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000000" w:rsidRDefault="002E5195">
      <w:pPr>
        <w:spacing w:line="0" w:lineRule="atLeast"/>
        <w:jc w:val="center"/>
        <w:rPr>
          <w:sz w:val="28"/>
          <w:szCs w:val="28"/>
        </w:rPr>
      </w:pPr>
      <w:r>
        <w:rPr>
          <w:b/>
          <w:bCs/>
          <w:sz w:val="32"/>
          <w:szCs w:val="32"/>
        </w:rPr>
        <w:t>プログラミング言語</w:t>
      </w:r>
      <w:r>
        <w:rPr>
          <w:b/>
          <w:bCs/>
          <w:sz w:val="32"/>
          <w:szCs w:val="32"/>
        </w:rPr>
        <w:t>Dart</w:t>
      </w:r>
      <w:r>
        <w:rPr>
          <w:b/>
          <w:bCs/>
          <w:sz w:val="32"/>
          <w:szCs w:val="32"/>
        </w:rPr>
        <w:t>の基礎</w:t>
      </w:r>
    </w:p>
    <w:p w:rsidR="00000000" w:rsidRDefault="002E5195">
      <w:pPr>
        <w:spacing w:line="0" w:lineRule="atLeast"/>
        <w:jc w:val="center"/>
        <w:rPr>
          <w:sz w:val="26"/>
          <w:szCs w:val="26"/>
        </w:rPr>
      </w:pPr>
      <w:r>
        <w:rPr>
          <w:sz w:val="28"/>
          <w:szCs w:val="28"/>
        </w:rPr>
        <w:t>（第</w:t>
      </w:r>
      <w:r>
        <w:rPr>
          <w:sz w:val="28"/>
          <w:szCs w:val="28"/>
        </w:rPr>
        <w:t>36</w:t>
      </w:r>
      <w:r>
        <w:rPr>
          <w:sz w:val="28"/>
          <w:szCs w:val="28"/>
        </w:rPr>
        <w:t>版）</w:t>
      </w:r>
    </w:p>
    <w:p w:rsidR="00000000" w:rsidRDefault="002E5195">
      <w:pPr>
        <w:spacing w:line="0" w:lineRule="atLeast"/>
        <w:rPr>
          <w:sz w:val="26"/>
          <w:szCs w:val="26"/>
        </w:rPr>
      </w:pPr>
    </w:p>
    <w:p w:rsidR="00000000" w:rsidRDefault="002E5195">
      <w:pPr>
        <w:spacing w:line="0" w:lineRule="atLeast"/>
        <w:jc w:val="center"/>
        <w:rPr>
          <w:szCs w:val="21"/>
        </w:rPr>
      </w:pPr>
      <w:r>
        <w:rPr>
          <w:sz w:val="28"/>
          <w:szCs w:val="28"/>
        </w:rPr>
        <w:t>㈱クレス</w:t>
      </w:r>
    </w:p>
    <w:p w:rsidR="00000000" w:rsidRDefault="002E5195">
      <w:pPr>
        <w:spacing w:line="0" w:lineRule="atLeast"/>
        <w:jc w:val="right"/>
        <w:rPr>
          <w:szCs w:val="21"/>
        </w:rPr>
      </w:pPr>
      <w:r>
        <w:rPr>
          <w:szCs w:val="21"/>
        </w:rPr>
        <w:t>2012</w:t>
      </w:r>
      <w:r>
        <w:rPr>
          <w:szCs w:val="21"/>
        </w:rPr>
        <w:t>年</w:t>
      </w:r>
      <w:r>
        <w:rPr>
          <w:szCs w:val="21"/>
        </w:rPr>
        <w:t>01</w:t>
      </w:r>
      <w:r>
        <w:rPr>
          <w:szCs w:val="21"/>
        </w:rPr>
        <w:t>月</w:t>
      </w:r>
      <w:r>
        <w:rPr>
          <w:szCs w:val="21"/>
        </w:rPr>
        <w:t>10</w:t>
      </w:r>
      <w:r>
        <w:rPr>
          <w:szCs w:val="21"/>
        </w:rPr>
        <w:t>日（初版）</w:t>
      </w:r>
      <w:r>
        <w:rPr>
          <w:szCs w:val="21"/>
        </w:rPr>
        <w:t xml:space="preserve">   </w:t>
      </w:r>
    </w:p>
    <w:p w:rsidR="00000000" w:rsidRDefault="002E5195">
      <w:pPr>
        <w:spacing w:line="0" w:lineRule="atLeast"/>
        <w:jc w:val="right"/>
        <w:rPr>
          <w:sz w:val="24"/>
        </w:rPr>
      </w:pPr>
      <w:r>
        <w:rPr>
          <w:szCs w:val="21"/>
        </w:rPr>
        <w:t>2016</w:t>
      </w:r>
      <w:r>
        <w:rPr>
          <w:szCs w:val="21"/>
        </w:rPr>
        <w:t>年</w:t>
      </w:r>
      <w:r>
        <w:rPr>
          <w:szCs w:val="21"/>
        </w:rPr>
        <w:t>11</w:t>
      </w:r>
      <w:r>
        <w:rPr>
          <w:szCs w:val="21"/>
        </w:rPr>
        <w:t>月</w:t>
      </w:r>
      <w:r>
        <w:rPr>
          <w:szCs w:val="21"/>
        </w:rPr>
        <w:t>01</w:t>
      </w:r>
      <w:r>
        <w:rPr>
          <w:szCs w:val="21"/>
        </w:rPr>
        <w:t>日（第</w:t>
      </w:r>
      <w:r>
        <w:rPr>
          <w:szCs w:val="21"/>
        </w:rPr>
        <w:t>36</w:t>
      </w:r>
      <w:r>
        <w:rPr>
          <w:szCs w:val="21"/>
        </w:rPr>
        <w:t>版）</w:t>
      </w:r>
    </w:p>
    <w:p w:rsidR="00000000" w:rsidRDefault="002E5195">
      <w:pPr>
        <w:spacing w:line="0" w:lineRule="atLeast"/>
        <w:jc w:val="right"/>
        <w:rPr>
          <w:sz w:val="24"/>
        </w:rPr>
      </w:pPr>
    </w:p>
    <w:p w:rsidR="00000000" w:rsidRDefault="002E5195">
      <w:pPr>
        <w:spacing w:line="0" w:lineRule="atLeast"/>
        <w:rPr>
          <w:sz w:val="24"/>
        </w:rPr>
      </w:pPr>
      <w:r>
        <w:rPr>
          <w:sz w:val="24"/>
        </w:rPr>
        <w:t>この解説書は、</w:t>
      </w:r>
      <w:r>
        <w:rPr>
          <w:sz w:val="24"/>
        </w:rPr>
        <w:t>Java</w:t>
      </w:r>
      <w:r>
        <w:rPr>
          <w:sz w:val="24"/>
        </w:rPr>
        <w:t>と</w:t>
      </w:r>
      <w:r>
        <w:rPr>
          <w:sz w:val="24"/>
        </w:rPr>
        <w:t>JavaScript</w:t>
      </w:r>
      <w:r>
        <w:rPr>
          <w:sz w:val="24"/>
        </w:rPr>
        <w:t>の経験を持つ技術者向けに</w:t>
      </w:r>
      <w:r>
        <w:rPr>
          <w:sz w:val="24"/>
        </w:rPr>
        <w:t>Dart</w:t>
      </w:r>
      <w:r>
        <w:rPr>
          <w:sz w:val="24"/>
        </w:rPr>
        <w:t>言語の基礎を解説している。</w:t>
      </w:r>
    </w:p>
    <w:p w:rsidR="00000000" w:rsidRDefault="002E5195">
      <w:pPr>
        <w:spacing w:line="0" w:lineRule="atLeast"/>
        <w:rPr>
          <w:sz w:val="24"/>
        </w:rPr>
      </w:pPr>
    </w:p>
    <w:p w:rsidR="00000000" w:rsidRDefault="002E5195">
      <w:pPr>
        <w:numPr>
          <w:ilvl w:val="0"/>
          <w:numId w:val="3"/>
        </w:numPr>
        <w:spacing w:line="0" w:lineRule="atLeast"/>
        <w:rPr>
          <w:sz w:val="24"/>
        </w:rPr>
      </w:pPr>
      <w:r>
        <w:rPr>
          <w:sz w:val="24"/>
        </w:rPr>
        <w:t>第</w:t>
      </w:r>
      <w:r>
        <w:rPr>
          <w:sz w:val="24"/>
        </w:rPr>
        <w:t>1</w:t>
      </w:r>
      <w:r>
        <w:rPr>
          <w:sz w:val="24"/>
        </w:rPr>
        <w:t>章は</w:t>
      </w:r>
      <w:r>
        <w:rPr>
          <w:sz w:val="24"/>
        </w:rPr>
        <w:t>Dart</w:t>
      </w:r>
      <w:r>
        <w:rPr>
          <w:sz w:val="24"/>
        </w:rPr>
        <w:t>言語の概説で、その特徴等が記されている。</w:t>
      </w:r>
    </w:p>
    <w:p w:rsidR="00000000" w:rsidRDefault="002E5195">
      <w:pPr>
        <w:spacing w:line="0" w:lineRule="atLeast"/>
        <w:rPr>
          <w:sz w:val="24"/>
        </w:rPr>
      </w:pPr>
    </w:p>
    <w:p w:rsidR="00000000" w:rsidRDefault="002E5195">
      <w:pPr>
        <w:numPr>
          <w:ilvl w:val="0"/>
          <w:numId w:val="3"/>
        </w:numPr>
        <w:spacing w:line="0" w:lineRule="atLeast"/>
        <w:rPr>
          <w:sz w:val="24"/>
        </w:rPr>
      </w:pPr>
      <w:r>
        <w:rPr>
          <w:sz w:val="24"/>
        </w:rPr>
        <w:t>第</w:t>
      </w:r>
      <w:r>
        <w:rPr>
          <w:sz w:val="24"/>
        </w:rPr>
        <w:t>2</w:t>
      </w:r>
      <w:r>
        <w:rPr>
          <w:sz w:val="24"/>
        </w:rPr>
        <w:t>章から第</w:t>
      </w:r>
      <w:r>
        <w:rPr>
          <w:sz w:val="24"/>
        </w:rPr>
        <w:t>14</w:t>
      </w:r>
      <w:r>
        <w:rPr>
          <w:sz w:val="24"/>
        </w:rPr>
        <w:t>章即ち前半は、</w:t>
      </w:r>
      <w:r>
        <w:rPr>
          <w:sz w:val="24"/>
        </w:rPr>
        <w:t>Dart</w:t>
      </w:r>
      <w:r>
        <w:rPr>
          <w:sz w:val="24"/>
        </w:rPr>
        <w:t>言語の基礎を</w:t>
      </w:r>
      <w:hyperlink r:id="rId7" w:history="1">
        <w:r>
          <w:rPr>
            <w:rStyle w:val="a7"/>
            <w:sz w:val="24"/>
          </w:rPr>
          <w:t>Dart</w:t>
        </w:r>
        <w:r>
          <w:rPr>
            <w:rStyle w:val="a7"/>
            <w:sz w:val="24"/>
          </w:rPr>
          <w:t>言語仕様書</w:t>
        </w:r>
      </w:hyperlink>
      <w:r>
        <w:rPr>
          <w:sz w:val="24"/>
        </w:rPr>
        <w:t>に沿って説明する為のものである。不明な箇所は</w:t>
      </w:r>
      <w:r>
        <w:rPr>
          <w:sz w:val="24"/>
        </w:rPr>
        <w:t>Dart</w:t>
      </w:r>
      <w:r>
        <w:rPr>
          <w:sz w:val="24"/>
        </w:rPr>
        <w:t>言語仕様書を参照されたい。また構文の記述は仕様書の「</w:t>
      </w:r>
      <w:r>
        <w:rPr>
          <w:sz w:val="24"/>
        </w:rPr>
        <w:t xml:space="preserve">2. </w:t>
      </w:r>
      <w:r>
        <w:rPr>
          <w:sz w:val="24"/>
        </w:rPr>
        <w:t>本仕様書の表記</w:t>
      </w:r>
      <w:r>
        <w:rPr>
          <w:sz w:val="24"/>
        </w:rPr>
        <w:t>(Notation)</w:t>
      </w:r>
      <w:r>
        <w:rPr>
          <w:sz w:val="24"/>
        </w:rPr>
        <w:t>」の節を参考にして頂きたい。</w:t>
      </w:r>
    </w:p>
    <w:p w:rsidR="00000000" w:rsidRDefault="002E5195">
      <w:pPr>
        <w:spacing w:line="0" w:lineRule="atLeast"/>
        <w:rPr>
          <w:sz w:val="24"/>
        </w:rPr>
      </w:pPr>
    </w:p>
    <w:p w:rsidR="00000000" w:rsidRDefault="002E5195">
      <w:pPr>
        <w:numPr>
          <w:ilvl w:val="0"/>
          <w:numId w:val="3"/>
        </w:numPr>
        <w:spacing w:line="0" w:lineRule="atLeast"/>
        <w:rPr>
          <w:sz w:val="24"/>
        </w:rPr>
      </w:pPr>
      <w:r>
        <w:rPr>
          <w:sz w:val="24"/>
        </w:rPr>
        <w:t>第</w:t>
      </w:r>
      <w:r>
        <w:rPr>
          <w:sz w:val="24"/>
        </w:rPr>
        <w:t>15</w:t>
      </w:r>
      <w:r>
        <w:rPr>
          <w:sz w:val="24"/>
        </w:rPr>
        <w:t>章は</w:t>
      </w:r>
      <w:r>
        <w:rPr>
          <w:sz w:val="24"/>
        </w:rPr>
        <w:t>Dart</w:t>
      </w:r>
      <w:r>
        <w:rPr>
          <w:sz w:val="24"/>
        </w:rPr>
        <w:t>で書かれたプログラムの実行法を解説している。</w:t>
      </w:r>
    </w:p>
    <w:p w:rsidR="00000000" w:rsidRDefault="002E5195">
      <w:pPr>
        <w:spacing w:line="0" w:lineRule="atLeast"/>
        <w:rPr>
          <w:sz w:val="24"/>
        </w:rPr>
      </w:pPr>
    </w:p>
    <w:p w:rsidR="00000000" w:rsidRDefault="002E5195">
      <w:pPr>
        <w:numPr>
          <w:ilvl w:val="0"/>
          <w:numId w:val="3"/>
        </w:numPr>
        <w:spacing w:line="0" w:lineRule="atLeast"/>
        <w:rPr>
          <w:sz w:val="24"/>
        </w:rPr>
      </w:pPr>
      <w:r>
        <w:rPr>
          <w:sz w:val="24"/>
        </w:rPr>
        <w:t>第</w:t>
      </w:r>
      <w:r>
        <w:rPr>
          <w:sz w:val="24"/>
        </w:rPr>
        <w:t>16</w:t>
      </w:r>
      <w:r>
        <w:rPr>
          <w:sz w:val="24"/>
        </w:rPr>
        <w:t>章は</w:t>
      </w:r>
      <w:r>
        <w:rPr>
          <w:sz w:val="24"/>
        </w:rPr>
        <w:t>Dart</w:t>
      </w:r>
      <w:r>
        <w:rPr>
          <w:sz w:val="24"/>
        </w:rPr>
        <w:t>によるアプリケーション開発に必要なパッケージ・マネージャを解説している。</w:t>
      </w:r>
    </w:p>
    <w:p w:rsidR="00000000" w:rsidRDefault="002E5195">
      <w:pPr>
        <w:spacing w:line="0" w:lineRule="atLeast"/>
        <w:rPr>
          <w:sz w:val="24"/>
        </w:rPr>
      </w:pPr>
    </w:p>
    <w:p w:rsidR="00000000" w:rsidRDefault="002E5195">
      <w:pPr>
        <w:numPr>
          <w:ilvl w:val="0"/>
          <w:numId w:val="3"/>
        </w:numPr>
        <w:spacing w:line="0" w:lineRule="atLeast"/>
        <w:rPr>
          <w:sz w:val="24"/>
        </w:rPr>
      </w:pPr>
      <w:r>
        <w:rPr>
          <w:sz w:val="24"/>
        </w:rPr>
        <w:t>第</w:t>
      </w:r>
      <w:r>
        <w:rPr>
          <w:sz w:val="24"/>
        </w:rPr>
        <w:t>17</w:t>
      </w:r>
      <w:r>
        <w:rPr>
          <w:sz w:val="24"/>
        </w:rPr>
        <w:t>章と第</w:t>
      </w:r>
      <w:r>
        <w:rPr>
          <w:sz w:val="24"/>
        </w:rPr>
        <w:t>18</w:t>
      </w:r>
      <w:r>
        <w:rPr>
          <w:sz w:val="24"/>
        </w:rPr>
        <w:t>章は</w:t>
      </w:r>
      <w:r>
        <w:rPr>
          <w:sz w:val="24"/>
        </w:rPr>
        <w:t>Dart</w:t>
      </w:r>
      <w:r>
        <w:rPr>
          <w:sz w:val="24"/>
        </w:rPr>
        <w:t>にとって特徴的な非同期処理と並行処理が解説されている。</w:t>
      </w:r>
    </w:p>
    <w:p w:rsidR="00000000" w:rsidRDefault="002E5195">
      <w:pPr>
        <w:spacing w:line="0" w:lineRule="atLeast"/>
        <w:rPr>
          <w:sz w:val="24"/>
        </w:rPr>
      </w:pPr>
    </w:p>
    <w:p w:rsidR="00000000" w:rsidRDefault="002E5195">
      <w:pPr>
        <w:numPr>
          <w:ilvl w:val="0"/>
          <w:numId w:val="3"/>
        </w:numPr>
        <w:spacing w:line="0" w:lineRule="atLeast"/>
        <w:rPr>
          <w:sz w:val="24"/>
        </w:rPr>
      </w:pPr>
      <w:r>
        <w:rPr>
          <w:sz w:val="24"/>
        </w:rPr>
        <w:t>第</w:t>
      </w:r>
      <w:r>
        <w:rPr>
          <w:sz w:val="24"/>
        </w:rPr>
        <w:t>19</w:t>
      </w:r>
      <w:r>
        <w:rPr>
          <w:sz w:val="24"/>
        </w:rPr>
        <w:t>章以降の後半は主としてサーバ・</w:t>
      </w:r>
      <w:r>
        <w:rPr>
          <w:sz w:val="24"/>
        </w:rPr>
        <w:t>サイドに関連した内容となっている。</w:t>
      </w:r>
    </w:p>
    <w:p w:rsidR="00000000" w:rsidRDefault="002E5195">
      <w:pPr>
        <w:spacing w:line="0" w:lineRule="atLeast"/>
        <w:rPr>
          <w:sz w:val="24"/>
        </w:rPr>
      </w:pPr>
    </w:p>
    <w:p w:rsidR="00000000" w:rsidRDefault="002E5195">
      <w:pPr>
        <w:spacing w:line="0" w:lineRule="atLeast"/>
        <w:rPr>
          <w:sz w:val="24"/>
        </w:rPr>
      </w:pPr>
      <w:r>
        <w:rPr>
          <w:sz w:val="24"/>
        </w:rPr>
        <w:t>本書では</w:t>
      </w:r>
      <w:r>
        <w:rPr>
          <w:sz w:val="24"/>
        </w:rPr>
        <w:t>API</w:t>
      </w:r>
      <w:r>
        <w:rPr>
          <w:sz w:val="24"/>
        </w:rPr>
        <w:t>に関しては、サーバ・サイドに必要なコア、アイソレート、非同期及び</w:t>
      </w:r>
      <w:r>
        <w:rPr>
          <w:sz w:val="24"/>
        </w:rPr>
        <w:t>IO</w:t>
      </w:r>
      <w:r>
        <w:rPr>
          <w:sz w:val="24"/>
        </w:rPr>
        <w:t>のライブラリ以外特に説明していない。クライアント・サイドに関しては</w:t>
      </w:r>
      <w:hyperlink r:id="rId8" w:history="1">
        <w:r>
          <w:rPr>
            <w:rStyle w:val="a7"/>
            <w:sz w:val="24"/>
          </w:rPr>
          <w:t>Dart API Reference</w:t>
        </w:r>
      </w:hyperlink>
      <w:r>
        <w:rPr>
          <w:sz w:val="24"/>
        </w:rPr>
        <w:t>や</w:t>
      </w:r>
      <w:hyperlink r:id="rId9" w:history="1">
        <w:r>
          <w:rPr>
            <w:rStyle w:val="a7"/>
            <w:sz w:val="24"/>
          </w:rPr>
          <w:t xml:space="preserve">A Tour of </w:t>
        </w:r>
        <w:r>
          <w:rPr>
            <w:rStyle w:val="a7"/>
            <w:sz w:val="24"/>
          </w:rPr>
          <w:t>the Dart Libraries</w:t>
        </w:r>
      </w:hyperlink>
      <w:r>
        <w:rPr>
          <w:sz w:val="24"/>
        </w:rPr>
        <w:t>などの</w:t>
      </w:r>
      <w:r>
        <w:rPr>
          <w:sz w:val="24"/>
        </w:rPr>
        <w:t>API</w:t>
      </w:r>
      <w:r>
        <w:rPr>
          <w:sz w:val="24"/>
        </w:rPr>
        <w:t>に関する公式ドキュメントが参考になるが、現在既にクライアント・サイドに関する多くの解説書が存在している。</w:t>
      </w:r>
    </w:p>
    <w:p w:rsidR="00000000" w:rsidRDefault="002E5195">
      <w:pPr>
        <w:spacing w:line="0" w:lineRule="atLeast"/>
        <w:rPr>
          <w:sz w:val="24"/>
        </w:rPr>
      </w:pPr>
    </w:p>
    <w:p w:rsidR="00000000" w:rsidRDefault="002E5195">
      <w:pPr>
        <w:rPr>
          <w:sz w:val="24"/>
        </w:rPr>
      </w:pPr>
      <w:r>
        <w:rPr>
          <w:sz w:val="24"/>
        </w:rPr>
        <w:t>Dart</w:t>
      </w:r>
      <w:r>
        <w:rPr>
          <w:sz w:val="24"/>
        </w:rPr>
        <w:t>は</w:t>
      </w:r>
      <w:r>
        <w:rPr>
          <w:sz w:val="24"/>
        </w:rPr>
        <w:t>Java</w:t>
      </w:r>
      <w:r>
        <w:rPr>
          <w:sz w:val="24"/>
        </w:rPr>
        <w:t>と</w:t>
      </w:r>
      <w:r>
        <w:rPr>
          <w:sz w:val="24"/>
        </w:rPr>
        <w:t>JavaScript</w:t>
      </w:r>
      <w:r>
        <w:rPr>
          <w:sz w:val="24"/>
        </w:rPr>
        <w:t>の経験を持つ技術者には馴染みやすい言語である。オブジェクト指向の要素としてクラスとインターフェイスを使っている。デフォルトでは</w:t>
      </w:r>
      <w:r>
        <w:rPr>
          <w:sz w:val="24"/>
        </w:rPr>
        <w:t>JavaScript</w:t>
      </w:r>
      <w:r>
        <w:rPr>
          <w:sz w:val="24"/>
        </w:rPr>
        <w:t>と同じ動的な型づけを使っているが、静的な型づけも可能で、複雑化するアプリケーションをより構造化でき、またより厳格にチェックできるようになる。</w:t>
      </w:r>
    </w:p>
    <w:p w:rsidR="00000000" w:rsidRDefault="002E5195">
      <w:pPr>
        <w:spacing w:line="0" w:lineRule="atLeast"/>
        <w:rPr>
          <w:sz w:val="24"/>
        </w:rPr>
      </w:pPr>
    </w:p>
    <w:p w:rsidR="00000000" w:rsidRDefault="002E5195">
      <w:pPr>
        <w:spacing w:line="0" w:lineRule="atLeast"/>
        <w:rPr>
          <w:sz w:val="24"/>
        </w:rPr>
      </w:pPr>
      <w:r>
        <w:rPr>
          <w:sz w:val="24"/>
        </w:rPr>
        <w:t>Dart</w:t>
      </w:r>
      <w:r>
        <w:rPr>
          <w:sz w:val="24"/>
        </w:rPr>
        <w:t>言語はその開発に</w:t>
      </w:r>
      <w:r>
        <w:rPr>
          <w:sz w:val="24"/>
        </w:rPr>
        <w:t>沿って仕様書及び</w:t>
      </w:r>
      <w:r>
        <w:rPr>
          <w:sz w:val="24"/>
        </w:rPr>
        <w:t>API</w:t>
      </w:r>
      <w:r>
        <w:rPr>
          <w:sz w:val="24"/>
        </w:rPr>
        <w:t>も随時バージョン・アップされてきた。従ってそれに合わせこの資料も改版してきている。ここに示したサンプル・プログラムたちはこの資料の改版時点で動作が確認されたものである。なお標準化に関しては</w:t>
      </w:r>
      <w:r>
        <w:rPr>
          <w:sz w:val="24"/>
        </w:rPr>
        <w:t>ECMA</w:t>
      </w:r>
      <w:r>
        <w:rPr>
          <w:sz w:val="24"/>
        </w:rPr>
        <w:t>は</w:t>
      </w:r>
      <w:r>
        <w:rPr>
          <w:sz w:val="24"/>
        </w:rPr>
        <w:t>2014</w:t>
      </w:r>
      <w:r>
        <w:rPr>
          <w:sz w:val="24"/>
        </w:rPr>
        <w:t>年</w:t>
      </w:r>
      <w:r>
        <w:rPr>
          <w:sz w:val="24"/>
        </w:rPr>
        <w:t>6</w:t>
      </w:r>
      <w:r>
        <w:rPr>
          <w:sz w:val="24"/>
        </w:rPr>
        <w:t>月末の第</w:t>
      </w:r>
      <w:r>
        <w:rPr>
          <w:sz w:val="24"/>
        </w:rPr>
        <w:t>107</w:t>
      </w:r>
      <w:r>
        <w:rPr>
          <w:sz w:val="24"/>
        </w:rPr>
        <w:t>回全体会議で</w:t>
      </w:r>
      <w:hyperlink r:id="rId10" w:history="1">
        <w:r>
          <w:rPr>
            <w:rStyle w:val="a7"/>
            <w:sz w:val="24"/>
          </w:rPr>
          <w:t>正式に</w:t>
        </w:r>
        <w:r>
          <w:rPr>
            <w:rStyle w:val="a7"/>
            <w:sz w:val="24"/>
          </w:rPr>
          <w:t>1.3</w:t>
        </w:r>
        <w:r>
          <w:rPr>
            <w:rStyle w:val="a7"/>
            <w:sz w:val="24"/>
          </w:rPr>
          <w:t>版を承認</w:t>
        </w:r>
      </w:hyperlink>
      <w:r>
        <w:rPr>
          <w:sz w:val="24"/>
        </w:rPr>
        <w:t>している。</w:t>
      </w:r>
    </w:p>
    <w:p w:rsidR="00000000" w:rsidRDefault="002E5195">
      <w:pPr>
        <w:spacing w:line="0" w:lineRule="atLeast"/>
        <w:rPr>
          <w:sz w:val="24"/>
        </w:rPr>
      </w:pPr>
    </w:p>
    <w:p w:rsidR="00000000" w:rsidRDefault="002E5195">
      <w:pPr>
        <w:spacing w:line="0" w:lineRule="atLeast"/>
        <w:rPr>
          <w:sz w:val="24"/>
        </w:rPr>
      </w:pPr>
      <w:r>
        <w:rPr>
          <w:sz w:val="24"/>
        </w:rPr>
        <w:t>なお、本資料に添付されているサンプル・プ</w:t>
      </w:r>
      <w:r>
        <w:rPr>
          <w:sz w:val="24"/>
        </w:rPr>
        <w:t>ログラムは、</w:t>
      </w:r>
      <w:r>
        <w:rPr>
          <w:sz w:val="24"/>
        </w:rPr>
        <w:t xml:space="preserve">Windows </w:t>
      </w:r>
      <w:r>
        <w:rPr>
          <w:sz w:val="24"/>
        </w:rPr>
        <w:t>（</w:t>
      </w:r>
      <w:r>
        <w:rPr>
          <w:sz w:val="24"/>
        </w:rPr>
        <w:t>Windows 7</w:t>
      </w:r>
      <w:r>
        <w:rPr>
          <w:sz w:val="24"/>
        </w:rPr>
        <w:t>以降）での動作が確認されている。これらのプログラムを商用に使う場合の結果に対しては当社はその責任を負わない。即ち</w:t>
      </w:r>
      <w:hyperlink r:id="rId11" w:history="1">
        <w:r>
          <w:rPr>
            <w:rStyle w:val="a7"/>
            <w:sz w:val="24"/>
          </w:rPr>
          <w:t>MIT</w:t>
        </w:r>
        <w:r>
          <w:rPr>
            <w:rStyle w:val="a7"/>
            <w:sz w:val="24"/>
          </w:rPr>
          <w:t>ライセンス</w:t>
        </w:r>
      </w:hyperlink>
      <w:r>
        <w:rPr>
          <w:sz w:val="24"/>
        </w:rPr>
        <w:t>である。これらのプログラムのダウンロードと実行に関しては、</w:t>
      </w:r>
      <w:hyperlink w:anchor="_toc26920" w:history="1">
        <w:r>
          <w:rPr>
            <w:rStyle w:val="a7"/>
            <w:sz w:val="24"/>
          </w:rPr>
          <w:t>「本資料に含まれているプログラムのダウンロード」の章</w:t>
        </w:r>
      </w:hyperlink>
      <w:r>
        <w:rPr>
          <w:sz w:val="24"/>
        </w:rPr>
        <w:t>に示してある。</w:t>
      </w:r>
    </w:p>
    <w:p w:rsidR="00000000" w:rsidRDefault="002E5195">
      <w:pPr>
        <w:spacing w:line="0" w:lineRule="atLeast"/>
        <w:rPr>
          <w:sz w:val="24"/>
        </w:rPr>
      </w:pPr>
    </w:p>
    <w:p w:rsidR="00000000" w:rsidRDefault="002E5195">
      <w:pPr>
        <w:pageBreakBefore/>
        <w:spacing w:line="0" w:lineRule="atLeast"/>
        <w:rPr>
          <w:szCs w:val="21"/>
        </w:rPr>
      </w:pPr>
    </w:p>
    <w:p w:rsidR="00000000" w:rsidRDefault="002E5195">
      <w:r>
        <w:rPr>
          <w:sz w:val="26"/>
          <w:szCs w:val="26"/>
        </w:rPr>
        <w:t>最近の改版内</w:t>
      </w:r>
      <w:r>
        <w:rPr>
          <w:sz w:val="26"/>
          <w:szCs w:val="26"/>
        </w:rPr>
        <w:t>容</w:t>
      </w:r>
    </w:p>
    <w:p w:rsidR="00000000" w:rsidRDefault="002E5195"/>
    <w:p w:rsidR="00000000" w:rsidRDefault="002E5195">
      <w:r>
        <w:t>第</w:t>
      </w:r>
      <w:r>
        <w:t>20</w:t>
      </w:r>
      <w:r>
        <w:t>版：</w:t>
      </w:r>
      <w:r>
        <w:t>M4</w:t>
      </w:r>
      <w:r>
        <w:t>版の組み入れ。</w:t>
      </w:r>
    </w:p>
    <w:p w:rsidR="00000000" w:rsidRDefault="002E5195">
      <w:r>
        <w:t>第</w:t>
      </w:r>
      <w:r>
        <w:t>21</w:t>
      </w:r>
      <w:r>
        <w:t>版：</w:t>
      </w:r>
      <w:r>
        <w:t>HTTPS</w:t>
      </w:r>
      <w:r>
        <w:t>サーバの章を追加。</w:t>
      </w:r>
    </w:p>
    <w:p w:rsidR="00000000" w:rsidRDefault="002E5195">
      <w:r>
        <w:t>第</w:t>
      </w:r>
      <w:r>
        <w:t>22</w:t>
      </w:r>
      <w:r>
        <w:t>版：アイソレートの章を</w:t>
      </w:r>
      <w:r>
        <w:t>API</w:t>
      </w:r>
      <w:r>
        <w:t>変更に伴い書き換え。ファイル・アップロードの章を追加。</w:t>
      </w:r>
    </w:p>
    <w:p w:rsidR="00000000" w:rsidRDefault="002E5195">
      <w:r>
        <w:t>第</w:t>
      </w:r>
      <w:r>
        <w:t>23</w:t>
      </w:r>
      <w:r>
        <w:t>版：パッケージ・マネージャの章の</w:t>
      </w:r>
      <w:r>
        <w:t>Web UI</w:t>
      </w:r>
      <w:r>
        <w:t>を</w:t>
      </w:r>
      <w:r>
        <w:t>Polymer</w:t>
      </w:r>
      <w:r>
        <w:t>に変更、および</w:t>
      </w:r>
      <w:r>
        <w:t>API</w:t>
      </w:r>
      <w:r>
        <w:t>変更を組み入れ。</w:t>
      </w:r>
    </w:p>
    <w:p w:rsidR="00000000" w:rsidRDefault="002E5195">
      <w:r>
        <w:t>第</w:t>
      </w:r>
      <w:r>
        <w:t>24</w:t>
      </w:r>
      <w:r>
        <w:t>版：幾つかの部分的な追加、また</w:t>
      </w:r>
      <w:r>
        <w:t>DB</w:t>
      </w:r>
      <w:r>
        <w:t>アクセスの項をパッケージ・マネージャの章に追加。</w:t>
      </w:r>
    </w:p>
    <w:p w:rsidR="00000000" w:rsidRDefault="002E5195">
      <w:r>
        <w:t>第</w:t>
      </w:r>
      <w:r>
        <w:t>25</w:t>
      </w:r>
      <w:r>
        <w:t>版：概要の章の「標準化」の節を更新、</w:t>
      </w:r>
      <w:r>
        <w:t>HTTP</w:t>
      </w:r>
      <w:r>
        <w:t>サーバの章に「マルチアイソレート化」の節を追加。</w:t>
      </w:r>
    </w:p>
    <w:p w:rsidR="00000000" w:rsidRDefault="002E5195">
      <w:r>
        <w:t>第</w:t>
      </w:r>
      <w:r>
        <w:t>26</w:t>
      </w:r>
      <w:r>
        <w:t>版：</w:t>
      </w:r>
      <w:r>
        <w:t>Shelf</w:t>
      </w:r>
      <w:r>
        <w:t>パッケージの章を追加</w:t>
      </w:r>
    </w:p>
    <w:p w:rsidR="00000000" w:rsidRDefault="002E5195">
      <w:r>
        <w:t>第</w:t>
      </w:r>
      <w:r>
        <w:t>27</w:t>
      </w:r>
      <w:r>
        <w:t>版：</w:t>
      </w:r>
      <w:r>
        <w:t>HttpServer</w:t>
      </w:r>
      <w:r>
        <w:t>の</w:t>
      </w:r>
      <w:r>
        <w:t>API</w:t>
      </w:r>
      <w:r>
        <w:t>強化を組み入れ。後回しのロードの節を追加</w:t>
      </w:r>
    </w:p>
    <w:p w:rsidR="00000000" w:rsidRDefault="002E5195">
      <w:r>
        <w:t>第</w:t>
      </w:r>
      <w:r>
        <w:t>28</w:t>
      </w:r>
      <w:r>
        <w:t>版：</w:t>
      </w:r>
      <w:r>
        <w:t>RESTful</w:t>
      </w:r>
      <w:r>
        <w:t>の章を追加。また</w:t>
      </w:r>
      <w:r>
        <w:t>pub</w:t>
      </w:r>
      <w:r>
        <w:t>に厳格に適合するよう一部のサンプル・アプリの構造を変更</w:t>
      </w:r>
    </w:p>
    <w:p w:rsidR="00000000" w:rsidRDefault="002E5195">
      <w:r>
        <w:t>第</w:t>
      </w:r>
      <w:r>
        <w:t>29</w:t>
      </w:r>
      <w:r>
        <w:t>版：第</w:t>
      </w:r>
      <w:r>
        <w:t>25</w:t>
      </w:r>
      <w:r>
        <w:t>章「</w:t>
      </w:r>
      <w:r>
        <w:t>Google</w:t>
      </w:r>
      <w:r>
        <w:t>のウェブ・サービスの為の</w:t>
      </w:r>
      <w:r>
        <w:t>API (googleapis)</w:t>
      </w:r>
      <w:r>
        <w:t>」を追加</w:t>
      </w:r>
    </w:p>
    <w:p w:rsidR="00000000" w:rsidRDefault="002E5195">
      <w:r>
        <w:t>第</w:t>
      </w:r>
      <w:r>
        <w:t>30</w:t>
      </w:r>
      <w:r>
        <w:t>版：第</w:t>
      </w:r>
      <w:r>
        <w:t>26</w:t>
      </w:r>
      <w:r>
        <w:t>章「</w:t>
      </w:r>
      <w:r>
        <w:t>Google App Engine</w:t>
      </w:r>
      <w:r>
        <w:t>で</w:t>
      </w:r>
      <w:r>
        <w:t>Dart</w:t>
      </w:r>
      <w:r>
        <w:t>を走らせる」を追加</w:t>
      </w:r>
    </w:p>
    <w:p w:rsidR="00000000" w:rsidRDefault="002E5195">
      <w:r>
        <w:t>第</w:t>
      </w:r>
      <w:r>
        <w:t>31</w:t>
      </w:r>
      <w:r>
        <w:t>版：</w:t>
      </w:r>
      <w:r>
        <w:t>10.18</w:t>
      </w:r>
      <w:r>
        <w:t>節「</w:t>
      </w:r>
      <w:r>
        <w:t>Dart Fletch</w:t>
      </w:r>
      <w:r>
        <w:t>」を追加。</w:t>
      </w:r>
      <w:r>
        <w:t>Dartium</w:t>
      </w:r>
      <w:r>
        <w:t>に関する注意を追加</w:t>
      </w:r>
    </w:p>
    <w:p w:rsidR="00000000" w:rsidRDefault="002E5195">
      <w:r>
        <w:t>第</w:t>
      </w:r>
      <w:r>
        <w:t>32</w:t>
      </w:r>
      <w:r>
        <w:t>版：</w:t>
      </w:r>
      <w:r>
        <w:t>Dart</w:t>
      </w:r>
      <w:r>
        <w:t>チームの方針変更に伴い</w:t>
      </w:r>
      <w:r>
        <w:t>IDE</w:t>
      </w:r>
      <w:r>
        <w:t>を</w:t>
      </w:r>
      <w:r>
        <w:t>Dart Edito</w:t>
      </w:r>
      <w:r>
        <w:t>r</w:t>
      </w:r>
      <w:r>
        <w:t>から</w:t>
      </w:r>
      <w:r>
        <w:t>IntelliJ</w:t>
      </w:r>
      <w:r>
        <w:t>に変更</w:t>
      </w:r>
    </w:p>
    <w:p w:rsidR="00000000" w:rsidRDefault="002E5195">
      <w:r>
        <w:t>第</w:t>
      </w:r>
      <w:r>
        <w:t>33</w:t>
      </w:r>
      <w:r>
        <w:t>版：第</w:t>
      </w:r>
      <w:r>
        <w:t>20</w:t>
      </w:r>
      <w:r>
        <w:t>章「</w:t>
      </w:r>
      <w:r>
        <w:t>HTTPS</w:t>
      </w:r>
      <w:r>
        <w:t>サーバ」を</w:t>
      </w:r>
      <w:r>
        <w:t>API</w:t>
      </w:r>
      <w:r>
        <w:t>変更に伴い変更。本文の一部見直し。コードを</w:t>
      </w:r>
      <w:r>
        <w:t>IDE</w:t>
      </w:r>
      <w:r>
        <w:t>表示に合わせる等</w:t>
      </w:r>
    </w:p>
    <w:p w:rsidR="00000000" w:rsidRDefault="002E5195">
      <w:r>
        <w:t>第</w:t>
      </w:r>
      <w:r>
        <w:t>34</w:t>
      </w:r>
      <w:r>
        <w:t>版：第</w:t>
      </w:r>
      <w:r>
        <w:t>18</w:t>
      </w:r>
      <w:r>
        <w:t>章「並行処理」の章の一部補足、およびその他の修正</w:t>
      </w:r>
    </w:p>
    <w:p w:rsidR="00000000" w:rsidRDefault="002E5195">
      <w:pPr>
        <w:rPr>
          <w:szCs w:val="21"/>
        </w:rPr>
      </w:pPr>
      <w:r>
        <w:t>第</w:t>
      </w:r>
      <w:r>
        <w:t>35</w:t>
      </w:r>
      <w:r>
        <w:t>版：第</w:t>
      </w:r>
      <w:r>
        <w:t>11</w:t>
      </w:r>
      <w:r>
        <w:t>章「文」の章にジェネレータ関数の記述を追加。第</w:t>
      </w:r>
      <w:r>
        <w:t>16.2</w:t>
      </w:r>
      <w:r>
        <w:t>節「</w:t>
      </w:r>
      <w:r>
        <w:t>Pub</w:t>
      </w:r>
      <w:r>
        <w:t>を試してみる」のなかの</w:t>
      </w:r>
      <w:r>
        <w:t>Polymer</w:t>
      </w:r>
      <w:r>
        <w:t>を</w:t>
      </w:r>
      <w:r>
        <w:t>AngularDart</w:t>
      </w:r>
      <w:r>
        <w:t>に入れ替え。</w:t>
      </w:r>
      <w:r>
        <w:t>IDE</w:t>
      </w:r>
      <w:r>
        <w:t>まわりの修正（</w:t>
      </w:r>
      <w:r>
        <w:t>Dart Editor</w:t>
      </w:r>
      <w:r>
        <w:t>の残存物を</w:t>
      </w:r>
      <w:r>
        <w:t>IntelliJ</w:t>
      </w:r>
      <w:r>
        <w:t>に置き換え）、</w:t>
      </w:r>
      <w:r>
        <w:t>OpenWeatherMap</w:t>
      </w:r>
      <w:r>
        <w:t>のポリシー変更の対応、その他</w:t>
      </w:r>
    </w:p>
    <w:p w:rsidR="00000000" w:rsidRDefault="002E5195">
      <w:pPr>
        <w:spacing w:line="0" w:lineRule="atLeast"/>
        <w:rPr>
          <w:szCs w:val="21"/>
        </w:rPr>
      </w:pPr>
    </w:p>
    <w:p w:rsidR="00000000" w:rsidRDefault="002E5195">
      <w:pPr>
        <w:rPr>
          <w:rFonts w:ascii="ＭＳ Ｐゴシック" w:eastAsia="ＭＳ Ｐゴシック" w:hAnsi="ＭＳ Ｐゴシック"/>
        </w:rPr>
      </w:pPr>
    </w:p>
    <w:p w:rsidR="00000000" w:rsidRDefault="002E5195">
      <w:pPr>
        <w:pStyle w:val="1"/>
        <w:pageBreakBefore/>
        <w:numPr>
          <w:ilvl w:val="0"/>
          <w:numId w:val="0"/>
        </w:numPr>
        <w:ind w:left="404" w:hanging="432"/>
        <w:jc w:val="center"/>
      </w:pPr>
      <w:bookmarkStart w:id="0" w:name="_Toc470871628"/>
      <w:r>
        <w:lastRenderedPageBreak/>
        <w:t>目次</w:t>
      </w:r>
      <w:bookmarkEnd w:id="0"/>
    </w:p>
    <w:p w:rsidR="00000000" w:rsidRDefault="002E5195">
      <w:pPr>
        <w:pStyle w:val="a1"/>
        <w:ind w:left="404" w:hanging="432"/>
        <w:jc w:val="center"/>
      </w:pPr>
    </w:p>
    <w:p w:rsidR="00376D36" w:rsidRDefault="002E5195">
      <w:pPr>
        <w:pStyle w:val="11"/>
        <w:rPr>
          <w:rFonts w:asciiTheme="minorHAnsi" w:eastAsiaTheme="minorEastAsia" w:hAnsiTheme="minorHAnsi" w:cstheme="minorBidi"/>
          <w:noProof/>
          <w:color w:val="auto"/>
          <w:kern w:val="2"/>
          <w:szCs w:val="22"/>
          <w:lang w:eastAsia="ja-JP" w:bidi="ar-SA"/>
        </w:rPr>
      </w:pPr>
      <w:r>
        <w:fldChar w:fldCharType="begin"/>
      </w:r>
      <w:r>
        <w:instrText xml:space="preserve"> TOC \f \o "1-2" \o "1-2" \h</w:instrText>
      </w:r>
      <w:r>
        <w:fldChar w:fldCharType="separate"/>
      </w:r>
      <w:hyperlink w:anchor="_Toc470871628" w:history="1">
        <w:r w:rsidR="00376D36" w:rsidRPr="004C2506">
          <w:rPr>
            <w:rStyle w:val="a7"/>
            <w:rFonts w:hint="eastAsia"/>
            <w:noProof/>
            <w:lang w:bidi="hi-IN"/>
          </w:rPr>
          <w:t>目次</w:t>
        </w:r>
        <w:r w:rsidR="00376D36">
          <w:rPr>
            <w:noProof/>
          </w:rPr>
          <w:tab/>
        </w:r>
        <w:r w:rsidR="00376D36">
          <w:rPr>
            <w:noProof/>
          </w:rPr>
          <w:fldChar w:fldCharType="begin"/>
        </w:r>
        <w:r w:rsidR="00376D36">
          <w:rPr>
            <w:noProof/>
          </w:rPr>
          <w:instrText xml:space="preserve"> PAGEREF _Toc470871628 \h </w:instrText>
        </w:r>
        <w:r w:rsidR="00376D36">
          <w:rPr>
            <w:noProof/>
          </w:rPr>
        </w:r>
        <w:r w:rsidR="00376D36">
          <w:rPr>
            <w:noProof/>
          </w:rPr>
          <w:fldChar w:fldCharType="separate"/>
        </w:r>
        <w:r w:rsidR="00376D36">
          <w:rPr>
            <w:noProof/>
          </w:rPr>
          <w:t>3</w:t>
        </w:r>
        <w:r w:rsidR="00376D36">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629" w:history="1">
        <w:r w:rsidRPr="004C2506">
          <w:rPr>
            <w:rStyle w:val="a7"/>
            <w:rFonts w:hint="eastAsia"/>
            <w:noProof/>
            <w:lang w:bidi="hi-IN"/>
          </w:rPr>
          <w:t>第</w:t>
        </w:r>
        <w:r w:rsidRPr="004C2506">
          <w:rPr>
            <w:rStyle w:val="a7"/>
            <w:rFonts w:hint="eastAsia"/>
            <w:noProof/>
            <w:lang w:bidi="hi-IN"/>
          </w:rPr>
          <w:t>1</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概要</w:t>
        </w:r>
        <w:r>
          <w:rPr>
            <w:noProof/>
          </w:rPr>
          <w:tab/>
        </w:r>
        <w:r>
          <w:rPr>
            <w:noProof/>
          </w:rPr>
          <w:fldChar w:fldCharType="begin"/>
        </w:r>
        <w:r>
          <w:rPr>
            <w:noProof/>
          </w:rPr>
          <w:instrText xml:space="preserve"> PAGEREF _Toc470871629 \h </w:instrText>
        </w:r>
        <w:r>
          <w:rPr>
            <w:noProof/>
          </w:rPr>
        </w:r>
        <w:r>
          <w:rPr>
            <w:noProof/>
          </w:rPr>
          <w:fldChar w:fldCharType="separate"/>
        </w:r>
        <w:r>
          <w:rPr>
            <w:noProof/>
          </w:rPr>
          <w:t>7</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630" w:history="1">
        <w:r w:rsidRPr="004C2506">
          <w:rPr>
            <w:rStyle w:val="a7"/>
            <w:rFonts w:hint="eastAsia"/>
            <w:noProof/>
            <w:lang w:bidi="hi-IN"/>
          </w:rPr>
          <w:t>第</w:t>
        </w:r>
        <w:r w:rsidRPr="004C2506">
          <w:rPr>
            <w:rStyle w:val="a7"/>
            <w:rFonts w:hint="eastAsia"/>
            <w:noProof/>
            <w:lang w:bidi="hi-IN"/>
          </w:rPr>
          <w:t>2</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変数とその型</w:t>
        </w:r>
        <w:r w:rsidRPr="004C2506">
          <w:rPr>
            <w:rStyle w:val="a7"/>
            <w:noProof/>
            <w:lang w:bidi="hi-IN"/>
          </w:rPr>
          <w:t>(Variables and Types)</w:t>
        </w:r>
        <w:r>
          <w:rPr>
            <w:noProof/>
          </w:rPr>
          <w:tab/>
        </w:r>
        <w:r>
          <w:rPr>
            <w:noProof/>
          </w:rPr>
          <w:fldChar w:fldCharType="begin"/>
        </w:r>
        <w:r>
          <w:rPr>
            <w:noProof/>
          </w:rPr>
          <w:instrText xml:space="preserve"> PAGEREF _Toc470871630 \h </w:instrText>
        </w:r>
        <w:r>
          <w:rPr>
            <w:noProof/>
          </w:rPr>
        </w:r>
        <w:r>
          <w:rPr>
            <w:noProof/>
          </w:rPr>
          <w:fldChar w:fldCharType="separate"/>
        </w:r>
        <w:r>
          <w:rPr>
            <w:noProof/>
          </w:rPr>
          <w:t>28</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31" w:history="1">
        <w:r w:rsidRPr="004C2506">
          <w:rPr>
            <w:rStyle w:val="a7"/>
            <w:rFonts w:hint="eastAsia"/>
            <w:noProof/>
            <w:lang w:bidi="hi-IN"/>
          </w:rPr>
          <w:t>2.1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構文</w:t>
        </w:r>
        <w:r>
          <w:rPr>
            <w:noProof/>
          </w:rPr>
          <w:tab/>
        </w:r>
        <w:r>
          <w:rPr>
            <w:noProof/>
          </w:rPr>
          <w:fldChar w:fldCharType="begin"/>
        </w:r>
        <w:r>
          <w:rPr>
            <w:noProof/>
          </w:rPr>
          <w:instrText xml:space="preserve"> PAGEREF _Toc470871631 \h </w:instrText>
        </w:r>
        <w:r>
          <w:rPr>
            <w:noProof/>
          </w:rPr>
        </w:r>
        <w:r>
          <w:rPr>
            <w:noProof/>
          </w:rPr>
          <w:fldChar w:fldCharType="separate"/>
        </w:r>
        <w:r>
          <w:rPr>
            <w:noProof/>
          </w:rPr>
          <w:t>28</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32" w:history="1">
        <w:r w:rsidRPr="004C2506">
          <w:rPr>
            <w:rStyle w:val="a7"/>
            <w:rFonts w:hint="eastAsia"/>
            <w:noProof/>
            <w:lang w:bidi="hi-IN"/>
          </w:rPr>
          <w:t>2.2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静的変数の初期化</w:t>
        </w:r>
        <w:r>
          <w:rPr>
            <w:noProof/>
          </w:rPr>
          <w:tab/>
        </w:r>
        <w:r>
          <w:rPr>
            <w:noProof/>
          </w:rPr>
          <w:fldChar w:fldCharType="begin"/>
        </w:r>
        <w:r>
          <w:rPr>
            <w:noProof/>
          </w:rPr>
          <w:instrText xml:space="preserve"> PAGEREF _Toc470871632 \h </w:instrText>
        </w:r>
        <w:r>
          <w:rPr>
            <w:noProof/>
          </w:rPr>
        </w:r>
        <w:r>
          <w:rPr>
            <w:noProof/>
          </w:rPr>
          <w:fldChar w:fldCharType="separate"/>
        </w:r>
        <w:r>
          <w:rPr>
            <w:noProof/>
          </w:rPr>
          <w:t>29</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33" w:history="1">
        <w:r w:rsidRPr="004C2506">
          <w:rPr>
            <w:rStyle w:val="a7"/>
            <w:rFonts w:hint="eastAsia"/>
            <w:noProof/>
            <w:lang w:bidi="hi-IN"/>
          </w:rPr>
          <w:t>2.3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クラス変数宣言（</w:t>
        </w:r>
        <w:r w:rsidRPr="004C2506">
          <w:rPr>
            <w:rStyle w:val="a7"/>
            <w:noProof/>
            <w:lang w:bidi="hi-IN"/>
          </w:rPr>
          <w:t>static</w:t>
        </w:r>
        <w:r w:rsidRPr="004C2506">
          <w:rPr>
            <w:rStyle w:val="a7"/>
            <w:rFonts w:hint="eastAsia"/>
            <w:noProof/>
            <w:lang w:bidi="hi-IN"/>
          </w:rPr>
          <w:t>変数）</w:t>
        </w:r>
        <w:r>
          <w:rPr>
            <w:noProof/>
          </w:rPr>
          <w:tab/>
        </w:r>
        <w:r>
          <w:rPr>
            <w:noProof/>
          </w:rPr>
          <w:fldChar w:fldCharType="begin"/>
        </w:r>
        <w:r>
          <w:rPr>
            <w:noProof/>
          </w:rPr>
          <w:instrText xml:space="preserve"> PAGEREF _Toc470871633 \h </w:instrText>
        </w:r>
        <w:r>
          <w:rPr>
            <w:noProof/>
          </w:rPr>
        </w:r>
        <w:r>
          <w:rPr>
            <w:noProof/>
          </w:rPr>
          <w:fldChar w:fldCharType="separate"/>
        </w:r>
        <w:r>
          <w:rPr>
            <w:noProof/>
          </w:rPr>
          <w:t>30</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34" w:history="1">
        <w:r w:rsidRPr="004C2506">
          <w:rPr>
            <w:rStyle w:val="a7"/>
            <w:rFonts w:hint="eastAsia"/>
            <w:noProof/>
            <w:lang w:bidi="hi-IN"/>
          </w:rPr>
          <w:t>2.4</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変数宣言（</w:t>
        </w:r>
        <w:r w:rsidRPr="004C2506">
          <w:rPr>
            <w:rStyle w:val="a7"/>
            <w:noProof/>
            <w:lang w:bidi="hi-IN"/>
          </w:rPr>
          <w:t>final</w:t>
        </w:r>
        <w:r w:rsidRPr="004C2506">
          <w:rPr>
            <w:rStyle w:val="a7"/>
            <w:rFonts w:hint="eastAsia"/>
            <w:noProof/>
            <w:lang w:bidi="hi-IN"/>
          </w:rPr>
          <w:t>、</w:t>
        </w:r>
        <w:r w:rsidRPr="004C2506">
          <w:rPr>
            <w:rStyle w:val="a7"/>
            <w:noProof/>
            <w:lang w:bidi="hi-IN"/>
          </w:rPr>
          <w:t>var</w:t>
        </w:r>
        <w:r w:rsidRPr="004C2506">
          <w:rPr>
            <w:rStyle w:val="a7"/>
            <w:rFonts w:hint="eastAsia"/>
            <w:noProof/>
            <w:lang w:bidi="hi-IN"/>
          </w:rPr>
          <w:t>、及び型）</w:t>
        </w:r>
        <w:r>
          <w:rPr>
            <w:noProof/>
          </w:rPr>
          <w:tab/>
        </w:r>
        <w:r>
          <w:rPr>
            <w:noProof/>
          </w:rPr>
          <w:fldChar w:fldCharType="begin"/>
        </w:r>
        <w:r>
          <w:rPr>
            <w:noProof/>
          </w:rPr>
          <w:instrText xml:space="preserve"> PAGEREF _Toc470871634 \h </w:instrText>
        </w:r>
        <w:r>
          <w:rPr>
            <w:noProof/>
          </w:rPr>
        </w:r>
        <w:r>
          <w:rPr>
            <w:noProof/>
          </w:rPr>
          <w:fldChar w:fldCharType="separate"/>
        </w:r>
        <w:r>
          <w:rPr>
            <w:noProof/>
          </w:rPr>
          <w:t>31</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35" w:history="1">
        <w:r w:rsidRPr="004C2506">
          <w:rPr>
            <w:rStyle w:val="a7"/>
            <w:rFonts w:hint="eastAsia"/>
            <w:noProof/>
            <w:lang w:bidi="hi-IN"/>
          </w:rPr>
          <w:t>2.5</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不変定数宣言</w:t>
        </w:r>
        <w:r w:rsidRPr="004C2506">
          <w:rPr>
            <w:rStyle w:val="a7"/>
            <w:noProof/>
            <w:lang w:bidi="hi-IN"/>
          </w:rPr>
          <w:t xml:space="preserve"> (const)</w:t>
        </w:r>
        <w:r>
          <w:rPr>
            <w:noProof/>
          </w:rPr>
          <w:tab/>
        </w:r>
        <w:r>
          <w:rPr>
            <w:noProof/>
          </w:rPr>
          <w:fldChar w:fldCharType="begin"/>
        </w:r>
        <w:r>
          <w:rPr>
            <w:noProof/>
          </w:rPr>
          <w:instrText xml:space="preserve"> PAGEREF _Toc470871635 \h </w:instrText>
        </w:r>
        <w:r>
          <w:rPr>
            <w:noProof/>
          </w:rPr>
        </w:r>
        <w:r>
          <w:rPr>
            <w:noProof/>
          </w:rPr>
          <w:fldChar w:fldCharType="separate"/>
        </w:r>
        <w:r>
          <w:rPr>
            <w:noProof/>
          </w:rPr>
          <w:t>32</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36" w:history="1">
        <w:r w:rsidRPr="004C2506">
          <w:rPr>
            <w:rStyle w:val="a7"/>
            <w:rFonts w:hint="eastAsia"/>
            <w:noProof/>
            <w:lang w:bidi="hi-IN"/>
          </w:rPr>
          <w:t>2.6</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名前空間（</w:t>
        </w:r>
        <w:r w:rsidRPr="004C2506">
          <w:rPr>
            <w:rStyle w:val="a7"/>
            <w:noProof/>
            <w:lang w:bidi="hi-IN"/>
          </w:rPr>
          <w:t>Namespaces)</w:t>
        </w:r>
        <w:r>
          <w:rPr>
            <w:noProof/>
          </w:rPr>
          <w:tab/>
        </w:r>
        <w:r>
          <w:rPr>
            <w:noProof/>
          </w:rPr>
          <w:fldChar w:fldCharType="begin"/>
        </w:r>
        <w:r>
          <w:rPr>
            <w:noProof/>
          </w:rPr>
          <w:instrText xml:space="preserve"> PAGEREF _Toc470871636 \h </w:instrText>
        </w:r>
        <w:r>
          <w:rPr>
            <w:noProof/>
          </w:rPr>
        </w:r>
        <w:r>
          <w:rPr>
            <w:noProof/>
          </w:rPr>
          <w:fldChar w:fldCharType="separate"/>
        </w:r>
        <w:r>
          <w:rPr>
            <w:noProof/>
          </w:rPr>
          <w:t>32</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37" w:history="1">
        <w:r w:rsidRPr="004C2506">
          <w:rPr>
            <w:rStyle w:val="a7"/>
            <w:rFonts w:hint="eastAsia"/>
            <w:noProof/>
            <w:lang w:bidi="hi-IN"/>
          </w:rPr>
          <w:t>2.7</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プライバシ</w:t>
        </w:r>
        <w:r>
          <w:rPr>
            <w:noProof/>
          </w:rPr>
          <w:tab/>
        </w:r>
        <w:r>
          <w:rPr>
            <w:noProof/>
          </w:rPr>
          <w:fldChar w:fldCharType="begin"/>
        </w:r>
        <w:r>
          <w:rPr>
            <w:noProof/>
          </w:rPr>
          <w:instrText xml:space="preserve"> PAGEREF _Toc470871637 \h </w:instrText>
        </w:r>
        <w:r>
          <w:rPr>
            <w:noProof/>
          </w:rPr>
        </w:r>
        <w:r>
          <w:rPr>
            <w:noProof/>
          </w:rPr>
          <w:fldChar w:fldCharType="separate"/>
        </w:r>
        <w:r>
          <w:rPr>
            <w:noProof/>
          </w:rPr>
          <w:t>33</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38" w:history="1">
        <w:r w:rsidRPr="004C2506">
          <w:rPr>
            <w:rStyle w:val="a7"/>
            <w:rFonts w:hint="eastAsia"/>
            <w:noProof/>
            <w:lang w:bidi="hi-IN"/>
          </w:rPr>
          <w:t>2.8</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数値変数の型</w:t>
        </w:r>
        <w:r>
          <w:rPr>
            <w:noProof/>
          </w:rPr>
          <w:tab/>
        </w:r>
        <w:r>
          <w:rPr>
            <w:noProof/>
          </w:rPr>
          <w:fldChar w:fldCharType="begin"/>
        </w:r>
        <w:r>
          <w:rPr>
            <w:noProof/>
          </w:rPr>
          <w:instrText xml:space="preserve"> PAGEREF _Toc470871638 \h </w:instrText>
        </w:r>
        <w:r>
          <w:rPr>
            <w:noProof/>
          </w:rPr>
        </w:r>
        <w:r>
          <w:rPr>
            <w:noProof/>
          </w:rPr>
          <w:fldChar w:fldCharType="separate"/>
        </w:r>
        <w:r>
          <w:rPr>
            <w:noProof/>
          </w:rPr>
          <w:t>33</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39" w:history="1">
        <w:r w:rsidRPr="004C2506">
          <w:rPr>
            <w:rStyle w:val="a7"/>
            <w:rFonts w:hint="eastAsia"/>
            <w:noProof/>
            <w:lang w:bidi="hi-IN"/>
          </w:rPr>
          <w:t>2.9</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組込み済みの型</w:t>
        </w:r>
        <w:r>
          <w:rPr>
            <w:noProof/>
          </w:rPr>
          <w:tab/>
        </w:r>
        <w:r>
          <w:rPr>
            <w:noProof/>
          </w:rPr>
          <w:fldChar w:fldCharType="begin"/>
        </w:r>
        <w:r>
          <w:rPr>
            <w:noProof/>
          </w:rPr>
          <w:instrText xml:space="preserve"> PAGEREF _Toc470871639 \h </w:instrText>
        </w:r>
        <w:r>
          <w:rPr>
            <w:noProof/>
          </w:rPr>
        </w:r>
        <w:r>
          <w:rPr>
            <w:noProof/>
          </w:rPr>
          <w:fldChar w:fldCharType="separate"/>
        </w:r>
        <w:r>
          <w:rPr>
            <w:noProof/>
          </w:rPr>
          <w:t>35</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640" w:history="1">
        <w:r w:rsidRPr="004C2506">
          <w:rPr>
            <w:rStyle w:val="a7"/>
            <w:rFonts w:hint="eastAsia"/>
            <w:noProof/>
            <w:lang w:bidi="hi-IN"/>
          </w:rPr>
          <w:t>第</w:t>
        </w:r>
        <w:r w:rsidRPr="004C2506">
          <w:rPr>
            <w:rStyle w:val="a7"/>
            <w:rFonts w:hint="eastAsia"/>
            <w:noProof/>
            <w:lang w:bidi="hi-IN"/>
          </w:rPr>
          <w:t>3</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関数</w:t>
        </w:r>
        <w:r w:rsidRPr="004C2506">
          <w:rPr>
            <w:rStyle w:val="a7"/>
            <w:noProof/>
            <w:lang w:bidi="hi-IN"/>
          </w:rPr>
          <w:t>(Functions)</w:t>
        </w:r>
        <w:r>
          <w:rPr>
            <w:noProof/>
          </w:rPr>
          <w:tab/>
        </w:r>
        <w:r>
          <w:rPr>
            <w:noProof/>
          </w:rPr>
          <w:fldChar w:fldCharType="begin"/>
        </w:r>
        <w:r>
          <w:rPr>
            <w:noProof/>
          </w:rPr>
          <w:instrText xml:space="preserve"> PAGEREF _Toc470871640 \h </w:instrText>
        </w:r>
        <w:r>
          <w:rPr>
            <w:noProof/>
          </w:rPr>
        </w:r>
        <w:r>
          <w:rPr>
            <w:noProof/>
          </w:rPr>
          <w:fldChar w:fldCharType="separate"/>
        </w:r>
        <w:r>
          <w:rPr>
            <w:noProof/>
          </w:rPr>
          <w:t>36</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41" w:history="1">
        <w:r w:rsidRPr="004C2506">
          <w:rPr>
            <w:rStyle w:val="a7"/>
            <w:rFonts w:hint="eastAsia"/>
            <w:noProof/>
            <w:lang w:bidi="hi-IN"/>
          </w:rPr>
          <w:t>3.1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構文</w:t>
        </w:r>
        <w:r>
          <w:rPr>
            <w:noProof/>
          </w:rPr>
          <w:tab/>
        </w:r>
        <w:r>
          <w:rPr>
            <w:noProof/>
          </w:rPr>
          <w:fldChar w:fldCharType="begin"/>
        </w:r>
        <w:r>
          <w:rPr>
            <w:noProof/>
          </w:rPr>
          <w:instrText xml:space="preserve"> PAGEREF _Toc470871641 \h </w:instrText>
        </w:r>
        <w:r>
          <w:rPr>
            <w:noProof/>
          </w:rPr>
        </w:r>
        <w:r>
          <w:rPr>
            <w:noProof/>
          </w:rPr>
          <w:fldChar w:fldCharType="separate"/>
        </w:r>
        <w:r>
          <w:rPr>
            <w:noProof/>
          </w:rPr>
          <w:t>36</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42" w:history="1">
        <w:r w:rsidRPr="004C2506">
          <w:rPr>
            <w:rStyle w:val="a7"/>
            <w:rFonts w:hint="eastAsia"/>
            <w:noProof/>
            <w:lang w:bidi="hi-IN"/>
          </w:rPr>
          <w:t>3.2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簡単な関数宣言例</w:t>
        </w:r>
        <w:r>
          <w:rPr>
            <w:noProof/>
          </w:rPr>
          <w:tab/>
        </w:r>
        <w:r>
          <w:rPr>
            <w:noProof/>
          </w:rPr>
          <w:fldChar w:fldCharType="begin"/>
        </w:r>
        <w:r>
          <w:rPr>
            <w:noProof/>
          </w:rPr>
          <w:instrText xml:space="preserve"> PAGEREF _Toc470871642 \h </w:instrText>
        </w:r>
        <w:r>
          <w:rPr>
            <w:noProof/>
          </w:rPr>
        </w:r>
        <w:r>
          <w:rPr>
            <w:noProof/>
          </w:rPr>
          <w:fldChar w:fldCharType="separate"/>
        </w:r>
        <w:r>
          <w:rPr>
            <w:noProof/>
          </w:rPr>
          <w:t>38</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43" w:history="1">
        <w:r w:rsidRPr="004C2506">
          <w:rPr>
            <w:rStyle w:val="a7"/>
            <w:rFonts w:hint="eastAsia"/>
            <w:noProof/>
            <w:lang w:bidi="hi-IN"/>
          </w:rPr>
          <w:t>3.3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main()</w:t>
        </w:r>
        <w:r>
          <w:rPr>
            <w:noProof/>
          </w:rPr>
          <w:tab/>
        </w:r>
        <w:r>
          <w:rPr>
            <w:noProof/>
          </w:rPr>
          <w:fldChar w:fldCharType="begin"/>
        </w:r>
        <w:r>
          <w:rPr>
            <w:noProof/>
          </w:rPr>
          <w:instrText xml:space="preserve"> PAGEREF _Toc470871643 \h </w:instrText>
        </w:r>
        <w:r>
          <w:rPr>
            <w:noProof/>
          </w:rPr>
        </w:r>
        <w:r>
          <w:rPr>
            <w:noProof/>
          </w:rPr>
          <w:fldChar w:fldCharType="separate"/>
        </w:r>
        <w:r>
          <w:rPr>
            <w:noProof/>
          </w:rPr>
          <w:t>39</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44" w:history="1">
        <w:r w:rsidRPr="004C2506">
          <w:rPr>
            <w:rStyle w:val="a7"/>
            <w:rFonts w:hint="eastAsia"/>
            <w:noProof/>
            <w:lang w:bidi="hi-IN"/>
          </w:rPr>
          <w:t>3.4</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必須パラメタとオプショナルなパラメタ</w:t>
        </w:r>
        <w:r>
          <w:rPr>
            <w:noProof/>
          </w:rPr>
          <w:tab/>
        </w:r>
        <w:r>
          <w:rPr>
            <w:noProof/>
          </w:rPr>
          <w:fldChar w:fldCharType="begin"/>
        </w:r>
        <w:r>
          <w:rPr>
            <w:noProof/>
          </w:rPr>
          <w:instrText xml:space="preserve"> PAGEREF _Toc470871644 \h </w:instrText>
        </w:r>
        <w:r>
          <w:rPr>
            <w:noProof/>
          </w:rPr>
        </w:r>
        <w:r>
          <w:rPr>
            <w:noProof/>
          </w:rPr>
          <w:fldChar w:fldCharType="separate"/>
        </w:r>
        <w:r>
          <w:rPr>
            <w:noProof/>
          </w:rPr>
          <w:t>39</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45" w:history="1">
        <w:r w:rsidRPr="004C2506">
          <w:rPr>
            <w:rStyle w:val="a7"/>
            <w:rFonts w:hint="eastAsia"/>
            <w:noProof/>
            <w:lang w:bidi="hi-IN"/>
          </w:rPr>
          <w:t>3.5</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関数内関数</w:t>
        </w:r>
        <w:r>
          <w:rPr>
            <w:noProof/>
          </w:rPr>
          <w:tab/>
        </w:r>
        <w:r>
          <w:rPr>
            <w:noProof/>
          </w:rPr>
          <w:fldChar w:fldCharType="begin"/>
        </w:r>
        <w:r>
          <w:rPr>
            <w:noProof/>
          </w:rPr>
          <w:instrText xml:space="preserve"> PAGEREF _Toc470871645 \h </w:instrText>
        </w:r>
        <w:r>
          <w:rPr>
            <w:noProof/>
          </w:rPr>
        </w:r>
        <w:r>
          <w:rPr>
            <w:noProof/>
          </w:rPr>
          <w:fldChar w:fldCharType="separate"/>
        </w:r>
        <w:r>
          <w:rPr>
            <w:noProof/>
          </w:rPr>
          <w:t>41</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46" w:history="1">
        <w:r w:rsidRPr="004C2506">
          <w:rPr>
            <w:rStyle w:val="a7"/>
            <w:rFonts w:hint="eastAsia"/>
            <w:noProof/>
            <w:lang w:bidi="hi-IN"/>
          </w:rPr>
          <w:t>3.6</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オブジェクトとしての関数</w:t>
        </w:r>
        <w:r>
          <w:rPr>
            <w:noProof/>
          </w:rPr>
          <w:tab/>
        </w:r>
        <w:r>
          <w:rPr>
            <w:noProof/>
          </w:rPr>
          <w:fldChar w:fldCharType="begin"/>
        </w:r>
        <w:r>
          <w:rPr>
            <w:noProof/>
          </w:rPr>
          <w:instrText xml:space="preserve"> PAGEREF _Toc470871646 \h </w:instrText>
        </w:r>
        <w:r>
          <w:rPr>
            <w:noProof/>
          </w:rPr>
        </w:r>
        <w:r>
          <w:rPr>
            <w:noProof/>
          </w:rPr>
          <w:fldChar w:fldCharType="separate"/>
        </w:r>
        <w:r>
          <w:rPr>
            <w:noProof/>
          </w:rPr>
          <w:t>42</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47" w:history="1">
        <w:r w:rsidRPr="004C2506">
          <w:rPr>
            <w:rStyle w:val="a7"/>
            <w:rFonts w:hint="eastAsia"/>
            <w:noProof/>
            <w:lang w:bidi="hi-IN"/>
          </w:rPr>
          <w:t>3.7</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関数型エイリアス</w:t>
        </w:r>
        <w:r w:rsidRPr="004C2506">
          <w:rPr>
            <w:rStyle w:val="a7"/>
            <w:noProof/>
            <w:lang w:bidi="hi-IN"/>
          </w:rPr>
          <w:t>(typedef)</w:t>
        </w:r>
        <w:r>
          <w:rPr>
            <w:noProof/>
          </w:rPr>
          <w:tab/>
        </w:r>
        <w:r>
          <w:rPr>
            <w:noProof/>
          </w:rPr>
          <w:fldChar w:fldCharType="begin"/>
        </w:r>
        <w:r>
          <w:rPr>
            <w:noProof/>
          </w:rPr>
          <w:instrText xml:space="preserve"> PAGEREF _Toc470871647 \h </w:instrText>
        </w:r>
        <w:r>
          <w:rPr>
            <w:noProof/>
          </w:rPr>
        </w:r>
        <w:r>
          <w:rPr>
            <w:noProof/>
          </w:rPr>
          <w:fldChar w:fldCharType="separate"/>
        </w:r>
        <w:r>
          <w:rPr>
            <w:noProof/>
          </w:rPr>
          <w:t>43</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648" w:history="1">
        <w:r w:rsidRPr="004C2506">
          <w:rPr>
            <w:rStyle w:val="a7"/>
            <w:rFonts w:hint="eastAsia"/>
            <w:noProof/>
            <w:lang w:bidi="hi-IN"/>
          </w:rPr>
          <w:t>第</w:t>
        </w:r>
        <w:r w:rsidRPr="004C2506">
          <w:rPr>
            <w:rStyle w:val="a7"/>
            <w:rFonts w:hint="eastAsia"/>
            <w:noProof/>
            <w:lang w:bidi="hi-IN"/>
          </w:rPr>
          <w:t>4</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関数リテラル</w:t>
        </w:r>
        <w:r w:rsidRPr="004C2506">
          <w:rPr>
            <w:rStyle w:val="a7"/>
            <w:noProof/>
            <w:lang w:bidi="hi-IN"/>
          </w:rPr>
          <w:t>(Function Literal)</w:t>
        </w:r>
        <w:r>
          <w:rPr>
            <w:noProof/>
          </w:rPr>
          <w:tab/>
        </w:r>
        <w:r>
          <w:rPr>
            <w:noProof/>
          </w:rPr>
          <w:fldChar w:fldCharType="begin"/>
        </w:r>
        <w:r>
          <w:rPr>
            <w:noProof/>
          </w:rPr>
          <w:instrText xml:space="preserve"> PAGEREF _Toc470871648 \h </w:instrText>
        </w:r>
        <w:r>
          <w:rPr>
            <w:noProof/>
          </w:rPr>
        </w:r>
        <w:r>
          <w:rPr>
            <w:noProof/>
          </w:rPr>
          <w:fldChar w:fldCharType="separate"/>
        </w:r>
        <w:r>
          <w:rPr>
            <w:noProof/>
          </w:rPr>
          <w:t>45</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49" w:history="1">
        <w:r w:rsidRPr="004C2506">
          <w:rPr>
            <w:rStyle w:val="a7"/>
            <w:rFonts w:hint="eastAsia"/>
            <w:noProof/>
            <w:lang w:bidi="hi-IN"/>
          </w:rPr>
          <w:t>4.1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構文</w:t>
        </w:r>
        <w:r>
          <w:rPr>
            <w:noProof/>
          </w:rPr>
          <w:tab/>
        </w:r>
        <w:r>
          <w:rPr>
            <w:noProof/>
          </w:rPr>
          <w:fldChar w:fldCharType="begin"/>
        </w:r>
        <w:r>
          <w:rPr>
            <w:noProof/>
          </w:rPr>
          <w:instrText xml:space="preserve"> PAGEREF _Toc470871649 \h </w:instrText>
        </w:r>
        <w:r>
          <w:rPr>
            <w:noProof/>
          </w:rPr>
        </w:r>
        <w:r>
          <w:rPr>
            <w:noProof/>
          </w:rPr>
          <w:fldChar w:fldCharType="separate"/>
        </w:r>
        <w:r>
          <w:rPr>
            <w:noProof/>
          </w:rPr>
          <w:t>45</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50" w:history="1">
        <w:r w:rsidRPr="004C2506">
          <w:rPr>
            <w:rStyle w:val="a7"/>
            <w:rFonts w:hint="eastAsia"/>
            <w:noProof/>
            <w:lang w:bidi="hi-IN"/>
          </w:rPr>
          <w:t>4.2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関数と関数リテラル</w:t>
        </w:r>
        <w:r>
          <w:rPr>
            <w:noProof/>
          </w:rPr>
          <w:tab/>
        </w:r>
        <w:r>
          <w:rPr>
            <w:noProof/>
          </w:rPr>
          <w:fldChar w:fldCharType="begin"/>
        </w:r>
        <w:r>
          <w:rPr>
            <w:noProof/>
          </w:rPr>
          <w:instrText xml:space="preserve"> PAGEREF _Toc470871650 \h </w:instrText>
        </w:r>
        <w:r>
          <w:rPr>
            <w:noProof/>
          </w:rPr>
        </w:r>
        <w:r>
          <w:rPr>
            <w:noProof/>
          </w:rPr>
          <w:fldChar w:fldCharType="separate"/>
        </w:r>
        <w:r>
          <w:rPr>
            <w:noProof/>
          </w:rPr>
          <w:t>46</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51" w:history="1">
        <w:r w:rsidRPr="004C2506">
          <w:rPr>
            <w:rStyle w:val="a7"/>
            <w:rFonts w:hint="eastAsia"/>
            <w:noProof/>
            <w:lang w:bidi="hi-IN"/>
          </w:rPr>
          <w:t>4.3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関数リテラルを式の関数の識別子と同じように使うことができる</w:t>
        </w:r>
        <w:r>
          <w:rPr>
            <w:noProof/>
          </w:rPr>
          <w:tab/>
        </w:r>
        <w:r>
          <w:rPr>
            <w:noProof/>
          </w:rPr>
          <w:fldChar w:fldCharType="begin"/>
        </w:r>
        <w:r>
          <w:rPr>
            <w:noProof/>
          </w:rPr>
          <w:instrText xml:space="preserve"> PAGEREF _Toc470871651 \h </w:instrText>
        </w:r>
        <w:r>
          <w:rPr>
            <w:noProof/>
          </w:rPr>
        </w:r>
        <w:r>
          <w:rPr>
            <w:noProof/>
          </w:rPr>
          <w:fldChar w:fldCharType="separate"/>
        </w:r>
        <w:r>
          <w:rPr>
            <w:noProof/>
          </w:rPr>
          <w:t>47</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52" w:history="1">
        <w:r w:rsidRPr="004C2506">
          <w:rPr>
            <w:rStyle w:val="a7"/>
            <w:rFonts w:hint="eastAsia"/>
            <w:noProof/>
            <w:lang w:bidi="hi-IN"/>
          </w:rPr>
          <w:t>4.4</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関数のパラメタに関数リテラルとデフォルト値を含むことができる</w:t>
        </w:r>
        <w:r>
          <w:rPr>
            <w:noProof/>
          </w:rPr>
          <w:tab/>
        </w:r>
        <w:r>
          <w:rPr>
            <w:noProof/>
          </w:rPr>
          <w:fldChar w:fldCharType="begin"/>
        </w:r>
        <w:r>
          <w:rPr>
            <w:noProof/>
          </w:rPr>
          <w:instrText xml:space="preserve"> PAGEREF _Toc470871652 \h </w:instrText>
        </w:r>
        <w:r>
          <w:rPr>
            <w:noProof/>
          </w:rPr>
        </w:r>
        <w:r>
          <w:rPr>
            <w:noProof/>
          </w:rPr>
          <w:fldChar w:fldCharType="separate"/>
        </w:r>
        <w:r>
          <w:rPr>
            <w:noProof/>
          </w:rPr>
          <w:t>47</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53" w:history="1">
        <w:r w:rsidRPr="004C2506">
          <w:rPr>
            <w:rStyle w:val="a7"/>
            <w:rFonts w:hint="eastAsia"/>
            <w:noProof/>
            <w:lang w:bidi="hi-IN"/>
          </w:rPr>
          <w:t>4.5</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関数及び関数リテラルのネスト</w:t>
        </w:r>
        <w:r>
          <w:rPr>
            <w:noProof/>
          </w:rPr>
          <w:tab/>
        </w:r>
        <w:r>
          <w:rPr>
            <w:noProof/>
          </w:rPr>
          <w:fldChar w:fldCharType="begin"/>
        </w:r>
        <w:r>
          <w:rPr>
            <w:noProof/>
          </w:rPr>
          <w:instrText xml:space="preserve"> PAGEREF _Toc470871653 \h </w:instrText>
        </w:r>
        <w:r>
          <w:rPr>
            <w:noProof/>
          </w:rPr>
        </w:r>
        <w:r>
          <w:rPr>
            <w:noProof/>
          </w:rPr>
          <w:fldChar w:fldCharType="separate"/>
        </w:r>
        <w:r>
          <w:rPr>
            <w:noProof/>
          </w:rPr>
          <w:t>48</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54" w:history="1">
        <w:r w:rsidRPr="004C2506">
          <w:rPr>
            <w:rStyle w:val="a7"/>
            <w:rFonts w:hint="eastAsia"/>
            <w:noProof/>
            <w:lang w:bidi="hi-IN"/>
          </w:rPr>
          <w:t>4.6</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ネストした関数及び関数リテラル</w:t>
        </w:r>
        <w:r>
          <w:rPr>
            <w:noProof/>
          </w:rPr>
          <w:tab/>
        </w:r>
        <w:r>
          <w:rPr>
            <w:noProof/>
          </w:rPr>
          <w:fldChar w:fldCharType="begin"/>
        </w:r>
        <w:r>
          <w:rPr>
            <w:noProof/>
          </w:rPr>
          <w:instrText xml:space="preserve"> PAGEREF _Toc470871654 \h </w:instrText>
        </w:r>
        <w:r>
          <w:rPr>
            <w:noProof/>
          </w:rPr>
        </w:r>
        <w:r>
          <w:rPr>
            <w:noProof/>
          </w:rPr>
          <w:fldChar w:fldCharType="separate"/>
        </w:r>
        <w:r>
          <w:rPr>
            <w:noProof/>
          </w:rPr>
          <w:t>48</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655" w:history="1">
        <w:r w:rsidRPr="004C2506">
          <w:rPr>
            <w:rStyle w:val="a7"/>
            <w:rFonts w:hint="eastAsia"/>
            <w:noProof/>
            <w:lang w:bidi="hi-IN"/>
          </w:rPr>
          <w:t>第</w:t>
        </w:r>
        <w:r w:rsidRPr="004C2506">
          <w:rPr>
            <w:rStyle w:val="a7"/>
            <w:rFonts w:hint="eastAsia"/>
            <w:noProof/>
            <w:lang w:bidi="hi-IN"/>
          </w:rPr>
          <w:t>5</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クラス</w:t>
        </w:r>
        <w:r w:rsidRPr="004C2506">
          <w:rPr>
            <w:rStyle w:val="a7"/>
            <w:noProof/>
            <w:lang w:bidi="hi-IN"/>
          </w:rPr>
          <w:t xml:space="preserve"> (Classes)</w:t>
        </w:r>
        <w:r>
          <w:rPr>
            <w:noProof/>
          </w:rPr>
          <w:tab/>
        </w:r>
        <w:r>
          <w:rPr>
            <w:noProof/>
          </w:rPr>
          <w:fldChar w:fldCharType="begin"/>
        </w:r>
        <w:r>
          <w:rPr>
            <w:noProof/>
          </w:rPr>
          <w:instrText xml:space="preserve"> PAGEREF _Toc470871655 \h </w:instrText>
        </w:r>
        <w:r>
          <w:rPr>
            <w:noProof/>
          </w:rPr>
        </w:r>
        <w:r>
          <w:rPr>
            <w:noProof/>
          </w:rPr>
          <w:fldChar w:fldCharType="separate"/>
        </w:r>
        <w:r>
          <w:rPr>
            <w:noProof/>
          </w:rPr>
          <w:t>50</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56" w:history="1">
        <w:r w:rsidRPr="004C2506">
          <w:rPr>
            <w:rStyle w:val="a7"/>
            <w:rFonts w:hint="eastAsia"/>
            <w:noProof/>
            <w:lang w:bidi="hi-IN"/>
          </w:rPr>
          <w:t>5.1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構文</w:t>
        </w:r>
        <w:r>
          <w:rPr>
            <w:noProof/>
          </w:rPr>
          <w:tab/>
        </w:r>
        <w:r>
          <w:rPr>
            <w:noProof/>
          </w:rPr>
          <w:fldChar w:fldCharType="begin"/>
        </w:r>
        <w:r>
          <w:rPr>
            <w:noProof/>
          </w:rPr>
          <w:instrText xml:space="preserve"> PAGEREF _Toc470871656 \h </w:instrText>
        </w:r>
        <w:r>
          <w:rPr>
            <w:noProof/>
          </w:rPr>
        </w:r>
        <w:r>
          <w:rPr>
            <w:noProof/>
          </w:rPr>
          <w:fldChar w:fldCharType="separate"/>
        </w:r>
        <w:r>
          <w:rPr>
            <w:noProof/>
          </w:rPr>
          <w:t>50</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57" w:history="1">
        <w:r w:rsidRPr="004C2506">
          <w:rPr>
            <w:rStyle w:val="a7"/>
            <w:rFonts w:hint="eastAsia"/>
            <w:noProof/>
            <w:lang w:bidi="hi-IN"/>
          </w:rPr>
          <w:t>5.2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シンプルな例</w:t>
        </w:r>
        <w:r>
          <w:rPr>
            <w:noProof/>
          </w:rPr>
          <w:tab/>
        </w:r>
        <w:r>
          <w:rPr>
            <w:noProof/>
          </w:rPr>
          <w:fldChar w:fldCharType="begin"/>
        </w:r>
        <w:r>
          <w:rPr>
            <w:noProof/>
          </w:rPr>
          <w:instrText xml:space="preserve"> PAGEREF _Toc470871657 \h </w:instrText>
        </w:r>
        <w:r>
          <w:rPr>
            <w:noProof/>
          </w:rPr>
        </w:r>
        <w:r>
          <w:rPr>
            <w:noProof/>
          </w:rPr>
          <w:fldChar w:fldCharType="separate"/>
        </w:r>
        <w:r>
          <w:rPr>
            <w:noProof/>
          </w:rPr>
          <w:t>51</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58" w:history="1">
        <w:r w:rsidRPr="004C2506">
          <w:rPr>
            <w:rStyle w:val="a7"/>
            <w:rFonts w:hint="eastAsia"/>
            <w:noProof/>
            <w:lang w:bidi="hi-IN"/>
          </w:rPr>
          <w:t>5.3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メソッドのカスケード呼び出し</w:t>
        </w:r>
        <w:r>
          <w:rPr>
            <w:noProof/>
          </w:rPr>
          <w:tab/>
        </w:r>
        <w:r>
          <w:rPr>
            <w:noProof/>
          </w:rPr>
          <w:fldChar w:fldCharType="begin"/>
        </w:r>
        <w:r>
          <w:rPr>
            <w:noProof/>
          </w:rPr>
          <w:instrText xml:space="preserve"> PAGEREF _Toc470871658 \h </w:instrText>
        </w:r>
        <w:r>
          <w:rPr>
            <w:noProof/>
          </w:rPr>
        </w:r>
        <w:r>
          <w:rPr>
            <w:noProof/>
          </w:rPr>
          <w:fldChar w:fldCharType="separate"/>
        </w:r>
        <w:r>
          <w:rPr>
            <w:noProof/>
          </w:rPr>
          <w:t>53</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59" w:history="1">
        <w:r w:rsidRPr="004C2506">
          <w:rPr>
            <w:rStyle w:val="a7"/>
            <w:rFonts w:hint="eastAsia"/>
            <w:noProof/>
            <w:lang w:bidi="hi-IN"/>
          </w:rPr>
          <w:t>5.4</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コンストラクタによるフィールドの初期化</w:t>
        </w:r>
        <w:r>
          <w:rPr>
            <w:noProof/>
          </w:rPr>
          <w:tab/>
        </w:r>
        <w:r>
          <w:rPr>
            <w:noProof/>
          </w:rPr>
          <w:fldChar w:fldCharType="begin"/>
        </w:r>
        <w:r>
          <w:rPr>
            <w:noProof/>
          </w:rPr>
          <w:instrText xml:space="preserve"> PAGEREF _Toc470871659 \h </w:instrText>
        </w:r>
        <w:r>
          <w:rPr>
            <w:noProof/>
          </w:rPr>
        </w:r>
        <w:r>
          <w:rPr>
            <w:noProof/>
          </w:rPr>
          <w:fldChar w:fldCharType="separate"/>
        </w:r>
        <w:r>
          <w:rPr>
            <w:noProof/>
          </w:rPr>
          <w:t>54</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60" w:history="1">
        <w:r w:rsidRPr="004C2506">
          <w:rPr>
            <w:rStyle w:val="a7"/>
            <w:rFonts w:hint="eastAsia"/>
            <w:noProof/>
            <w:lang w:bidi="hi-IN"/>
          </w:rPr>
          <w:t>5.5</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常数コンストラクタ</w:t>
        </w:r>
        <w:r>
          <w:rPr>
            <w:noProof/>
          </w:rPr>
          <w:tab/>
        </w:r>
        <w:r>
          <w:rPr>
            <w:noProof/>
          </w:rPr>
          <w:fldChar w:fldCharType="begin"/>
        </w:r>
        <w:r>
          <w:rPr>
            <w:noProof/>
          </w:rPr>
          <w:instrText xml:space="preserve"> PAGEREF _Toc470871660 \h </w:instrText>
        </w:r>
        <w:r>
          <w:rPr>
            <w:noProof/>
          </w:rPr>
        </w:r>
        <w:r>
          <w:rPr>
            <w:noProof/>
          </w:rPr>
          <w:fldChar w:fldCharType="separate"/>
        </w:r>
        <w:r>
          <w:rPr>
            <w:noProof/>
          </w:rPr>
          <w:t>56</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61" w:history="1">
        <w:r w:rsidRPr="004C2506">
          <w:rPr>
            <w:rStyle w:val="a7"/>
            <w:rFonts w:hint="eastAsia"/>
            <w:noProof/>
            <w:lang w:bidi="hi-IN"/>
          </w:rPr>
          <w:t>5.6</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名前付きコンストラクタ</w:t>
        </w:r>
        <w:r>
          <w:rPr>
            <w:noProof/>
          </w:rPr>
          <w:tab/>
        </w:r>
        <w:r>
          <w:rPr>
            <w:noProof/>
          </w:rPr>
          <w:fldChar w:fldCharType="begin"/>
        </w:r>
        <w:r>
          <w:rPr>
            <w:noProof/>
          </w:rPr>
          <w:instrText xml:space="preserve"> PAGEREF _Toc470871661 \h </w:instrText>
        </w:r>
        <w:r>
          <w:rPr>
            <w:noProof/>
          </w:rPr>
        </w:r>
        <w:r>
          <w:rPr>
            <w:noProof/>
          </w:rPr>
          <w:fldChar w:fldCharType="separate"/>
        </w:r>
        <w:r>
          <w:rPr>
            <w:noProof/>
          </w:rPr>
          <w:t>57</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62" w:history="1">
        <w:r w:rsidRPr="004C2506">
          <w:rPr>
            <w:rStyle w:val="a7"/>
            <w:rFonts w:hint="eastAsia"/>
            <w:noProof/>
            <w:lang w:bidi="hi-IN"/>
          </w:rPr>
          <w:t>5.7</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ファクトリ・コンストラクタ</w:t>
        </w:r>
        <w:r w:rsidRPr="004C2506">
          <w:rPr>
            <w:rStyle w:val="a7"/>
            <w:noProof/>
            <w:lang w:bidi="hi-IN"/>
          </w:rPr>
          <w:t xml:space="preserve"> (Factory Constructor)</w:t>
        </w:r>
        <w:r>
          <w:rPr>
            <w:noProof/>
          </w:rPr>
          <w:tab/>
        </w:r>
        <w:r>
          <w:rPr>
            <w:noProof/>
          </w:rPr>
          <w:fldChar w:fldCharType="begin"/>
        </w:r>
        <w:r>
          <w:rPr>
            <w:noProof/>
          </w:rPr>
          <w:instrText xml:space="preserve"> PAGEREF _Toc470871662 \h </w:instrText>
        </w:r>
        <w:r>
          <w:rPr>
            <w:noProof/>
          </w:rPr>
        </w:r>
        <w:r>
          <w:rPr>
            <w:noProof/>
          </w:rPr>
          <w:fldChar w:fldCharType="separate"/>
        </w:r>
        <w:r>
          <w:rPr>
            <w:noProof/>
          </w:rPr>
          <w:t>58</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63" w:history="1">
        <w:r w:rsidRPr="004C2506">
          <w:rPr>
            <w:rStyle w:val="a7"/>
            <w:rFonts w:hint="eastAsia"/>
            <w:noProof/>
            <w:lang w:bidi="hi-IN"/>
          </w:rPr>
          <w:t>5.8</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セッタとゲッタ</w:t>
        </w:r>
        <w:r w:rsidRPr="004C2506">
          <w:rPr>
            <w:rStyle w:val="a7"/>
            <w:noProof/>
            <w:lang w:bidi="hi-IN"/>
          </w:rPr>
          <w:t xml:space="preserve"> (Setters and Getters)</w:t>
        </w:r>
        <w:r>
          <w:rPr>
            <w:noProof/>
          </w:rPr>
          <w:tab/>
        </w:r>
        <w:r>
          <w:rPr>
            <w:noProof/>
          </w:rPr>
          <w:fldChar w:fldCharType="begin"/>
        </w:r>
        <w:r>
          <w:rPr>
            <w:noProof/>
          </w:rPr>
          <w:instrText xml:space="preserve"> PAGEREF _Toc470871663 \h </w:instrText>
        </w:r>
        <w:r>
          <w:rPr>
            <w:noProof/>
          </w:rPr>
        </w:r>
        <w:r>
          <w:rPr>
            <w:noProof/>
          </w:rPr>
          <w:fldChar w:fldCharType="separate"/>
        </w:r>
        <w:r>
          <w:rPr>
            <w:noProof/>
          </w:rPr>
          <w:t>60</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64" w:history="1">
        <w:r w:rsidRPr="004C2506">
          <w:rPr>
            <w:rStyle w:val="a7"/>
            <w:rFonts w:hint="eastAsia"/>
            <w:noProof/>
            <w:lang w:bidi="hi-IN"/>
          </w:rPr>
          <w:t>5.9</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リダイレクト・コンストラクタ</w:t>
        </w:r>
        <w:r w:rsidRPr="004C2506">
          <w:rPr>
            <w:rStyle w:val="a7"/>
            <w:noProof/>
            <w:lang w:bidi="hi-IN"/>
          </w:rPr>
          <w:t xml:space="preserve"> (Redirecting Constructor)</w:t>
        </w:r>
        <w:r>
          <w:rPr>
            <w:noProof/>
          </w:rPr>
          <w:tab/>
        </w:r>
        <w:r>
          <w:rPr>
            <w:noProof/>
          </w:rPr>
          <w:fldChar w:fldCharType="begin"/>
        </w:r>
        <w:r>
          <w:rPr>
            <w:noProof/>
          </w:rPr>
          <w:instrText xml:space="preserve"> PAGEREF _Toc470871664 \h </w:instrText>
        </w:r>
        <w:r>
          <w:rPr>
            <w:noProof/>
          </w:rPr>
        </w:r>
        <w:r>
          <w:rPr>
            <w:noProof/>
          </w:rPr>
          <w:fldChar w:fldCharType="separate"/>
        </w:r>
        <w:r>
          <w:rPr>
            <w:noProof/>
          </w:rPr>
          <w:t>62</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65" w:history="1">
        <w:r w:rsidRPr="004C2506">
          <w:rPr>
            <w:rStyle w:val="a7"/>
            <w:rFonts w:hint="eastAsia"/>
            <w:noProof/>
            <w:lang w:bidi="hi-IN"/>
          </w:rPr>
          <w:t>5.10</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演算子</w:t>
        </w:r>
        <w:r>
          <w:rPr>
            <w:noProof/>
          </w:rPr>
          <w:tab/>
        </w:r>
        <w:r>
          <w:rPr>
            <w:noProof/>
          </w:rPr>
          <w:fldChar w:fldCharType="begin"/>
        </w:r>
        <w:r>
          <w:rPr>
            <w:noProof/>
          </w:rPr>
          <w:instrText xml:space="preserve"> PAGEREF _Toc470871665 \h </w:instrText>
        </w:r>
        <w:r>
          <w:rPr>
            <w:noProof/>
          </w:rPr>
        </w:r>
        <w:r>
          <w:rPr>
            <w:noProof/>
          </w:rPr>
          <w:fldChar w:fldCharType="separate"/>
        </w:r>
        <w:r>
          <w:rPr>
            <w:noProof/>
          </w:rPr>
          <w:t>62</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66" w:history="1">
        <w:r w:rsidRPr="004C2506">
          <w:rPr>
            <w:rStyle w:val="a7"/>
            <w:rFonts w:hint="eastAsia"/>
            <w:noProof/>
            <w:lang w:bidi="hi-IN"/>
          </w:rPr>
          <w:t>5.11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関数エミュレーション</w:t>
        </w:r>
        <w:r>
          <w:rPr>
            <w:noProof/>
          </w:rPr>
          <w:tab/>
        </w:r>
        <w:r>
          <w:rPr>
            <w:noProof/>
          </w:rPr>
          <w:fldChar w:fldCharType="begin"/>
        </w:r>
        <w:r>
          <w:rPr>
            <w:noProof/>
          </w:rPr>
          <w:instrText xml:space="preserve"> PAGEREF _Toc470871666 \h </w:instrText>
        </w:r>
        <w:r>
          <w:rPr>
            <w:noProof/>
          </w:rPr>
        </w:r>
        <w:r>
          <w:rPr>
            <w:noProof/>
          </w:rPr>
          <w:fldChar w:fldCharType="separate"/>
        </w:r>
        <w:r>
          <w:rPr>
            <w:noProof/>
          </w:rPr>
          <w:t>67</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67" w:history="1">
        <w:r w:rsidRPr="004C2506">
          <w:rPr>
            <w:rStyle w:val="a7"/>
            <w:rFonts w:hint="eastAsia"/>
            <w:noProof/>
            <w:lang w:bidi="hi-IN"/>
          </w:rPr>
          <w:t>5.12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リフレクション</w:t>
        </w:r>
        <w:r w:rsidRPr="004C2506">
          <w:rPr>
            <w:rStyle w:val="a7"/>
            <w:noProof/>
            <w:lang w:bidi="hi-IN"/>
          </w:rPr>
          <w:t xml:space="preserve"> (Mirror Based Reflection)</w:t>
        </w:r>
        <w:r>
          <w:rPr>
            <w:noProof/>
          </w:rPr>
          <w:tab/>
        </w:r>
        <w:r>
          <w:rPr>
            <w:noProof/>
          </w:rPr>
          <w:fldChar w:fldCharType="begin"/>
        </w:r>
        <w:r>
          <w:rPr>
            <w:noProof/>
          </w:rPr>
          <w:instrText xml:space="preserve"> PAGEREF _Toc470871667 \h </w:instrText>
        </w:r>
        <w:r>
          <w:rPr>
            <w:noProof/>
          </w:rPr>
        </w:r>
        <w:r>
          <w:rPr>
            <w:noProof/>
          </w:rPr>
          <w:fldChar w:fldCharType="separate"/>
        </w:r>
        <w:r>
          <w:rPr>
            <w:noProof/>
          </w:rPr>
          <w:t>69</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68" w:history="1">
        <w:r w:rsidRPr="004C2506">
          <w:rPr>
            <w:rStyle w:val="a7"/>
            <w:rFonts w:hint="eastAsia"/>
            <w:noProof/>
            <w:lang w:bidi="hi-IN"/>
          </w:rPr>
          <w:t>5.13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オブジェクトへの属性の付加</w:t>
        </w:r>
        <w:r>
          <w:rPr>
            <w:noProof/>
          </w:rPr>
          <w:tab/>
        </w:r>
        <w:r>
          <w:rPr>
            <w:noProof/>
          </w:rPr>
          <w:fldChar w:fldCharType="begin"/>
        </w:r>
        <w:r>
          <w:rPr>
            <w:noProof/>
          </w:rPr>
          <w:instrText xml:space="preserve"> PAGEREF _Toc470871668 \h </w:instrText>
        </w:r>
        <w:r>
          <w:rPr>
            <w:noProof/>
          </w:rPr>
        </w:r>
        <w:r>
          <w:rPr>
            <w:noProof/>
          </w:rPr>
          <w:fldChar w:fldCharType="separate"/>
        </w:r>
        <w:r>
          <w:rPr>
            <w:noProof/>
          </w:rPr>
          <w:t>72</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69" w:history="1">
        <w:r w:rsidRPr="004C2506">
          <w:rPr>
            <w:rStyle w:val="a7"/>
            <w:rFonts w:hint="eastAsia"/>
            <w:noProof/>
            <w:lang w:bidi="hi-IN"/>
          </w:rPr>
          <w:t>5.14</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ティアオフ</w:t>
        </w:r>
        <w:r w:rsidRPr="004C2506">
          <w:rPr>
            <w:rStyle w:val="a7"/>
            <w:noProof/>
            <w:lang w:bidi="hi-IN"/>
          </w:rPr>
          <w:t xml:space="preserve"> (Tear-offs)</w:t>
        </w:r>
        <w:r>
          <w:rPr>
            <w:noProof/>
          </w:rPr>
          <w:tab/>
        </w:r>
        <w:r>
          <w:rPr>
            <w:noProof/>
          </w:rPr>
          <w:fldChar w:fldCharType="begin"/>
        </w:r>
        <w:r>
          <w:rPr>
            <w:noProof/>
          </w:rPr>
          <w:instrText xml:space="preserve"> PAGEREF _Toc470871669 \h </w:instrText>
        </w:r>
        <w:r>
          <w:rPr>
            <w:noProof/>
          </w:rPr>
        </w:r>
        <w:r>
          <w:rPr>
            <w:noProof/>
          </w:rPr>
          <w:fldChar w:fldCharType="separate"/>
        </w:r>
        <w:r>
          <w:rPr>
            <w:noProof/>
          </w:rPr>
          <w:t>73</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670" w:history="1">
        <w:r w:rsidRPr="004C2506">
          <w:rPr>
            <w:rStyle w:val="a7"/>
            <w:rFonts w:hint="eastAsia"/>
            <w:noProof/>
            <w:lang w:bidi="hi-IN"/>
          </w:rPr>
          <w:t>第</w:t>
        </w:r>
        <w:r w:rsidRPr="004C2506">
          <w:rPr>
            <w:rStyle w:val="a7"/>
            <w:rFonts w:hint="eastAsia"/>
            <w:noProof/>
            <w:lang w:bidi="hi-IN"/>
          </w:rPr>
          <w:t>6</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インターフェイスと抽象クラス</w:t>
        </w:r>
        <w:r w:rsidRPr="004C2506">
          <w:rPr>
            <w:rStyle w:val="a7"/>
            <w:noProof/>
            <w:lang w:bidi="hi-IN"/>
          </w:rPr>
          <w:t xml:space="preserve"> (Interfaces and abstract classes)</w:t>
        </w:r>
        <w:r>
          <w:rPr>
            <w:noProof/>
          </w:rPr>
          <w:tab/>
        </w:r>
        <w:r>
          <w:rPr>
            <w:noProof/>
          </w:rPr>
          <w:fldChar w:fldCharType="begin"/>
        </w:r>
        <w:r>
          <w:rPr>
            <w:noProof/>
          </w:rPr>
          <w:instrText xml:space="preserve"> PAGEREF _Toc470871670 \h </w:instrText>
        </w:r>
        <w:r>
          <w:rPr>
            <w:noProof/>
          </w:rPr>
        </w:r>
        <w:r>
          <w:rPr>
            <w:noProof/>
          </w:rPr>
          <w:fldChar w:fldCharType="separate"/>
        </w:r>
        <w:r>
          <w:rPr>
            <w:noProof/>
          </w:rPr>
          <w:t>75</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71" w:history="1">
        <w:r w:rsidRPr="004C2506">
          <w:rPr>
            <w:rStyle w:val="a7"/>
            <w:rFonts w:hint="eastAsia"/>
            <w:noProof/>
            <w:lang w:bidi="hi-IN"/>
          </w:rPr>
          <w:t>6.1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シンプルな例</w:t>
        </w:r>
        <w:r>
          <w:rPr>
            <w:noProof/>
          </w:rPr>
          <w:tab/>
        </w:r>
        <w:r>
          <w:rPr>
            <w:noProof/>
          </w:rPr>
          <w:fldChar w:fldCharType="begin"/>
        </w:r>
        <w:r>
          <w:rPr>
            <w:noProof/>
          </w:rPr>
          <w:instrText xml:space="preserve"> PAGEREF _Toc470871671 \h </w:instrText>
        </w:r>
        <w:r>
          <w:rPr>
            <w:noProof/>
          </w:rPr>
        </w:r>
        <w:r>
          <w:rPr>
            <w:noProof/>
          </w:rPr>
          <w:fldChar w:fldCharType="separate"/>
        </w:r>
        <w:r>
          <w:rPr>
            <w:noProof/>
          </w:rPr>
          <w:t>75</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72" w:history="1">
        <w:r w:rsidRPr="004C2506">
          <w:rPr>
            <w:rStyle w:val="a7"/>
            <w:rFonts w:hint="eastAsia"/>
            <w:noProof/>
            <w:lang w:bidi="hi-IN"/>
          </w:rPr>
          <w:t>6.2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総てのクラスはインターフェイスでもある</w:t>
        </w:r>
        <w:r>
          <w:rPr>
            <w:noProof/>
          </w:rPr>
          <w:tab/>
        </w:r>
        <w:r>
          <w:rPr>
            <w:noProof/>
          </w:rPr>
          <w:fldChar w:fldCharType="begin"/>
        </w:r>
        <w:r>
          <w:rPr>
            <w:noProof/>
          </w:rPr>
          <w:instrText xml:space="preserve"> PAGEREF _Toc470871672 \h </w:instrText>
        </w:r>
        <w:r>
          <w:rPr>
            <w:noProof/>
          </w:rPr>
        </w:r>
        <w:r>
          <w:rPr>
            <w:noProof/>
          </w:rPr>
          <w:fldChar w:fldCharType="separate"/>
        </w:r>
        <w:r>
          <w:rPr>
            <w:noProof/>
          </w:rPr>
          <w:t>76</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673" w:history="1">
        <w:r w:rsidRPr="004C2506">
          <w:rPr>
            <w:rStyle w:val="a7"/>
            <w:rFonts w:hint="eastAsia"/>
            <w:noProof/>
            <w:lang w:bidi="hi-IN"/>
          </w:rPr>
          <w:t>第</w:t>
        </w:r>
        <w:r w:rsidRPr="004C2506">
          <w:rPr>
            <w:rStyle w:val="a7"/>
            <w:rFonts w:hint="eastAsia"/>
            <w:noProof/>
            <w:lang w:bidi="hi-IN"/>
          </w:rPr>
          <w:t>7</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ミクスイン</w:t>
        </w:r>
        <w:r w:rsidRPr="004C2506">
          <w:rPr>
            <w:rStyle w:val="a7"/>
            <w:noProof/>
            <w:lang w:bidi="hi-IN"/>
          </w:rPr>
          <w:t xml:space="preserve"> (Mixins)</w:t>
        </w:r>
        <w:r>
          <w:rPr>
            <w:noProof/>
          </w:rPr>
          <w:tab/>
        </w:r>
        <w:r>
          <w:rPr>
            <w:noProof/>
          </w:rPr>
          <w:fldChar w:fldCharType="begin"/>
        </w:r>
        <w:r>
          <w:rPr>
            <w:noProof/>
          </w:rPr>
          <w:instrText xml:space="preserve"> PAGEREF _Toc470871673 \h </w:instrText>
        </w:r>
        <w:r>
          <w:rPr>
            <w:noProof/>
          </w:rPr>
        </w:r>
        <w:r>
          <w:rPr>
            <w:noProof/>
          </w:rPr>
          <w:fldChar w:fldCharType="separate"/>
        </w:r>
        <w:r>
          <w:rPr>
            <w:noProof/>
          </w:rPr>
          <w:t>79</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74" w:history="1">
        <w:r w:rsidRPr="004C2506">
          <w:rPr>
            <w:rStyle w:val="a7"/>
            <w:rFonts w:hint="eastAsia"/>
            <w:noProof/>
            <w:lang w:bidi="hi-IN"/>
          </w:rPr>
          <w:t>7.1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基本的なコンセプト</w:t>
        </w:r>
        <w:r>
          <w:rPr>
            <w:noProof/>
          </w:rPr>
          <w:tab/>
        </w:r>
        <w:r>
          <w:rPr>
            <w:noProof/>
          </w:rPr>
          <w:fldChar w:fldCharType="begin"/>
        </w:r>
        <w:r>
          <w:rPr>
            <w:noProof/>
          </w:rPr>
          <w:instrText xml:space="preserve"> PAGEREF _Toc470871674 \h </w:instrText>
        </w:r>
        <w:r>
          <w:rPr>
            <w:noProof/>
          </w:rPr>
        </w:r>
        <w:r>
          <w:rPr>
            <w:noProof/>
          </w:rPr>
          <w:fldChar w:fldCharType="separate"/>
        </w:r>
        <w:r>
          <w:rPr>
            <w:noProof/>
          </w:rPr>
          <w:t>80</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75" w:history="1">
        <w:r w:rsidRPr="004C2506">
          <w:rPr>
            <w:rStyle w:val="a7"/>
            <w:rFonts w:hint="eastAsia"/>
            <w:noProof/>
            <w:lang w:bidi="hi-IN"/>
          </w:rPr>
          <w:t>7.2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構文と意味</w:t>
        </w:r>
        <w:r>
          <w:rPr>
            <w:noProof/>
          </w:rPr>
          <w:tab/>
        </w:r>
        <w:r>
          <w:rPr>
            <w:noProof/>
          </w:rPr>
          <w:fldChar w:fldCharType="begin"/>
        </w:r>
        <w:r>
          <w:rPr>
            <w:noProof/>
          </w:rPr>
          <w:instrText xml:space="preserve"> PAGEREF _Toc470871675 \h </w:instrText>
        </w:r>
        <w:r>
          <w:rPr>
            <w:noProof/>
          </w:rPr>
        </w:r>
        <w:r>
          <w:rPr>
            <w:noProof/>
          </w:rPr>
          <w:fldChar w:fldCharType="separate"/>
        </w:r>
        <w:r>
          <w:rPr>
            <w:noProof/>
          </w:rPr>
          <w:t>81</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76" w:history="1">
        <w:r w:rsidRPr="004C2506">
          <w:rPr>
            <w:rStyle w:val="a7"/>
            <w:rFonts w:hint="eastAsia"/>
            <w:noProof/>
            <w:lang w:bidi="hi-IN"/>
          </w:rPr>
          <w:t>7.3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問題の可能性</w:t>
        </w:r>
        <w:r>
          <w:rPr>
            <w:noProof/>
          </w:rPr>
          <w:tab/>
        </w:r>
        <w:r>
          <w:rPr>
            <w:noProof/>
          </w:rPr>
          <w:fldChar w:fldCharType="begin"/>
        </w:r>
        <w:r>
          <w:rPr>
            <w:noProof/>
          </w:rPr>
          <w:instrText xml:space="preserve"> PAGEREF _Toc470871676 \h </w:instrText>
        </w:r>
        <w:r>
          <w:rPr>
            <w:noProof/>
          </w:rPr>
        </w:r>
        <w:r>
          <w:rPr>
            <w:noProof/>
          </w:rPr>
          <w:fldChar w:fldCharType="separate"/>
        </w:r>
        <w:r>
          <w:rPr>
            <w:noProof/>
          </w:rPr>
          <w:t>83</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677" w:history="1">
        <w:r w:rsidRPr="004C2506">
          <w:rPr>
            <w:rStyle w:val="a7"/>
            <w:rFonts w:hint="eastAsia"/>
            <w:noProof/>
            <w:lang w:bidi="hi-IN"/>
          </w:rPr>
          <w:t>第</w:t>
        </w:r>
        <w:r w:rsidRPr="004C2506">
          <w:rPr>
            <w:rStyle w:val="a7"/>
            <w:rFonts w:hint="eastAsia"/>
            <w:noProof/>
            <w:lang w:bidi="hi-IN"/>
          </w:rPr>
          <w:t>8</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列挙型と総称型</w:t>
        </w:r>
        <w:r w:rsidRPr="004C2506">
          <w:rPr>
            <w:rStyle w:val="a7"/>
            <w:noProof/>
            <w:lang w:bidi="hi-IN"/>
          </w:rPr>
          <w:t xml:space="preserve"> (Enums and Generics)</w:t>
        </w:r>
        <w:r>
          <w:rPr>
            <w:noProof/>
          </w:rPr>
          <w:tab/>
        </w:r>
        <w:r>
          <w:rPr>
            <w:noProof/>
          </w:rPr>
          <w:fldChar w:fldCharType="begin"/>
        </w:r>
        <w:r>
          <w:rPr>
            <w:noProof/>
          </w:rPr>
          <w:instrText xml:space="preserve"> PAGEREF _Toc470871677 \h </w:instrText>
        </w:r>
        <w:r>
          <w:rPr>
            <w:noProof/>
          </w:rPr>
        </w:r>
        <w:r>
          <w:rPr>
            <w:noProof/>
          </w:rPr>
          <w:fldChar w:fldCharType="separate"/>
        </w:r>
        <w:r>
          <w:rPr>
            <w:noProof/>
          </w:rPr>
          <w:t>85</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78" w:history="1">
        <w:r w:rsidRPr="004C2506">
          <w:rPr>
            <w:rStyle w:val="a7"/>
            <w:rFonts w:hint="eastAsia"/>
            <w:noProof/>
            <w:lang w:bidi="hi-IN"/>
          </w:rPr>
          <w:t>8.1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列挙型</w:t>
        </w:r>
        <w:r w:rsidRPr="004C2506">
          <w:rPr>
            <w:rStyle w:val="a7"/>
            <w:noProof/>
            <w:lang w:bidi="hi-IN"/>
          </w:rPr>
          <w:t xml:space="preserve"> (enums)</w:t>
        </w:r>
        <w:r>
          <w:rPr>
            <w:noProof/>
          </w:rPr>
          <w:tab/>
        </w:r>
        <w:r>
          <w:rPr>
            <w:noProof/>
          </w:rPr>
          <w:fldChar w:fldCharType="begin"/>
        </w:r>
        <w:r>
          <w:rPr>
            <w:noProof/>
          </w:rPr>
          <w:instrText xml:space="preserve"> PAGEREF _Toc470871678 \h </w:instrText>
        </w:r>
        <w:r>
          <w:rPr>
            <w:noProof/>
          </w:rPr>
        </w:r>
        <w:r>
          <w:rPr>
            <w:noProof/>
          </w:rPr>
          <w:fldChar w:fldCharType="separate"/>
        </w:r>
        <w:r>
          <w:rPr>
            <w:noProof/>
          </w:rPr>
          <w:t>85</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79" w:history="1">
        <w:r w:rsidRPr="004C2506">
          <w:rPr>
            <w:rStyle w:val="a7"/>
            <w:rFonts w:hint="eastAsia"/>
            <w:noProof/>
            <w:lang w:bidi="hi-IN"/>
          </w:rPr>
          <w:t>8.2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総称型</w:t>
        </w:r>
        <w:r w:rsidRPr="004C2506">
          <w:rPr>
            <w:rStyle w:val="a7"/>
            <w:noProof/>
            <w:lang w:bidi="hi-IN"/>
          </w:rPr>
          <w:t xml:space="preserve"> (Generics)</w:t>
        </w:r>
        <w:r>
          <w:rPr>
            <w:noProof/>
          </w:rPr>
          <w:tab/>
        </w:r>
        <w:r>
          <w:rPr>
            <w:noProof/>
          </w:rPr>
          <w:fldChar w:fldCharType="begin"/>
        </w:r>
        <w:r>
          <w:rPr>
            <w:noProof/>
          </w:rPr>
          <w:instrText xml:space="preserve"> PAGEREF _Toc470871679 \h </w:instrText>
        </w:r>
        <w:r>
          <w:rPr>
            <w:noProof/>
          </w:rPr>
        </w:r>
        <w:r>
          <w:rPr>
            <w:noProof/>
          </w:rPr>
          <w:fldChar w:fldCharType="separate"/>
        </w:r>
        <w:r>
          <w:rPr>
            <w:noProof/>
          </w:rPr>
          <w:t>87</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680" w:history="1">
        <w:r w:rsidRPr="004C2506">
          <w:rPr>
            <w:rStyle w:val="a7"/>
            <w:rFonts w:hint="eastAsia"/>
            <w:noProof/>
            <w:lang w:bidi="hi-IN"/>
          </w:rPr>
          <w:t>第</w:t>
        </w:r>
        <w:r w:rsidRPr="004C2506">
          <w:rPr>
            <w:rStyle w:val="a7"/>
            <w:rFonts w:hint="eastAsia"/>
            <w:noProof/>
            <w:lang w:bidi="hi-IN"/>
          </w:rPr>
          <w:t>9</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メタデータ</w:t>
        </w:r>
        <w:r w:rsidRPr="004C2506">
          <w:rPr>
            <w:rStyle w:val="a7"/>
            <w:noProof/>
            <w:lang w:bidi="hi-IN"/>
          </w:rPr>
          <w:t xml:space="preserve"> (MetaData)</w:t>
        </w:r>
        <w:r>
          <w:rPr>
            <w:noProof/>
          </w:rPr>
          <w:tab/>
        </w:r>
        <w:r>
          <w:rPr>
            <w:noProof/>
          </w:rPr>
          <w:fldChar w:fldCharType="begin"/>
        </w:r>
        <w:r>
          <w:rPr>
            <w:noProof/>
          </w:rPr>
          <w:instrText xml:space="preserve"> PAGEREF _Toc470871680 \h </w:instrText>
        </w:r>
        <w:r>
          <w:rPr>
            <w:noProof/>
          </w:rPr>
        </w:r>
        <w:r>
          <w:rPr>
            <w:noProof/>
          </w:rPr>
          <w:fldChar w:fldCharType="separate"/>
        </w:r>
        <w:r>
          <w:rPr>
            <w:noProof/>
          </w:rPr>
          <w:t>89</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81" w:history="1">
        <w:r w:rsidRPr="004C2506">
          <w:rPr>
            <w:rStyle w:val="a7"/>
            <w:rFonts w:hint="eastAsia"/>
            <w:noProof/>
            <w:lang w:bidi="hi-IN"/>
          </w:rPr>
          <w:t>9.1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@deprecated</w:t>
        </w:r>
        <w:r>
          <w:rPr>
            <w:noProof/>
          </w:rPr>
          <w:tab/>
        </w:r>
        <w:r>
          <w:rPr>
            <w:noProof/>
          </w:rPr>
          <w:fldChar w:fldCharType="begin"/>
        </w:r>
        <w:r>
          <w:rPr>
            <w:noProof/>
          </w:rPr>
          <w:instrText xml:space="preserve"> PAGEREF _Toc470871681 \h </w:instrText>
        </w:r>
        <w:r>
          <w:rPr>
            <w:noProof/>
          </w:rPr>
        </w:r>
        <w:r>
          <w:rPr>
            <w:noProof/>
          </w:rPr>
          <w:fldChar w:fldCharType="separate"/>
        </w:r>
        <w:r>
          <w:rPr>
            <w:noProof/>
          </w:rPr>
          <w:t>89</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82" w:history="1">
        <w:r w:rsidRPr="004C2506">
          <w:rPr>
            <w:rStyle w:val="a7"/>
            <w:rFonts w:hint="eastAsia"/>
            <w:noProof/>
            <w:lang w:bidi="hi-IN"/>
          </w:rPr>
          <w:t>9.2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@override</w:t>
        </w:r>
        <w:r>
          <w:rPr>
            <w:noProof/>
          </w:rPr>
          <w:tab/>
        </w:r>
        <w:r>
          <w:rPr>
            <w:noProof/>
          </w:rPr>
          <w:fldChar w:fldCharType="begin"/>
        </w:r>
        <w:r>
          <w:rPr>
            <w:noProof/>
          </w:rPr>
          <w:instrText xml:space="preserve"> PAGEREF _Toc470871682 \h </w:instrText>
        </w:r>
        <w:r>
          <w:rPr>
            <w:noProof/>
          </w:rPr>
        </w:r>
        <w:r>
          <w:rPr>
            <w:noProof/>
          </w:rPr>
          <w:fldChar w:fldCharType="separate"/>
        </w:r>
        <w:r>
          <w:rPr>
            <w:noProof/>
          </w:rPr>
          <w:t>90</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83" w:history="1">
        <w:r w:rsidRPr="004C2506">
          <w:rPr>
            <w:rStyle w:val="a7"/>
            <w:rFonts w:hint="eastAsia"/>
            <w:noProof/>
            <w:lang w:bidi="hi-IN"/>
          </w:rPr>
          <w:t>9.3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@proxy</w:t>
        </w:r>
        <w:r>
          <w:rPr>
            <w:noProof/>
          </w:rPr>
          <w:tab/>
        </w:r>
        <w:r>
          <w:rPr>
            <w:noProof/>
          </w:rPr>
          <w:fldChar w:fldCharType="begin"/>
        </w:r>
        <w:r>
          <w:rPr>
            <w:noProof/>
          </w:rPr>
          <w:instrText xml:space="preserve"> PAGEREF _Toc470871683 \h </w:instrText>
        </w:r>
        <w:r>
          <w:rPr>
            <w:noProof/>
          </w:rPr>
        </w:r>
        <w:r>
          <w:rPr>
            <w:noProof/>
          </w:rPr>
          <w:fldChar w:fldCharType="separate"/>
        </w:r>
        <w:r>
          <w:rPr>
            <w:noProof/>
          </w:rPr>
          <w:t>90</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84" w:history="1">
        <w:r w:rsidRPr="004C2506">
          <w:rPr>
            <w:rStyle w:val="a7"/>
            <w:rFonts w:hint="eastAsia"/>
            <w:noProof/>
            <w:lang w:bidi="hi-IN"/>
          </w:rPr>
          <w:t>9.4</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@observable</w:t>
        </w:r>
        <w:r>
          <w:rPr>
            <w:noProof/>
          </w:rPr>
          <w:tab/>
        </w:r>
        <w:r>
          <w:rPr>
            <w:noProof/>
          </w:rPr>
          <w:fldChar w:fldCharType="begin"/>
        </w:r>
        <w:r>
          <w:rPr>
            <w:noProof/>
          </w:rPr>
          <w:instrText xml:space="preserve"> PAGEREF _Toc470871684 \h </w:instrText>
        </w:r>
        <w:r>
          <w:rPr>
            <w:noProof/>
          </w:rPr>
        </w:r>
        <w:r>
          <w:rPr>
            <w:noProof/>
          </w:rPr>
          <w:fldChar w:fldCharType="separate"/>
        </w:r>
        <w:r>
          <w:rPr>
            <w:noProof/>
          </w:rPr>
          <w:t>91</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85" w:history="1">
        <w:r w:rsidRPr="004C2506">
          <w:rPr>
            <w:rStyle w:val="a7"/>
            <w:rFonts w:hint="eastAsia"/>
            <w:noProof/>
            <w:lang w:bidi="hi-IN"/>
          </w:rPr>
          <w:t>9.5</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ユーザが自分のアノテーションを用意する</w:t>
        </w:r>
        <w:r>
          <w:rPr>
            <w:noProof/>
          </w:rPr>
          <w:tab/>
        </w:r>
        <w:r>
          <w:rPr>
            <w:noProof/>
          </w:rPr>
          <w:fldChar w:fldCharType="begin"/>
        </w:r>
        <w:r>
          <w:rPr>
            <w:noProof/>
          </w:rPr>
          <w:instrText xml:space="preserve"> PAGEREF _Toc470871685 \h </w:instrText>
        </w:r>
        <w:r>
          <w:rPr>
            <w:noProof/>
          </w:rPr>
        </w:r>
        <w:r>
          <w:rPr>
            <w:noProof/>
          </w:rPr>
          <w:fldChar w:fldCharType="separate"/>
        </w:r>
        <w:r>
          <w:rPr>
            <w:noProof/>
          </w:rPr>
          <w:t>92</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686" w:history="1">
        <w:r w:rsidRPr="004C2506">
          <w:rPr>
            <w:rStyle w:val="a7"/>
            <w:rFonts w:hint="eastAsia"/>
            <w:noProof/>
            <w:lang w:bidi="hi-IN"/>
          </w:rPr>
          <w:t>第</w:t>
        </w:r>
        <w:r w:rsidRPr="004C2506">
          <w:rPr>
            <w:rStyle w:val="a7"/>
            <w:rFonts w:hint="eastAsia"/>
            <w:noProof/>
            <w:lang w:bidi="hi-IN"/>
          </w:rPr>
          <w:t>10</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式</w:t>
        </w:r>
        <w:r w:rsidRPr="004C2506">
          <w:rPr>
            <w:rStyle w:val="a7"/>
            <w:noProof/>
            <w:lang w:bidi="hi-IN"/>
          </w:rPr>
          <w:t xml:space="preserve"> (Expressions)</w:t>
        </w:r>
        <w:r>
          <w:rPr>
            <w:noProof/>
          </w:rPr>
          <w:tab/>
        </w:r>
        <w:r>
          <w:rPr>
            <w:noProof/>
          </w:rPr>
          <w:fldChar w:fldCharType="begin"/>
        </w:r>
        <w:r>
          <w:rPr>
            <w:noProof/>
          </w:rPr>
          <w:instrText xml:space="preserve"> PAGEREF _Toc470871686 \h </w:instrText>
        </w:r>
        <w:r>
          <w:rPr>
            <w:noProof/>
          </w:rPr>
        </w:r>
        <w:r>
          <w:rPr>
            <w:noProof/>
          </w:rPr>
          <w:fldChar w:fldCharType="separate"/>
        </w:r>
        <w:r>
          <w:rPr>
            <w:noProof/>
          </w:rPr>
          <w:t>93</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87" w:history="1">
        <w:r w:rsidRPr="004C2506">
          <w:rPr>
            <w:rStyle w:val="a7"/>
            <w:rFonts w:hint="eastAsia"/>
            <w:noProof/>
            <w:lang w:bidi="hi-IN"/>
          </w:rPr>
          <w:t>10.1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定数、</w:t>
        </w:r>
        <w:r w:rsidRPr="004C2506">
          <w:rPr>
            <w:rStyle w:val="a7"/>
            <w:noProof/>
            <w:lang w:bidi="hi-IN"/>
          </w:rPr>
          <w:t>null</w:t>
        </w:r>
        <w:r w:rsidRPr="004C2506">
          <w:rPr>
            <w:rStyle w:val="a7"/>
            <w:rFonts w:hint="eastAsia"/>
            <w:noProof/>
            <w:lang w:bidi="hi-IN"/>
          </w:rPr>
          <w:t>、数、ブール値</w:t>
        </w:r>
        <w:r>
          <w:rPr>
            <w:noProof/>
          </w:rPr>
          <w:tab/>
        </w:r>
        <w:r>
          <w:rPr>
            <w:noProof/>
          </w:rPr>
          <w:fldChar w:fldCharType="begin"/>
        </w:r>
        <w:r>
          <w:rPr>
            <w:noProof/>
          </w:rPr>
          <w:instrText xml:space="preserve"> PAGEREF _Toc470871687 \h </w:instrText>
        </w:r>
        <w:r>
          <w:rPr>
            <w:noProof/>
          </w:rPr>
        </w:r>
        <w:r>
          <w:rPr>
            <w:noProof/>
          </w:rPr>
          <w:fldChar w:fldCharType="separate"/>
        </w:r>
        <w:r>
          <w:rPr>
            <w:noProof/>
          </w:rPr>
          <w:t>93</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88" w:history="1">
        <w:r w:rsidRPr="004C2506">
          <w:rPr>
            <w:rStyle w:val="a7"/>
            <w:rFonts w:hint="eastAsia"/>
            <w:noProof/>
            <w:lang w:bidi="hi-IN"/>
          </w:rPr>
          <w:t>10.2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文字列</w:t>
        </w:r>
        <w:r>
          <w:rPr>
            <w:noProof/>
          </w:rPr>
          <w:tab/>
        </w:r>
        <w:r>
          <w:rPr>
            <w:noProof/>
          </w:rPr>
          <w:fldChar w:fldCharType="begin"/>
        </w:r>
        <w:r>
          <w:rPr>
            <w:noProof/>
          </w:rPr>
          <w:instrText xml:space="preserve"> PAGEREF _Toc470871688 \h </w:instrText>
        </w:r>
        <w:r>
          <w:rPr>
            <w:noProof/>
          </w:rPr>
        </w:r>
        <w:r>
          <w:rPr>
            <w:noProof/>
          </w:rPr>
          <w:fldChar w:fldCharType="separate"/>
        </w:r>
        <w:r>
          <w:rPr>
            <w:noProof/>
          </w:rPr>
          <w:t>99</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89" w:history="1">
        <w:r w:rsidRPr="004C2506">
          <w:rPr>
            <w:rStyle w:val="a7"/>
            <w:rFonts w:hint="eastAsia"/>
            <w:noProof/>
            <w:lang w:bidi="hi-IN"/>
          </w:rPr>
          <w:t>10.3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リスト</w:t>
        </w:r>
        <w:r w:rsidRPr="004C2506">
          <w:rPr>
            <w:rStyle w:val="a7"/>
            <w:noProof/>
            <w:lang w:bidi="hi-IN"/>
          </w:rPr>
          <w:t xml:space="preserve"> (List&lt;E&gt;)</w:t>
        </w:r>
        <w:r>
          <w:rPr>
            <w:noProof/>
          </w:rPr>
          <w:tab/>
        </w:r>
        <w:r>
          <w:rPr>
            <w:noProof/>
          </w:rPr>
          <w:fldChar w:fldCharType="begin"/>
        </w:r>
        <w:r>
          <w:rPr>
            <w:noProof/>
          </w:rPr>
          <w:instrText xml:space="preserve"> PAGEREF _Toc470871689 \h </w:instrText>
        </w:r>
        <w:r>
          <w:rPr>
            <w:noProof/>
          </w:rPr>
        </w:r>
        <w:r>
          <w:rPr>
            <w:noProof/>
          </w:rPr>
          <w:fldChar w:fldCharType="separate"/>
        </w:r>
        <w:r>
          <w:rPr>
            <w:noProof/>
          </w:rPr>
          <w:t>104</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90" w:history="1">
        <w:r w:rsidRPr="004C2506">
          <w:rPr>
            <w:rStyle w:val="a7"/>
            <w:rFonts w:hint="eastAsia"/>
            <w:noProof/>
            <w:lang w:bidi="hi-IN"/>
          </w:rPr>
          <w:t>10.4</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マップ</w:t>
        </w:r>
        <w:r w:rsidRPr="004C2506">
          <w:rPr>
            <w:rStyle w:val="a7"/>
            <w:noProof/>
            <w:lang w:bidi="hi-IN"/>
          </w:rPr>
          <w:t xml:space="preserve"> (Map&lt;K, V&gt;)</w:t>
        </w:r>
        <w:r>
          <w:rPr>
            <w:noProof/>
          </w:rPr>
          <w:tab/>
        </w:r>
        <w:r>
          <w:rPr>
            <w:noProof/>
          </w:rPr>
          <w:fldChar w:fldCharType="begin"/>
        </w:r>
        <w:r>
          <w:rPr>
            <w:noProof/>
          </w:rPr>
          <w:instrText xml:space="preserve"> PAGEREF _Toc470871690 \h </w:instrText>
        </w:r>
        <w:r>
          <w:rPr>
            <w:noProof/>
          </w:rPr>
        </w:r>
        <w:r>
          <w:rPr>
            <w:noProof/>
          </w:rPr>
          <w:fldChar w:fldCharType="separate"/>
        </w:r>
        <w:r>
          <w:rPr>
            <w:noProof/>
          </w:rPr>
          <w:t>108</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91" w:history="1">
        <w:r w:rsidRPr="004C2506">
          <w:rPr>
            <w:rStyle w:val="a7"/>
            <w:rFonts w:hint="eastAsia"/>
            <w:noProof/>
            <w:lang w:bidi="hi-IN"/>
          </w:rPr>
          <w:t>10.5</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This</w:t>
        </w:r>
        <w:r>
          <w:rPr>
            <w:noProof/>
          </w:rPr>
          <w:tab/>
        </w:r>
        <w:r>
          <w:rPr>
            <w:noProof/>
          </w:rPr>
          <w:fldChar w:fldCharType="begin"/>
        </w:r>
        <w:r>
          <w:rPr>
            <w:noProof/>
          </w:rPr>
          <w:instrText xml:space="preserve"> PAGEREF _Toc470871691 \h </w:instrText>
        </w:r>
        <w:r>
          <w:rPr>
            <w:noProof/>
          </w:rPr>
        </w:r>
        <w:r>
          <w:rPr>
            <w:noProof/>
          </w:rPr>
          <w:fldChar w:fldCharType="separate"/>
        </w:r>
        <w:r>
          <w:rPr>
            <w:noProof/>
          </w:rPr>
          <w:t>112</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92" w:history="1">
        <w:r w:rsidRPr="004C2506">
          <w:rPr>
            <w:rStyle w:val="a7"/>
            <w:rFonts w:hint="eastAsia"/>
            <w:noProof/>
            <w:lang w:bidi="hi-IN"/>
          </w:rPr>
          <w:t>10.6</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代入</w:t>
        </w:r>
        <w:r>
          <w:rPr>
            <w:noProof/>
          </w:rPr>
          <w:tab/>
        </w:r>
        <w:r>
          <w:rPr>
            <w:noProof/>
          </w:rPr>
          <w:fldChar w:fldCharType="begin"/>
        </w:r>
        <w:r>
          <w:rPr>
            <w:noProof/>
          </w:rPr>
          <w:instrText xml:space="preserve"> PAGEREF _Toc470871692 \h </w:instrText>
        </w:r>
        <w:r>
          <w:rPr>
            <w:noProof/>
          </w:rPr>
        </w:r>
        <w:r>
          <w:rPr>
            <w:noProof/>
          </w:rPr>
          <w:fldChar w:fldCharType="separate"/>
        </w:r>
        <w:r>
          <w:rPr>
            <w:noProof/>
          </w:rPr>
          <w:t>112</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93" w:history="1">
        <w:r w:rsidRPr="004C2506">
          <w:rPr>
            <w:rStyle w:val="a7"/>
            <w:rFonts w:hint="eastAsia"/>
            <w:noProof/>
            <w:lang w:bidi="hi-IN"/>
          </w:rPr>
          <w:t>10.7</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条件式</w:t>
        </w:r>
        <w:r>
          <w:rPr>
            <w:noProof/>
          </w:rPr>
          <w:tab/>
        </w:r>
        <w:r>
          <w:rPr>
            <w:noProof/>
          </w:rPr>
          <w:fldChar w:fldCharType="begin"/>
        </w:r>
        <w:r>
          <w:rPr>
            <w:noProof/>
          </w:rPr>
          <w:instrText xml:space="preserve"> PAGEREF _Toc470871693 \h </w:instrText>
        </w:r>
        <w:r>
          <w:rPr>
            <w:noProof/>
          </w:rPr>
        </w:r>
        <w:r>
          <w:rPr>
            <w:noProof/>
          </w:rPr>
          <w:fldChar w:fldCharType="separate"/>
        </w:r>
        <w:r>
          <w:rPr>
            <w:noProof/>
          </w:rPr>
          <w:t>114</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94" w:history="1">
        <w:r w:rsidRPr="004C2506">
          <w:rPr>
            <w:rStyle w:val="a7"/>
            <w:rFonts w:hint="eastAsia"/>
            <w:noProof/>
            <w:lang w:bidi="hi-IN"/>
          </w:rPr>
          <w:t>10.8</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論理ブール式</w:t>
        </w:r>
        <w:r>
          <w:rPr>
            <w:noProof/>
          </w:rPr>
          <w:tab/>
        </w:r>
        <w:r>
          <w:rPr>
            <w:noProof/>
          </w:rPr>
          <w:fldChar w:fldCharType="begin"/>
        </w:r>
        <w:r>
          <w:rPr>
            <w:noProof/>
          </w:rPr>
          <w:instrText xml:space="preserve"> PAGEREF _Toc470871694 \h </w:instrText>
        </w:r>
        <w:r>
          <w:rPr>
            <w:noProof/>
          </w:rPr>
        </w:r>
        <w:r>
          <w:rPr>
            <w:noProof/>
          </w:rPr>
          <w:fldChar w:fldCharType="separate"/>
        </w:r>
        <w:r>
          <w:rPr>
            <w:noProof/>
          </w:rPr>
          <w:t>115</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695" w:history="1">
        <w:r w:rsidRPr="004C2506">
          <w:rPr>
            <w:rStyle w:val="a7"/>
            <w:rFonts w:hint="eastAsia"/>
            <w:noProof/>
            <w:lang w:bidi="hi-IN"/>
          </w:rPr>
          <w:t>10.9</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等価式</w:t>
        </w:r>
        <w:r>
          <w:rPr>
            <w:noProof/>
          </w:rPr>
          <w:tab/>
        </w:r>
        <w:r>
          <w:rPr>
            <w:noProof/>
          </w:rPr>
          <w:fldChar w:fldCharType="begin"/>
        </w:r>
        <w:r>
          <w:rPr>
            <w:noProof/>
          </w:rPr>
          <w:instrText xml:space="preserve"> PAGEREF _Toc470871695 \h </w:instrText>
        </w:r>
        <w:r>
          <w:rPr>
            <w:noProof/>
          </w:rPr>
        </w:r>
        <w:r>
          <w:rPr>
            <w:noProof/>
          </w:rPr>
          <w:fldChar w:fldCharType="separate"/>
        </w:r>
        <w:r>
          <w:rPr>
            <w:noProof/>
          </w:rPr>
          <w:t>116</w:t>
        </w:r>
        <w:r>
          <w:rPr>
            <w:noProof/>
          </w:rPr>
          <w:fldChar w:fldCharType="end"/>
        </w:r>
      </w:hyperlink>
    </w:p>
    <w:p w:rsidR="00376D36" w:rsidRDefault="00376D36">
      <w:pPr>
        <w:pStyle w:val="20"/>
        <w:tabs>
          <w:tab w:val="left" w:pos="1260"/>
        </w:tabs>
        <w:rPr>
          <w:rFonts w:asciiTheme="minorHAnsi" w:eastAsiaTheme="minorEastAsia" w:hAnsiTheme="minorHAnsi" w:cstheme="minorBidi"/>
          <w:noProof/>
          <w:color w:val="auto"/>
          <w:kern w:val="2"/>
          <w:szCs w:val="22"/>
          <w:lang w:eastAsia="ja-JP" w:bidi="ar-SA"/>
        </w:rPr>
      </w:pPr>
      <w:hyperlink w:anchor="_Toc470871696" w:history="1">
        <w:r w:rsidRPr="004C2506">
          <w:rPr>
            <w:rStyle w:val="a7"/>
            <w:rFonts w:hint="eastAsia"/>
            <w:noProof/>
            <w:lang w:bidi="hi-IN"/>
          </w:rPr>
          <w:t>10.10</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単項式</w:t>
        </w:r>
        <w:r>
          <w:rPr>
            <w:noProof/>
          </w:rPr>
          <w:tab/>
        </w:r>
        <w:r>
          <w:rPr>
            <w:noProof/>
          </w:rPr>
          <w:fldChar w:fldCharType="begin"/>
        </w:r>
        <w:r>
          <w:rPr>
            <w:noProof/>
          </w:rPr>
          <w:instrText xml:space="preserve"> PAGEREF _Toc470871696 \h </w:instrText>
        </w:r>
        <w:r>
          <w:rPr>
            <w:noProof/>
          </w:rPr>
        </w:r>
        <w:r>
          <w:rPr>
            <w:noProof/>
          </w:rPr>
          <w:fldChar w:fldCharType="separate"/>
        </w:r>
        <w:r>
          <w:rPr>
            <w:noProof/>
          </w:rPr>
          <w:t>117</w:t>
        </w:r>
        <w:r>
          <w:rPr>
            <w:noProof/>
          </w:rPr>
          <w:fldChar w:fldCharType="end"/>
        </w:r>
      </w:hyperlink>
    </w:p>
    <w:p w:rsidR="00376D36" w:rsidRDefault="00376D36">
      <w:pPr>
        <w:pStyle w:val="20"/>
        <w:tabs>
          <w:tab w:val="left" w:pos="1260"/>
        </w:tabs>
        <w:rPr>
          <w:rFonts w:asciiTheme="minorHAnsi" w:eastAsiaTheme="minorEastAsia" w:hAnsiTheme="minorHAnsi" w:cstheme="minorBidi"/>
          <w:noProof/>
          <w:color w:val="auto"/>
          <w:kern w:val="2"/>
          <w:szCs w:val="22"/>
          <w:lang w:eastAsia="ja-JP" w:bidi="ar-SA"/>
        </w:rPr>
      </w:pPr>
      <w:hyperlink w:anchor="_Toc470871697" w:history="1">
        <w:r w:rsidRPr="004C2506">
          <w:rPr>
            <w:rStyle w:val="a7"/>
            <w:rFonts w:hint="eastAsia"/>
            <w:noProof/>
            <w:lang w:bidi="hi-IN"/>
          </w:rPr>
          <w:t>10.11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型テスト</w:t>
        </w:r>
        <w:r>
          <w:rPr>
            <w:noProof/>
          </w:rPr>
          <w:tab/>
        </w:r>
        <w:r>
          <w:rPr>
            <w:noProof/>
          </w:rPr>
          <w:fldChar w:fldCharType="begin"/>
        </w:r>
        <w:r>
          <w:rPr>
            <w:noProof/>
          </w:rPr>
          <w:instrText xml:space="preserve"> PAGEREF _Toc470871697 \h </w:instrText>
        </w:r>
        <w:r>
          <w:rPr>
            <w:noProof/>
          </w:rPr>
        </w:r>
        <w:r>
          <w:rPr>
            <w:noProof/>
          </w:rPr>
          <w:fldChar w:fldCharType="separate"/>
        </w:r>
        <w:r>
          <w:rPr>
            <w:noProof/>
          </w:rPr>
          <w:t>118</w:t>
        </w:r>
        <w:r>
          <w:rPr>
            <w:noProof/>
          </w:rPr>
          <w:fldChar w:fldCharType="end"/>
        </w:r>
      </w:hyperlink>
    </w:p>
    <w:p w:rsidR="00376D36" w:rsidRDefault="00376D36">
      <w:pPr>
        <w:pStyle w:val="20"/>
        <w:tabs>
          <w:tab w:val="left" w:pos="1260"/>
        </w:tabs>
        <w:rPr>
          <w:rFonts w:asciiTheme="minorHAnsi" w:eastAsiaTheme="minorEastAsia" w:hAnsiTheme="minorHAnsi" w:cstheme="minorBidi"/>
          <w:noProof/>
          <w:color w:val="auto"/>
          <w:kern w:val="2"/>
          <w:szCs w:val="22"/>
          <w:lang w:eastAsia="ja-JP" w:bidi="ar-SA"/>
        </w:rPr>
      </w:pPr>
      <w:hyperlink w:anchor="_Toc470871698" w:history="1">
        <w:r w:rsidRPr="004C2506">
          <w:rPr>
            <w:rStyle w:val="a7"/>
            <w:rFonts w:hint="eastAsia"/>
            <w:noProof/>
            <w:lang w:bidi="hi-IN"/>
          </w:rPr>
          <w:t>10.12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型キャスト</w:t>
        </w:r>
        <w:r w:rsidRPr="004C2506">
          <w:rPr>
            <w:rStyle w:val="a7"/>
            <w:noProof/>
            <w:lang w:bidi="hi-IN"/>
          </w:rPr>
          <w:t xml:space="preserve"> (Type Cast)</w:t>
        </w:r>
        <w:r>
          <w:rPr>
            <w:noProof/>
          </w:rPr>
          <w:tab/>
        </w:r>
        <w:r>
          <w:rPr>
            <w:noProof/>
          </w:rPr>
          <w:fldChar w:fldCharType="begin"/>
        </w:r>
        <w:r>
          <w:rPr>
            <w:noProof/>
          </w:rPr>
          <w:instrText xml:space="preserve"> PAGEREF _Toc470871698 \h </w:instrText>
        </w:r>
        <w:r>
          <w:rPr>
            <w:noProof/>
          </w:rPr>
        </w:r>
        <w:r>
          <w:rPr>
            <w:noProof/>
          </w:rPr>
          <w:fldChar w:fldCharType="separate"/>
        </w:r>
        <w:r>
          <w:rPr>
            <w:noProof/>
          </w:rPr>
          <w:t>119</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699" w:history="1">
        <w:r w:rsidRPr="004C2506">
          <w:rPr>
            <w:rStyle w:val="a7"/>
            <w:rFonts w:hint="eastAsia"/>
            <w:noProof/>
            <w:lang w:bidi="hi-IN"/>
          </w:rPr>
          <w:t>第</w:t>
        </w:r>
        <w:r w:rsidRPr="004C2506">
          <w:rPr>
            <w:rStyle w:val="a7"/>
            <w:rFonts w:hint="eastAsia"/>
            <w:noProof/>
            <w:lang w:bidi="hi-IN"/>
          </w:rPr>
          <w:t>11</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文</w:t>
        </w:r>
        <w:r w:rsidRPr="004C2506">
          <w:rPr>
            <w:rStyle w:val="a7"/>
            <w:noProof/>
            <w:lang w:bidi="hi-IN"/>
          </w:rPr>
          <w:t xml:space="preserve"> (Statements)</w:t>
        </w:r>
        <w:r>
          <w:rPr>
            <w:noProof/>
          </w:rPr>
          <w:tab/>
        </w:r>
        <w:r>
          <w:rPr>
            <w:noProof/>
          </w:rPr>
          <w:fldChar w:fldCharType="begin"/>
        </w:r>
        <w:r>
          <w:rPr>
            <w:noProof/>
          </w:rPr>
          <w:instrText xml:space="preserve"> PAGEREF _Toc470871699 \h </w:instrText>
        </w:r>
        <w:r>
          <w:rPr>
            <w:noProof/>
          </w:rPr>
        </w:r>
        <w:r>
          <w:rPr>
            <w:noProof/>
          </w:rPr>
          <w:fldChar w:fldCharType="separate"/>
        </w:r>
        <w:r>
          <w:rPr>
            <w:noProof/>
          </w:rPr>
          <w:t>120</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00" w:history="1">
        <w:r w:rsidRPr="004C2506">
          <w:rPr>
            <w:rStyle w:val="a7"/>
            <w:rFonts w:hint="eastAsia"/>
            <w:noProof/>
            <w:lang w:bidi="hi-IN"/>
          </w:rPr>
          <w:t>11.1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If</w:t>
        </w:r>
        <w:r>
          <w:rPr>
            <w:noProof/>
          </w:rPr>
          <w:tab/>
        </w:r>
        <w:r>
          <w:rPr>
            <w:noProof/>
          </w:rPr>
          <w:fldChar w:fldCharType="begin"/>
        </w:r>
        <w:r>
          <w:rPr>
            <w:noProof/>
          </w:rPr>
          <w:instrText xml:space="preserve"> PAGEREF _Toc470871700 \h </w:instrText>
        </w:r>
        <w:r>
          <w:rPr>
            <w:noProof/>
          </w:rPr>
        </w:r>
        <w:r>
          <w:rPr>
            <w:noProof/>
          </w:rPr>
          <w:fldChar w:fldCharType="separate"/>
        </w:r>
        <w:r>
          <w:rPr>
            <w:noProof/>
          </w:rPr>
          <w:t>120</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01" w:history="1">
        <w:r w:rsidRPr="004C2506">
          <w:rPr>
            <w:rStyle w:val="a7"/>
            <w:rFonts w:hint="eastAsia"/>
            <w:noProof/>
            <w:lang w:bidi="hi-IN"/>
          </w:rPr>
          <w:t>11.2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For</w:t>
        </w:r>
        <w:r>
          <w:rPr>
            <w:noProof/>
          </w:rPr>
          <w:tab/>
        </w:r>
        <w:r>
          <w:rPr>
            <w:noProof/>
          </w:rPr>
          <w:fldChar w:fldCharType="begin"/>
        </w:r>
        <w:r>
          <w:rPr>
            <w:noProof/>
          </w:rPr>
          <w:instrText xml:space="preserve"> PAGEREF _Toc470871701 \h </w:instrText>
        </w:r>
        <w:r>
          <w:rPr>
            <w:noProof/>
          </w:rPr>
        </w:r>
        <w:r>
          <w:rPr>
            <w:noProof/>
          </w:rPr>
          <w:fldChar w:fldCharType="separate"/>
        </w:r>
        <w:r>
          <w:rPr>
            <w:noProof/>
          </w:rPr>
          <w:t>121</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02" w:history="1">
        <w:r w:rsidRPr="004C2506">
          <w:rPr>
            <w:rStyle w:val="a7"/>
            <w:rFonts w:hint="eastAsia"/>
            <w:noProof/>
            <w:lang w:bidi="hi-IN"/>
          </w:rPr>
          <w:t>11.3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While</w:t>
        </w:r>
        <w:r>
          <w:rPr>
            <w:noProof/>
          </w:rPr>
          <w:tab/>
        </w:r>
        <w:r>
          <w:rPr>
            <w:noProof/>
          </w:rPr>
          <w:fldChar w:fldCharType="begin"/>
        </w:r>
        <w:r>
          <w:rPr>
            <w:noProof/>
          </w:rPr>
          <w:instrText xml:space="preserve"> PAGEREF _Toc470871702 \h </w:instrText>
        </w:r>
        <w:r>
          <w:rPr>
            <w:noProof/>
          </w:rPr>
        </w:r>
        <w:r>
          <w:rPr>
            <w:noProof/>
          </w:rPr>
          <w:fldChar w:fldCharType="separate"/>
        </w:r>
        <w:r>
          <w:rPr>
            <w:noProof/>
          </w:rPr>
          <w:t>124</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03" w:history="1">
        <w:r w:rsidRPr="004C2506">
          <w:rPr>
            <w:rStyle w:val="a7"/>
            <w:rFonts w:hint="eastAsia"/>
            <w:noProof/>
            <w:lang w:bidi="hi-IN"/>
          </w:rPr>
          <w:t>11.4</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Do</w:t>
        </w:r>
        <w:r>
          <w:rPr>
            <w:noProof/>
          </w:rPr>
          <w:tab/>
        </w:r>
        <w:r>
          <w:rPr>
            <w:noProof/>
          </w:rPr>
          <w:fldChar w:fldCharType="begin"/>
        </w:r>
        <w:r>
          <w:rPr>
            <w:noProof/>
          </w:rPr>
          <w:instrText xml:space="preserve"> PAGEREF _Toc470871703 \h </w:instrText>
        </w:r>
        <w:r>
          <w:rPr>
            <w:noProof/>
          </w:rPr>
        </w:r>
        <w:r>
          <w:rPr>
            <w:noProof/>
          </w:rPr>
          <w:fldChar w:fldCharType="separate"/>
        </w:r>
        <w:r>
          <w:rPr>
            <w:noProof/>
          </w:rPr>
          <w:t>124</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04" w:history="1">
        <w:r w:rsidRPr="004C2506">
          <w:rPr>
            <w:rStyle w:val="a7"/>
            <w:rFonts w:hint="eastAsia"/>
            <w:noProof/>
            <w:lang w:bidi="hi-IN"/>
          </w:rPr>
          <w:t>11.5</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Switch</w:t>
        </w:r>
        <w:r>
          <w:rPr>
            <w:noProof/>
          </w:rPr>
          <w:tab/>
        </w:r>
        <w:r>
          <w:rPr>
            <w:noProof/>
          </w:rPr>
          <w:fldChar w:fldCharType="begin"/>
        </w:r>
        <w:r>
          <w:rPr>
            <w:noProof/>
          </w:rPr>
          <w:instrText xml:space="preserve"> PAGEREF _Toc470871704 \h </w:instrText>
        </w:r>
        <w:r>
          <w:rPr>
            <w:noProof/>
          </w:rPr>
        </w:r>
        <w:r>
          <w:rPr>
            <w:noProof/>
          </w:rPr>
          <w:fldChar w:fldCharType="separate"/>
        </w:r>
        <w:r>
          <w:rPr>
            <w:noProof/>
          </w:rPr>
          <w:t>125</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05" w:history="1">
        <w:r w:rsidRPr="004C2506">
          <w:rPr>
            <w:rStyle w:val="a7"/>
            <w:rFonts w:hint="eastAsia"/>
            <w:noProof/>
            <w:lang w:bidi="hi-IN"/>
          </w:rPr>
          <w:t>11.6</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Try</w:t>
        </w:r>
        <w:r>
          <w:rPr>
            <w:noProof/>
          </w:rPr>
          <w:tab/>
        </w:r>
        <w:r>
          <w:rPr>
            <w:noProof/>
          </w:rPr>
          <w:fldChar w:fldCharType="begin"/>
        </w:r>
        <w:r>
          <w:rPr>
            <w:noProof/>
          </w:rPr>
          <w:instrText xml:space="preserve"> PAGEREF _Toc470871705 \h </w:instrText>
        </w:r>
        <w:r>
          <w:rPr>
            <w:noProof/>
          </w:rPr>
        </w:r>
        <w:r>
          <w:rPr>
            <w:noProof/>
          </w:rPr>
          <w:fldChar w:fldCharType="separate"/>
        </w:r>
        <w:r>
          <w:rPr>
            <w:noProof/>
          </w:rPr>
          <w:t>126</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06" w:history="1">
        <w:r w:rsidRPr="004C2506">
          <w:rPr>
            <w:rStyle w:val="a7"/>
            <w:rFonts w:hint="eastAsia"/>
            <w:noProof/>
            <w:lang w:bidi="hi-IN"/>
          </w:rPr>
          <w:t>11.7</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Break</w:t>
        </w:r>
        <w:r>
          <w:rPr>
            <w:noProof/>
          </w:rPr>
          <w:tab/>
        </w:r>
        <w:r>
          <w:rPr>
            <w:noProof/>
          </w:rPr>
          <w:fldChar w:fldCharType="begin"/>
        </w:r>
        <w:r>
          <w:rPr>
            <w:noProof/>
          </w:rPr>
          <w:instrText xml:space="preserve"> PAGEREF _Toc470871706 \h </w:instrText>
        </w:r>
        <w:r>
          <w:rPr>
            <w:noProof/>
          </w:rPr>
        </w:r>
        <w:r>
          <w:rPr>
            <w:noProof/>
          </w:rPr>
          <w:fldChar w:fldCharType="separate"/>
        </w:r>
        <w:r>
          <w:rPr>
            <w:noProof/>
          </w:rPr>
          <w:t>130</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07" w:history="1">
        <w:r w:rsidRPr="004C2506">
          <w:rPr>
            <w:rStyle w:val="a7"/>
            <w:rFonts w:hint="eastAsia"/>
            <w:noProof/>
            <w:lang w:bidi="hi-IN"/>
          </w:rPr>
          <w:t>11.8</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Continue</w:t>
        </w:r>
        <w:r>
          <w:rPr>
            <w:noProof/>
          </w:rPr>
          <w:tab/>
        </w:r>
        <w:r>
          <w:rPr>
            <w:noProof/>
          </w:rPr>
          <w:fldChar w:fldCharType="begin"/>
        </w:r>
        <w:r>
          <w:rPr>
            <w:noProof/>
          </w:rPr>
          <w:instrText xml:space="preserve"> PAGEREF _Toc470871707 \h </w:instrText>
        </w:r>
        <w:r>
          <w:rPr>
            <w:noProof/>
          </w:rPr>
        </w:r>
        <w:r>
          <w:rPr>
            <w:noProof/>
          </w:rPr>
          <w:fldChar w:fldCharType="separate"/>
        </w:r>
        <w:r>
          <w:rPr>
            <w:noProof/>
          </w:rPr>
          <w:t>131</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08" w:history="1">
        <w:r w:rsidRPr="004C2506">
          <w:rPr>
            <w:rStyle w:val="a7"/>
            <w:rFonts w:hint="eastAsia"/>
            <w:noProof/>
            <w:lang w:bidi="hi-IN"/>
          </w:rPr>
          <w:t>11.9</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Throw</w:t>
        </w:r>
        <w:r w:rsidRPr="004C2506">
          <w:rPr>
            <w:rStyle w:val="a7"/>
            <w:rFonts w:hint="eastAsia"/>
            <w:noProof/>
            <w:lang w:bidi="hi-IN"/>
          </w:rPr>
          <w:t>と</w:t>
        </w:r>
        <w:r w:rsidRPr="004C2506">
          <w:rPr>
            <w:rStyle w:val="a7"/>
            <w:noProof/>
            <w:lang w:bidi="hi-IN"/>
          </w:rPr>
          <w:t>rethrow</w:t>
        </w:r>
        <w:r>
          <w:rPr>
            <w:noProof/>
          </w:rPr>
          <w:tab/>
        </w:r>
        <w:r>
          <w:rPr>
            <w:noProof/>
          </w:rPr>
          <w:fldChar w:fldCharType="begin"/>
        </w:r>
        <w:r>
          <w:rPr>
            <w:noProof/>
          </w:rPr>
          <w:instrText xml:space="preserve"> PAGEREF _Toc470871708 \h </w:instrText>
        </w:r>
        <w:r>
          <w:rPr>
            <w:noProof/>
          </w:rPr>
        </w:r>
        <w:r>
          <w:rPr>
            <w:noProof/>
          </w:rPr>
          <w:fldChar w:fldCharType="separate"/>
        </w:r>
        <w:r>
          <w:rPr>
            <w:noProof/>
          </w:rPr>
          <w:t>132</w:t>
        </w:r>
        <w:r>
          <w:rPr>
            <w:noProof/>
          </w:rPr>
          <w:fldChar w:fldCharType="end"/>
        </w:r>
      </w:hyperlink>
    </w:p>
    <w:p w:rsidR="00376D36" w:rsidRDefault="00376D36">
      <w:pPr>
        <w:pStyle w:val="20"/>
        <w:tabs>
          <w:tab w:val="left" w:pos="1260"/>
        </w:tabs>
        <w:rPr>
          <w:rFonts w:asciiTheme="minorHAnsi" w:eastAsiaTheme="minorEastAsia" w:hAnsiTheme="minorHAnsi" w:cstheme="minorBidi"/>
          <w:noProof/>
          <w:color w:val="auto"/>
          <w:kern w:val="2"/>
          <w:szCs w:val="22"/>
          <w:lang w:eastAsia="ja-JP" w:bidi="ar-SA"/>
        </w:rPr>
      </w:pPr>
      <w:hyperlink w:anchor="_Toc470871709" w:history="1">
        <w:r w:rsidRPr="004C2506">
          <w:rPr>
            <w:rStyle w:val="a7"/>
            <w:rFonts w:hint="eastAsia"/>
            <w:noProof/>
            <w:lang w:bidi="hi-IN"/>
          </w:rPr>
          <w:t>11.10</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Assert</w:t>
        </w:r>
        <w:r>
          <w:rPr>
            <w:noProof/>
          </w:rPr>
          <w:tab/>
        </w:r>
        <w:r>
          <w:rPr>
            <w:noProof/>
          </w:rPr>
          <w:fldChar w:fldCharType="begin"/>
        </w:r>
        <w:r>
          <w:rPr>
            <w:noProof/>
          </w:rPr>
          <w:instrText xml:space="preserve"> PAGEREF _Toc470871709 \h </w:instrText>
        </w:r>
        <w:r>
          <w:rPr>
            <w:noProof/>
          </w:rPr>
        </w:r>
        <w:r>
          <w:rPr>
            <w:noProof/>
          </w:rPr>
          <w:fldChar w:fldCharType="separate"/>
        </w:r>
        <w:r>
          <w:rPr>
            <w:noProof/>
          </w:rPr>
          <w:t>134</w:t>
        </w:r>
        <w:r>
          <w:rPr>
            <w:noProof/>
          </w:rPr>
          <w:fldChar w:fldCharType="end"/>
        </w:r>
      </w:hyperlink>
    </w:p>
    <w:p w:rsidR="00376D36" w:rsidRDefault="00376D36">
      <w:pPr>
        <w:pStyle w:val="20"/>
        <w:tabs>
          <w:tab w:val="left" w:pos="1260"/>
        </w:tabs>
        <w:rPr>
          <w:rFonts w:asciiTheme="minorHAnsi" w:eastAsiaTheme="minorEastAsia" w:hAnsiTheme="minorHAnsi" w:cstheme="minorBidi"/>
          <w:noProof/>
          <w:color w:val="auto"/>
          <w:kern w:val="2"/>
          <w:szCs w:val="22"/>
          <w:lang w:eastAsia="ja-JP" w:bidi="ar-SA"/>
        </w:rPr>
      </w:pPr>
      <w:hyperlink w:anchor="_Toc470871710" w:history="1">
        <w:r w:rsidRPr="004C2506">
          <w:rPr>
            <w:rStyle w:val="a7"/>
            <w:rFonts w:hint="eastAsia"/>
            <w:noProof/>
            <w:lang w:bidi="hi-IN"/>
          </w:rPr>
          <w:t>11.11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Yield</w:t>
        </w:r>
        <w:r w:rsidRPr="004C2506">
          <w:rPr>
            <w:rStyle w:val="a7"/>
            <w:rFonts w:hint="eastAsia"/>
            <w:noProof/>
            <w:lang w:bidi="hi-IN"/>
          </w:rPr>
          <w:t>と</w:t>
        </w:r>
        <w:r w:rsidRPr="004C2506">
          <w:rPr>
            <w:rStyle w:val="a7"/>
            <w:noProof/>
            <w:lang w:bidi="hi-IN"/>
          </w:rPr>
          <w:t>Yield-Each</w:t>
        </w:r>
        <w:r>
          <w:rPr>
            <w:noProof/>
          </w:rPr>
          <w:tab/>
        </w:r>
        <w:r>
          <w:rPr>
            <w:noProof/>
          </w:rPr>
          <w:fldChar w:fldCharType="begin"/>
        </w:r>
        <w:r>
          <w:rPr>
            <w:noProof/>
          </w:rPr>
          <w:instrText xml:space="preserve"> PAGEREF _Toc470871710 \h </w:instrText>
        </w:r>
        <w:r>
          <w:rPr>
            <w:noProof/>
          </w:rPr>
        </w:r>
        <w:r>
          <w:rPr>
            <w:noProof/>
          </w:rPr>
          <w:fldChar w:fldCharType="separate"/>
        </w:r>
        <w:r>
          <w:rPr>
            <w:noProof/>
          </w:rPr>
          <w:t>135</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711" w:history="1">
        <w:r w:rsidRPr="004C2506">
          <w:rPr>
            <w:rStyle w:val="a7"/>
            <w:rFonts w:hint="eastAsia"/>
            <w:noProof/>
            <w:lang w:bidi="hi-IN"/>
          </w:rPr>
          <w:t>第</w:t>
        </w:r>
        <w:r w:rsidRPr="004C2506">
          <w:rPr>
            <w:rStyle w:val="a7"/>
            <w:rFonts w:hint="eastAsia"/>
            <w:noProof/>
            <w:lang w:bidi="hi-IN"/>
          </w:rPr>
          <w:t>12</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ライブラリ</w:t>
        </w:r>
        <w:r w:rsidRPr="004C2506">
          <w:rPr>
            <w:rStyle w:val="a7"/>
            <w:noProof/>
            <w:lang w:bidi="hi-IN"/>
          </w:rPr>
          <w:t xml:space="preserve"> (Libraries)</w:t>
        </w:r>
        <w:r>
          <w:rPr>
            <w:noProof/>
          </w:rPr>
          <w:tab/>
        </w:r>
        <w:r>
          <w:rPr>
            <w:noProof/>
          </w:rPr>
          <w:fldChar w:fldCharType="begin"/>
        </w:r>
        <w:r>
          <w:rPr>
            <w:noProof/>
          </w:rPr>
          <w:instrText xml:space="preserve"> PAGEREF _Toc470871711 \h </w:instrText>
        </w:r>
        <w:r>
          <w:rPr>
            <w:noProof/>
          </w:rPr>
        </w:r>
        <w:r>
          <w:rPr>
            <w:noProof/>
          </w:rPr>
          <w:fldChar w:fldCharType="separate"/>
        </w:r>
        <w:r>
          <w:rPr>
            <w:noProof/>
          </w:rPr>
          <w:t>139</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12" w:history="1">
        <w:r w:rsidRPr="004C2506">
          <w:rPr>
            <w:rStyle w:val="a7"/>
            <w:rFonts w:hint="eastAsia"/>
            <w:noProof/>
            <w:lang w:bidi="hi-IN"/>
          </w:rPr>
          <w:t>12.1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インポート</w:t>
        </w:r>
        <w:r w:rsidRPr="004C2506">
          <w:rPr>
            <w:rStyle w:val="a7"/>
            <w:noProof/>
            <w:lang w:bidi="hi-IN"/>
          </w:rPr>
          <w:t xml:space="preserve"> (Imports)</w:t>
        </w:r>
        <w:r>
          <w:rPr>
            <w:noProof/>
          </w:rPr>
          <w:tab/>
        </w:r>
        <w:r>
          <w:rPr>
            <w:noProof/>
          </w:rPr>
          <w:fldChar w:fldCharType="begin"/>
        </w:r>
        <w:r>
          <w:rPr>
            <w:noProof/>
          </w:rPr>
          <w:instrText xml:space="preserve"> PAGEREF _Toc470871712 \h </w:instrText>
        </w:r>
        <w:r>
          <w:rPr>
            <w:noProof/>
          </w:rPr>
        </w:r>
        <w:r>
          <w:rPr>
            <w:noProof/>
          </w:rPr>
          <w:fldChar w:fldCharType="separate"/>
        </w:r>
        <w:r>
          <w:rPr>
            <w:noProof/>
          </w:rPr>
          <w:t>139</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13" w:history="1">
        <w:r w:rsidRPr="004C2506">
          <w:rPr>
            <w:rStyle w:val="a7"/>
            <w:rFonts w:hint="eastAsia"/>
            <w:noProof/>
            <w:lang w:bidi="hi-IN"/>
          </w:rPr>
          <w:t>12.2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part</w:t>
        </w:r>
        <w:r>
          <w:rPr>
            <w:noProof/>
          </w:rPr>
          <w:tab/>
        </w:r>
        <w:r>
          <w:rPr>
            <w:noProof/>
          </w:rPr>
          <w:fldChar w:fldCharType="begin"/>
        </w:r>
        <w:r>
          <w:rPr>
            <w:noProof/>
          </w:rPr>
          <w:instrText xml:space="preserve"> PAGEREF _Toc470871713 \h </w:instrText>
        </w:r>
        <w:r>
          <w:rPr>
            <w:noProof/>
          </w:rPr>
        </w:r>
        <w:r>
          <w:rPr>
            <w:noProof/>
          </w:rPr>
          <w:fldChar w:fldCharType="separate"/>
        </w:r>
        <w:r>
          <w:rPr>
            <w:noProof/>
          </w:rPr>
          <w:t>140</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14" w:history="1">
        <w:r w:rsidRPr="004C2506">
          <w:rPr>
            <w:rStyle w:val="a7"/>
            <w:rFonts w:hint="eastAsia"/>
            <w:noProof/>
            <w:lang w:bidi="hi-IN"/>
          </w:rPr>
          <w:t>12.3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経過</w:t>
        </w:r>
        <w:r>
          <w:rPr>
            <w:noProof/>
          </w:rPr>
          <w:tab/>
        </w:r>
        <w:r>
          <w:rPr>
            <w:noProof/>
          </w:rPr>
          <w:fldChar w:fldCharType="begin"/>
        </w:r>
        <w:r>
          <w:rPr>
            <w:noProof/>
          </w:rPr>
          <w:instrText xml:space="preserve"> PAGEREF _Toc470871714 \h </w:instrText>
        </w:r>
        <w:r>
          <w:rPr>
            <w:noProof/>
          </w:rPr>
        </w:r>
        <w:r>
          <w:rPr>
            <w:noProof/>
          </w:rPr>
          <w:fldChar w:fldCharType="separate"/>
        </w:r>
        <w:r>
          <w:rPr>
            <w:noProof/>
          </w:rPr>
          <w:t>141</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15" w:history="1">
        <w:r w:rsidRPr="004C2506">
          <w:rPr>
            <w:rStyle w:val="a7"/>
            <w:rFonts w:hint="eastAsia"/>
            <w:noProof/>
            <w:lang w:bidi="hi-IN"/>
          </w:rPr>
          <w:t>12.4</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後回しのロード</w:t>
        </w:r>
        <w:r w:rsidRPr="004C2506">
          <w:rPr>
            <w:rStyle w:val="a7"/>
            <w:noProof/>
            <w:lang w:bidi="hi-IN"/>
          </w:rPr>
          <w:t>(Deferred Loading)</w:t>
        </w:r>
        <w:r>
          <w:rPr>
            <w:noProof/>
          </w:rPr>
          <w:tab/>
        </w:r>
        <w:r>
          <w:rPr>
            <w:noProof/>
          </w:rPr>
          <w:fldChar w:fldCharType="begin"/>
        </w:r>
        <w:r>
          <w:rPr>
            <w:noProof/>
          </w:rPr>
          <w:instrText xml:space="preserve"> PAGEREF _Toc470871715 \h </w:instrText>
        </w:r>
        <w:r>
          <w:rPr>
            <w:noProof/>
          </w:rPr>
        </w:r>
        <w:r>
          <w:rPr>
            <w:noProof/>
          </w:rPr>
          <w:fldChar w:fldCharType="separate"/>
        </w:r>
        <w:r>
          <w:rPr>
            <w:noProof/>
          </w:rPr>
          <w:t>142</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716" w:history="1">
        <w:r w:rsidRPr="004C2506">
          <w:rPr>
            <w:rStyle w:val="a7"/>
            <w:rFonts w:hint="eastAsia"/>
            <w:noProof/>
            <w:lang w:bidi="hi-IN"/>
          </w:rPr>
          <w:t>第</w:t>
        </w:r>
        <w:r w:rsidRPr="004C2506">
          <w:rPr>
            <w:rStyle w:val="a7"/>
            <w:rFonts w:hint="eastAsia"/>
            <w:noProof/>
            <w:lang w:bidi="hi-IN"/>
          </w:rPr>
          <w:t>13</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noProof/>
            <w:lang w:bidi="hi-IN"/>
          </w:rPr>
          <w:t>Dart</w:t>
        </w:r>
        <w:r w:rsidRPr="004C2506">
          <w:rPr>
            <w:rStyle w:val="a7"/>
            <w:rFonts w:hint="eastAsia"/>
            <w:noProof/>
            <w:lang w:bidi="hi-IN"/>
          </w:rPr>
          <w:t>の型処理と型チェック</w:t>
        </w:r>
        <w:r w:rsidRPr="004C2506">
          <w:rPr>
            <w:rStyle w:val="a7"/>
            <w:noProof/>
            <w:lang w:bidi="hi-IN"/>
          </w:rPr>
          <w:t xml:space="preserve"> (Types)</w:t>
        </w:r>
        <w:r>
          <w:rPr>
            <w:noProof/>
          </w:rPr>
          <w:tab/>
        </w:r>
        <w:r>
          <w:rPr>
            <w:noProof/>
          </w:rPr>
          <w:fldChar w:fldCharType="begin"/>
        </w:r>
        <w:r>
          <w:rPr>
            <w:noProof/>
          </w:rPr>
          <w:instrText xml:space="preserve"> PAGEREF _Toc470871716 \h </w:instrText>
        </w:r>
        <w:r>
          <w:rPr>
            <w:noProof/>
          </w:rPr>
        </w:r>
        <w:r>
          <w:rPr>
            <w:noProof/>
          </w:rPr>
          <w:fldChar w:fldCharType="separate"/>
        </w:r>
        <w:r>
          <w:rPr>
            <w:noProof/>
          </w:rPr>
          <w:t>144</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17" w:history="1">
        <w:r w:rsidRPr="004C2506">
          <w:rPr>
            <w:rStyle w:val="a7"/>
            <w:rFonts w:hint="eastAsia"/>
            <w:noProof/>
            <w:lang w:bidi="hi-IN"/>
          </w:rPr>
          <w:t>13.1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上位クラスのオブジェクトへの代入と下位クラスのオブジェクトへの代入</w:t>
        </w:r>
        <w:r>
          <w:rPr>
            <w:noProof/>
          </w:rPr>
          <w:tab/>
        </w:r>
        <w:r>
          <w:rPr>
            <w:noProof/>
          </w:rPr>
          <w:fldChar w:fldCharType="begin"/>
        </w:r>
        <w:r>
          <w:rPr>
            <w:noProof/>
          </w:rPr>
          <w:instrText xml:space="preserve"> PAGEREF _Toc470871717 \h </w:instrText>
        </w:r>
        <w:r>
          <w:rPr>
            <w:noProof/>
          </w:rPr>
        </w:r>
        <w:r>
          <w:rPr>
            <w:noProof/>
          </w:rPr>
          <w:fldChar w:fldCharType="separate"/>
        </w:r>
        <w:r>
          <w:rPr>
            <w:noProof/>
          </w:rPr>
          <w:t>145</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18" w:history="1">
        <w:r w:rsidRPr="004C2506">
          <w:rPr>
            <w:rStyle w:val="a7"/>
            <w:rFonts w:hint="eastAsia"/>
            <w:noProof/>
            <w:lang w:bidi="hi-IN"/>
          </w:rPr>
          <w:t>13.2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甘い静的型チェックは安全でないことを意味しない</w:t>
        </w:r>
        <w:r>
          <w:rPr>
            <w:noProof/>
          </w:rPr>
          <w:tab/>
        </w:r>
        <w:r>
          <w:rPr>
            <w:noProof/>
          </w:rPr>
          <w:fldChar w:fldCharType="begin"/>
        </w:r>
        <w:r>
          <w:rPr>
            <w:noProof/>
          </w:rPr>
          <w:instrText xml:space="preserve"> PAGEREF _Toc470871718 \h </w:instrText>
        </w:r>
        <w:r>
          <w:rPr>
            <w:noProof/>
          </w:rPr>
        </w:r>
        <w:r>
          <w:rPr>
            <w:noProof/>
          </w:rPr>
          <w:fldChar w:fldCharType="separate"/>
        </w:r>
        <w:r>
          <w:rPr>
            <w:noProof/>
          </w:rPr>
          <w:t>146</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19" w:history="1">
        <w:r w:rsidRPr="004C2506">
          <w:rPr>
            <w:rStyle w:val="a7"/>
            <w:rFonts w:hint="eastAsia"/>
            <w:noProof/>
            <w:lang w:bidi="hi-IN"/>
          </w:rPr>
          <w:t>13.3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総称型の共変性</w:t>
        </w:r>
        <w:r>
          <w:rPr>
            <w:noProof/>
          </w:rPr>
          <w:tab/>
        </w:r>
        <w:r>
          <w:rPr>
            <w:noProof/>
          </w:rPr>
          <w:fldChar w:fldCharType="begin"/>
        </w:r>
        <w:r>
          <w:rPr>
            <w:noProof/>
          </w:rPr>
          <w:instrText xml:space="preserve"> PAGEREF _Toc470871719 \h </w:instrText>
        </w:r>
        <w:r>
          <w:rPr>
            <w:noProof/>
          </w:rPr>
        </w:r>
        <w:r>
          <w:rPr>
            <w:noProof/>
          </w:rPr>
          <w:fldChar w:fldCharType="separate"/>
        </w:r>
        <w:r>
          <w:rPr>
            <w:noProof/>
          </w:rPr>
          <w:t>147</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720" w:history="1">
        <w:r w:rsidRPr="004C2506">
          <w:rPr>
            <w:rStyle w:val="a7"/>
            <w:rFonts w:hint="eastAsia"/>
            <w:noProof/>
            <w:lang w:bidi="hi-IN"/>
          </w:rPr>
          <w:t>第</w:t>
        </w:r>
        <w:r w:rsidRPr="004C2506">
          <w:rPr>
            <w:rStyle w:val="a7"/>
            <w:rFonts w:hint="eastAsia"/>
            <w:noProof/>
            <w:lang w:bidi="hi-IN"/>
          </w:rPr>
          <w:t>14</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組込み識別子、予約語およびコメント</w:t>
        </w:r>
        <w:r w:rsidRPr="004C2506">
          <w:rPr>
            <w:rStyle w:val="a7"/>
            <w:noProof/>
            <w:lang w:bidi="hi-IN"/>
          </w:rPr>
          <w:t xml:space="preserve"> (Reserved Words and Comments)</w:t>
        </w:r>
        <w:r>
          <w:rPr>
            <w:noProof/>
          </w:rPr>
          <w:tab/>
        </w:r>
        <w:r>
          <w:rPr>
            <w:noProof/>
          </w:rPr>
          <w:fldChar w:fldCharType="begin"/>
        </w:r>
        <w:r>
          <w:rPr>
            <w:noProof/>
          </w:rPr>
          <w:instrText xml:space="preserve"> PAGEREF _Toc470871720 \h </w:instrText>
        </w:r>
        <w:r>
          <w:rPr>
            <w:noProof/>
          </w:rPr>
        </w:r>
        <w:r>
          <w:rPr>
            <w:noProof/>
          </w:rPr>
          <w:fldChar w:fldCharType="separate"/>
        </w:r>
        <w:r>
          <w:rPr>
            <w:noProof/>
          </w:rPr>
          <w:t>149</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21" w:history="1">
        <w:r w:rsidRPr="004C2506">
          <w:rPr>
            <w:rStyle w:val="a7"/>
            <w:rFonts w:hint="eastAsia"/>
            <w:noProof/>
            <w:lang w:bidi="hi-IN"/>
          </w:rPr>
          <w:t>14.1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組込み識別子</w:t>
        </w:r>
        <w:r w:rsidRPr="004C2506">
          <w:rPr>
            <w:rStyle w:val="a7"/>
            <w:noProof/>
            <w:lang w:bidi="hi-IN"/>
          </w:rPr>
          <w:t xml:space="preserve"> (Built in identifiers)</w:t>
        </w:r>
        <w:r>
          <w:rPr>
            <w:noProof/>
          </w:rPr>
          <w:tab/>
        </w:r>
        <w:r>
          <w:rPr>
            <w:noProof/>
          </w:rPr>
          <w:fldChar w:fldCharType="begin"/>
        </w:r>
        <w:r>
          <w:rPr>
            <w:noProof/>
          </w:rPr>
          <w:instrText xml:space="preserve"> PAGEREF _Toc470871721 \h </w:instrText>
        </w:r>
        <w:r>
          <w:rPr>
            <w:noProof/>
          </w:rPr>
        </w:r>
        <w:r>
          <w:rPr>
            <w:noProof/>
          </w:rPr>
          <w:fldChar w:fldCharType="separate"/>
        </w:r>
        <w:r>
          <w:rPr>
            <w:noProof/>
          </w:rPr>
          <w:t>149</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22" w:history="1">
        <w:r w:rsidRPr="004C2506">
          <w:rPr>
            <w:rStyle w:val="a7"/>
            <w:rFonts w:hint="eastAsia"/>
            <w:noProof/>
            <w:lang w:bidi="hi-IN"/>
          </w:rPr>
          <w:t>14.2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予約語</w:t>
        </w:r>
        <w:r w:rsidRPr="004C2506">
          <w:rPr>
            <w:rStyle w:val="a7"/>
            <w:noProof/>
            <w:lang w:bidi="hi-IN"/>
          </w:rPr>
          <w:t xml:space="preserve"> (Reserved words)</w:t>
        </w:r>
        <w:r>
          <w:rPr>
            <w:noProof/>
          </w:rPr>
          <w:tab/>
        </w:r>
        <w:r>
          <w:rPr>
            <w:noProof/>
          </w:rPr>
          <w:fldChar w:fldCharType="begin"/>
        </w:r>
        <w:r>
          <w:rPr>
            <w:noProof/>
          </w:rPr>
          <w:instrText xml:space="preserve"> PAGEREF _Toc470871722 \h </w:instrText>
        </w:r>
        <w:r>
          <w:rPr>
            <w:noProof/>
          </w:rPr>
        </w:r>
        <w:r>
          <w:rPr>
            <w:noProof/>
          </w:rPr>
          <w:fldChar w:fldCharType="separate"/>
        </w:r>
        <w:r>
          <w:rPr>
            <w:noProof/>
          </w:rPr>
          <w:t>149</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23" w:history="1">
        <w:r w:rsidRPr="004C2506">
          <w:rPr>
            <w:rStyle w:val="a7"/>
            <w:rFonts w:hint="eastAsia"/>
            <w:noProof/>
            <w:lang w:bidi="hi-IN"/>
          </w:rPr>
          <w:t>14.3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コメント</w:t>
        </w:r>
        <w:r>
          <w:rPr>
            <w:noProof/>
          </w:rPr>
          <w:tab/>
        </w:r>
        <w:r>
          <w:rPr>
            <w:noProof/>
          </w:rPr>
          <w:fldChar w:fldCharType="begin"/>
        </w:r>
        <w:r>
          <w:rPr>
            <w:noProof/>
          </w:rPr>
          <w:instrText xml:space="preserve"> PAGEREF _Toc470871723 \h </w:instrText>
        </w:r>
        <w:r>
          <w:rPr>
            <w:noProof/>
          </w:rPr>
        </w:r>
        <w:r>
          <w:rPr>
            <w:noProof/>
          </w:rPr>
          <w:fldChar w:fldCharType="separate"/>
        </w:r>
        <w:r>
          <w:rPr>
            <w:noProof/>
          </w:rPr>
          <w:t>150</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724" w:history="1">
        <w:r w:rsidRPr="004C2506">
          <w:rPr>
            <w:rStyle w:val="a7"/>
            <w:rFonts w:hint="eastAsia"/>
            <w:noProof/>
            <w:lang w:bidi="hi-IN"/>
          </w:rPr>
          <w:t>第</w:t>
        </w:r>
        <w:r w:rsidRPr="004C2506">
          <w:rPr>
            <w:rStyle w:val="a7"/>
            <w:rFonts w:hint="eastAsia"/>
            <w:noProof/>
            <w:lang w:bidi="hi-IN"/>
          </w:rPr>
          <w:t>15</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noProof/>
            <w:lang w:bidi="hi-IN"/>
          </w:rPr>
          <w:t>Dart</w:t>
        </w:r>
        <w:r w:rsidRPr="004C2506">
          <w:rPr>
            <w:rStyle w:val="a7"/>
            <w:rFonts w:hint="eastAsia"/>
            <w:noProof/>
            <w:lang w:bidi="hi-IN"/>
          </w:rPr>
          <w:t>の実行</w:t>
        </w:r>
        <w:r w:rsidRPr="004C2506">
          <w:rPr>
            <w:rStyle w:val="a7"/>
            <w:noProof/>
            <w:lang w:bidi="hi-IN"/>
          </w:rPr>
          <w:t xml:space="preserve"> (Dart Execution)</w:t>
        </w:r>
        <w:r>
          <w:rPr>
            <w:noProof/>
          </w:rPr>
          <w:tab/>
        </w:r>
        <w:r>
          <w:rPr>
            <w:noProof/>
          </w:rPr>
          <w:fldChar w:fldCharType="begin"/>
        </w:r>
        <w:r>
          <w:rPr>
            <w:noProof/>
          </w:rPr>
          <w:instrText xml:space="preserve"> PAGEREF _Toc470871724 \h </w:instrText>
        </w:r>
        <w:r>
          <w:rPr>
            <w:noProof/>
          </w:rPr>
        </w:r>
        <w:r>
          <w:rPr>
            <w:noProof/>
          </w:rPr>
          <w:fldChar w:fldCharType="separate"/>
        </w:r>
        <w:r>
          <w:rPr>
            <w:noProof/>
          </w:rPr>
          <w:t>152</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25" w:history="1">
        <w:r w:rsidRPr="004C2506">
          <w:rPr>
            <w:rStyle w:val="a7"/>
            <w:rFonts w:hint="eastAsia"/>
            <w:noProof/>
            <w:lang w:bidi="hi-IN"/>
          </w:rPr>
          <w:t>15.2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DartPad</w:t>
        </w:r>
        <w:r>
          <w:rPr>
            <w:noProof/>
          </w:rPr>
          <w:tab/>
        </w:r>
        <w:r>
          <w:rPr>
            <w:noProof/>
          </w:rPr>
          <w:fldChar w:fldCharType="begin"/>
        </w:r>
        <w:r>
          <w:rPr>
            <w:noProof/>
          </w:rPr>
          <w:instrText xml:space="preserve"> PAGEREF _Toc470871725 \h </w:instrText>
        </w:r>
        <w:r>
          <w:rPr>
            <w:noProof/>
          </w:rPr>
        </w:r>
        <w:r>
          <w:rPr>
            <w:noProof/>
          </w:rPr>
          <w:fldChar w:fldCharType="separate"/>
        </w:r>
        <w:r>
          <w:rPr>
            <w:noProof/>
          </w:rPr>
          <w:t>153</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26" w:history="1">
        <w:r w:rsidRPr="004C2506">
          <w:rPr>
            <w:rStyle w:val="a7"/>
            <w:rFonts w:hint="eastAsia"/>
            <w:noProof/>
            <w:lang w:bidi="hi-IN"/>
          </w:rPr>
          <w:t>15.3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IntelliJ IDEA CE</w:t>
        </w:r>
        <w:r>
          <w:rPr>
            <w:noProof/>
          </w:rPr>
          <w:tab/>
        </w:r>
        <w:r>
          <w:rPr>
            <w:noProof/>
          </w:rPr>
          <w:fldChar w:fldCharType="begin"/>
        </w:r>
        <w:r>
          <w:rPr>
            <w:noProof/>
          </w:rPr>
          <w:instrText xml:space="preserve"> PAGEREF _Toc470871726 \h </w:instrText>
        </w:r>
        <w:r>
          <w:rPr>
            <w:noProof/>
          </w:rPr>
        </w:r>
        <w:r>
          <w:rPr>
            <w:noProof/>
          </w:rPr>
          <w:fldChar w:fldCharType="separate"/>
        </w:r>
        <w:r>
          <w:rPr>
            <w:noProof/>
          </w:rPr>
          <w:t>156</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27" w:history="1">
        <w:r w:rsidRPr="004C2506">
          <w:rPr>
            <w:rStyle w:val="a7"/>
            <w:rFonts w:hint="eastAsia"/>
            <w:noProof/>
            <w:lang w:bidi="hi-IN"/>
          </w:rPr>
          <w:t>15.4</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Dartium</w:t>
        </w:r>
        <w:r w:rsidRPr="004C2506">
          <w:rPr>
            <w:rStyle w:val="a7"/>
            <w:rFonts w:hint="eastAsia"/>
            <w:noProof/>
            <w:lang w:bidi="hi-IN"/>
          </w:rPr>
          <w:t>（</w:t>
        </w:r>
        <w:r w:rsidRPr="004C2506">
          <w:rPr>
            <w:rStyle w:val="a7"/>
            <w:noProof/>
            <w:lang w:bidi="hi-IN"/>
          </w:rPr>
          <w:t>Dart VM</w:t>
        </w:r>
        <w:r w:rsidRPr="004C2506">
          <w:rPr>
            <w:rStyle w:val="a7"/>
            <w:rFonts w:hint="eastAsia"/>
            <w:noProof/>
            <w:lang w:bidi="hi-IN"/>
          </w:rPr>
          <w:t>実装</w:t>
        </w:r>
        <w:r w:rsidRPr="004C2506">
          <w:rPr>
            <w:rStyle w:val="a7"/>
            <w:noProof/>
            <w:lang w:bidi="hi-IN"/>
          </w:rPr>
          <w:t>Chromium</w:t>
        </w:r>
        <w:r w:rsidRPr="004C2506">
          <w:rPr>
            <w:rStyle w:val="a7"/>
            <w:rFonts w:hint="eastAsia"/>
            <w:noProof/>
            <w:lang w:bidi="hi-IN"/>
          </w:rPr>
          <w:t>）の経過</w:t>
        </w:r>
        <w:r>
          <w:rPr>
            <w:noProof/>
          </w:rPr>
          <w:tab/>
        </w:r>
        <w:r>
          <w:rPr>
            <w:noProof/>
          </w:rPr>
          <w:fldChar w:fldCharType="begin"/>
        </w:r>
        <w:r>
          <w:rPr>
            <w:noProof/>
          </w:rPr>
          <w:instrText xml:space="preserve"> PAGEREF _Toc470871727 \h </w:instrText>
        </w:r>
        <w:r>
          <w:rPr>
            <w:noProof/>
          </w:rPr>
        </w:r>
        <w:r>
          <w:rPr>
            <w:noProof/>
          </w:rPr>
          <w:fldChar w:fldCharType="separate"/>
        </w:r>
        <w:r>
          <w:rPr>
            <w:noProof/>
          </w:rPr>
          <w:t>171</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28" w:history="1">
        <w:r w:rsidRPr="004C2506">
          <w:rPr>
            <w:rStyle w:val="a7"/>
            <w:rFonts w:hint="eastAsia"/>
            <w:noProof/>
            <w:lang w:bidi="hi-IN"/>
          </w:rPr>
          <w:t>15.5</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Dart VM</w:t>
        </w:r>
        <w:r w:rsidRPr="004C2506">
          <w:rPr>
            <w:rStyle w:val="a7"/>
            <w:rFonts w:hint="eastAsia"/>
            <w:noProof/>
            <w:lang w:bidi="hi-IN"/>
          </w:rPr>
          <w:t>（サーバ・アプリケーションの実行）</w:t>
        </w:r>
        <w:r>
          <w:rPr>
            <w:noProof/>
          </w:rPr>
          <w:tab/>
        </w:r>
        <w:r>
          <w:rPr>
            <w:noProof/>
          </w:rPr>
          <w:fldChar w:fldCharType="begin"/>
        </w:r>
        <w:r>
          <w:rPr>
            <w:noProof/>
          </w:rPr>
          <w:instrText xml:space="preserve"> PAGEREF _Toc470871728 \h </w:instrText>
        </w:r>
        <w:r>
          <w:rPr>
            <w:noProof/>
          </w:rPr>
        </w:r>
        <w:r>
          <w:rPr>
            <w:noProof/>
          </w:rPr>
          <w:fldChar w:fldCharType="separate"/>
        </w:r>
        <w:r>
          <w:rPr>
            <w:noProof/>
          </w:rPr>
          <w:t>172</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729" w:history="1">
        <w:r w:rsidRPr="004C2506">
          <w:rPr>
            <w:rStyle w:val="a7"/>
            <w:rFonts w:hint="eastAsia"/>
            <w:noProof/>
            <w:lang w:bidi="hi-IN"/>
          </w:rPr>
          <w:t>第</w:t>
        </w:r>
        <w:r w:rsidRPr="004C2506">
          <w:rPr>
            <w:rStyle w:val="a7"/>
            <w:rFonts w:hint="eastAsia"/>
            <w:noProof/>
            <w:lang w:bidi="hi-IN"/>
          </w:rPr>
          <w:t>16</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パッケージ・マネージャ</w:t>
        </w:r>
        <w:r w:rsidRPr="004C2506">
          <w:rPr>
            <w:rStyle w:val="a7"/>
            <w:noProof/>
            <w:lang w:bidi="hi-IN"/>
          </w:rPr>
          <w:t>(Pub)</w:t>
        </w:r>
        <w:r>
          <w:rPr>
            <w:noProof/>
          </w:rPr>
          <w:tab/>
        </w:r>
        <w:r>
          <w:rPr>
            <w:noProof/>
          </w:rPr>
          <w:fldChar w:fldCharType="begin"/>
        </w:r>
        <w:r>
          <w:rPr>
            <w:noProof/>
          </w:rPr>
          <w:instrText xml:space="preserve"> PAGEREF _Toc470871729 \h </w:instrText>
        </w:r>
        <w:r>
          <w:rPr>
            <w:noProof/>
          </w:rPr>
        </w:r>
        <w:r>
          <w:rPr>
            <w:noProof/>
          </w:rPr>
          <w:fldChar w:fldCharType="separate"/>
        </w:r>
        <w:r>
          <w:rPr>
            <w:noProof/>
          </w:rPr>
          <w:t>180</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30" w:history="1">
        <w:r w:rsidRPr="004C2506">
          <w:rPr>
            <w:rStyle w:val="a7"/>
            <w:rFonts w:hint="eastAsia"/>
            <w:noProof/>
            <w:lang w:bidi="hi-IN"/>
          </w:rPr>
          <w:t>16.1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pub</w:t>
        </w:r>
        <w:r w:rsidRPr="004C2506">
          <w:rPr>
            <w:rStyle w:val="a7"/>
            <w:rFonts w:hint="eastAsia"/>
            <w:noProof/>
            <w:lang w:bidi="hi-IN"/>
          </w:rPr>
          <w:t>の概要</w:t>
        </w:r>
        <w:r>
          <w:rPr>
            <w:noProof/>
          </w:rPr>
          <w:tab/>
        </w:r>
        <w:r>
          <w:rPr>
            <w:noProof/>
          </w:rPr>
          <w:fldChar w:fldCharType="begin"/>
        </w:r>
        <w:r>
          <w:rPr>
            <w:noProof/>
          </w:rPr>
          <w:instrText xml:space="preserve"> PAGEREF _Toc470871730 \h </w:instrText>
        </w:r>
        <w:r>
          <w:rPr>
            <w:noProof/>
          </w:rPr>
        </w:r>
        <w:r>
          <w:rPr>
            <w:noProof/>
          </w:rPr>
          <w:fldChar w:fldCharType="separate"/>
        </w:r>
        <w:r>
          <w:rPr>
            <w:noProof/>
          </w:rPr>
          <w:t>180</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31" w:history="1">
        <w:r w:rsidRPr="004C2506">
          <w:rPr>
            <w:rStyle w:val="a7"/>
            <w:rFonts w:hint="eastAsia"/>
            <w:noProof/>
            <w:lang w:bidi="hi-IN"/>
          </w:rPr>
          <w:t>16.2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Pub</w:t>
        </w:r>
        <w:r w:rsidRPr="004C2506">
          <w:rPr>
            <w:rStyle w:val="a7"/>
            <w:rFonts w:hint="eastAsia"/>
            <w:noProof/>
            <w:lang w:bidi="hi-IN"/>
          </w:rPr>
          <w:t>を試してみる</w:t>
        </w:r>
        <w:r>
          <w:rPr>
            <w:noProof/>
          </w:rPr>
          <w:tab/>
        </w:r>
        <w:r>
          <w:rPr>
            <w:noProof/>
          </w:rPr>
          <w:fldChar w:fldCharType="begin"/>
        </w:r>
        <w:r>
          <w:rPr>
            <w:noProof/>
          </w:rPr>
          <w:instrText xml:space="preserve"> PAGEREF _Toc470871731 \h </w:instrText>
        </w:r>
        <w:r>
          <w:rPr>
            <w:noProof/>
          </w:rPr>
        </w:r>
        <w:r>
          <w:rPr>
            <w:noProof/>
          </w:rPr>
          <w:fldChar w:fldCharType="separate"/>
        </w:r>
        <w:r>
          <w:rPr>
            <w:noProof/>
          </w:rPr>
          <w:t>185</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32" w:history="1">
        <w:r w:rsidRPr="004C2506">
          <w:rPr>
            <w:rStyle w:val="a7"/>
            <w:rFonts w:hint="eastAsia"/>
            <w:noProof/>
            <w:lang w:bidi="hi-IN"/>
          </w:rPr>
          <w:t>16.3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パッケージの詳細</w:t>
        </w:r>
        <w:r>
          <w:rPr>
            <w:noProof/>
          </w:rPr>
          <w:tab/>
        </w:r>
        <w:r>
          <w:rPr>
            <w:noProof/>
          </w:rPr>
          <w:fldChar w:fldCharType="begin"/>
        </w:r>
        <w:r>
          <w:rPr>
            <w:noProof/>
          </w:rPr>
          <w:instrText xml:space="preserve"> PAGEREF _Toc470871732 \h </w:instrText>
        </w:r>
        <w:r>
          <w:rPr>
            <w:noProof/>
          </w:rPr>
        </w:r>
        <w:r>
          <w:rPr>
            <w:noProof/>
          </w:rPr>
          <w:fldChar w:fldCharType="separate"/>
        </w:r>
        <w:r>
          <w:rPr>
            <w:noProof/>
          </w:rPr>
          <w:t>203</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33" w:history="1">
        <w:r w:rsidRPr="004C2506">
          <w:rPr>
            <w:rStyle w:val="a7"/>
            <w:rFonts w:hint="eastAsia"/>
            <w:noProof/>
            <w:lang w:bidi="hi-IN"/>
          </w:rPr>
          <w:t>16.4</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Pubspec</w:t>
        </w:r>
        <w:r w:rsidRPr="004C2506">
          <w:rPr>
            <w:rStyle w:val="a7"/>
            <w:rFonts w:hint="eastAsia"/>
            <w:noProof/>
            <w:lang w:bidi="hi-IN"/>
          </w:rPr>
          <w:t>の書式</w:t>
        </w:r>
        <w:r w:rsidRPr="004C2506">
          <w:rPr>
            <w:rStyle w:val="a7"/>
            <w:noProof/>
            <w:lang w:bidi="hi-IN"/>
          </w:rPr>
          <w:t xml:space="preserve"> (Pubspec Format)</w:t>
        </w:r>
        <w:r>
          <w:rPr>
            <w:noProof/>
          </w:rPr>
          <w:tab/>
        </w:r>
        <w:r>
          <w:rPr>
            <w:noProof/>
          </w:rPr>
          <w:fldChar w:fldCharType="begin"/>
        </w:r>
        <w:r>
          <w:rPr>
            <w:noProof/>
          </w:rPr>
          <w:instrText xml:space="preserve"> PAGEREF _Toc470871733 \h </w:instrText>
        </w:r>
        <w:r>
          <w:rPr>
            <w:noProof/>
          </w:rPr>
        </w:r>
        <w:r>
          <w:rPr>
            <w:noProof/>
          </w:rPr>
          <w:fldChar w:fldCharType="separate"/>
        </w:r>
        <w:r>
          <w:rPr>
            <w:noProof/>
          </w:rPr>
          <w:t>208</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34" w:history="1">
        <w:r w:rsidRPr="004C2506">
          <w:rPr>
            <w:rStyle w:val="a7"/>
            <w:rFonts w:hint="eastAsia"/>
            <w:noProof/>
            <w:lang w:bidi="hi-IN"/>
          </w:rPr>
          <w:t>16.5</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Pub</w:t>
        </w:r>
        <w:r w:rsidRPr="004C2506">
          <w:rPr>
            <w:rStyle w:val="a7"/>
            <w:rFonts w:hint="eastAsia"/>
            <w:noProof/>
            <w:lang w:bidi="hi-IN"/>
          </w:rPr>
          <w:t>のコマンド</w:t>
        </w:r>
        <w:r w:rsidRPr="004C2506">
          <w:rPr>
            <w:rStyle w:val="a7"/>
            <w:noProof/>
            <w:lang w:bidi="hi-IN"/>
          </w:rPr>
          <w:t xml:space="preserve">  (pub commands)</w:t>
        </w:r>
        <w:r>
          <w:rPr>
            <w:noProof/>
          </w:rPr>
          <w:tab/>
        </w:r>
        <w:r>
          <w:rPr>
            <w:noProof/>
          </w:rPr>
          <w:fldChar w:fldCharType="begin"/>
        </w:r>
        <w:r>
          <w:rPr>
            <w:noProof/>
          </w:rPr>
          <w:instrText xml:space="preserve"> PAGEREF _Toc470871734 \h </w:instrText>
        </w:r>
        <w:r>
          <w:rPr>
            <w:noProof/>
          </w:rPr>
        </w:r>
        <w:r>
          <w:rPr>
            <w:noProof/>
          </w:rPr>
          <w:fldChar w:fldCharType="separate"/>
        </w:r>
        <w:r>
          <w:rPr>
            <w:noProof/>
          </w:rPr>
          <w:t>214</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735" w:history="1">
        <w:r w:rsidRPr="004C2506">
          <w:rPr>
            <w:rStyle w:val="a7"/>
            <w:rFonts w:hint="eastAsia"/>
            <w:noProof/>
            <w:lang w:bidi="hi-IN"/>
          </w:rPr>
          <w:t>第</w:t>
        </w:r>
        <w:r w:rsidRPr="004C2506">
          <w:rPr>
            <w:rStyle w:val="a7"/>
            <w:rFonts w:hint="eastAsia"/>
            <w:noProof/>
            <w:lang w:bidi="hi-IN"/>
          </w:rPr>
          <w:t>17</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イベント処理</w:t>
        </w:r>
        <w:r w:rsidRPr="004C2506">
          <w:rPr>
            <w:rStyle w:val="a7"/>
            <w:noProof/>
            <w:lang w:bidi="hi-IN"/>
          </w:rPr>
          <w:t xml:space="preserve"> (Asynchronous Processing)</w:t>
        </w:r>
        <w:r>
          <w:rPr>
            <w:noProof/>
          </w:rPr>
          <w:tab/>
        </w:r>
        <w:r>
          <w:rPr>
            <w:noProof/>
          </w:rPr>
          <w:fldChar w:fldCharType="begin"/>
        </w:r>
        <w:r>
          <w:rPr>
            <w:noProof/>
          </w:rPr>
          <w:instrText xml:space="preserve"> PAGEREF _Toc470871735 \h </w:instrText>
        </w:r>
        <w:r>
          <w:rPr>
            <w:noProof/>
          </w:rPr>
        </w:r>
        <w:r>
          <w:rPr>
            <w:noProof/>
          </w:rPr>
          <w:fldChar w:fldCharType="separate"/>
        </w:r>
        <w:r>
          <w:rPr>
            <w:noProof/>
          </w:rPr>
          <w:t>215</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36" w:history="1">
        <w:r w:rsidRPr="004C2506">
          <w:rPr>
            <w:rStyle w:val="a7"/>
            <w:rFonts w:hint="eastAsia"/>
            <w:noProof/>
            <w:lang w:bidi="hi-IN"/>
          </w:rPr>
          <w:t>17.1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Future</w:t>
        </w:r>
        <w:r w:rsidRPr="004C2506">
          <w:rPr>
            <w:rStyle w:val="a7"/>
            <w:rFonts w:hint="eastAsia"/>
            <w:noProof/>
            <w:lang w:bidi="hi-IN"/>
          </w:rPr>
          <w:t>と</w:t>
        </w:r>
        <w:r w:rsidRPr="004C2506">
          <w:rPr>
            <w:rStyle w:val="a7"/>
            <w:noProof/>
            <w:lang w:bidi="hi-IN"/>
          </w:rPr>
          <w:t>Completer</w:t>
        </w:r>
        <w:r>
          <w:rPr>
            <w:noProof/>
          </w:rPr>
          <w:tab/>
        </w:r>
        <w:r>
          <w:rPr>
            <w:noProof/>
          </w:rPr>
          <w:fldChar w:fldCharType="begin"/>
        </w:r>
        <w:r>
          <w:rPr>
            <w:noProof/>
          </w:rPr>
          <w:instrText xml:space="preserve"> PAGEREF _Toc470871736 \h </w:instrText>
        </w:r>
        <w:r>
          <w:rPr>
            <w:noProof/>
          </w:rPr>
        </w:r>
        <w:r>
          <w:rPr>
            <w:noProof/>
          </w:rPr>
          <w:fldChar w:fldCharType="separate"/>
        </w:r>
        <w:r>
          <w:rPr>
            <w:noProof/>
          </w:rPr>
          <w:t>215</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37" w:history="1">
        <w:r w:rsidRPr="004C2506">
          <w:rPr>
            <w:rStyle w:val="a7"/>
            <w:rFonts w:hint="eastAsia"/>
            <w:noProof/>
            <w:lang w:bidi="hi-IN"/>
          </w:rPr>
          <w:t>17.2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非同期コールバック処理</w:t>
        </w:r>
        <w:r>
          <w:rPr>
            <w:noProof/>
          </w:rPr>
          <w:tab/>
        </w:r>
        <w:r>
          <w:rPr>
            <w:noProof/>
          </w:rPr>
          <w:fldChar w:fldCharType="begin"/>
        </w:r>
        <w:r>
          <w:rPr>
            <w:noProof/>
          </w:rPr>
          <w:instrText xml:space="preserve"> PAGEREF _Toc470871737 \h </w:instrText>
        </w:r>
        <w:r>
          <w:rPr>
            <w:noProof/>
          </w:rPr>
        </w:r>
        <w:r>
          <w:rPr>
            <w:noProof/>
          </w:rPr>
          <w:fldChar w:fldCharType="separate"/>
        </w:r>
        <w:r>
          <w:rPr>
            <w:noProof/>
          </w:rPr>
          <w:t>217</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38" w:history="1">
        <w:r w:rsidRPr="004C2506">
          <w:rPr>
            <w:rStyle w:val="a7"/>
            <w:rFonts w:hint="eastAsia"/>
            <w:noProof/>
            <w:lang w:bidi="hi-IN"/>
          </w:rPr>
          <w:t>17.3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非同期関数</w:t>
        </w:r>
        <w:r w:rsidRPr="004C2506">
          <w:rPr>
            <w:rStyle w:val="a7"/>
            <w:noProof/>
            <w:lang w:bidi="hi-IN"/>
          </w:rPr>
          <w:t xml:space="preserve">  (Async Functions)</w:t>
        </w:r>
        <w:r>
          <w:rPr>
            <w:noProof/>
          </w:rPr>
          <w:tab/>
        </w:r>
        <w:r>
          <w:rPr>
            <w:noProof/>
          </w:rPr>
          <w:fldChar w:fldCharType="begin"/>
        </w:r>
        <w:r>
          <w:rPr>
            <w:noProof/>
          </w:rPr>
          <w:instrText xml:space="preserve"> PAGEREF _Toc470871738 \h </w:instrText>
        </w:r>
        <w:r>
          <w:rPr>
            <w:noProof/>
          </w:rPr>
        </w:r>
        <w:r>
          <w:rPr>
            <w:noProof/>
          </w:rPr>
          <w:fldChar w:fldCharType="separate"/>
        </w:r>
        <w:r>
          <w:rPr>
            <w:noProof/>
          </w:rPr>
          <w:t>222</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39" w:history="1">
        <w:r w:rsidRPr="004C2506">
          <w:rPr>
            <w:rStyle w:val="a7"/>
            <w:rFonts w:hint="eastAsia"/>
            <w:noProof/>
            <w:lang w:bidi="hi-IN"/>
          </w:rPr>
          <w:t>17.4</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Timer.run()</w:t>
        </w:r>
        <w:r>
          <w:rPr>
            <w:noProof/>
          </w:rPr>
          <w:tab/>
        </w:r>
        <w:r>
          <w:rPr>
            <w:noProof/>
          </w:rPr>
          <w:fldChar w:fldCharType="begin"/>
        </w:r>
        <w:r>
          <w:rPr>
            <w:noProof/>
          </w:rPr>
          <w:instrText xml:space="preserve"> PAGEREF _Toc470871739 \h </w:instrText>
        </w:r>
        <w:r>
          <w:rPr>
            <w:noProof/>
          </w:rPr>
        </w:r>
        <w:r>
          <w:rPr>
            <w:noProof/>
          </w:rPr>
          <w:fldChar w:fldCharType="separate"/>
        </w:r>
        <w:r>
          <w:rPr>
            <w:noProof/>
          </w:rPr>
          <w:t>224</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40" w:history="1">
        <w:r w:rsidRPr="004C2506">
          <w:rPr>
            <w:rStyle w:val="a7"/>
            <w:rFonts w:hint="eastAsia"/>
            <w:noProof/>
            <w:lang w:bidi="hi-IN"/>
          </w:rPr>
          <w:t>17.5</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複数のイベント・ベースのアプリケーション</w:t>
        </w:r>
        <w:r>
          <w:rPr>
            <w:noProof/>
          </w:rPr>
          <w:tab/>
        </w:r>
        <w:r>
          <w:rPr>
            <w:noProof/>
          </w:rPr>
          <w:fldChar w:fldCharType="begin"/>
        </w:r>
        <w:r>
          <w:rPr>
            <w:noProof/>
          </w:rPr>
          <w:instrText xml:space="preserve"> PAGEREF _Toc470871740 \h </w:instrText>
        </w:r>
        <w:r>
          <w:rPr>
            <w:noProof/>
          </w:rPr>
        </w:r>
        <w:r>
          <w:rPr>
            <w:noProof/>
          </w:rPr>
          <w:fldChar w:fldCharType="separate"/>
        </w:r>
        <w:r>
          <w:rPr>
            <w:noProof/>
          </w:rPr>
          <w:t>224</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41" w:history="1">
        <w:r w:rsidRPr="004C2506">
          <w:rPr>
            <w:rStyle w:val="a7"/>
            <w:rFonts w:hint="eastAsia"/>
            <w:noProof/>
            <w:lang w:bidi="hi-IN"/>
          </w:rPr>
          <w:t>17.6</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Future</w:t>
        </w:r>
        <w:r w:rsidRPr="004C2506">
          <w:rPr>
            <w:rStyle w:val="a7"/>
            <w:rFonts w:hint="eastAsia"/>
            <w:noProof/>
            <w:lang w:bidi="hi-IN"/>
          </w:rPr>
          <w:t>におけるエラー処理</w:t>
        </w:r>
        <w:r>
          <w:rPr>
            <w:noProof/>
          </w:rPr>
          <w:tab/>
        </w:r>
        <w:r>
          <w:rPr>
            <w:noProof/>
          </w:rPr>
          <w:fldChar w:fldCharType="begin"/>
        </w:r>
        <w:r>
          <w:rPr>
            <w:noProof/>
          </w:rPr>
          <w:instrText xml:space="preserve"> PAGEREF _Toc470871741 \h </w:instrText>
        </w:r>
        <w:r>
          <w:rPr>
            <w:noProof/>
          </w:rPr>
        </w:r>
        <w:r>
          <w:rPr>
            <w:noProof/>
          </w:rPr>
          <w:fldChar w:fldCharType="separate"/>
        </w:r>
        <w:r>
          <w:rPr>
            <w:noProof/>
          </w:rPr>
          <w:t>231</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42" w:history="1">
        <w:r w:rsidRPr="004C2506">
          <w:rPr>
            <w:rStyle w:val="a7"/>
            <w:rFonts w:hint="eastAsia"/>
            <w:noProof/>
            <w:lang w:bidi="hi-IN"/>
          </w:rPr>
          <w:t>17.7</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ストリーム</w:t>
        </w:r>
        <w:r w:rsidRPr="004C2506">
          <w:rPr>
            <w:rStyle w:val="a7"/>
            <w:noProof/>
            <w:lang w:bidi="hi-IN"/>
          </w:rPr>
          <w:t xml:space="preserve"> (Streams)</w:t>
        </w:r>
        <w:r>
          <w:rPr>
            <w:noProof/>
          </w:rPr>
          <w:tab/>
        </w:r>
        <w:r>
          <w:rPr>
            <w:noProof/>
          </w:rPr>
          <w:fldChar w:fldCharType="begin"/>
        </w:r>
        <w:r>
          <w:rPr>
            <w:noProof/>
          </w:rPr>
          <w:instrText xml:space="preserve"> PAGEREF _Toc470871742 \h </w:instrText>
        </w:r>
        <w:r>
          <w:rPr>
            <w:noProof/>
          </w:rPr>
        </w:r>
        <w:r>
          <w:rPr>
            <w:noProof/>
          </w:rPr>
          <w:fldChar w:fldCharType="separate"/>
        </w:r>
        <w:r>
          <w:rPr>
            <w:noProof/>
          </w:rPr>
          <w:t>239</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43" w:history="1">
        <w:r w:rsidRPr="004C2506">
          <w:rPr>
            <w:rStyle w:val="a7"/>
            <w:rFonts w:hint="eastAsia"/>
            <w:noProof/>
            <w:lang w:bidi="hi-IN"/>
          </w:rPr>
          <w:t>17.8</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ストリームへのイベントやデータの書き込み</w:t>
        </w:r>
        <w:r>
          <w:rPr>
            <w:noProof/>
          </w:rPr>
          <w:tab/>
        </w:r>
        <w:r>
          <w:rPr>
            <w:noProof/>
          </w:rPr>
          <w:fldChar w:fldCharType="begin"/>
        </w:r>
        <w:r>
          <w:rPr>
            <w:noProof/>
          </w:rPr>
          <w:instrText xml:space="preserve"> PAGEREF _Toc470871743 \h </w:instrText>
        </w:r>
        <w:r>
          <w:rPr>
            <w:noProof/>
          </w:rPr>
        </w:r>
        <w:r>
          <w:rPr>
            <w:noProof/>
          </w:rPr>
          <w:fldChar w:fldCharType="separate"/>
        </w:r>
        <w:r>
          <w:rPr>
            <w:noProof/>
          </w:rPr>
          <w:t>244</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44" w:history="1">
        <w:r w:rsidRPr="004C2506">
          <w:rPr>
            <w:rStyle w:val="a7"/>
            <w:rFonts w:hint="eastAsia"/>
            <w:noProof/>
            <w:lang w:bidi="hi-IN"/>
          </w:rPr>
          <w:t>17.9</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ストリームのデータの操作</w:t>
        </w:r>
        <w:r>
          <w:rPr>
            <w:noProof/>
          </w:rPr>
          <w:tab/>
        </w:r>
        <w:r>
          <w:rPr>
            <w:noProof/>
          </w:rPr>
          <w:fldChar w:fldCharType="begin"/>
        </w:r>
        <w:r>
          <w:rPr>
            <w:noProof/>
          </w:rPr>
          <w:instrText xml:space="preserve"> PAGEREF _Toc470871744 \h </w:instrText>
        </w:r>
        <w:r>
          <w:rPr>
            <w:noProof/>
          </w:rPr>
        </w:r>
        <w:r>
          <w:rPr>
            <w:noProof/>
          </w:rPr>
          <w:fldChar w:fldCharType="separate"/>
        </w:r>
        <w:r>
          <w:rPr>
            <w:noProof/>
          </w:rPr>
          <w:t>246</w:t>
        </w:r>
        <w:r>
          <w:rPr>
            <w:noProof/>
          </w:rPr>
          <w:fldChar w:fldCharType="end"/>
        </w:r>
      </w:hyperlink>
    </w:p>
    <w:p w:rsidR="00376D36" w:rsidRDefault="00376D36">
      <w:pPr>
        <w:pStyle w:val="20"/>
        <w:tabs>
          <w:tab w:val="left" w:pos="1260"/>
        </w:tabs>
        <w:rPr>
          <w:rFonts w:asciiTheme="minorHAnsi" w:eastAsiaTheme="minorEastAsia" w:hAnsiTheme="minorHAnsi" w:cstheme="minorBidi"/>
          <w:noProof/>
          <w:color w:val="auto"/>
          <w:kern w:val="2"/>
          <w:szCs w:val="22"/>
          <w:lang w:eastAsia="ja-JP" w:bidi="ar-SA"/>
        </w:rPr>
      </w:pPr>
      <w:hyperlink w:anchor="_Toc470871745" w:history="1">
        <w:r w:rsidRPr="004C2506">
          <w:rPr>
            <w:rStyle w:val="a7"/>
            <w:rFonts w:hint="eastAsia"/>
            <w:noProof/>
            <w:lang w:bidi="hi-IN"/>
          </w:rPr>
          <w:t>17.10</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関連</w:t>
        </w:r>
        <w:r w:rsidRPr="004C2506">
          <w:rPr>
            <w:rStyle w:val="a7"/>
            <w:noProof/>
            <w:lang w:bidi="hi-IN"/>
          </w:rPr>
          <w:t>API</w:t>
        </w:r>
        <w:r w:rsidRPr="004C2506">
          <w:rPr>
            <w:rStyle w:val="a7"/>
            <w:rFonts w:hint="eastAsia"/>
            <w:noProof/>
            <w:lang w:bidi="hi-IN"/>
          </w:rPr>
          <w:t>の和訳</w:t>
        </w:r>
        <w:r>
          <w:rPr>
            <w:noProof/>
          </w:rPr>
          <w:tab/>
        </w:r>
        <w:r>
          <w:rPr>
            <w:noProof/>
          </w:rPr>
          <w:fldChar w:fldCharType="begin"/>
        </w:r>
        <w:r>
          <w:rPr>
            <w:noProof/>
          </w:rPr>
          <w:instrText xml:space="preserve"> PAGEREF _Toc470871745 \h </w:instrText>
        </w:r>
        <w:r>
          <w:rPr>
            <w:noProof/>
          </w:rPr>
        </w:r>
        <w:r>
          <w:rPr>
            <w:noProof/>
          </w:rPr>
          <w:fldChar w:fldCharType="separate"/>
        </w:r>
        <w:r>
          <w:rPr>
            <w:noProof/>
          </w:rPr>
          <w:t>249</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746" w:history="1">
        <w:r w:rsidRPr="004C2506">
          <w:rPr>
            <w:rStyle w:val="a7"/>
            <w:rFonts w:hint="eastAsia"/>
            <w:noProof/>
            <w:lang w:bidi="hi-IN"/>
          </w:rPr>
          <w:t>第</w:t>
        </w:r>
        <w:r w:rsidRPr="004C2506">
          <w:rPr>
            <w:rStyle w:val="a7"/>
            <w:rFonts w:hint="eastAsia"/>
            <w:noProof/>
            <w:lang w:bidi="hi-IN"/>
          </w:rPr>
          <w:t>18</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並行処理</w:t>
        </w:r>
        <w:r w:rsidRPr="004C2506">
          <w:rPr>
            <w:rStyle w:val="a7"/>
            <w:noProof/>
            <w:lang w:bidi="hi-IN"/>
          </w:rPr>
          <w:t xml:space="preserve"> (Concurrent Processing)</w:t>
        </w:r>
        <w:r>
          <w:rPr>
            <w:noProof/>
          </w:rPr>
          <w:tab/>
        </w:r>
        <w:r>
          <w:rPr>
            <w:noProof/>
          </w:rPr>
          <w:fldChar w:fldCharType="begin"/>
        </w:r>
        <w:r>
          <w:rPr>
            <w:noProof/>
          </w:rPr>
          <w:instrText xml:space="preserve"> PAGEREF _Toc470871746 \h </w:instrText>
        </w:r>
        <w:r>
          <w:rPr>
            <w:noProof/>
          </w:rPr>
        </w:r>
        <w:r>
          <w:rPr>
            <w:noProof/>
          </w:rPr>
          <w:fldChar w:fldCharType="separate"/>
        </w:r>
        <w:r>
          <w:rPr>
            <w:noProof/>
          </w:rPr>
          <w:t>268</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47" w:history="1">
        <w:r w:rsidRPr="004C2506">
          <w:rPr>
            <w:rStyle w:val="a7"/>
            <w:rFonts w:hint="eastAsia"/>
            <w:noProof/>
            <w:lang w:bidi="hi-IN"/>
          </w:rPr>
          <w:t>18.1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ブラウザ上でのアイソレート</w:t>
        </w:r>
        <w:r>
          <w:rPr>
            <w:noProof/>
          </w:rPr>
          <w:tab/>
        </w:r>
        <w:r>
          <w:rPr>
            <w:noProof/>
          </w:rPr>
          <w:fldChar w:fldCharType="begin"/>
        </w:r>
        <w:r>
          <w:rPr>
            <w:noProof/>
          </w:rPr>
          <w:instrText xml:space="preserve"> PAGEREF _Toc470871747 \h </w:instrText>
        </w:r>
        <w:r>
          <w:rPr>
            <w:noProof/>
          </w:rPr>
        </w:r>
        <w:r>
          <w:rPr>
            <w:noProof/>
          </w:rPr>
          <w:fldChar w:fldCharType="separate"/>
        </w:r>
        <w:r>
          <w:rPr>
            <w:noProof/>
          </w:rPr>
          <w:t>269</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48" w:history="1">
        <w:r w:rsidRPr="004C2506">
          <w:rPr>
            <w:rStyle w:val="a7"/>
            <w:rFonts w:hint="eastAsia"/>
            <w:noProof/>
            <w:lang w:bidi="hi-IN"/>
          </w:rPr>
          <w:t>18.2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Isolate</w:t>
        </w:r>
        <w:r w:rsidRPr="004C2506">
          <w:rPr>
            <w:rStyle w:val="a7"/>
            <w:rFonts w:hint="eastAsia"/>
            <w:noProof/>
            <w:lang w:bidi="hi-IN"/>
          </w:rPr>
          <w:t>ライブラリ</w:t>
        </w:r>
        <w:r>
          <w:rPr>
            <w:noProof/>
          </w:rPr>
          <w:tab/>
        </w:r>
        <w:r>
          <w:rPr>
            <w:noProof/>
          </w:rPr>
          <w:fldChar w:fldCharType="begin"/>
        </w:r>
        <w:r>
          <w:rPr>
            <w:noProof/>
          </w:rPr>
          <w:instrText xml:space="preserve"> PAGEREF _Toc470871748 \h </w:instrText>
        </w:r>
        <w:r>
          <w:rPr>
            <w:noProof/>
          </w:rPr>
        </w:r>
        <w:r>
          <w:rPr>
            <w:noProof/>
          </w:rPr>
          <w:fldChar w:fldCharType="separate"/>
        </w:r>
        <w:r>
          <w:rPr>
            <w:noProof/>
          </w:rPr>
          <w:t>270</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49" w:history="1">
        <w:r w:rsidRPr="004C2506">
          <w:rPr>
            <w:rStyle w:val="a7"/>
            <w:rFonts w:hint="eastAsia"/>
            <w:noProof/>
            <w:lang w:bidi="hi-IN"/>
          </w:rPr>
          <w:t>18.3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ポート</w:t>
        </w:r>
        <w:r>
          <w:rPr>
            <w:noProof/>
          </w:rPr>
          <w:tab/>
        </w:r>
        <w:r>
          <w:rPr>
            <w:noProof/>
          </w:rPr>
          <w:fldChar w:fldCharType="begin"/>
        </w:r>
        <w:r>
          <w:rPr>
            <w:noProof/>
          </w:rPr>
          <w:instrText xml:space="preserve"> PAGEREF _Toc470871749 \h </w:instrText>
        </w:r>
        <w:r>
          <w:rPr>
            <w:noProof/>
          </w:rPr>
        </w:r>
        <w:r>
          <w:rPr>
            <w:noProof/>
          </w:rPr>
          <w:fldChar w:fldCharType="separate"/>
        </w:r>
        <w:r>
          <w:rPr>
            <w:noProof/>
          </w:rPr>
          <w:t>271</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50" w:history="1">
        <w:r w:rsidRPr="004C2506">
          <w:rPr>
            <w:rStyle w:val="a7"/>
            <w:rFonts w:hint="eastAsia"/>
            <w:noProof/>
            <w:lang w:bidi="hi-IN"/>
          </w:rPr>
          <w:t>18.4</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アイソレートの産み付け</w:t>
        </w:r>
        <w:r w:rsidRPr="004C2506">
          <w:rPr>
            <w:rStyle w:val="a7"/>
            <w:noProof/>
            <w:lang w:bidi="hi-IN"/>
          </w:rPr>
          <w:t xml:space="preserve"> (Spawning Isolates)</w:t>
        </w:r>
        <w:r>
          <w:rPr>
            <w:noProof/>
          </w:rPr>
          <w:tab/>
        </w:r>
        <w:r>
          <w:rPr>
            <w:noProof/>
          </w:rPr>
          <w:fldChar w:fldCharType="begin"/>
        </w:r>
        <w:r>
          <w:rPr>
            <w:noProof/>
          </w:rPr>
          <w:instrText xml:space="preserve"> PAGEREF _Toc470871750 \h </w:instrText>
        </w:r>
        <w:r>
          <w:rPr>
            <w:noProof/>
          </w:rPr>
        </w:r>
        <w:r>
          <w:rPr>
            <w:noProof/>
          </w:rPr>
          <w:fldChar w:fldCharType="separate"/>
        </w:r>
        <w:r>
          <w:rPr>
            <w:noProof/>
          </w:rPr>
          <w:t>273</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51" w:history="1">
        <w:r w:rsidRPr="004C2506">
          <w:rPr>
            <w:rStyle w:val="a7"/>
            <w:rFonts w:hint="eastAsia"/>
            <w:noProof/>
            <w:lang w:bidi="hi-IN"/>
          </w:rPr>
          <w:t>18.5</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アイソレート間の通信リンクの確立</w:t>
        </w:r>
        <w:r>
          <w:rPr>
            <w:noProof/>
          </w:rPr>
          <w:tab/>
        </w:r>
        <w:r>
          <w:rPr>
            <w:noProof/>
          </w:rPr>
          <w:fldChar w:fldCharType="begin"/>
        </w:r>
        <w:r>
          <w:rPr>
            <w:noProof/>
          </w:rPr>
          <w:instrText xml:space="preserve"> PAGEREF _Toc470871751 \h </w:instrText>
        </w:r>
        <w:r>
          <w:rPr>
            <w:noProof/>
          </w:rPr>
        </w:r>
        <w:r>
          <w:rPr>
            <w:noProof/>
          </w:rPr>
          <w:fldChar w:fldCharType="separate"/>
        </w:r>
        <w:r>
          <w:rPr>
            <w:noProof/>
          </w:rPr>
          <w:t>276</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52" w:history="1">
        <w:r w:rsidRPr="004C2506">
          <w:rPr>
            <w:rStyle w:val="a7"/>
            <w:rFonts w:hint="eastAsia"/>
            <w:noProof/>
            <w:lang w:bidi="hi-IN"/>
          </w:rPr>
          <w:t>18.6</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リストやマップの送受信</w:t>
        </w:r>
        <w:r>
          <w:rPr>
            <w:noProof/>
          </w:rPr>
          <w:tab/>
        </w:r>
        <w:r>
          <w:rPr>
            <w:noProof/>
          </w:rPr>
          <w:fldChar w:fldCharType="begin"/>
        </w:r>
        <w:r>
          <w:rPr>
            <w:noProof/>
          </w:rPr>
          <w:instrText xml:space="preserve"> PAGEREF _Toc470871752 \h </w:instrText>
        </w:r>
        <w:r>
          <w:rPr>
            <w:noProof/>
          </w:rPr>
        </w:r>
        <w:r>
          <w:rPr>
            <w:noProof/>
          </w:rPr>
          <w:fldChar w:fldCharType="separate"/>
        </w:r>
        <w:r>
          <w:rPr>
            <w:noProof/>
          </w:rPr>
          <w:t>281</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53" w:history="1">
        <w:r w:rsidRPr="004C2506">
          <w:rPr>
            <w:rStyle w:val="a7"/>
            <w:rFonts w:hint="eastAsia"/>
            <w:noProof/>
            <w:lang w:bidi="hi-IN"/>
          </w:rPr>
          <w:t>18.7</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並行処理の確認</w:t>
        </w:r>
        <w:r>
          <w:rPr>
            <w:noProof/>
          </w:rPr>
          <w:tab/>
        </w:r>
        <w:r>
          <w:rPr>
            <w:noProof/>
          </w:rPr>
          <w:fldChar w:fldCharType="begin"/>
        </w:r>
        <w:r>
          <w:rPr>
            <w:noProof/>
          </w:rPr>
          <w:instrText xml:space="preserve"> PAGEREF _Toc470871753 \h </w:instrText>
        </w:r>
        <w:r>
          <w:rPr>
            <w:noProof/>
          </w:rPr>
        </w:r>
        <w:r>
          <w:rPr>
            <w:noProof/>
          </w:rPr>
          <w:fldChar w:fldCharType="separate"/>
        </w:r>
        <w:r>
          <w:rPr>
            <w:noProof/>
          </w:rPr>
          <w:t>282</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54" w:history="1">
        <w:r w:rsidRPr="004C2506">
          <w:rPr>
            <w:rStyle w:val="a7"/>
            <w:rFonts w:hint="eastAsia"/>
            <w:noProof/>
            <w:lang w:bidi="hi-IN"/>
          </w:rPr>
          <w:t>18.8</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タイマ・アイソレート</w:t>
        </w:r>
        <w:r w:rsidRPr="004C2506">
          <w:rPr>
            <w:rStyle w:val="a7"/>
            <w:noProof/>
            <w:lang w:bidi="hi-IN"/>
          </w:rPr>
          <w:t xml:space="preserve"> (Timer Isolate)</w:t>
        </w:r>
        <w:r>
          <w:rPr>
            <w:noProof/>
          </w:rPr>
          <w:tab/>
        </w:r>
        <w:r>
          <w:rPr>
            <w:noProof/>
          </w:rPr>
          <w:fldChar w:fldCharType="begin"/>
        </w:r>
        <w:r>
          <w:rPr>
            <w:noProof/>
          </w:rPr>
          <w:instrText xml:space="preserve"> PAGEREF _Toc470871754 \h </w:instrText>
        </w:r>
        <w:r>
          <w:rPr>
            <w:noProof/>
          </w:rPr>
        </w:r>
        <w:r>
          <w:rPr>
            <w:noProof/>
          </w:rPr>
          <w:fldChar w:fldCharType="separate"/>
        </w:r>
        <w:r>
          <w:rPr>
            <w:noProof/>
          </w:rPr>
          <w:t>288</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55" w:history="1">
        <w:r w:rsidRPr="004C2506">
          <w:rPr>
            <w:rStyle w:val="a7"/>
            <w:rFonts w:hint="eastAsia"/>
            <w:noProof/>
            <w:lang w:bidi="hi-IN"/>
          </w:rPr>
          <w:t>18.9</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複数のアイソレートの管理</w:t>
        </w:r>
        <w:r>
          <w:rPr>
            <w:noProof/>
          </w:rPr>
          <w:tab/>
        </w:r>
        <w:r>
          <w:rPr>
            <w:noProof/>
          </w:rPr>
          <w:fldChar w:fldCharType="begin"/>
        </w:r>
        <w:r>
          <w:rPr>
            <w:noProof/>
          </w:rPr>
          <w:instrText xml:space="preserve"> PAGEREF _Toc470871755 \h </w:instrText>
        </w:r>
        <w:r>
          <w:rPr>
            <w:noProof/>
          </w:rPr>
        </w:r>
        <w:r>
          <w:rPr>
            <w:noProof/>
          </w:rPr>
          <w:fldChar w:fldCharType="separate"/>
        </w:r>
        <w:r>
          <w:rPr>
            <w:noProof/>
          </w:rPr>
          <w:t>293</w:t>
        </w:r>
        <w:r>
          <w:rPr>
            <w:noProof/>
          </w:rPr>
          <w:fldChar w:fldCharType="end"/>
        </w:r>
      </w:hyperlink>
    </w:p>
    <w:p w:rsidR="00376D36" w:rsidRDefault="00376D36">
      <w:pPr>
        <w:pStyle w:val="20"/>
        <w:tabs>
          <w:tab w:val="left" w:pos="1260"/>
        </w:tabs>
        <w:rPr>
          <w:rFonts w:asciiTheme="minorHAnsi" w:eastAsiaTheme="minorEastAsia" w:hAnsiTheme="minorHAnsi" w:cstheme="minorBidi"/>
          <w:noProof/>
          <w:color w:val="auto"/>
          <w:kern w:val="2"/>
          <w:szCs w:val="22"/>
          <w:lang w:eastAsia="ja-JP" w:bidi="ar-SA"/>
        </w:rPr>
      </w:pPr>
      <w:hyperlink w:anchor="_Toc470871756" w:history="1">
        <w:r w:rsidRPr="004C2506">
          <w:rPr>
            <w:rStyle w:val="a7"/>
            <w:rFonts w:hint="eastAsia"/>
            <w:noProof/>
            <w:lang w:bidi="hi-IN"/>
          </w:rPr>
          <w:t>18.10</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Dart Fletch</w:t>
        </w:r>
        <w:r>
          <w:rPr>
            <w:noProof/>
          </w:rPr>
          <w:tab/>
        </w:r>
        <w:r>
          <w:rPr>
            <w:noProof/>
          </w:rPr>
          <w:fldChar w:fldCharType="begin"/>
        </w:r>
        <w:r>
          <w:rPr>
            <w:noProof/>
          </w:rPr>
          <w:instrText xml:space="preserve"> PAGEREF _Toc470871756 \h </w:instrText>
        </w:r>
        <w:r>
          <w:rPr>
            <w:noProof/>
          </w:rPr>
        </w:r>
        <w:r>
          <w:rPr>
            <w:noProof/>
          </w:rPr>
          <w:fldChar w:fldCharType="separate"/>
        </w:r>
        <w:r>
          <w:rPr>
            <w:noProof/>
          </w:rPr>
          <w:t>294</w:t>
        </w:r>
        <w:r>
          <w:rPr>
            <w:noProof/>
          </w:rPr>
          <w:fldChar w:fldCharType="end"/>
        </w:r>
      </w:hyperlink>
    </w:p>
    <w:p w:rsidR="00376D36" w:rsidRDefault="00376D36">
      <w:pPr>
        <w:pStyle w:val="20"/>
        <w:tabs>
          <w:tab w:val="left" w:pos="1260"/>
        </w:tabs>
        <w:rPr>
          <w:rFonts w:asciiTheme="minorHAnsi" w:eastAsiaTheme="minorEastAsia" w:hAnsiTheme="minorHAnsi" w:cstheme="minorBidi"/>
          <w:noProof/>
          <w:color w:val="auto"/>
          <w:kern w:val="2"/>
          <w:szCs w:val="22"/>
          <w:lang w:eastAsia="ja-JP" w:bidi="ar-SA"/>
        </w:rPr>
      </w:pPr>
      <w:hyperlink w:anchor="_Toc470871757" w:history="1">
        <w:r w:rsidRPr="004C2506">
          <w:rPr>
            <w:rStyle w:val="a7"/>
            <w:rFonts w:hint="eastAsia"/>
            <w:noProof/>
            <w:lang w:bidi="hi-IN"/>
          </w:rPr>
          <w:t>18.11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関連</w:t>
        </w:r>
        <w:r w:rsidRPr="004C2506">
          <w:rPr>
            <w:rStyle w:val="a7"/>
            <w:noProof/>
            <w:lang w:bidi="hi-IN"/>
          </w:rPr>
          <w:t>API</w:t>
        </w:r>
        <w:r w:rsidRPr="004C2506">
          <w:rPr>
            <w:rStyle w:val="a7"/>
            <w:rFonts w:hint="eastAsia"/>
            <w:noProof/>
            <w:lang w:bidi="hi-IN"/>
          </w:rPr>
          <w:t>の和訳</w:t>
        </w:r>
        <w:r>
          <w:rPr>
            <w:noProof/>
          </w:rPr>
          <w:tab/>
        </w:r>
        <w:r>
          <w:rPr>
            <w:noProof/>
          </w:rPr>
          <w:fldChar w:fldCharType="begin"/>
        </w:r>
        <w:r>
          <w:rPr>
            <w:noProof/>
          </w:rPr>
          <w:instrText xml:space="preserve"> PAGEREF _Toc470871757 \h </w:instrText>
        </w:r>
        <w:r>
          <w:rPr>
            <w:noProof/>
          </w:rPr>
        </w:r>
        <w:r>
          <w:rPr>
            <w:noProof/>
          </w:rPr>
          <w:fldChar w:fldCharType="separate"/>
        </w:r>
        <w:r>
          <w:rPr>
            <w:noProof/>
          </w:rPr>
          <w:t>296</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758" w:history="1">
        <w:r w:rsidRPr="004C2506">
          <w:rPr>
            <w:rStyle w:val="a7"/>
            <w:rFonts w:hint="eastAsia"/>
            <w:noProof/>
            <w:lang w:bidi="hi-IN"/>
          </w:rPr>
          <w:t>第</w:t>
        </w:r>
        <w:r w:rsidRPr="004C2506">
          <w:rPr>
            <w:rStyle w:val="a7"/>
            <w:rFonts w:hint="eastAsia"/>
            <w:noProof/>
            <w:lang w:bidi="hi-IN"/>
          </w:rPr>
          <w:t>19</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noProof/>
            <w:lang w:bidi="hi-IN"/>
          </w:rPr>
          <w:t>HTTP</w:t>
        </w:r>
        <w:r w:rsidRPr="004C2506">
          <w:rPr>
            <w:rStyle w:val="a7"/>
            <w:rFonts w:hint="eastAsia"/>
            <w:noProof/>
            <w:lang w:bidi="hi-IN"/>
          </w:rPr>
          <w:t>サーバ</w:t>
        </w:r>
        <w:r w:rsidRPr="004C2506">
          <w:rPr>
            <w:rStyle w:val="a7"/>
            <w:noProof/>
            <w:lang w:bidi="hi-IN"/>
          </w:rPr>
          <w:t xml:space="preserve"> (HttpServer)</w:t>
        </w:r>
        <w:r>
          <w:rPr>
            <w:noProof/>
          </w:rPr>
          <w:tab/>
        </w:r>
        <w:r>
          <w:rPr>
            <w:noProof/>
          </w:rPr>
          <w:fldChar w:fldCharType="begin"/>
        </w:r>
        <w:r>
          <w:rPr>
            <w:noProof/>
          </w:rPr>
          <w:instrText xml:space="preserve"> PAGEREF _Toc470871758 \h </w:instrText>
        </w:r>
        <w:r>
          <w:rPr>
            <w:noProof/>
          </w:rPr>
        </w:r>
        <w:r>
          <w:rPr>
            <w:noProof/>
          </w:rPr>
          <w:fldChar w:fldCharType="separate"/>
        </w:r>
        <w:r>
          <w:rPr>
            <w:noProof/>
          </w:rPr>
          <w:t>311</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59" w:history="1">
        <w:r w:rsidRPr="004C2506">
          <w:rPr>
            <w:rStyle w:val="a7"/>
            <w:rFonts w:hint="eastAsia"/>
            <w:noProof/>
            <w:lang w:bidi="hi-IN"/>
          </w:rPr>
          <w:t>19.1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新しい</w:t>
        </w:r>
        <w:r w:rsidRPr="004C2506">
          <w:rPr>
            <w:rStyle w:val="a7"/>
            <w:noProof/>
            <w:lang w:bidi="hi-IN"/>
          </w:rPr>
          <w:t>API</w:t>
        </w:r>
        <w:r w:rsidRPr="004C2506">
          <w:rPr>
            <w:rStyle w:val="a7"/>
            <w:rFonts w:hint="eastAsia"/>
            <w:noProof/>
            <w:lang w:bidi="hi-IN"/>
          </w:rPr>
          <w:t>の概要</w:t>
        </w:r>
        <w:r>
          <w:rPr>
            <w:noProof/>
          </w:rPr>
          <w:tab/>
        </w:r>
        <w:r>
          <w:rPr>
            <w:noProof/>
          </w:rPr>
          <w:fldChar w:fldCharType="begin"/>
        </w:r>
        <w:r>
          <w:rPr>
            <w:noProof/>
          </w:rPr>
          <w:instrText xml:space="preserve"> PAGEREF _Toc470871759 \h </w:instrText>
        </w:r>
        <w:r>
          <w:rPr>
            <w:noProof/>
          </w:rPr>
        </w:r>
        <w:r>
          <w:rPr>
            <w:noProof/>
          </w:rPr>
          <w:fldChar w:fldCharType="separate"/>
        </w:r>
        <w:r>
          <w:rPr>
            <w:noProof/>
          </w:rPr>
          <w:t>311</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60" w:history="1">
        <w:r w:rsidRPr="004C2506">
          <w:rPr>
            <w:rStyle w:val="a7"/>
            <w:rFonts w:hint="eastAsia"/>
            <w:noProof/>
            <w:lang w:bidi="hi-IN"/>
          </w:rPr>
          <w:t>19.2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Java Servlet</w:t>
        </w:r>
        <w:r w:rsidRPr="004C2506">
          <w:rPr>
            <w:rStyle w:val="a7"/>
            <w:rFonts w:hint="eastAsia"/>
            <w:noProof/>
            <w:lang w:bidi="hi-IN"/>
          </w:rPr>
          <w:t>との比較</w:t>
        </w:r>
        <w:r>
          <w:rPr>
            <w:noProof/>
          </w:rPr>
          <w:tab/>
        </w:r>
        <w:r>
          <w:rPr>
            <w:noProof/>
          </w:rPr>
          <w:fldChar w:fldCharType="begin"/>
        </w:r>
        <w:r>
          <w:rPr>
            <w:noProof/>
          </w:rPr>
          <w:instrText xml:space="preserve"> PAGEREF _Toc470871760 \h </w:instrText>
        </w:r>
        <w:r>
          <w:rPr>
            <w:noProof/>
          </w:rPr>
        </w:r>
        <w:r>
          <w:rPr>
            <w:noProof/>
          </w:rPr>
          <w:fldChar w:fldCharType="separate"/>
        </w:r>
        <w:r>
          <w:rPr>
            <w:noProof/>
          </w:rPr>
          <w:t>314</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61" w:history="1">
        <w:r w:rsidRPr="004C2506">
          <w:rPr>
            <w:rStyle w:val="a7"/>
            <w:rFonts w:hint="eastAsia"/>
            <w:noProof/>
            <w:lang w:bidi="hi-IN"/>
          </w:rPr>
          <w:t>19.3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HttpServer</w:t>
        </w:r>
        <w:r w:rsidRPr="004C2506">
          <w:rPr>
            <w:rStyle w:val="a7"/>
            <w:rFonts w:hint="eastAsia"/>
            <w:noProof/>
            <w:lang w:bidi="hi-IN"/>
          </w:rPr>
          <w:t>の経過</w:t>
        </w:r>
        <w:r>
          <w:rPr>
            <w:noProof/>
          </w:rPr>
          <w:tab/>
        </w:r>
        <w:r>
          <w:rPr>
            <w:noProof/>
          </w:rPr>
          <w:fldChar w:fldCharType="begin"/>
        </w:r>
        <w:r>
          <w:rPr>
            <w:noProof/>
          </w:rPr>
          <w:instrText xml:space="preserve"> PAGEREF _Toc470871761 \h </w:instrText>
        </w:r>
        <w:r>
          <w:rPr>
            <w:noProof/>
          </w:rPr>
        </w:r>
        <w:r>
          <w:rPr>
            <w:noProof/>
          </w:rPr>
          <w:fldChar w:fldCharType="separate"/>
        </w:r>
        <w:r>
          <w:rPr>
            <w:noProof/>
          </w:rPr>
          <w:t>314</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62" w:history="1">
        <w:r w:rsidRPr="004C2506">
          <w:rPr>
            <w:rStyle w:val="a7"/>
            <w:rFonts w:hint="eastAsia"/>
            <w:noProof/>
            <w:lang w:bidi="hi-IN"/>
          </w:rPr>
          <w:t>19.4</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HttpServer</w:t>
        </w:r>
        <w:r w:rsidRPr="004C2506">
          <w:rPr>
            <w:rStyle w:val="a7"/>
            <w:rFonts w:hint="eastAsia"/>
            <w:noProof/>
            <w:lang w:bidi="hi-IN"/>
          </w:rPr>
          <w:t>クラス</w:t>
        </w:r>
        <w:r>
          <w:rPr>
            <w:noProof/>
          </w:rPr>
          <w:tab/>
        </w:r>
        <w:r>
          <w:rPr>
            <w:noProof/>
          </w:rPr>
          <w:fldChar w:fldCharType="begin"/>
        </w:r>
        <w:r>
          <w:rPr>
            <w:noProof/>
          </w:rPr>
          <w:instrText xml:space="preserve"> PAGEREF _Toc470871762 \h </w:instrText>
        </w:r>
        <w:r>
          <w:rPr>
            <w:noProof/>
          </w:rPr>
        </w:r>
        <w:r>
          <w:rPr>
            <w:noProof/>
          </w:rPr>
          <w:fldChar w:fldCharType="separate"/>
        </w:r>
        <w:r>
          <w:rPr>
            <w:noProof/>
          </w:rPr>
          <w:t>315</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63" w:history="1">
        <w:r w:rsidRPr="004C2506">
          <w:rPr>
            <w:rStyle w:val="a7"/>
            <w:rFonts w:hint="eastAsia"/>
            <w:noProof/>
            <w:lang w:bidi="hi-IN"/>
          </w:rPr>
          <w:t>19.5</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要求オブジェクト</w:t>
        </w:r>
        <w:r w:rsidRPr="004C2506">
          <w:rPr>
            <w:rStyle w:val="a7"/>
            <w:noProof/>
            <w:lang w:bidi="hi-IN"/>
          </w:rPr>
          <w:t xml:space="preserve"> (DumpHttpRequest)</w:t>
        </w:r>
        <w:r>
          <w:rPr>
            <w:noProof/>
          </w:rPr>
          <w:tab/>
        </w:r>
        <w:r>
          <w:rPr>
            <w:noProof/>
          </w:rPr>
          <w:fldChar w:fldCharType="begin"/>
        </w:r>
        <w:r>
          <w:rPr>
            <w:noProof/>
          </w:rPr>
          <w:instrText xml:space="preserve"> PAGEREF _Toc470871763 \h </w:instrText>
        </w:r>
        <w:r>
          <w:rPr>
            <w:noProof/>
          </w:rPr>
        </w:r>
        <w:r>
          <w:rPr>
            <w:noProof/>
          </w:rPr>
          <w:fldChar w:fldCharType="separate"/>
        </w:r>
        <w:r>
          <w:rPr>
            <w:noProof/>
          </w:rPr>
          <w:t>318</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64" w:history="1">
        <w:r w:rsidRPr="004C2506">
          <w:rPr>
            <w:rStyle w:val="a7"/>
            <w:rFonts w:hint="eastAsia"/>
            <w:noProof/>
            <w:lang w:bidi="hi-IN"/>
          </w:rPr>
          <w:t>19.6</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応答オブジェクト</w:t>
        </w:r>
        <w:r>
          <w:rPr>
            <w:noProof/>
          </w:rPr>
          <w:tab/>
        </w:r>
        <w:r>
          <w:rPr>
            <w:noProof/>
          </w:rPr>
          <w:fldChar w:fldCharType="begin"/>
        </w:r>
        <w:r>
          <w:rPr>
            <w:noProof/>
          </w:rPr>
          <w:instrText xml:space="preserve"> PAGEREF _Toc470871764 \h </w:instrText>
        </w:r>
        <w:r>
          <w:rPr>
            <w:noProof/>
          </w:rPr>
        </w:r>
        <w:r>
          <w:rPr>
            <w:noProof/>
          </w:rPr>
          <w:fldChar w:fldCharType="separate"/>
        </w:r>
        <w:r>
          <w:rPr>
            <w:noProof/>
          </w:rPr>
          <w:t>331</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65" w:history="1">
        <w:r w:rsidRPr="004C2506">
          <w:rPr>
            <w:rStyle w:val="a7"/>
            <w:rFonts w:hint="eastAsia"/>
            <w:noProof/>
            <w:lang w:bidi="hi-IN"/>
          </w:rPr>
          <w:t>19.7</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ファイル・サーバ</w:t>
        </w:r>
        <w:r>
          <w:rPr>
            <w:noProof/>
          </w:rPr>
          <w:tab/>
        </w:r>
        <w:r>
          <w:rPr>
            <w:noProof/>
          </w:rPr>
          <w:fldChar w:fldCharType="begin"/>
        </w:r>
        <w:r>
          <w:rPr>
            <w:noProof/>
          </w:rPr>
          <w:instrText xml:space="preserve"> PAGEREF _Toc470871765 \h </w:instrText>
        </w:r>
        <w:r>
          <w:rPr>
            <w:noProof/>
          </w:rPr>
        </w:r>
        <w:r>
          <w:rPr>
            <w:noProof/>
          </w:rPr>
          <w:fldChar w:fldCharType="separate"/>
        </w:r>
        <w:r>
          <w:rPr>
            <w:noProof/>
          </w:rPr>
          <w:t>338</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66" w:history="1">
        <w:r w:rsidRPr="004C2506">
          <w:rPr>
            <w:rStyle w:val="a7"/>
            <w:rFonts w:hint="eastAsia"/>
            <w:noProof/>
            <w:lang w:bidi="hi-IN"/>
          </w:rPr>
          <w:t>19.8</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セッション管理</w:t>
        </w:r>
        <w:r>
          <w:rPr>
            <w:noProof/>
          </w:rPr>
          <w:tab/>
        </w:r>
        <w:r>
          <w:rPr>
            <w:noProof/>
          </w:rPr>
          <w:fldChar w:fldCharType="begin"/>
        </w:r>
        <w:r>
          <w:rPr>
            <w:noProof/>
          </w:rPr>
          <w:instrText xml:space="preserve"> PAGEREF _Toc470871766 \h </w:instrText>
        </w:r>
        <w:r>
          <w:rPr>
            <w:noProof/>
          </w:rPr>
        </w:r>
        <w:r>
          <w:rPr>
            <w:noProof/>
          </w:rPr>
          <w:fldChar w:fldCharType="separate"/>
        </w:r>
        <w:r>
          <w:rPr>
            <w:noProof/>
          </w:rPr>
          <w:t>345</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67" w:history="1">
        <w:r w:rsidRPr="004C2506">
          <w:rPr>
            <w:rStyle w:val="a7"/>
            <w:rFonts w:hint="eastAsia"/>
            <w:noProof/>
            <w:lang w:bidi="hi-IN"/>
          </w:rPr>
          <w:t>19.9</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ショッピング・カートのアプリケーション・サーバ</w:t>
        </w:r>
        <w:r>
          <w:rPr>
            <w:noProof/>
          </w:rPr>
          <w:tab/>
        </w:r>
        <w:r>
          <w:rPr>
            <w:noProof/>
          </w:rPr>
          <w:fldChar w:fldCharType="begin"/>
        </w:r>
        <w:r>
          <w:rPr>
            <w:noProof/>
          </w:rPr>
          <w:instrText xml:space="preserve"> PAGEREF _Toc470871767 \h </w:instrText>
        </w:r>
        <w:r>
          <w:rPr>
            <w:noProof/>
          </w:rPr>
        </w:r>
        <w:r>
          <w:rPr>
            <w:noProof/>
          </w:rPr>
          <w:fldChar w:fldCharType="separate"/>
        </w:r>
        <w:r>
          <w:rPr>
            <w:noProof/>
          </w:rPr>
          <w:t>355</w:t>
        </w:r>
        <w:r>
          <w:rPr>
            <w:noProof/>
          </w:rPr>
          <w:fldChar w:fldCharType="end"/>
        </w:r>
      </w:hyperlink>
    </w:p>
    <w:p w:rsidR="00376D36" w:rsidRDefault="00376D36">
      <w:pPr>
        <w:pStyle w:val="20"/>
        <w:tabs>
          <w:tab w:val="left" w:pos="1260"/>
        </w:tabs>
        <w:rPr>
          <w:rFonts w:asciiTheme="minorHAnsi" w:eastAsiaTheme="minorEastAsia" w:hAnsiTheme="minorHAnsi" w:cstheme="minorBidi"/>
          <w:noProof/>
          <w:color w:val="auto"/>
          <w:kern w:val="2"/>
          <w:szCs w:val="22"/>
          <w:lang w:eastAsia="ja-JP" w:bidi="ar-SA"/>
        </w:rPr>
      </w:pPr>
      <w:hyperlink w:anchor="_Toc470871768" w:history="1">
        <w:r w:rsidRPr="004C2506">
          <w:rPr>
            <w:rStyle w:val="a7"/>
            <w:rFonts w:hint="eastAsia"/>
            <w:noProof/>
            <w:lang w:bidi="hi-IN"/>
          </w:rPr>
          <w:t>19.10</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サーバの動作継続の為の</w:t>
        </w:r>
        <w:r w:rsidRPr="004C2506">
          <w:rPr>
            <w:rStyle w:val="a7"/>
            <w:noProof/>
            <w:lang w:bidi="hi-IN"/>
          </w:rPr>
          <w:t>Zone</w:t>
        </w:r>
        <w:r>
          <w:rPr>
            <w:noProof/>
          </w:rPr>
          <w:tab/>
        </w:r>
        <w:r>
          <w:rPr>
            <w:noProof/>
          </w:rPr>
          <w:fldChar w:fldCharType="begin"/>
        </w:r>
        <w:r>
          <w:rPr>
            <w:noProof/>
          </w:rPr>
          <w:instrText xml:space="preserve"> PAGEREF _Toc470871768 \h </w:instrText>
        </w:r>
        <w:r>
          <w:rPr>
            <w:noProof/>
          </w:rPr>
        </w:r>
        <w:r>
          <w:rPr>
            <w:noProof/>
          </w:rPr>
          <w:fldChar w:fldCharType="separate"/>
        </w:r>
        <w:r>
          <w:rPr>
            <w:noProof/>
          </w:rPr>
          <w:t>363</w:t>
        </w:r>
        <w:r>
          <w:rPr>
            <w:noProof/>
          </w:rPr>
          <w:fldChar w:fldCharType="end"/>
        </w:r>
      </w:hyperlink>
    </w:p>
    <w:p w:rsidR="00376D36" w:rsidRDefault="00376D36">
      <w:pPr>
        <w:pStyle w:val="20"/>
        <w:tabs>
          <w:tab w:val="left" w:pos="1260"/>
        </w:tabs>
        <w:rPr>
          <w:rFonts w:asciiTheme="minorHAnsi" w:eastAsiaTheme="minorEastAsia" w:hAnsiTheme="minorHAnsi" w:cstheme="minorBidi"/>
          <w:noProof/>
          <w:color w:val="auto"/>
          <w:kern w:val="2"/>
          <w:szCs w:val="22"/>
          <w:lang w:eastAsia="ja-JP" w:bidi="ar-SA"/>
        </w:rPr>
      </w:pPr>
      <w:hyperlink w:anchor="_Toc470871769" w:history="1">
        <w:r w:rsidRPr="004C2506">
          <w:rPr>
            <w:rStyle w:val="a7"/>
            <w:rFonts w:hint="eastAsia"/>
            <w:noProof/>
            <w:lang w:bidi="hi-IN"/>
          </w:rPr>
          <w:t>19.11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マルチアイソレート化</w:t>
        </w:r>
        <w:r>
          <w:rPr>
            <w:noProof/>
          </w:rPr>
          <w:tab/>
        </w:r>
        <w:r>
          <w:rPr>
            <w:noProof/>
          </w:rPr>
          <w:fldChar w:fldCharType="begin"/>
        </w:r>
        <w:r>
          <w:rPr>
            <w:noProof/>
          </w:rPr>
          <w:instrText xml:space="preserve"> PAGEREF _Toc470871769 \h </w:instrText>
        </w:r>
        <w:r>
          <w:rPr>
            <w:noProof/>
          </w:rPr>
        </w:r>
        <w:r>
          <w:rPr>
            <w:noProof/>
          </w:rPr>
          <w:fldChar w:fldCharType="separate"/>
        </w:r>
        <w:r>
          <w:rPr>
            <w:noProof/>
          </w:rPr>
          <w:t>368</w:t>
        </w:r>
        <w:r>
          <w:rPr>
            <w:noProof/>
          </w:rPr>
          <w:fldChar w:fldCharType="end"/>
        </w:r>
      </w:hyperlink>
    </w:p>
    <w:p w:rsidR="00376D36" w:rsidRDefault="00376D36">
      <w:pPr>
        <w:pStyle w:val="20"/>
        <w:tabs>
          <w:tab w:val="left" w:pos="1260"/>
        </w:tabs>
        <w:rPr>
          <w:rFonts w:asciiTheme="minorHAnsi" w:eastAsiaTheme="minorEastAsia" w:hAnsiTheme="minorHAnsi" w:cstheme="minorBidi"/>
          <w:noProof/>
          <w:color w:val="auto"/>
          <w:kern w:val="2"/>
          <w:szCs w:val="22"/>
          <w:lang w:eastAsia="ja-JP" w:bidi="ar-SA"/>
        </w:rPr>
      </w:pPr>
      <w:hyperlink w:anchor="_Toc470871770" w:history="1">
        <w:r w:rsidRPr="004C2506">
          <w:rPr>
            <w:rStyle w:val="a7"/>
            <w:rFonts w:hint="eastAsia"/>
            <w:noProof/>
            <w:lang w:bidi="hi-IN"/>
          </w:rPr>
          <w:t>19.12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関連</w:t>
        </w:r>
        <w:r w:rsidRPr="004C2506">
          <w:rPr>
            <w:rStyle w:val="a7"/>
            <w:noProof/>
            <w:lang w:bidi="hi-IN"/>
          </w:rPr>
          <w:t>API</w:t>
        </w:r>
        <w:r w:rsidRPr="004C2506">
          <w:rPr>
            <w:rStyle w:val="a7"/>
            <w:rFonts w:hint="eastAsia"/>
            <w:noProof/>
            <w:lang w:bidi="hi-IN"/>
          </w:rPr>
          <w:t>の和訳</w:t>
        </w:r>
        <w:r>
          <w:rPr>
            <w:noProof/>
          </w:rPr>
          <w:tab/>
        </w:r>
        <w:r>
          <w:rPr>
            <w:noProof/>
          </w:rPr>
          <w:fldChar w:fldCharType="begin"/>
        </w:r>
        <w:r>
          <w:rPr>
            <w:noProof/>
          </w:rPr>
          <w:instrText xml:space="preserve"> PAGEREF _Toc470871770 \h </w:instrText>
        </w:r>
        <w:r>
          <w:rPr>
            <w:noProof/>
          </w:rPr>
        </w:r>
        <w:r>
          <w:rPr>
            <w:noProof/>
          </w:rPr>
          <w:fldChar w:fldCharType="separate"/>
        </w:r>
        <w:r>
          <w:rPr>
            <w:noProof/>
          </w:rPr>
          <w:t>369</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771" w:history="1">
        <w:r w:rsidRPr="004C2506">
          <w:rPr>
            <w:rStyle w:val="a7"/>
            <w:rFonts w:hint="eastAsia"/>
            <w:noProof/>
            <w:lang w:bidi="hi-IN"/>
          </w:rPr>
          <w:t>第</w:t>
        </w:r>
        <w:r w:rsidRPr="004C2506">
          <w:rPr>
            <w:rStyle w:val="a7"/>
            <w:rFonts w:hint="eastAsia"/>
            <w:noProof/>
            <w:lang w:bidi="hi-IN"/>
          </w:rPr>
          <w:t>20</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noProof/>
            <w:lang w:bidi="hi-IN"/>
          </w:rPr>
          <w:t>HTTPS</w:t>
        </w:r>
        <w:r w:rsidRPr="004C2506">
          <w:rPr>
            <w:rStyle w:val="a7"/>
            <w:rFonts w:hint="eastAsia"/>
            <w:noProof/>
            <w:lang w:bidi="hi-IN"/>
          </w:rPr>
          <w:t>サーバ</w:t>
        </w:r>
        <w:r w:rsidRPr="004C2506">
          <w:rPr>
            <w:rStyle w:val="a7"/>
            <w:noProof/>
            <w:lang w:bidi="hi-IN"/>
          </w:rPr>
          <w:t xml:space="preserve"> (HTTPS Servers)</w:t>
        </w:r>
        <w:r>
          <w:rPr>
            <w:noProof/>
          </w:rPr>
          <w:tab/>
        </w:r>
        <w:r>
          <w:rPr>
            <w:noProof/>
          </w:rPr>
          <w:fldChar w:fldCharType="begin"/>
        </w:r>
        <w:r>
          <w:rPr>
            <w:noProof/>
          </w:rPr>
          <w:instrText xml:space="preserve"> PAGEREF _Toc470871771 \h </w:instrText>
        </w:r>
        <w:r>
          <w:rPr>
            <w:noProof/>
          </w:rPr>
        </w:r>
        <w:r>
          <w:rPr>
            <w:noProof/>
          </w:rPr>
          <w:fldChar w:fldCharType="separate"/>
        </w:r>
        <w:r>
          <w:rPr>
            <w:noProof/>
          </w:rPr>
          <w:t>391</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72" w:history="1">
        <w:r w:rsidRPr="004C2506">
          <w:rPr>
            <w:rStyle w:val="a7"/>
            <w:rFonts w:hint="eastAsia"/>
            <w:noProof/>
            <w:lang w:bidi="hi-IN"/>
          </w:rPr>
          <w:t>20.1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PKI</w:t>
        </w:r>
        <w:r w:rsidRPr="004C2506">
          <w:rPr>
            <w:rStyle w:val="a7"/>
            <w:rFonts w:hint="eastAsia"/>
            <w:noProof/>
            <w:lang w:bidi="hi-IN"/>
          </w:rPr>
          <w:t>の基礎</w:t>
        </w:r>
        <w:r>
          <w:rPr>
            <w:noProof/>
          </w:rPr>
          <w:tab/>
        </w:r>
        <w:r>
          <w:rPr>
            <w:noProof/>
          </w:rPr>
          <w:fldChar w:fldCharType="begin"/>
        </w:r>
        <w:r>
          <w:rPr>
            <w:noProof/>
          </w:rPr>
          <w:instrText xml:space="preserve"> PAGEREF _Toc470871772 \h </w:instrText>
        </w:r>
        <w:r>
          <w:rPr>
            <w:noProof/>
          </w:rPr>
        </w:r>
        <w:r>
          <w:rPr>
            <w:noProof/>
          </w:rPr>
          <w:fldChar w:fldCharType="separate"/>
        </w:r>
        <w:r>
          <w:rPr>
            <w:noProof/>
          </w:rPr>
          <w:t>391</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73" w:history="1">
        <w:r w:rsidRPr="004C2506">
          <w:rPr>
            <w:rStyle w:val="a7"/>
            <w:rFonts w:hint="eastAsia"/>
            <w:noProof/>
            <w:lang w:bidi="hi-IN"/>
          </w:rPr>
          <w:t>20.2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TLS/SSL</w:t>
        </w:r>
        <w:r w:rsidRPr="004C2506">
          <w:rPr>
            <w:rStyle w:val="a7"/>
            <w:rFonts w:hint="eastAsia"/>
            <w:noProof/>
            <w:lang w:bidi="hi-IN"/>
          </w:rPr>
          <w:t>の基礎</w:t>
        </w:r>
        <w:r>
          <w:rPr>
            <w:noProof/>
          </w:rPr>
          <w:tab/>
        </w:r>
        <w:r>
          <w:rPr>
            <w:noProof/>
          </w:rPr>
          <w:fldChar w:fldCharType="begin"/>
        </w:r>
        <w:r>
          <w:rPr>
            <w:noProof/>
          </w:rPr>
          <w:instrText xml:space="preserve"> PAGEREF _Toc470871773 \h </w:instrText>
        </w:r>
        <w:r>
          <w:rPr>
            <w:noProof/>
          </w:rPr>
        </w:r>
        <w:r>
          <w:rPr>
            <w:noProof/>
          </w:rPr>
          <w:fldChar w:fldCharType="separate"/>
        </w:r>
        <w:r>
          <w:rPr>
            <w:noProof/>
          </w:rPr>
          <w:t>392</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74" w:history="1">
        <w:r w:rsidRPr="004C2506">
          <w:rPr>
            <w:rStyle w:val="a7"/>
            <w:rFonts w:hint="eastAsia"/>
            <w:noProof/>
            <w:lang w:bidi="hi-IN"/>
          </w:rPr>
          <w:t>20.3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OpenSSL</w:t>
        </w:r>
        <w:r w:rsidRPr="004C2506">
          <w:rPr>
            <w:rStyle w:val="a7"/>
            <w:rFonts w:hint="eastAsia"/>
            <w:noProof/>
            <w:lang w:bidi="hi-IN"/>
          </w:rPr>
          <w:t>とそのインストール</w:t>
        </w:r>
        <w:r>
          <w:rPr>
            <w:noProof/>
          </w:rPr>
          <w:tab/>
        </w:r>
        <w:r>
          <w:rPr>
            <w:noProof/>
          </w:rPr>
          <w:fldChar w:fldCharType="begin"/>
        </w:r>
        <w:r>
          <w:rPr>
            <w:noProof/>
          </w:rPr>
          <w:instrText xml:space="preserve"> PAGEREF _Toc470871774 \h </w:instrText>
        </w:r>
        <w:r>
          <w:rPr>
            <w:noProof/>
          </w:rPr>
        </w:r>
        <w:r>
          <w:rPr>
            <w:noProof/>
          </w:rPr>
          <w:fldChar w:fldCharType="separate"/>
        </w:r>
        <w:r>
          <w:rPr>
            <w:noProof/>
          </w:rPr>
          <w:t>396</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75" w:history="1">
        <w:r w:rsidRPr="004C2506">
          <w:rPr>
            <w:rStyle w:val="a7"/>
            <w:rFonts w:hint="eastAsia"/>
            <w:noProof/>
            <w:lang w:bidi="hi-IN"/>
          </w:rPr>
          <w:t>20.4</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秘密鍵と証明書の用意</w:t>
        </w:r>
        <w:r>
          <w:rPr>
            <w:noProof/>
          </w:rPr>
          <w:tab/>
        </w:r>
        <w:r>
          <w:rPr>
            <w:noProof/>
          </w:rPr>
          <w:fldChar w:fldCharType="begin"/>
        </w:r>
        <w:r>
          <w:rPr>
            <w:noProof/>
          </w:rPr>
          <w:instrText xml:space="preserve"> PAGEREF _Toc470871775 \h </w:instrText>
        </w:r>
        <w:r>
          <w:rPr>
            <w:noProof/>
          </w:rPr>
        </w:r>
        <w:r>
          <w:rPr>
            <w:noProof/>
          </w:rPr>
          <w:fldChar w:fldCharType="separate"/>
        </w:r>
        <w:r>
          <w:rPr>
            <w:noProof/>
          </w:rPr>
          <w:t>399</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76" w:history="1">
        <w:r w:rsidRPr="004C2506">
          <w:rPr>
            <w:rStyle w:val="a7"/>
            <w:rFonts w:hint="eastAsia"/>
            <w:noProof/>
            <w:lang w:bidi="hi-IN"/>
          </w:rPr>
          <w:t>20.5</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簡単な</w:t>
        </w:r>
        <w:r w:rsidRPr="004C2506">
          <w:rPr>
            <w:rStyle w:val="a7"/>
            <w:noProof/>
            <w:lang w:bidi="hi-IN"/>
          </w:rPr>
          <w:t>HTTPS</w:t>
        </w:r>
        <w:r w:rsidRPr="004C2506">
          <w:rPr>
            <w:rStyle w:val="a7"/>
            <w:rFonts w:hint="eastAsia"/>
            <w:noProof/>
            <w:lang w:bidi="hi-IN"/>
          </w:rPr>
          <w:t>サーバの実験</w:t>
        </w:r>
        <w:r>
          <w:rPr>
            <w:noProof/>
          </w:rPr>
          <w:tab/>
        </w:r>
        <w:r>
          <w:rPr>
            <w:noProof/>
          </w:rPr>
          <w:fldChar w:fldCharType="begin"/>
        </w:r>
        <w:r>
          <w:rPr>
            <w:noProof/>
          </w:rPr>
          <w:instrText xml:space="preserve"> PAGEREF _Toc470871776 \h </w:instrText>
        </w:r>
        <w:r>
          <w:rPr>
            <w:noProof/>
          </w:rPr>
        </w:r>
        <w:r>
          <w:rPr>
            <w:noProof/>
          </w:rPr>
          <w:fldChar w:fldCharType="separate"/>
        </w:r>
        <w:r>
          <w:rPr>
            <w:noProof/>
          </w:rPr>
          <w:t>403</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77" w:history="1">
        <w:r w:rsidRPr="004C2506">
          <w:rPr>
            <w:rStyle w:val="a7"/>
            <w:rFonts w:hint="eastAsia"/>
            <w:noProof/>
            <w:lang w:bidi="hi-IN"/>
          </w:rPr>
          <w:t>20.6</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関連</w:t>
        </w:r>
        <w:r w:rsidRPr="004C2506">
          <w:rPr>
            <w:rStyle w:val="a7"/>
            <w:noProof/>
            <w:lang w:bidi="hi-IN"/>
          </w:rPr>
          <w:t>API</w:t>
        </w:r>
        <w:r w:rsidRPr="004C2506">
          <w:rPr>
            <w:rStyle w:val="a7"/>
            <w:rFonts w:hint="eastAsia"/>
            <w:noProof/>
            <w:lang w:bidi="hi-IN"/>
          </w:rPr>
          <w:t>の和訳</w:t>
        </w:r>
        <w:r>
          <w:rPr>
            <w:noProof/>
          </w:rPr>
          <w:tab/>
        </w:r>
        <w:r>
          <w:rPr>
            <w:noProof/>
          </w:rPr>
          <w:fldChar w:fldCharType="begin"/>
        </w:r>
        <w:r>
          <w:rPr>
            <w:noProof/>
          </w:rPr>
          <w:instrText xml:space="preserve"> PAGEREF _Toc470871777 \h </w:instrText>
        </w:r>
        <w:r>
          <w:rPr>
            <w:noProof/>
          </w:rPr>
        </w:r>
        <w:r>
          <w:rPr>
            <w:noProof/>
          </w:rPr>
          <w:fldChar w:fldCharType="separate"/>
        </w:r>
        <w:r>
          <w:rPr>
            <w:noProof/>
          </w:rPr>
          <w:t>407</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778" w:history="1">
        <w:r w:rsidRPr="004C2506">
          <w:rPr>
            <w:rStyle w:val="a7"/>
            <w:rFonts w:hint="eastAsia"/>
            <w:noProof/>
            <w:lang w:bidi="hi-IN"/>
          </w:rPr>
          <w:t>第</w:t>
        </w:r>
        <w:r w:rsidRPr="004C2506">
          <w:rPr>
            <w:rStyle w:val="a7"/>
            <w:rFonts w:hint="eastAsia"/>
            <w:noProof/>
            <w:lang w:bidi="hi-IN"/>
          </w:rPr>
          <w:t>21</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noProof/>
            <w:lang w:bidi="hi-IN"/>
          </w:rPr>
          <w:t>WebSocket</w:t>
        </w:r>
        <w:r w:rsidRPr="004C2506">
          <w:rPr>
            <w:rStyle w:val="a7"/>
            <w:rFonts w:hint="eastAsia"/>
            <w:noProof/>
            <w:lang w:bidi="hi-IN"/>
          </w:rPr>
          <w:t>サーバ</w:t>
        </w:r>
        <w:r w:rsidRPr="004C2506">
          <w:rPr>
            <w:rStyle w:val="a7"/>
            <w:noProof/>
            <w:lang w:bidi="hi-IN"/>
          </w:rPr>
          <w:t xml:space="preserve"> (WebSocket Servers)</w:t>
        </w:r>
        <w:r>
          <w:rPr>
            <w:noProof/>
          </w:rPr>
          <w:tab/>
        </w:r>
        <w:r>
          <w:rPr>
            <w:noProof/>
          </w:rPr>
          <w:fldChar w:fldCharType="begin"/>
        </w:r>
        <w:r>
          <w:rPr>
            <w:noProof/>
          </w:rPr>
          <w:instrText xml:space="preserve"> PAGEREF _Toc470871778 \h </w:instrText>
        </w:r>
        <w:r>
          <w:rPr>
            <w:noProof/>
          </w:rPr>
        </w:r>
        <w:r>
          <w:rPr>
            <w:noProof/>
          </w:rPr>
          <w:fldChar w:fldCharType="separate"/>
        </w:r>
        <w:r>
          <w:rPr>
            <w:noProof/>
          </w:rPr>
          <w:t>411</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79" w:history="1">
        <w:r w:rsidRPr="004C2506">
          <w:rPr>
            <w:rStyle w:val="a7"/>
            <w:rFonts w:hint="eastAsia"/>
            <w:noProof/>
            <w:lang w:bidi="hi-IN"/>
          </w:rPr>
          <w:t>21.1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WebSocket</w:t>
        </w:r>
        <w:r w:rsidRPr="004C2506">
          <w:rPr>
            <w:rStyle w:val="a7"/>
            <w:rFonts w:hint="eastAsia"/>
            <w:noProof/>
            <w:lang w:bidi="hi-IN"/>
          </w:rPr>
          <w:t>プロトコルの概要</w:t>
        </w:r>
        <w:r>
          <w:rPr>
            <w:noProof/>
          </w:rPr>
          <w:tab/>
        </w:r>
        <w:r>
          <w:rPr>
            <w:noProof/>
          </w:rPr>
          <w:fldChar w:fldCharType="begin"/>
        </w:r>
        <w:r>
          <w:rPr>
            <w:noProof/>
          </w:rPr>
          <w:instrText xml:space="preserve"> PAGEREF _Toc470871779 \h </w:instrText>
        </w:r>
        <w:r>
          <w:rPr>
            <w:noProof/>
          </w:rPr>
        </w:r>
        <w:r>
          <w:rPr>
            <w:noProof/>
          </w:rPr>
          <w:fldChar w:fldCharType="separate"/>
        </w:r>
        <w:r>
          <w:rPr>
            <w:noProof/>
          </w:rPr>
          <w:t>411</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80" w:history="1">
        <w:r w:rsidRPr="004C2506">
          <w:rPr>
            <w:rStyle w:val="a7"/>
            <w:rFonts w:hint="eastAsia"/>
            <w:noProof/>
            <w:lang w:bidi="hi-IN"/>
          </w:rPr>
          <w:t>21.2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基本的な</w:t>
        </w:r>
        <w:r w:rsidRPr="004C2506">
          <w:rPr>
            <w:rStyle w:val="a7"/>
            <w:noProof/>
            <w:lang w:bidi="hi-IN"/>
          </w:rPr>
          <w:t>WebSocket</w:t>
        </w:r>
        <w:r w:rsidRPr="004C2506">
          <w:rPr>
            <w:rStyle w:val="a7"/>
            <w:rFonts w:hint="eastAsia"/>
            <w:noProof/>
            <w:lang w:bidi="hi-IN"/>
          </w:rPr>
          <w:t>サーバ</w:t>
        </w:r>
        <w:r>
          <w:rPr>
            <w:noProof/>
          </w:rPr>
          <w:tab/>
        </w:r>
        <w:r>
          <w:rPr>
            <w:noProof/>
          </w:rPr>
          <w:fldChar w:fldCharType="begin"/>
        </w:r>
        <w:r>
          <w:rPr>
            <w:noProof/>
          </w:rPr>
          <w:instrText xml:space="preserve"> PAGEREF _Toc470871780 \h </w:instrText>
        </w:r>
        <w:r>
          <w:rPr>
            <w:noProof/>
          </w:rPr>
        </w:r>
        <w:r>
          <w:rPr>
            <w:noProof/>
          </w:rPr>
          <w:fldChar w:fldCharType="separate"/>
        </w:r>
        <w:r>
          <w:rPr>
            <w:noProof/>
          </w:rPr>
          <w:t>413</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81" w:history="1">
        <w:r w:rsidRPr="004C2506">
          <w:rPr>
            <w:rStyle w:val="a7"/>
            <w:rFonts w:hint="eastAsia"/>
            <w:noProof/>
            <w:lang w:bidi="hi-IN"/>
          </w:rPr>
          <w:t>21.3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チャット・サーバ</w:t>
        </w:r>
        <w:r>
          <w:rPr>
            <w:noProof/>
          </w:rPr>
          <w:tab/>
        </w:r>
        <w:r>
          <w:rPr>
            <w:noProof/>
          </w:rPr>
          <w:fldChar w:fldCharType="begin"/>
        </w:r>
        <w:r>
          <w:rPr>
            <w:noProof/>
          </w:rPr>
          <w:instrText xml:space="preserve"> PAGEREF _Toc470871781 \h </w:instrText>
        </w:r>
        <w:r>
          <w:rPr>
            <w:noProof/>
          </w:rPr>
        </w:r>
        <w:r>
          <w:rPr>
            <w:noProof/>
          </w:rPr>
          <w:fldChar w:fldCharType="separate"/>
        </w:r>
        <w:r>
          <w:rPr>
            <w:noProof/>
          </w:rPr>
          <w:t>417</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82" w:history="1">
        <w:r w:rsidRPr="004C2506">
          <w:rPr>
            <w:rStyle w:val="a7"/>
            <w:rFonts w:hint="eastAsia"/>
            <w:noProof/>
            <w:lang w:bidi="hi-IN"/>
          </w:rPr>
          <w:t>21.4</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WebSocket</w:t>
        </w:r>
        <w:r w:rsidRPr="004C2506">
          <w:rPr>
            <w:rStyle w:val="a7"/>
            <w:rFonts w:hint="eastAsia"/>
            <w:noProof/>
            <w:lang w:bidi="hi-IN"/>
          </w:rPr>
          <w:t>の為の</w:t>
        </w:r>
        <w:r w:rsidRPr="004C2506">
          <w:rPr>
            <w:rStyle w:val="a7"/>
            <w:noProof/>
            <w:lang w:bidi="hi-IN"/>
          </w:rPr>
          <w:t>API</w:t>
        </w:r>
        <w:r w:rsidRPr="004C2506">
          <w:rPr>
            <w:rStyle w:val="a7"/>
            <w:rFonts w:hint="eastAsia"/>
            <w:noProof/>
            <w:lang w:bidi="hi-IN"/>
          </w:rPr>
          <w:t>の和訳</w:t>
        </w:r>
        <w:r>
          <w:rPr>
            <w:noProof/>
          </w:rPr>
          <w:tab/>
        </w:r>
        <w:r>
          <w:rPr>
            <w:noProof/>
          </w:rPr>
          <w:fldChar w:fldCharType="begin"/>
        </w:r>
        <w:r>
          <w:rPr>
            <w:noProof/>
          </w:rPr>
          <w:instrText xml:space="preserve"> PAGEREF _Toc470871782 \h </w:instrText>
        </w:r>
        <w:r>
          <w:rPr>
            <w:noProof/>
          </w:rPr>
        </w:r>
        <w:r>
          <w:rPr>
            <w:noProof/>
          </w:rPr>
          <w:fldChar w:fldCharType="separate"/>
        </w:r>
        <w:r>
          <w:rPr>
            <w:noProof/>
          </w:rPr>
          <w:t>428</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783" w:history="1">
        <w:r w:rsidRPr="004C2506">
          <w:rPr>
            <w:rStyle w:val="a7"/>
            <w:rFonts w:hint="eastAsia"/>
            <w:noProof/>
            <w:lang w:bidi="hi-IN"/>
          </w:rPr>
          <w:t>第</w:t>
        </w:r>
        <w:r w:rsidRPr="004C2506">
          <w:rPr>
            <w:rStyle w:val="a7"/>
            <w:rFonts w:hint="eastAsia"/>
            <w:noProof/>
            <w:lang w:bidi="hi-IN"/>
          </w:rPr>
          <w:t>22</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ファイル・アップロード</w:t>
        </w:r>
        <w:r w:rsidRPr="004C2506">
          <w:rPr>
            <w:rStyle w:val="a7"/>
            <w:noProof/>
            <w:lang w:bidi="hi-IN"/>
          </w:rPr>
          <w:t xml:space="preserve"> (HTTP File Upload Servers)</w:t>
        </w:r>
        <w:r>
          <w:rPr>
            <w:noProof/>
          </w:rPr>
          <w:tab/>
        </w:r>
        <w:r>
          <w:rPr>
            <w:noProof/>
          </w:rPr>
          <w:fldChar w:fldCharType="begin"/>
        </w:r>
        <w:r>
          <w:rPr>
            <w:noProof/>
          </w:rPr>
          <w:instrText xml:space="preserve"> PAGEREF _Toc470871783 \h </w:instrText>
        </w:r>
        <w:r>
          <w:rPr>
            <w:noProof/>
          </w:rPr>
        </w:r>
        <w:r>
          <w:rPr>
            <w:noProof/>
          </w:rPr>
          <w:fldChar w:fldCharType="separate"/>
        </w:r>
        <w:r>
          <w:rPr>
            <w:noProof/>
          </w:rPr>
          <w:t>435</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84" w:history="1">
        <w:r w:rsidRPr="004C2506">
          <w:rPr>
            <w:rStyle w:val="a7"/>
            <w:rFonts w:hint="eastAsia"/>
            <w:noProof/>
            <w:lang w:bidi="hi-IN"/>
          </w:rPr>
          <w:t>22.1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ブラウザが送信するマルチパート・データ</w:t>
        </w:r>
        <w:r>
          <w:rPr>
            <w:noProof/>
          </w:rPr>
          <w:tab/>
        </w:r>
        <w:r>
          <w:rPr>
            <w:noProof/>
          </w:rPr>
          <w:fldChar w:fldCharType="begin"/>
        </w:r>
        <w:r>
          <w:rPr>
            <w:noProof/>
          </w:rPr>
          <w:instrText xml:space="preserve"> PAGEREF _Toc470871784 \h </w:instrText>
        </w:r>
        <w:r>
          <w:rPr>
            <w:noProof/>
          </w:rPr>
        </w:r>
        <w:r>
          <w:rPr>
            <w:noProof/>
          </w:rPr>
          <w:fldChar w:fldCharType="separate"/>
        </w:r>
        <w:r>
          <w:rPr>
            <w:noProof/>
          </w:rPr>
          <w:t>435</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85" w:history="1">
        <w:r w:rsidRPr="004C2506">
          <w:rPr>
            <w:rStyle w:val="a7"/>
            <w:rFonts w:hint="eastAsia"/>
            <w:noProof/>
            <w:lang w:bidi="hi-IN"/>
          </w:rPr>
          <w:t>22.2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http_server</w:t>
        </w:r>
        <w:r w:rsidRPr="004C2506">
          <w:rPr>
            <w:rStyle w:val="a7"/>
            <w:rFonts w:hint="eastAsia"/>
            <w:noProof/>
            <w:lang w:bidi="hi-IN"/>
          </w:rPr>
          <w:t>パッケージ</w:t>
        </w:r>
        <w:r>
          <w:rPr>
            <w:noProof/>
          </w:rPr>
          <w:tab/>
        </w:r>
        <w:r>
          <w:rPr>
            <w:noProof/>
          </w:rPr>
          <w:fldChar w:fldCharType="begin"/>
        </w:r>
        <w:r>
          <w:rPr>
            <w:noProof/>
          </w:rPr>
          <w:instrText xml:space="preserve"> PAGEREF _Toc470871785 \h </w:instrText>
        </w:r>
        <w:r>
          <w:rPr>
            <w:noProof/>
          </w:rPr>
        </w:r>
        <w:r>
          <w:rPr>
            <w:noProof/>
          </w:rPr>
          <w:fldChar w:fldCharType="separate"/>
        </w:r>
        <w:r>
          <w:rPr>
            <w:noProof/>
          </w:rPr>
          <w:t>437</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86" w:history="1">
        <w:r w:rsidRPr="004C2506">
          <w:rPr>
            <w:rStyle w:val="a7"/>
            <w:rFonts w:hint="eastAsia"/>
            <w:noProof/>
            <w:lang w:bidi="hi-IN"/>
          </w:rPr>
          <w:t>22.3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HttpBodyHandler</w:t>
        </w:r>
        <w:r w:rsidRPr="004C2506">
          <w:rPr>
            <w:rStyle w:val="a7"/>
            <w:rFonts w:hint="eastAsia"/>
            <w:noProof/>
            <w:lang w:bidi="hi-IN"/>
          </w:rPr>
          <w:t>を使ったサーバ例</w:t>
        </w:r>
        <w:r w:rsidRPr="004C2506">
          <w:rPr>
            <w:rStyle w:val="a7"/>
            <w:noProof/>
            <w:lang w:bidi="hi-IN"/>
          </w:rPr>
          <w:t xml:space="preserve"> (test_server_2.dart)</w:t>
        </w:r>
        <w:r>
          <w:rPr>
            <w:noProof/>
          </w:rPr>
          <w:tab/>
        </w:r>
        <w:r>
          <w:rPr>
            <w:noProof/>
          </w:rPr>
          <w:fldChar w:fldCharType="begin"/>
        </w:r>
        <w:r>
          <w:rPr>
            <w:noProof/>
          </w:rPr>
          <w:instrText xml:space="preserve"> PAGEREF _Toc470871786 \h </w:instrText>
        </w:r>
        <w:r>
          <w:rPr>
            <w:noProof/>
          </w:rPr>
        </w:r>
        <w:r>
          <w:rPr>
            <w:noProof/>
          </w:rPr>
          <w:fldChar w:fldCharType="separate"/>
        </w:r>
        <w:r>
          <w:rPr>
            <w:noProof/>
          </w:rPr>
          <w:t>443</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787" w:history="1">
        <w:r w:rsidRPr="004C2506">
          <w:rPr>
            <w:rStyle w:val="a7"/>
            <w:rFonts w:hint="eastAsia"/>
            <w:noProof/>
            <w:lang w:bidi="hi-IN"/>
          </w:rPr>
          <w:t>第</w:t>
        </w:r>
        <w:r w:rsidRPr="004C2506">
          <w:rPr>
            <w:rStyle w:val="a7"/>
            <w:rFonts w:hint="eastAsia"/>
            <w:noProof/>
            <w:lang w:bidi="hi-IN"/>
          </w:rPr>
          <w:t>23</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ミドルウエア・フレームワーク</w:t>
        </w:r>
        <w:r w:rsidRPr="004C2506">
          <w:rPr>
            <w:rStyle w:val="a7"/>
            <w:noProof/>
            <w:lang w:bidi="hi-IN"/>
          </w:rPr>
          <w:t xml:space="preserve"> (shelf)</w:t>
        </w:r>
        <w:r>
          <w:rPr>
            <w:noProof/>
          </w:rPr>
          <w:tab/>
        </w:r>
        <w:r>
          <w:rPr>
            <w:noProof/>
          </w:rPr>
          <w:fldChar w:fldCharType="begin"/>
        </w:r>
        <w:r>
          <w:rPr>
            <w:noProof/>
          </w:rPr>
          <w:instrText xml:space="preserve"> PAGEREF _Toc470871787 \h </w:instrText>
        </w:r>
        <w:r>
          <w:rPr>
            <w:noProof/>
          </w:rPr>
        </w:r>
        <w:r>
          <w:rPr>
            <w:noProof/>
          </w:rPr>
          <w:fldChar w:fldCharType="separate"/>
        </w:r>
        <w:r>
          <w:rPr>
            <w:noProof/>
          </w:rPr>
          <w:t>446</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88" w:history="1">
        <w:r w:rsidRPr="004C2506">
          <w:rPr>
            <w:rStyle w:val="a7"/>
            <w:rFonts w:hint="eastAsia"/>
            <w:noProof/>
            <w:lang w:bidi="hi-IN"/>
          </w:rPr>
          <w:t>23.1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基本的なコンセプト</w:t>
        </w:r>
        <w:r>
          <w:rPr>
            <w:noProof/>
          </w:rPr>
          <w:tab/>
        </w:r>
        <w:r>
          <w:rPr>
            <w:noProof/>
          </w:rPr>
          <w:fldChar w:fldCharType="begin"/>
        </w:r>
        <w:r>
          <w:rPr>
            <w:noProof/>
          </w:rPr>
          <w:instrText xml:space="preserve"> PAGEREF _Toc470871788 \h </w:instrText>
        </w:r>
        <w:r>
          <w:rPr>
            <w:noProof/>
          </w:rPr>
        </w:r>
        <w:r>
          <w:rPr>
            <w:noProof/>
          </w:rPr>
          <w:fldChar w:fldCharType="separate"/>
        </w:r>
        <w:r>
          <w:rPr>
            <w:noProof/>
          </w:rPr>
          <w:t>446</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89" w:history="1">
        <w:r w:rsidRPr="004C2506">
          <w:rPr>
            <w:rStyle w:val="a7"/>
            <w:rFonts w:hint="eastAsia"/>
            <w:noProof/>
            <w:lang w:bidi="hi-IN"/>
          </w:rPr>
          <w:t>23.2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shelf</w:t>
        </w:r>
        <w:r w:rsidRPr="004C2506">
          <w:rPr>
            <w:rStyle w:val="a7"/>
            <w:rFonts w:hint="eastAsia"/>
            <w:noProof/>
            <w:lang w:bidi="hi-IN"/>
          </w:rPr>
          <w:t>の</w:t>
        </w:r>
        <w:r w:rsidRPr="004C2506">
          <w:rPr>
            <w:rStyle w:val="a7"/>
            <w:noProof/>
            <w:lang w:bidi="hi-IN"/>
          </w:rPr>
          <w:t>API</w:t>
        </w:r>
        <w:r>
          <w:rPr>
            <w:noProof/>
          </w:rPr>
          <w:tab/>
        </w:r>
        <w:r>
          <w:rPr>
            <w:noProof/>
          </w:rPr>
          <w:fldChar w:fldCharType="begin"/>
        </w:r>
        <w:r>
          <w:rPr>
            <w:noProof/>
          </w:rPr>
          <w:instrText xml:space="preserve"> PAGEREF _Toc470871789 \h </w:instrText>
        </w:r>
        <w:r>
          <w:rPr>
            <w:noProof/>
          </w:rPr>
        </w:r>
        <w:r>
          <w:rPr>
            <w:noProof/>
          </w:rPr>
          <w:fldChar w:fldCharType="separate"/>
        </w:r>
        <w:r>
          <w:rPr>
            <w:noProof/>
          </w:rPr>
          <w:t>449</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90" w:history="1">
        <w:r w:rsidRPr="004C2506">
          <w:rPr>
            <w:rStyle w:val="a7"/>
            <w:rFonts w:hint="eastAsia"/>
            <w:noProof/>
            <w:lang w:bidi="hi-IN"/>
          </w:rPr>
          <w:t>23.3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shelf_route</w:t>
        </w:r>
        <w:r w:rsidRPr="004C2506">
          <w:rPr>
            <w:rStyle w:val="a7"/>
            <w:rFonts w:hint="eastAsia"/>
            <w:noProof/>
            <w:lang w:bidi="hi-IN"/>
          </w:rPr>
          <w:t>ミドルウエア</w:t>
        </w:r>
        <w:r>
          <w:rPr>
            <w:noProof/>
          </w:rPr>
          <w:tab/>
        </w:r>
        <w:r>
          <w:rPr>
            <w:noProof/>
          </w:rPr>
          <w:fldChar w:fldCharType="begin"/>
        </w:r>
        <w:r>
          <w:rPr>
            <w:noProof/>
          </w:rPr>
          <w:instrText xml:space="preserve"> PAGEREF _Toc470871790 \h </w:instrText>
        </w:r>
        <w:r>
          <w:rPr>
            <w:noProof/>
          </w:rPr>
        </w:r>
        <w:r>
          <w:rPr>
            <w:noProof/>
          </w:rPr>
          <w:fldChar w:fldCharType="separate"/>
        </w:r>
        <w:r>
          <w:rPr>
            <w:noProof/>
          </w:rPr>
          <w:t>454</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91" w:history="1">
        <w:r w:rsidRPr="004C2506">
          <w:rPr>
            <w:rStyle w:val="a7"/>
            <w:rFonts w:hint="eastAsia"/>
            <w:noProof/>
            <w:lang w:bidi="hi-IN"/>
          </w:rPr>
          <w:t>23.4</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shelf_static</w:t>
        </w:r>
        <w:r w:rsidRPr="004C2506">
          <w:rPr>
            <w:rStyle w:val="a7"/>
            <w:rFonts w:hint="eastAsia"/>
            <w:noProof/>
            <w:lang w:bidi="hi-IN"/>
          </w:rPr>
          <w:t>ハンドラ</w:t>
        </w:r>
        <w:r>
          <w:rPr>
            <w:noProof/>
          </w:rPr>
          <w:tab/>
        </w:r>
        <w:r>
          <w:rPr>
            <w:noProof/>
          </w:rPr>
          <w:fldChar w:fldCharType="begin"/>
        </w:r>
        <w:r>
          <w:rPr>
            <w:noProof/>
          </w:rPr>
          <w:instrText xml:space="preserve"> PAGEREF _Toc470871791 \h </w:instrText>
        </w:r>
        <w:r>
          <w:rPr>
            <w:noProof/>
          </w:rPr>
        </w:r>
        <w:r>
          <w:rPr>
            <w:noProof/>
          </w:rPr>
          <w:fldChar w:fldCharType="separate"/>
        </w:r>
        <w:r>
          <w:rPr>
            <w:noProof/>
          </w:rPr>
          <w:t>456</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92" w:history="1">
        <w:r w:rsidRPr="004C2506">
          <w:rPr>
            <w:rStyle w:val="a7"/>
            <w:rFonts w:hint="eastAsia"/>
            <w:noProof/>
            <w:lang w:bidi="hi-IN"/>
          </w:rPr>
          <w:t>23.5</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テスト・アプリケーション</w:t>
        </w:r>
        <w:r>
          <w:rPr>
            <w:noProof/>
          </w:rPr>
          <w:tab/>
        </w:r>
        <w:r>
          <w:rPr>
            <w:noProof/>
          </w:rPr>
          <w:fldChar w:fldCharType="begin"/>
        </w:r>
        <w:r>
          <w:rPr>
            <w:noProof/>
          </w:rPr>
          <w:instrText xml:space="preserve"> PAGEREF _Toc470871792 \h </w:instrText>
        </w:r>
        <w:r>
          <w:rPr>
            <w:noProof/>
          </w:rPr>
        </w:r>
        <w:r>
          <w:rPr>
            <w:noProof/>
          </w:rPr>
          <w:fldChar w:fldCharType="separate"/>
        </w:r>
        <w:r>
          <w:rPr>
            <w:noProof/>
          </w:rPr>
          <w:t>457</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793" w:history="1">
        <w:r w:rsidRPr="004C2506">
          <w:rPr>
            <w:rStyle w:val="a7"/>
            <w:rFonts w:hint="eastAsia"/>
            <w:noProof/>
            <w:lang w:bidi="hi-IN"/>
          </w:rPr>
          <w:t>第</w:t>
        </w:r>
        <w:r w:rsidRPr="004C2506">
          <w:rPr>
            <w:rStyle w:val="a7"/>
            <w:rFonts w:hint="eastAsia"/>
            <w:noProof/>
            <w:lang w:bidi="hi-IN"/>
          </w:rPr>
          <w:t>24</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noProof/>
            <w:lang w:bidi="hi-IN"/>
          </w:rPr>
          <w:t>RESTful</w:t>
        </w:r>
        <w:r w:rsidRPr="004C2506">
          <w:rPr>
            <w:rStyle w:val="a7"/>
            <w:rFonts w:hint="eastAsia"/>
            <w:noProof/>
            <w:lang w:bidi="hi-IN"/>
          </w:rPr>
          <w:t>ウェブ・サービスと</w:t>
        </w:r>
        <w:r w:rsidRPr="004C2506">
          <w:rPr>
            <w:rStyle w:val="a7"/>
            <w:noProof/>
            <w:lang w:bidi="hi-IN"/>
          </w:rPr>
          <w:t>Dart (Dart with RESTful web services)</w:t>
        </w:r>
        <w:r>
          <w:rPr>
            <w:noProof/>
          </w:rPr>
          <w:tab/>
        </w:r>
        <w:r>
          <w:rPr>
            <w:noProof/>
          </w:rPr>
          <w:fldChar w:fldCharType="begin"/>
        </w:r>
        <w:r>
          <w:rPr>
            <w:noProof/>
          </w:rPr>
          <w:instrText xml:space="preserve"> PAGEREF _Toc470871793 \h </w:instrText>
        </w:r>
        <w:r>
          <w:rPr>
            <w:noProof/>
          </w:rPr>
        </w:r>
        <w:r>
          <w:rPr>
            <w:noProof/>
          </w:rPr>
          <w:fldChar w:fldCharType="separate"/>
        </w:r>
        <w:r>
          <w:rPr>
            <w:noProof/>
          </w:rPr>
          <w:t>472</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94" w:history="1">
        <w:r w:rsidRPr="004C2506">
          <w:rPr>
            <w:rStyle w:val="a7"/>
            <w:rFonts w:hint="eastAsia"/>
            <w:noProof/>
            <w:lang w:bidi="hi-IN"/>
          </w:rPr>
          <w:t>24.1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REST</w:t>
        </w:r>
        <w:r w:rsidRPr="004C2506">
          <w:rPr>
            <w:rStyle w:val="a7"/>
            <w:rFonts w:hint="eastAsia"/>
            <w:noProof/>
            <w:lang w:bidi="hi-IN"/>
          </w:rPr>
          <w:t>スタイルの概説</w:t>
        </w:r>
        <w:r>
          <w:rPr>
            <w:noProof/>
          </w:rPr>
          <w:tab/>
        </w:r>
        <w:r>
          <w:rPr>
            <w:noProof/>
          </w:rPr>
          <w:fldChar w:fldCharType="begin"/>
        </w:r>
        <w:r>
          <w:rPr>
            <w:noProof/>
          </w:rPr>
          <w:instrText xml:space="preserve"> PAGEREF _Toc470871794 \h </w:instrText>
        </w:r>
        <w:r>
          <w:rPr>
            <w:noProof/>
          </w:rPr>
        </w:r>
        <w:r>
          <w:rPr>
            <w:noProof/>
          </w:rPr>
          <w:fldChar w:fldCharType="separate"/>
        </w:r>
        <w:r>
          <w:rPr>
            <w:noProof/>
          </w:rPr>
          <w:t>473</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95" w:history="1">
        <w:r w:rsidRPr="004C2506">
          <w:rPr>
            <w:rStyle w:val="a7"/>
            <w:rFonts w:hint="eastAsia"/>
            <w:noProof/>
            <w:lang w:bidi="hi-IN"/>
          </w:rPr>
          <w:t>24.2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簡単なクライアントとサーバ</w:t>
        </w:r>
        <w:r>
          <w:rPr>
            <w:noProof/>
          </w:rPr>
          <w:tab/>
        </w:r>
        <w:r>
          <w:rPr>
            <w:noProof/>
          </w:rPr>
          <w:fldChar w:fldCharType="begin"/>
        </w:r>
        <w:r>
          <w:rPr>
            <w:noProof/>
          </w:rPr>
          <w:instrText xml:space="preserve"> PAGEREF _Toc470871795 \h </w:instrText>
        </w:r>
        <w:r>
          <w:rPr>
            <w:noProof/>
          </w:rPr>
        </w:r>
        <w:r>
          <w:rPr>
            <w:noProof/>
          </w:rPr>
          <w:fldChar w:fldCharType="separate"/>
        </w:r>
        <w:r>
          <w:rPr>
            <w:noProof/>
          </w:rPr>
          <w:t>477</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96" w:history="1">
        <w:r w:rsidRPr="004C2506">
          <w:rPr>
            <w:rStyle w:val="a7"/>
            <w:rFonts w:hint="eastAsia"/>
            <w:noProof/>
            <w:lang w:bidi="hi-IN"/>
          </w:rPr>
          <w:t>24.3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簡単な天気予報アプリケーション</w:t>
        </w:r>
        <w:r>
          <w:rPr>
            <w:noProof/>
          </w:rPr>
          <w:tab/>
        </w:r>
        <w:r>
          <w:rPr>
            <w:noProof/>
          </w:rPr>
          <w:fldChar w:fldCharType="begin"/>
        </w:r>
        <w:r>
          <w:rPr>
            <w:noProof/>
          </w:rPr>
          <w:instrText xml:space="preserve"> PAGEREF _Toc470871796 \h </w:instrText>
        </w:r>
        <w:r>
          <w:rPr>
            <w:noProof/>
          </w:rPr>
        </w:r>
        <w:r>
          <w:rPr>
            <w:noProof/>
          </w:rPr>
          <w:fldChar w:fldCharType="separate"/>
        </w:r>
        <w:r>
          <w:rPr>
            <w:noProof/>
          </w:rPr>
          <w:t>483</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97" w:history="1">
        <w:r w:rsidRPr="004C2506">
          <w:rPr>
            <w:rStyle w:val="a7"/>
            <w:rFonts w:hint="eastAsia"/>
            <w:noProof/>
            <w:lang w:bidi="hi-IN"/>
          </w:rPr>
          <w:t>24.4</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クライアント側だけで済むアプリケーション</w:t>
        </w:r>
        <w:r>
          <w:rPr>
            <w:noProof/>
          </w:rPr>
          <w:tab/>
        </w:r>
        <w:r>
          <w:rPr>
            <w:noProof/>
          </w:rPr>
          <w:fldChar w:fldCharType="begin"/>
        </w:r>
        <w:r>
          <w:rPr>
            <w:noProof/>
          </w:rPr>
          <w:instrText xml:space="preserve"> PAGEREF _Toc470871797 \h </w:instrText>
        </w:r>
        <w:r>
          <w:rPr>
            <w:noProof/>
          </w:rPr>
        </w:r>
        <w:r>
          <w:rPr>
            <w:noProof/>
          </w:rPr>
          <w:fldChar w:fldCharType="separate"/>
        </w:r>
        <w:r>
          <w:rPr>
            <w:noProof/>
          </w:rPr>
          <w:t>494</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798" w:history="1">
        <w:r w:rsidRPr="004C2506">
          <w:rPr>
            <w:rStyle w:val="a7"/>
            <w:rFonts w:hint="eastAsia"/>
            <w:noProof/>
            <w:lang w:bidi="hi-IN"/>
          </w:rPr>
          <w:t>24.5</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関連</w:t>
        </w:r>
        <w:r w:rsidRPr="004C2506">
          <w:rPr>
            <w:rStyle w:val="a7"/>
            <w:noProof/>
            <w:lang w:bidi="hi-IN"/>
          </w:rPr>
          <w:t>API</w:t>
        </w:r>
        <w:r w:rsidRPr="004C2506">
          <w:rPr>
            <w:rStyle w:val="a7"/>
            <w:rFonts w:hint="eastAsia"/>
            <w:noProof/>
            <w:lang w:bidi="hi-IN"/>
          </w:rPr>
          <w:t>の和訳</w:t>
        </w:r>
        <w:r>
          <w:rPr>
            <w:noProof/>
          </w:rPr>
          <w:tab/>
        </w:r>
        <w:r>
          <w:rPr>
            <w:noProof/>
          </w:rPr>
          <w:fldChar w:fldCharType="begin"/>
        </w:r>
        <w:r>
          <w:rPr>
            <w:noProof/>
          </w:rPr>
          <w:instrText xml:space="preserve"> PAGEREF _Toc470871798 \h </w:instrText>
        </w:r>
        <w:r>
          <w:rPr>
            <w:noProof/>
          </w:rPr>
        </w:r>
        <w:r>
          <w:rPr>
            <w:noProof/>
          </w:rPr>
          <w:fldChar w:fldCharType="separate"/>
        </w:r>
        <w:r>
          <w:rPr>
            <w:noProof/>
          </w:rPr>
          <w:t>500</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799" w:history="1">
        <w:r w:rsidRPr="004C2506">
          <w:rPr>
            <w:rStyle w:val="a7"/>
            <w:rFonts w:hint="eastAsia"/>
            <w:noProof/>
            <w:lang w:bidi="hi-IN"/>
          </w:rPr>
          <w:t>第</w:t>
        </w:r>
        <w:r w:rsidRPr="004C2506">
          <w:rPr>
            <w:rStyle w:val="a7"/>
            <w:rFonts w:hint="eastAsia"/>
            <w:noProof/>
            <w:lang w:bidi="hi-IN"/>
          </w:rPr>
          <w:t>25</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noProof/>
            <w:lang w:bidi="hi-IN"/>
          </w:rPr>
          <w:t>Google</w:t>
        </w:r>
        <w:r w:rsidRPr="004C2506">
          <w:rPr>
            <w:rStyle w:val="a7"/>
            <w:rFonts w:hint="eastAsia"/>
            <w:noProof/>
            <w:lang w:bidi="hi-IN"/>
          </w:rPr>
          <w:t>のウェブ・サービスの為の</w:t>
        </w:r>
        <w:r w:rsidRPr="004C2506">
          <w:rPr>
            <w:rStyle w:val="a7"/>
            <w:noProof/>
            <w:lang w:bidi="hi-IN"/>
          </w:rPr>
          <w:t>API (googleapis)</w:t>
        </w:r>
        <w:r>
          <w:rPr>
            <w:noProof/>
          </w:rPr>
          <w:tab/>
        </w:r>
        <w:r>
          <w:rPr>
            <w:noProof/>
          </w:rPr>
          <w:fldChar w:fldCharType="begin"/>
        </w:r>
        <w:r>
          <w:rPr>
            <w:noProof/>
          </w:rPr>
          <w:instrText xml:space="preserve"> PAGEREF _Toc470871799 \h </w:instrText>
        </w:r>
        <w:r>
          <w:rPr>
            <w:noProof/>
          </w:rPr>
        </w:r>
        <w:r>
          <w:rPr>
            <w:noProof/>
          </w:rPr>
          <w:fldChar w:fldCharType="separate"/>
        </w:r>
        <w:r>
          <w:rPr>
            <w:noProof/>
          </w:rPr>
          <w:t>515</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800" w:history="1">
        <w:r w:rsidRPr="004C2506">
          <w:rPr>
            <w:rStyle w:val="a7"/>
            <w:rFonts w:hint="eastAsia"/>
            <w:noProof/>
            <w:lang w:bidi="hi-IN"/>
          </w:rPr>
          <w:t>25.1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googleapis</w:t>
        </w:r>
        <w:r w:rsidRPr="004C2506">
          <w:rPr>
            <w:rStyle w:val="a7"/>
            <w:rFonts w:hint="eastAsia"/>
            <w:noProof/>
            <w:lang w:bidi="hi-IN"/>
          </w:rPr>
          <w:t>ライブラリを使うときに必要なもの</w:t>
        </w:r>
        <w:r>
          <w:rPr>
            <w:noProof/>
          </w:rPr>
          <w:tab/>
        </w:r>
        <w:r>
          <w:rPr>
            <w:noProof/>
          </w:rPr>
          <w:fldChar w:fldCharType="begin"/>
        </w:r>
        <w:r>
          <w:rPr>
            <w:noProof/>
          </w:rPr>
          <w:instrText xml:space="preserve"> PAGEREF _Toc470871800 \h </w:instrText>
        </w:r>
        <w:r>
          <w:rPr>
            <w:noProof/>
          </w:rPr>
        </w:r>
        <w:r>
          <w:rPr>
            <w:noProof/>
          </w:rPr>
          <w:fldChar w:fldCharType="separate"/>
        </w:r>
        <w:r>
          <w:rPr>
            <w:noProof/>
          </w:rPr>
          <w:t>515</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801" w:history="1">
        <w:r w:rsidRPr="004C2506">
          <w:rPr>
            <w:rStyle w:val="a7"/>
            <w:rFonts w:hint="eastAsia"/>
            <w:noProof/>
            <w:lang w:bidi="hi-IN"/>
          </w:rPr>
          <w:t>25.2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サンプルを試してみる</w:t>
        </w:r>
        <w:r>
          <w:rPr>
            <w:noProof/>
          </w:rPr>
          <w:tab/>
        </w:r>
        <w:r>
          <w:rPr>
            <w:noProof/>
          </w:rPr>
          <w:fldChar w:fldCharType="begin"/>
        </w:r>
        <w:r>
          <w:rPr>
            <w:noProof/>
          </w:rPr>
          <w:instrText xml:space="preserve"> PAGEREF _Toc470871801 \h </w:instrText>
        </w:r>
        <w:r>
          <w:rPr>
            <w:noProof/>
          </w:rPr>
        </w:r>
        <w:r>
          <w:rPr>
            <w:noProof/>
          </w:rPr>
          <w:fldChar w:fldCharType="separate"/>
        </w:r>
        <w:r>
          <w:rPr>
            <w:noProof/>
          </w:rPr>
          <w:t>519</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802" w:history="1">
        <w:r w:rsidRPr="004C2506">
          <w:rPr>
            <w:rStyle w:val="a7"/>
            <w:rFonts w:hint="eastAsia"/>
            <w:noProof/>
            <w:lang w:bidi="hi-IN"/>
          </w:rPr>
          <w:t>25.3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googleapis_auth</w:t>
        </w:r>
        <w:r w:rsidRPr="004C2506">
          <w:rPr>
            <w:rStyle w:val="a7"/>
            <w:rFonts w:hint="eastAsia"/>
            <w:noProof/>
            <w:lang w:bidi="hi-IN"/>
          </w:rPr>
          <w:t>パッケージの主要部分の和訳</w:t>
        </w:r>
        <w:r>
          <w:rPr>
            <w:noProof/>
          </w:rPr>
          <w:tab/>
        </w:r>
        <w:r>
          <w:rPr>
            <w:noProof/>
          </w:rPr>
          <w:fldChar w:fldCharType="begin"/>
        </w:r>
        <w:r>
          <w:rPr>
            <w:noProof/>
          </w:rPr>
          <w:instrText xml:space="preserve"> PAGEREF _Toc470871802 \h </w:instrText>
        </w:r>
        <w:r>
          <w:rPr>
            <w:noProof/>
          </w:rPr>
        </w:r>
        <w:r>
          <w:rPr>
            <w:noProof/>
          </w:rPr>
          <w:fldChar w:fldCharType="separate"/>
        </w:r>
        <w:r>
          <w:rPr>
            <w:noProof/>
          </w:rPr>
          <w:t>532</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803" w:history="1">
        <w:r w:rsidRPr="004C2506">
          <w:rPr>
            <w:rStyle w:val="a7"/>
            <w:rFonts w:hint="eastAsia"/>
            <w:noProof/>
            <w:lang w:bidi="hi-IN"/>
          </w:rPr>
          <w:t>第</w:t>
        </w:r>
        <w:r w:rsidRPr="004C2506">
          <w:rPr>
            <w:rStyle w:val="a7"/>
            <w:rFonts w:hint="eastAsia"/>
            <w:noProof/>
            <w:lang w:bidi="hi-IN"/>
          </w:rPr>
          <w:t>26</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noProof/>
            <w:lang w:bidi="hi-IN"/>
          </w:rPr>
          <w:t>Google App Engine</w:t>
        </w:r>
        <w:r w:rsidRPr="004C2506">
          <w:rPr>
            <w:rStyle w:val="a7"/>
            <w:rFonts w:hint="eastAsia"/>
            <w:noProof/>
            <w:lang w:bidi="hi-IN"/>
          </w:rPr>
          <w:t>で</w:t>
        </w:r>
        <w:r w:rsidRPr="004C2506">
          <w:rPr>
            <w:rStyle w:val="a7"/>
            <w:noProof/>
            <w:lang w:bidi="hi-IN"/>
          </w:rPr>
          <w:t>Dart</w:t>
        </w:r>
        <w:r w:rsidRPr="004C2506">
          <w:rPr>
            <w:rStyle w:val="a7"/>
            <w:rFonts w:hint="eastAsia"/>
            <w:noProof/>
            <w:lang w:bidi="hi-IN"/>
          </w:rPr>
          <w:t>を走らせる</w:t>
        </w:r>
        <w:r>
          <w:rPr>
            <w:noProof/>
          </w:rPr>
          <w:tab/>
        </w:r>
        <w:r>
          <w:rPr>
            <w:noProof/>
          </w:rPr>
          <w:fldChar w:fldCharType="begin"/>
        </w:r>
        <w:r>
          <w:rPr>
            <w:noProof/>
          </w:rPr>
          <w:instrText xml:space="preserve"> PAGEREF _Toc470871803 \h </w:instrText>
        </w:r>
        <w:r>
          <w:rPr>
            <w:noProof/>
          </w:rPr>
        </w:r>
        <w:r>
          <w:rPr>
            <w:noProof/>
          </w:rPr>
          <w:fldChar w:fldCharType="separate"/>
        </w:r>
        <w:r>
          <w:rPr>
            <w:noProof/>
          </w:rPr>
          <w:t>539</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804" w:history="1">
        <w:r w:rsidRPr="004C2506">
          <w:rPr>
            <w:rStyle w:val="a7"/>
            <w:rFonts w:hint="eastAsia"/>
            <w:noProof/>
            <w:lang w:bidi="hi-IN"/>
          </w:rPr>
          <w:t>26.1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アプリケーション・エンジンと管理された</w:t>
        </w:r>
        <w:r w:rsidRPr="004C2506">
          <w:rPr>
            <w:rStyle w:val="a7"/>
            <w:noProof/>
            <w:lang w:bidi="hi-IN"/>
          </w:rPr>
          <w:t>VM</w:t>
        </w:r>
        <w:r w:rsidRPr="004C2506">
          <w:rPr>
            <w:rStyle w:val="a7"/>
            <w:rFonts w:hint="eastAsia"/>
            <w:noProof/>
            <w:lang w:bidi="hi-IN"/>
          </w:rPr>
          <w:t>について</w:t>
        </w:r>
        <w:r w:rsidRPr="004C2506">
          <w:rPr>
            <w:rStyle w:val="a7"/>
            <w:noProof/>
            <w:lang w:bidi="hi-IN"/>
          </w:rPr>
          <w:t xml:space="preserve"> (About App Engine and Managed VMs)</w:t>
        </w:r>
        <w:r>
          <w:rPr>
            <w:noProof/>
          </w:rPr>
          <w:tab/>
        </w:r>
        <w:r>
          <w:rPr>
            <w:noProof/>
          </w:rPr>
          <w:fldChar w:fldCharType="begin"/>
        </w:r>
        <w:r>
          <w:rPr>
            <w:noProof/>
          </w:rPr>
          <w:instrText xml:space="preserve"> PAGEREF _Toc470871804 \h </w:instrText>
        </w:r>
        <w:r>
          <w:rPr>
            <w:noProof/>
          </w:rPr>
        </w:r>
        <w:r>
          <w:rPr>
            <w:noProof/>
          </w:rPr>
          <w:fldChar w:fldCharType="separate"/>
        </w:r>
        <w:r>
          <w:rPr>
            <w:noProof/>
          </w:rPr>
          <w:t>539</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805" w:history="1">
        <w:r w:rsidRPr="004C2506">
          <w:rPr>
            <w:rStyle w:val="a7"/>
            <w:rFonts w:hint="eastAsia"/>
            <w:noProof/>
            <w:lang w:bidi="hi-IN"/>
          </w:rPr>
          <w:t>26.2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App Engine</w:t>
        </w:r>
        <w:r w:rsidRPr="004C2506">
          <w:rPr>
            <w:rStyle w:val="a7"/>
            <w:rFonts w:hint="eastAsia"/>
            <w:noProof/>
            <w:lang w:bidi="hi-IN"/>
          </w:rPr>
          <w:t>開発の為のセットアップ</w:t>
        </w:r>
        <w:r>
          <w:rPr>
            <w:noProof/>
          </w:rPr>
          <w:tab/>
        </w:r>
        <w:r>
          <w:rPr>
            <w:noProof/>
          </w:rPr>
          <w:fldChar w:fldCharType="begin"/>
        </w:r>
        <w:r>
          <w:rPr>
            <w:noProof/>
          </w:rPr>
          <w:instrText xml:space="preserve"> PAGEREF _Toc470871805 \h </w:instrText>
        </w:r>
        <w:r>
          <w:rPr>
            <w:noProof/>
          </w:rPr>
        </w:r>
        <w:r>
          <w:rPr>
            <w:noProof/>
          </w:rPr>
          <w:fldChar w:fldCharType="separate"/>
        </w:r>
        <w:r>
          <w:rPr>
            <w:noProof/>
          </w:rPr>
          <w:t>540</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806" w:history="1">
        <w:r w:rsidRPr="004C2506">
          <w:rPr>
            <w:rStyle w:val="a7"/>
            <w:rFonts w:hint="eastAsia"/>
            <w:noProof/>
            <w:lang w:bidi="hi-IN"/>
          </w:rPr>
          <w:t>26.3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HelloWorld</w:t>
        </w:r>
        <w:r w:rsidRPr="004C2506">
          <w:rPr>
            <w:rStyle w:val="a7"/>
            <w:rFonts w:hint="eastAsia"/>
            <w:noProof/>
            <w:lang w:bidi="hi-IN"/>
          </w:rPr>
          <w:t>の生成と実行</w:t>
        </w:r>
        <w:r>
          <w:rPr>
            <w:noProof/>
          </w:rPr>
          <w:tab/>
        </w:r>
        <w:r>
          <w:rPr>
            <w:noProof/>
          </w:rPr>
          <w:fldChar w:fldCharType="begin"/>
        </w:r>
        <w:r>
          <w:rPr>
            <w:noProof/>
          </w:rPr>
          <w:instrText xml:space="preserve"> PAGEREF _Toc470871806 \h </w:instrText>
        </w:r>
        <w:r>
          <w:rPr>
            <w:noProof/>
          </w:rPr>
        </w:r>
        <w:r>
          <w:rPr>
            <w:noProof/>
          </w:rPr>
          <w:fldChar w:fldCharType="separate"/>
        </w:r>
        <w:r>
          <w:rPr>
            <w:noProof/>
          </w:rPr>
          <w:t>548</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807" w:history="1">
        <w:r w:rsidRPr="004C2506">
          <w:rPr>
            <w:rStyle w:val="a7"/>
            <w:rFonts w:hint="eastAsia"/>
            <w:noProof/>
            <w:lang w:bidi="hi-IN"/>
          </w:rPr>
          <w:t>26.4</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API</w:t>
        </w:r>
        <w:r w:rsidRPr="004C2506">
          <w:rPr>
            <w:rStyle w:val="a7"/>
            <w:rFonts w:hint="eastAsia"/>
            <w:noProof/>
            <w:lang w:bidi="hi-IN"/>
          </w:rPr>
          <w:t>の概要</w:t>
        </w:r>
        <w:r>
          <w:rPr>
            <w:noProof/>
          </w:rPr>
          <w:tab/>
        </w:r>
        <w:r>
          <w:rPr>
            <w:noProof/>
          </w:rPr>
          <w:fldChar w:fldCharType="begin"/>
        </w:r>
        <w:r>
          <w:rPr>
            <w:noProof/>
          </w:rPr>
          <w:instrText xml:space="preserve"> PAGEREF _Toc470871807 \h </w:instrText>
        </w:r>
        <w:r>
          <w:rPr>
            <w:noProof/>
          </w:rPr>
        </w:r>
        <w:r>
          <w:rPr>
            <w:noProof/>
          </w:rPr>
          <w:fldChar w:fldCharType="separate"/>
        </w:r>
        <w:r>
          <w:rPr>
            <w:noProof/>
          </w:rPr>
          <w:t>554</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808" w:history="1">
        <w:r w:rsidRPr="004C2506">
          <w:rPr>
            <w:rStyle w:val="a7"/>
            <w:rFonts w:hint="eastAsia"/>
            <w:noProof/>
            <w:lang w:bidi="hi-IN"/>
          </w:rPr>
          <w:t>26.5</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クライアントとサーバのアプリケーション</w:t>
        </w:r>
        <w:r>
          <w:rPr>
            <w:noProof/>
          </w:rPr>
          <w:tab/>
        </w:r>
        <w:r>
          <w:rPr>
            <w:noProof/>
          </w:rPr>
          <w:fldChar w:fldCharType="begin"/>
        </w:r>
        <w:r>
          <w:rPr>
            <w:noProof/>
          </w:rPr>
          <w:instrText xml:space="preserve"> PAGEREF _Toc470871808 \h </w:instrText>
        </w:r>
        <w:r>
          <w:rPr>
            <w:noProof/>
          </w:rPr>
        </w:r>
        <w:r>
          <w:rPr>
            <w:noProof/>
          </w:rPr>
          <w:fldChar w:fldCharType="separate"/>
        </w:r>
        <w:r>
          <w:rPr>
            <w:noProof/>
          </w:rPr>
          <w:t>556</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809" w:history="1">
        <w:r w:rsidRPr="004C2506">
          <w:rPr>
            <w:rStyle w:val="a7"/>
            <w:rFonts w:hint="eastAsia"/>
            <w:noProof/>
            <w:lang w:bidi="hi-IN"/>
          </w:rPr>
          <w:t>26.6</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クライアント・コードの説明</w:t>
        </w:r>
        <w:r>
          <w:rPr>
            <w:noProof/>
          </w:rPr>
          <w:tab/>
        </w:r>
        <w:r>
          <w:rPr>
            <w:noProof/>
          </w:rPr>
          <w:fldChar w:fldCharType="begin"/>
        </w:r>
        <w:r>
          <w:rPr>
            <w:noProof/>
          </w:rPr>
          <w:instrText xml:space="preserve"> PAGEREF _Toc470871809 \h </w:instrText>
        </w:r>
        <w:r>
          <w:rPr>
            <w:noProof/>
          </w:rPr>
        </w:r>
        <w:r>
          <w:rPr>
            <w:noProof/>
          </w:rPr>
          <w:fldChar w:fldCharType="separate"/>
        </w:r>
        <w:r>
          <w:rPr>
            <w:noProof/>
          </w:rPr>
          <w:t>562</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810" w:history="1">
        <w:r w:rsidRPr="004C2506">
          <w:rPr>
            <w:rStyle w:val="a7"/>
            <w:rFonts w:hint="eastAsia"/>
            <w:noProof/>
            <w:lang w:bidi="hi-IN"/>
          </w:rPr>
          <w:t>26.7</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サーバ・コードの説明</w:t>
        </w:r>
        <w:r>
          <w:rPr>
            <w:noProof/>
          </w:rPr>
          <w:tab/>
        </w:r>
        <w:r>
          <w:rPr>
            <w:noProof/>
          </w:rPr>
          <w:fldChar w:fldCharType="begin"/>
        </w:r>
        <w:r>
          <w:rPr>
            <w:noProof/>
          </w:rPr>
          <w:instrText xml:space="preserve"> PAGEREF _Toc470871810 \h </w:instrText>
        </w:r>
        <w:r>
          <w:rPr>
            <w:noProof/>
          </w:rPr>
        </w:r>
        <w:r>
          <w:rPr>
            <w:noProof/>
          </w:rPr>
          <w:fldChar w:fldCharType="separate"/>
        </w:r>
        <w:r>
          <w:rPr>
            <w:noProof/>
          </w:rPr>
          <w:t>564</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811" w:history="1">
        <w:r w:rsidRPr="004C2506">
          <w:rPr>
            <w:rStyle w:val="a7"/>
            <w:rFonts w:hint="eastAsia"/>
            <w:noProof/>
            <w:lang w:bidi="hi-IN"/>
          </w:rPr>
          <w:t>26.8</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App Engine</w:t>
        </w:r>
        <w:r w:rsidRPr="004C2506">
          <w:rPr>
            <w:rStyle w:val="a7"/>
            <w:rFonts w:hint="eastAsia"/>
            <w:noProof/>
            <w:lang w:bidi="hi-IN"/>
          </w:rPr>
          <w:t>上に</w:t>
        </w:r>
        <w:r w:rsidRPr="004C2506">
          <w:rPr>
            <w:rStyle w:val="a7"/>
            <w:noProof/>
            <w:lang w:bidi="hi-IN"/>
          </w:rPr>
          <w:t>Dart</w:t>
        </w:r>
        <w:r w:rsidRPr="004C2506">
          <w:rPr>
            <w:rStyle w:val="a7"/>
            <w:rFonts w:hint="eastAsia"/>
            <w:noProof/>
            <w:lang w:bidi="hi-IN"/>
          </w:rPr>
          <w:t>アプリケーションを配備する</w:t>
        </w:r>
        <w:r>
          <w:rPr>
            <w:noProof/>
          </w:rPr>
          <w:tab/>
        </w:r>
        <w:r>
          <w:rPr>
            <w:noProof/>
          </w:rPr>
          <w:fldChar w:fldCharType="begin"/>
        </w:r>
        <w:r>
          <w:rPr>
            <w:noProof/>
          </w:rPr>
          <w:instrText xml:space="preserve"> PAGEREF _Toc470871811 \h </w:instrText>
        </w:r>
        <w:r>
          <w:rPr>
            <w:noProof/>
          </w:rPr>
        </w:r>
        <w:r>
          <w:rPr>
            <w:noProof/>
          </w:rPr>
          <w:fldChar w:fldCharType="separate"/>
        </w:r>
        <w:r>
          <w:rPr>
            <w:noProof/>
          </w:rPr>
          <w:t>566</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812" w:history="1">
        <w:r w:rsidRPr="004C2506">
          <w:rPr>
            <w:rStyle w:val="a7"/>
            <w:rFonts w:hint="eastAsia"/>
            <w:noProof/>
            <w:lang w:bidi="hi-IN"/>
          </w:rPr>
          <w:t>第</w:t>
        </w:r>
        <w:r w:rsidRPr="004C2506">
          <w:rPr>
            <w:rStyle w:val="a7"/>
            <w:rFonts w:hint="eastAsia"/>
            <w:noProof/>
            <w:lang w:bidi="hi-IN"/>
          </w:rPr>
          <w:t>27</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本資料作成にあたってこれまでに</w:t>
        </w:r>
        <w:r w:rsidRPr="004C2506">
          <w:rPr>
            <w:rStyle w:val="a7"/>
            <w:noProof/>
            <w:lang w:bidi="hi-IN"/>
          </w:rPr>
          <w:t>Dart</w:t>
        </w:r>
        <w:r w:rsidRPr="004C2506">
          <w:rPr>
            <w:rStyle w:val="a7"/>
            <w:rFonts w:hint="eastAsia"/>
            <w:noProof/>
            <w:lang w:bidi="hi-IN"/>
          </w:rPr>
          <w:t>開発チームに行った指摘と提案</w:t>
        </w:r>
        <w:r>
          <w:rPr>
            <w:noProof/>
          </w:rPr>
          <w:tab/>
        </w:r>
        <w:r>
          <w:rPr>
            <w:noProof/>
          </w:rPr>
          <w:fldChar w:fldCharType="begin"/>
        </w:r>
        <w:r>
          <w:rPr>
            <w:noProof/>
          </w:rPr>
          <w:instrText xml:space="preserve"> PAGEREF _Toc470871812 \h </w:instrText>
        </w:r>
        <w:r>
          <w:rPr>
            <w:noProof/>
          </w:rPr>
        </w:r>
        <w:r>
          <w:rPr>
            <w:noProof/>
          </w:rPr>
          <w:fldChar w:fldCharType="separate"/>
        </w:r>
        <w:r>
          <w:rPr>
            <w:noProof/>
          </w:rPr>
          <w:t>568</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813" w:history="1">
        <w:r w:rsidRPr="004C2506">
          <w:rPr>
            <w:rStyle w:val="a7"/>
            <w:rFonts w:hint="eastAsia"/>
            <w:noProof/>
            <w:lang w:bidi="hi-IN"/>
          </w:rPr>
          <w:t>第</w:t>
        </w:r>
        <w:r w:rsidRPr="004C2506">
          <w:rPr>
            <w:rStyle w:val="a7"/>
            <w:rFonts w:hint="eastAsia"/>
            <w:noProof/>
            <w:lang w:bidi="hi-IN"/>
          </w:rPr>
          <w:t>28</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推奨</w:t>
        </w:r>
        <w:r w:rsidRPr="004C2506">
          <w:rPr>
            <w:rStyle w:val="a7"/>
            <w:noProof/>
            <w:lang w:bidi="hi-IN"/>
          </w:rPr>
          <w:t>IDE (IntelliJ / WebStorm)</w:t>
        </w:r>
        <w:r w:rsidRPr="004C2506">
          <w:rPr>
            <w:rStyle w:val="a7"/>
            <w:rFonts w:hint="eastAsia"/>
            <w:noProof/>
            <w:lang w:bidi="hi-IN"/>
          </w:rPr>
          <w:t>のインストール</w:t>
        </w:r>
        <w:r>
          <w:rPr>
            <w:noProof/>
          </w:rPr>
          <w:tab/>
        </w:r>
        <w:r>
          <w:rPr>
            <w:noProof/>
          </w:rPr>
          <w:fldChar w:fldCharType="begin"/>
        </w:r>
        <w:r>
          <w:rPr>
            <w:noProof/>
          </w:rPr>
          <w:instrText xml:space="preserve"> PAGEREF _Toc470871813 \h </w:instrText>
        </w:r>
        <w:r>
          <w:rPr>
            <w:noProof/>
          </w:rPr>
        </w:r>
        <w:r>
          <w:rPr>
            <w:noProof/>
          </w:rPr>
          <w:fldChar w:fldCharType="separate"/>
        </w:r>
        <w:r>
          <w:rPr>
            <w:noProof/>
          </w:rPr>
          <w:t>570</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814" w:history="1">
        <w:r w:rsidRPr="004C2506">
          <w:rPr>
            <w:rStyle w:val="a7"/>
            <w:rFonts w:hint="eastAsia"/>
            <w:noProof/>
            <w:lang w:bidi="hi-IN"/>
          </w:rPr>
          <w:t>28.1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Dart SDK</w:t>
        </w:r>
        <w:r w:rsidRPr="004C2506">
          <w:rPr>
            <w:rStyle w:val="a7"/>
            <w:rFonts w:hint="eastAsia"/>
            <w:noProof/>
            <w:lang w:bidi="hi-IN"/>
          </w:rPr>
          <w:t>と</w:t>
        </w:r>
        <w:r w:rsidRPr="004C2506">
          <w:rPr>
            <w:rStyle w:val="a7"/>
            <w:noProof/>
            <w:lang w:bidi="hi-IN"/>
          </w:rPr>
          <w:t>Dartium</w:t>
        </w:r>
        <w:r w:rsidRPr="004C2506">
          <w:rPr>
            <w:rStyle w:val="a7"/>
            <w:rFonts w:hint="eastAsia"/>
            <w:noProof/>
            <w:lang w:bidi="hi-IN"/>
          </w:rPr>
          <w:t>のダウンロード</w:t>
        </w:r>
        <w:r>
          <w:rPr>
            <w:noProof/>
          </w:rPr>
          <w:tab/>
        </w:r>
        <w:r>
          <w:rPr>
            <w:noProof/>
          </w:rPr>
          <w:fldChar w:fldCharType="begin"/>
        </w:r>
        <w:r>
          <w:rPr>
            <w:noProof/>
          </w:rPr>
          <w:instrText xml:space="preserve"> PAGEREF _Toc470871814 \h </w:instrText>
        </w:r>
        <w:r>
          <w:rPr>
            <w:noProof/>
          </w:rPr>
        </w:r>
        <w:r>
          <w:rPr>
            <w:noProof/>
          </w:rPr>
          <w:fldChar w:fldCharType="separate"/>
        </w:r>
        <w:r>
          <w:rPr>
            <w:noProof/>
          </w:rPr>
          <w:t>570</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815" w:history="1">
        <w:r w:rsidRPr="004C2506">
          <w:rPr>
            <w:rStyle w:val="a7"/>
            <w:rFonts w:hint="eastAsia"/>
            <w:noProof/>
            <w:lang w:bidi="hi-IN"/>
          </w:rPr>
          <w:t>28.2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IntelliJ IDEA CE</w:t>
        </w:r>
        <w:r w:rsidRPr="004C2506">
          <w:rPr>
            <w:rStyle w:val="a7"/>
            <w:rFonts w:hint="eastAsia"/>
            <w:noProof/>
            <w:lang w:bidi="hi-IN"/>
          </w:rPr>
          <w:t>のダウンロードとインストール</w:t>
        </w:r>
        <w:r>
          <w:rPr>
            <w:noProof/>
          </w:rPr>
          <w:tab/>
        </w:r>
        <w:r>
          <w:rPr>
            <w:noProof/>
          </w:rPr>
          <w:fldChar w:fldCharType="begin"/>
        </w:r>
        <w:r>
          <w:rPr>
            <w:noProof/>
          </w:rPr>
          <w:instrText xml:space="preserve"> PAGEREF _Toc470871815 \h </w:instrText>
        </w:r>
        <w:r>
          <w:rPr>
            <w:noProof/>
          </w:rPr>
        </w:r>
        <w:r>
          <w:rPr>
            <w:noProof/>
          </w:rPr>
          <w:fldChar w:fldCharType="separate"/>
        </w:r>
        <w:r>
          <w:rPr>
            <w:noProof/>
          </w:rPr>
          <w:t>572</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816" w:history="1">
        <w:r w:rsidRPr="004C2506">
          <w:rPr>
            <w:rStyle w:val="a7"/>
            <w:rFonts w:hint="eastAsia"/>
            <w:noProof/>
            <w:lang w:bidi="hi-IN"/>
          </w:rPr>
          <w:t>28.3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幾つかのオプショナルな設定事項</w:t>
        </w:r>
        <w:r>
          <w:rPr>
            <w:noProof/>
          </w:rPr>
          <w:tab/>
        </w:r>
        <w:r>
          <w:rPr>
            <w:noProof/>
          </w:rPr>
          <w:fldChar w:fldCharType="begin"/>
        </w:r>
        <w:r>
          <w:rPr>
            <w:noProof/>
          </w:rPr>
          <w:instrText xml:space="preserve"> PAGEREF _Toc470871816 \h </w:instrText>
        </w:r>
        <w:r>
          <w:rPr>
            <w:noProof/>
          </w:rPr>
        </w:r>
        <w:r>
          <w:rPr>
            <w:noProof/>
          </w:rPr>
          <w:fldChar w:fldCharType="separate"/>
        </w:r>
        <w:r>
          <w:rPr>
            <w:noProof/>
          </w:rPr>
          <w:t>575</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817" w:history="1">
        <w:r w:rsidRPr="004C2506">
          <w:rPr>
            <w:rStyle w:val="a7"/>
            <w:rFonts w:hint="eastAsia"/>
            <w:noProof/>
            <w:lang w:bidi="hi-IN"/>
          </w:rPr>
          <w:t>28.4</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Dart</w:t>
        </w:r>
        <w:r w:rsidRPr="004C2506">
          <w:rPr>
            <w:rStyle w:val="a7"/>
            <w:rFonts w:hint="eastAsia"/>
            <w:noProof/>
            <w:lang w:bidi="hi-IN"/>
          </w:rPr>
          <w:t>のサンプルを試してみる</w:t>
        </w:r>
        <w:r>
          <w:rPr>
            <w:noProof/>
          </w:rPr>
          <w:tab/>
        </w:r>
        <w:r>
          <w:rPr>
            <w:noProof/>
          </w:rPr>
          <w:fldChar w:fldCharType="begin"/>
        </w:r>
        <w:r>
          <w:rPr>
            <w:noProof/>
          </w:rPr>
          <w:instrText xml:space="preserve"> PAGEREF _Toc470871817 \h </w:instrText>
        </w:r>
        <w:r>
          <w:rPr>
            <w:noProof/>
          </w:rPr>
        </w:r>
        <w:r>
          <w:rPr>
            <w:noProof/>
          </w:rPr>
          <w:fldChar w:fldCharType="separate"/>
        </w:r>
        <w:r>
          <w:rPr>
            <w:noProof/>
          </w:rPr>
          <w:t>578</w:t>
        </w:r>
        <w:r>
          <w:rPr>
            <w:noProof/>
          </w:rPr>
          <w:fldChar w:fldCharType="end"/>
        </w:r>
      </w:hyperlink>
    </w:p>
    <w:p w:rsidR="00376D36" w:rsidRDefault="00376D36">
      <w:pPr>
        <w:pStyle w:val="11"/>
        <w:tabs>
          <w:tab w:val="left" w:pos="1132"/>
        </w:tabs>
        <w:rPr>
          <w:rFonts w:asciiTheme="minorHAnsi" w:eastAsiaTheme="minorEastAsia" w:hAnsiTheme="minorHAnsi" w:cstheme="minorBidi"/>
          <w:noProof/>
          <w:color w:val="auto"/>
          <w:kern w:val="2"/>
          <w:szCs w:val="22"/>
          <w:lang w:eastAsia="ja-JP" w:bidi="ar-SA"/>
        </w:rPr>
      </w:pPr>
      <w:hyperlink w:anchor="_Toc470871818" w:history="1">
        <w:r w:rsidRPr="004C2506">
          <w:rPr>
            <w:rStyle w:val="a7"/>
            <w:rFonts w:hint="eastAsia"/>
            <w:noProof/>
            <w:lang w:bidi="hi-IN"/>
          </w:rPr>
          <w:t>第</w:t>
        </w:r>
        <w:r w:rsidRPr="004C2506">
          <w:rPr>
            <w:rStyle w:val="a7"/>
            <w:rFonts w:hint="eastAsia"/>
            <w:noProof/>
            <w:lang w:bidi="hi-IN"/>
          </w:rPr>
          <w:t>29</w:t>
        </w:r>
        <w:r w:rsidRPr="004C2506">
          <w:rPr>
            <w:rStyle w:val="a7"/>
            <w:rFonts w:hint="eastAsia"/>
            <w:noProof/>
            <w:lang w:bidi="hi-IN"/>
          </w:rPr>
          <w:t>章</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本資料に含まれているプログラムのダウンロード</w:t>
        </w:r>
        <w:r>
          <w:rPr>
            <w:noProof/>
          </w:rPr>
          <w:tab/>
        </w:r>
        <w:r>
          <w:rPr>
            <w:noProof/>
          </w:rPr>
          <w:fldChar w:fldCharType="begin"/>
        </w:r>
        <w:r>
          <w:rPr>
            <w:noProof/>
          </w:rPr>
          <w:instrText xml:space="preserve"> PAGEREF _Toc470871818 \h </w:instrText>
        </w:r>
        <w:r>
          <w:rPr>
            <w:noProof/>
          </w:rPr>
        </w:r>
        <w:r>
          <w:rPr>
            <w:noProof/>
          </w:rPr>
          <w:fldChar w:fldCharType="separate"/>
        </w:r>
        <w:r>
          <w:rPr>
            <w:noProof/>
          </w:rPr>
          <w:t>583</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819" w:history="1">
        <w:r w:rsidRPr="004C2506">
          <w:rPr>
            <w:rStyle w:val="a7"/>
            <w:rFonts w:hint="eastAsia"/>
            <w:noProof/>
            <w:lang w:bidi="hi-IN"/>
          </w:rPr>
          <w:t>29.1</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ダウンロードの手順</w:t>
        </w:r>
        <w:r>
          <w:rPr>
            <w:noProof/>
          </w:rPr>
          <w:tab/>
        </w:r>
        <w:r>
          <w:rPr>
            <w:noProof/>
          </w:rPr>
          <w:fldChar w:fldCharType="begin"/>
        </w:r>
        <w:r>
          <w:rPr>
            <w:noProof/>
          </w:rPr>
          <w:instrText xml:space="preserve"> PAGEREF _Toc470871819 \h </w:instrText>
        </w:r>
        <w:r>
          <w:rPr>
            <w:noProof/>
          </w:rPr>
        </w:r>
        <w:r>
          <w:rPr>
            <w:noProof/>
          </w:rPr>
          <w:fldChar w:fldCharType="separate"/>
        </w:r>
        <w:r>
          <w:rPr>
            <w:noProof/>
          </w:rPr>
          <w:t>583</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820" w:history="1">
        <w:r w:rsidRPr="004C2506">
          <w:rPr>
            <w:rStyle w:val="a7"/>
            <w:rFonts w:hint="eastAsia"/>
            <w:noProof/>
            <w:lang w:bidi="hi-IN"/>
          </w:rPr>
          <w:t>29.2</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IntelliJ CE</w:t>
        </w:r>
        <w:r w:rsidRPr="004C2506">
          <w:rPr>
            <w:rStyle w:val="a7"/>
            <w:rFonts w:hint="eastAsia"/>
            <w:noProof/>
            <w:lang w:bidi="hi-IN"/>
          </w:rPr>
          <w:t>でダウンロードしたプログラムを開く</w:t>
        </w:r>
        <w:r>
          <w:rPr>
            <w:noProof/>
          </w:rPr>
          <w:tab/>
        </w:r>
        <w:r>
          <w:rPr>
            <w:noProof/>
          </w:rPr>
          <w:fldChar w:fldCharType="begin"/>
        </w:r>
        <w:r>
          <w:rPr>
            <w:noProof/>
          </w:rPr>
          <w:instrText xml:space="preserve"> PAGEREF _Toc470871820 \h </w:instrText>
        </w:r>
        <w:r>
          <w:rPr>
            <w:noProof/>
          </w:rPr>
        </w:r>
        <w:r>
          <w:rPr>
            <w:noProof/>
          </w:rPr>
          <w:fldChar w:fldCharType="separate"/>
        </w:r>
        <w:r>
          <w:rPr>
            <w:noProof/>
          </w:rPr>
          <w:t>584</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821" w:history="1">
        <w:r w:rsidRPr="004C2506">
          <w:rPr>
            <w:rStyle w:val="a7"/>
            <w:rFonts w:hint="eastAsia"/>
            <w:noProof/>
            <w:lang w:bidi="hi-IN"/>
          </w:rPr>
          <w:t>29.3</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rFonts w:hint="eastAsia"/>
            <w:noProof/>
            <w:lang w:bidi="hi-IN"/>
          </w:rPr>
          <w:t>外部パッケージの取り込み</w:t>
        </w:r>
        <w:r>
          <w:rPr>
            <w:noProof/>
          </w:rPr>
          <w:tab/>
        </w:r>
        <w:r>
          <w:rPr>
            <w:noProof/>
          </w:rPr>
          <w:fldChar w:fldCharType="begin"/>
        </w:r>
        <w:r>
          <w:rPr>
            <w:noProof/>
          </w:rPr>
          <w:instrText xml:space="preserve"> PAGEREF _Toc470871821 \h </w:instrText>
        </w:r>
        <w:r>
          <w:rPr>
            <w:noProof/>
          </w:rPr>
        </w:r>
        <w:r>
          <w:rPr>
            <w:noProof/>
          </w:rPr>
          <w:fldChar w:fldCharType="separate"/>
        </w:r>
        <w:r>
          <w:rPr>
            <w:noProof/>
          </w:rPr>
          <w:t>586</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822" w:history="1">
        <w:r w:rsidRPr="004C2506">
          <w:rPr>
            <w:rStyle w:val="a7"/>
            <w:rFonts w:hint="eastAsia"/>
            <w:noProof/>
            <w:lang w:bidi="hi-IN"/>
          </w:rPr>
          <w:t>29.4</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IntelliJ CE</w:t>
        </w:r>
        <w:r w:rsidRPr="004C2506">
          <w:rPr>
            <w:rStyle w:val="a7"/>
            <w:rFonts w:hint="eastAsia"/>
            <w:noProof/>
            <w:lang w:bidi="hi-IN"/>
          </w:rPr>
          <w:t>でコマンド行プログラムのサンプルを試す</w:t>
        </w:r>
        <w:r>
          <w:rPr>
            <w:noProof/>
          </w:rPr>
          <w:tab/>
        </w:r>
        <w:r>
          <w:rPr>
            <w:noProof/>
          </w:rPr>
          <w:fldChar w:fldCharType="begin"/>
        </w:r>
        <w:r>
          <w:rPr>
            <w:noProof/>
          </w:rPr>
          <w:instrText xml:space="preserve"> PAGEREF _Toc470871822 \h </w:instrText>
        </w:r>
        <w:r>
          <w:rPr>
            <w:noProof/>
          </w:rPr>
        </w:r>
        <w:r>
          <w:rPr>
            <w:noProof/>
          </w:rPr>
          <w:fldChar w:fldCharType="separate"/>
        </w:r>
        <w:r>
          <w:rPr>
            <w:noProof/>
          </w:rPr>
          <w:t>587</w:t>
        </w:r>
        <w:r>
          <w:rPr>
            <w:noProof/>
          </w:rPr>
          <w:fldChar w:fldCharType="end"/>
        </w:r>
      </w:hyperlink>
    </w:p>
    <w:p w:rsidR="00376D36" w:rsidRDefault="00376D36">
      <w:pPr>
        <w:pStyle w:val="20"/>
        <w:tabs>
          <w:tab w:val="left" w:pos="1132"/>
        </w:tabs>
        <w:rPr>
          <w:rFonts w:asciiTheme="minorHAnsi" w:eastAsiaTheme="minorEastAsia" w:hAnsiTheme="minorHAnsi" w:cstheme="minorBidi"/>
          <w:noProof/>
          <w:color w:val="auto"/>
          <w:kern w:val="2"/>
          <w:szCs w:val="22"/>
          <w:lang w:eastAsia="ja-JP" w:bidi="ar-SA"/>
        </w:rPr>
      </w:pPr>
      <w:hyperlink w:anchor="_Toc470871823" w:history="1">
        <w:r w:rsidRPr="004C2506">
          <w:rPr>
            <w:rStyle w:val="a7"/>
            <w:rFonts w:hint="eastAsia"/>
            <w:noProof/>
            <w:lang w:bidi="hi-IN"/>
          </w:rPr>
          <w:t>29.5</w:t>
        </w:r>
        <w:r w:rsidRPr="004C2506">
          <w:rPr>
            <w:rStyle w:val="a7"/>
            <w:rFonts w:hint="eastAsia"/>
            <w:noProof/>
            <w:lang w:bidi="hi-IN"/>
          </w:rPr>
          <w:t>節</w:t>
        </w:r>
        <w:r>
          <w:rPr>
            <w:rFonts w:asciiTheme="minorHAnsi" w:eastAsiaTheme="minorEastAsia" w:hAnsiTheme="minorHAnsi" w:cstheme="minorBidi"/>
            <w:noProof/>
            <w:color w:val="auto"/>
            <w:kern w:val="2"/>
            <w:szCs w:val="22"/>
            <w:lang w:eastAsia="ja-JP" w:bidi="ar-SA"/>
          </w:rPr>
          <w:tab/>
        </w:r>
        <w:r w:rsidRPr="004C2506">
          <w:rPr>
            <w:rStyle w:val="a7"/>
            <w:noProof/>
            <w:lang w:bidi="hi-IN"/>
          </w:rPr>
          <w:t>IntelliJ CE</w:t>
        </w:r>
        <w:r w:rsidRPr="004C2506">
          <w:rPr>
            <w:rStyle w:val="a7"/>
            <w:rFonts w:hint="eastAsia"/>
            <w:noProof/>
            <w:lang w:bidi="hi-IN"/>
          </w:rPr>
          <w:t>でウェブ・アプリケーションのサンプルを試す</w:t>
        </w:r>
        <w:r>
          <w:rPr>
            <w:noProof/>
          </w:rPr>
          <w:tab/>
        </w:r>
        <w:r>
          <w:rPr>
            <w:noProof/>
          </w:rPr>
          <w:fldChar w:fldCharType="begin"/>
        </w:r>
        <w:r>
          <w:rPr>
            <w:noProof/>
          </w:rPr>
          <w:instrText xml:space="preserve"> PAGEREF _Toc470871823 \h </w:instrText>
        </w:r>
        <w:r>
          <w:rPr>
            <w:noProof/>
          </w:rPr>
        </w:r>
        <w:r>
          <w:rPr>
            <w:noProof/>
          </w:rPr>
          <w:fldChar w:fldCharType="separate"/>
        </w:r>
        <w:r>
          <w:rPr>
            <w:noProof/>
          </w:rPr>
          <w:t>588</w:t>
        </w:r>
        <w:r>
          <w:rPr>
            <w:noProof/>
          </w:rPr>
          <w:fldChar w:fldCharType="end"/>
        </w:r>
      </w:hyperlink>
    </w:p>
    <w:p w:rsidR="00000000" w:rsidRDefault="002E5195">
      <w:pPr>
        <w:pStyle w:val="20"/>
        <w:rPr>
          <w:szCs w:val="21"/>
        </w:rPr>
      </w:pPr>
      <w:r>
        <w:fldChar w:fldCharType="end"/>
      </w:r>
    </w:p>
    <w:p w:rsidR="00000000" w:rsidRDefault="002E5195">
      <w:pPr>
        <w:spacing w:line="0" w:lineRule="atLeast"/>
        <w:rPr>
          <w:szCs w:val="21"/>
        </w:rPr>
      </w:pPr>
    </w:p>
    <w:p w:rsidR="00000000" w:rsidRDefault="002E5195">
      <w:pPr>
        <w:pStyle w:val="1"/>
        <w:pageBreakBefore/>
      </w:pPr>
      <w:bookmarkStart w:id="1" w:name="_Toc470871629"/>
      <w:r>
        <w:lastRenderedPageBreak/>
        <w:t>概要</w:t>
      </w:r>
      <w:bookmarkEnd w:id="1"/>
    </w:p>
    <w:p w:rsidR="00000000" w:rsidRDefault="002E5195"/>
    <w:p w:rsidR="00000000" w:rsidRDefault="002E5195">
      <w:r>
        <w:t>Dart</w:t>
      </w:r>
      <w:r>
        <w:t>は大規模（</w:t>
      </w:r>
      <w:r>
        <w:t>Google</w:t>
      </w:r>
      <w:r>
        <w:t>のアプリ規模）で構造化されたウェブ</w:t>
      </w:r>
      <w:r>
        <w:t>・アプリーケーション（サーバ・サイドとクライアント・サイドの双方において）に対応可能なプログラミング言語である。</w:t>
      </w:r>
      <w:r>
        <w:t>Dart</w:t>
      </w:r>
      <w:r>
        <w:t>の開発の中心になっているのが</w:t>
      </w:r>
      <w:r>
        <w:t>Chrome</w:t>
      </w:r>
      <w:r>
        <w:t>ブラウザの</w:t>
      </w:r>
      <w:r>
        <w:t>V8</w:t>
      </w:r>
      <w:r>
        <w:t>エンジンを担当した</w:t>
      </w:r>
      <w:r>
        <w:t>Lars Bak</w:t>
      </w:r>
      <w:r>
        <w:t>（ラース・バーク）などであり、従って</w:t>
      </w:r>
      <w:r>
        <w:t>Dart</w:t>
      </w:r>
      <w:r>
        <w:t>は</w:t>
      </w:r>
      <w:r>
        <w:t>JavaScript</w:t>
      </w:r>
      <w:r>
        <w:t>の</w:t>
      </w:r>
      <w:r>
        <w:t>V8</w:t>
      </w:r>
      <w:r>
        <w:t>エンジンの経験がベースになっている。また</w:t>
      </w:r>
      <w:r>
        <w:t>Lars Bak, Kasper Lund, Gilad Bracha, Eric Clayberg</w:t>
      </w:r>
      <w:r>
        <w:t>を含む</w:t>
      </w:r>
      <w:r>
        <w:t>Dart</w:t>
      </w:r>
      <w:r>
        <w:t>言語の開発チームの多くは</w:t>
      </w:r>
      <w:r>
        <w:t>Smalltalk</w:t>
      </w:r>
      <w:r>
        <w:t>の開発に関わってきた経験を持っている</w:t>
      </w:r>
      <w:r>
        <w:t>ことも</w:t>
      </w:r>
      <w:r>
        <w:t>Dart</w:t>
      </w:r>
      <w:r>
        <w:t>を馴染み安い言語としている。</w:t>
      </w:r>
      <w:r>
        <w:t>Lars Bak</w:t>
      </w:r>
      <w:r>
        <w:t>と</w:t>
      </w:r>
      <w:r>
        <w:t>Java</w:t>
      </w:r>
      <w:r>
        <w:t>言語仕様の作成者の一人である</w:t>
      </w:r>
      <w:r>
        <w:t>Gilad Bracha</w:t>
      </w:r>
      <w:r>
        <w:t>（ジラード・ブラーカ）が</w:t>
      </w:r>
      <w:r>
        <w:t>2011</w:t>
      </w:r>
      <w:r>
        <w:t>年</w:t>
      </w:r>
      <w:r>
        <w:t>10</w:t>
      </w:r>
      <w:r>
        <w:t>月にこの言語を最初に公式に発表したときの</w:t>
      </w:r>
      <w:hyperlink r:id="rId12" w:history="1">
        <w:r>
          <w:rPr>
            <w:rStyle w:val="a7"/>
          </w:rPr>
          <w:t>プレゼンテーション</w:t>
        </w:r>
      </w:hyperlink>
      <w:r>
        <w:t>では、この言語</w:t>
      </w:r>
      <w:r>
        <w:t>のことを「シンプルで意外性のないオブジェクト指向プログラミング言語」</w:t>
      </w:r>
      <w:r>
        <w:t>(A simple and unsurprising OO programming language)</w:t>
      </w:r>
      <w:r>
        <w:t>だと述べている。即ち：</w:t>
      </w:r>
    </w:p>
    <w:p w:rsidR="00000000" w:rsidRDefault="002E5195"/>
    <w:p w:rsidR="00000000" w:rsidRDefault="002E5195">
      <w:pPr>
        <w:numPr>
          <w:ilvl w:val="0"/>
          <w:numId w:val="4"/>
        </w:numPr>
      </w:pPr>
      <w:r>
        <w:t>Dart</w:t>
      </w:r>
      <w:r>
        <w:t>では総てがオブジェクトである</w:t>
      </w:r>
    </w:p>
    <w:p w:rsidR="00000000" w:rsidRDefault="002E5195">
      <w:pPr>
        <w:numPr>
          <w:ilvl w:val="0"/>
          <w:numId w:val="4"/>
        </w:numPr>
      </w:pPr>
      <w:r>
        <w:t>クラス・ベース、単一継承、インターフェイスつき</w:t>
      </w:r>
    </w:p>
    <w:p w:rsidR="00000000" w:rsidRDefault="002E5195">
      <w:pPr>
        <w:numPr>
          <w:ilvl w:val="0"/>
          <w:numId w:val="4"/>
        </w:numPr>
      </w:pPr>
      <w:r>
        <w:t>静的な型づけはオプショナル</w:t>
      </w:r>
    </w:p>
    <w:p w:rsidR="00000000" w:rsidRDefault="002E5195">
      <w:pPr>
        <w:numPr>
          <w:ilvl w:val="0"/>
          <w:numId w:val="4"/>
        </w:numPr>
      </w:pPr>
      <w:r>
        <w:t>真の構文スコープ</w:t>
      </w:r>
    </w:p>
    <w:p w:rsidR="00000000" w:rsidRDefault="002E5195">
      <w:pPr>
        <w:numPr>
          <w:ilvl w:val="0"/>
          <w:numId w:val="4"/>
        </w:numPr>
      </w:pPr>
      <w:r>
        <w:t>単一スレッド</w:t>
      </w:r>
      <w:r>
        <w:t>。並行処理はアイソレートで実現可能</w:t>
      </w:r>
    </w:p>
    <w:p w:rsidR="00000000" w:rsidRDefault="002E5195">
      <w:pPr>
        <w:numPr>
          <w:ilvl w:val="0"/>
          <w:numId w:val="4"/>
        </w:numPr>
      </w:pPr>
      <w:r>
        <w:t>なじみのある文法</w:t>
      </w:r>
    </w:p>
    <w:p w:rsidR="00000000" w:rsidRDefault="002E5195"/>
    <w:p w:rsidR="00000000" w:rsidRDefault="002E5195">
      <w:r>
        <w:t>が特徴だとしている。</w:t>
      </w:r>
    </w:p>
    <w:p w:rsidR="00000000" w:rsidRDefault="002E5195"/>
    <w:p w:rsidR="00000000" w:rsidRDefault="002E5195">
      <w:r>
        <w:t>シンプル性の追求は</w:t>
      </w:r>
      <w:r>
        <w:t>Google</w:t>
      </w:r>
      <w:r>
        <w:t>社の社風であり、これは言語及び</w:t>
      </w:r>
      <w:r>
        <w:t>API</w:t>
      </w:r>
      <w:r>
        <w:t>の仕様からも良く窺われる。</w:t>
      </w:r>
      <w:r>
        <w:t>Dart</w:t>
      </w:r>
      <w:r>
        <w:t>は</w:t>
      </w:r>
      <w:r>
        <w:t>Java</w:t>
      </w:r>
      <w:r>
        <w:t>に比べるとずっと簡潔</w:t>
      </w:r>
      <w:r>
        <w:t>(succinct)</w:t>
      </w:r>
      <w:r>
        <w:t>である。シンプルな言語にすることは次のような利点をもたらすと</w:t>
      </w:r>
      <w:r>
        <w:t>Lars Bak</w:t>
      </w:r>
      <w:r>
        <w:t>がこのチームの</w:t>
      </w:r>
      <w:r>
        <w:t>Kasper Lund</w:t>
      </w:r>
      <w:r>
        <w:t>がともに行った</w:t>
      </w:r>
      <w:hyperlink r:id="rId13" w:history="1">
        <w:r>
          <w:rPr>
            <w:rStyle w:val="a7"/>
          </w:rPr>
          <w:t>Google I/O 201</w:t>
        </w:r>
      </w:hyperlink>
      <w:hyperlink r:id="rId14" w:history="1">
        <w:r>
          <w:rPr>
            <w:rStyle w:val="a7"/>
          </w:rPr>
          <w:t>3</w:t>
        </w:r>
        <w:r>
          <w:rPr>
            <w:rStyle w:val="a7"/>
          </w:rPr>
          <w:t>でのプレゼンテーション</w:t>
        </w:r>
      </w:hyperlink>
      <w:r>
        <w:t>で述べている：</w:t>
      </w:r>
    </w:p>
    <w:p w:rsidR="00000000" w:rsidRDefault="002E5195"/>
    <w:p w:rsidR="00000000" w:rsidRDefault="002E5195">
      <w:pPr>
        <w:numPr>
          <w:ilvl w:val="0"/>
          <w:numId w:val="5"/>
        </w:numPr>
      </w:pPr>
      <w:r>
        <w:t>高速化が可能</w:t>
      </w:r>
    </w:p>
    <w:p w:rsidR="00000000" w:rsidRDefault="002E5195">
      <w:pPr>
        <w:numPr>
          <w:ilvl w:val="0"/>
          <w:numId w:val="5"/>
        </w:numPr>
      </w:pPr>
      <w:r>
        <w:t>生成され</w:t>
      </w:r>
      <w:r>
        <w:t>るコードが小さくなる</w:t>
      </w:r>
    </w:p>
    <w:p w:rsidR="00000000" w:rsidRDefault="002E5195">
      <w:pPr>
        <w:numPr>
          <w:ilvl w:val="0"/>
          <w:numId w:val="5"/>
        </w:numPr>
      </w:pPr>
      <w:r>
        <w:t>性能の予測可能性が高まる</w:t>
      </w:r>
    </w:p>
    <w:p w:rsidR="00000000" w:rsidRDefault="002E5195">
      <w:pPr>
        <w:numPr>
          <w:ilvl w:val="0"/>
          <w:numId w:val="5"/>
        </w:numPr>
      </w:pPr>
      <w:r>
        <w:t>メモリ利用率があがる</w:t>
      </w:r>
    </w:p>
    <w:p w:rsidR="00000000" w:rsidRDefault="002E5195"/>
    <w:p w:rsidR="00000000" w:rsidRDefault="002E5195">
      <w:r>
        <w:t>速度に関して言えば、</w:t>
      </w:r>
      <w:r>
        <w:t>Dart</w:t>
      </w:r>
      <w:r>
        <w:t>で書かれたコードを</w:t>
      </w:r>
      <w:r>
        <w:t>Dart</w:t>
      </w:r>
      <w:r>
        <w:t>の</w:t>
      </w:r>
      <w:r>
        <w:t>VM</w:t>
      </w:r>
      <w:r>
        <w:t>で実行させると</w:t>
      </w:r>
      <w:r>
        <w:t>V8</w:t>
      </w:r>
      <w:r>
        <w:t>よりも約</w:t>
      </w:r>
      <w:r>
        <w:t>1.7</w:t>
      </w:r>
      <w:r>
        <w:t>倍高速（ベンチマーク</w:t>
      </w:r>
      <w:r>
        <w:t>DeltaBlue</w:t>
      </w:r>
      <w:r>
        <w:t>で）となっている。また一時的ではあるが、</w:t>
      </w:r>
      <w:r>
        <w:t>2013</w:t>
      </w:r>
      <w:r>
        <w:t>年</w:t>
      </w:r>
      <w:r>
        <w:t>5</w:t>
      </w:r>
      <w:r>
        <w:t>月時点でベンチマーク</w:t>
      </w:r>
      <w:r>
        <w:t>DeltaBlue</w:t>
      </w:r>
      <w:r>
        <w:t>では既に</w:t>
      </w:r>
      <w:r>
        <w:t>Dart</w:t>
      </w:r>
      <w:r>
        <w:t>で書かれたコードを</w:t>
      </w:r>
      <w:r>
        <w:t>dart2js</w:t>
      </w:r>
      <w:r>
        <w:t>で</w:t>
      </w:r>
      <w:r>
        <w:t>JavaScript</w:t>
      </w:r>
      <w:r>
        <w:t>に変換して実行させるほうが</w:t>
      </w:r>
      <w:r>
        <w:t>JavaScript</w:t>
      </w:r>
      <w:r>
        <w:t>で書いたコードを</w:t>
      </w:r>
      <w:r>
        <w:t>V8</w:t>
      </w:r>
      <w:r>
        <w:t>で実行させるよりも早くまでなっている。しかし</w:t>
      </w:r>
      <w:r>
        <w:t>V8</w:t>
      </w:r>
      <w:r>
        <w:t>の性能も改善されており、現在</w:t>
      </w:r>
      <w:r>
        <w:t>dart</w:t>
      </w:r>
      <w:r>
        <w:t>2js</w:t>
      </w:r>
      <w:r>
        <w:t>生成の</w:t>
      </w:r>
      <w:r>
        <w:t>JavaScript</w:t>
      </w:r>
      <w:r>
        <w:t>を</w:t>
      </w:r>
      <w:r>
        <w:t>5%</w:t>
      </w:r>
      <w:r>
        <w:t>ほど上回る状態で推移している。最近の詳細は</w:t>
      </w:r>
      <w:hyperlink r:id="rId15" w:history="1">
        <w:r>
          <w:rPr>
            <w:rStyle w:val="a7"/>
          </w:rPr>
          <w:t>「</w:t>
        </w:r>
        <w:r>
          <w:rPr>
            <w:rStyle w:val="a7"/>
          </w:rPr>
          <w:t>Dart Performance</w:t>
        </w:r>
        <w:r>
          <w:rPr>
            <w:rStyle w:val="a7"/>
          </w:rPr>
          <w:t>」</w:t>
        </w:r>
      </w:hyperlink>
      <w:r>
        <w:t>を見て頂きたい。</w:t>
      </w:r>
    </w:p>
    <w:p w:rsidR="00000000" w:rsidRDefault="002E5195"/>
    <w:p w:rsidR="00000000" w:rsidRDefault="002E5195">
      <w:r>
        <w:t>Dart</w:t>
      </w:r>
      <w:r>
        <w:t>は開発当初は</w:t>
      </w:r>
      <w:r>
        <w:t>Dash</w:t>
      </w:r>
      <w:r>
        <w:t>と呼ばれていた。しかしながら混乱を生じる可能性があった為、</w:t>
      </w:r>
      <w:r>
        <w:t>dash</w:t>
      </w:r>
      <w:r>
        <w:t>の「突進する」という意味を同じく持っている動詞として</w:t>
      </w:r>
      <w:hyperlink r:id="rId16" w:anchor="!topic/misc/IEpKrbOiTeY" w:history="1">
        <w:r>
          <w:rPr>
            <w:rStyle w:val="a7"/>
          </w:rPr>
          <w:t>dart</w:t>
        </w:r>
        <w:r>
          <w:rPr>
            <w:rStyle w:val="a7"/>
          </w:rPr>
          <w:t>が選択された</w:t>
        </w:r>
      </w:hyperlink>
      <w:r>
        <w:t>ものである。</w:t>
      </w:r>
    </w:p>
    <w:p w:rsidR="00000000" w:rsidRDefault="002E5195"/>
    <w:p w:rsidR="00000000" w:rsidRDefault="002E5195">
      <w:r>
        <w:t>2014</w:t>
      </w:r>
      <w:r>
        <w:t>年</w:t>
      </w:r>
      <w:r>
        <w:t>6</w:t>
      </w:r>
      <w:r>
        <w:t>月時点で</w:t>
      </w:r>
      <w:r>
        <w:t>Dart</w:t>
      </w:r>
      <w:r>
        <w:t>言語は</w:t>
      </w:r>
      <w:hyperlink w:anchor="_toc1280" w:history="1">
        <w:r>
          <w:rPr>
            <w:rStyle w:val="a7"/>
          </w:rPr>
          <w:t>ECMA</w:t>
        </w:r>
        <w:r>
          <w:rPr>
            <w:rStyle w:val="a7"/>
          </w:rPr>
          <w:t>標準となっている</w:t>
        </w:r>
      </w:hyperlink>
      <w:r>
        <w:t>。</w:t>
      </w:r>
    </w:p>
    <w:p w:rsidR="00000000" w:rsidRDefault="002E5195"/>
    <w:p w:rsidR="00000000" w:rsidRDefault="002E5195">
      <w:r>
        <w:t>2015</w:t>
      </w:r>
      <w:r>
        <w:t>年</w:t>
      </w:r>
      <w:r>
        <w:t>3</w:t>
      </w:r>
      <w:r>
        <w:t>月時点で</w:t>
      </w:r>
      <w:r>
        <w:t>Dart</w:t>
      </w:r>
      <w:r>
        <w:t>は</w:t>
      </w:r>
      <w:r>
        <w:t>Google</w:t>
      </w:r>
      <w:r>
        <w:t>内では</w:t>
      </w:r>
      <w:r>
        <w:t>Google Ads</w:t>
      </w:r>
      <w:r>
        <w:t>、</w:t>
      </w:r>
      <w:r>
        <w:t>Google Fiber</w:t>
      </w:r>
      <w:r>
        <w:t>、</w:t>
      </w:r>
      <w:r>
        <w:t>Google Express</w:t>
      </w:r>
      <w:r>
        <w:t>、及び</w:t>
      </w:r>
      <w:r>
        <w:t>Google</w:t>
      </w:r>
      <w:r>
        <w:t>の社内セールスなどのチームで採用されている（</w:t>
      </w:r>
      <w:hyperlink r:id="rId17" w:anchor=".VRZSBfysV8E" w:history="1">
        <w:r>
          <w:rPr>
            <w:rStyle w:val="a7"/>
          </w:rPr>
          <w:t>参照</w:t>
        </w:r>
      </w:hyperlink>
      <w:r>
        <w:t>）。</w:t>
      </w:r>
      <w:r>
        <w:t>Google</w:t>
      </w:r>
      <w:r>
        <w:t>以外では</w:t>
      </w:r>
      <w:r>
        <w:t>DGLogik</w:t>
      </w:r>
      <w:r>
        <w:t>、</w:t>
      </w:r>
      <w:r>
        <w:t>Easy Insure</w:t>
      </w:r>
      <w:r>
        <w:t>、</w:t>
      </w:r>
      <w:r>
        <w:t>Soundtrap</w:t>
      </w:r>
      <w:r>
        <w:t>他がある（</w:t>
      </w:r>
      <w:hyperlink r:id="rId18" w:anchor=".VRZUCPysV8F" w:history="1">
        <w:r>
          <w:rPr>
            <w:rStyle w:val="a7"/>
          </w:rPr>
          <w:t>ここ</w:t>
        </w:r>
      </w:hyperlink>
      <w:r>
        <w:t>をあるいは</w:t>
      </w:r>
      <w:hyperlink r:id="rId19" w:history="1">
        <w:r>
          <w:rPr>
            <w:rStyle w:val="a7"/>
          </w:rPr>
          <w:t>ここ</w:t>
        </w:r>
      </w:hyperlink>
      <w:r>
        <w:t>を参照）。</w:t>
      </w:r>
    </w:p>
    <w:p w:rsidR="00000000" w:rsidRDefault="002E5195"/>
    <w:p w:rsidR="00000000" w:rsidRDefault="002E5195"/>
    <w:p w:rsidR="00000000" w:rsidRDefault="002E5195"/>
    <w:p w:rsidR="00000000" w:rsidRDefault="002E5195">
      <w:pPr>
        <w:pStyle w:val="3"/>
      </w:pPr>
      <w:r>
        <w:t>Dart</w:t>
      </w:r>
      <w:r>
        <w:t>の型づけ</w:t>
      </w:r>
    </w:p>
    <w:p w:rsidR="00000000" w:rsidRDefault="002E5195"/>
    <w:p w:rsidR="00000000" w:rsidRDefault="002E5195">
      <w:r>
        <w:t>動的型づけにオプショナルな静的型づけを付加した言語は初めてでもあり、また議論を呼ぶところでもある。</w:t>
      </w:r>
      <w:r>
        <w:lastRenderedPageBreak/>
        <w:t>Dart</w:t>
      </w:r>
      <w:r>
        <w:t>のチームは静的な型づけを少し付加しているが動的型付けの利点をプログラマが十分活用できるという目標は崩していないという。</w:t>
      </w:r>
    </w:p>
    <w:p w:rsidR="00000000" w:rsidRDefault="002E5195"/>
    <w:p w:rsidR="00000000" w:rsidRDefault="002E5195">
      <w:r>
        <w:t>ユーザが静的型づけを使うことで：</w:t>
      </w:r>
    </w:p>
    <w:p w:rsidR="00000000" w:rsidRDefault="002E5195"/>
    <w:p w:rsidR="00000000" w:rsidRDefault="002E5195">
      <w:pPr>
        <w:numPr>
          <w:ilvl w:val="0"/>
          <w:numId w:val="6"/>
        </w:numPr>
      </w:pPr>
      <w:r>
        <w:t>作られたコードが理解しやすくなる</w:t>
      </w:r>
    </w:p>
    <w:p w:rsidR="00000000" w:rsidRDefault="002E5195">
      <w:pPr>
        <w:numPr>
          <w:ilvl w:val="0"/>
          <w:numId w:val="6"/>
        </w:numPr>
      </w:pPr>
      <w:r>
        <w:t>IDE</w:t>
      </w:r>
      <w:r>
        <w:t>（統合開発環境）などのツールがそれを使って便利な機能を提供できる</w:t>
      </w:r>
    </w:p>
    <w:p w:rsidR="00000000" w:rsidRDefault="002E5195">
      <w:pPr>
        <w:numPr>
          <w:ilvl w:val="0"/>
          <w:numId w:val="6"/>
        </w:numPr>
      </w:pPr>
      <w:r>
        <w:t>静的チェッカ</w:t>
      </w:r>
      <w:r>
        <w:t>(static checker)</w:t>
      </w:r>
      <w:r>
        <w:t>が警告を出し、開発時には実行を止める</w:t>
      </w:r>
    </w:p>
    <w:p w:rsidR="00000000" w:rsidRDefault="002E5195">
      <w:pPr>
        <w:numPr>
          <w:ilvl w:val="0"/>
          <w:numId w:val="6"/>
        </w:numPr>
      </w:pPr>
      <w:r>
        <w:t>dart2js</w:t>
      </w:r>
      <w:r>
        <w:t>クロス・コンパイラがこれを使って性能をあげることができる</w:t>
      </w:r>
    </w:p>
    <w:p w:rsidR="00000000" w:rsidRDefault="002E5195"/>
    <w:p w:rsidR="00000000" w:rsidRDefault="002E5195">
      <w:r>
        <w:t>といった、より高度のアプリケーション作成の為のメリットが生じる。</w:t>
      </w:r>
    </w:p>
    <w:p w:rsidR="00000000" w:rsidRDefault="002E5195"/>
    <w:p w:rsidR="00000000" w:rsidRDefault="002E5195">
      <w:pPr>
        <w:rPr>
          <w:szCs w:val="21"/>
        </w:rPr>
      </w:pPr>
      <w:r>
        <w:t>実行時における</w:t>
      </w:r>
      <w:r>
        <w:t>Dart</w:t>
      </w:r>
      <w:r>
        <w:t>の型チェックに対する取り扱いは次のようになる（コンパイル時の文法的チェックなどや実行時のオーバーフローなどの例外とエラーのチェックは他の言語と同じ）：</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38"/>
        <w:gridCol w:w="6663"/>
      </w:tblGrid>
      <w:tr w:rsidR="00000000">
        <w:tc>
          <w:tcPr>
            <w:tcW w:w="2538" w:type="dxa"/>
            <w:tcBorders>
              <w:top w:val="single" w:sz="1" w:space="0" w:color="000000"/>
              <w:left w:val="single" w:sz="1" w:space="0" w:color="000000"/>
              <w:bottom w:val="single" w:sz="1" w:space="0" w:color="000000"/>
            </w:tcBorders>
            <w:shd w:val="clear" w:color="auto" w:fill="auto"/>
            <w:vAlign w:val="center"/>
          </w:tcPr>
          <w:p w:rsidR="00000000" w:rsidRDefault="002E5195">
            <w:pPr>
              <w:pStyle w:val="af5"/>
              <w:rPr>
                <w:b/>
                <w:bCs/>
                <w:szCs w:val="21"/>
              </w:rPr>
            </w:pPr>
            <w:r>
              <w:rPr>
                <w:szCs w:val="21"/>
              </w:rPr>
              <w:t>実行時（</w:t>
            </w:r>
            <w:r>
              <w:rPr>
                <w:szCs w:val="21"/>
              </w:rPr>
              <w:t>checked mode:</w:t>
            </w:r>
            <w:r>
              <w:rPr>
                <w:b/>
                <w:bCs/>
                <w:szCs w:val="21"/>
              </w:rPr>
              <w:t>チェックド・モード</w:t>
            </w:r>
            <w:r>
              <w:rPr>
                <w:szCs w:val="21"/>
              </w:rPr>
              <w:t>、開発時に使う）</w:t>
            </w:r>
          </w:p>
        </w:tc>
        <w:tc>
          <w:tcPr>
            <w:tcW w:w="6663" w:type="dxa"/>
            <w:tcBorders>
              <w:top w:val="single" w:sz="1" w:space="0" w:color="000000"/>
              <w:left w:val="single" w:sz="1" w:space="0" w:color="000000"/>
              <w:bottom w:val="single" w:sz="1" w:space="0" w:color="000000"/>
              <w:right w:val="single" w:sz="1" w:space="0" w:color="000000"/>
            </w:tcBorders>
            <w:shd w:val="clear" w:color="auto" w:fill="auto"/>
            <w:vAlign w:val="center"/>
          </w:tcPr>
          <w:p w:rsidR="00000000" w:rsidRDefault="002E5195">
            <w:pPr>
              <w:pStyle w:val="af5"/>
              <w:rPr>
                <w:b/>
                <w:bCs/>
                <w:szCs w:val="21"/>
              </w:rPr>
            </w:pPr>
            <w:r>
              <w:rPr>
                <w:b/>
                <w:bCs/>
                <w:szCs w:val="21"/>
              </w:rPr>
              <w:t>静的型エラー</w:t>
            </w:r>
            <w:r>
              <w:rPr>
                <w:szCs w:val="21"/>
              </w:rPr>
              <w:t>：静的型チェッカが</w:t>
            </w:r>
            <w:r>
              <w:rPr>
                <w:b/>
                <w:bCs/>
                <w:szCs w:val="21"/>
              </w:rPr>
              <w:t>警告</w:t>
            </w:r>
            <w:r>
              <w:rPr>
                <w:szCs w:val="21"/>
              </w:rPr>
              <w:t>を出すが</w:t>
            </w:r>
            <w:r>
              <w:rPr>
                <w:szCs w:val="21"/>
              </w:rPr>
              <w:t>、実行は停止しない</w:t>
            </w:r>
          </w:p>
          <w:p w:rsidR="00000000" w:rsidRDefault="002E5195">
            <w:pPr>
              <w:pStyle w:val="af5"/>
            </w:pPr>
            <w:r>
              <w:rPr>
                <w:b/>
                <w:bCs/>
                <w:szCs w:val="21"/>
              </w:rPr>
              <w:t>動的型エラー</w:t>
            </w:r>
            <w:r>
              <w:rPr>
                <w:szCs w:val="21"/>
              </w:rPr>
              <w:t>：渡される値の</w:t>
            </w:r>
            <w:r>
              <w:rPr>
                <w:szCs w:val="21"/>
              </w:rPr>
              <w:t>動的な型をチェック</w:t>
            </w:r>
            <w:r>
              <w:rPr>
                <w:szCs w:val="21"/>
              </w:rPr>
              <w:t>をして</w:t>
            </w:r>
            <w:r>
              <w:rPr>
                <w:szCs w:val="21"/>
              </w:rPr>
              <w:t>エラーがあれば</w:t>
            </w:r>
            <w:r>
              <w:rPr>
                <w:b/>
                <w:bCs/>
                <w:szCs w:val="21"/>
              </w:rPr>
              <w:t>例外を発生</w:t>
            </w:r>
            <w:r>
              <w:rPr>
                <w:szCs w:val="21"/>
              </w:rPr>
              <w:t>する</w:t>
            </w:r>
          </w:p>
        </w:tc>
      </w:tr>
      <w:tr w:rsidR="00000000">
        <w:tc>
          <w:tcPr>
            <w:tcW w:w="2538" w:type="dxa"/>
            <w:tcBorders>
              <w:left w:val="single" w:sz="1" w:space="0" w:color="000000"/>
              <w:bottom w:val="single" w:sz="1" w:space="0" w:color="000000"/>
            </w:tcBorders>
            <w:shd w:val="clear" w:color="auto" w:fill="auto"/>
            <w:vAlign w:val="center"/>
          </w:tcPr>
          <w:p w:rsidR="00000000" w:rsidRDefault="002E5195">
            <w:pPr>
              <w:pStyle w:val="af5"/>
              <w:rPr>
                <w:b/>
                <w:bCs/>
                <w:szCs w:val="21"/>
              </w:rPr>
            </w:pPr>
            <w:r>
              <w:rPr>
                <w:szCs w:val="21"/>
              </w:rPr>
              <w:t>実行時（</w:t>
            </w:r>
            <w:r>
              <w:rPr>
                <w:szCs w:val="21"/>
              </w:rPr>
              <w:t>production mode:</w:t>
            </w:r>
            <w:r>
              <w:rPr>
                <w:b/>
                <w:bCs/>
                <w:szCs w:val="21"/>
              </w:rPr>
              <w:t>運用モード</w:t>
            </w:r>
            <w:r>
              <w:rPr>
                <w:szCs w:val="21"/>
              </w:rPr>
              <w:t>）</w:t>
            </w:r>
          </w:p>
        </w:tc>
        <w:tc>
          <w:tcPr>
            <w:tcW w:w="6663"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rPr>
                <w:b/>
                <w:bCs/>
                <w:szCs w:val="21"/>
              </w:rPr>
            </w:pPr>
            <w:r>
              <w:rPr>
                <w:b/>
                <w:bCs/>
                <w:szCs w:val="21"/>
              </w:rPr>
              <w:t>静的型エラー</w:t>
            </w:r>
            <w:r>
              <w:rPr>
                <w:szCs w:val="21"/>
              </w:rPr>
              <w:t>：型アノテーションは進行に影響を与えない（</w:t>
            </w:r>
            <w:r>
              <w:rPr>
                <w:b/>
                <w:bCs/>
                <w:szCs w:val="21"/>
              </w:rPr>
              <w:t>無視</w:t>
            </w:r>
            <w:r>
              <w:rPr>
                <w:szCs w:val="21"/>
              </w:rPr>
              <w:t>される）</w:t>
            </w:r>
          </w:p>
          <w:p w:rsidR="00000000" w:rsidRDefault="002E5195">
            <w:pPr>
              <w:pStyle w:val="af5"/>
            </w:pPr>
            <w:r>
              <w:rPr>
                <w:b/>
                <w:bCs/>
                <w:szCs w:val="21"/>
              </w:rPr>
              <w:t>動的型エラー</w:t>
            </w:r>
            <w:r>
              <w:rPr>
                <w:szCs w:val="21"/>
              </w:rPr>
              <w:t>：渡される値の動的な型をチェックをしてエラーがあれば</w:t>
            </w:r>
            <w:r>
              <w:rPr>
                <w:b/>
                <w:bCs/>
                <w:szCs w:val="21"/>
              </w:rPr>
              <w:t>例外を発生</w:t>
            </w:r>
            <w:r>
              <w:rPr>
                <w:szCs w:val="21"/>
              </w:rPr>
              <w:t>する</w:t>
            </w:r>
          </w:p>
        </w:tc>
      </w:tr>
    </w:tbl>
    <w:p w:rsidR="00000000" w:rsidRDefault="002E5195">
      <w:pPr>
        <w:rPr>
          <w:szCs w:val="21"/>
        </w:rPr>
      </w:pPr>
    </w:p>
    <w:p w:rsidR="00000000" w:rsidRDefault="002E5195">
      <w:r>
        <w:t>即ち：</w:t>
      </w:r>
    </w:p>
    <w:p w:rsidR="00000000" w:rsidRDefault="002E5195"/>
    <w:p w:rsidR="00000000" w:rsidRDefault="002E5195">
      <w:pPr>
        <w:numPr>
          <w:ilvl w:val="0"/>
          <w:numId w:val="7"/>
        </w:numPr>
      </w:pPr>
      <w:r>
        <w:t>プログラマはこれまでどおり型アノテーションを全く付さないでコードを書くことが可能である。</w:t>
      </w:r>
    </w:p>
    <w:p w:rsidR="00000000" w:rsidRDefault="002E5195"/>
    <w:p w:rsidR="00000000" w:rsidRDefault="002E5195">
      <w:pPr>
        <w:numPr>
          <w:ilvl w:val="0"/>
          <w:numId w:val="7"/>
        </w:numPr>
      </w:pPr>
      <w:r>
        <w:t>実行時には型アノテーションを付けたコードは静的チェッカがチェック・モード</w:t>
      </w:r>
      <w:r>
        <w:t>(checked mode)</w:t>
      </w:r>
      <w:r>
        <w:t>で</w:t>
      </w:r>
      <w:r>
        <w:t>代入（あるいは関数へのパラメタとしてのオブジェクトの渡し）に対しチェックしてくれ、一部の違反には例外を発生させる。一方運用モード</w:t>
      </w:r>
      <w:r>
        <w:t>(production mode / unchecked mode)</w:t>
      </w:r>
      <w:r>
        <w:t>では静的型アノテーションは処理に影響を与えないし、処理速度に影響しない。最高の処理速度が得られる。運用モードでは静的型づけを尊重はするが違反があっても極力処理を止めずに継続させる。</w:t>
      </w:r>
    </w:p>
    <w:p w:rsidR="00000000" w:rsidRDefault="002E5195"/>
    <w:p w:rsidR="00000000" w:rsidRDefault="002E5195">
      <w:pPr>
        <w:numPr>
          <w:ilvl w:val="0"/>
          <w:numId w:val="7"/>
        </w:numPr>
      </w:pPr>
      <w:r>
        <w:t>しかも</w:t>
      </w:r>
      <w:r>
        <w:t>Dart</w:t>
      </w:r>
      <w:r>
        <w:t>がコンパイル時に行う静的型チェックは</w:t>
      </w:r>
      <w:r>
        <w:t>Java</w:t>
      </w:r>
      <w:r>
        <w:t>のそれよりはずっと「楽観的</w:t>
      </w:r>
      <w:r>
        <w:t>(optimistic)</w:t>
      </w:r>
      <w:r>
        <w:t>」である。従って</w:t>
      </w:r>
      <w:r>
        <w:t>Dart</w:t>
      </w:r>
      <w:r>
        <w:t>チームはいわゆる</w:t>
      </w:r>
      <w:r>
        <w:t>"type checker"</w:t>
      </w:r>
      <w:r>
        <w:t>ではなくて</w:t>
      </w:r>
      <w:r>
        <w:t>”</w:t>
      </w:r>
      <w:r>
        <w:t>static checker"</w:t>
      </w:r>
      <w:r>
        <w:t>だと強調している。例えば静的型が</w:t>
      </w:r>
      <w:r>
        <w:t>Object</w:t>
      </w:r>
      <w:r>
        <w:t>の値を静的型</w:t>
      </w:r>
      <w:r>
        <w:t>String</w:t>
      </w:r>
      <w:r>
        <w:t>の変数に代入することを静的型チェッカは許している。正しいということは保障されないがもし実行中の値がたまたま文字列であったら、あるいはプログラマがそれを想定していたら構わないかもしれない。</w:t>
      </w:r>
      <w:r>
        <w:t>Dart</w:t>
      </w:r>
      <w:r>
        <w:t>のチームはこれを「型ヒューリスティックス</w:t>
      </w:r>
      <w:r>
        <w:t>(type heuristics)</w:t>
      </w:r>
      <w:r>
        <w:t>」と呼んでいる。</w:t>
      </w:r>
    </w:p>
    <w:p w:rsidR="00000000" w:rsidRDefault="002E5195"/>
    <w:p w:rsidR="00000000" w:rsidRDefault="002E5195">
      <w:r>
        <w:t>言語仕様書</w:t>
      </w:r>
      <w:r>
        <w:t>18.1</w:t>
      </w:r>
      <w:r>
        <w:t>節には</w:t>
      </w:r>
      <w:r>
        <w:t>Dart</w:t>
      </w:r>
      <w:r>
        <w:t>言語の実装に関し次のように書かれている</w:t>
      </w:r>
      <w:r>
        <w:t>：</w:t>
      </w:r>
    </w:p>
    <w:p w:rsidR="00000000" w:rsidRDefault="002E5195"/>
    <w:p w:rsidR="00000000" w:rsidRDefault="002E5195">
      <w:pPr>
        <w:numPr>
          <w:ilvl w:val="0"/>
          <w:numId w:val="8"/>
        </w:numPr>
      </w:pPr>
      <w:r>
        <w:t>プログラム</w:t>
      </w:r>
      <w:r>
        <w:t>P</w:t>
      </w:r>
      <w:r>
        <w:t>に対し静的チェッカを走らせることは、</w:t>
      </w:r>
      <w:r>
        <w:t>P</w:t>
      </w:r>
      <w:r>
        <w:t>のコンパイルと実行の為には要求されていない。</w:t>
      </w:r>
    </w:p>
    <w:p w:rsidR="00000000" w:rsidRDefault="002E5195">
      <w:pPr>
        <w:numPr>
          <w:ilvl w:val="0"/>
          <w:numId w:val="8"/>
        </w:numPr>
      </w:pPr>
      <w:r>
        <w:t>プログラム</w:t>
      </w:r>
      <w:r>
        <w:t>P</w:t>
      </w:r>
      <w:r>
        <w:t>に対し静的チェッカを走らせることは、静的な警告が発生するかどうかに関わらず、</w:t>
      </w:r>
      <w:r>
        <w:t>P</w:t>
      </w:r>
      <w:r>
        <w:t>の成功裏のコンパイルを阻止してはならないし、</w:t>
      </w:r>
      <w:r>
        <w:t>P</w:t>
      </w:r>
      <w:r>
        <w:t>の実行を阻止してはならない。</w:t>
      </w:r>
    </w:p>
    <w:p w:rsidR="00000000" w:rsidRDefault="002E5195"/>
    <w:p w:rsidR="00000000" w:rsidRDefault="002E5195">
      <w:r>
        <w:t>詳細は仕様書及び</w:t>
      </w:r>
      <w:hyperlink w:anchor="_toc6894" w:history="1">
        <w:r>
          <w:rPr>
            <w:rStyle w:val="a7"/>
          </w:rPr>
          <w:t>Dart</w:t>
        </w:r>
        <w:r>
          <w:rPr>
            <w:rStyle w:val="a7"/>
          </w:rPr>
          <w:t>の型処理と型チェック</w:t>
        </w:r>
      </w:hyperlink>
      <w:r>
        <w:t>の節を見て頂きたい。</w:t>
      </w:r>
    </w:p>
    <w:p w:rsidR="00000000" w:rsidRDefault="002E5195"/>
    <w:p w:rsidR="00000000" w:rsidRDefault="002E5195">
      <w:r>
        <w:t>なお「チェックド・モード」という言葉はチェックされていないと安全でないという意味にとられるので</w:t>
      </w:r>
      <w:hyperlink r:id="rId20" w:history="1">
        <w:r>
          <w:rPr>
            <w:rStyle w:val="a7"/>
          </w:rPr>
          <w:t>変更すべきだ</w:t>
        </w:r>
      </w:hyperlink>
      <w:hyperlink r:id="rId21" w:history="1">
        <w:r>
          <w:rPr>
            <w:rStyle w:val="a7"/>
          </w:rPr>
          <w:t>という意見</w:t>
        </w:r>
      </w:hyperlink>
      <w:r>
        <w:t>が</w:t>
      </w:r>
      <w:r>
        <w:t>Google</w:t>
      </w:r>
      <w:r>
        <w:t>内部である。</w:t>
      </w:r>
    </w:p>
    <w:p w:rsidR="00000000" w:rsidRDefault="002E5195"/>
    <w:p w:rsidR="00000000" w:rsidRDefault="002E5195">
      <w:r>
        <w:t>なお</w:t>
      </w:r>
      <w:r>
        <w:t>Dart</w:t>
      </w:r>
      <w:r>
        <w:t>の</w:t>
      </w:r>
      <w:r>
        <w:t>VM</w:t>
      </w:r>
      <w:r>
        <w:t>のコンパイラは</w:t>
      </w:r>
      <w:r>
        <w:t>JIT</w:t>
      </w:r>
      <w:r>
        <w:t>（</w:t>
      </w:r>
      <w:r>
        <w:t>just in time</w:t>
      </w:r>
      <w:r>
        <w:t>：実行時）コンパイルで、例えば実行中ある関数を呼び出すときにその関数のコンパイルを行う。但しそのコードの構文解析は実行に先立ちアナライザ</w:t>
      </w:r>
      <w:r>
        <w:t>(dart</w:t>
      </w:r>
      <w:r>
        <w:t>analyzer)</w:t>
      </w:r>
      <w:r>
        <w:t>が行う。従って型アノテーションとチェックド・モードを活用して開発段階に於いて</w:t>
      </w:r>
      <w:hyperlink r:id="rId22" w:history="1">
        <w:r>
          <w:rPr>
            <w:rStyle w:val="a7"/>
          </w:rPr>
          <w:t>完全にバグを取っておかないといけ</w:t>
        </w:r>
      </w:hyperlink>
      <w:hyperlink r:id="rId23" w:history="1">
        <w:r>
          <w:rPr>
            <w:rStyle w:val="a7"/>
          </w:rPr>
          <w:t>ない</w:t>
        </w:r>
      </w:hyperlink>
      <w:r>
        <w:t>。</w:t>
      </w:r>
    </w:p>
    <w:p w:rsidR="00000000" w:rsidRDefault="002E5195"/>
    <w:p w:rsidR="00000000" w:rsidRDefault="002E5195"/>
    <w:p w:rsidR="00000000" w:rsidRDefault="002E5195"/>
    <w:p w:rsidR="00000000" w:rsidRDefault="002E5195">
      <w:pPr>
        <w:pStyle w:val="3"/>
      </w:pPr>
      <w:r>
        <w:t>中間コード</w:t>
      </w:r>
    </w:p>
    <w:p w:rsidR="00000000" w:rsidRDefault="002E5195"/>
    <w:p w:rsidR="00000000" w:rsidRDefault="002E5195">
      <w:r>
        <w:t>Dart</w:t>
      </w:r>
      <w:r>
        <w:t>は</w:t>
      </w:r>
      <w:r>
        <w:t>Java</w:t>
      </w:r>
      <w:r>
        <w:t>のように他の言語でも使えるバイト・コード仮想マシン</w:t>
      </w:r>
      <w:r>
        <w:t>(bytecode VM)</w:t>
      </w:r>
      <w:r>
        <w:t>の為の中間コードを生成しそれをインタープリタが実行するということはしない。プログラマが書いたコードはそのまま</w:t>
      </w:r>
      <w:r>
        <w:t>Dart</w:t>
      </w:r>
      <w:r>
        <w:t>に特化した言語仮想マシン</w:t>
      </w:r>
      <w:r>
        <w:t>(language VM)</w:t>
      </w:r>
      <w:r>
        <w:t>により一旦中間表現に変換されるものの、その都度コンパイルされ実</w:t>
      </w:r>
      <w:r>
        <w:t>行される。</w:t>
      </w:r>
      <w:hyperlink r:id="rId24" w:history="1">
        <w:r>
          <w:rPr>
            <w:rStyle w:val="a7"/>
          </w:rPr>
          <w:t>Dart</w:t>
        </w:r>
        <w:r>
          <w:rPr>
            <w:rStyle w:val="a7"/>
          </w:rPr>
          <w:t>の</w:t>
        </w:r>
      </w:hyperlink>
      <w:hyperlink r:id="rId25" w:history="1">
        <w:r>
          <w:rPr>
            <w:rStyle w:val="a7"/>
          </w:rPr>
          <w:t>チーム</w:t>
        </w:r>
      </w:hyperlink>
      <w:hyperlink r:id="rId26" w:history="1">
        <w:r>
          <w:rPr>
            <w:rStyle w:val="a7"/>
          </w:rPr>
          <w:t>の説明</w:t>
        </w:r>
      </w:hyperlink>
      <w:r>
        <w:t>によれば、</w:t>
      </w:r>
      <w:r>
        <w:t>VM</w:t>
      </w:r>
      <w:r>
        <w:t>を</w:t>
      </w:r>
      <w:r>
        <w:t>Dart</w:t>
      </w:r>
      <w:r>
        <w:t>に特化させることで高い性能を得ることができる。また中間</w:t>
      </w:r>
      <w:r>
        <w:t>コードを持たないことでセキュリティが上がる。更に将来ブラウザにこれが実装されれば、</w:t>
      </w:r>
      <w:r>
        <w:t>Dart</w:t>
      </w:r>
      <w:r>
        <w:t>のプログラム開発はブラウザ上で簡単に出来てしまう。更にはそのプログラムを走らせたままで手を加えるライブ編集</w:t>
      </w:r>
      <w:r>
        <w:t>(live editing)</w:t>
      </w:r>
      <w:r>
        <w:t>も考えているとのことである。</w:t>
      </w:r>
    </w:p>
    <w:p w:rsidR="00000000" w:rsidRDefault="002E5195"/>
    <w:p w:rsidR="00000000" w:rsidRDefault="002E5195"/>
    <w:p w:rsidR="00000000" w:rsidRDefault="002E5195"/>
    <w:p w:rsidR="00000000" w:rsidRDefault="002E5195">
      <w:pPr>
        <w:pStyle w:val="3"/>
      </w:pPr>
      <w:bookmarkStart w:id="2" w:name="_toc952"/>
      <w:bookmarkEnd w:id="2"/>
      <w:r>
        <w:t>Dart</w:t>
      </w:r>
      <w:r>
        <w:t>のコードの構成</w:t>
      </w:r>
    </w:p>
    <w:p w:rsidR="00000000" w:rsidRDefault="002E5195">
      <w:pPr>
        <w:pStyle w:val="a1"/>
      </w:pPr>
    </w:p>
    <w:p w:rsidR="00000000" w:rsidRDefault="002E5195">
      <w:r>
        <w:t>Dart</w:t>
      </w:r>
      <w:r>
        <w:t>のコードは次のような構成になる：</w:t>
      </w:r>
    </w:p>
    <w:p w:rsidR="00000000" w:rsidRDefault="002E5195"/>
    <w:p w:rsidR="00000000" w:rsidRDefault="00974D35">
      <w:r>
        <w:rPr>
          <w:noProof/>
          <w:lang w:eastAsia="ja-JP" w:bidi="ar-SA"/>
        </w:rPr>
        <w:drawing>
          <wp:anchor distT="0" distB="0" distL="114300" distR="114300" simplePos="0" relativeHeight="251556864" behindDoc="0" locked="0" layoutInCell="1" allowOverlap="1">
            <wp:simplePos x="0" y="0"/>
            <wp:positionH relativeFrom="column">
              <wp:posOffset>1449070</wp:posOffset>
            </wp:positionH>
            <wp:positionV relativeFrom="paragraph">
              <wp:posOffset>50165</wp:posOffset>
            </wp:positionV>
            <wp:extent cx="2896235" cy="2238375"/>
            <wp:effectExtent l="19050" t="0" r="0" b="0"/>
            <wp:wrapTopAndBottom/>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srcRect/>
                    <a:stretch>
                      <a:fillRect/>
                    </a:stretch>
                  </pic:blipFill>
                  <pic:spPr bwMode="auto">
                    <a:xfrm>
                      <a:off x="0" y="0"/>
                      <a:ext cx="2896235" cy="2238375"/>
                    </a:xfrm>
                    <a:prstGeom prst="rect">
                      <a:avLst/>
                    </a:prstGeom>
                    <a:noFill/>
                    <a:ln w="9525" cap="flat">
                      <a:noFill/>
                      <a:round/>
                      <a:headEnd/>
                      <a:tailEnd/>
                    </a:ln>
                    <a:effectLst/>
                  </pic:spPr>
                </pic:pic>
              </a:graphicData>
            </a:graphic>
          </wp:anchor>
        </w:drawing>
      </w:r>
    </w:p>
    <w:p w:rsidR="00000000" w:rsidRDefault="002E5195">
      <w:r>
        <w:t>必要なライブラリをまとめたものはパッケージと呼ばれる。</w:t>
      </w:r>
    </w:p>
    <w:p w:rsidR="00000000" w:rsidRDefault="002E5195"/>
    <w:p w:rsidR="00000000" w:rsidRDefault="002E5195">
      <w:r>
        <w:t>dart:</w:t>
      </w:r>
      <w:r>
        <w:t>で始まる基本ライブラリ以外のライブラリたちは第三者も登録できる大規模なもので、</w:t>
      </w:r>
      <w:hyperlink w:anchor="_toc7990" w:history="1">
        <w:r>
          <w:rPr>
            <w:rStyle w:val="a7"/>
            <w:rFonts w:eastAsia="Times New Roman"/>
          </w:rPr>
          <w:t>pub</w:t>
        </w:r>
      </w:hyperlink>
      <w:hyperlink w:anchor="_toc7990" w:history="1">
        <w:r>
          <w:rPr>
            <w:rStyle w:val="a7"/>
          </w:rPr>
          <w:t>という</w:t>
        </w:r>
      </w:hyperlink>
      <w:hyperlink w:anchor="_toc7990" w:history="1">
        <w:r>
          <w:rPr>
            <w:rStyle w:val="a7"/>
          </w:rPr>
          <w:t>パッケージ</w:t>
        </w:r>
      </w:hyperlink>
      <w:hyperlink w:anchor="_toc7990" w:history="1">
        <w:r>
          <w:rPr>
            <w:rStyle w:val="a7"/>
          </w:rPr>
          <w:t>マネージャ</w:t>
        </w:r>
      </w:hyperlink>
      <w:r>
        <w:t>の管理対象</w:t>
      </w:r>
      <w:r>
        <w:t>と</w:t>
      </w:r>
      <w:r>
        <w:t>な</w:t>
      </w:r>
      <w:r>
        <w:t>る</w:t>
      </w:r>
      <w:r>
        <w:t>。</w:t>
      </w:r>
    </w:p>
    <w:p w:rsidR="00000000" w:rsidRDefault="002E5195"/>
    <w:p w:rsidR="00000000" w:rsidRDefault="002E5195">
      <w:r>
        <w:t>プログラムはあるライブラリ単位で管理される。ライブラリはトップ・レベルの定数、変数、関数、クラス、インターフェイスなどのコレクションである。他のライブラリの要素をアクセスしたいときはそのライブラリをインポートする。</w:t>
      </w:r>
      <w:r>
        <w:t>Dart</w:t>
      </w:r>
      <w:r>
        <w:t>には有用な</w:t>
      </w:r>
      <w:hyperlink r:id="rId28" w:history="1">
        <w:r>
          <w:rPr>
            <w:rStyle w:val="a7"/>
          </w:rPr>
          <w:t>API</w:t>
        </w:r>
      </w:hyperlink>
      <w:r>
        <w:t>が</w:t>
      </w:r>
      <w:r>
        <w:t>dart:core</w:t>
      </w:r>
      <w:r>
        <w:t>、</w:t>
      </w:r>
      <w:r>
        <w:t>dart:html</w:t>
      </w:r>
      <w:r>
        <w:t>、あるいは</w:t>
      </w:r>
      <w:r>
        <w:t>dart:io</w:t>
      </w:r>
      <w:r>
        <w:t>といった多くのライブラリとして用意されている。既に組み込まれているコア・ライブラリ（</w:t>
      </w:r>
      <w:r>
        <w:t>dart:core</w:t>
      </w:r>
      <w:r>
        <w:t>）はインポートの必要は無い。</w:t>
      </w:r>
    </w:p>
    <w:p w:rsidR="00000000" w:rsidRDefault="002E5195"/>
    <w:p w:rsidR="00000000" w:rsidRDefault="002E5195">
      <w:pPr>
        <w:rPr>
          <w:szCs w:val="21"/>
        </w:rPr>
      </w:pPr>
      <w:r>
        <w:t>ライブラリはまたカプセル化の単位であり、プライバシはライブラリ単位で守られる。</w:t>
      </w:r>
      <w:r>
        <w:t>Dart</w:t>
      </w:r>
      <w:r>
        <w:t>のプライベートな要素はその識別子の頭にアンダー・スコア</w:t>
      </w:r>
      <w:r>
        <w:t>('_')</w:t>
      </w:r>
      <w:r>
        <w:t>を付す。そのよ</w:t>
      </w:r>
      <w:r>
        <w:t>うな要素はそのライブラリの中でのみ可視となる。</w:t>
      </w:r>
    </w:p>
    <w:p w:rsidR="00000000" w:rsidRDefault="002E5195">
      <w:pPr>
        <w:rPr>
          <w:szCs w:val="21"/>
        </w:rPr>
      </w:pPr>
    </w:p>
    <w:p w:rsidR="00000000" w:rsidRDefault="002E5195">
      <w:r>
        <w:rPr>
          <w:szCs w:val="21"/>
        </w:rPr>
        <w:t>識別子は英数文字（大文字と小文字は識別される）およびアンダスコア</w:t>
      </w:r>
      <w:r>
        <w:rPr>
          <w:szCs w:val="21"/>
        </w:rPr>
        <w:t>('_')</w:t>
      </w:r>
      <w:r>
        <w:rPr>
          <w:szCs w:val="21"/>
        </w:rPr>
        <w:t>を使用する。その他の文字は使用してはいけない。</w:t>
      </w:r>
    </w:p>
    <w:p w:rsidR="00000000" w:rsidRDefault="002E5195"/>
    <w:p w:rsidR="00000000" w:rsidRDefault="002E5195">
      <w:r>
        <w:lastRenderedPageBreak/>
        <w:t>Dart</w:t>
      </w:r>
      <w:r>
        <w:t>では変数、関数、及び型のためには単一の名前空間が使われていることに注意のこと。セッタ</w:t>
      </w:r>
      <w:r>
        <w:t>/</w:t>
      </w:r>
      <w:r>
        <w:t>ゲッタ以外で同じスコープ内に同じ名前のものが宣言されているとコンパイル時エラーとなる。</w:t>
      </w:r>
    </w:p>
    <w:p w:rsidR="00000000" w:rsidRDefault="002E5195"/>
    <w:p w:rsidR="00000000" w:rsidRDefault="002E5195">
      <w:r>
        <w:t>library</w:t>
      </w:r>
      <w:r>
        <w:t>はライブラリを定義し、指定した</w:t>
      </w:r>
      <w:r>
        <w:t>URI</w:t>
      </w:r>
      <w:r>
        <w:t>がアクセス可能であればそこに置く。</w:t>
      </w:r>
      <w:r>
        <w:t>import</w:t>
      </w:r>
      <w:r>
        <w:t>は</w:t>
      </w:r>
      <w:r>
        <w:t>URI</w:t>
      </w:r>
      <w:r>
        <w:t>で指定した他のライブラリをアクセス可能にする（その</w:t>
      </w:r>
      <w:r>
        <w:t>要素を現在のスコープ内に置く）。</w:t>
      </w:r>
      <w:r>
        <w:t>part</w:t>
      </w:r>
      <w:r>
        <w:t>は</w:t>
      </w:r>
      <w:r>
        <w:t>URI</w:t>
      </w:r>
      <w:r>
        <w:t>で指定したソース・ファイルを現</w:t>
      </w:r>
      <w:r>
        <w:t>在のライブラリに含める。例えば：</w:t>
      </w:r>
    </w:p>
    <w:p w:rsidR="00000000" w:rsidRDefault="002E5195"/>
    <w:p w:rsidR="00000000" w:rsidRDefault="002E5195">
      <w:pPr>
        <w:pStyle w:val="af0"/>
      </w:pPr>
      <w:r>
        <w:t>// 'dart:isolate'</w:t>
      </w:r>
      <w:r>
        <w:t>をインポートし、その要素には</w:t>
      </w:r>
      <w:r>
        <w:t>'isolate.'</w:t>
      </w:r>
      <w:r>
        <w:t>というプレフィックスを付けてアクセス</w:t>
      </w:r>
    </w:p>
    <w:p w:rsidR="00000000" w:rsidRDefault="002E5195">
      <w:pPr>
        <w:pStyle w:val="af0"/>
      </w:pPr>
      <w:r>
        <w:t>import 'dart:isolate' as isolate;</w:t>
      </w:r>
    </w:p>
    <w:p w:rsidR="00000000" w:rsidRDefault="002E5195">
      <w:pPr>
        <w:pStyle w:val="af0"/>
      </w:pPr>
      <w:r>
        <w:t>// 'dart:html'</w:t>
      </w:r>
      <w:r>
        <w:t>をインポートし、その要素は現在のライブラリ内と同じようにアクセス</w:t>
      </w:r>
    </w:p>
    <w:p w:rsidR="00000000" w:rsidRDefault="002E5195">
      <w:pPr>
        <w:pStyle w:val="af0"/>
      </w:pPr>
      <w:r>
        <w:t>import 'dart:html';</w:t>
      </w:r>
    </w:p>
    <w:p w:rsidR="00000000" w:rsidRDefault="002E5195"/>
    <w:p w:rsidR="00000000" w:rsidRDefault="002E5195">
      <w:r>
        <w:t>プレフィックスを付けることで、名前空間がライブラリの中で完結していることに</w:t>
      </w:r>
      <w:r>
        <w:t>よる名前の衝突を解決できる。</w:t>
      </w:r>
    </w:p>
    <w:p w:rsidR="00000000" w:rsidRDefault="002E5195"/>
    <w:p w:rsidR="00000000" w:rsidRDefault="002E5195">
      <w:r>
        <w:t>ライブラリのトップ・レベルに置かれるのはクラスに含まれない定数宣言、変数宣言、関数宣言、クラス定義、インターフェイス定義などである。これらはこのライブラリ内のどこからでもアクセス可能である。例えばそこに含まれているクラスのオブジェクト内からもアクセスできる。</w:t>
      </w:r>
      <w:r>
        <w:t>Dart</w:t>
      </w:r>
      <w:r>
        <w:t>の</w:t>
      </w:r>
      <w:hyperlink r:id="rId29" w:history="1">
        <w:r>
          <w:rPr>
            <w:rStyle w:val="a7"/>
          </w:rPr>
          <w:t>コア・ライブラリ</w:t>
        </w:r>
      </w:hyperlink>
      <w:r>
        <w:t>には</w:t>
      </w:r>
      <w:r>
        <w:t>3</w:t>
      </w:r>
      <w:r>
        <w:t>つのトップ・レベル関数である</w:t>
      </w:r>
      <w:r>
        <w:t xml:space="preserve">void </w:t>
      </w:r>
      <w:r>
        <w:rPr>
          <w:b/>
          <w:bCs/>
        </w:rPr>
        <w:t>print</w:t>
      </w:r>
      <w:r>
        <w:t>(Object obj)</w:t>
      </w:r>
      <w:r>
        <w:t>、</w:t>
      </w:r>
      <w:r>
        <w:t>boo</w:t>
      </w:r>
      <w:r>
        <w:t xml:space="preserve">l </w:t>
      </w:r>
      <w:r>
        <w:rPr>
          <w:b/>
          <w:bCs/>
        </w:rPr>
        <w:t>identical</w:t>
      </w:r>
      <w:r>
        <w:t>(Object a, Object b)</w:t>
      </w:r>
      <w:r>
        <w:t>および</w:t>
      </w:r>
      <w:r>
        <w:t xml:space="preserve">int </w:t>
      </w:r>
      <w:r>
        <w:rPr>
          <w:b/>
          <w:bCs/>
        </w:rPr>
        <w:t>identityHashCode</w:t>
      </w:r>
      <w:r>
        <w:t>(Object object)</w:t>
      </w:r>
      <w:r>
        <w:t>が存在している。従ってこれらの関数はどこからでも可視である。</w:t>
      </w:r>
    </w:p>
    <w:p w:rsidR="00000000" w:rsidRDefault="002E5195"/>
    <w:p w:rsidR="00000000" w:rsidRDefault="002E5195">
      <w:r>
        <w:t>トップ・レベル関数である</w:t>
      </w:r>
      <w:r>
        <w:rPr>
          <w:b/>
          <w:bCs/>
        </w:rPr>
        <w:t>main</w:t>
      </w:r>
      <w:r>
        <w:t>()</w:t>
      </w:r>
      <w:r>
        <w:t>は</w:t>
      </w:r>
      <w:r>
        <w:t>Dart</w:t>
      </w:r>
      <w:r>
        <w:t>がこのコードを実行の際引数なし（またはコマンド行引数つき）で呼び出すものであり、これがないと実行時エラーになる。</w:t>
      </w:r>
    </w:p>
    <w:p w:rsidR="00000000" w:rsidRDefault="002E5195"/>
    <w:p w:rsidR="00000000" w:rsidRDefault="002E5195">
      <w:r>
        <w:t>具体的な例（初期の</w:t>
      </w:r>
      <w:r>
        <w:t>Dart</w:t>
      </w:r>
      <w:r>
        <w:t>チームの解説書にあったもの）を示す：</w:t>
      </w:r>
    </w:p>
    <w:p w:rsidR="00000000" w:rsidRDefault="002E5195"/>
    <w:p w:rsidR="00000000" w:rsidRDefault="002E5195">
      <w:pPr>
        <w:jc w:val="center"/>
        <w:rPr>
          <w:rFonts w:cs="Consolas"/>
          <w:b/>
          <w:bCs/>
          <w:color w:val="000080"/>
          <w:sz w:val="18"/>
          <w:szCs w:val="18"/>
        </w:rPr>
      </w:pPr>
      <w:r>
        <w:t>code_01_1.dart</w:t>
      </w:r>
    </w:p>
    <w:p w:rsidR="00000000" w:rsidRDefault="002E5195">
      <w:pPr>
        <w:pStyle w:val="afb"/>
      </w:pPr>
      <w:r>
        <w:rPr>
          <w:rFonts w:cs="Consolas"/>
          <w:b/>
          <w:bCs/>
          <w:color w:val="000080"/>
          <w:szCs w:val="18"/>
        </w:rPr>
        <w:t xml:space="preserve">final </w:t>
      </w:r>
      <w:r>
        <w:rPr>
          <w:rFonts w:cs="Consolas"/>
          <w:color w:val="000000"/>
          <w:szCs w:val="18"/>
          <w:shd w:val="clear" w:color="auto" w:fill="E4E4FF"/>
        </w:rPr>
        <w:t>String</w:t>
      </w:r>
      <w:r>
        <w:rPr>
          <w:rFonts w:cs="Consolas"/>
          <w:color w:val="000000"/>
          <w:szCs w:val="18"/>
        </w:rPr>
        <w:t xml:space="preserve"> c = </w:t>
      </w:r>
      <w:r>
        <w:rPr>
          <w:rFonts w:cs="Consolas"/>
          <w:b/>
          <w:bCs/>
          <w:color w:val="008000"/>
          <w:szCs w:val="18"/>
        </w:rPr>
        <w:t>'Time: '</w:t>
      </w:r>
      <w:r>
        <w:rPr>
          <w:rFonts w:cs="Consolas"/>
          <w:color w:val="000000"/>
          <w:szCs w:val="18"/>
        </w:rPr>
        <w:t>;</w:t>
      </w:r>
      <w:r>
        <w:rPr>
          <w:rFonts w:cs="Consolas"/>
          <w:color w:val="000000"/>
          <w:szCs w:val="18"/>
        </w:rPr>
        <w:t xml:space="preserve"> </w:t>
      </w:r>
      <w:r>
        <w:rPr>
          <w:rFonts w:cs="Consolas"/>
          <w:i/>
          <w:iCs/>
          <w:color w:val="808080"/>
          <w:szCs w:val="18"/>
        </w:rPr>
        <w:t xml:space="preserve">// </w:t>
      </w:r>
      <w:r>
        <w:rPr>
          <w:rFonts w:cs="Courier New"/>
          <w:i/>
          <w:iCs/>
          <w:sz w:val="21"/>
          <w:szCs w:val="21"/>
        </w:rPr>
        <w:t>トップ・レベル定数</w:t>
      </w:r>
      <w:r>
        <w:rPr>
          <w:rFonts w:cs="Courier New"/>
          <w:i/>
          <w:iCs/>
          <w:color w:val="808080"/>
          <w:szCs w:val="18"/>
        </w:rPr>
        <w:br/>
      </w:r>
      <w:r>
        <w:rPr>
          <w:rFonts w:cs="Consolas"/>
          <w:b/>
          <w:bCs/>
          <w:color w:val="000080"/>
          <w:szCs w:val="18"/>
        </w:rPr>
        <w:t xml:space="preserve">var </w:t>
      </w:r>
      <w:r>
        <w:rPr>
          <w:rFonts w:cs="Consolas"/>
          <w:color w:val="000000"/>
          <w:szCs w:val="18"/>
        </w:rPr>
        <w:t xml:space="preserve">v;                     </w:t>
      </w:r>
      <w:r>
        <w:rPr>
          <w:rFonts w:cs="Consolas"/>
          <w:i/>
          <w:iCs/>
          <w:color w:val="808080"/>
          <w:szCs w:val="18"/>
        </w:rPr>
        <w:t xml:space="preserve">// </w:t>
      </w:r>
      <w:r>
        <w:rPr>
          <w:rFonts w:cs="Courier New"/>
          <w:i/>
          <w:iCs/>
          <w:sz w:val="21"/>
          <w:szCs w:val="21"/>
        </w:rPr>
        <w:t>トップ・レベル変数</w:t>
      </w:r>
      <w:r>
        <w:rPr>
          <w:rFonts w:cs="Courier New"/>
          <w:i/>
          <w:iCs/>
          <w:color w:val="808080"/>
          <w:szCs w:val="18"/>
        </w:rPr>
        <w:br/>
      </w:r>
      <w:r>
        <w:rPr>
          <w:rFonts w:cs="Consolas"/>
          <w:b/>
          <w:bCs/>
          <w:color w:val="000080"/>
          <w:szCs w:val="18"/>
        </w:rPr>
        <w:t xml:space="preserve">void </w:t>
      </w:r>
      <w:r>
        <w:rPr>
          <w:rFonts w:cs="Consolas"/>
          <w:color w:val="000000"/>
          <w:szCs w:val="18"/>
        </w:rPr>
        <w:t>f(</w:t>
      </w:r>
      <w:r>
        <w:rPr>
          <w:rFonts w:cs="Consolas"/>
          <w:color w:val="000000"/>
          <w:szCs w:val="18"/>
          <w:shd w:val="clear" w:color="auto" w:fill="E4E4FF"/>
        </w:rPr>
        <w:t>String</w:t>
      </w:r>
      <w:r>
        <w:rPr>
          <w:rFonts w:cs="Consolas"/>
          <w:color w:val="000000"/>
          <w:szCs w:val="18"/>
        </w:rPr>
        <w:t xml:space="preserve"> p) {         </w:t>
      </w:r>
      <w:r>
        <w:rPr>
          <w:rFonts w:cs="Consolas"/>
          <w:i/>
          <w:iCs/>
          <w:color w:val="808080"/>
          <w:szCs w:val="18"/>
        </w:rPr>
        <w:t xml:space="preserve">// </w:t>
      </w:r>
      <w:r>
        <w:rPr>
          <w:rFonts w:cs="Courier New"/>
          <w:i/>
          <w:iCs/>
          <w:sz w:val="21"/>
          <w:szCs w:val="21"/>
        </w:rPr>
        <w:t>トップ・レベル関数</w:t>
      </w:r>
      <w:r>
        <w:rPr>
          <w:rFonts w:cs="Courier New"/>
          <w:i/>
          <w:iCs/>
          <w:color w:val="808080"/>
          <w:szCs w:val="18"/>
        </w:rPr>
        <w:br/>
        <w:t xml:space="preserve">  </w:t>
      </w:r>
      <w:r>
        <w:rPr>
          <w:rFonts w:cs="Consolas"/>
          <w:color w:val="000000"/>
          <w:szCs w:val="18"/>
        </w:rPr>
        <w:t>print(p);</w:t>
      </w:r>
      <w:r>
        <w:rPr>
          <w:rFonts w:cs="Consolas"/>
          <w:color w:val="000000"/>
          <w:szCs w:val="18"/>
        </w:rPr>
        <w:br/>
        <w:t>}</w:t>
      </w:r>
      <w:r>
        <w:rPr>
          <w:rFonts w:cs="Consolas"/>
          <w:color w:val="000000"/>
          <w:szCs w:val="18"/>
        </w:rPr>
        <w:br/>
      </w:r>
      <w:r>
        <w:rPr>
          <w:rFonts w:cs="Consolas"/>
          <w:color w:val="000000"/>
          <w:szCs w:val="18"/>
        </w:rPr>
        <w:br/>
        <w:t xml:space="preserve">main() {            </w:t>
      </w:r>
      <w:r>
        <w:rPr>
          <w:rFonts w:cs="Consolas"/>
          <w:i/>
          <w:iCs/>
          <w:color w:val="808080"/>
          <w:szCs w:val="18"/>
        </w:rPr>
        <w:t xml:space="preserve">// </w:t>
      </w:r>
      <w:r>
        <w:rPr>
          <w:rFonts w:cs="Courier New"/>
          <w:i/>
          <w:iCs/>
          <w:sz w:val="21"/>
          <w:szCs w:val="21"/>
        </w:rPr>
        <w:t>トップ・レベルの</w:t>
      </w:r>
      <w:r>
        <w:rPr>
          <w:rFonts w:cs="Consolas"/>
          <w:i/>
          <w:iCs/>
          <w:sz w:val="16"/>
          <w:szCs w:val="16"/>
        </w:rPr>
        <w:t>main</w:t>
      </w:r>
      <w:r>
        <w:rPr>
          <w:rFonts w:cs="Courier New"/>
          <w:i/>
          <w:iCs/>
          <w:sz w:val="21"/>
          <w:szCs w:val="21"/>
        </w:rPr>
        <w:t>関数</w:t>
      </w:r>
      <w:r>
        <w:rPr>
          <w:rFonts w:cs="Courier New"/>
          <w:i/>
          <w:iCs/>
          <w:color w:val="808080"/>
          <w:szCs w:val="18"/>
        </w:rPr>
        <w:br/>
        <w:t xml:space="preserve">  </w:t>
      </w:r>
      <w:r>
        <w:rPr>
          <w:rFonts w:cs="Consolas"/>
          <w:color w:val="000000"/>
          <w:szCs w:val="18"/>
        </w:rPr>
        <w:t xml:space="preserve">C myC = </w:t>
      </w:r>
      <w:r>
        <w:rPr>
          <w:rFonts w:cs="Consolas"/>
          <w:b/>
          <w:bCs/>
          <w:color w:val="000080"/>
          <w:szCs w:val="18"/>
        </w:rPr>
        <w:t xml:space="preserve">new </w:t>
      </w:r>
      <w:r>
        <w:rPr>
          <w:rFonts w:cs="Consolas"/>
          <w:color w:val="000000"/>
          <w:szCs w:val="18"/>
        </w:rPr>
        <w:t>C();</w:t>
      </w:r>
      <w:r>
        <w:rPr>
          <w:rFonts w:cs="Consolas"/>
          <w:color w:val="000000"/>
          <w:szCs w:val="18"/>
        </w:rPr>
        <w:br/>
        <w:t xml:space="preserve">  v = </w:t>
      </w:r>
      <w:r>
        <w:rPr>
          <w:rFonts w:cs="Consolas"/>
          <w:b/>
          <w:bCs/>
          <w:color w:val="000080"/>
          <w:szCs w:val="18"/>
        </w:rPr>
        <w:t xml:space="preserve">new </w:t>
      </w:r>
      <w:r>
        <w:rPr>
          <w:rFonts w:cs="Consolas"/>
          <w:color w:val="000000"/>
          <w:szCs w:val="18"/>
        </w:rPr>
        <w:t>DateTime.now();</w:t>
      </w:r>
      <w:r>
        <w:rPr>
          <w:rFonts w:cs="Consolas"/>
          <w:color w:val="000000"/>
          <w:szCs w:val="18"/>
        </w:rPr>
        <w:br/>
        <w:t xml:space="preserve">  f(myC.m());</w:t>
      </w:r>
      <w:r>
        <w:rPr>
          <w:rFonts w:cs="Consolas"/>
          <w:color w:val="000000"/>
          <w:szCs w:val="18"/>
        </w:rPr>
        <w:br/>
        <w:t>}</w:t>
      </w:r>
      <w:r>
        <w:rPr>
          <w:rFonts w:cs="Consolas"/>
          <w:color w:val="000000"/>
          <w:szCs w:val="18"/>
        </w:rPr>
        <w:br/>
      </w:r>
      <w:r>
        <w:rPr>
          <w:rFonts w:cs="Consolas"/>
          <w:color w:val="000000"/>
          <w:szCs w:val="18"/>
        </w:rPr>
        <w:br/>
      </w:r>
      <w:r>
        <w:rPr>
          <w:rFonts w:cs="Consolas"/>
          <w:b/>
          <w:bCs/>
          <w:color w:val="000080"/>
          <w:szCs w:val="18"/>
        </w:rPr>
        <w:t xml:space="preserve">class </w:t>
      </w:r>
      <w:r>
        <w:rPr>
          <w:rFonts w:cs="Consolas"/>
          <w:color w:val="000000"/>
          <w:szCs w:val="18"/>
        </w:rPr>
        <w:t xml:space="preserve">C {           </w:t>
      </w:r>
      <w:r>
        <w:rPr>
          <w:rFonts w:cs="Consolas"/>
          <w:i/>
          <w:iCs/>
          <w:color w:val="808080"/>
          <w:szCs w:val="18"/>
        </w:rPr>
        <w:t xml:space="preserve">// </w:t>
      </w:r>
      <w:r>
        <w:rPr>
          <w:rFonts w:cs="Courier New"/>
          <w:i/>
          <w:iCs/>
          <w:sz w:val="21"/>
          <w:szCs w:val="21"/>
        </w:rPr>
        <w:t>クラス宣言</w:t>
      </w:r>
      <w:r>
        <w:rPr>
          <w:rFonts w:cs="Courier New"/>
          <w:i/>
          <w:iCs/>
          <w:color w:val="808080"/>
          <w:szCs w:val="18"/>
        </w:rPr>
        <w:br/>
        <w:t xml:space="preserve">  </w:t>
      </w:r>
      <w:r>
        <w:rPr>
          <w:rFonts w:cs="Consolas"/>
          <w:color w:val="000000"/>
          <w:szCs w:val="18"/>
          <w:shd w:val="clear" w:color="auto" w:fill="E4E4FF"/>
        </w:rPr>
        <w:t>String</w:t>
      </w:r>
      <w:r>
        <w:rPr>
          <w:rFonts w:cs="Consolas"/>
          <w:color w:val="000000"/>
          <w:szCs w:val="18"/>
        </w:rPr>
        <w:t xml:space="preserve"> m() {    </w:t>
      </w:r>
      <w:r>
        <w:rPr>
          <w:rFonts w:cs="Consolas"/>
          <w:color w:val="000000"/>
          <w:szCs w:val="18"/>
        </w:rPr>
        <w:t xml:space="preserve">  </w:t>
      </w:r>
      <w:r>
        <w:rPr>
          <w:rFonts w:cs="Consolas"/>
          <w:i/>
          <w:iCs/>
          <w:color w:val="808080"/>
          <w:szCs w:val="18"/>
        </w:rPr>
        <w:t xml:space="preserve">// </w:t>
      </w:r>
      <w:r>
        <w:rPr>
          <w:rFonts w:cs="Courier New"/>
          <w:i/>
          <w:iCs/>
          <w:sz w:val="21"/>
          <w:szCs w:val="21"/>
        </w:rPr>
        <w:t>メソッド</w:t>
      </w:r>
      <w:r>
        <w:rPr>
          <w:rFonts w:cs="Courier New"/>
          <w:i/>
          <w:iCs/>
          <w:color w:val="808080"/>
          <w:szCs w:val="18"/>
        </w:rPr>
        <w:br/>
        <w:t xml:space="preserve">    </w:t>
      </w:r>
      <w:r>
        <w:rPr>
          <w:rFonts w:cs="Consolas"/>
          <w:b/>
          <w:bCs/>
          <w:color w:val="000080"/>
          <w:szCs w:val="18"/>
        </w:rPr>
        <w:t xml:space="preserve">return </w:t>
      </w:r>
      <w:r>
        <w:rPr>
          <w:rFonts w:cs="Consolas"/>
          <w:b/>
          <w:bCs/>
          <w:color w:val="008000"/>
          <w:szCs w:val="18"/>
        </w:rPr>
        <w:t>'</w:t>
      </w:r>
      <w:r>
        <w:rPr>
          <w:rFonts w:cs="Consolas"/>
          <w:color w:val="000000"/>
          <w:szCs w:val="18"/>
        </w:rPr>
        <w:t>$c $v</w:t>
      </w:r>
      <w:r>
        <w:rPr>
          <w:rFonts w:cs="Consolas"/>
          <w:b/>
          <w:bCs/>
          <w:color w:val="008000"/>
          <w:szCs w:val="18"/>
        </w:rPr>
        <w:t>'</w:t>
      </w:r>
      <w:r>
        <w:rPr>
          <w:rFonts w:cs="Consolas"/>
          <w:color w:val="000000"/>
          <w:szCs w:val="18"/>
        </w:rPr>
        <w:t xml:space="preserve">; </w:t>
      </w:r>
      <w:r>
        <w:rPr>
          <w:rFonts w:cs="Consolas"/>
          <w:i/>
          <w:iCs/>
          <w:color w:val="808080"/>
          <w:szCs w:val="18"/>
        </w:rPr>
        <w:t xml:space="preserve">// </w:t>
      </w:r>
      <w:r>
        <w:rPr>
          <w:rFonts w:cs="Courier New"/>
          <w:i/>
          <w:iCs/>
          <w:sz w:val="21"/>
          <w:szCs w:val="21"/>
        </w:rPr>
        <w:t>トップ・レベルの要素へのアクセス</w:t>
      </w:r>
      <w:r>
        <w:rPr>
          <w:rFonts w:cs="Courier New"/>
          <w:i/>
          <w:iCs/>
          <w:color w:val="808080"/>
          <w:szCs w:val="18"/>
        </w:rPr>
        <w:br/>
        <w:t xml:space="preserve">  </w:t>
      </w:r>
      <w:r>
        <w:rPr>
          <w:rFonts w:cs="Consolas"/>
          <w:color w:val="000000"/>
          <w:szCs w:val="18"/>
        </w:rPr>
        <w:t>}</w:t>
      </w:r>
      <w:r>
        <w:rPr>
          <w:rFonts w:cs="Consolas"/>
          <w:color w:val="000000"/>
          <w:szCs w:val="18"/>
        </w:rPr>
        <w:br/>
        <w:t>}</w:t>
      </w:r>
    </w:p>
    <w:p w:rsidR="00000000" w:rsidRDefault="002E5195">
      <w:pPr>
        <w:rPr>
          <w:color w:val="auto"/>
        </w:rPr>
      </w:pPr>
    </w:p>
    <w:p w:rsidR="00000000" w:rsidRDefault="002E5195">
      <w:r>
        <w:rPr>
          <w:color w:val="auto"/>
        </w:rPr>
        <w:t>（注意：</w:t>
      </w:r>
      <w:r>
        <w:rPr>
          <w:color w:val="auto"/>
          <w:szCs w:val="21"/>
        </w:rPr>
        <w:t>これらのコードをシンプルなオンラインの</w:t>
      </w:r>
      <w:r>
        <w:rPr>
          <w:color w:val="auto"/>
          <w:szCs w:val="21"/>
        </w:rPr>
        <w:t>Dart</w:t>
      </w:r>
      <w:r>
        <w:rPr>
          <w:color w:val="auto"/>
          <w:szCs w:val="21"/>
        </w:rPr>
        <w:t>コードの開発ツールである</w:t>
      </w:r>
      <w:r>
        <w:rPr>
          <w:color w:val="auto"/>
          <w:szCs w:val="21"/>
        </w:rPr>
        <w:t>DartPad</w:t>
      </w:r>
      <w:r>
        <w:rPr>
          <w:color w:val="auto"/>
          <w:szCs w:val="21"/>
        </w:rPr>
        <w:t>または統合開発環境で</w:t>
      </w:r>
      <w:r>
        <w:rPr>
          <w:color w:val="auto"/>
          <w:szCs w:val="21"/>
        </w:rPr>
        <w:t>試すには、第</w:t>
      </w:r>
      <w:r>
        <w:rPr>
          <w:color w:val="auto"/>
          <w:szCs w:val="21"/>
        </w:rPr>
        <w:t>15</w:t>
      </w:r>
      <w:r>
        <w:rPr>
          <w:color w:val="auto"/>
          <w:szCs w:val="21"/>
        </w:rPr>
        <w:t>章</w:t>
      </w:r>
      <w:r>
        <w:rPr>
          <w:color w:val="auto"/>
          <w:szCs w:val="21"/>
        </w:rPr>
        <w:t xml:space="preserve"> </w:t>
      </w:r>
      <w:r>
        <w:rPr>
          <w:color w:val="auto"/>
          <w:szCs w:val="21"/>
        </w:rPr>
        <w:t>Dart</w:t>
      </w:r>
      <w:r>
        <w:rPr>
          <w:color w:val="auto"/>
          <w:szCs w:val="21"/>
        </w:rPr>
        <w:t>の実行</w:t>
      </w:r>
      <w:r>
        <w:rPr>
          <w:color w:val="auto"/>
          <w:szCs w:val="21"/>
        </w:rPr>
        <w:t xml:space="preserve"> </w:t>
      </w:r>
      <w:r>
        <w:rPr>
          <w:color w:val="auto"/>
          <w:szCs w:val="21"/>
        </w:rPr>
        <w:t>(Dart Execution)</w:t>
      </w:r>
      <w:r>
        <w:rPr>
          <w:color w:val="auto"/>
          <w:szCs w:val="21"/>
        </w:rPr>
        <w:t>の</w:t>
      </w:r>
      <w:hyperlink w:anchor="_toc7233" w:history="1">
        <w:r>
          <w:rPr>
            <w:rStyle w:val="a7"/>
            <w:b/>
            <w:bCs/>
            <w:color w:val="FF0000"/>
          </w:rPr>
          <w:t>DartPad</w:t>
        </w:r>
        <w:r>
          <w:rPr>
            <w:rStyle w:val="a7"/>
            <w:b/>
            <w:bCs/>
            <w:color w:val="FF0000"/>
          </w:rPr>
          <w:t>の節</w:t>
        </w:r>
      </w:hyperlink>
      <w:r>
        <w:rPr>
          <w:color w:val="auto"/>
          <w:szCs w:val="21"/>
        </w:rPr>
        <w:t>または</w:t>
      </w:r>
      <w:hyperlink w:anchor="_toc7285" w:history="1">
        <w:r>
          <w:rPr>
            <w:rStyle w:val="a7"/>
            <w:b/>
            <w:bCs/>
            <w:color w:val="FF0000"/>
          </w:rPr>
          <w:t>IntelliJ IDEA CE</w:t>
        </w:r>
        <w:r>
          <w:rPr>
            <w:rStyle w:val="a7"/>
            <w:b/>
            <w:bCs/>
            <w:color w:val="FF0000"/>
          </w:rPr>
          <w:t>の節</w:t>
        </w:r>
      </w:hyperlink>
      <w:r>
        <w:rPr>
          <w:color w:val="auto"/>
          <w:szCs w:val="21"/>
        </w:rPr>
        <w:t>を参照のこと</w:t>
      </w:r>
      <w:r>
        <w:rPr>
          <w:color w:val="auto"/>
        </w:rPr>
        <w:t>）</w:t>
      </w:r>
    </w:p>
    <w:p w:rsidR="00000000" w:rsidRDefault="002E5195"/>
    <w:p w:rsidR="00000000" w:rsidRDefault="002E5195">
      <w:r>
        <w:t>このコードの詳細は説明</w:t>
      </w:r>
      <w:r>
        <w:t>を省くが（この概説書をひととおり読んでから見直して頂きたい）、次のような構成になっている：</w:t>
      </w:r>
    </w:p>
    <w:p w:rsidR="00000000" w:rsidRDefault="002E5195"/>
    <w:p w:rsidR="00000000" w:rsidRDefault="002E5195">
      <w:pPr>
        <w:numPr>
          <w:ilvl w:val="0"/>
          <w:numId w:val="9"/>
        </w:numPr>
      </w:pPr>
      <w:r>
        <w:t>このプログラムのトップ・レベルには</w:t>
      </w:r>
      <w:r>
        <w:t>c</w:t>
      </w:r>
      <w:r>
        <w:t>という定数、</w:t>
      </w:r>
      <w:r>
        <w:t>v</w:t>
      </w:r>
      <w:r>
        <w:t>という変数、</w:t>
      </w:r>
      <w:r>
        <w:t>f</w:t>
      </w:r>
      <w:r>
        <w:t>という関数、</w:t>
      </w:r>
      <w:r>
        <w:t>C</w:t>
      </w:r>
      <w:r>
        <w:t>というクラスがある。</w:t>
      </w:r>
    </w:p>
    <w:p w:rsidR="00000000" w:rsidRDefault="002E5195">
      <w:pPr>
        <w:numPr>
          <w:ilvl w:val="0"/>
          <w:numId w:val="9"/>
        </w:numPr>
      </w:pPr>
      <w:r>
        <w:t>C</w:t>
      </w:r>
      <w:r>
        <w:t>というクラスには</w:t>
      </w:r>
      <w:r>
        <w:t>m</w:t>
      </w:r>
      <w:r>
        <w:t>というメソッドのみがある。このメソッドは</w:t>
      </w:r>
      <w:r>
        <w:t>c</w:t>
      </w:r>
      <w:r>
        <w:t>と</w:t>
      </w:r>
      <w:r>
        <w:t>v</w:t>
      </w:r>
      <w:r>
        <w:t>から作った文字列を返す。</w:t>
      </w:r>
    </w:p>
    <w:p w:rsidR="00000000" w:rsidRDefault="002E5195">
      <w:pPr>
        <w:numPr>
          <w:ilvl w:val="0"/>
          <w:numId w:val="9"/>
        </w:numPr>
      </w:pPr>
      <w:r>
        <w:t>main()</w:t>
      </w:r>
      <w:r>
        <w:t>の中では次の操作が行われている：</w:t>
      </w:r>
    </w:p>
    <w:p w:rsidR="00000000" w:rsidRDefault="002E5195">
      <w:pPr>
        <w:numPr>
          <w:ilvl w:val="1"/>
          <w:numId w:val="10"/>
        </w:numPr>
      </w:pPr>
      <w:r>
        <w:lastRenderedPageBreak/>
        <w:t>C</w:t>
      </w:r>
      <w:r>
        <w:t>型のインスタンス</w:t>
      </w:r>
      <w:r>
        <w:t>myC</w:t>
      </w:r>
      <w:r>
        <w:t>を生成する。</w:t>
      </w:r>
    </w:p>
    <w:p w:rsidR="00000000" w:rsidRDefault="002E5195">
      <w:pPr>
        <w:numPr>
          <w:ilvl w:val="1"/>
          <w:numId w:val="10"/>
        </w:numPr>
      </w:pPr>
      <w:r>
        <w:t>変数</w:t>
      </w:r>
      <w:r>
        <w:t>v</w:t>
      </w:r>
      <w:r>
        <w:t>に</w:t>
      </w:r>
      <w:r>
        <w:t>Date</w:t>
      </w:r>
      <w:r>
        <w:t>型の現在の時間を代入する。</w:t>
      </w:r>
    </w:p>
    <w:p w:rsidR="00000000" w:rsidRDefault="002E5195">
      <w:pPr>
        <w:numPr>
          <w:ilvl w:val="1"/>
          <w:numId w:val="10"/>
        </w:numPr>
      </w:pPr>
      <w:r>
        <w:t>myC</w:t>
      </w:r>
      <w:r>
        <w:t>オブジェクトの</w:t>
      </w:r>
      <w:r>
        <w:t>m()</w:t>
      </w:r>
      <w:r>
        <w:t>で取得した</w:t>
      </w:r>
      <w:r>
        <w:t>String</w:t>
      </w:r>
      <w:r>
        <w:t>型の値を引数にして関数</w:t>
      </w:r>
      <w:r>
        <w:t>f</w:t>
      </w:r>
      <w:r>
        <w:t>を呼ぶ。</w:t>
      </w:r>
    </w:p>
    <w:p w:rsidR="00000000" w:rsidRDefault="002E5195"/>
    <w:p w:rsidR="00000000" w:rsidRDefault="002E5195">
      <w:r>
        <w:t>トップ・レベル</w:t>
      </w:r>
      <w:r>
        <w:t>にある</w:t>
      </w:r>
      <w:r>
        <w:t>c</w:t>
      </w:r>
      <w:r>
        <w:t>、</w:t>
      </w:r>
      <w:r>
        <w:t>v</w:t>
      </w:r>
      <w:r>
        <w:t>、</w:t>
      </w:r>
      <w:r>
        <w:t>f</w:t>
      </w:r>
      <w:r>
        <w:t>は関数</w:t>
      </w:r>
      <w:r>
        <w:t>main()</w:t>
      </w:r>
      <w:r>
        <w:t>とクラス</w:t>
      </w:r>
      <w:r>
        <w:t>C</w:t>
      </w:r>
      <w:r>
        <w:t>から可視である。</w:t>
      </w:r>
    </w:p>
    <w:p w:rsidR="00000000" w:rsidRDefault="002E5195"/>
    <w:p w:rsidR="00000000" w:rsidRDefault="002E5195">
      <w:r>
        <w:t>Dart</w:t>
      </w:r>
      <w:r>
        <w:t>がいう関数とは関数宣言に加えてクラス内のメソッド、セッタ、ゲッタ、コンストラクタ、あるいは関数リテラルをいう。トップ・レベルで宣言されている関数はそのライブラリのどこからも可視であり、これをライブラリ関数とも呼ぶ。メソッドは関数と同じ形式ではあるがクラス定義内で定義されているものをいう。</w:t>
      </w:r>
    </w:p>
    <w:p w:rsidR="00000000" w:rsidRDefault="002E5195"/>
    <w:p w:rsidR="00000000" w:rsidRDefault="002E5195"/>
    <w:p w:rsidR="00000000" w:rsidRDefault="002E5195"/>
    <w:p w:rsidR="00000000" w:rsidRDefault="002E5195">
      <w:pPr>
        <w:pStyle w:val="3"/>
      </w:pPr>
      <w:r>
        <w:t>真の</w:t>
      </w:r>
      <w:r>
        <w:t>構文スコープ</w:t>
      </w:r>
    </w:p>
    <w:p w:rsidR="00000000" w:rsidRDefault="002E5195"/>
    <w:p w:rsidR="00000000" w:rsidRDefault="002E5195">
      <w:r>
        <w:t>なお可視性に関して付記すると、</w:t>
      </w:r>
      <w:r>
        <w:t>Dart</w:t>
      </w:r>
      <w:r>
        <w:t>の特徴のひとつに挙げられている「真の構文スコープ</w:t>
      </w:r>
      <w:r>
        <w:t>(true lexical scopi</w:t>
      </w:r>
      <w:r>
        <w:t>ng)</w:t>
      </w:r>
      <w:r>
        <w:t>」とは、</w:t>
      </w:r>
      <w:r>
        <w:t>Java</w:t>
      </w:r>
      <w:r>
        <w:t>と同じように各識別子がそれが宣言されたブロック内でスコープ付けされているという意味である。すなわち、波括弧で括られたブロック</w:t>
      </w:r>
      <w:r>
        <w:t>{...}</w:t>
      </w:r>
      <w:r>
        <w:t>を見ればその変数のスコープを知ることができる。トップ・レベルの変数は従って何処からでも可視である。</w:t>
      </w:r>
    </w:p>
    <w:p w:rsidR="00000000" w:rsidRDefault="002E5195"/>
    <w:p w:rsidR="00000000" w:rsidRDefault="002E5195">
      <w:r>
        <w:t>例えば次のコードを考えてみよう：</w:t>
      </w:r>
    </w:p>
    <w:p w:rsidR="00000000" w:rsidRDefault="002E5195"/>
    <w:p w:rsidR="00000000" w:rsidRDefault="002E5195">
      <w:pPr>
        <w:pStyle w:val="afb"/>
      </w:pPr>
      <w:r>
        <w:rPr>
          <w:rFonts w:cs="Consolas"/>
          <w:b/>
          <w:bCs/>
          <w:color w:val="000080"/>
          <w:szCs w:val="18"/>
        </w:rPr>
        <w:t xml:space="preserve">var </w:t>
      </w:r>
      <w:r>
        <w:rPr>
          <w:rFonts w:cs="Consolas"/>
          <w:color w:val="000000"/>
          <w:szCs w:val="18"/>
        </w:rPr>
        <w:t xml:space="preserve">foo = </w:t>
      </w:r>
      <w:r>
        <w:rPr>
          <w:rFonts w:cs="Consolas"/>
          <w:b/>
          <w:bCs/>
          <w:color w:val="008000"/>
          <w:szCs w:val="18"/>
        </w:rPr>
        <w:t>'top_level'</w:t>
      </w:r>
      <w:r>
        <w:rPr>
          <w:rFonts w:cs="Consolas"/>
          <w:color w:val="000000"/>
          <w:szCs w:val="18"/>
        </w:rPr>
        <w:t>;</w:t>
      </w:r>
      <w:r>
        <w:rPr>
          <w:rFonts w:cs="Consolas"/>
          <w:color w:val="000000"/>
          <w:szCs w:val="18"/>
        </w:rPr>
        <w:br/>
      </w:r>
      <w:r>
        <w:rPr>
          <w:rFonts w:cs="Consolas"/>
          <w:b/>
          <w:bCs/>
          <w:color w:val="000080"/>
          <w:szCs w:val="18"/>
        </w:rPr>
        <w:t xml:space="preserve">void </w:t>
      </w:r>
      <w:r>
        <w:rPr>
          <w:rFonts w:cs="Consolas"/>
          <w:color w:val="000000"/>
          <w:szCs w:val="18"/>
          <w:shd w:val="clear" w:color="auto" w:fill="E4E4FF"/>
        </w:rPr>
        <w:t>bar</w:t>
      </w:r>
      <w:r>
        <w:rPr>
          <w:rFonts w:cs="Consolas"/>
          <w:color w:val="000000"/>
          <w:szCs w:val="18"/>
        </w:rPr>
        <w:t>() {</w:t>
      </w:r>
      <w:r>
        <w:rPr>
          <w:rFonts w:cs="Consolas"/>
          <w:color w:val="000000"/>
          <w:szCs w:val="18"/>
        </w:rPr>
        <w:br/>
        <w:t xml:space="preserve">  </w:t>
      </w:r>
      <w:r>
        <w:rPr>
          <w:rFonts w:cs="Consolas"/>
          <w:b/>
          <w:bCs/>
          <w:color w:val="000080"/>
          <w:szCs w:val="18"/>
        </w:rPr>
        <w:t xml:space="preserve">if </w:t>
      </w:r>
      <w:r>
        <w:rPr>
          <w:rFonts w:cs="Consolas"/>
          <w:color w:val="000000"/>
          <w:szCs w:val="18"/>
        </w:rPr>
        <w:t>(</w:t>
      </w:r>
      <w:r>
        <w:rPr>
          <w:rFonts w:cs="Consolas"/>
          <w:b/>
          <w:bCs/>
          <w:color w:val="000080"/>
          <w:szCs w:val="18"/>
        </w:rPr>
        <w:t>true</w:t>
      </w:r>
      <w:r>
        <w:rPr>
          <w:rFonts w:cs="Consolas"/>
          <w:color w:val="000000"/>
          <w:szCs w:val="18"/>
        </w:rPr>
        <w:t>) {</w:t>
      </w:r>
      <w:r>
        <w:rPr>
          <w:rFonts w:cs="Consolas"/>
          <w:color w:val="000000"/>
          <w:szCs w:val="18"/>
        </w:rPr>
        <w:br/>
        <w:t xml:space="preserve">    </w:t>
      </w:r>
      <w:r>
        <w:rPr>
          <w:rFonts w:cs="Consolas"/>
          <w:b/>
          <w:bCs/>
          <w:color w:val="000080"/>
          <w:szCs w:val="18"/>
        </w:rPr>
        <w:t xml:space="preserve">var </w:t>
      </w:r>
      <w:r>
        <w:rPr>
          <w:rFonts w:cs="Consolas"/>
          <w:color w:val="000000"/>
          <w:szCs w:val="18"/>
        </w:rPr>
        <w:t xml:space="preserve">foo = </w:t>
      </w:r>
      <w:r>
        <w:rPr>
          <w:rFonts w:cs="Consolas"/>
          <w:b/>
          <w:bCs/>
          <w:color w:val="008000"/>
          <w:szCs w:val="18"/>
        </w:rPr>
        <w:t>'inside'</w:t>
      </w:r>
      <w:r>
        <w:rPr>
          <w:rFonts w:cs="Consolas"/>
          <w:color w:val="000000"/>
          <w:szCs w:val="18"/>
        </w:rPr>
        <w:t>;</w:t>
      </w:r>
      <w:r>
        <w:rPr>
          <w:rFonts w:cs="Consolas"/>
          <w:color w:val="000000"/>
          <w:szCs w:val="18"/>
        </w:rPr>
        <w:br/>
        <w:t xml:space="preserve">    print(foo);  </w:t>
      </w:r>
      <w:r>
        <w:rPr>
          <w:rFonts w:cs="Consolas"/>
          <w:i/>
          <w:iCs/>
          <w:color w:val="808080"/>
          <w:szCs w:val="18"/>
        </w:rPr>
        <w:t xml:space="preserve">// </w:t>
      </w:r>
      <w:r>
        <w:rPr>
          <w:rFonts w:cs="Courier New"/>
          <w:i/>
          <w:iCs/>
          <w:color w:val="808080"/>
          <w:szCs w:val="18"/>
        </w:rPr>
        <w:t>内部の</w:t>
      </w:r>
      <w:r>
        <w:rPr>
          <w:rFonts w:cs="Consolas"/>
          <w:i/>
          <w:iCs/>
          <w:color w:val="808080"/>
          <w:szCs w:val="18"/>
        </w:rPr>
        <w:t>foo</w:t>
      </w:r>
      <w:r>
        <w:rPr>
          <w:rFonts w:cs="Courier New"/>
          <w:i/>
          <w:iCs/>
          <w:color w:val="808080"/>
          <w:szCs w:val="18"/>
        </w:rPr>
        <w:t>が可視</w:t>
      </w:r>
      <w:r>
        <w:rPr>
          <w:rFonts w:cs="Courier New"/>
          <w:i/>
          <w:iCs/>
          <w:color w:val="808080"/>
          <w:szCs w:val="18"/>
        </w:rPr>
        <w:br/>
        <w:t xml:space="preserve">  </w:t>
      </w:r>
      <w:r>
        <w:rPr>
          <w:rFonts w:cs="Consolas"/>
          <w:color w:val="000000"/>
          <w:szCs w:val="18"/>
        </w:rPr>
        <w:t>}</w:t>
      </w:r>
      <w:r>
        <w:rPr>
          <w:rFonts w:cs="Consolas"/>
          <w:color w:val="000000"/>
          <w:szCs w:val="18"/>
        </w:rPr>
        <w:br/>
        <w:t xml:space="preserve"> </w:t>
      </w:r>
      <w:r>
        <w:rPr>
          <w:rFonts w:cs="Consolas"/>
          <w:color w:val="000000"/>
          <w:szCs w:val="18"/>
        </w:rPr>
        <w:t xml:space="preserve"> print(foo);  </w:t>
      </w:r>
      <w:r>
        <w:rPr>
          <w:rFonts w:cs="Consolas"/>
          <w:i/>
          <w:iCs/>
          <w:color w:val="808080"/>
          <w:szCs w:val="18"/>
        </w:rPr>
        <w:t xml:space="preserve">// </w:t>
      </w:r>
      <w:r>
        <w:rPr>
          <w:rFonts w:cs="Courier New"/>
          <w:i/>
          <w:iCs/>
          <w:color w:val="808080"/>
          <w:szCs w:val="18"/>
        </w:rPr>
        <w:t>外部（トップ・レベル）の</w:t>
      </w:r>
      <w:r>
        <w:rPr>
          <w:rFonts w:cs="Consolas"/>
          <w:i/>
          <w:iCs/>
          <w:color w:val="808080"/>
          <w:szCs w:val="18"/>
        </w:rPr>
        <w:t>foo</w:t>
      </w:r>
      <w:r>
        <w:rPr>
          <w:rFonts w:cs="Courier New"/>
          <w:i/>
          <w:iCs/>
          <w:color w:val="808080"/>
          <w:szCs w:val="18"/>
        </w:rPr>
        <w:t>が可視</w:t>
      </w:r>
      <w:r>
        <w:rPr>
          <w:rFonts w:cs="Courier New"/>
          <w:i/>
          <w:iCs/>
          <w:color w:val="808080"/>
          <w:szCs w:val="18"/>
        </w:rPr>
        <w:br/>
      </w:r>
      <w:r>
        <w:rPr>
          <w:rFonts w:cs="Consolas"/>
          <w:color w:val="000000"/>
          <w:szCs w:val="18"/>
        </w:rPr>
        <w:t>}</w:t>
      </w:r>
      <w:r>
        <w:rPr>
          <w:rFonts w:cs="Consolas"/>
          <w:color w:val="000000"/>
          <w:szCs w:val="18"/>
        </w:rPr>
        <w:br/>
        <w:t>main() {</w:t>
      </w:r>
      <w:r>
        <w:rPr>
          <w:rFonts w:cs="Consolas"/>
          <w:color w:val="000000"/>
          <w:szCs w:val="18"/>
        </w:rPr>
        <w:br/>
        <w:t xml:space="preserve">  bar();</w:t>
      </w:r>
      <w:r>
        <w:rPr>
          <w:rFonts w:cs="Consolas"/>
          <w:color w:val="000000"/>
          <w:szCs w:val="18"/>
        </w:rPr>
        <w:br/>
        <w:t>}</w:t>
      </w:r>
    </w:p>
    <w:p w:rsidR="00000000" w:rsidRDefault="002E5195"/>
    <w:p w:rsidR="00000000" w:rsidRDefault="002E5195">
      <w:r>
        <w:t>この例ではトップ・レベルと</w:t>
      </w:r>
      <w:r>
        <w:t>if</w:t>
      </w:r>
      <w:r>
        <w:t>文の中の</w:t>
      </w:r>
      <w:r>
        <w:t>2</w:t>
      </w:r>
      <w:r>
        <w:t>か所で</w:t>
      </w:r>
      <w:r>
        <w:t>foo</w:t>
      </w:r>
      <w:r>
        <w:t>という変数が定義されている。従って</w:t>
      </w:r>
      <w:r>
        <w:t>main</w:t>
      </w:r>
      <w:r>
        <w:t>メソッドでこれを実行すると</w:t>
      </w:r>
    </w:p>
    <w:p w:rsidR="00000000" w:rsidRDefault="002E5195"/>
    <w:p w:rsidR="00000000" w:rsidRDefault="002E5195">
      <w:pPr>
        <w:pStyle w:val="afb"/>
      </w:pPr>
      <w:r>
        <w:t>inside</w:t>
      </w:r>
    </w:p>
    <w:p w:rsidR="00000000" w:rsidRDefault="002E5195">
      <w:pPr>
        <w:pStyle w:val="afb"/>
      </w:pPr>
      <w:r>
        <w:t>top_level</w:t>
      </w:r>
    </w:p>
    <w:p w:rsidR="00000000" w:rsidRDefault="002E5195"/>
    <w:p w:rsidR="00000000" w:rsidRDefault="002E5195">
      <w:r>
        <w:t>と出力されることになる。</w:t>
      </w:r>
    </w:p>
    <w:p w:rsidR="00000000" w:rsidRDefault="002E5195"/>
    <w:p w:rsidR="00000000" w:rsidRDefault="002E5195">
      <w:r>
        <w:t>Dart</w:t>
      </w:r>
      <w:r>
        <w:t>が真の構文スコープだという例として、繰り返しループの中で定義される変数が各繰り返しの中でその都度きちんとそのループ変数に対応したオブジェクトが生成されることがある。以下は関数が要素である</w:t>
      </w:r>
      <w:r>
        <w:t>functi</w:t>
      </w:r>
      <w:r>
        <w:t>ons</w:t>
      </w:r>
      <w:r>
        <w:t>という配列の例である：</w:t>
      </w:r>
    </w:p>
    <w:p w:rsidR="00000000" w:rsidRDefault="002E5195"/>
    <w:p w:rsidR="00000000" w:rsidRDefault="002E5195">
      <w:pPr>
        <w:pStyle w:val="afb"/>
      </w:pPr>
      <w:r>
        <w:t>main() {</w:t>
      </w:r>
    </w:p>
    <w:p w:rsidR="00000000" w:rsidRDefault="002E5195">
      <w:pPr>
        <w:pStyle w:val="afb"/>
      </w:pPr>
      <w:r>
        <w:t xml:space="preserve">  </w:t>
      </w:r>
      <w:r>
        <w:t xml:space="preserve">var functions </w:t>
      </w:r>
      <w:r>
        <w:rPr>
          <w:color w:val="FF7800"/>
        </w:rPr>
        <w:t>=</w:t>
      </w:r>
      <w:r>
        <w:t xml:space="preserve"> [];</w:t>
      </w:r>
    </w:p>
    <w:p w:rsidR="00000000" w:rsidRDefault="002E5195">
      <w:pPr>
        <w:pStyle w:val="afb"/>
      </w:pPr>
      <w:r>
        <w:t xml:space="preserve">  </w:t>
      </w:r>
      <w:r>
        <w:rPr>
          <w:color w:val="FF7800"/>
        </w:rPr>
        <w:t>for</w:t>
      </w:r>
      <w:r>
        <w:t xml:space="preserve"> (var i </w:t>
      </w:r>
      <w:r>
        <w:rPr>
          <w:color w:val="FF7800"/>
        </w:rPr>
        <w:t>=</w:t>
      </w:r>
      <w:r>
        <w:t xml:space="preserve"> </w:t>
      </w:r>
      <w:r>
        <w:rPr>
          <w:color w:val="3B5BB5"/>
        </w:rPr>
        <w:t>0</w:t>
      </w:r>
      <w:r>
        <w:t xml:space="preserve">; i </w:t>
      </w:r>
      <w:r>
        <w:rPr>
          <w:color w:val="FF7800"/>
        </w:rPr>
        <w:t>&lt;</w:t>
      </w:r>
      <w:r>
        <w:t xml:space="preserve"> </w:t>
      </w:r>
      <w:r>
        <w:rPr>
          <w:color w:val="3B5BB5"/>
        </w:rPr>
        <w:t>3</w:t>
      </w:r>
      <w:r>
        <w:t>; i</w:t>
      </w:r>
      <w:r>
        <w:rPr>
          <w:color w:val="FF7800"/>
        </w:rPr>
        <w:t>++</w:t>
      </w:r>
      <w:r>
        <w:t>) {</w:t>
      </w:r>
    </w:p>
    <w:p w:rsidR="00000000" w:rsidRDefault="002E5195">
      <w:pPr>
        <w:pStyle w:val="afb"/>
      </w:pPr>
      <w:r>
        <w:t xml:space="preserve">    </w:t>
      </w:r>
      <w:r>
        <w:t>functions</w:t>
      </w:r>
      <w:r>
        <w:rPr>
          <w:color w:val="FF7800"/>
        </w:rPr>
        <w:t>.</w:t>
      </w:r>
      <w:r>
        <w:t xml:space="preserve">add(() </w:t>
      </w:r>
      <w:r>
        <w:rPr>
          <w:color w:val="FF7800"/>
        </w:rPr>
        <w:t>=&gt;</w:t>
      </w:r>
      <w:r>
        <w:t xml:space="preserve"> i);</w:t>
      </w:r>
    </w:p>
    <w:p w:rsidR="00000000" w:rsidRDefault="002E5195">
      <w:pPr>
        <w:pStyle w:val="afb"/>
      </w:pPr>
      <w:r>
        <w:t xml:space="preserve">  </w:t>
      </w:r>
      <w:r>
        <w:t>}</w:t>
      </w:r>
    </w:p>
    <w:p w:rsidR="00000000" w:rsidRDefault="002E5195">
      <w:pPr>
        <w:pStyle w:val="afb"/>
      </w:pPr>
      <w:r>
        <w:t xml:space="preserve">  </w:t>
      </w:r>
      <w:r>
        <w:t>functions</w:t>
      </w:r>
      <w:r>
        <w:rPr>
          <w:color w:val="FF7800"/>
        </w:rPr>
        <w:t>.</w:t>
      </w:r>
      <w:r>
        <w:t xml:space="preserve">forEach((fn) </w:t>
      </w:r>
      <w:r>
        <w:rPr>
          <w:color w:val="FF7800"/>
        </w:rPr>
        <w:t>=&gt;</w:t>
      </w:r>
      <w:r>
        <w:t xml:space="preserve"> print(fn()));</w:t>
      </w:r>
    </w:p>
    <w:p w:rsidR="00000000" w:rsidRDefault="002E5195">
      <w:pPr>
        <w:pStyle w:val="afb"/>
      </w:pPr>
      <w:r>
        <w:t>}</w:t>
      </w:r>
    </w:p>
    <w:p w:rsidR="00000000" w:rsidRDefault="002E5195">
      <w:pPr>
        <w:pStyle w:val="afb"/>
      </w:pPr>
      <w:r>
        <w:t>/*</w:t>
      </w:r>
    </w:p>
    <w:p w:rsidR="00000000" w:rsidRDefault="002E5195">
      <w:pPr>
        <w:pStyle w:val="afb"/>
      </w:pPr>
      <w:r>
        <w:t>0</w:t>
      </w:r>
    </w:p>
    <w:p w:rsidR="00000000" w:rsidRDefault="002E5195">
      <w:pPr>
        <w:pStyle w:val="afb"/>
      </w:pPr>
      <w:r>
        <w:t>1</w:t>
      </w:r>
    </w:p>
    <w:p w:rsidR="00000000" w:rsidRDefault="002E5195">
      <w:pPr>
        <w:pStyle w:val="afb"/>
      </w:pPr>
      <w:r>
        <w:t>2</w:t>
      </w:r>
    </w:p>
    <w:p w:rsidR="00000000" w:rsidRDefault="002E5195">
      <w:pPr>
        <w:pStyle w:val="afb"/>
      </w:pPr>
      <w:r>
        <w:lastRenderedPageBreak/>
        <w:t>*/</w:t>
      </w:r>
    </w:p>
    <w:p w:rsidR="00000000" w:rsidRDefault="002E5195"/>
    <w:p w:rsidR="00000000" w:rsidRDefault="002E5195">
      <w:r>
        <w:t>ここでは</w:t>
      </w:r>
      <w:r>
        <w:t>functions[0]</w:t>
      </w:r>
      <w:r>
        <w:t>には</w:t>
      </w:r>
      <w:r>
        <w:t>(){return 0}</w:t>
      </w:r>
      <w:r>
        <w:t>という関数がセットされる。ループ変数の</w:t>
      </w:r>
      <w:r>
        <w:t>i</w:t>
      </w:r>
      <w:r>
        <w:t>はそのループの外部からは不可視である。</w:t>
      </w:r>
    </w:p>
    <w:p w:rsidR="00000000" w:rsidRDefault="002E5195"/>
    <w:p w:rsidR="00000000" w:rsidRDefault="002E5195">
      <w:r>
        <w:t>一方</w:t>
      </w:r>
      <w:r>
        <w:t>JavaScript</w:t>
      </w:r>
      <w:r>
        <w:t>の場合は：</w:t>
      </w:r>
    </w:p>
    <w:p w:rsidR="00000000" w:rsidRDefault="002E5195"/>
    <w:p w:rsidR="00000000" w:rsidRDefault="002E5195">
      <w:pPr>
        <w:pStyle w:val="afb"/>
        <w:rPr>
          <w:color w:val="FF7800"/>
        </w:rPr>
      </w:pPr>
      <w:r>
        <w:rPr>
          <w:color w:val="FF7800"/>
        </w:rPr>
        <w:t>var</w:t>
      </w:r>
      <w:r>
        <w:t xml:space="preserve"> functions </w:t>
      </w:r>
      <w:r>
        <w:rPr>
          <w:color w:val="FF7800"/>
        </w:rPr>
        <w:t>=</w:t>
      </w:r>
      <w:r>
        <w:t xml:space="preserve"> [];</w:t>
      </w:r>
    </w:p>
    <w:p w:rsidR="00000000" w:rsidRDefault="002E5195">
      <w:pPr>
        <w:pStyle w:val="afb"/>
      </w:pPr>
      <w:r>
        <w:rPr>
          <w:color w:val="FF7800"/>
        </w:rPr>
        <w:t>for</w:t>
      </w:r>
      <w:r>
        <w:t xml:space="preserve"> (</w:t>
      </w:r>
      <w:r>
        <w:rPr>
          <w:color w:val="FF7800"/>
        </w:rPr>
        <w:t>var</w:t>
      </w:r>
      <w:r>
        <w:t xml:space="preserve"> i </w:t>
      </w:r>
      <w:r>
        <w:rPr>
          <w:color w:val="FF7800"/>
        </w:rPr>
        <w:t>=</w:t>
      </w:r>
      <w:r>
        <w:t xml:space="preserve"> </w:t>
      </w:r>
      <w:r>
        <w:rPr>
          <w:color w:val="3B5BB5"/>
        </w:rPr>
        <w:t>0</w:t>
      </w:r>
      <w:r>
        <w:t xml:space="preserve">; i </w:t>
      </w:r>
      <w:r>
        <w:rPr>
          <w:color w:val="FF7800"/>
        </w:rPr>
        <w:t>&lt;</w:t>
      </w:r>
      <w:r>
        <w:t xml:space="preserve"> </w:t>
      </w:r>
      <w:r>
        <w:rPr>
          <w:color w:val="3B5BB5"/>
        </w:rPr>
        <w:t>3</w:t>
      </w:r>
      <w:r>
        <w:t>; i</w:t>
      </w:r>
      <w:r>
        <w:rPr>
          <w:color w:val="FF7800"/>
        </w:rPr>
        <w:t>++</w:t>
      </w:r>
      <w:r>
        <w:t>) {</w:t>
      </w:r>
    </w:p>
    <w:p w:rsidR="00000000" w:rsidRDefault="002E5195">
      <w:pPr>
        <w:pStyle w:val="afb"/>
      </w:pPr>
      <w:r>
        <w:t xml:space="preserve">    </w:t>
      </w:r>
      <w:r>
        <w:t xml:space="preserve">functions[i] </w:t>
      </w:r>
      <w:r>
        <w:rPr>
          <w:color w:val="FF7800"/>
        </w:rPr>
        <w:t>=</w:t>
      </w:r>
      <w:r>
        <w:t xml:space="preserve"> </w:t>
      </w:r>
      <w:r>
        <w:rPr>
          <w:color w:val="FF7800"/>
        </w:rPr>
        <w:t>function</w:t>
      </w:r>
      <w:r>
        <w:t xml:space="preserve">() { </w:t>
      </w:r>
      <w:r>
        <w:rPr>
          <w:color w:val="FF7800"/>
        </w:rPr>
        <w:t>return</w:t>
      </w:r>
      <w:r>
        <w:t xml:space="preserve"> i };</w:t>
      </w:r>
    </w:p>
    <w:p w:rsidR="00000000" w:rsidRDefault="002E5195">
      <w:pPr>
        <w:pStyle w:val="afb"/>
      </w:pPr>
      <w:r>
        <w:t>}</w:t>
      </w:r>
    </w:p>
    <w:p w:rsidR="00000000" w:rsidRDefault="002E5195">
      <w:pPr>
        <w:pStyle w:val="afb"/>
      </w:pPr>
      <w:r>
        <w:t>functions.forEach(</w:t>
      </w:r>
      <w:r>
        <w:rPr>
          <w:color w:val="FF7800"/>
        </w:rPr>
        <w:t>function</w:t>
      </w:r>
      <w:r>
        <w:t xml:space="preserve"> (fn) { </w:t>
      </w:r>
      <w:r>
        <w:rPr>
          <w:color w:val="3B5BB5"/>
        </w:rPr>
        <w:t>console.log</w:t>
      </w:r>
      <w:r>
        <w:t>(fn())});</w:t>
      </w:r>
    </w:p>
    <w:p w:rsidR="00000000" w:rsidRDefault="002E5195"/>
    <w:p w:rsidR="00000000" w:rsidRDefault="002E5195">
      <w:r>
        <w:t>functions[0]</w:t>
      </w:r>
      <w:r>
        <w:t>には</w:t>
      </w:r>
      <w:r>
        <w:t>function () {return i}</w:t>
      </w:r>
      <w:r>
        <w:t>という関数がセットされる。従ってその結果は</w:t>
      </w:r>
      <w:r>
        <w:t>i=3</w:t>
      </w:r>
      <w:r>
        <w:t>（可視）なので</w:t>
      </w:r>
    </w:p>
    <w:p w:rsidR="00000000" w:rsidRDefault="002E5195"/>
    <w:p w:rsidR="00000000" w:rsidRDefault="002E5195">
      <w:pPr>
        <w:pStyle w:val="afb"/>
      </w:pPr>
      <w:r>
        <w:t>3</w:t>
      </w:r>
    </w:p>
    <w:p w:rsidR="00000000" w:rsidRDefault="002E5195">
      <w:pPr>
        <w:pStyle w:val="afb"/>
      </w:pPr>
      <w:r>
        <w:t>3</w:t>
      </w:r>
    </w:p>
    <w:p w:rsidR="00000000" w:rsidRDefault="002E5195">
      <w:pPr>
        <w:pStyle w:val="afb"/>
      </w:pPr>
      <w:r>
        <w:t>3</w:t>
      </w:r>
    </w:p>
    <w:p w:rsidR="00000000" w:rsidRDefault="002E5195"/>
    <w:p w:rsidR="00000000" w:rsidRDefault="002E5195">
      <w:r>
        <w:t>と表示されてしまう。</w:t>
      </w:r>
    </w:p>
    <w:p w:rsidR="00000000" w:rsidRDefault="002E5195"/>
    <w:p w:rsidR="00000000" w:rsidRDefault="002E5195"/>
    <w:p w:rsidR="00000000" w:rsidRDefault="002E5195"/>
    <w:p w:rsidR="00000000" w:rsidRDefault="002E5195">
      <w:pPr>
        <w:pStyle w:val="3"/>
      </w:pPr>
      <w:r>
        <w:t>クラスの組み立て</w:t>
      </w:r>
    </w:p>
    <w:p w:rsidR="00000000" w:rsidRDefault="002E5195"/>
    <w:p w:rsidR="00000000" w:rsidRDefault="002E5195">
      <w:r>
        <w:t>Da</w:t>
      </w:r>
      <w:r>
        <w:t>rt</w:t>
      </w:r>
      <w:r>
        <w:t>ではクラスとインターフェイスが分離しておらず、基本的にはクラス・ベースである。クラスを宣言することは暗示的なインターフェイスを宣言することにもなる。クラスたちを</w:t>
      </w:r>
      <w:r>
        <w:t>extends</w:t>
      </w:r>
      <w:r>
        <w:t>、</w:t>
      </w:r>
      <w:r>
        <w:t>implements</w:t>
      </w:r>
      <w:r>
        <w:t>及び</w:t>
      </w:r>
      <w:r>
        <w:t>with</w:t>
      </w:r>
      <w:r>
        <w:t>キーワードを使って継承あるいは実装して構成することもできる。</w:t>
      </w:r>
    </w:p>
    <w:p w:rsidR="00000000" w:rsidRDefault="002E5195"/>
    <w:p w:rsidR="00000000" w:rsidRDefault="002E5195">
      <w:r>
        <w:t>詳細は本資料の各章（あるいは節）を読んで頂きたい。</w:t>
      </w:r>
    </w:p>
    <w:p w:rsidR="00000000" w:rsidRDefault="002E5195"/>
    <w:p w:rsidR="00000000" w:rsidRDefault="002E5195">
      <w:r>
        <w:t>下表はこれらをまとめたものである：</w:t>
      </w:r>
    </w:p>
    <w:p w:rsidR="00000000" w:rsidRDefault="002E5195"/>
    <w:tbl>
      <w:tblPr>
        <w:tblW w:w="0" w:type="auto"/>
        <w:tblInd w:w="1" w:type="dxa"/>
        <w:tblLayout w:type="fixed"/>
        <w:tblCellMar>
          <w:left w:w="0" w:type="dxa"/>
          <w:right w:w="0" w:type="dxa"/>
        </w:tblCellMar>
        <w:tblLook w:val="0000"/>
      </w:tblPr>
      <w:tblGrid>
        <w:gridCol w:w="1421"/>
        <w:gridCol w:w="2054"/>
        <w:gridCol w:w="2054"/>
        <w:gridCol w:w="2054"/>
        <w:gridCol w:w="2055"/>
      </w:tblGrid>
      <w:tr w:rsidR="00000000">
        <w:tc>
          <w:tcPr>
            <w:tcW w:w="1421"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pPr>
          </w:p>
        </w:tc>
        <w:tc>
          <w:tcPr>
            <w:tcW w:w="2054" w:type="dxa"/>
            <w:tcBorders>
              <w:top w:val="single" w:sz="1" w:space="0" w:color="000000"/>
              <w:left w:val="single" w:sz="1" w:space="0" w:color="000000"/>
              <w:bottom w:val="single" w:sz="1" w:space="0" w:color="000000"/>
            </w:tcBorders>
            <w:shd w:val="clear" w:color="auto" w:fill="auto"/>
            <w:vAlign w:val="center"/>
          </w:tcPr>
          <w:p w:rsidR="00000000" w:rsidRDefault="002E5195">
            <w:pPr>
              <w:pStyle w:val="af5"/>
              <w:jc w:val="center"/>
            </w:pPr>
            <w:r>
              <w:t>クラス</w:t>
            </w:r>
          </w:p>
        </w:tc>
        <w:tc>
          <w:tcPr>
            <w:tcW w:w="2054" w:type="dxa"/>
            <w:tcBorders>
              <w:top w:val="single" w:sz="1" w:space="0" w:color="000000"/>
              <w:left w:val="single" w:sz="1" w:space="0" w:color="000000"/>
              <w:bottom w:val="single" w:sz="1" w:space="0" w:color="000000"/>
            </w:tcBorders>
            <w:shd w:val="clear" w:color="auto" w:fill="auto"/>
            <w:vAlign w:val="center"/>
          </w:tcPr>
          <w:p w:rsidR="00000000" w:rsidRDefault="002E5195">
            <w:pPr>
              <w:pStyle w:val="af5"/>
              <w:jc w:val="center"/>
            </w:pPr>
            <w:r>
              <w:t>インターフェイス</w:t>
            </w:r>
          </w:p>
        </w:tc>
        <w:tc>
          <w:tcPr>
            <w:tcW w:w="2054" w:type="dxa"/>
            <w:tcBorders>
              <w:top w:val="single" w:sz="1" w:space="0" w:color="000000"/>
              <w:left w:val="single" w:sz="1" w:space="0" w:color="000000"/>
              <w:bottom w:val="single" w:sz="1" w:space="0" w:color="000000"/>
            </w:tcBorders>
            <w:shd w:val="clear" w:color="auto" w:fill="auto"/>
            <w:vAlign w:val="center"/>
          </w:tcPr>
          <w:p w:rsidR="00000000" w:rsidRDefault="002E5195">
            <w:pPr>
              <w:pStyle w:val="af5"/>
              <w:jc w:val="center"/>
            </w:pPr>
            <w:r>
              <w:t>抽象クラス</w:t>
            </w:r>
          </w:p>
        </w:tc>
        <w:tc>
          <w:tcPr>
            <w:tcW w:w="2055" w:type="dxa"/>
            <w:tcBorders>
              <w:top w:val="single" w:sz="1" w:space="0" w:color="000000"/>
              <w:left w:val="single" w:sz="1" w:space="0" w:color="000000"/>
              <w:bottom w:val="single" w:sz="1" w:space="0" w:color="000000"/>
              <w:right w:val="single" w:sz="1" w:space="0" w:color="000000"/>
            </w:tcBorders>
            <w:shd w:val="clear" w:color="auto" w:fill="auto"/>
            <w:vAlign w:val="center"/>
          </w:tcPr>
          <w:p w:rsidR="00000000" w:rsidRDefault="002E5195">
            <w:pPr>
              <w:pStyle w:val="af5"/>
              <w:jc w:val="center"/>
            </w:pPr>
            <w:r>
              <w:t>ミクスイン</w:t>
            </w:r>
          </w:p>
          <w:p w:rsidR="00000000" w:rsidRDefault="002E5195">
            <w:pPr>
              <w:pStyle w:val="af5"/>
              <w:jc w:val="center"/>
            </w:pPr>
            <w:r>
              <w:t>（</w:t>
            </w:r>
            <w:r>
              <w:t>M3</w:t>
            </w:r>
            <w:r>
              <w:t>から実装された）</w:t>
            </w:r>
          </w:p>
        </w:tc>
      </w:tr>
      <w:tr w:rsidR="00000000">
        <w:tc>
          <w:tcPr>
            <w:tcW w:w="1421" w:type="dxa"/>
            <w:tcBorders>
              <w:left w:val="single" w:sz="1" w:space="0" w:color="000000"/>
              <w:bottom w:val="single" w:sz="1" w:space="0" w:color="000000"/>
            </w:tcBorders>
            <w:shd w:val="clear" w:color="auto" w:fill="auto"/>
            <w:vAlign w:val="center"/>
          </w:tcPr>
          <w:p w:rsidR="00000000" w:rsidRDefault="002E5195">
            <w:pPr>
              <w:pStyle w:val="af5"/>
              <w:jc w:val="center"/>
              <w:rPr>
                <w:b/>
                <w:bCs/>
              </w:rPr>
            </w:pPr>
            <w:r>
              <w:t>宣言</w:t>
            </w:r>
          </w:p>
        </w:tc>
        <w:tc>
          <w:tcPr>
            <w:tcW w:w="2054" w:type="dxa"/>
            <w:tcBorders>
              <w:left w:val="single" w:sz="1" w:space="0" w:color="000000"/>
              <w:bottom w:val="single" w:sz="1" w:space="0" w:color="000000"/>
            </w:tcBorders>
            <w:shd w:val="clear" w:color="auto" w:fill="auto"/>
          </w:tcPr>
          <w:p w:rsidR="00000000" w:rsidRDefault="002E5195">
            <w:pPr>
              <w:pStyle w:val="af5"/>
              <w:jc w:val="center"/>
            </w:pPr>
            <w:r>
              <w:rPr>
                <w:b/>
                <w:bCs/>
              </w:rPr>
              <w:t>class</w:t>
            </w:r>
          </w:p>
          <w:p w:rsidR="00000000" w:rsidRDefault="002E5195">
            <w:pPr>
              <w:pStyle w:val="af5"/>
              <w:rPr>
                <w:b/>
                <w:bCs/>
              </w:rPr>
            </w:pPr>
            <w:r>
              <w:t>Java</w:t>
            </w:r>
            <w:r>
              <w:t>と同じ</w:t>
            </w:r>
          </w:p>
        </w:tc>
        <w:tc>
          <w:tcPr>
            <w:tcW w:w="2054" w:type="dxa"/>
            <w:tcBorders>
              <w:left w:val="single" w:sz="1" w:space="0" w:color="000000"/>
              <w:bottom w:val="single" w:sz="1" w:space="0" w:color="000000"/>
            </w:tcBorders>
            <w:shd w:val="clear" w:color="auto" w:fill="auto"/>
          </w:tcPr>
          <w:p w:rsidR="00000000" w:rsidRDefault="002E5195">
            <w:pPr>
              <w:pStyle w:val="af5"/>
              <w:jc w:val="center"/>
            </w:pPr>
            <w:r>
              <w:rPr>
                <w:b/>
                <w:bCs/>
              </w:rPr>
              <w:t>class</w:t>
            </w:r>
          </w:p>
          <w:p w:rsidR="00000000" w:rsidRDefault="002E5195">
            <w:pPr>
              <w:pStyle w:val="af5"/>
              <w:rPr>
                <w:b/>
                <w:bCs/>
              </w:rPr>
            </w:pPr>
            <w:r>
              <w:t>クラスを定義すると暗</w:t>
            </w:r>
            <w:r>
              <w:t>示的インターフェイスももたらされる</w:t>
            </w:r>
          </w:p>
        </w:tc>
        <w:tc>
          <w:tcPr>
            <w:tcW w:w="2054" w:type="dxa"/>
            <w:tcBorders>
              <w:left w:val="single" w:sz="1" w:space="0" w:color="000000"/>
              <w:bottom w:val="single" w:sz="1" w:space="0" w:color="000000"/>
            </w:tcBorders>
            <w:shd w:val="clear" w:color="auto" w:fill="auto"/>
          </w:tcPr>
          <w:p w:rsidR="00000000" w:rsidRDefault="002E5195">
            <w:pPr>
              <w:pStyle w:val="af5"/>
              <w:jc w:val="center"/>
            </w:pPr>
            <w:r>
              <w:rPr>
                <w:b/>
                <w:bCs/>
              </w:rPr>
              <w:t>abstract class</w:t>
            </w:r>
          </w:p>
          <w:p w:rsidR="00000000" w:rsidRDefault="002E5195">
            <w:pPr>
              <w:pStyle w:val="af5"/>
            </w:pPr>
          </w:p>
        </w:tc>
        <w:tc>
          <w:tcPr>
            <w:tcW w:w="2055" w:type="dxa"/>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b/>
                <w:bCs/>
              </w:rPr>
              <w:t>class</w:t>
            </w:r>
          </w:p>
          <w:p w:rsidR="00000000" w:rsidRDefault="002E5195">
            <w:pPr>
              <w:pStyle w:val="af5"/>
            </w:pPr>
            <w:r>
              <w:t>暗示的に定義される</w:t>
            </w:r>
          </w:p>
        </w:tc>
      </w:tr>
      <w:tr w:rsidR="00000000">
        <w:tc>
          <w:tcPr>
            <w:tcW w:w="1421" w:type="dxa"/>
            <w:tcBorders>
              <w:left w:val="single" w:sz="1" w:space="0" w:color="000000"/>
              <w:bottom w:val="single" w:sz="1" w:space="0" w:color="000000"/>
            </w:tcBorders>
            <w:shd w:val="clear" w:color="auto" w:fill="auto"/>
            <w:vAlign w:val="center"/>
          </w:tcPr>
          <w:p w:rsidR="00000000" w:rsidRDefault="002E5195">
            <w:pPr>
              <w:pStyle w:val="af5"/>
              <w:jc w:val="center"/>
            </w:pPr>
            <w:r>
              <w:t>メンバ</w:t>
            </w:r>
          </w:p>
        </w:tc>
        <w:tc>
          <w:tcPr>
            <w:tcW w:w="2054" w:type="dxa"/>
            <w:tcBorders>
              <w:left w:val="single" w:sz="1" w:space="0" w:color="000000"/>
              <w:bottom w:val="single" w:sz="1" w:space="0" w:color="000000"/>
            </w:tcBorders>
            <w:shd w:val="clear" w:color="auto" w:fill="auto"/>
          </w:tcPr>
          <w:p w:rsidR="00000000" w:rsidRDefault="002E5195">
            <w:pPr>
              <w:pStyle w:val="af5"/>
            </w:pPr>
            <w:r>
              <w:t>未実装（即ち抽象メソッド）も許される</w:t>
            </w:r>
          </w:p>
        </w:tc>
        <w:tc>
          <w:tcPr>
            <w:tcW w:w="2054" w:type="dxa"/>
            <w:tcBorders>
              <w:left w:val="single" w:sz="1" w:space="0" w:color="000000"/>
              <w:bottom w:val="single" w:sz="1" w:space="0" w:color="000000"/>
            </w:tcBorders>
            <w:shd w:val="clear" w:color="auto" w:fill="auto"/>
          </w:tcPr>
          <w:p w:rsidR="00000000" w:rsidRDefault="002E5195">
            <w:pPr>
              <w:pStyle w:val="af5"/>
            </w:pPr>
            <w:r>
              <w:t>各メソッドは実装されていてもいなくても良い</w:t>
            </w:r>
          </w:p>
        </w:tc>
        <w:tc>
          <w:tcPr>
            <w:tcW w:w="2054" w:type="dxa"/>
            <w:tcBorders>
              <w:left w:val="single" w:sz="1" w:space="0" w:color="000000"/>
              <w:bottom w:val="single" w:sz="1" w:space="0" w:color="000000"/>
            </w:tcBorders>
            <w:shd w:val="clear" w:color="auto" w:fill="auto"/>
          </w:tcPr>
          <w:p w:rsidR="00000000" w:rsidRDefault="002E5195">
            <w:pPr>
              <w:pStyle w:val="af5"/>
            </w:pPr>
            <w:r>
              <w:t>少なくともひとつの未実装（抽象）メソッドを持つ</w:t>
            </w:r>
          </w:p>
        </w:tc>
        <w:tc>
          <w:tcPr>
            <w:tcW w:w="2055" w:type="dxa"/>
            <w:tcBorders>
              <w:left w:val="single" w:sz="1" w:space="0" w:color="000000"/>
              <w:bottom w:val="single" w:sz="1" w:space="0" w:color="000000"/>
              <w:right w:val="single" w:sz="1" w:space="0" w:color="000000"/>
            </w:tcBorders>
            <w:shd w:val="clear" w:color="auto" w:fill="auto"/>
          </w:tcPr>
          <w:p w:rsidR="00000000" w:rsidRDefault="002E5195">
            <w:pPr>
              <w:pStyle w:val="af5"/>
            </w:pPr>
            <w:r>
              <w:t>通常各メソッドは総て実装されている</w:t>
            </w:r>
          </w:p>
        </w:tc>
      </w:tr>
      <w:tr w:rsidR="00000000">
        <w:tc>
          <w:tcPr>
            <w:tcW w:w="1421" w:type="dxa"/>
            <w:tcBorders>
              <w:left w:val="single" w:sz="1" w:space="0" w:color="000000"/>
              <w:bottom w:val="single" w:sz="1" w:space="0" w:color="000000"/>
            </w:tcBorders>
            <w:shd w:val="clear" w:color="auto" w:fill="auto"/>
            <w:vAlign w:val="center"/>
          </w:tcPr>
          <w:p w:rsidR="00000000" w:rsidRDefault="002E5195">
            <w:pPr>
              <w:pStyle w:val="af5"/>
              <w:jc w:val="center"/>
              <w:rPr>
                <w:b/>
                <w:bCs/>
              </w:rPr>
            </w:pPr>
            <w:r>
              <w:t>使用時のキーワード</w:t>
            </w:r>
          </w:p>
        </w:tc>
        <w:tc>
          <w:tcPr>
            <w:tcW w:w="2054" w:type="dxa"/>
            <w:tcBorders>
              <w:left w:val="single" w:sz="1" w:space="0" w:color="000000"/>
              <w:bottom w:val="single" w:sz="1" w:space="0" w:color="000000"/>
            </w:tcBorders>
            <w:shd w:val="clear" w:color="auto" w:fill="auto"/>
            <w:vAlign w:val="center"/>
          </w:tcPr>
          <w:p w:rsidR="00000000" w:rsidRDefault="002E5195">
            <w:pPr>
              <w:pStyle w:val="af5"/>
              <w:rPr>
                <w:b/>
                <w:bCs/>
              </w:rPr>
            </w:pPr>
            <w:r>
              <w:rPr>
                <w:b/>
                <w:bCs/>
              </w:rPr>
              <w:t>extends</w:t>
            </w:r>
            <w:r>
              <w:t>（</w:t>
            </w:r>
            <w:r>
              <w:t>継承する</w:t>
            </w:r>
            <w:r>
              <w:t>クラ</w:t>
            </w:r>
            <w:r>
              <w:t>スの未実装メンバの総てを実装のこと）</w:t>
            </w:r>
          </w:p>
          <w:p w:rsidR="00000000" w:rsidRDefault="002E5195">
            <w:pPr>
              <w:pStyle w:val="af5"/>
              <w:rPr>
                <w:b/>
                <w:bCs/>
              </w:rPr>
            </w:pPr>
            <w:r>
              <w:rPr>
                <w:b/>
                <w:bCs/>
              </w:rPr>
              <w:t>new</w:t>
            </w:r>
            <w:r>
              <w:t>（直接インスタンス化）</w:t>
            </w:r>
          </w:p>
        </w:tc>
        <w:tc>
          <w:tcPr>
            <w:tcW w:w="2054" w:type="dxa"/>
            <w:tcBorders>
              <w:left w:val="single" w:sz="1" w:space="0" w:color="000000"/>
              <w:bottom w:val="single" w:sz="1" w:space="0" w:color="000000"/>
            </w:tcBorders>
            <w:shd w:val="clear" w:color="auto" w:fill="auto"/>
            <w:vAlign w:val="center"/>
          </w:tcPr>
          <w:p w:rsidR="00000000" w:rsidRDefault="002E5195">
            <w:pPr>
              <w:pStyle w:val="af5"/>
              <w:jc w:val="center"/>
              <w:rPr>
                <w:b/>
                <w:bCs/>
              </w:rPr>
            </w:pPr>
            <w:r>
              <w:rPr>
                <w:b/>
                <w:bCs/>
              </w:rPr>
              <w:t>implements</w:t>
            </w:r>
          </w:p>
        </w:tc>
        <w:tc>
          <w:tcPr>
            <w:tcW w:w="2054" w:type="dxa"/>
            <w:tcBorders>
              <w:left w:val="single" w:sz="1" w:space="0" w:color="000000"/>
              <w:bottom w:val="single" w:sz="1" w:space="0" w:color="000000"/>
            </w:tcBorders>
            <w:shd w:val="clear" w:color="auto" w:fill="auto"/>
            <w:vAlign w:val="center"/>
          </w:tcPr>
          <w:p w:rsidR="00000000" w:rsidRDefault="002E5195">
            <w:pPr>
              <w:pStyle w:val="af5"/>
              <w:rPr>
                <w:b/>
                <w:bCs/>
              </w:rPr>
            </w:pPr>
            <w:r>
              <w:rPr>
                <w:b/>
                <w:bCs/>
              </w:rPr>
              <w:t>implements</w:t>
            </w:r>
            <w:r>
              <w:t>（実装する抽象クラスのメンバの総てを実装のこと）</w:t>
            </w:r>
          </w:p>
          <w:p w:rsidR="00000000" w:rsidRDefault="002E5195">
            <w:pPr>
              <w:pStyle w:val="af5"/>
              <w:rPr>
                <w:b/>
                <w:bCs/>
              </w:rPr>
            </w:pPr>
            <w:r>
              <w:rPr>
                <w:b/>
                <w:bCs/>
              </w:rPr>
              <w:t>extends</w:t>
            </w:r>
            <w:r>
              <w:t>（継承する抽</w:t>
            </w:r>
            <w:r>
              <w:t>象クラスの未実装メソッドを実装のこと）</w:t>
            </w:r>
          </w:p>
        </w:tc>
        <w:tc>
          <w:tcPr>
            <w:tcW w:w="2055"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jc w:val="center"/>
            </w:pPr>
            <w:r>
              <w:rPr>
                <w:b/>
                <w:bCs/>
              </w:rPr>
              <w:t>with</w:t>
            </w:r>
          </w:p>
        </w:tc>
      </w:tr>
      <w:tr w:rsidR="00000000">
        <w:tc>
          <w:tcPr>
            <w:tcW w:w="1421" w:type="dxa"/>
            <w:tcBorders>
              <w:left w:val="single" w:sz="1" w:space="0" w:color="000000"/>
              <w:bottom w:val="single" w:sz="1" w:space="0" w:color="000000"/>
            </w:tcBorders>
            <w:shd w:val="clear" w:color="auto" w:fill="auto"/>
            <w:vAlign w:val="center"/>
          </w:tcPr>
          <w:p w:rsidR="00000000" w:rsidRDefault="002E5195">
            <w:pPr>
              <w:pStyle w:val="af5"/>
              <w:jc w:val="center"/>
            </w:pPr>
            <w:r>
              <w:t>注意</w:t>
            </w:r>
          </w:p>
        </w:tc>
        <w:tc>
          <w:tcPr>
            <w:tcW w:w="2054" w:type="dxa"/>
            <w:tcBorders>
              <w:left w:val="single" w:sz="1" w:space="0" w:color="000000"/>
              <w:bottom w:val="single" w:sz="1" w:space="0" w:color="000000"/>
            </w:tcBorders>
            <w:shd w:val="clear" w:color="auto" w:fill="auto"/>
          </w:tcPr>
          <w:p w:rsidR="00000000" w:rsidRDefault="002E5195">
            <w:pPr>
              <w:pStyle w:val="af5"/>
            </w:pPr>
          </w:p>
        </w:tc>
        <w:tc>
          <w:tcPr>
            <w:tcW w:w="2054" w:type="dxa"/>
            <w:tcBorders>
              <w:left w:val="single" w:sz="1" w:space="0" w:color="000000"/>
              <w:bottom w:val="single" w:sz="1" w:space="0" w:color="000000"/>
            </w:tcBorders>
            <w:shd w:val="clear" w:color="auto" w:fill="auto"/>
          </w:tcPr>
          <w:p w:rsidR="00000000" w:rsidRDefault="002E5195">
            <w:pPr>
              <w:pStyle w:val="af5"/>
              <w:numPr>
                <w:ilvl w:val="0"/>
                <w:numId w:val="11"/>
              </w:numPr>
              <w:tabs>
                <w:tab w:val="left" w:pos="-185"/>
                <w:tab w:val="left" w:pos="219"/>
              </w:tabs>
              <w:ind w:left="193" w:right="-3" w:hanging="170"/>
            </w:pPr>
            <w:r>
              <w:t>実装するインターフェイスのメンバの総てを実装のこと</w:t>
            </w:r>
          </w:p>
          <w:p w:rsidR="00000000" w:rsidRDefault="002E5195">
            <w:pPr>
              <w:pStyle w:val="af5"/>
              <w:numPr>
                <w:ilvl w:val="0"/>
                <w:numId w:val="11"/>
              </w:numPr>
              <w:tabs>
                <w:tab w:val="left" w:pos="-185"/>
                <w:tab w:val="left" w:pos="219"/>
              </w:tabs>
              <w:ind w:left="193" w:right="-3" w:hanging="170"/>
            </w:pPr>
            <w:r>
              <w:t>複数のインターフェイスを実装できる</w:t>
            </w:r>
          </w:p>
        </w:tc>
        <w:tc>
          <w:tcPr>
            <w:tcW w:w="2054" w:type="dxa"/>
            <w:tcBorders>
              <w:left w:val="single" w:sz="1" w:space="0" w:color="000000"/>
              <w:bottom w:val="single" w:sz="1" w:space="0" w:color="000000"/>
            </w:tcBorders>
            <w:shd w:val="clear" w:color="auto" w:fill="auto"/>
          </w:tcPr>
          <w:p w:rsidR="00000000" w:rsidRDefault="002E5195">
            <w:pPr>
              <w:pStyle w:val="af5"/>
              <w:numPr>
                <w:ilvl w:val="0"/>
                <w:numId w:val="11"/>
              </w:numPr>
              <w:tabs>
                <w:tab w:val="left" w:pos="245"/>
              </w:tabs>
              <w:ind w:left="258" w:right="-3" w:hanging="196"/>
            </w:pPr>
            <w:r>
              <w:t>そのまま</w:t>
            </w:r>
            <w:r>
              <w:rPr>
                <w:b/>
                <w:bCs/>
              </w:rPr>
              <w:t>new</w:t>
            </w:r>
            <w:r>
              <w:t>でインスタンス化できない。インスタンス化出来るようにするにはファクトリ・コンストラクタが必要（</w:t>
            </w:r>
            <w:r>
              <w:t>API</w:t>
            </w:r>
            <w:r>
              <w:t>で使わ</w:t>
            </w:r>
            <w:r>
              <w:lastRenderedPageBreak/>
              <w:t>れている）</w:t>
            </w:r>
          </w:p>
          <w:p w:rsidR="00000000" w:rsidRDefault="002E5195">
            <w:pPr>
              <w:pStyle w:val="af5"/>
              <w:numPr>
                <w:ilvl w:val="0"/>
                <w:numId w:val="11"/>
              </w:numPr>
              <w:tabs>
                <w:tab w:val="left" w:pos="245"/>
              </w:tabs>
              <w:ind w:left="258" w:right="-3" w:hanging="196"/>
            </w:pPr>
            <w:r>
              <w:t>通常は暗示的なインターフェイスで足りる</w:t>
            </w:r>
          </w:p>
        </w:tc>
        <w:tc>
          <w:tcPr>
            <w:tcW w:w="2055" w:type="dxa"/>
            <w:tcBorders>
              <w:left w:val="single" w:sz="1" w:space="0" w:color="000000"/>
              <w:bottom w:val="single" w:sz="1" w:space="0" w:color="000000"/>
              <w:right w:val="single" w:sz="1" w:space="0" w:color="000000"/>
            </w:tcBorders>
            <w:shd w:val="clear" w:color="auto" w:fill="auto"/>
          </w:tcPr>
          <w:p w:rsidR="00000000" w:rsidRDefault="002E5195">
            <w:pPr>
              <w:pStyle w:val="af5"/>
              <w:numPr>
                <w:ilvl w:val="0"/>
                <w:numId w:val="11"/>
              </w:numPr>
              <w:tabs>
                <w:tab w:val="left" w:pos="271"/>
              </w:tabs>
              <w:ind w:left="245" w:right="-3" w:hanging="196"/>
            </w:pPr>
            <w:r>
              <w:lastRenderedPageBreak/>
              <w:t>そのままインスタンス化されることを意図していない</w:t>
            </w:r>
          </w:p>
          <w:p w:rsidR="00000000" w:rsidRDefault="002E5195">
            <w:pPr>
              <w:pStyle w:val="af5"/>
              <w:numPr>
                <w:ilvl w:val="0"/>
                <w:numId w:val="11"/>
              </w:numPr>
              <w:tabs>
                <w:tab w:val="left" w:pos="271"/>
              </w:tabs>
              <w:ind w:left="245" w:right="-3" w:hanging="196"/>
            </w:pPr>
            <w:r>
              <w:t>ミクスインそのものはフィールドとコンストラクタを持たず、また</w:t>
            </w:r>
            <w:r>
              <w:lastRenderedPageBreak/>
              <w:t>そのスーパークラスは</w:t>
            </w:r>
            <w:r>
              <w:rPr>
                <w:b/>
                <w:bCs/>
              </w:rPr>
              <w:t>Object</w:t>
            </w:r>
            <w:r>
              <w:t>で、スーパークラス呼び出しを含まない</w:t>
            </w:r>
          </w:p>
        </w:tc>
      </w:tr>
    </w:tbl>
    <w:p w:rsidR="00000000" w:rsidRDefault="002E5195"/>
    <w:p w:rsidR="00000000" w:rsidRDefault="002E5195"/>
    <w:p w:rsidR="00000000" w:rsidRDefault="002E5195"/>
    <w:p w:rsidR="00000000" w:rsidRDefault="002E5195">
      <w:pPr>
        <w:pStyle w:val="3"/>
      </w:pPr>
      <w:r>
        <w:t>AP</w:t>
      </w:r>
      <w:r>
        <w:t>I</w:t>
      </w:r>
      <w:r>
        <w:t>ライブラリ</w:t>
      </w:r>
      <w:r>
        <w:t>とそ</w:t>
      </w:r>
      <w:r>
        <w:t>の</w:t>
      </w:r>
      <w:r>
        <w:t>クラス</w:t>
      </w:r>
      <w:r>
        <w:t>構成</w:t>
      </w:r>
    </w:p>
    <w:p w:rsidR="00000000" w:rsidRDefault="002E5195"/>
    <w:p w:rsidR="00000000" w:rsidRDefault="002E5195">
      <w:pPr>
        <w:rPr>
          <w:szCs w:val="21"/>
        </w:rPr>
      </w:pPr>
      <w:r>
        <w:t>Dart</w:t>
      </w:r>
      <w:r>
        <w:t>のコア</w:t>
      </w:r>
      <w:r>
        <w:t>API</w:t>
      </w:r>
      <w:r>
        <w:t>ライブラリ（即ち</w:t>
      </w:r>
      <w:hyperlink r:id="rId30" w:history="1">
        <w:r>
          <w:rPr>
            <w:rStyle w:val="a7"/>
          </w:rPr>
          <w:t>dart:core</w:t>
        </w:r>
      </w:hyperlink>
      <w:r>
        <w:t>）は基本的な組込み</w:t>
      </w:r>
      <w:r>
        <w:t>API</w:t>
      </w:r>
      <w:r>
        <w:t>が集められているので、ひととおり知っておく必要があろう。</w:t>
      </w:r>
      <w:r>
        <w:t>Dart</w:t>
      </w:r>
      <w:r>
        <w:t>では</w:t>
      </w:r>
      <w:r>
        <w:t>Object</w:t>
      </w:r>
      <w:r>
        <w:t>クラスの説明に書かれているように、関数、変数など総てのものがオブジェクトとして扱われている。これは</w:t>
      </w:r>
      <w:r>
        <w:t>Java</w:t>
      </w:r>
      <w:r>
        <w:t>のようにプリミティブな型を持っている言語とは異なる。この</w:t>
      </w:r>
      <w:hyperlink r:id="rId31" w:history="1">
        <w:r>
          <w:rPr>
            <w:rStyle w:val="a7"/>
          </w:rPr>
          <w:t>Object</w:t>
        </w:r>
      </w:hyperlink>
      <w:r>
        <w:t>が</w:t>
      </w:r>
      <w:r>
        <w:rPr>
          <w:color w:val="auto"/>
        </w:rPr>
        <w:t>Dart</w:t>
      </w:r>
      <w:r>
        <w:rPr>
          <w:color w:val="auto"/>
        </w:rPr>
        <w:t>のクラス階層のルートとなっている</w:t>
      </w:r>
      <w:r>
        <w:t>。</w:t>
      </w:r>
      <w:r>
        <w:t>Object</w:t>
      </w:r>
      <w:r>
        <w:t>は識別のためのハッシュコードと実行時の型を取得する</w:t>
      </w:r>
      <w:r>
        <w:t>runtymeType</w:t>
      </w:r>
      <w:r>
        <w:t>という属性を持っており、また</w:t>
      </w:r>
      <w:r>
        <w:t>toString</w:t>
      </w:r>
      <w:r>
        <w:t>、型が同じかを調べる</w:t>
      </w:r>
      <w:r>
        <w:t>identical</w:t>
      </w:r>
      <w:r>
        <w:t>、及びこのオブジェクトにそのようなメソッドが無いときの為の</w:t>
      </w:r>
      <w:r>
        <w:t>noSuchMethod</w:t>
      </w:r>
      <w:r>
        <w:t>のメソッドが総てのオブジェクトに対し適用できる。本資料は</w:t>
      </w:r>
      <w:r>
        <w:t>API</w:t>
      </w:r>
      <w:r>
        <w:t>の詳細は扱わないが、最も良く使</w:t>
      </w:r>
      <w:r>
        <w:t>われる幾つかのクラス及び抽象クラスがどのような構成になっているかを下図に示す。</w:t>
      </w:r>
    </w:p>
    <w:p w:rsidR="00000000" w:rsidRDefault="002E5195">
      <w:pPr>
        <w:rPr>
          <w:szCs w:val="21"/>
        </w:rPr>
      </w:pPr>
    </w:p>
    <w:p w:rsidR="00000000" w:rsidRDefault="002E5195">
      <w:pPr>
        <w:jc w:val="center"/>
      </w:pPr>
      <w:r>
        <w:rPr>
          <w:szCs w:val="21"/>
        </w:rPr>
        <w:t>主要クラスたちの構成</w:t>
      </w:r>
    </w:p>
    <w:p w:rsidR="00000000" w:rsidRDefault="00974D35">
      <w:r>
        <w:rPr>
          <w:noProof/>
          <w:lang w:eastAsia="ja-JP" w:bidi="ar-SA"/>
        </w:rPr>
        <w:drawing>
          <wp:anchor distT="0" distB="0" distL="0" distR="0" simplePos="0" relativeHeight="251706368" behindDoc="0" locked="0" layoutInCell="1" allowOverlap="1">
            <wp:simplePos x="0" y="0"/>
            <wp:positionH relativeFrom="column">
              <wp:align>center</wp:align>
            </wp:positionH>
            <wp:positionV relativeFrom="paragraph">
              <wp:posOffset>0</wp:posOffset>
            </wp:positionV>
            <wp:extent cx="3988435" cy="2141220"/>
            <wp:effectExtent l="19050" t="0" r="0" b="0"/>
            <wp:wrapTopAndBottom/>
            <wp:docPr id="149"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2" cstate="print"/>
                    <a:srcRect/>
                    <a:stretch>
                      <a:fillRect/>
                    </a:stretch>
                  </pic:blipFill>
                  <pic:spPr bwMode="auto">
                    <a:xfrm>
                      <a:off x="0" y="0"/>
                      <a:ext cx="3988435" cy="2141220"/>
                    </a:xfrm>
                    <a:prstGeom prst="rect">
                      <a:avLst/>
                    </a:prstGeom>
                    <a:solidFill>
                      <a:srgbClr val="FFFFFF"/>
                    </a:solidFill>
                    <a:ln w="9525">
                      <a:noFill/>
                      <a:miter lim="800000"/>
                      <a:headEnd/>
                      <a:tailEnd/>
                    </a:ln>
                  </pic:spPr>
                </pic:pic>
              </a:graphicData>
            </a:graphic>
          </wp:anchor>
        </w:drawing>
      </w:r>
    </w:p>
    <w:p w:rsidR="00000000" w:rsidRDefault="002E5195"/>
    <w:p w:rsidR="00000000" w:rsidRDefault="002E5195">
      <w:r>
        <w:t>なお</w:t>
      </w:r>
      <w:r>
        <w:t>String</w:t>
      </w:r>
      <w:r>
        <w:t>、</w:t>
      </w:r>
      <w:r>
        <w:t>Map</w:t>
      </w:r>
      <w:r>
        <w:t>や</w:t>
      </w:r>
      <w:r>
        <w:t>List</w:t>
      </w:r>
      <w:r>
        <w:t>などが抽象クラスとして用意されているにもかかわらず、</w:t>
      </w:r>
      <w:r>
        <w:t>new Date()</w:t>
      </w:r>
      <w:r>
        <w:t>のようにあたかもクラスのようにインスタンス化できるのは、各々のファクトリ・コンストラクタが用意されているからである。</w:t>
      </w:r>
    </w:p>
    <w:p w:rsidR="00000000" w:rsidRDefault="002E5195"/>
    <w:p w:rsidR="00000000" w:rsidRDefault="002E5195">
      <w:r>
        <w:t>以下は現時点で</w:t>
      </w:r>
      <w:r>
        <w:t>Google</w:t>
      </w:r>
      <w:r>
        <w:t>が用意している</w:t>
      </w:r>
      <w:r>
        <w:t>API</w:t>
      </w:r>
      <w:r>
        <w:t>ライブラリのなかの主要なものである。</w:t>
      </w:r>
    </w:p>
    <w:p w:rsidR="00000000" w:rsidRDefault="002E5195"/>
    <w:tbl>
      <w:tblPr>
        <w:tblW w:w="0" w:type="auto"/>
        <w:tblInd w:w="55" w:type="dxa"/>
        <w:tblLayout w:type="fixed"/>
        <w:tblCellMar>
          <w:top w:w="55" w:type="dxa"/>
          <w:left w:w="55" w:type="dxa"/>
          <w:bottom w:w="55" w:type="dxa"/>
          <w:right w:w="55" w:type="dxa"/>
        </w:tblCellMar>
        <w:tblLook w:val="0000"/>
      </w:tblPr>
      <w:tblGrid>
        <w:gridCol w:w="1587"/>
        <w:gridCol w:w="7648"/>
      </w:tblGrid>
      <w:tr w:rsidR="00000000">
        <w:tc>
          <w:tcPr>
            <w:tcW w:w="1587" w:type="dxa"/>
            <w:tcBorders>
              <w:top w:val="single" w:sz="4" w:space="0" w:color="000000"/>
              <w:left w:val="single" w:sz="4" w:space="0" w:color="000000"/>
              <w:bottom w:val="single" w:sz="4" w:space="0" w:color="000000"/>
            </w:tcBorders>
            <w:shd w:val="clear" w:color="auto" w:fill="auto"/>
            <w:vAlign w:val="center"/>
          </w:tcPr>
          <w:p w:rsidR="00000000" w:rsidRDefault="002E5195">
            <w:pPr>
              <w:pStyle w:val="af5"/>
              <w:jc w:val="center"/>
            </w:pPr>
            <w:r>
              <w:t>ライブラリ</w:t>
            </w:r>
          </w:p>
        </w:tc>
        <w:tc>
          <w:tcPr>
            <w:tcW w:w="7648" w:type="dxa"/>
            <w:tcBorders>
              <w:top w:val="single" w:sz="4" w:space="0" w:color="000000"/>
              <w:left w:val="single" w:sz="4" w:space="0" w:color="000000"/>
              <w:bottom w:val="single" w:sz="4" w:space="0" w:color="000000"/>
              <w:right w:val="single" w:sz="4" w:space="0" w:color="000000"/>
            </w:tcBorders>
            <w:shd w:val="clear" w:color="auto" w:fill="auto"/>
          </w:tcPr>
          <w:p w:rsidR="00000000" w:rsidRDefault="002E5195">
            <w:pPr>
              <w:pStyle w:val="af5"/>
              <w:jc w:val="center"/>
            </w:pPr>
            <w:r>
              <w:t>概要</w:t>
            </w:r>
          </w:p>
        </w:tc>
      </w:tr>
      <w:tr w:rsidR="00000000">
        <w:tc>
          <w:tcPr>
            <w:tcW w:w="1587" w:type="dxa"/>
            <w:tcBorders>
              <w:left w:val="single" w:sz="4" w:space="0" w:color="000000"/>
              <w:bottom w:val="single" w:sz="4" w:space="0" w:color="000000"/>
            </w:tcBorders>
            <w:shd w:val="clear" w:color="auto" w:fill="auto"/>
            <w:vAlign w:val="center"/>
          </w:tcPr>
          <w:p w:rsidR="00000000" w:rsidRDefault="002E5195">
            <w:pPr>
              <w:pStyle w:val="af5"/>
              <w:jc w:val="center"/>
            </w:pPr>
            <w:r>
              <w:t>dart:core</w:t>
            </w:r>
          </w:p>
        </w:tc>
        <w:tc>
          <w:tcPr>
            <w:tcW w:w="7648" w:type="dxa"/>
            <w:tcBorders>
              <w:left w:val="single" w:sz="4" w:space="0" w:color="000000"/>
              <w:bottom w:val="single" w:sz="4" w:space="0" w:color="000000"/>
              <w:right w:val="single" w:sz="4" w:space="0" w:color="000000"/>
            </w:tcBorders>
            <w:shd w:val="clear" w:color="auto" w:fill="auto"/>
          </w:tcPr>
          <w:p w:rsidR="00000000" w:rsidRDefault="002E5195">
            <w:pPr>
              <w:pStyle w:val="af5"/>
            </w:pPr>
            <w:r>
              <w:t>コアとなるクラスと抽象クラスたち</w:t>
            </w:r>
          </w:p>
        </w:tc>
      </w:tr>
      <w:tr w:rsidR="00000000">
        <w:tc>
          <w:tcPr>
            <w:tcW w:w="1587" w:type="dxa"/>
            <w:tcBorders>
              <w:left w:val="single" w:sz="4" w:space="0" w:color="000000"/>
              <w:bottom w:val="single" w:sz="4" w:space="0" w:color="000000"/>
            </w:tcBorders>
            <w:shd w:val="clear" w:color="auto" w:fill="auto"/>
            <w:vAlign w:val="center"/>
          </w:tcPr>
          <w:p w:rsidR="00000000" w:rsidRDefault="002E5195">
            <w:pPr>
              <w:pStyle w:val="af5"/>
              <w:jc w:val="center"/>
            </w:pPr>
            <w:r>
              <w:t>dart:as</w:t>
            </w:r>
            <w:r>
              <w:t>ync</w:t>
            </w:r>
          </w:p>
        </w:tc>
        <w:tc>
          <w:tcPr>
            <w:tcW w:w="7648" w:type="dxa"/>
            <w:tcBorders>
              <w:left w:val="single" w:sz="4" w:space="0" w:color="000000"/>
              <w:bottom w:val="single" w:sz="4" w:space="0" w:color="000000"/>
              <w:right w:val="single" w:sz="4" w:space="0" w:color="000000"/>
            </w:tcBorders>
            <w:shd w:val="clear" w:color="auto" w:fill="auto"/>
          </w:tcPr>
          <w:p w:rsidR="00000000" w:rsidRDefault="002E5195">
            <w:pPr>
              <w:pStyle w:val="af5"/>
            </w:pPr>
            <w:r>
              <w:t>エイシンクと発音。非同期処理関連のクラスたち。</w:t>
            </w:r>
            <w:r>
              <w:t>2013</w:t>
            </w:r>
            <w:r>
              <w:t>年</w:t>
            </w:r>
            <w:r>
              <w:t>1</w:t>
            </w:r>
            <w:r>
              <w:t>月に追加された</w:t>
            </w:r>
          </w:p>
        </w:tc>
      </w:tr>
      <w:tr w:rsidR="00000000">
        <w:tc>
          <w:tcPr>
            <w:tcW w:w="1587" w:type="dxa"/>
            <w:tcBorders>
              <w:left w:val="single" w:sz="4" w:space="0" w:color="000000"/>
              <w:bottom w:val="single" w:sz="4" w:space="0" w:color="000000"/>
            </w:tcBorders>
            <w:shd w:val="clear" w:color="auto" w:fill="auto"/>
            <w:vAlign w:val="center"/>
          </w:tcPr>
          <w:p w:rsidR="00000000" w:rsidRDefault="002E5195">
            <w:pPr>
              <w:pStyle w:val="af5"/>
              <w:jc w:val="center"/>
            </w:pPr>
            <w:r>
              <w:t>d</w:t>
            </w:r>
            <w:r>
              <w:t>art:math</w:t>
            </w:r>
          </w:p>
        </w:tc>
        <w:tc>
          <w:tcPr>
            <w:tcW w:w="7648" w:type="dxa"/>
            <w:tcBorders>
              <w:left w:val="single" w:sz="4" w:space="0" w:color="000000"/>
              <w:bottom w:val="single" w:sz="4" w:space="0" w:color="000000"/>
              <w:right w:val="single" w:sz="4" w:space="0" w:color="000000"/>
            </w:tcBorders>
            <w:shd w:val="clear" w:color="auto" w:fill="auto"/>
          </w:tcPr>
          <w:p w:rsidR="00000000" w:rsidRDefault="002E5195">
            <w:pPr>
              <w:pStyle w:val="af5"/>
            </w:pPr>
            <w:r>
              <w:t>従来</w:t>
            </w:r>
            <w:r>
              <w:t>core</w:t>
            </w:r>
            <w:r>
              <w:t>に含まれていた</w:t>
            </w:r>
            <w:r>
              <w:t>Math</w:t>
            </w:r>
            <w:r>
              <w:t>を</w:t>
            </w:r>
            <w:r>
              <w:t>2012</w:t>
            </w:r>
            <w:r>
              <w:t>年</w:t>
            </w:r>
            <w:r>
              <w:t>8</w:t>
            </w:r>
            <w:r>
              <w:t>月に独立させた（これまでのコードに</w:t>
            </w:r>
            <w:r>
              <w:t>import('dart:math', prefix: 'Math')</w:t>
            </w:r>
            <w:r>
              <w:t>を付加するだけで良い）</w:t>
            </w:r>
          </w:p>
        </w:tc>
      </w:tr>
      <w:tr w:rsidR="00000000">
        <w:trPr>
          <w:trHeight w:val="85"/>
        </w:trPr>
        <w:tc>
          <w:tcPr>
            <w:tcW w:w="1587" w:type="dxa"/>
            <w:tcBorders>
              <w:left w:val="single" w:sz="4" w:space="0" w:color="000000"/>
              <w:bottom w:val="single" w:sz="4" w:space="0" w:color="000000"/>
            </w:tcBorders>
            <w:shd w:val="clear" w:color="auto" w:fill="auto"/>
            <w:vAlign w:val="center"/>
          </w:tcPr>
          <w:p w:rsidR="00000000" w:rsidRDefault="002E5195">
            <w:pPr>
              <w:pStyle w:val="af5"/>
              <w:jc w:val="center"/>
            </w:pPr>
            <w:r>
              <w:t>dart:isolate</w:t>
            </w:r>
          </w:p>
        </w:tc>
        <w:tc>
          <w:tcPr>
            <w:tcW w:w="7648" w:type="dxa"/>
            <w:tcBorders>
              <w:left w:val="single" w:sz="4" w:space="0" w:color="000000"/>
              <w:bottom w:val="single" w:sz="4" w:space="0" w:color="000000"/>
              <w:right w:val="single" w:sz="4" w:space="0" w:color="000000"/>
            </w:tcBorders>
            <w:shd w:val="clear" w:color="auto" w:fill="auto"/>
          </w:tcPr>
          <w:p w:rsidR="00000000" w:rsidRDefault="002E5195">
            <w:pPr>
              <w:pStyle w:val="af5"/>
            </w:pPr>
            <w:r>
              <w:t>並行処理の為のアイソレートに関する関数及びクラス</w:t>
            </w:r>
          </w:p>
        </w:tc>
      </w:tr>
      <w:tr w:rsidR="00000000">
        <w:trPr>
          <w:trHeight w:val="85"/>
        </w:trPr>
        <w:tc>
          <w:tcPr>
            <w:tcW w:w="1587" w:type="dxa"/>
            <w:tcBorders>
              <w:left w:val="single" w:sz="4" w:space="0" w:color="000000"/>
              <w:bottom w:val="single" w:sz="4" w:space="0" w:color="000000"/>
            </w:tcBorders>
            <w:shd w:val="clear" w:color="auto" w:fill="auto"/>
            <w:vAlign w:val="center"/>
          </w:tcPr>
          <w:p w:rsidR="00000000" w:rsidRDefault="002E5195">
            <w:pPr>
              <w:pStyle w:val="af5"/>
              <w:jc w:val="center"/>
            </w:pPr>
            <w:r>
              <w:rPr>
                <w:dstrike/>
              </w:rPr>
              <w:t>dart:dom</w:t>
            </w:r>
          </w:p>
        </w:tc>
        <w:tc>
          <w:tcPr>
            <w:tcW w:w="7648" w:type="dxa"/>
            <w:tcBorders>
              <w:left w:val="single" w:sz="4" w:space="0" w:color="000000"/>
              <w:bottom w:val="single" w:sz="4" w:space="0" w:color="000000"/>
              <w:right w:val="single" w:sz="4" w:space="0" w:color="000000"/>
            </w:tcBorders>
            <w:shd w:val="clear" w:color="auto" w:fill="auto"/>
          </w:tcPr>
          <w:p w:rsidR="00000000" w:rsidRDefault="002E5195">
            <w:pPr>
              <w:pStyle w:val="af5"/>
            </w:pPr>
            <w:r>
              <w:t>2012</w:t>
            </w:r>
            <w:r>
              <w:t>年</w:t>
            </w:r>
            <w:r>
              <w:t>5</w:t>
            </w:r>
            <w:r>
              <w:t>月に</w:t>
            </w:r>
            <w:r>
              <w:t>dart:html</w:t>
            </w:r>
            <w:r>
              <w:t>に統合された</w:t>
            </w:r>
          </w:p>
        </w:tc>
      </w:tr>
      <w:tr w:rsidR="00000000">
        <w:trPr>
          <w:trHeight w:val="85"/>
        </w:trPr>
        <w:tc>
          <w:tcPr>
            <w:tcW w:w="1587" w:type="dxa"/>
            <w:tcBorders>
              <w:left w:val="single" w:sz="4" w:space="0" w:color="000000"/>
              <w:bottom w:val="single" w:sz="4" w:space="0" w:color="000000"/>
            </w:tcBorders>
            <w:shd w:val="clear" w:color="auto" w:fill="auto"/>
            <w:vAlign w:val="center"/>
          </w:tcPr>
          <w:p w:rsidR="00000000" w:rsidRDefault="002E5195">
            <w:pPr>
              <w:pStyle w:val="af5"/>
              <w:jc w:val="center"/>
            </w:pPr>
            <w:r>
              <w:t>dart:html</w:t>
            </w:r>
          </w:p>
        </w:tc>
        <w:tc>
          <w:tcPr>
            <w:tcW w:w="7648" w:type="dxa"/>
            <w:tcBorders>
              <w:left w:val="single" w:sz="4" w:space="0" w:color="000000"/>
              <w:bottom w:val="single" w:sz="4" w:space="0" w:color="000000"/>
              <w:right w:val="single" w:sz="4" w:space="0" w:color="000000"/>
            </w:tcBorders>
            <w:shd w:val="clear" w:color="auto" w:fill="auto"/>
          </w:tcPr>
          <w:p w:rsidR="00000000" w:rsidRDefault="002E5195">
            <w:pPr>
              <w:pStyle w:val="af5"/>
            </w:pPr>
            <w:r>
              <w:t>HTML5</w:t>
            </w:r>
            <w:r>
              <w:t>ベースの</w:t>
            </w:r>
            <w:r>
              <w:t>DOM</w:t>
            </w:r>
            <w:r>
              <w:t>操作のクラスたち。クライアント用で</w:t>
            </w:r>
            <w:r>
              <w:rPr>
                <w:b/>
                <w:bCs/>
                <w:color w:val="FF0000"/>
              </w:rPr>
              <w:t>サーバ</w:t>
            </w:r>
            <w:r>
              <w:rPr>
                <w:b/>
                <w:bCs/>
                <w:color w:val="FF0000"/>
              </w:rPr>
              <w:t>側（</w:t>
            </w:r>
            <w:r>
              <w:rPr>
                <w:b/>
                <w:bCs/>
                <w:color w:val="FF0000"/>
              </w:rPr>
              <w:t>Dart VM</w:t>
            </w:r>
            <w:r>
              <w:rPr>
                <w:b/>
                <w:bCs/>
                <w:color w:val="FF0000"/>
              </w:rPr>
              <w:t>）には実装されない。またクライアントのアイソレートでは</w:t>
            </w:r>
            <w:r>
              <w:rPr>
                <w:b/>
                <w:bCs/>
                <w:color w:val="FF0000"/>
              </w:rPr>
              <w:t>DOM</w:t>
            </w:r>
            <w:r>
              <w:rPr>
                <w:b/>
                <w:bCs/>
                <w:color w:val="FF0000"/>
              </w:rPr>
              <w:t>アクセスは出来ない。</w:t>
            </w:r>
          </w:p>
        </w:tc>
      </w:tr>
      <w:tr w:rsidR="00000000">
        <w:tc>
          <w:tcPr>
            <w:tcW w:w="1587" w:type="dxa"/>
            <w:tcBorders>
              <w:left w:val="single" w:sz="4" w:space="0" w:color="000000"/>
              <w:bottom w:val="single" w:sz="4" w:space="0" w:color="000000"/>
            </w:tcBorders>
            <w:shd w:val="clear" w:color="auto" w:fill="auto"/>
            <w:vAlign w:val="center"/>
          </w:tcPr>
          <w:p w:rsidR="00000000" w:rsidRDefault="002E5195">
            <w:pPr>
              <w:pStyle w:val="af5"/>
              <w:jc w:val="center"/>
            </w:pPr>
            <w:r>
              <w:t>dart:io</w:t>
            </w:r>
          </w:p>
        </w:tc>
        <w:tc>
          <w:tcPr>
            <w:tcW w:w="7648" w:type="dxa"/>
            <w:tcBorders>
              <w:left w:val="single" w:sz="4" w:space="0" w:color="000000"/>
              <w:bottom w:val="single" w:sz="4" w:space="0" w:color="000000"/>
              <w:right w:val="single" w:sz="4" w:space="0" w:color="000000"/>
            </w:tcBorders>
            <w:shd w:val="clear" w:color="auto" w:fill="auto"/>
          </w:tcPr>
          <w:p w:rsidR="00000000" w:rsidRDefault="002E5195">
            <w:pPr>
              <w:pStyle w:val="af5"/>
            </w:pPr>
            <w:r>
              <w:t>サーバ側に必要なネットワーク・インターフェイス。スタンドアロンの</w:t>
            </w:r>
            <w:r>
              <w:t>Dart VM</w:t>
            </w:r>
            <w:r>
              <w:t>用で、</w:t>
            </w:r>
            <w:r>
              <w:rPr>
                <w:b/>
                <w:bCs/>
                <w:color w:val="FF0000"/>
              </w:rPr>
              <w:t>クライ</w:t>
            </w:r>
            <w:r>
              <w:rPr>
                <w:b/>
                <w:bCs/>
                <w:color w:val="FF0000"/>
              </w:rPr>
              <w:lastRenderedPageBreak/>
              <w:t>アント側（</w:t>
            </w:r>
            <w:r>
              <w:rPr>
                <w:b/>
                <w:bCs/>
                <w:color w:val="FF0000"/>
              </w:rPr>
              <w:t>Dartium</w:t>
            </w:r>
            <w:r>
              <w:rPr>
                <w:b/>
                <w:bCs/>
                <w:color w:val="FF0000"/>
              </w:rPr>
              <w:t>）には実装されない</w:t>
            </w:r>
            <w:r>
              <w:t>ことに注意</w:t>
            </w:r>
          </w:p>
        </w:tc>
      </w:tr>
      <w:tr w:rsidR="00000000">
        <w:tc>
          <w:tcPr>
            <w:tcW w:w="1587" w:type="dxa"/>
            <w:tcBorders>
              <w:left w:val="single" w:sz="4" w:space="0" w:color="000000"/>
              <w:bottom w:val="single" w:sz="4" w:space="0" w:color="000000"/>
            </w:tcBorders>
            <w:shd w:val="clear" w:color="auto" w:fill="auto"/>
            <w:vAlign w:val="center"/>
          </w:tcPr>
          <w:p w:rsidR="00000000" w:rsidRDefault="002E5195">
            <w:pPr>
              <w:pStyle w:val="af5"/>
              <w:jc w:val="center"/>
            </w:pPr>
            <w:r>
              <w:lastRenderedPageBreak/>
              <w:t>dart:convert</w:t>
            </w:r>
          </w:p>
        </w:tc>
        <w:tc>
          <w:tcPr>
            <w:tcW w:w="7648" w:type="dxa"/>
            <w:tcBorders>
              <w:left w:val="single" w:sz="4" w:space="0" w:color="000000"/>
              <w:bottom w:val="single" w:sz="4" w:space="0" w:color="000000"/>
              <w:right w:val="single" w:sz="4" w:space="0" w:color="000000"/>
            </w:tcBorders>
            <w:shd w:val="clear" w:color="auto" w:fill="auto"/>
          </w:tcPr>
          <w:p w:rsidR="00000000" w:rsidRDefault="002E5195">
            <w:pPr>
              <w:pStyle w:val="af5"/>
            </w:pPr>
            <w:r>
              <w:t>文字コード、</w:t>
            </w:r>
            <w:r>
              <w:t>HTML</w:t>
            </w:r>
            <w:r>
              <w:t>、あるいは</w:t>
            </w:r>
            <w:r>
              <w:t>JSON</w:t>
            </w:r>
            <w:r>
              <w:t>処理等</w:t>
            </w:r>
          </w:p>
        </w:tc>
      </w:tr>
      <w:tr w:rsidR="00000000">
        <w:tc>
          <w:tcPr>
            <w:tcW w:w="1587" w:type="dxa"/>
            <w:tcBorders>
              <w:left w:val="single" w:sz="4" w:space="0" w:color="000000"/>
              <w:bottom w:val="single" w:sz="4" w:space="0" w:color="000000"/>
            </w:tcBorders>
            <w:shd w:val="clear" w:color="auto" w:fill="auto"/>
            <w:vAlign w:val="center"/>
          </w:tcPr>
          <w:p w:rsidR="00000000" w:rsidRDefault="002E5195">
            <w:pPr>
              <w:pStyle w:val="af5"/>
              <w:jc w:val="center"/>
            </w:pPr>
            <w:r>
              <w:rPr>
                <w:dstrike/>
              </w:rPr>
              <w:t>dart:uri</w:t>
            </w:r>
          </w:p>
        </w:tc>
        <w:tc>
          <w:tcPr>
            <w:tcW w:w="7648" w:type="dxa"/>
            <w:tcBorders>
              <w:left w:val="single" w:sz="4" w:space="0" w:color="000000"/>
              <w:bottom w:val="single" w:sz="4" w:space="0" w:color="000000"/>
              <w:right w:val="single" w:sz="4" w:space="0" w:color="000000"/>
            </w:tcBorders>
            <w:shd w:val="clear" w:color="auto" w:fill="auto"/>
          </w:tcPr>
          <w:p w:rsidR="00000000" w:rsidRDefault="002E5195">
            <w:pPr>
              <w:pStyle w:val="af5"/>
            </w:pPr>
            <w:r>
              <w:t>IETF</w:t>
            </w:r>
            <w:r>
              <w:t>の</w:t>
            </w:r>
            <w:r>
              <w:t>RFC</w:t>
            </w:r>
            <w:r>
              <w:t>3986</w:t>
            </w:r>
            <w:r>
              <w:t>にもとづいた</w:t>
            </w:r>
            <w:r>
              <w:t>URI</w:t>
            </w:r>
            <w:r>
              <w:t>の処理だが</w:t>
            </w:r>
            <w:r>
              <w:t>2013</w:t>
            </w:r>
            <w:r>
              <w:t>年</w:t>
            </w:r>
            <w:r>
              <w:t>5</w:t>
            </w:r>
            <w:r>
              <w:t>月に</w:t>
            </w:r>
            <w:r>
              <w:t>dart:core</w:t>
            </w:r>
            <w:r>
              <w:t>に移された</w:t>
            </w:r>
          </w:p>
        </w:tc>
      </w:tr>
      <w:tr w:rsidR="00000000">
        <w:tc>
          <w:tcPr>
            <w:tcW w:w="1587" w:type="dxa"/>
            <w:tcBorders>
              <w:left w:val="single" w:sz="4" w:space="0" w:color="000000"/>
              <w:bottom w:val="single" w:sz="4" w:space="0" w:color="000000"/>
            </w:tcBorders>
            <w:shd w:val="clear" w:color="auto" w:fill="auto"/>
            <w:vAlign w:val="center"/>
          </w:tcPr>
          <w:p w:rsidR="00000000" w:rsidRDefault="002E5195">
            <w:pPr>
              <w:pStyle w:val="af5"/>
              <w:jc w:val="center"/>
            </w:pPr>
            <w:r>
              <w:t>unittest</w:t>
            </w:r>
          </w:p>
        </w:tc>
        <w:tc>
          <w:tcPr>
            <w:tcW w:w="7648" w:type="dxa"/>
            <w:tcBorders>
              <w:left w:val="single" w:sz="4" w:space="0" w:color="000000"/>
              <w:bottom w:val="single" w:sz="4" w:space="0" w:color="000000"/>
              <w:right w:val="single" w:sz="4" w:space="0" w:color="000000"/>
            </w:tcBorders>
            <w:shd w:val="clear" w:color="auto" w:fill="auto"/>
          </w:tcPr>
          <w:p w:rsidR="00000000" w:rsidRDefault="002E5195">
            <w:pPr>
              <w:pStyle w:val="af5"/>
            </w:pPr>
            <w:r>
              <w:t>単体テストのライブラリ。</w:t>
            </w:r>
            <w:r>
              <w:t>2012</w:t>
            </w:r>
            <w:r>
              <w:t>年</w:t>
            </w:r>
            <w:r>
              <w:t>6</w:t>
            </w:r>
            <w:r>
              <w:t>月</w:t>
            </w:r>
            <w:r>
              <w:t>に追加された。パッケージ・マネージャ</w:t>
            </w:r>
            <w:r>
              <w:t>(pub)</w:t>
            </w:r>
            <w:r>
              <w:t>を使って使用される。</w:t>
            </w:r>
          </w:p>
        </w:tc>
      </w:tr>
    </w:tbl>
    <w:p w:rsidR="00000000" w:rsidRDefault="002E5195"/>
    <w:p w:rsidR="00000000" w:rsidRDefault="002E5195">
      <w:r>
        <w:t>ライブラリの使い方は</w:t>
      </w:r>
      <w:hyperlink r:id="rId33" w:history="1">
        <w:r>
          <w:rPr>
            <w:rStyle w:val="a7"/>
          </w:rPr>
          <w:t>A Tour of the Dart Libraries</w:t>
        </w:r>
      </w:hyperlink>
      <w:r>
        <w:t>という資料が参考になろう。</w:t>
      </w:r>
    </w:p>
    <w:p w:rsidR="00000000" w:rsidRDefault="002E5195"/>
    <w:p w:rsidR="00000000" w:rsidRDefault="002E5195">
      <w:r>
        <w:t>Dart</w:t>
      </w:r>
      <w:r>
        <w:t>の</w:t>
      </w:r>
      <w:r>
        <w:t>API</w:t>
      </w:r>
      <w:r>
        <w:t>の特徴として次のものがあげられよう：</w:t>
      </w:r>
    </w:p>
    <w:p w:rsidR="00000000" w:rsidRDefault="002E5195"/>
    <w:p w:rsidR="00000000" w:rsidRDefault="002E5195">
      <w:pPr>
        <w:numPr>
          <w:ilvl w:val="0"/>
          <w:numId w:val="12"/>
        </w:numPr>
      </w:pPr>
      <w:r>
        <w:t>HTML5</w:t>
      </w:r>
      <w:r>
        <w:t>対応：</w:t>
      </w:r>
    </w:p>
    <w:p w:rsidR="00000000" w:rsidRDefault="002E5195">
      <w:hyperlink r:id="rId34" w:history="1">
        <w:r>
          <w:rPr>
            <w:rStyle w:val="a7"/>
          </w:rPr>
          <w:t>dart:html</w:t>
        </w:r>
        <w:r>
          <w:rPr>
            <w:rStyle w:val="a7"/>
          </w:rPr>
          <w:t>ライブラリ</w:t>
        </w:r>
      </w:hyperlink>
      <w:r>
        <w:t>は</w:t>
      </w:r>
      <w:r>
        <w:t>Chrome</w:t>
      </w:r>
      <w:r>
        <w:t>の蓄積を踏襲した巨大なもので、クライアント側で不自由を感じることは無いだろう。</w:t>
      </w:r>
    </w:p>
    <w:p w:rsidR="00000000" w:rsidRDefault="002E5195">
      <w:pPr>
        <w:numPr>
          <w:ilvl w:val="0"/>
          <w:numId w:val="12"/>
        </w:numPr>
      </w:pPr>
      <w:r>
        <w:t>非同期処理の為の多くの機能：</w:t>
      </w:r>
    </w:p>
    <w:p w:rsidR="00000000" w:rsidRDefault="002E5195">
      <w:r>
        <w:t>Dart</w:t>
      </w:r>
      <w:r>
        <w:t>は単一スレッドではあるが、殆どの処理はコールバック関数で記述された非同期処理で行われる。従ってスループットは大きい。</w:t>
      </w:r>
      <w:hyperlink w:anchor="_toc9647" w:history="1">
        <w:r>
          <w:rPr>
            <w:rStyle w:val="a7"/>
          </w:rPr>
          <w:t>Future</w:t>
        </w:r>
        <w:r>
          <w:rPr>
            <w:rStyle w:val="a7"/>
          </w:rPr>
          <w:t>インターフェイス</w:t>
        </w:r>
      </w:hyperlink>
      <w:r>
        <w:t>がその基本になっている。更に</w:t>
      </w:r>
      <w:hyperlink w:anchor="_toc9935" w:history="1">
        <w:r>
          <w:rPr>
            <w:rStyle w:val="a7"/>
          </w:rPr>
          <w:t>Stream</w:t>
        </w:r>
        <w:r>
          <w:rPr>
            <w:rStyle w:val="a7"/>
          </w:rPr>
          <w:t>というインターフェイ</w:t>
        </w:r>
        <w:r>
          <w:rPr>
            <w:rStyle w:val="a7"/>
          </w:rPr>
          <w:t>ス</w:t>
        </w:r>
      </w:hyperlink>
      <w:r>
        <w:t>は連続したデータやイベントを取り扱う為の基本的なツールを提供している。</w:t>
      </w:r>
    </w:p>
    <w:p w:rsidR="00000000" w:rsidRDefault="002E5195">
      <w:pPr>
        <w:numPr>
          <w:ilvl w:val="0"/>
          <w:numId w:val="12"/>
        </w:numPr>
      </w:pPr>
      <w:r>
        <w:t>アイソレートによる並行処理：</w:t>
      </w:r>
    </w:p>
    <w:p w:rsidR="00000000" w:rsidRDefault="002E5195">
      <w:r>
        <w:t>必要なら</w:t>
      </w:r>
      <w:r>
        <w:t>Isolate</w:t>
      </w:r>
      <w:r>
        <w:t>インターフェイスを使ってマルチ・スレッド動作をさせることができる。各アイソレートが自分自身のヒープとスタックを持っており、アイソレート間はリソースを共有しないので、スレッド安全の問題が無い。アイソレート間はメッセージ通信で情報が交換される。</w:t>
      </w:r>
    </w:p>
    <w:p w:rsidR="00000000" w:rsidRDefault="002E5195">
      <w:pPr>
        <w:numPr>
          <w:ilvl w:val="0"/>
          <w:numId w:val="12"/>
        </w:numPr>
      </w:pPr>
      <w:r>
        <w:t>開発のツールとして</w:t>
      </w:r>
      <w:hyperlink w:anchor="_toc7990" w:history="1">
        <w:r>
          <w:rPr>
            <w:rStyle w:val="a7"/>
          </w:rPr>
          <w:t>パッケージ・マネージャ</w:t>
        </w:r>
      </w:hyperlink>
      <w:r>
        <w:t>(Pub)</w:t>
      </w:r>
      <w:r>
        <w:t>や単体テスト（</w:t>
      </w:r>
      <w:r>
        <w:t>unittest</w:t>
      </w:r>
      <w:r>
        <w:t>）な</w:t>
      </w:r>
      <w:r>
        <w:t>どが用意されている：</w:t>
      </w:r>
    </w:p>
    <w:p w:rsidR="00000000" w:rsidRDefault="002E5195">
      <w:hyperlink r:id="rId35" w:history="1">
        <w:r>
          <w:rPr>
            <w:rStyle w:val="a7"/>
          </w:rPr>
          <w:t>Pub</w:t>
        </w:r>
      </w:hyperlink>
      <w:r>
        <w:t>には多くの有用なパッケージが追加されてきている。特に</w:t>
      </w:r>
      <w:r>
        <w:t>AngularDart</w:t>
      </w:r>
      <w:r>
        <w:t>、ロガー、</w:t>
      </w:r>
      <w:r>
        <w:t>Google</w:t>
      </w:r>
      <w:r>
        <w:t>アプリへのアクセス、</w:t>
      </w:r>
      <w:r>
        <w:t>DB</w:t>
      </w:r>
      <w:r>
        <w:t>ドライバ等必要なものが揃ってきている。</w:t>
      </w:r>
    </w:p>
    <w:p w:rsidR="00000000" w:rsidRDefault="002E5195">
      <w:pPr>
        <w:numPr>
          <w:ilvl w:val="0"/>
          <w:numId w:val="12"/>
        </w:numPr>
      </w:pPr>
      <w:r>
        <w:t>サーバ側の為のライブラリ（</w:t>
      </w:r>
      <w:r>
        <w:t>dart:io</w:t>
      </w:r>
      <w:r>
        <w:t>）が強化されてきている：</w:t>
      </w:r>
    </w:p>
    <w:p w:rsidR="00000000" w:rsidRDefault="002E5195">
      <w:r>
        <w:t>サーバ・サイドにとって</w:t>
      </w:r>
      <w:r>
        <w:t>Dart</w:t>
      </w:r>
      <w:r>
        <w:t>は魅力的な言語になりつつある。</w:t>
      </w:r>
    </w:p>
    <w:p w:rsidR="00000000" w:rsidRDefault="002E5195"/>
    <w:p w:rsidR="00000000" w:rsidRDefault="002E5195"/>
    <w:p w:rsidR="00000000" w:rsidRDefault="002E5195"/>
    <w:p w:rsidR="00000000" w:rsidRDefault="002E5195">
      <w:pPr>
        <w:pStyle w:val="3"/>
      </w:pPr>
      <w:r>
        <w:t>Dart</w:t>
      </w:r>
      <w:r>
        <w:t>コードと</w:t>
      </w:r>
      <w:r>
        <w:t>JavaScript</w:t>
      </w:r>
      <w:r>
        <w:t>コードの比較</w:t>
      </w:r>
    </w:p>
    <w:p w:rsidR="00000000" w:rsidRDefault="002E5195"/>
    <w:p w:rsidR="00000000" w:rsidRDefault="002E5195">
      <w:r>
        <w:t>2012</w:t>
      </w:r>
      <w:r>
        <w:t>年</w:t>
      </w:r>
      <w:r>
        <w:t>2</w:t>
      </w:r>
      <w:r>
        <w:t>月</w:t>
      </w:r>
      <w:r>
        <w:t>1</w:t>
      </w:r>
      <w:r>
        <w:t>日に</w:t>
      </w:r>
      <w:r>
        <w:t>Google</w:t>
      </w:r>
      <w:r>
        <w:t>は</w:t>
      </w:r>
      <w:hyperlink r:id="rId36" w:history="1">
        <w:r>
          <w:rPr>
            <w:rStyle w:val="a7"/>
          </w:rPr>
          <w:t>比較のサイト</w:t>
        </w:r>
        <w:r>
          <w:rPr>
            <w:rStyle w:val="a7"/>
          </w:rPr>
          <w:t>(Dart Synonym)</w:t>
        </w:r>
      </w:hyperlink>
      <w:r>
        <w:t>を立ち上げたので参考にして頂きたい。</w:t>
      </w:r>
      <w:r>
        <w:t>JavaScript</w:t>
      </w:r>
      <w:r>
        <w:t>に馴染んだユーザたちには有用であろう。なお、</w:t>
      </w:r>
      <w:r>
        <w:t>Dart</w:t>
      </w:r>
      <w:r>
        <w:t>で書かれたプログラムはそのまま</w:t>
      </w:r>
      <w:r>
        <w:t>Dart</w:t>
      </w:r>
      <w:r>
        <w:t>の</w:t>
      </w:r>
      <w:r>
        <w:t>VM</w:t>
      </w:r>
      <w:r>
        <w:t>（</w:t>
      </w:r>
      <w:r>
        <w:t>DVM</w:t>
      </w:r>
      <w:r>
        <w:t>：</w:t>
      </w:r>
      <w:r>
        <w:t>Dart</w:t>
      </w:r>
      <w:r>
        <w:t>仮想マシン）が実行するが、</w:t>
      </w:r>
      <w:r>
        <w:t>dart2js</w:t>
      </w:r>
      <w:r>
        <w:t>と称するクロス・コンパイラで</w:t>
      </w:r>
      <w:r>
        <w:t>JavaScript</w:t>
      </w:r>
      <w:r>
        <w:t>のコードに変換し、通常のブラウザで実行させることも可能である。</w:t>
      </w:r>
    </w:p>
    <w:p w:rsidR="00000000" w:rsidRDefault="002E5195"/>
    <w:p w:rsidR="00000000" w:rsidRDefault="002E5195"/>
    <w:p w:rsidR="00000000" w:rsidRDefault="002E5195"/>
    <w:p w:rsidR="00000000" w:rsidRDefault="002E5195">
      <w:pPr>
        <w:pStyle w:val="3"/>
      </w:pPr>
      <w:r>
        <w:t>Dart</w:t>
      </w:r>
      <w:r>
        <w:t>コードの記述</w:t>
      </w:r>
    </w:p>
    <w:p w:rsidR="00000000" w:rsidRDefault="002E5195"/>
    <w:p w:rsidR="00000000" w:rsidRDefault="002E5195">
      <w:r>
        <w:t>推奨される</w:t>
      </w:r>
      <w:r>
        <w:t>Dart</w:t>
      </w:r>
      <w:r>
        <w:t>のコードの書</w:t>
      </w:r>
      <w:r>
        <w:t>き方は、</w:t>
      </w:r>
      <w:r>
        <w:t>Dart</w:t>
      </w:r>
      <w:r>
        <w:t>チームの</w:t>
      </w:r>
      <w:r>
        <w:t>Bob Nystrom</w:t>
      </w:r>
      <w:r>
        <w:t>が書いた</w:t>
      </w:r>
      <w:hyperlink r:id="rId37" w:history="1">
        <w:r>
          <w:rPr>
            <w:rStyle w:val="a7"/>
          </w:rPr>
          <w:t>Dart Style Guide</w:t>
        </w:r>
      </w:hyperlink>
      <w:r>
        <w:t>を見て頂きたいが、簡単にポイントを以下に示す。</w:t>
      </w:r>
    </w:p>
    <w:p w:rsidR="00000000" w:rsidRDefault="002E5195"/>
    <w:p w:rsidR="00000000" w:rsidRDefault="002E5195">
      <w:pPr>
        <w:numPr>
          <w:ilvl w:val="0"/>
          <w:numId w:val="13"/>
        </w:numPr>
      </w:pPr>
      <w:r>
        <w:t>インデントはスペース</w:t>
      </w:r>
      <w:r>
        <w:t>2</w:t>
      </w:r>
      <w:r>
        <w:t>文字であり、タブは使用しない。</w:t>
      </w:r>
    </w:p>
    <w:p w:rsidR="00000000" w:rsidRDefault="002E5195">
      <w:pPr>
        <w:numPr>
          <w:ilvl w:val="0"/>
          <w:numId w:val="13"/>
        </w:numPr>
      </w:pPr>
      <w:r>
        <w:t>一行の長さを</w:t>
      </w:r>
      <w:r>
        <w:t>80</w:t>
      </w:r>
      <w:r>
        <w:t>文字に留める。</w:t>
      </w:r>
    </w:p>
    <w:p w:rsidR="00000000" w:rsidRDefault="002E5195">
      <w:pPr>
        <w:numPr>
          <w:ilvl w:val="0"/>
          <w:numId w:val="13"/>
        </w:numPr>
        <w:rPr>
          <w:rFonts w:ascii="Consolas" w:eastAsia="Consolas" w:hAnsi="Consolas"/>
        </w:rPr>
      </w:pPr>
      <w:r>
        <w:t>左鍵カッコはそれが続いている行に含める。例：</w:t>
      </w:r>
    </w:p>
    <w:p w:rsidR="00000000" w:rsidRDefault="002E5195">
      <w:pPr>
        <w:rPr>
          <w:rFonts w:ascii="Consolas" w:eastAsia="Consolas" w:hAnsi="Consolas"/>
        </w:rPr>
      </w:pPr>
      <w:r>
        <w:rPr>
          <w:rFonts w:ascii="Consolas" w:eastAsia="Consolas" w:hAnsi="Consolas"/>
        </w:rPr>
        <w:t>class Foo {</w:t>
      </w:r>
    </w:p>
    <w:p w:rsidR="00000000" w:rsidRDefault="002E5195">
      <w:pPr>
        <w:rPr>
          <w:rFonts w:ascii="Consolas" w:eastAsia="Consolas" w:hAnsi="Consolas"/>
        </w:rPr>
      </w:pPr>
      <w:r>
        <w:rPr>
          <w:rFonts w:ascii="Consolas" w:eastAsia="Consolas" w:hAnsi="Consolas"/>
        </w:rPr>
        <w:t xml:space="preserve">  </w:t>
      </w:r>
      <w:r>
        <w:rPr>
          <w:rFonts w:ascii="Consolas" w:eastAsia="Consolas" w:hAnsi="Consolas"/>
        </w:rPr>
        <w:t>method() {</w:t>
      </w:r>
    </w:p>
    <w:p w:rsidR="00000000" w:rsidRDefault="002E5195">
      <w:r>
        <w:rPr>
          <w:rFonts w:ascii="Consolas" w:eastAsia="Consolas" w:hAnsi="Consolas"/>
        </w:rPr>
        <w:t xml:space="preserve">    </w:t>
      </w:r>
      <w:r>
        <w:rPr>
          <w:rFonts w:ascii="Consolas" w:eastAsia="Consolas" w:hAnsi="Consolas"/>
        </w:rPr>
        <w:t>if (true) {</w:t>
      </w:r>
    </w:p>
    <w:p w:rsidR="00000000" w:rsidRDefault="002E5195">
      <w:pPr>
        <w:numPr>
          <w:ilvl w:val="0"/>
          <w:numId w:val="13"/>
        </w:numPr>
        <w:rPr>
          <w:rFonts w:ascii="Consolas" w:hAnsi="Consolas"/>
        </w:rPr>
      </w:pPr>
      <w:r>
        <w:lastRenderedPageBreak/>
        <w:t>2</w:t>
      </w:r>
      <w:r>
        <w:t>項や</w:t>
      </w:r>
      <w:r>
        <w:t>3</w:t>
      </w:r>
      <w:r>
        <w:t>項演算子の前後、及びカンマの後</w:t>
      </w:r>
      <w:r>
        <w:t>にスペースを置くが、単項演算子の前後には置かない。例：</w:t>
      </w:r>
    </w:p>
    <w:p w:rsidR="00000000" w:rsidRDefault="002E5195">
      <w:pPr>
        <w:rPr>
          <w:rFonts w:ascii="Consolas" w:hAnsi="Consolas"/>
        </w:rPr>
      </w:pPr>
      <w:r>
        <w:rPr>
          <w:rFonts w:ascii="Consolas" w:hAnsi="Consolas"/>
        </w:rPr>
        <w:t>a = 1 + 2 / (3 * -b);</w:t>
      </w:r>
    </w:p>
    <w:p w:rsidR="00000000" w:rsidRDefault="002E5195">
      <w:pPr>
        <w:rPr>
          <w:rFonts w:ascii="Consolas" w:hAnsi="Consolas"/>
        </w:rPr>
      </w:pPr>
      <w:r>
        <w:rPr>
          <w:rFonts w:ascii="Consolas" w:hAnsi="Consolas"/>
        </w:rPr>
        <w:t>c = !condition == a &gt; b;</w:t>
      </w:r>
    </w:p>
    <w:p w:rsidR="00000000" w:rsidRDefault="002E5195">
      <w:r>
        <w:rPr>
          <w:rFonts w:ascii="Consolas" w:hAnsi="Consolas"/>
        </w:rPr>
        <w:t>d = a ? b : object.method(a, b, c);</w:t>
      </w:r>
    </w:p>
    <w:p w:rsidR="00000000" w:rsidRDefault="002E5195">
      <w:pPr>
        <w:numPr>
          <w:ilvl w:val="0"/>
          <w:numId w:val="13"/>
        </w:numPr>
      </w:pPr>
      <w:r>
        <w:t xml:space="preserve">(, [, </w:t>
      </w:r>
      <w:r>
        <w:t>及び</w:t>
      </w:r>
      <w:r>
        <w:t xml:space="preserve"> </w:t>
      </w:r>
      <w:r>
        <w:t>{</w:t>
      </w:r>
      <w:r>
        <w:t>のあと、あるいは</w:t>
      </w:r>
      <w:r>
        <w:t xml:space="preserve"> </w:t>
      </w:r>
      <w:r>
        <w:t xml:space="preserve">), ], </w:t>
      </w:r>
      <w:r>
        <w:t>及び</w:t>
      </w:r>
      <w:r>
        <w:t xml:space="preserve"> </w:t>
      </w:r>
      <w:r>
        <w:t>}</w:t>
      </w:r>
      <w:r>
        <w:t>の前にはスペースを置かない</w:t>
      </w:r>
    </w:p>
    <w:p w:rsidR="00000000" w:rsidRDefault="002E5195"/>
    <w:p w:rsidR="00000000" w:rsidRDefault="002E5195">
      <w:pPr>
        <w:pStyle w:val="a1"/>
      </w:pPr>
      <w:r>
        <w:t>D</w:t>
      </w:r>
      <w:r>
        <w:t>art</w:t>
      </w:r>
      <w:r>
        <w:t>においては以下の付名規約が一般的である：</w:t>
      </w:r>
    </w:p>
    <w:p w:rsidR="00000000" w:rsidRDefault="002E5195">
      <w:pPr>
        <w:pStyle w:val="a1"/>
        <w:numPr>
          <w:ilvl w:val="0"/>
          <w:numId w:val="14"/>
        </w:numPr>
      </w:pPr>
      <w:r>
        <w:t>コンパイル時定数変数の名前は小文字を使わない。もしそれらが複数の単語で構成されているときは、それらの単語をアンダスコアで分離させる。例：</w:t>
      </w:r>
      <w:r>
        <w:t xml:space="preserve"> </w:t>
      </w:r>
      <w:r>
        <w:rPr>
          <w:rFonts w:ascii="Consolas" w:hAnsi="Consolas"/>
        </w:rPr>
        <w:t>PI, I_A</w:t>
      </w:r>
      <w:r>
        <w:rPr>
          <w:rFonts w:ascii="Consolas" w:hAnsi="Consolas"/>
        </w:rPr>
        <w:t>M_A_CONSTANT</w:t>
      </w:r>
    </w:p>
    <w:p w:rsidR="00000000" w:rsidRDefault="002E5195">
      <w:pPr>
        <w:pStyle w:val="a1"/>
        <w:numPr>
          <w:ilvl w:val="0"/>
          <w:numId w:val="14"/>
        </w:numPr>
      </w:pPr>
      <w:r>
        <w:t>関数（ゲッタ、セッタ、メソッド、及びローカル及びライブラリ関数）と非定数変数の名前は小文字で始まる。もしそれらが複数の単語で構成されているときは、各単語（最初を除く）は大文字で始まる。それ以外には大文字は使わない。例：</w:t>
      </w:r>
      <w:r>
        <w:rPr>
          <w:rFonts w:ascii="Consolas" w:hAnsi="Consolas"/>
        </w:rPr>
        <w:t>camlCase, , dart4TheWorld</w:t>
      </w:r>
    </w:p>
    <w:p w:rsidR="00000000" w:rsidRDefault="002E5195">
      <w:pPr>
        <w:pStyle w:val="a1"/>
        <w:numPr>
          <w:ilvl w:val="0"/>
          <w:numId w:val="14"/>
        </w:numPr>
      </w:pPr>
      <w:r>
        <w:t>型（クラス、型変数、及び型エイリアス）の名前は大文字で始まる。もしそれらが複数の単語で構成されているときは、各単語は大文字で始まる。それ以外には大文字は使わない。例：</w:t>
      </w:r>
      <w:r>
        <w:rPr>
          <w:rFonts w:ascii="Consolas" w:hAnsi="Consolas"/>
        </w:rPr>
        <w:t>CamlCase, Dart4TheWorld</w:t>
      </w:r>
    </w:p>
    <w:p w:rsidR="00000000" w:rsidRDefault="002E5195">
      <w:pPr>
        <w:pStyle w:val="a1"/>
        <w:numPr>
          <w:ilvl w:val="0"/>
          <w:numId w:val="14"/>
        </w:numPr>
      </w:pPr>
      <w:r>
        <w:t>型</w:t>
      </w:r>
      <w:r>
        <w:t>変数の名前は短くする（一文字が好ましい）。例：</w:t>
      </w:r>
      <w:r>
        <w:rPr>
          <w:rFonts w:ascii="Consolas" w:hAnsi="Consolas"/>
        </w:rPr>
        <w:t>T, S, K, V, E</w:t>
      </w:r>
    </w:p>
    <w:p w:rsidR="00000000" w:rsidRDefault="002E5195">
      <w:pPr>
        <w:pStyle w:val="a1"/>
        <w:numPr>
          <w:ilvl w:val="0"/>
          <w:numId w:val="14"/>
        </w:numPr>
        <w:rPr>
          <w:color w:val="auto"/>
        </w:rPr>
      </w:pPr>
      <w:r>
        <w:t>ライブラリ、またはライブラリ・プレフィックスの名前は決して大文字を使わない。もしそれらが複数の単語で構成されているときは、それらの単語をアンダスコアで分離させる。例：</w:t>
      </w:r>
      <w:r>
        <w:t xml:space="preserve"> </w:t>
      </w:r>
      <w:r>
        <w:rPr>
          <w:rFonts w:ascii="Consolas" w:hAnsi="Consolas"/>
        </w:rPr>
        <w:t>my_favorite_library</w:t>
      </w:r>
    </w:p>
    <w:p w:rsidR="00000000" w:rsidRDefault="002E5195">
      <w:pPr>
        <w:rPr>
          <w:color w:val="auto"/>
        </w:rPr>
      </w:pPr>
    </w:p>
    <w:p w:rsidR="00000000" w:rsidRDefault="002E5195"/>
    <w:p w:rsidR="00000000" w:rsidRDefault="002E5195"/>
    <w:p w:rsidR="00000000" w:rsidRDefault="002E5195">
      <w:pPr>
        <w:pStyle w:val="3"/>
      </w:pPr>
      <w:bookmarkStart w:id="3" w:name="_toc1280"/>
      <w:bookmarkEnd w:id="3"/>
      <w:r>
        <w:t>標準化</w:t>
      </w:r>
      <w:r>
        <w:t>(Standardization)</w:t>
      </w:r>
    </w:p>
    <w:p w:rsidR="00000000" w:rsidRDefault="002E5195"/>
    <w:p w:rsidR="00000000" w:rsidRDefault="002E5195">
      <w:pPr>
        <w:pStyle w:val="4"/>
      </w:pPr>
      <w:r>
        <w:t xml:space="preserve">ECMA </w:t>
      </w:r>
      <w:r>
        <w:t>第</w:t>
      </w:r>
      <w:r>
        <w:t>1</w:t>
      </w:r>
      <w:r>
        <w:t>版</w:t>
      </w:r>
    </w:p>
    <w:p w:rsidR="00000000" w:rsidRDefault="002E5195"/>
    <w:p w:rsidR="00000000" w:rsidRDefault="002E5195">
      <w:r>
        <w:t>Dart</w:t>
      </w:r>
      <w:r>
        <w:t>言語は下記のように</w:t>
      </w:r>
      <w:r>
        <w:t>ECMA</w:t>
      </w:r>
      <w:r>
        <w:t>で標準化が行われ、</w:t>
      </w:r>
      <w:r>
        <w:t>2014</w:t>
      </w:r>
      <w:r>
        <w:t>年</w:t>
      </w:r>
      <w:r>
        <w:t>6</w:t>
      </w:r>
      <w:r>
        <w:t>月末に</w:t>
      </w:r>
      <w:hyperlink r:id="rId38" w:history="1">
        <w:r>
          <w:rPr>
            <w:rStyle w:val="a7"/>
          </w:rPr>
          <w:t>承認された</w:t>
        </w:r>
      </w:hyperlink>
      <w:r>
        <w:t>。以下はその経過である：</w:t>
      </w:r>
    </w:p>
    <w:p w:rsidR="00000000" w:rsidRDefault="002E5195"/>
    <w:p w:rsidR="00000000" w:rsidRDefault="002E5195">
      <w:r>
        <w:t>2013</w:t>
      </w:r>
      <w:r>
        <w:t>年</w:t>
      </w:r>
      <w:r>
        <w:t>12</w:t>
      </w:r>
      <w:r>
        <w:t>月</w:t>
      </w:r>
      <w:r>
        <w:t>13</w:t>
      </w:r>
      <w:r>
        <w:t>日に</w:t>
      </w:r>
      <w:r>
        <w:t>Google</w:t>
      </w:r>
      <w:r>
        <w:t>は</w:t>
      </w:r>
      <w:r>
        <w:t>ECMA</w:t>
      </w:r>
      <w:r>
        <w:t>が</w:t>
      </w:r>
      <w:r>
        <w:t>Dart</w:t>
      </w:r>
      <w:r>
        <w:t>の標準化のための新しい技術委員会</w:t>
      </w:r>
      <w:hyperlink r:id="rId39" w:history="1">
        <w:r>
          <w:rPr>
            <w:rStyle w:val="a7"/>
          </w:rPr>
          <w:t>TC52</w:t>
        </w:r>
      </w:hyperlink>
      <w:r>
        <w:t>を設立したと</w:t>
      </w:r>
      <w:hyperlink r:id="rId40" w:history="1">
        <w:r>
          <w:rPr>
            <w:rStyle w:val="a7"/>
          </w:rPr>
          <w:t>発表</w:t>
        </w:r>
      </w:hyperlink>
      <w:r>
        <w:t>した。</w:t>
      </w:r>
    </w:p>
    <w:p w:rsidR="00000000" w:rsidRDefault="002E5195"/>
    <w:p w:rsidR="00000000" w:rsidRDefault="002E5195">
      <w:r>
        <w:t>Google</w:t>
      </w:r>
      <w:r>
        <w:t>はこの</w:t>
      </w:r>
      <w:r>
        <w:t>TC52</w:t>
      </w:r>
      <w:r>
        <w:t>を介してウェブのコミュニティと協働しこの言語の発展を推進すると述べている。</w:t>
      </w:r>
      <w:r>
        <w:t>TC52</w:t>
      </w:r>
      <w:r>
        <w:t>の委員長は</w:t>
      </w:r>
      <w:r>
        <w:t>Google</w:t>
      </w:r>
      <w:r>
        <w:t>デンマークの</w:t>
      </w:r>
      <w:r>
        <w:t>Anders Thorhauge Sandholm</w:t>
      </w:r>
      <w:r>
        <w:t>である。</w:t>
      </w:r>
    </w:p>
    <w:p w:rsidR="00000000" w:rsidRDefault="002E5195"/>
    <w:p w:rsidR="00000000" w:rsidRDefault="002E5195">
      <w:r>
        <w:t>2014</w:t>
      </w:r>
      <w:r>
        <w:t>年</w:t>
      </w:r>
      <w:r>
        <w:t>3</w:t>
      </w:r>
      <w:r>
        <w:t>月</w:t>
      </w:r>
      <w:r>
        <w:t>13</w:t>
      </w:r>
      <w:r>
        <w:t>日に開催された</w:t>
      </w:r>
      <w:r>
        <w:t>TC52</w:t>
      </w:r>
      <w:r>
        <w:t>会合の報告として、言語仕様書担当の</w:t>
      </w:r>
      <w:r>
        <w:t>Gilad Bracha</w:t>
      </w:r>
      <w:r>
        <w:t>は次のように</w:t>
      </w:r>
      <w:hyperlink r:id="rId41" w:anchor="!topic/misc/oeWM-Ij52Cw" w:history="1">
        <w:r>
          <w:rPr>
            <w:rStyle w:val="a7"/>
          </w:rPr>
          <w:t>報告</w:t>
        </w:r>
      </w:hyperlink>
      <w:r>
        <w:t>している：</w:t>
      </w:r>
    </w:p>
    <w:p w:rsidR="00000000" w:rsidRDefault="002E5195">
      <w:pPr>
        <w:numPr>
          <w:ilvl w:val="0"/>
          <w:numId w:val="15"/>
        </w:numPr>
      </w:pPr>
      <w:r>
        <w:t>我々は</w:t>
      </w:r>
      <w:r>
        <w:t>1.2</w:t>
      </w:r>
      <w:r>
        <w:t>仕様書に少し手を加えたものをこの委員会に標準化のための言語仕様書案として提出する計画である。この委員会が承認すれば、</w:t>
      </w:r>
      <w:r>
        <w:t>6</w:t>
      </w:r>
      <w:r>
        <w:t>月末までに公式の標準ができる。</w:t>
      </w:r>
    </w:p>
    <w:p w:rsidR="00000000" w:rsidRDefault="002E5195">
      <w:pPr>
        <w:numPr>
          <w:ilvl w:val="0"/>
          <w:numId w:val="15"/>
        </w:numPr>
      </w:pPr>
      <w:r>
        <w:t>次回会合はデンマークの</w:t>
      </w:r>
      <w:r>
        <w:t>Aarhus</w:t>
      </w:r>
      <w:r>
        <w:t>で</w:t>
      </w:r>
      <w:r>
        <w:t>5</w:t>
      </w:r>
      <w:r>
        <w:t>月</w:t>
      </w:r>
      <w:r>
        <w:t>1</w:t>
      </w:r>
      <w:r>
        <w:t>日に開催される。</w:t>
      </w:r>
    </w:p>
    <w:p w:rsidR="00000000" w:rsidRDefault="002E5195">
      <w:pPr>
        <w:numPr>
          <w:ilvl w:val="0"/>
          <w:numId w:val="15"/>
        </w:numPr>
      </w:pPr>
      <w:r>
        <w:t>彼としては年末までに</w:t>
      </w:r>
      <w:r>
        <w:t>enums</w:t>
      </w:r>
      <w:r>
        <w:t>及び</w:t>
      </w:r>
      <w:r>
        <w:t>deferred loading</w:t>
      </w:r>
      <w:r>
        <w:t>を付加した改定版をまとめたいと考えており、これらの機能提案を</w:t>
      </w:r>
      <w:r>
        <w:t>5</w:t>
      </w:r>
      <w:r>
        <w:t>月の会合で提出する。</w:t>
      </w:r>
    </w:p>
    <w:p w:rsidR="00000000" w:rsidRDefault="002E5195"/>
    <w:p w:rsidR="00000000" w:rsidRDefault="002E5195">
      <w:r>
        <w:t>2014</w:t>
      </w:r>
      <w:r>
        <w:t>年</w:t>
      </w:r>
      <w:r>
        <w:t>5</w:t>
      </w:r>
      <w:r>
        <w:t>月</w:t>
      </w:r>
      <w:r>
        <w:t>2</w:t>
      </w:r>
      <w:r>
        <w:t>日に</w:t>
      </w:r>
      <w:r>
        <w:t>Gilad Bracha</w:t>
      </w:r>
      <w:r>
        <w:t>は次のように</w:t>
      </w:r>
      <w:hyperlink r:id="rId42" w:anchor="!topic/misc/Oh_OSjx_Go0" w:history="1">
        <w:r>
          <w:rPr>
            <w:rStyle w:val="a7"/>
          </w:rPr>
          <w:t>報告</w:t>
        </w:r>
      </w:hyperlink>
      <w:r>
        <w:t>している：</w:t>
      </w:r>
    </w:p>
    <w:p w:rsidR="00000000" w:rsidRDefault="002E5195">
      <w:pPr>
        <w:numPr>
          <w:ilvl w:val="0"/>
          <w:numId w:val="16"/>
        </w:numPr>
      </w:pPr>
      <w:r>
        <w:t>TC52</w:t>
      </w:r>
      <w:r>
        <w:t>は正式に現在の仕様（</w:t>
      </w:r>
      <w:r>
        <w:t>1.3</w:t>
      </w:r>
      <w:r>
        <w:t>版）を承認した。</w:t>
      </w:r>
    </w:p>
    <w:p w:rsidR="00000000" w:rsidRDefault="002E5195">
      <w:pPr>
        <w:numPr>
          <w:ilvl w:val="0"/>
          <w:numId w:val="16"/>
        </w:numPr>
      </w:pPr>
      <w:r>
        <w:t>6</w:t>
      </w:r>
      <w:r>
        <w:t>月末には批准されよう。</w:t>
      </w:r>
    </w:p>
    <w:p w:rsidR="00000000" w:rsidRDefault="002E5195">
      <w:pPr>
        <w:numPr>
          <w:ilvl w:val="0"/>
          <w:numId w:val="16"/>
        </w:numPr>
      </w:pPr>
      <w:r>
        <w:t>1.3</w:t>
      </w:r>
      <w:r>
        <w:t>版仕様は</w:t>
      </w:r>
      <w:r>
        <w:t>ECMA</w:t>
      </w:r>
      <w:r>
        <w:t>のサイトで取得できるが、これは</w:t>
      </w:r>
      <w:r>
        <w:t>Dart</w:t>
      </w:r>
      <w:r>
        <w:t>のサイトにある</w:t>
      </w:r>
      <w:r>
        <w:t>1.2</w:t>
      </w:r>
      <w:r>
        <w:t>版に</w:t>
      </w:r>
      <w:r>
        <w:t>ECMA</w:t>
      </w:r>
      <w:r>
        <w:t>の書式を先頭に付加しただけのものである。</w:t>
      </w:r>
    </w:p>
    <w:p w:rsidR="00000000" w:rsidRDefault="002E5195">
      <w:pPr>
        <w:numPr>
          <w:ilvl w:val="0"/>
          <w:numId w:val="16"/>
        </w:numPr>
      </w:pPr>
      <w:r>
        <w:t>TC52</w:t>
      </w:r>
      <w:r>
        <w:t>の別の会合では</w:t>
      </w:r>
      <w:r>
        <w:t>enums</w:t>
      </w:r>
      <w:r>
        <w:t>、</w:t>
      </w:r>
      <w:r>
        <w:t>deferred loading</w:t>
      </w:r>
      <w:r>
        <w:t>および非同期対応の付加に関して議論した。これらの</w:t>
      </w:r>
      <w:r>
        <w:t>機</w:t>
      </w:r>
      <w:r>
        <w:lastRenderedPageBreak/>
        <w:t>能追加の批准は時間がかかり</w:t>
      </w:r>
      <w:r>
        <w:t>12</w:t>
      </w:r>
      <w:r>
        <w:t>月になりそうである。</w:t>
      </w:r>
    </w:p>
    <w:p w:rsidR="00000000" w:rsidRDefault="002E5195">
      <w:pPr>
        <w:numPr>
          <w:ilvl w:val="0"/>
          <w:numId w:val="16"/>
        </w:numPr>
      </w:pPr>
      <w:r>
        <w:t>次回会合は</w:t>
      </w:r>
      <w:r>
        <w:t>7</w:t>
      </w:r>
      <w:r>
        <w:t>月</w:t>
      </w:r>
      <w:r>
        <w:t>1</w:t>
      </w:r>
      <w:r>
        <w:t>日および</w:t>
      </w:r>
      <w:r>
        <w:t>9</w:t>
      </w:r>
      <w:r>
        <w:t>月</w:t>
      </w:r>
      <w:r>
        <w:t>16</w:t>
      </w:r>
      <w:r>
        <w:t>日に仮設定</w:t>
      </w:r>
      <w:r>
        <w:t>(in Zurich)</w:t>
      </w:r>
      <w:r>
        <w:t>。</w:t>
      </w:r>
    </w:p>
    <w:p w:rsidR="00000000" w:rsidRDefault="002E5195"/>
    <w:p w:rsidR="00000000" w:rsidRDefault="002E5195">
      <w:r>
        <w:t>2014</w:t>
      </w:r>
      <w:r>
        <w:t>年</w:t>
      </w:r>
      <w:r>
        <w:t>7</w:t>
      </w:r>
      <w:r>
        <w:t>月</w:t>
      </w:r>
      <w:r>
        <w:t>2</w:t>
      </w:r>
      <w:r>
        <w:t>日に</w:t>
      </w:r>
      <w:r>
        <w:t>Gilad Bracha</w:t>
      </w:r>
      <w:r>
        <w:t>は次のように</w:t>
      </w:r>
      <w:hyperlink r:id="rId43" w:anchor="!topic/misc/d0yqJdJr_ho" w:history="1">
        <w:r>
          <w:rPr>
            <w:rStyle w:val="a7"/>
          </w:rPr>
          <w:t>報告</w:t>
        </w:r>
      </w:hyperlink>
      <w:r>
        <w:t>している：</w:t>
      </w:r>
    </w:p>
    <w:p w:rsidR="00000000" w:rsidRDefault="002E5195">
      <w:pPr>
        <w:numPr>
          <w:ilvl w:val="0"/>
          <w:numId w:val="17"/>
        </w:numPr>
      </w:pPr>
      <w:r>
        <w:t>ECMA</w:t>
      </w:r>
      <w:r>
        <w:t>は</w:t>
      </w:r>
      <w:r>
        <w:t>6</w:t>
      </w:r>
      <w:r>
        <w:t>月末の第</w:t>
      </w:r>
      <w:r>
        <w:t>107</w:t>
      </w:r>
      <w:r>
        <w:t>回全体会議で</w:t>
      </w:r>
      <w:hyperlink r:id="rId44" w:history="1">
        <w:r>
          <w:rPr>
            <w:rStyle w:val="a7"/>
          </w:rPr>
          <w:t>正式に</w:t>
        </w:r>
        <w:r>
          <w:rPr>
            <w:rStyle w:val="a7"/>
          </w:rPr>
          <w:t>1.3</w:t>
        </w:r>
        <w:r>
          <w:rPr>
            <w:rStyle w:val="a7"/>
          </w:rPr>
          <w:t>版を承認した</w:t>
        </w:r>
      </w:hyperlink>
      <w:r>
        <w:t>。</w:t>
      </w:r>
    </w:p>
    <w:p w:rsidR="00000000" w:rsidRDefault="002E5195">
      <w:pPr>
        <w:numPr>
          <w:ilvl w:val="0"/>
          <w:numId w:val="17"/>
        </w:numPr>
      </w:pPr>
      <w:r>
        <w:t>TC52</w:t>
      </w:r>
      <w:r>
        <w:t>の第</w:t>
      </w:r>
      <w:r>
        <w:t>3</w:t>
      </w:r>
      <w:r>
        <w:t>回会合では</w:t>
      </w:r>
      <w:r>
        <w:t>enums, deferred loading, async, and minor bug fixes</w:t>
      </w:r>
      <w:r>
        <w:t>が討議された。</w:t>
      </w:r>
    </w:p>
    <w:p w:rsidR="00000000" w:rsidRDefault="002E5195">
      <w:pPr>
        <w:numPr>
          <w:ilvl w:val="0"/>
          <w:numId w:val="17"/>
        </w:numPr>
      </w:pPr>
      <w:r>
        <w:t>次回は</w:t>
      </w:r>
      <w:r>
        <w:t>9</w:t>
      </w:r>
      <w:r>
        <w:t>月</w:t>
      </w:r>
      <w:r>
        <w:t>16</w:t>
      </w:r>
      <w:r>
        <w:t>日にスイスで開催される。</w:t>
      </w:r>
    </w:p>
    <w:p w:rsidR="00000000" w:rsidRDefault="002E5195">
      <w:r>
        <w:t>Dart</w:t>
      </w:r>
      <w:r>
        <w:t>チームからの発表は</w:t>
      </w:r>
      <w:hyperlink r:id="rId45" w:history="1">
        <w:r>
          <w:rPr>
            <w:rStyle w:val="a7"/>
          </w:rPr>
          <w:t>ここ</w:t>
        </w:r>
      </w:hyperlink>
      <w:r>
        <w:t>にある。</w:t>
      </w:r>
    </w:p>
    <w:p w:rsidR="00000000" w:rsidRDefault="002E5195">
      <w:r>
        <w:t>2014</w:t>
      </w:r>
      <w:r>
        <w:t>年</w:t>
      </w:r>
      <w:r>
        <w:t>8</w:t>
      </w:r>
      <w:r>
        <w:t>月現在提案されている変更事項案は</w:t>
      </w:r>
      <w:hyperlink r:id="rId46" w:history="1">
        <w:r>
          <w:rPr>
            <w:rStyle w:val="a7"/>
          </w:rPr>
          <w:t>AsyncWait</w:t>
        </w:r>
      </w:hyperlink>
      <w:r>
        <w:t>および</w:t>
      </w:r>
      <w:hyperlink r:id="rId47" w:history="1">
        <w:r>
          <w:rPr>
            <w:rStyle w:val="a7"/>
          </w:rPr>
          <w:t>Enums</w:t>
        </w:r>
      </w:hyperlink>
      <w:r>
        <w:t>である。</w:t>
      </w:r>
    </w:p>
    <w:p w:rsidR="00000000" w:rsidRDefault="002E5195"/>
    <w:p w:rsidR="00000000" w:rsidRDefault="002E5195">
      <w:pPr>
        <w:pStyle w:val="4"/>
      </w:pPr>
      <w:r>
        <w:t xml:space="preserve">ECMA </w:t>
      </w:r>
      <w:r>
        <w:t>第</w:t>
      </w:r>
      <w:r>
        <w:t>2</w:t>
      </w:r>
      <w:r>
        <w:t>版</w:t>
      </w:r>
    </w:p>
    <w:p w:rsidR="00000000" w:rsidRDefault="002E5195"/>
    <w:p w:rsidR="00000000" w:rsidRDefault="002E5195">
      <w:r>
        <w:t>2014</w:t>
      </w:r>
      <w:r>
        <w:t>年</w:t>
      </w:r>
      <w:r>
        <w:t>11</w:t>
      </w:r>
      <w:r>
        <w:t>月</w:t>
      </w:r>
      <w:r>
        <w:t>21</w:t>
      </w:r>
      <w:r>
        <w:t>日に</w:t>
      </w:r>
      <w:r>
        <w:t>1.6</w:t>
      </w:r>
      <w:r>
        <w:t>版のものが</w:t>
      </w:r>
      <w:hyperlink r:id="rId48" w:history="1">
        <w:r>
          <w:rPr>
            <w:rStyle w:val="a7"/>
          </w:rPr>
          <w:t>Draft: Dart Programming Language Specification, 2nd Edition</w:t>
        </w:r>
      </w:hyperlink>
      <w:r>
        <w:t>として公開されている。これは</w:t>
      </w:r>
      <w:r>
        <w:t>TC52</w:t>
      </w:r>
      <w:r>
        <w:t>で承認されたものだが、まだ全体会議では未承認のものである。第</w:t>
      </w:r>
      <w:r>
        <w:t>2</w:t>
      </w:r>
      <w:r>
        <w:t>版では以下のものが追加されている：</w:t>
      </w:r>
    </w:p>
    <w:p w:rsidR="00000000" w:rsidRDefault="002E5195">
      <w:pPr>
        <w:numPr>
          <w:ilvl w:val="0"/>
          <w:numId w:val="18"/>
        </w:numPr>
      </w:pPr>
      <w:r>
        <w:t>列挙型</w:t>
      </w:r>
      <w:r>
        <w:t xml:space="preserve"> </w:t>
      </w:r>
      <w:r>
        <w:t>(enum)</w:t>
      </w:r>
      <w:r>
        <w:t xml:space="preserve">　</w:t>
      </w:r>
      <w:r>
        <w:t>1.8</w:t>
      </w:r>
      <w:r>
        <w:t>版で実装済み</w:t>
      </w:r>
    </w:p>
    <w:p w:rsidR="00000000" w:rsidRDefault="002E5195">
      <w:pPr>
        <w:numPr>
          <w:ilvl w:val="0"/>
          <w:numId w:val="18"/>
        </w:numPr>
      </w:pPr>
      <w:r>
        <w:t>非同期関係（</w:t>
      </w:r>
      <w:r>
        <w:t>async, await</w:t>
      </w:r>
      <w:r>
        <w:t>ほか）　部分的に</w:t>
      </w:r>
      <w:r>
        <w:t>1.8</w:t>
      </w:r>
      <w:r>
        <w:t>版で第</w:t>
      </w:r>
      <w:r>
        <w:t>1</w:t>
      </w:r>
      <w:r>
        <w:t>フェーズとし</w:t>
      </w:r>
      <w:r>
        <w:t>て実装されている。</w:t>
      </w:r>
    </w:p>
    <w:p w:rsidR="00000000" w:rsidRDefault="002E5195">
      <w:pPr>
        <w:numPr>
          <w:ilvl w:val="0"/>
          <w:numId w:val="18"/>
        </w:numPr>
      </w:pPr>
      <w:r>
        <w:t>後回しのロード</w:t>
      </w:r>
      <w:r>
        <w:t>(import ... deferred as)</w:t>
      </w:r>
      <w:r>
        <w:t xml:space="preserve">　</w:t>
      </w:r>
      <w:r>
        <w:t>1.6</w:t>
      </w:r>
      <w:r>
        <w:t>版で実装済み</w:t>
      </w:r>
    </w:p>
    <w:p w:rsidR="00000000" w:rsidRDefault="002E5195"/>
    <w:p w:rsidR="00000000" w:rsidRDefault="002E5195">
      <w:r>
        <w:t>今後の会合予定：</w:t>
      </w:r>
    </w:p>
    <w:p w:rsidR="00000000" w:rsidRDefault="002E5195">
      <w:r>
        <w:t>第</w:t>
      </w:r>
      <w:r>
        <w:t>5</w:t>
      </w:r>
      <w:r>
        <w:t xml:space="preserve">回会合：　</w:t>
      </w:r>
      <w:r>
        <w:t>2015</w:t>
      </w:r>
      <w:r>
        <w:t>年</w:t>
      </w:r>
      <w:r>
        <w:t>1</w:t>
      </w:r>
      <w:r>
        <w:t>月</w:t>
      </w:r>
      <w:r>
        <w:t>14</w:t>
      </w:r>
      <w:r>
        <w:t>日（</w:t>
      </w:r>
      <w:r>
        <w:t>via Hangout</w:t>
      </w:r>
      <w:r>
        <w:t>）</w:t>
      </w:r>
    </w:p>
    <w:p w:rsidR="00000000" w:rsidRDefault="002E5195">
      <w:r>
        <w:t>第</w:t>
      </w:r>
      <w:r>
        <w:t>6</w:t>
      </w:r>
      <w:r>
        <w:t xml:space="preserve">回会合：　</w:t>
      </w:r>
      <w:r>
        <w:t>2015</w:t>
      </w:r>
      <w:r>
        <w:t>年</w:t>
      </w:r>
      <w:r>
        <w:t>3</w:t>
      </w:r>
      <w:r>
        <w:t>月</w:t>
      </w:r>
      <w:r>
        <w:t>23</w:t>
      </w:r>
      <w:r>
        <w:t>日（</w:t>
      </w:r>
      <w:r>
        <w:t>in Mountain View, CA, USA</w:t>
      </w:r>
      <w:r>
        <w:t>）</w:t>
      </w:r>
    </w:p>
    <w:p w:rsidR="00000000" w:rsidRDefault="002E5195"/>
    <w:p w:rsidR="00000000" w:rsidRDefault="002E5195">
      <w:r>
        <w:t>2014</w:t>
      </w:r>
      <w:r>
        <w:t>年</w:t>
      </w:r>
      <w:r>
        <w:t>12</w:t>
      </w:r>
      <w:r>
        <w:t>月</w:t>
      </w:r>
      <w:r>
        <w:t>11</w:t>
      </w:r>
      <w:r>
        <w:t>日に</w:t>
      </w:r>
      <w:r>
        <w:t>Sapporo</w:t>
      </w:r>
      <w:r>
        <w:t>で開催された第</w:t>
      </w:r>
      <w:r>
        <w:t>108</w:t>
      </w:r>
      <w:r>
        <w:t>回全体会議で</w:t>
      </w:r>
      <w:r>
        <w:t>ECMA-408 2nd edition</w:t>
      </w:r>
      <w:r>
        <w:t>が承認された。</w:t>
      </w:r>
    </w:p>
    <w:p w:rsidR="00000000" w:rsidRDefault="002E5195"/>
    <w:p w:rsidR="00000000" w:rsidRDefault="002E5195">
      <w:pPr>
        <w:pStyle w:val="4"/>
      </w:pPr>
      <w:r>
        <w:t xml:space="preserve">ECMA </w:t>
      </w:r>
      <w:r>
        <w:t>第</w:t>
      </w:r>
      <w:r>
        <w:t>3</w:t>
      </w:r>
      <w:r>
        <w:t>版</w:t>
      </w:r>
    </w:p>
    <w:p w:rsidR="00000000" w:rsidRDefault="002E5195"/>
    <w:p w:rsidR="00000000" w:rsidRDefault="002E5195">
      <w:r>
        <w:t>2015</w:t>
      </w:r>
      <w:r>
        <w:t>年</w:t>
      </w:r>
      <w:r>
        <w:t>1</w:t>
      </w:r>
      <w:r>
        <w:t>月</w:t>
      </w:r>
      <w:r>
        <w:t>30</w:t>
      </w:r>
      <w:r>
        <w:t>日に</w:t>
      </w:r>
      <w:r>
        <w:t>Dart</w:t>
      </w:r>
      <w:r>
        <w:t>の広報役の</w:t>
      </w:r>
      <w:r>
        <w:t>Seth Ladd</w:t>
      </w:r>
      <w:r>
        <w:t>が、</w:t>
      </w:r>
      <w:hyperlink r:id="rId49" w:history="1">
        <w:r>
          <w:rPr>
            <w:rStyle w:val="a7"/>
          </w:rPr>
          <w:t>1</w:t>
        </w:r>
        <w:r>
          <w:rPr>
            <w:rStyle w:val="a7"/>
          </w:rPr>
          <w:t>月</w:t>
        </w:r>
        <w:r>
          <w:rPr>
            <w:rStyle w:val="a7"/>
          </w:rPr>
          <w:t>14</w:t>
        </w:r>
        <w:r>
          <w:rPr>
            <w:rStyle w:val="a7"/>
          </w:rPr>
          <w:t>日に開催された</w:t>
        </w:r>
        <w:r>
          <w:rPr>
            <w:rStyle w:val="a7"/>
          </w:rPr>
          <w:t>Ecma TC52</w:t>
        </w:r>
        <w:r>
          <w:rPr>
            <w:rStyle w:val="a7"/>
          </w:rPr>
          <w:t>会合の報告</w:t>
        </w:r>
      </w:hyperlink>
      <w:r>
        <w:t>をしている。</w:t>
      </w:r>
    </w:p>
    <w:p w:rsidR="00000000" w:rsidRDefault="002E5195"/>
    <w:p w:rsidR="00000000" w:rsidRDefault="002E5195">
      <w:r>
        <w:t>この会合では以下に記す幾つかの更なる改善事項が討議され、更に詳細を詰めることとした。今後数カ月かけて提案がなされる模様である。</w:t>
      </w:r>
    </w:p>
    <w:p w:rsidR="00000000" w:rsidRDefault="002E5195"/>
    <w:p w:rsidR="00000000" w:rsidRDefault="002E5195">
      <w:pPr>
        <w:numPr>
          <w:ilvl w:val="0"/>
          <w:numId w:val="19"/>
        </w:numPr>
      </w:pPr>
      <w:r>
        <w:t>設定可能インポート</w:t>
      </w:r>
      <w:r>
        <w:t>(Configurable Imports)</w:t>
      </w:r>
    </w:p>
    <w:p w:rsidR="00000000" w:rsidRDefault="002E5195"/>
    <w:p w:rsidR="00000000" w:rsidRDefault="002E5195">
      <w:r>
        <w:t>ライブラリによってはサーバでのみまたはクライアント（特にもし</w:t>
      </w:r>
      <w:r>
        <w:t xml:space="preserve"> </w:t>
      </w:r>
      <w:r>
        <w:t>dart:html</w:t>
      </w:r>
      <w:r>
        <w:t>がインポートされてしまっているとサーバでの実行は出来なくなる）でのみ機能するものがある。条件付きコンパイルの類の機能が付加されると、どの環境に対しどのライブラリをインポートするかを選べるようになる。ただ条件付きコンパイルの機能は</w:t>
      </w:r>
      <w:r>
        <w:t>‘</w:t>
      </w:r>
      <w:r>
        <w:t>part’</w:t>
      </w:r>
      <w:r>
        <w:t>のメカニズムで実現されているとの指摘があった。</w:t>
      </w:r>
    </w:p>
    <w:p w:rsidR="00000000" w:rsidRDefault="002E5195"/>
    <w:p w:rsidR="00000000" w:rsidRDefault="002E5195">
      <w:r>
        <w:t>もうひとつの提案はパラメタ化されたライブラリ</w:t>
      </w:r>
      <w:r>
        <w:t>(parameterized libraries)</w:t>
      </w:r>
      <w:r>
        <w:t>というより複雑で強力なもので、ライブラリに型引数をもたせたり、他のライブラリを引数にしたり出来るようにする。</w:t>
      </w:r>
    </w:p>
    <w:p w:rsidR="00000000" w:rsidRDefault="002E5195"/>
    <w:p w:rsidR="00000000" w:rsidRDefault="002E5195">
      <w:pPr>
        <w:numPr>
          <w:ilvl w:val="0"/>
          <w:numId w:val="20"/>
        </w:numPr>
      </w:pPr>
      <w:r>
        <w:t>共用体</w:t>
      </w:r>
      <w:r>
        <w:t>(Union Types)</w:t>
      </w:r>
    </w:p>
    <w:p w:rsidR="00000000" w:rsidRDefault="002E5195"/>
    <w:p w:rsidR="00000000" w:rsidRDefault="002E5195">
      <w:r>
        <w:t>Dart</w:t>
      </w:r>
      <w:r>
        <w:t>の型システムは柔軟なので他の言語ほど共用体は重要でなくこれまで何度かこの提案は後回しにされて来ていた。しかし</w:t>
      </w:r>
      <w:r>
        <w:t>JavaScript</w:t>
      </w:r>
      <w:r>
        <w:t>との相互運用性が重要になってきており、</w:t>
      </w:r>
      <w:r>
        <w:t>JavaScript</w:t>
      </w:r>
      <w:r>
        <w:t>と同じ機能を実現する為に</w:t>
      </w:r>
      <w:r>
        <w:t>Dart</w:t>
      </w:r>
      <w:r>
        <w:t>にこの機能を待たせたほうが良い場合がある。また型</w:t>
      </w:r>
      <w:r>
        <w:t>T</w:t>
      </w:r>
      <w:r>
        <w:t>または</w:t>
      </w:r>
      <w:r>
        <w:t>Future&lt;T&gt;</w:t>
      </w:r>
      <w:r>
        <w:t>を引数とする関数で、その関数がどちらかを判断させるケースが考えられる。</w:t>
      </w:r>
    </w:p>
    <w:p w:rsidR="00000000" w:rsidRDefault="002E5195"/>
    <w:p w:rsidR="00000000" w:rsidRDefault="002E5195">
      <w:r>
        <w:t>もうひとつの例として、異なった引数の数（アリティ）をもつ関数である。共用体の問題は構文解析で不一致</w:t>
      </w:r>
      <w:r>
        <w:t>を起</w:t>
      </w:r>
      <w:r>
        <w:lastRenderedPageBreak/>
        <w:t>こしがちなことで、これは</w:t>
      </w:r>
      <w:r>
        <w:t>typedef</w:t>
      </w:r>
      <w:r>
        <w:t>宣言で制限できるが、総称体ではそうはいかない（ローカルな</w:t>
      </w:r>
      <w:r>
        <w:t>typedef</w:t>
      </w:r>
      <w:r>
        <w:t>で解決できるかも）。静的型警告を出さない操作は共用体演算子の総てのオペランドに共通した副型にたいするものとなる。つまり総ての型で共有される操作に限られる。これにより一連の型関連コンパイルを避けることができる。</w:t>
      </w:r>
    </w:p>
    <w:p w:rsidR="00000000" w:rsidRDefault="002E5195"/>
    <w:p w:rsidR="00000000" w:rsidRDefault="002E5195">
      <w:r>
        <w:t>Dart</w:t>
      </w:r>
      <w:r>
        <w:t>の型システムにおける代入可能性規則（副型規則ではなく）ではある共用体を持った値がいろんなオペランド型で使えるので、</w:t>
      </w:r>
      <w:r>
        <w:t>Dart</w:t>
      </w:r>
      <w:r>
        <w:t>では共用型は良く機能する。</w:t>
      </w:r>
    </w:p>
    <w:p w:rsidR="00000000" w:rsidRDefault="002E5195"/>
    <w:p w:rsidR="00000000" w:rsidRDefault="002E5195">
      <w:pPr>
        <w:numPr>
          <w:ilvl w:val="0"/>
          <w:numId w:val="21"/>
        </w:numPr>
      </w:pPr>
      <w:r>
        <w:t>総称メソッド</w:t>
      </w:r>
      <w:r>
        <w:t>(Generic</w:t>
      </w:r>
      <w:r>
        <w:t xml:space="preserve"> Methods)</w:t>
      </w:r>
    </w:p>
    <w:p w:rsidR="00000000" w:rsidRDefault="002E5195"/>
    <w:p w:rsidR="00000000" w:rsidRDefault="002E5195">
      <w:r>
        <w:t>これは多相型メソッド</w:t>
      </w:r>
      <w:r>
        <w:t>(polymorphic methods)</w:t>
      </w:r>
      <w:r>
        <w:t>とも呼ばれる型引数をとるメソッドである。これには負荷がかかる型推論が必要で、</w:t>
      </w:r>
      <w:r>
        <w:t>Dart</w:t>
      </w:r>
      <w:r>
        <w:t>では現在対応していない。</w:t>
      </w:r>
      <w:r>
        <w:t>Dart</w:t>
      </w:r>
      <w:r>
        <w:t>に導入する際は型推論を使わないよう制限される。即ち総ての型引数は明示的に指定するか、コンパイラが</w:t>
      </w:r>
      <w:r>
        <w:t>&lt;dynamic..dynamic&gt;</w:t>
      </w:r>
      <w:r>
        <w:t>として暗示的に定められるようになる。</w:t>
      </w:r>
    </w:p>
    <w:p w:rsidR="00000000" w:rsidRDefault="002E5195"/>
    <w:p w:rsidR="00000000" w:rsidRDefault="002E5195">
      <w:pPr>
        <w:numPr>
          <w:ilvl w:val="0"/>
          <w:numId w:val="22"/>
        </w:numPr>
      </w:pPr>
      <w:r>
        <w:t>一般化されたティアオフ</w:t>
      </w:r>
      <w:r>
        <w:t>(Generalized Tear-Offs)</w:t>
      </w:r>
    </w:p>
    <w:p w:rsidR="00000000" w:rsidRDefault="002E5195"/>
    <w:p w:rsidR="00000000" w:rsidRDefault="002E5195">
      <w:r>
        <w:t>属性抽出メカニズム（クロージャ化またはティアオフとも呼ばれる）では現</w:t>
      </w:r>
      <w:r>
        <w:t>在幾つかの問題がある：現在の文法では演算子、ゲッタ、セッタ、コンストラクタでは機能しないし、更に</w:t>
      </w:r>
      <w:r>
        <w:t>‘</w:t>
      </w:r>
      <w:r>
        <w:t>a.m’</w:t>
      </w:r>
      <w:r>
        <w:t>が属性抽出やゲッタ呼びだしとして実行されるべきかどうかが実行時に分からないので最適化ができない。提案されている文法では</w:t>
      </w:r>
      <w:r>
        <w:t>‘</w:t>
      </w:r>
      <w:r>
        <w:t>.’</w:t>
      </w:r>
      <w:r>
        <w:t>の代わりに</w:t>
      </w:r>
      <w:r>
        <w:t>‘</w:t>
      </w:r>
      <w:r>
        <w:t>#’</w:t>
      </w:r>
      <w:r>
        <w:t>を使ってレシーバとセレクタを切り分けるものである。互換性の為これまでの文法も共存させる。</w:t>
      </w:r>
    </w:p>
    <w:p w:rsidR="00000000" w:rsidRDefault="002E5195"/>
    <w:p w:rsidR="00000000" w:rsidRDefault="002E5195">
      <w:pPr>
        <w:numPr>
          <w:ilvl w:val="0"/>
          <w:numId w:val="23"/>
        </w:numPr>
      </w:pPr>
      <w:r>
        <w:t>Null</w:t>
      </w:r>
      <w:r>
        <w:t>対応の演算子</w:t>
      </w:r>
      <w:r>
        <w:t>(Null-Aware Operators)</w:t>
      </w:r>
    </w:p>
    <w:p w:rsidR="00000000" w:rsidRDefault="002E5195"/>
    <w:p w:rsidR="00000000" w:rsidRDefault="002E5195">
      <w:r>
        <w:t>これは以前から要求されていた機能である。</w:t>
      </w:r>
      <w:r>
        <w:t>a?.b</w:t>
      </w:r>
      <w:r>
        <w:t>演算子</w:t>
      </w:r>
      <w:r>
        <w:t>(Elvis operator)</w:t>
      </w:r>
      <w:r>
        <w:t>では</w:t>
      </w:r>
      <w:r>
        <w:t>a</w:t>
      </w:r>
      <w:r>
        <w:t>が</w:t>
      </w:r>
      <w:r>
        <w:t>null</w:t>
      </w:r>
      <w:r>
        <w:t>のと</w:t>
      </w:r>
      <w:r>
        <w:t>き結果は</w:t>
      </w:r>
      <w:r>
        <w:t>null</w:t>
      </w:r>
      <w:r>
        <w:t>になり、</w:t>
      </w:r>
      <w:r>
        <w:t xml:space="preserve"> </w:t>
      </w:r>
      <w:r>
        <w:t>a??b</w:t>
      </w:r>
      <w:r>
        <w:t>では</w:t>
      </w:r>
      <w:r>
        <w:t>a</w:t>
      </w:r>
      <w:r>
        <w:t>が</w:t>
      </w:r>
      <w:r>
        <w:t>null</w:t>
      </w:r>
      <w:r>
        <w:t>のときデフォルトとして</w:t>
      </w:r>
      <w:r>
        <w:t>b</w:t>
      </w:r>
      <w:r>
        <w:t>の値をとり、また</w:t>
      </w:r>
      <w:r>
        <w:t xml:space="preserve"> </w:t>
      </w:r>
      <w:r>
        <w:t>a ?= b</w:t>
      </w:r>
      <w:r>
        <w:t>では</w:t>
      </w:r>
      <w:r>
        <w:t>a</w:t>
      </w:r>
      <w:r>
        <w:t>が</w:t>
      </w:r>
      <w:r>
        <w:t>null</w:t>
      </w:r>
      <w:r>
        <w:t>のときに限り</w:t>
      </w:r>
      <w:r>
        <w:t>a</w:t>
      </w:r>
      <w:r>
        <w:t>に</w:t>
      </w:r>
      <w:r>
        <w:t>b</w:t>
      </w:r>
      <w:r>
        <w:t>の値が入る。</w:t>
      </w:r>
    </w:p>
    <w:p w:rsidR="00000000" w:rsidRDefault="002E5195"/>
    <w:p w:rsidR="00000000" w:rsidRDefault="002E5195">
      <w:pPr>
        <w:numPr>
          <w:ilvl w:val="0"/>
          <w:numId w:val="24"/>
        </w:numPr>
      </w:pPr>
      <w:r>
        <w:t>型プロモーションの改善</w:t>
      </w:r>
      <w:r>
        <w:t>(Improvements to Type Promotion)</w:t>
      </w:r>
    </w:p>
    <w:p w:rsidR="00000000" w:rsidRDefault="002E5195"/>
    <w:p w:rsidR="00000000" w:rsidRDefault="002E5195">
      <w:r>
        <w:t>これは純粋に静的型システムの問題で、ある変数の型テストが先行した制御フローの中で存在しているときの型づけに関する。現在型プロモーションに対しては幾つかの規則をかけてきている。これは窮屈だという意見があるので緩和を検討している。</w:t>
      </w:r>
    </w:p>
    <w:p w:rsidR="00000000" w:rsidRDefault="002E5195"/>
    <w:p w:rsidR="00000000" w:rsidRDefault="002E5195">
      <w:pPr>
        <w:numPr>
          <w:ilvl w:val="0"/>
          <w:numId w:val="25"/>
        </w:numPr>
      </w:pPr>
      <w:r>
        <w:t>その他のマイナーな変更</w:t>
      </w:r>
    </w:p>
    <w:p w:rsidR="00000000" w:rsidRDefault="002E5195"/>
    <w:p w:rsidR="00000000" w:rsidRDefault="002E5195">
      <w:pPr>
        <w:numPr>
          <w:ilvl w:val="1"/>
          <w:numId w:val="25"/>
        </w:numPr>
      </w:pPr>
      <w:r>
        <w:t>‘</w:t>
      </w:r>
      <w:r>
        <w:t>await</w:t>
      </w:r>
      <w:r>
        <w:t xml:space="preserve"> throw’</w:t>
      </w:r>
      <w:r>
        <w:t>を</w:t>
      </w:r>
      <w:r>
        <w:t xml:space="preserve"> </w:t>
      </w:r>
      <w:r>
        <w:t>throw immediately</w:t>
      </w:r>
      <w:r>
        <w:t>に変更</w:t>
      </w:r>
    </w:p>
    <w:p w:rsidR="00000000" w:rsidRDefault="002E5195">
      <w:pPr>
        <w:numPr>
          <w:ilvl w:val="1"/>
          <w:numId w:val="25"/>
        </w:numPr>
      </w:pPr>
      <w:r>
        <w:t>‘</w:t>
      </w:r>
      <w:r>
        <w:t>noSuchMethod’</w:t>
      </w:r>
      <w:r>
        <w:t>が宣言されているクラスのオブジェクトたちの型チェックの使用に関する規則は一般化が必要</w:t>
      </w:r>
    </w:p>
    <w:p w:rsidR="00000000" w:rsidRDefault="002E5195">
      <w:pPr>
        <w:numPr>
          <w:ilvl w:val="1"/>
          <w:numId w:val="25"/>
        </w:numPr>
      </w:pPr>
      <w:r>
        <w:t>'main'</w:t>
      </w:r>
      <w:r>
        <w:t>という名前はトップ・レベルの関数以外にも使えるようにする</w:t>
      </w:r>
    </w:p>
    <w:p w:rsidR="00000000" w:rsidRDefault="002E5195">
      <w:pPr>
        <w:numPr>
          <w:ilvl w:val="1"/>
          <w:numId w:val="25"/>
        </w:numPr>
      </w:pPr>
      <w:r>
        <w:t>doc</w:t>
      </w:r>
      <w:r>
        <w:t>コメントがインポートされたスコープにアクセスできるようにする</w:t>
      </w:r>
    </w:p>
    <w:p w:rsidR="00000000" w:rsidRDefault="002E5195"/>
    <w:p w:rsidR="00000000" w:rsidRDefault="002E5195">
      <w:hyperlink r:id="rId50" w:history="1">
        <w:r>
          <w:rPr>
            <w:rStyle w:val="a7"/>
          </w:rPr>
          <w:t>報告</w:t>
        </w:r>
      </w:hyperlink>
      <w:r>
        <w:t>によれば、</w:t>
      </w:r>
      <w:r>
        <w:t>2</w:t>
      </w:r>
      <w:r>
        <w:t>015</w:t>
      </w:r>
      <w:r>
        <w:t>年</w:t>
      </w:r>
      <w:r>
        <w:t>6</w:t>
      </w:r>
      <w:r>
        <w:t>月</w:t>
      </w:r>
      <w:r>
        <w:t>17</w:t>
      </w:r>
      <w:r>
        <w:t>日に第</w:t>
      </w:r>
      <w:r>
        <w:t>109</w:t>
      </w:r>
      <w:r>
        <w:t>回</w:t>
      </w:r>
      <w:r>
        <w:t>ECMA</w:t>
      </w:r>
      <w:r>
        <w:t>総会で</w:t>
      </w:r>
      <w:r>
        <w:t xml:space="preserve"> </w:t>
      </w:r>
      <w:hyperlink r:id="rId51" w:history="1">
        <w:r>
          <w:rPr>
            <w:rStyle w:val="a7"/>
          </w:rPr>
          <w:t>ECMA-408 3rd edition</w:t>
        </w:r>
      </w:hyperlink>
      <w:r>
        <w:t>が承認された。</w:t>
      </w:r>
    </w:p>
    <w:p w:rsidR="00000000" w:rsidRDefault="002E5195"/>
    <w:p w:rsidR="00000000" w:rsidRDefault="002E5195">
      <w:r>
        <w:t>主たる追加事項は：</w:t>
      </w:r>
    </w:p>
    <w:p w:rsidR="00000000" w:rsidRDefault="002E5195"/>
    <w:p w:rsidR="00000000" w:rsidRDefault="002E5195">
      <w:pPr>
        <w:numPr>
          <w:ilvl w:val="0"/>
          <w:numId w:val="23"/>
        </w:numPr>
      </w:pPr>
      <w:r>
        <w:t>Null</w:t>
      </w:r>
      <w:r>
        <w:t>対応の演算子</w:t>
      </w:r>
      <w:r>
        <w:t>(Null-Aware Operators)</w:t>
      </w:r>
    </w:p>
    <w:p w:rsidR="00000000" w:rsidRDefault="002E5195">
      <w:pPr>
        <w:numPr>
          <w:ilvl w:val="0"/>
          <w:numId w:val="23"/>
        </w:numPr>
      </w:pPr>
      <w:r>
        <w:t>一般化されたティアオフ</w:t>
      </w:r>
      <w:r>
        <w:t>(Generalized Tear-Offs)</w:t>
      </w:r>
    </w:p>
    <w:p w:rsidR="00000000" w:rsidRDefault="002E5195"/>
    <w:p w:rsidR="00000000" w:rsidRDefault="002E5195">
      <w:r>
        <w:t>である。</w:t>
      </w:r>
    </w:p>
    <w:p w:rsidR="00000000" w:rsidRDefault="002E5195"/>
    <w:p w:rsidR="00000000" w:rsidRDefault="002E5195">
      <w:r>
        <w:t>Null</w:t>
      </w:r>
      <w:r>
        <w:t>対応の演算子は実装作業中であり、ティアオフはその後実装さ</w:t>
      </w:r>
      <w:r>
        <w:t>れる予定である。</w:t>
      </w:r>
    </w:p>
    <w:p w:rsidR="00000000" w:rsidRDefault="002E5195"/>
    <w:p w:rsidR="00000000" w:rsidRDefault="002E5195"/>
    <w:p w:rsidR="00000000" w:rsidRDefault="002E5195"/>
    <w:p w:rsidR="00000000" w:rsidRDefault="002E5195">
      <w:pPr>
        <w:pStyle w:val="3"/>
      </w:pPr>
      <w:r>
        <w:lastRenderedPageBreak/>
        <w:t>参考</w:t>
      </w:r>
      <w:r>
        <w:t>リンク</w:t>
      </w:r>
    </w:p>
    <w:p w:rsidR="00000000" w:rsidRDefault="002E5195"/>
    <w:p w:rsidR="00000000" w:rsidRDefault="002E5195">
      <w:r>
        <w:t>公式サイト：</w:t>
      </w:r>
    </w:p>
    <w:p w:rsidR="00000000" w:rsidRDefault="002E5195">
      <w:pPr>
        <w:numPr>
          <w:ilvl w:val="0"/>
          <w:numId w:val="26"/>
        </w:numPr>
      </w:pPr>
      <w:hyperlink r:id="rId52" w:history="1">
        <w:r>
          <w:rPr>
            <w:rStyle w:val="a7"/>
          </w:rPr>
          <w:t>Official Dart Homepage</w:t>
        </w:r>
      </w:hyperlink>
    </w:p>
    <w:p w:rsidR="00000000" w:rsidRDefault="002E5195"/>
    <w:p w:rsidR="00000000" w:rsidRDefault="002E5195">
      <w:r>
        <w:t>言語仕様：</w:t>
      </w:r>
    </w:p>
    <w:p w:rsidR="00000000" w:rsidRDefault="002E5195">
      <w:pPr>
        <w:numPr>
          <w:ilvl w:val="0"/>
          <w:numId w:val="27"/>
        </w:numPr>
      </w:pPr>
      <w:hyperlink r:id="rId53" w:history="1">
        <w:r>
          <w:rPr>
            <w:rStyle w:val="a7"/>
          </w:rPr>
          <w:t>言語仕様書案</w:t>
        </w:r>
      </w:hyperlink>
    </w:p>
    <w:p w:rsidR="00000000" w:rsidRDefault="002E5195">
      <w:pPr>
        <w:numPr>
          <w:ilvl w:val="0"/>
          <w:numId w:val="27"/>
        </w:numPr>
      </w:pPr>
      <w:hyperlink r:id="rId54" w:history="1">
        <w:r>
          <w:rPr>
            <w:rStyle w:val="a7"/>
          </w:rPr>
          <w:t>日本</w:t>
        </w:r>
        <w:r>
          <w:rPr>
            <w:rStyle w:val="a7"/>
          </w:rPr>
          <w:t>語翻訳版</w:t>
        </w:r>
      </w:hyperlink>
    </w:p>
    <w:p w:rsidR="00000000" w:rsidRDefault="002E5195"/>
    <w:p w:rsidR="00000000" w:rsidRDefault="002E5195">
      <w:r>
        <w:t>API</w:t>
      </w:r>
      <w:r>
        <w:t>参照</w:t>
      </w:r>
    </w:p>
    <w:p w:rsidR="00000000" w:rsidRDefault="002E5195">
      <w:pPr>
        <w:numPr>
          <w:ilvl w:val="0"/>
          <w:numId w:val="28"/>
        </w:numPr>
      </w:pPr>
      <w:hyperlink r:id="rId55" w:history="1">
        <w:r>
          <w:rPr>
            <w:rStyle w:val="a7"/>
          </w:rPr>
          <w:t>Dart API Reference</w:t>
        </w:r>
      </w:hyperlink>
    </w:p>
    <w:p w:rsidR="00000000" w:rsidRDefault="002E5195"/>
    <w:p w:rsidR="00000000" w:rsidRDefault="002E5195">
      <w:r>
        <w:t>プログラマーズ・ガイド</w:t>
      </w:r>
    </w:p>
    <w:p w:rsidR="00000000" w:rsidRDefault="002E5195">
      <w:pPr>
        <w:numPr>
          <w:ilvl w:val="0"/>
          <w:numId w:val="29"/>
        </w:numPr>
      </w:pPr>
      <w:hyperlink r:id="rId56" w:history="1">
        <w:r>
          <w:rPr>
            <w:rStyle w:val="a7"/>
          </w:rPr>
          <w:t>Programmer’s Guide</w:t>
        </w:r>
      </w:hyperlink>
    </w:p>
    <w:p w:rsidR="00000000" w:rsidRDefault="002E5195">
      <w:pPr>
        <w:numPr>
          <w:ilvl w:val="0"/>
          <w:numId w:val="29"/>
        </w:numPr>
      </w:pPr>
      <w:hyperlink r:id="rId57" w:history="1">
        <w:r>
          <w:rPr>
            <w:rStyle w:val="a7"/>
          </w:rPr>
          <w:t>A Tou</w:t>
        </w:r>
        <w:r>
          <w:rPr>
            <w:rStyle w:val="a7"/>
          </w:rPr>
          <w:t>r of the Dart Language</w:t>
        </w:r>
      </w:hyperlink>
    </w:p>
    <w:p w:rsidR="00000000" w:rsidRDefault="002E5195">
      <w:pPr>
        <w:numPr>
          <w:ilvl w:val="0"/>
          <w:numId w:val="29"/>
        </w:numPr>
      </w:pPr>
      <w:hyperlink r:id="rId58" w:history="1">
        <w:r>
          <w:rPr>
            <w:rStyle w:val="a7"/>
          </w:rPr>
          <w:t>A Tour of the Dart Libraries</w:t>
        </w:r>
      </w:hyperlink>
    </w:p>
    <w:p w:rsidR="00000000" w:rsidRDefault="002E5195">
      <w:pPr>
        <w:numPr>
          <w:ilvl w:val="0"/>
          <w:numId w:val="29"/>
        </w:numPr>
      </w:pPr>
      <w:hyperlink r:id="rId59" w:history="1">
        <w:r>
          <w:rPr>
            <w:rStyle w:val="a7"/>
          </w:rPr>
          <w:t>日本語の言語ガイド</w:t>
        </w:r>
      </w:hyperlink>
    </w:p>
    <w:p w:rsidR="00000000" w:rsidRDefault="002E5195"/>
    <w:p w:rsidR="00000000" w:rsidRDefault="002E5195">
      <w:r>
        <w:t>ニュース：</w:t>
      </w:r>
    </w:p>
    <w:p w:rsidR="00000000" w:rsidRDefault="002E5195">
      <w:pPr>
        <w:numPr>
          <w:ilvl w:val="0"/>
          <w:numId w:val="30"/>
        </w:numPr>
      </w:pPr>
      <w:hyperlink r:id="rId60" w:history="1">
        <w:r>
          <w:rPr>
            <w:rStyle w:val="a7"/>
          </w:rPr>
          <w:t>The Dartosphere</w:t>
        </w:r>
      </w:hyperlink>
    </w:p>
    <w:p w:rsidR="00000000" w:rsidRDefault="002E5195"/>
    <w:p w:rsidR="00000000" w:rsidRDefault="002E5195">
      <w:r>
        <w:t>一般的なハウツー的な質問は：</w:t>
      </w:r>
    </w:p>
    <w:p w:rsidR="00000000" w:rsidRDefault="002E5195">
      <w:pPr>
        <w:numPr>
          <w:ilvl w:val="0"/>
          <w:numId w:val="31"/>
        </w:numPr>
      </w:pPr>
      <w:hyperlink r:id="rId61" w:history="1">
        <w:r>
          <w:rPr>
            <w:rStyle w:val="a7"/>
          </w:rPr>
          <w:t>StackOverflow</w:t>
        </w:r>
      </w:hyperlink>
    </w:p>
    <w:p w:rsidR="00000000" w:rsidRDefault="002E5195"/>
    <w:p w:rsidR="00000000" w:rsidRDefault="002E5195">
      <w:r>
        <w:t>ディスカッション・フォーラム（全般）：</w:t>
      </w:r>
    </w:p>
    <w:p w:rsidR="00000000" w:rsidRDefault="002E5195">
      <w:pPr>
        <w:numPr>
          <w:ilvl w:val="0"/>
          <w:numId w:val="32"/>
        </w:numPr>
      </w:pPr>
      <w:hyperlink r:id="rId62" w:anchor="!forum/misc" w:history="1">
        <w:r>
          <w:rPr>
            <w:rStyle w:val="a7"/>
          </w:rPr>
          <w:t>Dart Misc</w:t>
        </w:r>
      </w:hyperlink>
    </w:p>
    <w:p w:rsidR="00000000" w:rsidRDefault="002E5195"/>
    <w:p w:rsidR="00000000" w:rsidRDefault="002E5195">
      <w:r>
        <w:t>ディスカッション・フォーラム（サー</w:t>
      </w:r>
      <w:r>
        <w:t>バ・サイド）：</w:t>
      </w:r>
    </w:p>
    <w:p w:rsidR="00000000" w:rsidRDefault="002E5195">
      <w:pPr>
        <w:numPr>
          <w:ilvl w:val="0"/>
          <w:numId w:val="33"/>
        </w:numPr>
      </w:pPr>
      <w:hyperlink r:id="rId63" w:anchor="!forum/cloud" w:history="1">
        <w:r>
          <w:rPr>
            <w:rStyle w:val="a7"/>
          </w:rPr>
          <w:t>Dart Server-side and Cloud Development</w:t>
        </w:r>
      </w:hyperlink>
    </w:p>
    <w:p w:rsidR="00000000" w:rsidRDefault="002E5195"/>
    <w:p w:rsidR="00000000" w:rsidRDefault="002E5195">
      <w:r>
        <w:t>バグ報告：</w:t>
      </w:r>
    </w:p>
    <w:p w:rsidR="00000000" w:rsidRDefault="002E5195">
      <w:pPr>
        <w:numPr>
          <w:ilvl w:val="0"/>
          <w:numId w:val="34"/>
        </w:numPr>
      </w:pPr>
      <w:hyperlink r:id="rId64" w:history="1">
        <w:r>
          <w:rPr>
            <w:rStyle w:val="a7"/>
          </w:rPr>
          <w:t>https://github.com/dart-lang/sdk/issues</w:t>
        </w:r>
      </w:hyperlink>
    </w:p>
    <w:p w:rsidR="00000000" w:rsidRDefault="002E5195"/>
    <w:p w:rsidR="00000000" w:rsidRDefault="002E5195">
      <w:r>
        <w:rPr>
          <w:szCs w:val="21"/>
        </w:rPr>
        <w:t>VM</w:t>
      </w:r>
      <w:r>
        <w:rPr>
          <w:szCs w:val="21"/>
        </w:rPr>
        <w:t>に興味がある人は：</w:t>
      </w:r>
    </w:p>
    <w:p w:rsidR="00000000" w:rsidRDefault="002E5195">
      <w:pPr>
        <w:numPr>
          <w:ilvl w:val="0"/>
          <w:numId w:val="35"/>
        </w:numPr>
        <w:rPr>
          <w:szCs w:val="21"/>
        </w:rPr>
      </w:pPr>
      <w:hyperlink r:id="rId65" w:history="1">
        <w:r>
          <w:rPr>
            <w:rStyle w:val="a7"/>
          </w:rPr>
          <w:t>nothingcosmos wiki</w:t>
        </w:r>
      </w:hyperlink>
      <w:r>
        <w:rPr>
          <w:szCs w:val="21"/>
        </w:rPr>
        <w:t xml:space="preserve"> </w:t>
      </w:r>
      <w:r>
        <w:rPr>
          <w:szCs w:val="21"/>
        </w:rPr>
        <w:t>（日本語）</w:t>
      </w:r>
    </w:p>
    <w:p w:rsidR="00000000" w:rsidRDefault="002E5195">
      <w:pPr>
        <w:rPr>
          <w:szCs w:val="21"/>
        </w:rPr>
      </w:pPr>
    </w:p>
    <w:p w:rsidR="00000000" w:rsidRDefault="002E5195">
      <w:r>
        <w:rPr>
          <w:szCs w:val="21"/>
        </w:rPr>
        <w:t>コード・サンプル集：</w:t>
      </w:r>
    </w:p>
    <w:p w:rsidR="00000000" w:rsidRDefault="002E5195">
      <w:pPr>
        <w:numPr>
          <w:ilvl w:val="0"/>
          <w:numId w:val="36"/>
        </w:numPr>
        <w:rPr>
          <w:szCs w:val="21"/>
        </w:rPr>
      </w:pPr>
      <w:hyperlink r:id="rId66" w:history="1">
        <w:r>
          <w:rPr>
            <w:rStyle w:val="a7"/>
            <w:szCs w:val="21"/>
          </w:rPr>
          <w:t>Dart Code Samples</w:t>
        </w:r>
      </w:hyperlink>
    </w:p>
    <w:p w:rsidR="00000000" w:rsidRDefault="002E5195">
      <w:pPr>
        <w:rPr>
          <w:szCs w:val="21"/>
        </w:rPr>
      </w:pPr>
    </w:p>
    <w:p w:rsidR="00000000" w:rsidRDefault="002E5195">
      <w:pPr>
        <w:rPr>
          <w:szCs w:val="21"/>
        </w:rPr>
      </w:pPr>
      <w:r>
        <w:rPr>
          <w:szCs w:val="21"/>
        </w:rPr>
        <w:t>HTML5 UI</w:t>
      </w:r>
      <w:r>
        <w:rPr>
          <w:szCs w:val="21"/>
        </w:rPr>
        <w:t>関連サンプル（作業中）：</w:t>
      </w:r>
    </w:p>
    <w:p w:rsidR="00000000" w:rsidRDefault="002E5195">
      <w:pPr>
        <w:numPr>
          <w:ilvl w:val="0"/>
          <w:numId w:val="37"/>
        </w:numPr>
        <w:rPr>
          <w:szCs w:val="21"/>
        </w:rPr>
      </w:pPr>
      <w:r>
        <w:rPr>
          <w:szCs w:val="21"/>
        </w:rPr>
        <w:t xml:space="preserve">Demo: </w:t>
      </w:r>
      <w:hyperlink r:id="rId67" w:history="1">
        <w:r>
          <w:rPr>
            <w:rStyle w:val="a7"/>
            <w:szCs w:val="21"/>
          </w:rPr>
          <w:t>http://yoh</w:t>
        </w:r>
        <w:r>
          <w:rPr>
            <w:rStyle w:val="a7"/>
            <w:szCs w:val="21"/>
          </w:rPr>
          <w:t>anbeschi.github.com/pwt_proto.dart/</w:t>
        </w:r>
      </w:hyperlink>
    </w:p>
    <w:p w:rsidR="00000000" w:rsidRDefault="002E5195">
      <w:pPr>
        <w:numPr>
          <w:ilvl w:val="0"/>
          <w:numId w:val="37"/>
        </w:numPr>
        <w:rPr>
          <w:szCs w:val="21"/>
        </w:rPr>
      </w:pPr>
      <w:r>
        <w:rPr>
          <w:szCs w:val="21"/>
        </w:rPr>
        <w:t xml:space="preserve">Code: </w:t>
      </w:r>
      <w:hyperlink r:id="rId68" w:history="1">
        <w:r>
          <w:rPr>
            <w:rStyle w:val="a7"/>
            <w:szCs w:val="21"/>
          </w:rPr>
          <w:t>https://github.com/yohanbeschi/pwt_proto.dart</w:t>
        </w:r>
      </w:hyperlink>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pPr>
      <w:r>
        <w:t>開発の経過</w:t>
      </w:r>
    </w:p>
    <w:p w:rsidR="00000000" w:rsidRDefault="002E5195">
      <w:pPr>
        <w:pStyle w:val="a1"/>
      </w:pPr>
    </w:p>
    <w:p w:rsidR="00000000" w:rsidRDefault="002E5195">
      <w:pPr>
        <w:pStyle w:val="4"/>
      </w:pPr>
      <w:r>
        <w:t>M1</w:t>
      </w:r>
      <w:r>
        <w:t>仕様</w:t>
      </w:r>
    </w:p>
    <w:p w:rsidR="00000000" w:rsidRDefault="002E5195"/>
    <w:p w:rsidR="00000000" w:rsidRDefault="002E5195">
      <w:r>
        <w:t>Dart</w:t>
      </w:r>
      <w:r>
        <w:t>の仕様書は頻繁に更新されており、</w:t>
      </w:r>
      <w:r>
        <w:t>Dart</w:t>
      </w:r>
      <w:r>
        <w:t>チームは</w:t>
      </w:r>
      <w:hyperlink r:id="rId69" w:anchor="!search/1.0$20release/misc/A5DwmT-NAzM/6fgkW5CE9AEJ" w:history="1">
        <w:r>
          <w:rPr>
            <w:rStyle w:val="a7"/>
          </w:rPr>
          <w:t>何時</w:t>
        </w:r>
        <w:r>
          <w:rPr>
            <w:rStyle w:val="a7"/>
          </w:rPr>
          <w:t>1.0</w:t>
        </w:r>
        <w:r>
          <w:rPr>
            <w:rStyle w:val="a7"/>
          </w:rPr>
          <w:t>版としてリリースするかを発表することを拒んでき</w:t>
        </w:r>
        <w:r>
          <w:rPr>
            <w:rStyle w:val="a7"/>
          </w:rPr>
          <w:lastRenderedPageBreak/>
          <w:t>ていた。</w:t>
        </w:r>
      </w:hyperlink>
      <w:r>
        <w:t>彼らは</w:t>
      </w:r>
      <w:r>
        <w:t>Dart</w:t>
      </w:r>
      <w:r>
        <w:t>をより革新的で魅力的なものとすることに専念していた。しかしながら</w:t>
      </w:r>
      <w:r>
        <w:t>2012</w:t>
      </w:r>
      <w:r>
        <w:t>年</w:t>
      </w:r>
      <w:r>
        <w:t>7</w:t>
      </w:r>
      <w:r>
        <w:t>月に</w:t>
      </w:r>
      <w:hyperlink r:id="rId70" w:history="1">
        <w:r>
          <w:rPr>
            <w:rStyle w:val="a7"/>
          </w:rPr>
          <w:t xml:space="preserve">Milestone </w:t>
        </w:r>
      </w:hyperlink>
      <w:hyperlink r:id="rId71" w:history="1">
        <w:r>
          <w:rPr>
            <w:rStyle w:val="a7"/>
          </w:rPr>
          <w:t>1</w:t>
        </w:r>
        <w:r>
          <w:rPr>
            <w:rStyle w:val="a7"/>
          </w:rPr>
          <w:t>（</w:t>
        </w:r>
        <w:r>
          <w:rPr>
            <w:rStyle w:val="a7"/>
          </w:rPr>
          <w:t>M1</w:t>
        </w:r>
        <w:r>
          <w:rPr>
            <w:rStyle w:val="a7"/>
          </w:rPr>
          <w:t>）版における主要変更内容を発表</w:t>
        </w:r>
      </w:hyperlink>
      <w:r>
        <w:t>している。スケジュール管理の</w:t>
      </w:r>
      <w:r>
        <w:t>M1</w:t>
      </w:r>
      <w:r>
        <w:t>という言葉を使い始めたことは、リリース版にむけ作業がかなり進行していることを示唆している。これらの内容は</w:t>
      </w:r>
      <w:hyperlink r:id="rId72" w:history="1">
        <w:r>
          <w:rPr>
            <w:rStyle w:val="a7"/>
            <w:szCs w:val="21"/>
          </w:rPr>
          <w:t>2012</w:t>
        </w:r>
        <w:r>
          <w:rPr>
            <w:rStyle w:val="a7"/>
            <w:szCs w:val="21"/>
          </w:rPr>
          <w:t>年</w:t>
        </w:r>
        <w:r>
          <w:rPr>
            <w:rStyle w:val="a7"/>
            <w:szCs w:val="21"/>
          </w:rPr>
          <w:t>9</w:t>
        </w:r>
        <w:r>
          <w:rPr>
            <w:rStyle w:val="a7"/>
            <w:szCs w:val="21"/>
          </w:rPr>
          <w:t>月から（仕様書</w:t>
        </w:r>
      </w:hyperlink>
      <w:hyperlink r:id="rId73" w:history="1">
        <w:r>
          <w:rPr>
            <w:rStyle w:val="a7"/>
            <w:szCs w:val="21"/>
          </w:rPr>
          <w:t>0.11</w:t>
        </w:r>
        <w:r>
          <w:rPr>
            <w:rStyle w:val="a7"/>
            <w:szCs w:val="21"/>
          </w:rPr>
          <w:t>版から）実施</w:t>
        </w:r>
      </w:hyperlink>
      <w:r>
        <w:rPr>
          <w:szCs w:val="21"/>
        </w:rPr>
        <w:t>されている（最終的にはこの</w:t>
      </w:r>
      <w:r>
        <w:rPr>
          <w:szCs w:val="21"/>
        </w:rPr>
        <w:t>0.11</w:t>
      </w:r>
      <w:r>
        <w:rPr>
          <w:szCs w:val="21"/>
        </w:rPr>
        <w:t>版に一部を追加した</w:t>
      </w:r>
      <w:r>
        <w:rPr>
          <w:szCs w:val="21"/>
        </w:rPr>
        <w:t>0.12</w:t>
      </w:r>
      <w:r>
        <w:rPr>
          <w:szCs w:val="21"/>
        </w:rPr>
        <w:t>版からで、この版には</w:t>
      </w:r>
      <w:r>
        <w:rPr>
          <w:szCs w:val="21"/>
        </w:rPr>
        <w:t>M1</w:t>
      </w:r>
      <w:r>
        <w:rPr>
          <w:szCs w:val="21"/>
        </w:rPr>
        <w:t>版と明記されている）。そして</w:t>
      </w:r>
      <w:r>
        <w:rPr>
          <w:szCs w:val="21"/>
        </w:rPr>
        <w:t>2012</w:t>
      </w:r>
      <w:r>
        <w:rPr>
          <w:szCs w:val="21"/>
        </w:rPr>
        <w:t>年</w:t>
      </w:r>
      <w:r>
        <w:rPr>
          <w:szCs w:val="21"/>
        </w:rPr>
        <w:t>10</w:t>
      </w:r>
      <w:r>
        <w:rPr>
          <w:szCs w:val="21"/>
        </w:rPr>
        <w:t>月</w:t>
      </w:r>
      <w:r>
        <w:rPr>
          <w:szCs w:val="21"/>
        </w:rPr>
        <w:t>16</w:t>
      </w:r>
      <w:r>
        <w:rPr>
          <w:szCs w:val="21"/>
        </w:rPr>
        <w:t>日にこのチームの</w:t>
      </w:r>
      <w:r>
        <w:rPr>
          <w:szCs w:val="21"/>
        </w:rPr>
        <w:t>Lars Bak</w:t>
      </w:r>
      <w:r>
        <w:rPr>
          <w:szCs w:val="21"/>
        </w:rPr>
        <w:t>が</w:t>
      </w:r>
      <w:hyperlink r:id="rId74" w:anchor="!topic/misc/ugqtQI5fTT8" w:history="1">
        <w:r>
          <w:rPr>
            <w:rStyle w:val="a7"/>
            <w:szCs w:val="21"/>
          </w:rPr>
          <w:t>M1</w:t>
        </w:r>
        <w:r>
          <w:rPr>
            <w:rStyle w:val="a7"/>
            <w:szCs w:val="21"/>
          </w:rPr>
          <w:t>バージョンが使用可能になったと発表</w:t>
        </w:r>
      </w:hyperlink>
      <w:r>
        <w:rPr>
          <w:szCs w:val="21"/>
        </w:rPr>
        <w:t>した。エディタの対応バージョンは</w:t>
      </w:r>
      <w:r>
        <w:rPr>
          <w:szCs w:val="21"/>
        </w:rPr>
        <w:t>Dart Editor build 13679 (M1)</w:t>
      </w:r>
      <w:r>
        <w:rPr>
          <w:szCs w:val="21"/>
        </w:rPr>
        <w:t>からである。今後は大規模な変更の導入よりも安定化と精錬化に集</w:t>
      </w:r>
      <w:r>
        <w:rPr>
          <w:szCs w:val="21"/>
        </w:rPr>
        <w:t>中すると彼は述べている。</w:t>
      </w:r>
    </w:p>
    <w:p w:rsidR="00000000" w:rsidRDefault="002E5195"/>
    <w:p w:rsidR="00000000" w:rsidRDefault="002E5195">
      <w:r>
        <w:t>なおここでの</w:t>
      </w:r>
      <w:r>
        <w:t>M1</w:t>
      </w:r>
      <w:r>
        <w:t>は</w:t>
      </w:r>
      <w:r>
        <w:t>Dart</w:t>
      </w:r>
      <w:r>
        <w:t>の</w:t>
      </w:r>
      <w:hyperlink r:id="rId75" w:history="1">
        <w:r>
          <w:rPr>
            <w:rStyle w:val="a7"/>
          </w:rPr>
          <w:t>ディスカッション・ルームでのバグ等の問題</w:t>
        </w:r>
      </w:hyperlink>
      <w:r>
        <w:t>処理のスケジュールの</w:t>
      </w:r>
      <w:r>
        <w:t>M1</w:t>
      </w:r>
      <w:r>
        <w:t>と基本的には一致している。</w:t>
      </w:r>
    </w:p>
    <w:p w:rsidR="00000000" w:rsidRDefault="002E5195"/>
    <w:p w:rsidR="00000000" w:rsidRDefault="002E5195">
      <w:r>
        <w:t>2012</w:t>
      </w:r>
      <w:r>
        <w:t>年</w:t>
      </w:r>
      <w:r>
        <w:t>10</w:t>
      </w:r>
      <w:r>
        <w:t>月</w:t>
      </w:r>
      <w:r>
        <w:t>16</w:t>
      </w:r>
      <w:r>
        <w:t>日に</w:t>
      </w:r>
      <w:r>
        <w:t>Dart</w:t>
      </w:r>
      <w:r>
        <w:t>チームが</w:t>
      </w:r>
      <w:hyperlink r:id="rId76" w:history="1">
        <w:r>
          <w:rPr>
            <w:rStyle w:val="a7"/>
          </w:rPr>
          <w:t>最初の安定版が出たと発表したと報じられた</w:t>
        </w:r>
      </w:hyperlink>
      <w:r>
        <w:t>。これは</w:t>
      </w:r>
      <w:r>
        <w:t>M1</w:t>
      </w:r>
      <w:r>
        <w:t>版のことを意味し、前述の</w:t>
      </w:r>
      <w:r>
        <w:rPr>
          <w:szCs w:val="21"/>
        </w:rPr>
        <w:t>Lars Bak</w:t>
      </w:r>
      <w:r>
        <w:rPr>
          <w:szCs w:val="21"/>
        </w:rPr>
        <w:t>の発表、及びこのチームの広報役の</w:t>
      </w:r>
      <w:r>
        <w:rPr>
          <w:szCs w:val="21"/>
        </w:rPr>
        <w:t>Seth Ladd</w:t>
      </w:r>
      <w:r>
        <w:rPr>
          <w:szCs w:val="21"/>
        </w:rPr>
        <w:t>が</w:t>
      </w:r>
      <w:r>
        <w:t>最初の発表から</w:t>
      </w:r>
      <w:r>
        <w:t>1</w:t>
      </w:r>
      <w:r>
        <w:t>年経過したことを受け</w:t>
      </w:r>
      <w:r>
        <w:t>SDK</w:t>
      </w:r>
      <w:r>
        <w:t>がオープンな場のもとで</w:t>
      </w:r>
      <w:hyperlink r:id="rId77" w:history="1">
        <w:r>
          <w:rPr>
            <w:rStyle w:val="a7"/>
          </w:rPr>
          <w:t>より安定したバージョンが得られるようになったと発表した</w:t>
        </w:r>
      </w:hyperlink>
      <w:r>
        <w:t>ことがそのようにメディアに受け取られたものである。これらの発表は、</w:t>
      </w:r>
      <w:r>
        <w:t>10</w:t>
      </w:r>
      <w:r>
        <w:t>月</w:t>
      </w:r>
      <w:r>
        <w:t>1</w:t>
      </w:r>
      <w:r>
        <w:t>日の</w:t>
      </w:r>
      <w:hyperlink r:id="rId78" w:history="1">
        <w:r>
          <w:rPr>
            <w:rStyle w:val="a7"/>
          </w:rPr>
          <w:t>Microsoft</w:t>
        </w:r>
        <w:r>
          <w:rPr>
            <w:rStyle w:val="a7"/>
          </w:rPr>
          <w:t>から</w:t>
        </w:r>
        <w:r>
          <w:rPr>
            <w:rStyle w:val="a7"/>
          </w:rPr>
          <w:t>の</w:t>
        </w:r>
        <w:r>
          <w:rPr>
            <w:rStyle w:val="a7"/>
          </w:rPr>
          <w:t>TypeScript</w:t>
        </w:r>
        <w:r>
          <w:rPr>
            <w:rStyle w:val="a7"/>
          </w:rPr>
          <w:t>発表</w:t>
        </w:r>
      </w:hyperlink>
      <w:r>
        <w:t>に対抗する意味もあろう。</w:t>
      </w:r>
    </w:p>
    <w:p w:rsidR="00000000" w:rsidRDefault="002E5195"/>
    <w:p w:rsidR="00000000" w:rsidRDefault="002E5195"/>
    <w:p w:rsidR="00000000" w:rsidRDefault="002E5195">
      <w:pPr>
        <w:pStyle w:val="4"/>
      </w:pPr>
      <w:r>
        <w:t>M2</w:t>
      </w:r>
      <w:r>
        <w:t>仕様</w:t>
      </w:r>
    </w:p>
    <w:p w:rsidR="00000000" w:rsidRDefault="002E5195"/>
    <w:p w:rsidR="00000000" w:rsidRDefault="002E5195">
      <w:r>
        <w:t>2012</w:t>
      </w:r>
      <w:r>
        <w:t>年</w:t>
      </w:r>
      <w:r>
        <w:t>12</w:t>
      </w:r>
      <w:r>
        <w:t>月</w:t>
      </w:r>
      <w:r>
        <w:t>13</w:t>
      </w:r>
      <w:r>
        <w:t>日に改訂された</w:t>
      </w:r>
      <w:r>
        <w:t>Dart</w:t>
      </w:r>
      <w:r>
        <w:t>言語仕様書は</w:t>
      </w:r>
      <w:r>
        <w:t>”</w:t>
      </w:r>
      <w:r>
        <w:t>Draft Version 0.20, M2 release”</w:t>
      </w:r>
      <w:r>
        <w:t>と記されている。仕様書上の主たる変更箇所は：</w:t>
      </w:r>
    </w:p>
    <w:p w:rsidR="00000000" w:rsidRDefault="002E5195"/>
    <w:p w:rsidR="00000000" w:rsidRDefault="002E5195">
      <w:pPr>
        <w:numPr>
          <w:ilvl w:val="0"/>
          <w:numId w:val="38"/>
        </w:numPr>
      </w:pPr>
      <w:r>
        <w:t>クラス・メンバに対する</w:t>
      </w:r>
      <w:r>
        <w:t>abstract</w:t>
      </w:r>
      <w:r>
        <w:t>修飾子を削除</w:t>
      </w:r>
    </w:p>
    <w:p w:rsidR="00000000" w:rsidRDefault="002E5195">
      <w:pPr>
        <w:numPr>
          <w:ilvl w:val="0"/>
          <w:numId w:val="38"/>
        </w:numPr>
      </w:pPr>
      <w:r>
        <w:t>ミクスインの導入（但し実装は未だされていない）と予約語</w:t>
      </w:r>
      <w:r>
        <w:t>with</w:t>
      </w:r>
      <w:r>
        <w:t>と</w:t>
      </w:r>
      <w:r>
        <w:t>with</w:t>
      </w:r>
      <w:r>
        <w:t>句の追加</w:t>
      </w:r>
    </w:p>
    <w:p w:rsidR="00000000" w:rsidRDefault="002E5195">
      <w:pPr>
        <w:numPr>
          <w:ilvl w:val="0"/>
          <w:numId w:val="38"/>
        </w:numPr>
      </w:pPr>
      <w:r>
        <w:t>NullPointerError(NPE)</w:t>
      </w:r>
      <w:r>
        <w:t>の廃止</w:t>
      </w:r>
    </w:p>
    <w:p w:rsidR="00000000" w:rsidRDefault="002E5195"/>
    <w:p w:rsidR="00000000" w:rsidRDefault="002E5195">
      <w:r>
        <w:t>なのである。詳細は</w:t>
      </w:r>
      <w:hyperlink r:id="rId79" w:history="1">
        <w:r>
          <w:rPr>
            <w:rStyle w:val="a7"/>
          </w:rPr>
          <w:t>Seth Ladd</w:t>
        </w:r>
        <w:r>
          <w:rPr>
            <w:rStyle w:val="a7"/>
          </w:rPr>
          <w:t>が書いているメモ</w:t>
        </w:r>
      </w:hyperlink>
      <w:r>
        <w:t>を見られたい。</w:t>
      </w:r>
      <w:r>
        <w:t>API</w:t>
      </w:r>
      <w:r>
        <w:t>では簡素化がされているが、言語仕様ではミクスインの追加以外は</w:t>
      </w:r>
      <w:r>
        <w:t>M1</w:t>
      </w:r>
      <w:r>
        <w:t>のような大きな変更は存在しない。</w:t>
      </w:r>
    </w:p>
    <w:p w:rsidR="00000000" w:rsidRDefault="002E5195"/>
    <w:p w:rsidR="00000000" w:rsidRDefault="002E5195">
      <w:r>
        <w:t>ミクスインはサブクラスによって継承されることにより機能を提供し、単体で動作することを意図しないクラスである。ミクスインはメソッドが実装されているインターフェイスだともいえる。インターフェイスの章で説明するが、</w:t>
      </w:r>
      <w:r>
        <w:t>Dart</w:t>
      </w:r>
      <w:r>
        <w:t>では各クラスがインターフェイスも持つようになった（従って明示的なインターフェイスは存在し</w:t>
      </w:r>
      <w:r>
        <w:t>なくなった）。従ってあるクラスを</w:t>
      </w:r>
      <w:r>
        <w:t>extends</w:t>
      </w:r>
      <w:r>
        <w:t>キーワードにより継承、</w:t>
      </w:r>
      <w:r>
        <w:t>implements</w:t>
      </w:r>
      <w:r>
        <w:t>キーワードにより実装、及び</w:t>
      </w:r>
      <w:r>
        <w:t>with</w:t>
      </w:r>
      <w:r>
        <w:t>キーワードによりミクスインできるようになる。</w:t>
      </w:r>
    </w:p>
    <w:p w:rsidR="00000000" w:rsidRDefault="002E5195"/>
    <w:p w:rsidR="00000000" w:rsidRDefault="002E5195"/>
    <w:p w:rsidR="00000000" w:rsidRDefault="002E5195">
      <w:pPr>
        <w:pStyle w:val="4"/>
      </w:pPr>
      <w:r>
        <w:t>M3</w:t>
      </w:r>
      <w:r>
        <w:t>仕様</w:t>
      </w:r>
    </w:p>
    <w:p w:rsidR="00000000" w:rsidRDefault="002E5195"/>
    <w:p w:rsidR="00000000" w:rsidRDefault="002E5195">
      <w:pPr>
        <w:rPr>
          <w:color w:val="auto"/>
        </w:rPr>
      </w:pPr>
      <w:r>
        <w:t>2013</w:t>
      </w:r>
      <w:r>
        <w:t>年</w:t>
      </w:r>
      <w:r>
        <w:t>2</w:t>
      </w:r>
      <w:r>
        <w:t>月</w:t>
      </w:r>
      <w:r>
        <w:t>19</w:t>
      </w:r>
      <w:r>
        <w:t>日に改訂された言語仕様書は仕様書上の</w:t>
      </w:r>
      <w:r>
        <w:t>M3</w:t>
      </w:r>
      <w:r>
        <w:t>版である。仕様書上は文字列として</w:t>
      </w:r>
      <w:r>
        <w:rPr>
          <w:color w:val="auto"/>
        </w:rPr>
        <w:t>Unicode Normalization Form C</w:t>
      </w:r>
      <w:r>
        <w:rPr>
          <w:color w:val="auto"/>
        </w:rPr>
        <w:t>（</w:t>
      </w:r>
      <w:r>
        <w:rPr>
          <w:color w:val="auto"/>
        </w:rPr>
        <w:t>Unicode</w:t>
      </w:r>
      <w:r>
        <w:rPr>
          <w:color w:val="auto"/>
        </w:rPr>
        <w:t>正規化形式</w:t>
      </w:r>
      <w:r>
        <w:rPr>
          <w:color w:val="auto"/>
        </w:rPr>
        <w:t>C</w:t>
      </w:r>
      <w:r>
        <w:rPr>
          <w:color w:val="auto"/>
        </w:rPr>
        <w:t>）に正規化することをあきらめ、</w:t>
      </w:r>
      <w:r>
        <w:rPr>
          <w:color w:val="auto"/>
        </w:rPr>
        <w:t>Java</w:t>
      </w:r>
      <w:r>
        <w:rPr>
          <w:color w:val="auto"/>
        </w:rPr>
        <w:t>などと同様</w:t>
      </w:r>
      <w:r>
        <w:rPr>
          <w:color w:val="auto"/>
        </w:rPr>
        <w:t>UTF-16</w:t>
      </w:r>
      <w:r>
        <w:rPr>
          <w:color w:val="auto"/>
        </w:rPr>
        <w:t>を採用したことが注目される。</w:t>
      </w:r>
    </w:p>
    <w:p w:rsidR="00000000" w:rsidRDefault="002E5195">
      <w:pPr>
        <w:rPr>
          <w:color w:val="auto"/>
        </w:rPr>
      </w:pPr>
    </w:p>
    <w:p w:rsidR="00000000" w:rsidRDefault="002E5195">
      <w:pPr>
        <w:rPr>
          <w:color w:val="auto"/>
        </w:rPr>
      </w:pPr>
      <w:r>
        <w:rPr>
          <w:color w:val="auto"/>
        </w:rPr>
        <w:t>M3</w:t>
      </w:r>
      <w:r>
        <w:rPr>
          <w:color w:val="auto"/>
        </w:rPr>
        <w:t>ではミクスインが実装されているものの、現時点では未だ完全で</w:t>
      </w:r>
      <w:r>
        <w:rPr>
          <w:color w:val="auto"/>
        </w:rPr>
        <w:t>はない。</w:t>
      </w:r>
    </w:p>
    <w:p w:rsidR="00000000" w:rsidRDefault="002E5195">
      <w:pPr>
        <w:rPr>
          <w:color w:val="auto"/>
        </w:rPr>
      </w:pPr>
    </w:p>
    <w:p w:rsidR="00000000" w:rsidRDefault="002E5195">
      <w:r>
        <w:rPr>
          <w:color w:val="auto"/>
        </w:rPr>
        <w:t>API</w:t>
      </w:r>
      <w:r>
        <w:rPr>
          <w:color w:val="auto"/>
        </w:rPr>
        <w:t>では連続したイベントあるいはデータの非同期処理の為の</w:t>
      </w:r>
      <w:r>
        <w:rPr>
          <w:color w:val="auto"/>
        </w:rPr>
        <w:t>Stream</w:t>
      </w:r>
      <w:r>
        <w:rPr>
          <w:color w:val="auto"/>
        </w:rPr>
        <w:t>というインターフェイスの導入がある。</w:t>
      </w:r>
      <w:r>
        <w:rPr>
          <w:color w:val="auto"/>
        </w:rPr>
        <w:t>Dart</w:t>
      </w:r>
      <w:r>
        <w:rPr>
          <w:color w:val="auto"/>
        </w:rPr>
        <w:t>チームは既存の</w:t>
      </w:r>
      <w:r>
        <w:rPr>
          <w:color w:val="auto"/>
        </w:rPr>
        <w:t>API</w:t>
      </w:r>
      <w:r>
        <w:rPr>
          <w:color w:val="auto"/>
        </w:rPr>
        <w:t>をこのコンセプトを組入れるべく大規模な改正作業を行った。その為幾つかの混乱を生じたものの、最近は集約してきており、</w:t>
      </w:r>
      <w:r>
        <w:rPr>
          <w:color w:val="auto"/>
        </w:rPr>
        <w:t>Dart</w:t>
      </w:r>
      <w:r>
        <w:rPr>
          <w:color w:val="auto"/>
        </w:rPr>
        <w:t>の特徴のひとつとしての機能となっている。その他</w:t>
      </w:r>
      <w:r>
        <w:rPr>
          <w:color w:val="auto"/>
        </w:rPr>
        <w:t>Collection</w:t>
      </w:r>
      <w:r>
        <w:rPr>
          <w:color w:val="auto"/>
        </w:rPr>
        <w:t>の簡素化、</w:t>
      </w:r>
      <w:r>
        <w:rPr>
          <w:color w:val="auto"/>
        </w:rPr>
        <w:t>Future</w:t>
      </w:r>
      <w:r>
        <w:rPr>
          <w:color w:val="auto"/>
        </w:rPr>
        <w:t>の簡素化などもこの改正に含まれる。</w:t>
      </w:r>
    </w:p>
    <w:p w:rsidR="00000000" w:rsidRDefault="002E5195"/>
    <w:p w:rsidR="00000000" w:rsidRDefault="002E5195"/>
    <w:p w:rsidR="00000000" w:rsidRDefault="002E5195">
      <w:pPr>
        <w:pStyle w:val="4"/>
      </w:pPr>
      <w:r>
        <w:lastRenderedPageBreak/>
        <w:t>M4</w:t>
      </w:r>
      <w:r>
        <w:t>仕様</w:t>
      </w:r>
    </w:p>
    <w:p w:rsidR="00000000" w:rsidRDefault="002E5195"/>
    <w:p w:rsidR="00000000" w:rsidRDefault="002E5195">
      <w:r>
        <w:t>2013</w:t>
      </w:r>
      <w:r>
        <w:t>年</w:t>
      </w:r>
      <w:r>
        <w:t>4</w:t>
      </w:r>
      <w:r>
        <w:t>月</w:t>
      </w:r>
      <w:r>
        <w:t>16</w:t>
      </w:r>
      <w:r>
        <w:t>日に</w:t>
      </w:r>
      <w:hyperlink r:id="rId80" w:history="1">
        <w:r>
          <w:rPr>
            <w:rStyle w:val="a7"/>
          </w:rPr>
          <w:t>M4</w:t>
        </w:r>
        <w:r>
          <w:rPr>
            <w:rStyle w:val="a7"/>
          </w:rPr>
          <w:t>と称するエディタと</w:t>
        </w:r>
        <w:r>
          <w:rPr>
            <w:rStyle w:val="a7"/>
          </w:rPr>
          <w:t>SDK</w:t>
        </w:r>
        <w:r>
          <w:rPr>
            <w:rStyle w:val="a7"/>
          </w:rPr>
          <w:t>がリリース</w:t>
        </w:r>
      </w:hyperlink>
      <w:r>
        <w:t>された。但し仕様書は</w:t>
      </w:r>
      <w:r>
        <w:t>4</w:t>
      </w:r>
      <w:r>
        <w:t>月</w:t>
      </w:r>
      <w:r>
        <w:t>22</w:t>
      </w:r>
      <w:r>
        <w:t>日にリリースされた。</w:t>
      </w:r>
    </w:p>
    <w:p w:rsidR="00000000" w:rsidRDefault="002E5195"/>
    <w:p w:rsidR="00000000" w:rsidRDefault="002E5195">
      <w:pPr>
        <w:numPr>
          <w:ilvl w:val="0"/>
          <w:numId w:val="39"/>
        </w:numPr>
      </w:pPr>
      <w:r>
        <w:t>Core</w:t>
      </w:r>
      <w:r>
        <w:t>、</w:t>
      </w:r>
      <w:r>
        <w:t>collection</w:t>
      </w:r>
      <w:r>
        <w:t>、及び</w:t>
      </w:r>
      <w:r>
        <w:t>async</w:t>
      </w:r>
      <w:r>
        <w:t>のライブラリが安定化された。今後はこれらのライブラリでは大規模変更はなされない。</w:t>
      </w:r>
    </w:p>
    <w:p w:rsidR="00000000" w:rsidRDefault="002E5195">
      <w:pPr>
        <w:numPr>
          <w:ilvl w:val="0"/>
          <w:numId w:val="39"/>
        </w:numPr>
      </w:pPr>
      <w:r>
        <w:t>dart2js</w:t>
      </w:r>
      <w:r>
        <w:t>及び</w:t>
      </w:r>
      <w:r>
        <w:t>Dart VM</w:t>
      </w:r>
      <w:r>
        <w:t>ともに性能がアップした。</w:t>
      </w:r>
    </w:p>
    <w:p w:rsidR="00000000" w:rsidRDefault="002E5195">
      <w:pPr>
        <w:numPr>
          <w:ilvl w:val="0"/>
          <w:numId w:val="39"/>
        </w:numPr>
      </w:pPr>
      <w:r>
        <w:t>Dart Editor</w:t>
      </w:r>
      <w:r>
        <w:t>は全く新しい解析エンジンが実装された。</w:t>
      </w:r>
    </w:p>
    <w:p w:rsidR="00000000" w:rsidRDefault="002E5195">
      <w:pPr>
        <w:numPr>
          <w:ilvl w:val="0"/>
          <w:numId w:val="39"/>
        </w:numPr>
      </w:pPr>
      <w:r>
        <w:t>クラスがミクスインとして使用可能となった。</w:t>
      </w:r>
    </w:p>
    <w:p w:rsidR="00000000" w:rsidRDefault="002E5195"/>
    <w:p w:rsidR="00000000" w:rsidRDefault="002E5195">
      <w:r>
        <w:t>その他の大規模変更に関</w:t>
      </w:r>
      <w:r>
        <w:t>しては、</w:t>
      </w:r>
      <w:hyperlink r:id="rId81" w:history="1">
        <w:r>
          <w:rPr>
            <w:rStyle w:val="a7"/>
          </w:rPr>
          <w:t>List of Last Minute M4 Breaking Changes</w:t>
        </w:r>
        <w:r>
          <w:rPr>
            <w:rStyle w:val="a7"/>
          </w:rPr>
          <w:t>という記事</w:t>
        </w:r>
      </w:hyperlink>
      <w:r>
        <w:t>を参考にされたい。</w:t>
      </w:r>
    </w:p>
    <w:p w:rsidR="00000000" w:rsidRDefault="002E5195"/>
    <w:p w:rsidR="00000000" w:rsidRDefault="002E5195"/>
    <w:p w:rsidR="00000000" w:rsidRDefault="002E5195">
      <w:pPr>
        <w:pStyle w:val="4"/>
      </w:pPr>
      <w:r>
        <w:t>ベータ版</w:t>
      </w:r>
      <w:r>
        <w:t xml:space="preserve"> </w:t>
      </w:r>
      <w:r>
        <w:t>(M5)</w:t>
      </w:r>
    </w:p>
    <w:p w:rsidR="00000000" w:rsidRDefault="002E5195"/>
    <w:p w:rsidR="00000000" w:rsidRDefault="002E5195">
      <w:r>
        <w:t>2013</w:t>
      </w:r>
      <w:r>
        <w:t>年</w:t>
      </w:r>
      <w:r>
        <w:t>6</w:t>
      </w:r>
      <w:r>
        <w:t>月</w:t>
      </w:r>
      <w:r>
        <w:t>19</w:t>
      </w:r>
      <w:r>
        <w:t>日に</w:t>
      </w:r>
      <w:r>
        <w:t>Google</w:t>
      </w:r>
      <w:r>
        <w:t>は</w:t>
      </w:r>
      <w:hyperlink r:id="rId82" w:history="1">
        <w:r>
          <w:rPr>
            <w:rStyle w:val="a7"/>
          </w:rPr>
          <w:t>ベータ版のリリースを発表</w:t>
        </w:r>
      </w:hyperlink>
      <w:r>
        <w:t>している。主要な追加・変更は次のとおりである：</w:t>
      </w:r>
    </w:p>
    <w:p w:rsidR="00000000" w:rsidRDefault="002E5195"/>
    <w:p w:rsidR="00000000" w:rsidRDefault="002E5195">
      <w:r>
        <w:t xml:space="preserve">dart2js </w:t>
      </w:r>
    </w:p>
    <w:p w:rsidR="00000000" w:rsidRDefault="002E5195">
      <w:pPr>
        <w:numPr>
          <w:ilvl w:val="0"/>
          <w:numId w:val="40"/>
        </w:numPr>
      </w:pPr>
      <w:r>
        <w:t>dart:typed_data</w:t>
      </w:r>
      <w:r>
        <w:t>対応を付加</w:t>
      </w:r>
    </w:p>
    <w:p w:rsidR="00000000" w:rsidRDefault="002E5195">
      <w:pPr>
        <w:numPr>
          <w:ilvl w:val="0"/>
          <w:numId w:val="40"/>
        </w:numPr>
      </w:pPr>
      <w:r>
        <w:t>ユニオン型を使って型推論を改善するとともに副作用に常に注意している</w:t>
      </w:r>
    </w:p>
    <w:p w:rsidR="00000000" w:rsidRDefault="002E5195">
      <w:pPr>
        <w:numPr>
          <w:ilvl w:val="0"/>
          <w:numId w:val="40"/>
        </w:numPr>
      </w:pPr>
      <w:r>
        <w:t>複数のクラスにミクスインされたコードの共有を導入</w:t>
      </w:r>
    </w:p>
    <w:p w:rsidR="00000000" w:rsidRDefault="002E5195">
      <w:pPr>
        <w:numPr>
          <w:ilvl w:val="0"/>
          <w:numId w:val="40"/>
        </w:numPr>
      </w:pPr>
      <w:r>
        <w:t>総称型と取扱のカバーを拡大</w:t>
      </w:r>
    </w:p>
    <w:p w:rsidR="00000000" w:rsidRDefault="002E5195">
      <w:pPr>
        <w:numPr>
          <w:ilvl w:val="0"/>
          <w:numId w:val="40"/>
        </w:numPr>
      </w:pPr>
      <w:r>
        <w:t>性能改善</w:t>
      </w:r>
    </w:p>
    <w:p w:rsidR="00000000" w:rsidRDefault="002E5195">
      <w:r>
        <w:t>Richards</w:t>
      </w:r>
      <w:r>
        <w:t>で</w:t>
      </w:r>
      <w:r>
        <w:t>20%</w:t>
      </w:r>
      <w:r>
        <w:t>高速化、</w:t>
      </w:r>
      <w:r>
        <w:t>DeltaBlue</w:t>
      </w:r>
      <w:r>
        <w:t>で</w:t>
      </w:r>
      <w:r>
        <w:t xml:space="preserve">10% </w:t>
      </w:r>
      <w:r>
        <w:t>高速化、</w:t>
      </w:r>
      <w:r>
        <w:t>Tracer</w:t>
      </w:r>
      <w:r>
        <w:t>で</w:t>
      </w:r>
      <w:r>
        <w:t>8%</w:t>
      </w:r>
      <w:r>
        <w:t>高速化</w:t>
      </w:r>
    </w:p>
    <w:p w:rsidR="00000000" w:rsidRDefault="002E5195">
      <w:pPr>
        <w:numPr>
          <w:ilvl w:val="0"/>
          <w:numId w:val="40"/>
        </w:numPr>
      </w:pPr>
      <w:r>
        <w:t>ミラー対応で大きな進捗（作業中）</w:t>
      </w:r>
    </w:p>
    <w:p w:rsidR="00000000" w:rsidRDefault="002E5195">
      <w:r>
        <w:t>Dart VM</w:t>
      </w:r>
    </w:p>
    <w:p w:rsidR="00000000" w:rsidRDefault="002E5195">
      <w:pPr>
        <w:numPr>
          <w:ilvl w:val="0"/>
          <w:numId w:val="41"/>
        </w:numPr>
      </w:pPr>
      <w:r>
        <w:t>M4</w:t>
      </w:r>
      <w:r>
        <w:t>に対し</w:t>
      </w:r>
      <w:r>
        <w:t>DeltaBlue</w:t>
      </w:r>
      <w:r>
        <w:t>で</w:t>
      </w:r>
      <w:r>
        <w:t>40%</w:t>
      </w:r>
      <w:r>
        <w:t>高速化</w:t>
      </w:r>
    </w:p>
    <w:p w:rsidR="00000000" w:rsidRDefault="002E5195">
      <w:pPr>
        <w:numPr>
          <w:ilvl w:val="0"/>
          <w:numId w:val="41"/>
        </w:numPr>
      </w:pPr>
      <w:r>
        <w:t>M4</w:t>
      </w:r>
      <w:r>
        <w:t>に対し</w:t>
      </w:r>
      <w:r>
        <w:t>Tracer</w:t>
      </w:r>
      <w:r>
        <w:t>で</w:t>
      </w:r>
      <w:r>
        <w:t>33%</w:t>
      </w:r>
      <w:r>
        <w:t>高速化</w:t>
      </w:r>
    </w:p>
    <w:p w:rsidR="00000000" w:rsidRDefault="002E5195">
      <w:pPr>
        <w:numPr>
          <w:ilvl w:val="0"/>
          <w:numId w:val="41"/>
        </w:numPr>
      </w:pPr>
      <w:r>
        <w:t>完全な</w:t>
      </w:r>
      <w:r>
        <w:t>SIMD</w:t>
      </w:r>
      <w:r>
        <w:t>加速</w:t>
      </w:r>
    </w:p>
    <w:p w:rsidR="00000000" w:rsidRDefault="002E5195">
      <w:pPr>
        <w:numPr>
          <w:ilvl w:val="0"/>
          <w:numId w:val="41"/>
        </w:numPr>
      </w:pPr>
      <w:r>
        <w:t>初期のスナップショットのサイズを縮小</w:t>
      </w:r>
    </w:p>
    <w:p w:rsidR="00000000" w:rsidRDefault="002E5195">
      <w:r>
        <w:t>新規アイソレートの立ち上がり時間を改善</w:t>
      </w:r>
    </w:p>
    <w:p w:rsidR="00000000" w:rsidRDefault="002E5195">
      <w:pPr>
        <w:numPr>
          <w:ilvl w:val="0"/>
          <w:numId w:val="41"/>
        </w:numPr>
      </w:pPr>
      <w:r>
        <w:t>デバッグ機能の安定化</w:t>
      </w:r>
    </w:p>
    <w:p w:rsidR="00000000" w:rsidRDefault="002E5195">
      <w:r>
        <w:t>エディタ</w:t>
      </w:r>
    </w:p>
    <w:p w:rsidR="00000000" w:rsidRDefault="002E5195">
      <w:pPr>
        <w:numPr>
          <w:ilvl w:val="0"/>
          <w:numId w:val="42"/>
        </w:numPr>
      </w:pPr>
      <w:r>
        <w:t>エディタと</w:t>
      </w:r>
      <w:r>
        <w:t>SDK</w:t>
      </w:r>
      <w:r>
        <w:t>に</w:t>
      </w:r>
      <w:r>
        <w:t>20%</w:t>
      </w:r>
      <w:r>
        <w:t>高速の新しいアナライザを使用</w:t>
      </w:r>
    </w:p>
    <w:p w:rsidR="00000000" w:rsidRDefault="002E5195">
      <w:pPr>
        <w:numPr>
          <w:ilvl w:val="1"/>
          <w:numId w:val="42"/>
        </w:numPr>
      </w:pPr>
      <w:r>
        <w:t>これまでのアナライザを削除</w:t>
      </w:r>
    </w:p>
    <w:p w:rsidR="00000000" w:rsidRDefault="002E5195">
      <w:pPr>
        <w:numPr>
          <w:ilvl w:val="0"/>
          <w:numId w:val="42"/>
        </w:numPr>
      </w:pPr>
      <w:r>
        <w:t>エディタ内でのクイック解決とリファクタリングの数を増やした</w:t>
      </w:r>
    </w:p>
    <w:p w:rsidR="00000000" w:rsidRDefault="002E5195">
      <w:pPr>
        <w:numPr>
          <w:ilvl w:val="0"/>
          <w:numId w:val="42"/>
        </w:numPr>
      </w:pPr>
      <w:r>
        <w:t>コードたたみこみのはクラスとローカル関数も含めたかたちで復活</w:t>
      </w:r>
    </w:p>
    <w:p w:rsidR="00000000" w:rsidRDefault="002E5195">
      <w:pPr>
        <w:numPr>
          <w:ilvl w:val="0"/>
          <w:numId w:val="42"/>
        </w:numPr>
      </w:pPr>
      <w:r>
        <w:t>発生マークを復活</w:t>
      </w:r>
    </w:p>
    <w:p w:rsidR="00000000" w:rsidRDefault="002E5195">
      <w:pPr>
        <w:numPr>
          <w:ilvl w:val="0"/>
          <w:numId w:val="42"/>
        </w:numPr>
      </w:pPr>
      <w:r>
        <w:t>Pub Deploy</w:t>
      </w:r>
      <w:r>
        <w:t>コマンドを追加</w:t>
      </w:r>
    </w:p>
    <w:p w:rsidR="00000000" w:rsidRDefault="002E5195">
      <w:pPr>
        <w:numPr>
          <w:ilvl w:val="0"/>
          <w:numId w:val="42"/>
        </w:numPr>
      </w:pPr>
      <w:r>
        <w:t>Code Completion</w:t>
      </w:r>
      <w:r>
        <w:t>で多くの強化</w:t>
      </w:r>
    </w:p>
    <w:p w:rsidR="00000000" w:rsidRDefault="002E5195">
      <w:r>
        <w:t>Dartium</w:t>
      </w:r>
      <w:r>
        <w:t>内での</w:t>
      </w:r>
      <w:r>
        <w:t>WebGL</w:t>
      </w:r>
      <w:r>
        <w:t>が大きく性</w:t>
      </w:r>
      <w:r>
        <w:t>能改善（</w:t>
      </w:r>
      <w:r>
        <w:t>dart:typed_data</w:t>
      </w:r>
      <w:r>
        <w:t>ライブラリを</w:t>
      </w:r>
      <w:r>
        <w:t>typed arrays</w:t>
      </w:r>
      <w:r>
        <w:t>に移した）</w:t>
      </w:r>
    </w:p>
    <w:p w:rsidR="00000000" w:rsidRDefault="002E5195">
      <w:r>
        <w:t>ライブラリ</w:t>
      </w:r>
    </w:p>
    <w:p w:rsidR="00000000" w:rsidRDefault="002E5195">
      <w:pPr>
        <w:numPr>
          <w:ilvl w:val="0"/>
          <w:numId w:val="43"/>
        </w:numPr>
      </w:pPr>
      <w:r>
        <w:t>dart:async</w:t>
      </w:r>
    </w:p>
    <w:p w:rsidR="00000000" w:rsidRDefault="002E5195">
      <w:pPr>
        <w:numPr>
          <w:ilvl w:val="1"/>
          <w:numId w:val="43"/>
        </w:numPr>
      </w:pPr>
      <w:r>
        <w:t>Stream</w:t>
      </w:r>
      <w:r>
        <w:t>のバグ修正（大きな変更はキャンセルされたストリームへの再加入を認めなくしたこと）</w:t>
      </w:r>
    </w:p>
    <w:p w:rsidR="00000000" w:rsidRDefault="002E5195">
      <w:pPr>
        <w:numPr>
          <w:ilvl w:val="1"/>
          <w:numId w:val="43"/>
        </w:numPr>
      </w:pPr>
      <w:r>
        <w:t>dart:core</w:t>
      </w:r>
    </w:p>
    <w:p w:rsidR="00000000" w:rsidRDefault="002E5195">
      <w:pPr>
        <w:numPr>
          <w:ilvl w:val="1"/>
          <w:numId w:val="43"/>
        </w:numPr>
      </w:pPr>
      <w:r>
        <w:t>Pattern (String</w:t>
      </w:r>
      <w:r>
        <w:t>と</w:t>
      </w:r>
      <w:r>
        <w:t>RegExp</w:t>
      </w:r>
      <w:r>
        <w:t>など</w:t>
      </w:r>
      <w:r>
        <w:t>)</w:t>
      </w:r>
      <w:r>
        <w:t>が使える箇所を拡大</w:t>
      </w:r>
    </w:p>
    <w:p w:rsidR="00000000" w:rsidRDefault="002E5195">
      <w:pPr>
        <w:numPr>
          <w:ilvl w:val="0"/>
          <w:numId w:val="43"/>
        </w:numPr>
      </w:pPr>
      <w:r>
        <w:t>dart:uri</w:t>
      </w:r>
    </w:p>
    <w:p w:rsidR="00000000" w:rsidRDefault="002E5195">
      <w:pPr>
        <w:numPr>
          <w:ilvl w:val="1"/>
          <w:numId w:val="43"/>
        </w:numPr>
      </w:pPr>
      <w:r>
        <w:t>dart:core</w:t>
      </w:r>
      <w:r>
        <w:t>に移すとともに</w:t>
      </w:r>
      <w:r>
        <w:t>API</w:t>
      </w:r>
      <w:r>
        <w:t>の改善と安定化を実施</w:t>
      </w:r>
    </w:p>
    <w:p w:rsidR="00000000" w:rsidRDefault="002E5195">
      <w:r>
        <w:t>dart:crypto</w:t>
      </w:r>
    </w:p>
    <w:p w:rsidR="00000000" w:rsidRDefault="002E5195">
      <w:pPr>
        <w:numPr>
          <w:ilvl w:val="0"/>
          <w:numId w:val="44"/>
        </w:numPr>
      </w:pPr>
      <w:r>
        <w:t>現在は</w:t>
      </w:r>
      <w:r>
        <w:t>dart:</w:t>
      </w:r>
      <w:r>
        <w:t>とするほどではないので</w:t>
      </w:r>
      <w:r>
        <w:t>pub</w:t>
      </w:r>
      <w:r>
        <w:t>パッケージに移した</w:t>
      </w:r>
    </w:p>
    <w:p w:rsidR="00000000" w:rsidRDefault="002E5195">
      <w:r>
        <w:lastRenderedPageBreak/>
        <w:t>dart:io</w:t>
      </w:r>
    </w:p>
    <w:p w:rsidR="00000000" w:rsidRDefault="002E5195">
      <w:pPr>
        <w:numPr>
          <w:ilvl w:val="0"/>
          <w:numId w:val="45"/>
        </w:numPr>
      </w:pPr>
      <w:r>
        <w:t>IPv6</w:t>
      </w:r>
      <w:r>
        <w:t>にも対応</w:t>
      </w:r>
    </w:p>
    <w:p w:rsidR="00000000" w:rsidRDefault="002E5195">
      <w:pPr>
        <w:numPr>
          <w:ilvl w:val="0"/>
          <w:numId w:val="45"/>
        </w:numPr>
      </w:pPr>
      <w:r>
        <w:t>HTTP</w:t>
      </w:r>
      <w:r>
        <w:t>と</w:t>
      </w:r>
      <w:r>
        <w:t>WebSocket</w:t>
      </w:r>
      <w:r>
        <w:t>の高速化と安定化。</w:t>
      </w:r>
      <w:r>
        <w:t>HTTP</w:t>
      </w:r>
      <w:r>
        <w:t>は</w:t>
      </w:r>
      <w:r>
        <w:t>50%</w:t>
      </w:r>
      <w:r>
        <w:t>以上高速化</w:t>
      </w:r>
    </w:p>
    <w:p w:rsidR="00000000" w:rsidRDefault="002E5195">
      <w:pPr>
        <w:numPr>
          <w:ilvl w:val="0"/>
          <w:numId w:val="45"/>
        </w:numPr>
      </w:pPr>
      <w:r>
        <w:t>HTTP</w:t>
      </w:r>
      <w:r>
        <w:t>ボディ部処理対応を改善</w:t>
      </w:r>
    </w:p>
    <w:p w:rsidR="00000000" w:rsidRDefault="002E5195">
      <w:pPr>
        <w:numPr>
          <w:ilvl w:val="0"/>
          <w:numId w:val="45"/>
        </w:numPr>
      </w:pPr>
      <w:r>
        <w:t>HTTP</w:t>
      </w:r>
      <w:r>
        <w:t>認証を改善し、またプロキシに対応</w:t>
      </w:r>
    </w:p>
    <w:p w:rsidR="00000000" w:rsidRDefault="002E5195">
      <w:r>
        <w:t>pub:</w:t>
      </w:r>
    </w:p>
    <w:p w:rsidR="00000000" w:rsidRDefault="002E5195">
      <w:pPr>
        <w:numPr>
          <w:ilvl w:val="0"/>
          <w:numId w:val="46"/>
        </w:numPr>
      </w:pPr>
      <w:r>
        <w:t>バージョン追跡を付加、</w:t>
      </w:r>
      <w:r>
        <w:t>SDK</w:t>
      </w:r>
      <w:r>
        <w:t>バージョン制約を付加</w:t>
      </w:r>
    </w:p>
    <w:p w:rsidR="00000000" w:rsidRDefault="002E5195">
      <w:pPr>
        <w:numPr>
          <w:ilvl w:val="0"/>
          <w:numId w:val="46"/>
        </w:numPr>
      </w:pPr>
      <w:r>
        <w:t>オフライン・モードの付加</w:t>
      </w:r>
    </w:p>
    <w:p w:rsidR="00000000" w:rsidRDefault="002E5195">
      <w:pPr>
        <w:numPr>
          <w:ilvl w:val="0"/>
          <w:numId w:val="46"/>
        </w:numPr>
      </w:pPr>
      <w:r>
        <w:t>pub</w:t>
      </w:r>
      <w:r>
        <w:t>配備の初期バージョン</w:t>
      </w:r>
    </w:p>
    <w:p w:rsidR="00000000" w:rsidRDefault="002E5195">
      <w:r>
        <w:t>html:</w:t>
      </w:r>
    </w:p>
    <w:p w:rsidR="00000000" w:rsidRDefault="002E5195">
      <w:pPr>
        <w:numPr>
          <w:ilvl w:val="0"/>
          <w:numId w:val="47"/>
        </w:numPr>
      </w:pPr>
      <w:r>
        <w:t>dart:mdv_observe</w:t>
      </w:r>
      <w:r>
        <w:t>ライブラリを新規追加</w:t>
      </w:r>
    </w:p>
    <w:p w:rsidR="00000000" w:rsidRDefault="002E5195">
      <w:pPr>
        <w:numPr>
          <w:ilvl w:val="0"/>
          <w:numId w:val="47"/>
        </w:numPr>
      </w:pPr>
      <w:r>
        <w:t>Typed_data</w:t>
      </w:r>
    </w:p>
    <w:p w:rsidR="00000000" w:rsidRDefault="002E5195">
      <w:r>
        <w:t>dartium: devtools</w:t>
      </w:r>
      <w:r>
        <w:t>を改善</w:t>
      </w:r>
    </w:p>
    <w:p w:rsidR="00000000" w:rsidRDefault="002E5195">
      <w:pPr>
        <w:numPr>
          <w:ilvl w:val="0"/>
          <w:numId w:val="48"/>
        </w:numPr>
      </w:pPr>
      <w:r>
        <w:t>コンソールから</w:t>
      </w:r>
      <w:r>
        <w:t>Dart</w:t>
      </w:r>
      <w:r>
        <w:t>オブジェクトを新規生成出来るようにした</w:t>
      </w:r>
    </w:p>
    <w:p w:rsidR="00000000" w:rsidRDefault="002E5195">
      <w:pPr>
        <w:numPr>
          <w:ilvl w:val="0"/>
          <w:numId w:val="48"/>
        </w:numPr>
      </w:pPr>
      <w:r>
        <w:t>Dart</w:t>
      </w:r>
      <w:r>
        <w:t>のフィールドとゲッタにマウスを置くとその値が表示される</w:t>
      </w:r>
    </w:p>
    <w:p w:rsidR="00000000" w:rsidRDefault="002E5195">
      <w:pPr>
        <w:numPr>
          <w:ilvl w:val="0"/>
          <w:numId w:val="48"/>
        </w:numPr>
      </w:pPr>
      <w:r>
        <w:t>ク</w:t>
      </w:r>
      <w:r>
        <w:t>ラッシュを減らした</w:t>
      </w:r>
    </w:p>
    <w:p w:rsidR="00000000" w:rsidRDefault="002E5195">
      <w:r>
        <w:t>Web UI</w:t>
      </w:r>
    </w:p>
    <w:p w:rsidR="00000000" w:rsidRDefault="002E5195">
      <w:pPr>
        <w:numPr>
          <w:ilvl w:val="0"/>
          <w:numId w:val="49"/>
        </w:numPr>
      </w:pPr>
      <w:r>
        <w:t>新規のポリマ・ブランチ</w:t>
      </w:r>
    </w:p>
    <w:p w:rsidR="00000000" w:rsidRDefault="002E5195"/>
    <w:p w:rsidR="00000000" w:rsidRDefault="002E5195"/>
    <w:p w:rsidR="00000000" w:rsidRDefault="002E5195">
      <w:pPr>
        <w:pStyle w:val="4"/>
      </w:pPr>
      <w:r>
        <w:t>1.0</w:t>
      </w:r>
      <w:r>
        <w:t>版</w:t>
      </w:r>
    </w:p>
    <w:p w:rsidR="00000000" w:rsidRDefault="002E5195"/>
    <w:p w:rsidR="00000000" w:rsidRDefault="002E5195">
      <w:r>
        <w:t>2013</w:t>
      </w:r>
      <w:r>
        <w:t>年</w:t>
      </w:r>
      <w:r>
        <w:t>11</w:t>
      </w:r>
      <w:r>
        <w:t>月</w:t>
      </w:r>
      <w:r>
        <w:t>14</w:t>
      </w:r>
      <w:r>
        <w:t>日に仕様書がついに</w:t>
      </w:r>
      <w:r>
        <w:t>1.0</w:t>
      </w:r>
      <w:r>
        <w:t>版に改版された。また</w:t>
      </w:r>
      <w:r>
        <w:t>SDK</w:t>
      </w:r>
      <w:r>
        <w:t>も</w:t>
      </w:r>
      <w:r>
        <w:t xml:space="preserve">Dart SDK </w:t>
      </w:r>
      <w:hyperlink r:id="rId83" w:anchor="!topic/misc/QxlUMkMwGMQ" w:history="1">
        <w:r>
          <w:rPr>
            <w:rStyle w:val="a7"/>
          </w:rPr>
          <w:t>version 1.0.0.3_r30187</w:t>
        </w:r>
        <w:r>
          <w:rPr>
            <w:rStyle w:val="a7"/>
          </w:rPr>
          <w:t>となった</w:t>
        </w:r>
      </w:hyperlink>
      <w:r>
        <w:t>。</w:t>
      </w:r>
      <w:r>
        <w:t>Dart</w:t>
      </w:r>
      <w:r>
        <w:t>チームはこれに関し</w:t>
      </w:r>
      <w:hyperlink r:id="rId84" w:history="1">
        <w:r>
          <w:rPr>
            <w:rStyle w:val="a7"/>
          </w:rPr>
          <w:t>正式な発表</w:t>
        </w:r>
      </w:hyperlink>
      <w:r>
        <w:t>をしたが、これは</w:t>
      </w:r>
      <w:r>
        <w:t>11</w:t>
      </w:r>
      <w:r>
        <w:t>月</w:t>
      </w:r>
      <w:r>
        <w:t>11-15</w:t>
      </w:r>
      <w:r>
        <w:t>日にベルギーで開催された</w:t>
      </w:r>
      <w:hyperlink r:id="rId85" w:anchor="Devoxx/posts" w:history="1">
        <w:r>
          <w:rPr>
            <w:rStyle w:val="a7"/>
          </w:rPr>
          <w:t>Devoxx</w:t>
        </w:r>
      </w:hyperlink>
      <w:r>
        <w:t xml:space="preserve"> Conference</w:t>
      </w:r>
      <w:r>
        <w:t>に合わせたもので、シンボリックなものでしかない。</w:t>
      </w:r>
      <w:r>
        <w:t>2.0</w:t>
      </w:r>
      <w:r>
        <w:t>版まではもう大きな変更を加えないという意味らしい。</w:t>
      </w:r>
    </w:p>
    <w:p w:rsidR="00000000" w:rsidRDefault="002E5195"/>
    <w:p w:rsidR="00000000" w:rsidRDefault="002E5195">
      <w:r>
        <w:t>1.0</w:t>
      </w:r>
      <w:r>
        <w:t>版の発表前に</w:t>
      </w:r>
      <w:r>
        <w:t>dart:isolate</w:t>
      </w:r>
      <w:r>
        <w:t>ライブラリの大規模変更がなされている。</w:t>
      </w:r>
      <w:r>
        <w:t>これが唯一残っていた大規模改正だったと担当技術者の</w:t>
      </w:r>
      <w:r>
        <w:t>Florian Loitsch</w:t>
      </w:r>
      <w:r>
        <w:t>が述べている。</w:t>
      </w:r>
    </w:p>
    <w:p w:rsidR="00000000" w:rsidRDefault="002E5195"/>
    <w:p w:rsidR="00000000" w:rsidRDefault="002E5195">
      <w:r>
        <w:t>11</w:t>
      </w:r>
      <w:r>
        <w:t>月</w:t>
      </w:r>
      <w:r>
        <w:t>18</w:t>
      </w:r>
      <w:r>
        <w:t>日開催された</w:t>
      </w:r>
      <w:r>
        <w:t>Lars Bak</w:t>
      </w:r>
      <w:r>
        <w:t>が主催するこのチームの中心人物たちによる毎週の会合</w:t>
      </w:r>
      <w:r>
        <w:t>(Language Meeting)</w:t>
      </w:r>
      <w:r>
        <w:t>では次のような議論がなされている：</w:t>
      </w:r>
    </w:p>
    <w:p w:rsidR="00000000" w:rsidRDefault="002E5195"/>
    <w:p w:rsidR="00000000" w:rsidRDefault="002E5195">
      <w:pPr>
        <w:numPr>
          <w:ilvl w:val="0"/>
          <w:numId w:val="50"/>
        </w:numPr>
      </w:pPr>
      <w:r>
        <w:t>自分たちは今後の変更に対してはより慎重にならねばならないこと。</w:t>
      </w:r>
    </w:p>
    <w:p w:rsidR="00000000" w:rsidRDefault="002E5195">
      <w:pPr>
        <w:numPr>
          <w:ilvl w:val="0"/>
          <w:numId w:val="50"/>
        </w:numPr>
      </w:pPr>
      <w:r>
        <w:t>さらなる機能追加項目の多くについては</w:t>
      </w:r>
      <w:r>
        <w:t>ECMA</w:t>
      </w:r>
      <w:r>
        <w:t>での標準化の作業の中で進めることになる。</w:t>
      </w:r>
    </w:p>
    <w:p w:rsidR="00000000" w:rsidRDefault="002E5195">
      <w:pPr>
        <w:numPr>
          <w:ilvl w:val="0"/>
          <w:numId w:val="50"/>
        </w:numPr>
      </w:pPr>
      <w:r>
        <w:t>それまでは安定化に集中する。</w:t>
      </w:r>
    </w:p>
    <w:p w:rsidR="00000000" w:rsidRDefault="002E5195">
      <w:pPr>
        <w:numPr>
          <w:ilvl w:val="0"/>
          <w:numId w:val="50"/>
        </w:numPr>
      </w:pPr>
      <w:r>
        <w:t>したがってこの会合は年内は開催しない。</w:t>
      </w:r>
    </w:p>
    <w:p w:rsidR="00000000" w:rsidRDefault="002E5195"/>
    <w:p w:rsidR="00000000" w:rsidRDefault="002E5195"/>
    <w:p w:rsidR="00000000" w:rsidRDefault="002E5195"/>
    <w:p w:rsidR="00000000" w:rsidRDefault="002E5195">
      <w:pPr>
        <w:pStyle w:val="3"/>
      </w:pPr>
      <w:r>
        <w:t>最新版の取得</w:t>
      </w:r>
    </w:p>
    <w:p w:rsidR="00000000" w:rsidRDefault="002E5195"/>
    <w:p w:rsidR="00000000" w:rsidRDefault="002E5195">
      <w:r>
        <w:t>Dart</w:t>
      </w:r>
      <w:r>
        <w:t>チ</w:t>
      </w:r>
      <w:r>
        <w:t>ームは</w:t>
      </w:r>
      <w:r>
        <w:t>2013</w:t>
      </w:r>
      <w:r>
        <w:t>年</w:t>
      </w:r>
      <w:r>
        <w:t>12</w:t>
      </w:r>
      <w:r>
        <w:t>月からエディタと</w:t>
      </w:r>
      <w:r>
        <w:t>SDK</w:t>
      </w:r>
      <w:r>
        <w:t>を</w:t>
      </w:r>
      <w:r>
        <w:t>dev</w:t>
      </w:r>
      <w:r>
        <w:t>（最新版）と</w:t>
      </w:r>
      <w:r>
        <w:t>stable</w:t>
      </w:r>
      <w:r>
        <w:t>（安定版）の</w:t>
      </w:r>
      <w:hyperlink r:id="rId86" w:anchor="!topic/misc/UXRMVmX_6EQ" w:history="1">
        <w:r>
          <w:rPr>
            <w:rStyle w:val="a7"/>
          </w:rPr>
          <w:t>二つのチャンネルでリリースする</w:t>
        </w:r>
      </w:hyperlink>
      <w:r>
        <w:t>ことにした。</w:t>
      </w:r>
    </w:p>
    <w:p w:rsidR="00000000" w:rsidRDefault="002E5195">
      <w:pPr>
        <w:numPr>
          <w:ilvl w:val="0"/>
          <w:numId w:val="51"/>
        </w:numPr>
      </w:pPr>
      <w:r>
        <w:t>Dev</w:t>
      </w:r>
      <w:r>
        <w:t>のリリースは</w:t>
      </w:r>
      <w:hyperlink r:id="rId87" w:history="1">
        <w:r>
          <w:rPr>
            <w:rStyle w:val="a7"/>
          </w:rPr>
          <w:t>http:</w:t>
        </w:r>
        <w:r>
          <w:rPr>
            <w:rStyle w:val="a7"/>
          </w:rPr>
          <w:t>//gsdview.appspot.com/dart-archive/channels/dev/release/latest/</w:t>
        </w:r>
      </w:hyperlink>
      <w:r>
        <w:t xml:space="preserve"> </w:t>
      </w:r>
    </w:p>
    <w:p w:rsidR="00000000" w:rsidRDefault="002E5195">
      <w:pPr>
        <w:numPr>
          <w:ilvl w:val="0"/>
          <w:numId w:val="51"/>
        </w:numPr>
      </w:pPr>
      <w:r>
        <w:t>Stable</w:t>
      </w:r>
      <w:r>
        <w:t>のリリースは</w:t>
      </w:r>
      <w:hyperlink r:id="rId88" w:history="1">
        <w:r>
          <w:rPr>
            <w:rStyle w:val="a7"/>
          </w:rPr>
          <w:t>http://gsdview.appspot.com/dart-archive/channels/stable/release/latest/</w:t>
        </w:r>
      </w:hyperlink>
      <w:r>
        <w:t xml:space="preserve"> </w:t>
      </w:r>
    </w:p>
    <w:p w:rsidR="00000000" w:rsidRDefault="002E5195">
      <w:r>
        <w:t>から最新の版をダウンロードすること</w:t>
      </w:r>
      <w:r>
        <w:t>ができる。</w:t>
      </w:r>
    </w:p>
    <w:p w:rsidR="00000000" w:rsidRDefault="002E5195"/>
    <w:p w:rsidR="00000000" w:rsidRDefault="002E5195">
      <w:r>
        <w:t>Dart SDK</w:t>
      </w:r>
      <w:r>
        <w:t>と</w:t>
      </w:r>
      <w:r>
        <w:t>Dartium</w:t>
      </w:r>
      <w:r>
        <w:t>のダウンロードは</w:t>
      </w:r>
      <w:hyperlink w:anchor="_toc26674" w:history="1">
        <w:r>
          <w:rPr>
            <w:rStyle w:val="a7"/>
          </w:rPr>
          <w:t>「</w:t>
        </w:r>
        <w:r>
          <w:rPr>
            <w:rStyle w:val="a7"/>
          </w:rPr>
          <w:t>Dart SDK</w:t>
        </w:r>
        <w:r>
          <w:rPr>
            <w:rStyle w:val="a7"/>
          </w:rPr>
          <w:t>と</w:t>
        </w:r>
        <w:r>
          <w:rPr>
            <w:rStyle w:val="a7"/>
          </w:rPr>
          <w:t>Dartium</w:t>
        </w:r>
        <w:r>
          <w:rPr>
            <w:rStyle w:val="a7"/>
          </w:rPr>
          <w:t>のダウンロード」の節</w:t>
        </w:r>
      </w:hyperlink>
      <w:r>
        <w:rPr>
          <w:szCs w:val="21"/>
        </w:rPr>
        <w:t>に記されている。</w:t>
      </w:r>
    </w:p>
    <w:p w:rsidR="00000000" w:rsidRDefault="002E5195"/>
    <w:p w:rsidR="00000000" w:rsidRDefault="002E5195"/>
    <w:p w:rsidR="00000000" w:rsidRDefault="002E5195"/>
    <w:p w:rsidR="00000000" w:rsidRDefault="002E5195">
      <w:pPr>
        <w:pStyle w:val="3"/>
      </w:pPr>
      <w:r>
        <w:t>その後の</w:t>
      </w:r>
      <w:r>
        <w:t>Stable</w:t>
      </w:r>
      <w:r>
        <w:t>版</w:t>
      </w:r>
    </w:p>
    <w:p w:rsidR="00000000" w:rsidRDefault="002E5195"/>
    <w:p w:rsidR="00000000" w:rsidRDefault="002E5195">
      <w:r>
        <w:t>2014</w:t>
      </w:r>
      <w:r>
        <w:t>年</w:t>
      </w:r>
      <w:r>
        <w:t>1</w:t>
      </w:r>
      <w:r>
        <w:t>月</w:t>
      </w:r>
      <w:r>
        <w:t>16</w:t>
      </w:r>
      <w:r>
        <w:t>日に安定版</w:t>
      </w:r>
      <w:r>
        <w:t>1.1</w:t>
      </w:r>
      <w:r>
        <w:t>が</w:t>
      </w:r>
      <w:hyperlink r:id="rId89" w:history="1">
        <w:r>
          <w:rPr>
            <w:rStyle w:val="a7"/>
          </w:rPr>
          <w:t>発表</w:t>
        </w:r>
      </w:hyperlink>
      <w:r>
        <w:t>されている。高速化がはかられ</w:t>
      </w:r>
      <w:r>
        <w:t>1.0</w:t>
      </w:r>
      <w:r>
        <w:t>版に比べて</w:t>
      </w:r>
      <w:r>
        <w:t>Richards bench</w:t>
      </w:r>
      <w:r>
        <w:t>mark</w:t>
      </w:r>
      <w:r>
        <w:t>で</w:t>
      </w:r>
      <w:r>
        <w:t>25%</w:t>
      </w:r>
      <w:r>
        <w:t>改善されている。サーバ・サイド（</w:t>
      </w:r>
      <w:r>
        <w:t>dart:io</w:t>
      </w:r>
      <w:r>
        <w:t>）では大サイズのファイル対応、ファイル・コピー、プロセス・シグナル・ハンドラ、および端末情報などに対応している。またストリーミング用に</w:t>
      </w:r>
      <w:r>
        <w:t>UDP</w:t>
      </w:r>
      <w:r>
        <w:t>プロトコルも扱えるようになった。</w:t>
      </w:r>
    </w:p>
    <w:p w:rsidR="00000000" w:rsidRDefault="002E5195"/>
    <w:p w:rsidR="00000000" w:rsidRDefault="002E5195">
      <w:r>
        <w:t>その後の改版は以下のようになっている：</w:t>
      </w:r>
    </w:p>
    <w:p w:rsidR="00000000" w:rsidRDefault="002E5195"/>
    <w:tbl>
      <w:tblPr>
        <w:tblW w:w="0" w:type="auto"/>
        <w:tblInd w:w="55" w:type="dxa"/>
        <w:tblLayout w:type="fixed"/>
        <w:tblCellMar>
          <w:top w:w="55" w:type="dxa"/>
          <w:left w:w="55" w:type="dxa"/>
          <w:bottom w:w="55" w:type="dxa"/>
          <w:right w:w="55" w:type="dxa"/>
        </w:tblCellMar>
        <w:tblLook w:val="0000"/>
      </w:tblPr>
      <w:tblGrid>
        <w:gridCol w:w="1112"/>
        <w:gridCol w:w="1900"/>
        <w:gridCol w:w="6626"/>
      </w:tblGrid>
      <w:tr w:rsidR="00000000">
        <w:tc>
          <w:tcPr>
            <w:tcW w:w="1112"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pPr>
            <w:r>
              <w:t>版</w:t>
            </w:r>
          </w:p>
        </w:tc>
        <w:tc>
          <w:tcPr>
            <w:tcW w:w="1900"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pPr>
            <w:r>
              <w:t>発表日</w:t>
            </w:r>
          </w:p>
        </w:tc>
        <w:tc>
          <w:tcPr>
            <w:tcW w:w="6626"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t>主たる内容</w:t>
            </w:r>
          </w:p>
        </w:tc>
      </w:tr>
      <w:tr w:rsidR="00000000">
        <w:tc>
          <w:tcPr>
            <w:tcW w:w="1112" w:type="dxa"/>
            <w:tcBorders>
              <w:left w:val="single" w:sz="1" w:space="0" w:color="000000"/>
              <w:bottom w:val="single" w:sz="1" w:space="0" w:color="000000"/>
            </w:tcBorders>
            <w:shd w:val="clear" w:color="auto" w:fill="auto"/>
          </w:tcPr>
          <w:p w:rsidR="00000000" w:rsidRDefault="002E5195">
            <w:pPr>
              <w:pStyle w:val="af5"/>
              <w:jc w:val="center"/>
            </w:pPr>
            <w:hyperlink r:id="rId90" w:history="1">
              <w:r>
                <w:rPr>
                  <w:rStyle w:val="a7"/>
                </w:rPr>
                <w:t>1.1</w:t>
              </w:r>
            </w:hyperlink>
          </w:p>
        </w:tc>
        <w:tc>
          <w:tcPr>
            <w:tcW w:w="1900" w:type="dxa"/>
            <w:tcBorders>
              <w:left w:val="single" w:sz="1" w:space="0" w:color="000000"/>
              <w:bottom w:val="single" w:sz="1" w:space="0" w:color="000000"/>
            </w:tcBorders>
            <w:shd w:val="clear" w:color="auto" w:fill="auto"/>
          </w:tcPr>
          <w:p w:rsidR="00000000" w:rsidRDefault="002E5195">
            <w:pPr>
              <w:jc w:val="center"/>
            </w:pPr>
            <w:r>
              <w:t>2014</w:t>
            </w:r>
            <w:r>
              <w:t>年</w:t>
            </w:r>
            <w:r>
              <w:t>1</w:t>
            </w:r>
            <w:r>
              <w:t>月</w:t>
            </w:r>
            <w:r>
              <w:t>16</w:t>
            </w:r>
            <w:r>
              <w:t>日</w:t>
            </w:r>
          </w:p>
        </w:tc>
        <w:tc>
          <w:tcPr>
            <w:tcW w:w="6626" w:type="dxa"/>
            <w:tcBorders>
              <w:left w:val="single" w:sz="1" w:space="0" w:color="000000"/>
              <w:bottom w:val="single" w:sz="1" w:space="0" w:color="000000"/>
              <w:right w:val="single" w:sz="1" w:space="0" w:color="000000"/>
            </w:tcBorders>
            <w:shd w:val="clear" w:color="auto" w:fill="auto"/>
          </w:tcPr>
          <w:p w:rsidR="00000000" w:rsidRDefault="002E5195">
            <w:pPr>
              <w:pStyle w:val="af5"/>
            </w:pPr>
            <w:r>
              <w:t>高</w:t>
            </w:r>
            <w:r>
              <w:t>速化</w:t>
            </w:r>
          </w:p>
        </w:tc>
      </w:tr>
      <w:tr w:rsidR="00000000">
        <w:tc>
          <w:tcPr>
            <w:tcW w:w="1112" w:type="dxa"/>
            <w:tcBorders>
              <w:left w:val="single" w:sz="1" w:space="0" w:color="000000"/>
              <w:bottom w:val="single" w:sz="1" w:space="0" w:color="000000"/>
            </w:tcBorders>
            <w:shd w:val="clear" w:color="auto" w:fill="auto"/>
          </w:tcPr>
          <w:p w:rsidR="00000000" w:rsidRDefault="002E5195">
            <w:pPr>
              <w:pStyle w:val="af5"/>
              <w:jc w:val="center"/>
            </w:pPr>
            <w:hyperlink r:id="rId91" w:anchor="!searchin/misc/dart$201.2/misc/33dnPmi03y8/N7V8ra1IJH4J" w:history="1">
              <w:r>
                <w:rPr>
                  <w:rStyle w:val="a7"/>
                </w:rPr>
                <w:t>1.2</w:t>
              </w:r>
            </w:hyperlink>
          </w:p>
        </w:tc>
        <w:tc>
          <w:tcPr>
            <w:tcW w:w="1900" w:type="dxa"/>
            <w:tcBorders>
              <w:left w:val="single" w:sz="1" w:space="0" w:color="000000"/>
              <w:bottom w:val="single" w:sz="1" w:space="0" w:color="000000"/>
            </w:tcBorders>
            <w:shd w:val="clear" w:color="auto" w:fill="auto"/>
          </w:tcPr>
          <w:p w:rsidR="00000000" w:rsidRDefault="002E5195">
            <w:pPr>
              <w:pStyle w:val="af5"/>
              <w:jc w:val="center"/>
            </w:pPr>
            <w:r>
              <w:t>2014</w:t>
            </w:r>
            <w:r>
              <w:t>年</w:t>
            </w:r>
            <w:r>
              <w:t>1</w:t>
            </w:r>
            <w:r>
              <w:t>月</w:t>
            </w:r>
            <w:r>
              <w:t>23</w:t>
            </w:r>
            <w:r>
              <w:t>日</w:t>
            </w:r>
          </w:p>
        </w:tc>
        <w:tc>
          <w:tcPr>
            <w:tcW w:w="6626" w:type="dxa"/>
            <w:tcBorders>
              <w:left w:val="single" w:sz="1" w:space="0" w:color="000000"/>
              <w:bottom w:val="single" w:sz="1" w:space="0" w:color="000000"/>
              <w:right w:val="single" w:sz="1" w:space="0" w:color="000000"/>
            </w:tcBorders>
            <w:shd w:val="clear" w:color="auto" w:fill="auto"/>
          </w:tcPr>
          <w:p w:rsidR="00000000" w:rsidRDefault="002E5195">
            <w:pPr>
              <w:pStyle w:val="af5"/>
            </w:pPr>
            <w:r>
              <w:t>Dar</w:t>
            </w:r>
            <w:r>
              <w:t>t Editor</w:t>
            </w:r>
            <w:r>
              <w:t>の改善が主</w:t>
            </w:r>
          </w:p>
        </w:tc>
      </w:tr>
      <w:tr w:rsidR="00000000">
        <w:tc>
          <w:tcPr>
            <w:tcW w:w="1112" w:type="dxa"/>
            <w:tcBorders>
              <w:left w:val="single" w:sz="1" w:space="0" w:color="000000"/>
              <w:bottom w:val="single" w:sz="1" w:space="0" w:color="000000"/>
            </w:tcBorders>
            <w:shd w:val="clear" w:color="auto" w:fill="auto"/>
          </w:tcPr>
          <w:p w:rsidR="00000000" w:rsidRDefault="002E5195">
            <w:pPr>
              <w:pStyle w:val="af5"/>
              <w:jc w:val="center"/>
            </w:pPr>
            <w:hyperlink r:id="rId92" w:anchor="!searchin/misc/dart$201.3.0/misc/4-sP23sbfEI/IrIrjg90nSsJ" w:history="1">
              <w:r>
                <w:rPr>
                  <w:rStyle w:val="a7"/>
                </w:rPr>
                <w:t>1.3</w:t>
              </w:r>
            </w:hyperlink>
          </w:p>
        </w:tc>
        <w:tc>
          <w:tcPr>
            <w:tcW w:w="1900" w:type="dxa"/>
            <w:tcBorders>
              <w:left w:val="single" w:sz="1" w:space="0" w:color="000000"/>
              <w:bottom w:val="single" w:sz="1" w:space="0" w:color="000000"/>
            </w:tcBorders>
            <w:shd w:val="clear" w:color="auto" w:fill="auto"/>
          </w:tcPr>
          <w:p w:rsidR="00000000" w:rsidRDefault="002E5195">
            <w:pPr>
              <w:pStyle w:val="af5"/>
              <w:jc w:val="center"/>
            </w:pPr>
            <w:r>
              <w:t>2014</w:t>
            </w:r>
            <w:r>
              <w:t>年</w:t>
            </w:r>
            <w:r>
              <w:t>3</w:t>
            </w:r>
            <w:r>
              <w:t>月</w:t>
            </w:r>
            <w:r>
              <w:t>18</w:t>
            </w:r>
            <w:r>
              <w:t>日</w:t>
            </w:r>
          </w:p>
        </w:tc>
        <w:tc>
          <w:tcPr>
            <w:tcW w:w="6626" w:type="dxa"/>
            <w:tcBorders>
              <w:left w:val="single" w:sz="1" w:space="0" w:color="000000"/>
              <w:bottom w:val="single" w:sz="1" w:space="0" w:color="000000"/>
              <w:right w:val="single" w:sz="1" w:space="0" w:color="000000"/>
            </w:tcBorders>
            <w:shd w:val="clear" w:color="auto" w:fill="auto"/>
          </w:tcPr>
          <w:p w:rsidR="00000000" w:rsidRDefault="002E5195">
            <w:pPr>
              <w:pStyle w:val="af5"/>
            </w:pPr>
            <w:r>
              <w:t>String</w:t>
            </w:r>
            <w:r>
              <w:t>の一部、</w:t>
            </w:r>
            <w:r>
              <w:t>Dart Editor</w:t>
            </w:r>
            <w:r>
              <w:t>の改善</w:t>
            </w:r>
          </w:p>
        </w:tc>
      </w:tr>
      <w:tr w:rsidR="00000000">
        <w:tc>
          <w:tcPr>
            <w:tcW w:w="1112" w:type="dxa"/>
            <w:tcBorders>
              <w:left w:val="single" w:sz="1" w:space="0" w:color="000000"/>
              <w:bottom w:val="single" w:sz="1" w:space="0" w:color="000000"/>
            </w:tcBorders>
            <w:shd w:val="clear" w:color="auto" w:fill="auto"/>
          </w:tcPr>
          <w:p w:rsidR="00000000" w:rsidRDefault="002E5195">
            <w:pPr>
              <w:pStyle w:val="af5"/>
              <w:jc w:val="center"/>
            </w:pPr>
            <w:hyperlink r:id="rId93" w:anchor="!searchin/misc/dart$201.4/misc/O3qJXkjkhK8/Rab-ty54OQkJ" w:history="1">
              <w:r>
                <w:rPr>
                  <w:rStyle w:val="a7"/>
                </w:rPr>
                <w:t>1.4</w:t>
              </w:r>
            </w:hyperlink>
          </w:p>
        </w:tc>
        <w:tc>
          <w:tcPr>
            <w:tcW w:w="1900" w:type="dxa"/>
            <w:tcBorders>
              <w:left w:val="single" w:sz="1" w:space="0" w:color="000000"/>
              <w:bottom w:val="single" w:sz="1" w:space="0" w:color="000000"/>
            </w:tcBorders>
            <w:shd w:val="clear" w:color="auto" w:fill="auto"/>
          </w:tcPr>
          <w:p w:rsidR="00000000" w:rsidRDefault="002E5195">
            <w:pPr>
              <w:pStyle w:val="af5"/>
              <w:jc w:val="center"/>
            </w:pPr>
            <w:r>
              <w:t>2014</w:t>
            </w:r>
            <w:r>
              <w:t>年</w:t>
            </w:r>
            <w:r>
              <w:t>5</w:t>
            </w:r>
            <w:r>
              <w:t>月</w:t>
            </w:r>
            <w:r>
              <w:t>22</w:t>
            </w:r>
            <w:r>
              <w:t>日</w:t>
            </w:r>
          </w:p>
        </w:tc>
        <w:tc>
          <w:tcPr>
            <w:tcW w:w="6626" w:type="dxa"/>
            <w:tcBorders>
              <w:left w:val="single" w:sz="1" w:space="0" w:color="000000"/>
              <w:bottom w:val="single" w:sz="1" w:space="0" w:color="000000"/>
              <w:right w:val="single" w:sz="1" w:space="0" w:color="000000"/>
            </w:tcBorders>
            <w:shd w:val="clear" w:color="auto" w:fill="auto"/>
          </w:tcPr>
          <w:p w:rsidR="00000000" w:rsidRDefault="002E5195">
            <w:pPr>
              <w:pStyle w:val="af5"/>
            </w:pPr>
            <w:r>
              <w:t>Dart Editor</w:t>
            </w:r>
            <w:r>
              <w:t>の改善、</w:t>
            </w:r>
            <w:r>
              <w:t>UTF-8</w:t>
            </w:r>
            <w:r>
              <w:t>をベースとする</w:t>
            </w:r>
          </w:p>
          <w:p w:rsidR="00000000" w:rsidRDefault="002E5195">
            <w:pPr>
              <w:pStyle w:val="af5"/>
            </w:pPr>
            <w:r>
              <w:t>新しい</w:t>
            </w:r>
            <w:r>
              <w:t>Map</w:t>
            </w:r>
            <w:r>
              <w:t>の追加：</w:t>
            </w:r>
            <w:r>
              <w:t>MapB</w:t>
            </w:r>
            <w:r>
              <w:t>ase, UnmodifiableMapBase, MapView, UnmodifiableMapView</w:t>
            </w:r>
          </w:p>
          <w:p w:rsidR="00000000" w:rsidRDefault="002E5195">
            <w:pPr>
              <w:pStyle w:val="af5"/>
            </w:pPr>
            <w:r>
              <w:t>JsonEncoder</w:t>
            </w:r>
            <w:r>
              <w:t>のコンストラクタを追加</w:t>
            </w:r>
          </w:p>
          <w:p w:rsidR="00000000" w:rsidRDefault="002E5195">
            <w:pPr>
              <w:pStyle w:val="af5"/>
            </w:pPr>
            <w:r>
              <w:t>dart:io</w:t>
            </w:r>
            <w:r>
              <w:t>での変更等</w:t>
            </w:r>
          </w:p>
          <w:p w:rsidR="00000000" w:rsidRDefault="002E5195">
            <w:pPr>
              <w:pStyle w:val="af5"/>
              <w:numPr>
                <w:ilvl w:val="0"/>
                <w:numId w:val="52"/>
              </w:numPr>
            </w:pPr>
            <w:r>
              <w:t>New named argument for ByteBuilder constructor: ‘copy’.</w:t>
            </w:r>
          </w:p>
          <w:p w:rsidR="00000000" w:rsidRDefault="002E5195">
            <w:pPr>
              <w:pStyle w:val="af5"/>
              <w:numPr>
                <w:ilvl w:val="0"/>
                <w:numId w:val="52"/>
              </w:numPr>
            </w:pPr>
            <w:r>
              <w:t>HttpResponse - new bufferOutput property</w:t>
            </w:r>
          </w:p>
          <w:p w:rsidR="00000000" w:rsidRDefault="002E5195">
            <w:pPr>
              <w:pStyle w:val="af5"/>
              <w:numPr>
                <w:ilvl w:val="0"/>
                <w:numId w:val="52"/>
              </w:numPr>
            </w:pPr>
            <w:r>
              <w:t>HttpResponse - detachSocket added named writeHeaders argument</w:t>
            </w:r>
          </w:p>
          <w:p w:rsidR="00000000" w:rsidRDefault="002E5195">
            <w:pPr>
              <w:pStyle w:val="af5"/>
              <w:numPr>
                <w:ilvl w:val="0"/>
                <w:numId w:val="52"/>
              </w:numPr>
            </w:pPr>
            <w:r>
              <w:t>HttpCl</w:t>
            </w:r>
            <w:r>
              <w:t>ient: a number of helper methods have been added</w:t>
            </w:r>
          </w:p>
          <w:p w:rsidR="00000000" w:rsidRDefault="002E5195">
            <w:pPr>
              <w:pStyle w:val="af5"/>
              <w:numPr>
                <w:ilvl w:val="0"/>
                <w:numId w:val="52"/>
              </w:numPr>
            </w:pPr>
            <w:r>
              <w:t>Experimental: ServerSocket reference - Makes it possible to share a ServerSocket across multiple isolates.</w:t>
            </w:r>
          </w:p>
          <w:p w:rsidR="00000000" w:rsidRDefault="002E5195">
            <w:pPr>
              <w:pStyle w:val="af5"/>
              <w:numPr>
                <w:ilvl w:val="0"/>
                <w:numId w:val="52"/>
              </w:numPr>
            </w:pPr>
            <w:r>
              <w:t>See the discussion on the Dart misc@ group for more information.</w:t>
            </w:r>
          </w:p>
          <w:p w:rsidR="00000000" w:rsidRDefault="002E5195">
            <w:pPr>
              <w:pStyle w:val="af5"/>
              <w:numPr>
                <w:ilvl w:val="0"/>
                <w:numId w:val="52"/>
              </w:numPr>
            </w:pPr>
            <w:r>
              <w:t xml:space="preserve">Added WebSocket.fromUpgradedSocket </w:t>
            </w:r>
            <w:r>
              <w:t>and deprecated the default constructor.</w:t>
            </w:r>
          </w:p>
        </w:tc>
      </w:tr>
      <w:tr w:rsidR="00000000">
        <w:tc>
          <w:tcPr>
            <w:tcW w:w="1112" w:type="dxa"/>
            <w:tcBorders>
              <w:left w:val="single" w:sz="1" w:space="0" w:color="000000"/>
              <w:bottom w:val="single" w:sz="1" w:space="0" w:color="000000"/>
            </w:tcBorders>
            <w:shd w:val="clear" w:color="auto" w:fill="auto"/>
          </w:tcPr>
          <w:p w:rsidR="00000000" w:rsidRDefault="002E5195">
            <w:pPr>
              <w:pStyle w:val="af5"/>
              <w:jc w:val="center"/>
            </w:pPr>
            <w:hyperlink r:id="rId94" w:anchor="!searchin/misc/dart$201.5/misc/bfGClkOUPBc/_9mqPmwrCwYJ" w:history="1">
              <w:r>
                <w:rPr>
                  <w:rStyle w:val="a7"/>
                </w:rPr>
                <w:t>1.5</w:t>
              </w:r>
            </w:hyperlink>
          </w:p>
        </w:tc>
        <w:tc>
          <w:tcPr>
            <w:tcW w:w="1900" w:type="dxa"/>
            <w:tcBorders>
              <w:left w:val="single" w:sz="1" w:space="0" w:color="000000"/>
              <w:bottom w:val="single" w:sz="1" w:space="0" w:color="000000"/>
            </w:tcBorders>
            <w:shd w:val="clear" w:color="auto" w:fill="auto"/>
          </w:tcPr>
          <w:p w:rsidR="00000000" w:rsidRDefault="002E5195">
            <w:pPr>
              <w:pStyle w:val="af5"/>
              <w:jc w:val="center"/>
            </w:pPr>
            <w:r>
              <w:t>2014</w:t>
            </w:r>
            <w:r>
              <w:t>年</w:t>
            </w:r>
            <w:r>
              <w:t>6</w:t>
            </w:r>
            <w:r>
              <w:t>月</w:t>
            </w:r>
            <w:r>
              <w:t>24</w:t>
            </w:r>
            <w:r>
              <w:t>日</w:t>
            </w:r>
          </w:p>
        </w:tc>
        <w:tc>
          <w:tcPr>
            <w:tcW w:w="6626" w:type="dxa"/>
            <w:tcBorders>
              <w:left w:val="single" w:sz="1" w:space="0" w:color="000000"/>
              <w:bottom w:val="single" w:sz="1" w:space="0" w:color="000000"/>
              <w:right w:val="single" w:sz="1" w:space="0" w:color="000000"/>
            </w:tcBorders>
            <w:shd w:val="clear" w:color="auto" w:fill="auto"/>
          </w:tcPr>
          <w:p w:rsidR="00000000" w:rsidRDefault="002E5195">
            <w:pPr>
              <w:pStyle w:val="af5"/>
            </w:pPr>
            <w:r>
              <w:t>dart:collection</w:t>
            </w:r>
            <w:r>
              <w:t>では</w:t>
            </w:r>
            <w:r>
              <w:t>MapMixin, SetMixin, SetBase</w:t>
            </w:r>
            <w:r>
              <w:t>が追加された</w:t>
            </w:r>
          </w:p>
          <w:p w:rsidR="00000000" w:rsidRDefault="002E5195">
            <w:pPr>
              <w:pStyle w:val="af5"/>
            </w:pPr>
            <w:r>
              <w:t>dart:io</w:t>
            </w:r>
            <w:r>
              <w:t>では</w:t>
            </w:r>
            <w:r>
              <w:t>HttpClient</w:t>
            </w:r>
            <w:r>
              <w:t>で</w:t>
            </w:r>
            <w:r>
              <w:t>maxC</w:t>
            </w:r>
            <w:r>
              <w:t>onnectionsPerHost</w:t>
            </w:r>
            <w:r>
              <w:t>属性追加</w:t>
            </w:r>
          </w:p>
        </w:tc>
      </w:tr>
      <w:tr w:rsidR="00000000">
        <w:tc>
          <w:tcPr>
            <w:tcW w:w="1112" w:type="dxa"/>
            <w:tcBorders>
              <w:left w:val="single" w:sz="1" w:space="0" w:color="000000"/>
              <w:bottom w:val="single" w:sz="1" w:space="0" w:color="000000"/>
            </w:tcBorders>
            <w:shd w:val="clear" w:color="auto" w:fill="auto"/>
          </w:tcPr>
          <w:p w:rsidR="00000000" w:rsidRDefault="002E5195">
            <w:pPr>
              <w:pStyle w:val="af5"/>
              <w:jc w:val="center"/>
            </w:pPr>
            <w:hyperlink r:id="rId95" w:anchor="!searchin/announce/Dart$201.6/announce/Ek1EROgTD1Q/SR7lFmYjn20J" w:history="1">
              <w:r>
                <w:rPr>
                  <w:rStyle w:val="a7"/>
                </w:rPr>
                <w:t>1.6</w:t>
              </w:r>
            </w:hyperlink>
          </w:p>
        </w:tc>
        <w:tc>
          <w:tcPr>
            <w:tcW w:w="1900" w:type="dxa"/>
            <w:tcBorders>
              <w:left w:val="single" w:sz="1" w:space="0" w:color="000000"/>
              <w:bottom w:val="single" w:sz="1" w:space="0" w:color="000000"/>
            </w:tcBorders>
            <w:shd w:val="clear" w:color="auto" w:fill="auto"/>
          </w:tcPr>
          <w:p w:rsidR="00000000" w:rsidRDefault="002E5195">
            <w:pPr>
              <w:pStyle w:val="af5"/>
              <w:jc w:val="center"/>
            </w:pPr>
            <w:r>
              <w:t>2014</w:t>
            </w:r>
            <w:r>
              <w:t>年</w:t>
            </w:r>
            <w:r>
              <w:t>8</w:t>
            </w:r>
            <w:r>
              <w:t>月</w:t>
            </w:r>
            <w:r>
              <w:t>26</w:t>
            </w:r>
            <w:r>
              <w:t>日</w:t>
            </w:r>
          </w:p>
        </w:tc>
        <w:tc>
          <w:tcPr>
            <w:tcW w:w="6626" w:type="dxa"/>
            <w:tcBorders>
              <w:left w:val="single" w:sz="1" w:space="0" w:color="000000"/>
              <w:bottom w:val="single" w:sz="1" w:space="0" w:color="000000"/>
              <w:right w:val="single" w:sz="1" w:space="0" w:color="000000"/>
            </w:tcBorders>
            <w:shd w:val="clear" w:color="auto" w:fill="auto"/>
          </w:tcPr>
          <w:p w:rsidR="00000000" w:rsidRDefault="002E5195">
            <w:pPr>
              <w:pStyle w:val="af5"/>
            </w:pPr>
            <w:r>
              <w:t>後回しのロード：</w:t>
            </w:r>
          </w:p>
          <w:p w:rsidR="00000000" w:rsidRDefault="002E5195">
            <w:pPr>
              <w:pStyle w:val="af5"/>
            </w:pPr>
            <w:r>
              <w:t>Dart VM</w:t>
            </w:r>
            <w:r>
              <w:t>と</w:t>
            </w:r>
            <w:r>
              <w:t>dart2js</w:t>
            </w:r>
            <w:r>
              <w:t>ともに試験的にこれに対応させた。</w:t>
            </w:r>
          </w:p>
          <w:p w:rsidR="00000000" w:rsidRDefault="002E5195">
            <w:pPr>
              <w:pStyle w:val="af5"/>
            </w:pPr>
            <w:r>
              <w:t>dart</w:t>
            </w:r>
            <w:r>
              <w:t>ライブラリ：</w:t>
            </w:r>
          </w:p>
          <w:p w:rsidR="00000000" w:rsidRDefault="002E5195">
            <w:pPr>
              <w:pStyle w:val="af5"/>
            </w:pPr>
            <w:r>
              <w:t xml:space="preserve">　</w:t>
            </w:r>
            <w:r>
              <w:t>dart:core</w:t>
            </w:r>
          </w:p>
          <w:p w:rsidR="00000000" w:rsidRDefault="002E5195">
            <w:pPr>
              <w:pStyle w:val="af5"/>
              <w:numPr>
                <w:ilvl w:val="0"/>
                <w:numId w:val="53"/>
              </w:numPr>
            </w:pPr>
            <w:r>
              <w:t>Pattern.allMatches</w:t>
            </w:r>
            <w:r>
              <w:t>にオプシ</w:t>
            </w:r>
            <w:r>
              <w:t>ョナルな</w:t>
            </w:r>
            <w:r>
              <w:t>start</w:t>
            </w:r>
            <w:r>
              <w:t>引数追加</w:t>
            </w:r>
          </w:p>
          <w:p w:rsidR="00000000" w:rsidRDefault="002E5195">
            <w:pPr>
              <w:pStyle w:val="af5"/>
              <w:numPr>
                <w:ilvl w:val="0"/>
                <w:numId w:val="53"/>
              </w:numPr>
            </w:pPr>
            <w:r>
              <w:t>Duration</w:t>
            </w:r>
            <w:r>
              <w:t>に</w:t>
            </w:r>
            <w:r>
              <w:t xml:space="preserve">isNegative, abs(), </w:t>
            </w:r>
            <w:r>
              <w:t>演算子</w:t>
            </w:r>
            <w:r>
              <w:t xml:space="preserve"> </w:t>
            </w:r>
            <w:r>
              <w:t>-</w:t>
            </w:r>
            <w:r>
              <w:t>追加</w:t>
            </w:r>
          </w:p>
          <w:p w:rsidR="00000000" w:rsidRDefault="002E5195">
            <w:pPr>
              <w:pStyle w:val="af5"/>
              <w:numPr>
                <w:ilvl w:val="0"/>
                <w:numId w:val="53"/>
              </w:numPr>
            </w:pPr>
            <w:r>
              <w:t>FormatException</w:t>
            </w:r>
            <w:r>
              <w:t>に</w:t>
            </w:r>
            <w:r>
              <w:t xml:space="preserve">source </w:t>
            </w:r>
            <w:r>
              <w:t>と</w:t>
            </w:r>
            <w:r>
              <w:t xml:space="preserve">offset </w:t>
            </w:r>
            <w:r>
              <w:t>属性追加</w:t>
            </w:r>
          </w:p>
          <w:p w:rsidR="00000000" w:rsidRDefault="002E5195">
            <w:pPr>
              <w:pStyle w:val="af5"/>
              <w:numPr>
                <w:ilvl w:val="0"/>
                <w:numId w:val="53"/>
              </w:numPr>
            </w:pPr>
            <w:r>
              <w:t xml:space="preserve">Uri: </w:t>
            </w:r>
            <w:r>
              <w:t>の性能改善</w:t>
            </w:r>
          </w:p>
          <w:p w:rsidR="00000000" w:rsidRDefault="002E5195">
            <w:pPr>
              <w:pStyle w:val="af5"/>
              <w:numPr>
                <w:ilvl w:val="0"/>
                <w:numId w:val="53"/>
              </w:numPr>
            </w:pPr>
            <w:r>
              <w:t>Uri</w:t>
            </w:r>
            <w:r>
              <w:t>インスタンスに</w:t>
            </w:r>
            <w:r>
              <w:t>replace</w:t>
            </w:r>
            <w:r>
              <w:t>メソッド追加</w:t>
            </w:r>
          </w:p>
          <w:p w:rsidR="00000000" w:rsidRDefault="002E5195">
            <w:pPr>
              <w:pStyle w:val="af5"/>
            </w:pPr>
            <w:r>
              <w:t xml:space="preserve">　</w:t>
            </w:r>
            <w:r>
              <w:t>dart:async</w:t>
            </w:r>
          </w:p>
          <w:p w:rsidR="00000000" w:rsidRDefault="002E5195">
            <w:pPr>
              <w:pStyle w:val="af5"/>
              <w:numPr>
                <w:ilvl w:val="0"/>
                <w:numId w:val="54"/>
              </w:numPr>
            </w:pPr>
            <w:r>
              <w:t>Future</w:t>
            </w:r>
            <w:r>
              <w:t>に</w:t>
            </w:r>
            <w:r>
              <w:t xml:space="preserve">static doWhile </w:t>
            </w:r>
            <w:r>
              <w:t>メソッド追加</w:t>
            </w:r>
          </w:p>
          <w:p w:rsidR="00000000" w:rsidRDefault="002E5195">
            <w:pPr>
              <w:pStyle w:val="af5"/>
              <w:numPr>
                <w:ilvl w:val="0"/>
                <w:numId w:val="54"/>
              </w:numPr>
            </w:pPr>
            <w:r>
              <w:t xml:space="preserve">Future.forEach </w:t>
            </w:r>
            <w:r>
              <w:t>は</w:t>
            </w:r>
            <w:r>
              <w:t>Zones</w:t>
            </w:r>
            <w:r>
              <w:t>に連携</w:t>
            </w:r>
          </w:p>
          <w:p w:rsidR="00000000" w:rsidRDefault="002E5195">
            <w:pPr>
              <w:pStyle w:val="af5"/>
              <w:numPr>
                <w:ilvl w:val="0"/>
                <w:numId w:val="54"/>
              </w:numPr>
            </w:pPr>
            <w:r>
              <w:t>Zone</w:t>
            </w:r>
            <w:r>
              <w:t>にインスタンス・ゲッタ</w:t>
            </w:r>
            <w:r>
              <w:t>errorZone</w:t>
            </w:r>
            <w:r>
              <w:t>を追加</w:t>
            </w:r>
          </w:p>
          <w:p w:rsidR="00000000" w:rsidRDefault="002E5195">
            <w:pPr>
              <w:pStyle w:val="af5"/>
            </w:pPr>
            <w:r>
              <w:t xml:space="preserve">　</w:t>
            </w:r>
            <w:r>
              <w:t>dart:io</w:t>
            </w:r>
          </w:p>
          <w:p w:rsidR="00000000" w:rsidRDefault="002E5195">
            <w:pPr>
              <w:pStyle w:val="af5"/>
              <w:numPr>
                <w:ilvl w:val="0"/>
                <w:numId w:val="55"/>
              </w:numPr>
            </w:pPr>
            <w:r>
              <w:t>HttpServer</w:t>
            </w:r>
            <w:r>
              <w:t>のヘッダでセキュリティ強化</w:t>
            </w:r>
          </w:p>
          <w:p w:rsidR="00000000" w:rsidRDefault="002E5195">
            <w:pPr>
              <w:pStyle w:val="af5"/>
              <w:numPr>
                <w:ilvl w:val="0"/>
                <w:numId w:val="55"/>
              </w:numPr>
            </w:pPr>
            <w:r>
              <w:t>HttpClie</w:t>
            </w:r>
            <w:r>
              <w:t>nt</w:t>
            </w:r>
            <w:r>
              <w:t>にボディ部圧縮の制御を追加</w:t>
            </w:r>
          </w:p>
          <w:p w:rsidR="00000000" w:rsidRDefault="002E5195">
            <w:pPr>
              <w:pStyle w:val="af5"/>
            </w:pPr>
            <w:r>
              <w:t xml:space="preserve">　</w:t>
            </w:r>
            <w:r>
              <w:t>dart:typed_data</w:t>
            </w:r>
          </w:p>
          <w:p w:rsidR="00000000" w:rsidRDefault="002E5195">
            <w:pPr>
              <w:pStyle w:val="af5"/>
              <w:numPr>
                <w:ilvl w:val="0"/>
                <w:numId w:val="56"/>
              </w:numPr>
            </w:pPr>
            <w:r>
              <w:t>ByteBuffer</w:t>
            </w:r>
            <w:r>
              <w:t>に多くの</w:t>
            </w:r>
            <w:r>
              <w:t>as</w:t>
            </w:r>
            <w:r>
              <w:t>メソッドを追加</w:t>
            </w:r>
          </w:p>
          <w:p w:rsidR="00000000" w:rsidRDefault="002E5195">
            <w:pPr>
              <w:pStyle w:val="af5"/>
            </w:pPr>
            <w:r>
              <w:lastRenderedPageBreak/>
              <w:t xml:space="preserve">　エディタ</w:t>
            </w:r>
          </w:p>
          <w:p w:rsidR="00000000" w:rsidRDefault="002E5195">
            <w:pPr>
              <w:pStyle w:val="af5"/>
              <w:numPr>
                <w:ilvl w:val="0"/>
                <w:numId w:val="57"/>
              </w:numPr>
            </w:pPr>
            <w:r>
              <w:t>メモリ使用を大幅削減</w:t>
            </w:r>
          </w:p>
          <w:p w:rsidR="00000000" w:rsidRDefault="002E5195">
            <w:pPr>
              <w:pStyle w:val="af5"/>
              <w:numPr>
                <w:ilvl w:val="0"/>
                <w:numId w:val="57"/>
              </w:numPr>
            </w:pPr>
            <w:r>
              <w:t>デバッガでの</w:t>
            </w:r>
            <w:r>
              <w:t>collection</w:t>
            </w:r>
            <w:r>
              <w:t>型の表示改善</w:t>
            </w:r>
          </w:p>
          <w:p w:rsidR="00000000" w:rsidRDefault="002E5195">
            <w:pPr>
              <w:pStyle w:val="af5"/>
              <w:numPr>
                <w:ilvl w:val="0"/>
                <w:numId w:val="57"/>
              </w:numPr>
            </w:pPr>
            <w:r>
              <w:t>デバッガでの</w:t>
            </w:r>
            <w:r>
              <w:t xml:space="preserve"> </w:t>
            </w:r>
            <w:r>
              <w:t>Activation</w:t>
            </w:r>
            <w:r>
              <w:t>ビューとインスタンス変数表示を改善</w:t>
            </w:r>
          </w:p>
          <w:p w:rsidR="00000000" w:rsidRDefault="002E5195">
            <w:pPr>
              <w:pStyle w:val="af5"/>
              <w:numPr>
                <w:ilvl w:val="0"/>
                <w:numId w:val="57"/>
              </w:numPr>
            </w:pPr>
            <w:r>
              <w:t>Pub Package Selection</w:t>
            </w:r>
            <w:r>
              <w:t>ダイヤログに</w:t>
            </w:r>
            <w:r>
              <w:t xml:space="preserve"> </w:t>
            </w:r>
            <w:r>
              <w:t>Reload</w:t>
            </w:r>
            <w:r>
              <w:t>ボタン追加</w:t>
            </w:r>
          </w:p>
        </w:tc>
      </w:tr>
      <w:tr w:rsidR="00000000">
        <w:tc>
          <w:tcPr>
            <w:tcW w:w="1112" w:type="dxa"/>
            <w:tcBorders>
              <w:left w:val="single" w:sz="1" w:space="0" w:color="000000"/>
              <w:bottom w:val="single" w:sz="1" w:space="0" w:color="000000"/>
            </w:tcBorders>
            <w:shd w:val="clear" w:color="auto" w:fill="auto"/>
          </w:tcPr>
          <w:p w:rsidR="00000000" w:rsidRDefault="002E5195">
            <w:pPr>
              <w:pStyle w:val="af5"/>
              <w:jc w:val="center"/>
            </w:pPr>
            <w:hyperlink r:id="rId96" w:anchor="!msg/announce/ioHy-1IomIg/iZ8ka6BzsAAJ" w:history="1">
              <w:r>
                <w:rPr>
                  <w:rStyle w:val="a7"/>
                </w:rPr>
                <w:t>1.7</w:t>
              </w:r>
            </w:hyperlink>
          </w:p>
        </w:tc>
        <w:tc>
          <w:tcPr>
            <w:tcW w:w="1900" w:type="dxa"/>
            <w:tcBorders>
              <w:left w:val="single" w:sz="1" w:space="0" w:color="000000"/>
              <w:bottom w:val="single" w:sz="1" w:space="0" w:color="000000"/>
            </w:tcBorders>
            <w:shd w:val="clear" w:color="auto" w:fill="auto"/>
          </w:tcPr>
          <w:p w:rsidR="00000000" w:rsidRDefault="002E5195">
            <w:pPr>
              <w:pStyle w:val="af5"/>
              <w:jc w:val="center"/>
            </w:pPr>
            <w:r>
              <w:t>2014</w:t>
            </w:r>
            <w:r>
              <w:t>年</w:t>
            </w:r>
            <w:r>
              <w:t>10</w:t>
            </w:r>
            <w:r>
              <w:t>月</w:t>
            </w:r>
            <w:r>
              <w:t>16</w:t>
            </w:r>
            <w:r>
              <w:t>日</w:t>
            </w:r>
          </w:p>
        </w:tc>
        <w:tc>
          <w:tcPr>
            <w:tcW w:w="6626" w:type="dxa"/>
            <w:tcBorders>
              <w:left w:val="single" w:sz="1" w:space="0" w:color="000000"/>
              <w:bottom w:val="single" w:sz="1" w:space="0" w:color="000000"/>
              <w:right w:val="single" w:sz="1" w:space="0" w:color="000000"/>
            </w:tcBorders>
            <w:shd w:val="clear" w:color="auto" w:fill="auto"/>
          </w:tcPr>
          <w:p w:rsidR="00000000" w:rsidRDefault="002E5195">
            <w:pPr>
              <w:pStyle w:val="af5"/>
            </w:pPr>
            <w:r>
              <w:t>dart:async</w:t>
            </w:r>
            <w:r>
              <w:t>：</w:t>
            </w:r>
          </w:p>
          <w:p w:rsidR="00000000" w:rsidRDefault="002E5195">
            <w:pPr>
              <w:pStyle w:val="af5"/>
              <w:numPr>
                <w:ilvl w:val="0"/>
                <w:numId w:val="58"/>
              </w:numPr>
            </w:pPr>
            <w:r>
              <w:t>Zone</w:t>
            </w:r>
            <w:r>
              <w:t>に</w:t>
            </w:r>
            <w:r>
              <w:t>errorCallback</w:t>
            </w:r>
            <w:r>
              <w:t>を追加</w:t>
            </w:r>
          </w:p>
          <w:p w:rsidR="00000000" w:rsidRDefault="002E5195">
            <w:pPr>
              <w:pStyle w:val="af5"/>
            </w:pPr>
            <w:r>
              <w:t>dart:io</w:t>
            </w:r>
            <w:r>
              <w:t>：</w:t>
            </w:r>
          </w:p>
          <w:p w:rsidR="00000000" w:rsidRDefault="002E5195">
            <w:pPr>
              <w:pStyle w:val="af5"/>
              <w:numPr>
                <w:ilvl w:val="0"/>
                <w:numId w:val="59"/>
              </w:numPr>
            </w:pPr>
            <w:r>
              <w:t xml:space="preserve"> </w:t>
            </w:r>
            <w:r>
              <w:t>HttpClient</w:t>
            </w:r>
            <w:r>
              <w:t>のシャットダウン処理の変更</w:t>
            </w:r>
          </w:p>
          <w:p w:rsidR="00000000" w:rsidRDefault="002E5195">
            <w:pPr>
              <w:pStyle w:val="af5"/>
              <w:numPr>
                <w:ilvl w:val="0"/>
                <w:numId w:val="59"/>
              </w:numPr>
            </w:pPr>
            <w:r>
              <w:t>HttpServer.autoCompress</w:t>
            </w:r>
            <w:r>
              <w:t>を追加</w:t>
            </w:r>
          </w:p>
          <w:p w:rsidR="00000000" w:rsidRDefault="002E5195">
            <w:pPr>
              <w:pStyle w:val="af5"/>
            </w:pPr>
            <w:r>
              <w:t>dart:isolate</w:t>
            </w:r>
            <w:r>
              <w:t>：</w:t>
            </w:r>
          </w:p>
          <w:p w:rsidR="00000000" w:rsidRDefault="002E5195">
            <w:pPr>
              <w:pStyle w:val="af5"/>
              <w:numPr>
                <w:ilvl w:val="0"/>
                <w:numId w:val="60"/>
              </w:numPr>
            </w:pPr>
            <w:r>
              <w:t>Isolate.spawnUri</w:t>
            </w:r>
            <w:r>
              <w:t>にオプショナルな引数</w:t>
            </w:r>
            <w:r>
              <w:t>paused</w:t>
            </w:r>
            <w:r>
              <w:t>と</w:t>
            </w:r>
            <w:r>
              <w:t>packageRoot</w:t>
            </w:r>
            <w:r>
              <w:t>を追加</w:t>
            </w:r>
          </w:p>
          <w:p w:rsidR="00000000" w:rsidRDefault="002E5195">
            <w:pPr>
              <w:pStyle w:val="af5"/>
            </w:pPr>
            <w:r>
              <w:t>Isolate.spawnUri added two optional parameters: paused and</w:t>
            </w:r>
            <w:r>
              <w:t xml:space="preserve"> packageRoot.</w:t>
            </w:r>
          </w:p>
          <w:p w:rsidR="00000000" w:rsidRDefault="002E5195">
            <w:pPr>
              <w:pStyle w:val="af5"/>
            </w:pPr>
            <w:r>
              <w:t>pub</w:t>
            </w:r>
            <w:r>
              <w:t>：</w:t>
            </w:r>
          </w:p>
          <w:p w:rsidR="00000000" w:rsidRDefault="002E5195">
            <w:pPr>
              <w:pStyle w:val="af5"/>
              <w:numPr>
                <w:ilvl w:val="0"/>
                <w:numId w:val="61"/>
              </w:numPr>
            </w:pPr>
            <w:r>
              <w:t>実行物たちを自分の</w:t>
            </w:r>
            <w:r>
              <w:t>PATH</w:t>
            </w:r>
            <w:r>
              <w:t>上に置ける</w:t>
            </w:r>
          </w:p>
          <w:p w:rsidR="00000000" w:rsidRDefault="002E5195">
            <w:pPr>
              <w:pStyle w:val="af5"/>
            </w:pPr>
            <w:r>
              <w:t>dart2js</w:t>
            </w:r>
            <w:r>
              <w:t>：</w:t>
            </w:r>
          </w:p>
          <w:p w:rsidR="00000000" w:rsidRDefault="002E5195">
            <w:pPr>
              <w:pStyle w:val="af5"/>
              <w:numPr>
                <w:ilvl w:val="0"/>
                <w:numId w:val="62"/>
              </w:numPr>
            </w:pPr>
            <w:r>
              <w:t>同じページ上に複数の</w:t>
            </w:r>
            <w:r>
              <w:t>Dart</w:t>
            </w:r>
            <w:r>
              <w:t>アプリがあっても後回しのロードが効く</w:t>
            </w:r>
          </w:p>
          <w:p w:rsidR="00000000" w:rsidRDefault="002E5195">
            <w:pPr>
              <w:pStyle w:val="af5"/>
            </w:pPr>
            <w:r>
              <w:t>ソフトウエア配布：</w:t>
            </w:r>
          </w:p>
          <w:p w:rsidR="00000000" w:rsidRDefault="002E5195">
            <w:pPr>
              <w:pStyle w:val="af5"/>
              <w:numPr>
                <w:ilvl w:val="0"/>
                <w:numId w:val="63"/>
              </w:numPr>
            </w:pPr>
            <w:r>
              <w:t>Debian</w:t>
            </w:r>
            <w:r>
              <w:t>リポジトリを設置。</w:t>
            </w:r>
            <w:r>
              <w:t xml:space="preserve">(see </w:t>
            </w:r>
            <w:hyperlink r:id="rId97" w:history="1">
              <w:r>
                <w:rPr>
                  <w:rStyle w:val="a7"/>
                </w:rPr>
                <w:t>https://www.dartlang.org/tools/debian.html</w:t>
              </w:r>
            </w:hyperlink>
            <w:r>
              <w:t>)</w:t>
            </w:r>
          </w:p>
          <w:p w:rsidR="00000000" w:rsidRDefault="002E5195">
            <w:pPr>
              <w:pStyle w:val="af5"/>
              <w:numPr>
                <w:ilvl w:val="0"/>
                <w:numId w:val="63"/>
              </w:numPr>
            </w:pPr>
            <w:r>
              <w:t>Mac</w:t>
            </w:r>
            <w:r>
              <w:t>ユーザ向けに</w:t>
            </w:r>
            <w:r>
              <w:t xml:space="preserve">Homebrew </w:t>
            </w:r>
            <w:r>
              <w:t>対応</w:t>
            </w:r>
          </w:p>
        </w:tc>
      </w:tr>
      <w:tr w:rsidR="00000000">
        <w:tc>
          <w:tcPr>
            <w:tcW w:w="1112" w:type="dxa"/>
            <w:tcBorders>
              <w:left w:val="single" w:sz="1" w:space="0" w:color="000000"/>
              <w:bottom w:val="single" w:sz="1" w:space="0" w:color="000000"/>
            </w:tcBorders>
            <w:shd w:val="clear" w:color="auto" w:fill="auto"/>
          </w:tcPr>
          <w:p w:rsidR="00000000" w:rsidRDefault="002E5195">
            <w:pPr>
              <w:pStyle w:val="af5"/>
              <w:jc w:val="center"/>
            </w:pPr>
            <w:hyperlink r:id="rId98" w:anchor="!topic/misc/OBhiFkSv28o" w:history="1">
              <w:r>
                <w:rPr>
                  <w:rStyle w:val="a7"/>
                </w:rPr>
                <w:t>1.8</w:t>
              </w:r>
            </w:hyperlink>
          </w:p>
        </w:tc>
        <w:tc>
          <w:tcPr>
            <w:tcW w:w="1900" w:type="dxa"/>
            <w:tcBorders>
              <w:left w:val="single" w:sz="1" w:space="0" w:color="000000"/>
              <w:bottom w:val="single" w:sz="1" w:space="0" w:color="000000"/>
            </w:tcBorders>
            <w:shd w:val="clear" w:color="auto" w:fill="auto"/>
          </w:tcPr>
          <w:p w:rsidR="00000000" w:rsidRDefault="002E5195">
            <w:pPr>
              <w:pStyle w:val="af5"/>
              <w:jc w:val="center"/>
            </w:pPr>
            <w:r>
              <w:t>2014</w:t>
            </w:r>
            <w:r>
              <w:t>年</w:t>
            </w:r>
            <w:r>
              <w:t>11</w:t>
            </w:r>
            <w:r>
              <w:t>月</w:t>
            </w:r>
            <w:r>
              <w:t>19</w:t>
            </w:r>
            <w:r>
              <w:t>日</w:t>
            </w:r>
          </w:p>
        </w:tc>
        <w:tc>
          <w:tcPr>
            <w:tcW w:w="6626" w:type="dxa"/>
            <w:tcBorders>
              <w:left w:val="single" w:sz="1" w:space="0" w:color="000000"/>
              <w:bottom w:val="single" w:sz="1" w:space="0" w:color="000000"/>
              <w:right w:val="single" w:sz="1" w:space="0" w:color="000000"/>
            </w:tcBorders>
            <w:shd w:val="clear" w:color="auto" w:fill="auto"/>
          </w:tcPr>
          <w:p w:rsidR="00000000" w:rsidRDefault="002E5195">
            <w:pPr>
              <w:pStyle w:val="af5"/>
            </w:pPr>
            <w:r>
              <w:t>dart:collection</w:t>
            </w:r>
          </w:p>
          <w:p w:rsidR="00000000" w:rsidRDefault="002E5195">
            <w:pPr>
              <w:pStyle w:val="af5"/>
              <w:numPr>
                <w:ilvl w:val="0"/>
                <w:numId w:val="64"/>
              </w:numPr>
            </w:pPr>
            <w:r>
              <w:t>Set()</w:t>
            </w:r>
            <w:r>
              <w:t>に</w:t>
            </w:r>
            <w:r>
              <w:t xml:space="preserve"> </w:t>
            </w:r>
            <w:r>
              <w:t>SplayTree</w:t>
            </w:r>
            <w:r>
              <w:t>が追加された</w:t>
            </w:r>
          </w:p>
          <w:p w:rsidR="00000000" w:rsidRDefault="002E5195">
            <w:pPr>
              <w:pStyle w:val="af5"/>
            </w:pPr>
            <w:r>
              <w:t>dart:convert</w:t>
            </w:r>
          </w:p>
          <w:p w:rsidR="00000000" w:rsidRDefault="002E5195">
            <w:pPr>
              <w:pStyle w:val="af5"/>
              <w:numPr>
                <w:ilvl w:val="0"/>
                <w:numId w:val="65"/>
              </w:numPr>
            </w:pPr>
            <w:r>
              <w:t>JsonUtf8Encoder</w:t>
            </w:r>
            <w:r>
              <w:t>を追加</w:t>
            </w:r>
          </w:p>
          <w:p w:rsidR="00000000" w:rsidRDefault="002E5195">
            <w:pPr>
              <w:pStyle w:val="af5"/>
            </w:pPr>
            <w:r>
              <w:t>dart:core</w:t>
            </w:r>
          </w:p>
          <w:p w:rsidR="00000000" w:rsidRDefault="002E5195">
            <w:pPr>
              <w:pStyle w:val="af5"/>
              <w:numPr>
                <w:ilvl w:val="0"/>
                <w:numId w:val="66"/>
              </w:numPr>
            </w:pPr>
            <w:r>
              <w:t>String.fromCharCodes</w:t>
            </w:r>
            <w:r>
              <w:t>コンストラクタにオプショナルな</w:t>
            </w:r>
            <w:r>
              <w:t>start</w:t>
            </w:r>
            <w:r>
              <w:t>と</w:t>
            </w:r>
            <w:r>
              <w:t>end</w:t>
            </w:r>
            <w:r>
              <w:t>の引数を追加</w:t>
            </w:r>
          </w:p>
          <w:p w:rsidR="00000000" w:rsidRDefault="002E5195">
            <w:pPr>
              <w:pStyle w:val="af5"/>
            </w:pPr>
            <w:r>
              <w:t>dart:io</w:t>
            </w:r>
          </w:p>
          <w:p w:rsidR="00000000" w:rsidRDefault="002E5195">
            <w:pPr>
              <w:pStyle w:val="af5"/>
              <w:numPr>
                <w:ilvl w:val="0"/>
                <w:numId w:val="67"/>
              </w:numPr>
            </w:pPr>
            <w:r>
              <w:t>Client</w:t>
            </w:r>
            <w:r>
              <w:t>と</w:t>
            </w:r>
            <w:r>
              <w:t>Server</w:t>
            </w:r>
            <w:r>
              <w:t>の</w:t>
            </w:r>
            <w:r>
              <w:t>TLS</w:t>
            </w:r>
            <w:r>
              <w:t>プロトコルで</w:t>
            </w:r>
            <w:r>
              <w:t xml:space="preserve">ALPN </w:t>
            </w:r>
            <w:r>
              <w:t>拡張に対応する</w:t>
            </w:r>
          </w:p>
        </w:tc>
      </w:tr>
      <w:tr w:rsidR="00000000">
        <w:tc>
          <w:tcPr>
            <w:tcW w:w="1112" w:type="dxa"/>
            <w:tcBorders>
              <w:left w:val="single" w:sz="1" w:space="0" w:color="000000"/>
              <w:bottom w:val="single" w:sz="1" w:space="0" w:color="000000"/>
            </w:tcBorders>
            <w:shd w:val="clear" w:color="auto" w:fill="auto"/>
          </w:tcPr>
          <w:p w:rsidR="00000000" w:rsidRDefault="002E5195">
            <w:pPr>
              <w:pStyle w:val="af5"/>
              <w:jc w:val="center"/>
            </w:pPr>
            <w:hyperlink r:id="rId99" w:anchor="!searchin/misc/1.9|sort:relevance/misc/5phqw_mraGA/oIGHpbO-eQ4J" w:history="1">
              <w:r>
                <w:rPr>
                  <w:rStyle w:val="a7"/>
                </w:rPr>
                <w:t>1.9</w:t>
              </w:r>
            </w:hyperlink>
          </w:p>
        </w:tc>
        <w:tc>
          <w:tcPr>
            <w:tcW w:w="1900" w:type="dxa"/>
            <w:tcBorders>
              <w:left w:val="single" w:sz="1" w:space="0" w:color="000000"/>
              <w:bottom w:val="single" w:sz="1" w:space="0" w:color="000000"/>
            </w:tcBorders>
            <w:shd w:val="clear" w:color="auto" w:fill="auto"/>
          </w:tcPr>
          <w:p w:rsidR="00000000" w:rsidRDefault="002E5195">
            <w:pPr>
              <w:pStyle w:val="af5"/>
              <w:jc w:val="center"/>
              <w:rPr>
                <w:b/>
                <w:bCs/>
              </w:rPr>
            </w:pPr>
            <w:r>
              <w:t>2015</w:t>
            </w:r>
            <w:r>
              <w:t>年</w:t>
            </w:r>
            <w:r>
              <w:t>3</w:t>
            </w:r>
            <w:r>
              <w:t>月</w:t>
            </w:r>
            <w:r>
              <w:t>27</w:t>
            </w:r>
            <w:r>
              <w:t>日</w:t>
            </w:r>
          </w:p>
        </w:tc>
        <w:tc>
          <w:tcPr>
            <w:tcW w:w="6626"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b/>
                <w:bCs/>
              </w:rPr>
              <w:t>言語の変更</w:t>
            </w:r>
          </w:p>
          <w:p w:rsidR="00000000" w:rsidRDefault="002E5195">
            <w:pPr>
              <w:pStyle w:val="af5"/>
              <w:numPr>
                <w:ilvl w:val="0"/>
                <w:numId w:val="68"/>
              </w:numPr>
            </w:pPr>
            <w:r>
              <w:t xml:space="preserve">async, await, sync *, async* yield, yield*, await for </w:t>
            </w:r>
            <w:r>
              <w:t>に対応（</w:t>
            </w:r>
            <w:hyperlink r:id="rId100" w:anchor="asynchrony" w:history="1">
              <w:r>
                <w:rPr>
                  <w:rStyle w:val="a7"/>
                </w:rPr>
                <w:t>参照</w:t>
              </w:r>
            </w:hyperlink>
            <w:r>
              <w:t>）</w:t>
            </w:r>
          </w:p>
          <w:p w:rsidR="00000000" w:rsidRDefault="002E5195">
            <w:pPr>
              <w:pStyle w:val="af5"/>
              <w:numPr>
                <w:ilvl w:val="0"/>
                <w:numId w:val="68"/>
              </w:numPr>
            </w:pPr>
            <w:r>
              <w:t>enum</w:t>
            </w:r>
            <w:r>
              <w:t>に完全対応（</w:t>
            </w:r>
            <w:hyperlink r:id="rId101" w:history="1">
              <w:r>
                <w:rPr>
                  <w:rStyle w:val="a7"/>
                </w:rPr>
                <w:t>参照</w:t>
              </w:r>
            </w:hyperlink>
            <w:r>
              <w:t>）</w:t>
            </w:r>
          </w:p>
          <w:p w:rsidR="00000000" w:rsidRDefault="002E5195">
            <w:pPr>
              <w:pStyle w:val="af5"/>
            </w:pPr>
          </w:p>
          <w:p w:rsidR="00000000" w:rsidRDefault="002E5195">
            <w:pPr>
              <w:pStyle w:val="af5"/>
              <w:rPr>
                <w:b/>
                <w:bCs/>
              </w:rPr>
            </w:pPr>
            <w:r>
              <w:rPr>
                <w:b/>
                <w:bCs/>
              </w:rPr>
              <w:t>コア・ライブラリの変更</w:t>
            </w:r>
          </w:p>
          <w:p w:rsidR="00000000" w:rsidRDefault="002E5195">
            <w:pPr>
              <w:pStyle w:val="af5"/>
            </w:pPr>
            <w:r>
              <w:rPr>
                <w:b/>
                <w:bCs/>
              </w:rPr>
              <w:t xml:space="preserve">　ポイント：</w:t>
            </w:r>
          </w:p>
          <w:p w:rsidR="00000000" w:rsidRDefault="002E5195">
            <w:pPr>
              <w:pStyle w:val="af5"/>
              <w:numPr>
                <w:ilvl w:val="0"/>
                <w:numId w:val="69"/>
              </w:numPr>
            </w:pPr>
            <w:r>
              <w:t>共有サーバ・ソケットの新モデル：</w:t>
            </w:r>
            <w:r>
              <w:t>Socket</w:t>
            </w:r>
            <w:r>
              <w:t>参照が不要、全プラットホームで実装</w:t>
            </w:r>
          </w:p>
          <w:p w:rsidR="00000000" w:rsidRDefault="002E5195">
            <w:pPr>
              <w:pStyle w:val="af5"/>
              <w:numPr>
                <w:ilvl w:val="0"/>
                <w:numId w:val="69"/>
              </w:numPr>
            </w:pPr>
            <w:r>
              <w:t>新規の高速</w:t>
            </w:r>
            <w:r>
              <w:t>regexp</w:t>
            </w:r>
            <w:r>
              <w:t>エンジン</w:t>
            </w:r>
          </w:p>
          <w:p w:rsidR="00000000" w:rsidRDefault="002E5195">
            <w:pPr>
              <w:pStyle w:val="af5"/>
              <w:numPr>
                <w:ilvl w:val="0"/>
                <w:numId w:val="69"/>
              </w:numPr>
              <w:rPr>
                <w:b/>
                <w:bCs/>
              </w:rPr>
            </w:pPr>
            <w:r>
              <w:t>Isolate API</w:t>
            </w:r>
            <w:r>
              <w:t>が</w:t>
            </w:r>
            <w:r>
              <w:t>VM</w:t>
            </w:r>
            <w:r>
              <w:t>と</w:t>
            </w:r>
            <w:r>
              <w:t>dart2js</w:t>
            </w:r>
            <w:r>
              <w:t>で完全対応した</w:t>
            </w:r>
          </w:p>
          <w:p w:rsidR="00000000" w:rsidRDefault="002E5195">
            <w:pPr>
              <w:pStyle w:val="af5"/>
            </w:pPr>
            <w:r>
              <w:rPr>
                <w:b/>
                <w:bCs/>
              </w:rPr>
              <w:t xml:space="preserve">　詳細：</w:t>
            </w:r>
          </w:p>
          <w:p w:rsidR="00000000" w:rsidRDefault="002E5195">
            <w:pPr>
              <w:pStyle w:val="af5"/>
            </w:pPr>
            <w:r>
              <w:t xml:space="preserve">  dart:async</w:t>
            </w:r>
          </w:p>
          <w:p w:rsidR="00000000" w:rsidRDefault="002E5195">
            <w:pPr>
              <w:pStyle w:val="af5"/>
              <w:numPr>
                <w:ilvl w:val="0"/>
                <w:numId w:val="70"/>
              </w:numPr>
            </w:pPr>
            <w:r>
              <w:t>Future.wait</w:t>
            </w:r>
            <w:r>
              <w:t>に</w:t>
            </w:r>
            <w:r>
              <w:t>cleanUp</w:t>
            </w:r>
            <w:r>
              <w:t>という新しい名前付き引数を追加</w:t>
            </w:r>
          </w:p>
          <w:p w:rsidR="00000000" w:rsidRDefault="002E5195">
            <w:pPr>
              <w:pStyle w:val="af5"/>
              <w:numPr>
                <w:ilvl w:val="0"/>
                <w:numId w:val="70"/>
              </w:numPr>
            </w:pPr>
            <w:r>
              <w:t>SynchronousStreamController</w:t>
            </w:r>
            <w:r>
              <w:t>と</w:t>
            </w:r>
            <w:r>
              <w:t>いう新規クラスを追加</w:t>
            </w:r>
          </w:p>
          <w:p w:rsidR="00000000" w:rsidRDefault="002E5195">
            <w:pPr>
              <w:pStyle w:val="af5"/>
            </w:pPr>
            <w:r>
              <w:t xml:space="preserve">  dart:collection</w:t>
            </w:r>
          </w:p>
          <w:p w:rsidR="00000000" w:rsidRDefault="002E5195">
            <w:pPr>
              <w:pStyle w:val="af5"/>
              <w:numPr>
                <w:ilvl w:val="0"/>
                <w:numId w:val="71"/>
              </w:numPr>
            </w:pPr>
            <w:r>
              <w:t>SplayTreeSet</w:t>
            </w:r>
            <w:r>
              <w:t>に</w:t>
            </w:r>
            <w:r>
              <w:t>from(Iterable)</w:t>
            </w:r>
            <w:r>
              <w:t>というコンストラクタを追加</w:t>
            </w:r>
          </w:p>
          <w:p w:rsidR="00000000" w:rsidRDefault="002E5195">
            <w:pPr>
              <w:pStyle w:val="af5"/>
            </w:pPr>
            <w:r>
              <w:t xml:space="preserve">  dart:convert</w:t>
            </w:r>
          </w:p>
          <w:p w:rsidR="00000000" w:rsidRDefault="002E5195">
            <w:pPr>
              <w:pStyle w:val="af5"/>
              <w:numPr>
                <w:ilvl w:val="0"/>
                <w:numId w:val="72"/>
              </w:numPr>
            </w:pPr>
            <w:r>
              <w:t>Utf8Encoder.convert</w:t>
            </w:r>
            <w:r>
              <w:t>と</w:t>
            </w:r>
            <w:r>
              <w:t>Utf8Decoder.convert</w:t>
            </w:r>
            <w:r>
              <w:t>にオプショナルな</w:t>
            </w:r>
            <w:r>
              <w:t>start</w:t>
            </w:r>
            <w:r>
              <w:t>と</w:t>
            </w:r>
            <w:r>
              <w:t>end</w:t>
            </w:r>
            <w:r>
              <w:t>の引数を追加</w:t>
            </w:r>
          </w:p>
          <w:p w:rsidR="00000000" w:rsidRDefault="002E5195">
            <w:pPr>
              <w:pStyle w:val="af5"/>
            </w:pPr>
            <w:r>
              <w:t xml:space="preserve">  dart:core</w:t>
            </w:r>
          </w:p>
          <w:p w:rsidR="00000000" w:rsidRDefault="002E5195">
            <w:pPr>
              <w:pStyle w:val="af5"/>
              <w:numPr>
                <w:ilvl w:val="0"/>
                <w:numId w:val="73"/>
              </w:numPr>
            </w:pPr>
            <w:r>
              <w:t>RangeError</w:t>
            </w:r>
            <w:r>
              <w:t>に以下の</w:t>
            </w:r>
            <w:r>
              <w:t>新しい</w:t>
            </w:r>
            <w:r>
              <w:t>static</w:t>
            </w:r>
            <w:r>
              <w:t>ヘルパを追加</w:t>
            </w:r>
            <w:r>
              <w:t xml:space="preserve">: checkNotNegative, </w:t>
            </w:r>
            <w:r>
              <w:lastRenderedPageBreak/>
              <w:t>checkValidIndex, checkValidRange, checkValueInInterval</w:t>
            </w:r>
          </w:p>
          <w:p w:rsidR="00000000" w:rsidRDefault="002E5195">
            <w:pPr>
              <w:pStyle w:val="af5"/>
              <w:numPr>
                <w:ilvl w:val="0"/>
                <w:numId w:val="73"/>
              </w:numPr>
            </w:pPr>
            <w:r>
              <w:t>int</w:t>
            </w:r>
            <w:r>
              <w:t>に</w:t>
            </w:r>
            <w:r>
              <w:t>modPow</w:t>
            </w:r>
            <w:r>
              <w:t>関数を追加</w:t>
            </w:r>
          </w:p>
          <w:p w:rsidR="00000000" w:rsidRDefault="002E5195">
            <w:pPr>
              <w:pStyle w:val="af5"/>
              <w:numPr>
                <w:ilvl w:val="0"/>
                <w:numId w:val="73"/>
              </w:numPr>
            </w:pPr>
            <w:r>
              <w:t>String</w:t>
            </w:r>
            <w:r>
              <w:t>に</w:t>
            </w:r>
            <w:r>
              <w:t>replaceFirstMapped</w:t>
            </w:r>
            <w:r>
              <w:t>と</w:t>
            </w:r>
            <w:r>
              <w:t>replaceRange</w:t>
            </w:r>
            <w:r>
              <w:t>を追加</w:t>
            </w:r>
          </w:p>
          <w:p w:rsidR="00000000" w:rsidRDefault="002E5195">
            <w:pPr>
              <w:pStyle w:val="af5"/>
            </w:pPr>
            <w:r>
              <w:t xml:space="preserve">  dart:io</w:t>
            </w:r>
          </w:p>
          <w:p w:rsidR="00000000" w:rsidRDefault="002E5195">
            <w:pPr>
              <w:pStyle w:val="af5"/>
              <w:numPr>
                <w:ilvl w:val="0"/>
                <w:numId w:val="74"/>
              </w:numPr>
            </w:pPr>
            <w:r>
              <w:t>新規クラス</w:t>
            </w:r>
            <w:r>
              <w:t>: FileLock</w:t>
            </w:r>
            <w:r>
              <w:t>と</w:t>
            </w:r>
            <w:r>
              <w:t>ProcessStartMode</w:t>
            </w:r>
          </w:p>
          <w:p w:rsidR="00000000" w:rsidRDefault="002E5195">
            <w:pPr>
              <w:pStyle w:val="af5"/>
              <w:numPr>
                <w:ilvl w:val="0"/>
                <w:numId w:val="74"/>
              </w:numPr>
            </w:pPr>
            <w:r>
              <w:t xml:space="preserve">File </w:t>
            </w:r>
            <w:r>
              <w:t>に</w:t>
            </w:r>
            <w:r>
              <w:t>lock, lockSync, unlock</w:t>
            </w:r>
            <w:r>
              <w:t>及び</w:t>
            </w:r>
            <w:r>
              <w:t>unlockSync</w:t>
            </w:r>
            <w:r>
              <w:t>を追加</w:t>
            </w:r>
          </w:p>
          <w:p w:rsidR="00000000" w:rsidRDefault="002E5195">
            <w:pPr>
              <w:pStyle w:val="af5"/>
              <w:numPr>
                <w:ilvl w:val="0"/>
                <w:numId w:val="74"/>
              </w:numPr>
            </w:pPr>
            <w:r>
              <w:t>HttpServer</w:t>
            </w:r>
            <w:r>
              <w:t>の</w:t>
            </w:r>
            <w:r>
              <w:t>static</w:t>
            </w:r>
            <w:r>
              <w:t>メソッド</w:t>
            </w:r>
            <w:r>
              <w:t>の</w:t>
            </w:r>
            <w:r>
              <w:t>bind</w:t>
            </w:r>
            <w:r>
              <w:t>と</w:t>
            </w:r>
            <w:r>
              <w:t xml:space="preserve">bindSecure </w:t>
            </w:r>
            <w:r>
              <w:t>に</w:t>
            </w:r>
            <w:r>
              <w:t>2</w:t>
            </w:r>
            <w:r>
              <w:t>つの名前付き引数を追加：</w:t>
            </w:r>
            <w:r>
              <w:t>v6Only</w:t>
            </w:r>
            <w:r>
              <w:t>と</w:t>
            </w:r>
            <w:r>
              <w:t>shared</w:t>
            </w:r>
          </w:p>
          <w:p w:rsidR="00000000" w:rsidRDefault="002E5195">
            <w:pPr>
              <w:pStyle w:val="af5"/>
              <w:numPr>
                <w:ilvl w:val="0"/>
                <w:numId w:val="74"/>
              </w:numPr>
            </w:pPr>
            <w:r>
              <w:t>Process.start</w:t>
            </w:r>
            <w:r>
              <w:t>に</w:t>
            </w:r>
            <w:r>
              <w:t>mode (ProcessStartMode)</w:t>
            </w:r>
            <w:r>
              <w:t>引数を追加</w:t>
            </w:r>
          </w:p>
          <w:p w:rsidR="00000000" w:rsidRDefault="002E5195">
            <w:pPr>
              <w:pStyle w:val="af5"/>
              <w:numPr>
                <w:ilvl w:val="0"/>
                <w:numId w:val="74"/>
              </w:numPr>
            </w:pPr>
            <w:r>
              <w:t>Process</w:t>
            </w:r>
            <w:r>
              <w:t>に</w:t>
            </w:r>
            <w:r>
              <w:t>static</w:t>
            </w:r>
            <w:r>
              <w:t>メソッドの</w:t>
            </w:r>
            <w:r>
              <w:t>killPid</w:t>
            </w:r>
            <w:r>
              <w:t>を追加</w:t>
            </w:r>
          </w:p>
          <w:p w:rsidR="00000000" w:rsidRDefault="002E5195">
            <w:pPr>
              <w:pStyle w:val="af5"/>
              <w:numPr>
                <w:ilvl w:val="0"/>
                <w:numId w:val="74"/>
              </w:numPr>
            </w:pPr>
            <w:r>
              <w:t>ServerSocket.bind, RawServerSocket.bind, SecureServerSocket.bind</w:t>
            </w:r>
            <w:r>
              <w:t>及び</w:t>
            </w:r>
            <w:r>
              <w:t>RawSecureServerSocket.bind</w:t>
            </w:r>
            <w:r>
              <w:t>のメソッドたちに</w:t>
            </w:r>
            <w:r>
              <w:t>shared</w:t>
            </w:r>
            <w:r>
              <w:t>という引数を追加</w:t>
            </w:r>
          </w:p>
          <w:p w:rsidR="00000000" w:rsidRDefault="002E5195">
            <w:pPr>
              <w:pStyle w:val="af5"/>
              <w:numPr>
                <w:ilvl w:val="0"/>
                <w:numId w:val="74"/>
              </w:numPr>
            </w:pPr>
            <w:r>
              <w:t>SocketReference</w:t>
            </w:r>
            <w:r>
              <w:t>のメソッドとクラ</w:t>
            </w:r>
            <w:r>
              <w:t>スは廃止化対象に</w:t>
            </w:r>
          </w:p>
          <w:p w:rsidR="00000000" w:rsidRDefault="002E5195">
            <w:pPr>
              <w:pStyle w:val="af5"/>
              <w:numPr>
                <w:ilvl w:val="0"/>
                <w:numId w:val="74"/>
              </w:numPr>
            </w:pPr>
            <w:r>
              <w:t>Socket</w:t>
            </w:r>
            <w:r>
              <w:t>と</w:t>
            </w:r>
            <w:r>
              <w:t>RawSocket</w:t>
            </w:r>
            <w:r>
              <w:t>の</w:t>
            </w:r>
            <w:r>
              <w:t>static</w:t>
            </w:r>
            <w:r>
              <w:t>メソッドの</w:t>
            </w:r>
            <w:r>
              <w:t>connect</w:t>
            </w:r>
            <w:r>
              <w:t>に</w:t>
            </w:r>
            <w:r>
              <w:t>sourceAddress</w:t>
            </w:r>
            <w:r>
              <w:t>引数を追加</w:t>
            </w:r>
          </w:p>
          <w:p w:rsidR="00000000" w:rsidRDefault="002E5195">
            <w:pPr>
              <w:pStyle w:val="af5"/>
              <w:numPr>
                <w:ilvl w:val="0"/>
                <w:numId w:val="74"/>
              </w:numPr>
            </w:pPr>
            <w:r>
              <w:t>Stdout</w:t>
            </w:r>
            <w:r>
              <w:t>に</w:t>
            </w:r>
            <w:r>
              <w:t>nonBlocking</w:t>
            </w:r>
            <w:r>
              <w:t>インスタンス属性を追加</w:t>
            </w:r>
          </w:p>
          <w:p w:rsidR="00000000" w:rsidRDefault="002E5195">
            <w:pPr>
              <w:pStyle w:val="af5"/>
            </w:pPr>
            <w:r>
              <w:t xml:space="preserve">  dart:isolate</w:t>
            </w:r>
          </w:p>
          <w:p w:rsidR="00000000" w:rsidRDefault="002E5195">
            <w:pPr>
              <w:pStyle w:val="af5"/>
              <w:numPr>
                <w:ilvl w:val="0"/>
                <w:numId w:val="75"/>
              </w:numPr>
            </w:pPr>
            <w:r>
              <w:t>Isolate</w:t>
            </w:r>
            <w:r>
              <w:t>に</w:t>
            </w:r>
            <w:r>
              <w:t>static</w:t>
            </w:r>
            <w:r>
              <w:t>ゲッタの</w:t>
            </w:r>
            <w:r>
              <w:t>current</w:t>
            </w:r>
            <w:r>
              <w:t>を追加</w:t>
            </w:r>
          </w:p>
          <w:p w:rsidR="00000000" w:rsidRDefault="002E5195">
            <w:pPr>
              <w:pStyle w:val="af5"/>
              <w:numPr>
                <w:ilvl w:val="0"/>
                <w:numId w:val="75"/>
              </w:numPr>
            </w:pPr>
            <w:r>
              <w:t>以下の</w:t>
            </w:r>
            <w:r>
              <w:t>Isolate APIs</w:t>
            </w:r>
            <w:r>
              <w:t>は</w:t>
            </w:r>
            <w:r>
              <w:t>VM</w:t>
            </w:r>
            <w:r>
              <w:t>上で動作するようになった：</w:t>
            </w:r>
            <w:r>
              <w:t>addOnExitListener, removeOnExitListener, setErrorsFatal, addOnErrorListener, removeOnEr</w:t>
            </w:r>
            <w:r>
              <w:t>rorListener</w:t>
            </w:r>
          </w:p>
          <w:p w:rsidR="00000000" w:rsidRDefault="002E5195">
            <w:pPr>
              <w:pStyle w:val="af5"/>
              <w:numPr>
                <w:ilvl w:val="0"/>
                <w:numId w:val="75"/>
              </w:numPr>
            </w:pPr>
            <w:r>
              <w:t>spawnFunction</w:t>
            </w:r>
            <w:r>
              <w:t>はトップ・レベルと</w:t>
            </w:r>
            <w:r>
              <w:t>static</w:t>
            </w:r>
            <w:r>
              <w:t>関数をメッセージ引数として渡すことが可能になった</w:t>
            </w:r>
          </w:p>
        </w:tc>
      </w:tr>
      <w:tr w:rsidR="00000000">
        <w:tc>
          <w:tcPr>
            <w:tcW w:w="1112" w:type="dxa"/>
            <w:tcBorders>
              <w:left w:val="single" w:sz="1" w:space="0" w:color="000000"/>
              <w:bottom w:val="single" w:sz="1" w:space="0" w:color="000000"/>
            </w:tcBorders>
            <w:shd w:val="clear" w:color="auto" w:fill="auto"/>
          </w:tcPr>
          <w:p w:rsidR="00000000" w:rsidRDefault="002E5195">
            <w:pPr>
              <w:pStyle w:val="af5"/>
              <w:jc w:val="center"/>
            </w:pPr>
            <w:hyperlink r:id="rId102" w:history="1">
              <w:r>
                <w:rPr>
                  <w:rStyle w:val="a7"/>
                </w:rPr>
                <w:t>v1.10</w:t>
              </w:r>
            </w:hyperlink>
          </w:p>
        </w:tc>
        <w:tc>
          <w:tcPr>
            <w:tcW w:w="1900" w:type="dxa"/>
            <w:tcBorders>
              <w:left w:val="single" w:sz="1" w:space="0" w:color="000000"/>
              <w:bottom w:val="single" w:sz="1" w:space="0" w:color="000000"/>
            </w:tcBorders>
            <w:shd w:val="clear" w:color="auto" w:fill="auto"/>
          </w:tcPr>
          <w:p w:rsidR="00000000" w:rsidRDefault="002E5195">
            <w:pPr>
              <w:pStyle w:val="af5"/>
              <w:jc w:val="center"/>
            </w:pPr>
            <w:r>
              <w:t>4</w:t>
            </w:r>
            <w:r>
              <w:t>月</w:t>
            </w:r>
            <w:r>
              <w:t>29</w:t>
            </w:r>
            <w:r>
              <w:t>日</w:t>
            </w:r>
          </w:p>
        </w:tc>
        <w:tc>
          <w:tcPr>
            <w:tcW w:w="6626" w:type="dxa"/>
            <w:tcBorders>
              <w:left w:val="single" w:sz="1" w:space="0" w:color="000000"/>
              <w:bottom w:val="single" w:sz="1" w:space="0" w:color="000000"/>
              <w:right w:val="single" w:sz="1" w:space="0" w:color="000000"/>
            </w:tcBorders>
            <w:shd w:val="clear" w:color="auto" w:fill="auto"/>
          </w:tcPr>
          <w:p w:rsidR="00000000" w:rsidRDefault="002E5195">
            <w:pPr>
              <w:pStyle w:val="af5"/>
              <w:numPr>
                <w:ilvl w:val="0"/>
                <w:numId w:val="76"/>
              </w:numPr>
            </w:pPr>
            <w:r>
              <w:t>dart:convert</w:t>
            </w:r>
            <w:r>
              <w:t xml:space="preserve">　</w:t>
            </w:r>
            <w:r>
              <w:t>HtmlEscape</w:t>
            </w:r>
            <w:r>
              <w:t>の問題を修正</w:t>
            </w:r>
          </w:p>
          <w:p w:rsidR="00000000" w:rsidRDefault="002E5195">
            <w:pPr>
              <w:pStyle w:val="af5"/>
              <w:numPr>
                <w:ilvl w:val="0"/>
                <w:numId w:val="76"/>
              </w:numPr>
            </w:pPr>
            <w:r>
              <w:t>dart:core</w:t>
            </w:r>
            <w:r>
              <w:t xml:space="preserve">　</w:t>
            </w:r>
            <w:r>
              <w:t>Uri.parse</w:t>
            </w:r>
            <w:r>
              <w:t>に位置的引数の</w:t>
            </w:r>
            <w:r>
              <w:t>start</w:t>
            </w:r>
            <w:r>
              <w:t>と</w:t>
            </w:r>
            <w:r>
              <w:t>end</w:t>
            </w:r>
            <w:r>
              <w:t>を追加</w:t>
            </w:r>
          </w:p>
          <w:p w:rsidR="00000000" w:rsidRDefault="002E5195">
            <w:pPr>
              <w:pStyle w:val="af5"/>
              <w:numPr>
                <w:ilvl w:val="0"/>
                <w:numId w:val="76"/>
              </w:numPr>
            </w:pPr>
            <w:r>
              <w:t>dart:html</w:t>
            </w:r>
            <w:r>
              <w:t xml:space="preserve">　</w:t>
            </w:r>
            <w:r>
              <w:t xml:space="preserve"> </w:t>
            </w:r>
            <w:r>
              <w:t>CssClassS</w:t>
            </w:r>
            <w:r>
              <w:t>et</w:t>
            </w:r>
            <w:r>
              <w:t>メソッド引数は</w:t>
            </w:r>
            <w:r>
              <w:t>'tokens'</w:t>
            </w:r>
            <w:r>
              <w:t>でなければならなくした</w:t>
            </w:r>
          </w:p>
          <w:p w:rsidR="00000000" w:rsidRDefault="002E5195">
            <w:pPr>
              <w:pStyle w:val="af5"/>
              <w:numPr>
                <w:ilvl w:val="0"/>
                <w:numId w:val="76"/>
              </w:numPr>
            </w:pPr>
            <w:r>
              <w:t>dart:io</w:t>
            </w:r>
            <w:r>
              <w:t xml:space="preserve">　</w:t>
            </w:r>
            <w:r>
              <w:t>ProcessResult</w:t>
            </w:r>
            <w:r>
              <w:t>のコンストラクタを公開</w:t>
            </w:r>
          </w:p>
          <w:p w:rsidR="00000000" w:rsidRDefault="002E5195">
            <w:pPr>
              <w:pStyle w:val="af5"/>
              <w:numPr>
                <w:ilvl w:val="0"/>
                <w:numId w:val="76"/>
              </w:numPr>
            </w:pPr>
            <w:r>
              <w:t>VM</w:t>
            </w:r>
            <w:r>
              <w:t>で</w:t>
            </w:r>
            <w:r>
              <w:t>import</w:t>
            </w:r>
            <w:r>
              <w:t>と</w:t>
            </w:r>
            <w:r>
              <w:t>Isolate.spawnUri</w:t>
            </w:r>
            <w:r>
              <w:t>は</w:t>
            </w:r>
            <w:r>
              <w:t>Data URI</w:t>
            </w:r>
            <w:r>
              <w:t>スキームに対応</w:t>
            </w:r>
          </w:p>
        </w:tc>
      </w:tr>
      <w:tr w:rsidR="00000000">
        <w:tc>
          <w:tcPr>
            <w:tcW w:w="1112" w:type="dxa"/>
            <w:tcBorders>
              <w:left w:val="single" w:sz="1" w:space="0" w:color="000000"/>
              <w:bottom w:val="single" w:sz="1" w:space="0" w:color="000000"/>
            </w:tcBorders>
            <w:shd w:val="clear" w:color="auto" w:fill="auto"/>
          </w:tcPr>
          <w:p w:rsidR="00000000" w:rsidRDefault="002E5195">
            <w:pPr>
              <w:pStyle w:val="af5"/>
              <w:jc w:val="center"/>
            </w:pPr>
            <w:hyperlink r:id="rId103" w:history="1">
              <w:r>
                <w:rPr>
                  <w:rStyle w:val="a7"/>
                </w:rPr>
                <w:t>v1.11</w:t>
              </w:r>
            </w:hyperlink>
          </w:p>
        </w:tc>
        <w:tc>
          <w:tcPr>
            <w:tcW w:w="1900" w:type="dxa"/>
            <w:tcBorders>
              <w:left w:val="single" w:sz="1" w:space="0" w:color="000000"/>
              <w:bottom w:val="single" w:sz="1" w:space="0" w:color="000000"/>
            </w:tcBorders>
            <w:shd w:val="clear" w:color="auto" w:fill="auto"/>
          </w:tcPr>
          <w:p w:rsidR="00000000" w:rsidRDefault="002E5195">
            <w:pPr>
              <w:pStyle w:val="af5"/>
              <w:jc w:val="center"/>
            </w:pPr>
            <w:r>
              <w:t>12</w:t>
            </w:r>
            <w:r>
              <w:t>月</w:t>
            </w:r>
            <w:r>
              <w:t>30</w:t>
            </w:r>
            <w:r>
              <w:t>日</w:t>
            </w:r>
          </w:p>
        </w:tc>
        <w:tc>
          <w:tcPr>
            <w:tcW w:w="6626" w:type="dxa"/>
            <w:tcBorders>
              <w:left w:val="single" w:sz="1" w:space="0" w:color="000000"/>
              <w:bottom w:val="single" w:sz="1" w:space="0" w:color="000000"/>
              <w:right w:val="single" w:sz="1" w:space="0" w:color="000000"/>
            </w:tcBorders>
            <w:shd w:val="clear" w:color="auto" w:fill="auto"/>
          </w:tcPr>
          <w:p w:rsidR="00000000" w:rsidRDefault="002E5195">
            <w:pPr>
              <w:numPr>
                <w:ilvl w:val="0"/>
                <w:numId w:val="76"/>
              </w:numPr>
            </w:pPr>
            <w:r>
              <w:t>appendHtml</w:t>
            </w:r>
            <w:r>
              <w:t>と</w:t>
            </w:r>
            <w:r>
              <w:t>insertAdja</w:t>
            </w:r>
            <w:r>
              <w:t>centHtml</w:t>
            </w:r>
            <w:r>
              <w:t>に</w:t>
            </w:r>
            <w:r>
              <w:t xml:space="preserve"> </w:t>
            </w:r>
            <w:r>
              <w:t>validator</w:t>
            </w:r>
            <w:r>
              <w:t>と</w:t>
            </w:r>
            <w:r>
              <w:t xml:space="preserve"> </w:t>
            </w:r>
            <w:r>
              <w:t>treeSanitizer</w:t>
            </w:r>
            <w:r>
              <w:t>引数を追加</w:t>
            </w:r>
          </w:p>
          <w:p w:rsidR="00000000" w:rsidRDefault="002E5195">
            <w:pPr>
              <w:numPr>
                <w:ilvl w:val="0"/>
                <w:numId w:val="76"/>
              </w:numPr>
            </w:pPr>
            <w:r>
              <w:t>List</w:t>
            </w:r>
            <w:r>
              <w:t>のイタレータは運用モードでは</w:t>
            </w:r>
            <w:r>
              <w:t xml:space="preserve"> </w:t>
            </w:r>
            <w:r>
              <w:t>ConcurrentModificationError</w:t>
            </w:r>
            <w:r>
              <w:t>を積極的にはスローしない。チェックド・モードでは変更チェックを積極的に行う</w:t>
            </w:r>
          </w:p>
          <w:p w:rsidR="00000000" w:rsidRDefault="002E5195">
            <w:pPr>
              <w:numPr>
                <w:ilvl w:val="0"/>
                <w:numId w:val="76"/>
              </w:numPr>
            </w:pPr>
            <w:r>
              <w:t>実験的な</w:t>
            </w:r>
            <w:r>
              <w:t>Isolate</w:t>
            </w:r>
            <w:r>
              <w:t>の</w:t>
            </w:r>
            <w:r>
              <w:t>API</w:t>
            </w:r>
            <w:r>
              <w:t>の更新</w:t>
            </w:r>
          </w:p>
          <w:p w:rsidR="00000000" w:rsidRDefault="002E5195">
            <w:pPr>
              <w:numPr>
                <w:ilvl w:val="0"/>
                <w:numId w:val="76"/>
              </w:numPr>
            </w:pPr>
            <w:r>
              <w:t>List</w:t>
            </w:r>
            <w:r>
              <w:t>に</w:t>
            </w:r>
            <w:r>
              <w:t>unmodifiable</w:t>
            </w:r>
            <w:r>
              <w:t>コンストラクタを追加</w:t>
            </w:r>
          </w:p>
        </w:tc>
      </w:tr>
      <w:tr w:rsidR="00000000">
        <w:tc>
          <w:tcPr>
            <w:tcW w:w="1112" w:type="dxa"/>
            <w:tcBorders>
              <w:left w:val="single" w:sz="1" w:space="0" w:color="000000"/>
              <w:bottom w:val="single" w:sz="1" w:space="0" w:color="000000"/>
            </w:tcBorders>
            <w:shd w:val="clear" w:color="auto" w:fill="auto"/>
          </w:tcPr>
          <w:p w:rsidR="00000000" w:rsidRDefault="002E5195">
            <w:pPr>
              <w:pStyle w:val="af5"/>
              <w:jc w:val="center"/>
            </w:pPr>
            <w:hyperlink r:id="rId104" w:anchor="!searchin/misc/1.12/misc/PbbNSfEiNH0/8CGVW2UUEAAJ" w:history="1">
              <w:r>
                <w:rPr>
                  <w:rStyle w:val="a7"/>
                </w:rPr>
                <w:t>v1.12</w:t>
              </w:r>
            </w:hyperlink>
          </w:p>
        </w:tc>
        <w:tc>
          <w:tcPr>
            <w:tcW w:w="1900" w:type="dxa"/>
            <w:tcBorders>
              <w:left w:val="single" w:sz="1" w:space="0" w:color="000000"/>
              <w:bottom w:val="single" w:sz="1" w:space="0" w:color="000000"/>
            </w:tcBorders>
            <w:shd w:val="clear" w:color="auto" w:fill="auto"/>
          </w:tcPr>
          <w:p w:rsidR="00000000" w:rsidRDefault="002E5195">
            <w:pPr>
              <w:pStyle w:val="af5"/>
              <w:jc w:val="center"/>
            </w:pPr>
            <w:r>
              <w:t>2015-08-31</w:t>
            </w:r>
          </w:p>
        </w:tc>
        <w:tc>
          <w:tcPr>
            <w:tcW w:w="6626" w:type="dxa"/>
            <w:tcBorders>
              <w:left w:val="single" w:sz="1" w:space="0" w:color="000000"/>
              <w:bottom w:val="single" w:sz="1" w:space="0" w:color="000000"/>
              <w:right w:val="single" w:sz="1" w:space="0" w:color="000000"/>
            </w:tcBorders>
            <w:shd w:val="clear" w:color="auto" w:fill="auto"/>
          </w:tcPr>
          <w:p w:rsidR="00000000" w:rsidRDefault="002E5195">
            <w:pPr>
              <w:pStyle w:val="af5"/>
              <w:numPr>
                <w:ilvl w:val="0"/>
                <w:numId w:val="76"/>
              </w:numPr>
            </w:pPr>
            <w:r>
              <w:t>null</w:t>
            </w:r>
            <w:r>
              <w:t>対応演算子が新しく導入された</w:t>
            </w:r>
          </w:p>
          <w:p w:rsidR="00000000" w:rsidRDefault="002E5195">
            <w:pPr>
              <w:pStyle w:val="af5"/>
              <w:numPr>
                <w:ilvl w:val="0"/>
                <w:numId w:val="76"/>
              </w:numPr>
            </w:pPr>
            <w:r>
              <w:t>dart:async</w:t>
            </w:r>
            <w:r>
              <w:t xml:space="preserve">　</w:t>
            </w:r>
            <w:r>
              <w:t>StreamController</w:t>
            </w:r>
            <w:r>
              <w:t>に</w:t>
            </w:r>
            <w:r>
              <w:t xml:space="preserve"> </w:t>
            </w:r>
            <w:r>
              <w:t>onListen, onPause, onResume</w:t>
            </w:r>
            <w:r>
              <w:t>及び</w:t>
            </w:r>
            <w:r>
              <w:t>onCancel</w:t>
            </w:r>
            <w:r>
              <w:t>コールバックのためのセッタたちを追加</w:t>
            </w:r>
          </w:p>
          <w:p w:rsidR="00000000" w:rsidRDefault="002E5195">
            <w:pPr>
              <w:pStyle w:val="af5"/>
              <w:numPr>
                <w:ilvl w:val="0"/>
                <w:numId w:val="76"/>
              </w:numPr>
            </w:pPr>
            <w:r>
              <w:t>dart:convert</w:t>
            </w:r>
            <w:r>
              <w:t xml:space="preserve">　</w:t>
            </w:r>
            <w:r>
              <w:t>LineSplitter</w:t>
            </w:r>
            <w:r>
              <w:t>に</w:t>
            </w:r>
            <w:r>
              <w:t>split</w:t>
            </w:r>
            <w:r>
              <w:t>という</w:t>
            </w:r>
            <w:r>
              <w:t>Iterable</w:t>
            </w:r>
            <w:r>
              <w:t>をかえすクラス・メソッドを追加</w:t>
            </w:r>
          </w:p>
          <w:p w:rsidR="00000000" w:rsidRDefault="002E5195">
            <w:pPr>
              <w:pStyle w:val="af5"/>
              <w:numPr>
                <w:ilvl w:val="0"/>
                <w:numId w:val="76"/>
              </w:numPr>
            </w:pPr>
            <w:r>
              <w:t>dart:core</w:t>
            </w:r>
            <w:r>
              <w:t xml:space="preserve">　</w:t>
            </w:r>
            <w:r>
              <w:t>Uri</w:t>
            </w:r>
            <w:r>
              <w:t>クラスはある</w:t>
            </w:r>
            <w:r>
              <w:t>URI</w:t>
            </w:r>
            <w:r>
              <w:t>が生成されたときにパス正規化を行い、</w:t>
            </w:r>
            <w:r>
              <w:t>'.</w:t>
            </w:r>
            <w:r>
              <w:t>'</w:t>
            </w:r>
            <w:r>
              <w:t>や</w:t>
            </w:r>
            <w:r>
              <w:t>'..'</w:t>
            </w:r>
            <w:r>
              <w:t>を無くすようにした。また</w:t>
            </w:r>
            <w:r>
              <w:t xml:space="preserve"> </w:t>
            </w:r>
            <w:r>
              <w:t>hasAbsolutePath, hasEmptyPath,</w:t>
            </w:r>
            <w:r>
              <w:t>及び</w:t>
            </w:r>
            <w:r>
              <w:t>hasScheme</w:t>
            </w:r>
            <w:r>
              <w:t>属性を追加</w:t>
            </w:r>
          </w:p>
          <w:p w:rsidR="00000000" w:rsidRDefault="002E5195">
            <w:pPr>
              <w:pStyle w:val="af5"/>
              <w:numPr>
                <w:ilvl w:val="0"/>
                <w:numId w:val="76"/>
              </w:numPr>
            </w:pPr>
            <w:r>
              <w:t>dart:developer</w:t>
            </w:r>
            <w:r>
              <w:t xml:space="preserve">　新しい</w:t>
            </w:r>
            <w:r>
              <w:t>log</w:t>
            </w:r>
            <w:r>
              <w:t>関数は</w:t>
            </w:r>
            <w:r>
              <w:t xml:space="preserve"> </w:t>
            </w:r>
            <w:r>
              <w:t>Observatory</w:t>
            </w:r>
            <w:r>
              <w:t>にログ・イベントを送信する</w:t>
            </w:r>
          </w:p>
          <w:p w:rsidR="00000000" w:rsidRDefault="002E5195">
            <w:pPr>
              <w:pStyle w:val="af5"/>
              <w:numPr>
                <w:ilvl w:val="0"/>
                <w:numId w:val="76"/>
              </w:numPr>
            </w:pPr>
            <w:r>
              <w:t>dart:html</w:t>
            </w:r>
            <w:r>
              <w:t xml:space="preserve">　</w:t>
            </w:r>
            <w:r>
              <w:t>NodeTreeSanitizer</w:t>
            </w:r>
            <w:r>
              <w:t>に</w:t>
            </w:r>
            <w:r>
              <w:t>trusted</w:t>
            </w:r>
            <w:r>
              <w:t>属性を追加</w:t>
            </w:r>
          </w:p>
          <w:p w:rsidR="00000000" w:rsidRDefault="002E5195">
            <w:pPr>
              <w:pStyle w:val="af5"/>
              <w:numPr>
                <w:ilvl w:val="0"/>
                <w:numId w:val="76"/>
              </w:numPr>
            </w:pPr>
            <w:r>
              <w:t>dart:io</w:t>
            </w:r>
          </w:p>
          <w:p w:rsidR="00000000" w:rsidRDefault="002E5195">
            <w:pPr>
              <w:pStyle w:val="af5"/>
              <w:numPr>
                <w:ilvl w:val="0"/>
                <w:numId w:val="76"/>
              </w:numPr>
            </w:pPr>
            <w:r>
              <w:t>新しく</w:t>
            </w:r>
            <w:r>
              <w:t xml:space="preserve"> </w:t>
            </w:r>
            <w:r>
              <w:t>WRITE_ONLY</w:t>
            </w:r>
            <w:r>
              <w:t>と</w:t>
            </w:r>
            <w:r>
              <w:t xml:space="preserve"> </w:t>
            </w:r>
            <w:r>
              <w:t>WRITE_ONLY_APPEND</w:t>
            </w:r>
            <w:r>
              <w:t>のファイル・モ</w:t>
            </w:r>
            <w:r>
              <w:lastRenderedPageBreak/>
              <w:t>ードを追加。</w:t>
            </w:r>
            <w:r>
              <w:t>Windows</w:t>
            </w:r>
            <w:r>
              <w:t>で</w:t>
            </w:r>
            <w:r>
              <w:t xml:space="preserve"> </w:t>
            </w:r>
            <w:r>
              <w:t>stdout/stderr</w:t>
            </w:r>
            <w:r>
              <w:t>をバイナリ・モードに変更</w:t>
            </w:r>
          </w:p>
          <w:p w:rsidR="00000000" w:rsidRDefault="002E5195">
            <w:pPr>
              <w:pStyle w:val="af5"/>
              <w:numPr>
                <w:ilvl w:val="0"/>
                <w:numId w:val="76"/>
              </w:numPr>
            </w:pPr>
            <w:r>
              <w:t>dart:isola</w:t>
            </w:r>
            <w:r>
              <w:t>te</w:t>
            </w:r>
            <w:r>
              <w:t xml:space="preserve">　</w:t>
            </w:r>
            <w:r>
              <w:t xml:space="preserve"> </w:t>
            </w:r>
            <w:r>
              <w:t>Isolate.spawnUri</w:t>
            </w:r>
            <w:r>
              <w:t>に</w:t>
            </w:r>
            <w:r>
              <w:t>onError, onExit</w:t>
            </w:r>
            <w:r>
              <w:t>及び</w:t>
            </w:r>
            <w:r>
              <w:t>errorsAreFatal</w:t>
            </w:r>
            <w:r>
              <w:t>というパラメタを追加</w:t>
            </w:r>
          </w:p>
          <w:p w:rsidR="00000000" w:rsidRDefault="002E5195">
            <w:pPr>
              <w:pStyle w:val="af5"/>
              <w:numPr>
                <w:ilvl w:val="0"/>
                <w:numId w:val="76"/>
              </w:numPr>
            </w:pPr>
            <w:r>
              <w:t>dart:mirrors</w:t>
            </w:r>
            <w:r>
              <w:t xml:space="preserve">　</w:t>
            </w:r>
            <w:r>
              <w:t>InstanceMirror.delegate</w:t>
            </w:r>
            <w:r>
              <w:t>を</w:t>
            </w:r>
            <w:r>
              <w:t xml:space="preserve"> </w:t>
            </w:r>
            <w:r>
              <w:t>ObjectMirror</w:t>
            </w:r>
            <w:r>
              <w:t>にまで移す。セレクタが演算子の際</w:t>
            </w:r>
            <w:r>
              <w:t xml:space="preserve"> </w:t>
            </w:r>
            <w:r>
              <w:t>InstanceMirror.getField</w:t>
            </w:r>
            <w:r>
              <w:t>の最適化</w:t>
            </w:r>
          </w:p>
        </w:tc>
      </w:tr>
      <w:tr w:rsidR="00000000">
        <w:tc>
          <w:tcPr>
            <w:tcW w:w="1112" w:type="dxa"/>
            <w:tcBorders>
              <w:left w:val="single" w:sz="1" w:space="0" w:color="000000"/>
              <w:bottom w:val="single" w:sz="1" w:space="0" w:color="000000"/>
            </w:tcBorders>
            <w:shd w:val="clear" w:color="auto" w:fill="auto"/>
          </w:tcPr>
          <w:p w:rsidR="00000000" w:rsidRDefault="002E5195">
            <w:pPr>
              <w:pStyle w:val="af5"/>
              <w:jc w:val="center"/>
            </w:pPr>
            <w:hyperlink r:id="rId105" w:anchor="1130" w:history="1">
              <w:r>
                <w:rPr>
                  <w:rStyle w:val="a7"/>
                </w:rPr>
                <w:t>v.1.13</w:t>
              </w:r>
            </w:hyperlink>
          </w:p>
        </w:tc>
        <w:tc>
          <w:tcPr>
            <w:tcW w:w="1900" w:type="dxa"/>
            <w:tcBorders>
              <w:left w:val="single" w:sz="1" w:space="0" w:color="000000"/>
              <w:bottom w:val="single" w:sz="1" w:space="0" w:color="000000"/>
            </w:tcBorders>
            <w:shd w:val="clear" w:color="auto" w:fill="auto"/>
          </w:tcPr>
          <w:p w:rsidR="00000000" w:rsidRDefault="002E5195">
            <w:pPr>
              <w:pStyle w:val="af5"/>
              <w:jc w:val="center"/>
            </w:pPr>
          </w:p>
        </w:tc>
        <w:tc>
          <w:tcPr>
            <w:tcW w:w="6626" w:type="dxa"/>
            <w:tcBorders>
              <w:left w:val="single" w:sz="1" w:space="0" w:color="000000"/>
              <w:bottom w:val="single" w:sz="1" w:space="0" w:color="000000"/>
              <w:right w:val="single" w:sz="1" w:space="0" w:color="000000"/>
            </w:tcBorders>
            <w:shd w:val="clear" w:color="auto" w:fill="auto"/>
          </w:tcPr>
          <w:p w:rsidR="00000000" w:rsidRDefault="002E5195">
            <w:pPr>
              <w:pStyle w:val="af5"/>
              <w:numPr>
                <w:ilvl w:val="0"/>
                <w:numId w:val="76"/>
              </w:numPr>
            </w:pPr>
            <w:r>
              <w:t>dart:</w:t>
            </w:r>
            <w:r>
              <w:t>async</w:t>
            </w:r>
            <w:r>
              <w:t xml:space="preserve">　</w:t>
            </w:r>
            <w:r>
              <w:t>StreamController</w:t>
            </w:r>
            <w:r>
              <w:t>に</w:t>
            </w:r>
            <w:r>
              <w:t>new typedef void ControllerCallback()</w:t>
            </w:r>
            <w:r>
              <w:t>に対応して</w:t>
            </w:r>
            <w:r>
              <w:t xml:space="preserve"> </w:t>
            </w:r>
            <w:r>
              <w:t>onListen, onPause</w:t>
            </w:r>
            <w:r>
              <w:t>及び</w:t>
            </w:r>
            <w:r>
              <w:t>onResume</w:t>
            </w:r>
            <w:r>
              <w:t>のためのゲッタたちを追加。</w:t>
            </w:r>
            <w:r>
              <w:t>StreamController</w:t>
            </w:r>
            <w:r>
              <w:t>に</w:t>
            </w:r>
            <w:r>
              <w:t>new typedef ControllerCancelCallback()</w:t>
            </w:r>
            <w:r>
              <w:t>に対応して</w:t>
            </w:r>
            <w:r>
              <w:t xml:space="preserve"> </w:t>
            </w:r>
            <w:r>
              <w:t>onCancel</w:t>
            </w:r>
            <w:r>
              <w:t xml:space="preserve">のためのゲッタを追加。　</w:t>
            </w:r>
            <w:r>
              <w:t xml:space="preserve"> </w:t>
            </w:r>
            <w:r>
              <w:t>no handleError</w:t>
            </w:r>
            <w:r>
              <w:t>コールバックなしで</w:t>
            </w:r>
            <w:r>
              <w:t xml:space="preserve"> </w:t>
            </w:r>
            <w:r>
              <w:t>fromHandlers</w:t>
            </w:r>
            <w:r>
              <w:t>で生成された</w:t>
            </w:r>
            <w:r>
              <w:t>StreamTransformer</w:t>
            </w:r>
            <w:r>
              <w:t>のインスタンスは結</w:t>
            </w:r>
            <w:r>
              <w:t>果としてのストリームに</w:t>
            </w:r>
            <w:r>
              <w:t>error</w:t>
            </w:r>
            <w:r>
              <w:t>とともに</w:t>
            </w:r>
            <w:r>
              <w:t xml:space="preserve"> </w:t>
            </w:r>
            <w:r>
              <w:t>stack traces</w:t>
            </w:r>
            <w:r>
              <w:t>を渡す</w:t>
            </w:r>
          </w:p>
          <w:p w:rsidR="00000000" w:rsidRDefault="002E5195">
            <w:pPr>
              <w:pStyle w:val="af5"/>
              <w:numPr>
                <w:ilvl w:val="0"/>
                <w:numId w:val="76"/>
              </w:numPr>
            </w:pPr>
            <w:r>
              <w:t>dart:convert</w:t>
            </w:r>
            <w:r>
              <w:t xml:space="preserve">　</w:t>
            </w:r>
            <w:r>
              <w:t>Base-64</w:t>
            </w:r>
            <w:r>
              <w:t>エンコード</w:t>
            </w:r>
            <w:r>
              <w:t>/</w:t>
            </w:r>
            <w:r>
              <w:t xml:space="preserve">デコード対応する。　</w:t>
            </w:r>
            <w:r>
              <w:t>Base64Codec, Base64Encoder</w:t>
            </w:r>
            <w:r>
              <w:t>及び</w:t>
            </w:r>
            <w:r>
              <w:t>Base64Decoder</w:t>
            </w:r>
            <w:r>
              <w:t>を追加。　新たにトップ・レベルの</w:t>
            </w:r>
            <w:r>
              <w:t xml:space="preserve"> </w:t>
            </w:r>
            <w:r>
              <w:t>const Base64Codec BASE64</w:t>
            </w:r>
            <w:r>
              <w:t>を追加</w:t>
            </w:r>
          </w:p>
          <w:p w:rsidR="00000000" w:rsidRDefault="002E5195">
            <w:pPr>
              <w:pStyle w:val="af5"/>
              <w:numPr>
                <w:ilvl w:val="0"/>
                <w:numId w:val="76"/>
              </w:numPr>
            </w:pPr>
            <w:r>
              <w:t>dart:core</w:t>
            </w:r>
            <w:r>
              <w:t xml:space="preserve">　</w:t>
            </w:r>
            <w:r>
              <w:t>Uri</w:t>
            </w:r>
            <w:r>
              <w:t>にメソッド</w:t>
            </w:r>
            <w:r>
              <w:t xml:space="preserve"> </w:t>
            </w:r>
            <w:r>
              <w:t>removeFragment</w:t>
            </w:r>
            <w:r>
              <w:t xml:space="preserve">を追加。　</w:t>
            </w:r>
            <w:r>
              <w:t>String.allMatches (implementing Pattern.allMatches)</w:t>
            </w:r>
            <w:r>
              <w:t>が後回しの生成と</w:t>
            </w:r>
            <w:r>
              <w:t xml:space="preserve">する。　</w:t>
            </w:r>
            <w:r>
              <w:t>Resource</w:t>
            </w:r>
            <w:r>
              <w:t>は廃止、</w:t>
            </w:r>
            <w:r>
              <w:t xml:space="preserve"> </w:t>
            </w:r>
            <w:r>
              <w:t>pub.dartlang.org/packages/resource</w:t>
            </w:r>
            <w:r>
              <w:t>を推奨</w:t>
            </w:r>
          </w:p>
          <w:p w:rsidR="00000000" w:rsidRDefault="002E5195">
            <w:pPr>
              <w:pStyle w:val="af5"/>
              <w:numPr>
                <w:ilvl w:val="0"/>
                <w:numId w:val="76"/>
              </w:numPr>
            </w:pPr>
            <w:r>
              <w:t>dart:developer</w:t>
            </w:r>
            <w:r>
              <w:t xml:space="preserve">　</w:t>
            </w:r>
            <w:r>
              <w:t xml:space="preserve"> </w:t>
            </w:r>
            <w:r>
              <w:t>Observatory</w:t>
            </w:r>
            <w:r>
              <w:t>の</w:t>
            </w:r>
            <w:r>
              <w:t xml:space="preserve"> </w:t>
            </w:r>
            <w:r>
              <w:t>timeline</w:t>
            </w:r>
            <w:r>
              <w:t>と関わりあう</w:t>
            </w:r>
            <w:r>
              <w:t xml:space="preserve"> </w:t>
            </w:r>
            <w:r>
              <w:t>Timeline</w:t>
            </w:r>
            <w:r>
              <w:t>クラスを追加。</w:t>
            </w:r>
            <w:r>
              <w:t xml:space="preserve"> </w:t>
            </w:r>
            <w:r>
              <w:t>ServiceExtensionHandler, ServiceExtensionResponse</w:t>
            </w:r>
            <w:r>
              <w:t>及び</w:t>
            </w:r>
            <w:r>
              <w:t>registerExtension</w:t>
            </w:r>
            <w:r>
              <w:t>を追加してデベロッパたちが自分たちの</w:t>
            </w:r>
            <w:r>
              <w:t>VM</w:t>
            </w:r>
            <w:r>
              <w:t>サービス・プロトコル拡張ができるようにした</w:t>
            </w:r>
          </w:p>
          <w:p w:rsidR="00000000" w:rsidRDefault="002E5195">
            <w:pPr>
              <w:pStyle w:val="af5"/>
              <w:numPr>
                <w:ilvl w:val="0"/>
                <w:numId w:val="76"/>
              </w:numPr>
            </w:pPr>
            <w:r>
              <w:t>dart:io</w:t>
            </w:r>
            <w:r>
              <w:t xml:space="preserve">　</w:t>
            </w:r>
            <w:r>
              <w:t>NSS</w:t>
            </w:r>
            <w:r>
              <w:t>ライブラリから</w:t>
            </w:r>
            <w:r>
              <w:t>BoringSSL</w:t>
            </w:r>
            <w:r>
              <w:t>ライブラ</w:t>
            </w:r>
            <w:r>
              <w:t>リにきりかえ。</w:t>
            </w:r>
            <w:r>
              <w:t>SecureSocket, SecureServerSocket, RawSecureSocket,RawSecureServerSocket, HttpClient</w:t>
            </w:r>
            <w:r>
              <w:t>及び</w:t>
            </w:r>
            <w:r>
              <w:t>HttpServer</w:t>
            </w:r>
            <w:r>
              <w:t>は</w:t>
            </w:r>
            <w:r>
              <w:t xml:space="preserve"> </w:t>
            </w:r>
            <w:r>
              <w:t>SecurityContext</w:t>
            </w:r>
            <w:r>
              <w:t xml:space="preserve">を使うようにした。　</w:t>
            </w:r>
            <w:r>
              <w:t>HttpClient</w:t>
            </w:r>
            <w:r>
              <w:t>は要求の中で</w:t>
            </w:r>
            <w:r>
              <w:t>URI</w:t>
            </w:r>
            <w:r>
              <w:t>フラグメントを送信しないようになった（</w:t>
            </w:r>
            <w:r>
              <w:t>HTTP</w:t>
            </w:r>
            <w:r>
              <w:t>プロトコルを除く）。　アイソレートたちが同じポートで接続できるようになった。</w:t>
            </w:r>
          </w:p>
          <w:p w:rsidR="00000000" w:rsidRDefault="002E5195">
            <w:pPr>
              <w:pStyle w:val="af5"/>
              <w:numPr>
                <w:ilvl w:val="0"/>
                <w:numId w:val="76"/>
              </w:numPr>
            </w:pPr>
            <w:r>
              <w:t>dart:isolate</w:t>
            </w:r>
            <w:r>
              <w:t xml:space="preserve">　</w:t>
            </w:r>
            <w:r>
              <w:t>spawnUri</w:t>
            </w:r>
            <w:r>
              <w:t>の指名引数に</w:t>
            </w:r>
            <w:r>
              <w:t xml:space="preserve"> </w:t>
            </w:r>
            <w:r>
              <w:t>environment</w:t>
            </w:r>
            <w:r>
              <w:t>を追加</w:t>
            </w:r>
          </w:p>
        </w:tc>
      </w:tr>
      <w:tr w:rsidR="00000000">
        <w:tc>
          <w:tcPr>
            <w:tcW w:w="1112" w:type="dxa"/>
            <w:tcBorders>
              <w:left w:val="single" w:sz="1" w:space="0" w:color="000000"/>
              <w:bottom w:val="single" w:sz="1" w:space="0" w:color="000000"/>
            </w:tcBorders>
            <w:shd w:val="clear" w:color="auto" w:fill="auto"/>
          </w:tcPr>
          <w:p w:rsidR="00000000" w:rsidRDefault="002E5195">
            <w:pPr>
              <w:pStyle w:val="af5"/>
              <w:jc w:val="center"/>
            </w:pPr>
            <w:hyperlink r:id="rId106" w:history="1">
              <w:r>
                <w:rPr>
                  <w:rStyle w:val="a7"/>
                </w:rPr>
                <w:t>v.1.14</w:t>
              </w:r>
            </w:hyperlink>
          </w:p>
        </w:tc>
        <w:tc>
          <w:tcPr>
            <w:tcW w:w="1900" w:type="dxa"/>
            <w:tcBorders>
              <w:left w:val="single" w:sz="1" w:space="0" w:color="000000"/>
              <w:bottom w:val="single" w:sz="1" w:space="0" w:color="000000"/>
            </w:tcBorders>
            <w:shd w:val="clear" w:color="auto" w:fill="auto"/>
          </w:tcPr>
          <w:p w:rsidR="00000000" w:rsidRDefault="002E5195">
            <w:pPr>
              <w:pStyle w:val="af5"/>
              <w:jc w:val="center"/>
            </w:pPr>
            <w:r>
              <w:t>1</w:t>
            </w:r>
            <w:r>
              <w:t>月</w:t>
            </w:r>
            <w:r>
              <w:t>28</w:t>
            </w:r>
            <w:r>
              <w:t>日</w:t>
            </w:r>
          </w:p>
        </w:tc>
        <w:tc>
          <w:tcPr>
            <w:tcW w:w="6626" w:type="dxa"/>
            <w:tcBorders>
              <w:left w:val="single" w:sz="1" w:space="0" w:color="000000"/>
              <w:bottom w:val="single" w:sz="1" w:space="0" w:color="000000"/>
              <w:right w:val="single" w:sz="1" w:space="0" w:color="000000"/>
            </w:tcBorders>
            <w:shd w:val="clear" w:color="auto" w:fill="auto"/>
          </w:tcPr>
          <w:p w:rsidR="00000000" w:rsidRDefault="002E5195">
            <w:pPr>
              <w:pStyle w:val="af5"/>
            </w:pPr>
            <w:r>
              <w:t>dart:async</w:t>
            </w:r>
          </w:p>
          <w:p w:rsidR="00000000" w:rsidRDefault="002E5195">
            <w:pPr>
              <w:pStyle w:val="af5"/>
              <w:numPr>
                <w:ilvl w:val="0"/>
                <w:numId w:val="76"/>
              </w:numPr>
            </w:pPr>
            <w:r>
              <w:t>Future.any</w:t>
            </w:r>
            <w:r>
              <w:t>という</w:t>
            </w:r>
            <w:r>
              <w:t>static</w:t>
            </w:r>
            <w:r>
              <w:t>メソッドを追加</w:t>
            </w:r>
          </w:p>
          <w:p w:rsidR="00000000" w:rsidRDefault="002E5195">
            <w:pPr>
              <w:pStyle w:val="af5"/>
              <w:numPr>
                <w:ilvl w:val="0"/>
                <w:numId w:val="76"/>
              </w:numPr>
            </w:pPr>
            <w:r>
              <w:t>Stream.fromFutures</w:t>
            </w:r>
            <w:r>
              <w:t>コンストラクタを追加</w:t>
            </w:r>
          </w:p>
          <w:p w:rsidR="00000000" w:rsidRDefault="002E5195">
            <w:pPr>
              <w:pStyle w:val="af5"/>
            </w:pPr>
            <w:r>
              <w:t>dart:convert</w:t>
            </w:r>
          </w:p>
          <w:p w:rsidR="00000000" w:rsidRDefault="002E5195">
            <w:pPr>
              <w:pStyle w:val="af5"/>
              <w:numPr>
                <w:ilvl w:val="0"/>
                <w:numId w:val="76"/>
              </w:numPr>
            </w:pPr>
            <w:r>
              <w:t>Base64Decoder.convert</w:t>
            </w:r>
            <w:r>
              <w:t>にオプショナルな</w:t>
            </w:r>
            <w:r>
              <w:t>start</w:t>
            </w:r>
            <w:r>
              <w:t>と</w:t>
            </w:r>
            <w:r>
              <w:t>end</w:t>
            </w:r>
            <w:r>
              <w:t>パラメタを追加</w:t>
            </w:r>
          </w:p>
          <w:p w:rsidR="00000000" w:rsidRDefault="002E5195">
            <w:pPr>
              <w:pStyle w:val="af5"/>
            </w:pPr>
            <w:r>
              <w:t>dart:core</w:t>
            </w:r>
          </w:p>
          <w:p w:rsidR="00000000" w:rsidRDefault="002E5195">
            <w:pPr>
              <w:pStyle w:val="af5"/>
              <w:numPr>
                <w:ilvl w:val="0"/>
                <w:numId w:val="76"/>
              </w:numPr>
            </w:pPr>
            <w:r>
              <w:t>StackTrace</w:t>
            </w:r>
            <w:r>
              <w:t>クラスに</w:t>
            </w:r>
            <w:r>
              <w:t>current</w:t>
            </w:r>
            <w:r>
              <w:t>ゲッタを追加</w:t>
            </w:r>
          </w:p>
          <w:p w:rsidR="00000000" w:rsidRDefault="002E5195">
            <w:pPr>
              <w:pStyle w:val="af5"/>
              <w:numPr>
                <w:ilvl w:val="0"/>
                <w:numId w:val="76"/>
              </w:numPr>
            </w:pPr>
            <w:r>
              <w:t>Uri</w:t>
            </w:r>
            <w:r>
              <w:t>クラスに</w:t>
            </w:r>
            <w:r>
              <w:t>data URIs</w:t>
            </w:r>
            <w:r>
              <w:t>対応を付加</w:t>
            </w:r>
          </w:p>
          <w:p w:rsidR="00000000" w:rsidRDefault="002E5195">
            <w:pPr>
              <w:pStyle w:val="af5"/>
              <w:numPr>
                <w:ilvl w:val="1"/>
                <w:numId w:val="76"/>
              </w:numPr>
            </w:pPr>
            <w:r>
              <w:t>dataFromBytes</w:t>
            </w:r>
            <w:r>
              <w:t>及び</w:t>
            </w:r>
            <w:r>
              <w:t>dataFromString</w:t>
            </w:r>
            <w:r>
              <w:t>の</w:t>
            </w:r>
            <w:r>
              <w:t>2</w:t>
            </w:r>
            <w:r>
              <w:t>つのコンストラクタを追加</w:t>
            </w:r>
          </w:p>
          <w:p w:rsidR="00000000" w:rsidRDefault="002E5195">
            <w:pPr>
              <w:pStyle w:val="af5"/>
              <w:numPr>
                <w:ilvl w:val="1"/>
                <w:numId w:val="76"/>
              </w:numPr>
            </w:pPr>
            <w:r>
              <w:t>data</w:t>
            </w:r>
            <w:r>
              <w:t>に</w:t>
            </w:r>
            <w:r>
              <w:t>data</w:t>
            </w:r>
            <w:r>
              <w:t>ゲッタを追加</w:t>
            </w:r>
          </w:p>
          <w:p w:rsidR="00000000" w:rsidRDefault="002E5195">
            <w:pPr>
              <w:pStyle w:val="af5"/>
              <w:numPr>
                <w:ilvl w:val="0"/>
                <w:numId w:val="76"/>
              </w:numPr>
            </w:pPr>
            <w:r>
              <w:t>List.filled</w:t>
            </w:r>
            <w:r>
              <w:t>コンストラクタに</w:t>
            </w:r>
            <w:r>
              <w:t>growable</w:t>
            </w:r>
            <w:r>
              <w:t>パラメタを追加</w:t>
            </w:r>
          </w:p>
          <w:p w:rsidR="00000000" w:rsidRDefault="002E5195">
            <w:pPr>
              <w:pStyle w:val="af5"/>
              <w:numPr>
                <w:ilvl w:val="0"/>
                <w:numId w:val="76"/>
              </w:numPr>
            </w:pPr>
            <w:r>
              <w:t>DateTime</w:t>
            </w:r>
            <w:r>
              <w:t>に</w:t>
            </w:r>
            <w:r>
              <w:t>microsecond</w:t>
            </w:r>
            <w:r>
              <w:t>対応性を持たす</w:t>
            </w:r>
            <w:r>
              <w:t xml:space="preserve">: DateTime.microsecond, DateTime.microsecondsSinceEpoch, </w:t>
            </w:r>
            <w:r>
              <w:t>及び</w:t>
            </w:r>
            <w:r>
              <w:t>DateTime.fromMicrosecondsSinceEpoch</w:t>
            </w:r>
          </w:p>
          <w:p w:rsidR="00000000" w:rsidRDefault="002E5195">
            <w:pPr>
              <w:pStyle w:val="af5"/>
            </w:pPr>
            <w:r>
              <w:t>dart:math</w:t>
            </w:r>
          </w:p>
          <w:p w:rsidR="00000000" w:rsidRDefault="002E5195">
            <w:pPr>
              <w:pStyle w:val="af5"/>
              <w:numPr>
                <w:ilvl w:val="0"/>
                <w:numId w:val="76"/>
              </w:numPr>
            </w:pPr>
            <w:r>
              <w:t>Random</w:t>
            </w:r>
            <w:r>
              <w:t>にセキュアな乱数</w:t>
            </w:r>
            <w:r>
              <w:t>発生器を返すセキュア・コンストラクタを追加</w:t>
            </w:r>
          </w:p>
          <w:p w:rsidR="00000000" w:rsidRDefault="002E5195">
            <w:pPr>
              <w:pStyle w:val="af5"/>
            </w:pPr>
            <w:r>
              <w:t>dart:io</w:t>
            </w:r>
          </w:p>
          <w:p w:rsidR="00000000" w:rsidRDefault="002E5195">
            <w:pPr>
              <w:pStyle w:val="af5"/>
              <w:numPr>
                <w:ilvl w:val="0"/>
                <w:numId w:val="76"/>
              </w:numPr>
            </w:pPr>
            <w:r>
              <w:t>Platform</w:t>
            </w:r>
            <w:r>
              <w:t>に</w:t>
            </w:r>
            <w:r>
              <w:t>isIOS</w:t>
            </w:r>
            <w:r>
              <w:t>という</w:t>
            </w:r>
            <w:r>
              <w:t>static</w:t>
            </w:r>
            <w:r>
              <w:t>ゲッタを追加。</w:t>
            </w:r>
            <w:r>
              <w:t>Platform.operatingSystem</w:t>
            </w:r>
            <w:r>
              <w:t>は</w:t>
            </w:r>
            <w:r>
              <w:t>ios</w:t>
            </w:r>
            <w:r>
              <w:t>を返すことが可能</w:t>
            </w:r>
          </w:p>
          <w:p w:rsidR="00000000" w:rsidRDefault="002E5195">
            <w:pPr>
              <w:pStyle w:val="af5"/>
              <w:numPr>
                <w:ilvl w:val="0"/>
                <w:numId w:val="76"/>
              </w:numPr>
            </w:pPr>
            <w:r>
              <w:lastRenderedPageBreak/>
              <w:t>Platform</w:t>
            </w:r>
            <w:r>
              <w:t>に</w:t>
            </w:r>
            <w:r>
              <w:t>packageConfig</w:t>
            </w:r>
            <w:r>
              <w:t>という</w:t>
            </w:r>
            <w:r>
              <w:t>static</w:t>
            </w:r>
            <w:r>
              <w:t>ゲッタを追加。</w:t>
            </w:r>
          </w:p>
          <w:p w:rsidR="00000000" w:rsidRDefault="002E5195">
            <w:pPr>
              <w:pStyle w:val="af5"/>
              <w:numPr>
                <w:ilvl w:val="0"/>
                <w:numId w:val="76"/>
              </w:numPr>
            </w:pPr>
            <w:r>
              <w:t>RFC 7692</w:t>
            </w:r>
            <w:r>
              <w:t>に準拠した</w:t>
            </w:r>
            <w:r>
              <w:t>WebSocket</w:t>
            </w:r>
            <w:r>
              <w:t>圧縮に対応</w:t>
            </w:r>
          </w:p>
          <w:p w:rsidR="00000000" w:rsidRDefault="002E5195">
            <w:pPr>
              <w:pStyle w:val="af5"/>
              <w:numPr>
                <w:ilvl w:val="0"/>
                <w:numId w:val="76"/>
              </w:numPr>
            </w:pPr>
            <w:r>
              <w:t>総ての</w:t>
            </w:r>
            <w:r>
              <w:t>WebSocket</w:t>
            </w:r>
            <w:r>
              <w:t>に対し圧縮をデフォルトとした。新しい</w:t>
            </w:r>
            <w:r>
              <w:t>CompressionOptions</w:t>
            </w:r>
            <w:r>
              <w:t>クラスを使って圧縮を制御できる。</w:t>
            </w:r>
          </w:p>
          <w:p w:rsidR="00000000" w:rsidRDefault="002E5195">
            <w:pPr>
              <w:pStyle w:val="af5"/>
            </w:pPr>
            <w:r>
              <w:t>dart:isolate</w:t>
            </w:r>
          </w:p>
          <w:p w:rsidR="00000000" w:rsidRDefault="002E5195">
            <w:pPr>
              <w:pStyle w:val="af5"/>
              <w:numPr>
                <w:ilvl w:val="0"/>
                <w:numId w:val="76"/>
              </w:numPr>
            </w:pPr>
            <w:r>
              <w:t>Package Resolu</w:t>
            </w:r>
            <w:r>
              <w:t>tion Configuration</w:t>
            </w:r>
            <w:r>
              <w:t>に実験的に対応させた</w:t>
            </w:r>
          </w:p>
          <w:p w:rsidR="00000000" w:rsidRDefault="002E5195">
            <w:pPr>
              <w:pStyle w:val="af5"/>
              <w:numPr>
                <w:ilvl w:val="0"/>
                <w:numId w:val="76"/>
              </w:numPr>
            </w:pPr>
            <w:r>
              <w:t>Isolate</w:t>
            </w:r>
            <w:r>
              <w:t>に対し</w:t>
            </w:r>
            <w:r>
              <w:t>packageConfig</w:t>
            </w:r>
            <w:r>
              <w:t>及び</w:t>
            </w:r>
            <w:r>
              <w:t>packageRoot</w:t>
            </w:r>
            <w:r>
              <w:t>インスタンス・ゲッタを追加。</w:t>
            </w:r>
          </w:p>
          <w:p w:rsidR="00000000" w:rsidRDefault="002E5195">
            <w:pPr>
              <w:pStyle w:val="af5"/>
              <w:numPr>
                <w:ilvl w:val="0"/>
                <w:numId w:val="76"/>
              </w:numPr>
            </w:pPr>
            <w:r>
              <w:t>Isolate</w:t>
            </w:r>
            <w:r>
              <w:t>に</w:t>
            </w:r>
            <w:r>
              <w:t>resolvePackageUri</w:t>
            </w:r>
            <w:r>
              <w:t>メソッドを追加</w:t>
            </w:r>
          </w:p>
          <w:p w:rsidR="00000000" w:rsidRDefault="002E5195">
            <w:pPr>
              <w:pStyle w:val="af5"/>
              <w:numPr>
                <w:ilvl w:val="0"/>
                <w:numId w:val="76"/>
              </w:numPr>
            </w:pPr>
            <w:r>
              <w:t>Isolate.spawnUriconstructor</w:t>
            </w:r>
            <w:r>
              <w:t>に対し</w:t>
            </w:r>
            <w:r>
              <w:t>packageConfig</w:t>
            </w:r>
            <w:r>
              <w:t>と</w:t>
            </w:r>
            <w:r>
              <w:t xml:space="preserve"> </w:t>
            </w:r>
            <w:r>
              <w:t>automaticPackageResolution</w:t>
            </w:r>
            <w:r>
              <w:t>という指名引数を追加</w:t>
            </w:r>
          </w:p>
        </w:tc>
      </w:tr>
      <w:tr w:rsidR="00000000">
        <w:tc>
          <w:tcPr>
            <w:tcW w:w="1112" w:type="dxa"/>
            <w:tcBorders>
              <w:left w:val="single" w:sz="1" w:space="0" w:color="000000"/>
              <w:bottom w:val="single" w:sz="1" w:space="0" w:color="000000"/>
            </w:tcBorders>
            <w:shd w:val="clear" w:color="auto" w:fill="auto"/>
          </w:tcPr>
          <w:p w:rsidR="00000000" w:rsidRDefault="002E5195">
            <w:pPr>
              <w:pStyle w:val="af5"/>
              <w:jc w:val="center"/>
            </w:pPr>
            <w:hyperlink r:id="rId107" w:history="1">
              <w:r>
                <w:rPr>
                  <w:rStyle w:val="a7"/>
                </w:rPr>
                <w:t>v.1.15</w:t>
              </w:r>
            </w:hyperlink>
          </w:p>
        </w:tc>
        <w:tc>
          <w:tcPr>
            <w:tcW w:w="1900" w:type="dxa"/>
            <w:tcBorders>
              <w:left w:val="single" w:sz="1" w:space="0" w:color="000000"/>
              <w:bottom w:val="single" w:sz="1" w:space="0" w:color="000000"/>
            </w:tcBorders>
            <w:shd w:val="clear" w:color="auto" w:fill="auto"/>
          </w:tcPr>
          <w:p w:rsidR="00000000" w:rsidRDefault="002E5195">
            <w:pPr>
              <w:pStyle w:val="af5"/>
              <w:jc w:val="center"/>
            </w:pPr>
            <w:r>
              <w:t>3</w:t>
            </w:r>
            <w:r>
              <w:t>月</w:t>
            </w:r>
            <w:r>
              <w:t>9</w:t>
            </w:r>
            <w:r>
              <w:t>日</w:t>
            </w:r>
          </w:p>
        </w:tc>
        <w:tc>
          <w:tcPr>
            <w:tcW w:w="6626" w:type="dxa"/>
            <w:tcBorders>
              <w:left w:val="single" w:sz="1" w:space="0" w:color="000000"/>
              <w:bottom w:val="single" w:sz="1" w:space="0" w:color="000000"/>
              <w:right w:val="single" w:sz="1" w:space="0" w:color="000000"/>
            </w:tcBorders>
            <w:shd w:val="clear" w:color="auto" w:fill="auto"/>
          </w:tcPr>
          <w:p w:rsidR="00000000" w:rsidRDefault="002E5195">
            <w:pPr>
              <w:pStyle w:val="af5"/>
            </w:pPr>
            <w:r>
              <w:t>dart:async</w:t>
            </w:r>
          </w:p>
          <w:p w:rsidR="00000000" w:rsidRDefault="002E5195">
            <w:pPr>
              <w:pStyle w:val="af5"/>
              <w:numPr>
                <w:ilvl w:val="0"/>
                <w:numId w:val="76"/>
              </w:numPr>
            </w:pPr>
            <w:r>
              <w:t>StreamView</w:t>
            </w:r>
            <w:r>
              <w:t>クラスを</w:t>
            </w:r>
            <w:r>
              <w:t>const</w:t>
            </w:r>
            <w:r>
              <w:t>クラスとした</w:t>
            </w:r>
          </w:p>
          <w:p w:rsidR="00000000" w:rsidRDefault="002E5195">
            <w:pPr>
              <w:pStyle w:val="af5"/>
            </w:pPr>
            <w:r>
              <w:t>dart:core</w:t>
            </w:r>
          </w:p>
          <w:p w:rsidR="00000000" w:rsidRDefault="002E5195">
            <w:pPr>
              <w:pStyle w:val="af5"/>
              <w:numPr>
                <w:ilvl w:val="0"/>
                <w:numId w:val="76"/>
              </w:numPr>
            </w:pPr>
            <w:r>
              <w:t>同じ名前の複数のクエリ・パラメタを処理するために</w:t>
            </w:r>
            <w:r>
              <w:t>Uri.queryParametersAll</w:t>
            </w:r>
            <w:r>
              <w:t>を追加。</w:t>
            </w:r>
          </w:p>
          <w:p w:rsidR="00000000" w:rsidRDefault="002E5195">
            <w:pPr>
              <w:pStyle w:val="af5"/>
            </w:pPr>
            <w:r>
              <w:t>dart:io</w:t>
            </w:r>
          </w:p>
          <w:p w:rsidR="00000000" w:rsidRDefault="002E5195">
            <w:pPr>
              <w:pStyle w:val="af5"/>
              <w:numPr>
                <w:ilvl w:val="0"/>
                <w:numId w:val="76"/>
              </w:numPr>
            </w:pPr>
            <w:r>
              <w:t>SecurityContext.usePrivateKeyBytes, SecurityContext.useCertificateChainBytes, SecurityContext.setTrustedCertificatesBytes,</w:t>
            </w:r>
            <w:r>
              <w:t>及び</w:t>
            </w:r>
            <w:r>
              <w:t>SecurityContext.setClientAuthoritiesBytes</w:t>
            </w:r>
            <w:r>
              <w:t>を追加</w:t>
            </w:r>
          </w:p>
          <w:p w:rsidR="00000000" w:rsidRDefault="002E5195">
            <w:pPr>
              <w:pStyle w:val="af5"/>
              <w:numPr>
                <w:ilvl w:val="0"/>
                <w:numId w:val="76"/>
              </w:numPr>
            </w:pPr>
            <w:r>
              <w:t>SecurityContext.setTrustedCertificates</w:t>
            </w:r>
            <w:r>
              <w:t>の</w:t>
            </w:r>
            <w:r>
              <w:t xml:space="preserve"> </w:t>
            </w:r>
            <w:r>
              <w:t>directory</w:t>
            </w:r>
            <w:r>
              <w:t>引数を削除</w:t>
            </w:r>
          </w:p>
          <w:p w:rsidR="00000000" w:rsidRDefault="002E5195">
            <w:pPr>
              <w:pStyle w:val="af5"/>
              <w:numPr>
                <w:ilvl w:val="0"/>
                <w:numId w:val="76"/>
              </w:numPr>
            </w:pPr>
            <w:r>
              <w:t>PKCS12</w:t>
            </w:r>
            <w:r>
              <w:t>認証と鍵のコンテナのための</w:t>
            </w:r>
            <w:r>
              <w:t>SecurityContext</w:t>
            </w:r>
            <w:r>
              <w:t>対応を付加</w:t>
            </w:r>
          </w:p>
          <w:p w:rsidR="00000000" w:rsidRDefault="002E5195">
            <w:pPr>
              <w:pStyle w:val="af5"/>
              <w:numPr>
                <w:ilvl w:val="0"/>
                <w:numId w:val="76"/>
              </w:numPr>
            </w:pPr>
            <w:r>
              <w:t>認証データを受け付ける</w:t>
            </w:r>
            <w:r>
              <w:t>SecurityContext</w:t>
            </w:r>
            <w:r>
              <w:t>内の総ての呼び出しにオプショナルな</w:t>
            </w:r>
            <w:r>
              <w:t>password</w:t>
            </w:r>
            <w:r>
              <w:t>という指名パラメタを追加</w:t>
            </w:r>
          </w:p>
        </w:tc>
      </w:tr>
      <w:tr w:rsidR="00000000">
        <w:tc>
          <w:tcPr>
            <w:tcW w:w="1112" w:type="dxa"/>
            <w:tcBorders>
              <w:left w:val="single" w:sz="1" w:space="0" w:color="000000"/>
              <w:bottom w:val="single" w:sz="1" w:space="0" w:color="000000"/>
            </w:tcBorders>
            <w:shd w:val="clear" w:color="auto" w:fill="auto"/>
          </w:tcPr>
          <w:p w:rsidR="00000000" w:rsidRDefault="002E5195">
            <w:pPr>
              <w:pStyle w:val="af5"/>
              <w:jc w:val="center"/>
            </w:pPr>
            <w:hyperlink r:id="rId108" w:history="1">
              <w:r>
                <w:rPr>
                  <w:rStyle w:val="a7"/>
                </w:rPr>
                <w:t>v.1.16</w:t>
              </w:r>
            </w:hyperlink>
          </w:p>
        </w:tc>
        <w:tc>
          <w:tcPr>
            <w:tcW w:w="1900" w:type="dxa"/>
            <w:tcBorders>
              <w:left w:val="single" w:sz="1" w:space="0" w:color="000000"/>
              <w:bottom w:val="single" w:sz="1" w:space="0" w:color="000000"/>
            </w:tcBorders>
            <w:shd w:val="clear" w:color="auto" w:fill="auto"/>
          </w:tcPr>
          <w:p w:rsidR="00000000" w:rsidRDefault="002E5195">
            <w:pPr>
              <w:pStyle w:val="af5"/>
              <w:jc w:val="center"/>
            </w:pPr>
            <w:r>
              <w:t>3</w:t>
            </w:r>
            <w:r>
              <w:t>月</w:t>
            </w:r>
            <w:r>
              <w:t>10</w:t>
            </w:r>
            <w:r>
              <w:t>日</w:t>
            </w:r>
          </w:p>
        </w:tc>
        <w:tc>
          <w:tcPr>
            <w:tcW w:w="6626" w:type="dxa"/>
            <w:tcBorders>
              <w:left w:val="single" w:sz="1" w:space="0" w:color="000000"/>
              <w:bottom w:val="single" w:sz="1" w:space="0" w:color="000000"/>
              <w:right w:val="single" w:sz="1" w:space="0" w:color="000000"/>
            </w:tcBorders>
            <w:shd w:val="clear" w:color="auto" w:fill="auto"/>
          </w:tcPr>
          <w:p w:rsidR="00000000" w:rsidRDefault="002E5195">
            <w:pPr>
              <w:pStyle w:val="af5"/>
            </w:pPr>
            <w:r>
              <w:t>アナライザの強化のみ</w:t>
            </w:r>
          </w:p>
        </w:tc>
      </w:tr>
      <w:tr w:rsidR="00000000">
        <w:tc>
          <w:tcPr>
            <w:tcW w:w="1112" w:type="dxa"/>
            <w:tcBorders>
              <w:left w:val="single" w:sz="1" w:space="0" w:color="000000"/>
              <w:bottom w:val="single" w:sz="1" w:space="0" w:color="000000"/>
            </w:tcBorders>
            <w:shd w:val="clear" w:color="auto" w:fill="auto"/>
          </w:tcPr>
          <w:p w:rsidR="00000000" w:rsidRDefault="002E5195">
            <w:pPr>
              <w:pStyle w:val="af5"/>
              <w:jc w:val="center"/>
            </w:pPr>
          </w:p>
        </w:tc>
        <w:tc>
          <w:tcPr>
            <w:tcW w:w="1900" w:type="dxa"/>
            <w:tcBorders>
              <w:left w:val="single" w:sz="1" w:space="0" w:color="000000"/>
              <w:bottom w:val="single" w:sz="1" w:space="0" w:color="000000"/>
            </w:tcBorders>
            <w:shd w:val="clear" w:color="auto" w:fill="auto"/>
          </w:tcPr>
          <w:p w:rsidR="00000000" w:rsidRDefault="002E5195">
            <w:pPr>
              <w:pStyle w:val="af5"/>
              <w:jc w:val="center"/>
            </w:pPr>
          </w:p>
        </w:tc>
        <w:tc>
          <w:tcPr>
            <w:tcW w:w="6626" w:type="dxa"/>
            <w:tcBorders>
              <w:left w:val="single" w:sz="1" w:space="0" w:color="000000"/>
              <w:bottom w:val="single" w:sz="1" w:space="0" w:color="000000"/>
              <w:right w:val="single" w:sz="1" w:space="0" w:color="000000"/>
            </w:tcBorders>
            <w:shd w:val="clear" w:color="auto" w:fill="auto"/>
          </w:tcPr>
          <w:p w:rsidR="00000000" w:rsidRDefault="002E5195">
            <w:pPr>
              <w:pStyle w:val="af5"/>
              <w:numPr>
                <w:ilvl w:val="0"/>
                <w:numId w:val="76"/>
              </w:numPr>
            </w:pPr>
          </w:p>
        </w:tc>
      </w:tr>
    </w:tbl>
    <w:p w:rsidR="00000000" w:rsidRDefault="002E5195"/>
    <w:p w:rsidR="00000000" w:rsidRDefault="002E5195"/>
    <w:p w:rsidR="00000000" w:rsidRDefault="002E5195"/>
    <w:p w:rsidR="00000000" w:rsidRDefault="002E5195"/>
    <w:p w:rsidR="00000000" w:rsidRDefault="002E5195">
      <w:pPr>
        <w:pStyle w:val="3"/>
      </w:pPr>
      <w:r>
        <w:t>2.0</w:t>
      </w:r>
      <w:r>
        <w:t>版の提案</w:t>
      </w:r>
    </w:p>
    <w:p w:rsidR="00000000" w:rsidRDefault="002E5195"/>
    <w:p w:rsidR="00000000" w:rsidRDefault="002E5195"/>
    <w:p w:rsidR="00000000" w:rsidRDefault="002E5195">
      <w:pPr>
        <w:pStyle w:val="4"/>
        <w:rPr>
          <w:b w:val="0"/>
          <w:bCs w:val="0"/>
          <w:sz w:val="21"/>
          <w:szCs w:val="21"/>
        </w:rPr>
      </w:pPr>
      <w:r>
        <w:t>非ヌル制約型とそれのデフォルト化</w:t>
      </w:r>
    </w:p>
    <w:p w:rsidR="00000000" w:rsidRDefault="002E5195">
      <w:pPr>
        <w:rPr>
          <w:szCs w:val="21"/>
        </w:rPr>
      </w:pPr>
    </w:p>
    <w:p w:rsidR="00000000" w:rsidRDefault="002E5195">
      <w:pPr>
        <w:rPr>
          <w:szCs w:val="21"/>
        </w:rPr>
      </w:pPr>
      <w:r>
        <w:rPr>
          <w:szCs w:val="21"/>
        </w:rPr>
        <w:t>2015</w:t>
      </w:r>
      <w:r>
        <w:rPr>
          <w:szCs w:val="21"/>
        </w:rPr>
        <w:t>年</w:t>
      </w:r>
      <w:r>
        <w:rPr>
          <w:szCs w:val="21"/>
        </w:rPr>
        <w:t>5</w:t>
      </w:r>
      <w:r>
        <w:rPr>
          <w:szCs w:val="21"/>
        </w:rPr>
        <w:t>月</w:t>
      </w:r>
      <w:r>
        <w:rPr>
          <w:szCs w:val="21"/>
        </w:rPr>
        <w:t>27</w:t>
      </w:r>
      <w:r>
        <w:rPr>
          <w:szCs w:val="21"/>
        </w:rPr>
        <w:t>日の</w:t>
      </w:r>
      <w:r>
        <w:rPr>
          <w:szCs w:val="21"/>
        </w:rPr>
        <w:t>Dart</w:t>
      </w:r>
      <w:r>
        <w:rPr>
          <w:szCs w:val="21"/>
        </w:rPr>
        <w:t>言語幹部たちの</w:t>
      </w:r>
      <w:hyperlink r:id="rId109" w:history="1">
        <w:r>
          <w:rPr>
            <w:rStyle w:val="a7"/>
            <w:szCs w:val="21"/>
          </w:rPr>
          <w:t>Dart</w:t>
        </w:r>
        <w:r>
          <w:rPr>
            <w:rStyle w:val="a7"/>
            <w:szCs w:val="21"/>
          </w:rPr>
          <w:t>言語強化提案（</w:t>
        </w:r>
        <w:r>
          <w:rPr>
            <w:rStyle w:val="a7"/>
            <w:szCs w:val="21"/>
          </w:rPr>
          <w:t>DEP</w:t>
        </w:r>
        <w:r>
          <w:rPr>
            <w:rStyle w:val="a7"/>
            <w:szCs w:val="21"/>
          </w:rPr>
          <w:t>）会合</w:t>
        </w:r>
      </w:hyperlink>
      <w:r>
        <w:rPr>
          <w:szCs w:val="21"/>
        </w:rPr>
        <w:t>で議論さ</w:t>
      </w:r>
      <w:r>
        <w:rPr>
          <w:szCs w:val="21"/>
        </w:rPr>
        <w:t>れた提案である。これは</w:t>
      </w:r>
      <w:r>
        <w:rPr>
          <w:szCs w:val="21"/>
        </w:rPr>
        <w:t>Patrice Chalin</w:t>
      </w:r>
      <w:r>
        <w:rPr>
          <w:szCs w:val="21"/>
        </w:rPr>
        <w:t>氏の</w:t>
      </w:r>
      <w:hyperlink r:id="rId110" w:history="1">
        <w:r>
          <w:rPr>
            <w:rStyle w:val="a7"/>
            <w:szCs w:val="21"/>
          </w:rPr>
          <w:t>提案</w:t>
        </w:r>
      </w:hyperlink>
      <w:r>
        <w:rPr>
          <w:szCs w:val="21"/>
        </w:rPr>
        <w:t>によるものである。この提案は非ヌル制約型とそれのデフォルト化</w:t>
      </w:r>
      <w:r>
        <w:rPr>
          <w:szCs w:val="21"/>
        </w:rPr>
        <w:t>(Non-null Types and Non-null By Default (NNBD))</w:t>
      </w:r>
      <w:r>
        <w:rPr>
          <w:szCs w:val="21"/>
        </w:rPr>
        <w:t>である。非ヌル制約型によりヌルの変数を参照するエラー（</w:t>
      </w:r>
      <w:r>
        <w:rPr>
          <w:szCs w:val="21"/>
        </w:rPr>
        <w:t>NPE</w:t>
      </w:r>
      <w:r>
        <w:rPr>
          <w:szCs w:val="21"/>
        </w:rPr>
        <w:t>）を排除し、また</w:t>
      </w:r>
      <w:r>
        <w:rPr>
          <w:szCs w:val="21"/>
        </w:rPr>
        <w:t>JS</w:t>
      </w:r>
      <w:r>
        <w:rPr>
          <w:szCs w:val="21"/>
        </w:rPr>
        <w:t>に変換した際のオーバヘッドを低減できる。非ヌル</w:t>
      </w:r>
      <w:r>
        <w:rPr>
          <w:szCs w:val="21"/>
        </w:rPr>
        <w:t>制約型は</w:t>
      </w:r>
      <w:r>
        <w:rPr>
          <w:szCs w:val="21"/>
        </w:rPr>
        <w:t>TypeScript</w:t>
      </w:r>
      <w:r>
        <w:rPr>
          <w:szCs w:val="21"/>
        </w:rPr>
        <w:t>でも検討されている。</w:t>
      </w:r>
    </w:p>
    <w:p w:rsidR="00000000" w:rsidRDefault="002E5195">
      <w:pPr>
        <w:rPr>
          <w:szCs w:val="21"/>
        </w:rPr>
      </w:pPr>
    </w:p>
    <w:p w:rsidR="00000000" w:rsidRDefault="002E5195">
      <w:pPr>
        <w:rPr>
          <w:szCs w:val="21"/>
        </w:rPr>
      </w:pPr>
      <w:r>
        <w:rPr>
          <w:szCs w:val="21"/>
        </w:rPr>
        <w:t>現在非ヌル制約変数が導入されている言語としては以下のものがある：</w:t>
      </w:r>
    </w:p>
    <w:p w:rsidR="00000000" w:rsidRDefault="002E5195">
      <w:pPr>
        <w:rPr>
          <w:szCs w:val="21"/>
        </w:rPr>
      </w:pPr>
    </w:p>
    <w:p w:rsidR="00000000" w:rsidRDefault="002E5195">
      <w:pPr>
        <w:numPr>
          <w:ilvl w:val="0"/>
          <w:numId w:val="77"/>
        </w:numPr>
        <w:rPr>
          <w:szCs w:val="21"/>
        </w:rPr>
      </w:pPr>
      <w:r>
        <w:rPr>
          <w:szCs w:val="21"/>
        </w:rPr>
        <w:t>Ceylon (Red Hat)</w:t>
      </w:r>
    </w:p>
    <w:p w:rsidR="00000000" w:rsidRDefault="002E5195">
      <w:pPr>
        <w:numPr>
          <w:ilvl w:val="0"/>
          <w:numId w:val="77"/>
        </w:numPr>
        <w:rPr>
          <w:szCs w:val="21"/>
        </w:rPr>
      </w:pPr>
      <w:r>
        <w:rPr>
          <w:szCs w:val="21"/>
        </w:rPr>
        <w:t xml:space="preserve">Fantom </w:t>
      </w:r>
    </w:p>
    <w:p w:rsidR="00000000" w:rsidRDefault="002E5195">
      <w:pPr>
        <w:numPr>
          <w:ilvl w:val="0"/>
          <w:numId w:val="77"/>
        </w:numPr>
        <w:rPr>
          <w:szCs w:val="21"/>
        </w:rPr>
      </w:pPr>
      <w:r>
        <w:rPr>
          <w:szCs w:val="21"/>
        </w:rPr>
        <w:t xml:space="preserve">Flow (Facebook) </w:t>
      </w:r>
    </w:p>
    <w:p w:rsidR="00000000" w:rsidRDefault="002E5195">
      <w:pPr>
        <w:numPr>
          <w:ilvl w:val="0"/>
          <w:numId w:val="77"/>
        </w:numPr>
        <w:rPr>
          <w:szCs w:val="21"/>
        </w:rPr>
      </w:pPr>
      <w:r>
        <w:rPr>
          <w:szCs w:val="21"/>
        </w:rPr>
        <w:t xml:space="preserve">Kotlin (JetBrains) </w:t>
      </w:r>
    </w:p>
    <w:p w:rsidR="00000000" w:rsidRDefault="002E5195">
      <w:pPr>
        <w:numPr>
          <w:ilvl w:val="0"/>
          <w:numId w:val="77"/>
        </w:numPr>
        <w:rPr>
          <w:szCs w:val="21"/>
        </w:rPr>
      </w:pPr>
      <w:r>
        <w:rPr>
          <w:szCs w:val="21"/>
        </w:rPr>
        <w:t xml:space="preserve">Haste </w:t>
      </w:r>
    </w:p>
    <w:p w:rsidR="00000000" w:rsidRDefault="002E5195">
      <w:pPr>
        <w:numPr>
          <w:ilvl w:val="0"/>
          <w:numId w:val="77"/>
        </w:numPr>
        <w:rPr>
          <w:szCs w:val="21"/>
        </w:rPr>
      </w:pPr>
      <w:r>
        <w:rPr>
          <w:szCs w:val="21"/>
        </w:rPr>
        <w:lastRenderedPageBreak/>
        <w:t>Swift (Apple)</w:t>
      </w:r>
    </w:p>
    <w:p w:rsidR="00000000" w:rsidRDefault="002E5195">
      <w:pPr>
        <w:rPr>
          <w:szCs w:val="21"/>
        </w:rPr>
      </w:pPr>
    </w:p>
    <w:p w:rsidR="00000000" w:rsidRDefault="002E5195">
      <w:pPr>
        <w:rPr>
          <w:szCs w:val="21"/>
        </w:rPr>
      </w:pPr>
      <w:r>
        <w:rPr>
          <w:szCs w:val="21"/>
        </w:rPr>
        <w:t>これはかなり大きな変更であるが、</w:t>
      </w:r>
      <w:r>
        <w:rPr>
          <w:szCs w:val="21"/>
        </w:rPr>
        <w:t>Dart2JS</w:t>
      </w:r>
      <w:r>
        <w:rPr>
          <w:szCs w:val="21"/>
        </w:rPr>
        <w:t>の出力の高速化に大きく貢献する（とりわけ</w:t>
      </w:r>
      <w:r>
        <w:rPr>
          <w:szCs w:val="21"/>
        </w:rPr>
        <w:t>Dart</w:t>
      </w:r>
      <w:r>
        <w:rPr>
          <w:szCs w:val="21"/>
        </w:rPr>
        <w:t>の</w:t>
      </w:r>
      <w:r>
        <w:rPr>
          <w:szCs w:val="21"/>
        </w:rPr>
        <w:t>VM</w:t>
      </w:r>
      <w:r>
        <w:rPr>
          <w:szCs w:val="21"/>
        </w:rPr>
        <w:t>実装ブラウザの推進に重点が置かれた現在）。これは多分</w:t>
      </w:r>
      <w:r>
        <w:rPr>
          <w:szCs w:val="21"/>
        </w:rPr>
        <w:t>2.0</w:t>
      </w:r>
      <w:r>
        <w:rPr>
          <w:szCs w:val="21"/>
        </w:rPr>
        <w:t>版として導入される可能性がある。この提案に対する議論は</w:t>
      </w:r>
      <w:hyperlink r:id="rId111" w:anchor="!topic/misc/qBRX15vnlt8" w:history="1">
        <w:r>
          <w:rPr>
            <w:rStyle w:val="a7"/>
            <w:szCs w:val="21"/>
          </w:rPr>
          <w:t>ここ</w:t>
        </w:r>
      </w:hyperlink>
      <w:r>
        <w:rPr>
          <w:szCs w:val="21"/>
        </w:rPr>
        <w:t>を見て頂きたい。但し</w:t>
      </w:r>
      <w:r>
        <w:rPr>
          <w:szCs w:val="21"/>
        </w:rPr>
        <w:t>2.0</w:t>
      </w:r>
      <w:r>
        <w:rPr>
          <w:szCs w:val="21"/>
        </w:rPr>
        <w:t>版が近い将来導入される可能性はない。</w:t>
      </w:r>
    </w:p>
    <w:p w:rsidR="00000000" w:rsidRDefault="002E5195">
      <w:pPr>
        <w:rPr>
          <w:szCs w:val="21"/>
        </w:rPr>
      </w:pPr>
    </w:p>
    <w:p w:rsidR="00000000" w:rsidRDefault="002E5195">
      <w:pPr>
        <w:rPr>
          <w:szCs w:val="21"/>
        </w:rPr>
      </w:pPr>
    </w:p>
    <w:p w:rsidR="00000000" w:rsidRDefault="002E5195">
      <w:pPr>
        <w:pStyle w:val="1"/>
        <w:pageBreakBefore/>
        <w:rPr>
          <w:sz w:val="21"/>
          <w:szCs w:val="21"/>
        </w:rPr>
      </w:pPr>
      <w:bookmarkStart w:id="4" w:name="_Toc470871630"/>
      <w:r>
        <w:lastRenderedPageBreak/>
        <w:t>変数とその型</w:t>
      </w:r>
      <w:r>
        <w:t>(Variables and Types)</w:t>
      </w:r>
      <w:bookmarkEnd w:id="4"/>
    </w:p>
    <w:p w:rsidR="00000000" w:rsidRDefault="002E5195">
      <w:pPr>
        <w:spacing w:line="0" w:lineRule="atLeast"/>
        <w:rPr>
          <w:szCs w:val="21"/>
        </w:rPr>
      </w:pPr>
    </w:p>
    <w:p w:rsidR="00000000" w:rsidRDefault="002E5195">
      <w:pPr>
        <w:spacing w:line="0" w:lineRule="atLeast"/>
        <w:rPr>
          <w:szCs w:val="21"/>
        </w:rPr>
      </w:pPr>
      <w:r>
        <w:rPr>
          <w:szCs w:val="21"/>
        </w:rPr>
        <w:t>変数はメモリ内の蓄積場所である。</w:t>
      </w:r>
    </w:p>
    <w:p w:rsidR="00000000" w:rsidRDefault="002E5195">
      <w:pPr>
        <w:spacing w:line="0" w:lineRule="atLeast"/>
        <w:rPr>
          <w:szCs w:val="21"/>
        </w:rPr>
      </w:pPr>
    </w:p>
    <w:p w:rsidR="00000000" w:rsidRDefault="002E5195">
      <w:pPr>
        <w:spacing w:line="0" w:lineRule="atLeast"/>
        <w:rPr>
          <w:szCs w:val="21"/>
        </w:rPr>
      </w:pPr>
      <w:r>
        <w:rPr>
          <w:szCs w:val="21"/>
        </w:rPr>
        <w:t>変数にはトップ・レベルに宣言された変数（トップ・レベル変数）、あるクラスに結び付けられた変数（</w:t>
      </w:r>
      <w:r>
        <w:rPr>
          <w:szCs w:val="21"/>
        </w:rPr>
        <w:t>static</w:t>
      </w:r>
      <w:r>
        <w:rPr>
          <w:szCs w:val="21"/>
        </w:rPr>
        <w:t>変数）、及びあるオブジェクトに結び付けられた変数（インスタンス変数</w:t>
      </w:r>
      <w:r>
        <w:rPr>
          <w:szCs w:val="21"/>
        </w:rPr>
        <w:t>）がある。インスタンス変数はあるオブジェクトのフィールド、あるいは属性（</w:t>
      </w:r>
      <w:r>
        <w:rPr>
          <w:szCs w:val="21"/>
        </w:rPr>
        <w:t>property</w:t>
      </w:r>
      <w:r>
        <w:rPr>
          <w:szCs w:val="21"/>
        </w:rPr>
        <w:t>）とも呼ばれる。</w:t>
      </w:r>
    </w:p>
    <w:p w:rsidR="00000000" w:rsidRDefault="002E5195">
      <w:pPr>
        <w:spacing w:line="0" w:lineRule="atLeast"/>
        <w:rPr>
          <w:szCs w:val="21"/>
        </w:rPr>
      </w:pPr>
    </w:p>
    <w:p w:rsidR="00000000" w:rsidRDefault="002E5195">
      <w:pPr>
        <w:pBdr>
          <w:top w:val="single" w:sz="1" w:space="1" w:color="000000"/>
          <w:left w:val="single" w:sz="1" w:space="1" w:color="000000"/>
          <w:bottom w:val="single" w:sz="1" w:space="1" w:color="000000"/>
          <w:right w:val="single" w:sz="1" w:space="1" w:color="000000"/>
        </w:pBdr>
        <w:spacing w:line="0" w:lineRule="atLeast"/>
        <w:jc w:val="center"/>
        <w:rPr>
          <w:sz w:val="18"/>
          <w:szCs w:val="18"/>
        </w:rPr>
      </w:pPr>
      <w:r>
        <w:rPr>
          <w:szCs w:val="21"/>
        </w:rPr>
        <w:t>注意：非ヌル制約型とそれのデフォルト化の提案に関して</w:t>
      </w:r>
    </w:p>
    <w:p w:rsidR="00000000" w:rsidRDefault="002E5195">
      <w:pPr>
        <w:pBdr>
          <w:top w:val="single" w:sz="1" w:space="1" w:color="000000"/>
          <w:left w:val="single" w:sz="1" w:space="1" w:color="000000"/>
          <w:bottom w:val="single" w:sz="1" w:space="1" w:color="000000"/>
          <w:right w:val="single" w:sz="1" w:space="1" w:color="000000"/>
        </w:pBdr>
        <w:spacing w:line="0" w:lineRule="atLeast"/>
        <w:rPr>
          <w:szCs w:val="21"/>
        </w:rPr>
      </w:pPr>
      <w:r>
        <w:rPr>
          <w:sz w:val="18"/>
          <w:szCs w:val="18"/>
        </w:rPr>
        <w:t>2015</w:t>
      </w:r>
      <w:r>
        <w:rPr>
          <w:sz w:val="18"/>
          <w:szCs w:val="18"/>
        </w:rPr>
        <w:t>年</w:t>
      </w:r>
      <w:r>
        <w:rPr>
          <w:sz w:val="18"/>
          <w:szCs w:val="18"/>
        </w:rPr>
        <w:t>5</w:t>
      </w:r>
      <w:r>
        <w:rPr>
          <w:sz w:val="18"/>
          <w:szCs w:val="18"/>
        </w:rPr>
        <w:t>月</w:t>
      </w:r>
      <w:r>
        <w:rPr>
          <w:sz w:val="18"/>
          <w:szCs w:val="18"/>
        </w:rPr>
        <w:t>27</w:t>
      </w:r>
      <w:r>
        <w:rPr>
          <w:sz w:val="18"/>
          <w:szCs w:val="18"/>
        </w:rPr>
        <w:t>日の</w:t>
      </w:r>
      <w:r>
        <w:rPr>
          <w:sz w:val="18"/>
          <w:szCs w:val="18"/>
        </w:rPr>
        <w:t>Dart</w:t>
      </w:r>
      <w:r>
        <w:rPr>
          <w:sz w:val="18"/>
          <w:szCs w:val="18"/>
        </w:rPr>
        <w:t>言語幹部たちの</w:t>
      </w:r>
      <w:hyperlink r:id="rId112" w:history="1">
        <w:r>
          <w:rPr>
            <w:rStyle w:val="a7"/>
            <w:sz w:val="18"/>
            <w:szCs w:val="18"/>
          </w:rPr>
          <w:t>Dart</w:t>
        </w:r>
        <w:r>
          <w:rPr>
            <w:rStyle w:val="a7"/>
            <w:sz w:val="18"/>
            <w:szCs w:val="18"/>
          </w:rPr>
          <w:t>言語強化提案（</w:t>
        </w:r>
        <w:r>
          <w:rPr>
            <w:rStyle w:val="a7"/>
            <w:sz w:val="18"/>
            <w:szCs w:val="18"/>
          </w:rPr>
          <w:t>DEP</w:t>
        </w:r>
        <w:r>
          <w:rPr>
            <w:rStyle w:val="a7"/>
            <w:sz w:val="18"/>
            <w:szCs w:val="18"/>
          </w:rPr>
          <w:t>）会合</w:t>
        </w:r>
      </w:hyperlink>
      <w:r>
        <w:rPr>
          <w:sz w:val="18"/>
          <w:szCs w:val="18"/>
        </w:rPr>
        <w:t>で議論された提</w:t>
      </w:r>
      <w:r>
        <w:rPr>
          <w:sz w:val="18"/>
          <w:szCs w:val="18"/>
        </w:rPr>
        <w:t>案である。これは</w:t>
      </w:r>
      <w:r>
        <w:rPr>
          <w:sz w:val="18"/>
          <w:szCs w:val="18"/>
        </w:rPr>
        <w:t>Patrice Chalin</w:t>
      </w:r>
      <w:r>
        <w:rPr>
          <w:sz w:val="18"/>
          <w:szCs w:val="18"/>
        </w:rPr>
        <w:t>氏の</w:t>
      </w:r>
      <w:hyperlink r:id="rId113" w:history="1">
        <w:r>
          <w:rPr>
            <w:rStyle w:val="a7"/>
            <w:sz w:val="18"/>
            <w:szCs w:val="18"/>
          </w:rPr>
          <w:t>提案</w:t>
        </w:r>
      </w:hyperlink>
      <w:r>
        <w:rPr>
          <w:sz w:val="18"/>
          <w:szCs w:val="18"/>
        </w:rPr>
        <w:t>によるものである。この提案は非ヌル制約型とそれのデフォルト化</w:t>
      </w:r>
      <w:r>
        <w:rPr>
          <w:sz w:val="18"/>
          <w:szCs w:val="18"/>
        </w:rPr>
        <w:t>(Non-null Types and Non-null By Default (NNBD))</w:t>
      </w:r>
      <w:r>
        <w:rPr>
          <w:sz w:val="18"/>
          <w:szCs w:val="18"/>
        </w:rPr>
        <w:t>である。非ヌル制約型により</w:t>
      </w:r>
      <w:r>
        <w:rPr>
          <w:sz w:val="18"/>
          <w:szCs w:val="18"/>
        </w:rPr>
        <w:t>null</w:t>
      </w:r>
      <w:r>
        <w:rPr>
          <w:sz w:val="18"/>
          <w:szCs w:val="18"/>
        </w:rPr>
        <w:t>の変数を参照するエラー（</w:t>
      </w:r>
      <w:r>
        <w:rPr>
          <w:sz w:val="18"/>
          <w:szCs w:val="18"/>
        </w:rPr>
        <w:t>NPE : null pointer error</w:t>
      </w:r>
      <w:r>
        <w:rPr>
          <w:sz w:val="18"/>
          <w:szCs w:val="18"/>
        </w:rPr>
        <w:t>）を排除し、また</w:t>
      </w:r>
      <w:r>
        <w:rPr>
          <w:sz w:val="18"/>
          <w:szCs w:val="18"/>
        </w:rPr>
        <w:t>JS</w:t>
      </w:r>
      <w:r>
        <w:rPr>
          <w:sz w:val="18"/>
          <w:szCs w:val="18"/>
        </w:rPr>
        <w:t>に変換</w:t>
      </w:r>
      <w:r>
        <w:rPr>
          <w:sz w:val="18"/>
          <w:szCs w:val="18"/>
        </w:rPr>
        <w:t>した際のオーバヘッドを低減できる。非ヌル制約型は</w:t>
      </w:r>
      <w:r>
        <w:rPr>
          <w:sz w:val="18"/>
          <w:szCs w:val="18"/>
        </w:rPr>
        <w:t>TypeScript</w:t>
      </w:r>
      <w:r>
        <w:rPr>
          <w:sz w:val="18"/>
          <w:szCs w:val="18"/>
        </w:rPr>
        <w:t>でも検討されている。これはかなり大きな変更であるが、</w:t>
      </w:r>
      <w:r>
        <w:rPr>
          <w:sz w:val="18"/>
          <w:szCs w:val="18"/>
        </w:rPr>
        <w:t>Dart2JS</w:t>
      </w:r>
      <w:r>
        <w:rPr>
          <w:sz w:val="18"/>
          <w:szCs w:val="18"/>
        </w:rPr>
        <w:t>の出力の高速化に大きく貢献する（とりわけ</w:t>
      </w:r>
      <w:r>
        <w:rPr>
          <w:sz w:val="18"/>
          <w:szCs w:val="18"/>
        </w:rPr>
        <w:t>Dart</w:t>
      </w:r>
      <w:r>
        <w:rPr>
          <w:sz w:val="18"/>
          <w:szCs w:val="18"/>
        </w:rPr>
        <w:t>の</w:t>
      </w:r>
      <w:r>
        <w:rPr>
          <w:sz w:val="18"/>
          <w:szCs w:val="18"/>
        </w:rPr>
        <w:t>VM</w:t>
      </w:r>
      <w:r>
        <w:rPr>
          <w:sz w:val="18"/>
          <w:szCs w:val="18"/>
        </w:rPr>
        <w:t>実装ブラウザの推進に重点が置かれた現在）。その場合は従来</w:t>
      </w:r>
      <w:r>
        <w:rPr>
          <w:sz w:val="18"/>
          <w:szCs w:val="18"/>
        </w:rPr>
        <w:t>null</w:t>
      </w:r>
      <w:r>
        <w:rPr>
          <w:sz w:val="18"/>
          <w:szCs w:val="18"/>
        </w:rPr>
        <w:t>があり得るとして定義されてきた変数は何らかのアノテーション（例えば</w:t>
      </w:r>
      <w:r>
        <w:rPr>
          <w:i/>
          <w:iCs/>
          <w:sz w:val="18"/>
          <w:szCs w:val="18"/>
        </w:rPr>
        <w:t>?T</w:t>
      </w:r>
      <w:r>
        <w:rPr>
          <w:sz w:val="18"/>
          <w:szCs w:val="18"/>
        </w:rPr>
        <w:t>は</w:t>
      </w:r>
      <w:r>
        <w:rPr>
          <w:sz w:val="18"/>
          <w:szCs w:val="18"/>
        </w:rPr>
        <w:t>T</w:t>
      </w:r>
      <w:r>
        <w:rPr>
          <w:sz w:val="18"/>
          <w:szCs w:val="18"/>
        </w:rPr>
        <w:t>という非ヌル制約型を</w:t>
      </w:r>
      <w:r>
        <w:rPr>
          <w:sz w:val="18"/>
          <w:szCs w:val="18"/>
        </w:rPr>
        <w:t>null</w:t>
      </w:r>
      <w:r>
        <w:rPr>
          <w:sz w:val="18"/>
          <w:szCs w:val="18"/>
        </w:rPr>
        <w:t>許容型にした型を意味する</w:t>
      </w:r>
      <w:r>
        <w:rPr>
          <w:sz w:val="18"/>
          <w:szCs w:val="18"/>
        </w:rPr>
        <w:t>）を付す作業が必要となる。この提案に対する議論は</w:t>
      </w:r>
      <w:hyperlink r:id="rId114" w:anchor="!topic/misc/qBRX15vnlt8" w:history="1">
        <w:r>
          <w:rPr>
            <w:rStyle w:val="a7"/>
            <w:sz w:val="18"/>
            <w:szCs w:val="18"/>
          </w:rPr>
          <w:t>ここ</w:t>
        </w:r>
      </w:hyperlink>
      <w:r>
        <w:rPr>
          <w:sz w:val="18"/>
          <w:szCs w:val="18"/>
        </w:rPr>
        <w:t>を見て頂きたい。これは</w:t>
      </w:r>
      <w:r>
        <w:rPr>
          <w:sz w:val="18"/>
          <w:szCs w:val="18"/>
        </w:rPr>
        <w:t>2.0</w:t>
      </w:r>
      <w:r>
        <w:rPr>
          <w:sz w:val="18"/>
          <w:szCs w:val="18"/>
        </w:rPr>
        <w:t>版として導入される可能性がある。但し</w:t>
      </w:r>
      <w:r>
        <w:rPr>
          <w:sz w:val="18"/>
          <w:szCs w:val="18"/>
        </w:rPr>
        <w:t>2.0</w:t>
      </w:r>
      <w:r>
        <w:rPr>
          <w:sz w:val="18"/>
          <w:szCs w:val="18"/>
        </w:rPr>
        <w:t>版が近い将来導入される可能性はない。</w:t>
      </w: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pStyle w:val="2"/>
        <w:rPr>
          <w:sz w:val="21"/>
          <w:szCs w:val="21"/>
        </w:rPr>
      </w:pPr>
      <w:bookmarkStart w:id="5" w:name="_Toc470871631"/>
      <w:r>
        <w:t>構文</w:t>
      </w:r>
      <w:bookmarkEnd w:id="5"/>
    </w:p>
    <w:p w:rsidR="00000000" w:rsidRDefault="002E5195">
      <w:pPr>
        <w:spacing w:line="0" w:lineRule="atLeast"/>
        <w:rPr>
          <w:szCs w:val="21"/>
        </w:rPr>
      </w:pPr>
    </w:p>
    <w:p w:rsidR="00000000" w:rsidRDefault="002E5195">
      <w:pPr>
        <w:ind w:left="840"/>
      </w:pPr>
      <w:r>
        <w:rPr>
          <w:b/>
        </w:rPr>
        <w:t>variableDeclaration</w:t>
      </w:r>
      <w:r>
        <w:rPr>
          <w:b/>
        </w:rPr>
        <w:t>（変数の宣言）</w:t>
      </w:r>
      <w:r>
        <w:rPr>
          <w:b/>
        </w:rPr>
        <w:t>:</w:t>
      </w:r>
    </w:p>
    <w:p w:rsidR="00000000" w:rsidRDefault="002E5195">
      <w:pPr>
        <w:ind w:left="840"/>
      </w:pPr>
      <w:r>
        <w:t>declaredIdentier</w:t>
      </w:r>
      <w:r>
        <w:t>（宣言された識別子）</w:t>
      </w:r>
      <w:r>
        <w:t xml:space="preserve"> (', ' identier</w:t>
      </w:r>
      <w:r>
        <w:t>（識別子）</w:t>
      </w:r>
      <w:r>
        <w:t>)*</w:t>
      </w:r>
    </w:p>
    <w:p w:rsidR="00000000" w:rsidRDefault="002E5195">
      <w:pPr>
        <w:ind w:left="840"/>
      </w:pPr>
      <w:r>
        <w:t>;</w:t>
      </w:r>
    </w:p>
    <w:p w:rsidR="00000000" w:rsidRDefault="002E5195">
      <w:pPr>
        <w:ind w:left="840"/>
      </w:pPr>
    </w:p>
    <w:p w:rsidR="00000000" w:rsidRDefault="002E5195">
      <w:pPr>
        <w:ind w:left="840"/>
        <w:rPr>
          <w:color w:val="auto"/>
        </w:rPr>
      </w:pPr>
      <w:r>
        <w:rPr>
          <w:b/>
          <w:bCs/>
          <w:color w:val="auto"/>
        </w:rPr>
        <w:t>declaredIdentifier</w:t>
      </w:r>
      <w:r>
        <w:rPr>
          <w:b/>
          <w:bCs/>
          <w:color w:val="auto"/>
        </w:rPr>
        <w:t>（宣言された識別子）</w:t>
      </w:r>
      <w:r>
        <w:rPr>
          <w:b/>
          <w:bCs/>
          <w:color w:val="auto"/>
        </w:rPr>
        <w:t>:</w:t>
      </w:r>
    </w:p>
    <w:p w:rsidR="00000000" w:rsidRDefault="002E5195">
      <w:pPr>
        <w:ind w:left="840"/>
        <w:rPr>
          <w:color w:val="auto"/>
        </w:rPr>
      </w:pPr>
      <w:r>
        <w:rPr>
          <w:color w:val="auto"/>
        </w:rPr>
        <w:t xml:space="preserve">     </w:t>
      </w:r>
      <w:r>
        <w:rPr>
          <w:color w:val="auto"/>
        </w:rPr>
        <w:t>metadata</w:t>
      </w:r>
      <w:r>
        <w:rPr>
          <w:color w:val="auto"/>
        </w:rPr>
        <w:t>（メタデータ）</w:t>
      </w:r>
      <w:r>
        <w:rPr>
          <w:color w:val="auto"/>
        </w:rPr>
        <w:t xml:space="preserve">  </w:t>
      </w:r>
      <w:r>
        <w:rPr>
          <w:color w:val="auto"/>
        </w:rPr>
        <w:t>finalConst</w:t>
      </w:r>
      <w:r>
        <w:rPr>
          <w:color w:val="auto"/>
        </w:rPr>
        <w:t>VarOrType</w:t>
      </w:r>
      <w:r>
        <w:rPr>
          <w:color w:val="auto"/>
        </w:rPr>
        <w:t>（</w:t>
      </w:r>
      <w:r>
        <w:rPr>
          <w:color w:val="auto"/>
        </w:rPr>
        <w:t>final</w:t>
      </w:r>
      <w:r>
        <w:rPr>
          <w:color w:val="auto"/>
        </w:rPr>
        <w:t>、</w:t>
      </w:r>
      <w:r>
        <w:rPr>
          <w:color w:val="auto"/>
        </w:rPr>
        <w:t>Const</w:t>
      </w:r>
      <w:r>
        <w:rPr>
          <w:color w:val="auto"/>
        </w:rPr>
        <w:t>、又は</w:t>
      </w:r>
      <w:r>
        <w:rPr>
          <w:color w:val="auto"/>
        </w:rPr>
        <w:t>VarOrType</w:t>
      </w:r>
      <w:r>
        <w:rPr>
          <w:color w:val="auto"/>
        </w:rPr>
        <w:t>）</w:t>
      </w:r>
      <w:r>
        <w:rPr>
          <w:color w:val="auto"/>
        </w:rPr>
        <w:t xml:space="preserve"> </w:t>
      </w:r>
      <w:r>
        <w:rPr>
          <w:color w:val="auto"/>
        </w:rPr>
        <w:t>identifier</w:t>
      </w:r>
      <w:r>
        <w:rPr>
          <w:color w:val="auto"/>
        </w:rPr>
        <w:t>（識別子）</w:t>
      </w:r>
    </w:p>
    <w:p w:rsidR="00000000" w:rsidRDefault="002E5195">
      <w:pPr>
        <w:ind w:left="840"/>
        <w:rPr>
          <w:color w:val="auto"/>
        </w:rPr>
      </w:pPr>
      <w:r>
        <w:rPr>
          <w:color w:val="auto"/>
        </w:rPr>
        <w:t xml:space="preserve">   </w:t>
      </w:r>
      <w:r>
        <w:rPr>
          <w:color w:val="auto"/>
        </w:rPr>
        <w:t>;</w:t>
      </w:r>
    </w:p>
    <w:p w:rsidR="00000000" w:rsidRDefault="002E5195">
      <w:pPr>
        <w:ind w:left="840"/>
        <w:rPr>
          <w:color w:val="auto"/>
        </w:rPr>
      </w:pPr>
      <w:r>
        <w:rPr>
          <w:color w:val="auto"/>
        </w:rPr>
        <w:t>f</w:t>
      </w:r>
      <w:r>
        <w:rPr>
          <w:b/>
          <w:bCs/>
          <w:color w:val="auto"/>
        </w:rPr>
        <w:t>inalConstVarOrType</w:t>
      </w:r>
      <w:r>
        <w:rPr>
          <w:b/>
          <w:bCs/>
          <w:color w:val="auto"/>
        </w:rPr>
        <w:t>（</w:t>
      </w:r>
      <w:r>
        <w:rPr>
          <w:b/>
          <w:bCs/>
          <w:color w:val="auto"/>
        </w:rPr>
        <w:t>final</w:t>
      </w:r>
      <w:r>
        <w:rPr>
          <w:b/>
          <w:bCs/>
          <w:color w:val="auto"/>
        </w:rPr>
        <w:t>、</w:t>
      </w:r>
      <w:r>
        <w:rPr>
          <w:b/>
          <w:bCs/>
          <w:color w:val="auto"/>
        </w:rPr>
        <w:t>Const</w:t>
      </w:r>
      <w:r>
        <w:rPr>
          <w:b/>
          <w:bCs/>
          <w:color w:val="auto"/>
        </w:rPr>
        <w:t>、又は</w:t>
      </w:r>
      <w:r>
        <w:rPr>
          <w:b/>
          <w:bCs/>
          <w:color w:val="auto"/>
        </w:rPr>
        <w:t>VarOrType</w:t>
      </w:r>
      <w:r>
        <w:rPr>
          <w:b/>
          <w:bCs/>
          <w:color w:val="auto"/>
        </w:rPr>
        <w:t>）</w:t>
      </w:r>
      <w:r>
        <w:rPr>
          <w:b/>
          <w:bCs/>
          <w:color w:val="auto"/>
        </w:rPr>
        <w:t>:</w:t>
      </w:r>
    </w:p>
    <w:p w:rsidR="00000000" w:rsidRDefault="002E5195">
      <w:pPr>
        <w:ind w:left="840"/>
        <w:rPr>
          <w:color w:val="auto"/>
        </w:rPr>
      </w:pPr>
      <w:r>
        <w:rPr>
          <w:color w:val="auto"/>
        </w:rPr>
        <w:t xml:space="preserve">     </w:t>
      </w:r>
      <w:r>
        <w:rPr>
          <w:b/>
          <w:bCs/>
          <w:color w:val="auto"/>
        </w:rPr>
        <w:t>final</w:t>
      </w:r>
      <w:r>
        <w:rPr>
          <w:color w:val="auto"/>
        </w:rPr>
        <w:t xml:space="preserve"> type?</w:t>
      </w:r>
    </w:p>
    <w:p w:rsidR="00000000" w:rsidRDefault="002E5195">
      <w:pPr>
        <w:ind w:left="840"/>
        <w:rPr>
          <w:color w:val="auto"/>
        </w:rPr>
      </w:pPr>
      <w:r>
        <w:rPr>
          <w:color w:val="auto"/>
        </w:rPr>
        <w:t xml:space="preserve">    </w:t>
      </w:r>
      <w:r>
        <w:rPr>
          <w:color w:val="auto"/>
        </w:rPr>
        <w:t xml:space="preserve">| </w:t>
      </w:r>
      <w:r>
        <w:rPr>
          <w:b/>
          <w:bCs/>
          <w:color w:val="auto"/>
        </w:rPr>
        <w:t>const</w:t>
      </w:r>
      <w:r>
        <w:rPr>
          <w:color w:val="auto"/>
        </w:rPr>
        <w:t xml:space="preserve"> type?</w:t>
      </w:r>
    </w:p>
    <w:p w:rsidR="00000000" w:rsidRDefault="002E5195">
      <w:pPr>
        <w:ind w:left="840"/>
        <w:rPr>
          <w:color w:val="auto"/>
        </w:rPr>
      </w:pPr>
      <w:r>
        <w:rPr>
          <w:color w:val="auto"/>
        </w:rPr>
        <w:t xml:space="preserve">   </w:t>
      </w:r>
      <w:r>
        <w:rPr>
          <w:color w:val="auto"/>
        </w:rPr>
        <w:t>| varOrType</w:t>
      </w:r>
      <w:r>
        <w:rPr>
          <w:color w:val="auto"/>
        </w:rPr>
        <w:t>（</w:t>
      </w:r>
      <w:r>
        <w:rPr>
          <w:color w:val="auto"/>
        </w:rPr>
        <w:t>var</w:t>
      </w:r>
      <w:r>
        <w:rPr>
          <w:color w:val="auto"/>
        </w:rPr>
        <w:t>または型）</w:t>
      </w:r>
    </w:p>
    <w:p w:rsidR="00000000" w:rsidRDefault="002E5195">
      <w:pPr>
        <w:ind w:left="840"/>
        <w:rPr>
          <w:b/>
          <w:bCs/>
          <w:color w:val="auto"/>
        </w:rPr>
      </w:pPr>
      <w:r>
        <w:rPr>
          <w:color w:val="auto"/>
        </w:rPr>
        <w:t xml:space="preserve">   </w:t>
      </w:r>
      <w:r>
        <w:rPr>
          <w:color w:val="auto"/>
        </w:rPr>
        <w:t>;</w:t>
      </w:r>
    </w:p>
    <w:p w:rsidR="00000000" w:rsidRDefault="002E5195">
      <w:pPr>
        <w:ind w:left="840"/>
        <w:rPr>
          <w:color w:val="auto"/>
        </w:rPr>
      </w:pPr>
      <w:r>
        <w:rPr>
          <w:b/>
          <w:bCs/>
          <w:color w:val="auto"/>
        </w:rPr>
        <w:t>varOrType</w:t>
      </w:r>
      <w:r>
        <w:rPr>
          <w:b/>
          <w:bCs/>
          <w:color w:val="auto"/>
        </w:rPr>
        <w:t>（</w:t>
      </w:r>
      <w:r>
        <w:rPr>
          <w:b/>
          <w:bCs/>
          <w:color w:val="auto"/>
        </w:rPr>
        <w:t>var</w:t>
      </w:r>
      <w:r>
        <w:rPr>
          <w:b/>
          <w:bCs/>
          <w:color w:val="auto"/>
        </w:rPr>
        <w:t>または型）</w:t>
      </w:r>
      <w:r>
        <w:rPr>
          <w:b/>
          <w:bCs/>
          <w:color w:val="auto"/>
        </w:rPr>
        <w:t>:</w:t>
      </w:r>
    </w:p>
    <w:p w:rsidR="00000000" w:rsidRDefault="002E5195">
      <w:pPr>
        <w:ind w:left="840"/>
        <w:rPr>
          <w:color w:val="auto"/>
        </w:rPr>
      </w:pPr>
      <w:r>
        <w:rPr>
          <w:color w:val="auto"/>
        </w:rPr>
        <w:t xml:space="preserve">   </w:t>
      </w:r>
      <w:r>
        <w:rPr>
          <w:b/>
          <w:bCs/>
          <w:color w:val="auto"/>
        </w:rPr>
        <w:t>var</w:t>
      </w:r>
    </w:p>
    <w:p w:rsidR="00000000" w:rsidRDefault="002E5195">
      <w:pPr>
        <w:ind w:left="840"/>
        <w:rPr>
          <w:color w:val="auto"/>
        </w:rPr>
      </w:pPr>
      <w:r>
        <w:rPr>
          <w:color w:val="auto"/>
        </w:rPr>
        <w:t xml:space="preserve">   </w:t>
      </w:r>
      <w:r>
        <w:rPr>
          <w:color w:val="auto"/>
        </w:rPr>
        <w:t>| type</w:t>
      </w:r>
    </w:p>
    <w:p w:rsidR="00000000" w:rsidRDefault="002E5195">
      <w:pPr>
        <w:ind w:left="840"/>
      </w:pPr>
      <w:r>
        <w:rPr>
          <w:color w:val="auto"/>
        </w:rPr>
        <w:t xml:space="preserve">   </w:t>
      </w:r>
      <w:r>
        <w:rPr>
          <w:color w:val="auto"/>
        </w:rPr>
        <w:t>;</w:t>
      </w:r>
    </w:p>
    <w:p w:rsidR="00000000" w:rsidRDefault="002E5195">
      <w:pPr>
        <w:ind w:left="840"/>
      </w:pPr>
    </w:p>
    <w:p w:rsidR="00000000" w:rsidRDefault="002E5195">
      <w:pPr>
        <w:ind w:left="840"/>
      </w:pPr>
      <w:r>
        <w:rPr>
          <w:b/>
        </w:rPr>
        <w:t>initializedVariableDeclaration</w:t>
      </w:r>
      <w:r>
        <w:rPr>
          <w:b/>
        </w:rPr>
        <w:t>（初期化された変数の宣言）</w:t>
      </w:r>
      <w:r>
        <w:rPr>
          <w:b/>
        </w:rPr>
        <w:t>:</w:t>
      </w:r>
    </w:p>
    <w:p w:rsidR="00000000" w:rsidRDefault="002E5195">
      <w:pPr>
        <w:ind w:left="840"/>
      </w:pPr>
      <w:r>
        <w:t>de</w:t>
      </w:r>
      <w:r>
        <w:t>claredIdentier</w:t>
      </w:r>
      <w:r>
        <w:t>（宣言された識別子）</w:t>
      </w:r>
      <w:r>
        <w:t xml:space="preserve"> ('=' expression</w:t>
      </w:r>
      <w:r>
        <w:t>（式）</w:t>
      </w:r>
      <w:r>
        <w:t>)? (', ' initializedIdentier</w:t>
      </w:r>
      <w:r>
        <w:t>（初期化された識別子）</w:t>
      </w:r>
      <w:r>
        <w:t>)*</w:t>
      </w:r>
    </w:p>
    <w:p w:rsidR="00000000" w:rsidRDefault="002E5195">
      <w:pPr>
        <w:ind w:left="840"/>
      </w:pPr>
      <w:r>
        <w:t>;</w:t>
      </w:r>
    </w:p>
    <w:p w:rsidR="00000000" w:rsidRDefault="002E5195">
      <w:pPr>
        <w:ind w:left="840"/>
      </w:pPr>
    </w:p>
    <w:p w:rsidR="00000000" w:rsidRDefault="002E5195">
      <w:pPr>
        <w:ind w:left="840"/>
      </w:pPr>
      <w:r>
        <w:rPr>
          <w:b/>
        </w:rPr>
        <w:t>initializedIdentierList</w:t>
      </w:r>
      <w:r>
        <w:rPr>
          <w:b/>
        </w:rPr>
        <w:t>（初期化された識別子のリスト）</w:t>
      </w:r>
      <w:r>
        <w:rPr>
          <w:b/>
        </w:rPr>
        <w:t>:</w:t>
      </w:r>
    </w:p>
    <w:p w:rsidR="00000000" w:rsidRDefault="002E5195">
      <w:pPr>
        <w:ind w:left="840"/>
        <w:rPr>
          <w:szCs w:val="21"/>
        </w:rPr>
      </w:pPr>
      <w:r>
        <w:t>initializedIdentier</w:t>
      </w:r>
      <w:r>
        <w:t>（初期化された識別子）</w:t>
      </w:r>
      <w:r>
        <w:t xml:space="preserve"> (', ' initializedIdentier</w:t>
      </w:r>
      <w:r>
        <w:t>（初期化された識別子）</w:t>
      </w:r>
      <w:r>
        <w:t>)*</w:t>
      </w:r>
    </w:p>
    <w:p w:rsidR="00000000" w:rsidRDefault="002E5195">
      <w:pPr>
        <w:spacing w:line="0" w:lineRule="atLeast"/>
        <w:ind w:left="840"/>
        <w:rPr>
          <w:szCs w:val="21"/>
        </w:rPr>
      </w:pPr>
      <w:r>
        <w:rPr>
          <w:szCs w:val="21"/>
        </w:rPr>
        <w:t>;</w:t>
      </w:r>
    </w:p>
    <w:p w:rsidR="00000000" w:rsidRDefault="002E5195">
      <w:pPr>
        <w:spacing w:line="0" w:lineRule="atLeast"/>
        <w:rPr>
          <w:szCs w:val="21"/>
        </w:rPr>
      </w:pPr>
    </w:p>
    <w:p w:rsidR="00000000" w:rsidRDefault="002E5195">
      <w:r>
        <w:t>変数宣言文</w:t>
      </w:r>
      <w:r>
        <w:t>(variable declaration statement)</w:t>
      </w:r>
      <w:r>
        <w:t>は新規ローカル変数を宣言する。</w:t>
      </w:r>
    </w:p>
    <w:p w:rsidR="00000000" w:rsidRDefault="002E5195"/>
    <w:p w:rsidR="00000000" w:rsidRDefault="002E5195">
      <w:pPr>
        <w:rPr>
          <w:szCs w:val="21"/>
        </w:rPr>
      </w:pPr>
      <w:r>
        <w:rPr>
          <w:i/>
          <w:iCs/>
        </w:rPr>
        <w:lastRenderedPageBreak/>
        <w:t>T</w:t>
      </w:r>
      <w:r>
        <w:rPr>
          <w:i/>
          <w:iCs/>
        </w:rPr>
        <w:t xml:space="preserve"> id</w:t>
      </w:r>
      <w:r>
        <w:t>;</w:t>
      </w:r>
      <w:r>
        <w:t>または</w:t>
      </w:r>
      <w:r>
        <w:rPr>
          <w:i/>
          <w:iCs/>
        </w:rPr>
        <w:t>T id</w:t>
      </w:r>
      <w:r>
        <w:t xml:space="preserve"> = </w:t>
      </w:r>
      <w:r>
        <w:rPr>
          <w:i/>
          <w:iCs/>
        </w:rPr>
        <w:t>e</w:t>
      </w:r>
      <w:r>
        <w:t xml:space="preserve">; </w:t>
      </w:r>
      <w:r>
        <w:t>の変数宣言文は静的型</w:t>
      </w:r>
      <w:r>
        <w:t>T</w:t>
      </w:r>
      <w:r>
        <w:t>を持った新しい変数</w:t>
      </w:r>
      <w:r>
        <w:rPr>
          <w:i/>
          <w:iCs/>
        </w:rPr>
        <w:t>id</w:t>
      </w:r>
      <w:r>
        <w:t>を最も内側で包含するスコープ内にもたらす。</w:t>
      </w:r>
      <w:r>
        <w:rPr>
          <w:b/>
          <w:bCs/>
        </w:rPr>
        <w:t>var</w:t>
      </w:r>
      <w:r>
        <w:t xml:space="preserve"> </w:t>
      </w:r>
      <w:r>
        <w:rPr>
          <w:i/>
          <w:iCs/>
        </w:rPr>
        <w:t>id</w:t>
      </w:r>
      <w:r>
        <w:t>;</w:t>
      </w:r>
      <w:r>
        <w:t>または</w:t>
      </w:r>
      <w:r>
        <w:rPr>
          <w:b/>
          <w:bCs/>
        </w:rPr>
        <w:t>var</w:t>
      </w:r>
      <w:r>
        <w:t xml:space="preserve"> </w:t>
      </w:r>
      <w:r>
        <w:rPr>
          <w:i/>
          <w:iCs/>
        </w:rPr>
        <w:t>id</w:t>
      </w:r>
      <w:r>
        <w:t xml:space="preserve"> = </w:t>
      </w:r>
      <w:r>
        <w:rPr>
          <w:i/>
          <w:iCs/>
        </w:rPr>
        <w:t>e</w:t>
      </w:r>
      <w:r>
        <w:t>;</w:t>
      </w:r>
      <w:r>
        <w:t>の変数宣言文は静的型</w:t>
      </w:r>
      <w:r>
        <w:rPr>
          <w:b/>
          <w:bCs/>
        </w:rPr>
        <w:t>dynamic</w:t>
      </w:r>
      <w:r>
        <w:t>を持った新しい変数</w:t>
      </w:r>
      <w:r>
        <w:rPr>
          <w:i/>
          <w:iCs/>
        </w:rPr>
        <w:t>id</w:t>
      </w:r>
      <w:r>
        <w:t>を最も内側で包含するスコープ内にもたらす。</w:t>
      </w:r>
      <w:r>
        <w:rPr>
          <w:szCs w:val="21"/>
        </w:rPr>
        <w:t>総ての場合で、もしその変数宣言に</w:t>
      </w:r>
      <w:r>
        <w:rPr>
          <w:szCs w:val="21"/>
        </w:rPr>
        <w:t>final</w:t>
      </w:r>
      <w:r>
        <w:rPr>
          <w:szCs w:val="21"/>
        </w:rPr>
        <w:t>修飾子が前に付いたときは、その変数は</w:t>
      </w:r>
      <w:r>
        <w:rPr>
          <w:szCs w:val="21"/>
        </w:rPr>
        <w:t>final</w:t>
      </w:r>
      <w:r>
        <w:rPr>
          <w:szCs w:val="21"/>
        </w:rPr>
        <w:t>としてマークされる。</w:t>
      </w:r>
      <w:r>
        <w:rPr>
          <w:i/>
          <w:iCs/>
          <w:szCs w:val="21"/>
        </w:rPr>
        <w:t>T id</w:t>
      </w:r>
      <w:r>
        <w:rPr>
          <w:szCs w:val="21"/>
        </w:rPr>
        <w:t>;</w:t>
      </w:r>
      <w:r>
        <w:rPr>
          <w:szCs w:val="21"/>
        </w:rPr>
        <w:t>の形式の変数宣言文は</w:t>
      </w:r>
      <w:r>
        <w:rPr>
          <w:i/>
          <w:iCs/>
          <w:szCs w:val="21"/>
        </w:rPr>
        <w:t>T id</w:t>
      </w:r>
      <w:r>
        <w:rPr>
          <w:szCs w:val="21"/>
        </w:rPr>
        <w:t xml:space="preserve"> = </w:t>
      </w:r>
      <w:r>
        <w:rPr>
          <w:b/>
          <w:bCs/>
          <w:szCs w:val="21"/>
        </w:rPr>
        <w:t>null</w:t>
      </w:r>
      <w:r>
        <w:rPr>
          <w:szCs w:val="21"/>
        </w:rPr>
        <w:t>;</w:t>
      </w:r>
      <w:r>
        <w:rPr>
          <w:szCs w:val="21"/>
        </w:rPr>
        <w:t>と等価である。即ち初期化されていない変数は例え型アノテーションが付されていても初期値</w:t>
      </w:r>
      <w:r>
        <w:rPr>
          <w:b/>
          <w:bCs/>
          <w:szCs w:val="21"/>
        </w:rPr>
        <w:t>nul</w:t>
      </w:r>
      <w:r>
        <w:rPr>
          <w:b/>
          <w:bCs/>
          <w:szCs w:val="21"/>
        </w:rPr>
        <w:t>l</w:t>
      </w:r>
      <w:r>
        <w:rPr>
          <w:szCs w:val="21"/>
        </w:rPr>
        <w:t>をもつ。</w:t>
      </w:r>
      <w:r>
        <w:rPr>
          <w:szCs w:val="21"/>
        </w:rPr>
        <w:t>Dart</w:t>
      </w:r>
      <w:r>
        <w:rPr>
          <w:szCs w:val="21"/>
        </w:rPr>
        <w:t>では</w:t>
      </w:r>
      <w:r>
        <w:rPr>
          <w:b/>
          <w:bCs/>
          <w:szCs w:val="21"/>
        </w:rPr>
        <w:t>null</w:t>
      </w:r>
      <w:r>
        <w:rPr>
          <w:szCs w:val="21"/>
        </w:rPr>
        <w:t>もオブジェクトである。</w:t>
      </w:r>
    </w:p>
    <w:p w:rsidR="00000000" w:rsidRDefault="002E5195">
      <w:pPr>
        <w:spacing w:line="0" w:lineRule="atLeast"/>
        <w:rPr>
          <w:szCs w:val="21"/>
        </w:rPr>
      </w:pPr>
    </w:p>
    <w:p w:rsidR="00000000" w:rsidRDefault="002E5195">
      <w:pPr>
        <w:spacing w:line="0" w:lineRule="atLeast"/>
        <w:rPr>
          <w:szCs w:val="21"/>
        </w:rPr>
      </w:pPr>
      <w:r>
        <w:rPr>
          <w:szCs w:val="21"/>
        </w:rPr>
        <w:t>識別子は</w:t>
      </w:r>
      <w:r>
        <w:rPr>
          <w:szCs w:val="21"/>
        </w:rPr>
        <w:t>ASCII</w:t>
      </w:r>
      <w:r>
        <w:rPr>
          <w:szCs w:val="21"/>
        </w:rPr>
        <w:t>英数文字（大文字と小文字は識別される）およびアンダスコア</w:t>
      </w:r>
      <w:r>
        <w:rPr>
          <w:szCs w:val="21"/>
        </w:rPr>
        <w:t>('_')</w:t>
      </w:r>
      <w:r>
        <w:rPr>
          <w:szCs w:val="21"/>
        </w:rPr>
        <w:t>を使用する。</w:t>
      </w:r>
      <w:hyperlink r:id="rId115" w:anchor="!searchin/misc/unicode/misc/iVJOF6FABsM/DozbSLKTsJYJ" w:history="1">
        <w:r>
          <w:rPr>
            <w:rStyle w:val="a7"/>
            <w:szCs w:val="21"/>
          </w:rPr>
          <w:t>その他の文字は使用してはいけない</w:t>
        </w:r>
      </w:hyperlink>
      <w:r>
        <w:rPr>
          <w:szCs w:val="21"/>
        </w:rPr>
        <w:t>。変数の識別子の最初の文字は英数小文字かアンダスコア（該</w:t>
      </w:r>
      <w:hyperlink w:anchor="_toc6754" w:history="1">
        <w:r>
          <w:rPr>
            <w:rStyle w:val="a7"/>
            <w:szCs w:val="21"/>
          </w:rPr>
          <w:t>ライブラリ</w:t>
        </w:r>
      </w:hyperlink>
      <w:r>
        <w:rPr>
          <w:szCs w:val="21"/>
        </w:rPr>
        <w:t>内のプライベート変数のとき）になる。なお、ファイル識別子は別のルールとなる。</w:t>
      </w:r>
    </w:p>
    <w:p w:rsidR="00000000" w:rsidRDefault="002E5195">
      <w:pPr>
        <w:spacing w:line="0" w:lineRule="atLeast"/>
        <w:rPr>
          <w:szCs w:val="21"/>
        </w:rPr>
      </w:pPr>
    </w:p>
    <w:p w:rsidR="00000000" w:rsidRDefault="002E5195">
      <w:pPr>
        <w:spacing w:line="0" w:lineRule="atLeast"/>
        <w:rPr>
          <w:szCs w:val="21"/>
        </w:rPr>
      </w:pPr>
      <w:r>
        <w:rPr>
          <w:szCs w:val="21"/>
        </w:rPr>
        <w:t>なおアンダスコア</w:t>
      </w:r>
      <w:r>
        <w:rPr>
          <w:szCs w:val="21"/>
        </w:rPr>
        <w:t>('_')</w:t>
      </w:r>
      <w:r>
        <w:rPr>
          <w:szCs w:val="21"/>
        </w:rPr>
        <w:t>のみの識別子名は、アナライザ（構文チェッカ）が「その変数は使われていない」というエラーの生成を抑制するのによく使われる。例えば次のコードでは</w:t>
      </w:r>
      <w:hyperlink w:anchor="_toc5967" w:history="1">
        <w:r>
          <w:rPr>
            <w:rStyle w:val="a7"/>
            <w:szCs w:val="21"/>
          </w:rPr>
          <w:t>for-in</w:t>
        </w:r>
        <w:r>
          <w:rPr>
            <w:rStyle w:val="a7"/>
            <w:szCs w:val="21"/>
          </w:rPr>
          <w:t>ループ</w:t>
        </w:r>
      </w:hyperlink>
      <w:r>
        <w:rPr>
          <w:szCs w:val="21"/>
        </w:rPr>
        <w:t>の中で</w:t>
      </w:r>
      <w:r>
        <w:rPr>
          <w:szCs w:val="21"/>
        </w:rPr>
        <w:t>'_'</w:t>
      </w:r>
      <w:r>
        <w:rPr>
          <w:szCs w:val="21"/>
        </w:rPr>
        <w:t>という名前の変数は使われてはいないが構文上必要である。</w:t>
      </w:r>
      <w:r>
        <w:rPr>
          <w:szCs w:val="21"/>
        </w:rPr>
        <w:t>'_'</w:t>
      </w:r>
      <w:r>
        <w:rPr>
          <w:szCs w:val="21"/>
        </w:rPr>
        <w:t>の代わりに別の識別子名を使うとアナライザは</w:t>
      </w:r>
      <w:r>
        <w:rPr>
          <w:szCs w:val="21"/>
        </w:rPr>
        <w:t xml:space="preserve">"local </w:t>
      </w:r>
      <w:r>
        <w:rPr>
          <w:szCs w:val="21"/>
        </w:rPr>
        <w:t>variable is not used"</w:t>
      </w:r>
      <w:r>
        <w:rPr>
          <w:szCs w:val="21"/>
        </w:rPr>
        <w:t>という警告を発生する。</w:t>
      </w:r>
    </w:p>
    <w:p w:rsidR="00000000" w:rsidRDefault="002E5195">
      <w:pPr>
        <w:spacing w:line="0" w:lineRule="atLeast"/>
        <w:rPr>
          <w:szCs w:val="21"/>
        </w:rPr>
      </w:pPr>
    </w:p>
    <w:p w:rsidR="00000000" w:rsidRDefault="002E5195">
      <w:pPr>
        <w:pStyle w:val="afb"/>
      </w:pPr>
      <w:r>
        <w:t>main() {</w:t>
      </w:r>
    </w:p>
    <w:p w:rsidR="00000000" w:rsidRDefault="002E5195">
      <w:pPr>
        <w:pStyle w:val="afb"/>
      </w:pPr>
      <w:r>
        <w:t xml:space="preserve">  // using an underscore silences "local variable is not used" warnings when running dartanalyzer</w:t>
      </w:r>
    </w:p>
    <w:p w:rsidR="00000000" w:rsidRDefault="002E5195">
      <w:pPr>
        <w:pStyle w:val="afb"/>
      </w:pPr>
      <w:r>
        <w:t xml:space="preserve">  for (var _ in new Iterable.generate(1)) {</w:t>
      </w:r>
    </w:p>
    <w:p w:rsidR="00000000" w:rsidRDefault="002E5195">
      <w:pPr>
        <w:pStyle w:val="afb"/>
      </w:pPr>
      <w:r>
        <w:t xml:space="preserve">    print('no warnings');</w:t>
      </w:r>
    </w:p>
    <w:p w:rsidR="00000000" w:rsidRDefault="002E5195">
      <w:pPr>
        <w:pStyle w:val="afb"/>
      </w:pPr>
      <w:r>
        <w:t xml:space="preserve">  }</w:t>
      </w:r>
    </w:p>
    <w:p w:rsidR="00000000" w:rsidRDefault="002E5195">
      <w:pPr>
        <w:pStyle w:val="afb"/>
        <w:rPr>
          <w:sz w:val="21"/>
          <w:szCs w:val="21"/>
        </w:rPr>
      </w:pPr>
      <w:r>
        <w:t>}</w:t>
      </w:r>
    </w:p>
    <w:p w:rsidR="00000000" w:rsidRDefault="002E5195">
      <w:pPr>
        <w:spacing w:line="0" w:lineRule="atLeast"/>
        <w:rPr>
          <w:szCs w:val="21"/>
        </w:rPr>
      </w:pPr>
    </w:p>
    <w:p w:rsidR="00000000" w:rsidRDefault="002E5195">
      <w:pPr>
        <w:spacing w:line="0" w:lineRule="atLeast"/>
      </w:pPr>
      <w:r>
        <w:rPr>
          <w:szCs w:val="21"/>
        </w:rPr>
        <w:t>'_'</w:t>
      </w:r>
      <w:r>
        <w:rPr>
          <w:szCs w:val="21"/>
        </w:rPr>
        <w:t>のみの変数名は以下のようにコールバック関数において引数に関係なくそのイ</w:t>
      </w:r>
      <w:r>
        <w:rPr>
          <w:szCs w:val="21"/>
        </w:rPr>
        <w:t>ベントに対応するときにもよく使われる：</w:t>
      </w:r>
    </w:p>
    <w:p w:rsidR="00000000" w:rsidRDefault="002E5195">
      <w:pPr>
        <w:pStyle w:val="afb"/>
        <w:rPr>
          <w:sz w:val="21"/>
          <w:szCs w:val="21"/>
        </w:rPr>
      </w:pPr>
      <w:r>
        <w:t>Polymer.onReady.then((_) { …</w:t>
      </w:r>
      <w:r>
        <w:t>…</w:t>
      </w: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pStyle w:val="2"/>
        <w:rPr>
          <w:sz w:val="21"/>
          <w:szCs w:val="21"/>
        </w:rPr>
      </w:pPr>
      <w:bookmarkStart w:id="6" w:name="_toc1944"/>
      <w:bookmarkStart w:id="7" w:name="_Toc470871632"/>
      <w:bookmarkEnd w:id="6"/>
      <w:r>
        <w:t>静的変数の初期化</w:t>
      </w:r>
      <w:bookmarkEnd w:id="7"/>
    </w:p>
    <w:p w:rsidR="00000000" w:rsidRDefault="002E5195">
      <w:pPr>
        <w:spacing w:line="0" w:lineRule="atLeast"/>
        <w:rPr>
          <w:szCs w:val="21"/>
        </w:rPr>
      </w:pPr>
    </w:p>
    <w:p w:rsidR="00000000" w:rsidRDefault="002E5195">
      <w:pPr>
        <w:spacing w:line="0" w:lineRule="atLeast"/>
        <w:rPr>
          <w:szCs w:val="21"/>
        </w:rPr>
      </w:pPr>
      <w:r>
        <w:rPr>
          <w:szCs w:val="21"/>
        </w:rPr>
        <w:t>初期化されていない変数は初期値</w:t>
      </w:r>
      <w:r>
        <w:rPr>
          <w:b/>
          <w:bCs/>
          <w:szCs w:val="21"/>
        </w:rPr>
        <w:t>null</w:t>
      </w:r>
      <w:r>
        <w:rPr>
          <w:szCs w:val="21"/>
        </w:rPr>
        <w:t>を持つ</w:t>
      </w:r>
      <w:r>
        <w:rPr>
          <w:szCs w:val="21"/>
        </w:rPr>
        <w:t>。</w:t>
      </w:r>
      <w:r>
        <w:rPr>
          <w:szCs w:val="21"/>
        </w:rPr>
        <w:t>Dart</w:t>
      </w:r>
      <w:r>
        <w:rPr>
          <w:szCs w:val="21"/>
        </w:rPr>
        <w:t>では</w:t>
      </w:r>
      <w:r>
        <w:rPr>
          <w:b/>
          <w:bCs/>
          <w:szCs w:val="21"/>
        </w:rPr>
        <w:t>null</w:t>
      </w:r>
      <w:r>
        <w:rPr>
          <w:szCs w:val="21"/>
        </w:rPr>
        <w:t>もオブジェクトである。総てのオブジェクトは型</w:t>
      </w:r>
      <w:r>
        <w:rPr>
          <w:szCs w:val="21"/>
        </w:rPr>
        <w:t>Object</w:t>
      </w:r>
      <w:r>
        <w:rPr>
          <w:szCs w:val="21"/>
        </w:rPr>
        <w:t>を継承している。</w:t>
      </w:r>
    </w:p>
    <w:p w:rsidR="00000000" w:rsidRDefault="002E5195">
      <w:pPr>
        <w:spacing w:line="0" w:lineRule="atLeast"/>
        <w:rPr>
          <w:szCs w:val="21"/>
        </w:rPr>
      </w:pPr>
    </w:p>
    <w:p w:rsidR="00000000" w:rsidRDefault="002E5195">
      <w:r>
        <w:t>変数宣言に対し型アノテーションによりその静的型を明確化できる。</w:t>
      </w:r>
    </w:p>
    <w:p w:rsidR="00000000" w:rsidRDefault="002E5195"/>
    <w:p w:rsidR="00000000" w:rsidRDefault="002E5195">
      <w:pPr>
        <w:pStyle w:val="af0"/>
      </w:pPr>
      <w:r>
        <w:t>String name = 'Terry';</w:t>
      </w:r>
    </w:p>
    <w:p w:rsidR="00000000" w:rsidRDefault="002E5195"/>
    <w:p w:rsidR="00000000" w:rsidRDefault="002E5195">
      <w:pPr>
        <w:rPr>
          <w:szCs w:val="21"/>
        </w:rPr>
      </w:pPr>
      <w:r>
        <w:t>コンパイラや</w:t>
      </w:r>
      <w:r>
        <w:t>IDE</w:t>
      </w:r>
      <w:r>
        <w:t>はそれらの型アノテーションを使ってバグ検出と警告を行うことができる。しかし</w:t>
      </w:r>
      <w:r>
        <w:rPr>
          <w:szCs w:val="21"/>
        </w:rPr>
        <w:t>運用モード</w:t>
      </w:r>
      <w:r>
        <w:rPr>
          <w:szCs w:val="21"/>
        </w:rPr>
        <w:t>（</w:t>
      </w:r>
      <w:r>
        <w:rPr>
          <w:szCs w:val="21"/>
        </w:rPr>
        <w:t>production m</w:t>
      </w:r>
      <w:r>
        <w:rPr>
          <w:szCs w:val="21"/>
        </w:rPr>
        <w:t>ode</w:t>
      </w:r>
      <w:r>
        <w:rPr>
          <w:szCs w:val="21"/>
        </w:rPr>
        <w:t>）</w:t>
      </w:r>
      <w:r>
        <w:t>での実行ではそれらのアノテーションは無視される。</w:t>
      </w:r>
    </w:p>
    <w:p w:rsidR="00000000" w:rsidRDefault="002E5195">
      <w:pPr>
        <w:spacing w:line="0" w:lineRule="atLeast"/>
        <w:rPr>
          <w:szCs w:val="21"/>
        </w:rPr>
      </w:pPr>
    </w:p>
    <w:p w:rsidR="00000000" w:rsidRDefault="002E5195">
      <w:pPr>
        <w:spacing w:line="0" w:lineRule="atLeast"/>
        <w:rPr>
          <w:szCs w:val="21"/>
        </w:rPr>
      </w:pPr>
      <w:r>
        <w:rPr>
          <w:szCs w:val="21"/>
        </w:rPr>
        <w:t>当初の</w:t>
      </w:r>
      <w:r>
        <w:rPr>
          <w:szCs w:val="21"/>
        </w:rPr>
        <w:t>Da</w:t>
      </w:r>
      <w:r>
        <w:rPr>
          <w:szCs w:val="21"/>
        </w:rPr>
        <w:t>rt</w:t>
      </w:r>
      <w:r>
        <w:rPr>
          <w:szCs w:val="21"/>
        </w:rPr>
        <w:t>言語</w:t>
      </w:r>
      <w:r>
        <w:rPr>
          <w:szCs w:val="21"/>
        </w:rPr>
        <w:t>で注意しなければいけなかったことは静的変数（特定のインスタンスに結び付けられていないで、むしろあるライブラリまたはクラス全体に結び付けられている変数で、トップ・レベルの変数宣言とクラス宣言内の</w:t>
      </w:r>
      <w:r>
        <w:rPr>
          <w:szCs w:val="21"/>
        </w:rPr>
        <w:t>static</w:t>
      </w:r>
      <w:r>
        <w:rPr>
          <w:szCs w:val="21"/>
        </w:rPr>
        <w:t>変数がこれに相当する。）の宣言がコンパイル時に定数オブジェクトで初期化されないとコンパイル時エラーとなったことである。非定数オブジェクトで初期化出来るのはローカル変数とメンバ変数だけである。これは</w:t>
      </w:r>
      <w:r>
        <w:rPr>
          <w:szCs w:val="21"/>
        </w:rPr>
        <w:t>アプリケーションの立ち上がりを早く</w:t>
      </w:r>
      <w:r>
        <w:rPr>
          <w:szCs w:val="21"/>
        </w:rPr>
        <w:t>したいとの</w:t>
      </w:r>
      <w:r>
        <w:rPr>
          <w:szCs w:val="21"/>
        </w:rPr>
        <w:t>Google</w:t>
      </w:r>
      <w:r>
        <w:rPr>
          <w:szCs w:val="21"/>
        </w:rPr>
        <w:t>の欲求からきている。しかしながらこの制約は厳しすぎる。</w:t>
      </w:r>
      <w:r>
        <w:rPr>
          <w:szCs w:val="21"/>
        </w:rPr>
        <w:t>例えば次のコードでは</w:t>
      </w:r>
      <w:r>
        <w:rPr>
          <w:szCs w:val="21"/>
        </w:rPr>
        <w:t>3</w:t>
      </w:r>
      <w:r>
        <w:rPr>
          <w:szCs w:val="21"/>
        </w:rPr>
        <w:t>行目のようなトップ・レベル変数定義は</w:t>
      </w:r>
      <w:r>
        <w:rPr>
          <w:b/>
          <w:bCs/>
          <w:szCs w:val="21"/>
        </w:rPr>
        <w:t>new</w:t>
      </w:r>
      <w:r>
        <w:rPr>
          <w:szCs w:val="21"/>
        </w:rPr>
        <w:t xml:space="preserve"> c().d</w:t>
      </w:r>
      <w:r>
        <w:rPr>
          <w:szCs w:val="21"/>
        </w:rPr>
        <w:t>はコンパイル時定数ではないのでエ</w:t>
      </w:r>
      <w:r>
        <w:rPr>
          <w:szCs w:val="21"/>
        </w:rPr>
        <w:t>ラーになる。同様に関数式もトップ・レベルに置けない。</w:t>
      </w:r>
    </w:p>
    <w:p w:rsidR="00000000" w:rsidRDefault="002E5195">
      <w:pPr>
        <w:spacing w:line="0" w:lineRule="atLeast"/>
        <w:rPr>
          <w:szCs w:val="21"/>
        </w:rPr>
      </w:pPr>
    </w:p>
    <w:p w:rsidR="00000000" w:rsidRDefault="002E5195">
      <w:pPr>
        <w:spacing w:line="0" w:lineRule="atLeast"/>
        <w:jc w:val="center"/>
        <w:rPr>
          <w:rFonts w:ascii="Consolas" w:eastAsia="Consolas" w:hAnsi="Consolas" w:cs="Consolas"/>
          <w:b/>
          <w:bCs/>
          <w:color w:val="000080"/>
          <w:szCs w:val="21"/>
        </w:rPr>
      </w:pPr>
      <w:r>
        <w:rPr>
          <w:szCs w:val="21"/>
        </w:rPr>
        <w:t>code_02.2.dart</w:t>
      </w:r>
    </w:p>
    <w:p w:rsidR="00000000" w:rsidRDefault="002E5195">
      <w:pPr>
        <w:pStyle w:val="afb"/>
        <w:rPr>
          <w:sz w:val="24"/>
        </w:rPr>
      </w:pPr>
      <w:r>
        <w:rPr>
          <w:rFonts w:eastAsia="Consolas" w:cs="Consolas"/>
          <w:b/>
          <w:bCs/>
          <w:color w:val="000080"/>
          <w:sz w:val="21"/>
          <w:szCs w:val="21"/>
        </w:rPr>
        <w:t xml:space="preserve">var </w:t>
      </w:r>
      <w:r>
        <w:rPr>
          <w:rFonts w:eastAsia="Consolas" w:cs="Consolas"/>
          <w:color w:val="000000"/>
          <w:sz w:val="21"/>
          <w:szCs w:val="21"/>
        </w:rPr>
        <w:t>a;</w:t>
      </w:r>
      <w:r>
        <w:rPr>
          <w:rFonts w:eastAsia="Consolas" w:cs="Consolas"/>
          <w:color w:val="000000"/>
          <w:sz w:val="21"/>
          <w:szCs w:val="21"/>
        </w:rPr>
        <w:br/>
      </w:r>
      <w:r>
        <w:rPr>
          <w:rFonts w:eastAsia="Consolas" w:cs="Consolas"/>
          <w:b/>
          <w:bCs/>
          <w:color w:val="000080"/>
          <w:sz w:val="21"/>
          <w:szCs w:val="21"/>
        </w:rPr>
        <w:lastRenderedPageBreak/>
        <w:t xml:space="preserve">void </w:t>
      </w:r>
      <w:r>
        <w:rPr>
          <w:rFonts w:eastAsia="Consolas" w:cs="Consolas"/>
          <w:color w:val="000000"/>
          <w:sz w:val="21"/>
          <w:szCs w:val="21"/>
        </w:rPr>
        <w:t xml:space="preserve">test(){ print(a); } </w:t>
      </w:r>
      <w:r>
        <w:rPr>
          <w:rFonts w:eastAsia="Consolas" w:cs="Consolas"/>
          <w:i/>
          <w:iCs/>
          <w:color w:val="808080"/>
          <w:sz w:val="21"/>
          <w:szCs w:val="21"/>
        </w:rPr>
        <w:t xml:space="preserve">// </w:t>
      </w:r>
      <w:r>
        <w:rPr>
          <w:rFonts w:ascii="Courier New" w:eastAsia="Courier New" w:hAnsi="Courier New" w:cs="Courier New"/>
          <w:i/>
          <w:iCs/>
          <w:color w:val="808080"/>
          <w:sz w:val="21"/>
          <w:szCs w:val="21"/>
        </w:rPr>
        <w:t>これは</w:t>
      </w:r>
      <w:r>
        <w:rPr>
          <w:rFonts w:eastAsia="Consolas" w:cs="Consolas"/>
          <w:i/>
          <w:iCs/>
          <w:color w:val="808080"/>
          <w:sz w:val="21"/>
          <w:szCs w:val="21"/>
        </w:rPr>
        <w:t>ok</w:t>
      </w:r>
      <w:r>
        <w:rPr>
          <w:rFonts w:eastAsia="Consolas" w:cs="Consolas"/>
          <w:i/>
          <w:iCs/>
          <w:color w:val="808080"/>
          <w:sz w:val="21"/>
          <w:szCs w:val="21"/>
        </w:rPr>
        <w:br/>
        <w:t xml:space="preserve">//var b=new c().d;       // </w:t>
      </w:r>
      <w:r>
        <w:rPr>
          <w:rFonts w:ascii="Courier New" w:eastAsia="Courier New" w:hAnsi="Courier New" w:cs="Courier New"/>
          <w:i/>
          <w:iCs/>
          <w:color w:val="808080"/>
          <w:sz w:val="21"/>
          <w:szCs w:val="21"/>
        </w:rPr>
        <w:t>これはエラーだった</w:t>
      </w:r>
      <w:r>
        <w:rPr>
          <w:rFonts w:ascii="Courier New" w:eastAsia="Courier New" w:hAnsi="Courier New" w:cs="Courier New"/>
          <w:i/>
          <w:iCs/>
          <w:color w:val="808080"/>
          <w:sz w:val="21"/>
          <w:szCs w:val="21"/>
        </w:rPr>
        <w:br/>
      </w:r>
      <w:r>
        <w:rPr>
          <w:rFonts w:eastAsia="Consolas" w:cs="Consolas"/>
          <w:i/>
          <w:iCs/>
          <w:color w:val="808080"/>
          <w:sz w:val="21"/>
          <w:szCs w:val="21"/>
        </w:rPr>
        <w:t xml:space="preserve">//var test = (){print('hi');}; // </w:t>
      </w:r>
      <w:r>
        <w:rPr>
          <w:rFonts w:ascii="Courier New" w:eastAsia="Courier New" w:hAnsi="Courier New" w:cs="Courier New"/>
          <w:i/>
          <w:iCs/>
          <w:color w:val="808080"/>
          <w:sz w:val="21"/>
          <w:szCs w:val="21"/>
        </w:rPr>
        <w:t>これもエラーだっ</w:t>
      </w:r>
      <w:r>
        <w:rPr>
          <w:rFonts w:ascii="Courier New" w:eastAsia="Courier New" w:hAnsi="Courier New" w:cs="Courier New"/>
          <w:i/>
          <w:iCs/>
          <w:color w:val="808080"/>
          <w:sz w:val="21"/>
          <w:szCs w:val="21"/>
        </w:rPr>
        <w:t>た</w:t>
      </w:r>
      <w:r>
        <w:rPr>
          <w:rFonts w:ascii="Courier New" w:eastAsia="Courier New" w:hAnsi="Courier New" w:cs="Courier New"/>
          <w:i/>
          <w:iCs/>
          <w:color w:val="808080"/>
          <w:sz w:val="21"/>
          <w:szCs w:val="21"/>
        </w:rPr>
        <w:br/>
      </w:r>
      <w:r>
        <w:rPr>
          <w:rFonts w:eastAsia="Consolas" w:cs="Consolas"/>
          <w:b/>
          <w:bCs/>
          <w:color w:val="000080"/>
          <w:sz w:val="21"/>
          <w:szCs w:val="21"/>
        </w:rPr>
        <w:t xml:space="preserve">class </w:t>
      </w:r>
      <w:r>
        <w:rPr>
          <w:rFonts w:eastAsia="Consolas" w:cs="Consolas"/>
          <w:color w:val="000000"/>
          <w:sz w:val="21"/>
          <w:szCs w:val="21"/>
        </w:rPr>
        <w:t>c{</w:t>
      </w:r>
      <w:r>
        <w:rPr>
          <w:rFonts w:eastAsia="Consolas" w:cs="Consolas"/>
          <w:color w:val="000000"/>
          <w:sz w:val="21"/>
          <w:szCs w:val="21"/>
        </w:rPr>
        <w:br/>
      </w:r>
      <w:r>
        <w:rPr>
          <w:rFonts w:eastAsia="Consolas" w:cs="Consolas"/>
          <w:i/>
          <w:iCs/>
          <w:color w:val="808080"/>
          <w:sz w:val="21"/>
          <w:szCs w:val="21"/>
        </w:rPr>
        <w:t xml:space="preserve">//  static var staticVariable = a; // </w:t>
      </w:r>
      <w:r>
        <w:rPr>
          <w:rFonts w:ascii="Courier New" w:eastAsia="Courier New" w:hAnsi="Courier New" w:cs="Courier New"/>
          <w:i/>
          <w:iCs/>
          <w:color w:val="808080"/>
          <w:sz w:val="21"/>
          <w:szCs w:val="21"/>
        </w:rPr>
        <w:t>これはエラー</w:t>
      </w:r>
      <w:r>
        <w:rPr>
          <w:rFonts w:ascii="Courier New" w:eastAsia="Courier New" w:hAnsi="Courier New" w:cs="Courier New"/>
          <w:i/>
          <w:iCs/>
          <w:color w:val="808080"/>
          <w:sz w:val="21"/>
          <w:szCs w:val="21"/>
        </w:rPr>
        <w:br/>
        <w:t xml:space="preserve">  </w:t>
      </w:r>
      <w:r>
        <w:rPr>
          <w:rFonts w:eastAsia="Consolas" w:cs="Consolas"/>
          <w:b/>
          <w:bCs/>
          <w:color w:val="000080"/>
          <w:sz w:val="21"/>
          <w:szCs w:val="21"/>
        </w:rPr>
        <w:t xml:space="preserve">var </w:t>
      </w:r>
      <w:r>
        <w:rPr>
          <w:rFonts w:eastAsia="Consolas" w:cs="Consolas"/>
          <w:b/>
          <w:bCs/>
          <w:color w:val="660E7A"/>
          <w:sz w:val="21"/>
          <w:szCs w:val="21"/>
        </w:rPr>
        <w:t>d</w:t>
      </w:r>
      <w:r>
        <w:rPr>
          <w:rFonts w:eastAsia="Consolas" w:cs="Consolas"/>
          <w:color w:val="000000"/>
          <w:sz w:val="21"/>
          <w:szCs w:val="21"/>
        </w:rPr>
        <w:t>=</w:t>
      </w:r>
      <w:r>
        <w:rPr>
          <w:rFonts w:eastAsia="Consolas" w:cs="Consolas"/>
          <w:b/>
          <w:bCs/>
          <w:color w:val="008000"/>
          <w:sz w:val="21"/>
          <w:szCs w:val="21"/>
        </w:rPr>
        <w:t>'hello'</w:t>
      </w:r>
      <w:r>
        <w:rPr>
          <w:rFonts w:eastAsia="Consolas" w:cs="Consolas"/>
          <w:color w:val="000000"/>
          <w:sz w:val="21"/>
          <w:szCs w:val="21"/>
        </w:rPr>
        <w:t>;</w:t>
      </w:r>
      <w:r>
        <w:rPr>
          <w:rFonts w:eastAsia="Consolas" w:cs="Consolas"/>
          <w:color w:val="000000"/>
          <w:sz w:val="21"/>
          <w:szCs w:val="21"/>
        </w:rPr>
        <w:br/>
        <w:t>}</w:t>
      </w:r>
      <w:r>
        <w:rPr>
          <w:rFonts w:eastAsia="Consolas" w:cs="Consolas"/>
          <w:color w:val="000000"/>
          <w:sz w:val="21"/>
          <w:szCs w:val="21"/>
        </w:rPr>
        <w:br/>
        <w:t>main() {</w:t>
      </w:r>
      <w:r>
        <w:rPr>
          <w:rFonts w:eastAsia="Consolas" w:cs="Consolas"/>
          <w:color w:val="000000"/>
          <w:sz w:val="21"/>
          <w:szCs w:val="21"/>
        </w:rPr>
        <w:br/>
        <w:t xml:space="preserve">  a=</w:t>
      </w:r>
      <w:r>
        <w:rPr>
          <w:rFonts w:eastAsia="Consolas" w:cs="Consolas"/>
          <w:b/>
          <w:bCs/>
          <w:color w:val="008000"/>
          <w:sz w:val="21"/>
          <w:szCs w:val="21"/>
        </w:rPr>
        <w:t>'hi'</w:t>
      </w:r>
      <w:r>
        <w:rPr>
          <w:rFonts w:eastAsia="Consolas" w:cs="Consolas"/>
          <w:color w:val="000000"/>
          <w:sz w:val="21"/>
          <w:szCs w:val="21"/>
        </w:rPr>
        <w:t>;</w:t>
      </w:r>
      <w:r>
        <w:rPr>
          <w:rFonts w:eastAsia="Consolas" w:cs="Consolas"/>
          <w:color w:val="000000"/>
          <w:sz w:val="21"/>
          <w:szCs w:val="21"/>
        </w:rPr>
        <w:br/>
        <w:t xml:space="preserve">  print(a);</w:t>
      </w:r>
      <w:r>
        <w:rPr>
          <w:rFonts w:eastAsia="Consolas" w:cs="Consolas"/>
          <w:color w:val="000000"/>
          <w:sz w:val="21"/>
          <w:szCs w:val="21"/>
        </w:rPr>
        <w:br/>
        <w:t xml:space="preserve">  test();</w:t>
      </w:r>
      <w:r>
        <w:rPr>
          <w:rFonts w:eastAsia="Consolas" w:cs="Consolas"/>
          <w:color w:val="000000"/>
          <w:sz w:val="21"/>
          <w:szCs w:val="21"/>
        </w:rPr>
        <w:br/>
        <w:t xml:space="preserve">  </w:t>
      </w:r>
      <w:r>
        <w:rPr>
          <w:rFonts w:eastAsia="Consolas" w:cs="Consolas"/>
          <w:b/>
          <w:bCs/>
          <w:color w:val="000080"/>
          <w:sz w:val="21"/>
          <w:szCs w:val="21"/>
        </w:rPr>
        <w:t xml:space="preserve">var </w:t>
      </w:r>
      <w:r>
        <w:rPr>
          <w:rFonts w:eastAsia="Consolas" w:cs="Consolas"/>
          <w:color w:val="000000"/>
          <w:sz w:val="21"/>
          <w:szCs w:val="21"/>
        </w:rPr>
        <w:t>b=</w:t>
      </w:r>
      <w:r>
        <w:rPr>
          <w:rFonts w:eastAsia="Consolas" w:cs="Consolas"/>
          <w:b/>
          <w:bCs/>
          <w:color w:val="000080"/>
          <w:sz w:val="21"/>
          <w:szCs w:val="21"/>
        </w:rPr>
        <w:t xml:space="preserve">new </w:t>
      </w:r>
      <w:r>
        <w:rPr>
          <w:rFonts w:eastAsia="Consolas" w:cs="Consolas"/>
          <w:color w:val="000000"/>
          <w:sz w:val="21"/>
          <w:szCs w:val="21"/>
        </w:rPr>
        <w:t>c().</w:t>
      </w:r>
      <w:r>
        <w:rPr>
          <w:rFonts w:eastAsia="Consolas" w:cs="Consolas"/>
          <w:b/>
          <w:bCs/>
          <w:color w:val="660E7A"/>
          <w:sz w:val="21"/>
          <w:szCs w:val="21"/>
        </w:rPr>
        <w:t>d</w:t>
      </w:r>
      <w:r>
        <w:rPr>
          <w:rFonts w:eastAsia="Consolas" w:cs="Consolas"/>
          <w:color w:val="000000"/>
          <w:sz w:val="21"/>
          <w:szCs w:val="21"/>
        </w:rPr>
        <w:t>;</w:t>
      </w:r>
      <w:r>
        <w:rPr>
          <w:rFonts w:eastAsia="Consolas" w:cs="Consolas"/>
          <w:color w:val="000000"/>
          <w:sz w:val="21"/>
          <w:szCs w:val="21"/>
        </w:rPr>
        <w:br/>
        <w:t xml:space="preserve">  print(b);</w:t>
      </w:r>
      <w:r>
        <w:rPr>
          <w:rFonts w:eastAsia="Consolas" w:cs="Consolas"/>
          <w:color w:val="000000"/>
          <w:sz w:val="21"/>
          <w:szCs w:val="21"/>
        </w:rPr>
        <w:br/>
        <w:t>}</w:t>
      </w:r>
      <w:r>
        <w:rPr>
          <w:rFonts w:eastAsia="Consolas" w:cs="Consolas"/>
          <w:color w:val="000000"/>
          <w:sz w:val="21"/>
          <w:szCs w:val="21"/>
        </w:rPr>
        <w:br/>
      </w:r>
      <w:r>
        <w:rPr>
          <w:rFonts w:eastAsia="Consolas" w:cs="Consolas"/>
          <w:i/>
          <w:iCs/>
          <w:color w:val="808080"/>
          <w:sz w:val="21"/>
          <w:szCs w:val="21"/>
        </w:rPr>
        <w:t>/*</w:t>
      </w:r>
      <w:r>
        <w:rPr>
          <w:rFonts w:eastAsia="Consolas" w:cs="Consolas"/>
          <w:i/>
          <w:iCs/>
          <w:color w:val="808080"/>
          <w:sz w:val="21"/>
          <w:szCs w:val="21"/>
        </w:rPr>
        <w:br/>
        <w:t>hi</w:t>
      </w:r>
      <w:r>
        <w:rPr>
          <w:rFonts w:eastAsia="Consolas" w:cs="Consolas"/>
          <w:i/>
          <w:iCs/>
          <w:color w:val="808080"/>
          <w:sz w:val="21"/>
          <w:szCs w:val="21"/>
        </w:rPr>
        <w:br/>
        <w:t>hi</w:t>
      </w:r>
      <w:r>
        <w:rPr>
          <w:rFonts w:eastAsia="Consolas" w:cs="Consolas"/>
          <w:i/>
          <w:iCs/>
          <w:color w:val="808080"/>
          <w:sz w:val="21"/>
          <w:szCs w:val="21"/>
        </w:rPr>
        <w:br/>
        <w:t>hello</w:t>
      </w:r>
      <w:r>
        <w:rPr>
          <w:rFonts w:eastAsia="Consolas" w:cs="Consolas"/>
          <w:i/>
          <w:iCs/>
          <w:color w:val="808080"/>
          <w:sz w:val="21"/>
          <w:szCs w:val="21"/>
        </w:rPr>
        <w:br/>
        <w:t>*/</w:t>
      </w:r>
    </w:p>
    <w:p w:rsidR="00000000" w:rsidRDefault="002E5195">
      <w:r>
        <w:rPr>
          <w:color w:val="auto"/>
          <w:sz w:val="24"/>
        </w:rPr>
        <w:t>（注意：これらのコードをシンプルなオンラインの</w:t>
      </w:r>
      <w:r>
        <w:rPr>
          <w:color w:val="auto"/>
          <w:sz w:val="24"/>
        </w:rPr>
        <w:t>Dart</w:t>
      </w:r>
      <w:r>
        <w:rPr>
          <w:color w:val="auto"/>
          <w:sz w:val="24"/>
        </w:rPr>
        <w:t>コードの開発ツールである</w:t>
      </w:r>
      <w:r>
        <w:rPr>
          <w:color w:val="auto"/>
          <w:sz w:val="24"/>
        </w:rPr>
        <w:t>DartPad</w:t>
      </w:r>
      <w:r>
        <w:rPr>
          <w:color w:val="auto"/>
          <w:sz w:val="24"/>
        </w:rPr>
        <w:t>または統合開発環境で試すには、第</w:t>
      </w:r>
      <w:r>
        <w:rPr>
          <w:color w:val="auto"/>
          <w:sz w:val="24"/>
        </w:rPr>
        <w:t>15</w:t>
      </w:r>
      <w:r>
        <w:rPr>
          <w:color w:val="auto"/>
          <w:sz w:val="24"/>
        </w:rPr>
        <w:t>章</w:t>
      </w:r>
      <w:r>
        <w:rPr>
          <w:color w:val="auto"/>
          <w:sz w:val="24"/>
        </w:rPr>
        <w:t xml:space="preserve"> </w:t>
      </w:r>
      <w:r>
        <w:rPr>
          <w:color w:val="auto"/>
          <w:sz w:val="24"/>
        </w:rPr>
        <w:t>Dart</w:t>
      </w:r>
      <w:r>
        <w:rPr>
          <w:color w:val="auto"/>
          <w:sz w:val="24"/>
        </w:rPr>
        <w:t>の実行</w:t>
      </w:r>
      <w:r>
        <w:rPr>
          <w:color w:val="auto"/>
          <w:sz w:val="24"/>
        </w:rPr>
        <w:t xml:space="preserve"> </w:t>
      </w:r>
      <w:r>
        <w:rPr>
          <w:color w:val="auto"/>
          <w:sz w:val="24"/>
        </w:rPr>
        <w:t>(Dart Execution</w:t>
      </w:r>
      <w:r>
        <w:rPr>
          <w:color w:val="auto"/>
          <w:sz w:val="24"/>
        </w:rPr>
        <w:t>)</w:t>
      </w:r>
      <w:r>
        <w:rPr>
          <w:color w:val="auto"/>
          <w:sz w:val="24"/>
        </w:rPr>
        <w:t>の</w:t>
      </w:r>
      <w:hyperlink w:anchor="_toc7233" w:history="1">
        <w:r>
          <w:rPr>
            <w:rStyle w:val="a7"/>
            <w:b/>
            <w:bCs/>
            <w:color w:val="FF0000"/>
            <w:sz w:val="24"/>
          </w:rPr>
          <w:t>DartPad</w:t>
        </w:r>
        <w:r>
          <w:rPr>
            <w:rStyle w:val="a7"/>
            <w:b/>
            <w:bCs/>
            <w:color w:val="FF0000"/>
            <w:sz w:val="24"/>
          </w:rPr>
          <w:t>の節</w:t>
        </w:r>
      </w:hyperlink>
      <w:r>
        <w:rPr>
          <w:color w:val="auto"/>
          <w:sz w:val="24"/>
        </w:rPr>
        <w:t>または</w:t>
      </w:r>
      <w:hyperlink w:anchor="_toc7285" w:history="1">
        <w:r>
          <w:rPr>
            <w:rStyle w:val="a7"/>
            <w:b/>
            <w:bCs/>
            <w:color w:val="FF0000"/>
            <w:sz w:val="24"/>
          </w:rPr>
          <w:t>IntelliJ IDEA CE</w:t>
        </w:r>
        <w:r>
          <w:rPr>
            <w:rStyle w:val="a7"/>
            <w:b/>
            <w:bCs/>
            <w:color w:val="FF0000"/>
            <w:sz w:val="24"/>
          </w:rPr>
          <w:t>の節</w:t>
        </w:r>
      </w:hyperlink>
      <w:r>
        <w:rPr>
          <w:color w:val="auto"/>
          <w:sz w:val="24"/>
        </w:rPr>
        <w:t>を参照のこと）</w:t>
      </w:r>
    </w:p>
    <w:p w:rsidR="00000000" w:rsidRDefault="002E5195"/>
    <w:p w:rsidR="00000000" w:rsidRDefault="002E5195">
      <w:r>
        <w:t>しかしながら</w:t>
      </w:r>
      <w:r>
        <w:t>2012</w:t>
      </w:r>
      <w:r>
        <w:t>年</w:t>
      </w:r>
      <w:r>
        <w:t>3</w:t>
      </w:r>
      <w:r>
        <w:t>月</w:t>
      </w:r>
      <w:r>
        <w:t>23</w:t>
      </w:r>
      <w:r>
        <w:t>日に改正された仕様書</w:t>
      </w:r>
      <w:r>
        <w:t>0.08</w:t>
      </w:r>
      <w:r>
        <w:t>版ではこの制約が緩められた。即ち「静的変数（トップ・レベル変数を含む）の初期化に際しては、単に定数式でなくても、どの式も使うことが可能になる。但し初期化はその変数の最初の読み出し時点で初期化がなされる。その初期化で例外が発生したらその変数は</w:t>
      </w:r>
      <w:r>
        <w:t>null</w:t>
      </w:r>
      <w:r>
        <w:t>にセット</w:t>
      </w:r>
      <w:r>
        <w:t>され、例外が伝搬する」というもので、これを</w:t>
      </w:r>
      <w:r>
        <w:t>Google</w:t>
      </w:r>
      <w:r>
        <w:t>は後まわしの初期化</w:t>
      </w:r>
      <w:r>
        <w:t>(lazy initialization)</w:t>
      </w:r>
      <w:r>
        <w:t>と呼んでいる。</w:t>
      </w:r>
    </w:p>
    <w:p w:rsidR="00000000" w:rsidRDefault="002E5195"/>
    <w:p w:rsidR="00000000" w:rsidRDefault="002E5195">
      <w:pPr>
        <w:rPr>
          <w:szCs w:val="21"/>
        </w:rPr>
      </w:pPr>
      <w:r>
        <w:t>この変更は</w:t>
      </w:r>
      <w:r>
        <w:t>M1</w:t>
      </w:r>
      <w:r>
        <w:t>変更の一環として</w:t>
      </w:r>
      <w:hyperlink r:id="rId116" w:anchor="!topic/misc/JdLW-dE26Mw" w:history="1">
        <w:r>
          <w:rPr>
            <w:rStyle w:val="a7"/>
          </w:rPr>
          <w:t>2012</w:t>
        </w:r>
        <w:r>
          <w:rPr>
            <w:rStyle w:val="a7"/>
          </w:rPr>
          <w:t>年</w:t>
        </w:r>
        <w:r>
          <w:rPr>
            <w:rStyle w:val="a7"/>
          </w:rPr>
          <w:t>9</w:t>
        </w:r>
        <w:r>
          <w:rPr>
            <w:rStyle w:val="a7"/>
          </w:rPr>
          <w:t>月に実装された</w:t>
        </w:r>
      </w:hyperlink>
      <w:r>
        <w:t>。プログラムの実行中に初めて生じる初期化のために処理がそこで遅延を起こす可能性が出る。これは処理時間にクリチカルな</w:t>
      </w:r>
      <w:r>
        <w:t>アプリケーションでは注意が必要である。しかし</w:t>
      </w:r>
      <w:r>
        <w:t>Google</w:t>
      </w:r>
      <w:r>
        <w:t>にとってクライアント側（ブラウザ上）でのアプリケーションの起動が早いことはそれよりも優先される。</w:t>
      </w:r>
      <w:r>
        <w:t>Google</w:t>
      </w:r>
      <w:r>
        <w:t>の最大の顧客は一般ユーザであって、プログラマではない。</w:t>
      </w: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pStyle w:val="2"/>
        <w:rPr>
          <w:sz w:val="21"/>
          <w:szCs w:val="21"/>
        </w:rPr>
      </w:pPr>
      <w:bookmarkStart w:id="8" w:name="_toc1967"/>
      <w:bookmarkStart w:id="9" w:name="_Toc470871633"/>
      <w:bookmarkEnd w:id="8"/>
      <w:r>
        <w:t>クラス変数宣言（</w:t>
      </w:r>
      <w:r>
        <w:t>static</w:t>
      </w:r>
      <w:r>
        <w:t>変数</w:t>
      </w:r>
      <w:r>
        <w:t>）</w:t>
      </w:r>
      <w:bookmarkEnd w:id="9"/>
    </w:p>
    <w:p w:rsidR="00000000" w:rsidRDefault="002E5195">
      <w:pPr>
        <w:spacing w:line="0" w:lineRule="atLeast"/>
        <w:rPr>
          <w:szCs w:val="21"/>
        </w:rPr>
      </w:pPr>
    </w:p>
    <w:p w:rsidR="00000000" w:rsidRDefault="002E5195">
      <w:pPr>
        <w:spacing w:line="0" w:lineRule="atLeast"/>
        <w:rPr>
          <w:szCs w:val="21"/>
        </w:rPr>
      </w:pPr>
      <w:hyperlink w:anchor="_toc2458" w:history="1">
        <w:r>
          <w:rPr>
            <w:rStyle w:val="a7"/>
            <w:szCs w:val="21"/>
          </w:rPr>
          <w:t>クラスの項</w:t>
        </w:r>
      </w:hyperlink>
      <w:r>
        <w:rPr>
          <w:szCs w:val="21"/>
        </w:rPr>
        <w:t>で説明するが、</w:t>
      </w:r>
      <w:r>
        <w:rPr>
          <w:szCs w:val="21"/>
        </w:rPr>
        <w:t>Java</w:t>
      </w:r>
      <w:r>
        <w:rPr>
          <w:szCs w:val="21"/>
        </w:rPr>
        <w:t>と同じく、クラス宣言のなかの変数メンバに</w:t>
      </w:r>
      <w:r>
        <w:rPr>
          <w:b/>
          <w:bCs/>
          <w:szCs w:val="21"/>
        </w:rPr>
        <w:t>static</w:t>
      </w:r>
      <w:r>
        <w:rPr>
          <w:szCs w:val="21"/>
        </w:rPr>
        <w:t>をつけると、それはクラス変数となり、そのクラスのインスタンスに関係なくただひとつそのオブジェクトが用意さ</w:t>
      </w:r>
      <w:r>
        <w:rPr>
          <w:szCs w:val="21"/>
        </w:rPr>
        <w:t>れる。トップ・レベル変数、即ちライブラリの真下に存在している（つまりクラスに属さない）変数は暗黙的に</w:t>
      </w:r>
      <w:r>
        <w:rPr>
          <w:szCs w:val="21"/>
        </w:rPr>
        <w:t>static</w:t>
      </w:r>
      <w:r>
        <w:rPr>
          <w:szCs w:val="21"/>
        </w:rPr>
        <w:t>変数である。トップ・レベル変数宣言に</w:t>
      </w:r>
      <w:r>
        <w:rPr>
          <w:b/>
          <w:bCs/>
          <w:szCs w:val="21"/>
        </w:rPr>
        <w:t>static</w:t>
      </w:r>
      <w:r>
        <w:rPr>
          <w:szCs w:val="21"/>
        </w:rPr>
        <w:t>を付けるとコンパイル時エラーになる。トップ・レベルの変数を不変と宣言するには</w:t>
      </w:r>
      <w:r>
        <w:rPr>
          <w:b/>
          <w:bCs/>
          <w:szCs w:val="21"/>
        </w:rPr>
        <w:t>final</w:t>
      </w:r>
      <w:r>
        <w:rPr>
          <w:szCs w:val="21"/>
        </w:rPr>
        <w:t>を付すだけで良い。</w:t>
      </w:r>
    </w:p>
    <w:p w:rsidR="00000000" w:rsidRDefault="002E5195">
      <w:pPr>
        <w:spacing w:line="0" w:lineRule="atLeast"/>
        <w:rPr>
          <w:szCs w:val="21"/>
        </w:rPr>
      </w:pPr>
    </w:p>
    <w:p w:rsidR="00000000" w:rsidRDefault="002E5195">
      <w:pPr>
        <w:spacing w:line="0" w:lineRule="atLeast"/>
        <w:jc w:val="center"/>
        <w:rPr>
          <w:rFonts w:ascii="Consolas" w:eastAsia="Consolas" w:hAnsi="Consolas" w:cs="Consolas"/>
          <w:b/>
          <w:bCs/>
          <w:color w:val="000080"/>
        </w:rPr>
      </w:pPr>
      <w:r>
        <w:rPr>
          <w:szCs w:val="21"/>
        </w:rPr>
        <w:t>code_02.3.dart</w:t>
      </w:r>
    </w:p>
    <w:p w:rsidR="00000000" w:rsidRDefault="002E5195">
      <w:pPr>
        <w:pStyle w:val="afb"/>
        <w:rPr>
          <w:sz w:val="21"/>
          <w:szCs w:val="21"/>
        </w:rPr>
      </w:pPr>
      <w:r>
        <w:rPr>
          <w:rFonts w:eastAsia="Consolas" w:cs="Consolas"/>
          <w:b/>
          <w:bCs/>
          <w:color w:val="000080"/>
        </w:rPr>
        <w:t xml:space="preserve">import </w:t>
      </w:r>
      <w:r>
        <w:rPr>
          <w:rFonts w:eastAsia="Consolas" w:cs="Consolas"/>
          <w:b/>
          <w:bCs/>
          <w:color w:val="008000"/>
        </w:rPr>
        <w:t xml:space="preserve">'dart:math' </w:t>
      </w:r>
      <w:r>
        <w:rPr>
          <w:rFonts w:eastAsia="Consolas" w:cs="Consolas"/>
          <w:b/>
          <w:bCs/>
          <w:color w:val="000080"/>
        </w:rPr>
        <w:t xml:space="preserve">as </w:t>
      </w:r>
      <w:r>
        <w:rPr>
          <w:rFonts w:eastAsia="Consolas" w:cs="Consolas"/>
          <w:color w:val="000000"/>
        </w:rPr>
        <w:t>Math;</w:t>
      </w:r>
      <w:r>
        <w:rPr>
          <w:rFonts w:eastAsia="Consolas" w:cs="Consolas"/>
          <w:color w:val="000000"/>
        </w:rPr>
        <w:br/>
      </w:r>
      <w:r>
        <w:rPr>
          <w:rFonts w:eastAsia="Consolas" w:cs="Consolas"/>
          <w:b/>
          <w:bCs/>
          <w:color w:val="000080"/>
        </w:rPr>
        <w:t xml:space="preserve">double </w:t>
      </w:r>
      <w:r>
        <w:rPr>
          <w:rFonts w:eastAsia="Consolas" w:cs="Consolas"/>
          <w:color w:val="000000"/>
        </w:rPr>
        <w:t>piVal = Math.PI;</w:t>
      </w:r>
      <w:r>
        <w:rPr>
          <w:rFonts w:eastAsia="Consolas" w:cs="Consolas"/>
          <w:color w:val="000000"/>
        </w:rPr>
        <w:br/>
      </w:r>
      <w:r>
        <w:rPr>
          <w:rFonts w:eastAsia="Consolas" w:cs="Consolas"/>
          <w:b/>
          <w:bCs/>
          <w:color w:val="000080"/>
        </w:rPr>
        <w:t xml:space="preserve">class </w:t>
      </w:r>
      <w:r>
        <w:rPr>
          <w:rFonts w:eastAsia="Consolas" w:cs="Consolas"/>
          <w:color w:val="000000"/>
        </w:rPr>
        <w:t>Alarm{</w:t>
      </w:r>
      <w:r>
        <w:rPr>
          <w:rFonts w:eastAsia="Consolas" w:cs="Consolas"/>
          <w:color w:val="000000"/>
        </w:rPr>
        <w:br/>
        <w:t xml:space="preserve">  </w:t>
      </w:r>
      <w:r>
        <w:rPr>
          <w:rFonts w:eastAsia="Consolas" w:cs="Consolas"/>
          <w:b/>
          <w:bCs/>
          <w:color w:val="FF3333"/>
        </w:rPr>
        <w:t>static</w:t>
      </w:r>
      <w:r>
        <w:rPr>
          <w:rFonts w:eastAsia="Consolas" w:cs="Consolas"/>
          <w:b/>
          <w:bCs/>
          <w:color w:val="000080"/>
        </w:rPr>
        <w:t xml:space="preserve"> final </w:t>
      </w:r>
      <w:r>
        <w:rPr>
          <w:rFonts w:eastAsia="Consolas" w:cs="Consolas"/>
          <w:i/>
          <w:iCs/>
          <w:color w:val="660E7A"/>
        </w:rPr>
        <w:t xml:space="preserve">FIRE </w:t>
      </w:r>
      <w:r>
        <w:rPr>
          <w:rFonts w:eastAsia="Consolas" w:cs="Consolas"/>
          <w:color w:val="000000"/>
        </w:rPr>
        <w:t xml:space="preserve">= </w:t>
      </w:r>
      <w:r>
        <w:rPr>
          <w:rFonts w:eastAsia="Consolas" w:cs="Consolas"/>
          <w:color w:val="0000FF"/>
        </w:rPr>
        <w:t>1</w:t>
      </w:r>
      <w:r>
        <w:rPr>
          <w:rFonts w:eastAsia="Consolas" w:cs="Consolas"/>
          <w:color w:val="000000"/>
        </w:rPr>
        <w:t>;</w:t>
      </w:r>
      <w:r>
        <w:rPr>
          <w:rFonts w:eastAsia="Consolas" w:cs="Consolas"/>
          <w:color w:val="000000"/>
        </w:rPr>
        <w:br/>
        <w:t xml:space="preserve">  </w:t>
      </w:r>
      <w:r>
        <w:rPr>
          <w:rFonts w:eastAsia="Consolas" w:cs="Consolas"/>
          <w:b/>
          <w:bCs/>
          <w:color w:val="FF3333"/>
        </w:rPr>
        <w:t>static</w:t>
      </w:r>
      <w:r>
        <w:rPr>
          <w:rFonts w:eastAsia="Consolas" w:cs="Consolas"/>
          <w:b/>
          <w:bCs/>
          <w:color w:val="000080"/>
        </w:rPr>
        <w:t xml:space="preserve"> final </w:t>
      </w:r>
      <w:r>
        <w:rPr>
          <w:rFonts w:eastAsia="Consolas" w:cs="Consolas"/>
          <w:i/>
          <w:iCs/>
          <w:color w:val="660E7A"/>
        </w:rPr>
        <w:t>EA</w:t>
      </w:r>
      <w:r>
        <w:rPr>
          <w:rFonts w:eastAsia="Consolas" w:cs="Consolas"/>
          <w:i/>
          <w:iCs/>
          <w:color w:val="660E7A"/>
        </w:rPr>
        <w:t xml:space="preserve">RTHQUAKE </w:t>
      </w:r>
      <w:r>
        <w:rPr>
          <w:rFonts w:eastAsia="Consolas" w:cs="Consolas"/>
          <w:color w:val="000000"/>
        </w:rPr>
        <w:t xml:space="preserve">= </w:t>
      </w:r>
      <w:r>
        <w:rPr>
          <w:rFonts w:eastAsia="Consolas" w:cs="Consolas"/>
          <w:color w:val="0000FF"/>
        </w:rPr>
        <w:t>2</w:t>
      </w:r>
      <w:r>
        <w:rPr>
          <w:rFonts w:eastAsia="Consolas" w:cs="Consolas"/>
          <w:color w:val="000000"/>
        </w:rPr>
        <w:t>;</w:t>
      </w:r>
      <w:r>
        <w:rPr>
          <w:rFonts w:eastAsia="Consolas" w:cs="Consolas"/>
          <w:color w:val="000000"/>
        </w:rPr>
        <w:br/>
        <w:t xml:space="preserve">  </w:t>
      </w:r>
      <w:r>
        <w:rPr>
          <w:rFonts w:eastAsia="Consolas" w:cs="Consolas"/>
          <w:b/>
          <w:bCs/>
          <w:color w:val="FF3333"/>
        </w:rPr>
        <w:t>static</w:t>
      </w:r>
      <w:r>
        <w:rPr>
          <w:rFonts w:eastAsia="Consolas" w:cs="Consolas"/>
          <w:b/>
          <w:bCs/>
          <w:color w:val="000080"/>
        </w:rPr>
        <w:t xml:space="preserve"> final </w:t>
      </w:r>
      <w:r>
        <w:rPr>
          <w:rFonts w:eastAsia="Consolas" w:cs="Consolas"/>
          <w:i/>
          <w:iCs/>
          <w:color w:val="660E7A"/>
        </w:rPr>
        <w:t xml:space="preserve">TSUNAMI </w:t>
      </w:r>
      <w:r>
        <w:rPr>
          <w:rFonts w:eastAsia="Consolas" w:cs="Consolas"/>
          <w:color w:val="000000"/>
        </w:rPr>
        <w:t xml:space="preserve">= </w:t>
      </w:r>
      <w:r>
        <w:rPr>
          <w:rFonts w:eastAsia="Consolas" w:cs="Consolas"/>
          <w:color w:val="0000FF"/>
        </w:rPr>
        <w:t>3</w:t>
      </w:r>
      <w:r>
        <w:rPr>
          <w:rFonts w:eastAsia="Consolas" w:cs="Consolas"/>
          <w:color w:val="000000"/>
        </w:rPr>
        <w:t>;</w:t>
      </w:r>
      <w:r>
        <w:rPr>
          <w:rFonts w:eastAsia="Consolas" w:cs="Consolas"/>
          <w:color w:val="000000"/>
        </w:rPr>
        <w:br/>
        <w:t>}</w:t>
      </w:r>
      <w:r>
        <w:rPr>
          <w:rFonts w:eastAsia="Consolas" w:cs="Consolas"/>
          <w:color w:val="000000"/>
        </w:rPr>
        <w:br/>
        <w:t>main() {</w:t>
      </w:r>
      <w:r>
        <w:rPr>
          <w:rFonts w:eastAsia="Consolas" w:cs="Consolas"/>
          <w:color w:val="000000"/>
        </w:rPr>
        <w:br/>
      </w:r>
      <w:r>
        <w:rPr>
          <w:rFonts w:eastAsia="Consolas" w:cs="Consolas"/>
          <w:color w:val="000000"/>
        </w:rPr>
        <w:lastRenderedPageBreak/>
        <w:t xml:space="preserve">  print(piVal);</w:t>
      </w:r>
      <w:r>
        <w:rPr>
          <w:rFonts w:eastAsia="Consolas" w:cs="Consolas"/>
          <w:color w:val="000000"/>
        </w:rPr>
        <w:br/>
        <w:t xml:space="preserve">  print(</w:t>
      </w:r>
      <w:r>
        <w:rPr>
          <w:rFonts w:eastAsia="Consolas" w:cs="Consolas"/>
          <w:b/>
          <w:bCs/>
          <w:color w:val="FF3333"/>
        </w:rPr>
        <w:t>Alarm</w:t>
      </w:r>
      <w:r>
        <w:rPr>
          <w:rFonts w:eastAsia="Consolas" w:cs="Consolas"/>
          <w:color w:val="000000"/>
        </w:rPr>
        <w:t>.</w:t>
      </w:r>
      <w:r>
        <w:rPr>
          <w:rFonts w:eastAsia="Consolas" w:cs="Consolas"/>
          <w:i/>
          <w:iCs/>
          <w:color w:val="660E7A"/>
        </w:rPr>
        <w:t>TSUNAMI</w:t>
      </w:r>
      <w:r>
        <w:rPr>
          <w:rFonts w:eastAsia="Consolas" w:cs="Consolas"/>
          <w:color w:val="000000"/>
        </w:rPr>
        <w:t>);</w:t>
      </w:r>
      <w:r>
        <w:rPr>
          <w:rFonts w:eastAsia="Consolas" w:cs="Consolas"/>
          <w:color w:val="000000"/>
        </w:rPr>
        <w:br/>
        <w:t>}</w:t>
      </w:r>
      <w:r>
        <w:rPr>
          <w:rFonts w:eastAsia="Consolas" w:cs="Consolas"/>
          <w:color w:val="000000"/>
        </w:rPr>
        <w:br/>
      </w:r>
      <w:r>
        <w:rPr>
          <w:rFonts w:eastAsia="Consolas" w:cs="Consolas"/>
          <w:i/>
          <w:iCs/>
          <w:color w:val="808080"/>
        </w:rPr>
        <w:t>/*</w:t>
      </w:r>
      <w:r>
        <w:rPr>
          <w:rFonts w:eastAsia="Consolas" w:cs="Consolas"/>
          <w:i/>
          <w:iCs/>
          <w:color w:val="808080"/>
        </w:rPr>
        <w:br/>
        <w:t>3.141592653589793</w:t>
      </w:r>
      <w:r>
        <w:rPr>
          <w:rFonts w:eastAsia="Consolas" w:cs="Consolas"/>
          <w:i/>
          <w:iCs/>
          <w:color w:val="808080"/>
        </w:rPr>
        <w:br/>
        <w:t>3</w:t>
      </w:r>
      <w:r>
        <w:rPr>
          <w:rFonts w:eastAsia="Consolas" w:cs="Consolas"/>
          <w:i/>
          <w:iCs/>
          <w:color w:val="808080"/>
        </w:rPr>
        <w:br/>
        <w:t>*/</w:t>
      </w:r>
    </w:p>
    <w:p w:rsidR="00000000" w:rsidRDefault="002E5195">
      <w:pPr>
        <w:rPr>
          <w:szCs w:val="21"/>
        </w:rPr>
      </w:pPr>
    </w:p>
    <w:p w:rsidR="00000000" w:rsidRDefault="002E5195">
      <w:pPr>
        <w:spacing w:line="0" w:lineRule="atLeast"/>
        <w:rPr>
          <w:szCs w:val="21"/>
        </w:rPr>
      </w:pPr>
      <w:r>
        <w:rPr>
          <w:szCs w:val="21"/>
        </w:rPr>
        <w:t>クラス変数はそのクラスをインスタンス化しなくても</w:t>
      </w:r>
      <w:r>
        <w:rPr>
          <w:szCs w:val="21"/>
        </w:rPr>
        <w:t>Alarm.TSUNAMI</w:t>
      </w:r>
      <w:r>
        <w:rPr>
          <w:szCs w:val="21"/>
        </w:rPr>
        <w:t>という具合に呼び出すことができる。</w:t>
      </w:r>
    </w:p>
    <w:p w:rsidR="00000000" w:rsidRDefault="002E5195">
      <w:pPr>
        <w:spacing w:line="0" w:lineRule="atLeast"/>
        <w:rPr>
          <w:szCs w:val="21"/>
        </w:rPr>
      </w:pPr>
    </w:p>
    <w:p w:rsidR="00000000" w:rsidRDefault="002E5195"/>
    <w:p w:rsidR="00000000" w:rsidRDefault="002E5195"/>
    <w:p w:rsidR="00000000" w:rsidRDefault="002E5195"/>
    <w:p w:rsidR="00000000" w:rsidRDefault="002E5195">
      <w:pPr>
        <w:pStyle w:val="2"/>
        <w:rPr>
          <w:sz w:val="21"/>
          <w:szCs w:val="21"/>
        </w:rPr>
      </w:pPr>
      <w:bookmarkStart w:id="10" w:name="_Toc470871634"/>
      <w:r>
        <w:t>変数宣言（</w:t>
      </w:r>
      <w:r>
        <w:t>final</w:t>
      </w:r>
      <w:r>
        <w:t>、</w:t>
      </w:r>
      <w:r>
        <w:t>var</w:t>
      </w:r>
      <w:r>
        <w:t>、及び型）</w:t>
      </w:r>
      <w:bookmarkEnd w:id="10"/>
    </w:p>
    <w:p w:rsidR="00000000" w:rsidRDefault="002E5195">
      <w:pPr>
        <w:spacing w:line="0" w:lineRule="atLeast"/>
        <w:rPr>
          <w:szCs w:val="21"/>
        </w:rPr>
      </w:pPr>
    </w:p>
    <w:p w:rsidR="00000000" w:rsidRDefault="002E5195">
      <w:pPr>
        <w:spacing w:line="0" w:lineRule="atLeast"/>
        <w:rPr>
          <w:szCs w:val="21"/>
        </w:rPr>
      </w:pPr>
      <w:r>
        <w:rPr>
          <w:szCs w:val="21"/>
        </w:rPr>
        <w:t>変数の宣言は</w:t>
      </w:r>
      <w:r>
        <w:rPr>
          <w:b/>
          <w:bCs/>
          <w:szCs w:val="21"/>
        </w:rPr>
        <w:t>final</w:t>
      </w:r>
      <w:r>
        <w:rPr>
          <w:szCs w:val="21"/>
        </w:rPr>
        <w:t>、</w:t>
      </w:r>
      <w:r>
        <w:rPr>
          <w:b/>
          <w:bCs/>
          <w:szCs w:val="21"/>
        </w:rPr>
        <w:t>var</w:t>
      </w:r>
      <w:r>
        <w:rPr>
          <w:szCs w:val="21"/>
        </w:rPr>
        <w:t>、または型、及びそれに続く識別子で構成される。初期化されていない変数は</w:t>
      </w:r>
      <w:r>
        <w:rPr>
          <w:b/>
          <w:bCs/>
          <w:szCs w:val="21"/>
        </w:rPr>
        <w:t>null</w:t>
      </w:r>
      <w:r>
        <w:rPr>
          <w:szCs w:val="21"/>
        </w:rPr>
        <w:t>の初期値を持つ。</w:t>
      </w:r>
      <w:r>
        <w:rPr>
          <w:b/>
          <w:bCs/>
          <w:szCs w:val="21"/>
        </w:rPr>
        <w:t>var</w:t>
      </w:r>
      <w:r>
        <w:rPr>
          <w:szCs w:val="21"/>
        </w:rPr>
        <w:t>と宣言したときは、それは</w:t>
      </w:r>
      <w:r>
        <w:rPr>
          <w:szCs w:val="21"/>
        </w:rPr>
        <w:t>JavaScript</w:t>
      </w:r>
      <w:r>
        <w:rPr>
          <w:szCs w:val="21"/>
        </w:rPr>
        <w:t>と同じで動的な型であり、</w:t>
      </w:r>
      <w:r>
        <w:rPr>
          <w:b/>
          <w:bCs/>
          <w:szCs w:val="21"/>
        </w:rPr>
        <w:t>dynamic</w:t>
      </w:r>
      <w:r>
        <w:rPr>
          <w:szCs w:val="21"/>
        </w:rPr>
        <w:t>型を指定したと同じ効果を持つ。</w:t>
      </w:r>
    </w:p>
    <w:p w:rsidR="00000000" w:rsidRDefault="002E5195">
      <w:pPr>
        <w:spacing w:line="0" w:lineRule="atLeast"/>
        <w:rPr>
          <w:szCs w:val="21"/>
        </w:rPr>
      </w:pPr>
    </w:p>
    <w:p w:rsidR="00000000" w:rsidRDefault="002E5195">
      <w:pPr>
        <w:spacing w:line="0" w:lineRule="atLeast"/>
        <w:jc w:val="center"/>
      </w:pPr>
      <w:r>
        <w:rPr>
          <w:szCs w:val="21"/>
        </w:rPr>
        <w:t>code_02.4a.dart</w:t>
      </w:r>
    </w:p>
    <w:p w:rsidR="00000000" w:rsidRDefault="002E5195">
      <w:pPr>
        <w:pStyle w:val="afb"/>
        <w:rPr>
          <w:color w:val="404040"/>
        </w:rPr>
      </w:pPr>
      <w:r>
        <w:rPr>
          <w:color w:val="000000"/>
        </w:rPr>
        <w:t xml:space="preserve">String </w:t>
      </w:r>
      <w:r>
        <w:rPr>
          <w:i/>
          <w:iCs/>
          <w:color w:val="0000C0"/>
        </w:rPr>
        <w:t>variable</w:t>
      </w:r>
      <w:r>
        <w:rPr>
          <w:color w:val="000000"/>
        </w:rPr>
        <w:t>;</w:t>
      </w:r>
    </w:p>
    <w:p w:rsidR="00000000" w:rsidRDefault="002E5195">
      <w:pPr>
        <w:pStyle w:val="afb"/>
        <w:rPr>
          <w:color w:val="000000"/>
        </w:rPr>
      </w:pPr>
      <w:r>
        <w:rPr>
          <w:color w:val="404040"/>
        </w:rPr>
        <w:t>main</w:t>
      </w:r>
      <w:r>
        <w:rPr>
          <w:color w:val="000000"/>
        </w:rPr>
        <w:t>() {</w:t>
      </w:r>
    </w:p>
    <w:p w:rsidR="00000000" w:rsidRDefault="002E5195">
      <w:pPr>
        <w:pStyle w:val="afb"/>
      </w:pPr>
      <w:r>
        <w:rPr>
          <w:color w:val="000000"/>
        </w:rPr>
        <w:t xml:space="preserve">  </w:t>
      </w:r>
      <w:r>
        <w:rPr>
          <w:color w:val="000000"/>
        </w:rPr>
        <w:t>print(</w:t>
      </w:r>
      <w:r>
        <w:rPr>
          <w:i/>
          <w:iCs/>
          <w:color w:val="0000C0"/>
        </w:rPr>
        <w:t>variable</w:t>
      </w:r>
      <w:r>
        <w:rPr>
          <w:color w:val="000000"/>
        </w:rPr>
        <w:t>);</w:t>
      </w:r>
    </w:p>
    <w:p w:rsidR="00000000" w:rsidRDefault="002E5195">
      <w:pPr>
        <w:pStyle w:val="afb"/>
      </w:pPr>
      <w:r>
        <w:t>}</w:t>
      </w:r>
    </w:p>
    <w:p w:rsidR="00000000" w:rsidRDefault="002E5195">
      <w:pPr>
        <w:pStyle w:val="afb"/>
      </w:pPr>
      <w:r>
        <w:t>/*</w:t>
      </w:r>
    </w:p>
    <w:p w:rsidR="00000000" w:rsidRDefault="002E5195">
      <w:pPr>
        <w:pStyle w:val="afb"/>
        <w:rPr>
          <w:rFonts w:eastAsia="Consolas" w:cs="Consolas"/>
          <w:color w:val="3F7F5F"/>
          <w:sz w:val="20"/>
          <w:szCs w:val="20"/>
        </w:rPr>
      </w:pPr>
      <w:r>
        <w:t>null</w:t>
      </w:r>
    </w:p>
    <w:p w:rsidR="00000000" w:rsidRDefault="002E5195">
      <w:pPr>
        <w:pStyle w:val="afb"/>
        <w:rPr>
          <w:sz w:val="21"/>
          <w:szCs w:val="21"/>
        </w:rPr>
      </w:pPr>
      <w:r>
        <w:rPr>
          <w:rFonts w:eastAsia="Consolas" w:cs="Consolas"/>
          <w:color w:val="3F7F5F"/>
          <w:sz w:val="20"/>
          <w:szCs w:val="20"/>
        </w:rPr>
        <w:t>*/</w:t>
      </w:r>
    </w:p>
    <w:p w:rsidR="00000000" w:rsidRDefault="002E5195">
      <w:pPr>
        <w:rPr>
          <w:szCs w:val="21"/>
        </w:rPr>
      </w:pPr>
    </w:p>
    <w:p w:rsidR="00000000" w:rsidRDefault="002E5195">
      <w:pPr>
        <w:spacing w:line="0" w:lineRule="atLeast"/>
        <w:rPr>
          <w:szCs w:val="21"/>
        </w:rPr>
      </w:pPr>
      <w:r>
        <w:rPr>
          <w:szCs w:val="21"/>
        </w:rPr>
        <w:t>String</w:t>
      </w:r>
      <w:r>
        <w:rPr>
          <w:szCs w:val="21"/>
        </w:rPr>
        <w:t>型の</w:t>
      </w:r>
      <w:r>
        <w:rPr>
          <w:b/>
          <w:bCs/>
          <w:szCs w:val="21"/>
        </w:rPr>
        <w:t>null</w:t>
      </w:r>
      <w:r>
        <w:rPr>
          <w:szCs w:val="21"/>
        </w:rPr>
        <w:t>は</w:t>
      </w:r>
      <w:r>
        <w:rPr>
          <w:szCs w:val="21"/>
        </w:rPr>
        <w:t>''</w:t>
      </w:r>
      <w:r>
        <w:rPr>
          <w:szCs w:val="21"/>
        </w:rPr>
        <w:t>または</w:t>
      </w:r>
      <w:r>
        <w:rPr>
          <w:szCs w:val="21"/>
        </w:rPr>
        <w:t>""</w:t>
      </w:r>
      <w:r>
        <w:rPr>
          <w:szCs w:val="21"/>
        </w:rPr>
        <w:t>（空の文字列）ではないことに注意されたい。</w:t>
      </w:r>
    </w:p>
    <w:p w:rsidR="00000000" w:rsidRDefault="002E5195">
      <w:pPr>
        <w:spacing w:line="0" w:lineRule="atLeast"/>
        <w:rPr>
          <w:szCs w:val="21"/>
        </w:rPr>
      </w:pPr>
    </w:p>
    <w:p w:rsidR="00000000" w:rsidRDefault="002E5195">
      <w:pPr>
        <w:spacing w:line="0" w:lineRule="atLeast"/>
        <w:rPr>
          <w:szCs w:val="21"/>
        </w:rPr>
      </w:pPr>
      <w:r>
        <w:rPr>
          <w:szCs w:val="21"/>
        </w:rPr>
        <w:t>変数を</w:t>
      </w:r>
      <w:r>
        <w:rPr>
          <w:b/>
          <w:bCs/>
          <w:szCs w:val="21"/>
        </w:rPr>
        <w:t>final</w:t>
      </w:r>
      <w:r>
        <w:rPr>
          <w:szCs w:val="21"/>
        </w:rPr>
        <w:t>として宣言すると、一旦初期化されたらその値は変更できない。</w:t>
      </w:r>
      <w:r>
        <w:rPr>
          <w:b/>
          <w:bCs/>
          <w:szCs w:val="21"/>
        </w:rPr>
        <w:t>final</w:t>
      </w:r>
      <w:r>
        <w:rPr>
          <w:szCs w:val="21"/>
        </w:rPr>
        <w:t>は従って単一代入または初期化子（</w:t>
      </w:r>
      <w:r>
        <w:rPr>
          <w:szCs w:val="21"/>
        </w:rPr>
        <w:t>initializer</w:t>
      </w:r>
      <w:r>
        <w:rPr>
          <w:szCs w:val="21"/>
        </w:rPr>
        <w:t>）をもっているかでなければならない。</w:t>
      </w:r>
    </w:p>
    <w:p w:rsidR="00000000" w:rsidRDefault="002E5195">
      <w:pPr>
        <w:spacing w:line="0" w:lineRule="atLeast"/>
        <w:rPr>
          <w:szCs w:val="21"/>
        </w:rPr>
      </w:pPr>
    </w:p>
    <w:p w:rsidR="00000000" w:rsidRDefault="002E5195">
      <w:pPr>
        <w:spacing w:line="0" w:lineRule="atLeast"/>
        <w:jc w:val="center"/>
        <w:rPr>
          <w:b/>
          <w:bCs/>
          <w:color w:val="7F0055"/>
        </w:rPr>
      </w:pPr>
      <w:r>
        <w:rPr>
          <w:szCs w:val="21"/>
        </w:rPr>
        <w:t>code_02.4b.dart</w:t>
      </w:r>
    </w:p>
    <w:p w:rsidR="00000000" w:rsidRDefault="002E5195">
      <w:pPr>
        <w:pStyle w:val="afb"/>
        <w:rPr>
          <w:b/>
          <w:bCs/>
          <w:color w:val="7F0055"/>
        </w:rPr>
      </w:pPr>
      <w:r>
        <w:rPr>
          <w:b/>
          <w:bCs/>
          <w:color w:val="7F0055"/>
        </w:rPr>
        <w:t>final</w:t>
      </w:r>
      <w:r>
        <w:rPr>
          <w:color w:val="000000"/>
        </w:rPr>
        <w:t xml:space="preserve"> </w:t>
      </w:r>
      <w:r>
        <w:rPr>
          <w:i/>
          <w:iCs/>
          <w:color w:val="0000C0"/>
        </w:rPr>
        <w:t>variable</w:t>
      </w:r>
      <w:r>
        <w:rPr>
          <w:color w:val="000000"/>
        </w:rPr>
        <w:t xml:space="preserve"> = </w:t>
      </w:r>
      <w:r>
        <w:rPr>
          <w:color w:val="007000"/>
        </w:rPr>
        <w:t>1</w:t>
      </w:r>
      <w:r>
        <w:rPr>
          <w:color w:val="000000"/>
        </w:rPr>
        <w:t xml:space="preserve">; </w:t>
      </w:r>
      <w:r>
        <w:rPr>
          <w:color w:val="3F7F5F"/>
        </w:rPr>
        <w:t>// single assignment</w:t>
      </w:r>
    </w:p>
    <w:p w:rsidR="00000000" w:rsidRDefault="002E5195">
      <w:pPr>
        <w:pStyle w:val="afb"/>
        <w:rPr>
          <w:color w:val="000000"/>
        </w:rPr>
      </w:pPr>
      <w:r>
        <w:rPr>
          <w:b/>
          <w:bCs/>
          <w:color w:val="7F0055"/>
        </w:rPr>
        <w:t>class</w:t>
      </w:r>
      <w:r>
        <w:rPr>
          <w:color w:val="000000"/>
        </w:rPr>
        <w:t xml:space="preserve"> A {</w:t>
      </w:r>
    </w:p>
    <w:p w:rsidR="00000000" w:rsidRDefault="002E5195">
      <w:pPr>
        <w:pStyle w:val="afb"/>
        <w:rPr>
          <w:color w:val="000000"/>
        </w:rPr>
      </w:pPr>
      <w:r>
        <w:rPr>
          <w:color w:val="000000"/>
        </w:rPr>
        <w:t xml:space="preserve">  </w:t>
      </w:r>
      <w:r>
        <w:rPr>
          <w:b/>
          <w:bCs/>
          <w:color w:val="7F0055"/>
        </w:rPr>
        <w:t>final</w:t>
      </w:r>
      <w:r>
        <w:rPr>
          <w:color w:val="000000"/>
        </w:rPr>
        <w:t xml:space="preserve"> </w:t>
      </w:r>
      <w:r>
        <w:rPr>
          <w:color w:val="8000CC"/>
        </w:rPr>
        <w:t>variable</w:t>
      </w:r>
      <w:r>
        <w:rPr>
          <w:color w:val="000000"/>
        </w:rPr>
        <w:t>;</w:t>
      </w:r>
    </w:p>
    <w:p w:rsidR="00000000" w:rsidRDefault="002E5195">
      <w:pPr>
        <w:pStyle w:val="afb"/>
      </w:pPr>
      <w:r>
        <w:rPr>
          <w:color w:val="000000"/>
        </w:rPr>
        <w:t xml:space="preserve">  </w:t>
      </w:r>
      <w:r>
        <w:rPr>
          <w:color w:val="000000"/>
        </w:rPr>
        <w:t>A(</w:t>
      </w:r>
      <w:r>
        <w:rPr>
          <w:b/>
          <w:bCs/>
          <w:color w:val="7F0055"/>
        </w:rPr>
        <w:t>this</w:t>
      </w:r>
      <w:r>
        <w:rPr>
          <w:color w:val="000000"/>
        </w:rPr>
        <w:t>.</w:t>
      </w:r>
      <w:r>
        <w:rPr>
          <w:color w:val="8000CC"/>
        </w:rPr>
        <w:t>variable</w:t>
      </w:r>
      <w:r>
        <w:rPr>
          <w:color w:val="000000"/>
        </w:rPr>
        <w:t xml:space="preserve">); </w:t>
      </w:r>
      <w:r>
        <w:rPr>
          <w:color w:val="3F7F5F"/>
        </w:rPr>
        <w:t>// initializer</w:t>
      </w:r>
    </w:p>
    <w:p w:rsidR="00000000" w:rsidRDefault="002E5195">
      <w:pPr>
        <w:pStyle w:val="afb"/>
        <w:rPr>
          <w:color w:val="404040"/>
        </w:rPr>
      </w:pPr>
      <w:r>
        <w:t>}</w:t>
      </w:r>
    </w:p>
    <w:p w:rsidR="00000000" w:rsidRDefault="002E5195">
      <w:pPr>
        <w:pStyle w:val="afb"/>
      </w:pPr>
      <w:r>
        <w:rPr>
          <w:color w:val="404040"/>
        </w:rPr>
        <w:t>main</w:t>
      </w:r>
      <w:r>
        <w:rPr>
          <w:color w:val="000000"/>
        </w:rPr>
        <w:t>() {</w:t>
      </w:r>
    </w:p>
    <w:p w:rsidR="00000000" w:rsidRDefault="002E5195">
      <w:pPr>
        <w:pStyle w:val="afb"/>
      </w:pPr>
      <w:r>
        <w:t>//  variable += 1; // Error: cannot assign value to final variable "variable"</w:t>
      </w:r>
    </w:p>
    <w:p w:rsidR="00000000" w:rsidRDefault="002E5195">
      <w:pPr>
        <w:pStyle w:val="afb"/>
        <w:rPr>
          <w:rFonts w:eastAsia="Consolas" w:cs="Consolas"/>
          <w:color w:val="000000"/>
          <w:sz w:val="20"/>
          <w:szCs w:val="20"/>
        </w:rPr>
      </w:pPr>
      <w:r>
        <w:t xml:space="preserve">//  new A(2).variable = 3; </w:t>
      </w:r>
      <w:r>
        <w:t xml:space="preserve"> // Error: field variable is final</w:t>
      </w:r>
    </w:p>
    <w:p w:rsidR="00000000" w:rsidRDefault="002E5195">
      <w:pPr>
        <w:pStyle w:val="afb"/>
        <w:rPr>
          <w:sz w:val="21"/>
          <w:szCs w:val="21"/>
        </w:rPr>
      </w:pPr>
      <w:r>
        <w:rPr>
          <w:rFonts w:eastAsia="Consolas" w:cs="Consolas"/>
          <w:color w:val="000000"/>
          <w:sz w:val="20"/>
          <w:szCs w:val="20"/>
        </w:rPr>
        <w:t>}</w:t>
      </w:r>
    </w:p>
    <w:p w:rsidR="00000000" w:rsidRDefault="002E5195">
      <w:pPr>
        <w:spacing w:line="0" w:lineRule="atLeast"/>
        <w:rPr>
          <w:szCs w:val="21"/>
        </w:rPr>
      </w:pPr>
    </w:p>
    <w:p w:rsidR="00000000" w:rsidRDefault="002E5195">
      <w:pPr>
        <w:spacing w:line="0" w:lineRule="atLeast"/>
        <w:rPr>
          <w:szCs w:val="21"/>
        </w:rPr>
      </w:pPr>
      <w:r>
        <w:rPr>
          <w:szCs w:val="21"/>
        </w:rPr>
        <w:t>この場合は最初の</w:t>
      </w:r>
      <w:r>
        <w:rPr>
          <w:b/>
          <w:bCs/>
          <w:szCs w:val="21"/>
        </w:rPr>
        <w:t>final</w:t>
      </w:r>
      <w:r>
        <w:rPr>
          <w:szCs w:val="21"/>
        </w:rPr>
        <w:t>変数宣言は単一代入であり、次の</w:t>
      </w:r>
      <w:r>
        <w:rPr>
          <w:b/>
          <w:bCs/>
          <w:szCs w:val="21"/>
        </w:rPr>
        <w:t>final</w:t>
      </w:r>
      <w:r>
        <w:rPr>
          <w:szCs w:val="21"/>
        </w:rPr>
        <w:t>変数宣言は初期化子で初期化される。いずれもそのような変数には代入はできなくなる。但し代入ではなくてその属性等は変更可能である（</w:t>
      </w:r>
      <w:hyperlink w:anchor="_toc5474" w:history="1">
        <w:r>
          <w:rPr>
            <w:rStyle w:val="a7"/>
            <w:szCs w:val="21"/>
          </w:rPr>
          <w:t>「代入」の節</w:t>
        </w:r>
      </w:hyperlink>
      <w:r>
        <w:rPr>
          <w:szCs w:val="21"/>
        </w:rPr>
        <w:t>参照）。</w:t>
      </w:r>
    </w:p>
    <w:p w:rsidR="00000000" w:rsidRDefault="002E5195">
      <w:pPr>
        <w:spacing w:line="0" w:lineRule="atLeast"/>
        <w:rPr>
          <w:szCs w:val="21"/>
        </w:rPr>
      </w:pPr>
    </w:p>
    <w:p w:rsidR="00000000" w:rsidRDefault="002E5195">
      <w:pPr>
        <w:spacing w:line="0" w:lineRule="atLeast"/>
        <w:jc w:val="center"/>
        <w:rPr>
          <w:rFonts w:ascii="Consolas" w:eastAsia="Consolas" w:hAnsi="Consolas" w:cs="Consolas"/>
          <w:b/>
          <w:bCs/>
          <w:color w:val="000080"/>
        </w:rPr>
      </w:pPr>
      <w:r>
        <w:rPr>
          <w:szCs w:val="21"/>
        </w:rPr>
        <w:t>code_02.4c.dart</w:t>
      </w:r>
    </w:p>
    <w:p w:rsidR="00000000" w:rsidRDefault="002E5195">
      <w:pPr>
        <w:pStyle w:val="afb"/>
        <w:rPr>
          <w:sz w:val="21"/>
          <w:szCs w:val="21"/>
        </w:rPr>
      </w:pPr>
      <w:r>
        <w:rPr>
          <w:rFonts w:eastAsia="Consolas" w:cs="Consolas"/>
          <w:b/>
          <w:bCs/>
          <w:color w:val="000080"/>
        </w:rPr>
        <w:t xml:space="preserve">final </w:t>
      </w:r>
      <w:r>
        <w:rPr>
          <w:rFonts w:eastAsia="Consolas" w:cs="Consolas"/>
          <w:color w:val="000000"/>
        </w:rPr>
        <w:t>a = {</w:t>
      </w:r>
      <w:r>
        <w:rPr>
          <w:rFonts w:eastAsia="Consolas" w:cs="Consolas"/>
          <w:b/>
          <w:bCs/>
          <w:color w:val="008000"/>
        </w:rPr>
        <w:t>'x'</w:t>
      </w:r>
      <w:r>
        <w:rPr>
          <w:rFonts w:eastAsia="Consolas" w:cs="Consolas"/>
          <w:color w:val="000000"/>
        </w:rPr>
        <w:t xml:space="preserve">: </w:t>
      </w:r>
      <w:r>
        <w:rPr>
          <w:rFonts w:eastAsia="Consolas" w:cs="Consolas"/>
          <w:color w:val="0000FF"/>
        </w:rPr>
        <w:t>1</w:t>
      </w:r>
      <w:r>
        <w:rPr>
          <w:rFonts w:eastAsia="Consolas" w:cs="Consolas"/>
          <w:color w:val="000000"/>
        </w:rPr>
        <w:t>};</w:t>
      </w:r>
      <w:r>
        <w:rPr>
          <w:rFonts w:eastAsia="Consolas" w:cs="Consolas"/>
          <w:color w:val="000000"/>
        </w:rPr>
        <w:br/>
        <w:t>main() {</w:t>
      </w:r>
      <w:r>
        <w:rPr>
          <w:rFonts w:eastAsia="Consolas" w:cs="Consolas"/>
          <w:color w:val="000000"/>
        </w:rPr>
        <w:br/>
      </w:r>
      <w:r>
        <w:rPr>
          <w:rFonts w:eastAsia="Consolas" w:cs="Consolas"/>
          <w:color w:val="000000"/>
        </w:rPr>
        <w:t xml:space="preserve">  print(</w:t>
      </w:r>
      <w:r>
        <w:rPr>
          <w:rFonts w:eastAsia="Consolas" w:cs="Consolas"/>
          <w:b/>
          <w:bCs/>
          <w:color w:val="008000"/>
        </w:rPr>
        <w:t xml:space="preserve">'final a = </w:t>
      </w:r>
      <w:r>
        <w:rPr>
          <w:rFonts w:eastAsia="Consolas" w:cs="Consolas"/>
          <w:color w:val="000000"/>
        </w:rPr>
        <w:t>$a</w:t>
      </w:r>
      <w:r>
        <w:rPr>
          <w:rFonts w:eastAsia="Consolas" w:cs="Consolas"/>
          <w:b/>
          <w:bCs/>
          <w:color w:val="008000"/>
        </w:rPr>
        <w:t>'</w:t>
      </w:r>
      <w:r>
        <w:rPr>
          <w:rFonts w:eastAsia="Consolas" w:cs="Consolas"/>
          <w:color w:val="000000"/>
        </w:rPr>
        <w:t>);</w:t>
      </w:r>
      <w:r>
        <w:rPr>
          <w:rFonts w:eastAsia="Consolas" w:cs="Consolas"/>
          <w:color w:val="000000"/>
        </w:rPr>
        <w:br/>
        <w:t xml:space="preserve">  a[</w:t>
      </w:r>
      <w:r>
        <w:rPr>
          <w:rFonts w:eastAsia="Consolas" w:cs="Consolas"/>
          <w:b/>
          <w:bCs/>
          <w:color w:val="008000"/>
        </w:rPr>
        <w:t>'y'</w:t>
      </w:r>
      <w:r>
        <w:rPr>
          <w:rFonts w:eastAsia="Consolas" w:cs="Consolas"/>
          <w:color w:val="000000"/>
        </w:rPr>
        <w:t xml:space="preserve">] = </w:t>
      </w:r>
      <w:r>
        <w:rPr>
          <w:rFonts w:eastAsia="Consolas" w:cs="Consolas"/>
          <w:color w:val="0000FF"/>
        </w:rPr>
        <w:t>2</w:t>
      </w:r>
      <w:r>
        <w:rPr>
          <w:rFonts w:eastAsia="Consolas" w:cs="Consolas"/>
          <w:color w:val="000000"/>
        </w:rPr>
        <w:t>;</w:t>
      </w:r>
      <w:r>
        <w:rPr>
          <w:rFonts w:eastAsia="Consolas" w:cs="Consolas"/>
          <w:color w:val="000000"/>
        </w:rPr>
        <w:br/>
        <w:t xml:space="preserve">  print(</w:t>
      </w:r>
      <w:r>
        <w:rPr>
          <w:rFonts w:eastAsia="Consolas" w:cs="Consolas"/>
          <w:b/>
          <w:bCs/>
          <w:color w:val="008000"/>
        </w:rPr>
        <w:t xml:space="preserve">'manipulated a = </w:t>
      </w:r>
      <w:r>
        <w:rPr>
          <w:rFonts w:eastAsia="Consolas" w:cs="Consolas"/>
          <w:color w:val="000000"/>
        </w:rPr>
        <w:t>$a</w:t>
      </w:r>
      <w:r>
        <w:rPr>
          <w:rFonts w:eastAsia="Consolas" w:cs="Consolas"/>
          <w:b/>
          <w:bCs/>
          <w:color w:val="008000"/>
        </w:rPr>
        <w:t>'</w:t>
      </w:r>
      <w:r>
        <w:rPr>
          <w:rFonts w:eastAsia="Consolas" w:cs="Consolas"/>
          <w:color w:val="000000"/>
        </w:rPr>
        <w:t>);</w:t>
      </w:r>
      <w:r>
        <w:rPr>
          <w:rFonts w:eastAsia="Consolas" w:cs="Consolas"/>
          <w:color w:val="000000"/>
        </w:rPr>
        <w:br/>
        <w:t>}</w:t>
      </w:r>
      <w:r>
        <w:rPr>
          <w:rFonts w:eastAsia="Consolas" w:cs="Consolas"/>
          <w:color w:val="000000"/>
        </w:rPr>
        <w:br/>
      </w:r>
      <w:r>
        <w:rPr>
          <w:rFonts w:eastAsia="Consolas" w:cs="Consolas"/>
          <w:i/>
          <w:iCs/>
          <w:color w:val="808080"/>
        </w:rPr>
        <w:t>/*</w:t>
      </w:r>
      <w:r>
        <w:rPr>
          <w:rFonts w:eastAsia="Consolas" w:cs="Consolas"/>
          <w:i/>
          <w:iCs/>
          <w:color w:val="808080"/>
        </w:rPr>
        <w:br/>
        <w:t>a = {x: 1}</w:t>
      </w:r>
      <w:r>
        <w:rPr>
          <w:rFonts w:eastAsia="Consolas" w:cs="Consolas"/>
          <w:i/>
          <w:iCs/>
          <w:color w:val="808080"/>
        </w:rPr>
        <w:br/>
        <w:t>manipulated a = {x: 1, y: 2}</w:t>
      </w:r>
      <w:r>
        <w:rPr>
          <w:rFonts w:eastAsia="Consolas" w:cs="Consolas"/>
          <w:i/>
          <w:iCs/>
          <w:color w:val="808080"/>
        </w:rPr>
        <w:br/>
        <w:t>*/</w:t>
      </w: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pStyle w:val="2"/>
        <w:rPr>
          <w:sz w:val="21"/>
          <w:szCs w:val="21"/>
        </w:rPr>
      </w:pPr>
      <w:bookmarkStart w:id="11" w:name="_Toc470871635"/>
      <w:r>
        <w:t>不変定数宣言</w:t>
      </w:r>
      <w:r>
        <w:t xml:space="preserve"> </w:t>
      </w:r>
      <w:r>
        <w:t>(</w:t>
      </w:r>
      <w:r>
        <w:t>const)</w:t>
      </w:r>
      <w:bookmarkEnd w:id="11"/>
    </w:p>
    <w:p w:rsidR="00000000" w:rsidRDefault="002E5195">
      <w:pPr>
        <w:spacing w:line="0" w:lineRule="atLeast"/>
        <w:rPr>
          <w:szCs w:val="21"/>
        </w:rPr>
      </w:pPr>
    </w:p>
    <w:p w:rsidR="00000000" w:rsidRDefault="002E5195">
      <w:pPr>
        <w:spacing w:line="0" w:lineRule="atLeast"/>
        <w:rPr>
          <w:szCs w:val="21"/>
        </w:rPr>
      </w:pPr>
      <w:r>
        <w:rPr>
          <w:b/>
          <w:bCs/>
          <w:szCs w:val="21"/>
        </w:rPr>
        <w:t>const</w:t>
      </w:r>
      <w:r>
        <w:rPr>
          <w:szCs w:val="21"/>
        </w:rPr>
        <w:t>は値に対する修飾子である。使い方としては、例えば</w:t>
      </w:r>
      <w:r>
        <w:rPr>
          <w:szCs w:val="21"/>
        </w:rPr>
        <w:t>collection</w:t>
      </w:r>
      <w:r>
        <w:rPr>
          <w:szCs w:val="21"/>
        </w:rPr>
        <w:t>に対し</w:t>
      </w:r>
      <w:r>
        <w:rPr>
          <w:szCs w:val="21"/>
        </w:rPr>
        <w:t>const [1, 2, 3]</w:t>
      </w:r>
      <w:r>
        <w:rPr>
          <w:szCs w:val="21"/>
        </w:rPr>
        <w:t>と記述したり、あるいは</w:t>
      </w:r>
      <w:r>
        <w:rPr>
          <w:szCs w:val="21"/>
        </w:rPr>
        <w:t>const Point(2, 3)</w:t>
      </w:r>
      <w:r>
        <w:rPr>
          <w:szCs w:val="21"/>
        </w:rPr>
        <w:t>のように</w:t>
      </w:r>
      <w:r>
        <w:rPr>
          <w:b/>
          <w:bCs/>
          <w:szCs w:val="21"/>
        </w:rPr>
        <w:t>new</w:t>
      </w:r>
      <w:r>
        <w:rPr>
          <w:szCs w:val="21"/>
        </w:rPr>
        <w:t>を使わないでオブジェクトを構築したりする。</w:t>
      </w:r>
      <w:r>
        <w:rPr>
          <w:szCs w:val="21"/>
        </w:rPr>
        <w:t>Const</w:t>
      </w:r>
      <w:r>
        <w:rPr>
          <w:szCs w:val="21"/>
        </w:rPr>
        <w:t>の意味合いはコンパイル時にそのオブジェクトが決定され、そのオブジェクトは</w:t>
      </w:r>
      <w:r>
        <w:rPr>
          <w:szCs w:val="21"/>
        </w:rPr>
        <w:t>固定され、変化しない</w:t>
      </w:r>
      <w:r>
        <w:rPr>
          <w:szCs w:val="21"/>
        </w:rPr>
        <w:t>(immutable)</w:t>
      </w:r>
      <w:r>
        <w:rPr>
          <w:szCs w:val="21"/>
        </w:rPr>
        <w:t>ということである。従って</w:t>
      </w:r>
      <w:r>
        <w:rPr>
          <w:b/>
          <w:bCs/>
          <w:szCs w:val="21"/>
        </w:rPr>
        <w:t>const</w:t>
      </w:r>
      <w:r>
        <w:rPr>
          <w:szCs w:val="21"/>
        </w:rPr>
        <w:t>が付いたオブジェクトはコンパイル時定数</w:t>
      </w:r>
      <w:r>
        <w:rPr>
          <w:szCs w:val="21"/>
        </w:rPr>
        <w:t>(compile-time constants)</w:t>
      </w:r>
      <w:r>
        <w:rPr>
          <w:szCs w:val="21"/>
        </w:rPr>
        <w:t>とも呼ばれる。</w:t>
      </w:r>
    </w:p>
    <w:p w:rsidR="00000000" w:rsidRDefault="002E5195">
      <w:pPr>
        <w:spacing w:line="0" w:lineRule="atLeast"/>
        <w:rPr>
          <w:szCs w:val="21"/>
        </w:rPr>
      </w:pPr>
    </w:p>
    <w:p w:rsidR="00000000" w:rsidRDefault="002E5195">
      <w:pPr>
        <w:numPr>
          <w:ilvl w:val="0"/>
          <w:numId w:val="78"/>
        </w:numPr>
        <w:spacing w:line="0" w:lineRule="atLeast"/>
        <w:rPr>
          <w:szCs w:val="21"/>
        </w:rPr>
      </w:pPr>
      <w:r>
        <w:t>const</w:t>
      </w:r>
      <w:r>
        <w:t>オブジェクトはコンパイル時に計算可能なデータから生成されねばならない：即ち実行時に計算しなければならないものへのアクセスは許されない。</w:t>
      </w:r>
      <w:r>
        <w:rPr>
          <w:szCs w:val="21"/>
        </w:rPr>
        <w:t>1 + 2</w:t>
      </w:r>
      <w:r>
        <w:rPr>
          <w:szCs w:val="21"/>
        </w:rPr>
        <w:t>は有効な</w:t>
      </w:r>
      <w:r>
        <w:rPr>
          <w:szCs w:val="21"/>
        </w:rPr>
        <w:t>const</w:t>
      </w:r>
      <w:r>
        <w:rPr>
          <w:szCs w:val="21"/>
        </w:rPr>
        <w:t>式になるが、</w:t>
      </w:r>
      <w:r>
        <w:rPr>
          <w:szCs w:val="21"/>
        </w:rPr>
        <w:t>new DateTime.now()</w:t>
      </w:r>
      <w:r>
        <w:rPr>
          <w:szCs w:val="21"/>
        </w:rPr>
        <w:t>は</w:t>
      </w:r>
      <w:r>
        <w:rPr>
          <w:szCs w:val="21"/>
        </w:rPr>
        <w:t>const</w:t>
      </w:r>
      <w:r>
        <w:rPr>
          <w:szCs w:val="21"/>
        </w:rPr>
        <w:t>オブジェクトにはなれない。例えば次のコードは正しい：</w:t>
      </w:r>
    </w:p>
    <w:p w:rsidR="00000000" w:rsidRDefault="002E5195">
      <w:pPr>
        <w:spacing w:line="0" w:lineRule="atLeast"/>
        <w:rPr>
          <w:szCs w:val="21"/>
        </w:rPr>
      </w:pPr>
    </w:p>
    <w:p w:rsidR="00000000" w:rsidRDefault="002E5195">
      <w:pPr>
        <w:pStyle w:val="afb"/>
        <w:rPr>
          <w:sz w:val="21"/>
          <w:szCs w:val="21"/>
        </w:rPr>
      </w:pPr>
      <w:r>
        <w:rPr>
          <w:rFonts w:eastAsia="Consolas" w:cs="Consolas"/>
          <w:b/>
          <w:bCs/>
          <w:color w:val="000080"/>
          <w:sz w:val="21"/>
          <w:szCs w:val="21"/>
        </w:rPr>
        <w:t xml:space="preserve">const </w:t>
      </w:r>
      <w:r>
        <w:rPr>
          <w:rFonts w:eastAsia="Consolas" w:cs="Consolas"/>
          <w:color w:val="000000"/>
          <w:sz w:val="21"/>
          <w:szCs w:val="21"/>
          <w:shd w:val="clear" w:color="auto" w:fill="E4E4FF"/>
        </w:rPr>
        <w:t>bar</w:t>
      </w:r>
      <w:r>
        <w:rPr>
          <w:rFonts w:eastAsia="Consolas" w:cs="Consolas"/>
          <w:color w:val="000000"/>
          <w:sz w:val="21"/>
          <w:szCs w:val="21"/>
        </w:rPr>
        <w:t xml:space="preserve"> = </w:t>
      </w:r>
      <w:r>
        <w:rPr>
          <w:rFonts w:eastAsia="Consolas" w:cs="Consolas"/>
          <w:color w:val="0000FF"/>
          <w:sz w:val="21"/>
          <w:szCs w:val="21"/>
        </w:rPr>
        <w:t>1000000</w:t>
      </w:r>
      <w:r>
        <w:rPr>
          <w:rFonts w:eastAsia="Consolas" w:cs="Consolas"/>
          <w:color w:val="000000"/>
          <w:sz w:val="21"/>
          <w:szCs w:val="21"/>
        </w:rPr>
        <w:t xml:space="preserve">;  </w:t>
      </w:r>
      <w:r>
        <w:rPr>
          <w:rFonts w:eastAsia="Consolas" w:cs="Consolas"/>
          <w:color w:val="000000"/>
          <w:sz w:val="21"/>
          <w:szCs w:val="21"/>
        </w:rPr>
        <w:t xml:space="preserve">     </w:t>
      </w:r>
      <w:r>
        <w:rPr>
          <w:rFonts w:eastAsia="Consolas" w:cs="Consolas"/>
          <w:i/>
          <w:iCs/>
          <w:color w:val="808080"/>
          <w:sz w:val="21"/>
          <w:szCs w:val="21"/>
        </w:rPr>
        <w:t xml:space="preserve">// </w:t>
      </w:r>
      <w:r>
        <w:rPr>
          <w:rFonts w:ascii="Courier New" w:eastAsia="Courier New" w:hAnsi="Courier New" w:cs="Courier New"/>
          <w:i/>
          <w:iCs/>
          <w:color w:val="808080"/>
          <w:sz w:val="21"/>
          <w:szCs w:val="21"/>
        </w:rPr>
        <w:t>圧力単位</w:t>
      </w:r>
      <w:r>
        <w:rPr>
          <w:rFonts w:eastAsia="Consolas" w:cs="Consolas"/>
          <w:i/>
          <w:iCs/>
          <w:color w:val="808080"/>
          <w:sz w:val="21"/>
          <w:szCs w:val="21"/>
        </w:rPr>
        <w:t xml:space="preserve"> </w:t>
      </w:r>
      <w:r>
        <w:rPr>
          <w:rFonts w:eastAsia="Consolas" w:cs="Consolas"/>
          <w:i/>
          <w:iCs/>
          <w:color w:val="808080"/>
          <w:sz w:val="21"/>
          <w:szCs w:val="21"/>
        </w:rPr>
        <w:t>(in dynes/cm2)</w:t>
      </w:r>
      <w:r>
        <w:rPr>
          <w:rFonts w:eastAsia="Consolas" w:cs="Consolas"/>
          <w:i/>
          <w:iCs/>
          <w:color w:val="808080"/>
          <w:sz w:val="21"/>
          <w:szCs w:val="21"/>
        </w:rPr>
        <w:br/>
      </w:r>
      <w:r>
        <w:rPr>
          <w:rFonts w:eastAsia="Consolas" w:cs="Consolas"/>
          <w:b/>
          <w:bCs/>
          <w:color w:val="000080"/>
          <w:sz w:val="21"/>
          <w:szCs w:val="21"/>
        </w:rPr>
        <w:t xml:space="preserve">const </w:t>
      </w:r>
      <w:r>
        <w:rPr>
          <w:rFonts w:eastAsia="Consolas" w:cs="Consolas"/>
          <w:color w:val="000000"/>
          <w:sz w:val="21"/>
          <w:szCs w:val="21"/>
        </w:rPr>
        <w:t xml:space="preserve">atm = </w:t>
      </w:r>
      <w:r>
        <w:rPr>
          <w:rFonts w:eastAsia="Consolas" w:cs="Consolas"/>
          <w:color w:val="0000FF"/>
          <w:sz w:val="21"/>
          <w:szCs w:val="21"/>
        </w:rPr>
        <w:t xml:space="preserve">1.01325 </w:t>
      </w:r>
      <w:r>
        <w:rPr>
          <w:rFonts w:eastAsia="Consolas" w:cs="Consolas"/>
          <w:color w:val="000000"/>
          <w:sz w:val="21"/>
          <w:szCs w:val="21"/>
        </w:rPr>
        <w:t xml:space="preserve">* bar; </w:t>
      </w:r>
      <w:r>
        <w:rPr>
          <w:rFonts w:eastAsia="Consolas" w:cs="Consolas"/>
          <w:i/>
          <w:iCs/>
          <w:color w:val="808080"/>
          <w:sz w:val="21"/>
          <w:szCs w:val="21"/>
        </w:rPr>
        <w:t xml:space="preserve">// </w:t>
      </w:r>
      <w:r>
        <w:rPr>
          <w:rFonts w:ascii="Courier New" w:eastAsia="Courier New" w:hAnsi="Courier New" w:cs="Courier New"/>
          <w:i/>
          <w:iCs/>
          <w:color w:val="808080"/>
          <w:sz w:val="21"/>
          <w:szCs w:val="21"/>
        </w:rPr>
        <w:t>標準大気圧</w:t>
      </w:r>
    </w:p>
    <w:p w:rsidR="00000000" w:rsidRDefault="002E5195">
      <w:pPr>
        <w:rPr>
          <w:szCs w:val="21"/>
        </w:rPr>
      </w:pPr>
    </w:p>
    <w:p w:rsidR="00000000" w:rsidRDefault="002E5195">
      <w:pPr>
        <w:numPr>
          <w:ilvl w:val="0"/>
          <w:numId w:val="78"/>
        </w:numPr>
        <w:spacing w:line="0" w:lineRule="atLeast"/>
        <w:rPr>
          <w:szCs w:val="21"/>
        </w:rPr>
      </w:pPr>
      <w:r>
        <w:rPr>
          <w:szCs w:val="21"/>
        </w:rPr>
        <w:t>const</w:t>
      </w:r>
      <w:r>
        <w:rPr>
          <w:szCs w:val="21"/>
        </w:rPr>
        <w:t>オブジェクトは推移的に不変である。</w:t>
      </w:r>
      <w:r>
        <w:rPr>
          <w:szCs w:val="21"/>
        </w:rPr>
        <w:t>List</w:t>
      </w:r>
      <w:r>
        <w:rPr>
          <w:szCs w:val="21"/>
        </w:rPr>
        <w:t>や</w:t>
      </w:r>
      <w:r>
        <w:rPr>
          <w:szCs w:val="21"/>
        </w:rPr>
        <w:t>Map</w:t>
      </w:r>
      <w:r>
        <w:rPr>
          <w:szCs w:val="21"/>
        </w:rPr>
        <w:t>などのあるコレクションが</w:t>
      </w:r>
      <w:r>
        <w:rPr>
          <w:szCs w:val="21"/>
        </w:rPr>
        <w:t>const</w:t>
      </w:r>
      <w:r>
        <w:rPr>
          <w:szCs w:val="21"/>
        </w:rPr>
        <w:t>であるとすると、そのコレクションの要素の総てが</w:t>
      </w:r>
      <w:r>
        <w:rPr>
          <w:szCs w:val="21"/>
        </w:rPr>
        <w:t>const</w:t>
      </w:r>
      <w:r>
        <w:rPr>
          <w:szCs w:val="21"/>
        </w:rPr>
        <w:t>である。</w:t>
      </w:r>
    </w:p>
    <w:p w:rsidR="00000000" w:rsidRDefault="002E5195">
      <w:pPr>
        <w:spacing w:line="0" w:lineRule="atLeast"/>
        <w:rPr>
          <w:szCs w:val="21"/>
        </w:rPr>
      </w:pPr>
    </w:p>
    <w:p w:rsidR="00000000" w:rsidRDefault="002E5195">
      <w:pPr>
        <w:numPr>
          <w:ilvl w:val="0"/>
          <w:numId w:val="78"/>
        </w:numPr>
        <w:spacing w:line="0" w:lineRule="atLeast"/>
        <w:rPr>
          <w:szCs w:val="21"/>
        </w:rPr>
      </w:pPr>
      <w:r>
        <w:rPr>
          <w:szCs w:val="21"/>
        </w:rPr>
        <w:t>ある</w:t>
      </w:r>
      <w:r>
        <w:rPr>
          <w:szCs w:val="21"/>
        </w:rPr>
        <w:t>const</w:t>
      </w:r>
      <w:r>
        <w:rPr>
          <w:szCs w:val="21"/>
        </w:rPr>
        <w:t>の値に対して、ただひとつの</w:t>
      </w:r>
      <w:r>
        <w:rPr>
          <w:szCs w:val="21"/>
        </w:rPr>
        <w:t>const</w:t>
      </w:r>
      <w:r>
        <w:rPr>
          <w:szCs w:val="21"/>
        </w:rPr>
        <w:t>オブジェクトが生成され、その</w:t>
      </w:r>
      <w:r>
        <w:rPr>
          <w:szCs w:val="21"/>
        </w:rPr>
        <w:t>const</w:t>
      </w:r>
      <w:r>
        <w:rPr>
          <w:szCs w:val="21"/>
        </w:rPr>
        <w:t>式が何回呼ばれようともそのオブジェクトが再使用される。すなわち；</w:t>
      </w:r>
    </w:p>
    <w:p w:rsidR="00000000" w:rsidRDefault="002E5195">
      <w:pPr>
        <w:spacing w:line="0" w:lineRule="atLeast"/>
        <w:rPr>
          <w:szCs w:val="21"/>
        </w:rPr>
      </w:pPr>
    </w:p>
    <w:p w:rsidR="00000000" w:rsidRDefault="002E5195">
      <w:pPr>
        <w:spacing w:line="0" w:lineRule="atLeast"/>
        <w:jc w:val="center"/>
        <w:rPr>
          <w:rFonts w:ascii="Consolas" w:eastAsia="Consolas" w:hAnsi="Consolas" w:cs="Consolas"/>
          <w:szCs w:val="21"/>
        </w:rPr>
      </w:pPr>
      <w:r>
        <w:rPr>
          <w:szCs w:val="21"/>
        </w:rPr>
        <w:t>code_02.5.dart</w:t>
      </w:r>
    </w:p>
    <w:p w:rsidR="00000000" w:rsidRDefault="002E5195">
      <w:pPr>
        <w:pStyle w:val="afb"/>
        <w:rPr>
          <w:sz w:val="21"/>
          <w:szCs w:val="21"/>
        </w:rPr>
      </w:pPr>
      <w:r>
        <w:rPr>
          <w:rFonts w:eastAsia="Consolas" w:cs="Consolas"/>
          <w:sz w:val="21"/>
          <w:szCs w:val="21"/>
        </w:rPr>
        <w:t xml:space="preserve">getConst() =&gt; </w:t>
      </w:r>
      <w:r>
        <w:rPr>
          <w:rFonts w:eastAsia="Consolas" w:cs="Consolas"/>
          <w:b/>
          <w:bCs/>
          <w:color w:val="000080"/>
          <w:sz w:val="21"/>
          <w:szCs w:val="21"/>
        </w:rPr>
        <w:t>con</w:t>
      </w:r>
      <w:r>
        <w:rPr>
          <w:rFonts w:eastAsia="Consolas" w:cs="Consolas"/>
          <w:b/>
          <w:bCs/>
          <w:color w:val="000080"/>
          <w:sz w:val="21"/>
          <w:szCs w:val="21"/>
        </w:rPr>
        <w:t xml:space="preserve">st </w:t>
      </w:r>
      <w:r>
        <w:rPr>
          <w:rFonts w:eastAsia="Consolas" w:cs="Consolas"/>
          <w:color w:val="000000"/>
          <w:sz w:val="21"/>
          <w:szCs w:val="21"/>
        </w:rPr>
        <w:t>[</w:t>
      </w:r>
      <w:r>
        <w:rPr>
          <w:rFonts w:eastAsia="Consolas" w:cs="Consolas"/>
          <w:color w:val="0000FF"/>
          <w:sz w:val="21"/>
          <w:szCs w:val="21"/>
        </w:rPr>
        <w:t>1</w:t>
      </w:r>
      <w:r>
        <w:rPr>
          <w:rFonts w:eastAsia="Consolas" w:cs="Consolas"/>
          <w:color w:val="000000"/>
          <w:sz w:val="21"/>
          <w:szCs w:val="21"/>
        </w:rPr>
        <w:t xml:space="preserve">, </w:t>
      </w:r>
      <w:r>
        <w:rPr>
          <w:rFonts w:eastAsia="Consolas" w:cs="Consolas"/>
          <w:color w:val="0000FF"/>
          <w:sz w:val="21"/>
          <w:szCs w:val="21"/>
        </w:rPr>
        <w:t>2</w:t>
      </w:r>
      <w:r>
        <w:rPr>
          <w:rFonts w:eastAsia="Consolas" w:cs="Consolas"/>
          <w:color w:val="000000"/>
          <w:sz w:val="21"/>
          <w:szCs w:val="21"/>
        </w:rPr>
        <w:t>];</w:t>
      </w:r>
      <w:r>
        <w:rPr>
          <w:rFonts w:eastAsia="Consolas" w:cs="Consolas"/>
          <w:color w:val="000000"/>
          <w:sz w:val="21"/>
          <w:szCs w:val="21"/>
        </w:rPr>
        <w:br/>
        <w:t>main() {</w:t>
      </w:r>
      <w:r>
        <w:rPr>
          <w:rFonts w:eastAsia="Consolas" w:cs="Consolas"/>
          <w:color w:val="000000"/>
          <w:sz w:val="21"/>
          <w:szCs w:val="21"/>
        </w:rPr>
        <w:br/>
        <w:t xml:space="preserve">  </w:t>
      </w:r>
      <w:r>
        <w:rPr>
          <w:rFonts w:eastAsia="Consolas" w:cs="Consolas"/>
          <w:b/>
          <w:bCs/>
          <w:color w:val="000080"/>
          <w:sz w:val="21"/>
          <w:szCs w:val="21"/>
        </w:rPr>
        <w:t xml:space="preserve">var </w:t>
      </w:r>
      <w:r>
        <w:rPr>
          <w:rFonts w:eastAsia="Consolas" w:cs="Consolas"/>
          <w:color w:val="000000"/>
          <w:sz w:val="21"/>
          <w:szCs w:val="21"/>
          <w:shd w:val="clear" w:color="auto" w:fill="E4E4FF"/>
        </w:rPr>
        <w:t>a</w:t>
      </w:r>
      <w:r>
        <w:rPr>
          <w:rFonts w:eastAsia="Consolas" w:cs="Consolas"/>
          <w:color w:val="000000"/>
          <w:sz w:val="21"/>
          <w:szCs w:val="21"/>
        </w:rPr>
        <w:t xml:space="preserve"> = getConst();</w:t>
      </w:r>
      <w:r>
        <w:rPr>
          <w:rFonts w:eastAsia="Consolas" w:cs="Consolas"/>
          <w:color w:val="000000"/>
          <w:sz w:val="21"/>
          <w:szCs w:val="21"/>
        </w:rPr>
        <w:br/>
        <w:t xml:space="preserve">  </w:t>
      </w:r>
      <w:r>
        <w:rPr>
          <w:rFonts w:eastAsia="Consolas" w:cs="Consolas"/>
          <w:b/>
          <w:bCs/>
          <w:color w:val="000080"/>
          <w:sz w:val="21"/>
          <w:szCs w:val="21"/>
        </w:rPr>
        <w:t xml:space="preserve">var </w:t>
      </w:r>
      <w:r>
        <w:rPr>
          <w:rFonts w:eastAsia="Consolas" w:cs="Consolas"/>
          <w:color w:val="000000"/>
          <w:sz w:val="21"/>
          <w:szCs w:val="21"/>
        </w:rPr>
        <w:t>b = getConst();</w:t>
      </w:r>
      <w:r>
        <w:rPr>
          <w:rFonts w:eastAsia="Consolas" w:cs="Consolas"/>
          <w:color w:val="000000"/>
          <w:sz w:val="21"/>
          <w:szCs w:val="21"/>
        </w:rPr>
        <w:br/>
        <w:t xml:space="preserve">  print(identical(</w:t>
      </w:r>
      <w:r>
        <w:rPr>
          <w:rFonts w:eastAsia="Consolas" w:cs="Consolas"/>
          <w:color w:val="000000"/>
          <w:sz w:val="21"/>
          <w:szCs w:val="21"/>
          <w:shd w:val="clear" w:color="auto" w:fill="E4E4FF"/>
        </w:rPr>
        <w:t>a</w:t>
      </w:r>
      <w:r>
        <w:rPr>
          <w:rFonts w:eastAsia="Consolas" w:cs="Consolas"/>
          <w:color w:val="000000"/>
          <w:sz w:val="21"/>
          <w:szCs w:val="21"/>
        </w:rPr>
        <w:t xml:space="preserve">, b)); </w:t>
      </w:r>
      <w:r>
        <w:rPr>
          <w:rFonts w:eastAsia="Consolas" w:cs="Consolas"/>
          <w:i/>
          <w:iCs/>
          <w:color w:val="808080"/>
          <w:sz w:val="21"/>
          <w:szCs w:val="21"/>
        </w:rPr>
        <w:t>// true</w:t>
      </w:r>
      <w:r>
        <w:rPr>
          <w:rFonts w:eastAsia="Consolas" w:cs="Consolas"/>
          <w:i/>
          <w:iCs/>
          <w:color w:val="808080"/>
          <w:sz w:val="21"/>
          <w:szCs w:val="21"/>
        </w:rPr>
        <w:br/>
      </w:r>
      <w:r>
        <w:rPr>
          <w:rFonts w:eastAsia="Consolas" w:cs="Consolas"/>
          <w:color w:val="000000"/>
          <w:sz w:val="21"/>
          <w:szCs w:val="21"/>
        </w:rPr>
        <w:t>}</w:t>
      </w: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pStyle w:val="2"/>
        <w:rPr>
          <w:sz w:val="21"/>
          <w:szCs w:val="21"/>
        </w:rPr>
      </w:pPr>
      <w:bookmarkStart w:id="12" w:name="_Toc470871636"/>
      <w:r>
        <w:t>名前空間</w:t>
      </w:r>
      <w:r>
        <w:t>（</w:t>
      </w:r>
      <w:r>
        <w:t>Namespaces)</w:t>
      </w:r>
      <w:bookmarkEnd w:id="12"/>
    </w:p>
    <w:p w:rsidR="00000000" w:rsidRDefault="002E5195">
      <w:pPr>
        <w:spacing w:line="0" w:lineRule="atLeast"/>
        <w:rPr>
          <w:szCs w:val="21"/>
        </w:rPr>
      </w:pPr>
    </w:p>
    <w:p w:rsidR="00000000" w:rsidRDefault="002E5195">
      <w:pPr>
        <w:spacing w:line="0" w:lineRule="atLeast"/>
        <w:rPr>
          <w:szCs w:val="21"/>
        </w:rPr>
      </w:pPr>
      <w:r>
        <w:rPr>
          <w:szCs w:val="21"/>
        </w:rPr>
        <w:t>Dart</w:t>
      </w:r>
      <w:r>
        <w:rPr>
          <w:szCs w:val="21"/>
        </w:rPr>
        <w:t>は構文的にスコープづけ</w:t>
      </w:r>
      <w:r>
        <w:rPr>
          <w:szCs w:val="21"/>
        </w:rPr>
        <w:t>(lexically scoped)</w:t>
      </w:r>
      <w:r>
        <w:rPr>
          <w:szCs w:val="21"/>
        </w:rPr>
        <w:t>されており、変数、関数、及び型の為に</w:t>
      </w:r>
      <w:r>
        <w:rPr>
          <w:szCs w:val="21"/>
        </w:rPr>
        <w:t>は</w:t>
      </w:r>
      <w:r>
        <w:rPr>
          <w:szCs w:val="21"/>
        </w:rPr>
        <w:t>単一の名前空間</w:t>
      </w:r>
      <w:r>
        <w:rPr>
          <w:szCs w:val="21"/>
        </w:rPr>
        <w:t>(namespace)</w:t>
      </w:r>
      <w:r>
        <w:rPr>
          <w:szCs w:val="21"/>
        </w:rPr>
        <w:t>のみが</w:t>
      </w:r>
      <w:r>
        <w:rPr>
          <w:szCs w:val="21"/>
        </w:rPr>
        <w:t>使われる。セッタとゲッタ以外で同じ名前を持ったものが同じスコープ内にひとつ以上ある場合はコンパイル時エラー</w:t>
      </w:r>
      <w:r>
        <w:rPr>
          <w:szCs w:val="21"/>
        </w:rPr>
        <w:t>になることに注意</w:t>
      </w:r>
      <w:r>
        <w:rPr>
          <w:szCs w:val="21"/>
        </w:rPr>
        <w:t>が必要である。名前は、そのスコープ内で宣言することにより、あるい</w:t>
      </w:r>
      <w:r>
        <w:rPr>
          <w:szCs w:val="21"/>
        </w:rPr>
        <w:t>はインポートまたは継承といった他のメカニズムにより、あるスコープ内に導入される。</w:t>
      </w:r>
      <w:r>
        <w:rPr>
          <w:b/>
          <w:bCs/>
          <w:szCs w:val="21"/>
        </w:rPr>
        <w:t>import</w:t>
      </w:r>
      <w:r>
        <w:rPr>
          <w:szCs w:val="21"/>
        </w:rPr>
        <w:t>したものがもし同じ名前を持っている場合は、</w:t>
      </w:r>
    </w:p>
    <w:p w:rsidR="00000000" w:rsidRDefault="002E5195">
      <w:pPr>
        <w:spacing w:line="0" w:lineRule="atLeast"/>
        <w:rPr>
          <w:szCs w:val="21"/>
        </w:rPr>
      </w:pPr>
    </w:p>
    <w:p w:rsidR="00000000" w:rsidRDefault="002E5195">
      <w:pPr>
        <w:pStyle w:val="afb"/>
        <w:rPr>
          <w:sz w:val="21"/>
          <w:szCs w:val="21"/>
        </w:rPr>
      </w:pPr>
      <w:r>
        <w:rPr>
          <w:rFonts w:eastAsia="Consolas" w:cs="Consolas"/>
          <w:b/>
          <w:bCs/>
          <w:color w:val="000080"/>
          <w:sz w:val="21"/>
          <w:szCs w:val="21"/>
        </w:rPr>
        <w:t xml:space="preserve">import </w:t>
      </w:r>
      <w:r>
        <w:rPr>
          <w:rFonts w:eastAsia="Consolas" w:cs="Consolas"/>
          <w:b/>
          <w:bCs/>
          <w:color w:val="808080"/>
          <w:sz w:val="21"/>
          <w:szCs w:val="21"/>
        </w:rPr>
        <w:t xml:space="preserve">'dart:html' </w:t>
      </w:r>
      <w:r>
        <w:rPr>
          <w:rFonts w:eastAsia="Consolas" w:cs="Consolas"/>
          <w:b/>
          <w:bCs/>
          <w:color w:val="000080"/>
          <w:sz w:val="21"/>
          <w:szCs w:val="21"/>
        </w:rPr>
        <w:t xml:space="preserve">as </w:t>
      </w:r>
      <w:r>
        <w:rPr>
          <w:rFonts w:eastAsia="Consolas" w:cs="Consolas"/>
          <w:color w:val="000000"/>
          <w:sz w:val="21"/>
          <w:szCs w:val="21"/>
        </w:rPr>
        <w:t>html;</w:t>
      </w:r>
    </w:p>
    <w:p w:rsidR="00000000" w:rsidRDefault="002E5195">
      <w:pPr>
        <w:rPr>
          <w:szCs w:val="21"/>
        </w:rPr>
      </w:pPr>
    </w:p>
    <w:p w:rsidR="00000000" w:rsidRDefault="002E5195">
      <w:pPr>
        <w:spacing w:line="0" w:lineRule="atLeast"/>
        <w:rPr>
          <w:szCs w:val="21"/>
        </w:rPr>
      </w:pPr>
      <w:r>
        <w:rPr>
          <w:szCs w:val="21"/>
        </w:rPr>
        <w:t>のように、プレフィックスを付加する。</w:t>
      </w:r>
    </w:p>
    <w:p w:rsidR="00000000" w:rsidRDefault="002E5195">
      <w:pPr>
        <w:spacing w:line="0" w:lineRule="atLeast"/>
        <w:rPr>
          <w:szCs w:val="21"/>
        </w:rPr>
      </w:pPr>
    </w:p>
    <w:p w:rsidR="00000000" w:rsidRDefault="002E5195">
      <w:pPr>
        <w:spacing w:line="0" w:lineRule="atLeast"/>
        <w:rPr>
          <w:szCs w:val="21"/>
        </w:rPr>
      </w:pPr>
      <w:r>
        <w:rPr>
          <w:b/>
          <w:bCs/>
          <w:szCs w:val="21"/>
        </w:rPr>
        <w:t>import</w:t>
      </w:r>
      <w:r>
        <w:rPr>
          <w:szCs w:val="21"/>
        </w:rPr>
        <w:t>ディレクティブは全ての宣言の前に置かれていなければならない。</w:t>
      </w:r>
    </w:p>
    <w:p w:rsidR="00000000" w:rsidRDefault="002E5195">
      <w:pPr>
        <w:spacing w:line="0" w:lineRule="atLeast"/>
        <w:rPr>
          <w:szCs w:val="21"/>
        </w:rPr>
      </w:pPr>
    </w:p>
    <w:p w:rsidR="00000000" w:rsidRDefault="002E5195">
      <w:pPr>
        <w:spacing w:line="0" w:lineRule="atLeast"/>
        <w:rPr>
          <w:szCs w:val="21"/>
        </w:rPr>
      </w:pPr>
      <w:r>
        <w:rPr>
          <w:szCs w:val="21"/>
        </w:rPr>
        <w:t>名前空間に関しては仕様書</w:t>
      </w:r>
      <w:r>
        <w:rPr>
          <w:szCs w:val="21"/>
        </w:rPr>
        <w:t>0.08</w:t>
      </w:r>
      <w:r>
        <w:rPr>
          <w:szCs w:val="21"/>
        </w:rPr>
        <w:t>版から仕様書の</w:t>
      </w:r>
      <w:r>
        <w:rPr>
          <w:szCs w:val="21"/>
        </w:rPr>
        <w:t>3.1</w:t>
      </w:r>
      <w:r>
        <w:rPr>
          <w:szCs w:val="21"/>
        </w:rPr>
        <w:t>節及び</w:t>
      </w:r>
      <w:r>
        <w:rPr>
          <w:szCs w:val="21"/>
        </w:rPr>
        <w:t>14</w:t>
      </w:r>
      <w:r>
        <w:rPr>
          <w:szCs w:val="21"/>
        </w:rPr>
        <w:t>章でより詳細に規定されているので、そちらを</w:t>
      </w:r>
      <w:r>
        <w:rPr>
          <w:szCs w:val="21"/>
        </w:rPr>
        <w:lastRenderedPageBreak/>
        <w:t>見て頂きたい。</w:t>
      </w: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pStyle w:val="2"/>
        <w:rPr>
          <w:sz w:val="21"/>
          <w:szCs w:val="21"/>
        </w:rPr>
      </w:pPr>
      <w:bookmarkStart w:id="13" w:name="_Toc470871637"/>
      <w:r>
        <w:t>プライバ</w:t>
      </w:r>
      <w:r>
        <w:t>シ</w:t>
      </w:r>
      <w:bookmarkEnd w:id="13"/>
    </w:p>
    <w:p w:rsidR="00000000" w:rsidRDefault="002E5195">
      <w:pPr>
        <w:spacing w:line="0" w:lineRule="atLeast"/>
        <w:rPr>
          <w:szCs w:val="21"/>
        </w:rPr>
      </w:pPr>
    </w:p>
    <w:p w:rsidR="00000000" w:rsidRDefault="002E5195">
      <w:pPr>
        <w:spacing w:line="0" w:lineRule="atLeast"/>
        <w:rPr>
          <w:szCs w:val="21"/>
        </w:rPr>
      </w:pPr>
      <w:r>
        <w:rPr>
          <w:szCs w:val="21"/>
        </w:rPr>
        <w:t>Dart</w:t>
      </w:r>
      <w:r>
        <w:rPr>
          <w:szCs w:val="21"/>
        </w:rPr>
        <w:t>は</w:t>
      </w:r>
      <w:r>
        <w:rPr>
          <w:szCs w:val="21"/>
        </w:rPr>
        <w:t>public</w:t>
      </w:r>
      <w:r>
        <w:rPr>
          <w:szCs w:val="21"/>
        </w:rPr>
        <w:t>と</w:t>
      </w:r>
      <w:r>
        <w:rPr>
          <w:szCs w:val="21"/>
        </w:rPr>
        <w:t>private</w:t>
      </w:r>
      <w:r>
        <w:rPr>
          <w:szCs w:val="21"/>
        </w:rPr>
        <w:t>の</w:t>
      </w:r>
      <w:r>
        <w:rPr>
          <w:szCs w:val="21"/>
        </w:rPr>
        <w:t>2</w:t>
      </w:r>
      <w:r>
        <w:rPr>
          <w:szCs w:val="21"/>
        </w:rPr>
        <w:t>つのプライバシ・レベルに対応している。但し</w:t>
      </w:r>
      <w:r>
        <w:rPr>
          <w:szCs w:val="21"/>
        </w:rPr>
        <w:t>public</w:t>
      </w:r>
      <w:r>
        <w:rPr>
          <w:szCs w:val="21"/>
        </w:rPr>
        <w:t>とか</w:t>
      </w:r>
      <w:r>
        <w:rPr>
          <w:szCs w:val="21"/>
        </w:rPr>
        <w:t>private</w:t>
      </w:r>
      <w:r>
        <w:rPr>
          <w:szCs w:val="21"/>
        </w:rPr>
        <w:t>とかいうキーワードが存在する訳ではない。</w:t>
      </w:r>
    </w:p>
    <w:p w:rsidR="00000000" w:rsidRDefault="002E5195">
      <w:pPr>
        <w:spacing w:line="0" w:lineRule="atLeast"/>
        <w:rPr>
          <w:szCs w:val="21"/>
        </w:rPr>
      </w:pPr>
    </w:p>
    <w:p w:rsidR="00000000" w:rsidRDefault="002E5195">
      <w:pPr>
        <w:spacing w:line="0" w:lineRule="atLeast"/>
        <w:rPr>
          <w:szCs w:val="21"/>
        </w:rPr>
      </w:pPr>
      <w:r>
        <w:rPr>
          <w:szCs w:val="21"/>
        </w:rPr>
        <w:t>識別子が</w:t>
      </w:r>
      <w:r>
        <w:rPr>
          <w:szCs w:val="21"/>
        </w:rPr>
        <w:t>アンダースコア（</w:t>
      </w:r>
      <w:r>
        <w:rPr>
          <w:szCs w:val="21"/>
        </w:rPr>
        <w:t>_</w:t>
      </w:r>
      <w:r>
        <w:rPr>
          <w:szCs w:val="21"/>
        </w:rPr>
        <w:t>文字）で始まるときはその宣言は</w:t>
      </w:r>
      <w:r>
        <w:rPr>
          <w:szCs w:val="21"/>
        </w:rPr>
        <w:t>private</w:t>
      </w:r>
      <w:r>
        <w:rPr>
          <w:szCs w:val="21"/>
        </w:rPr>
        <w:t>であり、それ以外は</w:t>
      </w:r>
      <w:r>
        <w:rPr>
          <w:szCs w:val="21"/>
        </w:rPr>
        <w:t>public</w:t>
      </w:r>
      <w:r>
        <w:rPr>
          <w:szCs w:val="21"/>
        </w:rPr>
        <w:t>である。ある宣言</w:t>
      </w:r>
      <w:r>
        <w:rPr>
          <w:szCs w:val="21"/>
        </w:rPr>
        <w:t>m</w:t>
      </w:r>
      <w:r>
        <w:rPr>
          <w:szCs w:val="21"/>
        </w:rPr>
        <w:t>がライブラリ</w:t>
      </w:r>
      <w:r>
        <w:rPr>
          <w:szCs w:val="21"/>
        </w:rPr>
        <w:t>L</w:t>
      </w:r>
      <w:r>
        <w:rPr>
          <w:szCs w:val="21"/>
        </w:rPr>
        <w:t>内で宣言されているとき、あるいは</w:t>
      </w:r>
      <w:r>
        <w:rPr>
          <w:szCs w:val="21"/>
        </w:rPr>
        <w:t>m</w:t>
      </w:r>
      <w:r>
        <w:rPr>
          <w:szCs w:val="21"/>
        </w:rPr>
        <w:t>が</w:t>
      </w:r>
      <w:r>
        <w:rPr>
          <w:szCs w:val="21"/>
        </w:rPr>
        <w:t>public</w:t>
      </w:r>
      <w:r>
        <w:rPr>
          <w:szCs w:val="21"/>
        </w:rPr>
        <w:t>として宣言されているときは、</w:t>
      </w:r>
      <w:r>
        <w:rPr>
          <w:szCs w:val="21"/>
        </w:rPr>
        <w:t>m</w:t>
      </w:r>
      <w:r>
        <w:rPr>
          <w:szCs w:val="21"/>
        </w:rPr>
        <w:t>という宣言はライブラリ</w:t>
      </w:r>
      <w:r>
        <w:rPr>
          <w:szCs w:val="21"/>
        </w:rPr>
        <w:t>L</w:t>
      </w:r>
      <w:r>
        <w:rPr>
          <w:szCs w:val="21"/>
        </w:rPr>
        <w:t>に対しアクセス可能である。このことは</w:t>
      </w:r>
      <w:r>
        <w:rPr>
          <w:szCs w:val="21"/>
        </w:rPr>
        <w:t>private</w:t>
      </w:r>
      <w:r>
        <w:rPr>
          <w:szCs w:val="21"/>
        </w:rPr>
        <w:t>宣言たちはそれらが宣言されているライブラリ内でのみアクセスされる</w:t>
      </w:r>
      <w:r>
        <w:rPr>
          <w:szCs w:val="21"/>
        </w:rPr>
        <w:t>ことを意味する。</w:t>
      </w: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pStyle w:val="2"/>
        <w:rPr>
          <w:sz w:val="21"/>
          <w:szCs w:val="21"/>
        </w:rPr>
      </w:pPr>
      <w:bookmarkStart w:id="14" w:name="_Toc470871638"/>
      <w:r>
        <w:t>数値変数の型</w:t>
      </w:r>
      <w:bookmarkEnd w:id="14"/>
    </w:p>
    <w:p w:rsidR="00000000" w:rsidRDefault="002E5195">
      <w:pPr>
        <w:spacing w:line="0" w:lineRule="atLeast"/>
        <w:rPr>
          <w:szCs w:val="21"/>
        </w:rPr>
      </w:pPr>
    </w:p>
    <w:p w:rsidR="00000000" w:rsidRDefault="002E5195">
      <w:pPr>
        <w:spacing w:line="0" w:lineRule="atLeast"/>
        <w:rPr>
          <w:szCs w:val="21"/>
        </w:rPr>
      </w:pPr>
      <w:r>
        <w:rPr>
          <w:szCs w:val="21"/>
        </w:rPr>
        <w:t>Dart</w:t>
      </w:r>
      <w:r>
        <w:rPr>
          <w:szCs w:val="21"/>
        </w:rPr>
        <w:t>には下図のように可変長整数（その最大長はメモリによってのみ制限される）である</w:t>
      </w:r>
      <w:r>
        <w:rPr>
          <w:b/>
          <w:bCs/>
          <w:szCs w:val="21"/>
        </w:rPr>
        <w:t>int</w:t>
      </w:r>
      <w:r>
        <w:rPr>
          <w:szCs w:val="21"/>
        </w:rPr>
        <w:t>（但しビット演算は</w:t>
      </w:r>
      <w:r>
        <w:rPr>
          <w:szCs w:val="21"/>
        </w:rPr>
        <w:t>32</w:t>
      </w:r>
      <w:r>
        <w:rPr>
          <w:szCs w:val="21"/>
        </w:rPr>
        <w:t>ビット）と、</w:t>
      </w:r>
      <w:r>
        <w:rPr>
          <w:szCs w:val="21"/>
        </w:rPr>
        <w:t>64</w:t>
      </w:r>
      <w:r>
        <w:rPr>
          <w:szCs w:val="21"/>
        </w:rPr>
        <w:t>ビット倍精度浮動小数点の</w:t>
      </w:r>
      <w:r>
        <w:rPr>
          <w:b/>
          <w:bCs/>
          <w:szCs w:val="21"/>
        </w:rPr>
        <w:t>double</w:t>
      </w:r>
      <w:r>
        <w:rPr>
          <w:szCs w:val="21"/>
        </w:rPr>
        <w:t>の</w:t>
      </w:r>
      <w:r>
        <w:rPr>
          <w:szCs w:val="21"/>
        </w:rPr>
        <w:t>2</w:t>
      </w:r>
      <w:r>
        <w:rPr>
          <w:szCs w:val="21"/>
        </w:rPr>
        <w:t>つが用意されており、ともに</w:t>
      </w:r>
      <w:r>
        <w:rPr>
          <w:b/>
          <w:bCs/>
          <w:szCs w:val="21"/>
        </w:rPr>
        <w:t>num</w:t>
      </w:r>
      <w:r>
        <w:rPr>
          <w:szCs w:val="21"/>
        </w:rPr>
        <w:t>という抽象クラスを実装している。</w:t>
      </w:r>
      <w:r>
        <w:rPr>
          <w:b/>
          <w:bCs/>
          <w:szCs w:val="21"/>
        </w:rPr>
        <w:t>num</w:t>
      </w:r>
      <w:r>
        <w:rPr>
          <w:szCs w:val="21"/>
        </w:rPr>
        <w:t>はまた</w:t>
      </w:r>
      <w:r>
        <w:rPr>
          <w:szCs w:val="21"/>
        </w:rPr>
        <w:t>Comparable</w:t>
      </w:r>
      <w:r>
        <w:rPr>
          <w:szCs w:val="21"/>
        </w:rPr>
        <w:t>インターフェイスを実装している。</w:t>
      </w:r>
    </w:p>
    <w:p w:rsidR="00000000" w:rsidRDefault="002E5195">
      <w:pPr>
        <w:spacing w:line="0" w:lineRule="atLeast"/>
        <w:rPr>
          <w:szCs w:val="21"/>
        </w:rPr>
      </w:pPr>
    </w:p>
    <w:p w:rsidR="00000000" w:rsidRDefault="00974D35">
      <w:pPr>
        <w:spacing w:line="0" w:lineRule="atLeast"/>
        <w:rPr>
          <w:szCs w:val="21"/>
        </w:rPr>
      </w:pPr>
      <w:r>
        <w:rPr>
          <w:noProof/>
          <w:lang w:eastAsia="ja-JP" w:bidi="ar-SA"/>
        </w:rPr>
        <w:drawing>
          <wp:anchor distT="0" distB="0" distL="0" distR="0" simplePos="0" relativeHeight="251707392" behindDoc="0" locked="0" layoutInCell="1" allowOverlap="1">
            <wp:simplePos x="0" y="0"/>
            <wp:positionH relativeFrom="column">
              <wp:align>center</wp:align>
            </wp:positionH>
            <wp:positionV relativeFrom="paragraph">
              <wp:posOffset>0</wp:posOffset>
            </wp:positionV>
            <wp:extent cx="3733165" cy="1720215"/>
            <wp:effectExtent l="19050" t="0" r="635" b="0"/>
            <wp:wrapTopAndBottom/>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17" cstate="print"/>
                    <a:srcRect/>
                    <a:stretch>
                      <a:fillRect/>
                    </a:stretch>
                  </pic:blipFill>
                  <pic:spPr bwMode="auto">
                    <a:xfrm>
                      <a:off x="0" y="0"/>
                      <a:ext cx="3733165" cy="1720215"/>
                    </a:xfrm>
                    <a:prstGeom prst="rect">
                      <a:avLst/>
                    </a:prstGeom>
                    <a:solidFill>
                      <a:srgbClr val="FFFFFF"/>
                    </a:solidFill>
                    <a:ln w="9525">
                      <a:noFill/>
                      <a:miter lim="800000"/>
                      <a:headEnd/>
                      <a:tailEnd/>
                    </a:ln>
                  </pic:spPr>
                </pic:pic>
              </a:graphicData>
            </a:graphic>
          </wp:anchor>
        </w:drawing>
      </w:r>
    </w:p>
    <w:p w:rsidR="00000000" w:rsidRDefault="002E5195">
      <w:pPr>
        <w:spacing w:line="0" w:lineRule="atLeast"/>
        <w:rPr>
          <w:szCs w:val="21"/>
        </w:rPr>
      </w:pPr>
      <w:r>
        <w:rPr>
          <w:szCs w:val="21"/>
        </w:rPr>
        <w:t>従って数値変数を宣言するときは</w:t>
      </w:r>
      <w:r>
        <w:rPr>
          <w:b/>
          <w:bCs/>
          <w:szCs w:val="21"/>
        </w:rPr>
        <w:t>int</w:t>
      </w:r>
      <w:r>
        <w:rPr>
          <w:szCs w:val="21"/>
        </w:rPr>
        <w:t>、</w:t>
      </w:r>
      <w:r>
        <w:rPr>
          <w:b/>
          <w:bCs/>
          <w:szCs w:val="21"/>
        </w:rPr>
        <w:t>double</w:t>
      </w:r>
      <w:r>
        <w:rPr>
          <w:szCs w:val="21"/>
        </w:rPr>
        <w:t>、あるいはそのどちらかでも良いときは</w:t>
      </w:r>
      <w:r>
        <w:rPr>
          <w:b/>
          <w:bCs/>
          <w:szCs w:val="21"/>
        </w:rPr>
        <w:t>num</w:t>
      </w:r>
      <w:r>
        <w:rPr>
          <w:szCs w:val="21"/>
        </w:rPr>
        <w:t>という型指定を行う。</w:t>
      </w:r>
    </w:p>
    <w:p w:rsidR="00000000" w:rsidRDefault="002E5195">
      <w:pPr>
        <w:spacing w:line="0" w:lineRule="atLeast"/>
        <w:rPr>
          <w:szCs w:val="21"/>
        </w:rPr>
      </w:pPr>
    </w:p>
    <w:p w:rsidR="00000000" w:rsidRDefault="002E5195">
      <w:pPr>
        <w:spacing w:line="0" w:lineRule="atLeast"/>
        <w:jc w:val="center"/>
        <w:rPr>
          <w:rFonts w:ascii="Consolas" w:eastAsia="Consolas" w:hAnsi="Consolas" w:cs="Consolas"/>
          <w:b/>
          <w:bCs/>
          <w:color w:val="000080"/>
          <w:szCs w:val="21"/>
        </w:rPr>
      </w:pPr>
      <w:r>
        <w:rPr>
          <w:szCs w:val="21"/>
        </w:rPr>
        <w:t>Code_02.8a.dart</w:t>
      </w:r>
    </w:p>
    <w:p w:rsidR="00000000" w:rsidRDefault="002E5195">
      <w:pPr>
        <w:pStyle w:val="afb"/>
        <w:rPr>
          <w:sz w:val="21"/>
          <w:szCs w:val="21"/>
        </w:rPr>
      </w:pPr>
      <w:r>
        <w:rPr>
          <w:rFonts w:eastAsia="Consolas" w:cs="Consolas"/>
          <w:b/>
          <w:bCs/>
          <w:color w:val="000080"/>
          <w:sz w:val="21"/>
          <w:szCs w:val="21"/>
        </w:rPr>
        <w:t xml:space="preserve">import </w:t>
      </w:r>
      <w:r>
        <w:rPr>
          <w:rFonts w:eastAsia="Consolas" w:cs="Consolas"/>
          <w:b/>
          <w:bCs/>
          <w:color w:val="008000"/>
          <w:sz w:val="21"/>
          <w:szCs w:val="21"/>
        </w:rPr>
        <w:t>'d</w:t>
      </w:r>
      <w:r>
        <w:rPr>
          <w:rFonts w:eastAsia="Consolas" w:cs="Consolas"/>
          <w:b/>
          <w:bCs/>
          <w:color w:val="008000"/>
          <w:sz w:val="21"/>
          <w:szCs w:val="21"/>
        </w:rPr>
        <w:t>art:math'</w:t>
      </w:r>
      <w:r>
        <w:rPr>
          <w:rFonts w:eastAsia="Consolas" w:cs="Consolas"/>
          <w:color w:val="000000"/>
          <w:sz w:val="21"/>
          <w:szCs w:val="21"/>
        </w:rPr>
        <w:t>;</w:t>
      </w:r>
      <w:r>
        <w:rPr>
          <w:rFonts w:eastAsia="Consolas" w:cs="Consolas"/>
          <w:color w:val="000000"/>
          <w:sz w:val="21"/>
          <w:szCs w:val="21"/>
        </w:rPr>
        <w:br/>
      </w:r>
      <w:r>
        <w:rPr>
          <w:rFonts w:eastAsia="Consolas" w:cs="Consolas"/>
          <w:b/>
          <w:bCs/>
          <w:color w:val="000080"/>
          <w:sz w:val="21"/>
          <w:szCs w:val="21"/>
        </w:rPr>
        <w:t xml:space="preserve">num </w:t>
      </w:r>
      <w:r>
        <w:rPr>
          <w:rFonts w:eastAsia="Consolas" w:cs="Consolas"/>
          <w:color w:val="000000"/>
          <w:sz w:val="21"/>
          <w:szCs w:val="21"/>
          <w:shd w:val="clear" w:color="auto" w:fill="E4E4FF"/>
        </w:rPr>
        <w:t>numval</w:t>
      </w:r>
      <w:r>
        <w:rPr>
          <w:rFonts w:eastAsia="Consolas" w:cs="Consolas"/>
          <w:color w:val="000000"/>
          <w:sz w:val="21"/>
          <w:szCs w:val="21"/>
        </w:rPr>
        <w:t xml:space="preserve"> = PI;</w:t>
      </w:r>
      <w:r>
        <w:rPr>
          <w:rFonts w:eastAsia="Consolas" w:cs="Consolas"/>
          <w:color w:val="000000"/>
          <w:sz w:val="21"/>
          <w:szCs w:val="21"/>
        </w:rPr>
        <w:br/>
        <w:t>main() {</w:t>
      </w:r>
      <w:r>
        <w:rPr>
          <w:rFonts w:eastAsia="Consolas" w:cs="Consolas"/>
          <w:color w:val="000000"/>
          <w:sz w:val="21"/>
          <w:szCs w:val="21"/>
        </w:rPr>
        <w:br/>
      </w:r>
      <w:r>
        <w:rPr>
          <w:rFonts w:eastAsia="Consolas" w:cs="Consolas"/>
          <w:color w:val="000000"/>
          <w:sz w:val="21"/>
          <w:szCs w:val="21"/>
        </w:rPr>
        <w:t xml:space="preserve">  </w:t>
      </w:r>
      <w:r>
        <w:rPr>
          <w:rFonts w:eastAsia="Consolas" w:cs="Consolas"/>
          <w:b/>
          <w:bCs/>
          <w:color w:val="000080"/>
          <w:sz w:val="21"/>
          <w:szCs w:val="21"/>
        </w:rPr>
        <w:t xml:space="preserve">int </w:t>
      </w:r>
      <w:r>
        <w:rPr>
          <w:rFonts w:eastAsia="Consolas" w:cs="Consolas"/>
          <w:color w:val="000000"/>
          <w:sz w:val="21"/>
          <w:szCs w:val="21"/>
        </w:rPr>
        <w:t xml:space="preserve">intval = </w:t>
      </w:r>
      <w:r>
        <w:rPr>
          <w:rFonts w:eastAsia="Consolas" w:cs="Consolas"/>
          <w:color w:val="000000"/>
          <w:sz w:val="21"/>
          <w:szCs w:val="21"/>
          <w:shd w:val="clear" w:color="auto" w:fill="E4E4FF"/>
        </w:rPr>
        <w:t>numval</w:t>
      </w:r>
      <w:r>
        <w:rPr>
          <w:rFonts w:eastAsia="Consolas" w:cs="Consolas"/>
          <w:color w:val="000000"/>
          <w:sz w:val="21"/>
          <w:szCs w:val="21"/>
        </w:rPr>
        <w:t xml:space="preserve"> + </w:t>
      </w:r>
      <w:r>
        <w:rPr>
          <w:rFonts w:eastAsia="Consolas" w:cs="Consolas"/>
          <w:color w:val="0000FF"/>
          <w:sz w:val="21"/>
          <w:szCs w:val="21"/>
        </w:rPr>
        <w:t>5</w:t>
      </w:r>
      <w:r>
        <w:rPr>
          <w:rFonts w:eastAsia="Consolas" w:cs="Consolas"/>
          <w:color w:val="000000"/>
          <w:sz w:val="21"/>
          <w:szCs w:val="21"/>
        </w:rPr>
        <w:t xml:space="preserve">; </w:t>
      </w:r>
      <w:r>
        <w:rPr>
          <w:rFonts w:eastAsia="Consolas" w:cs="Consolas"/>
          <w:i/>
          <w:iCs/>
          <w:color w:val="808080"/>
          <w:sz w:val="21"/>
          <w:szCs w:val="21"/>
        </w:rPr>
        <w:t>// Error in checked mode: double is not assignable to int</w:t>
      </w:r>
      <w:r>
        <w:rPr>
          <w:rFonts w:eastAsia="Consolas" w:cs="Consolas"/>
          <w:i/>
          <w:iCs/>
          <w:color w:val="808080"/>
          <w:sz w:val="21"/>
          <w:szCs w:val="21"/>
        </w:rPr>
        <w:br/>
        <w:t xml:space="preserve">  </w:t>
      </w:r>
      <w:r>
        <w:rPr>
          <w:rFonts w:eastAsia="Consolas" w:cs="Consolas"/>
          <w:color w:val="000000"/>
          <w:sz w:val="21"/>
          <w:szCs w:val="21"/>
        </w:rPr>
        <w:t>print(intval);</w:t>
      </w:r>
      <w:r>
        <w:rPr>
          <w:rFonts w:eastAsia="Consolas" w:cs="Consolas"/>
          <w:color w:val="000000"/>
          <w:sz w:val="21"/>
          <w:szCs w:val="21"/>
        </w:rPr>
        <w:br/>
        <w:t>}</w:t>
      </w:r>
      <w:r>
        <w:rPr>
          <w:rFonts w:eastAsia="Consolas" w:cs="Consolas"/>
          <w:color w:val="000000"/>
          <w:sz w:val="21"/>
          <w:szCs w:val="21"/>
        </w:rPr>
        <w:br/>
      </w:r>
      <w:r>
        <w:rPr>
          <w:rFonts w:eastAsia="Consolas" w:cs="Consolas"/>
          <w:i/>
          <w:iCs/>
          <w:color w:val="808080"/>
          <w:sz w:val="21"/>
          <w:szCs w:val="21"/>
        </w:rPr>
        <w:t>/*</w:t>
      </w:r>
      <w:r>
        <w:rPr>
          <w:rFonts w:eastAsia="Consolas" w:cs="Consolas"/>
          <w:i/>
          <w:iCs/>
          <w:color w:val="808080"/>
          <w:sz w:val="21"/>
          <w:szCs w:val="21"/>
        </w:rPr>
        <w:br/>
        <w:t>8.141592653589793</w:t>
      </w:r>
      <w:r>
        <w:rPr>
          <w:rFonts w:eastAsia="Consolas" w:cs="Consolas"/>
          <w:i/>
          <w:iCs/>
          <w:color w:val="808080"/>
          <w:sz w:val="21"/>
          <w:szCs w:val="21"/>
        </w:rPr>
        <w:br/>
        <w:t>*/</w:t>
      </w:r>
    </w:p>
    <w:p w:rsidR="00000000" w:rsidRDefault="002E5195">
      <w:pPr>
        <w:rPr>
          <w:szCs w:val="21"/>
        </w:rPr>
      </w:pPr>
    </w:p>
    <w:p w:rsidR="00000000" w:rsidRDefault="002E5195">
      <w:pPr>
        <w:spacing w:line="0" w:lineRule="atLeast"/>
        <w:rPr>
          <w:szCs w:val="21"/>
        </w:rPr>
      </w:pPr>
      <w:r>
        <w:rPr>
          <w:szCs w:val="21"/>
        </w:rPr>
        <w:t>この例の</w:t>
      </w:r>
      <w:r>
        <w:rPr>
          <w:szCs w:val="21"/>
        </w:rPr>
        <w:t>3</w:t>
      </w:r>
      <w:r>
        <w:rPr>
          <w:szCs w:val="21"/>
        </w:rPr>
        <w:t>行目の</w:t>
      </w:r>
      <w:r>
        <w:rPr>
          <w:szCs w:val="21"/>
        </w:rPr>
        <w:t>intval</w:t>
      </w:r>
      <w:r>
        <w:rPr>
          <w:szCs w:val="21"/>
        </w:rPr>
        <w:t>に対する</w:t>
      </w:r>
      <w:r>
        <w:rPr>
          <w:szCs w:val="21"/>
        </w:rPr>
        <w:t>int</w:t>
      </w:r>
      <w:r>
        <w:rPr>
          <w:szCs w:val="21"/>
        </w:rPr>
        <w:t>指定はチェック・モードで実行時の警告となる。従って</w:t>
      </w:r>
      <w:r>
        <w:rPr>
          <w:b/>
          <w:bCs/>
          <w:szCs w:val="21"/>
        </w:rPr>
        <w:t>double</w:t>
      </w:r>
      <w:r>
        <w:rPr>
          <w:szCs w:val="21"/>
        </w:rPr>
        <w:t>、</w:t>
      </w:r>
      <w:r>
        <w:rPr>
          <w:b/>
          <w:bCs/>
          <w:szCs w:val="21"/>
        </w:rPr>
        <w:t>num</w:t>
      </w:r>
      <w:r>
        <w:rPr>
          <w:szCs w:val="21"/>
        </w:rPr>
        <w:t>または</w:t>
      </w:r>
      <w:r>
        <w:rPr>
          <w:b/>
          <w:bCs/>
          <w:szCs w:val="21"/>
        </w:rPr>
        <w:lastRenderedPageBreak/>
        <w:t>var</w:t>
      </w:r>
      <w:r>
        <w:rPr>
          <w:szCs w:val="21"/>
        </w:rPr>
        <w:t>で宣言しなければならない。</w:t>
      </w:r>
    </w:p>
    <w:p w:rsidR="00000000" w:rsidRDefault="002E5195">
      <w:pPr>
        <w:spacing w:line="0" w:lineRule="atLeast"/>
        <w:rPr>
          <w:szCs w:val="21"/>
        </w:rPr>
      </w:pPr>
    </w:p>
    <w:p w:rsidR="00000000" w:rsidRDefault="002E5195">
      <w:pPr>
        <w:spacing w:line="0" w:lineRule="atLeast"/>
        <w:rPr>
          <w:szCs w:val="21"/>
        </w:rPr>
      </w:pPr>
      <w:r>
        <w:rPr>
          <w:szCs w:val="21"/>
        </w:rPr>
        <w:t>以下は</w:t>
      </w:r>
      <w:r>
        <w:rPr>
          <w:b/>
          <w:bCs/>
          <w:szCs w:val="21"/>
        </w:rPr>
        <w:t>num</w:t>
      </w:r>
      <w:r>
        <w:rPr>
          <w:szCs w:val="21"/>
        </w:rPr>
        <w:t>抽象クラス</w:t>
      </w:r>
      <w:r>
        <w:rPr>
          <w:szCs w:val="21"/>
        </w:rPr>
        <w:t>のな</w:t>
      </w:r>
      <w:r>
        <w:rPr>
          <w:szCs w:val="21"/>
        </w:rPr>
        <w:t>かのメソッドから有用と思われるものである：</w:t>
      </w:r>
    </w:p>
    <w:p w:rsidR="00000000" w:rsidRDefault="002E5195">
      <w:pPr>
        <w:spacing w:line="0" w:lineRule="atLeast"/>
        <w:rPr>
          <w:szCs w:val="21"/>
        </w:rPr>
      </w:pPr>
    </w:p>
    <w:p w:rsidR="00000000" w:rsidRDefault="002E5195">
      <w:pPr>
        <w:spacing w:line="0" w:lineRule="atLeast"/>
        <w:jc w:val="center"/>
        <w:rPr>
          <w:rFonts w:ascii="Consolas" w:eastAsia="Consolas" w:hAnsi="Consolas" w:cs="Consolas"/>
          <w:szCs w:val="21"/>
        </w:rPr>
      </w:pPr>
      <w:r>
        <w:rPr>
          <w:szCs w:val="21"/>
        </w:rPr>
        <w:t>code_02.8b.dart</w:t>
      </w:r>
    </w:p>
    <w:p w:rsidR="00000000" w:rsidRDefault="002E5195">
      <w:pPr>
        <w:pStyle w:val="afb"/>
        <w:rPr>
          <w:sz w:val="21"/>
          <w:szCs w:val="21"/>
        </w:rPr>
      </w:pPr>
      <w:r>
        <w:rPr>
          <w:rFonts w:eastAsia="Consolas" w:cs="Consolas"/>
          <w:sz w:val="21"/>
          <w:szCs w:val="21"/>
        </w:rPr>
        <w:t>main() {</w:t>
      </w:r>
      <w:r>
        <w:rPr>
          <w:rFonts w:eastAsia="Consolas" w:cs="Consolas"/>
          <w:sz w:val="21"/>
          <w:szCs w:val="21"/>
        </w:rPr>
        <w:br/>
        <w:t xml:space="preserve">  </w:t>
      </w:r>
      <w:r>
        <w:rPr>
          <w:rFonts w:eastAsia="Consolas" w:cs="Consolas"/>
          <w:i/>
          <w:iCs/>
          <w:color w:val="808080"/>
          <w:sz w:val="21"/>
          <w:szCs w:val="21"/>
        </w:rPr>
        <w:t xml:space="preserve">// </w:t>
      </w:r>
      <w:r>
        <w:rPr>
          <w:rFonts w:eastAsia="Consolas" w:cs="Courier New"/>
          <w:i/>
          <w:iCs/>
          <w:color w:val="808080"/>
          <w:sz w:val="21"/>
          <w:szCs w:val="21"/>
        </w:rPr>
        <w:t>絶対値</w:t>
      </w:r>
      <w:r>
        <w:rPr>
          <w:rFonts w:eastAsia="Consolas" w:cs="Courier New"/>
          <w:i/>
          <w:iCs/>
          <w:color w:val="808080"/>
          <w:sz w:val="21"/>
          <w:szCs w:val="21"/>
        </w:rPr>
        <w:br/>
        <w:t xml:space="preserve">  </w:t>
      </w:r>
      <w:r>
        <w:rPr>
          <w:rFonts w:eastAsia="Consolas" w:cs="Consolas"/>
          <w:color w:val="000000"/>
          <w:sz w:val="21"/>
          <w:szCs w:val="21"/>
        </w:rPr>
        <w:t>print((-</w:t>
      </w:r>
      <w:r>
        <w:rPr>
          <w:rFonts w:eastAsia="Consolas" w:cs="Consolas"/>
          <w:color w:val="0000FF"/>
          <w:sz w:val="21"/>
          <w:szCs w:val="21"/>
        </w:rPr>
        <w:t>4</w:t>
      </w:r>
      <w:r>
        <w:rPr>
          <w:rFonts w:eastAsia="Consolas" w:cs="Consolas"/>
          <w:color w:val="000000"/>
          <w:sz w:val="21"/>
          <w:szCs w:val="21"/>
        </w:rPr>
        <w:t xml:space="preserve">).abs() == </w:t>
      </w:r>
      <w:r>
        <w:rPr>
          <w:rFonts w:eastAsia="Consolas" w:cs="Consolas"/>
          <w:color w:val="0000FF"/>
          <w:sz w:val="21"/>
          <w:szCs w:val="21"/>
        </w:rPr>
        <w:t>4</w:t>
      </w:r>
      <w:r>
        <w:rPr>
          <w:rFonts w:eastAsia="Consolas" w:cs="Consolas"/>
          <w:color w:val="000000"/>
          <w:sz w:val="21"/>
          <w:szCs w:val="21"/>
        </w:rPr>
        <w:t>);</w:t>
      </w:r>
      <w:r>
        <w:rPr>
          <w:rFonts w:eastAsia="Consolas" w:cs="Consolas"/>
          <w:color w:val="000000"/>
          <w:sz w:val="21"/>
          <w:szCs w:val="21"/>
        </w:rPr>
        <w:br/>
      </w:r>
      <w:r>
        <w:rPr>
          <w:rFonts w:eastAsia="Consolas" w:cs="Consolas"/>
          <w:color w:val="000000"/>
          <w:sz w:val="21"/>
          <w:szCs w:val="21"/>
        </w:rPr>
        <w:br/>
        <w:t xml:space="preserve">  </w:t>
      </w:r>
      <w:r>
        <w:rPr>
          <w:rFonts w:eastAsia="Consolas" w:cs="Consolas"/>
          <w:i/>
          <w:iCs/>
          <w:color w:val="808080"/>
          <w:sz w:val="21"/>
          <w:szCs w:val="21"/>
        </w:rPr>
        <w:t xml:space="preserve">// </w:t>
      </w:r>
      <w:r>
        <w:rPr>
          <w:rFonts w:eastAsia="Consolas" w:cs="Courier New"/>
          <w:i/>
          <w:iCs/>
          <w:color w:val="808080"/>
          <w:sz w:val="21"/>
          <w:szCs w:val="21"/>
        </w:rPr>
        <w:t>切り上げときり下げ</w:t>
      </w:r>
      <w:r>
        <w:rPr>
          <w:rFonts w:eastAsia="Consolas" w:cs="Courier New"/>
          <w:i/>
          <w:iCs/>
          <w:color w:val="808080"/>
          <w:sz w:val="21"/>
          <w:szCs w:val="21"/>
        </w:rPr>
        <w:br/>
        <w:t xml:space="preserve">  </w:t>
      </w:r>
      <w:r>
        <w:rPr>
          <w:rFonts w:eastAsia="Consolas" w:cs="Consolas"/>
          <w:color w:val="000000"/>
          <w:sz w:val="21"/>
          <w:szCs w:val="21"/>
        </w:rPr>
        <w:t>print(</w:t>
      </w:r>
      <w:r>
        <w:rPr>
          <w:rFonts w:eastAsia="Consolas" w:cs="Consolas"/>
          <w:color w:val="0000FF"/>
          <w:sz w:val="21"/>
          <w:szCs w:val="21"/>
        </w:rPr>
        <w:t>3.14</w:t>
      </w:r>
      <w:r>
        <w:rPr>
          <w:rFonts w:eastAsia="Consolas" w:cs="Consolas"/>
          <w:color w:val="000000"/>
          <w:sz w:val="21"/>
          <w:szCs w:val="21"/>
        </w:rPr>
        <w:t xml:space="preserve">.ceil() == </w:t>
      </w:r>
      <w:r>
        <w:rPr>
          <w:rFonts w:eastAsia="Consolas" w:cs="Consolas"/>
          <w:color w:val="0000FF"/>
          <w:sz w:val="21"/>
          <w:szCs w:val="21"/>
        </w:rPr>
        <w:t>4.0</w:t>
      </w:r>
      <w:r>
        <w:rPr>
          <w:rFonts w:eastAsia="Consolas" w:cs="Consolas"/>
          <w:color w:val="000000"/>
          <w:sz w:val="21"/>
          <w:szCs w:val="21"/>
        </w:rPr>
        <w:t>);</w:t>
      </w:r>
      <w:r>
        <w:rPr>
          <w:rFonts w:eastAsia="Consolas" w:cs="Consolas"/>
          <w:color w:val="000000"/>
          <w:sz w:val="21"/>
          <w:szCs w:val="21"/>
        </w:rPr>
        <w:br/>
        <w:t xml:space="preserve">  print(</w:t>
      </w:r>
      <w:r>
        <w:rPr>
          <w:rFonts w:eastAsia="Consolas" w:cs="Consolas"/>
          <w:color w:val="0000FF"/>
          <w:sz w:val="21"/>
          <w:szCs w:val="21"/>
        </w:rPr>
        <w:t>3.14</w:t>
      </w:r>
      <w:r>
        <w:rPr>
          <w:rFonts w:eastAsia="Consolas" w:cs="Consolas"/>
          <w:color w:val="000000"/>
          <w:sz w:val="21"/>
          <w:szCs w:val="21"/>
        </w:rPr>
        <w:t xml:space="preserve">.floor() == </w:t>
      </w:r>
      <w:r>
        <w:rPr>
          <w:rFonts w:eastAsia="Consolas" w:cs="Consolas"/>
          <w:color w:val="0000FF"/>
          <w:sz w:val="21"/>
          <w:szCs w:val="21"/>
        </w:rPr>
        <w:t>3.0</w:t>
      </w:r>
      <w:r>
        <w:rPr>
          <w:rFonts w:eastAsia="Consolas" w:cs="Consolas"/>
          <w:color w:val="000000"/>
          <w:sz w:val="21"/>
          <w:szCs w:val="21"/>
        </w:rPr>
        <w:t>);</w:t>
      </w:r>
      <w:r>
        <w:rPr>
          <w:rFonts w:eastAsia="Consolas" w:cs="Consolas"/>
          <w:color w:val="000000"/>
          <w:sz w:val="21"/>
          <w:szCs w:val="21"/>
        </w:rPr>
        <w:br/>
      </w:r>
      <w:r>
        <w:rPr>
          <w:rFonts w:eastAsia="Consolas" w:cs="Consolas"/>
          <w:color w:val="000000"/>
          <w:sz w:val="21"/>
          <w:szCs w:val="21"/>
        </w:rPr>
        <w:br/>
        <w:t xml:space="preserve">  </w:t>
      </w:r>
      <w:r>
        <w:rPr>
          <w:rFonts w:eastAsia="Consolas" w:cs="Consolas"/>
          <w:i/>
          <w:iCs/>
          <w:color w:val="808080"/>
          <w:sz w:val="21"/>
          <w:szCs w:val="21"/>
        </w:rPr>
        <w:t xml:space="preserve">// </w:t>
      </w:r>
      <w:r>
        <w:rPr>
          <w:rFonts w:eastAsia="Consolas" w:cs="Courier New"/>
          <w:i/>
          <w:iCs/>
          <w:color w:val="808080"/>
          <w:sz w:val="21"/>
          <w:szCs w:val="21"/>
        </w:rPr>
        <w:t>四捨五入</w:t>
      </w:r>
      <w:r>
        <w:rPr>
          <w:rFonts w:eastAsia="Consolas" w:cs="Courier New"/>
          <w:i/>
          <w:iCs/>
          <w:color w:val="808080"/>
          <w:sz w:val="21"/>
          <w:szCs w:val="21"/>
        </w:rPr>
        <w:br/>
        <w:t xml:space="preserve">  </w:t>
      </w:r>
      <w:r>
        <w:rPr>
          <w:rFonts w:eastAsia="Consolas" w:cs="Consolas"/>
          <w:color w:val="000000"/>
          <w:sz w:val="21"/>
          <w:szCs w:val="21"/>
        </w:rPr>
        <w:t>print(</w:t>
      </w:r>
      <w:r>
        <w:rPr>
          <w:rFonts w:eastAsia="Consolas" w:cs="Consolas"/>
          <w:color w:val="0000FF"/>
          <w:sz w:val="21"/>
          <w:szCs w:val="21"/>
        </w:rPr>
        <w:t>3.14</w:t>
      </w:r>
      <w:r>
        <w:rPr>
          <w:rFonts w:eastAsia="Consolas" w:cs="Consolas"/>
          <w:color w:val="000000"/>
          <w:sz w:val="21"/>
          <w:szCs w:val="21"/>
        </w:rPr>
        <w:t xml:space="preserve">.round() == </w:t>
      </w:r>
      <w:r>
        <w:rPr>
          <w:rFonts w:eastAsia="Consolas" w:cs="Consolas"/>
          <w:color w:val="0000FF"/>
          <w:sz w:val="21"/>
          <w:szCs w:val="21"/>
        </w:rPr>
        <w:t>3</w:t>
      </w:r>
      <w:r>
        <w:rPr>
          <w:rFonts w:eastAsia="Consolas" w:cs="Consolas"/>
          <w:color w:val="000000"/>
          <w:sz w:val="21"/>
          <w:szCs w:val="21"/>
        </w:rPr>
        <w:t>);</w:t>
      </w:r>
      <w:r>
        <w:rPr>
          <w:rFonts w:eastAsia="Consolas" w:cs="Consolas"/>
          <w:color w:val="000000"/>
          <w:sz w:val="21"/>
          <w:szCs w:val="21"/>
        </w:rPr>
        <w:br/>
        <w:t xml:space="preserve">  print(</w:t>
      </w:r>
      <w:r>
        <w:rPr>
          <w:rFonts w:eastAsia="Consolas" w:cs="Consolas"/>
          <w:color w:val="0000FF"/>
          <w:sz w:val="21"/>
          <w:szCs w:val="21"/>
        </w:rPr>
        <w:t>3.54</w:t>
      </w:r>
      <w:r>
        <w:rPr>
          <w:rFonts w:eastAsia="Consolas" w:cs="Consolas"/>
          <w:color w:val="000000"/>
          <w:sz w:val="21"/>
          <w:szCs w:val="21"/>
        </w:rPr>
        <w:t xml:space="preserve">.round() == </w:t>
      </w:r>
      <w:r>
        <w:rPr>
          <w:rFonts w:eastAsia="Consolas" w:cs="Consolas"/>
          <w:color w:val="0000FF"/>
          <w:sz w:val="21"/>
          <w:szCs w:val="21"/>
        </w:rPr>
        <w:t>4</w:t>
      </w:r>
      <w:r>
        <w:rPr>
          <w:rFonts w:eastAsia="Consolas" w:cs="Consolas"/>
          <w:color w:val="000000"/>
          <w:sz w:val="21"/>
          <w:szCs w:val="21"/>
        </w:rPr>
        <w:t>);</w:t>
      </w:r>
      <w:r>
        <w:rPr>
          <w:rFonts w:eastAsia="Consolas" w:cs="Consolas"/>
          <w:color w:val="000000"/>
          <w:sz w:val="21"/>
          <w:szCs w:val="21"/>
        </w:rPr>
        <w:br/>
        <w:t xml:space="preserve">  print(</w:t>
      </w:r>
      <w:r>
        <w:rPr>
          <w:rFonts w:eastAsia="Consolas" w:cs="Consolas"/>
          <w:color w:val="0000FF"/>
          <w:sz w:val="21"/>
          <w:szCs w:val="21"/>
        </w:rPr>
        <w:t>3.5</w:t>
      </w:r>
      <w:r>
        <w:rPr>
          <w:rFonts w:eastAsia="Consolas" w:cs="Consolas"/>
          <w:color w:val="000000"/>
          <w:sz w:val="21"/>
          <w:szCs w:val="21"/>
        </w:rPr>
        <w:t xml:space="preserve">.round() == </w:t>
      </w:r>
      <w:r>
        <w:rPr>
          <w:rFonts w:eastAsia="Consolas" w:cs="Consolas"/>
          <w:color w:val="0000FF"/>
          <w:sz w:val="21"/>
          <w:szCs w:val="21"/>
        </w:rPr>
        <w:t>4</w:t>
      </w:r>
      <w:r>
        <w:rPr>
          <w:rFonts w:eastAsia="Consolas" w:cs="Consolas"/>
          <w:color w:val="000000"/>
          <w:sz w:val="21"/>
          <w:szCs w:val="21"/>
        </w:rPr>
        <w:t>);</w:t>
      </w:r>
      <w:r>
        <w:rPr>
          <w:rFonts w:eastAsia="Consolas" w:cs="Consolas"/>
          <w:color w:val="000000"/>
          <w:sz w:val="21"/>
          <w:szCs w:val="21"/>
        </w:rPr>
        <w:br/>
        <w:t xml:space="preserve">  pr</w:t>
      </w:r>
      <w:r>
        <w:rPr>
          <w:rFonts w:eastAsia="Consolas" w:cs="Consolas"/>
          <w:color w:val="000000"/>
          <w:sz w:val="21"/>
          <w:szCs w:val="21"/>
        </w:rPr>
        <w:t>int(</w:t>
      </w:r>
      <w:r>
        <w:rPr>
          <w:rFonts w:eastAsia="Consolas" w:cs="Consolas"/>
          <w:color w:val="0000FF"/>
          <w:sz w:val="21"/>
          <w:szCs w:val="21"/>
        </w:rPr>
        <w:t>3.49</w:t>
      </w:r>
      <w:r>
        <w:rPr>
          <w:rFonts w:eastAsia="Consolas" w:cs="Consolas"/>
          <w:color w:val="000000"/>
          <w:sz w:val="21"/>
          <w:szCs w:val="21"/>
        </w:rPr>
        <w:t xml:space="preserve">.round() == </w:t>
      </w:r>
      <w:r>
        <w:rPr>
          <w:rFonts w:eastAsia="Consolas" w:cs="Consolas"/>
          <w:color w:val="0000FF"/>
          <w:sz w:val="21"/>
          <w:szCs w:val="21"/>
        </w:rPr>
        <w:t>3</w:t>
      </w:r>
      <w:r>
        <w:rPr>
          <w:rFonts w:eastAsia="Consolas" w:cs="Consolas"/>
          <w:color w:val="000000"/>
          <w:sz w:val="21"/>
          <w:szCs w:val="21"/>
        </w:rPr>
        <w:t>);</w:t>
      </w:r>
      <w:r>
        <w:rPr>
          <w:rFonts w:eastAsia="Consolas" w:cs="Consolas"/>
          <w:color w:val="000000"/>
          <w:sz w:val="21"/>
          <w:szCs w:val="21"/>
        </w:rPr>
        <w:br/>
      </w:r>
      <w:r>
        <w:rPr>
          <w:rFonts w:eastAsia="Consolas" w:cs="Consolas"/>
          <w:color w:val="000000"/>
          <w:sz w:val="21"/>
          <w:szCs w:val="21"/>
        </w:rPr>
        <w:br/>
        <w:t xml:space="preserve">  </w:t>
      </w:r>
      <w:r>
        <w:rPr>
          <w:rFonts w:eastAsia="Consolas" w:cs="Consolas"/>
          <w:i/>
          <w:iCs/>
          <w:color w:val="808080"/>
          <w:sz w:val="21"/>
          <w:szCs w:val="21"/>
        </w:rPr>
        <w:t xml:space="preserve">// </w:t>
      </w:r>
      <w:r>
        <w:rPr>
          <w:rFonts w:eastAsia="Consolas" w:cs="Courier New"/>
          <w:i/>
          <w:iCs/>
          <w:color w:val="808080"/>
          <w:sz w:val="21"/>
          <w:szCs w:val="21"/>
        </w:rPr>
        <w:t>切り捨て</w:t>
      </w:r>
      <w:r>
        <w:rPr>
          <w:rFonts w:eastAsia="Consolas" w:cs="Courier New"/>
          <w:i/>
          <w:iCs/>
          <w:color w:val="808080"/>
          <w:sz w:val="21"/>
          <w:szCs w:val="21"/>
        </w:rPr>
        <w:br/>
        <w:t xml:space="preserve">  </w:t>
      </w:r>
      <w:r>
        <w:rPr>
          <w:rFonts w:eastAsia="Consolas" w:cs="Consolas"/>
          <w:color w:val="000000"/>
          <w:sz w:val="21"/>
          <w:szCs w:val="21"/>
        </w:rPr>
        <w:t>print(</w:t>
      </w:r>
      <w:r>
        <w:rPr>
          <w:rFonts w:eastAsia="Consolas" w:cs="Consolas"/>
          <w:color w:val="0000FF"/>
          <w:sz w:val="21"/>
          <w:szCs w:val="21"/>
        </w:rPr>
        <w:t>3.141592</w:t>
      </w:r>
      <w:r>
        <w:rPr>
          <w:rFonts w:eastAsia="Consolas" w:cs="Consolas"/>
          <w:color w:val="000000"/>
          <w:sz w:val="21"/>
          <w:szCs w:val="21"/>
        </w:rPr>
        <w:t xml:space="preserve">.truncate() == </w:t>
      </w:r>
      <w:r>
        <w:rPr>
          <w:rFonts w:eastAsia="Consolas" w:cs="Consolas"/>
          <w:color w:val="0000FF"/>
          <w:sz w:val="21"/>
          <w:szCs w:val="21"/>
        </w:rPr>
        <w:t>3.0</w:t>
      </w:r>
      <w:r>
        <w:rPr>
          <w:rFonts w:eastAsia="Consolas" w:cs="Consolas"/>
          <w:color w:val="000000"/>
          <w:sz w:val="21"/>
          <w:szCs w:val="21"/>
        </w:rPr>
        <w:t>);</w:t>
      </w:r>
      <w:r>
        <w:rPr>
          <w:rFonts w:eastAsia="Consolas" w:cs="Consolas"/>
          <w:color w:val="000000"/>
          <w:sz w:val="21"/>
          <w:szCs w:val="21"/>
        </w:rPr>
        <w:br/>
      </w:r>
      <w:r>
        <w:rPr>
          <w:rFonts w:eastAsia="Consolas" w:cs="Consolas"/>
          <w:color w:val="000000"/>
          <w:sz w:val="21"/>
          <w:szCs w:val="21"/>
        </w:rPr>
        <w:br/>
        <w:t xml:space="preserve">  </w:t>
      </w:r>
      <w:r>
        <w:rPr>
          <w:rFonts w:eastAsia="Consolas" w:cs="Consolas"/>
          <w:i/>
          <w:iCs/>
          <w:color w:val="808080"/>
          <w:sz w:val="21"/>
          <w:szCs w:val="21"/>
        </w:rPr>
        <w:t>// double</w:t>
      </w:r>
      <w:r>
        <w:rPr>
          <w:rFonts w:eastAsia="Consolas" w:cs="Courier New"/>
          <w:i/>
          <w:iCs/>
          <w:color w:val="808080"/>
          <w:sz w:val="21"/>
          <w:szCs w:val="21"/>
        </w:rPr>
        <w:t>から</w:t>
      </w:r>
      <w:r>
        <w:rPr>
          <w:rFonts w:eastAsia="Consolas" w:cs="Consolas"/>
          <w:i/>
          <w:iCs/>
          <w:color w:val="808080"/>
          <w:sz w:val="21"/>
          <w:szCs w:val="21"/>
        </w:rPr>
        <w:t>int</w:t>
      </w:r>
      <w:r>
        <w:rPr>
          <w:rFonts w:eastAsia="Consolas" w:cs="Courier New"/>
          <w:i/>
          <w:iCs/>
          <w:color w:val="808080"/>
          <w:sz w:val="21"/>
          <w:szCs w:val="21"/>
        </w:rPr>
        <w:t>への変換</w:t>
      </w:r>
      <w:r>
        <w:rPr>
          <w:rFonts w:eastAsia="Consolas" w:cs="Courier New"/>
          <w:i/>
          <w:iCs/>
          <w:color w:val="808080"/>
          <w:sz w:val="21"/>
          <w:szCs w:val="21"/>
        </w:rPr>
        <w:br/>
        <w:t xml:space="preserve">  </w:t>
      </w:r>
      <w:r>
        <w:rPr>
          <w:rFonts w:eastAsia="Consolas" w:cs="Consolas"/>
          <w:color w:val="000000"/>
          <w:sz w:val="21"/>
          <w:szCs w:val="21"/>
        </w:rPr>
        <w:t>print(</w:t>
      </w:r>
      <w:r>
        <w:rPr>
          <w:rFonts w:eastAsia="Consolas" w:cs="Consolas"/>
          <w:color w:val="0000FF"/>
          <w:sz w:val="21"/>
          <w:szCs w:val="21"/>
        </w:rPr>
        <w:t>3.14</w:t>
      </w:r>
      <w:r>
        <w:rPr>
          <w:rFonts w:eastAsia="Consolas" w:cs="Consolas"/>
          <w:color w:val="000000"/>
          <w:sz w:val="21"/>
          <w:szCs w:val="21"/>
        </w:rPr>
        <w:t xml:space="preserve">.toInt() == </w:t>
      </w:r>
      <w:r>
        <w:rPr>
          <w:rFonts w:eastAsia="Consolas" w:cs="Consolas"/>
          <w:color w:val="0000FF"/>
          <w:sz w:val="21"/>
          <w:szCs w:val="21"/>
        </w:rPr>
        <w:t>3</w:t>
      </w:r>
      <w:r>
        <w:rPr>
          <w:rFonts w:eastAsia="Consolas" w:cs="Consolas"/>
          <w:color w:val="000000"/>
          <w:sz w:val="21"/>
          <w:szCs w:val="21"/>
        </w:rPr>
        <w:t>);</w:t>
      </w:r>
      <w:r>
        <w:rPr>
          <w:rFonts w:eastAsia="Consolas" w:cs="Consolas"/>
          <w:color w:val="000000"/>
          <w:sz w:val="21"/>
          <w:szCs w:val="21"/>
        </w:rPr>
        <w:br/>
        <w:t>}</w:t>
      </w:r>
      <w:r>
        <w:rPr>
          <w:rFonts w:eastAsia="Consolas" w:cs="Consolas"/>
          <w:color w:val="000000"/>
          <w:sz w:val="21"/>
          <w:szCs w:val="21"/>
        </w:rPr>
        <w:br/>
      </w:r>
      <w:r>
        <w:rPr>
          <w:rFonts w:eastAsia="Consolas" w:cs="Consolas"/>
          <w:color w:val="000000"/>
          <w:sz w:val="21"/>
          <w:szCs w:val="21"/>
        </w:rPr>
        <w:br/>
      </w:r>
      <w:r>
        <w:rPr>
          <w:rFonts w:eastAsia="Consolas" w:cs="Consolas"/>
          <w:i/>
          <w:iCs/>
          <w:color w:val="808080"/>
          <w:sz w:val="21"/>
          <w:szCs w:val="21"/>
        </w:rPr>
        <w:t>/*</w:t>
      </w:r>
      <w:r>
        <w:rPr>
          <w:rFonts w:eastAsia="Consolas" w:cs="Consolas"/>
          <w:i/>
          <w:iCs/>
          <w:color w:val="808080"/>
          <w:sz w:val="21"/>
          <w:szCs w:val="21"/>
        </w:rPr>
        <w:br/>
        <w:t xml:space="preserve">  </w:t>
      </w:r>
      <w:r>
        <w:rPr>
          <w:rFonts w:eastAsia="Consolas" w:cs="Courier New"/>
          <w:i/>
          <w:iCs/>
          <w:color w:val="808080"/>
          <w:sz w:val="21"/>
          <w:szCs w:val="21"/>
        </w:rPr>
        <w:t>総て</w:t>
      </w:r>
      <w:r>
        <w:rPr>
          <w:rFonts w:eastAsia="Consolas" w:cs="Consolas"/>
          <w:i/>
          <w:iCs/>
          <w:color w:val="808080"/>
          <w:sz w:val="21"/>
          <w:szCs w:val="21"/>
        </w:rPr>
        <w:t>true</w:t>
      </w:r>
      <w:r>
        <w:rPr>
          <w:rFonts w:eastAsia="Consolas" w:cs="Consolas"/>
          <w:i/>
          <w:iCs/>
          <w:color w:val="808080"/>
          <w:sz w:val="21"/>
          <w:szCs w:val="21"/>
        </w:rPr>
        <w:br/>
        <w:t>*/</w:t>
      </w:r>
    </w:p>
    <w:p w:rsidR="00000000" w:rsidRDefault="002E5195">
      <w:pPr>
        <w:spacing w:line="0" w:lineRule="atLeast"/>
        <w:rPr>
          <w:szCs w:val="21"/>
        </w:rPr>
      </w:pPr>
    </w:p>
    <w:p w:rsidR="00000000" w:rsidRDefault="002E5195">
      <w:pPr>
        <w:spacing w:line="0" w:lineRule="atLeast"/>
        <w:rPr>
          <w:szCs w:val="21"/>
        </w:rPr>
      </w:pPr>
      <w:r>
        <w:rPr>
          <w:szCs w:val="21"/>
        </w:rPr>
        <w:t>なお</w:t>
      </w:r>
      <w:r>
        <w:rPr>
          <w:b/>
          <w:bCs/>
          <w:szCs w:val="21"/>
        </w:rPr>
        <w:t>double</w:t>
      </w:r>
      <w:r>
        <w:rPr>
          <w:szCs w:val="21"/>
        </w:rPr>
        <w:t>には</w:t>
      </w:r>
      <w:r>
        <w:rPr>
          <w:szCs w:val="21"/>
        </w:rPr>
        <w:t xml:space="preserve">NAN (not a number) </w:t>
      </w:r>
      <w:r>
        <w:rPr>
          <w:szCs w:val="21"/>
        </w:rPr>
        <w:t>が定義されている（メソッド</w:t>
      </w:r>
      <w:r>
        <w:rPr>
          <w:szCs w:val="21"/>
        </w:rPr>
        <w:t>isNaN</w:t>
      </w:r>
      <w:r>
        <w:rPr>
          <w:szCs w:val="21"/>
        </w:rPr>
        <w:t>は</w:t>
      </w:r>
      <w:r>
        <w:rPr>
          <w:b/>
          <w:bCs/>
          <w:szCs w:val="21"/>
        </w:rPr>
        <w:t>num</w:t>
      </w:r>
      <w:r>
        <w:rPr>
          <w:szCs w:val="21"/>
        </w:rPr>
        <w:t>インターフェイスで定義されていることに注意）。これはそもそも機械語でのビット列での浮動小数点表現で使われる用語だったものであるが</w:t>
      </w:r>
      <w:r>
        <w:rPr>
          <w:szCs w:val="21"/>
        </w:rPr>
        <w:t>、</w:t>
      </w:r>
      <w:r>
        <w:rPr>
          <w:szCs w:val="21"/>
        </w:rPr>
        <w:t>Dart</w:t>
      </w:r>
      <w:r>
        <w:rPr>
          <w:szCs w:val="21"/>
        </w:rPr>
        <w:t>では</w:t>
      </w:r>
      <w:r>
        <w:rPr>
          <w:szCs w:val="21"/>
        </w:rPr>
        <w:t>0/0</w:t>
      </w:r>
      <w:r>
        <w:rPr>
          <w:szCs w:val="21"/>
        </w:rPr>
        <w:t>演算がこれに相当する。また同じく</w:t>
      </w:r>
      <w:r>
        <w:rPr>
          <w:b/>
          <w:bCs/>
          <w:szCs w:val="21"/>
        </w:rPr>
        <w:t>double</w:t>
      </w:r>
      <w:r>
        <w:rPr>
          <w:szCs w:val="21"/>
        </w:rPr>
        <w:t>インターフェイスで定義されている</w:t>
      </w:r>
      <w:r>
        <w:rPr>
          <w:szCs w:val="21"/>
        </w:rPr>
        <w:t>INFINITY</w:t>
      </w:r>
      <w:r>
        <w:rPr>
          <w:szCs w:val="21"/>
        </w:rPr>
        <w:t>と</w:t>
      </w:r>
      <w:r>
        <w:rPr>
          <w:szCs w:val="21"/>
        </w:rPr>
        <w:t>NEGATIVE_INFINITY</w:t>
      </w:r>
      <w:r>
        <w:rPr>
          <w:szCs w:val="21"/>
        </w:rPr>
        <w:t>はゼロによる除算で発生する。</w:t>
      </w:r>
      <w:r>
        <w:rPr>
          <w:szCs w:val="21"/>
        </w:rPr>
        <w:t>NAN</w:t>
      </w:r>
      <w:r>
        <w:rPr>
          <w:szCs w:val="21"/>
        </w:rPr>
        <w:t>、</w:t>
      </w:r>
      <w:r>
        <w:rPr>
          <w:szCs w:val="21"/>
        </w:rPr>
        <w:t>INFINITY</w:t>
      </w:r>
      <w:r>
        <w:rPr>
          <w:szCs w:val="21"/>
        </w:rPr>
        <w:t>及び</w:t>
      </w:r>
      <w:r>
        <w:rPr>
          <w:szCs w:val="21"/>
        </w:rPr>
        <w:t>NEGATIVE_INFINITY</w:t>
      </w:r>
      <w:r>
        <w:rPr>
          <w:szCs w:val="21"/>
        </w:rPr>
        <w:t>にある値を加減乗除してもそれは変わらない（エラーにはならない）。</w:t>
      </w:r>
    </w:p>
    <w:p w:rsidR="00000000" w:rsidRDefault="002E5195">
      <w:pPr>
        <w:spacing w:line="0" w:lineRule="atLeast"/>
        <w:rPr>
          <w:szCs w:val="21"/>
        </w:rPr>
      </w:pPr>
    </w:p>
    <w:p w:rsidR="00000000" w:rsidRDefault="002E5195">
      <w:pPr>
        <w:spacing w:line="0" w:lineRule="atLeast"/>
        <w:jc w:val="center"/>
        <w:rPr>
          <w:rFonts w:ascii="Consolas" w:eastAsia="Consolas" w:hAnsi="Consolas" w:cs="Consolas"/>
          <w:szCs w:val="21"/>
        </w:rPr>
      </w:pPr>
      <w:r>
        <w:rPr>
          <w:szCs w:val="21"/>
        </w:rPr>
        <w:t>code_02.8c.dart</w:t>
      </w:r>
    </w:p>
    <w:p w:rsidR="00000000" w:rsidRDefault="002E5195">
      <w:pPr>
        <w:pStyle w:val="afb"/>
        <w:rPr>
          <w:sz w:val="21"/>
          <w:szCs w:val="21"/>
        </w:rPr>
      </w:pPr>
      <w:r>
        <w:rPr>
          <w:rFonts w:eastAsia="Consolas" w:cs="Consolas"/>
          <w:sz w:val="21"/>
          <w:szCs w:val="21"/>
        </w:rPr>
        <w:t>main() {</w:t>
      </w:r>
      <w:r>
        <w:rPr>
          <w:rFonts w:eastAsia="Consolas" w:cs="Consolas"/>
          <w:sz w:val="21"/>
          <w:szCs w:val="21"/>
        </w:rPr>
        <w:br/>
        <w:t xml:space="preserve">  </w:t>
      </w:r>
      <w:r>
        <w:rPr>
          <w:rFonts w:eastAsia="Consolas" w:cs="Consolas"/>
          <w:sz w:val="21"/>
          <w:szCs w:val="21"/>
          <w:shd w:val="clear" w:color="auto" w:fill="E4E4FF"/>
        </w:rPr>
        <w:t>double</w:t>
      </w:r>
      <w:r>
        <w:rPr>
          <w:rFonts w:eastAsia="Consolas" w:cs="Consolas"/>
          <w:sz w:val="21"/>
          <w:szCs w:val="21"/>
        </w:rPr>
        <w:t xml:space="preserve"> x = </w:t>
      </w:r>
      <w:r>
        <w:rPr>
          <w:rFonts w:eastAsia="Consolas" w:cs="Consolas"/>
          <w:sz w:val="21"/>
          <w:szCs w:val="21"/>
          <w:shd w:val="clear" w:color="auto" w:fill="E4E4FF"/>
        </w:rPr>
        <w:t>double</w:t>
      </w:r>
      <w:r>
        <w:rPr>
          <w:rFonts w:eastAsia="Consolas" w:cs="Consolas"/>
          <w:sz w:val="21"/>
          <w:szCs w:val="21"/>
        </w:rPr>
        <w:t>.</w:t>
      </w:r>
      <w:r>
        <w:rPr>
          <w:rFonts w:eastAsia="Consolas" w:cs="Consolas"/>
          <w:i/>
          <w:iCs/>
          <w:color w:val="660E7A"/>
          <w:sz w:val="21"/>
          <w:szCs w:val="21"/>
        </w:rPr>
        <w:t>NAN</w:t>
      </w:r>
      <w:r>
        <w:rPr>
          <w:rFonts w:eastAsia="Consolas" w:cs="Consolas"/>
          <w:color w:val="000000"/>
          <w:sz w:val="21"/>
          <w:szCs w:val="21"/>
        </w:rPr>
        <w:t>;</w:t>
      </w:r>
      <w:r>
        <w:rPr>
          <w:rFonts w:eastAsia="Consolas" w:cs="Consolas"/>
          <w:color w:val="000000"/>
          <w:sz w:val="21"/>
          <w:szCs w:val="21"/>
        </w:rPr>
        <w:br/>
        <w:t xml:space="preserve">  </w:t>
      </w:r>
      <w:r>
        <w:rPr>
          <w:rFonts w:eastAsia="Consolas" w:cs="Consolas"/>
          <w:color w:val="000000"/>
          <w:sz w:val="21"/>
          <w:szCs w:val="21"/>
          <w:shd w:val="clear" w:color="auto" w:fill="E4E4FF"/>
        </w:rPr>
        <w:t>double</w:t>
      </w:r>
      <w:r>
        <w:rPr>
          <w:rFonts w:eastAsia="Consolas" w:cs="Consolas"/>
          <w:color w:val="000000"/>
          <w:sz w:val="21"/>
          <w:szCs w:val="21"/>
        </w:rPr>
        <w:t xml:space="preserve"> y = </w:t>
      </w:r>
      <w:r>
        <w:rPr>
          <w:rFonts w:eastAsia="Consolas" w:cs="Consolas"/>
          <w:color w:val="0000FF"/>
          <w:sz w:val="21"/>
          <w:szCs w:val="21"/>
        </w:rPr>
        <w:t>1.0</w:t>
      </w:r>
      <w:r>
        <w:rPr>
          <w:rFonts w:eastAsia="Consolas" w:cs="Consolas"/>
          <w:color w:val="000000"/>
          <w:sz w:val="21"/>
          <w:szCs w:val="21"/>
        </w:rPr>
        <w:t>;</w:t>
      </w:r>
      <w:r>
        <w:rPr>
          <w:rFonts w:eastAsia="Consolas" w:cs="Consolas"/>
          <w:color w:val="000000"/>
          <w:sz w:val="21"/>
          <w:szCs w:val="21"/>
        </w:rPr>
        <w:br/>
        <w:t xml:space="preserve">  print(</w:t>
      </w:r>
      <w:r>
        <w:rPr>
          <w:rFonts w:eastAsia="Consolas" w:cs="Consolas"/>
          <w:b/>
          <w:bCs/>
          <w:color w:val="008000"/>
          <w:sz w:val="21"/>
          <w:szCs w:val="21"/>
        </w:rPr>
        <w:t>"</w:t>
      </w:r>
      <w:r>
        <w:rPr>
          <w:rFonts w:eastAsia="Consolas" w:cs="Consolas"/>
          <w:color w:val="000000"/>
          <w:sz w:val="21"/>
          <w:szCs w:val="21"/>
        </w:rPr>
        <w:t>${x.</w:t>
      </w:r>
      <w:r>
        <w:rPr>
          <w:rFonts w:eastAsia="Consolas" w:cs="Consolas"/>
          <w:b/>
          <w:bCs/>
          <w:color w:val="660E7A"/>
          <w:sz w:val="21"/>
          <w:szCs w:val="21"/>
        </w:rPr>
        <w:t>isNaN</w:t>
      </w:r>
      <w:r>
        <w:rPr>
          <w:rFonts w:eastAsia="Consolas" w:cs="Consolas"/>
          <w:color w:val="000000"/>
          <w:sz w:val="21"/>
          <w:szCs w:val="21"/>
        </w:rPr>
        <w:t>}</w:t>
      </w:r>
      <w:r>
        <w:rPr>
          <w:rFonts w:eastAsia="Consolas" w:cs="Consolas"/>
          <w:b/>
          <w:bCs/>
          <w:color w:val="008000"/>
          <w:sz w:val="21"/>
          <w:szCs w:val="21"/>
        </w:rPr>
        <w:t xml:space="preserve">, </w:t>
      </w:r>
      <w:r>
        <w:rPr>
          <w:rFonts w:eastAsia="Consolas" w:cs="Consolas"/>
          <w:color w:val="000000"/>
          <w:sz w:val="21"/>
          <w:szCs w:val="21"/>
        </w:rPr>
        <w:t>${y.</w:t>
      </w:r>
      <w:r>
        <w:rPr>
          <w:rFonts w:eastAsia="Consolas" w:cs="Consolas"/>
          <w:b/>
          <w:bCs/>
          <w:color w:val="660E7A"/>
          <w:sz w:val="21"/>
          <w:szCs w:val="21"/>
        </w:rPr>
        <w:t>isNaN</w:t>
      </w:r>
      <w:r>
        <w:rPr>
          <w:rFonts w:eastAsia="Consolas" w:cs="Consolas"/>
          <w:color w:val="000000"/>
          <w:sz w:val="21"/>
          <w:szCs w:val="21"/>
        </w:rPr>
        <w:t>}</w:t>
      </w:r>
      <w:r>
        <w:rPr>
          <w:rFonts w:eastAsia="Consolas" w:cs="Consolas"/>
          <w:b/>
          <w:bCs/>
          <w:color w:val="008000"/>
          <w:sz w:val="21"/>
          <w:szCs w:val="21"/>
        </w:rPr>
        <w:t>"</w:t>
      </w:r>
      <w:r>
        <w:rPr>
          <w:rFonts w:eastAsia="Consolas" w:cs="Consolas"/>
          <w:color w:val="000000"/>
          <w:sz w:val="21"/>
          <w:szCs w:val="21"/>
        </w:rPr>
        <w:t>);</w:t>
      </w:r>
      <w:r>
        <w:rPr>
          <w:rFonts w:eastAsia="Consolas" w:cs="Consolas"/>
          <w:color w:val="000000"/>
          <w:sz w:val="21"/>
          <w:szCs w:val="21"/>
        </w:rPr>
        <w:br/>
      </w:r>
      <w:r>
        <w:rPr>
          <w:rFonts w:eastAsia="Consolas" w:cs="Consolas"/>
          <w:color w:val="000000"/>
          <w:sz w:val="21"/>
          <w:szCs w:val="21"/>
        </w:rPr>
        <w:t xml:space="preserve">  </w:t>
      </w:r>
      <w:r>
        <w:rPr>
          <w:rFonts w:eastAsia="Consolas" w:cs="Consolas"/>
          <w:color w:val="000000"/>
          <w:sz w:val="21"/>
          <w:szCs w:val="21"/>
          <w:shd w:val="clear" w:color="auto" w:fill="E4E4FF"/>
        </w:rPr>
        <w:t>double</w:t>
      </w:r>
      <w:r>
        <w:rPr>
          <w:rFonts w:eastAsia="Consolas" w:cs="Consolas"/>
          <w:color w:val="000000"/>
          <w:sz w:val="21"/>
          <w:szCs w:val="21"/>
        </w:rPr>
        <w:t xml:space="preserve"> z = </w:t>
      </w:r>
      <w:r>
        <w:rPr>
          <w:rFonts w:eastAsia="Consolas" w:cs="Consolas"/>
          <w:color w:val="0000FF"/>
          <w:sz w:val="21"/>
          <w:szCs w:val="21"/>
        </w:rPr>
        <w:t>0</w:t>
      </w:r>
      <w:r>
        <w:rPr>
          <w:rFonts w:eastAsia="Consolas" w:cs="Consolas"/>
          <w:color w:val="000000"/>
          <w:sz w:val="21"/>
          <w:szCs w:val="21"/>
        </w:rPr>
        <w:t>/</w:t>
      </w:r>
      <w:r>
        <w:rPr>
          <w:rFonts w:eastAsia="Consolas" w:cs="Consolas"/>
          <w:color w:val="0000FF"/>
          <w:sz w:val="21"/>
          <w:szCs w:val="21"/>
        </w:rPr>
        <w:t>0</w:t>
      </w:r>
      <w:r>
        <w:rPr>
          <w:rFonts w:eastAsia="Consolas" w:cs="Consolas"/>
          <w:color w:val="000000"/>
          <w:sz w:val="21"/>
          <w:szCs w:val="21"/>
        </w:rPr>
        <w:t>;</w:t>
      </w:r>
      <w:r>
        <w:rPr>
          <w:rFonts w:eastAsia="Consolas" w:cs="Consolas"/>
          <w:color w:val="000000"/>
          <w:sz w:val="21"/>
          <w:szCs w:val="21"/>
        </w:rPr>
        <w:br/>
      </w:r>
      <w:r>
        <w:rPr>
          <w:rFonts w:eastAsia="Consolas" w:cs="Consolas"/>
          <w:color w:val="000000"/>
          <w:sz w:val="21"/>
          <w:szCs w:val="21"/>
        </w:rPr>
        <w:t xml:space="preserve">  print(</w:t>
      </w:r>
      <w:r>
        <w:rPr>
          <w:rFonts w:eastAsia="Consolas" w:cs="Consolas"/>
          <w:b/>
          <w:bCs/>
          <w:color w:val="008000"/>
          <w:sz w:val="21"/>
          <w:szCs w:val="21"/>
        </w:rPr>
        <w:t>"</w:t>
      </w:r>
      <w:r>
        <w:rPr>
          <w:rFonts w:eastAsia="Consolas" w:cs="Consolas"/>
          <w:color w:val="000000"/>
          <w:sz w:val="21"/>
          <w:szCs w:val="21"/>
        </w:rPr>
        <w:t>$z</w:t>
      </w:r>
      <w:r>
        <w:rPr>
          <w:rFonts w:eastAsia="Consolas" w:cs="Consolas"/>
          <w:b/>
          <w:bCs/>
          <w:color w:val="008000"/>
          <w:sz w:val="21"/>
          <w:szCs w:val="21"/>
        </w:rPr>
        <w:t xml:space="preserve">, </w:t>
      </w:r>
      <w:r>
        <w:rPr>
          <w:rFonts w:eastAsia="Consolas" w:cs="Consolas"/>
          <w:color w:val="000000"/>
          <w:sz w:val="21"/>
          <w:szCs w:val="21"/>
        </w:rPr>
        <w:t>${z.</w:t>
      </w:r>
      <w:r>
        <w:rPr>
          <w:rFonts w:eastAsia="Consolas" w:cs="Consolas"/>
          <w:b/>
          <w:bCs/>
          <w:color w:val="660E7A"/>
          <w:sz w:val="21"/>
          <w:szCs w:val="21"/>
        </w:rPr>
        <w:t>isNaN</w:t>
      </w:r>
      <w:r>
        <w:rPr>
          <w:rFonts w:eastAsia="Consolas" w:cs="Consolas"/>
          <w:color w:val="000000"/>
          <w:sz w:val="21"/>
          <w:szCs w:val="21"/>
        </w:rPr>
        <w:t>}</w:t>
      </w:r>
      <w:r>
        <w:rPr>
          <w:rFonts w:eastAsia="Consolas" w:cs="Consolas"/>
          <w:b/>
          <w:bCs/>
          <w:color w:val="008000"/>
          <w:sz w:val="21"/>
          <w:szCs w:val="21"/>
        </w:rPr>
        <w:t>"</w:t>
      </w:r>
      <w:r>
        <w:rPr>
          <w:rFonts w:eastAsia="Consolas" w:cs="Consolas"/>
          <w:color w:val="000000"/>
          <w:sz w:val="21"/>
          <w:szCs w:val="21"/>
        </w:rPr>
        <w:t>);</w:t>
      </w:r>
      <w:r>
        <w:rPr>
          <w:rFonts w:eastAsia="Consolas" w:cs="Consolas"/>
          <w:color w:val="000000"/>
          <w:sz w:val="21"/>
          <w:szCs w:val="21"/>
        </w:rPr>
        <w:br/>
        <w:t xml:space="preserve">  </w:t>
      </w:r>
      <w:r>
        <w:rPr>
          <w:rFonts w:eastAsia="Consolas" w:cs="Consolas"/>
          <w:b/>
          <w:bCs/>
          <w:color w:val="000080"/>
          <w:sz w:val="21"/>
          <w:szCs w:val="21"/>
        </w:rPr>
        <w:t xml:space="preserve">var </w:t>
      </w:r>
      <w:r>
        <w:rPr>
          <w:rFonts w:eastAsia="Consolas" w:cs="Consolas"/>
          <w:color w:val="000000"/>
          <w:sz w:val="21"/>
          <w:szCs w:val="21"/>
        </w:rPr>
        <w:t xml:space="preserve">p = </w:t>
      </w:r>
      <w:r>
        <w:rPr>
          <w:rFonts w:eastAsia="Consolas" w:cs="Consolas"/>
          <w:color w:val="0000FF"/>
          <w:sz w:val="21"/>
          <w:szCs w:val="21"/>
        </w:rPr>
        <w:t>1</w:t>
      </w:r>
      <w:r>
        <w:rPr>
          <w:rFonts w:eastAsia="Consolas" w:cs="Consolas"/>
          <w:color w:val="000000"/>
          <w:sz w:val="21"/>
          <w:szCs w:val="21"/>
        </w:rPr>
        <w:t>/</w:t>
      </w:r>
      <w:r>
        <w:rPr>
          <w:rFonts w:eastAsia="Consolas" w:cs="Consolas"/>
          <w:color w:val="0000FF"/>
          <w:sz w:val="21"/>
          <w:szCs w:val="21"/>
        </w:rPr>
        <w:t>0</w:t>
      </w:r>
      <w:r>
        <w:rPr>
          <w:rFonts w:eastAsia="Consolas" w:cs="Consolas"/>
          <w:color w:val="000000"/>
          <w:sz w:val="21"/>
          <w:szCs w:val="21"/>
        </w:rPr>
        <w:t>;</w:t>
      </w:r>
      <w:r>
        <w:rPr>
          <w:rFonts w:eastAsia="Consolas" w:cs="Consolas"/>
          <w:color w:val="000000"/>
          <w:sz w:val="21"/>
          <w:szCs w:val="21"/>
        </w:rPr>
        <w:br/>
      </w:r>
      <w:r>
        <w:rPr>
          <w:rFonts w:eastAsia="Consolas" w:cs="Consolas"/>
          <w:color w:val="000000"/>
          <w:sz w:val="21"/>
          <w:szCs w:val="21"/>
        </w:rPr>
        <w:t xml:space="preserve">  </w:t>
      </w:r>
      <w:r>
        <w:rPr>
          <w:rFonts w:eastAsia="Consolas" w:cs="Consolas"/>
          <w:b/>
          <w:bCs/>
          <w:color w:val="000080"/>
          <w:sz w:val="21"/>
          <w:szCs w:val="21"/>
        </w:rPr>
        <w:t xml:space="preserve">var </w:t>
      </w:r>
      <w:r>
        <w:rPr>
          <w:rFonts w:eastAsia="Consolas" w:cs="Consolas"/>
          <w:color w:val="000000"/>
          <w:sz w:val="21"/>
          <w:szCs w:val="21"/>
        </w:rPr>
        <w:t>q = -</w:t>
      </w:r>
      <w:r>
        <w:rPr>
          <w:rFonts w:eastAsia="Consolas" w:cs="Consolas"/>
          <w:color w:val="0000FF"/>
          <w:sz w:val="21"/>
          <w:szCs w:val="21"/>
        </w:rPr>
        <w:t>1</w:t>
      </w:r>
      <w:r>
        <w:rPr>
          <w:rFonts w:eastAsia="Consolas" w:cs="Consolas"/>
          <w:color w:val="000000"/>
          <w:sz w:val="21"/>
          <w:szCs w:val="21"/>
        </w:rPr>
        <w:t>/</w:t>
      </w:r>
      <w:r>
        <w:rPr>
          <w:rFonts w:eastAsia="Consolas" w:cs="Consolas"/>
          <w:color w:val="0000FF"/>
          <w:sz w:val="21"/>
          <w:szCs w:val="21"/>
        </w:rPr>
        <w:t>0</w:t>
      </w:r>
      <w:r>
        <w:rPr>
          <w:rFonts w:eastAsia="Consolas" w:cs="Consolas"/>
          <w:color w:val="000000"/>
          <w:sz w:val="21"/>
          <w:szCs w:val="21"/>
        </w:rPr>
        <w:t>;</w:t>
      </w:r>
      <w:r>
        <w:rPr>
          <w:rFonts w:eastAsia="Consolas" w:cs="Consolas"/>
          <w:color w:val="000000"/>
          <w:sz w:val="21"/>
          <w:szCs w:val="21"/>
        </w:rPr>
        <w:br/>
        <w:t xml:space="preserve">  print(</w:t>
      </w:r>
      <w:r>
        <w:rPr>
          <w:rFonts w:eastAsia="Consolas" w:cs="Consolas"/>
          <w:b/>
          <w:bCs/>
          <w:color w:val="008000"/>
          <w:sz w:val="21"/>
          <w:szCs w:val="21"/>
        </w:rPr>
        <w:t>"</w:t>
      </w:r>
      <w:r>
        <w:rPr>
          <w:rFonts w:eastAsia="Consolas" w:cs="Consolas"/>
          <w:color w:val="000000"/>
          <w:sz w:val="21"/>
          <w:szCs w:val="21"/>
        </w:rPr>
        <w:t>$p</w:t>
      </w:r>
      <w:r>
        <w:rPr>
          <w:rFonts w:eastAsia="Consolas" w:cs="Consolas"/>
          <w:b/>
          <w:bCs/>
          <w:color w:val="008000"/>
          <w:sz w:val="21"/>
          <w:szCs w:val="21"/>
        </w:rPr>
        <w:t xml:space="preserve">, </w:t>
      </w:r>
      <w:r>
        <w:rPr>
          <w:rFonts w:eastAsia="Consolas" w:cs="Consolas"/>
          <w:color w:val="000000"/>
          <w:sz w:val="21"/>
          <w:szCs w:val="21"/>
        </w:rPr>
        <w:t>$q</w:t>
      </w:r>
      <w:r>
        <w:rPr>
          <w:rFonts w:eastAsia="Consolas" w:cs="Consolas"/>
          <w:b/>
          <w:bCs/>
          <w:color w:val="008000"/>
          <w:sz w:val="21"/>
          <w:szCs w:val="21"/>
        </w:rPr>
        <w:t>"</w:t>
      </w:r>
      <w:r>
        <w:rPr>
          <w:rFonts w:eastAsia="Consolas" w:cs="Consolas"/>
          <w:color w:val="000000"/>
          <w:sz w:val="21"/>
          <w:szCs w:val="21"/>
        </w:rPr>
        <w:t>);</w:t>
      </w:r>
      <w:r>
        <w:rPr>
          <w:rFonts w:eastAsia="Consolas" w:cs="Consolas"/>
          <w:color w:val="000000"/>
          <w:sz w:val="21"/>
          <w:szCs w:val="21"/>
        </w:rPr>
        <w:br/>
      </w:r>
      <w:r>
        <w:rPr>
          <w:rFonts w:eastAsia="Consolas" w:cs="Consolas"/>
          <w:color w:val="000000"/>
          <w:sz w:val="21"/>
          <w:szCs w:val="21"/>
        </w:rPr>
        <w:t>}</w:t>
      </w:r>
      <w:r>
        <w:rPr>
          <w:rFonts w:eastAsia="Consolas" w:cs="Consolas"/>
          <w:color w:val="000000"/>
          <w:sz w:val="21"/>
          <w:szCs w:val="21"/>
        </w:rPr>
        <w:br/>
      </w:r>
      <w:r>
        <w:rPr>
          <w:rFonts w:eastAsia="Consolas" w:cs="Consolas"/>
          <w:i/>
          <w:iCs/>
          <w:color w:val="808080"/>
          <w:sz w:val="21"/>
          <w:szCs w:val="21"/>
        </w:rPr>
        <w:t>/*</w:t>
      </w:r>
      <w:r>
        <w:rPr>
          <w:rFonts w:eastAsia="Consolas" w:cs="Consolas"/>
          <w:i/>
          <w:iCs/>
          <w:color w:val="808080"/>
          <w:sz w:val="21"/>
          <w:szCs w:val="21"/>
        </w:rPr>
        <w:br/>
        <w:t>true, false</w:t>
      </w:r>
      <w:r>
        <w:rPr>
          <w:rFonts w:eastAsia="Consolas" w:cs="Consolas"/>
          <w:i/>
          <w:iCs/>
          <w:color w:val="808080"/>
          <w:sz w:val="21"/>
          <w:szCs w:val="21"/>
        </w:rPr>
        <w:br/>
        <w:t>NaN, true</w:t>
      </w:r>
      <w:r>
        <w:rPr>
          <w:rFonts w:eastAsia="Consolas" w:cs="Consolas"/>
          <w:i/>
          <w:iCs/>
          <w:color w:val="808080"/>
          <w:sz w:val="21"/>
          <w:szCs w:val="21"/>
        </w:rPr>
        <w:br/>
        <w:t>Infinity, -Infinity</w:t>
      </w:r>
      <w:r>
        <w:rPr>
          <w:rFonts w:eastAsia="Consolas" w:cs="Consolas"/>
          <w:i/>
          <w:iCs/>
          <w:color w:val="808080"/>
          <w:sz w:val="21"/>
          <w:szCs w:val="21"/>
        </w:rPr>
        <w:br/>
        <w:t>*/</w:t>
      </w:r>
    </w:p>
    <w:p w:rsidR="00000000" w:rsidRDefault="002E5195">
      <w:pPr>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pStyle w:val="2"/>
        <w:rPr>
          <w:sz w:val="21"/>
          <w:szCs w:val="21"/>
        </w:rPr>
      </w:pPr>
      <w:bookmarkStart w:id="15" w:name="_Toc470871639"/>
      <w:r>
        <w:t>組込み済みの型</w:t>
      </w:r>
      <w:bookmarkEnd w:id="15"/>
    </w:p>
    <w:p w:rsidR="00000000" w:rsidRDefault="002E5195">
      <w:pPr>
        <w:spacing w:line="0" w:lineRule="atLeast"/>
        <w:rPr>
          <w:szCs w:val="21"/>
        </w:rPr>
      </w:pPr>
    </w:p>
    <w:p w:rsidR="00000000" w:rsidRDefault="002E5195">
      <w:pPr>
        <w:spacing w:line="0" w:lineRule="atLeast"/>
      </w:pPr>
      <w:r>
        <w:rPr>
          <w:szCs w:val="21"/>
        </w:rPr>
        <w:t>Dart</w:t>
      </w:r>
      <w:r>
        <w:rPr>
          <w:szCs w:val="21"/>
        </w:rPr>
        <w:t>の</w:t>
      </w:r>
      <w:r>
        <w:rPr>
          <w:szCs w:val="21"/>
        </w:rPr>
        <w:t>core</w:t>
      </w:r>
      <w:r>
        <w:rPr>
          <w:szCs w:val="21"/>
        </w:rPr>
        <w:t>ライブラリにはいろんなインターフェイスが用意されているが、良く使われるのは次のようなものだろう：</w:t>
      </w:r>
    </w:p>
    <w:p w:rsidR="00000000" w:rsidRDefault="002E5195">
      <w:pPr>
        <w:spacing w:line="0" w:lineRule="atLeast"/>
      </w:pPr>
    </w:p>
    <w:p w:rsidR="00000000" w:rsidRDefault="002E5195">
      <w:pPr>
        <w:numPr>
          <w:ilvl w:val="0"/>
          <w:numId w:val="79"/>
        </w:numPr>
      </w:pPr>
      <w:r>
        <w:t>String</w:t>
      </w:r>
    </w:p>
    <w:p w:rsidR="00000000" w:rsidRDefault="002E5195">
      <w:pPr>
        <w:numPr>
          <w:ilvl w:val="0"/>
          <w:numId w:val="79"/>
        </w:numPr>
      </w:pPr>
      <w:r>
        <w:t>bool</w:t>
      </w:r>
    </w:p>
    <w:p w:rsidR="00000000" w:rsidRDefault="002E5195">
      <w:pPr>
        <w:numPr>
          <w:ilvl w:val="0"/>
          <w:numId w:val="79"/>
        </w:numPr>
      </w:pPr>
      <w:r>
        <w:t>num</w:t>
      </w:r>
    </w:p>
    <w:p w:rsidR="00000000" w:rsidRDefault="002E5195">
      <w:pPr>
        <w:numPr>
          <w:ilvl w:val="1"/>
          <w:numId w:val="80"/>
        </w:numPr>
        <w:spacing w:line="0" w:lineRule="atLeast"/>
      </w:pPr>
      <w:r>
        <w:t>int</w:t>
      </w:r>
    </w:p>
    <w:p w:rsidR="00000000" w:rsidRDefault="002E5195">
      <w:pPr>
        <w:numPr>
          <w:ilvl w:val="1"/>
          <w:numId w:val="80"/>
        </w:numPr>
        <w:spacing w:line="0" w:lineRule="atLeast"/>
      </w:pPr>
      <w:r>
        <w:t>double</w:t>
      </w:r>
    </w:p>
    <w:p w:rsidR="00000000" w:rsidRDefault="002E5195">
      <w:pPr>
        <w:numPr>
          <w:ilvl w:val="0"/>
          <w:numId w:val="80"/>
        </w:numPr>
        <w:spacing w:line="0" w:lineRule="atLeast"/>
      </w:pPr>
      <w:r>
        <w:t>Collection</w:t>
      </w:r>
    </w:p>
    <w:p w:rsidR="00000000" w:rsidRDefault="002E5195">
      <w:pPr>
        <w:numPr>
          <w:ilvl w:val="1"/>
          <w:numId w:val="81"/>
        </w:numPr>
        <w:spacing w:line="0" w:lineRule="atLeast"/>
      </w:pPr>
      <w:r>
        <w:t>L</w:t>
      </w:r>
      <w:r>
        <w:t>ist</w:t>
      </w:r>
    </w:p>
    <w:p w:rsidR="00000000" w:rsidRDefault="002E5195">
      <w:pPr>
        <w:numPr>
          <w:ilvl w:val="1"/>
          <w:numId w:val="81"/>
        </w:numPr>
        <w:spacing w:line="0" w:lineRule="atLeast"/>
      </w:pPr>
      <w:r>
        <w:t>Set</w:t>
      </w:r>
    </w:p>
    <w:p w:rsidR="00000000" w:rsidRDefault="002E5195">
      <w:pPr>
        <w:numPr>
          <w:ilvl w:val="0"/>
          <w:numId w:val="81"/>
        </w:numPr>
        <w:spacing w:line="0" w:lineRule="atLeast"/>
        <w:rPr>
          <w:szCs w:val="21"/>
        </w:rPr>
      </w:pPr>
      <w:r>
        <w:t>Map</w:t>
      </w:r>
    </w:p>
    <w:p w:rsidR="00000000" w:rsidRDefault="002E5195">
      <w:pPr>
        <w:spacing w:line="0" w:lineRule="atLeast"/>
        <w:rPr>
          <w:szCs w:val="21"/>
        </w:rPr>
      </w:pPr>
    </w:p>
    <w:p w:rsidR="00000000" w:rsidRDefault="002E5195">
      <w:pPr>
        <w:spacing w:line="0" w:lineRule="atLeast"/>
        <w:rPr>
          <w:szCs w:val="21"/>
        </w:rPr>
      </w:pPr>
      <w:r>
        <w:rPr>
          <w:szCs w:val="21"/>
        </w:rPr>
        <w:t>これらの詳細は</w:t>
      </w:r>
      <w:hyperlink r:id="rId118" w:history="1">
        <w:r>
          <w:rPr>
            <w:rStyle w:val="a7"/>
            <w:szCs w:val="21"/>
          </w:rPr>
          <w:t>Dart</w:t>
        </w:r>
        <w:r>
          <w:rPr>
            <w:rStyle w:val="a7"/>
            <w:szCs w:val="21"/>
          </w:rPr>
          <w:t>の</w:t>
        </w:r>
        <w:r>
          <w:rPr>
            <w:rStyle w:val="a7"/>
            <w:szCs w:val="21"/>
          </w:rPr>
          <w:t>API</w:t>
        </w:r>
        <w:r>
          <w:rPr>
            <w:rStyle w:val="a7"/>
            <w:szCs w:val="21"/>
          </w:rPr>
          <w:t>参照</w:t>
        </w:r>
      </w:hyperlink>
      <w:r>
        <w:rPr>
          <w:szCs w:val="21"/>
        </w:rPr>
        <w:t>を見て頂きたい。</w:t>
      </w:r>
    </w:p>
    <w:p w:rsidR="00000000" w:rsidRDefault="002E5195">
      <w:pPr>
        <w:spacing w:line="0" w:lineRule="atLeast"/>
        <w:rPr>
          <w:szCs w:val="21"/>
        </w:rPr>
      </w:pPr>
    </w:p>
    <w:p w:rsidR="00000000" w:rsidRDefault="002E5195">
      <w:pPr>
        <w:spacing w:line="0" w:lineRule="atLeast"/>
        <w:rPr>
          <w:szCs w:val="21"/>
        </w:rPr>
      </w:pPr>
      <w:r>
        <w:rPr>
          <w:szCs w:val="21"/>
        </w:rPr>
        <w:t>以前は</w:t>
      </w:r>
      <w:r>
        <w:rPr>
          <w:szCs w:val="21"/>
        </w:rPr>
        <w:t>Dynamic</w:t>
      </w:r>
      <w:r>
        <w:rPr>
          <w:szCs w:val="21"/>
        </w:rPr>
        <w:t>という型が存在していた。これは静的型指定がないときに適用される。即ち型指定アノテーションの代役である。</w:t>
      </w:r>
      <w:r>
        <w:rPr>
          <w:szCs w:val="21"/>
        </w:rPr>
        <w:t>2012</w:t>
      </w:r>
      <w:r>
        <w:rPr>
          <w:szCs w:val="21"/>
        </w:rPr>
        <w:t>年</w:t>
      </w:r>
      <w:r>
        <w:rPr>
          <w:szCs w:val="21"/>
        </w:rPr>
        <w:t>9</w:t>
      </w:r>
      <w:r>
        <w:rPr>
          <w:szCs w:val="21"/>
        </w:rPr>
        <w:t>月</w:t>
      </w:r>
      <w:r>
        <w:rPr>
          <w:szCs w:val="21"/>
        </w:rPr>
        <w:t>13</w:t>
      </w:r>
      <w:r>
        <w:rPr>
          <w:szCs w:val="21"/>
        </w:rPr>
        <w:t>日に</w:t>
      </w:r>
      <w:r>
        <w:rPr>
          <w:szCs w:val="21"/>
        </w:rPr>
        <w:t>Dart</w:t>
      </w:r>
      <w:r>
        <w:rPr>
          <w:szCs w:val="21"/>
        </w:rPr>
        <w:t>チームのメンバの</w:t>
      </w:r>
      <w:r>
        <w:rPr>
          <w:szCs w:val="21"/>
        </w:rPr>
        <w:t>Lasse Nielsen</w:t>
      </w:r>
      <w:r>
        <w:rPr>
          <w:szCs w:val="21"/>
        </w:rPr>
        <w:t>が</w:t>
      </w:r>
      <w:r>
        <w:rPr>
          <w:szCs w:val="21"/>
        </w:rPr>
        <w:t>"Dynamic”</w:t>
      </w:r>
      <w:r>
        <w:rPr>
          <w:szCs w:val="21"/>
        </w:rPr>
        <w:t>を</w:t>
      </w:r>
      <w:r>
        <w:rPr>
          <w:szCs w:val="21"/>
        </w:rPr>
        <w:t>"dynamic”</w:t>
      </w:r>
      <w:r>
        <w:rPr>
          <w:szCs w:val="21"/>
        </w:rPr>
        <w:t>に変更するとともに、</w:t>
      </w:r>
      <w:r>
        <w:rPr>
          <w:szCs w:val="21"/>
        </w:rPr>
        <w:t>"Object"</w:t>
      </w:r>
      <w:r>
        <w:rPr>
          <w:szCs w:val="21"/>
        </w:rPr>
        <w:t>の</w:t>
      </w:r>
      <w:r>
        <w:rPr>
          <w:szCs w:val="21"/>
        </w:rPr>
        <w:t>dynamic</w:t>
      </w:r>
      <w:r>
        <w:rPr>
          <w:szCs w:val="21"/>
        </w:rPr>
        <w:t>ゲッタを廃止する</w:t>
      </w:r>
      <w:hyperlink r:id="rId119" w:history="1">
        <w:r>
          <w:rPr>
            <w:rStyle w:val="a7"/>
            <w:szCs w:val="21"/>
          </w:rPr>
          <w:t>計画だと発表</w:t>
        </w:r>
      </w:hyperlink>
      <w:r>
        <w:rPr>
          <w:szCs w:val="21"/>
        </w:rPr>
        <w:t>した。これは総ての組込み識別子とキーワードを小文字で統一する為だという。</w:t>
      </w:r>
    </w:p>
    <w:p w:rsidR="00000000" w:rsidRDefault="002E5195">
      <w:pPr>
        <w:spacing w:line="0" w:lineRule="atLeast"/>
        <w:rPr>
          <w:szCs w:val="21"/>
        </w:rPr>
      </w:pPr>
    </w:p>
    <w:p w:rsidR="00000000" w:rsidRDefault="002E5195">
      <w:pPr>
        <w:spacing w:line="0" w:lineRule="atLeast"/>
        <w:rPr>
          <w:szCs w:val="21"/>
        </w:rPr>
      </w:pPr>
    </w:p>
    <w:p w:rsidR="00000000" w:rsidRDefault="002E5195">
      <w:pPr>
        <w:pStyle w:val="1"/>
        <w:pageBreakBefore/>
        <w:rPr>
          <w:sz w:val="21"/>
          <w:szCs w:val="21"/>
        </w:rPr>
      </w:pPr>
      <w:bookmarkStart w:id="16" w:name="_Toc470871640"/>
      <w:r>
        <w:lastRenderedPageBreak/>
        <w:t>関数</w:t>
      </w:r>
      <w:r>
        <w:t>(Functions)</w:t>
      </w:r>
      <w:bookmarkEnd w:id="16"/>
    </w:p>
    <w:p w:rsidR="00000000" w:rsidRDefault="002E5195">
      <w:pPr>
        <w:spacing w:line="0" w:lineRule="atLeast"/>
        <w:rPr>
          <w:szCs w:val="21"/>
        </w:rPr>
      </w:pPr>
    </w:p>
    <w:p w:rsidR="00000000" w:rsidRDefault="002E5195">
      <w:pPr>
        <w:spacing w:line="0" w:lineRule="atLeast"/>
        <w:rPr>
          <w:szCs w:val="21"/>
        </w:rPr>
      </w:pPr>
      <w:r>
        <w:rPr>
          <w:szCs w:val="21"/>
        </w:rPr>
        <w:t>関数は実行可能なアクションの抽象化である。</w:t>
      </w:r>
      <w:r>
        <w:rPr>
          <w:szCs w:val="21"/>
        </w:rPr>
        <w:t>Dart</w:t>
      </w:r>
      <w:r>
        <w:rPr>
          <w:szCs w:val="21"/>
        </w:rPr>
        <w:t>では関数もオブジェクトでその型は</w:t>
      </w:r>
      <w:r>
        <w:rPr>
          <w:szCs w:val="21"/>
        </w:rPr>
        <w:t>Function</w:t>
      </w:r>
      <w:r>
        <w:rPr>
          <w:szCs w:val="21"/>
        </w:rPr>
        <w:t>である。即ち</w:t>
      </w:r>
      <w:r>
        <w:rPr>
          <w:szCs w:val="21"/>
        </w:rPr>
        <w:t>Dart</w:t>
      </w:r>
      <w:r>
        <w:rPr>
          <w:szCs w:val="21"/>
        </w:rPr>
        <w:t>の関数は第</w:t>
      </w:r>
      <w:r>
        <w:rPr>
          <w:szCs w:val="21"/>
        </w:rPr>
        <w:t>1</w:t>
      </w:r>
      <w:r>
        <w:rPr>
          <w:szCs w:val="21"/>
        </w:rPr>
        <w:t>級関数</w:t>
      </w:r>
      <w:r>
        <w:rPr>
          <w:szCs w:val="21"/>
        </w:rPr>
        <w:t>(first-class function)</w:t>
      </w:r>
      <w:r>
        <w:rPr>
          <w:szCs w:val="21"/>
        </w:rPr>
        <w:t>である。従って</w:t>
      </w:r>
      <w:hyperlink w:anchor="_toc2364" w:history="1">
        <w:r>
          <w:rPr>
            <w:rStyle w:val="a7"/>
            <w:szCs w:val="21"/>
          </w:rPr>
          <w:t>後述</w:t>
        </w:r>
      </w:hyperlink>
      <w:r>
        <w:rPr>
          <w:szCs w:val="21"/>
        </w:rPr>
        <w:t>のよ</w:t>
      </w:r>
      <w:r>
        <w:rPr>
          <w:szCs w:val="21"/>
        </w:rPr>
        <w:t>うに、ある関数を別の関数にパラメタとして渡すことも可能である。</w:t>
      </w:r>
    </w:p>
    <w:p w:rsidR="00000000" w:rsidRDefault="002E5195">
      <w:pPr>
        <w:spacing w:line="0" w:lineRule="atLeast"/>
        <w:rPr>
          <w:szCs w:val="21"/>
        </w:rPr>
      </w:pPr>
    </w:p>
    <w:p w:rsidR="00000000" w:rsidRDefault="002E5195">
      <w:pPr>
        <w:spacing w:line="0" w:lineRule="atLeast"/>
        <w:rPr>
          <w:szCs w:val="21"/>
        </w:rPr>
      </w:pPr>
      <w:r>
        <w:rPr>
          <w:szCs w:val="21"/>
        </w:rPr>
        <w:t>関数には関数宣言</w:t>
      </w:r>
      <w:r>
        <w:rPr>
          <w:szCs w:val="21"/>
        </w:rPr>
        <w:t>(function declarations)</w:t>
      </w:r>
      <w:r>
        <w:rPr>
          <w:szCs w:val="21"/>
        </w:rPr>
        <w:t>、メソッド</w:t>
      </w:r>
      <w:r>
        <w:rPr>
          <w:szCs w:val="21"/>
        </w:rPr>
        <w:t>(methods)</w:t>
      </w:r>
      <w:r>
        <w:rPr>
          <w:szCs w:val="21"/>
        </w:rPr>
        <w:t>、ゲッタ</w:t>
      </w:r>
      <w:r>
        <w:rPr>
          <w:szCs w:val="21"/>
        </w:rPr>
        <w:t>(getters)</w:t>
      </w:r>
      <w:r>
        <w:rPr>
          <w:szCs w:val="21"/>
        </w:rPr>
        <w:t>、セッタ</w:t>
      </w:r>
      <w:r>
        <w:rPr>
          <w:szCs w:val="21"/>
        </w:rPr>
        <w:t>(setters)</w:t>
      </w:r>
      <w:r>
        <w:rPr>
          <w:szCs w:val="21"/>
        </w:rPr>
        <w:t>、コンストラクタ</w:t>
      </w:r>
      <w:r>
        <w:rPr>
          <w:szCs w:val="21"/>
        </w:rPr>
        <w:t>(constructors)</w:t>
      </w:r>
      <w:r>
        <w:rPr>
          <w:szCs w:val="21"/>
        </w:rPr>
        <w:t>、及び関数リテラル</w:t>
      </w:r>
      <w:r>
        <w:rPr>
          <w:szCs w:val="21"/>
        </w:rPr>
        <w:t>(function literals)</w:t>
      </w:r>
      <w:r>
        <w:rPr>
          <w:szCs w:val="21"/>
        </w:rPr>
        <w:t>がある。</w:t>
      </w:r>
    </w:p>
    <w:p w:rsidR="00000000" w:rsidRDefault="002E5195">
      <w:pPr>
        <w:spacing w:line="0" w:lineRule="atLeast"/>
        <w:rPr>
          <w:szCs w:val="21"/>
        </w:rPr>
      </w:pPr>
    </w:p>
    <w:p w:rsidR="00000000" w:rsidRDefault="002E5195">
      <w:pPr>
        <w:spacing w:line="0" w:lineRule="atLeast"/>
        <w:rPr>
          <w:szCs w:val="21"/>
        </w:rPr>
      </w:pPr>
      <w:r>
        <w:rPr>
          <w:szCs w:val="21"/>
        </w:rPr>
        <w:t>関数宣言にはライブラリのトップ・レベル（即ちクラスのメンバでない）にある関数（例えば</w:t>
      </w:r>
      <w:r>
        <w:rPr>
          <w:color w:val="auto"/>
          <w:szCs w:val="21"/>
        </w:rPr>
        <w:t>main()</w:t>
      </w:r>
      <w:r>
        <w:rPr>
          <w:color w:val="auto"/>
          <w:szCs w:val="21"/>
        </w:rPr>
        <w:t>でトップ・レベル関数という</w:t>
      </w:r>
      <w:r>
        <w:rPr>
          <w:szCs w:val="21"/>
        </w:rPr>
        <w:t>）、あるクラスに結び付けられた関数（</w:t>
      </w:r>
      <w:r>
        <w:rPr>
          <w:szCs w:val="21"/>
        </w:rPr>
        <w:t>static</w:t>
      </w:r>
      <w:r>
        <w:rPr>
          <w:szCs w:val="21"/>
        </w:rPr>
        <w:t>関数とかクラス関数とい</w:t>
      </w:r>
      <w:r>
        <w:rPr>
          <w:szCs w:val="21"/>
        </w:rPr>
        <w:t>う）、あるオブジェクトに結び付けられた関数（インスタンス・メソッドという）、および関数の内部に宣言されたローカル関数がある。関数の中にネストした関数を持つことも可能である。</w:t>
      </w:r>
    </w:p>
    <w:p w:rsidR="00000000" w:rsidRDefault="002E5195">
      <w:pPr>
        <w:spacing w:line="0" w:lineRule="atLeast"/>
        <w:rPr>
          <w:szCs w:val="21"/>
        </w:rPr>
      </w:pPr>
    </w:p>
    <w:p w:rsidR="00000000" w:rsidRDefault="002E5195">
      <w:pPr>
        <w:spacing w:line="0" w:lineRule="atLeast"/>
        <w:rPr>
          <w:szCs w:val="21"/>
        </w:rPr>
      </w:pPr>
      <w:r>
        <w:rPr>
          <w:szCs w:val="21"/>
        </w:rPr>
        <w:t>JavaScript</w:t>
      </w:r>
      <w:r>
        <w:rPr>
          <w:szCs w:val="21"/>
        </w:rPr>
        <w:t>と違って定義の為の</w:t>
      </w:r>
      <w:r>
        <w:rPr>
          <w:szCs w:val="21"/>
        </w:rPr>
        <w:t>function</w:t>
      </w:r>
      <w:r>
        <w:rPr>
          <w:szCs w:val="21"/>
        </w:rPr>
        <w:t>といったキーワードは存在しない。</w:t>
      </w:r>
    </w:p>
    <w:p w:rsidR="00000000" w:rsidRDefault="002E5195">
      <w:pPr>
        <w:spacing w:line="0" w:lineRule="atLeast"/>
        <w:rPr>
          <w:szCs w:val="21"/>
        </w:rPr>
      </w:pPr>
    </w:p>
    <w:p w:rsidR="00000000" w:rsidRDefault="002E5195">
      <w:pPr>
        <w:spacing w:line="0" w:lineRule="atLeast"/>
        <w:rPr>
          <w:szCs w:val="21"/>
        </w:rPr>
      </w:pPr>
      <w:r>
        <w:rPr>
          <w:szCs w:val="21"/>
        </w:rPr>
        <w:t>総ての関数はひとつのシグネチュアとひとつのボディを持つ。シグネチュアはその関数の仮パラメタたち</w:t>
      </w:r>
      <w:r>
        <w:rPr>
          <w:szCs w:val="21"/>
        </w:rPr>
        <w:t>(formal parameters)</w:t>
      </w:r>
      <w:r>
        <w:rPr>
          <w:szCs w:val="21"/>
        </w:rPr>
        <w:t>、及びその名前と戻りの型を記述する。ボディはその関数によって実行される文たち</w:t>
      </w:r>
      <w:r>
        <w:rPr>
          <w:szCs w:val="21"/>
        </w:rPr>
        <w:t>(statements)</w:t>
      </w:r>
      <w:r>
        <w:rPr>
          <w:szCs w:val="21"/>
        </w:rPr>
        <w:t>が入っているひ</w:t>
      </w:r>
      <w:r>
        <w:rPr>
          <w:szCs w:val="21"/>
        </w:rPr>
        <w:t>とつのブロック文</w:t>
      </w:r>
      <w:r>
        <w:rPr>
          <w:szCs w:val="21"/>
        </w:rPr>
        <w:t>(block statement)</w:t>
      </w:r>
      <w:r>
        <w:rPr>
          <w:szCs w:val="21"/>
        </w:rPr>
        <w:t>である。形式</w:t>
      </w:r>
      <w:r>
        <w:rPr>
          <w:szCs w:val="21"/>
        </w:rPr>
        <w:t xml:space="preserve"> </w:t>
      </w:r>
      <w:r>
        <w:rPr>
          <w:szCs w:val="21"/>
        </w:rPr>
        <w:t xml:space="preserve">=&gt; e </w:t>
      </w:r>
      <w:r>
        <w:rPr>
          <w:szCs w:val="21"/>
        </w:rPr>
        <w:t>の形式の関数ボディは</w:t>
      </w:r>
      <w:r>
        <w:rPr>
          <w:szCs w:val="21"/>
        </w:rPr>
        <w:t>{return e;}</w:t>
      </w:r>
      <w:r>
        <w:rPr>
          <w:szCs w:val="21"/>
        </w:rPr>
        <w:t>の形式のボディと等価である。</w:t>
      </w:r>
    </w:p>
    <w:p w:rsidR="00000000" w:rsidRDefault="002E5195">
      <w:pPr>
        <w:spacing w:line="0" w:lineRule="atLeast"/>
        <w:rPr>
          <w:szCs w:val="21"/>
        </w:rPr>
      </w:pPr>
    </w:p>
    <w:p w:rsidR="00000000" w:rsidRDefault="002E5195">
      <w:pPr>
        <w:spacing w:line="0" w:lineRule="atLeast"/>
        <w:rPr>
          <w:szCs w:val="21"/>
        </w:rPr>
      </w:pPr>
      <w:r>
        <w:rPr>
          <w:szCs w:val="21"/>
        </w:rPr>
        <w:t>ある関数の最後の文が</w:t>
      </w:r>
      <w:r>
        <w:rPr>
          <w:b/>
          <w:bCs/>
          <w:szCs w:val="21"/>
        </w:rPr>
        <w:t>return</w:t>
      </w:r>
      <w:r>
        <w:rPr>
          <w:szCs w:val="21"/>
        </w:rPr>
        <w:t>文でないときは、その関数ボディに対しては</w:t>
      </w:r>
      <w:r>
        <w:rPr>
          <w:szCs w:val="21"/>
        </w:rPr>
        <w:t>return null;</w:t>
      </w:r>
      <w:r>
        <w:rPr>
          <w:szCs w:val="21"/>
        </w:rPr>
        <w:t>という文が暗示的に付加される。</w:t>
      </w:r>
    </w:p>
    <w:p w:rsidR="00000000" w:rsidRDefault="002E5195">
      <w:pPr>
        <w:spacing w:line="0" w:lineRule="atLeast"/>
        <w:rPr>
          <w:szCs w:val="21"/>
        </w:rPr>
      </w:pPr>
    </w:p>
    <w:p w:rsidR="00000000" w:rsidRDefault="002E5195">
      <w:pPr>
        <w:spacing w:line="0" w:lineRule="atLeast"/>
        <w:rPr>
          <w:szCs w:val="21"/>
        </w:rPr>
      </w:pPr>
      <w:r>
        <w:rPr>
          <w:szCs w:val="21"/>
        </w:rPr>
        <w:t>また関数宣言が戻り値の型を明示的に指定していないときは、その型は</w:t>
      </w:r>
      <w:r>
        <w:rPr>
          <w:b/>
          <w:bCs/>
          <w:szCs w:val="21"/>
        </w:rPr>
        <w:t>dynamic</w:t>
      </w:r>
      <w:r>
        <w:rPr>
          <w:szCs w:val="21"/>
        </w:rPr>
        <w:t>型として扱われる。ここに</w:t>
      </w:r>
      <w:r>
        <w:rPr>
          <w:b/>
          <w:bCs/>
          <w:szCs w:val="21"/>
        </w:rPr>
        <w:t>dynamic</w:t>
      </w:r>
      <w:r>
        <w:rPr>
          <w:szCs w:val="21"/>
        </w:rPr>
        <w:t>は未知</w:t>
      </w:r>
      <w:r>
        <w:rPr>
          <w:szCs w:val="21"/>
        </w:rPr>
        <w:t>(unknown)</w:t>
      </w:r>
      <w:r>
        <w:rPr>
          <w:szCs w:val="21"/>
        </w:rPr>
        <w:t>という意味の型である。</w:t>
      </w: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pStyle w:val="2"/>
        <w:rPr>
          <w:sz w:val="21"/>
          <w:szCs w:val="21"/>
        </w:rPr>
      </w:pPr>
      <w:bookmarkStart w:id="17" w:name="_Toc470871641"/>
      <w:r>
        <w:t>構文</w:t>
      </w:r>
      <w:bookmarkEnd w:id="17"/>
    </w:p>
    <w:p w:rsidR="00000000" w:rsidRDefault="002E5195">
      <w:pPr>
        <w:spacing w:line="0" w:lineRule="atLeast"/>
        <w:rPr>
          <w:szCs w:val="21"/>
        </w:rPr>
      </w:pPr>
    </w:p>
    <w:p w:rsidR="00000000" w:rsidRDefault="002E5195">
      <w:pPr>
        <w:ind w:left="840"/>
      </w:pPr>
      <w:r>
        <w:rPr>
          <w:b/>
        </w:rPr>
        <w:t>functionSignature</w:t>
      </w:r>
      <w:r>
        <w:rPr>
          <w:b/>
        </w:rPr>
        <w:t>（関数シグネチュア</w:t>
      </w:r>
      <w:r>
        <w:rPr>
          <w:b/>
          <w:bCs/>
        </w:rPr>
        <w:t>）</w:t>
      </w:r>
      <w:r>
        <w:rPr>
          <w:b/>
        </w:rPr>
        <w:t>:</w:t>
      </w:r>
    </w:p>
    <w:p w:rsidR="00000000" w:rsidRDefault="002E5195">
      <w:pPr>
        <w:ind w:left="840"/>
      </w:pPr>
      <w:r>
        <w:t>returnType</w:t>
      </w:r>
      <w:r>
        <w:t>（戻りの型）</w:t>
      </w:r>
      <w:r>
        <w:t>? identifier</w:t>
      </w:r>
      <w:r>
        <w:t>（識別子）</w:t>
      </w:r>
      <w:r>
        <w:t xml:space="preserve"> formalParameterList</w:t>
      </w:r>
      <w:r>
        <w:t>（仮パラメタ・リスト）</w:t>
      </w:r>
    </w:p>
    <w:p w:rsidR="00000000" w:rsidRDefault="002E5195">
      <w:pPr>
        <w:ind w:left="840"/>
      </w:pPr>
      <w:r>
        <w:t>;</w:t>
      </w:r>
    </w:p>
    <w:p w:rsidR="00000000" w:rsidRDefault="002E5195">
      <w:pPr>
        <w:ind w:left="840"/>
      </w:pPr>
    </w:p>
    <w:p w:rsidR="00000000" w:rsidRDefault="002E5195">
      <w:pPr>
        <w:ind w:left="840"/>
        <w:rPr>
          <w:b/>
          <w:bCs/>
        </w:rPr>
      </w:pPr>
      <w:r>
        <w:rPr>
          <w:b/>
        </w:rPr>
        <w:t>returnType</w:t>
      </w:r>
      <w:r>
        <w:rPr>
          <w:b/>
        </w:rPr>
        <w:t>（</w:t>
      </w:r>
      <w:r>
        <w:rPr>
          <w:b/>
        </w:rPr>
        <w:t>戻りの型</w:t>
      </w:r>
      <w:r>
        <w:rPr>
          <w:b/>
        </w:rPr>
        <w:t>）</w:t>
      </w:r>
      <w:r>
        <w:rPr>
          <w:b/>
        </w:rPr>
        <w:t>:</w:t>
      </w:r>
    </w:p>
    <w:p w:rsidR="00000000" w:rsidRDefault="002E5195">
      <w:pPr>
        <w:ind w:left="840"/>
      </w:pPr>
      <w:r>
        <w:rPr>
          <w:b/>
          <w:bCs/>
        </w:rPr>
        <w:t>void</w:t>
      </w:r>
      <w:r>
        <w:t xml:space="preserve"> |</w:t>
      </w:r>
    </w:p>
    <w:p w:rsidR="00000000" w:rsidRDefault="002E5195">
      <w:pPr>
        <w:ind w:left="840"/>
      </w:pPr>
      <w:r>
        <w:t>type</w:t>
      </w:r>
      <w:r>
        <w:t>（型）</w:t>
      </w:r>
    </w:p>
    <w:p w:rsidR="00000000" w:rsidRDefault="002E5195">
      <w:pPr>
        <w:ind w:left="840"/>
      </w:pPr>
      <w:r>
        <w:t>;</w:t>
      </w:r>
    </w:p>
    <w:p w:rsidR="00000000" w:rsidRDefault="002E5195">
      <w:pPr>
        <w:ind w:left="840"/>
      </w:pPr>
    </w:p>
    <w:p w:rsidR="00000000" w:rsidRDefault="002E5195">
      <w:pPr>
        <w:ind w:left="840"/>
      </w:pPr>
      <w:r>
        <w:rPr>
          <w:b/>
        </w:rPr>
        <w:t>functionBody</w:t>
      </w:r>
      <w:r>
        <w:rPr>
          <w:b/>
        </w:rPr>
        <w:t>（関数ボディ）</w:t>
      </w:r>
      <w:r>
        <w:rPr>
          <w:b/>
        </w:rPr>
        <w:t>:</w:t>
      </w:r>
    </w:p>
    <w:p w:rsidR="00000000" w:rsidRDefault="002E5195">
      <w:pPr>
        <w:ind w:left="840"/>
      </w:pPr>
      <w:r>
        <w:t>'=&gt;' expression</w:t>
      </w:r>
      <w:r>
        <w:t>（式）</w:t>
      </w:r>
      <w:r>
        <w:t xml:space="preserve"> ';' |</w:t>
      </w:r>
    </w:p>
    <w:p w:rsidR="00000000" w:rsidRDefault="002E5195">
      <w:pPr>
        <w:ind w:left="840"/>
      </w:pPr>
      <w:r>
        <w:t>block</w:t>
      </w:r>
      <w:r>
        <w:t>（ブロック）</w:t>
      </w:r>
    </w:p>
    <w:p w:rsidR="00000000" w:rsidRDefault="002E5195">
      <w:pPr>
        <w:ind w:left="840"/>
      </w:pPr>
      <w:r>
        <w:t>;</w:t>
      </w:r>
    </w:p>
    <w:p w:rsidR="00000000" w:rsidRDefault="002E5195">
      <w:pPr>
        <w:ind w:left="840"/>
      </w:pPr>
    </w:p>
    <w:p w:rsidR="00000000" w:rsidRDefault="002E5195">
      <w:pPr>
        <w:ind w:left="840"/>
      </w:pPr>
      <w:r>
        <w:rPr>
          <w:b/>
        </w:rPr>
        <w:t>block</w:t>
      </w:r>
      <w:r>
        <w:rPr>
          <w:b/>
        </w:rPr>
        <w:t>（ブロック）</w:t>
      </w:r>
      <w:r>
        <w:rPr>
          <w:b/>
        </w:rPr>
        <w:t>:</w:t>
      </w:r>
    </w:p>
    <w:p w:rsidR="00000000" w:rsidRDefault="002E5195">
      <w:pPr>
        <w:ind w:left="840"/>
        <w:rPr>
          <w:szCs w:val="21"/>
        </w:rPr>
      </w:pPr>
      <w:r>
        <w:t>'{' statements</w:t>
      </w:r>
      <w:r>
        <w:t>（文たち）</w:t>
      </w:r>
      <w:r>
        <w:t xml:space="preserve"> '}'</w:t>
      </w:r>
    </w:p>
    <w:p w:rsidR="00000000" w:rsidRDefault="002E5195">
      <w:pPr>
        <w:spacing w:line="0" w:lineRule="atLeast"/>
        <w:ind w:left="840"/>
        <w:rPr>
          <w:szCs w:val="21"/>
        </w:rPr>
      </w:pPr>
      <w:r>
        <w:rPr>
          <w:szCs w:val="21"/>
        </w:rPr>
        <w:t>;</w:t>
      </w:r>
    </w:p>
    <w:p w:rsidR="00000000" w:rsidRDefault="002E5195">
      <w:pPr>
        <w:spacing w:line="0" w:lineRule="atLeast"/>
        <w:rPr>
          <w:szCs w:val="21"/>
        </w:rPr>
      </w:pPr>
    </w:p>
    <w:p w:rsidR="00000000" w:rsidRDefault="002E5195">
      <w:pPr>
        <w:spacing w:line="0" w:lineRule="atLeast"/>
        <w:rPr>
          <w:color w:val="auto"/>
          <w:szCs w:val="21"/>
        </w:rPr>
      </w:pPr>
      <w:r>
        <w:rPr>
          <w:szCs w:val="21"/>
        </w:rPr>
        <w:lastRenderedPageBreak/>
        <w:t>関数宣言は関数からメソッド、ゲッタ、セッタ、及び関数リテラルを除いたものをいう。</w:t>
      </w:r>
    </w:p>
    <w:p w:rsidR="00000000" w:rsidRDefault="002E5195">
      <w:pPr>
        <w:spacing w:line="0" w:lineRule="atLeast"/>
        <w:rPr>
          <w:color w:val="auto"/>
          <w:szCs w:val="21"/>
        </w:rPr>
      </w:pPr>
    </w:p>
    <w:p w:rsidR="00000000" w:rsidRDefault="002E5195">
      <w:pPr>
        <w:spacing w:line="0" w:lineRule="atLeast"/>
        <w:rPr>
          <w:szCs w:val="21"/>
        </w:rPr>
      </w:pPr>
      <w:r>
        <w:rPr>
          <w:szCs w:val="21"/>
        </w:rPr>
        <w:t>仮パラメタの構</w:t>
      </w:r>
      <w:r>
        <w:rPr>
          <w:szCs w:val="21"/>
        </w:rPr>
        <w:t>文は次のようである：</w:t>
      </w:r>
    </w:p>
    <w:p w:rsidR="00000000" w:rsidRDefault="002E5195">
      <w:pPr>
        <w:spacing w:line="0" w:lineRule="atLeast"/>
        <w:rPr>
          <w:szCs w:val="21"/>
        </w:rPr>
      </w:pPr>
    </w:p>
    <w:p w:rsidR="00000000" w:rsidRDefault="002E5195">
      <w:pPr>
        <w:ind w:left="840"/>
        <w:rPr>
          <w:color w:val="auto"/>
        </w:rPr>
      </w:pPr>
      <w:r>
        <w:rPr>
          <w:b/>
          <w:color w:val="auto"/>
        </w:rPr>
        <w:t>formalParameterList</w:t>
      </w:r>
      <w:r>
        <w:rPr>
          <w:b/>
          <w:color w:val="auto"/>
        </w:rPr>
        <w:t>（仮パラメタ・リスト）</w:t>
      </w:r>
      <w:r>
        <w:rPr>
          <w:b/>
          <w:color w:val="auto"/>
        </w:rPr>
        <w:t>:</w:t>
      </w:r>
    </w:p>
    <w:p w:rsidR="00000000" w:rsidRDefault="002E5195">
      <w:pPr>
        <w:ind w:left="840"/>
        <w:rPr>
          <w:color w:val="auto"/>
        </w:rPr>
      </w:pPr>
      <w:r>
        <w:rPr>
          <w:color w:val="auto"/>
        </w:rPr>
        <w:t xml:space="preserve">'(' ')' </w:t>
      </w:r>
      <w:r>
        <w:rPr>
          <w:color w:val="auto"/>
        </w:rPr>
        <w:t>|</w:t>
      </w:r>
    </w:p>
    <w:p w:rsidR="00000000" w:rsidRDefault="002E5195">
      <w:pPr>
        <w:ind w:left="840"/>
        <w:rPr>
          <w:color w:val="auto"/>
        </w:rPr>
      </w:pPr>
      <w:r>
        <w:rPr>
          <w:color w:val="auto"/>
        </w:rPr>
        <w:t>'(' normalFormalParameters</w:t>
      </w:r>
      <w:r>
        <w:rPr>
          <w:color w:val="auto"/>
        </w:rPr>
        <w:t>（通常の仮パラメタたち）</w:t>
      </w:r>
      <w:r>
        <w:rPr>
          <w:color w:val="auto"/>
        </w:rPr>
        <w:t xml:space="preserve"> </w:t>
      </w:r>
      <w:r>
        <w:rPr>
          <w:color w:val="auto"/>
        </w:rPr>
        <w:t>( ', ' namedFormalParameters</w:t>
      </w:r>
      <w:r>
        <w:rPr>
          <w:color w:val="auto"/>
        </w:rPr>
        <w:t>（名前付き仮パラメタたち）</w:t>
      </w:r>
      <w:r>
        <w:rPr>
          <w:color w:val="auto"/>
        </w:rPr>
        <w:t>)? ')' |</w:t>
      </w:r>
    </w:p>
    <w:p w:rsidR="00000000" w:rsidRDefault="002E5195">
      <w:pPr>
        <w:ind w:left="840"/>
        <w:rPr>
          <w:color w:val="auto"/>
        </w:rPr>
      </w:pPr>
      <w:r>
        <w:rPr>
          <w:color w:val="auto"/>
        </w:rPr>
        <w:t>(namedFormalParameters</w:t>
      </w:r>
      <w:r>
        <w:rPr>
          <w:color w:val="auto"/>
        </w:rPr>
        <w:t>（名前付き仮パラメタたち）</w:t>
      </w:r>
      <w:r>
        <w:rPr>
          <w:color w:val="auto"/>
        </w:rPr>
        <w:t>)</w:t>
      </w:r>
    </w:p>
    <w:p w:rsidR="00000000" w:rsidRDefault="002E5195">
      <w:pPr>
        <w:ind w:left="840"/>
        <w:rPr>
          <w:color w:val="auto"/>
        </w:rPr>
      </w:pPr>
      <w:r>
        <w:rPr>
          <w:color w:val="auto"/>
        </w:rPr>
        <w:t>;</w:t>
      </w:r>
    </w:p>
    <w:p w:rsidR="00000000" w:rsidRDefault="002E5195">
      <w:pPr>
        <w:ind w:left="840"/>
        <w:rPr>
          <w:color w:val="auto"/>
        </w:rPr>
      </w:pPr>
    </w:p>
    <w:p w:rsidR="00000000" w:rsidRDefault="002E5195">
      <w:pPr>
        <w:ind w:left="840"/>
        <w:rPr>
          <w:color w:val="auto"/>
        </w:rPr>
      </w:pPr>
      <w:r>
        <w:rPr>
          <w:b/>
          <w:color w:val="auto"/>
        </w:rPr>
        <w:t>normalFormalParameters</w:t>
      </w:r>
      <w:r>
        <w:rPr>
          <w:b/>
          <w:color w:val="auto"/>
        </w:rPr>
        <w:t>（通常の仮パラメタ</w:t>
      </w:r>
      <w:r>
        <w:rPr>
          <w:b/>
          <w:color w:val="auto"/>
        </w:rPr>
        <w:t>たち</w:t>
      </w:r>
      <w:r>
        <w:rPr>
          <w:b/>
          <w:color w:val="auto"/>
        </w:rPr>
        <w:t>）</w:t>
      </w:r>
      <w:r>
        <w:rPr>
          <w:b/>
          <w:color w:val="auto"/>
        </w:rPr>
        <w:t>:</w:t>
      </w:r>
    </w:p>
    <w:p w:rsidR="00000000" w:rsidRDefault="002E5195">
      <w:pPr>
        <w:ind w:left="840"/>
        <w:rPr>
          <w:color w:val="auto"/>
        </w:rPr>
      </w:pPr>
      <w:r>
        <w:rPr>
          <w:color w:val="auto"/>
        </w:rPr>
        <w:t>normalFormalParameter</w:t>
      </w:r>
      <w:r>
        <w:rPr>
          <w:color w:val="auto"/>
        </w:rPr>
        <w:t>（通常の仮パラメタ）</w:t>
      </w:r>
      <w:r>
        <w:rPr>
          <w:color w:val="auto"/>
        </w:rPr>
        <w:t xml:space="preserve"> </w:t>
      </w:r>
      <w:r>
        <w:rPr>
          <w:color w:val="auto"/>
        </w:rPr>
        <w:t>(', '</w:t>
      </w:r>
      <w:r>
        <w:rPr>
          <w:color w:val="auto"/>
        </w:rPr>
        <w:t xml:space="preserve"> normalFormalParameter</w:t>
      </w:r>
      <w:r>
        <w:rPr>
          <w:color w:val="auto"/>
        </w:rPr>
        <w:t>（通常の仮パラメタ）</w:t>
      </w:r>
      <w:r>
        <w:rPr>
          <w:color w:val="auto"/>
        </w:rPr>
        <w:t>)*</w:t>
      </w:r>
    </w:p>
    <w:p w:rsidR="00000000" w:rsidRDefault="002E5195">
      <w:pPr>
        <w:ind w:left="840"/>
        <w:rPr>
          <w:color w:val="auto"/>
        </w:rPr>
      </w:pPr>
      <w:r>
        <w:rPr>
          <w:color w:val="auto"/>
        </w:rPr>
        <w:t>;</w:t>
      </w:r>
    </w:p>
    <w:p w:rsidR="00000000" w:rsidRDefault="002E5195">
      <w:pPr>
        <w:ind w:left="840"/>
        <w:rPr>
          <w:color w:val="auto"/>
        </w:rPr>
      </w:pPr>
    </w:p>
    <w:p w:rsidR="00000000" w:rsidRDefault="002E5195">
      <w:pPr>
        <w:ind w:left="840"/>
        <w:rPr>
          <w:color w:val="auto"/>
        </w:rPr>
      </w:pPr>
      <w:r>
        <w:rPr>
          <w:b/>
          <w:bCs/>
          <w:color w:val="auto"/>
        </w:rPr>
        <w:t>optionalFormalParameters</w:t>
      </w:r>
      <w:r>
        <w:rPr>
          <w:b/>
          <w:bCs/>
          <w:color w:val="auto"/>
        </w:rPr>
        <w:t>（オプショナルな仮パラメタたち）</w:t>
      </w:r>
      <w:r>
        <w:rPr>
          <w:b/>
          <w:bCs/>
          <w:color w:val="auto"/>
        </w:rPr>
        <w:t>:</w:t>
      </w:r>
    </w:p>
    <w:p w:rsidR="00000000" w:rsidRDefault="002E5195">
      <w:pPr>
        <w:ind w:left="840"/>
        <w:rPr>
          <w:color w:val="auto"/>
        </w:rPr>
      </w:pPr>
      <w:r>
        <w:rPr>
          <w:color w:val="auto"/>
        </w:rPr>
        <w:t xml:space="preserve">      </w:t>
      </w:r>
      <w:r>
        <w:rPr>
          <w:color w:val="auto"/>
        </w:rPr>
        <w:t>optionalPositionalFormalParameters</w:t>
      </w:r>
      <w:r>
        <w:rPr>
          <w:color w:val="auto"/>
        </w:rPr>
        <w:t>（オプショナルな位置的仮パラメタたち）</w:t>
      </w:r>
      <w:r>
        <w:rPr>
          <w:color w:val="auto"/>
        </w:rPr>
        <w:t xml:space="preserve"> </w:t>
      </w:r>
      <w:r>
        <w:rPr>
          <w:color w:val="auto"/>
        </w:rPr>
        <w:t>|</w:t>
      </w:r>
    </w:p>
    <w:p w:rsidR="00000000" w:rsidRDefault="002E5195">
      <w:pPr>
        <w:ind w:left="840"/>
        <w:rPr>
          <w:color w:val="auto"/>
        </w:rPr>
      </w:pPr>
      <w:r>
        <w:rPr>
          <w:color w:val="auto"/>
        </w:rPr>
        <w:t xml:space="preserve">     </w:t>
      </w:r>
      <w:r>
        <w:rPr>
          <w:color w:val="auto"/>
        </w:rPr>
        <w:t>namedFormalParameters</w:t>
      </w:r>
      <w:r>
        <w:rPr>
          <w:color w:val="auto"/>
        </w:rPr>
        <w:t>（名前付き仮パラメタたち）</w:t>
      </w:r>
    </w:p>
    <w:p w:rsidR="00000000" w:rsidRDefault="002E5195">
      <w:pPr>
        <w:ind w:left="840"/>
        <w:rPr>
          <w:b/>
          <w:bCs/>
          <w:color w:val="auto"/>
        </w:rPr>
      </w:pPr>
      <w:r>
        <w:rPr>
          <w:color w:val="auto"/>
        </w:rPr>
        <w:t xml:space="preserve">   </w:t>
      </w:r>
      <w:r>
        <w:rPr>
          <w:color w:val="auto"/>
        </w:rPr>
        <w:t>;</w:t>
      </w:r>
    </w:p>
    <w:p w:rsidR="00000000" w:rsidRDefault="002E5195">
      <w:pPr>
        <w:ind w:left="840"/>
        <w:rPr>
          <w:color w:val="auto"/>
        </w:rPr>
      </w:pPr>
      <w:r>
        <w:rPr>
          <w:b/>
          <w:bCs/>
          <w:color w:val="auto"/>
        </w:rPr>
        <w:t>optionalPositionalFormalParameters</w:t>
      </w:r>
      <w:r>
        <w:rPr>
          <w:b/>
          <w:bCs/>
          <w:color w:val="auto"/>
        </w:rPr>
        <w:t>（オプショナルな位置的仮パラメタたち）</w:t>
      </w:r>
      <w:r>
        <w:rPr>
          <w:b/>
          <w:bCs/>
          <w:color w:val="auto"/>
        </w:rPr>
        <w:t>:</w:t>
      </w:r>
    </w:p>
    <w:p w:rsidR="00000000" w:rsidRDefault="002E5195">
      <w:pPr>
        <w:ind w:left="840"/>
        <w:rPr>
          <w:color w:val="auto"/>
        </w:rPr>
      </w:pPr>
      <w:r>
        <w:rPr>
          <w:color w:val="auto"/>
        </w:rPr>
        <w:t xml:space="preserve">      </w:t>
      </w:r>
      <w:r>
        <w:rPr>
          <w:color w:val="auto"/>
        </w:rPr>
        <w:t>'[' defa</w:t>
      </w:r>
      <w:r>
        <w:rPr>
          <w:color w:val="auto"/>
        </w:rPr>
        <w:t>ultFormalParameter</w:t>
      </w:r>
      <w:r>
        <w:rPr>
          <w:color w:val="auto"/>
        </w:rPr>
        <w:t>（デフォルト仮パラメタ）</w:t>
      </w:r>
      <w:r>
        <w:rPr>
          <w:color w:val="auto"/>
        </w:rPr>
        <w:t xml:space="preserve"> </w:t>
      </w:r>
      <w:r>
        <w:rPr>
          <w:color w:val="auto"/>
        </w:rPr>
        <w:t>(',' defaultFormalParameter)* ']'</w:t>
      </w:r>
    </w:p>
    <w:p w:rsidR="00000000" w:rsidRDefault="002E5195">
      <w:pPr>
        <w:ind w:left="840"/>
        <w:rPr>
          <w:color w:val="auto"/>
        </w:rPr>
      </w:pPr>
    </w:p>
    <w:p w:rsidR="00000000" w:rsidRDefault="002E5195">
      <w:pPr>
        <w:ind w:left="840"/>
        <w:rPr>
          <w:color w:val="auto"/>
        </w:rPr>
      </w:pPr>
    </w:p>
    <w:p w:rsidR="00000000" w:rsidRDefault="002E5195">
      <w:pPr>
        <w:ind w:left="840"/>
        <w:rPr>
          <w:color w:val="auto"/>
        </w:rPr>
      </w:pPr>
      <w:r>
        <w:rPr>
          <w:b/>
          <w:color w:val="auto"/>
        </w:rPr>
        <w:t>namedFormalParameters</w:t>
      </w:r>
      <w:r>
        <w:rPr>
          <w:b/>
          <w:color w:val="auto"/>
        </w:rPr>
        <w:t>（</w:t>
      </w:r>
      <w:r>
        <w:rPr>
          <w:b/>
          <w:color w:val="auto"/>
        </w:rPr>
        <w:t>名前付き</w:t>
      </w:r>
      <w:r>
        <w:rPr>
          <w:b/>
          <w:color w:val="auto"/>
        </w:rPr>
        <w:t>仮パラメタ</w:t>
      </w:r>
      <w:r>
        <w:rPr>
          <w:b/>
          <w:color w:val="auto"/>
        </w:rPr>
        <w:t>たち</w:t>
      </w:r>
      <w:r>
        <w:rPr>
          <w:b/>
          <w:color w:val="auto"/>
        </w:rPr>
        <w:t>）</w:t>
      </w:r>
      <w:r>
        <w:rPr>
          <w:b/>
          <w:color w:val="auto"/>
        </w:rPr>
        <w:t>:</w:t>
      </w:r>
    </w:p>
    <w:p w:rsidR="00000000" w:rsidRDefault="002E5195">
      <w:pPr>
        <w:ind w:left="840"/>
        <w:rPr>
          <w:color w:val="auto"/>
          <w:szCs w:val="21"/>
        </w:rPr>
      </w:pPr>
      <w:r>
        <w:rPr>
          <w:color w:val="auto"/>
        </w:rPr>
        <w:t>'[' defaultFormalParameter</w:t>
      </w:r>
      <w:r>
        <w:rPr>
          <w:color w:val="auto"/>
        </w:rPr>
        <w:t>（デフォルトの仮パラメタ）</w:t>
      </w:r>
      <w:r>
        <w:rPr>
          <w:color w:val="auto"/>
        </w:rPr>
        <w:t xml:space="preserve"> </w:t>
      </w:r>
      <w:r>
        <w:rPr>
          <w:color w:val="auto"/>
        </w:rPr>
        <w:t>(', ' defaultFormalParameter</w:t>
      </w:r>
      <w:r>
        <w:rPr>
          <w:color w:val="auto"/>
        </w:rPr>
        <w:t>（デフォルトの仮パラメタ）</w:t>
      </w:r>
      <w:r>
        <w:rPr>
          <w:color w:val="auto"/>
        </w:rPr>
        <w:t>)* ']'</w:t>
      </w:r>
    </w:p>
    <w:p w:rsidR="00000000" w:rsidRDefault="002E5195">
      <w:pPr>
        <w:spacing w:line="0" w:lineRule="atLeast"/>
        <w:ind w:left="840"/>
        <w:rPr>
          <w:szCs w:val="21"/>
        </w:rPr>
      </w:pPr>
      <w:r>
        <w:rPr>
          <w:color w:val="auto"/>
          <w:szCs w:val="21"/>
        </w:rPr>
        <w:t>;</w:t>
      </w:r>
    </w:p>
    <w:p w:rsidR="00000000" w:rsidRDefault="002E5195">
      <w:pPr>
        <w:spacing w:line="0" w:lineRule="atLeast"/>
        <w:rPr>
          <w:szCs w:val="21"/>
        </w:rPr>
      </w:pPr>
    </w:p>
    <w:p w:rsidR="00000000" w:rsidRDefault="002E5195">
      <w:pPr>
        <w:spacing w:line="0" w:lineRule="atLeast"/>
        <w:rPr>
          <w:szCs w:val="21"/>
        </w:rPr>
      </w:pPr>
      <w:r>
        <w:rPr>
          <w:szCs w:val="21"/>
        </w:rPr>
        <w:t>関数の呼び出しで実引数</w:t>
      </w:r>
      <w:r>
        <w:rPr>
          <w:szCs w:val="21"/>
        </w:rPr>
        <w:t>(actual argument)</w:t>
      </w:r>
      <w:r>
        <w:rPr>
          <w:szCs w:val="21"/>
        </w:rPr>
        <w:t>たちと仮パラメタたちとのバインドがされる：</w:t>
      </w:r>
    </w:p>
    <w:p w:rsidR="00000000" w:rsidRDefault="002E5195">
      <w:pPr>
        <w:spacing w:line="0" w:lineRule="atLeast"/>
        <w:rPr>
          <w:szCs w:val="21"/>
        </w:rPr>
      </w:pPr>
    </w:p>
    <w:p w:rsidR="00000000" w:rsidRDefault="002E5195">
      <w:pPr>
        <w:spacing w:line="0" w:lineRule="atLeast"/>
        <w:ind w:left="709"/>
        <w:rPr>
          <w:szCs w:val="21"/>
        </w:rPr>
      </w:pPr>
      <w:r>
        <w:rPr>
          <w:b/>
          <w:bCs/>
          <w:szCs w:val="21"/>
        </w:rPr>
        <w:t>arguments</w:t>
      </w:r>
      <w:r>
        <w:rPr>
          <w:b/>
          <w:bCs/>
          <w:szCs w:val="21"/>
        </w:rPr>
        <w:t>（引</w:t>
      </w:r>
      <w:r>
        <w:rPr>
          <w:b/>
          <w:bCs/>
          <w:szCs w:val="21"/>
        </w:rPr>
        <w:t>数）</w:t>
      </w:r>
      <w:r>
        <w:rPr>
          <w:b/>
          <w:bCs/>
          <w:szCs w:val="21"/>
        </w:rPr>
        <w:t>:</w:t>
      </w:r>
      <w:r>
        <w:rPr>
          <w:szCs w:val="21"/>
        </w:rPr>
        <w:br/>
        <w:t xml:space="preserve">      '(' argumentList</w:t>
      </w:r>
      <w:r>
        <w:rPr>
          <w:szCs w:val="21"/>
        </w:rPr>
        <w:t>（引数リスト）</w:t>
      </w:r>
      <w:r>
        <w:rPr>
          <w:szCs w:val="21"/>
        </w:rPr>
        <w:t>? ')'</w:t>
      </w:r>
      <w:r>
        <w:rPr>
          <w:szCs w:val="21"/>
        </w:rPr>
        <w:br/>
        <w:t xml:space="preserve">    ;</w:t>
      </w:r>
      <w:r>
        <w:rPr>
          <w:szCs w:val="21"/>
        </w:rPr>
        <w:br/>
      </w:r>
      <w:r>
        <w:rPr>
          <w:szCs w:val="21"/>
        </w:rPr>
        <w:br/>
      </w:r>
      <w:r>
        <w:rPr>
          <w:b/>
          <w:bCs/>
          <w:szCs w:val="21"/>
        </w:rPr>
        <w:t>argumentList</w:t>
      </w:r>
      <w:r>
        <w:rPr>
          <w:b/>
          <w:bCs/>
          <w:szCs w:val="21"/>
        </w:rPr>
        <w:t>（引数リスト）</w:t>
      </w:r>
      <w:r>
        <w:rPr>
          <w:szCs w:val="21"/>
        </w:rPr>
        <w:t>:</w:t>
      </w:r>
      <w:r>
        <w:rPr>
          <w:szCs w:val="21"/>
        </w:rPr>
        <w:br/>
        <w:t xml:space="preserve">      namedArgument</w:t>
      </w:r>
      <w:r>
        <w:rPr>
          <w:szCs w:val="21"/>
        </w:rPr>
        <w:t>（名前付き引数）</w:t>
      </w:r>
      <w:r>
        <w:rPr>
          <w:szCs w:val="21"/>
        </w:rPr>
        <w:t xml:space="preserve"> </w:t>
      </w:r>
      <w:r>
        <w:rPr>
          <w:szCs w:val="21"/>
        </w:rPr>
        <w:t>(',' namedArgument</w:t>
      </w:r>
      <w:r>
        <w:rPr>
          <w:szCs w:val="21"/>
        </w:rPr>
        <w:t>（名前付き引数）</w:t>
      </w:r>
      <w:r>
        <w:rPr>
          <w:szCs w:val="21"/>
        </w:rPr>
        <w:t>)*</w:t>
      </w:r>
      <w:r>
        <w:rPr>
          <w:szCs w:val="21"/>
        </w:rPr>
        <w:br/>
        <w:t xml:space="preserve">    | expressionList</w:t>
      </w:r>
      <w:r>
        <w:rPr>
          <w:szCs w:val="21"/>
        </w:rPr>
        <w:t>（式リスト）</w:t>
      </w:r>
      <w:r>
        <w:rPr>
          <w:szCs w:val="21"/>
        </w:rPr>
        <w:t xml:space="preserve"> </w:t>
      </w:r>
      <w:r>
        <w:rPr>
          <w:szCs w:val="21"/>
        </w:rPr>
        <w:t>(',' namedArgument</w:t>
      </w:r>
      <w:r>
        <w:rPr>
          <w:szCs w:val="21"/>
        </w:rPr>
        <w:t>（名前付き引数）</w:t>
      </w:r>
      <w:r>
        <w:rPr>
          <w:szCs w:val="21"/>
        </w:rPr>
        <w:t>)*</w:t>
      </w:r>
      <w:r>
        <w:rPr>
          <w:szCs w:val="21"/>
        </w:rPr>
        <w:br/>
        <w:t xml:space="preserve">    ;</w:t>
      </w:r>
      <w:r>
        <w:rPr>
          <w:szCs w:val="21"/>
        </w:rPr>
        <w:br/>
      </w:r>
      <w:r>
        <w:rPr>
          <w:szCs w:val="21"/>
        </w:rPr>
        <w:br/>
      </w:r>
      <w:r>
        <w:rPr>
          <w:b/>
          <w:bCs/>
          <w:szCs w:val="21"/>
        </w:rPr>
        <w:t>namedArgument</w:t>
      </w:r>
      <w:r>
        <w:rPr>
          <w:b/>
          <w:bCs/>
          <w:szCs w:val="21"/>
        </w:rPr>
        <w:t>（名前付き引数）</w:t>
      </w:r>
      <w:r>
        <w:rPr>
          <w:b/>
          <w:bCs/>
          <w:szCs w:val="21"/>
        </w:rPr>
        <w:t>:</w:t>
      </w:r>
      <w:r>
        <w:rPr>
          <w:szCs w:val="21"/>
        </w:rPr>
        <w:br/>
        <w:t xml:space="preserve">      label</w:t>
      </w:r>
      <w:r>
        <w:rPr>
          <w:szCs w:val="21"/>
        </w:rPr>
        <w:t>（ラベル）</w:t>
      </w:r>
      <w:r>
        <w:rPr>
          <w:szCs w:val="21"/>
        </w:rPr>
        <w:t xml:space="preserve"> </w:t>
      </w:r>
      <w:r>
        <w:rPr>
          <w:szCs w:val="21"/>
        </w:rPr>
        <w:t>expression</w:t>
      </w:r>
      <w:r>
        <w:rPr>
          <w:szCs w:val="21"/>
        </w:rPr>
        <w:t>（式）</w:t>
      </w:r>
      <w:r>
        <w:rPr>
          <w:szCs w:val="21"/>
        </w:rPr>
        <w:br/>
        <w:t xml:space="preserve">    ;</w:t>
      </w:r>
    </w:p>
    <w:p w:rsidR="00000000" w:rsidRDefault="002E5195">
      <w:pPr>
        <w:spacing w:line="0" w:lineRule="atLeast"/>
        <w:rPr>
          <w:szCs w:val="21"/>
        </w:rPr>
      </w:pPr>
    </w:p>
    <w:p w:rsidR="00000000" w:rsidRDefault="002E5195">
      <w:r>
        <w:t>ボディの実行は以</w:t>
      </w:r>
      <w:r>
        <w:t>下のことが最初に起きた時点で終了する；</w:t>
      </w:r>
    </w:p>
    <w:p w:rsidR="00000000" w:rsidRDefault="002E5195"/>
    <w:p w:rsidR="00000000" w:rsidRDefault="002E5195">
      <w:pPr>
        <w:numPr>
          <w:ilvl w:val="0"/>
          <w:numId w:val="82"/>
        </w:numPr>
      </w:pPr>
      <w:r>
        <w:t>キャッチ（</w:t>
      </w:r>
      <w:r>
        <w:t>catch</w:t>
      </w:r>
      <w:r>
        <w:t>句による捕捉）されていない例外がスローされる</w:t>
      </w:r>
    </w:p>
    <w:p w:rsidR="00000000" w:rsidRDefault="002E5195">
      <w:pPr>
        <w:numPr>
          <w:ilvl w:val="0"/>
          <w:numId w:val="82"/>
        </w:numPr>
        <w:rPr>
          <w:szCs w:val="21"/>
        </w:rPr>
      </w:pPr>
      <w:r>
        <w:t>ボディのなかで</w:t>
      </w:r>
      <w:r>
        <w:t>return</w:t>
      </w:r>
      <w:r>
        <w:t>行が実行される</w:t>
      </w:r>
    </w:p>
    <w:p w:rsidR="00000000" w:rsidRDefault="002E5195">
      <w:pPr>
        <w:numPr>
          <w:ilvl w:val="0"/>
          <w:numId w:val="82"/>
        </w:numPr>
        <w:spacing w:line="0" w:lineRule="atLeast"/>
        <w:rPr>
          <w:szCs w:val="21"/>
        </w:rPr>
      </w:pPr>
      <w:r>
        <w:rPr>
          <w:szCs w:val="21"/>
        </w:rPr>
        <w:t>そのボディの最後の行が実行された</w:t>
      </w: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pStyle w:val="2"/>
        <w:rPr>
          <w:sz w:val="21"/>
          <w:szCs w:val="21"/>
        </w:rPr>
      </w:pPr>
      <w:bookmarkStart w:id="18" w:name="_Toc470871642"/>
      <w:r>
        <w:lastRenderedPageBreak/>
        <w:t>簡単な関数宣言例</w:t>
      </w:r>
      <w:bookmarkEnd w:id="18"/>
    </w:p>
    <w:p w:rsidR="00000000" w:rsidRDefault="002E5195">
      <w:pPr>
        <w:spacing w:line="0" w:lineRule="atLeast"/>
        <w:rPr>
          <w:szCs w:val="21"/>
        </w:rPr>
      </w:pPr>
    </w:p>
    <w:p w:rsidR="00000000" w:rsidRDefault="002E5195">
      <w:pPr>
        <w:spacing w:line="0" w:lineRule="atLeast"/>
        <w:rPr>
          <w:szCs w:val="21"/>
        </w:rPr>
      </w:pPr>
      <w:r>
        <w:rPr>
          <w:szCs w:val="21"/>
        </w:rPr>
        <w:t>JavaScript</w:t>
      </w:r>
      <w:r>
        <w:rPr>
          <w:szCs w:val="21"/>
        </w:rPr>
        <w:t>と違って</w:t>
      </w:r>
      <w:r>
        <w:rPr>
          <w:szCs w:val="21"/>
        </w:rPr>
        <w:t>function</w:t>
      </w:r>
      <w:r>
        <w:rPr>
          <w:szCs w:val="21"/>
        </w:rPr>
        <w:t>というキーワードは存在しない。一行関数</w:t>
      </w:r>
      <w:r>
        <w:rPr>
          <w:szCs w:val="21"/>
        </w:rPr>
        <w:t>(one-line function)</w:t>
      </w:r>
      <w:r>
        <w:rPr>
          <w:szCs w:val="21"/>
        </w:rPr>
        <w:t>と呼ばれる最も簡単な関数宣言は次のようなものになる：</w:t>
      </w:r>
    </w:p>
    <w:p w:rsidR="00000000" w:rsidRDefault="002E5195">
      <w:pPr>
        <w:spacing w:line="0" w:lineRule="atLeast"/>
        <w:rPr>
          <w:szCs w:val="21"/>
        </w:rPr>
      </w:pPr>
    </w:p>
    <w:p w:rsidR="00000000" w:rsidRDefault="002E5195">
      <w:pPr>
        <w:pStyle w:val="af0"/>
        <w:rPr>
          <w:szCs w:val="21"/>
        </w:rPr>
      </w:pPr>
      <w:r>
        <w:t xml:space="preserve">sayHello() </w:t>
      </w:r>
      <w:r>
        <w:rPr>
          <w:b/>
          <w:bCs/>
        </w:rPr>
        <w:t>=&gt;</w:t>
      </w:r>
      <w:r>
        <w:t xml:space="preserve"> 'Hello World';</w:t>
      </w:r>
    </w:p>
    <w:p w:rsidR="00000000" w:rsidRDefault="002E5195">
      <w:pPr>
        <w:spacing w:line="0" w:lineRule="atLeast"/>
        <w:rPr>
          <w:szCs w:val="21"/>
        </w:rPr>
      </w:pPr>
    </w:p>
    <w:p w:rsidR="00000000" w:rsidRDefault="002E5195">
      <w:pPr>
        <w:spacing w:line="0" w:lineRule="atLeast"/>
        <w:rPr>
          <w:szCs w:val="21"/>
        </w:rPr>
      </w:pPr>
      <w:r>
        <w:rPr>
          <w:szCs w:val="21"/>
        </w:rPr>
        <w:t>=&gt;</w:t>
      </w:r>
      <w:r>
        <w:rPr>
          <w:szCs w:val="21"/>
        </w:rPr>
        <w:t>という記号はそれに続く式の値を返す（即ち</w:t>
      </w:r>
      <w:r>
        <w:rPr>
          <w:szCs w:val="21"/>
        </w:rPr>
        <w:t>{ return e</w:t>
      </w:r>
      <w:r>
        <w:rPr>
          <w:szCs w:val="21"/>
        </w:rPr>
        <w:t>xpr; }</w:t>
      </w:r>
      <w:r>
        <w:rPr>
          <w:szCs w:val="21"/>
        </w:rPr>
        <w:t>）という意味で、次の記述と等価である：</w:t>
      </w:r>
    </w:p>
    <w:p w:rsidR="00000000" w:rsidRDefault="002E5195">
      <w:pPr>
        <w:spacing w:line="0" w:lineRule="atLeast"/>
        <w:rPr>
          <w:szCs w:val="21"/>
        </w:rPr>
      </w:pPr>
    </w:p>
    <w:p w:rsidR="00000000" w:rsidRDefault="002E5195">
      <w:pPr>
        <w:pStyle w:val="af0"/>
      </w:pPr>
      <w:r>
        <w:t>sayHello() {</w:t>
      </w:r>
    </w:p>
    <w:p w:rsidR="00000000" w:rsidRDefault="002E5195">
      <w:pPr>
        <w:pStyle w:val="af0"/>
      </w:pPr>
      <w:r>
        <w:t xml:space="preserve">  return 'Hello World';</w:t>
      </w:r>
    </w:p>
    <w:p w:rsidR="00000000" w:rsidRDefault="002E5195">
      <w:pPr>
        <w:pStyle w:val="af0"/>
        <w:rPr>
          <w:szCs w:val="21"/>
        </w:rPr>
      </w:pPr>
      <w:r>
        <w:t>}</w:t>
      </w:r>
    </w:p>
    <w:p w:rsidR="00000000" w:rsidRDefault="002E5195">
      <w:pPr>
        <w:spacing w:line="0" w:lineRule="atLeast"/>
        <w:rPr>
          <w:szCs w:val="21"/>
        </w:rPr>
      </w:pPr>
    </w:p>
    <w:p w:rsidR="00000000" w:rsidRDefault="002E5195">
      <w:pPr>
        <w:spacing w:line="0" w:lineRule="atLeast"/>
        <w:rPr>
          <w:szCs w:val="21"/>
        </w:rPr>
      </w:pPr>
      <w:r>
        <w:rPr>
          <w:szCs w:val="21"/>
        </w:rPr>
        <w:t>即ち一行関数はただ一つの式（条件式も含めて）からなる関数に適用できる。</w:t>
      </w:r>
    </w:p>
    <w:p w:rsidR="00000000" w:rsidRDefault="002E5195">
      <w:pPr>
        <w:spacing w:line="0" w:lineRule="atLeast"/>
        <w:rPr>
          <w:szCs w:val="21"/>
        </w:rPr>
      </w:pPr>
    </w:p>
    <w:p w:rsidR="00000000" w:rsidRDefault="002E5195">
      <w:pPr>
        <w:spacing w:line="0" w:lineRule="atLeast"/>
        <w:rPr>
          <w:szCs w:val="21"/>
        </w:rPr>
      </w:pPr>
      <w:r>
        <w:rPr>
          <w:szCs w:val="21"/>
        </w:rPr>
        <w:t>Dart</w:t>
      </w:r>
      <w:r>
        <w:rPr>
          <w:szCs w:val="21"/>
        </w:rPr>
        <w:t>では戻り値にたいしオプショナルに型指定ができる。型指定をしていないときはそれは</w:t>
      </w:r>
      <w:r>
        <w:rPr>
          <w:b/>
          <w:bCs/>
          <w:szCs w:val="21"/>
        </w:rPr>
        <w:t>dynamic</w:t>
      </w:r>
      <w:r>
        <w:rPr>
          <w:szCs w:val="21"/>
        </w:rPr>
        <w:t>（</w:t>
      </w:r>
      <w:r>
        <w:rPr>
          <w:szCs w:val="21"/>
        </w:rPr>
        <w:t>unknown:</w:t>
      </w:r>
      <w:r>
        <w:rPr>
          <w:szCs w:val="21"/>
        </w:rPr>
        <w:t>未知）として扱われ、次の記述と等価である：</w:t>
      </w:r>
    </w:p>
    <w:p w:rsidR="00000000" w:rsidRDefault="002E5195">
      <w:pPr>
        <w:spacing w:line="0" w:lineRule="atLeast"/>
        <w:rPr>
          <w:szCs w:val="21"/>
        </w:rPr>
      </w:pPr>
    </w:p>
    <w:p w:rsidR="00000000" w:rsidRDefault="002E5195">
      <w:pPr>
        <w:pStyle w:val="af0"/>
      </w:pPr>
      <w:r>
        <w:rPr>
          <w:b/>
          <w:bCs/>
        </w:rPr>
        <w:t>d</w:t>
      </w:r>
      <w:r>
        <w:rPr>
          <w:b/>
          <w:bCs/>
        </w:rPr>
        <w:t>ynamic</w:t>
      </w:r>
      <w:r>
        <w:t xml:space="preserve"> sayHello() {</w:t>
      </w:r>
    </w:p>
    <w:p w:rsidR="00000000" w:rsidRDefault="002E5195">
      <w:pPr>
        <w:pStyle w:val="af0"/>
      </w:pPr>
      <w:r>
        <w:t xml:space="preserve">  return 'Hello World';</w:t>
      </w:r>
    </w:p>
    <w:p w:rsidR="00000000" w:rsidRDefault="002E5195">
      <w:pPr>
        <w:pStyle w:val="af0"/>
        <w:rPr>
          <w:szCs w:val="21"/>
        </w:rPr>
      </w:pPr>
      <w:r>
        <w:t>}</w:t>
      </w:r>
    </w:p>
    <w:p w:rsidR="00000000" w:rsidRDefault="002E5195">
      <w:pPr>
        <w:spacing w:line="0" w:lineRule="atLeast"/>
        <w:rPr>
          <w:szCs w:val="21"/>
        </w:rPr>
      </w:pPr>
    </w:p>
    <w:p w:rsidR="00000000" w:rsidRDefault="002E5195">
      <w:pPr>
        <w:spacing w:line="0" w:lineRule="atLeast"/>
        <w:rPr>
          <w:szCs w:val="21"/>
        </w:rPr>
      </w:pPr>
      <w:r>
        <w:rPr>
          <w:szCs w:val="21"/>
        </w:rPr>
        <w:t>sayGreeting</w:t>
      </w:r>
      <w:r>
        <w:rPr>
          <w:szCs w:val="21"/>
        </w:rPr>
        <w:t>関数は</w:t>
      </w:r>
      <w:r>
        <w:rPr>
          <w:szCs w:val="21"/>
        </w:rPr>
        <w:t>String</w:t>
      </w:r>
      <w:r>
        <w:rPr>
          <w:szCs w:val="21"/>
        </w:rPr>
        <w:t>型を</w:t>
      </w:r>
      <w:r>
        <w:rPr>
          <w:szCs w:val="21"/>
        </w:rPr>
        <w:t>返すので、正確に型指定をするときは次のように書く：</w:t>
      </w:r>
    </w:p>
    <w:p w:rsidR="00000000" w:rsidRDefault="002E5195">
      <w:pPr>
        <w:spacing w:line="0" w:lineRule="atLeast"/>
        <w:rPr>
          <w:szCs w:val="21"/>
        </w:rPr>
      </w:pPr>
    </w:p>
    <w:p w:rsidR="00000000" w:rsidRDefault="002E5195">
      <w:pPr>
        <w:pStyle w:val="af0"/>
      </w:pPr>
      <w:r>
        <w:rPr>
          <w:b/>
          <w:bCs/>
        </w:rPr>
        <w:t>String</w:t>
      </w:r>
      <w:r>
        <w:t xml:space="preserve"> sayHello() {</w:t>
      </w:r>
    </w:p>
    <w:p w:rsidR="00000000" w:rsidRDefault="002E5195">
      <w:pPr>
        <w:pStyle w:val="af0"/>
      </w:pPr>
      <w:r>
        <w:t xml:space="preserve">  return 'Hello World';</w:t>
      </w:r>
    </w:p>
    <w:p w:rsidR="00000000" w:rsidRDefault="002E5195">
      <w:pPr>
        <w:pStyle w:val="af0"/>
        <w:rPr>
          <w:szCs w:val="21"/>
        </w:rPr>
      </w:pPr>
      <w:r>
        <w:t>}</w:t>
      </w:r>
    </w:p>
    <w:p w:rsidR="00000000" w:rsidRDefault="002E5195">
      <w:pPr>
        <w:spacing w:line="0" w:lineRule="atLeast"/>
        <w:rPr>
          <w:szCs w:val="21"/>
        </w:rPr>
      </w:pPr>
    </w:p>
    <w:p w:rsidR="00000000" w:rsidRDefault="002E5195">
      <w:pPr>
        <w:spacing w:line="0" w:lineRule="atLeast"/>
        <w:rPr>
          <w:szCs w:val="21"/>
        </w:rPr>
      </w:pPr>
      <w:r>
        <w:rPr>
          <w:szCs w:val="21"/>
        </w:rPr>
        <w:t>もし別の型（例えば</w:t>
      </w:r>
      <w:r>
        <w:rPr>
          <w:szCs w:val="21"/>
        </w:rPr>
        <w:t>int</w:t>
      </w:r>
      <w:r>
        <w:rPr>
          <w:szCs w:val="21"/>
        </w:rPr>
        <w:t>や</w:t>
      </w:r>
      <w:r>
        <w:rPr>
          <w:szCs w:val="21"/>
        </w:rPr>
        <w:t>double</w:t>
      </w:r>
      <w:r>
        <w:rPr>
          <w:szCs w:val="21"/>
        </w:rPr>
        <w:t>）を指定すると</w:t>
      </w:r>
      <w:r>
        <w:rPr>
          <w:szCs w:val="21"/>
        </w:rPr>
        <w:t>Dart</w:t>
      </w:r>
      <w:r>
        <w:rPr>
          <w:szCs w:val="21"/>
        </w:rPr>
        <w:t>はコンパイル時に静的型警告を出すが、実行は正しく行われる。</w:t>
      </w:r>
      <w:r>
        <w:rPr>
          <w:szCs w:val="21"/>
        </w:rPr>
        <w:t>Dart</w:t>
      </w:r>
      <w:r>
        <w:rPr>
          <w:szCs w:val="21"/>
        </w:rPr>
        <w:t>は実行時（非チェック・モード）では型指定を無視する。</w:t>
      </w:r>
    </w:p>
    <w:p w:rsidR="00000000" w:rsidRDefault="002E5195">
      <w:pPr>
        <w:spacing w:line="0" w:lineRule="atLeast"/>
        <w:rPr>
          <w:szCs w:val="21"/>
        </w:rPr>
      </w:pPr>
    </w:p>
    <w:p w:rsidR="00000000" w:rsidRDefault="002E5195">
      <w:pPr>
        <w:spacing w:line="0" w:lineRule="atLeast"/>
        <w:rPr>
          <w:szCs w:val="21"/>
        </w:rPr>
      </w:pPr>
      <w:r>
        <w:rPr>
          <w:szCs w:val="21"/>
        </w:rPr>
        <w:t>戻り値を持たない関数は型指定をする必要がないが、</w:t>
      </w:r>
      <w:r>
        <w:rPr>
          <w:szCs w:val="21"/>
        </w:rPr>
        <w:t>Java</w:t>
      </w:r>
      <w:r>
        <w:rPr>
          <w:szCs w:val="21"/>
        </w:rPr>
        <w:t>と同じように</w:t>
      </w:r>
      <w:r>
        <w:rPr>
          <w:szCs w:val="21"/>
        </w:rPr>
        <w:t>void</w:t>
      </w:r>
      <w:r>
        <w:rPr>
          <w:szCs w:val="21"/>
        </w:rPr>
        <w:t>を指定したり、また</w:t>
      </w:r>
      <w:r>
        <w:rPr>
          <w:szCs w:val="21"/>
        </w:rPr>
        <w:t>dynamic</w:t>
      </w:r>
      <w:r>
        <w:rPr>
          <w:szCs w:val="21"/>
        </w:rPr>
        <w:t>を指定することもできる：</w:t>
      </w:r>
    </w:p>
    <w:p w:rsidR="00000000" w:rsidRDefault="002E5195">
      <w:pPr>
        <w:spacing w:line="0" w:lineRule="atLeast"/>
        <w:rPr>
          <w:szCs w:val="21"/>
        </w:rPr>
      </w:pPr>
    </w:p>
    <w:p w:rsidR="00000000" w:rsidRDefault="002E5195">
      <w:pPr>
        <w:pStyle w:val="af0"/>
      </w:pPr>
      <w:r>
        <w:t xml:space="preserve">  var n;</w:t>
      </w:r>
    </w:p>
    <w:p w:rsidR="00000000" w:rsidRDefault="002E5195">
      <w:pPr>
        <w:pStyle w:val="af0"/>
      </w:pPr>
      <w:r>
        <w:t>setVar(x) { n</w:t>
      </w:r>
      <w:r>
        <w:t xml:space="preserve"> </w:t>
      </w:r>
      <w:r>
        <w:t xml:space="preserve">= x; }         // </w:t>
      </w:r>
      <w:r>
        <w:t>または</w:t>
      </w:r>
    </w:p>
    <w:p w:rsidR="00000000" w:rsidRDefault="002E5195">
      <w:pPr>
        <w:pStyle w:val="af0"/>
      </w:pPr>
      <w:r>
        <w:t xml:space="preserve">// </w:t>
      </w:r>
      <w:r>
        <w:rPr>
          <w:b/>
          <w:bCs/>
        </w:rPr>
        <w:t>void</w:t>
      </w:r>
      <w:r>
        <w:t xml:space="preserve"> setVar(x) { n = x; } // </w:t>
      </w:r>
      <w:r>
        <w:t>または</w:t>
      </w:r>
    </w:p>
    <w:p w:rsidR="00000000" w:rsidRDefault="002E5195">
      <w:pPr>
        <w:pStyle w:val="af0"/>
      </w:pPr>
      <w:r>
        <w:t xml:space="preserve">// </w:t>
      </w:r>
      <w:r>
        <w:rPr>
          <w:b/>
          <w:bCs/>
        </w:rPr>
        <w:t>d</w:t>
      </w:r>
      <w:r>
        <w:rPr>
          <w:b/>
          <w:bCs/>
        </w:rPr>
        <w:t>ynamic</w:t>
      </w:r>
      <w:r>
        <w:t xml:space="preserve"> setVar(x) { n = x; }</w:t>
      </w:r>
    </w:p>
    <w:p w:rsidR="00000000" w:rsidRDefault="002E5195">
      <w:pPr>
        <w:pStyle w:val="af0"/>
      </w:pPr>
      <w:r>
        <w:t xml:space="preserve">  setVer(1.4142);</w:t>
      </w:r>
    </w:p>
    <w:p w:rsidR="00000000" w:rsidRDefault="002E5195">
      <w:pPr>
        <w:pStyle w:val="af0"/>
        <w:rPr>
          <w:szCs w:val="21"/>
        </w:rPr>
      </w:pPr>
      <w:r>
        <w:t xml:space="preserve">  print(n);</w:t>
      </w:r>
    </w:p>
    <w:p w:rsidR="00000000" w:rsidRDefault="002E5195">
      <w:pPr>
        <w:spacing w:line="0" w:lineRule="atLeast"/>
        <w:rPr>
          <w:szCs w:val="21"/>
        </w:rPr>
      </w:pPr>
    </w:p>
    <w:p w:rsidR="00000000" w:rsidRDefault="002E5195">
      <w:pPr>
        <w:spacing w:line="0" w:lineRule="atLeast"/>
        <w:rPr>
          <w:szCs w:val="21"/>
        </w:rPr>
      </w:pPr>
      <w:hyperlink w:anchor="_toc1967" w:history="1">
        <w:r>
          <w:rPr>
            <w:rStyle w:val="a7"/>
            <w:b/>
            <w:bCs/>
            <w:szCs w:val="21"/>
          </w:rPr>
          <w:t>static</w:t>
        </w:r>
      </w:hyperlink>
      <w:hyperlink w:anchor="_toc1967" w:history="1">
        <w:r>
          <w:rPr>
            <w:rStyle w:val="a7"/>
            <w:szCs w:val="21"/>
          </w:rPr>
          <w:t>変数</w:t>
        </w:r>
      </w:hyperlink>
      <w:r>
        <w:rPr>
          <w:szCs w:val="21"/>
        </w:rPr>
        <w:t>に対応した</w:t>
      </w:r>
      <w:r>
        <w:rPr>
          <w:szCs w:val="21"/>
        </w:rPr>
        <w:t>static</w:t>
      </w:r>
      <w:r>
        <w:rPr>
          <w:szCs w:val="21"/>
        </w:rPr>
        <w:t>メソッドも存在する。この場合継承はできるが通常はあまり意味がないだろう。</w:t>
      </w:r>
    </w:p>
    <w:p w:rsidR="00000000" w:rsidRDefault="002E5195">
      <w:pPr>
        <w:spacing w:line="0" w:lineRule="atLeast"/>
        <w:rPr>
          <w:szCs w:val="21"/>
        </w:rPr>
      </w:pPr>
    </w:p>
    <w:p w:rsidR="00000000" w:rsidRDefault="002E5195">
      <w:pPr>
        <w:pStyle w:val="afb"/>
        <w:rPr>
          <w:sz w:val="21"/>
          <w:szCs w:val="21"/>
        </w:rPr>
      </w:pPr>
      <w:r>
        <w:rPr>
          <w:sz w:val="21"/>
          <w:szCs w:val="21"/>
        </w:rPr>
        <w:t>var a = 'Hello', b =</w:t>
      </w:r>
      <w:r>
        <w:rPr>
          <w:sz w:val="21"/>
          <w:szCs w:val="21"/>
        </w:rPr>
        <w:t xml:space="preserve"> 'world';</w:t>
      </w:r>
    </w:p>
    <w:p w:rsidR="00000000" w:rsidRDefault="002E5195">
      <w:pPr>
        <w:pStyle w:val="afb"/>
        <w:rPr>
          <w:sz w:val="21"/>
          <w:szCs w:val="21"/>
        </w:rPr>
      </w:pPr>
      <w:r>
        <w:rPr>
          <w:sz w:val="21"/>
          <w:szCs w:val="21"/>
        </w:rPr>
        <w:t>class Human {</w:t>
      </w:r>
    </w:p>
    <w:p w:rsidR="00000000" w:rsidRDefault="002E5195">
      <w:pPr>
        <w:pStyle w:val="afb"/>
        <w:rPr>
          <w:sz w:val="21"/>
          <w:szCs w:val="21"/>
        </w:rPr>
      </w:pPr>
      <w:r>
        <w:rPr>
          <w:sz w:val="21"/>
          <w:szCs w:val="21"/>
        </w:rPr>
        <w:t xml:space="preserve">  </w:t>
      </w:r>
      <w:r>
        <w:rPr>
          <w:b/>
          <w:bCs/>
          <w:sz w:val="21"/>
          <w:szCs w:val="21"/>
        </w:rPr>
        <w:t>static</w:t>
      </w:r>
      <w:r>
        <w:rPr>
          <w:sz w:val="21"/>
          <w:szCs w:val="21"/>
        </w:rPr>
        <w:t xml:space="preserve"> valueA() =&gt; '$a';</w:t>
      </w:r>
    </w:p>
    <w:p w:rsidR="00000000" w:rsidRDefault="002E5195">
      <w:pPr>
        <w:pStyle w:val="afb"/>
        <w:rPr>
          <w:sz w:val="21"/>
          <w:szCs w:val="21"/>
        </w:rPr>
      </w:pPr>
      <w:r>
        <w:rPr>
          <w:sz w:val="21"/>
          <w:szCs w:val="21"/>
        </w:rPr>
        <w:t>}</w:t>
      </w:r>
    </w:p>
    <w:p w:rsidR="00000000" w:rsidRDefault="002E5195">
      <w:pPr>
        <w:pStyle w:val="afb"/>
        <w:rPr>
          <w:sz w:val="21"/>
          <w:szCs w:val="21"/>
        </w:rPr>
      </w:pPr>
      <w:r>
        <w:rPr>
          <w:sz w:val="21"/>
          <w:szCs w:val="21"/>
        </w:rPr>
        <w:t>class Jim extends Human {</w:t>
      </w:r>
    </w:p>
    <w:p w:rsidR="00000000" w:rsidRDefault="002E5195">
      <w:pPr>
        <w:pStyle w:val="afb"/>
        <w:rPr>
          <w:sz w:val="21"/>
          <w:szCs w:val="21"/>
        </w:rPr>
      </w:pPr>
      <w:r>
        <w:rPr>
          <w:sz w:val="21"/>
          <w:szCs w:val="21"/>
        </w:rPr>
        <w:t xml:space="preserve">  </w:t>
      </w:r>
      <w:r>
        <w:rPr>
          <w:b/>
          <w:bCs/>
          <w:sz w:val="21"/>
          <w:szCs w:val="21"/>
        </w:rPr>
        <w:t>static</w:t>
      </w:r>
      <w:r>
        <w:rPr>
          <w:sz w:val="21"/>
          <w:szCs w:val="21"/>
        </w:rPr>
        <w:t xml:space="preserve"> valueA() =&gt; '$b';</w:t>
      </w:r>
    </w:p>
    <w:p w:rsidR="00000000" w:rsidRDefault="002E5195">
      <w:pPr>
        <w:pStyle w:val="afb"/>
        <w:rPr>
          <w:sz w:val="21"/>
          <w:szCs w:val="21"/>
        </w:rPr>
      </w:pPr>
      <w:r>
        <w:rPr>
          <w:sz w:val="21"/>
          <w:szCs w:val="21"/>
        </w:rPr>
        <w:t>}</w:t>
      </w:r>
    </w:p>
    <w:p w:rsidR="00000000" w:rsidRDefault="002E5195">
      <w:pPr>
        <w:pStyle w:val="afb"/>
        <w:rPr>
          <w:sz w:val="21"/>
          <w:szCs w:val="21"/>
        </w:rPr>
      </w:pPr>
      <w:r>
        <w:rPr>
          <w:sz w:val="21"/>
          <w:szCs w:val="21"/>
        </w:rPr>
        <w:t>void main() {</w:t>
      </w:r>
    </w:p>
    <w:p w:rsidR="00000000" w:rsidRDefault="002E5195">
      <w:pPr>
        <w:pStyle w:val="afb"/>
        <w:rPr>
          <w:sz w:val="21"/>
          <w:szCs w:val="21"/>
        </w:rPr>
      </w:pPr>
      <w:r>
        <w:rPr>
          <w:sz w:val="21"/>
          <w:szCs w:val="21"/>
        </w:rPr>
        <w:t xml:space="preserve">  </w:t>
      </w:r>
      <w:r>
        <w:rPr>
          <w:sz w:val="21"/>
          <w:szCs w:val="21"/>
        </w:rPr>
        <w:t>print(</w:t>
      </w:r>
      <w:r>
        <w:rPr>
          <w:b/>
          <w:bCs/>
          <w:sz w:val="21"/>
          <w:szCs w:val="21"/>
        </w:rPr>
        <w:t>Human.valueA()</w:t>
      </w:r>
      <w:r>
        <w:rPr>
          <w:sz w:val="21"/>
          <w:szCs w:val="21"/>
        </w:rPr>
        <w:t>);</w:t>
      </w:r>
    </w:p>
    <w:p w:rsidR="00000000" w:rsidRDefault="002E5195">
      <w:pPr>
        <w:pStyle w:val="afb"/>
        <w:rPr>
          <w:sz w:val="21"/>
          <w:szCs w:val="21"/>
        </w:rPr>
      </w:pPr>
      <w:r>
        <w:rPr>
          <w:sz w:val="21"/>
          <w:szCs w:val="21"/>
        </w:rPr>
        <w:t xml:space="preserve">  </w:t>
      </w:r>
      <w:r>
        <w:rPr>
          <w:sz w:val="21"/>
          <w:szCs w:val="21"/>
        </w:rPr>
        <w:t>print(</w:t>
      </w:r>
      <w:r>
        <w:rPr>
          <w:b/>
          <w:bCs/>
          <w:sz w:val="21"/>
          <w:szCs w:val="21"/>
        </w:rPr>
        <w:t>Jim.valueA()</w:t>
      </w:r>
      <w:r>
        <w:rPr>
          <w:sz w:val="21"/>
          <w:szCs w:val="21"/>
        </w:rPr>
        <w:t>);</w:t>
      </w:r>
    </w:p>
    <w:p w:rsidR="00000000" w:rsidRDefault="002E5195">
      <w:pPr>
        <w:pStyle w:val="afb"/>
        <w:rPr>
          <w:sz w:val="21"/>
          <w:szCs w:val="21"/>
        </w:rPr>
      </w:pPr>
      <w:r>
        <w:rPr>
          <w:sz w:val="21"/>
          <w:szCs w:val="21"/>
        </w:rPr>
        <w:lastRenderedPageBreak/>
        <w:t>}</w:t>
      </w: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pStyle w:val="2"/>
        <w:rPr>
          <w:sz w:val="21"/>
          <w:szCs w:val="21"/>
        </w:rPr>
      </w:pPr>
      <w:bookmarkStart w:id="19" w:name="_Toc470871643"/>
      <w:r>
        <w:t>main()</w:t>
      </w:r>
      <w:bookmarkEnd w:id="19"/>
    </w:p>
    <w:p w:rsidR="00000000" w:rsidRDefault="002E5195">
      <w:pPr>
        <w:spacing w:line="0" w:lineRule="atLeast"/>
        <w:rPr>
          <w:szCs w:val="21"/>
        </w:rPr>
      </w:pPr>
    </w:p>
    <w:p w:rsidR="00000000" w:rsidRDefault="002E5195">
      <w:pPr>
        <w:spacing w:line="0" w:lineRule="atLeast"/>
        <w:rPr>
          <w:szCs w:val="21"/>
        </w:rPr>
      </w:pPr>
      <w:r>
        <w:rPr>
          <w:szCs w:val="21"/>
        </w:rPr>
        <w:t>Dart</w:t>
      </w:r>
      <w:r>
        <w:rPr>
          <w:szCs w:val="21"/>
        </w:rPr>
        <w:t>によるプログラムの実行はトップ・レベル関数（即ちクラスのメンバでない）の</w:t>
      </w:r>
      <w:r>
        <w:rPr>
          <w:b/>
          <w:bCs/>
          <w:szCs w:val="21"/>
        </w:rPr>
        <w:t>main</w:t>
      </w:r>
      <w:r>
        <w:rPr>
          <w:szCs w:val="21"/>
        </w:rPr>
        <w:t>()</w:t>
      </w:r>
      <w:r>
        <w:rPr>
          <w:rFonts w:ascii="Arial" w:hAnsi="Arial"/>
          <w:szCs w:val="21"/>
        </w:rPr>
        <w:t>を</w:t>
      </w:r>
      <w:r>
        <w:rPr>
          <w:szCs w:val="21"/>
        </w:rPr>
        <w:t>引数なし（またはコマンド行引数つきで）呼ぶことで開</w:t>
      </w:r>
      <w:r>
        <w:rPr>
          <w:szCs w:val="21"/>
        </w:rPr>
        <w:t>始される。即ちトップ・レベルの</w:t>
      </w:r>
      <w:r>
        <w:rPr>
          <w:szCs w:val="21"/>
        </w:rPr>
        <w:t>main</w:t>
      </w:r>
      <w:r>
        <w:rPr>
          <w:szCs w:val="21"/>
        </w:rPr>
        <w:t>関数はそのアプリケーションの入り口として機能する。もしそのコードがトップ・レベル関数</w:t>
      </w:r>
      <w:r>
        <w:rPr>
          <w:szCs w:val="21"/>
        </w:rPr>
        <w:t>main()</w:t>
      </w:r>
      <w:r>
        <w:rPr>
          <w:szCs w:val="21"/>
        </w:rPr>
        <w:t>を宣言またはインポートしていないときは実行時エラーである。</w:t>
      </w:r>
    </w:p>
    <w:p w:rsidR="00000000" w:rsidRDefault="002E5195">
      <w:pPr>
        <w:spacing w:line="0" w:lineRule="atLeast"/>
        <w:rPr>
          <w:szCs w:val="21"/>
        </w:rPr>
      </w:pPr>
    </w:p>
    <w:p w:rsidR="00000000" w:rsidRDefault="002E5195">
      <w:pPr>
        <w:pStyle w:val="af0"/>
      </w:pPr>
      <w:r>
        <w:t xml:space="preserve"> </w:t>
      </w:r>
      <w:r>
        <w:rPr>
          <w:b/>
          <w:bCs/>
        </w:rPr>
        <w:t>main()</w:t>
      </w:r>
      <w:r>
        <w:t xml:space="preserve"> {</w:t>
      </w:r>
    </w:p>
    <w:p w:rsidR="00000000" w:rsidRDefault="002E5195">
      <w:pPr>
        <w:pStyle w:val="af0"/>
      </w:pPr>
      <w:r>
        <w:t xml:space="preserve">  var name = 'World';</w:t>
      </w:r>
    </w:p>
    <w:p w:rsidR="00000000" w:rsidRDefault="002E5195">
      <w:pPr>
        <w:pStyle w:val="af0"/>
      </w:pPr>
      <w:r>
        <w:t xml:space="preserve">  print('Hello, ${name}!');</w:t>
      </w:r>
    </w:p>
    <w:p w:rsidR="00000000" w:rsidRDefault="002E5195">
      <w:pPr>
        <w:pStyle w:val="af0"/>
        <w:rPr>
          <w:szCs w:val="21"/>
        </w:rPr>
      </w:pPr>
      <w:r>
        <w:t>}</w:t>
      </w:r>
    </w:p>
    <w:p w:rsidR="00000000" w:rsidRDefault="002E5195">
      <w:pPr>
        <w:spacing w:line="0" w:lineRule="atLeast"/>
        <w:rPr>
          <w:szCs w:val="21"/>
        </w:rPr>
      </w:pPr>
    </w:p>
    <w:p w:rsidR="00000000" w:rsidRDefault="002E5195">
      <w:pPr>
        <w:spacing w:line="0" w:lineRule="atLeast"/>
        <w:rPr>
          <w:szCs w:val="21"/>
        </w:rPr>
      </w:pPr>
      <w:r>
        <w:rPr>
          <w:szCs w:val="21"/>
        </w:rPr>
        <w:t>このコードの解説：</w:t>
      </w:r>
    </w:p>
    <w:p w:rsidR="00000000" w:rsidRDefault="002E5195">
      <w:pPr>
        <w:spacing w:line="0" w:lineRule="atLeast"/>
        <w:rPr>
          <w:szCs w:val="21"/>
        </w:rPr>
      </w:pPr>
    </w:p>
    <w:p w:rsidR="00000000" w:rsidRDefault="002E5195">
      <w:pPr>
        <w:numPr>
          <w:ilvl w:val="0"/>
          <w:numId w:val="83"/>
        </w:numPr>
        <w:spacing w:line="0" w:lineRule="atLeast"/>
        <w:rPr>
          <w:szCs w:val="21"/>
        </w:rPr>
      </w:pPr>
      <w:r>
        <w:rPr>
          <w:szCs w:val="21"/>
        </w:rPr>
        <w:t>Dart</w:t>
      </w:r>
      <w:r>
        <w:rPr>
          <w:szCs w:val="21"/>
        </w:rPr>
        <w:t>プログラム内で変数を作りたいときは何時でも</w:t>
      </w:r>
      <w:r>
        <w:rPr>
          <w:szCs w:val="21"/>
        </w:rPr>
        <w:t>var</w:t>
      </w:r>
      <w:r>
        <w:rPr>
          <w:szCs w:val="21"/>
        </w:rPr>
        <w:t>キーワード、</w:t>
      </w:r>
      <w:r>
        <w:rPr>
          <w:szCs w:val="21"/>
        </w:rPr>
        <w:t>final</w:t>
      </w:r>
      <w:r>
        <w:rPr>
          <w:szCs w:val="21"/>
        </w:rPr>
        <w:t>キーワード、あるいは型の名前を使用してその変数を宣言しなければならない。</w:t>
      </w:r>
    </w:p>
    <w:p w:rsidR="00000000" w:rsidRDefault="002E5195">
      <w:pPr>
        <w:numPr>
          <w:ilvl w:val="0"/>
          <w:numId w:val="83"/>
        </w:numPr>
        <w:spacing w:line="0" w:lineRule="atLeast"/>
        <w:rPr>
          <w:szCs w:val="21"/>
        </w:rPr>
      </w:pPr>
      <w:r>
        <w:rPr>
          <w:szCs w:val="21"/>
        </w:rPr>
        <w:t>print()</w:t>
      </w:r>
      <w:r>
        <w:rPr>
          <w:szCs w:val="21"/>
        </w:rPr>
        <w:t>に</w:t>
      </w:r>
      <w:r>
        <w:rPr>
          <w:szCs w:val="21"/>
        </w:rPr>
        <w:t>よる出力</w:t>
      </w:r>
      <w:r>
        <w:rPr>
          <w:szCs w:val="21"/>
        </w:rPr>
        <w:t xml:space="preserve">：　</w:t>
      </w:r>
      <w:r>
        <w:rPr>
          <w:szCs w:val="21"/>
        </w:rPr>
        <w:t>Dart</w:t>
      </w:r>
      <w:r>
        <w:rPr>
          <w:szCs w:val="21"/>
        </w:rPr>
        <w:t>の</w:t>
      </w:r>
      <w:r>
        <w:rPr>
          <w:szCs w:val="21"/>
        </w:rPr>
        <w:t>print()</w:t>
      </w:r>
      <w:r>
        <w:rPr>
          <w:szCs w:val="21"/>
        </w:rPr>
        <w:t>関数はテキストをコンソールに送信する。</w:t>
      </w:r>
    </w:p>
    <w:p w:rsidR="00000000" w:rsidRDefault="002E5195">
      <w:pPr>
        <w:numPr>
          <w:ilvl w:val="0"/>
          <w:numId w:val="83"/>
        </w:numPr>
        <w:spacing w:line="0" w:lineRule="atLeast"/>
        <w:rPr>
          <w:szCs w:val="21"/>
        </w:rPr>
      </w:pPr>
      <w:r>
        <w:rPr>
          <w:szCs w:val="21"/>
        </w:rPr>
        <w:t>文字列リテラル</w:t>
      </w:r>
      <w:r>
        <w:rPr>
          <w:szCs w:val="21"/>
        </w:rPr>
        <w:t xml:space="preserve">：　</w:t>
      </w:r>
      <w:r>
        <w:rPr>
          <w:szCs w:val="21"/>
        </w:rPr>
        <w:t>文字列を</w:t>
      </w:r>
      <w:r>
        <w:rPr>
          <w:szCs w:val="21"/>
        </w:rPr>
        <w:t>示す</w:t>
      </w:r>
      <w:r>
        <w:rPr>
          <w:szCs w:val="21"/>
        </w:rPr>
        <w:t>にはシングル・クオートまたはダブル・クオートのどれかを使用する。</w:t>
      </w:r>
      <w:r>
        <w:rPr>
          <w:szCs w:val="21"/>
        </w:rPr>
        <w:t>'World'</w:t>
      </w:r>
      <w:r>
        <w:rPr>
          <w:szCs w:val="21"/>
        </w:rPr>
        <w:t>と</w:t>
      </w:r>
      <w:r>
        <w:rPr>
          <w:szCs w:val="21"/>
        </w:rPr>
        <w:t>"World"</w:t>
      </w:r>
      <w:r>
        <w:rPr>
          <w:szCs w:val="21"/>
        </w:rPr>
        <w:t>は等価である。</w:t>
      </w:r>
    </w:p>
    <w:p w:rsidR="00000000" w:rsidRDefault="002E5195">
      <w:pPr>
        <w:numPr>
          <w:ilvl w:val="0"/>
          <w:numId w:val="83"/>
        </w:numPr>
        <w:spacing w:line="0" w:lineRule="atLeast"/>
        <w:rPr>
          <w:szCs w:val="21"/>
        </w:rPr>
      </w:pPr>
      <w:r>
        <w:rPr>
          <w:szCs w:val="21"/>
        </w:rPr>
        <w:t>${expression}</w:t>
      </w:r>
      <w:r>
        <w:rPr>
          <w:szCs w:val="21"/>
        </w:rPr>
        <w:t>による文字列の挿入</w:t>
      </w:r>
      <w:r>
        <w:rPr>
          <w:szCs w:val="21"/>
        </w:rPr>
        <w:t xml:space="preserve">：　</w:t>
      </w:r>
      <w:r>
        <w:rPr>
          <w:szCs w:val="21"/>
        </w:rPr>
        <w:t>Dart</w:t>
      </w:r>
      <w:r>
        <w:rPr>
          <w:szCs w:val="21"/>
        </w:rPr>
        <w:t>では文字列リテラルのなかに式を埋め込むことが出来る。</w:t>
      </w:r>
      <w:r>
        <w:rPr>
          <w:szCs w:val="21"/>
        </w:rPr>
        <w:t>これは文字列補完（または文字列インターポレーション）と呼ばれ、</w:t>
      </w:r>
      <w:r>
        <w:rPr>
          <w:szCs w:val="21"/>
        </w:rPr>
        <w:t>この例のようにその式が単に変数のときは中カッコ</w:t>
      </w:r>
      <w:r>
        <w:rPr>
          <w:szCs w:val="21"/>
        </w:rPr>
        <w:t>({})</w:t>
      </w:r>
      <w:r>
        <w:rPr>
          <w:szCs w:val="21"/>
        </w:rPr>
        <w:t>を省略できる。以下の</w:t>
      </w:r>
      <w:r>
        <w:rPr>
          <w:szCs w:val="21"/>
        </w:rPr>
        <w:t>2</w:t>
      </w:r>
      <w:r>
        <w:rPr>
          <w:szCs w:val="21"/>
        </w:rPr>
        <w:t>つの</w:t>
      </w:r>
      <w:r>
        <w:rPr>
          <w:szCs w:val="21"/>
        </w:rPr>
        <w:t>文</w:t>
      </w:r>
      <w:r>
        <w:rPr>
          <w:szCs w:val="21"/>
        </w:rPr>
        <w:t>は等価である：</w:t>
      </w:r>
    </w:p>
    <w:p w:rsidR="00000000" w:rsidRDefault="002E5195">
      <w:pPr>
        <w:spacing w:line="0" w:lineRule="atLeast"/>
        <w:rPr>
          <w:szCs w:val="21"/>
        </w:rPr>
      </w:pPr>
    </w:p>
    <w:p w:rsidR="00000000" w:rsidRDefault="002E5195">
      <w:pPr>
        <w:pStyle w:val="af0"/>
      </w:pPr>
      <w:r>
        <w:t>print('Hello,</w:t>
      </w:r>
      <w:r>
        <w:t xml:space="preserve"> ${name}!');</w:t>
      </w:r>
    </w:p>
    <w:p w:rsidR="00000000" w:rsidRDefault="002E5195">
      <w:pPr>
        <w:pStyle w:val="af0"/>
        <w:rPr>
          <w:szCs w:val="21"/>
        </w:rPr>
      </w:pPr>
      <w:r>
        <w:t>print('Hello, $name!');</w:t>
      </w:r>
    </w:p>
    <w:p w:rsidR="00000000" w:rsidRDefault="002E5195">
      <w:pPr>
        <w:spacing w:line="0" w:lineRule="atLeast"/>
        <w:rPr>
          <w:szCs w:val="21"/>
        </w:rPr>
      </w:pPr>
    </w:p>
    <w:p w:rsidR="00000000" w:rsidRDefault="002E5195">
      <w:pPr>
        <w:spacing w:line="0" w:lineRule="atLeast"/>
        <w:rPr>
          <w:szCs w:val="21"/>
        </w:rPr>
      </w:pPr>
      <w:r>
        <w:rPr>
          <w:szCs w:val="21"/>
        </w:rPr>
        <w:t>main()</w:t>
      </w:r>
      <w:r>
        <w:rPr>
          <w:szCs w:val="21"/>
        </w:rPr>
        <w:t>関数は引数をとることができる。詳細は「</w:t>
      </w:r>
      <w:r>
        <w:rPr>
          <w:szCs w:val="21"/>
        </w:rPr>
        <w:t>Dart VM</w:t>
      </w:r>
      <w:r>
        <w:rPr>
          <w:szCs w:val="21"/>
        </w:rPr>
        <w:t>」の節の</w:t>
      </w:r>
      <w:hyperlink w:anchor="_toc7720" w:history="1">
        <w:r>
          <w:rPr>
            <w:rStyle w:val="a7"/>
            <w:szCs w:val="21"/>
          </w:rPr>
          <w:t>「引数付きでの実行」の項</w:t>
        </w:r>
      </w:hyperlink>
      <w:r>
        <w:rPr>
          <w:szCs w:val="21"/>
        </w:rPr>
        <w:t>に記してある。同様に、</w:t>
      </w:r>
    </w:p>
    <w:p w:rsidR="00000000" w:rsidRDefault="002E5195">
      <w:pPr>
        <w:spacing w:line="0" w:lineRule="atLeast"/>
        <w:rPr>
          <w:szCs w:val="21"/>
        </w:rPr>
      </w:pPr>
      <w:r>
        <w:rPr>
          <w:szCs w:val="21"/>
        </w:rPr>
        <w:t>main()</w:t>
      </w:r>
      <w:r>
        <w:rPr>
          <w:szCs w:val="21"/>
        </w:rPr>
        <w:t>関数は値を返すことも可能である。詳細は「</w:t>
      </w:r>
      <w:r>
        <w:rPr>
          <w:szCs w:val="21"/>
        </w:rPr>
        <w:t>Dart VM</w:t>
      </w:r>
      <w:r>
        <w:rPr>
          <w:szCs w:val="21"/>
        </w:rPr>
        <w:t>」の節の</w:t>
      </w:r>
      <w:hyperlink w:anchor="_toc7970" w:history="1">
        <w:r>
          <w:rPr>
            <w:rStyle w:val="a7"/>
            <w:szCs w:val="21"/>
          </w:rPr>
          <w:t>「プログラムからの終了」の項</w:t>
        </w:r>
      </w:hyperlink>
      <w:r>
        <w:rPr>
          <w:szCs w:val="21"/>
        </w:rPr>
        <w:t>に示してある。</w:t>
      </w: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pStyle w:val="2"/>
        <w:rPr>
          <w:sz w:val="21"/>
          <w:szCs w:val="21"/>
        </w:rPr>
      </w:pPr>
      <w:bookmarkStart w:id="20" w:name="_Toc470871644"/>
      <w:r>
        <w:t>必須パラメタとオプショナルなパラメタ</w:t>
      </w:r>
      <w:bookmarkEnd w:id="20"/>
    </w:p>
    <w:p w:rsidR="00000000" w:rsidRDefault="002E5195">
      <w:pPr>
        <w:spacing w:line="0" w:lineRule="atLeast"/>
        <w:rPr>
          <w:szCs w:val="21"/>
        </w:rPr>
      </w:pPr>
    </w:p>
    <w:p w:rsidR="00000000" w:rsidRDefault="002E5195">
      <w:pPr>
        <w:spacing w:line="0" w:lineRule="atLeast"/>
        <w:rPr>
          <w:b/>
          <w:bCs/>
          <w:szCs w:val="21"/>
        </w:rPr>
      </w:pPr>
      <w:r>
        <w:rPr>
          <w:szCs w:val="21"/>
        </w:rPr>
        <w:t>関数のパラメタ・リストは丸括弧で囲</w:t>
      </w:r>
      <w:r>
        <w:rPr>
          <w:szCs w:val="21"/>
        </w:rPr>
        <w:t>ったパラメタのリストである。名前付きパラメタは名前付きで（</w:t>
      </w:r>
      <w:r>
        <w:rPr>
          <w:b/>
          <w:bCs/>
          <w:szCs w:val="21"/>
        </w:rPr>
        <w:t>指名パラメタ</w:t>
      </w:r>
      <w:r>
        <w:rPr>
          <w:b/>
          <w:bCs/>
          <w:szCs w:val="21"/>
        </w:rPr>
        <w:t>(named parameters)</w:t>
      </w:r>
      <w:r>
        <w:rPr>
          <w:szCs w:val="21"/>
        </w:rPr>
        <w:t>とも呼ぶ）順不同で引数とすることができる。一方</w:t>
      </w:r>
      <w:r>
        <w:rPr>
          <w:b/>
          <w:bCs/>
          <w:szCs w:val="21"/>
        </w:rPr>
        <w:t>位置的パラメタ</w:t>
      </w:r>
      <w:r>
        <w:rPr>
          <w:b/>
          <w:bCs/>
          <w:szCs w:val="21"/>
        </w:rPr>
        <w:t>(positional parameters)</w:t>
      </w:r>
      <w:r>
        <w:rPr>
          <w:b/>
          <w:bCs/>
          <w:szCs w:val="21"/>
        </w:rPr>
        <w:t>はその順で引数としなければならず、また名前付きでの指定はできない。</w:t>
      </w:r>
    </w:p>
    <w:p w:rsidR="00000000" w:rsidRDefault="002E5195">
      <w:pPr>
        <w:spacing w:line="0" w:lineRule="atLeast"/>
        <w:rPr>
          <w:b/>
          <w:bCs/>
          <w:szCs w:val="21"/>
        </w:rPr>
      </w:pPr>
    </w:p>
    <w:p w:rsidR="00000000" w:rsidRDefault="002E5195">
      <w:pPr>
        <w:spacing w:line="0" w:lineRule="atLeast"/>
        <w:rPr>
          <w:szCs w:val="21"/>
        </w:rPr>
      </w:pPr>
      <w:r>
        <w:rPr>
          <w:b/>
          <w:bCs/>
          <w:szCs w:val="21"/>
        </w:rPr>
        <w:t>オプショナルな名前付きパラメタたちは中括弧（</w:t>
      </w:r>
      <w:r>
        <w:rPr>
          <w:b/>
          <w:bCs/>
          <w:szCs w:val="21"/>
        </w:rPr>
        <w:t>'{'</w:t>
      </w:r>
      <w:r>
        <w:rPr>
          <w:b/>
          <w:bCs/>
          <w:szCs w:val="21"/>
        </w:rPr>
        <w:t>と</w:t>
      </w:r>
      <w:r>
        <w:rPr>
          <w:b/>
          <w:bCs/>
          <w:szCs w:val="21"/>
        </w:rPr>
        <w:t>'}'</w:t>
      </w:r>
      <w:r>
        <w:rPr>
          <w:b/>
          <w:bCs/>
          <w:szCs w:val="21"/>
        </w:rPr>
        <w:t>）で囲ったリストである。またオプショナルな位置的パラメタたちも存在し、これは角括弧（</w:t>
      </w:r>
      <w:r>
        <w:rPr>
          <w:b/>
          <w:bCs/>
          <w:szCs w:val="21"/>
        </w:rPr>
        <w:t>'['</w:t>
      </w:r>
      <w:r>
        <w:rPr>
          <w:b/>
          <w:bCs/>
          <w:szCs w:val="21"/>
        </w:rPr>
        <w:t>と</w:t>
      </w:r>
      <w:r>
        <w:rPr>
          <w:b/>
          <w:bCs/>
          <w:szCs w:val="21"/>
        </w:rPr>
        <w:t>']'</w:t>
      </w:r>
      <w:r>
        <w:rPr>
          <w:b/>
          <w:bCs/>
          <w:szCs w:val="21"/>
        </w:rPr>
        <w:t>）で囲ったリストである。</w:t>
      </w:r>
      <w:r>
        <w:rPr>
          <w:szCs w:val="21"/>
        </w:rPr>
        <w:t>オプショナルなパラメタたちは呼び出し時は引数としな</w:t>
      </w:r>
      <w:r>
        <w:rPr>
          <w:szCs w:val="21"/>
        </w:rPr>
        <w:t>くても良い。通常そのようなパラメタはデフォルト値を要するので</w:t>
      </w:r>
      <w:r>
        <w:rPr>
          <w:szCs w:val="21"/>
        </w:rPr>
        <w:t>'='</w:t>
      </w:r>
      <w:r>
        <w:rPr>
          <w:szCs w:val="21"/>
        </w:rPr>
        <w:t>（位置的パラメタの時）または</w:t>
      </w:r>
      <w:r>
        <w:rPr>
          <w:szCs w:val="21"/>
        </w:rPr>
        <w:t>':'</w:t>
      </w:r>
      <w:r>
        <w:rPr>
          <w:szCs w:val="21"/>
        </w:rPr>
        <w:t>（名前付きパラメタのとき）を使って初期値を指定する。デフォルト値はコンパイル時に定数になっていなければならない。</w:t>
      </w:r>
    </w:p>
    <w:p w:rsidR="00000000" w:rsidRDefault="002E5195">
      <w:pPr>
        <w:spacing w:line="0" w:lineRule="atLeast"/>
        <w:rPr>
          <w:szCs w:val="21"/>
        </w:rPr>
      </w:pPr>
    </w:p>
    <w:p w:rsidR="00000000" w:rsidRDefault="002E5195">
      <w:pPr>
        <w:spacing w:line="0" w:lineRule="atLeast"/>
        <w:rPr>
          <w:szCs w:val="21"/>
        </w:rPr>
      </w:pPr>
      <w:r>
        <w:rPr>
          <w:szCs w:val="21"/>
        </w:rPr>
        <w:t>以上を整理すると次のようになる：</w:t>
      </w:r>
    </w:p>
    <w:p w:rsidR="00000000" w:rsidRDefault="002E5195">
      <w:pPr>
        <w:spacing w:line="0" w:lineRule="atLeast"/>
        <w:rPr>
          <w:szCs w:val="21"/>
        </w:rPr>
      </w:pPr>
    </w:p>
    <w:tbl>
      <w:tblPr>
        <w:tblW w:w="0" w:type="auto"/>
        <w:tblInd w:w="55" w:type="dxa"/>
        <w:tblLayout w:type="fixed"/>
        <w:tblCellMar>
          <w:top w:w="55" w:type="dxa"/>
          <w:left w:w="55" w:type="dxa"/>
          <w:bottom w:w="55" w:type="dxa"/>
          <w:right w:w="55" w:type="dxa"/>
        </w:tblCellMar>
        <w:tblLook w:val="0000"/>
      </w:tblPr>
      <w:tblGrid>
        <w:gridCol w:w="2409"/>
        <w:gridCol w:w="2409"/>
        <w:gridCol w:w="2410"/>
        <w:gridCol w:w="2410"/>
      </w:tblGrid>
      <w:tr w:rsidR="00000000">
        <w:tc>
          <w:tcPr>
            <w:tcW w:w="2409" w:type="dxa"/>
            <w:tcBorders>
              <w:top w:val="single" w:sz="4" w:space="0" w:color="000000"/>
              <w:left w:val="single" w:sz="4" w:space="0" w:color="000000"/>
              <w:bottom w:val="single" w:sz="4" w:space="0" w:color="000000"/>
            </w:tcBorders>
            <w:shd w:val="clear" w:color="auto" w:fill="99FFCC"/>
            <w:vAlign w:val="center"/>
          </w:tcPr>
          <w:p w:rsidR="00000000" w:rsidRDefault="002E5195">
            <w:pPr>
              <w:pStyle w:val="af5"/>
              <w:jc w:val="center"/>
            </w:pPr>
            <w:r>
              <w:lastRenderedPageBreak/>
              <w:t>パラメタの形式</w:t>
            </w:r>
          </w:p>
        </w:tc>
        <w:tc>
          <w:tcPr>
            <w:tcW w:w="2409" w:type="dxa"/>
            <w:tcBorders>
              <w:top w:val="single" w:sz="4" w:space="0" w:color="000000"/>
              <w:left w:val="single" w:sz="4" w:space="0" w:color="000000"/>
              <w:bottom w:val="single" w:sz="4" w:space="0" w:color="000000"/>
            </w:tcBorders>
            <w:shd w:val="clear" w:color="auto" w:fill="99FFCC"/>
            <w:vAlign w:val="center"/>
          </w:tcPr>
          <w:p w:rsidR="00000000" w:rsidRDefault="002E5195">
            <w:pPr>
              <w:pStyle w:val="af5"/>
              <w:jc w:val="center"/>
            </w:pPr>
            <w:r>
              <w:t>必須パラメタ</w:t>
            </w:r>
          </w:p>
        </w:tc>
        <w:tc>
          <w:tcPr>
            <w:tcW w:w="2410" w:type="dxa"/>
            <w:tcBorders>
              <w:top w:val="single" w:sz="4" w:space="0" w:color="000000"/>
              <w:left w:val="single" w:sz="4" w:space="0" w:color="000000"/>
              <w:bottom w:val="single" w:sz="4" w:space="0" w:color="000000"/>
            </w:tcBorders>
            <w:shd w:val="clear" w:color="auto" w:fill="99FFCC"/>
            <w:vAlign w:val="center"/>
          </w:tcPr>
          <w:p w:rsidR="00000000" w:rsidRDefault="002E5195">
            <w:pPr>
              <w:pStyle w:val="af5"/>
              <w:jc w:val="center"/>
            </w:pPr>
            <w:r>
              <w:t>オプショナルな位置的パラメタ</w:t>
            </w:r>
          </w:p>
        </w:tc>
        <w:tc>
          <w:tcPr>
            <w:tcW w:w="2410" w:type="dxa"/>
            <w:tcBorders>
              <w:top w:val="single" w:sz="4" w:space="0" w:color="000000"/>
              <w:left w:val="single" w:sz="4" w:space="0" w:color="000000"/>
              <w:bottom w:val="single" w:sz="4" w:space="0" w:color="000000"/>
              <w:right w:val="single" w:sz="4" w:space="0" w:color="000000"/>
            </w:tcBorders>
            <w:shd w:val="clear" w:color="auto" w:fill="99FFCC"/>
            <w:vAlign w:val="center"/>
          </w:tcPr>
          <w:p w:rsidR="00000000" w:rsidRDefault="002E5195">
            <w:pPr>
              <w:pStyle w:val="af5"/>
              <w:jc w:val="center"/>
            </w:pPr>
            <w:r>
              <w:t>オプショナルな名前付きパラメタ</w:t>
            </w:r>
          </w:p>
        </w:tc>
      </w:tr>
      <w:tr w:rsidR="00000000">
        <w:tc>
          <w:tcPr>
            <w:tcW w:w="2409" w:type="dxa"/>
            <w:tcBorders>
              <w:left w:val="single" w:sz="4" w:space="0" w:color="000000"/>
              <w:bottom w:val="single" w:sz="4" w:space="0" w:color="000000"/>
            </w:tcBorders>
            <w:shd w:val="clear" w:color="auto" w:fill="auto"/>
          </w:tcPr>
          <w:p w:rsidR="00000000" w:rsidRDefault="002E5195">
            <w:pPr>
              <w:pStyle w:val="af5"/>
            </w:pPr>
            <w:r>
              <w:t>宣言時のパラメタ・リストの形式</w:t>
            </w:r>
          </w:p>
        </w:tc>
        <w:tc>
          <w:tcPr>
            <w:tcW w:w="2409" w:type="dxa"/>
            <w:tcBorders>
              <w:left w:val="single" w:sz="4" w:space="0" w:color="000000"/>
              <w:bottom w:val="single" w:sz="4" w:space="0" w:color="000000"/>
            </w:tcBorders>
            <w:shd w:val="clear" w:color="auto" w:fill="auto"/>
          </w:tcPr>
          <w:p w:rsidR="00000000" w:rsidRDefault="002E5195">
            <w:pPr>
              <w:pStyle w:val="af5"/>
            </w:pPr>
            <w:r>
              <w:t>パラメタ間をカンマで区切る</w:t>
            </w:r>
          </w:p>
        </w:tc>
        <w:tc>
          <w:tcPr>
            <w:tcW w:w="2410" w:type="dxa"/>
            <w:tcBorders>
              <w:left w:val="single" w:sz="4" w:space="0" w:color="000000"/>
              <w:bottom w:val="single" w:sz="4" w:space="0" w:color="000000"/>
            </w:tcBorders>
            <w:shd w:val="clear" w:color="auto" w:fill="auto"/>
          </w:tcPr>
          <w:p w:rsidR="00000000" w:rsidRDefault="002E5195">
            <w:pPr>
              <w:pStyle w:val="af5"/>
            </w:pPr>
            <w:r>
              <w:t>[]</w:t>
            </w:r>
            <w:r>
              <w:t>で囲ったカンマで区切られたパラメタたち</w:t>
            </w:r>
          </w:p>
        </w:tc>
        <w:tc>
          <w:tcPr>
            <w:tcW w:w="2410" w:type="dxa"/>
            <w:tcBorders>
              <w:left w:val="single" w:sz="4" w:space="0" w:color="000000"/>
              <w:bottom w:val="single" w:sz="4" w:space="0" w:color="000000"/>
              <w:right w:val="single" w:sz="4" w:space="0" w:color="000000"/>
            </w:tcBorders>
            <w:shd w:val="clear" w:color="auto" w:fill="auto"/>
          </w:tcPr>
          <w:p w:rsidR="00000000" w:rsidRDefault="002E5195">
            <w:pPr>
              <w:pStyle w:val="af5"/>
            </w:pPr>
            <w:r>
              <w:t>{}</w:t>
            </w:r>
            <w:r>
              <w:t>で囲ったカンマで区切られた名前付きのパラメタたち。名前付き</w:t>
            </w:r>
            <w:r>
              <w:t>のパラメタは名前</w:t>
            </w:r>
            <w:r>
              <w:t>:</w:t>
            </w:r>
            <w:r>
              <w:t>変数）の形式となる</w:t>
            </w:r>
          </w:p>
        </w:tc>
      </w:tr>
      <w:tr w:rsidR="00000000">
        <w:tc>
          <w:tcPr>
            <w:tcW w:w="2409" w:type="dxa"/>
            <w:tcBorders>
              <w:left w:val="single" w:sz="4" w:space="0" w:color="000000"/>
              <w:bottom w:val="single" w:sz="4" w:space="0" w:color="000000"/>
            </w:tcBorders>
            <w:shd w:val="clear" w:color="auto" w:fill="auto"/>
          </w:tcPr>
          <w:p w:rsidR="00000000" w:rsidRDefault="002E5195">
            <w:pPr>
              <w:pStyle w:val="af5"/>
            </w:pPr>
            <w:r>
              <w:t>宣言時のデフォルト値指定</w:t>
            </w:r>
          </w:p>
        </w:tc>
        <w:tc>
          <w:tcPr>
            <w:tcW w:w="2409" w:type="dxa"/>
            <w:tcBorders>
              <w:left w:val="single" w:sz="4" w:space="0" w:color="000000"/>
              <w:bottom w:val="single" w:sz="4" w:space="0" w:color="000000"/>
            </w:tcBorders>
            <w:shd w:val="clear" w:color="auto" w:fill="auto"/>
          </w:tcPr>
          <w:p w:rsidR="00000000" w:rsidRDefault="002E5195">
            <w:pPr>
              <w:pStyle w:val="af5"/>
            </w:pPr>
            <w:r>
              <w:t>不可</w:t>
            </w:r>
          </w:p>
        </w:tc>
        <w:tc>
          <w:tcPr>
            <w:tcW w:w="2410" w:type="dxa"/>
            <w:tcBorders>
              <w:left w:val="single" w:sz="4" w:space="0" w:color="000000"/>
              <w:bottom w:val="single" w:sz="4" w:space="0" w:color="000000"/>
            </w:tcBorders>
            <w:shd w:val="clear" w:color="auto" w:fill="auto"/>
          </w:tcPr>
          <w:p w:rsidR="00000000" w:rsidRDefault="002E5195">
            <w:pPr>
              <w:pStyle w:val="af5"/>
            </w:pPr>
            <w:r>
              <w:t>仮パラメタ</w:t>
            </w:r>
            <w:r>
              <w:t>:</w:t>
            </w:r>
            <w:r>
              <w:t>値で指定</w:t>
            </w:r>
          </w:p>
        </w:tc>
        <w:tc>
          <w:tcPr>
            <w:tcW w:w="2410" w:type="dxa"/>
            <w:tcBorders>
              <w:left w:val="single" w:sz="4" w:space="0" w:color="000000"/>
              <w:bottom w:val="single" w:sz="4" w:space="0" w:color="000000"/>
              <w:right w:val="single" w:sz="4" w:space="0" w:color="000000"/>
            </w:tcBorders>
            <w:shd w:val="clear" w:color="auto" w:fill="auto"/>
          </w:tcPr>
          <w:p w:rsidR="00000000" w:rsidRDefault="002E5195">
            <w:pPr>
              <w:pStyle w:val="af5"/>
            </w:pPr>
            <w:r>
              <w:t>名前</w:t>
            </w:r>
            <w:r>
              <w:t>:</w:t>
            </w:r>
            <w:r>
              <w:t>値で指定</w:t>
            </w:r>
          </w:p>
        </w:tc>
      </w:tr>
      <w:tr w:rsidR="00000000">
        <w:tc>
          <w:tcPr>
            <w:tcW w:w="2409" w:type="dxa"/>
            <w:tcBorders>
              <w:left w:val="single" w:sz="4" w:space="0" w:color="000000"/>
              <w:bottom w:val="single" w:sz="4" w:space="0" w:color="000000"/>
            </w:tcBorders>
            <w:shd w:val="clear" w:color="auto" w:fill="auto"/>
          </w:tcPr>
          <w:p w:rsidR="00000000" w:rsidRDefault="002E5195">
            <w:pPr>
              <w:pStyle w:val="af5"/>
            </w:pPr>
            <w:r>
              <w:t>呼び出し時の引数</w:t>
            </w:r>
          </w:p>
        </w:tc>
        <w:tc>
          <w:tcPr>
            <w:tcW w:w="2409" w:type="dxa"/>
            <w:tcBorders>
              <w:left w:val="single" w:sz="4" w:space="0" w:color="000000"/>
              <w:bottom w:val="single" w:sz="4" w:space="0" w:color="000000"/>
            </w:tcBorders>
            <w:shd w:val="clear" w:color="auto" w:fill="auto"/>
          </w:tcPr>
          <w:p w:rsidR="00000000" w:rsidRDefault="002E5195">
            <w:pPr>
              <w:pStyle w:val="af5"/>
            </w:pPr>
            <w:r>
              <w:t>指定された順にセット</w:t>
            </w:r>
          </w:p>
        </w:tc>
        <w:tc>
          <w:tcPr>
            <w:tcW w:w="2410" w:type="dxa"/>
            <w:tcBorders>
              <w:left w:val="single" w:sz="4" w:space="0" w:color="000000"/>
              <w:bottom w:val="single" w:sz="4" w:space="0" w:color="000000"/>
            </w:tcBorders>
            <w:shd w:val="clear" w:color="auto" w:fill="auto"/>
          </w:tcPr>
          <w:p w:rsidR="00000000" w:rsidRDefault="002E5195">
            <w:pPr>
              <w:pStyle w:val="af5"/>
            </w:pPr>
            <w:r>
              <w:t>指定された順にセットするが終わりのパラメタから連続してデフォルト値を使うときはそれらを省略可</w:t>
            </w:r>
          </w:p>
        </w:tc>
        <w:tc>
          <w:tcPr>
            <w:tcW w:w="2410" w:type="dxa"/>
            <w:tcBorders>
              <w:left w:val="single" w:sz="4" w:space="0" w:color="000000"/>
              <w:bottom w:val="single" w:sz="4" w:space="0" w:color="000000"/>
              <w:right w:val="single" w:sz="4" w:space="0" w:color="000000"/>
            </w:tcBorders>
            <w:shd w:val="clear" w:color="auto" w:fill="auto"/>
          </w:tcPr>
          <w:p w:rsidR="00000000" w:rsidRDefault="002E5195">
            <w:pPr>
              <w:pStyle w:val="af5"/>
            </w:pPr>
            <w:r>
              <w:t>名前</w:t>
            </w:r>
            <w:r>
              <w:t>:</w:t>
            </w:r>
            <w:r>
              <w:t>値で指定し、セット順は問わない。省略可</w:t>
            </w:r>
          </w:p>
        </w:tc>
      </w:tr>
    </w:tbl>
    <w:p w:rsidR="00000000" w:rsidRDefault="002E5195">
      <w:pPr>
        <w:spacing w:line="0" w:lineRule="atLeast"/>
        <w:rPr>
          <w:szCs w:val="21"/>
        </w:rPr>
      </w:pPr>
    </w:p>
    <w:p w:rsidR="00000000" w:rsidRDefault="002E5195">
      <w:pPr>
        <w:spacing w:line="0" w:lineRule="atLeast"/>
        <w:rPr>
          <w:szCs w:val="21"/>
        </w:rPr>
      </w:pPr>
      <w:r>
        <w:rPr>
          <w:szCs w:val="21"/>
        </w:rPr>
        <w:t>オプショナルなパラメタには</w:t>
      </w:r>
      <w:r>
        <w:rPr>
          <w:szCs w:val="21"/>
        </w:rPr>
        <w:t>List</w:t>
      </w:r>
      <w:r>
        <w:rPr>
          <w:szCs w:val="21"/>
        </w:rPr>
        <w:t>や</w:t>
      </w:r>
      <w:r>
        <w:rPr>
          <w:szCs w:val="21"/>
        </w:rPr>
        <w:t>Map</w:t>
      </w:r>
      <w:r>
        <w:rPr>
          <w:szCs w:val="21"/>
        </w:rPr>
        <w:t>などを使うこともできる。</w:t>
      </w:r>
    </w:p>
    <w:p w:rsidR="00000000" w:rsidRDefault="002E5195">
      <w:pPr>
        <w:spacing w:line="0" w:lineRule="atLeast"/>
        <w:rPr>
          <w:szCs w:val="21"/>
        </w:rPr>
      </w:pPr>
    </w:p>
    <w:p w:rsidR="00000000" w:rsidRDefault="002E5195">
      <w:pPr>
        <w:spacing w:line="0" w:lineRule="atLeast"/>
        <w:rPr>
          <w:szCs w:val="21"/>
        </w:rPr>
      </w:pPr>
      <w:r>
        <w:rPr>
          <w:szCs w:val="21"/>
        </w:rPr>
        <w:t>次のコードはオプショナルな名前付きパラメタを含んだ例である：</w:t>
      </w:r>
    </w:p>
    <w:p w:rsidR="00000000" w:rsidRDefault="002E5195">
      <w:pPr>
        <w:spacing w:line="0" w:lineRule="atLeast"/>
        <w:rPr>
          <w:szCs w:val="21"/>
        </w:rPr>
      </w:pPr>
    </w:p>
    <w:p w:rsidR="00000000" w:rsidRDefault="002E5195">
      <w:pPr>
        <w:spacing w:line="0" w:lineRule="atLeast"/>
        <w:jc w:val="center"/>
        <w:rPr>
          <w:rFonts w:ascii="Consolas" w:eastAsia="Consolas" w:hAnsi="Consolas" w:cs="Consolas"/>
          <w:i/>
          <w:iCs/>
          <w:color w:val="808080"/>
          <w:szCs w:val="21"/>
        </w:rPr>
      </w:pPr>
      <w:r>
        <w:rPr>
          <w:szCs w:val="21"/>
        </w:rPr>
        <w:t>code_03.4.dart</w:t>
      </w:r>
    </w:p>
    <w:p w:rsidR="00000000" w:rsidRDefault="002E5195">
      <w:pPr>
        <w:pStyle w:val="afb"/>
        <w:rPr>
          <w:sz w:val="24"/>
        </w:rPr>
      </w:pPr>
      <w:r>
        <w:rPr>
          <w:rFonts w:eastAsia="Consolas" w:cs="Consolas"/>
          <w:i/>
          <w:iCs/>
          <w:color w:val="808080"/>
          <w:sz w:val="21"/>
          <w:szCs w:val="21"/>
        </w:rPr>
        <w:t xml:space="preserve">/* </w:t>
      </w:r>
      <w:r>
        <w:rPr>
          <w:rFonts w:ascii="Courier New" w:eastAsia="Courier New" w:hAnsi="Courier New" w:cs="Courier New"/>
          <w:i/>
          <w:iCs/>
          <w:color w:val="808080"/>
          <w:sz w:val="21"/>
          <w:szCs w:val="21"/>
        </w:rPr>
        <w:t>挨拶</w:t>
      </w:r>
      <w:r>
        <w:rPr>
          <w:rFonts w:eastAsia="Consolas" w:cs="Consolas"/>
          <w:i/>
          <w:iCs/>
          <w:color w:val="808080"/>
          <w:sz w:val="21"/>
          <w:szCs w:val="21"/>
        </w:rPr>
        <w:t>*/</w:t>
      </w:r>
      <w:r>
        <w:rPr>
          <w:rFonts w:eastAsia="Consolas" w:cs="Consolas"/>
          <w:i/>
          <w:iCs/>
          <w:color w:val="808080"/>
          <w:sz w:val="21"/>
          <w:szCs w:val="21"/>
        </w:rPr>
        <w:br/>
      </w:r>
      <w:r>
        <w:rPr>
          <w:rFonts w:eastAsia="Consolas" w:cs="Consolas"/>
          <w:color w:val="000080"/>
          <w:sz w:val="21"/>
          <w:szCs w:val="21"/>
        </w:rPr>
        <w:t xml:space="preserve">void </w:t>
      </w:r>
      <w:r>
        <w:rPr>
          <w:rFonts w:eastAsia="Consolas" w:cs="Consolas"/>
          <w:color w:val="000000"/>
          <w:sz w:val="21"/>
          <w:szCs w:val="21"/>
        </w:rPr>
        <w:t>sayGreeting(S</w:t>
      </w:r>
      <w:r>
        <w:rPr>
          <w:rFonts w:eastAsia="Consolas" w:cs="Consolas"/>
          <w:color w:val="000000"/>
          <w:sz w:val="21"/>
          <w:szCs w:val="21"/>
        </w:rPr>
        <w:t xml:space="preserve">tring name, </w:t>
      </w:r>
      <w:r>
        <w:rPr>
          <w:rFonts w:eastAsia="Consolas" w:cs="Consolas"/>
          <w:color w:val="000000"/>
          <w:sz w:val="21"/>
          <w:szCs w:val="21"/>
          <w:shd w:val="clear" w:color="auto" w:fill="66FFFF"/>
        </w:rPr>
        <w:t xml:space="preserve">{String salutation : </w:t>
      </w:r>
      <w:r>
        <w:rPr>
          <w:rFonts w:eastAsia="Consolas" w:cs="Consolas"/>
          <w:color w:val="008000"/>
          <w:sz w:val="21"/>
          <w:szCs w:val="21"/>
          <w:shd w:val="clear" w:color="auto" w:fill="66FFFF"/>
        </w:rPr>
        <w:t>'Hello'</w:t>
      </w:r>
      <w:r>
        <w:rPr>
          <w:rFonts w:eastAsia="Consolas" w:cs="Consolas"/>
          <w:color w:val="000000"/>
          <w:sz w:val="21"/>
          <w:szCs w:val="21"/>
          <w:shd w:val="clear" w:color="auto" w:fill="66FFFF"/>
        </w:rPr>
        <w:t xml:space="preserve">, String exclamation : </w:t>
      </w:r>
      <w:r>
        <w:rPr>
          <w:rFonts w:eastAsia="Consolas" w:cs="Consolas"/>
          <w:color w:val="008000"/>
          <w:sz w:val="21"/>
          <w:szCs w:val="21"/>
          <w:shd w:val="clear" w:color="auto" w:fill="66FFFF"/>
        </w:rPr>
        <w:t>'!'</w:t>
      </w:r>
      <w:r>
        <w:rPr>
          <w:rFonts w:eastAsia="Consolas" w:cs="Consolas"/>
          <w:color w:val="000000"/>
          <w:sz w:val="21"/>
          <w:szCs w:val="21"/>
          <w:shd w:val="clear" w:color="auto" w:fill="66FFFF"/>
        </w:rPr>
        <w:t>}</w:t>
      </w:r>
      <w:r>
        <w:rPr>
          <w:rFonts w:eastAsia="Consolas" w:cs="Consolas"/>
          <w:color w:val="000000"/>
          <w:sz w:val="21"/>
          <w:szCs w:val="21"/>
        </w:rPr>
        <w:t>) {</w:t>
      </w:r>
      <w:r>
        <w:rPr>
          <w:rFonts w:eastAsia="Consolas" w:cs="Consolas"/>
          <w:color w:val="000000"/>
          <w:sz w:val="21"/>
          <w:szCs w:val="21"/>
        </w:rPr>
        <w:br/>
        <w:t xml:space="preserve">  String greeting = </w:t>
      </w:r>
      <w:r>
        <w:rPr>
          <w:rFonts w:eastAsia="Consolas" w:cs="Consolas"/>
          <w:color w:val="008000"/>
          <w:sz w:val="21"/>
          <w:szCs w:val="21"/>
        </w:rPr>
        <w:t>'</w:t>
      </w:r>
      <w:r>
        <w:rPr>
          <w:rFonts w:eastAsia="Consolas" w:cs="Consolas"/>
          <w:color w:val="000000"/>
          <w:sz w:val="21"/>
          <w:szCs w:val="21"/>
        </w:rPr>
        <w:t>$salutation $name$exclamation</w:t>
      </w:r>
      <w:r>
        <w:rPr>
          <w:rFonts w:eastAsia="Consolas" w:cs="Consolas"/>
          <w:color w:val="008000"/>
          <w:sz w:val="21"/>
          <w:szCs w:val="21"/>
        </w:rPr>
        <w:t>'</w:t>
      </w:r>
      <w:r>
        <w:rPr>
          <w:rFonts w:eastAsia="Consolas" w:cs="Consolas"/>
          <w:color w:val="000000"/>
          <w:sz w:val="21"/>
          <w:szCs w:val="21"/>
        </w:rPr>
        <w:t>;</w:t>
      </w:r>
      <w:r>
        <w:rPr>
          <w:rFonts w:eastAsia="Consolas" w:cs="Consolas"/>
          <w:color w:val="000000"/>
          <w:sz w:val="21"/>
          <w:szCs w:val="21"/>
        </w:rPr>
        <w:br/>
        <w:t xml:space="preserve">  print(greeting);</w:t>
      </w:r>
      <w:r>
        <w:rPr>
          <w:rFonts w:eastAsia="Consolas" w:cs="Consolas"/>
          <w:color w:val="000000"/>
          <w:sz w:val="21"/>
          <w:szCs w:val="21"/>
        </w:rPr>
        <w:br/>
        <w:t>}</w:t>
      </w:r>
      <w:r>
        <w:rPr>
          <w:rFonts w:eastAsia="Consolas" w:cs="Consolas"/>
          <w:color w:val="000000"/>
          <w:sz w:val="21"/>
          <w:szCs w:val="21"/>
        </w:rPr>
        <w:br/>
        <w:t>main() {</w:t>
      </w:r>
      <w:r>
        <w:rPr>
          <w:rFonts w:eastAsia="Consolas" w:cs="Consolas"/>
          <w:color w:val="000000"/>
          <w:sz w:val="21"/>
          <w:szCs w:val="21"/>
        </w:rPr>
        <w:br/>
        <w:t xml:space="preserve">  sayGreeting(</w:t>
      </w:r>
      <w:r>
        <w:rPr>
          <w:rFonts w:eastAsia="Consolas" w:cs="Consolas"/>
          <w:color w:val="008000"/>
          <w:sz w:val="21"/>
          <w:szCs w:val="21"/>
        </w:rPr>
        <w:t>'Bill'</w:t>
      </w:r>
      <w:r>
        <w:rPr>
          <w:rFonts w:eastAsia="Consolas" w:cs="Consolas"/>
          <w:color w:val="000000"/>
          <w:sz w:val="21"/>
          <w:szCs w:val="21"/>
        </w:rPr>
        <w:t>);</w:t>
      </w:r>
      <w:r>
        <w:rPr>
          <w:rFonts w:eastAsia="Consolas" w:cs="Consolas"/>
          <w:color w:val="000000"/>
          <w:sz w:val="21"/>
          <w:szCs w:val="21"/>
        </w:rPr>
        <w:br/>
        <w:t xml:space="preserve">  sayGreeting(</w:t>
      </w:r>
      <w:r>
        <w:rPr>
          <w:rFonts w:eastAsia="Consolas" w:cs="Consolas"/>
          <w:color w:val="008000"/>
          <w:sz w:val="21"/>
          <w:szCs w:val="21"/>
        </w:rPr>
        <w:t>'Tom'</w:t>
      </w:r>
      <w:r>
        <w:rPr>
          <w:rFonts w:eastAsia="Consolas" w:cs="Consolas"/>
          <w:color w:val="000000"/>
          <w:sz w:val="21"/>
          <w:szCs w:val="21"/>
        </w:rPr>
        <w:t xml:space="preserve">, salutation: </w:t>
      </w:r>
      <w:r>
        <w:rPr>
          <w:rFonts w:eastAsia="Consolas" w:cs="Consolas"/>
          <w:color w:val="008000"/>
          <w:sz w:val="21"/>
          <w:szCs w:val="21"/>
        </w:rPr>
        <w:t>'Hi'</w:t>
      </w:r>
      <w:r>
        <w:rPr>
          <w:rFonts w:eastAsia="Consolas" w:cs="Consolas"/>
          <w:color w:val="000000"/>
          <w:sz w:val="21"/>
          <w:szCs w:val="21"/>
        </w:rPr>
        <w:t>);</w:t>
      </w:r>
      <w:r>
        <w:rPr>
          <w:rFonts w:eastAsia="Consolas" w:cs="Consolas"/>
          <w:color w:val="000000"/>
          <w:sz w:val="21"/>
          <w:szCs w:val="21"/>
        </w:rPr>
        <w:br/>
        <w:t xml:space="preserve">  sayGreeting(</w:t>
      </w:r>
      <w:r>
        <w:rPr>
          <w:rFonts w:eastAsia="Consolas" w:cs="Consolas"/>
          <w:color w:val="008000"/>
          <w:sz w:val="21"/>
          <w:szCs w:val="21"/>
        </w:rPr>
        <w:t>'Alia'</w:t>
      </w:r>
      <w:r>
        <w:rPr>
          <w:rFonts w:eastAsia="Consolas" w:cs="Consolas"/>
          <w:color w:val="000000"/>
          <w:sz w:val="21"/>
          <w:szCs w:val="21"/>
        </w:rPr>
        <w:t xml:space="preserve">, exclamation: </w:t>
      </w:r>
      <w:r>
        <w:rPr>
          <w:rFonts w:eastAsia="Consolas" w:cs="Consolas"/>
          <w:color w:val="008000"/>
          <w:sz w:val="21"/>
          <w:szCs w:val="21"/>
        </w:rPr>
        <w:t>'!!'</w:t>
      </w:r>
      <w:r>
        <w:rPr>
          <w:rFonts w:eastAsia="Consolas" w:cs="Consolas"/>
          <w:color w:val="000000"/>
          <w:sz w:val="21"/>
          <w:szCs w:val="21"/>
        </w:rPr>
        <w:t xml:space="preserve">, salutation: </w:t>
      </w:r>
      <w:r>
        <w:rPr>
          <w:rFonts w:eastAsia="Consolas" w:cs="Consolas"/>
          <w:color w:val="008000"/>
          <w:sz w:val="21"/>
          <w:szCs w:val="21"/>
        </w:rPr>
        <w:t>'Good Morning'</w:t>
      </w:r>
      <w:r>
        <w:rPr>
          <w:rFonts w:eastAsia="Consolas" w:cs="Consolas"/>
          <w:color w:val="000000"/>
          <w:sz w:val="21"/>
          <w:szCs w:val="21"/>
        </w:rPr>
        <w:t>);</w:t>
      </w:r>
      <w:r>
        <w:rPr>
          <w:rFonts w:eastAsia="Consolas" w:cs="Consolas"/>
          <w:color w:val="000000"/>
          <w:sz w:val="21"/>
          <w:szCs w:val="21"/>
        </w:rPr>
        <w:br/>
        <w:t>}</w:t>
      </w:r>
      <w:r>
        <w:rPr>
          <w:rFonts w:eastAsia="Consolas" w:cs="Consolas"/>
          <w:color w:val="000000"/>
          <w:sz w:val="21"/>
          <w:szCs w:val="21"/>
        </w:rPr>
        <w:br/>
      </w:r>
      <w:r>
        <w:rPr>
          <w:rFonts w:eastAsia="Consolas" w:cs="Consolas"/>
          <w:color w:val="000000"/>
          <w:sz w:val="21"/>
          <w:szCs w:val="21"/>
        </w:rPr>
        <w:br/>
      </w:r>
      <w:r>
        <w:rPr>
          <w:rFonts w:eastAsia="Consolas" w:cs="Consolas"/>
          <w:i/>
          <w:iCs/>
          <w:color w:val="808080"/>
          <w:sz w:val="21"/>
          <w:szCs w:val="21"/>
        </w:rPr>
        <w:t>/*</w:t>
      </w:r>
      <w:r>
        <w:rPr>
          <w:rFonts w:eastAsia="Consolas" w:cs="Consolas"/>
          <w:i/>
          <w:iCs/>
          <w:color w:val="808080"/>
          <w:sz w:val="21"/>
          <w:szCs w:val="21"/>
        </w:rPr>
        <w:br/>
        <w:t>Hello Bill!</w:t>
      </w:r>
      <w:r>
        <w:rPr>
          <w:rFonts w:eastAsia="Consolas" w:cs="Consolas"/>
          <w:i/>
          <w:iCs/>
          <w:color w:val="808080"/>
          <w:sz w:val="21"/>
          <w:szCs w:val="21"/>
        </w:rPr>
        <w:br/>
        <w:t>Hi Tom!</w:t>
      </w:r>
      <w:r>
        <w:rPr>
          <w:rFonts w:eastAsia="Consolas" w:cs="Consolas"/>
          <w:i/>
          <w:iCs/>
          <w:color w:val="808080"/>
          <w:sz w:val="21"/>
          <w:szCs w:val="21"/>
        </w:rPr>
        <w:br/>
        <w:t>Good Morning Alia!!</w:t>
      </w:r>
      <w:r>
        <w:rPr>
          <w:rFonts w:eastAsia="Consolas" w:cs="Consolas"/>
          <w:i/>
          <w:iCs/>
          <w:color w:val="808080"/>
          <w:sz w:val="21"/>
          <w:szCs w:val="21"/>
        </w:rPr>
        <w:br/>
        <w:t>*/</w:t>
      </w:r>
    </w:p>
    <w:p w:rsidR="00000000" w:rsidRDefault="002E5195">
      <w:pPr>
        <w:spacing w:line="0" w:lineRule="atLeast"/>
        <w:rPr>
          <w:szCs w:val="21"/>
        </w:rPr>
      </w:pPr>
      <w:r>
        <w:rPr>
          <w:color w:val="auto"/>
          <w:sz w:val="24"/>
        </w:rPr>
        <w:t>（注意：これらのコードをシンプルなオンラインの</w:t>
      </w:r>
      <w:r>
        <w:rPr>
          <w:color w:val="auto"/>
          <w:sz w:val="24"/>
        </w:rPr>
        <w:t>Dart</w:t>
      </w:r>
      <w:r>
        <w:rPr>
          <w:color w:val="auto"/>
          <w:sz w:val="24"/>
        </w:rPr>
        <w:t>コードの開発ツールである</w:t>
      </w:r>
      <w:r>
        <w:rPr>
          <w:color w:val="auto"/>
          <w:sz w:val="24"/>
        </w:rPr>
        <w:t>DartPad</w:t>
      </w:r>
      <w:r>
        <w:rPr>
          <w:color w:val="auto"/>
          <w:sz w:val="24"/>
        </w:rPr>
        <w:t>または統合開発環境で試すには、第</w:t>
      </w:r>
      <w:r>
        <w:rPr>
          <w:color w:val="auto"/>
          <w:sz w:val="24"/>
        </w:rPr>
        <w:t>15</w:t>
      </w:r>
      <w:r>
        <w:rPr>
          <w:color w:val="auto"/>
          <w:sz w:val="24"/>
        </w:rPr>
        <w:t>章</w:t>
      </w:r>
      <w:r>
        <w:rPr>
          <w:color w:val="auto"/>
          <w:sz w:val="24"/>
        </w:rPr>
        <w:t xml:space="preserve"> </w:t>
      </w:r>
      <w:r>
        <w:rPr>
          <w:color w:val="auto"/>
          <w:sz w:val="24"/>
        </w:rPr>
        <w:t>Dart</w:t>
      </w:r>
      <w:r>
        <w:rPr>
          <w:color w:val="auto"/>
          <w:sz w:val="24"/>
        </w:rPr>
        <w:t>の実行</w:t>
      </w:r>
      <w:r>
        <w:rPr>
          <w:color w:val="auto"/>
          <w:sz w:val="24"/>
        </w:rPr>
        <w:t xml:space="preserve"> </w:t>
      </w:r>
      <w:r>
        <w:rPr>
          <w:color w:val="auto"/>
          <w:sz w:val="24"/>
        </w:rPr>
        <w:t>(Dart Execution)</w:t>
      </w:r>
      <w:r>
        <w:rPr>
          <w:color w:val="auto"/>
          <w:sz w:val="24"/>
        </w:rPr>
        <w:t>の章の</w:t>
      </w:r>
      <w:hyperlink w:anchor="_toc7233" w:history="1">
        <w:r>
          <w:rPr>
            <w:rStyle w:val="a7"/>
            <w:b/>
            <w:bCs/>
            <w:color w:val="FF0000"/>
            <w:sz w:val="24"/>
          </w:rPr>
          <w:t>DartPad</w:t>
        </w:r>
        <w:r>
          <w:rPr>
            <w:rStyle w:val="a7"/>
            <w:b/>
            <w:bCs/>
            <w:color w:val="FF0000"/>
            <w:sz w:val="24"/>
          </w:rPr>
          <w:t>の節</w:t>
        </w:r>
      </w:hyperlink>
      <w:r>
        <w:rPr>
          <w:color w:val="auto"/>
          <w:sz w:val="24"/>
        </w:rPr>
        <w:t>または</w:t>
      </w:r>
      <w:hyperlink w:anchor="_toc7285" w:history="1">
        <w:r>
          <w:rPr>
            <w:rStyle w:val="a7"/>
            <w:b/>
            <w:bCs/>
            <w:color w:val="FF0000"/>
            <w:sz w:val="24"/>
          </w:rPr>
          <w:t xml:space="preserve">IntelliJ IDEA </w:t>
        </w:r>
        <w:r>
          <w:rPr>
            <w:rStyle w:val="a7"/>
            <w:b/>
            <w:bCs/>
            <w:color w:val="FF0000"/>
            <w:sz w:val="24"/>
          </w:rPr>
          <w:t>CE</w:t>
        </w:r>
        <w:r>
          <w:rPr>
            <w:rStyle w:val="a7"/>
            <w:b/>
            <w:bCs/>
            <w:color w:val="FF0000"/>
            <w:sz w:val="24"/>
          </w:rPr>
          <w:t>の節</w:t>
        </w:r>
      </w:hyperlink>
      <w:r>
        <w:rPr>
          <w:color w:val="auto"/>
          <w:sz w:val="24"/>
        </w:rPr>
        <w:t>を参照のこと）</w:t>
      </w:r>
    </w:p>
    <w:p w:rsidR="00000000" w:rsidRDefault="002E5195">
      <w:pPr>
        <w:spacing w:line="0" w:lineRule="atLeast"/>
        <w:rPr>
          <w:szCs w:val="21"/>
        </w:rPr>
      </w:pPr>
    </w:p>
    <w:p w:rsidR="00000000" w:rsidRDefault="002E5195">
      <w:pPr>
        <w:numPr>
          <w:ilvl w:val="0"/>
          <w:numId w:val="84"/>
        </w:numPr>
        <w:spacing w:line="0" w:lineRule="atLeast"/>
      </w:pPr>
      <w:r>
        <w:t>このコードでは</w:t>
      </w:r>
      <w:r>
        <w:t>salutation</w:t>
      </w:r>
      <w:r>
        <w:t>（挨拶）と</w:t>
      </w:r>
      <w:r>
        <w:t>exclamation</w:t>
      </w:r>
      <w:r>
        <w:t>（感嘆符）</w:t>
      </w:r>
      <w:r>
        <w:t>2</w:t>
      </w:r>
      <w:r>
        <w:t>つの名前付きパラメタがオプションとなっている。</w:t>
      </w:r>
    </w:p>
    <w:p w:rsidR="00000000" w:rsidRDefault="002E5195">
      <w:pPr>
        <w:numPr>
          <w:ilvl w:val="0"/>
          <w:numId w:val="84"/>
        </w:numPr>
        <w:spacing w:line="0" w:lineRule="atLeast"/>
      </w:pPr>
      <w:r>
        <w:t>最初の呼び出し例では必須パラメタのみを指定している。オプショナルなパラメタにはデフォルト値が適用される</w:t>
      </w:r>
    </w:p>
    <w:p w:rsidR="00000000" w:rsidRDefault="002E5195">
      <w:pPr>
        <w:numPr>
          <w:ilvl w:val="0"/>
          <w:numId w:val="84"/>
        </w:numPr>
        <w:spacing w:line="0" w:lineRule="atLeast"/>
      </w:pPr>
      <w:r>
        <w:t>2</w:t>
      </w:r>
      <w:r>
        <w:t>番目の呼び出し例ではオプショナルなパラメタの</w:t>
      </w:r>
      <w:r>
        <w:t>salutation</w:t>
      </w:r>
      <w:r>
        <w:t>のデフォルト値を</w:t>
      </w:r>
      <w:r>
        <w:t>'Hi'</w:t>
      </w:r>
      <w:r>
        <w:t>に変更している。</w:t>
      </w:r>
    </w:p>
    <w:p w:rsidR="00000000" w:rsidRDefault="002E5195">
      <w:pPr>
        <w:numPr>
          <w:ilvl w:val="0"/>
          <w:numId w:val="84"/>
        </w:numPr>
        <w:spacing w:line="0" w:lineRule="atLeast"/>
        <w:rPr>
          <w:szCs w:val="21"/>
        </w:rPr>
      </w:pPr>
      <w:r>
        <w:t>3</w:t>
      </w:r>
      <w:r>
        <w:t>番目の呼び出し例では更にオプショナルなパラメタを名前付きで順番を逆にして指定している。</w:t>
      </w:r>
    </w:p>
    <w:p w:rsidR="00000000" w:rsidRDefault="002E5195">
      <w:pPr>
        <w:spacing w:line="0" w:lineRule="atLeast"/>
        <w:rPr>
          <w:szCs w:val="21"/>
        </w:rPr>
      </w:pPr>
    </w:p>
    <w:p w:rsidR="00000000" w:rsidRDefault="002E5195">
      <w:pPr>
        <w:spacing w:line="0" w:lineRule="atLeast"/>
        <w:rPr>
          <w:szCs w:val="21"/>
        </w:rPr>
      </w:pPr>
      <w:r>
        <w:rPr>
          <w:szCs w:val="21"/>
        </w:rPr>
        <w:t>上記のように</w:t>
      </w:r>
      <w:r>
        <w:rPr>
          <w:b/>
          <w:bCs/>
          <w:szCs w:val="21"/>
        </w:rPr>
        <w:t>オプショナルな名前付きパラメタ</w:t>
      </w:r>
      <w:r>
        <w:rPr>
          <w:szCs w:val="21"/>
        </w:rPr>
        <w:t>を鍵カッコで</w:t>
      </w:r>
      <w:r>
        <w:rPr>
          <w:szCs w:val="21"/>
        </w:rPr>
        <w:t>囲む。デフォルト値は</w:t>
      </w:r>
      <w:r>
        <w:rPr>
          <w:b/>
          <w:bCs/>
          <w:szCs w:val="21"/>
        </w:rPr>
        <w:t>:</w:t>
      </w:r>
      <w:r>
        <w:rPr>
          <w:szCs w:val="21"/>
        </w:rPr>
        <w:t>で指定する。</w:t>
      </w:r>
    </w:p>
    <w:p w:rsidR="00000000" w:rsidRDefault="002E5195">
      <w:pPr>
        <w:spacing w:line="0" w:lineRule="atLeast"/>
        <w:rPr>
          <w:szCs w:val="21"/>
        </w:rPr>
      </w:pPr>
    </w:p>
    <w:p w:rsidR="00000000" w:rsidRDefault="002E5195">
      <w:pPr>
        <w:spacing w:line="0" w:lineRule="atLeast"/>
        <w:rPr>
          <w:szCs w:val="21"/>
        </w:rPr>
      </w:pPr>
      <w:r>
        <w:rPr>
          <w:szCs w:val="21"/>
        </w:rPr>
        <w:t>また</w:t>
      </w:r>
      <w:r>
        <w:rPr>
          <w:b/>
          <w:bCs/>
          <w:szCs w:val="21"/>
        </w:rPr>
        <w:t>オプショナルな位置的パラメタ</w:t>
      </w:r>
      <w:r>
        <w:rPr>
          <w:szCs w:val="21"/>
        </w:rPr>
        <w:t>を指定するときには角括弧で囲むようになる。デフォルト値</w:t>
      </w:r>
      <w:r>
        <w:rPr>
          <w:szCs w:val="21"/>
        </w:rPr>
        <w:t>は</w:t>
      </w:r>
      <w:r>
        <w:rPr>
          <w:b/>
          <w:bCs/>
          <w:szCs w:val="21"/>
        </w:rPr>
        <w:t>=</w:t>
      </w:r>
      <w:r>
        <w:rPr>
          <w:szCs w:val="21"/>
        </w:rPr>
        <w:t>で記述する。記述しないと</w:t>
      </w:r>
      <w:r>
        <w:rPr>
          <w:szCs w:val="21"/>
        </w:rPr>
        <w:t>null</w:t>
      </w:r>
      <w:r>
        <w:rPr>
          <w:szCs w:val="21"/>
        </w:rPr>
        <w:t>がデフォルト値と見做されるが、</w:t>
      </w:r>
      <w:r>
        <w:rPr>
          <w:b/>
          <w:bCs/>
          <w:szCs w:val="21"/>
        </w:rPr>
        <w:t>null</w:t>
      </w:r>
      <w:r>
        <w:rPr>
          <w:szCs w:val="21"/>
        </w:rPr>
        <w:t>と明示的に書いたほうが好ましい。</w:t>
      </w:r>
    </w:p>
    <w:p w:rsidR="00000000" w:rsidRDefault="002E5195">
      <w:pPr>
        <w:spacing w:line="0" w:lineRule="atLeast"/>
        <w:rPr>
          <w:szCs w:val="21"/>
        </w:rPr>
      </w:pPr>
    </w:p>
    <w:p w:rsidR="00000000" w:rsidRDefault="002E5195">
      <w:pPr>
        <w:pStyle w:val="afb"/>
        <w:rPr>
          <w:sz w:val="21"/>
          <w:szCs w:val="21"/>
        </w:rPr>
      </w:pPr>
      <w:r>
        <w:rPr>
          <w:rFonts w:eastAsia="Consolas" w:cs="Consolas"/>
          <w:color w:val="000000"/>
          <w:sz w:val="21"/>
          <w:szCs w:val="21"/>
        </w:rPr>
        <w:t>main() {</w:t>
      </w:r>
      <w:r>
        <w:rPr>
          <w:rFonts w:eastAsia="Consolas" w:cs="Consolas"/>
          <w:color w:val="000000"/>
          <w:sz w:val="21"/>
          <w:szCs w:val="21"/>
        </w:rPr>
        <w:br/>
      </w:r>
      <w:r>
        <w:rPr>
          <w:rFonts w:eastAsia="Consolas" w:cs="Consolas"/>
          <w:color w:val="000000"/>
          <w:sz w:val="21"/>
          <w:szCs w:val="21"/>
        </w:rPr>
        <w:t xml:space="preserve">  </w:t>
      </w:r>
      <w:r>
        <w:rPr>
          <w:rFonts w:eastAsia="Consolas" w:cs="Consolas"/>
          <w:i/>
          <w:iCs/>
          <w:color w:val="808080"/>
          <w:sz w:val="21"/>
          <w:szCs w:val="21"/>
        </w:rPr>
        <w:t>// The following are all valid.</w:t>
      </w:r>
      <w:r>
        <w:rPr>
          <w:rFonts w:eastAsia="Consolas" w:cs="Consolas"/>
          <w:i/>
          <w:iCs/>
          <w:color w:val="808080"/>
          <w:sz w:val="21"/>
          <w:szCs w:val="21"/>
        </w:rPr>
        <w:br/>
        <w:t xml:space="preserve">  </w:t>
      </w:r>
      <w:r>
        <w:rPr>
          <w:rFonts w:eastAsia="Consolas" w:cs="Consolas"/>
          <w:color w:val="000000"/>
          <w:sz w:val="21"/>
          <w:szCs w:val="21"/>
        </w:rPr>
        <w:t>connectToServer(</w:t>
      </w:r>
      <w:r>
        <w:rPr>
          <w:rFonts w:eastAsia="Consolas" w:cs="Consolas"/>
          <w:b/>
          <w:bCs/>
          <w:color w:val="008000"/>
          <w:sz w:val="21"/>
          <w:szCs w:val="21"/>
        </w:rPr>
        <w:t>'secret'</w:t>
      </w:r>
      <w:r>
        <w:rPr>
          <w:rFonts w:eastAsia="Consolas" w:cs="Consolas"/>
          <w:color w:val="000000"/>
          <w:sz w:val="21"/>
          <w:szCs w:val="21"/>
        </w:rPr>
        <w:t>);</w:t>
      </w:r>
      <w:r>
        <w:rPr>
          <w:rFonts w:eastAsia="Consolas" w:cs="Consolas"/>
          <w:color w:val="000000"/>
          <w:sz w:val="21"/>
          <w:szCs w:val="21"/>
        </w:rPr>
        <w:br/>
        <w:t xml:space="preserve">  connectToServer(</w:t>
      </w:r>
      <w:r>
        <w:rPr>
          <w:rFonts w:eastAsia="Consolas" w:cs="Consolas"/>
          <w:b/>
          <w:bCs/>
          <w:color w:val="008000"/>
          <w:sz w:val="21"/>
          <w:szCs w:val="21"/>
        </w:rPr>
        <w:t>'secret'</w:t>
      </w:r>
      <w:r>
        <w:rPr>
          <w:rFonts w:eastAsia="Consolas" w:cs="Consolas"/>
          <w:color w:val="000000"/>
          <w:sz w:val="21"/>
          <w:szCs w:val="21"/>
        </w:rPr>
        <w:t xml:space="preserve">, </w:t>
      </w:r>
      <w:r>
        <w:rPr>
          <w:rFonts w:eastAsia="Consolas" w:cs="Consolas"/>
          <w:b/>
          <w:bCs/>
          <w:color w:val="008000"/>
          <w:sz w:val="21"/>
          <w:szCs w:val="21"/>
        </w:rPr>
        <w:t>'1.2.3.4'</w:t>
      </w:r>
      <w:r>
        <w:rPr>
          <w:rFonts w:eastAsia="Consolas" w:cs="Consolas"/>
          <w:color w:val="000000"/>
          <w:sz w:val="21"/>
          <w:szCs w:val="21"/>
        </w:rPr>
        <w:t>);</w:t>
      </w:r>
      <w:r>
        <w:rPr>
          <w:rFonts w:eastAsia="Consolas" w:cs="Consolas"/>
          <w:color w:val="000000"/>
          <w:sz w:val="21"/>
          <w:szCs w:val="21"/>
        </w:rPr>
        <w:br/>
        <w:t xml:space="preserve">  connectToServer(</w:t>
      </w:r>
      <w:r>
        <w:rPr>
          <w:rFonts w:eastAsia="Consolas" w:cs="Consolas"/>
          <w:b/>
          <w:bCs/>
          <w:color w:val="008000"/>
          <w:sz w:val="21"/>
          <w:szCs w:val="21"/>
        </w:rPr>
        <w:t>'secret'</w:t>
      </w:r>
      <w:r>
        <w:rPr>
          <w:rFonts w:eastAsia="Consolas" w:cs="Consolas"/>
          <w:color w:val="000000"/>
          <w:sz w:val="21"/>
          <w:szCs w:val="21"/>
        </w:rPr>
        <w:t>,</w:t>
      </w:r>
      <w:r>
        <w:rPr>
          <w:rFonts w:eastAsia="Consolas" w:cs="Consolas"/>
          <w:color w:val="000000"/>
          <w:sz w:val="21"/>
          <w:szCs w:val="21"/>
        </w:rPr>
        <w:t xml:space="preserve"> </w:t>
      </w:r>
      <w:r>
        <w:rPr>
          <w:rFonts w:eastAsia="Consolas" w:cs="Consolas"/>
          <w:b/>
          <w:bCs/>
          <w:color w:val="008000"/>
          <w:sz w:val="21"/>
          <w:szCs w:val="21"/>
        </w:rPr>
        <w:t>'1.2.3.4'</w:t>
      </w:r>
      <w:r>
        <w:rPr>
          <w:rFonts w:eastAsia="Consolas" w:cs="Consolas"/>
          <w:color w:val="000000"/>
          <w:sz w:val="21"/>
          <w:szCs w:val="21"/>
        </w:rPr>
        <w:t xml:space="preserve">, </w:t>
      </w:r>
      <w:r>
        <w:rPr>
          <w:rFonts w:eastAsia="Consolas" w:cs="Consolas"/>
          <w:color w:val="0000FF"/>
          <w:sz w:val="21"/>
          <w:szCs w:val="21"/>
        </w:rPr>
        <w:t>9999</w:t>
      </w:r>
      <w:r>
        <w:rPr>
          <w:rFonts w:eastAsia="Consolas" w:cs="Consolas"/>
          <w:color w:val="000000"/>
          <w:sz w:val="21"/>
          <w:szCs w:val="21"/>
        </w:rPr>
        <w:t>);</w:t>
      </w:r>
      <w:r>
        <w:rPr>
          <w:rFonts w:eastAsia="Consolas" w:cs="Consolas"/>
          <w:color w:val="000000"/>
          <w:sz w:val="21"/>
          <w:szCs w:val="21"/>
        </w:rPr>
        <w:br/>
        <w:t>}</w:t>
      </w:r>
      <w:r>
        <w:rPr>
          <w:rFonts w:eastAsia="Consolas" w:cs="Consolas"/>
          <w:color w:val="000000"/>
          <w:sz w:val="21"/>
          <w:szCs w:val="21"/>
        </w:rPr>
        <w:br/>
        <w:t xml:space="preserve">connectToServer(String authKey, </w:t>
      </w:r>
      <w:r>
        <w:rPr>
          <w:rFonts w:eastAsia="Consolas" w:cs="Consolas"/>
          <w:color w:val="000000"/>
          <w:sz w:val="21"/>
          <w:szCs w:val="21"/>
          <w:shd w:val="clear" w:color="auto" w:fill="66FFFF"/>
        </w:rPr>
        <w:t xml:space="preserve">[ip = </w:t>
      </w:r>
      <w:r>
        <w:rPr>
          <w:rFonts w:eastAsia="Consolas" w:cs="Consolas"/>
          <w:color w:val="008000"/>
          <w:sz w:val="21"/>
          <w:szCs w:val="21"/>
          <w:shd w:val="clear" w:color="auto" w:fill="66FFFF"/>
        </w:rPr>
        <w:t>'127.0.0.1'</w:t>
      </w:r>
      <w:r>
        <w:rPr>
          <w:rFonts w:eastAsia="Consolas" w:cs="Consolas"/>
          <w:color w:val="000000"/>
          <w:sz w:val="21"/>
          <w:szCs w:val="21"/>
          <w:shd w:val="clear" w:color="auto" w:fill="66FFFF"/>
        </w:rPr>
        <w:t xml:space="preserve">, port = </w:t>
      </w:r>
      <w:r>
        <w:rPr>
          <w:rFonts w:eastAsia="Consolas" w:cs="Consolas"/>
          <w:color w:val="0000FF"/>
          <w:sz w:val="21"/>
          <w:szCs w:val="21"/>
          <w:shd w:val="clear" w:color="auto" w:fill="66FFFF"/>
        </w:rPr>
        <w:t>8080</w:t>
      </w:r>
      <w:r>
        <w:rPr>
          <w:rFonts w:eastAsia="Consolas" w:cs="Consolas"/>
          <w:color w:val="000000"/>
          <w:sz w:val="21"/>
          <w:szCs w:val="21"/>
          <w:shd w:val="clear" w:color="auto" w:fill="66FFFF"/>
        </w:rPr>
        <w:t>]</w:t>
      </w:r>
      <w:r>
        <w:rPr>
          <w:rFonts w:eastAsia="Consolas" w:cs="Consolas"/>
          <w:color w:val="000000"/>
          <w:sz w:val="21"/>
          <w:szCs w:val="21"/>
        </w:rPr>
        <w:t>) {</w:t>
      </w:r>
      <w:r>
        <w:rPr>
          <w:rFonts w:eastAsia="Consolas" w:cs="Consolas"/>
          <w:color w:val="000000"/>
          <w:sz w:val="21"/>
          <w:szCs w:val="21"/>
        </w:rPr>
        <w:br/>
        <w:t xml:space="preserve">  print(</w:t>
      </w:r>
      <w:r>
        <w:rPr>
          <w:rFonts w:eastAsia="Consolas" w:cs="Consolas"/>
          <w:b/>
          <w:bCs/>
          <w:color w:val="008000"/>
          <w:sz w:val="21"/>
          <w:szCs w:val="21"/>
        </w:rPr>
        <w:t xml:space="preserve">'aunthKey = </w:t>
      </w:r>
      <w:r>
        <w:rPr>
          <w:rFonts w:eastAsia="Consolas" w:cs="Consolas"/>
          <w:color w:val="000000"/>
          <w:sz w:val="21"/>
          <w:szCs w:val="21"/>
        </w:rPr>
        <w:t>$authKey</w:t>
      </w:r>
      <w:r>
        <w:rPr>
          <w:rFonts w:eastAsia="Consolas" w:cs="Consolas"/>
          <w:b/>
          <w:bCs/>
          <w:color w:val="008000"/>
          <w:sz w:val="21"/>
          <w:szCs w:val="21"/>
        </w:rPr>
        <w:t xml:space="preserve">, ip = </w:t>
      </w:r>
      <w:r>
        <w:rPr>
          <w:rFonts w:eastAsia="Consolas" w:cs="Consolas"/>
          <w:color w:val="000000"/>
          <w:sz w:val="21"/>
          <w:szCs w:val="21"/>
        </w:rPr>
        <w:t>$ip</w:t>
      </w:r>
      <w:r>
        <w:rPr>
          <w:rFonts w:eastAsia="Consolas" w:cs="Consolas"/>
          <w:b/>
          <w:bCs/>
          <w:color w:val="008000"/>
          <w:sz w:val="21"/>
          <w:szCs w:val="21"/>
        </w:rPr>
        <w:t xml:space="preserve">, port = </w:t>
      </w:r>
      <w:r>
        <w:rPr>
          <w:rFonts w:eastAsia="Consolas" w:cs="Consolas"/>
          <w:color w:val="000000"/>
          <w:sz w:val="21"/>
          <w:szCs w:val="21"/>
        </w:rPr>
        <w:t>$port</w:t>
      </w:r>
      <w:r>
        <w:rPr>
          <w:rFonts w:eastAsia="Consolas" w:cs="Consolas"/>
          <w:b/>
          <w:bCs/>
          <w:color w:val="008000"/>
          <w:sz w:val="21"/>
          <w:szCs w:val="21"/>
        </w:rPr>
        <w:t>'</w:t>
      </w:r>
      <w:r>
        <w:rPr>
          <w:rFonts w:eastAsia="Consolas" w:cs="Consolas"/>
          <w:color w:val="000000"/>
          <w:sz w:val="21"/>
          <w:szCs w:val="21"/>
        </w:rPr>
        <w:t>);</w:t>
      </w:r>
      <w:r>
        <w:rPr>
          <w:rFonts w:eastAsia="Consolas" w:cs="Consolas"/>
          <w:color w:val="000000"/>
          <w:sz w:val="21"/>
          <w:szCs w:val="21"/>
        </w:rPr>
        <w:br/>
        <w:t>}</w:t>
      </w:r>
      <w:r>
        <w:rPr>
          <w:rFonts w:eastAsia="Consolas" w:cs="Consolas"/>
          <w:color w:val="000000"/>
          <w:sz w:val="21"/>
          <w:szCs w:val="21"/>
        </w:rPr>
        <w:br/>
      </w:r>
      <w:r>
        <w:rPr>
          <w:rFonts w:eastAsia="Consolas" w:cs="Consolas"/>
          <w:color w:val="000000"/>
          <w:sz w:val="21"/>
          <w:szCs w:val="21"/>
        </w:rPr>
        <w:br/>
      </w:r>
      <w:r>
        <w:rPr>
          <w:rFonts w:eastAsia="Consolas" w:cs="Consolas"/>
          <w:i/>
          <w:iCs/>
          <w:color w:val="808080"/>
          <w:sz w:val="21"/>
          <w:szCs w:val="21"/>
        </w:rPr>
        <w:t>/*</w:t>
      </w:r>
      <w:r>
        <w:rPr>
          <w:rFonts w:eastAsia="Consolas" w:cs="Consolas"/>
          <w:i/>
          <w:iCs/>
          <w:color w:val="808080"/>
          <w:sz w:val="21"/>
          <w:szCs w:val="21"/>
        </w:rPr>
        <w:br/>
        <w:t>aunthKey = secret, ip = 127.0.0.1, port = 8080</w:t>
      </w:r>
      <w:r>
        <w:rPr>
          <w:rFonts w:eastAsia="Consolas" w:cs="Consolas"/>
          <w:i/>
          <w:iCs/>
          <w:color w:val="808080"/>
          <w:sz w:val="21"/>
          <w:szCs w:val="21"/>
        </w:rPr>
        <w:br/>
        <w:t>aunthKey = secret, ip = 1.2.3.4, port = 8080</w:t>
      </w:r>
      <w:r>
        <w:rPr>
          <w:rFonts w:eastAsia="Consolas" w:cs="Consolas"/>
          <w:i/>
          <w:iCs/>
          <w:color w:val="808080"/>
          <w:sz w:val="21"/>
          <w:szCs w:val="21"/>
        </w:rPr>
        <w:br/>
        <w:t>aunthKey = sec</w:t>
      </w:r>
      <w:r>
        <w:rPr>
          <w:rFonts w:eastAsia="Consolas" w:cs="Consolas"/>
          <w:i/>
          <w:iCs/>
          <w:color w:val="808080"/>
          <w:sz w:val="21"/>
          <w:szCs w:val="21"/>
        </w:rPr>
        <w:t>ret, ip = 1.2.3.4, port = 9999</w:t>
      </w:r>
      <w:r>
        <w:rPr>
          <w:rFonts w:eastAsia="Consolas" w:cs="Consolas"/>
          <w:i/>
          <w:iCs/>
          <w:color w:val="808080"/>
          <w:sz w:val="21"/>
          <w:szCs w:val="21"/>
        </w:rPr>
        <w:br/>
        <w:t>*/</w:t>
      </w:r>
    </w:p>
    <w:p w:rsidR="00000000" w:rsidRDefault="002E5195">
      <w:pPr>
        <w:rPr>
          <w:szCs w:val="21"/>
        </w:rPr>
      </w:pPr>
    </w:p>
    <w:p w:rsidR="00000000" w:rsidRDefault="002E5195">
      <w:pPr>
        <w:spacing w:line="0" w:lineRule="atLeast"/>
        <w:rPr>
          <w:szCs w:val="21"/>
        </w:rPr>
      </w:pPr>
      <w:r>
        <w:rPr>
          <w:szCs w:val="21"/>
        </w:rPr>
        <w:t>この場合は呼び出しにあたっては位置的パラメタには名前が付すことができなず、名前付きでは指定できない。</w:t>
      </w:r>
    </w:p>
    <w:p w:rsidR="00000000" w:rsidRDefault="002E5195">
      <w:pPr>
        <w:spacing w:line="0" w:lineRule="atLeast"/>
        <w:rPr>
          <w:szCs w:val="21"/>
        </w:rPr>
      </w:pPr>
      <w:r>
        <w:rPr>
          <w:szCs w:val="21"/>
        </w:rPr>
        <w:t>この例では：</w:t>
      </w:r>
    </w:p>
    <w:p w:rsidR="00000000" w:rsidRDefault="002E5195">
      <w:pPr>
        <w:spacing w:line="0" w:lineRule="atLeast"/>
        <w:rPr>
          <w:szCs w:val="21"/>
        </w:rPr>
      </w:pPr>
    </w:p>
    <w:p w:rsidR="00000000" w:rsidRDefault="002E5195">
      <w:pPr>
        <w:numPr>
          <w:ilvl w:val="0"/>
          <w:numId w:val="85"/>
        </w:numPr>
        <w:spacing w:line="0" w:lineRule="atLeast"/>
        <w:rPr>
          <w:szCs w:val="21"/>
        </w:rPr>
      </w:pPr>
      <w:r>
        <w:rPr>
          <w:szCs w:val="21"/>
        </w:rPr>
        <w:t>connectToServer</w:t>
      </w:r>
      <w:r>
        <w:rPr>
          <w:szCs w:val="21"/>
        </w:rPr>
        <w:t>という関数は</w:t>
      </w:r>
      <w:r>
        <w:rPr>
          <w:szCs w:val="21"/>
        </w:rPr>
        <w:t>3</w:t>
      </w:r>
      <w:r>
        <w:rPr>
          <w:szCs w:val="21"/>
        </w:rPr>
        <w:t>つの位置的パラメタが使われている</w:t>
      </w:r>
    </w:p>
    <w:p w:rsidR="00000000" w:rsidRDefault="002E5195">
      <w:pPr>
        <w:numPr>
          <w:ilvl w:val="0"/>
          <w:numId w:val="85"/>
        </w:numPr>
        <w:spacing w:line="0" w:lineRule="atLeast"/>
        <w:rPr>
          <w:szCs w:val="21"/>
        </w:rPr>
      </w:pPr>
      <w:r>
        <w:rPr>
          <w:szCs w:val="21"/>
        </w:rPr>
        <w:t>呼び出すときはこの</w:t>
      </w:r>
      <w:r>
        <w:rPr>
          <w:szCs w:val="21"/>
        </w:rPr>
        <w:t>3</w:t>
      </w:r>
      <w:r>
        <w:rPr>
          <w:szCs w:val="21"/>
        </w:rPr>
        <w:t>つのパラメタをその順にセットする</w:t>
      </w:r>
    </w:p>
    <w:p w:rsidR="00000000" w:rsidRDefault="002E5195">
      <w:pPr>
        <w:numPr>
          <w:ilvl w:val="0"/>
          <w:numId w:val="85"/>
        </w:numPr>
        <w:spacing w:line="0" w:lineRule="atLeast"/>
        <w:rPr>
          <w:szCs w:val="21"/>
        </w:rPr>
      </w:pPr>
      <w:r>
        <w:rPr>
          <w:szCs w:val="21"/>
        </w:rPr>
        <w:t>最初の</w:t>
      </w:r>
      <w:r>
        <w:rPr>
          <w:szCs w:val="21"/>
        </w:rPr>
        <w:t>authKey</w:t>
      </w:r>
      <w:r>
        <w:rPr>
          <w:szCs w:val="21"/>
        </w:rPr>
        <w:t>は必須パラメタだが、</w:t>
      </w:r>
      <w:r>
        <w:rPr>
          <w:szCs w:val="21"/>
        </w:rPr>
        <w:t>ip</w:t>
      </w:r>
      <w:r>
        <w:rPr>
          <w:szCs w:val="21"/>
        </w:rPr>
        <w:t>と</w:t>
      </w:r>
      <w:r>
        <w:rPr>
          <w:szCs w:val="21"/>
        </w:rPr>
        <w:t>port</w:t>
      </w:r>
      <w:r>
        <w:rPr>
          <w:szCs w:val="21"/>
        </w:rPr>
        <w:t>はオプショナルでデフォルト値がセットされている</w:t>
      </w:r>
    </w:p>
    <w:p w:rsidR="00000000" w:rsidRDefault="002E5195">
      <w:pPr>
        <w:numPr>
          <w:ilvl w:val="0"/>
          <w:numId w:val="85"/>
        </w:numPr>
        <w:spacing w:line="0" w:lineRule="atLeast"/>
        <w:rPr>
          <w:szCs w:val="21"/>
        </w:rPr>
      </w:pPr>
      <w:r>
        <w:rPr>
          <w:szCs w:val="21"/>
        </w:rPr>
        <w:t>ip</w:t>
      </w:r>
      <w:r>
        <w:rPr>
          <w:szCs w:val="21"/>
        </w:rPr>
        <w:t>をデフォルト値以外の値にするときは</w:t>
      </w:r>
      <w:r>
        <w:rPr>
          <w:szCs w:val="21"/>
        </w:rPr>
        <w:t>2</w:t>
      </w:r>
      <w:r>
        <w:rPr>
          <w:szCs w:val="21"/>
        </w:rPr>
        <w:t>番目のパラメタとしてセットする</w:t>
      </w:r>
    </w:p>
    <w:p w:rsidR="00000000" w:rsidRDefault="002E5195">
      <w:pPr>
        <w:numPr>
          <w:ilvl w:val="0"/>
          <w:numId w:val="85"/>
        </w:numPr>
        <w:spacing w:line="0" w:lineRule="atLeast"/>
        <w:rPr>
          <w:szCs w:val="21"/>
        </w:rPr>
      </w:pPr>
      <w:r>
        <w:rPr>
          <w:szCs w:val="21"/>
        </w:rPr>
        <w:t>port</w:t>
      </w:r>
      <w:r>
        <w:rPr>
          <w:szCs w:val="21"/>
        </w:rPr>
        <w:t>をデフォル</w:t>
      </w:r>
      <w:r>
        <w:rPr>
          <w:szCs w:val="21"/>
        </w:rPr>
        <w:t>ト値以外の値にしたいときは、</w:t>
      </w:r>
      <w:r>
        <w:rPr>
          <w:szCs w:val="21"/>
        </w:rPr>
        <w:t>ip</w:t>
      </w:r>
      <w:r>
        <w:rPr>
          <w:szCs w:val="21"/>
        </w:rPr>
        <w:t>の値もセットしなければならない</w:t>
      </w: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pStyle w:val="2"/>
        <w:rPr>
          <w:sz w:val="21"/>
          <w:szCs w:val="21"/>
        </w:rPr>
      </w:pPr>
      <w:bookmarkStart w:id="21" w:name="_Toc470871645"/>
      <w:r>
        <w:t>関数内関数</w:t>
      </w:r>
      <w:bookmarkEnd w:id="21"/>
    </w:p>
    <w:p w:rsidR="00000000" w:rsidRDefault="002E5195">
      <w:pPr>
        <w:spacing w:line="0" w:lineRule="atLeast"/>
        <w:rPr>
          <w:szCs w:val="21"/>
        </w:rPr>
      </w:pPr>
    </w:p>
    <w:p w:rsidR="00000000" w:rsidRDefault="002E5195">
      <w:pPr>
        <w:spacing w:line="0" w:lineRule="atLeast"/>
        <w:rPr>
          <w:szCs w:val="21"/>
        </w:rPr>
      </w:pPr>
      <w:r>
        <w:rPr>
          <w:szCs w:val="21"/>
        </w:rPr>
        <w:t>無論関数内に関数を置くことは可能である。関数内関数はローカル関数とも呼ぶ。次の例では</w:t>
      </w:r>
      <w:r>
        <w:rPr>
          <w:szCs w:val="21"/>
        </w:rPr>
        <w:t>importantify</w:t>
      </w:r>
      <w:r>
        <w:rPr>
          <w:szCs w:val="21"/>
        </w:rPr>
        <w:t>（重要性強調）という内部関数が定義されている：</w:t>
      </w:r>
    </w:p>
    <w:p w:rsidR="00000000" w:rsidRDefault="002E5195">
      <w:pPr>
        <w:spacing w:line="0" w:lineRule="atLeast"/>
        <w:rPr>
          <w:szCs w:val="21"/>
        </w:rPr>
      </w:pPr>
    </w:p>
    <w:p w:rsidR="00000000" w:rsidRDefault="002E5195">
      <w:pPr>
        <w:spacing w:line="0" w:lineRule="atLeast"/>
        <w:jc w:val="center"/>
        <w:rPr>
          <w:rFonts w:ascii="Consolas" w:eastAsia="Consolas" w:hAnsi="Consolas" w:cs="Consolas"/>
          <w:szCs w:val="21"/>
        </w:rPr>
      </w:pPr>
      <w:r>
        <w:rPr>
          <w:szCs w:val="21"/>
        </w:rPr>
        <w:t>code_03.5.dart</w:t>
      </w:r>
    </w:p>
    <w:p w:rsidR="00000000" w:rsidRDefault="002E5195">
      <w:pPr>
        <w:pStyle w:val="afb"/>
        <w:rPr>
          <w:sz w:val="21"/>
          <w:szCs w:val="21"/>
        </w:rPr>
      </w:pPr>
      <w:r>
        <w:rPr>
          <w:rFonts w:eastAsia="Consolas" w:cs="Consolas"/>
          <w:sz w:val="21"/>
          <w:szCs w:val="21"/>
        </w:rPr>
        <w:t>String sayHello(String msg, String to) {</w:t>
      </w:r>
      <w:r>
        <w:rPr>
          <w:rFonts w:eastAsia="Consolas" w:cs="Consolas"/>
          <w:sz w:val="21"/>
          <w:szCs w:val="21"/>
        </w:rPr>
        <w:br/>
        <w:t xml:space="preserve">  </w:t>
      </w:r>
      <w:r>
        <w:rPr>
          <w:rFonts w:eastAsia="Consolas" w:cs="Consolas"/>
          <w:b/>
          <w:bCs/>
          <w:sz w:val="21"/>
          <w:szCs w:val="21"/>
        </w:rPr>
        <w:t xml:space="preserve">String importantify(msg) =&gt; </w:t>
      </w:r>
      <w:r>
        <w:rPr>
          <w:rFonts w:eastAsia="Consolas" w:cs="Consolas"/>
          <w:b/>
          <w:bCs/>
          <w:color w:val="008000"/>
          <w:sz w:val="21"/>
          <w:szCs w:val="21"/>
        </w:rPr>
        <w:t xml:space="preserve">'!!! </w:t>
      </w:r>
      <w:r>
        <w:rPr>
          <w:rFonts w:eastAsia="Consolas" w:cs="Consolas"/>
          <w:b/>
          <w:bCs/>
          <w:color w:val="000000"/>
          <w:sz w:val="21"/>
          <w:szCs w:val="21"/>
        </w:rPr>
        <w:t>${msg}</w:t>
      </w:r>
      <w:r>
        <w:rPr>
          <w:rFonts w:eastAsia="Consolas" w:cs="Consolas"/>
          <w:b/>
          <w:bCs/>
          <w:color w:val="008000"/>
          <w:sz w:val="21"/>
          <w:szCs w:val="21"/>
        </w:rPr>
        <w:t xml:space="preserve"> !!!'</w:t>
      </w:r>
      <w:r>
        <w:rPr>
          <w:rFonts w:eastAsia="Consolas" w:cs="Consolas"/>
          <w:b/>
          <w:bCs/>
          <w:color w:val="000000"/>
          <w:sz w:val="21"/>
          <w:szCs w:val="21"/>
        </w:rPr>
        <w:t>;</w:t>
      </w:r>
      <w:r>
        <w:rPr>
          <w:rFonts w:eastAsia="Consolas" w:cs="Consolas"/>
          <w:color w:val="000000"/>
          <w:sz w:val="21"/>
          <w:szCs w:val="21"/>
        </w:rPr>
        <w:br/>
        <w:t xml:space="preserve">  </w:t>
      </w:r>
      <w:r>
        <w:rPr>
          <w:rFonts w:eastAsia="Consolas" w:cs="Consolas"/>
          <w:b/>
          <w:bCs/>
          <w:color w:val="000080"/>
          <w:sz w:val="21"/>
          <w:szCs w:val="21"/>
        </w:rPr>
        <w:t xml:space="preserve">return </w:t>
      </w:r>
      <w:r>
        <w:rPr>
          <w:rFonts w:eastAsia="Consolas" w:cs="Consolas"/>
          <w:b/>
          <w:bCs/>
          <w:color w:val="008000"/>
          <w:sz w:val="21"/>
          <w:szCs w:val="21"/>
        </w:rPr>
        <w:t>'</w:t>
      </w:r>
      <w:r>
        <w:rPr>
          <w:rFonts w:eastAsia="Consolas" w:cs="Consolas"/>
          <w:color w:val="000000"/>
          <w:sz w:val="21"/>
          <w:szCs w:val="21"/>
        </w:rPr>
        <w:t>${importantify(msg)}</w:t>
      </w:r>
      <w:r>
        <w:rPr>
          <w:rFonts w:eastAsia="Consolas" w:cs="Consolas"/>
          <w:b/>
          <w:bCs/>
          <w:color w:val="008000"/>
          <w:sz w:val="21"/>
          <w:szCs w:val="21"/>
        </w:rPr>
        <w:t xml:space="preserve"> to </w:t>
      </w:r>
      <w:r>
        <w:rPr>
          <w:rFonts w:eastAsia="Consolas" w:cs="Consolas"/>
          <w:color w:val="000000"/>
          <w:sz w:val="21"/>
          <w:szCs w:val="21"/>
        </w:rPr>
        <w:t>${to}</w:t>
      </w:r>
      <w:r>
        <w:rPr>
          <w:rFonts w:eastAsia="Consolas" w:cs="Consolas"/>
          <w:b/>
          <w:bCs/>
          <w:color w:val="008000"/>
          <w:sz w:val="21"/>
          <w:szCs w:val="21"/>
        </w:rPr>
        <w:t>'</w:t>
      </w:r>
      <w:r>
        <w:rPr>
          <w:rFonts w:eastAsia="Consolas" w:cs="Consolas"/>
          <w:color w:val="000000"/>
          <w:sz w:val="21"/>
          <w:szCs w:val="21"/>
        </w:rPr>
        <w:t>;</w:t>
      </w:r>
      <w:r>
        <w:rPr>
          <w:rFonts w:eastAsia="Consolas" w:cs="Consolas"/>
          <w:color w:val="000000"/>
          <w:sz w:val="21"/>
          <w:szCs w:val="21"/>
        </w:rPr>
        <w:br/>
        <w:t>}</w:t>
      </w:r>
      <w:r>
        <w:rPr>
          <w:rFonts w:eastAsia="Consolas" w:cs="Consolas"/>
          <w:color w:val="000000"/>
          <w:sz w:val="21"/>
          <w:szCs w:val="21"/>
        </w:rPr>
        <w:br/>
        <w:t>main(){</w:t>
      </w:r>
      <w:r>
        <w:rPr>
          <w:rFonts w:eastAsia="Consolas" w:cs="Consolas"/>
          <w:color w:val="000000"/>
          <w:sz w:val="21"/>
          <w:szCs w:val="21"/>
        </w:rPr>
        <w:br/>
        <w:t xml:space="preserve">  print(sayHello(</w:t>
      </w:r>
      <w:r>
        <w:rPr>
          <w:rFonts w:eastAsia="Consolas" w:cs="Consolas"/>
          <w:b/>
          <w:bCs/>
          <w:color w:val="008000"/>
          <w:sz w:val="21"/>
          <w:szCs w:val="21"/>
        </w:rPr>
        <w:t>'Urgent'</w:t>
      </w:r>
      <w:r>
        <w:rPr>
          <w:rFonts w:eastAsia="Consolas" w:cs="Consolas"/>
          <w:color w:val="000000"/>
          <w:sz w:val="21"/>
          <w:szCs w:val="21"/>
        </w:rPr>
        <w:t xml:space="preserve">, </w:t>
      </w:r>
      <w:r>
        <w:rPr>
          <w:rFonts w:eastAsia="Consolas" w:cs="Consolas"/>
          <w:b/>
          <w:bCs/>
          <w:color w:val="008000"/>
          <w:sz w:val="21"/>
          <w:szCs w:val="21"/>
        </w:rPr>
        <w:t>'Bill'</w:t>
      </w:r>
      <w:r>
        <w:rPr>
          <w:rFonts w:eastAsia="Consolas" w:cs="Consolas"/>
          <w:color w:val="000000"/>
          <w:sz w:val="21"/>
          <w:szCs w:val="21"/>
        </w:rPr>
        <w:t>));</w:t>
      </w:r>
      <w:r>
        <w:rPr>
          <w:rFonts w:eastAsia="Consolas" w:cs="Consolas"/>
          <w:color w:val="000000"/>
          <w:sz w:val="21"/>
          <w:szCs w:val="21"/>
        </w:rPr>
        <w:br/>
        <w:t>}</w:t>
      </w:r>
      <w:r>
        <w:rPr>
          <w:rFonts w:eastAsia="Consolas" w:cs="Consolas"/>
          <w:color w:val="000000"/>
          <w:sz w:val="21"/>
          <w:szCs w:val="21"/>
        </w:rPr>
        <w:br/>
      </w:r>
      <w:r>
        <w:rPr>
          <w:rFonts w:eastAsia="Consolas" w:cs="Consolas"/>
          <w:i/>
          <w:iCs/>
          <w:color w:val="808080"/>
          <w:sz w:val="21"/>
          <w:szCs w:val="21"/>
        </w:rPr>
        <w:t>/*</w:t>
      </w:r>
      <w:r>
        <w:rPr>
          <w:rFonts w:eastAsia="Consolas" w:cs="Consolas"/>
          <w:i/>
          <w:iCs/>
          <w:color w:val="808080"/>
          <w:sz w:val="21"/>
          <w:szCs w:val="21"/>
        </w:rPr>
        <w:br/>
      </w:r>
      <w:r>
        <w:rPr>
          <w:rFonts w:eastAsia="Consolas" w:cs="Consolas"/>
          <w:i/>
          <w:iCs/>
          <w:color w:val="808080"/>
          <w:sz w:val="21"/>
          <w:szCs w:val="21"/>
        </w:rPr>
        <w:t>!!! Urgent !!! to Bill</w:t>
      </w:r>
      <w:r>
        <w:rPr>
          <w:rFonts w:eastAsia="Consolas" w:cs="Consolas"/>
          <w:i/>
          <w:iCs/>
          <w:color w:val="808080"/>
          <w:sz w:val="21"/>
          <w:szCs w:val="21"/>
        </w:rPr>
        <w:br/>
        <w:t>*/</w:t>
      </w:r>
    </w:p>
    <w:p w:rsidR="00000000" w:rsidRDefault="002E5195">
      <w:pPr>
        <w:rPr>
          <w:szCs w:val="21"/>
        </w:rPr>
      </w:pPr>
    </w:p>
    <w:p w:rsidR="00000000" w:rsidRDefault="002E5195">
      <w:pPr>
        <w:spacing w:line="0" w:lineRule="atLeast"/>
        <w:rPr>
          <w:szCs w:val="21"/>
        </w:rPr>
      </w:pPr>
      <w:r>
        <w:rPr>
          <w:szCs w:val="21"/>
        </w:rPr>
        <w:t>但し内部関数は親の関数が呼ばれるごとに割り当てられるので、一般には処理速度が遅くなることに注意が必要である。</w:t>
      </w:r>
    </w:p>
    <w:p w:rsidR="00000000" w:rsidRDefault="002E5195">
      <w:pPr>
        <w:spacing w:line="0" w:lineRule="atLeast"/>
        <w:rPr>
          <w:szCs w:val="21"/>
        </w:rPr>
      </w:pPr>
    </w:p>
    <w:p w:rsidR="00000000" w:rsidRDefault="002E5195">
      <w:pPr>
        <w:spacing w:line="0" w:lineRule="atLeast"/>
        <w:rPr>
          <w:szCs w:val="21"/>
        </w:rPr>
      </w:pPr>
      <w:r>
        <w:rPr>
          <w:szCs w:val="21"/>
        </w:rPr>
        <w:t>関数内関数はそれが呼ばれる前に定義されていなければならない。</w:t>
      </w:r>
    </w:p>
    <w:p w:rsidR="00000000" w:rsidRDefault="002E5195">
      <w:pPr>
        <w:spacing w:line="0" w:lineRule="atLeast"/>
        <w:rPr>
          <w:szCs w:val="21"/>
        </w:rPr>
      </w:pPr>
    </w:p>
    <w:p w:rsidR="00000000" w:rsidRDefault="002E5195">
      <w:pPr>
        <w:spacing w:line="0" w:lineRule="atLeast"/>
        <w:rPr>
          <w:szCs w:val="21"/>
        </w:rPr>
      </w:pPr>
      <w:r>
        <w:rPr>
          <w:szCs w:val="21"/>
        </w:rPr>
        <w:t>関数を再帰的に使うことも可能であり、これは関数リテラルの所の階乗計算で説明する。</w:t>
      </w: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rPr>
          <w:szCs w:val="21"/>
        </w:rPr>
      </w:pPr>
    </w:p>
    <w:p w:rsidR="00000000" w:rsidRDefault="002E5195">
      <w:pPr>
        <w:pStyle w:val="2"/>
        <w:rPr>
          <w:sz w:val="21"/>
          <w:szCs w:val="21"/>
        </w:rPr>
      </w:pPr>
      <w:bookmarkStart w:id="22" w:name="_toc2364"/>
      <w:bookmarkStart w:id="23" w:name="_Toc470871646"/>
      <w:bookmarkEnd w:id="22"/>
      <w:r>
        <w:t>オブジェクトとしての関数</w:t>
      </w:r>
      <w:bookmarkEnd w:id="23"/>
    </w:p>
    <w:p w:rsidR="00000000" w:rsidRDefault="002E5195">
      <w:pPr>
        <w:rPr>
          <w:szCs w:val="21"/>
        </w:rPr>
      </w:pPr>
    </w:p>
    <w:p w:rsidR="00000000" w:rsidRDefault="002E5195">
      <w:pPr>
        <w:spacing w:line="0" w:lineRule="atLeast"/>
        <w:rPr>
          <w:szCs w:val="21"/>
        </w:rPr>
      </w:pPr>
      <w:r>
        <w:rPr>
          <w:szCs w:val="21"/>
        </w:rPr>
        <w:t>本章の最初に示したように、</w:t>
      </w:r>
      <w:r>
        <w:rPr>
          <w:szCs w:val="21"/>
        </w:rPr>
        <w:t>Dart</w:t>
      </w:r>
      <w:r>
        <w:rPr>
          <w:szCs w:val="21"/>
        </w:rPr>
        <w:t>の</w:t>
      </w:r>
      <w:r>
        <w:rPr>
          <w:szCs w:val="21"/>
        </w:rPr>
        <w:t>関数は第</w:t>
      </w:r>
      <w:r>
        <w:rPr>
          <w:szCs w:val="21"/>
        </w:rPr>
        <w:t>1</w:t>
      </w:r>
      <w:r>
        <w:rPr>
          <w:szCs w:val="21"/>
        </w:rPr>
        <w:t>級関数</w:t>
      </w:r>
      <w:r>
        <w:rPr>
          <w:szCs w:val="21"/>
        </w:rPr>
        <w:t>(first-class function)</w:t>
      </w:r>
      <w:r>
        <w:rPr>
          <w:szCs w:val="21"/>
        </w:rPr>
        <w:t>である。</w:t>
      </w:r>
    </w:p>
    <w:p w:rsidR="00000000" w:rsidRDefault="002E5195">
      <w:pPr>
        <w:rPr>
          <w:szCs w:val="21"/>
        </w:rPr>
      </w:pPr>
    </w:p>
    <w:p w:rsidR="00000000" w:rsidRDefault="002E5195">
      <w:pPr>
        <w:rPr>
          <w:szCs w:val="21"/>
        </w:rPr>
      </w:pPr>
      <w:r>
        <w:rPr>
          <w:szCs w:val="21"/>
        </w:rPr>
        <w:t>関数あるいは</w:t>
      </w:r>
      <w:hyperlink w:anchor="_toc2458" w:history="1">
        <w:r>
          <w:rPr>
            <w:rStyle w:val="a7"/>
            <w:szCs w:val="21"/>
          </w:rPr>
          <w:t>関数リテラル</w:t>
        </w:r>
      </w:hyperlink>
      <w:r>
        <w:rPr>
          <w:szCs w:val="21"/>
        </w:rPr>
        <w:t>は変数（あるいは関数のパラメタ）として扱える。</w:t>
      </w:r>
    </w:p>
    <w:p w:rsidR="00000000" w:rsidRDefault="002E5195">
      <w:pPr>
        <w:rPr>
          <w:szCs w:val="21"/>
        </w:rPr>
      </w:pPr>
    </w:p>
    <w:p w:rsidR="00000000" w:rsidRDefault="002E5195">
      <w:pPr>
        <w:jc w:val="center"/>
      </w:pPr>
      <w:r>
        <w:rPr>
          <w:szCs w:val="21"/>
        </w:rPr>
        <w:t>code_03.6a.dart</w:t>
      </w:r>
    </w:p>
    <w:p w:rsidR="00000000" w:rsidRDefault="002E5195">
      <w:pPr>
        <w:pStyle w:val="af0"/>
      </w:pPr>
      <w:r>
        <w:t>main() {</w:t>
      </w:r>
    </w:p>
    <w:p w:rsidR="00000000" w:rsidRDefault="002E5195">
      <w:pPr>
        <w:pStyle w:val="af0"/>
      </w:pPr>
      <w:r>
        <w:t xml:space="preserve">  var say = (s) =&gt; print(s); // var</w:t>
      </w:r>
      <w:r>
        <w:t>の代わりに</w:t>
      </w:r>
      <w:r>
        <w:t>Function</w:t>
      </w:r>
      <w:r>
        <w:t>と書くことも可</w:t>
      </w:r>
    </w:p>
    <w:p w:rsidR="00000000" w:rsidRDefault="002E5195">
      <w:pPr>
        <w:pStyle w:val="af0"/>
      </w:pPr>
      <w:r>
        <w:t xml:space="preserve">  say("Hello!"); // "Hello!"</w:t>
      </w:r>
      <w:r>
        <w:t>と出力</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次の例は関数を関数あるいはメソッドの引数として使ったものである：</w:t>
      </w:r>
    </w:p>
    <w:p w:rsidR="00000000" w:rsidRDefault="002E5195">
      <w:pPr>
        <w:rPr>
          <w:szCs w:val="21"/>
        </w:rPr>
      </w:pPr>
    </w:p>
    <w:p w:rsidR="00000000" w:rsidRDefault="002E5195">
      <w:pPr>
        <w:jc w:val="center"/>
      </w:pPr>
      <w:r>
        <w:rPr>
          <w:szCs w:val="21"/>
        </w:rPr>
        <w:t>code</w:t>
      </w:r>
      <w:r>
        <w:rPr>
          <w:szCs w:val="21"/>
        </w:rPr>
        <w:t>_03.6b.dart</w:t>
      </w:r>
    </w:p>
    <w:p w:rsidR="00000000" w:rsidRDefault="002E5195">
      <w:pPr>
        <w:pStyle w:val="af0"/>
      </w:pPr>
      <w:r>
        <w:t>printElement(element) {</w:t>
      </w:r>
    </w:p>
    <w:p w:rsidR="00000000" w:rsidRDefault="002E5195">
      <w:pPr>
        <w:pStyle w:val="af0"/>
      </w:pPr>
      <w:r>
        <w:t xml:space="preserve">  print(element);</w:t>
      </w:r>
    </w:p>
    <w:p w:rsidR="00000000" w:rsidRDefault="002E5195">
      <w:pPr>
        <w:pStyle w:val="af0"/>
      </w:pPr>
      <w:r>
        <w:t>}</w:t>
      </w:r>
    </w:p>
    <w:p w:rsidR="00000000" w:rsidRDefault="002E5195">
      <w:pPr>
        <w:pStyle w:val="af0"/>
      </w:pPr>
    </w:p>
    <w:p w:rsidR="00000000" w:rsidRDefault="002E5195">
      <w:pPr>
        <w:pStyle w:val="af0"/>
      </w:pPr>
      <w:r>
        <w:t>main() {</w:t>
      </w:r>
    </w:p>
    <w:p w:rsidR="00000000" w:rsidRDefault="002E5195">
      <w:pPr>
        <w:pStyle w:val="af0"/>
      </w:pPr>
      <w:r>
        <w:t xml:space="preserve">  var list = [1,2,3];</w:t>
      </w:r>
    </w:p>
    <w:p w:rsidR="00000000" w:rsidRDefault="002E5195">
      <w:pPr>
        <w:pStyle w:val="af0"/>
      </w:pPr>
      <w:r>
        <w:t xml:space="preserve">  list.forEach(</w:t>
      </w:r>
      <w:r>
        <w:rPr>
          <w:b/>
          <w:bCs/>
        </w:rPr>
        <w:t>printElement</w:t>
      </w:r>
      <w:r>
        <w:t>); // printElement</w:t>
      </w:r>
      <w:r>
        <w:t>をパラメタとして渡す</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もう一つのシンプルな例を示そう：</w:t>
      </w:r>
    </w:p>
    <w:p w:rsidR="00000000" w:rsidRDefault="002E5195">
      <w:pPr>
        <w:rPr>
          <w:szCs w:val="21"/>
        </w:rPr>
      </w:pPr>
    </w:p>
    <w:p w:rsidR="00000000" w:rsidRDefault="002E5195">
      <w:pPr>
        <w:jc w:val="center"/>
      </w:pPr>
      <w:r>
        <w:rPr>
          <w:szCs w:val="21"/>
        </w:rPr>
        <w:t>code_03.6c.dart</w:t>
      </w:r>
    </w:p>
    <w:p w:rsidR="00000000" w:rsidRDefault="002E5195">
      <w:pPr>
        <w:pStyle w:val="af0"/>
      </w:pPr>
      <w:r>
        <w:t xml:space="preserve">Function adder(num </w:t>
      </w:r>
      <w:r>
        <w:t>addBy</w:t>
      </w:r>
      <w:r>
        <w:t>) {</w:t>
      </w:r>
    </w:p>
    <w:p w:rsidR="00000000" w:rsidRDefault="002E5195">
      <w:pPr>
        <w:pStyle w:val="af0"/>
      </w:pPr>
      <w:r>
        <w:t xml:space="preserve">  return </w:t>
      </w:r>
      <w:r>
        <w:rPr>
          <w:b/>
          <w:bCs/>
        </w:rPr>
        <w:t>(num i) =&gt; addBy + i;</w:t>
      </w:r>
      <w:r>
        <w:t xml:space="preserve"> // </w:t>
      </w:r>
      <w:r>
        <w:t>関数</w:t>
      </w:r>
      <w:r>
        <w:t>リテラル</w:t>
      </w:r>
      <w:r>
        <w:t>を返す</w:t>
      </w:r>
      <w:r>
        <w:t>関数定義</w:t>
      </w:r>
    </w:p>
    <w:p w:rsidR="00000000" w:rsidRDefault="002E5195">
      <w:pPr>
        <w:pStyle w:val="af0"/>
      </w:pPr>
      <w:r>
        <w:t>}</w:t>
      </w:r>
    </w:p>
    <w:p w:rsidR="00000000" w:rsidRDefault="002E5195">
      <w:pPr>
        <w:pStyle w:val="af0"/>
      </w:pPr>
    </w:p>
    <w:p w:rsidR="00000000" w:rsidRDefault="002E5195">
      <w:pPr>
        <w:pStyle w:val="af0"/>
      </w:pPr>
      <w:r>
        <w:t>main() {</w:t>
      </w:r>
    </w:p>
    <w:p w:rsidR="00000000" w:rsidRDefault="002E5195">
      <w:pPr>
        <w:pStyle w:val="af0"/>
      </w:pPr>
      <w:r>
        <w:t xml:space="preserve">  var </w:t>
      </w:r>
      <w:r>
        <w:rPr>
          <w:b/>
          <w:bCs/>
        </w:rPr>
        <w:t>addByTwo = adder(2);</w:t>
      </w:r>
      <w:r>
        <w:t xml:space="preserve"> // </w:t>
      </w:r>
      <w:r>
        <w:t>2</w:t>
      </w:r>
      <w:r>
        <w:t>を加算する関数を</w:t>
      </w:r>
      <w:r>
        <w:t>addByTwo</w:t>
      </w:r>
      <w:r>
        <w:t>という変数として扱う</w:t>
      </w:r>
    </w:p>
    <w:p w:rsidR="00000000" w:rsidRDefault="002E5195">
      <w:pPr>
        <w:pStyle w:val="af0"/>
      </w:pPr>
      <w:r>
        <w:t xml:space="preserve">  print(addByTwo(3));      // </w:t>
      </w:r>
      <w:r>
        <w:t>5</w:t>
      </w:r>
      <w:r>
        <w:t>を出力</w:t>
      </w:r>
    </w:p>
    <w:p w:rsidR="00000000" w:rsidRDefault="002E5195">
      <w:pPr>
        <w:pStyle w:val="af0"/>
        <w:rPr>
          <w:szCs w:val="21"/>
        </w:rPr>
      </w:pPr>
      <w: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sz w:val="21"/>
          <w:szCs w:val="21"/>
        </w:rPr>
      </w:pPr>
      <w:bookmarkStart w:id="24" w:name="_toc2402"/>
      <w:bookmarkEnd w:id="24"/>
      <w:r>
        <w:t>構文クロージャ</w:t>
      </w:r>
      <w:r>
        <w:t>(Lexical closures)</w:t>
      </w:r>
    </w:p>
    <w:p w:rsidR="00000000" w:rsidRDefault="002E5195">
      <w:pPr>
        <w:rPr>
          <w:szCs w:val="21"/>
        </w:rPr>
      </w:pPr>
    </w:p>
    <w:p w:rsidR="00000000" w:rsidRDefault="002E5195">
      <w:pPr>
        <w:rPr>
          <w:szCs w:val="21"/>
        </w:rPr>
      </w:pPr>
      <w:r>
        <w:rPr>
          <w:szCs w:val="21"/>
        </w:rPr>
        <w:t>構文クロージャとはある関数（あるいは</w:t>
      </w:r>
      <w:hyperlink w:anchor="_toc2458" w:history="1">
        <w:r>
          <w:rPr>
            <w:rStyle w:val="a7"/>
            <w:szCs w:val="21"/>
          </w:rPr>
          <w:t>関数リテラル</w:t>
        </w:r>
      </w:hyperlink>
      <w:r>
        <w:rPr>
          <w:szCs w:val="21"/>
        </w:rPr>
        <w:t>）に於いて、たとえその関数がオリジナルのスコープの外部で使われていたとしてもその構文スコープ内に存在している変数へのアクセスが可能</w:t>
      </w:r>
      <w:r>
        <w:rPr>
          <w:szCs w:val="21"/>
        </w:rPr>
        <w:t>な関数あるいは関数リテラル（関数式）のオブジェクトをいう。</w:t>
      </w:r>
    </w:p>
    <w:p w:rsidR="00000000" w:rsidRDefault="002E5195">
      <w:pPr>
        <w:rPr>
          <w:szCs w:val="21"/>
        </w:rPr>
      </w:pPr>
    </w:p>
    <w:p w:rsidR="00000000" w:rsidRDefault="002E5195">
      <w:pPr>
        <w:rPr>
          <w:szCs w:val="21"/>
        </w:rPr>
      </w:pPr>
      <w:r>
        <w:rPr>
          <w:szCs w:val="21"/>
        </w:rPr>
        <w:t>関数はそれが囲むスコープ内で定義された変数たちを包含している。上記の例では、</w:t>
      </w:r>
      <w:r>
        <w:rPr>
          <w:szCs w:val="21"/>
        </w:rPr>
        <w:t>adder()</w:t>
      </w:r>
      <w:r>
        <w:rPr>
          <w:szCs w:val="21"/>
        </w:rPr>
        <w:t>という関数は</w:t>
      </w:r>
      <w:r>
        <w:rPr>
          <w:szCs w:val="21"/>
        </w:rPr>
        <w:t>addBy</w:t>
      </w:r>
      <w:r>
        <w:rPr>
          <w:szCs w:val="21"/>
        </w:rPr>
        <w:t>という変数を包含している。この関数が返している関数リテラルがどこで使われようとも、この関数リテラルは</w:t>
      </w:r>
      <w:r>
        <w:rPr>
          <w:szCs w:val="21"/>
        </w:rPr>
        <w:t>addBy</w:t>
      </w:r>
      <w:r>
        <w:rPr>
          <w:szCs w:val="21"/>
        </w:rPr>
        <w:t>という変数を覚えている。</w:t>
      </w:r>
    </w:p>
    <w:p w:rsidR="00000000" w:rsidRDefault="002E5195">
      <w:pPr>
        <w:rPr>
          <w:szCs w:val="21"/>
        </w:rPr>
      </w:pPr>
    </w:p>
    <w:p w:rsidR="00000000" w:rsidRDefault="002E5195">
      <w:pPr>
        <w:rPr>
          <w:szCs w:val="21"/>
        </w:rPr>
      </w:pPr>
      <w:r>
        <w:rPr>
          <w:szCs w:val="21"/>
        </w:rPr>
        <w:lastRenderedPageBreak/>
        <w:t>print(addByTwo(3));</w:t>
      </w:r>
      <w:r>
        <w:rPr>
          <w:szCs w:val="21"/>
        </w:rPr>
        <w:t>という行では、</w:t>
      </w:r>
      <w:r>
        <w:rPr>
          <w:szCs w:val="21"/>
        </w:rPr>
        <w:t>addByTwo(3)</w:t>
      </w:r>
      <w:r>
        <w:rPr>
          <w:szCs w:val="21"/>
        </w:rPr>
        <w:t>という式のなかで実際は</w:t>
      </w:r>
      <w:r>
        <w:rPr>
          <w:szCs w:val="21"/>
        </w:rPr>
        <w:t>2</w:t>
      </w:r>
      <w:r>
        <w:rPr>
          <w:szCs w:val="21"/>
        </w:rPr>
        <w:t>という値を持った</w:t>
      </w:r>
      <w:r>
        <w:rPr>
          <w:szCs w:val="21"/>
        </w:rPr>
        <w:t>addBy</w:t>
      </w:r>
      <w:r>
        <w:rPr>
          <w:szCs w:val="21"/>
        </w:rPr>
        <w:t>という変数が使われている。この値はもともと</w:t>
      </w:r>
      <w:r>
        <w:rPr>
          <w:szCs w:val="21"/>
        </w:rPr>
        <w:t>adder</w:t>
      </w:r>
      <w:r>
        <w:rPr>
          <w:szCs w:val="21"/>
        </w:rPr>
        <w:t>という関数に渡されたもの</w:t>
      </w:r>
      <w:r>
        <w:rPr>
          <w:szCs w:val="21"/>
        </w:rPr>
        <w:t>である。</w:t>
      </w:r>
    </w:p>
    <w:p w:rsidR="00000000" w:rsidRDefault="002E5195">
      <w:pPr>
        <w:rPr>
          <w:szCs w:val="21"/>
        </w:rPr>
      </w:pPr>
    </w:p>
    <w:p w:rsidR="00000000" w:rsidRDefault="002E5195">
      <w:pPr>
        <w:rPr>
          <w:szCs w:val="21"/>
        </w:rPr>
      </w:pPr>
      <w:r>
        <w:rPr>
          <w:szCs w:val="21"/>
        </w:rPr>
        <w:t>もし前記のコードに以下の行を</w:t>
      </w:r>
      <w:r>
        <w:rPr>
          <w:szCs w:val="21"/>
        </w:rPr>
        <w:t>main</w:t>
      </w:r>
      <w:r>
        <w:rPr>
          <w:szCs w:val="21"/>
        </w:rPr>
        <w:t>関数のなかの最後に追加したらどうなるであろうか：</w:t>
      </w:r>
    </w:p>
    <w:p w:rsidR="00000000" w:rsidRDefault="002E5195">
      <w:pPr>
        <w:rPr>
          <w:szCs w:val="21"/>
        </w:rPr>
      </w:pPr>
    </w:p>
    <w:p w:rsidR="00000000" w:rsidRDefault="002E5195">
      <w:pPr>
        <w:pStyle w:val="afb"/>
      </w:pPr>
      <w:r>
        <w:t xml:space="preserve">  var addBy100 = adder(100);</w:t>
      </w:r>
    </w:p>
    <w:p w:rsidR="00000000" w:rsidRDefault="002E5195">
      <w:pPr>
        <w:pStyle w:val="afb"/>
      </w:pPr>
      <w:r>
        <w:t xml:space="preserve">  print(addBy100(1)); // 101</w:t>
      </w:r>
    </w:p>
    <w:p w:rsidR="00000000" w:rsidRDefault="002E5195">
      <w:pPr>
        <w:pStyle w:val="afb"/>
        <w:rPr>
          <w:sz w:val="21"/>
          <w:szCs w:val="21"/>
        </w:rPr>
      </w:pPr>
      <w:r>
        <w:t xml:space="preserve">  print(addByTwo(</w:t>
      </w:r>
      <w:r>
        <w:t>1</w:t>
      </w:r>
      <w:r>
        <w:t>)); // 3</w:t>
      </w:r>
      <w:r>
        <w:t>を出力、即ち</w:t>
      </w:r>
      <w:r>
        <w:t>addByTwo</w:t>
      </w:r>
      <w:r>
        <w:t>でセットされた</w:t>
      </w:r>
      <w:r>
        <w:rPr>
          <w:sz w:val="21"/>
          <w:szCs w:val="21"/>
        </w:rPr>
        <w:t>addBy</w:t>
      </w:r>
      <w:r>
        <w:rPr>
          <w:sz w:val="21"/>
          <w:szCs w:val="21"/>
        </w:rPr>
        <w:t>の</w:t>
      </w:r>
      <w:r>
        <w:t>値が保持されている。</w:t>
      </w:r>
    </w:p>
    <w:p w:rsidR="00000000" w:rsidRDefault="002E5195">
      <w:pPr>
        <w:rPr>
          <w:szCs w:val="21"/>
        </w:rPr>
      </w:pPr>
    </w:p>
    <w:p w:rsidR="00000000" w:rsidRDefault="002E5195">
      <w:pPr>
        <w:rPr>
          <w:szCs w:val="21"/>
        </w:rPr>
      </w:pPr>
      <w:r>
        <w:rPr>
          <w:szCs w:val="21"/>
        </w:rPr>
        <w:t>このようにその関数リテラルがどこで使われようとも該関数リテラルは</w:t>
      </w:r>
      <w:r>
        <w:rPr>
          <w:szCs w:val="21"/>
        </w:rPr>
        <w:t>addBy</w:t>
      </w:r>
      <w:r>
        <w:rPr>
          <w:szCs w:val="21"/>
        </w:rPr>
        <w:t>という変数を覚えている。</w:t>
      </w:r>
    </w:p>
    <w:p w:rsidR="00000000" w:rsidRDefault="002E5195">
      <w:pPr>
        <w:rPr>
          <w:szCs w:val="21"/>
        </w:rPr>
      </w:pPr>
    </w:p>
    <w:p w:rsidR="00000000" w:rsidRDefault="002E5195">
      <w:pPr>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pStyle w:val="2"/>
        <w:rPr>
          <w:sz w:val="21"/>
          <w:szCs w:val="21"/>
        </w:rPr>
      </w:pPr>
      <w:bookmarkStart w:id="25" w:name="_Toc470871647"/>
      <w:r>
        <w:t>関数型エイリアス</w:t>
      </w:r>
      <w:r>
        <w:t>(typedef)</w:t>
      </w:r>
      <w:bookmarkEnd w:id="25"/>
    </w:p>
    <w:p w:rsidR="00000000" w:rsidRDefault="002E5195">
      <w:pPr>
        <w:spacing w:line="0" w:lineRule="atLeast"/>
        <w:rPr>
          <w:szCs w:val="21"/>
        </w:rPr>
      </w:pPr>
    </w:p>
    <w:p w:rsidR="00000000" w:rsidRDefault="002E5195">
      <w:pPr>
        <w:spacing w:line="0" w:lineRule="atLeast"/>
        <w:rPr>
          <w:szCs w:val="21"/>
        </w:rPr>
      </w:pPr>
      <w:r>
        <w:rPr>
          <w:szCs w:val="21"/>
        </w:rPr>
        <w:t>関数型エイリアス</w:t>
      </w:r>
      <w:r>
        <w:rPr>
          <w:szCs w:val="21"/>
        </w:rPr>
        <w:t>(f</w:t>
      </w:r>
      <w:r>
        <w:rPr>
          <w:szCs w:val="21"/>
        </w:rPr>
        <w:t>unction type alias)</w:t>
      </w:r>
      <w:r>
        <w:rPr>
          <w:szCs w:val="21"/>
        </w:rPr>
        <w:t>は型表現の為の名前を宣言する。</w:t>
      </w:r>
      <w:r>
        <w:rPr>
          <w:szCs w:val="21"/>
        </w:rPr>
        <w:t>Dart</w:t>
      </w:r>
      <w:r>
        <w:rPr>
          <w:szCs w:val="21"/>
        </w:rPr>
        <w:t>では関数は文字列や数字と同じくオブジェクトである。関数を変数や戻りの型として使うときには</w:t>
      </w:r>
      <w:r>
        <w:rPr>
          <w:b/>
          <w:bCs/>
          <w:szCs w:val="21"/>
        </w:rPr>
        <w:t>typedef</w:t>
      </w:r>
      <w:r>
        <w:rPr>
          <w:szCs w:val="21"/>
        </w:rPr>
        <w:t>プレフィックスを使った関数型エイリアスを</w:t>
      </w:r>
      <w:r>
        <w:rPr>
          <w:szCs w:val="21"/>
        </w:rPr>
        <w:t>使用する。</w:t>
      </w:r>
    </w:p>
    <w:p w:rsidR="00000000" w:rsidRDefault="002E5195">
      <w:pPr>
        <w:spacing w:line="0" w:lineRule="atLeast"/>
        <w:rPr>
          <w:szCs w:val="21"/>
        </w:rPr>
      </w:pPr>
    </w:p>
    <w:p w:rsidR="00000000" w:rsidRDefault="002E5195">
      <w:pPr>
        <w:ind w:left="709"/>
      </w:pPr>
      <w:r>
        <w:rPr>
          <w:b/>
          <w:bCs/>
        </w:rPr>
        <w:t>functionTypeAlias</w:t>
      </w:r>
      <w:r>
        <w:rPr>
          <w:b/>
          <w:bCs/>
        </w:rPr>
        <w:t>（関数型エイリアス）</w:t>
      </w:r>
      <w:r>
        <w:rPr>
          <w:b/>
          <w:bCs/>
        </w:rPr>
        <w:t>:</w:t>
      </w:r>
    </w:p>
    <w:p w:rsidR="00000000" w:rsidRDefault="002E5195">
      <w:pPr>
        <w:ind w:left="709"/>
      </w:pPr>
      <w:r>
        <w:t xml:space="preserve">     </w:t>
      </w:r>
      <w:r>
        <w:rPr>
          <w:b/>
          <w:bCs/>
        </w:rPr>
        <w:t>typedef</w:t>
      </w:r>
      <w:r>
        <w:t xml:space="preserve"> functionPrefix</w:t>
      </w:r>
      <w:r>
        <w:t>（関数プレフィックス）</w:t>
      </w:r>
      <w:r>
        <w:t xml:space="preserve"> typeParameters</w:t>
      </w:r>
      <w:r>
        <w:t>（型パラメタたち）</w:t>
      </w:r>
      <w:r>
        <w:t>? formalParameterList</w:t>
      </w:r>
      <w:r>
        <w:t>（仮パラメタ・リスト）</w:t>
      </w:r>
      <w:r>
        <w:t xml:space="preserve"> ';'</w:t>
      </w:r>
    </w:p>
    <w:p w:rsidR="00000000" w:rsidRDefault="002E5195">
      <w:pPr>
        <w:ind w:left="709"/>
      </w:pPr>
      <w:r>
        <w:t xml:space="preserve">   ;</w:t>
      </w:r>
    </w:p>
    <w:p w:rsidR="00000000" w:rsidRDefault="002E5195">
      <w:pPr>
        <w:ind w:left="709"/>
      </w:pPr>
    </w:p>
    <w:p w:rsidR="00000000" w:rsidRDefault="002E5195">
      <w:pPr>
        <w:ind w:left="709"/>
      </w:pPr>
      <w:r>
        <w:rPr>
          <w:b/>
          <w:bCs/>
        </w:rPr>
        <w:t>functi</w:t>
      </w:r>
      <w:r>
        <w:rPr>
          <w:b/>
          <w:bCs/>
        </w:rPr>
        <w:t>onPrefix</w:t>
      </w:r>
      <w:r>
        <w:rPr>
          <w:b/>
          <w:bCs/>
        </w:rPr>
        <w:t>（関数プレフィックス）</w:t>
      </w:r>
      <w:r>
        <w:rPr>
          <w:b/>
          <w:bCs/>
        </w:rPr>
        <w:t>:</w:t>
      </w:r>
    </w:p>
    <w:p w:rsidR="00000000" w:rsidRDefault="002E5195">
      <w:pPr>
        <w:ind w:left="709"/>
        <w:rPr>
          <w:szCs w:val="21"/>
        </w:rPr>
      </w:pPr>
      <w:r>
        <w:t xml:space="preserve">   returnType</w:t>
      </w:r>
      <w:r>
        <w:t>（戻りの型）</w:t>
      </w:r>
      <w:r>
        <w:t>? identifier</w:t>
      </w:r>
      <w:r>
        <w:t>（識別子）</w:t>
      </w:r>
    </w:p>
    <w:p w:rsidR="00000000" w:rsidRDefault="002E5195">
      <w:pPr>
        <w:spacing w:line="0" w:lineRule="atLeast"/>
        <w:ind w:left="709"/>
        <w:rPr>
          <w:szCs w:val="21"/>
        </w:rPr>
      </w:pPr>
      <w:r>
        <w:rPr>
          <w:szCs w:val="21"/>
        </w:rPr>
        <w:t xml:space="preserve">   </w:t>
      </w:r>
      <w:r>
        <w:rPr>
          <w:szCs w:val="21"/>
        </w:rPr>
        <w:t>;</w:t>
      </w:r>
    </w:p>
    <w:p w:rsidR="00000000" w:rsidRDefault="002E5195">
      <w:pPr>
        <w:spacing w:line="0" w:lineRule="atLeast"/>
        <w:rPr>
          <w:szCs w:val="21"/>
        </w:rPr>
      </w:pPr>
    </w:p>
    <w:p w:rsidR="00000000" w:rsidRDefault="002E5195">
      <w:pPr>
        <w:spacing w:line="0" w:lineRule="atLeast"/>
        <w:rPr>
          <w:szCs w:val="21"/>
        </w:rPr>
      </w:pPr>
      <w:r>
        <w:rPr>
          <w:szCs w:val="21"/>
        </w:rPr>
        <w:t>Dart</w:t>
      </w:r>
      <w:r>
        <w:rPr>
          <w:szCs w:val="21"/>
        </w:rPr>
        <w:t>では関数もオブジェクトである。関数型エイリアスはある関数の型に名前を付し、フィールドや戻り値の型を宣言できるようにする。</w:t>
      </w:r>
      <w:r>
        <w:rPr>
          <w:szCs w:val="21"/>
        </w:rPr>
        <w:t xml:space="preserve"> </w:t>
      </w:r>
      <w:r>
        <w:rPr>
          <w:szCs w:val="21"/>
        </w:rPr>
        <w:t>typedef</w:t>
      </w:r>
      <w:r>
        <w:rPr>
          <w:szCs w:val="21"/>
        </w:rPr>
        <w:t>はある関数型がある変数に代入されたときにその型情報を保持する。</w:t>
      </w:r>
    </w:p>
    <w:p w:rsidR="00000000" w:rsidRDefault="002E5195">
      <w:pPr>
        <w:spacing w:line="0" w:lineRule="atLeast"/>
        <w:rPr>
          <w:szCs w:val="21"/>
        </w:rPr>
      </w:pPr>
    </w:p>
    <w:p w:rsidR="00000000" w:rsidRDefault="002E5195">
      <w:pPr>
        <w:spacing w:line="0" w:lineRule="atLeast"/>
        <w:rPr>
          <w:szCs w:val="21"/>
        </w:rPr>
      </w:pPr>
      <w:r>
        <w:rPr>
          <w:szCs w:val="21"/>
        </w:rPr>
        <w:t>typedef</w:t>
      </w:r>
      <w:r>
        <w:rPr>
          <w:szCs w:val="21"/>
        </w:rPr>
        <w:t>による関数型エイリアスの動作を以下のコードで示す：</w:t>
      </w:r>
    </w:p>
    <w:p w:rsidR="00000000" w:rsidRDefault="002E5195">
      <w:pPr>
        <w:spacing w:line="0" w:lineRule="atLeast"/>
        <w:rPr>
          <w:szCs w:val="21"/>
        </w:rPr>
      </w:pPr>
    </w:p>
    <w:p w:rsidR="00000000" w:rsidRDefault="002E5195">
      <w:pPr>
        <w:spacing w:line="0" w:lineRule="atLeast"/>
        <w:jc w:val="center"/>
        <w:rPr>
          <w:rFonts w:ascii="Consolas" w:eastAsia="Consolas" w:hAnsi="Consolas" w:cs="Consolas"/>
          <w:b/>
          <w:bCs/>
          <w:color w:val="000080"/>
          <w:szCs w:val="21"/>
        </w:rPr>
      </w:pPr>
      <w:r>
        <w:rPr>
          <w:szCs w:val="21"/>
        </w:rPr>
        <w:t>code_03.6.dart</w:t>
      </w:r>
    </w:p>
    <w:p w:rsidR="00000000" w:rsidRDefault="002E5195">
      <w:pPr>
        <w:pStyle w:val="afb"/>
        <w:rPr>
          <w:sz w:val="21"/>
          <w:szCs w:val="21"/>
        </w:rPr>
      </w:pPr>
      <w:r>
        <w:rPr>
          <w:rFonts w:eastAsia="Consolas" w:cs="Consolas"/>
          <w:b/>
          <w:bCs/>
          <w:color w:val="000080"/>
          <w:sz w:val="21"/>
          <w:szCs w:val="21"/>
        </w:rPr>
        <w:t xml:space="preserve">typedef </w:t>
      </w:r>
      <w:r>
        <w:rPr>
          <w:rFonts w:eastAsia="Consolas" w:cs="Consolas"/>
          <w:color w:val="000000"/>
          <w:sz w:val="21"/>
          <w:szCs w:val="21"/>
        </w:rPr>
        <w:t>String TempToText(</w:t>
      </w:r>
      <w:r>
        <w:rPr>
          <w:rFonts w:eastAsia="Consolas" w:cs="Consolas"/>
          <w:b/>
          <w:bCs/>
          <w:color w:val="000080"/>
          <w:sz w:val="21"/>
          <w:szCs w:val="21"/>
        </w:rPr>
        <w:t xml:space="preserve">var </w:t>
      </w:r>
      <w:r>
        <w:rPr>
          <w:rFonts w:eastAsia="Consolas" w:cs="Consolas"/>
          <w:color w:val="000000"/>
          <w:sz w:val="21"/>
          <w:szCs w:val="21"/>
        </w:rPr>
        <w:t>somethin</w:t>
      </w:r>
      <w:r>
        <w:rPr>
          <w:rFonts w:eastAsia="Consolas" w:cs="Consolas"/>
          <w:color w:val="000000"/>
          <w:sz w:val="21"/>
          <w:szCs w:val="21"/>
        </w:rPr>
        <w:t>g);</w:t>
      </w:r>
      <w:r>
        <w:rPr>
          <w:rFonts w:eastAsia="Consolas" w:cs="Consolas"/>
          <w:color w:val="000000"/>
          <w:sz w:val="21"/>
          <w:szCs w:val="21"/>
        </w:rPr>
        <w:br/>
        <w:t>String fromCelsius(</w:t>
      </w:r>
      <w:r>
        <w:rPr>
          <w:rFonts w:eastAsia="Consolas" w:cs="Consolas"/>
          <w:b/>
          <w:bCs/>
          <w:color w:val="000080"/>
          <w:sz w:val="21"/>
          <w:szCs w:val="21"/>
        </w:rPr>
        <w:t xml:space="preserve">var </w:t>
      </w:r>
      <w:r>
        <w:rPr>
          <w:rFonts w:eastAsia="Consolas" w:cs="Consolas"/>
          <w:color w:val="000000"/>
          <w:sz w:val="21"/>
          <w:szCs w:val="21"/>
        </w:rPr>
        <w:t>temp)</w:t>
      </w:r>
      <w:r>
        <w:rPr>
          <w:rFonts w:eastAsia="Consolas" w:cs="Consolas"/>
          <w:color w:val="000000"/>
          <w:sz w:val="21"/>
          <w:szCs w:val="21"/>
        </w:rPr>
        <w:br/>
        <w:t xml:space="preserve">  =&gt; </w:t>
      </w:r>
      <w:r>
        <w:rPr>
          <w:rFonts w:eastAsia="Consolas" w:cs="Consolas"/>
          <w:b/>
          <w:bCs/>
          <w:color w:val="008000"/>
          <w:sz w:val="21"/>
          <w:szCs w:val="21"/>
        </w:rPr>
        <w:t xml:space="preserve">'Celsius: </w:t>
      </w:r>
      <w:r>
        <w:rPr>
          <w:rFonts w:eastAsia="Consolas" w:cs="Consolas"/>
          <w:color w:val="000000"/>
          <w:sz w:val="21"/>
          <w:szCs w:val="21"/>
        </w:rPr>
        <w:t>$temp</w:t>
      </w:r>
      <w:r>
        <w:rPr>
          <w:rFonts w:eastAsia="Consolas" w:cs="Consolas"/>
          <w:b/>
          <w:bCs/>
          <w:color w:val="008000"/>
          <w:sz w:val="21"/>
          <w:szCs w:val="21"/>
        </w:rPr>
        <w:t xml:space="preserve"> degreesC, Fahrenheit: </w:t>
      </w:r>
      <w:r>
        <w:rPr>
          <w:rFonts w:eastAsia="Consolas" w:cs="Consolas"/>
          <w:color w:val="000000"/>
          <w:sz w:val="21"/>
          <w:szCs w:val="21"/>
        </w:rPr>
        <w:t>${temp*</w:t>
      </w:r>
      <w:r>
        <w:rPr>
          <w:rFonts w:eastAsia="Consolas" w:cs="Consolas"/>
          <w:color w:val="0000FF"/>
          <w:sz w:val="21"/>
          <w:szCs w:val="21"/>
        </w:rPr>
        <w:t>9</w:t>
      </w:r>
      <w:r>
        <w:rPr>
          <w:rFonts w:eastAsia="Consolas" w:cs="Consolas"/>
          <w:color w:val="000000"/>
          <w:sz w:val="21"/>
          <w:szCs w:val="21"/>
        </w:rPr>
        <w:t>/</w:t>
      </w:r>
      <w:r>
        <w:rPr>
          <w:rFonts w:eastAsia="Consolas" w:cs="Consolas"/>
          <w:color w:val="0000FF"/>
          <w:sz w:val="21"/>
          <w:szCs w:val="21"/>
        </w:rPr>
        <w:t>5</w:t>
      </w:r>
      <w:r>
        <w:rPr>
          <w:rFonts w:eastAsia="Consolas" w:cs="Consolas"/>
          <w:color w:val="000000"/>
          <w:sz w:val="21"/>
          <w:szCs w:val="21"/>
        </w:rPr>
        <w:t>+</w:t>
      </w:r>
      <w:r>
        <w:rPr>
          <w:rFonts w:eastAsia="Consolas" w:cs="Consolas"/>
          <w:color w:val="0000FF"/>
          <w:sz w:val="21"/>
          <w:szCs w:val="21"/>
        </w:rPr>
        <w:t>32</w:t>
      </w:r>
      <w:r>
        <w:rPr>
          <w:rFonts w:eastAsia="Consolas" w:cs="Consolas"/>
          <w:color w:val="000000"/>
          <w:sz w:val="21"/>
          <w:szCs w:val="21"/>
        </w:rPr>
        <w:t>}</w:t>
      </w:r>
      <w:r>
        <w:rPr>
          <w:rFonts w:eastAsia="Consolas" w:cs="Consolas"/>
          <w:b/>
          <w:bCs/>
          <w:color w:val="008000"/>
          <w:sz w:val="21"/>
          <w:szCs w:val="21"/>
        </w:rPr>
        <w:t xml:space="preserve"> degreesF'</w:t>
      </w:r>
      <w:r>
        <w:rPr>
          <w:rFonts w:eastAsia="Consolas" w:cs="Consolas"/>
          <w:color w:val="000000"/>
          <w:sz w:val="21"/>
          <w:szCs w:val="21"/>
        </w:rPr>
        <w:t>;</w:t>
      </w:r>
      <w:r>
        <w:rPr>
          <w:rFonts w:eastAsia="Consolas" w:cs="Consolas"/>
          <w:color w:val="000000"/>
          <w:sz w:val="21"/>
          <w:szCs w:val="21"/>
        </w:rPr>
        <w:br/>
        <w:t>String fromFahrenheit(</w:t>
      </w:r>
      <w:r>
        <w:rPr>
          <w:rFonts w:eastAsia="Consolas" w:cs="Consolas"/>
          <w:b/>
          <w:bCs/>
          <w:color w:val="000080"/>
          <w:sz w:val="21"/>
          <w:szCs w:val="21"/>
        </w:rPr>
        <w:t xml:space="preserve">var </w:t>
      </w:r>
      <w:r>
        <w:rPr>
          <w:rFonts w:eastAsia="Consolas" w:cs="Consolas"/>
          <w:color w:val="000000"/>
          <w:sz w:val="21"/>
          <w:szCs w:val="21"/>
        </w:rPr>
        <w:t>temp)</w:t>
      </w:r>
      <w:r>
        <w:rPr>
          <w:rFonts w:eastAsia="Consolas" w:cs="Consolas"/>
          <w:color w:val="000000"/>
          <w:sz w:val="21"/>
          <w:szCs w:val="21"/>
        </w:rPr>
        <w:br/>
      </w:r>
      <w:r>
        <w:rPr>
          <w:rFonts w:eastAsia="Consolas" w:cs="Consolas"/>
          <w:color w:val="000000"/>
          <w:sz w:val="21"/>
          <w:szCs w:val="21"/>
        </w:rPr>
        <w:t xml:space="preserve">  =&gt; </w:t>
      </w:r>
      <w:r>
        <w:rPr>
          <w:rFonts w:eastAsia="Consolas" w:cs="Consolas"/>
          <w:b/>
          <w:bCs/>
          <w:color w:val="008000"/>
          <w:sz w:val="21"/>
          <w:szCs w:val="21"/>
        </w:rPr>
        <w:t xml:space="preserve">'Celsius: </w:t>
      </w:r>
      <w:r>
        <w:rPr>
          <w:rFonts w:eastAsia="Consolas" w:cs="Consolas"/>
          <w:color w:val="000000"/>
          <w:sz w:val="21"/>
          <w:szCs w:val="21"/>
        </w:rPr>
        <w:t>${(temp-</w:t>
      </w:r>
      <w:r>
        <w:rPr>
          <w:rFonts w:eastAsia="Consolas" w:cs="Consolas"/>
          <w:color w:val="0000FF"/>
          <w:sz w:val="21"/>
          <w:szCs w:val="21"/>
        </w:rPr>
        <w:t>32</w:t>
      </w:r>
      <w:r>
        <w:rPr>
          <w:rFonts w:eastAsia="Consolas" w:cs="Consolas"/>
          <w:color w:val="000000"/>
          <w:sz w:val="21"/>
          <w:szCs w:val="21"/>
        </w:rPr>
        <w:t>)*</w:t>
      </w:r>
      <w:r>
        <w:rPr>
          <w:rFonts w:eastAsia="Consolas" w:cs="Consolas"/>
          <w:color w:val="0000FF"/>
          <w:sz w:val="21"/>
          <w:szCs w:val="21"/>
        </w:rPr>
        <w:t>5</w:t>
      </w:r>
      <w:r>
        <w:rPr>
          <w:rFonts w:eastAsia="Consolas" w:cs="Consolas"/>
          <w:color w:val="000000"/>
          <w:sz w:val="21"/>
          <w:szCs w:val="21"/>
        </w:rPr>
        <w:t>/</w:t>
      </w:r>
      <w:r>
        <w:rPr>
          <w:rFonts w:eastAsia="Consolas" w:cs="Consolas"/>
          <w:color w:val="0000FF"/>
          <w:sz w:val="21"/>
          <w:szCs w:val="21"/>
        </w:rPr>
        <w:t>9</w:t>
      </w:r>
      <w:r>
        <w:rPr>
          <w:rFonts w:eastAsia="Consolas" w:cs="Consolas"/>
          <w:color w:val="000000"/>
          <w:sz w:val="21"/>
          <w:szCs w:val="21"/>
        </w:rPr>
        <w:t>}</w:t>
      </w:r>
      <w:r>
        <w:rPr>
          <w:rFonts w:eastAsia="Consolas" w:cs="Consolas"/>
          <w:b/>
          <w:bCs/>
          <w:color w:val="008000"/>
          <w:sz w:val="21"/>
          <w:szCs w:val="21"/>
        </w:rPr>
        <w:t xml:space="preserve"> degreesC, Fahrenheit: </w:t>
      </w:r>
      <w:r>
        <w:rPr>
          <w:rFonts w:eastAsia="Consolas" w:cs="Consolas"/>
          <w:color w:val="000000"/>
          <w:sz w:val="21"/>
          <w:szCs w:val="21"/>
        </w:rPr>
        <w:t>$temp</w:t>
      </w:r>
      <w:r>
        <w:rPr>
          <w:rFonts w:eastAsia="Consolas" w:cs="Consolas"/>
          <w:b/>
          <w:bCs/>
          <w:color w:val="008000"/>
          <w:sz w:val="21"/>
          <w:szCs w:val="21"/>
        </w:rPr>
        <w:t xml:space="preserve"> degreesF'</w:t>
      </w:r>
      <w:r>
        <w:rPr>
          <w:rFonts w:eastAsia="Consolas" w:cs="Consolas"/>
          <w:color w:val="000000"/>
          <w:sz w:val="21"/>
          <w:szCs w:val="21"/>
        </w:rPr>
        <w:t>;</w:t>
      </w:r>
      <w:r>
        <w:rPr>
          <w:rFonts w:eastAsia="Consolas" w:cs="Consolas"/>
          <w:color w:val="000000"/>
          <w:sz w:val="21"/>
          <w:szCs w:val="21"/>
        </w:rPr>
        <w:br/>
      </w:r>
      <w:r>
        <w:rPr>
          <w:rFonts w:eastAsia="Consolas" w:cs="Consolas"/>
          <w:b/>
          <w:bCs/>
          <w:color w:val="000080"/>
          <w:sz w:val="21"/>
          <w:szCs w:val="21"/>
        </w:rPr>
        <w:t xml:space="preserve">void </w:t>
      </w:r>
      <w:r>
        <w:rPr>
          <w:rFonts w:eastAsia="Consolas" w:cs="Consolas"/>
          <w:color w:val="000000"/>
          <w:sz w:val="21"/>
          <w:szCs w:val="21"/>
        </w:rPr>
        <w:t>printTemp(</w:t>
      </w:r>
      <w:r>
        <w:rPr>
          <w:rFonts w:eastAsia="Consolas" w:cs="Consolas"/>
          <w:b/>
          <w:bCs/>
          <w:color w:val="000080"/>
          <w:sz w:val="21"/>
          <w:szCs w:val="21"/>
        </w:rPr>
        <w:t xml:space="preserve">var </w:t>
      </w:r>
      <w:r>
        <w:rPr>
          <w:rFonts w:eastAsia="Consolas" w:cs="Consolas"/>
          <w:color w:val="000000"/>
          <w:sz w:val="21"/>
          <w:szCs w:val="21"/>
        </w:rPr>
        <w:t xml:space="preserve">someTemp, </w:t>
      </w:r>
      <w:r>
        <w:rPr>
          <w:rFonts w:eastAsia="Consolas" w:cs="Consolas"/>
          <w:color w:val="FF3333"/>
          <w:sz w:val="21"/>
          <w:szCs w:val="21"/>
        </w:rPr>
        <w:t>TempToText</w:t>
      </w:r>
      <w:r>
        <w:rPr>
          <w:rFonts w:eastAsia="Consolas" w:cs="Consolas"/>
          <w:color w:val="000000"/>
          <w:sz w:val="21"/>
          <w:szCs w:val="21"/>
        </w:rPr>
        <w:t xml:space="preserve"> whichMethod</w:t>
      </w:r>
      <w:r>
        <w:rPr>
          <w:rFonts w:eastAsia="Consolas" w:cs="Consolas"/>
          <w:color w:val="000000"/>
          <w:sz w:val="21"/>
          <w:szCs w:val="21"/>
        </w:rPr>
        <w:t>){</w:t>
      </w:r>
      <w:r>
        <w:rPr>
          <w:rFonts w:eastAsia="Consolas" w:cs="Consolas"/>
          <w:color w:val="000000"/>
          <w:sz w:val="21"/>
          <w:szCs w:val="21"/>
        </w:rPr>
        <w:br/>
        <w:t xml:space="preserve">  print(whichMethod(someTemp));</w:t>
      </w:r>
      <w:r>
        <w:rPr>
          <w:rFonts w:eastAsia="Consolas" w:cs="Consolas"/>
          <w:color w:val="000000"/>
          <w:sz w:val="21"/>
          <w:szCs w:val="21"/>
        </w:rPr>
        <w:br/>
        <w:t>}</w:t>
      </w:r>
      <w:r>
        <w:rPr>
          <w:rFonts w:eastAsia="Consolas" w:cs="Consolas"/>
          <w:color w:val="000000"/>
          <w:sz w:val="21"/>
          <w:szCs w:val="21"/>
        </w:rPr>
        <w:br/>
        <w:t>main() {</w:t>
      </w:r>
      <w:r>
        <w:rPr>
          <w:rFonts w:eastAsia="Consolas" w:cs="Consolas"/>
          <w:color w:val="000000"/>
          <w:sz w:val="21"/>
          <w:szCs w:val="21"/>
        </w:rPr>
        <w:br/>
        <w:t xml:space="preserve">  </w:t>
      </w:r>
      <w:r>
        <w:rPr>
          <w:rFonts w:eastAsia="Consolas" w:cs="Consolas"/>
          <w:b/>
          <w:bCs/>
          <w:color w:val="000080"/>
          <w:sz w:val="21"/>
          <w:szCs w:val="21"/>
        </w:rPr>
        <w:t xml:space="preserve">bool </w:t>
      </w:r>
      <w:r>
        <w:rPr>
          <w:rFonts w:eastAsia="Consolas" w:cs="Consolas"/>
          <w:color w:val="000000"/>
          <w:sz w:val="21"/>
          <w:szCs w:val="21"/>
        </w:rPr>
        <w:t xml:space="preserve">celsius = </w:t>
      </w:r>
      <w:r>
        <w:rPr>
          <w:rFonts w:eastAsia="Consolas" w:cs="Consolas"/>
          <w:b/>
          <w:bCs/>
          <w:color w:val="000080"/>
          <w:sz w:val="21"/>
          <w:szCs w:val="21"/>
        </w:rPr>
        <w:t>true</w:t>
      </w:r>
      <w:r>
        <w:rPr>
          <w:rFonts w:eastAsia="Consolas" w:cs="Consolas"/>
          <w:color w:val="000000"/>
          <w:sz w:val="21"/>
          <w:szCs w:val="21"/>
        </w:rPr>
        <w:t xml:space="preserve">; </w:t>
      </w:r>
      <w:r>
        <w:rPr>
          <w:rFonts w:eastAsia="Consolas" w:cs="Consolas"/>
          <w:i/>
          <w:iCs/>
          <w:color w:val="808080"/>
          <w:sz w:val="21"/>
          <w:szCs w:val="21"/>
        </w:rPr>
        <w:t>// unit of the someTemp</w:t>
      </w:r>
      <w:r>
        <w:rPr>
          <w:rFonts w:eastAsia="Consolas" w:cs="Consolas"/>
          <w:i/>
          <w:iCs/>
          <w:color w:val="808080"/>
          <w:sz w:val="21"/>
          <w:szCs w:val="21"/>
        </w:rPr>
        <w:br/>
        <w:t xml:space="preserve">  </w:t>
      </w:r>
      <w:r>
        <w:rPr>
          <w:rFonts w:eastAsia="Consolas" w:cs="Consolas"/>
          <w:b/>
          <w:bCs/>
          <w:color w:val="000080"/>
          <w:sz w:val="21"/>
          <w:szCs w:val="21"/>
        </w:rPr>
        <w:t xml:space="preserve">var </w:t>
      </w:r>
      <w:r>
        <w:rPr>
          <w:rFonts w:eastAsia="Consolas" w:cs="Consolas"/>
          <w:color w:val="000000"/>
          <w:sz w:val="21"/>
          <w:szCs w:val="21"/>
        </w:rPr>
        <w:t xml:space="preserve">someTemp = </w:t>
      </w:r>
      <w:r>
        <w:rPr>
          <w:rFonts w:eastAsia="Consolas" w:cs="Consolas"/>
          <w:color w:val="0000FF"/>
          <w:sz w:val="21"/>
          <w:szCs w:val="21"/>
        </w:rPr>
        <w:t>0</w:t>
      </w:r>
      <w:r>
        <w:rPr>
          <w:rFonts w:eastAsia="Consolas" w:cs="Consolas"/>
          <w:color w:val="000000"/>
          <w:sz w:val="21"/>
          <w:szCs w:val="21"/>
        </w:rPr>
        <w:t xml:space="preserve">;    </w:t>
      </w:r>
      <w:r>
        <w:rPr>
          <w:rFonts w:eastAsia="Consolas" w:cs="Consolas"/>
          <w:i/>
          <w:iCs/>
          <w:color w:val="808080"/>
          <w:sz w:val="21"/>
          <w:szCs w:val="21"/>
        </w:rPr>
        <w:t>// input temperature</w:t>
      </w:r>
      <w:r>
        <w:rPr>
          <w:rFonts w:eastAsia="Consolas" w:cs="Consolas"/>
          <w:i/>
          <w:iCs/>
          <w:color w:val="808080"/>
          <w:sz w:val="21"/>
          <w:szCs w:val="21"/>
        </w:rPr>
        <w:br/>
        <w:t xml:space="preserve">  </w:t>
      </w:r>
      <w:r>
        <w:rPr>
          <w:rFonts w:eastAsia="Consolas" w:cs="Consolas"/>
          <w:color w:val="FF3333"/>
          <w:sz w:val="21"/>
          <w:szCs w:val="21"/>
        </w:rPr>
        <w:t>TempToText</w:t>
      </w:r>
      <w:r>
        <w:rPr>
          <w:rFonts w:eastAsia="Consolas" w:cs="Consolas"/>
          <w:color w:val="000000"/>
          <w:sz w:val="21"/>
          <w:szCs w:val="21"/>
        </w:rPr>
        <w:t xml:space="preserve"> whichMethod;</w:t>
      </w:r>
      <w:r>
        <w:rPr>
          <w:rFonts w:eastAsia="Consolas" w:cs="Consolas"/>
          <w:color w:val="000000"/>
          <w:sz w:val="21"/>
          <w:szCs w:val="21"/>
        </w:rPr>
        <w:br/>
        <w:t xml:space="preserve">  </w:t>
      </w:r>
      <w:r>
        <w:rPr>
          <w:rFonts w:eastAsia="Consolas" w:cs="Consolas"/>
          <w:b/>
          <w:bCs/>
          <w:color w:val="000080"/>
          <w:sz w:val="21"/>
          <w:szCs w:val="21"/>
        </w:rPr>
        <w:t xml:space="preserve">if </w:t>
      </w:r>
      <w:r>
        <w:rPr>
          <w:rFonts w:eastAsia="Consolas" w:cs="Consolas"/>
          <w:color w:val="000000"/>
          <w:sz w:val="21"/>
          <w:szCs w:val="21"/>
        </w:rPr>
        <w:t>(celsius) whichMethod = fromCelsius;</w:t>
      </w:r>
      <w:r>
        <w:rPr>
          <w:rFonts w:eastAsia="Consolas" w:cs="Consolas"/>
          <w:color w:val="000000"/>
          <w:sz w:val="21"/>
          <w:szCs w:val="21"/>
        </w:rPr>
        <w:br/>
        <w:t xml:space="preserve">    </w:t>
      </w:r>
      <w:r>
        <w:rPr>
          <w:rFonts w:eastAsia="Consolas" w:cs="Consolas"/>
          <w:b/>
          <w:bCs/>
          <w:color w:val="000080"/>
          <w:sz w:val="21"/>
          <w:szCs w:val="21"/>
        </w:rPr>
        <w:t xml:space="preserve">else </w:t>
      </w:r>
      <w:r>
        <w:rPr>
          <w:rFonts w:eastAsia="Consolas" w:cs="Consolas"/>
          <w:color w:val="000000"/>
          <w:sz w:val="21"/>
          <w:szCs w:val="21"/>
        </w:rPr>
        <w:t>whichMethod = fromFahrenheit;</w:t>
      </w:r>
      <w:r>
        <w:rPr>
          <w:rFonts w:eastAsia="Consolas" w:cs="Consolas"/>
          <w:color w:val="000000"/>
          <w:sz w:val="21"/>
          <w:szCs w:val="21"/>
        </w:rPr>
        <w:br/>
        <w:t xml:space="preserve">  printTemp(</w:t>
      </w:r>
      <w:r>
        <w:rPr>
          <w:rFonts w:eastAsia="Consolas" w:cs="Consolas"/>
          <w:color w:val="000000"/>
          <w:sz w:val="21"/>
          <w:szCs w:val="21"/>
        </w:rPr>
        <w:t>someTemp, whichMethod);</w:t>
      </w:r>
      <w:r>
        <w:rPr>
          <w:rFonts w:eastAsia="Consolas" w:cs="Consolas"/>
          <w:color w:val="000000"/>
          <w:sz w:val="21"/>
          <w:szCs w:val="21"/>
        </w:rPr>
        <w:br/>
        <w:t>}</w:t>
      </w:r>
      <w:r>
        <w:rPr>
          <w:rFonts w:eastAsia="Consolas" w:cs="Consolas"/>
          <w:color w:val="000000"/>
          <w:sz w:val="21"/>
          <w:szCs w:val="21"/>
        </w:rPr>
        <w:br/>
      </w:r>
      <w:r>
        <w:rPr>
          <w:rFonts w:eastAsia="Consolas" w:cs="Consolas"/>
          <w:i/>
          <w:iCs/>
          <w:color w:val="808080"/>
          <w:sz w:val="21"/>
          <w:szCs w:val="21"/>
        </w:rPr>
        <w:t>/*</w:t>
      </w:r>
      <w:r>
        <w:rPr>
          <w:rFonts w:eastAsia="Consolas" w:cs="Consolas"/>
          <w:i/>
          <w:iCs/>
          <w:color w:val="808080"/>
          <w:sz w:val="21"/>
          <w:szCs w:val="21"/>
        </w:rPr>
        <w:br/>
        <w:t>Celsius: 0 degreesC, Fahrenheit: 32 degreesF</w:t>
      </w:r>
      <w:r>
        <w:rPr>
          <w:rFonts w:eastAsia="Consolas" w:cs="Consolas"/>
          <w:i/>
          <w:iCs/>
          <w:color w:val="808080"/>
          <w:sz w:val="21"/>
          <w:szCs w:val="21"/>
        </w:rPr>
        <w:br/>
      </w:r>
      <w:r>
        <w:rPr>
          <w:rFonts w:eastAsia="Consolas" w:cs="Consolas"/>
          <w:i/>
          <w:iCs/>
          <w:color w:val="808080"/>
          <w:sz w:val="21"/>
          <w:szCs w:val="21"/>
        </w:rPr>
        <w:lastRenderedPageBreak/>
        <w:t>*/</w:t>
      </w:r>
    </w:p>
    <w:p w:rsidR="00000000" w:rsidRDefault="002E5195">
      <w:pPr>
        <w:rPr>
          <w:szCs w:val="21"/>
        </w:rPr>
      </w:pPr>
    </w:p>
    <w:p w:rsidR="00000000" w:rsidRDefault="002E5195">
      <w:pPr>
        <w:numPr>
          <w:ilvl w:val="0"/>
          <w:numId w:val="86"/>
        </w:numPr>
        <w:spacing w:line="0" w:lineRule="atLeast"/>
      </w:pPr>
      <w:r>
        <w:t>typedef</w:t>
      </w:r>
      <w:r>
        <w:t>で</w:t>
      </w:r>
      <w:r>
        <w:t>TempToText</w:t>
      </w:r>
      <w:r>
        <w:t>（温度を入力して文字列を返す）という名前の関数型は、入力が</w:t>
      </w:r>
      <w:r>
        <w:t>var</w:t>
      </w:r>
      <w:r>
        <w:t>即ち</w:t>
      </w:r>
      <w:r>
        <w:t>dynamic</w:t>
      </w:r>
      <w:r>
        <w:t>型で戻り値が</w:t>
      </w:r>
      <w:r>
        <w:t>String</w:t>
      </w:r>
      <w:r>
        <w:t>である関数であると定義している。</w:t>
      </w:r>
    </w:p>
    <w:p w:rsidR="00000000" w:rsidRDefault="002E5195">
      <w:pPr>
        <w:numPr>
          <w:ilvl w:val="0"/>
          <w:numId w:val="86"/>
        </w:numPr>
        <w:spacing w:line="0" w:lineRule="atLeast"/>
      </w:pPr>
      <w:r>
        <w:t>void printTemp(var someTemp, TempToText whichMethod)</w:t>
      </w:r>
      <w:r>
        <w:t>というメソッドは、</w:t>
      </w:r>
      <w:r>
        <w:t>someTemp</w:t>
      </w:r>
      <w:r>
        <w:t>という</w:t>
      </w:r>
      <w:r>
        <w:t>var</w:t>
      </w:r>
      <w:r>
        <w:t>型の温度入力と、</w:t>
      </w:r>
      <w:r>
        <w:t>whichMe</w:t>
      </w:r>
      <w:r>
        <w:t>thod</w:t>
      </w:r>
      <w:r>
        <w:t>という</w:t>
      </w:r>
      <w:r>
        <w:t>TempToText</w:t>
      </w:r>
      <w:r>
        <w:t>型の関数を入力としている。そのボディ部は</w:t>
      </w:r>
      <w:r>
        <w:t>someTemp</w:t>
      </w:r>
      <w:r>
        <w:t>を引数にして</w:t>
      </w:r>
      <w:r>
        <w:t>whichMethod</w:t>
      </w:r>
      <w:r>
        <w:t>を読んだ結果をプリントする。</w:t>
      </w:r>
    </w:p>
    <w:p w:rsidR="00000000" w:rsidRDefault="002E5195">
      <w:pPr>
        <w:numPr>
          <w:ilvl w:val="0"/>
          <w:numId w:val="86"/>
        </w:numPr>
        <w:spacing w:line="0" w:lineRule="atLeast"/>
      </w:pPr>
      <w:r>
        <w:t>fromCelSius</w:t>
      </w:r>
      <w:r>
        <w:t>と</w:t>
      </w:r>
      <w:r>
        <w:t>fromFahrenheit</w:t>
      </w:r>
      <w:r>
        <w:t>の</w:t>
      </w:r>
      <w:r>
        <w:t>2</w:t>
      </w:r>
      <w:r>
        <w:t>つのメソッドは</w:t>
      </w:r>
      <w:r>
        <w:t>TempToText</w:t>
      </w:r>
      <w:r>
        <w:t>型の関数で各々摂氏入力と華氏入力を受け付け、それを摂氏と華氏の温度で文字列に変換する。</w:t>
      </w:r>
    </w:p>
    <w:p w:rsidR="00000000" w:rsidRDefault="002E5195">
      <w:pPr>
        <w:numPr>
          <w:ilvl w:val="0"/>
          <w:numId w:val="86"/>
        </w:numPr>
        <w:spacing w:line="0" w:lineRule="atLeast"/>
      </w:pPr>
      <w:r>
        <w:t>main()</w:t>
      </w:r>
      <w:r>
        <w:t>メソッドの中では</w:t>
      </w:r>
      <w:r>
        <w:t>celsius</w:t>
      </w:r>
      <w:r>
        <w:t>というブール変数で摂氏入力かどうかを指定する。また</w:t>
      </w:r>
      <w:r>
        <w:t>someTemp</w:t>
      </w:r>
      <w:r>
        <w:t>は摂氏または華氏の入力温度をセットする。</w:t>
      </w:r>
    </w:p>
    <w:p w:rsidR="00000000" w:rsidRDefault="002E5195">
      <w:pPr>
        <w:numPr>
          <w:ilvl w:val="0"/>
          <w:numId w:val="86"/>
        </w:numPr>
        <w:spacing w:line="0" w:lineRule="atLeast"/>
      </w:pPr>
      <w:r>
        <w:t>次に</w:t>
      </w:r>
      <w:r>
        <w:t>celsius</w:t>
      </w:r>
      <w:r>
        <w:t>が真かどうか</w:t>
      </w:r>
      <w:r>
        <w:t>でどのメソッドを使うかを決め、それを</w:t>
      </w:r>
      <w:r>
        <w:t>whichMethod</w:t>
      </w:r>
      <w:r>
        <w:t>という変数にセットする。</w:t>
      </w:r>
    </w:p>
    <w:p w:rsidR="00000000" w:rsidRDefault="002E5195">
      <w:pPr>
        <w:numPr>
          <w:ilvl w:val="0"/>
          <w:numId w:val="86"/>
        </w:numPr>
        <w:spacing w:line="0" w:lineRule="atLeast"/>
      </w:pPr>
      <w:r>
        <w:t>Main</w:t>
      </w:r>
      <w:r>
        <w:t>メソッドの最後の文であらかじめ定義した</w:t>
      </w:r>
      <w:r>
        <w:t>printTemp</w:t>
      </w:r>
      <w:r>
        <w:t>関数を呼び出している。</w:t>
      </w:r>
    </w:p>
    <w:p w:rsidR="00000000" w:rsidRDefault="002E5195">
      <w:pPr>
        <w:spacing w:line="0" w:lineRule="atLeast"/>
      </w:pPr>
    </w:p>
    <w:p w:rsidR="00000000" w:rsidRDefault="002E5195">
      <w:pPr>
        <w:spacing w:line="0" w:lineRule="atLeast"/>
      </w:pPr>
      <w:r>
        <w:t>typedef</w:t>
      </w:r>
      <w:r>
        <w:t>は単に別名であるので、これは任意の関数の型をチェックする手段にもなる：</w:t>
      </w:r>
    </w:p>
    <w:p w:rsidR="00000000" w:rsidRDefault="002E5195">
      <w:pPr>
        <w:spacing w:line="0" w:lineRule="atLeast"/>
      </w:pPr>
    </w:p>
    <w:p w:rsidR="00000000" w:rsidRDefault="002E5195">
      <w:pPr>
        <w:pStyle w:val="af0"/>
      </w:pPr>
      <w:r>
        <w:t>typedef int Compare(int a, int b);</w:t>
      </w:r>
    </w:p>
    <w:p w:rsidR="00000000" w:rsidRDefault="002E5195">
      <w:pPr>
        <w:pStyle w:val="af0"/>
      </w:pPr>
      <w:r>
        <w:t>int sort(int a, int b) =&gt; a - b;</w:t>
      </w:r>
    </w:p>
    <w:p w:rsidR="00000000" w:rsidRDefault="002E5195">
      <w:pPr>
        <w:pStyle w:val="af0"/>
      </w:pPr>
      <w:r>
        <w:t>main() {</w:t>
      </w:r>
    </w:p>
    <w:p w:rsidR="00000000" w:rsidRDefault="002E5195">
      <w:pPr>
        <w:pStyle w:val="af0"/>
      </w:pPr>
      <w:r>
        <w:t xml:space="preserve">  assert(sort is Compare);  // True!</w:t>
      </w:r>
    </w:p>
    <w:p w:rsidR="00000000" w:rsidRDefault="002E5195">
      <w:pPr>
        <w:pStyle w:val="af0"/>
      </w:pPr>
      <w:r>
        <w:t>}</w:t>
      </w:r>
    </w:p>
    <w:p w:rsidR="00000000" w:rsidRDefault="002E5195">
      <w:pPr>
        <w:spacing w:line="0" w:lineRule="atLeast"/>
      </w:pPr>
    </w:p>
    <w:p w:rsidR="00000000" w:rsidRDefault="002E5195">
      <w:pPr>
        <w:spacing w:line="0" w:lineRule="atLeast"/>
      </w:pPr>
      <w:r>
        <w:t>Dart</w:t>
      </w:r>
      <w:r>
        <w:t>では仕様</w:t>
      </w:r>
      <w:r>
        <w:t>書上は型エイリアスは型式の名前として宣言できるようにするものであるが、現在は型エイリアスは関数のみに制限されている。</w:t>
      </w:r>
    </w:p>
    <w:p w:rsidR="00000000" w:rsidRDefault="002E5195">
      <w:pPr>
        <w:spacing w:line="0" w:lineRule="atLeast"/>
      </w:pPr>
    </w:p>
    <w:p w:rsidR="00000000" w:rsidRDefault="002E5195">
      <w:pPr>
        <w:spacing w:line="0" w:lineRule="atLeast"/>
      </w:pPr>
    </w:p>
    <w:p w:rsidR="00000000" w:rsidRDefault="002E5195">
      <w:pPr>
        <w:pStyle w:val="1"/>
        <w:pageBreakBefore/>
        <w:rPr>
          <w:sz w:val="21"/>
          <w:szCs w:val="21"/>
        </w:rPr>
      </w:pPr>
      <w:bookmarkStart w:id="26" w:name="_toc2458"/>
      <w:bookmarkStart w:id="27" w:name="_Toc470871648"/>
      <w:bookmarkEnd w:id="26"/>
      <w:r>
        <w:lastRenderedPageBreak/>
        <w:t>関数リテラル</w:t>
      </w:r>
      <w:r>
        <w:t>(Function Literal)</w:t>
      </w:r>
      <w:bookmarkEnd w:id="27"/>
    </w:p>
    <w:p w:rsidR="00000000" w:rsidRDefault="002E5195">
      <w:pPr>
        <w:spacing w:line="0" w:lineRule="atLeast"/>
        <w:rPr>
          <w:szCs w:val="21"/>
        </w:rPr>
      </w:pPr>
    </w:p>
    <w:p w:rsidR="00000000" w:rsidRDefault="002E5195">
      <w:pPr>
        <w:spacing w:line="0" w:lineRule="atLeast"/>
        <w:rPr>
          <w:szCs w:val="21"/>
        </w:rPr>
      </w:pPr>
      <w:r>
        <w:rPr>
          <w:szCs w:val="21"/>
        </w:rPr>
        <w:t>関数リテラル（関数式とも書く）は関数のひとつであるが、関数宣言を持たない。つまり仮パラメタ・リストと関数式のボディのみからなる。関数リテラルはコードのある実行可能な単位をカプセル化するひとつのオブジェクトである。関数リテラルは組込みインターフェイスである</w:t>
      </w:r>
      <w:r>
        <w:rPr>
          <w:b/>
          <w:bCs/>
          <w:szCs w:val="21"/>
        </w:rPr>
        <w:t>Function</w:t>
      </w:r>
      <w:r>
        <w:rPr>
          <w:szCs w:val="21"/>
        </w:rPr>
        <w:t>を実装している。関数リテラルは</w:t>
      </w:r>
      <w:r>
        <w:rPr>
          <w:szCs w:val="21"/>
        </w:rPr>
        <w:t>JavaScript</w:t>
      </w:r>
      <w:r>
        <w:rPr>
          <w:szCs w:val="21"/>
        </w:rPr>
        <w:t>にはあるが、</w:t>
      </w:r>
      <w:r>
        <w:rPr>
          <w:szCs w:val="21"/>
        </w:rPr>
        <w:t>Jav</w:t>
      </w:r>
      <w:r>
        <w:rPr>
          <w:szCs w:val="21"/>
        </w:rPr>
        <w:t>a</w:t>
      </w:r>
      <w:r>
        <w:rPr>
          <w:szCs w:val="21"/>
        </w:rPr>
        <w:t>には導入されていない。</w:t>
      </w:r>
    </w:p>
    <w:p w:rsidR="00000000" w:rsidRDefault="002E5195">
      <w:pPr>
        <w:spacing w:line="0" w:lineRule="atLeast"/>
        <w:rPr>
          <w:szCs w:val="21"/>
        </w:rPr>
      </w:pPr>
    </w:p>
    <w:p w:rsidR="00000000" w:rsidRDefault="002E5195">
      <w:pPr>
        <w:spacing w:line="0" w:lineRule="atLeast"/>
        <w:rPr>
          <w:szCs w:val="21"/>
        </w:rPr>
      </w:pPr>
      <w:r>
        <w:rPr>
          <w:szCs w:val="21"/>
        </w:rPr>
        <w:t>関数式は仕様書上は「式」の章に含まれている項目ではあるが、この資料では前章の関数との比較の為に抜き出して関数の章のあとに記した。関数は関数宣言をすることで定義されるが、関数リテラルは文の中の式として記述される。</w:t>
      </w:r>
    </w:p>
    <w:p w:rsidR="00000000" w:rsidRDefault="002E5195">
      <w:pPr>
        <w:spacing w:line="0" w:lineRule="atLeast"/>
        <w:rPr>
          <w:szCs w:val="21"/>
        </w:rPr>
      </w:pPr>
    </w:p>
    <w:p w:rsidR="00000000" w:rsidRDefault="002E5195">
      <w:pPr>
        <w:spacing w:line="0" w:lineRule="atLeast"/>
        <w:rPr>
          <w:szCs w:val="21"/>
        </w:rPr>
      </w:pPr>
      <w:r>
        <w:rPr>
          <w:szCs w:val="21"/>
        </w:rPr>
        <w:t>関数リテラルはコールバック関数記述に良く使用される。例えば</w:t>
      </w:r>
      <w:hyperlink r:id="rId120" w:history="1">
        <w:r>
          <w:rPr>
            <w:rStyle w:val="a7"/>
            <w:szCs w:val="21"/>
          </w:rPr>
          <w:t>Timer</w:t>
        </w:r>
        <w:r>
          <w:rPr>
            <w:rStyle w:val="a7"/>
            <w:szCs w:val="21"/>
          </w:rPr>
          <w:t>というインターフェイスの参照ドキュメン</w:t>
        </w:r>
        <w:r>
          <w:rPr>
            <w:rStyle w:val="a7"/>
            <w:szCs w:val="21"/>
          </w:rPr>
          <w:t>ト</w:t>
        </w:r>
      </w:hyperlink>
      <w:r>
        <w:rPr>
          <w:szCs w:val="21"/>
        </w:rPr>
        <w:t>を見ると、そのコンストラクタは次のようになっている：</w:t>
      </w:r>
    </w:p>
    <w:p w:rsidR="00000000" w:rsidRDefault="002E5195">
      <w:pPr>
        <w:spacing w:line="0" w:lineRule="atLeast"/>
        <w:rPr>
          <w:szCs w:val="21"/>
        </w:rPr>
      </w:pPr>
    </w:p>
    <w:p w:rsidR="00000000" w:rsidRDefault="002E5195">
      <w:pPr>
        <w:pStyle w:val="af0"/>
        <w:rPr>
          <w:szCs w:val="21"/>
        </w:rPr>
      </w:pPr>
      <w:r>
        <w:t xml:space="preserve">factory Timer(Duration duration, void </w:t>
      </w:r>
      <w:r>
        <w:rPr>
          <w:b/>
          <w:bCs/>
        </w:rPr>
        <w:t>callback()</w:t>
      </w:r>
      <w:r>
        <w:t>)</w:t>
      </w:r>
    </w:p>
    <w:p w:rsidR="00000000" w:rsidRDefault="002E5195">
      <w:pPr>
        <w:spacing w:line="0" w:lineRule="atLeast"/>
        <w:rPr>
          <w:szCs w:val="21"/>
        </w:rPr>
      </w:pPr>
    </w:p>
    <w:p w:rsidR="00000000" w:rsidRDefault="002E5195">
      <w:pPr>
        <w:spacing w:line="0" w:lineRule="atLeast"/>
        <w:rPr>
          <w:szCs w:val="21"/>
        </w:rPr>
      </w:pPr>
      <w:r>
        <w:rPr>
          <w:szCs w:val="21"/>
        </w:rPr>
        <w:t>これは</w:t>
      </w:r>
      <w:r>
        <w:rPr>
          <w:szCs w:val="21"/>
        </w:rPr>
        <w:t>duration</w:t>
      </w:r>
      <w:r>
        <w:rPr>
          <w:szCs w:val="21"/>
        </w:rPr>
        <w:t>時間が経過したら</w:t>
      </w:r>
      <w:r>
        <w:rPr>
          <w:szCs w:val="21"/>
        </w:rPr>
        <w:t>callback</w:t>
      </w:r>
      <w:r>
        <w:rPr>
          <w:szCs w:val="21"/>
        </w:rPr>
        <w:t>関数が呼び出されるというタイマを構成する宣言である。コールバック関数を外部で定義するのではなく、コンストラクタの中の式として記述するときは次のようになる：</w:t>
      </w:r>
    </w:p>
    <w:p w:rsidR="00000000" w:rsidRDefault="002E5195">
      <w:pPr>
        <w:spacing w:line="0" w:lineRule="atLeast"/>
        <w:rPr>
          <w:szCs w:val="21"/>
        </w:rPr>
      </w:pPr>
    </w:p>
    <w:p w:rsidR="00000000" w:rsidRDefault="002E5195">
      <w:pPr>
        <w:pStyle w:val="af0"/>
        <w:spacing w:line="0" w:lineRule="atLeast"/>
        <w:rPr>
          <w:szCs w:val="21"/>
        </w:rPr>
      </w:pPr>
      <w:r>
        <w:rPr>
          <w:szCs w:val="21"/>
        </w:rPr>
        <w:t xml:space="preserve">new Timer(const Duration(seconds: 1), </w:t>
      </w:r>
      <w:r>
        <w:rPr>
          <w:b/>
          <w:bCs/>
          <w:szCs w:val="21"/>
        </w:rPr>
        <w:t>(Timer t){print('Elapsed 1 Seco</w:t>
      </w:r>
      <w:r>
        <w:rPr>
          <w:b/>
          <w:bCs/>
          <w:szCs w:val="21"/>
        </w:rPr>
        <w:t>nd!');}</w:t>
      </w:r>
      <w:r>
        <w:rPr>
          <w:szCs w:val="21"/>
        </w:rPr>
        <w:t>);</w:t>
      </w:r>
    </w:p>
    <w:p w:rsidR="00000000" w:rsidRDefault="002E5195">
      <w:pPr>
        <w:spacing w:line="0" w:lineRule="atLeast"/>
        <w:rPr>
          <w:szCs w:val="21"/>
        </w:rPr>
      </w:pPr>
    </w:p>
    <w:p w:rsidR="00000000" w:rsidRDefault="002E5195">
      <w:pPr>
        <w:spacing w:line="0" w:lineRule="atLeast"/>
        <w:rPr>
          <w:szCs w:val="21"/>
        </w:rPr>
      </w:pPr>
      <w:r>
        <w:rPr>
          <w:szCs w:val="21"/>
        </w:rPr>
        <w:t>また後述するように関数リテラルを変数として定義し、パラメタとして使用したりすることもある。</w:t>
      </w: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pStyle w:val="2"/>
        <w:rPr>
          <w:sz w:val="21"/>
          <w:szCs w:val="21"/>
        </w:rPr>
      </w:pPr>
      <w:bookmarkStart w:id="28" w:name="_Toc470871649"/>
      <w:r>
        <w:t>構文</w:t>
      </w:r>
      <w:bookmarkEnd w:id="28"/>
    </w:p>
    <w:p w:rsidR="00000000" w:rsidRDefault="002E5195">
      <w:pPr>
        <w:spacing w:line="0" w:lineRule="atLeast"/>
        <w:rPr>
          <w:szCs w:val="21"/>
        </w:rPr>
      </w:pPr>
    </w:p>
    <w:p w:rsidR="00000000" w:rsidRDefault="002E5195">
      <w:pPr>
        <w:spacing w:line="0" w:lineRule="atLeast"/>
        <w:rPr>
          <w:szCs w:val="21"/>
        </w:rPr>
      </w:pPr>
      <w:r>
        <w:rPr>
          <w:szCs w:val="21"/>
        </w:rPr>
        <w:t>初期の仕様書では構文は下記のように関数のそれとほぼ同じだった。但し識別子がオプションであり、識別子が無いものを匿名関数式と呼ばれる。</w:t>
      </w:r>
    </w:p>
    <w:p w:rsidR="00000000" w:rsidRDefault="002E5195">
      <w:pPr>
        <w:spacing w:line="0" w:lineRule="atLeast"/>
        <w:rPr>
          <w:szCs w:val="21"/>
        </w:rPr>
      </w:pPr>
    </w:p>
    <w:p w:rsidR="00000000" w:rsidRDefault="002E5195">
      <w:pPr>
        <w:spacing w:line="0" w:lineRule="atLeast"/>
        <w:ind w:left="709"/>
        <w:rPr>
          <w:szCs w:val="21"/>
        </w:rPr>
      </w:pPr>
      <w:r>
        <w:rPr>
          <w:b/>
          <w:bCs/>
          <w:szCs w:val="21"/>
        </w:rPr>
        <w:t>functionExpression</w:t>
      </w:r>
      <w:r>
        <w:rPr>
          <w:b/>
          <w:bCs/>
          <w:szCs w:val="21"/>
        </w:rPr>
        <w:t>（関数式）</w:t>
      </w:r>
      <w:r>
        <w:rPr>
          <w:b/>
          <w:bCs/>
          <w:szCs w:val="21"/>
        </w:rPr>
        <w:t>:</w:t>
      </w:r>
      <w:r>
        <w:rPr>
          <w:szCs w:val="21"/>
        </w:rPr>
        <w:br/>
        <w:t xml:space="preserve">    (returnType</w:t>
      </w:r>
      <w:r>
        <w:rPr>
          <w:szCs w:val="21"/>
        </w:rPr>
        <w:t>（戻りの型）</w:t>
      </w:r>
      <w:r>
        <w:rPr>
          <w:szCs w:val="21"/>
        </w:rPr>
        <w:t>? identifier</w:t>
      </w:r>
      <w:r>
        <w:rPr>
          <w:szCs w:val="21"/>
        </w:rPr>
        <w:t>（識別子）</w:t>
      </w:r>
      <w:r>
        <w:rPr>
          <w:szCs w:val="21"/>
        </w:rPr>
        <w:t>)? formalParameterList</w:t>
      </w:r>
      <w:r>
        <w:rPr>
          <w:szCs w:val="21"/>
        </w:rPr>
        <w:t>（仮パラメタ・リスト）</w:t>
      </w:r>
      <w:r>
        <w:rPr>
          <w:szCs w:val="21"/>
        </w:rPr>
        <w:t xml:space="preserve"> </w:t>
      </w:r>
      <w:r>
        <w:rPr>
          <w:szCs w:val="21"/>
        </w:rPr>
        <w:t>functionExpressionBody</w:t>
      </w:r>
      <w:r>
        <w:rPr>
          <w:szCs w:val="21"/>
        </w:rPr>
        <w:t>（関数式</w:t>
      </w:r>
      <w:r>
        <w:rPr>
          <w:szCs w:val="21"/>
        </w:rPr>
        <w:t>ボディ）</w:t>
      </w:r>
      <w:r>
        <w:rPr>
          <w:szCs w:val="21"/>
        </w:rPr>
        <w:br/>
        <w:t xml:space="preserve">    ;</w:t>
      </w:r>
    </w:p>
    <w:p w:rsidR="00000000" w:rsidRDefault="002E5195">
      <w:pPr>
        <w:spacing w:line="0" w:lineRule="atLeast"/>
        <w:rPr>
          <w:szCs w:val="21"/>
        </w:rPr>
      </w:pPr>
    </w:p>
    <w:p w:rsidR="00000000" w:rsidRDefault="002E5195">
      <w:pPr>
        <w:spacing w:line="0" w:lineRule="atLeast"/>
        <w:rPr>
          <w:szCs w:val="21"/>
        </w:rPr>
      </w:pPr>
      <w:r>
        <w:rPr>
          <w:szCs w:val="21"/>
        </w:rPr>
        <w:t>しかしながら現在の仕様書では下記のように匿名関数式のみが許されている：</w:t>
      </w:r>
    </w:p>
    <w:p w:rsidR="00000000" w:rsidRDefault="002E5195">
      <w:pPr>
        <w:spacing w:line="0" w:lineRule="atLeast"/>
        <w:rPr>
          <w:szCs w:val="21"/>
        </w:rPr>
      </w:pPr>
    </w:p>
    <w:p w:rsidR="00000000" w:rsidRDefault="002E5195">
      <w:pPr>
        <w:ind w:left="840"/>
        <w:rPr>
          <w:color w:val="auto"/>
          <w:szCs w:val="21"/>
        </w:rPr>
      </w:pPr>
      <w:r>
        <w:rPr>
          <w:b/>
          <w:bCs/>
          <w:color w:val="auto"/>
        </w:rPr>
        <w:t>functionExpression</w:t>
      </w:r>
      <w:r>
        <w:rPr>
          <w:b/>
          <w:bCs/>
          <w:color w:val="auto"/>
        </w:rPr>
        <w:t>（関数式）</w:t>
      </w:r>
      <w:r>
        <w:rPr>
          <w:b/>
          <w:bCs/>
          <w:color w:val="auto"/>
        </w:rPr>
        <w:t>:</w:t>
      </w:r>
      <w:r>
        <w:rPr>
          <w:color w:val="auto"/>
        </w:rPr>
        <w:br/>
        <w:t xml:space="preserve">    formalParameterList</w:t>
      </w:r>
      <w:r>
        <w:rPr>
          <w:color w:val="auto"/>
        </w:rPr>
        <w:t>（仮パラメタ・リスト）</w:t>
      </w:r>
      <w:r>
        <w:rPr>
          <w:color w:val="auto"/>
        </w:rPr>
        <w:t xml:space="preserve"> </w:t>
      </w:r>
      <w:r>
        <w:rPr>
          <w:color w:val="auto"/>
        </w:rPr>
        <w:t>functionExpressionBody</w:t>
      </w:r>
      <w:r>
        <w:rPr>
          <w:color w:val="auto"/>
        </w:rPr>
        <w:t>（関数式ボディ）</w:t>
      </w:r>
      <w:r>
        <w:rPr>
          <w:color w:val="auto"/>
        </w:rPr>
        <w:br/>
        <w:t xml:space="preserve">    ;</w:t>
      </w:r>
      <w:r>
        <w:rPr>
          <w:color w:val="auto"/>
        </w:rPr>
        <w:br/>
      </w:r>
      <w:r>
        <w:rPr>
          <w:color w:val="auto"/>
        </w:rPr>
        <w:br/>
      </w:r>
      <w:r>
        <w:rPr>
          <w:b/>
          <w:bCs/>
          <w:color w:val="auto"/>
        </w:rPr>
        <w:t>functionExpressionBody</w:t>
      </w:r>
      <w:r>
        <w:rPr>
          <w:b/>
          <w:bCs/>
          <w:color w:val="auto"/>
        </w:rPr>
        <w:t>（関数式ボディ）</w:t>
      </w:r>
      <w:r>
        <w:rPr>
          <w:b/>
          <w:bCs/>
          <w:color w:val="auto"/>
        </w:rPr>
        <w:t>:</w:t>
      </w:r>
      <w:r>
        <w:rPr>
          <w:color w:val="auto"/>
        </w:rPr>
        <w:br/>
        <w:t xml:space="preserve">      '=&gt;' expression</w:t>
      </w:r>
      <w:r>
        <w:rPr>
          <w:color w:val="auto"/>
        </w:rPr>
        <w:t>（式）</w:t>
      </w:r>
      <w:r>
        <w:rPr>
          <w:color w:val="auto"/>
        </w:rPr>
        <w:br/>
        <w:t xml:space="preserve">    | block</w:t>
      </w:r>
      <w:r>
        <w:rPr>
          <w:color w:val="auto"/>
        </w:rPr>
        <w:t>（ブロック）</w:t>
      </w:r>
      <w:r>
        <w:rPr>
          <w:color w:val="auto"/>
        </w:rPr>
        <w:br/>
        <w:t xml:space="preserve">    ;</w:t>
      </w:r>
    </w:p>
    <w:p w:rsidR="00000000" w:rsidRDefault="002E5195">
      <w:pPr>
        <w:spacing w:line="0" w:lineRule="atLeast"/>
        <w:rPr>
          <w:color w:val="auto"/>
          <w:szCs w:val="21"/>
        </w:rPr>
      </w:pPr>
    </w:p>
    <w:p w:rsidR="00000000" w:rsidRDefault="002E5195">
      <w:pPr>
        <w:rPr>
          <w:color w:val="auto"/>
        </w:rPr>
      </w:pPr>
      <w:r>
        <w:rPr>
          <w:color w:val="auto"/>
        </w:rPr>
        <w:t>関数式呼び出し</w:t>
      </w:r>
      <w:r>
        <w:rPr>
          <w:i/>
          <w:iCs/>
          <w:color w:val="auto"/>
        </w:rPr>
        <w:t>i</w:t>
      </w:r>
      <w:r>
        <w:rPr>
          <w:color w:val="auto"/>
        </w:rPr>
        <w:t>は</w:t>
      </w:r>
      <w:r>
        <w:rPr>
          <w:i/>
          <w:iCs/>
          <w:color w:val="auto"/>
        </w:rPr>
        <w:t>e</w:t>
      </w:r>
      <w:r>
        <w:rPr>
          <w:i/>
          <w:iCs/>
          <w:color w:val="auto"/>
          <w:vertAlign w:val="subscript"/>
        </w:rPr>
        <w:t>f</w:t>
      </w:r>
      <w:r>
        <w:rPr>
          <w:color w:val="auto"/>
        </w:rPr>
        <w:t>(</w:t>
      </w:r>
      <w:r>
        <w:rPr>
          <w:i/>
          <w:iCs/>
          <w:color w:val="auto"/>
        </w:rPr>
        <w:t>a</w:t>
      </w:r>
      <w:r>
        <w:rPr>
          <w:i/>
          <w:iCs/>
          <w:color w:val="auto"/>
          <w:vertAlign w:val="subscript"/>
        </w:rPr>
        <w:t>1</w:t>
      </w:r>
      <w:r>
        <w:rPr>
          <w:color w:val="auto"/>
        </w:rPr>
        <w:t xml:space="preserve">, …, </w:t>
      </w:r>
      <w:r>
        <w:rPr>
          <w:i/>
          <w:iCs/>
          <w:color w:val="auto"/>
        </w:rPr>
        <w:t>a</w:t>
      </w:r>
      <w:r>
        <w:rPr>
          <w:i/>
          <w:iCs/>
          <w:color w:val="auto"/>
          <w:vertAlign w:val="subscript"/>
        </w:rPr>
        <w:t>n</w:t>
      </w:r>
      <w:r>
        <w:rPr>
          <w:color w:val="auto"/>
        </w:rPr>
        <w:t xml:space="preserve">, </w:t>
      </w:r>
      <w:r>
        <w:rPr>
          <w:i/>
          <w:iCs/>
          <w:color w:val="auto"/>
        </w:rPr>
        <w:t>x</w:t>
      </w:r>
      <w:r>
        <w:rPr>
          <w:i/>
          <w:iCs/>
          <w:color w:val="auto"/>
          <w:vertAlign w:val="subscript"/>
        </w:rPr>
        <w:t>n+1</w:t>
      </w:r>
      <w:r>
        <w:rPr>
          <w:color w:val="auto"/>
        </w:rPr>
        <w:t xml:space="preserve">: </w:t>
      </w:r>
      <w:r>
        <w:rPr>
          <w:i/>
          <w:iCs/>
          <w:color w:val="auto"/>
        </w:rPr>
        <w:t>a</w:t>
      </w:r>
      <w:r>
        <w:rPr>
          <w:i/>
          <w:iCs/>
          <w:color w:val="auto"/>
          <w:vertAlign w:val="subscript"/>
        </w:rPr>
        <w:t>n+1</w:t>
      </w:r>
      <w:r>
        <w:rPr>
          <w:color w:val="auto"/>
        </w:rPr>
        <w:t xml:space="preserve">, …, </w:t>
      </w:r>
      <w:r>
        <w:rPr>
          <w:i/>
          <w:iCs/>
          <w:color w:val="auto"/>
        </w:rPr>
        <w:t>x</w:t>
      </w:r>
      <w:r>
        <w:rPr>
          <w:i/>
          <w:iCs/>
          <w:color w:val="auto"/>
          <w:vertAlign w:val="subscript"/>
        </w:rPr>
        <w:t>n+k</w:t>
      </w:r>
      <w:r>
        <w:rPr>
          <w:color w:val="auto"/>
        </w:rPr>
        <w:t xml:space="preserve">: </w:t>
      </w:r>
      <w:r>
        <w:rPr>
          <w:i/>
          <w:iCs/>
          <w:color w:val="auto"/>
        </w:rPr>
        <w:t>a</w:t>
      </w:r>
      <w:r>
        <w:rPr>
          <w:i/>
          <w:iCs/>
          <w:color w:val="auto"/>
          <w:vertAlign w:val="subscript"/>
        </w:rPr>
        <w:t>n+k</w:t>
      </w:r>
      <w:r>
        <w:rPr>
          <w:color w:val="auto"/>
        </w:rPr>
        <w:t>)</w:t>
      </w:r>
      <w:r>
        <w:rPr>
          <w:color w:val="auto"/>
        </w:rPr>
        <w:t>の形式をとり、ここに</w:t>
      </w:r>
      <w:r>
        <w:rPr>
          <w:i/>
          <w:iCs/>
          <w:color w:val="auto"/>
        </w:rPr>
        <w:t>e</w:t>
      </w:r>
      <w:r>
        <w:rPr>
          <w:i/>
          <w:iCs/>
          <w:color w:val="auto"/>
          <w:vertAlign w:val="subscript"/>
        </w:rPr>
        <w:t>f</w:t>
      </w:r>
      <w:r>
        <w:rPr>
          <w:color w:val="auto"/>
        </w:rPr>
        <w:t>は式である。</w:t>
      </w:r>
      <w:r>
        <w:rPr>
          <w:i/>
          <w:iCs/>
          <w:color w:val="auto"/>
        </w:rPr>
        <w:t>e</w:t>
      </w:r>
      <w:r>
        <w:rPr>
          <w:i/>
          <w:iCs/>
          <w:color w:val="auto"/>
          <w:vertAlign w:val="subscript"/>
        </w:rPr>
        <w:t>f</w:t>
      </w:r>
      <w:r>
        <w:rPr>
          <w:color w:val="auto"/>
        </w:rPr>
        <w:t>が識別子</w:t>
      </w:r>
      <w:r>
        <w:rPr>
          <w:i/>
          <w:iCs/>
          <w:color w:val="auto"/>
        </w:rPr>
        <w:t>id</w:t>
      </w:r>
      <w:r>
        <w:rPr>
          <w:color w:val="auto"/>
        </w:rPr>
        <w:t>のときは、</w:t>
      </w:r>
      <w:r>
        <w:rPr>
          <w:i/>
          <w:iCs/>
          <w:color w:val="auto"/>
        </w:rPr>
        <w:t>id</w:t>
      </w:r>
      <w:r>
        <w:rPr>
          <w:color w:val="auto"/>
        </w:rPr>
        <w:t>は</w:t>
      </w:r>
      <w:r>
        <w:rPr>
          <w:color w:val="auto"/>
        </w:rPr>
        <w:t>上記のとおり</w:t>
      </w:r>
      <w:r>
        <w:rPr>
          <w:color w:val="auto"/>
        </w:rPr>
        <w:t>必然的にローカル関数、ライブラリ関数、ライブラリまたは静的ゲッタまたは変数を意味しなけらばならず、あるいは</w:t>
      </w:r>
      <w:r>
        <w:rPr>
          <w:i/>
          <w:iCs/>
          <w:color w:val="auto"/>
        </w:rPr>
        <w:t>i</w:t>
      </w:r>
      <w:r>
        <w:rPr>
          <w:color w:val="auto"/>
        </w:rPr>
        <w:t>は関数式呼び出しとは看做されない。もし</w:t>
      </w:r>
      <w:r>
        <w:rPr>
          <w:i/>
          <w:iCs/>
          <w:color w:val="auto"/>
        </w:rPr>
        <w:t>e</w:t>
      </w:r>
      <w:r>
        <w:rPr>
          <w:i/>
          <w:iCs/>
          <w:color w:val="auto"/>
          <w:vertAlign w:val="subscript"/>
        </w:rPr>
        <w:t>f</w:t>
      </w:r>
      <w:r>
        <w:rPr>
          <w:color w:val="auto"/>
        </w:rPr>
        <w:t>が属性アクセス式のときは、</w:t>
      </w:r>
      <w:r>
        <w:rPr>
          <w:i/>
          <w:iCs/>
          <w:color w:val="auto"/>
        </w:rPr>
        <w:t>i</w:t>
      </w:r>
      <w:r>
        <w:rPr>
          <w:color w:val="auto"/>
        </w:rPr>
        <w:t>は通常のメソッド呼</w:t>
      </w:r>
      <w:r>
        <w:rPr>
          <w:color w:val="auto"/>
        </w:rPr>
        <w:lastRenderedPageBreak/>
        <w:t>び出しとして扱われる。そうでないときは：</w:t>
      </w:r>
    </w:p>
    <w:p w:rsidR="00000000" w:rsidRDefault="002E5195">
      <w:pPr>
        <w:rPr>
          <w:color w:val="auto"/>
        </w:rPr>
      </w:pPr>
    </w:p>
    <w:p w:rsidR="00000000" w:rsidRDefault="002E5195">
      <w:pPr>
        <w:rPr>
          <w:color w:val="auto"/>
        </w:rPr>
      </w:pPr>
      <w:r>
        <w:rPr>
          <w:color w:val="auto"/>
        </w:rPr>
        <w:t>関数式呼び出し</w:t>
      </w:r>
      <w:r>
        <w:rPr>
          <w:i/>
          <w:iCs/>
          <w:color w:val="auto"/>
        </w:rPr>
        <w:t>e</w:t>
      </w:r>
      <w:r>
        <w:rPr>
          <w:i/>
          <w:iCs/>
          <w:color w:val="auto"/>
          <w:vertAlign w:val="subscript"/>
        </w:rPr>
        <w:t>f</w:t>
      </w:r>
      <w:r>
        <w:rPr>
          <w:color w:val="auto"/>
        </w:rPr>
        <w:t>(</w:t>
      </w:r>
      <w:r>
        <w:rPr>
          <w:i/>
          <w:iCs/>
          <w:color w:val="auto"/>
        </w:rPr>
        <w:t>a</w:t>
      </w:r>
      <w:r>
        <w:rPr>
          <w:i/>
          <w:iCs/>
          <w:color w:val="auto"/>
          <w:vertAlign w:val="subscript"/>
        </w:rPr>
        <w:t>1</w:t>
      </w:r>
      <w:r>
        <w:rPr>
          <w:color w:val="auto"/>
        </w:rPr>
        <w:t xml:space="preserve">, …, </w:t>
      </w:r>
      <w:r>
        <w:rPr>
          <w:i/>
          <w:iCs/>
          <w:color w:val="auto"/>
        </w:rPr>
        <w:t>a</w:t>
      </w:r>
      <w:r>
        <w:rPr>
          <w:i/>
          <w:iCs/>
          <w:color w:val="auto"/>
          <w:vertAlign w:val="subscript"/>
        </w:rPr>
        <w:t>n</w:t>
      </w:r>
      <w:r>
        <w:rPr>
          <w:color w:val="auto"/>
        </w:rPr>
        <w:t xml:space="preserve">, </w:t>
      </w:r>
      <w:r>
        <w:rPr>
          <w:i/>
          <w:iCs/>
          <w:color w:val="auto"/>
        </w:rPr>
        <w:t>x</w:t>
      </w:r>
      <w:r>
        <w:rPr>
          <w:i/>
          <w:iCs/>
          <w:color w:val="auto"/>
          <w:vertAlign w:val="subscript"/>
        </w:rPr>
        <w:t>n+1</w:t>
      </w:r>
      <w:r>
        <w:rPr>
          <w:color w:val="auto"/>
        </w:rPr>
        <w:t xml:space="preserve">: </w:t>
      </w:r>
      <w:r>
        <w:rPr>
          <w:i/>
          <w:iCs/>
          <w:color w:val="auto"/>
        </w:rPr>
        <w:t>a</w:t>
      </w:r>
      <w:r>
        <w:rPr>
          <w:i/>
          <w:iCs/>
          <w:color w:val="auto"/>
          <w:vertAlign w:val="subscript"/>
        </w:rPr>
        <w:t>n+1</w:t>
      </w:r>
      <w:r>
        <w:rPr>
          <w:color w:val="auto"/>
        </w:rPr>
        <w:t xml:space="preserve">, …, </w:t>
      </w:r>
      <w:r>
        <w:rPr>
          <w:i/>
          <w:iCs/>
          <w:color w:val="auto"/>
        </w:rPr>
        <w:t>x</w:t>
      </w:r>
      <w:r>
        <w:rPr>
          <w:i/>
          <w:iCs/>
          <w:color w:val="auto"/>
          <w:vertAlign w:val="subscript"/>
        </w:rPr>
        <w:t>n+k</w:t>
      </w:r>
      <w:r>
        <w:rPr>
          <w:color w:val="auto"/>
        </w:rPr>
        <w:t xml:space="preserve">: </w:t>
      </w:r>
      <w:r>
        <w:rPr>
          <w:i/>
          <w:iCs/>
          <w:color w:val="auto"/>
        </w:rPr>
        <w:t>a</w:t>
      </w:r>
      <w:r>
        <w:rPr>
          <w:i/>
          <w:iCs/>
          <w:color w:val="auto"/>
          <w:vertAlign w:val="subscript"/>
        </w:rPr>
        <w:t>n+k</w:t>
      </w:r>
      <w:r>
        <w:rPr>
          <w:color w:val="auto"/>
        </w:rPr>
        <w:t>)</w:t>
      </w:r>
      <w:r>
        <w:rPr>
          <w:color w:val="auto"/>
        </w:rPr>
        <w:t>の計算は通常のメソッド呼び出し</w:t>
      </w:r>
      <w:r>
        <w:rPr>
          <w:i/>
          <w:iCs/>
          <w:color w:val="auto"/>
        </w:rPr>
        <w:t>e</w:t>
      </w:r>
      <w:r>
        <w:rPr>
          <w:i/>
          <w:iCs/>
          <w:color w:val="auto"/>
          <w:vertAlign w:val="subscript"/>
        </w:rPr>
        <w:t>f</w:t>
      </w:r>
      <w:r>
        <w:rPr>
          <w:i/>
          <w:iCs/>
          <w:color w:val="auto"/>
        </w:rPr>
        <w:t xml:space="preserve"> call</w:t>
      </w:r>
      <w:r>
        <w:rPr>
          <w:color w:val="auto"/>
        </w:rPr>
        <w:t>(</w:t>
      </w:r>
      <w:r>
        <w:rPr>
          <w:i/>
          <w:iCs/>
          <w:color w:val="auto"/>
        </w:rPr>
        <w:t>a</w:t>
      </w:r>
      <w:r>
        <w:rPr>
          <w:i/>
          <w:iCs/>
          <w:color w:val="auto"/>
          <w:vertAlign w:val="subscript"/>
        </w:rPr>
        <w:t>1</w:t>
      </w:r>
      <w:r>
        <w:rPr>
          <w:color w:val="auto"/>
        </w:rPr>
        <w:t xml:space="preserve">, </w:t>
      </w:r>
      <w:r>
        <w:rPr>
          <w:color w:val="auto"/>
        </w:rPr>
        <w:t xml:space="preserve">…, </w:t>
      </w:r>
      <w:r>
        <w:rPr>
          <w:i/>
          <w:iCs/>
          <w:color w:val="auto"/>
        </w:rPr>
        <w:t>a</w:t>
      </w:r>
      <w:r>
        <w:rPr>
          <w:i/>
          <w:iCs/>
          <w:color w:val="auto"/>
          <w:vertAlign w:val="subscript"/>
        </w:rPr>
        <w:t>n</w:t>
      </w:r>
      <w:r>
        <w:rPr>
          <w:color w:val="auto"/>
        </w:rPr>
        <w:t xml:space="preserve">, </w:t>
      </w:r>
      <w:r>
        <w:rPr>
          <w:i/>
          <w:iCs/>
          <w:color w:val="auto"/>
        </w:rPr>
        <w:t>x</w:t>
      </w:r>
      <w:r>
        <w:rPr>
          <w:i/>
          <w:iCs/>
          <w:color w:val="auto"/>
          <w:vertAlign w:val="subscript"/>
        </w:rPr>
        <w:t>n+1</w:t>
      </w:r>
      <w:r>
        <w:rPr>
          <w:color w:val="auto"/>
        </w:rPr>
        <w:t xml:space="preserve">: </w:t>
      </w:r>
      <w:r>
        <w:rPr>
          <w:i/>
          <w:iCs/>
          <w:color w:val="auto"/>
        </w:rPr>
        <w:t>a</w:t>
      </w:r>
      <w:r>
        <w:rPr>
          <w:i/>
          <w:iCs/>
          <w:color w:val="auto"/>
          <w:vertAlign w:val="subscript"/>
        </w:rPr>
        <w:t>n+1</w:t>
      </w:r>
      <w:r>
        <w:rPr>
          <w:color w:val="auto"/>
        </w:rPr>
        <w:t xml:space="preserve">, …, </w:t>
      </w:r>
      <w:r>
        <w:rPr>
          <w:i/>
          <w:iCs/>
          <w:color w:val="auto"/>
        </w:rPr>
        <w:t>x</w:t>
      </w:r>
      <w:r>
        <w:rPr>
          <w:i/>
          <w:iCs/>
          <w:color w:val="auto"/>
          <w:vertAlign w:val="subscript"/>
        </w:rPr>
        <w:t>n+k</w:t>
      </w:r>
      <w:r>
        <w:rPr>
          <w:color w:val="auto"/>
        </w:rPr>
        <w:t xml:space="preserve">: </w:t>
      </w:r>
      <w:r>
        <w:rPr>
          <w:i/>
          <w:iCs/>
          <w:color w:val="auto"/>
        </w:rPr>
        <w:t>a</w:t>
      </w:r>
      <w:r>
        <w:rPr>
          <w:i/>
          <w:iCs/>
          <w:color w:val="auto"/>
          <w:vertAlign w:val="subscript"/>
        </w:rPr>
        <w:t>n+k</w:t>
      </w:r>
      <w:r>
        <w:rPr>
          <w:color w:val="auto"/>
        </w:rPr>
        <w:t>)</w:t>
      </w:r>
      <w:r>
        <w:rPr>
          <w:color w:val="auto"/>
        </w:rPr>
        <w:t>と等価である。</w:t>
      </w:r>
    </w:p>
    <w:p w:rsidR="00000000" w:rsidRDefault="002E5195">
      <w:pPr>
        <w:rPr>
          <w:color w:val="auto"/>
        </w:rPr>
      </w:pPr>
    </w:p>
    <w:p w:rsidR="00000000" w:rsidRDefault="002E5195">
      <w:r>
        <w:t>この定義、及びメソッド</w:t>
      </w:r>
      <w:r>
        <w:t>call()</w:t>
      </w:r>
      <w:r>
        <w:t>がからむ他の定義たちの意味合いは、それらが</w:t>
      </w:r>
      <w:r>
        <w:t>call()</w:t>
      </w:r>
      <w:r>
        <w:t>メソッドを定義しているときに限りユーザ定義の型たちが関数値として使えるということである。メソッド</w:t>
      </w:r>
      <w:r>
        <w:t>call()</w:t>
      </w:r>
      <w:r>
        <w:t>はこの点に関し特別である。</w:t>
      </w:r>
      <w:r>
        <w:t>call()</w:t>
      </w:r>
      <w:r>
        <w:t>メソッドのシグネチュアが組み込み呼び出し文法を介してそのオブジェクトを使う際に適正なシグネチュアを決める。</w:t>
      </w:r>
    </w:p>
    <w:p w:rsidR="00000000" w:rsidRDefault="002E5195"/>
    <w:p w:rsidR="00000000" w:rsidRDefault="002E5195">
      <w:pPr>
        <w:spacing w:line="0" w:lineRule="atLeast"/>
        <w:rPr>
          <w:color w:val="auto"/>
          <w:szCs w:val="21"/>
        </w:rPr>
      </w:pPr>
      <w:r>
        <w:rPr>
          <w:i/>
          <w:iCs/>
          <w:color w:val="auto"/>
          <w:szCs w:val="21"/>
        </w:rPr>
        <w:t>e</w:t>
      </w:r>
      <w:r>
        <w:rPr>
          <w:i/>
          <w:iCs/>
          <w:color w:val="auto"/>
          <w:szCs w:val="21"/>
          <w:vertAlign w:val="subscript"/>
        </w:rPr>
        <w:t>f</w:t>
      </w:r>
      <w:r>
        <w:rPr>
          <w:color w:val="auto"/>
          <w:szCs w:val="21"/>
        </w:rPr>
        <w:t>の静的な型がある関数型に割り当てられない可能性があるときは静的警告である。もし</w:t>
      </w:r>
      <w:r>
        <w:rPr>
          <w:i/>
          <w:iCs/>
          <w:color w:val="auto"/>
          <w:szCs w:val="21"/>
        </w:rPr>
        <w:t>F</w:t>
      </w:r>
      <w:r>
        <w:rPr>
          <w:color w:val="auto"/>
          <w:szCs w:val="21"/>
        </w:rPr>
        <w:t>が関数型でないときは、</w:t>
      </w:r>
      <w:r>
        <w:rPr>
          <w:i/>
          <w:iCs/>
          <w:color w:val="auto"/>
          <w:szCs w:val="21"/>
        </w:rPr>
        <w:t>i</w:t>
      </w:r>
      <w:r>
        <w:rPr>
          <w:color w:val="auto"/>
          <w:szCs w:val="21"/>
        </w:rPr>
        <w:t>の静的型は</w:t>
      </w:r>
      <w:r>
        <w:rPr>
          <w:b/>
          <w:bCs/>
          <w:color w:val="auto"/>
          <w:szCs w:val="21"/>
        </w:rPr>
        <w:t>dynamic</w:t>
      </w:r>
      <w:r>
        <w:rPr>
          <w:color w:val="auto"/>
          <w:szCs w:val="21"/>
        </w:rPr>
        <w:t>である。そうでないときは</w:t>
      </w:r>
      <w:r>
        <w:rPr>
          <w:i/>
          <w:iCs/>
          <w:color w:val="auto"/>
          <w:szCs w:val="21"/>
        </w:rPr>
        <w:t>i</w:t>
      </w:r>
      <w:r>
        <w:rPr>
          <w:color w:val="auto"/>
          <w:szCs w:val="21"/>
        </w:rPr>
        <w:t>の静的型は</w:t>
      </w:r>
      <w:r>
        <w:rPr>
          <w:i/>
          <w:iCs/>
          <w:color w:val="auto"/>
          <w:szCs w:val="21"/>
        </w:rPr>
        <w:t>F</w:t>
      </w:r>
      <w:r>
        <w:rPr>
          <w:color w:val="auto"/>
          <w:szCs w:val="21"/>
        </w:rPr>
        <w:t>の宣言された戻り型である。</w:t>
      </w:r>
    </w:p>
    <w:p w:rsidR="00000000" w:rsidRDefault="002E5195">
      <w:pPr>
        <w:spacing w:line="0" w:lineRule="atLeast"/>
        <w:rPr>
          <w:color w:val="auto"/>
          <w:szCs w:val="21"/>
        </w:rPr>
      </w:pPr>
    </w:p>
    <w:p w:rsidR="00000000" w:rsidRDefault="002E5195">
      <w:pPr>
        <w:spacing w:line="0" w:lineRule="atLeast"/>
        <w:rPr>
          <w:szCs w:val="21"/>
        </w:rPr>
      </w:pPr>
      <w:r>
        <w:rPr>
          <w:szCs w:val="21"/>
        </w:rPr>
        <w:t>以下は関数式の例である：</w:t>
      </w:r>
    </w:p>
    <w:p w:rsidR="00000000" w:rsidRDefault="002E5195">
      <w:pPr>
        <w:spacing w:line="0" w:lineRule="atLeast"/>
        <w:rPr>
          <w:szCs w:val="21"/>
        </w:rPr>
      </w:pPr>
    </w:p>
    <w:p w:rsidR="00000000" w:rsidRDefault="002E5195">
      <w:pPr>
        <w:pStyle w:val="afb"/>
      </w:pPr>
      <w:r>
        <w:t>loudPrint(String msg) {</w:t>
      </w:r>
    </w:p>
    <w:p w:rsidR="00000000" w:rsidRDefault="002E5195">
      <w:pPr>
        <w:pStyle w:val="afb"/>
      </w:pPr>
      <w:r>
        <w:t xml:space="preserve">  print(msg.toUpperCase());</w:t>
      </w:r>
    </w:p>
    <w:p w:rsidR="00000000" w:rsidRDefault="002E5195">
      <w:pPr>
        <w:pStyle w:val="afb"/>
        <w:rPr>
          <w:sz w:val="21"/>
          <w:szCs w:val="21"/>
        </w:rPr>
      </w:pPr>
      <w:r>
        <w:t>}</w:t>
      </w:r>
    </w:p>
    <w:p w:rsidR="00000000" w:rsidRDefault="002E5195">
      <w:pPr>
        <w:spacing w:line="0" w:lineRule="atLeast"/>
        <w:rPr>
          <w:szCs w:val="21"/>
        </w:rPr>
      </w:pPr>
    </w:p>
    <w:p w:rsidR="00000000" w:rsidRDefault="002E5195">
      <w:pPr>
        <w:spacing w:line="0" w:lineRule="atLeast"/>
        <w:rPr>
          <w:szCs w:val="21"/>
        </w:rPr>
      </w:pPr>
      <w:r>
        <w:rPr>
          <w:szCs w:val="21"/>
        </w:rPr>
        <w:t>これは文字列</w:t>
      </w:r>
      <w:r>
        <w:rPr>
          <w:szCs w:val="21"/>
        </w:rPr>
        <w:t>msg</w:t>
      </w:r>
      <w:r>
        <w:rPr>
          <w:szCs w:val="21"/>
        </w:rPr>
        <w:t>大文字に変換してプリントする式であるが、単行式でこれを表現すると次のようになる：</w:t>
      </w:r>
    </w:p>
    <w:p w:rsidR="00000000" w:rsidRDefault="002E5195">
      <w:pPr>
        <w:spacing w:line="0" w:lineRule="atLeast"/>
        <w:rPr>
          <w:szCs w:val="21"/>
        </w:rPr>
      </w:pPr>
    </w:p>
    <w:p w:rsidR="00000000" w:rsidRDefault="002E5195">
      <w:pPr>
        <w:pStyle w:val="afb"/>
        <w:rPr>
          <w:sz w:val="21"/>
          <w:szCs w:val="21"/>
        </w:rPr>
      </w:pPr>
      <w:r>
        <w:t>(msg) =&gt; print(msg.toUpperCase())</w:t>
      </w: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pStyle w:val="2"/>
        <w:rPr>
          <w:sz w:val="21"/>
          <w:szCs w:val="21"/>
        </w:rPr>
      </w:pPr>
      <w:bookmarkStart w:id="29" w:name="_Toc470871650"/>
      <w:r>
        <w:t>関数と関数リテラル</w:t>
      </w:r>
      <w:bookmarkEnd w:id="29"/>
    </w:p>
    <w:p w:rsidR="00000000" w:rsidRDefault="002E5195">
      <w:pPr>
        <w:spacing w:line="0" w:lineRule="atLeast"/>
        <w:rPr>
          <w:szCs w:val="21"/>
        </w:rPr>
      </w:pPr>
    </w:p>
    <w:p w:rsidR="00000000" w:rsidRDefault="002E5195">
      <w:pPr>
        <w:spacing w:line="0" w:lineRule="atLeast"/>
        <w:rPr>
          <w:szCs w:val="21"/>
        </w:rPr>
      </w:pPr>
      <w:r>
        <w:rPr>
          <w:szCs w:val="21"/>
        </w:rPr>
        <w:t>自分の口座への預金と引き出しの</w:t>
      </w:r>
      <w:r>
        <w:rPr>
          <w:szCs w:val="21"/>
        </w:rPr>
        <w:t>2</w:t>
      </w:r>
      <w:r>
        <w:rPr>
          <w:szCs w:val="21"/>
        </w:rPr>
        <w:t>つの手続きを持った次のコー</w:t>
      </w:r>
      <w:r>
        <w:rPr>
          <w:szCs w:val="21"/>
        </w:rPr>
        <w:t>ドを見てみよう：</w:t>
      </w:r>
    </w:p>
    <w:p w:rsidR="00000000" w:rsidRDefault="002E5195">
      <w:pPr>
        <w:spacing w:line="0" w:lineRule="atLeast"/>
        <w:rPr>
          <w:szCs w:val="21"/>
        </w:rPr>
      </w:pPr>
    </w:p>
    <w:p w:rsidR="00000000" w:rsidRDefault="002E5195">
      <w:pPr>
        <w:spacing w:line="0" w:lineRule="atLeast"/>
        <w:jc w:val="center"/>
        <w:rPr>
          <w:rFonts w:ascii="Consolas" w:eastAsia="Consolas" w:hAnsi="Consolas" w:cs="Consolas"/>
          <w:szCs w:val="21"/>
        </w:rPr>
      </w:pPr>
      <w:r>
        <w:rPr>
          <w:szCs w:val="21"/>
        </w:rPr>
        <w:t>code_04.2.dart</w:t>
      </w:r>
    </w:p>
    <w:p w:rsidR="00000000" w:rsidRDefault="002E5195">
      <w:pPr>
        <w:pStyle w:val="afb"/>
        <w:rPr>
          <w:sz w:val="24"/>
        </w:rPr>
      </w:pPr>
      <w:r>
        <w:rPr>
          <w:rFonts w:eastAsia="Consolas" w:cs="Consolas"/>
          <w:sz w:val="21"/>
          <w:szCs w:val="21"/>
        </w:rPr>
        <w:t>main() {</w:t>
      </w:r>
      <w:r>
        <w:rPr>
          <w:rFonts w:eastAsia="Consolas" w:cs="Consolas"/>
          <w:sz w:val="21"/>
          <w:szCs w:val="21"/>
        </w:rPr>
        <w:br/>
        <w:t xml:space="preserve">  </w:t>
      </w:r>
      <w:r>
        <w:rPr>
          <w:rFonts w:eastAsia="Consolas" w:cs="Consolas"/>
          <w:b/>
          <w:bCs/>
          <w:color w:val="000080"/>
          <w:sz w:val="21"/>
          <w:szCs w:val="21"/>
        </w:rPr>
        <w:t xml:space="preserve">var </w:t>
      </w:r>
      <w:r>
        <w:rPr>
          <w:rFonts w:eastAsia="Consolas" w:cs="Consolas"/>
          <w:color w:val="000000"/>
          <w:sz w:val="21"/>
          <w:szCs w:val="21"/>
          <w:shd w:val="clear" w:color="auto" w:fill="E4E4FF"/>
        </w:rPr>
        <w:t>balance</w:t>
      </w:r>
      <w:r>
        <w:rPr>
          <w:rFonts w:eastAsia="Consolas" w:cs="Consolas"/>
          <w:color w:val="000000"/>
          <w:sz w:val="21"/>
          <w:szCs w:val="21"/>
        </w:rPr>
        <w:t xml:space="preserve"> = </w:t>
      </w:r>
      <w:r>
        <w:rPr>
          <w:rFonts w:eastAsia="Consolas" w:cs="Consolas"/>
          <w:color w:val="0000FF"/>
          <w:sz w:val="21"/>
          <w:szCs w:val="21"/>
        </w:rPr>
        <w:t>0</w:t>
      </w:r>
      <w:r>
        <w:rPr>
          <w:rFonts w:eastAsia="Consolas" w:cs="Consolas"/>
          <w:color w:val="000000"/>
          <w:sz w:val="21"/>
          <w:szCs w:val="21"/>
        </w:rPr>
        <w:t>;</w:t>
      </w:r>
      <w:r>
        <w:rPr>
          <w:rFonts w:eastAsia="Consolas" w:cs="Consolas"/>
          <w:color w:val="000000"/>
          <w:sz w:val="21"/>
          <w:szCs w:val="21"/>
        </w:rPr>
        <w:br/>
      </w:r>
      <w:r>
        <w:rPr>
          <w:rFonts w:eastAsia="Consolas" w:cs="Consolas"/>
          <w:color w:val="000000"/>
          <w:sz w:val="21"/>
          <w:szCs w:val="21"/>
        </w:rPr>
        <w:br/>
      </w:r>
      <w:r>
        <w:rPr>
          <w:rFonts w:eastAsia="Consolas" w:cs="Consolas"/>
          <w:b/>
          <w:bCs/>
          <w:color w:val="000080"/>
          <w:sz w:val="21"/>
          <w:szCs w:val="21"/>
        </w:rPr>
        <w:t xml:space="preserve">var </w:t>
      </w:r>
      <w:r>
        <w:rPr>
          <w:rFonts w:eastAsia="Consolas" w:cs="Consolas"/>
          <w:b/>
          <w:bCs/>
          <w:color w:val="000000"/>
          <w:sz w:val="21"/>
          <w:szCs w:val="21"/>
        </w:rPr>
        <w:t>deposit</w:t>
      </w:r>
      <w:r>
        <w:rPr>
          <w:rFonts w:eastAsia="Consolas" w:cs="Consolas"/>
          <w:color w:val="000000"/>
          <w:sz w:val="21"/>
          <w:szCs w:val="21"/>
        </w:rPr>
        <w:t xml:space="preserve"> = (amount) { </w:t>
      </w:r>
      <w:r>
        <w:rPr>
          <w:rFonts w:eastAsia="Consolas" w:cs="Consolas"/>
          <w:color w:val="000000"/>
          <w:sz w:val="21"/>
          <w:szCs w:val="21"/>
          <w:shd w:val="clear" w:color="auto" w:fill="E4E4FF"/>
        </w:rPr>
        <w:t>balance</w:t>
      </w:r>
      <w:r>
        <w:rPr>
          <w:rFonts w:eastAsia="Consolas" w:cs="Consolas"/>
          <w:color w:val="000000"/>
          <w:sz w:val="21"/>
          <w:szCs w:val="21"/>
        </w:rPr>
        <w:t xml:space="preserve"> += amount; };  </w:t>
      </w:r>
      <w:r>
        <w:rPr>
          <w:rFonts w:eastAsia="Consolas" w:cs="Consolas"/>
          <w:i/>
          <w:iCs/>
          <w:color w:val="808080"/>
          <w:sz w:val="21"/>
          <w:szCs w:val="21"/>
        </w:rPr>
        <w:t xml:space="preserve">// </w:t>
      </w:r>
      <w:r>
        <w:rPr>
          <w:rFonts w:ascii="Courier New" w:eastAsia="Courier New" w:hAnsi="Courier New" w:cs="Courier New"/>
          <w:i/>
          <w:iCs/>
          <w:color w:val="808080"/>
          <w:sz w:val="21"/>
          <w:szCs w:val="21"/>
        </w:rPr>
        <w:t>預金</w:t>
      </w:r>
      <w:r>
        <w:rPr>
          <w:rFonts w:eastAsia="Consolas" w:cs="Consolas"/>
          <w:i/>
          <w:iCs/>
          <w:color w:val="808080"/>
          <w:sz w:val="21"/>
          <w:szCs w:val="21"/>
        </w:rPr>
        <w:t>1</w:t>
      </w:r>
      <w:r>
        <w:rPr>
          <w:rFonts w:ascii="Courier New" w:eastAsia="Courier New" w:hAnsi="Courier New" w:cs="Courier New"/>
          <w:i/>
          <w:iCs/>
          <w:color w:val="808080"/>
          <w:sz w:val="21"/>
          <w:szCs w:val="21"/>
        </w:rPr>
        <w:t>：関数リテラル</w:t>
      </w:r>
      <w:r>
        <w:rPr>
          <w:rFonts w:ascii="Courier New" w:eastAsia="Courier New" w:hAnsi="Courier New" w:cs="Courier New"/>
          <w:i/>
          <w:iCs/>
          <w:color w:val="808080"/>
          <w:sz w:val="21"/>
          <w:szCs w:val="21"/>
        </w:rPr>
        <w:br/>
      </w:r>
      <w:r>
        <w:rPr>
          <w:rFonts w:eastAsia="Consolas" w:cs="Consolas"/>
          <w:i/>
          <w:iCs/>
          <w:color w:val="808080"/>
          <w:sz w:val="21"/>
          <w:szCs w:val="21"/>
        </w:rPr>
        <w:t xml:space="preserve">//  </w:t>
      </w:r>
      <w:r>
        <w:rPr>
          <w:rFonts w:eastAsia="Consolas" w:cs="Consolas"/>
          <w:b/>
          <w:bCs/>
          <w:i/>
          <w:iCs/>
          <w:color w:val="808080"/>
          <w:sz w:val="21"/>
          <w:szCs w:val="21"/>
        </w:rPr>
        <w:t>deposit(amount)</w:t>
      </w:r>
      <w:r>
        <w:rPr>
          <w:rFonts w:eastAsia="Consolas" w:cs="Consolas"/>
          <w:i/>
          <w:iCs/>
          <w:color w:val="808080"/>
          <w:sz w:val="21"/>
          <w:szCs w:val="21"/>
        </w:rPr>
        <w:t xml:space="preserve"> { balance += amount; }          // </w:t>
      </w:r>
      <w:r>
        <w:rPr>
          <w:rFonts w:ascii="Courier New" w:eastAsia="Courier New" w:hAnsi="Courier New" w:cs="Courier New"/>
          <w:i/>
          <w:iCs/>
          <w:color w:val="808080"/>
          <w:sz w:val="21"/>
          <w:szCs w:val="21"/>
        </w:rPr>
        <w:t>預金</w:t>
      </w:r>
      <w:r>
        <w:rPr>
          <w:rFonts w:eastAsia="Consolas" w:cs="Consolas"/>
          <w:i/>
          <w:iCs/>
          <w:color w:val="808080"/>
          <w:sz w:val="21"/>
          <w:szCs w:val="21"/>
        </w:rPr>
        <w:t>2</w:t>
      </w:r>
      <w:r>
        <w:rPr>
          <w:rFonts w:ascii="Courier New" w:eastAsia="Courier New" w:hAnsi="Courier New" w:cs="Courier New"/>
          <w:i/>
          <w:iCs/>
          <w:color w:val="808080"/>
          <w:sz w:val="21"/>
          <w:szCs w:val="21"/>
        </w:rPr>
        <w:t>：関数定義</w:t>
      </w:r>
      <w:r>
        <w:rPr>
          <w:rFonts w:ascii="Courier New" w:eastAsia="Courier New" w:hAnsi="Courier New" w:cs="Courier New"/>
          <w:i/>
          <w:iCs/>
          <w:color w:val="808080"/>
          <w:sz w:val="21"/>
          <w:szCs w:val="21"/>
        </w:rPr>
        <w:br/>
      </w:r>
      <w:r>
        <w:rPr>
          <w:rFonts w:eastAsia="Consolas" w:cs="Consolas"/>
          <w:b/>
          <w:bCs/>
          <w:color w:val="000080"/>
          <w:sz w:val="21"/>
          <w:szCs w:val="21"/>
        </w:rPr>
        <w:t xml:space="preserve">var </w:t>
      </w:r>
      <w:r>
        <w:rPr>
          <w:rFonts w:eastAsia="Consolas" w:cs="Consolas"/>
          <w:b/>
          <w:bCs/>
          <w:color w:val="000000"/>
          <w:sz w:val="21"/>
          <w:szCs w:val="21"/>
        </w:rPr>
        <w:t>withdraw</w:t>
      </w:r>
      <w:r>
        <w:rPr>
          <w:rFonts w:eastAsia="Consolas" w:cs="Consolas"/>
          <w:color w:val="000000"/>
          <w:sz w:val="21"/>
          <w:szCs w:val="21"/>
        </w:rPr>
        <w:t xml:space="preserve"> = (amount) { </w:t>
      </w:r>
      <w:r>
        <w:rPr>
          <w:rFonts w:eastAsia="Consolas" w:cs="Consolas"/>
          <w:color w:val="000000"/>
          <w:sz w:val="21"/>
          <w:szCs w:val="21"/>
          <w:shd w:val="clear" w:color="auto" w:fill="E4E4FF"/>
        </w:rPr>
        <w:t>balance</w:t>
      </w:r>
      <w:r>
        <w:rPr>
          <w:rFonts w:eastAsia="Consolas" w:cs="Consolas"/>
          <w:color w:val="000000"/>
          <w:sz w:val="21"/>
          <w:szCs w:val="21"/>
        </w:rPr>
        <w:t xml:space="preserve"> -= amount; }; </w:t>
      </w:r>
      <w:r>
        <w:rPr>
          <w:rFonts w:eastAsia="Consolas" w:cs="Consolas"/>
          <w:i/>
          <w:iCs/>
          <w:color w:val="808080"/>
          <w:sz w:val="21"/>
          <w:szCs w:val="21"/>
        </w:rPr>
        <w:t xml:space="preserve">// </w:t>
      </w:r>
      <w:r>
        <w:rPr>
          <w:rFonts w:ascii="Courier New" w:eastAsia="Courier New" w:hAnsi="Courier New" w:cs="Courier New"/>
          <w:i/>
          <w:iCs/>
          <w:color w:val="808080"/>
          <w:sz w:val="21"/>
          <w:szCs w:val="21"/>
        </w:rPr>
        <w:t>引き出し</w:t>
      </w:r>
      <w:r>
        <w:rPr>
          <w:rFonts w:eastAsia="Consolas" w:cs="Consolas"/>
          <w:i/>
          <w:iCs/>
          <w:color w:val="808080"/>
          <w:sz w:val="21"/>
          <w:szCs w:val="21"/>
        </w:rPr>
        <w:t>1</w:t>
      </w:r>
      <w:r>
        <w:rPr>
          <w:rFonts w:ascii="Courier New" w:eastAsia="Courier New" w:hAnsi="Courier New" w:cs="Courier New"/>
          <w:i/>
          <w:iCs/>
          <w:color w:val="808080"/>
          <w:sz w:val="21"/>
          <w:szCs w:val="21"/>
        </w:rPr>
        <w:t>：関数リテラル</w:t>
      </w:r>
      <w:r>
        <w:rPr>
          <w:rFonts w:ascii="Courier New" w:eastAsia="Courier New" w:hAnsi="Courier New" w:cs="Courier New"/>
          <w:i/>
          <w:iCs/>
          <w:color w:val="808080"/>
          <w:sz w:val="21"/>
          <w:szCs w:val="21"/>
        </w:rPr>
        <w:br/>
      </w:r>
      <w:r>
        <w:rPr>
          <w:rFonts w:eastAsia="Consolas" w:cs="Consolas"/>
          <w:i/>
          <w:iCs/>
          <w:color w:val="808080"/>
          <w:sz w:val="21"/>
          <w:szCs w:val="21"/>
        </w:rPr>
        <w:t xml:space="preserve">//  </w:t>
      </w:r>
      <w:r>
        <w:rPr>
          <w:rFonts w:eastAsia="Consolas" w:cs="Consolas"/>
          <w:b/>
          <w:bCs/>
          <w:i/>
          <w:iCs/>
          <w:color w:val="808080"/>
          <w:sz w:val="21"/>
          <w:szCs w:val="21"/>
        </w:rPr>
        <w:t>withdraw</w:t>
      </w:r>
      <w:r>
        <w:rPr>
          <w:rFonts w:eastAsia="Consolas" w:cs="Consolas"/>
          <w:b/>
          <w:bCs/>
          <w:i/>
          <w:iCs/>
          <w:color w:val="808080"/>
          <w:sz w:val="21"/>
          <w:szCs w:val="21"/>
        </w:rPr>
        <w:t>(amount)</w:t>
      </w:r>
      <w:r>
        <w:rPr>
          <w:rFonts w:eastAsia="Consolas" w:cs="Consolas"/>
          <w:i/>
          <w:iCs/>
          <w:color w:val="808080"/>
          <w:sz w:val="21"/>
          <w:szCs w:val="21"/>
        </w:rPr>
        <w:t xml:space="preserve">{balance -= amount; }           // </w:t>
      </w:r>
      <w:r>
        <w:rPr>
          <w:rFonts w:ascii="Courier New" w:eastAsia="Courier New" w:hAnsi="Courier New" w:cs="Courier New"/>
          <w:i/>
          <w:iCs/>
          <w:color w:val="808080"/>
          <w:sz w:val="21"/>
          <w:szCs w:val="21"/>
        </w:rPr>
        <w:t>引き出し</w:t>
      </w:r>
      <w:r>
        <w:rPr>
          <w:rFonts w:eastAsia="Consolas" w:cs="Consolas"/>
          <w:i/>
          <w:iCs/>
          <w:color w:val="808080"/>
          <w:sz w:val="21"/>
          <w:szCs w:val="21"/>
        </w:rPr>
        <w:t>2</w:t>
      </w:r>
      <w:r>
        <w:rPr>
          <w:rFonts w:ascii="Courier New" w:eastAsia="Courier New" w:hAnsi="Courier New" w:cs="Courier New"/>
          <w:i/>
          <w:iCs/>
          <w:color w:val="808080"/>
          <w:sz w:val="21"/>
          <w:szCs w:val="21"/>
        </w:rPr>
        <w:t>：関数定義</w:t>
      </w:r>
      <w:r>
        <w:rPr>
          <w:rFonts w:ascii="Courier New" w:eastAsia="Courier New" w:hAnsi="Courier New" w:cs="Courier New"/>
          <w:i/>
          <w:iCs/>
          <w:color w:val="808080"/>
          <w:sz w:val="21"/>
          <w:szCs w:val="21"/>
        </w:rPr>
        <w:br/>
      </w:r>
      <w:r>
        <w:rPr>
          <w:rFonts w:ascii="Courier New" w:eastAsia="Courier New" w:hAnsi="Courier New" w:cs="Courier New"/>
          <w:i/>
          <w:iCs/>
          <w:color w:val="808080"/>
          <w:sz w:val="21"/>
          <w:szCs w:val="21"/>
        </w:rPr>
        <w:br/>
        <w:t xml:space="preserve">  </w:t>
      </w:r>
      <w:r>
        <w:rPr>
          <w:rFonts w:eastAsia="Consolas" w:cs="Consolas"/>
          <w:color w:val="000000"/>
          <w:sz w:val="21"/>
          <w:szCs w:val="21"/>
        </w:rPr>
        <w:t>deposit(</w:t>
      </w:r>
      <w:r>
        <w:rPr>
          <w:rFonts w:eastAsia="Consolas" w:cs="Consolas"/>
          <w:color w:val="0000FF"/>
          <w:sz w:val="21"/>
          <w:szCs w:val="21"/>
        </w:rPr>
        <w:t>1000</w:t>
      </w:r>
      <w:r>
        <w:rPr>
          <w:rFonts w:eastAsia="Consolas" w:cs="Consolas"/>
          <w:color w:val="000000"/>
          <w:sz w:val="21"/>
          <w:szCs w:val="21"/>
        </w:rPr>
        <w:t xml:space="preserve">);  </w:t>
      </w:r>
      <w:r>
        <w:rPr>
          <w:rFonts w:eastAsia="Consolas" w:cs="Consolas"/>
          <w:i/>
          <w:iCs/>
          <w:color w:val="808080"/>
          <w:sz w:val="21"/>
          <w:szCs w:val="21"/>
        </w:rPr>
        <w:t xml:space="preserve">// </w:t>
      </w:r>
      <w:r>
        <w:rPr>
          <w:rFonts w:ascii="Courier New" w:eastAsia="Courier New" w:hAnsi="Courier New" w:cs="Courier New"/>
          <w:i/>
          <w:iCs/>
          <w:color w:val="808080"/>
          <w:sz w:val="21"/>
          <w:szCs w:val="21"/>
        </w:rPr>
        <w:t>預金呼び出し</w:t>
      </w:r>
      <w:r>
        <w:rPr>
          <w:rFonts w:ascii="Courier New" w:eastAsia="Courier New" w:hAnsi="Courier New" w:cs="Courier New"/>
          <w:i/>
          <w:iCs/>
          <w:color w:val="808080"/>
          <w:sz w:val="21"/>
          <w:szCs w:val="21"/>
        </w:rPr>
        <w:br/>
        <w:t xml:space="preserve">  </w:t>
      </w:r>
      <w:r>
        <w:rPr>
          <w:rFonts w:eastAsia="Consolas" w:cs="Consolas"/>
          <w:color w:val="000000"/>
          <w:sz w:val="21"/>
          <w:szCs w:val="21"/>
        </w:rPr>
        <w:t>withdraw(</w:t>
      </w:r>
      <w:r>
        <w:rPr>
          <w:rFonts w:eastAsia="Consolas" w:cs="Consolas"/>
          <w:color w:val="0000FF"/>
          <w:sz w:val="21"/>
          <w:szCs w:val="21"/>
        </w:rPr>
        <w:t>100</w:t>
      </w:r>
      <w:r>
        <w:rPr>
          <w:rFonts w:eastAsia="Consolas" w:cs="Consolas"/>
          <w:color w:val="000000"/>
          <w:sz w:val="21"/>
          <w:szCs w:val="21"/>
        </w:rPr>
        <w:t xml:space="preserve">);  </w:t>
      </w:r>
      <w:r>
        <w:rPr>
          <w:rFonts w:eastAsia="Consolas" w:cs="Consolas"/>
          <w:i/>
          <w:iCs/>
          <w:color w:val="808080"/>
          <w:sz w:val="21"/>
          <w:szCs w:val="21"/>
        </w:rPr>
        <w:t xml:space="preserve">// </w:t>
      </w:r>
      <w:r>
        <w:rPr>
          <w:rFonts w:ascii="Courier New" w:eastAsia="Courier New" w:hAnsi="Courier New" w:cs="Courier New"/>
          <w:i/>
          <w:iCs/>
          <w:color w:val="808080"/>
          <w:sz w:val="21"/>
          <w:szCs w:val="21"/>
        </w:rPr>
        <w:t>引き出し呼び出し</w:t>
      </w:r>
      <w:r>
        <w:rPr>
          <w:rFonts w:ascii="Courier New" w:eastAsia="Courier New" w:hAnsi="Courier New" w:cs="Courier New"/>
          <w:i/>
          <w:iCs/>
          <w:color w:val="808080"/>
          <w:sz w:val="21"/>
          <w:szCs w:val="21"/>
        </w:rPr>
        <w:br/>
      </w:r>
      <w:r>
        <w:rPr>
          <w:rFonts w:ascii="Courier New" w:eastAsia="Courier New" w:hAnsi="Courier New" w:cs="Courier New"/>
          <w:i/>
          <w:iCs/>
          <w:color w:val="808080"/>
          <w:sz w:val="21"/>
          <w:szCs w:val="21"/>
        </w:rPr>
        <w:br/>
        <w:t xml:space="preserve">  </w:t>
      </w:r>
      <w:r>
        <w:rPr>
          <w:rFonts w:eastAsia="Consolas" w:cs="Consolas"/>
          <w:color w:val="000000"/>
          <w:sz w:val="21"/>
          <w:szCs w:val="21"/>
        </w:rPr>
        <w:t>print(</w:t>
      </w:r>
      <w:r>
        <w:rPr>
          <w:rFonts w:eastAsia="Consolas" w:cs="Consolas"/>
          <w:color w:val="000000"/>
          <w:sz w:val="21"/>
          <w:szCs w:val="21"/>
          <w:shd w:val="clear" w:color="auto" w:fill="E4E4FF"/>
        </w:rPr>
        <w:t>balance</w:t>
      </w:r>
      <w:r>
        <w:rPr>
          <w:rFonts w:eastAsia="Consolas" w:cs="Consolas"/>
          <w:color w:val="000000"/>
          <w:sz w:val="21"/>
          <w:szCs w:val="21"/>
        </w:rPr>
        <w:t>);</w:t>
      </w:r>
      <w:r>
        <w:rPr>
          <w:rFonts w:eastAsia="Consolas" w:cs="Consolas"/>
          <w:color w:val="000000"/>
          <w:sz w:val="21"/>
          <w:szCs w:val="21"/>
        </w:rPr>
        <w:br/>
        <w:t>}</w:t>
      </w:r>
    </w:p>
    <w:p w:rsidR="00000000" w:rsidRDefault="002E5195">
      <w:pPr>
        <w:spacing w:line="0" w:lineRule="atLeast"/>
        <w:rPr>
          <w:szCs w:val="21"/>
        </w:rPr>
      </w:pPr>
      <w:r>
        <w:rPr>
          <w:color w:val="auto"/>
          <w:sz w:val="24"/>
        </w:rPr>
        <w:t>（注意：これらのコードをシンプルなオンラインの</w:t>
      </w:r>
      <w:r>
        <w:rPr>
          <w:color w:val="auto"/>
          <w:sz w:val="24"/>
        </w:rPr>
        <w:t>Dart</w:t>
      </w:r>
      <w:r>
        <w:rPr>
          <w:color w:val="auto"/>
          <w:sz w:val="24"/>
        </w:rPr>
        <w:t>コードの開発ツールである</w:t>
      </w:r>
      <w:r>
        <w:rPr>
          <w:color w:val="auto"/>
          <w:sz w:val="24"/>
        </w:rPr>
        <w:t>DartPad</w:t>
      </w:r>
      <w:r>
        <w:rPr>
          <w:color w:val="auto"/>
          <w:sz w:val="24"/>
        </w:rPr>
        <w:t>または統合開発環境で試すには、第</w:t>
      </w:r>
      <w:r>
        <w:rPr>
          <w:color w:val="auto"/>
          <w:sz w:val="24"/>
        </w:rPr>
        <w:t>15</w:t>
      </w:r>
      <w:r>
        <w:rPr>
          <w:color w:val="auto"/>
          <w:sz w:val="24"/>
        </w:rPr>
        <w:t>章</w:t>
      </w:r>
      <w:r>
        <w:rPr>
          <w:color w:val="auto"/>
          <w:sz w:val="24"/>
        </w:rPr>
        <w:t xml:space="preserve"> </w:t>
      </w:r>
      <w:r>
        <w:rPr>
          <w:color w:val="auto"/>
          <w:sz w:val="24"/>
        </w:rPr>
        <w:t>Dart</w:t>
      </w:r>
      <w:r>
        <w:rPr>
          <w:color w:val="auto"/>
          <w:sz w:val="24"/>
        </w:rPr>
        <w:t>の実行</w:t>
      </w:r>
      <w:r>
        <w:rPr>
          <w:color w:val="auto"/>
          <w:sz w:val="24"/>
        </w:rPr>
        <w:t xml:space="preserve"> </w:t>
      </w:r>
      <w:r>
        <w:rPr>
          <w:color w:val="auto"/>
          <w:sz w:val="24"/>
        </w:rPr>
        <w:t>(Dart Execution)</w:t>
      </w:r>
      <w:r>
        <w:rPr>
          <w:color w:val="auto"/>
          <w:sz w:val="24"/>
        </w:rPr>
        <w:t>の</w:t>
      </w:r>
      <w:hyperlink w:anchor="_toc7233" w:history="1">
        <w:r>
          <w:rPr>
            <w:rStyle w:val="a7"/>
            <w:b/>
            <w:bCs/>
            <w:color w:val="FF0000"/>
            <w:sz w:val="24"/>
          </w:rPr>
          <w:t>Dar</w:t>
        </w:r>
        <w:r>
          <w:rPr>
            <w:rStyle w:val="a7"/>
            <w:b/>
            <w:bCs/>
            <w:color w:val="FF0000"/>
            <w:sz w:val="24"/>
          </w:rPr>
          <w:t>tPad</w:t>
        </w:r>
        <w:r>
          <w:rPr>
            <w:rStyle w:val="a7"/>
            <w:b/>
            <w:bCs/>
            <w:color w:val="FF0000"/>
            <w:sz w:val="24"/>
          </w:rPr>
          <w:t>の節</w:t>
        </w:r>
      </w:hyperlink>
      <w:r>
        <w:rPr>
          <w:color w:val="auto"/>
          <w:sz w:val="24"/>
        </w:rPr>
        <w:t>または</w:t>
      </w:r>
      <w:hyperlink w:anchor="_toc7285" w:history="1">
        <w:r>
          <w:rPr>
            <w:rStyle w:val="a7"/>
            <w:b/>
            <w:bCs/>
            <w:color w:val="FF0000"/>
            <w:sz w:val="24"/>
          </w:rPr>
          <w:t>IntelliJ IDEA CE</w:t>
        </w:r>
        <w:r>
          <w:rPr>
            <w:rStyle w:val="a7"/>
            <w:b/>
            <w:bCs/>
            <w:color w:val="FF0000"/>
            <w:sz w:val="24"/>
          </w:rPr>
          <w:t>の節</w:t>
        </w:r>
      </w:hyperlink>
      <w:r>
        <w:rPr>
          <w:color w:val="auto"/>
          <w:sz w:val="24"/>
        </w:rPr>
        <w:t>を参照のこと）</w:t>
      </w:r>
    </w:p>
    <w:p w:rsidR="00000000" w:rsidRDefault="002E5195">
      <w:pPr>
        <w:spacing w:line="0" w:lineRule="atLeast"/>
        <w:rPr>
          <w:szCs w:val="21"/>
        </w:rPr>
      </w:pPr>
    </w:p>
    <w:p w:rsidR="00000000" w:rsidRDefault="002E5195">
      <w:pPr>
        <w:spacing w:line="0" w:lineRule="atLeast"/>
        <w:rPr>
          <w:szCs w:val="21"/>
        </w:rPr>
      </w:pPr>
      <w:r>
        <w:rPr>
          <w:szCs w:val="21"/>
        </w:rPr>
        <w:t>関数を使っても関数リテラルを使っても呼び出しは同じで、また結果も同じである。関数リテラルは名前は不要である。その代わり</w:t>
      </w:r>
      <w:r>
        <w:rPr>
          <w:b/>
          <w:bCs/>
          <w:szCs w:val="21"/>
        </w:rPr>
        <w:t>Function</w:t>
      </w:r>
      <w:r>
        <w:rPr>
          <w:szCs w:val="21"/>
        </w:rPr>
        <w:t>型のオブジェクトとして</w:t>
      </w:r>
      <w:r>
        <w:rPr>
          <w:szCs w:val="21"/>
        </w:rPr>
        <w:t>deposit</w:t>
      </w:r>
      <w:r>
        <w:rPr>
          <w:szCs w:val="21"/>
        </w:rPr>
        <w:t>あるいは</w:t>
      </w:r>
      <w:r>
        <w:rPr>
          <w:szCs w:val="21"/>
        </w:rPr>
        <w:t>withdraw</w:t>
      </w:r>
      <w:r>
        <w:rPr>
          <w:szCs w:val="21"/>
        </w:rPr>
        <w:t>という変数に代入されている。従って関数リテラルのオブジェクトは実行時に生成される。関数及び関数リテラルともにオブジェクトであるから別の関数の引数に使ったり、また戻しの値として使うことが可</w:t>
      </w:r>
      <w:r>
        <w:rPr>
          <w:szCs w:val="21"/>
        </w:rPr>
        <w:t>能になる。</w:t>
      </w: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pStyle w:val="2"/>
        <w:rPr>
          <w:sz w:val="21"/>
          <w:szCs w:val="21"/>
        </w:rPr>
      </w:pPr>
      <w:bookmarkStart w:id="30" w:name="_Toc470871651"/>
      <w:r>
        <w:t>関数リテラルを式の</w:t>
      </w:r>
      <w:r>
        <w:t>関数の識別子と同じように使う</w:t>
      </w:r>
      <w:r>
        <w:t>ことができる</w:t>
      </w:r>
      <w:bookmarkEnd w:id="30"/>
    </w:p>
    <w:p w:rsidR="00000000" w:rsidRDefault="002E5195">
      <w:pPr>
        <w:spacing w:line="0" w:lineRule="atLeast"/>
        <w:rPr>
          <w:szCs w:val="21"/>
        </w:rPr>
      </w:pPr>
    </w:p>
    <w:p w:rsidR="00000000" w:rsidRDefault="002E5195">
      <w:pPr>
        <w:spacing w:line="0" w:lineRule="atLeast"/>
        <w:rPr>
          <w:szCs w:val="21"/>
        </w:rPr>
      </w:pPr>
      <w:r>
        <w:rPr>
          <w:szCs w:val="21"/>
        </w:rPr>
        <w:t>関数式を</w:t>
      </w:r>
      <w:r>
        <w:rPr>
          <w:szCs w:val="21"/>
        </w:rPr>
        <w:t>()</w:t>
      </w:r>
      <w:r>
        <w:rPr>
          <w:szCs w:val="21"/>
        </w:rPr>
        <w:t>で括ったものは関数識別子と同じように扱える。</w:t>
      </w:r>
    </w:p>
    <w:p w:rsidR="00000000" w:rsidRDefault="002E5195">
      <w:pPr>
        <w:spacing w:line="0" w:lineRule="atLeast"/>
        <w:rPr>
          <w:szCs w:val="21"/>
        </w:rPr>
      </w:pPr>
    </w:p>
    <w:p w:rsidR="00000000" w:rsidRDefault="002E5195">
      <w:pPr>
        <w:spacing w:line="0" w:lineRule="atLeast"/>
        <w:rPr>
          <w:rFonts w:ascii="Courier New" w:eastAsia="Courier New" w:hAnsi="Courier New"/>
          <w:szCs w:val="21"/>
        </w:rPr>
      </w:pPr>
      <w:r>
        <w:rPr>
          <w:szCs w:val="21"/>
        </w:rPr>
        <w:t>以下の例では</w:t>
      </w:r>
      <w:r>
        <w:rPr>
          <w:szCs w:val="21"/>
        </w:rPr>
        <w:t>2</w:t>
      </w:r>
      <w:r>
        <w:rPr>
          <w:szCs w:val="21"/>
        </w:rPr>
        <w:t>つの値の平均値を求める関数リテラルに</w:t>
      </w:r>
      <w:r>
        <w:rPr>
          <w:szCs w:val="21"/>
        </w:rPr>
        <w:t>10</w:t>
      </w:r>
      <w:r>
        <w:rPr>
          <w:szCs w:val="21"/>
        </w:rPr>
        <w:t>と</w:t>
      </w:r>
      <w:r>
        <w:rPr>
          <w:szCs w:val="21"/>
        </w:rPr>
        <w:t>8</w:t>
      </w:r>
      <w:r>
        <w:rPr>
          <w:szCs w:val="21"/>
        </w:rPr>
        <w:t>という</w:t>
      </w:r>
      <w:r>
        <w:rPr>
          <w:szCs w:val="21"/>
        </w:rPr>
        <w:t>2</w:t>
      </w:r>
      <w:r>
        <w:rPr>
          <w:szCs w:val="21"/>
        </w:rPr>
        <w:t>つの値を与えて実行し、その結果をプリントしている。つまり</w:t>
      </w:r>
      <w:r>
        <w:rPr>
          <w:szCs w:val="21"/>
        </w:rPr>
        <w:t>print</w:t>
      </w:r>
      <w:r>
        <w:rPr>
          <w:szCs w:val="21"/>
        </w:rPr>
        <w:t>というメソッドの中の式として関数リテラルが組み入れられている：</w:t>
      </w:r>
    </w:p>
    <w:p w:rsidR="00000000" w:rsidRDefault="002E5195">
      <w:pPr>
        <w:spacing w:line="0" w:lineRule="atLeast"/>
        <w:rPr>
          <w:rFonts w:ascii="Courier New" w:eastAsia="Courier New" w:hAnsi="Courier New"/>
          <w:szCs w:val="21"/>
        </w:rPr>
      </w:pPr>
    </w:p>
    <w:p w:rsidR="00000000" w:rsidRDefault="002E5195">
      <w:pPr>
        <w:spacing w:line="0" w:lineRule="atLeast"/>
        <w:jc w:val="center"/>
        <w:rPr>
          <w:rStyle w:val="a5"/>
          <w:rFonts w:ascii="Consolas" w:eastAsia="Consolas" w:hAnsi="Consolas" w:cs="Consolas"/>
          <w:i/>
          <w:iCs/>
          <w:color w:val="808080"/>
          <w:szCs w:val="21"/>
        </w:rPr>
      </w:pPr>
      <w:r>
        <w:rPr>
          <w:rStyle w:val="a5"/>
          <w:rFonts w:ascii="Times New Roman" w:hAnsi="Times New Roman"/>
          <w:szCs w:val="21"/>
        </w:rPr>
        <w:t>code_04.3.dart</w:t>
      </w:r>
    </w:p>
    <w:p w:rsidR="00000000" w:rsidRDefault="002E5195">
      <w:pPr>
        <w:pStyle w:val="afb"/>
        <w:rPr>
          <w:sz w:val="21"/>
          <w:szCs w:val="21"/>
        </w:rPr>
      </w:pPr>
      <w:r>
        <w:rPr>
          <w:rStyle w:val="a5"/>
          <w:rFonts w:ascii="Consolas" w:eastAsia="Consolas" w:hAnsi="Consolas" w:cs="Consolas"/>
          <w:i/>
          <w:iCs/>
          <w:color w:val="808080"/>
          <w:sz w:val="21"/>
          <w:szCs w:val="21"/>
        </w:rPr>
        <w:t xml:space="preserve">/* </w:t>
      </w:r>
      <w:r>
        <w:rPr>
          <w:rStyle w:val="a5"/>
          <w:rFonts w:eastAsia="Courier New"/>
          <w:i/>
          <w:iCs/>
          <w:color w:val="808080"/>
          <w:sz w:val="21"/>
          <w:szCs w:val="21"/>
        </w:rPr>
        <w:t>平均値</w:t>
      </w:r>
      <w:r>
        <w:rPr>
          <w:rStyle w:val="a5"/>
          <w:rFonts w:ascii="Consolas" w:eastAsia="Consolas" w:hAnsi="Consolas" w:cs="Consolas"/>
          <w:i/>
          <w:iCs/>
          <w:color w:val="808080"/>
          <w:sz w:val="21"/>
          <w:szCs w:val="21"/>
        </w:rPr>
        <w:t xml:space="preserve"> </w:t>
      </w:r>
      <w:r>
        <w:rPr>
          <w:rStyle w:val="a5"/>
          <w:rFonts w:ascii="Consolas" w:eastAsia="Consolas" w:hAnsi="Consolas" w:cs="Consolas"/>
          <w:i/>
          <w:iCs/>
          <w:color w:val="808080"/>
          <w:sz w:val="21"/>
          <w:szCs w:val="21"/>
        </w:rPr>
        <w:t>*/</w:t>
      </w:r>
      <w:r>
        <w:rPr>
          <w:rStyle w:val="a5"/>
          <w:rFonts w:ascii="Consolas" w:eastAsia="Consolas" w:hAnsi="Consolas" w:cs="Consolas"/>
          <w:i/>
          <w:iCs/>
          <w:color w:val="808080"/>
          <w:sz w:val="21"/>
          <w:szCs w:val="21"/>
        </w:rPr>
        <w:br/>
      </w:r>
      <w:r>
        <w:rPr>
          <w:rStyle w:val="a5"/>
          <w:rFonts w:ascii="Consolas" w:eastAsia="Consolas" w:hAnsi="Consolas" w:cs="Consolas"/>
          <w:color w:val="000000"/>
          <w:sz w:val="21"/>
          <w:szCs w:val="21"/>
        </w:rPr>
        <w:t>main() {</w:t>
      </w:r>
      <w:r>
        <w:rPr>
          <w:rStyle w:val="a5"/>
          <w:rFonts w:ascii="Consolas" w:eastAsia="Consolas" w:hAnsi="Consolas" w:cs="Consolas"/>
          <w:color w:val="000000"/>
          <w:sz w:val="21"/>
          <w:szCs w:val="21"/>
        </w:rPr>
        <w:br/>
        <w:t xml:space="preserve">  print(((</w:t>
      </w:r>
      <w:r>
        <w:rPr>
          <w:rStyle w:val="a5"/>
          <w:rFonts w:ascii="Consolas" w:eastAsia="Consolas" w:hAnsi="Consolas" w:cs="Consolas"/>
          <w:b/>
          <w:bCs/>
          <w:color w:val="000080"/>
          <w:sz w:val="21"/>
          <w:szCs w:val="21"/>
        </w:rPr>
        <w:t xml:space="preserve">var </w:t>
      </w:r>
      <w:r>
        <w:rPr>
          <w:rStyle w:val="a5"/>
          <w:rFonts w:ascii="Consolas" w:eastAsia="Consolas" w:hAnsi="Consolas" w:cs="Consolas"/>
          <w:color w:val="000000"/>
          <w:sz w:val="21"/>
          <w:szCs w:val="21"/>
          <w:shd w:val="clear" w:color="auto" w:fill="E4E4FF"/>
        </w:rPr>
        <w:t>x</w:t>
      </w:r>
      <w:r>
        <w:rPr>
          <w:rStyle w:val="a5"/>
          <w:rFonts w:ascii="Consolas" w:eastAsia="Consolas" w:hAnsi="Consolas" w:cs="Consolas"/>
          <w:color w:val="000000"/>
          <w:sz w:val="21"/>
          <w:szCs w:val="21"/>
        </w:rPr>
        <w:t>, y){</w:t>
      </w:r>
      <w:r>
        <w:rPr>
          <w:rStyle w:val="a5"/>
          <w:rFonts w:ascii="Consolas" w:eastAsia="Consolas" w:hAnsi="Consolas" w:cs="Consolas"/>
          <w:b/>
          <w:bCs/>
          <w:color w:val="000080"/>
          <w:sz w:val="21"/>
          <w:szCs w:val="21"/>
        </w:rPr>
        <w:t xml:space="preserve">return </w:t>
      </w:r>
      <w:r>
        <w:rPr>
          <w:rStyle w:val="a5"/>
          <w:rFonts w:ascii="Consolas" w:eastAsia="Consolas" w:hAnsi="Consolas" w:cs="Consolas"/>
          <w:color w:val="000000"/>
          <w:sz w:val="21"/>
          <w:szCs w:val="21"/>
        </w:rPr>
        <w:t>(x + y)/</w:t>
      </w:r>
      <w:r>
        <w:rPr>
          <w:rStyle w:val="a5"/>
          <w:rFonts w:ascii="Consolas" w:eastAsia="Consolas" w:hAnsi="Consolas" w:cs="Consolas"/>
          <w:color w:val="0000FF"/>
          <w:sz w:val="21"/>
          <w:szCs w:val="21"/>
        </w:rPr>
        <w:t>2</w:t>
      </w:r>
      <w:r>
        <w:rPr>
          <w:rStyle w:val="a5"/>
          <w:rFonts w:ascii="Consolas" w:eastAsia="Consolas" w:hAnsi="Consolas" w:cs="Consolas"/>
          <w:color w:val="000000"/>
          <w:sz w:val="21"/>
          <w:szCs w:val="21"/>
        </w:rPr>
        <w:t>;})(</w:t>
      </w:r>
      <w:r>
        <w:rPr>
          <w:rStyle w:val="a5"/>
          <w:rFonts w:ascii="Consolas" w:eastAsia="Consolas" w:hAnsi="Consolas" w:cs="Consolas"/>
          <w:color w:val="0000FF"/>
          <w:sz w:val="21"/>
          <w:szCs w:val="21"/>
        </w:rPr>
        <w:t>10</w:t>
      </w:r>
      <w:r>
        <w:rPr>
          <w:rStyle w:val="a5"/>
          <w:rFonts w:ascii="Consolas" w:eastAsia="Consolas" w:hAnsi="Consolas" w:cs="Consolas"/>
          <w:color w:val="000000"/>
          <w:sz w:val="21"/>
          <w:szCs w:val="21"/>
        </w:rPr>
        <w:t xml:space="preserve">, </w:t>
      </w:r>
      <w:r>
        <w:rPr>
          <w:rStyle w:val="a5"/>
          <w:rFonts w:ascii="Consolas" w:eastAsia="Consolas" w:hAnsi="Consolas" w:cs="Consolas"/>
          <w:color w:val="0000FF"/>
          <w:sz w:val="21"/>
          <w:szCs w:val="21"/>
        </w:rPr>
        <w:t>8</w:t>
      </w:r>
      <w:r>
        <w:rPr>
          <w:rStyle w:val="a5"/>
          <w:rFonts w:ascii="Consolas" w:eastAsia="Consolas" w:hAnsi="Consolas" w:cs="Consolas"/>
          <w:color w:val="000000"/>
          <w:sz w:val="21"/>
          <w:szCs w:val="21"/>
        </w:rPr>
        <w:t>));</w:t>
      </w:r>
      <w:r>
        <w:rPr>
          <w:rStyle w:val="a5"/>
          <w:rFonts w:ascii="Consolas" w:eastAsia="Consolas" w:hAnsi="Consolas" w:cs="Consolas"/>
          <w:color w:val="000000"/>
          <w:sz w:val="21"/>
          <w:szCs w:val="21"/>
        </w:rPr>
        <w:br/>
        <w:t>}</w:t>
      </w:r>
      <w:r>
        <w:rPr>
          <w:rStyle w:val="a5"/>
          <w:rFonts w:ascii="Consolas" w:eastAsia="Consolas" w:hAnsi="Consolas" w:cs="Consolas"/>
          <w:color w:val="000000"/>
          <w:sz w:val="21"/>
          <w:szCs w:val="21"/>
        </w:rPr>
        <w:br/>
      </w:r>
      <w:r>
        <w:rPr>
          <w:rStyle w:val="a5"/>
          <w:rFonts w:ascii="Consolas" w:eastAsia="Consolas" w:hAnsi="Consolas" w:cs="Consolas"/>
          <w:i/>
          <w:iCs/>
          <w:color w:val="808080"/>
          <w:sz w:val="21"/>
          <w:szCs w:val="21"/>
        </w:rPr>
        <w:t>/</w:t>
      </w:r>
      <w:r>
        <w:rPr>
          <w:rStyle w:val="a5"/>
          <w:rFonts w:ascii="Consolas" w:eastAsia="Consolas" w:hAnsi="Consolas" w:cs="Consolas"/>
          <w:i/>
          <w:iCs/>
          <w:color w:val="808080"/>
          <w:sz w:val="21"/>
          <w:szCs w:val="21"/>
        </w:rPr>
        <w:t>*</w:t>
      </w:r>
      <w:r>
        <w:rPr>
          <w:rStyle w:val="a5"/>
          <w:rFonts w:ascii="Consolas" w:eastAsia="Consolas" w:hAnsi="Consolas" w:cs="Consolas"/>
          <w:i/>
          <w:iCs/>
          <w:color w:val="808080"/>
          <w:sz w:val="21"/>
          <w:szCs w:val="21"/>
        </w:rPr>
        <w:br/>
        <w:t>9.0</w:t>
      </w:r>
      <w:r>
        <w:rPr>
          <w:rStyle w:val="a5"/>
          <w:rFonts w:ascii="Consolas" w:eastAsia="Consolas" w:hAnsi="Consolas" w:cs="Consolas"/>
          <w:i/>
          <w:iCs/>
          <w:color w:val="808080"/>
          <w:sz w:val="21"/>
          <w:szCs w:val="21"/>
        </w:rPr>
        <w:br/>
        <w:t>*/</w:t>
      </w:r>
    </w:p>
    <w:p w:rsidR="00000000" w:rsidRDefault="002E5195">
      <w:pPr>
        <w:rPr>
          <w:szCs w:val="21"/>
        </w:rPr>
      </w:pPr>
    </w:p>
    <w:p w:rsidR="00000000" w:rsidRDefault="002E5195">
      <w:pPr>
        <w:rPr>
          <w:szCs w:val="21"/>
        </w:rPr>
      </w:pPr>
      <w:r>
        <w:rPr>
          <w:szCs w:val="21"/>
        </w:rPr>
        <w:t>print</w:t>
      </w:r>
      <w:r>
        <w:rPr>
          <w:szCs w:val="21"/>
        </w:rPr>
        <w:t>の行は単行関数式を使って次のようにも書ける：</w:t>
      </w:r>
    </w:p>
    <w:p w:rsidR="00000000" w:rsidRDefault="002E5195">
      <w:pPr>
        <w:rPr>
          <w:szCs w:val="21"/>
        </w:rPr>
      </w:pPr>
    </w:p>
    <w:p w:rsidR="00000000" w:rsidRDefault="002E5195">
      <w:pPr>
        <w:pStyle w:val="afb"/>
        <w:rPr>
          <w:sz w:val="21"/>
          <w:szCs w:val="21"/>
        </w:rPr>
      </w:pPr>
      <w:r>
        <w:t xml:space="preserve">  print(</w:t>
      </w:r>
      <w:r>
        <w:rPr>
          <w:b/>
          <w:bCs/>
        </w:rPr>
        <w:t>((x, y)=&gt;(x + y)/2)</w:t>
      </w:r>
      <w:r>
        <w:t>(10, 8));</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31" w:name="_Toc470871652"/>
      <w:r>
        <w:t>関数のパラメタに関数リテラルとデフォルト値を含むことができる</w:t>
      </w:r>
      <w:bookmarkEnd w:id="31"/>
    </w:p>
    <w:p w:rsidR="00000000" w:rsidRDefault="002E5195">
      <w:pPr>
        <w:spacing w:line="0" w:lineRule="atLeast"/>
        <w:rPr>
          <w:szCs w:val="21"/>
        </w:rPr>
      </w:pPr>
    </w:p>
    <w:p w:rsidR="00000000" w:rsidRDefault="002E5195">
      <w:pPr>
        <w:spacing w:line="0" w:lineRule="atLeast"/>
        <w:rPr>
          <w:szCs w:val="21"/>
        </w:rPr>
      </w:pPr>
      <w:r>
        <w:rPr>
          <w:szCs w:val="21"/>
        </w:rPr>
        <w:t>consoleOut</w:t>
      </w:r>
      <w:r>
        <w:rPr>
          <w:szCs w:val="21"/>
        </w:rPr>
        <w:t>は結果の文字列を表示する為のメソッド（ラッパー）・オブジェクトだが、これは呼び出し側で実体化する。また</w:t>
      </w:r>
      <w:r>
        <w:rPr>
          <w:szCs w:val="21"/>
        </w:rPr>
        <w:t>toFahrenheit</w:t>
      </w:r>
      <w:r>
        <w:rPr>
          <w:szCs w:val="21"/>
        </w:rPr>
        <w:t>はどちらに変換するかを指定するが、デフォルトでは摂氏から華氏への変換が実行される。呼び出し側でこれを変更するときは</w:t>
      </w:r>
      <w:r>
        <w:rPr>
          <w:szCs w:val="21"/>
        </w:rPr>
        <w:t xml:space="preserve">toFahrenheit: </w:t>
      </w:r>
      <w:r>
        <w:rPr>
          <w:szCs w:val="21"/>
        </w:rPr>
        <w:t>false</w:t>
      </w:r>
      <w:r>
        <w:rPr>
          <w:szCs w:val="21"/>
        </w:rPr>
        <w:t>という具合に名前つきで指定する。</w:t>
      </w:r>
    </w:p>
    <w:p w:rsidR="00000000" w:rsidRDefault="002E5195">
      <w:pPr>
        <w:spacing w:line="0" w:lineRule="atLeast"/>
        <w:rPr>
          <w:szCs w:val="21"/>
        </w:rPr>
      </w:pPr>
    </w:p>
    <w:p w:rsidR="00000000" w:rsidRDefault="002E5195">
      <w:pPr>
        <w:spacing w:line="0" w:lineRule="atLeast"/>
        <w:jc w:val="center"/>
      </w:pPr>
      <w:r>
        <w:rPr>
          <w:szCs w:val="21"/>
        </w:rPr>
        <w:t>code_04.4.dart</w:t>
      </w:r>
    </w:p>
    <w:p w:rsidR="00000000" w:rsidRDefault="002E5195">
      <w:pPr>
        <w:pStyle w:val="af0"/>
      </w:pPr>
      <w:r>
        <w:t xml:space="preserve">/* </w:t>
      </w:r>
      <w:r>
        <w:t>摂氏と華氏の変換</w:t>
      </w:r>
      <w:r>
        <w:t xml:space="preserve"> */</w:t>
      </w:r>
    </w:p>
    <w:p w:rsidR="00000000" w:rsidRDefault="002E5195">
      <w:pPr>
        <w:pStyle w:val="af0"/>
      </w:pPr>
      <w:r>
        <w:t xml:space="preserve">tempUnitConvert(var temp, </w:t>
      </w:r>
      <w:r>
        <w:rPr>
          <w:b/>
          <w:bCs/>
        </w:rPr>
        <w:t>consoleOut</w:t>
      </w:r>
      <w:r>
        <w:t xml:space="preserve">, {bool toFahrenheit </w:t>
      </w:r>
      <w:r>
        <w:t>：</w:t>
      </w:r>
      <w:r>
        <w:t xml:space="preserve"> true}) {</w:t>
      </w:r>
    </w:p>
    <w:p w:rsidR="00000000" w:rsidRDefault="002E5195">
      <w:pPr>
        <w:pStyle w:val="af0"/>
      </w:pPr>
      <w:r>
        <w:t xml:space="preserve">  var tempC, tempF;</w:t>
      </w:r>
    </w:p>
    <w:p w:rsidR="00000000" w:rsidRDefault="002E5195">
      <w:pPr>
        <w:pStyle w:val="af0"/>
      </w:pPr>
      <w:r>
        <w:t xml:space="preserve">  if (toFahrenheit){</w:t>
      </w:r>
    </w:p>
    <w:p w:rsidR="00000000" w:rsidRDefault="002E5195">
      <w:pPr>
        <w:pStyle w:val="af0"/>
      </w:pPr>
      <w:r>
        <w:t xml:space="preserve">    tempC = temp; tempF = tempC * 9 / 5 + 32;</w:t>
      </w:r>
    </w:p>
    <w:p w:rsidR="00000000" w:rsidRDefault="002E5195">
      <w:pPr>
        <w:pStyle w:val="af0"/>
      </w:pPr>
      <w:r>
        <w:t xml:space="preserve">  } else {</w:t>
      </w:r>
    </w:p>
    <w:p w:rsidR="00000000" w:rsidRDefault="002E5195">
      <w:pPr>
        <w:pStyle w:val="af0"/>
      </w:pPr>
      <w:r>
        <w:t xml:space="preserve">    tempF = temp; tempC = (tempF - 32</w:t>
      </w:r>
      <w:r>
        <w:t>) * 5 / 9;</w:t>
      </w:r>
    </w:p>
    <w:p w:rsidR="00000000" w:rsidRDefault="002E5195">
      <w:pPr>
        <w:pStyle w:val="af0"/>
      </w:pPr>
      <w:r>
        <w:t xml:space="preserve">  }</w:t>
      </w:r>
    </w:p>
    <w:p w:rsidR="00000000" w:rsidRDefault="002E5195">
      <w:pPr>
        <w:pStyle w:val="af0"/>
      </w:pPr>
      <w:r>
        <w:t xml:space="preserve">  String result = 'Celsius: $tempC,  Fahrenheit: $tempF';</w:t>
      </w:r>
    </w:p>
    <w:p w:rsidR="00000000" w:rsidRDefault="002E5195">
      <w:pPr>
        <w:pStyle w:val="af0"/>
      </w:pPr>
      <w:r>
        <w:t xml:space="preserve">  </w:t>
      </w:r>
      <w:r>
        <w:rPr>
          <w:b/>
          <w:bCs/>
        </w:rPr>
        <w:t>consoleOut(result);</w:t>
      </w:r>
      <w:r>
        <w:t xml:space="preserve"> </w:t>
      </w:r>
    </w:p>
    <w:p w:rsidR="00000000" w:rsidRDefault="002E5195">
      <w:pPr>
        <w:pStyle w:val="af0"/>
      </w:pPr>
      <w:r>
        <w:t>}</w:t>
      </w:r>
    </w:p>
    <w:p w:rsidR="00000000" w:rsidRDefault="002E5195">
      <w:pPr>
        <w:pStyle w:val="af0"/>
      </w:pPr>
      <w:r>
        <w:t>main(){</w:t>
      </w:r>
    </w:p>
    <w:p w:rsidR="00000000" w:rsidRDefault="002E5195">
      <w:pPr>
        <w:pStyle w:val="af0"/>
      </w:pPr>
      <w:r>
        <w:t xml:space="preserve">  tempUnitConvert(32, </w:t>
      </w:r>
      <w:r>
        <w:rPr>
          <w:b/>
          <w:bCs/>
        </w:rPr>
        <w:t>(str){print(str);}</w:t>
      </w:r>
      <w:r>
        <w:t>, toFahrenheit: false);</w:t>
      </w:r>
    </w:p>
    <w:p w:rsidR="00000000" w:rsidRDefault="002E5195">
      <w:pPr>
        <w:pStyle w:val="af0"/>
      </w:pPr>
      <w:r>
        <w:t xml:space="preserve">  tempUnitConvert(32, </w:t>
      </w:r>
      <w:r>
        <w:rPr>
          <w:b/>
          <w:bCs/>
        </w:rPr>
        <w:t>(str){print('--- $str ---');}</w:t>
      </w:r>
      <w:r>
        <w:t>);</w:t>
      </w:r>
    </w:p>
    <w:p w:rsidR="00000000" w:rsidRDefault="002E5195">
      <w:pPr>
        <w:pStyle w:val="af0"/>
      </w:pPr>
      <w:r>
        <w:t>}</w:t>
      </w:r>
    </w:p>
    <w:p w:rsidR="00000000" w:rsidRDefault="002E5195">
      <w:pPr>
        <w:pStyle w:val="af0"/>
      </w:pPr>
    </w:p>
    <w:p w:rsidR="00000000" w:rsidRDefault="002E5195">
      <w:pPr>
        <w:pStyle w:val="af0"/>
      </w:pPr>
      <w:r>
        <w:t>/*</w:t>
      </w:r>
    </w:p>
    <w:p w:rsidR="00000000" w:rsidRDefault="002E5195">
      <w:pPr>
        <w:pStyle w:val="af0"/>
      </w:pPr>
      <w:r>
        <w:t>Celsius: 0,  Fahrenheit: 3</w:t>
      </w:r>
      <w:r>
        <w:t>2</w:t>
      </w:r>
    </w:p>
    <w:p w:rsidR="00000000" w:rsidRDefault="002E5195">
      <w:pPr>
        <w:pStyle w:val="af0"/>
      </w:pPr>
      <w:r>
        <w:t>--- Celsius: 32,  Fahrenheit: 89.6 ---</w:t>
      </w:r>
    </w:p>
    <w:p w:rsidR="00000000" w:rsidRDefault="002E5195">
      <w:pPr>
        <w:pStyle w:val="af0"/>
        <w:rPr>
          <w:szCs w:val="21"/>
        </w:rPr>
      </w:pPr>
      <w:r>
        <w:lastRenderedPageBreak/>
        <w:t>*/</w:t>
      </w:r>
    </w:p>
    <w:p w:rsidR="00000000" w:rsidRDefault="002E5195">
      <w:pPr>
        <w:spacing w:line="0" w:lineRule="atLeast"/>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32" w:name="_Toc470871653"/>
      <w:r>
        <w:t>関数</w:t>
      </w:r>
      <w:r>
        <w:t>及び関数</w:t>
      </w:r>
      <w:r>
        <w:t>リテラルのネスト</w:t>
      </w:r>
      <w:bookmarkEnd w:id="32"/>
    </w:p>
    <w:p w:rsidR="00000000" w:rsidRDefault="002E5195">
      <w:pPr>
        <w:rPr>
          <w:szCs w:val="21"/>
        </w:rPr>
      </w:pPr>
    </w:p>
    <w:p w:rsidR="00000000" w:rsidRDefault="002E5195">
      <w:pPr>
        <w:rPr>
          <w:szCs w:val="21"/>
        </w:rPr>
      </w:pPr>
      <w:r>
        <w:rPr>
          <w:szCs w:val="21"/>
        </w:rPr>
        <w:t>関数及び関数リテラルは関数及び関数リテラルを含むことができる。</w:t>
      </w:r>
    </w:p>
    <w:p w:rsidR="00000000" w:rsidRDefault="002E5195">
      <w:pPr>
        <w:rPr>
          <w:szCs w:val="21"/>
        </w:rPr>
      </w:pPr>
    </w:p>
    <w:p w:rsidR="00000000" w:rsidRDefault="002E5195">
      <w:pPr>
        <w:jc w:val="center"/>
      </w:pPr>
      <w:r>
        <w:rPr>
          <w:szCs w:val="21"/>
        </w:rPr>
        <w:t>code_04.5.dart</w:t>
      </w:r>
    </w:p>
    <w:p w:rsidR="00000000" w:rsidRDefault="002E5195">
      <w:pPr>
        <w:pStyle w:val="af0"/>
      </w:pPr>
      <w:r>
        <w:t xml:space="preserve">/* </w:t>
      </w:r>
      <w:r>
        <w:t>挨拶</w:t>
      </w:r>
      <w:r>
        <w:t xml:space="preserve"> */</w:t>
      </w:r>
    </w:p>
    <w:p w:rsidR="00000000" w:rsidRDefault="002E5195">
      <w:pPr>
        <w:pStyle w:val="af0"/>
      </w:pPr>
      <w:r>
        <w:t>greeting([String salutation = 'Hello']) =&gt; (String name) =&gt; "$salutation $name!";</w:t>
      </w:r>
    </w:p>
    <w:p w:rsidR="00000000" w:rsidRDefault="002E5195">
      <w:pPr>
        <w:pStyle w:val="af0"/>
      </w:pPr>
      <w:r>
        <w:t>main() {</w:t>
      </w:r>
    </w:p>
    <w:p w:rsidR="00000000" w:rsidRDefault="002E5195">
      <w:pPr>
        <w:pStyle w:val="af0"/>
      </w:pPr>
      <w:r>
        <w:t xml:space="preserve">  final greeting1 = greeting();</w:t>
      </w:r>
    </w:p>
    <w:p w:rsidR="00000000" w:rsidRDefault="002E5195">
      <w:pPr>
        <w:pStyle w:val="af0"/>
      </w:pPr>
      <w:r>
        <w:t xml:space="preserve">  final gree</w:t>
      </w:r>
      <w:r>
        <w:t>ting2 = greeting('Hi');</w:t>
      </w:r>
    </w:p>
    <w:p w:rsidR="00000000" w:rsidRDefault="002E5195">
      <w:pPr>
        <w:pStyle w:val="af0"/>
      </w:pPr>
      <w:r>
        <w:t xml:space="preserve">  print(greeting1('Tom'));</w:t>
      </w:r>
    </w:p>
    <w:p w:rsidR="00000000" w:rsidRDefault="002E5195">
      <w:pPr>
        <w:pStyle w:val="af0"/>
      </w:pPr>
      <w:r>
        <w:t xml:space="preserve">  print(greeting2('Jim'));</w:t>
      </w:r>
    </w:p>
    <w:p w:rsidR="00000000" w:rsidRDefault="002E5195">
      <w:pPr>
        <w:pStyle w:val="af0"/>
      </w:pPr>
      <w:r>
        <w:t>}</w:t>
      </w:r>
    </w:p>
    <w:p w:rsidR="00000000" w:rsidRDefault="002E5195">
      <w:pPr>
        <w:pStyle w:val="af0"/>
      </w:pPr>
      <w:r>
        <w:t>/*</w:t>
      </w:r>
    </w:p>
    <w:p w:rsidR="00000000" w:rsidRDefault="002E5195">
      <w:pPr>
        <w:pStyle w:val="af0"/>
      </w:pPr>
      <w:r>
        <w:t>Hello Tom!</w:t>
      </w:r>
    </w:p>
    <w:p w:rsidR="00000000" w:rsidRDefault="002E5195">
      <w:pPr>
        <w:pStyle w:val="af0"/>
      </w:pPr>
      <w:r>
        <w:t>Hi Jim!</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オプショナルな</w:t>
      </w:r>
      <w:r>
        <w:rPr>
          <w:szCs w:val="21"/>
        </w:rPr>
        <w:t>salution</w:t>
      </w:r>
      <w:r>
        <w:rPr>
          <w:szCs w:val="21"/>
        </w:rPr>
        <w:t>という引数を持つ</w:t>
      </w:r>
      <w:r>
        <w:rPr>
          <w:szCs w:val="21"/>
        </w:rPr>
        <w:t>greeting</w:t>
      </w:r>
      <w:r>
        <w:rPr>
          <w:szCs w:val="21"/>
        </w:rPr>
        <w:t>という関数は次の記述と等しい：</w:t>
      </w:r>
    </w:p>
    <w:p w:rsidR="00000000" w:rsidRDefault="002E5195">
      <w:pPr>
        <w:rPr>
          <w:szCs w:val="21"/>
        </w:rPr>
      </w:pPr>
    </w:p>
    <w:p w:rsidR="00000000" w:rsidRDefault="002E5195">
      <w:pPr>
        <w:pStyle w:val="af0"/>
      </w:pPr>
      <w:r>
        <w:t>greeting([String salutation = 'Hello']) {</w:t>
      </w:r>
    </w:p>
    <w:p w:rsidR="00000000" w:rsidRDefault="002E5195">
      <w:pPr>
        <w:pStyle w:val="af0"/>
      </w:pPr>
      <w:r>
        <w:t xml:space="preserve">  return foo(String name) =&gt; "$salutation $name!";</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即ちこの場合</w:t>
      </w:r>
      <w:r>
        <w:rPr>
          <w:szCs w:val="21"/>
        </w:rPr>
        <w:t>は</w:t>
      </w:r>
      <w:r>
        <w:rPr>
          <w:szCs w:val="21"/>
        </w:rPr>
        <w:t>greeting</w:t>
      </w:r>
      <w:r>
        <w:rPr>
          <w:szCs w:val="21"/>
        </w:rPr>
        <w:t>という関数の戻り値に</w:t>
      </w:r>
      <w:r>
        <w:rPr>
          <w:szCs w:val="21"/>
        </w:rPr>
        <w:t>foo</w:t>
      </w:r>
      <w:r>
        <w:rPr>
          <w:szCs w:val="21"/>
        </w:rPr>
        <w:t>という関数呼び出しが使われている。</w:t>
      </w:r>
    </w:p>
    <w:p w:rsidR="00000000" w:rsidRDefault="002E5195">
      <w:pPr>
        <w:rPr>
          <w:szCs w:val="21"/>
        </w:rPr>
      </w:pPr>
    </w:p>
    <w:p w:rsidR="00000000" w:rsidRDefault="002E5195">
      <w:pPr>
        <w:rPr>
          <w:szCs w:val="21"/>
        </w:rPr>
      </w:pPr>
      <w:r>
        <w:rPr>
          <w:szCs w:val="21"/>
        </w:rPr>
        <w:t>あるいは次のように関数リテラルを関数型オブジェクトとして定義しても良い：</w:t>
      </w:r>
    </w:p>
    <w:p w:rsidR="00000000" w:rsidRDefault="002E5195">
      <w:pPr>
        <w:rPr>
          <w:szCs w:val="21"/>
        </w:rPr>
      </w:pPr>
    </w:p>
    <w:p w:rsidR="00000000" w:rsidRDefault="002E5195">
      <w:pPr>
        <w:pStyle w:val="af0"/>
        <w:rPr>
          <w:szCs w:val="21"/>
        </w:rPr>
      </w:pPr>
      <w:r>
        <w:t>Function greeting = ([String salutation = 'Hello']) =&gt; (String name) =&gt; "$salutation $name!";</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33" w:name="_toc2599"/>
      <w:bookmarkStart w:id="34" w:name="_Toc470871654"/>
      <w:bookmarkEnd w:id="33"/>
      <w:r>
        <w:t>ネストした</w:t>
      </w:r>
      <w:r>
        <w:t>関数及び</w:t>
      </w:r>
      <w:r>
        <w:t>関数リテラル</w:t>
      </w:r>
      <w:bookmarkEnd w:id="34"/>
    </w:p>
    <w:p w:rsidR="00000000" w:rsidRDefault="002E5195">
      <w:pPr>
        <w:rPr>
          <w:szCs w:val="21"/>
        </w:rPr>
      </w:pPr>
    </w:p>
    <w:p w:rsidR="00000000" w:rsidRDefault="002E5195">
      <w:pPr>
        <w:rPr>
          <w:szCs w:val="21"/>
        </w:rPr>
      </w:pPr>
      <w:r>
        <w:rPr>
          <w:szCs w:val="21"/>
        </w:rPr>
        <w:t>関数及び関数リテラルは再帰可能であるが、処理速度は一般に遅くなる。次のコードは関数の再帰可能性を示す為に良く使われるパタンだ</w:t>
      </w:r>
      <w:r>
        <w:rPr>
          <w:szCs w:val="21"/>
        </w:rPr>
        <w:t>が、最初に呼ばれたときの</w:t>
      </w:r>
      <w:r>
        <w:rPr>
          <w:szCs w:val="21"/>
        </w:rPr>
        <w:t>n</w:t>
      </w:r>
      <w:r>
        <w:rPr>
          <w:szCs w:val="21"/>
        </w:rPr>
        <w:t>という変数とその関数の中で呼ばれた次の関数オブジェクトの</w:t>
      </w:r>
      <w:r>
        <w:rPr>
          <w:szCs w:val="21"/>
        </w:rPr>
        <w:t>n</w:t>
      </w:r>
      <w:r>
        <w:rPr>
          <w:szCs w:val="21"/>
        </w:rPr>
        <w:t>とは別のものであることを使っており、ややトリッキーである。</w:t>
      </w:r>
    </w:p>
    <w:p w:rsidR="00000000" w:rsidRDefault="002E5195">
      <w:pPr>
        <w:rPr>
          <w:szCs w:val="21"/>
        </w:rPr>
      </w:pPr>
    </w:p>
    <w:p w:rsidR="00000000" w:rsidRDefault="002E5195">
      <w:pPr>
        <w:jc w:val="center"/>
      </w:pPr>
      <w:r>
        <w:rPr>
          <w:szCs w:val="21"/>
        </w:rPr>
        <w:t>code_04.6a.dart</w:t>
      </w:r>
    </w:p>
    <w:p w:rsidR="00000000" w:rsidRDefault="002E5195">
      <w:pPr>
        <w:pStyle w:val="af0"/>
        <w:rPr>
          <w:b/>
          <w:bCs/>
        </w:rPr>
      </w:pPr>
      <w:r>
        <w:t xml:space="preserve">/* </w:t>
      </w:r>
      <w:r>
        <w:t>階乗計算</w:t>
      </w:r>
      <w:r>
        <w:t>（関数）</w:t>
      </w:r>
      <w:r>
        <w:t xml:space="preserve"> */</w:t>
      </w:r>
    </w:p>
    <w:p w:rsidR="00000000" w:rsidRDefault="002E5195">
      <w:pPr>
        <w:pStyle w:val="af0"/>
      </w:pPr>
      <w:r>
        <w:rPr>
          <w:b/>
          <w:bCs/>
        </w:rPr>
        <w:t>factorial(n)</w:t>
      </w:r>
      <w:r>
        <w:t xml:space="preserve">{if (n&lt;=1) {return 1;} else {return n * </w:t>
      </w:r>
      <w:r>
        <w:rPr>
          <w:b/>
          <w:bCs/>
        </w:rPr>
        <w:t>factorial(n-1)</w:t>
      </w:r>
      <w:r>
        <w:t>;}}</w:t>
      </w:r>
    </w:p>
    <w:p w:rsidR="00000000" w:rsidRDefault="002E5195">
      <w:pPr>
        <w:pStyle w:val="af0"/>
      </w:pPr>
      <w:r>
        <w:t>main() {</w:t>
      </w:r>
    </w:p>
    <w:p w:rsidR="00000000" w:rsidRDefault="002E5195">
      <w:pPr>
        <w:pStyle w:val="af0"/>
      </w:pPr>
      <w:r>
        <w:t xml:space="preserve">  print(factorial(5));</w:t>
      </w:r>
    </w:p>
    <w:p w:rsidR="00000000" w:rsidRDefault="002E5195">
      <w:pPr>
        <w:pStyle w:val="af0"/>
      </w:pPr>
      <w:r>
        <w:lastRenderedPageBreak/>
        <w:t>}</w:t>
      </w:r>
    </w:p>
    <w:p w:rsidR="00000000" w:rsidRDefault="002E5195">
      <w:pPr>
        <w:pStyle w:val="af0"/>
      </w:pPr>
      <w:r>
        <w:t>/*</w:t>
      </w:r>
    </w:p>
    <w:p w:rsidR="00000000" w:rsidRDefault="002E5195">
      <w:pPr>
        <w:pStyle w:val="af0"/>
      </w:pPr>
      <w:r>
        <w:t>120</w:t>
      </w:r>
    </w:p>
    <w:p w:rsidR="00000000" w:rsidRDefault="002E5195">
      <w:pPr>
        <w:pStyle w:val="af0"/>
        <w:rPr>
          <w:szCs w:val="21"/>
        </w:rPr>
      </w:pPr>
      <w:r>
        <w:t>*/</w:t>
      </w:r>
    </w:p>
    <w:p w:rsidR="00000000" w:rsidRDefault="002E5195">
      <w:pPr>
        <w:rPr>
          <w:szCs w:val="21"/>
        </w:rPr>
      </w:pPr>
    </w:p>
    <w:p w:rsidR="00000000" w:rsidRDefault="002E5195">
      <w:pPr>
        <w:jc w:val="center"/>
      </w:pPr>
      <w:r>
        <w:rPr>
          <w:szCs w:val="21"/>
        </w:rPr>
        <w:t>code_4.6b.dart</w:t>
      </w:r>
    </w:p>
    <w:p w:rsidR="00000000" w:rsidRDefault="002E5195">
      <w:pPr>
        <w:pStyle w:val="af0"/>
      </w:pPr>
      <w:r>
        <w:t xml:space="preserve">/* </w:t>
      </w:r>
      <w:r>
        <w:t>階乗計算</w:t>
      </w:r>
      <w:r>
        <w:t>（関数リテラル）</w:t>
      </w:r>
      <w:r>
        <w:t xml:space="preserve"> */</w:t>
      </w:r>
    </w:p>
    <w:p w:rsidR="00000000" w:rsidRDefault="002E5195">
      <w:pPr>
        <w:pStyle w:val="af0"/>
      </w:pPr>
      <w:r>
        <w:t>var</w:t>
      </w:r>
      <w:r>
        <w:t xml:space="preserve"> factorial;</w:t>
      </w:r>
    </w:p>
    <w:p w:rsidR="00000000" w:rsidRDefault="002E5195">
      <w:pPr>
        <w:pStyle w:val="af0"/>
      </w:pPr>
      <w:r>
        <w:t>main() {</w:t>
      </w:r>
    </w:p>
    <w:p w:rsidR="00000000" w:rsidRDefault="002E5195">
      <w:pPr>
        <w:pStyle w:val="af0"/>
      </w:pPr>
      <w:r>
        <w:t xml:space="preserve">  </w:t>
      </w:r>
      <w:r>
        <w:rPr>
          <w:b/>
          <w:bCs/>
        </w:rPr>
        <w:t>factorial = (n){if (n&lt;=1) {return 1;} else {return n * factorial(n-1);}};</w:t>
      </w:r>
    </w:p>
    <w:p w:rsidR="00000000" w:rsidRDefault="002E5195">
      <w:pPr>
        <w:pStyle w:val="af0"/>
      </w:pPr>
      <w:r>
        <w:t xml:space="preserve">  print(factorial(5));</w:t>
      </w:r>
    </w:p>
    <w:p w:rsidR="00000000" w:rsidRDefault="002E5195">
      <w:pPr>
        <w:pStyle w:val="af0"/>
      </w:pPr>
      <w:r>
        <w:t>}</w:t>
      </w:r>
    </w:p>
    <w:p w:rsidR="00000000" w:rsidRDefault="002E5195">
      <w:pPr>
        <w:pStyle w:val="af0"/>
      </w:pPr>
      <w:r>
        <w:t>/*</w:t>
      </w:r>
    </w:p>
    <w:p w:rsidR="00000000" w:rsidRDefault="002E5195">
      <w:pPr>
        <w:pStyle w:val="af0"/>
      </w:pPr>
      <w:r>
        <w:t>120</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もうひとつ良く引用されるサンプルは</w:t>
      </w:r>
      <w:hyperlink r:id="rId121" w:history="1">
        <w:r>
          <w:rPr>
            <w:rStyle w:val="a7"/>
            <w:szCs w:val="21"/>
          </w:rPr>
          <w:t>Fibonacci</w:t>
        </w:r>
        <w:r>
          <w:rPr>
            <w:rStyle w:val="a7"/>
            <w:szCs w:val="21"/>
          </w:rPr>
          <w:t>数列</w:t>
        </w:r>
      </w:hyperlink>
      <w:r>
        <w:rPr>
          <w:szCs w:val="21"/>
        </w:rPr>
        <w:t>である。これは</w:t>
      </w:r>
      <w:r>
        <w:rPr>
          <w:szCs w:val="21"/>
        </w:rPr>
        <w:t>n</w:t>
      </w:r>
      <w:r>
        <w:rPr>
          <w:szCs w:val="21"/>
        </w:rPr>
        <w:t>が増えると計算時間が増えるので、時間がかかる処理のシミュレーションに</w:t>
      </w:r>
      <w:r>
        <w:rPr>
          <w:szCs w:val="21"/>
        </w:rPr>
        <w:t>よく使われる。</w:t>
      </w:r>
    </w:p>
    <w:p w:rsidR="00000000" w:rsidRDefault="002E5195">
      <w:pPr>
        <w:rPr>
          <w:szCs w:val="21"/>
        </w:rPr>
      </w:pPr>
    </w:p>
    <w:p w:rsidR="00000000" w:rsidRDefault="002E5195">
      <w:pPr>
        <w:jc w:val="center"/>
      </w:pPr>
      <w:r>
        <w:rPr>
          <w:szCs w:val="21"/>
        </w:rPr>
        <w:t>code_4.6c.dart</w:t>
      </w:r>
    </w:p>
    <w:p w:rsidR="00000000" w:rsidRDefault="002E5195">
      <w:pPr>
        <w:pStyle w:val="af0"/>
      </w:pPr>
      <w:r>
        <w:t>main() {</w:t>
      </w:r>
    </w:p>
    <w:p w:rsidR="00000000" w:rsidRDefault="002E5195">
      <w:pPr>
        <w:pStyle w:val="af0"/>
      </w:pPr>
      <w:r>
        <w:t xml:space="preserve">  print(new Fibonacci().fib(10)); // 89</w:t>
      </w:r>
    </w:p>
    <w:p w:rsidR="00000000" w:rsidRDefault="002E5195">
      <w:pPr>
        <w:pStyle w:val="af0"/>
      </w:pPr>
      <w:r>
        <w:t>}</w:t>
      </w:r>
    </w:p>
    <w:p w:rsidR="00000000" w:rsidRDefault="002E5195">
      <w:pPr>
        <w:pStyle w:val="af0"/>
      </w:pPr>
    </w:p>
    <w:p w:rsidR="00000000" w:rsidRDefault="002E5195">
      <w:pPr>
        <w:pStyle w:val="af0"/>
      </w:pPr>
      <w:r>
        <w:t>class Fibonacci {</w:t>
      </w:r>
    </w:p>
    <w:p w:rsidR="00000000" w:rsidRDefault="002E5195">
      <w:pPr>
        <w:pStyle w:val="af0"/>
      </w:pPr>
      <w:r>
        <w:t xml:space="preserve">  int </w:t>
      </w:r>
      <w:r>
        <w:rPr>
          <w:b/>
          <w:bCs/>
        </w:rPr>
        <w:t>fib</w:t>
      </w:r>
      <w:r>
        <w:t>( int value ) {</w:t>
      </w:r>
    </w:p>
    <w:p w:rsidR="00000000" w:rsidRDefault="002E5195">
      <w:pPr>
        <w:pStyle w:val="af0"/>
      </w:pPr>
      <w:r>
        <w:t xml:space="preserve">    if( value == 0 || value == 1 ) {</w:t>
      </w:r>
    </w:p>
    <w:p w:rsidR="00000000" w:rsidRDefault="002E5195">
      <w:pPr>
        <w:pStyle w:val="af0"/>
      </w:pPr>
      <w:r>
        <w:t xml:space="preserve">      return 1;</w:t>
      </w:r>
    </w:p>
    <w:p w:rsidR="00000000" w:rsidRDefault="002E5195">
      <w:pPr>
        <w:pStyle w:val="af0"/>
      </w:pPr>
      <w:r>
        <w:t xml:space="preserve">    }</w:t>
      </w:r>
    </w:p>
    <w:p w:rsidR="00000000" w:rsidRDefault="002E5195">
      <w:pPr>
        <w:pStyle w:val="af0"/>
      </w:pPr>
      <w:r>
        <w:t xml:space="preserve">    return </w:t>
      </w:r>
      <w:r>
        <w:rPr>
          <w:b/>
          <w:bCs/>
        </w:rPr>
        <w:t>fib</w:t>
      </w:r>
      <w:r>
        <w:t xml:space="preserve">( value - 1 ) + </w:t>
      </w:r>
      <w:r>
        <w:rPr>
          <w:b/>
          <w:bCs/>
        </w:rPr>
        <w:t>fib</w:t>
      </w:r>
      <w:r>
        <w:t>( value - 2 );</w:t>
      </w:r>
    </w:p>
    <w:p w:rsidR="00000000" w:rsidRDefault="002E5195">
      <w:pPr>
        <w:pStyle w:val="af0"/>
      </w:pPr>
      <w:r>
        <w:t xml:space="preserve">  }</w:t>
      </w:r>
    </w:p>
    <w:p w:rsidR="00000000" w:rsidRDefault="002E5195">
      <w:pPr>
        <w:pStyle w:val="af0"/>
        <w:rPr>
          <w:szCs w:val="21"/>
        </w:rPr>
      </w:pPr>
      <w:r>
        <w:t>}</w:t>
      </w:r>
    </w:p>
    <w:p w:rsidR="00000000" w:rsidRDefault="002E5195">
      <w:pPr>
        <w:rPr>
          <w:szCs w:val="21"/>
        </w:rPr>
      </w:pPr>
    </w:p>
    <w:p w:rsidR="00000000" w:rsidRDefault="002E5195">
      <w:pPr>
        <w:rPr>
          <w:szCs w:val="21"/>
        </w:rPr>
      </w:pPr>
    </w:p>
    <w:p w:rsidR="00000000" w:rsidRDefault="002E5195">
      <w:pPr>
        <w:pStyle w:val="1"/>
        <w:pageBreakBefore/>
        <w:rPr>
          <w:sz w:val="21"/>
          <w:szCs w:val="21"/>
        </w:rPr>
      </w:pPr>
      <w:bookmarkStart w:id="35" w:name="_Toc470871655"/>
      <w:r>
        <w:lastRenderedPageBreak/>
        <w:t>クラス</w:t>
      </w:r>
      <w:r>
        <w:t xml:space="preserve"> (Classes)</w:t>
      </w:r>
      <w:bookmarkEnd w:id="35"/>
    </w:p>
    <w:p w:rsidR="00000000" w:rsidRDefault="002E5195">
      <w:pPr>
        <w:rPr>
          <w:szCs w:val="21"/>
        </w:rPr>
      </w:pPr>
    </w:p>
    <w:p w:rsidR="00000000" w:rsidRDefault="002E5195">
      <w:pPr>
        <w:rPr>
          <w:szCs w:val="21"/>
        </w:rPr>
      </w:pPr>
      <w:r>
        <w:rPr>
          <w:szCs w:val="21"/>
        </w:rPr>
        <w:t>クラスはそのイ</w:t>
      </w:r>
      <w:r>
        <w:rPr>
          <w:szCs w:val="21"/>
        </w:rPr>
        <w:t>ンスタンスたちであるオブジェクトたちのセットの形式と振る舞いを規定する。</w:t>
      </w:r>
      <w:r>
        <w:rPr>
          <w:szCs w:val="21"/>
        </w:rPr>
        <w:t>Dart</w:t>
      </w:r>
      <w:r>
        <w:rPr>
          <w:szCs w:val="21"/>
        </w:rPr>
        <w:t>のクラスとインターフェイスの文法は基本的に</w:t>
      </w:r>
      <w:r>
        <w:rPr>
          <w:szCs w:val="21"/>
        </w:rPr>
        <w:t>Java</w:t>
      </w:r>
      <w:r>
        <w:rPr>
          <w:szCs w:val="21"/>
        </w:rPr>
        <w:t>に準拠している。従って</w:t>
      </w:r>
      <w:r>
        <w:rPr>
          <w:szCs w:val="21"/>
        </w:rPr>
        <w:t>Java</w:t>
      </w:r>
      <w:r>
        <w:rPr>
          <w:szCs w:val="21"/>
        </w:rPr>
        <w:t>の技術者たちには基本的なことは特に説明する必要が無かろう。但し</w:t>
      </w:r>
      <w:r>
        <w:rPr>
          <w:szCs w:val="21"/>
        </w:rPr>
        <w:t>Dart</w:t>
      </w:r>
      <w:r>
        <w:rPr>
          <w:szCs w:val="21"/>
        </w:rPr>
        <w:t>では新しく名前つきコンストラクタ、セッタ</w:t>
      </w:r>
      <w:r>
        <w:rPr>
          <w:szCs w:val="21"/>
        </w:rPr>
        <w:t>/</w:t>
      </w:r>
      <w:r>
        <w:rPr>
          <w:szCs w:val="21"/>
        </w:rPr>
        <w:t>ゲッタ、関数エミュレーションなどが付加されている。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36" w:name="_Toc470871656"/>
      <w:r>
        <w:t>構文</w:t>
      </w:r>
      <w:bookmarkEnd w:id="36"/>
    </w:p>
    <w:p w:rsidR="00000000" w:rsidRDefault="002E5195">
      <w:pPr>
        <w:rPr>
          <w:szCs w:val="21"/>
        </w:rPr>
      </w:pPr>
    </w:p>
    <w:p w:rsidR="00000000" w:rsidRDefault="002E5195">
      <w:pPr>
        <w:ind w:left="840"/>
        <w:rPr>
          <w:color w:val="auto"/>
        </w:rPr>
      </w:pPr>
      <w:r>
        <w:rPr>
          <w:b/>
          <w:bCs/>
          <w:color w:val="auto"/>
        </w:rPr>
        <w:t>classDefinition</w:t>
      </w:r>
      <w:r>
        <w:rPr>
          <w:b/>
          <w:bCs/>
          <w:color w:val="auto"/>
        </w:rPr>
        <w:t>（クラス定義）</w:t>
      </w:r>
      <w:r>
        <w:rPr>
          <w:b/>
          <w:bCs/>
          <w:color w:val="auto"/>
        </w:rPr>
        <w:t>:</w:t>
      </w:r>
    </w:p>
    <w:p w:rsidR="00000000" w:rsidRDefault="002E5195">
      <w:pPr>
        <w:ind w:left="840"/>
        <w:rPr>
          <w:color w:val="auto"/>
        </w:rPr>
      </w:pPr>
      <w:r>
        <w:rPr>
          <w:color w:val="auto"/>
        </w:rPr>
        <w:t xml:space="preserve">     </w:t>
      </w:r>
      <w:r>
        <w:rPr>
          <w:b/>
          <w:bCs/>
          <w:color w:val="auto"/>
        </w:rPr>
        <w:t>class</w:t>
      </w:r>
      <w:r>
        <w:rPr>
          <w:color w:val="auto"/>
        </w:rPr>
        <w:t xml:space="preserve"> identifier</w:t>
      </w:r>
      <w:r>
        <w:rPr>
          <w:color w:val="auto"/>
        </w:rPr>
        <w:t>（識別子）</w:t>
      </w:r>
      <w:r>
        <w:rPr>
          <w:color w:val="auto"/>
        </w:rPr>
        <w:t xml:space="preserve"> </w:t>
      </w:r>
      <w:r>
        <w:rPr>
          <w:color w:val="auto"/>
        </w:rPr>
        <w:t>typeParameters</w:t>
      </w:r>
      <w:r>
        <w:rPr>
          <w:color w:val="auto"/>
        </w:rPr>
        <w:t>（型パラメタたち）</w:t>
      </w:r>
      <w:r>
        <w:rPr>
          <w:color w:val="auto"/>
        </w:rPr>
        <w:t>? superclass</w:t>
      </w:r>
      <w:r>
        <w:rPr>
          <w:color w:val="auto"/>
        </w:rPr>
        <w:t>（</w:t>
      </w:r>
      <w:r>
        <w:rPr>
          <w:color w:val="auto"/>
        </w:rPr>
        <w:t>スーパークラス）</w:t>
      </w:r>
      <w:r>
        <w:rPr>
          <w:color w:val="auto"/>
        </w:rPr>
        <w:t>? interfaces</w:t>
      </w:r>
      <w:r>
        <w:rPr>
          <w:color w:val="auto"/>
        </w:rPr>
        <w:t>（インターフェイスたち）</w:t>
      </w:r>
      <w:r>
        <w:rPr>
          <w:color w:val="auto"/>
        </w:rPr>
        <w:t>?</w:t>
      </w:r>
    </w:p>
    <w:p w:rsidR="00000000" w:rsidRDefault="002E5195">
      <w:pPr>
        <w:ind w:left="840"/>
        <w:rPr>
          <w:color w:val="auto"/>
        </w:rPr>
      </w:pPr>
      <w:r>
        <w:rPr>
          <w:color w:val="auto"/>
        </w:rPr>
        <w:t xml:space="preserve">      </w:t>
      </w:r>
      <w:r>
        <w:rPr>
          <w:color w:val="auto"/>
        </w:rPr>
        <w:t>'{' classMemberDefinition</w:t>
      </w:r>
      <w:r>
        <w:rPr>
          <w:color w:val="auto"/>
        </w:rPr>
        <w:t>（クラス・メンバ定義）</w:t>
      </w:r>
      <w:r>
        <w:rPr>
          <w:color w:val="auto"/>
        </w:rPr>
        <w:t>* '}'</w:t>
      </w:r>
    </w:p>
    <w:p w:rsidR="00000000" w:rsidRDefault="002E5195">
      <w:pPr>
        <w:ind w:left="840"/>
        <w:rPr>
          <w:b/>
          <w:bCs/>
          <w:color w:val="auto"/>
        </w:rPr>
      </w:pPr>
      <w:r>
        <w:rPr>
          <w:color w:val="auto"/>
        </w:rPr>
        <w:t xml:space="preserve">    </w:t>
      </w:r>
      <w:r>
        <w:rPr>
          <w:color w:val="auto"/>
        </w:rPr>
        <w:t>;</w:t>
      </w:r>
    </w:p>
    <w:p w:rsidR="00000000" w:rsidRDefault="002E5195">
      <w:pPr>
        <w:ind w:left="840"/>
        <w:rPr>
          <w:color w:val="auto"/>
        </w:rPr>
      </w:pPr>
      <w:r>
        <w:rPr>
          <w:b/>
          <w:bCs/>
          <w:color w:val="auto"/>
        </w:rPr>
        <w:t>classMemberDefinition</w:t>
      </w:r>
      <w:r>
        <w:rPr>
          <w:b/>
          <w:bCs/>
          <w:color w:val="auto"/>
        </w:rPr>
        <w:t>（クラスのメンバの定義）</w:t>
      </w:r>
      <w:r>
        <w:rPr>
          <w:b/>
          <w:bCs/>
          <w:color w:val="auto"/>
        </w:rPr>
        <w:t>:</w:t>
      </w:r>
    </w:p>
    <w:p w:rsidR="00000000" w:rsidRDefault="002E5195">
      <w:pPr>
        <w:ind w:left="840"/>
        <w:rPr>
          <w:color w:val="auto"/>
        </w:rPr>
      </w:pPr>
      <w:r>
        <w:rPr>
          <w:color w:val="auto"/>
        </w:rPr>
        <w:t xml:space="preserve">      </w:t>
      </w:r>
      <w:r>
        <w:rPr>
          <w:color w:val="auto"/>
        </w:rPr>
        <w:t>declaration</w:t>
      </w:r>
      <w:r>
        <w:rPr>
          <w:color w:val="auto"/>
        </w:rPr>
        <w:t>（宣言）</w:t>
      </w:r>
      <w:r>
        <w:rPr>
          <w:color w:val="auto"/>
        </w:rPr>
        <w:t xml:space="preserve"> </w:t>
      </w:r>
      <w:r>
        <w:rPr>
          <w:color w:val="auto"/>
        </w:rPr>
        <w:t>';'</w:t>
      </w:r>
    </w:p>
    <w:p w:rsidR="00000000" w:rsidRDefault="002E5195">
      <w:pPr>
        <w:ind w:left="840"/>
        <w:rPr>
          <w:color w:val="auto"/>
        </w:rPr>
      </w:pPr>
      <w:r>
        <w:rPr>
          <w:color w:val="auto"/>
        </w:rPr>
        <w:t xml:space="preserve">    </w:t>
      </w:r>
      <w:r>
        <w:rPr>
          <w:color w:val="auto"/>
        </w:rPr>
        <w:t>| methodSignature</w:t>
      </w:r>
      <w:r>
        <w:rPr>
          <w:color w:val="auto"/>
        </w:rPr>
        <w:t>（メソッド・シグネチュア）</w:t>
      </w:r>
      <w:r>
        <w:rPr>
          <w:color w:val="auto"/>
        </w:rPr>
        <w:t xml:space="preserve"> </w:t>
      </w:r>
      <w:r>
        <w:rPr>
          <w:color w:val="auto"/>
        </w:rPr>
        <w:t>functionBody</w:t>
      </w:r>
      <w:r>
        <w:rPr>
          <w:color w:val="auto"/>
        </w:rPr>
        <w:t>（関数ボディ）</w:t>
      </w:r>
    </w:p>
    <w:p w:rsidR="00000000" w:rsidRDefault="002E5195">
      <w:pPr>
        <w:ind w:left="840"/>
        <w:rPr>
          <w:b/>
          <w:bCs/>
          <w:color w:val="auto"/>
        </w:rPr>
      </w:pPr>
      <w:r>
        <w:rPr>
          <w:color w:val="auto"/>
        </w:rPr>
        <w:t xml:space="preserve">    </w:t>
      </w:r>
      <w:r>
        <w:rPr>
          <w:color w:val="auto"/>
        </w:rPr>
        <w:t>;</w:t>
      </w:r>
    </w:p>
    <w:p w:rsidR="00000000" w:rsidRDefault="002E5195">
      <w:pPr>
        <w:ind w:left="840"/>
        <w:rPr>
          <w:color w:val="auto"/>
        </w:rPr>
      </w:pPr>
      <w:r>
        <w:rPr>
          <w:b/>
          <w:bCs/>
          <w:color w:val="auto"/>
        </w:rPr>
        <w:t>methodSignature</w:t>
      </w:r>
      <w:r>
        <w:rPr>
          <w:b/>
          <w:bCs/>
          <w:color w:val="auto"/>
        </w:rPr>
        <w:t>（メソッド・シグネチュア）</w:t>
      </w:r>
      <w:r>
        <w:rPr>
          <w:b/>
          <w:bCs/>
          <w:color w:val="auto"/>
        </w:rPr>
        <w:t>:</w:t>
      </w:r>
    </w:p>
    <w:p w:rsidR="00000000" w:rsidRDefault="002E5195">
      <w:pPr>
        <w:ind w:left="840"/>
        <w:rPr>
          <w:color w:val="auto"/>
        </w:rPr>
      </w:pPr>
      <w:r>
        <w:rPr>
          <w:color w:val="auto"/>
        </w:rPr>
        <w:t xml:space="preserve">      </w:t>
      </w:r>
      <w:r>
        <w:rPr>
          <w:color w:val="auto"/>
        </w:rPr>
        <w:t>constructo</w:t>
      </w:r>
      <w:r>
        <w:rPr>
          <w:color w:val="auto"/>
        </w:rPr>
        <w:t>rSignature initializers</w:t>
      </w:r>
      <w:r>
        <w:rPr>
          <w:color w:val="auto"/>
        </w:rPr>
        <w:t>（コンストラクタ・シグネチュア・イニシャライザたち）</w:t>
      </w:r>
      <w:r>
        <w:rPr>
          <w:color w:val="auto"/>
        </w:rPr>
        <w:t>?</w:t>
      </w:r>
    </w:p>
    <w:p w:rsidR="00000000" w:rsidRDefault="002E5195">
      <w:pPr>
        <w:ind w:left="840"/>
        <w:rPr>
          <w:color w:val="auto"/>
        </w:rPr>
      </w:pPr>
      <w:r>
        <w:rPr>
          <w:color w:val="auto"/>
        </w:rPr>
        <w:t xml:space="preserve">    </w:t>
      </w:r>
      <w:r>
        <w:rPr>
          <w:color w:val="auto"/>
        </w:rPr>
        <w:t>| factoryConstructorSignature</w:t>
      </w:r>
      <w:r>
        <w:rPr>
          <w:color w:val="auto"/>
        </w:rPr>
        <w:t>（ファクトリ・コンストラクタ・シグネチュア）</w:t>
      </w:r>
    </w:p>
    <w:p w:rsidR="00000000" w:rsidRDefault="002E5195">
      <w:pPr>
        <w:ind w:left="840"/>
        <w:rPr>
          <w:color w:val="auto"/>
        </w:rPr>
      </w:pPr>
      <w:r>
        <w:rPr>
          <w:color w:val="auto"/>
        </w:rPr>
        <w:t xml:space="preserve">    </w:t>
      </w:r>
      <w:r>
        <w:rPr>
          <w:color w:val="auto"/>
        </w:rPr>
        <w:t xml:space="preserve">| </w:t>
      </w:r>
      <w:r>
        <w:rPr>
          <w:b/>
          <w:bCs/>
          <w:color w:val="auto"/>
        </w:rPr>
        <w:t>static</w:t>
      </w:r>
      <w:r>
        <w:rPr>
          <w:color w:val="auto"/>
        </w:rPr>
        <w:t xml:space="preserve"> functionSignature</w:t>
      </w:r>
      <w:r>
        <w:rPr>
          <w:color w:val="auto"/>
        </w:rPr>
        <w:t>（関数シグネチュア）</w:t>
      </w:r>
    </w:p>
    <w:p w:rsidR="00000000" w:rsidRDefault="002E5195">
      <w:pPr>
        <w:ind w:left="840"/>
        <w:rPr>
          <w:color w:val="auto"/>
        </w:rPr>
      </w:pPr>
      <w:r>
        <w:rPr>
          <w:color w:val="auto"/>
        </w:rPr>
        <w:t xml:space="preserve">    </w:t>
      </w:r>
      <w:r>
        <w:rPr>
          <w:color w:val="auto"/>
        </w:rPr>
        <w:t xml:space="preserve">| </w:t>
      </w:r>
      <w:r>
        <w:rPr>
          <w:b/>
          <w:bCs/>
          <w:color w:val="auto"/>
        </w:rPr>
        <w:t>static</w:t>
      </w:r>
      <w:r>
        <w:rPr>
          <w:color w:val="auto"/>
        </w:rPr>
        <w:t>? getterSignature</w:t>
      </w:r>
      <w:r>
        <w:rPr>
          <w:color w:val="auto"/>
        </w:rPr>
        <w:t>（ゲッタ・シグネチュア）</w:t>
      </w:r>
    </w:p>
    <w:p w:rsidR="00000000" w:rsidRDefault="002E5195">
      <w:pPr>
        <w:ind w:left="840"/>
        <w:rPr>
          <w:color w:val="auto"/>
        </w:rPr>
      </w:pPr>
      <w:r>
        <w:rPr>
          <w:color w:val="auto"/>
        </w:rPr>
        <w:t xml:space="preserve">    </w:t>
      </w:r>
      <w:r>
        <w:rPr>
          <w:color w:val="auto"/>
        </w:rPr>
        <w:t xml:space="preserve">| </w:t>
      </w:r>
      <w:r>
        <w:rPr>
          <w:b/>
          <w:bCs/>
          <w:color w:val="auto"/>
        </w:rPr>
        <w:t>static</w:t>
      </w:r>
      <w:r>
        <w:rPr>
          <w:color w:val="auto"/>
        </w:rPr>
        <w:t>? setterSignature</w:t>
      </w:r>
      <w:r>
        <w:rPr>
          <w:color w:val="auto"/>
        </w:rPr>
        <w:t>（セッタ・シグネチュア）</w:t>
      </w:r>
    </w:p>
    <w:p w:rsidR="00000000" w:rsidRDefault="002E5195">
      <w:pPr>
        <w:ind w:left="840"/>
        <w:rPr>
          <w:color w:val="auto"/>
        </w:rPr>
      </w:pPr>
      <w:r>
        <w:rPr>
          <w:color w:val="auto"/>
        </w:rPr>
        <w:t xml:space="preserve">    </w:t>
      </w:r>
      <w:r>
        <w:rPr>
          <w:color w:val="auto"/>
        </w:rPr>
        <w:t>| operatorSignature</w:t>
      </w:r>
      <w:r>
        <w:rPr>
          <w:color w:val="auto"/>
        </w:rPr>
        <w:t>（</w:t>
      </w:r>
      <w:r>
        <w:rPr>
          <w:color w:val="auto"/>
        </w:rPr>
        <w:t>演算子シグネチュア）</w:t>
      </w:r>
    </w:p>
    <w:p w:rsidR="00000000" w:rsidRDefault="002E5195">
      <w:pPr>
        <w:ind w:left="840"/>
        <w:rPr>
          <w:b/>
          <w:bCs/>
          <w:color w:val="auto"/>
        </w:rPr>
      </w:pPr>
      <w:r>
        <w:rPr>
          <w:color w:val="auto"/>
        </w:rPr>
        <w:t xml:space="preserve">    </w:t>
      </w:r>
      <w:r>
        <w:rPr>
          <w:color w:val="auto"/>
        </w:rPr>
        <w:t>;</w:t>
      </w:r>
    </w:p>
    <w:p w:rsidR="00000000" w:rsidRDefault="002E5195">
      <w:pPr>
        <w:ind w:left="840"/>
        <w:rPr>
          <w:color w:val="auto"/>
        </w:rPr>
      </w:pPr>
      <w:r>
        <w:rPr>
          <w:b/>
          <w:bCs/>
          <w:color w:val="auto"/>
        </w:rPr>
        <w:t>declaration</w:t>
      </w:r>
      <w:r>
        <w:rPr>
          <w:b/>
          <w:bCs/>
          <w:color w:val="auto"/>
        </w:rPr>
        <w:t>（宣言）</w:t>
      </w:r>
      <w:r>
        <w:rPr>
          <w:b/>
          <w:bCs/>
          <w:color w:val="auto"/>
        </w:rPr>
        <w:t>:</w:t>
      </w:r>
    </w:p>
    <w:p w:rsidR="00000000" w:rsidRDefault="002E5195">
      <w:pPr>
        <w:ind w:left="840"/>
        <w:rPr>
          <w:color w:val="auto"/>
        </w:rPr>
      </w:pPr>
      <w:r>
        <w:rPr>
          <w:color w:val="auto"/>
        </w:rPr>
        <w:t xml:space="preserve">   </w:t>
      </w:r>
      <w:r>
        <w:rPr>
          <w:color w:val="auto"/>
        </w:rPr>
        <w:t>constantConstructorSignature</w:t>
      </w:r>
      <w:r>
        <w:rPr>
          <w:color w:val="auto"/>
        </w:rPr>
        <w:t>（定数コンストラクタ・シグネチュア）</w:t>
      </w:r>
      <w:r>
        <w:rPr>
          <w:color w:val="auto"/>
        </w:rPr>
        <w:t xml:space="preserve"> </w:t>
      </w:r>
      <w:r>
        <w:rPr>
          <w:color w:val="auto"/>
        </w:rPr>
        <w:t>(redirection</w:t>
      </w:r>
      <w:r>
        <w:rPr>
          <w:color w:val="auto"/>
        </w:rPr>
        <w:t>（リダイレクション）</w:t>
      </w:r>
      <w:r>
        <w:rPr>
          <w:color w:val="auto"/>
        </w:rPr>
        <w:t xml:space="preserve"> </w:t>
      </w:r>
      <w:r>
        <w:rPr>
          <w:color w:val="auto"/>
        </w:rPr>
        <w:t>| initializers</w:t>
      </w:r>
      <w:r>
        <w:rPr>
          <w:color w:val="auto"/>
        </w:rPr>
        <w:t>（イニシャライザたち）</w:t>
      </w:r>
      <w:r>
        <w:rPr>
          <w:color w:val="auto"/>
        </w:rPr>
        <w:t>)?</w:t>
      </w:r>
    </w:p>
    <w:p w:rsidR="00000000" w:rsidRDefault="002E5195">
      <w:pPr>
        <w:ind w:left="840"/>
        <w:rPr>
          <w:color w:val="auto"/>
        </w:rPr>
      </w:pPr>
      <w:r>
        <w:rPr>
          <w:color w:val="auto"/>
        </w:rPr>
        <w:t xml:space="preserve">   </w:t>
      </w:r>
      <w:r>
        <w:rPr>
          <w:color w:val="auto"/>
        </w:rPr>
        <w:t>| constructorSignature</w:t>
      </w:r>
      <w:r>
        <w:rPr>
          <w:color w:val="auto"/>
        </w:rPr>
        <w:t>（コンストラクタ・シグネチュア）</w:t>
      </w:r>
      <w:r>
        <w:rPr>
          <w:color w:val="auto"/>
        </w:rPr>
        <w:t xml:space="preserve"> </w:t>
      </w:r>
      <w:r>
        <w:rPr>
          <w:color w:val="auto"/>
        </w:rPr>
        <w:t>(redirection | initializers)?</w:t>
      </w:r>
    </w:p>
    <w:p w:rsidR="00000000" w:rsidRDefault="002E5195">
      <w:pPr>
        <w:ind w:left="840"/>
        <w:rPr>
          <w:color w:val="auto"/>
        </w:rPr>
      </w:pPr>
      <w:r>
        <w:rPr>
          <w:color w:val="auto"/>
        </w:rPr>
        <w:t xml:space="preserve">    </w:t>
      </w:r>
      <w:r>
        <w:rPr>
          <w:color w:val="auto"/>
        </w:rPr>
        <w:t xml:space="preserve">| </w:t>
      </w:r>
      <w:r>
        <w:rPr>
          <w:b/>
          <w:bCs/>
          <w:color w:val="auto"/>
        </w:rPr>
        <w:t xml:space="preserve">external </w:t>
      </w:r>
      <w:r>
        <w:rPr>
          <w:color w:val="auto"/>
        </w:rPr>
        <w:t>constantConstructorSignature</w:t>
      </w:r>
    </w:p>
    <w:p w:rsidR="00000000" w:rsidRDefault="002E5195">
      <w:pPr>
        <w:ind w:left="840"/>
        <w:rPr>
          <w:color w:val="auto"/>
        </w:rPr>
      </w:pPr>
      <w:r>
        <w:rPr>
          <w:color w:val="auto"/>
        </w:rPr>
        <w:t xml:space="preserve">    </w:t>
      </w:r>
      <w:r>
        <w:rPr>
          <w:color w:val="auto"/>
        </w:rPr>
        <w:t>|</w:t>
      </w:r>
      <w:r>
        <w:rPr>
          <w:color w:val="auto"/>
        </w:rPr>
        <w:t xml:space="preserve"> </w:t>
      </w:r>
      <w:r>
        <w:rPr>
          <w:b/>
          <w:bCs/>
          <w:color w:val="auto"/>
        </w:rPr>
        <w:t>external</w:t>
      </w:r>
      <w:r>
        <w:rPr>
          <w:color w:val="auto"/>
        </w:rPr>
        <w:t xml:space="preserve"> constructorSignature</w:t>
      </w:r>
    </w:p>
    <w:p w:rsidR="00000000" w:rsidRDefault="002E5195">
      <w:pPr>
        <w:ind w:left="840"/>
        <w:rPr>
          <w:color w:val="auto"/>
        </w:rPr>
      </w:pPr>
      <w:r>
        <w:rPr>
          <w:color w:val="auto"/>
        </w:rPr>
        <w:t xml:space="preserve">    </w:t>
      </w:r>
      <w:r>
        <w:rPr>
          <w:color w:val="auto"/>
        </w:rPr>
        <w:t xml:space="preserve">| </w:t>
      </w:r>
      <w:r>
        <w:rPr>
          <w:b/>
          <w:bCs/>
          <w:color w:val="auto"/>
        </w:rPr>
        <w:t>external</w:t>
      </w:r>
      <w:r>
        <w:rPr>
          <w:color w:val="auto"/>
        </w:rPr>
        <w:t xml:space="preserve"> factoryConstructorSignature</w:t>
      </w:r>
      <w:r>
        <w:rPr>
          <w:color w:val="auto"/>
        </w:rPr>
        <w:t>（ファクトリ・コンストラクチャ・シグネチュア）</w:t>
      </w:r>
    </w:p>
    <w:p w:rsidR="00000000" w:rsidRDefault="002E5195">
      <w:pPr>
        <w:ind w:left="840"/>
        <w:rPr>
          <w:color w:val="auto"/>
        </w:rPr>
      </w:pPr>
      <w:r>
        <w:rPr>
          <w:color w:val="auto"/>
        </w:rPr>
        <w:t xml:space="preserve">    </w:t>
      </w:r>
      <w:r>
        <w:rPr>
          <w:color w:val="auto"/>
        </w:rPr>
        <w:t>| ((</w:t>
      </w:r>
      <w:r>
        <w:rPr>
          <w:b/>
          <w:bCs/>
          <w:color w:val="auto"/>
        </w:rPr>
        <w:t>external static</w:t>
      </w:r>
      <w:r>
        <w:rPr>
          <w:color w:val="auto"/>
        </w:rPr>
        <w:t xml:space="preserve">?) | </w:t>
      </w:r>
      <w:r>
        <w:rPr>
          <w:b/>
          <w:bCs/>
          <w:color w:val="auto"/>
        </w:rPr>
        <w:t>abstract</w:t>
      </w:r>
      <w:r>
        <w:rPr>
          <w:color w:val="auto"/>
        </w:rPr>
        <w:t>)? getterSignature</w:t>
      </w:r>
      <w:r>
        <w:rPr>
          <w:color w:val="auto"/>
        </w:rPr>
        <w:t>（ゲッタ・シグネチュア）</w:t>
      </w:r>
    </w:p>
    <w:p w:rsidR="00000000" w:rsidRDefault="002E5195">
      <w:pPr>
        <w:ind w:left="840"/>
        <w:rPr>
          <w:color w:val="auto"/>
        </w:rPr>
      </w:pPr>
      <w:r>
        <w:rPr>
          <w:color w:val="auto"/>
        </w:rPr>
        <w:t xml:space="preserve">    </w:t>
      </w:r>
      <w:r>
        <w:rPr>
          <w:color w:val="auto"/>
        </w:rPr>
        <w:t>| ((</w:t>
      </w:r>
      <w:r>
        <w:rPr>
          <w:b/>
          <w:bCs/>
          <w:color w:val="auto"/>
        </w:rPr>
        <w:t>external static</w:t>
      </w:r>
      <w:r>
        <w:rPr>
          <w:color w:val="auto"/>
        </w:rPr>
        <w:t xml:space="preserve">?) | </w:t>
      </w:r>
      <w:r>
        <w:rPr>
          <w:b/>
          <w:bCs/>
          <w:color w:val="auto"/>
        </w:rPr>
        <w:t>abstract</w:t>
      </w:r>
      <w:r>
        <w:rPr>
          <w:color w:val="auto"/>
        </w:rPr>
        <w:t>)? setterSignature</w:t>
      </w:r>
      <w:r>
        <w:rPr>
          <w:color w:val="auto"/>
        </w:rPr>
        <w:t>（セッタ・シグネチュア）</w:t>
      </w:r>
    </w:p>
    <w:p w:rsidR="00000000" w:rsidRDefault="002E5195">
      <w:pPr>
        <w:ind w:left="840"/>
        <w:rPr>
          <w:color w:val="auto"/>
        </w:rPr>
      </w:pPr>
      <w:r>
        <w:rPr>
          <w:color w:val="auto"/>
        </w:rPr>
        <w:t xml:space="preserve">    </w:t>
      </w:r>
      <w:r>
        <w:rPr>
          <w:color w:val="auto"/>
        </w:rPr>
        <w:t xml:space="preserve">| </w:t>
      </w:r>
      <w:r>
        <w:rPr>
          <w:b/>
          <w:bCs/>
          <w:color w:val="auto"/>
        </w:rPr>
        <w:t>external</w:t>
      </w:r>
      <w:r>
        <w:rPr>
          <w:color w:val="auto"/>
        </w:rPr>
        <w:t>? operatorS</w:t>
      </w:r>
      <w:r>
        <w:rPr>
          <w:color w:val="auto"/>
        </w:rPr>
        <w:t>ignature</w:t>
      </w:r>
      <w:r>
        <w:rPr>
          <w:color w:val="auto"/>
        </w:rPr>
        <w:t>（演算子シグネチュア）</w:t>
      </w:r>
    </w:p>
    <w:p w:rsidR="00000000" w:rsidRDefault="002E5195">
      <w:pPr>
        <w:ind w:left="840"/>
        <w:rPr>
          <w:color w:val="auto"/>
        </w:rPr>
      </w:pPr>
      <w:r>
        <w:rPr>
          <w:color w:val="auto"/>
        </w:rPr>
        <w:t xml:space="preserve">    </w:t>
      </w:r>
      <w:r>
        <w:rPr>
          <w:color w:val="auto"/>
        </w:rPr>
        <w:t>| ((</w:t>
      </w:r>
      <w:r>
        <w:rPr>
          <w:b/>
          <w:bCs/>
          <w:color w:val="auto"/>
        </w:rPr>
        <w:t>external static</w:t>
      </w:r>
      <w:r>
        <w:rPr>
          <w:color w:val="auto"/>
        </w:rPr>
        <w:t xml:space="preserve">?) | </w:t>
      </w:r>
      <w:r>
        <w:rPr>
          <w:b/>
          <w:bCs/>
          <w:color w:val="auto"/>
        </w:rPr>
        <w:t>abstract</w:t>
      </w:r>
      <w:r>
        <w:rPr>
          <w:color w:val="auto"/>
        </w:rPr>
        <w:t>)? functionSignature</w:t>
      </w:r>
      <w:r>
        <w:rPr>
          <w:color w:val="auto"/>
        </w:rPr>
        <w:t>（関数シグネチュア）</w:t>
      </w:r>
    </w:p>
    <w:p w:rsidR="00000000" w:rsidRDefault="002E5195">
      <w:pPr>
        <w:ind w:left="840"/>
        <w:rPr>
          <w:color w:val="auto"/>
        </w:rPr>
      </w:pPr>
      <w:r>
        <w:rPr>
          <w:color w:val="auto"/>
        </w:rPr>
        <w:t xml:space="preserve">    </w:t>
      </w:r>
      <w:r>
        <w:rPr>
          <w:color w:val="auto"/>
        </w:rPr>
        <w:t xml:space="preserve">| </w:t>
      </w:r>
      <w:r>
        <w:rPr>
          <w:b/>
          <w:bCs/>
          <w:color w:val="auto"/>
        </w:rPr>
        <w:t>static</w:t>
      </w:r>
      <w:r>
        <w:rPr>
          <w:color w:val="auto"/>
        </w:rPr>
        <w:t xml:space="preserve"> (</w:t>
      </w:r>
      <w:r>
        <w:rPr>
          <w:b/>
          <w:bCs/>
          <w:color w:val="auto"/>
        </w:rPr>
        <w:t>final</w:t>
      </w:r>
      <w:r>
        <w:rPr>
          <w:color w:val="auto"/>
        </w:rPr>
        <w:t xml:space="preserve"> | </w:t>
      </w:r>
      <w:r>
        <w:rPr>
          <w:b/>
          <w:bCs/>
          <w:color w:val="auto"/>
        </w:rPr>
        <w:t>const</w:t>
      </w:r>
      <w:r>
        <w:rPr>
          <w:color w:val="auto"/>
        </w:rPr>
        <w:t>) type? staticFinalDeclarationList</w:t>
      </w:r>
      <w:r>
        <w:rPr>
          <w:color w:val="auto"/>
        </w:rPr>
        <w:t>（</w:t>
      </w:r>
      <w:r>
        <w:rPr>
          <w:color w:val="auto"/>
        </w:rPr>
        <w:t>static final</w:t>
      </w:r>
      <w:r>
        <w:rPr>
          <w:color w:val="auto"/>
        </w:rPr>
        <w:t>な宣言リスト）</w:t>
      </w:r>
    </w:p>
    <w:p w:rsidR="00000000" w:rsidRDefault="002E5195">
      <w:pPr>
        <w:ind w:left="840"/>
        <w:rPr>
          <w:color w:val="auto"/>
        </w:rPr>
      </w:pPr>
      <w:r>
        <w:rPr>
          <w:color w:val="auto"/>
        </w:rPr>
        <w:t xml:space="preserve">    </w:t>
      </w:r>
      <w:r>
        <w:rPr>
          <w:color w:val="auto"/>
        </w:rPr>
        <w:t xml:space="preserve">| </w:t>
      </w:r>
      <w:r>
        <w:rPr>
          <w:b/>
          <w:bCs/>
          <w:color w:val="auto"/>
        </w:rPr>
        <w:t>const</w:t>
      </w:r>
      <w:r>
        <w:rPr>
          <w:color w:val="auto"/>
        </w:rPr>
        <w:t xml:space="preserve"> type? staticFinalDeclarationList</w:t>
      </w:r>
      <w:r>
        <w:rPr>
          <w:color w:val="auto"/>
        </w:rPr>
        <w:t>（イニシャライザ識別子リスト）</w:t>
      </w:r>
    </w:p>
    <w:p w:rsidR="00000000" w:rsidRDefault="002E5195">
      <w:pPr>
        <w:ind w:left="840"/>
        <w:rPr>
          <w:color w:val="auto"/>
        </w:rPr>
      </w:pPr>
      <w:r>
        <w:rPr>
          <w:color w:val="auto"/>
        </w:rPr>
        <w:t xml:space="preserve">    </w:t>
      </w:r>
      <w:r>
        <w:rPr>
          <w:color w:val="auto"/>
        </w:rPr>
        <w:t xml:space="preserve">| </w:t>
      </w:r>
      <w:r>
        <w:rPr>
          <w:b/>
          <w:bCs/>
          <w:color w:val="auto"/>
        </w:rPr>
        <w:t>final</w:t>
      </w:r>
      <w:r>
        <w:rPr>
          <w:color w:val="auto"/>
        </w:rPr>
        <w:t xml:space="preserve"> type? initializ</w:t>
      </w:r>
      <w:r>
        <w:rPr>
          <w:color w:val="auto"/>
        </w:rPr>
        <w:t>edIdentifierList</w:t>
      </w:r>
    </w:p>
    <w:p w:rsidR="00000000" w:rsidRDefault="002E5195">
      <w:pPr>
        <w:ind w:left="840"/>
        <w:rPr>
          <w:color w:val="auto"/>
        </w:rPr>
      </w:pPr>
      <w:r>
        <w:rPr>
          <w:color w:val="auto"/>
        </w:rPr>
        <w:t xml:space="preserve">   </w:t>
      </w:r>
      <w:r>
        <w:rPr>
          <w:color w:val="auto"/>
        </w:rPr>
        <w:t xml:space="preserve">| </w:t>
      </w:r>
      <w:r>
        <w:rPr>
          <w:b/>
          <w:bCs/>
          <w:color w:val="auto"/>
        </w:rPr>
        <w:t>static</w:t>
      </w:r>
      <w:r>
        <w:rPr>
          <w:color w:val="auto"/>
        </w:rPr>
        <w:t>? (</w:t>
      </w:r>
      <w:r>
        <w:rPr>
          <w:b/>
          <w:bCs/>
          <w:color w:val="auto"/>
        </w:rPr>
        <w:t>var</w:t>
      </w:r>
      <w:r>
        <w:rPr>
          <w:color w:val="auto"/>
        </w:rPr>
        <w:t xml:space="preserve"> | type) initializedIdentifierList</w:t>
      </w:r>
    </w:p>
    <w:p w:rsidR="00000000" w:rsidRDefault="002E5195">
      <w:pPr>
        <w:ind w:left="840"/>
        <w:rPr>
          <w:b/>
          <w:bCs/>
          <w:color w:val="auto"/>
        </w:rPr>
      </w:pPr>
      <w:r>
        <w:rPr>
          <w:color w:val="auto"/>
        </w:rPr>
        <w:t xml:space="preserve">   </w:t>
      </w:r>
      <w:r>
        <w:rPr>
          <w:color w:val="auto"/>
        </w:rPr>
        <w:t>;</w:t>
      </w:r>
    </w:p>
    <w:p w:rsidR="00000000" w:rsidRDefault="002E5195">
      <w:pPr>
        <w:ind w:left="840"/>
        <w:rPr>
          <w:color w:val="auto"/>
        </w:rPr>
      </w:pPr>
      <w:r>
        <w:rPr>
          <w:b/>
          <w:bCs/>
          <w:color w:val="auto"/>
        </w:rPr>
        <w:t>staticFinalDeclarationList</w:t>
      </w:r>
      <w:r>
        <w:rPr>
          <w:b/>
          <w:bCs/>
          <w:color w:val="auto"/>
        </w:rPr>
        <w:t>（</w:t>
      </w:r>
      <w:r>
        <w:rPr>
          <w:b/>
          <w:bCs/>
          <w:color w:val="auto"/>
        </w:rPr>
        <w:t>static final</w:t>
      </w:r>
      <w:r>
        <w:rPr>
          <w:b/>
          <w:bCs/>
          <w:color w:val="auto"/>
        </w:rPr>
        <w:t>な宣言のリスト）</w:t>
      </w:r>
      <w:r>
        <w:rPr>
          <w:b/>
          <w:bCs/>
          <w:color w:val="auto"/>
        </w:rPr>
        <w:t>:</w:t>
      </w:r>
    </w:p>
    <w:p w:rsidR="00000000" w:rsidRDefault="002E5195">
      <w:pPr>
        <w:ind w:left="840"/>
        <w:rPr>
          <w:color w:val="auto"/>
        </w:rPr>
      </w:pPr>
      <w:r>
        <w:rPr>
          <w:color w:val="auto"/>
        </w:rPr>
        <w:t xml:space="preserve">    </w:t>
      </w:r>
      <w:r>
        <w:rPr>
          <w:color w:val="auto"/>
        </w:rPr>
        <w:t>: staticFinalDeclaration</w:t>
      </w:r>
      <w:r>
        <w:rPr>
          <w:color w:val="auto"/>
        </w:rPr>
        <w:t>（</w:t>
      </w:r>
      <w:r>
        <w:rPr>
          <w:color w:val="auto"/>
        </w:rPr>
        <w:t>static fainal</w:t>
      </w:r>
      <w:r>
        <w:rPr>
          <w:color w:val="auto"/>
        </w:rPr>
        <w:t>の宣言）</w:t>
      </w:r>
      <w:r>
        <w:rPr>
          <w:color w:val="auto"/>
        </w:rPr>
        <w:t xml:space="preserve"> </w:t>
      </w:r>
      <w:r>
        <w:rPr>
          <w:color w:val="auto"/>
        </w:rPr>
        <w:t>(',' staticFinalDeclaration</w:t>
      </w:r>
      <w:r>
        <w:rPr>
          <w:color w:val="auto"/>
        </w:rPr>
        <w:t>（</w:t>
      </w:r>
      <w:r>
        <w:rPr>
          <w:color w:val="auto"/>
        </w:rPr>
        <w:t>static fainal</w:t>
      </w:r>
      <w:r>
        <w:rPr>
          <w:color w:val="auto"/>
        </w:rPr>
        <w:t>の宣言）</w:t>
      </w:r>
      <w:r>
        <w:rPr>
          <w:color w:val="auto"/>
        </w:rPr>
        <w:t>)*</w:t>
      </w:r>
    </w:p>
    <w:p w:rsidR="00000000" w:rsidRDefault="002E5195">
      <w:pPr>
        <w:ind w:left="840"/>
        <w:rPr>
          <w:b/>
          <w:bCs/>
          <w:color w:val="auto"/>
        </w:rPr>
      </w:pPr>
      <w:r>
        <w:rPr>
          <w:color w:val="auto"/>
        </w:rPr>
        <w:t xml:space="preserve">    </w:t>
      </w:r>
      <w:r>
        <w:rPr>
          <w:color w:val="auto"/>
        </w:rPr>
        <w:t>;</w:t>
      </w:r>
    </w:p>
    <w:p w:rsidR="00000000" w:rsidRDefault="002E5195">
      <w:pPr>
        <w:ind w:left="840"/>
        <w:rPr>
          <w:color w:val="auto"/>
        </w:rPr>
      </w:pPr>
      <w:r>
        <w:rPr>
          <w:b/>
          <w:bCs/>
          <w:color w:val="auto"/>
        </w:rPr>
        <w:t>staticFinalDeclaration</w:t>
      </w:r>
      <w:r>
        <w:rPr>
          <w:b/>
          <w:bCs/>
          <w:color w:val="auto"/>
        </w:rPr>
        <w:t>（</w:t>
      </w:r>
      <w:r>
        <w:rPr>
          <w:b/>
          <w:bCs/>
          <w:color w:val="auto"/>
        </w:rPr>
        <w:t>static fi</w:t>
      </w:r>
      <w:r>
        <w:rPr>
          <w:b/>
          <w:bCs/>
          <w:color w:val="auto"/>
        </w:rPr>
        <w:t>nal</w:t>
      </w:r>
      <w:r>
        <w:rPr>
          <w:b/>
          <w:bCs/>
          <w:color w:val="auto"/>
        </w:rPr>
        <w:t>宣言）</w:t>
      </w:r>
      <w:r>
        <w:rPr>
          <w:b/>
          <w:bCs/>
          <w:color w:val="auto"/>
        </w:rPr>
        <w:t>:</w:t>
      </w:r>
    </w:p>
    <w:p w:rsidR="00000000" w:rsidRDefault="002E5195">
      <w:pPr>
        <w:ind w:left="840"/>
        <w:rPr>
          <w:color w:val="auto"/>
        </w:rPr>
      </w:pPr>
      <w:r>
        <w:rPr>
          <w:color w:val="auto"/>
        </w:rPr>
        <w:t xml:space="preserve">      </w:t>
      </w:r>
      <w:r>
        <w:rPr>
          <w:color w:val="auto"/>
        </w:rPr>
        <w:t>identifier</w:t>
      </w:r>
      <w:r>
        <w:rPr>
          <w:color w:val="auto"/>
        </w:rPr>
        <w:t>（識別子）</w:t>
      </w:r>
      <w:r>
        <w:rPr>
          <w:color w:val="auto"/>
        </w:rPr>
        <w:t xml:space="preserve"> </w:t>
      </w:r>
      <w:r>
        <w:rPr>
          <w:color w:val="auto"/>
        </w:rPr>
        <w:t>'=' expression</w:t>
      </w:r>
      <w:r>
        <w:rPr>
          <w:color w:val="auto"/>
        </w:rPr>
        <w:t>（式）</w:t>
      </w:r>
    </w:p>
    <w:p w:rsidR="00000000" w:rsidRDefault="002E5195">
      <w:pPr>
        <w:ind w:left="840"/>
        <w:rPr>
          <w:szCs w:val="21"/>
        </w:rPr>
      </w:pPr>
      <w:r>
        <w:rPr>
          <w:color w:val="auto"/>
        </w:rPr>
        <w:lastRenderedPageBreak/>
        <w:t xml:space="preserve">    </w:t>
      </w:r>
      <w:r>
        <w:rPr>
          <w:color w:val="auto"/>
        </w:rPr>
        <w:t>;</w:t>
      </w:r>
    </w:p>
    <w:p w:rsidR="00000000" w:rsidRDefault="002E5195">
      <w:pPr>
        <w:rPr>
          <w:szCs w:val="21"/>
        </w:rPr>
      </w:pPr>
    </w:p>
    <w:p w:rsidR="00000000" w:rsidRDefault="002E5195">
      <w:pPr>
        <w:rPr>
          <w:color w:val="auto"/>
        </w:rPr>
      </w:pPr>
      <w:r>
        <w:rPr>
          <w:color w:val="auto"/>
        </w:rPr>
        <w:t>クラスはコンストラクタ</w:t>
      </w:r>
      <w:r>
        <w:rPr>
          <w:color w:val="auto"/>
        </w:rPr>
        <w:t>(constructors)</w:t>
      </w:r>
      <w:r>
        <w:rPr>
          <w:color w:val="auto"/>
        </w:rPr>
        <w:t>、インスタンス・メンバたち</w:t>
      </w:r>
      <w:r>
        <w:rPr>
          <w:color w:val="auto"/>
        </w:rPr>
        <w:t>(instance methods)</w:t>
      </w:r>
      <w:r>
        <w:rPr>
          <w:color w:val="auto"/>
        </w:rPr>
        <w:t>、及び静的メンバたち</w:t>
      </w:r>
      <w:r>
        <w:rPr>
          <w:color w:val="auto"/>
        </w:rPr>
        <w:t>(static members)</w:t>
      </w:r>
      <w:r>
        <w:rPr>
          <w:color w:val="auto"/>
        </w:rPr>
        <w:t>を持つ。あるクラスの静的メンバは、その静的メソッドたち</w:t>
      </w:r>
      <w:r>
        <w:rPr>
          <w:color w:val="auto"/>
        </w:rPr>
        <w:t>(static methods)</w:t>
      </w:r>
      <w:r>
        <w:rPr>
          <w:color w:val="auto"/>
        </w:rPr>
        <w:t>、ゲッタたち</w:t>
      </w:r>
      <w:r>
        <w:rPr>
          <w:color w:val="auto"/>
        </w:rPr>
        <w:t>(getters)</w:t>
      </w:r>
      <w:r>
        <w:rPr>
          <w:color w:val="auto"/>
        </w:rPr>
        <w:t>、セッタたち</w:t>
      </w:r>
      <w:r>
        <w:rPr>
          <w:color w:val="auto"/>
        </w:rPr>
        <w:t>(setters)</w:t>
      </w:r>
      <w:r>
        <w:rPr>
          <w:color w:val="auto"/>
        </w:rPr>
        <w:t>、及び静的変数</w:t>
      </w:r>
      <w:r>
        <w:rPr>
          <w:color w:val="auto"/>
        </w:rPr>
        <w:t>(static variables)</w:t>
      </w:r>
      <w:r>
        <w:rPr>
          <w:color w:val="auto"/>
        </w:rPr>
        <w:t>たちである。あるクラスのメンバたちはその静</w:t>
      </w:r>
      <w:r>
        <w:rPr>
          <w:color w:val="auto"/>
        </w:rPr>
        <w:t>的及びインスタンス・メンバたちである。</w:t>
      </w:r>
    </w:p>
    <w:p w:rsidR="00000000" w:rsidRDefault="002E5195">
      <w:pPr>
        <w:rPr>
          <w:color w:val="auto"/>
        </w:rPr>
      </w:pPr>
    </w:p>
    <w:p w:rsidR="00000000" w:rsidRDefault="002E5195">
      <w:pPr>
        <w:rPr>
          <w:color w:val="auto"/>
        </w:rPr>
      </w:pPr>
      <w:r>
        <w:rPr>
          <w:color w:val="auto"/>
        </w:rPr>
        <w:t>コンストラクタは継承されない。</w:t>
      </w:r>
      <w:r>
        <w:rPr>
          <w:color w:val="auto"/>
        </w:rPr>
        <w:t>C</w:t>
      </w:r>
      <w:r>
        <w:rPr>
          <w:color w:val="auto"/>
        </w:rPr>
        <w:t>に言えばサブクラスはそのスーパークラスのコンストラクタを継承しない。コンストラクタが宣言されていないサブクラスはデフォルト（引数も名前も持たない）のコンストラクタのみを持つ。</w:t>
      </w:r>
    </w:p>
    <w:p w:rsidR="00000000" w:rsidRDefault="002E5195">
      <w:pPr>
        <w:rPr>
          <w:color w:val="auto"/>
        </w:rPr>
      </w:pPr>
    </w:p>
    <w:p w:rsidR="00000000" w:rsidRDefault="002E5195">
      <w:pPr>
        <w:rPr>
          <w:color w:val="auto"/>
        </w:rPr>
      </w:pPr>
      <w:r>
        <w:rPr>
          <w:color w:val="auto"/>
        </w:rPr>
        <w:t>各クラスはスーパークラスがない</w:t>
      </w:r>
      <w:r>
        <w:rPr>
          <w:b/>
          <w:bCs/>
          <w:color w:val="auto"/>
        </w:rPr>
        <w:t>Object</w:t>
      </w:r>
      <w:r>
        <w:rPr>
          <w:color w:val="auto"/>
        </w:rPr>
        <w:t>クラスを除いて単一のスーパークラスを持つ。クラスはその</w:t>
      </w:r>
      <w:r>
        <w:rPr>
          <w:color w:val="auto"/>
        </w:rPr>
        <w:t>inplements</w:t>
      </w:r>
      <w:r>
        <w:rPr>
          <w:color w:val="auto"/>
        </w:rPr>
        <w:t>節</w:t>
      </w:r>
      <w:r>
        <w:rPr>
          <w:color w:val="auto"/>
        </w:rPr>
        <w:t>(implements clause)</w:t>
      </w:r>
      <w:r>
        <w:rPr>
          <w:color w:val="auto"/>
        </w:rPr>
        <w:t>のなかで宣言することで幾つかのインターフェイスを実装できる。</w:t>
      </w:r>
    </w:p>
    <w:p w:rsidR="00000000" w:rsidRDefault="002E5195">
      <w:pPr>
        <w:rPr>
          <w:color w:val="auto"/>
        </w:rPr>
      </w:pPr>
    </w:p>
    <w:p w:rsidR="00000000" w:rsidRDefault="002E5195">
      <w:pPr>
        <w:rPr>
          <w:color w:val="auto"/>
          <w:szCs w:val="21"/>
        </w:rPr>
      </w:pPr>
      <w:r>
        <w:rPr>
          <w:i/>
          <w:iCs/>
          <w:color w:val="auto"/>
        </w:rPr>
        <w:t>抽象クラス</w:t>
      </w:r>
      <w:r>
        <w:rPr>
          <w:i/>
          <w:iCs/>
          <w:color w:val="auto"/>
        </w:rPr>
        <w:t>(abstract class</w:t>
      </w:r>
      <w:r>
        <w:rPr>
          <w:i/>
          <w:iCs/>
          <w:color w:val="auto"/>
        </w:rPr>
        <w:t>)</w:t>
      </w:r>
      <w:r>
        <w:rPr>
          <w:color w:val="auto"/>
        </w:rPr>
        <w:t>は</w:t>
      </w:r>
      <w:r>
        <w:rPr>
          <w:b/>
          <w:bCs/>
          <w:color w:val="auto"/>
        </w:rPr>
        <w:t>abstract</w:t>
      </w:r>
      <w:r>
        <w:rPr>
          <w:color w:val="auto"/>
        </w:rPr>
        <w:t>修飾子で明示的に宣言されたクラスである。抽象クラスはインスタンス化できない。その抽象クラスがインスタンス化出来るよう見えるようにするにはファクトリ・コンストラクタが必要である。</w:t>
      </w:r>
    </w:p>
    <w:p w:rsidR="00000000" w:rsidRDefault="002E5195">
      <w:pPr>
        <w:rPr>
          <w:color w:val="auto"/>
          <w:szCs w:val="21"/>
        </w:rPr>
      </w:pPr>
    </w:p>
    <w:p w:rsidR="00000000" w:rsidRDefault="002E5195">
      <w:pPr>
        <w:rPr>
          <w:szCs w:val="21"/>
        </w:rPr>
      </w:pPr>
      <w:r>
        <w:rPr>
          <w:i/>
          <w:iCs/>
          <w:color w:val="auto"/>
          <w:szCs w:val="21"/>
        </w:rPr>
        <w:t>クラス</w:t>
      </w:r>
      <w:r>
        <w:rPr>
          <w:i/>
          <w:iCs/>
          <w:color w:val="auto"/>
          <w:szCs w:val="21"/>
        </w:rPr>
        <w:t>C</w:t>
      </w:r>
      <w:r>
        <w:rPr>
          <w:i/>
          <w:iCs/>
          <w:color w:val="auto"/>
          <w:szCs w:val="21"/>
        </w:rPr>
        <w:t>のインターフェイス</w:t>
      </w:r>
      <w:r>
        <w:rPr>
          <w:color w:val="auto"/>
          <w:szCs w:val="21"/>
        </w:rPr>
        <w:t>は暗示的なインターフェイス</w:t>
      </w:r>
      <w:r>
        <w:rPr>
          <w:color w:val="auto"/>
          <w:szCs w:val="21"/>
        </w:rPr>
        <w:t>(implicit interface)</w:t>
      </w:r>
      <w:r>
        <w:rPr>
          <w:color w:val="auto"/>
          <w:szCs w:val="21"/>
        </w:rPr>
        <w:t>であって、</w:t>
      </w:r>
      <w:r>
        <w:rPr>
          <w:i/>
          <w:iCs/>
          <w:color w:val="auto"/>
          <w:szCs w:val="21"/>
        </w:rPr>
        <w:t>C</w:t>
      </w:r>
      <w:r>
        <w:rPr>
          <w:color w:val="auto"/>
          <w:szCs w:val="21"/>
        </w:rPr>
        <w:t>によって宣言されたインスタンス・メンバたちに対応したインスタンス・メンバたちを宣言しており、その直接的なスーパーインターフェイスたちは</w:t>
      </w:r>
      <w:r>
        <w:rPr>
          <w:i/>
          <w:iCs/>
          <w:color w:val="auto"/>
          <w:szCs w:val="21"/>
        </w:rPr>
        <w:t>C</w:t>
      </w:r>
      <w:r>
        <w:rPr>
          <w:color w:val="auto"/>
          <w:szCs w:val="21"/>
        </w:rPr>
        <w:t>の直接のスーパーインターフェイスである。型あるいはインターフェイスとして</w:t>
      </w:r>
      <w:r>
        <w:rPr>
          <w:color w:val="auto"/>
          <w:szCs w:val="21"/>
        </w:rPr>
        <w:t>あるクラス名がある場合は、その名前はそのクラスのインターフェイスを意味する。つまり</w:t>
      </w:r>
      <w:r>
        <w:rPr>
          <w:color w:val="auto"/>
          <w:szCs w:val="21"/>
        </w:rPr>
        <w:t>Java</w:t>
      </w:r>
      <w:r>
        <w:rPr>
          <w:color w:val="auto"/>
          <w:szCs w:val="21"/>
        </w:rPr>
        <w:t>と異なり、明示的なインターフェイスは存在しない。その代わり総てのクラスは暗示的なインターフェイスを持つ。必要なら抽象クラスで明示的なインターフェイスを表現しても良い。これに関しては次の「インターフェイス」の章で解説する。</w:t>
      </w:r>
    </w:p>
    <w:p w:rsidR="00000000" w:rsidRDefault="002E5195">
      <w:pPr>
        <w:rPr>
          <w:szCs w:val="21"/>
        </w:rPr>
      </w:pPr>
    </w:p>
    <w:p w:rsidR="00000000" w:rsidRDefault="002E5195">
      <w:pPr>
        <w:rPr>
          <w:szCs w:val="21"/>
        </w:rPr>
      </w:pPr>
      <w:r>
        <w:rPr>
          <w:szCs w:val="21"/>
        </w:rPr>
        <w:t>なお</w:t>
      </w:r>
      <w:r>
        <w:rPr>
          <w:szCs w:val="21"/>
        </w:rPr>
        <w:t>M1</w:t>
      </w:r>
      <w:r>
        <w:rPr>
          <w:szCs w:val="21"/>
        </w:rPr>
        <w:t>変更で、実装を伴わないメソッドは抽象メソッドとして扱われるようになった。その為、メソッドに対する</w:t>
      </w:r>
      <w:r>
        <w:rPr>
          <w:b/>
          <w:bCs/>
          <w:szCs w:val="21"/>
        </w:rPr>
        <w:t>abstract</w:t>
      </w:r>
      <w:r>
        <w:rPr>
          <w:szCs w:val="21"/>
        </w:rPr>
        <w:t>キーワードは使用しないこととなったことに注意されたい。クラス宣言のなかでボディ</w:t>
      </w:r>
      <w:r>
        <w:rPr>
          <w:szCs w:val="21"/>
        </w:rPr>
        <w:t>の無いメソッド宣言は抽象メソッドと扱われる。</w:t>
      </w:r>
    </w:p>
    <w:p w:rsidR="00000000" w:rsidRDefault="002E5195">
      <w:pPr>
        <w:rPr>
          <w:szCs w:val="21"/>
        </w:rPr>
      </w:pPr>
    </w:p>
    <w:p w:rsidR="00000000" w:rsidRDefault="002E5195">
      <w:pPr>
        <w:rPr>
          <w:szCs w:val="21"/>
        </w:rPr>
      </w:pPr>
      <w:r>
        <w:rPr>
          <w:szCs w:val="21"/>
        </w:rPr>
        <w:t>また</w:t>
      </w:r>
      <w:r>
        <w:rPr>
          <w:szCs w:val="21"/>
        </w:rPr>
        <w:t>M2</w:t>
      </w:r>
      <w:r>
        <w:rPr>
          <w:szCs w:val="21"/>
        </w:rPr>
        <w:t>変更でミクスイン</w:t>
      </w:r>
      <w:r>
        <w:rPr>
          <w:szCs w:val="21"/>
        </w:rPr>
        <w:t>(mixin)</w:t>
      </w:r>
      <w:r>
        <w:rPr>
          <w:szCs w:val="21"/>
        </w:rPr>
        <w:t>が導入された。ミクスインはサブクラスによって継承されることにより機能を提供し、単体で動作することを意図しないクラスである。ミクスインはメソッドが実装されているインターフェイスだともいえる。インターフェイスの章で説明するが、</w:t>
      </w:r>
      <w:r>
        <w:rPr>
          <w:szCs w:val="21"/>
        </w:rPr>
        <w:t>Dart</w:t>
      </w:r>
      <w:r>
        <w:rPr>
          <w:szCs w:val="21"/>
        </w:rPr>
        <w:t>では各クラスがインターフェイスも持つようになった（従って明示的なインターフェイスは存在しなくなった）。従ってあるクラスを</w:t>
      </w:r>
      <w:r>
        <w:rPr>
          <w:szCs w:val="21"/>
        </w:rPr>
        <w:t>extends</w:t>
      </w:r>
      <w:r>
        <w:rPr>
          <w:szCs w:val="21"/>
        </w:rPr>
        <w:t>キーワードにより継承、</w:t>
      </w:r>
      <w:r>
        <w:rPr>
          <w:szCs w:val="21"/>
        </w:rPr>
        <w:t>implements</w:t>
      </w:r>
      <w:r>
        <w:rPr>
          <w:szCs w:val="21"/>
        </w:rPr>
        <w:t>キーワードにより実装</w:t>
      </w:r>
      <w:r>
        <w:rPr>
          <w:szCs w:val="21"/>
        </w:rPr>
        <w:t>、そして</w:t>
      </w:r>
      <w:r>
        <w:rPr>
          <w:szCs w:val="21"/>
        </w:rPr>
        <w:t>with</w:t>
      </w:r>
      <w:r>
        <w:rPr>
          <w:szCs w:val="21"/>
        </w:rPr>
        <w:t>キーワードによりミクスインできるようになる。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37" w:name="_Toc470871657"/>
      <w:r>
        <w:t>シンプルな例</w:t>
      </w:r>
      <w:bookmarkEnd w:id="37"/>
    </w:p>
    <w:p w:rsidR="00000000" w:rsidRDefault="002E5195">
      <w:pPr>
        <w:rPr>
          <w:szCs w:val="21"/>
        </w:rPr>
      </w:pPr>
    </w:p>
    <w:p w:rsidR="00000000" w:rsidRDefault="002E5195">
      <w:pPr>
        <w:rPr>
          <w:szCs w:val="21"/>
        </w:rPr>
      </w:pPr>
      <w:r>
        <w:rPr>
          <w:szCs w:val="21"/>
        </w:rPr>
        <w:t>次のコードは</w:t>
      </w:r>
      <w:r>
        <w:rPr>
          <w:szCs w:val="21"/>
        </w:rPr>
        <w:t>Google</w:t>
      </w:r>
      <w:r>
        <w:rPr>
          <w:szCs w:val="21"/>
        </w:rPr>
        <w:t>のチュートリアルにあったサンプルである：</w:t>
      </w:r>
    </w:p>
    <w:p w:rsidR="00000000" w:rsidRDefault="002E5195">
      <w:pPr>
        <w:rPr>
          <w:szCs w:val="21"/>
        </w:rPr>
      </w:pPr>
    </w:p>
    <w:p w:rsidR="00000000" w:rsidRDefault="002E5195">
      <w:pPr>
        <w:jc w:val="center"/>
        <w:rPr>
          <w:rFonts w:ascii="Consolas" w:eastAsia="Consolas" w:hAnsi="Consolas" w:cs="Consolas"/>
          <w:b/>
          <w:bCs/>
          <w:color w:val="000080"/>
          <w:szCs w:val="21"/>
        </w:rPr>
      </w:pPr>
      <w:r>
        <w:rPr>
          <w:szCs w:val="21"/>
        </w:rPr>
        <w:t>code_05.2a.dart</w:t>
      </w:r>
    </w:p>
    <w:p w:rsidR="00000000" w:rsidRDefault="002E5195">
      <w:pPr>
        <w:pStyle w:val="afb"/>
        <w:rPr>
          <w:sz w:val="24"/>
        </w:rPr>
      </w:pPr>
      <w:r>
        <w:rPr>
          <w:rFonts w:eastAsia="Consolas" w:cs="Consolas"/>
          <w:b/>
          <w:bCs/>
          <w:color w:val="000080"/>
          <w:sz w:val="21"/>
          <w:szCs w:val="21"/>
        </w:rPr>
        <w:t xml:space="preserve">class </w:t>
      </w:r>
      <w:r>
        <w:rPr>
          <w:rFonts w:eastAsia="Consolas" w:cs="Consolas"/>
          <w:color w:val="000000"/>
          <w:sz w:val="21"/>
          <w:szCs w:val="21"/>
        </w:rPr>
        <w:t>Greeter {</w:t>
      </w:r>
      <w:r>
        <w:rPr>
          <w:rFonts w:eastAsia="Consolas" w:cs="Consolas"/>
          <w:color w:val="000000"/>
          <w:sz w:val="21"/>
          <w:szCs w:val="21"/>
        </w:rPr>
        <w:br/>
        <w:t xml:space="preserve">  </w:t>
      </w:r>
      <w:r>
        <w:rPr>
          <w:rFonts w:eastAsia="Consolas" w:cs="Consolas"/>
          <w:b/>
          <w:bCs/>
          <w:color w:val="000080"/>
          <w:sz w:val="21"/>
          <w:szCs w:val="21"/>
        </w:rPr>
        <w:t xml:space="preserve">var </w:t>
      </w:r>
      <w:r>
        <w:rPr>
          <w:rFonts w:eastAsia="Consolas" w:cs="Consolas"/>
          <w:b/>
          <w:bCs/>
          <w:color w:val="660E7A"/>
          <w:sz w:val="21"/>
          <w:szCs w:val="21"/>
        </w:rPr>
        <w:t xml:space="preserve">prefix </w:t>
      </w:r>
      <w:r>
        <w:rPr>
          <w:rFonts w:eastAsia="Consolas" w:cs="Consolas"/>
          <w:color w:val="000000"/>
          <w:sz w:val="21"/>
          <w:szCs w:val="21"/>
        </w:rPr>
        <w:t xml:space="preserve">= </w:t>
      </w:r>
      <w:r>
        <w:rPr>
          <w:rFonts w:eastAsia="Consolas" w:cs="Consolas"/>
          <w:b/>
          <w:bCs/>
          <w:color w:val="008000"/>
          <w:sz w:val="21"/>
          <w:szCs w:val="21"/>
        </w:rPr>
        <w:t>'Hello,'</w:t>
      </w:r>
      <w:r>
        <w:rPr>
          <w:rFonts w:eastAsia="Consolas" w:cs="Consolas"/>
          <w:color w:val="000000"/>
          <w:sz w:val="21"/>
          <w:szCs w:val="21"/>
        </w:rPr>
        <w:t>;</w:t>
      </w:r>
      <w:r>
        <w:rPr>
          <w:rFonts w:eastAsia="Consolas" w:cs="Consolas"/>
          <w:color w:val="000000"/>
          <w:sz w:val="21"/>
          <w:szCs w:val="21"/>
        </w:rPr>
        <w:br/>
      </w:r>
      <w:r>
        <w:rPr>
          <w:rFonts w:eastAsia="Consolas" w:cs="Consolas"/>
          <w:color w:val="000000"/>
          <w:sz w:val="21"/>
          <w:szCs w:val="21"/>
        </w:rPr>
        <w:br/>
        <w:t xml:space="preserve">  greet(name) {</w:t>
      </w:r>
      <w:r>
        <w:rPr>
          <w:rFonts w:eastAsia="Consolas" w:cs="Consolas"/>
          <w:color w:val="000000"/>
          <w:sz w:val="21"/>
          <w:szCs w:val="21"/>
        </w:rPr>
        <w:br/>
        <w:t xml:space="preserve">    print(</w:t>
      </w:r>
      <w:r>
        <w:rPr>
          <w:rFonts w:eastAsia="Consolas" w:cs="Consolas"/>
          <w:b/>
          <w:bCs/>
          <w:color w:val="008000"/>
          <w:sz w:val="21"/>
          <w:szCs w:val="21"/>
        </w:rPr>
        <w:t>'</w:t>
      </w:r>
      <w:r>
        <w:rPr>
          <w:rFonts w:eastAsia="Consolas" w:cs="Consolas"/>
          <w:color w:val="000000"/>
          <w:sz w:val="21"/>
          <w:szCs w:val="21"/>
        </w:rPr>
        <w:t>$</w:t>
      </w:r>
      <w:r>
        <w:rPr>
          <w:rFonts w:eastAsia="Consolas" w:cs="Consolas"/>
          <w:b/>
          <w:bCs/>
          <w:color w:val="660E7A"/>
          <w:sz w:val="21"/>
          <w:szCs w:val="21"/>
        </w:rPr>
        <w:t xml:space="preserve">prefix </w:t>
      </w:r>
      <w:r>
        <w:rPr>
          <w:rFonts w:eastAsia="Consolas" w:cs="Consolas"/>
          <w:color w:val="000000"/>
          <w:sz w:val="21"/>
          <w:szCs w:val="21"/>
        </w:rPr>
        <w:t>$name</w:t>
      </w:r>
      <w:r>
        <w:rPr>
          <w:rFonts w:eastAsia="Consolas" w:cs="Consolas"/>
          <w:b/>
          <w:bCs/>
          <w:color w:val="008000"/>
          <w:sz w:val="21"/>
          <w:szCs w:val="21"/>
        </w:rPr>
        <w:t>'</w:t>
      </w:r>
      <w:r>
        <w:rPr>
          <w:rFonts w:eastAsia="Consolas" w:cs="Consolas"/>
          <w:color w:val="000000"/>
          <w:sz w:val="21"/>
          <w:szCs w:val="21"/>
        </w:rPr>
        <w:t>);</w:t>
      </w:r>
      <w:r>
        <w:rPr>
          <w:rFonts w:eastAsia="Consolas" w:cs="Consolas"/>
          <w:color w:val="000000"/>
          <w:sz w:val="21"/>
          <w:szCs w:val="21"/>
        </w:rPr>
        <w:br/>
        <w:t xml:space="preserve">  }</w:t>
      </w:r>
      <w:r>
        <w:rPr>
          <w:rFonts w:eastAsia="Consolas" w:cs="Consolas"/>
          <w:color w:val="000000"/>
          <w:sz w:val="21"/>
          <w:szCs w:val="21"/>
        </w:rPr>
        <w:br/>
      </w:r>
      <w:r>
        <w:rPr>
          <w:rFonts w:eastAsia="Consolas" w:cs="Consolas"/>
          <w:color w:val="000000"/>
          <w:sz w:val="21"/>
          <w:szCs w:val="21"/>
        </w:rPr>
        <w:t>}</w:t>
      </w:r>
      <w:r>
        <w:rPr>
          <w:rFonts w:eastAsia="Consolas" w:cs="Consolas"/>
          <w:color w:val="000000"/>
          <w:sz w:val="21"/>
          <w:szCs w:val="21"/>
        </w:rPr>
        <w:br/>
      </w:r>
      <w:r>
        <w:rPr>
          <w:rFonts w:eastAsia="Consolas" w:cs="Consolas"/>
          <w:color w:val="000000"/>
          <w:sz w:val="21"/>
          <w:szCs w:val="21"/>
        </w:rPr>
        <w:br/>
        <w:t>main() {</w:t>
      </w:r>
      <w:r>
        <w:rPr>
          <w:rFonts w:eastAsia="Consolas" w:cs="Consolas"/>
          <w:color w:val="000000"/>
          <w:sz w:val="21"/>
          <w:szCs w:val="21"/>
        </w:rPr>
        <w:br/>
      </w:r>
      <w:r>
        <w:rPr>
          <w:rFonts w:eastAsia="Consolas" w:cs="Consolas"/>
          <w:color w:val="000000"/>
          <w:sz w:val="21"/>
          <w:szCs w:val="21"/>
        </w:rPr>
        <w:t xml:space="preserve">  </w:t>
      </w:r>
      <w:r>
        <w:rPr>
          <w:rFonts w:eastAsia="Consolas" w:cs="Consolas"/>
          <w:b/>
          <w:bCs/>
          <w:color w:val="000080"/>
          <w:sz w:val="21"/>
          <w:szCs w:val="21"/>
        </w:rPr>
        <w:t xml:space="preserve">var </w:t>
      </w:r>
      <w:r>
        <w:rPr>
          <w:rFonts w:eastAsia="Consolas" w:cs="Consolas"/>
          <w:color w:val="000000"/>
          <w:sz w:val="21"/>
          <w:szCs w:val="21"/>
        </w:rPr>
        <w:t xml:space="preserve">greeter = </w:t>
      </w:r>
      <w:r>
        <w:rPr>
          <w:rFonts w:eastAsia="Consolas" w:cs="Consolas"/>
          <w:b/>
          <w:bCs/>
          <w:color w:val="000080"/>
          <w:sz w:val="21"/>
          <w:szCs w:val="21"/>
        </w:rPr>
        <w:t xml:space="preserve">new </w:t>
      </w:r>
      <w:r>
        <w:rPr>
          <w:rFonts w:eastAsia="Consolas" w:cs="Consolas"/>
          <w:color w:val="000000"/>
          <w:sz w:val="21"/>
          <w:szCs w:val="21"/>
        </w:rPr>
        <w:t>Greeter();</w:t>
      </w:r>
      <w:r>
        <w:rPr>
          <w:rFonts w:eastAsia="Consolas" w:cs="Consolas"/>
          <w:color w:val="000000"/>
          <w:sz w:val="21"/>
          <w:szCs w:val="21"/>
        </w:rPr>
        <w:br/>
        <w:t xml:space="preserve">  greeter.greet(</w:t>
      </w:r>
      <w:r>
        <w:rPr>
          <w:rFonts w:eastAsia="Consolas" w:cs="Consolas"/>
          <w:b/>
          <w:bCs/>
          <w:color w:val="008000"/>
          <w:sz w:val="21"/>
          <w:szCs w:val="21"/>
        </w:rPr>
        <w:t>"Class!"</w:t>
      </w:r>
      <w:r>
        <w:rPr>
          <w:rFonts w:eastAsia="Consolas" w:cs="Consolas"/>
          <w:color w:val="000000"/>
          <w:sz w:val="21"/>
          <w:szCs w:val="21"/>
        </w:rPr>
        <w:t>);</w:t>
      </w:r>
      <w:r>
        <w:rPr>
          <w:rFonts w:eastAsia="Consolas" w:cs="Consolas"/>
          <w:color w:val="000000"/>
          <w:sz w:val="21"/>
          <w:szCs w:val="21"/>
        </w:rPr>
        <w:br/>
      </w:r>
      <w:r>
        <w:rPr>
          <w:rFonts w:eastAsia="Consolas" w:cs="Consolas"/>
          <w:color w:val="000000"/>
          <w:sz w:val="21"/>
          <w:szCs w:val="21"/>
        </w:rPr>
        <w:lastRenderedPageBreak/>
        <w:t>}</w:t>
      </w:r>
      <w:r>
        <w:rPr>
          <w:rFonts w:eastAsia="Consolas" w:cs="Consolas"/>
          <w:color w:val="000000"/>
          <w:sz w:val="21"/>
          <w:szCs w:val="21"/>
        </w:rPr>
        <w:br/>
      </w:r>
      <w:r>
        <w:rPr>
          <w:rFonts w:eastAsia="Consolas" w:cs="Consolas"/>
          <w:i/>
          <w:iCs/>
          <w:color w:val="808080"/>
          <w:sz w:val="21"/>
          <w:szCs w:val="21"/>
        </w:rPr>
        <w:t>/</w:t>
      </w:r>
      <w:r>
        <w:rPr>
          <w:rFonts w:eastAsia="Consolas" w:cs="Consolas"/>
          <w:i/>
          <w:iCs/>
          <w:color w:val="808080"/>
          <w:sz w:val="21"/>
          <w:szCs w:val="21"/>
        </w:rPr>
        <w:t>*</w:t>
      </w:r>
      <w:r>
        <w:rPr>
          <w:rFonts w:eastAsia="Consolas" w:cs="Consolas"/>
          <w:i/>
          <w:iCs/>
          <w:color w:val="808080"/>
          <w:sz w:val="21"/>
          <w:szCs w:val="21"/>
        </w:rPr>
        <w:br/>
        <w:t>Hello, Class!</w:t>
      </w:r>
      <w:r>
        <w:rPr>
          <w:rFonts w:eastAsia="Consolas" w:cs="Consolas"/>
          <w:i/>
          <w:iCs/>
          <w:color w:val="808080"/>
          <w:sz w:val="21"/>
          <w:szCs w:val="21"/>
        </w:rPr>
        <w:br/>
        <w:t>*/</w:t>
      </w:r>
    </w:p>
    <w:p w:rsidR="00000000" w:rsidRDefault="002E5195">
      <w:pPr>
        <w:rPr>
          <w:szCs w:val="21"/>
        </w:rPr>
      </w:pPr>
      <w:r>
        <w:rPr>
          <w:color w:val="auto"/>
          <w:sz w:val="24"/>
        </w:rPr>
        <w:t>（注意：これらのコードをシンプルなオンラインの</w:t>
      </w:r>
      <w:r>
        <w:rPr>
          <w:color w:val="auto"/>
          <w:sz w:val="24"/>
        </w:rPr>
        <w:t>Dart</w:t>
      </w:r>
      <w:r>
        <w:rPr>
          <w:color w:val="auto"/>
          <w:sz w:val="24"/>
        </w:rPr>
        <w:t>コードの開発ツールである</w:t>
      </w:r>
      <w:r>
        <w:rPr>
          <w:color w:val="auto"/>
          <w:sz w:val="24"/>
        </w:rPr>
        <w:t>DartPad</w:t>
      </w:r>
      <w:r>
        <w:rPr>
          <w:color w:val="auto"/>
          <w:sz w:val="24"/>
        </w:rPr>
        <w:t>または統合開発環境で試すには、第</w:t>
      </w:r>
      <w:r>
        <w:rPr>
          <w:color w:val="auto"/>
          <w:sz w:val="24"/>
        </w:rPr>
        <w:t>15</w:t>
      </w:r>
      <w:r>
        <w:rPr>
          <w:color w:val="auto"/>
          <w:sz w:val="24"/>
        </w:rPr>
        <w:t>章</w:t>
      </w:r>
      <w:r>
        <w:rPr>
          <w:color w:val="auto"/>
          <w:sz w:val="24"/>
        </w:rPr>
        <w:t xml:space="preserve"> </w:t>
      </w:r>
      <w:r>
        <w:rPr>
          <w:color w:val="auto"/>
          <w:sz w:val="24"/>
        </w:rPr>
        <w:t>Dart</w:t>
      </w:r>
      <w:r>
        <w:rPr>
          <w:color w:val="auto"/>
          <w:sz w:val="24"/>
        </w:rPr>
        <w:t>の実行</w:t>
      </w:r>
      <w:r>
        <w:rPr>
          <w:color w:val="auto"/>
          <w:sz w:val="24"/>
        </w:rPr>
        <w:t xml:space="preserve"> </w:t>
      </w:r>
      <w:r>
        <w:rPr>
          <w:color w:val="auto"/>
          <w:sz w:val="24"/>
        </w:rPr>
        <w:t>(Dart Execution)</w:t>
      </w:r>
      <w:r>
        <w:rPr>
          <w:color w:val="auto"/>
          <w:sz w:val="24"/>
        </w:rPr>
        <w:t>の</w:t>
      </w:r>
      <w:hyperlink w:anchor="_toc7233" w:history="1">
        <w:r>
          <w:rPr>
            <w:rStyle w:val="a7"/>
            <w:b/>
            <w:bCs/>
            <w:color w:val="FF0000"/>
            <w:sz w:val="24"/>
          </w:rPr>
          <w:t>DartPad</w:t>
        </w:r>
        <w:r>
          <w:rPr>
            <w:rStyle w:val="a7"/>
            <w:b/>
            <w:bCs/>
            <w:color w:val="FF0000"/>
            <w:sz w:val="24"/>
          </w:rPr>
          <w:t>の節</w:t>
        </w:r>
      </w:hyperlink>
      <w:r>
        <w:rPr>
          <w:color w:val="auto"/>
          <w:sz w:val="24"/>
        </w:rPr>
        <w:t>または</w:t>
      </w:r>
      <w:hyperlink w:anchor="_toc7285" w:history="1">
        <w:r>
          <w:rPr>
            <w:rStyle w:val="a7"/>
            <w:b/>
            <w:bCs/>
            <w:color w:val="FF0000"/>
            <w:sz w:val="24"/>
          </w:rPr>
          <w:t>IntelliJ IDEA CE</w:t>
        </w:r>
        <w:r>
          <w:rPr>
            <w:rStyle w:val="a7"/>
            <w:b/>
            <w:bCs/>
            <w:color w:val="FF0000"/>
            <w:sz w:val="24"/>
          </w:rPr>
          <w:t>の節</w:t>
        </w:r>
      </w:hyperlink>
      <w:r>
        <w:rPr>
          <w:color w:val="auto"/>
          <w:sz w:val="24"/>
        </w:rPr>
        <w:t>を参照のこと）</w:t>
      </w:r>
    </w:p>
    <w:p w:rsidR="00000000" w:rsidRDefault="002E5195">
      <w:pPr>
        <w:rPr>
          <w:szCs w:val="21"/>
        </w:rPr>
      </w:pPr>
    </w:p>
    <w:p w:rsidR="00000000" w:rsidRDefault="002E5195">
      <w:pPr>
        <w:rPr>
          <w:szCs w:val="21"/>
        </w:rPr>
      </w:pPr>
      <w:r>
        <w:rPr>
          <w:szCs w:val="21"/>
        </w:rPr>
        <w:t>Greeter</w:t>
      </w:r>
      <w:r>
        <w:rPr>
          <w:szCs w:val="21"/>
        </w:rPr>
        <w:t>（挨拶状）というクラスは</w:t>
      </w:r>
      <w:r>
        <w:rPr>
          <w:szCs w:val="21"/>
        </w:rPr>
        <w:t>prefix</w:t>
      </w:r>
      <w:r>
        <w:rPr>
          <w:szCs w:val="21"/>
        </w:rPr>
        <w:t>（前置文）というインスタンス変数と、それに</w:t>
      </w:r>
      <w:r>
        <w:rPr>
          <w:szCs w:val="21"/>
        </w:rPr>
        <w:t>nam</w:t>
      </w:r>
      <w:r>
        <w:rPr>
          <w:szCs w:val="21"/>
        </w:rPr>
        <w:t>e</w:t>
      </w:r>
      <w:r>
        <w:rPr>
          <w:szCs w:val="21"/>
        </w:rPr>
        <w:t>（名前）をつないだ</w:t>
      </w:r>
      <w:r>
        <w:rPr>
          <w:szCs w:val="21"/>
        </w:rPr>
        <w:t>greet</w:t>
      </w:r>
      <w:r>
        <w:rPr>
          <w:szCs w:val="21"/>
        </w:rPr>
        <w:t>（挨拶）というインスタンス・メソッドからなる。</w:t>
      </w:r>
    </w:p>
    <w:p w:rsidR="00000000" w:rsidRDefault="002E5195">
      <w:pPr>
        <w:rPr>
          <w:szCs w:val="21"/>
        </w:rPr>
      </w:pPr>
    </w:p>
    <w:p w:rsidR="00000000" w:rsidRDefault="002E5195">
      <w:pPr>
        <w:numPr>
          <w:ilvl w:val="0"/>
          <w:numId w:val="87"/>
        </w:numPr>
      </w:pPr>
      <w:r>
        <w:rPr>
          <w:szCs w:val="21"/>
        </w:rPr>
        <w:t>class</w:t>
      </w:r>
      <w:r>
        <w:rPr>
          <w:szCs w:val="21"/>
        </w:rPr>
        <w:t>文</w:t>
      </w:r>
    </w:p>
    <w:p w:rsidR="00000000" w:rsidRDefault="002E5195">
      <w:pPr>
        <w:ind w:left="709" w:hanging="360"/>
        <w:rPr>
          <w:szCs w:val="21"/>
        </w:rPr>
      </w:pPr>
      <w:r>
        <w:t>この例ではデフォルトのスーパークラス</w:t>
      </w:r>
      <w:r>
        <w:t>Object</w:t>
      </w:r>
      <w:r>
        <w:t>を持つ</w:t>
      </w:r>
      <w:r>
        <w:t>Greeter</w:t>
      </w:r>
      <w:r>
        <w:t>という名前のクラスを定義している。</w:t>
      </w:r>
      <w:r>
        <w:t>Dart</w:t>
      </w:r>
      <w:r>
        <w:t>では、総てのクラスは直接あるいは間接的に</w:t>
      </w:r>
      <w:r>
        <w:t>Object</w:t>
      </w:r>
      <w:r>
        <w:t>がおおもとになっている。非</w:t>
      </w:r>
      <w:r>
        <w:t>Object</w:t>
      </w:r>
      <w:r>
        <w:t>スーパークラスを指定したいときには、</w:t>
      </w:r>
      <w:r>
        <w:t>extends</w:t>
      </w:r>
      <w:r>
        <w:t>キーワードを使用する。</w:t>
      </w:r>
    </w:p>
    <w:p w:rsidR="00000000" w:rsidRDefault="002E5195">
      <w:pPr>
        <w:numPr>
          <w:ilvl w:val="0"/>
          <w:numId w:val="88"/>
        </w:numPr>
        <w:rPr>
          <w:szCs w:val="21"/>
        </w:rPr>
      </w:pPr>
      <w:r>
        <w:rPr>
          <w:szCs w:val="21"/>
        </w:rPr>
        <w:t>インスタンス変数</w:t>
      </w:r>
    </w:p>
    <w:p w:rsidR="00000000" w:rsidRDefault="002E5195">
      <w:pPr>
        <w:ind w:left="709" w:hanging="360"/>
        <w:rPr>
          <w:szCs w:val="21"/>
        </w:rPr>
      </w:pPr>
      <w:r>
        <w:rPr>
          <w:szCs w:val="21"/>
        </w:rPr>
        <w:t>通常の変数と同じように、インスタンス変数を生成するときには</w:t>
      </w:r>
      <w:r>
        <w:rPr>
          <w:szCs w:val="21"/>
        </w:rPr>
        <w:t>var</w:t>
      </w:r>
      <w:r>
        <w:rPr>
          <w:szCs w:val="21"/>
        </w:rPr>
        <w:t>、</w:t>
      </w:r>
      <w:r>
        <w:rPr>
          <w:szCs w:val="21"/>
        </w:rPr>
        <w:t>final</w:t>
      </w:r>
      <w:r>
        <w:rPr>
          <w:szCs w:val="21"/>
        </w:rPr>
        <w:t>、または型キーワードが必要である。各</w:t>
      </w:r>
      <w:r>
        <w:rPr>
          <w:szCs w:val="21"/>
        </w:rPr>
        <w:t>Greeter</w:t>
      </w:r>
      <w:r>
        <w:rPr>
          <w:szCs w:val="21"/>
        </w:rPr>
        <w:t>オブジェクトは</w:t>
      </w:r>
      <w:r>
        <w:rPr>
          <w:szCs w:val="21"/>
        </w:rPr>
        <w:t>'Hello,'</w:t>
      </w:r>
      <w:r>
        <w:rPr>
          <w:szCs w:val="21"/>
        </w:rPr>
        <w:t>に初期化された</w:t>
      </w:r>
      <w:r>
        <w:rPr>
          <w:szCs w:val="21"/>
        </w:rPr>
        <w:t>prefix</w:t>
      </w:r>
      <w:r>
        <w:rPr>
          <w:szCs w:val="21"/>
        </w:rPr>
        <w:t>という名前の変数のコピーを持つ。インスタンス変数に直接（例えば</w:t>
      </w:r>
      <w:r>
        <w:rPr>
          <w:szCs w:val="21"/>
        </w:rPr>
        <w:t>greeter.prefix = 'Hi,'</w:t>
      </w:r>
      <w:r>
        <w:rPr>
          <w:szCs w:val="21"/>
        </w:rPr>
        <w:t>）、あるいはコンストラクタで、あるいはセッタ・メソッドをつかって値をセットできる。（セッタとゲッタのメソッドは別途説明する）</w:t>
      </w:r>
    </w:p>
    <w:p w:rsidR="00000000" w:rsidRDefault="002E5195">
      <w:pPr>
        <w:numPr>
          <w:ilvl w:val="0"/>
          <w:numId w:val="88"/>
        </w:numPr>
        <w:rPr>
          <w:szCs w:val="21"/>
        </w:rPr>
      </w:pPr>
      <w:r>
        <w:rPr>
          <w:szCs w:val="21"/>
        </w:rPr>
        <w:t>コンストラクタ</w:t>
      </w:r>
    </w:p>
    <w:p w:rsidR="00000000" w:rsidRDefault="002E5195">
      <w:pPr>
        <w:ind w:left="709" w:hanging="360"/>
        <w:rPr>
          <w:szCs w:val="21"/>
        </w:rPr>
      </w:pPr>
      <w:r>
        <w:rPr>
          <w:szCs w:val="21"/>
        </w:rPr>
        <w:t>あるクラスのインスタンスを生成するには、</w:t>
      </w:r>
      <w:r>
        <w:rPr>
          <w:szCs w:val="21"/>
        </w:rPr>
        <w:t>new</w:t>
      </w:r>
      <w:r>
        <w:rPr>
          <w:szCs w:val="21"/>
        </w:rPr>
        <w:t>キーワードとそれに続くそのクラスのコンストラクタを呼び出す</w:t>
      </w:r>
      <w:r>
        <w:rPr>
          <w:szCs w:val="21"/>
        </w:rPr>
        <w:t>--</w:t>
      </w:r>
      <w:r>
        <w:rPr>
          <w:szCs w:val="21"/>
        </w:rPr>
        <w:t>この場合は</w:t>
      </w:r>
      <w:r>
        <w:rPr>
          <w:szCs w:val="21"/>
        </w:rPr>
        <w:t>new Greeter()</w:t>
      </w:r>
      <w:r>
        <w:rPr>
          <w:szCs w:val="21"/>
        </w:rPr>
        <w:t>。このコードでは</w:t>
      </w:r>
      <w:r>
        <w:rPr>
          <w:szCs w:val="21"/>
        </w:rPr>
        <w:t>Greeter</w:t>
      </w:r>
      <w:r>
        <w:rPr>
          <w:szCs w:val="21"/>
        </w:rPr>
        <w:t>コンストラクタが定義されていないの</w:t>
      </w:r>
      <w:r>
        <w:rPr>
          <w:szCs w:val="21"/>
        </w:rPr>
        <w:t>で、そのときはそのスーパークラスの引数なしのコンストラクタが呼び出される。</w:t>
      </w:r>
      <w:r>
        <w:rPr>
          <w:szCs w:val="21"/>
        </w:rPr>
        <w:t>Greeter</w:t>
      </w:r>
      <w:r>
        <w:rPr>
          <w:szCs w:val="21"/>
        </w:rPr>
        <w:t>のスーパークラスは</w:t>
      </w:r>
      <w:r>
        <w:rPr>
          <w:szCs w:val="21"/>
        </w:rPr>
        <w:t>Object</w:t>
      </w:r>
      <w:r>
        <w:rPr>
          <w:szCs w:val="21"/>
        </w:rPr>
        <w:t>なので、</w:t>
      </w:r>
      <w:r>
        <w:rPr>
          <w:szCs w:val="21"/>
        </w:rPr>
        <w:t>new Greeter()</w:t>
      </w:r>
      <w:r>
        <w:rPr>
          <w:szCs w:val="21"/>
        </w:rPr>
        <w:t>というコードは</w:t>
      </w:r>
      <w:r>
        <w:rPr>
          <w:szCs w:val="21"/>
        </w:rPr>
        <w:t>Object()</w:t>
      </w:r>
      <w:r>
        <w:rPr>
          <w:szCs w:val="21"/>
        </w:rPr>
        <w:t>を呼び出す。</w:t>
      </w:r>
    </w:p>
    <w:p w:rsidR="00000000" w:rsidRDefault="002E5195">
      <w:pPr>
        <w:numPr>
          <w:ilvl w:val="0"/>
          <w:numId w:val="88"/>
        </w:numPr>
        <w:rPr>
          <w:szCs w:val="21"/>
        </w:rPr>
      </w:pPr>
      <w:r>
        <w:rPr>
          <w:szCs w:val="21"/>
        </w:rPr>
        <w:t>インスタンス・メソッド</w:t>
      </w:r>
    </w:p>
    <w:p w:rsidR="00000000" w:rsidRDefault="002E5195">
      <w:pPr>
        <w:ind w:left="709" w:hanging="360"/>
        <w:rPr>
          <w:szCs w:val="21"/>
        </w:rPr>
      </w:pPr>
      <w:r>
        <w:rPr>
          <w:szCs w:val="21"/>
        </w:rPr>
        <w:t>greet()</w:t>
      </w:r>
      <w:r>
        <w:rPr>
          <w:szCs w:val="21"/>
        </w:rPr>
        <w:t>メソッドは</w:t>
      </w:r>
      <w:r>
        <w:rPr>
          <w:szCs w:val="21"/>
        </w:rPr>
        <w:t>Greeter</w:t>
      </w:r>
      <w:r>
        <w:rPr>
          <w:szCs w:val="21"/>
        </w:rPr>
        <w:t>オブジェクトに結び付けられたある関数を定義している。</w:t>
      </w:r>
    </w:p>
    <w:p w:rsidR="00000000" w:rsidRDefault="002E5195">
      <w:pPr>
        <w:rPr>
          <w:szCs w:val="21"/>
        </w:rPr>
      </w:pPr>
    </w:p>
    <w:p w:rsidR="00000000" w:rsidRDefault="002E5195">
      <w:pPr>
        <w:rPr>
          <w:szCs w:val="21"/>
        </w:rPr>
      </w:pPr>
      <w:r>
        <w:rPr>
          <w:szCs w:val="21"/>
        </w:rPr>
        <w:t>以前はインスタンス変数の初期化変数宣言の式はコンパイル時定数でなければならなかった。非初期化された変数は</w:t>
      </w:r>
      <w:r>
        <w:rPr>
          <w:szCs w:val="21"/>
        </w:rPr>
        <w:t>null</w:t>
      </w:r>
      <w:r>
        <w:rPr>
          <w:szCs w:val="21"/>
        </w:rPr>
        <w:t>という値を持つ。次の例のように、</w:t>
      </w:r>
      <w:r>
        <w:rPr>
          <w:szCs w:val="21"/>
        </w:rPr>
        <w:t>new Date.now()</w:t>
      </w:r>
      <w:r>
        <w:rPr>
          <w:szCs w:val="21"/>
        </w:rPr>
        <w:t>はコンパイル時定数で無いの</w:t>
      </w:r>
      <w:r>
        <w:rPr>
          <w:szCs w:val="21"/>
        </w:rPr>
        <w:t>でコンパイル時エラーとなっていたが、現在は実行時に初期化されるようになっている。</w:t>
      </w:r>
    </w:p>
    <w:p w:rsidR="00000000" w:rsidRDefault="002E5195">
      <w:pPr>
        <w:rPr>
          <w:szCs w:val="21"/>
        </w:rPr>
      </w:pPr>
    </w:p>
    <w:p w:rsidR="00000000" w:rsidRDefault="002E5195">
      <w:pPr>
        <w:jc w:val="center"/>
        <w:rPr>
          <w:rFonts w:ascii="Consolas" w:eastAsia="Consolas" w:hAnsi="Consolas" w:cs="Consolas"/>
          <w:b/>
          <w:bCs/>
          <w:color w:val="000080"/>
          <w:szCs w:val="21"/>
        </w:rPr>
      </w:pPr>
      <w:r>
        <w:rPr>
          <w:szCs w:val="21"/>
        </w:rPr>
        <w:t>code_05.2b.dart</w:t>
      </w:r>
    </w:p>
    <w:p w:rsidR="00000000" w:rsidRDefault="002E5195">
      <w:pPr>
        <w:pStyle w:val="afb"/>
      </w:pPr>
      <w:r>
        <w:rPr>
          <w:rFonts w:eastAsia="Consolas" w:cs="Consolas"/>
          <w:b/>
          <w:bCs/>
          <w:color w:val="000080"/>
          <w:sz w:val="21"/>
          <w:szCs w:val="21"/>
        </w:rPr>
        <w:t xml:space="preserve">class </w:t>
      </w:r>
      <w:r>
        <w:rPr>
          <w:rFonts w:eastAsia="Consolas" w:cs="Consolas"/>
          <w:color w:val="000000"/>
          <w:sz w:val="21"/>
          <w:szCs w:val="21"/>
        </w:rPr>
        <w:t>FieldTest {</w:t>
      </w:r>
      <w:r>
        <w:rPr>
          <w:rFonts w:eastAsia="Consolas" w:cs="Consolas"/>
          <w:color w:val="000000"/>
          <w:sz w:val="21"/>
          <w:szCs w:val="21"/>
        </w:rPr>
        <w:br/>
        <w:t xml:space="preserve">  </w:t>
      </w:r>
      <w:r>
        <w:rPr>
          <w:rFonts w:eastAsia="Consolas" w:cs="Consolas"/>
          <w:b/>
          <w:bCs/>
          <w:color w:val="000080"/>
          <w:sz w:val="21"/>
          <w:szCs w:val="21"/>
        </w:rPr>
        <w:t xml:space="preserve">int </w:t>
      </w:r>
      <w:r>
        <w:rPr>
          <w:rFonts w:eastAsia="Consolas" w:cs="Consolas"/>
          <w:color w:val="000000"/>
          <w:sz w:val="21"/>
          <w:szCs w:val="21"/>
          <w:shd w:val="clear" w:color="auto" w:fill="E4E4FF"/>
        </w:rPr>
        <w:t>minimum</w:t>
      </w:r>
      <w:r>
        <w:rPr>
          <w:rFonts w:eastAsia="Consolas" w:cs="Consolas"/>
          <w:color w:val="000000"/>
          <w:sz w:val="21"/>
          <w:szCs w:val="21"/>
        </w:rPr>
        <w:t xml:space="preserve">, </w:t>
      </w:r>
      <w:r>
        <w:rPr>
          <w:rFonts w:eastAsia="Consolas" w:cs="Consolas"/>
          <w:b/>
          <w:bCs/>
          <w:color w:val="660E7A"/>
          <w:sz w:val="21"/>
          <w:szCs w:val="21"/>
        </w:rPr>
        <w:t>maximum</w:t>
      </w:r>
      <w:r>
        <w:rPr>
          <w:rFonts w:eastAsia="Consolas" w:cs="Consolas"/>
          <w:color w:val="000000"/>
          <w:sz w:val="21"/>
          <w:szCs w:val="21"/>
        </w:rPr>
        <w:t xml:space="preserve">;  </w:t>
      </w:r>
      <w:r>
        <w:rPr>
          <w:rFonts w:eastAsia="Consolas" w:cs="Consolas"/>
          <w:i/>
          <w:iCs/>
          <w:color w:val="808080"/>
          <w:sz w:val="21"/>
          <w:szCs w:val="21"/>
        </w:rPr>
        <w:t>// null</w:t>
      </w:r>
      <w:r>
        <w:rPr>
          <w:rFonts w:eastAsia="Consolas" w:cs="Consolas"/>
          <w:i/>
          <w:iCs/>
          <w:color w:val="808080"/>
          <w:sz w:val="21"/>
          <w:szCs w:val="21"/>
        </w:rPr>
        <w:br/>
        <w:t xml:space="preserve">  </w:t>
      </w:r>
      <w:r>
        <w:rPr>
          <w:rFonts w:eastAsia="Consolas" w:cs="Consolas"/>
          <w:color w:val="000000"/>
          <w:sz w:val="21"/>
          <w:szCs w:val="21"/>
        </w:rPr>
        <w:t xml:space="preserve">String </w:t>
      </w:r>
      <w:r>
        <w:rPr>
          <w:rFonts w:eastAsia="Consolas" w:cs="Consolas"/>
          <w:b/>
          <w:bCs/>
          <w:color w:val="660E7A"/>
          <w:sz w:val="21"/>
          <w:szCs w:val="21"/>
        </w:rPr>
        <w:t xml:space="preserve">name </w:t>
      </w:r>
      <w:r>
        <w:rPr>
          <w:rFonts w:eastAsia="Consolas" w:cs="Consolas"/>
          <w:color w:val="000000"/>
          <w:sz w:val="21"/>
          <w:szCs w:val="21"/>
        </w:rPr>
        <w:t xml:space="preserve">= </w:t>
      </w:r>
      <w:r>
        <w:rPr>
          <w:rFonts w:eastAsia="Consolas" w:cs="Consolas"/>
          <w:b/>
          <w:bCs/>
          <w:color w:val="008000"/>
          <w:sz w:val="21"/>
          <w:szCs w:val="21"/>
        </w:rPr>
        <w:t>'Cresc'</w:t>
      </w:r>
      <w:r>
        <w:rPr>
          <w:rFonts w:eastAsia="Consolas" w:cs="Consolas"/>
          <w:color w:val="000000"/>
          <w:sz w:val="21"/>
          <w:szCs w:val="21"/>
        </w:rPr>
        <w:t xml:space="preserve">; </w:t>
      </w:r>
      <w:r>
        <w:rPr>
          <w:rFonts w:eastAsia="Consolas" w:cs="Consolas"/>
          <w:i/>
          <w:iCs/>
          <w:color w:val="808080"/>
          <w:sz w:val="21"/>
          <w:szCs w:val="21"/>
        </w:rPr>
        <w:t>// String constant</w:t>
      </w:r>
      <w:r>
        <w:rPr>
          <w:rFonts w:eastAsia="Consolas" w:cs="Consolas"/>
          <w:i/>
          <w:iCs/>
          <w:color w:val="808080"/>
          <w:sz w:val="21"/>
          <w:szCs w:val="21"/>
        </w:rPr>
        <w:br/>
        <w:t xml:space="preserve">  </w:t>
      </w:r>
      <w:r>
        <w:rPr>
          <w:rFonts w:eastAsia="Consolas" w:cs="Consolas"/>
          <w:color w:val="000000"/>
          <w:sz w:val="21"/>
          <w:szCs w:val="21"/>
        </w:rPr>
        <w:t xml:space="preserve">DateTime </w:t>
      </w:r>
      <w:r>
        <w:rPr>
          <w:rFonts w:eastAsia="Consolas" w:cs="Consolas"/>
          <w:b/>
          <w:bCs/>
          <w:color w:val="660E7A"/>
          <w:sz w:val="21"/>
          <w:szCs w:val="21"/>
        </w:rPr>
        <w:t xml:space="preserve">today </w:t>
      </w:r>
      <w:r>
        <w:rPr>
          <w:rFonts w:eastAsia="Consolas" w:cs="Consolas"/>
          <w:color w:val="000000"/>
          <w:sz w:val="21"/>
          <w:szCs w:val="21"/>
        </w:rPr>
        <w:t xml:space="preserve">= </w:t>
      </w:r>
      <w:r>
        <w:rPr>
          <w:rFonts w:eastAsia="Consolas" w:cs="Consolas"/>
          <w:b/>
          <w:bCs/>
          <w:color w:val="000080"/>
          <w:sz w:val="21"/>
          <w:szCs w:val="21"/>
        </w:rPr>
        <w:t xml:space="preserve">new </w:t>
      </w:r>
      <w:r>
        <w:rPr>
          <w:rFonts w:eastAsia="Consolas" w:cs="Consolas"/>
          <w:color w:val="000000"/>
          <w:sz w:val="21"/>
          <w:szCs w:val="21"/>
        </w:rPr>
        <w:t xml:space="preserve">DateTime.now(); </w:t>
      </w:r>
      <w:r>
        <w:rPr>
          <w:rFonts w:eastAsia="Consolas" w:cs="Consolas"/>
          <w:i/>
          <w:iCs/>
          <w:color w:val="808080"/>
          <w:sz w:val="21"/>
          <w:szCs w:val="21"/>
        </w:rPr>
        <w:t>// Error, expected constant expression</w:t>
      </w:r>
      <w:r>
        <w:rPr>
          <w:rFonts w:eastAsia="Consolas" w:cs="Consolas"/>
          <w:i/>
          <w:iCs/>
          <w:color w:val="808080"/>
          <w:sz w:val="21"/>
          <w:szCs w:val="21"/>
        </w:rPr>
        <w:br/>
      </w:r>
      <w:r>
        <w:rPr>
          <w:rFonts w:eastAsia="Consolas" w:cs="Consolas"/>
          <w:color w:val="000000"/>
          <w:sz w:val="21"/>
          <w:szCs w:val="21"/>
        </w:rPr>
        <w:t>}</w:t>
      </w:r>
      <w:r>
        <w:rPr>
          <w:rFonts w:eastAsia="Consolas" w:cs="Consolas"/>
          <w:color w:val="000000"/>
          <w:sz w:val="21"/>
          <w:szCs w:val="21"/>
        </w:rPr>
        <w:br/>
        <w:t>main() {</w:t>
      </w:r>
      <w:r>
        <w:rPr>
          <w:rFonts w:eastAsia="Consolas" w:cs="Consolas"/>
          <w:color w:val="000000"/>
          <w:sz w:val="21"/>
          <w:szCs w:val="21"/>
        </w:rPr>
        <w:br/>
        <w:t xml:space="preserve">  </w:t>
      </w:r>
      <w:r>
        <w:rPr>
          <w:rFonts w:eastAsia="Consolas" w:cs="Consolas"/>
          <w:b/>
          <w:bCs/>
          <w:color w:val="000080"/>
          <w:sz w:val="21"/>
          <w:szCs w:val="21"/>
        </w:rPr>
        <w:t xml:space="preserve">var </w:t>
      </w:r>
      <w:r>
        <w:rPr>
          <w:rFonts w:eastAsia="Consolas" w:cs="Consolas"/>
          <w:color w:val="000000"/>
          <w:sz w:val="21"/>
          <w:szCs w:val="21"/>
        </w:rPr>
        <w:t xml:space="preserve">ft = </w:t>
      </w:r>
      <w:r>
        <w:rPr>
          <w:rFonts w:eastAsia="Consolas" w:cs="Consolas"/>
          <w:b/>
          <w:bCs/>
          <w:color w:val="000080"/>
          <w:sz w:val="21"/>
          <w:szCs w:val="21"/>
        </w:rPr>
        <w:t>new</w:t>
      </w:r>
      <w:r>
        <w:rPr>
          <w:rFonts w:eastAsia="Consolas" w:cs="Consolas"/>
          <w:b/>
          <w:bCs/>
          <w:color w:val="000080"/>
          <w:sz w:val="21"/>
          <w:szCs w:val="21"/>
        </w:rPr>
        <w:t xml:space="preserve"> </w:t>
      </w:r>
      <w:r>
        <w:rPr>
          <w:rFonts w:eastAsia="Consolas" w:cs="Consolas"/>
          <w:color w:val="000000"/>
          <w:sz w:val="21"/>
          <w:szCs w:val="21"/>
        </w:rPr>
        <w:t>FieldTest();</w:t>
      </w:r>
      <w:r>
        <w:rPr>
          <w:rFonts w:eastAsia="Consolas" w:cs="Consolas"/>
          <w:color w:val="000000"/>
          <w:sz w:val="21"/>
          <w:szCs w:val="21"/>
        </w:rPr>
        <w:br/>
        <w:t xml:space="preserve">  print(</w:t>
      </w:r>
      <w:r>
        <w:rPr>
          <w:rFonts w:eastAsia="Consolas" w:cs="Consolas"/>
          <w:b/>
          <w:bCs/>
          <w:color w:val="008000"/>
          <w:sz w:val="21"/>
          <w:szCs w:val="21"/>
        </w:rPr>
        <w:t>'</w:t>
      </w:r>
      <w:r>
        <w:rPr>
          <w:rFonts w:eastAsia="Consolas" w:cs="Consolas"/>
          <w:color w:val="000000"/>
          <w:sz w:val="21"/>
          <w:szCs w:val="21"/>
        </w:rPr>
        <w:t>${ft.</w:t>
      </w:r>
      <w:r>
        <w:rPr>
          <w:rFonts w:eastAsia="Consolas" w:cs="Consolas"/>
          <w:b/>
          <w:bCs/>
          <w:color w:val="660E7A"/>
          <w:sz w:val="21"/>
          <w:szCs w:val="21"/>
        </w:rPr>
        <w:t>name</w:t>
      </w:r>
      <w:r>
        <w:rPr>
          <w:rFonts w:eastAsia="Consolas" w:cs="Consolas"/>
          <w:color w:val="000000"/>
          <w:sz w:val="21"/>
          <w:szCs w:val="21"/>
        </w:rPr>
        <w:t>}</w:t>
      </w:r>
      <w:r>
        <w:rPr>
          <w:rFonts w:eastAsia="Consolas" w:cs="Consolas"/>
          <w:b/>
          <w:bCs/>
          <w:color w:val="008000"/>
          <w:sz w:val="21"/>
          <w:szCs w:val="21"/>
        </w:rPr>
        <w:t xml:space="preserve">, </w:t>
      </w:r>
      <w:r>
        <w:rPr>
          <w:rFonts w:eastAsia="Consolas" w:cs="Consolas"/>
          <w:color w:val="000000"/>
          <w:sz w:val="21"/>
          <w:szCs w:val="21"/>
        </w:rPr>
        <w:t>${ft.</w:t>
      </w:r>
      <w:r>
        <w:rPr>
          <w:rFonts w:eastAsia="Consolas" w:cs="Consolas"/>
          <w:b/>
          <w:bCs/>
          <w:color w:val="660E7A"/>
          <w:sz w:val="21"/>
          <w:szCs w:val="21"/>
        </w:rPr>
        <w:t>today</w:t>
      </w:r>
      <w:r>
        <w:rPr>
          <w:rFonts w:eastAsia="Consolas" w:cs="Consolas"/>
          <w:color w:val="000000"/>
          <w:sz w:val="21"/>
          <w:szCs w:val="21"/>
        </w:rPr>
        <w:t>}</w:t>
      </w:r>
      <w:r>
        <w:rPr>
          <w:rFonts w:eastAsia="Consolas" w:cs="Consolas"/>
          <w:b/>
          <w:bCs/>
          <w:color w:val="008000"/>
          <w:sz w:val="21"/>
          <w:szCs w:val="21"/>
        </w:rPr>
        <w:t>'</w:t>
      </w:r>
      <w:r>
        <w:rPr>
          <w:rFonts w:eastAsia="Consolas" w:cs="Consolas"/>
          <w:color w:val="000000"/>
          <w:sz w:val="21"/>
          <w:szCs w:val="21"/>
        </w:rPr>
        <w:t>);</w:t>
      </w:r>
      <w:r>
        <w:rPr>
          <w:rFonts w:eastAsia="Consolas" w:cs="Consolas"/>
          <w:color w:val="000000"/>
          <w:sz w:val="21"/>
          <w:szCs w:val="21"/>
        </w:rPr>
        <w:br/>
        <w:t>}</w:t>
      </w:r>
    </w:p>
    <w:p w:rsidR="00000000" w:rsidRDefault="002E5195"/>
    <w:p w:rsidR="00000000" w:rsidRDefault="002E5195">
      <w:pPr>
        <w:rPr>
          <w:szCs w:val="21"/>
        </w:rPr>
      </w:pPr>
    </w:p>
    <w:p w:rsidR="00000000" w:rsidRDefault="002E5195">
      <w:pPr>
        <w:rPr>
          <w:szCs w:val="21"/>
        </w:rPr>
      </w:pPr>
      <w:r>
        <w:rPr>
          <w:szCs w:val="21"/>
        </w:rPr>
        <w:t>組込み識別子の</w:t>
      </w:r>
      <w:r>
        <w:rPr>
          <w:b/>
          <w:bCs/>
          <w:szCs w:val="21"/>
        </w:rPr>
        <w:t>static</w:t>
      </w:r>
      <w:r>
        <w:rPr>
          <w:szCs w:val="21"/>
        </w:rPr>
        <w:t>をフィールドやメソッドの前に付けると、それはクラス変数やクラス・メソッドになる。つまりそのクラスのインスタンス毎に用意されるのではなく、そのクラスに対しひとつ用意される。従ってそのような変数やメソッドにアクセスするときはそのクラスをインスタンス化する必要は無い。次の例は前記のコードを変更したものである。クラス変数は一般に定数を定義する為に使われ、予約語の</w:t>
      </w:r>
      <w:r>
        <w:rPr>
          <w:b/>
          <w:bCs/>
          <w:szCs w:val="21"/>
        </w:rPr>
        <w:t>final</w:t>
      </w:r>
      <w:r>
        <w:rPr>
          <w:szCs w:val="21"/>
        </w:rPr>
        <w:t>も付される：</w:t>
      </w:r>
    </w:p>
    <w:p w:rsidR="00000000" w:rsidRDefault="002E5195">
      <w:pPr>
        <w:rPr>
          <w:szCs w:val="21"/>
        </w:rPr>
      </w:pPr>
    </w:p>
    <w:p w:rsidR="00000000" w:rsidRDefault="002E5195">
      <w:pPr>
        <w:jc w:val="center"/>
        <w:rPr>
          <w:rFonts w:ascii="Consolas" w:eastAsia="Consolas" w:hAnsi="Consolas" w:cs="Consolas"/>
          <w:b/>
          <w:bCs/>
          <w:color w:val="000080"/>
          <w:szCs w:val="21"/>
        </w:rPr>
      </w:pPr>
      <w:r>
        <w:rPr>
          <w:szCs w:val="21"/>
        </w:rPr>
        <w:t>code_05.2c.dart</w:t>
      </w:r>
    </w:p>
    <w:p w:rsidR="00000000" w:rsidRDefault="002E5195">
      <w:pPr>
        <w:pStyle w:val="afb"/>
        <w:rPr>
          <w:sz w:val="21"/>
          <w:szCs w:val="21"/>
        </w:rPr>
      </w:pPr>
      <w:r>
        <w:rPr>
          <w:rFonts w:eastAsia="Consolas" w:cs="Consolas"/>
          <w:b/>
          <w:bCs/>
          <w:color w:val="000080"/>
          <w:sz w:val="21"/>
          <w:szCs w:val="21"/>
        </w:rPr>
        <w:t xml:space="preserve">class </w:t>
      </w:r>
      <w:r>
        <w:rPr>
          <w:rFonts w:eastAsia="Consolas" w:cs="Consolas"/>
          <w:color w:val="000000"/>
          <w:sz w:val="21"/>
          <w:szCs w:val="21"/>
        </w:rPr>
        <w:t>Greeter {</w:t>
      </w:r>
      <w:r>
        <w:rPr>
          <w:rFonts w:eastAsia="Consolas" w:cs="Consolas"/>
          <w:color w:val="000000"/>
          <w:sz w:val="21"/>
          <w:szCs w:val="21"/>
        </w:rPr>
        <w:br/>
      </w:r>
      <w:r>
        <w:rPr>
          <w:rFonts w:eastAsia="Consolas" w:cs="Consolas"/>
          <w:b/>
          <w:bCs/>
          <w:color w:val="000080"/>
          <w:sz w:val="21"/>
          <w:szCs w:val="21"/>
        </w:rPr>
        <w:t xml:space="preserve">static final </w:t>
      </w:r>
      <w:r>
        <w:rPr>
          <w:rFonts w:eastAsia="Consolas" w:cs="Consolas"/>
          <w:color w:val="000000"/>
          <w:sz w:val="21"/>
          <w:szCs w:val="21"/>
          <w:shd w:val="clear" w:color="auto" w:fill="E4E4FF"/>
        </w:rPr>
        <w:t>prefix</w:t>
      </w:r>
      <w:r>
        <w:rPr>
          <w:rFonts w:eastAsia="Consolas" w:cs="Consolas"/>
          <w:color w:val="000000"/>
          <w:sz w:val="21"/>
          <w:szCs w:val="21"/>
        </w:rPr>
        <w:t xml:space="preserve"> = </w:t>
      </w:r>
      <w:r>
        <w:rPr>
          <w:rFonts w:eastAsia="Consolas" w:cs="Consolas"/>
          <w:b/>
          <w:bCs/>
          <w:color w:val="008000"/>
          <w:sz w:val="21"/>
          <w:szCs w:val="21"/>
        </w:rPr>
        <w:t>'Hello,'</w:t>
      </w:r>
      <w:r>
        <w:rPr>
          <w:rFonts w:eastAsia="Consolas" w:cs="Consolas"/>
          <w:color w:val="000000"/>
          <w:sz w:val="21"/>
          <w:szCs w:val="21"/>
        </w:rPr>
        <w:t>;</w:t>
      </w:r>
      <w:r>
        <w:rPr>
          <w:rFonts w:eastAsia="Consolas" w:cs="Consolas"/>
          <w:color w:val="000000"/>
          <w:sz w:val="21"/>
          <w:szCs w:val="21"/>
        </w:rPr>
        <w:br/>
      </w:r>
      <w:r>
        <w:rPr>
          <w:rFonts w:eastAsia="Consolas" w:cs="Consolas"/>
          <w:color w:val="000000"/>
          <w:sz w:val="21"/>
          <w:szCs w:val="21"/>
        </w:rPr>
        <w:br/>
      </w:r>
      <w:r>
        <w:rPr>
          <w:rFonts w:eastAsia="Consolas" w:cs="Consolas"/>
          <w:b/>
          <w:bCs/>
          <w:color w:val="000080"/>
          <w:sz w:val="21"/>
          <w:szCs w:val="21"/>
        </w:rPr>
        <w:lastRenderedPageBreak/>
        <w:t xml:space="preserve">static </w:t>
      </w:r>
      <w:r>
        <w:rPr>
          <w:rFonts w:eastAsia="Consolas" w:cs="Consolas"/>
          <w:i/>
          <w:iCs/>
          <w:color w:val="000000"/>
          <w:sz w:val="21"/>
          <w:szCs w:val="21"/>
        </w:rPr>
        <w:t>greet</w:t>
      </w:r>
      <w:r>
        <w:rPr>
          <w:rFonts w:eastAsia="Consolas" w:cs="Consolas"/>
          <w:color w:val="000000"/>
          <w:sz w:val="21"/>
          <w:szCs w:val="21"/>
        </w:rPr>
        <w:t>(name) {</w:t>
      </w:r>
      <w:r>
        <w:rPr>
          <w:rFonts w:eastAsia="Consolas" w:cs="Consolas"/>
          <w:color w:val="000000"/>
          <w:sz w:val="21"/>
          <w:szCs w:val="21"/>
        </w:rPr>
        <w:br/>
        <w:t xml:space="preserve">    print(</w:t>
      </w:r>
      <w:r>
        <w:rPr>
          <w:rFonts w:eastAsia="Consolas" w:cs="Consolas"/>
          <w:b/>
          <w:bCs/>
          <w:color w:val="008000"/>
          <w:sz w:val="21"/>
          <w:szCs w:val="21"/>
        </w:rPr>
        <w:t>'</w:t>
      </w:r>
      <w:r>
        <w:rPr>
          <w:rFonts w:eastAsia="Consolas" w:cs="Consolas"/>
          <w:color w:val="000000"/>
          <w:sz w:val="21"/>
          <w:szCs w:val="21"/>
        </w:rPr>
        <w:t>$</w:t>
      </w:r>
      <w:r>
        <w:rPr>
          <w:rFonts w:eastAsia="Consolas" w:cs="Consolas"/>
          <w:i/>
          <w:iCs/>
          <w:color w:val="660E7A"/>
          <w:sz w:val="21"/>
          <w:szCs w:val="21"/>
        </w:rPr>
        <w:t xml:space="preserve">prefix </w:t>
      </w:r>
      <w:r>
        <w:rPr>
          <w:rFonts w:eastAsia="Consolas" w:cs="Consolas"/>
          <w:color w:val="000000"/>
          <w:sz w:val="21"/>
          <w:szCs w:val="21"/>
        </w:rPr>
        <w:t>$name</w:t>
      </w:r>
      <w:r>
        <w:rPr>
          <w:rFonts w:eastAsia="Consolas" w:cs="Consolas"/>
          <w:b/>
          <w:bCs/>
          <w:color w:val="008000"/>
          <w:sz w:val="21"/>
          <w:szCs w:val="21"/>
        </w:rPr>
        <w:t>'</w:t>
      </w:r>
      <w:r>
        <w:rPr>
          <w:rFonts w:eastAsia="Consolas" w:cs="Consolas"/>
          <w:color w:val="000000"/>
          <w:sz w:val="21"/>
          <w:szCs w:val="21"/>
        </w:rPr>
        <w:t>);</w:t>
      </w:r>
      <w:r>
        <w:rPr>
          <w:rFonts w:eastAsia="Consolas" w:cs="Consolas"/>
          <w:color w:val="000000"/>
          <w:sz w:val="21"/>
          <w:szCs w:val="21"/>
        </w:rPr>
        <w:br/>
        <w:t xml:space="preserve">  }</w:t>
      </w:r>
      <w:r>
        <w:rPr>
          <w:rFonts w:eastAsia="Consolas" w:cs="Consolas"/>
          <w:color w:val="000000"/>
          <w:sz w:val="21"/>
          <w:szCs w:val="21"/>
        </w:rPr>
        <w:br/>
        <w:t>}</w:t>
      </w:r>
      <w:r>
        <w:rPr>
          <w:rFonts w:eastAsia="Consolas" w:cs="Consolas"/>
          <w:color w:val="000000"/>
          <w:sz w:val="21"/>
          <w:szCs w:val="21"/>
        </w:rPr>
        <w:br/>
      </w:r>
      <w:r>
        <w:rPr>
          <w:rFonts w:eastAsia="Consolas" w:cs="Consolas"/>
          <w:color w:val="000000"/>
          <w:sz w:val="21"/>
          <w:szCs w:val="21"/>
        </w:rPr>
        <w:br/>
        <w:t>main() {</w:t>
      </w:r>
      <w:r>
        <w:rPr>
          <w:rFonts w:eastAsia="Consolas" w:cs="Consolas"/>
          <w:color w:val="000000"/>
          <w:sz w:val="21"/>
          <w:szCs w:val="21"/>
        </w:rPr>
        <w:br/>
        <w:t xml:space="preserve">  print(Greeter.</w:t>
      </w:r>
      <w:r>
        <w:rPr>
          <w:rFonts w:eastAsia="Consolas" w:cs="Consolas"/>
          <w:i/>
          <w:iCs/>
          <w:color w:val="660E7A"/>
          <w:sz w:val="21"/>
          <w:szCs w:val="21"/>
        </w:rPr>
        <w:t>prefix</w:t>
      </w:r>
      <w:r>
        <w:rPr>
          <w:rFonts w:eastAsia="Consolas" w:cs="Consolas"/>
          <w:color w:val="000000"/>
          <w:sz w:val="21"/>
          <w:szCs w:val="21"/>
        </w:rPr>
        <w:t>);</w:t>
      </w:r>
      <w:r>
        <w:rPr>
          <w:rFonts w:eastAsia="Consolas" w:cs="Consolas"/>
          <w:color w:val="000000"/>
          <w:sz w:val="21"/>
          <w:szCs w:val="21"/>
        </w:rPr>
        <w:br/>
        <w:t xml:space="preserve">  Greeter.</w:t>
      </w:r>
      <w:r>
        <w:rPr>
          <w:rFonts w:eastAsia="Consolas" w:cs="Consolas"/>
          <w:i/>
          <w:iCs/>
          <w:color w:val="000000"/>
          <w:sz w:val="21"/>
          <w:szCs w:val="21"/>
        </w:rPr>
        <w:t>greet</w:t>
      </w:r>
      <w:r>
        <w:rPr>
          <w:rFonts w:eastAsia="Consolas" w:cs="Consolas"/>
          <w:color w:val="000000"/>
          <w:sz w:val="21"/>
          <w:szCs w:val="21"/>
        </w:rPr>
        <w:t>(</w:t>
      </w:r>
      <w:r>
        <w:rPr>
          <w:rFonts w:eastAsia="Consolas" w:cs="Consolas"/>
          <w:b/>
          <w:bCs/>
          <w:color w:val="008000"/>
          <w:sz w:val="21"/>
          <w:szCs w:val="21"/>
        </w:rPr>
        <w:t>'Class!'</w:t>
      </w:r>
      <w:r>
        <w:rPr>
          <w:rFonts w:eastAsia="Consolas" w:cs="Consolas"/>
          <w:color w:val="000000"/>
          <w:sz w:val="21"/>
          <w:szCs w:val="21"/>
        </w:rPr>
        <w:t>);</w:t>
      </w:r>
      <w:r>
        <w:rPr>
          <w:rFonts w:eastAsia="Consolas" w:cs="Consolas"/>
          <w:color w:val="000000"/>
          <w:sz w:val="21"/>
          <w:szCs w:val="21"/>
        </w:rPr>
        <w:br/>
        <w:t>}</w:t>
      </w:r>
      <w:r>
        <w:rPr>
          <w:rFonts w:eastAsia="Consolas" w:cs="Consolas"/>
          <w:color w:val="000000"/>
          <w:sz w:val="21"/>
          <w:szCs w:val="21"/>
        </w:rPr>
        <w:br/>
      </w:r>
      <w:r>
        <w:rPr>
          <w:rFonts w:eastAsia="Consolas" w:cs="Consolas"/>
          <w:i/>
          <w:iCs/>
          <w:color w:val="808080"/>
          <w:sz w:val="21"/>
          <w:szCs w:val="21"/>
        </w:rPr>
        <w:t>/*</w:t>
      </w:r>
      <w:r>
        <w:rPr>
          <w:rFonts w:eastAsia="Consolas" w:cs="Consolas"/>
          <w:i/>
          <w:iCs/>
          <w:color w:val="808080"/>
          <w:sz w:val="21"/>
          <w:szCs w:val="21"/>
        </w:rPr>
        <w:br/>
        <w:t>Hello,</w:t>
      </w:r>
      <w:r>
        <w:rPr>
          <w:rFonts w:eastAsia="Consolas" w:cs="Consolas"/>
          <w:i/>
          <w:iCs/>
          <w:color w:val="808080"/>
          <w:sz w:val="21"/>
          <w:szCs w:val="21"/>
        </w:rPr>
        <w:br/>
        <w:t>Hello, Class!</w:t>
      </w:r>
      <w:r>
        <w:rPr>
          <w:rFonts w:eastAsia="Consolas" w:cs="Consolas"/>
          <w:i/>
          <w:iCs/>
          <w:color w:val="808080"/>
          <w:sz w:val="21"/>
          <w:szCs w:val="21"/>
        </w:rPr>
        <w:b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spacing w:line="0" w:lineRule="atLeast"/>
        <w:rPr>
          <w:szCs w:val="21"/>
        </w:rPr>
      </w:pPr>
    </w:p>
    <w:p w:rsidR="00000000" w:rsidRDefault="002E5195">
      <w:pPr>
        <w:pStyle w:val="2"/>
        <w:rPr>
          <w:sz w:val="21"/>
          <w:szCs w:val="21"/>
        </w:rPr>
      </w:pPr>
      <w:bookmarkStart w:id="38" w:name="_Toc470871658"/>
      <w:r>
        <w:t>メソッドの</w:t>
      </w:r>
      <w:r>
        <w:t>カスケード呼び出し</w:t>
      </w:r>
      <w:bookmarkEnd w:id="38"/>
    </w:p>
    <w:p w:rsidR="00000000" w:rsidRDefault="002E5195">
      <w:pPr>
        <w:spacing w:line="0" w:lineRule="atLeast"/>
        <w:rPr>
          <w:szCs w:val="21"/>
        </w:rPr>
      </w:pPr>
    </w:p>
    <w:p w:rsidR="00000000" w:rsidRDefault="002E5195">
      <w:pPr>
        <w:spacing w:line="0" w:lineRule="atLeast"/>
        <w:rPr>
          <w:szCs w:val="21"/>
        </w:rPr>
      </w:pPr>
      <w:r>
        <w:rPr>
          <w:szCs w:val="21"/>
        </w:rPr>
        <w:t>メソッドのカスケード呼び出し</w:t>
      </w:r>
      <w:r>
        <w:rPr>
          <w:szCs w:val="21"/>
        </w:rPr>
        <w:t>(cascaded</w:t>
      </w:r>
      <w:r>
        <w:rPr>
          <w:szCs w:val="21"/>
        </w:rPr>
        <w:t xml:space="preserve"> method invocation)</w:t>
      </w:r>
      <w:r>
        <w:rPr>
          <w:szCs w:val="21"/>
        </w:rPr>
        <w:t>は、</w:t>
      </w:r>
      <w:r>
        <w:rPr>
          <w:szCs w:val="21"/>
        </w:rPr>
        <w:t>SmallTalk</w:t>
      </w:r>
      <w:r>
        <w:rPr>
          <w:szCs w:val="21"/>
        </w:rPr>
        <w:t>で最初に導入されているが、これは</w:t>
      </w:r>
      <w:r>
        <w:rPr>
          <w:szCs w:val="21"/>
        </w:rPr>
        <w:t>2012</w:t>
      </w:r>
      <w:r>
        <w:rPr>
          <w:szCs w:val="21"/>
        </w:rPr>
        <w:t>年</w:t>
      </w:r>
      <w:r>
        <w:rPr>
          <w:szCs w:val="21"/>
        </w:rPr>
        <w:t>3</w:t>
      </w:r>
      <w:r>
        <w:rPr>
          <w:szCs w:val="21"/>
        </w:rPr>
        <w:t>月</w:t>
      </w:r>
      <w:r>
        <w:rPr>
          <w:szCs w:val="21"/>
        </w:rPr>
        <w:t>28</w:t>
      </w:r>
      <w:r>
        <w:rPr>
          <w:szCs w:val="21"/>
        </w:rPr>
        <w:t>日の仕様書改定第</w:t>
      </w:r>
      <w:r>
        <w:rPr>
          <w:szCs w:val="21"/>
        </w:rPr>
        <w:t>0.08</w:t>
      </w:r>
      <w:r>
        <w:rPr>
          <w:szCs w:val="21"/>
        </w:rPr>
        <w:t>版から</w:t>
      </w:r>
      <w:hyperlink r:id="rId122" w:history="1">
        <w:r>
          <w:rPr>
            <w:rStyle w:val="a7"/>
          </w:rPr>
          <w:t>Dart</w:t>
        </w:r>
        <w:r>
          <w:rPr>
            <w:rStyle w:val="a7"/>
          </w:rPr>
          <w:t>にも採用され</w:t>
        </w:r>
      </w:hyperlink>
      <w:r>
        <w:t>た</w:t>
      </w:r>
      <w:r>
        <w:rPr>
          <w:szCs w:val="21"/>
        </w:rPr>
        <w:t>。これは同じようなメソッド呼び出し文が多く含まれるようなコードをより滑らか</w:t>
      </w:r>
      <w:r>
        <w:rPr>
          <w:szCs w:val="21"/>
        </w:rPr>
        <w:t>(</w:t>
      </w:r>
      <w:r>
        <w:rPr>
          <w:color w:val="444444"/>
          <w:szCs w:val="21"/>
        </w:rPr>
        <w:t>fluent</w:t>
      </w:r>
      <w:r>
        <w:rPr>
          <w:szCs w:val="21"/>
        </w:rPr>
        <w:t>)</w:t>
      </w:r>
      <w:r>
        <w:rPr>
          <w:szCs w:val="21"/>
        </w:rPr>
        <w:t>に且つ手短に記述できるようにする。例えば：</w:t>
      </w:r>
    </w:p>
    <w:p w:rsidR="00000000" w:rsidRDefault="002E5195">
      <w:pPr>
        <w:spacing w:line="0" w:lineRule="atLeast"/>
        <w:rPr>
          <w:szCs w:val="21"/>
        </w:rPr>
      </w:pPr>
    </w:p>
    <w:p w:rsidR="00000000" w:rsidRDefault="002E5195">
      <w:pPr>
        <w:pStyle w:val="af0"/>
      </w:pPr>
      <w:r>
        <w:t>myTokenTable.</w:t>
      </w:r>
      <w:r>
        <w:t>add("aToken");</w:t>
      </w:r>
    </w:p>
    <w:p w:rsidR="00000000" w:rsidRDefault="002E5195">
      <w:pPr>
        <w:pStyle w:val="af0"/>
      </w:pPr>
      <w:r>
        <w:t>myTokenTable.add("anotherToken");</w:t>
      </w:r>
    </w:p>
    <w:p w:rsidR="00000000" w:rsidRDefault="002E5195">
      <w:pPr>
        <w:pStyle w:val="af0"/>
      </w:pPr>
      <w:r>
        <w:t>// many lines elided here</w:t>
      </w:r>
    </w:p>
    <w:p w:rsidR="00000000" w:rsidRDefault="002E5195">
      <w:pPr>
        <w:pStyle w:val="af0"/>
      </w:pPr>
      <w:r>
        <w:t xml:space="preserve">// and here </w:t>
      </w:r>
    </w:p>
    <w:p w:rsidR="00000000" w:rsidRDefault="002E5195">
      <w:pPr>
        <w:pStyle w:val="af0"/>
      </w:pPr>
      <w:r>
        <w:t>// and on and on</w:t>
      </w:r>
    </w:p>
    <w:p w:rsidR="00000000" w:rsidRDefault="002E5195">
      <w:pPr>
        <w:pStyle w:val="af0"/>
        <w:rPr>
          <w:szCs w:val="21"/>
        </w:rPr>
      </w:pPr>
      <w:r>
        <w:t>myTokenTable.add("theUmpteenthToken");</w:t>
      </w:r>
    </w:p>
    <w:p w:rsidR="00000000" w:rsidRDefault="002E5195">
      <w:pPr>
        <w:spacing w:line="0" w:lineRule="atLeast"/>
        <w:rPr>
          <w:szCs w:val="21"/>
        </w:rPr>
      </w:pPr>
    </w:p>
    <w:p w:rsidR="00000000" w:rsidRDefault="002E5195">
      <w:pPr>
        <w:spacing w:line="0" w:lineRule="atLeast"/>
        <w:rPr>
          <w:szCs w:val="21"/>
        </w:rPr>
      </w:pPr>
      <w:r>
        <w:rPr>
          <w:szCs w:val="21"/>
        </w:rPr>
        <w:t>といったコードは、</w:t>
      </w:r>
    </w:p>
    <w:p w:rsidR="00000000" w:rsidRDefault="002E5195">
      <w:pPr>
        <w:spacing w:line="0" w:lineRule="atLeast"/>
        <w:rPr>
          <w:szCs w:val="21"/>
        </w:rPr>
      </w:pPr>
    </w:p>
    <w:p w:rsidR="00000000" w:rsidRDefault="002E5195">
      <w:pPr>
        <w:pStyle w:val="af0"/>
      </w:pPr>
      <w:r>
        <w:t>myTokenTable</w:t>
      </w:r>
    </w:p>
    <w:p w:rsidR="00000000" w:rsidRDefault="002E5195">
      <w:pPr>
        <w:pStyle w:val="af0"/>
      </w:pPr>
      <w:r>
        <w:t xml:space="preserve">  </w:t>
      </w:r>
      <w:r>
        <w:t>..</w:t>
      </w:r>
      <w:r>
        <w:t>add("aToken")</w:t>
      </w:r>
    </w:p>
    <w:p w:rsidR="00000000" w:rsidRDefault="002E5195">
      <w:pPr>
        <w:pStyle w:val="af0"/>
      </w:pPr>
      <w:r>
        <w:t xml:space="preserve">  </w:t>
      </w:r>
      <w:r>
        <w:t>..</w:t>
      </w:r>
      <w:r>
        <w:t>add("anotherToken")</w:t>
      </w:r>
    </w:p>
    <w:p w:rsidR="00000000" w:rsidRDefault="002E5195">
      <w:pPr>
        <w:pStyle w:val="af0"/>
      </w:pPr>
      <w:r>
        <w:t>// many lines elided here</w:t>
      </w:r>
    </w:p>
    <w:p w:rsidR="00000000" w:rsidRDefault="002E5195">
      <w:pPr>
        <w:pStyle w:val="af0"/>
      </w:pPr>
      <w:r>
        <w:t xml:space="preserve">// and here </w:t>
      </w:r>
    </w:p>
    <w:p w:rsidR="00000000" w:rsidRDefault="002E5195">
      <w:pPr>
        <w:pStyle w:val="af0"/>
      </w:pPr>
      <w:r>
        <w:t>// and</w:t>
      </w:r>
      <w:r>
        <w:t xml:space="preserve"> on and on</w:t>
      </w:r>
    </w:p>
    <w:p w:rsidR="00000000" w:rsidRDefault="002E5195">
      <w:pPr>
        <w:pStyle w:val="af0"/>
        <w:rPr>
          <w:szCs w:val="21"/>
        </w:rPr>
      </w:pPr>
      <w:r>
        <w:t xml:space="preserve">  </w:t>
      </w:r>
      <w:r>
        <w:t>..</w:t>
      </w:r>
      <w:r>
        <w:t>add("theUmpteenthToken")</w:t>
      </w:r>
      <w:r>
        <w:rPr>
          <w:b/>
          <w:bCs/>
        </w:rPr>
        <w:t>;</w:t>
      </w:r>
    </w:p>
    <w:p w:rsidR="00000000" w:rsidRDefault="002E5195">
      <w:pPr>
        <w:spacing w:line="0" w:lineRule="atLeast"/>
        <w:rPr>
          <w:szCs w:val="21"/>
        </w:rPr>
      </w:pPr>
    </w:p>
    <w:p w:rsidR="00000000" w:rsidRDefault="002E5195">
      <w:pPr>
        <w:spacing w:line="0" w:lineRule="atLeast"/>
        <w:rPr>
          <w:szCs w:val="21"/>
        </w:rPr>
      </w:pPr>
      <w:r>
        <w:rPr>
          <w:szCs w:val="21"/>
        </w:rPr>
        <w:t>という具合に書けるようになる。ここに、</w:t>
      </w:r>
      <w:r>
        <w:rPr>
          <w:szCs w:val="21"/>
        </w:rPr>
        <w:t>"</w:t>
      </w:r>
      <w:r>
        <w:rPr>
          <w:b/>
          <w:bCs/>
          <w:szCs w:val="21"/>
        </w:rPr>
        <w:t>..</w:t>
      </w:r>
      <w:r>
        <w:rPr>
          <w:szCs w:val="21"/>
        </w:rPr>
        <w:t>"</w:t>
      </w:r>
      <w:r>
        <w:rPr>
          <w:szCs w:val="21"/>
        </w:rPr>
        <w:t>はカスケード化されたメソッド（あるいはゲッタまたはセッタ）呼び出し操作を意味する。</w:t>
      </w:r>
    </w:p>
    <w:p w:rsidR="00000000" w:rsidRDefault="002E5195">
      <w:pPr>
        <w:spacing w:line="0" w:lineRule="atLeast"/>
        <w:rPr>
          <w:szCs w:val="21"/>
        </w:rPr>
      </w:pPr>
    </w:p>
    <w:p w:rsidR="00000000" w:rsidRDefault="002E5195">
      <w:pPr>
        <w:rPr>
          <w:szCs w:val="21"/>
        </w:rPr>
      </w:pPr>
      <w:r>
        <w:rPr>
          <w:szCs w:val="21"/>
        </w:rPr>
        <w:t>以下は</w:t>
      </w:r>
      <w:hyperlink r:id="rId123" w:history="1">
        <w:r>
          <w:rPr>
            <w:rStyle w:val="a7"/>
            <w:szCs w:val="21"/>
          </w:rPr>
          <w:t>正規式をより言葉に近い表現で得るためのツール</w:t>
        </w:r>
      </w:hyperlink>
      <w:r>
        <w:rPr>
          <w:szCs w:val="21"/>
        </w:rPr>
        <w:t>（パッケージ・ライブラリ</w:t>
      </w:r>
      <w:r>
        <w:rPr>
          <w:szCs w:val="21"/>
        </w:rPr>
        <w:t xml:space="preserve"> </w:t>
      </w:r>
      <w:hyperlink r:id="rId124" w:history="1">
        <w:r>
          <w:rPr>
            <w:rStyle w:val="a7"/>
            <w:szCs w:val="21"/>
          </w:rPr>
          <w:t>verbal_expressions</w:t>
        </w:r>
      </w:hyperlink>
      <w:r>
        <w:rPr>
          <w:szCs w:val="21"/>
        </w:rPr>
        <w:t>）の使用例である。パッケージに関しては</w:t>
      </w:r>
      <w:hyperlink w:anchor="_toc7990" w:history="1">
        <w:r>
          <w:rPr>
            <w:rStyle w:val="a7"/>
            <w:szCs w:val="21"/>
          </w:rPr>
          <w:t>パッケージ・マネージャの章</w:t>
        </w:r>
      </w:hyperlink>
      <w:r>
        <w:rPr>
          <w:szCs w:val="21"/>
        </w:rPr>
        <w:t>を参考のこと。</w:t>
      </w:r>
    </w:p>
    <w:p w:rsidR="00000000" w:rsidRDefault="002E5195">
      <w:pPr>
        <w:rPr>
          <w:szCs w:val="21"/>
        </w:rPr>
      </w:pPr>
    </w:p>
    <w:p w:rsidR="00000000" w:rsidRDefault="002E5195">
      <w:pPr>
        <w:pStyle w:val="afb"/>
        <w:rPr>
          <w:sz w:val="21"/>
          <w:szCs w:val="21"/>
        </w:rPr>
      </w:pPr>
      <w:r>
        <w:rPr>
          <w:sz w:val="21"/>
          <w:szCs w:val="21"/>
        </w:rPr>
        <w:t xml:space="preserve"> </w:t>
      </w:r>
      <w:r>
        <w:rPr>
          <w:sz w:val="21"/>
          <w:szCs w:val="21"/>
        </w:rPr>
        <w:t>var regex = new VerbalExpression()</w:t>
      </w:r>
    </w:p>
    <w:p w:rsidR="00000000" w:rsidRDefault="002E5195">
      <w:pPr>
        <w:pStyle w:val="afb"/>
        <w:rPr>
          <w:sz w:val="21"/>
          <w:szCs w:val="21"/>
        </w:rPr>
      </w:pPr>
      <w:r>
        <w:rPr>
          <w:sz w:val="21"/>
          <w:szCs w:val="21"/>
        </w:rPr>
        <w:t xml:space="preserve">   </w:t>
      </w:r>
      <w:r>
        <w:rPr>
          <w:sz w:val="21"/>
          <w:szCs w:val="21"/>
        </w:rPr>
        <w:t>..startOfLine()</w:t>
      </w:r>
    </w:p>
    <w:p w:rsidR="00000000" w:rsidRDefault="002E5195">
      <w:pPr>
        <w:pStyle w:val="afb"/>
        <w:rPr>
          <w:sz w:val="21"/>
          <w:szCs w:val="21"/>
        </w:rPr>
      </w:pPr>
      <w:r>
        <w:rPr>
          <w:sz w:val="21"/>
          <w:szCs w:val="21"/>
        </w:rPr>
        <w:t xml:space="preserve">   </w:t>
      </w:r>
      <w:r>
        <w:rPr>
          <w:sz w:val="21"/>
          <w:szCs w:val="21"/>
        </w:rPr>
        <w:t>..then("http").maybe("s")</w:t>
      </w:r>
    </w:p>
    <w:p w:rsidR="00000000" w:rsidRDefault="002E5195">
      <w:pPr>
        <w:pStyle w:val="afb"/>
        <w:rPr>
          <w:sz w:val="21"/>
          <w:szCs w:val="21"/>
        </w:rPr>
      </w:pPr>
      <w:r>
        <w:rPr>
          <w:sz w:val="21"/>
          <w:szCs w:val="21"/>
        </w:rPr>
        <w:t xml:space="preserve">   </w:t>
      </w:r>
      <w:r>
        <w:rPr>
          <w:sz w:val="21"/>
          <w:szCs w:val="21"/>
        </w:rPr>
        <w:t>..then("://")</w:t>
      </w:r>
    </w:p>
    <w:p w:rsidR="00000000" w:rsidRDefault="002E5195">
      <w:pPr>
        <w:pStyle w:val="afb"/>
        <w:rPr>
          <w:sz w:val="21"/>
          <w:szCs w:val="21"/>
        </w:rPr>
      </w:pPr>
      <w:r>
        <w:rPr>
          <w:sz w:val="21"/>
          <w:szCs w:val="21"/>
        </w:rPr>
        <w:t xml:space="preserve">   </w:t>
      </w:r>
      <w:r>
        <w:rPr>
          <w:sz w:val="21"/>
          <w:szCs w:val="21"/>
        </w:rPr>
        <w:t xml:space="preserve">..maybe("www.").anythingBut(" </w:t>
      </w:r>
      <w:r>
        <w:rPr>
          <w:sz w:val="21"/>
          <w:szCs w:val="21"/>
        </w:rPr>
        <w:t>")</w:t>
      </w:r>
    </w:p>
    <w:p w:rsidR="00000000" w:rsidRDefault="002E5195">
      <w:pPr>
        <w:pStyle w:val="afb"/>
        <w:rPr>
          <w:sz w:val="21"/>
          <w:szCs w:val="21"/>
        </w:rPr>
      </w:pPr>
      <w:r>
        <w:rPr>
          <w:sz w:val="21"/>
          <w:szCs w:val="21"/>
        </w:rPr>
        <w:t xml:space="preserve">   </w:t>
      </w:r>
      <w:r>
        <w:rPr>
          <w:sz w:val="21"/>
          <w:szCs w:val="21"/>
        </w:rPr>
        <w:t>..endOfLine();</w:t>
      </w:r>
    </w:p>
    <w:p w:rsidR="00000000" w:rsidRDefault="002E5195">
      <w:pPr>
        <w:rPr>
          <w:szCs w:val="21"/>
        </w:rPr>
      </w:pPr>
    </w:p>
    <w:p w:rsidR="00000000" w:rsidRDefault="002E5195">
      <w:pPr>
        <w:rPr>
          <w:szCs w:val="21"/>
        </w:rPr>
      </w:pPr>
      <w:r>
        <w:rPr>
          <w:szCs w:val="21"/>
        </w:rPr>
        <w:lastRenderedPageBreak/>
        <w:t>このように分りやすい記述が可能となる。この文は以下のような正規式</w:t>
      </w:r>
      <w:r>
        <w:rPr>
          <w:szCs w:val="21"/>
        </w:rPr>
        <w:t>(regex)</w:t>
      </w:r>
      <w:r>
        <w:rPr>
          <w:szCs w:val="21"/>
        </w:rPr>
        <w:t>を生成する：</w:t>
      </w:r>
    </w:p>
    <w:p w:rsidR="00000000" w:rsidRDefault="002E5195">
      <w:pPr>
        <w:rPr>
          <w:szCs w:val="21"/>
        </w:rPr>
      </w:pPr>
    </w:p>
    <w:p w:rsidR="00000000" w:rsidRDefault="002E5195">
      <w:pPr>
        <w:pStyle w:val="afb"/>
        <w:rPr>
          <w:sz w:val="21"/>
          <w:szCs w:val="21"/>
        </w:rPr>
      </w:pPr>
      <w:r>
        <w:rPr>
          <w:sz w:val="21"/>
          <w:szCs w:val="21"/>
        </w:rPr>
        <w:t>^http(s)?\\:\\/\\/(www\\.)?([^\\ ]*)\$</w:t>
      </w:r>
    </w:p>
    <w:p w:rsidR="00000000" w:rsidRDefault="002E5195">
      <w:pPr>
        <w:rPr>
          <w:szCs w:val="21"/>
        </w:rPr>
      </w:pPr>
    </w:p>
    <w:p w:rsidR="00000000" w:rsidRDefault="002E5195">
      <w:pPr>
        <w:rPr>
          <w:szCs w:val="21"/>
        </w:rPr>
      </w:pPr>
      <w:r>
        <w:rPr>
          <w:szCs w:val="21"/>
        </w:rPr>
        <w:t>もう少しややこしい例を示そう。</w:t>
      </w:r>
    </w:p>
    <w:p w:rsidR="00000000" w:rsidRDefault="002E5195">
      <w:pPr>
        <w:jc w:val="center"/>
        <w:rPr>
          <w:rFonts w:ascii="Consolas" w:hAnsi="Consolas"/>
          <w:sz w:val="14"/>
          <w:szCs w:val="14"/>
        </w:rPr>
      </w:pPr>
      <w:r>
        <w:rPr>
          <w:szCs w:val="21"/>
        </w:rPr>
        <w:t>code_05.3.dart</w:t>
      </w:r>
    </w:p>
    <w:tbl>
      <w:tblPr>
        <w:tblW w:w="0" w:type="auto"/>
        <w:tblInd w:w="55" w:type="dxa"/>
        <w:tblLayout w:type="fixed"/>
        <w:tblCellMar>
          <w:top w:w="55" w:type="dxa"/>
          <w:left w:w="55" w:type="dxa"/>
          <w:bottom w:w="55" w:type="dxa"/>
          <w:right w:w="55" w:type="dxa"/>
        </w:tblCellMar>
        <w:tblLook w:val="0000"/>
      </w:tblPr>
      <w:tblGrid>
        <w:gridCol w:w="6537"/>
      </w:tblGrid>
      <w:tr w:rsidR="00000000">
        <w:tc>
          <w:tcPr>
            <w:tcW w:w="6537"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1"/>
              <w:widowControl/>
              <w:rPr>
                <w:sz w:val="14"/>
                <w:szCs w:val="14"/>
              </w:rPr>
            </w:pPr>
            <w:r>
              <w:rPr>
                <w:rFonts w:ascii="Consolas" w:hAnsi="Consolas"/>
                <w:sz w:val="14"/>
                <w:szCs w:val="14"/>
              </w:rPr>
              <w:t>main() {</w:t>
            </w:r>
          </w:p>
          <w:p w:rsidR="00000000" w:rsidRDefault="002E5195">
            <w:pPr>
              <w:pStyle w:val="af1"/>
              <w:widowControl/>
              <w:rPr>
                <w:sz w:val="14"/>
                <w:szCs w:val="14"/>
              </w:rPr>
            </w:pPr>
            <w:r>
              <w:rPr>
                <w:sz w:val="14"/>
                <w:szCs w:val="14"/>
              </w:rPr>
              <w:t xml:space="preserve">  </w:t>
            </w:r>
            <w:r>
              <w:rPr>
                <w:rFonts w:ascii="Consolas" w:hAnsi="Consolas"/>
                <w:b/>
                <w:color w:val="0000FF"/>
                <w:sz w:val="14"/>
                <w:szCs w:val="14"/>
              </w:rPr>
              <w:t>Map</w:t>
            </w:r>
            <w:r>
              <w:rPr>
                <w:rFonts w:ascii="Consolas" w:hAnsi="Consolas"/>
                <w:sz w:val="14"/>
                <w:szCs w:val="14"/>
              </w:rPr>
              <w:t xml:space="preserve"> mimeMap </w:t>
            </w:r>
            <w:r>
              <w:rPr>
                <w:rFonts w:ascii="Consolas" w:hAnsi="Consolas"/>
                <w:b/>
                <w:color w:val="0000FF"/>
                <w:sz w:val="14"/>
                <w:szCs w:val="14"/>
              </w:rPr>
              <w:t>=</w:t>
            </w:r>
            <w:r>
              <w:rPr>
                <w:rFonts w:ascii="Consolas" w:hAnsi="Consolas"/>
                <w:sz w:val="14"/>
                <w:szCs w:val="14"/>
              </w:rPr>
              <w:t xml:space="preserve"> const {</w:t>
            </w:r>
          </w:p>
          <w:p w:rsidR="00000000" w:rsidRDefault="002E5195">
            <w:pPr>
              <w:pStyle w:val="af1"/>
              <w:widowControl/>
              <w:rPr>
                <w:sz w:val="14"/>
                <w:szCs w:val="14"/>
              </w:rPr>
            </w:pPr>
            <w:r>
              <w:rPr>
                <w:sz w:val="14"/>
                <w:szCs w:val="14"/>
              </w:rPr>
              <w:t xml:space="preserve">    </w:t>
            </w:r>
            <w:r>
              <w:rPr>
                <w:rFonts w:ascii="Consolas" w:hAnsi="Consolas"/>
                <w:color w:val="036A07"/>
                <w:sz w:val="14"/>
                <w:szCs w:val="14"/>
              </w:rPr>
              <w:t>'rtf'</w:t>
            </w:r>
            <w:r>
              <w:rPr>
                <w:rFonts w:ascii="Consolas" w:hAnsi="Consolas"/>
                <w:b/>
                <w:color w:val="0000FF"/>
                <w:sz w:val="14"/>
                <w:szCs w:val="14"/>
              </w:rPr>
              <w:t>:</w:t>
            </w:r>
            <w:r>
              <w:rPr>
                <w:rFonts w:ascii="Consolas" w:hAnsi="Consolas"/>
                <w:sz w:val="14"/>
                <w:szCs w:val="14"/>
              </w:rPr>
              <w:t xml:space="preserve"> </w:t>
            </w:r>
            <w:r>
              <w:rPr>
                <w:rFonts w:ascii="Consolas" w:hAnsi="Consolas"/>
                <w:color w:val="036A07"/>
                <w:sz w:val="14"/>
                <w:szCs w:val="14"/>
              </w:rPr>
              <w:t>'application/rtf'</w:t>
            </w:r>
            <w:r>
              <w:rPr>
                <w:rFonts w:ascii="Consolas" w:hAnsi="Consolas"/>
                <w:sz w:val="14"/>
                <w:szCs w:val="14"/>
              </w:rPr>
              <w:t>,</w:t>
            </w:r>
          </w:p>
          <w:p w:rsidR="00000000" w:rsidRDefault="002E5195">
            <w:pPr>
              <w:pStyle w:val="af1"/>
              <w:widowControl/>
              <w:rPr>
                <w:sz w:val="14"/>
                <w:szCs w:val="14"/>
              </w:rPr>
            </w:pPr>
            <w:r>
              <w:rPr>
                <w:sz w:val="14"/>
                <w:szCs w:val="14"/>
              </w:rPr>
              <w:t xml:space="preserve">    </w:t>
            </w:r>
            <w:r>
              <w:rPr>
                <w:rFonts w:ascii="Consolas" w:hAnsi="Consolas"/>
                <w:color w:val="036A07"/>
                <w:sz w:val="14"/>
                <w:szCs w:val="14"/>
              </w:rPr>
              <w:t>'3g2'</w:t>
            </w:r>
            <w:r>
              <w:rPr>
                <w:rFonts w:ascii="Consolas" w:hAnsi="Consolas"/>
                <w:b/>
                <w:color w:val="0000FF"/>
                <w:sz w:val="14"/>
                <w:szCs w:val="14"/>
              </w:rPr>
              <w:t>:</w:t>
            </w:r>
            <w:r>
              <w:rPr>
                <w:rFonts w:ascii="Consolas" w:hAnsi="Consolas"/>
                <w:sz w:val="14"/>
                <w:szCs w:val="14"/>
              </w:rPr>
              <w:t xml:space="preserve"> </w:t>
            </w:r>
            <w:r>
              <w:rPr>
                <w:rFonts w:ascii="Consolas" w:hAnsi="Consolas"/>
                <w:color w:val="036A07"/>
                <w:sz w:val="14"/>
                <w:szCs w:val="14"/>
              </w:rPr>
              <w:t>'video/3gpp2'</w:t>
            </w:r>
            <w:r>
              <w:rPr>
                <w:rFonts w:ascii="Consolas" w:hAnsi="Consolas"/>
                <w:sz w:val="14"/>
                <w:szCs w:val="14"/>
              </w:rPr>
              <w:t>,</w:t>
            </w:r>
          </w:p>
          <w:p w:rsidR="00000000" w:rsidRDefault="002E5195">
            <w:pPr>
              <w:pStyle w:val="af1"/>
              <w:widowControl/>
              <w:rPr>
                <w:sz w:val="14"/>
                <w:szCs w:val="14"/>
              </w:rPr>
            </w:pPr>
            <w:r>
              <w:rPr>
                <w:sz w:val="14"/>
                <w:szCs w:val="14"/>
              </w:rPr>
              <w:t xml:space="preserve">    </w:t>
            </w:r>
            <w:r>
              <w:rPr>
                <w:rFonts w:ascii="Consolas" w:hAnsi="Consolas"/>
                <w:color w:val="036A07"/>
                <w:sz w:val="14"/>
                <w:szCs w:val="14"/>
              </w:rPr>
              <w:t>'exe'</w:t>
            </w:r>
            <w:r>
              <w:rPr>
                <w:rFonts w:ascii="Consolas" w:hAnsi="Consolas"/>
                <w:b/>
                <w:color w:val="0000FF"/>
                <w:sz w:val="14"/>
                <w:szCs w:val="14"/>
              </w:rPr>
              <w:t>:</w:t>
            </w:r>
            <w:r>
              <w:rPr>
                <w:rFonts w:ascii="Consolas" w:hAnsi="Consolas"/>
                <w:sz w:val="14"/>
                <w:szCs w:val="14"/>
              </w:rPr>
              <w:t xml:space="preserve"> </w:t>
            </w:r>
            <w:r>
              <w:rPr>
                <w:rFonts w:ascii="Consolas" w:hAnsi="Consolas"/>
                <w:color w:val="036A07"/>
                <w:sz w:val="14"/>
                <w:szCs w:val="14"/>
              </w:rPr>
              <w:t>'application/oct</w:t>
            </w:r>
            <w:r>
              <w:rPr>
                <w:rFonts w:ascii="Consolas" w:hAnsi="Consolas"/>
                <w:color w:val="036A07"/>
                <w:sz w:val="14"/>
                <w:szCs w:val="14"/>
              </w:rPr>
              <w:t>et-stream'</w:t>
            </w:r>
            <w:r>
              <w:rPr>
                <w:rFonts w:ascii="Consolas" w:hAnsi="Consolas"/>
                <w:sz w:val="14"/>
                <w:szCs w:val="14"/>
              </w:rPr>
              <w:t>,</w:t>
            </w:r>
          </w:p>
          <w:p w:rsidR="00000000" w:rsidRDefault="002E5195">
            <w:pPr>
              <w:pStyle w:val="af1"/>
              <w:widowControl/>
              <w:rPr>
                <w:sz w:val="14"/>
                <w:szCs w:val="14"/>
              </w:rPr>
            </w:pPr>
            <w:r>
              <w:rPr>
                <w:sz w:val="14"/>
                <w:szCs w:val="14"/>
              </w:rPr>
              <w:t xml:space="preserve">    </w:t>
            </w:r>
            <w:r>
              <w:rPr>
                <w:rFonts w:ascii="Consolas" w:hAnsi="Consolas"/>
                <w:color w:val="036A07"/>
                <w:sz w:val="14"/>
                <w:szCs w:val="14"/>
              </w:rPr>
              <w:t>'abs'</w:t>
            </w:r>
            <w:r>
              <w:rPr>
                <w:rFonts w:ascii="Consolas" w:hAnsi="Consolas"/>
                <w:b/>
                <w:color w:val="0000FF"/>
                <w:sz w:val="14"/>
                <w:szCs w:val="14"/>
              </w:rPr>
              <w:t>:</w:t>
            </w:r>
            <w:r>
              <w:rPr>
                <w:rFonts w:ascii="Consolas" w:hAnsi="Consolas"/>
                <w:sz w:val="14"/>
                <w:szCs w:val="14"/>
              </w:rPr>
              <w:t xml:space="preserve"> </w:t>
            </w:r>
            <w:r>
              <w:rPr>
                <w:rFonts w:ascii="Consolas" w:hAnsi="Consolas"/>
                <w:color w:val="036A07"/>
                <w:sz w:val="14"/>
                <w:szCs w:val="14"/>
              </w:rPr>
              <w:t>'audio/x-mpeg'</w:t>
            </w:r>
            <w:r>
              <w:rPr>
                <w:rFonts w:ascii="Consolas" w:hAnsi="Consolas"/>
                <w:sz w:val="14"/>
                <w:szCs w:val="14"/>
              </w:rPr>
              <w:t>,</w:t>
            </w:r>
          </w:p>
          <w:p w:rsidR="00000000" w:rsidRDefault="002E5195">
            <w:pPr>
              <w:pStyle w:val="af1"/>
              <w:widowControl/>
              <w:rPr>
                <w:sz w:val="14"/>
                <w:szCs w:val="14"/>
              </w:rPr>
            </w:pPr>
            <w:r>
              <w:rPr>
                <w:sz w:val="14"/>
                <w:szCs w:val="14"/>
              </w:rPr>
              <w:t xml:space="preserve">  </w:t>
            </w:r>
            <w:r>
              <w:rPr>
                <w:rFonts w:ascii="Consolas" w:hAnsi="Consolas"/>
                <w:sz w:val="14"/>
                <w:szCs w:val="14"/>
              </w:rPr>
              <w:t>};</w:t>
            </w:r>
          </w:p>
          <w:p w:rsidR="00000000" w:rsidRDefault="002E5195">
            <w:pPr>
              <w:pStyle w:val="af1"/>
              <w:widowControl/>
              <w:rPr>
                <w:sz w:val="14"/>
                <w:szCs w:val="14"/>
              </w:rPr>
            </w:pPr>
            <w:r>
              <w:rPr>
                <w:sz w:val="14"/>
                <w:szCs w:val="14"/>
              </w:rPr>
              <w:t xml:space="preserve">  </w:t>
            </w:r>
            <w:r>
              <w:rPr>
                <w:rFonts w:ascii="Consolas" w:hAnsi="Consolas"/>
                <w:b/>
                <w:color w:val="0000FF"/>
                <w:sz w:val="14"/>
                <w:szCs w:val="14"/>
              </w:rPr>
              <w:t>List</w:t>
            </w:r>
            <w:r>
              <w:rPr>
                <w:rFonts w:ascii="Consolas" w:hAnsi="Consolas"/>
                <w:sz w:val="14"/>
                <w:szCs w:val="14"/>
              </w:rPr>
              <w:t xml:space="preserve"> keys </w:t>
            </w:r>
            <w:r>
              <w:rPr>
                <w:rFonts w:ascii="Consolas" w:hAnsi="Consolas"/>
                <w:b/>
                <w:color w:val="0000FF"/>
                <w:sz w:val="14"/>
                <w:szCs w:val="14"/>
              </w:rPr>
              <w:t>=</w:t>
            </w:r>
            <w:r>
              <w:rPr>
                <w:rFonts w:ascii="Consolas" w:hAnsi="Consolas"/>
                <w:sz w:val="14"/>
                <w:szCs w:val="14"/>
              </w:rPr>
              <w:t xml:space="preserve"> mimeMap</w:t>
            </w:r>
            <w:r>
              <w:rPr>
                <w:rFonts w:ascii="Consolas" w:hAnsi="Consolas"/>
                <w:b/>
                <w:color w:val="0000FF"/>
                <w:sz w:val="14"/>
                <w:szCs w:val="14"/>
              </w:rPr>
              <w:t>.</w:t>
            </w:r>
            <w:r>
              <w:rPr>
                <w:rFonts w:ascii="Consolas" w:hAnsi="Consolas"/>
                <w:sz w:val="14"/>
                <w:szCs w:val="14"/>
              </w:rPr>
              <w:t>keys</w:t>
            </w:r>
            <w:r>
              <w:rPr>
                <w:rFonts w:ascii="Consolas" w:hAnsi="Consolas"/>
                <w:b/>
                <w:color w:val="0000FF"/>
                <w:sz w:val="14"/>
                <w:szCs w:val="14"/>
              </w:rPr>
              <w:t>.</w:t>
            </w:r>
            <w:r>
              <w:rPr>
                <w:rFonts w:ascii="Consolas" w:hAnsi="Consolas"/>
                <w:sz w:val="14"/>
                <w:szCs w:val="14"/>
              </w:rPr>
              <w:t>toList()</w:t>
            </w:r>
            <w:r>
              <w:rPr>
                <w:rFonts w:ascii="Consolas" w:hAnsi="Consolas"/>
                <w:b/>
                <w:color w:val="0000FF"/>
                <w:sz w:val="14"/>
                <w:szCs w:val="14"/>
              </w:rPr>
              <w:t>..</w:t>
            </w:r>
            <w:r>
              <w:rPr>
                <w:rFonts w:ascii="Consolas" w:hAnsi="Consolas"/>
                <w:sz w:val="14"/>
                <w:szCs w:val="14"/>
              </w:rPr>
              <w:t>sort();</w:t>
            </w:r>
          </w:p>
          <w:p w:rsidR="00000000" w:rsidRDefault="002E5195">
            <w:pPr>
              <w:pStyle w:val="af1"/>
              <w:widowControl/>
              <w:rPr>
                <w:sz w:val="14"/>
                <w:szCs w:val="14"/>
              </w:rPr>
            </w:pPr>
            <w:r>
              <w:rPr>
                <w:sz w:val="14"/>
                <w:szCs w:val="14"/>
              </w:rPr>
              <w:t xml:space="preserve">  </w:t>
            </w:r>
            <w:r>
              <w:rPr>
                <w:rFonts w:ascii="Consolas" w:hAnsi="Consolas"/>
                <w:b/>
                <w:color w:val="0000FF"/>
                <w:sz w:val="14"/>
                <w:szCs w:val="14"/>
              </w:rPr>
              <w:t>for</w:t>
            </w:r>
            <w:r>
              <w:rPr>
                <w:rFonts w:ascii="Consolas" w:hAnsi="Consolas"/>
                <w:sz w:val="14"/>
                <w:szCs w:val="14"/>
              </w:rPr>
              <w:t xml:space="preserve"> (</w:t>
            </w:r>
            <w:r>
              <w:rPr>
                <w:rFonts w:ascii="Consolas" w:hAnsi="Consolas"/>
                <w:b/>
                <w:color w:val="0000FF"/>
                <w:sz w:val="14"/>
                <w:szCs w:val="14"/>
              </w:rPr>
              <w:t>String</w:t>
            </w:r>
            <w:r>
              <w:rPr>
                <w:rFonts w:ascii="Consolas" w:hAnsi="Consolas"/>
                <w:sz w:val="14"/>
                <w:szCs w:val="14"/>
              </w:rPr>
              <w:t xml:space="preserve"> key in keys) {</w:t>
            </w:r>
          </w:p>
          <w:p w:rsidR="00000000" w:rsidRDefault="002E5195">
            <w:pPr>
              <w:pStyle w:val="af1"/>
              <w:widowControl/>
              <w:rPr>
                <w:sz w:val="14"/>
                <w:szCs w:val="14"/>
              </w:rPr>
            </w:pPr>
            <w:r>
              <w:rPr>
                <w:sz w:val="14"/>
                <w:szCs w:val="14"/>
              </w:rPr>
              <w:t xml:space="preserve">    </w:t>
            </w:r>
            <w:r>
              <w:rPr>
                <w:rFonts w:ascii="Consolas" w:hAnsi="Consolas"/>
                <w:sz w:val="14"/>
                <w:szCs w:val="14"/>
              </w:rPr>
              <w:t>print(</w:t>
            </w:r>
            <w:r>
              <w:rPr>
                <w:rFonts w:ascii="Consolas" w:hAnsi="Consolas"/>
                <w:color w:val="036A07"/>
                <w:sz w:val="14"/>
                <w:szCs w:val="14"/>
              </w:rPr>
              <w:t>'extension: $key, mime type:${mimeMap[key]}'</w:t>
            </w:r>
            <w:r>
              <w:rPr>
                <w:rFonts w:ascii="Consolas" w:hAnsi="Consolas"/>
                <w:sz w:val="14"/>
                <w:szCs w:val="14"/>
              </w:rPr>
              <w:t>);</w:t>
            </w:r>
          </w:p>
          <w:p w:rsidR="00000000" w:rsidRDefault="002E5195">
            <w:pPr>
              <w:pStyle w:val="af1"/>
              <w:widowControl/>
              <w:rPr>
                <w:rFonts w:ascii="Consolas" w:hAnsi="Consolas"/>
                <w:sz w:val="14"/>
                <w:szCs w:val="14"/>
              </w:rPr>
            </w:pPr>
            <w:r>
              <w:rPr>
                <w:sz w:val="14"/>
                <w:szCs w:val="14"/>
              </w:rPr>
              <w:t xml:space="preserve">  </w:t>
            </w:r>
            <w:r>
              <w:rPr>
                <w:rFonts w:ascii="Consolas" w:hAnsi="Consolas"/>
                <w:sz w:val="14"/>
                <w:szCs w:val="14"/>
              </w:rPr>
              <w:t>};</w:t>
            </w:r>
          </w:p>
          <w:p w:rsidR="00000000" w:rsidRDefault="002E5195">
            <w:pPr>
              <w:pStyle w:val="af1"/>
              <w:widowControl/>
              <w:rPr>
                <w:rFonts w:ascii="Consolas" w:hAnsi="Consolas"/>
                <w:i/>
                <w:color w:val="0066FF"/>
                <w:sz w:val="14"/>
                <w:szCs w:val="14"/>
              </w:rPr>
            </w:pPr>
            <w:r>
              <w:rPr>
                <w:rFonts w:ascii="Consolas" w:hAnsi="Consolas"/>
                <w:sz w:val="14"/>
                <w:szCs w:val="14"/>
              </w:rPr>
              <w:t>}</w:t>
            </w:r>
          </w:p>
          <w:p w:rsidR="00000000" w:rsidRDefault="002E5195">
            <w:pPr>
              <w:pStyle w:val="af1"/>
              <w:widowControl/>
              <w:rPr>
                <w:rFonts w:ascii="Consolas" w:hAnsi="Consolas"/>
                <w:i/>
                <w:color w:val="0066FF"/>
                <w:sz w:val="14"/>
                <w:szCs w:val="14"/>
              </w:rPr>
            </w:pPr>
            <w:r>
              <w:rPr>
                <w:rFonts w:ascii="Consolas" w:hAnsi="Consolas"/>
                <w:i/>
                <w:color w:val="0066FF"/>
                <w:sz w:val="14"/>
                <w:szCs w:val="14"/>
              </w:rPr>
              <w:t>/*</w:t>
            </w:r>
          </w:p>
          <w:p w:rsidR="00000000" w:rsidRDefault="002E5195">
            <w:pPr>
              <w:pStyle w:val="af1"/>
              <w:widowControl/>
              <w:rPr>
                <w:rFonts w:ascii="Consolas" w:hAnsi="Consolas"/>
                <w:i/>
                <w:color w:val="0066FF"/>
                <w:sz w:val="14"/>
                <w:szCs w:val="14"/>
              </w:rPr>
            </w:pPr>
            <w:r>
              <w:rPr>
                <w:rFonts w:ascii="Consolas" w:hAnsi="Consolas"/>
                <w:i/>
                <w:color w:val="0066FF"/>
                <w:sz w:val="14"/>
                <w:szCs w:val="14"/>
              </w:rPr>
              <w:t>extension: 3g2, mime type:video/3gpp2</w:t>
            </w:r>
          </w:p>
          <w:p w:rsidR="00000000" w:rsidRDefault="002E5195">
            <w:pPr>
              <w:pStyle w:val="af1"/>
              <w:widowControl/>
              <w:rPr>
                <w:rFonts w:ascii="Consolas" w:hAnsi="Consolas"/>
                <w:i/>
                <w:color w:val="0066FF"/>
                <w:sz w:val="14"/>
                <w:szCs w:val="14"/>
              </w:rPr>
            </w:pPr>
            <w:r>
              <w:rPr>
                <w:rFonts w:ascii="Consolas" w:hAnsi="Consolas"/>
                <w:i/>
                <w:color w:val="0066FF"/>
                <w:sz w:val="14"/>
                <w:szCs w:val="14"/>
              </w:rPr>
              <w:t>extension: abs, mime type:audio/x</w:t>
            </w:r>
            <w:r>
              <w:rPr>
                <w:rFonts w:ascii="Consolas" w:hAnsi="Consolas"/>
                <w:i/>
                <w:color w:val="0066FF"/>
                <w:sz w:val="14"/>
                <w:szCs w:val="14"/>
              </w:rPr>
              <w:t>-mpeg</w:t>
            </w:r>
          </w:p>
          <w:p w:rsidR="00000000" w:rsidRDefault="002E5195">
            <w:pPr>
              <w:pStyle w:val="af1"/>
              <w:widowControl/>
              <w:rPr>
                <w:rFonts w:ascii="Consolas" w:hAnsi="Consolas"/>
                <w:i/>
                <w:color w:val="0066FF"/>
                <w:sz w:val="14"/>
                <w:szCs w:val="14"/>
              </w:rPr>
            </w:pPr>
            <w:r>
              <w:rPr>
                <w:rFonts w:ascii="Consolas" w:hAnsi="Consolas"/>
                <w:i/>
                <w:color w:val="0066FF"/>
                <w:sz w:val="14"/>
                <w:szCs w:val="14"/>
              </w:rPr>
              <w:t>extension: exe, mime type:application/octet-stream</w:t>
            </w:r>
          </w:p>
          <w:p w:rsidR="00000000" w:rsidRDefault="002E5195">
            <w:pPr>
              <w:pStyle w:val="af1"/>
              <w:widowControl/>
              <w:rPr>
                <w:color w:val="0066FF"/>
                <w:sz w:val="14"/>
                <w:szCs w:val="14"/>
              </w:rPr>
            </w:pPr>
            <w:r>
              <w:rPr>
                <w:rFonts w:ascii="Consolas" w:hAnsi="Consolas"/>
                <w:i/>
                <w:color w:val="0066FF"/>
                <w:sz w:val="14"/>
                <w:szCs w:val="14"/>
              </w:rPr>
              <w:t>extension: rtf, mime type:application/rtf</w:t>
            </w:r>
          </w:p>
          <w:p w:rsidR="00000000" w:rsidRDefault="002E5195">
            <w:pPr>
              <w:pStyle w:val="af1"/>
              <w:widowControl/>
            </w:pPr>
            <w:r>
              <w:rPr>
                <w:color w:val="0066FF"/>
                <w:sz w:val="14"/>
                <w:szCs w:val="14"/>
              </w:rPr>
              <w:t xml:space="preserve"> </w:t>
            </w:r>
            <w:r>
              <w:rPr>
                <w:rFonts w:ascii="Consolas" w:hAnsi="Consolas"/>
                <w:i/>
                <w:color w:val="0066FF"/>
                <w:sz w:val="14"/>
                <w:szCs w:val="14"/>
              </w:rPr>
              <w:t>*/</w:t>
            </w:r>
          </w:p>
        </w:tc>
      </w:tr>
    </w:tbl>
    <w:p w:rsidR="00000000" w:rsidRDefault="002E5195">
      <w:pPr>
        <w:rPr>
          <w:szCs w:val="21"/>
        </w:rPr>
      </w:pPr>
    </w:p>
    <w:p w:rsidR="00000000" w:rsidRDefault="002E5195">
      <w:pPr>
        <w:rPr>
          <w:szCs w:val="21"/>
        </w:rPr>
      </w:pPr>
      <w:r>
        <w:rPr>
          <w:szCs w:val="21"/>
        </w:rPr>
        <w:t>これはあるマップの内容をキーをアルファベット順にソーティングしてプリントするものだが、</w:t>
      </w:r>
    </w:p>
    <w:p w:rsidR="00000000" w:rsidRDefault="002E5195">
      <w:pPr>
        <w:rPr>
          <w:szCs w:val="21"/>
        </w:rPr>
      </w:pPr>
    </w:p>
    <w:p w:rsidR="00000000" w:rsidRDefault="002E5195">
      <w:pPr>
        <w:pStyle w:val="afb"/>
        <w:rPr>
          <w:sz w:val="21"/>
          <w:szCs w:val="21"/>
        </w:rPr>
      </w:pPr>
      <w:r>
        <w:t xml:space="preserve"> List keys = mimeMap.keys.toList()..sort();</w:t>
      </w:r>
    </w:p>
    <w:p w:rsidR="00000000" w:rsidRDefault="002E5195">
      <w:pPr>
        <w:rPr>
          <w:szCs w:val="21"/>
        </w:rPr>
      </w:pPr>
    </w:p>
    <w:p w:rsidR="00000000" w:rsidRDefault="002E5195">
      <w:pPr>
        <w:rPr>
          <w:szCs w:val="21"/>
        </w:rPr>
      </w:pPr>
      <w:r>
        <w:rPr>
          <w:szCs w:val="21"/>
        </w:rPr>
        <w:t>は</w:t>
      </w:r>
    </w:p>
    <w:p w:rsidR="00000000" w:rsidRDefault="002E5195">
      <w:pPr>
        <w:rPr>
          <w:szCs w:val="21"/>
        </w:rPr>
      </w:pPr>
    </w:p>
    <w:p w:rsidR="00000000" w:rsidRDefault="002E5195">
      <w:pPr>
        <w:pStyle w:val="afb"/>
        <w:rPr>
          <w:sz w:val="21"/>
          <w:szCs w:val="21"/>
        </w:rPr>
      </w:pPr>
      <w:r>
        <w:rPr>
          <w:szCs w:val="18"/>
        </w:rPr>
        <w:t xml:space="preserve"> </w:t>
      </w:r>
      <w:r>
        <w:rPr>
          <w:szCs w:val="18"/>
        </w:rPr>
        <w:t>List keys = mimeMap.keys.toList().sort();</w:t>
      </w:r>
    </w:p>
    <w:p w:rsidR="00000000" w:rsidRDefault="002E5195">
      <w:pPr>
        <w:rPr>
          <w:szCs w:val="21"/>
        </w:rPr>
      </w:pPr>
    </w:p>
    <w:p w:rsidR="00000000" w:rsidRDefault="002E5195">
      <w:pPr>
        <w:rPr>
          <w:szCs w:val="21"/>
        </w:rPr>
      </w:pPr>
      <w:r>
        <w:rPr>
          <w:szCs w:val="21"/>
        </w:rPr>
        <w:t>と書いてはいけない。</w:t>
      </w:r>
      <w:r>
        <w:rPr>
          <w:szCs w:val="21"/>
        </w:rPr>
        <w:t>sort</w:t>
      </w:r>
      <w:r>
        <w:rPr>
          <w:szCs w:val="21"/>
        </w:rPr>
        <w:t>メソッドは</w:t>
      </w:r>
      <w:r>
        <w:rPr>
          <w:szCs w:val="21"/>
        </w:rPr>
        <w:t>keys</w:t>
      </w:r>
      <w:r>
        <w:rPr>
          <w:szCs w:val="21"/>
        </w:rPr>
        <w:t>に対するメソッド、即ちレシーバは</w:t>
      </w:r>
      <w:r>
        <w:rPr>
          <w:szCs w:val="21"/>
        </w:rPr>
        <w:t>keys</w:t>
      </w:r>
      <w:r>
        <w:rPr>
          <w:szCs w:val="21"/>
        </w:rPr>
        <w:t>だからである。</w:t>
      </w:r>
    </w:p>
    <w:p w:rsidR="00000000" w:rsidRDefault="002E5195">
      <w:pPr>
        <w:rPr>
          <w:szCs w:val="21"/>
        </w:rPr>
      </w:pPr>
    </w:p>
    <w:p w:rsidR="00000000" w:rsidRDefault="002E5195">
      <w:pPr>
        <w:rPr>
          <w:szCs w:val="21"/>
        </w:rPr>
      </w:pPr>
      <w:r>
        <w:rPr>
          <w:szCs w:val="21"/>
        </w:rPr>
        <w:t>このような場合は</w:t>
      </w:r>
    </w:p>
    <w:p w:rsidR="00000000" w:rsidRDefault="002E5195">
      <w:pPr>
        <w:rPr>
          <w:szCs w:val="21"/>
        </w:rPr>
      </w:pPr>
    </w:p>
    <w:p w:rsidR="00000000" w:rsidRDefault="002E5195">
      <w:pPr>
        <w:pStyle w:val="afb"/>
        <w:rPr>
          <w:sz w:val="21"/>
          <w:szCs w:val="21"/>
        </w:rPr>
      </w:pPr>
      <w:r>
        <w:rPr>
          <w:sz w:val="21"/>
          <w:szCs w:val="21"/>
        </w:rPr>
        <w:t>List keys = mimeMap.keys.toList();</w:t>
      </w:r>
    </w:p>
    <w:p w:rsidR="00000000" w:rsidRDefault="002E5195">
      <w:pPr>
        <w:pStyle w:val="afb"/>
        <w:rPr>
          <w:sz w:val="21"/>
          <w:szCs w:val="21"/>
        </w:rPr>
      </w:pPr>
      <w:r>
        <w:rPr>
          <w:sz w:val="21"/>
          <w:szCs w:val="21"/>
        </w:rPr>
        <w:t xml:space="preserve">         </w:t>
      </w:r>
      <w:r>
        <w:rPr>
          <w:sz w:val="21"/>
          <w:szCs w:val="21"/>
        </w:rPr>
        <w:t>keys.sort();</w:t>
      </w:r>
    </w:p>
    <w:p w:rsidR="00000000" w:rsidRDefault="002E5195">
      <w:pPr>
        <w:rPr>
          <w:szCs w:val="21"/>
        </w:rPr>
      </w:pPr>
    </w:p>
    <w:p w:rsidR="00000000" w:rsidRDefault="002E5195">
      <w:pPr>
        <w:rPr>
          <w:szCs w:val="21"/>
        </w:rPr>
      </w:pPr>
      <w:r>
        <w:rPr>
          <w:szCs w:val="21"/>
        </w:rPr>
        <w:t>と書いたほうが好ましい。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39" w:name="_toc2818"/>
      <w:bookmarkStart w:id="40" w:name="_Toc470871659"/>
      <w:bookmarkEnd w:id="39"/>
      <w:r>
        <w:t>コンストラクタによる</w:t>
      </w:r>
      <w:r>
        <w:t>フィールドの初</w:t>
      </w:r>
      <w:r>
        <w:t>期化</w:t>
      </w:r>
      <w:bookmarkEnd w:id="40"/>
    </w:p>
    <w:p w:rsidR="00000000" w:rsidRDefault="002E5195">
      <w:pPr>
        <w:rPr>
          <w:szCs w:val="21"/>
        </w:rPr>
      </w:pPr>
    </w:p>
    <w:p w:rsidR="00000000" w:rsidRDefault="002E5195">
      <w:pPr>
        <w:rPr>
          <w:szCs w:val="21"/>
        </w:rPr>
      </w:pPr>
      <w:r>
        <w:rPr>
          <w:szCs w:val="21"/>
        </w:rPr>
        <w:t>次のような</w:t>
      </w:r>
      <w:r>
        <w:rPr>
          <w:szCs w:val="21"/>
        </w:rPr>
        <w:t>Point</w:t>
      </w:r>
      <w:r>
        <w:rPr>
          <w:szCs w:val="21"/>
        </w:rPr>
        <w:t>というクラスのコンストラクタ</w:t>
      </w:r>
      <w:r>
        <w:rPr>
          <w:szCs w:val="21"/>
        </w:rPr>
        <w:t>Point(num x, num y)</w:t>
      </w:r>
      <w:r>
        <w:rPr>
          <w:szCs w:val="21"/>
        </w:rPr>
        <w:t>を考えてみよう：</w:t>
      </w:r>
    </w:p>
    <w:p w:rsidR="00000000" w:rsidRDefault="002E5195">
      <w:pPr>
        <w:rPr>
          <w:szCs w:val="21"/>
        </w:rPr>
      </w:pPr>
    </w:p>
    <w:p w:rsidR="00000000" w:rsidRDefault="002E5195">
      <w:pPr>
        <w:pStyle w:val="af0"/>
      </w:pPr>
      <w:r>
        <w:t>class Point {</w:t>
      </w:r>
    </w:p>
    <w:p w:rsidR="00000000" w:rsidRDefault="002E5195">
      <w:pPr>
        <w:pStyle w:val="af0"/>
      </w:pPr>
      <w:r>
        <w:t xml:space="preserve">  num x, y;</w:t>
      </w:r>
    </w:p>
    <w:p w:rsidR="00000000" w:rsidRDefault="002E5195">
      <w:pPr>
        <w:pStyle w:val="af0"/>
      </w:pPr>
      <w:r>
        <w:t xml:space="preserve">  Point(num x, num y) {</w:t>
      </w:r>
    </w:p>
    <w:p w:rsidR="00000000" w:rsidRDefault="002E5195">
      <w:pPr>
        <w:pStyle w:val="af0"/>
      </w:pPr>
      <w:r>
        <w:t xml:space="preserve">    this.</w:t>
      </w:r>
      <w:r>
        <w:t>x = x;</w:t>
      </w:r>
    </w:p>
    <w:p w:rsidR="00000000" w:rsidRDefault="002E5195">
      <w:pPr>
        <w:pStyle w:val="af0"/>
      </w:pPr>
      <w:r>
        <w:t xml:space="preserve">    this.y = y;  }</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このコードは</w:t>
      </w:r>
      <w:r>
        <w:rPr>
          <w:szCs w:val="21"/>
        </w:rPr>
        <w:t>this</w:t>
      </w:r>
      <w:r>
        <w:rPr>
          <w:szCs w:val="21"/>
        </w:rPr>
        <w:t>を使って次のように簡単化される：</w:t>
      </w:r>
    </w:p>
    <w:p w:rsidR="00000000" w:rsidRDefault="002E5195">
      <w:pPr>
        <w:rPr>
          <w:szCs w:val="21"/>
        </w:rPr>
      </w:pPr>
    </w:p>
    <w:p w:rsidR="00000000" w:rsidRDefault="002E5195">
      <w:pPr>
        <w:pStyle w:val="af0"/>
      </w:pPr>
      <w:r>
        <w:t>class Point {</w:t>
      </w:r>
    </w:p>
    <w:p w:rsidR="00000000" w:rsidRDefault="002E5195">
      <w:pPr>
        <w:pStyle w:val="af0"/>
      </w:pPr>
      <w:r>
        <w:lastRenderedPageBreak/>
        <w:t xml:space="preserve">  </w:t>
      </w:r>
      <w:r>
        <w:rPr>
          <w:b/>
          <w:bCs/>
        </w:rPr>
        <w:t>num x, y;</w:t>
      </w:r>
    </w:p>
    <w:p w:rsidR="00000000" w:rsidRDefault="002E5195">
      <w:pPr>
        <w:pStyle w:val="af0"/>
      </w:pPr>
      <w:r>
        <w:t xml:space="preserve">  Point(</w:t>
      </w:r>
      <w:r>
        <w:rPr>
          <w:b/>
          <w:bCs/>
        </w:rPr>
        <w:t>this.x</w:t>
      </w:r>
      <w:r>
        <w:t xml:space="preserve">, </w:t>
      </w:r>
      <w:r>
        <w:rPr>
          <w:b/>
          <w:bCs/>
        </w:rPr>
        <w:t>this.y</w:t>
      </w:r>
      <w:r>
        <w:t>);</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ボディ部が空のコンストラクタでは</w:t>
      </w:r>
      <w:r>
        <w:rPr>
          <w:szCs w:val="21"/>
        </w:rPr>
        <w:t>{}</w:t>
      </w:r>
      <w:r>
        <w:rPr>
          <w:szCs w:val="21"/>
        </w:rPr>
        <w:t>を使わないでその代りに</w:t>
      </w:r>
      <w:r>
        <w:rPr>
          <w:szCs w:val="21"/>
        </w:rPr>
        <w:t>;</w:t>
      </w:r>
      <w:r>
        <w:rPr>
          <w:szCs w:val="21"/>
        </w:rPr>
        <w:t>でその宣言を終端できることに注意されたい。</w:t>
      </w:r>
    </w:p>
    <w:p w:rsidR="00000000" w:rsidRDefault="002E5195">
      <w:pPr>
        <w:rPr>
          <w:szCs w:val="21"/>
        </w:rPr>
      </w:pPr>
    </w:p>
    <w:p w:rsidR="00000000" w:rsidRDefault="002E5195">
      <w:pPr>
        <w:rPr>
          <w:szCs w:val="21"/>
        </w:rPr>
      </w:pPr>
    </w:p>
    <w:p w:rsidR="00000000" w:rsidRDefault="002E5195">
      <w:pPr>
        <w:pStyle w:val="4"/>
        <w:rPr>
          <w:sz w:val="21"/>
          <w:szCs w:val="21"/>
        </w:rPr>
      </w:pPr>
      <w:r>
        <w:t>イニシャライ</w:t>
      </w:r>
      <w:r>
        <w:t>ザ・</w:t>
      </w:r>
      <w:r>
        <w:t>リスト</w:t>
      </w:r>
      <w:r>
        <w:t>(initializer list)</w:t>
      </w:r>
    </w:p>
    <w:p w:rsidR="00000000" w:rsidRDefault="002E5195">
      <w:pPr>
        <w:rPr>
          <w:szCs w:val="21"/>
        </w:rPr>
      </w:pPr>
    </w:p>
    <w:p w:rsidR="00000000" w:rsidRDefault="002E5195">
      <w:pPr>
        <w:rPr>
          <w:szCs w:val="21"/>
        </w:rPr>
      </w:pPr>
      <w:r>
        <w:rPr>
          <w:szCs w:val="21"/>
        </w:rPr>
        <w:t>コンストラクタでは</w:t>
      </w:r>
      <w:r>
        <w:rPr>
          <w:b/>
          <w:bCs/>
          <w:szCs w:val="21"/>
        </w:rPr>
        <w:t>イニシャライザ・リスト</w:t>
      </w:r>
      <w:r>
        <w:rPr>
          <w:szCs w:val="21"/>
        </w:rPr>
        <w:t>(initializer list)</w:t>
      </w:r>
      <w:r>
        <w:rPr>
          <w:szCs w:val="21"/>
        </w:rPr>
        <w:t>とボディを使って多様な初期化が可能である。イ</w:t>
      </w:r>
      <w:r>
        <w:rPr>
          <w:szCs w:val="21"/>
        </w:rPr>
        <w:t>ニシャライザ・リストはコロン</w:t>
      </w:r>
      <w:r>
        <w:rPr>
          <w:szCs w:val="21"/>
        </w:rPr>
        <w:t>(':')</w:t>
      </w:r>
      <w:r>
        <w:rPr>
          <w:szCs w:val="21"/>
        </w:rPr>
        <w:t>で始まり、カンマ</w:t>
      </w:r>
      <w:r>
        <w:rPr>
          <w:szCs w:val="21"/>
        </w:rPr>
        <w:t>(',')</w:t>
      </w:r>
      <w:r>
        <w:rPr>
          <w:szCs w:val="21"/>
        </w:rPr>
        <w:t>で分離されたイニシャライザたちのリストで構成される。イニシャライズ・リストはボディ部の前に定義すべきフィールドたちの値をセットするのに使われる。これは</w:t>
      </w:r>
      <w:r>
        <w:rPr>
          <w:szCs w:val="21"/>
        </w:rPr>
        <w:t>final</w:t>
      </w:r>
      <w:r>
        <w:rPr>
          <w:szCs w:val="21"/>
        </w:rPr>
        <w:t>なフィールドには必要である。詳細は仕様書を見て頂きたいが、簡単な例を以下に示す：</w:t>
      </w:r>
    </w:p>
    <w:p w:rsidR="00000000" w:rsidRDefault="002E5195">
      <w:pPr>
        <w:rPr>
          <w:szCs w:val="21"/>
        </w:rPr>
      </w:pPr>
    </w:p>
    <w:p w:rsidR="00000000" w:rsidRDefault="002E5195">
      <w:pPr>
        <w:jc w:val="center"/>
      </w:pPr>
      <w:r>
        <w:rPr>
          <w:szCs w:val="21"/>
        </w:rPr>
        <w:t>code_05.4.dart</w:t>
      </w:r>
    </w:p>
    <w:p w:rsidR="00000000" w:rsidRDefault="002E5195">
      <w:pPr>
        <w:pStyle w:val="af0"/>
      </w:pPr>
      <w:r>
        <w:t>class Point {</w:t>
      </w:r>
    </w:p>
    <w:p w:rsidR="00000000" w:rsidRDefault="002E5195">
      <w:pPr>
        <w:pStyle w:val="af0"/>
      </w:pPr>
      <w:r>
        <w:t xml:space="preserve">  num x, y, z;</w:t>
      </w:r>
    </w:p>
    <w:p w:rsidR="00000000" w:rsidRDefault="002E5195">
      <w:pPr>
        <w:pStyle w:val="af0"/>
      </w:pPr>
      <w:r>
        <w:t xml:space="preserve">  List v;</w:t>
      </w:r>
    </w:p>
    <w:p w:rsidR="00000000" w:rsidRDefault="002E5195">
      <w:pPr>
        <w:pStyle w:val="af0"/>
        <w:rPr>
          <w:b/>
          <w:bCs/>
        </w:rPr>
      </w:pPr>
      <w:r>
        <w:t xml:space="preserve">  </w:t>
      </w:r>
      <w:r>
        <w:rPr>
          <w:b/>
          <w:bCs/>
        </w:rPr>
        <w:t>Point(this.x, this.y) : z = 10 {</w:t>
      </w:r>
    </w:p>
    <w:p w:rsidR="00000000" w:rsidRDefault="002E5195">
      <w:pPr>
        <w:pStyle w:val="af0"/>
        <w:rPr>
          <w:b/>
          <w:bCs/>
        </w:rPr>
      </w:pPr>
      <w:r>
        <w:rPr>
          <w:b/>
          <w:bCs/>
        </w:rPr>
        <w:t xml:space="preserve">    </w:t>
      </w:r>
      <w:r>
        <w:rPr>
          <w:b/>
          <w:bCs/>
        </w:rPr>
        <w:t>v = [];</w:t>
      </w:r>
    </w:p>
    <w:p w:rsidR="00000000" w:rsidRDefault="002E5195">
      <w:pPr>
        <w:pStyle w:val="af0"/>
        <w:rPr>
          <w:b/>
          <w:bCs/>
        </w:rPr>
      </w:pPr>
      <w:r>
        <w:rPr>
          <w:b/>
          <w:bCs/>
        </w:rPr>
        <w:t xml:space="preserve"> </w:t>
      </w:r>
      <w:r>
        <w:rPr>
          <w:b/>
          <w:bCs/>
        </w:rPr>
        <w:t xml:space="preserve">   </w:t>
      </w:r>
      <w:r>
        <w:rPr>
          <w:b/>
          <w:bCs/>
        </w:rPr>
        <w:t>for(var i=1; i&lt;=5; i++) {</w:t>
      </w:r>
    </w:p>
    <w:p w:rsidR="00000000" w:rsidRDefault="002E5195">
      <w:pPr>
        <w:pStyle w:val="af0"/>
        <w:rPr>
          <w:b/>
          <w:bCs/>
        </w:rPr>
      </w:pPr>
      <w:r>
        <w:rPr>
          <w:b/>
          <w:bCs/>
        </w:rPr>
        <w:t xml:space="preserve">      </w:t>
      </w:r>
      <w:r>
        <w:rPr>
          <w:b/>
          <w:bCs/>
        </w:rPr>
        <w:t>v.add(i);</w:t>
      </w:r>
    </w:p>
    <w:p w:rsidR="00000000" w:rsidRDefault="002E5195">
      <w:pPr>
        <w:pStyle w:val="af0"/>
      </w:pPr>
      <w:r>
        <w:rPr>
          <w:b/>
          <w:bCs/>
        </w:rPr>
        <w:t xml:space="preserve">    </w:t>
      </w:r>
      <w:r>
        <w:rPr>
          <w:b/>
          <w:bCs/>
        </w:rPr>
        <w:t>}</w:t>
      </w:r>
    </w:p>
    <w:p w:rsidR="00000000" w:rsidRDefault="002E5195">
      <w:pPr>
        <w:pStyle w:val="af0"/>
      </w:pPr>
      <w:r>
        <w:t xml:space="preserve">  }</w:t>
      </w:r>
    </w:p>
    <w:p w:rsidR="00000000" w:rsidRDefault="002E5195">
      <w:pPr>
        <w:pStyle w:val="af0"/>
      </w:pPr>
      <w:r>
        <w:t>}</w:t>
      </w:r>
    </w:p>
    <w:p w:rsidR="00000000" w:rsidRDefault="002E5195">
      <w:pPr>
        <w:pStyle w:val="af0"/>
      </w:pPr>
      <w:r>
        <w:t>main() {</w:t>
      </w:r>
    </w:p>
    <w:p w:rsidR="00000000" w:rsidRDefault="002E5195">
      <w:pPr>
        <w:pStyle w:val="af0"/>
      </w:pPr>
      <w:r>
        <w:t xml:space="preserve">  var point = new Point(1, 2);</w:t>
      </w:r>
    </w:p>
    <w:p w:rsidR="00000000" w:rsidRDefault="002E5195">
      <w:pPr>
        <w:pStyle w:val="af0"/>
      </w:pPr>
      <w:r>
        <w:t xml:space="preserve">  print('x:${point.x} y:${point.y} z:${point.z}');</w:t>
      </w:r>
    </w:p>
    <w:p w:rsidR="00000000" w:rsidRDefault="002E5195">
      <w:pPr>
        <w:pStyle w:val="af0"/>
      </w:pPr>
      <w:r>
        <w:t xml:space="preserve">  for (var i=0; i&lt;point.v.length; i++){</w:t>
      </w:r>
    </w:p>
    <w:p w:rsidR="00000000" w:rsidRDefault="002E5195">
      <w:pPr>
        <w:pStyle w:val="af0"/>
      </w:pPr>
      <w:r>
        <w:t xml:space="preserve">    print(point.v[i]);</w:t>
      </w:r>
    </w:p>
    <w:p w:rsidR="00000000" w:rsidRDefault="002E5195">
      <w:pPr>
        <w:pStyle w:val="af0"/>
      </w:pPr>
      <w:r>
        <w:t xml:space="preserve">  }</w:t>
      </w:r>
    </w:p>
    <w:p w:rsidR="00000000" w:rsidRDefault="002E5195">
      <w:pPr>
        <w:pStyle w:val="af0"/>
      </w:pPr>
      <w:r>
        <w:t>}</w:t>
      </w:r>
    </w:p>
    <w:p w:rsidR="00000000" w:rsidRDefault="002E5195">
      <w:pPr>
        <w:pStyle w:val="af0"/>
      </w:pPr>
      <w:r>
        <w:t>/*</w:t>
      </w:r>
    </w:p>
    <w:p w:rsidR="00000000" w:rsidRDefault="002E5195">
      <w:pPr>
        <w:pStyle w:val="af0"/>
      </w:pPr>
      <w:r>
        <w:t>x:1 y:2 z:10</w:t>
      </w:r>
    </w:p>
    <w:p w:rsidR="00000000" w:rsidRDefault="002E5195">
      <w:pPr>
        <w:pStyle w:val="af0"/>
      </w:pPr>
      <w:r>
        <w:t>1</w:t>
      </w:r>
    </w:p>
    <w:p w:rsidR="00000000" w:rsidRDefault="002E5195">
      <w:pPr>
        <w:pStyle w:val="af0"/>
      </w:pPr>
      <w:r>
        <w:t>2</w:t>
      </w:r>
    </w:p>
    <w:p w:rsidR="00000000" w:rsidRDefault="002E5195">
      <w:pPr>
        <w:pStyle w:val="af0"/>
      </w:pPr>
      <w:r>
        <w:t>3</w:t>
      </w:r>
    </w:p>
    <w:p w:rsidR="00000000" w:rsidRDefault="002E5195">
      <w:pPr>
        <w:pStyle w:val="af0"/>
      </w:pPr>
      <w:r>
        <w:t>4</w:t>
      </w:r>
    </w:p>
    <w:p w:rsidR="00000000" w:rsidRDefault="002E5195">
      <w:pPr>
        <w:pStyle w:val="af0"/>
      </w:pPr>
      <w:r>
        <w:t>5</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この例では変数</w:t>
      </w:r>
      <w:r>
        <w:rPr>
          <w:szCs w:val="21"/>
        </w:rPr>
        <w:t>z</w:t>
      </w:r>
      <w:r>
        <w:rPr>
          <w:szCs w:val="21"/>
        </w:rPr>
        <w:t>が</w:t>
      </w:r>
      <w:r>
        <w:rPr>
          <w:szCs w:val="21"/>
        </w:rPr>
        <w:t>イニシャライザ・リストにより</w:t>
      </w:r>
      <w:r>
        <w:rPr>
          <w:szCs w:val="21"/>
        </w:rPr>
        <w:t>10</w:t>
      </w:r>
      <w:r>
        <w:rPr>
          <w:szCs w:val="21"/>
        </w:rPr>
        <w:t>にセットされている。また</w:t>
      </w:r>
      <w:r>
        <w:rPr>
          <w:szCs w:val="21"/>
        </w:rPr>
        <w:t>v</w:t>
      </w:r>
      <w:r>
        <w:rPr>
          <w:szCs w:val="21"/>
        </w:rPr>
        <w:t>というリストは</w:t>
      </w:r>
      <w:r>
        <w:rPr>
          <w:szCs w:val="21"/>
        </w:rPr>
        <w:t>1</w:t>
      </w:r>
      <w:r>
        <w:rPr>
          <w:szCs w:val="21"/>
        </w:rPr>
        <w:t>から</w:t>
      </w:r>
      <w:r>
        <w:rPr>
          <w:szCs w:val="21"/>
        </w:rPr>
        <w:t>5</w:t>
      </w:r>
      <w:r>
        <w:rPr>
          <w:szCs w:val="21"/>
        </w:rPr>
        <w:t>までの値が追加されている。</w:t>
      </w:r>
    </w:p>
    <w:p w:rsidR="00000000" w:rsidRDefault="002E5195">
      <w:pPr>
        <w:rPr>
          <w:szCs w:val="21"/>
        </w:rPr>
      </w:pPr>
    </w:p>
    <w:p w:rsidR="00000000" w:rsidRDefault="002E5195">
      <w:pPr>
        <w:rPr>
          <w:szCs w:val="21"/>
        </w:rPr>
      </w:pPr>
      <w:r>
        <w:rPr>
          <w:szCs w:val="21"/>
        </w:rPr>
        <w:t>イニシャライザには</w:t>
      </w:r>
      <w:r>
        <w:rPr>
          <w:szCs w:val="21"/>
        </w:rPr>
        <w:t>2</w:t>
      </w:r>
      <w:r>
        <w:rPr>
          <w:szCs w:val="21"/>
        </w:rPr>
        <w:t>つの種類がある：</w:t>
      </w:r>
    </w:p>
    <w:p w:rsidR="00000000" w:rsidRDefault="002E5195">
      <w:pPr>
        <w:rPr>
          <w:szCs w:val="21"/>
        </w:rPr>
      </w:pPr>
    </w:p>
    <w:p w:rsidR="00000000" w:rsidRDefault="002E5195">
      <w:pPr>
        <w:numPr>
          <w:ilvl w:val="0"/>
          <w:numId w:val="89"/>
        </w:numPr>
        <w:rPr>
          <w:szCs w:val="21"/>
        </w:rPr>
      </w:pPr>
      <w:r>
        <w:rPr>
          <w:szCs w:val="21"/>
        </w:rPr>
        <w:t>スーパーイニシャライザはスーパーコンストラクタ、即ちスーパークラスの特定のコンストラクタを指定する。スーパーイニシャライザの実行によりスーパーコンストラクタのイニシャライザ・リストが実行される。</w:t>
      </w:r>
    </w:p>
    <w:p w:rsidR="00000000" w:rsidRDefault="002E5195">
      <w:pPr>
        <w:numPr>
          <w:ilvl w:val="0"/>
          <w:numId w:val="89"/>
        </w:numPr>
        <w:rPr>
          <w:szCs w:val="21"/>
        </w:rPr>
      </w:pPr>
      <w:r>
        <w:rPr>
          <w:szCs w:val="21"/>
        </w:rPr>
        <w:t>インスタンス変数イニシャライザは個々のインスタンス変数にある値を代入する。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i w:val="0"/>
          <w:iCs w:val="0"/>
          <w:sz w:val="21"/>
          <w:szCs w:val="21"/>
        </w:rPr>
      </w:pPr>
      <w:bookmarkStart w:id="41" w:name="_Toc470871660"/>
      <w:r>
        <w:lastRenderedPageBreak/>
        <w:t>常数コンストラクタ</w:t>
      </w:r>
      <w:bookmarkEnd w:id="41"/>
    </w:p>
    <w:p w:rsidR="00000000" w:rsidRDefault="002E5195">
      <w:pPr>
        <w:rPr>
          <w:szCs w:val="21"/>
        </w:rPr>
      </w:pPr>
    </w:p>
    <w:p w:rsidR="00000000" w:rsidRDefault="002E5195">
      <w:r>
        <w:t>常数コンストラクタ</w:t>
      </w:r>
      <w:r>
        <w:t>(constant constructor)</w:t>
      </w:r>
      <w:r>
        <w:t>はコンパイル時の常数オブジェクトを生成するのに使われる。従ってコンパイル時にその値が実行時に得られることが確定できなければならない。常数コンストラクタは予約語である</w:t>
      </w:r>
      <w:r>
        <w:rPr>
          <w:b/>
          <w:bCs/>
        </w:rPr>
        <w:t>const</w:t>
      </w:r>
      <w:r>
        <w:t>が先行している。即ち定数コンストラクタに対応したクラスでは、</w:t>
      </w:r>
      <w:r>
        <w:rPr>
          <w:b/>
          <w:bCs/>
        </w:rPr>
        <w:t>new</w:t>
      </w:r>
      <w:r>
        <w:t>の代わりに</w:t>
      </w:r>
      <w:r>
        <w:rPr>
          <w:b/>
          <w:bCs/>
        </w:rPr>
        <w:t>const</w:t>
      </w:r>
      <w:r>
        <w:t>を付すことでコンパイル時定数を生成できる。常数コンストラクタがボディをもっているときはコンパイル時エラーとなる。</w:t>
      </w:r>
    </w:p>
    <w:p w:rsidR="00000000" w:rsidRDefault="002E5195"/>
    <w:p w:rsidR="00000000" w:rsidRDefault="002E5195">
      <w:pPr>
        <w:ind w:left="709"/>
      </w:pPr>
      <w:r>
        <w:rPr>
          <w:b/>
          <w:bCs/>
        </w:rPr>
        <w:t>constantConstructorSignature</w:t>
      </w:r>
      <w:r>
        <w:rPr>
          <w:b/>
          <w:bCs/>
        </w:rPr>
        <w:t>（常数コンストラクチャ・シグネチュア）</w:t>
      </w:r>
      <w:r>
        <w:rPr>
          <w:b/>
          <w:bCs/>
        </w:rPr>
        <w:t>:</w:t>
      </w:r>
    </w:p>
    <w:p w:rsidR="00000000" w:rsidRDefault="002E5195">
      <w:pPr>
        <w:ind w:left="709"/>
      </w:pPr>
      <w:r>
        <w:t xml:space="preserve">      </w:t>
      </w:r>
      <w:r>
        <w:rPr>
          <w:b/>
          <w:bCs/>
        </w:rPr>
        <w:t>const</w:t>
      </w:r>
      <w:r>
        <w:t xml:space="preserve"> qualifi</w:t>
      </w:r>
      <w:r>
        <w:t>ed</w:t>
      </w:r>
      <w:r>
        <w:t>（修飾）</w:t>
      </w:r>
      <w:r>
        <w:t xml:space="preserve"> formalParameterList</w:t>
      </w:r>
      <w:r>
        <w:t>（仮パラメタ・リスト）</w:t>
      </w:r>
    </w:p>
    <w:p w:rsidR="00000000" w:rsidRDefault="002E5195">
      <w:pPr>
        <w:ind w:left="709"/>
        <w:rPr>
          <w:szCs w:val="21"/>
        </w:rPr>
      </w:pPr>
      <w:r>
        <w:t xml:space="preserve">    ;</w:t>
      </w:r>
    </w:p>
    <w:p w:rsidR="00000000" w:rsidRDefault="002E5195">
      <w:pPr>
        <w:rPr>
          <w:szCs w:val="21"/>
        </w:rPr>
      </w:pPr>
    </w:p>
    <w:p w:rsidR="00000000" w:rsidRDefault="002E5195">
      <w:r>
        <w:t>定数オブジェクト式</w:t>
      </w:r>
      <w:r>
        <w:t>(constant object expression)</w:t>
      </w:r>
      <w:r>
        <w:t>は定数コンストラクタを呼び出す。</w:t>
      </w:r>
    </w:p>
    <w:p w:rsidR="00000000" w:rsidRDefault="002E5195"/>
    <w:p w:rsidR="00000000" w:rsidRDefault="002E5195">
      <w:pPr>
        <w:ind w:left="840"/>
        <w:rPr>
          <w:b/>
          <w:bCs/>
        </w:rPr>
      </w:pPr>
      <w:r>
        <w:rPr>
          <w:b/>
          <w:bCs/>
        </w:rPr>
        <w:t>constObjectExpression</w:t>
      </w:r>
      <w:r>
        <w:rPr>
          <w:b/>
          <w:bCs/>
        </w:rPr>
        <w:t>（定数オブジェクト式）</w:t>
      </w:r>
      <w:r>
        <w:rPr>
          <w:b/>
          <w:bCs/>
        </w:rPr>
        <w:t>:</w:t>
      </w:r>
    </w:p>
    <w:p w:rsidR="00000000" w:rsidRDefault="002E5195">
      <w:pPr>
        <w:ind w:left="840"/>
      </w:pPr>
      <w:r>
        <w:rPr>
          <w:b/>
          <w:bCs/>
        </w:rPr>
        <w:t>const</w:t>
      </w:r>
      <w:r>
        <w:t xml:space="preserve"> type</w:t>
      </w:r>
      <w:r>
        <w:t>（型）</w:t>
      </w:r>
      <w:r>
        <w:t xml:space="preserve"> ('.' identifier</w:t>
      </w:r>
      <w:r>
        <w:t>（識別子）</w:t>
      </w:r>
      <w:r>
        <w:t>)? arguments</w:t>
      </w:r>
      <w:r>
        <w:t>（引数たち）</w:t>
      </w:r>
    </w:p>
    <w:p w:rsidR="00000000" w:rsidRDefault="002E5195">
      <w:pPr>
        <w:ind w:left="840"/>
        <w:rPr>
          <w:szCs w:val="21"/>
        </w:rPr>
      </w:pPr>
      <w:r>
        <w:t>;</w:t>
      </w:r>
    </w:p>
    <w:p w:rsidR="00000000" w:rsidRDefault="002E5195">
      <w:pPr>
        <w:rPr>
          <w:szCs w:val="21"/>
        </w:rPr>
      </w:pPr>
    </w:p>
    <w:p w:rsidR="00000000" w:rsidRDefault="002E5195">
      <w:pPr>
        <w:rPr>
          <w:szCs w:val="21"/>
        </w:rPr>
      </w:pPr>
      <w:r>
        <w:rPr>
          <w:szCs w:val="21"/>
        </w:rPr>
        <w:t>次のコードは定数コンストラクタによる初期化とその呼び出しを示している：</w:t>
      </w:r>
    </w:p>
    <w:p w:rsidR="00000000" w:rsidRDefault="002E5195">
      <w:pPr>
        <w:rPr>
          <w:szCs w:val="21"/>
        </w:rPr>
      </w:pPr>
    </w:p>
    <w:p w:rsidR="00000000" w:rsidRDefault="002E5195">
      <w:pPr>
        <w:jc w:val="center"/>
        <w:rPr>
          <w:b/>
          <w:color w:val="000080"/>
          <w:szCs w:val="21"/>
        </w:rPr>
      </w:pPr>
      <w:r>
        <w:rPr>
          <w:szCs w:val="21"/>
        </w:rPr>
        <w:t>code_05.5a.dart</w:t>
      </w:r>
    </w:p>
    <w:p w:rsidR="00000000" w:rsidRDefault="002E5195">
      <w:pPr>
        <w:pStyle w:val="afb"/>
        <w:rPr>
          <w:sz w:val="21"/>
          <w:szCs w:val="21"/>
        </w:rPr>
      </w:pPr>
      <w:r>
        <w:rPr>
          <w:b/>
          <w:color w:val="000080"/>
          <w:sz w:val="21"/>
          <w:szCs w:val="21"/>
        </w:rPr>
        <w:t xml:space="preserve">class </w:t>
      </w:r>
      <w:r>
        <w:rPr>
          <w:sz w:val="21"/>
          <w:szCs w:val="21"/>
        </w:rPr>
        <w:t>A {</w:t>
      </w:r>
    </w:p>
    <w:p w:rsidR="00000000" w:rsidRDefault="002E5195">
      <w:pPr>
        <w:pStyle w:val="afb"/>
        <w:rPr>
          <w:sz w:val="21"/>
          <w:szCs w:val="21"/>
        </w:rPr>
      </w:pPr>
      <w:r>
        <w:rPr>
          <w:sz w:val="21"/>
          <w:szCs w:val="21"/>
        </w:rPr>
        <w:t xml:space="preserve">  </w:t>
      </w:r>
      <w:r>
        <w:rPr>
          <w:b/>
          <w:color w:val="000080"/>
          <w:sz w:val="21"/>
          <w:szCs w:val="21"/>
        </w:rPr>
        <w:t>f</w:t>
      </w:r>
      <w:r>
        <w:rPr>
          <w:b/>
          <w:color w:val="000080"/>
          <w:sz w:val="21"/>
          <w:szCs w:val="21"/>
        </w:rPr>
        <w:t xml:space="preserve">inal </w:t>
      </w:r>
      <w:r>
        <w:rPr>
          <w:b/>
          <w:color w:val="660E7A"/>
          <w:sz w:val="21"/>
          <w:szCs w:val="21"/>
        </w:rPr>
        <w:t>a1</w:t>
      </w:r>
      <w:r>
        <w:rPr>
          <w:sz w:val="21"/>
          <w:szCs w:val="21"/>
        </w:rPr>
        <w:t>;</w:t>
      </w:r>
    </w:p>
    <w:p w:rsidR="00000000" w:rsidRDefault="002E5195">
      <w:pPr>
        <w:pStyle w:val="afb"/>
        <w:rPr>
          <w:sz w:val="21"/>
          <w:szCs w:val="21"/>
        </w:rPr>
      </w:pPr>
      <w:r>
        <w:rPr>
          <w:sz w:val="21"/>
          <w:szCs w:val="21"/>
        </w:rPr>
        <w:t xml:space="preserve">  </w:t>
      </w:r>
      <w:r>
        <w:rPr>
          <w:b/>
          <w:color w:val="000080"/>
          <w:sz w:val="21"/>
          <w:szCs w:val="21"/>
        </w:rPr>
        <w:t xml:space="preserve">final </w:t>
      </w:r>
      <w:r>
        <w:rPr>
          <w:b/>
          <w:color w:val="660E7A"/>
          <w:sz w:val="21"/>
          <w:szCs w:val="21"/>
        </w:rPr>
        <w:t>a2</w:t>
      </w:r>
      <w:r>
        <w:rPr>
          <w:sz w:val="21"/>
          <w:szCs w:val="21"/>
        </w:rPr>
        <w:t>;</w:t>
      </w:r>
    </w:p>
    <w:p w:rsidR="00000000" w:rsidRDefault="002E5195">
      <w:pPr>
        <w:pStyle w:val="afb"/>
        <w:rPr>
          <w:sz w:val="21"/>
          <w:szCs w:val="21"/>
        </w:rPr>
      </w:pPr>
      <w:r>
        <w:rPr>
          <w:sz w:val="21"/>
          <w:szCs w:val="21"/>
        </w:rPr>
        <w:t xml:space="preserve">  </w:t>
      </w:r>
      <w:r>
        <w:rPr>
          <w:b/>
          <w:color w:val="000080"/>
          <w:sz w:val="21"/>
          <w:szCs w:val="21"/>
        </w:rPr>
        <w:t xml:space="preserve">const </w:t>
      </w:r>
      <w:r>
        <w:rPr>
          <w:sz w:val="21"/>
          <w:szCs w:val="21"/>
        </w:rPr>
        <w:t>A(</w:t>
      </w:r>
      <w:r>
        <w:rPr>
          <w:b/>
          <w:color w:val="000080"/>
          <w:sz w:val="21"/>
          <w:szCs w:val="21"/>
        </w:rPr>
        <w:t xml:space="preserve">var </w:t>
      </w:r>
      <w:r>
        <w:rPr>
          <w:sz w:val="21"/>
          <w:szCs w:val="21"/>
        </w:rPr>
        <w:t xml:space="preserve">x): </w:t>
      </w:r>
      <w:r>
        <w:rPr>
          <w:b/>
          <w:color w:val="660E7A"/>
          <w:sz w:val="21"/>
          <w:szCs w:val="21"/>
        </w:rPr>
        <w:t>a1</w:t>
      </w:r>
      <w:r>
        <w:rPr>
          <w:sz w:val="21"/>
          <w:szCs w:val="21"/>
        </w:rPr>
        <w:t>=</w:t>
      </w:r>
      <w:r>
        <w:rPr>
          <w:color w:val="0000FF"/>
          <w:sz w:val="21"/>
          <w:szCs w:val="21"/>
        </w:rPr>
        <w:t>6</w:t>
      </w:r>
      <w:r>
        <w:rPr>
          <w:sz w:val="21"/>
          <w:szCs w:val="21"/>
        </w:rPr>
        <w:t xml:space="preserve">, </w:t>
      </w:r>
      <w:r>
        <w:rPr>
          <w:b/>
          <w:color w:val="660E7A"/>
          <w:sz w:val="21"/>
          <w:szCs w:val="21"/>
        </w:rPr>
        <w:t xml:space="preserve">a2 </w:t>
      </w:r>
      <w:r>
        <w:rPr>
          <w:sz w:val="21"/>
          <w:szCs w:val="21"/>
        </w:rPr>
        <w:t xml:space="preserve">= x + </w:t>
      </w:r>
      <w:r>
        <w:rPr>
          <w:color w:val="0000FF"/>
          <w:sz w:val="21"/>
          <w:szCs w:val="21"/>
        </w:rPr>
        <w:t>5</w:t>
      </w:r>
      <w:r>
        <w:rPr>
          <w:sz w:val="21"/>
          <w:szCs w:val="21"/>
        </w:rPr>
        <w:t>;</w:t>
      </w:r>
    </w:p>
    <w:p w:rsidR="00000000" w:rsidRDefault="002E5195">
      <w:pPr>
        <w:pStyle w:val="afb"/>
        <w:rPr>
          <w:sz w:val="21"/>
          <w:szCs w:val="21"/>
        </w:rPr>
      </w:pPr>
      <w:r>
        <w:rPr>
          <w:sz w:val="21"/>
          <w:szCs w:val="21"/>
        </w:rPr>
        <w:t xml:space="preserve">  </w:t>
      </w:r>
      <w:r>
        <w:rPr>
          <w:sz w:val="21"/>
          <w:szCs w:val="21"/>
        </w:rPr>
        <w:t>String toString(){</w:t>
      </w:r>
      <w:r>
        <w:rPr>
          <w:b/>
          <w:color w:val="000080"/>
          <w:sz w:val="21"/>
          <w:szCs w:val="21"/>
        </w:rPr>
        <w:t xml:space="preserve">return </w:t>
      </w:r>
      <w:r>
        <w:rPr>
          <w:b/>
          <w:color w:val="008000"/>
          <w:sz w:val="21"/>
          <w:szCs w:val="21"/>
        </w:rPr>
        <w:t>"class A object"</w:t>
      </w:r>
      <w:r>
        <w:rPr>
          <w:sz w:val="21"/>
          <w:szCs w:val="21"/>
        </w:rPr>
        <w:t>;}</w:t>
      </w:r>
    </w:p>
    <w:p w:rsidR="00000000" w:rsidRDefault="002E5195">
      <w:pPr>
        <w:pStyle w:val="afb"/>
        <w:rPr>
          <w:sz w:val="21"/>
          <w:szCs w:val="21"/>
        </w:rPr>
      </w:pPr>
      <w:r>
        <w:rPr>
          <w:sz w:val="21"/>
          <w:szCs w:val="21"/>
        </w:rPr>
        <w:t>}</w:t>
      </w:r>
    </w:p>
    <w:p w:rsidR="00000000" w:rsidRDefault="002E5195">
      <w:pPr>
        <w:pStyle w:val="afb"/>
        <w:rPr>
          <w:sz w:val="21"/>
          <w:szCs w:val="21"/>
        </w:rPr>
      </w:pPr>
      <w:r>
        <w:rPr>
          <w:sz w:val="21"/>
          <w:szCs w:val="21"/>
        </w:rPr>
        <w:t>main(){</w:t>
      </w:r>
    </w:p>
    <w:p w:rsidR="00000000" w:rsidRDefault="002E5195">
      <w:pPr>
        <w:pStyle w:val="afb"/>
        <w:rPr>
          <w:sz w:val="21"/>
          <w:szCs w:val="21"/>
        </w:rPr>
      </w:pPr>
      <w:r>
        <w:rPr>
          <w:sz w:val="21"/>
          <w:szCs w:val="21"/>
        </w:rPr>
        <w:t xml:space="preserve">  </w:t>
      </w:r>
      <w:r>
        <w:rPr>
          <w:b/>
          <w:color w:val="000080"/>
          <w:sz w:val="21"/>
          <w:szCs w:val="21"/>
        </w:rPr>
        <w:t xml:space="preserve">var </w:t>
      </w:r>
      <w:r>
        <w:rPr>
          <w:sz w:val="21"/>
          <w:szCs w:val="21"/>
        </w:rPr>
        <w:t xml:space="preserve">x = </w:t>
      </w:r>
      <w:r>
        <w:rPr>
          <w:b/>
          <w:color w:val="000080"/>
          <w:sz w:val="21"/>
          <w:szCs w:val="21"/>
        </w:rPr>
        <w:t xml:space="preserve">const </w:t>
      </w:r>
      <w:r>
        <w:rPr>
          <w:sz w:val="21"/>
          <w:szCs w:val="21"/>
        </w:rPr>
        <w:t>A(</w:t>
      </w:r>
      <w:r>
        <w:rPr>
          <w:color w:val="0000FF"/>
          <w:sz w:val="21"/>
          <w:szCs w:val="21"/>
        </w:rPr>
        <w:t>5</w:t>
      </w:r>
      <w:r>
        <w:rPr>
          <w:sz w:val="21"/>
          <w:szCs w:val="21"/>
        </w:rPr>
        <w:t>);</w:t>
      </w:r>
    </w:p>
    <w:p w:rsidR="00000000" w:rsidRDefault="002E5195">
      <w:pPr>
        <w:pStyle w:val="afb"/>
        <w:rPr>
          <w:sz w:val="21"/>
          <w:szCs w:val="21"/>
        </w:rPr>
      </w:pPr>
      <w:r>
        <w:rPr>
          <w:sz w:val="21"/>
          <w:szCs w:val="21"/>
        </w:rPr>
        <w:t xml:space="preserve">  </w:t>
      </w:r>
      <w:r>
        <w:rPr>
          <w:sz w:val="21"/>
          <w:szCs w:val="21"/>
        </w:rPr>
        <w:t>print(</w:t>
      </w:r>
      <w:r>
        <w:rPr>
          <w:b/>
          <w:color w:val="008000"/>
          <w:sz w:val="21"/>
          <w:szCs w:val="21"/>
        </w:rPr>
        <w:t xml:space="preserve">'a: </w:t>
      </w:r>
      <w:r>
        <w:rPr>
          <w:sz w:val="21"/>
          <w:szCs w:val="21"/>
        </w:rPr>
        <w:t>${x.toString()}</w:t>
      </w:r>
      <w:r>
        <w:rPr>
          <w:b/>
          <w:color w:val="008000"/>
          <w:sz w:val="21"/>
          <w:szCs w:val="21"/>
        </w:rPr>
        <w:t xml:space="preserve">, a1: </w:t>
      </w:r>
      <w:r>
        <w:rPr>
          <w:sz w:val="21"/>
          <w:szCs w:val="21"/>
        </w:rPr>
        <w:t>${x.</w:t>
      </w:r>
      <w:r>
        <w:rPr>
          <w:b/>
          <w:color w:val="660E7A"/>
          <w:sz w:val="21"/>
          <w:szCs w:val="21"/>
        </w:rPr>
        <w:t>a1</w:t>
      </w:r>
      <w:r>
        <w:rPr>
          <w:sz w:val="21"/>
          <w:szCs w:val="21"/>
        </w:rPr>
        <w:t>}</w:t>
      </w:r>
      <w:r>
        <w:rPr>
          <w:b/>
          <w:color w:val="008000"/>
          <w:sz w:val="21"/>
          <w:szCs w:val="21"/>
        </w:rPr>
        <w:t xml:space="preserve">, a2: </w:t>
      </w:r>
      <w:r>
        <w:rPr>
          <w:sz w:val="21"/>
          <w:szCs w:val="21"/>
        </w:rPr>
        <w:t>${x.</w:t>
      </w:r>
      <w:r>
        <w:rPr>
          <w:b/>
          <w:color w:val="660E7A"/>
          <w:sz w:val="21"/>
          <w:szCs w:val="21"/>
        </w:rPr>
        <w:t>a2</w:t>
      </w:r>
      <w:r>
        <w:rPr>
          <w:sz w:val="21"/>
          <w:szCs w:val="21"/>
        </w:rPr>
        <w:t>}</w:t>
      </w:r>
      <w:r>
        <w:rPr>
          <w:b/>
          <w:color w:val="008000"/>
          <w:sz w:val="21"/>
          <w:szCs w:val="21"/>
        </w:rPr>
        <w:t>'</w:t>
      </w:r>
      <w:r>
        <w:rPr>
          <w:sz w:val="21"/>
          <w:szCs w:val="21"/>
        </w:rPr>
        <w:t>);</w:t>
      </w:r>
    </w:p>
    <w:p w:rsidR="00000000" w:rsidRDefault="002E5195">
      <w:pPr>
        <w:pStyle w:val="afb"/>
        <w:rPr>
          <w:sz w:val="21"/>
          <w:szCs w:val="21"/>
        </w:rPr>
      </w:pPr>
      <w:r>
        <w:rPr>
          <w:sz w:val="21"/>
          <w:szCs w:val="21"/>
        </w:rPr>
        <w:t>}</w:t>
      </w:r>
    </w:p>
    <w:p w:rsidR="00000000" w:rsidRDefault="002E5195">
      <w:pPr>
        <w:pStyle w:val="afb"/>
        <w:rPr>
          <w:sz w:val="21"/>
          <w:szCs w:val="21"/>
        </w:rPr>
      </w:pPr>
      <w:r>
        <w:rPr>
          <w:sz w:val="21"/>
          <w:szCs w:val="21"/>
        </w:rPr>
        <w:t>/*</w:t>
      </w:r>
    </w:p>
    <w:p w:rsidR="00000000" w:rsidRDefault="002E5195">
      <w:pPr>
        <w:pStyle w:val="afb"/>
        <w:rPr>
          <w:sz w:val="21"/>
          <w:szCs w:val="21"/>
        </w:rPr>
      </w:pPr>
      <w:r>
        <w:rPr>
          <w:sz w:val="21"/>
          <w:szCs w:val="21"/>
        </w:rPr>
        <w:t>a: class A object, a1: 6, a2: 10</w:t>
      </w:r>
    </w:p>
    <w:p w:rsidR="00000000" w:rsidRDefault="002E5195">
      <w:pPr>
        <w:pStyle w:val="afb"/>
        <w:rPr>
          <w:sz w:val="21"/>
          <w:szCs w:val="21"/>
        </w:rPr>
      </w:pPr>
      <w:r>
        <w:rPr>
          <w:sz w:val="21"/>
          <w:szCs w:val="21"/>
        </w:rPr>
        <w:t>*/</w:t>
      </w:r>
    </w:p>
    <w:p w:rsidR="00000000" w:rsidRDefault="002E5195">
      <w:pPr>
        <w:rPr>
          <w:szCs w:val="21"/>
        </w:rPr>
      </w:pPr>
    </w:p>
    <w:p w:rsidR="00000000" w:rsidRDefault="002E5195">
      <w:pPr>
        <w:rPr>
          <w:szCs w:val="21"/>
        </w:rPr>
      </w:pPr>
      <w:r>
        <w:rPr>
          <w:szCs w:val="21"/>
        </w:rPr>
        <w:t>var x = const A(5);</w:t>
      </w:r>
      <w:r>
        <w:rPr>
          <w:szCs w:val="21"/>
        </w:rPr>
        <w:t>で定数</w:t>
      </w:r>
      <w:r>
        <w:rPr>
          <w:szCs w:val="21"/>
        </w:rPr>
        <w:t>コンストラクタを呼び出しているが、これの引数の</w:t>
      </w:r>
      <w:r>
        <w:rPr>
          <w:szCs w:val="21"/>
        </w:rPr>
        <w:t>5</w:t>
      </w:r>
      <w:r>
        <w:rPr>
          <w:szCs w:val="21"/>
        </w:rPr>
        <w:t>の代わりに何か変数名を入れるとコンパイラは定数でないとしてエラーを出す。しかしながら</w:t>
      </w:r>
      <w:r>
        <w:rPr>
          <w:b/>
          <w:bCs/>
          <w:szCs w:val="21"/>
        </w:rPr>
        <w:t>const</w:t>
      </w:r>
      <w:r>
        <w:rPr>
          <w:szCs w:val="21"/>
        </w:rPr>
        <w:t>の代わりに</w:t>
      </w:r>
      <w:r>
        <w:rPr>
          <w:b/>
          <w:bCs/>
          <w:szCs w:val="21"/>
        </w:rPr>
        <w:t>new</w:t>
      </w:r>
      <w:r>
        <w:rPr>
          <w:szCs w:val="21"/>
        </w:rPr>
        <w:t>を使った次のコードではエラーにはならない：</w:t>
      </w:r>
    </w:p>
    <w:p w:rsidR="00000000" w:rsidRDefault="002E5195">
      <w:pPr>
        <w:rPr>
          <w:szCs w:val="21"/>
        </w:rPr>
      </w:pPr>
    </w:p>
    <w:p w:rsidR="00000000" w:rsidRDefault="002E5195">
      <w:pPr>
        <w:jc w:val="center"/>
        <w:rPr>
          <w:b/>
          <w:color w:val="000080"/>
          <w:szCs w:val="21"/>
        </w:rPr>
      </w:pPr>
      <w:r>
        <w:rPr>
          <w:szCs w:val="21"/>
        </w:rPr>
        <w:t>code_05.5b.dart</w:t>
      </w:r>
    </w:p>
    <w:p w:rsidR="00000000" w:rsidRDefault="002E5195">
      <w:pPr>
        <w:pStyle w:val="afb"/>
        <w:rPr>
          <w:sz w:val="21"/>
          <w:szCs w:val="21"/>
        </w:rPr>
      </w:pPr>
      <w:r>
        <w:rPr>
          <w:b/>
          <w:color w:val="000080"/>
          <w:sz w:val="21"/>
          <w:szCs w:val="21"/>
        </w:rPr>
        <w:t xml:space="preserve">class </w:t>
      </w:r>
      <w:r>
        <w:rPr>
          <w:sz w:val="21"/>
          <w:szCs w:val="21"/>
        </w:rPr>
        <w:t>A {</w:t>
      </w:r>
    </w:p>
    <w:p w:rsidR="00000000" w:rsidRDefault="002E5195">
      <w:pPr>
        <w:pStyle w:val="afb"/>
        <w:rPr>
          <w:sz w:val="21"/>
          <w:szCs w:val="21"/>
        </w:rPr>
      </w:pPr>
      <w:r>
        <w:rPr>
          <w:sz w:val="21"/>
          <w:szCs w:val="21"/>
        </w:rPr>
        <w:t xml:space="preserve">  </w:t>
      </w:r>
      <w:r>
        <w:rPr>
          <w:b/>
          <w:color w:val="000080"/>
          <w:sz w:val="21"/>
          <w:szCs w:val="21"/>
        </w:rPr>
        <w:t xml:space="preserve">final </w:t>
      </w:r>
      <w:r>
        <w:rPr>
          <w:b/>
          <w:color w:val="660E7A"/>
          <w:sz w:val="21"/>
          <w:szCs w:val="21"/>
        </w:rPr>
        <w:t>a1</w:t>
      </w:r>
      <w:r>
        <w:rPr>
          <w:sz w:val="21"/>
          <w:szCs w:val="21"/>
        </w:rPr>
        <w:t>;</w:t>
      </w:r>
    </w:p>
    <w:p w:rsidR="00000000" w:rsidRDefault="002E5195">
      <w:pPr>
        <w:pStyle w:val="afb"/>
        <w:rPr>
          <w:sz w:val="21"/>
          <w:szCs w:val="21"/>
        </w:rPr>
      </w:pPr>
      <w:r>
        <w:rPr>
          <w:sz w:val="21"/>
          <w:szCs w:val="21"/>
        </w:rPr>
        <w:t xml:space="preserve">  </w:t>
      </w:r>
      <w:r>
        <w:rPr>
          <w:b/>
          <w:color w:val="000080"/>
          <w:sz w:val="21"/>
          <w:szCs w:val="21"/>
        </w:rPr>
        <w:t xml:space="preserve">final </w:t>
      </w:r>
      <w:r>
        <w:rPr>
          <w:b/>
          <w:color w:val="660E7A"/>
          <w:sz w:val="21"/>
          <w:szCs w:val="21"/>
        </w:rPr>
        <w:t>a2</w:t>
      </w:r>
      <w:r>
        <w:rPr>
          <w:sz w:val="21"/>
          <w:szCs w:val="21"/>
        </w:rPr>
        <w:t>;</w:t>
      </w:r>
    </w:p>
    <w:p w:rsidR="00000000" w:rsidRDefault="002E5195">
      <w:pPr>
        <w:pStyle w:val="afb"/>
        <w:rPr>
          <w:sz w:val="21"/>
          <w:szCs w:val="21"/>
        </w:rPr>
      </w:pPr>
      <w:r>
        <w:rPr>
          <w:sz w:val="21"/>
          <w:szCs w:val="21"/>
        </w:rPr>
        <w:t xml:space="preserve">  </w:t>
      </w:r>
      <w:r>
        <w:rPr>
          <w:sz w:val="21"/>
          <w:szCs w:val="21"/>
        </w:rPr>
        <w:t>A(</w:t>
      </w:r>
      <w:r>
        <w:rPr>
          <w:b/>
          <w:color w:val="000080"/>
          <w:sz w:val="21"/>
          <w:szCs w:val="21"/>
        </w:rPr>
        <w:t xml:space="preserve">var </w:t>
      </w:r>
      <w:r>
        <w:rPr>
          <w:sz w:val="21"/>
          <w:szCs w:val="21"/>
        </w:rPr>
        <w:t xml:space="preserve">x): </w:t>
      </w:r>
      <w:r>
        <w:rPr>
          <w:b/>
          <w:color w:val="660E7A"/>
          <w:sz w:val="21"/>
          <w:szCs w:val="21"/>
        </w:rPr>
        <w:t>a1</w:t>
      </w:r>
      <w:r>
        <w:rPr>
          <w:sz w:val="21"/>
          <w:szCs w:val="21"/>
        </w:rPr>
        <w:t>=</w:t>
      </w:r>
      <w:r>
        <w:rPr>
          <w:color w:val="0000FF"/>
          <w:sz w:val="21"/>
          <w:szCs w:val="21"/>
        </w:rPr>
        <w:t>6</w:t>
      </w:r>
      <w:r>
        <w:rPr>
          <w:sz w:val="21"/>
          <w:szCs w:val="21"/>
        </w:rPr>
        <w:t xml:space="preserve">, </w:t>
      </w:r>
      <w:r>
        <w:rPr>
          <w:b/>
          <w:color w:val="660E7A"/>
          <w:sz w:val="21"/>
          <w:szCs w:val="21"/>
        </w:rPr>
        <w:t xml:space="preserve">a2 </w:t>
      </w:r>
      <w:r>
        <w:rPr>
          <w:sz w:val="21"/>
          <w:szCs w:val="21"/>
        </w:rPr>
        <w:t xml:space="preserve">= x + </w:t>
      </w:r>
      <w:r>
        <w:rPr>
          <w:color w:val="0000FF"/>
          <w:sz w:val="21"/>
          <w:szCs w:val="21"/>
        </w:rPr>
        <w:t>5</w:t>
      </w:r>
      <w:r>
        <w:rPr>
          <w:sz w:val="21"/>
          <w:szCs w:val="21"/>
        </w:rPr>
        <w:t>;</w:t>
      </w:r>
    </w:p>
    <w:p w:rsidR="00000000" w:rsidRDefault="002E5195">
      <w:pPr>
        <w:pStyle w:val="afb"/>
        <w:rPr>
          <w:sz w:val="21"/>
          <w:szCs w:val="21"/>
        </w:rPr>
      </w:pPr>
      <w:r>
        <w:rPr>
          <w:sz w:val="21"/>
          <w:szCs w:val="21"/>
        </w:rPr>
        <w:t xml:space="preserve">  </w:t>
      </w:r>
      <w:r>
        <w:rPr>
          <w:sz w:val="21"/>
          <w:szCs w:val="21"/>
        </w:rPr>
        <w:t>String toString(){</w:t>
      </w:r>
      <w:r>
        <w:rPr>
          <w:b/>
          <w:color w:val="000080"/>
          <w:sz w:val="21"/>
          <w:szCs w:val="21"/>
        </w:rPr>
        <w:t xml:space="preserve">return </w:t>
      </w:r>
      <w:r>
        <w:rPr>
          <w:b/>
          <w:color w:val="008000"/>
          <w:sz w:val="21"/>
          <w:szCs w:val="21"/>
        </w:rPr>
        <w:t>"class A object"</w:t>
      </w:r>
      <w:r>
        <w:rPr>
          <w:sz w:val="21"/>
          <w:szCs w:val="21"/>
        </w:rPr>
        <w:t>;}</w:t>
      </w:r>
    </w:p>
    <w:p w:rsidR="00000000" w:rsidRDefault="002E5195">
      <w:pPr>
        <w:pStyle w:val="afb"/>
        <w:rPr>
          <w:sz w:val="21"/>
          <w:szCs w:val="21"/>
        </w:rPr>
      </w:pPr>
      <w:r>
        <w:rPr>
          <w:sz w:val="21"/>
          <w:szCs w:val="21"/>
        </w:rPr>
        <w:t>}</w:t>
      </w:r>
    </w:p>
    <w:p w:rsidR="00000000" w:rsidRDefault="002E5195">
      <w:pPr>
        <w:pStyle w:val="afb"/>
        <w:rPr>
          <w:sz w:val="21"/>
          <w:szCs w:val="21"/>
        </w:rPr>
      </w:pPr>
      <w:r>
        <w:rPr>
          <w:sz w:val="21"/>
          <w:szCs w:val="21"/>
        </w:rPr>
        <w:t>main(){</w:t>
      </w:r>
    </w:p>
    <w:p w:rsidR="00000000" w:rsidRDefault="002E5195">
      <w:pPr>
        <w:pStyle w:val="afb"/>
        <w:rPr>
          <w:sz w:val="21"/>
          <w:szCs w:val="21"/>
        </w:rPr>
      </w:pPr>
      <w:r>
        <w:rPr>
          <w:sz w:val="21"/>
          <w:szCs w:val="21"/>
        </w:rPr>
        <w:t xml:space="preserve">  </w:t>
      </w:r>
      <w:r>
        <w:rPr>
          <w:b/>
          <w:color w:val="000080"/>
          <w:sz w:val="21"/>
          <w:szCs w:val="21"/>
        </w:rPr>
        <w:t xml:space="preserve">var </w:t>
      </w:r>
      <w:r>
        <w:rPr>
          <w:sz w:val="21"/>
          <w:szCs w:val="21"/>
        </w:rPr>
        <w:t xml:space="preserve">p = </w:t>
      </w:r>
      <w:r>
        <w:rPr>
          <w:color w:val="0000FF"/>
          <w:sz w:val="21"/>
          <w:szCs w:val="21"/>
        </w:rPr>
        <w:t>5</w:t>
      </w:r>
      <w:r>
        <w:rPr>
          <w:sz w:val="21"/>
          <w:szCs w:val="21"/>
        </w:rPr>
        <w:t>;</w:t>
      </w:r>
    </w:p>
    <w:p w:rsidR="00000000" w:rsidRDefault="002E5195">
      <w:pPr>
        <w:pStyle w:val="afb"/>
        <w:rPr>
          <w:sz w:val="21"/>
          <w:szCs w:val="21"/>
        </w:rPr>
      </w:pPr>
      <w:r>
        <w:rPr>
          <w:sz w:val="21"/>
          <w:szCs w:val="21"/>
        </w:rPr>
        <w:t xml:space="preserve">  </w:t>
      </w:r>
      <w:r>
        <w:rPr>
          <w:b/>
          <w:color w:val="000080"/>
          <w:sz w:val="21"/>
          <w:szCs w:val="21"/>
        </w:rPr>
        <w:t>var</w:t>
      </w:r>
      <w:r>
        <w:rPr>
          <w:b/>
          <w:color w:val="000080"/>
          <w:sz w:val="21"/>
          <w:szCs w:val="21"/>
        </w:rPr>
        <w:t xml:space="preserve"> </w:t>
      </w:r>
      <w:r>
        <w:rPr>
          <w:sz w:val="21"/>
          <w:szCs w:val="21"/>
        </w:rPr>
        <w:t xml:space="preserve">x = </w:t>
      </w:r>
      <w:r>
        <w:rPr>
          <w:b/>
          <w:color w:val="000080"/>
          <w:sz w:val="21"/>
          <w:szCs w:val="21"/>
        </w:rPr>
        <w:t xml:space="preserve">new </w:t>
      </w:r>
      <w:r>
        <w:rPr>
          <w:sz w:val="21"/>
          <w:szCs w:val="21"/>
        </w:rPr>
        <w:t>A(p);</w:t>
      </w:r>
    </w:p>
    <w:p w:rsidR="00000000" w:rsidRDefault="002E5195">
      <w:pPr>
        <w:pStyle w:val="afb"/>
        <w:rPr>
          <w:sz w:val="21"/>
          <w:szCs w:val="21"/>
        </w:rPr>
      </w:pPr>
      <w:r>
        <w:rPr>
          <w:sz w:val="21"/>
          <w:szCs w:val="21"/>
        </w:rPr>
        <w:t xml:space="preserve">  </w:t>
      </w:r>
      <w:r>
        <w:rPr>
          <w:sz w:val="21"/>
          <w:szCs w:val="21"/>
        </w:rPr>
        <w:t>print(</w:t>
      </w:r>
      <w:r>
        <w:rPr>
          <w:b/>
          <w:color w:val="008000"/>
          <w:sz w:val="21"/>
          <w:szCs w:val="21"/>
        </w:rPr>
        <w:t xml:space="preserve">'a: </w:t>
      </w:r>
      <w:r>
        <w:rPr>
          <w:sz w:val="21"/>
          <w:szCs w:val="21"/>
        </w:rPr>
        <w:t>${x.toString()}</w:t>
      </w:r>
      <w:r>
        <w:rPr>
          <w:b/>
          <w:color w:val="008000"/>
          <w:sz w:val="21"/>
          <w:szCs w:val="21"/>
        </w:rPr>
        <w:t xml:space="preserve">, a1: </w:t>
      </w:r>
      <w:r>
        <w:rPr>
          <w:sz w:val="21"/>
          <w:szCs w:val="21"/>
        </w:rPr>
        <w:t>${x.</w:t>
      </w:r>
      <w:r>
        <w:rPr>
          <w:b/>
          <w:color w:val="660E7A"/>
          <w:sz w:val="21"/>
          <w:szCs w:val="21"/>
        </w:rPr>
        <w:t>a1</w:t>
      </w:r>
      <w:r>
        <w:rPr>
          <w:sz w:val="21"/>
          <w:szCs w:val="21"/>
        </w:rPr>
        <w:t>}</w:t>
      </w:r>
      <w:r>
        <w:rPr>
          <w:b/>
          <w:color w:val="008000"/>
          <w:sz w:val="21"/>
          <w:szCs w:val="21"/>
        </w:rPr>
        <w:t xml:space="preserve">, a2: </w:t>
      </w:r>
      <w:r>
        <w:rPr>
          <w:sz w:val="21"/>
          <w:szCs w:val="21"/>
        </w:rPr>
        <w:t>${x.</w:t>
      </w:r>
      <w:r>
        <w:rPr>
          <w:b/>
          <w:color w:val="660E7A"/>
          <w:sz w:val="21"/>
          <w:szCs w:val="21"/>
        </w:rPr>
        <w:t>a2</w:t>
      </w:r>
      <w:r>
        <w:rPr>
          <w:sz w:val="21"/>
          <w:szCs w:val="21"/>
        </w:rPr>
        <w:t>}</w:t>
      </w:r>
      <w:r>
        <w:rPr>
          <w:b/>
          <w:color w:val="008000"/>
          <w:sz w:val="21"/>
          <w:szCs w:val="21"/>
        </w:rPr>
        <w:t>'</w:t>
      </w:r>
      <w:r>
        <w:rPr>
          <w:sz w:val="21"/>
          <w:szCs w:val="21"/>
        </w:rPr>
        <w:t>);</w:t>
      </w:r>
    </w:p>
    <w:p w:rsidR="00000000" w:rsidRDefault="002E5195">
      <w:pPr>
        <w:pStyle w:val="afb"/>
      </w:pPr>
      <w:r>
        <w:rPr>
          <w:sz w:val="21"/>
          <w:szCs w:val="21"/>
        </w:rPr>
        <w:t>}</w:t>
      </w:r>
    </w:p>
    <w:p w:rsidR="00000000" w:rsidRDefault="002E5195"/>
    <w:p w:rsidR="00000000" w:rsidRDefault="002E5195">
      <w:pPr>
        <w:rPr>
          <w:szCs w:val="21"/>
        </w:rPr>
      </w:pPr>
    </w:p>
    <w:p w:rsidR="00000000" w:rsidRDefault="002E5195">
      <w:pPr>
        <w:rPr>
          <w:szCs w:val="21"/>
        </w:rPr>
      </w:pPr>
      <w:r>
        <w:rPr>
          <w:szCs w:val="21"/>
        </w:rPr>
        <w:t>同一の</w:t>
      </w:r>
      <w:r>
        <w:rPr>
          <w:szCs w:val="21"/>
        </w:rPr>
        <w:t>2</w:t>
      </w:r>
      <w:r>
        <w:rPr>
          <w:szCs w:val="21"/>
        </w:rPr>
        <w:t>つのコンパイル時定数を生成すると、それらの定数は単一のインスタンスを参照することになる。</w:t>
      </w:r>
    </w:p>
    <w:p w:rsidR="00000000" w:rsidRDefault="002E5195">
      <w:pPr>
        <w:rPr>
          <w:szCs w:val="21"/>
        </w:rPr>
      </w:pPr>
    </w:p>
    <w:p w:rsidR="00000000" w:rsidRDefault="002E5195">
      <w:pPr>
        <w:pStyle w:val="af0"/>
      </w:pPr>
      <w:r>
        <w:lastRenderedPageBreak/>
        <w:t xml:space="preserve">var a = </w:t>
      </w:r>
      <w:r>
        <w:rPr>
          <w:b/>
          <w:bCs/>
        </w:rPr>
        <w:t>const</w:t>
      </w:r>
      <w:r>
        <w:t xml:space="preserve"> ImmutablePoint(1, 1);</w:t>
      </w:r>
    </w:p>
    <w:p w:rsidR="00000000" w:rsidRDefault="002E5195">
      <w:pPr>
        <w:pStyle w:val="af0"/>
      </w:pPr>
      <w:r>
        <w:t xml:space="preserve">var b = </w:t>
      </w:r>
      <w:r>
        <w:rPr>
          <w:b/>
          <w:bCs/>
        </w:rPr>
        <w:t>const</w:t>
      </w:r>
      <w:r>
        <w:t xml:space="preserve"> ImmutablePoint(1, 1);</w:t>
      </w:r>
    </w:p>
    <w:p w:rsidR="00000000" w:rsidRDefault="002E5195">
      <w:pPr>
        <w:pStyle w:val="af0"/>
      </w:pPr>
    </w:p>
    <w:p w:rsidR="00000000" w:rsidRDefault="002E5195">
      <w:pPr>
        <w:pStyle w:val="af0"/>
        <w:rPr>
          <w:szCs w:val="21"/>
        </w:rPr>
      </w:pPr>
      <w:r>
        <w:t>assert(</w:t>
      </w:r>
      <w:r>
        <w:rPr>
          <w:b/>
          <w:bCs/>
        </w:rPr>
        <w:t>identical</w:t>
      </w:r>
      <w:r>
        <w:t xml:space="preserve">(a,b)); // </w:t>
      </w:r>
      <w:r>
        <w:t>これらは同じインスタンスを参照している！</w:t>
      </w:r>
    </w:p>
    <w:p w:rsidR="00000000" w:rsidRDefault="002E5195">
      <w:pPr>
        <w:rPr>
          <w:szCs w:val="21"/>
        </w:rPr>
      </w:pPr>
    </w:p>
    <w:p w:rsidR="00000000" w:rsidRDefault="002E5195">
      <w:pPr>
        <w:rPr>
          <w:szCs w:val="21"/>
        </w:rPr>
      </w:pPr>
      <w:r>
        <w:rPr>
          <w:szCs w:val="21"/>
        </w:rPr>
        <w:t>identica</w:t>
      </w:r>
      <w:r>
        <w:rPr>
          <w:szCs w:val="21"/>
        </w:rPr>
        <w:t>l</w:t>
      </w:r>
      <w:r>
        <w:rPr>
          <w:szCs w:val="21"/>
        </w:rPr>
        <w:t>という</w:t>
      </w:r>
      <w:r>
        <w:rPr>
          <w:szCs w:val="21"/>
        </w:rPr>
        <w:t>dart:core</w:t>
      </w:r>
      <w:r>
        <w:rPr>
          <w:szCs w:val="21"/>
        </w:rPr>
        <w:t>の関数は</w:t>
      </w:r>
      <w:r>
        <w:rPr>
          <w:szCs w:val="21"/>
        </w:rPr>
        <w:t>2</w:t>
      </w:r>
      <w:r>
        <w:rPr>
          <w:szCs w:val="21"/>
        </w:rPr>
        <w:t>つのオブジェクトが同じオブジェクトであるかどうかを調べる。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42" w:name="_Toc470871661"/>
      <w:r>
        <w:t>名前付きコンストラクタ</w:t>
      </w:r>
      <w:bookmarkEnd w:id="42"/>
    </w:p>
    <w:p w:rsidR="00000000" w:rsidRDefault="002E5195">
      <w:pPr>
        <w:rPr>
          <w:szCs w:val="21"/>
        </w:rPr>
      </w:pPr>
    </w:p>
    <w:p w:rsidR="00000000" w:rsidRDefault="002E5195">
      <w:pPr>
        <w:rPr>
          <w:szCs w:val="21"/>
        </w:rPr>
      </w:pPr>
      <w:r>
        <w:rPr>
          <w:szCs w:val="21"/>
        </w:rPr>
        <w:t>Dart</w:t>
      </w:r>
      <w:r>
        <w:rPr>
          <w:szCs w:val="21"/>
        </w:rPr>
        <w:t>ではクラス名のあとにドット</w:t>
      </w:r>
      <w:r>
        <w:rPr>
          <w:szCs w:val="21"/>
        </w:rPr>
        <w:t>'.'</w:t>
      </w:r>
      <w:r>
        <w:rPr>
          <w:szCs w:val="21"/>
        </w:rPr>
        <w:t>を付し識別子を付けた「名前付きコンストラクタ</w:t>
      </w:r>
      <w:r>
        <w:rPr>
          <w:szCs w:val="21"/>
        </w:rPr>
        <w:t>(Named Constructor)</w:t>
      </w:r>
      <w:r>
        <w:rPr>
          <w:szCs w:val="21"/>
        </w:rPr>
        <w:t>」により、複数のコンストラクタを持たせることができる。例えば</w:t>
      </w:r>
    </w:p>
    <w:p w:rsidR="00000000" w:rsidRDefault="002E5195">
      <w:pPr>
        <w:rPr>
          <w:szCs w:val="21"/>
        </w:rPr>
      </w:pPr>
    </w:p>
    <w:p w:rsidR="00000000" w:rsidRDefault="002E5195">
      <w:pPr>
        <w:jc w:val="center"/>
      </w:pPr>
      <w:r>
        <w:rPr>
          <w:szCs w:val="21"/>
        </w:rPr>
        <w:t>code_05.6.dart</w:t>
      </w:r>
    </w:p>
    <w:p w:rsidR="00000000" w:rsidRDefault="002E5195">
      <w:pPr>
        <w:pStyle w:val="af0"/>
      </w:pPr>
      <w:r>
        <w:t>class Greeter {</w:t>
      </w:r>
    </w:p>
    <w:p w:rsidR="00000000" w:rsidRDefault="002E5195">
      <w:pPr>
        <w:pStyle w:val="af0"/>
      </w:pPr>
      <w:r>
        <w:t xml:space="preserve">  var prefix = 'Hello,';</w:t>
      </w:r>
    </w:p>
    <w:p w:rsidR="00000000" w:rsidRDefault="002E5195">
      <w:pPr>
        <w:pStyle w:val="af0"/>
      </w:pPr>
      <w:r>
        <w:t xml:space="preserve">  Greeter();</w:t>
      </w:r>
    </w:p>
    <w:p w:rsidR="00000000" w:rsidRDefault="002E5195">
      <w:pPr>
        <w:pStyle w:val="af0"/>
      </w:pPr>
      <w:r>
        <w:t xml:space="preserve">  </w:t>
      </w:r>
      <w:r>
        <w:rPr>
          <w:b/>
          <w:bCs/>
        </w:rPr>
        <w:t>Greeter.withPrefix(this.pref</w:t>
      </w:r>
      <w:r>
        <w:rPr>
          <w:b/>
          <w:bCs/>
        </w:rPr>
        <w:t>ix);</w:t>
      </w:r>
    </w:p>
    <w:p w:rsidR="00000000" w:rsidRDefault="002E5195">
      <w:pPr>
        <w:pStyle w:val="af0"/>
      </w:pPr>
      <w:r>
        <w:t xml:space="preserve">  greet(name) {</w:t>
      </w:r>
    </w:p>
    <w:p w:rsidR="00000000" w:rsidRDefault="002E5195">
      <w:pPr>
        <w:pStyle w:val="af0"/>
      </w:pPr>
      <w:r>
        <w:t xml:space="preserve">    print('$prefix $name');</w:t>
      </w:r>
    </w:p>
    <w:p w:rsidR="00000000" w:rsidRDefault="002E5195">
      <w:pPr>
        <w:pStyle w:val="af0"/>
      </w:pPr>
      <w:r>
        <w:t xml:space="preserve">  }</w:t>
      </w:r>
    </w:p>
    <w:p w:rsidR="00000000" w:rsidRDefault="002E5195">
      <w:pPr>
        <w:pStyle w:val="af0"/>
      </w:pPr>
      <w:r>
        <w:t>}</w:t>
      </w:r>
    </w:p>
    <w:p w:rsidR="00000000" w:rsidRDefault="002E5195">
      <w:pPr>
        <w:pStyle w:val="af0"/>
      </w:pPr>
    </w:p>
    <w:p w:rsidR="00000000" w:rsidRDefault="002E5195">
      <w:pPr>
        <w:pStyle w:val="af0"/>
      </w:pPr>
      <w:r>
        <w:t>main() {</w:t>
      </w:r>
    </w:p>
    <w:p w:rsidR="00000000" w:rsidRDefault="002E5195">
      <w:pPr>
        <w:pStyle w:val="af0"/>
      </w:pPr>
      <w:r>
        <w:t xml:space="preserve">  var greeter1 = new Greeter();</w:t>
      </w:r>
    </w:p>
    <w:p w:rsidR="00000000" w:rsidRDefault="002E5195">
      <w:pPr>
        <w:pStyle w:val="af0"/>
      </w:pPr>
      <w:r>
        <w:t xml:space="preserve">  greeter1.greet('Class');</w:t>
      </w:r>
    </w:p>
    <w:p w:rsidR="00000000" w:rsidRDefault="002E5195">
      <w:pPr>
        <w:pStyle w:val="af0"/>
      </w:pPr>
      <w:r>
        <w:t xml:space="preserve">  var greeter2 = </w:t>
      </w:r>
      <w:r>
        <w:rPr>
          <w:b/>
          <w:bCs/>
        </w:rPr>
        <w:t>new Greeter.withPrefix('H</w:t>
      </w:r>
      <w:r>
        <w:rPr>
          <w:b/>
          <w:bCs/>
        </w:rPr>
        <w:t>owdy</w:t>
      </w:r>
      <w:r>
        <w:rPr>
          <w:b/>
          <w:bCs/>
        </w:rPr>
        <w:t>,')</w:t>
      </w:r>
      <w:r>
        <w:t>;</w:t>
      </w:r>
    </w:p>
    <w:p w:rsidR="00000000" w:rsidRDefault="002E5195">
      <w:pPr>
        <w:pStyle w:val="af0"/>
      </w:pPr>
      <w:r>
        <w:t xml:space="preserve">  greeter2.greet('Class');</w:t>
      </w:r>
    </w:p>
    <w:p w:rsidR="00000000" w:rsidRDefault="002E5195">
      <w:pPr>
        <w:pStyle w:val="af0"/>
      </w:pPr>
      <w:r>
        <w:t>}</w:t>
      </w:r>
    </w:p>
    <w:p w:rsidR="00000000" w:rsidRDefault="002E5195">
      <w:pPr>
        <w:pStyle w:val="af0"/>
      </w:pPr>
      <w:r>
        <w:t>/*</w:t>
      </w:r>
    </w:p>
    <w:p w:rsidR="00000000" w:rsidRDefault="002E5195">
      <w:pPr>
        <w:pStyle w:val="af0"/>
      </w:pPr>
      <w:r>
        <w:t>Hello, Class</w:t>
      </w:r>
    </w:p>
    <w:p w:rsidR="00000000" w:rsidRDefault="002E5195">
      <w:pPr>
        <w:pStyle w:val="af0"/>
      </w:pPr>
      <w:r>
        <w:t>H</w:t>
      </w:r>
      <w:r>
        <w:t>owdy</w:t>
      </w:r>
      <w:r>
        <w:t>, Class</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Greeter.withPrefix(</w:t>
      </w:r>
      <w:r>
        <w:rPr>
          <w:szCs w:val="21"/>
        </w:rPr>
        <w:t>this.prefix);</w:t>
      </w:r>
      <w:r>
        <w:rPr>
          <w:szCs w:val="21"/>
        </w:rPr>
        <w:t>という名前付きコンストラクタを宣言するには、デフォルトのコンストラクタである</w:t>
      </w:r>
      <w:r>
        <w:rPr>
          <w:szCs w:val="21"/>
        </w:rPr>
        <w:t>Greeter();</w:t>
      </w:r>
      <w:r>
        <w:rPr>
          <w:szCs w:val="21"/>
        </w:rPr>
        <w:t>を明文化しておく必要がある。</w:t>
      </w:r>
    </w:p>
    <w:p w:rsidR="00000000" w:rsidRDefault="002E5195">
      <w:pPr>
        <w:rPr>
          <w:szCs w:val="21"/>
        </w:rPr>
      </w:pPr>
    </w:p>
    <w:p w:rsidR="00000000" w:rsidRDefault="002E5195">
      <w:pPr>
        <w:rPr>
          <w:szCs w:val="21"/>
        </w:rPr>
      </w:pPr>
      <w:r>
        <w:rPr>
          <w:szCs w:val="21"/>
        </w:rPr>
        <w:t>次の例は名前付きコンストラクタを使った初期化リストを使ったフィールドの初期化（原点設定）、及びボディ部を伴ったコンストラクタによるフィールドの初期化（極座標入力）を示したものである：</w:t>
      </w:r>
    </w:p>
    <w:p w:rsidR="00000000" w:rsidRDefault="002E5195">
      <w:pPr>
        <w:rPr>
          <w:szCs w:val="21"/>
        </w:rPr>
      </w:pPr>
    </w:p>
    <w:p w:rsidR="00000000" w:rsidRDefault="002E5195">
      <w:pPr>
        <w:pStyle w:val="af0"/>
      </w:pPr>
      <w:r>
        <w:t>class Point {</w:t>
      </w:r>
    </w:p>
    <w:p w:rsidR="00000000" w:rsidRDefault="002E5195">
      <w:pPr>
        <w:pStyle w:val="af0"/>
      </w:pPr>
      <w:r>
        <w:t xml:space="preserve">  num x, y;</w:t>
      </w:r>
    </w:p>
    <w:p w:rsidR="00000000" w:rsidRDefault="002E5195">
      <w:pPr>
        <w:pStyle w:val="af0"/>
      </w:pPr>
      <w:r>
        <w:t xml:space="preserve">  Point(this.x, this.y);</w:t>
      </w:r>
    </w:p>
    <w:p w:rsidR="00000000" w:rsidRDefault="002E5195">
      <w:pPr>
        <w:pStyle w:val="af0"/>
      </w:pPr>
      <w:r>
        <w:t xml:space="preserve">  Point.zero() </w:t>
      </w:r>
      <w:r>
        <w:rPr>
          <w:b/>
          <w:bCs/>
        </w:rPr>
        <w:t>: x = 0, y = 0</w:t>
      </w:r>
      <w:r>
        <w:t>;</w:t>
      </w:r>
    </w:p>
    <w:p w:rsidR="00000000" w:rsidRDefault="002E5195">
      <w:pPr>
        <w:pStyle w:val="af0"/>
      </w:pPr>
      <w:r>
        <w:t xml:space="preserve">  Po</w:t>
      </w:r>
      <w:r>
        <w:t>int.polar(num theta, num radius) {</w:t>
      </w:r>
    </w:p>
    <w:p w:rsidR="00000000" w:rsidRDefault="002E5195">
      <w:pPr>
        <w:pStyle w:val="af0"/>
      </w:pPr>
      <w:r>
        <w:t xml:space="preserve">    </w:t>
      </w:r>
      <w:r>
        <w:rPr>
          <w:b/>
          <w:bCs/>
        </w:rPr>
        <w:t>x = Math.cos(theta) * radius;</w:t>
      </w:r>
    </w:p>
    <w:p w:rsidR="00000000" w:rsidRDefault="002E5195">
      <w:pPr>
        <w:pStyle w:val="af0"/>
      </w:pPr>
      <w:r>
        <w:t xml:space="preserve">    </w:t>
      </w:r>
      <w:r>
        <w:rPr>
          <w:b/>
          <w:bCs/>
        </w:rPr>
        <w:t>y = Math.sin(theta) * radius</w:t>
      </w:r>
      <w:r>
        <w:t>;  }</w:t>
      </w:r>
    </w:p>
    <w:p w:rsidR="00000000" w:rsidRDefault="002E5195">
      <w:pPr>
        <w:pStyle w:val="af0"/>
        <w:rPr>
          <w:szCs w:val="21"/>
        </w:rPr>
      </w:pPr>
      <w: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43" w:name="_Toc470871662"/>
      <w:r>
        <w:t>ファクトリ・コンストラクタ</w:t>
      </w:r>
      <w:r>
        <w:t xml:space="preserve"> (Factory Constructor)</w:t>
      </w:r>
      <w:bookmarkEnd w:id="43"/>
    </w:p>
    <w:p w:rsidR="00000000" w:rsidRDefault="002E5195">
      <w:pPr>
        <w:rPr>
          <w:szCs w:val="21"/>
        </w:rPr>
      </w:pPr>
    </w:p>
    <w:p w:rsidR="00000000" w:rsidRDefault="002E5195">
      <w:pPr>
        <w:rPr>
          <w:szCs w:val="21"/>
        </w:rPr>
      </w:pPr>
      <w:r>
        <w:rPr>
          <w:szCs w:val="21"/>
        </w:rPr>
        <w:t>Dart</w:t>
      </w:r>
      <w:r>
        <w:rPr>
          <w:szCs w:val="21"/>
        </w:rPr>
        <w:t>ではファクトリ・コンストラクタ</w:t>
      </w:r>
      <w:r>
        <w:rPr>
          <w:szCs w:val="21"/>
        </w:rPr>
        <w:t>(Factory Constructor)</w:t>
      </w:r>
      <w:r>
        <w:rPr>
          <w:szCs w:val="21"/>
        </w:rPr>
        <w:t>と呼ばれる新しい種類のコンストラクタが導入されている。</w:t>
      </w:r>
    </w:p>
    <w:p w:rsidR="00000000" w:rsidRDefault="002E5195">
      <w:pPr>
        <w:rPr>
          <w:szCs w:val="21"/>
        </w:rPr>
      </w:pPr>
    </w:p>
    <w:p w:rsidR="00000000" w:rsidRDefault="002E5195">
      <w:pPr>
        <w:rPr>
          <w:szCs w:val="21"/>
        </w:rPr>
      </w:pPr>
      <w:r>
        <w:rPr>
          <w:szCs w:val="21"/>
        </w:rPr>
        <w:t>ファクトリ・コンストラクタは、必ずしも常にそのクラスの新規インスタンスを生</w:t>
      </w:r>
      <w:r>
        <w:rPr>
          <w:szCs w:val="21"/>
        </w:rPr>
        <w:t>成するわけではないコンストラクタを実装する際に</w:t>
      </w:r>
      <w:r>
        <w:rPr>
          <w:szCs w:val="21"/>
        </w:rPr>
        <w:t>factory</w:t>
      </w:r>
      <w:r>
        <w:rPr>
          <w:szCs w:val="21"/>
        </w:rPr>
        <w:t>キーワードを付す。ファクトリ・コンストラクタは例えばあるキャッシュからあるインスタンスを返すとかある副型のインスタンスを返すとかに使われる。</w:t>
      </w:r>
    </w:p>
    <w:p w:rsidR="00000000" w:rsidRDefault="002E5195">
      <w:pPr>
        <w:rPr>
          <w:szCs w:val="21"/>
        </w:rPr>
      </w:pPr>
    </w:p>
    <w:p w:rsidR="00000000" w:rsidRDefault="002E5195">
      <w:pPr>
        <w:rPr>
          <w:szCs w:val="21"/>
        </w:rPr>
      </w:pPr>
      <w:r>
        <w:rPr>
          <w:szCs w:val="21"/>
        </w:rPr>
        <w:t>ファクトリは一見</w:t>
      </w:r>
      <w:r>
        <w:rPr>
          <w:szCs w:val="21"/>
        </w:rPr>
        <w:t>static</w:t>
      </w:r>
      <w:r>
        <w:rPr>
          <w:szCs w:val="21"/>
        </w:rPr>
        <w:t>なメソッドのように見えるが、</w:t>
      </w:r>
      <w:r>
        <w:rPr>
          <w:b/>
          <w:bCs/>
          <w:szCs w:val="21"/>
        </w:rPr>
        <w:t>明示的に指定したクラスのインスタンスを返す</w:t>
      </w:r>
      <w:r>
        <w:rPr>
          <w:szCs w:val="21"/>
        </w:rPr>
        <w:t>という点で異なっている。ファクトリはコンストラクタのように呼び出すことができ、そのメソッドのボディは返されるインスタンスを制御できる。ファクトリは他の言語でのコンストラクタに関わる弱点に対処している。ファクトリ</w:t>
      </w:r>
      <w:r>
        <w:rPr>
          <w:szCs w:val="21"/>
        </w:rPr>
        <w:t>は新規に割り当てられたものではないインスタンスを生成できる：即ちこれらのインスタンスはキャッシュから得られる。同様にまた、ファクトリは異なったクラスのインスタンスを返すことが出来る。また、そのクラスのインスタンスを初期化するコードから分離して追加の処理コードが必要になるときにもこのコンストラクタは使用できる。</w:t>
      </w:r>
    </w:p>
    <w:p w:rsidR="00000000" w:rsidRDefault="002E5195">
      <w:pPr>
        <w:rPr>
          <w:szCs w:val="21"/>
        </w:rPr>
      </w:pPr>
    </w:p>
    <w:p w:rsidR="00000000" w:rsidRDefault="002E5195">
      <w:r>
        <w:t>ファクトリ</w:t>
      </w:r>
      <w:r>
        <w:t>は組み込み識別子である</w:t>
      </w:r>
      <w:r>
        <w:rPr>
          <w:b/>
          <w:bCs/>
        </w:rPr>
        <w:t>factory</w:t>
      </w:r>
      <w:r>
        <w:t>が先行したスタチックなメソッドである。</w:t>
      </w:r>
    </w:p>
    <w:p w:rsidR="00000000" w:rsidRDefault="002E5195"/>
    <w:p w:rsidR="00000000" w:rsidRDefault="002E5195">
      <w:pPr>
        <w:ind w:left="709"/>
      </w:pPr>
      <w:r>
        <w:rPr>
          <w:b/>
          <w:bCs/>
        </w:rPr>
        <w:t>factoryConstructorSignature</w:t>
      </w:r>
      <w:r>
        <w:rPr>
          <w:b/>
          <w:bCs/>
        </w:rPr>
        <w:t>（ファクトリ・コンストラクチャ・シグネチュア）</w:t>
      </w:r>
      <w:r>
        <w:rPr>
          <w:b/>
          <w:bCs/>
        </w:rPr>
        <w:t>:</w:t>
      </w:r>
    </w:p>
    <w:p w:rsidR="00000000" w:rsidRDefault="002E5195">
      <w:pPr>
        <w:ind w:left="709"/>
        <w:rPr>
          <w:szCs w:val="21"/>
        </w:rPr>
      </w:pPr>
      <w:r>
        <w:t xml:space="preserve">   </w:t>
      </w:r>
      <w:r>
        <w:t xml:space="preserve">   </w:t>
      </w:r>
      <w:r>
        <w:rPr>
          <w:b/>
          <w:bCs/>
        </w:rPr>
        <w:t>factory</w:t>
      </w:r>
      <w:r>
        <w:t xml:space="preserve"> qualified</w:t>
      </w:r>
      <w:r>
        <w:t>（修飾）</w:t>
      </w:r>
      <w:r>
        <w:t xml:space="preserve"> ('.' identifier</w:t>
      </w:r>
      <w:r>
        <w:t>（識別子）</w:t>
      </w:r>
      <w:r>
        <w:t>)? formalParameterList</w:t>
      </w:r>
      <w:r>
        <w:t>（仮パラメタ・リスト）</w:t>
      </w:r>
    </w:p>
    <w:p w:rsidR="00000000" w:rsidRDefault="002E5195">
      <w:pPr>
        <w:ind w:left="709"/>
        <w:rPr>
          <w:szCs w:val="21"/>
        </w:rPr>
      </w:pPr>
      <w:r>
        <w:rPr>
          <w:szCs w:val="21"/>
        </w:rPr>
        <w:t xml:space="preserve">    </w:t>
      </w:r>
      <w:r>
        <w:rPr>
          <w:szCs w:val="21"/>
        </w:rPr>
        <w:t>;</w:t>
      </w:r>
    </w:p>
    <w:p w:rsidR="00000000" w:rsidRDefault="002E5195">
      <w:pPr>
        <w:rPr>
          <w:szCs w:val="21"/>
        </w:rPr>
      </w:pPr>
    </w:p>
    <w:p w:rsidR="00000000" w:rsidRDefault="002E5195">
      <w:r>
        <w:rPr>
          <w:szCs w:val="21"/>
        </w:rPr>
        <w:t>ファクトリの名前は次のものでなければならない：</w:t>
      </w:r>
    </w:p>
    <w:p w:rsidR="00000000" w:rsidRDefault="002E5195">
      <w:pPr>
        <w:numPr>
          <w:ilvl w:val="0"/>
          <w:numId w:val="90"/>
        </w:numPr>
        <w:rPr>
          <w:szCs w:val="21"/>
        </w:rPr>
      </w:pPr>
      <w:r>
        <w:t>コンストラクタ名</w:t>
      </w:r>
    </w:p>
    <w:p w:rsidR="00000000" w:rsidRDefault="002E5195">
      <w:pPr>
        <w:numPr>
          <w:ilvl w:val="0"/>
          <w:numId w:val="90"/>
        </w:numPr>
        <w:rPr>
          <w:szCs w:val="21"/>
        </w:rPr>
      </w:pPr>
      <w:r>
        <w:rPr>
          <w:szCs w:val="21"/>
        </w:rPr>
        <w:t>そのファクトリが宣言されている場所でスコープ内にあるインターフェイスのコンストラクタの名前</w:t>
      </w:r>
    </w:p>
    <w:p w:rsidR="00000000" w:rsidRDefault="002E5195">
      <w:pPr>
        <w:rPr>
          <w:szCs w:val="21"/>
        </w:rPr>
      </w:pPr>
    </w:p>
    <w:p w:rsidR="00000000" w:rsidRDefault="002E5195">
      <w:pPr>
        <w:rPr>
          <w:szCs w:val="21"/>
        </w:rPr>
      </w:pPr>
      <w:r>
        <w:rPr>
          <w:szCs w:val="21"/>
        </w:rPr>
        <w:t>ファクトリ・コンストラクタを呼び出すときは予約語の</w:t>
      </w:r>
      <w:r>
        <w:rPr>
          <w:b/>
          <w:bCs/>
          <w:szCs w:val="21"/>
        </w:rPr>
        <w:t>new</w:t>
      </w:r>
      <w:r>
        <w:rPr>
          <w:szCs w:val="21"/>
        </w:rPr>
        <w:t>を付す。</w:t>
      </w:r>
    </w:p>
    <w:p w:rsidR="00000000" w:rsidRDefault="002E5195">
      <w:pPr>
        <w:rPr>
          <w:szCs w:val="21"/>
        </w:rPr>
      </w:pPr>
    </w:p>
    <w:p w:rsidR="00000000" w:rsidRDefault="002E5195">
      <w:pPr>
        <w:rPr>
          <w:szCs w:val="21"/>
        </w:rPr>
      </w:pPr>
      <w:r>
        <w:rPr>
          <w:szCs w:val="21"/>
        </w:rPr>
        <w:t>Dart</w:t>
      </w:r>
      <w:r>
        <w:rPr>
          <w:szCs w:val="21"/>
        </w:rPr>
        <w:t>チームは</w:t>
      </w:r>
      <w:r>
        <w:rPr>
          <w:szCs w:val="21"/>
        </w:rPr>
        <w:t>M1</w:t>
      </w:r>
      <w:r>
        <w:rPr>
          <w:szCs w:val="21"/>
        </w:rPr>
        <w:t>変更のなかで、明示的なインターフェイスを無くした（「インターフェイス」の章を参照のこと）。こ</w:t>
      </w:r>
      <w:r>
        <w:rPr>
          <w:szCs w:val="21"/>
        </w:rPr>
        <w:t>れに伴い、</w:t>
      </w:r>
      <w:r>
        <w:rPr>
          <w:szCs w:val="21"/>
        </w:rPr>
        <w:t>API</w:t>
      </w:r>
      <w:r>
        <w:rPr>
          <w:szCs w:val="21"/>
        </w:rPr>
        <w:t>ドキュメントからはインターフェイスとデフォルト実装クラスで構成されていたインターフェイスは総て抽象クラスに書き変え、デフォルト実装はファクトリ・コンストラクタで構成している。それでも</w:t>
      </w:r>
      <w:r>
        <w:rPr>
          <w:szCs w:val="21"/>
        </w:rPr>
        <w:t>Dart</w:t>
      </w:r>
      <w:r>
        <w:rPr>
          <w:szCs w:val="21"/>
        </w:rPr>
        <w:t>チームの中では</w:t>
      </w:r>
      <w:r>
        <w:rPr>
          <w:szCs w:val="21"/>
        </w:rPr>
        <w:t>API</w:t>
      </w:r>
      <w:r>
        <w:rPr>
          <w:szCs w:val="21"/>
        </w:rPr>
        <w:t>ドキュメントにある抽象クラスを「インターフェイス」と呼んでいる人が多い。</w:t>
      </w:r>
    </w:p>
    <w:p w:rsidR="00000000" w:rsidRDefault="002E5195">
      <w:pPr>
        <w:rPr>
          <w:szCs w:val="21"/>
        </w:rPr>
      </w:pPr>
    </w:p>
    <w:p w:rsidR="00000000" w:rsidRDefault="002E5195">
      <w:pPr>
        <w:rPr>
          <w:szCs w:val="21"/>
        </w:rPr>
      </w:pPr>
      <w:r>
        <w:rPr>
          <w:szCs w:val="21"/>
        </w:rPr>
        <w:t>この場合の一般的なパタンは次のようになる。理解しにくいかもしれないが、詳細は</w:t>
      </w:r>
      <w:hyperlink r:id="rId125" w:anchor="!msg/misc/o-4rK9OLcIs/Pd3UuPgL3ZwJ" w:history="1">
        <w:r>
          <w:rPr>
            <w:rStyle w:val="a7"/>
          </w:rPr>
          <w:t>ディスカッション</w:t>
        </w:r>
      </w:hyperlink>
      <w:r>
        <w:rPr>
          <w:szCs w:val="21"/>
        </w:rPr>
        <w:t>を見て頂き</w:t>
      </w:r>
      <w:r>
        <w:rPr>
          <w:szCs w:val="21"/>
        </w:rPr>
        <w:t>たい：</w:t>
      </w:r>
    </w:p>
    <w:p w:rsidR="00000000" w:rsidRDefault="002E5195">
      <w:pPr>
        <w:rPr>
          <w:szCs w:val="21"/>
        </w:rPr>
      </w:pPr>
    </w:p>
    <w:p w:rsidR="00000000" w:rsidRDefault="002E5195">
      <w:pPr>
        <w:jc w:val="center"/>
        <w:rPr>
          <w:rFonts w:ascii="Consolas" w:eastAsia="Consolas" w:hAnsi="Consolas" w:cs="Consolas"/>
          <w:b/>
          <w:bCs/>
          <w:color w:val="000080"/>
          <w:szCs w:val="21"/>
        </w:rPr>
      </w:pPr>
      <w:r>
        <w:rPr>
          <w:szCs w:val="21"/>
        </w:rPr>
        <w:t>code_05.7a.dart</w:t>
      </w:r>
    </w:p>
    <w:p w:rsidR="00000000" w:rsidRDefault="002E5195">
      <w:pPr>
        <w:pStyle w:val="afb"/>
        <w:rPr>
          <w:rFonts w:eastAsia="Consolas" w:cs="Consolas"/>
          <w:color w:val="000000"/>
          <w:sz w:val="21"/>
          <w:szCs w:val="21"/>
        </w:rPr>
      </w:pPr>
      <w:r>
        <w:rPr>
          <w:rFonts w:eastAsia="Consolas" w:cs="Consolas"/>
          <w:b/>
          <w:bCs/>
          <w:color w:val="000080"/>
          <w:sz w:val="21"/>
          <w:szCs w:val="21"/>
        </w:rPr>
        <w:t xml:space="preserve">abstract class </w:t>
      </w:r>
      <w:r>
        <w:rPr>
          <w:rFonts w:eastAsia="Consolas" w:cs="Consolas"/>
          <w:color w:val="000000"/>
          <w:sz w:val="21"/>
          <w:szCs w:val="21"/>
        </w:rPr>
        <w:t>A {</w:t>
      </w:r>
      <w:r>
        <w:rPr>
          <w:rFonts w:eastAsia="Consolas" w:cs="Consolas"/>
          <w:color w:val="000000"/>
          <w:sz w:val="21"/>
          <w:szCs w:val="21"/>
        </w:rPr>
        <w:br/>
        <w:t xml:space="preserve">  A._();</w:t>
      </w:r>
      <w:r>
        <w:rPr>
          <w:rFonts w:eastAsia="Consolas" w:cs="Consolas"/>
          <w:color w:val="000000"/>
          <w:sz w:val="21"/>
          <w:szCs w:val="21"/>
        </w:rPr>
        <w:br/>
        <w:t xml:space="preserve">  </w:t>
      </w:r>
      <w:r>
        <w:rPr>
          <w:rFonts w:eastAsia="Consolas" w:cs="Consolas"/>
          <w:b/>
          <w:bCs/>
          <w:color w:val="FF3333"/>
          <w:sz w:val="21"/>
          <w:szCs w:val="21"/>
        </w:rPr>
        <w:t>factory</w:t>
      </w:r>
      <w:r>
        <w:rPr>
          <w:rFonts w:eastAsia="Consolas" w:cs="Consolas"/>
          <w:b/>
          <w:bCs/>
          <w:color w:val="000080"/>
          <w:sz w:val="21"/>
          <w:szCs w:val="21"/>
        </w:rPr>
        <w:t xml:space="preserve"> </w:t>
      </w:r>
      <w:r>
        <w:rPr>
          <w:rFonts w:eastAsia="Consolas" w:cs="Consolas"/>
          <w:color w:val="000000"/>
          <w:sz w:val="21"/>
          <w:szCs w:val="21"/>
        </w:rPr>
        <w:t xml:space="preserve">A() =&gt; </w:t>
      </w:r>
      <w:r>
        <w:rPr>
          <w:rFonts w:eastAsia="Consolas" w:cs="Consolas"/>
          <w:b/>
          <w:bCs/>
          <w:color w:val="000080"/>
          <w:sz w:val="21"/>
          <w:szCs w:val="21"/>
        </w:rPr>
        <w:t xml:space="preserve">new </w:t>
      </w:r>
      <w:r>
        <w:rPr>
          <w:rFonts w:eastAsia="Consolas" w:cs="Consolas"/>
          <w:color w:val="000000"/>
          <w:sz w:val="21"/>
          <w:szCs w:val="21"/>
        </w:rPr>
        <w:t>B();</w:t>
      </w:r>
      <w:r>
        <w:rPr>
          <w:rFonts w:eastAsia="Consolas" w:cs="Consolas"/>
          <w:color w:val="000000"/>
          <w:sz w:val="21"/>
          <w:szCs w:val="21"/>
        </w:rPr>
        <w:br/>
        <w:t xml:space="preserve">  foo() =&gt; </w:t>
      </w:r>
      <w:r>
        <w:rPr>
          <w:rFonts w:eastAsia="Consolas" w:cs="Consolas"/>
          <w:b/>
          <w:bCs/>
          <w:color w:val="008000"/>
          <w:sz w:val="21"/>
          <w:szCs w:val="21"/>
        </w:rPr>
        <w:t>'method of A'</w:t>
      </w:r>
      <w:r>
        <w:rPr>
          <w:rFonts w:eastAsia="Consolas" w:cs="Consolas"/>
          <w:color w:val="000000"/>
          <w:sz w:val="21"/>
          <w:szCs w:val="21"/>
        </w:rPr>
        <w:t>;</w:t>
      </w:r>
    </w:p>
    <w:p w:rsidR="00000000" w:rsidRDefault="002E5195">
      <w:pPr>
        <w:pStyle w:val="afb"/>
        <w:rPr>
          <w:sz w:val="21"/>
          <w:szCs w:val="21"/>
        </w:rPr>
      </w:pPr>
      <w:r>
        <w:rPr>
          <w:rFonts w:eastAsia="Consolas" w:cs="Consolas"/>
          <w:color w:val="000000"/>
          <w:sz w:val="21"/>
          <w:szCs w:val="21"/>
        </w:rPr>
        <w:t xml:space="preserve">  </w:t>
      </w:r>
      <w:r>
        <w:rPr>
          <w:rFonts w:eastAsia="Consolas" w:cs="Consolas"/>
          <w:color w:val="000000"/>
          <w:sz w:val="21"/>
          <w:szCs w:val="21"/>
        </w:rPr>
        <w:t>bar();</w:t>
      </w:r>
      <w:r>
        <w:rPr>
          <w:rFonts w:eastAsia="Consolas" w:cs="Consolas"/>
          <w:color w:val="000000"/>
          <w:sz w:val="21"/>
          <w:szCs w:val="21"/>
        </w:rPr>
        <w:br/>
        <w:t>}</w:t>
      </w:r>
      <w:r>
        <w:rPr>
          <w:rFonts w:eastAsia="Consolas" w:cs="Consolas"/>
          <w:color w:val="000000"/>
          <w:sz w:val="21"/>
          <w:szCs w:val="21"/>
        </w:rPr>
        <w:br/>
      </w:r>
      <w:r>
        <w:rPr>
          <w:rFonts w:eastAsia="Consolas" w:cs="Consolas"/>
          <w:color w:val="000000"/>
          <w:sz w:val="21"/>
          <w:szCs w:val="21"/>
        </w:rPr>
        <w:br/>
      </w:r>
      <w:r>
        <w:rPr>
          <w:rFonts w:eastAsia="Consolas" w:cs="Consolas"/>
          <w:b/>
          <w:bCs/>
          <w:color w:val="000080"/>
          <w:sz w:val="21"/>
          <w:szCs w:val="21"/>
        </w:rPr>
        <w:t xml:space="preserve">class </w:t>
      </w:r>
      <w:r>
        <w:rPr>
          <w:rFonts w:eastAsia="Consolas" w:cs="Consolas"/>
          <w:color w:val="000000"/>
          <w:sz w:val="21"/>
          <w:szCs w:val="21"/>
        </w:rPr>
        <w:t xml:space="preserve">B </w:t>
      </w:r>
      <w:r>
        <w:rPr>
          <w:rFonts w:eastAsia="Consolas" w:cs="Consolas"/>
          <w:b/>
          <w:bCs/>
          <w:color w:val="000080"/>
          <w:sz w:val="21"/>
          <w:szCs w:val="21"/>
        </w:rPr>
        <w:t xml:space="preserve">extends </w:t>
      </w:r>
      <w:r>
        <w:rPr>
          <w:rFonts w:eastAsia="Consolas" w:cs="Consolas"/>
          <w:color w:val="000000"/>
          <w:sz w:val="21"/>
          <w:szCs w:val="21"/>
        </w:rPr>
        <w:t>A {</w:t>
      </w:r>
      <w:r>
        <w:rPr>
          <w:rFonts w:eastAsia="Consolas" w:cs="Consolas"/>
          <w:color w:val="000000"/>
          <w:sz w:val="21"/>
          <w:szCs w:val="21"/>
        </w:rPr>
        <w:br/>
        <w:t xml:space="preserve">  B() : </w:t>
      </w:r>
      <w:r>
        <w:rPr>
          <w:rFonts w:eastAsia="Consolas" w:cs="Consolas"/>
          <w:b/>
          <w:bCs/>
          <w:color w:val="000080"/>
          <w:sz w:val="21"/>
          <w:szCs w:val="21"/>
        </w:rPr>
        <w:t>super</w:t>
      </w:r>
      <w:r>
        <w:rPr>
          <w:rFonts w:eastAsia="Consolas" w:cs="Consolas"/>
          <w:color w:val="000000"/>
          <w:sz w:val="21"/>
          <w:szCs w:val="21"/>
        </w:rPr>
        <w:t>._();</w:t>
      </w:r>
      <w:r>
        <w:rPr>
          <w:rFonts w:eastAsia="Consolas" w:cs="Consolas"/>
          <w:color w:val="000000"/>
          <w:sz w:val="21"/>
          <w:szCs w:val="21"/>
        </w:rPr>
        <w:br/>
        <w:t xml:space="preserve">  bar() =&gt; </w:t>
      </w:r>
      <w:r>
        <w:rPr>
          <w:rFonts w:eastAsia="Consolas" w:cs="Consolas"/>
          <w:b/>
          <w:bCs/>
          <w:color w:val="008000"/>
          <w:sz w:val="21"/>
          <w:szCs w:val="21"/>
        </w:rPr>
        <w:t>'method of B'</w:t>
      </w:r>
      <w:r>
        <w:rPr>
          <w:rFonts w:eastAsia="Consolas" w:cs="Consolas"/>
          <w:color w:val="000000"/>
          <w:sz w:val="21"/>
          <w:szCs w:val="21"/>
        </w:rPr>
        <w:t>;</w:t>
      </w:r>
      <w:r>
        <w:rPr>
          <w:rFonts w:eastAsia="Consolas" w:cs="Consolas"/>
          <w:color w:val="000000"/>
          <w:sz w:val="21"/>
          <w:szCs w:val="21"/>
        </w:rPr>
        <w:br/>
        <w:t>}</w:t>
      </w:r>
      <w:r>
        <w:rPr>
          <w:rFonts w:eastAsia="Consolas" w:cs="Consolas"/>
          <w:color w:val="000000"/>
          <w:sz w:val="21"/>
          <w:szCs w:val="21"/>
        </w:rPr>
        <w:br/>
      </w:r>
      <w:r>
        <w:rPr>
          <w:rFonts w:eastAsia="Consolas" w:cs="Consolas"/>
          <w:color w:val="000000"/>
          <w:sz w:val="21"/>
          <w:szCs w:val="21"/>
        </w:rPr>
        <w:br/>
        <w:t>main() {</w:t>
      </w:r>
      <w:r>
        <w:rPr>
          <w:rFonts w:eastAsia="Consolas" w:cs="Consolas"/>
          <w:color w:val="000000"/>
          <w:sz w:val="21"/>
          <w:szCs w:val="21"/>
        </w:rPr>
        <w:br/>
        <w:t xml:space="preserve">  pr</w:t>
      </w:r>
      <w:r>
        <w:rPr>
          <w:rFonts w:eastAsia="Consolas" w:cs="Consolas"/>
          <w:color w:val="000000"/>
          <w:sz w:val="21"/>
          <w:szCs w:val="21"/>
        </w:rPr>
        <w:t>int(</w:t>
      </w:r>
      <w:r>
        <w:rPr>
          <w:rFonts w:eastAsia="Consolas" w:cs="Consolas"/>
          <w:b/>
          <w:bCs/>
          <w:color w:val="000080"/>
          <w:sz w:val="21"/>
          <w:szCs w:val="21"/>
        </w:rPr>
        <w:t xml:space="preserve">new </w:t>
      </w:r>
      <w:r>
        <w:rPr>
          <w:rFonts w:eastAsia="Consolas" w:cs="Consolas"/>
          <w:color w:val="000000"/>
          <w:sz w:val="21"/>
          <w:szCs w:val="21"/>
        </w:rPr>
        <w:t>A().bar());</w:t>
      </w:r>
      <w:r>
        <w:rPr>
          <w:rFonts w:eastAsia="Consolas" w:cs="Consolas"/>
          <w:color w:val="000000"/>
          <w:sz w:val="21"/>
          <w:szCs w:val="21"/>
        </w:rPr>
        <w:t xml:space="preserve"> // method of B</w:t>
      </w:r>
      <w:r>
        <w:rPr>
          <w:rFonts w:eastAsia="Consolas" w:cs="Consolas"/>
          <w:color w:val="000000"/>
          <w:sz w:val="21"/>
          <w:szCs w:val="21"/>
        </w:rPr>
        <w:br/>
        <w:t xml:space="preserve">  print(</w:t>
      </w:r>
      <w:r>
        <w:rPr>
          <w:rFonts w:eastAsia="Consolas" w:cs="Consolas"/>
          <w:b/>
          <w:bCs/>
          <w:color w:val="000080"/>
          <w:sz w:val="21"/>
          <w:szCs w:val="21"/>
        </w:rPr>
        <w:t xml:space="preserve">new </w:t>
      </w:r>
      <w:r>
        <w:rPr>
          <w:rFonts w:eastAsia="Consolas" w:cs="Consolas"/>
          <w:color w:val="000000"/>
          <w:sz w:val="21"/>
          <w:szCs w:val="21"/>
        </w:rPr>
        <w:t>B().foo()); // method of A</w:t>
      </w:r>
      <w:r>
        <w:rPr>
          <w:rFonts w:eastAsia="Consolas" w:cs="Consolas"/>
          <w:color w:val="000000"/>
          <w:sz w:val="21"/>
          <w:szCs w:val="21"/>
        </w:rPr>
        <w:br/>
      </w:r>
      <w:r>
        <w:rPr>
          <w:rFonts w:eastAsia="Consolas" w:cs="Consolas"/>
          <w:color w:val="000000"/>
          <w:sz w:val="21"/>
          <w:szCs w:val="21"/>
        </w:rPr>
        <w:lastRenderedPageBreak/>
        <w:t>}</w:t>
      </w:r>
    </w:p>
    <w:p w:rsidR="00000000" w:rsidRDefault="002E5195">
      <w:pPr>
        <w:rPr>
          <w:szCs w:val="21"/>
        </w:rPr>
      </w:pPr>
    </w:p>
    <w:p w:rsidR="00000000" w:rsidRDefault="002E5195">
      <w:pPr>
        <w:rPr>
          <w:szCs w:val="21"/>
        </w:rPr>
      </w:pPr>
      <w:r>
        <w:rPr>
          <w:szCs w:val="21"/>
        </w:rPr>
        <w:t>次の例は</w:t>
      </w:r>
      <w:r>
        <w:rPr>
          <w:szCs w:val="21"/>
        </w:rPr>
        <w:t>Google</w:t>
      </w:r>
      <w:r>
        <w:rPr>
          <w:szCs w:val="21"/>
        </w:rPr>
        <w:t>の技術者の</w:t>
      </w:r>
      <w:r>
        <w:rPr>
          <w:szCs w:val="21"/>
        </w:rPr>
        <w:t>Seth Ladd</w:t>
      </w:r>
      <w:r>
        <w:rPr>
          <w:szCs w:val="21"/>
        </w:rPr>
        <w:t>が示している</w:t>
      </w:r>
      <w:hyperlink r:id="rId126" w:history="1">
        <w:r>
          <w:rPr>
            <w:rStyle w:val="a7"/>
            <w:szCs w:val="21"/>
          </w:rPr>
          <w:t>Dart</w:t>
        </w:r>
        <w:r>
          <w:rPr>
            <w:rStyle w:val="a7"/>
            <w:szCs w:val="21"/>
          </w:rPr>
          <w:t>におけるシングルトン・パタン</w:t>
        </w:r>
      </w:hyperlink>
      <w:r>
        <w:rPr>
          <w:szCs w:val="21"/>
        </w:rPr>
        <w:t>である</w:t>
      </w:r>
    </w:p>
    <w:p w:rsidR="00000000" w:rsidRDefault="002E5195">
      <w:pPr>
        <w:rPr>
          <w:szCs w:val="21"/>
        </w:rPr>
      </w:pPr>
    </w:p>
    <w:p w:rsidR="00000000" w:rsidRDefault="002E5195">
      <w:pPr>
        <w:jc w:val="center"/>
        <w:rPr>
          <w:rFonts w:ascii="Consolas" w:eastAsia="Consolas" w:hAnsi="Consolas" w:cs="Consolas"/>
          <w:b/>
          <w:bCs/>
          <w:color w:val="000080"/>
          <w:szCs w:val="21"/>
        </w:rPr>
      </w:pPr>
      <w:r>
        <w:rPr>
          <w:szCs w:val="21"/>
        </w:rPr>
        <w:t>code_05.7b.dart</w:t>
      </w:r>
    </w:p>
    <w:p w:rsidR="00000000" w:rsidRDefault="002E5195">
      <w:pPr>
        <w:pStyle w:val="afb"/>
        <w:rPr>
          <w:sz w:val="21"/>
          <w:szCs w:val="21"/>
        </w:rPr>
      </w:pPr>
      <w:r>
        <w:rPr>
          <w:rFonts w:eastAsia="Consolas" w:cs="Consolas"/>
          <w:b/>
          <w:bCs/>
          <w:color w:val="000080"/>
          <w:sz w:val="21"/>
          <w:szCs w:val="21"/>
        </w:rPr>
        <w:t xml:space="preserve">class </w:t>
      </w:r>
      <w:r>
        <w:rPr>
          <w:rFonts w:eastAsia="Consolas" w:cs="Consolas"/>
          <w:color w:val="000000"/>
          <w:sz w:val="21"/>
          <w:szCs w:val="21"/>
        </w:rPr>
        <w:t>Si</w:t>
      </w:r>
      <w:r>
        <w:rPr>
          <w:rFonts w:eastAsia="Consolas" w:cs="Consolas"/>
          <w:color w:val="000000"/>
          <w:sz w:val="21"/>
          <w:szCs w:val="21"/>
        </w:rPr>
        <w:t>ngleton {</w:t>
      </w:r>
      <w:r>
        <w:rPr>
          <w:rFonts w:eastAsia="Consolas" w:cs="Consolas"/>
          <w:color w:val="000000"/>
          <w:sz w:val="21"/>
          <w:szCs w:val="21"/>
        </w:rPr>
        <w:br/>
        <w:t xml:space="preserve">  </w:t>
      </w:r>
      <w:r>
        <w:rPr>
          <w:rFonts w:eastAsia="Consolas" w:cs="Consolas"/>
          <w:b/>
          <w:bCs/>
          <w:color w:val="000080"/>
          <w:sz w:val="21"/>
          <w:szCs w:val="21"/>
        </w:rPr>
        <w:t xml:space="preserve">static final </w:t>
      </w:r>
      <w:r>
        <w:rPr>
          <w:rFonts w:eastAsia="Consolas" w:cs="Consolas"/>
          <w:color w:val="000000"/>
          <w:sz w:val="21"/>
          <w:szCs w:val="21"/>
        </w:rPr>
        <w:t xml:space="preserve">Singleton </w:t>
      </w:r>
      <w:r>
        <w:rPr>
          <w:rFonts w:eastAsia="Consolas" w:cs="Consolas"/>
          <w:b/>
          <w:bCs/>
          <w:color w:val="FF3333"/>
          <w:sz w:val="21"/>
          <w:szCs w:val="21"/>
          <w:shd w:val="clear" w:color="auto" w:fill="E4E4FF"/>
        </w:rPr>
        <w:t>_singleton</w:t>
      </w:r>
      <w:r>
        <w:rPr>
          <w:rFonts w:eastAsia="Consolas" w:cs="Consolas"/>
          <w:color w:val="000000"/>
          <w:sz w:val="21"/>
          <w:szCs w:val="21"/>
        </w:rPr>
        <w:t xml:space="preserve"> = </w:t>
      </w:r>
      <w:r>
        <w:rPr>
          <w:rFonts w:eastAsia="Consolas" w:cs="Consolas"/>
          <w:b/>
          <w:bCs/>
          <w:color w:val="000080"/>
          <w:sz w:val="21"/>
          <w:szCs w:val="21"/>
        </w:rPr>
        <w:t xml:space="preserve">new </w:t>
      </w:r>
      <w:r>
        <w:rPr>
          <w:rFonts w:eastAsia="Consolas" w:cs="Consolas"/>
          <w:color w:val="000000"/>
          <w:sz w:val="21"/>
          <w:szCs w:val="21"/>
        </w:rPr>
        <w:t>Singleton._internal();</w:t>
      </w:r>
      <w:r>
        <w:rPr>
          <w:rFonts w:eastAsia="Consolas" w:cs="Consolas"/>
          <w:color w:val="000000"/>
          <w:sz w:val="21"/>
          <w:szCs w:val="21"/>
        </w:rPr>
        <w:br/>
      </w:r>
      <w:r>
        <w:rPr>
          <w:rFonts w:eastAsia="Consolas" w:cs="Consolas"/>
          <w:color w:val="000000"/>
          <w:sz w:val="21"/>
          <w:szCs w:val="21"/>
        </w:rPr>
        <w:br/>
        <w:t xml:space="preserve">  </w:t>
      </w:r>
      <w:r>
        <w:rPr>
          <w:rFonts w:eastAsia="Consolas" w:cs="Consolas"/>
          <w:b/>
          <w:bCs/>
          <w:color w:val="FF3333"/>
          <w:sz w:val="21"/>
          <w:szCs w:val="21"/>
        </w:rPr>
        <w:t>factory</w:t>
      </w:r>
      <w:r>
        <w:rPr>
          <w:rFonts w:eastAsia="Consolas" w:cs="Consolas"/>
          <w:b/>
          <w:bCs/>
          <w:color w:val="000080"/>
          <w:sz w:val="21"/>
          <w:szCs w:val="21"/>
        </w:rPr>
        <w:t xml:space="preserve"> </w:t>
      </w:r>
      <w:r>
        <w:rPr>
          <w:rFonts w:eastAsia="Consolas" w:cs="Consolas"/>
          <w:color w:val="000000"/>
          <w:sz w:val="21"/>
          <w:szCs w:val="21"/>
        </w:rPr>
        <w:t>Singleton() {</w:t>
      </w:r>
      <w:r>
        <w:rPr>
          <w:rFonts w:eastAsia="Consolas" w:cs="Consolas"/>
          <w:color w:val="000000"/>
          <w:sz w:val="21"/>
          <w:szCs w:val="21"/>
        </w:rPr>
        <w:br/>
      </w:r>
      <w:r>
        <w:rPr>
          <w:rFonts w:eastAsia="Consolas" w:cs="Consolas"/>
          <w:color w:val="000000"/>
          <w:sz w:val="21"/>
          <w:szCs w:val="21"/>
        </w:rPr>
        <w:t xml:space="preserve">    </w:t>
      </w:r>
      <w:r>
        <w:rPr>
          <w:rFonts w:eastAsia="Consolas" w:cs="Consolas"/>
          <w:b/>
          <w:bCs/>
          <w:color w:val="000080"/>
          <w:sz w:val="21"/>
          <w:szCs w:val="21"/>
        </w:rPr>
        <w:t xml:space="preserve">return </w:t>
      </w:r>
      <w:r>
        <w:rPr>
          <w:rFonts w:eastAsia="Consolas" w:cs="Consolas"/>
          <w:color w:val="000000"/>
          <w:sz w:val="21"/>
          <w:szCs w:val="21"/>
          <w:shd w:val="clear" w:color="auto" w:fill="E4E4FF"/>
        </w:rPr>
        <w:t>_singleton</w:t>
      </w:r>
      <w:r>
        <w:rPr>
          <w:rFonts w:eastAsia="Consolas" w:cs="Consolas"/>
          <w:color w:val="000000"/>
          <w:sz w:val="21"/>
          <w:szCs w:val="21"/>
        </w:rPr>
        <w:t>;</w:t>
      </w:r>
      <w:r>
        <w:rPr>
          <w:rFonts w:eastAsia="Consolas" w:cs="Consolas"/>
          <w:color w:val="000000"/>
          <w:sz w:val="21"/>
          <w:szCs w:val="21"/>
        </w:rPr>
        <w:br/>
        <w:t xml:space="preserve">  }</w:t>
      </w:r>
      <w:r>
        <w:rPr>
          <w:rFonts w:eastAsia="Consolas" w:cs="Consolas"/>
          <w:color w:val="000000"/>
          <w:sz w:val="21"/>
          <w:szCs w:val="21"/>
        </w:rPr>
        <w:br/>
      </w:r>
      <w:r>
        <w:rPr>
          <w:rFonts w:eastAsia="Consolas" w:cs="Consolas"/>
          <w:color w:val="000000"/>
          <w:sz w:val="21"/>
          <w:szCs w:val="21"/>
        </w:rPr>
        <w:br/>
        <w:t xml:space="preserve">  Singleton._internal();</w:t>
      </w:r>
      <w:r>
        <w:rPr>
          <w:rFonts w:eastAsia="Consolas" w:cs="Consolas"/>
          <w:color w:val="000000"/>
          <w:sz w:val="21"/>
          <w:szCs w:val="21"/>
        </w:rPr>
        <w:br/>
        <w:t>}</w:t>
      </w:r>
      <w:r>
        <w:rPr>
          <w:rFonts w:eastAsia="Consolas" w:cs="Consolas"/>
          <w:color w:val="000000"/>
          <w:sz w:val="21"/>
          <w:szCs w:val="21"/>
        </w:rPr>
        <w:br/>
      </w:r>
      <w:r>
        <w:rPr>
          <w:rFonts w:eastAsia="Consolas" w:cs="Consolas"/>
          <w:color w:val="000000"/>
          <w:sz w:val="21"/>
          <w:szCs w:val="21"/>
        </w:rPr>
        <w:br/>
      </w:r>
      <w:r>
        <w:rPr>
          <w:rFonts w:eastAsia="Consolas" w:cs="Consolas"/>
          <w:i/>
          <w:iCs/>
          <w:color w:val="808080"/>
          <w:sz w:val="21"/>
          <w:szCs w:val="21"/>
        </w:rPr>
        <w:t>//You can construct it with new</w:t>
      </w:r>
      <w:r>
        <w:rPr>
          <w:rFonts w:eastAsia="Consolas" w:cs="Consolas"/>
          <w:i/>
          <w:iCs/>
          <w:color w:val="808080"/>
          <w:sz w:val="21"/>
          <w:szCs w:val="21"/>
        </w:rPr>
        <w:br/>
      </w:r>
      <w:r>
        <w:rPr>
          <w:rFonts w:eastAsia="Consolas" w:cs="Consolas"/>
          <w:i/>
          <w:iCs/>
          <w:color w:val="808080"/>
          <w:sz w:val="21"/>
          <w:szCs w:val="21"/>
        </w:rPr>
        <w:br/>
      </w:r>
      <w:r>
        <w:rPr>
          <w:rFonts w:eastAsia="Consolas" w:cs="Consolas"/>
          <w:color w:val="000000"/>
          <w:sz w:val="21"/>
          <w:szCs w:val="21"/>
        </w:rPr>
        <w:t>main() {</w:t>
      </w:r>
      <w:r>
        <w:rPr>
          <w:rFonts w:eastAsia="Consolas" w:cs="Consolas"/>
          <w:color w:val="000000"/>
          <w:sz w:val="21"/>
          <w:szCs w:val="21"/>
        </w:rPr>
        <w:br/>
        <w:t xml:space="preserve">  </w:t>
      </w:r>
      <w:r>
        <w:rPr>
          <w:rFonts w:eastAsia="Consolas" w:cs="Consolas"/>
          <w:b/>
          <w:bCs/>
          <w:color w:val="000080"/>
          <w:sz w:val="21"/>
          <w:szCs w:val="21"/>
        </w:rPr>
        <w:t xml:space="preserve">var </w:t>
      </w:r>
      <w:r>
        <w:rPr>
          <w:rFonts w:eastAsia="Consolas" w:cs="Consolas"/>
          <w:color w:val="000000"/>
          <w:sz w:val="21"/>
          <w:szCs w:val="21"/>
        </w:rPr>
        <w:t xml:space="preserve">s1 = </w:t>
      </w:r>
      <w:r>
        <w:rPr>
          <w:rFonts w:eastAsia="Consolas" w:cs="Consolas"/>
          <w:b/>
          <w:bCs/>
          <w:color w:val="000080"/>
          <w:sz w:val="21"/>
          <w:szCs w:val="21"/>
        </w:rPr>
        <w:t xml:space="preserve">new </w:t>
      </w:r>
      <w:r>
        <w:rPr>
          <w:rFonts w:eastAsia="Consolas" w:cs="Consolas"/>
          <w:color w:val="000000"/>
          <w:sz w:val="21"/>
          <w:szCs w:val="21"/>
        </w:rPr>
        <w:t>Singleton();</w:t>
      </w:r>
      <w:r>
        <w:rPr>
          <w:rFonts w:eastAsia="Consolas" w:cs="Consolas"/>
          <w:color w:val="000000"/>
          <w:sz w:val="21"/>
          <w:szCs w:val="21"/>
        </w:rPr>
        <w:br/>
        <w:t xml:space="preserve">  </w:t>
      </w:r>
      <w:r>
        <w:rPr>
          <w:rFonts w:eastAsia="Consolas" w:cs="Consolas"/>
          <w:b/>
          <w:bCs/>
          <w:color w:val="000080"/>
          <w:sz w:val="21"/>
          <w:szCs w:val="21"/>
        </w:rPr>
        <w:t xml:space="preserve">var </w:t>
      </w:r>
      <w:r>
        <w:rPr>
          <w:rFonts w:eastAsia="Consolas" w:cs="Consolas"/>
          <w:color w:val="000000"/>
          <w:sz w:val="21"/>
          <w:szCs w:val="21"/>
        </w:rPr>
        <w:t xml:space="preserve">s2 = </w:t>
      </w:r>
      <w:r>
        <w:rPr>
          <w:rFonts w:eastAsia="Consolas" w:cs="Consolas"/>
          <w:b/>
          <w:bCs/>
          <w:color w:val="000080"/>
          <w:sz w:val="21"/>
          <w:szCs w:val="21"/>
        </w:rPr>
        <w:t xml:space="preserve">new </w:t>
      </w:r>
      <w:r>
        <w:rPr>
          <w:rFonts w:eastAsia="Consolas" w:cs="Consolas"/>
          <w:color w:val="000000"/>
          <w:sz w:val="21"/>
          <w:szCs w:val="21"/>
        </w:rPr>
        <w:t>Singleton();</w:t>
      </w:r>
      <w:r>
        <w:rPr>
          <w:rFonts w:eastAsia="Consolas" w:cs="Consolas"/>
          <w:color w:val="000000"/>
          <w:sz w:val="21"/>
          <w:szCs w:val="21"/>
        </w:rPr>
        <w:br/>
        <w:t xml:space="preserve">  </w:t>
      </w:r>
      <w:r>
        <w:rPr>
          <w:rFonts w:eastAsia="Consolas" w:cs="Consolas"/>
          <w:color w:val="000000"/>
          <w:sz w:val="21"/>
          <w:szCs w:val="21"/>
        </w:rPr>
        <w:t xml:space="preserve">print(identical(s1, s2));  </w:t>
      </w:r>
      <w:r>
        <w:rPr>
          <w:rFonts w:eastAsia="Consolas" w:cs="Consolas"/>
          <w:i/>
          <w:iCs/>
          <w:color w:val="808080"/>
          <w:sz w:val="21"/>
          <w:szCs w:val="21"/>
        </w:rPr>
        <w:t>// true</w:t>
      </w:r>
      <w:r>
        <w:rPr>
          <w:rFonts w:eastAsia="Consolas" w:cs="Consolas"/>
          <w:i/>
          <w:iCs/>
          <w:color w:val="808080"/>
          <w:sz w:val="21"/>
          <w:szCs w:val="21"/>
        </w:rPr>
        <w:br/>
        <w:t xml:space="preserve">  </w:t>
      </w:r>
      <w:r>
        <w:rPr>
          <w:rFonts w:eastAsia="Consolas" w:cs="Consolas"/>
          <w:color w:val="000000"/>
          <w:sz w:val="21"/>
          <w:szCs w:val="21"/>
        </w:rPr>
        <w:t xml:space="preserve">print(s1 == s2);           </w:t>
      </w:r>
      <w:r>
        <w:rPr>
          <w:rFonts w:eastAsia="Consolas" w:cs="Consolas"/>
          <w:i/>
          <w:iCs/>
          <w:color w:val="808080"/>
          <w:sz w:val="21"/>
          <w:szCs w:val="21"/>
        </w:rPr>
        <w:t>// true</w:t>
      </w:r>
      <w:r>
        <w:rPr>
          <w:rFonts w:eastAsia="Consolas" w:cs="Consolas"/>
          <w:i/>
          <w:iCs/>
          <w:color w:val="808080"/>
          <w:sz w:val="21"/>
          <w:szCs w:val="21"/>
        </w:rPr>
        <w:br/>
      </w:r>
      <w:r>
        <w:rPr>
          <w:rFonts w:eastAsia="Consolas" w:cs="Consolas"/>
          <w:color w:val="000000"/>
          <w:sz w:val="21"/>
          <w:szCs w:val="21"/>
        </w:rPr>
        <w:t>}</w:t>
      </w:r>
    </w:p>
    <w:p w:rsidR="00000000" w:rsidRDefault="002E5195">
      <w:pPr>
        <w:rPr>
          <w:szCs w:val="21"/>
        </w:rPr>
      </w:pPr>
    </w:p>
    <w:p w:rsidR="00000000" w:rsidRDefault="002E5195">
      <w:pPr>
        <w:rPr>
          <w:szCs w:val="21"/>
        </w:rPr>
      </w:pPr>
      <w:r>
        <w:rPr>
          <w:szCs w:val="21"/>
        </w:rPr>
        <w:t>2</w:t>
      </w:r>
      <w:r>
        <w:rPr>
          <w:szCs w:val="21"/>
        </w:rPr>
        <w:t>行目の</w:t>
      </w:r>
      <w:r>
        <w:rPr>
          <w:szCs w:val="21"/>
        </w:rPr>
        <w:t>_singleton</w:t>
      </w:r>
      <w:r>
        <w:rPr>
          <w:szCs w:val="21"/>
        </w:rPr>
        <w:t>は</w:t>
      </w:r>
      <w:r>
        <w:rPr>
          <w:szCs w:val="21"/>
        </w:rPr>
        <w:t>static</w:t>
      </w:r>
      <w:r>
        <w:rPr>
          <w:szCs w:val="21"/>
        </w:rPr>
        <w:t>でかつ</w:t>
      </w:r>
      <w:r>
        <w:rPr>
          <w:szCs w:val="21"/>
        </w:rPr>
        <w:t>final</w:t>
      </w:r>
      <w:r>
        <w:rPr>
          <w:szCs w:val="21"/>
        </w:rPr>
        <w:t>なのでクラス変数であり、これはこのクラスの最初のインスタンス化で設定される。</w:t>
      </w:r>
      <w:r>
        <w:rPr>
          <w:szCs w:val="21"/>
        </w:rPr>
        <w:t>factory Singleton()</w:t>
      </w:r>
      <w:r>
        <w:rPr>
          <w:szCs w:val="21"/>
        </w:rPr>
        <w:t>というファクトリ・コンストラクタは従ってこのクラスでただひとつのオブジェクトを返す。</w:t>
      </w:r>
      <w:r>
        <w:rPr>
          <w:szCs w:val="21"/>
        </w:rPr>
        <w:t>main()</w:t>
      </w:r>
      <w:r>
        <w:rPr>
          <w:szCs w:val="21"/>
        </w:rPr>
        <w:t>のなかで</w:t>
      </w:r>
      <w:r>
        <w:rPr>
          <w:szCs w:val="21"/>
        </w:rPr>
        <w:t>new Singleton();</w:t>
      </w:r>
      <w:r>
        <w:rPr>
          <w:szCs w:val="21"/>
        </w:rPr>
        <w:t>を呼ぶとこのファクトリ・コンストラクタが実行される。従</w:t>
      </w:r>
      <w:r>
        <w:rPr>
          <w:szCs w:val="21"/>
        </w:rPr>
        <w:t>って、</w:t>
      </w:r>
      <w:r>
        <w:rPr>
          <w:szCs w:val="21"/>
        </w:rPr>
        <w:t>s1</w:t>
      </w:r>
      <w:r>
        <w:rPr>
          <w:szCs w:val="21"/>
        </w:rPr>
        <w:t>や</w:t>
      </w:r>
      <w:r>
        <w:rPr>
          <w:szCs w:val="21"/>
        </w:rPr>
        <w:t>s2</w:t>
      </w:r>
      <w:r>
        <w:rPr>
          <w:szCs w:val="21"/>
        </w:rPr>
        <w:t>といったオブジェクトは全く同じオブジェクトとなる。</w:t>
      </w:r>
    </w:p>
    <w:p w:rsidR="00000000" w:rsidRDefault="002E5195">
      <w:pPr>
        <w:rPr>
          <w:szCs w:val="21"/>
        </w:rPr>
      </w:pPr>
    </w:p>
    <w:p w:rsidR="00000000" w:rsidRDefault="002E5195">
      <w:pPr>
        <w:rPr>
          <w:szCs w:val="21"/>
        </w:rPr>
      </w:pPr>
      <w:r>
        <w:rPr>
          <w:szCs w:val="21"/>
        </w:rPr>
        <w:t>次の例はオブジェクトのキャッシュを使うものである。</w:t>
      </w:r>
      <w:r>
        <w:rPr>
          <w:szCs w:val="21"/>
        </w:rPr>
        <w:t>Google</w:t>
      </w:r>
      <w:r>
        <w:rPr>
          <w:szCs w:val="21"/>
        </w:rPr>
        <w:t>の技術者の</w:t>
      </w:r>
      <w:hyperlink r:id="rId127" w:anchor="factory-constructors" w:history="1">
        <w:r>
          <w:rPr>
            <w:rStyle w:val="a7"/>
            <w:szCs w:val="21"/>
          </w:rPr>
          <w:t>Bob Nystrom</w:t>
        </w:r>
        <w:r>
          <w:rPr>
            <w:rStyle w:val="a7"/>
            <w:szCs w:val="21"/>
          </w:rPr>
          <w:t>の記事で</w:t>
        </w:r>
      </w:hyperlink>
      <w:r>
        <w:rPr>
          <w:szCs w:val="21"/>
        </w:rPr>
        <w:t>示されているものである。インスタンスをキャッシュにストアすることで、</w:t>
      </w:r>
      <w:r>
        <w:rPr>
          <w:szCs w:val="21"/>
        </w:rPr>
        <w:t>new</w:t>
      </w:r>
      <w:r>
        <w:rPr>
          <w:szCs w:val="21"/>
        </w:rPr>
        <w:t>が呼ばれるごとに毎回同じインスタンスを生成することによる負荷をなくし、高速化が図れる</w:t>
      </w:r>
      <w:r>
        <w:rPr>
          <w:szCs w:val="21"/>
        </w:rPr>
        <w:t>。：</w:t>
      </w:r>
    </w:p>
    <w:p w:rsidR="00000000" w:rsidRDefault="002E5195">
      <w:pPr>
        <w:rPr>
          <w:szCs w:val="21"/>
        </w:rPr>
      </w:pPr>
    </w:p>
    <w:p w:rsidR="00000000" w:rsidRDefault="002E5195">
      <w:pPr>
        <w:jc w:val="center"/>
        <w:rPr>
          <w:rFonts w:ascii="Consolas" w:eastAsia="Consolas" w:hAnsi="Consolas" w:cs="Consolas"/>
          <w:b/>
          <w:bCs/>
          <w:color w:val="000080"/>
          <w:szCs w:val="21"/>
        </w:rPr>
      </w:pPr>
      <w:r>
        <w:rPr>
          <w:szCs w:val="21"/>
        </w:rPr>
        <w:t>code_05.7c.dart</w:t>
      </w:r>
    </w:p>
    <w:p w:rsidR="00000000" w:rsidRDefault="002E5195">
      <w:pPr>
        <w:pStyle w:val="afb"/>
      </w:pPr>
      <w:r>
        <w:rPr>
          <w:rFonts w:eastAsia="Consolas" w:cs="Consolas"/>
          <w:b/>
          <w:bCs/>
          <w:color w:val="000080"/>
          <w:sz w:val="21"/>
          <w:szCs w:val="21"/>
        </w:rPr>
        <w:t xml:space="preserve">class </w:t>
      </w:r>
      <w:r>
        <w:rPr>
          <w:rFonts w:eastAsia="Consolas" w:cs="Consolas"/>
          <w:color w:val="000000"/>
          <w:sz w:val="21"/>
          <w:szCs w:val="21"/>
          <w:shd w:val="clear" w:color="auto" w:fill="E4E4FF"/>
        </w:rPr>
        <w:t>Symbol</w:t>
      </w:r>
      <w:r>
        <w:rPr>
          <w:rFonts w:eastAsia="Consolas" w:cs="Consolas"/>
          <w:color w:val="000000"/>
          <w:sz w:val="21"/>
          <w:szCs w:val="21"/>
        </w:rPr>
        <w:t xml:space="preserve"> {</w:t>
      </w:r>
      <w:r>
        <w:rPr>
          <w:rFonts w:eastAsia="Consolas" w:cs="Consolas"/>
          <w:color w:val="000000"/>
          <w:sz w:val="21"/>
          <w:szCs w:val="21"/>
        </w:rPr>
        <w:br/>
        <w:t xml:space="preserve">  </w:t>
      </w:r>
      <w:r>
        <w:rPr>
          <w:rFonts w:eastAsia="Consolas" w:cs="Consolas"/>
          <w:b/>
          <w:bCs/>
          <w:color w:val="000080"/>
          <w:sz w:val="21"/>
          <w:szCs w:val="21"/>
        </w:rPr>
        <w:t xml:space="preserve">final </w:t>
      </w:r>
      <w:r>
        <w:rPr>
          <w:rFonts w:eastAsia="Consolas" w:cs="Consolas"/>
          <w:color w:val="000000"/>
          <w:sz w:val="21"/>
          <w:szCs w:val="21"/>
        </w:rPr>
        <w:t xml:space="preserve">String </w:t>
      </w:r>
      <w:r>
        <w:rPr>
          <w:rFonts w:eastAsia="Consolas" w:cs="Consolas"/>
          <w:b/>
          <w:bCs/>
          <w:color w:val="660E7A"/>
          <w:sz w:val="21"/>
          <w:szCs w:val="21"/>
        </w:rPr>
        <w:t>name</w:t>
      </w:r>
      <w:r>
        <w:rPr>
          <w:rFonts w:eastAsia="Consolas" w:cs="Consolas"/>
          <w:color w:val="000000"/>
          <w:sz w:val="21"/>
          <w:szCs w:val="21"/>
        </w:rPr>
        <w:t>;</w:t>
      </w:r>
      <w:r>
        <w:rPr>
          <w:rFonts w:eastAsia="Consolas" w:cs="Consolas"/>
          <w:color w:val="000000"/>
          <w:sz w:val="21"/>
          <w:szCs w:val="21"/>
        </w:rPr>
        <w:br/>
        <w:t xml:space="preserve">  </w:t>
      </w:r>
      <w:r>
        <w:rPr>
          <w:rFonts w:eastAsia="Consolas" w:cs="Consolas"/>
          <w:b/>
          <w:bCs/>
          <w:color w:val="000080"/>
          <w:sz w:val="21"/>
          <w:szCs w:val="21"/>
        </w:rPr>
        <w:t xml:space="preserve">static </w:t>
      </w:r>
      <w:r>
        <w:rPr>
          <w:rFonts w:eastAsia="Consolas" w:cs="Consolas"/>
          <w:color w:val="000000"/>
          <w:sz w:val="21"/>
          <w:szCs w:val="21"/>
        </w:rPr>
        <w:t xml:space="preserve">Map&lt;String, </w:t>
      </w:r>
      <w:r>
        <w:rPr>
          <w:rFonts w:eastAsia="Consolas" w:cs="Consolas"/>
          <w:color w:val="000000"/>
          <w:sz w:val="21"/>
          <w:szCs w:val="21"/>
          <w:shd w:val="clear" w:color="auto" w:fill="E4E4FF"/>
        </w:rPr>
        <w:t>Symbol</w:t>
      </w:r>
      <w:r>
        <w:rPr>
          <w:rFonts w:eastAsia="Consolas" w:cs="Consolas"/>
          <w:color w:val="000000"/>
          <w:sz w:val="21"/>
          <w:szCs w:val="21"/>
        </w:rPr>
        <w:t xml:space="preserve">&gt; </w:t>
      </w:r>
      <w:r>
        <w:rPr>
          <w:rFonts w:eastAsia="Consolas" w:cs="Consolas"/>
          <w:i/>
          <w:iCs/>
          <w:color w:val="660E7A"/>
          <w:sz w:val="21"/>
          <w:szCs w:val="21"/>
        </w:rPr>
        <w:t>_cache</w:t>
      </w:r>
      <w:r>
        <w:rPr>
          <w:rFonts w:eastAsia="Consolas" w:cs="Consolas"/>
          <w:color w:val="000000"/>
          <w:sz w:val="21"/>
          <w:szCs w:val="21"/>
        </w:rPr>
        <w:t>;</w:t>
      </w:r>
      <w:r>
        <w:rPr>
          <w:rFonts w:eastAsia="Consolas" w:cs="Consolas"/>
          <w:color w:val="000000"/>
          <w:sz w:val="21"/>
          <w:szCs w:val="21"/>
        </w:rPr>
        <w:br/>
      </w:r>
      <w:r>
        <w:rPr>
          <w:rFonts w:eastAsia="Consolas" w:cs="Consolas"/>
          <w:color w:val="000000"/>
          <w:sz w:val="21"/>
          <w:szCs w:val="21"/>
        </w:rPr>
        <w:br/>
        <w:t xml:space="preserve">  </w:t>
      </w:r>
      <w:r>
        <w:rPr>
          <w:rFonts w:eastAsia="Consolas" w:cs="Consolas"/>
          <w:b/>
          <w:bCs/>
          <w:color w:val="FF3333"/>
          <w:sz w:val="21"/>
          <w:szCs w:val="21"/>
        </w:rPr>
        <w:t>factory</w:t>
      </w:r>
      <w:r>
        <w:rPr>
          <w:rFonts w:eastAsia="Consolas" w:cs="Consolas"/>
          <w:b/>
          <w:bCs/>
          <w:color w:val="000080"/>
          <w:sz w:val="21"/>
          <w:szCs w:val="21"/>
        </w:rPr>
        <w:t xml:space="preserve"> </w:t>
      </w:r>
      <w:r>
        <w:rPr>
          <w:rFonts w:eastAsia="Consolas" w:cs="Consolas"/>
          <w:color w:val="000000"/>
          <w:sz w:val="21"/>
          <w:szCs w:val="21"/>
          <w:shd w:val="clear" w:color="auto" w:fill="E4E4FF"/>
        </w:rPr>
        <w:t>Symbol</w:t>
      </w:r>
      <w:r>
        <w:rPr>
          <w:rFonts w:eastAsia="Consolas" w:cs="Consolas"/>
          <w:color w:val="000000"/>
          <w:sz w:val="21"/>
          <w:szCs w:val="21"/>
        </w:rPr>
        <w:t>(String name) {</w:t>
      </w:r>
      <w:r>
        <w:rPr>
          <w:rFonts w:eastAsia="Consolas" w:cs="Consolas"/>
          <w:color w:val="000000"/>
          <w:sz w:val="21"/>
          <w:szCs w:val="21"/>
        </w:rPr>
        <w:br/>
        <w:t xml:space="preserve">    </w:t>
      </w:r>
      <w:r>
        <w:rPr>
          <w:rFonts w:eastAsia="Consolas" w:cs="Consolas"/>
          <w:b/>
          <w:bCs/>
          <w:color w:val="000080"/>
          <w:sz w:val="21"/>
          <w:szCs w:val="21"/>
        </w:rPr>
        <w:t xml:space="preserve">if </w:t>
      </w:r>
      <w:r>
        <w:rPr>
          <w:rFonts w:eastAsia="Consolas" w:cs="Consolas"/>
          <w:color w:val="000000"/>
          <w:sz w:val="21"/>
          <w:szCs w:val="21"/>
        </w:rPr>
        <w:t>(</w:t>
      </w:r>
      <w:r>
        <w:rPr>
          <w:rFonts w:eastAsia="Consolas" w:cs="Consolas"/>
          <w:i/>
          <w:iCs/>
          <w:color w:val="660E7A"/>
          <w:sz w:val="21"/>
          <w:szCs w:val="21"/>
        </w:rPr>
        <w:t xml:space="preserve">_cache </w:t>
      </w:r>
      <w:r>
        <w:rPr>
          <w:rFonts w:eastAsia="Consolas" w:cs="Consolas"/>
          <w:color w:val="000000"/>
          <w:sz w:val="21"/>
          <w:szCs w:val="21"/>
        </w:rPr>
        <w:t xml:space="preserve">== </w:t>
      </w:r>
      <w:r>
        <w:rPr>
          <w:rFonts w:eastAsia="Consolas" w:cs="Consolas"/>
          <w:b/>
          <w:bCs/>
          <w:color w:val="000080"/>
          <w:sz w:val="21"/>
          <w:szCs w:val="21"/>
        </w:rPr>
        <w:t>null</w:t>
      </w:r>
      <w:r>
        <w:rPr>
          <w:rFonts w:eastAsia="Consolas" w:cs="Consolas"/>
          <w:color w:val="000000"/>
          <w:sz w:val="21"/>
          <w:szCs w:val="21"/>
        </w:rPr>
        <w:t>) {</w:t>
      </w:r>
      <w:r>
        <w:rPr>
          <w:rFonts w:eastAsia="Consolas" w:cs="Consolas"/>
          <w:color w:val="000000"/>
          <w:sz w:val="21"/>
          <w:szCs w:val="21"/>
        </w:rPr>
        <w:br/>
        <w:t xml:space="preserve">      </w:t>
      </w:r>
      <w:r>
        <w:rPr>
          <w:rFonts w:eastAsia="Consolas" w:cs="Consolas"/>
          <w:i/>
          <w:iCs/>
          <w:color w:val="660E7A"/>
          <w:sz w:val="21"/>
          <w:szCs w:val="21"/>
        </w:rPr>
        <w:t xml:space="preserve">_cache </w:t>
      </w:r>
      <w:r>
        <w:rPr>
          <w:rFonts w:eastAsia="Consolas" w:cs="Consolas"/>
          <w:color w:val="000000"/>
          <w:sz w:val="21"/>
          <w:szCs w:val="21"/>
        </w:rPr>
        <w:t>= {};</w:t>
      </w:r>
      <w:r>
        <w:rPr>
          <w:rFonts w:eastAsia="Consolas" w:cs="Consolas"/>
          <w:color w:val="000000"/>
          <w:sz w:val="21"/>
          <w:szCs w:val="21"/>
        </w:rPr>
        <w:br/>
        <w:t xml:space="preserve">    }</w:t>
      </w:r>
      <w:r>
        <w:rPr>
          <w:rFonts w:eastAsia="Consolas" w:cs="Consolas"/>
          <w:color w:val="000000"/>
          <w:sz w:val="21"/>
          <w:szCs w:val="21"/>
        </w:rPr>
        <w:br/>
      </w:r>
      <w:r>
        <w:rPr>
          <w:rFonts w:eastAsia="Consolas" w:cs="Consolas"/>
          <w:color w:val="000000"/>
          <w:sz w:val="21"/>
          <w:szCs w:val="21"/>
        </w:rPr>
        <w:br/>
        <w:t xml:space="preserve">    </w:t>
      </w:r>
      <w:r>
        <w:rPr>
          <w:rFonts w:eastAsia="Consolas" w:cs="Consolas"/>
          <w:b/>
          <w:bCs/>
          <w:color w:val="000080"/>
          <w:sz w:val="21"/>
          <w:szCs w:val="21"/>
        </w:rPr>
        <w:t xml:space="preserve">if </w:t>
      </w:r>
      <w:r>
        <w:rPr>
          <w:rFonts w:eastAsia="Consolas" w:cs="Consolas"/>
          <w:color w:val="000000"/>
          <w:sz w:val="21"/>
          <w:szCs w:val="21"/>
        </w:rPr>
        <w:t>(</w:t>
      </w:r>
      <w:r>
        <w:rPr>
          <w:rFonts w:eastAsia="Consolas" w:cs="Consolas"/>
          <w:i/>
          <w:iCs/>
          <w:color w:val="660E7A"/>
          <w:sz w:val="21"/>
          <w:szCs w:val="21"/>
        </w:rPr>
        <w:t>_cache</w:t>
      </w:r>
      <w:r>
        <w:rPr>
          <w:rFonts w:eastAsia="Consolas" w:cs="Consolas"/>
          <w:color w:val="000000"/>
          <w:sz w:val="21"/>
          <w:szCs w:val="21"/>
        </w:rPr>
        <w:t>.containsKey(name)) {</w:t>
      </w:r>
      <w:r>
        <w:rPr>
          <w:rFonts w:eastAsia="Consolas" w:cs="Consolas"/>
          <w:color w:val="000000"/>
          <w:sz w:val="21"/>
          <w:szCs w:val="21"/>
        </w:rPr>
        <w:br/>
        <w:t xml:space="preserve">      </w:t>
      </w:r>
      <w:r>
        <w:rPr>
          <w:rFonts w:eastAsia="Consolas" w:cs="Consolas"/>
          <w:b/>
          <w:bCs/>
          <w:color w:val="000080"/>
          <w:sz w:val="21"/>
          <w:szCs w:val="21"/>
        </w:rPr>
        <w:t xml:space="preserve">return </w:t>
      </w:r>
      <w:r>
        <w:rPr>
          <w:rFonts w:eastAsia="Consolas" w:cs="Consolas"/>
          <w:i/>
          <w:iCs/>
          <w:color w:val="660E7A"/>
          <w:sz w:val="21"/>
          <w:szCs w:val="21"/>
        </w:rPr>
        <w:t>_cache</w:t>
      </w:r>
      <w:r>
        <w:rPr>
          <w:rFonts w:eastAsia="Consolas" w:cs="Consolas"/>
          <w:color w:val="000000"/>
          <w:sz w:val="21"/>
          <w:szCs w:val="21"/>
        </w:rPr>
        <w:t>[name];</w:t>
      </w:r>
      <w:r>
        <w:rPr>
          <w:rFonts w:eastAsia="Consolas" w:cs="Consolas"/>
          <w:color w:val="000000"/>
          <w:sz w:val="21"/>
          <w:szCs w:val="21"/>
        </w:rPr>
        <w:br/>
        <w:t xml:space="preserve">    } </w:t>
      </w:r>
      <w:r>
        <w:rPr>
          <w:rFonts w:eastAsia="Consolas" w:cs="Consolas"/>
          <w:b/>
          <w:bCs/>
          <w:color w:val="000080"/>
          <w:sz w:val="21"/>
          <w:szCs w:val="21"/>
        </w:rPr>
        <w:t xml:space="preserve">else </w:t>
      </w:r>
      <w:r>
        <w:rPr>
          <w:rFonts w:eastAsia="Consolas" w:cs="Consolas"/>
          <w:color w:val="000000"/>
          <w:sz w:val="21"/>
          <w:szCs w:val="21"/>
        </w:rPr>
        <w:t>{</w:t>
      </w:r>
      <w:r>
        <w:rPr>
          <w:rFonts w:eastAsia="Consolas" w:cs="Consolas"/>
          <w:color w:val="000000"/>
          <w:sz w:val="21"/>
          <w:szCs w:val="21"/>
        </w:rPr>
        <w:br/>
        <w:t xml:space="preserve">  </w:t>
      </w:r>
      <w:r>
        <w:rPr>
          <w:rFonts w:eastAsia="Consolas" w:cs="Consolas"/>
          <w:color w:val="000000"/>
          <w:sz w:val="21"/>
          <w:szCs w:val="21"/>
        </w:rPr>
        <w:t xml:space="preserve">    </w:t>
      </w:r>
      <w:r>
        <w:rPr>
          <w:rFonts w:eastAsia="Consolas" w:cs="Consolas"/>
          <w:b/>
          <w:bCs/>
          <w:color w:val="000080"/>
          <w:sz w:val="21"/>
          <w:szCs w:val="21"/>
        </w:rPr>
        <w:t xml:space="preserve">final </w:t>
      </w:r>
      <w:r>
        <w:rPr>
          <w:rFonts w:eastAsia="Consolas" w:cs="Consolas"/>
          <w:color w:val="000000"/>
          <w:sz w:val="21"/>
          <w:szCs w:val="21"/>
        </w:rPr>
        <w:t xml:space="preserve">symbol = </w:t>
      </w:r>
      <w:r>
        <w:rPr>
          <w:rFonts w:eastAsia="Consolas" w:cs="Consolas"/>
          <w:b/>
          <w:bCs/>
          <w:color w:val="000080"/>
          <w:sz w:val="21"/>
          <w:szCs w:val="21"/>
        </w:rPr>
        <w:t xml:space="preserve">new </w:t>
      </w:r>
      <w:r>
        <w:rPr>
          <w:rFonts w:eastAsia="Consolas" w:cs="Consolas"/>
          <w:color w:val="000000"/>
          <w:sz w:val="21"/>
          <w:szCs w:val="21"/>
          <w:shd w:val="clear" w:color="auto" w:fill="E4E4FF"/>
        </w:rPr>
        <w:t>Symbol</w:t>
      </w:r>
      <w:r>
        <w:rPr>
          <w:rFonts w:eastAsia="Consolas" w:cs="Consolas"/>
          <w:color w:val="000000"/>
          <w:sz w:val="21"/>
          <w:szCs w:val="21"/>
        </w:rPr>
        <w:t>._internal(name);</w:t>
      </w:r>
      <w:r>
        <w:rPr>
          <w:rFonts w:eastAsia="Consolas" w:cs="Consolas"/>
          <w:color w:val="000000"/>
          <w:sz w:val="21"/>
          <w:szCs w:val="21"/>
        </w:rPr>
        <w:br/>
        <w:t xml:space="preserve">      </w:t>
      </w:r>
      <w:r>
        <w:rPr>
          <w:rFonts w:eastAsia="Consolas" w:cs="Consolas"/>
          <w:i/>
          <w:iCs/>
          <w:color w:val="660E7A"/>
          <w:sz w:val="21"/>
          <w:szCs w:val="21"/>
        </w:rPr>
        <w:t>_cache</w:t>
      </w:r>
      <w:r>
        <w:rPr>
          <w:rFonts w:eastAsia="Consolas" w:cs="Consolas"/>
          <w:color w:val="000000"/>
          <w:sz w:val="21"/>
          <w:szCs w:val="21"/>
        </w:rPr>
        <w:t>[name] = symbol;</w:t>
      </w:r>
      <w:r>
        <w:rPr>
          <w:rFonts w:eastAsia="Consolas" w:cs="Consolas"/>
          <w:color w:val="000000"/>
          <w:sz w:val="21"/>
          <w:szCs w:val="21"/>
        </w:rPr>
        <w:br/>
        <w:t xml:space="preserve">      </w:t>
      </w:r>
      <w:r>
        <w:rPr>
          <w:rFonts w:eastAsia="Consolas" w:cs="Consolas"/>
          <w:b/>
          <w:bCs/>
          <w:color w:val="000080"/>
          <w:sz w:val="21"/>
          <w:szCs w:val="21"/>
        </w:rPr>
        <w:t xml:space="preserve">return </w:t>
      </w:r>
      <w:r>
        <w:rPr>
          <w:rFonts w:eastAsia="Consolas" w:cs="Consolas"/>
          <w:color w:val="000000"/>
          <w:sz w:val="21"/>
          <w:szCs w:val="21"/>
        </w:rPr>
        <w:t>symbol;</w:t>
      </w:r>
      <w:r>
        <w:rPr>
          <w:rFonts w:eastAsia="Consolas" w:cs="Consolas"/>
          <w:color w:val="000000"/>
          <w:sz w:val="21"/>
          <w:szCs w:val="21"/>
        </w:rPr>
        <w:br/>
        <w:t xml:space="preserve">    }</w:t>
      </w:r>
      <w:r>
        <w:rPr>
          <w:rFonts w:eastAsia="Consolas" w:cs="Consolas"/>
          <w:color w:val="000000"/>
          <w:sz w:val="21"/>
          <w:szCs w:val="21"/>
        </w:rPr>
        <w:br/>
        <w:t xml:space="preserve">  }</w:t>
      </w:r>
      <w:r>
        <w:rPr>
          <w:rFonts w:eastAsia="Consolas" w:cs="Consolas"/>
          <w:color w:val="000000"/>
          <w:sz w:val="21"/>
          <w:szCs w:val="21"/>
        </w:rPr>
        <w:br/>
      </w:r>
      <w:r>
        <w:rPr>
          <w:rFonts w:eastAsia="Consolas" w:cs="Consolas"/>
          <w:color w:val="000000"/>
          <w:sz w:val="21"/>
          <w:szCs w:val="21"/>
        </w:rPr>
        <w:br/>
        <w:t xml:space="preserve">   </w:t>
      </w:r>
      <w:r>
        <w:rPr>
          <w:rFonts w:eastAsia="Consolas" w:cs="Consolas"/>
          <w:color w:val="000000"/>
          <w:sz w:val="21"/>
          <w:szCs w:val="21"/>
          <w:shd w:val="clear" w:color="auto" w:fill="E4E4FF"/>
        </w:rPr>
        <w:t>Symbol</w:t>
      </w:r>
      <w:r>
        <w:rPr>
          <w:rFonts w:eastAsia="Consolas" w:cs="Consolas"/>
          <w:color w:val="000000"/>
          <w:sz w:val="21"/>
          <w:szCs w:val="21"/>
        </w:rPr>
        <w:t>._internal(</w:t>
      </w:r>
      <w:r>
        <w:rPr>
          <w:rFonts w:eastAsia="Consolas" w:cs="Consolas"/>
          <w:b/>
          <w:bCs/>
          <w:color w:val="000080"/>
          <w:sz w:val="21"/>
          <w:szCs w:val="21"/>
        </w:rPr>
        <w:t>this</w:t>
      </w:r>
      <w:r>
        <w:rPr>
          <w:rFonts w:eastAsia="Consolas" w:cs="Consolas"/>
          <w:color w:val="000000"/>
          <w:sz w:val="21"/>
          <w:szCs w:val="21"/>
        </w:rPr>
        <w:t>.</w:t>
      </w:r>
      <w:r>
        <w:rPr>
          <w:rFonts w:eastAsia="Consolas" w:cs="Consolas"/>
          <w:b/>
          <w:bCs/>
          <w:color w:val="660E7A"/>
          <w:sz w:val="21"/>
          <w:szCs w:val="21"/>
        </w:rPr>
        <w:t>name</w:t>
      </w:r>
      <w:r>
        <w:rPr>
          <w:rFonts w:eastAsia="Consolas" w:cs="Consolas"/>
          <w:color w:val="000000"/>
          <w:sz w:val="21"/>
          <w:szCs w:val="21"/>
        </w:rPr>
        <w:t>);</w:t>
      </w:r>
      <w:r>
        <w:rPr>
          <w:rFonts w:eastAsia="Consolas" w:cs="Consolas"/>
          <w:color w:val="000000"/>
          <w:sz w:val="21"/>
          <w:szCs w:val="21"/>
        </w:rPr>
        <w:br/>
        <w:t>}</w:t>
      </w:r>
    </w:p>
    <w:p w:rsidR="00000000" w:rsidRDefault="002E5195"/>
    <w:p w:rsidR="00000000" w:rsidRDefault="002E5195">
      <w:pPr>
        <w:numPr>
          <w:ilvl w:val="0"/>
          <w:numId w:val="91"/>
        </w:numPr>
      </w:pPr>
      <w:r>
        <w:lastRenderedPageBreak/>
        <w:t>name</w:t>
      </w:r>
      <w:r>
        <w:t>という</w:t>
      </w:r>
      <w:r>
        <w:t>String</w:t>
      </w:r>
      <w:r>
        <w:t>型の変数は</w:t>
      </w:r>
      <w:r>
        <w:t>final</w:t>
      </w:r>
      <w:r>
        <w:t>宣言されているので、</w:t>
      </w:r>
      <w:r>
        <w:t>Symbol</w:t>
      </w:r>
      <w:r>
        <w:t>クラスのインスタンスに固有の名前が与えられることになる。</w:t>
      </w:r>
    </w:p>
    <w:p w:rsidR="00000000" w:rsidRDefault="002E5195">
      <w:pPr>
        <w:numPr>
          <w:ilvl w:val="0"/>
          <w:numId w:val="91"/>
        </w:numPr>
      </w:pPr>
      <w:r>
        <w:t>インスタンスたちのキャッシュは</w:t>
      </w:r>
      <w:r>
        <w:t>Map</w:t>
      </w:r>
      <w:r>
        <w:t>で構成され、各インスタンスは名前付きで出し入れされる。</w:t>
      </w:r>
      <w:r>
        <w:t>このキャッシュの名前は</w:t>
      </w:r>
      <w:r>
        <w:t>_cache</w:t>
      </w:r>
      <w:r>
        <w:t>とアンダスコアが先行しているので</w:t>
      </w:r>
      <w:r>
        <w:t>private</w:t>
      </w:r>
      <w:r>
        <w:t>となっている。</w:t>
      </w:r>
    </w:p>
    <w:p w:rsidR="00000000" w:rsidRDefault="002E5195">
      <w:pPr>
        <w:numPr>
          <w:ilvl w:val="0"/>
          <w:numId w:val="91"/>
        </w:numPr>
      </w:pPr>
      <w:r>
        <w:t>ファクトリは</w:t>
      </w:r>
      <w:r>
        <w:t>factory Symbol(String name)</w:t>
      </w:r>
      <w:r>
        <w:t>というシグネチュアになっている。デフォルト（名前付きでない）のコンストラクタに</w:t>
      </w:r>
      <w:r>
        <w:t>factory</w:t>
      </w:r>
      <w:r>
        <w:t>というプレフィックスが付いていることで、</w:t>
      </w:r>
      <w:r>
        <w:t>Dart</w:t>
      </w:r>
      <w:r>
        <w:t>はそれはファクトリ・コンストラクタであることを知る。このボディ部では以下のことが行われる：</w:t>
      </w:r>
    </w:p>
    <w:p w:rsidR="00000000" w:rsidRDefault="002E5195">
      <w:pPr>
        <w:numPr>
          <w:ilvl w:val="1"/>
          <w:numId w:val="92"/>
        </w:numPr>
      </w:pPr>
      <w:r>
        <w:t>キャッシュがまだ存在しない、即ち</w:t>
      </w:r>
      <w:r>
        <w:t>null</w:t>
      </w:r>
      <w:r>
        <w:t>の状態なら、要素が空のマップとする。</w:t>
      </w:r>
    </w:p>
    <w:p w:rsidR="00000000" w:rsidRDefault="002E5195">
      <w:pPr>
        <w:numPr>
          <w:ilvl w:val="1"/>
          <w:numId w:val="92"/>
        </w:numPr>
      </w:pPr>
      <w:r>
        <w:t>キャッシュが存在しているなら、そのキャッ</w:t>
      </w:r>
      <w:r>
        <w:t>シュに指定された名前のインスタンスが存在するかを調べる</w:t>
      </w:r>
    </w:p>
    <w:p w:rsidR="00000000" w:rsidRDefault="002E5195">
      <w:pPr>
        <w:numPr>
          <w:ilvl w:val="2"/>
          <w:numId w:val="93"/>
        </w:numPr>
      </w:pPr>
      <w:r>
        <w:t>もし存在するなら、そのインスタンスをとりだして返す。</w:t>
      </w:r>
    </w:p>
    <w:p w:rsidR="00000000" w:rsidRDefault="002E5195">
      <w:pPr>
        <w:numPr>
          <w:ilvl w:val="2"/>
          <w:numId w:val="93"/>
        </w:numPr>
      </w:pPr>
      <w:r>
        <w:t>存在しないならこのクラスのインスタンスを内部コンストラクタにより生成し、それを名前付きでキャッシュにストアするとともに、そのインスタンスを返す。</w:t>
      </w:r>
    </w:p>
    <w:p w:rsidR="00000000" w:rsidRDefault="002E5195">
      <w:pPr>
        <w:numPr>
          <w:ilvl w:val="0"/>
          <w:numId w:val="93"/>
        </w:numPr>
        <w:rPr>
          <w:szCs w:val="21"/>
        </w:rPr>
      </w:pPr>
      <w:r>
        <w:t>これにより、キャッシュには指定された名前のインスタンスが必ずひとつストアされる。</w:t>
      </w:r>
    </w:p>
    <w:p w:rsidR="00000000" w:rsidRDefault="002E5195">
      <w:pPr>
        <w:rPr>
          <w:szCs w:val="21"/>
        </w:rPr>
      </w:pPr>
    </w:p>
    <w:p w:rsidR="00000000" w:rsidRDefault="002E5195">
      <w:pPr>
        <w:rPr>
          <w:szCs w:val="21"/>
        </w:rPr>
      </w:pPr>
      <w:r>
        <w:rPr>
          <w:szCs w:val="21"/>
        </w:rPr>
        <w:t>例えば呼び出し側で次のような</w:t>
      </w:r>
      <w:r>
        <w:rPr>
          <w:szCs w:val="21"/>
        </w:rPr>
        <w:t>2</w:t>
      </w:r>
      <w:r>
        <w:rPr>
          <w:szCs w:val="21"/>
        </w:rPr>
        <w:t>つのインスタンスを同じ名前で生成したとする：</w:t>
      </w:r>
    </w:p>
    <w:p w:rsidR="00000000" w:rsidRDefault="002E5195">
      <w:pPr>
        <w:rPr>
          <w:szCs w:val="21"/>
        </w:rPr>
      </w:pPr>
    </w:p>
    <w:p w:rsidR="00000000" w:rsidRDefault="002E5195">
      <w:pPr>
        <w:pStyle w:val="af0"/>
      </w:pPr>
      <w:r>
        <w:t>var a = new Symbol('something');</w:t>
      </w:r>
    </w:p>
    <w:p w:rsidR="00000000" w:rsidRDefault="002E5195">
      <w:pPr>
        <w:pStyle w:val="af0"/>
        <w:rPr>
          <w:szCs w:val="21"/>
        </w:rPr>
      </w:pPr>
      <w:r>
        <w:t>var b = new Sy</w:t>
      </w:r>
      <w:r>
        <w:t>mbol('something');</w:t>
      </w:r>
    </w:p>
    <w:p w:rsidR="00000000" w:rsidRDefault="002E5195">
      <w:pPr>
        <w:rPr>
          <w:szCs w:val="21"/>
        </w:rPr>
      </w:pPr>
    </w:p>
    <w:p w:rsidR="00000000" w:rsidRDefault="002E5195">
      <w:pPr>
        <w:rPr>
          <w:szCs w:val="21"/>
        </w:rPr>
      </w:pPr>
      <w:r>
        <w:rPr>
          <w:szCs w:val="21"/>
        </w:rPr>
        <w:t>最初の</w:t>
      </w:r>
      <w:r>
        <w:rPr>
          <w:szCs w:val="21"/>
        </w:rPr>
        <w:t>a</w:t>
      </w:r>
      <w:r>
        <w:rPr>
          <w:szCs w:val="21"/>
        </w:rPr>
        <w:t>というインスタンスは新しいインスタンスを生成したものであるが、</w:t>
      </w:r>
      <w:r>
        <w:rPr>
          <w:szCs w:val="21"/>
        </w:rPr>
        <w:t>b</w:t>
      </w:r>
      <w:r>
        <w:rPr>
          <w:szCs w:val="21"/>
        </w:rPr>
        <w:t>というインスタンスはキャッシュされていたものである。プログラム開発の最初の段階では通常のコンストラクタを使っていて、必要に応じファクトリを用意すれば良い。呼び出し側のコードはその為に変更しなくても良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44" w:name="_Toc470871663"/>
      <w:r>
        <w:t>セッタとゲッタ</w:t>
      </w:r>
      <w:r>
        <w:t xml:space="preserve"> (Setters and Getters)</w:t>
      </w:r>
      <w:bookmarkEnd w:id="44"/>
    </w:p>
    <w:p w:rsidR="00000000" w:rsidRDefault="002E5195">
      <w:pPr>
        <w:rPr>
          <w:szCs w:val="21"/>
        </w:rPr>
      </w:pPr>
    </w:p>
    <w:p w:rsidR="00000000" w:rsidRDefault="002E5195">
      <w:pPr>
        <w:rPr>
          <w:szCs w:val="21"/>
        </w:rPr>
      </w:pPr>
      <w:r>
        <w:rPr>
          <w:szCs w:val="21"/>
        </w:rPr>
        <w:t>オブジェクトの属性へのアクセスは</w:t>
      </w:r>
      <w:r>
        <w:rPr>
          <w:szCs w:val="21"/>
        </w:rPr>
        <w:t>object.someProperty</w:t>
      </w:r>
      <w:r>
        <w:rPr>
          <w:szCs w:val="21"/>
        </w:rPr>
        <w:t>形式で可能であるのは</w:t>
      </w:r>
      <w:r>
        <w:rPr>
          <w:szCs w:val="21"/>
        </w:rPr>
        <w:t>Java</w:t>
      </w:r>
      <w:r>
        <w:rPr>
          <w:szCs w:val="21"/>
        </w:rPr>
        <w:t>と同じであるが、</w:t>
      </w:r>
      <w:r>
        <w:rPr>
          <w:szCs w:val="21"/>
        </w:rPr>
        <w:t>Dart</w:t>
      </w:r>
      <w:r>
        <w:rPr>
          <w:szCs w:val="21"/>
        </w:rPr>
        <w:t>では</w:t>
      </w:r>
      <w:r>
        <w:rPr>
          <w:szCs w:val="21"/>
        </w:rPr>
        <w:t>更にあたかも属性アクセスのようにして何らかの処理をさせることができる。つまりゲッタ</w:t>
      </w:r>
      <w:r>
        <w:rPr>
          <w:szCs w:val="21"/>
        </w:rPr>
        <w:t>/</w:t>
      </w:r>
      <w:r>
        <w:rPr>
          <w:szCs w:val="21"/>
        </w:rPr>
        <w:t>セッタでアクセスできるものとフィールドとはおなじようにアクセスできる。</w:t>
      </w:r>
    </w:p>
    <w:p w:rsidR="00000000" w:rsidRDefault="002E5195">
      <w:pPr>
        <w:rPr>
          <w:szCs w:val="21"/>
        </w:rPr>
      </w:pPr>
    </w:p>
    <w:p w:rsidR="00000000" w:rsidRDefault="002E5195">
      <w:pPr>
        <w:ind w:left="840"/>
        <w:rPr>
          <w:color w:val="auto"/>
        </w:rPr>
      </w:pPr>
      <w:r>
        <w:rPr>
          <w:b/>
          <w:bCs/>
          <w:color w:val="auto"/>
        </w:rPr>
        <w:t>getterSignature</w:t>
      </w:r>
      <w:r>
        <w:rPr>
          <w:b/>
          <w:bCs/>
          <w:color w:val="auto"/>
        </w:rPr>
        <w:t>（ゲッタ・シグネチュア）</w:t>
      </w:r>
      <w:r>
        <w:rPr>
          <w:b/>
          <w:bCs/>
          <w:color w:val="auto"/>
        </w:rPr>
        <w:t>:</w:t>
      </w:r>
    </w:p>
    <w:p w:rsidR="00000000" w:rsidRDefault="002E5195">
      <w:pPr>
        <w:ind w:left="840"/>
        <w:rPr>
          <w:color w:val="auto"/>
          <w:szCs w:val="21"/>
        </w:rPr>
      </w:pPr>
      <w:r>
        <w:rPr>
          <w:color w:val="auto"/>
        </w:rPr>
        <w:t xml:space="preserve">      </w:t>
      </w:r>
      <w:r>
        <w:rPr>
          <w:b/>
          <w:bCs/>
          <w:color w:val="auto"/>
        </w:rPr>
        <w:t>static</w:t>
      </w:r>
      <w:r>
        <w:rPr>
          <w:color w:val="auto"/>
        </w:rPr>
        <w:t>? returnType</w:t>
      </w:r>
      <w:r>
        <w:rPr>
          <w:color w:val="auto"/>
        </w:rPr>
        <w:t>（戻りの型）</w:t>
      </w:r>
      <w:r>
        <w:rPr>
          <w:color w:val="auto"/>
        </w:rPr>
        <w:t xml:space="preserve">? </w:t>
      </w:r>
      <w:r>
        <w:rPr>
          <w:b/>
          <w:bCs/>
          <w:color w:val="auto"/>
        </w:rPr>
        <w:t>get</w:t>
      </w:r>
      <w:r>
        <w:rPr>
          <w:color w:val="auto"/>
        </w:rPr>
        <w:t xml:space="preserve"> identifier</w:t>
      </w:r>
      <w:r>
        <w:rPr>
          <w:color w:val="auto"/>
        </w:rPr>
        <w:t>（識別子）</w:t>
      </w:r>
    </w:p>
    <w:p w:rsidR="00000000" w:rsidRDefault="002E5195">
      <w:pPr>
        <w:ind w:left="840"/>
        <w:rPr>
          <w:b/>
          <w:bCs/>
          <w:color w:val="auto"/>
        </w:rPr>
      </w:pPr>
      <w:r>
        <w:rPr>
          <w:color w:val="auto"/>
          <w:szCs w:val="21"/>
        </w:rPr>
        <w:t>；</w:t>
      </w:r>
    </w:p>
    <w:p w:rsidR="00000000" w:rsidRDefault="002E5195">
      <w:pPr>
        <w:ind w:left="840"/>
        <w:rPr>
          <w:color w:val="auto"/>
        </w:rPr>
      </w:pPr>
      <w:r>
        <w:rPr>
          <w:b/>
          <w:bCs/>
          <w:color w:val="auto"/>
        </w:rPr>
        <w:t>setterSignature</w:t>
      </w:r>
      <w:r>
        <w:rPr>
          <w:b/>
          <w:bCs/>
          <w:color w:val="auto"/>
        </w:rPr>
        <w:t>（セッタ・シグネチュア）</w:t>
      </w:r>
      <w:r>
        <w:rPr>
          <w:b/>
          <w:bCs/>
          <w:color w:val="auto"/>
        </w:rPr>
        <w:t>:</w:t>
      </w:r>
    </w:p>
    <w:p w:rsidR="00000000" w:rsidRDefault="002E5195">
      <w:pPr>
        <w:ind w:left="840"/>
        <w:rPr>
          <w:color w:val="auto"/>
          <w:szCs w:val="21"/>
        </w:rPr>
      </w:pPr>
      <w:r>
        <w:rPr>
          <w:color w:val="auto"/>
        </w:rPr>
        <w:t xml:space="preserve">      </w:t>
      </w:r>
      <w:r>
        <w:rPr>
          <w:b/>
          <w:bCs/>
          <w:color w:val="auto"/>
        </w:rPr>
        <w:t>static</w:t>
      </w:r>
      <w:r>
        <w:rPr>
          <w:color w:val="auto"/>
        </w:rPr>
        <w:t>? returnType</w:t>
      </w:r>
      <w:r>
        <w:rPr>
          <w:color w:val="auto"/>
        </w:rPr>
        <w:t>（戻りの型）</w:t>
      </w:r>
      <w:r>
        <w:rPr>
          <w:color w:val="auto"/>
        </w:rPr>
        <w:t xml:space="preserve">? </w:t>
      </w:r>
      <w:r>
        <w:rPr>
          <w:b/>
          <w:bCs/>
          <w:color w:val="auto"/>
        </w:rPr>
        <w:t xml:space="preserve">set </w:t>
      </w:r>
      <w:r>
        <w:rPr>
          <w:color w:val="auto"/>
        </w:rPr>
        <w:t>identifier</w:t>
      </w:r>
      <w:r>
        <w:rPr>
          <w:color w:val="auto"/>
        </w:rPr>
        <w:t>（識別子）</w:t>
      </w:r>
    </w:p>
    <w:p w:rsidR="00000000" w:rsidRDefault="002E5195">
      <w:pPr>
        <w:ind w:left="840"/>
      </w:pPr>
      <w:r>
        <w:rPr>
          <w:color w:val="auto"/>
          <w:szCs w:val="21"/>
        </w:rPr>
        <w:t>；</w:t>
      </w:r>
    </w:p>
    <w:p w:rsidR="00000000" w:rsidRDefault="002E5195"/>
    <w:p w:rsidR="00000000" w:rsidRDefault="002E5195">
      <w:pPr>
        <w:rPr>
          <w:szCs w:val="21"/>
        </w:rPr>
      </w:pPr>
    </w:p>
    <w:p w:rsidR="00000000" w:rsidRDefault="002E5195">
      <w:pPr>
        <w:rPr>
          <w:szCs w:val="21"/>
        </w:rPr>
      </w:pPr>
      <w:r>
        <w:rPr>
          <w:szCs w:val="21"/>
        </w:rPr>
        <w:t>戻り値が指定されて</w:t>
      </w:r>
      <w:r>
        <w:rPr>
          <w:szCs w:val="21"/>
        </w:rPr>
        <w:t>いないときは、そのゲッタの型は</w:t>
      </w:r>
      <w:r>
        <w:rPr>
          <w:b/>
          <w:bCs/>
          <w:szCs w:val="21"/>
        </w:rPr>
        <w:t>dynamic</w:t>
      </w:r>
      <w:r>
        <w:rPr>
          <w:szCs w:val="21"/>
        </w:rPr>
        <w:t>である。またセッタ</w:t>
      </w:r>
      <w:r>
        <w:rPr>
          <w:szCs w:val="21"/>
        </w:rPr>
        <w:t>/</w:t>
      </w:r>
      <w:r>
        <w:rPr>
          <w:szCs w:val="21"/>
        </w:rPr>
        <w:t>ゲッタはメソッドをオーバライド出来ず、メソッドはまたセッタ</w:t>
      </w:r>
      <w:r>
        <w:rPr>
          <w:szCs w:val="21"/>
        </w:rPr>
        <w:t>/</w:t>
      </w:r>
      <w:r>
        <w:rPr>
          <w:szCs w:val="21"/>
        </w:rPr>
        <w:t>ゲッタをオーバライドできない。</w:t>
      </w:r>
    </w:p>
    <w:p w:rsidR="00000000" w:rsidRDefault="002E5195">
      <w:pPr>
        <w:rPr>
          <w:szCs w:val="21"/>
        </w:rPr>
      </w:pPr>
    </w:p>
    <w:p w:rsidR="00000000" w:rsidRDefault="002E5195">
      <w:pPr>
        <w:rPr>
          <w:szCs w:val="21"/>
        </w:rPr>
      </w:pPr>
      <w:r>
        <w:rPr>
          <w:szCs w:val="21"/>
        </w:rPr>
        <w:t>以下に示すクラスは絶対値</w:t>
      </w:r>
      <w:r>
        <w:rPr>
          <w:szCs w:val="21"/>
        </w:rPr>
        <w:t>abs</w:t>
      </w:r>
      <w:r>
        <w:rPr>
          <w:szCs w:val="21"/>
        </w:rPr>
        <w:t>とラジアン角</w:t>
      </w:r>
      <w:r>
        <w:rPr>
          <w:szCs w:val="21"/>
        </w:rPr>
        <w:t>arg</w:t>
      </w:r>
      <w:r>
        <w:rPr>
          <w:szCs w:val="21"/>
        </w:rPr>
        <w:t>をフィールドに持った</w:t>
      </w:r>
      <w:r>
        <w:rPr>
          <w:szCs w:val="21"/>
        </w:rPr>
        <w:t>2</w:t>
      </w:r>
      <w:r>
        <w:rPr>
          <w:szCs w:val="21"/>
        </w:rPr>
        <w:t>次元ベクトルである。しかし場合によっては</w:t>
      </w:r>
      <w:r>
        <w:rPr>
          <w:szCs w:val="21"/>
        </w:rPr>
        <w:t>X</w:t>
      </w:r>
      <w:r>
        <w:rPr>
          <w:szCs w:val="21"/>
        </w:rPr>
        <w:t>軸長と</w:t>
      </w:r>
      <w:r>
        <w:rPr>
          <w:szCs w:val="21"/>
        </w:rPr>
        <w:t>Y</w:t>
      </w:r>
      <w:r>
        <w:rPr>
          <w:szCs w:val="21"/>
        </w:rPr>
        <w:t>軸長でこのクラスを操作したいこともあろう。その為に</w:t>
      </w:r>
      <w:r>
        <w:rPr>
          <w:szCs w:val="21"/>
        </w:rPr>
        <w:t>xVal</w:t>
      </w:r>
      <w:r>
        <w:rPr>
          <w:szCs w:val="21"/>
        </w:rPr>
        <w:t>と</w:t>
      </w:r>
      <w:r>
        <w:rPr>
          <w:szCs w:val="21"/>
        </w:rPr>
        <w:t>yVal</w:t>
      </w:r>
      <w:r>
        <w:rPr>
          <w:szCs w:val="21"/>
        </w:rPr>
        <w:t>があたかもフィールドであるかのように操作出来るようにセッタとゲッタが用意されている：</w:t>
      </w:r>
    </w:p>
    <w:p w:rsidR="00000000" w:rsidRDefault="002E5195">
      <w:pPr>
        <w:rPr>
          <w:szCs w:val="21"/>
        </w:rPr>
      </w:pPr>
    </w:p>
    <w:p w:rsidR="00000000" w:rsidRDefault="002E5195">
      <w:pPr>
        <w:jc w:val="center"/>
        <w:rPr>
          <w:rFonts w:ascii="Consolas" w:eastAsia="Consolas" w:hAnsi="Consolas" w:cs="Consolas"/>
          <w:b/>
          <w:bCs/>
          <w:color w:val="000080"/>
          <w:sz w:val="18"/>
          <w:szCs w:val="18"/>
        </w:rPr>
      </w:pPr>
      <w:r>
        <w:rPr>
          <w:szCs w:val="21"/>
        </w:rPr>
        <w:t>code_05.8a.dart</w:t>
      </w:r>
    </w:p>
    <w:p w:rsidR="00000000" w:rsidRDefault="002E5195">
      <w:pPr>
        <w:pStyle w:val="afb"/>
      </w:pPr>
      <w:r>
        <w:rPr>
          <w:rFonts w:eastAsia="Consolas" w:cs="Consolas"/>
          <w:b/>
          <w:bCs/>
          <w:color w:val="000080"/>
          <w:szCs w:val="18"/>
        </w:rPr>
        <w:t xml:space="preserve">import </w:t>
      </w:r>
      <w:r>
        <w:rPr>
          <w:rFonts w:eastAsia="Consolas" w:cs="Consolas"/>
          <w:b/>
          <w:bCs/>
          <w:color w:val="008000"/>
          <w:szCs w:val="18"/>
        </w:rPr>
        <w:t xml:space="preserve">'dart:math' </w:t>
      </w:r>
      <w:r>
        <w:rPr>
          <w:rFonts w:eastAsia="Consolas" w:cs="Consolas"/>
          <w:b/>
          <w:bCs/>
          <w:color w:val="000080"/>
          <w:szCs w:val="18"/>
        </w:rPr>
        <w:t xml:space="preserve">as </w:t>
      </w:r>
      <w:r>
        <w:rPr>
          <w:rFonts w:eastAsia="Consolas" w:cs="Consolas"/>
          <w:color w:val="000000"/>
          <w:szCs w:val="18"/>
        </w:rPr>
        <w:t>M</w:t>
      </w:r>
      <w:r>
        <w:rPr>
          <w:rFonts w:eastAsia="Consolas" w:cs="Consolas"/>
          <w:color w:val="000000"/>
          <w:szCs w:val="18"/>
        </w:rPr>
        <w:t>ath;</w:t>
      </w:r>
      <w:r>
        <w:rPr>
          <w:rFonts w:eastAsia="Consolas" w:cs="Consolas"/>
          <w:color w:val="000000"/>
          <w:szCs w:val="18"/>
        </w:rPr>
        <w:br/>
      </w:r>
      <w:r>
        <w:rPr>
          <w:rFonts w:eastAsia="Consolas" w:cs="Consolas"/>
          <w:b/>
          <w:bCs/>
          <w:color w:val="000080"/>
          <w:szCs w:val="18"/>
        </w:rPr>
        <w:t xml:space="preserve">class </w:t>
      </w:r>
      <w:r>
        <w:rPr>
          <w:rFonts w:eastAsia="Consolas" w:cs="Consolas"/>
          <w:color w:val="000000"/>
          <w:szCs w:val="18"/>
        </w:rPr>
        <w:t>D2Vector {</w:t>
      </w:r>
      <w:r>
        <w:rPr>
          <w:rFonts w:eastAsia="Consolas" w:cs="Consolas"/>
          <w:color w:val="000000"/>
          <w:szCs w:val="18"/>
        </w:rPr>
        <w:br/>
      </w:r>
      <w:r>
        <w:rPr>
          <w:rFonts w:eastAsia="Consolas" w:cs="Consolas"/>
          <w:color w:val="000000"/>
          <w:szCs w:val="18"/>
        </w:rPr>
        <w:lastRenderedPageBreak/>
        <w:t xml:space="preserve">  </w:t>
      </w:r>
      <w:r>
        <w:rPr>
          <w:rFonts w:eastAsia="Consolas" w:cs="Consolas"/>
          <w:i/>
          <w:iCs/>
          <w:color w:val="808080"/>
          <w:szCs w:val="18"/>
        </w:rPr>
        <w:t>// fields</w:t>
      </w:r>
      <w:r>
        <w:rPr>
          <w:rFonts w:eastAsia="Consolas" w:cs="Consolas"/>
          <w:i/>
          <w:iCs/>
          <w:color w:val="808080"/>
          <w:szCs w:val="18"/>
        </w:rPr>
        <w:br/>
        <w:t xml:space="preserve">  </w:t>
      </w:r>
      <w:r>
        <w:rPr>
          <w:rFonts w:eastAsia="Consolas" w:cs="Consolas"/>
          <w:b/>
          <w:bCs/>
          <w:color w:val="000080"/>
          <w:szCs w:val="18"/>
        </w:rPr>
        <w:t xml:space="preserve">num </w:t>
      </w:r>
      <w:r>
        <w:rPr>
          <w:rFonts w:eastAsia="Consolas" w:cs="Consolas"/>
          <w:b/>
          <w:bCs/>
          <w:color w:val="660E7A"/>
          <w:szCs w:val="18"/>
        </w:rPr>
        <w:t>abs</w:t>
      </w:r>
      <w:r>
        <w:rPr>
          <w:rFonts w:eastAsia="Consolas" w:cs="Consolas"/>
          <w:color w:val="000000"/>
          <w:szCs w:val="18"/>
        </w:rPr>
        <w:t xml:space="preserve">, </w:t>
      </w:r>
      <w:r>
        <w:rPr>
          <w:rFonts w:eastAsia="Consolas" w:cs="Consolas"/>
          <w:b/>
          <w:bCs/>
          <w:color w:val="660E7A"/>
          <w:szCs w:val="18"/>
        </w:rPr>
        <w:t>arg</w:t>
      </w:r>
      <w:r>
        <w:rPr>
          <w:rFonts w:eastAsia="Consolas" w:cs="Consolas"/>
          <w:color w:val="000000"/>
          <w:szCs w:val="18"/>
        </w:rPr>
        <w:t>;</w:t>
      </w:r>
      <w:r>
        <w:rPr>
          <w:rFonts w:eastAsia="Consolas" w:cs="Consolas"/>
          <w:color w:val="000000"/>
          <w:szCs w:val="18"/>
        </w:rPr>
        <w:br/>
        <w:t xml:space="preserve">  </w:t>
      </w:r>
      <w:r>
        <w:rPr>
          <w:rFonts w:eastAsia="Consolas" w:cs="Consolas"/>
          <w:i/>
          <w:iCs/>
          <w:color w:val="808080"/>
          <w:szCs w:val="18"/>
        </w:rPr>
        <w:t>// constructor</w:t>
      </w:r>
      <w:r>
        <w:rPr>
          <w:rFonts w:eastAsia="Consolas" w:cs="Consolas"/>
          <w:i/>
          <w:iCs/>
          <w:color w:val="808080"/>
          <w:szCs w:val="18"/>
        </w:rPr>
        <w:br/>
        <w:t xml:space="preserve">  </w:t>
      </w:r>
      <w:r>
        <w:rPr>
          <w:rFonts w:eastAsia="Consolas" w:cs="Consolas"/>
          <w:color w:val="000000"/>
          <w:szCs w:val="18"/>
        </w:rPr>
        <w:t>D2Vector(</w:t>
      </w:r>
      <w:r>
        <w:rPr>
          <w:rFonts w:eastAsia="Consolas" w:cs="Consolas"/>
          <w:b/>
          <w:bCs/>
          <w:color w:val="000080"/>
          <w:szCs w:val="18"/>
        </w:rPr>
        <w:t>this</w:t>
      </w:r>
      <w:r>
        <w:rPr>
          <w:rFonts w:eastAsia="Consolas" w:cs="Consolas"/>
          <w:color w:val="000000"/>
          <w:szCs w:val="18"/>
        </w:rPr>
        <w:t>.</w:t>
      </w:r>
      <w:r>
        <w:rPr>
          <w:rFonts w:eastAsia="Consolas" w:cs="Consolas"/>
          <w:b/>
          <w:bCs/>
          <w:color w:val="660E7A"/>
          <w:szCs w:val="18"/>
        </w:rPr>
        <w:t>abs</w:t>
      </w:r>
      <w:r>
        <w:rPr>
          <w:rFonts w:eastAsia="Consolas" w:cs="Consolas"/>
          <w:color w:val="000000"/>
          <w:szCs w:val="18"/>
        </w:rPr>
        <w:t xml:space="preserve">, </w:t>
      </w:r>
      <w:r>
        <w:rPr>
          <w:rFonts w:eastAsia="Consolas" w:cs="Consolas"/>
          <w:b/>
          <w:bCs/>
          <w:color w:val="000080"/>
          <w:szCs w:val="18"/>
        </w:rPr>
        <w:t>this</w:t>
      </w:r>
      <w:r>
        <w:rPr>
          <w:rFonts w:eastAsia="Consolas" w:cs="Consolas"/>
          <w:color w:val="000000"/>
          <w:szCs w:val="18"/>
        </w:rPr>
        <w:t>.</w:t>
      </w:r>
      <w:r>
        <w:rPr>
          <w:rFonts w:eastAsia="Consolas" w:cs="Consolas"/>
          <w:b/>
          <w:bCs/>
          <w:color w:val="660E7A"/>
          <w:szCs w:val="18"/>
        </w:rPr>
        <w:t>arg</w:t>
      </w:r>
      <w:r>
        <w:rPr>
          <w:rFonts w:eastAsia="Consolas" w:cs="Consolas"/>
          <w:color w:val="000000"/>
          <w:szCs w:val="18"/>
        </w:rPr>
        <w:t>);</w:t>
      </w:r>
      <w:r>
        <w:rPr>
          <w:rFonts w:eastAsia="Consolas" w:cs="Consolas"/>
          <w:color w:val="000000"/>
          <w:szCs w:val="18"/>
        </w:rPr>
        <w:br/>
        <w:t xml:space="preserve">  </w:t>
      </w:r>
      <w:r>
        <w:rPr>
          <w:rFonts w:eastAsia="Consolas" w:cs="Consolas"/>
          <w:i/>
          <w:iCs/>
          <w:color w:val="808080"/>
          <w:szCs w:val="18"/>
        </w:rPr>
        <w:t>// xVal setter / getter</w:t>
      </w:r>
      <w:r>
        <w:rPr>
          <w:rFonts w:eastAsia="Consolas" w:cs="Consolas"/>
          <w:i/>
          <w:iCs/>
          <w:color w:val="808080"/>
          <w:szCs w:val="18"/>
        </w:rPr>
        <w:br/>
        <w:t xml:space="preserve">  </w:t>
      </w:r>
      <w:r>
        <w:rPr>
          <w:rFonts w:eastAsia="Consolas" w:cs="Consolas"/>
          <w:b/>
          <w:bCs/>
          <w:color w:val="000080"/>
          <w:szCs w:val="18"/>
        </w:rPr>
        <w:t xml:space="preserve">num get </w:t>
      </w:r>
      <w:r>
        <w:rPr>
          <w:rFonts w:eastAsia="Consolas" w:cs="Consolas"/>
          <w:b/>
          <w:bCs/>
          <w:color w:val="660E7A"/>
          <w:szCs w:val="18"/>
        </w:rPr>
        <w:t xml:space="preserve">xVal </w:t>
      </w:r>
      <w:r>
        <w:rPr>
          <w:rFonts w:eastAsia="Consolas" w:cs="Consolas"/>
          <w:color w:val="000000"/>
          <w:szCs w:val="18"/>
        </w:rPr>
        <w:t xml:space="preserve">=&gt; </w:t>
      </w:r>
      <w:r>
        <w:rPr>
          <w:rFonts w:eastAsia="Consolas" w:cs="Consolas"/>
          <w:b/>
          <w:bCs/>
          <w:color w:val="660E7A"/>
          <w:szCs w:val="18"/>
        </w:rPr>
        <w:t xml:space="preserve">abs </w:t>
      </w:r>
      <w:r>
        <w:rPr>
          <w:rFonts w:eastAsia="Consolas" w:cs="Consolas"/>
          <w:color w:val="000000"/>
          <w:szCs w:val="18"/>
        </w:rPr>
        <w:t>* Math.cos(</w:t>
      </w:r>
      <w:r>
        <w:rPr>
          <w:rFonts w:eastAsia="Consolas" w:cs="Consolas"/>
          <w:b/>
          <w:bCs/>
          <w:color w:val="660E7A"/>
          <w:szCs w:val="18"/>
        </w:rPr>
        <w:t>arg</w:t>
      </w:r>
      <w:r>
        <w:rPr>
          <w:rFonts w:eastAsia="Consolas" w:cs="Consolas"/>
          <w:color w:val="000000"/>
          <w:szCs w:val="18"/>
        </w:rPr>
        <w:t>);</w:t>
      </w:r>
      <w:r>
        <w:rPr>
          <w:rFonts w:eastAsia="Consolas" w:cs="Consolas"/>
          <w:color w:val="000000"/>
          <w:szCs w:val="18"/>
        </w:rPr>
        <w:br/>
        <w:t xml:space="preserve">  </w:t>
      </w:r>
      <w:r>
        <w:rPr>
          <w:rFonts w:eastAsia="Consolas" w:cs="Consolas"/>
          <w:b/>
          <w:bCs/>
          <w:color w:val="000080"/>
          <w:szCs w:val="18"/>
        </w:rPr>
        <w:t xml:space="preserve">set </w:t>
      </w:r>
      <w:r>
        <w:rPr>
          <w:rFonts w:eastAsia="Consolas" w:cs="Consolas"/>
          <w:b/>
          <w:bCs/>
          <w:color w:val="660E7A"/>
          <w:szCs w:val="18"/>
        </w:rPr>
        <w:t>xVal</w:t>
      </w:r>
      <w:r>
        <w:rPr>
          <w:rFonts w:eastAsia="Consolas" w:cs="Consolas"/>
          <w:color w:val="000000"/>
          <w:szCs w:val="18"/>
        </w:rPr>
        <w:t>(</w:t>
      </w:r>
      <w:r>
        <w:rPr>
          <w:rFonts w:eastAsia="Consolas" w:cs="Consolas"/>
          <w:b/>
          <w:bCs/>
          <w:color w:val="000080"/>
          <w:szCs w:val="18"/>
        </w:rPr>
        <w:t xml:space="preserve">num </w:t>
      </w:r>
      <w:r>
        <w:rPr>
          <w:rFonts w:eastAsia="Consolas" w:cs="Consolas"/>
          <w:color w:val="000000"/>
          <w:szCs w:val="18"/>
        </w:rPr>
        <w:t>x) {</w:t>
      </w:r>
      <w:r>
        <w:rPr>
          <w:rFonts w:eastAsia="Consolas" w:cs="Consolas"/>
          <w:color w:val="000000"/>
          <w:szCs w:val="18"/>
        </w:rPr>
        <w:br/>
        <w:t xml:space="preserve">    </w:t>
      </w:r>
      <w:r>
        <w:rPr>
          <w:rFonts w:eastAsia="Consolas" w:cs="Consolas"/>
          <w:b/>
          <w:bCs/>
          <w:color w:val="000080"/>
          <w:szCs w:val="18"/>
        </w:rPr>
        <w:t xml:space="preserve">num </w:t>
      </w:r>
      <w:r>
        <w:rPr>
          <w:rFonts w:eastAsia="Consolas" w:cs="Consolas"/>
          <w:color w:val="000000"/>
          <w:szCs w:val="18"/>
        </w:rPr>
        <w:t xml:space="preserve">y = </w:t>
      </w:r>
      <w:r>
        <w:rPr>
          <w:rFonts w:eastAsia="Consolas" w:cs="Consolas"/>
          <w:b/>
          <w:bCs/>
          <w:color w:val="660E7A"/>
          <w:szCs w:val="18"/>
        </w:rPr>
        <w:t xml:space="preserve">abs </w:t>
      </w:r>
      <w:r>
        <w:rPr>
          <w:rFonts w:eastAsia="Consolas" w:cs="Consolas"/>
          <w:color w:val="000000"/>
          <w:szCs w:val="18"/>
        </w:rPr>
        <w:t>* Math.sin(</w:t>
      </w:r>
      <w:r>
        <w:rPr>
          <w:rFonts w:eastAsia="Consolas" w:cs="Consolas"/>
          <w:b/>
          <w:bCs/>
          <w:color w:val="660E7A"/>
          <w:szCs w:val="18"/>
        </w:rPr>
        <w:t>arg</w:t>
      </w:r>
      <w:r>
        <w:rPr>
          <w:rFonts w:eastAsia="Consolas" w:cs="Consolas"/>
          <w:color w:val="000000"/>
          <w:szCs w:val="18"/>
        </w:rPr>
        <w:t>);</w:t>
      </w:r>
      <w:r>
        <w:rPr>
          <w:rFonts w:eastAsia="Consolas" w:cs="Consolas"/>
          <w:color w:val="000000"/>
          <w:szCs w:val="18"/>
        </w:rPr>
        <w:br/>
        <w:t xml:space="preserve">    </w:t>
      </w:r>
      <w:r>
        <w:rPr>
          <w:rFonts w:eastAsia="Consolas" w:cs="Consolas"/>
          <w:b/>
          <w:bCs/>
          <w:color w:val="660E7A"/>
          <w:szCs w:val="18"/>
        </w:rPr>
        <w:t xml:space="preserve">abs </w:t>
      </w:r>
      <w:r>
        <w:rPr>
          <w:rFonts w:eastAsia="Consolas" w:cs="Consolas"/>
          <w:color w:val="000000"/>
          <w:szCs w:val="18"/>
        </w:rPr>
        <w:t>= Math.sqrt(x * x + y * y);</w:t>
      </w:r>
      <w:r>
        <w:rPr>
          <w:rFonts w:eastAsia="Consolas" w:cs="Consolas"/>
          <w:color w:val="000000"/>
          <w:szCs w:val="18"/>
        </w:rPr>
        <w:br/>
      </w:r>
      <w:r>
        <w:rPr>
          <w:rFonts w:eastAsia="Consolas" w:cs="Consolas"/>
          <w:color w:val="000000"/>
          <w:szCs w:val="18"/>
        </w:rPr>
        <w:t xml:space="preserve">   </w:t>
      </w:r>
      <w:r>
        <w:rPr>
          <w:rFonts w:eastAsia="Consolas" w:cs="Consolas"/>
          <w:color w:val="000000"/>
          <w:szCs w:val="18"/>
        </w:rPr>
        <w:t xml:space="preserve"> </w:t>
      </w:r>
      <w:r>
        <w:rPr>
          <w:rFonts w:eastAsia="Consolas" w:cs="Consolas"/>
          <w:b/>
          <w:bCs/>
          <w:color w:val="660E7A"/>
          <w:szCs w:val="18"/>
        </w:rPr>
        <w:t xml:space="preserve">arg </w:t>
      </w:r>
      <w:r>
        <w:rPr>
          <w:rFonts w:eastAsia="Consolas" w:cs="Consolas"/>
          <w:color w:val="000000"/>
          <w:szCs w:val="18"/>
        </w:rPr>
        <w:t>= Math.atan(y / x);</w:t>
      </w:r>
      <w:r>
        <w:rPr>
          <w:rFonts w:eastAsia="Consolas" w:cs="Consolas"/>
          <w:color w:val="000000"/>
          <w:szCs w:val="18"/>
        </w:rPr>
        <w:br/>
        <w:t xml:space="preserve">  }</w:t>
      </w:r>
      <w:r>
        <w:rPr>
          <w:rFonts w:eastAsia="Consolas" w:cs="Consolas"/>
          <w:color w:val="000000"/>
          <w:szCs w:val="18"/>
        </w:rPr>
        <w:br/>
        <w:t xml:space="preserve">  </w:t>
      </w:r>
      <w:r>
        <w:rPr>
          <w:rFonts w:eastAsia="Consolas" w:cs="Consolas"/>
          <w:i/>
          <w:iCs/>
          <w:color w:val="808080"/>
          <w:szCs w:val="18"/>
        </w:rPr>
        <w:t>// yVal setter / getter</w:t>
      </w:r>
      <w:r>
        <w:rPr>
          <w:rFonts w:eastAsia="Consolas" w:cs="Consolas"/>
          <w:i/>
          <w:iCs/>
          <w:color w:val="808080"/>
          <w:szCs w:val="18"/>
        </w:rPr>
        <w:br/>
        <w:t xml:space="preserve">  </w:t>
      </w:r>
      <w:r>
        <w:rPr>
          <w:rFonts w:eastAsia="Consolas" w:cs="Consolas"/>
          <w:b/>
          <w:bCs/>
          <w:color w:val="000080"/>
          <w:szCs w:val="18"/>
        </w:rPr>
        <w:t xml:space="preserve">num get </w:t>
      </w:r>
      <w:r>
        <w:rPr>
          <w:rFonts w:eastAsia="Consolas" w:cs="Consolas"/>
          <w:b/>
          <w:bCs/>
          <w:color w:val="660E7A"/>
          <w:szCs w:val="18"/>
        </w:rPr>
        <w:t xml:space="preserve">yVal </w:t>
      </w:r>
      <w:r>
        <w:rPr>
          <w:rFonts w:eastAsia="Consolas" w:cs="Consolas"/>
          <w:color w:val="000000"/>
          <w:szCs w:val="18"/>
        </w:rPr>
        <w:t xml:space="preserve">=&gt; </w:t>
      </w:r>
      <w:r>
        <w:rPr>
          <w:rFonts w:eastAsia="Consolas" w:cs="Consolas"/>
          <w:b/>
          <w:bCs/>
          <w:color w:val="660E7A"/>
          <w:szCs w:val="18"/>
        </w:rPr>
        <w:t xml:space="preserve">abs </w:t>
      </w:r>
      <w:r>
        <w:rPr>
          <w:rFonts w:eastAsia="Consolas" w:cs="Consolas"/>
          <w:color w:val="000000"/>
          <w:szCs w:val="18"/>
        </w:rPr>
        <w:t>* Math.sin(</w:t>
      </w:r>
      <w:r>
        <w:rPr>
          <w:rFonts w:eastAsia="Consolas" w:cs="Consolas"/>
          <w:b/>
          <w:bCs/>
          <w:color w:val="660E7A"/>
          <w:szCs w:val="18"/>
        </w:rPr>
        <w:t>arg</w:t>
      </w:r>
      <w:r>
        <w:rPr>
          <w:rFonts w:eastAsia="Consolas" w:cs="Consolas"/>
          <w:color w:val="000000"/>
          <w:szCs w:val="18"/>
        </w:rPr>
        <w:t>);</w:t>
      </w:r>
      <w:r>
        <w:rPr>
          <w:rFonts w:eastAsia="Consolas" w:cs="Consolas"/>
          <w:color w:val="000000"/>
          <w:szCs w:val="18"/>
        </w:rPr>
        <w:br/>
        <w:t xml:space="preserve">  </w:t>
      </w:r>
      <w:r>
        <w:rPr>
          <w:rFonts w:eastAsia="Consolas" w:cs="Consolas"/>
          <w:b/>
          <w:bCs/>
          <w:color w:val="000080"/>
          <w:szCs w:val="18"/>
        </w:rPr>
        <w:t xml:space="preserve">set </w:t>
      </w:r>
      <w:r>
        <w:rPr>
          <w:rFonts w:eastAsia="Consolas" w:cs="Consolas"/>
          <w:b/>
          <w:bCs/>
          <w:color w:val="660E7A"/>
          <w:szCs w:val="18"/>
        </w:rPr>
        <w:t>yVal</w:t>
      </w:r>
      <w:r>
        <w:rPr>
          <w:rFonts w:eastAsia="Consolas" w:cs="Consolas"/>
          <w:color w:val="000000"/>
          <w:szCs w:val="18"/>
        </w:rPr>
        <w:t>(</w:t>
      </w:r>
      <w:r>
        <w:rPr>
          <w:rFonts w:eastAsia="Consolas" w:cs="Consolas"/>
          <w:b/>
          <w:bCs/>
          <w:color w:val="000080"/>
          <w:szCs w:val="18"/>
        </w:rPr>
        <w:t xml:space="preserve">num </w:t>
      </w:r>
      <w:r>
        <w:rPr>
          <w:rFonts w:eastAsia="Consolas" w:cs="Consolas"/>
          <w:color w:val="000000"/>
          <w:szCs w:val="18"/>
        </w:rPr>
        <w:t>y) {</w:t>
      </w:r>
      <w:r>
        <w:rPr>
          <w:rFonts w:eastAsia="Consolas" w:cs="Consolas"/>
          <w:color w:val="000000"/>
          <w:szCs w:val="18"/>
        </w:rPr>
        <w:br/>
        <w:t xml:space="preserve">    </w:t>
      </w:r>
      <w:r>
        <w:rPr>
          <w:rFonts w:eastAsia="Consolas" w:cs="Consolas"/>
          <w:b/>
          <w:bCs/>
          <w:color w:val="000080"/>
          <w:szCs w:val="18"/>
        </w:rPr>
        <w:t xml:space="preserve">num </w:t>
      </w:r>
      <w:r>
        <w:rPr>
          <w:rFonts w:eastAsia="Consolas" w:cs="Consolas"/>
          <w:color w:val="000000"/>
          <w:szCs w:val="18"/>
        </w:rPr>
        <w:t xml:space="preserve">x = </w:t>
      </w:r>
      <w:r>
        <w:rPr>
          <w:rFonts w:eastAsia="Consolas" w:cs="Consolas"/>
          <w:b/>
          <w:bCs/>
          <w:color w:val="660E7A"/>
          <w:szCs w:val="18"/>
        </w:rPr>
        <w:t xml:space="preserve">abs </w:t>
      </w:r>
      <w:r>
        <w:rPr>
          <w:rFonts w:eastAsia="Consolas" w:cs="Consolas"/>
          <w:color w:val="000000"/>
          <w:szCs w:val="18"/>
        </w:rPr>
        <w:t>* Math.cos(</w:t>
      </w:r>
      <w:r>
        <w:rPr>
          <w:rFonts w:eastAsia="Consolas" w:cs="Consolas"/>
          <w:b/>
          <w:bCs/>
          <w:color w:val="660E7A"/>
          <w:szCs w:val="18"/>
        </w:rPr>
        <w:t>arg</w:t>
      </w:r>
      <w:r>
        <w:rPr>
          <w:rFonts w:eastAsia="Consolas" w:cs="Consolas"/>
          <w:color w:val="000000"/>
          <w:szCs w:val="18"/>
        </w:rPr>
        <w:t>);</w:t>
      </w:r>
      <w:r>
        <w:rPr>
          <w:rFonts w:eastAsia="Consolas" w:cs="Consolas"/>
          <w:color w:val="000000"/>
          <w:szCs w:val="18"/>
        </w:rPr>
        <w:br/>
        <w:t xml:space="preserve">    </w:t>
      </w:r>
      <w:r>
        <w:rPr>
          <w:rFonts w:eastAsia="Consolas" w:cs="Consolas"/>
          <w:b/>
          <w:bCs/>
          <w:color w:val="660E7A"/>
          <w:szCs w:val="18"/>
        </w:rPr>
        <w:t xml:space="preserve">abs </w:t>
      </w:r>
      <w:r>
        <w:rPr>
          <w:rFonts w:eastAsia="Consolas" w:cs="Consolas"/>
          <w:color w:val="000000"/>
          <w:szCs w:val="18"/>
        </w:rPr>
        <w:t>= Math.sqrt(x * x + y * y);</w:t>
      </w:r>
      <w:r>
        <w:rPr>
          <w:rFonts w:eastAsia="Consolas" w:cs="Consolas"/>
          <w:color w:val="000000"/>
          <w:szCs w:val="18"/>
        </w:rPr>
        <w:br/>
      </w:r>
      <w:r>
        <w:rPr>
          <w:rFonts w:eastAsia="Consolas" w:cs="Consolas"/>
          <w:color w:val="000000"/>
          <w:szCs w:val="18"/>
        </w:rPr>
        <w:t xml:space="preserve">    </w:t>
      </w:r>
      <w:r>
        <w:rPr>
          <w:rFonts w:eastAsia="Consolas" w:cs="Consolas"/>
          <w:b/>
          <w:bCs/>
          <w:color w:val="660E7A"/>
          <w:szCs w:val="18"/>
        </w:rPr>
        <w:t xml:space="preserve">arg </w:t>
      </w:r>
      <w:r>
        <w:rPr>
          <w:rFonts w:eastAsia="Consolas" w:cs="Consolas"/>
          <w:color w:val="000000"/>
          <w:szCs w:val="18"/>
        </w:rPr>
        <w:t>= Math.atan(y / x);</w:t>
      </w:r>
      <w:r>
        <w:rPr>
          <w:rFonts w:eastAsia="Consolas" w:cs="Consolas"/>
          <w:color w:val="000000"/>
          <w:szCs w:val="18"/>
        </w:rPr>
        <w:br/>
      </w:r>
      <w:r>
        <w:rPr>
          <w:rFonts w:eastAsia="Consolas" w:cs="Consolas"/>
          <w:color w:val="000000"/>
          <w:szCs w:val="18"/>
        </w:rPr>
        <w:t xml:space="preserve">  }</w:t>
      </w:r>
      <w:r>
        <w:rPr>
          <w:rFonts w:eastAsia="Consolas" w:cs="Consolas"/>
          <w:color w:val="000000"/>
          <w:szCs w:val="18"/>
        </w:rPr>
        <w:br/>
        <w:t>}</w:t>
      </w:r>
      <w:r>
        <w:rPr>
          <w:rFonts w:eastAsia="Consolas" w:cs="Consolas"/>
          <w:color w:val="000000"/>
          <w:szCs w:val="18"/>
        </w:rPr>
        <w:br/>
        <w:t>main(){</w:t>
      </w:r>
      <w:r>
        <w:rPr>
          <w:rFonts w:eastAsia="Consolas" w:cs="Consolas"/>
          <w:color w:val="000000"/>
          <w:szCs w:val="18"/>
        </w:rPr>
        <w:br/>
        <w:t xml:space="preserve">  D2Vector myVec = </w:t>
      </w:r>
      <w:r>
        <w:rPr>
          <w:rFonts w:eastAsia="Consolas" w:cs="Consolas"/>
          <w:b/>
          <w:bCs/>
          <w:color w:val="000080"/>
          <w:szCs w:val="18"/>
        </w:rPr>
        <w:t xml:space="preserve">new </w:t>
      </w:r>
      <w:r>
        <w:rPr>
          <w:rFonts w:eastAsia="Consolas" w:cs="Consolas"/>
          <w:color w:val="000000"/>
          <w:szCs w:val="18"/>
        </w:rPr>
        <w:t>D2Vector</w:t>
      </w:r>
      <w:r>
        <w:rPr>
          <w:rFonts w:eastAsia="Consolas" w:cs="Consolas"/>
          <w:color w:val="000000"/>
          <w:szCs w:val="18"/>
        </w:rPr>
        <w:t>(</w:t>
      </w:r>
      <w:r>
        <w:rPr>
          <w:rFonts w:eastAsia="Consolas" w:cs="Consolas"/>
          <w:color w:val="0000FF"/>
          <w:szCs w:val="18"/>
        </w:rPr>
        <w:t>1</w:t>
      </w:r>
      <w:r>
        <w:rPr>
          <w:rFonts w:eastAsia="Consolas" w:cs="Consolas"/>
          <w:color w:val="000000"/>
          <w:szCs w:val="18"/>
        </w:rPr>
        <w:t xml:space="preserve">, </w:t>
      </w:r>
      <w:r>
        <w:rPr>
          <w:rFonts w:eastAsia="Consolas" w:cs="Consolas"/>
          <w:color w:val="0000FF"/>
          <w:szCs w:val="18"/>
        </w:rPr>
        <w:t>0</w:t>
      </w:r>
      <w:r>
        <w:rPr>
          <w:rFonts w:eastAsia="Consolas" w:cs="Consolas"/>
          <w:color w:val="000000"/>
          <w:szCs w:val="18"/>
        </w:rPr>
        <w:t>);</w:t>
      </w:r>
      <w:r>
        <w:rPr>
          <w:rFonts w:eastAsia="Consolas" w:cs="Consolas"/>
          <w:color w:val="000000"/>
          <w:szCs w:val="18"/>
        </w:rPr>
        <w:br/>
        <w:t xml:space="preserve">  print(</w:t>
      </w:r>
      <w:r>
        <w:rPr>
          <w:rFonts w:eastAsia="Consolas" w:cs="Consolas"/>
          <w:b/>
          <w:bCs/>
          <w:color w:val="008000"/>
          <w:szCs w:val="18"/>
        </w:rPr>
        <w:t xml:space="preserve">'abs: </w:t>
      </w:r>
      <w:r>
        <w:rPr>
          <w:rFonts w:eastAsia="Consolas" w:cs="Consolas"/>
          <w:color w:val="000000"/>
          <w:szCs w:val="18"/>
        </w:rPr>
        <w:t>${myVec.</w:t>
      </w:r>
      <w:r>
        <w:rPr>
          <w:rFonts w:eastAsia="Consolas" w:cs="Consolas"/>
          <w:b/>
          <w:bCs/>
          <w:color w:val="660E7A"/>
          <w:szCs w:val="18"/>
        </w:rPr>
        <w:t>abs</w:t>
      </w:r>
      <w:r>
        <w:rPr>
          <w:rFonts w:eastAsia="Consolas" w:cs="Consolas"/>
          <w:color w:val="000000"/>
          <w:szCs w:val="18"/>
        </w:rPr>
        <w:t>}</w:t>
      </w:r>
      <w:r>
        <w:rPr>
          <w:rFonts w:eastAsia="Consolas" w:cs="Consolas"/>
          <w:b/>
          <w:bCs/>
          <w:color w:val="008000"/>
          <w:szCs w:val="18"/>
        </w:rPr>
        <w:t xml:space="preserve"> arg: </w:t>
      </w:r>
      <w:r>
        <w:rPr>
          <w:rFonts w:eastAsia="Consolas" w:cs="Consolas"/>
          <w:color w:val="000000"/>
          <w:szCs w:val="18"/>
        </w:rPr>
        <w:t>${myVec.</w:t>
      </w:r>
      <w:r>
        <w:rPr>
          <w:rFonts w:eastAsia="Consolas" w:cs="Consolas"/>
          <w:b/>
          <w:bCs/>
          <w:color w:val="660E7A"/>
          <w:szCs w:val="18"/>
        </w:rPr>
        <w:t>arg</w:t>
      </w:r>
      <w:r>
        <w:rPr>
          <w:rFonts w:eastAsia="Consolas" w:cs="Consolas"/>
          <w:color w:val="000000"/>
          <w:szCs w:val="18"/>
        </w:rPr>
        <w:t>}</w:t>
      </w:r>
      <w:r>
        <w:rPr>
          <w:rFonts w:eastAsia="Consolas" w:cs="Consolas"/>
          <w:b/>
          <w:bCs/>
          <w:color w:val="008000"/>
          <w:szCs w:val="18"/>
        </w:rPr>
        <w:t xml:space="preserve"> xVal: </w:t>
      </w:r>
      <w:r>
        <w:rPr>
          <w:rFonts w:eastAsia="Consolas" w:cs="Consolas"/>
          <w:color w:val="000000"/>
          <w:szCs w:val="18"/>
        </w:rPr>
        <w:t>${myVec.</w:t>
      </w:r>
      <w:r>
        <w:rPr>
          <w:rFonts w:eastAsia="Consolas" w:cs="Consolas"/>
          <w:b/>
          <w:bCs/>
          <w:color w:val="660E7A"/>
          <w:szCs w:val="18"/>
        </w:rPr>
        <w:t>xVal</w:t>
      </w:r>
      <w:r>
        <w:rPr>
          <w:rFonts w:eastAsia="Consolas" w:cs="Consolas"/>
          <w:color w:val="000000"/>
          <w:szCs w:val="18"/>
        </w:rPr>
        <w:t>}</w:t>
      </w:r>
      <w:r>
        <w:rPr>
          <w:rFonts w:eastAsia="Consolas" w:cs="Consolas"/>
          <w:b/>
          <w:bCs/>
          <w:color w:val="008000"/>
          <w:szCs w:val="18"/>
        </w:rPr>
        <w:t xml:space="preserve"> yVal: </w:t>
      </w:r>
      <w:r>
        <w:rPr>
          <w:rFonts w:eastAsia="Consolas" w:cs="Consolas"/>
          <w:color w:val="000000"/>
          <w:szCs w:val="18"/>
        </w:rPr>
        <w:t>${myVec.</w:t>
      </w:r>
      <w:r>
        <w:rPr>
          <w:rFonts w:eastAsia="Consolas" w:cs="Consolas"/>
          <w:b/>
          <w:bCs/>
          <w:color w:val="660E7A"/>
          <w:szCs w:val="18"/>
        </w:rPr>
        <w:t>yVal</w:t>
      </w:r>
      <w:r>
        <w:rPr>
          <w:rFonts w:eastAsia="Consolas" w:cs="Consolas"/>
          <w:color w:val="000000"/>
          <w:szCs w:val="18"/>
        </w:rPr>
        <w:t>}</w:t>
      </w:r>
      <w:r>
        <w:rPr>
          <w:rFonts w:eastAsia="Consolas" w:cs="Consolas"/>
          <w:b/>
          <w:bCs/>
          <w:color w:val="008000"/>
          <w:szCs w:val="18"/>
        </w:rPr>
        <w:t>'</w:t>
      </w:r>
      <w:r>
        <w:rPr>
          <w:rFonts w:eastAsia="Consolas" w:cs="Consolas"/>
          <w:color w:val="000000"/>
          <w:szCs w:val="18"/>
        </w:rPr>
        <w:t>);</w:t>
      </w:r>
      <w:r>
        <w:rPr>
          <w:rFonts w:eastAsia="Consolas" w:cs="Consolas"/>
          <w:color w:val="000000"/>
          <w:szCs w:val="18"/>
        </w:rPr>
        <w:br/>
        <w:t xml:space="preserve">  myVec.</w:t>
      </w:r>
      <w:r>
        <w:rPr>
          <w:rFonts w:eastAsia="Consolas" w:cs="Consolas"/>
          <w:b/>
          <w:bCs/>
          <w:color w:val="660E7A"/>
          <w:szCs w:val="18"/>
        </w:rPr>
        <w:t xml:space="preserve">yVal </w:t>
      </w:r>
      <w:r>
        <w:rPr>
          <w:rFonts w:eastAsia="Consolas" w:cs="Consolas"/>
          <w:color w:val="000000"/>
          <w:szCs w:val="18"/>
        </w:rPr>
        <w:t xml:space="preserve">= </w:t>
      </w:r>
      <w:r>
        <w:rPr>
          <w:rFonts w:eastAsia="Consolas" w:cs="Consolas"/>
          <w:color w:val="0000FF"/>
          <w:szCs w:val="18"/>
        </w:rPr>
        <w:t>1</w:t>
      </w:r>
      <w:r>
        <w:rPr>
          <w:rFonts w:eastAsia="Consolas" w:cs="Consolas"/>
          <w:color w:val="000000"/>
          <w:szCs w:val="18"/>
        </w:rPr>
        <w:t>;</w:t>
      </w:r>
      <w:r>
        <w:rPr>
          <w:rFonts w:eastAsia="Consolas" w:cs="Consolas"/>
          <w:color w:val="000000"/>
          <w:szCs w:val="18"/>
        </w:rPr>
        <w:br/>
        <w:t xml:space="preserve">  print(</w:t>
      </w:r>
      <w:r>
        <w:rPr>
          <w:rFonts w:eastAsia="Consolas" w:cs="Consolas"/>
          <w:b/>
          <w:bCs/>
          <w:color w:val="008000"/>
          <w:szCs w:val="18"/>
        </w:rPr>
        <w:t xml:space="preserve">'abs: </w:t>
      </w:r>
      <w:r>
        <w:rPr>
          <w:rFonts w:eastAsia="Consolas" w:cs="Consolas"/>
          <w:color w:val="000000"/>
          <w:szCs w:val="18"/>
        </w:rPr>
        <w:t>${myVec.</w:t>
      </w:r>
      <w:r>
        <w:rPr>
          <w:rFonts w:eastAsia="Consolas" w:cs="Consolas"/>
          <w:b/>
          <w:bCs/>
          <w:color w:val="660E7A"/>
          <w:szCs w:val="18"/>
        </w:rPr>
        <w:t>abs</w:t>
      </w:r>
      <w:r>
        <w:rPr>
          <w:rFonts w:eastAsia="Consolas" w:cs="Consolas"/>
          <w:color w:val="000000"/>
          <w:szCs w:val="18"/>
        </w:rPr>
        <w:t>}</w:t>
      </w:r>
      <w:r>
        <w:rPr>
          <w:rFonts w:eastAsia="Consolas" w:cs="Consolas"/>
          <w:b/>
          <w:bCs/>
          <w:color w:val="008000"/>
          <w:szCs w:val="18"/>
        </w:rPr>
        <w:t xml:space="preserve"> arg: </w:t>
      </w:r>
      <w:r>
        <w:rPr>
          <w:rFonts w:eastAsia="Consolas" w:cs="Consolas"/>
          <w:color w:val="000000"/>
          <w:szCs w:val="18"/>
        </w:rPr>
        <w:t>${myVec.</w:t>
      </w:r>
      <w:r>
        <w:rPr>
          <w:rFonts w:eastAsia="Consolas" w:cs="Consolas"/>
          <w:b/>
          <w:bCs/>
          <w:color w:val="660E7A"/>
          <w:szCs w:val="18"/>
        </w:rPr>
        <w:t>arg</w:t>
      </w:r>
      <w:r>
        <w:rPr>
          <w:rFonts w:eastAsia="Consolas" w:cs="Consolas"/>
          <w:color w:val="000000"/>
          <w:szCs w:val="18"/>
        </w:rPr>
        <w:t>}</w:t>
      </w:r>
      <w:r>
        <w:rPr>
          <w:rFonts w:eastAsia="Consolas" w:cs="Consolas"/>
          <w:b/>
          <w:bCs/>
          <w:color w:val="008000"/>
          <w:szCs w:val="18"/>
        </w:rPr>
        <w:t xml:space="preserve"> xVal: </w:t>
      </w:r>
      <w:r>
        <w:rPr>
          <w:rFonts w:eastAsia="Consolas" w:cs="Consolas"/>
          <w:color w:val="000000"/>
          <w:szCs w:val="18"/>
        </w:rPr>
        <w:t>${myVec.</w:t>
      </w:r>
      <w:r>
        <w:rPr>
          <w:rFonts w:eastAsia="Consolas" w:cs="Consolas"/>
          <w:b/>
          <w:bCs/>
          <w:color w:val="660E7A"/>
          <w:szCs w:val="18"/>
        </w:rPr>
        <w:t>xVal</w:t>
      </w:r>
      <w:r>
        <w:rPr>
          <w:rFonts w:eastAsia="Consolas" w:cs="Consolas"/>
          <w:color w:val="000000"/>
          <w:szCs w:val="18"/>
        </w:rPr>
        <w:t>}</w:t>
      </w:r>
      <w:r>
        <w:rPr>
          <w:rFonts w:eastAsia="Consolas" w:cs="Consolas"/>
          <w:b/>
          <w:bCs/>
          <w:color w:val="008000"/>
          <w:szCs w:val="18"/>
        </w:rPr>
        <w:t xml:space="preserve"> yVal: </w:t>
      </w:r>
      <w:r>
        <w:rPr>
          <w:rFonts w:eastAsia="Consolas" w:cs="Consolas"/>
          <w:color w:val="000000"/>
          <w:szCs w:val="18"/>
        </w:rPr>
        <w:t>${myVec.</w:t>
      </w:r>
      <w:r>
        <w:rPr>
          <w:rFonts w:eastAsia="Consolas" w:cs="Consolas"/>
          <w:b/>
          <w:bCs/>
          <w:color w:val="660E7A"/>
          <w:szCs w:val="18"/>
        </w:rPr>
        <w:t>yVal</w:t>
      </w:r>
      <w:r>
        <w:rPr>
          <w:rFonts w:eastAsia="Consolas" w:cs="Consolas"/>
          <w:color w:val="000000"/>
          <w:szCs w:val="18"/>
        </w:rPr>
        <w:t>}</w:t>
      </w:r>
      <w:r>
        <w:rPr>
          <w:rFonts w:eastAsia="Consolas" w:cs="Consolas"/>
          <w:b/>
          <w:bCs/>
          <w:color w:val="008000"/>
          <w:szCs w:val="18"/>
        </w:rPr>
        <w:t>'</w:t>
      </w:r>
      <w:r>
        <w:rPr>
          <w:rFonts w:eastAsia="Consolas" w:cs="Consolas"/>
          <w:color w:val="000000"/>
          <w:szCs w:val="18"/>
        </w:rPr>
        <w:t>);</w:t>
      </w:r>
      <w:r>
        <w:rPr>
          <w:rFonts w:eastAsia="Consolas" w:cs="Consolas"/>
          <w:color w:val="000000"/>
          <w:szCs w:val="18"/>
        </w:rPr>
        <w:br/>
        <w:t>}</w:t>
      </w:r>
      <w:r>
        <w:rPr>
          <w:rFonts w:eastAsia="Consolas" w:cs="Consolas"/>
          <w:color w:val="000000"/>
          <w:szCs w:val="18"/>
        </w:rPr>
        <w:br/>
      </w:r>
      <w:r>
        <w:rPr>
          <w:rFonts w:eastAsia="Consolas" w:cs="Consolas"/>
          <w:i/>
          <w:iCs/>
          <w:color w:val="808080"/>
          <w:szCs w:val="18"/>
        </w:rPr>
        <w:t>/*</w:t>
      </w:r>
      <w:r>
        <w:rPr>
          <w:rFonts w:eastAsia="Consolas" w:cs="Consolas"/>
          <w:i/>
          <w:iCs/>
          <w:color w:val="808080"/>
          <w:szCs w:val="18"/>
        </w:rPr>
        <w:br/>
        <w:t>abs: 1 arg: 0 xVal: 1 yVal: 0</w:t>
      </w:r>
      <w:r>
        <w:rPr>
          <w:rFonts w:eastAsia="Consolas" w:cs="Consolas"/>
          <w:i/>
          <w:iCs/>
          <w:color w:val="808080"/>
          <w:szCs w:val="18"/>
        </w:rPr>
        <w:br/>
        <w:t>abs: 1.414213562373</w:t>
      </w:r>
      <w:r>
        <w:rPr>
          <w:rFonts w:eastAsia="Consolas" w:cs="Consolas"/>
          <w:i/>
          <w:iCs/>
          <w:color w:val="808080"/>
          <w:szCs w:val="18"/>
        </w:rPr>
        <w:t>0951 arg: 0.7853981633974483 xVal: 1.0000000000000002 yVal: 1</w:t>
      </w:r>
      <w:r>
        <w:rPr>
          <w:rFonts w:eastAsia="Consolas" w:cs="Consolas"/>
          <w:i/>
          <w:iCs/>
          <w:color w:val="808080"/>
          <w:szCs w:val="18"/>
        </w:rPr>
        <w:br/>
        <w:t>*/</w:t>
      </w:r>
    </w:p>
    <w:p w:rsidR="00000000" w:rsidRDefault="002E5195"/>
    <w:p w:rsidR="00000000" w:rsidRDefault="002E5195">
      <w:pPr>
        <w:rPr>
          <w:szCs w:val="21"/>
        </w:rPr>
      </w:pPr>
      <w:r>
        <w:rPr>
          <w:szCs w:val="21"/>
        </w:rPr>
        <w:t>main()</w:t>
      </w:r>
      <w:r>
        <w:rPr>
          <w:szCs w:val="21"/>
        </w:rPr>
        <w:t>のなかでは、最初に</w:t>
      </w:r>
      <w:r>
        <w:rPr>
          <w:szCs w:val="21"/>
        </w:rPr>
        <w:t>myVec</w:t>
      </w:r>
      <w:r>
        <w:rPr>
          <w:szCs w:val="21"/>
        </w:rPr>
        <w:t>という</w:t>
      </w:r>
      <w:r>
        <w:rPr>
          <w:szCs w:val="21"/>
        </w:rPr>
        <w:t>D2Vector</w:t>
      </w:r>
      <w:r>
        <w:rPr>
          <w:szCs w:val="21"/>
        </w:rPr>
        <w:t>のオブジェクトを絶対値</w:t>
      </w:r>
      <w:r>
        <w:rPr>
          <w:szCs w:val="21"/>
        </w:rPr>
        <w:t>1.0</w:t>
      </w:r>
      <w:r>
        <w:rPr>
          <w:szCs w:val="21"/>
        </w:rPr>
        <w:t>、角度</w:t>
      </w:r>
      <w:r>
        <w:rPr>
          <w:szCs w:val="21"/>
        </w:rPr>
        <w:t>0</w:t>
      </w:r>
      <w:r>
        <w:rPr>
          <w:szCs w:val="21"/>
        </w:rPr>
        <w:t>で生成している。次の</w:t>
      </w:r>
      <w:r>
        <w:rPr>
          <w:szCs w:val="21"/>
        </w:rPr>
        <w:t>print</w:t>
      </w:r>
      <w:r>
        <w:rPr>
          <w:szCs w:val="21"/>
        </w:rPr>
        <w:t>行では</w:t>
      </w:r>
      <w:r>
        <w:rPr>
          <w:szCs w:val="21"/>
        </w:rPr>
        <w:t>myVec.xVal</w:t>
      </w:r>
      <w:r>
        <w:rPr>
          <w:szCs w:val="21"/>
        </w:rPr>
        <w:t>と</w:t>
      </w:r>
      <w:r>
        <w:rPr>
          <w:szCs w:val="21"/>
        </w:rPr>
        <w:t>myVec.yVal</w:t>
      </w:r>
      <w:r>
        <w:rPr>
          <w:szCs w:val="21"/>
        </w:rPr>
        <w:t>で、フィールドではない値をあたかもフィールドのように読みだしている。セットも</w:t>
      </w:r>
      <w:r>
        <w:rPr>
          <w:szCs w:val="21"/>
        </w:rPr>
        <w:t>myVec.yVal = 1;</w:t>
      </w:r>
      <w:r>
        <w:rPr>
          <w:szCs w:val="21"/>
        </w:rPr>
        <w:t>のように、</w:t>
      </w:r>
      <w:r>
        <w:rPr>
          <w:szCs w:val="21"/>
        </w:rPr>
        <w:t>yVal</w:t>
      </w:r>
      <w:r>
        <w:rPr>
          <w:szCs w:val="21"/>
        </w:rPr>
        <w:t>をセットしているが、実際はこれにより</w:t>
      </w:r>
      <w:r>
        <w:rPr>
          <w:szCs w:val="21"/>
        </w:rPr>
        <w:t>abs</w:t>
      </w:r>
      <w:r>
        <w:rPr>
          <w:szCs w:val="21"/>
        </w:rPr>
        <w:t>と</w:t>
      </w:r>
      <w:r>
        <w:rPr>
          <w:szCs w:val="21"/>
        </w:rPr>
        <w:t>arg</w:t>
      </w:r>
      <w:r>
        <w:rPr>
          <w:szCs w:val="21"/>
        </w:rPr>
        <w:t>を変更している。ここでは</w:t>
      </w:r>
      <w:r>
        <w:rPr>
          <w:szCs w:val="21"/>
        </w:rPr>
        <w:t>xVa</w:t>
      </w:r>
      <w:r>
        <w:rPr>
          <w:szCs w:val="21"/>
        </w:rPr>
        <w:t>l</w:t>
      </w:r>
      <w:r>
        <w:rPr>
          <w:szCs w:val="21"/>
        </w:rPr>
        <w:t>も</w:t>
      </w:r>
      <w:r>
        <w:rPr>
          <w:szCs w:val="21"/>
        </w:rPr>
        <w:t>yVal</w:t>
      </w:r>
      <w:r>
        <w:rPr>
          <w:szCs w:val="21"/>
        </w:rPr>
        <w:t>も</w:t>
      </w:r>
      <w:r>
        <w:rPr>
          <w:szCs w:val="21"/>
        </w:rPr>
        <w:t>1</w:t>
      </w:r>
      <w:r>
        <w:rPr>
          <w:szCs w:val="21"/>
        </w:rPr>
        <w:t>になったので、</w:t>
      </w:r>
      <w:r>
        <w:rPr>
          <w:szCs w:val="21"/>
        </w:rPr>
        <w:t>abs</w:t>
      </w:r>
      <w:r>
        <w:rPr>
          <w:szCs w:val="21"/>
        </w:rPr>
        <w:t>は</w:t>
      </w:r>
      <w:r>
        <w:rPr>
          <w:szCs w:val="21"/>
        </w:rPr>
        <w:t>√</w:t>
      </w:r>
      <w:r>
        <w:rPr>
          <w:szCs w:val="21"/>
        </w:rPr>
        <w:t>2</w:t>
      </w:r>
      <w:r>
        <w:rPr>
          <w:szCs w:val="21"/>
        </w:rPr>
        <w:t>で</w:t>
      </w:r>
      <w:r>
        <w:rPr>
          <w:szCs w:val="21"/>
        </w:rPr>
        <w:t>arg</w:t>
      </w:r>
      <w:r>
        <w:rPr>
          <w:szCs w:val="21"/>
        </w:rPr>
        <w:t>は</w:t>
      </w:r>
      <w:r>
        <w:rPr>
          <w:szCs w:val="21"/>
        </w:rPr>
        <w:t>π/2</w:t>
      </w:r>
      <w:r>
        <w:rPr>
          <w:szCs w:val="21"/>
        </w:rPr>
        <w:t>である。</w:t>
      </w:r>
    </w:p>
    <w:p w:rsidR="00000000" w:rsidRDefault="002E5195">
      <w:pPr>
        <w:rPr>
          <w:szCs w:val="21"/>
        </w:rPr>
      </w:pPr>
    </w:p>
    <w:p w:rsidR="00000000" w:rsidRDefault="002E5195">
      <w:pPr>
        <w:rPr>
          <w:szCs w:val="21"/>
        </w:rPr>
      </w:pPr>
      <w:r>
        <w:rPr>
          <w:szCs w:val="21"/>
        </w:rPr>
        <w:t>このコードは説明のためのもので、実際には絶対値が</w:t>
      </w:r>
      <w:r>
        <w:rPr>
          <w:szCs w:val="21"/>
        </w:rPr>
        <w:t>0</w:t>
      </w:r>
      <w:r>
        <w:rPr>
          <w:szCs w:val="21"/>
        </w:rPr>
        <w:t>とか</w:t>
      </w:r>
      <w:r>
        <w:rPr>
          <w:szCs w:val="21"/>
        </w:rPr>
        <w:t>X</w:t>
      </w:r>
      <w:r>
        <w:rPr>
          <w:szCs w:val="21"/>
        </w:rPr>
        <w:t>長が</w:t>
      </w:r>
      <w:r>
        <w:rPr>
          <w:szCs w:val="21"/>
        </w:rPr>
        <w:t>0</w:t>
      </w:r>
      <w:r>
        <w:rPr>
          <w:szCs w:val="21"/>
        </w:rPr>
        <w:t>のときの処置、例えば例外をスローすることなどが必要である。</w:t>
      </w:r>
    </w:p>
    <w:p w:rsidR="00000000" w:rsidRDefault="002E5195">
      <w:pPr>
        <w:rPr>
          <w:szCs w:val="21"/>
        </w:rPr>
      </w:pPr>
    </w:p>
    <w:p w:rsidR="00000000" w:rsidRDefault="002E5195">
      <w:pPr>
        <w:rPr>
          <w:szCs w:val="21"/>
        </w:rPr>
      </w:pPr>
      <w:r>
        <w:rPr>
          <w:szCs w:val="21"/>
        </w:rPr>
        <w:t>ゲッタとセッタは</w:t>
      </w:r>
      <w:r>
        <w:rPr>
          <w:szCs w:val="21"/>
        </w:rPr>
        <w:t>API</w:t>
      </w:r>
      <w:r>
        <w:rPr>
          <w:szCs w:val="21"/>
        </w:rPr>
        <w:t>の中で多用されている。これらを使うことでコンパクトなコーディングが可能になる。「</w:t>
      </w:r>
      <w:r>
        <w:rPr>
          <w:szCs w:val="21"/>
        </w:rPr>
        <w:t>Dart</w:t>
      </w:r>
      <w:r>
        <w:rPr>
          <w:szCs w:val="21"/>
        </w:rPr>
        <w:t>の実行」の節の</w:t>
      </w:r>
      <w:hyperlink w:anchor="_toc7560" w:history="1">
        <w:r>
          <w:rPr>
            <w:rStyle w:val="a7"/>
            <w:szCs w:val="21"/>
          </w:rPr>
          <w:t>「</w:t>
        </w:r>
        <w:r>
          <w:rPr>
            <w:rStyle w:val="a7"/>
            <w:szCs w:val="21"/>
          </w:rPr>
          <w:t>HTML5</w:t>
        </w:r>
        <w:r>
          <w:rPr>
            <w:rStyle w:val="a7"/>
            <w:szCs w:val="21"/>
          </w:rPr>
          <w:t>対応を試してみる」の項</w:t>
        </w:r>
      </w:hyperlink>
      <w:r>
        <w:rPr>
          <w:szCs w:val="21"/>
        </w:rPr>
        <w:t>のコードが参考になろう。</w:t>
      </w:r>
    </w:p>
    <w:p w:rsidR="00000000" w:rsidRDefault="002E5195">
      <w:pPr>
        <w:rPr>
          <w:szCs w:val="21"/>
        </w:rPr>
      </w:pPr>
    </w:p>
    <w:p w:rsidR="00000000" w:rsidRDefault="002E5195">
      <w:pPr>
        <w:rPr>
          <w:szCs w:val="21"/>
        </w:rPr>
      </w:pPr>
      <w:r>
        <w:rPr>
          <w:szCs w:val="21"/>
        </w:rPr>
        <w:t>また、クラスのフィールドに対するアクセスも暗示的なゲッタとセッタだと考える</w:t>
      </w:r>
      <w:r>
        <w:rPr>
          <w:szCs w:val="21"/>
        </w:rPr>
        <w:t>こともできよう：</w:t>
      </w:r>
    </w:p>
    <w:p w:rsidR="00000000" w:rsidRDefault="002E5195">
      <w:pPr>
        <w:rPr>
          <w:szCs w:val="21"/>
        </w:rPr>
      </w:pPr>
    </w:p>
    <w:p w:rsidR="00000000" w:rsidRDefault="002E5195">
      <w:pPr>
        <w:jc w:val="center"/>
        <w:rPr>
          <w:sz w:val="18"/>
          <w:szCs w:val="18"/>
        </w:rPr>
      </w:pPr>
      <w:r>
        <w:rPr>
          <w:szCs w:val="21"/>
        </w:rPr>
        <w:t>code_05.8b.dart</w:t>
      </w:r>
    </w:p>
    <w:p w:rsidR="00000000" w:rsidRDefault="002E5195">
      <w:pPr>
        <w:pStyle w:val="af0"/>
        <w:rPr>
          <w:sz w:val="18"/>
          <w:szCs w:val="18"/>
        </w:rPr>
      </w:pPr>
      <w:r>
        <w:rPr>
          <w:sz w:val="18"/>
          <w:szCs w:val="18"/>
        </w:rPr>
        <w:t xml:space="preserve">class Location { </w:t>
      </w:r>
    </w:p>
    <w:p w:rsidR="00000000" w:rsidRDefault="002E5195">
      <w:pPr>
        <w:pStyle w:val="af0"/>
        <w:rPr>
          <w:sz w:val="18"/>
          <w:szCs w:val="18"/>
        </w:rPr>
      </w:pPr>
      <w:r>
        <w:rPr>
          <w:sz w:val="18"/>
          <w:szCs w:val="18"/>
        </w:rPr>
        <w:t xml:space="preserve">  </w:t>
      </w:r>
      <w:r>
        <w:rPr>
          <w:sz w:val="18"/>
          <w:szCs w:val="18"/>
        </w:rPr>
        <w:t xml:space="preserve">num lat, lng; </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void main() {</w:t>
      </w:r>
    </w:p>
    <w:p w:rsidR="00000000" w:rsidRDefault="002E5195">
      <w:pPr>
        <w:pStyle w:val="af0"/>
        <w:rPr>
          <w:sz w:val="18"/>
          <w:szCs w:val="18"/>
        </w:rPr>
      </w:pPr>
      <w:r>
        <w:rPr>
          <w:sz w:val="18"/>
          <w:szCs w:val="18"/>
        </w:rPr>
        <w:t xml:space="preserve">  </w:t>
      </w:r>
      <w:r>
        <w:rPr>
          <w:sz w:val="18"/>
          <w:szCs w:val="18"/>
        </w:rPr>
        <w:t xml:space="preserve">var waikiki = new Location(); </w:t>
      </w:r>
    </w:p>
    <w:p w:rsidR="00000000" w:rsidRDefault="002E5195">
      <w:pPr>
        <w:pStyle w:val="af0"/>
        <w:rPr>
          <w:sz w:val="18"/>
          <w:szCs w:val="18"/>
        </w:rPr>
      </w:pPr>
      <w:r>
        <w:rPr>
          <w:sz w:val="18"/>
          <w:szCs w:val="18"/>
        </w:rPr>
        <w:t xml:space="preserve">  </w:t>
      </w:r>
      <w:r>
        <w:rPr>
          <w:sz w:val="18"/>
          <w:szCs w:val="18"/>
        </w:rPr>
        <w:t xml:space="preserve">waikiki.lat = 21.271488; // </w:t>
      </w:r>
      <w:r>
        <w:rPr>
          <w:sz w:val="18"/>
          <w:szCs w:val="18"/>
        </w:rPr>
        <w:t>暗示的なセッタ</w:t>
      </w:r>
    </w:p>
    <w:p w:rsidR="00000000" w:rsidRDefault="002E5195">
      <w:pPr>
        <w:pStyle w:val="af0"/>
        <w:rPr>
          <w:sz w:val="18"/>
          <w:szCs w:val="18"/>
        </w:rPr>
      </w:pPr>
      <w:r>
        <w:rPr>
          <w:sz w:val="18"/>
          <w:szCs w:val="18"/>
        </w:rPr>
        <w:t xml:space="preserve">  </w:t>
      </w:r>
      <w:r>
        <w:rPr>
          <w:sz w:val="18"/>
          <w:szCs w:val="18"/>
        </w:rPr>
        <w:t xml:space="preserve">waikiki.lng = -157.822806; // </w:t>
      </w:r>
      <w:r>
        <w:rPr>
          <w:sz w:val="18"/>
          <w:szCs w:val="18"/>
        </w:rPr>
        <w:t>暗示的なセッタ</w:t>
      </w:r>
    </w:p>
    <w:p w:rsidR="00000000" w:rsidRDefault="002E5195">
      <w:pPr>
        <w:pStyle w:val="af0"/>
        <w:rPr>
          <w:sz w:val="18"/>
          <w:szCs w:val="18"/>
        </w:rPr>
      </w:pPr>
      <w:r>
        <w:rPr>
          <w:sz w:val="18"/>
          <w:szCs w:val="18"/>
        </w:rPr>
        <w:t xml:space="preserve">  </w:t>
      </w:r>
    </w:p>
    <w:p w:rsidR="00000000" w:rsidRDefault="002E5195">
      <w:pPr>
        <w:pStyle w:val="af0"/>
        <w:rPr>
          <w:sz w:val="18"/>
          <w:szCs w:val="18"/>
        </w:rPr>
      </w:pPr>
      <w:r>
        <w:rPr>
          <w:sz w:val="18"/>
          <w:szCs w:val="18"/>
        </w:rPr>
        <w:t xml:space="preserve">  </w:t>
      </w:r>
      <w:r>
        <w:rPr>
          <w:sz w:val="18"/>
          <w:szCs w:val="18"/>
        </w:rPr>
        <w:t xml:space="preserve">print(waikiki.lat); // </w:t>
      </w:r>
      <w:r>
        <w:rPr>
          <w:sz w:val="18"/>
          <w:szCs w:val="18"/>
        </w:rPr>
        <w:t>暗示的なゲッタ</w:t>
      </w:r>
    </w:p>
    <w:p w:rsidR="00000000" w:rsidRDefault="002E5195">
      <w:pPr>
        <w:pStyle w:val="af0"/>
        <w:rPr>
          <w:sz w:val="18"/>
          <w:szCs w:val="18"/>
        </w:rPr>
      </w:pPr>
      <w:r>
        <w:rPr>
          <w:sz w:val="18"/>
          <w:szCs w:val="18"/>
        </w:rPr>
        <w:t xml:space="preserve">  </w:t>
      </w:r>
      <w:r>
        <w:rPr>
          <w:sz w:val="18"/>
          <w:szCs w:val="18"/>
        </w:rPr>
        <w:t xml:space="preserve">print(waikiki.lng); // </w:t>
      </w:r>
      <w:r>
        <w:rPr>
          <w:sz w:val="18"/>
          <w:szCs w:val="18"/>
        </w:rPr>
        <w:t>暗示的なゲッ</w:t>
      </w:r>
      <w:r>
        <w:rPr>
          <w:sz w:val="18"/>
          <w:szCs w:val="18"/>
        </w:rPr>
        <w:t>タ</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なお</w:t>
      </w:r>
      <w:r>
        <w:rPr>
          <w:szCs w:val="21"/>
        </w:rPr>
        <w:t>2012</w:t>
      </w:r>
      <w:r>
        <w:rPr>
          <w:szCs w:val="21"/>
        </w:rPr>
        <w:t>年</w:t>
      </w:r>
      <w:r>
        <w:rPr>
          <w:szCs w:val="21"/>
        </w:rPr>
        <w:t>7</w:t>
      </w:r>
      <w:r>
        <w:rPr>
          <w:szCs w:val="21"/>
        </w:rPr>
        <w:t>月の</w:t>
      </w:r>
      <w:r>
        <w:rPr>
          <w:szCs w:val="21"/>
        </w:rPr>
        <w:t>0.11</w:t>
      </w:r>
      <w:r>
        <w:rPr>
          <w:szCs w:val="21"/>
        </w:rPr>
        <w:t>版からはセッタ宣言及びゲッタ宣言で</w:t>
      </w:r>
      <w:hyperlink r:id="rId128" w:history="1">
        <w:r>
          <w:rPr>
            <w:rStyle w:val="a7"/>
            <w:szCs w:val="21"/>
          </w:rPr>
          <w:t>文法に変更</w:t>
        </w:r>
      </w:hyperlink>
      <w:r>
        <w:rPr>
          <w:szCs w:val="21"/>
        </w:rPr>
        <w:t>がなされている。</w:t>
      </w:r>
    </w:p>
    <w:p w:rsidR="00000000" w:rsidRDefault="002E5195">
      <w:pPr>
        <w:rPr>
          <w:szCs w:val="21"/>
        </w:rPr>
      </w:pPr>
    </w:p>
    <w:p w:rsidR="00000000" w:rsidRDefault="002E5195">
      <w:pPr>
        <w:rPr>
          <w:szCs w:val="21"/>
        </w:rPr>
      </w:pPr>
      <w:r>
        <w:rPr>
          <w:szCs w:val="21"/>
        </w:rPr>
        <w:t>ゲッタでは空のパラメタ・リストは不要となった。つまり：</w:t>
      </w:r>
    </w:p>
    <w:p w:rsidR="00000000" w:rsidRDefault="002E5195">
      <w:pPr>
        <w:rPr>
          <w:szCs w:val="21"/>
        </w:rPr>
      </w:pPr>
    </w:p>
    <w:p w:rsidR="00000000" w:rsidRDefault="002E5195">
      <w:pPr>
        <w:pStyle w:val="af0"/>
        <w:rPr>
          <w:szCs w:val="21"/>
        </w:rPr>
      </w:pPr>
      <w:r>
        <w:rPr>
          <w:szCs w:val="21"/>
        </w:rPr>
        <w:lastRenderedPageBreak/>
        <w:t>int get theAnswer() =&gt; 42;</w:t>
      </w:r>
    </w:p>
    <w:p w:rsidR="00000000" w:rsidRDefault="002E5195">
      <w:pPr>
        <w:rPr>
          <w:szCs w:val="21"/>
        </w:rPr>
      </w:pPr>
    </w:p>
    <w:p w:rsidR="00000000" w:rsidRDefault="002E5195">
      <w:pPr>
        <w:rPr>
          <w:szCs w:val="21"/>
        </w:rPr>
      </w:pPr>
      <w:r>
        <w:rPr>
          <w:szCs w:val="21"/>
        </w:rPr>
        <w:t>ではなくて</w:t>
      </w:r>
    </w:p>
    <w:p w:rsidR="00000000" w:rsidRDefault="002E5195">
      <w:pPr>
        <w:rPr>
          <w:szCs w:val="21"/>
        </w:rPr>
      </w:pPr>
    </w:p>
    <w:p w:rsidR="00000000" w:rsidRDefault="002E5195">
      <w:pPr>
        <w:pStyle w:val="af0"/>
        <w:rPr>
          <w:szCs w:val="21"/>
        </w:rPr>
      </w:pPr>
      <w:r>
        <w:t xml:space="preserve">int </w:t>
      </w:r>
      <w:r>
        <w:rPr>
          <w:b/>
          <w:bCs/>
        </w:rPr>
        <w:t>get</w:t>
      </w:r>
      <w:r>
        <w:t xml:space="preserve"> theAnswer =&gt; 42;</w:t>
      </w:r>
    </w:p>
    <w:p w:rsidR="00000000" w:rsidRDefault="002E5195">
      <w:pPr>
        <w:rPr>
          <w:szCs w:val="21"/>
        </w:rPr>
      </w:pPr>
    </w:p>
    <w:p w:rsidR="00000000" w:rsidRDefault="002E5195">
      <w:pPr>
        <w:rPr>
          <w:szCs w:val="21"/>
        </w:rPr>
      </w:pPr>
      <w:r>
        <w:rPr>
          <w:szCs w:val="21"/>
        </w:rPr>
        <w:t>のように記述する。これにより定義の記述が実際に呼び出すときの記述により接近させている。</w:t>
      </w:r>
    </w:p>
    <w:p w:rsidR="00000000" w:rsidRDefault="002E5195">
      <w:pPr>
        <w:rPr>
          <w:szCs w:val="21"/>
        </w:rPr>
      </w:pPr>
    </w:p>
    <w:p w:rsidR="00000000" w:rsidRDefault="002E5195">
      <w:pPr>
        <w:rPr>
          <w:szCs w:val="21"/>
        </w:rPr>
      </w:pPr>
      <w:r>
        <w:rPr>
          <w:szCs w:val="21"/>
        </w:rPr>
        <w:t>セッ</w:t>
      </w:r>
      <w:r>
        <w:rPr>
          <w:szCs w:val="21"/>
        </w:rPr>
        <w:t>タでは名前の後に</w:t>
      </w:r>
      <w:r>
        <w:rPr>
          <w:szCs w:val="21"/>
        </w:rPr>
        <w:t>'='</w:t>
      </w:r>
      <w:r>
        <w:rPr>
          <w:szCs w:val="21"/>
        </w:rPr>
        <w:t>が必要になった：</w:t>
      </w:r>
    </w:p>
    <w:p w:rsidR="00000000" w:rsidRDefault="002E5195">
      <w:pPr>
        <w:rPr>
          <w:szCs w:val="21"/>
        </w:rPr>
      </w:pPr>
    </w:p>
    <w:p w:rsidR="00000000" w:rsidRDefault="002E5195">
      <w:pPr>
        <w:pStyle w:val="af0"/>
        <w:rPr>
          <w:szCs w:val="21"/>
        </w:rPr>
      </w:pPr>
      <w:r>
        <w:rPr>
          <w:b/>
          <w:bCs/>
        </w:rPr>
        <w:t>set</w:t>
      </w:r>
      <w:r>
        <w:t xml:space="preserve"> theAnswer </w:t>
      </w:r>
      <w:r>
        <w:rPr>
          <w:b/>
          <w:bCs/>
        </w:rPr>
        <w:t>=</w:t>
      </w:r>
      <w:r>
        <w:t xml:space="preserve"> (int value) { print('The answer is now $value.'); }</w:t>
      </w:r>
    </w:p>
    <w:p w:rsidR="00000000" w:rsidRDefault="002E5195">
      <w:pPr>
        <w:rPr>
          <w:szCs w:val="21"/>
        </w:rPr>
      </w:pPr>
    </w:p>
    <w:p w:rsidR="00000000" w:rsidRDefault="002E5195">
      <w:pPr>
        <w:rPr>
          <w:szCs w:val="21"/>
        </w:rPr>
      </w:pPr>
      <w:r>
        <w:rPr>
          <w:szCs w:val="21"/>
        </w:rPr>
        <w:t>これは将来実装予定のリフレクションでセッタ名に</w:t>
      </w:r>
      <w:r>
        <w:rPr>
          <w:szCs w:val="21"/>
        </w:rPr>
        <w:t>'='</w:t>
      </w:r>
      <w:r>
        <w:rPr>
          <w:szCs w:val="21"/>
        </w:rPr>
        <w:t>が付く為だと説明されている。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45" w:name="_Toc470871664"/>
      <w:r>
        <w:t>リダイレクト・コンストラクタ</w:t>
      </w:r>
      <w:r>
        <w:t xml:space="preserve"> (Redirect</w:t>
      </w:r>
      <w:r>
        <w:t>ing</w:t>
      </w:r>
      <w:r>
        <w:t xml:space="preserve"> Constructor)</w:t>
      </w:r>
      <w:bookmarkEnd w:id="45"/>
    </w:p>
    <w:p w:rsidR="00000000" w:rsidRDefault="002E5195">
      <w:pPr>
        <w:rPr>
          <w:szCs w:val="21"/>
        </w:rPr>
      </w:pPr>
    </w:p>
    <w:p w:rsidR="00000000" w:rsidRDefault="002E5195">
      <w:pPr>
        <w:rPr>
          <w:szCs w:val="21"/>
        </w:rPr>
      </w:pPr>
      <w:r>
        <w:rPr>
          <w:szCs w:val="21"/>
        </w:rPr>
        <w:t>生成的コンストラクタはリダイレクション（インスタンス生成処理の振り向け）ができ、その場合は別の生成的コンストラクタを呼び出すだけである。リダイレクション・コン</w:t>
      </w:r>
      <w:r>
        <w:rPr>
          <w:szCs w:val="21"/>
        </w:rPr>
        <w:t>ストラクタはボディ部を持たず、その代りそのリダイレクトでどのコンストラクタを呼び出すか、そしてどんな引数で呼び出すのかを指定する次の構文を持つ：</w:t>
      </w:r>
    </w:p>
    <w:p w:rsidR="00000000" w:rsidRDefault="002E5195">
      <w:pPr>
        <w:rPr>
          <w:szCs w:val="21"/>
        </w:rPr>
      </w:pPr>
    </w:p>
    <w:p w:rsidR="00000000" w:rsidRDefault="002E5195">
      <w:pPr>
        <w:ind w:left="709"/>
      </w:pPr>
      <w:r>
        <w:rPr>
          <w:b/>
          <w:bCs/>
        </w:rPr>
        <w:t>redirection</w:t>
      </w:r>
      <w:r>
        <w:rPr>
          <w:b/>
          <w:bCs/>
        </w:rPr>
        <w:t>（リダイレクション）</w:t>
      </w:r>
      <w:r>
        <w:t>:</w:t>
      </w:r>
    </w:p>
    <w:p w:rsidR="00000000" w:rsidRDefault="002E5195">
      <w:pPr>
        <w:ind w:left="709"/>
        <w:rPr>
          <w:szCs w:val="21"/>
        </w:rPr>
      </w:pPr>
      <w:r>
        <w:t xml:space="preserve">     ':' </w:t>
      </w:r>
      <w:r>
        <w:rPr>
          <w:b/>
          <w:bCs/>
        </w:rPr>
        <w:t>this</w:t>
      </w:r>
      <w:r>
        <w:t xml:space="preserve"> ('.' identifier</w:t>
      </w:r>
      <w:r>
        <w:t>（識別子）</w:t>
      </w:r>
      <w:r>
        <w:t>)? arguments</w:t>
      </w:r>
      <w:r>
        <w:t>（引数たち）</w:t>
      </w:r>
    </w:p>
    <w:p w:rsidR="00000000" w:rsidRDefault="002E5195">
      <w:pPr>
        <w:ind w:left="709"/>
        <w:rPr>
          <w:szCs w:val="21"/>
        </w:rPr>
      </w:pPr>
      <w:r>
        <w:rPr>
          <w:szCs w:val="21"/>
        </w:rPr>
        <w:t xml:space="preserve">    </w:t>
      </w:r>
      <w:r>
        <w:rPr>
          <w:szCs w:val="21"/>
        </w:rPr>
        <w:t>;</w:t>
      </w:r>
    </w:p>
    <w:p w:rsidR="00000000" w:rsidRDefault="002E5195">
      <w:pPr>
        <w:rPr>
          <w:szCs w:val="21"/>
        </w:rPr>
      </w:pPr>
    </w:p>
    <w:p w:rsidR="00000000" w:rsidRDefault="002E5195">
      <w:pPr>
        <w:rPr>
          <w:szCs w:val="21"/>
        </w:rPr>
      </w:pPr>
      <w:r>
        <w:rPr>
          <w:szCs w:val="21"/>
        </w:rPr>
        <w:t>あるコンストラクタの唯一の目的が同じクラスの別のコンストラクタに振り向けるだけという場合がある。振り向ける側のコンストラクタのボディ部は空であり、その後にコロンと振り向けられるコンストラクタの呼び出</w:t>
      </w:r>
      <w:r>
        <w:rPr>
          <w:szCs w:val="21"/>
        </w:rPr>
        <w:t>しが続く。</w:t>
      </w:r>
    </w:p>
    <w:p w:rsidR="00000000" w:rsidRDefault="002E5195">
      <w:pPr>
        <w:rPr>
          <w:szCs w:val="21"/>
        </w:rPr>
      </w:pPr>
    </w:p>
    <w:p w:rsidR="00000000" w:rsidRDefault="002E5195">
      <w:pPr>
        <w:pStyle w:val="af0"/>
      </w:pPr>
      <w:r>
        <w:t>class Point {</w:t>
      </w:r>
    </w:p>
    <w:p w:rsidR="00000000" w:rsidRDefault="002E5195">
      <w:pPr>
        <w:pStyle w:val="af0"/>
      </w:pPr>
      <w:r>
        <w:t xml:space="preserve">  num x;</w:t>
      </w:r>
    </w:p>
    <w:p w:rsidR="00000000" w:rsidRDefault="002E5195">
      <w:pPr>
        <w:pStyle w:val="af0"/>
      </w:pPr>
      <w:r>
        <w:t xml:space="preserve">  num y;</w:t>
      </w:r>
    </w:p>
    <w:p w:rsidR="00000000" w:rsidRDefault="002E5195">
      <w:pPr>
        <w:pStyle w:val="af0"/>
      </w:pPr>
    </w:p>
    <w:p w:rsidR="00000000" w:rsidRDefault="002E5195">
      <w:pPr>
        <w:pStyle w:val="af0"/>
      </w:pPr>
      <w:r>
        <w:t xml:space="preserve">  Point(this.x, this.y);                // </w:t>
      </w:r>
      <w:r>
        <w:t>このクラスの為のメインのコンストラクタ</w:t>
      </w:r>
    </w:p>
    <w:p w:rsidR="00000000" w:rsidRDefault="002E5195">
      <w:pPr>
        <w:pStyle w:val="af0"/>
      </w:pPr>
      <w:r>
        <w:t xml:space="preserve">  </w:t>
      </w:r>
      <w:r>
        <w:rPr>
          <w:b/>
          <w:bCs/>
        </w:rPr>
        <w:t>Point.alongXAxis(num x) : this(x, 0);</w:t>
      </w:r>
      <w:r>
        <w:t xml:space="preserve"> // </w:t>
      </w:r>
      <w:r>
        <w:t>このメインのコンストラクタに委譲する</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この例では</w:t>
      </w:r>
      <w:r>
        <w:rPr>
          <w:szCs w:val="21"/>
        </w:rPr>
        <w:t>X</w:t>
      </w:r>
      <w:r>
        <w:rPr>
          <w:szCs w:val="21"/>
        </w:rPr>
        <w:t>軸上の</w:t>
      </w:r>
      <w:r>
        <w:rPr>
          <w:szCs w:val="21"/>
        </w:rPr>
        <w:t>Point</w:t>
      </w:r>
      <w:r>
        <w:rPr>
          <w:szCs w:val="21"/>
        </w:rPr>
        <w:t>なので、</w:t>
      </w:r>
      <w:r>
        <w:rPr>
          <w:szCs w:val="21"/>
        </w:rPr>
        <w:t>Y</w:t>
      </w:r>
      <w:r>
        <w:rPr>
          <w:szCs w:val="21"/>
        </w:rPr>
        <w:t>軸は</w:t>
      </w:r>
      <w:r>
        <w:rPr>
          <w:szCs w:val="21"/>
        </w:rPr>
        <w:t>0</w:t>
      </w:r>
      <w:r>
        <w:rPr>
          <w:szCs w:val="21"/>
        </w:rPr>
        <w:t>である。従って</w:t>
      </w:r>
      <w:r>
        <w:rPr>
          <w:szCs w:val="21"/>
        </w:rPr>
        <w:t>Point.alongXAxis(num x)</w:t>
      </w:r>
      <w:r>
        <w:rPr>
          <w:szCs w:val="21"/>
        </w:rPr>
        <w:t>というコンストラクタは引数</w:t>
      </w:r>
      <w:r>
        <w:rPr>
          <w:szCs w:val="21"/>
        </w:rPr>
        <w:t>y</w:t>
      </w:r>
      <w:r>
        <w:rPr>
          <w:szCs w:val="21"/>
        </w:rPr>
        <w:t>を</w:t>
      </w:r>
      <w:r>
        <w:rPr>
          <w:szCs w:val="21"/>
        </w:rPr>
        <w:t>0</w:t>
      </w:r>
      <w:r>
        <w:rPr>
          <w:szCs w:val="21"/>
        </w:rPr>
        <w:t>にしてメインのコンストラクタを呼び出して</w:t>
      </w:r>
      <w:r>
        <w:rPr>
          <w:szCs w:val="21"/>
        </w:rPr>
        <w:t>いる。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46" w:name="_toc3123"/>
      <w:bookmarkStart w:id="47" w:name="_Toc470871665"/>
      <w:bookmarkEnd w:id="46"/>
      <w:r>
        <w:t>演算子</w:t>
      </w:r>
      <w:bookmarkEnd w:id="47"/>
    </w:p>
    <w:p w:rsidR="00000000" w:rsidRDefault="002E5195">
      <w:pPr>
        <w:rPr>
          <w:szCs w:val="21"/>
        </w:rPr>
      </w:pPr>
    </w:p>
    <w:p w:rsidR="00000000" w:rsidRDefault="002E5195">
      <w:pPr>
        <w:rPr>
          <w:szCs w:val="21"/>
        </w:rPr>
      </w:pPr>
      <w:r>
        <w:rPr>
          <w:b/>
          <w:bCs/>
          <w:szCs w:val="21"/>
        </w:rPr>
        <w:t>Dart</w:t>
      </w:r>
      <w:r>
        <w:rPr>
          <w:b/>
          <w:bCs/>
          <w:szCs w:val="21"/>
        </w:rPr>
        <w:t>では演算子は特別な名前を持つインスタンス・メソッド</w:t>
      </w:r>
      <w:r>
        <w:rPr>
          <w:szCs w:val="21"/>
        </w:rPr>
        <w:t>となっている。詳細は</w:t>
      </w:r>
      <w:hyperlink r:id="rId129" w:history="1">
        <w:r>
          <w:rPr>
            <w:rStyle w:val="a7"/>
            <w:szCs w:val="21"/>
          </w:rPr>
          <w:t>API</w:t>
        </w:r>
        <w:r>
          <w:rPr>
            <w:rStyle w:val="a7"/>
            <w:szCs w:val="21"/>
          </w:rPr>
          <w:t>参照</w:t>
        </w:r>
      </w:hyperlink>
      <w:r>
        <w:rPr>
          <w:szCs w:val="21"/>
        </w:rPr>
        <w:t>を見て頂きたい。例えば</w:t>
      </w:r>
      <w:r>
        <w:rPr>
          <w:szCs w:val="21"/>
        </w:rPr>
        <w:t>API</w:t>
      </w:r>
      <w:r>
        <w:rPr>
          <w:szCs w:val="21"/>
        </w:rPr>
        <w:t>仕様の</w:t>
      </w:r>
      <w:r>
        <w:rPr>
          <w:szCs w:val="21"/>
        </w:rPr>
        <w:t>num</w:t>
      </w:r>
      <w:r>
        <w:rPr>
          <w:szCs w:val="21"/>
        </w:rPr>
        <w:t>というインターフェイスには数値に関する演算子が</w:t>
      </w:r>
      <w:r>
        <w:rPr>
          <w:szCs w:val="21"/>
        </w:rPr>
        <w:t>operator</w:t>
      </w:r>
      <w:r>
        <w:rPr>
          <w:szCs w:val="21"/>
        </w:rPr>
        <w:t>を使って定義されている。同様に</w:t>
      </w:r>
      <w:r>
        <w:rPr>
          <w:szCs w:val="21"/>
        </w:rPr>
        <w:t>Object</w:t>
      </w:r>
      <w:r>
        <w:rPr>
          <w:szCs w:val="21"/>
        </w:rPr>
        <w:t>、</w:t>
      </w:r>
      <w:r>
        <w:rPr>
          <w:szCs w:val="21"/>
        </w:rPr>
        <w:t xml:space="preserve"> </w:t>
      </w:r>
      <w:r>
        <w:rPr>
          <w:szCs w:val="21"/>
        </w:rPr>
        <w:t>List</w:t>
      </w:r>
      <w:r>
        <w:rPr>
          <w:szCs w:val="21"/>
        </w:rPr>
        <w:t>、</w:t>
      </w:r>
      <w:r>
        <w:rPr>
          <w:szCs w:val="21"/>
        </w:rPr>
        <w:t xml:space="preserve"> </w:t>
      </w:r>
      <w:r>
        <w:rPr>
          <w:szCs w:val="21"/>
        </w:rPr>
        <w:t>int</w:t>
      </w:r>
      <w:r>
        <w:rPr>
          <w:szCs w:val="21"/>
        </w:rPr>
        <w:t>、</w:t>
      </w:r>
      <w:r>
        <w:rPr>
          <w:szCs w:val="21"/>
        </w:rPr>
        <w:t xml:space="preserve"> </w:t>
      </w:r>
      <w:r>
        <w:rPr>
          <w:szCs w:val="21"/>
        </w:rPr>
        <w:t>double</w:t>
      </w:r>
      <w:r>
        <w:rPr>
          <w:szCs w:val="21"/>
        </w:rPr>
        <w:t>、</w:t>
      </w:r>
      <w:r>
        <w:rPr>
          <w:szCs w:val="21"/>
        </w:rPr>
        <w:t xml:space="preserve"> </w:t>
      </w:r>
      <w:r>
        <w:rPr>
          <w:szCs w:val="21"/>
        </w:rPr>
        <w:t>String</w:t>
      </w:r>
      <w:r>
        <w:rPr>
          <w:szCs w:val="21"/>
        </w:rPr>
        <w:t>などでも演算子が定義されている。</w:t>
      </w:r>
    </w:p>
    <w:p w:rsidR="00000000" w:rsidRDefault="002E5195">
      <w:pPr>
        <w:rPr>
          <w:szCs w:val="21"/>
        </w:rPr>
      </w:pPr>
    </w:p>
    <w:p w:rsidR="00000000" w:rsidRDefault="002E5195">
      <w:pPr>
        <w:rPr>
          <w:szCs w:val="21"/>
        </w:rPr>
      </w:pPr>
      <w:r>
        <w:rPr>
          <w:szCs w:val="21"/>
        </w:rPr>
        <w:lastRenderedPageBreak/>
        <w:t>なお、代入演算子については</w:t>
      </w:r>
      <w:hyperlink w:anchor="_toc5474" w:history="1">
        <w:r>
          <w:rPr>
            <w:rStyle w:val="a7"/>
            <w:szCs w:val="21"/>
          </w:rPr>
          <w:t>「代入」の節</w:t>
        </w:r>
      </w:hyperlink>
      <w:r>
        <w:rPr>
          <w:szCs w:val="21"/>
        </w:rPr>
        <w:t>を参照されたい。また演算子の使用に関しては</w:t>
      </w:r>
      <w:hyperlink w:anchor="_toc4528" w:history="1">
        <w:r>
          <w:rPr>
            <w:rStyle w:val="a7"/>
            <w:szCs w:val="21"/>
          </w:rPr>
          <w:t>「式」の章</w:t>
        </w:r>
      </w:hyperlink>
      <w:r>
        <w:rPr>
          <w:szCs w:val="21"/>
        </w:rPr>
        <w:t>も参照のこと。</w:t>
      </w:r>
    </w:p>
    <w:p w:rsidR="00000000" w:rsidRDefault="002E5195">
      <w:pPr>
        <w:rPr>
          <w:szCs w:val="21"/>
        </w:rPr>
      </w:pPr>
    </w:p>
    <w:p w:rsidR="00000000" w:rsidRDefault="002E5195">
      <w:pPr>
        <w:ind w:left="840"/>
        <w:rPr>
          <w:color w:val="auto"/>
        </w:rPr>
      </w:pPr>
      <w:r>
        <w:rPr>
          <w:b/>
          <w:bCs/>
          <w:color w:val="auto"/>
        </w:rPr>
        <w:t>operatorSignature</w:t>
      </w:r>
      <w:r>
        <w:rPr>
          <w:b/>
          <w:bCs/>
          <w:color w:val="auto"/>
        </w:rPr>
        <w:t>（演算子シグネチュア）</w:t>
      </w:r>
      <w:r>
        <w:rPr>
          <w:b/>
          <w:bCs/>
          <w:color w:val="auto"/>
        </w:rPr>
        <w:t>:</w:t>
      </w:r>
    </w:p>
    <w:p w:rsidR="00000000" w:rsidRDefault="002E5195">
      <w:pPr>
        <w:ind w:left="840"/>
        <w:rPr>
          <w:color w:val="auto"/>
        </w:rPr>
      </w:pPr>
      <w:r>
        <w:rPr>
          <w:color w:val="auto"/>
        </w:rPr>
        <w:t xml:space="preserve">       </w:t>
      </w:r>
      <w:r>
        <w:rPr>
          <w:color w:val="auto"/>
        </w:rPr>
        <w:t>returnType</w:t>
      </w:r>
      <w:r>
        <w:rPr>
          <w:color w:val="auto"/>
        </w:rPr>
        <w:t>（戻りの型）</w:t>
      </w:r>
      <w:r>
        <w:rPr>
          <w:color w:val="auto"/>
        </w:rPr>
        <w:t xml:space="preserve">? </w:t>
      </w:r>
      <w:r>
        <w:rPr>
          <w:b/>
          <w:bCs/>
          <w:color w:val="auto"/>
        </w:rPr>
        <w:t>operator</w:t>
      </w:r>
      <w:r>
        <w:rPr>
          <w:color w:val="auto"/>
        </w:rPr>
        <w:t xml:space="preserve"> operator</w:t>
      </w:r>
      <w:r>
        <w:rPr>
          <w:color w:val="auto"/>
        </w:rPr>
        <w:t>（演算子）</w:t>
      </w:r>
      <w:r>
        <w:rPr>
          <w:color w:val="auto"/>
        </w:rPr>
        <w:t xml:space="preserve"> </w:t>
      </w:r>
      <w:r>
        <w:rPr>
          <w:color w:val="auto"/>
        </w:rPr>
        <w:t>formalParameterList</w:t>
      </w:r>
      <w:r>
        <w:rPr>
          <w:color w:val="auto"/>
        </w:rPr>
        <w:t>（仮パラメタ・リスト）</w:t>
      </w:r>
    </w:p>
    <w:p w:rsidR="00000000" w:rsidRDefault="002E5195">
      <w:pPr>
        <w:ind w:left="840"/>
        <w:rPr>
          <w:color w:val="auto"/>
        </w:rPr>
      </w:pPr>
      <w:r>
        <w:rPr>
          <w:color w:val="auto"/>
        </w:rPr>
        <w:t xml:space="preserve">       </w:t>
      </w:r>
      <w:r>
        <w:rPr>
          <w:color w:val="auto"/>
        </w:rPr>
        <w:t>;</w:t>
      </w:r>
    </w:p>
    <w:p w:rsidR="00000000" w:rsidRDefault="002E5195">
      <w:pPr>
        <w:ind w:left="840"/>
        <w:rPr>
          <w:color w:val="auto"/>
        </w:rPr>
      </w:pPr>
    </w:p>
    <w:p w:rsidR="00000000" w:rsidRDefault="002E5195">
      <w:pPr>
        <w:ind w:left="840"/>
        <w:rPr>
          <w:color w:val="auto"/>
        </w:rPr>
      </w:pPr>
      <w:r>
        <w:rPr>
          <w:b/>
          <w:bCs/>
          <w:color w:val="auto"/>
        </w:rPr>
        <w:t>operator</w:t>
      </w:r>
      <w:r>
        <w:rPr>
          <w:b/>
          <w:bCs/>
          <w:color w:val="auto"/>
        </w:rPr>
        <w:t>（演算子）</w:t>
      </w:r>
      <w:r>
        <w:rPr>
          <w:b/>
          <w:bCs/>
          <w:color w:val="auto"/>
        </w:rPr>
        <w:t>:</w:t>
      </w:r>
    </w:p>
    <w:p w:rsidR="00000000" w:rsidRDefault="002E5195">
      <w:pPr>
        <w:ind w:left="840"/>
        <w:rPr>
          <w:color w:val="auto"/>
        </w:rPr>
      </w:pPr>
      <w:r>
        <w:rPr>
          <w:color w:val="auto"/>
        </w:rPr>
        <w:t xml:space="preserve">      </w:t>
      </w:r>
      <w:r>
        <w:rPr>
          <w:color w:val="auto"/>
        </w:rPr>
        <w:t>unaryOperator</w:t>
      </w:r>
      <w:r>
        <w:rPr>
          <w:color w:val="auto"/>
        </w:rPr>
        <w:t>（単項演算子）</w:t>
      </w:r>
    </w:p>
    <w:p w:rsidR="00000000" w:rsidRDefault="002E5195">
      <w:pPr>
        <w:ind w:left="840"/>
        <w:rPr>
          <w:color w:val="auto"/>
        </w:rPr>
      </w:pPr>
      <w:r>
        <w:rPr>
          <w:color w:val="auto"/>
        </w:rPr>
        <w:t xml:space="preserve">    </w:t>
      </w:r>
      <w:r>
        <w:rPr>
          <w:color w:val="auto"/>
        </w:rPr>
        <w:t>| bina</w:t>
      </w:r>
      <w:r>
        <w:rPr>
          <w:color w:val="auto"/>
        </w:rPr>
        <w:t>ryOperator</w:t>
      </w:r>
      <w:r>
        <w:rPr>
          <w:color w:val="auto"/>
        </w:rPr>
        <w:t>（二項演算子）</w:t>
      </w:r>
    </w:p>
    <w:p w:rsidR="00000000" w:rsidRDefault="002E5195">
      <w:pPr>
        <w:ind w:left="840"/>
        <w:rPr>
          <w:color w:val="auto"/>
        </w:rPr>
      </w:pPr>
      <w:r>
        <w:rPr>
          <w:color w:val="auto"/>
        </w:rPr>
        <w:t xml:space="preserve">    </w:t>
      </w:r>
      <w:r>
        <w:rPr>
          <w:color w:val="auto"/>
        </w:rPr>
        <w:t>| '[' ']'</w:t>
      </w:r>
    </w:p>
    <w:p w:rsidR="00000000" w:rsidRDefault="002E5195">
      <w:pPr>
        <w:ind w:left="840"/>
        <w:rPr>
          <w:color w:val="auto"/>
        </w:rPr>
      </w:pPr>
      <w:r>
        <w:rPr>
          <w:color w:val="auto"/>
        </w:rPr>
        <w:t xml:space="preserve">    </w:t>
      </w:r>
      <w:r>
        <w:rPr>
          <w:color w:val="auto"/>
        </w:rPr>
        <w:t>| '[' ']' '='</w:t>
      </w:r>
    </w:p>
    <w:p w:rsidR="00000000" w:rsidRDefault="002E5195">
      <w:pPr>
        <w:ind w:left="840"/>
        <w:rPr>
          <w:color w:val="auto"/>
        </w:rPr>
      </w:pPr>
      <w:r>
        <w:rPr>
          <w:color w:val="auto"/>
        </w:rPr>
        <w:t>（注意：</w:t>
      </w:r>
      <w:r>
        <w:rPr>
          <w:color w:val="auto"/>
        </w:rPr>
        <w:t>0.10</w:t>
      </w:r>
      <w:r>
        <w:rPr>
          <w:color w:val="auto"/>
        </w:rPr>
        <w:t>版で</w:t>
      </w:r>
      <w:r>
        <w:rPr>
          <w:color w:val="auto"/>
        </w:rPr>
        <w:t>call</w:t>
      </w:r>
      <w:r>
        <w:rPr>
          <w:color w:val="auto"/>
        </w:rPr>
        <w:t>、</w:t>
      </w:r>
      <w:r>
        <w:rPr>
          <w:color w:val="auto"/>
        </w:rPr>
        <w:t>negate</w:t>
      </w:r>
      <w:r>
        <w:rPr>
          <w:color w:val="auto"/>
        </w:rPr>
        <w:t>、</w:t>
      </w:r>
      <w:r>
        <w:rPr>
          <w:color w:val="auto"/>
        </w:rPr>
        <w:t>equals</w:t>
      </w:r>
      <w:r>
        <w:rPr>
          <w:color w:val="auto"/>
        </w:rPr>
        <w:t>を削除）</w:t>
      </w:r>
    </w:p>
    <w:p w:rsidR="00000000" w:rsidRDefault="002E5195">
      <w:pPr>
        <w:ind w:left="840"/>
        <w:rPr>
          <w:color w:val="auto"/>
        </w:rPr>
      </w:pPr>
      <w:r>
        <w:rPr>
          <w:color w:val="auto"/>
        </w:rPr>
        <w:t xml:space="preserve">    </w:t>
      </w:r>
      <w:r>
        <w:rPr>
          <w:color w:val="auto"/>
        </w:rPr>
        <w:t>;</w:t>
      </w:r>
    </w:p>
    <w:p w:rsidR="00000000" w:rsidRDefault="002E5195">
      <w:pPr>
        <w:ind w:left="840"/>
        <w:rPr>
          <w:color w:val="auto"/>
        </w:rPr>
      </w:pPr>
    </w:p>
    <w:p w:rsidR="00000000" w:rsidRDefault="002E5195">
      <w:pPr>
        <w:ind w:left="840"/>
        <w:rPr>
          <w:color w:val="auto"/>
        </w:rPr>
      </w:pPr>
      <w:r>
        <w:rPr>
          <w:b/>
          <w:bCs/>
          <w:color w:val="auto"/>
        </w:rPr>
        <w:t>unaryOperator</w:t>
      </w:r>
      <w:r>
        <w:rPr>
          <w:b/>
          <w:bCs/>
          <w:color w:val="auto"/>
        </w:rPr>
        <w:t>（単項演算子）</w:t>
      </w:r>
      <w:r>
        <w:rPr>
          <w:b/>
          <w:bCs/>
          <w:color w:val="auto"/>
        </w:rPr>
        <w:t>:</w:t>
      </w:r>
    </w:p>
    <w:p w:rsidR="00000000" w:rsidRDefault="002E5195">
      <w:pPr>
        <w:ind w:left="840"/>
        <w:rPr>
          <w:color w:val="auto"/>
        </w:rPr>
      </w:pPr>
      <w:r>
        <w:rPr>
          <w:color w:val="auto"/>
        </w:rPr>
        <w:t xml:space="preserve">   </w:t>
      </w:r>
      <w:r>
        <w:rPr>
          <w:color w:val="auto"/>
        </w:rPr>
        <w:t xml:space="preserve"> </w:t>
      </w:r>
      <w:r>
        <w:rPr>
          <w:color w:val="auto"/>
        </w:rPr>
        <w:t>'!'</w:t>
      </w:r>
    </w:p>
    <w:p w:rsidR="00000000" w:rsidRDefault="002E5195">
      <w:pPr>
        <w:ind w:left="840"/>
        <w:rPr>
          <w:color w:val="auto"/>
        </w:rPr>
      </w:pPr>
      <w:r>
        <w:rPr>
          <w:color w:val="auto"/>
        </w:rPr>
        <w:t xml:space="preserve">   </w:t>
      </w:r>
      <w:r>
        <w:rPr>
          <w:color w:val="auto"/>
        </w:rPr>
        <w:t>| '~'</w:t>
      </w:r>
    </w:p>
    <w:p w:rsidR="00000000" w:rsidRDefault="002E5195">
      <w:pPr>
        <w:ind w:left="840"/>
        <w:rPr>
          <w:color w:val="auto"/>
        </w:rPr>
      </w:pPr>
      <w:r>
        <w:rPr>
          <w:color w:val="auto"/>
        </w:rPr>
        <w:t xml:space="preserve">    </w:t>
      </w:r>
      <w:r>
        <w:rPr>
          <w:color w:val="auto"/>
        </w:rPr>
        <w:t>;</w:t>
      </w:r>
    </w:p>
    <w:p w:rsidR="00000000" w:rsidRDefault="002E5195">
      <w:pPr>
        <w:ind w:left="840"/>
        <w:rPr>
          <w:color w:val="auto"/>
        </w:rPr>
      </w:pPr>
    </w:p>
    <w:p w:rsidR="00000000" w:rsidRDefault="002E5195">
      <w:pPr>
        <w:ind w:left="840"/>
        <w:rPr>
          <w:color w:val="auto"/>
        </w:rPr>
      </w:pPr>
      <w:r>
        <w:rPr>
          <w:b/>
          <w:bCs/>
          <w:color w:val="auto"/>
        </w:rPr>
        <w:t>binaryOperator</w:t>
      </w:r>
      <w:r>
        <w:rPr>
          <w:b/>
          <w:bCs/>
          <w:color w:val="auto"/>
        </w:rPr>
        <w:t>（</w:t>
      </w:r>
      <w:r>
        <w:rPr>
          <w:b/>
          <w:bCs/>
          <w:color w:val="auto"/>
        </w:rPr>
        <w:t>2</w:t>
      </w:r>
      <w:r>
        <w:rPr>
          <w:b/>
          <w:bCs/>
          <w:color w:val="auto"/>
        </w:rPr>
        <w:t>項演算子）</w:t>
      </w:r>
      <w:r>
        <w:rPr>
          <w:b/>
          <w:bCs/>
          <w:color w:val="auto"/>
        </w:rPr>
        <w:t>:</w:t>
      </w:r>
    </w:p>
    <w:p w:rsidR="00000000" w:rsidRDefault="002E5195">
      <w:pPr>
        <w:ind w:left="840"/>
        <w:rPr>
          <w:color w:val="auto"/>
        </w:rPr>
      </w:pPr>
      <w:r>
        <w:rPr>
          <w:color w:val="auto"/>
        </w:rPr>
        <w:t xml:space="preserve">      </w:t>
      </w:r>
      <w:r>
        <w:rPr>
          <w:color w:val="auto"/>
        </w:rPr>
        <w:t>multiplicativeOperator</w:t>
      </w:r>
      <w:r>
        <w:rPr>
          <w:color w:val="auto"/>
        </w:rPr>
        <w:t>（積算演算子）</w:t>
      </w:r>
    </w:p>
    <w:p w:rsidR="00000000" w:rsidRDefault="002E5195">
      <w:pPr>
        <w:ind w:left="840"/>
        <w:rPr>
          <w:color w:val="auto"/>
        </w:rPr>
      </w:pPr>
      <w:r>
        <w:rPr>
          <w:color w:val="auto"/>
        </w:rPr>
        <w:t xml:space="preserve">    </w:t>
      </w:r>
      <w:r>
        <w:rPr>
          <w:color w:val="auto"/>
        </w:rPr>
        <w:t>| additiveOperator</w:t>
      </w:r>
      <w:r>
        <w:rPr>
          <w:color w:val="auto"/>
        </w:rPr>
        <w:t>（加算演算子）</w:t>
      </w:r>
    </w:p>
    <w:p w:rsidR="00000000" w:rsidRDefault="002E5195">
      <w:pPr>
        <w:ind w:left="840"/>
        <w:rPr>
          <w:color w:val="auto"/>
        </w:rPr>
      </w:pPr>
      <w:r>
        <w:rPr>
          <w:color w:val="auto"/>
        </w:rPr>
        <w:t xml:space="preserve">    </w:t>
      </w:r>
      <w:r>
        <w:rPr>
          <w:color w:val="auto"/>
        </w:rPr>
        <w:t>| shiftOperator</w:t>
      </w:r>
      <w:r>
        <w:rPr>
          <w:color w:val="auto"/>
        </w:rPr>
        <w:t>（シフト演算子）</w:t>
      </w:r>
    </w:p>
    <w:p w:rsidR="00000000" w:rsidRDefault="002E5195">
      <w:pPr>
        <w:ind w:left="840"/>
        <w:rPr>
          <w:color w:val="auto"/>
        </w:rPr>
      </w:pPr>
      <w:r>
        <w:rPr>
          <w:color w:val="auto"/>
        </w:rPr>
        <w:t xml:space="preserve">   </w:t>
      </w:r>
      <w:r>
        <w:rPr>
          <w:color w:val="auto"/>
        </w:rPr>
        <w:t xml:space="preserve"> </w:t>
      </w:r>
      <w:r>
        <w:rPr>
          <w:color w:val="auto"/>
        </w:rPr>
        <w:t>| relationalOperator</w:t>
      </w:r>
      <w:r>
        <w:rPr>
          <w:color w:val="auto"/>
        </w:rPr>
        <w:t>（関係演算子）</w:t>
      </w:r>
    </w:p>
    <w:p w:rsidR="00000000" w:rsidRDefault="002E5195">
      <w:pPr>
        <w:ind w:left="840"/>
        <w:rPr>
          <w:color w:val="auto"/>
        </w:rPr>
      </w:pPr>
      <w:r>
        <w:rPr>
          <w:color w:val="auto"/>
        </w:rPr>
        <w:t xml:space="preserve">    </w:t>
      </w:r>
      <w:r>
        <w:rPr>
          <w:color w:val="auto"/>
        </w:rPr>
        <w:t>| equalityOperator</w:t>
      </w:r>
      <w:r>
        <w:rPr>
          <w:color w:val="auto"/>
        </w:rPr>
        <w:t>（イコール性演算子）</w:t>
      </w:r>
    </w:p>
    <w:p w:rsidR="00000000" w:rsidRDefault="002E5195">
      <w:pPr>
        <w:ind w:left="840"/>
        <w:rPr>
          <w:color w:val="auto"/>
        </w:rPr>
      </w:pPr>
      <w:r>
        <w:rPr>
          <w:color w:val="auto"/>
        </w:rPr>
        <w:t xml:space="preserve">    </w:t>
      </w:r>
      <w:r>
        <w:rPr>
          <w:color w:val="auto"/>
        </w:rPr>
        <w:t>| bitwiseOperator</w:t>
      </w:r>
      <w:r>
        <w:rPr>
          <w:color w:val="auto"/>
        </w:rPr>
        <w:t>（ビット演算子）</w:t>
      </w:r>
    </w:p>
    <w:p w:rsidR="00000000" w:rsidRDefault="002E5195">
      <w:pPr>
        <w:ind w:left="840"/>
        <w:rPr>
          <w:color w:val="auto"/>
        </w:rPr>
      </w:pPr>
      <w:r>
        <w:rPr>
          <w:color w:val="auto"/>
        </w:rPr>
        <w:t xml:space="preserve">    </w:t>
      </w:r>
      <w:r>
        <w:rPr>
          <w:color w:val="auto"/>
        </w:rPr>
        <w:t>;</w:t>
      </w:r>
    </w:p>
    <w:p w:rsidR="00000000" w:rsidRDefault="002E5195">
      <w:pPr>
        <w:ind w:left="840"/>
        <w:rPr>
          <w:color w:val="auto"/>
        </w:rPr>
      </w:pPr>
    </w:p>
    <w:p w:rsidR="00000000" w:rsidRDefault="002E5195">
      <w:pPr>
        <w:ind w:left="840"/>
        <w:rPr>
          <w:color w:val="auto"/>
        </w:rPr>
      </w:pPr>
      <w:r>
        <w:rPr>
          <w:b/>
          <w:bCs/>
          <w:color w:val="auto"/>
        </w:rPr>
        <w:t>prefixOperator</w:t>
      </w:r>
      <w:r>
        <w:rPr>
          <w:b/>
          <w:bCs/>
          <w:color w:val="auto"/>
        </w:rPr>
        <w:t>（前置演算子）</w:t>
      </w:r>
      <w:r>
        <w:rPr>
          <w:b/>
          <w:bCs/>
          <w:color w:val="auto"/>
        </w:rPr>
        <w:t>:</w:t>
      </w:r>
    </w:p>
    <w:p w:rsidR="00000000" w:rsidRDefault="002E5195">
      <w:pPr>
        <w:ind w:left="840"/>
        <w:rPr>
          <w:color w:val="auto"/>
        </w:rPr>
      </w:pPr>
      <w:r>
        <w:rPr>
          <w:color w:val="auto"/>
        </w:rPr>
        <w:t xml:space="preserve">       </w:t>
      </w:r>
      <w:r>
        <w:rPr>
          <w:color w:val="auto"/>
        </w:rPr>
        <w:t>'-'</w:t>
      </w:r>
    </w:p>
    <w:p w:rsidR="00000000" w:rsidRDefault="002E5195">
      <w:pPr>
        <w:ind w:left="840"/>
        <w:rPr>
          <w:color w:val="auto"/>
        </w:rPr>
      </w:pPr>
      <w:r>
        <w:rPr>
          <w:color w:val="auto"/>
        </w:rPr>
        <w:t xml:space="preserve">    </w:t>
      </w:r>
      <w:r>
        <w:rPr>
          <w:color w:val="auto"/>
        </w:rPr>
        <w:t xml:space="preserve">| </w:t>
      </w:r>
      <w:r>
        <w:rPr>
          <w:color w:val="auto"/>
        </w:rPr>
        <w:t>unary</w:t>
      </w:r>
      <w:r>
        <w:rPr>
          <w:color w:val="auto"/>
        </w:rPr>
        <w:t>Operator</w:t>
      </w:r>
      <w:r>
        <w:rPr>
          <w:color w:val="auto"/>
        </w:rPr>
        <w:t>（単項演算子）</w:t>
      </w:r>
    </w:p>
    <w:p w:rsidR="00000000" w:rsidRDefault="002E5195">
      <w:pPr>
        <w:ind w:left="840"/>
        <w:rPr>
          <w:color w:val="auto"/>
        </w:rPr>
      </w:pPr>
      <w:r>
        <w:rPr>
          <w:color w:val="auto"/>
        </w:rPr>
        <w:t xml:space="preserve">    </w:t>
      </w:r>
      <w:r>
        <w:rPr>
          <w:color w:val="auto"/>
        </w:rPr>
        <w:t>;</w:t>
      </w:r>
    </w:p>
    <w:p w:rsidR="00000000" w:rsidRDefault="002E5195">
      <w:pPr>
        <w:ind w:left="840"/>
        <w:rPr>
          <w:color w:val="auto"/>
        </w:rPr>
      </w:pPr>
    </w:p>
    <w:p w:rsidR="00000000" w:rsidRDefault="002E5195">
      <w:pPr>
        <w:ind w:left="840"/>
        <w:rPr>
          <w:szCs w:val="21"/>
        </w:rPr>
      </w:pPr>
      <w:r>
        <w:rPr>
          <w:color w:val="auto"/>
          <w:szCs w:val="21"/>
        </w:rPr>
        <w:t>（注意：</w:t>
      </w:r>
      <w:r>
        <w:rPr>
          <w:color w:val="auto"/>
          <w:szCs w:val="21"/>
        </w:rPr>
        <w:t>0.11</w:t>
      </w:r>
      <w:r>
        <w:rPr>
          <w:color w:val="auto"/>
          <w:szCs w:val="21"/>
        </w:rPr>
        <w:t>版で否定演算子が廃止された）</w:t>
      </w:r>
    </w:p>
    <w:p w:rsidR="00000000" w:rsidRDefault="002E5195">
      <w:pPr>
        <w:rPr>
          <w:szCs w:val="21"/>
        </w:rPr>
      </w:pPr>
    </w:p>
    <w:p w:rsidR="00000000" w:rsidRDefault="002E5195">
      <w:pPr>
        <w:rPr>
          <w:szCs w:val="21"/>
        </w:rPr>
      </w:pPr>
    </w:p>
    <w:tbl>
      <w:tblPr>
        <w:tblW w:w="0" w:type="auto"/>
        <w:tblInd w:w="1634" w:type="dxa"/>
        <w:tblLayout w:type="fixed"/>
        <w:tblCellMar>
          <w:top w:w="55" w:type="dxa"/>
          <w:left w:w="55" w:type="dxa"/>
          <w:bottom w:w="55" w:type="dxa"/>
          <w:right w:w="55" w:type="dxa"/>
        </w:tblCellMar>
        <w:tblLook w:val="0000"/>
      </w:tblPr>
      <w:tblGrid>
        <w:gridCol w:w="3573"/>
        <w:gridCol w:w="3131"/>
      </w:tblGrid>
      <w:tr w:rsidR="00000000">
        <w:tc>
          <w:tcPr>
            <w:tcW w:w="3573"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rPr>
                <w:szCs w:val="21"/>
              </w:rPr>
            </w:pPr>
            <w:r>
              <w:rPr>
                <w:szCs w:val="21"/>
              </w:rPr>
              <w:t>演算</w:t>
            </w:r>
          </w:p>
        </w:tc>
        <w:tc>
          <w:tcPr>
            <w:tcW w:w="3131"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演算子</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関係演算子、等しいかどうか</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関係演算子、違っているかどうか</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関係演算子、小さいかどうか</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&lt;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関</w:t>
            </w:r>
            <w:r>
              <w:rPr>
                <w:szCs w:val="21"/>
              </w:rPr>
              <w:t>係演算子、大きいかどうか</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&gt;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関係演算子、小さいかまたは等しいか</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&lt;=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関係演算子、大きいかまたは等しいか</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&gt;=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加算演算子、加算</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rFonts w:ascii="Verdana" w:hAnsi="Verdana"/>
                <w:szCs w:val="21"/>
              </w:rPr>
              <w: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加算演算子、減算</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rFonts w:ascii="Verdana" w:hAnsi="Verdana"/>
                <w:szCs w:val="21"/>
              </w:rPr>
              <w: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増分演算子、増分</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増分演算子、減分</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積算演算子、除算</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rFonts w:ascii="Verdana" w:hAnsi="Verdana"/>
                <w:szCs w:val="21"/>
              </w:rPr>
              <w: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lastRenderedPageBreak/>
              <w:t>積算演算子、除算、整数を返す</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積算演算子、乗算</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rFonts w:ascii="Verdana" w:hAnsi="Verdana"/>
                <w:szCs w:val="21"/>
              </w:rPr>
              <w: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積算演算子、剰余</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rFonts w:ascii="Verdana" w:hAnsi="Verdana"/>
                <w:szCs w:val="21"/>
              </w:rPr>
              <w: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ビット演算子、論理和</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rFonts w:ascii="Verdana" w:hAnsi="Verdana"/>
                <w:szCs w:val="21"/>
              </w:rPr>
              <w: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ビット演算子、排他的論理和</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rFonts w:ascii="Verdana" w:hAnsi="Verdana"/>
                <w:szCs w:val="21"/>
              </w:rPr>
              <w: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ビット演算子、論理積</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rFonts w:ascii="Verdana" w:hAnsi="Verdana"/>
                <w:szCs w:val="21"/>
              </w:rPr>
              <w:t>&amp;</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ビット演算子、左シフト</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&lt;&lt;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ビット演算子、右シフト（符号伝搬）</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&gt;&gt;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ビット演算子、ビ</w:t>
            </w:r>
            <w:r>
              <w:rPr>
                <w:szCs w:val="21"/>
              </w:rPr>
              <w:t>ット反転</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リスト要素追加</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リスト要素読み出し</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代入演算子（</w:t>
            </w:r>
            <w:hyperlink w:anchor="_toc5474" w:history="1">
              <w:r>
                <w:rPr>
                  <w:rStyle w:val="a7"/>
                  <w:szCs w:val="21"/>
                </w:rPr>
                <w:t>「代入」の節</w:t>
              </w:r>
            </w:hyperlink>
            <w:r>
              <w:rPr>
                <w:szCs w:val="21"/>
              </w:rPr>
              <w:t>を参照のこと）</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 ??=</w:t>
            </w:r>
          </w:p>
        </w:tc>
      </w:tr>
      <w:tr w:rsidR="00000000">
        <w:tc>
          <w:tcPr>
            <w:tcW w:w="3573" w:type="dxa"/>
            <w:tcBorders>
              <w:left w:val="single" w:sz="1" w:space="0" w:color="000000"/>
              <w:bottom w:val="single" w:sz="1" w:space="0" w:color="000000"/>
            </w:tcBorders>
            <w:shd w:val="clear" w:color="auto" w:fill="auto"/>
          </w:tcPr>
          <w:p w:rsidR="00000000" w:rsidRDefault="002E5195">
            <w:pPr>
              <w:rPr>
                <w:szCs w:val="21"/>
              </w:rPr>
            </w:pPr>
            <w:r>
              <w:rPr>
                <w:szCs w:val="21"/>
              </w:rPr>
              <w:t>複合代入演算子（</w:t>
            </w:r>
            <w:hyperlink w:anchor="_toc5474" w:history="1">
              <w:r>
                <w:rPr>
                  <w:rStyle w:val="a7"/>
                  <w:szCs w:val="21"/>
                </w:rPr>
                <w:t>「代入」の節</w:t>
              </w:r>
            </w:hyperlink>
            <w:r>
              <w:rPr>
                <w:szCs w:val="21"/>
              </w:rPr>
              <w:t>を参照のこと）</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r>
              <w:rPr>
                <w:szCs w:val="21"/>
              </w:rPr>
              <w:t xml:space="preserve">=, –=, /=, %=, &gt;&gt;=, ^=, </w:t>
            </w:r>
            <w:r>
              <w:rPr>
                <w:rFonts w:ascii="Verdana" w:hAnsi="Verdana"/>
                <w:szCs w:val="21"/>
              </w:rPr>
              <w:t>+=, *=, ~/=, &lt;&lt;=, &amp;=, |=</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型テスト</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is, is!</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型キャスト</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as</w:t>
            </w:r>
          </w:p>
        </w:tc>
      </w:tr>
    </w:tbl>
    <w:p w:rsidR="00000000" w:rsidRDefault="002E5195">
      <w:pPr>
        <w:rPr>
          <w:szCs w:val="21"/>
        </w:rPr>
      </w:pPr>
    </w:p>
    <w:p w:rsidR="00000000" w:rsidRDefault="002E5195">
      <w:pPr>
        <w:rPr>
          <w:szCs w:val="21"/>
        </w:rPr>
      </w:pPr>
      <w:r>
        <w:rPr>
          <w:szCs w:val="21"/>
        </w:rPr>
        <w:t>注意しなければならないのは、</w:t>
      </w:r>
      <w:r>
        <w:rPr>
          <w:szCs w:val="21"/>
        </w:rPr>
        <w:t>Dart</w:t>
      </w:r>
      <w:r>
        <w:rPr>
          <w:szCs w:val="21"/>
        </w:rPr>
        <w:t>ではビット演算は</w:t>
      </w:r>
      <w:r>
        <w:rPr>
          <w:szCs w:val="21"/>
        </w:rPr>
        <w:t>int</w:t>
      </w:r>
      <w:r>
        <w:rPr>
          <w:szCs w:val="21"/>
        </w:rPr>
        <w:t>で定義されているこ</w:t>
      </w:r>
      <w:r>
        <w:rPr>
          <w:szCs w:val="21"/>
        </w:rPr>
        <w:t>とである。従ってビット列の一番左側</w:t>
      </w:r>
      <w:r>
        <w:rPr>
          <w:szCs w:val="21"/>
        </w:rPr>
        <w:t>(MSB)</w:t>
      </w:r>
      <w:r>
        <w:rPr>
          <w:szCs w:val="21"/>
        </w:rPr>
        <w:t>といちばん右</w:t>
      </w:r>
      <w:r>
        <w:rPr>
          <w:szCs w:val="21"/>
        </w:rPr>
        <w:t>(LSB)</w:t>
      </w:r>
      <w:r>
        <w:rPr>
          <w:szCs w:val="21"/>
        </w:rPr>
        <w:t>を連結したシフト回転はできない。また</w:t>
      </w:r>
      <w:r>
        <w:rPr>
          <w:szCs w:val="21"/>
        </w:rPr>
        <w:t>MSB</w:t>
      </w:r>
      <w:r>
        <w:rPr>
          <w:szCs w:val="21"/>
        </w:rPr>
        <w:t>が符号を意味する訳ではない。</w:t>
      </w:r>
    </w:p>
    <w:p w:rsidR="00000000" w:rsidRDefault="002E5195">
      <w:pPr>
        <w:rPr>
          <w:szCs w:val="21"/>
        </w:rPr>
      </w:pPr>
    </w:p>
    <w:p w:rsidR="00000000" w:rsidRDefault="002E5195">
      <w:pPr>
        <w:jc w:val="center"/>
      </w:pPr>
      <w:r>
        <w:rPr>
          <w:szCs w:val="21"/>
        </w:rPr>
        <w:t>code_05.10a.dart</w:t>
      </w:r>
    </w:p>
    <w:p w:rsidR="00000000" w:rsidRDefault="002E5195">
      <w:pPr>
        <w:pStyle w:val="af0"/>
      </w:pPr>
      <w:r>
        <w:t>main() {</w:t>
      </w:r>
    </w:p>
    <w:p w:rsidR="00000000" w:rsidRDefault="002E5195">
      <w:pPr>
        <w:pStyle w:val="af0"/>
      </w:pPr>
      <w:r>
        <w:t xml:space="preserve">  int x = 0xffffffff;</w:t>
      </w:r>
    </w:p>
    <w:p w:rsidR="00000000" w:rsidRDefault="002E5195">
      <w:pPr>
        <w:pStyle w:val="af0"/>
      </w:pPr>
      <w:r>
        <w:t xml:space="preserve">  int y = 4;</w:t>
      </w:r>
    </w:p>
    <w:p w:rsidR="00000000" w:rsidRDefault="002E5195">
      <w:pPr>
        <w:pStyle w:val="af0"/>
      </w:pPr>
      <w:r>
        <w:t xml:space="preserve">  print(x);      // 4294967295</w:t>
      </w:r>
    </w:p>
    <w:p w:rsidR="00000000" w:rsidRDefault="002E5195">
      <w:pPr>
        <w:pStyle w:val="af0"/>
      </w:pPr>
      <w:r>
        <w:t xml:space="preserve">  print(x &gt;&gt; y); // 268435455</w:t>
      </w:r>
    </w:p>
    <w:p w:rsidR="00000000" w:rsidRDefault="002E5195">
      <w:pPr>
        <w:pStyle w:val="af0"/>
      </w:pPr>
      <w:r>
        <w:t xml:space="preserve">  print(x &lt;&lt; y); // 68719476720</w:t>
      </w:r>
    </w:p>
    <w:p w:rsidR="00000000" w:rsidRDefault="002E5195">
      <w:pPr>
        <w:pStyle w:val="af0"/>
      </w:pPr>
      <w:r>
        <w:t xml:space="preserve">  x = -0x7ffffff;</w:t>
      </w:r>
    </w:p>
    <w:p w:rsidR="00000000" w:rsidRDefault="002E5195">
      <w:pPr>
        <w:pStyle w:val="af0"/>
      </w:pPr>
      <w:r>
        <w:t xml:space="preserve">  print(x);   </w:t>
      </w:r>
      <w:r>
        <w:t xml:space="preserve">   // -134217727</w:t>
      </w:r>
    </w:p>
    <w:p w:rsidR="00000000" w:rsidRDefault="002E5195">
      <w:pPr>
        <w:pStyle w:val="af0"/>
      </w:pPr>
      <w:r>
        <w:t xml:space="preserve">  print(x &gt;&gt; y); // -8388607</w:t>
      </w:r>
    </w:p>
    <w:p w:rsidR="00000000" w:rsidRDefault="002E5195">
      <w:pPr>
        <w:pStyle w:val="af0"/>
      </w:pPr>
      <w:r>
        <w:t xml:space="preserve">  print(x &lt;&lt; y); // -2147483632</w:t>
      </w:r>
    </w:p>
    <w:p w:rsidR="00000000" w:rsidRDefault="002E5195">
      <w:pPr>
        <w:pStyle w:val="af0"/>
        <w:rPr>
          <w:szCs w:val="21"/>
        </w:rPr>
      </w:pPr>
      <w:r>
        <w:t>}</w:t>
      </w:r>
    </w:p>
    <w:p w:rsidR="00000000" w:rsidRDefault="002E5195">
      <w:pPr>
        <w:rPr>
          <w:szCs w:val="21"/>
        </w:rPr>
      </w:pPr>
    </w:p>
    <w:p w:rsidR="00000000" w:rsidRDefault="002E5195">
      <w:pPr>
        <w:rPr>
          <w:szCs w:val="21"/>
        </w:rPr>
      </w:pPr>
    </w:p>
    <w:p w:rsidR="00000000" w:rsidRDefault="002E5195">
      <w:pPr>
        <w:pStyle w:val="3"/>
        <w:rPr>
          <w:sz w:val="21"/>
          <w:szCs w:val="21"/>
        </w:rPr>
      </w:pPr>
      <w:r>
        <w:t>演算子の優先順位</w:t>
      </w:r>
    </w:p>
    <w:p w:rsidR="00000000" w:rsidRDefault="002E5195">
      <w:pPr>
        <w:rPr>
          <w:szCs w:val="21"/>
        </w:rPr>
      </w:pPr>
    </w:p>
    <w:p w:rsidR="00000000" w:rsidRDefault="002E5195">
      <w:pPr>
        <w:rPr>
          <w:szCs w:val="21"/>
        </w:rPr>
      </w:pPr>
      <w:r>
        <w:rPr>
          <w:szCs w:val="21"/>
        </w:rPr>
        <w:t>演算子の優先順位は高いほうから次の順になっている：</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409"/>
        <w:gridCol w:w="2409"/>
        <w:gridCol w:w="2410"/>
        <w:gridCol w:w="2410"/>
      </w:tblGrid>
      <w:tr w:rsidR="00000000">
        <w:tc>
          <w:tcPr>
            <w:tcW w:w="2409"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rPr>
                <w:color w:val="auto"/>
              </w:rPr>
            </w:pPr>
            <w:r>
              <w:rPr>
                <w:color w:val="auto"/>
              </w:rPr>
              <w:t>記述</w:t>
            </w:r>
            <w:r>
              <w:rPr>
                <w:color w:val="auto"/>
              </w:rPr>
              <w:t>(Description)</w:t>
            </w:r>
          </w:p>
        </w:tc>
        <w:tc>
          <w:tcPr>
            <w:tcW w:w="2409"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rPr>
                <w:color w:val="auto"/>
                <w:sz w:val="18"/>
                <w:szCs w:val="18"/>
              </w:rPr>
            </w:pPr>
            <w:r>
              <w:rPr>
                <w:color w:val="auto"/>
              </w:rPr>
              <w:t>演算子</w:t>
            </w:r>
            <w:r>
              <w:rPr>
                <w:color w:val="auto"/>
              </w:rPr>
              <w:t>(Operator)</w:t>
            </w:r>
          </w:p>
          <w:p w:rsidR="00000000" w:rsidRDefault="002E5195">
            <w:pPr>
              <w:pStyle w:val="af5"/>
              <w:jc w:val="center"/>
              <w:rPr>
                <w:color w:val="auto"/>
              </w:rPr>
            </w:pPr>
            <w:r>
              <w:rPr>
                <w:color w:val="auto"/>
                <w:sz w:val="18"/>
                <w:szCs w:val="18"/>
              </w:rPr>
              <w:t>e</w:t>
            </w:r>
            <w:r>
              <w:rPr>
                <w:color w:val="auto"/>
                <w:sz w:val="18"/>
                <w:szCs w:val="18"/>
              </w:rPr>
              <w:t>は式を意味する</w:t>
            </w:r>
          </w:p>
        </w:tc>
        <w:tc>
          <w:tcPr>
            <w:tcW w:w="2410"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rPr>
                <w:color w:val="auto"/>
              </w:rPr>
            </w:pPr>
            <w:r>
              <w:rPr>
                <w:color w:val="auto"/>
              </w:rPr>
              <w:t>結合則</w:t>
            </w:r>
            <w:r>
              <w:rPr>
                <w:color w:val="auto"/>
              </w:rPr>
              <w:t>(Associativity)</w:t>
            </w:r>
          </w:p>
        </w:tc>
        <w:tc>
          <w:tcPr>
            <w:tcW w:w="2410"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rPr>
                <w:color w:val="auto"/>
              </w:rPr>
              <w:t>優先度</w:t>
            </w:r>
            <w:r>
              <w:rPr>
                <w:color w:val="auto"/>
              </w:rPr>
              <w:t>(Precedence)</w:t>
            </w:r>
          </w:p>
        </w:tc>
      </w:tr>
      <w:tr w:rsidR="00000000">
        <w:tc>
          <w:tcPr>
            <w:tcW w:w="2409" w:type="dxa"/>
            <w:tcBorders>
              <w:left w:val="single" w:sz="1" w:space="0" w:color="000000"/>
              <w:bottom w:val="single" w:sz="1" w:space="0" w:color="000000"/>
            </w:tcBorders>
            <w:shd w:val="clear" w:color="auto" w:fill="auto"/>
          </w:tcPr>
          <w:p w:rsidR="00000000" w:rsidRDefault="002E5195">
            <w:pPr>
              <w:pStyle w:val="af5"/>
              <w:jc w:val="center"/>
              <w:rPr>
                <w:color w:val="auto"/>
              </w:rPr>
            </w:pPr>
            <w:r>
              <w:rPr>
                <w:color w:val="auto"/>
              </w:rPr>
              <w:t>単項後置</w:t>
            </w:r>
          </w:p>
          <w:p w:rsidR="00000000" w:rsidRDefault="002E5195">
            <w:pPr>
              <w:pStyle w:val="af5"/>
              <w:jc w:val="center"/>
              <w:rPr>
                <w:color w:val="auto"/>
              </w:rPr>
            </w:pPr>
            <w:r>
              <w:rPr>
                <w:color w:val="auto"/>
              </w:rPr>
              <w:t>(Unary postfix)</w:t>
            </w:r>
          </w:p>
        </w:tc>
        <w:tc>
          <w:tcPr>
            <w:tcW w:w="2409" w:type="dxa"/>
            <w:tcBorders>
              <w:left w:val="single" w:sz="1" w:space="0" w:color="000000"/>
              <w:bottom w:val="single" w:sz="1" w:space="0" w:color="000000"/>
            </w:tcBorders>
            <w:shd w:val="clear" w:color="auto" w:fill="auto"/>
            <w:vAlign w:val="center"/>
          </w:tcPr>
          <w:p w:rsidR="00000000" w:rsidRDefault="002E5195">
            <w:pPr>
              <w:jc w:val="center"/>
              <w:rPr>
                <w:color w:val="auto"/>
              </w:rPr>
            </w:pPr>
            <w:r>
              <w:rPr>
                <w:color w:val="auto"/>
              </w:rPr>
              <w:t>., ?., e++, e–, e1[e2], e1() , ()</w:t>
            </w:r>
          </w:p>
        </w:tc>
        <w:tc>
          <w:tcPr>
            <w:tcW w:w="2410" w:type="dxa"/>
            <w:tcBorders>
              <w:left w:val="single" w:sz="1" w:space="0" w:color="000000"/>
              <w:bottom w:val="single" w:sz="1" w:space="0" w:color="000000"/>
            </w:tcBorders>
            <w:shd w:val="clear" w:color="auto" w:fill="auto"/>
            <w:vAlign w:val="center"/>
          </w:tcPr>
          <w:p w:rsidR="00000000" w:rsidRDefault="002E5195">
            <w:pPr>
              <w:pStyle w:val="af5"/>
              <w:jc w:val="center"/>
              <w:rPr>
                <w:color w:val="auto"/>
              </w:rPr>
            </w:pPr>
            <w:r>
              <w:rPr>
                <w:color w:val="auto"/>
              </w:rPr>
              <w:t>なし</w:t>
            </w:r>
          </w:p>
        </w:tc>
        <w:tc>
          <w:tcPr>
            <w:tcW w:w="2410" w:type="dxa"/>
            <w:tcBorders>
              <w:left w:val="single" w:sz="1" w:space="0" w:color="000000"/>
              <w:bottom w:val="single" w:sz="1" w:space="0" w:color="000000"/>
              <w:right w:val="single" w:sz="1" w:space="0" w:color="000000"/>
            </w:tcBorders>
            <w:shd w:val="clear" w:color="auto" w:fill="auto"/>
            <w:vAlign w:val="center"/>
          </w:tcPr>
          <w:p w:rsidR="00000000" w:rsidRDefault="002E5195">
            <w:pPr>
              <w:jc w:val="center"/>
            </w:pPr>
            <w:r>
              <w:rPr>
                <w:color w:val="auto"/>
              </w:rPr>
              <w:t>16</w:t>
            </w:r>
          </w:p>
        </w:tc>
      </w:tr>
      <w:tr w:rsidR="00000000">
        <w:tc>
          <w:tcPr>
            <w:tcW w:w="2409" w:type="dxa"/>
            <w:tcBorders>
              <w:left w:val="single" w:sz="1" w:space="0" w:color="000000"/>
              <w:bottom w:val="single" w:sz="1" w:space="0" w:color="000000"/>
            </w:tcBorders>
            <w:shd w:val="clear" w:color="auto" w:fill="auto"/>
          </w:tcPr>
          <w:p w:rsidR="00000000" w:rsidRDefault="002E5195">
            <w:pPr>
              <w:pStyle w:val="af5"/>
              <w:jc w:val="center"/>
              <w:rPr>
                <w:color w:val="auto"/>
              </w:rPr>
            </w:pPr>
            <w:r>
              <w:rPr>
                <w:color w:val="auto"/>
              </w:rPr>
              <w:t>単項前置</w:t>
            </w:r>
          </w:p>
          <w:p w:rsidR="00000000" w:rsidRDefault="002E5195">
            <w:pPr>
              <w:pStyle w:val="af5"/>
              <w:jc w:val="center"/>
              <w:rPr>
                <w:color w:val="auto"/>
              </w:rPr>
            </w:pPr>
            <w:r>
              <w:rPr>
                <w:color w:val="auto"/>
              </w:rPr>
              <w:t>(Unary prefix)</w:t>
            </w:r>
          </w:p>
        </w:tc>
        <w:tc>
          <w:tcPr>
            <w:tcW w:w="2409" w:type="dxa"/>
            <w:tcBorders>
              <w:left w:val="single" w:sz="1" w:space="0" w:color="000000"/>
              <w:bottom w:val="single" w:sz="1" w:space="0" w:color="000000"/>
            </w:tcBorders>
            <w:shd w:val="clear" w:color="auto" w:fill="auto"/>
            <w:vAlign w:val="center"/>
          </w:tcPr>
          <w:p w:rsidR="00000000" w:rsidRDefault="002E5195">
            <w:pPr>
              <w:jc w:val="center"/>
              <w:rPr>
                <w:color w:val="auto"/>
              </w:rPr>
            </w:pPr>
            <w:r>
              <w:rPr>
                <w:color w:val="auto"/>
              </w:rPr>
              <w:t>-e, !e, ~e, ++e, --e</w:t>
            </w:r>
          </w:p>
        </w:tc>
        <w:tc>
          <w:tcPr>
            <w:tcW w:w="2410" w:type="dxa"/>
            <w:tcBorders>
              <w:left w:val="single" w:sz="1" w:space="0" w:color="000000"/>
              <w:bottom w:val="single" w:sz="1" w:space="0" w:color="000000"/>
            </w:tcBorders>
            <w:shd w:val="clear" w:color="auto" w:fill="auto"/>
            <w:vAlign w:val="center"/>
          </w:tcPr>
          <w:p w:rsidR="00000000" w:rsidRDefault="002E5195">
            <w:pPr>
              <w:pStyle w:val="af5"/>
              <w:jc w:val="center"/>
              <w:rPr>
                <w:color w:val="auto"/>
              </w:rPr>
            </w:pPr>
            <w:r>
              <w:rPr>
                <w:color w:val="auto"/>
              </w:rPr>
              <w:t>なし</w:t>
            </w:r>
          </w:p>
        </w:tc>
        <w:tc>
          <w:tcPr>
            <w:tcW w:w="2410" w:type="dxa"/>
            <w:tcBorders>
              <w:left w:val="single" w:sz="1" w:space="0" w:color="000000"/>
              <w:bottom w:val="single" w:sz="1" w:space="0" w:color="000000"/>
              <w:right w:val="single" w:sz="1" w:space="0" w:color="000000"/>
            </w:tcBorders>
            <w:shd w:val="clear" w:color="auto" w:fill="auto"/>
            <w:vAlign w:val="center"/>
          </w:tcPr>
          <w:p w:rsidR="00000000" w:rsidRDefault="002E5195">
            <w:pPr>
              <w:jc w:val="center"/>
            </w:pPr>
            <w:r>
              <w:rPr>
                <w:color w:val="auto"/>
              </w:rPr>
              <w:t>15</w:t>
            </w:r>
          </w:p>
        </w:tc>
      </w:tr>
      <w:tr w:rsidR="00000000">
        <w:tc>
          <w:tcPr>
            <w:tcW w:w="2409" w:type="dxa"/>
            <w:tcBorders>
              <w:left w:val="single" w:sz="1" w:space="0" w:color="000000"/>
              <w:bottom w:val="single" w:sz="1" w:space="0" w:color="000000"/>
            </w:tcBorders>
            <w:shd w:val="clear" w:color="auto" w:fill="auto"/>
          </w:tcPr>
          <w:p w:rsidR="00000000" w:rsidRDefault="002E5195">
            <w:pPr>
              <w:pStyle w:val="af5"/>
              <w:jc w:val="center"/>
              <w:rPr>
                <w:color w:val="auto"/>
              </w:rPr>
            </w:pPr>
            <w:r>
              <w:rPr>
                <w:color w:val="auto"/>
              </w:rPr>
              <w:lastRenderedPageBreak/>
              <w:t>乗除</w:t>
            </w:r>
          </w:p>
          <w:p w:rsidR="00000000" w:rsidRDefault="002E5195">
            <w:pPr>
              <w:pStyle w:val="af5"/>
              <w:jc w:val="center"/>
              <w:rPr>
                <w:color w:val="auto"/>
              </w:rPr>
            </w:pPr>
            <w:r>
              <w:rPr>
                <w:color w:val="auto"/>
              </w:rPr>
              <w:t>(Multplicative)</w:t>
            </w:r>
          </w:p>
        </w:tc>
        <w:tc>
          <w:tcPr>
            <w:tcW w:w="2409" w:type="dxa"/>
            <w:tcBorders>
              <w:left w:val="single" w:sz="1" w:space="0" w:color="000000"/>
              <w:bottom w:val="single" w:sz="1" w:space="0" w:color="000000"/>
            </w:tcBorders>
            <w:shd w:val="clear" w:color="auto" w:fill="auto"/>
            <w:vAlign w:val="center"/>
          </w:tcPr>
          <w:p w:rsidR="00000000" w:rsidRDefault="002E5195">
            <w:pPr>
              <w:jc w:val="center"/>
              <w:rPr>
                <w:color w:val="auto"/>
              </w:rPr>
            </w:pPr>
            <w:r>
              <w:rPr>
                <w:color w:val="auto"/>
              </w:rPr>
              <w:t>*, /, ~/, %</w:t>
            </w:r>
          </w:p>
        </w:tc>
        <w:tc>
          <w:tcPr>
            <w:tcW w:w="2410" w:type="dxa"/>
            <w:tcBorders>
              <w:left w:val="single" w:sz="1" w:space="0" w:color="000000"/>
              <w:bottom w:val="single" w:sz="1" w:space="0" w:color="000000"/>
            </w:tcBorders>
            <w:shd w:val="clear" w:color="auto" w:fill="auto"/>
            <w:vAlign w:val="center"/>
          </w:tcPr>
          <w:p w:rsidR="00000000" w:rsidRDefault="002E5195">
            <w:pPr>
              <w:pStyle w:val="af5"/>
              <w:jc w:val="center"/>
              <w:rPr>
                <w:color w:val="auto"/>
              </w:rPr>
            </w:pPr>
            <w:r>
              <w:rPr>
                <w:color w:val="auto"/>
              </w:rPr>
              <w:t>左</w:t>
            </w:r>
          </w:p>
        </w:tc>
        <w:tc>
          <w:tcPr>
            <w:tcW w:w="2410"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jc w:val="center"/>
            </w:pPr>
            <w:r>
              <w:rPr>
                <w:color w:val="auto"/>
              </w:rPr>
              <w:t>14</w:t>
            </w:r>
          </w:p>
        </w:tc>
      </w:tr>
      <w:tr w:rsidR="00000000">
        <w:tc>
          <w:tcPr>
            <w:tcW w:w="2409" w:type="dxa"/>
            <w:tcBorders>
              <w:left w:val="single" w:sz="1" w:space="0" w:color="000000"/>
              <w:bottom w:val="single" w:sz="1" w:space="0" w:color="000000"/>
            </w:tcBorders>
            <w:shd w:val="clear" w:color="auto" w:fill="auto"/>
          </w:tcPr>
          <w:p w:rsidR="00000000" w:rsidRDefault="002E5195">
            <w:pPr>
              <w:pStyle w:val="af5"/>
              <w:jc w:val="center"/>
              <w:rPr>
                <w:color w:val="auto"/>
              </w:rPr>
            </w:pPr>
            <w:r>
              <w:rPr>
                <w:color w:val="auto"/>
              </w:rPr>
              <w:t>加減</w:t>
            </w:r>
          </w:p>
          <w:p w:rsidR="00000000" w:rsidRDefault="002E5195">
            <w:pPr>
              <w:pStyle w:val="af5"/>
              <w:jc w:val="center"/>
              <w:rPr>
                <w:color w:val="auto"/>
              </w:rPr>
            </w:pPr>
            <w:r>
              <w:rPr>
                <w:color w:val="auto"/>
              </w:rPr>
              <w:t>(Additive)</w:t>
            </w:r>
          </w:p>
        </w:tc>
        <w:tc>
          <w:tcPr>
            <w:tcW w:w="2409" w:type="dxa"/>
            <w:tcBorders>
              <w:left w:val="single" w:sz="1" w:space="0" w:color="000000"/>
              <w:bottom w:val="single" w:sz="1" w:space="0" w:color="000000"/>
            </w:tcBorders>
            <w:shd w:val="clear" w:color="auto" w:fill="auto"/>
            <w:vAlign w:val="center"/>
          </w:tcPr>
          <w:p w:rsidR="00000000" w:rsidRDefault="002E5195">
            <w:pPr>
              <w:jc w:val="center"/>
              <w:rPr>
                <w:color w:val="auto"/>
              </w:rPr>
            </w:pPr>
            <w:r>
              <w:rPr>
                <w:color w:val="auto"/>
              </w:rPr>
              <w:t>+, -</w:t>
            </w:r>
          </w:p>
        </w:tc>
        <w:tc>
          <w:tcPr>
            <w:tcW w:w="2410" w:type="dxa"/>
            <w:tcBorders>
              <w:left w:val="single" w:sz="1" w:space="0" w:color="000000"/>
              <w:bottom w:val="single" w:sz="1" w:space="0" w:color="000000"/>
            </w:tcBorders>
            <w:shd w:val="clear" w:color="auto" w:fill="auto"/>
            <w:vAlign w:val="center"/>
          </w:tcPr>
          <w:p w:rsidR="00000000" w:rsidRDefault="002E5195">
            <w:pPr>
              <w:pStyle w:val="af5"/>
              <w:jc w:val="center"/>
              <w:rPr>
                <w:color w:val="auto"/>
              </w:rPr>
            </w:pPr>
            <w:r>
              <w:rPr>
                <w:color w:val="auto"/>
              </w:rPr>
              <w:t>左</w:t>
            </w:r>
          </w:p>
        </w:tc>
        <w:tc>
          <w:tcPr>
            <w:tcW w:w="2410"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jc w:val="center"/>
            </w:pPr>
            <w:r>
              <w:rPr>
                <w:color w:val="auto"/>
              </w:rPr>
              <w:t>13</w:t>
            </w:r>
          </w:p>
        </w:tc>
      </w:tr>
      <w:tr w:rsidR="00000000">
        <w:tc>
          <w:tcPr>
            <w:tcW w:w="2409" w:type="dxa"/>
            <w:tcBorders>
              <w:left w:val="single" w:sz="1" w:space="0" w:color="000000"/>
              <w:bottom w:val="single" w:sz="1" w:space="0" w:color="000000"/>
            </w:tcBorders>
            <w:shd w:val="clear" w:color="auto" w:fill="auto"/>
          </w:tcPr>
          <w:p w:rsidR="00000000" w:rsidRDefault="002E5195">
            <w:pPr>
              <w:pStyle w:val="af5"/>
              <w:jc w:val="center"/>
              <w:rPr>
                <w:color w:val="auto"/>
              </w:rPr>
            </w:pPr>
            <w:r>
              <w:rPr>
                <w:color w:val="auto"/>
              </w:rPr>
              <w:t>シフト</w:t>
            </w:r>
          </w:p>
          <w:p w:rsidR="00000000" w:rsidRDefault="002E5195">
            <w:pPr>
              <w:pStyle w:val="af5"/>
              <w:jc w:val="center"/>
              <w:rPr>
                <w:color w:val="auto"/>
              </w:rPr>
            </w:pPr>
            <w:r>
              <w:rPr>
                <w:color w:val="auto"/>
              </w:rPr>
              <w:t>(Shift)</w:t>
            </w:r>
          </w:p>
        </w:tc>
        <w:tc>
          <w:tcPr>
            <w:tcW w:w="2409" w:type="dxa"/>
            <w:tcBorders>
              <w:left w:val="single" w:sz="1" w:space="0" w:color="000000"/>
              <w:bottom w:val="single" w:sz="1" w:space="0" w:color="000000"/>
            </w:tcBorders>
            <w:shd w:val="clear" w:color="auto" w:fill="auto"/>
            <w:vAlign w:val="center"/>
          </w:tcPr>
          <w:p w:rsidR="00000000" w:rsidRDefault="002E5195">
            <w:pPr>
              <w:jc w:val="center"/>
              <w:rPr>
                <w:color w:val="auto"/>
              </w:rPr>
            </w:pPr>
            <w:r>
              <w:rPr>
                <w:color w:val="auto"/>
              </w:rPr>
              <w:t>&lt;&lt;, &gt;&gt;</w:t>
            </w:r>
          </w:p>
        </w:tc>
        <w:tc>
          <w:tcPr>
            <w:tcW w:w="2410" w:type="dxa"/>
            <w:tcBorders>
              <w:left w:val="single" w:sz="1" w:space="0" w:color="000000"/>
              <w:bottom w:val="single" w:sz="1" w:space="0" w:color="000000"/>
            </w:tcBorders>
            <w:shd w:val="clear" w:color="auto" w:fill="auto"/>
            <w:vAlign w:val="center"/>
          </w:tcPr>
          <w:p w:rsidR="00000000" w:rsidRDefault="002E5195">
            <w:pPr>
              <w:pStyle w:val="af5"/>
              <w:jc w:val="center"/>
              <w:rPr>
                <w:color w:val="auto"/>
              </w:rPr>
            </w:pPr>
            <w:r>
              <w:rPr>
                <w:color w:val="auto"/>
              </w:rPr>
              <w:t>左</w:t>
            </w:r>
          </w:p>
        </w:tc>
        <w:tc>
          <w:tcPr>
            <w:tcW w:w="2410"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jc w:val="center"/>
            </w:pPr>
            <w:r>
              <w:rPr>
                <w:color w:val="auto"/>
              </w:rPr>
              <w:t>12</w:t>
            </w:r>
          </w:p>
        </w:tc>
      </w:tr>
      <w:tr w:rsidR="00000000">
        <w:tc>
          <w:tcPr>
            <w:tcW w:w="2409" w:type="dxa"/>
            <w:tcBorders>
              <w:left w:val="single" w:sz="1" w:space="0" w:color="000000"/>
              <w:bottom w:val="single" w:sz="1" w:space="0" w:color="000000"/>
            </w:tcBorders>
            <w:shd w:val="clear" w:color="auto" w:fill="auto"/>
          </w:tcPr>
          <w:p w:rsidR="00000000" w:rsidRDefault="002E5195">
            <w:pPr>
              <w:pStyle w:val="af5"/>
              <w:jc w:val="center"/>
              <w:rPr>
                <w:color w:val="auto"/>
              </w:rPr>
            </w:pPr>
            <w:r>
              <w:rPr>
                <w:color w:val="auto"/>
              </w:rPr>
              <w:t>関係</w:t>
            </w:r>
          </w:p>
          <w:p w:rsidR="00000000" w:rsidRDefault="002E5195">
            <w:pPr>
              <w:pStyle w:val="af5"/>
              <w:jc w:val="center"/>
              <w:rPr>
                <w:color w:val="auto"/>
              </w:rPr>
            </w:pPr>
            <w:r>
              <w:rPr>
                <w:color w:val="auto"/>
              </w:rPr>
              <w:t>(Relational)</w:t>
            </w:r>
          </w:p>
        </w:tc>
        <w:tc>
          <w:tcPr>
            <w:tcW w:w="2409" w:type="dxa"/>
            <w:tcBorders>
              <w:left w:val="single" w:sz="1" w:space="0" w:color="000000"/>
              <w:bottom w:val="single" w:sz="1" w:space="0" w:color="000000"/>
            </w:tcBorders>
            <w:shd w:val="clear" w:color="auto" w:fill="auto"/>
            <w:vAlign w:val="center"/>
          </w:tcPr>
          <w:p w:rsidR="00000000" w:rsidRDefault="002E5195">
            <w:pPr>
              <w:jc w:val="center"/>
              <w:rPr>
                <w:color w:val="auto"/>
              </w:rPr>
            </w:pPr>
            <w:r>
              <w:rPr>
                <w:color w:val="auto"/>
              </w:rPr>
              <w:t xml:space="preserve">&lt;, &gt;, &lt;=, &gt;=, </w:t>
            </w:r>
            <w:r>
              <w:rPr>
                <w:b/>
                <w:bCs/>
                <w:color w:val="auto"/>
              </w:rPr>
              <w:t>as</w:t>
            </w:r>
            <w:r>
              <w:rPr>
                <w:color w:val="auto"/>
              </w:rPr>
              <w:t xml:space="preserve">, </w:t>
            </w:r>
            <w:r>
              <w:rPr>
                <w:b/>
                <w:bCs/>
                <w:color w:val="auto"/>
              </w:rPr>
              <w:t>is, is!</w:t>
            </w:r>
          </w:p>
        </w:tc>
        <w:tc>
          <w:tcPr>
            <w:tcW w:w="2410" w:type="dxa"/>
            <w:tcBorders>
              <w:left w:val="single" w:sz="1" w:space="0" w:color="000000"/>
              <w:bottom w:val="single" w:sz="1" w:space="0" w:color="000000"/>
            </w:tcBorders>
            <w:shd w:val="clear" w:color="auto" w:fill="auto"/>
            <w:vAlign w:val="center"/>
          </w:tcPr>
          <w:p w:rsidR="00000000" w:rsidRDefault="002E5195">
            <w:pPr>
              <w:pStyle w:val="af5"/>
              <w:jc w:val="center"/>
              <w:rPr>
                <w:color w:val="auto"/>
              </w:rPr>
            </w:pPr>
            <w:r>
              <w:rPr>
                <w:color w:val="auto"/>
              </w:rPr>
              <w:t>なし</w:t>
            </w:r>
          </w:p>
        </w:tc>
        <w:tc>
          <w:tcPr>
            <w:tcW w:w="2410"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jc w:val="center"/>
            </w:pPr>
            <w:r>
              <w:rPr>
                <w:color w:val="auto"/>
              </w:rPr>
              <w:t>11</w:t>
            </w:r>
          </w:p>
        </w:tc>
      </w:tr>
      <w:tr w:rsidR="00000000">
        <w:tc>
          <w:tcPr>
            <w:tcW w:w="2409" w:type="dxa"/>
            <w:tcBorders>
              <w:left w:val="single" w:sz="1" w:space="0" w:color="000000"/>
              <w:bottom w:val="single" w:sz="1" w:space="0" w:color="000000"/>
            </w:tcBorders>
            <w:shd w:val="clear" w:color="auto" w:fill="auto"/>
          </w:tcPr>
          <w:p w:rsidR="00000000" w:rsidRDefault="002E5195">
            <w:pPr>
              <w:pStyle w:val="af5"/>
              <w:jc w:val="center"/>
              <w:rPr>
                <w:color w:val="auto"/>
              </w:rPr>
            </w:pPr>
            <w:r>
              <w:rPr>
                <w:color w:val="auto"/>
              </w:rPr>
              <w:t>等価</w:t>
            </w:r>
          </w:p>
          <w:p w:rsidR="00000000" w:rsidRDefault="002E5195">
            <w:pPr>
              <w:pStyle w:val="af5"/>
              <w:jc w:val="center"/>
              <w:rPr>
                <w:color w:val="auto"/>
              </w:rPr>
            </w:pPr>
            <w:r>
              <w:rPr>
                <w:color w:val="auto"/>
              </w:rPr>
              <w:t>(Equality)</w:t>
            </w:r>
          </w:p>
        </w:tc>
        <w:tc>
          <w:tcPr>
            <w:tcW w:w="2409" w:type="dxa"/>
            <w:tcBorders>
              <w:left w:val="single" w:sz="1" w:space="0" w:color="000000"/>
              <w:bottom w:val="single" w:sz="1" w:space="0" w:color="000000"/>
            </w:tcBorders>
            <w:shd w:val="clear" w:color="auto" w:fill="auto"/>
            <w:vAlign w:val="center"/>
          </w:tcPr>
          <w:p w:rsidR="00000000" w:rsidRDefault="002E5195">
            <w:pPr>
              <w:jc w:val="center"/>
              <w:rPr>
                <w:color w:val="auto"/>
              </w:rPr>
            </w:pPr>
            <w:r>
              <w:rPr>
                <w:color w:val="auto"/>
              </w:rPr>
              <w:t>==, !=</w:t>
            </w:r>
          </w:p>
        </w:tc>
        <w:tc>
          <w:tcPr>
            <w:tcW w:w="2410" w:type="dxa"/>
            <w:tcBorders>
              <w:left w:val="single" w:sz="1" w:space="0" w:color="000000"/>
              <w:bottom w:val="single" w:sz="1" w:space="0" w:color="000000"/>
            </w:tcBorders>
            <w:shd w:val="clear" w:color="auto" w:fill="auto"/>
            <w:vAlign w:val="center"/>
          </w:tcPr>
          <w:p w:rsidR="00000000" w:rsidRDefault="002E5195">
            <w:pPr>
              <w:pStyle w:val="af5"/>
              <w:jc w:val="center"/>
              <w:rPr>
                <w:color w:val="auto"/>
              </w:rPr>
            </w:pPr>
            <w:r>
              <w:rPr>
                <w:color w:val="auto"/>
              </w:rPr>
              <w:t>なし</w:t>
            </w:r>
          </w:p>
        </w:tc>
        <w:tc>
          <w:tcPr>
            <w:tcW w:w="2410"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jc w:val="center"/>
            </w:pPr>
            <w:r>
              <w:rPr>
                <w:color w:val="auto"/>
              </w:rPr>
              <w:t>10</w:t>
            </w:r>
          </w:p>
        </w:tc>
      </w:tr>
      <w:tr w:rsidR="00000000">
        <w:tc>
          <w:tcPr>
            <w:tcW w:w="2409" w:type="dxa"/>
            <w:tcBorders>
              <w:left w:val="single" w:sz="1" w:space="0" w:color="000000"/>
              <w:bottom w:val="single" w:sz="1" w:space="0" w:color="000000"/>
            </w:tcBorders>
            <w:shd w:val="clear" w:color="auto" w:fill="auto"/>
          </w:tcPr>
          <w:p w:rsidR="00000000" w:rsidRDefault="002E5195">
            <w:pPr>
              <w:pStyle w:val="af5"/>
              <w:jc w:val="center"/>
              <w:rPr>
                <w:color w:val="auto"/>
              </w:rPr>
            </w:pPr>
            <w:r>
              <w:rPr>
                <w:color w:val="auto"/>
              </w:rPr>
              <w:t>ビット</w:t>
            </w:r>
            <w:r>
              <w:rPr>
                <w:color w:val="auto"/>
              </w:rPr>
              <w:t>AND</w:t>
            </w:r>
          </w:p>
          <w:p w:rsidR="00000000" w:rsidRDefault="002E5195">
            <w:pPr>
              <w:pStyle w:val="af5"/>
              <w:jc w:val="center"/>
              <w:rPr>
                <w:color w:val="auto"/>
              </w:rPr>
            </w:pPr>
            <w:r>
              <w:rPr>
                <w:color w:val="auto"/>
              </w:rPr>
              <w:t>(Bitwise AND)</w:t>
            </w:r>
          </w:p>
        </w:tc>
        <w:tc>
          <w:tcPr>
            <w:tcW w:w="2409" w:type="dxa"/>
            <w:tcBorders>
              <w:left w:val="single" w:sz="1" w:space="0" w:color="000000"/>
              <w:bottom w:val="single" w:sz="1" w:space="0" w:color="000000"/>
            </w:tcBorders>
            <w:shd w:val="clear" w:color="auto" w:fill="auto"/>
            <w:vAlign w:val="center"/>
          </w:tcPr>
          <w:p w:rsidR="00000000" w:rsidRDefault="002E5195">
            <w:pPr>
              <w:pStyle w:val="af5"/>
              <w:jc w:val="center"/>
              <w:rPr>
                <w:color w:val="auto"/>
              </w:rPr>
            </w:pPr>
            <w:r>
              <w:rPr>
                <w:color w:val="auto"/>
              </w:rPr>
              <w:t>&amp;</w:t>
            </w:r>
          </w:p>
        </w:tc>
        <w:tc>
          <w:tcPr>
            <w:tcW w:w="2410" w:type="dxa"/>
            <w:tcBorders>
              <w:left w:val="single" w:sz="1" w:space="0" w:color="000000"/>
              <w:bottom w:val="single" w:sz="1" w:space="0" w:color="000000"/>
            </w:tcBorders>
            <w:shd w:val="clear" w:color="auto" w:fill="auto"/>
            <w:vAlign w:val="center"/>
          </w:tcPr>
          <w:p w:rsidR="00000000" w:rsidRDefault="002E5195">
            <w:pPr>
              <w:pStyle w:val="af5"/>
              <w:jc w:val="center"/>
              <w:rPr>
                <w:color w:val="auto"/>
              </w:rPr>
            </w:pPr>
            <w:r>
              <w:rPr>
                <w:color w:val="auto"/>
              </w:rPr>
              <w:t>左</w:t>
            </w:r>
          </w:p>
        </w:tc>
        <w:tc>
          <w:tcPr>
            <w:tcW w:w="2410"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jc w:val="center"/>
            </w:pPr>
            <w:r>
              <w:rPr>
                <w:color w:val="auto"/>
              </w:rPr>
              <w:t>9</w:t>
            </w:r>
          </w:p>
        </w:tc>
      </w:tr>
      <w:tr w:rsidR="00000000">
        <w:tc>
          <w:tcPr>
            <w:tcW w:w="2409" w:type="dxa"/>
            <w:tcBorders>
              <w:left w:val="single" w:sz="1" w:space="0" w:color="000000"/>
              <w:bottom w:val="single" w:sz="1" w:space="0" w:color="000000"/>
            </w:tcBorders>
            <w:shd w:val="clear" w:color="auto" w:fill="auto"/>
          </w:tcPr>
          <w:p w:rsidR="00000000" w:rsidRDefault="002E5195">
            <w:pPr>
              <w:pStyle w:val="af5"/>
              <w:jc w:val="center"/>
              <w:rPr>
                <w:color w:val="auto"/>
              </w:rPr>
            </w:pPr>
            <w:r>
              <w:rPr>
                <w:color w:val="auto"/>
              </w:rPr>
              <w:t>ビット</w:t>
            </w:r>
            <w:r>
              <w:rPr>
                <w:color w:val="auto"/>
              </w:rPr>
              <w:t>XOR</w:t>
            </w:r>
          </w:p>
          <w:p w:rsidR="00000000" w:rsidRDefault="002E5195">
            <w:pPr>
              <w:pStyle w:val="af5"/>
              <w:jc w:val="center"/>
              <w:rPr>
                <w:color w:val="auto"/>
              </w:rPr>
            </w:pPr>
            <w:r>
              <w:rPr>
                <w:color w:val="auto"/>
              </w:rPr>
              <w:t xml:space="preserve">(Bitwsie </w:t>
            </w:r>
            <w:r>
              <w:rPr>
                <w:color w:val="auto"/>
              </w:rPr>
              <w:t>XOR)</w:t>
            </w:r>
          </w:p>
        </w:tc>
        <w:tc>
          <w:tcPr>
            <w:tcW w:w="2409" w:type="dxa"/>
            <w:tcBorders>
              <w:left w:val="single" w:sz="1" w:space="0" w:color="000000"/>
              <w:bottom w:val="single" w:sz="1" w:space="0" w:color="000000"/>
            </w:tcBorders>
            <w:shd w:val="clear" w:color="auto" w:fill="auto"/>
            <w:vAlign w:val="center"/>
          </w:tcPr>
          <w:p w:rsidR="00000000" w:rsidRDefault="002E5195">
            <w:pPr>
              <w:jc w:val="center"/>
              <w:rPr>
                <w:color w:val="auto"/>
              </w:rPr>
            </w:pPr>
            <w:r>
              <w:rPr>
                <w:color w:val="auto"/>
              </w:rPr>
              <w:t>^</w:t>
            </w:r>
          </w:p>
        </w:tc>
        <w:tc>
          <w:tcPr>
            <w:tcW w:w="2410" w:type="dxa"/>
            <w:tcBorders>
              <w:left w:val="single" w:sz="1" w:space="0" w:color="000000"/>
              <w:bottom w:val="single" w:sz="1" w:space="0" w:color="000000"/>
            </w:tcBorders>
            <w:shd w:val="clear" w:color="auto" w:fill="auto"/>
            <w:vAlign w:val="center"/>
          </w:tcPr>
          <w:p w:rsidR="00000000" w:rsidRDefault="002E5195">
            <w:pPr>
              <w:pStyle w:val="af5"/>
              <w:jc w:val="center"/>
              <w:rPr>
                <w:color w:val="auto"/>
              </w:rPr>
            </w:pPr>
            <w:r>
              <w:rPr>
                <w:color w:val="auto"/>
              </w:rPr>
              <w:t>左</w:t>
            </w:r>
          </w:p>
        </w:tc>
        <w:tc>
          <w:tcPr>
            <w:tcW w:w="2410"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jc w:val="center"/>
            </w:pPr>
            <w:r>
              <w:rPr>
                <w:color w:val="auto"/>
              </w:rPr>
              <w:t>8</w:t>
            </w:r>
          </w:p>
        </w:tc>
      </w:tr>
      <w:tr w:rsidR="00000000">
        <w:tc>
          <w:tcPr>
            <w:tcW w:w="2409" w:type="dxa"/>
            <w:tcBorders>
              <w:left w:val="single" w:sz="1" w:space="0" w:color="000000"/>
              <w:bottom w:val="single" w:sz="1" w:space="0" w:color="000000"/>
            </w:tcBorders>
            <w:shd w:val="clear" w:color="auto" w:fill="auto"/>
          </w:tcPr>
          <w:p w:rsidR="00000000" w:rsidRDefault="002E5195">
            <w:pPr>
              <w:pStyle w:val="af5"/>
              <w:jc w:val="center"/>
              <w:rPr>
                <w:color w:val="auto"/>
              </w:rPr>
            </w:pPr>
            <w:r>
              <w:rPr>
                <w:color w:val="auto"/>
              </w:rPr>
              <w:t>ビット</w:t>
            </w:r>
            <w:r>
              <w:rPr>
                <w:color w:val="auto"/>
              </w:rPr>
              <w:t>OR</w:t>
            </w:r>
          </w:p>
          <w:p w:rsidR="00000000" w:rsidRDefault="002E5195">
            <w:pPr>
              <w:pStyle w:val="af5"/>
              <w:jc w:val="center"/>
              <w:rPr>
                <w:color w:val="auto"/>
              </w:rPr>
            </w:pPr>
            <w:r>
              <w:rPr>
                <w:color w:val="auto"/>
              </w:rPr>
              <w:t>(Bitwise Or)</w:t>
            </w:r>
          </w:p>
        </w:tc>
        <w:tc>
          <w:tcPr>
            <w:tcW w:w="2409" w:type="dxa"/>
            <w:tcBorders>
              <w:left w:val="single" w:sz="1" w:space="0" w:color="000000"/>
              <w:bottom w:val="single" w:sz="1" w:space="0" w:color="000000"/>
            </w:tcBorders>
            <w:shd w:val="clear" w:color="auto" w:fill="auto"/>
            <w:vAlign w:val="center"/>
          </w:tcPr>
          <w:p w:rsidR="00000000" w:rsidRDefault="002E5195">
            <w:pPr>
              <w:pStyle w:val="af5"/>
              <w:jc w:val="center"/>
              <w:rPr>
                <w:color w:val="auto"/>
              </w:rPr>
            </w:pPr>
            <w:r>
              <w:rPr>
                <w:color w:val="auto"/>
              </w:rPr>
              <w:t>|</w:t>
            </w:r>
          </w:p>
        </w:tc>
        <w:tc>
          <w:tcPr>
            <w:tcW w:w="2410" w:type="dxa"/>
            <w:tcBorders>
              <w:left w:val="single" w:sz="1" w:space="0" w:color="000000"/>
              <w:bottom w:val="single" w:sz="1" w:space="0" w:color="000000"/>
            </w:tcBorders>
            <w:shd w:val="clear" w:color="auto" w:fill="auto"/>
            <w:vAlign w:val="center"/>
          </w:tcPr>
          <w:p w:rsidR="00000000" w:rsidRDefault="002E5195">
            <w:pPr>
              <w:pStyle w:val="af5"/>
              <w:jc w:val="center"/>
              <w:rPr>
                <w:color w:val="auto"/>
              </w:rPr>
            </w:pPr>
            <w:r>
              <w:rPr>
                <w:color w:val="auto"/>
              </w:rPr>
              <w:t>左</w:t>
            </w:r>
          </w:p>
        </w:tc>
        <w:tc>
          <w:tcPr>
            <w:tcW w:w="2410"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jc w:val="center"/>
            </w:pPr>
            <w:r>
              <w:rPr>
                <w:color w:val="auto"/>
              </w:rPr>
              <w:t>7</w:t>
            </w:r>
          </w:p>
        </w:tc>
      </w:tr>
      <w:tr w:rsidR="00000000">
        <w:tc>
          <w:tcPr>
            <w:tcW w:w="2409" w:type="dxa"/>
            <w:tcBorders>
              <w:left w:val="single" w:sz="1" w:space="0" w:color="000000"/>
              <w:bottom w:val="single" w:sz="1" w:space="0" w:color="000000"/>
            </w:tcBorders>
            <w:shd w:val="clear" w:color="auto" w:fill="auto"/>
          </w:tcPr>
          <w:p w:rsidR="00000000" w:rsidRDefault="002E5195">
            <w:pPr>
              <w:pStyle w:val="af5"/>
              <w:jc w:val="center"/>
              <w:rPr>
                <w:color w:val="auto"/>
              </w:rPr>
            </w:pPr>
            <w:r>
              <w:rPr>
                <w:color w:val="auto"/>
              </w:rPr>
              <w:t>論理</w:t>
            </w:r>
            <w:r>
              <w:rPr>
                <w:color w:val="auto"/>
              </w:rPr>
              <w:t>AND</w:t>
            </w:r>
          </w:p>
          <w:p w:rsidR="00000000" w:rsidRDefault="002E5195">
            <w:pPr>
              <w:pStyle w:val="af5"/>
              <w:jc w:val="center"/>
              <w:rPr>
                <w:color w:val="auto"/>
              </w:rPr>
            </w:pPr>
            <w:r>
              <w:rPr>
                <w:color w:val="auto"/>
              </w:rPr>
              <w:t>(Logical And)</w:t>
            </w:r>
          </w:p>
        </w:tc>
        <w:tc>
          <w:tcPr>
            <w:tcW w:w="2409" w:type="dxa"/>
            <w:tcBorders>
              <w:left w:val="single" w:sz="1" w:space="0" w:color="000000"/>
              <w:bottom w:val="single" w:sz="1" w:space="0" w:color="000000"/>
            </w:tcBorders>
            <w:shd w:val="clear" w:color="auto" w:fill="auto"/>
            <w:vAlign w:val="center"/>
          </w:tcPr>
          <w:p w:rsidR="00000000" w:rsidRDefault="002E5195">
            <w:pPr>
              <w:jc w:val="center"/>
              <w:rPr>
                <w:color w:val="auto"/>
              </w:rPr>
            </w:pPr>
            <w:r>
              <w:rPr>
                <w:color w:val="auto"/>
              </w:rPr>
              <w:t>&amp;&amp;</w:t>
            </w:r>
          </w:p>
        </w:tc>
        <w:tc>
          <w:tcPr>
            <w:tcW w:w="2410" w:type="dxa"/>
            <w:tcBorders>
              <w:left w:val="single" w:sz="1" w:space="0" w:color="000000"/>
              <w:bottom w:val="single" w:sz="1" w:space="0" w:color="000000"/>
            </w:tcBorders>
            <w:shd w:val="clear" w:color="auto" w:fill="auto"/>
            <w:vAlign w:val="center"/>
          </w:tcPr>
          <w:p w:rsidR="00000000" w:rsidRDefault="002E5195">
            <w:pPr>
              <w:pStyle w:val="af5"/>
              <w:jc w:val="center"/>
              <w:rPr>
                <w:color w:val="auto"/>
              </w:rPr>
            </w:pPr>
            <w:r>
              <w:rPr>
                <w:color w:val="auto"/>
              </w:rPr>
              <w:t>左</w:t>
            </w:r>
          </w:p>
        </w:tc>
        <w:tc>
          <w:tcPr>
            <w:tcW w:w="2410"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jc w:val="center"/>
            </w:pPr>
            <w:r>
              <w:rPr>
                <w:color w:val="auto"/>
              </w:rPr>
              <w:t>6</w:t>
            </w:r>
          </w:p>
        </w:tc>
      </w:tr>
      <w:tr w:rsidR="00000000">
        <w:tc>
          <w:tcPr>
            <w:tcW w:w="2409" w:type="dxa"/>
            <w:tcBorders>
              <w:left w:val="single" w:sz="1" w:space="0" w:color="000000"/>
              <w:bottom w:val="single" w:sz="1" w:space="0" w:color="000000"/>
            </w:tcBorders>
            <w:shd w:val="clear" w:color="auto" w:fill="auto"/>
          </w:tcPr>
          <w:p w:rsidR="00000000" w:rsidRDefault="002E5195">
            <w:pPr>
              <w:pStyle w:val="af5"/>
              <w:jc w:val="center"/>
              <w:rPr>
                <w:color w:val="auto"/>
              </w:rPr>
            </w:pPr>
            <w:r>
              <w:rPr>
                <w:color w:val="auto"/>
              </w:rPr>
              <w:t>論理</w:t>
            </w:r>
            <w:r>
              <w:rPr>
                <w:color w:val="auto"/>
              </w:rPr>
              <w:t>OR</w:t>
            </w:r>
          </w:p>
          <w:p w:rsidR="00000000" w:rsidRDefault="002E5195">
            <w:pPr>
              <w:pStyle w:val="af5"/>
              <w:jc w:val="center"/>
              <w:rPr>
                <w:color w:val="auto"/>
              </w:rPr>
            </w:pPr>
            <w:r>
              <w:rPr>
                <w:color w:val="auto"/>
              </w:rPr>
              <w:t>(Logical Or)</w:t>
            </w:r>
          </w:p>
        </w:tc>
        <w:tc>
          <w:tcPr>
            <w:tcW w:w="2409" w:type="dxa"/>
            <w:tcBorders>
              <w:left w:val="single" w:sz="1" w:space="0" w:color="000000"/>
              <w:bottom w:val="single" w:sz="1" w:space="0" w:color="000000"/>
            </w:tcBorders>
            <w:shd w:val="clear" w:color="auto" w:fill="auto"/>
            <w:vAlign w:val="center"/>
          </w:tcPr>
          <w:p w:rsidR="00000000" w:rsidRDefault="002E5195">
            <w:pPr>
              <w:pStyle w:val="af5"/>
              <w:jc w:val="center"/>
              <w:rPr>
                <w:color w:val="auto"/>
              </w:rPr>
            </w:pPr>
            <w:r>
              <w:rPr>
                <w:color w:val="auto"/>
              </w:rPr>
              <w:t>||</w:t>
            </w:r>
          </w:p>
        </w:tc>
        <w:tc>
          <w:tcPr>
            <w:tcW w:w="2410" w:type="dxa"/>
            <w:tcBorders>
              <w:left w:val="single" w:sz="1" w:space="0" w:color="000000"/>
              <w:bottom w:val="single" w:sz="1" w:space="0" w:color="000000"/>
            </w:tcBorders>
            <w:shd w:val="clear" w:color="auto" w:fill="auto"/>
            <w:vAlign w:val="center"/>
          </w:tcPr>
          <w:p w:rsidR="00000000" w:rsidRDefault="002E5195">
            <w:pPr>
              <w:pStyle w:val="af5"/>
              <w:jc w:val="center"/>
              <w:rPr>
                <w:color w:val="auto"/>
              </w:rPr>
            </w:pPr>
            <w:r>
              <w:rPr>
                <w:color w:val="auto"/>
              </w:rPr>
              <w:t>左</w:t>
            </w:r>
          </w:p>
        </w:tc>
        <w:tc>
          <w:tcPr>
            <w:tcW w:w="2410"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jc w:val="center"/>
            </w:pPr>
            <w:r>
              <w:rPr>
                <w:color w:val="auto"/>
              </w:rPr>
              <w:t>5</w:t>
            </w:r>
          </w:p>
        </w:tc>
      </w:tr>
      <w:tr w:rsidR="00000000">
        <w:tc>
          <w:tcPr>
            <w:tcW w:w="2409" w:type="dxa"/>
            <w:tcBorders>
              <w:left w:val="single" w:sz="1" w:space="0" w:color="000000"/>
              <w:bottom w:val="single" w:sz="1" w:space="0" w:color="000000"/>
            </w:tcBorders>
            <w:shd w:val="clear" w:color="auto" w:fill="auto"/>
          </w:tcPr>
          <w:p w:rsidR="00000000" w:rsidRDefault="002E5195">
            <w:pPr>
              <w:pStyle w:val="af5"/>
              <w:jc w:val="center"/>
              <w:rPr>
                <w:color w:val="auto"/>
              </w:rPr>
            </w:pPr>
            <w:r>
              <w:rPr>
                <w:color w:val="auto"/>
              </w:rPr>
              <w:t>If-null</w:t>
            </w:r>
          </w:p>
        </w:tc>
        <w:tc>
          <w:tcPr>
            <w:tcW w:w="2409" w:type="dxa"/>
            <w:tcBorders>
              <w:left w:val="single" w:sz="1" w:space="0" w:color="000000"/>
              <w:bottom w:val="single" w:sz="1" w:space="0" w:color="000000"/>
            </w:tcBorders>
            <w:shd w:val="clear" w:color="auto" w:fill="auto"/>
            <w:vAlign w:val="center"/>
          </w:tcPr>
          <w:p w:rsidR="00000000" w:rsidRDefault="002E5195">
            <w:pPr>
              <w:pStyle w:val="af5"/>
              <w:jc w:val="center"/>
              <w:rPr>
                <w:color w:val="auto"/>
              </w:rPr>
            </w:pPr>
            <w:r>
              <w:rPr>
                <w:color w:val="auto"/>
              </w:rPr>
              <w:t>??</w:t>
            </w:r>
          </w:p>
        </w:tc>
        <w:tc>
          <w:tcPr>
            <w:tcW w:w="2410" w:type="dxa"/>
            <w:tcBorders>
              <w:left w:val="single" w:sz="1" w:space="0" w:color="000000"/>
              <w:bottom w:val="single" w:sz="1" w:space="0" w:color="000000"/>
            </w:tcBorders>
            <w:shd w:val="clear" w:color="auto" w:fill="auto"/>
            <w:vAlign w:val="center"/>
          </w:tcPr>
          <w:p w:rsidR="00000000" w:rsidRDefault="002E5195">
            <w:pPr>
              <w:pStyle w:val="af5"/>
              <w:jc w:val="center"/>
              <w:rPr>
                <w:color w:val="auto"/>
              </w:rPr>
            </w:pPr>
            <w:r>
              <w:rPr>
                <w:color w:val="auto"/>
              </w:rPr>
              <w:t>左</w:t>
            </w:r>
          </w:p>
        </w:tc>
        <w:tc>
          <w:tcPr>
            <w:tcW w:w="2410"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jc w:val="center"/>
            </w:pPr>
            <w:r>
              <w:rPr>
                <w:color w:val="auto"/>
              </w:rPr>
              <w:t>4</w:t>
            </w:r>
          </w:p>
        </w:tc>
      </w:tr>
      <w:tr w:rsidR="00000000">
        <w:tc>
          <w:tcPr>
            <w:tcW w:w="2409" w:type="dxa"/>
            <w:tcBorders>
              <w:left w:val="single" w:sz="1" w:space="0" w:color="000000"/>
              <w:bottom w:val="single" w:sz="1" w:space="0" w:color="000000"/>
            </w:tcBorders>
            <w:shd w:val="clear" w:color="auto" w:fill="auto"/>
          </w:tcPr>
          <w:p w:rsidR="00000000" w:rsidRDefault="002E5195">
            <w:pPr>
              <w:pStyle w:val="af5"/>
              <w:jc w:val="center"/>
              <w:rPr>
                <w:color w:val="auto"/>
              </w:rPr>
            </w:pPr>
            <w:r>
              <w:rPr>
                <w:color w:val="auto"/>
              </w:rPr>
              <w:t>条件式</w:t>
            </w:r>
          </w:p>
          <w:p w:rsidR="00000000" w:rsidRDefault="002E5195">
            <w:pPr>
              <w:pStyle w:val="af5"/>
              <w:jc w:val="center"/>
              <w:rPr>
                <w:color w:val="auto"/>
              </w:rPr>
            </w:pPr>
            <w:r>
              <w:rPr>
                <w:color w:val="auto"/>
              </w:rPr>
              <w:t>(Conditional)</w:t>
            </w:r>
          </w:p>
        </w:tc>
        <w:tc>
          <w:tcPr>
            <w:tcW w:w="2409" w:type="dxa"/>
            <w:tcBorders>
              <w:left w:val="single" w:sz="1" w:space="0" w:color="000000"/>
              <w:bottom w:val="single" w:sz="1" w:space="0" w:color="000000"/>
            </w:tcBorders>
            <w:shd w:val="clear" w:color="auto" w:fill="auto"/>
            <w:vAlign w:val="center"/>
          </w:tcPr>
          <w:p w:rsidR="00000000" w:rsidRDefault="002E5195">
            <w:pPr>
              <w:jc w:val="center"/>
              <w:rPr>
                <w:color w:val="auto"/>
              </w:rPr>
            </w:pPr>
            <w:r>
              <w:rPr>
                <w:color w:val="auto"/>
              </w:rPr>
              <w:t>e1? e2 : e3</w:t>
            </w:r>
          </w:p>
        </w:tc>
        <w:tc>
          <w:tcPr>
            <w:tcW w:w="2410" w:type="dxa"/>
            <w:tcBorders>
              <w:left w:val="single" w:sz="1" w:space="0" w:color="000000"/>
              <w:bottom w:val="single" w:sz="1" w:space="0" w:color="000000"/>
            </w:tcBorders>
            <w:shd w:val="clear" w:color="auto" w:fill="auto"/>
            <w:vAlign w:val="center"/>
          </w:tcPr>
          <w:p w:rsidR="00000000" w:rsidRDefault="002E5195">
            <w:pPr>
              <w:pStyle w:val="af5"/>
              <w:jc w:val="center"/>
              <w:rPr>
                <w:color w:val="auto"/>
              </w:rPr>
            </w:pPr>
            <w:r>
              <w:rPr>
                <w:color w:val="auto"/>
              </w:rPr>
              <w:t>なし</w:t>
            </w:r>
          </w:p>
        </w:tc>
        <w:tc>
          <w:tcPr>
            <w:tcW w:w="2410"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jc w:val="center"/>
            </w:pPr>
            <w:r>
              <w:rPr>
                <w:color w:val="auto"/>
              </w:rPr>
              <w:t>3</w:t>
            </w:r>
          </w:p>
        </w:tc>
      </w:tr>
      <w:tr w:rsidR="00000000">
        <w:tc>
          <w:tcPr>
            <w:tcW w:w="2409" w:type="dxa"/>
            <w:tcBorders>
              <w:left w:val="single" w:sz="1" w:space="0" w:color="000000"/>
              <w:bottom w:val="single" w:sz="1" w:space="0" w:color="000000"/>
            </w:tcBorders>
            <w:shd w:val="clear" w:color="auto" w:fill="auto"/>
          </w:tcPr>
          <w:p w:rsidR="00000000" w:rsidRDefault="002E5195">
            <w:pPr>
              <w:pStyle w:val="af5"/>
              <w:jc w:val="center"/>
              <w:rPr>
                <w:color w:val="auto"/>
              </w:rPr>
            </w:pPr>
            <w:r>
              <w:rPr>
                <w:color w:val="auto"/>
              </w:rPr>
              <w:t>カスケード</w:t>
            </w:r>
          </w:p>
          <w:p w:rsidR="00000000" w:rsidRDefault="002E5195">
            <w:pPr>
              <w:pStyle w:val="af5"/>
              <w:jc w:val="center"/>
              <w:rPr>
                <w:color w:val="auto"/>
              </w:rPr>
            </w:pPr>
            <w:r>
              <w:rPr>
                <w:color w:val="auto"/>
              </w:rPr>
              <w:t>(Cascade)</w:t>
            </w:r>
          </w:p>
        </w:tc>
        <w:tc>
          <w:tcPr>
            <w:tcW w:w="2409" w:type="dxa"/>
            <w:tcBorders>
              <w:left w:val="single" w:sz="1" w:space="0" w:color="000000"/>
              <w:bottom w:val="single" w:sz="1" w:space="0" w:color="000000"/>
            </w:tcBorders>
            <w:shd w:val="clear" w:color="auto" w:fill="auto"/>
            <w:vAlign w:val="center"/>
          </w:tcPr>
          <w:p w:rsidR="00000000" w:rsidRDefault="002E5195">
            <w:pPr>
              <w:jc w:val="center"/>
              <w:rPr>
                <w:color w:val="auto"/>
              </w:rPr>
            </w:pPr>
            <w:r>
              <w:rPr>
                <w:color w:val="auto"/>
              </w:rPr>
              <w:t>..</w:t>
            </w:r>
          </w:p>
        </w:tc>
        <w:tc>
          <w:tcPr>
            <w:tcW w:w="2410" w:type="dxa"/>
            <w:tcBorders>
              <w:left w:val="single" w:sz="1" w:space="0" w:color="000000"/>
              <w:bottom w:val="single" w:sz="1" w:space="0" w:color="000000"/>
            </w:tcBorders>
            <w:shd w:val="clear" w:color="auto" w:fill="auto"/>
            <w:vAlign w:val="center"/>
          </w:tcPr>
          <w:p w:rsidR="00000000" w:rsidRDefault="002E5195">
            <w:pPr>
              <w:pStyle w:val="af5"/>
              <w:jc w:val="center"/>
              <w:rPr>
                <w:color w:val="auto"/>
              </w:rPr>
            </w:pPr>
            <w:r>
              <w:rPr>
                <w:color w:val="auto"/>
              </w:rPr>
              <w:t>左</w:t>
            </w:r>
          </w:p>
        </w:tc>
        <w:tc>
          <w:tcPr>
            <w:tcW w:w="2410"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jc w:val="center"/>
            </w:pPr>
            <w:r>
              <w:rPr>
                <w:color w:val="auto"/>
              </w:rPr>
              <w:t>2</w:t>
            </w:r>
          </w:p>
        </w:tc>
      </w:tr>
      <w:tr w:rsidR="00000000">
        <w:tc>
          <w:tcPr>
            <w:tcW w:w="2409" w:type="dxa"/>
            <w:tcBorders>
              <w:left w:val="single" w:sz="1" w:space="0" w:color="000000"/>
              <w:bottom w:val="single" w:sz="1" w:space="0" w:color="000000"/>
            </w:tcBorders>
            <w:shd w:val="clear" w:color="auto" w:fill="auto"/>
          </w:tcPr>
          <w:p w:rsidR="00000000" w:rsidRDefault="002E5195">
            <w:pPr>
              <w:pStyle w:val="af5"/>
              <w:jc w:val="center"/>
              <w:rPr>
                <w:color w:val="auto"/>
              </w:rPr>
            </w:pPr>
            <w:r>
              <w:rPr>
                <w:color w:val="auto"/>
              </w:rPr>
              <w:t>代入</w:t>
            </w:r>
          </w:p>
          <w:p w:rsidR="00000000" w:rsidRDefault="002E5195">
            <w:pPr>
              <w:pStyle w:val="af5"/>
              <w:jc w:val="center"/>
              <w:rPr>
                <w:color w:val="auto"/>
              </w:rPr>
            </w:pPr>
            <w:r>
              <w:rPr>
                <w:color w:val="auto"/>
              </w:rPr>
              <w:t>(Assignment)</w:t>
            </w:r>
          </w:p>
        </w:tc>
        <w:tc>
          <w:tcPr>
            <w:tcW w:w="2409" w:type="dxa"/>
            <w:tcBorders>
              <w:left w:val="single" w:sz="1" w:space="0" w:color="000000"/>
              <w:bottom w:val="single" w:sz="1" w:space="0" w:color="000000"/>
            </w:tcBorders>
            <w:shd w:val="clear" w:color="auto" w:fill="auto"/>
            <w:vAlign w:val="center"/>
          </w:tcPr>
          <w:p w:rsidR="00000000" w:rsidRDefault="002E5195">
            <w:pPr>
              <w:jc w:val="center"/>
              <w:rPr>
                <w:color w:val="auto"/>
              </w:rPr>
            </w:pPr>
            <w:r>
              <w:rPr>
                <w:color w:val="auto"/>
              </w:rPr>
              <w:t>=, *=, /+, +=, =+, ~=, %=, &lt;&lt;=, &gt;&gt;&gt;=, &gt;&gt;=, &amp;=, ^=</w:t>
            </w:r>
          </w:p>
        </w:tc>
        <w:tc>
          <w:tcPr>
            <w:tcW w:w="2410" w:type="dxa"/>
            <w:tcBorders>
              <w:left w:val="single" w:sz="1" w:space="0" w:color="000000"/>
              <w:bottom w:val="single" w:sz="1" w:space="0" w:color="000000"/>
            </w:tcBorders>
            <w:shd w:val="clear" w:color="auto" w:fill="auto"/>
            <w:vAlign w:val="center"/>
          </w:tcPr>
          <w:p w:rsidR="00000000" w:rsidRDefault="002E5195">
            <w:pPr>
              <w:pStyle w:val="af5"/>
              <w:jc w:val="center"/>
              <w:rPr>
                <w:color w:val="auto"/>
              </w:rPr>
            </w:pPr>
            <w:r>
              <w:rPr>
                <w:color w:val="auto"/>
              </w:rPr>
              <w:t>右</w:t>
            </w:r>
          </w:p>
        </w:tc>
        <w:tc>
          <w:tcPr>
            <w:tcW w:w="2410"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jc w:val="center"/>
            </w:pPr>
            <w:r>
              <w:rPr>
                <w:color w:val="auto"/>
              </w:rPr>
              <w:t>1</w:t>
            </w:r>
          </w:p>
        </w:tc>
      </w:tr>
    </w:tbl>
    <w:p w:rsidR="00000000" w:rsidRDefault="002E5195">
      <w:pPr>
        <w:rPr>
          <w:szCs w:val="21"/>
        </w:rPr>
      </w:pPr>
    </w:p>
    <w:p w:rsidR="00000000" w:rsidRDefault="002E5195">
      <w:pPr>
        <w:pStyle w:val="af5"/>
        <w:rPr>
          <w:szCs w:val="21"/>
        </w:rPr>
      </w:pPr>
      <w:r>
        <w:rPr>
          <w:color w:val="auto"/>
          <w:szCs w:val="21"/>
        </w:rPr>
        <w:t>例えば、単項後置が単項前置よりも</w:t>
      </w:r>
      <w:r>
        <w:rPr>
          <w:color w:val="auto"/>
          <w:szCs w:val="21"/>
        </w:rPr>
        <w:t>優先度が高いので、</w:t>
      </w:r>
    </w:p>
    <w:p w:rsidR="00000000" w:rsidRDefault="002E5195">
      <w:pPr>
        <w:rPr>
          <w:szCs w:val="21"/>
        </w:rPr>
      </w:pPr>
    </w:p>
    <w:p w:rsidR="00000000" w:rsidRDefault="002E5195">
      <w:pPr>
        <w:pStyle w:val="af0"/>
        <w:rPr>
          <w:szCs w:val="21"/>
        </w:rPr>
      </w:pPr>
      <w:r>
        <w:t>print(</w:t>
      </w:r>
      <w:r>
        <w:rPr>
          <w:b/>
          <w:bCs/>
        </w:rPr>
        <w:t>-1.abs()</w:t>
      </w:r>
      <w:r>
        <w:t>)  // 1</w:t>
      </w:r>
    </w:p>
    <w:p w:rsidR="00000000" w:rsidRDefault="002E5195">
      <w:pPr>
        <w:rPr>
          <w:szCs w:val="21"/>
        </w:rPr>
      </w:pPr>
    </w:p>
    <w:p w:rsidR="00000000" w:rsidRDefault="002E5195">
      <w:pPr>
        <w:rPr>
          <w:szCs w:val="21"/>
        </w:rPr>
      </w:pPr>
      <w:r>
        <w:rPr>
          <w:szCs w:val="21"/>
        </w:rPr>
        <w:t>は</w:t>
      </w:r>
      <w:r>
        <w:rPr>
          <w:szCs w:val="21"/>
        </w:rPr>
        <w:t>1</w:t>
      </w:r>
      <w:r>
        <w:rPr>
          <w:szCs w:val="21"/>
        </w:rPr>
        <w:t>が出力されるのに対し、</w:t>
      </w:r>
    </w:p>
    <w:p w:rsidR="00000000" w:rsidRDefault="002E5195">
      <w:pPr>
        <w:rPr>
          <w:szCs w:val="21"/>
        </w:rPr>
      </w:pPr>
    </w:p>
    <w:p w:rsidR="00000000" w:rsidRDefault="002E5195">
      <w:pPr>
        <w:pStyle w:val="af0"/>
      </w:pPr>
      <w:r>
        <w:t>var a = -1;</w:t>
      </w:r>
    </w:p>
    <w:p w:rsidR="00000000" w:rsidRDefault="002E5195">
      <w:pPr>
        <w:pStyle w:val="af0"/>
        <w:rPr>
          <w:szCs w:val="21"/>
        </w:rPr>
      </w:pPr>
      <w:r>
        <w:t>print(</w:t>
      </w:r>
      <w:r>
        <w:rPr>
          <w:b/>
          <w:bCs/>
        </w:rPr>
        <w:t>-a.abs()</w:t>
      </w:r>
      <w:r>
        <w:t>); // -1</w:t>
      </w:r>
    </w:p>
    <w:p w:rsidR="00000000" w:rsidRDefault="002E5195">
      <w:pPr>
        <w:rPr>
          <w:szCs w:val="21"/>
        </w:rPr>
      </w:pPr>
    </w:p>
    <w:p w:rsidR="00000000" w:rsidRDefault="002E5195">
      <w:pPr>
        <w:rPr>
          <w:szCs w:val="21"/>
        </w:rPr>
      </w:pPr>
      <w:r>
        <w:rPr>
          <w:szCs w:val="21"/>
        </w:rPr>
        <w:t>は</w:t>
      </w:r>
      <w:r>
        <w:rPr>
          <w:szCs w:val="21"/>
        </w:rPr>
        <w:t>-1</w:t>
      </w:r>
      <w:r>
        <w:rPr>
          <w:szCs w:val="21"/>
        </w:rPr>
        <w:t>を出力する（</w:t>
      </w:r>
      <w:r>
        <w:rPr>
          <w:szCs w:val="21"/>
        </w:rPr>
        <w:t xml:space="preserve">'.' </w:t>
      </w:r>
      <w:r>
        <w:rPr>
          <w:szCs w:val="21"/>
        </w:rPr>
        <w:t>が</w:t>
      </w:r>
      <w:r>
        <w:rPr>
          <w:szCs w:val="21"/>
        </w:rPr>
        <w:t xml:space="preserve"> </w:t>
      </w:r>
      <w:r>
        <w:rPr>
          <w:szCs w:val="21"/>
        </w:rPr>
        <w:t xml:space="preserve">'-' </w:t>
      </w:r>
      <w:r>
        <w:rPr>
          <w:szCs w:val="21"/>
        </w:rPr>
        <w:t>より優先する）。</w:t>
      </w:r>
    </w:p>
    <w:p w:rsidR="00000000" w:rsidRDefault="002E5195">
      <w:pPr>
        <w:rPr>
          <w:szCs w:val="21"/>
        </w:rPr>
      </w:pPr>
    </w:p>
    <w:p w:rsidR="00000000" w:rsidRDefault="002E5195">
      <w:pPr>
        <w:rPr>
          <w:szCs w:val="21"/>
        </w:rPr>
      </w:pPr>
      <w:r>
        <w:rPr>
          <w:szCs w:val="21"/>
        </w:rPr>
        <w:t>また括弧が最優先されるので、</w:t>
      </w:r>
    </w:p>
    <w:p w:rsidR="00000000" w:rsidRDefault="002E5195">
      <w:pPr>
        <w:rPr>
          <w:szCs w:val="21"/>
        </w:rPr>
      </w:pPr>
    </w:p>
    <w:p w:rsidR="00000000" w:rsidRDefault="002E5195">
      <w:pPr>
        <w:pStyle w:val="af0"/>
      </w:pPr>
      <w:r>
        <w:t>main() {</w:t>
      </w:r>
    </w:p>
    <w:p w:rsidR="00000000" w:rsidRDefault="002E5195">
      <w:pPr>
        <w:pStyle w:val="af0"/>
      </w:pPr>
      <w:r>
        <w:t xml:space="preserve">  int i = 40;</w:t>
      </w:r>
    </w:p>
    <w:p w:rsidR="00000000" w:rsidRDefault="002E5195">
      <w:pPr>
        <w:pStyle w:val="af0"/>
      </w:pPr>
      <w:r>
        <w:t xml:space="preserve">  int j = 80;</w:t>
      </w:r>
    </w:p>
    <w:p w:rsidR="00000000" w:rsidRDefault="002E5195">
      <w:pPr>
        <w:pStyle w:val="af0"/>
      </w:pPr>
      <w:r>
        <w:t xml:space="preserve">  int k = 40;</w:t>
      </w:r>
    </w:p>
    <w:p w:rsidR="00000000" w:rsidRDefault="002E5195">
      <w:pPr>
        <w:pStyle w:val="af0"/>
      </w:pPr>
      <w:r>
        <w:t xml:space="preserve">  print(</w:t>
      </w:r>
      <w:r>
        <w:rPr>
          <w:b/>
          <w:bCs/>
        </w:rPr>
        <w:t>i / k * 2 + j</w:t>
      </w:r>
      <w:r>
        <w:t>);   // 82.0</w:t>
      </w:r>
    </w:p>
    <w:p w:rsidR="00000000" w:rsidRDefault="002E5195">
      <w:pPr>
        <w:pStyle w:val="af0"/>
      </w:pPr>
      <w:r>
        <w:t xml:space="preserve">  print(</w:t>
      </w:r>
      <w:r>
        <w:rPr>
          <w:b/>
          <w:bCs/>
        </w:rPr>
        <w:t>i /( k * 2) + j</w:t>
      </w:r>
      <w:r>
        <w:t>); // 80.5</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となる。</w:t>
      </w:r>
      <w:r>
        <w:rPr>
          <w:szCs w:val="21"/>
        </w:rPr>
        <w:t>Java</w:t>
      </w:r>
      <w:r>
        <w:rPr>
          <w:szCs w:val="21"/>
        </w:rPr>
        <w:t>とは違って除算が入っているので結果は</w:t>
      </w:r>
      <w:r>
        <w:rPr>
          <w:szCs w:val="21"/>
        </w:rPr>
        <w:t>double</w:t>
      </w:r>
      <w:r>
        <w:rPr>
          <w:szCs w:val="21"/>
        </w:rPr>
        <w:t>型となる。</w:t>
      </w:r>
    </w:p>
    <w:p w:rsidR="00000000" w:rsidRDefault="002E5195">
      <w:pPr>
        <w:rPr>
          <w:szCs w:val="21"/>
        </w:rPr>
      </w:pPr>
    </w:p>
    <w:p w:rsidR="00000000" w:rsidRDefault="002E5195">
      <w:pPr>
        <w:rPr>
          <w:szCs w:val="21"/>
        </w:rPr>
      </w:pPr>
    </w:p>
    <w:p w:rsidR="00000000" w:rsidRDefault="002E5195">
      <w:pPr>
        <w:pStyle w:val="3"/>
        <w:rPr>
          <w:sz w:val="21"/>
          <w:szCs w:val="21"/>
        </w:rPr>
      </w:pPr>
      <w:r>
        <w:t>演算子定義</w:t>
      </w:r>
    </w:p>
    <w:p w:rsidR="00000000" w:rsidRDefault="002E5195">
      <w:pPr>
        <w:rPr>
          <w:szCs w:val="21"/>
        </w:rPr>
      </w:pPr>
    </w:p>
    <w:p w:rsidR="00000000" w:rsidRDefault="002E5195">
      <w:r>
        <w:rPr>
          <w:i/>
          <w:iCs/>
        </w:rPr>
        <w:t>演算子</w:t>
      </w:r>
      <w:r>
        <w:rPr>
          <w:i/>
          <w:iCs/>
        </w:rPr>
        <w:t>(operators)</w:t>
      </w:r>
      <w:r>
        <w:t>たちは特別な名前を持つインスタンス・メソッドたちである。</w:t>
      </w:r>
      <w:r>
        <w:rPr>
          <w:szCs w:val="21"/>
        </w:rPr>
        <w:t>組込み識別子</w:t>
      </w:r>
      <w:r>
        <w:t>operator</w:t>
      </w:r>
      <w:r>
        <w:t>を使うとユーザが演算子を定義できる。</w:t>
      </w:r>
    </w:p>
    <w:p w:rsidR="00000000" w:rsidRDefault="002E5195"/>
    <w:p w:rsidR="00000000" w:rsidRDefault="002E5195">
      <w:pPr>
        <w:ind w:left="709"/>
      </w:pPr>
      <w:r>
        <w:rPr>
          <w:b/>
          <w:bCs/>
        </w:rPr>
        <w:t>operatorSignature</w:t>
      </w:r>
      <w:r>
        <w:rPr>
          <w:b/>
          <w:bCs/>
        </w:rPr>
        <w:t>（演算子シグネチュア）</w:t>
      </w:r>
      <w:r>
        <w:rPr>
          <w:b/>
          <w:bCs/>
        </w:rPr>
        <w:t>:</w:t>
      </w:r>
    </w:p>
    <w:p w:rsidR="00000000" w:rsidRDefault="002E5195">
      <w:pPr>
        <w:ind w:left="709"/>
      </w:pPr>
      <w:r>
        <w:t xml:space="preserve">       returnType</w:t>
      </w:r>
      <w:r>
        <w:t>（戻りの型）</w:t>
      </w:r>
      <w:r>
        <w:t xml:space="preserve">? </w:t>
      </w:r>
      <w:r>
        <w:rPr>
          <w:b/>
          <w:bCs/>
        </w:rPr>
        <w:t>operator</w:t>
      </w:r>
      <w:r>
        <w:t xml:space="preserve"> operator</w:t>
      </w:r>
      <w:r>
        <w:t>（演算子）</w:t>
      </w:r>
      <w:r>
        <w:t xml:space="preserve"> formalParameterList</w:t>
      </w:r>
      <w:r>
        <w:t>（仮パラメタ・リスト）</w:t>
      </w:r>
    </w:p>
    <w:p w:rsidR="00000000" w:rsidRDefault="002E5195">
      <w:pPr>
        <w:ind w:left="709"/>
      </w:pPr>
      <w:r>
        <w:t xml:space="preserve">       ;</w:t>
      </w:r>
    </w:p>
    <w:p w:rsidR="00000000" w:rsidRDefault="002E5195"/>
    <w:p w:rsidR="00000000" w:rsidRDefault="002E5195">
      <w:r>
        <w:t>以下の名前たちはユーザ定義の演算子と</w:t>
      </w:r>
      <w:r>
        <w:t>して許される：</w:t>
      </w:r>
      <w:r>
        <w:t xml:space="preserve"> </w:t>
      </w:r>
      <w:r>
        <w:t xml:space="preserve">==, &lt;, &gt;, &lt;=, &gt;=, -, +, /, ~/, *, %, |, ^, &amp;, &lt;&lt;, &gt;&gt;, []=, [], ~, </w:t>
      </w:r>
      <w:r>
        <w:rPr>
          <w:b/>
          <w:bCs/>
        </w:rPr>
        <w:t>call</w:t>
      </w:r>
      <w:r>
        <w:t xml:space="preserve">, </w:t>
      </w:r>
      <w:r>
        <w:rPr>
          <w:b/>
          <w:bCs/>
        </w:rPr>
        <w:t>negate, equals</w:t>
      </w:r>
      <w:r>
        <w:t>。</w:t>
      </w:r>
    </w:p>
    <w:p w:rsidR="00000000" w:rsidRDefault="002E5195"/>
    <w:p w:rsidR="00000000" w:rsidRDefault="002E5195">
      <w:pPr>
        <w:rPr>
          <w:szCs w:val="21"/>
        </w:rPr>
      </w:pPr>
      <w:r>
        <w:rPr>
          <w:szCs w:val="21"/>
        </w:rPr>
        <w:t>組み込み識別子である</w:t>
      </w:r>
      <w:r>
        <w:rPr>
          <w:b/>
          <w:bCs/>
          <w:szCs w:val="21"/>
        </w:rPr>
        <w:t>negate</w:t>
      </w:r>
      <w:r>
        <w:rPr>
          <w:szCs w:val="21"/>
        </w:rPr>
        <w:t>は単項マイナスを意味するために使われる。</w:t>
      </w:r>
    </w:p>
    <w:p w:rsidR="00000000" w:rsidRDefault="002E5195">
      <w:pPr>
        <w:rPr>
          <w:szCs w:val="21"/>
        </w:rPr>
      </w:pPr>
    </w:p>
    <w:p w:rsidR="00000000" w:rsidRDefault="002E5195">
      <w:pPr>
        <w:rPr>
          <w:szCs w:val="21"/>
        </w:rPr>
      </w:pPr>
      <w:r>
        <w:rPr>
          <w:szCs w:val="21"/>
        </w:rPr>
        <w:t>次のコードは</w:t>
      </w:r>
      <w:r>
        <w:rPr>
          <w:szCs w:val="21"/>
        </w:rPr>
        <w:t>Point</w:t>
      </w:r>
      <w:r>
        <w:rPr>
          <w:szCs w:val="21"/>
        </w:rPr>
        <w:t>型のオブジェクトの加算演算子の定義と使用法を示したものである：</w:t>
      </w:r>
    </w:p>
    <w:p w:rsidR="00000000" w:rsidRDefault="002E5195">
      <w:pPr>
        <w:rPr>
          <w:szCs w:val="21"/>
        </w:rPr>
      </w:pPr>
    </w:p>
    <w:p w:rsidR="00000000" w:rsidRDefault="002E5195">
      <w:pPr>
        <w:jc w:val="center"/>
      </w:pPr>
      <w:r>
        <w:rPr>
          <w:szCs w:val="21"/>
        </w:rPr>
        <w:t>code_05.10b.dart</w:t>
      </w:r>
    </w:p>
    <w:p w:rsidR="00000000" w:rsidRDefault="002E5195">
      <w:pPr>
        <w:pStyle w:val="af0"/>
      </w:pPr>
      <w:r>
        <w:t>import 'dart:math' as Math;</w:t>
      </w:r>
    </w:p>
    <w:p w:rsidR="00000000" w:rsidRDefault="002E5195">
      <w:pPr>
        <w:pStyle w:val="af0"/>
      </w:pPr>
    </w:p>
    <w:p w:rsidR="00000000" w:rsidRDefault="002E5195">
      <w:pPr>
        <w:pStyle w:val="af0"/>
      </w:pPr>
      <w:r>
        <w:t>class Point {</w:t>
      </w:r>
    </w:p>
    <w:p w:rsidR="00000000" w:rsidRDefault="002E5195">
      <w:pPr>
        <w:pStyle w:val="af0"/>
      </w:pPr>
      <w:r>
        <w:t xml:space="preserve">  Point(this.x, t</w:t>
      </w:r>
      <w:r>
        <w:t xml:space="preserve">his.y);        // </w:t>
      </w:r>
      <w:r>
        <w:t>コンストラクタ</w:t>
      </w:r>
    </w:p>
    <w:p w:rsidR="00000000" w:rsidRDefault="002E5195">
      <w:pPr>
        <w:pStyle w:val="af0"/>
      </w:pPr>
      <w:r>
        <w:t xml:space="preserve">  var x, y;                     // </w:t>
      </w:r>
      <w:r>
        <w:t>インスタンス変数</w:t>
      </w:r>
    </w:p>
    <w:p w:rsidR="00000000" w:rsidRDefault="002E5195">
      <w:pPr>
        <w:pStyle w:val="af0"/>
      </w:pPr>
      <w:r>
        <w:t xml:space="preserve">  distanceTo(Point other) {     // </w:t>
      </w:r>
      <w:r>
        <w:t>インスタンス・メソッド</w:t>
      </w:r>
    </w:p>
    <w:p w:rsidR="00000000" w:rsidRDefault="002E5195">
      <w:pPr>
        <w:pStyle w:val="af0"/>
      </w:pPr>
      <w:r>
        <w:t xml:space="preserve">    var dx = x - other.x;</w:t>
      </w:r>
    </w:p>
    <w:p w:rsidR="00000000" w:rsidRDefault="002E5195">
      <w:pPr>
        <w:pStyle w:val="af0"/>
      </w:pPr>
      <w:r>
        <w:t xml:space="preserve">    var dy = y - other.y;</w:t>
      </w:r>
    </w:p>
    <w:p w:rsidR="00000000" w:rsidRDefault="002E5195">
      <w:pPr>
        <w:pStyle w:val="af0"/>
      </w:pPr>
      <w:r>
        <w:t xml:space="preserve">    return Math.sqrt(dx * dx + dy * dy);</w:t>
      </w:r>
    </w:p>
    <w:p w:rsidR="00000000" w:rsidRDefault="002E5195">
      <w:pPr>
        <w:pStyle w:val="af0"/>
      </w:pPr>
      <w:r>
        <w:t xml:space="preserve">  }</w:t>
      </w:r>
    </w:p>
    <w:p w:rsidR="00000000" w:rsidRDefault="002E5195">
      <w:pPr>
        <w:pStyle w:val="af0"/>
      </w:pPr>
      <w:r>
        <w:t xml:space="preserve">  </w:t>
      </w:r>
      <w:r>
        <w:rPr>
          <w:b/>
          <w:bCs/>
        </w:rPr>
        <w:t>operator</w:t>
      </w:r>
      <w:r>
        <w:t xml:space="preserve"> +(other) =&gt; new Point(x+other.x</w:t>
      </w:r>
      <w:r>
        <w:t xml:space="preserve">, y+other.y); // </w:t>
      </w:r>
      <w:r>
        <w:t>演算子定義</w:t>
      </w:r>
    </w:p>
    <w:p w:rsidR="00000000" w:rsidRDefault="002E5195">
      <w:pPr>
        <w:pStyle w:val="af0"/>
      </w:pPr>
      <w:r>
        <w:t>}</w:t>
      </w:r>
    </w:p>
    <w:p w:rsidR="00000000" w:rsidRDefault="002E5195">
      <w:pPr>
        <w:pStyle w:val="af0"/>
      </w:pPr>
    </w:p>
    <w:p w:rsidR="00000000" w:rsidRDefault="002E5195">
      <w:pPr>
        <w:pStyle w:val="af0"/>
      </w:pPr>
      <w:r>
        <w:t>main() {</w:t>
      </w:r>
    </w:p>
    <w:p w:rsidR="00000000" w:rsidRDefault="002E5195">
      <w:pPr>
        <w:pStyle w:val="af0"/>
      </w:pPr>
      <w:r>
        <w:t xml:space="preserve">  Point p1, p2, p3;</w:t>
      </w:r>
    </w:p>
    <w:p w:rsidR="00000000" w:rsidRDefault="002E5195">
      <w:pPr>
        <w:pStyle w:val="af0"/>
      </w:pPr>
      <w:r>
        <w:t xml:space="preserve">  p1 = new Point(5, 10);</w:t>
      </w:r>
    </w:p>
    <w:p w:rsidR="00000000" w:rsidRDefault="002E5195">
      <w:pPr>
        <w:pStyle w:val="af0"/>
      </w:pPr>
      <w:r>
        <w:t xml:space="preserve">  p2 = new Point(3, 4);</w:t>
      </w:r>
    </w:p>
    <w:p w:rsidR="00000000" w:rsidRDefault="002E5195">
      <w:pPr>
        <w:pStyle w:val="af0"/>
      </w:pPr>
      <w:r>
        <w:t xml:space="preserve">  p3 = p1 + p2;         // </w:t>
      </w:r>
      <w:r>
        <w:t>定義された演算子を使用</w:t>
      </w:r>
    </w:p>
    <w:p w:rsidR="00000000" w:rsidRDefault="002E5195">
      <w:pPr>
        <w:pStyle w:val="af0"/>
      </w:pPr>
      <w:r>
        <w:t xml:space="preserve">  print('Added result :  X=${p3.x}, Y=${p3.y}');</w:t>
      </w:r>
    </w:p>
    <w:p w:rsidR="00000000" w:rsidRDefault="002E5195">
      <w:pPr>
        <w:pStyle w:val="af0"/>
      </w:pPr>
      <w:r>
        <w:t xml:space="preserve">  print('Distance : ${p1.distanceTo(p2)}');</w:t>
      </w:r>
    </w:p>
    <w:p w:rsidR="00000000" w:rsidRDefault="002E5195">
      <w:pPr>
        <w:pStyle w:val="af0"/>
      </w:pPr>
      <w:r>
        <w:t>}</w:t>
      </w:r>
    </w:p>
    <w:p w:rsidR="00000000" w:rsidRDefault="002E5195">
      <w:pPr>
        <w:pStyle w:val="af0"/>
      </w:pPr>
    </w:p>
    <w:p w:rsidR="00000000" w:rsidRDefault="002E5195">
      <w:pPr>
        <w:pStyle w:val="af0"/>
      </w:pPr>
      <w:r>
        <w:t>/*</w:t>
      </w:r>
    </w:p>
    <w:p w:rsidR="00000000" w:rsidRDefault="002E5195">
      <w:pPr>
        <w:pStyle w:val="af0"/>
      </w:pPr>
      <w:r>
        <w:t>Added result :</w:t>
      </w:r>
      <w:r>
        <w:t xml:space="preserve">  X=8, Y=14</w:t>
      </w:r>
    </w:p>
    <w:p w:rsidR="00000000" w:rsidRDefault="002E5195">
      <w:pPr>
        <w:pStyle w:val="af0"/>
      </w:pPr>
      <w:r>
        <w:t>Distance : 6.324555320336759</w:t>
      </w:r>
    </w:p>
    <w:p w:rsidR="00000000" w:rsidRDefault="002E5195">
      <w:pPr>
        <w:pStyle w:val="af0"/>
        <w:rPr>
          <w:szCs w:val="21"/>
        </w:rPr>
      </w:pPr>
      <w: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48" w:name="_Toc470871666"/>
      <w:r>
        <w:lastRenderedPageBreak/>
        <w:t>関数エミュレーション</w:t>
      </w:r>
      <w:bookmarkEnd w:id="48"/>
    </w:p>
    <w:p w:rsidR="00000000" w:rsidRDefault="002E5195">
      <w:pPr>
        <w:rPr>
          <w:szCs w:val="21"/>
        </w:rPr>
      </w:pPr>
    </w:p>
    <w:p w:rsidR="00000000" w:rsidRDefault="002E5195">
      <w:pPr>
        <w:rPr>
          <w:szCs w:val="21"/>
        </w:rPr>
      </w:pPr>
      <w:r>
        <w:rPr>
          <w:szCs w:val="21"/>
        </w:rPr>
        <w:t>仕様書の</w:t>
      </w:r>
      <w:r>
        <w:rPr>
          <w:szCs w:val="21"/>
        </w:rPr>
        <w:t>0.07</w:t>
      </w:r>
      <w:r>
        <w:rPr>
          <w:szCs w:val="21"/>
        </w:rPr>
        <w:t>から関数エミュレーション</w:t>
      </w:r>
      <w:r>
        <w:rPr>
          <w:szCs w:val="21"/>
        </w:rPr>
        <w:t>(function emulation)</w:t>
      </w:r>
      <w:r>
        <w:rPr>
          <w:szCs w:val="21"/>
        </w:rPr>
        <w:t>が追加された（実装は</w:t>
      </w:r>
      <w:r>
        <w:rPr>
          <w:szCs w:val="21"/>
        </w:rPr>
        <w:t>M2</w:t>
      </w:r>
      <w:r>
        <w:rPr>
          <w:szCs w:val="21"/>
        </w:rPr>
        <w:t>変更から）。関数エミュレーションは</w:t>
      </w:r>
      <w:r>
        <w:rPr>
          <w:szCs w:val="21"/>
        </w:rPr>
        <w:t>Python</w:t>
      </w:r>
      <w:r>
        <w:rPr>
          <w:szCs w:val="21"/>
        </w:rPr>
        <w:t>で既に導入されている。オブジェクト指向の観点に立てば、各関数はオブジェクトであり、変数に代入でき、関数の戻り値や引数にもなり得る。実際</w:t>
      </w:r>
      <w:r>
        <w:rPr>
          <w:szCs w:val="21"/>
        </w:rPr>
        <w:t>Scala</w:t>
      </w:r>
      <w:r>
        <w:rPr>
          <w:szCs w:val="21"/>
        </w:rPr>
        <w:t>は関数としてのクラスというコンセプト（</w:t>
      </w:r>
      <w:r>
        <w:rPr>
          <w:szCs w:val="21"/>
        </w:rPr>
        <w:t>object functional style</w:t>
      </w:r>
      <w:r>
        <w:rPr>
          <w:szCs w:val="21"/>
        </w:rPr>
        <w:t>ともいう）に基</w:t>
      </w:r>
      <w:r>
        <w:rPr>
          <w:szCs w:val="21"/>
        </w:rPr>
        <w:t>づいている。</w:t>
      </w:r>
    </w:p>
    <w:p w:rsidR="00000000" w:rsidRDefault="002E5195">
      <w:pPr>
        <w:rPr>
          <w:szCs w:val="21"/>
        </w:rPr>
      </w:pPr>
    </w:p>
    <w:p w:rsidR="00000000" w:rsidRDefault="002E5195">
      <w:pPr>
        <w:rPr>
          <w:szCs w:val="21"/>
        </w:rPr>
      </w:pPr>
      <w:r>
        <w:rPr>
          <w:szCs w:val="21"/>
        </w:rPr>
        <w:t>あるクラスを関数として使い、自分の関数型を実装させるには次のようなステップを踏む：</w:t>
      </w:r>
    </w:p>
    <w:p w:rsidR="00000000" w:rsidRDefault="002E5195">
      <w:pPr>
        <w:numPr>
          <w:ilvl w:val="0"/>
          <w:numId w:val="94"/>
        </w:numPr>
        <w:rPr>
          <w:szCs w:val="21"/>
        </w:rPr>
      </w:pPr>
      <w:r>
        <w:rPr>
          <w:szCs w:val="21"/>
        </w:rPr>
        <w:t>call</w:t>
      </w:r>
      <w:r>
        <w:rPr>
          <w:szCs w:val="21"/>
        </w:rPr>
        <w:t>という名前のメソッドを持ったクラスを定義する</w:t>
      </w:r>
    </w:p>
    <w:p w:rsidR="00000000" w:rsidRDefault="002E5195">
      <w:pPr>
        <w:numPr>
          <w:ilvl w:val="0"/>
          <w:numId w:val="94"/>
        </w:numPr>
        <w:rPr>
          <w:szCs w:val="21"/>
        </w:rPr>
      </w:pPr>
      <w:r>
        <w:rPr>
          <w:szCs w:val="21"/>
        </w:rPr>
        <w:t>()</w:t>
      </w:r>
      <w:r>
        <w:rPr>
          <w:szCs w:val="21"/>
        </w:rPr>
        <w:t>シンタックスで関数として呼び出されたときにそのクラスのインスタンスが何をするかを定義する為に</w:t>
      </w:r>
      <w:r>
        <w:rPr>
          <w:szCs w:val="21"/>
        </w:rPr>
        <w:t>call()</w:t>
      </w:r>
      <w:r>
        <w:rPr>
          <w:szCs w:val="21"/>
        </w:rPr>
        <w:t>メソッドを実装する</w:t>
      </w:r>
    </w:p>
    <w:p w:rsidR="00000000" w:rsidRDefault="002E5195">
      <w:pPr>
        <w:numPr>
          <w:ilvl w:val="0"/>
          <w:numId w:val="94"/>
        </w:numPr>
        <w:rPr>
          <w:szCs w:val="21"/>
        </w:rPr>
      </w:pPr>
      <w:r>
        <w:rPr>
          <w:szCs w:val="21"/>
        </w:rPr>
        <w:t>良いスタイルはそのクラスに</w:t>
      </w:r>
      <w:r>
        <w:rPr>
          <w:szCs w:val="21"/>
        </w:rPr>
        <w:t>Function</w:t>
      </w:r>
      <w:r>
        <w:rPr>
          <w:szCs w:val="21"/>
        </w:rPr>
        <w:t>抽象クラスを実装させることである</w:t>
      </w:r>
    </w:p>
    <w:p w:rsidR="00000000" w:rsidRDefault="002E5195">
      <w:pPr>
        <w:rPr>
          <w:szCs w:val="21"/>
        </w:rPr>
      </w:pPr>
    </w:p>
    <w:p w:rsidR="00000000" w:rsidRDefault="002E5195">
      <w:pPr>
        <w:rPr>
          <w:szCs w:val="21"/>
        </w:rPr>
      </w:pPr>
    </w:p>
    <w:p w:rsidR="00000000" w:rsidRDefault="002E5195">
      <w:pPr>
        <w:pStyle w:val="4"/>
        <w:rPr>
          <w:sz w:val="21"/>
          <w:szCs w:val="21"/>
        </w:rPr>
      </w:pPr>
      <w:r>
        <w:t>call()</w:t>
      </w:r>
      <w:r>
        <w:t>メソッド</w:t>
      </w:r>
    </w:p>
    <w:p w:rsidR="00000000" w:rsidRDefault="002E5195">
      <w:pPr>
        <w:rPr>
          <w:szCs w:val="21"/>
        </w:rPr>
      </w:pPr>
      <w:r>
        <w:rPr>
          <w:szCs w:val="21"/>
        </w:rPr>
        <w:t>Dart</w:t>
      </w:r>
      <w:r>
        <w:rPr>
          <w:szCs w:val="21"/>
        </w:rPr>
        <w:t>では</w:t>
      </w:r>
      <w:r>
        <w:rPr>
          <w:szCs w:val="21"/>
        </w:rPr>
        <w:t>call</w:t>
      </w:r>
      <w:r>
        <w:rPr>
          <w:szCs w:val="21"/>
        </w:rPr>
        <w:t>という新しいメソッドを導入して、クラスを関数の代役として使えるようにしている。</w:t>
      </w:r>
      <w:r>
        <w:rPr>
          <w:szCs w:val="21"/>
        </w:rPr>
        <w:t>call</w:t>
      </w:r>
      <w:r>
        <w:rPr>
          <w:szCs w:val="21"/>
        </w:rPr>
        <w:t>はどんな種類の仮パラメ</w:t>
      </w:r>
      <w:r>
        <w:rPr>
          <w:szCs w:val="21"/>
        </w:rPr>
        <w:t>タ・リストをも持つことができる。あるクラスの中で</w:t>
      </w:r>
      <w:r>
        <w:rPr>
          <w:szCs w:val="21"/>
        </w:rPr>
        <w:t>call</w:t>
      </w:r>
      <w:r>
        <w:rPr>
          <w:szCs w:val="21"/>
        </w:rPr>
        <w:t>メソッドを定義することで、関数のエミュレーションが可能となる。例えば：</w:t>
      </w:r>
    </w:p>
    <w:p w:rsidR="00000000" w:rsidRDefault="002E5195">
      <w:pPr>
        <w:rPr>
          <w:szCs w:val="21"/>
        </w:rPr>
      </w:pPr>
    </w:p>
    <w:p w:rsidR="00000000" w:rsidRDefault="002E5195">
      <w:pPr>
        <w:jc w:val="center"/>
      </w:pPr>
      <w:r>
        <w:rPr>
          <w:szCs w:val="21"/>
        </w:rPr>
        <w:t>code_05.11a.dart</w:t>
      </w:r>
    </w:p>
    <w:p w:rsidR="00000000" w:rsidRDefault="002E5195">
      <w:pPr>
        <w:pStyle w:val="af0"/>
      </w:pPr>
      <w:r>
        <w:t>class WannabeFunction {</w:t>
      </w:r>
    </w:p>
    <w:p w:rsidR="00000000" w:rsidRDefault="002E5195">
      <w:pPr>
        <w:pStyle w:val="af0"/>
      </w:pPr>
      <w:r>
        <w:t xml:space="preserve">  </w:t>
      </w:r>
      <w:r>
        <w:rPr>
          <w:b/>
          <w:bCs/>
        </w:rPr>
        <w:t>call</w:t>
      </w:r>
      <w:r>
        <w:t>(String a, String b) =&gt; '$a $b';</w:t>
      </w:r>
    </w:p>
    <w:p w:rsidR="00000000" w:rsidRDefault="002E5195">
      <w:pPr>
        <w:pStyle w:val="af0"/>
      </w:pPr>
      <w:r>
        <w:t>}</w:t>
      </w:r>
    </w:p>
    <w:p w:rsidR="00000000" w:rsidRDefault="002E5195">
      <w:pPr>
        <w:pStyle w:val="af0"/>
      </w:pPr>
    </w:p>
    <w:p w:rsidR="00000000" w:rsidRDefault="002E5195">
      <w:pPr>
        <w:pStyle w:val="af0"/>
      </w:pPr>
      <w:r>
        <w:t>main() {</w:t>
      </w:r>
    </w:p>
    <w:p w:rsidR="00000000" w:rsidRDefault="002E5195">
      <w:pPr>
        <w:pStyle w:val="af0"/>
      </w:pPr>
      <w:r>
        <w:t xml:space="preserve">  var wf = new WannabeFunction();</w:t>
      </w:r>
    </w:p>
    <w:p w:rsidR="00000000" w:rsidRDefault="002E5195">
      <w:pPr>
        <w:pStyle w:val="af0"/>
      </w:pPr>
      <w:r>
        <w:t xml:space="preserve">  </w:t>
      </w:r>
      <w:r>
        <w:rPr>
          <w:b/>
          <w:bCs/>
        </w:rPr>
        <w:t>wf("Hello", "World" )</w:t>
      </w:r>
      <w:r>
        <w:t>;</w:t>
      </w:r>
    </w:p>
    <w:p w:rsidR="00000000" w:rsidRDefault="002E5195">
      <w:pPr>
        <w:pStyle w:val="af0"/>
      </w:pPr>
      <w:r>
        <w:t xml:space="preserve">  print(wf); // "Hello World"</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ここでは</w:t>
      </w:r>
      <w:r>
        <w:rPr>
          <w:szCs w:val="21"/>
        </w:rPr>
        <w:t>Wan</w:t>
      </w:r>
      <w:r>
        <w:rPr>
          <w:szCs w:val="21"/>
        </w:rPr>
        <w:t>nabeFunction</w:t>
      </w:r>
      <w:r>
        <w:rPr>
          <w:szCs w:val="21"/>
        </w:rPr>
        <w:t>（関数になりたい）というクラスの中で、</w:t>
      </w:r>
      <w:r>
        <w:rPr>
          <w:szCs w:val="21"/>
        </w:rPr>
        <w:t>call</w:t>
      </w:r>
      <w:r>
        <w:rPr>
          <w:szCs w:val="21"/>
        </w:rPr>
        <w:t>は引数の</w:t>
      </w:r>
      <w:r>
        <w:rPr>
          <w:szCs w:val="21"/>
        </w:rPr>
        <w:t>2</w:t>
      </w:r>
      <w:r>
        <w:rPr>
          <w:szCs w:val="21"/>
        </w:rPr>
        <w:t>つの文字列を連結して返す演算子として定義されている。この関数をエミュレートしたクラスを使うには、これをインスタンス化して所定の引数をセットして呼び出せば良い。</w:t>
      </w:r>
    </w:p>
    <w:p w:rsidR="00000000" w:rsidRDefault="002E5195">
      <w:pPr>
        <w:rPr>
          <w:szCs w:val="21"/>
        </w:rPr>
      </w:pPr>
    </w:p>
    <w:p w:rsidR="00000000" w:rsidRDefault="002E5195">
      <w:pPr>
        <w:rPr>
          <w:szCs w:val="21"/>
        </w:rPr>
      </w:pPr>
      <w:r>
        <w:rPr>
          <w:szCs w:val="21"/>
        </w:rPr>
        <w:t>この例はあまり意味が無く、それなら直接関数を書いたほうが良い。しかしながらこうできることが非常に有用な場合がある。またこれはまた</w:t>
      </w:r>
      <w:r>
        <w:rPr>
          <w:szCs w:val="21"/>
        </w:rPr>
        <w:t>Dart</w:t>
      </w:r>
      <w:r>
        <w:rPr>
          <w:szCs w:val="21"/>
        </w:rPr>
        <w:t>言語の設計哲学のコアにもなっている：</w:t>
      </w:r>
    </w:p>
    <w:p w:rsidR="00000000" w:rsidRDefault="002E5195">
      <w:pPr>
        <w:rPr>
          <w:szCs w:val="21"/>
        </w:rPr>
      </w:pPr>
    </w:p>
    <w:p w:rsidR="00000000" w:rsidRDefault="002E5195">
      <w:pPr>
        <w:numPr>
          <w:ilvl w:val="0"/>
          <w:numId w:val="95"/>
        </w:numPr>
        <w:rPr>
          <w:szCs w:val="21"/>
        </w:rPr>
      </w:pPr>
      <w:r>
        <w:rPr>
          <w:szCs w:val="21"/>
        </w:rPr>
        <w:t>オブジェクトで問題となるのはその振る舞いである。オブジェクト</w:t>
      </w:r>
      <w:r>
        <w:rPr>
          <w:szCs w:val="21"/>
        </w:rPr>
        <w:t>a</w:t>
      </w:r>
      <w:r>
        <w:rPr>
          <w:szCs w:val="21"/>
        </w:rPr>
        <w:t>が他のオブジェクト</w:t>
      </w:r>
      <w:r>
        <w:rPr>
          <w:szCs w:val="21"/>
        </w:rPr>
        <w:t>b</w:t>
      </w:r>
      <w:r>
        <w:rPr>
          <w:szCs w:val="21"/>
        </w:rPr>
        <w:t>のそれと互換</w:t>
      </w:r>
      <w:r>
        <w:rPr>
          <w:szCs w:val="21"/>
        </w:rPr>
        <w:t>性を持つ手続き的インターフェイスを持っているとしたら、</w:t>
      </w:r>
      <w:r>
        <w:rPr>
          <w:szCs w:val="21"/>
        </w:rPr>
        <w:t>a</w:t>
      </w:r>
      <w:r>
        <w:rPr>
          <w:szCs w:val="21"/>
        </w:rPr>
        <w:t>は</w:t>
      </w:r>
      <w:r>
        <w:rPr>
          <w:szCs w:val="21"/>
        </w:rPr>
        <w:t>b</w:t>
      </w:r>
      <w:r>
        <w:rPr>
          <w:szCs w:val="21"/>
        </w:rPr>
        <w:t>に置き換え可能である。</w:t>
      </w:r>
    </w:p>
    <w:p w:rsidR="00000000" w:rsidRDefault="002E5195">
      <w:pPr>
        <w:numPr>
          <w:ilvl w:val="0"/>
          <w:numId w:val="95"/>
        </w:numPr>
        <w:rPr>
          <w:szCs w:val="21"/>
        </w:rPr>
      </w:pPr>
      <w:r>
        <w:rPr>
          <w:szCs w:val="21"/>
        </w:rPr>
        <w:t>どの種のオブジェクトのインターフェイスも、常にしかるべく定義された別のオブジェクトによってエミュレートできる。</w:t>
      </w:r>
    </w:p>
    <w:p w:rsidR="00000000" w:rsidRDefault="002E5195">
      <w:pPr>
        <w:rPr>
          <w:szCs w:val="21"/>
        </w:rPr>
      </w:pPr>
    </w:p>
    <w:p w:rsidR="00000000" w:rsidRDefault="002E5195">
      <w:pPr>
        <w:rPr>
          <w:szCs w:val="21"/>
        </w:rPr>
      </w:pPr>
      <w:r>
        <w:rPr>
          <w:szCs w:val="21"/>
        </w:rPr>
        <w:t>Dart</w:t>
      </w:r>
      <w:r>
        <w:rPr>
          <w:szCs w:val="21"/>
        </w:rPr>
        <w:t>は</w:t>
      </w:r>
      <w:r>
        <w:rPr>
          <w:szCs w:val="21"/>
        </w:rPr>
        <w:t>x(a</w:t>
      </w:r>
      <w:r>
        <w:rPr>
          <w:szCs w:val="21"/>
          <w:vertAlign w:val="subscript"/>
        </w:rPr>
        <w:t>1</w:t>
      </w:r>
      <w:r>
        <w:rPr>
          <w:szCs w:val="21"/>
        </w:rPr>
        <w:t>, a</w:t>
      </w:r>
      <w:r>
        <w:rPr>
          <w:szCs w:val="21"/>
          <w:vertAlign w:val="subscript"/>
        </w:rPr>
        <w:t>2</w:t>
      </w:r>
      <w:r>
        <w:rPr>
          <w:szCs w:val="21"/>
        </w:rPr>
        <w:t>, …, a</w:t>
      </w:r>
      <w:r>
        <w:rPr>
          <w:szCs w:val="21"/>
          <w:vertAlign w:val="subscript"/>
        </w:rPr>
        <w:t>n</w:t>
      </w:r>
      <w:r>
        <w:rPr>
          <w:szCs w:val="21"/>
        </w:rPr>
        <w:t>)</w:t>
      </w:r>
      <w:r>
        <w:rPr>
          <w:szCs w:val="21"/>
        </w:rPr>
        <w:t>という式を計算するときに、それが通常の関数の場合はその関数を呼び出す。そうでないときは</w:t>
      </w:r>
      <w:r>
        <w:rPr>
          <w:szCs w:val="21"/>
        </w:rPr>
        <w:t>x</w:t>
      </w:r>
      <w:r>
        <w:rPr>
          <w:szCs w:val="21"/>
        </w:rPr>
        <w:t>が</w:t>
      </w:r>
      <w:r>
        <w:rPr>
          <w:szCs w:val="21"/>
        </w:rPr>
        <w:t>call</w:t>
      </w:r>
      <w:r>
        <w:rPr>
          <w:szCs w:val="21"/>
        </w:rPr>
        <w:t>に対応していればその</w:t>
      </w:r>
      <w:r>
        <w:rPr>
          <w:szCs w:val="21"/>
        </w:rPr>
        <w:t>call</w:t>
      </w:r>
      <w:r>
        <w:rPr>
          <w:szCs w:val="21"/>
        </w:rPr>
        <w:t>を呼び出す。</w:t>
      </w:r>
      <w:r>
        <w:rPr>
          <w:szCs w:val="21"/>
        </w:rPr>
        <w:t>noSuchMethod()</w:t>
      </w:r>
      <w:r>
        <w:rPr>
          <w:szCs w:val="21"/>
        </w:rPr>
        <w:t>のデフォルト実装が演算子ではなくてメソッド名</w:t>
      </w:r>
      <w:r>
        <w:rPr>
          <w:szCs w:val="21"/>
        </w:rPr>
        <w:t>call</w:t>
      </w:r>
      <w:r>
        <w:rPr>
          <w:szCs w:val="21"/>
        </w:rPr>
        <w:t>の為に呼ばれたかどうかをチェックし、もしそうならクロー</w:t>
      </w:r>
      <w:r>
        <w:rPr>
          <w:szCs w:val="21"/>
        </w:rPr>
        <w:t>ジャ使用（</w:t>
      </w:r>
      <w:r>
        <w:rPr>
          <w:szCs w:val="21"/>
        </w:rPr>
        <w:t>f.call</w:t>
      </w:r>
      <w:r>
        <w:rPr>
          <w:szCs w:val="21"/>
        </w:rPr>
        <w:t>のような使いかた）の為に使われたのではないかとして警告を出す。</w:t>
      </w:r>
    </w:p>
    <w:p w:rsidR="00000000" w:rsidRDefault="002E5195">
      <w:pPr>
        <w:rPr>
          <w:szCs w:val="21"/>
        </w:rPr>
      </w:pPr>
    </w:p>
    <w:p w:rsidR="00000000" w:rsidRDefault="002E5195">
      <w:pPr>
        <w:rPr>
          <w:szCs w:val="21"/>
        </w:rPr>
      </w:pPr>
      <w:r>
        <w:rPr>
          <w:szCs w:val="21"/>
        </w:rPr>
        <w:t>このクラスに条件設定などの為のコンストラクタやメソッドを用意してやれば、条件に応じてこの関数の動作を変えることも可能になる。</w:t>
      </w:r>
    </w:p>
    <w:p w:rsidR="00000000" w:rsidRDefault="002E5195">
      <w:pPr>
        <w:rPr>
          <w:szCs w:val="21"/>
        </w:rPr>
      </w:pPr>
    </w:p>
    <w:p w:rsidR="00000000" w:rsidRDefault="002E5195">
      <w:pPr>
        <w:rPr>
          <w:szCs w:val="21"/>
        </w:rPr>
      </w:pPr>
    </w:p>
    <w:p w:rsidR="00000000" w:rsidRDefault="002E5195">
      <w:pPr>
        <w:pStyle w:val="4"/>
        <w:rPr>
          <w:sz w:val="21"/>
          <w:szCs w:val="21"/>
        </w:rPr>
      </w:pPr>
      <w:r>
        <w:lastRenderedPageBreak/>
        <w:t>apply()</w:t>
      </w:r>
      <w:r>
        <w:t>メソッド</w:t>
      </w:r>
    </w:p>
    <w:p w:rsidR="00000000" w:rsidRDefault="002E5195">
      <w:pPr>
        <w:rPr>
          <w:szCs w:val="21"/>
        </w:rPr>
      </w:pPr>
      <w:r>
        <w:rPr>
          <w:szCs w:val="21"/>
        </w:rPr>
        <w:t>Google</w:t>
      </w:r>
      <w:r>
        <w:rPr>
          <w:szCs w:val="21"/>
        </w:rPr>
        <w:t>の</w:t>
      </w:r>
      <w:r>
        <w:rPr>
          <w:szCs w:val="21"/>
        </w:rPr>
        <w:t>Dart</w:t>
      </w:r>
      <w:r>
        <w:rPr>
          <w:szCs w:val="21"/>
        </w:rPr>
        <w:t>チームの</w:t>
      </w:r>
      <w:r>
        <w:rPr>
          <w:szCs w:val="21"/>
        </w:rPr>
        <w:t>Gilad Bracha</w:t>
      </w:r>
      <w:r>
        <w:rPr>
          <w:szCs w:val="21"/>
        </w:rPr>
        <w:t>は</w:t>
      </w:r>
      <w:hyperlink r:id="rId130" w:history="1">
        <w:r>
          <w:rPr>
            <w:rStyle w:val="a7"/>
            <w:szCs w:val="21"/>
          </w:rPr>
          <w:t>その記事</w:t>
        </w:r>
      </w:hyperlink>
      <w:r>
        <w:rPr>
          <w:szCs w:val="21"/>
        </w:rPr>
        <w:t>の中で、これの使い方の良いスタイルとして</w:t>
      </w:r>
      <w:r>
        <w:rPr>
          <w:szCs w:val="21"/>
        </w:rPr>
        <w:t>Fun</w:t>
      </w:r>
      <w:r>
        <w:rPr>
          <w:szCs w:val="21"/>
        </w:rPr>
        <w:t>ction</w:t>
      </w:r>
      <w:r>
        <w:rPr>
          <w:szCs w:val="21"/>
        </w:rPr>
        <w:t>抽象クラスの実装を示している。実際の関数オブジェクトは</w:t>
      </w:r>
      <w:r>
        <w:rPr>
          <w:szCs w:val="21"/>
        </w:rPr>
        <w:t>Function</w:t>
      </w:r>
      <w:r>
        <w:rPr>
          <w:szCs w:val="21"/>
        </w:rPr>
        <w:t>抽象クラスを実装しており、それには</w:t>
      </w:r>
      <w:r>
        <w:rPr>
          <w:szCs w:val="21"/>
        </w:rPr>
        <w:t>apply()</w:t>
      </w:r>
      <w:r>
        <w:rPr>
          <w:szCs w:val="21"/>
        </w:rPr>
        <w:t>というメソッドのみが用意されている：</w:t>
      </w:r>
    </w:p>
    <w:p w:rsidR="00000000" w:rsidRDefault="002E5195">
      <w:pPr>
        <w:rPr>
          <w:szCs w:val="21"/>
        </w:rPr>
      </w:pPr>
    </w:p>
    <w:p w:rsidR="00000000" w:rsidRDefault="002E5195">
      <w:pPr>
        <w:pStyle w:val="af0"/>
        <w:ind w:left="709" w:right="0"/>
      </w:pPr>
      <w:r>
        <w:t xml:space="preserve">interface </w:t>
      </w:r>
      <w:r>
        <w:rPr>
          <w:b/>
          <w:bCs/>
        </w:rPr>
        <w:t>Function</w:t>
      </w:r>
      <w:r>
        <w:t xml:space="preserve"> {</w:t>
      </w:r>
    </w:p>
    <w:p w:rsidR="00000000" w:rsidRDefault="002E5195">
      <w:pPr>
        <w:pStyle w:val="af0"/>
        <w:ind w:left="709" w:right="0"/>
      </w:pPr>
      <w:r>
        <w:t xml:space="preserve">  </w:t>
      </w:r>
      <w:r>
        <w:rPr>
          <w:b/>
          <w:bCs/>
        </w:rPr>
        <w:t>apply</w:t>
      </w:r>
      <w:r>
        <w:t>(ArgumentDescriptor args);</w:t>
      </w:r>
    </w:p>
    <w:p w:rsidR="00000000" w:rsidRDefault="002E5195">
      <w:pPr>
        <w:pStyle w:val="af0"/>
        <w:ind w:left="709" w:right="0"/>
        <w:rPr>
          <w:szCs w:val="21"/>
        </w:rPr>
      </w:pPr>
      <w:r>
        <w:t>}</w:t>
      </w:r>
    </w:p>
    <w:p w:rsidR="00000000" w:rsidRDefault="002E5195">
      <w:pPr>
        <w:rPr>
          <w:szCs w:val="21"/>
        </w:rPr>
      </w:pPr>
    </w:p>
    <w:p w:rsidR="00000000" w:rsidRDefault="002E5195">
      <w:pPr>
        <w:rPr>
          <w:szCs w:val="21"/>
        </w:rPr>
      </w:pPr>
      <w:r>
        <w:rPr>
          <w:szCs w:val="21"/>
        </w:rPr>
        <w:t>ここに</w:t>
      </w:r>
      <w:r>
        <w:rPr>
          <w:szCs w:val="21"/>
        </w:rPr>
        <w:t>Descriptor</w:t>
      </w:r>
      <w:r>
        <w:rPr>
          <w:szCs w:val="21"/>
        </w:rPr>
        <w:t>はその関数への引数（位置的引数たちと名前付き引数たち）の記述子である。</w:t>
      </w:r>
      <w:r>
        <w:rPr>
          <w:szCs w:val="21"/>
        </w:rPr>
        <w:t>apply</w:t>
      </w:r>
      <w:r>
        <w:rPr>
          <w:szCs w:val="21"/>
        </w:rPr>
        <w:t>メソッドは次のようなシグネチュアになっている：</w:t>
      </w:r>
    </w:p>
    <w:p w:rsidR="00000000" w:rsidRDefault="002E5195">
      <w:pPr>
        <w:rPr>
          <w:szCs w:val="21"/>
        </w:rPr>
      </w:pPr>
    </w:p>
    <w:p w:rsidR="00000000" w:rsidRDefault="002E5195">
      <w:pPr>
        <w:pStyle w:val="af0"/>
        <w:ind w:left="709" w:right="0"/>
      </w:pPr>
      <w:r>
        <w:t xml:space="preserve">external static </w:t>
      </w:r>
      <w:r>
        <w:rPr>
          <w:b/>
          <w:bCs/>
        </w:rPr>
        <w:t>apply(</w:t>
      </w:r>
      <w:r>
        <w:t>Function funct</w:t>
      </w:r>
      <w:r>
        <w:t>ion,</w:t>
      </w:r>
    </w:p>
    <w:p w:rsidR="00000000" w:rsidRDefault="002E5195">
      <w:pPr>
        <w:pStyle w:val="af0"/>
        <w:ind w:left="709" w:right="0"/>
      </w:pPr>
      <w:r>
        <w:t xml:space="preserve">  List positionalArguments,</w:t>
      </w:r>
    </w:p>
    <w:p w:rsidR="00000000" w:rsidRDefault="002E5195">
      <w:pPr>
        <w:pStyle w:val="af0"/>
        <w:ind w:left="709" w:right="0"/>
        <w:rPr>
          <w:szCs w:val="21"/>
        </w:rPr>
      </w:pPr>
      <w:r>
        <w:t xml:space="preserve">  [Map&lt;String, dynamic&gt; namedArguments]);</w:t>
      </w:r>
    </w:p>
    <w:p w:rsidR="00000000" w:rsidRDefault="002E5195">
      <w:pPr>
        <w:rPr>
          <w:szCs w:val="21"/>
        </w:rPr>
      </w:pPr>
    </w:p>
    <w:p w:rsidR="00000000" w:rsidRDefault="002E5195">
      <w:pPr>
        <w:rPr>
          <w:szCs w:val="21"/>
        </w:rPr>
      </w:pPr>
      <w:r>
        <w:rPr>
          <w:szCs w:val="21"/>
        </w:rPr>
        <w:t>apply()</w:t>
      </w:r>
      <w:r>
        <w:rPr>
          <w:szCs w:val="21"/>
        </w:rPr>
        <w:t>メソッドにより、関数を汎用的な形で呼び出すことができるようになる。関数エミュレーションの為のクラスの最も良い作り方は</w:t>
      </w:r>
      <w:r>
        <w:rPr>
          <w:szCs w:val="21"/>
        </w:rPr>
        <w:t>Function</w:t>
      </w:r>
      <w:r>
        <w:rPr>
          <w:szCs w:val="21"/>
        </w:rPr>
        <w:t>を実装して自分の為の</w:t>
      </w:r>
      <w:r>
        <w:rPr>
          <w:szCs w:val="21"/>
        </w:rPr>
        <w:t>apply()</w:t>
      </w:r>
      <w:r>
        <w:rPr>
          <w:szCs w:val="21"/>
        </w:rPr>
        <w:t>メソッドを定義することである。例えば整数を</w:t>
      </w:r>
      <w:r>
        <w:rPr>
          <w:szCs w:val="21"/>
        </w:rPr>
        <w:t>2</w:t>
      </w:r>
      <w:r>
        <w:rPr>
          <w:szCs w:val="21"/>
        </w:rPr>
        <w:t>倍する関数として：</w:t>
      </w:r>
    </w:p>
    <w:p w:rsidR="00000000" w:rsidRDefault="002E5195">
      <w:pPr>
        <w:rPr>
          <w:szCs w:val="21"/>
        </w:rPr>
      </w:pPr>
    </w:p>
    <w:p w:rsidR="00000000" w:rsidRDefault="002E5195">
      <w:pPr>
        <w:pStyle w:val="af0"/>
      </w:pPr>
      <w:r>
        <w:t xml:space="preserve">class Int2Int </w:t>
      </w:r>
      <w:r>
        <w:rPr>
          <w:b/>
          <w:bCs/>
        </w:rPr>
        <w:t>implements Function</w:t>
      </w:r>
      <w:r>
        <w:t xml:space="preserve"> {</w:t>
      </w:r>
    </w:p>
    <w:p w:rsidR="00000000" w:rsidRDefault="002E5195">
      <w:pPr>
        <w:pStyle w:val="af0"/>
      </w:pPr>
      <w:r>
        <w:t xml:space="preserve">  </w:t>
      </w:r>
      <w:r>
        <w:rPr>
          <w:b/>
          <w:bCs/>
        </w:rPr>
        <w:t>apply</w:t>
      </w:r>
      <w:r>
        <w:t>(ArgumentDescr</w:t>
      </w:r>
      <w:r>
        <w:t>iptor args) =&gt; this(args.positionalArguments[0]);</w:t>
      </w:r>
    </w:p>
    <w:p w:rsidR="00000000" w:rsidRDefault="002E5195">
      <w:pPr>
        <w:pStyle w:val="af0"/>
      </w:pPr>
      <w:r>
        <w:t xml:space="preserve">  // </w:t>
      </w:r>
      <w:r>
        <w:t>この場合では引数は位置的パラメタひとつのみ</w:t>
      </w:r>
    </w:p>
    <w:p w:rsidR="00000000" w:rsidRDefault="002E5195">
      <w:pPr>
        <w:pStyle w:val="af0"/>
      </w:pPr>
      <w:r>
        <w:t xml:space="preserve">  operator </w:t>
      </w:r>
      <w:r>
        <w:rPr>
          <w:b/>
          <w:bCs/>
        </w:rPr>
        <w:t>call</w:t>
      </w:r>
      <w:r>
        <w:t xml:space="preserve">(int a) =&gt; a*2; // </w:t>
      </w:r>
      <w:r>
        <w:t>別のシグネチュアを持った関数</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もっと簡単には</w:t>
      </w:r>
      <w:r>
        <w:rPr>
          <w:szCs w:val="21"/>
        </w:rPr>
        <w:t>apply</w:t>
      </w:r>
      <w:r>
        <w:rPr>
          <w:szCs w:val="21"/>
        </w:rPr>
        <w:t>を次のように定義する：</w:t>
      </w:r>
    </w:p>
    <w:p w:rsidR="00000000" w:rsidRDefault="002E5195">
      <w:pPr>
        <w:rPr>
          <w:szCs w:val="21"/>
        </w:rPr>
      </w:pPr>
    </w:p>
    <w:p w:rsidR="00000000" w:rsidRDefault="002E5195">
      <w:pPr>
        <w:pStyle w:val="af0"/>
        <w:rPr>
          <w:szCs w:val="21"/>
        </w:rPr>
      </w:pPr>
      <w:r>
        <w:rPr>
          <w:b/>
          <w:bCs/>
        </w:rPr>
        <w:t>apply</w:t>
      </w:r>
      <w:r>
        <w:t>(args) =&gt; this.call.</w:t>
      </w:r>
      <w:r>
        <w:rPr>
          <w:b/>
          <w:bCs/>
        </w:rPr>
        <w:t>apply</w:t>
      </w:r>
      <w:r>
        <w:t>(args);</w:t>
      </w:r>
    </w:p>
    <w:p w:rsidR="00000000" w:rsidRDefault="002E5195">
      <w:pPr>
        <w:rPr>
          <w:szCs w:val="21"/>
        </w:rPr>
      </w:pPr>
    </w:p>
    <w:p w:rsidR="00000000" w:rsidRDefault="002E5195">
      <w:pPr>
        <w:rPr>
          <w:szCs w:val="21"/>
        </w:rPr>
      </w:pPr>
      <w:r>
        <w:rPr>
          <w:szCs w:val="21"/>
        </w:rPr>
        <w:t>しかしながら</w:t>
      </w:r>
      <w:r>
        <w:rPr>
          <w:szCs w:val="21"/>
        </w:rPr>
        <w:t>Function</w:t>
      </w:r>
      <w:r>
        <w:rPr>
          <w:szCs w:val="21"/>
        </w:rPr>
        <w:t>の実装は必須ということではない。その</w:t>
      </w:r>
      <w:r>
        <w:rPr>
          <w:szCs w:val="21"/>
        </w:rPr>
        <w:t>call</w:t>
      </w:r>
      <w:r>
        <w:rPr>
          <w:szCs w:val="21"/>
        </w:rPr>
        <w:t>メソッドをクロージャ化してそれに</w:t>
      </w:r>
      <w:r>
        <w:rPr>
          <w:szCs w:val="21"/>
        </w:rPr>
        <w:t>apply</w:t>
      </w:r>
      <w:r>
        <w:rPr>
          <w:szCs w:val="21"/>
        </w:rPr>
        <w:t>メソッドを呼</w:t>
      </w:r>
      <w:r>
        <w:rPr>
          <w:szCs w:val="21"/>
        </w:rPr>
        <w:t>ぶことで、</w:t>
      </w:r>
      <w:r>
        <w:rPr>
          <w:szCs w:val="21"/>
        </w:rPr>
        <w:t>ArgumentDescriptor</w:t>
      </w:r>
      <w:r>
        <w:rPr>
          <w:szCs w:val="21"/>
        </w:rPr>
        <w:t>を使ってあるオブジェクト</w:t>
      </w:r>
      <w:r>
        <w:rPr>
          <w:szCs w:val="21"/>
        </w:rPr>
        <w:t>f</w:t>
      </w:r>
      <w:r>
        <w:rPr>
          <w:szCs w:val="21"/>
        </w:rPr>
        <w:t>を関数として呼び出すことは可能である：</w:t>
      </w:r>
    </w:p>
    <w:p w:rsidR="00000000" w:rsidRDefault="002E5195">
      <w:pPr>
        <w:rPr>
          <w:szCs w:val="21"/>
        </w:rPr>
      </w:pPr>
    </w:p>
    <w:p w:rsidR="00000000" w:rsidRDefault="002E5195">
      <w:pPr>
        <w:pStyle w:val="af0"/>
        <w:rPr>
          <w:szCs w:val="21"/>
        </w:rPr>
      </w:pPr>
      <w:r>
        <w:t>f.call.</w:t>
      </w:r>
      <w:r>
        <w:rPr>
          <w:b/>
          <w:bCs/>
        </w:rPr>
        <w:t>apply</w:t>
      </w:r>
      <w:r>
        <w:t>(args);</w:t>
      </w:r>
    </w:p>
    <w:p w:rsidR="00000000" w:rsidRDefault="002E5195">
      <w:pPr>
        <w:rPr>
          <w:szCs w:val="21"/>
        </w:rPr>
      </w:pPr>
    </w:p>
    <w:p w:rsidR="00000000" w:rsidRDefault="002E5195">
      <w:pPr>
        <w:rPr>
          <w:szCs w:val="21"/>
        </w:rPr>
      </w:pPr>
    </w:p>
    <w:p w:rsidR="00000000" w:rsidRDefault="002E5195">
      <w:pPr>
        <w:pStyle w:val="4"/>
        <w:rPr>
          <w:sz w:val="21"/>
          <w:szCs w:val="21"/>
        </w:rPr>
      </w:pPr>
      <w:r>
        <w:t>関数の型</w:t>
      </w:r>
    </w:p>
    <w:p w:rsidR="00000000" w:rsidRDefault="002E5195">
      <w:r>
        <w:rPr>
          <w:szCs w:val="21"/>
        </w:rPr>
        <w:t>ところでエミュレートする関数の型をどう指定すれば良いのだろうか？以下はその例である：</w:t>
      </w:r>
    </w:p>
    <w:p w:rsidR="00000000" w:rsidRDefault="002E5195"/>
    <w:p w:rsidR="00000000" w:rsidRDefault="002E5195">
      <w:pPr>
        <w:pStyle w:val="af0"/>
      </w:pPr>
      <w:r>
        <w:t xml:space="preserve"> </w:t>
      </w:r>
      <w:r>
        <w:rPr>
          <w:b/>
          <w:bCs/>
        </w:rPr>
        <w:t>typedef</w:t>
      </w:r>
      <w:r>
        <w:t xml:space="preserve"> </w:t>
      </w:r>
      <w:r>
        <w:t>String</w:t>
      </w:r>
      <w:r>
        <w:t>Function(a,b);</w:t>
      </w:r>
    </w:p>
    <w:p w:rsidR="00000000" w:rsidRDefault="002E5195">
      <w:pPr>
        <w:pStyle w:val="af0"/>
      </w:pPr>
      <w:r>
        <w:t>...</w:t>
      </w:r>
    </w:p>
    <w:p w:rsidR="00000000" w:rsidRDefault="002E5195">
      <w:pPr>
        <w:pStyle w:val="af0"/>
      </w:pPr>
      <w:r>
        <w:t xml:space="preserve">new WannabeFunction() is </w:t>
      </w:r>
      <w:r>
        <w:t>String</w:t>
      </w:r>
      <w:r>
        <w:t xml:space="preserve">Function; // true </w:t>
      </w:r>
    </w:p>
    <w:p w:rsidR="00000000" w:rsidRDefault="002E5195"/>
    <w:p w:rsidR="00000000" w:rsidRDefault="002E5195">
      <w:r>
        <w:t>従ってあるオブジェクトのクラスが</w:t>
      </w:r>
      <w:r>
        <w:t>call()</w:t>
      </w:r>
      <w:r>
        <w:t>というメンバ・メソッドを持っているときは該</w:t>
      </w:r>
      <w:r>
        <w:t>オブジェクトはある関数型のメンバであり、そのメソッドはその関数型のメンバであることを定めている。</w:t>
      </w:r>
    </w:p>
    <w:p w:rsidR="00000000" w:rsidRDefault="002E5195"/>
    <w:p w:rsidR="00000000" w:rsidRDefault="002E5195"/>
    <w:p w:rsidR="00000000" w:rsidRDefault="002E5195">
      <w:pPr>
        <w:pStyle w:val="4"/>
      </w:pPr>
      <w:r>
        <w:t>noSuchMethod()</w:t>
      </w:r>
      <w:r>
        <w:t>との関わり合い</w:t>
      </w:r>
    </w:p>
    <w:p w:rsidR="00000000" w:rsidRDefault="002E5195">
      <w:r>
        <w:t>Dart</w:t>
      </w:r>
      <w:r>
        <w:t>ではオブジェクトたちが自分たちのクラスのチェインの中で明示的に定義されていないメソッドたちに対して</w:t>
      </w:r>
      <w:r>
        <w:lastRenderedPageBreak/>
        <w:t>如何に反応するかを</w:t>
      </w:r>
      <w:r>
        <w:t>Object</w:t>
      </w:r>
      <w:r>
        <w:t>クラスの中で定義されている</w:t>
      </w:r>
      <w:hyperlink r:id="rId131" w:anchor="noSuchMethod" w:history="1">
        <w:r>
          <w:rPr>
            <w:rStyle w:val="a7"/>
          </w:rPr>
          <w:t>no</w:t>
        </w:r>
        <w:r>
          <w:rPr>
            <w:rStyle w:val="a7"/>
          </w:rPr>
          <w:t>SuchMethod()</w:t>
        </w:r>
        <w:r>
          <w:rPr>
            <w:rStyle w:val="a7"/>
          </w:rPr>
          <w:t>メソッド</w:t>
        </w:r>
      </w:hyperlink>
      <w:r>
        <w:t>をオーバライドすることでカスタム化できる。</w:t>
      </w:r>
      <w:r>
        <w:t>noSuchMethod()</w:t>
      </w:r>
      <w:r>
        <w:t>メソッドの内部で関数エミュレーションをどのように使用するのかの例を示すと：</w:t>
      </w:r>
    </w:p>
    <w:p w:rsidR="00000000" w:rsidRDefault="002E5195"/>
    <w:p w:rsidR="00000000" w:rsidRDefault="002E5195">
      <w:pPr>
        <w:pStyle w:val="af0"/>
      </w:pPr>
      <w:r>
        <w:t>noSuchMethod(InvocationMirror msg) =&gt;</w:t>
      </w:r>
    </w:p>
    <w:p w:rsidR="00000000" w:rsidRDefault="002E5195">
      <w:pPr>
        <w:pStyle w:val="af0"/>
      </w:pPr>
      <w:r>
        <w:t xml:space="preserve">  msg.memberName == 'foo' ? msg.invokeOn(bar())</w:t>
      </w:r>
    </w:p>
    <w:p w:rsidR="00000000" w:rsidRDefault="002E5195">
      <w:pPr>
        <w:pStyle w:val="af0"/>
      </w:pPr>
      <w:r>
        <w:t xml:space="preserve">                          : Function.apply(baz,</w:t>
      </w:r>
    </w:p>
    <w:p w:rsidR="00000000" w:rsidRDefault="002E5195">
      <w:pPr>
        <w:pStyle w:val="af0"/>
      </w:pPr>
      <w:r>
        <w:t xml:space="preserve">                              m</w:t>
      </w:r>
      <w:r>
        <w:t>sg.positionalArguments,</w:t>
      </w:r>
    </w:p>
    <w:p w:rsidR="00000000" w:rsidRDefault="002E5195">
      <w:pPr>
        <w:pStyle w:val="af0"/>
      </w:pPr>
      <w:r>
        <w:t xml:space="preserve">                              msg.namedArguments); </w:t>
      </w:r>
    </w:p>
    <w:p w:rsidR="00000000" w:rsidRDefault="002E5195"/>
    <w:p w:rsidR="00000000" w:rsidRDefault="002E5195">
      <w:r>
        <w:t>2</w:t>
      </w:r>
      <w:r>
        <w:t>行目にある</w:t>
      </w:r>
      <w:r>
        <w:t>invokeOn()</w:t>
      </w:r>
      <w:r>
        <w:t>はその呼び出しを特定のオブジェクト（ここでは</w:t>
      </w:r>
      <w:r>
        <w:t>bar()</w:t>
      </w:r>
      <w:r>
        <w:t>の結果）に転送したいという一般的な事例を取り扱っている。その後の</w:t>
      </w:r>
      <w:r>
        <w:t>3</w:t>
      </w:r>
      <w:r>
        <w:t>行は単にそのパラメタたちを別の関数に転送したいという事例を処理している。もし</w:t>
      </w:r>
      <w:r>
        <w:t>baz</w:t>
      </w:r>
      <w:r>
        <w:t>という関数が名前付き引数をとらないことが分かっていれば、そのコードは</w:t>
      </w:r>
      <w:r>
        <w:t>Function.apply(baz, msg.posi</w:t>
      </w:r>
      <w:r>
        <w:t>tionalArguments)</w:t>
      </w:r>
      <w:r>
        <w:t>となる。</w:t>
      </w:r>
    </w:p>
    <w:p w:rsidR="00000000" w:rsidRDefault="002E5195"/>
    <w:p w:rsidR="00000000" w:rsidRDefault="002E5195">
      <w:r>
        <w:t>noSuchMethod()</w:t>
      </w:r>
      <w:r>
        <w:t>への引数は</w:t>
      </w:r>
      <w:r>
        <w:t>InvocationMirror</w:t>
      </w:r>
      <w:r>
        <w:t>のみであり、それは現在次のように定義されている：</w:t>
      </w:r>
    </w:p>
    <w:p w:rsidR="00000000" w:rsidRDefault="002E5195"/>
    <w:p w:rsidR="00000000" w:rsidRDefault="002E5195">
      <w:pPr>
        <w:ind w:left="709"/>
      </w:pPr>
      <w:r>
        <w:t xml:space="preserve">abstract class </w:t>
      </w:r>
      <w:r>
        <w:rPr>
          <w:b/>
          <w:bCs/>
        </w:rPr>
        <w:t>InvocationMirror</w:t>
      </w:r>
      <w:r>
        <w:t xml:space="preserve"> {</w:t>
      </w:r>
    </w:p>
    <w:p w:rsidR="00000000" w:rsidRDefault="002E5195">
      <w:pPr>
        <w:ind w:left="709"/>
      </w:pPr>
      <w:r>
        <w:t xml:space="preserve">  </w:t>
      </w:r>
      <w:r>
        <w:t xml:space="preserve">String get </w:t>
      </w:r>
      <w:r>
        <w:rPr>
          <w:b/>
          <w:bCs/>
        </w:rPr>
        <w:t>memberName</w:t>
      </w:r>
      <w:r>
        <w:t>;</w:t>
      </w:r>
    </w:p>
    <w:p w:rsidR="00000000" w:rsidRDefault="002E5195">
      <w:pPr>
        <w:ind w:left="709"/>
      </w:pPr>
      <w:r>
        <w:t xml:space="preserve">  </w:t>
      </w:r>
      <w:r>
        <w:t xml:space="preserve">List get </w:t>
      </w:r>
      <w:r>
        <w:rPr>
          <w:b/>
          <w:bCs/>
        </w:rPr>
        <w:t>positionalArguments</w:t>
      </w:r>
      <w:r>
        <w:t>;</w:t>
      </w:r>
    </w:p>
    <w:p w:rsidR="00000000" w:rsidRDefault="002E5195">
      <w:pPr>
        <w:ind w:left="709"/>
      </w:pPr>
      <w:r>
        <w:t xml:space="preserve">  </w:t>
      </w:r>
      <w:r>
        <w:t xml:space="preserve">Map&lt;String, dynamic&gt; get </w:t>
      </w:r>
      <w:r>
        <w:rPr>
          <w:b/>
          <w:bCs/>
        </w:rPr>
        <w:t>namedArguments</w:t>
      </w:r>
      <w:r>
        <w:t>;</w:t>
      </w:r>
    </w:p>
    <w:p w:rsidR="00000000" w:rsidRDefault="002E5195">
      <w:pPr>
        <w:ind w:left="709"/>
      </w:pPr>
      <w:r>
        <w:t xml:space="preserve">  </w:t>
      </w:r>
      <w:r>
        <w:t xml:space="preserve">bool get </w:t>
      </w:r>
      <w:r>
        <w:rPr>
          <w:b/>
          <w:bCs/>
        </w:rPr>
        <w:t>isMethod</w:t>
      </w:r>
      <w:r>
        <w:t>;</w:t>
      </w:r>
    </w:p>
    <w:p w:rsidR="00000000" w:rsidRDefault="002E5195">
      <w:pPr>
        <w:ind w:left="709"/>
      </w:pPr>
      <w:r>
        <w:t xml:space="preserve">  </w:t>
      </w:r>
      <w:r>
        <w:t xml:space="preserve">bool get </w:t>
      </w:r>
      <w:r>
        <w:rPr>
          <w:b/>
          <w:bCs/>
        </w:rPr>
        <w:t>isGette</w:t>
      </w:r>
      <w:r>
        <w:rPr>
          <w:b/>
          <w:bCs/>
        </w:rPr>
        <w:t>r</w:t>
      </w:r>
      <w:r>
        <w:t>;</w:t>
      </w:r>
    </w:p>
    <w:p w:rsidR="00000000" w:rsidRDefault="002E5195">
      <w:pPr>
        <w:ind w:left="709"/>
      </w:pPr>
      <w:r>
        <w:t xml:space="preserve">  </w:t>
      </w:r>
      <w:r>
        <w:t xml:space="preserve">bool get </w:t>
      </w:r>
      <w:r>
        <w:rPr>
          <w:b/>
          <w:bCs/>
        </w:rPr>
        <w:t>isSetter</w:t>
      </w:r>
      <w:r>
        <w:t>;</w:t>
      </w:r>
    </w:p>
    <w:p w:rsidR="00000000" w:rsidRDefault="002E5195">
      <w:pPr>
        <w:ind w:left="709"/>
      </w:pPr>
      <w:r>
        <w:t xml:space="preserve">  </w:t>
      </w:r>
      <w:r>
        <w:t xml:space="preserve">bool get </w:t>
      </w:r>
      <w:r>
        <w:rPr>
          <w:b/>
          <w:bCs/>
        </w:rPr>
        <w:t>isAccessor</w:t>
      </w:r>
      <w:r>
        <w:t xml:space="preserve"> =&gt; isGetter || isSetter;</w:t>
      </w:r>
    </w:p>
    <w:p w:rsidR="00000000" w:rsidRDefault="002E5195">
      <w:pPr>
        <w:ind w:left="709"/>
      </w:pPr>
    </w:p>
    <w:p w:rsidR="00000000" w:rsidRDefault="002E5195">
      <w:pPr>
        <w:ind w:left="709"/>
      </w:pPr>
      <w:r>
        <w:t xml:space="preserve">  </w:t>
      </w:r>
      <w:r>
        <w:rPr>
          <w:b/>
          <w:bCs/>
        </w:rPr>
        <w:t>invokeOn</w:t>
      </w:r>
      <w:r>
        <w:t>(Object receiver);</w:t>
      </w:r>
    </w:p>
    <w:p w:rsidR="00000000" w:rsidRDefault="002E5195">
      <w:pPr>
        <w:ind w:left="709"/>
      </w:pPr>
      <w:r>
        <w:t>}</w:t>
      </w:r>
    </w:p>
    <w:p w:rsidR="00000000" w:rsidRDefault="002E5195"/>
    <w:p w:rsidR="00000000" w:rsidRDefault="002E5195">
      <w:r>
        <w:t>isXXX</w:t>
      </w:r>
      <w:r>
        <w:t>の名前を持った</w:t>
      </w:r>
      <w:r>
        <w:t>InvocationMirror</w:t>
      </w:r>
      <w:r>
        <w:t>のブール値属性たちは、以下に示す表に従ってそのメソッド呼び出しの文法的書式を特定している：</w:t>
      </w:r>
    </w:p>
    <w:p w:rsidR="00000000" w:rsidRDefault="002E5195"/>
    <w:tbl>
      <w:tblPr>
        <w:tblW w:w="0" w:type="auto"/>
        <w:tblInd w:w="55" w:type="dxa"/>
        <w:tblLayout w:type="fixed"/>
        <w:tblCellMar>
          <w:top w:w="55" w:type="dxa"/>
          <w:left w:w="55" w:type="dxa"/>
          <w:bottom w:w="55" w:type="dxa"/>
          <w:right w:w="55" w:type="dxa"/>
        </w:tblCellMar>
        <w:tblLook w:val="0000"/>
      </w:tblPr>
      <w:tblGrid>
        <w:gridCol w:w="2409"/>
        <w:gridCol w:w="2409"/>
        <w:gridCol w:w="2410"/>
        <w:gridCol w:w="2410"/>
      </w:tblGrid>
      <w:tr w:rsidR="00000000">
        <w:tc>
          <w:tcPr>
            <w:tcW w:w="2409"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pPr>
          </w:p>
        </w:tc>
        <w:tc>
          <w:tcPr>
            <w:tcW w:w="7229" w:type="dxa"/>
            <w:gridSpan w:val="3"/>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t>メソッド呼び出しの書式</w:t>
            </w:r>
          </w:p>
        </w:tc>
      </w:tr>
      <w:tr w:rsidR="00000000">
        <w:tc>
          <w:tcPr>
            <w:tcW w:w="2409" w:type="dxa"/>
            <w:tcBorders>
              <w:left w:val="single" w:sz="1" w:space="0" w:color="000000"/>
              <w:bottom w:val="single" w:sz="1" w:space="0" w:color="000000"/>
            </w:tcBorders>
            <w:shd w:val="clear" w:color="auto" w:fill="auto"/>
          </w:tcPr>
          <w:p w:rsidR="00000000" w:rsidRDefault="002E5195">
            <w:pPr>
              <w:pStyle w:val="af5"/>
              <w:jc w:val="center"/>
            </w:pPr>
          </w:p>
        </w:tc>
        <w:tc>
          <w:tcPr>
            <w:tcW w:w="2409" w:type="dxa"/>
            <w:tcBorders>
              <w:left w:val="single" w:sz="1" w:space="0" w:color="000000"/>
              <w:bottom w:val="single" w:sz="1" w:space="0" w:color="000000"/>
            </w:tcBorders>
            <w:shd w:val="clear" w:color="auto" w:fill="auto"/>
          </w:tcPr>
          <w:p w:rsidR="00000000" w:rsidRDefault="002E5195">
            <w:pPr>
              <w:jc w:val="center"/>
            </w:pPr>
            <w:r>
              <w:t>x.y</w:t>
            </w:r>
          </w:p>
        </w:tc>
        <w:tc>
          <w:tcPr>
            <w:tcW w:w="2410" w:type="dxa"/>
            <w:tcBorders>
              <w:left w:val="single" w:sz="1" w:space="0" w:color="000000"/>
              <w:bottom w:val="single" w:sz="1" w:space="0" w:color="000000"/>
            </w:tcBorders>
            <w:shd w:val="clear" w:color="auto" w:fill="auto"/>
          </w:tcPr>
          <w:p w:rsidR="00000000" w:rsidRDefault="002E5195">
            <w:pPr>
              <w:jc w:val="center"/>
            </w:pPr>
            <w:r>
              <w:t>x.y = e</w:t>
            </w:r>
          </w:p>
        </w:tc>
        <w:tc>
          <w:tcPr>
            <w:tcW w:w="2410" w:type="dxa"/>
            <w:tcBorders>
              <w:left w:val="single" w:sz="1" w:space="0" w:color="000000"/>
              <w:bottom w:val="single" w:sz="1" w:space="0" w:color="000000"/>
              <w:right w:val="single" w:sz="1" w:space="0" w:color="000000"/>
            </w:tcBorders>
            <w:shd w:val="clear" w:color="auto" w:fill="auto"/>
          </w:tcPr>
          <w:p w:rsidR="00000000" w:rsidRDefault="002E5195">
            <w:pPr>
              <w:jc w:val="center"/>
            </w:pPr>
            <w:r>
              <w:t>x.y(...)</w:t>
            </w:r>
          </w:p>
        </w:tc>
      </w:tr>
      <w:tr w:rsidR="00000000">
        <w:tc>
          <w:tcPr>
            <w:tcW w:w="2409" w:type="dxa"/>
            <w:tcBorders>
              <w:left w:val="single" w:sz="1" w:space="0" w:color="000000"/>
              <w:bottom w:val="single" w:sz="1" w:space="0" w:color="000000"/>
            </w:tcBorders>
            <w:shd w:val="clear" w:color="auto" w:fill="auto"/>
          </w:tcPr>
          <w:p w:rsidR="00000000" w:rsidRDefault="002E5195">
            <w:pPr>
              <w:jc w:val="center"/>
            </w:pPr>
            <w:r>
              <w:t>isMethod</w:t>
            </w:r>
          </w:p>
        </w:tc>
        <w:tc>
          <w:tcPr>
            <w:tcW w:w="2409" w:type="dxa"/>
            <w:tcBorders>
              <w:left w:val="single" w:sz="1" w:space="0" w:color="000000"/>
              <w:bottom w:val="single" w:sz="1" w:space="0" w:color="000000"/>
            </w:tcBorders>
            <w:shd w:val="clear" w:color="auto" w:fill="E6E64C"/>
          </w:tcPr>
          <w:p w:rsidR="00000000" w:rsidRDefault="002E5195">
            <w:pPr>
              <w:jc w:val="center"/>
            </w:pPr>
            <w:r>
              <w:t>FALSE</w:t>
            </w:r>
          </w:p>
        </w:tc>
        <w:tc>
          <w:tcPr>
            <w:tcW w:w="2410" w:type="dxa"/>
            <w:tcBorders>
              <w:left w:val="single" w:sz="1" w:space="0" w:color="000000"/>
              <w:bottom w:val="single" w:sz="1" w:space="0" w:color="000000"/>
            </w:tcBorders>
            <w:shd w:val="clear" w:color="auto" w:fill="E6E64C"/>
          </w:tcPr>
          <w:p w:rsidR="00000000" w:rsidRDefault="002E5195">
            <w:pPr>
              <w:jc w:val="center"/>
            </w:pPr>
            <w:r>
              <w:t>FALSE</w:t>
            </w:r>
          </w:p>
        </w:tc>
        <w:tc>
          <w:tcPr>
            <w:tcW w:w="2410" w:type="dxa"/>
            <w:tcBorders>
              <w:left w:val="single" w:sz="1" w:space="0" w:color="000000"/>
              <w:bottom w:val="single" w:sz="1" w:space="0" w:color="000000"/>
              <w:right w:val="single" w:sz="1" w:space="0" w:color="000000"/>
            </w:tcBorders>
            <w:shd w:val="clear" w:color="auto" w:fill="E6E64C"/>
          </w:tcPr>
          <w:p w:rsidR="00000000" w:rsidRDefault="002E5195">
            <w:pPr>
              <w:shd w:val="clear" w:color="auto" w:fill="00FFFF"/>
              <w:jc w:val="center"/>
            </w:pPr>
            <w:r>
              <w:t>TRUE</w:t>
            </w:r>
          </w:p>
        </w:tc>
      </w:tr>
      <w:tr w:rsidR="00000000">
        <w:tc>
          <w:tcPr>
            <w:tcW w:w="2409" w:type="dxa"/>
            <w:tcBorders>
              <w:left w:val="single" w:sz="1" w:space="0" w:color="000000"/>
              <w:bottom w:val="single" w:sz="1" w:space="0" w:color="000000"/>
            </w:tcBorders>
            <w:shd w:val="clear" w:color="auto" w:fill="auto"/>
          </w:tcPr>
          <w:p w:rsidR="00000000" w:rsidRDefault="002E5195">
            <w:pPr>
              <w:jc w:val="center"/>
            </w:pPr>
            <w:r>
              <w:t>isGetter</w:t>
            </w:r>
          </w:p>
        </w:tc>
        <w:tc>
          <w:tcPr>
            <w:tcW w:w="2409" w:type="dxa"/>
            <w:tcBorders>
              <w:left w:val="single" w:sz="1" w:space="0" w:color="000000"/>
              <w:bottom w:val="single" w:sz="1" w:space="0" w:color="000000"/>
            </w:tcBorders>
            <w:shd w:val="clear" w:color="auto" w:fill="E6E64C"/>
          </w:tcPr>
          <w:p w:rsidR="00000000" w:rsidRDefault="002E5195">
            <w:pPr>
              <w:shd w:val="clear" w:color="auto" w:fill="00FFFF"/>
              <w:jc w:val="center"/>
            </w:pPr>
            <w:r>
              <w:t>TRUE</w:t>
            </w:r>
          </w:p>
        </w:tc>
        <w:tc>
          <w:tcPr>
            <w:tcW w:w="2410" w:type="dxa"/>
            <w:tcBorders>
              <w:left w:val="single" w:sz="1" w:space="0" w:color="000000"/>
              <w:bottom w:val="single" w:sz="1" w:space="0" w:color="000000"/>
            </w:tcBorders>
            <w:shd w:val="clear" w:color="auto" w:fill="E6E64C"/>
          </w:tcPr>
          <w:p w:rsidR="00000000" w:rsidRDefault="002E5195">
            <w:pPr>
              <w:jc w:val="center"/>
            </w:pPr>
            <w:r>
              <w:t>FALSE</w:t>
            </w:r>
          </w:p>
        </w:tc>
        <w:tc>
          <w:tcPr>
            <w:tcW w:w="2410" w:type="dxa"/>
            <w:tcBorders>
              <w:left w:val="single" w:sz="1" w:space="0" w:color="000000"/>
              <w:bottom w:val="single" w:sz="1" w:space="0" w:color="000000"/>
              <w:right w:val="single" w:sz="1" w:space="0" w:color="000000"/>
            </w:tcBorders>
            <w:shd w:val="clear" w:color="auto" w:fill="E6E64C"/>
          </w:tcPr>
          <w:p w:rsidR="00000000" w:rsidRDefault="002E5195">
            <w:pPr>
              <w:jc w:val="center"/>
            </w:pPr>
            <w:r>
              <w:t>FALSE</w:t>
            </w:r>
          </w:p>
        </w:tc>
      </w:tr>
      <w:tr w:rsidR="00000000">
        <w:tc>
          <w:tcPr>
            <w:tcW w:w="2409" w:type="dxa"/>
            <w:tcBorders>
              <w:left w:val="single" w:sz="1" w:space="0" w:color="000000"/>
              <w:bottom w:val="single" w:sz="1" w:space="0" w:color="000000"/>
            </w:tcBorders>
            <w:shd w:val="clear" w:color="auto" w:fill="auto"/>
          </w:tcPr>
          <w:p w:rsidR="00000000" w:rsidRDefault="002E5195">
            <w:pPr>
              <w:jc w:val="center"/>
            </w:pPr>
            <w:r>
              <w:t>isSetter</w:t>
            </w:r>
          </w:p>
        </w:tc>
        <w:tc>
          <w:tcPr>
            <w:tcW w:w="2409" w:type="dxa"/>
            <w:tcBorders>
              <w:left w:val="single" w:sz="1" w:space="0" w:color="000000"/>
              <w:bottom w:val="single" w:sz="1" w:space="0" w:color="000000"/>
            </w:tcBorders>
            <w:shd w:val="clear" w:color="auto" w:fill="E6E64C"/>
          </w:tcPr>
          <w:p w:rsidR="00000000" w:rsidRDefault="002E5195">
            <w:pPr>
              <w:jc w:val="center"/>
            </w:pPr>
            <w:r>
              <w:t>FALSE</w:t>
            </w:r>
          </w:p>
        </w:tc>
        <w:tc>
          <w:tcPr>
            <w:tcW w:w="2410" w:type="dxa"/>
            <w:tcBorders>
              <w:left w:val="single" w:sz="1" w:space="0" w:color="000000"/>
              <w:bottom w:val="single" w:sz="1" w:space="0" w:color="000000"/>
            </w:tcBorders>
            <w:shd w:val="clear" w:color="auto" w:fill="E6E64C"/>
          </w:tcPr>
          <w:p w:rsidR="00000000" w:rsidRDefault="002E5195">
            <w:pPr>
              <w:shd w:val="clear" w:color="auto" w:fill="00FFFF"/>
              <w:jc w:val="center"/>
            </w:pPr>
            <w:r>
              <w:t>TRUE</w:t>
            </w:r>
          </w:p>
        </w:tc>
        <w:tc>
          <w:tcPr>
            <w:tcW w:w="2410" w:type="dxa"/>
            <w:tcBorders>
              <w:left w:val="single" w:sz="1" w:space="0" w:color="000000"/>
              <w:bottom w:val="single" w:sz="1" w:space="0" w:color="000000"/>
              <w:right w:val="single" w:sz="1" w:space="0" w:color="000000"/>
            </w:tcBorders>
            <w:shd w:val="clear" w:color="auto" w:fill="E6E64C"/>
          </w:tcPr>
          <w:p w:rsidR="00000000" w:rsidRDefault="002E5195">
            <w:pPr>
              <w:jc w:val="center"/>
            </w:pPr>
            <w:r>
              <w:t>FALSE</w:t>
            </w:r>
          </w:p>
        </w:tc>
      </w:tr>
      <w:tr w:rsidR="00000000">
        <w:tc>
          <w:tcPr>
            <w:tcW w:w="2409" w:type="dxa"/>
            <w:tcBorders>
              <w:left w:val="single" w:sz="1" w:space="0" w:color="000000"/>
              <w:bottom w:val="single" w:sz="1" w:space="0" w:color="000000"/>
            </w:tcBorders>
            <w:shd w:val="clear" w:color="auto" w:fill="auto"/>
          </w:tcPr>
          <w:p w:rsidR="00000000" w:rsidRDefault="002E5195">
            <w:pPr>
              <w:jc w:val="center"/>
            </w:pPr>
            <w:r>
              <w:t>isAccessor</w:t>
            </w:r>
          </w:p>
        </w:tc>
        <w:tc>
          <w:tcPr>
            <w:tcW w:w="2409" w:type="dxa"/>
            <w:tcBorders>
              <w:left w:val="single" w:sz="1" w:space="0" w:color="000000"/>
              <w:bottom w:val="single" w:sz="1" w:space="0" w:color="000000"/>
            </w:tcBorders>
            <w:shd w:val="clear" w:color="auto" w:fill="E6E64C"/>
          </w:tcPr>
          <w:p w:rsidR="00000000" w:rsidRDefault="002E5195">
            <w:pPr>
              <w:shd w:val="clear" w:color="auto" w:fill="00FFFF"/>
              <w:jc w:val="center"/>
            </w:pPr>
            <w:r>
              <w:t>TRUE</w:t>
            </w:r>
          </w:p>
        </w:tc>
        <w:tc>
          <w:tcPr>
            <w:tcW w:w="2410" w:type="dxa"/>
            <w:tcBorders>
              <w:left w:val="single" w:sz="1" w:space="0" w:color="000000"/>
              <w:bottom w:val="single" w:sz="1" w:space="0" w:color="000000"/>
            </w:tcBorders>
            <w:shd w:val="clear" w:color="auto" w:fill="E6E64C"/>
          </w:tcPr>
          <w:p w:rsidR="00000000" w:rsidRDefault="002E5195">
            <w:pPr>
              <w:shd w:val="clear" w:color="auto" w:fill="00FFFF"/>
              <w:jc w:val="center"/>
            </w:pPr>
            <w:r>
              <w:t>TRUE</w:t>
            </w:r>
          </w:p>
        </w:tc>
        <w:tc>
          <w:tcPr>
            <w:tcW w:w="2410" w:type="dxa"/>
            <w:tcBorders>
              <w:left w:val="single" w:sz="1" w:space="0" w:color="000000"/>
              <w:bottom w:val="single" w:sz="1" w:space="0" w:color="000000"/>
              <w:right w:val="single" w:sz="1" w:space="0" w:color="000000"/>
            </w:tcBorders>
            <w:shd w:val="clear" w:color="auto" w:fill="E6E64C"/>
          </w:tcPr>
          <w:p w:rsidR="00000000" w:rsidRDefault="002E5195">
            <w:pPr>
              <w:jc w:val="center"/>
            </w:pPr>
            <w:r>
              <w:t>FALSE</w:t>
            </w:r>
          </w:p>
        </w:tc>
      </w:tr>
    </w:tbl>
    <w:p w:rsidR="00000000" w:rsidRDefault="002E5195"/>
    <w:p w:rsidR="00000000" w:rsidRDefault="002E5195">
      <w:r>
        <w:t>isMethod</w:t>
      </w:r>
      <w:r>
        <w:t>であることは非アクセサが検索されていることを意味していると考えてはいけないことは重要であり、これは</w:t>
      </w:r>
      <w:r>
        <w:t>Dart</w:t>
      </w:r>
      <w:r>
        <w:t>のセマンティクスでは通常のメソッドもゲッタも見つからないときにのみ</w:t>
      </w:r>
      <w:r>
        <w:t>noSuchMethod()</w:t>
      </w:r>
      <w:r>
        <w:t>が呼ばれたということを意味しているからである。同様に、</w:t>
      </w:r>
      <w:r>
        <w:t>isGetter</w:t>
      </w:r>
      <w:r>
        <w:t>はゲッタが検索されていることを意味しない；もしあるメソッドが存在していればそれがクロー</w:t>
      </w:r>
      <w:r>
        <w:t>ジャ化され、返される。</w:t>
      </w:r>
    </w:p>
    <w:p w:rsidR="00000000" w:rsidRDefault="002E5195"/>
    <w:p w:rsidR="00000000" w:rsidRDefault="002E5195"/>
    <w:p w:rsidR="00000000" w:rsidRDefault="002E5195"/>
    <w:p w:rsidR="00000000" w:rsidRDefault="002E5195"/>
    <w:p w:rsidR="00000000" w:rsidRDefault="002E5195">
      <w:pPr>
        <w:pStyle w:val="2"/>
      </w:pPr>
      <w:bookmarkStart w:id="49" w:name="_Toc470871667"/>
      <w:r>
        <w:t>リフレクション</w:t>
      </w:r>
      <w:r>
        <w:t xml:space="preserve"> (Mirror Based Reflection)</w:t>
      </w:r>
      <w:bookmarkEnd w:id="49"/>
    </w:p>
    <w:p w:rsidR="00000000" w:rsidRDefault="002E5195"/>
    <w:p w:rsidR="00000000" w:rsidRDefault="002E5195">
      <w:r>
        <w:t>リフレクション</w:t>
      </w:r>
      <w:r>
        <w:t>(Reflection)</w:t>
      </w:r>
      <w:r>
        <w:t>は</w:t>
      </w:r>
      <w:r>
        <w:t>JavaScript</w:t>
      </w:r>
      <w:r>
        <w:t>と</w:t>
      </w:r>
      <w:r>
        <w:t>Java</w:t>
      </w:r>
      <w:r>
        <w:t>にも存在するので、読者の中には馴染みの人もいよう。しかしながら、</w:t>
      </w:r>
      <w:r>
        <w:t>Dart</w:t>
      </w:r>
      <w:r>
        <w:t>では言語仕様担当の</w:t>
      </w:r>
      <w:hyperlink r:id="rId132" w:history="1">
        <w:r>
          <w:rPr>
            <w:rStyle w:val="a7"/>
          </w:rPr>
          <w:t>Bracha</w:t>
        </w:r>
        <w:r>
          <w:rPr>
            <w:rStyle w:val="a7"/>
          </w:rPr>
          <w:t>が提案していたミラー（</w:t>
        </w:r>
        <w:r>
          <w:rPr>
            <w:rStyle w:val="a7"/>
          </w:rPr>
          <w:t>Mirrors</w:t>
        </w:r>
        <w:r>
          <w:rPr>
            <w:rStyle w:val="a7"/>
          </w:rPr>
          <w:t>）</w:t>
        </w:r>
      </w:hyperlink>
      <w:r>
        <w:t>のコンセプトをベースとしている。</w:t>
      </w:r>
    </w:p>
    <w:p w:rsidR="00000000" w:rsidRDefault="002E5195"/>
    <w:p w:rsidR="00000000" w:rsidRDefault="002E5195">
      <w:r>
        <w:lastRenderedPageBreak/>
        <w:t>リフレクションはプログラムそのものをデータ（あるいはオブジェクト</w:t>
      </w:r>
      <w:r>
        <w:t>）として扱う、即ちあるプログラムの機能を調べたり</w:t>
      </w:r>
      <w:r>
        <w:t>(introspection)</w:t>
      </w:r>
      <w:r>
        <w:t>、あるオブジェクトの機能や構造を実行時に変更したり</w:t>
      </w:r>
      <w:r>
        <w:t>(Dynamic Evaluation)</w:t>
      </w:r>
      <w:r>
        <w:t>できるようにするもので、</w:t>
      </w:r>
      <w:r>
        <w:t>VM</w:t>
      </w:r>
      <w:r>
        <w:t>やインタープリタが実行するようなプログラミング言語でサポートされることが多い。但し処理時間がかかるので、テスト用に使われることが多い。</w:t>
      </w:r>
    </w:p>
    <w:p w:rsidR="00000000" w:rsidRDefault="002E5195"/>
    <w:p w:rsidR="00000000" w:rsidRDefault="002E5195">
      <w:r>
        <w:t>ミラーという用語はリフレクション（反射）のための鏡から来ている。即ちミラーは他のオブジェクトをリフレクトするオブジェクトである。ユーザはあるクラスやオブジェクトをリフレクトさせた</w:t>
      </w:r>
      <w:r>
        <w:t>いときは、それらに対するミラーと呼ばれるオブジェクトを取得しなければならない。ミラー・ベースにすることで各エンティティごとにミラーを用意するという面倒くささがあるものの、そのプログラムの、セキュリティ、配布および配備に関して有利な</w:t>
      </w:r>
      <w:r>
        <w:t>API</w:t>
      </w:r>
      <w:r>
        <w:t>となっている。</w:t>
      </w:r>
    </w:p>
    <w:p w:rsidR="00000000" w:rsidRDefault="002E5195"/>
    <w:p w:rsidR="00000000" w:rsidRDefault="002E5195">
      <w:r>
        <w:t>dart:mirrors</w:t>
      </w:r>
      <w:r>
        <w:t>というライブラリは</w:t>
      </w:r>
      <w:r>
        <w:t>Dart</w:t>
      </w:r>
      <w:r>
        <w:t>のリフレクションのためのライブラリであり、以下の機能をサポートしている：</w:t>
      </w:r>
    </w:p>
    <w:p w:rsidR="00000000" w:rsidRDefault="002E5195"/>
    <w:p w:rsidR="00000000" w:rsidRDefault="002E5195">
      <w:pPr>
        <w:numPr>
          <w:ilvl w:val="0"/>
          <w:numId w:val="96"/>
        </w:numPr>
      </w:pPr>
      <w:r>
        <w:t>Introspection</w:t>
      </w:r>
      <w:r>
        <w:t>：実行中のプログラム自身の構造を調べることが可能なリフレクションのサブセットである。例えば、任意のオブジェ</w:t>
      </w:r>
      <w:r>
        <w:t>クトの総てのメンバたちの名前をプリントする関数など。</w:t>
      </w:r>
    </w:p>
    <w:p w:rsidR="00000000" w:rsidRDefault="002E5195">
      <w:pPr>
        <w:numPr>
          <w:ilvl w:val="0"/>
          <w:numId w:val="96"/>
        </w:numPr>
      </w:pPr>
      <w:r>
        <w:t>Dynamic evaluation</w:t>
      </w:r>
      <w:r>
        <w:t>：例えば、「ある引数としてその名前が与えられるメソッドを呼び出す」といったコンパイル時に文字として指定されたことがない（その名前がデータベース検索から得られるとかユーザがインタラクティブに指定するとかといった理由で）コードを調べる機能を言う。</w:t>
      </w:r>
    </w:p>
    <w:p w:rsidR="00000000" w:rsidRDefault="002E5195"/>
    <w:p w:rsidR="00000000" w:rsidRDefault="002E5195">
      <w:r>
        <w:t>このライブラリのドキュメントを読むときは以下のことに注意する必用がある：</w:t>
      </w:r>
    </w:p>
    <w:p w:rsidR="00000000" w:rsidRDefault="002E5195"/>
    <w:p w:rsidR="00000000" w:rsidRDefault="002E5195">
      <w:pPr>
        <w:numPr>
          <w:ilvl w:val="0"/>
          <w:numId w:val="97"/>
        </w:numPr>
      </w:pPr>
      <w:r>
        <w:t>このライブラリは</w:t>
      </w:r>
      <w:hyperlink r:id="rId133" w:history="1">
        <w:r>
          <w:rPr>
            <w:rStyle w:val="a7"/>
          </w:rPr>
          <w:t>Symbol</w:t>
        </w:r>
        <w:r>
          <w:rPr>
            <w:rStyle w:val="a7"/>
          </w:rPr>
          <w:t>クラス</w:t>
        </w:r>
      </w:hyperlink>
      <w:r>
        <w:t>のインスタンスを使って</w:t>
      </w:r>
      <w:r>
        <w:t>Dart</w:t>
      </w:r>
      <w:r>
        <w:t>の宣言物たちの名前を表現している。従ってこの</w:t>
      </w:r>
      <w:r>
        <w:t>API</w:t>
      </w:r>
      <w:r>
        <w:t>ドキュメントで「クラス</w:t>
      </w:r>
      <w:r>
        <w:t>Symbol</w:t>
      </w:r>
      <w:r>
        <w:t>のオブジェクト</w:t>
      </w:r>
      <w:r>
        <w:t>s</w:t>
      </w:r>
      <w:r>
        <w:t>」と記述しているときは、それは</w:t>
      </w:r>
      <w:r>
        <w:t>s</w:t>
      </w:r>
      <w:r>
        <w:t>を組み立てるときに使われるときに使われた文字列を意味する。</w:t>
      </w:r>
    </w:p>
    <w:p w:rsidR="00000000" w:rsidRDefault="002E5195"/>
    <w:p w:rsidR="00000000" w:rsidRDefault="002E5195">
      <w:pPr>
        <w:numPr>
          <w:ilvl w:val="0"/>
          <w:numId w:val="97"/>
        </w:numPr>
      </w:pPr>
      <w:r>
        <w:t>またこのドキュメントでは</w:t>
      </w:r>
      <w:r>
        <w:t>o.x(a)</w:t>
      </w:r>
      <w:r>
        <w:t>といった疑似コード（</w:t>
      </w:r>
      <w:r>
        <w:t>o</w:t>
      </w:r>
      <w:r>
        <w:t>と</w:t>
      </w:r>
      <w:r>
        <w:t>a</w:t>
      </w:r>
      <w:r>
        <w:t>はオブジェクト）といった記述をしばしば使っているが、これは実際は</w:t>
      </w:r>
      <w:r>
        <w:t>o'</w:t>
      </w:r>
      <w:r>
        <w:t>と</w:t>
      </w:r>
      <w:r>
        <w:t>a'</w:t>
      </w:r>
      <w:r>
        <w:t>が</w:t>
      </w:r>
      <w:r>
        <w:t>o</w:t>
      </w:r>
      <w:r>
        <w:t>と</w:t>
      </w:r>
      <w:r>
        <w:t>a</w:t>
      </w:r>
      <w:r>
        <w:t>にバインドされた</w:t>
      </w:r>
      <w:r>
        <w:t>Dart</w:t>
      </w:r>
      <w:r>
        <w:t>の変数たちである</w:t>
      </w:r>
      <w:r>
        <w:t>o'.x(a')</w:t>
      </w:r>
      <w:r>
        <w:t>のことを意味している。更に</w:t>
      </w:r>
      <w:r>
        <w:t>o'</w:t>
      </w:r>
      <w:r>
        <w:t>と</w:t>
      </w:r>
      <w:r>
        <w:t>a'</w:t>
      </w:r>
      <w:r>
        <w:t>は新鮮な変数（このプログラムの中の他の変数たちとは分離している事を意味する）だと仮定している。</w:t>
      </w:r>
    </w:p>
    <w:p w:rsidR="00000000" w:rsidRDefault="002E5195"/>
    <w:p w:rsidR="00000000" w:rsidRDefault="002E5195">
      <w:pPr>
        <w:numPr>
          <w:ilvl w:val="0"/>
          <w:numId w:val="97"/>
        </w:numPr>
      </w:pPr>
      <w:r>
        <w:t>またこのドキュメントでは直列化可能オブジェクト</w:t>
      </w:r>
      <w:r>
        <w:t>(serializable objects)</w:t>
      </w:r>
      <w:r>
        <w:t>を参照していることがある。直列化可能オブジェクトは、</w:t>
      </w:r>
      <w:r>
        <w:t>num</w:t>
      </w:r>
      <w:r>
        <w:t>、</w:t>
      </w:r>
      <w:r>
        <w:t>bool</w:t>
      </w:r>
      <w:r>
        <w:t>、</w:t>
      </w:r>
      <w:r>
        <w:t>String</w:t>
      </w:r>
      <w:r>
        <w:t>、アイソレートたちに亘って直列化可能なオブジェクトたちのリストまたはキーをもったマップたち、およびアイソレートたちに亘って総てが直列化可能な値たちに限られる。</w:t>
      </w:r>
    </w:p>
    <w:p w:rsidR="00000000" w:rsidRDefault="002E5195"/>
    <w:p w:rsidR="00000000" w:rsidRDefault="002E5195">
      <w:pPr>
        <w:numPr>
          <w:ilvl w:val="0"/>
          <w:numId w:val="97"/>
        </w:numPr>
      </w:pPr>
      <w:r>
        <w:t>現時</w:t>
      </w:r>
      <w:r>
        <w:t>点（</w:t>
      </w:r>
      <w:r>
        <w:t>2014</w:t>
      </w:r>
      <w:r>
        <w:t>年</w:t>
      </w:r>
      <w:r>
        <w:t>4</w:t>
      </w:r>
      <w:r>
        <w:t>月）では</w:t>
      </w:r>
      <w:r>
        <w:t>dart:mirrors</w:t>
      </w:r>
      <w:r>
        <w:t>ライブラリはまだ未完状態である。</w:t>
      </w:r>
    </w:p>
    <w:p w:rsidR="00000000" w:rsidRDefault="002E5195"/>
    <w:p w:rsidR="00000000" w:rsidRDefault="002E5195">
      <w:r>
        <w:t>ミラーには次のようなものがある（注意：今後追加・変更の可能性大）：</w:t>
      </w:r>
    </w:p>
    <w:p w:rsidR="00000000" w:rsidRDefault="002E5195"/>
    <w:p w:rsidR="00000000" w:rsidRDefault="00974D35">
      <w:r>
        <w:rPr>
          <w:noProof/>
          <w:lang w:eastAsia="ja-JP" w:bidi="ar-SA"/>
        </w:rPr>
        <w:lastRenderedPageBreak/>
        <w:drawing>
          <wp:anchor distT="0" distB="0" distL="0" distR="0" simplePos="0" relativeHeight="251557888" behindDoc="0" locked="0" layoutInCell="1" allowOverlap="1">
            <wp:simplePos x="0" y="0"/>
            <wp:positionH relativeFrom="column">
              <wp:align>center</wp:align>
            </wp:positionH>
            <wp:positionV relativeFrom="paragraph">
              <wp:posOffset>0</wp:posOffset>
            </wp:positionV>
            <wp:extent cx="6045835" cy="3263900"/>
            <wp:effectExtent l="19050" t="0" r="0" b="0"/>
            <wp:wrapTopAndBottom/>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srcRect/>
                    <a:stretch>
                      <a:fillRect/>
                    </a:stretch>
                  </pic:blipFill>
                  <pic:spPr bwMode="auto">
                    <a:xfrm>
                      <a:off x="0" y="0"/>
                      <a:ext cx="6045835" cy="3263900"/>
                    </a:xfrm>
                    <a:prstGeom prst="rect">
                      <a:avLst/>
                    </a:prstGeom>
                    <a:solidFill>
                      <a:srgbClr val="FFFFFF"/>
                    </a:solidFill>
                    <a:ln w="9525">
                      <a:noFill/>
                      <a:miter lim="800000"/>
                      <a:headEnd/>
                      <a:tailEnd/>
                    </a:ln>
                  </pic:spPr>
                </pic:pic>
              </a:graphicData>
            </a:graphic>
          </wp:anchor>
        </w:drawing>
      </w:r>
    </w:p>
    <w:p w:rsidR="00000000" w:rsidRDefault="002E5195">
      <w:r>
        <w:t>あるクラスおよびその現在のインスタンスに対するミラーの使用法の</w:t>
      </w:r>
      <w:hyperlink r:id="rId135" w:history="1">
        <w:r>
          <w:rPr>
            <w:rStyle w:val="a7"/>
          </w:rPr>
          <w:t>簡単な例</w:t>
        </w:r>
      </w:hyperlink>
      <w:r>
        <w:t>を以下に示す：</w:t>
      </w:r>
    </w:p>
    <w:p w:rsidR="00000000" w:rsidRDefault="002E5195"/>
    <w:p w:rsidR="00000000" w:rsidRDefault="002E5195">
      <w:pPr>
        <w:jc w:val="center"/>
        <w:rPr>
          <w:rFonts w:ascii="Consolas" w:eastAsia="Consolas" w:hAnsi="Consolas" w:cs="Consolas"/>
          <w:b/>
          <w:bCs/>
          <w:color w:val="000080"/>
          <w:sz w:val="18"/>
          <w:szCs w:val="18"/>
        </w:rPr>
      </w:pPr>
      <w:r>
        <w:t>code_05.12a.dart</w:t>
      </w:r>
    </w:p>
    <w:p w:rsidR="00000000" w:rsidRDefault="002E5195">
      <w:pPr>
        <w:pStyle w:val="afb"/>
      </w:pPr>
      <w:r>
        <w:rPr>
          <w:rFonts w:eastAsia="Consolas" w:cs="Consolas"/>
          <w:b/>
          <w:bCs/>
          <w:color w:val="000080"/>
          <w:szCs w:val="18"/>
        </w:rPr>
        <w:t xml:space="preserve">import </w:t>
      </w:r>
      <w:r>
        <w:rPr>
          <w:rFonts w:eastAsia="Consolas" w:cs="Consolas"/>
          <w:b/>
          <w:bCs/>
          <w:color w:val="008000"/>
          <w:szCs w:val="18"/>
        </w:rPr>
        <w:t>'dart:mirrors'</w:t>
      </w:r>
      <w:r>
        <w:rPr>
          <w:rFonts w:eastAsia="Consolas" w:cs="Consolas"/>
          <w:color w:val="000000"/>
          <w:szCs w:val="18"/>
        </w:rPr>
        <w:t>;</w:t>
      </w:r>
      <w:r>
        <w:rPr>
          <w:rFonts w:eastAsia="Consolas" w:cs="Consolas"/>
          <w:color w:val="000000"/>
          <w:szCs w:val="18"/>
        </w:rPr>
        <w:br/>
      </w:r>
      <w:r>
        <w:rPr>
          <w:rFonts w:eastAsia="Consolas" w:cs="Consolas"/>
          <w:color w:val="000000"/>
          <w:szCs w:val="18"/>
        </w:rPr>
        <w:br/>
      </w:r>
      <w:r>
        <w:rPr>
          <w:rFonts w:eastAsia="Consolas" w:cs="Consolas"/>
          <w:b/>
          <w:bCs/>
          <w:color w:val="000080"/>
          <w:szCs w:val="18"/>
        </w:rPr>
        <w:t xml:space="preserve">class </w:t>
      </w:r>
      <w:r>
        <w:rPr>
          <w:rFonts w:eastAsia="Consolas" w:cs="Consolas"/>
          <w:color w:val="000000"/>
          <w:szCs w:val="18"/>
        </w:rPr>
        <w:t>MyClass {</w:t>
      </w:r>
      <w:r>
        <w:rPr>
          <w:rFonts w:eastAsia="Consolas" w:cs="Consolas"/>
          <w:color w:val="000000"/>
          <w:szCs w:val="18"/>
        </w:rPr>
        <w:br/>
      </w:r>
      <w:r>
        <w:rPr>
          <w:rFonts w:eastAsia="Consolas" w:cs="Consolas"/>
          <w:color w:val="000000"/>
          <w:szCs w:val="18"/>
        </w:rPr>
        <w:t xml:space="preserve"> </w:t>
      </w:r>
      <w:r>
        <w:rPr>
          <w:rFonts w:eastAsia="Consolas" w:cs="Consolas"/>
          <w:color w:val="000000"/>
          <w:szCs w:val="18"/>
        </w:rPr>
        <w:t xml:space="preserve"> </w:t>
      </w:r>
      <w:r>
        <w:rPr>
          <w:rFonts w:eastAsia="Consolas" w:cs="Consolas"/>
          <w:b/>
          <w:bCs/>
          <w:color w:val="000080"/>
          <w:szCs w:val="18"/>
        </w:rPr>
        <w:t xml:space="preserve">int </w:t>
      </w:r>
      <w:r>
        <w:rPr>
          <w:rFonts w:eastAsia="Consolas" w:cs="Consolas"/>
          <w:b/>
          <w:bCs/>
          <w:color w:val="660E7A"/>
          <w:szCs w:val="18"/>
        </w:rPr>
        <w:t>i</w:t>
      </w:r>
      <w:r>
        <w:rPr>
          <w:rFonts w:eastAsia="Consolas" w:cs="Consolas"/>
          <w:color w:val="000000"/>
          <w:szCs w:val="18"/>
        </w:rPr>
        <w:t xml:space="preserve">, </w:t>
      </w:r>
      <w:r>
        <w:rPr>
          <w:rFonts w:eastAsia="Consolas" w:cs="Consolas"/>
          <w:b/>
          <w:bCs/>
          <w:color w:val="660E7A"/>
          <w:szCs w:val="18"/>
        </w:rPr>
        <w:t>j</w:t>
      </w:r>
      <w:r>
        <w:rPr>
          <w:rFonts w:eastAsia="Consolas" w:cs="Consolas"/>
          <w:color w:val="000000"/>
          <w:szCs w:val="18"/>
        </w:rPr>
        <w:t>;</w:t>
      </w:r>
      <w:r>
        <w:rPr>
          <w:rFonts w:eastAsia="Consolas" w:cs="Consolas"/>
          <w:color w:val="000000"/>
          <w:szCs w:val="18"/>
        </w:rPr>
        <w:br/>
        <w:t xml:space="preserve">  </w:t>
      </w:r>
      <w:r>
        <w:rPr>
          <w:rFonts w:eastAsia="Consolas" w:cs="Consolas"/>
          <w:b/>
          <w:bCs/>
          <w:color w:val="000080"/>
          <w:szCs w:val="18"/>
        </w:rPr>
        <w:t xml:space="preserve">void </w:t>
      </w:r>
      <w:r>
        <w:rPr>
          <w:rFonts w:eastAsia="Consolas" w:cs="Consolas"/>
          <w:color w:val="000000"/>
          <w:szCs w:val="18"/>
        </w:rPr>
        <w:t>my_method() {  }</w:t>
      </w:r>
      <w:r>
        <w:rPr>
          <w:rFonts w:eastAsia="Consolas" w:cs="Consolas"/>
          <w:color w:val="000000"/>
          <w:szCs w:val="18"/>
        </w:rPr>
        <w:br/>
      </w:r>
      <w:r>
        <w:rPr>
          <w:rFonts w:eastAsia="Consolas" w:cs="Consolas"/>
          <w:color w:val="000000"/>
          <w:szCs w:val="18"/>
        </w:rPr>
        <w:br/>
        <w:t xml:space="preserve">  </w:t>
      </w:r>
      <w:r>
        <w:rPr>
          <w:rFonts w:eastAsia="Consolas" w:cs="Consolas"/>
          <w:b/>
          <w:bCs/>
          <w:color w:val="000080"/>
          <w:szCs w:val="18"/>
        </w:rPr>
        <w:t xml:space="preserve">int </w:t>
      </w:r>
      <w:r>
        <w:rPr>
          <w:rFonts w:eastAsia="Consolas" w:cs="Consolas"/>
          <w:color w:val="000000"/>
          <w:szCs w:val="18"/>
        </w:rPr>
        <w:t xml:space="preserve">sum() =&gt; </w:t>
      </w:r>
      <w:r>
        <w:rPr>
          <w:rFonts w:eastAsia="Consolas" w:cs="Consolas"/>
          <w:b/>
          <w:bCs/>
          <w:color w:val="660E7A"/>
          <w:szCs w:val="18"/>
        </w:rPr>
        <w:t xml:space="preserve">i </w:t>
      </w:r>
      <w:r>
        <w:rPr>
          <w:rFonts w:eastAsia="Consolas" w:cs="Consolas"/>
          <w:color w:val="000000"/>
          <w:szCs w:val="18"/>
        </w:rPr>
        <w:t xml:space="preserve">+ </w:t>
      </w:r>
      <w:r>
        <w:rPr>
          <w:rFonts w:eastAsia="Consolas" w:cs="Consolas"/>
          <w:b/>
          <w:bCs/>
          <w:color w:val="660E7A"/>
          <w:szCs w:val="18"/>
        </w:rPr>
        <w:t>j</w:t>
      </w:r>
      <w:r>
        <w:rPr>
          <w:rFonts w:eastAsia="Consolas" w:cs="Consolas"/>
          <w:color w:val="000000"/>
          <w:szCs w:val="18"/>
        </w:rPr>
        <w:t>;</w:t>
      </w:r>
      <w:r>
        <w:rPr>
          <w:rFonts w:eastAsia="Consolas" w:cs="Consolas"/>
          <w:color w:val="000000"/>
          <w:szCs w:val="18"/>
        </w:rPr>
        <w:br/>
      </w:r>
      <w:r>
        <w:rPr>
          <w:rFonts w:eastAsia="Consolas" w:cs="Consolas"/>
          <w:color w:val="000000"/>
          <w:szCs w:val="18"/>
        </w:rPr>
        <w:br/>
        <w:t xml:space="preserve">  MyClass(</w:t>
      </w:r>
      <w:r>
        <w:rPr>
          <w:rFonts w:eastAsia="Consolas" w:cs="Consolas"/>
          <w:b/>
          <w:bCs/>
          <w:color w:val="000080"/>
          <w:szCs w:val="18"/>
        </w:rPr>
        <w:t>this</w:t>
      </w:r>
      <w:r>
        <w:rPr>
          <w:rFonts w:eastAsia="Consolas" w:cs="Consolas"/>
          <w:color w:val="000000"/>
          <w:szCs w:val="18"/>
        </w:rPr>
        <w:t>.</w:t>
      </w:r>
      <w:r>
        <w:rPr>
          <w:rFonts w:eastAsia="Consolas" w:cs="Consolas"/>
          <w:b/>
          <w:bCs/>
          <w:color w:val="660E7A"/>
          <w:szCs w:val="18"/>
        </w:rPr>
        <w:t>i</w:t>
      </w:r>
      <w:r>
        <w:rPr>
          <w:rFonts w:eastAsia="Consolas" w:cs="Consolas"/>
          <w:color w:val="000000"/>
          <w:szCs w:val="18"/>
        </w:rPr>
        <w:t xml:space="preserve">, </w:t>
      </w:r>
      <w:r>
        <w:rPr>
          <w:rFonts w:eastAsia="Consolas" w:cs="Consolas"/>
          <w:b/>
          <w:bCs/>
          <w:color w:val="000080"/>
          <w:szCs w:val="18"/>
        </w:rPr>
        <w:t>this</w:t>
      </w:r>
      <w:r>
        <w:rPr>
          <w:rFonts w:eastAsia="Consolas" w:cs="Consolas"/>
          <w:color w:val="000000"/>
          <w:szCs w:val="18"/>
        </w:rPr>
        <w:t>.</w:t>
      </w:r>
      <w:r>
        <w:rPr>
          <w:rFonts w:eastAsia="Consolas" w:cs="Consolas"/>
          <w:b/>
          <w:bCs/>
          <w:color w:val="660E7A"/>
          <w:szCs w:val="18"/>
        </w:rPr>
        <w:t>j</w:t>
      </w:r>
      <w:r>
        <w:rPr>
          <w:rFonts w:eastAsia="Consolas" w:cs="Consolas"/>
          <w:color w:val="000000"/>
          <w:szCs w:val="18"/>
        </w:rPr>
        <w:t>);</w:t>
      </w:r>
      <w:r>
        <w:rPr>
          <w:rFonts w:eastAsia="Consolas" w:cs="Consolas"/>
          <w:color w:val="000000"/>
          <w:szCs w:val="18"/>
        </w:rPr>
        <w:br/>
      </w:r>
      <w:r>
        <w:rPr>
          <w:rFonts w:eastAsia="Consolas" w:cs="Consolas"/>
          <w:color w:val="000000"/>
          <w:szCs w:val="18"/>
        </w:rPr>
        <w:br/>
        <w:t xml:space="preserve">  </w:t>
      </w:r>
      <w:r>
        <w:rPr>
          <w:rFonts w:eastAsia="Consolas" w:cs="Consolas"/>
          <w:b/>
          <w:bCs/>
          <w:color w:val="000080"/>
          <w:szCs w:val="18"/>
        </w:rPr>
        <w:t xml:space="preserve">static </w:t>
      </w:r>
      <w:r>
        <w:rPr>
          <w:rFonts w:eastAsia="Consolas" w:cs="Consolas"/>
          <w:i/>
          <w:iCs/>
          <w:color w:val="000000"/>
          <w:szCs w:val="18"/>
        </w:rPr>
        <w:t>noise</w:t>
      </w:r>
      <w:r>
        <w:rPr>
          <w:rFonts w:eastAsia="Consolas" w:cs="Consolas"/>
          <w:color w:val="000000"/>
          <w:szCs w:val="18"/>
        </w:rPr>
        <w:t xml:space="preserve">() =&gt; </w:t>
      </w:r>
      <w:r>
        <w:rPr>
          <w:rFonts w:eastAsia="Consolas" w:cs="Consolas"/>
          <w:color w:val="0000FF"/>
          <w:szCs w:val="18"/>
        </w:rPr>
        <w:t>42</w:t>
      </w:r>
      <w:r>
        <w:rPr>
          <w:rFonts w:eastAsia="Consolas" w:cs="Consolas"/>
          <w:color w:val="000000"/>
          <w:szCs w:val="18"/>
        </w:rPr>
        <w:t>;</w:t>
      </w:r>
      <w:r>
        <w:rPr>
          <w:rFonts w:eastAsia="Consolas" w:cs="Consolas"/>
          <w:color w:val="000000"/>
          <w:szCs w:val="18"/>
        </w:rPr>
        <w:br/>
      </w:r>
      <w:r>
        <w:rPr>
          <w:rFonts w:eastAsia="Consolas" w:cs="Consolas"/>
          <w:color w:val="000000"/>
          <w:szCs w:val="18"/>
        </w:rPr>
        <w:br/>
      </w:r>
      <w:r>
        <w:rPr>
          <w:rFonts w:eastAsia="Consolas" w:cs="Consolas"/>
          <w:color w:val="000000"/>
          <w:szCs w:val="18"/>
        </w:rPr>
        <w:t xml:space="preserve">  </w:t>
      </w:r>
      <w:r>
        <w:rPr>
          <w:rFonts w:eastAsia="Consolas" w:cs="Consolas"/>
          <w:b/>
          <w:bCs/>
          <w:color w:val="000080"/>
          <w:szCs w:val="18"/>
        </w:rPr>
        <w:t xml:space="preserve">static var </w:t>
      </w:r>
      <w:r>
        <w:rPr>
          <w:rFonts w:eastAsia="Consolas" w:cs="Consolas"/>
          <w:i/>
          <w:iCs/>
          <w:color w:val="660E7A"/>
          <w:szCs w:val="18"/>
        </w:rPr>
        <w:t>s</w:t>
      </w:r>
      <w:r>
        <w:rPr>
          <w:rFonts w:eastAsia="Consolas" w:cs="Consolas"/>
          <w:color w:val="000000"/>
          <w:szCs w:val="18"/>
        </w:rPr>
        <w:t>;</w:t>
      </w:r>
      <w:r>
        <w:rPr>
          <w:rFonts w:eastAsia="Consolas" w:cs="Consolas"/>
          <w:color w:val="000000"/>
          <w:szCs w:val="18"/>
        </w:rPr>
        <w:br/>
        <w:t>}</w:t>
      </w:r>
      <w:r>
        <w:rPr>
          <w:rFonts w:eastAsia="Consolas" w:cs="Consolas"/>
          <w:color w:val="000000"/>
          <w:szCs w:val="18"/>
        </w:rPr>
        <w:br/>
      </w:r>
      <w:r>
        <w:rPr>
          <w:rFonts w:eastAsia="Consolas" w:cs="Consolas"/>
          <w:color w:val="000000"/>
          <w:szCs w:val="18"/>
        </w:rPr>
        <w:br/>
        <w:t>main() {</w:t>
      </w:r>
      <w:r>
        <w:rPr>
          <w:rFonts w:eastAsia="Consolas" w:cs="Consolas"/>
          <w:color w:val="000000"/>
          <w:szCs w:val="18"/>
        </w:rPr>
        <w:br/>
        <w:t xml:space="preserve">  MyClass myClass = </w:t>
      </w:r>
      <w:r>
        <w:rPr>
          <w:rFonts w:eastAsia="Consolas" w:cs="Consolas"/>
          <w:b/>
          <w:bCs/>
          <w:color w:val="000080"/>
          <w:szCs w:val="18"/>
        </w:rPr>
        <w:t xml:space="preserve">new </w:t>
      </w:r>
      <w:r>
        <w:rPr>
          <w:rFonts w:eastAsia="Consolas" w:cs="Consolas"/>
          <w:color w:val="000000"/>
          <w:szCs w:val="18"/>
        </w:rPr>
        <w:t>MyClass(</w:t>
      </w:r>
      <w:r>
        <w:rPr>
          <w:rFonts w:eastAsia="Consolas" w:cs="Consolas"/>
          <w:color w:val="0000FF"/>
          <w:szCs w:val="18"/>
        </w:rPr>
        <w:t>3</w:t>
      </w:r>
      <w:r>
        <w:rPr>
          <w:rFonts w:eastAsia="Consolas" w:cs="Consolas"/>
          <w:color w:val="000000"/>
          <w:szCs w:val="18"/>
        </w:rPr>
        <w:t xml:space="preserve">, </w:t>
      </w:r>
      <w:r>
        <w:rPr>
          <w:rFonts w:eastAsia="Consolas" w:cs="Consolas"/>
          <w:color w:val="0000FF"/>
          <w:szCs w:val="18"/>
        </w:rPr>
        <w:t>4</w:t>
      </w:r>
      <w:r>
        <w:rPr>
          <w:rFonts w:eastAsia="Consolas" w:cs="Consolas"/>
          <w:color w:val="000000"/>
          <w:szCs w:val="18"/>
        </w:rPr>
        <w:t>);</w:t>
      </w:r>
      <w:r>
        <w:rPr>
          <w:rFonts w:eastAsia="Consolas" w:cs="Consolas"/>
          <w:color w:val="000000"/>
          <w:szCs w:val="18"/>
        </w:rPr>
        <w:br/>
        <w:t xml:space="preserve">  InstanceMirror myClassInstanceMirror = reflect(myClass);</w:t>
      </w:r>
      <w:r>
        <w:rPr>
          <w:rFonts w:eastAsia="Consolas" w:cs="Consolas"/>
          <w:color w:val="000000"/>
          <w:szCs w:val="18"/>
        </w:rPr>
        <w:br/>
      </w:r>
      <w:r>
        <w:rPr>
          <w:rFonts w:eastAsia="Consolas" w:cs="Consolas"/>
          <w:color w:val="000000"/>
          <w:szCs w:val="18"/>
        </w:rPr>
        <w:br/>
        <w:t xml:space="preserve">  ClassMirror MyC</w:t>
      </w:r>
      <w:r>
        <w:rPr>
          <w:rFonts w:eastAsia="Consolas" w:cs="Consolas"/>
          <w:color w:val="000000"/>
          <w:szCs w:val="18"/>
        </w:rPr>
        <w:t>lassMirror = myClassInstanceMirror.</w:t>
      </w:r>
      <w:r>
        <w:rPr>
          <w:rFonts w:eastAsia="Consolas" w:cs="Consolas"/>
          <w:b/>
          <w:bCs/>
          <w:color w:val="660E7A"/>
          <w:szCs w:val="18"/>
        </w:rPr>
        <w:t>type</w:t>
      </w:r>
      <w:r>
        <w:rPr>
          <w:rFonts w:eastAsia="Consolas" w:cs="Consolas"/>
          <w:color w:val="000000"/>
          <w:szCs w:val="18"/>
        </w:rPr>
        <w:t>;</w:t>
      </w:r>
      <w:r>
        <w:rPr>
          <w:rFonts w:eastAsia="Consolas" w:cs="Consolas"/>
          <w:color w:val="000000"/>
          <w:szCs w:val="18"/>
        </w:rPr>
        <w:br/>
      </w:r>
      <w:r>
        <w:rPr>
          <w:rFonts w:eastAsia="Consolas" w:cs="Consolas"/>
          <w:color w:val="000000"/>
          <w:szCs w:val="18"/>
        </w:rPr>
        <w:br/>
        <w:t xml:space="preserve">  InstanceMirror res = myClassInstanceMirror.invoke(</w:t>
      </w:r>
      <w:r>
        <w:rPr>
          <w:rFonts w:eastAsia="Consolas" w:cs="Consolas"/>
          <w:b/>
          <w:bCs/>
          <w:color w:val="000080"/>
          <w:szCs w:val="18"/>
        </w:rPr>
        <w:t>#sum</w:t>
      </w:r>
      <w:r>
        <w:rPr>
          <w:rFonts w:eastAsia="Consolas" w:cs="Consolas"/>
          <w:color w:val="000000"/>
          <w:szCs w:val="18"/>
        </w:rPr>
        <w:t>, []);</w:t>
      </w:r>
      <w:r>
        <w:rPr>
          <w:rFonts w:eastAsia="Consolas" w:cs="Consolas"/>
          <w:color w:val="000000"/>
          <w:szCs w:val="18"/>
        </w:rPr>
        <w:br/>
        <w:t xml:space="preserve">  print(</w:t>
      </w:r>
      <w:r>
        <w:rPr>
          <w:rFonts w:eastAsia="Consolas" w:cs="Consolas"/>
          <w:b/>
          <w:bCs/>
          <w:color w:val="008000"/>
          <w:szCs w:val="18"/>
        </w:rPr>
        <w:t xml:space="preserve">'sum = </w:t>
      </w:r>
      <w:r>
        <w:rPr>
          <w:rFonts w:eastAsia="Consolas" w:cs="Consolas"/>
          <w:color w:val="000000"/>
          <w:szCs w:val="18"/>
        </w:rPr>
        <w:t>${res.</w:t>
      </w:r>
      <w:r>
        <w:rPr>
          <w:rFonts w:eastAsia="Consolas" w:cs="Consolas"/>
          <w:b/>
          <w:bCs/>
          <w:color w:val="660E7A"/>
          <w:szCs w:val="18"/>
        </w:rPr>
        <w:t>reflectee</w:t>
      </w:r>
      <w:r>
        <w:rPr>
          <w:rFonts w:eastAsia="Consolas" w:cs="Consolas"/>
          <w:color w:val="000000"/>
          <w:szCs w:val="18"/>
        </w:rPr>
        <w:t>}</w:t>
      </w:r>
      <w:r>
        <w:rPr>
          <w:rFonts w:eastAsia="Consolas" w:cs="Consolas"/>
          <w:b/>
          <w:bCs/>
          <w:color w:val="008000"/>
          <w:szCs w:val="18"/>
        </w:rPr>
        <w:t>'</w:t>
      </w:r>
      <w:r>
        <w:rPr>
          <w:rFonts w:eastAsia="Consolas" w:cs="Consolas"/>
          <w:color w:val="000000"/>
          <w:szCs w:val="18"/>
        </w:rPr>
        <w:t>);</w:t>
      </w:r>
      <w:r>
        <w:rPr>
          <w:rFonts w:eastAsia="Consolas" w:cs="Consolas"/>
          <w:color w:val="000000"/>
          <w:szCs w:val="18"/>
        </w:rPr>
        <w:br/>
      </w:r>
      <w:r>
        <w:rPr>
          <w:rFonts w:eastAsia="Consolas" w:cs="Consolas"/>
          <w:color w:val="000000"/>
          <w:szCs w:val="18"/>
        </w:rPr>
        <w:br/>
        <w:t xml:space="preserve">  </w:t>
      </w:r>
      <w:r>
        <w:rPr>
          <w:rFonts w:eastAsia="Consolas" w:cs="Consolas"/>
          <w:b/>
          <w:bCs/>
          <w:color w:val="000080"/>
          <w:szCs w:val="18"/>
        </w:rPr>
        <w:t xml:space="preserve">var </w:t>
      </w:r>
      <w:r>
        <w:rPr>
          <w:rFonts w:eastAsia="Consolas" w:cs="Consolas"/>
          <w:color w:val="000000"/>
          <w:szCs w:val="18"/>
        </w:rPr>
        <w:t>f = MyClassMirror.invoke(</w:t>
      </w:r>
      <w:r>
        <w:rPr>
          <w:rFonts w:eastAsia="Consolas" w:cs="Consolas"/>
          <w:b/>
          <w:bCs/>
          <w:color w:val="000080"/>
          <w:szCs w:val="18"/>
        </w:rPr>
        <w:t>#noise</w:t>
      </w:r>
      <w:r>
        <w:rPr>
          <w:rFonts w:eastAsia="Consolas" w:cs="Consolas"/>
          <w:color w:val="000000"/>
          <w:szCs w:val="18"/>
        </w:rPr>
        <w:t>, []);</w:t>
      </w:r>
      <w:r>
        <w:rPr>
          <w:rFonts w:eastAsia="Consolas" w:cs="Consolas"/>
          <w:color w:val="000000"/>
          <w:szCs w:val="18"/>
        </w:rPr>
        <w:br/>
        <w:t xml:space="preserve">  print(</w:t>
      </w:r>
      <w:r>
        <w:rPr>
          <w:rFonts w:eastAsia="Consolas" w:cs="Consolas"/>
          <w:b/>
          <w:bCs/>
          <w:color w:val="008000"/>
          <w:szCs w:val="18"/>
        </w:rPr>
        <w:t xml:space="preserve">'noise = </w:t>
      </w:r>
      <w:r>
        <w:rPr>
          <w:rFonts w:eastAsia="Consolas" w:cs="Consolas"/>
          <w:color w:val="000000"/>
          <w:szCs w:val="18"/>
        </w:rPr>
        <w:t>$f</w:t>
      </w:r>
      <w:r>
        <w:rPr>
          <w:rFonts w:eastAsia="Consolas" w:cs="Consolas"/>
          <w:b/>
          <w:bCs/>
          <w:color w:val="008000"/>
          <w:szCs w:val="18"/>
        </w:rPr>
        <w:t>'</w:t>
      </w:r>
      <w:r>
        <w:rPr>
          <w:rFonts w:eastAsia="Consolas" w:cs="Consolas"/>
          <w:color w:val="000000"/>
          <w:szCs w:val="18"/>
        </w:rPr>
        <w:t>);</w:t>
      </w:r>
      <w:r>
        <w:rPr>
          <w:rFonts w:eastAsia="Consolas" w:cs="Consolas"/>
          <w:color w:val="000000"/>
          <w:szCs w:val="18"/>
        </w:rPr>
        <w:br/>
      </w:r>
      <w:r>
        <w:rPr>
          <w:rFonts w:eastAsia="Consolas" w:cs="Consolas"/>
          <w:color w:val="000000"/>
          <w:szCs w:val="18"/>
        </w:rPr>
        <w:br/>
        <w:t xml:space="preserve">  print(</w:t>
      </w:r>
      <w:r>
        <w:rPr>
          <w:rFonts w:eastAsia="Consolas" w:cs="Consolas"/>
          <w:b/>
          <w:bCs/>
          <w:color w:val="008000"/>
          <w:szCs w:val="18"/>
        </w:rPr>
        <w:t>'</w:t>
      </w:r>
      <w:r>
        <w:rPr>
          <w:rFonts w:eastAsia="Consolas" w:cs="Consolas"/>
          <w:b/>
          <w:bCs/>
          <w:color w:val="000080"/>
          <w:szCs w:val="18"/>
        </w:rPr>
        <w:t>\n</w:t>
      </w:r>
      <w:r>
        <w:rPr>
          <w:rFonts w:eastAsia="Consolas" w:cs="Consolas"/>
          <w:b/>
          <w:bCs/>
          <w:color w:val="008000"/>
          <w:szCs w:val="18"/>
        </w:rPr>
        <w:t>Methods:'</w:t>
      </w:r>
      <w:r>
        <w:rPr>
          <w:rFonts w:eastAsia="Consolas" w:cs="Consolas"/>
          <w:color w:val="000000"/>
          <w:szCs w:val="18"/>
        </w:rPr>
        <w:t>);</w:t>
      </w:r>
      <w:r>
        <w:rPr>
          <w:rFonts w:eastAsia="Consolas" w:cs="Consolas"/>
          <w:color w:val="000000"/>
          <w:szCs w:val="18"/>
        </w:rPr>
        <w:br/>
        <w:t xml:space="preserve">  Iterable&lt;DeclarationMi</w:t>
      </w:r>
      <w:r>
        <w:rPr>
          <w:rFonts w:eastAsia="Consolas" w:cs="Consolas"/>
          <w:color w:val="000000"/>
          <w:szCs w:val="18"/>
        </w:rPr>
        <w:t>rror&gt; decls =</w:t>
      </w:r>
      <w:r>
        <w:rPr>
          <w:rFonts w:eastAsia="Consolas" w:cs="Consolas"/>
          <w:color w:val="000000"/>
          <w:szCs w:val="18"/>
        </w:rPr>
        <w:br/>
        <w:t xml:space="preserve">  MyClassMirror.</w:t>
      </w:r>
      <w:r>
        <w:rPr>
          <w:rFonts w:eastAsia="Consolas" w:cs="Consolas"/>
          <w:b/>
          <w:bCs/>
          <w:color w:val="660E7A"/>
          <w:szCs w:val="18"/>
        </w:rPr>
        <w:t>declarations</w:t>
      </w:r>
      <w:r>
        <w:rPr>
          <w:rFonts w:eastAsia="Consolas" w:cs="Consolas"/>
          <w:color w:val="000000"/>
          <w:szCs w:val="18"/>
        </w:rPr>
        <w:t>.</w:t>
      </w:r>
      <w:r>
        <w:rPr>
          <w:rFonts w:eastAsia="Consolas" w:cs="Consolas"/>
          <w:b/>
          <w:bCs/>
          <w:color w:val="660E7A"/>
          <w:szCs w:val="18"/>
        </w:rPr>
        <w:t>values</w:t>
      </w:r>
      <w:r>
        <w:rPr>
          <w:rFonts w:eastAsia="Consolas" w:cs="Consolas"/>
          <w:color w:val="000000"/>
          <w:szCs w:val="18"/>
        </w:rPr>
        <w:t>.where(</w:t>
      </w:r>
      <w:r>
        <w:rPr>
          <w:rFonts w:eastAsia="Consolas" w:cs="Consolas"/>
          <w:color w:val="000000"/>
          <w:szCs w:val="18"/>
        </w:rPr>
        <w:br/>
        <w:t xml:space="preserve">          (dm) =&gt; dm </w:t>
      </w:r>
      <w:r>
        <w:rPr>
          <w:rFonts w:eastAsia="Consolas" w:cs="Consolas"/>
          <w:b/>
          <w:bCs/>
          <w:color w:val="000080"/>
          <w:szCs w:val="18"/>
        </w:rPr>
        <w:t xml:space="preserve">is </w:t>
      </w:r>
      <w:r>
        <w:rPr>
          <w:rFonts w:eastAsia="Consolas" w:cs="Consolas"/>
          <w:color w:val="000000"/>
          <w:szCs w:val="18"/>
        </w:rPr>
        <w:t>MethodMirror &amp;&amp; dm.isRegularMethod);</w:t>
      </w:r>
      <w:r>
        <w:rPr>
          <w:rFonts w:eastAsia="Consolas" w:cs="Consolas"/>
          <w:color w:val="000000"/>
          <w:szCs w:val="18"/>
        </w:rPr>
        <w:br/>
        <w:t xml:space="preserve">  decls.forEach((MethodMirror mm) {</w:t>
      </w:r>
      <w:r>
        <w:rPr>
          <w:rFonts w:eastAsia="Consolas" w:cs="Consolas"/>
          <w:color w:val="000000"/>
          <w:szCs w:val="18"/>
        </w:rPr>
        <w:br/>
        <w:t xml:space="preserve">    print(MirrorSystem.</w:t>
      </w:r>
      <w:r>
        <w:rPr>
          <w:rFonts w:eastAsia="Consolas" w:cs="Consolas"/>
          <w:i/>
          <w:iCs/>
          <w:color w:val="000000"/>
          <w:szCs w:val="18"/>
        </w:rPr>
        <w:t>getName</w:t>
      </w:r>
      <w:r>
        <w:rPr>
          <w:rFonts w:eastAsia="Consolas" w:cs="Consolas"/>
          <w:color w:val="000000"/>
          <w:szCs w:val="18"/>
        </w:rPr>
        <w:t>(mm.</w:t>
      </w:r>
      <w:r>
        <w:rPr>
          <w:rFonts w:eastAsia="Consolas" w:cs="Consolas"/>
          <w:b/>
          <w:bCs/>
          <w:color w:val="660E7A"/>
          <w:szCs w:val="18"/>
        </w:rPr>
        <w:t>simpleName</w:t>
      </w:r>
      <w:r>
        <w:rPr>
          <w:rFonts w:eastAsia="Consolas" w:cs="Consolas"/>
          <w:color w:val="000000"/>
          <w:szCs w:val="18"/>
        </w:rPr>
        <w:t>));</w:t>
      </w:r>
      <w:r>
        <w:rPr>
          <w:rFonts w:eastAsia="Consolas" w:cs="Consolas"/>
          <w:color w:val="000000"/>
          <w:szCs w:val="18"/>
        </w:rPr>
        <w:br/>
        <w:t xml:space="preserve">  });</w:t>
      </w:r>
      <w:r>
        <w:rPr>
          <w:rFonts w:eastAsia="Consolas" w:cs="Consolas"/>
          <w:color w:val="000000"/>
          <w:szCs w:val="18"/>
        </w:rPr>
        <w:br/>
      </w:r>
      <w:r>
        <w:rPr>
          <w:rFonts w:eastAsia="Consolas" w:cs="Consolas"/>
          <w:color w:val="000000"/>
          <w:szCs w:val="18"/>
        </w:rPr>
        <w:br/>
        <w:t xml:space="preserve">  print(</w:t>
      </w:r>
      <w:r>
        <w:rPr>
          <w:rFonts w:eastAsia="Consolas" w:cs="Consolas"/>
          <w:b/>
          <w:bCs/>
          <w:color w:val="008000"/>
          <w:szCs w:val="18"/>
        </w:rPr>
        <w:t>'</w:t>
      </w:r>
      <w:r>
        <w:rPr>
          <w:rFonts w:eastAsia="Consolas" w:cs="Consolas"/>
          <w:b/>
          <w:bCs/>
          <w:color w:val="000080"/>
          <w:szCs w:val="18"/>
        </w:rPr>
        <w:t>\n</w:t>
      </w:r>
      <w:r>
        <w:rPr>
          <w:rFonts w:eastAsia="Consolas" w:cs="Consolas"/>
          <w:b/>
          <w:bCs/>
          <w:color w:val="008000"/>
          <w:szCs w:val="18"/>
        </w:rPr>
        <w:t>All declarations:'</w:t>
      </w:r>
      <w:r>
        <w:rPr>
          <w:rFonts w:eastAsia="Consolas" w:cs="Consolas"/>
          <w:color w:val="000000"/>
          <w:szCs w:val="18"/>
        </w:rPr>
        <w:t>);</w:t>
      </w:r>
      <w:r>
        <w:rPr>
          <w:rFonts w:eastAsia="Consolas" w:cs="Consolas"/>
          <w:color w:val="000000"/>
          <w:szCs w:val="18"/>
        </w:rPr>
        <w:br/>
        <w:t xml:space="preserve">  </w:t>
      </w:r>
      <w:r>
        <w:rPr>
          <w:rFonts w:eastAsia="Consolas" w:cs="Consolas"/>
          <w:b/>
          <w:bCs/>
          <w:color w:val="000080"/>
          <w:szCs w:val="18"/>
        </w:rPr>
        <w:t xml:space="preserve">for </w:t>
      </w:r>
      <w:r>
        <w:rPr>
          <w:rFonts w:eastAsia="Consolas" w:cs="Consolas"/>
          <w:color w:val="000000"/>
          <w:szCs w:val="18"/>
        </w:rPr>
        <w:t>(</w:t>
      </w:r>
      <w:r>
        <w:rPr>
          <w:rFonts w:eastAsia="Consolas" w:cs="Consolas"/>
          <w:b/>
          <w:bCs/>
          <w:color w:val="000080"/>
          <w:szCs w:val="18"/>
        </w:rPr>
        <w:t xml:space="preserve">var </w:t>
      </w:r>
      <w:r>
        <w:rPr>
          <w:rFonts w:eastAsia="Consolas" w:cs="Consolas"/>
          <w:color w:val="000000"/>
          <w:szCs w:val="18"/>
        </w:rPr>
        <w:t xml:space="preserve">k </w:t>
      </w:r>
      <w:r>
        <w:rPr>
          <w:rFonts w:eastAsia="Consolas" w:cs="Consolas"/>
          <w:b/>
          <w:bCs/>
          <w:color w:val="000080"/>
          <w:szCs w:val="18"/>
        </w:rPr>
        <w:t>in</w:t>
      </w:r>
      <w:r>
        <w:rPr>
          <w:rFonts w:eastAsia="Consolas" w:cs="Consolas"/>
          <w:b/>
          <w:bCs/>
          <w:color w:val="000080"/>
          <w:szCs w:val="18"/>
        </w:rPr>
        <w:t xml:space="preserve"> </w:t>
      </w:r>
      <w:r>
        <w:rPr>
          <w:rFonts w:eastAsia="Consolas" w:cs="Consolas"/>
          <w:color w:val="000000"/>
          <w:szCs w:val="18"/>
        </w:rPr>
        <w:t>MyClassMirror.</w:t>
      </w:r>
      <w:r>
        <w:rPr>
          <w:rFonts w:eastAsia="Consolas" w:cs="Consolas"/>
          <w:b/>
          <w:bCs/>
          <w:color w:val="660E7A"/>
          <w:szCs w:val="18"/>
        </w:rPr>
        <w:t>declarations</w:t>
      </w:r>
      <w:r>
        <w:rPr>
          <w:rFonts w:eastAsia="Consolas" w:cs="Consolas"/>
          <w:color w:val="000000"/>
          <w:szCs w:val="18"/>
        </w:rPr>
        <w:t>.</w:t>
      </w:r>
      <w:r>
        <w:rPr>
          <w:rFonts w:eastAsia="Consolas" w:cs="Consolas"/>
          <w:b/>
          <w:bCs/>
          <w:color w:val="660E7A"/>
          <w:szCs w:val="18"/>
        </w:rPr>
        <w:t>keys</w:t>
      </w:r>
      <w:r>
        <w:rPr>
          <w:rFonts w:eastAsia="Consolas" w:cs="Consolas"/>
          <w:color w:val="000000"/>
          <w:szCs w:val="18"/>
        </w:rPr>
        <w:t>) {</w:t>
      </w:r>
      <w:r>
        <w:rPr>
          <w:rFonts w:eastAsia="Consolas" w:cs="Consolas"/>
          <w:color w:val="000000"/>
          <w:szCs w:val="18"/>
        </w:rPr>
        <w:br/>
      </w:r>
      <w:r>
        <w:rPr>
          <w:rFonts w:eastAsia="Consolas" w:cs="Consolas"/>
          <w:color w:val="000000"/>
          <w:szCs w:val="18"/>
        </w:rPr>
        <w:lastRenderedPageBreak/>
        <w:t xml:space="preserve">    print(MirrorSystem.</w:t>
      </w:r>
      <w:r>
        <w:rPr>
          <w:rFonts w:eastAsia="Consolas" w:cs="Consolas"/>
          <w:i/>
          <w:iCs/>
          <w:color w:val="000000"/>
          <w:szCs w:val="18"/>
        </w:rPr>
        <w:t>getName</w:t>
      </w:r>
      <w:r>
        <w:rPr>
          <w:rFonts w:eastAsia="Consolas" w:cs="Consolas"/>
          <w:color w:val="000000"/>
          <w:szCs w:val="18"/>
        </w:rPr>
        <w:t>(k));</w:t>
      </w:r>
      <w:r>
        <w:rPr>
          <w:rFonts w:eastAsia="Consolas" w:cs="Consolas"/>
          <w:color w:val="000000"/>
          <w:szCs w:val="18"/>
        </w:rPr>
        <w:br/>
        <w:t xml:space="preserve">  }</w:t>
      </w:r>
      <w:r>
        <w:rPr>
          <w:rFonts w:eastAsia="Consolas" w:cs="Consolas"/>
          <w:color w:val="000000"/>
          <w:szCs w:val="18"/>
        </w:rPr>
        <w:br/>
      </w:r>
      <w:r>
        <w:rPr>
          <w:rFonts w:eastAsia="Consolas" w:cs="Consolas"/>
          <w:color w:val="000000"/>
          <w:szCs w:val="18"/>
        </w:rPr>
        <w:br/>
        <w:t xml:space="preserve">  MyClassMirror.setField(</w:t>
      </w:r>
      <w:r>
        <w:rPr>
          <w:rFonts w:eastAsia="Consolas" w:cs="Consolas"/>
          <w:b/>
          <w:bCs/>
          <w:color w:val="000080"/>
          <w:szCs w:val="18"/>
        </w:rPr>
        <w:t>#s</w:t>
      </w:r>
      <w:r>
        <w:rPr>
          <w:rFonts w:eastAsia="Consolas" w:cs="Consolas"/>
          <w:color w:val="000000"/>
          <w:szCs w:val="18"/>
        </w:rPr>
        <w:t xml:space="preserve">, </w:t>
      </w:r>
      <w:r>
        <w:rPr>
          <w:rFonts w:eastAsia="Consolas" w:cs="Consolas"/>
          <w:color w:val="0000FF"/>
          <w:szCs w:val="18"/>
        </w:rPr>
        <w:t>91</w:t>
      </w:r>
      <w:r>
        <w:rPr>
          <w:rFonts w:eastAsia="Consolas" w:cs="Consolas"/>
          <w:color w:val="000000"/>
          <w:szCs w:val="18"/>
        </w:rPr>
        <w:t>);</w:t>
      </w:r>
      <w:r>
        <w:rPr>
          <w:rFonts w:eastAsia="Consolas" w:cs="Consolas"/>
          <w:color w:val="000000"/>
          <w:szCs w:val="18"/>
        </w:rPr>
        <w:br/>
        <w:t xml:space="preserve">  print(MyClass.</w:t>
      </w:r>
      <w:r>
        <w:rPr>
          <w:rFonts w:eastAsia="Consolas" w:cs="Consolas"/>
          <w:i/>
          <w:iCs/>
          <w:color w:val="660E7A"/>
          <w:szCs w:val="18"/>
        </w:rPr>
        <w:t>s</w:t>
      </w:r>
      <w:r>
        <w:rPr>
          <w:rFonts w:eastAsia="Consolas" w:cs="Consolas"/>
          <w:color w:val="000000"/>
          <w:szCs w:val="18"/>
        </w:rPr>
        <w:t>);</w:t>
      </w:r>
      <w:r>
        <w:rPr>
          <w:rFonts w:eastAsia="Consolas" w:cs="Consolas"/>
          <w:color w:val="000000"/>
          <w:szCs w:val="18"/>
        </w:rPr>
        <w:br/>
        <w:t>}</w:t>
      </w:r>
    </w:p>
    <w:p w:rsidR="00000000" w:rsidRDefault="002E5195"/>
    <w:p w:rsidR="00000000" w:rsidRDefault="002E5195">
      <w:r>
        <w:t>このプログラムの実行結果を以下に示す：</w:t>
      </w:r>
    </w:p>
    <w:p w:rsidR="00000000" w:rsidRDefault="002E5195"/>
    <w:p w:rsidR="00000000" w:rsidRDefault="002E5195">
      <w:pPr>
        <w:pStyle w:val="afb"/>
        <w:rPr>
          <w:szCs w:val="18"/>
        </w:rPr>
      </w:pPr>
      <w:r>
        <w:rPr>
          <w:szCs w:val="18"/>
        </w:rPr>
        <w:t>sum = 7</w:t>
      </w:r>
    </w:p>
    <w:p w:rsidR="00000000" w:rsidRDefault="002E5195">
      <w:pPr>
        <w:pStyle w:val="afb"/>
        <w:rPr>
          <w:szCs w:val="18"/>
        </w:rPr>
      </w:pPr>
      <w:r>
        <w:rPr>
          <w:szCs w:val="18"/>
        </w:rPr>
        <w:t>noise = InstanceMirror on 42</w:t>
      </w:r>
    </w:p>
    <w:p w:rsidR="00000000" w:rsidRDefault="002E5195">
      <w:pPr>
        <w:pStyle w:val="afb"/>
        <w:rPr>
          <w:szCs w:val="18"/>
        </w:rPr>
      </w:pPr>
    </w:p>
    <w:p w:rsidR="00000000" w:rsidRDefault="002E5195">
      <w:pPr>
        <w:pStyle w:val="afb"/>
        <w:rPr>
          <w:szCs w:val="18"/>
        </w:rPr>
      </w:pPr>
      <w:r>
        <w:rPr>
          <w:szCs w:val="18"/>
        </w:rPr>
        <w:t>Methods:</w:t>
      </w:r>
    </w:p>
    <w:p w:rsidR="00000000" w:rsidRDefault="002E5195">
      <w:pPr>
        <w:pStyle w:val="afb"/>
        <w:rPr>
          <w:szCs w:val="18"/>
        </w:rPr>
      </w:pPr>
      <w:r>
        <w:rPr>
          <w:szCs w:val="18"/>
        </w:rPr>
        <w:t>my_method</w:t>
      </w:r>
    </w:p>
    <w:p w:rsidR="00000000" w:rsidRDefault="002E5195">
      <w:pPr>
        <w:pStyle w:val="afb"/>
        <w:rPr>
          <w:szCs w:val="18"/>
        </w:rPr>
      </w:pPr>
      <w:r>
        <w:rPr>
          <w:szCs w:val="18"/>
        </w:rPr>
        <w:t>sum</w:t>
      </w:r>
    </w:p>
    <w:p w:rsidR="00000000" w:rsidRDefault="002E5195">
      <w:pPr>
        <w:pStyle w:val="afb"/>
        <w:rPr>
          <w:szCs w:val="18"/>
        </w:rPr>
      </w:pPr>
      <w:r>
        <w:rPr>
          <w:szCs w:val="18"/>
        </w:rPr>
        <w:t>noise</w:t>
      </w:r>
    </w:p>
    <w:p w:rsidR="00000000" w:rsidRDefault="002E5195">
      <w:pPr>
        <w:pStyle w:val="afb"/>
        <w:rPr>
          <w:szCs w:val="18"/>
        </w:rPr>
      </w:pPr>
    </w:p>
    <w:p w:rsidR="00000000" w:rsidRDefault="002E5195">
      <w:pPr>
        <w:pStyle w:val="afb"/>
        <w:rPr>
          <w:szCs w:val="18"/>
        </w:rPr>
      </w:pPr>
      <w:r>
        <w:rPr>
          <w:szCs w:val="18"/>
        </w:rPr>
        <w:t>All declarations:</w:t>
      </w:r>
    </w:p>
    <w:p w:rsidR="00000000" w:rsidRDefault="002E5195">
      <w:pPr>
        <w:pStyle w:val="afb"/>
        <w:rPr>
          <w:szCs w:val="18"/>
        </w:rPr>
      </w:pPr>
      <w:r>
        <w:rPr>
          <w:szCs w:val="18"/>
        </w:rPr>
        <w:t>i</w:t>
      </w:r>
    </w:p>
    <w:p w:rsidR="00000000" w:rsidRDefault="002E5195">
      <w:pPr>
        <w:pStyle w:val="afb"/>
        <w:rPr>
          <w:szCs w:val="18"/>
        </w:rPr>
      </w:pPr>
      <w:r>
        <w:rPr>
          <w:szCs w:val="18"/>
        </w:rPr>
        <w:t>j</w:t>
      </w:r>
    </w:p>
    <w:p w:rsidR="00000000" w:rsidRDefault="002E5195">
      <w:pPr>
        <w:pStyle w:val="afb"/>
        <w:rPr>
          <w:szCs w:val="18"/>
        </w:rPr>
      </w:pPr>
      <w:r>
        <w:rPr>
          <w:szCs w:val="18"/>
        </w:rPr>
        <w:t>s</w:t>
      </w:r>
    </w:p>
    <w:p w:rsidR="00000000" w:rsidRDefault="002E5195">
      <w:pPr>
        <w:pStyle w:val="afb"/>
        <w:rPr>
          <w:szCs w:val="18"/>
        </w:rPr>
      </w:pPr>
      <w:r>
        <w:rPr>
          <w:szCs w:val="18"/>
        </w:rPr>
        <w:t>my_method</w:t>
      </w:r>
    </w:p>
    <w:p w:rsidR="00000000" w:rsidRDefault="002E5195">
      <w:pPr>
        <w:pStyle w:val="afb"/>
        <w:rPr>
          <w:szCs w:val="18"/>
        </w:rPr>
      </w:pPr>
      <w:r>
        <w:rPr>
          <w:szCs w:val="18"/>
        </w:rPr>
        <w:t>sum</w:t>
      </w:r>
    </w:p>
    <w:p w:rsidR="00000000" w:rsidRDefault="002E5195">
      <w:pPr>
        <w:pStyle w:val="afb"/>
        <w:rPr>
          <w:szCs w:val="18"/>
        </w:rPr>
      </w:pPr>
      <w:r>
        <w:rPr>
          <w:szCs w:val="18"/>
        </w:rPr>
        <w:t>noise</w:t>
      </w:r>
    </w:p>
    <w:p w:rsidR="00000000" w:rsidRDefault="002E5195">
      <w:pPr>
        <w:pStyle w:val="afb"/>
        <w:rPr>
          <w:szCs w:val="18"/>
        </w:rPr>
      </w:pPr>
      <w:r>
        <w:rPr>
          <w:szCs w:val="18"/>
        </w:rPr>
        <w:t>MyClass</w:t>
      </w:r>
    </w:p>
    <w:p w:rsidR="00000000" w:rsidRDefault="002E5195">
      <w:pPr>
        <w:pStyle w:val="afb"/>
      </w:pPr>
      <w:r>
        <w:rPr>
          <w:szCs w:val="18"/>
        </w:rPr>
        <w:t>91</w:t>
      </w:r>
    </w:p>
    <w:p w:rsidR="00000000" w:rsidRDefault="002E5195"/>
    <w:p w:rsidR="00000000" w:rsidRDefault="002E5195">
      <w:pPr>
        <w:numPr>
          <w:ilvl w:val="0"/>
          <w:numId w:val="98"/>
        </w:numPr>
      </w:pPr>
      <w:r>
        <w:t>reflect</w:t>
      </w:r>
      <w:r>
        <w:t>は</w:t>
      </w:r>
      <w:r>
        <w:t>dart:mirrors</w:t>
      </w:r>
      <w:r>
        <w:t>ライブラリでトップ・レベルの関数として定義されており、引数で指定したオブジェクトの</w:t>
      </w:r>
      <w:r>
        <w:t>InstanceMirror</w:t>
      </w:r>
      <w:r>
        <w:t>を返す。</w:t>
      </w:r>
    </w:p>
    <w:p w:rsidR="00000000" w:rsidRDefault="002E5195">
      <w:pPr>
        <w:numPr>
          <w:ilvl w:val="0"/>
          <w:numId w:val="98"/>
        </w:numPr>
      </w:pPr>
      <w:r>
        <w:t>im.type</w:t>
      </w:r>
      <w:r>
        <w:t>属性はその</w:t>
      </w:r>
      <w:r>
        <w:t>InstanceMirror</w:t>
      </w:r>
      <w:r>
        <w:t>オブジェクトの</w:t>
      </w:r>
      <w:r>
        <w:t>ClassMirror</w:t>
      </w:r>
      <w:r>
        <w:t>である。即ち、インスタンス・ミラーからクラス。ミラーを取得している。</w:t>
      </w:r>
    </w:p>
    <w:p w:rsidR="00000000" w:rsidRDefault="002E5195">
      <w:pPr>
        <w:numPr>
          <w:ilvl w:val="0"/>
          <w:numId w:val="98"/>
        </w:numPr>
      </w:pPr>
      <w:r>
        <w:t>InstanceMirror</w:t>
      </w:r>
      <w:r>
        <w:t>の</w:t>
      </w:r>
      <w:r>
        <w:t>invoke</w:t>
      </w:r>
      <w:r>
        <w:t>メソッドは指定した関数を呼び出して、その結果に関する</w:t>
      </w:r>
      <w:r>
        <w:t>mirror</w:t>
      </w:r>
      <w:r>
        <w:t>を返す。</w:t>
      </w:r>
      <w:r>
        <w:t>invoke(#sum, [])</w:t>
      </w:r>
      <w:r>
        <w:t>は</w:t>
      </w:r>
      <w:r>
        <w:t>sum()</w:t>
      </w:r>
      <w:r>
        <w:t>という関数を引数なしで呼び出している。結果としての</w:t>
      </w:r>
      <w:r>
        <w:t>mirror</w:t>
      </w:r>
      <w:r>
        <w:t>が</w:t>
      </w:r>
      <w:r>
        <w:t>res</w:t>
      </w:r>
      <w:r>
        <w:t>という変数に代入される。</w:t>
      </w:r>
    </w:p>
    <w:p w:rsidR="00000000" w:rsidRDefault="002E5195">
      <w:pPr>
        <w:numPr>
          <w:ilvl w:val="0"/>
          <w:numId w:val="98"/>
        </w:numPr>
      </w:pPr>
      <w:r>
        <w:t>InstanceMirror</w:t>
      </w:r>
      <w:r>
        <w:t>の</w:t>
      </w:r>
      <w:r>
        <w:t>refrectee</w:t>
      </w:r>
      <w:r>
        <w:t>属性は実インスタンスへのアクセスを提供している。ここでは実インスタンスの</w:t>
      </w:r>
      <w:r>
        <w:t>sum()</w:t>
      </w:r>
      <w:r>
        <w:t>の結果、すなわち</w:t>
      </w:r>
      <w:r>
        <w:t>7</w:t>
      </w:r>
      <w:r>
        <w:t>という数値が返される。</w:t>
      </w:r>
    </w:p>
    <w:p w:rsidR="00000000" w:rsidRDefault="002E5195">
      <w:pPr>
        <w:numPr>
          <w:ilvl w:val="0"/>
          <w:numId w:val="98"/>
        </w:numPr>
      </w:pPr>
      <w:r>
        <w:t>これに対しクラス・メソッドの場合は</w:t>
      </w:r>
      <w:r>
        <w:t>ClassMirror</w:t>
      </w:r>
      <w:r>
        <w:t>の</w:t>
      </w:r>
      <w:r>
        <w:t>invoke</w:t>
      </w:r>
      <w:r>
        <w:t>メソッドを使うことになる。</w:t>
      </w:r>
      <w:r>
        <w:t>MyClassMirror.invoke(#noise, []);</w:t>
      </w:r>
      <w:r>
        <w:t>は</w:t>
      </w:r>
      <w:r>
        <w:t>noise()</w:t>
      </w:r>
      <w:r>
        <w:t>というクラス・メソッドを呼び出している。結果は</w:t>
      </w:r>
      <w:r>
        <w:t>42</w:t>
      </w:r>
      <w:r>
        <w:t>という</w:t>
      </w:r>
      <w:r>
        <w:t>数値にある。</w:t>
      </w:r>
    </w:p>
    <w:p w:rsidR="00000000" w:rsidRDefault="002E5195">
      <w:pPr>
        <w:numPr>
          <w:ilvl w:val="0"/>
          <w:numId w:val="98"/>
        </w:numPr>
      </w:pPr>
      <w:r>
        <w:t>このクラスのメソッドの一覧は、</w:t>
      </w:r>
      <w:r>
        <w:t>ClassMirror.declarations.values</w:t>
      </w:r>
      <w:r>
        <w:t>を使う。</w:t>
      </w:r>
      <w:r>
        <w:t>where((dm) =&gt; dm is MethodMirror &amp;&amp; dm.isRegularMethod)</w:t>
      </w:r>
      <w:r>
        <w:t>は</w:t>
      </w:r>
      <w:r>
        <w:t>MethodMirror</w:t>
      </w:r>
      <w:r>
        <w:t>型で</w:t>
      </w:r>
      <w:r>
        <w:t>RegularMethod</w:t>
      </w:r>
      <w:r>
        <w:t>であるもののみを指定している。その各々の</w:t>
      </w:r>
      <w:r>
        <w:t>MethodMirror</w:t>
      </w:r>
      <w:r>
        <w:t>に対し</w:t>
      </w:r>
      <w:r>
        <w:t>MirrorSystem.getName()</w:t>
      </w:r>
      <w:r>
        <w:t>でその名前を取得している。</w:t>
      </w:r>
    </w:p>
    <w:p w:rsidR="00000000" w:rsidRDefault="002E5195">
      <w:pPr>
        <w:numPr>
          <w:ilvl w:val="0"/>
          <w:numId w:val="98"/>
        </w:numPr>
      </w:pPr>
      <w:r>
        <w:t>そのクラスの宣言の総ては</w:t>
      </w:r>
      <w:r>
        <w:t>ClassMirror.declarations.keys</w:t>
      </w:r>
      <w:r>
        <w:t>を使う。</w:t>
      </w:r>
    </w:p>
    <w:p w:rsidR="00000000" w:rsidRDefault="002E5195">
      <w:pPr>
        <w:numPr>
          <w:ilvl w:val="0"/>
          <w:numId w:val="98"/>
        </w:numPr>
      </w:pPr>
      <w:r>
        <w:t>そのクラスのフィールドをセットすることもできる。</w:t>
      </w:r>
      <w:r>
        <w:t>ClassMirror.setField(#s, 91);</w:t>
      </w:r>
      <w:r>
        <w:t>は</w:t>
      </w:r>
      <w:r>
        <w:t>s</w:t>
      </w:r>
      <w:r>
        <w:t>という名前クラス変数に</w:t>
      </w:r>
      <w:r>
        <w:t>91</w:t>
      </w:r>
      <w:r>
        <w:t>という値をセットしている。</w:t>
      </w:r>
    </w:p>
    <w:p w:rsidR="00000000" w:rsidRDefault="002E5195"/>
    <w:p w:rsidR="00000000" w:rsidRDefault="002E5195"/>
    <w:p w:rsidR="00000000" w:rsidRDefault="002E5195"/>
    <w:p w:rsidR="00000000" w:rsidRDefault="002E5195"/>
    <w:p w:rsidR="00000000" w:rsidRDefault="002E5195">
      <w:pPr>
        <w:pStyle w:val="2"/>
      </w:pPr>
      <w:bookmarkStart w:id="50" w:name="_Toc470871668"/>
      <w:r>
        <w:t>オブジェクトへの属性の付加</w:t>
      </w:r>
      <w:bookmarkEnd w:id="50"/>
    </w:p>
    <w:p w:rsidR="00000000" w:rsidRDefault="002E5195"/>
    <w:p w:rsidR="00000000" w:rsidRDefault="002E5195">
      <w:r>
        <w:t>クラスではなくあるオブジェクトに対し動的に属性を付加したいこともあろう。</w:t>
      </w:r>
      <w:r>
        <w:t>Dart</w:t>
      </w:r>
      <w:r>
        <w:t>では</w:t>
      </w:r>
      <w:r>
        <w:t>Expando&lt;T&gt;</w:t>
      </w:r>
      <w:r>
        <w:t>というクラスが用意されている。</w:t>
      </w:r>
    </w:p>
    <w:p w:rsidR="00000000" w:rsidRDefault="002E5195"/>
    <w:p w:rsidR="00000000" w:rsidRDefault="002E5195">
      <w:r>
        <w:t>例えば次の例を見てみよう：</w:t>
      </w:r>
    </w:p>
    <w:p w:rsidR="00000000" w:rsidRDefault="002E5195"/>
    <w:p w:rsidR="00000000" w:rsidRDefault="002E5195">
      <w:pPr>
        <w:jc w:val="center"/>
        <w:rPr>
          <w:rFonts w:ascii="Consolas" w:eastAsia="Consolas" w:hAnsi="Consolas" w:cs="Consolas"/>
          <w:i/>
          <w:iCs/>
          <w:color w:val="808080"/>
          <w:szCs w:val="21"/>
        </w:rPr>
      </w:pPr>
      <w:r>
        <w:lastRenderedPageBreak/>
        <w:t>code_05.13.dart</w:t>
      </w:r>
    </w:p>
    <w:p w:rsidR="00000000" w:rsidRDefault="002E5195">
      <w:pPr>
        <w:pStyle w:val="afb"/>
      </w:pPr>
      <w:r>
        <w:rPr>
          <w:rFonts w:eastAsia="Consolas" w:cs="Consolas"/>
          <w:i/>
          <w:iCs/>
          <w:color w:val="808080"/>
          <w:sz w:val="21"/>
          <w:szCs w:val="21"/>
        </w:rPr>
        <w:t>//Expando Sample</w:t>
      </w:r>
      <w:r>
        <w:rPr>
          <w:rFonts w:eastAsia="Consolas" w:cs="Consolas"/>
          <w:i/>
          <w:iCs/>
          <w:color w:val="808080"/>
          <w:sz w:val="21"/>
          <w:szCs w:val="21"/>
        </w:rPr>
        <w:br/>
      </w:r>
      <w:r>
        <w:rPr>
          <w:rFonts w:eastAsia="Consolas" w:cs="Consolas"/>
          <w:b/>
          <w:bCs/>
          <w:color w:val="000080"/>
          <w:sz w:val="21"/>
          <w:szCs w:val="21"/>
        </w:rPr>
        <w:t xml:space="preserve">class </w:t>
      </w:r>
      <w:r>
        <w:rPr>
          <w:rFonts w:eastAsia="Consolas" w:cs="Consolas"/>
          <w:color w:val="000000"/>
          <w:sz w:val="21"/>
          <w:szCs w:val="21"/>
        </w:rPr>
        <w:t>Person {</w:t>
      </w:r>
      <w:r>
        <w:rPr>
          <w:rFonts w:eastAsia="Consolas" w:cs="Consolas"/>
          <w:color w:val="000000"/>
          <w:sz w:val="21"/>
          <w:szCs w:val="21"/>
        </w:rPr>
        <w:br/>
        <w:t xml:space="preserve">  String </w:t>
      </w:r>
      <w:r>
        <w:rPr>
          <w:rFonts w:eastAsia="Consolas" w:cs="Consolas"/>
          <w:b/>
          <w:bCs/>
          <w:color w:val="660E7A"/>
          <w:sz w:val="21"/>
          <w:szCs w:val="21"/>
        </w:rPr>
        <w:t>name</w:t>
      </w:r>
      <w:r>
        <w:rPr>
          <w:rFonts w:eastAsia="Consolas" w:cs="Consolas"/>
          <w:color w:val="000000"/>
          <w:sz w:val="21"/>
          <w:szCs w:val="21"/>
        </w:rPr>
        <w:t>;</w:t>
      </w:r>
      <w:r>
        <w:rPr>
          <w:rFonts w:eastAsia="Consolas" w:cs="Consolas"/>
          <w:color w:val="000000"/>
          <w:sz w:val="21"/>
          <w:szCs w:val="21"/>
        </w:rPr>
        <w:br/>
        <w:t xml:space="preserve">  Perso</w:t>
      </w:r>
      <w:r>
        <w:rPr>
          <w:rFonts w:eastAsia="Consolas" w:cs="Consolas"/>
          <w:color w:val="000000"/>
          <w:sz w:val="21"/>
          <w:szCs w:val="21"/>
        </w:rPr>
        <w:t>n(</w:t>
      </w:r>
      <w:r>
        <w:rPr>
          <w:rFonts w:eastAsia="Consolas" w:cs="Consolas"/>
          <w:b/>
          <w:bCs/>
          <w:color w:val="000080"/>
          <w:sz w:val="21"/>
          <w:szCs w:val="21"/>
        </w:rPr>
        <w:t>this</w:t>
      </w:r>
      <w:r>
        <w:rPr>
          <w:rFonts w:eastAsia="Consolas" w:cs="Consolas"/>
          <w:color w:val="000000"/>
          <w:sz w:val="21"/>
          <w:szCs w:val="21"/>
        </w:rPr>
        <w:t>.</w:t>
      </w:r>
      <w:r>
        <w:rPr>
          <w:rFonts w:eastAsia="Consolas" w:cs="Consolas"/>
          <w:b/>
          <w:bCs/>
          <w:color w:val="660E7A"/>
          <w:sz w:val="21"/>
          <w:szCs w:val="21"/>
        </w:rPr>
        <w:t>name</w:t>
      </w:r>
      <w:r>
        <w:rPr>
          <w:rFonts w:eastAsia="Consolas" w:cs="Consolas"/>
          <w:color w:val="000000"/>
          <w:sz w:val="21"/>
          <w:szCs w:val="21"/>
        </w:rPr>
        <w:t>);</w:t>
      </w:r>
      <w:r>
        <w:rPr>
          <w:rFonts w:eastAsia="Consolas" w:cs="Consolas"/>
          <w:color w:val="000000"/>
          <w:sz w:val="21"/>
          <w:szCs w:val="21"/>
        </w:rPr>
        <w:br/>
        <w:t>}</w:t>
      </w:r>
      <w:r>
        <w:rPr>
          <w:rFonts w:eastAsia="Consolas" w:cs="Consolas"/>
          <w:color w:val="000000"/>
          <w:sz w:val="21"/>
          <w:szCs w:val="21"/>
        </w:rPr>
        <w:br/>
        <w:t>main() {</w:t>
      </w:r>
      <w:r>
        <w:rPr>
          <w:rFonts w:eastAsia="Consolas" w:cs="Consolas"/>
          <w:color w:val="000000"/>
          <w:sz w:val="21"/>
          <w:szCs w:val="21"/>
        </w:rPr>
        <w:br/>
        <w:t xml:space="preserve">  </w:t>
      </w:r>
      <w:r>
        <w:rPr>
          <w:rFonts w:eastAsia="Consolas" w:cs="Consolas"/>
          <w:b/>
          <w:bCs/>
          <w:color w:val="000080"/>
          <w:sz w:val="21"/>
          <w:szCs w:val="21"/>
        </w:rPr>
        <w:t xml:space="preserve">var </w:t>
      </w:r>
      <w:r>
        <w:rPr>
          <w:rFonts w:eastAsia="Consolas" w:cs="Consolas"/>
          <w:color w:val="000000"/>
          <w:sz w:val="21"/>
          <w:szCs w:val="21"/>
        </w:rPr>
        <w:t xml:space="preserve">me = </w:t>
      </w:r>
      <w:r>
        <w:rPr>
          <w:rFonts w:eastAsia="Consolas" w:cs="Consolas"/>
          <w:b/>
          <w:bCs/>
          <w:color w:val="000080"/>
          <w:sz w:val="21"/>
          <w:szCs w:val="21"/>
        </w:rPr>
        <w:t xml:space="preserve">new </w:t>
      </w:r>
      <w:r>
        <w:rPr>
          <w:rFonts w:eastAsia="Consolas" w:cs="Consolas"/>
          <w:color w:val="000000"/>
          <w:sz w:val="21"/>
          <w:szCs w:val="21"/>
        </w:rPr>
        <w:t>Person(</w:t>
      </w:r>
      <w:r>
        <w:rPr>
          <w:rFonts w:eastAsia="Consolas" w:cs="Consolas"/>
          <w:b/>
          <w:bCs/>
          <w:color w:val="008000"/>
          <w:sz w:val="21"/>
          <w:szCs w:val="21"/>
        </w:rPr>
        <w:t>'Terry'</w:t>
      </w:r>
      <w:r>
        <w:rPr>
          <w:rFonts w:eastAsia="Consolas" w:cs="Consolas"/>
          <w:color w:val="000000"/>
          <w:sz w:val="21"/>
          <w:szCs w:val="21"/>
        </w:rPr>
        <w:t>);</w:t>
      </w:r>
      <w:r>
        <w:rPr>
          <w:rFonts w:eastAsia="Consolas" w:cs="Consolas"/>
          <w:color w:val="000000"/>
          <w:sz w:val="21"/>
          <w:szCs w:val="21"/>
        </w:rPr>
        <w:br/>
        <w:t xml:space="preserve">  </w:t>
      </w:r>
      <w:r>
        <w:rPr>
          <w:rFonts w:eastAsia="Consolas" w:cs="Consolas"/>
          <w:b/>
          <w:bCs/>
          <w:color w:val="000080"/>
          <w:sz w:val="21"/>
          <w:szCs w:val="21"/>
        </w:rPr>
        <w:t xml:space="preserve">var </w:t>
      </w:r>
      <w:r>
        <w:rPr>
          <w:rFonts w:eastAsia="Consolas" w:cs="Consolas"/>
          <w:color w:val="000000"/>
          <w:sz w:val="21"/>
          <w:szCs w:val="21"/>
        </w:rPr>
        <w:t xml:space="preserve">nationality = </w:t>
      </w:r>
      <w:r>
        <w:rPr>
          <w:rFonts w:eastAsia="Consolas" w:cs="Consolas"/>
          <w:b/>
          <w:bCs/>
          <w:color w:val="000080"/>
          <w:sz w:val="21"/>
          <w:szCs w:val="21"/>
        </w:rPr>
        <w:t xml:space="preserve">new </w:t>
      </w:r>
      <w:r>
        <w:rPr>
          <w:rFonts w:eastAsia="Consolas" w:cs="Consolas"/>
          <w:color w:val="000000"/>
          <w:sz w:val="21"/>
          <w:szCs w:val="21"/>
        </w:rPr>
        <w:t>Expando();</w:t>
      </w:r>
      <w:r>
        <w:rPr>
          <w:rFonts w:eastAsia="Consolas" w:cs="Consolas"/>
          <w:color w:val="000000"/>
          <w:sz w:val="21"/>
          <w:szCs w:val="21"/>
        </w:rPr>
        <w:br/>
        <w:t xml:space="preserve">  nationality[me] = </w:t>
      </w:r>
      <w:r>
        <w:rPr>
          <w:rFonts w:eastAsia="Consolas" w:cs="Consolas"/>
          <w:b/>
          <w:bCs/>
          <w:color w:val="008000"/>
          <w:sz w:val="21"/>
          <w:szCs w:val="21"/>
        </w:rPr>
        <w:t>'Japan'</w:t>
      </w:r>
      <w:r>
        <w:rPr>
          <w:rFonts w:eastAsia="Consolas" w:cs="Consolas"/>
          <w:color w:val="000000"/>
          <w:sz w:val="21"/>
          <w:szCs w:val="21"/>
        </w:rPr>
        <w:t>;</w:t>
      </w:r>
      <w:r>
        <w:rPr>
          <w:rFonts w:eastAsia="Consolas" w:cs="Consolas"/>
          <w:color w:val="000000"/>
          <w:sz w:val="21"/>
          <w:szCs w:val="21"/>
        </w:rPr>
        <w:br/>
        <w:t xml:space="preserve">  print(</w:t>
      </w:r>
      <w:r>
        <w:rPr>
          <w:rFonts w:eastAsia="Consolas" w:cs="Consolas"/>
          <w:b/>
          <w:bCs/>
          <w:color w:val="008000"/>
          <w:sz w:val="21"/>
          <w:szCs w:val="21"/>
        </w:rPr>
        <w:t>'</w:t>
      </w:r>
      <w:r>
        <w:rPr>
          <w:rFonts w:eastAsia="Consolas" w:cs="Consolas"/>
          <w:color w:val="000000"/>
          <w:sz w:val="21"/>
          <w:szCs w:val="21"/>
        </w:rPr>
        <w:t>${me.</w:t>
      </w:r>
      <w:r>
        <w:rPr>
          <w:rFonts w:eastAsia="Consolas" w:cs="Consolas"/>
          <w:b/>
          <w:bCs/>
          <w:color w:val="660E7A"/>
          <w:sz w:val="21"/>
          <w:szCs w:val="21"/>
        </w:rPr>
        <w:t>name</w:t>
      </w:r>
      <w:r>
        <w:rPr>
          <w:rFonts w:eastAsia="Consolas" w:cs="Consolas"/>
          <w:color w:val="000000"/>
          <w:sz w:val="21"/>
          <w:szCs w:val="21"/>
        </w:rPr>
        <w:t>}</w:t>
      </w:r>
      <w:r>
        <w:rPr>
          <w:rFonts w:eastAsia="Consolas" w:cs="Consolas"/>
          <w:b/>
          <w:bCs/>
          <w:color w:val="008000"/>
          <w:sz w:val="21"/>
          <w:szCs w:val="21"/>
        </w:rPr>
        <w:t xml:space="preserve"> : </w:t>
      </w:r>
      <w:r>
        <w:rPr>
          <w:rFonts w:eastAsia="Consolas" w:cs="Consolas"/>
          <w:color w:val="000000"/>
          <w:sz w:val="21"/>
          <w:szCs w:val="21"/>
        </w:rPr>
        <w:t>${nationality[me]}</w:t>
      </w:r>
      <w:r>
        <w:rPr>
          <w:rFonts w:eastAsia="Consolas" w:cs="Consolas"/>
          <w:b/>
          <w:bCs/>
          <w:color w:val="008000"/>
          <w:sz w:val="21"/>
          <w:szCs w:val="21"/>
        </w:rPr>
        <w:t>'</w:t>
      </w:r>
      <w:r>
        <w:rPr>
          <w:rFonts w:eastAsia="Consolas" w:cs="Consolas"/>
          <w:color w:val="000000"/>
          <w:sz w:val="21"/>
          <w:szCs w:val="21"/>
        </w:rPr>
        <w:t>);</w:t>
      </w:r>
      <w:r>
        <w:rPr>
          <w:rFonts w:eastAsia="Consolas" w:cs="Consolas"/>
          <w:color w:val="000000"/>
          <w:sz w:val="21"/>
          <w:szCs w:val="21"/>
        </w:rPr>
        <w:br/>
        <w:t xml:space="preserve">  </w:t>
      </w:r>
      <w:r>
        <w:rPr>
          <w:rFonts w:eastAsia="Consolas" w:cs="Consolas"/>
          <w:b/>
          <w:bCs/>
          <w:color w:val="000080"/>
          <w:sz w:val="21"/>
          <w:szCs w:val="21"/>
        </w:rPr>
        <w:t xml:space="preserve">var </w:t>
      </w:r>
      <w:r>
        <w:rPr>
          <w:rFonts w:eastAsia="Consolas" w:cs="Consolas"/>
          <w:color w:val="000000"/>
          <w:sz w:val="21"/>
          <w:szCs w:val="21"/>
        </w:rPr>
        <w:t xml:space="preserve">age = </w:t>
      </w:r>
      <w:r>
        <w:rPr>
          <w:rFonts w:eastAsia="Consolas" w:cs="Consolas"/>
          <w:b/>
          <w:bCs/>
          <w:color w:val="000080"/>
          <w:sz w:val="21"/>
          <w:szCs w:val="21"/>
        </w:rPr>
        <w:t xml:space="preserve">new </w:t>
      </w:r>
      <w:r>
        <w:rPr>
          <w:rFonts w:eastAsia="Consolas" w:cs="Consolas"/>
          <w:color w:val="000000"/>
          <w:sz w:val="21"/>
          <w:szCs w:val="21"/>
        </w:rPr>
        <w:t>Expando();</w:t>
      </w:r>
      <w:r>
        <w:rPr>
          <w:rFonts w:eastAsia="Consolas" w:cs="Consolas"/>
          <w:color w:val="000000"/>
          <w:sz w:val="21"/>
          <w:szCs w:val="21"/>
        </w:rPr>
        <w:br/>
        <w:t xml:space="preserve">  age[me] = {</w:t>
      </w:r>
      <w:r>
        <w:rPr>
          <w:rFonts w:eastAsia="Consolas" w:cs="Consolas"/>
          <w:b/>
          <w:bCs/>
          <w:color w:val="008000"/>
          <w:sz w:val="21"/>
          <w:szCs w:val="21"/>
        </w:rPr>
        <w:t>'age'</w:t>
      </w:r>
      <w:r>
        <w:rPr>
          <w:rFonts w:eastAsia="Consolas" w:cs="Consolas"/>
          <w:color w:val="000000"/>
          <w:sz w:val="21"/>
          <w:szCs w:val="21"/>
        </w:rPr>
        <w:t xml:space="preserve">: </w:t>
      </w:r>
      <w:r>
        <w:rPr>
          <w:rFonts w:eastAsia="Consolas" w:cs="Consolas"/>
          <w:color w:val="0000FF"/>
          <w:sz w:val="21"/>
          <w:szCs w:val="21"/>
        </w:rPr>
        <w:t>50</w:t>
      </w:r>
      <w:r>
        <w:rPr>
          <w:rFonts w:eastAsia="Consolas" w:cs="Consolas"/>
          <w:color w:val="000000"/>
          <w:sz w:val="21"/>
          <w:szCs w:val="21"/>
        </w:rPr>
        <w:t>};</w:t>
      </w:r>
      <w:r>
        <w:rPr>
          <w:rFonts w:eastAsia="Consolas" w:cs="Consolas"/>
          <w:color w:val="000000"/>
          <w:sz w:val="21"/>
          <w:szCs w:val="21"/>
        </w:rPr>
        <w:br/>
        <w:t xml:space="preserve">  print(</w:t>
      </w:r>
      <w:r>
        <w:rPr>
          <w:rFonts w:eastAsia="Consolas" w:cs="Consolas"/>
          <w:b/>
          <w:bCs/>
          <w:color w:val="008000"/>
          <w:sz w:val="21"/>
          <w:szCs w:val="21"/>
        </w:rPr>
        <w:t>'</w:t>
      </w:r>
      <w:r>
        <w:rPr>
          <w:rFonts w:eastAsia="Consolas" w:cs="Consolas"/>
          <w:color w:val="000000"/>
          <w:sz w:val="21"/>
          <w:szCs w:val="21"/>
        </w:rPr>
        <w:t>${me.</w:t>
      </w:r>
      <w:r>
        <w:rPr>
          <w:rFonts w:eastAsia="Consolas" w:cs="Consolas"/>
          <w:b/>
          <w:bCs/>
          <w:color w:val="660E7A"/>
          <w:sz w:val="21"/>
          <w:szCs w:val="21"/>
        </w:rPr>
        <w:t>name</w:t>
      </w:r>
      <w:r>
        <w:rPr>
          <w:rFonts w:eastAsia="Consolas" w:cs="Consolas"/>
          <w:color w:val="000000"/>
          <w:sz w:val="21"/>
          <w:szCs w:val="21"/>
        </w:rPr>
        <w:t>}</w:t>
      </w:r>
      <w:r>
        <w:rPr>
          <w:rFonts w:eastAsia="Consolas" w:cs="Consolas"/>
          <w:b/>
          <w:bCs/>
          <w:color w:val="008000"/>
          <w:sz w:val="21"/>
          <w:szCs w:val="21"/>
        </w:rPr>
        <w:t xml:space="preserve"> : </w:t>
      </w:r>
      <w:r>
        <w:rPr>
          <w:rFonts w:eastAsia="Consolas" w:cs="Consolas"/>
          <w:color w:val="000000"/>
          <w:sz w:val="21"/>
          <w:szCs w:val="21"/>
        </w:rPr>
        <w:t>${age[me][</w:t>
      </w:r>
      <w:r>
        <w:rPr>
          <w:rFonts w:eastAsia="Consolas" w:cs="Consolas"/>
          <w:b/>
          <w:bCs/>
          <w:color w:val="008000"/>
          <w:sz w:val="21"/>
          <w:szCs w:val="21"/>
        </w:rPr>
        <w:t>"age"</w:t>
      </w:r>
      <w:r>
        <w:rPr>
          <w:rFonts w:eastAsia="Consolas" w:cs="Consolas"/>
          <w:color w:val="000000"/>
          <w:sz w:val="21"/>
          <w:szCs w:val="21"/>
        </w:rPr>
        <w:t>]}</w:t>
      </w:r>
      <w:r>
        <w:rPr>
          <w:rFonts w:eastAsia="Consolas" w:cs="Consolas"/>
          <w:b/>
          <w:bCs/>
          <w:color w:val="008000"/>
          <w:sz w:val="21"/>
          <w:szCs w:val="21"/>
        </w:rPr>
        <w:t>'</w:t>
      </w:r>
      <w:r>
        <w:rPr>
          <w:rFonts w:eastAsia="Consolas" w:cs="Consolas"/>
          <w:color w:val="000000"/>
          <w:sz w:val="21"/>
          <w:szCs w:val="21"/>
        </w:rPr>
        <w:t>);</w:t>
      </w:r>
      <w:r>
        <w:rPr>
          <w:rFonts w:eastAsia="Consolas" w:cs="Consolas"/>
          <w:color w:val="000000"/>
          <w:sz w:val="21"/>
          <w:szCs w:val="21"/>
        </w:rPr>
        <w:br/>
        <w:t>}</w:t>
      </w:r>
      <w:r>
        <w:rPr>
          <w:rFonts w:eastAsia="Consolas" w:cs="Consolas"/>
          <w:color w:val="000000"/>
          <w:sz w:val="21"/>
          <w:szCs w:val="21"/>
        </w:rPr>
        <w:br/>
      </w:r>
      <w:r>
        <w:rPr>
          <w:rFonts w:eastAsia="Consolas" w:cs="Consolas"/>
          <w:i/>
          <w:iCs/>
          <w:color w:val="808080"/>
          <w:sz w:val="21"/>
          <w:szCs w:val="21"/>
        </w:rPr>
        <w:t>/*</w:t>
      </w:r>
      <w:r>
        <w:rPr>
          <w:rFonts w:eastAsia="Consolas" w:cs="Consolas"/>
          <w:i/>
          <w:iCs/>
          <w:color w:val="808080"/>
          <w:sz w:val="21"/>
          <w:szCs w:val="21"/>
        </w:rPr>
        <w:br/>
        <w:t>Terry : Japan</w:t>
      </w:r>
      <w:r>
        <w:rPr>
          <w:rFonts w:eastAsia="Consolas" w:cs="Consolas"/>
          <w:i/>
          <w:iCs/>
          <w:color w:val="808080"/>
          <w:sz w:val="21"/>
          <w:szCs w:val="21"/>
        </w:rPr>
        <w:br/>
        <w:t>Terry : 50</w:t>
      </w:r>
      <w:r>
        <w:rPr>
          <w:rFonts w:eastAsia="Consolas" w:cs="Consolas"/>
          <w:i/>
          <w:iCs/>
          <w:color w:val="808080"/>
          <w:sz w:val="21"/>
          <w:szCs w:val="21"/>
        </w:rPr>
        <w:br/>
        <w:t>*/</w:t>
      </w:r>
    </w:p>
    <w:p w:rsidR="00000000" w:rsidRDefault="002E5195"/>
    <w:p w:rsidR="00000000" w:rsidRDefault="002E5195">
      <w:r>
        <w:t>これは</w:t>
      </w:r>
      <w:r>
        <w:t>Person</w:t>
      </w:r>
      <w:r>
        <w:t>というクラスに対してではなく、そのオブジェクトに対し</w:t>
      </w:r>
      <w:r>
        <w:t>nationality</w:t>
      </w:r>
      <w:r>
        <w:t>とか</w:t>
      </w:r>
      <w:r>
        <w:t>age</w:t>
      </w:r>
      <w:r>
        <w:t>とかいう名前の属性を付加した例である。</w:t>
      </w:r>
    </w:p>
    <w:p w:rsidR="00000000" w:rsidRDefault="002E5195"/>
    <w:p w:rsidR="00000000" w:rsidRDefault="002E5195">
      <w:r>
        <w:t>対象となるオブジェクトは以下のものであってはいけない：</w:t>
      </w:r>
    </w:p>
    <w:p w:rsidR="00000000" w:rsidRDefault="002E5195"/>
    <w:p w:rsidR="00000000" w:rsidRDefault="002E5195">
      <w:pPr>
        <w:numPr>
          <w:ilvl w:val="0"/>
          <w:numId w:val="99"/>
        </w:numPr>
      </w:pPr>
      <w:r>
        <w:t>bool</w:t>
      </w:r>
    </w:p>
    <w:p w:rsidR="00000000" w:rsidRDefault="002E5195">
      <w:pPr>
        <w:numPr>
          <w:ilvl w:val="0"/>
          <w:numId w:val="99"/>
        </w:numPr>
      </w:pPr>
      <w:r>
        <w:t>num</w:t>
      </w:r>
    </w:p>
    <w:p w:rsidR="00000000" w:rsidRDefault="002E5195">
      <w:pPr>
        <w:numPr>
          <w:ilvl w:val="0"/>
          <w:numId w:val="99"/>
        </w:numPr>
      </w:pPr>
      <w:r>
        <w:t>String</w:t>
      </w:r>
    </w:p>
    <w:p w:rsidR="00000000" w:rsidRDefault="002E5195">
      <w:pPr>
        <w:numPr>
          <w:ilvl w:val="0"/>
          <w:numId w:val="99"/>
        </w:numPr>
      </w:pPr>
      <w:r>
        <w:t>null</w:t>
      </w:r>
    </w:p>
    <w:p w:rsidR="00000000" w:rsidRDefault="002E5195"/>
    <w:p w:rsidR="00000000" w:rsidRDefault="002E5195">
      <w:r>
        <w:t>付加するオブジェクトはこの例にあるように、</w:t>
      </w:r>
      <w:r>
        <w:t>String</w:t>
      </w:r>
      <w:r>
        <w:t>などだけでなく、</w:t>
      </w:r>
      <w:r>
        <w:t>Map</w:t>
      </w:r>
      <w:r>
        <w:t>なども使用できる。</w:t>
      </w:r>
    </w:p>
    <w:p w:rsidR="00000000" w:rsidRDefault="002E5195"/>
    <w:p w:rsidR="00000000" w:rsidRDefault="002E5195">
      <w:r>
        <w:t>JavaScript</w:t>
      </w:r>
      <w:r>
        <w:t>では総てのオブジェクト</w:t>
      </w:r>
      <w:r>
        <w:t>expand</w:t>
      </w:r>
      <w:r>
        <w:t>だともいえるが、</w:t>
      </w:r>
      <w:r>
        <w:t>Dart</w:t>
      </w:r>
      <w:r>
        <w:t>では</w:t>
      </w:r>
      <w:r>
        <w:t>Expan</w:t>
      </w:r>
      <w:r>
        <w:t>do</w:t>
      </w:r>
      <w:r>
        <w:t>オブジェクトを生成しなければならない。</w:t>
      </w:r>
    </w:p>
    <w:p w:rsidR="00000000" w:rsidRDefault="002E5195"/>
    <w:p w:rsidR="00000000" w:rsidRDefault="002E5195"/>
    <w:p w:rsidR="00000000" w:rsidRDefault="002E5195"/>
    <w:p w:rsidR="00000000" w:rsidRDefault="002E5195"/>
    <w:p w:rsidR="00000000" w:rsidRDefault="002E5195">
      <w:pPr>
        <w:pStyle w:val="2"/>
      </w:pPr>
      <w:bookmarkStart w:id="51" w:name="_Toc470871669"/>
      <w:r>
        <w:t>ティアオフ</w:t>
      </w:r>
      <w:r>
        <w:t xml:space="preserve"> (Tear-offs)</w:t>
      </w:r>
      <w:bookmarkEnd w:id="51"/>
    </w:p>
    <w:p w:rsidR="00000000" w:rsidRDefault="002E5195"/>
    <w:p w:rsidR="00000000" w:rsidRDefault="002E5195">
      <w:r>
        <w:t>ティアオフとはその名の通りあるオブジェクトのメソッドを引き剥がしてクロージャ化することである。</w:t>
      </w:r>
    </w:p>
    <w:p w:rsidR="00000000" w:rsidRDefault="002E5195"/>
    <w:p w:rsidR="00000000" w:rsidRDefault="002E5195">
      <w:r>
        <w:t>次の例を見てみよう：</w:t>
      </w:r>
    </w:p>
    <w:p w:rsidR="00000000" w:rsidRDefault="002E5195"/>
    <w:p w:rsidR="00000000" w:rsidRDefault="002E5195">
      <w:pPr>
        <w:jc w:val="center"/>
        <w:rPr>
          <w:b/>
          <w:color w:val="000080"/>
        </w:rPr>
      </w:pPr>
      <w:r>
        <w:t>code_05.14.dart</w:t>
      </w:r>
    </w:p>
    <w:p w:rsidR="00000000" w:rsidRDefault="002E5195">
      <w:pPr>
        <w:pStyle w:val="afb"/>
      </w:pPr>
      <w:r>
        <w:rPr>
          <w:b/>
          <w:color w:val="000080"/>
        </w:rPr>
        <w:t xml:space="preserve">class </w:t>
      </w:r>
      <w:r>
        <w:t>Friendly {</w:t>
      </w:r>
    </w:p>
    <w:p w:rsidR="00000000" w:rsidRDefault="002E5195">
      <w:pPr>
        <w:pStyle w:val="afb"/>
      </w:pPr>
      <w:r>
        <w:t xml:space="preserve">  </w:t>
      </w:r>
      <w:r>
        <w:t xml:space="preserve">String </w:t>
      </w:r>
      <w:r>
        <w:rPr>
          <w:b/>
          <w:color w:val="660E7A"/>
        </w:rPr>
        <w:t>name</w:t>
      </w:r>
      <w:r>
        <w:t>;</w:t>
      </w:r>
    </w:p>
    <w:p w:rsidR="00000000" w:rsidRDefault="002E5195">
      <w:pPr>
        <w:pStyle w:val="afb"/>
      </w:pPr>
      <w:r>
        <w:t xml:space="preserve">  </w:t>
      </w:r>
      <w:r>
        <w:t>Friendly(</w:t>
      </w:r>
      <w:r>
        <w:rPr>
          <w:b/>
          <w:color w:val="000080"/>
        </w:rPr>
        <w:t>this</w:t>
      </w:r>
      <w:r>
        <w:t>.</w:t>
      </w:r>
      <w:r>
        <w:rPr>
          <w:b/>
          <w:color w:val="660E7A"/>
        </w:rPr>
        <w:t>name</w:t>
      </w:r>
      <w:r>
        <w:t>);</w:t>
      </w:r>
    </w:p>
    <w:p w:rsidR="00000000" w:rsidRDefault="002E5195">
      <w:pPr>
        <w:pStyle w:val="afb"/>
      </w:pPr>
      <w:r>
        <w:t xml:space="preserve">  </w:t>
      </w:r>
      <w:r>
        <w:t>sayHi() {</w:t>
      </w:r>
    </w:p>
    <w:p w:rsidR="00000000" w:rsidRDefault="002E5195">
      <w:pPr>
        <w:pStyle w:val="afb"/>
      </w:pPr>
      <w:r>
        <w:t xml:space="preserve">    </w:t>
      </w:r>
      <w:r>
        <w:t>print(</w:t>
      </w:r>
      <w:r>
        <w:rPr>
          <w:b/>
          <w:color w:val="008000"/>
        </w:rPr>
        <w:t xml:space="preserve">"Hi, I'm </w:t>
      </w:r>
      <w:r>
        <w:t>$</w:t>
      </w:r>
      <w:r>
        <w:rPr>
          <w:b/>
          <w:color w:val="660E7A"/>
        </w:rPr>
        <w:t>name</w:t>
      </w:r>
      <w:r>
        <w:rPr>
          <w:b/>
          <w:color w:val="008000"/>
        </w:rPr>
        <w:t>!"</w:t>
      </w:r>
      <w:r>
        <w:t>);</w:t>
      </w:r>
    </w:p>
    <w:p w:rsidR="00000000" w:rsidRDefault="002E5195">
      <w:pPr>
        <w:pStyle w:val="afb"/>
      </w:pPr>
      <w:r>
        <w:t xml:space="preserve">  </w:t>
      </w:r>
      <w:r>
        <w:t>}</w:t>
      </w:r>
    </w:p>
    <w:p w:rsidR="00000000" w:rsidRDefault="002E5195">
      <w:pPr>
        <w:pStyle w:val="afb"/>
      </w:pPr>
      <w:r>
        <w:t>}</w:t>
      </w:r>
    </w:p>
    <w:p w:rsidR="00000000" w:rsidRDefault="002E5195">
      <w:pPr>
        <w:pStyle w:val="afb"/>
      </w:pPr>
      <w:r>
        <w:t>main(){</w:t>
      </w:r>
    </w:p>
    <w:p w:rsidR="00000000" w:rsidRDefault="002E5195">
      <w:pPr>
        <w:pStyle w:val="afb"/>
      </w:pPr>
      <w:r>
        <w:t xml:space="preserve">  </w:t>
      </w:r>
      <w:r>
        <w:rPr>
          <w:b/>
          <w:color w:val="000080"/>
        </w:rPr>
        <w:t xml:space="preserve">var </w:t>
      </w:r>
      <w:r>
        <w:t xml:space="preserve">friendly = </w:t>
      </w:r>
      <w:r>
        <w:rPr>
          <w:b/>
          <w:color w:val="000080"/>
        </w:rPr>
        <w:t xml:space="preserve">new </w:t>
      </w:r>
      <w:r>
        <w:t>Fri</w:t>
      </w:r>
      <w:r>
        <w:t>endly(</w:t>
      </w:r>
      <w:r>
        <w:rPr>
          <w:b/>
          <w:color w:val="008000"/>
        </w:rPr>
        <w:t>"Terry"</w:t>
      </w:r>
      <w:r>
        <w:t>);</w:t>
      </w:r>
    </w:p>
    <w:p w:rsidR="00000000" w:rsidRDefault="002E5195">
      <w:pPr>
        <w:pStyle w:val="afb"/>
        <w:rPr>
          <w:color w:val="808080"/>
        </w:rPr>
      </w:pPr>
      <w:r>
        <w:t xml:space="preserve">  </w:t>
      </w:r>
      <w:r>
        <w:rPr>
          <w:b/>
          <w:color w:val="000080"/>
        </w:rPr>
        <w:t xml:space="preserve">var </w:t>
      </w:r>
      <w:r>
        <w:t>tearOff = friendly.</w:t>
      </w:r>
      <w:r>
        <w:rPr>
          <w:b/>
          <w:bCs/>
          <w:color w:val="FF0000"/>
        </w:rPr>
        <w:t>sayHi</w:t>
      </w:r>
      <w:r>
        <w:t xml:space="preserve">; </w:t>
      </w:r>
      <w:r>
        <w:rPr>
          <w:i/>
          <w:color w:val="808080"/>
        </w:rPr>
        <w:t xml:space="preserve">// </w:t>
      </w:r>
      <w:r>
        <w:rPr>
          <w:rFonts w:eastAsia="ＭＳ ゴシック"/>
          <w:i/>
          <w:color w:val="808080"/>
        </w:rPr>
        <w:t>メソッドの引き剥がし</w:t>
      </w:r>
    </w:p>
    <w:p w:rsidR="00000000" w:rsidRDefault="002E5195">
      <w:pPr>
        <w:pStyle w:val="afb"/>
      </w:pPr>
      <w:r>
        <w:rPr>
          <w:color w:val="808080"/>
        </w:rPr>
        <w:lastRenderedPageBreak/>
        <w:t xml:space="preserve">  </w:t>
      </w:r>
      <w:r>
        <w:t>tearOff();</w:t>
      </w:r>
    </w:p>
    <w:p w:rsidR="00000000" w:rsidRDefault="002E5195">
      <w:pPr>
        <w:pStyle w:val="afb"/>
      </w:pPr>
      <w:r>
        <w:t>}</w:t>
      </w:r>
    </w:p>
    <w:p w:rsidR="00000000" w:rsidRDefault="002E5195"/>
    <w:p w:rsidR="00000000" w:rsidRDefault="002E5195">
      <w:r>
        <w:t>main()</w:t>
      </w:r>
      <w:r>
        <w:t>関数の中の</w:t>
      </w:r>
      <w:r>
        <w:t>2</w:t>
      </w:r>
      <w:r>
        <w:t>行目では</w:t>
      </w:r>
      <w:r>
        <w:t>sayHi</w:t>
      </w:r>
      <w:r>
        <w:t>メソッドを引き剥がしている。そのメソッドを直接呼び出しているのではなく、それが呼ばれたときに該メソッドを呼び出すクロージャ（第</w:t>
      </w:r>
      <w:r>
        <w:t>1</w:t>
      </w:r>
      <w:r>
        <w:t>級関数）を返している。</w:t>
      </w:r>
    </w:p>
    <w:p w:rsidR="00000000" w:rsidRDefault="002E5195"/>
    <w:p w:rsidR="00000000" w:rsidRDefault="002E5195">
      <w:r>
        <w:t>Dart</w:t>
      </w:r>
      <w:r>
        <w:t>では括弧で囲まれた引数リストが存在しないときに、それはそのメソッドを呼び出すのではなくてティアオフだと判断している。これは</w:t>
      </w:r>
      <w:r>
        <w:t>C#</w:t>
      </w:r>
      <w:r>
        <w:t>、</w:t>
      </w:r>
      <w:r>
        <w:t>Python</w:t>
      </w:r>
      <w:r>
        <w:t>、</w:t>
      </w:r>
      <w:r>
        <w:t>JS</w:t>
      </w:r>
      <w:r>
        <w:t>などと</w:t>
      </w:r>
      <w:r>
        <w:t>同じである。しかしながらこれは引数を持たないゲッタ等では機能しない。</w:t>
      </w:r>
    </w:p>
    <w:p w:rsidR="00000000" w:rsidRDefault="002E5195"/>
    <w:p w:rsidR="00000000" w:rsidRDefault="002E5195">
      <w:r>
        <w:t>Dart</w:t>
      </w:r>
      <w:r>
        <w:t>言語仕様書第</w:t>
      </w:r>
      <w:r>
        <w:t>3</w:t>
      </w:r>
      <w:r>
        <w:t>版では、これが一般化され、</w:t>
      </w:r>
      <w:r>
        <w:t>‘</w:t>
      </w:r>
      <w:r>
        <w:t>.’</w:t>
      </w:r>
      <w:r>
        <w:t>の代わりに</w:t>
      </w:r>
      <w:r>
        <w:t>‘</w:t>
      </w:r>
      <w:r>
        <w:t>#’</w:t>
      </w:r>
      <w:r>
        <w:t>を使ってレシーバとセレクタを切り分けるようにしている（これまでどうりメソッドに対する</w:t>
      </w:r>
      <w:r>
        <w:t>‘</w:t>
      </w:r>
      <w:r>
        <w:t>.’</w:t>
      </w:r>
      <w:r>
        <w:t>は残されている）。</w:t>
      </w:r>
    </w:p>
    <w:p w:rsidR="00000000" w:rsidRDefault="002E5195"/>
    <w:p w:rsidR="00000000" w:rsidRDefault="002E5195"/>
    <w:p w:rsidR="00000000" w:rsidRDefault="002E5195"/>
    <w:p w:rsidR="00000000" w:rsidRDefault="002E5195"/>
    <w:p w:rsidR="00000000" w:rsidRDefault="002E5195"/>
    <w:p w:rsidR="00000000" w:rsidRDefault="002E5195">
      <w:pPr>
        <w:pStyle w:val="1"/>
        <w:pageBreakBefore/>
        <w:rPr>
          <w:sz w:val="21"/>
          <w:szCs w:val="21"/>
        </w:rPr>
      </w:pPr>
      <w:bookmarkStart w:id="52" w:name="_Toc470871670"/>
      <w:r>
        <w:lastRenderedPageBreak/>
        <w:t>インターフェイス</w:t>
      </w:r>
      <w:r>
        <w:t>と抽象クラス</w:t>
      </w:r>
      <w:r>
        <w:t xml:space="preserve"> </w:t>
      </w:r>
      <w:r>
        <w:t>(Interfaces and abstract classes)</w:t>
      </w:r>
      <w:bookmarkEnd w:id="52"/>
    </w:p>
    <w:p w:rsidR="00000000" w:rsidRDefault="002E5195">
      <w:pPr>
        <w:rPr>
          <w:szCs w:val="21"/>
        </w:rPr>
      </w:pPr>
    </w:p>
    <w:p w:rsidR="00000000" w:rsidRDefault="002E5195">
      <w:pPr>
        <w:rPr>
          <w:szCs w:val="21"/>
        </w:rPr>
      </w:pPr>
      <w:r>
        <w:rPr>
          <w:szCs w:val="21"/>
        </w:rPr>
        <w:t>インターフェイス</w:t>
      </w:r>
      <w:r>
        <w:rPr>
          <w:szCs w:val="21"/>
        </w:rPr>
        <w:t>(interface)</w:t>
      </w:r>
      <w:r>
        <w:rPr>
          <w:szCs w:val="21"/>
        </w:rPr>
        <w:t>はユーザがあるオブジェクトとどのように関わり合えるかを定義する。はメソッドたち、ゲッタたち、セッタたち及びコンス</w:t>
      </w:r>
      <w:r>
        <w:rPr>
          <w:szCs w:val="21"/>
        </w:rPr>
        <w:t>トラクタたち、及びスーパーインターフェイスたちのセットを持つ。クラス宣言においては、複数のクラスを継承</w:t>
      </w:r>
      <w:r>
        <w:rPr>
          <w:szCs w:val="21"/>
        </w:rPr>
        <w:t>(extends)</w:t>
      </w:r>
      <w:r>
        <w:rPr>
          <w:szCs w:val="21"/>
        </w:rPr>
        <w:t>することはできないが、複数のインターフェイスを実装</w:t>
      </w:r>
      <w:r>
        <w:rPr>
          <w:szCs w:val="21"/>
        </w:rPr>
        <w:t>(implements)</w:t>
      </w:r>
      <w:r>
        <w:rPr>
          <w:szCs w:val="21"/>
        </w:rPr>
        <w:t>することができる。</w:t>
      </w:r>
    </w:p>
    <w:p w:rsidR="00000000" w:rsidRDefault="002E5195">
      <w:pPr>
        <w:rPr>
          <w:szCs w:val="21"/>
        </w:rPr>
      </w:pPr>
    </w:p>
    <w:p w:rsidR="00000000" w:rsidRDefault="002E5195">
      <w:pPr>
        <w:rPr>
          <w:b/>
          <w:bCs/>
          <w:color w:val="FF0000"/>
          <w:szCs w:val="21"/>
        </w:rPr>
      </w:pPr>
      <w:r>
        <w:rPr>
          <w:b/>
          <w:bCs/>
          <w:color w:val="FF0000"/>
          <w:szCs w:val="21"/>
        </w:rPr>
        <w:t>注意：</w:t>
      </w:r>
      <w:hyperlink r:id="rId136" w:history="1">
        <w:r>
          <w:rPr>
            <w:rStyle w:val="a7"/>
            <w:b/>
            <w:bCs/>
            <w:color w:val="FF0000"/>
            <w:szCs w:val="21"/>
          </w:rPr>
          <w:t>Dart</w:t>
        </w:r>
        <w:r>
          <w:rPr>
            <w:rStyle w:val="a7"/>
            <w:b/>
            <w:bCs/>
            <w:color w:val="FF0000"/>
            <w:szCs w:val="21"/>
          </w:rPr>
          <w:t>仕様の</w:t>
        </w:r>
        <w:r>
          <w:rPr>
            <w:rStyle w:val="a7"/>
            <w:b/>
            <w:bCs/>
            <w:color w:val="FF0000"/>
            <w:szCs w:val="21"/>
          </w:rPr>
          <w:t>M1</w:t>
        </w:r>
        <w:r>
          <w:rPr>
            <w:rStyle w:val="a7"/>
            <w:b/>
            <w:bCs/>
            <w:color w:val="FF0000"/>
            <w:szCs w:val="21"/>
          </w:rPr>
          <w:t>版</w:t>
        </w:r>
      </w:hyperlink>
      <w:r>
        <w:rPr>
          <w:b/>
          <w:bCs/>
          <w:color w:val="FF0000"/>
          <w:szCs w:val="21"/>
        </w:rPr>
        <w:t>ではシンプル化の一環として明示的なインターフェイスは削除された。従って</w:t>
      </w:r>
      <w:r>
        <w:rPr>
          <w:b/>
          <w:bCs/>
          <w:color w:val="FF0000"/>
          <w:szCs w:val="21"/>
        </w:rPr>
        <w:t>interface</w:t>
      </w:r>
      <w:r>
        <w:rPr>
          <w:b/>
          <w:bCs/>
          <w:color w:val="FF0000"/>
          <w:szCs w:val="21"/>
        </w:rPr>
        <w:t>というキーワードはなくなった。これは</w:t>
      </w:r>
      <w:r>
        <w:rPr>
          <w:b/>
          <w:bCs/>
          <w:color w:val="FF0000"/>
          <w:szCs w:val="21"/>
        </w:rPr>
        <w:t>6.2</w:t>
      </w:r>
      <w:r>
        <w:rPr>
          <w:b/>
          <w:bCs/>
          <w:color w:val="FF0000"/>
          <w:szCs w:val="21"/>
        </w:rPr>
        <w:t>節で示すように、総てのクラスに暗示的なインターフェイス</w:t>
      </w:r>
      <w:r>
        <w:rPr>
          <w:b/>
          <w:bCs/>
          <w:color w:val="FF0000"/>
          <w:szCs w:val="21"/>
        </w:rPr>
        <w:t>(implicit interface)</w:t>
      </w:r>
      <w:r>
        <w:rPr>
          <w:b/>
          <w:bCs/>
          <w:color w:val="FF0000"/>
          <w:szCs w:val="21"/>
        </w:rPr>
        <w:t>を持たせたからである。またクラスは抽象メソッドを持つことも可能になる。また明示的にインターフェイスを書かなくても抽象クラスを書くことで等価な結果が得られる。</w:t>
      </w:r>
    </w:p>
    <w:p w:rsidR="00000000" w:rsidRDefault="002E5195">
      <w:pPr>
        <w:rPr>
          <w:b/>
          <w:bCs/>
          <w:color w:val="FF0000"/>
          <w:szCs w:val="21"/>
        </w:rPr>
      </w:pPr>
    </w:p>
    <w:p w:rsidR="00000000" w:rsidRDefault="002E5195">
      <w:pPr>
        <w:rPr>
          <w:szCs w:val="21"/>
        </w:rPr>
      </w:pPr>
      <w:r>
        <w:rPr>
          <w:b/>
          <w:bCs/>
          <w:color w:val="FF0000"/>
          <w:szCs w:val="21"/>
        </w:rPr>
        <w:t>従ってこれまでのインターフェイス定義は今後は抽象クラス及び抽象インスタンス・メンバで行うこととなる。</w:t>
      </w:r>
      <w:r>
        <w:rPr>
          <w:b/>
          <w:bCs/>
          <w:color w:val="FF0000"/>
          <w:szCs w:val="21"/>
        </w:rPr>
        <w:t>Dart</w:t>
      </w:r>
      <w:r>
        <w:rPr>
          <w:b/>
          <w:bCs/>
          <w:color w:val="FF0000"/>
          <w:szCs w:val="21"/>
        </w:rPr>
        <w:t>の</w:t>
      </w:r>
      <w:r>
        <w:rPr>
          <w:b/>
          <w:bCs/>
          <w:color w:val="FF0000"/>
          <w:szCs w:val="21"/>
        </w:rPr>
        <w:t>API</w:t>
      </w:r>
      <w:r>
        <w:rPr>
          <w:b/>
          <w:bCs/>
          <w:color w:val="FF0000"/>
          <w:szCs w:val="21"/>
        </w:rPr>
        <w:t>はこれに伴いすべてのインターフェイスはクラスへ切り替えられた。これらの詳細は</w:t>
      </w:r>
      <w:hyperlink r:id="rId137" w:history="1">
        <w:r>
          <w:rPr>
            <w:rStyle w:val="a7"/>
            <w:b/>
            <w:bCs/>
            <w:color w:val="FF0000"/>
            <w:szCs w:val="21"/>
          </w:rPr>
          <w:t>提案書に記されている</w:t>
        </w:r>
      </w:hyperlink>
      <w:r>
        <w:rPr>
          <w:b/>
          <w:bCs/>
          <w:color w:val="FF0000"/>
          <w:szCs w:val="21"/>
        </w:rPr>
        <w:t>ので参照されたい。</w:t>
      </w:r>
    </w:p>
    <w:p w:rsidR="00000000" w:rsidRDefault="002E5195">
      <w:pPr>
        <w:rPr>
          <w:szCs w:val="21"/>
        </w:rPr>
      </w:pPr>
    </w:p>
    <w:p w:rsidR="00000000" w:rsidRDefault="002E5195">
      <w:pPr>
        <w:rPr>
          <w:szCs w:val="21"/>
        </w:rPr>
      </w:pPr>
      <w:r>
        <w:rPr>
          <w:szCs w:val="21"/>
        </w:rPr>
        <w:t>抽象クラス</w:t>
      </w:r>
      <w:r>
        <w:rPr>
          <w:szCs w:val="21"/>
        </w:rPr>
        <w:t>(abstract class)</w:t>
      </w:r>
      <w:r>
        <w:rPr>
          <w:szCs w:val="21"/>
        </w:rPr>
        <w:t>は具体クラスによって継承（または実装）されるもので、内部を公開しない</w:t>
      </w:r>
      <w:r>
        <w:rPr>
          <w:szCs w:val="21"/>
        </w:rPr>
        <w:t>API</w:t>
      </w:r>
      <w:r>
        <w:rPr>
          <w:szCs w:val="21"/>
        </w:rPr>
        <w:t>などでよく使用される。抽象クラスは空のメソッド（名前と引数だけからなる）を持つことができる。</w:t>
      </w:r>
    </w:p>
    <w:p w:rsidR="00000000" w:rsidRDefault="002E5195">
      <w:pPr>
        <w:rPr>
          <w:szCs w:val="21"/>
        </w:rPr>
      </w:pPr>
    </w:p>
    <w:p w:rsidR="00000000" w:rsidRDefault="002E5195">
      <w:pPr>
        <w:rPr>
          <w:szCs w:val="21"/>
        </w:rPr>
      </w:pPr>
    </w:p>
    <w:p w:rsidR="00000000" w:rsidRDefault="002E5195">
      <w:pPr>
        <w:pStyle w:val="2"/>
        <w:rPr>
          <w:sz w:val="21"/>
          <w:szCs w:val="21"/>
        </w:rPr>
      </w:pPr>
      <w:bookmarkStart w:id="53" w:name="_Toc470871671"/>
      <w:r>
        <w:t>シンプルな例</w:t>
      </w:r>
      <w:bookmarkEnd w:id="53"/>
    </w:p>
    <w:p w:rsidR="00000000" w:rsidRDefault="002E5195">
      <w:pPr>
        <w:rPr>
          <w:szCs w:val="21"/>
        </w:rPr>
      </w:pPr>
    </w:p>
    <w:p w:rsidR="00000000" w:rsidRDefault="002E5195">
      <w:pPr>
        <w:rPr>
          <w:szCs w:val="21"/>
        </w:rPr>
      </w:pPr>
      <w:r>
        <w:rPr>
          <w:szCs w:val="21"/>
        </w:rPr>
        <w:t>Google</w:t>
      </w:r>
      <w:r>
        <w:rPr>
          <w:szCs w:val="21"/>
        </w:rPr>
        <w:t>のチュートリアルにあったコア</w:t>
      </w:r>
      <w:r>
        <w:rPr>
          <w:szCs w:val="21"/>
        </w:rPr>
        <w:t>API</w:t>
      </w:r>
      <w:r>
        <w:rPr>
          <w:szCs w:val="21"/>
        </w:rPr>
        <w:t>にある</w:t>
      </w:r>
      <w:hyperlink r:id="rId138" w:history="1">
        <w:r>
          <w:rPr>
            <w:rStyle w:val="a7"/>
            <w:szCs w:val="21"/>
          </w:rPr>
          <w:t>Comparable</w:t>
        </w:r>
        <w:r>
          <w:rPr>
            <w:rStyle w:val="a7"/>
            <w:szCs w:val="21"/>
          </w:rPr>
          <w:t>抽象クラス</w:t>
        </w:r>
      </w:hyperlink>
      <w:r>
        <w:rPr>
          <w:szCs w:val="21"/>
        </w:rPr>
        <w:t>の実装例を次に示す：</w:t>
      </w:r>
    </w:p>
    <w:p w:rsidR="00000000" w:rsidRDefault="002E5195">
      <w:pPr>
        <w:rPr>
          <w:szCs w:val="21"/>
        </w:rPr>
      </w:pPr>
    </w:p>
    <w:p w:rsidR="00000000" w:rsidRDefault="002E5195">
      <w:pPr>
        <w:jc w:val="center"/>
        <w:rPr>
          <w:rFonts w:ascii="Consolas" w:eastAsia="Consolas" w:hAnsi="Consolas" w:cs="Consolas"/>
          <w:b/>
          <w:bCs/>
          <w:color w:val="000080"/>
          <w:sz w:val="18"/>
          <w:szCs w:val="18"/>
        </w:rPr>
      </w:pPr>
      <w:r>
        <w:rPr>
          <w:szCs w:val="21"/>
        </w:rPr>
        <w:t>code_06.1.dart</w:t>
      </w:r>
    </w:p>
    <w:p w:rsidR="00000000" w:rsidRDefault="002E5195">
      <w:pPr>
        <w:pStyle w:val="afb"/>
        <w:rPr>
          <w:sz w:val="24"/>
        </w:rPr>
      </w:pPr>
      <w:r>
        <w:rPr>
          <w:rFonts w:eastAsia="Consolas" w:cs="Consolas"/>
          <w:b/>
          <w:bCs/>
          <w:color w:val="000080"/>
          <w:szCs w:val="18"/>
        </w:rPr>
        <w:t xml:space="preserve">class </w:t>
      </w:r>
      <w:r>
        <w:rPr>
          <w:rFonts w:eastAsia="Consolas" w:cs="Consolas"/>
          <w:color w:val="000000"/>
          <w:szCs w:val="18"/>
        </w:rPr>
        <w:t xml:space="preserve">Greeter </w:t>
      </w:r>
      <w:r>
        <w:rPr>
          <w:rFonts w:eastAsia="Consolas" w:cs="Consolas"/>
          <w:b/>
          <w:bCs/>
          <w:color w:val="000080"/>
          <w:szCs w:val="18"/>
        </w:rPr>
        <w:t xml:space="preserve">implements </w:t>
      </w:r>
      <w:r>
        <w:rPr>
          <w:rFonts w:eastAsia="Consolas" w:cs="Consolas"/>
          <w:color w:val="000000"/>
          <w:szCs w:val="18"/>
        </w:rPr>
        <w:t>Comparable {</w:t>
      </w:r>
      <w:r>
        <w:rPr>
          <w:rFonts w:eastAsia="Consolas" w:cs="Consolas"/>
          <w:color w:val="000000"/>
          <w:szCs w:val="18"/>
        </w:rPr>
        <w:br/>
        <w:t xml:space="preserve">  String </w:t>
      </w:r>
      <w:r>
        <w:rPr>
          <w:rFonts w:eastAsia="Consolas" w:cs="Consolas"/>
          <w:color w:val="000000"/>
          <w:szCs w:val="18"/>
          <w:shd w:val="clear" w:color="auto" w:fill="E4E4FF"/>
        </w:rPr>
        <w:t>prefix</w:t>
      </w:r>
      <w:r>
        <w:rPr>
          <w:rFonts w:eastAsia="Consolas" w:cs="Consolas"/>
          <w:color w:val="000000"/>
          <w:szCs w:val="18"/>
        </w:rPr>
        <w:t xml:space="preserve"> = </w:t>
      </w:r>
      <w:r>
        <w:rPr>
          <w:rFonts w:eastAsia="Consolas" w:cs="Consolas"/>
          <w:b/>
          <w:bCs/>
          <w:color w:val="008000"/>
          <w:szCs w:val="18"/>
        </w:rPr>
        <w:t>'Hello,'</w:t>
      </w:r>
      <w:r>
        <w:rPr>
          <w:rFonts w:eastAsia="Consolas" w:cs="Consolas"/>
          <w:color w:val="000000"/>
          <w:szCs w:val="18"/>
        </w:rPr>
        <w:t>;</w:t>
      </w:r>
      <w:r>
        <w:rPr>
          <w:rFonts w:eastAsia="Consolas" w:cs="Consolas"/>
          <w:color w:val="000000"/>
          <w:szCs w:val="18"/>
        </w:rPr>
        <w:br/>
        <w:t xml:space="preserve">  Greeter() {}  </w:t>
      </w:r>
      <w:r>
        <w:rPr>
          <w:rFonts w:eastAsia="Consolas" w:cs="Consolas"/>
          <w:i/>
          <w:iCs/>
          <w:color w:val="808080"/>
          <w:szCs w:val="18"/>
        </w:rPr>
        <w:t>// default constructor</w:t>
      </w:r>
      <w:r>
        <w:rPr>
          <w:rFonts w:eastAsia="Consolas" w:cs="Consolas"/>
          <w:i/>
          <w:iCs/>
          <w:color w:val="808080"/>
          <w:szCs w:val="18"/>
        </w:rPr>
        <w:br/>
        <w:t xml:space="preserve">  </w:t>
      </w:r>
      <w:r>
        <w:rPr>
          <w:rFonts w:eastAsia="Consolas" w:cs="Consolas"/>
          <w:color w:val="000000"/>
          <w:szCs w:val="18"/>
        </w:rPr>
        <w:t>Greeter.withPrefix(</w:t>
      </w:r>
      <w:r>
        <w:rPr>
          <w:rFonts w:eastAsia="Consolas" w:cs="Consolas"/>
          <w:b/>
          <w:bCs/>
          <w:color w:val="000080"/>
          <w:szCs w:val="18"/>
        </w:rPr>
        <w:t>this</w:t>
      </w:r>
      <w:r>
        <w:rPr>
          <w:rFonts w:eastAsia="Consolas" w:cs="Consolas"/>
          <w:color w:val="000000"/>
          <w:szCs w:val="18"/>
        </w:rPr>
        <w:t>.</w:t>
      </w:r>
      <w:r>
        <w:rPr>
          <w:rFonts w:eastAsia="Consolas" w:cs="Consolas"/>
          <w:color w:val="000000"/>
          <w:szCs w:val="18"/>
          <w:shd w:val="clear" w:color="auto" w:fill="E4E4FF"/>
        </w:rPr>
        <w:t>prefix</w:t>
      </w:r>
      <w:r>
        <w:rPr>
          <w:rFonts w:eastAsia="Consolas" w:cs="Consolas"/>
          <w:color w:val="000000"/>
          <w:szCs w:val="18"/>
        </w:rPr>
        <w:t xml:space="preserve">); </w:t>
      </w:r>
      <w:r>
        <w:rPr>
          <w:rFonts w:eastAsia="Consolas" w:cs="Consolas"/>
          <w:i/>
          <w:iCs/>
          <w:color w:val="808080"/>
          <w:szCs w:val="18"/>
        </w:rPr>
        <w:t>// named constructor</w:t>
      </w:r>
      <w:r>
        <w:rPr>
          <w:rFonts w:eastAsia="Consolas" w:cs="Consolas"/>
          <w:i/>
          <w:iCs/>
          <w:color w:val="808080"/>
          <w:szCs w:val="18"/>
        </w:rPr>
        <w:br/>
        <w:t xml:space="preserve">  </w:t>
      </w:r>
      <w:r>
        <w:rPr>
          <w:rFonts w:eastAsia="Consolas" w:cs="Consolas"/>
          <w:color w:val="000000"/>
          <w:szCs w:val="18"/>
        </w:rPr>
        <w:t>greet</w:t>
      </w:r>
      <w:r>
        <w:rPr>
          <w:rFonts w:eastAsia="Consolas" w:cs="Consolas"/>
          <w:color w:val="000000"/>
          <w:szCs w:val="18"/>
        </w:rPr>
        <w:t>(String name) =&gt; print(</w:t>
      </w:r>
      <w:r>
        <w:rPr>
          <w:rFonts w:eastAsia="Consolas" w:cs="Consolas"/>
          <w:b/>
          <w:bCs/>
          <w:color w:val="008000"/>
          <w:szCs w:val="18"/>
        </w:rPr>
        <w:t>'</w:t>
      </w:r>
      <w:r>
        <w:rPr>
          <w:rFonts w:eastAsia="Consolas" w:cs="Consolas"/>
          <w:color w:val="000000"/>
          <w:szCs w:val="18"/>
        </w:rPr>
        <w:t>$</w:t>
      </w:r>
      <w:r>
        <w:rPr>
          <w:rFonts w:eastAsia="Consolas" w:cs="Consolas"/>
          <w:color w:val="000000"/>
          <w:szCs w:val="18"/>
          <w:shd w:val="clear" w:color="auto" w:fill="E4E4FF"/>
        </w:rPr>
        <w:t>prefix</w:t>
      </w:r>
      <w:r>
        <w:rPr>
          <w:rFonts w:eastAsia="Consolas" w:cs="Consolas"/>
          <w:color w:val="000000"/>
          <w:szCs w:val="18"/>
        </w:rPr>
        <w:t xml:space="preserve"> $name</w:t>
      </w:r>
      <w:r>
        <w:rPr>
          <w:rFonts w:eastAsia="Consolas" w:cs="Consolas"/>
          <w:b/>
          <w:bCs/>
          <w:color w:val="008000"/>
          <w:szCs w:val="18"/>
        </w:rPr>
        <w:t>'</w:t>
      </w:r>
      <w:r>
        <w:rPr>
          <w:rFonts w:eastAsia="Consolas" w:cs="Consolas"/>
          <w:color w:val="000000"/>
          <w:szCs w:val="18"/>
        </w:rPr>
        <w:t xml:space="preserve">); </w:t>
      </w:r>
      <w:r>
        <w:rPr>
          <w:rFonts w:eastAsia="Consolas" w:cs="Consolas"/>
          <w:i/>
          <w:iCs/>
          <w:color w:val="808080"/>
          <w:szCs w:val="18"/>
        </w:rPr>
        <w:t>// print greet</w:t>
      </w:r>
      <w:r>
        <w:rPr>
          <w:rFonts w:eastAsia="Consolas" w:cs="Consolas"/>
          <w:i/>
          <w:iCs/>
          <w:color w:val="808080"/>
          <w:szCs w:val="18"/>
        </w:rPr>
        <w:br/>
        <w:t xml:space="preserve">  </w:t>
      </w:r>
      <w:r>
        <w:rPr>
          <w:rFonts w:eastAsia="Consolas" w:cs="Consolas"/>
          <w:b/>
          <w:bCs/>
          <w:color w:val="000080"/>
          <w:szCs w:val="18"/>
        </w:rPr>
        <w:t xml:space="preserve">int </w:t>
      </w:r>
      <w:r>
        <w:rPr>
          <w:rFonts w:eastAsia="Consolas" w:cs="Consolas"/>
          <w:b/>
          <w:bCs/>
          <w:color w:val="FF3333"/>
          <w:szCs w:val="18"/>
        </w:rPr>
        <w:t>compareTo(Greeter other)</w:t>
      </w:r>
      <w:r>
        <w:rPr>
          <w:rFonts w:eastAsia="Consolas" w:cs="Consolas"/>
          <w:color w:val="000000"/>
          <w:szCs w:val="18"/>
        </w:rPr>
        <w:t xml:space="preserve"> =&gt; </w:t>
      </w:r>
      <w:r>
        <w:rPr>
          <w:rFonts w:eastAsia="Consolas" w:cs="Consolas"/>
          <w:color w:val="000000"/>
          <w:szCs w:val="18"/>
          <w:shd w:val="clear" w:color="auto" w:fill="E4E4FF"/>
        </w:rPr>
        <w:t>prefix</w:t>
      </w:r>
      <w:r>
        <w:rPr>
          <w:rFonts w:eastAsia="Consolas" w:cs="Consolas"/>
          <w:color w:val="000000"/>
          <w:szCs w:val="18"/>
        </w:rPr>
        <w:t>.compareTo(other.</w:t>
      </w:r>
      <w:r>
        <w:rPr>
          <w:rFonts w:eastAsia="Consolas" w:cs="Consolas"/>
          <w:color w:val="000000"/>
          <w:szCs w:val="18"/>
          <w:shd w:val="clear" w:color="auto" w:fill="E4E4FF"/>
        </w:rPr>
        <w:t>prefix</w:t>
      </w:r>
      <w:r>
        <w:rPr>
          <w:rFonts w:eastAsia="Consolas" w:cs="Consolas"/>
          <w:color w:val="000000"/>
          <w:szCs w:val="18"/>
        </w:rPr>
        <w:t xml:space="preserve">); </w:t>
      </w:r>
      <w:r>
        <w:rPr>
          <w:rFonts w:eastAsia="Consolas" w:cs="Consolas"/>
          <w:i/>
          <w:iCs/>
          <w:color w:val="808080"/>
          <w:szCs w:val="18"/>
        </w:rPr>
        <w:t>// compare prefixes</w:t>
      </w:r>
      <w:r>
        <w:rPr>
          <w:rFonts w:eastAsia="Consolas" w:cs="Consolas"/>
          <w:i/>
          <w:iCs/>
          <w:color w:val="808080"/>
          <w:szCs w:val="18"/>
        </w:rPr>
        <w:br/>
      </w:r>
      <w:r>
        <w:rPr>
          <w:rFonts w:eastAsia="Consolas" w:cs="Consolas"/>
          <w:color w:val="000000"/>
          <w:szCs w:val="18"/>
        </w:rPr>
        <w:t>}</w:t>
      </w:r>
      <w:r>
        <w:rPr>
          <w:rFonts w:eastAsia="Consolas" w:cs="Consolas"/>
          <w:color w:val="000000"/>
          <w:szCs w:val="18"/>
        </w:rPr>
        <w:br/>
      </w:r>
      <w:r>
        <w:rPr>
          <w:rFonts w:eastAsia="Consolas" w:cs="Consolas"/>
          <w:color w:val="000000"/>
          <w:szCs w:val="18"/>
        </w:rPr>
        <w:br/>
      </w:r>
      <w:r>
        <w:rPr>
          <w:rFonts w:eastAsia="Consolas" w:cs="Consolas"/>
          <w:b/>
          <w:bCs/>
          <w:color w:val="000080"/>
          <w:szCs w:val="18"/>
        </w:rPr>
        <w:t xml:space="preserve">void </w:t>
      </w:r>
      <w:r>
        <w:rPr>
          <w:rFonts w:eastAsia="Consolas" w:cs="Consolas"/>
          <w:color w:val="000000"/>
          <w:szCs w:val="18"/>
        </w:rPr>
        <w:t>main() {</w:t>
      </w:r>
      <w:r>
        <w:rPr>
          <w:rFonts w:eastAsia="Consolas" w:cs="Consolas"/>
          <w:color w:val="000000"/>
          <w:szCs w:val="18"/>
        </w:rPr>
        <w:br/>
        <w:t xml:space="preserve">  Greeter greeter = </w:t>
      </w:r>
      <w:r>
        <w:rPr>
          <w:rFonts w:eastAsia="Consolas" w:cs="Consolas"/>
          <w:b/>
          <w:bCs/>
          <w:color w:val="000080"/>
          <w:szCs w:val="18"/>
        </w:rPr>
        <w:t xml:space="preserve">new </w:t>
      </w:r>
      <w:r>
        <w:rPr>
          <w:rFonts w:eastAsia="Consolas" w:cs="Consolas"/>
          <w:color w:val="000000"/>
          <w:szCs w:val="18"/>
        </w:rPr>
        <w:t>Greeter();</w:t>
      </w:r>
      <w:r>
        <w:rPr>
          <w:rFonts w:eastAsia="Consolas" w:cs="Consolas"/>
          <w:color w:val="000000"/>
          <w:szCs w:val="18"/>
        </w:rPr>
        <w:br/>
        <w:t xml:space="preserve">  Greeter greeter2 = </w:t>
      </w:r>
      <w:r>
        <w:rPr>
          <w:rFonts w:eastAsia="Consolas" w:cs="Consolas"/>
          <w:b/>
          <w:bCs/>
          <w:color w:val="000080"/>
          <w:szCs w:val="18"/>
        </w:rPr>
        <w:t xml:space="preserve">new </w:t>
      </w:r>
      <w:r>
        <w:rPr>
          <w:rFonts w:eastAsia="Consolas" w:cs="Consolas"/>
          <w:color w:val="000000"/>
          <w:szCs w:val="18"/>
        </w:rPr>
        <w:t>Greeter.withPrefix(</w:t>
      </w:r>
      <w:r>
        <w:rPr>
          <w:rFonts w:eastAsia="Consolas" w:cs="Consolas"/>
          <w:b/>
          <w:bCs/>
          <w:color w:val="008000"/>
          <w:szCs w:val="18"/>
        </w:rPr>
        <w:t>'Hi,'</w:t>
      </w:r>
      <w:r>
        <w:rPr>
          <w:rFonts w:eastAsia="Consolas" w:cs="Consolas"/>
          <w:color w:val="000000"/>
          <w:szCs w:val="18"/>
        </w:rPr>
        <w:t>);</w:t>
      </w:r>
      <w:r>
        <w:rPr>
          <w:rFonts w:eastAsia="Consolas" w:cs="Consolas"/>
          <w:color w:val="000000"/>
          <w:szCs w:val="18"/>
        </w:rPr>
        <w:br/>
      </w:r>
      <w:r>
        <w:rPr>
          <w:rFonts w:eastAsia="Consolas" w:cs="Consolas"/>
          <w:color w:val="000000"/>
          <w:szCs w:val="18"/>
        </w:rPr>
        <w:br/>
        <w:t xml:space="preserve">  </w:t>
      </w:r>
      <w:r>
        <w:rPr>
          <w:rFonts w:eastAsia="Consolas" w:cs="Consolas"/>
          <w:b/>
          <w:bCs/>
          <w:color w:val="000080"/>
          <w:szCs w:val="18"/>
        </w:rPr>
        <w:t xml:space="preserve">num </w:t>
      </w:r>
      <w:r>
        <w:rPr>
          <w:rFonts w:eastAsia="Consolas" w:cs="Consolas"/>
          <w:color w:val="000000"/>
          <w:szCs w:val="18"/>
        </w:rPr>
        <w:t>res</w:t>
      </w:r>
      <w:r>
        <w:rPr>
          <w:rFonts w:eastAsia="Consolas" w:cs="Consolas"/>
          <w:color w:val="000000"/>
          <w:szCs w:val="18"/>
        </w:rPr>
        <w:t xml:space="preserve">ult = </w:t>
      </w:r>
      <w:r>
        <w:rPr>
          <w:rFonts w:eastAsia="Consolas" w:cs="Consolas"/>
          <w:b/>
          <w:bCs/>
          <w:color w:val="FF3333"/>
          <w:szCs w:val="18"/>
        </w:rPr>
        <w:t>greeter2.compareTo(greeter)</w:t>
      </w:r>
      <w:r>
        <w:rPr>
          <w:rFonts w:eastAsia="Consolas" w:cs="Consolas"/>
          <w:color w:val="000000"/>
          <w:szCs w:val="18"/>
        </w:rPr>
        <w:t>;</w:t>
      </w:r>
      <w:r>
        <w:rPr>
          <w:rFonts w:eastAsia="Consolas" w:cs="Consolas"/>
          <w:color w:val="000000"/>
          <w:szCs w:val="18"/>
        </w:rPr>
        <w:br/>
        <w:t xml:space="preserve">  </w:t>
      </w:r>
      <w:r>
        <w:rPr>
          <w:rFonts w:eastAsia="Consolas" w:cs="Consolas"/>
          <w:b/>
          <w:bCs/>
          <w:color w:val="000080"/>
          <w:szCs w:val="18"/>
        </w:rPr>
        <w:t xml:space="preserve">if </w:t>
      </w:r>
      <w:r>
        <w:rPr>
          <w:rFonts w:eastAsia="Consolas" w:cs="Consolas"/>
          <w:color w:val="000000"/>
          <w:szCs w:val="18"/>
        </w:rPr>
        <w:t xml:space="preserve">(result == </w:t>
      </w:r>
      <w:r>
        <w:rPr>
          <w:rFonts w:eastAsia="Consolas" w:cs="Consolas"/>
          <w:color w:val="0000FF"/>
          <w:szCs w:val="18"/>
        </w:rPr>
        <w:t>0</w:t>
      </w:r>
      <w:r>
        <w:rPr>
          <w:rFonts w:eastAsia="Consolas" w:cs="Consolas"/>
          <w:color w:val="000000"/>
          <w:szCs w:val="18"/>
        </w:rPr>
        <w:t>) {</w:t>
      </w:r>
      <w:r>
        <w:rPr>
          <w:rFonts w:eastAsia="Consolas" w:cs="Consolas"/>
          <w:color w:val="000000"/>
          <w:szCs w:val="18"/>
        </w:rPr>
        <w:br/>
        <w:t xml:space="preserve">    greeter2.greet(</w:t>
      </w:r>
      <w:r>
        <w:rPr>
          <w:rFonts w:eastAsia="Consolas" w:cs="Consolas"/>
          <w:b/>
          <w:bCs/>
          <w:color w:val="008000"/>
          <w:szCs w:val="18"/>
        </w:rPr>
        <w:t>'you are the same.'</w:t>
      </w:r>
      <w:r>
        <w:rPr>
          <w:rFonts w:eastAsia="Consolas" w:cs="Consolas"/>
          <w:color w:val="000000"/>
          <w:szCs w:val="18"/>
        </w:rPr>
        <w:t>);</w:t>
      </w:r>
      <w:r>
        <w:rPr>
          <w:rFonts w:eastAsia="Consolas" w:cs="Consolas"/>
          <w:color w:val="000000"/>
          <w:szCs w:val="18"/>
        </w:rPr>
        <w:br/>
        <w:t xml:space="preserve">  } </w:t>
      </w:r>
      <w:r>
        <w:rPr>
          <w:rFonts w:eastAsia="Consolas" w:cs="Consolas"/>
          <w:b/>
          <w:bCs/>
          <w:color w:val="000080"/>
          <w:szCs w:val="18"/>
        </w:rPr>
        <w:t xml:space="preserve">else </w:t>
      </w:r>
      <w:r>
        <w:rPr>
          <w:rFonts w:eastAsia="Consolas" w:cs="Consolas"/>
          <w:color w:val="000000"/>
          <w:szCs w:val="18"/>
        </w:rPr>
        <w:t>{</w:t>
      </w:r>
      <w:r>
        <w:rPr>
          <w:rFonts w:eastAsia="Consolas" w:cs="Consolas"/>
          <w:color w:val="000000"/>
          <w:szCs w:val="18"/>
        </w:rPr>
        <w:br/>
        <w:t xml:space="preserve">    greeter2.greet(</w:t>
      </w:r>
      <w:r>
        <w:rPr>
          <w:rFonts w:eastAsia="Consolas" w:cs="Consolas"/>
          <w:b/>
          <w:bCs/>
          <w:color w:val="008000"/>
          <w:szCs w:val="18"/>
        </w:rPr>
        <w:t>'you are different.'</w:t>
      </w:r>
      <w:r>
        <w:rPr>
          <w:rFonts w:eastAsia="Consolas" w:cs="Consolas"/>
          <w:color w:val="000000"/>
          <w:szCs w:val="18"/>
        </w:rPr>
        <w:t>);</w:t>
      </w:r>
      <w:r>
        <w:rPr>
          <w:rFonts w:eastAsia="Consolas" w:cs="Consolas"/>
          <w:color w:val="000000"/>
          <w:szCs w:val="18"/>
        </w:rPr>
        <w:br/>
        <w:t xml:space="preserve">  }</w:t>
      </w:r>
      <w:r>
        <w:rPr>
          <w:rFonts w:eastAsia="Consolas" w:cs="Consolas"/>
          <w:color w:val="000000"/>
          <w:szCs w:val="18"/>
        </w:rPr>
        <w:br/>
        <w:t>}</w:t>
      </w:r>
      <w:r>
        <w:rPr>
          <w:rFonts w:eastAsia="Consolas" w:cs="Consolas"/>
          <w:color w:val="000000"/>
          <w:szCs w:val="18"/>
        </w:rPr>
        <w:br/>
      </w:r>
      <w:r>
        <w:rPr>
          <w:rFonts w:eastAsia="Consolas" w:cs="Consolas"/>
          <w:i/>
          <w:iCs/>
          <w:color w:val="808080"/>
          <w:szCs w:val="18"/>
        </w:rPr>
        <w:t>/*</w:t>
      </w:r>
      <w:r>
        <w:rPr>
          <w:rFonts w:eastAsia="Consolas" w:cs="Consolas"/>
          <w:i/>
          <w:iCs/>
          <w:color w:val="808080"/>
          <w:szCs w:val="18"/>
        </w:rPr>
        <w:br/>
        <w:t>Hi, you are different.</w:t>
      </w:r>
      <w:r>
        <w:rPr>
          <w:rFonts w:eastAsia="Consolas" w:cs="Consolas"/>
          <w:i/>
          <w:iCs/>
          <w:color w:val="808080"/>
          <w:szCs w:val="18"/>
        </w:rPr>
        <w:br/>
        <w:t>*/</w:t>
      </w:r>
    </w:p>
    <w:p w:rsidR="00000000" w:rsidRDefault="002E5195">
      <w:pPr>
        <w:rPr>
          <w:szCs w:val="21"/>
        </w:rPr>
      </w:pPr>
      <w:r>
        <w:rPr>
          <w:color w:val="auto"/>
          <w:sz w:val="24"/>
        </w:rPr>
        <w:t>（注意：これらのコードをシンプルなオンラインの</w:t>
      </w:r>
      <w:r>
        <w:rPr>
          <w:color w:val="auto"/>
          <w:sz w:val="24"/>
        </w:rPr>
        <w:t>Dart</w:t>
      </w:r>
      <w:r>
        <w:rPr>
          <w:color w:val="auto"/>
          <w:sz w:val="24"/>
        </w:rPr>
        <w:t>コードの開発ツールである</w:t>
      </w:r>
      <w:r>
        <w:rPr>
          <w:color w:val="auto"/>
          <w:sz w:val="24"/>
        </w:rPr>
        <w:t>DartPad</w:t>
      </w:r>
      <w:r>
        <w:rPr>
          <w:color w:val="auto"/>
          <w:sz w:val="24"/>
        </w:rPr>
        <w:t>または統合開発環境で試すには、第</w:t>
      </w:r>
      <w:r>
        <w:rPr>
          <w:color w:val="auto"/>
          <w:sz w:val="24"/>
        </w:rPr>
        <w:t>15</w:t>
      </w:r>
      <w:r>
        <w:rPr>
          <w:color w:val="auto"/>
          <w:sz w:val="24"/>
        </w:rPr>
        <w:t>章</w:t>
      </w:r>
      <w:r>
        <w:rPr>
          <w:color w:val="auto"/>
          <w:sz w:val="24"/>
        </w:rPr>
        <w:t xml:space="preserve"> </w:t>
      </w:r>
      <w:r>
        <w:rPr>
          <w:color w:val="auto"/>
          <w:sz w:val="24"/>
        </w:rPr>
        <w:t>Dart</w:t>
      </w:r>
      <w:r>
        <w:rPr>
          <w:color w:val="auto"/>
          <w:sz w:val="24"/>
        </w:rPr>
        <w:t>の</w:t>
      </w:r>
      <w:r>
        <w:rPr>
          <w:color w:val="auto"/>
          <w:sz w:val="24"/>
        </w:rPr>
        <w:t>実行</w:t>
      </w:r>
      <w:r>
        <w:rPr>
          <w:color w:val="auto"/>
          <w:sz w:val="24"/>
        </w:rPr>
        <w:t xml:space="preserve"> </w:t>
      </w:r>
      <w:r>
        <w:rPr>
          <w:color w:val="auto"/>
          <w:sz w:val="24"/>
        </w:rPr>
        <w:t>(Dart Execution)</w:t>
      </w:r>
      <w:r>
        <w:rPr>
          <w:color w:val="auto"/>
          <w:sz w:val="24"/>
        </w:rPr>
        <w:t>の</w:t>
      </w:r>
      <w:hyperlink w:anchor="_toc7233" w:history="1">
        <w:r>
          <w:rPr>
            <w:rStyle w:val="a7"/>
            <w:b/>
            <w:bCs/>
            <w:color w:val="FF0000"/>
            <w:sz w:val="24"/>
          </w:rPr>
          <w:t>DartPad</w:t>
        </w:r>
        <w:r>
          <w:rPr>
            <w:rStyle w:val="a7"/>
            <w:b/>
            <w:bCs/>
            <w:color w:val="FF0000"/>
            <w:sz w:val="24"/>
          </w:rPr>
          <w:t>の節</w:t>
        </w:r>
      </w:hyperlink>
      <w:r>
        <w:rPr>
          <w:color w:val="auto"/>
          <w:sz w:val="24"/>
        </w:rPr>
        <w:t>または</w:t>
      </w:r>
      <w:hyperlink w:anchor="_toc7285" w:history="1">
        <w:r>
          <w:rPr>
            <w:rStyle w:val="a7"/>
            <w:b/>
            <w:bCs/>
            <w:color w:val="FF0000"/>
            <w:sz w:val="24"/>
          </w:rPr>
          <w:t>IntelliJ IDEA CE</w:t>
        </w:r>
        <w:r>
          <w:rPr>
            <w:rStyle w:val="a7"/>
            <w:b/>
            <w:bCs/>
            <w:color w:val="FF0000"/>
            <w:sz w:val="24"/>
          </w:rPr>
          <w:t>の節</w:t>
        </w:r>
      </w:hyperlink>
      <w:r>
        <w:rPr>
          <w:color w:val="auto"/>
          <w:sz w:val="24"/>
        </w:rPr>
        <w:t>を参照のこと）</w:t>
      </w:r>
    </w:p>
    <w:p w:rsidR="00000000" w:rsidRDefault="002E5195">
      <w:pPr>
        <w:rPr>
          <w:szCs w:val="21"/>
        </w:rPr>
      </w:pPr>
    </w:p>
    <w:p w:rsidR="00000000" w:rsidRDefault="002E5195">
      <w:pPr>
        <w:numPr>
          <w:ilvl w:val="0"/>
          <w:numId w:val="100"/>
        </w:numPr>
        <w:rPr>
          <w:szCs w:val="21"/>
        </w:rPr>
      </w:pPr>
      <w:r>
        <w:rPr>
          <w:szCs w:val="21"/>
        </w:rPr>
        <w:t>インターフェイスの実装</w:t>
      </w:r>
    </w:p>
    <w:p w:rsidR="00000000" w:rsidRDefault="002E5195">
      <w:pPr>
        <w:ind w:left="709" w:hanging="360"/>
        <w:rPr>
          <w:szCs w:val="21"/>
        </w:rPr>
      </w:pPr>
      <w:r>
        <w:rPr>
          <w:szCs w:val="21"/>
        </w:rPr>
        <w:lastRenderedPageBreak/>
        <w:t>Greeter</w:t>
      </w:r>
      <w:r>
        <w:rPr>
          <w:szCs w:val="21"/>
        </w:rPr>
        <w:t>（挨拶するプログラム）クラスは</w:t>
      </w:r>
      <w:hyperlink r:id="rId139" w:history="1">
        <w:r>
          <w:rPr>
            <w:rStyle w:val="a7"/>
            <w:szCs w:val="21"/>
          </w:rPr>
          <w:t>コア・ライブラリの</w:t>
        </w:r>
        <w:r>
          <w:rPr>
            <w:rStyle w:val="a7"/>
            <w:szCs w:val="21"/>
          </w:rPr>
          <w:t>Comparable</w:t>
        </w:r>
        <w:r>
          <w:rPr>
            <w:rStyle w:val="a7"/>
            <w:szCs w:val="21"/>
          </w:rPr>
          <w:t>抽象クラス</w:t>
        </w:r>
      </w:hyperlink>
      <w:r>
        <w:rPr>
          <w:szCs w:val="21"/>
        </w:rPr>
        <w:t>を実装しており、ソーティング等の目的のために</w:t>
      </w:r>
      <w:r>
        <w:rPr>
          <w:szCs w:val="21"/>
        </w:rPr>
        <w:t>2</w:t>
      </w:r>
      <w:r>
        <w:rPr>
          <w:szCs w:val="21"/>
        </w:rPr>
        <w:t>つの</w:t>
      </w:r>
      <w:r>
        <w:rPr>
          <w:szCs w:val="21"/>
        </w:rPr>
        <w:t>Greeter</w:t>
      </w:r>
      <w:r>
        <w:rPr>
          <w:szCs w:val="21"/>
        </w:rPr>
        <w:t>オブジェクトを比較出来るようにしている。この抽象クラスには</w:t>
      </w:r>
      <w:r>
        <w:rPr>
          <w:szCs w:val="21"/>
        </w:rPr>
        <w:t>int compare(Comparable a, Comparable b)</w:t>
      </w:r>
      <w:r>
        <w:rPr>
          <w:szCs w:val="21"/>
        </w:rPr>
        <w:t>というスタティック・メソッド及び</w:t>
      </w:r>
      <w:r>
        <w:rPr>
          <w:szCs w:val="21"/>
        </w:rPr>
        <w:t>abstract int compareTo(Comparable other)</w:t>
      </w:r>
      <w:r>
        <w:rPr>
          <w:szCs w:val="21"/>
        </w:rPr>
        <w:t>というメソッドが現在定義されていて、</w:t>
      </w:r>
      <w:r>
        <w:rPr>
          <w:szCs w:val="21"/>
        </w:rPr>
        <w:t>API</w:t>
      </w:r>
      <w:r>
        <w:rPr>
          <w:szCs w:val="21"/>
        </w:rPr>
        <w:t>では</w:t>
      </w:r>
      <w:r>
        <w:rPr>
          <w:szCs w:val="21"/>
        </w:rPr>
        <w:t>DateTime</w:t>
      </w:r>
      <w:r>
        <w:rPr>
          <w:szCs w:val="21"/>
        </w:rPr>
        <w:t>、</w:t>
      </w:r>
      <w:r>
        <w:rPr>
          <w:szCs w:val="21"/>
        </w:rPr>
        <w:t>Duration</w:t>
      </w:r>
      <w:r>
        <w:rPr>
          <w:szCs w:val="21"/>
        </w:rPr>
        <w:t>、</w:t>
      </w:r>
      <w:r>
        <w:rPr>
          <w:szCs w:val="21"/>
        </w:rPr>
        <w:t>num</w:t>
      </w:r>
      <w:r>
        <w:rPr>
          <w:szCs w:val="21"/>
        </w:rPr>
        <w:t>、および</w:t>
      </w:r>
      <w:r>
        <w:rPr>
          <w:szCs w:val="21"/>
        </w:rPr>
        <w:t>String</w:t>
      </w:r>
      <w:r>
        <w:rPr>
          <w:szCs w:val="21"/>
        </w:rPr>
        <w:t>がこれを実装している。この抽象クラスを実装するには</w:t>
      </w:r>
      <w:r>
        <w:rPr>
          <w:szCs w:val="21"/>
        </w:rPr>
        <w:t>2</w:t>
      </w:r>
      <w:r>
        <w:rPr>
          <w:szCs w:val="21"/>
        </w:rPr>
        <w:t>つのステップを踏む：クラス・</w:t>
      </w:r>
      <w:r>
        <w:rPr>
          <w:szCs w:val="21"/>
        </w:rPr>
        <w:t>ステートメントのなかに</w:t>
      </w:r>
      <w:r>
        <w:rPr>
          <w:szCs w:val="21"/>
        </w:rPr>
        <w:t>Comparable</w:t>
      </w:r>
      <w:r>
        <w:rPr>
          <w:szCs w:val="21"/>
        </w:rPr>
        <w:t>実装を付加（行</w:t>
      </w:r>
      <w:r>
        <w:rPr>
          <w:szCs w:val="21"/>
        </w:rPr>
        <w:t>1</w:t>
      </w:r>
      <w:r>
        <w:rPr>
          <w:szCs w:val="21"/>
        </w:rPr>
        <w:t>）、及び</w:t>
      </w:r>
      <w:r>
        <w:rPr>
          <w:szCs w:val="21"/>
        </w:rPr>
        <w:t>Comparable</w:t>
      </w:r>
      <w:r>
        <w:rPr>
          <w:szCs w:val="21"/>
        </w:rPr>
        <w:t>が必要とするメソッドのみ</w:t>
      </w:r>
      <w:r>
        <w:rPr>
          <w:szCs w:val="21"/>
        </w:rPr>
        <w:t>compareTo()</w:t>
      </w:r>
      <w:r>
        <w:rPr>
          <w:szCs w:val="21"/>
        </w:rPr>
        <w:t>の定義の追加（行</w:t>
      </w:r>
      <w:r>
        <w:rPr>
          <w:szCs w:val="21"/>
        </w:rPr>
        <w:t>6</w:t>
      </w:r>
      <w:r>
        <w:rPr>
          <w:szCs w:val="21"/>
        </w:rPr>
        <w:t>）がなされている。</w:t>
      </w:r>
      <w:r>
        <w:rPr>
          <w:szCs w:val="21"/>
        </w:rPr>
        <w:t>String</w:t>
      </w:r>
      <w:r>
        <w:rPr>
          <w:szCs w:val="21"/>
        </w:rPr>
        <w:t>という抽象クラスは既に</w:t>
      </w:r>
      <w:r>
        <w:rPr>
          <w:szCs w:val="21"/>
        </w:rPr>
        <w:t>Comparable</w:t>
      </w:r>
      <w:r>
        <w:rPr>
          <w:szCs w:val="21"/>
        </w:rPr>
        <w:t>を実装しているので、これの</w:t>
      </w:r>
      <w:r>
        <w:rPr>
          <w:szCs w:val="21"/>
        </w:rPr>
        <w:t>compareTo(Comparable other)</w:t>
      </w:r>
      <w:r>
        <w:rPr>
          <w:szCs w:val="21"/>
        </w:rPr>
        <w:t>を利用すれば良い。</w:t>
      </w:r>
    </w:p>
    <w:p w:rsidR="00000000" w:rsidRDefault="002E5195">
      <w:pPr>
        <w:numPr>
          <w:ilvl w:val="0"/>
          <w:numId w:val="101"/>
        </w:numPr>
        <w:rPr>
          <w:szCs w:val="21"/>
        </w:rPr>
      </w:pPr>
      <w:r>
        <w:rPr>
          <w:szCs w:val="21"/>
        </w:rPr>
        <w:t>main()</w:t>
      </w:r>
      <w:r>
        <w:rPr>
          <w:szCs w:val="21"/>
        </w:rPr>
        <w:t>のなかでは、デフォルトのコンストラクタで</w:t>
      </w:r>
      <w:r>
        <w:rPr>
          <w:szCs w:val="21"/>
        </w:rPr>
        <w:t>prefix</w:t>
      </w:r>
      <w:r>
        <w:rPr>
          <w:szCs w:val="21"/>
        </w:rPr>
        <w:t>が</w:t>
      </w:r>
      <w:r>
        <w:rPr>
          <w:szCs w:val="21"/>
        </w:rPr>
        <w:t>'Hello '</w:t>
      </w:r>
      <w:r>
        <w:rPr>
          <w:szCs w:val="21"/>
        </w:rPr>
        <w:t>という</w:t>
      </w:r>
      <w:r>
        <w:rPr>
          <w:szCs w:val="21"/>
        </w:rPr>
        <w:t>Greeter</w:t>
      </w:r>
      <w:r>
        <w:rPr>
          <w:szCs w:val="21"/>
        </w:rPr>
        <w:t>のインスタンス</w:t>
      </w:r>
      <w:r>
        <w:rPr>
          <w:szCs w:val="21"/>
        </w:rPr>
        <w:t>greeter</w:t>
      </w:r>
      <w:r>
        <w:rPr>
          <w:szCs w:val="21"/>
        </w:rPr>
        <w:t>を、名前付きコンストラクタで</w:t>
      </w:r>
      <w:r>
        <w:rPr>
          <w:szCs w:val="21"/>
        </w:rPr>
        <w:t>prefix</w:t>
      </w:r>
      <w:r>
        <w:rPr>
          <w:szCs w:val="21"/>
        </w:rPr>
        <w:t>が</w:t>
      </w:r>
      <w:r>
        <w:rPr>
          <w:szCs w:val="21"/>
        </w:rPr>
        <w:t>'Hello '</w:t>
      </w:r>
      <w:r>
        <w:rPr>
          <w:szCs w:val="21"/>
        </w:rPr>
        <w:t>と</w:t>
      </w:r>
      <w:r>
        <w:rPr>
          <w:szCs w:val="21"/>
        </w:rPr>
        <w:t>いう</w:t>
      </w:r>
      <w:r>
        <w:rPr>
          <w:szCs w:val="21"/>
        </w:rPr>
        <w:t>Greeter</w:t>
      </w:r>
      <w:r>
        <w:rPr>
          <w:szCs w:val="21"/>
        </w:rPr>
        <w:t>のインスタンス</w:t>
      </w:r>
      <w:r>
        <w:rPr>
          <w:szCs w:val="21"/>
        </w:rPr>
        <w:t>greeter2</w:t>
      </w:r>
      <w:r>
        <w:rPr>
          <w:szCs w:val="21"/>
        </w:rPr>
        <w:t>を生成している。</w:t>
      </w:r>
    </w:p>
    <w:p w:rsidR="00000000" w:rsidRDefault="002E5195">
      <w:pPr>
        <w:numPr>
          <w:ilvl w:val="0"/>
          <w:numId w:val="102"/>
        </w:numPr>
        <w:rPr>
          <w:szCs w:val="21"/>
        </w:rPr>
      </w:pPr>
      <w:r>
        <w:rPr>
          <w:szCs w:val="21"/>
        </w:rPr>
        <w:t>新しく定義した</w:t>
      </w:r>
      <w:r>
        <w:rPr>
          <w:szCs w:val="21"/>
        </w:rPr>
        <w:t>compareTo</w:t>
      </w:r>
      <w:r>
        <w:rPr>
          <w:szCs w:val="21"/>
        </w:rPr>
        <w:t>メソッドを使って、</w:t>
      </w:r>
      <w:r>
        <w:rPr>
          <w:szCs w:val="21"/>
        </w:rPr>
        <w:t>2</w:t>
      </w:r>
      <w:r>
        <w:rPr>
          <w:szCs w:val="21"/>
        </w:rPr>
        <w:t>つのインスタンスの</w:t>
      </w:r>
      <w:r>
        <w:rPr>
          <w:szCs w:val="21"/>
        </w:rPr>
        <w:t>prefix</w:t>
      </w:r>
      <w:r>
        <w:rPr>
          <w:szCs w:val="21"/>
        </w:rPr>
        <w:t>が同じかどうかを調べる。</w:t>
      </w:r>
    </w:p>
    <w:p w:rsidR="00000000" w:rsidRDefault="002E5195">
      <w:pPr>
        <w:numPr>
          <w:ilvl w:val="0"/>
          <w:numId w:val="102"/>
        </w:numPr>
        <w:rPr>
          <w:szCs w:val="21"/>
        </w:rPr>
      </w:pPr>
      <w:r>
        <w:rPr>
          <w:szCs w:val="21"/>
        </w:rPr>
        <w:t>同じであれば</w:t>
      </w:r>
      <w:r>
        <w:rPr>
          <w:szCs w:val="21"/>
        </w:rPr>
        <w:t>'you are the same.'</w:t>
      </w:r>
      <w:r>
        <w:rPr>
          <w:szCs w:val="21"/>
        </w:rPr>
        <w:t>を、そうでなければ</w:t>
      </w:r>
      <w:r>
        <w:rPr>
          <w:szCs w:val="21"/>
        </w:rPr>
        <w:t>'you are different.'</w:t>
      </w:r>
      <w:r>
        <w:rPr>
          <w:szCs w:val="21"/>
        </w:rPr>
        <w:t>をプレフィックスに連結させてプリントしている。</w:t>
      </w:r>
    </w:p>
    <w:p w:rsidR="00000000" w:rsidRDefault="002E5195">
      <w:pPr>
        <w:rPr>
          <w:szCs w:val="21"/>
        </w:rPr>
      </w:pPr>
    </w:p>
    <w:p w:rsidR="00000000" w:rsidRDefault="002E5195">
      <w:pPr>
        <w:rPr>
          <w:szCs w:val="21"/>
        </w:rPr>
      </w:pPr>
      <w:r>
        <w:rPr>
          <w:szCs w:val="21"/>
        </w:rPr>
        <w:t>注意）</w:t>
      </w:r>
    </w:p>
    <w:p w:rsidR="00000000" w:rsidRDefault="002E5195">
      <w:pPr>
        <w:rPr>
          <w:szCs w:val="21"/>
        </w:rPr>
      </w:pPr>
      <w:r>
        <w:rPr>
          <w:szCs w:val="21"/>
        </w:rPr>
        <w:t>int</w:t>
      </w:r>
      <w:r>
        <w:rPr>
          <w:szCs w:val="21"/>
        </w:rPr>
        <w:t>と</w:t>
      </w:r>
      <w:r>
        <w:rPr>
          <w:szCs w:val="21"/>
        </w:rPr>
        <w:t>double</w:t>
      </w:r>
      <w:r>
        <w:rPr>
          <w:szCs w:val="21"/>
        </w:rPr>
        <w:t>はプリミティブな型と読者は考えるかもしれないが、これらは実際は抽象クラスであって</w:t>
      </w:r>
      <w:r>
        <w:rPr>
          <w:szCs w:val="21"/>
        </w:rPr>
        <w:t>num</w:t>
      </w:r>
      <w:r>
        <w:rPr>
          <w:szCs w:val="21"/>
        </w:rPr>
        <w:t>抽象クラスを継承したものである。このことは、</w:t>
      </w:r>
      <w:r>
        <w:rPr>
          <w:szCs w:val="21"/>
        </w:rPr>
        <w:t>int</w:t>
      </w:r>
      <w:r>
        <w:rPr>
          <w:szCs w:val="21"/>
        </w:rPr>
        <w:t>と</w:t>
      </w:r>
      <w:r>
        <w:rPr>
          <w:szCs w:val="21"/>
        </w:rPr>
        <w:t>double</w:t>
      </w:r>
      <w:r>
        <w:rPr>
          <w:szCs w:val="21"/>
        </w:rPr>
        <w:t>の</w:t>
      </w:r>
      <w:r>
        <w:rPr>
          <w:szCs w:val="21"/>
        </w:rPr>
        <w:t>変数も</w:t>
      </w:r>
      <w:r>
        <w:rPr>
          <w:szCs w:val="21"/>
        </w:rPr>
        <w:t>num</w:t>
      </w:r>
      <w:r>
        <w:rPr>
          <w:szCs w:val="21"/>
        </w:rPr>
        <w:t>であることを意味する。</w:t>
      </w:r>
    </w:p>
    <w:p w:rsidR="00000000" w:rsidRDefault="002E5195">
      <w:pPr>
        <w:rPr>
          <w:szCs w:val="21"/>
        </w:rPr>
      </w:pPr>
      <w:r>
        <w:rPr>
          <w:szCs w:val="21"/>
        </w:rPr>
        <w:t>重要：</w:t>
      </w:r>
      <w:r>
        <w:rPr>
          <w:szCs w:val="21"/>
        </w:rPr>
        <w:t>num</w:t>
      </w:r>
      <w:r>
        <w:rPr>
          <w:szCs w:val="21"/>
        </w:rPr>
        <w:t>は初期化をすること。これらはオブジェクトであるので、これらの初期値は</w:t>
      </w:r>
      <w:r>
        <w:rPr>
          <w:szCs w:val="21"/>
        </w:rPr>
        <w:t>0</w:t>
      </w:r>
      <w:r>
        <w:rPr>
          <w:szCs w:val="21"/>
        </w:rPr>
        <w:t>ではなくて</w:t>
      </w:r>
      <w:r>
        <w:rPr>
          <w:szCs w:val="21"/>
        </w:rPr>
        <w:t>null</w:t>
      </w:r>
      <w:r>
        <w:rPr>
          <w:szCs w:val="21"/>
        </w:rPr>
        <w:t>である。</w:t>
      </w:r>
    </w:p>
    <w:p w:rsidR="00000000" w:rsidRDefault="002E5195">
      <w:pPr>
        <w:rPr>
          <w:szCs w:val="21"/>
        </w:rPr>
      </w:pPr>
      <w:r>
        <w:rPr>
          <w:szCs w:val="21"/>
        </w:rPr>
        <w:t>使用上は</w:t>
      </w:r>
      <w:r>
        <w:rPr>
          <w:szCs w:val="21"/>
        </w:rPr>
        <w:t>int</w:t>
      </w:r>
      <w:r>
        <w:rPr>
          <w:szCs w:val="21"/>
        </w:rPr>
        <w:t>と</w:t>
      </w:r>
      <w:r>
        <w:rPr>
          <w:szCs w:val="21"/>
        </w:rPr>
        <w:t>double</w:t>
      </w:r>
      <w:r>
        <w:rPr>
          <w:szCs w:val="21"/>
        </w:rPr>
        <w:t>は読者が多分馴染んでいるプリミティブ型のように感じられる。例えば、これらの値をセットするのに文字列を使うことが出来る：</w:t>
      </w:r>
    </w:p>
    <w:p w:rsidR="00000000" w:rsidRDefault="002E5195">
      <w:pPr>
        <w:rPr>
          <w:szCs w:val="21"/>
        </w:rPr>
      </w:pPr>
    </w:p>
    <w:p w:rsidR="00000000" w:rsidRDefault="002E5195">
      <w:pPr>
        <w:pStyle w:val="af0"/>
      </w:pPr>
      <w:r>
        <w:t>int height = 160;</w:t>
      </w:r>
    </w:p>
    <w:p w:rsidR="00000000" w:rsidRDefault="002E5195">
      <w:pPr>
        <w:pStyle w:val="af0"/>
        <w:rPr>
          <w:szCs w:val="21"/>
        </w:rPr>
      </w:pPr>
      <w:r>
        <w:t xml:space="preserve">double rad = 0.0; </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54" w:name="_Toc470871672"/>
      <w:r>
        <w:t>総てのクラスはインターフェイスでもある</w:t>
      </w:r>
      <w:bookmarkEnd w:id="54"/>
    </w:p>
    <w:p w:rsidR="00000000" w:rsidRDefault="002E5195">
      <w:pPr>
        <w:rPr>
          <w:szCs w:val="21"/>
        </w:rPr>
      </w:pPr>
    </w:p>
    <w:p w:rsidR="00000000" w:rsidRDefault="002E5195">
      <w:pPr>
        <w:rPr>
          <w:szCs w:val="21"/>
        </w:rPr>
      </w:pPr>
      <w:r>
        <w:rPr>
          <w:szCs w:val="21"/>
        </w:rPr>
        <w:t>簡素化という目的のもとでなされた</w:t>
      </w:r>
      <w:r>
        <w:rPr>
          <w:szCs w:val="21"/>
        </w:rPr>
        <w:t>Dart</w:t>
      </w:r>
      <w:r>
        <w:rPr>
          <w:szCs w:val="21"/>
        </w:rPr>
        <w:t>の</w:t>
      </w:r>
      <w:r>
        <w:rPr>
          <w:szCs w:val="21"/>
        </w:rPr>
        <w:t>M1</w:t>
      </w:r>
      <w:r>
        <w:rPr>
          <w:szCs w:val="21"/>
        </w:rPr>
        <w:t>変更では、各クラス定義はまたインターフェイスを暗</w:t>
      </w:r>
      <w:r>
        <w:rPr>
          <w:szCs w:val="21"/>
        </w:rPr>
        <w:t>示的に定義していることになった（但し</w:t>
      </w:r>
      <w:r>
        <w:rPr>
          <w:szCs w:val="21"/>
        </w:rPr>
        <w:t>Go</w:t>
      </w:r>
      <w:r>
        <w:rPr>
          <w:szCs w:val="21"/>
        </w:rPr>
        <w:t>言語の暗示的インターフェイスとは異なる）。クラス定義により、そのクラスが持っているメソッドたちのパブリックな構文（即ちインスタンス・メンバたちの宣言のボディ部分を除いたもの）を記述したあるインターフェイスを暗示的に定義していることになる。</w:t>
      </w:r>
    </w:p>
    <w:p w:rsidR="00000000" w:rsidRDefault="002E5195">
      <w:pPr>
        <w:rPr>
          <w:szCs w:val="21"/>
        </w:rPr>
      </w:pPr>
    </w:p>
    <w:p w:rsidR="00000000" w:rsidRDefault="002E5195">
      <w:pPr>
        <w:rPr>
          <w:szCs w:val="21"/>
        </w:rPr>
      </w:pPr>
      <w:r>
        <w:rPr>
          <w:szCs w:val="21"/>
        </w:rPr>
        <w:t>従ってクラスを継承できるだけでなくそのクラスを実装できる。つまり</w:t>
      </w:r>
      <w:r>
        <w:rPr>
          <w:szCs w:val="21"/>
        </w:rPr>
        <w:t>B</w:t>
      </w:r>
      <w:r>
        <w:rPr>
          <w:szCs w:val="21"/>
        </w:rPr>
        <w:t>の実装を継承することなく</w:t>
      </w:r>
      <w:r>
        <w:rPr>
          <w:szCs w:val="21"/>
        </w:rPr>
        <w:t>B</w:t>
      </w:r>
      <w:r>
        <w:rPr>
          <w:szCs w:val="21"/>
        </w:rPr>
        <w:t>の</w:t>
      </w:r>
      <w:r>
        <w:rPr>
          <w:szCs w:val="21"/>
        </w:rPr>
        <w:t>API</w:t>
      </w:r>
      <w:r>
        <w:rPr>
          <w:szCs w:val="21"/>
        </w:rPr>
        <w:t>が使えるクラス</w:t>
      </w:r>
      <w:r>
        <w:rPr>
          <w:szCs w:val="21"/>
        </w:rPr>
        <w:t>A</w:t>
      </w:r>
      <w:r>
        <w:rPr>
          <w:szCs w:val="21"/>
        </w:rPr>
        <w:t>を作りたいときは、クラス</w:t>
      </w:r>
      <w:r>
        <w:rPr>
          <w:szCs w:val="21"/>
        </w:rPr>
        <w:t>A</w:t>
      </w:r>
      <w:r>
        <w:rPr>
          <w:szCs w:val="21"/>
        </w:rPr>
        <w:t>は</w:t>
      </w:r>
      <w:r>
        <w:rPr>
          <w:szCs w:val="21"/>
        </w:rPr>
        <w:t>B</w:t>
      </w:r>
      <w:r>
        <w:rPr>
          <w:szCs w:val="21"/>
        </w:rPr>
        <w:t>を（継承するのではなくて）実装すれば良い。だから明示的なインターフェイス定義なしでも</w:t>
      </w:r>
      <w:r>
        <w:rPr>
          <w:szCs w:val="21"/>
        </w:rPr>
        <w:t>Dart</w:t>
      </w:r>
      <w:r>
        <w:rPr>
          <w:szCs w:val="21"/>
        </w:rPr>
        <w:t>が書ける：インターフェイスを定義したい場合は、抽象クラス</w:t>
      </w:r>
      <w:r>
        <w:rPr>
          <w:szCs w:val="21"/>
        </w:rPr>
        <w:t>(abstract class)</w:t>
      </w:r>
      <w:r>
        <w:rPr>
          <w:szCs w:val="21"/>
        </w:rPr>
        <w:t>を宣言することで済ませることができる。何らかのメソッドのデフォルト実装を用意したい場合は、そのボディ部を書くだけで良い。実際</w:t>
      </w:r>
      <w:r>
        <w:rPr>
          <w:szCs w:val="21"/>
        </w:rPr>
        <w:t>Dart</w:t>
      </w:r>
      <w:r>
        <w:rPr>
          <w:szCs w:val="21"/>
        </w:rPr>
        <w:t>チームでは自分たちのコードをインターフェイスではなくて</w:t>
      </w:r>
      <w:hyperlink r:id="rId140" w:history="1">
        <w:r>
          <w:rPr>
            <w:rStyle w:val="a7"/>
            <w:szCs w:val="21"/>
          </w:rPr>
          <w:t>抽象クラスで書くように切り替え</w:t>
        </w:r>
      </w:hyperlink>
      <w:r>
        <w:rPr>
          <w:szCs w:val="21"/>
        </w:rPr>
        <w:t>を実施した。</w:t>
      </w:r>
      <w:r>
        <w:rPr>
          <w:szCs w:val="21"/>
        </w:rPr>
        <w:t>D</w:t>
      </w:r>
      <w:r>
        <w:rPr>
          <w:szCs w:val="21"/>
        </w:rPr>
        <w:t>art</w:t>
      </w:r>
      <w:r>
        <w:rPr>
          <w:szCs w:val="21"/>
        </w:rPr>
        <w:t>の</w:t>
      </w:r>
      <w:r>
        <w:rPr>
          <w:szCs w:val="21"/>
        </w:rPr>
        <w:t>API</w:t>
      </w:r>
      <w:r>
        <w:rPr>
          <w:szCs w:val="21"/>
        </w:rPr>
        <w:t>では、その抽象クラスを実装したクラスを探さなくても、その抽象クラスから直接オブジェクトを生成できる。これは抽象クラスがファクトリ・コンストラクタを持っているからである。</w:t>
      </w:r>
    </w:p>
    <w:p w:rsidR="00000000" w:rsidRDefault="002E5195">
      <w:pPr>
        <w:rPr>
          <w:szCs w:val="21"/>
        </w:rPr>
      </w:pPr>
    </w:p>
    <w:p w:rsidR="00000000" w:rsidRDefault="002E5195">
      <w:pPr>
        <w:rPr>
          <w:szCs w:val="21"/>
        </w:rPr>
      </w:pPr>
    </w:p>
    <w:p w:rsidR="00000000" w:rsidRDefault="002E5195">
      <w:pPr>
        <w:rPr>
          <w:szCs w:val="21"/>
        </w:rPr>
      </w:pPr>
      <w:r>
        <w:rPr>
          <w:szCs w:val="21"/>
        </w:rPr>
        <w:t>次のクラス定義を考えてみよう：</w:t>
      </w:r>
    </w:p>
    <w:p w:rsidR="00000000" w:rsidRDefault="002E5195">
      <w:pPr>
        <w:rPr>
          <w:szCs w:val="21"/>
        </w:rPr>
      </w:pPr>
    </w:p>
    <w:p w:rsidR="00000000" w:rsidRDefault="002E5195">
      <w:pPr>
        <w:pStyle w:val="af0"/>
      </w:pPr>
      <w:r>
        <w:t>class Person {</w:t>
      </w:r>
    </w:p>
    <w:p w:rsidR="00000000" w:rsidRDefault="002E5195">
      <w:pPr>
        <w:pStyle w:val="af0"/>
      </w:pPr>
      <w:r>
        <w:t xml:space="preserve">  final _name;</w:t>
      </w:r>
    </w:p>
    <w:p w:rsidR="00000000" w:rsidRDefault="002E5195">
      <w:pPr>
        <w:pStyle w:val="af0"/>
      </w:pPr>
      <w:r>
        <w:t xml:space="preserve">  Person(this._name);</w:t>
      </w:r>
    </w:p>
    <w:p w:rsidR="00000000" w:rsidRDefault="002E5195">
      <w:pPr>
        <w:pStyle w:val="af0"/>
      </w:pPr>
      <w:r>
        <w:t xml:space="preserve">  void greet(who) =&gt; 'Hello $who, I am $_name.';</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ここでは</w:t>
      </w:r>
      <w:r>
        <w:rPr>
          <w:szCs w:val="21"/>
        </w:rPr>
        <w:t>Person</w:t>
      </w:r>
      <w:r>
        <w:rPr>
          <w:szCs w:val="21"/>
        </w:rPr>
        <w:t>という具体クラスを定義していて、</w:t>
      </w:r>
      <w:r>
        <w:rPr>
          <w:szCs w:val="21"/>
        </w:rPr>
        <w:t>greet</w:t>
      </w:r>
      <w:r>
        <w:rPr>
          <w:szCs w:val="21"/>
        </w:rPr>
        <w:t>というメソッドと</w:t>
      </w:r>
      <w:r>
        <w:rPr>
          <w:szCs w:val="21"/>
        </w:rPr>
        <w:t>_n</w:t>
      </w:r>
      <w:r>
        <w:rPr>
          <w:szCs w:val="21"/>
        </w:rPr>
        <w:t>ame</w:t>
      </w:r>
      <w:r>
        <w:rPr>
          <w:szCs w:val="21"/>
        </w:rPr>
        <w:t>というフィールドを持っている。これを</w:t>
      </w:r>
      <w:r>
        <w:rPr>
          <w:szCs w:val="21"/>
        </w:rPr>
        <w:lastRenderedPageBreak/>
        <w:t>例えば次のように関数の中で使うことができる：</w:t>
      </w:r>
    </w:p>
    <w:p w:rsidR="00000000" w:rsidRDefault="002E5195">
      <w:pPr>
        <w:rPr>
          <w:szCs w:val="21"/>
        </w:rPr>
      </w:pPr>
    </w:p>
    <w:p w:rsidR="00000000" w:rsidRDefault="002E5195">
      <w:pPr>
        <w:pStyle w:val="af0"/>
        <w:rPr>
          <w:szCs w:val="21"/>
        </w:rPr>
      </w:pPr>
      <w:r>
        <w:t>greetBob(Person person) =&gt; person.greet('bob');</w:t>
      </w:r>
    </w:p>
    <w:p w:rsidR="00000000" w:rsidRDefault="002E5195">
      <w:pPr>
        <w:rPr>
          <w:szCs w:val="21"/>
        </w:rPr>
      </w:pPr>
    </w:p>
    <w:p w:rsidR="00000000" w:rsidRDefault="002E5195">
      <w:pPr>
        <w:rPr>
          <w:szCs w:val="21"/>
        </w:rPr>
      </w:pPr>
      <w:r>
        <w:rPr>
          <w:szCs w:val="21"/>
        </w:rPr>
        <w:t>この</w:t>
      </w:r>
      <w:r>
        <w:rPr>
          <w:szCs w:val="21"/>
        </w:rPr>
        <w:t>Person</w:t>
      </w:r>
      <w:r>
        <w:rPr>
          <w:szCs w:val="21"/>
        </w:rPr>
        <w:t>というクラスとは別の新たな</w:t>
      </w:r>
      <w:r>
        <w:rPr>
          <w:szCs w:val="21"/>
        </w:rPr>
        <w:t>Imposter</w:t>
      </w:r>
      <w:r>
        <w:rPr>
          <w:szCs w:val="21"/>
        </w:rPr>
        <w:t>（でしゃばり屋？）というクラスを定義したいとする。このクラスは</w:t>
      </w:r>
      <w:r>
        <w:rPr>
          <w:szCs w:val="21"/>
        </w:rPr>
        <w:t>Person</w:t>
      </w:r>
      <w:r>
        <w:rPr>
          <w:szCs w:val="21"/>
        </w:rPr>
        <w:t>をそのまま継承するのではなく、</w:t>
      </w:r>
      <w:r>
        <w:rPr>
          <w:szCs w:val="21"/>
        </w:rPr>
        <w:t>greet</w:t>
      </w:r>
      <w:r>
        <w:rPr>
          <w:szCs w:val="21"/>
        </w:rPr>
        <w:t>メソッドの動作を変えたいとする。その場合は、</w:t>
      </w:r>
      <w:r>
        <w:rPr>
          <w:szCs w:val="21"/>
        </w:rPr>
        <w:t>extends</w:t>
      </w:r>
      <w:r>
        <w:rPr>
          <w:szCs w:val="21"/>
        </w:rPr>
        <w:t>ではなくて</w:t>
      </w:r>
      <w:r>
        <w:rPr>
          <w:szCs w:val="21"/>
        </w:rPr>
        <w:t>implements</w:t>
      </w:r>
      <w:r>
        <w:rPr>
          <w:szCs w:val="21"/>
        </w:rPr>
        <w:t>を用いて</w:t>
      </w:r>
      <w:r>
        <w:rPr>
          <w:szCs w:val="21"/>
        </w:rPr>
        <w:t>Person</w:t>
      </w:r>
      <w:r>
        <w:rPr>
          <w:szCs w:val="21"/>
        </w:rPr>
        <w:t>をインターフェイスとして活用できる：</w:t>
      </w:r>
    </w:p>
    <w:p w:rsidR="00000000" w:rsidRDefault="002E5195">
      <w:pPr>
        <w:rPr>
          <w:szCs w:val="21"/>
        </w:rPr>
      </w:pPr>
    </w:p>
    <w:p w:rsidR="00000000" w:rsidRDefault="002E5195">
      <w:pPr>
        <w:pStyle w:val="af0"/>
      </w:pPr>
      <w:r>
        <w:t>cl</w:t>
      </w:r>
      <w:r>
        <w:t>ass Imposter implements Person {</w:t>
      </w:r>
    </w:p>
    <w:p w:rsidR="00000000" w:rsidRDefault="002E5195">
      <w:pPr>
        <w:pStyle w:val="af0"/>
      </w:pPr>
      <w:r>
        <w:t xml:space="preserve">  void greet(who) =&gt; 'Hello $who, it is a pleasure to meet you.';</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以下はその</w:t>
      </w:r>
      <w:hyperlink r:id="rId141" w:anchor="classes" w:history="1">
        <w:r>
          <w:rPr>
            <w:rStyle w:val="a7"/>
            <w:szCs w:val="21"/>
          </w:rPr>
          <w:t>具体的なコード</w:t>
        </w:r>
      </w:hyperlink>
      <w:r>
        <w:rPr>
          <w:szCs w:val="21"/>
        </w:rPr>
        <w:t>である：</w:t>
      </w:r>
    </w:p>
    <w:p w:rsidR="00000000" w:rsidRDefault="002E5195">
      <w:pPr>
        <w:rPr>
          <w:szCs w:val="21"/>
        </w:rPr>
      </w:pPr>
    </w:p>
    <w:p w:rsidR="00000000" w:rsidRDefault="002E5195">
      <w:pPr>
        <w:pStyle w:val="afb"/>
        <w:rPr>
          <w:color w:val="FF5600"/>
          <w:szCs w:val="18"/>
        </w:rPr>
      </w:pPr>
      <w:r>
        <w:rPr>
          <w:szCs w:val="18"/>
        </w:rPr>
        <w:t>// person</w:t>
      </w:r>
      <w:r>
        <w:rPr>
          <w:rFonts w:eastAsia="Consolas"/>
          <w:szCs w:val="18"/>
        </w:rPr>
        <w:t>：</w:t>
      </w:r>
      <w:r>
        <w:rPr>
          <w:rFonts w:ascii="Meiryo UI" w:eastAsia="Meiryo UI" w:hAnsi="Meiryo UI"/>
          <w:szCs w:val="18"/>
        </w:rPr>
        <w:t>この暗示的インターフェイスは</w:t>
      </w:r>
      <w:r>
        <w:rPr>
          <w:rFonts w:ascii="Meiryo UI" w:eastAsia="Meiryo UI" w:hAnsi="Meiryo UI"/>
          <w:szCs w:val="18"/>
        </w:rPr>
        <w:t>greet()</w:t>
      </w:r>
      <w:r>
        <w:rPr>
          <w:rFonts w:ascii="Meiryo UI" w:eastAsia="Meiryo UI" w:hAnsi="Meiryo UI"/>
          <w:szCs w:val="18"/>
        </w:rPr>
        <w:t>を含んでいる</w:t>
      </w:r>
    </w:p>
    <w:p w:rsidR="00000000" w:rsidRDefault="002E5195">
      <w:pPr>
        <w:pStyle w:val="afb"/>
        <w:rPr>
          <w:szCs w:val="18"/>
        </w:rPr>
      </w:pPr>
      <w:r>
        <w:rPr>
          <w:color w:val="FF5600"/>
          <w:szCs w:val="18"/>
        </w:rPr>
        <w:t>class</w:t>
      </w:r>
      <w:r>
        <w:rPr>
          <w:szCs w:val="18"/>
        </w:rPr>
        <w:t xml:space="preserve"> </w:t>
      </w:r>
      <w:r>
        <w:rPr>
          <w:color w:val="21439C"/>
          <w:szCs w:val="18"/>
        </w:rPr>
        <w:t>Per</w:t>
      </w:r>
      <w:r>
        <w:rPr>
          <w:color w:val="21439C"/>
          <w:szCs w:val="18"/>
        </w:rPr>
        <w:t>son</w:t>
      </w:r>
      <w:r>
        <w:rPr>
          <w:szCs w:val="18"/>
        </w:rPr>
        <w:t xml:space="preserve"> {</w:t>
      </w:r>
    </w:p>
    <w:p w:rsidR="00000000" w:rsidRDefault="002E5195">
      <w:pPr>
        <w:pStyle w:val="afb"/>
        <w:rPr>
          <w:szCs w:val="18"/>
        </w:rPr>
      </w:pPr>
      <w:r>
        <w:rPr>
          <w:szCs w:val="18"/>
        </w:rPr>
        <w:t xml:space="preserve">  </w:t>
      </w:r>
      <w:r>
        <w:rPr>
          <w:color w:val="919191"/>
          <w:szCs w:val="18"/>
        </w:rPr>
        <w:t xml:space="preserve">// </w:t>
      </w:r>
      <w:r>
        <w:rPr>
          <w:rFonts w:eastAsia="Meiryo UI"/>
          <w:color w:val="919191"/>
          <w:szCs w:val="18"/>
        </w:rPr>
        <w:t>このインターフェイス内の属性、このライブラリ内でのみ可視</w:t>
      </w:r>
    </w:p>
    <w:p w:rsidR="00000000" w:rsidRDefault="002E5195">
      <w:pPr>
        <w:pStyle w:val="afb"/>
        <w:rPr>
          <w:szCs w:val="18"/>
        </w:rPr>
      </w:pPr>
      <w:r>
        <w:rPr>
          <w:szCs w:val="18"/>
        </w:rPr>
        <w:t xml:space="preserve">  </w:t>
      </w:r>
      <w:r>
        <w:rPr>
          <w:color w:val="FF5600"/>
          <w:szCs w:val="18"/>
        </w:rPr>
        <w:t>final</w:t>
      </w:r>
      <w:r>
        <w:rPr>
          <w:szCs w:val="18"/>
        </w:rPr>
        <w:t xml:space="preserve"> _name;</w:t>
      </w:r>
    </w:p>
    <w:p w:rsidR="00000000" w:rsidRDefault="002E5195">
      <w:pPr>
        <w:pStyle w:val="afb"/>
        <w:rPr>
          <w:szCs w:val="18"/>
        </w:rPr>
      </w:pPr>
      <w:r>
        <w:rPr>
          <w:szCs w:val="18"/>
        </w:rPr>
        <w:t xml:space="preserve">  </w:t>
      </w:r>
      <w:r>
        <w:rPr>
          <w:color w:val="919191"/>
          <w:szCs w:val="18"/>
        </w:rPr>
        <w:t xml:space="preserve">// </w:t>
      </w:r>
      <w:r>
        <w:rPr>
          <w:rFonts w:eastAsia="Meiryo UI"/>
          <w:color w:val="919191"/>
          <w:szCs w:val="18"/>
        </w:rPr>
        <w:t>これはコンストラクタ故インターフェイスには含まれない</w:t>
      </w:r>
    </w:p>
    <w:p w:rsidR="00000000" w:rsidRDefault="002E5195">
      <w:pPr>
        <w:pStyle w:val="afb"/>
        <w:rPr>
          <w:szCs w:val="18"/>
        </w:rPr>
      </w:pPr>
      <w:r>
        <w:rPr>
          <w:szCs w:val="18"/>
        </w:rPr>
        <w:t xml:space="preserve">  </w:t>
      </w:r>
      <w:r>
        <w:rPr>
          <w:szCs w:val="18"/>
        </w:rPr>
        <w:t>Person(this</w:t>
      </w:r>
      <w:r>
        <w:rPr>
          <w:color w:val="FF5600"/>
          <w:szCs w:val="18"/>
        </w:rPr>
        <w:t>.</w:t>
      </w:r>
      <w:r>
        <w:rPr>
          <w:szCs w:val="18"/>
        </w:rPr>
        <w:t>_name);</w:t>
      </w:r>
    </w:p>
    <w:p w:rsidR="00000000" w:rsidRDefault="002E5195">
      <w:pPr>
        <w:pStyle w:val="afb"/>
        <w:rPr>
          <w:szCs w:val="18"/>
        </w:rPr>
      </w:pPr>
      <w:r>
        <w:rPr>
          <w:szCs w:val="18"/>
        </w:rPr>
        <w:t xml:space="preserve">  </w:t>
      </w:r>
      <w:r>
        <w:rPr>
          <w:color w:val="919191"/>
          <w:szCs w:val="18"/>
        </w:rPr>
        <w:t xml:space="preserve">// </w:t>
      </w:r>
      <w:r>
        <w:rPr>
          <w:rFonts w:eastAsia="Meiryo UI"/>
          <w:color w:val="919191"/>
          <w:szCs w:val="18"/>
        </w:rPr>
        <w:t>このインターフェイス内のメソッド</w:t>
      </w:r>
    </w:p>
    <w:p w:rsidR="00000000" w:rsidRDefault="002E5195">
      <w:pPr>
        <w:pStyle w:val="afb"/>
        <w:rPr>
          <w:szCs w:val="18"/>
        </w:rPr>
      </w:pPr>
      <w:r>
        <w:rPr>
          <w:szCs w:val="18"/>
        </w:rPr>
        <w:t xml:space="preserve">  </w:t>
      </w:r>
      <w:r>
        <w:rPr>
          <w:color w:val="FF5600"/>
          <w:szCs w:val="18"/>
        </w:rPr>
        <w:t>String</w:t>
      </w:r>
      <w:r>
        <w:rPr>
          <w:szCs w:val="18"/>
        </w:rPr>
        <w:t xml:space="preserve"> </w:t>
      </w:r>
      <w:r>
        <w:rPr>
          <w:color w:val="21439C"/>
          <w:szCs w:val="18"/>
        </w:rPr>
        <w:t>greet</w:t>
      </w:r>
      <w:r>
        <w:rPr>
          <w:szCs w:val="18"/>
        </w:rPr>
        <w:t>(who) =&gt; 'Hello, $who. I am $_name.';</w:t>
      </w:r>
    </w:p>
    <w:p w:rsidR="00000000" w:rsidRDefault="002E5195">
      <w:pPr>
        <w:pStyle w:val="afb"/>
        <w:rPr>
          <w:szCs w:val="18"/>
        </w:rPr>
      </w:pPr>
      <w:r>
        <w:rPr>
          <w:szCs w:val="18"/>
        </w:rPr>
        <w:t>}</w:t>
      </w:r>
    </w:p>
    <w:p w:rsidR="00000000" w:rsidRDefault="002E5195">
      <w:pPr>
        <w:pStyle w:val="afb"/>
        <w:rPr>
          <w:szCs w:val="18"/>
        </w:rPr>
      </w:pPr>
    </w:p>
    <w:p w:rsidR="00000000" w:rsidRDefault="002E5195">
      <w:pPr>
        <w:pStyle w:val="afb"/>
        <w:rPr>
          <w:color w:val="FF5600"/>
          <w:szCs w:val="18"/>
        </w:rPr>
      </w:pPr>
      <w:r>
        <w:rPr>
          <w:szCs w:val="18"/>
        </w:rPr>
        <w:t xml:space="preserve">// </w:t>
      </w:r>
      <w:r>
        <w:rPr>
          <w:rFonts w:ascii="Meiryo UI" w:eastAsia="Meiryo UI" w:hAnsi="Meiryo UI"/>
          <w:szCs w:val="18"/>
        </w:rPr>
        <w:t>Person</w:t>
      </w:r>
      <w:r>
        <w:rPr>
          <w:rFonts w:ascii="Meiryo UI" w:eastAsia="Meiryo UI" w:hAnsi="Meiryo UI"/>
          <w:szCs w:val="18"/>
        </w:rPr>
        <w:t>インターフェイスの実装</w:t>
      </w:r>
    </w:p>
    <w:p w:rsidR="00000000" w:rsidRDefault="002E5195">
      <w:pPr>
        <w:pStyle w:val="afb"/>
        <w:rPr>
          <w:szCs w:val="18"/>
        </w:rPr>
      </w:pPr>
      <w:r>
        <w:rPr>
          <w:color w:val="FF5600"/>
          <w:szCs w:val="18"/>
        </w:rPr>
        <w:t>class</w:t>
      </w:r>
      <w:r>
        <w:rPr>
          <w:szCs w:val="18"/>
        </w:rPr>
        <w:t xml:space="preserve"> </w:t>
      </w:r>
      <w:r>
        <w:rPr>
          <w:color w:val="21439C"/>
          <w:szCs w:val="18"/>
        </w:rPr>
        <w:t>Imposter</w:t>
      </w:r>
      <w:r>
        <w:rPr>
          <w:szCs w:val="18"/>
        </w:rPr>
        <w:t xml:space="preserve"> </w:t>
      </w:r>
      <w:r>
        <w:rPr>
          <w:color w:val="FF5600"/>
          <w:szCs w:val="18"/>
        </w:rPr>
        <w:t>implements</w:t>
      </w:r>
      <w:r>
        <w:rPr>
          <w:szCs w:val="18"/>
        </w:rPr>
        <w:t xml:space="preserve"> Person {</w:t>
      </w:r>
    </w:p>
    <w:p w:rsidR="00000000" w:rsidRDefault="002E5195">
      <w:pPr>
        <w:pStyle w:val="afb"/>
        <w:rPr>
          <w:szCs w:val="18"/>
        </w:rPr>
      </w:pPr>
      <w:r>
        <w:rPr>
          <w:szCs w:val="18"/>
        </w:rPr>
        <w:t xml:space="preserve">  </w:t>
      </w:r>
      <w:r>
        <w:rPr>
          <w:color w:val="919191"/>
          <w:szCs w:val="18"/>
        </w:rPr>
        <w:t xml:space="preserve">// </w:t>
      </w:r>
      <w:r>
        <w:rPr>
          <w:rFonts w:eastAsia="Meiryo UI"/>
          <w:color w:val="919191"/>
          <w:szCs w:val="18"/>
        </w:rPr>
        <w:t>定義する必要がある</w:t>
      </w:r>
      <w:r>
        <w:rPr>
          <w:rFonts w:eastAsia="Meiryo UI"/>
          <w:color w:val="919191"/>
          <w:szCs w:val="18"/>
        </w:rPr>
        <w:t>が、このコードでは使われない</w:t>
      </w:r>
    </w:p>
    <w:p w:rsidR="00000000" w:rsidRDefault="002E5195">
      <w:pPr>
        <w:pStyle w:val="afb"/>
        <w:rPr>
          <w:szCs w:val="18"/>
        </w:rPr>
      </w:pPr>
      <w:r>
        <w:rPr>
          <w:szCs w:val="18"/>
        </w:rPr>
        <w:t xml:space="preserve">  </w:t>
      </w:r>
      <w:r>
        <w:rPr>
          <w:color w:val="FF5600"/>
          <w:szCs w:val="18"/>
        </w:rPr>
        <w:t>final</w:t>
      </w:r>
      <w:r>
        <w:rPr>
          <w:szCs w:val="18"/>
        </w:rPr>
        <w:t xml:space="preserve"> _name </w:t>
      </w:r>
      <w:r>
        <w:rPr>
          <w:color w:val="FF5600"/>
          <w:szCs w:val="18"/>
        </w:rPr>
        <w:t>=</w:t>
      </w:r>
      <w:r>
        <w:rPr>
          <w:szCs w:val="18"/>
        </w:rPr>
        <w:t xml:space="preserve"> </w:t>
      </w:r>
      <w:r>
        <w:rPr>
          <w:color w:val="00A33F"/>
          <w:szCs w:val="18"/>
        </w:rPr>
        <w:t>""</w:t>
      </w:r>
      <w:r>
        <w:rPr>
          <w:szCs w:val="18"/>
        </w:rPr>
        <w:t>;</w:t>
      </w:r>
    </w:p>
    <w:p w:rsidR="00000000" w:rsidRDefault="002E5195">
      <w:pPr>
        <w:pStyle w:val="afb"/>
        <w:rPr>
          <w:szCs w:val="18"/>
        </w:rPr>
      </w:pPr>
      <w:r>
        <w:rPr>
          <w:szCs w:val="18"/>
        </w:rPr>
        <w:t xml:space="preserve">  </w:t>
      </w:r>
      <w:r>
        <w:rPr>
          <w:color w:val="FF5600"/>
          <w:szCs w:val="18"/>
        </w:rPr>
        <w:t>String</w:t>
      </w:r>
      <w:r>
        <w:rPr>
          <w:szCs w:val="18"/>
        </w:rPr>
        <w:t xml:space="preserve"> </w:t>
      </w:r>
      <w:r>
        <w:rPr>
          <w:color w:val="21439C"/>
          <w:szCs w:val="18"/>
        </w:rPr>
        <w:t>greet</w:t>
      </w:r>
      <w:r>
        <w:rPr>
          <w:szCs w:val="18"/>
        </w:rPr>
        <w:t>(who) =&gt; 'Hi $who. Do you know who I am?';</w:t>
      </w:r>
    </w:p>
    <w:p w:rsidR="00000000" w:rsidRDefault="002E5195">
      <w:pPr>
        <w:pStyle w:val="afb"/>
        <w:rPr>
          <w:szCs w:val="18"/>
        </w:rPr>
      </w:pPr>
      <w:r>
        <w:rPr>
          <w:szCs w:val="18"/>
        </w:rPr>
        <w:t>}</w:t>
      </w:r>
    </w:p>
    <w:p w:rsidR="00000000" w:rsidRDefault="002E5195">
      <w:pPr>
        <w:pStyle w:val="afb"/>
        <w:rPr>
          <w:szCs w:val="18"/>
        </w:rPr>
      </w:pPr>
    </w:p>
    <w:p w:rsidR="00000000" w:rsidRDefault="002E5195">
      <w:pPr>
        <w:pStyle w:val="afb"/>
        <w:rPr>
          <w:szCs w:val="18"/>
        </w:rPr>
      </w:pPr>
      <w:r>
        <w:rPr>
          <w:szCs w:val="18"/>
        </w:rPr>
        <w:t>greetBob(</w:t>
      </w:r>
      <w:r>
        <w:rPr>
          <w:color w:val="FF5600"/>
          <w:szCs w:val="18"/>
        </w:rPr>
        <w:t>Person</w:t>
      </w:r>
      <w:r>
        <w:rPr>
          <w:szCs w:val="18"/>
        </w:rPr>
        <w:t xml:space="preserve"> person) </w:t>
      </w:r>
      <w:r>
        <w:rPr>
          <w:color w:val="FF5600"/>
          <w:szCs w:val="18"/>
        </w:rPr>
        <w:t>=&gt;</w:t>
      </w:r>
      <w:r>
        <w:rPr>
          <w:szCs w:val="18"/>
        </w:rPr>
        <w:t xml:space="preserve"> person</w:t>
      </w:r>
      <w:r>
        <w:rPr>
          <w:color w:val="FF5600"/>
          <w:szCs w:val="18"/>
        </w:rPr>
        <w:t>.</w:t>
      </w:r>
      <w:r>
        <w:rPr>
          <w:szCs w:val="18"/>
        </w:rPr>
        <w:t>greet(</w:t>
      </w:r>
      <w:r>
        <w:rPr>
          <w:color w:val="00A33F"/>
          <w:szCs w:val="18"/>
        </w:rPr>
        <w:t>'bob'</w:t>
      </w:r>
      <w:r>
        <w:rPr>
          <w:szCs w:val="18"/>
        </w:rPr>
        <w:t>);</w:t>
      </w:r>
    </w:p>
    <w:p w:rsidR="00000000" w:rsidRDefault="002E5195">
      <w:pPr>
        <w:pStyle w:val="afb"/>
        <w:rPr>
          <w:szCs w:val="18"/>
        </w:rPr>
      </w:pPr>
    </w:p>
    <w:p w:rsidR="00000000" w:rsidRDefault="002E5195">
      <w:pPr>
        <w:pStyle w:val="afb"/>
        <w:rPr>
          <w:szCs w:val="18"/>
        </w:rPr>
      </w:pPr>
      <w:r>
        <w:rPr>
          <w:szCs w:val="18"/>
        </w:rPr>
        <w:t>main() {</w:t>
      </w:r>
    </w:p>
    <w:p w:rsidR="00000000" w:rsidRDefault="002E5195">
      <w:pPr>
        <w:pStyle w:val="afb"/>
        <w:rPr>
          <w:szCs w:val="18"/>
        </w:rPr>
      </w:pPr>
      <w:r>
        <w:rPr>
          <w:szCs w:val="18"/>
        </w:rPr>
        <w:t xml:space="preserve">  </w:t>
      </w:r>
      <w:r>
        <w:rPr>
          <w:szCs w:val="18"/>
        </w:rPr>
        <w:t>print(greetBob(</w:t>
      </w:r>
      <w:r>
        <w:rPr>
          <w:color w:val="FF5600"/>
          <w:szCs w:val="18"/>
        </w:rPr>
        <w:t>new</w:t>
      </w:r>
      <w:r>
        <w:rPr>
          <w:szCs w:val="18"/>
        </w:rPr>
        <w:t xml:space="preserve"> </w:t>
      </w:r>
      <w:r>
        <w:rPr>
          <w:color w:val="FF5600"/>
          <w:szCs w:val="18"/>
        </w:rPr>
        <w:t>Person</w:t>
      </w:r>
      <w:r>
        <w:rPr>
          <w:szCs w:val="18"/>
        </w:rPr>
        <w:t>(</w:t>
      </w:r>
      <w:r>
        <w:rPr>
          <w:color w:val="00A33F"/>
          <w:szCs w:val="18"/>
        </w:rPr>
        <w:t>'kathy'</w:t>
      </w:r>
      <w:r>
        <w:rPr>
          <w:szCs w:val="18"/>
        </w:rPr>
        <w:t xml:space="preserve">))); </w:t>
      </w:r>
      <w:r>
        <w:rPr>
          <w:color w:val="919191"/>
          <w:szCs w:val="18"/>
        </w:rPr>
        <w:t>// Hello, bob. I am kathy.</w:t>
      </w:r>
    </w:p>
    <w:p w:rsidR="00000000" w:rsidRDefault="002E5195">
      <w:pPr>
        <w:pStyle w:val="afb"/>
        <w:rPr>
          <w:szCs w:val="18"/>
        </w:rPr>
      </w:pPr>
      <w:r>
        <w:rPr>
          <w:szCs w:val="18"/>
        </w:rPr>
        <w:t xml:space="preserve">  </w:t>
      </w:r>
      <w:r>
        <w:rPr>
          <w:szCs w:val="18"/>
        </w:rPr>
        <w:t>print(greetBob(</w:t>
      </w:r>
      <w:r>
        <w:rPr>
          <w:color w:val="FF5600"/>
          <w:szCs w:val="18"/>
        </w:rPr>
        <w:t>new</w:t>
      </w:r>
      <w:r>
        <w:rPr>
          <w:szCs w:val="18"/>
        </w:rPr>
        <w:t xml:space="preserve"> </w:t>
      </w:r>
      <w:r>
        <w:rPr>
          <w:color w:val="FF5600"/>
          <w:szCs w:val="18"/>
        </w:rPr>
        <w:t>Imposter</w:t>
      </w:r>
      <w:r>
        <w:rPr>
          <w:szCs w:val="18"/>
        </w:rPr>
        <w:t xml:space="preserve">())); </w:t>
      </w:r>
      <w:r>
        <w:rPr>
          <w:color w:val="919191"/>
          <w:szCs w:val="18"/>
        </w:rPr>
        <w:t>/</w:t>
      </w:r>
      <w:r>
        <w:rPr>
          <w:color w:val="919191"/>
          <w:szCs w:val="18"/>
        </w:rPr>
        <w:t>/ Hi bob. Do you know who I am?</w:t>
      </w:r>
    </w:p>
    <w:p w:rsidR="00000000" w:rsidRDefault="002E5195">
      <w:pPr>
        <w:pStyle w:val="afb"/>
        <w:rPr>
          <w:sz w:val="21"/>
          <w:szCs w:val="21"/>
        </w:rPr>
      </w:pPr>
      <w:r>
        <w:rPr>
          <w:szCs w:val="18"/>
        </w:rPr>
        <w:t>}</w:t>
      </w:r>
    </w:p>
    <w:p w:rsidR="00000000" w:rsidRDefault="002E5195">
      <w:pPr>
        <w:rPr>
          <w:szCs w:val="21"/>
        </w:rPr>
      </w:pPr>
    </w:p>
    <w:p w:rsidR="00000000" w:rsidRDefault="002E5195">
      <w:pPr>
        <w:rPr>
          <w:szCs w:val="21"/>
        </w:rPr>
      </w:pPr>
      <w:r>
        <w:rPr>
          <w:szCs w:val="21"/>
        </w:rPr>
        <w:t>Dart</w:t>
      </w:r>
      <w:r>
        <w:rPr>
          <w:szCs w:val="21"/>
        </w:rPr>
        <w:t>はまたクラスの中に抽象メソッドをおくことを許している。ボディ部のないメソッドは抽象メソッドとして扱われる。従って抽象メソッドと暗示的なインターフェイスがあれば、明示的なインターフェイスを用意する必要性が無くなる。総てのメソッドを抽象メソッドとしたクラスをつくり、その暗示的なインターフェイスを実装することで同じ効果が得られる。</w:t>
      </w:r>
    </w:p>
    <w:p w:rsidR="00000000" w:rsidRDefault="002E5195">
      <w:pPr>
        <w:rPr>
          <w:szCs w:val="21"/>
        </w:rPr>
      </w:pPr>
    </w:p>
    <w:p w:rsidR="00000000" w:rsidRDefault="002E5195">
      <w:pPr>
        <w:rPr>
          <w:szCs w:val="21"/>
        </w:rPr>
      </w:pPr>
      <w:r>
        <w:rPr>
          <w:szCs w:val="21"/>
        </w:rPr>
        <w:t>単に簡素化だけでなく、これにより</w:t>
      </w:r>
      <w:r>
        <w:rPr>
          <w:szCs w:val="21"/>
        </w:rPr>
        <w:t>Java</w:t>
      </w:r>
      <w:r>
        <w:rPr>
          <w:szCs w:val="21"/>
        </w:rPr>
        <w:t>のインターフェイスのような静的メンバが持てないという制約が無くな</w:t>
      </w:r>
      <w:r>
        <w:rPr>
          <w:szCs w:val="21"/>
        </w:rPr>
        <w:t>る。また</w:t>
      </w:r>
      <w:r>
        <w:rPr>
          <w:szCs w:val="21"/>
        </w:rPr>
        <w:t>API</w:t>
      </w:r>
      <w:r>
        <w:rPr>
          <w:szCs w:val="21"/>
        </w:rPr>
        <w:t>の設定にあたって、インターフェイスとして定義するかあるいは抽象クラスとして定義するかを悩む必要も無くなる。</w:t>
      </w:r>
    </w:p>
    <w:p w:rsidR="00000000" w:rsidRDefault="002E5195">
      <w:pPr>
        <w:rPr>
          <w:szCs w:val="21"/>
        </w:rPr>
      </w:pPr>
    </w:p>
    <w:p w:rsidR="00000000" w:rsidRDefault="002E5195">
      <w:pPr>
        <w:pStyle w:val="3"/>
        <w:rPr>
          <w:sz w:val="21"/>
          <w:szCs w:val="21"/>
        </w:rPr>
      </w:pPr>
      <w:r>
        <w:t>抽象クラスの例</w:t>
      </w:r>
    </w:p>
    <w:p w:rsidR="00000000" w:rsidRDefault="002E5195">
      <w:pPr>
        <w:rPr>
          <w:szCs w:val="21"/>
        </w:rPr>
      </w:pPr>
    </w:p>
    <w:p w:rsidR="00000000" w:rsidRDefault="002E5195">
      <w:pPr>
        <w:rPr>
          <w:szCs w:val="21"/>
        </w:rPr>
      </w:pPr>
      <w:r>
        <w:rPr>
          <w:szCs w:val="21"/>
        </w:rPr>
        <w:t>前述のように抽象クラス</w:t>
      </w:r>
      <w:r>
        <w:rPr>
          <w:szCs w:val="21"/>
        </w:rPr>
        <w:t>(abstract class)</w:t>
      </w:r>
      <w:r>
        <w:rPr>
          <w:szCs w:val="21"/>
        </w:rPr>
        <w:t>は具体クラスによって継承（または実装）されるもので、内部を公開しない</w:t>
      </w:r>
      <w:r>
        <w:rPr>
          <w:szCs w:val="21"/>
        </w:rPr>
        <w:t>API</w:t>
      </w:r>
      <w:r>
        <w:rPr>
          <w:szCs w:val="21"/>
        </w:rPr>
        <w:t>などでよく使用される。抽象クラスは</w:t>
      </w:r>
      <w:r>
        <w:rPr>
          <w:szCs w:val="21"/>
        </w:rPr>
        <w:t>abstract</w:t>
      </w:r>
      <w:r>
        <w:rPr>
          <w:szCs w:val="21"/>
        </w:rPr>
        <w:t>という前置詞（プレフィックス）を持つ。抽象クラスは抽象メソッド（名前と引数だけからなる）を持つことができる。</w:t>
      </w:r>
    </w:p>
    <w:p w:rsidR="00000000" w:rsidRDefault="002E5195">
      <w:pPr>
        <w:rPr>
          <w:szCs w:val="21"/>
        </w:rPr>
      </w:pPr>
    </w:p>
    <w:p w:rsidR="00000000" w:rsidRDefault="002E5195">
      <w:pPr>
        <w:rPr>
          <w:szCs w:val="21"/>
        </w:rPr>
      </w:pPr>
      <w:r>
        <w:rPr>
          <w:szCs w:val="21"/>
        </w:rPr>
        <w:t>以下はその例である：</w:t>
      </w:r>
    </w:p>
    <w:p w:rsidR="00000000" w:rsidRDefault="002E5195">
      <w:pPr>
        <w:jc w:val="center"/>
        <w:rPr>
          <w:rFonts w:ascii="Consolas" w:hAnsi="Consolas"/>
          <w:b/>
          <w:color w:val="0000FF"/>
          <w:sz w:val="18"/>
          <w:szCs w:val="18"/>
        </w:rPr>
      </w:pPr>
      <w:r>
        <w:rPr>
          <w:szCs w:val="21"/>
        </w:rPr>
        <w:lastRenderedPageBreak/>
        <w:t>code_06.2.dart</w:t>
      </w:r>
    </w:p>
    <w:tbl>
      <w:tblPr>
        <w:tblW w:w="0" w:type="auto"/>
        <w:tblInd w:w="55" w:type="dxa"/>
        <w:tblLayout w:type="fixed"/>
        <w:tblCellMar>
          <w:top w:w="55" w:type="dxa"/>
          <w:left w:w="55" w:type="dxa"/>
          <w:bottom w:w="55" w:type="dxa"/>
          <w:right w:w="55" w:type="dxa"/>
        </w:tblCellMar>
        <w:tblLook w:val="0000"/>
      </w:tblPr>
      <w:tblGrid>
        <w:gridCol w:w="6214"/>
      </w:tblGrid>
      <w:tr w:rsidR="00000000">
        <w:tc>
          <w:tcPr>
            <w:tcW w:w="6214"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1"/>
              <w:widowControl/>
              <w:rPr>
                <w:sz w:val="18"/>
                <w:szCs w:val="18"/>
              </w:rPr>
            </w:pPr>
            <w:r>
              <w:rPr>
                <w:rFonts w:ascii="Consolas" w:hAnsi="Consolas"/>
                <w:b/>
                <w:color w:val="0000FF"/>
                <w:sz w:val="18"/>
                <w:szCs w:val="18"/>
              </w:rPr>
              <w:t>abstract</w:t>
            </w:r>
            <w:r>
              <w:rPr>
                <w:rFonts w:ascii="Consolas" w:hAnsi="Consolas"/>
                <w:sz w:val="18"/>
                <w:szCs w:val="18"/>
              </w:rPr>
              <w:t xml:space="preserve"> </w:t>
            </w:r>
            <w:r>
              <w:rPr>
                <w:rFonts w:ascii="Consolas" w:hAnsi="Consolas"/>
                <w:b/>
                <w:color w:val="0000FF"/>
                <w:sz w:val="18"/>
                <w:szCs w:val="18"/>
              </w:rPr>
              <w:t>class</w:t>
            </w:r>
            <w:r>
              <w:rPr>
                <w:rFonts w:ascii="Consolas" w:hAnsi="Consolas"/>
                <w:sz w:val="18"/>
                <w:szCs w:val="18"/>
              </w:rPr>
              <w:t xml:space="preserve"> </w:t>
            </w:r>
            <w:r>
              <w:rPr>
                <w:rFonts w:ascii="Consolas" w:hAnsi="Consolas"/>
                <w:sz w:val="18"/>
                <w:szCs w:val="18"/>
                <w:u w:val="single"/>
              </w:rPr>
              <w:t>Describable</w:t>
            </w:r>
            <w:r>
              <w:rPr>
                <w:rFonts w:ascii="Consolas" w:hAnsi="Consolas"/>
                <w:sz w:val="18"/>
                <w:szCs w:val="18"/>
              </w:rPr>
              <w:t xml:space="preserve"> {</w:t>
            </w:r>
          </w:p>
          <w:p w:rsidR="00000000" w:rsidRDefault="002E5195">
            <w:pPr>
              <w:pStyle w:val="af1"/>
              <w:widowControl/>
              <w:rPr>
                <w:sz w:val="18"/>
                <w:szCs w:val="18"/>
              </w:rPr>
            </w:pPr>
            <w:r>
              <w:rPr>
                <w:sz w:val="18"/>
                <w:szCs w:val="18"/>
              </w:rPr>
              <w:t xml:space="preserve">  </w:t>
            </w:r>
            <w:r>
              <w:rPr>
                <w:rFonts w:ascii="Consolas" w:hAnsi="Consolas"/>
                <w:b/>
                <w:color w:val="0000FF"/>
                <w:sz w:val="18"/>
                <w:szCs w:val="18"/>
              </w:rPr>
              <w:t>void</w:t>
            </w:r>
            <w:r>
              <w:rPr>
                <w:rFonts w:ascii="Consolas" w:hAnsi="Consolas"/>
                <w:sz w:val="18"/>
                <w:szCs w:val="18"/>
              </w:rPr>
              <w:t xml:space="preserve"> </w:t>
            </w:r>
            <w:r>
              <w:rPr>
                <w:rFonts w:ascii="Consolas" w:hAnsi="Consolas"/>
                <w:b/>
                <w:color w:val="0000A2"/>
                <w:sz w:val="18"/>
                <w:szCs w:val="18"/>
              </w:rPr>
              <w:t>describe</w:t>
            </w:r>
            <w:r>
              <w:rPr>
                <w:rFonts w:ascii="Consolas" w:hAnsi="Consolas"/>
                <w:sz w:val="18"/>
                <w:szCs w:val="18"/>
              </w:rPr>
              <w:t>();</w:t>
            </w:r>
          </w:p>
          <w:p w:rsidR="00000000" w:rsidRDefault="002E5195">
            <w:pPr>
              <w:pStyle w:val="af1"/>
              <w:widowControl/>
              <w:rPr>
                <w:sz w:val="18"/>
                <w:szCs w:val="18"/>
              </w:rPr>
            </w:pPr>
            <w:r>
              <w:rPr>
                <w:sz w:val="18"/>
                <w:szCs w:val="18"/>
              </w:rPr>
              <w:t xml:space="preserve">  </w:t>
            </w:r>
            <w:r>
              <w:rPr>
                <w:rFonts w:ascii="Consolas" w:hAnsi="Consolas"/>
                <w:b/>
                <w:color w:val="0000FF"/>
                <w:sz w:val="18"/>
                <w:szCs w:val="18"/>
              </w:rPr>
              <w:t>void</w:t>
            </w:r>
            <w:r>
              <w:rPr>
                <w:rFonts w:ascii="Consolas" w:hAnsi="Consolas"/>
                <w:sz w:val="18"/>
                <w:szCs w:val="18"/>
              </w:rPr>
              <w:t xml:space="preserve"> </w:t>
            </w:r>
            <w:r>
              <w:rPr>
                <w:rFonts w:ascii="Consolas" w:hAnsi="Consolas"/>
                <w:b/>
                <w:color w:val="0000A2"/>
                <w:sz w:val="18"/>
                <w:szCs w:val="18"/>
              </w:rPr>
              <w:t>describeWithEmphasis</w:t>
            </w:r>
            <w:r>
              <w:rPr>
                <w:rFonts w:ascii="Consolas" w:hAnsi="Consolas"/>
                <w:sz w:val="18"/>
                <w:szCs w:val="18"/>
              </w:rPr>
              <w:t>() {</w:t>
            </w:r>
          </w:p>
          <w:p w:rsidR="00000000" w:rsidRDefault="002E5195">
            <w:pPr>
              <w:pStyle w:val="af1"/>
              <w:widowControl/>
              <w:rPr>
                <w:sz w:val="18"/>
                <w:szCs w:val="18"/>
              </w:rPr>
            </w:pPr>
            <w:r>
              <w:rPr>
                <w:sz w:val="18"/>
                <w:szCs w:val="18"/>
              </w:rPr>
              <w:t xml:space="preserve">    </w:t>
            </w:r>
            <w:r>
              <w:rPr>
                <w:rFonts w:ascii="Consolas" w:hAnsi="Consolas"/>
                <w:sz w:val="18"/>
                <w:szCs w:val="18"/>
              </w:rPr>
              <w:t>print(</w:t>
            </w:r>
            <w:r>
              <w:rPr>
                <w:rFonts w:ascii="Consolas" w:hAnsi="Consolas"/>
                <w:color w:val="036A07"/>
                <w:sz w:val="18"/>
                <w:szCs w:val="18"/>
              </w:rPr>
              <w:t>'========'</w:t>
            </w:r>
            <w:r>
              <w:rPr>
                <w:rFonts w:ascii="Consolas" w:hAnsi="Consolas"/>
                <w:sz w:val="18"/>
                <w:szCs w:val="18"/>
              </w:rPr>
              <w:t>);</w:t>
            </w:r>
          </w:p>
          <w:p w:rsidR="00000000" w:rsidRDefault="002E5195">
            <w:pPr>
              <w:pStyle w:val="af1"/>
              <w:widowControl/>
              <w:rPr>
                <w:sz w:val="18"/>
                <w:szCs w:val="18"/>
              </w:rPr>
            </w:pPr>
            <w:r>
              <w:rPr>
                <w:sz w:val="18"/>
                <w:szCs w:val="18"/>
              </w:rPr>
              <w:t xml:space="preserve">    </w:t>
            </w:r>
            <w:r>
              <w:rPr>
                <w:rFonts w:ascii="Consolas" w:hAnsi="Consolas"/>
                <w:sz w:val="18"/>
                <w:szCs w:val="18"/>
              </w:rPr>
              <w:t>describe();</w:t>
            </w:r>
          </w:p>
          <w:p w:rsidR="00000000" w:rsidRDefault="002E5195">
            <w:pPr>
              <w:pStyle w:val="af1"/>
              <w:widowControl/>
              <w:rPr>
                <w:sz w:val="18"/>
                <w:szCs w:val="18"/>
              </w:rPr>
            </w:pPr>
            <w:r>
              <w:rPr>
                <w:sz w:val="18"/>
                <w:szCs w:val="18"/>
              </w:rPr>
              <w:t xml:space="preserve">    </w:t>
            </w:r>
            <w:r>
              <w:rPr>
                <w:rFonts w:ascii="Consolas" w:hAnsi="Consolas"/>
                <w:sz w:val="18"/>
                <w:szCs w:val="18"/>
              </w:rPr>
              <w:t>print(</w:t>
            </w:r>
            <w:r>
              <w:rPr>
                <w:rFonts w:ascii="Consolas" w:hAnsi="Consolas"/>
                <w:color w:val="036A07"/>
                <w:sz w:val="18"/>
                <w:szCs w:val="18"/>
              </w:rPr>
              <w:t>'========'</w:t>
            </w:r>
            <w:r>
              <w:rPr>
                <w:rFonts w:ascii="Consolas" w:hAnsi="Consolas"/>
                <w:sz w:val="18"/>
                <w:szCs w:val="18"/>
              </w:rPr>
              <w:t>);</w:t>
            </w:r>
          </w:p>
          <w:p w:rsidR="00000000" w:rsidRDefault="002E5195">
            <w:pPr>
              <w:pStyle w:val="af1"/>
              <w:widowControl/>
              <w:rPr>
                <w:rFonts w:ascii="Consolas" w:hAnsi="Consolas"/>
                <w:sz w:val="18"/>
                <w:szCs w:val="18"/>
              </w:rPr>
            </w:pPr>
            <w:r>
              <w:rPr>
                <w:sz w:val="18"/>
                <w:szCs w:val="18"/>
              </w:rPr>
              <w:t xml:space="preserve">  </w:t>
            </w:r>
            <w:r>
              <w:rPr>
                <w:rFonts w:ascii="Consolas" w:hAnsi="Consolas"/>
                <w:sz w:val="18"/>
                <w:szCs w:val="18"/>
              </w:rPr>
              <w:t>}</w:t>
            </w:r>
          </w:p>
          <w:p w:rsidR="00000000" w:rsidRDefault="002E5195">
            <w:pPr>
              <w:pStyle w:val="af1"/>
              <w:widowControl/>
              <w:rPr>
                <w:sz w:val="18"/>
                <w:szCs w:val="18"/>
              </w:rPr>
            </w:pPr>
            <w:r>
              <w:rPr>
                <w:rFonts w:ascii="Consolas" w:hAnsi="Consolas"/>
                <w:sz w:val="18"/>
                <w:szCs w:val="18"/>
              </w:rPr>
              <w:t>}</w:t>
            </w:r>
          </w:p>
          <w:p w:rsidR="00000000" w:rsidRDefault="002E5195">
            <w:pPr>
              <w:pStyle w:val="af1"/>
              <w:widowControl/>
              <w:rPr>
                <w:sz w:val="18"/>
                <w:szCs w:val="18"/>
              </w:rPr>
            </w:pPr>
          </w:p>
          <w:p w:rsidR="00000000" w:rsidRDefault="002E5195">
            <w:pPr>
              <w:pStyle w:val="af1"/>
              <w:widowControl/>
              <w:rPr>
                <w:sz w:val="18"/>
                <w:szCs w:val="18"/>
              </w:rPr>
            </w:pPr>
            <w:r>
              <w:rPr>
                <w:rFonts w:ascii="Consolas" w:hAnsi="Consolas"/>
                <w:b/>
                <w:color w:val="0000FF"/>
                <w:sz w:val="18"/>
                <w:szCs w:val="18"/>
              </w:rPr>
              <w:t>class</w:t>
            </w:r>
            <w:r>
              <w:rPr>
                <w:rFonts w:ascii="Consolas" w:hAnsi="Consolas"/>
                <w:sz w:val="18"/>
                <w:szCs w:val="18"/>
              </w:rPr>
              <w:t xml:space="preserve"> </w:t>
            </w:r>
            <w:r>
              <w:rPr>
                <w:rFonts w:ascii="Consolas" w:hAnsi="Consolas"/>
                <w:sz w:val="18"/>
                <w:szCs w:val="18"/>
                <w:u w:val="single"/>
              </w:rPr>
              <w:t>MyTitle</w:t>
            </w:r>
            <w:r>
              <w:rPr>
                <w:rFonts w:ascii="Consolas" w:hAnsi="Consolas"/>
                <w:sz w:val="18"/>
                <w:szCs w:val="18"/>
              </w:rPr>
              <w:t xml:space="preserve"> </w:t>
            </w:r>
            <w:r>
              <w:rPr>
                <w:rFonts w:ascii="Consolas" w:hAnsi="Consolas"/>
                <w:b/>
                <w:color w:val="0000FF"/>
                <w:sz w:val="18"/>
                <w:szCs w:val="18"/>
              </w:rPr>
              <w:t>extends</w:t>
            </w:r>
            <w:r>
              <w:rPr>
                <w:rFonts w:ascii="Consolas" w:hAnsi="Consolas"/>
                <w:sz w:val="18"/>
                <w:szCs w:val="18"/>
              </w:rPr>
              <w:t xml:space="preserve"> </w:t>
            </w:r>
            <w:r>
              <w:rPr>
                <w:rFonts w:ascii="Consolas" w:hAnsi="Consolas"/>
                <w:i/>
                <w:sz w:val="18"/>
                <w:szCs w:val="18"/>
              </w:rPr>
              <w:t>Describable</w:t>
            </w:r>
            <w:r>
              <w:rPr>
                <w:rFonts w:ascii="Consolas" w:hAnsi="Consolas"/>
                <w:sz w:val="18"/>
                <w:szCs w:val="18"/>
              </w:rPr>
              <w:t xml:space="preserve"> {</w:t>
            </w:r>
          </w:p>
          <w:p w:rsidR="00000000" w:rsidRDefault="002E5195">
            <w:pPr>
              <w:pStyle w:val="af1"/>
              <w:widowControl/>
              <w:rPr>
                <w:rFonts w:ascii="Consolas" w:hAnsi="Consolas"/>
                <w:sz w:val="18"/>
                <w:szCs w:val="18"/>
              </w:rPr>
            </w:pPr>
            <w:r>
              <w:rPr>
                <w:sz w:val="18"/>
                <w:szCs w:val="18"/>
              </w:rPr>
              <w:t xml:space="preserve">  </w:t>
            </w:r>
            <w:r>
              <w:rPr>
                <w:rFonts w:ascii="Consolas" w:hAnsi="Consolas"/>
                <w:b/>
                <w:color w:val="0000FF"/>
                <w:sz w:val="18"/>
                <w:szCs w:val="18"/>
              </w:rPr>
              <w:t>void</w:t>
            </w:r>
            <w:r>
              <w:rPr>
                <w:rFonts w:ascii="Consolas" w:hAnsi="Consolas"/>
                <w:sz w:val="18"/>
                <w:szCs w:val="18"/>
              </w:rPr>
              <w:t xml:space="preserve"> </w:t>
            </w:r>
            <w:r>
              <w:rPr>
                <w:rFonts w:ascii="Consolas" w:hAnsi="Consolas"/>
                <w:b/>
                <w:color w:val="0000A2"/>
                <w:sz w:val="18"/>
                <w:szCs w:val="18"/>
              </w:rPr>
              <w:t>describe</w:t>
            </w:r>
            <w:r>
              <w:rPr>
                <w:rFonts w:ascii="Consolas" w:hAnsi="Consolas"/>
                <w:sz w:val="18"/>
                <w:szCs w:val="18"/>
              </w:rPr>
              <w:t xml:space="preserve">() =&gt; </w:t>
            </w:r>
            <w:r>
              <w:rPr>
                <w:rFonts w:ascii="Consolas" w:hAnsi="Consolas"/>
                <w:b/>
                <w:color w:val="0000A2"/>
                <w:sz w:val="18"/>
                <w:szCs w:val="18"/>
              </w:rPr>
              <w:t>print</w:t>
            </w:r>
            <w:r>
              <w:rPr>
                <w:rFonts w:ascii="Consolas" w:hAnsi="Consolas"/>
                <w:sz w:val="18"/>
                <w:szCs w:val="18"/>
              </w:rPr>
              <w:t>("</w:t>
            </w:r>
            <w:r>
              <w:rPr>
                <w:rFonts w:ascii="Consolas" w:hAnsi="Consolas"/>
                <w:b/>
                <w:color w:val="0000FF"/>
                <w:sz w:val="18"/>
                <w:szCs w:val="18"/>
              </w:rPr>
              <w:t>General</w:t>
            </w:r>
            <w:r>
              <w:rPr>
                <w:rFonts w:ascii="Consolas" w:hAnsi="Consolas"/>
                <w:sz w:val="18"/>
                <w:szCs w:val="18"/>
              </w:rPr>
              <w:t xml:space="preserve"> </w:t>
            </w:r>
            <w:r>
              <w:rPr>
                <w:rFonts w:ascii="Consolas" w:hAnsi="Consolas"/>
                <w:b/>
                <w:color w:val="0000FF"/>
                <w:sz w:val="18"/>
                <w:szCs w:val="18"/>
              </w:rPr>
              <w:t>Manager</w:t>
            </w:r>
            <w:r>
              <w:rPr>
                <w:rFonts w:ascii="Consolas" w:hAnsi="Consolas"/>
                <w:sz w:val="18"/>
                <w:szCs w:val="18"/>
              </w:rPr>
              <w:t>");</w:t>
            </w:r>
          </w:p>
          <w:p w:rsidR="00000000" w:rsidRDefault="002E5195">
            <w:pPr>
              <w:pStyle w:val="af1"/>
              <w:widowControl/>
              <w:rPr>
                <w:rFonts w:ascii="Consolas" w:hAnsi="Consolas"/>
                <w:b/>
                <w:color w:val="0000FF"/>
                <w:sz w:val="18"/>
                <w:szCs w:val="18"/>
              </w:rPr>
            </w:pPr>
            <w:r>
              <w:rPr>
                <w:rFonts w:ascii="Consolas" w:hAnsi="Consolas"/>
                <w:sz w:val="18"/>
                <w:szCs w:val="18"/>
              </w:rPr>
              <w:t>}</w:t>
            </w:r>
          </w:p>
          <w:p w:rsidR="00000000" w:rsidRDefault="002E5195">
            <w:pPr>
              <w:pStyle w:val="af1"/>
              <w:widowControl/>
              <w:rPr>
                <w:sz w:val="18"/>
                <w:szCs w:val="18"/>
              </w:rPr>
            </w:pPr>
            <w:r>
              <w:rPr>
                <w:rFonts w:ascii="Consolas" w:hAnsi="Consolas"/>
                <w:b/>
                <w:color w:val="0000FF"/>
                <w:sz w:val="18"/>
                <w:szCs w:val="18"/>
              </w:rPr>
              <w:t>class</w:t>
            </w:r>
            <w:r>
              <w:rPr>
                <w:rFonts w:ascii="Consolas" w:hAnsi="Consolas"/>
                <w:sz w:val="18"/>
                <w:szCs w:val="18"/>
              </w:rPr>
              <w:t xml:space="preserve"> </w:t>
            </w:r>
            <w:r>
              <w:rPr>
                <w:rFonts w:ascii="Consolas" w:hAnsi="Consolas"/>
                <w:sz w:val="18"/>
                <w:szCs w:val="18"/>
                <w:u w:val="single"/>
              </w:rPr>
              <w:t>MySubtitle</w:t>
            </w:r>
            <w:r>
              <w:rPr>
                <w:rFonts w:ascii="Consolas" w:hAnsi="Consolas"/>
                <w:sz w:val="18"/>
                <w:szCs w:val="18"/>
              </w:rPr>
              <w:t xml:space="preserve"> </w:t>
            </w:r>
            <w:r>
              <w:rPr>
                <w:rFonts w:ascii="Consolas" w:hAnsi="Consolas"/>
                <w:b/>
                <w:color w:val="0000FF"/>
                <w:sz w:val="18"/>
                <w:szCs w:val="18"/>
              </w:rPr>
              <w:t>implements</w:t>
            </w:r>
            <w:r>
              <w:rPr>
                <w:rFonts w:ascii="Consolas" w:hAnsi="Consolas"/>
                <w:sz w:val="18"/>
                <w:szCs w:val="18"/>
              </w:rPr>
              <w:t xml:space="preserve"> </w:t>
            </w:r>
            <w:r>
              <w:rPr>
                <w:rFonts w:ascii="Consolas" w:hAnsi="Consolas"/>
                <w:i/>
                <w:sz w:val="18"/>
                <w:szCs w:val="18"/>
              </w:rPr>
              <w:t>Describa</w:t>
            </w:r>
            <w:r>
              <w:rPr>
                <w:rFonts w:ascii="Consolas" w:hAnsi="Consolas"/>
                <w:i/>
                <w:sz w:val="18"/>
                <w:szCs w:val="18"/>
              </w:rPr>
              <w:t>ble</w:t>
            </w:r>
            <w:r>
              <w:rPr>
                <w:rFonts w:ascii="Consolas" w:hAnsi="Consolas"/>
                <w:sz w:val="18"/>
                <w:szCs w:val="18"/>
              </w:rPr>
              <w:t xml:space="preserve"> {</w:t>
            </w:r>
          </w:p>
          <w:p w:rsidR="00000000" w:rsidRDefault="002E5195">
            <w:pPr>
              <w:pStyle w:val="af1"/>
              <w:widowControl/>
              <w:rPr>
                <w:sz w:val="18"/>
                <w:szCs w:val="18"/>
              </w:rPr>
            </w:pPr>
            <w:r>
              <w:rPr>
                <w:sz w:val="18"/>
                <w:szCs w:val="18"/>
              </w:rPr>
              <w:t xml:space="preserve">  </w:t>
            </w:r>
            <w:r>
              <w:rPr>
                <w:rFonts w:ascii="Consolas" w:hAnsi="Consolas"/>
                <w:b/>
                <w:color w:val="0000FF"/>
                <w:sz w:val="18"/>
                <w:szCs w:val="18"/>
              </w:rPr>
              <w:t>void</w:t>
            </w:r>
            <w:r>
              <w:rPr>
                <w:rFonts w:ascii="Consolas" w:hAnsi="Consolas"/>
                <w:sz w:val="18"/>
                <w:szCs w:val="18"/>
              </w:rPr>
              <w:t xml:space="preserve"> </w:t>
            </w:r>
            <w:r>
              <w:rPr>
                <w:rFonts w:ascii="Consolas" w:hAnsi="Consolas"/>
                <w:b/>
                <w:color w:val="0000A2"/>
                <w:sz w:val="18"/>
                <w:szCs w:val="18"/>
              </w:rPr>
              <w:t>describe</w:t>
            </w:r>
            <w:r>
              <w:rPr>
                <w:rFonts w:ascii="Consolas" w:hAnsi="Consolas"/>
                <w:sz w:val="18"/>
                <w:szCs w:val="18"/>
              </w:rPr>
              <w:t xml:space="preserve">() =&gt; </w:t>
            </w:r>
            <w:r>
              <w:rPr>
                <w:rFonts w:ascii="Consolas" w:hAnsi="Consolas"/>
                <w:b/>
                <w:color w:val="0000A2"/>
                <w:sz w:val="18"/>
                <w:szCs w:val="18"/>
              </w:rPr>
              <w:t>print</w:t>
            </w:r>
            <w:r>
              <w:rPr>
                <w:rFonts w:ascii="Consolas" w:hAnsi="Consolas"/>
                <w:sz w:val="18"/>
                <w:szCs w:val="18"/>
              </w:rPr>
              <w:t>("</w:t>
            </w:r>
            <w:r>
              <w:rPr>
                <w:rFonts w:ascii="Consolas" w:hAnsi="Consolas"/>
                <w:b/>
                <w:color w:val="0000FF"/>
                <w:sz w:val="18"/>
                <w:szCs w:val="18"/>
              </w:rPr>
              <w:t>Development</w:t>
            </w:r>
            <w:r>
              <w:rPr>
                <w:rFonts w:ascii="Consolas" w:hAnsi="Consolas"/>
                <w:sz w:val="18"/>
                <w:szCs w:val="18"/>
              </w:rPr>
              <w:t xml:space="preserve"> </w:t>
            </w:r>
            <w:r>
              <w:rPr>
                <w:rFonts w:ascii="Consolas" w:hAnsi="Consolas"/>
                <w:b/>
                <w:color w:val="0000FF"/>
                <w:sz w:val="18"/>
                <w:szCs w:val="18"/>
              </w:rPr>
              <w:t>Division</w:t>
            </w:r>
            <w:r>
              <w:rPr>
                <w:rFonts w:ascii="Consolas" w:hAnsi="Consolas"/>
                <w:sz w:val="18"/>
                <w:szCs w:val="18"/>
              </w:rPr>
              <w:t>");</w:t>
            </w:r>
          </w:p>
          <w:p w:rsidR="00000000" w:rsidRDefault="002E5195">
            <w:pPr>
              <w:pStyle w:val="af1"/>
              <w:widowControl/>
              <w:rPr>
                <w:sz w:val="18"/>
                <w:szCs w:val="18"/>
              </w:rPr>
            </w:pPr>
            <w:r>
              <w:rPr>
                <w:sz w:val="18"/>
                <w:szCs w:val="18"/>
              </w:rPr>
              <w:t xml:space="preserve">  </w:t>
            </w:r>
            <w:r>
              <w:rPr>
                <w:rFonts w:ascii="Consolas" w:hAnsi="Consolas"/>
                <w:b/>
                <w:color w:val="0000FF"/>
                <w:sz w:val="18"/>
                <w:szCs w:val="18"/>
              </w:rPr>
              <w:t>void</w:t>
            </w:r>
            <w:r>
              <w:rPr>
                <w:rFonts w:ascii="Consolas" w:hAnsi="Consolas"/>
                <w:sz w:val="18"/>
                <w:szCs w:val="18"/>
              </w:rPr>
              <w:t xml:space="preserve"> </w:t>
            </w:r>
            <w:r>
              <w:rPr>
                <w:rFonts w:ascii="Consolas" w:hAnsi="Consolas"/>
                <w:b/>
                <w:color w:val="0000A2"/>
                <w:sz w:val="18"/>
                <w:szCs w:val="18"/>
              </w:rPr>
              <w:t>describeWithEmphasis</w:t>
            </w:r>
            <w:r>
              <w:rPr>
                <w:rFonts w:ascii="Consolas" w:hAnsi="Consolas"/>
                <w:sz w:val="18"/>
                <w:szCs w:val="18"/>
              </w:rPr>
              <w:t>() {</w:t>
            </w:r>
          </w:p>
          <w:p w:rsidR="00000000" w:rsidRDefault="002E5195">
            <w:pPr>
              <w:pStyle w:val="af1"/>
              <w:widowControl/>
              <w:rPr>
                <w:sz w:val="18"/>
                <w:szCs w:val="18"/>
              </w:rPr>
            </w:pPr>
            <w:r>
              <w:rPr>
                <w:sz w:val="18"/>
                <w:szCs w:val="18"/>
              </w:rPr>
              <w:t xml:space="preserve">    </w:t>
            </w:r>
            <w:r>
              <w:rPr>
                <w:rFonts w:ascii="Consolas" w:hAnsi="Consolas"/>
                <w:sz w:val="18"/>
                <w:szCs w:val="18"/>
              </w:rPr>
              <w:t>print(</w:t>
            </w:r>
            <w:r>
              <w:rPr>
                <w:rFonts w:ascii="Consolas" w:hAnsi="Consolas"/>
                <w:color w:val="036A07"/>
                <w:sz w:val="18"/>
                <w:szCs w:val="18"/>
              </w:rPr>
              <w:t>'********'</w:t>
            </w:r>
            <w:r>
              <w:rPr>
                <w:rFonts w:ascii="Consolas" w:hAnsi="Consolas"/>
                <w:sz w:val="18"/>
                <w:szCs w:val="18"/>
              </w:rPr>
              <w:t>);</w:t>
            </w:r>
          </w:p>
          <w:p w:rsidR="00000000" w:rsidRDefault="002E5195">
            <w:pPr>
              <w:pStyle w:val="af1"/>
              <w:widowControl/>
              <w:rPr>
                <w:sz w:val="18"/>
                <w:szCs w:val="18"/>
              </w:rPr>
            </w:pPr>
            <w:r>
              <w:rPr>
                <w:sz w:val="18"/>
                <w:szCs w:val="18"/>
              </w:rPr>
              <w:t xml:space="preserve">    </w:t>
            </w:r>
            <w:r>
              <w:rPr>
                <w:rFonts w:ascii="Consolas" w:hAnsi="Consolas"/>
                <w:sz w:val="18"/>
                <w:szCs w:val="18"/>
              </w:rPr>
              <w:t>describe();</w:t>
            </w:r>
          </w:p>
          <w:p w:rsidR="00000000" w:rsidRDefault="002E5195">
            <w:pPr>
              <w:pStyle w:val="af1"/>
              <w:widowControl/>
              <w:rPr>
                <w:sz w:val="18"/>
                <w:szCs w:val="18"/>
              </w:rPr>
            </w:pPr>
            <w:r>
              <w:rPr>
                <w:sz w:val="18"/>
                <w:szCs w:val="18"/>
              </w:rPr>
              <w:t xml:space="preserve">    </w:t>
            </w:r>
            <w:r>
              <w:rPr>
                <w:rFonts w:ascii="Consolas" w:hAnsi="Consolas"/>
                <w:sz w:val="18"/>
                <w:szCs w:val="18"/>
              </w:rPr>
              <w:t>print(</w:t>
            </w:r>
            <w:r>
              <w:rPr>
                <w:rFonts w:ascii="Consolas" w:hAnsi="Consolas"/>
                <w:color w:val="036A07"/>
                <w:sz w:val="18"/>
                <w:szCs w:val="18"/>
              </w:rPr>
              <w:t>'********'</w:t>
            </w:r>
            <w:r>
              <w:rPr>
                <w:rFonts w:ascii="Consolas" w:hAnsi="Consolas"/>
                <w:sz w:val="18"/>
                <w:szCs w:val="18"/>
              </w:rPr>
              <w:t>);</w:t>
            </w:r>
          </w:p>
          <w:p w:rsidR="00000000" w:rsidRDefault="002E5195">
            <w:pPr>
              <w:pStyle w:val="af1"/>
              <w:widowControl/>
              <w:rPr>
                <w:rFonts w:ascii="Consolas" w:hAnsi="Consolas"/>
                <w:sz w:val="18"/>
                <w:szCs w:val="18"/>
              </w:rPr>
            </w:pPr>
            <w:r>
              <w:rPr>
                <w:sz w:val="18"/>
                <w:szCs w:val="18"/>
              </w:rPr>
              <w:t xml:space="preserve">  </w:t>
            </w:r>
            <w:r>
              <w:rPr>
                <w:rFonts w:ascii="Consolas" w:hAnsi="Consolas"/>
                <w:sz w:val="18"/>
                <w:szCs w:val="18"/>
              </w:rPr>
              <w:t>}</w:t>
            </w:r>
          </w:p>
          <w:p w:rsidR="00000000" w:rsidRDefault="002E5195">
            <w:pPr>
              <w:pStyle w:val="af1"/>
              <w:widowControl/>
              <w:rPr>
                <w:sz w:val="18"/>
                <w:szCs w:val="18"/>
              </w:rPr>
            </w:pPr>
            <w:r>
              <w:rPr>
                <w:rFonts w:ascii="Consolas" w:hAnsi="Consolas"/>
                <w:sz w:val="18"/>
                <w:szCs w:val="18"/>
              </w:rPr>
              <w:t>}</w:t>
            </w:r>
          </w:p>
          <w:p w:rsidR="00000000" w:rsidRDefault="002E5195">
            <w:pPr>
              <w:pStyle w:val="af1"/>
              <w:widowControl/>
              <w:rPr>
                <w:sz w:val="18"/>
                <w:szCs w:val="18"/>
              </w:rPr>
            </w:pPr>
          </w:p>
          <w:p w:rsidR="00000000" w:rsidRDefault="002E5195">
            <w:pPr>
              <w:pStyle w:val="af1"/>
              <w:widowControl/>
              <w:rPr>
                <w:sz w:val="18"/>
                <w:szCs w:val="18"/>
              </w:rPr>
            </w:pPr>
            <w:r>
              <w:rPr>
                <w:rFonts w:ascii="Consolas" w:hAnsi="Consolas"/>
                <w:sz w:val="18"/>
                <w:szCs w:val="18"/>
              </w:rPr>
              <w:t>main(){</w:t>
            </w:r>
          </w:p>
          <w:p w:rsidR="00000000" w:rsidRDefault="002E5195">
            <w:pPr>
              <w:pStyle w:val="af1"/>
              <w:widowControl/>
              <w:rPr>
                <w:sz w:val="18"/>
                <w:szCs w:val="18"/>
              </w:rPr>
            </w:pPr>
            <w:r>
              <w:rPr>
                <w:sz w:val="18"/>
                <w:szCs w:val="18"/>
              </w:rPr>
              <w:t xml:space="preserve">  </w:t>
            </w:r>
            <w:r>
              <w:rPr>
                <w:rFonts w:ascii="Consolas" w:hAnsi="Consolas"/>
                <w:b/>
                <w:color w:val="0000FF"/>
                <w:sz w:val="18"/>
                <w:szCs w:val="18"/>
              </w:rPr>
              <w:t>new</w:t>
            </w:r>
            <w:r>
              <w:rPr>
                <w:rFonts w:ascii="Consolas" w:hAnsi="Consolas"/>
                <w:sz w:val="18"/>
                <w:szCs w:val="18"/>
              </w:rPr>
              <w:t xml:space="preserve"> </w:t>
            </w:r>
            <w:r>
              <w:rPr>
                <w:rFonts w:ascii="Consolas" w:hAnsi="Consolas"/>
                <w:b/>
                <w:color w:val="0000FF"/>
                <w:sz w:val="18"/>
                <w:szCs w:val="18"/>
              </w:rPr>
              <w:t>MyTitle</w:t>
            </w:r>
            <w:r>
              <w:rPr>
                <w:rFonts w:ascii="Consolas" w:hAnsi="Consolas"/>
                <w:sz w:val="18"/>
                <w:szCs w:val="18"/>
              </w:rPr>
              <w:t>()</w:t>
            </w:r>
            <w:r>
              <w:rPr>
                <w:rFonts w:ascii="Consolas" w:hAnsi="Consolas"/>
                <w:b/>
                <w:color w:val="0000FF"/>
                <w:sz w:val="18"/>
                <w:szCs w:val="18"/>
              </w:rPr>
              <w:t>.</w:t>
            </w:r>
            <w:r>
              <w:rPr>
                <w:rFonts w:ascii="Consolas" w:hAnsi="Consolas"/>
                <w:sz w:val="18"/>
                <w:szCs w:val="18"/>
              </w:rPr>
              <w:t>describeWithEmphasis();</w:t>
            </w:r>
          </w:p>
          <w:p w:rsidR="00000000" w:rsidRDefault="002E5195">
            <w:pPr>
              <w:pStyle w:val="af1"/>
              <w:widowControl/>
              <w:rPr>
                <w:rFonts w:ascii="Consolas" w:hAnsi="Consolas"/>
                <w:sz w:val="18"/>
                <w:szCs w:val="18"/>
              </w:rPr>
            </w:pPr>
            <w:r>
              <w:rPr>
                <w:sz w:val="18"/>
                <w:szCs w:val="18"/>
              </w:rPr>
              <w:t xml:space="preserve">  </w:t>
            </w:r>
            <w:r>
              <w:rPr>
                <w:rFonts w:ascii="Consolas" w:hAnsi="Consolas"/>
                <w:b/>
                <w:color w:val="0000FF"/>
                <w:sz w:val="18"/>
                <w:szCs w:val="18"/>
              </w:rPr>
              <w:t>new</w:t>
            </w:r>
            <w:r>
              <w:rPr>
                <w:rFonts w:ascii="Consolas" w:hAnsi="Consolas"/>
                <w:sz w:val="18"/>
                <w:szCs w:val="18"/>
              </w:rPr>
              <w:t xml:space="preserve"> </w:t>
            </w:r>
            <w:r>
              <w:rPr>
                <w:rFonts w:ascii="Consolas" w:hAnsi="Consolas"/>
                <w:b/>
                <w:color w:val="0000FF"/>
                <w:sz w:val="18"/>
                <w:szCs w:val="18"/>
              </w:rPr>
              <w:t>MySubtitle</w:t>
            </w:r>
            <w:r>
              <w:rPr>
                <w:rFonts w:ascii="Consolas" w:hAnsi="Consolas"/>
                <w:sz w:val="18"/>
                <w:szCs w:val="18"/>
              </w:rPr>
              <w:t>()</w:t>
            </w:r>
            <w:r>
              <w:rPr>
                <w:rFonts w:ascii="Consolas" w:hAnsi="Consolas"/>
                <w:b/>
                <w:color w:val="0000FF"/>
                <w:sz w:val="18"/>
                <w:szCs w:val="18"/>
              </w:rPr>
              <w:t>.</w:t>
            </w:r>
            <w:r>
              <w:rPr>
                <w:rFonts w:ascii="Consolas" w:hAnsi="Consolas"/>
                <w:sz w:val="18"/>
                <w:szCs w:val="18"/>
              </w:rPr>
              <w:t>describeWithEmphasis();</w:t>
            </w:r>
          </w:p>
          <w:p w:rsidR="00000000" w:rsidRDefault="002E5195">
            <w:pPr>
              <w:pStyle w:val="af1"/>
              <w:widowControl/>
            </w:pPr>
            <w:r>
              <w:rPr>
                <w:rFonts w:ascii="Consolas" w:hAnsi="Consolas"/>
                <w:sz w:val="18"/>
                <w:szCs w:val="18"/>
              </w:rPr>
              <w:t>}</w:t>
            </w:r>
          </w:p>
        </w:tc>
      </w:tr>
    </w:tbl>
    <w:p w:rsidR="00000000" w:rsidRDefault="002E5195"/>
    <w:p w:rsidR="00000000" w:rsidRDefault="002E5195">
      <w:r>
        <w:t>De</w:t>
      </w:r>
      <w:r>
        <w:t>scribable</w:t>
      </w:r>
      <w:r>
        <w:t>という抽象クラスは</w:t>
      </w:r>
      <w:r>
        <w:t>describe()</w:t>
      </w:r>
      <w:r>
        <w:t>という抽象メソッドと、その</w:t>
      </w:r>
      <w:r>
        <w:t>describe()</w:t>
      </w:r>
      <w:r>
        <w:t>を使った</w:t>
      </w:r>
      <w:r>
        <w:t>describeWithEmphasis()</w:t>
      </w:r>
      <w:r>
        <w:t>というメソッドを有している。</w:t>
      </w:r>
    </w:p>
    <w:p w:rsidR="00000000" w:rsidRDefault="002E5195"/>
    <w:p w:rsidR="00000000" w:rsidRDefault="002E5195">
      <w:r>
        <w:t>具体クラスはこれを継承または実装する：</w:t>
      </w:r>
    </w:p>
    <w:p w:rsidR="00000000" w:rsidRDefault="002E5195">
      <w:pPr>
        <w:numPr>
          <w:ilvl w:val="0"/>
          <w:numId w:val="103"/>
        </w:numPr>
      </w:pPr>
      <w:r>
        <w:t>implements</w:t>
      </w:r>
      <w:r>
        <w:t>（実装する抽象クラスのメンバの総てを実装のこと）</w:t>
      </w:r>
    </w:p>
    <w:p w:rsidR="00000000" w:rsidRDefault="002E5195">
      <w:pPr>
        <w:numPr>
          <w:ilvl w:val="0"/>
          <w:numId w:val="103"/>
        </w:numPr>
      </w:pPr>
      <w:r>
        <w:t>extends</w:t>
      </w:r>
      <w:r>
        <w:t>（継承する抽象クラスの未実装メソッドを実装のこと）</w:t>
      </w:r>
    </w:p>
    <w:p w:rsidR="00000000" w:rsidRDefault="002E5195"/>
    <w:p w:rsidR="00000000" w:rsidRDefault="002E5195">
      <w:r>
        <w:t>MyTitle</w:t>
      </w:r>
      <w:r>
        <w:t>というクラスは</w:t>
      </w:r>
      <w:r>
        <w:t>Describable</w:t>
      </w:r>
      <w:r>
        <w:t>抽象クラスを継承しているので、</w:t>
      </w:r>
      <w:r>
        <w:t>describe()</w:t>
      </w:r>
      <w:r>
        <w:t>というメソッドを具体化すればよい。しかしながら</w:t>
      </w:r>
      <w:r>
        <w:t>D</w:t>
      </w:r>
      <w:r>
        <w:t>escribable</w:t>
      </w:r>
      <w:r>
        <w:t>抽象クラスを実装したクラス</w:t>
      </w:r>
      <w:r>
        <w:t>MySubtitle</w:t>
      </w:r>
      <w:r>
        <w:t>では</w:t>
      </w:r>
      <w:r>
        <w:t>describeWithEmphasis()</w:t>
      </w:r>
      <w:r>
        <w:t>というメソッドも具体化しなければならない。</w:t>
      </w:r>
    </w:p>
    <w:p w:rsidR="00000000" w:rsidRDefault="002E5195">
      <w:pPr>
        <w:pStyle w:val="a1"/>
      </w:pPr>
    </w:p>
    <w:p w:rsidR="00000000" w:rsidRDefault="002E5195">
      <w:pPr>
        <w:pStyle w:val="a1"/>
      </w:pPr>
      <w:r>
        <w:t>abstract</w:t>
      </w:r>
      <w:r>
        <w:t>修飾詞を外したらどうなるであろうか？アナライザは以下のような警告をする：</w:t>
      </w:r>
    </w:p>
    <w:p w:rsidR="00000000" w:rsidRDefault="002E5195">
      <w:pPr>
        <w:pStyle w:val="a1"/>
      </w:pPr>
    </w:p>
    <w:p w:rsidR="00000000" w:rsidRDefault="002E5195">
      <w:pPr>
        <w:pStyle w:val="afb"/>
      </w:pPr>
      <w:r>
        <w:t>'describe' must have a method body because 'Describable' is not abstract</w:t>
      </w:r>
    </w:p>
    <w:p w:rsidR="00000000" w:rsidRDefault="002E5195">
      <w:pPr>
        <w:pStyle w:val="a1"/>
      </w:pPr>
    </w:p>
    <w:p w:rsidR="00000000" w:rsidRDefault="002E5195">
      <w:pPr>
        <w:pStyle w:val="a1"/>
      </w:pPr>
      <w:r>
        <w:t>しかしながらこのまま実行しても正しい結果が得られる。</w:t>
      </w:r>
    </w:p>
    <w:p w:rsidR="00000000" w:rsidRDefault="002E5195">
      <w:pPr>
        <w:pStyle w:val="1"/>
        <w:pageBreakBefore/>
        <w:rPr>
          <w:sz w:val="21"/>
          <w:szCs w:val="21"/>
        </w:rPr>
      </w:pPr>
      <w:bookmarkStart w:id="55" w:name="_Toc470871673"/>
      <w:r>
        <w:lastRenderedPageBreak/>
        <w:t>ミクスイン</w:t>
      </w:r>
      <w:r>
        <w:t xml:space="preserve"> (Mixins)</w:t>
      </w:r>
      <w:bookmarkEnd w:id="55"/>
    </w:p>
    <w:p w:rsidR="00000000" w:rsidRDefault="002E5195">
      <w:pPr>
        <w:rPr>
          <w:szCs w:val="21"/>
        </w:rPr>
      </w:pPr>
    </w:p>
    <w:p w:rsidR="00000000" w:rsidRDefault="002E5195">
      <w:pPr>
        <w:rPr>
          <w:szCs w:val="21"/>
        </w:rPr>
      </w:pPr>
      <w:r>
        <w:rPr>
          <w:szCs w:val="21"/>
        </w:rPr>
        <w:t>ミクスインは</w:t>
      </w:r>
      <w:r>
        <w:rPr>
          <w:szCs w:val="21"/>
        </w:rPr>
        <w:t>M2</w:t>
      </w:r>
      <w:r>
        <w:rPr>
          <w:szCs w:val="21"/>
        </w:rPr>
        <w:t>仕様書から</w:t>
      </w:r>
      <w:r>
        <w:rPr>
          <w:szCs w:val="21"/>
        </w:rPr>
        <w:t>導入された。ミクスイン</w:t>
      </w:r>
      <w:r>
        <w:rPr>
          <w:szCs w:val="21"/>
        </w:rPr>
        <w:t>(Mixins)</w:t>
      </w:r>
      <w:r>
        <w:rPr>
          <w:szCs w:val="21"/>
        </w:rPr>
        <w:t>はあるクラスのコードを複数のクラス階層の中で再利用することであるクラスに対しある機能を付加する手段のひとつである。ミクスインを使用するには</w:t>
      </w:r>
      <w:r>
        <w:rPr>
          <w:szCs w:val="21"/>
        </w:rPr>
        <w:t>with</w:t>
      </w:r>
      <w:r>
        <w:rPr>
          <w:szCs w:val="21"/>
        </w:rPr>
        <w:t>キーワードを使いそのあとに複数のミクスインの名前が続く：</w:t>
      </w:r>
    </w:p>
    <w:p w:rsidR="00000000" w:rsidRDefault="002E5195">
      <w:pPr>
        <w:rPr>
          <w:szCs w:val="21"/>
        </w:rPr>
      </w:pPr>
    </w:p>
    <w:p w:rsidR="00000000" w:rsidRDefault="002E5195">
      <w:pPr>
        <w:ind w:left="840"/>
        <w:rPr>
          <w:color w:val="auto"/>
        </w:rPr>
      </w:pPr>
      <w:r>
        <w:rPr>
          <w:color w:val="auto"/>
        </w:rPr>
        <w:t>mixins</w:t>
      </w:r>
      <w:r>
        <w:rPr>
          <w:color w:val="auto"/>
        </w:rPr>
        <w:t>（</w:t>
      </w:r>
      <w:r>
        <w:rPr>
          <w:color w:val="auto"/>
        </w:rPr>
        <w:t>mixin</w:t>
      </w:r>
      <w:r>
        <w:rPr>
          <w:color w:val="auto"/>
        </w:rPr>
        <w:t>たち）</w:t>
      </w:r>
      <w:r>
        <w:rPr>
          <w:color w:val="auto"/>
        </w:rPr>
        <w:t>:</w:t>
      </w:r>
    </w:p>
    <w:p w:rsidR="00000000" w:rsidRDefault="002E5195">
      <w:pPr>
        <w:ind w:left="840"/>
        <w:rPr>
          <w:color w:val="auto"/>
          <w:szCs w:val="21"/>
        </w:rPr>
      </w:pPr>
      <w:r>
        <w:rPr>
          <w:color w:val="auto"/>
        </w:rPr>
        <w:t xml:space="preserve">      </w:t>
      </w:r>
      <w:r>
        <w:rPr>
          <w:b/>
          <w:bCs/>
          <w:color w:val="auto"/>
        </w:rPr>
        <w:t>with</w:t>
      </w:r>
      <w:r>
        <w:rPr>
          <w:color w:val="auto"/>
        </w:rPr>
        <w:t xml:space="preserve"> typeList</w:t>
      </w:r>
      <w:r>
        <w:rPr>
          <w:color w:val="auto"/>
        </w:rPr>
        <w:t>（型リスト）</w:t>
      </w:r>
    </w:p>
    <w:p w:rsidR="00000000" w:rsidRDefault="002E5195">
      <w:pPr>
        <w:ind w:left="840"/>
        <w:rPr>
          <w:szCs w:val="21"/>
        </w:rPr>
      </w:pPr>
      <w:r>
        <w:rPr>
          <w:color w:val="auto"/>
          <w:szCs w:val="21"/>
        </w:rPr>
        <w:t xml:space="preserve">    </w:t>
      </w:r>
      <w:r>
        <w:rPr>
          <w:color w:val="auto"/>
          <w:szCs w:val="21"/>
        </w:rPr>
        <w:t>;</w:t>
      </w:r>
    </w:p>
    <w:p w:rsidR="00000000" w:rsidRDefault="002E5195">
      <w:pPr>
        <w:rPr>
          <w:szCs w:val="21"/>
        </w:rPr>
      </w:pPr>
    </w:p>
    <w:p w:rsidR="00000000" w:rsidRDefault="002E5195">
      <w:pPr>
        <w:rPr>
          <w:szCs w:val="21"/>
        </w:rPr>
      </w:pPr>
      <w:r>
        <w:rPr>
          <w:szCs w:val="21"/>
        </w:rPr>
        <w:t>例えば以下のコードはミクスインを使った</w:t>
      </w:r>
      <w:r>
        <w:rPr>
          <w:szCs w:val="21"/>
        </w:rPr>
        <w:t>2</w:t>
      </w:r>
      <w:r>
        <w:rPr>
          <w:szCs w:val="21"/>
        </w:rPr>
        <w:t>つのクラスを定義している：</w:t>
      </w:r>
    </w:p>
    <w:p w:rsidR="00000000" w:rsidRDefault="002E5195">
      <w:pPr>
        <w:rPr>
          <w:szCs w:val="21"/>
        </w:rPr>
      </w:pPr>
    </w:p>
    <w:p w:rsidR="00000000" w:rsidRDefault="002E5195">
      <w:pPr>
        <w:pStyle w:val="afb"/>
        <w:rPr>
          <w:sz w:val="21"/>
          <w:szCs w:val="21"/>
        </w:rPr>
      </w:pPr>
      <w:r>
        <w:rPr>
          <w:rFonts w:eastAsia="Consolas" w:cs="Consolas"/>
          <w:b/>
          <w:bCs/>
          <w:color w:val="000080"/>
          <w:sz w:val="21"/>
          <w:szCs w:val="21"/>
        </w:rPr>
        <w:t xml:space="preserve">abstract class </w:t>
      </w:r>
      <w:r>
        <w:rPr>
          <w:rFonts w:eastAsia="Consolas" w:cs="Consolas"/>
          <w:color w:val="000000"/>
          <w:sz w:val="21"/>
          <w:szCs w:val="21"/>
        </w:rPr>
        <w:t>Musical {</w:t>
      </w:r>
      <w:r>
        <w:rPr>
          <w:rFonts w:eastAsia="Consolas" w:cs="Consolas"/>
          <w:color w:val="000000"/>
          <w:sz w:val="21"/>
          <w:szCs w:val="21"/>
        </w:rPr>
        <w:br/>
        <w:t xml:space="preserve">  </w:t>
      </w:r>
      <w:r>
        <w:rPr>
          <w:rFonts w:eastAsia="Consolas" w:cs="Consolas"/>
          <w:b/>
          <w:bCs/>
          <w:color w:val="000080"/>
          <w:sz w:val="21"/>
          <w:szCs w:val="21"/>
        </w:rPr>
        <w:t xml:space="preserve">bool </w:t>
      </w:r>
      <w:r>
        <w:rPr>
          <w:rFonts w:eastAsia="Consolas" w:cs="Consolas"/>
          <w:b/>
          <w:bCs/>
          <w:color w:val="660E7A"/>
          <w:sz w:val="21"/>
          <w:szCs w:val="21"/>
        </w:rPr>
        <w:t xml:space="preserve">canPlayPiano </w:t>
      </w:r>
      <w:r>
        <w:rPr>
          <w:rFonts w:eastAsia="Consolas" w:cs="Consolas"/>
          <w:color w:val="000000"/>
          <w:sz w:val="21"/>
          <w:szCs w:val="21"/>
        </w:rPr>
        <w:t xml:space="preserve">= </w:t>
      </w:r>
      <w:r>
        <w:rPr>
          <w:rFonts w:eastAsia="Consolas" w:cs="Consolas"/>
          <w:b/>
          <w:bCs/>
          <w:color w:val="000080"/>
          <w:sz w:val="21"/>
          <w:szCs w:val="21"/>
        </w:rPr>
        <w:t>fa</w:t>
      </w:r>
      <w:r>
        <w:rPr>
          <w:rFonts w:eastAsia="Consolas" w:cs="Consolas"/>
          <w:b/>
          <w:bCs/>
          <w:color w:val="000080"/>
          <w:sz w:val="21"/>
          <w:szCs w:val="21"/>
        </w:rPr>
        <w:t>lse</w:t>
      </w:r>
      <w:r>
        <w:rPr>
          <w:rFonts w:eastAsia="Consolas" w:cs="Consolas"/>
          <w:color w:val="000000"/>
          <w:sz w:val="21"/>
          <w:szCs w:val="21"/>
        </w:rPr>
        <w:t>;</w:t>
      </w:r>
      <w:r>
        <w:rPr>
          <w:rFonts w:eastAsia="Consolas" w:cs="Consolas"/>
          <w:color w:val="000000"/>
          <w:sz w:val="21"/>
          <w:szCs w:val="21"/>
        </w:rPr>
        <w:br/>
        <w:t xml:space="preserve">  </w:t>
      </w:r>
      <w:r>
        <w:rPr>
          <w:rFonts w:eastAsia="Consolas" w:cs="Consolas"/>
          <w:b/>
          <w:bCs/>
          <w:color w:val="000080"/>
          <w:sz w:val="21"/>
          <w:szCs w:val="21"/>
        </w:rPr>
        <w:t xml:space="preserve">bool </w:t>
      </w:r>
      <w:r>
        <w:rPr>
          <w:rFonts w:eastAsia="Consolas" w:cs="Consolas"/>
          <w:b/>
          <w:bCs/>
          <w:color w:val="660E7A"/>
          <w:sz w:val="21"/>
          <w:szCs w:val="21"/>
        </w:rPr>
        <w:t xml:space="preserve">canCompose </w:t>
      </w:r>
      <w:r>
        <w:rPr>
          <w:rFonts w:eastAsia="Consolas" w:cs="Consolas"/>
          <w:color w:val="000000"/>
          <w:sz w:val="21"/>
          <w:szCs w:val="21"/>
        </w:rPr>
        <w:t xml:space="preserve">= </w:t>
      </w:r>
      <w:r>
        <w:rPr>
          <w:rFonts w:eastAsia="Consolas" w:cs="Consolas"/>
          <w:b/>
          <w:bCs/>
          <w:color w:val="000080"/>
          <w:sz w:val="21"/>
          <w:szCs w:val="21"/>
        </w:rPr>
        <w:t>false</w:t>
      </w:r>
      <w:r>
        <w:rPr>
          <w:rFonts w:eastAsia="Consolas" w:cs="Consolas"/>
          <w:color w:val="000000"/>
          <w:sz w:val="21"/>
          <w:szCs w:val="21"/>
        </w:rPr>
        <w:t>;</w:t>
      </w:r>
      <w:r>
        <w:rPr>
          <w:rFonts w:eastAsia="Consolas" w:cs="Consolas"/>
          <w:color w:val="000000"/>
          <w:sz w:val="21"/>
          <w:szCs w:val="21"/>
        </w:rPr>
        <w:br/>
        <w:t xml:space="preserve">  </w:t>
      </w:r>
      <w:r>
        <w:rPr>
          <w:rFonts w:eastAsia="Consolas" w:cs="Consolas"/>
          <w:b/>
          <w:bCs/>
          <w:color w:val="000080"/>
          <w:sz w:val="21"/>
          <w:szCs w:val="21"/>
        </w:rPr>
        <w:t xml:space="preserve">bool </w:t>
      </w:r>
      <w:r>
        <w:rPr>
          <w:rFonts w:eastAsia="Consolas" w:cs="Consolas"/>
          <w:color w:val="000000"/>
          <w:sz w:val="21"/>
          <w:szCs w:val="21"/>
          <w:shd w:val="clear" w:color="auto" w:fill="E4E4FF"/>
        </w:rPr>
        <w:t>canConduct</w:t>
      </w:r>
      <w:r>
        <w:rPr>
          <w:rFonts w:eastAsia="Consolas" w:cs="Consolas"/>
          <w:color w:val="000000"/>
          <w:sz w:val="21"/>
          <w:szCs w:val="21"/>
        </w:rPr>
        <w:t xml:space="preserve"> = </w:t>
      </w:r>
      <w:r>
        <w:rPr>
          <w:rFonts w:eastAsia="Consolas" w:cs="Consolas"/>
          <w:b/>
          <w:bCs/>
          <w:color w:val="000080"/>
          <w:sz w:val="21"/>
          <w:szCs w:val="21"/>
        </w:rPr>
        <w:t>false</w:t>
      </w:r>
      <w:r>
        <w:rPr>
          <w:rFonts w:eastAsia="Consolas" w:cs="Consolas"/>
          <w:color w:val="000000"/>
          <w:sz w:val="21"/>
          <w:szCs w:val="21"/>
        </w:rPr>
        <w:t>;</w:t>
      </w:r>
      <w:r>
        <w:rPr>
          <w:rFonts w:eastAsia="Consolas" w:cs="Consolas"/>
          <w:color w:val="000000"/>
          <w:sz w:val="21"/>
          <w:szCs w:val="21"/>
        </w:rPr>
        <w:br/>
      </w:r>
      <w:r>
        <w:rPr>
          <w:rFonts w:eastAsia="Consolas" w:cs="Consolas"/>
          <w:color w:val="000000"/>
          <w:sz w:val="21"/>
          <w:szCs w:val="21"/>
        </w:rPr>
        <w:br/>
        <w:t xml:space="preserve">  </w:t>
      </w:r>
      <w:r>
        <w:rPr>
          <w:rFonts w:eastAsia="Consolas" w:cs="Consolas"/>
          <w:b/>
          <w:bCs/>
          <w:color w:val="000080"/>
          <w:sz w:val="21"/>
          <w:szCs w:val="21"/>
        </w:rPr>
        <w:t xml:space="preserve">void </w:t>
      </w:r>
      <w:r>
        <w:rPr>
          <w:rFonts w:eastAsia="Consolas" w:cs="Consolas"/>
          <w:color w:val="000000"/>
          <w:sz w:val="21"/>
          <w:szCs w:val="21"/>
        </w:rPr>
        <w:t>entertainMe() {</w:t>
      </w:r>
      <w:r>
        <w:rPr>
          <w:rFonts w:eastAsia="Consolas" w:cs="Consolas"/>
          <w:color w:val="000000"/>
          <w:sz w:val="21"/>
          <w:szCs w:val="21"/>
        </w:rPr>
        <w:br/>
        <w:t xml:space="preserve">    </w:t>
      </w:r>
      <w:r>
        <w:rPr>
          <w:rFonts w:eastAsia="Consolas" w:cs="Consolas"/>
          <w:b/>
          <w:bCs/>
          <w:color w:val="000080"/>
          <w:sz w:val="21"/>
          <w:szCs w:val="21"/>
        </w:rPr>
        <w:t xml:space="preserve">if </w:t>
      </w:r>
      <w:r>
        <w:rPr>
          <w:rFonts w:eastAsia="Consolas" w:cs="Consolas"/>
          <w:color w:val="000000"/>
          <w:sz w:val="21"/>
          <w:szCs w:val="21"/>
        </w:rPr>
        <w:t>(</w:t>
      </w:r>
      <w:r>
        <w:rPr>
          <w:rFonts w:eastAsia="Consolas" w:cs="Consolas"/>
          <w:b/>
          <w:bCs/>
          <w:color w:val="660E7A"/>
          <w:sz w:val="21"/>
          <w:szCs w:val="21"/>
        </w:rPr>
        <w:t>canPlayPiano</w:t>
      </w:r>
      <w:r>
        <w:rPr>
          <w:rFonts w:eastAsia="Consolas" w:cs="Consolas"/>
          <w:color w:val="000000"/>
          <w:sz w:val="21"/>
          <w:szCs w:val="21"/>
        </w:rPr>
        <w:t>) {</w:t>
      </w:r>
      <w:r>
        <w:rPr>
          <w:rFonts w:eastAsia="Consolas" w:cs="Consolas"/>
          <w:color w:val="000000"/>
          <w:sz w:val="21"/>
          <w:szCs w:val="21"/>
        </w:rPr>
        <w:br/>
        <w:t xml:space="preserve">      print(</w:t>
      </w:r>
      <w:r>
        <w:rPr>
          <w:rFonts w:eastAsia="Consolas" w:cs="Consolas"/>
          <w:b/>
          <w:bCs/>
          <w:color w:val="008000"/>
          <w:sz w:val="21"/>
          <w:szCs w:val="21"/>
        </w:rPr>
        <w:t>'Playing piano'</w:t>
      </w:r>
      <w:r>
        <w:rPr>
          <w:rFonts w:eastAsia="Consolas" w:cs="Consolas"/>
          <w:color w:val="000000"/>
          <w:sz w:val="21"/>
          <w:szCs w:val="21"/>
        </w:rPr>
        <w:t>);</w:t>
      </w:r>
      <w:r>
        <w:rPr>
          <w:rFonts w:eastAsia="Consolas" w:cs="Consolas"/>
          <w:color w:val="000000"/>
          <w:sz w:val="21"/>
          <w:szCs w:val="21"/>
        </w:rPr>
        <w:br/>
        <w:t xml:space="preserve">    } </w:t>
      </w:r>
      <w:r>
        <w:rPr>
          <w:rFonts w:eastAsia="Consolas" w:cs="Consolas"/>
          <w:b/>
          <w:bCs/>
          <w:color w:val="000080"/>
          <w:sz w:val="21"/>
          <w:szCs w:val="21"/>
        </w:rPr>
        <w:t xml:space="preserve">else if </w:t>
      </w:r>
      <w:r>
        <w:rPr>
          <w:rFonts w:eastAsia="Consolas" w:cs="Consolas"/>
          <w:color w:val="000000"/>
          <w:sz w:val="21"/>
          <w:szCs w:val="21"/>
        </w:rPr>
        <w:t>(</w:t>
      </w:r>
      <w:r>
        <w:rPr>
          <w:rFonts w:eastAsia="Consolas" w:cs="Consolas"/>
          <w:color w:val="000000"/>
          <w:sz w:val="21"/>
          <w:szCs w:val="21"/>
          <w:shd w:val="clear" w:color="auto" w:fill="E4E4FF"/>
        </w:rPr>
        <w:t>canConduct</w:t>
      </w:r>
      <w:r>
        <w:rPr>
          <w:rFonts w:eastAsia="Consolas" w:cs="Consolas"/>
          <w:color w:val="000000"/>
          <w:sz w:val="21"/>
          <w:szCs w:val="21"/>
        </w:rPr>
        <w:t>) {</w:t>
      </w:r>
      <w:r>
        <w:rPr>
          <w:rFonts w:eastAsia="Consolas" w:cs="Consolas"/>
          <w:color w:val="000000"/>
          <w:sz w:val="21"/>
          <w:szCs w:val="21"/>
        </w:rPr>
        <w:br/>
        <w:t xml:space="preserve">      print(</w:t>
      </w:r>
      <w:r>
        <w:rPr>
          <w:rFonts w:eastAsia="Consolas" w:cs="Consolas"/>
          <w:b/>
          <w:bCs/>
          <w:color w:val="008000"/>
          <w:sz w:val="21"/>
          <w:szCs w:val="21"/>
        </w:rPr>
        <w:t>'Waving hands'</w:t>
      </w:r>
      <w:r>
        <w:rPr>
          <w:rFonts w:eastAsia="Consolas" w:cs="Consolas"/>
          <w:color w:val="000000"/>
          <w:sz w:val="21"/>
          <w:szCs w:val="21"/>
        </w:rPr>
        <w:t>);</w:t>
      </w:r>
      <w:r>
        <w:rPr>
          <w:rFonts w:eastAsia="Consolas" w:cs="Consolas"/>
          <w:color w:val="000000"/>
          <w:sz w:val="21"/>
          <w:szCs w:val="21"/>
        </w:rPr>
        <w:br/>
        <w:t xml:space="preserve">    } </w:t>
      </w:r>
      <w:r>
        <w:rPr>
          <w:rFonts w:eastAsia="Consolas" w:cs="Consolas"/>
          <w:b/>
          <w:bCs/>
          <w:color w:val="000080"/>
          <w:sz w:val="21"/>
          <w:szCs w:val="21"/>
        </w:rPr>
        <w:t xml:space="preserve">else </w:t>
      </w:r>
      <w:r>
        <w:rPr>
          <w:rFonts w:eastAsia="Consolas" w:cs="Consolas"/>
          <w:color w:val="000000"/>
          <w:sz w:val="21"/>
          <w:szCs w:val="21"/>
        </w:rPr>
        <w:t>{</w:t>
      </w:r>
      <w:r>
        <w:rPr>
          <w:rFonts w:eastAsia="Consolas" w:cs="Consolas"/>
          <w:color w:val="000000"/>
          <w:sz w:val="21"/>
          <w:szCs w:val="21"/>
        </w:rPr>
        <w:br/>
        <w:t xml:space="preserve">      print(</w:t>
      </w:r>
      <w:r>
        <w:rPr>
          <w:rFonts w:eastAsia="Consolas" w:cs="Consolas"/>
          <w:b/>
          <w:bCs/>
          <w:color w:val="008000"/>
          <w:sz w:val="21"/>
          <w:szCs w:val="21"/>
        </w:rPr>
        <w:t>'Humming to self'</w:t>
      </w:r>
      <w:r>
        <w:rPr>
          <w:rFonts w:eastAsia="Consolas" w:cs="Consolas"/>
          <w:color w:val="000000"/>
          <w:sz w:val="21"/>
          <w:szCs w:val="21"/>
        </w:rPr>
        <w:t>);</w:t>
      </w:r>
      <w:r>
        <w:rPr>
          <w:rFonts w:eastAsia="Consolas" w:cs="Consolas"/>
          <w:color w:val="000000"/>
          <w:sz w:val="21"/>
          <w:szCs w:val="21"/>
        </w:rPr>
        <w:br/>
        <w:t xml:space="preserve">    }</w:t>
      </w:r>
      <w:r>
        <w:rPr>
          <w:rFonts w:eastAsia="Consolas" w:cs="Consolas"/>
          <w:color w:val="000000"/>
          <w:sz w:val="21"/>
          <w:szCs w:val="21"/>
        </w:rPr>
        <w:br/>
        <w:t xml:space="preserve">  }</w:t>
      </w:r>
      <w:r>
        <w:rPr>
          <w:rFonts w:eastAsia="Consolas" w:cs="Consolas"/>
          <w:color w:val="000000"/>
          <w:sz w:val="21"/>
          <w:szCs w:val="21"/>
        </w:rPr>
        <w:br/>
        <w:t>}</w:t>
      </w:r>
      <w:r>
        <w:rPr>
          <w:rFonts w:eastAsia="Consolas" w:cs="Consolas"/>
          <w:color w:val="000000"/>
          <w:sz w:val="21"/>
          <w:szCs w:val="21"/>
        </w:rPr>
        <w:br/>
      </w:r>
      <w:r>
        <w:rPr>
          <w:rFonts w:eastAsia="Consolas" w:cs="Consolas"/>
          <w:color w:val="000000"/>
          <w:sz w:val="21"/>
          <w:szCs w:val="21"/>
        </w:rPr>
        <w:br/>
      </w:r>
      <w:r>
        <w:rPr>
          <w:rFonts w:eastAsia="Consolas" w:cs="Consolas"/>
          <w:b/>
          <w:bCs/>
          <w:color w:val="000080"/>
          <w:sz w:val="21"/>
          <w:szCs w:val="21"/>
        </w:rPr>
        <w:t>cla</w:t>
      </w:r>
      <w:r>
        <w:rPr>
          <w:rFonts w:eastAsia="Consolas" w:cs="Consolas"/>
          <w:b/>
          <w:bCs/>
          <w:color w:val="000080"/>
          <w:sz w:val="21"/>
          <w:szCs w:val="21"/>
        </w:rPr>
        <w:t xml:space="preserve">ss </w:t>
      </w:r>
      <w:r>
        <w:rPr>
          <w:rFonts w:eastAsia="Consolas" w:cs="Consolas"/>
          <w:color w:val="000000"/>
          <w:sz w:val="21"/>
          <w:szCs w:val="21"/>
        </w:rPr>
        <w:t xml:space="preserve">Musician </w:t>
      </w:r>
      <w:r>
        <w:rPr>
          <w:rFonts w:eastAsia="Consolas" w:cs="Consolas"/>
          <w:b/>
          <w:bCs/>
          <w:color w:val="000080"/>
          <w:sz w:val="21"/>
          <w:szCs w:val="21"/>
        </w:rPr>
        <w:t xml:space="preserve">extends </w:t>
      </w:r>
      <w:r>
        <w:rPr>
          <w:rFonts w:eastAsia="Consolas" w:cs="Consolas"/>
          <w:color w:val="000000"/>
          <w:sz w:val="21"/>
          <w:szCs w:val="21"/>
        </w:rPr>
        <w:t xml:space="preserve">Performer </w:t>
      </w:r>
      <w:r>
        <w:rPr>
          <w:rFonts w:eastAsia="Consolas" w:cs="Consolas"/>
          <w:b/>
          <w:bCs/>
          <w:color w:val="FF3333"/>
          <w:sz w:val="21"/>
          <w:szCs w:val="21"/>
        </w:rPr>
        <w:t>with</w:t>
      </w:r>
      <w:r>
        <w:rPr>
          <w:rFonts w:eastAsia="Consolas" w:cs="Consolas"/>
          <w:b/>
          <w:bCs/>
          <w:color w:val="000080"/>
          <w:sz w:val="21"/>
          <w:szCs w:val="21"/>
        </w:rPr>
        <w:t xml:space="preserve"> </w:t>
      </w:r>
      <w:r>
        <w:rPr>
          <w:rFonts w:eastAsia="Consolas" w:cs="Consolas"/>
          <w:color w:val="000000"/>
          <w:sz w:val="21"/>
          <w:szCs w:val="21"/>
        </w:rPr>
        <w:t>Musical {</w:t>
      </w:r>
      <w:r>
        <w:rPr>
          <w:rFonts w:eastAsia="Consolas" w:cs="Consolas"/>
          <w:color w:val="000000"/>
          <w:sz w:val="21"/>
          <w:szCs w:val="21"/>
        </w:rPr>
        <w:br/>
        <w:t xml:space="preserve">  </w:t>
      </w:r>
      <w:r>
        <w:rPr>
          <w:rFonts w:eastAsia="Consolas" w:cs="Consolas"/>
          <w:i/>
          <w:iCs/>
          <w:color w:val="808080"/>
          <w:sz w:val="21"/>
          <w:szCs w:val="21"/>
        </w:rPr>
        <w:t>// ...</w:t>
      </w:r>
      <w:r>
        <w:rPr>
          <w:rFonts w:eastAsia="Consolas" w:cs="Consolas"/>
          <w:i/>
          <w:iCs/>
          <w:color w:val="808080"/>
          <w:sz w:val="21"/>
          <w:szCs w:val="21"/>
        </w:rPr>
        <w:br/>
      </w:r>
      <w:r>
        <w:rPr>
          <w:rFonts w:eastAsia="Consolas" w:cs="Consolas"/>
          <w:color w:val="000000"/>
          <w:sz w:val="21"/>
          <w:szCs w:val="21"/>
        </w:rPr>
        <w:t>}</w:t>
      </w:r>
      <w:r>
        <w:rPr>
          <w:rFonts w:eastAsia="Consolas" w:cs="Consolas"/>
          <w:color w:val="000000"/>
          <w:sz w:val="21"/>
          <w:szCs w:val="21"/>
        </w:rPr>
        <w:br/>
      </w:r>
      <w:r>
        <w:rPr>
          <w:rFonts w:eastAsia="Consolas" w:cs="Consolas"/>
          <w:color w:val="000000"/>
          <w:sz w:val="21"/>
          <w:szCs w:val="21"/>
        </w:rPr>
        <w:br/>
      </w:r>
      <w:r>
        <w:rPr>
          <w:rFonts w:eastAsia="Consolas" w:cs="Consolas"/>
          <w:b/>
          <w:bCs/>
          <w:color w:val="000080"/>
          <w:sz w:val="21"/>
          <w:szCs w:val="21"/>
        </w:rPr>
        <w:t xml:space="preserve">class </w:t>
      </w:r>
      <w:r>
        <w:rPr>
          <w:rFonts w:eastAsia="Consolas" w:cs="Consolas"/>
          <w:color w:val="000000"/>
          <w:sz w:val="21"/>
          <w:szCs w:val="21"/>
        </w:rPr>
        <w:t xml:space="preserve">Maestro </w:t>
      </w:r>
      <w:r>
        <w:rPr>
          <w:rFonts w:eastAsia="Consolas" w:cs="Consolas"/>
          <w:b/>
          <w:bCs/>
          <w:color w:val="000080"/>
          <w:sz w:val="21"/>
          <w:szCs w:val="21"/>
        </w:rPr>
        <w:t xml:space="preserve">extends </w:t>
      </w:r>
      <w:r>
        <w:rPr>
          <w:rFonts w:eastAsia="Consolas" w:cs="Consolas"/>
          <w:color w:val="000000"/>
          <w:sz w:val="21"/>
          <w:szCs w:val="21"/>
        </w:rPr>
        <w:t xml:space="preserve">Person </w:t>
      </w:r>
      <w:r>
        <w:rPr>
          <w:rFonts w:eastAsia="Consolas" w:cs="Consolas"/>
          <w:b/>
          <w:bCs/>
          <w:color w:val="FF3333"/>
          <w:sz w:val="21"/>
          <w:szCs w:val="21"/>
        </w:rPr>
        <w:t>with</w:t>
      </w:r>
      <w:r>
        <w:rPr>
          <w:rFonts w:eastAsia="Consolas" w:cs="Consolas"/>
          <w:b/>
          <w:bCs/>
          <w:color w:val="000080"/>
          <w:sz w:val="21"/>
          <w:szCs w:val="21"/>
        </w:rPr>
        <w:t xml:space="preserve"> </w:t>
      </w:r>
      <w:r>
        <w:rPr>
          <w:rFonts w:eastAsia="Consolas" w:cs="Consolas"/>
          <w:color w:val="000000"/>
          <w:sz w:val="21"/>
          <w:szCs w:val="21"/>
        </w:rPr>
        <w:t>Musical, Aggressive, Demented {</w:t>
      </w:r>
      <w:r>
        <w:rPr>
          <w:rFonts w:eastAsia="Consolas" w:cs="Consolas"/>
          <w:color w:val="000000"/>
          <w:sz w:val="21"/>
          <w:szCs w:val="21"/>
        </w:rPr>
        <w:br/>
        <w:t xml:space="preserve">  Maestro(String maestroName) {</w:t>
      </w:r>
      <w:r>
        <w:rPr>
          <w:rFonts w:eastAsia="Consolas" w:cs="Consolas"/>
          <w:color w:val="000000"/>
          <w:sz w:val="21"/>
          <w:szCs w:val="21"/>
        </w:rPr>
        <w:br/>
        <w:t xml:space="preserve">    name = maestroName;</w:t>
      </w:r>
      <w:r>
        <w:rPr>
          <w:rFonts w:eastAsia="Consolas" w:cs="Consolas"/>
          <w:color w:val="000000"/>
          <w:sz w:val="21"/>
          <w:szCs w:val="21"/>
        </w:rPr>
        <w:br/>
        <w:t xml:space="preserve">    </w:t>
      </w:r>
      <w:r>
        <w:rPr>
          <w:rFonts w:eastAsia="Consolas" w:cs="Consolas"/>
          <w:color w:val="000000"/>
          <w:sz w:val="21"/>
          <w:szCs w:val="21"/>
          <w:shd w:val="clear" w:color="auto" w:fill="E4E4FF"/>
        </w:rPr>
        <w:t>canConduct</w:t>
      </w:r>
      <w:r>
        <w:rPr>
          <w:rFonts w:eastAsia="Consolas" w:cs="Consolas"/>
          <w:color w:val="000000"/>
          <w:sz w:val="21"/>
          <w:szCs w:val="21"/>
        </w:rPr>
        <w:t xml:space="preserve"> = </w:t>
      </w:r>
      <w:r>
        <w:rPr>
          <w:rFonts w:eastAsia="Consolas" w:cs="Consolas"/>
          <w:b/>
          <w:bCs/>
          <w:color w:val="000080"/>
          <w:sz w:val="21"/>
          <w:szCs w:val="21"/>
        </w:rPr>
        <w:t>true</w:t>
      </w:r>
      <w:r>
        <w:rPr>
          <w:rFonts w:eastAsia="Consolas" w:cs="Consolas"/>
          <w:color w:val="000000"/>
          <w:sz w:val="21"/>
          <w:szCs w:val="21"/>
        </w:rPr>
        <w:t>;</w:t>
      </w:r>
      <w:r>
        <w:rPr>
          <w:rFonts w:eastAsia="Consolas" w:cs="Consolas"/>
          <w:color w:val="000000"/>
          <w:sz w:val="21"/>
          <w:szCs w:val="21"/>
        </w:rPr>
        <w:br/>
        <w:t xml:space="preserve">  }</w:t>
      </w:r>
      <w:r>
        <w:rPr>
          <w:rFonts w:eastAsia="Consolas" w:cs="Consolas"/>
          <w:color w:val="000000"/>
          <w:sz w:val="21"/>
          <w:szCs w:val="21"/>
        </w:rPr>
        <w:br/>
        <w:t>}</w:t>
      </w:r>
    </w:p>
    <w:p w:rsidR="00000000" w:rsidRDefault="002E5195">
      <w:pPr>
        <w:rPr>
          <w:szCs w:val="21"/>
        </w:rPr>
      </w:pPr>
    </w:p>
    <w:p w:rsidR="00000000" w:rsidRDefault="002E5195">
      <w:pPr>
        <w:rPr>
          <w:szCs w:val="21"/>
        </w:rPr>
      </w:pPr>
      <w:r>
        <w:rPr>
          <w:szCs w:val="21"/>
        </w:rPr>
        <w:t>Musician</w:t>
      </w:r>
      <w:r>
        <w:rPr>
          <w:szCs w:val="21"/>
        </w:rPr>
        <w:t>は</w:t>
      </w:r>
      <w:r>
        <w:rPr>
          <w:szCs w:val="21"/>
        </w:rPr>
        <w:t>Musical</w:t>
      </w:r>
      <w:r>
        <w:rPr>
          <w:szCs w:val="21"/>
        </w:rPr>
        <w:t>を使用し、</w:t>
      </w:r>
      <w:r>
        <w:rPr>
          <w:szCs w:val="21"/>
        </w:rPr>
        <w:t>Maestro</w:t>
      </w:r>
      <w:r>
        <w:rPr>
          <w:szCs w:val="21"/>
        </w:rPr>
        <w:t>は</w:t>
      </w:r>
      <w:r>
        <w:rPr>
          <w:szCs w:val="21"/>
        </w:rPr>
        <w:t>Musical</w:t>
      </w:r>
      <w:r>
        <w:rPr>
          <w:szCs w:val="21"/>
        </w:rPr>
        <w:t>、</w:t>
      </w:r>
      <w:r>
        <w:rPr>
          <w:szCs w:val="21"/>
        </w:rPr>
        <w:t>Aggressive</w:t>
      </w:r>
      <w:r>
        <w:rPr>
          <w:szCs w:val="21"/>
        </w:rPr>
        <w:t>、及び</w:t>
      </w:r>
      <w:r>
        <w:rPr>
          <w:szCs w:val="21"/>
        </w:rPr>
        <w:t>Demented</w:t>
      </w:r>
      <w:r>
        <w:rPr>
          <w:szCs w:val="21"/>
        </w:rPr>
        <w:t>を使用している。</w:t>
      </w:r>
    </w:p>
    <w:p w:rsidR="00000000" w:rsidRDefault="002E5195">
      <w:pPr>
        <w:rPr>
          <w:szCs w:val="21"/>
        </w:rPr>
      </w:pPr>
    </w:p>
    <w:p w:rsidR="00000000" w:rsidRDefault="002E5195">
      <w:pPr>
        <w:rPr>
          <w:szCs w:val="21"/>
        </w:rPr>
      </w:pPr>
      <w:r>
        <w:rPr>
          <w:szCs w:val="21"/>
        </w:rPr>
        <w:t>次節に示すように、ミクスインは</w:t>
      </w:r>
      <w:r>
        <w:rPr>
          <w:szCs w:val="21"/>
        </w:rPr>
        <w:t>Object</w:t>
      </w:r>
      <w:r>
        <w:rPr>
          <w:szCs w:val="21"/>
        </w:rPr>
        <w:t>を継承し、コンストラクタを持たず、また</w:t>
      </w:r>
      <w:r>
        <w:rPr>
          <w:szCs w:val="21"/>
        </w:rPr>
        <w:t>super</w:t>
      </w:r>
      <w:r>
        <w:rPr>
          <w:szCs w:val="21"/>
        </w:rPr>
        <w:t>呼び出しを持ってはいけない。</w:t>
      </w:r>
      <w:r>
        <w:rPr>
          <w:szCs w:val="21"/>
        </w:rPr>
        <w:t>Musical</w:t>
      </w:r>
      <w:r>
        <w:rPr>
          <w:szCs w:val="21"/>
        </w:rPr>
        <w:t>というミクスインは抽象クラスとして定義されている。</w:t>
      </w:r>
    </w:p>
    <w:p w:rsidR="00000000" w:rsidRDefault="002E5195">
      <w:pPr>
        <w:rPr>
          <w:szCs w:val="21"/>
        </w:rPr>
      </w:pPr>
    </w:p>
    <w:p w:rsidR="00000000" w:rsidRDefault="002E5195">
      <w:pPr>
        <w:rPr>
          <w:szCs w:val="21"/>
        </w:rPr>
      </w:pPr>
      <w:r>
        <w:rPr>
          <w:szCs w:val="21"/>
        </w:rPr>
        <w:t>次のコードを見てみよう：</w:t>
      </w:r>
    </w:p>
    <w:p w:rsidR="00000000" w:rsidRDefault="002E5195">
      <w:pPr>
        <w:rPr>
          <w:szCs w:val="21"/>
        </w:rPr>
      </w:pPr>
    </w:p>
    <w:p w:rsidR="00000000" w:rsidRDefault="002E5195">
      <w:pPr>
        <w:jc w:val="center"/>
        <w:rPr>
          <w:rFonts w:ascii="Consolas" w:eastAsia="Consolas" w:hAnsi="Consolas" w:cs="Consolas"/>
          <w:szCs w:val="21"/>
        </w:rPr>
      </w:pPr>
      <w:r>
        <w:rPr>
          <w:szCs w:val="21"/>
        </w:rPr>
        <w:t>code_07.0.dart</w:t>
      </w:r>
    </w:p>
    <w:p w:rsidR="00000000" w:rsidRDefault="002E5195">
      <w:pPr>
        <w:pStyle w:val="afb"/>
        <w:rPr>
          <w:sz w:val="21"/>
          <w:szCs w:val="21"/>
        </w:rPr>
      </w:pPr>
      <w:r>
        <w:rPr>
          <w:rFonts w:eastAsia="Consolas" w:cs="Consolas"/>
          <w:sz w:val="21"/>
          <w:szCs w:val="21"/>
        </w:rPr>
        <w:t>main() {</w:t>
      </w:r>
      <w:r>
        <w:rPr>
          <w:rFonts w:eastAsia="Consolas" w:cs="Consolas"/>
          <w:sz w:val="21"/>
          <w:szCs w:val="21"/>
        </w:rPr>
        <w:br/>
        <w:t xml:space="preserve">  </w:t>
      </w:r>
      <w:r>
        <w:rPr>
          <w:rFonts w:eastAsia="Consolas" w:cs="Consolas"/>
          <w:b/>
          <w:bCs/>
          <w:color w:val="000080"/>
          <w:sz w:val="21"/>
          <w:szCs w:val="21"/>
        </w:rPr>
        <w:t xml:space="preserve">var </w:t>
      </w:r>
      <w:r>
        <w:rPr>
          <w:rFonts w:eastAsia="Consolas" w:cs="Consolas"/>
          <w:color w:val="000000"/>
          <w:sz w:val="21"/>
          <w:szCs w:val="21"/>
          <w:shd w:val="clear" w:color="auto" w:fill="E4E4FF"/>
        </w:rPr>
        <w:t>myIcecream</w:t>
      </w:r>
      <w:r>
        <w:rPr>
          <w:rFonts w:eastAsia="Consolas" w:cs="Consolas"/>
          <w:color w:val="000000"/>
          <w:sz w:val="21"/>
          <w:szCs w:val="21"/>
        </w:rPr>
        <w:t xml:space="preserve"> = </w:t>
      </w:r>
      <w:r>
        <w:rPr>
          <w:rFonts w:eastAsia="Consolas" w:cs="Consolas"/>
          <w:b/>
          <w:bCs/>
          <w:color w:val="000080"/>
          <w:sz w:val="21"/>
          <w:szCs w:val="21"/>
        </w:rPr>
        <w:t xml:space="preserve">new </w:t>
      </w:r>
      <w:r>
        <w:rPr>
          <w:rFonts w:eastAsia="Consolas" w:cs="Consolas"/>
          <w:color w:val="000000"/>
          <w:sz w:val="21"/>
          <w:szCs w:val="21"/>
        </w:rPr>
        <w:t>MyIcecream();</w:t>
      </w:r>
      <w:r>
        <w:rPr>
          <w:rFonts w:eastAsia="Consolas" w:cs="Consolas"/>
          <w:color w:val="000000"/>
          <w:sz w:val="21"/>
          <w:szCs w:val="21"/>
        </w:rPr>
        <w:br/>
        <w:t xml:space="preserve">  print(</w:t>
      </w:r>
      <w:r>
        <w:rPr>
          <w:rFonts w:eastAsia="Consolas" w:cs="Consolas"/>
          <w:color w:val="000000"/>
          <w:sz w:val="21"/>
          <w:szCs w:val="21"/>
          <w:shd w:val="clear" w:color="auto" w:fill="E4E4FF"/>
        </w:rPr>
        <w:t>myIcecream</w:t>
      </w:r>
      <w:r>
        <w:rPr>
          <w:rFonts w:eastAsia="Consolas" w:cs="Consolas"/>
          <w:color w:val="000000"/>
          <w:sz w:val="21"/>
          <w:szCs w:val="21"/>
        </w:rPr>
        <w:t xml:space="preserve">.onTop()); </w:t>
      </w:r>
      <w:r>
        <w:rPr>
          <w:rFonts w:eastAsia="Consolas" w:cs="Consolas"/>
          <w:i/>
          <w:iCs/>
          <w:color w:val="808080"/>
          <w:sz w:val="21"/>
          <w:szCs w:val="21"/>
        </w:rPr>
        <w:t>// Here is a list of toppings</w:t>
      </w:r>
      <w:r>
        <w:rPr>
          <w:rFonts w:eastAsia="Consolas" w:cs="Consolas"/>
          <w:i/>
          <w:iCs/>
          <w:color w:val="808080"/>
          <w:sz w:val="21"/>
          <w:szCs w:val="21"/>
        </w:rPr>
        <w:br/>
      </w:r>
      <w:r>
        <w:rPr>
          <w:rFonts w:eastAsia="Consolas" w:cs="Consolas"/>
          <w:color w:val="000000"/>
          <w:sz w:val="21"/>
          <w:szCs w:val="21"/>
        </w:rPr>
        <w:t>}</w:t>
      </w:r>
      <w:r>
        <w:rPr>
          <w:rFonts w:eastAsia="Consolas" w:cs="Consolas"/>
          <w:color w:val="000000"/>
          <w:sz w:val="21"/>
          <w:szCs w:val="21"/>
        </w:rPr>
        <w:br/>
      </w:r>
      <w:r>
        <w:rPr>
          <w:rFonts w:eastAsia="Consolas" w:cs="Consolas"/>
          <w:color w:val="000000"/>
          <w:sz w:val="21"/>
          <w:szCs w:val="21"/>
        </w:rPr>
        <w:br/>
      </w:r>
      <w:r>
        <w:rPr>
          <w:rFonts w:eastAsia="Consolas" w:cs="Consolas"/>
          <w:b/>
          <w:bCs/>
          <w:color w:val="000080"/>
          <w:sz w:val="21"/>
          <w:szCs w:val="21"/>
        </w:rPr>
        <w:t>class</w:t>
      </w:r>
      <w:r>
        <w:rPr>
          <w:rFonts w:eastAsia="Consolas" w:cs="Consolas"/>
          <w:b/>
          <w:bCs/>
          <w:color w:val="000080"/>
          <w:sz w:val="21"/>
          <w:szCs w:val="21"/>
        </w:rPr>
        <w:t xml:space="preserve"> </w:t>
      </w:r>
      <w:r>
        <w:rPr>
          <w:rFonts w:eastAsia="Consolas" w:cs="Consolas"/>
          <w:color w:val="000000"/>
          <w:sz w:val="21"/>
          <w:szCs w:val="21"/>
        </w:rPr>
        <w:t>Icecream{</w:t>
      </w:r>
      <w:r>
        <w:rPr>
          <w:rFonts w:eastAsia="Consolas" w:cs="Consolas"/>
          <w:color w:val="000000"/>
          <w:sz w:val="21"/>
          <w:szCs w:val="21"/>
        </w:rPr>
        <w:br/>
      </w:r>
      <w:r>
        <w:rPr>
          <w:rFonts w:eastAsia="Consolas" w:cs="Consolas"/>
          <w:color w:val="000000"/>
          <w:sz w:val="21"/>
          <w:szCs w:val="21"/>
        </w:rPr>
        <w:lastRenderedPageBreak/>
        <w:t>}</w:t>
      </w:r>
      <w:r>
        <w:rPr>
          <w:rFonts w:eastAsia="Consolas" w:cs="Consolas"/>
          <w:color w:val="000000"/>
          <w:sz w:val="21"/>
          <w:szCs w:val="21"/>
        </w:rPr>
        <w:br/>
      </w:r>
      <w:r>
        <w:rPr>
          <w:rFonts w:eastAsia="Consolas" w:cs="Consolas"/>
          <w:color w:val="000000"/>
          <w:sz w:val="21"/>
          <w:szCs w:val="21"/>
        </w:rPr>
        <w:br/>
      </w:r>
      <w:r>
        <w:rPr>
          <w:rFonts w:eastAsia="Consolas" w:cs="Consolas"/>
          <w:b/>
          <w:bCs/>
          <w:color w:val="000080"/>
          <w:sz w:val="21"/>
          <w:szCs w:val="21"/>
        </w:rPr>
        <w:t xml:space="preserve">class </w:t>
      </w:r>
      <w:r>
        <w:rPr>
          <w:rFonts w:eastAsia="Consolas" w:cs="Consolas"/>
          <w:b/>
          <w:bCs/>
          <w:color w:val="FF3333"/>
          <w:sz w:val="21"/>
          <w:szCs w:val="21"/>
        </w:rPr>
        <w:t>Topping</w:t>
      </w:r>
      <w:r>
        <w:rPr>
          <w:rFonts w:eastAsia="Consolas" w:cs="Consolas"/>
          <w:color w:val="000000"/>
          <w:sz w:val="21"/>
          <w:szCs w:val="21"/>
        </w:rPr>
        <w:t xml:space="preserve"> {</w:t>
      </w:r>
      <w:r>
        <w:rPr>
          <w:rFonts w:eastAsia="Consolas" w:cs="Consolas"/>
          <w:color w:val="000000"/>
          <w:sz w:val="21"/>
          <w:szCs w:val="21"/>
        </w:rPr>
        <w:br/>
        <w:t xml:space="preserve">  List </w:t>
      </w:r>
      <w:r>
        <w:rPr>
          <w:rFonts w:eastAsia="Consolas" w:cs="Consolas"/>
          <w:b/>
          <w:bCs/>
          <w:color w:val="660E7A"/>
          <w:sz w:val="21"/>
          <w:szCs w:val="21"/>
        </w:rPr>
        <w:t>chocolateToppings</w:t>
      </w:r>
      <w:r>
        <w:rPr>
          <w:rFonts w:eastAsia="Consolas" w:cs="Consolas"/>
          <w:color w:val="000000"/>
          <w:sz w:val="21"/>
          <w:szCs w:val="21"/>
        </w:rPr>
        <w:t xml:space="preserve">, </w:t>
      </w:r>
      <w:r>
        <w:rPr>
          <w:rFonts w:eastAsia="Consolas" w:cs="Consolas"/>
          <w:b/>
          <w:bCs/>
          <w:color w:val="660E7A"/>
          <w:sz w:val="21"/>
          <w:szCs w:val="21"/>
        </w:rPr>
        <w:t>nutToppings</w:t>
      </w:r>
      <w:r>
        <w:rPr>
          <w:rFonts w:eastAsia="Consolas" w:cs="Consolas"/>
          <w:color w:val="000000"/>
          <w:sz w:val="21"/>
          <w:szCs w:val="21"/>
        </w:rPr>
        <w:t xml:space="preserve">, </w:t>
      </w:r>
      <w:r>
        <w:rPr>
          <w:rFonts w:eastAsia="Consolas" w:cs="Consolas"/>
          <w:b/>
          <w:bCs/>
          <w:color w:val="660E7A"/>
          <w:sz w:val="21"/>
          <w:szCs w:val="21"/>
        </w:rPr>
        <w:t>dropsToppings</w:t>
      </w:r>
      <w:r>
        <w:rPr>
          <w:rFonts w:eastAsia="Consolas" w:cs="Consolas"/>
          <w:color w:val="000000"/>
          <w:sz w:val="21"/>
          <w:szCs w:val="21"/>
        </w:rPr>
        <w:t>;</w:t>
      </w:r>
      <w:r>
        <w:rPr>
          <w:rFonts w:eastAsia="Consolas" w:cs="Consolas"/>
          <w:color w:val="000000"/>
          <w:sz w:val="21"/>
          <w:szCs w:val="21"/>
        </w:rPr>
        <w:br/>
        <w:t xml:space="preserve">  String onTop() {</w:t>
      </w:r>
      <w:r>
        <w:rPr>
          <w:rFonts w:eastAsia="Consolas" w:cs="Consolas"/>
          <w:color w:val="000000"/>
          <w:sz w:val="21"/>
          <w:szCs w:val="21"/>
        </w:rPr>
        <w:br/>
        <w:t xml:space="preserve">    </w:t>
      </w:r>
      <w:r>
        <w:rPr>
          <w:rFonts w:eastAsia="Consolas" w:cs="Consolas"/>
          <w:b/>
          <w:bCs/>
          <w:color w:val="000080"/>
          <w:sz w:val="21"/>
          <w:szCs w:val="21"/>
        </w:rPr>
        <w:t xml:space="preserve">return </w:t>
      </w:r>
      <w:r>
        <w:rPr>
          <w:rFonts w:eastAsia="Consolas" w:cs="Consolas"/>
          <w:b/>
          <w:bCs/>
          <w:color w:val="008000"/>
          <w:sz w:val="21"/>
          <w:szCs w:val="21"/>
        </w:rPr>
        <w:t>'Here is a list of toppings'</w:t>
      </w:r>
      <w:r>
        <w:rPr>
          <w:rFonts w:eastAsia="Consolas" w:cs="Consolas"/>
          <w:color w:val="000000"/>
          <w:sz w:val="21"/>
          <w:szCs w:val="21"/>
        </w:rPr>
        <w:t>;</w:t>
      </w:r>
      <w:r>
        <w:rPr>
          <w:rFonts w:eastAsia="Consolas" w:cs="Consolas"/>
          <w:color w:val="000000"/>
          <w:sz w:val="21"/>
          <w:szCs w:val="21"/>
        </w:rPr>
        <w:br/>
        <w:t xml:space="preserve">  }</w:t>
      </w:r>
      <w:r>
        <w:rPr>
          <w:rFonts w:eastAsia="Consolas" w:cs="Consolas"/>
          <w:color w:val="000000"/>
          <w:sz w:val="21"/>
          <w:szCs w:val="21"/>
        </w:rPr>
        <w:br/>
        <w:t>}</w:t>
      </w:r>
      <w:r>
        <w:rPr>
          <w:rFonts w:eastAsia="Consolas" w:cs="Consolas"/>
          <w:color w:val="000000"/>
          <w:sz w:val="21"/>
          <w:szCs w:val="21"/>
        </w:rPr>
        <w:br/>
      </w:r>
      <w:r>
        <w:rPr>
          <w:rFonts w:eastAsia="Consolas" w:cs="Consolas"/>
          <w:color w:val="000000"/>
          <w:sz w:val="21"/>
          <w:szCs w:val="21"/>
        </w:rPr>
        <w:br/>
      </w:r>
      <w:r>
        <w:rPr>
          <w:rFonts w:eastAsia="Consolas" w:cs="Consolas"/>
          <w:b/>
          <w:bCs/>
          <w:color w:val="000080"/>
          <w:sz w:val="21"/>
          <w:szCs w:val="21"/>
        </w:rPr>
        <w:t xml:space="preserve">class </w:t>
      </w:r>
      <w:r>
        <w:rPr>
          <w:rFonts w:eastAsia="Consolas" w:cs="Consolas"/>
          <w:color w:val="000000"/>
          <w:sz w:val="21"/>
          <w:szCs w:val="21"/>
        </w:rPr>
        <w:t xml:space="preserve">MyIcecream </w:t>
      </w:r>
      <w:r>
        <w:rPr>
          <w:rFonts w:eastAsia="Consolas" w:cs="Consolas"/>
          <w:b/>
          <w:bCs/>
          <w:color w:val="000080"/>
          <w:sz w:val="21"/>
          <w:szCs w:val="21"/>
        </w:rPr>
        <w:t xml:space="preserve">extends </w:t>
      </w:r>
      <w:r>
        <w:rPr>
          <w:rFonts w:eastAsia="Consolas" w:cs="Consolas"/>
          <w:color w:val="000000"/>
          <w:sz w:val="21"/>
          <w:szCs w:val="21"/>
        </w:rPr>
        <w:t xml:space="preserve">Icecream </w:t>
      </w:r>
      <w:r>
        <w:rPr>
          <w:rFonts w:eastAsia="Consolas" w:cs="Consolas"/>
          <w:b/>
          <w:bCs/>
          <w:color w:val="FF3333"/>
          <w:sz w:val="21"/>
          <w:szCs w:val="21"/>
        </w:rPr>
        <w:t>with</w:t>
      </w:r>
      <w:r>
        <w:rPr>
          <w:rFonts w:eastAsia="Consolas" w:cs="Consolas"/>
          <w:b/>
          <w:bCs/>
          <w:color w:val="000080"/>
          <w:sz w:val="21"/>
          <w:szCs w:val="21"/>
        </w:rPr>
        <w:t xml:space="preserve"> </w:t>
      </w:r>
      <w:r>
        <w:rPr>
          <w:rFonts w:eastAsia="Consolas" w:cs="Consolas"/>
          <w:color w:val="000000"/>
          <w:sz w:val="21"/>
          <w:szCs w:val="21"/>
        </w:rPr>
        <w:t>Topping {</w:t>
      </w:r>
      <w:r>
        <w:rPr>
          <w:rFonts w:eastAsia="Consolas" w:cs="Consolas"/>
          <w:color w:val="000000"/>
          <w:sz w:val="21"/>
          <w:szCs w:val="21"/>
        </w:rPr>
        <w:br/>
        <w:t xml:space="preserve">  MyIcecream() : </w:t>
      </w:r>
      <w:r>
        <w:rPr>
          <w:rFonts w:eastAsia="Consolas" w:cs="Consolas"/>
          <w:b/>
          <w:bCs/>
          <w:color w:val="000080"/>
          <w:sz w:val="21"/>
          <w:szCs w:val="21"/>
        </w:rPr>
        <w:t>super</w:t>
      </w:r>
      <w:r>
        <w:rPr>
          <w:rFonts w:eastAsia="Consolas" w:cs="Consolas"/>
          <w:color w:val="000000"/>
          <w:sz w:val="21"/>
          <w:szCs w:val="21"/>
        </w:rPr>
        <w:t>();</w:t>
      </w:r>
      <w:r>
        <w:rPr>
          <w:rFonts w:eastAsia="Consolas" w:cs="Consolas"/>
          <w:color w:val="000000"/>
          <w:sz w:val="21"/>
          <w:szCs w:val="21"/>
        </w:rPr>
        <w:br/>
        <w:t>}</w:t>
      </w:r>
    </w:p>
    <w:p w:rsidR="00000000" w:rsidRDefault="002E5195">
      <w:pPr>
        <w:rPr>
          <w:szCs w:val="21"/>
        </w:rPr>
      </w:pPr>
    </w:p>
    <w:p w:rsidR="00000000" w:rsidRDefault="002E5195">
      <w:pPr>
        <w:rPr>
          <w:szCs w:val="21"/>
        </w:rPr>
      </w:pPr>
      <w:r>
        <w:rPr>
          <w:szCs w:val="21"/>
        </w:rPr>
        <w:t>自分が欲しいアイスクリーム</w:t>
      </w:r>
      <w:r>
        <w:rPr>
          <w:szCs w:val="21"/>
        </w:rPr>
        <w:t>(MyIceceam)</w:t>
      </w:r>
      <w:r>
        <w:rPr>
          <w:szCs w:val="21"/>
        </w:rPr>
        <w:t>はアイ</w:t>
      </w:r>
      <w:r>
        <w:rPr>
          <w:szCs w:val="21"/>
        </w:rPr>
        <w:t>スクリーム</w:t>
      </w:r>
      <w:r>
        <w:rPr>
          <w:szCs w:val="21"/>
        </w:rPr>
        <w:t>(Icecream)</w:t>
      </w:r>
      <w:r>
        <w:rPr>
          <w:szCs w:val="21"/>
        </w:rPr>
        <w:t>を継承したものである。即ち</w:t>
      </w:r>
      <w:r>
        <w:rPr>
          <w:szCs w:val="21"/>
        </w:rPr>
        <w:t>MyIcecream</w:t>
      </w:r>
      <w:r>
        <w:rPr>
          <w:szCs w:val="21"/>
        </w:rPr>
        <w:t>のスーパークラスは</w:t>
      </w:r>
      <w:r>
        <w:rPr>
          <w:szCs w:val="21"/>
        </w:rPr>
        <w:t>Icecream</w:t>
      </w:r>
      <w:r>
        <w:rPr>
          <w:szCs w:val="21"/>
        </w:rPr>
        <w:t>である。自分のアイスクリームにはトッピング</w:t>
      </w:r>
      <w:r>
        <w:rPr>
          <w:szCs w:val="21"/>
        </w:rPr>
        <w:t>(Topping)</w:t>
      </w:r>
      <w:r>
        <w:rPr>
          <w:szCs w:val="21"/>
        </w:rPr>
        <w:t>を乗せたいとする。このトッピングがミクスインになる。即ち</w:t>
      </w:r>
      <w:r>
        <w:rPr>
          <w:szCs w:val="21"/>
        </w:rPr>
        <w:t>Icecream</w:t>
      </w:r>
      <w:r>
        <w:rPr>
          <w:szCs w:val="21"/>
        </w:rPr>
        <w:t>に</w:t>
      </w:r>
      <w:r>
        <w:rPr>
          <w:szCs w:val="21"/>
        </w:rPr>
        <w:t>Topping</w:t>
      </w:r>
      <w:r>
        <w:rPr>
          <w:szCs w:val="21"/>
        </w:rPr>
        <w:t>を付加したものを継承したものが</w:t>
      </w:r>
      <w:r>
        <w:rPr>
          <w:szCs w:val="21"/>
        </w:rPr>
        <w:t>MyIcecream</w:t>
      </w:r>
      <w:r>
        <w:rPr>
          <w:szCs w:val="21"/>
        </w:rPr>
        <w:t>である。このように、</w:t>
      </w:r>
      <w:r>
        <w:rPr>
          <w:b/>
          <w:bCs/>
          <w:color w:val="FF0000"/>
          <w:szCs w:val="21"/>
        </w:rPr>
        <w:t>ミクスインはスーパークラスとの差分を構成している</w:t>
      </w:r>
      <w:r>
        <w:rPr>
          <w:szCs w:val="21"/>
        </w:rPr>
        <w:t>と考えることができる。</w:t>
      </w:r>
    </w:p>
    <w:p w:rsidR="00000000" w:rsidRDefault="002E5195">
      <w:pPr>
        <w:rPr>
          <w:szCs w:val="21"/>
        </w:rPr>
      </w:pPr>
    </w:p>
    <w:p w:rsidR="00000000" w:rsidRDefault="002E5195">
      <w:pPr>
        <w:rPr>
          <w:szCs w:val="21"/>
        </w:rPr>
      </w:pPr>
      <w:r>
        <w:rPr>
          <w:szCs w:val="21"/>
        </w:rPr>
        <w:t>注意：</w:t>
      </w:r>
    </w:p>
    <w:p w:rsidR="00000000" w:rsidRDefault="002E5195">
      <w:pPr>
        <w:rPr>
          <w:szCs w:val="21"/>
        </w:rPr>
      </w:pPr>
    </w:p>
    <w:p w:rsidR="00000000" w:rsidRDefault="002E5195">
      <w:pPr>
        <w:pStyle w:val="afb"/>
        <w:rPr>
          <w:sz w:val="21"/>
          <w:szCs w:val="21"/>
        </w:rPr>
      </w:pPr>
      <w:r>
        <w:t>MyIcecream() : super();</w:t>
      </w:r>
    </w:p>
    <w:p w:rsidR="00000000" w:rsidRDefault="002E5195">
      <w:pPr>
        <w:rPr>
          <w:szCs w:val="21"/>
        </w:rPr>
      </w:pPr>
    </w:p>
    <w:p w:rsidR="00000000" w:rsidRDefault="002E5195">
      <w:pPr>
        <w:rPr>
          <w:szCs w:val="21"/>
        </w:rPr>
      </w:pPr>
      <w:r>
        <w:rPr>
          <w:szCs w:val="21"/>
        </w:rPr>
        <w:t>は</w:t>
      </w:r>
      <w:hyperlink w:anchor="_toc2818" w:history="1">
        <w:r>
          <w:rPr>
            <w:rStyle w:val="a7"/>
            <w:szCs w:val="21"/>
          </w:rPr>
          <w:t>初期化リスト</w:t>
        </w:r>
      </w:hyperlink>
      <w:r>
        <w:rPr>
          <w:szCs w:val="21"/>
        </w:rPr>
        <w:t>(</w:t>
      </w:r>
      <w:hyperlink r:id="rId142" w:history="1">
        <w:r>
          <w:rPr>
            <w:rStyle w:val="a7"/>
            <w:szCs w:val="21"/>
          </w:rPr>
          <w:t>initializer list</w:t>
        </w:r>
      </w:hyperlink>
      <w:r>
        <w:rPr>
          <w:szCs w:val="21"/>
        </w:rPr>
        <w:t>)</w:t>
      </w:r>
      <w:r>
        <w:rPr>
          <w:szCs w:val="21"/>
        </w:rPr>
        <w:t>の記述で、ここでは</w:t>
      </w:r>
      <w:r>
        <w:rPr>
          <w:szCs w:val="21"/>
        </w:rPr>
        <w:t>Icecream</w:t>
      </w:r>
      <w:r>
        <w:rPr>
          <w:szCs w:val="21"/>
        </w:rPr>
        <w:t>のコンストラクタを呼び出している。</w:t>
      </w:r>
    </w:p>
    <w:p w:rsidR="00000000" w:rsidRDefault="002E5195">
      <w:pPr>
        <w:rPr>
          <w:szCs w:val="21"/>
        </w:rPr>
      </w:pPr>
    </w:p>
    <w:p w:rsidR="00000000" w:rsidRDefault="002E5195">
      <w:pPr>
        <w:rPr>
          <w:szCs w:val="21"/>
        </w:rPr>
      </w:pPr>
      <w:r>
        <w:rPr>
          <w:szCs w:val="21"/>
        </w:rPr>
        <w:t>当初の仕様ではミクスインには以下の</w:t>
      </w:r>
      <w:r>
        <w:rPr>
          <w:szCs w:val="21"/>
        </w:rPr>
        <w:t>3</w:t>
      </w:r>
      <w:r>
        <w:rPr>
          <w:szCs w:val="21"/>
        </w:rPr>
        <w:t>つの制約が課されていた（</w:t>
      </w:r>
      <w:r>
        <w:rPr>
          <w:szCs w:val="21"/>
        </w:rPr>
        <w:t>7.2</w:t>
      </w:r>
      <w:r>
        <w:rPr>
          <w:szCs w:val="21"/>
        </w:rPr>
        <w:t>節を見て頂きたい）：</w:t>
      </w:r>
    </w:p>
    <w:p w:rsidR="00000000" w:rsidRDefault="002E5195">
      <w:pPr>
        <w:rPr>
          <w:szCs w:val="21"/>
        </w:rPr>
      </w:pPr>
    </w:p>
    <w:p w:rsidR="00000000" w:rsidRDefault="002E5195">
      <w:pPr>
        <w:numPr>
          <w:ilvl w:val="0"/>
          <w:numId w:val="104"/>
        </w:numPr>
        <w:rPr>
          <w:szCs w:val="21"/>
        </w:rPr>
      </w:pPr>
      <w:r>
        <w:rPr>
          <w:szCs w:val="21"/>
        </w:rPr>
        <w:t>該クラスはコンストラクタが宣言されていない</w:t>
      </w:r>
    </w:p>
    <w:p w:rsidR="00000000" w:rsidRDefault="002E5195">
      <w:pPr>
        <w:numPr>
          <w:ilvl w:val="0"/>
          <w:numId w:val="104"/>
        </w:numPr>
        <w:rPr>
          <w:szCs w:val="21"/>
        </w:rPr>
      </w:pPr>
      <w:r>
        <w:rPr>
          <w:szCs w:val="21"/>
        </w:rPr>
        <w:t>該クラスのスーパークラスは</w:t>
      </w:r>
      <w:r>
        <w:rPr>
          <w:szCs w:val="21"/>
        </w:rPr>
        <w:t>Object</w:t>
      </w:r>
      <w:r>
        <w:rPr>
          <w:szCs w:val="21"/>
        </w:rPr>
        <w:t>である</w:t>
      </w:r>
    </w:p>
    <w:p w:rsidR="00000000" w:rsidRDefault="002E5195">
      <w:pPr>
        <w:numPr>
          <w:ilvl w:val="0"/>
          <w:numId w:val="104"/>
        </w:numPr>
        <w:rPr>
          <w:szCs w:val="21"/>
        </w:rPr>
      </w:pPr>
      <w:r>
        <w:rPr>
          <w:szCs w:val="21"/>
        </w:rPr>
        <w:t>該クラスはスーパークラス呼び出しを含んでいない</w:t>
      </w:r>
    </w:p>
    <w:p w:rsidR="00000000" w:rsidRDefault="002E5195">
      <w:pPr>
        <w:rPr>
          <w:szCs w:val="21"/>
        </w:rPr>
      </w:pPr>
    </w:p>
    <w:p w:rsidR="00000000" w:rsidRDefault="002E5195">
      <w:pPr>
        <w:rPr>
          <w:szCs w:val="21"/>
        </w:rPr>
      </w:pPr>
      <w:r>
        <w:rPr>
          <w:szCs w:val="21"/>
        </w:rPr>
        <w:t>しかしながら、これは</w:t>
      </w:r>
      <w:r>
        <w:rPr>
          <w:szCs w:val="21"/>
        </w:rPr>
        <w:t>1.13</w:t>
      </w:r>
      <w:r>
        <w:rPr>
          <w:szCs w:val="21"/>
        </w:rPr>
        <w:t>版からはそのうち</w:t>
      </w:r>
      <w:r>
        <w:rPr>
          <w:szCs w:val="21"/>
        </w:rPr>
        <w:t>2</w:t>
      </w:r>
      <w:r>
        <w:rPr>
          <w:szCs w:val="21"/>
        </w:rPr>
        <w:t>つは外されている：</w:t>
      </w:r>
    </w:p>
    <w:p w:rsidR="00000000" w:rsidRDefault="002E5195">
      <w:pPr>
        <w:rPr>
          <w:szCs w:val="21"/>
        </w:rPr>
      </w:pPr>
    </w:p>
    <w:p w:rsidR="00000000" w:rsidRDefault="002E5195">
      <w:pPr>
        <w:numPr>
          <w:ilvl w:val="0"/>
          <w:numId w:val="105"/>
        </w:numPr>
        <w:rPr>
          <w:szCs w:val="21"/>
        </w:rPr>
      </w:pPr>
      <w:r>
        <w:rPr>
          <w:szCs w:val="21"/>
        </w:rPr>
        <w:t>Object</w:t>
      </w:r>
      <w:r>
        <w:rPr>
          <w:szCs w:val="21"/>
        </w:rPr>
        <w:t>以外のクラスからの継承が可能になった</w:t>
      </w:r>
    </w:p>
    <w:p w:rsidR="00000000" w:rsidRDefault="002E5195">
      <w:pPr>
        <w:numPr>
          <w:ilvl w:val="0"/>
          <w:numId w:val="105"/>
        </w:numPr>
        <w:rPr>
          <w:szCs w:val="21"/>
        </w:rPr>
      </w:pPr>
      <w:r>
        <w:rPr>
          <w:szCs w:val="21"/>
        </w:rPr>
        <w:t>super()</w:t>
      </w:r>
      <w:r>
        <w:rPr>
          <w:szCs w:val="21"/>
        </w:rPr>
        <w:t>呼び出しが可能となった</w:t>
      </w:r>
    </w:p>
    <w:p w:rsidR="00000000" w:rsidRDefault="002E5195">
      <w:pPr>
        <w:rPr>
          <w:szCs w:val="21"/>
        </w:rPr>
      </w:pPr>
    </w:p>
    <w:p w:rsidR="00000000" w:rsidRDefault="002E5195">
      <w:pPr>
        <w:rPr>
          <w:szCs w:val="21"/>
        </w:rPr>
      </w:pPr>
      <w:r>
        <w:rPr>
          <w:szCs w:val="21"/>
        </w:rPr>
        <w:t>但しこれらの「スーパー・ミクスイン」は</w:t>
      </w:r>
      <w:r>
        <w:rPr>
          <w:szCs w:val="21"/>
        </w:rPr>
        <w:t>Dart2JS</w:t>
      </w:r>
      <w:r>
        <w:rPr>
          <w:szCs w:val="21"/>
        </w:rPr>
        <w:t>ではまだサポートされていないし、</w:t>
      </w:r>
      <w:r>
        <w:rPr>
          <w:szCs w:val="21"/>
        </w:rPr>
        <w:t>DartAnalizer</w:t>
      </w:r>
      <w:r>
        <w:rPr>
          <w:szCs w:val="21"/>
        </w:rPr>
        <w:t>では</w:t>
      </w:r>
      <w:r>
        <w:rPr>
          <w:szCs w:val="21"/>
        </w:rPr>
        <w:t>--supermixin</w:t>
      </w:r>
      <w:r>
        <w:rPr>
          <w:szCs w:val="21"/>
        </w:rPr>
        <w:t>というフラグが必要である。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jc w:val="center"/>
        <w:rPr>
          <w:szCs w:val="21"/>
        </w:rPr>
      </w:pPr>
      <w:r>
        <w:rPr>
          <w:szCs w:val="21"/>
        </w:rPr>
        <w:t xml:space="preserve">　＊＊＊　</w:t>
      </w:r>
    </w:p>
    <w:p w:rsidR="00000000" w:rsidRDefault="002E5195">
      <w:pPr>
        <w:rPr>
          <w:szCs w:val="21"/>
        </w:rPr>
      </w:pPr>
      <w:r>
        <w:rPr>
          <w:szCs w:val="21"/>
        </w:rPr>
        <w:t>この章の残りの部分は仕様担当の</w:t>
      </w:r>
      <w:hyperlink r:id="rId143" w:history="1">
        <w:r>
          <w:rPr>
            <w:rStyle w:val="a7"/>
            <w:szCs w:val="21"/>
          </w:rPr>
          <w:t>Gilad Bracha</w:t>
        </w:r>
        <w:r>
          <w:rPr>
            <w:rStyle w:val="a7"/>
            <w:szCs w:val="21"/>
          </w:rPr>
          <w:t>が書</w:t>
        </w:r>
        <w:r>
          <w:rPr>
            <w:rStyle w:val="a7"/>
            <w:szCs w:val="21"/>
          </w:rPr>
          <w:t>いた解説</w:t>
        </w:r>
        <w:r>
          <w:rPr>
            <w:rStyle w:val="a7"/>
            <w:szCs w:val="21"/>
          </w:rPr>
          <w:t>(Mixins in Dart)</w:t>
        </w:r>
      </w:hyperlink>
      <w:r>
        <w:rPr>
          <w:szCs w:val="21"/>
        </w:rPr>
        <w:t>の翻訳である。ミクスインの基本に関しては</w:t>
      </w:r>
      <w:hyperlink r:id="rId144" w:history="1">
        <w:r>
          <w:rPr>
            <w:rStyle w:val="a7"/>
            <w:szCs w:val="21"/>
          </w:rPr>
          <w:t>Wikipedia</w:t>
        </w:r>
        <w:r>
          <w:rPr>
            <w:rStyle w:val="a7"/>
            <w:szCs w:val="21"/>
          </w:rPr>
          <w:t>の日本語版</w:t>
        </w:r>
      </w:hyperlink>
      <w:r>
        <w:rPr>
          <w:szCs w:val="21"/>
        </w:rPr>
        <w:t>なども参考にされたい。</w:t>
      </w:r>
    </w:p>
    <w:p w:rsidR="00000000" w:rsidRDefault="002E5195">
      <w:pPr>
        <w:jc w:val="center"/>
      </w:pPr>
      <w:r>
        <w:rPr>
          <w:szCs w:val="21"/>
        </w:rPr>
        <w:t xml:space="preserve">　＊＊＊</w:t>
      </w:r>
    </w:p>
    <w:p w:rsidR="00000000" w:rsidRDefault="002E5195">
      <w:pPr>
        <w:pStyle w:val="2"/>
        <w:rPr>
          <w:sz w:val="21"/>
          <w:szCs w:val="21"/>
        </w:rPr>
      </w:pPr>
      <w:bookmarkStart w:id="56" w:name="_Toc470871674"/>
      <w:r>
        <w:t>基本的なコンセプト</w:t>
      </w:r>
      <w:bookmarkEnd w:id="56"/>
    </w:p>
    <w:p w:rsidR="00000000" w:rsidRDefault="002E5195">
      <w:pPr>
        <w:rPr>
          <w:szCs w:val="21"/>
        </w:rPr>
      </w:pPr>
      <w:r>
        <w:rPr>
          <w:szCs w:val="21"/>
        </w:rPr>
        <w:t>Mixin</w:t>
      </w:r>
      <w:r>
        <w:rPr>
          <w:szCs w:val="21"/>
        </w:rPr>
        <w:t>に関する学術的文献に馴染んでいる読者の場合はこの章を飛ばして構わない。そうでない場合は、ここでは重要なコンセプトと表記が記されているので、この章を読んで頂きたい。もっと詳しく学術的にこれを調べたい場合は</w:t>
      </w:r>
      <w:r>
        <w:rPr>
          <w:szCs w:val="21"/>
        </w:rPr>
        <w:t>Gilad Bracha</w:t>
      </w:r>
      <w:r>
        <w:rPr>
          <w:szCs w:val="21"/>
        </w:rPr>
        <w:t>による</w:t>
      </w:r>
      <w:hyperlink r:id="rId145" w:history="1">
        <w:r>
          <w:rPr>
            <w:rStyle w:val="a7"/>
            <w:szCs w:val="21"/>
          </w:rPr>
          <w:t>Mixins in Strongtalk</w:t>
        </w:r>
        <w:r>
          <w:rPr>
            <w:rStyle w:val="a7"/>
            <w:szCs w:val="21"/>
          </w:rPr>
          <w:t>という論文</w:t>
        </w:r>
      </w:hyperlink>
      <w:r>
        <w:rPr>
          <w:szCs w:val="21"/>
        </w:rPr>
        <w:t>を読まれたい。</w:t>
      </w:r>
    </w:p>
    <w:p w:rsidR="00000000" w:rsidRDefault="002E5195">
      <w:pPr>
        <w:rPr>
          <w:szCs w:val="21"/>
        </w:rPr>
      </w:pPr>
    </w:p>
    <w:p w:rsidR="00000000" w:rsidRDefault="002E5195">
      <w:pPr>
        <w:rPr>
          <w:szCs w:val="21"/>
        </w:rPr>
      </w:pPr>
      <w:r>
        <w:rPr>
          <w:szCs w:val="21"/>
        </w:rPr>
        <w:t>クラスと継承に対応している言語においては、クラスは暗示的にミクスインを定義している。ミクスインは通常は暗示的である</w:t>
      </w:r>
      <w:r>
        <w:rPr>
          <w:szCs w:val="21"/>
        </w:rPr>
        <w:t>--</w:t>
      </w:r>
      <w:r>
        <w:rPr>
          <w:szCs w:val="21"/>
        </w:rPr>
        <w:t>これはそのクラスのボディ部によって定義され、クラスとそのクラスのスーパークラス間の差分を構成している。クラスは実際「ミクスインのアプリケーション」である</w:t>
      </w:r>
      <w:r>
        <w:rPr>
          <w:szCs w:val="21"/>
        </w:rPr>
        <w:t>--</w:t>
      </w:r>
      <w:r>
        <w:rPr>
          <w:szCs w:val="21"/>
        </w:rPr>
        <w:t>その暗示的に定義されたミクスインをそのスーパ</w:t>
      </w:r>
      <w:r>
        <w:rPr>
          <w:szCs w:val="21"/>
        </w:rPr>
        <w:lastRenderedPageBreak/>
        <w:t>ークラスに適用した結</w:t>
      </w:r>
      <w:r>
        <w:rPr>
          <w:szCs w:val="21"/>
        </w:rPr>
        <w:t>果である。</w:t>
      </w:r>
    </w:p>
    <w:p w:rsidR="00000000" w:rsidRDefault="002E5195">
      <w:pPr>
        <w:rPr>
          <w:szCs w:val="21"/>
        </w:rPr>
      </w:pPr>
    </w:p>
    <w:p w:rsidR="00000000" w:rsidRDefault="002E5195">
      <w:pPr>
        <w:rPr>
          <w:szCs w:val="21"/>
        </w:rPr>
      </w:pPr>
      <w:r>
        <w:rPr>
          <w:szCs w:val="21"/>
        </w:rPr>
        <w:t>「ミクスインのアプリケーション」という表現は関数アプリケーションとの密なアナロジから来ている。数学的には、あるミクスイン</w:t>
      </w:r>
      <w:r>
        <w:rPr>
          <w:szCs w:val="21"/>
        </w:rPr>
        <w:t>M</w:t>
      </w:r>
      <w:r>
        <w:rPr>
          <w:szCs w:val="21"/>
        </w:rPr>
        <w:t>はスーパークラスからサブクラスへの関数と見做せる：</w:t>
      </w:r>
      <w:r>
        <w:rPr>
          <w:szCs w:val="21"/>
        </w:rPr>
        <w:t>M</w:t>
      </w:r>
      <w:r>
        <w:rPr>
          <w:szCs w:val="21"/>
        </w:rPr>
        <w:t>をスーパークラス</w:t>
      </w:r>
      <w:r>
        <w:rPr>
          <w:szCs w:val="21"/>
        </w:rPr>
        <w:t>S</w:t>
      </w:r>
      <w:r>
        <w:rPr>
          <w:szCs w:val="21"/>
        </w:rPr>
        <w:t>に渡し、</w:t>
      </w:r>
      <w:r>
        <w:rPr>
          <w:szCs w:val="21"/>
        </w:rPr>
        <w:t>S</w:t>
      </w:r>
      <w:r>
        <w:rPr>
          <w:szCs w:val="21"/>
        </w:rPr>
        <w:t>の新しいサブクラスが返される。このことはしばしば学術的な記述では</w:t>
      </w:r>
      <w:r>
        <w:rPr>
          <w:i/>
          <w:iCs/>
          <w:szCs w:val="21"/>
        </w:rPr>
        <w:t>M |&gt; S</w:t>
      </w:r>
      <w:r>
        <w:rPr>
          <w:szCs w:val="21"/>
        </w:rPr>
        <w:t>として書かれる。</w:t>
      </w:r>
    </w:p>
    <w:p w:rsidR="00000000" w:rsidRDefault="002E5195">
      <w:pPr>
        <w:rPr>
          <w:szCs w:val="21"/>
        </w:rPr>
      </w:pPr>
    </w:p>
    <w:p w:rsidR="00000000" w:rsidRDefault="002E5195">
      <w:pPr>
        <w:rPr>
          <w:szCs w:val="21"/>
        </w:rPr>
      </w:pPr>
      <w:r>
        <w:rPr>
          <w:szCs w:val="21"/>
        </w:rPr>
        <w:t>関数アプリケーションという概念にたてば、関数構成を定義できる。このコンセプトはミクスインの構成にもあてはめられる；われわれは</w:t>
      </w:r>
      <w:r>
        <w:rPr>
          <w:szCs w:val="21"/>
        </w:rPr>
        <w:t>M1</w:t>
      </w:r>
      <w:r>
        <w:rPr>
          <w:szCs w:val="21"/>
        </w:rPr>
        <w:t>と</w:t>
      </w:r>
      <w:r>
        <w:rPr>
          <w:szCs w:val="21"/>
        </w:rPr>
        <w:t>M2</w:t>
      </w:r>
      <w:r>
        <w:rPr>
          <w:szCs w:val="21"/>
        </w:rPr>
        <w:t>の二つのミクスインたちの構成（</w:t>
      </w:r>
      <w:r>
        <w:rPr>
          <w:i/>
          <w:iCs/>
          <w:szCs w:val="21"/>
        </w:rPr>
        <w:t>M1 * M2</w:t>
      </w:r>
      <w:r>
        <w:rPr>
          <w:szCs w:val="21"/>
        </w:rPr>
        <w:t xml:space="preserve"> </w:t>
      </w:r>
      <w:r>
        <w:rPr>
          <w:szCs w:val="21"/>
        </w:rPr>
        <w:t>と書く）を</w:t>
      </w:r>
      <w:r>
        <w:rPr>
          <w:i/>
          <w:iCs/>
          <w:szCs w:val="21"/>
        </w:rPr>
        <w:t>(M1 *</w:t>
      </w:r>
      <w:r>
        <w:rPr>
          <w:i/>
          <w:iCs/>
          <w:szCs w:val="21"/>
        </w:rPr>
        <w:t xml:space="preserve"> M2) |&gt; S = M1 |&gt; (M2 |&gt; S)</w:t>
      </w:r>
      <w:r>
        <w:rPr>
          <w:szCs w:val="21"/>
        </w:rPr>
        <w:t>と定義する。</w:t>
      </w:r>
    </w:p>
    <w:p w:rsidR="00000000" w:rsidRDefault="002E5195">
      <w:pPr>
        <w:rPr>
          <w:szCs w:val="21"/>
        </w:rPr>
      </w:pPr>
    </w:p>
    <w:p w:rsidR="00000000" w:rsidRDefault="002E5195">
      <w:pPr>
        <w:rPr>
          <w:szCs w:val="21"/>
        </w:rPr>
      </w:pPr>
      <w:r>
        <w:rPr>
          <w:szCs w:val="21"/>
        </w:rPr>
        <w:t>関数は、異なった引数たちに適用できる為有用なものである。同じことがミクスインにも言える。あるクラスによって暗示的に定義されたミクスインは、通常ただ一度クラス宣言の中で与えられたそのスーパークラスに適用される。異なったスーパークラスたちへの適用を可能とするためには、他の個々のスーパークラス毎にミクスインを宣言するか、あるいはあるクラスの暗示的なミクスインを遊離させそれをそのオリジナルの宣言の外で再使用するかが出来なければならない。</w:t>
      </w:r>
      <w:r>
        <w:rPr>
          <w:szCs w:val="21"/>
        </w:rPr>
        <w:t>Dart</w:t>
      </w:r>
      <w:r>
        <w:rPr>
          <w:szCs w:val="21"/>
        </w:rPr>
        <w:t>で</w:t>
      </w:r>
      <w:r>
        <w:rPr>
          <w:szCs w:val="21"/>
        </w:rPr>
        <w:t>は以下に記すようにそのことが提案されている。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57" w:name="_Toc470871675"/>
      <w:r>
        <w:t>構文と意味</w:t>
      </w:r>
      <w:bookmarkEnd w:id="57"/>
    </w:p>
    <w:p w:rsidR="00000000" w:rsidRDefault="002E5195">
      <w:pPr>
        <w:rPr>
          <w:szCs w:val="21"/>
        </w:rPr>
      </w:pPr>
      <w:r>
        <w:rPr>
          <w:szCs w:val="21"/>
        </w:rPr>
        <w:t>ミクスインは通常のクラス定義を介して暗示的に定義される。原則的には、各クラスはそこから抽出できるミクスインを定義する。しかしながら本提案では、ミクスインは以下の制約に従ったクラスからのみ抽出される：</w:t>
      </w:r>
    </w:p>
    <w:p w:rsidR="00000000" w:rsidRDefault="002E5195">
      <w:pPr>
        <w:rPr>
          <w:szCs w:val="21"/>
        </w:rPr>
      </w:pPr>
    </w:p>
    <w:p w:rsidR="00000000" w:rsidRDefault="002E5195">
      <w:pPr>
        <w:numPr>
          <w:ilvl w:val="0"/>
          <w:numId w:val="104"/>
        </w:numPr>
        <w:rPr>
          <w:szCs w:val="21"/>
        </w:rPr>
      </w:pPr>
      <w:r>
        <w:rPr>
          <w:szCs w:val="21"/>
        </w:rPr>
        <w:t>該クラスはコンストラクタが宣言されていない</w:t>
      </w:r>
    </w:p>
    <w:p w:rsidR="00000000" w:rsidRDefault="002E5195">
      <w:pPr>
        <w:numPr>
          <w:ilvl w:val="0"/>
          <w:numId w:val="104"/>
        </w:numPr>
        <w:rPr>
          <w:szCs w:val="21"/>
        </w:rPr>
      </w:pPr>
      <w:r>
        <w:rPr>
          <w:szCs w:val="21"/>
        </w:rPr>
        <w:t>該クラスのスーパークラスは</w:t>
      </w:r>
      <w:r>
        <w:rPr>
          <w:szCs w:val="21"/>
        </w:rPr>
        <w:t>Object</w:t>
      </w:r>
      <w:r>
        <w:rPr>
          <w:szCs w:val="21"/>
        </w:rPr>
        <w:t>である</w:t>
      </w:r>
    </w:p>
    <w:p w:rsidR="00000000" w:rsidRDefault="002E5195">
      <w:pPr>
        <w:numPr>
          <w:ilvl w:val="0"/>
          <w:numId w:val="104"/>
        </w:numPr>
        <w:rPr>
          <w:szCs w:val="21"/>
        </w:rPr>
      </w:pPr>
      <w:r>
        <w:rPr>
          <w:szCs w:val="21"/>
        </w:rPr>
        <w:t>該クラスはスーパークラス呼び出しを含んでいない</w:t>
      </w:r>
    </w:p>
    <w:p w:rsidR="00000000" w:rsidRDefault="002E5195">
      <w:pPr>
        <w:rPr>
          <w:szCs w:val="21"/>
        </w:rPr>
      </w:pPr>
    </w:p>
    <w:p w:rsidR="00000000" w:rsidRDefault="002E5195">
      <w:pPr>
        <w:rPr>
          <w:szCs w:val="21"/>
        </w:rPr>
      </w:pPr>
      <w:r>
        <w:rPr>
          <w:szCs w:val="21"/>
        </w:rPr>
        <w:t>制約</w:t>
      </w:r>
      <w:r>
        <w:rPr>
          <w:szCs w:val="21"/>
        </w:rPr>
        <w:t>1</w:t>
      </w:r>
      <w:r>
        <w:rPr>
          <w:szCs w:val="21"/>
        </w:rPr>
        <w:t>はコンストラクタのパラメタたちを継承チェインのわたって渡す必要があることに伴う複雑さを回避している。</w:t>
      </w:r>
      <w:r>
        <w:rPr>
          <w:szCs w:val="21"/>
        </w:rPr>
        <w:t>そのような状況に於いて、制約</w:t>
      </w:r>
      <w:r>
        <w:rPr>
          <w:szCs w:val="21"/>
        </w:rPr>
        <w:t>2</w:t>
      </w:r>
      <w:r>
        <w:rPr>
          <w:szCs w:val="21"/>
        </w:rPr>
        <w:t>はミクスインを明示的に宣言することを奨励している。制約</w:t>
      </w:r>
      <w:r>
        <w:rPr>
          <w:szCs w:val="21"/>
        </w:rPr>
        <w:t>3</w:t>
      </w:r>
      <w:r>
        <w:rPr>
          <w:szCs w:val="21"/>
        </w:rPr>
        <w:t>はミクスインのアプリケーションに応じ再構築するか、あるいは動的にそれらをバインドするかよりは、実装側が引き続き静的にスーパー呼び出しをバインドできることを意味する。</w:t>
      </w:r>
    </w:p>
    <w:p w:rsidR="00000000" w:rsidRDefault="002E5195">
      <w:pPr>
        <w:rPr>
          <w:szCs w:val="21"/>
        </w:rPr>
      </w:pPr>
    </w:p>
    <w:p w:rsidR="00000000" w:rsidRDefault="002E5195">
      <w:pPr>
        <w:rPr>
          <w:szCs w:val="21"/>
        </w:rPr>
      </w:pPr>
      <w:r>
        <w:rPr>
          <w:szCs w:val="21"/>
        </w:rPr>
        <w:t>例</w:t>
      </w:r>
      <w:r>
        <w:rPr>
          <w:szCs w:val="21"/>
        </w:rPr>
        <w:t>1</w:t>
      </w:r>
      <w:r>
        <w:rPr>
          <w:szCs w:val="21"/>
        </w:rPr>
        <w:t>：</w:t>
      </w:r>
    </w:p>
    <w:p w:rsidR="00000000" w:rsidRDefault="002E5195">
      <w:pPr>
        <w:rPr>
          <w:szCs w:val="21"/>
        </w:rPr>
      </w:pPr>
    </w:p>
    <w:p w:rsidR="00000000" w:rsidRDefault="002E5195">
      <w:pPr>
        <w:pStyle w:val="af0"/>
      </w:pPr>
      <w:r>
        <w:rPr>
          <w:b/>
          <w:bCs/>
        </w:rPr>
        <w:t>abstract class</w:t>
      </w:r>
      <w:r>
        <w:t xml:space="preserve"> Collection&lt;E&gt; {</w:t>
      </w:r>
    </w:p>
    <w:p w:rsidR="00000000" w:rsidRDefault="002E5195">
      <w:pPr>
        <w:pStyle w:val="af0"/>
      </w:pPr>
      <w:r>
        <w:t xml:space="preserve">    Collection&lt;E&gt; newInstance();</w:t>
      </w:r>
    </w:p>
    <w:p w:rsidR="00000000" w:rsidRDefault="002E5195">
      <w:pPr>
        <w:pStyle w:val="af0"/>
      </w:pPr>
      <w:r>
        <w:t xml:space="preserve">    Collection&lt;E&gt; map(f) {</w:t>
      </w:r>
    </w:p>
    <w:p w:rsidR="00000000" w:rsidRDefault="002E5195">
      <w:pPr>
        <w:pStyle w:val="af0"/>
      </w:pPr>
      <w:r>
        <w:t xml:space="preserve">     </w:t>
      </w:r>
      <w:r>
        <w:rPr>
          <w:b/>
          <w:bCs/>
        </w:rPr>
        <w:t>var</w:t>
      </w:r>
      <w:r>
        <w:t xml:space="preserve"> result = newInstance();</w:t>
      </w:r>
    </w:p>
    <w:p w:rsidR="00000000" w:rsidRDefault="002E5195">
      <w:pPr>
        <w:pStyle w:val="af0"/>
      </w:pPr>
      <w:r>
        <w:t xml:space="preserve">     forEach((E e){result.add(f(e));})</w:t>
      </w:r>
    </w:p>
    <w:p w:rsidR="00000000" w:rsidRDefault="002E5195">
      <w:pPr>
        <w:pStyle w:val="af0"/>
      </w:pPr>
      <w:r>
        <w:t xml:space="preserve">     </w:t>
      </w:r>
      <w:r>
        <w:rPr>
          <w:b/>
          <w:bCs/>
        </w:rPr>
        <w:t>return</w:t>
      </w:r>
      <w:r>
        <w:t xml:space="preserve"> result;</w:t>
      </w:r>
    </w:p>
    <w:p w:rsidR="00000000" w:rsidRDefault="002E5195">
      <w:pPr>
        <w:pStyle w:val="af0"/>
      </w:pPr>
      <w:r>
        <w:t xml:space="preserve">  }</w:t>
      </w:r>
    </w:p>
    <w:p w:rsidR="00000000" w:rsidRDefault="002E5195">
      <w:pPr>
        <w:pStyle w:val="af0"/>
      </w:pPr>
      <w:r>
        <w:t>}</w:t>
      </w:r>
    </w:p>
    <w:p w:rsidR="00000000" w:rsidRDefault="002E5195">
      <w:pPr>
        <w:pStyle w:val="af0"/>
      </w:pPr>
    </w:p>
    <w:p w:rsidR="00000000" w:rsidRDefault="002E5195">
      <w:pPr>
        <w:pStyle w:val="af0"/>
      </w:pPr>
      <w:r>
        <w:rPr>
          <w:b/>
          <w:bCs/>
        </w:rPr>
        <w:t>typedef</w:t>
      </w:r>
      <w:r>
        <w:t xml:space="preserve"> DOMElementList&lt;E&gt; = </w:t>
      </w:r>
      <w:r>
        <w:rPr>
          <w:b/>
          <w:bCs/>
        </w:rPr>
        <w:t>abstract</w:t>
      </w:r>
      <w:r>
        <w:t xml:space="preserve"> DOMList </w:t>
      </w:r>
      <w:r>
        <w:rPr>
          <w:b/>
          <w:bCs/>
        </w:rPr>
        <w:t>with</w:t>
      </w:r>
      <w:r>
        <w:t xml:space="preserve"> Collection&lt;E&gt;;</w:t>
      </w:r>
    </w:p>
    <w:p w:rsidR="00000000" w:rsidRDefault="002E5195">
      <w:pPr>
        <w:pStyle w:val="af0"/>
      </w:pPr>
    </w:p>
    <w:p w:rsidR="00000000" w:rsidRDefault="002E5195">
      <w:pPr>
        <w:pStyle w:val="af0"/>
      </w:pPr>
      <w:r>
        <w:rPr>
          <w:b/>
          <w:bCs/>
        </w:rPr>
        <w:t>typedef</w:t>
      </w:r>
      <w:r>
        <w:t xml:space="preserve"> DOMElementSet&lt;E&gt; = </w:t>
      </w:r>
      <w:r>
        <w:rPr>
          <w:b/>
          <w:bCs/>
        </w:rPr>
        <w:t>abstract</w:t>
      </w:r>
      <w:r>
        <w:t xml:space="preserve"> DOMSet </w:t>
      </w:r>
      <w:r>
        <w:rPr>
          <w:b/>
          <w:bCs/>
        </w:rPr>
        <w:t>with</w:t>
      </w:r>
      <w:r>
        <w:t xml:space="preserve"> Collection&lt;E&gt;;</w:t>
      </w:r>
    </w:p>
    <w:p w:rsidR="00000000" w:rsidRDefault="002E5195">
      <w:pPr>
        <w:pStyle w:val="af0"/>
      </w:pPr>
    </w:p>
    <w:p w:rsidR="00000000" w:rsidRDefault="002E5195">
      <w:pPr>
        <w:pStyle w:val="af0"/>
        <w:rPr>
          <w:szCs w:val="21"/>
        </w:rPr>
      </w:pPr>
      <w:r>
        <w:t>// ... 28 more variants</w:t>
      </w:r>
    </w:p>
    <w:p w:rsidR="00000000" w:rsidRDefault="002E5195">
      <w:pPr>
        <w:rPr>
          <w:szCs w:val="21"/>
        </w:rPr>
      </w:pPr>
    </w:p>
    <w:p w:rsidR="00000000" w:rsidRDefault="002E5195">
      <w:pPr>
        <w:rPr>
          <w:szCs w:val="21"/>
        </w:rPr>
      </w:pPr>
      <w:r>
        <w:rPr>
          <w:szCs w:val="21"/>
        </w:rPr>
        <w:t>ここに、</w:t>
      </w:r>
      <w:r>
        <w:rPr>
          <w:szCs w:val="21"/>
        </w:rPr>
        <w:t>Collection&lt;E&gt;</w:t>
      </w:r>
      <w:r>
        <w:rPr>
          <w:szCs w:val="21"/>
        </w:rPr>
        <w:t>はミクスイン宣言に使われている通常の</w:t>
      </w:r>
      <w:r>
        <w:rPr>
          <w:szCs w:val="21"/>
        </w:rPr>
        <w:t>クラスである。</w:t>
      </w:r>
      <w:r>
        <w:rPr>
          <w:szCs w:val="21"/>
        </w:rPr>
        <w:t>DOMElementList</w:t>
      </w:r>
      <w:r>
        <w:rPr>
          <w:szCs w:val="21"/>
        </w:rPr>
        <w:t>と</w:t>
      </w:r>
      <w:r>
        <w:rPr>
          <w:szCs w:val="21"/>
        </w:rPr>
        <w:t>DOMElementSet</w:t>
      </w:r>
      <w:r>
        <w:rPr>
          <w:szCs w:val="21"/>
        </w:rPr>
        <w:t>のクラス双方ともミクスインのアプリケーションである。これらは</w:t>
      </w:r>
      <w:r>
        <w:rPr>
          <w:szCs w:val="21"/>
        </w:rPr>
        <w:t>typedef</w:t>
      </w:r>
      <w:r>
        <w:rPr>
          <w:szCs w:val="21"/>
        </w:rPr>
        <w:t>宣言で定義されており、名前を与えているとともに、</w:t>
      </w:r>
      <w:r>
        <w:rPr>
          <w:szCs w:val="21"/>
        </w:rPr>
        <w:t>with</w:t>
      </w:r>
      <w:r>
        <w:rPr>
          <w:szCs w:val="21"/>
        </w:rPr>
        <w:t>句によってミクスインのスーパークラスへのアプリケーションと等しいことを宣言している。このクラスは</w:t>
      </w:r>
      <w:r>
        <w:rPr>
          <w:szCs w:val="21"/>
        </w:rPr>
        <w:t>Collection</w:t>
      </w:r>
      <w:r>
        <w:rPr>
          <w:szCs w:val="21"/>
        </w:rPr>
        <w:t>のなかで定義されている抽象メソッドの</w:t>
      </w:r>
      <w:r>
        <w:rPr>
          <w:szCs w:val="21"/>
        </w:rPr>
        <w:t>newInstance()</w:t>
      </w:r>
      <w:r>
        <w:rPr>
          <w:szCs w:val="21"/>
        </w:rPr>
        <w:t>を実装していないので抽象クラスである。</w:t>
      </w:r>
    </w:p>
    <w:p w:rsidR="00000000" w:rsidRDefault="002E5195">
      <w:pPr>
        <w:rPr>
          <w:szCs w:val="21"/>
        </w:rPr>
      </w:pPr>
    </w:p>
    <w:p w:rsidR="00000000" w:rsidRDefault="002E5195">
      <w:pPr>
        <w:rPr>
          <w:szCs w:val="21"/>
        </w:rPr>
      </w:pPr>
      <w:r>
        <w:rPr>
          <w:szCs w:val="21"/>
        </w:rPr>
        <w:t>上記に於いて、</w:t>
      </w:r>
      <w:r>
        <w:rPr>
          <w:szCs w:val="21"/>
        </w:rPr>
        <w:t>DOMElementList</w:t>
      </w:r>
      <w:r>
        <w:rPr>
          <w:szCs w:val="21"/>
        </w:rPr>
        <w:t>は実効的に</w:t>
      </w:r>
      <w:r>
        <w:rPr>
          <w:i/>
          <w:iCs/>
          <w:szCs w:val="21"/>
        </w:rPr>
        <w:t xml:space="preserve">Collection mixin |&gt; </w:t>
      </w:r>
      <w:r>
        <w:rPr>
          <w:i/>
          <w:iCs/>
          <w:szCs w:val="21"/>
        </w:rPr>
        <w:t>DOMList</w:t>
      </w:r>
      <w:r>
        <w:rPr>
          <w:szCs w:val="21"/>
        </w:rPr>
        <w:t>であり、一方</w:t>
      </w:r>
      <w:r>
        <w:rPr>
          <w:szCs w:val="21"/>
        </w:rPr>
        <w:t>DOMElementSet</w:t>
      </w:r>
      <w:r>
        <w:rPr>
          <w:szCs w:val="21"/>
        </w:rPr>
        <w:t>は</w:t>
      </w:r>
      <w:r>
        <w:rPr>
          <w:i/>
          <w:iCs/>
          <w:szCs w:val="21"/>
        </w:rPr>
        <w:t>Collection mixin |&gt; DOMSet</w:t>
      </w:r>
      <w:r>
        <w:rPr>
          <w:szCs w:val="21"/>
        </w:rPr>
        <w:t>である。</w:t>
      </w:r>
    </w:p>
    <w:p w:rsidR="00000000" w:rsidRDefault="002E5195">
      <w:pPr>
        <w:rPr>
          <w:szCs w:val="21"/>
        </w:rPr>
      </w:pPr>
    </w:p>
    <w:p w:rsidR="00000000" w:rsidRDefault="002E5195">
      <w:pPr>
        <w:rPr>
          <w:szCs w:val="21"/>
        </w:rPr>
      </w:pPr>
      <w:r>
        <w:rPr>
          <w:szCs w:val="21"/>
        </w:rPr>
        <w:t>ここでの利点は</w:t>
      </w:r>
      <w:r>
        <w:rPr>
          <w:szCs w:val="21"/>
        </w:rPr>
        <w:t>Collection</w:t>
      </w:r>
      <w:r>
        <w:rPr>
          <w:szCs w:val="21"/>
        </w:rPr>
        <w:t>クラスのコードが多重クラス階層のなかで共有され得るということである。我々は上記に於いて</w:t>
      </w:r>
      <w:r>
        <w:rPr>
          <w:szCs w:val="21"/>
        </w:rPr>
        <w:t>2</w:t>
      </w:r>
      <w:r>
        <w:rPr>
          <w:szCs w:val="21"/>
        </w:rPr>
        <w:t>つのそのような階層をリストしている</w:t>
      </w:r>
      <w:r>
        <w:rPr>
          <w:szCs w:val="21"/>
        </w:rPr>
        <w:t>--</w:t>
      </w:r>
      <w:r>
        <w:rPr>
          <w:szCs w:val="21"/>
        </w:rPr>
        <w:t>ひとつは</w:t>
      </w:r>
      <w:r>
        <w:rPr>
          <w:szCs w:val="21"/>
        </w:rPr>
        <w:t>DOMList</w:t>
      </w:r>
      <w:r>
        <w:rPr>
          <w:szCs w:val="21"/>
        </w:rPr>
        <w:t>がルートとなっており、もうひとつは</w:t>
      </w:r>
      <w:r>
        <w:rPr>
          <w:szCs w:val="21"/>
        </w:rPr>
        <w:t>DOMSet</w:t>
      </w:r>
    </w:p>
    <w:p w:rsidR="00000000" w:rsidRDefault="002E5195">
      <w:pPr>
        <w:rPr>
          <w:szCs w:val="21"/>
        </w:rPr>
      </w:pPr>
      <w:r>
        <w:rPr>
          <w:szCs w:val="21"/>
        </w:rPr>
        <w:t>をルートとしている。</w:t>
      </w:r>
      <w:r>
        <w:rPr>
          <w:szCs w:val="21"/>
        </w:rPr>
        <w:t>Collection</w:t>
      </w:r>
      <w:r>
        <w:rPr>
          <w:szCs w:val="21"/>
        </w:rPr>
        <w:t>の中のコードを繰り返す</w:t>
      </w:r>
      <w:r>
        <w:rPr>
          <w:szCs w:val="21"/>
        </w:rPr>
        <w:t>/</w:t>
      </w:r>
      <w:r>
        <w:rPr>
          <w:szCs w:val="21"/>
        </w:rPr>
        <w:t>コピーする必要が無く、また</w:t>
      </w:r>
      <w:r>
        <w:rPr>
          <w:szCs w:val="21"/>
        </w:rPr>
        <w:t>Collection</w:t>
      </w:r>
      <w:r>
        <w:rPr>
          <w:szCs w:val="21"/>
        </w:rPr>
        <w:t>になされた各変更は双方の下位層に伝搬され、そのコードの</w:t>
      </w:r>
      <w:r>
        <w:rPr>
          <w:szCs w:val="21"/>
        </w:rPr>
        <w:t>保守が非常に楽になる。この例は現実とは密に基づいたものではなく、</w:t>
      </w:r>
      <w:r>
        <w:rPr>
          <w:szCs w:val="21"/>
        </w:rPr>
        <w:t>Dart</w:t>
      </w:r>
      <w:r>
        <w:rPr>
          <w:szCs w:val="21"/>
        </w:rPr>
        <w:t>のライブラリの中では存在していないものである。</w:t>
      </w:r>
    </w:p>
    <w:p w:rsidR="00000000" w:rsidRDefault="002E5195">
      <w:pPr>
        <w:rPr>
          <w:szCs w:val="21"/>
        </w:rPr>
      </w:pPr>
    </w:p>
    <w:p w:rsidR="00000000" w:rsidRDefault="002E5195">
      <w:pPr>
        <w:rPr>
          <w:szCs w:val="21"/>
        </w:rPr>
      </w:pPr>
      <w:r>
        <w:rPr>
          <w:szCs w:val="21"/>
        </w:rPr>
        <w:t>上記の例はミクスインのアプリケーションのひとつの形式を示したものであり、ここでは該ミクスイン・アプリケーションはそれに対し適用するミクスインとスーパークラスを指定しており、そのアプリケーションに名前を与えている。</w:t>
      </w:r>
    </w:p>
    <w:p w:rsidR="00000000" w:rsidRDefault="002E5195">
      <w:pPr>
        <w:rPr>
          <w:szCs w:val="21"/>
        </w:rPr>
      </w:pPr>
    </w:p>
    <w:p w:rsidR="00000000" w:rsidRDefault="002E5195">
      <w:pPr>
        <w:rPr>
          <w:szCs w:val="21"/>
        </w:rPr>
      </w:pPr>
      <w:r>
        <w:rPr>
          <w:szCs w:val="21"/>
        </w:rPr>
        <w:t>代替的な形式では、識別子たちをカンマで区切ったクラス宣言の</w:t>
      </w:r>
      <w:r>
        <w:rPr>
          <w:szCs w:val="21"/>
        </w:rPr>
        <w:t>with</w:t>
      </w:r>
      <w:r>
        <w:rPr>
          <w:szCs w:val="21"/>
        </w:rPr>
        <w:t>句のなかでミクスインのアプリケーションが出現する。総ての識別子たちはクラスを指定していなければならない。この</w:t>
      </w:r>
      <w:r>
        <w:rPr>
          <w:szCs w:val="21"/>
        </w:rPr>
        <w:t>形式の場合は、複数のミクスインが構成され、</w:t>
      </w:r>
      <w:r>
        <w:rPr>
          <w:szCs w:val="21"/>
        </w:rPr>
        <w:t>extends</w:t>
      </w:r>
      <w:r>
        <w:rPr>
          <w:szCs w:val="21"/>
        </w:rPr>
        <w:t>句のなかで指名されたスーパークラスたちに適用され、ひとつの匿名のスーパークラスを造る。同じ例を使うと、次のようになろう：</w:t>
      </w:r>
    </w:p>
    <w:p w:rsidR="00000000" w:rsidRDefault="002E5195">
      <w:pPr>
        <w:rPr>
          <w:szCs w:val="21"/>
        </w:rPr>
      </w:pPr>
    </w:p>
    <w:p w:rsidR="00000000" w:rsidRDefault="002E5195">
      <w:pPr>
        <w:pStyle w:val="af0"/>
      </w:pPr>
      <w:r>
        <w:rPr>
          <w:b/>
          <w:bCs/>
        </w:rPr>
        <w:t>class</w:t>
      </w:r>
      <w:r>
        <w:t xml:space="preserve"> DOMElementList&lt;E&gt; </w:t>
      </w:r>
      <w:r>
        <w:rPr>
          <w:b/>
          <w:bCs/>
        </w:rPr>
        <w:t>extends</w:t>
      </w:r>
      <w:r>
        <w:t xml:space="preserve"> DOMList </w:t>
      </w:r>
      <w:r>
        <w:rPr>
          <w:b/>
          <w:bCs/>
        </w:rPr>
        <w:t>with</w:t>
      </w:r>
      <w:r>
        <w:t xml:space="preserve"> Collection&lt;E&gt; {</w:t>
      </w:r>
    </w:p>
    <w:p w:rsidR="00000000" w:rsidRDefault="002E5195">
      <w:pPr>
        <w:pStyle w:val="af0"/>
      </w:pPr>
      <w:r>
        <w:t xml:space="preserve">   DOMElementList&lt;E&gt; newInstance() =&gt; </w:t>
      </w:r>
      <w:r>
        <w:rPr>
          <w:b/>
          <w:bCs/>
        </w:rPr>
        <w:t>new</w:t>
      </w:r>
      <w:r>
        <w:t xml:space="preserve"> DOMElementList&lt;E&gt;();</w:t>
      </w:r>
    </w:p>
    <w:p w:rsidR="00000000" w:rsidRDefault="002E5195">
      <w:pPr>
        <w:pStyle w:val="af0"/>
      </w:pPr>
      <w:r>
        <w:t>}</w:t>
      </w:r>
    </w:p>
    <w:p w:rsidR="00000000" w:rsidRDefault="002E5195">
      <w:pPr>
        <w:pStyle w:val="af0"/>
      </w:pPr>
    </w:p>
    <w:p w:rsidR="00000000" w:rsidRDefault="002E5195">
      <w:pPr>
        <w:pStyle w:val="af0"/>
      </w:pPr>
      <w:r>
        <w:rPr>
          <w:b/>
          <w:bCs/>
        </w:rPr>
        <w:t>class</w:t>
      </w:r>
      <w:r>
        <w:t xml:space="preserve"> DOMElementSet&lt;E&gt; </w:t>
      </w:r>
      <w:r>
        <w:rPr>
          <w:b/>
          <w:bCs/>
        </w:rPr>
        <w:t>extends</w:t>
      </w:r>
      <w:r>
        <w:t xml:space="preserve"> DOMSet </w:t>
      </w:r>
      <w:r>
        <w:rPr>
          <w:b/>
          <w:bCs/>
        </w:rPr>
        <w:t>w</w:t>
      </w:r>
      <w:r>
        <w:rPr>
          <w:b/>
          <w:bCs/>
        </w:rPr>
        <w:t>ith</w:t>
      </w:r>
      <w:r>
        <w:t xml:space="preserve"> Collection&lt;E&gt; {</w:t>
      </w:r>
    </w:p>
    <w:p w:rsidR="00000000" w:rsidRDefault="002E5195">
      <w:pPr>
        <w:pStyle w:val="af0"/>
      </w:pPr>
      <w:r>
        <w:t xml:space="preserve">   DOMElementSet&lt;E&gt; newInstance() =&gt; </w:t>
      </w:r>
      <w:r>
        <w:rPr>
          <w:b/>
          <w:bCs/>
        </w:rPr>
        <w:t>new</w:t>
      </w:r>
      <w:r>
        <w:t xml:space="preserve"> DOMElementSet&lt;E&gt;();</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ここに、</w:t>
      </w:r>
      <w:r>
        <w:rPr>
          <w:szCs w:val="21"/>
        </w:rPr>
        <w:t>DOMElementList</w:t>
      </w:r>
      <w:r>
        <w:rPr>
          <w:szCs w:val="21"/>
        </w:rPr>
        <w:t>は</w:t>
      </w:r>
      <w:r>
        <w:rPr>
          <w:i/>
          <w:iCs/>
          <w:szCs w:val="21"/>
        </w:rPr>
        <w:t>Collection mixin |&gt; DOMList</w:t>
      </w:r>
      <w:r>
        <w:rPr>
          <w:szCs w:val="21"/>
        </w:rPr>
        <w:t>アプリケーションではない。そうではなくてこれはそのスーパークラスがそのようなアプリケーションである新しいクラスである。</w:t>
      </w:r>
      <w:r>
        <w:rPr>
          <w:szCs w:val="21"/>
        </w:rPr>
        <w:t>DOMElementSet</w:t>
      </w:r>
      <w:r>
        <w:rPr>
          <w:szCs w:val="21"/>
        </w:rPr>
        <w:t>に関する状況も類似的である。各事例に於いて抽象メソッド</w:t>
      </w:r>
      <w:r>
        <w:rPr>
          <w:szCs w:val="21"/>
        </w:rPr>
        <w:t>newInstance()</w:t>
      </w:r>
      <w:r>
        <w:rPr>
          <w:szCs w:val="21"/>
        </w:rPr>
        <w:t>は実装に於いてオーバライドさ</w:t>
      </w:r>
      <w:r>
        <w:rPr>
          <w:szCs w:val="21"/>
        </w:rPr>
        <w:t>れており、従ってこれらのクラスは直接インスタンス化出来ることに注意されたい。</w:t>
      </w:r>
    </w:p>
    <w:p w:rsidR="00000000" w:rsidRDefault="002E5195">
      <w:pPr>
        <w:rPr>
          <w:szCs w:val="21"/>
        </w:rPr>
      </w:pPr>
    </w:p>
    <w:p w:rsidR="00000000" w:rsidRDefault="002E5195">
      <w:pPr>
        <w:rPr>
          <w:szCs w:val="21"/>
        </w:rPr>
      </w:pPr>
      <w:r>
        <w:rPr>
          <w:szCs w:val="21"/>
        </w:rPr>
        <w:t>もし</w:t>
      </w:r>
      <w:r>
        <w:rPr>
          <w:szCs w:val="21"/>
        </w:rPr>
        <w:t>DOMList</w:t>
      </w:r>
      <w:r>
        <w:rPr>
          <w:szCs w:val="21"/>
        </w:rPr>
        <w:t>が意味があるコンストラクタを持っていると何が起きるかを考えよう：</w:t>
      </w:r>
    </w:p>
    <w:p w:rsidR="00000000" w:rsidRDefault="002E5195">
      <w:pPr>
        <w:rPr>
          <w:szCs w:val="21"/>
        </w:rPr>
      </w:pPr>
    </w:p>
    <w:p w:rsidR="00000000" w:rsidRDefault="002E5195">
      <w:pPr>
        <w:pStyle w:val="af0"/>
      </w:pPr>
      <w:r>
        <w:rPr>
          <w:b/>
          <w:bCs/>
        </w:rPr>
        <w:t>class</w:t>
      </w:r>
      <w:r>
        <w:t xml:space="preserve"> DOMElementList&lt;E&gt; </w:t>
      </w:r>
      <w:r>
        <w:rPr>
          <w:b/>
          <w:bCs/>
        </w:rPr>
        <w:t>extends</w:t>
      </w:r>
      <w:r>
        <w:t xml:space="preserve"> DOMList </w:t>
      </w:r>
      <w:r>
        <w:rPr>
          <w:b/>
          <w:bCs/>
        </w:rPr>
        <w:t>with</w:t>
      </w:r>
      <w:r>
        <w:t xml:space="preserve"> Collection&lt;E&gt; {</w:t>
      </w:r>
    </w:p>
    <w:p w:rsidR="00000000" w:rsidRDefault="002E5195">
      <w:pPr>
        <w:pStyle w:val="af0"/>
      </w:pPr>
      <w:r>
        <w:t xml:space="preserve">   DOMElementList&lt;E&gt; newInstance() =&gt; </w:t>
      </w:r>
      <w:r>
        <w:rPr>
          <w:b/>
          <w:bCs/>
        </w:rPr>
        <w:t>new</w:t>
      </w:r>
      <w:r>
        <w:t xml:space="preserve"> DOMElementList&lt;E&gt;(0);</w:t>
      </w:r>
    </w:p>
    <w:p w:rsidR="00000000" w:rsidRDefault="002E5195">
      <w:pPr>
        <w:pStyle w:val="af0"/>
      </w:pPr>
      <w:r>
        <w:t xml:space="preserve">   DOMElementList(size): </w:t>
      </w:r>
      <w:r>
        <w:rPr>
          <w:b/>
          <w:bCs/>
        </w:rPr>
        <w:t>super</w:t>
      </w:r>
      <w:r>
        <w:t>(size);</w:t>
      </w:r>
    </w:p>
    <w:p w:rsidR="00000000" w:rsidRDefault="002E5195">
      <w:pPr>
        <w:pStyle w:val="af0"/>
        <w:rPr>
          <w:szCs w:val="21"/>
        </w:rPr>
      </w:pPr>
      <w:r>
        <w:t xml:space="preserve">} </w:t>
      </w:r>
    </w:p>
    <w:p w:rsidR="00000000" w:rsidRDefault="002E5195">
      <w:pPr>
        <w:rPr>
          <w:szCs w:val="21"/>
        </w:rPr>
      </w:pPr>
    </w:p>
    <w:p w:rsidR="00000000" w:rsidRDefault="002E5195">
      <w:pPr>
        <w:rPr>
          <w:szCs w:val="21"/>
        </w:rPr>
      </w:pPr>
      <w:r>
        <w:rPr>
          <w:szCs w:val="21"/>
        </w:rPr>
        <w:t>各ミクスイン</w:t>
      </w:r>
      <w:r>
        <w:rPr>
          <w:szCs w:val="21"/>
        </w:rPr>
        <w:t>が独立して呼び出されるそれ自身のコンストラクタを持っており、スーパークラスもそうなっている。ミクスインのコンストラクタは宣言出来ない為、その呼び出しは文法により削除され得る；下位実装のなかでは、この呼び出しは常に初期化リストな最初に置かれ得る。</w:t>
      </w:r>
    </w:p>
    <w:p w:rsidR="00000000" w:rsidRDefault="002E5195">
      <w:pPr>
        <w:rPr>
          <w:szCs w:val="21"/>
        </w:rPr>
      </w:pPr>
    </w:p>
    <w:p w:rsidR="00000000" w:rsidRDefault="002E5195">
      <w:pPr>
        <w:rPr>
          <w:szCs w:val="21"/>
        </w:rPr>
      </w:pPr>
      <w:r>
        <w:rPr>
          <w:szCs w:val="21"/>
        </w:rPr>
        <w:t>該コンストラクタはフィールドたち及び総称型パラメタたちに値をセットし得る。</w:t>
      </w:r>
    </w:p>
    <w:p w:rsidR="00000000" w:rsidRDefault="002E5195">
      <w:pPr>
        <w:rPr>
          <w:szCs w:val="21"/>
        </w:rPr>
      </w:pPr>
    </w:p>
    <w:p w:rsidR="00000000" w:rsidRDefault="002E5195">
      <w:pPr>
        <w:rPr>
          <w:szCs w:val="21"/>
        </w:rPr>
      </w:pPr>
      <w:r>
        <w:rPr>
          <w:szCs w:val="21"/>
        </w:rPr>
        <w:t>この規則により、これらの例がスムースに走り、また制約</w:t>
      </w:r>
      <w:r>
        <w:rPr>
          <w:szCs w:val="21"/>
        </w:rPr>
        <w:t>(1)</w:t>
      </w:r>
      <w:r>
        <w:rPr>
          <w:szCs w:val="21"/>
        </w:rPr>
        <w:t>が外されればきれいに一般化される。</w:t>
      </w:r>
    </w:p>
    <w:p w:rsidR="00000000" w:rsidRDefault="002E5195">
      <w:pPr>
        <w:rPr>
          <w:szCs w:val="21"/>
        </w:rPr>
      </w:pPr>
    </w:p>
    <w:p w:rsidR="00000000" w:rsidRDefault="002E5195">
      <w:pPr>
        <w:rPr>
          <w:szCs w:val="21"/>
        </w:rPr>
      </w:pPr>
      <w:r>
        <w:rPr>
          <w:szCs w:val="21"/>
        </w:rPr>
        <w:t>第</w:t>
      </w:r>
      <w:r>
        <w:rPr>
          <w:szCs w:val="21"/>
        </w:rPr>
        <w:t>2</w:t>
      </w:r>
      <w:r>
        <w:rPr>
          <w:szCs w:val="21"/>
        </w:rPr>
        <w:t>の形式は、複数の仲介的な宣言を持ちこむことなくあるクラス内に複数のミクスインたちをミッ</w:t>
      </w:r>
      <w:r>
        <w:rPr>
          <w:szCs w:val="21"/>
        </w:rPr>
        <w:t>クス・イン出来るという利便性を持ったものである。例えば：</w:t>
      </w:r>
    </w:p>
    <w:p w:rsidR="00000000" w:rsidRDefault="002E5195">
      <w:pPr>
        <w:rPr>
          <w:szCs w:val="21"/>
        </w:rPr>
      </w:pPr>
    </w:p>
    <w:p w:rsidR="00000000" w:rsidRDefault="002E5195">
      <w:pPr>
        <w:pStyle w:val="af0"/>
      </w:pPr>
      <w:r>
        <w:rPr>
          <w:b/>
          <w:bCs/>
        </w:rPr>
        <w:t>class</w:t>
      </w:r>
      <w:r>
        <w:t xml:space="preserve"> Person {</w:t>
      </w:r>
    </w:p>
    <w:p w:rsidR="00000000" w:rsidRDefault="002E5195">
      <w:pPr>
        <w:pStyle w:val="af0"/>
      </w:pPr>
      <w:r>
        <w:t xml:space="preserve">  String name;</w:t>
      </w:r>
    </w:p>
    <w:p w:rsidR="00000000" w:rsidRDefault="002E5195">
      <w:pPr>
        <w:pStyle w:val="af0"/>
      </w:pPr>
      <w:r>
        <w:t xml:space="preserve">  Person(</w:t>
      </w:r>
      <w:r>
        <w:rPr>
          <w:b/>
          <w:bCs/>
        </w:rPr>
        <w:t>this</w:t>
      </w:r>
      <w:r>
        <w:t>.name);</w:t>
      </w:r>
    </w:p>
    <w:p w:rsidR="00000000" w:rsidRDefault="002E5195">
      <w:pPr>
        <w:pStyle w:val="af0"/>
      </w:pPr>
      <w:r>
        <w:t>}</w:t>
      </w:r>
    </w:p>
    <w:p w:rsidR="00000000" w:rsidRDefault="002E5195">
      <w:pPr>
        <w:pStyle w:val="af0"/>
      </w:pPr>
    </w:p>
    <w:p w:rsidR="00000000" w:rsidRDefault="002E5195">
      <w:pPr>
        <w:pStyle w:val="af0"/>
      </w:pPr>
      <w:r>
        <w:rPr>
          <w:b/>
          <w:bCs/>
        </w:rPr>
        <w:t>class</w:t>
      </w:r>
      <w:r>
        <w:t xml:space="preserve"> Maestro </w:t>
      </w:r>
      <w:r>
        <w:rPr>
          <w:b/>
          <w:bCs/>
        </w:rPr>
        <w:t>extends</w:t>
      </w:r>
      <w:r>
        <w:t xml:space="preserve"> Person </w:t>
      </w:r>
      <w:r>
        <w:rPr>
          <w:b/>
          <w:bCs/>
        </w:rPr>
        <w:t>with</w:t>
      </w:r>
      <w:r>
        <w:t xml:space="preserve"> Musical, Aggressive, Demented {</w:t>
      </w:r>
    </w:p>
    <w:p w:rsidR="00000000" w:rsidRDefault="002E5195">
      <w:pPr>
        <w:pStyle w:val="af0"/>
      </w:pPr>
      <w:r>
        <w:t xml:space="preserve">  Maestro(name):</w:t>
      </w:r>
      <w:r>
        <w:rPr>
          <w:b/>
          <w:bCs/>
        </w:rPr>
        <w:t>super</w:t>
      </w:r>
      <w:r>
        <w:t>(name);</w:t>
      </w:r>
    </w:p>
    <w:p w:rsidR="00000000" w:rsidRDefault="002E5195">
      <w:pPr>
        <w:pStyle w:val="af0"/>
        <w:rPr>
          <w:szCs w:val="21"/>
        </w:rPr>
      </w:pPr>
      <w:r>
        <w:t xml:space="preserve">} </w:t>
      </w:r>
    </w:p>
    <w:p w:rsidR="00000000" w:rsidRDefault="002E5195">
      <w:pPr>
        <w:rPr>
          <w:szCs w:val="21"/>
        </w:rPr>
      </w:pPr>
    </w:p>
    <w:p w:rsidR="00000000" w:rsidRDefault="002E5195">
      <w:pPr>
        <w:rPr>
          <w:szCs w:val="21"/>
        </w:rPr>
      </w:pPr>
      <w:r>
        <w:rPr>
          <w:szCs w:val="21"/>
        </w:rPr>
        <w:t>ここでは、このスーパークラスはミクスイン・アプリケーションである：</w:t>
      </w:r>
    </w:p>
    <w:p w:rsidR="00000000" w:rsidRDefault="002E5195">
      <w:pPr>
        <w:rPr>
          <w:szCs w:val="21"/>
        </w:rPr>
      </w:pPr>
    </w:p>
    <w:p w:rsidR="00000000" w:rsidRDefault="002E5195">
      <w:pPr>
        <w:rPr>
          <w:szCs w:val="21"/>
        </w:rPr>
      </w:pPr>
      <w:r>
        <w:rPr>
          <w:i/>
          <w:iCs/>
          <w:szCs w:val="21"/>
        </w:rPr>
        <w:t xml:space="preserve">Demented mixin |&gt; Aggressive mixin |&gt; </w:t>
      </w:r>
      <w:r>
        <w:rPr>
          <w:i/>
          <w:iCs/>
          <w:szCs w:val="21"/>
        </w:rPr>
        <w:t>Musical mixin |&gt; Person</w:t>
      </w:r>
    </w:p>
    <w:p w:rsidR="00000000" w:rsidRDefault="002E5195">
      <w:pPr>
        <w:rPr>
          <w:szCs w:val="21"/>
        </w:rPr>
      </w:pPr>
    </w:p>
    <w:p w:rsidR="00000000" w:rsidRDefault="002E5195">
      <w:pPr>
        <w:rPr>
          <w:szCs w:val="21"/>
        </w:rPr>
      </w:pPr>
      <w:r>
        <w:rPr>
          <w:szCs w:val="21"/>
        </w:rPr>
        <w:t>我々は</w:t>
      </w:r>
      <w:r>
        <w:rPr>
          <w:szCs w:val="21"/>
        </w:rPr>
        <w:t>Person</w:t>
      </w:r>
      <w:r>
        <w:rPr>
          <w:szCs w:val="21"/>
        </w:rPr>
        <w:t>のみが引数を持ったコンストラクタを持っていると仮定している。</w:t>
      </w:r>
      <w:r>
        <w:rPr>
          <w:i/>
          <w:iCs/>
          <w:szCs w:val="21"/>
        </w:rPr>
        <w:t>Musical mixin |&gt; Person</w:t>
      </w:r>
      <w:r>
        <w:rPr>
          <w:szCs w:val="21"/>
        </w:rPr>
        <w:t>が</w:t>
      </w:r>
      <w:r>
        <w:rPr>
          <w:szCs w:val="21"/>
        </w:rPr>
        <w:t>Person</w:t>
      </w:r>
      <w:r>
        <w:rPr>
          <w:szCs w:val="21"/>
        </w:rPr>
        <w:t>のコンストラクタを継承しているので、ミクスインのアプリケーションたちのシリーズとして構成されている</w:t>
      </w:r>
      <w:r>
        <w:rPr>
          <w:szCs w:val="21"/>
        </w:rPr>
        <w:t>Maestro</w:t>
      </w:r>
      <w:r>
        <w:rPr>
          <w:szCs w:val="21"/>
        </w:rPr>
        <w:t>の実際のスーパークラスまでそうなっている。</w:t>
      </w:r>
    </w:p>
    <w:p w:rsidR="00000000" w:rsidRDefault="002E5195">
      <w:pPr>
        <w:rPr>
          <w:szCs w:val="21"/>
        </w:rPr>
      </w:pPr>
    </w:p>
    <w:p w:rsidR="00000000" w:rsidRDefault="002E5195">
      <w:pPr>
        <w:rPr>
          <w:szCs w:val="21"/>
        </w:rPr>
      </w:pPr>
      <w:r>
        <w:rPr>
          <w:szCs w:val="21"/>
        </w:rPr>
        <w:t>実際にはこの例では我々は</w:t>
      </w:r>
      <w:r>
        <w:rPr>
          <w:szCs w:val="21"/>
        </w:rPr>
        <w:t>Demented</w:t>
      </w:r>
      <w:r>
        <w:rPr>
          <w:szCs w:val="21"/>
        </w:rPr>
        <w:t>、</w:t>
      </w:r>
      <w:r>
        <w:rPr>
          <w:szCs w:val="21"/>
        </w:rPr>
        <w:t>Aggressive</w:t>
      </w:r>
      <w:r>
        <w:rPr>
          <w:szCs w:val="21"/>
        </w:rPr>
        <w:t>、及び</w:t>
      </w:r>
      <w:r>
        <w:rPr>
          <w:szCs w:val="21"/>
        </w:rPr>
        <w:t>Musical</w:t>
      </w:r>
      <w:r>
        <w:rPr>
          <w:szCs w:val="21"/>
        </w:rPr>
        <w:t>は実際に状態を必要としそうな面白い属性たちを持つことが期待される。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58" w:name="_Toc470871676"/>
      <w:r>
        <w:t>問題の可</w:t>
      </w:r>
      <w:r>
        <w:t>能性</w:t>
      </w:r>
      <w:bookmarkEnd w:id="58"/>
    </w:p>
    <w:p w:rsidR="00000000" w:rsidRDefault="002E5195">
      <w:pPr>
        <w:rPr>
          <w:szCs w:val="21"/>
        </w:rPr>
      </w:pPr>
    </w:p>
    <w:p w:rsidR="00000000" w:rsidRDefault="002E5195">
      <w:pPr>
        <w:rPr>
          <w:szCs w:val="21"/>
        </w:rPr>
      </w:pPr>
      <w:r>
        <w:rPr>
          <w:szCs w:val="21"/>
        </w:rPr>
        <w:t>予想される以下の問題に関する幾つかの領域を論じる：</w:t>
      </w:r>
    </w:p>
    <w:p w:rsidR="00000000" w:rsidRDefault="002E5195">
      <w:pPr>
        <w:rPr>
          <w:szCs w:val="21"/>
        </w:rPr>
      </w:pPr>
    </w:p>
    <w:p w:rsidR="00000000" w:rsidRDefault="002E5195">
      <w:pPr>
        <w:numPr>
          <w:ilvl w:val="0"/>
          <w:numId w:val="106"/>
        </w:numPr>
        <w:rPr>
          <w:szCs w:val="21"/>
        </w:rPr>
      </w:pPr>
      <w:r>
        <w:rPr>
          <w:szCs w:val="21"/>
        </w:rPr>
        <w:t>•</w:t>
      </w:r>
      <w:r>
        <w:rPr>
          <w:szCs w:val="21"/>
        </w:rPr>
        <w:t>Privacy</w:t>
      </w:r>
    </w:p>
    <w:p w:rsidR="00000000" w:rsidRDefault="002E5195">
      <w:pPr>
        <w:numPr>
          <w:ilvl w:val="0"/>
          <w:numId w:val="106"/>
        </w:numPr>
        <w:rPr>
          <w:szCs w:val="21"/>
        </w:rPr>
      </w:pPr>
      <w:r>
        <w:rPr>
          <w:szCs w:val="21"/>
        </w:rPr>
        <w:t xml:space="preserve"> </w:t>
      </w:r>
      <w:r>
        <w:rPr>
          <w:szCs w:val="21"/>
        </w:rPr>
        <w:t>Statics</w:t>
      </w:r>
    </w:p>
    <w:p w:rsidR="00000000" w:rsidRDefault="002E5195">
      <w:pPr>
        <w:numPr>
          <w:ilvl w:val="0"/>
          <w:numId w:val="106"/>
        </w:numPr>
        <w:rPr>
          <w:szCs w:val="21"/>
        </w:rPr>
      </w:pPr>
      <w:r>
        <w:rPr>
          <w:szCs w:val="21"/>
        </w:rPr>
        <w:t xml:space="preserve"> </w:t>
      </w:r>
      <w:r>
        <w:rPr>
          <w:szCs w:val="21"/>
        </w:rPr>
        <w:t>Types</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sz w:val="21"/>
          <w:szCs w:val="21"/>
        </w:rPr>
      </w:pPr>
      <w:r>
        <w:t>プライバシ</w:t>
      </w:r>
      <w:r>
        <w:t xml:space="preserve"> </w:t>
      </w:r>
      <w:r>
        <w:t>(</w:t>
      </w:r>
      <w:r>
        <w:t>Privacy</w:t>
      </w:r>
      <w:r>
        <w:t>)</w:t>
      </w:r>
    </w:p>
    <w:p w:rsidR="00000000" w:rsidRDefault="002E5195">
      <w:pPr>
        <w:rPr>
          <w:szCs w:val="21"/>
        </w:rPr>
      </w:pPr>
      <w:r>
        <w:rPr>
          <w:szCs w:val="21"/>
        </w:rPr>
        <w:t>ミクスインのアプリケーションはオリジナルのクラスを宣言したライブラリの外部で宣言され得る。このことはミクスイン・アプリケーションのインスタンスのメンバたちを誰がアクセスできるかということに関して何ら効果を持つべきではない。メンバたちへのアクセスはそれらが最初に宣言されたライブラリに基づいて、まさしく通常の継承と同じく、決まる。厳密にいえば、これはミクスインのア</w:t>
      </w:r>
      <w:r>
        <w:rPr>
          <w:szCs w:val="21"/>
        </w:rPr>
        <w:t>プリケーションの語義に、即ち下位層言語のなかで継承の語義によって決まっていること、に基づいているので、自分はこれを取り上げることさえも必要無い。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sz w:val="21"/>
          <w:szCs w:val="21"/>
        </w:rPr>
      </w:pPr>
      <w:r>
        <w:t>Statics</w:t>
      </w:r>
    </w:p>
    <w:p w:rsidR="00000000" w:rsidRDefault="002E5195">
      <w:pPr>
        <w:rPr>
          <w:szCs w:val="21"/>
        </w:rPr>
      </w:pPr>
      <w:r>
        <w:rPr>
          <w:szCs w:val="21"/>
        </w:rPr>
        <w:t>ミクスイン・アプリケーションを介してオリジナルのクラスの</w:t>
      </w:r>
      <w:r>
        <w:rPr>
          <w:szCs w:val="21"/>
        </w:rPr>
        <w:t>static</w:t>
      </w:r>
      <w:r>
        <w:rPr>
          <w:szCs w:val="21"/>
        </w:rPr>
        <w:t>物を使うことが可能か否か？</w:t>
      </w:r>
    </w:p>
    <w:p w:rsidR="00000000" w:rsidRDefault="002E5195">
      <w:pPr>
        <w:rPr>
          <w:szCs w:val="21"/>
        </w:rPr>
      </w:pPr>
    </w:p>
    <w:p w:rsidR="00000000" w:rsidRDefault="002E5195">
      <w:pPr>
        <w:rPr>
          <w:szCs w:val="21"/>
        </w:rPr>
      </w:pPr>
      <w:r>
        <w:rPr>
          <w:szCs w:val="21"/>
        </w:rPr>
        <w:t>ここでも、この答え（</w:t>
      </w:r>
      <w:r>
        <w:rPr>
          <w:szCs w:val="21"/>
        </w:rPr>
        <w:t>No</w:t>
      </w:r>
      <w:r>
        <w:rPr>
          <w:szCs w:val="21"/>
        </w:rPr>
        <w:t>という）は継承の語義に従っている。</w:t>
      </w:r>
      <w:r>
        <w:rPr>
          <w:szCs w:val="21"/>
        </w:rPr>
        <w:t>Dart</w:t>
      </w:r>
      <w:r>
        <w:rPr>
          <w:szCs w:val="21"/>
        </w:rPr>
        <w:t>では</w:t>
      </w:r>
      <w:r>
        <w:rPr>
          <w:szCs w:val="21"/>
        </w:rPr>
        <w:t>static</w:t>
      </w:r>
      <w:r>
        <w:rPr>
          <w:szCs w:val="21"/>
        </w:rPr>
        <w:t>物は継承されない。</w:t>
      </w:r>
    </w:p>
    <w:p w:rsidR="00000000" w:rsidRDefault="002E5195">
      <w:pPr>
        <w:rPr>
          <w:szCs w:val="21"/>
        </w:rPr>
      </w:pPr>
    </w:p>
    <w:p w:rsidR="00000000" w:rsidRDefault="002E5195"/>
    <w:p w:rsidR="00000000" w:rsidRDefault="002E5195"/>
    <w:p w:rsidR="00000000" w:rsidRDefault="002E5195">
      <w:pPr>
        <w:pStyle w:val="3"/>
        <w:rPr>
          <w:sz w:val="21"/>
          <w:szCs w:val="21"/>
        </w:rPr>
      </w:pPr>
      <w:r>
        <w:t>型</w:t>
      </w:r>
    </w:p>
    <w:p w:rsidR="00000000" w:rsidRDefault="002E5195">
      <w:pPr>
        <w:rPr>
          <w:szCs w:val="21"/>
        </w:rPr>
      </w:pPr>
      <w:r>
        <w:rPr>
          <w:szCs w:val="21"/>
        </w:rPr>
        <w:t>ミクスイン・アプリケーションのインスタンスの型は何だろうか？一般的にはこれはそのスーパークラスの副型であり、またそのミクスインで定義さ</w:t>
      </w:r>
      <w:r>
        <w:rPr>
          <w:szCs w:val="21"/>
        </w:rPr>
        <w:t>れているメソッドたちに対応している。しかしながらそのミクスインの名前それ自身</w:t>
      </w:r>
      <w:r>
        <w:rPr>
          <w:szCs w:val="21"/>
        </w:rPr>
        <w:lastRenderedPageBreak/>
        <w:t>はオリジナルのクラスの型を示しており、それはそれ自身のスーパークラスを持ち特定のミクスインのアプリケーションとは互換性を持たないかもしれない。</w:t>
      </w:r>
    </w:p>
    <w:p w:rsidR="00000000" w:rsidRDefault="002E5195">
      <w:pPr>
        <w:rPr>
          <w:szCs w:val="21"/>
        </w:rPr>
      </w:pPr>
    </w:p>
    <w:p w:rsidR="00000000" w:rsidRDefault="002E5195">
      <w:pPr>
        <w:rPr>
          <w:szCs w:val="21"/>
        </w:rPr>
      </w:pPr>
      <w:r>
        <w:rPr>
          <w:szCs w:val="21"/>
        </w:rPr>
        <w:t>あるクラスが対応しているインターフェイスに関してはどうだろうか？そのミクスインはそれらに対応するのだろうか？一般にはインターフェイス対応は継承された機能に依存できるので、それは否である。このことはミクスイン・アプリケーションはそれがどのインターフェイスを実装しているかを明示的に宣言しなけれ</w:t>
      </w:r>
      <w:r>
        <w:rPr>
          <w:szCs w:val="21"/>
        </w:rPr>
        <w:t>ばならないことを意味する。</w:t>
      </w:r>
    </w:p>
    <w:p w:rsidR="00000000" w:rsidRDefault="002E5195">
      <w:pPr>
        <w:rPr>
          <w:szCs w:val="21"/>
        </w:rPr>
      </w:pPr>
    </w:p>
    <w:p w:rsidR="00000000" w:rsidRDefault="002E5195">
      <w:pPr>
        <w:rPr>
          <w:szCs w:val="21"/>
        </w:rPr>
      </w:pPr>
      <w:r>
        <w:rPr>
          <w:szCs w:val="21"/>
        </w:rPr>
        <w:t>我々は当面は安全にこの問題を無視できよう。制約</w:t>
      </w:r>
      <w:r>
        <w:rPr>
          <w:szCs w:val="21"/>
        </w:rPr>
        <w:t>(2)</w:t>
      </w:r>
      <w:r>
        <w:rPr>
          <w:szCs w:val="21"/>
        </w:rPr>
        <w:t>があるので、あるミクスインの型は、該ミクスインによって宣言されているあるいは総てのオブジェクトたちによって共有されているものたちを超えて更なるメンバたちを含むことは無い。たとえ該ミクスインがインターフェイスたちを実装しているとしてもそのミクスイン自身はそのインターフェイスたちのメソッドたちを実装しなければならず、従って該ミクスインの中にミックスインするどれもがそのミクスインの名前で示された完全な型の副型であると考えても良い。</w:t>
      </w:r>
    </w:p>
    <w:p w:rsidR="00000000" w:rsidRDefault="002E5195">
      <w:pPr>
        <w:rPr>
          <w:szCs w:val="21"/>
        </w:rPr>
      </w:pPr>
    </w:p>
    <w:p w:rsidR="00000000" w:rsidRDefault="002E5195">
      <w:pPr>
        <w:rPr>
          <w:szCs w:val="21"/>
        </w:rPr>
      </w:pPr>
      <w:r>
        <w:rPr>
          <w:szCs w:val="21"/>
        </w:rPr>
        <w:t>しかしながら制約</w:t>
      </w:r>
      <w:r>
        <w:rPr>
          <w:szCs w:val="21"/>
        </w:rPr>
        <w:t>(2)</w:t>
      </w:r>
      <w:r>
        <w:rPr>
          <w:szCs w:val="21"/>
        </w:rPr>
        <w:t>が外されたときには、この問題が生起しよう。</w:t>
      </w:r>
    </w:p>
    <w:p w:rsidR="00000000" w:rsidRDefault="002E5195">
      <w:pPr>
        <w:rPr>
          <w:szCs w:val="21"/>
        </w:rPr>
      </w:pPr>
    </w:p>
    <w:p w:rsidR="00000000" w:rsidRDefault="002E5195">
      <w:pPr>
        <w:rPr>
          <w:szCs w:val="21"/>
        </w:rPr>
      </w:pPr>
      <w:r>
        <w:rPr>
          <w:szCs w:val="21"/>
        </w:rPr>
        <w:t>（以下省略）</w:t>
      </w:r>
    </w:p>
    <w:p w:rsidR="00000000" w:rsidRDefault="002E5195">
      <w:pPr>
        <w:rPr>
          <w:szCs w:val="21"/>
        </w:rPr>
      </w:pPr>
    </w:p>
    <w:p w:rsidR="00000000" w:rsidRDefault="002E5195">
      <w:pPr>
        <w:rPr>
          <w:szCs w:val="21"/>
        </w:rPr>
      </w:pPr>
    </w:p>
    <w:p w:rsidR="00000000" w:rsidRDefault="002E5195">
      <w:pPr>
        <w:pStyle w:val="1"/>
        <w:pageBreakBefore/>
        <w:rPr>
          <w:sz w:val="21"/>
          <w:szCs w:val="21"/>
        </w:rPr>
      </w:pPr>
      <w:bookmarkStart w:id="59" w:name="_Toc470871677"/>
      <w:r>
        <w:lastRenderedPageBreak/>
        <w:t>列挙型と</w:t>
      </w:r>
      <w:r>
        <w:t>総称</w:t>
      </w:r>
      <w:r>
        <w:t>型</w:t>
      </w:r>
      <w:r>
        <w:t xml:space="preserve"> </w:t>
      </w:r>
      <w:r>
        <w:t>(</w:t>
      </w:r>
      <w:r>
        <w:t xml:space="preserve">Enums and </w:t>
      </w:r>
      <w:r>
        <w:t>Generics)</w:t>
      </w:r>
      <w:bookmarkEnd w:id="59"/>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60" w:name="_Toc470871678"/>
      <w:r>
        <w:t>列挙型</w:t>
      </w:r>
      <w:r>
        <w:t xml:space="preserve"> (enums)</w:t>
      </w:r>
      <w:bookmarkEnd w:id="60"/>
    </w:p>
    <w:p w:rsidR="00000000" w:rsidRDefault="002E5195">
      <w:pPr>
        <w:rPr>
          <w:szCs w:val="21"/>
        </w:rPr>
      </w:pPr>
    </w:p>
    <w:p w:rsidR="00000000" w:rsidRDefault="002E5195">
      <w:pPr>
        <w:rPr>
          <w:szCs w:val="21"/>
        </w:rPr>
      </w:pPr>
      <w:r>
        <w:rPr>
          <w:szCs w:val="21"/>
        </w:rPr>
        <w:t>列挙型は</w:t>
      </w:r>
      <w:r>
        <w:rPr>
          <w:szCs w:val="21"/>
        </w:rPr>
        <w:t>2014</w:t>
      </w:r>
      <w:r>
        <w:rPr>
          <w:szCs w:val="21"/>
        </w:rPr>
        <w:t>年</w:t>
      </w:r>
      <w:r>
        <w:rPr>
          <w:szCs w:val="21"/>
        </w:rPr>
        <w:t>12</w:t>
      </w:r>
      <w:r>
        <w:rPr>
          <w:szCs w:val="21"/>
        </w:rPr>
        <w:t>月に</w:t>
      </w:r>
      <w:r>
        <w:rPr>
          <w:szCs w:val="21"/>
        </w:rPr>
        <w:t>ECMA-408</w:t>
      </w:r>
      <w:r>
        <w:rPr>
          <w:szCs w:val="21"/>
        </w:rPr>
        <w:t>の第</w:t>
      </w:r>
      <w:r>
        <w:rPr>
          <w:szCs w:val="21"/>
        </w:rPr>
        <w:t>2</w:t>
      </w:r>
      <w:r>
        <w:rPr>
          <w:szCs w:val="21"/>
        </w:rPr>
        <w:t>版（</w:t>
      </w:r>
      <w:r>
        <w:rPr>
          <w:szCs w:val="21"/>
        </w:rPr>
        <w:t>Dart 1.8</w:t>
      </w:r>
      <w:r>
        <w:rPr>
          <w:szCs w:val="21"/>
        </w:rPr>
        <w:t>）から第</w:t>
      </w:r>
      <w:r>
        <w:rPr>
          <w:szCs w:val="21"/>
        </w:rPr>
        <w:t>13</w:t>
      </w:r>
      <w:r>
        <w:rPr>
          <w:szCs w:val="21"/>
        </w:rPr>
        <w:t>章として</w:t>
      </w:r>
      <w:r>
        <w:rPr>
          <w:szCs w:val="21"/>
        </w:rPr>
        <w:t>Generics</w:t>
      </w:r>
      <w:r>
        <w:rPr>
          <w:szCs w:val="21"/>
        </w:rPr>
        <w:t>の前に追加された。章番号を変更したくない為、本書ではこの章の先頭に</w:t>
      </w:r>
      <w:r>
        <w:rPr>
          <w:szCs w:val="21"/>
        </w:rPr>
        <w:t>enum</w:t>
      </w:r>
      <w:r>
        <w:rPr>
          <w:szCs w:val="21"/>
        </w:rPr>
        <w:t>の解説を追加したものである。</w:t>
      </w:r>
    </w:p>
    <w:p w:rsidR="00000000" w:rsidRDefault="002E5195">
      <w:pPr>
        <w:rPr>
          <w:szCs w:val="21"/>
        </w:rPr>
      </w:pPr>
    </w:p>
    <w:p w:rsidR="00000000" w:rsidRDefault="002E5195">
      <w:pPr>
        <w:rPr>
          <w:szCs w:val="21"/>
        </w:rPr>
      </w:pPr>
      <w:r>
        <w:rPr>
          <w:i/>
          <w:iCs/>
          <w:color w:val="auto"/>
          <w:szCs w:val="21"/>
        </w:rPr>
        <w:t>列挙型</w:t>
      </w:r>
      <w:r>
        <w:rPr>
          <w:i/>
          <w:iCs/>
          <w:color w:val="auto"/>
          <w:szCs w:val="21"/>
        </w:rPr>
        <w:t>(enumerated type)</w:t>
      </w:r>
      <w:r>
        <w:rPr>
          <w:i/>
          <w:iCs/>
          <w:color w:val="auto"/>
          <w:szCs w:val="21"/>
        </w:rPr>
        <w:t>または</w:t>
      </w:r>
      <w:r>
        <w:rPr>
          <w:i/>
          <w:iCs/>
          <w:color w:val="auto"/>
          <w:szCs w:val="21"/>
        </w:rPr>
        <w:t>enum</w:t>
      </w:r>
      <w:r>
        <w:rPr>
          <w:color w:val="auto"/>
          <w:szCs w:val="21"/>
        </w:rPr>
        <w:t>は固定数の定数値たちを表現するのに使われる。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color w:val="auto"/>
        </w:rPr>
      </w:pPr>
      <w:r>
        <w:t>構文</w:t>
      </w:r>
    </w:p>
    <w:p w:rsidR="00000000" w:rsidRDefault="002E5195">
      <w:pPr>
        <w:rPr>
          <w:color w:val="auto"/>
        </w:rPr>
      </w:pPr>
    </w:p>
    <w:p w:rsidR="00000000" w:rsidRDefault="002E5195">
      <w:pPr>
        <w:ind w:left="840"/>
        <w:rPr>
          <w:color w:val="auto"/>
        </w:rPr>
      </w:pPr>
      <w:r>
        <w:rPr>
          <w:b/>
          <w:bCs/>
          <w:color w:val="auto"/>
        </w:rPr>
        <w:t>enum</w:t>
      </w:r>
      <w:r>
        <w:rPr>
          <w:b/>
          <w:bCs/>
          <w:color w:val="auto"/>
        </w:rPr>
        <w:t>Type</w:t>
      </w:r>
      <w:r>
        <w:rPr>
          <w:b/>
          <w:bCs/>
          <w:color w:val="auto"/>
        </w:rPr>
        <w:t>（列挙型）</w:t>
      </w:r>
      <w:r>
        <w:rPr>
          <w:b/>
          <w:bCs/>
          <w:color w:val="auto"/>
        </w:rPr>
        <w:t>:</w:t>
      </w:r>
    </w:p>
    <w:p w:rsidR="00000000" w:rsidRDefault="002E5195">
      <w:pPr>
        <w:ind w:left="840"/>
        <w:rPr>
          <w:color w:val="auto"/>
        </w:rPr>
      </w:pPr>
      <w:r>
        <w:rPr>
          <w:color w:val="auto"/>
        </w:rPr>
        <w:t>metadata</w:t>
      </w:r>
      <w:r>
        <w:rPr>
          <w:color w:val="auto"/>
        </w:rPr>
        <w:t>（メタデータ）</w:t>
      </w:r>
      <w:r>
        <w:rPr>
          <w:color w:val="auto"/>
        </w:rPr>
        <w:t xml:space="preserve"> </w:t>
      </w:r>
      <w:r>
        <w:rPr>
          <w:b/>
          <w:bCs/>
          <w:color w:val="auto"/>
        </w:rPr>
        <w:t>enum</w:t>
      </w:r>
      <w:r>
        <w:rPr>
          <w:color w:val="auto"/>
        </w:rPr>
        <w:t xml:space="preserve"> id</w:t>
      </w:r>
      <w:r>
        <w:rPr>
          <w:color w:val="auto"/>
        </w:rPr>
        <w:t>（識別子）</w:t>
      </w:r>
      <w:r>
        <w:rPr>
          <w:color w:val="auto"/>
        </w:rPr>
        <w:t xml:space="preserve"> ‘</w:t>
      </w:r>
      <w:r>
        <w:rPr>
          <w:color w:val="auto"/>
        </w:rPr>
        <w:t>{’ id [‘, ’ id]* [‘, ’] ‘}’</w:t>
      </w:r>
    </w:p>
    <w:p w:rsidR="00000000" w:rsidRDefault="002E5195">
      <w:pPr>
        <w:ind w:left="840"/>
        <w:rPr>
          <w:color w:val="auto"/>
        </w:rPr>
      </w:pPr>
      <w:r>
        <w:rPr>
          <w:color w:val="auto"/>
        </w:rPr>
        <w:t>;</w:t>
      </w:r>
    </w:p>
    <w:p w:rsidR="00000000" w:rsidRDefault="002E5195">
      <w:pPr>
        <w:rPr>
          <w:color w:val="auto"/>
        </w:rPr>
      </w:pPr>
    </w:p>
    <w:p w:rsidR="00000000" w:rsidRDefault="002E5195">
      <w:pPr>
        <w:rPr>
          <w:color w:val="auto"/>
        </w:rPr>
      </w:pPr>
      <w:r>
        <w:rPr>
          <w:color w:val="auto"/>
        </w:rPr>
        <w:t xml:space="preserve">metadata </w:t>
      </w:r>
      <w:r>
        <w:rPr>
          <w:b/>
          <w:bCs/>
          <w:color w:val="auto"/>
        </w:rPr>
        <w:t>enum</w:t>
      </w:r>
      <w:r>
        <w:rPr>
          <w:color w:val="auto"/>
        </w:rPr>
        <w:t xml:space="preserve"> E { id</w:t>
      </w:r>
      <w:r>
        <w:rPr>
          <w:color w:val="auto"/>
          <w:vertAlign w:val="subscript"/>
        </w:rPr>
        <w:t>0</w:t>
      </w:r>
      <w:r>
        <w:rPr>
          <w:color w:val="auto"/>
        </w:rPr>
        <w:t>, . . . id</w:t>
      </w:r>
      <w:r>
        <w:rPr>
          <w:color w:val="auto"/>
          <w:vertAlign w:val="subscript"/>
        </w:rPr>
        <w:t>n−</w:t>
      </w:r>
      <w:r>
        <w:rPr>
          <w:color w:val="auto"/>
        </w:rPr>
        <w:t>1};</w:t>
      </w:r>
      <w:r>
        <w:rPr>
          <w:color w:val="auto"/>
        </w:rPr>
        <w:t>の形式の宣言は次のクラス宣言と同じ効果を持つ：</w:t>
      </w:r>
    </w:p>
    <w:p w:rsidR="00000000" w:rsidRDefault="002E5195">
      <w:pPr>
        <w:rPr>
          <w:color w:val="auto"/>
        </w:rPr>
      </w:pPr>
    </w:p>
    <w:p w:rsidR="00000000" w:rsidRDefault="002E5195">
      <w:pPr>
        <w:ind w:left="840"/>
        <w:rPr>
          <w:b/>
          <w:bCs/>
          <w:color w:val="auto"/>
        </w:rPr>
      </w:pPr>
      <w:r>
        <w:rPr>
          <w:color w:val="auto"/>
        </w:rPr>
        <w:t xml:space="preserve">metadata </w:t>
      </w:r>
      <w:r>
        <w:rPr>
          <w:b/>
          <w:bCs/>
          <w:color w:val="auto"/>
        </w:rPr>
        <w:t>class</w:t>
      </w:r>
      <w:r>
        <w:rPr>
          <w:color w:val="auto"/>
        </w:rPr>
        <w:t xml:space="preserve"> E {</w:t>
      </w:r>
    </w:p>
    <w:p w:rsidR="00000000" w:rsidRDefault="002E5195">
      <w:pPr>
        <w:ind w:left="840"/>
        <w:rPr>
          <w:b/>
          <w:bCs/>
          <w:color w:val="auto"/>
        </w:rPr>
      </w:pPr>
      <w:r>
        <w:rPr>
          <w:b/>
          <w:bCs/>
          <w:color w:val="auto"/>
        </w:rPr>
        <w:t>final</w:t>
      </w:r>
      <w:r>
        <w:rPr>
          <w:color w:val="auto"/>
        </w:rPr>
        <w:t xml:space="preserve"> int index;</w:t>
      </w:r>
    </w:p>
    <w:p w:rsidR="00000000" w:rsidRDefault="002E5195">
      <w:pPr>
        <w:ind w:left="840"/>
        <w:rPr>
          <w:b/>
          <w:bCs/>
          <w:color w:val="auto"/>
        </w:rPr>
      </w:pPr>
      <w:r>
        <w:rPr>
          <w:b/>
          <w:bCs/>
          <w:color w:val="auto"/>
        </w:rPr>
        <w:t>const</w:t>
      </w:r>
      <w:r>
        <w:rPr>
          <w:color w:val="auto"/>
        </w:rPr>
        <w:t xml:space="preserve"> E(</w:t>
      </w:r>
      <w:r>
        <w:rPr>
          <w:b/>
          <w:bCs/>
          <w:color w:val="auto"/>
        </w:rPr>
        <w:t>this</w:t>
      </w:r>
      <w:r>
        <w:rPr>
          <w:color w:val="auto"/>
        </w:rPr>
        <w:t>.index);</w:t>
      </w:r>
    </w:p>
    <w:p w:rsidR="00000000" w:rsidRDefault="002E5195">
      <w:pPr>
        <w:ind w:left="840"/>
        <w:rPr>
          <w:color w:val="auto"/>
        </w:rPr>
      </w:pPr>
      <w:r>
        <w:rPr>
          <w:b/>
          <w:bCs/>
          <w:color w:val="auto"/>
        </w:rPr>
        <w:t>static const</w:t>
      </w:r>
      <w:r>
        <w:rPr>
          <w:color w:val="auto"/>
        </w:rPr>
        <w:t xml:space="preserve"> E id0 = </w:t>
      </w:r>
      <w:r>
        <w:rPr>
          <w:b/>
          <w:bCs/>
          <w:color w:val="auto"/>
        </w:rPr>
        <w:t>const</w:t>
      </w:r>
      <w:r>
        <w:rPr>
          <w:color w:val="auto"/>
        </w:rPr>
        <w:t xml:space="preserve"> E(0);</w:t>
      </w:r>
    </w:p>
    <w:p w:rsidR="00000000" w:rsidRDefault="002E5195">
      <w:pPr>
        <w:ind w:left="840"/>
        <w:rPr>
          <w:b/>
          <w:bCs/>
          <w:color w:val="auto"/>
        </w:rPr>
      </w:pPr>
      <w:r>
        <w:rPr>
          <w:color w:val="auto"/>
        </w:rPr>
        <w:t>. . .</w:t>
      </w:r>
    </w:p>
    <w:p w:rsidR="00000000" w:rsidRDefault="002E5195">
      <w:pPr>
        <w:ind w:left="840"/>
        <w:rPr>
          <w:b/>
          <w:bCs/>
          <w:color w:val="auto"/>
        </w:rPr>
      </w:pPr>
      <w:r>
        <w:rPr>
          <w:b/>
          <w:bCs/>
          <w:color w:val="auto"/>
        </w:rPr>
        <w:t>static const</w:t>
      </w:r>
      <w:r>
        <w:rPr>
          <w:color w:val="auto"/>
        </w:rPr>
        <w:t xml:space="preserve"> E id</w:t>
      </w:r>
      <w:r>
        <w:rPr>
          <w:color w:val="auto"/>
          <w:vertAlign w:val="subscript"/>
        </w:rPr>
        <w:t>n−1</w:t>
      </w:r>
      <w:r>
        <w:rPr>
          <w:color w:val="auto"/>
        </w:rPr>
        <w:t xml:space="preserve"> = </w:t>
      </w:r>
      <w:r>
        <w:rPr>
          <w:b/>
          <w:bCs/>
          <w:color w:val="auto"/>
        </w:rPr>
        <w:t>cons</w:t>
      </w:r>
      <w:r>
        <w:rPr>
          <w:b/>
          <w:bCs/>
          <w:color w:val="auto"/>
        </w:rPr>
        <w:t>t</w:t>
      </w:r>
      <w:r>
        <w:rPr>
          <w:color w:val="auto"/>
        </w:rPr>
        <w:t xml:space="preserve"> E(n - 1);</w:t>
      </w:r>
    </w:p>
    <w:p w:rsidR="00000000" w:rsidRDefault="002E5195">
      <w:pPr>
        <w:ind w:left="840"/>
        <w:rPr>
          <w:color w:val="auto"/>
        </w:rPr>
      </w:pPr>
      <w:r>
        <w:rPr>
          <w:b/>
          <w:bCs/>
          <w:color w:val="auto"/>
        </w:rPr>
        <w:t>static const</w:t>
      </w:r>
      <w:r>
        <w:rPr>
          <w:color w:val="auto"/>
        </w:rPr>
        <w:t xml:space="preserve"> List&lt;E&gt; values = </w:t>
      </w:r>
      <w:r>
        <w:rPr>
          <w:b/>
          <w:bCs/>
          <w:color w:val="auto"/>
        </w:rPr>
        <w:t>const</w:t>
      </w:r>
      <w:r>
        <w:rPr>
          <w:color w:val="auto"/>
        </w:rPr>
        <w:t xml:space="preserve"> &lt;E&gt;[id0 . . . idn−1];</w:t>
      </w:r>
    </w:p>
    <w:p w:rsidR="00000000" w:rsidRDefault="002E5195">
      <w:pPr>
        <w:ind w:left="840"/>
        <w:rPr>
          <w:color w:val="auto"/>
        </w:rPr>
      </w:pPr>
      <w:r>
        <w:rPr>
          <w:color w:val="auto"/>
        </w:rPr>
        <w:t>String toString() =&gt; { 0: ‘E.id0’, . . ., n-1: ‘E.idn−1’}[index]</w:t>
      </w:r>
    </w:p>
    <w:p w:rsidR="00000000" w:rsidRDefault="002E5195">
      <w:pPr>
        <w:ind w:left="840"/>
        <w:rPr>
          <w:color w:val="auto"/>
        </w:rPr>
      </w:pPr>
      <w:r>
        <w:rPr>
          <w:color w:val="auto"/>
        </w:rPr>
        <w:t>}</w:t>
      </w:r>
    </w:p>
    <w:p w:rsidR="00000000" w:rsidRDefault="002E5195">
      <w:pPr>
        <w:rPr>
          <w:color w:val="auto"/>
        </w:rPr>
      </w:pPr>
    </w:p>
    <w:p w:rsidR="00000000" w:rsidRDefault="002E5195">
      <w:pPr>
        <w:rPr>
          <w:szCs w:val="21"/>
        </w:rPr>
      </w:pPr>
      <w:r>
        <w:rPr>
          <w:color w:val="auto"/>
          <w:szCs w:val="21"/>
        </w:rPr>
        <w:t>enum</w:t>
      </w:r>
      <w:r>
        <w:rPr>
          <w:color w:val="auto"/>
          <w:szCs w:val="21"/>
        </w:rPr>
        <w:t>をサブクラス化する、ミクスインする、または実装する、またはある</w:t>
      </w:r>
      <w:r>
        <w:rPr>
          <w:color w:val="auto"/>
          <w:szCs w:val="21"/>
        </w:rPr>
        <w:t>enum</w:t>
      </w:r>
      <w:r>
        <w:rPr>
          <w:color w:val="auto"/>
          <w:szCs w:val="21"/>
        </w:rPr>
        <w:t>を明示的にインスタンス化するのはコンパイル時エラーである。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sz w:val="21"/>
          <w:szCs w:val="21"/>
        </w:rPr>
      </w:pPr>
      <w:r>
        <w:t>基本的な使い方</w:t>
      </w:r>
    </w:p>
    <w:p w:rsidR="00000000" w:rsidRDefault="002E5195">
      <w:pPr>
        <w:rPr>
          <w:szCs w:val="21"/>
        </w:rPr>
      </w:pPr>
    </w:p>
    <w:p w:rsidR="00000000" w:rsidRDefault="002E5195">
      <w:pPr>
        <w:rPr>
          <w:szCs w:val="21"/>
        </w:rPr>
      </w:pPr>
      <w:r>
        <w:rPr>
          <w:szCs w:val="21"/>
        </w:rPr>
        <w:t>列挙型の宣言は予約語の</w:t>
      </w:r>
      <w:r>
        <w:rPr>
          <w:szCs w:val="21"/>
        </w:rPr>
        <w:t>enum</w:t>
      </w:r>
      <w:r>
        <w:rPr>
          <w:szCs w:val="21"/>
        </w:rPr>
        <w:t>を付して次のように行う：</w:t>
      </w:r>
    </w:p>
    <w:p w:rsidR="00000000" w:rsidRDefault="002E5195">
      <w:pPr>
        <w:rPr>
          <w:szCs w:val="21"/>
        </w:rPr>
      </w:pPr>
    </w:p>
    <w:p w:rsidR="00000000" w:rsidRDefault="002E5195">
      <w:pPr>
        <w:pStyle w:val="af0"/>
      </w:pPr>
      <w:r>
        <w:rPr>
          <w:b/>
          <w:bCs/>
          <w:color w:val="FF0000"/>
        </w:rPr>
        <w:t>enum</w:t>
      </w:r>
      <w:r>
        <w:t xml:space="preserve"> Col</w:t>
      </w:r>
      <w:r>
        <w:t>or {</w:t>
      </w:r>
    </w:p>
    <w:p w:rsidR="00000000" w:rsidRDefault="002E5195">
      <w:pPr>
        <w:pStyle w:val="af0"/>
      </w:pPr>
      <w:r>
        <w:t xml:space="preserve">  red,</w:t>
      </w:r>
    </w:p>
    <w:p w:rsidR="00000000" w:rsidRDefault="002E5195">
      <w:pPr>
        <w:pStyle w:val="af0"/>
      </w:pPr>
      <w:r>
        <w:t xml:space="preserve">  green,</w:t>
      </w:r>
    </w:p>
    <w:p w:rsidR="00000000" w:rsidRDefault="002E5195">
      <w:pPr>
        <w:pStyle w:val="af0"/>
      </w:pPr>
      <w:r>
        <w:t xml:space="preserve">  blue</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前項（構文）で示したように、各要素には</w:t>
      </w:r>
      <w:r>
        <w:rPr>
          <w:szCs w:val="21"/>
        </w:rPr>
        <w:t>0</w:t>
      </w:r>
      <w:r>
        <w:rPr>
          <w:szCs w:val="21"/>
        </w:rPr>
        <w:t>から始まるインデックスが付されている：</w:t>
      </w:r>
    </w:p>
    <w:p w:rsidR="00000000" w:rsidRDefault="002E5195">
      <w:pPr>
        <w:rPr>
          <w:szCs w:val="21"/>
        </w:rPr>
      </w:pPr>
    </w:p>
    <w:p w:rsidR="00000000" w:rsidRDefault="002E5195">
      <w:pPr>
        <w:pStyle w:val="afb"/>
      </w:pPr>
      <w:r>
        <w:t>assert(Color.red.index == 0);</w:t>
      </w:r>
    </w:p>
    <w:p w:rsidR="00000000" w:rsidRDefault="002E5195">
      <w:pPr>
        <w:pStyle w:val="afb"/>
      </w:pPr>
      <w:r>
        <w:t>assert(Color.green.index == 1);</w:t>
      </w:r>
    </w:p>
    <w:p w:rsidR="00000000" w:rsidRDefault="002E5195">
      <w:pPr>
        <w:pStyle w:val="afb"/>
        <w:rPr>
          <w:sz w:val="21"/>
          <w:szCs w:val="21"/>
        </w:rPr>
      </w:pPr>
      <w:r>
        <w:t>assert(Color.blue.index == 2);</w:t>
      </w:r>
    </w:p>
    <w:p w:rsidR="00000000" w:rsidRDefault="002E5195">
      <w:pPr>
        <w:rPr>
          <w:szCs w:val="21"/>
        </w:rPr>
      </w:pPr>
    </w:p>
    <w:p w:rsidR="00000000" w:rsidRDefault="002E5195">
      <w:pPr>
        <w:rPr>
          <w:szCs w:val="21"/>
        </w:rPr>
      </w:pPr>
      <w:r>
        <w:rPr>
          <w:szCs w:val="21"/>
        </w:rPr>
        <w:t>Enums</w:t>
      </w:r>
      <w:r>
        <w:rPr>
          <w:szCs w:val="21"/>
        </w:rPr>
        <w:t>は</w:t>
      </w:r>
      <w:r>
        <w:rPr>
          <w:szCs w:val="21"/>
        </w:rPr>
        <w:t>values</w:t>
      </w:r>
      <w:r>
        <w:rPr>
          <w:szCs w:val="21"/>
        </w:rPr>
        <w:t>ゲッタを使って</w:t>
      </w:r>
      <w:r>
        <w:rPr>
          <w:szCs w:val="21"/>
        </w:rPr>
        <w:t>List</w:t>
      </w:r>
      <w:r>
        <w:rPr>
          <w:szCs w:val="21"/>
        </w:rPr>
        <w:t>に変換できる：</w:t>
      </w:r>
    </w:p>
    <w:p w:rsidR="00000000" w:rsidRDefault="002E5195">
      <w:pPr>
        <w:rPr>
          <w:szCs w:val="21"/>
        </w:rPr>
      </w:pPr>
    </w:p>
    <w:p w:rsidR="00000000" w:rsidRDefault="002E5195">
      <w:pPr>
        <w:pStyle w:val="afb"/>
      </w:pPr>
      <w:r>
        <w:t>List&lt;Color&gt; colors = Color.</w:t>
      </w:r>
      <w:r>
        <w:rPr>
          <w:b/>
          <w:bCs/>
          <w:color w:val="FF0000"/>
        </w:rPr>
        <w:t>values</w:t>
      </w:r>
      <w:r>
        <w:t>;</w:t>
      </w:r>
    </w:p>
    <w:p w:rsidR="00000000" w:rsidRDefault="002E5195">
      <w:pPr>
        <w:pStyle w:val="afb"/>
        <w:rPr>
          <w:sz w:val="21"/>
          <w:szCs w:val="21"/>
        </w:rPr>
      </w:pPr>
      <w:r>
        <w:t>assert(colors[2] == Col</w:t>
      </w:r>
      <w:r>
        <w:t>or.blue);</w:t>
      </w:r>
    </w:p>
    <w:p w:rsidR="00000000" w:rsidRDefault="002E5195">
      <w:pPr>
        <w:rPr>
          <w:szCs w:val="21"/>
        </w:rPr>
      </w:pPr>
    </w:p>
    <w:p w:rsidR="00000000" w:rsidRDefault="002E5195">
      <w:pPr>
        <w:rPr>
          <w:szCs w:val="21"/>
        </w:rPr>
      </w:pPr>
      <w:r>
        <w:rPr>
          <w:szCs w:val="21"/>
        </w:rPr>
        <w:t>列挙型に対し</w:t>
      </w:r>
      <w:r>
        <w:rPr>
          <w:szCs w:val="21"/>
        </w:rPr>
        <w:t>Switch</w:t>
      </w:r>
      <w:r>
        <w:rPr>
          <w:szCs w:val="21"/>
        </w:rPr>
        <w:t>文を使うときは、総ての要素を処理しないと警告が出る：</w:t>
      </w:r>
    </w:p>
    <w:p w:rsidR="00000000" w:rsidRDefault="002E5195">
      <w:pPr>
        <w:rPr>
          <w:szCs w:val="21"/>
        </w:rPr>
      </w:pPr>
    </w:p>
    <w:p w:rsidR="00000000" w:rsidRDefault="002E5195">
      <w:pPr>
        <w:jc w:val="center"/>
        <w:rPr>
          <w:rFonts w:ascii="Consolas" w:eastAsia="Consolas" w:hAnsi="Consolas" w:cs="Consolas"/>
          <w:b/>
          <w:bCs/>
          <w:color w:val="000080"/>
        </w:rPr>
      </w:pPr>
      <w:r>
        <w:rPr>
          <w:szCs w:val="21"/>
        </w:rPr>
        <w:t>code_08.1a.dart</w:t>
      </w:r>
    </w:p>
    <w:p w:rsidR="00000000" w:rsidRDefault="002E5195">
      <w:pPr>
        <w:pStyle w:val="afb"/>
        <w:rPr>
          <w:sz w:val="21"/>
          <w:szCs w:val="21"/>
        </w:rPr>
      </w:pPr>
      <w:r>
        <w:rPr>
          <w:rFonts w:eastAsia="Consolas" w:cs="Consolas"/>
          <w:b/>
          <w:bCs/>
          <w:color w:val="000080"/>
        </w:rPr>
        <w:t xml:space="preserve">enum </w:t>
      </w:r>
      <w:r>
        <w:rPr>
          <w:rFonts w:eastAsia="Consolas" w:cs="Consolas"/>
          <w:color w:val="000000"/>
        </w:rPr>
        <w:t>Color {</w:t>
      </w:r>
      <w:r>
        <w:rPr>
          <w:rFonts w:eastAsia="Consolas" w:cs="Consolas"/>
          <w:color w:val="000000"/>
        </w:rPr>
        <w:br/>
        <w:t xml:space="preserve">  </w:t>
      </w:r>
      <w:r>
        <w:rPr>
          <w:rFonts w:eastAsia="Consolas" w:cs="Consolas"/>
          <w:b/>
          <w:bCs/>
          <w:color w:val="660E7A"/>
        </w:rPr>
        <w:t>red</w:t>
      </w:r>
      <w:r>
        <w:rPr>
          <w:rFonts w:eastAsia="Consolas" w:cs="Consolas"/>
          <w:color w:val="000000"/>
        </w:rPr>
        <w:t>,</w:t>
      </w:r>
      <w:r>
        <w:rPr>
          <w:rFonts w:eastAsia="Consolas" w:cs="Consolas"/>
          <w:color w:val="000000"/>
        </w:rPr>
        <w:br/>
        <w:t xml:space="preserve">  </w:t>
      </w:r>
      <w:r>
        <w:rPr>
          <w:rFonts w:eastAsia="Consolas" w:cs="Consolas"/>
          <w:b/>
          <w:bCs/>
          <w:color w:val="660E7A"/>
        </w:rPr>
        <w:t>green</w:t>
      </w:r>
      <w:r>
        <w:rPr>
          <w:rFonts w:eastAsia="Consolas" w:cs="Consolas"/>
          <w:color w:val="000000"/>
        </w:rPr>
        <w:t>,</w:t>
      </w:r>
      <w:r>
        <w:rPr>
          <w:rFonts w:eastAsia="Consolas" w:cs="Consolas"/>
          <w:color w:val="000000"/>
        </w:rPr>
        <w:br/>
        <w:t xml:space="preserve">  </w:t>
      </w:r>
      <w:r>
        <w:rPr>
          <w:rFonts w:eastAsia="Consolas" w:cs="Consolas"/>
          <w:b/>
          <w:bCs/>
          <w:color w:val="660E7A"/>
        </w:rPr>
        <w:t>blue</w:t>
      </w:r>
      <w:r>
        <w:rPr>
          <w:rFonts w:eastAsia="Consolas" w:cs="Consolas"/>
          <w:b/>
          <w:bCs/>
          <w:color w:val="660E7A"/>
        </w:rPr>
        <w:br/>
      </w:r>
      <w:r>
        <w:rPr>
          <w:rFonts w:eastAsia="Consolas" w:cs="Consolas"/>
          <w:color w:val="000000"/>
        </w:rPr>
        <w:t>}</w:t>
      </w:r>
      <w:r>
        <w:rPr>
          <w:rFonts w:eastAsia="Consolas" w:cs="Consolas"/>
          <w:color w:val="000000"/>
        </w:rPr>
        <w:br/>
      </w:r>
      <w:r>
        <w:rPr>
          <w:rFonts w:eastAsia="Consolas" w:cs="Consolas"/>
          <w:color w:val="000000"/>
        </w:rPr>
        <w:br/>
        <w:t>main() {</w:t>
      </w:r>
      <w:r>
        <w:rPr>
          <w:rFonts w:eastAsia="Consolas" w:cs="Consolas"/>
          <w:color w:val="000000"/>
        </w:rPr>
        <w:br/>
        <w:t xml:space="preserve">  Color aColor = Color.</w:t>
      </w:r>
      <w:r>
        <w:rPr>
          <w:rFonts w:eastAsia="Consolas" w:cs="Consolas"/>
          <w:b/>
          <w:bCs/>
          <w:color w:val="660E7A"/>
        </w:rPr>
        <w:t>blue</w:t>
      </w:r>
      <w:r>
        <w:rPr>
          <w:rFonts w:eastAsia="Consolas" w:cs="Consolas"/>
          <w:color w:val="000000"/>
        </w:rPr>
        <w:t>;</w:t>
      </w:r>
      <w:r>
        <w:rPr>
          <w:rFonts w:eastAsia="Consolas" w:cs="Consolas"/>
          <w:color w:val="000000"/>
        </w:rPr>
        <w:br/>
        <w:t xml:space="preserve">  </w:t>
      </w:r>
      <w:r>
        <w:rPr>
          <w:rFonts w:eastAsia="Consolas" w:cs="Consolas"/>
          <w:b/>
          <w:bCs/>
          <w:color w:val="000080"/>
        </w:rPr>
        <w:t xml:space="preserve">switch </w:t>
      </w:r>
      <w:r>
        <w:rPr>
          <w:rFonts w:eastAsia="Consolas" w:cs="Consolas"/>
          <w:color w:val="000000"/>
        </w:rPr>
        <w:t>(aColor) {</w:t>
      </w:r>
      <w:r>
        <w:rPr>
          <w:rFonts w:eastAsia="Consolas" w:cs="Consolas"/>
          <w:color w:val="000000"/>
        </w:rPr>
        <w:br/>
        <w:t xml:space="preserve">    </w:t>
      </w:r>
      <w:r>
        <w:rPr>
          <w:rFonts w:eastAsia="Consolas" w:cs="Consolas"/>
          <w:b/>
          <w:bCs/>
          <w:color w:val="000080"/>
        </w:rPr>
        <w:t xml:space="preserve">case </w:t>
      </w:r>
      <w:r>
        <w:rPr>
          <w:rFonts w:eastAsia="Consolas" w:cs="Consolas"/>
          <w:color w:val="000000"/>
        </w:rPr>
        <w:t>Color.</w:t>
      </w:r>
      <w:r>
        <w:rPr>
          <w:rFonts w:eastAsia="Consolas" w:cs="Consolas"/>
          <w:b/>
          <w:bCs/>
          <w:color w:val="660E7A"/>
        </w:rPr>
        <w:t>red</w:t>
      </w:r>
      <w:r>
        <w:rPr>
          <w:rFonts w:eastAsia="Consolas" w:cs="Consolas"/>
          <w:color w:val="000000"/>
        </w:rPr>
        <w:t>:</w:t>
      </w:r>
      <w:r>
        <w:rPr>
          <w:rFonts w:eastAsia="Consolas" w:cs="Consolas"/>
          <w:color w:val="000000"/>
        </w:rPr>
        <w:br/>
        <w:t xml:space="preserve">      print(</w:t>
      </w:r>
      <w:r>
        <w:rPr>
          <w:rFonts w:eastAsia="Consolas" w:cs="Consolas"/>
          <w:b/>
          <w:bCs/>
          <w:color w:val="008000"/>
        </w:rPr>
        <w:t>'Red as roses!'</w:t>
      </w:r>
      <w:r>
        <w:rPr>
          <w:rFonts w:eastAsia="Consolas" w:cs="Consolas"/>
          <w:color w:val="000000"/>
        </w:rPr>
        <w:t>);</w:t>
      </w:r>
      <w:r>
        <w:rPr>
          <w:rFonts w:eastAsia="Consolas" w:cs="Consolas"/>
          <w:color w:val="000000"/>
        </w:rPr>
        <w:br/>
        <w:t xml:space="preserve">      </w:t>
      </w:r>
      <w:r>
        <w:rPr>
          <w:rFonts w:eastAsia="Consolas" w:cs="Consolas"/>
          <w:b/>
          <w:bCs/>
          <w:color w:val="000080"/>
        </w:rPr>
        <w:t>break</w:t>
      </w:r>
      <w:r>
        <w:rPr>
          <w:rFonts w:eastAsia="Consolas" w:cs="Consolas"/>
          <w:color w:val="000000"/>
        </w:rPr>
        <w:t>;</w:t>
      </w:r>
      <w:r>
        <w:rPr>
          <w:rFonts w:eastAsia="Consolas" w:cs="Consolas"/>
          <w:color w:val="000000"/>
        </w:rPr>
        <w:br/>
        <w:t xml:space="preserve">    </w:t>
      </w:r>
      <w:r>
        <w:rPr>
          <w:rFonts w:eastAsia="Consolas" w:cs="Consolas"/>
          <w:b/>
          <w:bCs/>
          <w:color w:val="000080"/>
        </w:rPr>
        <w:t xml:space="preserve">case </w:t>
      </w:r>
      <w:r>
        <w:rPr>
          <w:rFonts w:eastAsia="Consolas" w:cs="Consolas"/>
          <w:color w:val="000000"/>
        </w:rPr>
        <w:t>Color.</w:t>
      </w:r>
      <w:r>
        <w:rPr>
          <w:rFonts w:eastAsia="Consolas" w:cs="Consolas"/>
          <w:b/>
          <w:bCs/>
          <w:color w:val="660E7A"/>
        </w:rPr>
        <w:t>green</w:t>
      </w:r>
      <w:r>
        <w:rPr>
          <w:rFonts w:eastAsia="Consolas" w:cs="Consolas"/>
          <w:color w:val="000000"/>
        </w:rPr>
        <w:t>:</w:t>
      </w:r>
      <w:r>
        <w:rPr>
          <w:rFonts w:eastAsia="Consolas" w:cs="Consolas"/>
          <w:color w:val="000000"/>
        </w:rPr>
        <w:br/>
        <w:t xml:space="preserve">      p</w:t>
      </w:r>
      <w:r>
        <w:rPr>
          <w:rFonts w:eastAsia="Consolas" w:cs="Consolas"/>
          <w:color w:val="000000"/>
        </w:rPr>
        <w:t>rint(</w:t>
      </w:r>
      <w:r>
        <w:rPr>
          <w:rFonts w:eastAsia="Consolas" w:cs="Consolas"/>
          <w:b/>
          <w:bCs/>
          <w:color w:val="008000"/>
        </w:rPr>
        <w:t>'Green as grass!'</w:t>
      </w:r>
      <w:r>
        <w:rPr>
          <w:rFonts w:eastAsia="Consolas" w:cs="Consolas"/>
          <w:color w:val="000000"/>
        </w:rPr>
        <w:t>);</w:t>
      </w:r>
      <w:r>
        <w:rPr>
          <w:rFonts w:eastAsia="Consolas" w:cs="Consolas"/>
          <w:color w:val="000000"/>
        </w:rPr>
        <w:br/>
        <w:t xml:space="preserve">      </w:t>
      </w:r>
      <w:r>
        <w:rPr>
          <w:rFonts w:eastAsia="Consolas" w:cs="Consolas"/>
          <w:b/>
          <w:bCs/>
          <w:color w:val="000080"/>
        </w:rPr>
        <w:t>break</w:t>
      </w:r>
      <w:r>
        <w:rPr>
          <w:rFonts w:eastAsia="Consolas" w:cs="Consolas"/>
          <w:color w:val="000000"/>
        </w:rPr>
        <w:t>;</w:t>
      </w:r>
      <w:r>
        <w:rPr>
          <w:rFonts w:eastAsia="Consolas" w:cs="Consolas"/>
          <w:color w:val="000000"/>
        </w:rPr>
        <w:br/>
        <w:t xml:space="preserve">    </w:t>
      </w:r>
      <w:r>
        <w:rPr>
          <w:rFonts w:eastAsia="Consolas" w:cs="Consolas"/>
          <w:b/>
          <w:bCs/>
          <w:color w:val="000080"/>
        </w:rPr>
        <w:t>default</w:t>
      </w:r>
      <w:r>
        <w:rPr>
          <w:rFonts w:eastAsia="Consolas" w:cs="Consolas"/>
          <w:color w:val="000000"/>
        </w:rPr>
        <w:t xml:space="preserve">: </w:t>
      </w:r>
      <w:r>
        <w:rPr>
          <w:rFonts w:eastAsia="Consolas" w:cs="Consolas"/>
          <w:i/>
          <w:iCs/>
          <w:color w:val="808080"/>
        </w:rPr>
        <w:t xml:space="preserve">// </w:t>
      </w:r>
      <w:r>
        <w:rPr>
          <w:rFonts w:ascii="Courier New" w:eastAsia="Courier New" w:hAnsi="Courier New" w:cs="Courier New"/>
          <w:i/>
          <w:iCs/>
          <w:color w:val="808080"/>
        </w:rPr>
        <w:t>これがないと警告が出る</w:t>
      </w:r>
      <w:r>
        <w:rPr>
          <w:rFonts w:ascii="Courier New" w:eastAsia="Courier New" w:hAnsi="Courier New" w:cs="Courier New"/>
          <w:i/>
          <w:iCs/>
          <w:color w:val="808080"/>
        </w:rPr>
        <w:br/>
        <w:t xml:space="preserve">      </w:t>
      </w:r>
      <w:r>
        <w:rPr>
          <w:rFonts w:eastAsia="Consolas" w:cs="Consolas"/>
          <w:color w:val="000000"/>
        </w:rPr>
        <w:t>print(aColor);</w:t>
      </w:r>
      <w:r>
        <w:rPr>
          <w:rFonts w:eastAsia="Consolas" w:cs="Consolas"/>
          <w:color w:val="000000"/>
        </w:rPr>
        <w:br/>
        <w:t xml:space="preserve">  </w:t>
      </w:r>
      <w:r>
        <w:rPr>
          <w:rFonts w:eastAsia="Consolas" w:cs="Consolas"/>
          <w:i/>
          <w:iCs/>
          <w:color w:val="808080"/>
        </w:rPr>
        <w:t>// 'Color.blue'</w:t>
      </w:r>
      <w:r>
        <w:rPr>
          <w:rFonts w:eastAsia="Consolas" w:cs="Consolas"/>
          <w:i/>
          <w:iCs/>
          <w:color w:val="808080"/>
        </w:rPr>
        <w:br/>
        <w:t xml:space="preserve">  </w:t>
      </w:r>
      <w:r>
        <w:rPr>
          <w:rFonts w:eastAsia="Consolas" w:cs="Consolas"/>
          <w:color w:val="000000"/>
        </w:rPr>
        <w:t>}</w:t>
      </w:r>
      <w:r>
        <w:rPr>
          <w:rFonts w:eastAsia="Consolas" w:cs="Consolas"/>
          <w:color w:val="000000"/>
        </w:rPr>
        <w:br/>
        <w:t>}</w:t>
      </w:r>
    </w:p>
    <w:p w:rsidR="00000000" w:rsidRDefault="002E5195">
      <w:pPr>
        <w:rPr>
          <w:szCs w:val="21"/>
        </w:rPr>
      </w:pPr>
    </w:p>
    <w:p w:rsidR="00000000" w:rsidRDefault="002E5195">
      <w:pPr>
        <w:rPr>
          <w:szCs w:val="21"/>
        </w:rPr>
      </w:pPr>
      <w:r>
        <w:rPr>
          <w:szCs w:val="21"/>
        </w:rPr>
        <w:t>列挙型に対する注意点は：</w:t>
      </w:r>
    </w:p>
    <w:p w:rsidR="00000000" w:rsidRDefault="002E5195">
      <w:pPr>
        <w:numPr>
          <w:ilvl w:val="0"/>
          <w:numId w:val="107"/>
        </w:numPr>
        <w:rPr>
          <w:szCs w:val="21"/>
        </w:rPr>
      </w:pPr>
      <w:r>
        <w:rPr>
          <w:szCs w:val="21"/>
        </w:rPr>
        <w:t>列挙型をサブクラス、ミクスイン、あるいは実装することはできない</w:t>
      </w:r>
    </w:p>
    <w:p w:rsidR="00000000" w:rsidRDefault="002E5195">
      <w:pPr>
        <w:numPr>
          <w:ilvl w:val="0"/>
          <w:numId w:val="107"/>
        </w:numPr>
        <w:rPr>
          <w:szCs w:val="21"/>
        </w:rPr>
      </w:pPr>
      <w:r>
        <w:rPr>
          <w:szCs w:val="21"/>
        </w:rPr>
        <w:t>列挙型は明示的にインスタンス化できない</w:t>
      </w:r>
    </w:p>
    <w:p w:rsidR="00000000" w:rsidRDefault="002E5195">
      <w:pPr>
        <w:rPr>
          <w:szCs w:val="21"/>
        </w:rPr>
      </w:pPr>
      <w:r>
        <w:rPr>
          <w:szCs w:val="21"/>
        </w:rPr>
        <w:t>ことである。</w:t>
      </w:r>
    </w:p>
    <w:p w:rsidR="00000000" w:rsidRDefault="002E5195">
      <w:pPr>
        <w:rPr>
          <w:szCs w:val="21"/>
        </w:rPr>
      </w:pPr>
    </w:p>
    <w:p w:rsidR="00000000" w:rsidRDefault="002E5195">
      <w:pPr>
        <w:rPr>
          <w:szCs w:val="21"/>
        </w:rPr>
      </w:pPr>
      <w:r>
        <w:rPr>
          <w:szCs w:val="21"/>
        </w:rPr>
        <w:t>インデックスは次のように使うことができる（出典：</w:t>
      </w:r>
      <w:hyperlink r:id="rId146" w:history="1">
        <w:r>
          <w:rPr>
            <w:rStyle w:val="a7"/>
            <w:szCs w:val="21"/>
          </w:rPr>
          <w:t>stackoverflow</w:t>
        </w:r>
      </w:hyperlink>
      <w:r>
        <w:rPr>
          <w:szCs w:val="21"/>
        </w:rPr>
        <w:t>）。</w:t>
      </w:r>
    </w:p>
    <w:p w:rsidR="00000000" w:rsidRDefault="002E5195">
      <w:pPr>
        <w:rPr>
          <w:szCs w:val="21"/>
        </w:rPr>
      </w:pPr>
    </w:p>
    <w:p w:rsidR="00000000" w:rsidRDefault="002E5195">
      <w:pPr>
        <w:jc w:val="center"/>
        <w:rPr>
          <w:rFonts w:ascii="Consolas" w:eastAsia="Consolas" w:hAnsi="Consolas" w:cs="Consolas"/>
          <w:b/>
          <w:bCs/>
          <w:color w:val="000080"/>
          <w:sz w:val="18"/>
          <w:szCs w:val="18"/>
        </w:rPr>
      </w:pPr>
      <w:r>
        <w:rPr>
          <w:szCs w:val="21"/>
        </w:rPr>
        <w:t>code_08.1b.dart</w:t>
      </w:r>
    </w:p>
    <w:p w:rsidR="00000000" w:rsidRDefault="002E5195">
      <w:pPr>
        <w:pStyle w:val="afb"/>
        <w:rPr>
          <w:sz w:val="21"/>
          <w:szCs w:val="21"/>
        </w:rPr>
      </w:pPr>
      <w:r>
        <w:rPr>
          <w:rFonts w:eastAsia="Consolas" w:cs="Consolas"/>
          <w:b/>
          <w:bCs/>
          <w:color w:val="000080"/>
          <w:szCs w:val="18"/>
        </w:rPr>
        <w:t xml:space="preserve">enum </w:t>
      </w:r>
      <w:r>
        <w:rPr>
          <w:rFonts w:eastAsia="Consolas" w:cs="Consolas"/>
          <w:color w:val="000000"/>
          <w:szCs w:val="18"/>
        </w:rPr>
        <w:t>Status {</w:t>
      </w:r>
      <w:r>
        <w:rPr>
          <w:rFonts w:eastAsia="Consolas" w:cs="Consolas"/>
          <w:color w:val="000000"/>
          <w:szCs w:val="18"/>
        </w:rPr>
        <w:br/>
        <w:t xml:space="preserve">  </w:t>
      </w:r>
      <w:r>
        <w:rPr>
          <w:rFonts w:eastAsia="Consolas" w:cs="Consolas"/>
          <w:b/>
          <w:bCs/>
          <w:color w:val="660E7A"/>
          <w:szCs w:val="18"/>
        </w:rPr>
        <w:t>none</w:t>
      </w:r>
      <w:r>
        <w:rPr>
          <w:rFonts w:eastAsia="Consolas" w:cs="Consolas"/>
          <w:color w:val="000000"/>
          <w:szCs w:val="18"/>
        </w:rPr>
        <w:t>,</w:t>
      </w:r>
      <w:r>
        <w:rPr>
          <w:rFonts w:eastAsia="Consolas" w:cs="Consolas"/>
          <w:color w:val="000000"/>
          <w:szCs w:val="18"/>
        </w:rPr>
        <w:br/>
        <w:t xml:space="preserve">  </w:t>
      </w:r>
      <w:r>
        <w:rPr>
          <w:rFonts w:eastAsia="Consolas" w:cs="Consolas"/>
          <w:b/>
          <w:bCs/>
          <w:color w:val="660E7A"/>
          <w:szCs w:val="18"/>
        </w:rPr>
        <w:t>running</w:t>
      </w:r>
      <w:r>
        <w:rPr>
          <w:rFonts w:eastAsia="Consolas" w:cs="Consolas"/>
          <w:color w:val="000000"/>
          <w:szCs w:val="18"/>
        </w:rPr>
        <w:t>,</w:t>
      </w:r>
      <w:r>
        <w:rPr>
          <w:rFonts w:eastAsia="Consolas" w:cs="Consolas"/>
          <w:color w:val="000000"/>
          <w:szCs w:val="18"/>
        </w:rPr>
        <w:br/>
        <w:t xml:space="preserve">  </w:t>
      </w:r>
      <w:r>
        <w:rPr>
          <w:rFonts w:eastAsia="Consolas" w:cs="Consolas"/>
          <w:b/>
          <w:bCs/>
          <w:color w:val="660E7A"/>
          <w:szCs w:val="18"/>
        </w:rPr>
        <w:t>stopped</w:t>
      </w:r>
      <w:r>
        <w:rPr>
          <w:rFonts w:eastAsia="Consolas" w:cs="Consolas"/>
          <w:color w:val="000000"/>
          <w:szCs w:val="18"/>
        </w:rPr>
        <w:t>,</w:t>
      </w:r>
      <w:r>
        <w:rPr>
          <w:rFonts w:eastAsia="Consolas" w:cs="Consolas"/>
          <w:color w:val="000000"/>
          <w:szCs w:val="18"/>
        </w:rPr>
        <w:br/>
        <w:t xml:space="preserve">  </w:t>
      </w:r>
      <w:r>
        <w:rPr>
          <w:rFonts w:eastAsia="Consolas" w:cs="Consolas"/>
          <w:b/>
          <w:bCs/>
          <w:color w:val="660E7A"/>
          <w:szCs w:val="18"/>
        </w:rPr>
        <w:t>paused</w:t>
      </w:r>
      <w:r>
        <w:rPr>
          <w:rFonts w:eastAsia="Consolas" w:cs="Consolas"/>
          <w:b/>
          <w:bCs/>
          <w:color w:val="660E7A"/>
          <w:szCs w:val="18"/>
        </w:rPr>
        <w:br/>
      </w:r>
      <w:r>
        <w:rPr>
          <w:rFonts w:eastAsia="Consolas" w:cs="Consolas"/>
          <w:color w:val="000000"/>
          <w:szCs w:val="18"/>
        </w:rPr>
        <w:t>}</w:t>
      </w:r>
      <w:r>
        <w:rPr>
          <w:rFonts w:eastAsia="Consolas" w:cs="Consolas"/>
          <w:color w:val="000000"/>
          <w:szCs w:val="18"/>
        </w:rPr>
        <w:br/>
      </w:r>
      <w:r>
        <w:rPr>
          <w:rFonts w:eastAsia="Consolas" w:cs="Consolas"/>
          <w:color w:val="000000"/>
          <w:szCs w:val="18"/>
        </w:rPr>
        <w:br/>
      </w:r>
      <w:r>
        <w:rPr>
          <w:rFonts w:eastAsia="Consolas" w:cs="Consolas"/>
          <w:b/>
          <w:bCs/>
          <w:color w:val="000080"/>
          <w:szCs w:val="18"/>
        </w:rPr>
        <w:t xml:space="preserve">void </w:t>
      </w:r>
      <w:r>
        <w:rPr>
          <w:rFonts w:eastAsia="Consolas" w:cs="Consolas"/>
          <w:color w:val="000000"/>
          <w:szCs w:val="18"/>
        </w:rPr>
        <w:t>main() {</w:t>
      </w:r>
      <w:r>
        <w:rPr>
          <w:rFonts w:eastAsia="Consolas" w:cs="Consolas"/>
          <w:color w:val="000000"/>
          <w:szCs w:val="18"/>
        </w:rPr>
        <w:br/>
        <w:t xml:space="preserve">  print(Status.values);</w:t>
      </w:r>
      <w:r>
        <w:rPr>
          <w:rFonts w:eastAsia="Consolas" w:cs="Consolas"/>
          <w:color w:val="000000"/>
          <w:szCs w:val="18"/>
        </w:rPr>
        <w:br/>
        <w:t xml:space="preserve">  Status.values.forEach((v) =&gt; print(</w:t>
      </w:r>
      <w:r>
        <w:rPr>
          <w:rFonts w:eastAsia="Consolas" w:cs="Consolas"/>
          <w:b/>
          <w:bCs/>
          <w:color w:val="008000"/>
          <w:szCs w:val="18"/>
        </w:rPr>
        <w:t xml:space="preserve">'value: </w:t>
      </w:r>
      <w:r>
        <w:rPr>
          <w:rFonts w:eastAsia="Consolas" w:cs="Consolas"/>
          <w:color w:val="000000"/>
          <w:szCs w:val="18"/>
        </w:rPr>
        <w:t>$v</w:t>
      </w:r>
      <w:r>
        <w:rPr>
          <w:rFonts w:eastAsia="Consolas" w:cs="Consolas"/>
          <w:b/>
          <w:bCs/>
          <w:color w:val="008000"/>
          <w:szCs w:val="18"/>
        </w:rPr>
        <w:t xml:space="preserve">, index: </w:t>
      </w:r>
      <w:r>
        <w:rPr>
          <w:rFonts w:eastAsia="Consolas" w:cs="Consolas"/>
          <w:color w:val="000000"/>
          <w:szCs w:val="18"/>
        </w:rPr>
        <w:t>${v.index}</w:t>
      </w:r>
      <w:r>
        <w:rPr>
          <w:rFonts w:eastAsia="Consolas" w:cs="Consolas"/>
          <w:b/>
          <w:bCs/>
          <w:color w:val="008000"/>
          <w:szCs w:val="18"/>
        </w:rPr>
        <w:t>'</w:t>
      </w:r>
      <w:r>
        <w:rPr>
          <w:rFonts w:eastAsia="Consolas" w:cs="Consolas"/>
          <w:color w:val="000000"/>
          <w:szCs w:val="18"/>
        </w:rPr>
        <w:t>));</w:t>
      </w:r>
      <w:r>
        <w:rPr>
          <w:rFonts w:eastAsia="Consolas" w:cs="Consolas"/>
          <w:color w:val="000000"/>
          <w:szCs w:val="18"/>
        </w:rPr>
        <w:br/>
        <w:t xml:space="preserve">  print(</w:t>
      </w:r>
      <w:r>
        <w:rPr>
          <w:rFonts w:eastAsia="Consolas" w:cs="Consolas"/>
          <w:b/>
          <w:bCs/>
          <w:color w:val="008000"/>
          <w:szCs w:val="18"/>
        </w:rPr>
        <w:t>'ru</w:t>
      </w:r>
      <w:r>
        <w:rPr>
          <w:rFonts w:eastAsia="Consolas" w:cs="Consolas"/>
          <w:b/>
          <w:bCs/>
          <w:color w:val="008000"/>
          <w:szCs w:val="18"/>
        </w:rPr>
        <w:t xml:space="preserve">nning: </w:t>
      </w:r>
      <w:r>
        <w:rPr>
          <w:rFonts w:eastAsia="Consolas" w:cs="Consolas"/>
          <w:color w:val="000000"/>
          <w:szCs w:val="18"/>
        </w:rPr>
        <w:t>${Status.</w:t>
      </w:r>
      <w:r>
        <w:rPr>
          <w:rFonts w:eastAsia="Consolas" w:cs="Consolas"/>
          <w:b/>
          <w:bCs/>
          <w:color w:val="660E7A"/>
          <w:szCs w:val="18"/>
        </w:rPr>
        <w:t>running</w:t>
      </w:r>
      <w:r>
        <w:rPr>
          <w:rFonts w:eastAsia="Consolas" w:cs="Consolas"/>
          <w:color w:val="000000"/>
          <w:szCs w:val="18"/>
        </w:rPr>
        <w:t>}</w:t>
      </w:r>
      <w:r>
        <w:rPr>
          <w:rFonts w:eastAsia="Consolas" w:cs="Consolas"/>
          <w:b/>
          <w:bCs/>
          <w:color w:val="008000"/>
          <w:szCs w:val="18"/>
        </w:rPr>
        <w:t xml:space="preserve">, </w:t>
      </w:r>
      <w:r>
        <w:rPr>
          <w:rFonts w:eastAsia="Consolas" w:cs="Consolas"/>
          <w:color w:val="000000"/>
          <w:szCs w:val="18"/>
        </w:rPr>
        <w:t>${Status.</w:t>
      </w:r>
      <w:r>
        <w:rPr>
          <w:rFonts w:eastAsia="Consolas" w:cs="Consolas"/>
          <w:b/>
          <w:bCs/>
          <w:color w:val="660E7A"/>
          <w:szCs w:val="18"/>
        </w:rPr>
        <w:t>running</w:t>
      </w:r>
      <w:r>
        <w:rPr>
          <w:rFonts w:eastAsia="Consolas" w:cs="Consolas"/>
          <w:color w:val="000000"/>
          <w:szCs w:val="18"/>
        </w:rPr>
        <w:t>.index}</w:t>
      </w:r>
      <w:r>
        <w:rPr>
          <w:rFonts w:eastAsia="Consolas" w:cs="Consolas"/>
          <w:b/>
          <w:bCs/>
          <w:color w:val="008000"/>
          <w:szCs w:val="18"/>
        </w:rPr>
        <w:t>'</w:t>
      </w:r>
      <w:r>
        <w:rPr>
          <w:rFonts w:eastAsia="Consolas" w:cs="Consolas"/>
          <w:color w:val="000000"/>
          <w:szCs w:val="18"/>
        </w:rPr>
        <w:t>);</w:t>
      </w:r>
      <w:r>
        <w:rPr>
          <w:rFonts w:eastAsia="Consolas" w:cs="Consolas"/>
          <w:color w:val="000000"/>
          <w:szCs w:val="18"/>
        </w:rPr>
        <w:br/>
        <w:t xml:space="preserve">  print(</w:t>
      </w:r>
      <w:r>
        <w:rPr>
          <w:rFonts w:eastAsia="Consolas" w:cs="Consolas"/>
          <w:b/>
          <w:bCs/>
          <w:color w:val="008000"/>
          <w:szCs w:val="18"/>
        </w:rPr>
        <w:t xml:space="preserve">'running index: </w:t>
      </w:r>
      <w:r>
        <w:rPr>
          <w:rFonts w:eastAsia="Consolas" w:cs="Consolas"/>
          <w:color w:val="000000"/>
          <w:szCs w:val="18"/>
        </w:rPr>
        <w:t>${Status.values[</w:t>
      </w:r>
      <w:r>
        <w:rPr>
          <w:rFonts w:eastAsia="Consolas" w:cs="Consolas"/>
          <w:color w:val="0000FF"/>
          <w:szCs w:val="18"/>
        </w:rPr>
        <w:t>1</w:t>
      </w:r>
      <w:r>
        <w:rPr>
          <w:rFonts w:eastAsia="Consolas" w:cs="Consolas"/>
          <w:color w:val="000000"/>
          <w:szCs w:val="18"/>
        </w:rPr>
        <w:t>]}</w:t>
      </w:r>
      <w:r>
        <w:rPr>
          <w:rFonts w:eastAsia="Consolas" w:cs="Consolas"/>
          <w:b/>
          <w:bCs/>
          <w:color w:val="008000"/>
          <w:szCs w:val="18"/>
        </w:rPr>
        <w:t>'</w:t>
      </w:r>
      <w:r>
        <w:rPr>
          <w:rFonts w:eastAsia="Consolas" w:cs="Consolas"/>
          <w:color w:val="000000"/>
          <w:szCs w:val="18"/>
        </w:rPr>
        <w:t>);</w:t>
      </w:r>
      <w:r>
        <w:rPr>
          <w:rFonts w:eastAsia="Consolas" w:cs="Consolas"/>
          <w:color w:val="000000"/>
          <w:szCs w:val="18"/>
        </w:rPr>
        <w:br/>
        <w:t>}</w:t>
      </w:r>
      <w:r>
        <w:rPr>
          <w:rFonts w:eastAsia="Consolas" w:cs="Consolas"/>
          <w:color w:val="000000"/>
          <w:szCs w:val="18"/>
        </w:rPr>
        <w:br/>
      </w:r>
      <w:r>
        <w:rPr>
          <w:rFonts w:eastAsia="Consolas" w:cs="Consolas"/>
          <w:i/>
          <w:iCs/>
          <w:color w:val="808080"/>
          <w:szCs w:val="18"/>
        </w:rPr>
        <w:t>/*</w:t>
      </w:r>
      <w:r>
        <w:rPr>
          <w:rFonts w:eastAsia="Consolas" w:cs="Consolas"/>
          <w:i/>
          <w:iCs/>
          <w:color w:val="808080"/>
          <w:szCs w:val="18"/>
        </w:rPr>
        <w:br/>
      </w:r>
      <w:r>
        <w:rPr>
          <w:rFonts w:eastAsia="Consolas" w:cs="Consolas"/>
          <w:i/>
          <w:iCs/>
          <w:color w:val="808080"/>
          <w:szCs w:val="18"/>
        </w:rPr>
        <w:t>[Status.none, Status.running, Status.stopped, Status.paused]</w:t>
      </w:r>
      <w:r>
        <w:rPr>
          <w:rFonts w:eastAsia="Consolas" w:cs="Consolas"/>
          <w:i/>
          <w:iCs/>
          <w:color w:val="808080"/>
          <w:szCs w:val="18"/>
        </w:rPr>
        <w:br/>
        <w:t>value: Status.none, index: 0</w:t>
      </w:r>
      <w:r>
        <w:rPr>
          <w:rFonts w:eastAsia="Consolas" w:cs="Consolas"/>
          <w:i/>
          <w:iCs/>
          <w:color w:val="808080"/>
          <w:szCs w:val="18"/>
        </w:rPr>
        <w:br/>
        <w:t>value: Status.running, index: 1</w:t>
      </w:r>
      <w:r>
        <w:rPr>
          <w:rFonts w:eastAsia="Consolas" w:cs="Consolas"/>
          <w:i/>
          <w:iCs/>
          <w:color w:val="808080"/>
          <w:szCs w:val="18"/>
        </w:rPr>
        <w:br/>
        <w:t>value: Status.stopped, index:</w:t>
      </w:r>
      <w:r>
        <w:rPr>
          <w:rFonts w:eastAsia="Consolas" w:cs="Consolas"/>
          <w:i/>
          <w:iCs/>
          <w:color w:val="808080"/>
          <w:szCs w:val="18"/>
        </w:rPr>
        <w:t xml:space="preserve"> 2</w:t>
      </w:r>
      <w:r>
        <w:rPr>
          <w:rFonts w:eastAsia="Consolas" w:cs="Consolas"/>
          <w:i/>
          <w:iCs/>
          <w:color w:val="808080"/>
          <w:szCs w:val="18"/>
        </w:rPr>
        <w:br/>
      </w:r>
      <w:r>
        <w:rPr>
          <w:rFonts w:eastAsia="Consolas" w:cs="Consolas"/>
          <w:i/>
          <w:iCs/>
          <w:color w:val="808080"/>
          <w:szCs w:val="18"/>
        </w:rPr>
        <w:t>value: Status.paused, index: 3</w:t>
      </w:r>
      <w:r>
        <w:rPr>
          <w:rFonts w:eastAsia="Consolas" w:cs="Consolas"/>
          <w:i/>
          <w:iCs/>
          <w:color w:val="808080"/>
          <w:szCs w:val="18"/>
        </w:rPr>
        <w:br/>
        <w:t>running: Status.running, 1</w:t>
      </w:r>
      <w:r>
        <w:rPr>
          <w:rFonts w:eastAsia="Consolas" w:cs="Consolas"/>
          <w:i/>
          <w:iCs/>
          <w:color w:val="808080"/>
          <w:szCs w:val="18"/>
        </w:rPr>
        <w:br/>
      </w:r>
      <w:r>
        <w:rPr>
          <w:rFonts w:eastAsia="Consolas" w:cs="Consolas"/>
          <w:i/>
          <w:iCs/>
          <w:color w:val="808080"/>
          <w:szCs w:val="18"/>
        </w:rPr>
        <w:lastRenderedPageBreak/>
        <w:t>running index: Status.running</w:t>
      </w:r>
      <w:r>
        <w:rPr>
          <w:rFonts w:eastAsia="Consolas" w:cs="Consolas"/>
          <w:i/>
          <w:iCs/>
          <w:color w:val="808080"/>
          <w:szCs w:val="18"/>
        </w:rPr>
        <w:b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61" w:name="_Toc470871679"/>
      <w:r>
        <w:t>総称型</w:t>
      </w:r>
      <w:r>
        <w:t xml:space="preserve"> (Generics)</w:t>
      </w:r>
      <w:bookmarkEnd w:id="61"/>
    </w:p>
    <w:p w:rsidR="00000000" w:rsidRDefault="002E5195">
      <w:pPr>
        <w:rPr>
          <w:szCs w:val="21"/>
        </w:rPr>
      </w:pPr>
    </w:p>
    <w:p w:rsidR="00000000" w:rsidRDefault="002E5195">
      <w:pPr>
        <w:rPr>
          <w:szCs w:val="21"/>
        </w:rPr>
      </w:pPr>
      <w:r>
        <w:rPr>
          <w:szCs w:val="21"/>
        </w:rPr>
        <w:t>Generics</w:t>
      </w:r>
      <w:r>
        <w:rPr>
          <w:szCs w:val="21"/>
        </w:rPr>
        <w:t>は筆者がその昔使っていた強い型づけのプログラミング言語</w:t>
      </w:r>
      <w:r>
        <w:rPr>
          <w:szCs w:val="21"/>
        </w:rPr>
        <w:t>Ada</w:t>
      </w:r>
      <w:r>
        <w:rPr>
          <w:szCs w:val="21"/>
        </w:rPr>
        <w:t>で最初に導入された（当時は「汎用体」と訳していた）ものだが、</w:t>
      </w:r>
      <w:r>
        <w:rPr>
          <w:szCs w:val="21"/>
        </w:rPr>
        <w:t>Java</w:t>
      </w:r>
      <w:r>
        <w:rPr>
          <w:szCs w:val="21"/>
        </w:rPr>
        <w:t>にも</w:t>
      </w:r>
      <w:r>
        <w:rPr>
          <w:szCs w:val="21"/>
        </w:rPr>
        <w:t>2004</w:t>
      </w:r>
      <w:r>
        <w:rPr>
          <w:szCs w:val="21"/>
        </w:rPr>
        <w:t>年に</w:t>
      </w:r>
      <w:r>
        <w:rPr>
          <w:szCs w:val="21"/>
        </w:rPr>
        <w:t>J2SE 5.0</w:t>
      </w:r>
      <w:r>
        <w:rPr>
          <w:szCs w:val="21"/>
        </w:rPr>
        <w:t>で導入されているので、</w:t>
      </w:r>
      <w:r>
        <w:rPr>
          <w:szCs w:val="21"/>
        </w:rPr>
        <w:t>Java</w:t>
      </w:r>
      <w:r>
        <w:rPr>
          <w:szCs w:val="21"/>
        </w:rPr>
        <w:t>の技術者には特に説明の必要がなかろう。但し</w:t>
      </w:r>
      <w:r>
        <w:rPr>
          <w:szCs w:val="21"/>
        </w:rPr>
        <w:t>Dart</w:t>
      </w:r>
      <w:r>
        <w:rPr>
          <w:szCs w:val="21"/>
        </w:rPr>
        <w:t>の総称型は</w:t>
      </w:r>
      <w:r>
        <w:rPr>
          <w:szCs w:val="21"/>
        </w:rPr>
        <w:t>Java</w:t>
      </w:r>
      <w:r>
        <w:rPr>
          <w:szCs w:val="21"/>
        </w:rPr>
        <w:t>と違って具</w:t>
      </w:r>
      <w:r>
        <w:rPr>
          <w:szCs w:val="21"/>
        </w:rPr>
        <w:t>体化された総称型</w:t>
      </w:r>
      <w:r>
        <w:rPr>
          <w:szCs w:val="21"/>
        </w:rPr>
        <w:t>(reified generics)</w:t>
      </w:r>
      <w:r>
        <w:rPr>
          <w:szCs w:val="21"/>
        </w:rPr>
        <w:t>に対応している。即ち総称型のオブジェクトたちはそれらの型引数たちの情報を実行時に保持する。総称型のコンストラクタに型引数を渡すのはランタイムの操作である。しかしながら</w:t>
      </w:r>
      <w:r>
        <w:rPr>
          <w:szCs w:val="21"/>
        </w:rPr>
        <w:t>Dart</w:t>
      </w:r>
      <w:r>
        <w:rPr>
          <w:szCs w:val="21"/>
        </w:rPr>
        <w:t>は型づけがオプションとなっている。従って</w:t>
      </w:r>
      <w:r>
        <w:rPr>
          <w:szCs w:val="21"/>
        </w:rPr>
        <w:t>&lt;</w:t>
      </w:r>
      <w:r>
        <w:rPr>
          <w:szCs w:val="21"/>
        </w:rPr>
        <w:t>型</w:t>
      </w:r>
      <w:r>
        <w:rPr>
          <w:szCs w:val="21"/>
        </w:rPr>
        <w:t>&gt;</w:t>
      </w:r>
      <w:r>
        <w:rPr>
          <w:szCs w:val="21"/>
        </w:rPr>
        <w:t>という記述は書かなくても</w:t>
      </w:r>
      <w:r>
        <w:rPr>
          <w:szCs w:val="21"/>
        </w:rPr>
        <w:t>Dart</w:t>
      </w:r>
      <w:r>
        <w:rPr>
          <w:szCs w:val="21"/>
        </w:rPr>
        <w:t>は走り、むしろ大規模あるいは高信頼性アプリで意図を明確化するために使用される。それをどう調和させるかが問題となる。この件は</w:t>
      </w:r>
      <w:hyperlink w:anchor="_toc4391" w:history="1">
        <w:r>
          <w:rPr>
            <w:rStyle w:val="a7"/>
            <w:szCs w:val="21"/>
          </w:rPr>
          <w:t>「</w:t>
        </w:r>
        <w:r>
          <w:rPr>
            <w:rStyle w:val="a7"/>
            <w:szCs w:val="21"/>
          </w:rPr>
          <w:t>Dart</w:t>
        </w:r>
        <w:r>
          <w:rPr>
            <w:rStyle w:val="a7"/>
            <w:szCs w:val="21"/>
          </w:rPr>
          <w:t>の型処理と型チェック</w:t>
        </w:r>
        <w:r>
          <w:rPr>
            <w:rStyle w:val="a7"/>
            <w:szCs w:val="21"/>
          </w:rPr>
          <w:t>」の節</w:t>
        </w:r>
      </w:hyperlink>
      <w:r>
        <w:rPr>
          <w:szCs w:val="21"/>
        </w:rPr>
        <w:t>でも触れてある。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sz w:val="21"/>
          <w:szCs w:val="21"/>
        </w:rPr>
      </w:pPr>
      <w:bookmarkStart w:id="62" w:name="__RefHeading__50407_1926281588"/>
      <w:bookmarkEnd w:id="62"/>
      <w:r>
        <w:t>インスタンス生成</w:t>
      </w:r>
    </w:p>
    <w:p w:rsidR="00000000" w:rsidRDefault="002E5195">
      <w:pPr>
        <w:rPr>
          <w:szCs w:val="21"/>
        </w:rPr>
      </w:pPr>
    </w:p>
    <w:p w:rsidR="00000000" w:rsidRDefault="002E5195">
      <w:pPr>
        <w:rPr>
          <w:szCs w:val="21"/>
        </w:rPr>
      </w:pPr>
      <w:r>
        <w:rPr>
          <w:szCs w:val="21"/>
        </w:rPr>
        <w:t>Dart</w:t>
      </w:r>
      <w:r>
        <w:rPr>
          <w:szCs w:val="21"/>
        </w:rPr>
        <w:t>では型づけなしでのプログラム作成を可能としており、また実行時は型アノテーションを無視している。従って</w:t>
      </w:r>
      <w:r>
        <w:rPr>
          <w:szCs w:val="21"/>
        </w:rPr>
        <w:t>Dart</w:t>
      </w:r>
      <w:r>
        <w:rPr>
          <w:szCs w:val="21"/>
        </w:rPr>
        <w:t>では型パラメタを与えなくても総称型クラスのインスタンスの生成が可能なようにしている。例えば</w:t>
      </w:r>
    </w:p>
    <w:p w:rsidR="00000000" w:rsidRDefault="002E5195">
      <w:pPr>
        <w:rPr>
          <w:szCs w:val="21"/>
        </w:rPr>
      </w:pPr>
    </w:p>
    <w:p w:rsidR="00000000" w:rsidRDefault="002E5195">
      <w:pPr>
        <w:pStyle w:val="af0"/>
        <w:rPr>
          <w:szCs w:val="21"/>
        </w:rPr>
      </w:pPr>
      <w:r>
        <w:t>new List();</w:t>
      </w:r>
    </w:p>
    <w:p w:rsidR="00000000" w:rsidRDefault="002E5195">
      <w:pPr>
        <w:rPr>
          <w:szCs w:val="21"/>
        </w:rPr>
      </w:pPr>
    </w:p>
    <w:p w:rsidR="00000000" w:rsidRDefault="002E5195">
      <w:pPr>
        <w:rPr>
          <w:szCs w:val="21"/>
        </w:rPr>
      </w:pPr>
      <w:r>
        <w:rPr>
          <w:szCs w:val="21"/>
        </w:rPr>
        <w:t>と書いても構わない。型指定をしたいときは正規の記述をすれば良い。例えば</w:t>
      </w:r>
      <w:r>
        <w:rPr>
          <w:szCs w:val="21"/>
        </w:rPr>
        <w:t>String</w:t>
      </w:r>
      <w:r>
        <w:rPr>
          <w:szCs w:val="21"/>
        </w:rPr>
        <w:t>型で使うときは</w:t>
      </w:r>
    </w:p>
    <w:p w:rsidR="00000000" w:rsidRDefault="002E5195">
      <w:pPr>
        <w:rPr>
          <w:szCs w:val="21"/>
        </w:rPr>
      </w:pPr>
    </w:p>
    <w:p w:rsidR="00000000" w:rsidRDefault="002E5195">
      <w:pPr>
        <w:pStyle w:val="af0"/>
        <w:rPr>
          <w:szCs w:val="21"/>
        </w:rPr>
      </w:pPr>
      <w:r>
        <w:rPr>
          <w:b/>
          <w:bCs/>
        </w:rPr>
        <w:t>new List&lt;String&gt;();</w:t>
      </w:r>
    </w:p>
    <w:p w:rsidR="00000000" w:rsidRDefault="002E5195">
      <w:pPr>
        <w:rPr>
          <w:szCs w:val="21"/>
        </w:rPr>
      </w:pPr>
    </w:p>
    <w:p w:rsidR="00000000" w:rsidRDefault="002E5195">
      <w:pPr>
        <w:rPr>
          <w:szCs w:val="21"/>
        </w:rPr>
      </w:pPr>
      <w:r>
        <w:rPr>
          <w:szCs w:val="21"/>
        </w:rPr>
        <w:t>と書く。総称型を型指定しないでインスタンス生成すると、</w:t>
      </w:r>
      <w:r>
        <w:rPr>
          <w:szCs w:val="21"/>
        </w:rPr>
        <w:t>Dart</w:t>
      </w:r>
      <w:r>
        <w:rPr>
          <w:szCs w:val="21"/>
        </w:rPr>
        <w:t>はそれを</w:t>
      </w:r>
    </w:p>
    <w:p w:rsidR="00000000" w:rsidRDefault="002E5195">
      <w:pPr>
        <w:rPr>
          <w:szCs w:val="21"/>
        </w:rPr>
      </w:pPr>
    </w:p>
    <w:p w:rsidR="00000000" w:rsidRDefault="002E5195">
      <w:pPr>
        <w:pStyle w:val="af0"/>
        <w:rPr>
          <w:szCs w:val="21"/>
        </w:rPr>
      </w:pPr>
      <w:r>
        <w:t xml:space="preserve">new </w:t>
      </w:r>
      <w:r>
        <w:t>List&lt;</w:t>
      </w:r>
      <w:r>
        <w:t>d</w:t>
      </w:r>
      <w:r>
        <w:t>ynamic&gt;();</w:t>
      </w:r>
    </w:p>
    <w:p w:rsidR="00000000" w:rsidRDefault="002E5195">
      <w:pPr>
        <w:rPr>
          <w:szCs w:val="21"/>
        </w:rPr>
      </w:pPr>
    </w:p>
    <w:p w:rsidR="00000000" w:rsidRDefault="002E5195">
      <w:pPr>
        <w:rPr>
          <w:szCs w:val="21"/>
        </w:rPr>
      </w:pPr>
      <w:r>
        <w:rPr>
          <w:szCs w:val="21"/>
        </w:rPr>
        <w:t>だと解釈する。ここに</w:t>
      </w:r>
      <w:r>
        <w:rPr>
          <w:b/>
          <w:bCs/>
          <w:szCs w:val="21"/>
        </w:rPr>
        <w:t>dynamic</w:t>
      </w:r>
      <w:r>
        <w:rPr>
          <w:szCs w:val="21"/>
        </w:rPr>
        <w:t>は</w:t>
      </w:r>
      <w:r>
        <w:t>未知</w:t>
      </w:r>
      <w:r>
        <w:t>(unknown)</w:t>
      </w:r>
      <w:r>
        <w:t>という意味の型</w:t>
      </w:r>
      <w:r>
        <w:rPr>
          <w:szCs w:val="21"/>
        </w:rPr>
        <w:t>である。</w:t>
      </w:r>
    </w:p>
    <w:p w:rsidR="00000000" w:rsidRDefault="002E5195">
      <w:pPr>
        <w:rPr>
          <w:szCs w:val="21"/>
        </w:rPr>
      </w:pPr>
    </w:p>
    <w:p w:rsidR="00000000" w:rsidRDefault="002E5195">
      <w:pPr>
        <w:rPr>
          <w:szCs w:val="21"/>
        </w:rPr>
      </w:pPr>
      <w:r>
        <w:rPr>
          <w:szCs w:val="21"/>
        </w:rPr>
        <w:t>コンストラクタ内では、型パラメタは実行時に必要であり、それらは実行時に渡されるので、型テストの為の演算子である</w:t>
      </w:r>
      <w:r>
        <w:rPr>
          <w:szCs w:val="21"/>
        </w:rPr>
        <w:t>is</w:t>
      </w:r>
      <w:r>
        <w:rPr>
          <w:szCs w:val="21"/>
        </w:rPr>
        <w:t>が使える（</w:t>
      </w:r>
      <w:r>
        <w:rPr>
          <w:szCs w:val="21"/>
        </w:rPr>
        <w:t>Java</w:t>
      </w:r>
      <w:r>
        <w:rPr>
          <w:szCs w:val="21"/>
        </w:rPr>
        <w:t>では</w:t>
      </w:r>
      <w:r>
        <w:rPr>
          <w:szCs w:val="21"/>
        </w:rPr>
        <w:t>reified</w:t>
      </w:r>
      <w:r>
        <w:rPr>
          <w:szCs w:val="21"/>
        </w:rPr>
        <w:t>でないので型情報が無く</w:t>
      </w:r>
      <w:r>
        <w:rPr>
          <w:szCs w:val="21"/>
        </w:rPr>
        <w:t>instanceOf</w:t>
      </w:r>
      <w:r>
        <w:rPr>
          <w:szCs w:val="21"/>
        </w:rPr>
        <w:t>は使えないし、例えば</w:t>
      </w:r>
      <w:r>
        <w:rPr>
          <w:szCs w:val="21"/>
        </w:rPr>
        <w:t>List&lt;String&gt;</w:t>
      </w:r>
      <w:r>
        <w:rPr>
          <w:szCs w:val="21"/>
        </w:rPr>
        <w:t>の配列も作れない）：</w:t>
      </w:r>
    </w:p>
    <w:p w:rsidR="00000000" w:rsidRDefault="002E5195">
      <w:pPr>
        <w:rPr>
          <w:szCs w:val="21"/>
        </w:rPr>
      </w:pPr>
    </w:p>
    <w:p w:rsidR="00000000" w:rsidRDefault="002E5195">
      <w:pPr>
        <w:pStyle w:val="af0"/>
      </w:pPr>
      <w:r>
        <w:t xml:space="preserve">new List&lt;String&gt;() </w:t>
      </w:r>
      <w:r>
        <w:rPr>
          <w:b/>
          <w:bCs/>
        </w:rPr>
        <w:t>is</w:t>
      </w:r>
      <w:r>
        <w:t xml:space="preserve"> List&lt;Object&gt;  // true: </w:t>
      </w:r>
      <w:r>
        <w:t>各文字列はオブジェクトである</w:t>
      </w:r>
    </w:p>
    <w:p w:rsidR="00000000" w:rsidRDefault="002E5195">
      <w:pPr>
        <w:pStyle w:val="af0"/>
        <w:rPr>
          <w:szCs w:val="21"/>
        </w:rPr>
      </w:pPr>
      <w:r>
        <w:t>new Li</w:t>
      </w:r>
      <w:r>
        <w:t xml:space="preserve">st&lt;Object&gt;() </w:t>
      </w:r>
      <w:r>
        <w:rPr>
          <w:b/>
          <w:bCs/>
        </w:rPr>
        <w:t>is</w:t>
      </w:r>
      <w:r>
        <w:t xml:space="preserve"> List&lt;String&gt;  // false: </w:t>
      </w:r>
      <w:r>
        <w:t>総てのオブジェクトが文字列ではない</w:t>
      </w:r>
    </w:p>
    <w:p w:rsidR="00000000" w:rsidRDefault="002E5195">
      <w:pPr>
        <w:rPr>
          <w:szCs w:val="21"/>
        </w:rPr>
      </w:pPr>
    </w:p>
    <w:p w:rsidR="00000000" w:rsidRDefault="002E5195">
      <w:pPr>
        <w:rPr>
          <w:szCs w:val="21"/>
        </w:rPr>
      </w:pPr>
      <w:r>
        <w:rPr>
          <w:szCs w:val="21"/>
        </w:rPr>
        <w:t>更に幾つかの例を示すと：</w:t>
      </w:r>
    </w:p>
    <w:p w:rsidR="00000000" w:rsidRDefault="002E5195">
      <w:pPr>
        <w:rPr>
          <w:szCs w:val="21"/>
        </w:rPr>
      </w:pPr>
    </w:p>
    <w:p w:rsidR="00000000" w:rsidRDefault="002E5195">
      <w:pPr>
        <w:pStyle w:val="af0"/>
      </w:pPr>
      <w:r>
        <w:t xml:space="preserve">new List&lt;String&gt;() </w:t>
      </w:r>
      <w:r>
        <w:rPr>
          <w:b/>
          <w:bCs/>
        </w:rPr>
        <w:t>is</w:t>
      </w:r>
      <w:r>
        <w:t xml:space="preserve"> List&lt;int&gt;     // false</w:t>
      </w:r>
    </w:p>
    <w:p w:rsidR="00000000" w:rsidRDefault="002E5195">
      <w:pPr>
        <w:pStyle w:val="af0"/>
      </w:pPr>
      <w:r>
        <w:t xml:space="preserve">new List&lt;String&gt;() </w:t>
      </w:r>
      <w:r>
        <w:rPr>
          <w:b/>
          <w:bCs/>
        </w:rPr>
        <w:t>is</w:t>
      </w:r>
      <w:r>
        <w:t xml:space="preserve"> List          // true</w:t>
      </w:r>
    </w:p>
    <w:p w:rsidR="00000000" w:rsidRDefault="002E5195">
      <w:pPr>
        <w:pStyle w:val="af0"/>
      </w:pPr>
      <w:r>
        <w:t xml:space="preserve">new List&lt;String&gt;() </w:t>
      </w:r>
      <w:r>
        <w:rPr>
          <w:b/>
          <w:bCs/>
        </w:rPr>
        <w:t>is</w:t>
      </w:r>
      <w:r>
        <w:t xml:space="preserve"> List&lt;dynamic&gt; // </w:t>
      </w:r>
      <w:r>
        <w:t>上と同じ</w:t>
      </w:r>
    </w:p>
    <w:p w:rsidR="00000000" w:rsidRDefault="002E5195">
      <w:pPr>
        <w:pStyle w:val="af0"/>
      </w:pPr>
      <w:r>
        <w:t xml:space="preserve">new List() </w:t>
      </w:r>
      <w:r>
        <w:rPr>
          <w:b/>
          <w:bCs/>
        </w:rPr>
        <w:t>is</w:t>
      </w:r>
      <w:r>
        <w:t xml:space="preserve"> List&lt;dynamic&gt;         // true </w:t>
      </w:r>
      <w:r>
        <w:t>まさしく同じ</w:t>
      </w:r>
      <w:r>
        <w:t>もの</w:t>
      </w:r>
    </w:p>
    <w:p w:rsidR="00000000" w:rsidRDefault="002E5195">
      <w:pPr>
        <w:pStyle w:val="af0"/>
        <w:rPr>
          <w:szCs w:val="21"/>
        </w:rPr>
      </w:pPr>
      <w:r>
        <w:t xml:space="preserve">new List() </w:t>
      </w:r>
      <w:r>
        <w:rPr>
          <w:b/>
          <w:bCs/>
        </w:rPr>
        <w:t>is</w:t>
      </w:r>
      <w:r>
        <w:t xml:space="preserve"> List&lt;String&gt;          // true </w:t>
      </w:r>
      <w:r>
        <w:t>未知の型はどの型にも対応できる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sz w:val="21"/>
          <w:szCs w:val="21"/>
        </w:rPr>
      </w:pPr>
      <w:bookmarkStart w:id="63" w:name="__RefHeading__50409_1926281588"/>
      <w:bookmarkEnd w:id="63"/>
      <w:r>
        <w:t>Dart</w:t>
      </w:r>
      <w:r>
        <w:t>での総称型の取り扱い</w:t>
      </w:r>
    </w:p>
    <w:p w:rsidR="00000000" w:rsidRDefault="002E5195">
      <w:pPr>
        <w:rPr>
          <w:szCs w:val="21"/>
        </w:rPr>
      </w:pPr>
    </w:p>
    <w:p w:rsidR="00000000" w:rsidRDefault="002E5195">
      <w:pPr>
        <w:rPr>
          <w:szCs w:val="21"/>
        </w:rPr>
      </w:pPr>
      <w:r>
        <w:rPr>
          <w:szCs w:val="21"/>
        </w:rPr>
        <w:t>Dart</w:t>
      </w:r>
      <w:r>
        <w:rPr>
          <w:szCs w:val="21"/>
        </w:rPr>
        <w:t>ではどのように総称型を扱っているか調べてみよう。</w:t>
      </w:r>
    </w:p>
    <w:p w:rsidR="00000000" w:rsidRDefault="002E5195">
      <w:pPr>
        <w:rPr>
          <w:szCs w:val="21"/>
        </w:rPr>
      </w:pPr>
    </w:p>
    <w:p w:rsidR="00000000" w:rsidRDefault="002E5195">
      <w:pPr>
        <w:jc w:val="center"/>
        <w:rPr>
          <w:b/>
          <w:bCs/>
        </w:rPr>
      </w:pPr>
      <w:r>
        <w:rPr>
          <w:szCs w:val="21"/>
        </w:rPr>
        <w:t>code_8.2.dart</w:t>
      </w:r>
    </w:p>
    <w:p w:rsidR="00000000" w:rsidRDefault="002E5195">
      <w:pPr>
        <w:pStyle w:val="af0"/>
      </w:pPr>
      <w:r>
        <w:rPr>
          <w:b/>
          <w:bCs/>
        </w:rPr>
        <w:t>class A&lt;T&gt;</w:t>
      </w:r>
      <w:r>
        <w:t xml:space="preserve"> {</w:t>
      </w:r>
    </w:p>
    <w:p w:rsidR="00000000" w:rsidRDefault="002E5195">
      <w:pPr>
        <w:pStyle w:val="af0"/>
      </w:pPr>
      <w:r>
        <w:t xml:space="preserve">  final T a;</w:t>
      </w:r>
    </w:p>
    <w:p w:rsidR="00000000" w:rsidRDefault="002E5195">
      <w:pPr>
        <w:pStyle w:val="af0"/>
      </w:pPr>
      <w:r>
        <w:t xml:space="preserve">  A(T this.a);</w:t>
      </w:r>
    </w:p>
    <w:p w:rsidR="00000000" w:rsidRDefault="002E5195">
      <w:pPr>
        <w:pStyle w:val="af0"/>
      </w:pPr>
      <w:r>
        <w:t xml:space="preserve">  String toString(){return 'class A object, a = $a';}</w:t>
      </w:r>
    </w:p>
    <w:p w:rsidR="00000000" w:rsidRDefault="002E5195">
      <w:pPr>
        <w:pStyle w:val="af0"/>
      </w:pPr>
      <w:r>
        <w:t>}</w:t>
      </w:r>
    </w:p>
    <w:p w:rsidR="00000000" w:rsidRDefault="002E5195">
      <w:pPr>
        <w:pStyle w:val="af0"/>
      </w:pPr>
    </w:p>
    <w:p w:rsidR="00000000" w:rsidRDefault="002E5195">
      <w:pPr>
        <w:pStyle w:val="af0"/>
      </w:pPr>
      <w:r>
        <w:t>int main(){</w:t>
      </w:r>
    </w:p>
    <w:p w:rsidR="00000000" w:rsidRDefault="002E5195">
      <w:pPr>
        <w:pStyle w:val="af0"/>
      </w:pPr>
      <w:r>
        <w:t xml:space="preserve">  </w:t>
      </w:r>
      <w:r>
        <w:t>A</w:t>
      </w:r>
      <w:r>
        <w:t xml:space="preserve"> x = </w:t>
      </w:r>
      <w:r>
        <w:rPr>
          <w:b/>
          <w:bCs/>
        </w:rPr>
        <w:t>new A&lt;int&gt;(3</w:t>
      </w:r>
      <w:r>
        <w:rPr>
          <w:b/>
          <w:bCs/>
        </w:rPr>
        <w:t>.14)</w:t>
      </w:r>
      <w:r>
        <w:t xml:space="preserve">; // </w:t>
      </w:r>
      <w:r>
        <w:rPr>
          <w:b/>
          <w:bCs/>
        </w:rPr>
        <w:t>Warning: double is not assignable to int</w:t>
      </w:r>
    </w:p>
    <w:p w:rsidR="00000000" w:rsidRDefault="002E5195">
      <w:pPr>
        <w:pStyle w:val="af0"/>
      </w:pPr>
      <w:r>
        <w:t xml:space="preserve">  print(x.a is int);</w:t>
      </w:r>
    </w:p>
    <w:p w:rsidR="00000000" w:rsidRDefault="002E5195">
      <w:pPr>
        <w:pStyle w:val="af0"/>
      </w:pPr>
      <w:r>
        <w:t xml:space="preserve">  print(x.toString());</w:t>
      </w:r>
    </w:p>
    <w:p w:rsidR="00000000" w:rsidRDefault="002E5195">
      <w:pPr>
        <w:pStyle w:val="af0"/>
      </w:pPr>
      <w:r>
        <w:t xml:space="preserve">  x = new A&lt;String&gt;('Hi');</w:t>
      </w:r>
    </w:p>
    <w:p w:rsidR="00000000" w:rsidRDefault="002E5195">
      <w:pPr>
        <w:pStyle w:val="af0"/>
      </w:pPr>
      <w:r>
        <w:t xml:space="preserve">  print(x.toString());</w:t>
      </w:r>
    </w:p>
    <w:p w:rsidR="00000000" w:rsidRDefault="002E5195">
      <w:pPr>
        <w:pStyle w:val="af0"/>
      </w:pPr>
      <w:r>
        <w:t>}</w:t>
      </w:r>
    </w:p>
    <w:p w:rsidR="00000000" w:rsidRDefault="002E5195">
      <w:pPr>
        <w:pStyle w:val="af0"/>
        <w:rPr>
          <w:b/>
          <w:bCs/>
        </w:rPr>
      </w:pPr>
      <w:r>
        <w:t>/*</w:t>
      </w:r>
    </w:p>
    <w:p w:rsidR="00000000" w:rsidRDefault="002E5195">
      <w:pPr>
        <w:pStyle w:val="af0"/>
      </w:pPr>
      <w:r>
        <w:rPr>
          <w:b/>
          <w:bCs/>
        </w:rPr>
        <w:t>false</w:t>
      </w:r>
    </w:p>
    <w:p w:rsidR="00000000" w:rsidRDefault="002E5195">
      <w:pPr>
        <w:pStyle w:val="af0"/>
      </w:pPr>
      <w:r>
        <w:t xml:space="preserve">class A object, </w:t>
      </w:r>
      <w:r>
        <w:rPr>
          <w:b/>
          <w:bCs/>
        </w:rPr>
        <w:t>a = 3.14</w:t>
      </w:r>
    </w:p>
    <w:p w:rsidR="00000000" w:rsidRDefault="002E5195">
      <w:pPr>
        <w:pStyle w:val="af0"/>
      </w:pPr>
      <w:r>
        <w:t>class A object, a = Hi</w:t>
      </w:r>
    </w:p>
    <w:p w:rsidR="00000000" w:rsidRDefault="002E5195">
      <w:pPr>
        <w:pStyle w:val="af0"/>
        <w:rPr>
          <w:szCs w:val="21"/>
        </w:rPr>
      </w:pPr>
      <w:r>
        <w:t>*/</w:t>
      </w:r>
    </w:p>
    <w:p w:rsidR="00000000" w:rsidRDefault="002E5195">
      <w:pPr>
        <w:rPr>
          <w:szCs w:val="21"/>
        </w:rPr>
      </w:pPr>
    </w:p>
    <w:p w:rsidR="00000000" w:rsidRDefault="002E5195">
      <w:pPr>
        <w:numPr>
          <w:ilvl w:val="0"/>
          <w:numId w:val="108"/>
        </w:numPr>
      </w:pPr>
      <w:r>
        <w:t>A</w:t>
      </w:r>
      <w:r>
        <w:t>という総称型のクラスは</w:t>
      </w:r>
      <w:r>
        <w:t>a</w:t>
      </w:r>
      <w:r>
        <w:t>というインスタンス化時に指定された型の値を保持する変数をもつ。また</w:t>
      </w:r>
      <w:r>
        <w:t>toS</w:t>
      </w:r>
      <w:r>
        <w:t>tring</w:t>
      </w:r>
      <w:r>
        <w:t>という</w:t>
      </w:r>
      <w:r>
        <w:t>a</w:t>
      </w:r>
      <w:r>
        <w:t>の値を含めた文字列を返すメソッドを持っている。</w:t>
      </w:r>
    </w:p>
    <w:p w:rsidR="00000000" w:rsidRDefault="002E5195">
      <w:pPr>
        <w:numPr>
          <w:ilvl w:val="0"/>
          <w:numId w:val="108"/>
        </w:numPr>
      </w:pPr>
      <w:r>
        <w:t>main()</w:t>
      </w:r>
      <w:r>
        <w:t>のなかでは最初に</w:t>
      </w:r>
      <w:r>
        <w:t>int</w:t>
      </w:r>
      <w:r>
        <w:t>、次に</w:t>
      </w:r>
      <w:r>
        <w:t>String</w:t>
      </w:r>
      <w:r>
        <w:t>型を指定した</w:t>
      </w:r>
      <w:r>
        <w:t>A</w:t>
      </w:r>
      <w:r>
        <w:t>のインスタンスを生成して</w:t>
      </w:r>
      <w:r>
        <w:t>x</w:t>
      </w:r>
      <w:r>
        <w:t>という変数にしている。</w:t>
      </w:r>
    </w:p>
    <w:p w:rsidR="00000000" w:rsidRDefault="002E5195">
      <w:pPr>
        <w:numPr>
          <w:ilvl w:val="0"/>
          <w:numId w:val="108"/>
        </w:numPr>
      </w:pPr>
      <w:r>
        <w:t>注意すべきことは、最初のコンストラクタ呼び出しで</w:t>
      </w:r>
      <w:r>
        <w:t>double</w:t>
      </w:r>
      <w:r>
        <w:t>の値を引数にするとチェック・モードで警告は出されるが処理は正しく処理される。しかも</w:t>
      </w:r>
      <w:r>
        <w:t>x.a</w:t>
      </w:r>
      <w:r>
        <w:t>の型は</w:t>
      </w:r>
      <w:r>
        <w:t>double</w:t>
      </w:r>
      <w:r>
        <w:t>ではなくて</w:t>
      </w:r>
      <w:r>
        <w:t>int</w:t>
      </w:r>
      <w:r>
        <w:t>だと報告している。</w:t>
      </w:r>
    </w:p>
    <w:p w:rsidR="00000000" w:rsidRDefault="002E5195">
      <w:pPr>
        <w:numPr>
          <w:ilvl w:val="0"/>
          <w:numId w:val="108"/>
        </w:numPr>
        <w:rPr>
          <w:szCs w:val="21"/>
        </w:rPr>
      </w:pPr>
      <w:r>
        <w:t>この呼び出しを</w:t>
      </w:r>
      <w:r>
        <w:t>new A&lt;int&gt;('3.14')</w:t>
      </w:r>
      <w:r>
        <w:t>としてもチェック・モードでは実行が止まるが非チェック・モードだとそのまま実行を</w:t>
      </w:r>
      <w:r>
        <w:t>続け、同じ結果が出力される。</w:t>
      </w:r>
    </w:p>
    <w:p w:rsidR="00000000" w:rsidRDefault="002E5195">
      <w:pPr>
        <w:rPr>
          <w:szCs w:val="21"/>
        </w:rPr>
      </w:pPr>
    </w:p>
    <w:p w:rsidR="00000000" w:rsidRDefault="002E5195">
      <w:pPr>
        <w:rPr>
          <w:szCs w:val="21"/>
        </w:rPr>
      </w:pPr>
    </w:p>
    <w:p w:rsidR="00000000" w:rsidRDefault="002E5195">
      <w:pPr>
        <w:pStyle w:val="1"/>
        <w:pageBreakBefore/>
        <w:rPr>
          <w:sz w:val="21"/>
          <w:szCs w:val="21"/>
        </w:rPr>
      </w:pPr>
      <w:bookmarkStart w:id="64" w:name="_toc4391"/>
      <w:bookmarkStart w:id="65" w:name="_Toc470871680"/>
      <w:bookmarkEnd w:id="64"/>
      <w:r>
        <w:lastRenderedPageBreak/>
        <w:t>メタデータ</w:t>
      </w:r>
      <w:r>
        <w:t xml:space="preserve"> (MetaData)</w:t>
      </w:r>
      <w:bookmarkEnd w:id="65"/>
    </w:p>
    <w:p w:rsidR="00000000" w:rsidRDefault="002E5195">
      <w:pPr>
        <w:rPr>
          <w:szCs w:val="21"/>
        </w:rPr>
      </w:pPr>
    </w:p>
    <w:p w:rsidR="00000000" w:rsidRDefault="002E5195">
      <w:pPr>
        <w:rPr>
          <w:color w:val="auto"/>
        </w:rPr>
      </w:pPr>
      <w:r>
        <w:rPr>
          <w:szCs w:val="21"/>
        </w:rPr>
        <w:t>メタデータ</w:t>
      </w:r>
      <w:r>
        <w:rPr>
          <w:szCs w:val="21"/>
        </w:rPr>
        <w:t>(MetaData)</w:t>
      </w:r>
      <w:r>
        <w:rPr>
          <w:szCs w:val="21"/>
        </w:rPr>
        <w:t>はプログラム・コードに付加的情報を与えるものである。メタデータは仕様書の</w:t>
      </w:r>
      <w:r>
        <w:rPr>
          <w:szCs w:val="21"/>
        </w:rPr>
        <w:t>0.11</w:t>
      </w:r>
      <w:r>
        <w:rPr>
          <w:szCs w:val="21"/>
        </w:rPr>
        <w:t>版から</w:t>
      </w:r>
      <w:r>
        <w:rPr>
          <w:szCs w:val="21"/>
        </w:rPr>
        <w:t>10</w:t>
      </w:r>
      <w:r>
        <w:rPr>
          <w:szCs w:val="21"/>
        </w:rPr>
        <w:t>章として新たに導入された。これにより</w:t>
      </w:r>
      <w:r>
        <w:rPr>
          <w:color w:val="auto"/>
          <w:szCs w:val="21"/>
        </w:rPr>
        <w:t>Dart</w:t>
      </w:r>
      <w:r>
        <w:rPr>
          <w:color w:val="auto"/>
          <w:szCs w:val="21"/>
        </w:rPr>
        <w:t>はユーザが定義したアノテーションをプログラム構造に付加する為に使われるメタデータに対応するようになった。</w:t>
      </w:r>
      <w:r>
        <w:rPr>
          <w:szCs w:val="21"/>
        </w:rPr>
        <w:t>これは</w:t>
      </w:r>
      <w:r>
        <w:rPr>
          <w:szCs w:val="21"/>
        </w:rPr>
        <w:t>Java</w:t>
      </w:r>
      <w:r>
        <w:rPr>
          <w:szCs w:val="21"/>
        </w:rPr>
        <w:t>のアノテーションに相当する。</w:t>
      </w:r>
    </w:p>
    <w:p w:rsidR="00000000" w:rsidRDefault="002E5195">
      <w:pPr>
        <w:rPr>
          <w:color w:val="auto"/>
        </w:rPr>
      </w:pPr>
    </w:p>
    <w:p w:rsidR="00000000" w:rsidRDefault="002E5195">
      <w:pPr>
        <w:ind w:left="840"/>
        <w:rPr>
          <w:color w:val="auto"/>
        </w:rPr>
      </w:pPr>
      <w:r>
        <w:rPr>
          <w:b/>
          <w:bCs/>
          <w:color w:val="auto"/>
        </w:rPr>
        <w:t>metadata</w:t>
      </w:r>
      <w:r>
        <w:rPr>
          <w:b/>
          <w:bCs/>
          <w:color w:val="auto"/>
        </w:rPr>
        <w:t>（メタデータ）</w:t>
      </w:r>
      <w:r>
        <w:rPr>
          <w:b/>
          <w:bCs/>
          <w:color w:val="auto"/>
        </w:rPr>
        <w:t>:</w:t>
      </w:r>
    </w:p>
    <w:p w:rsidR="00000000" w:rsidRDefault="002E5195">
      <w:pPr>
        <w:ind w:left="840"/>
        <w:rPr>
          <w:color w:val="auto"/>
        </w:rPr>
      </w:pPr>
      <w:r>
        <w:rPr>
          <w:color w:val="auto"/>
        </w:rPr>
        <w:t xml:space="preserve">      </w:t>
      </w:r>
      <w:r>
        <w:rPr>
          <w:color w:val="auto"/>
        </w:rPr>
        <w:t>('@' qualified</w:t>
      </w:r>
      <w:r>
        <w:rPr>
          <w:color w:val="auto"/>
        </w:rPr>
        <w:t>（修飾された）</w:t>
      </w:r>
      <w:r>
        <w:rPr>
          <w:color w:val="auto"/>
        </w:rPr>
        <w:t xml:space="preserve"> </w:t>
      </w:r>
      <w:r>
        <w:rPr>
          <w:color w:val="auto"/>
        </w:rPr>
        <w:t>(‘.’ identifier</w:t>
      </w:r>
      <w:r>
        <w:rPr>
          <w:color w:val="auto"/>
        </w:rPr>
        <w:t>（識別子</w:t>
      </w:r>
      <w:r>
        <w:rPr>
          <w:color w:val="auto"/>
        </w:rPr>
        <w:t>）</w:t>
      </w:r>
      <w:r>
        <w:rPr>
          <w:color w:val="auto"/>
        </w:rPr>
        <w:t>)? (arguments</w:t>
      </w:r>
      <w:r>
        <w:rPr>
          <w:color w:val="auto"/>
        </w:rPr>
        <w:t>（引数たち）</w:t>
      </w:r>
      <w:r>
        <w:rPr>
          <w:color w:val="auto"/>
        </w:rPr>
        <w:t>)?)*</w:t>
      </w:r>
    </w:p>
    <w:p w:rsidR="00000000" w:rsidRDefault="002E5195">
      <w:pPr>
        <w:ind w:left="840"/>
        <w:rPr>
          <w:color w:val="auto"/>
        </w:rPr>
      </w:pPr>
      <w:r>
        <w:rPr>
          <w:color w:val="auto"/>
        </w:rPr>
        <w:t xml:space="preserve">   </w:t>
      </w:r>
      <w:r>
        <w:rPr>
          <w:color w:val="auto"/>
        </w:rPr>
        <w:t>;</w:t>
      </w:r>
    </w:p>
    <w:p w:rsidR="00000000" w:rsidRDefault="002E5195">
      <w:pPr>
        <w:rPr>
          <w:color w:val="auto"/>
        </w:rPr>
      </w:pPr>
    </w:p>
    <w:p w:rsidR="00000000" w:rsidRDefault="002E5195">
      <w:pPr>
        <w:rPr>
          <w:color w:val="auto"/>
          <w:szCs w:val="21"/>
        </w:rPr>
      </w:pPr>
      <w:r>
        <w:rPr>
          <w:color w:val="auto"/>
          <w:szCs w:val="21"/>
        </w:rPr>
        <w:t>メタデータは一連のアノテーションたちで構成され、その各々は文字</w:t>
      </w:r>
      <w:r>
        <w:rPr>
          <w:color w:val="auto"/>
          <w:szCs w:val="21"/>
        </w:rPr>
        <w:t>@</w:t>
      </w:r>
      <w:r>
        <w:rPr>
          <w:color w:val="auto"/>
          <w:szCs w:val="21"/>
        </w:rPr>
        <w:t>で始まり以下コンパイル時定数（例えば</w:t>
      </w:r>
      <w:r>
        <w:rPr>
          <w:color w:val="auto"/>
          <w:szCs w:val="21"/>
        </w:rPr>
        <w:t>deprecated</w:t>
      </w:r>
      <w:r>
        <w:rPr>
          <w:color w:val="auto"/>
          <w:szCs w:val="21"/>
        </w:rPr>
        <w:t>）への参照、または定数コンストラクタ呼び出しが続く。</w:t>
      </w:r>
    </w:p>
    <w:p w:rsidR="00000000" w:rsidRDefault="002E5195">
      <w:pPr>
        <w:rPr>
          <w:color w:val="auto"/>
          <w:szCs w:val="21"/>
        </w:rPr>
      </w:pPr>
    </w:p>
    <w:p w:rsidR="00000000" w:rsidRDefault="002E5195">
      <w:pPr>
        <w:rPr>
          <w:szCs w:val="21"/>
        </w:rPr>
      </w:pPr>
      <w:r>
        <w:rPr>
          <w:color w:val="auto"/>
          <w:szCs w:val="21"/>
        </w:rPr>
        <w:t>メタデータはライブラリ、クラス、</w:t>
      </w:r>
      <w:r>
        <w:rPr>
          <w:color w:val="auto"/>
          <w:szCs w:val="21"/>
        </w:rPr>
        <w:t>typedef</w:t>
      </w:r>
      <w:r>
        <w:rPr>
          <w:color w:val="auto"/>
          <w:szCs w:val="21"/>
        </w:rPr>
        <w:t>、型パラメタ、コンストラクタ、ファクトリ、関数、フィールド、パラメタ、あるいは変数宣言の前に、及びインポートまたはエクスポート指令の後に置かれ得る。</w:t>
      </w:r>
    </w:p>
    <w:p w:rsidR="00000000" w:rsidRDefault="002E5195">
      <w:pPr>
        <w:rPr>
          <w:szCs w:val="21"/>
        </w:rPr>
      </w:pPr>
    </w:p>
    <w:p w:rsidR="00000000" w:rsidRDefault="002E5195">
      <w:pPr>
        <w:rPr>
          <w:szCs w:val="21"/>
        </w:rPr>
      </w:pPr>
      <w:r>
        <w:rPr>
          <w:szCs w:val="21"/>
        </w:rPr>
        <w:t>2015</w:t>
      </w:r>
      <w:r>
        <w:rPr>
          <w:szCs w:val="21"/>
        </w:rPr>
        <w:t>年</w:t>
      </w:r>
      <w:r>
        <w:rPr>
          <w:szCs w:val="21"/>
        </w:rPr>
        <w:t>1</w:t>
      </w:r>
      <w:r>
        <w:rPr>
          <w:szCs w:val="21"/>
        </w:rPr>
        <w:t>月時点で</w:t>
      </w:r>
      <w:r>
        <w:rPr>
          <w:szCs w:val="21"/>
        </w:rPr>
        <w:t>@deprecated</w:t>
      </w:r>
      <w:r>
        <w:rPr>
          <w:szCs w:val="21"/>
        </w:rPr>
        <w:t>、</w:t>
      </w:r>
      <w:r>
        <w:rPr>
          <w:szCs w:val="21"/>
        </w:rPr>
        <w:t>@override</w:t>
      </w:r>
      <w:r>
        <w:rPr>
          <w:szCs w:val="21"/>
        </w:rPr>
        <w:t>及び</w:t>
      </w:r>
      <w:r>
        <w:rPr>
          <w:szCs w:val="21"/>
        </w:rPr>
        <w:t>@prox</w:t>
      </w:r>
      <w:r>
        <w:rPr>
          <w:szCs w:val="21"/>
        </w:rPr>
        <w:t>y</w:t>
      </w:r>
      <w:r>
        <w:rPr>
          <w:szCs w:val="21"/>
        </w:rPr>
        <w:t>という</w:t>
      </w:r>
      <w:r>
        <w:rPr>
          <w:szCs w:val="21"/>
        </w:rPr>
        <w:t>3</w:t>
      </w:r>
      <w:r>
        <w:rPr>
          <w:szCs w:val="21"/>
        </w:rPr>
        <w:t>つが属性として</w:t>
      </w:r>
      <w:r>
        <w:rPr>
          <w:szCs w:val="21"/>
        </w:rPr>
        <w:t>dart:core</w:t>
      </w:r>
      <w:r>
        <w:rPr>
          <w:szCs w:val="21"/>
        </w:rPr>
        <w:t>に登録されている。自分のライブラリを使用するには以下のように自分のライブラリをインポートする。</w:t>
      </w:r>
    </w:p>
    <w:p w:rsidR="00000000" w:rsidRDefault="002E5195">
      <w:pPr>
        <w:rPr>
          <w:szCs w:val="21"/>
        </w:rPr>
      </w:pPr>
    </w:p>
    <w:p w:rsidR="00000000" w:rsidRDefault="002E5195">
      <w:pPr>
        <w:pStyle w:val="af0"/>
        <w:rPr>
          <w:szCs w:val="21"/>
        </w:rPr>
      </w:pPr>
      <w:r>
        <w:t>import '</w:t>
      </w:r>
      <w:r>
        <w:t>todo</w:t>
      </w:r>
      <w:r>
        <w:t>.dart';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66" w:name="_Toc470871681"/>
      <w:r>
        <w:t>@deprecated</w:t>
      </w:r>
      <w:bookmarkEnd w:id="66"/>
    </w:p>
    <w:p w:rsidR="00000000" w:rsidRDefault="002E5195">
      <w:pPr>
        <w:rPr>
          <w:szCs w:val="21"/>
        </w:rPr>
      </w:pPr>
    </w:p>
    <w:p w:rsidR="00000000" w:rsidRDefault="002E5195">
      <w:pPr>
        <w:rPr>
          <w:szCs w:val="21"/>
        </w:rPr>
      </w:pPr>
      <w:r>
        <w:rPr>
          <w:szCs w:val="21"/>
        </w:rPr>
        <w:t>API</w:t>
      </w:r>
      <w:r>
        <w:rPr>
          <w:szCs w:val="21"/>
        </w:rPr>
        <w:t>ドキュメントには次のように記されている：</w:t>
      </w:r>
    </w:p>
    <w:p w:rsidR="00000000" w:rsidRDefault="002E5195">
      <w:pPr>
        <w:rPr>
          <w:szCs w:val="21"/>
        </w:rPr>
      </w:pPr>
    </w:p>
    <w:p w:rsidR="00000000" w:rsidRDefault="002E5195">
      <w:pPr>
        <w:rPr>
          <w:szCs w:val="21"/>
        </w:rPr>
      </w:pPr>
      <w:r>
        <w:rPr>
          <w:szCs w:val="21"/>
        </w:rPr>
        <w:t>クラス、ゲッタ、セッタ、メソッド、トップレベル変数、あるいはトップレベル関数にたいし、もはや使えなくなっているものだということをマークする為に使われるアノテーション。ツールたちはこのアノテーションを使ってこのマークされた要素への参照に対する警告を提</w:t>
      </w:r>
      <w:r>
        <w:rPr>
          <w:szCs w:val="21"/>
        </w:rPr>
        <w:t>供できる。</w:t>
      </w:r>
    </w:p>
    <w:p w:rsidR="00000000" w:rsidRDefault="002E5195">
      <w:pPr>
        <w:rPr>
          <w:szCs w:val="21"/>
        </w:rPr>
      </w:pPr>
    </w:p>
    <w:p w:rsidR="00000000" w:rsidRDefault="002E5195">
      <w:pPr>
        <w:rPr>
          <w:szCs w:val="21"/>
        </w:rPr>
      </w:pPr>
      <w:r>
        <w:rPr>
          <w:szCs w:val="21"/>
        </w:rPr>
        <w:t>具体的には自分の</w:t>
      </w:r>
      <w:r>
        <w:rPr>
          <w:szCs w:val="21"/>
        </w:rPr>
        <w:t>IDE</w:t>
      </w:r>
      <w:r>
        <w:rPr>
          <w:szCs w:val="21"/>
        </w:rPr>
        <w:t>がこれをどのように実装しているかを以下に説明する：</w:t>
      </w:r>
    </w:p>
    <w:p w:rsidR="00000000" w:rsidRDefault="002E5195">
      <w:pPr>
        <w:rPr>
          <w:szCs w:val="21"/>
        </w:rPr>
      </w:pPr>
    </w:p>
    <w:p w:rsidR="00000000" w:rsidRDefault="002E5195">
      <w:pPr>
        <w:rPr>
          <w:szCs w:val="21"/>
        </w:rPr>
      </w:pPr>
      <w:r>
        <w:rPr>
          <w:szCs w:val="21"/>
        </w:rPr>
        <w:t>最初に次のようなコードがあったとする：</w:t>
      </w:r>
    </w:p>
    <w:p w:rsidR="00000000" w:rsidRDefault="002E5195">
      <w:pPr>
        <w:rPr>
          <w:szCs w:val="21"/>
        </w:rPr>
      </w:pPr>
    </w:p>
    <w:p w:rsidR="00000000" w:rsidRDefault="002E5195">
      <w:pPr>
        <w:pStyle w:val="af0"/>
      </w:pPr>
      <w:r>
        <w:t>void funcA() {</w:t>
      </w:r>
    </w:p>
    <w:p w:rsidR="00000000" w:rsidRDefault="002E5195">
      <w:pPr>
        <w:pStyle w:val="af0"/>
      </w:pPr>
      <w:r>
        <w:t xml:space="preserve"> print('Hi');</w:t>
      </w:r>
    </w:p>
    <w:p w:rsidR="00000000" w:rsidRDefault="002E5195">
      <w:pPr>
        <w:pStyle w:val="af0"/>
      </w:pPr>
      <w:r>
        <w:t>}</w:t>
      </w:r>
    </w:p>
    <w:p w:rsidR="00000000" w:rsidRDefault="002E5195">
      <w:pPr>
        <w:pStyle w:val="af0"/>
      </w:pPr>
    </w:p>
    <w:p w:rsidR="00000000" w:rsidRDefault="002E5195">
      <w:pPr>
        <w:pStyle w:val="af0"/>
      </w:pPr>
      <w:r>
        <w:t>main() {</w:t>
      </w:r>
    </w:p>
    <w:p w:rsidR="00000000" w:rsidRDefault="002E5195">
      <w:pPr>
        <w:pStyle w:val="af0"/>
      </w:pPr>
      <w:r>
        <w:t xml:space="preserve">  funcA();</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プログラマがトップレベル関数の</w:t>
      </w:r>
      <w:r>
        <w:rPr>
          <w:szCs w:val="21"/>
        </w:rPr>
        <w:t>funcA</w:t>
      </w:r>
      <w:r>
        <w:rPr>
          <w:szCs w:val="21"/>
        </w:rPr>
        <w:t>はもう不要になったと判断したときは、このアノテーションをこの関数定義に付加する。そうすると</w:t>
      </w:r>
      <w:r>
        <w:rPr>
          <w:szCs w:val="21"/>
        </w:rPr>
        <w:t>Dart Editor</w:t>
      </w:r>
      <w:r>
        <w:rPr>
          <w:szCs w:val="21"/>
        </w:rPr>
        <w:t>では次のようにその関数名をストライク・アウト表示してくれる：</w:t>
      </w:r>
    </w:p>
    <w:p w:rsidR="00000000" w:rsidRDefault="002E5195">
      <w:pPr>
        <w:rPr>
          <w:szCs w:val="21"/>
        </w:rPr>
      </w:pPr>
    </w:p>
    <w:p w:rsidR="00000000" w:rsidRDefault="002E5195">
      <w:pPr>
        <w:rPr>
          <w:szCs w:val="21"/>
        </w:rPr>
      </w:pPr>
      <w:r>
        <w:rPr>
          <w:szCs w:val="21"/>
        </w:rPr>
        <w:t>また</w:t>
      </w:r>
      <w:r>
        <w:rPr>
          <w:szCs w:val="21"/>
        </w:rPr>
        <w:t>!</w:t>
      </w:r>
      <w:r>
        <w:rPr>
          <w:szCs w:val="21"/>
        </w:rPr>
        <w:t>のシンボルでは</w:t>
      </w:r>
      <w:r>
        <w:rPr>
          <w:szCs w:val="21"/>
        </w:rPr>
        <w:t>Top-level functio</w:t>
      </w:r>
      <w:r>
        <w:rPr>
          <w:szCs w:val="21"/>
        </w:rPr>
        <w:t>n 'funcA' is deprecated</w:t>
      </w:r>
      <w:r>
        <w:rPr>
          <w:szCs w:val="21"/>
        </w:rPr>
        <w:t>と表示してくれる。</w:t>
      </w:r>
    </w:p>
    <w:p w:rsidR="00000000" w:rsidRDefault="002E5195">
      <w:pPr>
        <w:rPr>
          <w:szCs w:val="21"/>
        </w:rPr>
      </w:pPr>
    </w:p>
    <w:p w:rsidR="00000000" w:rsidRDefault="002E5195">
      <w:pPr>
        <w:jc w:val="center"/>
      </w:pPr>
      <w:r>
        <w:rPr>
          <w:szCs w:val="21"/>
        </w:rPr>
        <w:t>code_09.1.dart</w:t>
      </w:r>
    </w:p>
    <w:p w:rsidR="00000000" w:rsidRDefault="00974D35">
      <w:pPr>
        <w:rPr>
          <w:szCs w:val="21"/>
        </w:rPr>
      </w:pPr>
      <w:r>
        <w:rPr>
          <w:noProof/>
          <w:lang w:eastAsia="ja-JP" w:bidi="ar-SA"/>
        </w:rPr>
        <w:lastRenderedPageBreak/>
        <w:drawing>
          <wp:anchor distT="0" distB="0" distL="0" distR="0" simplePos="0" relativeHeight="251558912" behindDoc="0" locked="0" layoutInCell="1" allowOverlap="1">
            <wp:simplePos x="0" y="0"/>
            <wp:positionH relativeFrom="column">
              <wp:align>center</wp:align>
            </wp:positionH>
            <wp:positionV relativeFrom="paragraph">
              <wp:posOffset>0</wp:posOffset>
            </wp:positionV>
            <wp:extent cx="3617595" cy="1522730"/>
            <wp:effectExtent l="19050" t="0" r="1905" b="0"/>
            <wp:wrapTopAndBottom/>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cstate="print"/>
                    <a:srcRect/>
                    <a:stretch>
                      <a:fillRect/>
                    </a:stretch>
                  </pic:blipFill>
                  <pic:spPr bwMode="auto">
                    <a:xfrm>
                      <a:off x="0" y="0"/>
                      <a:ext cx="3617595" cy="1522730"/>
                    </a:xfrm>
                    <a:prstGeom prst="rect">
                      <a:avLst/>
                    </a:prstGeom>
                    <a:solidFill>
                      <a:srgbClr val="FFFFFF"/>
                    </a:solidFill>
                    <a:ln w="9525">
                      <a:noFill/>
                      <a:miter lim="800000"/>
                      <a:headEnd/>
                      <a:tailEnd/>
                    </a:ln>
                  </pic:spPr>
                </pic:pic>
              </a:graphicData>
            </a:graphic>
          </wp:anchor>
        </w:drawing>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67" w:name="_Toc470871682"/>
      <w:r>
        <w:t>@override</w:t>
      </w:r>
      <w:bookmarkEnd w:id="67"/>
    </w:p>
    <w:p w:rsidR="00000000" w:rsidRDefault="002E5195">
      <w:pPr>
        <w:rPr>
          <w:szCs w:val="21"/>
        </w:rPr>
      </w:pPr>
    </w:p>
    <w:p w:rsidR="00000000" w:rsidRDefault="002E5195">
      <w:pPr>
        <w:rPr>
          <w:szCs w:val="21"/>
        </w:rPr>
      </w:pPr>
      <w:r>
        <w:rPr>
          <w:szCs w:val="21"/>
        </w:rPr>
        <w:t>API</w:t>
      </w:r>
      <w:r>
        <w:rPr>
          <w:szCs w:val="21"/>
        </w:rPr>
        <w:t>ドキュメントには次のように記されている：</w:t>
      </w:r>
    </w:p>
    <w:p w:rsidR="00000000" w:rsidRDefault="002E5195">
      <w:pPr>
        <w:rPr>
          <w:szCs w:val="21"/>
        </w:rPr>
      </w:pPr>
    </w:p>
    <w:p w:rsidR="00000000" w:rsidRDefault="002E5195">
      <w:pPr>
        <w:rPr>
          <w:szCs w:val="21"/>
        </w:rPr>
      </w:pPr>
      <w:r>
        <w:rPr>
          <w:szCs w:val="21"/>
        </w:rPr>
        <w:t>インスタンス・メンバたち（メソッド、フィールド、ゲッタ、またはセッタ）が継承しているクラスのメンバをオーバライドしていることをマークするのに使われるアノテーション。ツールたちはこのアノテーションを使ってオーバライドされているメンバが存在しないときにそれを警告することができる。</w:t>
      </w:r>
    </w:p>
    <w:p w:rsidR="00000000" w:rsidRDefault="002E5195">
      <w:pPr>
        <w:rPr>
          <w:szCs w:val="21"/>
        </w:rPr>
      </w:pPr>
    </w:p>
    <w:p w:rsidR="00000000" w:rsidRDefault="002E5195">
      <w:pPr>
        <w:rPr>
          <w:szCs w:val="21"/>
        </w:rPr>
      </w:pPr>
      <w:r>
        <w:rPr>
          <w:szCs w:val="21"/>
        </w:rPr>
        <w:t>具体的には開発ツールである自分の</w:t>
      </w:r>
      <w:r>
        <w:rPr>
          <w:szCs w:val="21"/>
        </w:rPr>
        <w:t>IDE</w:t>
      </w:r>
      <w:r>
        <w:rPr>
          <w:szCs w:val="21"/>
        </w:rPr>
        <w:t>がこれをどのよ</w:t>
      </w:r>
      <w:r>
        <w:rPr>
          <w:szCs w:val="21"/>
        </w:rPr>
        <w:t>うに実装しているかを下図で説明する：</w:t>
      </w:r>
    </w:p>
    <w:p w:rsidR="00000000" w:rsidRDefault="002E5195">
      <w:pPr>
        <w:rPr>
          <w:szCs w:val="21"/>
        </w:rPr>
      </w:pPr>
    </w:p>
    <w:p w:rsidR="00000000" w:rsidRDefault="002E5195">
      <w:pPr>
        <w:jc w:val="center"/>
      </w:pPr>
      <w:r>
        <w:rPr>
          <w:szCs w:val="21"/>
        </w:rPr>
        <w:t>code_09.2.dart</w:t>
      </w:r>
    </w:p>
    <w:p w:rsidR="00000000" w:rsidRDefault="00974D35">
      <w:pPr>
        <w:rPr>
          <w:szCs w:val="21"/>
        </w:rPr>
      </w:pPr>
      <w:r>
        <w:rPr>
          <w:noProof/>
          <w:lang w:eastAsia="ja-JP" w:bidi="ar-SA"/>
        </w:rPr>
        <w:drawing>
          <wp:anchor distT="0" distB="0" distL="0" distR="0" simplePos="0" relativeHeight="251559936" behindDoc="0" locked="0" layoutInCell="1" allowOverlap="1">
            <wp:simplePos x="0" y="0"/>
            <wp:positionH relativeFrom="column">
              <wp:align>center</wp:align>
            </wp:positionH>
            <wp:positionV relativeFrom="paragraph">
              <wp:posOffset>0</wp:posOffset>
            </wp:positionV>
            <wp:extent cx="3818890" cy="2044065"/>
            <wp:effectExtent l="19050" t="0" r="0" b="0"/>
            <wp:wrapTopAndBottom/>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cstate="print"/>
                    <a:srcRect/>
                    <a:stretch>
                      <a:fillRect/>
                    </a:stretch>
                  </pic:blipFill>
                  <pic:spPr bwMode="auto">
                    <a:xfrm>
                      <a:off x="0" y="0"/>
                      <a:ext cx="3818890" cy="204406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ここではプログラマは</w:t>
      </w:r>
      <w:r>
        <w:rPr>
          <w:szCs w:val="21"/>
        </w:rPr>
        <w:t>A</w:t>
      </w:r>
      <w:r>
        <w:rPr>
          <w:szCs w:val="21"/>
        </w:rPr>
        <w:t>というクラスを継承した</w:t>
      </w:r>
      <w:r>
        <w:rPr>
          <w:szCs w:val="21"/>
        </w:rPr>
        <w:t>B</w:t>
      </w:r>
      <w:r>
        <w:rPr>
          <w:szCs w:val="21"/>
        </w:rPr>
        <w:t>というクラスは</w:t>
      </w:r>
      <w:r>
        <w:rPr>
          <w:szCs w:val="21"/>
        </w:rPr>
        <w:t>doThis</w:t>
      </w:r>
      <w:r>
        <w:rPr>
          <w:szCs w:val="21"/>
        </w:rPr>
        <w:t>及び</w:t>
      </w:r>
      <w:r>
        <w:rPr>
          <w:szCs w:val="21"/>
        </w:rPr>
        <w:t>doThat</w:t>
      </w:r>
      <w:r>
        <w:rPr>
          <w:szCs w:val="21"/>
        </w:rPr>
        <w:t>というメソッドをオーバライドしようとして間違って</w:t>
      </w:r>
      <w:r>
        <w:rPr>
          <w:szCs w:val="21"/>
        </w:rPr>
        <w:t>doThat</w:t>
      </w:r>
      <w:r>
        <w:rPr>
          <w:szCs w:val="21"/>
        </w:rPr>
        <w:t>を</w:t>
      </w:r>
      <w:r>
        <w:rPr>
          <w:szCs w:val="21"/>
        </w:rPr>
        <w:t>dothat</w:t>
      </w:r>
      <w:r>
        <w:rPr>
          <w:szCs w:val="21"/>
        </w:rPr>
        <w:t>と書いてしまった例である。</w:t>
      </w:r>
      <w:r>
        <w:rPr>
          <w:szCs w:val="21"/>
        </w:rPr>
        <w:t>@override</w:t>
      </w:r>
      <w:r>
        <w:rPr>
          <w:szCs w:val="21"/>
        </w:rPr>
        <w:t>アノテーションにより</w:t>
      </w:r>
      <w:r>
        <w:rPr>
          <w:szCs w:val="21"/>
        </w:rPr>
        <w:t>Dart Editor</w:t>
      </w:r>
      <w:r>
        <w:rPr>
          <w:szCs w:val="21"/>
        </w:rPr>
        <w:t>では</w:t>
      </w:r>
      <w:r>
        <w:rPr>
          <w:szCs w:val="21"/>
        </w:rPr>
        <w:t>dothat</w:t>
      </w:r>
      <w:r>
        <w:rPr>
          <w:szCs w:val="21"/>
        </w:rPr>
        <w:t>というメソッドはオーバライドしていないとして</w:t>
      </w:r>
      <w:r>
        <w:rPr>
          <w:szCs w:val="21"/>
        </w:rPr>
        <w:t>Method marked with @override, but does not override any superclas</w:t>
      </w:r>
      <w:r>
        <w:rPr>
          <w:szCs w:val="21"/>
        </w:rPr>
        <w:t>s element</w:t>
      </w:r>
      <w:r>
        <w:rPr>
          <w:szCs w:val="21"/>
        </w:rPr>
        <w:t>という警告をする。なお</w:t>
      </w:r>
      <w:r>
        <w:rPr>
          <w:szCs w:val="21"/>
        </w:rPr>
        <w:t>10</w:t>
      </w:r>
      <w:r>
        <w:rPr>
          <w:szCs w:val="21"/>
        </w:rPr>
        <w:t>行目と</w:t>
      </w:r>
      <w:r>
        <w:rPr>
          <w:szCs w:val="21"/>
        </w:rPr>
        <w:t>12</w:t>
      </w:r>
      <w:r>
        <w:rPr>
          <w:szCs w:val="21"/>
        </w:rPr>
        <w:t>行目ではオーバライドしていることを</w:t>
      </w:r>
      <w:r>
        <w:rPr>
          <w:szCs w:val="21"/>
        </w:rPr>
        <w:t>overrides A.doThis</w:t>
      </w:r>
      <w:r>
        <w:rPr>
          <w:szCs w:val="21"/>
        </w:rPr>
        <w:t>のように教えてくれる。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68" w:name="_Toc470871683"/>
      <w:r>
        <w:t>@proxy</w:t>
      </w:r>
      <w:bookmarkEnd w:id="68"/>
    </w:p>
    <w:p w:rsidR="00000000" w:rsidRDefault="002E5195">
      <w:pPr>
        <w:rPr>
          <w:szCs w:val="21"/>
        </w:rPr>
      </w:pPr>
    </w:p>
    <w:p w:rsidR="00000000" w:rsidRDefault="002E5195">
      <w:pPr>
        <w:rPr>
          <w:szCs w:val="21"/>
        </w:rPr>
      </w:pPr>
      <w:r>
        <w:rPr>
          <w:szCs w:val="21"/>
        </w:rPr>
        <w:t>@proxy</w:t>
      </w:r>
      <w:r>
        <w:rPr>
          <w:szCs w:val="21"/>
        </w:rPr>
        <w:t>アノテーションは、あるクラスに対しそのメンバたちを</w:t>
      </w:r>
      <w:r>
        <w:rPr>
          <w:szCs w:val="21"/>
        </w:rPr>
        <w:t>noSuchMethod</w:t>
      </w:r>
      <w:r>
        <w:rPr>
          <w:szCs w:val="21"/>
        </w:rPr>
        <w:t>メソッドを介してダイナミックに実装させるようにする。このアノテーションはどのクラスに対しても適用させることができる。このアノテーションはスーパ</w:t>
      </w:r>
      <w:r>
        <w:rPr>
          <w:szCs w:val="21"/>
        </w:rPr>
        <w:lastRenderedPageBreak/>
        <w:t>ークラス及びインターフェイスからのサブクラスによって継承される。</w:t>
      </w:r>
    </w:p>
    <w:p w:rsidR="00000000" w:rsidRDefault="002E5195">
      <w:pPr>
        <w:rPr>
          <w:szCs w:val="21"/>
        </w:rPr>
      </w:pPr>
    </w:p>
    <w:p w:rsidR="00000000" w:rsidRDefault="002E5195">
      <w:pPr>
        <w:rPr>
          <w:szCs w:val="21"/>
        </w:rPr>
      </w:pPr>
      <w:r>
        <w:rPr>
          <w:szCs w:val="21"/>
        </w:rPr>
        <w:t>あるクラスが</w:t>
      </w:r>
      <w:r>
        <w:rPr>
          <w:szCs w:val="21"/>
        </w:rPr>
        <w:t>@proxy</w:t>
      </w:r>
      <w:r>
        <w:rPr>
          <w:szCs w:val="21"/>
        </w:rPr>
        <w:t>でアノテートされてい</w:t>
      </w:r>
      <w:r>
        <w:rPr>
          <w:szCs w:val="21"/>
        </w:rPr>
        <w:t>るとき、あるいは</w:t>
      </w:r>
      <w:r>
        <w:rPr>
          <w:szCs w:val="21"/>
        </w:rPr>
        <w:t>@proxy</w:t>
      </w:r>
      <w:r>
        <w:rPr>
          <w:szCs w:val="21"/>
        </w:rPr>
        <w:t>でアノテートされたクラスを実装しているときは、該クラスは静的型解析に関してはどのメンバも実装していると見なされる。従って、該クラスによって実装されていない該オブジェクトのメンバにアクセスするとき、あるいは宣言されているとは異なったパラメタたちの数とは異なった数であるメソッドを読んだときには、静的型警告は出されない。</w:t>
      </w:r>
    </w:p>
    <w:p w:rsidR="00000000" w:rsidRDefault="002E5195">
      <w:pPr>
        <w:rPr>
          <w:szCs w:val="21"/>
        </w:rPr>
      </w:pPr>
    </w:p>
    <w:p w:rsidR="00000000" w:rsidRDefault="002E5195">
      <w:pPr>
        <w:rPr>
          <w:szCs w:val="21"/>
        </w:rPr>
      </w:pPr>
      <w:r>
        <w:rPr>
          <w:szCs w:val="21"/>
        </w:rPr>
        <w:t>このアノテーションは、アノテートされたクラスがどのクラスたちを実装するかに関しては変更を与えないし、該オブジェクトによって実装されていない静的型でもってあるオブジェ</w:t>
      </w:r>
      <w:r>
        <w:rPr>
          <w:szCs w:val="21"/>
        </w:rPr>
        <w:t>クトをある変数に代入することに対する静的警告を抑制しない。</w:t>
      </w:r>
    </w:p>
    <w:p w:rsidR="00000000" w:rsidRDefault="002E5195">
      <w:pPr>
        <w:rPr>
          <w:szCs w:val="21"/>
        </w:rPr>
      </w:pPr>
    </w:p>
    <w:p w:rsidR="00000000" w:rsidRDefault="002E5195">
      <w:pPr>
        <w:rPr>
          <w:szCs w:val="21"/>
        </w:rPr>
      </w:pPr>
      <w:r>
        <w:rPr>
          <w:szCs w:val="21"/>
        </w:rPr>
        <w:t>警告の抑制はメンバへのアクセスに関する静的型警告にのみ影響を与える。該オブジェクトの実行時の型には影響を与えない。特別なインターフェイスを実装しているとは見なされないので、それをある型づけされた変数に代入するとチェックド・モードで引っかかり、演算子でそれをテストするとそれが実際に実装または拡張した型にのみ</w:t>
      </w:r>
      <w:r>
        <w:rPr>
          <w:szCs w:val="21"/>
        </w:rPr>
        <w:t>true</w:t>
      </w:r>
      <w:r>
        <w:rPr>
          <w:szCs w:val="21"/>
        </w:rPr>
        <w:t>を返す。該クラスが実装していないメンバにアクセスすると通常</w:t>
      </w:r>
      <w:r>
        <w:rPr>
          <w:szCs w:val="21"/>
        </w:rPr>
        <w:t>noSuchMethod</w:t>
      </w:r>
      <w:r>
        <w:rPr>
          <w:szCs w:val="21"/>
        </w:rPr>
        <w:t>が呼ばれ、この</w:t>
      </w:r>
      <w:r>
        <w:rPr>
          <w:szCs w:val="21"/>
        </w:rPr>
        <w:t>@proxy</w:t>
      </w:r>
      <w:r>
        <w:rPr>
          <w:szCs w:val="21"/>
        </w:rPr>
        <w:t>アノテーションは単にこれらの</w:t>
      </w:r>
      <w:r>
        <w:rPr>
          <w:szCs w:val="21"/>
        </w:rPr>
        <w:t>noSuchMethod</w:t>
      </w:r>
      <w:r>
        <w:rPr>
          <w:szCs w:val="21"/>
        </w:rPr>
        <w:t>呼び出しをスマートに処理する意図を単に示している。</w:t>
      </w:r>
    </w:p>
    <w:p w:rsidR="00000000" w:rsidRDefault="002E5195">
      <w:pPr>
        <w:rPr>
          <w:szCs w:val="21"/>
        </w:rPr>
      </w:pPr>
    </w:p>
    <w:p w:rsidR="00000000" w:rsidRDefault="002E5195">
      <w:pPr>
        <w:rPr>
          <w:szCs w:val="21"/>
        </w:rPr>
      </w:pPr>
      <w:r>
        <w:rPr>
          <w:szCs w:val="21"/>
        </w:rPr>
        <w:t>@proxy</w:t>
      </w:r>
      <w:r>
        <w:rPr>
          <w:szCs w:val="21"/>
        </w:rPr>
        <w:t>とマークされたクラスは</w:t>
      </w:r>
      <w:r>
        <w:rPr>
          <w:szCs w:val="21"/>
        </w:rPr>
        <w:t>Object</w:t>
      </w:r>
      <w:r>
        <w:rPr>
          <w:szCs w:val="21"/>
        </w:rPr>
        <w:t>で宣言されている</w:t>
      </w:r>
      <w:r>
        <w:rPr>
          <w:szCs w:val="21"/>
        </w:rPr>
        <w:t xml:space="preserve"> </w:t>
      </w:r>
      <w:r>
        <w:rPr>
          <w:szCs w:val="21"/>
        </w:rPr>
        <w:t>noSuchMethod</w:t>
      </w:r>
      <w:r>
        <w:rPr>
          <w:szCs w:val="21"/>
        </w:rPr>
        <w:t>をオーバライドしなければならない。</w:t>
      </w:r>
    </w:p>
    <w:p w:rsidR="00000000" w:rsidRDefault="002E5195">
      <w:pPr>
        <w:rPr>
          <w:szCs w:val="21"/>
        </w:rPr>
      </w:pPr>
    </w:p>
    <w:p w:rsidR="00000000" w:rsidRDefault="002E5195">
      <w:pPr>
        <w:rPr>
          <w:szCs w:val="21"/>
        </w:rPr>
      </w:pPr>
      <w:r>
        <w:rPr>
          <w:szCs w:val="21"/>
        </w:rPr>
        <w:t>@proxy</w:t>
      </w:r>
      <w:r>
        <w:rPr>
          <w:szCs w:val="21"/>
        </w:rPr>
        <w:t>の意図はコンパイル時には判っていないある型（あるいは複数の型たち）を実装したオブジェクトを生成することである。これらの型がコンパイル時に判ればこれらの型たちを実装したクラスを書くことができる。</w:t>
      </w:r>
    </w:p>
    <w:p w:rsidR="00000000" w:rsidRDefault="002E5195">
      <w:pPr>
        <w:rPr>
          <w:szCs w:val="21"/>
        </w:rPr>
      </w:pPr>
    </w:p>
    <w:p w:rsidR="00000000" w:rsidRDefault="002E5195">
      <w:pPr>
        <w:rPr>
          <w:szCs w:val="21"/>
        </w:rPr>
      </w:pPr>
      <w:hyperlink r:id="rId149" w:history="1">
        <w:r>
          <w:rPr>
            <w:rStyle w:val="a7"/>
            <w:szCs w:val="21"/>
          </w:rPr>
          <w:t>一番シンプルな例は</w:t>
        </w:r>
      </w:hyperlink>
      <w:r>
        <w:rPr>
          <w:szCs w:val="21"/>
        </w:rPr>
        <w:t>次のようなものである：</w:t>
      </w:r>
    </w:p>
    <w:p w:rsidR="00000000" w:rsidRDefault="002E5195">
      <w:pPr>
        <w:rPr>
          <w:szCs w:val="21"/>
        </w:rPr>
      </w:pPr>
    </w:p>
    <w:p w:rsidR="00000000" w:rsidRDefault="002E5195">
      <w:pPr>
        <w:pStyle w:val="afb"/>
      </w:pPr>
      <w:r>
        <w:t>@proxy</w:t>
      </w:r>
    </w:p>
    <w:p w:rsidR="00000000" w:rsidRDefault="002E5195">
      <w:pPr>
        <w:pStyle w:val="afb"/>
      </w:pPr>
      <w:r>
        <w:t>class C { noSuchMethod(</w:t>
      </w:r>
      <w:r>
        <w:t>i</w:t>
      </w:r>
      <w:r>
        <w:t>) { print("GOTCHA!"); } }</w:t>
      </w:r>
    </w:p>
    <w:p w:rsidR="00000000" w:rsidRDefault="002E5195">
      <w:pPr>
        <w:pStyle w:val="afb"/>
      </w:pPr>
      <w:r>
        <w:t xml:space="preserve">main() { </w:t>
      </w:r>
    </w:p>
    <w:p w:rsidR="00000000" w:rsidRDefault="002E5195">
      <w:pPr>
        <w:pStyle w:val="afb"/>
      </w:pPr>
      <w:r>
        <w:t xml:space="preserve">  C c = new C();</w:t>
      </w:r>
    </w:p>
    <w:p w:rsidR="00000000" w:rsidRDefault="002E5195">
      <w:pPr>
        <w:pStyle w:val="afb"/>
      </w:pPr>
      <w:r>
        <w:t xml:space="preserve">  c.foo();</w:t>
      </w:r>
    </w:p>
    <w:p w:rsidR="00000000" w:rsidRDefault="002E5195">
      <w:pPr>
        <w:pStyle w:val="afb"/>
        <w:rPr>
          <w:sz w:val="21"/>
          <w:szCs w:val="21"/>
        </w:rPr>
      </w:pPr>
      <w:r>
        <w:t>}</w:t>
      </w:r>
    </w:p>
    <w:p w:rsidR="00000000" w:rsidRDefault="002E5195">
      <w:pPr>
        <w:rPr>
          <w:szCs w:val="21"/>
        </w:rPr>
      </w:pPr>
    </w:p>
    <w:p w:rsidR="00000000" w:rsidRDefault="002E5195">
      <w:pPr>
        <w:rPr>
          <w:szCs w:val="21"/>
        </w:rPr>
      </w:pPr>
      <w:r>
        <w:rPr>
          <w:szCs w:val="21"/>
        </w:rPr>
        <w:t>このプログラムは</w:t>
      </w:r>
      <w:r>
        <w:rPr>
          <w:szCs w:val="21"/>
        </w:rPr>
        <w:t>"GOTCHA!"</w:t>
      </w:r>
      <w:r>
        <w:rPr>
          <w:szCs w:val="21"/>
        </w:rPr>
        <w:t>と出力するが、</w:t>
      </w:r>
      <w:r>
        <w:rPr>
          <w:szCs w:val="21"/>
        </w:rPr>
        <w:t>@proxy</w:t>
      </w:r>
      <w:r>
        <w:rPr>
          <w:szCs w:val="21"/>
        </w:rPr>
        <w:t>アノテーションを外すとクラス</w:t>
      </w:r>
      <w:r>
        <w:rPr>
          <w:szCs w:val="21"/>
        </w:rPr>
        <w:t>C</w:t>
      </w:r>
      <w:r>
        <w:rPr>
          <w:szCs w:val="21"/>
        </w:rPr>
        <w:t>には</w:t>
      </w:r>
      <w:r>
        <w:rPr>
          <w:szCs w:val="21"/>
        </w:rPr>
        <w:t>foo()</w:t>
      </w:r>
      <w:r>
        <w:rPr>
          <w:szCs w:val="21"/>
        </w:rPr>
        <w:t>というメンバ・メソッドが定義されていないので、</w:t>
      </w:r>
      <w:r>
        <w:rPr>
          <w:szCs w:val="21"/>
        </w:rPr>
        <w:t>The method 'foo' is not defined for the class 'C'</w:t>
      </w:r>
      <w:r>
        <w:rPr>
          <w:szCs w:val="21"/>
        </w:rPr>
        <w:t>という静的警告が出される。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69" w:name="_Toc470871684"/>
      <w:r>
        <w:t>@observable</w:t>
      </w:r>
      <w:bookmarkEnd w:id="69"/>
    </w:p>
    <w:p w:rsidR="00000000" w:rsidRDefault="002E5195">
      <w:pPr>
        <w:rPr>
          <w:szCs w:val="21"/>
        </w:rPr>
      </w:pPr>
    </w:p>
    <w:p w:rsidR="00000000" w:rsidRDefault="002E5195">
      <w:pPr>
        <w:rPr>
          <w:szCs w:val="21"/>
        </w:rPr>
      </w:pPr>
      <w:r>
        <w:rPr>
          <w:szCs w:val="21"/>
        </w:rPr>
        <w:t>これは</w:t>
      </w:r>
      <w:hyperlink r:id="rId150" w:history="1">
        <w:r>
          <w:rPr>
            <w:rStyle w:val="a7"/>
            <w:szCs w:val="21"/>
          </w:rPr>
          <w:t>Web UI</w:t>
        </w:r>
        <w:r>
          <w:rPr>
            <w:rStyle w:val="a7"/>
            <w:szCs w:val="21"/>
          </w:rPr>
          <w:t>の為のメタデータ</w:t>
        </w:r>
      </w:hyperlink>
      <w:r>
        <w:rPr>
          <w:szCs w:val="21"/>
        </w:rPr>
        <w:t>である。</w:t>
      </w:r>
    </w:p>
    <w:p w:rsidR="00000000" w:rsidRDefault="002E5195">
      <w:pPr>
        <w:rPr>
          <w:szCs w:val="21"/>
        </w:rPr>
      </w:pPr>
    </w:p>
    <w:p w:rsidR="00000000" w:rsidRDefault="002E5195">
      <w:pPr>
        <w:rPr>
          <w:szCs w:val="21"/>
        </w:rPr>
      </w:pPr>
      <w:r>
        <w:rPr>
          <w:szCs w:val="21"/>
        </w:rPr>
        <w:t>Web UI</w:t>
      </w:r>
      <w:r>
        <w:rPr>
          <w:szCs w:val="21"/>
        </w:rPr>
        <w:t>は</w:t>
      </w:r>
      <w:hyperlink w:anchor="_toc8317" w:history="1">
        <w:r>
          <w:rPr>
            <w:rStyle w:val="a7"/>
            <w:szCs w:val="21"/>
          </w:rPr>
          <w:t>「</w:t>
        </w:r>
        <w:r>
          <w:rPr>
            <w:rStyle w:val="a7"/>
            <w:szCs w:val="21"/>
          </w:rPr>
          <w:t>Web UI</w:t>
        </w:r>
        <w:r>
          <w:rPr>
            <w:rStyle w:val="a7"/>
            <w:szCs w:val="21"/>
          </w:rPr>
          <w:t>のパッケージ」の項</w:t>
        </w:r>
      </w:hyperlink>
      <w:r>
        <w:rPr>
          <w:szCs w:val="21"/>
        </w:rPr>
        <w:t>で簡単に紹介してある。</w:t>
      </w:r>
      <w:r>
        <w:rPr>
          <w:szCs w:val="21"/>
        </w:rPr>
        <w:t>Web UI</w:t>
      </w:r>
      <w:r>
        <w:rPr>
          <w:szCs w:val="21"/>
        </w:rPr>
        <w:t>は</w:t>
      </w:r>
      <w:r>
        <w:rPr>
          <w:szCs w:val="21"/>
        </w:rPr>
        <w:t>Dart Web Compiler (dwc)</w:t>
      </w:r>
      <w:r>
        <w:rPr>
          <w:szCs w:val="21"/>
        </w:rPr>
        <w:t>と呼ばれるコンバータで構成されており、このコン</w:t>
      </w:r>
      <w:r>
        <w:rPr>
          <w:szCs w:val="21"/>
        </w:rPr>
        <w:t>バータがこのメタデータを検出し、そのフィールドや変数たちにその変更を記録する為のゲッタとセッタを生成する。</w:t>
      </w:r>
    </w:p>
    <w:p w:rsidR="00000000" w:rsidRDefault="002E5195">
      <w:pPr>
        <w:rPr>
          <w:szCs w:val="21"/>
        </w:rPr>
      </w:pPr>
    </w:p>
    <w:p w:rsidR="00000000" w:rsidRDefault="002E5195">
      <w:pPr>
        <w:rPr>
          <w:szCs w:val="21"/>
        </w:rPr>
      </w:pPr>
      <w:r>
        <w:rPr>
          <w:szCs w:val="21"/>
        </w:rPr>
        <w:t>以下はこのメタデータを持つ</w:t>
      </w:r>
      <w:r>
        <w:rPr>
          <w:szCs w:val="21"/>
        </w:rPr>
        <w:t>Person</w:t>
      </w:r>
      <w:r>
        <w:rPr>
          <w:szCs w:val="21"/>
        </w:rPr>
        <w:t>というクラスの例である：</w:t>
      </w:r>
    </w:p>
    <w:p w:rsidR="00000000" w:rsidRDefault="002E5195">
      <w:pPr>
        <w:rPr>
          <w:szCs w:val="21"/>
        </w:rPr>
      </w:pPr>
    </w:p>
    <w:p w:rsidR="00000000" w:rsidRDefault="002E5195">
      <w:pPr>
        <w:pStyle w:val="af0"/>
      </w:pPr>
      <w:r>
        <w:t>@observable</w:t>
      </w:r>
    </w:p>
    <w:p w:rsidR="00000000" w:rsidRDefault="002E5195">
      <w:pPr>
        <w:pStyle w:val="af0"/>
      </w:pPr>
      <w:r>
        <w:t>class Person {</w:t>
      </w:r>
    </w:p>
    <w:p w:rsidR="00000000" w:rsidRDefault="002E5195">
      <w:pPr>
        <w:pStyle w:val="af0"/>
      </w:pPr>
      <w:r>
        <w:t xml:space="preserve">  String name;</w:t>
      </w:r>
    </w:p>
    <w:p w:rsidR="00000000" w:rsidRDefault="002E5195">
      <w:pPr>
        <w:pStyle w:val="af0"/>
      </w:pPr>
      <w:r>
        <w:t xml:space="preserve">  </w:t>
      </w:r>
    </w:p>
    <w:p w:rsidR="00000000" w:rsidRDefault="002E5195">
      <w:pPr>
        <w:pStyle w:val="af0"/>
        <w:rPr>
          <w:szCs w:val="21"/>
        </w:rPr>
      </w:pPr>
      <w:r>
        <w:t xml:space="preserve">  Person(this.name);</w:t>
      </w:r>
    </w:p>
    <w:p w:rsidR="00000000" w:rsidRDefault="002E5195">
      <w:pPr>
        <w:pStyle w:val="af0"/>
        <w:rPr>
          <w:szCs w:val="21"/>
        </w:rPr>
      </w:pPr>
      <w:r>
        <w:rPr>
          <w:szCs w:val="21"/>
        </w:rPr>
        <w:t>}</w:t>
      </w:r>
    </w:p>
    <w:p w:rsidR="00000000" w:rsidRDefault="002E5195">
      <w:pPr>
        <w:rPr>
          <w:szCs w:val="21"/>
        </w:rPr>
      </w:pPr>
    </w:p>
    <w:p w:rsidR="00000000" w:rsidRDefault="002E5195">
      <w:pPr>
        <w:rPr>
          <w:szCs w:val="21"/>
        </w:rPr>
      </w:pPr>
      <w:r>
        <w:rPr>
          <w:szCs w:val="21"/>
        </w:rPr>
        <w:t>なお</w:t>
      </w:r>
      <w:r>
        <w:rPr>
          <w:szCs w:val="21"/>
        </w:rPr>
        <w:t>Web UI</w:t>
      </w:r>
      <w:r>
        <w:rPr>
          <w:szCs w:val="21"/>
        </w:rPr>
        <w:t>は</w:t>
      </w:r>
      <w:r>
        <w:rPr>
          <w:szCs w:val="21"/>
        </w:rPr>
        <w:t>2013</w:t>
      </w:r>
      <w:r>
        <w:rPr>
          <w:szCs w:val="21"/>
        </w:rPr>
        <w:t>年</w:t>
      </w:r>
      <w:r>
        <w:rPr>
          <w:szCs w:val="21"/>
        </w:rPr>
        <w:t>7</w:t>
      </w:r>
      <w:r>
        <w:rPr>
          <w:szCs w:val="21"/>
        </w:rPr>
        <w:t>月時点で</w:t>
      </w:r>
      <w:hyperlink r:id="rId151" w:history="1">
        <w:r>
          <w:rPr>
            <w:rStyle w:val="a7"/>
            <w:szCs w:val="21"/>
          </w:rPr>
          <w:t>新しい</w:t>
        </w:r>
        <w:r>
          <w:rPr>
            <w:rStyle w:val="a7"/>
            <w:szCs w:val="21"/>
          </w:rPr>
          <w:t>Polymer</w:t>
        </w:r>
        <w:r>
          <w:rPr>
            <w:rStyle w:val="a7"/>
            <w:szCs w:val="21"/>
          </w:rPr>
          <w:t>プロジェクトに切り替えられつつある</w:t>
        </w:r>
      </w:hyperlink>
      <w:r>
        <w:rPr>
          <w:szCs w:val="21"/>
        </w:rPr>
        <w:t>ので注意されたい。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70" w:name="_Toc470871685"/>
      <w:r>
        <w:t>ユーザが</w:t>
      </w:r>
      <w:r>
        <w:t>自分の</w:t>
      </w:r>
      <w:r>
        <w:t>アノテーションを用意する</w:t>
      </w:r>
      <w:bookmarkEnd w:id="70"/>
    </w:p>
    <w:p w:rsidR="00000000" w:rsidRDefault="002E5195">
      <w:pPr>
        <w:rPr>
          <w:szCs w:val="21"/>
        </w:rPr>
      </w:pPr>
    </w:p>
    <w:p w:rsidR="00000000" w:rsidRDefault="002E5195">
      <w:pPr>
        <w:rPr>
          <w:szCs w:val="21"/>
        </w:rPr>
      </w:pPr>
      <w:r>
        <w:rPr>
          <w:szCs w:val="21"/>
        </w:rPr>
        <w:t>ユーザは自分のメタデータのアノテーションを定義できる。次の例は</w:t>
      </w:r>
      <w:r>
        <w:rPr>
          <w:szCs w:val="21"/>
        </w:rPr>
        <w:t>2</w:t>
      </w:r>
      <w:r>
        <w:rPr>
          <w:szCs w:val="21"/>
        </w:rPr>
        <w:t>つの引数を持った</w:t>
      </w:r>
      <w:r>
        <w:rPr>
          <w:szCs w:val="21"/>
        </w:rPr>
        <w:t>@todo</w:t>
      </w:r>
      <w:r>
        <w:rPr>
          <w:szCs w:val="21"/>
        </w:rPr>
        <w:t>アノテーションである。この類のアノテーションは開発の段階で追ってそこの個所を（この例では誰が何を）詰めることを管理するのに良く使われる。</w:t>
      </w:r>
    </w:p>
    <w:p w:rsidR="00000000" w:rsidRDefault="002E5195">
      <w:pPr>
        <w:rPr>
          <w:szCs w:val="21"/>
        </w:rPr>
      </w:pPr>
    </w:p>
    <w:p w:rsidR="00000000" w:rsidRDefault="002E5195">
      <w:pPr>
        <w:jc w:val="center"/>
      </w:pPr>
      <w:r>
        <w:rPr>
          <w:szCs w:val="21"/>
        </w:rPr>
        <w:t>code_09.5a.dart</w:t>
      </w:r>
    </w:p>
    <w:p w:rsidR="00000000" w:rsidRDefault="002E5195">
      <w:pPr>
        <w:pStyle w:val="afb"/>
      </w:pPr>
      <w:r>
        <w:t>library todo;</w:t>
      </w:r>
    </w:p>
    <w:p w:rsidR="00000000" w:rsidRDefault="002E5195">
      <w:pPr>
        <w:pStyle w:val="afb"/>
      </w:pPr>
    </w:p>
    <w:p w:rsidR="00000000" w:rsidRDefault="002E5195">
      <w:pPr>
        <w:pStyle w:val="afb"/>
      </w:pPr>
      <w:r>
        <w:t>class todo {</w:t>
      </w:r>
    </w:p>
    <w:p w:rsidR="00000000" w:rsidRDefault="002E5195">
      <w:pPr>
        <w:pStyle w:val="afb"/>
      </w:pPr>
      <w:r>
        <w:t xml:space="preserve">  final String who;</w:t>
      </w:r>
    </w:p>
    <w:p w:rsidR="00000000" w:rsidRDefault="002E5195">
      <w:pPr>
        <w:pStyle w:val="afb"/>
      </w:pPr>
      <w:r>
        <w:t xml:space="preserve">  final Strin</w:t>
      </w:r>
      <w:r>
        <w:t>g what;</w:t>
      </w:r>
    </w:p>
    <w:p w:rsidR="00000000" w:rsidRDefault="002E5195">
      <w:pPr>
        <w:pStyle w:val="afb"/>
      </w:pPr>
    </w:p>
    <w:p w:rsidR="00000000" w:rsidRDefault="002E5195">
      <w:pPr>
        <w:pStyle w:val="afb"/>
      </w:pPr>
      <w:r>
        <w:t xml:space="preserve">  const todo(this.who, this.what);</w:t>
      </w:r>
    </w:p>
    <w:p w:rsidR="00000000" w:rsidRDefault="002E5195">
      <w:pPr>
        <w:pStyle w:val="afb"/>
        <w:rPr>
          <w:sz w:val="21"/>
          <w:szCs w:val="21"/>
        </w:rPr>
      </w:pPr>
      <w:r>
        <w:t>}</w:t>
      </w:r>
    </w:p>
    <w:p w:rsidR="00000000" w:rsidRDefault="002E5195">
      <w:pPr>
        <w:rPr>
          <w:szCs w:val="21"/>
        </w:rPr>
      </w:pPr>
    </w:p>
    <w:p w:rsidR="00000000" w:rsidRDefault="002E5195">
      <w:pPr>
        <w:rPr>
          <w:szCs w:val="21"/>
        </w:rPr>
      </w:pPr>
      <w:r>
        <w:rPr>
          <w:szCs w:val="21"/>
        </w:rPr>
        <w:t>以下はこの</w:t>
      </w:r>
      <w:r>
        <w:rPr>
          <w:szCs w:val="21"/>
        </w:rPr>
        <w:t>@todo</w:t>
      </w:r>
      <w:r>
        <w:rPr>
          <w:szCs w:val="21"/>
        </w:rPr>
        <w:t>アノテーションを使った例である：</w:t>
      </w:r>
    </w:p>
    <w:p w:rsidR="00000000" w:rsidRDefault="002E5195">
      <w:pPr>
        <w:rPr>
          <w:szCs w:val="21"/>
        </w:rPr>
      </w:pPr>
    </w:p>
    <w:p w:rsidR="00000000" w:rsidRDefault="002E5195">
      <w:pPr>
        <w:jc w:val="center"/>
      </w:pPr>
      <w:r>
        <w:rPr>
          <w:szCs w:val="21"/>
        </w:rPr>
        <w:t>code_09.5b.dart</w:t>
      </w:r>
    </w:p>
    <w:p w:rsidR="00000000" w:rsidRDefault="002E5195">
      <w:pPr>
        <w:pStyle w:val="afb"/>
      </w:pPr>
      <w:r>
        <w:t>import 'code_09.5a.dart';</w:t>
      </w:r>
    </w:p>
    <w:p w:rsidR="00000000" w:rsidRDefault="002E5195">
      <w:pPr>
        <w:pStyle w:val="afb"/>
      </w:pPr>
    </w:p>
    <w:p w:rsidR="00000000" w:rsidRDefault="002E5195">
      <w:pPr>
        <w:pStyle w:val="afb"/>
      </w:pPr>
      <w:r>
        <w:t>@todo('seth', 'make this do something')</w:t>
      </w:r>
    </w:p>
    <w:p w:rsidR="00000000" w:rsidRDefault="002E5195">
      <w:pPr>
        <w:pStyle w:val="afb"/>
      </w:pPr>
      <w:r>
        <w:t>void doSomething() {</w:t>
      </w:r>
    </w:p>
    <w:p w:rsidR="00000000" w:rsidRDefault="002E5195">
      <w:pPr>
        <w:pStyle w:val="afb"/>
      </w:pPr>
      <w:r>
        <w:t xml:space="preserve">  print('do something');</w:t>
      </w:r>
    </w:p>
    <w:p w:rsidR="00000000" w:rsidRDefault="002E5195">
      <w:pPr>
        <w:pStyle w:val="afb"/>
      </w:pPr>
      <w:r>
        <w:t>}</w:t>
      </w:r>
    </w:p>
    <w:p w:rsidR="00000000" w:rsidRDefault="002E5195">
      <w:pPr>
        <w:pStyle w:val="afb"/>
      </w:pPr>
    </w:p>
    <w:p w:rsidR="00000000" w:rsidRDefault="002E5195">
      <w:pPr>
        <w:pStyle w:val="afb"/>
      </w:pPr>
      <w:r>
        <w:t>main() {</w:t>
      </w:r>
    </w:p>
    <w:p w:rsidR="00000000" w:rsidRDefault="002E5195">
      <w:pPr>
        <w:pStyle w:val="afb"/>
      </w:pPr>
      <w:r>
        <w:t xml:space="preserve">  doSomething();</w:t>
      </w:r>
    </w:p>
    <w:p w:rsidR="00000000" w:rsidRDefault="002E5195">
      <w:pPr>
        <w:pStyle w:val="afb"/>
        <w:rPr>
          <w:sz w:val="21"/>
          <w:szCs w:val="21"/>
        </w:rPr>
      </w:pPr>
      <w:r>
        <w:t>}</w:t>
      </w:r>
    </w:p>
    <w:p w:rsidR="00000000" w:rsidRDefault="002E5195">
      <w:pPr>
        <w:rPr>
          <w:szCs w:val="21"/>
        </w:rPr>
      </w:pPr>
    </w:p>
    <w:p w:rsidR="00000000" w:rsidRDefault="002E5195">
      <w:pPr>
        <w:pStyle w:val="1"/>
        <w:pageBreakBefore/>
        <w:rPr>
          <w:sz w:val="21"/>
          <w:szCs w:val="21"/>
        </w:rPr>
      </w:pPr>
      <w:bookmarkStart w:id="71" w:name="_toc4528"/>
      <w:bookmarkStart w:id="72" w:name="_Toc470871686"/>
      <w:bookmarkEnd w:id="71"/>
      <w:r>
        <w:lastRenderedPageBreak/>
        <w:t>式</w:t>
      </w:r>
      <w:r>
        <w:t xml:space="preserve"> (Expressions)</w:t>
      </w:r>
      <w:bookmarkEnd w:id="72"/>
    </w:p>
    <w:p w:rsidR="00000000" w:rsidRDefault="002E5195">
      <w:pPr>
        <w:rPr>
          <w:szCs w:val="21"/>
        </w:rPr>
      </w:pPr>
    </w:p>
    <w:p w:rsidR="00000000" w:rsidRDefault="002E5195">
      <w:r>
        <w:t>式</w:t>
      </w:r>
      <w:r>
        <w:t>は</w:t>
      </w:r>
      <w:r>
        <w:t>D</w:t>
      </w:r>
      <w:r>
        <w:t>art</w:t>
      </w:r>
      <w:r>
        <w:t>コードの一部であり、ある値（</w:t>
      </w:r>
      <w:r>
        <w:rPr>
          <w:i/>
          <w:iCs/>
        </w:rPr>
        <w:t>value</w:t>
      </w:r>
      <w:r>
        <w:t>：常にオブジェクトである）を引き出す為に実行時に計算される。各式はそれに結び付けられたある静的な型を持つ。各値はそれに結び付けられたある動的な型を持つ。</w:t>
      </w:r>
    </w:p>
    <w:p w:rsidR="00000000" w:rsidRDefault="002E5195">
      <w:pPr>
        <w:ind w:left="840"/>
        <w:rPr>
          <w:b/>
          <w:bCs/>
        </w:rPr>
      </w:pPr>
      <w:r>
        <w:br/>
      </w:r>
      <w:r>
        <w:rPr>
          <w:b/>
          <w:bCs/>
        </w:rPr>
        <w:t>expression</w:t>
      </w:r>
      <w:r>
        <w:rPr>
          <w:b/>
          <w:bCs/>
        </w:rPr>
        <w:t>（式）</w:t>
      </w:r>
      <w:r>
        <w:rPr>
          <w:b/>
          <w:bCs/>
        </w:rPr>
        <w:t>:</w:t>
      </w:r>
      <w:r>
        <w:br/>
        <w:t xml:space="preserve">      assignableExpression</w:t>
      </w:r>
      <w:r>
        <w:t>（代入可能式）</w:t>
      </w:r>
      <w:r>
        <w:t xml:space="preserve"> assignmentOperator</w:t>
      </w:r>
      <w:r>
        <w:t>（代入演算子）</w:t>
      </w:r>
      <w:r>
        <w:t xml:space="preserve"> expression</w:t>
      </w:r>
      <w:r>
        <w:t>（式）</w:t>
      </w:r>
      <w:r>
        <w:br/>
        <w:t xml:space="preserve">    | conditionalExpression</w:t>
      </w:r>
      <w:r>
        <w:t>（条件式）</w:t>
      </w:r>
      <w:r>
        <w:br/>
        <w:t xml:space="preserve">    ;</w:t>
      </w:r>
      <w:r>
        <w:br/>
      </w:r>
    </w:p>
    <w:p w:rsidR="00000000" w:rsidRDefault="002E5195">
      <w:pPr>
        <w:ind w:left="840"/>
      </w:pPr>
      <w:r>
        <w:rPr>
          <w:b/>
          <w:bCs/>
        </w:rPr>
        <w:t>expressionList</w:t>
      </w:r>
      <w:r>
        <w:rPr>
          <w:b/>
          <w:bCs/>
        </w:rPr>
        <w:t>（式リスト）</w:t>
      </w:r>
      <w:r>
        <w:rPr>
          <w:b/>
          <w:bCs/>
        </w:rPr>
        <w:t>:</w:t>
      </w:r>
      <w:r>
        <w:br/>
        <w:t xml:space="preserve">     </w:t>
      </w:r>
      <w:r>
        <w:t xml:space="preserve"> expression</w:t>
      </w:r>
      <w:r>
        <w:t>（式）</w:t>
      </w:r>
      <w:r>
        <w:t xml:space="preserve"> (',' expression</w:t>
      </w:r>
      <w:r>
        <w:t>（式）</w:t>
      </w:r>
      <w:r>
        <w:t>)*</w:t>
      </w:r>
      <w:r>
        <w:br/>
        <w:t xml:space="preserve">    ;</w:t>
      </w:r>
    </w:p>
    <w:p w:rsidR="00000000" w:rsidRDefault="002E5195">
      <w:pPr>
        <w:ind w:left="840"/>
        <w:rPr>
          <w:szCs w:val="21"/>
        </w:rPr>
      </w:pPr>
      <w:r>
        <w:br/>
      </w:r>
      <w:r>
        <w:rPr>
          <w:b/>
          <w:bCs/>
        </w:rPr>
        <w:t>primary</w:t>
      </w:r>
      <w:r>
        <w:rPr>
          <w:b/>
          <w:bCs/>
        </w:rPr>
        <w:t>（プライマリ）</w:t>
      </w:r>
      <w:r>
        <w:rPr>
          <w:b/>
          <w:bCs/>
        </w:rPr>
        <w:t>:</w:t>
      </w:r>
      <w:r>
        <w:br/>
        <w:t xml:space="preserve">      thisExpression</w:t>
      </w:r>
      <w:r>
        <w:t>（</w:t>
      </w:r>
      <w:r>
        <w:t>this</w:t>
      </w:r>
      <w:r>
        <w:t>式）</w:t>
      </w:r>
      <w:r>
        <w:br/>
        <w:t xml:space="preserve">    | </w:t>
      </w:r>
      <w:r>
        <w:rPr>
          <w:b/>
          <w:bCs/>
        </w:rPr>
        <w:t>super</w:t>
      </w:r>
      <w:r>
        <w:t xml:space="preserve"> assignableSelector</w:t>
      </w:r>
      <w:r>
        <w:t>（代入可能セレクタ）</w:t>
      </w:r>
      <w:r>
        <w:br/>
        <w:t xml:space="preserve">    | functionExpression</w:t>
      </w:r>
      <w:r>
        <w:t>（関数式）</w:t>
      </w:r>
      <w:r>
        <w:br/>
        <w:t xml:space="preserve">    | literal</w:t>
      </w:r>
      <w:r>
        <w:t>（リテラル）</w:t>
      </w:r>
      <w:r>
        <w:br/>
        <w:t xml:space="preserve">    | identifier</w:t>
      </w:r>
      <w:r>
        <w:t>（識別子）</w:t>
      </w:r>
      <w:r>
        <w:br/>
        <w:t xml:space="preserve">    | newExpression</w:t>
      </w:r>
      <w:r>
        <w:t>（</w:t>
      </w:r>
      <w:r>
        <w:t>new</w:t>
      </w:r>
      <w:r>
        <w:t>式）</w:t>
      </w:r>
      <w:r>
        <w:br/>
        <w:t xml:space="preserve">    | constantObjectExpression</w:t>
      </w:r>
      <w:r>
        <w:t>（定数オブジェクト式）</w:t>
      </w:r>
      <w:r>
        <w:br/>
        <w:t xml:space="preserve">    | '(' expression</w:t>
      </w:r>
      <w:r>
        <w:t>（式）</w:t>
      </w:r>
      <w:r>
        <w:t xml:space="preserve"> ')'</w:t>
      </w:r>
      <w:r>
        <w:br/>
        <w:t xml:space="preserve">    ;</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73" w:name="_Toc470871687"/>
      <w:r>
        <w:t>定数、</w:t>
      </w:r>
      <w:r>
        <w:t>null</w:t>
      </w:r>
      <w:r>
        <w:t>、</w:t>
      </w:r>
      <w:r>
        <w:t>数</w:t>
      </w:r>
      <w:r>
        <w:t>、ブール値</w:t>
      </w:r>
      <w:bookmarkEnd w:id="73"/>
    </w:p>
    <w:p w:rsidR="00000000" w:rsidRDefault="002E5195">
      <w:pPr>
        <w:rPr>
          <w:szCs w:val="21"/>
        </w:rPr>
      </w:pPr>
    </w:p>
    <w:p w:rsidR="00000000" w:rsidRDefault="002E5195">
      <w:r>
        <w:t>予約語</w:t>
      </w:r>
      <w:r>
        <w:t>の</w:t>
      </w:r>
      <w:r>
        <w:t>true</w:t>
      </w:r>
      <w:r>
        <w:t>と</w:t>
      </w:r>
      <w:r>
        <w:t>false</w:t>
      </w:r>
      <w:r>
        <w:t>は各々ブ</w:t>
      </w:r>
      <w:r>
        <w:t>ール値の真と偽を表現するオブジェクトを意味する。これらはブール値リテラルである。</w:t>
      </w:r>
    </w:p>
    <w:p w:rsidR="00000000" w:rsidRDefault="002E5195"/>
    <w:p w:rsidR="00000000" w:rsidRDefault="002E5195">
      <w:pPr>
        <w:ind w:left="840"/>
      </w:pPr>
      <w:r>
        <w:rPr>
          <w:b/>
          <w:bCs/>
        </w:rPr>
        <w:t>booleanLiteral</w:t>
      </w:r>
      <w:r>
        <w:rPr>
          <w:b/>
          <w:bCs/>
        </w:rPr>
        <w:t>（ブール値リテラル）</w:t>
      </w:r>
      <w:r>
        <w:rPr>
          <w:b/>
          <w:bCs/>
        </w:rPr>
        <w:t>:</w:t>
      </w:r>
      <w:r>
        <w:br/>
        <w:t xml:space="preserve">      </w:t>
      </w:r>
      <w:r>
        <w:rPr>
          <w:b/>
          <w:bCs/>
        </w:rPr>
        <w:t>true</w:t>
      </w:r>
      <w:r>
        <w:br/>
        <w:t xml:space="preserve">    | </w:t>
      </w:r>
      <w:r>
        <w:rPr>
          <w:b/>
          <w:bCs/>
        </w:rPr>
        <w:t>false</w:t>
      </w:r>
    </w:p>
    <w:p w:rsidR="00000000" w:rsidRDefault="002E5195">
      <w:pPr>
        <w:ind w:left="840"/>
      </w:pPr>
      <w:r>
        <w:t xml:space="preserve">    ;</w:t>
      </w:r>
    </w:p>
    <w:p w:rsidR="00000000" w:rsidRDefault="002E5195"/>
    <w:p w:rsidR="00000000" w:rsidRDefault="002E5195">
      <w:pPr>
        <w:rPr>
          <w:szCs w:val="21"/>
        </w:rPr>
      </w:pPr>
      <w:r>
        <w:rPr>
          <w:szCs w:val="21"/>
        </w:rPr>
        <w:t>true</w:t>
      </w:r>
      <w:r>
        <w:rPr>
          <w:szCs w:val="21"/>
        </w:rPr>
        <w:t>と</w:t>
      </w:r>
      <w:r>
        <w:rPr>
          <w:szCs w:val="21"/>
        </w:rPr>
        <w:t>false</w:t>
      </w:r>
      <w:r>
        <w:rPr>
          <w:szCs w:val="21"/>
        </w:rPr>
        <w:t>の双方とも組込みインターフェイス</w:t>
      </w:r>
      <w:r>
        <w:rPr>
          <w:szCs w:val="21"/>
        </w:rPr>
        <w:t>bool</w:t>
      </w:r>
      <w:r>
        <w:rPr>
          <w:szCs w:val="21"/>
        </w:rPr>
        <w:t>を</w:t>
      </w:r>
      <w:r>
        <w:rPr>
          <w:szCs w:val="21"/>
        </w:rPr>
        <w:t>実装している。これらは</w:t>
      </w:r>
      <w:r>
        <w:rPr>
          <w:szCs w:val="21"/>
        </w:rPr>
        <w:t>bool</w:t>
      </w:r>
      <w:r>
        <w:rPr>
          <w:szCs w:val="21"/>
        </w:rPr>
        <w:t>のただ二つのインスタンスである。</w:t>
      </w:r>
    </w:p>
    <w:p w:rsidR="00000000" w:rsidRDefault="002E5195">
      <w:pPr>
        <w:rPr>
          <w:szCs w:val="21"/>
        </w:rPr>
      </w:pPr>
    </w:p>
    <w:p w:rsidR="00000000" w:rsidRDefault="002E5195">
      <w:pPr>
        <w:rPr>
          <w:szCs w:val="21"/>
        </w:rPr>
      </w:pPr>
      <w:r>
        <w:rPr>
          <w:szCs w:val="21"/>
        </w:rPr>
        <w:t>あるオブジェクトはブ</w:t>
      </w:r>
      <w:r>
        <w:rPr>
          <w:szCs w:val="21"/>
        </w:rPr>
        <w:t>ール変換が可能である。これはフロー制御に使われる。</w:t>
      </w:r>
    </w:p>
    <w:p w:rsidR="00000000" w:rsidRDefault="002E5195">
      <w:pPr>
        <w:rPr>
          <w:szCs w:val="21"/>
        </w:rPr>
      </w:pPr>
    </w:p>
    <w:p w:rsidR="00000000" w:rsidRDefault="002E5195">
      <w:r>
        <w:rPr>
          <w:i/>
          <w:iCs/>
        </w:rPr>
        <w:t>ブール変換</w:t>
      </w:r>
      <w:r>
        <w:rPr>
          <w:i/>
          <w:iCs/>
        </w:rPr>
        <w:t>(boolean conversion)</w:t>
      </w:r>
      <w:r>
        <w:t>は以下に定めるように何らかのオブジェクト</w:t>
      </w:r>
      <w:r>
        <w:rPr>
          <w:i/>
          <w:iCs/>
        </w:rPr>
        <w:t>o</w:t>
      </w:r>
      <w:r>
        <w:t>をブール値にマップする：</w:t>
      </w:r>
    </w:p>
    <w:p w:rsidR="00000000" w:rsidRDefault="002E5195"/>
    <w:p w:rsidR="00000000" w:rsidRDefault="002E5195">
      <w:pPr>
        <w:ind w:left="840"/>
      </w:pPr>
      <w:r>
        <w:t>(bool v){</w:t>
      </w:r>
    </w:p>
    <w:p w:rsidR="00000000" w:rsidRDefault="002E5195">
      <w:pPr>
        <w:ind w:left="840"/>
      </w:pPr>
      <w:r>
        <w:tab/>
      </w:r>
      <w:r>
        <w:rPr>
          <w:b/>
          <w:bCs/>
        </w:rPr>
        <w:t>assert</w:t>
      </w:r>
      <w:r>
        <w:t>(</w:t>
      </w:r>
      <w:r>
        <w:rPr>
          <w:b/>
          <w:bCs/>
        </w:rPr>
        <w:t>null</w:t>
      </w:r>
      <w:r>
        <w:t xml:space="preserve"> != v);</w:t>
      </w:r>
    </w:p>
    <w:p w:rsidR="00000000" w:rsidRDefault="002E5195">
      <w:pPr>
        <w:ind w:left="840"/>
      </w:pPr>
      <w:r>
        <w:tab/>
      </w:r>
      <w:r>
        <w:rPr>
          <w:b/>
          <w:bCs/>
        </w:rPr>
        <w:t>return</w:t>
      </w:r>
      <w:r>
        <w:t xml:space="preserve"> true === v;</w:t>
      </w:r>
    </w:p>
    <w:p w:rsidR="00000000" w:rsidRDefault="002E5195">
      <w:pPr>
        <w:ind w:left="840"/>
        <w:rPr>
          <w:szCs w:val="21"/>
        </w:rPr>
      </w:pPr>
      <w:r>
        <w:t>}(o)</w:t>
      </w:r>
    </w:p>
    <w:p w:rsidR="00000000" w:rsidRDefault="002E5195">
      <w:pPr>
        <w:rPr>
          <w:szCs w:val="21"/>
        </w:rPr>
      </w:pPr>
    </w:p>
    <w:p w:rsidR="00000000" w:rsidRDefault="002E5195">
      <w:pPr>
        <w:rPr>
          <w:szCs w:val="21"/>
        </w:rPr>
      </w:pPr>
      <w:r>
        <w:rPr>
          <w:szCs w:val="21"/>
        </w:rPr>
        <w:t>この定式化が</w:t>
      </w:r>
      <w:r>
        <w:rPr>
          <w:szCs w:val="21"/>
        </w:rPr>
        <w:t>JavaScript</w:t>
      </w:r>
      <w:r>
        <w:rPr>
          <w:szCs w:val="21"/>
        </w:rPr>
        <w:t>とは劇的に異なっていて、</w:t>
      </w:r>
      <w:r>
        <w:rPr>
          <w:szCs w:val="21"/>
        </w:rPr>
        <w:t>JavaScript</w:t>
      </w:r>
      <w:r>
        <w:rPr>
          <w:szCs w:val="21"/>
        </w:rPr>
        <w:t>では殆どの数とオブジェクトは</w:t>
      </w:r>
      <w:r>
        <w:rPr>
          <w:szCs w:val="21"/>
        </w:rPr>
        <w:t>true</w:t>
      </w:r>
      <w:r>
        <w:rPr>
          <w:szCs w:val="21"/>
        </w:rPr>
        <w:t>と解釈される。</w:t>
      </w:r>
      <w:r>
        <w:rPr>
          <w:szCs w:val="21"/>
        </w:rPr>
        <w:lastRenderedPageBreak/>
        <w:t>Dart</w:t>
      </w:r>
      <w:r>
        <w:rPr>
          <w:szCs w:val="21"/>
        </w:rPr>
        <w:t>のアプローチでは</w:t>
      </w:r>
      <w:r>
        <w:rPr>
          <w:szCs w:val="21"/>
        </w:rPr>
        <w:t>if (a-b) … ;</w:t>
      </w:r>
      <w:r>
        <w:rPr>
          <w:szCs w:val="21"/>
        </w:rPr>
        <w:t>といった使用法を許さない。</w:t>
      </w:r>
    </w:p>
    <w:p w:rsidR="00000000" w:rsidRDefault="002E5195">
      <w:pPr>
        <w:rPr>
          <w:szCs w:val="21"/>
        </w:rPr>
      </w:pPr>
    </w:p>
    <w:p w:rsidR="00000000" w:rsidRDefault="002E5195">
      <w:pPr>
        <w:rPr>
          <w:szCs w:val="21"/>
        </w:rPr>
      </w:pPr>
    </w:p>
    <w:p w:rsidR="00000000" w:rsidRDefault="002E5195">
      <w:pPr>
        <w:pStyle w:val="3"/>
        <w:rPr>
          <w:sz w:val="21"/>
          <w:szCs w:val="21"/>
        </w:rPr>
      </w:pPr>
      <w:r>
        <w:t>定数式</w:t>
      </w:r>
    </w:p>
    <w:p w:rsidR="00000000" w:rsidRDefault="002E5195">
      <w:pPr>
        <w:rPr>
          <w:szCs w:val="21"/>
        </w:rPr>
      </w:pPr>
    </w:p>
    <w:p w:rsidR="00000000" w:rsidRDefault="002E5195">
      <w:pPr>
        <w:rPr>
          <w:szCs w:val="21"/>
        </w:rPr>
      </w:pPr>
      <w:r>
        <w:rPr>
          <w:szCs w:val="21"/>
        </w:rPr>
        <w:t>定数式</w:t>
      </w:r>
      <w:r>
        <w:rPr>
          <w:szCs w:val="21"/>
        </w:rPr>
        <w:t>(c</w:t>
      </w:r>
      <w:r>
        <w:rPr>
          <w:szCs w:val="21"/>
        </w:rPr>
        <w:t>onstant expression)</w:t>
      </w:r>
      <w:r>
        <w:rPr>
          <w:szCs w:val="21"/>
        </w:rPr>
        <w:t>はその値が変わらず、コンパイル時に完全に計算できる式である。</w:t>
      </w:r>
    </w:p>
    <w:p w:rsidR="00000000" w:rsidRDefault="002E5195">
      <w:pPr>
        <w:rPr>
          <w:szCs w:val="21"/>
        </w:rPr>
      </w:pPr>
    </w:p>
    <w:p w:rsidR="00000000" w:rsidRDefault="002E5195">
      <w:pPr>
        <w:rPr>
          <w:szCs w:val="21"/>
        </w:rPr>
      </w:pPr>
      <w:r>
        <w:rPr>
          <w:szCs w:val="21"/>
        </w:rPr>
        <w:t>定数式は以下のもののどれかである：</w:t>
      </w:r>
    </w:p>
    <w:p w:rsidR="00000000" w:rsidRDefault="002E5195">
      <w:pPr>
        <w:numPr>
          <w:ilvl w:val="0"/>
          <w:numId w:val="109"/>
        </w:numPr>
        <w:rPr>
          <w:szCs w:val="21"/>
        </w:rPr>
      </w:pPr>
      <w:r>
        <w:rPr>
          <w:szCs w:val="21"/>
        </w:rPr>
        <w:t>リテラル数値</w:t>
      </w:r>
    </w:p>
    <w:p w:rsidR="00000000" w:rsidRDefault="002E5195">
      <w:pPr>
        <w:numPr>
          <w:ilvl w:val="0"/>
          <w:numId w:val="109"/>
        </w:numPr>
        <w:rPr>
          <w:szCs w:val="21"/>
        </w:rPr>
      </w:pPr>
      <w:r>
        <w:rPr>
          <w:szCs w:val="21"/>
        </w:rPr>
        <w:t>リテラルブール値</w:t>
      </w:r>
    </w:p>
    <w:p w:rsidR="00000000" w:rsidRDefault="002E5195">
      <w:pPr>
        <w:numPr>
          <w:ilvl w:val="0"/>
          <w:numId w:val="109"/>
        </w:numPr>
        <w:rPr>
          <w:szCs w:val="21"/>
        </w:rPr>
      </w:pPr>
      <w:r>
        <w:rPr>
          <w:szCs w:val="21"/>
        </w:rPr>
        <w:t>文字列リテラルで文字列内挿入（</w:t>
      </w:r>
      <w:r>
        <w:rPr>
          <w:szCs w:val="21"/>
        </w:rPr>
        <w:t>$</w:t>
      </w:r>
      <w:r>
        <w:rPr>
          <w:szCs w:val="21"/>
        </w:rPr>
        <w:t>による文字列インターポレーション）がコンパイル時定数のもの</w:t>
      </w:r>
    </w:p>
    <w:p w:rsidR="00000000" w:rsidRDefault="002E5195">
      <w:pPr>
        <w:numPr>
          <w:ilvl w:val="0"/>
          <w:numId w:val="109"/>
        </w:numPr>
        <w:rPr>
          <w:szCs w:val="21"/>
        </w:rPr>
      </w:pPr>
      <w:r>
        <w:rPr>
          <w:szCs w:val="21"/>
        </w:rPr>
        <w:t>null</w:t>
      </w:r>
    </w:p>
    <w:p w:rsidR="00000000" w:rsidRDefault="002E5195">
      <w:pPr>
        <w:numPr>
          <w:ilvl w:val="0"/>
          <w:numId w:val="109"/>
        </w:numPr>
        <w:rPr>
          <w:szCs w:val="21"/>
        </w:rPr>
      </w:pPr>
      <w:r>
        <w:rPr>
          <w:szCs w:val="21"/>
        </w:rPr>
        <w:t>static</w:t>
      </w:r>
      <w:r>
        <w:rPr>
          <w:szCs w:val="21"/>
        </w:rPr>
        <w:t>で</w:t>
      </w:r>
      <w:r>
        <w:rPr>
          <w:szCs w:val="21"/>
        </w:rPr>
        <w:t>final</w:t>
      </w:r>
      <w:r>
        <w:rPr>
          <w:szCs w:val="21"/>
        </w:rPr>
        <w:t>な変数またはトップ・レベル変数またはクラスへの参照</w:t>
      </w:r>
    </w:p>
    <w:p w:rsidR="00000000" w:rsidRDefault="002E5195">
      <w:pPr>
        <w:numPr>
          <w:ilvl w:val="0"/>
          <w:numId w:val="109"/>
        </w:numPr>
        <w:rPr>
          <w:szCs w:val="21"/>
        </w:rPr>
      </w:pPr>
      <w:r>
        <w:rPr>
          <w:szCs w:val="21"/>
        </w:rPr>
        <w:t>定数コンストラクタ呼び出し</w:t>
      </w:r>
    </w:p>
    <w:p w:rsidR="00000000" w:rsidRDefault="002E5195">
      <w:pPr>
        <w:numPr>
          <w:ilvl w:val="0"/>
          <w:numId w:val="109"/>
        </w:numPr>
        <w:rPr>
          <w:szCs w:val="21"/>
        </w:rPr>
      </w:pPr>
      <w:r>
        <w:rPr>
          <w:szCs w:val="21"/>
        </w:rPr>
        <w:t>定数リスト・リテラル</w:t>
      </w:r>
    </w:p>
    <w:p w:rsidR="00000000" w:rsidRDefault="002E5195">
      <w:pPr>
        <w:numPr>
          <w:ilvl w:val="0"/>
          <w:numId w:val="109"/>
        </w:numPr>
        <w:rPr>
          <w:szCs w:val="21"/>
        </w:rPr>
      </w:pPr>
      <w:r>
        <w:rPr>
          <w:szCs w:val="21"/>
        </w:rPr>
        <w:t>定数マップ・リテラル</w:t>
      </w:r>
    </w:p>
    <w:p w:rsidR="00000000" w:rsidRDefault="002E5195">
      <w:pPr>
        <w:numPr>
          <w:ilvl w:val="0"/>
          <w:numId w:val="109"/>
        </w:numPr>
        <w:rPr>
          <w:szCs w:val="21"/>
        </w:rPr>
      </w:pPr>
      <w:r>
        <w:rPr>
          <w:szCs w:val="21"/>
        </w:rPr>
        <w:t>トップ・レベル関数または静的メソッドを示す修飾識別子</w:t>
      </w:r>
    </w:p>
    <w:p w:rsidR="00000000" w:rsidRDefault="002E5195">
      <w:pPr>
        <w:numPr>
          <w:ilvl w:val="0"/>
          <w:numId w:val="109"/>
        </w:numPr>
        <w:rPr>
          <w:b/>
          <w:bCs/>
          <w:szCs w:val="21"/>
        </w:rPr>
      </w:pPr>
      <w:r>
        <w:rPr>
          <w:szCs w:val="21"/>
        </w:rPr>
        <w:t>定数式を括弧で括ったもの</w:t>
      </w:r>
    </w:p>
    <w:p w:rsidR="00000000" w:rsidRDefault="002E5195">
      <w:pPr>
        <w:numPr>
          <w:ilvl w:val="0"/>
          <w:numId w:val="109"/>
        </w:numPr>
        <w:rPr>
          <w:szCs w:val="21"/>
        </w:rPr>
      </w:pPr>
      <w:r>
        <w:rPr>
          <w:b/>
          <w:bCs/>
          <w:szCs w:val="21"/>
        </w:rPr>
        <w:t>identi</w:t>
      </w:r>
      <w:r>
        <w:rPr>
          <w:b/>
          <w:bCs/>
          <w:szCs w:val="21"/>
        </w:rPr>
        <w:t>cal</w:t>
      </w:r>
      <w:r>
        <w:rPr>
          <w:szCs w:val="21"/>
        </w:rPr>
        <w:t>(e</w:t>
      </w:r>
      <w:r>
        <w:rPr>
          <w:szCs w:val="21"/>
          <w:vertAlign w:val="subscript"/>
        </w:rPr>
        <w:t>1</w:t>
      </w:r>
      <w:r>
        <w:rPr>
          <w:szCs w:val="21"/>
        </w:rPr>
        <w:t>, e</w:t>
      </w:r>
      <w:r>
        <w:rPr>
          <w:szCs w:val="21"/>
          <w:vertAlign w:val="subscript"/>
        </w:rPr>
        <w:t>2</w:t>
      </w:r>
      <w:r>
        <w:rPr>
          <w:szCs w:val="21"/>
        </w:rPr>
        <w:t>)</w:t>
      </w:r>
      <w:r>
        <w:rPr>
          <w:szCs w:val="21"/>
        </w:rPr>
        <w:t>の形式の式で</w:t>
      </w:r>
      <w:r>
        <w:rPr>
          <w:szCs w:val="21"/>
        </w:rPr>
        <w:t>e</w:t>
      </w:r>
      <w:r>
        <w:rPr>
          <w:szCs w:val="21"/>
          <w:vertAlign w:val="subscript"/>
        </w:rPr>
        <w:t>1</w:t>
      </w:r>
      <w:r>
        <w:rPr>
          <w:szCs w:val="21"/>
        </w:rPr>
        <w:t>, e</w:t>
      </w:r>
      <w:r>
        <w:rPr>
          <w:szCs w:val="21"/>
          <w:vertAlign w:val="subscript"/>
        </w:rPr>
        <w:t>2</w:t>
      </w:r>
      <w:r>
        <w:rPr>
          <w:szCs w:val="21"/>
        </w:rPr>
        <w:t>が定数式</w:t>
      </w:r>
    </w:p>
    <w:p w:rsidR="00000000" w:rsidRDefault="002E5195">
      <w:pPr>
        <w:numPr>
          <w:ilvl w:val="0"/>
          <w:numId w:val="109"/>
        </w:numPr>
        <w:rPr>
          <w:szCs w:val="21"/>
        </w:rPr>
      </w:pPr>
      <w:r>
        <w:rPr>
          <w:szCs w:val="21"/>
        </w:rPr>
        <w:t>e1 ==e2</w:t>
      </w:r>
      <w:r>
        <w:rPr>
          <w:szCs w:val="21"/>
        </w:rPr>
        <w:t>または</w:t>
      </w:r>
      <w:r>
        <w:rPr>
          <w:szCs w:val="21"/>
        </w:rPr>
        <w:t>e1 != e2</w:t>
      </w:r>
      <w:r>
        <w:rPr>
          <w:szCs w:val="21"/>
        </w:rPr>
        <w:t>の形式のひとつの式で、ここで</w:t>
      </w:r>
      <w:r>
        <w:rPr>
          <w:szCs w:val="21"/>
        </w:rPr>
        <w:t>e1</w:t>
      </w:r>
      <w:r>
        <w:rPr>
          <w:szCs w:val="21"/>
        </w:rPr>
        <w:t>と</w:t>
      </w:r>
      <w:r>
        <w:rPr>
          <w:szCs w:val="21"/>
        </w:rPr>
        <w:t>e2</w:t>
      </w:r>
      <w:r>
        <w:rPr>
          <w:szCs w:val="21"/>
        </w:rPr>
        <w:t>は数値、文字列、またはブール値を計算する定数式</w:t>
      </w:r>
    </w:p>
    <w:p w:rsidR="00000000" w:rsidRDefault="002E5195">
      <w:pPr>
        <w:numPr>
          <w:ilvl w:val="0"/>
          <w:numId w:val="109"/>
        </w:numPr>
        <w:rPr>
          <w:szCs w:val="21"/>
        </w:rPr>
      </w:pPr>
      <w:r>
        <w:rPr>
          <w:szCs w:val="21"/>
        </w:rPr>
        <w:t>e1 &amp;&amp; e2</w:t>
      </w:r>
      <w:r>
        <w:rPr>
          <w:szCs w:val="21"/>
        </w:rPr>
        <w:t>または</w:t>
      </w:r>
      <w:r>
        <w:rPr>
          <w:szCs w:val="21"/>
        </w:rPr>
        <w:t>e1 || e2</w:t>
      </w:r>
      <w:r>
        <w:rPr>
          <w:szCs w:val="21"/>
        </w:rPr>
        <w:t>の形式のひとつの式で、ここに</w:t>
      </w:r>
      <w:r>
        <w:rPr>
          <w:szCs w:val="21"/>
        </w:rPr>
        <w:t>e1</w:t>
      </w:r>
      <w:r>
        <w:rPr>
          <w:szCs w:val="21"/>
        </w:rPr>
        <w:t>と</w:t>
      </w:r>
      <w:r>
        <w:rPr>
          <w:szCs w:val="21"/>
        </w:rPr>
        <w:t>e2</w:t>
      </w:r>
      <w:r>
        <w:rPr>
          <w:szCs w:val="21"/>
        </w:rPr>
        <w:t>はブール値を計算する定数式</w:t>
      </w:r>
    </w:p>
    <w:p w:rsidR="00000000" w:rsidRDefault="002E5195">
      <w:pPr>
        <w:numPr>
          <w:ilvl w:val="0"/>
          <w:numId w:val="109"/>
        </w:numPr>
        <w:rPr>
          <w:szCs w:val="21"/>
        </w:rPr>
      </w:pPr>
      <w:r>
        <w:rPr>
          <w:szCs w:val="21"/>
        </w:rPr>
        <w:t>~ e, e1 ~/ e2, e1 ^ e2, e1 &amp; e2, e1 | e2, e1 &gt;&gt; e2</w:t>
      </w:r>
      <w:r>
        <w:rPr>
          <w:szCs w:val="21"/>
        </w:rPr>
        <w:t>または</w:t>
      </w:r>
      <w:r>
        <w:rPr>
          <w:szCs w:val="21"/>
        </w:rPr>
        <w:t>e1 &lt;&lt; e2</w:t>
      </w:r>
      <w:r>
        <w:rPr>
          <w:szCs w:val="21"/>
        </w:rPr>
        <w:t>の形式のひとつの式で、ここに</w:t>
      </w:r>
      <w:r>
        <w:rPr>
          <w:szCs w:val="21"/>
        </w:rPr>
        <w:t>e1</w:t>
      </w:r>
      <w:r>
        <w:rPr>
          <w:szCs w:val="21"/>
        </w:rPr>
        <w:t>と</w:t>
      </w:r>
      <w:r>
        <w:rPr>
          <w:szCs w:val="21"/>
        </w:rPr>
        <w:t>e2</w:t>
      </w:r>
      <w:r>
        <w:rPr>
          <w:szCs w:val="21"/>
        </w:rPr>
        <w:t>は整数値を計算する定数式</w:t>
      </w:r>
    </w:p>
    <w:p w:rsidR="00000000" w:rsidRDefault="002E5195">
      <w:pPr>
        <w:numPr>
          <w:ilvl w:val="0"/>
          <w:numId w:val="109"/>
        </w:numPr>
        <w:rPr>
          <w:szCs w:val="21"/>
        </w:rPr>
      </w:pPr>
      <w:r>
        <w:rPr>
          <w:szCs w:val="21"/>
        </w:rPr>
        <w:t>e1 + e2, e1 - e2, e1 *</w:t>
      </w:r>
      <w:r>
        <w:rPr>
          <w:szCs w:val="21"/>
        </w:rPr>
        <w:t xml:space="preserve"> e2, e1 / e2, e1 &gt;e2, e1 &lt; e2, e1 &gt;= e2, e1 &lt;= e2</w:t>
      </w:r>
      <w:r>
        <w:rPr>
          <w:szCs w:val="21"/>
        </w:rPr>
        <w:t>または</w:t>
      </w:r>
      <w:r>
        <w:rPr>
          <w:szCs w:val="21"/>
        </w:rPr>
        <w:t>e1 % e2</w:t>
      </w:r>
      <w:r>
        <w:rPr>
          <w:szCs w:val="21"/>
        </w:rPr>
        <w:t>の形式のひとつの式で、ここに</w:t>
      </w:r>
      <w:r>
        <w:rPr>
          <w:szCs w:val="21"/>
        </w:rPr>
        <w:t>e1</w:t>
      </w:r>
      <w:r>
        <w:rPr>
          <w:szCs w:val="21"/>
        </w:rPr>
        <w:t>と</w:t>
      </w:r>
      <w:r>
        <w:rPr>
          <w:szCs w:val="21"/>
        </w:rPr>
        <w:t>e2</w:t>
      </w:r>
      <w:r>
        <w:rPr>
          <w:szCs w:val="21"/>
        </w:rPr>
        <w:t>は数値を計算する定数式</w:t>
      </w:r>
    </w:p>
    <w:p w:rsidR="00000000" w:rsidRDefault="002E5195">
      <w:pPr>
        <w:rPr>
          <w:szCs w:val="21"/>
        </w:rPr>
      </w:pPr>
    </w:p>
    <w:p w:rsidR="00000000" w:rsidRDefault="002E5195">
      <w:pPr>
        <w:rPr>
          <w:szCs w:val="21"/>
        </w:rPr>
      </w:pPr>
      <w:r>
        <w:rPr>
          <w:szCs w:val="21"/>
        </w:rPr>
        <w:t>リテラルには次のものがある：</w:t>
      </w:r>
    </w:p>
    <w:p w:rsidR="00000000" w:rsidRDefault="002E5195">
      <w:pPr>
        <w:numPr>
          <w:ilvl w:val="0"/>
          <w:numId w:val="110"/>
        </w:numPr>
        <w:rPr>
          <w:szCs w:val="21"/>
        </w:rPr>
      </w:pPr>
      <w:r>
        <w:rPr>
          <w:szCs w:val="21"/>
        </w:rPr>
        <w:t>null</w:t>
      </w:r>
      <w:r>
        <w:rPr>
          <w:szCs w:val="21"/>
        </w:rPr>
        <w:t>リテラル</w:t>
      </w:r>
    </w:p>
    <w:p w:rsidR="00000000" w:rsidRDefault="002E5195">
      <w:pPr>
        <w:numPr>
          <w:ilvl w:val="0"/>
          <w:numId w:val="110"/>
        </w:numPr>
        <w:rPr>
          <w:szCs w:val="21"/>
        </w:rPr>
      </w:pPr>
      <w:r>
        <w:rPr>
          <w:szCs w:val="21"/>
        </w:rPr>
        <w:t>ブール値リテラル</w:t>
      </w:r>
    </w:p>
    <w:p w:rsidR="00000000" w:rsidRDefault="002E5195">
      <w:pPr>
        <w:numPr>
          <w:ilvl w:val="0"/>
          <w:numId w:val="110"/>
        </w:numPr>
        <w:rPr>
          <w:szCs w:val="21"/>
        </w:rPr>
      </w:pPr>
      <w:r>
        <w:rPr>
          <w:szCs w:val="21"/>
        </w:rPr>
        <w:t>数値リテラル</w:t>
      </w:r>
    </w:p>
    <w:p w:rsidR="00000000" w:rsidRDefault="002E5195">
      <w:pPr>
        <w:numPr>
          <w:ilvl w:val="0"/>
          <w:numId w:val="110"/>
        </w:numPr>
        <w:rPr>
          <w:szCs w:val="21"/>
        </w:rPr>
      </w:pPr>
      <w:r>
        <w:rPr>
          <w:szCs w:val="21"/>
        </w:rPr>
        <w:t>文字列リテラル</w:t>
      </w:r>
    </w:p>
    <w:p w:rsidR="00000000" w:rsidRDefault="002E5195">
      <w:pPr>
        <w:numPr>
          <w:ilvl w:val="0"/>
          <w:numId w:val="110"/>
        </w:numPr>
        <w:rPr>
          <w:szCs w:val="21"/>
        </w:rPr>
      </w:pPr>
      <w:r>
        <w:rPr>
          <w:szCs w:val="21"/>
        </w:rPr>
        <w:t>マップ・リテラル</w:t>
      </w:r>
    </w:p>
    <w:p w:rsidR="00000000" w:rsidRDefault="002E5195">
      <w:pPr>
        <w:numPr>
          <w:ilvl w:val="0"/>
          <w:numId w:val="110"/>
        </w:numPr>
        <w:rPr>
          <w:szCs w:val="21"/>
        </w:rPr>
      </w:pPr>
      <w:r>
        <w:rPr>
          <w:szCs w:val="21"/>
        </w:rPr>
        <w:t>リスト・リテラル</w:t>
      </w:r>
    </w:p>
    <w:p w:rsidR="00000000" w:rsidRDefault="002E5195">
      <w:pPr>
        <w:rPr>
          <w:szCs w:val="21"/>
        </w:rPr>
      </w:pPr>
    </w:p>
    <w:p w:rsidR="00000000" w:rsidRDefault="002E5195">
      <w:pPr>
        <w:rPr>
          <w:szCs w:val="21"/>
        </w:rPr>
      </w:pPr>
      <w:r>
        <w:rPr>
          <w:szCs w:val="21"/>
        </w:rPr>
        <w:t>これらについては別途説明する。</w:t>
      </w:r>
    </w:p>
    <w:p w:rsidR="00000000" w:rsidRDefault="002E5195">
      <w:pPr>
        <w:rPr>
          <w:szCs w:val="21"/>
        </w:rPr>
      </w:pPr>
    </w:p>
    <w:p w:rsidR="00000000" w:rsidRDefault="002E5195">
      <w:pPr>
        <w:rPr>
          <w:szCs w:val="21"/>
        </w:rPr>
      </w:pPr>
    </w:p>
    <w:p w:rsidR="00000000" w:rsidRDefault="002E5195">
      <w:pPr>
        <w:pStyle w:val="3"/>
        <w:rPr>
          <w:sz w:val="21"/>
          <w:szCs w:val="21"/>
        </w:rPr>
      </w:pPr>
      <w:r>
        <w:t>null</w:t>
      </w:r>
    </w:p>
    <w:p w:rsidR="00000000" w:rsidRDefault="002E5195">
      <w:pPr>
        <w:rPr>
          <w:szCs w:val="21"/>
        </w:rPr>
      </w:pPr>
    </w:p>
    <w:p w:rsidR="00000000" w:rsidRDefault="002E5195">
      <w:pPr>
        <w:rPr>
          <w:szCs w:val="21"/>
        </w:rPr>
      </w:pPr>
      <w:r>
        <w:rPr>
          <w:szCs w:val="21"/>
        </w:rPr>
        <w:t>null</w:t>
      </w:r>
      <w:r>
        <w:rPr>
          <w:szCs w:val="21"/>
        </w:rPr>
        <w:t>オブジェクトは組み込みクラス</w:t>
      </w:r>
      <w:r>
        <w:rPr>
          <w:szCs w:val="21"/>
        </w:rPr>
        <w:t>Null</w:t>
      </w:r>
      <w:r>
        <w:rPr>
          <w:szCs w:val="21"/>
        </w:rPr>
        <w:t>の唯一のインスタンスである。</w:t>
      </w:r>
    </w:p>
    <w:p w:rsidR="00000000" w:rsidRDefault="002E5195">
      <w:pPr>
        <w:rPr>
          <w:szCs w:val="21"/>
        </w:rPr>
      </w:pPr>
    </w:p>
    <w:p w:rsidR="00000000" w:rsidRDefault="002E5195">
      <w:pPr>
        <w:jc w:val="center"/>
      </w:pPr>
      <w:r>
        <w:rPr>
          <w:szCs w:val="21"/>
        </w:rPr>
        <w:t>code_10.1a.dart</w:t>
      </w:r>
    </w:p>
    <w:p w:rsidR="00000000" w:rsidRDefault="002E5195">
      <w:pPr>
        <w:pStyle w:val="af0"/>
      </w:pPr>
      <w:r>
        <w:t>main(){</w:t>
      </w:r>
    </w:p>
    <w:p w:rsidR="00000000" w:rsidRDefault="002E5195">
      <w:pPr>
        <w:pStyle w:val="af0"/>
      </w:pPr>
      <w:r>
        <w:t xml:space="preserve">  </w:t>
      </w:r>
      <w:r>
        <w:rPr>
          <w:b/>
          <w:bCs/>
        </w:rPr>
        <w:t>int a;</w:t>
      </w:r>
    </w:p>
    <w:p w:rsidR="00000000" w:rsidRDefault="002E5195">
      <w:pPr>
        <w:pStyle w:val="af0"/>
      </w:pPr>
      <w:r>
        <w:t xml:space="preserve">  p</w:t>
      </w:r>
      <w:r>
        <w:t>rint(a);</w:t>
      </w:r>
    </w:p>
    <w:p w:rsidR="00000000" w:rsidRDefault="002E5195">
      <w:pPr>
        <w:pStyle w:val="af0"/>
      </w:pPr>
      <w:r>
        <w:t xml:space="preserve">  </w:t>
      </w:r>
      <w:r>
        <w:rPr>
          <w:b/>
          <w:bCs/>
        </w:rPr>
        <w:t>a = null</w:t>
      </w:r>
      <w:r>
        <w:t>;</w:t>
      </w:r>
    </w:p>
    <w:p w:rsidR="00000000" w:rsidRDefault="002E5195">
      <w:pPr>
        <w:pStyle w:val="af0"/>
      </w:pPr>
      <w:r>
        <w:t xml:space="preserve">  print(a);</w:t>
      </w:r>
    </w:p>
    <w:p w:rsidR="00000000" w:rsidRDefault="002E5195">
      <w:pPr>
        <w:pStyle w:val="af0"/>
      </w:pPr>
      <w:r>
        <w:t xml:space="preserve">  a = 1;  // deleting this line will cause unhandled exception</w:t>
      </w:r>
    </w:p>
    <w:p w:rsidR="00000000" w:rsidRDefault="002E5195">
      <w:pPr>
        <w:pStyle w:val="af0"/>
      </w:pPr>
      <w:r>
        <w:t xml:space="preserve">  a++;</w:t>
      </w:r>
    </w:p>
    <w:p w:rsidR="00000000" w:rsidRDefault="002E5195">
      <w:pPr>
        <w:pStyle w:val="af0"/>
      </w:pPr>
      <w:r>
        <w:lastRenderedPageBreak/>
        <w:t xml:space="preserve">  print(a);</w:t>
      </w:r>
    </w:p>
    <w:p w:rsidR="00000000" w:rsidRDefault="002E5195">
      <w:pPr>
        <w:pStyle w:val="af0"/>
      </w:pPr>
      <w:r>
        <w:t>}</w:t>
      </w:r>
    </w:p>
    <w:p w:rsidR="00000000" w:rsidRDefault="002E5195">
      <w:pPr>
        <w:pStyle w:val="af0"/>
      </w:pPr>
      <w:r>
        <w:t>/*</w:t>
      </w:r>
    </w:p>
    <w:p w:rsidR="00000000" w:rsidRDefault="002E5195">
      <w:pPr>
        <w:pStyle w:val="af0"/>
      </w:pPr>
      <w:r>
        <w:t>null</w:t>
      </w:r>
    </w:p>
    <w:p w:rsidR="00000000" w:rsidRDefault="002E5195">
      <w:pPr>
        <w:pStyle w:val="af0"/>
      </w:pPr>
      <w:r>
        <w:t>null</w:t>
      </w:r>
    </w:p>
    <w:p w:rsidR="00000000" w:rsidRDefault="002E5195">
      <w:pPr>
        <w:pStyle w:val="af0"/>
      </w:pPr>
      <w:r>
        <w:t>2</w:t>
      </w:r>
    </w:p>
    <w:p w:rsidR="00000000" w:rsidRDefault="002E5195">
      <w:pPr>
        <w:pStyle w:val="af0"/>
        <w:rPr>
          <w:color w:val="auto"/>
          <w:sz w:val="24"/>
        </w:rPr>
      </w:pPr>
      <w:r>
        <w:t>*/</w:t>
      </w:r>
    </w:p>
    <w:p w:rsidR="00000000" w:rsidRDefault="002E5195">
      <w:pPr>
        <w:rPr>
          <w:szCs w:val="21"/>
        </w:rPr>
      </w:pPr>
      <w:r>
        <w:rPr>
          <w:color w:val="auto"/>
          <w:sz w:val="24"/>
        </w:rPr>
        <w:t>（注意：これらのコードをシンプルなオンラインの</w:t>
      </w:r>
      <w:r>
        <w:rPr>
          <w:color w:val="auto"/>
          <w:sz w:val="24"/>
        </w:rPr>
        <w:t>Dart</w:t>
      </w:r>
      <w:r>
        <w:rPr>
          <w:color w:val="auto"/>
          <w:sz w:val="24"/>
        </w:rPr>
        <w:t>コードの開発ツールである</w:t>
      </w:r>
      <w:r>
        <w:rPr>
          <w:color w:val="auto"/>
          <w:sz w:val="24"/>
        </w:rPr>
        <w:t>DartPad</w:t>
      </w:r>
      <w:r>
        <w:rPr>
          <w:color w:val="auto"/>
          <w:sz w:val="24"/>
        </w:rPr>
        <w:t>または統合開発環境で試すには、第</w:t>
      </w:r>
      <w:r>
        <w:rPr>
          <w:color w:val="auto"/>
          <w:sz w:val="24"/>
        </w:rPr>
        <w:t>15</w:t>
      </w:r>
      <w:r>
        <w:rPr>
          <w:color w:val="auto"/>
          <w:sz w:val="24"/>
        </w:rPr>
        <w:t>章</w:t>
      </w:r>
      <w:r>
        <w:rPr>
          <w:color w:val="auto"/>
          <w:sz w:val="24"/>
        </w:rPr>
        <w:t xml:space="preserve"> </w:t>
      </w:r>
      <w:r>
        <w:rPr>
          <w:color w:val="auto"/>
          <w:sz w:val="24"/>
        </w:rPr>
        <w:t>Dart</w:t>
      </w:r>
      <w:r>
        <w:rPr>
          <w:color w:val="auto"/>
          <w:sz w:val="24"/>
        </w:rPr>
        <w:t>の実行</w:t>
      </w:r>
      <w:r>
        <w:rPr>
          <w:color w:val="auto"/>
          <w:sz w:val="24"/>
        </w:rPr>
        <w:t xml:space="preserve"> </w:t>
      </w:r>
      <w:r>
        <w:rPr>
          <w:color w:val="auto"/>
          <w:sz w:val="24"/>
        </w:rPr>
        <w:t>(Dart Execution)</w:t>
      </w:r>
      <w:r>
        <w:rPr>
          <w:color w:val="auto"/>
          <w:sz w:val="24"/>
        </w:rPr>
        <w:t>の</w:t>
      </w:r>
      <w:hyperlink w:anchor="_toc7233" w:history="1">
        <w:r>
          <w:rPr>
            <w:rStyle w:val="a7"/>
            <w:b/>
            <w:bCs/>
            <w:color w:val="FF0000"/>
            <w:sz w:val="24"/>
          </w:rPr>
          <w:t>Da</w:t>
        </w:r>
        <w:r>
          <w:rPr>
            <w:rStyle w:val="a7"/>
            <w:b/>
            <w:bCs/>
            <w:color w:val="FF0000"/>
            <w:sz w:val="24"/>
          </w:rPr>
          <w:t>rtPad</w:t>
        </w:r>
        <w:r>
          <w:rPr>
            <w:rStyle w:val="a7"/>
            <w:b/>
            <w:bCs/>
            <w:color w:val="FF0000"/>
            <w:sz w:val="24"/>
          </w:rPr>
          <w:t>の節</w:t>
        </w:r>
      </w:hyperlink>
      <w:r>
        <w:rPr>
          <w:color w:val="auto"/>
          <w:sz w:val="24"/>
        </w:rPr>
        <w:t>または</w:t>
      </w:r>
      <w:hyperlink w:anchor="_toc7285" w:history="1">
        <w:r>
          <w:rPr>
            <w:rStyle w:val="a7"/>
            <w:b/>
            <w:bCs/>
            <w:color w:val="FF0000"/>
            <w:sz w:val="24"/>
          </w:rPr>
          <w:t>IntelliJ IDEA CE</w:t>
        </w:r>
        <w:r>
          <w:rPr>
            <w:rStyle w:val="a7"/>
            <w:b/>
            <w:bCs/>
            <w:color w:val="FF0000"/>
            <w:sz w:val="24"/>
          </w:rPr>
          <w:t>の節</w:t>
        </w:r>
      </w:hyperlink>
      <w:r>
        <w:rPr>
          <w:color w:val="auto"/>
          <w:sz w:val="24"/>
        </w:rPr>
        <w:t>を参照のこと）</w:t>
      </w:r>
    </w:p>
    <w:p w:rsidR="00000000" w:rsidRDefault="002E5195">
      <w:pPr>
        <w:rPr>
          <w:szCs w:val="21"/>
        </w:rPr>
      </w:pPr>
    </w:p>
    <w:p w:rsidR="00000000" w:rsidRDefault="002E5195">
      <w:pPr>
        <w:rPr>
          <w:szCs w:val="21"/>
        </w:rPr>
      </w:pPr>
      <w:r>
        <w:rPr>
          <w:szCs w:val="21"/>
        </w:rPr>
        <w:t>このコードで判るように</w:t>
      </w:r>
      <w:r>
        <w:rPr>
          <w:szCs w:val="21"/>
        </w:rPr>
        <w:t>int a;</w:t>
      </w:r>
      <w:r>
        <w:rPr>
          <w:szCs w:val="21"/>
        </w:rPr>
        <w:t>と宣言しただけでは</w:t>
      </w:r>
      <w:r>
        <w:rPr>
          <w:szCs w:val="21"/>
        </w:rPr>
        <w:t>a</w:t>
      </w:r>
      <w:r>
        <w:rPr>
          <w:szCs w:val="21"/>
        </w:rPr>
        <w:t>は</w:t>
      </w:r>
      <w:r>
        <w:rPr>
          <w:szCs w:val="21"/>
        </w:rPr>
        <w:t>null</w:t>
      </w:r>
      <w:r>
        <w:rPr>
          <w:szCs w:val="21"/>
        </w:rPr>
        <w:t>の状態である。</w:t>
      </w:r>
      <w:r>
        <w:rPr>
          <w:szCs w:val="21"/>
        </w:rPr>
        <w:t>null</w:t>
      </w:r>
      <w:r>
        <w:rPr>
          <w:szCs w:val="21"/>
        </w:rPr>
        <w:t>に</w:t>
      </w:r>
      <w:r>
        <w:rPr>
          <w:szCs w:val="21"/>
        </w:rPr>
        <w:t>null</w:t>
      </w:r>
      <w:r>
        <w:rPr>
          <w:szCs w:val="21"/>
        </w:rPr>
        <w:t>を代入しても</w:t>
      </w:r>
      <w:r>
        <w:rPr>
          <w:szCs w:val="21"/>
        </w:rPr>
        <w:t>null</w:t>
      </w:r>
      <w:r>
        <w:rPr>
          <w:szCs w:val="21"/>
        </w:rPr>
        <w:t>である。</w:t>
      </w:r>
      <w:r>
        <w:rPr>
          <w:szCs w:val="21"/>
        </w:rPr>
        <w:t>null</w:t>
      </w:r>
      <w:r>
        <w:rPr>
          <w:szCs w:val="21"/>
        </w:rPr>
        <w:t>の状態でこれをインクリメントなどの操作をしようとすると</w:t>
      </w:r>
      <w:r>
        <w:rPr>
          <w:szCs w:val="21"/>
        </w:rPr>
        <w:t>unhandled exception</w:t>
      </w:r>
      <w:r>
        <w:rPr>
          <w:szCs w:val="21"/>
        </w:rPr>
        <w:t>が生じる。</w:t>
      </w:r>
    </w:p>
    <w:p w:rsidR="00000000" w:rsidRDefault="002E5195">
      <w:pPr>
        <w:rPr>
          <w:szCs w:val="21"/>
        </w:rPr>
      </w:pPr>
    </w:p>
    <w:p w:rsidR="00000000" w:rsidRDefault="002E5195">
      <w:pPr>
        <w:rPr>
          <w:szCs w:val="21"/>
        </w:rPr>
      </w:pPr>
    </w:p>
    <w:p w:rsidR="00000000" w:rsidRDefault="002E5195">
      <w:pPr>
        <w:pStyle w:val="4"/>
        <w:rPr>
          <w:sz w:val="21"/>
          <w:szCs w:val="21"/>
        </w:rPr>
      </w:pPr>
      <w:r>
        <w:t>null</w:t>
      </w:r>
      <w:r>
        <w:t>対応</w:t>
      </w:r>
      <w:r>
        <w:t>の演算子</w:t>
      </w:r>
    </w:p>
    <w:p w:rsidR="00000000" w:rsidRDefault="002E5195">
      <w:pPr>
        <w:rPr>
          <w:szCs w:val="21"/>
        </w:rPr>
      </w:pPr>
    </w:p>
    <w:p w:rsidR="00000000" w:rsidRDefault="002E5195">
      <w:pPr>
        <w:rPr>
          <w:szCs w:val="21"/>
        </w:rPr>
      </w:pPr>
      <w:r>
        <w:rPr>
          <w:szCs w:val="21"/>
        </w:rPr>
        <w:t>1.12</w:t>
      </w:r>
      <w:r>
        <w:rPr>
          <w:szCs w:val="21"/>
        </w:rPr>
        <w:t>版から</w:t>
      </w:r>
      <w:r>
        <w:rPr>
          <w:szCs w:val="21"/>
        </w:rPr>
        <w:t>null</w:t>
      </w:r>
      <w:r>
        <w:rPr>
          <w:szCs w:val="21"/>
        </w:rPr>
        <w:t>対応の演算子</w:t>
      </w:r>
      <w:r>
        <w:rPr>
          <w:szCs w:val="21"/>
        </w:rPr>
        <w:t>(Null-Aware Operators)</w:t>
      </w:r>
      <w:r>
        <w:rPr>
          <w:szCs w:val="21"/>
        </w:rPr>
        <w:t>が新たに導入されている。解説は</w:t>
      </w:r>
      <w:hyperlink r:id="rId152" w:history="1">
        <w:r>
          <w:rPr>
            <w:rStyle w:val="a7"/>
            <w:szCs w:val="21"/>
          </w:rPr>
          <w:t>ブログ</w:t>
        </w:r>
      </w:hyperlink>
      <w:r>
        <w:rPr>
          <w:szCs w:val="21"/>
        </w:rPr>
        <w:t>に記載されている：</w:t>
      </w:r>
    </w:p>
    <w:p w:rsidR="00000000" w:rsidRDefault="002E5195">
      <w:pPr>
        <w:rPr>
          <w:szCs w:val="21"/>
        </w:rPr>
      </w:pPr>
    </w:p>
    <w:p w:rsidR="00000000" w:rsidRDefault="002E5195">
      <w:pPr>
        <w:pStyle w:val="afb"/>
      </w:pPr>
      <w:r>
        <w:t xml:space="preserve">  // y</w:t>
      </w:r>
      <w:r>
        <w:t>が</w:t>
      </w:r>
      <w:r>
        <w:t>null</w:t>
      </w:r>
      <w:r>
        <w:t>でなければ</w:t>
      </w:r>
      <w:r>
        <w:t>y</w:t>
      </w:r>
      <w:r>
        <w:t>を、そうでなけ</w:t>
      </w:r>
      <w:r>
        <w:t>れ</w:t>
      </w:r>
      <w:r>
        <w:t>ば</w:t>
      </w:r>
      <w:r>
        <w:t>z</w:t>
      </w:r>
      <w:r>
        <w:t>を</w:t>
      </w:r>
      <w:r>
        <w:t>x</w:t>
      </w:r>
      <w:r>
        <w:t>に代入する</w:t>
      </w:r>
    </w:p>
    <w:p w:rsidR="00000000" w:rsidRDefault="002E5195">
      <w:pPr>
        <w:pStyle w:val="afb"/>
      </w:pPr>
      <w:r>
        <w:t xml:space="preserve">  x = y ?? z;</w:t>
      </w:r>
    </w:p>
    <w:p w:rsidR="00000000" w:rsidRDefault="002E5195">
      <w:pPr>
        <w:pStyle w:val="afb"/>
      </w:pPr>
    </w:p>
    <w:p w:rsidR="00000000" w:rsidRDefault="002E5195">
      <w:pPr>
        <w:pStyle w:val="afb"/>
      </w:pPr>
      <w:r>
        <w:t xml:space="preserve">  // x</w:t>
      </w:r>
      <w:r>
        <w:t>が</w:t>
      </w:r>
      <w:r>
        <w:t>null</w:t>
      </w:r>
      <w:r>
        <w:t>でなけ</w:t>
      </w:r>
      <w:r>
        <w:t>れ</w:t>
      </w:r>
      <w:r>
        <w:t>ば</w:t>
      </w:r>
      <w:r>
        <w:t>y</w:t>
      </w:r>
      <w:r>
        <w:t>を</w:t>
      </w:r>
      <w:r>
        <w:t>x</w:t>
      </w:r>
      <w:r>
        <w:t>に代入する</w:t>
      </w:r>
    </w:p>
    <w:p w:rsidR="00000000" w:rsidRDefault="002E5195">
      <w:pPr>
        <w:pStyle w:val="afb"/>
      </w:pPr>
      <w:r>
        <w:t xml:space="preserve">  x ??= y;</w:t>
      </w:r>
    </w:p>
    <w:p w:rsidR="00000000" w:rsidRDefault="002E5195">
      <w:pPr>
        <w:pStyle w:val="afb"/>
      </w:pPr>
    </w:p>
    <w:p w:rsidR="00000000" w:rsidRDefault="002E5195">
      <w:pPr>
        <w:pStyle w:val="afb"/>
      </w:pPr>
      <w:r>
        <w:t xml:space="preserve">  // x</w:t>
      </w:r>
      <w:r>
        <w:t>が</w:t>
      </w:r>
      <w:r>
        <w:t>null</w:t>
      </w:r>
      <w:r>
        <w:t>でないときに限り</w:t>
      </w:r>
      <w:r>
        <w:t>foo</w:t>
      </w:r>
      <w:r>
        <w:t>を呼ぶ</w:t>
      </w:r>
    </w:p>
    <w:p w:rsidR="00000000" w:rsidRDefault="002E5195">
      <w:pPr>
        <w:pStyle w:val="afb"/>
        <w:rPr>
          <w:sz w:val="21"/>
          <w:szCs w:val="21"/>
        </w:rPr>
      </w:pPr>
      <w:r>
        <w:t xml:space="preserve">  x?.foo();</w:t>
      </w:r>
    </w:p>
    <w:p w:rsidR="00000000" w:rsidRDefault="002E5195">
      <w:pPr>
        <w:rPr>
          <w:szCs w:val="21"/>
        </w:rPr>
      </w:pPr>
    </w:p>
    <w:p w:rsidR="00000000" w:rsidRDefault="002E5195">
      <w:pPr>
        <w:numPr>
          <w:ilvl w:val="0"/>
          <w:numId w:val="111"/>
        </w:numPr>
        <w:rPr>
          <w:szCs w:val="21"/>
        </w:rPr>
      </w:pPr>
      <w:r>
        <w:rPr>
          <w:szCs w:val="21"/>
        </w:rPr>
        <w:t>??</w:t>
      </w:r>
    </w:p>
    <w:p w:rsidR="00000000" w:rsidRDefault="002E5195">
      <w:pPr>
        <w:ind w:left="709"/>
      </w:pPr>
      <w:r>
        <w:rPr>
          <w:szCs w:val="21"/>
        </w:rPr>
        <w:t>もし</w:t>
      </w:r>
      <w:r>
        <w:rPr>
          <w:szCs w:val="21"/>
        </w:rPr>
        <w:t>exp</w:t>
      </w:r>
      <w:r>
        <w:rPr>
          <w:szCs w:val="21"/>
        </w:rPr>
        <w:t>の計算結果が</w:t>
      </w:r>
      <w:r>
        <w:rPr>
          <w:szCs w:val="21"/>
        </w:rPr>
        <w:t>null</w:t>
      </w:r>
      <w:r>
        <w:rPr>
          <w:szCs w:val="21"/>
        </w:rPr>
        <w:t>でなければその結果を、そう</w:t>
      </w:r>
      <w:r>
        <w:rPr>
          <w:szCs w:val="21"/>
        </w:rPr>
        <w:t>でなければ</w:t>
      </w:r>
      <w:r>
        <w:rPr>
          <w:szCs w:val="21"/>
        </w:rPr>
        <w:t>otherExp</w:t>
      </w:r>
      <w:r>
        <w:rPr>
          <w:szCs w:val="21"/>
        </w:rPr>
        <w:t>の計結果を返したいときは</w:t>
      </w:r>
      <w:r>
        <w:rPr>
          <w:szCs w:val="21"/>
        </w:rPr>
        <w:t>??</w:t>
      </w:r>
      <w:r>
        <w:rPr>
          <w:szCs w:val="21"/>
        </w:rPr>
        <w:t>を使用する。</w:t>
      </w:r>
    </w:p>
    <w:p w:rsidR="00000000" w:rsidRDefault="002E5195">
      <w:pPr>
        <w:pStyle w:val="afb"/>
        <w:ind w:left="709"/>
        <w:rPr>
          <w:sz w:val="21"/>
          <w:szCs w:val="21"/>
        </w:rPr>
      </w:pPr>
      <w:r>
        <w:t xml:space="preserve">    exp ?? otherExp</w:t>
      </w:r>
    </w:p>
    <w:p w:rsidR="00000000" w:rsidRDefault="002E5195">
      <w:pPr>
        <w:ind w:left="709"/>
      </w:pPr>
      <w:r>
        <w:rPr>
          <w:szCs w:val="21"/>
        </w:rPr>
        <w:t>は次の式と等価である：</w:t>
      </w:r>
    </w:p>
    <w:p w:rsidR="00000000" w:rsidRDefault="002E5195">
      <w:pPr>
        <w:pStyle w:val="afb"/>
        <w:ind w:left="709"/>
        <w:rPr>
          <w:sz w:val="21"/>
          <w:szCs w:val="21"/>
        </w:rPr>
      </w:pPr>
      <w:r>
        <w:t xml:space="preserve">    ((x) =&gt; x == null ? otherExp : x)(exp)</w:t>
      </w:r>
    </w:p>
    <w:p w:rsidR="00000000" w:rsidRDefault="002E5195">
      <w:pPr>
        <w:rPr>
          <w:szCs w:val="21"/>
        </w:rPr>
      </w:pPr>
    </w:p>
    <w:p w:rsidR="00000000" w:rsidRDefault="002E5195">
      <w:pPr>
        <w:numPr>
          <w:ilvl w:val="0"/>
          <w:numId w:val="112"/>
        </w:numPr>
        <w:rPr>
          <w:szCs w:val="21"/>
        </w:rPr>
      </w:pPr>
      <w:r>
        <w:rPr>
          <w:szCs w:val="21"/>
        </w:rPr>
        <w:t>??=</w:t>
      </w:r>
    </w:p>
    <w:p w:rsidR="00000000" w:rsidRDefault="002E5195">
      <w:pPr>
        <w:ind w:left="709"/>
      </w:pPr>
      <w:r>
        <w:rPr>
          <w:szCs w:val="21"/>
        </w:rPr>
        <w:t>そのオブジェクトが</w:t>
      </w:r>
      <w:r>
        <w:rPr>
          <w:szCs w:val="21"/>
        </w:rPr>
        <w:t>null</w:t>
      </w:r>
      <w:r>
        <w:rPr>
          <w:szCs w:val="21"/>
        </w:rPr>
        <w:t>であるときに限り</w:t>
      </w:r>
      <w:r>
        <w:rPr>
          <w:szCs w:val="21"/>
        </w:rPr>
        <w:t>value</w:t>
      </w:r>
      <w:r>
        <w:rPr>
          <w:szCs w:val="21"/>
        </w:rPr>
        <w:t>を代入し、そうでないときはそのオブジェクトを返したいときは</w:t>
      </w:r>
      <w:r>
        <w:rPr>
          <w:szCs w:val="21"/>
        </w:rPr>
        <w:t>??=</w:t>
      </w:r>
      <w:r>
        <w:rPr>
          <w:szCs w:val="21"/>
        </w:rPr>
        <w:t>を使う。</w:t>
      </w:r>
    </w:p>
    <w:p w:rsidR="00000000" w:rsidRDefault="002E5195">
      <w:pPr>
        <w:pStyle w:val="afb"/>
        <w:ind w:left="709"/>
        <w:rPr>
          <w:sz w:val="21"/>
          <w:szCs w:val="21"/>
        </w:rPr>
      </w:pPr>
      <w:r>
        <w:t xml:space="preserve">    obj ??= value</w:t>
      </w:r>
    </w:p>
    <w:p w:rsidR="00000000" w:rsidRDefault="002E5195">
      <w:pPr>
        <w:ind w:left="709"/>
      </w:pPr>
      <w:r>
        <w:rPr>
          <w:szCs w:val="21"/>
        </w:rPr>
        <w:t>は次の式と等価である：</w:t>
      </w:r>
    </w:p>
    <w:p w:rsidR="00000000" w:rsidRDefault="002E5195">
      <w:pPr>
        <w:pStyle w:val="afb"/>
        <w:ind w:left="709"/>
        <w:rPr>
          <w:sz w:val="21"/>
          <w:szCs w:val="21"/>
        </w:rPr>
      </w:pPr>
      <w:r>
        <w:t xml:space="preserve">    ((x) =&gt; x == null ? obj = value : x)(obj)</w:t>
      </w:r>
    </w:p>
    <w:p w:rsidR="00000000" w:rsidRDefault="002E5195">
      <w:pPr>
        <w:rPr>
          <w:szCs w:val="21"/>
        </w:rPr>
      </w:pPr>
    </w:p>
    <w:p w:rsidR="00000000" w:rsidRDefault="002E5195">
      <w:pPr>
        <w:numPr>
          <w:ilvl w:val="0"/>
          <w:numId w:val="113"/>
        </w:numPr>
        <w:rPr>
          <w:szCs w:val="21"/>
        </w:rPr>
      </w:pPr>
      <w:r>
        <w:rPr>
          <w:szCs w:val="21"/>
        </w:rPr>
        <w:t>?.</w:t>
      </w:r>
    </w:p>
    <w:p w:rsidR="00000000" w:rsidRDefault="002E5195">
      <w:pPr>
        <w:ind w:left="709"/>
      </w:pPr>
      <w:r>
        <w:rPr>
          <w:szCs w:val="21"/>
        </w:rPr>
        <w:t>そのオブジェクトが</w:t>
      </w:r>
      <w:r>
        <w:rPr>
          <w:szCs w:val="21"/>
        </w:rPr>
        <w:t>null</w:t>
      </w:r>
      <w:r>
        <w:rPr>
          <w:szCs w:val="21"/>
        </w:rPr>
        <w:t>でないときに限り、あるメソッドやゲッタを呼び、そうでないときは</w:t>
      </w:r>
      <w:r>
        <w:rPr>
          <w:szCs w:val="21"/>
        </w:rPr>
        <w:t>null</w:t>
      </w:r>
      <w:r>
        <w:rPr>
          <w:szCs w:val="21"/>
        </w:rPr>
        <w:t>を返したいときに</w:t>
      </w:r>
      <w:r>
        <w:rPr>
          <w:szCs w:val="21"/>
        </w:rPr>
        <w:t>?.</w:t>
      </w:r>
      <w:r>
        <w:rPr>
          <w:szCs w:val="21"/>
        </w:rPr>
        <w:t>を使用する。</w:t>
      </w:r>
    </w:p>
    <w:p w:rsidR="00000000" w:rsidRDefault="002E5195">
      <w:pPr>
        <w:pStyle w:val="afb"/>
        <w:ind w:left="709"/>
        <w:rPr>
          <w:sz w:val="21"/>
          <w:szCs w:val="21"/>
        </w:rPr>
      </w:pPr>
      <w:r>
        <w:t xml:space="preserve">    obj?.method()</w:t>
      </w:r>
    </w:p>
    <w:p w:rsidR="00000000" w:rsidRDefault="002E5195">
      <w:pPr>
        <w:ind w:left="709"/>
      </w:pPr>
      <w:r>
        <w:rPr>
          <w:szCs w:val="21"/>
        </w:rPr>
        <w:t>は次の式と等価である：</w:t>
      </w:r>
    </w:p>
    <w:p w:rsidR="00000000" w:rsidRDefault="002E5195">
      <w:pPr>
        <w:pStyle w:val="afb"/>
        <w:ind w:left="709"/>
        <w:rPr>
          <w:sz w:val="21"/>
          <w:szCs w:val="21"/>
        </w:rPr>
      </w:pPr>
      <w:r>
        <w:t xml:space="preserve">    ((x) =&gt; x == null ? null : x.method())(obj)</w:t>
      </w:r>
    </w:p>
    <w:p w:rsidR="00000000" w:rsidRDefault="002E5195">
      <w:pPr>
        <w:ind w:left="709"/>
      </w:pPr>
      <w:r>
        <w:rPr>
          <w:szCs w:val="21"/>
        </w:rPr>
        <w:t>?.</w:t>
      </w:r>
      <w:r>
        <w:rPr>
          <w:szCs w:val="21"/>
        </w:rPr>
        <w:t>はチェインにできる。例えば：</w:t>
      </w:r>
    </w:p>
    <w:p w:rsidR="00000000" w:rsidRDefault="002E5195">
      <w:pPr>
        <w:pStyle w:val="afb"/>
        <w:ind w:left="709"/>
        <w:rPr>
          <w:sz w:val="21"/>
          <w:szCs w:val="21"/>
        </w:rPr>
      </w:pPr>
      <w:r>
        <w:t xml:space="preserve">    obj?.child?.child?.getter</w:t>
      </w:r>
    </w:p>
    <w:p w:rsidR="00000000" w:rsidRDefault="002E5195">
      <w:pPr>
        <w:ind w:left="709"/>
        <w:rPr>
          <w:szCs w:val="21"/>
        </w:rPr>
      </w:pPr>
      <w:r>
        <w:rPr>
          <w:szCs w:val="21"/>
        </w:rPr>
        <w:t>では</w:t>
      </w:r>
      <w:r>
        <w:rPr>
          <w:szCs w:val="21"/>
        </w:rPr>
        <w:t>obj</w:t>
      </w:r>
      <w:r>
        <w:rPr>
          <w:szCs w:val="21"/>
        </w:rPr>
        <w:t>または</w:t>
      </w:r>
      <w:r>
        <w:rPr>
          <w:szCs w:val="21"/>
        </w:rPr>
        <w:t>child1</w:t>
      </w:r>
      <w:r>
        <w:rPr>
          <w:szCs w:val="21"/>
        </w:rPr>
        <w:t>または</w:t>
      </w:r>
      <w:r>
        <w:rPr>
          <w:szCs w:val="21"/>
        </w:rPr>
        <w:t>child2</w:t>
      </w:r>
      <w:r>
        <w:rPr>
          <w:szCs w:val="21"/>
        </w:rPr>
        <w:t>が</w:t>
      </w:r>
      <w:r>
        <w:rPr>
          <w:szCs w:val="21"/>
        </w:rPr>
        <w:t>null</w:t>
      </w:r>
      <w:r>
        <w:rPr>
          <w:szCs w:val="21"/>
        </w:rPr>
        <w:t>ならこの式は</w:t>
      </w:r>
      <w:r>
        <w:rPr>
          <w:szCs w:val="21"/>
        </w:rPr>
        <w:t>null</w:t>
      </w:r>
      <w:r>
        <w:rPr>
          <w:szCs w:val="21"/>
        </w:rPr>
        <w:t>を返し、そうでないときは</w:t>
      </w:r>
      <w:r>
        <w:rPr>
          <w:szCs w:val="21"/>
        </w:rPr>
        <w:t>getter</w:t>
      </w:r>
      <w:r>
        <w:rPr>
          <w:szCs w:val="21"/>
        </w:rPr>
        <w:t>が呼ばれその結果が</w:t>
      </w:r>
      <w:r>
        <w:rPr>
          <w:szCs w:val="21"/>
        </w:rPr>
        <w:t>返される。</w:t>
      </w:r>
    </w:p>
    <w:p w:rsidR="00000000" w:rsidRDefault="002E5195">
      <w:pPr>
        <w:rPr>
          <w:szCs w:val="21"/>
        </w:rPr>
      </w:pPr>
    </w:p>
    <w:p w:rsidR="00000000" w:rsidRDefault="002E5195">
      <w:pPr>
        <w:rPr>
          <w:szCs w:val="21"/>
        </w:rPr>
      </w:pPr>
      <w:r>
        <w:rPr>
          <w:szCs w:val="21"/>
        </w:rPr>
        <w:t>簡単なコード例を示そう：</w:t>
      </w:r>
    </w:p>
    <w:p w:rsidR="00000000" w:rsidRDefault="002E5195">
      <w:pPr>
        <w:rPr>
          <w:szCs w:val="21"/>
        </w:rPr>
      </w:pPr>
    </w:p>
    <w:p w:rsidR="00000000" w:rsidRDefault="002E5195">
      <w:pPr>
        <w:jc w:val="center"/>
      </w:pPr>
      <w:r>
        <w:rPr>
          <w:szCs w:val="21"/>
        </w:rPr>
        <w:t>code_10.1aa.dart</w:t>
      </w:r>
    </w:p>
    <w:p w:rsidR="00000000" w:rsidRDefault="002E5195">
      <w:pPr>
        <w:pStyle w:val="afb"/>
      </w:pPr>
      <w:r>
        <w:t>main() {</w:t>
      </w:r>
    </w:p>
    <w:p w:rsidR="00000000" w:rsidRDefault="002E5195">
      <w:pPr>
        <w:pStyle w:val="afb"/>
      </w:pPr>
    </w:p>
    <w:p w:rsidR="00000000" w:rsidRDefault="002E5195">
      <w:pPr>
        <w:pStyle w:val="afb"/>
      </w:pPr>
      <w:r>
        <w:t xml:space="preserve">  // The ?? operator returns the first expression IFF it is not null</w:t>
      </w:r>
    </w:p>
    <w:p w:rsidR="00000000" w:rsidRDefault="002E5195">
      <w:pPr>
        <w:pStyle w:val="afb"/>
      </w:pPr>
      <w:r>
        <w:t xml:space="preserve">  var monday = 'doctor';</w:t>
      </w:r>
    </w:p>
    <w:p w:rsidR="00000000" w:rsidRDefault="002E5195">
      <w:pPr>
        <w:pStyle w:val="afb"/>
      </w:pPr>
      <w:r>
        <w:t xml:space="preserve">  var tuesday;</w:t>
      </w:r>
    </w:p>
    <w:p w:rsidR="00000000" w:rsidRDefault="002E5195">
      <w:pPr>
        <w:pStyle w:val="afb"/>
      </w:pPr>
      <w:r>
        <w:t xml:space="preserve">  var next = tuesday ?? monday;</w:t>
      </w:r>
    </w:p>
    <w:p w:rsidR="00000000" w:rsidRDefault="002E5195">
      <w:pPr>
        <w:pStyle w:val="afb"/>
      </w:pPr>
      <w:r>
        <w:t xml:space="preserve">  print('next appointment: $next');</w:t>
      </w:r>
    </w:p>
    <w:p w:rsidR="00000000" w:rsidRDefault="002E5195">
      <w:pPr>
        <w:pStyle w:val="afb"/>
      </w:pPr>
    </w:p>
    <w:p w:rsidR="00000000" w:rsidRDefault="002E5195">
      <w:pPr>
        <w:pStyle w:val="afb"/>
      </w:pPr>
      <w:r>
        <w:t xml:space="preserve">  // the ??= operator assigns </w:t>
      </w:r>
      <w:r>
        <w:t>a value IFF it is not null</w:t>
      </w:r>
    </w:p>
    <w:p w:rsidR="00000000" w:rsidRDefault="002E5195">
      <w:pPr>
        <w:pStyle w:val="afb"/>
      </w:pPr>
      <w:r>
        <w:t xml:space="preserve">  var wednesday;</w:t>
      </w:r>
    </w:p>
    <w:p w:rsidR="00000000" w:rsidRDefault="002E5195">
      <w:pPr>
        <w:pStyle w:val="afb"/>
      </w:pPr>
      <w:r>
        <w:t xml:space="preserve">  next ??= wednesday;</w:t>
      </w:r>
    </w:p>
    <w:p w:rsidR="00000000" w:rsidRDefault="002E5195">
      <w:pPr>
        <w:pStyle w:val="afb"/>
      </w:pPr>
      <w:r>
        <w:t xml:space="preserve">  print('next appointment: $next');</w:t>
      </w:r>
    </w:p>
    <w:p w:rsidR="00000000" w:rsidRDefault="002E5195">
      <w:pPr>
        <w:pStyle w:val="afb"/>
      </w:pPr>
    </w:p>
    <w:p w:rsidR="00000000" w:rsidRDefault="002E5195">
      <w:pPr>
        <w:pStyle w:val="afb"/>
      </w:pPr>
      <w:r>
        <w:t xml:space="preserve">  // the ? operator calls a function IFF the object is not null</w:t>
      </w:r>
    </w:p>
    <w:p w:rsidR="00000000" w:rsidRDefault="002E5195">
      <w:pPr>
        <w:pStyle w:val="afb"/>
      </w:pPr>
      <w:r>
        <w:t xml:space="preserve">  String thursday;</w:t>
      </w:r>
    </w:p>
    <w:p w:rsidR="00000000" w:rsidRDefault="002E5195">
      <w:pPr>
        <w:pStyle w:val="afb"/>
      </w:pPr>
      <w:r>
        <w:t xml:space="preserve">  // print(thursday.length); // null object does not have a getter 'le</w:t>
      </w:r>
      <w:r>
        <w:t>ngth'</w:t>
      </w:r>
    </w:p>
    <w:p w:rsidR="00000000" w:rsidRDefault="002E5195">
      <w:pPr>
        <w:pStyle w:val="afb"/>
      </w:pPr>
      <w:r>
        <w:t xml:space="preserve">  print('length: ${thursday?.length}'); // ok</w:t>
      </w:r>
    </w:p>
    <w:p w:rsidR="00000000" w:rsidRDefault="002E5195">
      <w:pPr>
        <w:pStyle w:val="afb"/>
      </w:pPr>
    </w:p>
    <w:p w:rsidR="00000000" w:rsidRDefault="002E5195">
      <w:pPr>
        <w:pStyle w:val="afb"/>
        <w:rPr>
          <w:sz w:val="21"/>
          <w:szCs w:val="21"/>
        </w:rPr>
      </w:pPr>
      <w:r>
        <w:t>}</w:t>
      </w:r>
    </w:p>
    <w:p w:rsidR="00000000" w:rsidRDefault="002E5195">
      <w:pPr>
        <w:rPr>
          <w:szCs w:val="21"/>
        </w:rPr>
      </w:pPr>
    </w:p>
    <w:p w:rsidR="00000000" w:rsidRDefault="002E5195">
      <w:pPr>
        <w:rPr>
          <w:szCs w:val="21"/>
        </w:rPr>
      </w:pPr>
      <w:r>
        <w:rPr>
          <w:szCs w:val="21"/>
        </w:rPr>
        <w:t>3</w:t>
      </w:r>
      <w:r>
        <w:rPr>
          <w:szCs w:val="21"/>
        </w:rPr>
        <w:t>っ目のブロックでは</w:t>
      </w:r>
      <w:r>
        <w:rPr>
          <w:szCs w:val="21"/>
        </w:rPr>
        <w:t>thursday.length</w:t>
      </w:r>
      <w:r>
        <w:rPr>
          <w:szCs w:val="21"/>
        </w:rPr>
        <w:t>をそのまま呼ぶと</w:t>
      </w:r>
      <w:r>
        <w:rPr>
          <w:szCs w:val="21"/>
        </w:rPr>
        <w:t>null object does not have a getter 'length'</w:t>
      </w:r>
      <w:r>
        <w:rPr>
          <w:szCs w:val="21"/>
        </w:rPr>
        <w:t>というエラー・メッセージが出される。</w:t>
      </w:r>
      <w:r>
        <w:rPr>
          <w:szCs w:val="21"/>
        </w:rPr>
        <w:t>thursday?.length</w:t>
      </w:r>
      <w:r>
        <w:rPr>
          <w:szCs w:val="21"/>
        </w:rPr>
        <w:t>とすれば、</w:t>
      </w:r>
      <w:r>
        <w:rPr>
          <w:szCs w:val="21"/>
        </w:rPr>
        <w:t>thursday</w:t>
      </w:r>
      <w:r>
        <w:rPr>
          <w:szCs w:val="21"/>
        </w:rPr>
        <w:t>が</w:t>
      </w:r>
      <w:r>
        <w:rPr>
          <w:szCs w:val="21"/>
        </w:rPr>
        <w:t>null</w:t>
      </w:r>
      <w:r>
        <w:rPr>
          <w:szCs w:val="21"/>
        </w:rPr>
        <w:t>なら</w:t>
      </w:r>
      <w:r>
        <w:rPr>
          <w:szCs w:val="21"/>
        </w:rPr>
        <w:t>null</w:t>
      </w:r>
      <w:r>
        <w:rPr>
          <w:szCs w:val="21"/>
        </w:rPr>
        <w:t>となり、そうでなければゲッタの</w:t>
      </w:r>
      <w:r>
        <w:rPr>
          <w:szCs w:val="21"/>
        </w:rPr>
        <w:t>length</w:t>
      </w:r>
      <w:r>
        <w:rPr>
          <w:szCs w:val="21"/>
        </w:rPr>
        <w:t>が呼び出だされ、この問題が解決される。従って、このコードは次のような結果を出力する：</w:t>
      </w:r>
    </w:p>
    <w:p w:rsidR="00000000" w:rsidRDefault="002E5195">
      <w:pPr>
        <w:rPr>
          <w:szCs w:val="21"/>
        </w:rPr>
      </w:pPr>
    </w:p>
    <w:p w:rsidR="00000000" w:rsidRDefault="002E5195">
      <w:pPr>
        <w:pStyle w:val="afb"/>
      </w:pPr>
      <w:r>
        <w:t>n</w:t>
      </w:r>
      <w:r>
        <w:t>ext appointment: doctor</w:t>
      </w:r>
    </w:p>
    <w:p w:rsidR="00000000" w:rsidRDefault="002E5195">
      <w:pPr>
        <w:pStyle w:val="afb"/>
      </w:pPr>
      <w:r>
        <w:t>next appointment: doctor</w:t>
      </w:r>
    </w:p>
    <w:p w:rsidR="00000000" w:rsidRDefault="002E5195">
      <w:pPr>
        <w:pStyle w:val="afb"/>
        <w:rPr>
          <w:sz w:val="21"/>
          <w:szCs w:val="21"/>
        </w:rPr>
      </w:pPr>
      <w:r>
        <w:t>length: null</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i w:val="0"/>
        </w:rPr>
      </w:pPr>
      <w:r>
        <w:t>数リテラル</w:t>
      </w:r>
    </w:p>
    <w:p w:rsidR="00000000" w:rsidRDefault="002E5195"/>
    <w:p w:rsidR="00000000" w:rsidRDefault="002E5195">
      <w:r>
        <w:t>数リテラル</w:t>
      </w:r>
      <w:r>
        <w:t>(numeric literals)</w:t>
      </w:r>
      <w:r>
        <w:t>はサイズが固定されていない（</w:t>
      </w:r>
      <w:r>
        <w:t>JavaScript</w:t>
      </w:r>
      <w:r>
        <w:t>に変換される場合は</w:t>
      </w:r>
      <w:r>
        <w:t>-2</w:t>
      </w:r>
      <w:r>
        <w:rPr>
          <w:vertAlign w:val="superscript"/>
        </w:rPr>
        <w:t>53</w:t>
      </w:r>
      <w:r>
        <w:t>から</w:t>
      </w:r>
      <w:r>
        <w:t>2</w:t>
      </w:r>
      <w:r>
        <w:rPr>
          <w:vertAlign w:val="superscript"/>
        </w:rPr>
        <w:t>53</w:t>
      </w:r>
      <w:r>
        <w:t>の範囲）</w:t>
      </w:r>
      <w:r>
        <w:t>10</w:t>
      </w:r>
      <w:r>
        <w:t>進または</w:t>
      </w:r>
      <w:r>
        <w:t>16</w:t>
      </w:r>
      <w:r>
        <w:t>進の整数</w:t>
      </w:r>
      <w:r>
        <w:t xml:space="preserve"> </w:t>
      </w:r>
      <w:r>
        <w:t>: int</w:t>
      </w:r>
      <w:r>
        <w:t>、または倍精度の</w:t>
      </w:r>
      <w:r>
        <w:t>10</w:t>
      </w:r>
      <w:r>
        <w:t>進数（</w:t>
      </w:r>
      <w:r>
        <w:t>64</w:t>
      </w:r>
      <w:r>
        <w:t>ビット浮動小数点</w:t>
      </w:r>
      <w:r>
        <w:t xml:space="preserve"> </w:t>
      </w:r>
      <w:r>
        <w:t>: double</w:t>
      </w:r>
      <w:r>
        <w:t>）である。</w:t>
      </w:r>
    </w:p>
    <w:p w:rsidR="00000000" w:rsidRDefault="002E5195"/>
    <w:p w:rsidR="00000000" w:rsidRDefault="002E5195">
      <w:pPr>
        <w:ind w:left="709"/>
      </w:pPr>
      <w:r>
        <w:rPr>
          <w:b/>
          <w:bCs/>
        </w:rPr>
        <w:t>numericLiteral</w:t>
      </w:r>
      <w:r>
        <w:rPr>
          <w:b/>
          <w:bCs/>
        </w:rPr>
        <w:t>（数リテラル）</w:t>
      </w:r>
      <w:r>
        <w:rPr>
          <w:b/>
          <w:bCs/>
        </w:rPr>
        <w:t>:</w:t>
      </w:r>
      <w:r>
        <w:br/>
        <w:t xml:space="preserve">       NUMBER</w:t>
      </w:r>
      <w:r>
        <w:br/>
        <w:t xml:space="preserve">    | HEX_NUMBER</w:t>
      </w:r>
      <w:r>
        <w:br/>
        <w:t xml:space="preserve">   </w:t>
      </w:r>
      <w:r>
        <w:t xml:space="preserve"> ;</w:t>
      </w:r>
    </w:p>
    <w:p w:rsidR="00000000" w:rsidRDefault="002E5195">
      <w:pPr>
        <w:ind w:left="709"/>
      </w:pPr>
    </w:p>
    <w:p w:rsidR="00000000" w:rsidRDefault="002E5195">
      <w:pPr>
        <w:ind w:left="709"/>
        <w:rPr>
          <w:b/>
          <w:bCs/>
        </w:rPr>
      </w:pPr>
      <w:r>
        <w:rPr>
          <w:b/>
          <w:bCs/>
        </w:rPr>
        <w:t>NUMBER</w:t>
      </w:r>
      <w:r>
        <w:rPr>
          <w:b/>
          <w:bCs/>
        </w:rPr>
        <w:t>（数）</w:t>
      </w:r>
      <w:r>
        <w:rPr>
          <w:b/>
          <w:bCs/>
        </w:rPr>
        <w:t>:</w:t>
      </w:r>
      <w:r>
        <w:br/>
        <w:t xml:space="preserve">      DIGIT+ ('.' DIGIT+)? EXPONENT?</w:t>
      </w:r>
      <w:r>
        <w:br/>
        <w:t xml:space="preserve">    | '+'? '.' DIGIT+ EXPONENT?</w:t>
      </w:r>
      <w:r>
        <w:br/>
        <w:t xml:space="preserve">    ;</w:t>
      </w:r>
      <w:r>
        <w:br/>
      </w:r>
    </w:p>
    <w:p w:rsidR="00000000" w:rsidRDefault="002E5195">
      <w:pPr>
        <w:ind w:left="709"/>
      </w:pPr>
      <w:r>
        <w:rPr>
          <w:b/>
          <w:bCs/>
        </w:rPr>
        <w:t>EXPONENT</w:t>
      </w:r>
      <w:r>
        <w:rPr>
          <w:b/>
          <w:bCs/>
        </w:rPr>
        <w:t>（指数部）</w:t>
      </w:r>
      <w:r>
        <w:rPr>
          <w:b/>
          <w:bCs/>
        </w:rPr>
        <w:t>:</w:t>
      </w:r>
      <w:r>
        <w:br/>
        <w:t xml:space="preserve">      ('e' | 'E') ('+' | '-')? DIGIT+</w:t>
      </w:r>
      <w:r>
        <w:br/>
        <w:t xml:space="preserve">    ;</w:t>
      </w:r>
      <w:r>
        <w:br/>
      </w:r>
    </w:p>
    <w:p w:rsidR="00000000" w:rsidRDefault="002E5195">
      <w:pPr>
        <w:ind w:left="709"/>
      </w:pPr>
    </w:p>
    <w:p w:rsidR="00000000" w:rsidRDefault="002E5195">
      <w:pPr>
        <w:ind w:left="709"/>
      </w:pPr>
      <w:r>
        <w:rPr>
          <w:b/>
          <w:bCs/>
        </w:rPr>
        <w:t>HEX_NUMBER</w:t>
      </w:r>
      <w:r>
        <w:rPr>
          <w:b/>
          <w:bCs/>
        </w:rPr>
        <w:t>（</w:t>
      </w:r>
      <w:r>
        <w:rPr>
          <w:b/>
          <w:bCs/>
        </w:rPr>
        <w:t>16</w:t>
      </w:r>
      <w:r>
        <w:rPr>
          <w:b/>
          <w:bCs/>
        </w:rPr>
        <w:t>進数）</w:t>
      </w:r>
      <w:r>
        <w:rPr>
          <w:b/>
          <w:bCs/>
        </w:rPr>
        <w:t>:</w:t>
      </w:r>
      <w:r>
        <w:br/>
        <w:t xml:space="preserve">      '0x' HEX_DIGIT+</w:t>
      </w:r>
      <w:r>
        <w:br/>
      </w:r>
      <w:r>
        <w:lastRenderedPageBreak/>
        <w:t xml:space="preserve">    | '0X' HEX_DIGIT+</w:t>
      </w:r>
      <w:r>
        <w:br/>
        <w:t xml:space="preserve">    ;</w:t>
      </w:r>
      <w:r>
        <w:br/>
      </w:r>
      <w:r>
        <w:br/>
      </w:r>
      <w:r>
        <w:rPr>
          <w:b/>
          <w:bCs/>
        </w:rPr>
        <w:t>HEX_DIGIT</w:t>
      </w:r>
      <w:r>
        <w:rPr>
          <w:b/>
          <w:bCs/>
        </w:rPr>
        <w:t>（</w:t>
      </w:r>
      <w:r>
        <w:rPr>
          <w:b/>
          <w:bCs/>
        </w:rPr>
        <w:t>16</w:t>
      </w:r>
      <w:r>
        <w:rPr>
          <w:b/>
          <w:bCs/>
        </w:rPr>
        <w:t>進桁）</w:t>
      </w:r>
      <w:r>
        <w:rPr>
          <w:b/>
          <w:bCs/>
        </w:rPr>
        <w:t>:</w:t>
      </w:r>
      <w:r>
        <w:br/>
        <w:t xml:space="preserve">      'a'..'f'</w:t>
      </w:r>
      <w:r>
        <w:br/>
        <w:t xml:space="preserve">   </w:t>
      </w:r>
      <w:r>
        <w:t xml:space="preserve"> | 'A'..'F'</w:t>
      </w:r>
      <w:r>
        <w:br/>
        <w:t xml:space="preserve">    | DIGIT</w:t>
      </w:r>
      <w:r>
        <w:br/>
        <w:t xml:space="preserve">    ;</w:t>
      </w:r>
      <w:r>
        <w:br/>
      </w:r>
    </w:p>
    <w:p w:rsidR="00000000" w:rsidRDefault="002E5195">
      <w:r>
        <w:t>数リテラルがプレフィックス</w:t>
      </w:r>
      <w:r>
        <w:t>‘</w:t>
      </w:r>
      <w:r>
        <w:t>0x’</w:t>
      </w:r>
      <w:r>
        <w:t>または</w:t>
      </w:r>
      <w:r>
        <w:t>‘</w:t>
      </w:r>
      <w:r>
        <w:t>0X’</w:t>
      </w:r>
      <w:r>
        <w:t>で始まるときは、それは</w:t>
      </w:r>
      <w:r>
        <w:t>16</w:t>
      </w:r>
      <w:r>
        <w:t>進整数リテラルで、</w:t>
      </w:r>
      <w:r>
        <w:t>‘</w:t>
      </w:r>
      <w:r>
        <w:t>0x’</w:t>
      </w:r>
      <w:r>
        <w:t>（以下</w:t>
      </w:r>
      <w:r>
        <w:t>‘</w:t>
      </w:r>
      <w:r>
        <w:t>0X’</w:t>
      </w:r>
      <w:r>
        <w:t>もおなじ）に続くリテラルの部分により表現された</w:t>
      </w:r>
      <w:r>
        <w:t>16</w:t>
      </w:r>
      <w:r>
        <w:t>進整数を意味する。そうでないときは、もしその数リテラルが小数点を含んでいないときは</w:t>
      </w:r>
      <w:r>
        <w:t>10</w:t>
      </w:r>
      <w:r>
        <w:t>進整数リテラルであることを意味し、</w:t>
      </w:r>
      <w:r>
        <w:t>10</w:t>
      </w:r>
      <w:r>
        <w:t>進整数を意味する。そうでないときは、その数リテラルは</w:t>
      </w:r>
      <w:r>
        <w:t>IEEE 754</w:t>
      </w:r>
      <w:r>
        <w:t>標準で規定された</w:t>
      </w:r>
      <w:r>
        <w:t>64</w:t>
      </w:r>
      <w:r>
        <w:t>ビット倍精度浮動小数点数を意味する。</w:t>
      </w:r>
    </w:p>
    <w:p w:rsidR="00000000" w:rsidRDefault="002E5195"/>
    <w:p w:rsidR="00000000" w:rsidRDefault="002E5195">
      <w:r>
        <w:t>以前は整数リテラルまたは倍精度リテ</w:t>
      </w:r>
      <w:r>
        <w:t>ラルはオプショナルにプラス・サイン</w:t>
      </w:r>
      <w:r>
        <w:t>(+)</w:t>
      </w:r>
      <w:r>
        <w:t>を頭に付すことが出来た。これは意味的な効果は無い。</w:t>
      </w:r>
      <w:r>
        <w:t>Dart</w:t>
      </w:r>
      <w:r>
        <w:t>には単項プラス演算子はない。しかしながら明確性及び</w:t>
      </w:r>
      <w:r>
        <w:t>JavaScript</w:t>
      </w:r>
      <w:r>
        <w:t>との多少の互換性</w:t>
      </w:r>
      <w:r>
        <w:t>の為に</w:t>
      </w:r>
      <w:r>
        <w:t>10</w:t>
      </w:r>
      <w:r>
        <w:t>進数リテラルの先頭のプラスを許していた。</w:t>
      </w:r>
      <w:r>
        <w:t>2012</w:t>
      </w:r>
      <w:r>
        <w:t>年</w:t>
      </w:r>
      <w:r>
        <w:t>8</w:t>
      </w:r>
      <w:r>
        <w:t>月時点ではこれは認められていない。</w:t>
      </w:r>
      <w:r>
        <w:t>0.12</w:t>
      </w:r>
      <w:r>
        <w:t>版仕様</w:t>
      </w:r>
      <w:r>
        <w:t>書では正式に単項プラスは削除されている。</w:t>
      </w:r>
    </w:p>
    <w:p w:rsidR="00000000" w:rsidRDefault="002E5195"/>
    <w:p w:rsidR="00000000" w:rsidRDefault="002E5195">
      <w:pPr>
        <w:rPr>
          <w:szCs w:val="21"/>
        </w:rPr>
      </w:pPr>
      <w:r>
        <w:t>整数は固定した長さの域に制限されていない。</w:t>
      </w:r>
      <w:r>
        <w:t>Dart</w:t>
      </w:r>
      <w:r>
        <w:t>の整数は真の整数で、</w:t>
      </w:r>
      <w:r>
        <w:t>32</w:t>
      </w:r>
      <w:r>
        <w:t>ビットまたは</w:t>
      </w:r>
      <w:r>
        <w:t>64</w:t>
      </w:r>
      <w:r>
        <w:t>ビットあるいは他の固定域表現ではない。これらのサイズは実装物で利用できるメモリにのみ</w:t>
      </w:r>
      <w:r>
        <w:t>制限を受ける。</w:t>
      </w:r>
      <w:r>
        <w:t>但し</w:t>
      </w:r>
      <w:r>
        <w:t>-2</w:t>
      </w:r>
      <w:r>
        <w:rPr>
          <w:vertAlign w:val="superscript"/>
        </w:rPr>
        <w:t>53</w:t>
      </w:r>
      <w:r>
        <w:t>と</w:t>
      </w:r>
      <w:r>
        <w:t>2</w:t>
      </w:r>
      <w:r>
        <w:rPr>
          <w:vertAlign w:val="superscript"/>
        </w:rPr>
        <w:t>53</w:t>
      </w:r>
      <w:r>
        <w:t>の範囲外の整数では</w:t>
      </w:r>
      <w:r>
        <w:t>Dart</w:t>
      </w:r>
      <w:r>
        <w:t>の</w:t>
      </w:r>
      <w:r>
        <w:t>VM</w:t>
      </w:r>
      <w:r>
        <w:t>と</w:t>
      </w:r>
      <w:r>
        <w:t>JavaScript (Dart2JS)</w:t>
      </w:r>
      <w:r>
        <w:t>では</w:t>
      </w:r>
      <w:hyperlink r:id="rId153" w:history="1">
        <w:r>
          <w:rPr>
            <w:rStyle w:val="a7"/>
          </w:rPr>
          <w:t>取り扱いが異なってくる</w:t>
        </w:r>
      </w:hyperlink>
      <w:r>
        <w:t>ので注意が必要である。</w:t>
      </w:r>
    </w:p>
    <w:p w:rsidR="00000000" w:rsidRDefault="002E5195">
      <w:pPr>
        <w:rPr>
          <w:szCs w:val="21"/>
        </w:rPr>
      </w:pPr>
    </w:p>
    <w:p w:rsidR="00000000" w:rsidRDefault="002E5195">
      <w:pPr>
        <w:jc w:val="center"/>
      </w:pPr>
      <w:r>
        <w:rPr>
          <w:szCs w:val="21"/>
        </w:rPr>
        <w:t>code_10.1b.dart</w:t>
      </w:r>
    </w:p>
    <w:p w:rsidR="00000000" w:rsidRDefault="002E5195">
      <w:pPr>
        <w:pStyle w:val="af0"/>
      </w:pPr>
      <w:r>
        <w:t>class NumberSyntax {</w:t>
      </w:r>
    </w:p>
    <w:p w:rsidR="00000000" w:rsidRDefault="002E5195">
      <w:pPr>
        <w:pStyle w:val="af0"/>
      </w:pPr>
      <w:r>
        <w:t xml:space="preserve">  f() {</w:t>
      </w:r>
    </w:p>
    <w:p w:rsidR="00000000" w:rsidRDefault="002E5195">
      <w:pPr>
        <w:pStyle w:val="af0"/>
      </w:pPr>
      <w:r>
        <w:t xml:space="preserve">    1; 12; 123;</w:t>
      </w:r>
    </w:p>
    <w:p w:rsidR="00000000" w:rsidRDefault="002E5195">
      <w:pPr>
        <w:pStyle w:val="af0"/>
      </w:pPr>
      <w:r>
        <w:t xml:space="preserve">    1.0; 12.0; 123.0;</w:t>
      </w:r>
    </w:p>
    <w:p w:rsidR="00000000" w:rsidRDefault="002E5195">
      <w:pPr>
        <w:pStyle w:val="af0"/>
      </w:pPr>
      <w:r>
        <w:t xml:space="preserve">    .1; .12; .123;</w:t>
      </w:r>
    </w:p>
    <w:p w:rsidR="00000000" w:rsidRDefault="002E5195">
      <w:pPr>
        <w:pStyle w:val="af0"/>
      </w:pPr>
      <w:r>
        <w:t xml:space="preserve">    1.0; 12.12; 123.123;</w:t>
      </w:r>
    </w:p>
    <w:p w:rsidR="00000000" w:rsidRDefault="002E5195">
      <w:pPr>
        <w:pStyle w:val="af0"/>
      </w:pPr>
    </w:p>
    <w:p w:rsidR="00000000" w:rsidRDefault="002E5195">
      <w:pPr>
        <w:pStyle w:val="af0"/>
      </w:pPr>
      <w:r>
        <w:t xml:space="preserve">    1e1;</w:t>
      </w:r>
      <w:r>
        <w:t xml:space="preserve"> 12e12; 123e123;</w:t>
      </w:r>
    </w:p>
    <w:p w:rsidR="00000000" w:rsidRDefault="002E5195">
      <w:pPr>
        <w:pStyle w:val="af0"/>
      </w:pPr>
      <w:r>
        <w:t xml:space="preserve">    1e+1; 12e+12; 123e+123;</w:t>
      </w:r>
    </w:p>
    <w:p w:rsidR="00000000" w:rsidRDefault="002E5195">
      <w:pPr>
        <w:pStyle w:val="af0"/>
      </w:pPr>
      <w:r>
        <w:t xml:space="preserve">    1e-1; 12e-12; 123e-123;</w:t>
      </w:r>
    </w:p>
    <w:p w:rsidR="00000000" w:rsidRDefault="002E5195">
      <w:pPr>
        <w:pStyle w:val="af0"/>
      </w:pPr>
    </w:p>
    <w:p w:rsidR="00000000" w:rsidRDefault="002E5195">
      <w:pPr>
        <w:pStyle w:val="af0"/>
      </w:pPr>
      <w:r>
        <w:t xml:space="preserve">    1.0e1; 12.0e12; 123.0e123;</w:t>
      </w:r>
    </w:p>
    <w:p w:rsidR="00000000" w:rsidRDefault="002E5195">
      <w:pPr>
        <w:pStyle w:val="af0"/>
      </w:pPr>
      <w:r>
        <w:t xml:space="preserve">    1.0e+1; 12.0e+12; 123.0e+123;</w:t>
      </w:r>
    </w:p>
    <w:p w:rsidR="00000000" w:rsidRDefault="002E5195">
      <w:pPr>
        <w:pStyle w:val="af0"/>
      </w:pPr>
      <w:r>
        <w:t xml:space="preserve">    1.0e-1; 12.0e-12; 123.0e-123;</w:t>
      </w:r>
    </w:p>
    <w:p w:rsidR="00000000" w:rsidRDefault="002E5195">
      <w:pPr>
        <w:pStyle w:val="af0"/>
      </w:pPr>
    </w:p>
    <w:p w:rsidR="00000000" w:rsidRDefault="002E5195">
      <w:pPr>
        <w:pStyle w:val="af0"/>
      </w:pPr>
      <w:r>
        <w:t xml:space="preserve">    .1e1; .12e12; .123e123;</w:t>
      </w:r>
    </w:p>
    <w:p w:rsidR="00000000" w:rsidRDefault="002E5195">
      <w:pPr>
        <w:pStyle w:val="af0"/>
      </w:pPr>
      <w:r>
        <w:t xml:space="preserve">    .1e+1; .12e+12; .123e+123;</w:t>
      </w:r>
    </w:p>
    <w:p w:rsidR="00000000" w:rsidRDefault="002E5195">
      <w:pPr>
        <w:pStyle w:val="af0"/>
      </w:pPr>
      <w:r>
        <w:t xml:space="preserve">    .1e-1; .12e-12; .12</w:t>
      </w:r>
      <w:r>
        <w:t>3e-123;</w:t>
      </w:r>
    </w:p>
    <w:p w:rsidR="00000000" w:rsidRDefault="002E5195">
      <w:pPr>
        <w:pStyle w:val="af0"/>
      </w:pPr>
    </w:p>
    <w:p w:rsidR="00000000" w:rsidRDefault="002E5195">
      <w:pPr>
        <w:pStyle w:val="af0"/>
      </w:pPr>
      <w:r>
        <w:t xml:space="preserve">    1.0e1; 12.12e12; 123.123e123;</w:t>
      </w:r>
    </w:p>
    <w:p w:rsidR="00000000" w:rsidRDefault="002E5195">
      <w:pPr>
        <w:pStyle w:val="af0"/>
      </w:pPr>
      <w:r>
        <w:t xml:space="preserve">    1.0e+1; 12.12e+12; 123.123e+123;</w:t>
      </w:r>
    </w:p>
    <w:p w:rsidR="00000000" w:rsidRDefault="002E5195">
      <w:pPr>
        <w:pStyle w:val="af0"/>
      </w:pPr>
      <w:r>
        <w:t xml:space="preserve">    1.0e-1; 12.12e-12; 123.123e-123;</w:t>
      </w:r>
    </w:p>
    <w:p w:rsidR="00000000" w:rsidRDefault="002E5195">
      <w:pPr>
        <w:pStyle w:val="af0"/>
      </w:pPr>
    </w:p>
    <w:p w:rsidR="00000000" w:rsidRDefault="002E5195">
      <w:pPr>
        <w:pStyle w:val="af0"/>
      </w:pPr>
      <w:r>
        <w:t xml:space="preserve">    1.1234e+444;</w:t>
      </w:r>
    </w:p>
    <w:p w:rsidR="00000000" w:rsidRDefault="002E5195">
      <w:pPr>
        <w:pStyle w:val="af0"/>
      </w:pPr>
      <w:r>
        <w:t xml:space="preserve">    -1.1234e+444;</w:t>
      </w:r>
    </w:p>
    <w:p w:rsidR="00000000" w:rsidRDefault="002E5195">
      <w:pPr>
        <w:pStyle w:val="af0"/>
      </w:pPr>
      <w:r>
        <w:t xml:space="preserve">    +1.1234e+444;</w:t>
      </w:r>
    </w:p>
    <w:p w:rsidR="00000000" w:rsidRDefault="002E5195">
      <w:pPr>
        <w:pStyle w:val="af0"/>
      </w:pPr>
    </w:p>
    <w:p w:rsidR="00000000" w:rsidRDefault="002E5195">
      <w:pPr>
        <w:pStyle w:val="af0"/>
      </w:pPr>
      <w:r>
        <w:t xml:space="preserve">    0x0; 0x1; 0x12; 0x123; 0x12345;</w:t>
      </w:r>
    </w:p>
    <w:p w:rsidR="00000000" w:rsidRDefault="002E5195">
      <w:pPr>
        <w:pStyle w:val="af0"/>
      </w:pPr>
      <w:r>
        <w:t xml:space="preserve">    0X0; 0X1; 0X12; 0X123; 0X12345;</w:t>
      </w:r>
    </w:p>
    <w:p w:rsidR="00000000" w:rsidRDefault="002E5195">
      <w:pPr>
        <w:pStyle w:val="af0"/>
      </w:pPr>
      <w:r>
        <w:t xml:space="preserve">    0x9A; 0x</w:t>
      </w:r>
      <w:r>
        <w:t>9a; 0X9A; 0x9a;</w:t>
      </w:r>
    </w:p>
    <w:p w:rsidR="00000000" w:rsidRDefault="002E5195">
      <w:pPr>
        <w:pStyle w:val="af0"/>
      </w:pPr>
      <w:r>
        <w:t xml:space="preserve">    0x9abcde; 0X9ABCDE;</w:t>
      </w:r>
    </w:p>
    <w:p w:rsidR="00000000" w:rsidRDefault="002E5195">
      <w:pPr>
        <w:pStyle w:val="af0"/>
      </w:pPr>
      <w:r>
        <w:lastRenderedPageBreak/>
        <w:t xml:space="preserve">    0x0123456789abcdef;</w:t>
      </w:r>
    </w:p>
    <w:p w:rsidR="00000000" w:rsidRDefault="002E5195">
      <w:pPr>
        <w:pStyle w:val="af0"/>
      </w:pPr>
      <w:r>
        <w:t xml:space="preserve">    -0x0123456789abcdef;</w:t>
      </w:r>
    </w:p>
    <w:p w:rsidR="00000000" w:rsidRDefault="002E5195">
      <w:pPr>
        <w:pStyle w:val="af0"/>
      </w:pPr>
      <w:r>
        <w:t xml:space="preserve">//  </w:t>
      </w:r>
      <w:r>
        <w:t>+</w:t>
      </w:r>
      <w:r>
        <w:t>0xfedcba9876543210; // no unary plus operator in Dart</w:t>
      </w:r>
    </w:p>
    <w:p w:rsidR="00000000" w:rsidRDefault="002E5195">
      <w:pPr>
        <w:pStyle w:val="af0"/>
      </w:pPr>
    </w:p>
    <w:p w:rsidR="00000000" w:rsidRDefault="002E5195">
      <w:pPr>
        <w:pStyle w:val="af0"/>
      </w:pPr>
      <w:r>
        <w:t xml:space="preserve">  }</w:t>
      </w:r>
    </w:p>
    <w:p w:rsidR="00000000" w:rsidRDefault="002E5195">
      <w:pPr>
        <w:pStyle w:val="af0"/>
      </w:pPr>
      <w:r>
        <w:t>}</w:t>
      </w:r>
    </w:p>
    <w:p w:rsidR="00000000" w:rsidRDefault="002E5195">
      <w:pPr>
        <w:pStyle w:val="af0"/>
        <w:rPr>
          <w:szCs w:val="21"/>
        </w:rPr>
      </w:pPr>
      <w:r>
        <w:t>main(){}</w:t>
      </w:r>
    </w:p>
    <w:p w:rsidR="00000000" w:rsidRDefault="002E5195">
      <w:pPr>
        <w:rPr>
          <w:szCs w:val="21"/>
        </w:rPr>
      </w:pPr>
    </w:p>
    <w:p w:rsidR="00000000" w:rsidRDefault="002E5195">
      <w:pPr>
        <w:rPr>
          <w:szCs w:val="21"/>
        </w:rPr>
      </w:pPr>
      <w:r>
        <w:rPr>
          <w:szCs w:val="21"/>
        </w:rPr>
        <w:t>整数は</w:t>
      </w:r>
      <w:r>
        <w:rPr>
          <w:szCs w:val="21"/>
        </w:rPr>
        <w:t>10</w:t>
      </w:r>
      <w:r>
        <w:rPr>
          <w:szCs w:val="21"/>
        </w:rPr>
        <w:t>進数と</w:t>
      </w:r>
      <w:r>
        <w:rPr>
          <w:szCs w:val="21"/>
        </w:rPr>
        <w:t>16</w:t>
      </w:r>
      <w:r>
        <w:rPr>
          <w:szCs w:val="21"/>
        </w:rPr>
        <w:t>進数の表示のリテラルしか許されない。むろん出力は</w:t>
      </w:r>
      <w:r>
        <w:rPr>
          <w:szCs w:val="21"/>
        </w:rPr>
        <w:t>8</w:t>
      </w:r>
      <w:r>
        <w:rPr>
          <w:szCs w:val="21"/>
        </w:rPr>
        <w:t>進数なども使える。例えば</w:t>
      </w:r>
      <w:r>
        <w:rPr>
          <w:szCs w:val="21"/>
        </w:rPr>
        <w:t>num</w:t>
      </w:r>
      <w:r>
        <w:rPr>
          <w:szCs w:val="21"/>
        </w:rPr>
        <w:t>インターフェイスの</w:t>
      </w:r>
      <w:r>
        <w:rPr>
          <w:szCs w:val="21"/>
        </w:rPr>
        <w:t>String toRadixString(int radix)</w:t>
      </w:r>
      <w:r>
        <w:rPr>
          <w:szCs w:val="21"/>
        </w:rPr>
        <w:t>を</w:t>
      </w:r>
      <w:r>
        <w:rPr>
          <w:szCs w:val="21"/>
        </w:rPr>
        <w:t>使うと、次のように</w:t>
      </w:r>
      <w:r>
        <w:rPr>
          <w:szCs w:val="21"/>
        </w:rPr>
        <w:t>10</w:t>
      </w:r>
      <w:r>
        <w:rPr>
          <w:szCs w:val="21"/>
        </w:rPr>
        <w:t>進数の</w:t>
      </w:r>
      <w:r>
        <w:rPr>
          <w:szCs w:val="21"/>
        </w:rPr>
        <w:t>255</w:t>
      </w:r>
      <w:r>
        <w:rPr>
          <w:szCs w:val="21"/>
        </w:rPr>
        <w:t>を</w:t>
      </w:r>
      <w:r>
        <w:rPr>
          <w:szCs w:val="21"/>
        </w:rPr>
        <w:t>16</w:t>
      </w:r>
      <w:r>
        <w:rPr>
          <w:szCs w:val="21"/>
        </w:rPr>
        <w:t>進数の</w:t>
      </w:r>
      <w:r>
        <w:rPr>
          <w:szCs w:val="21"/>
        </w:rPr>
        <w:t>FF</w:t>
      </w:r>
      <w:r>
        <w:rPr>
          <w:szCs w:val="21"/>
        </w:rPr>
        <w:t>、</w:t>
      </w:r>
      <w:r>
        <w:rPr>
          <w:szCs w:val="21"/>
        </w:rPr>
        <w:t>8</w:t>
      </w:r>
      <w:r>
        <w:rPr>
          <w:szCs w:val="21"/>
        </w:rPr>
        <w:t>進数の</w:t>
      </w:r>
      <w:r>
        <w:rPr>
          <w:szCs w:val="21"/>
        </w:rPr>
        <w:t>377</w:t>
      </w:r>
      <w:r>
        <w:rPr>
          <w:szCs w:val="21"/>
        </w:rPr>
        <w:t>と出力する。</w:t>
      </w:r>
    </w:p>
    <w:p w:rsidR="00000000" w:rsidRDefault="002E5195">
      <w:pPr>
        <w:rPr>
          <w:szCs w:val="21"/>
        </w:rPr>
      </w:pPr>
    </w:p>
    <w:p w:rsidR="00000000" w:rsidRDefault="002E5195">
      <w:pPr>
        <w:jc w:val="center"/>
      </w:pPr>
      <w:r>
        <w:rPr>
          <w:szCs w:val="21"/>
        </w:rPr>
        <w:t>code_10.1c.dart</w:t>
      </w:r>
    </w:p>
    <w:p w:rsidR="00000000" w:rsidRDefault="002E5195">
      <w:pPr>
        <w:pStyle w:val="af0"/>
      </w:pPr>
      <w:r>
        <w:t>main() {</w:t>
      </w:r>
    </w:p>
    <w:p w:rsidR="00000000" w:rsidRDefault="002E5195">
      <w:pPr>
        <w:pStyle w:val="af0"/>
      </w:pPr>
      <w:r>
        <w:t>print(</w:t>
      </w:r>
      <w:r>
        <w:rPr>
          <w:b/>
          <w:bCs/>
        </w:rPr>
        <w:t>255.toRadixString(16)</w:t>
      </w:r>
      <w:r>
        <w:t>);</w:t>
      </w:r>
    </w:p>
    <w:p w:rsidR="00000000" w:rsidRDefault="002E5195">
      <w:pPr>
        <w:pStyle w:val="af0"/>
      </w:pPr>
      <w:r>
        <w:t>print(</w:t>
      </w:r>
      <w:r>
        <w:rPr>
          <w:b/>
          <w:bCs/>
        </w:rPr>
        <w:t>255.toRadixString(8)</w:t>
      </w:r>
      <w:r>
        <w:t>);</w:t>
      </w:r>
    </w:p>
    <w:p w:rsidR="00000000" w:rsidRDefault="002E5195">
      <w:pPr>
        <w:pStyle w:val="af0"/>
      </w:pPr>
      <w:r>
        <w:t>}</w:t>
      </w:r>
    </w:p>
    <w:p w:rsidR="00000000" w:rsidRDefault="002E5195">
      <w:pPr>
        <w:pStyle w:val="af0"/>
        <w:rPr>
          <w:b/>
          <w:bCs/>
        </w:rPr>
      </w:pPr>
      <w:r>
        <w:t>/*</w:t>
      </w:r>
    </w:p>
    <w:p w:rsidR="00000000" w:rsidRDefault="002E5195">
      <w:pPr>
        <w:pStyle w:val="af0"/>
        <w:rPr>
          <w:b/>
          <w:bCs/>
        </w:rPr>
      </w:pPr>
      <w:r>
        <w:rPr>
          <w:b/>
          <w:bCs/>
        </w:rPr>
        <w:t>ff</w:t>
      </w:r>
    </w:p>
    <w:p w:rsidR="00000000" w:rsidRDefault="002E5195">
      <w:pPr>
        <w:pStyle w:val="af0"/>
      </w:pPr>
      <w:r>
        <w:rPr>
          <w:b/>
          <w:bCs/>
        </w:rPr>
        <w:t>377</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なお</w:t>
      </w:r>
      <w:r>
        <w:rPr>
          <w:szCs w:val="21"/>
        </w:rPr>
        <w:t>n</w:t>
      </w:r>
      <w:r>
        <w:rPr>
          <w:szCs w:val="21"/>
        </w:rPr>
        <w:t>進数表記文字列（数リテラルではない！）を</w:t>
      </w:r>
      <w:r>
        <w:rPr>
          <w:szCs w:val="21"/>
        </w:rPr>
        <w:t>int</w:t>
      </w:r>
      <w:r>
        <w:rPr>
          <w:szCs w:val="21"/>
        </w:rPr>
        <w:t>に変換するには次のように</w:t>
      </w:r>
      <w:r>
        <w:rPr>
          <w:szCs w:val="21"/>
        </w:rPr>
        <w:t>parse</w:t>
      </w:r>
      <w:r>
        <w:rPr>
          <w:szCs w:val="21"/>
        </w:rPr>
        <w:t>メソッドを使用する：</w:t>
      </w:r>
    </w:p>
    <w:p w:rsidR="00000000" w:rsidRDefault="002E5195">
      <w:pPr>
        <w:rPr>
          <w:szCs w:val="21"/>
        </w:rPr>
      </w:pPr>
    </w:p>
    <w:p w:rsidR="00000000" w:rsidRDefault="002E5195">
      <w:pPr>
        <w:jc w:val="center"/>
      </w:pPr>
      <w:r>
        <w:rPr>
          <w:szCs w:val="21"/>
        </w:rPr>
        <w:t>code_10.1d.dart</w:t>
      </w:r>
    </w:p>
    <w:p w:rsidR="00000000" w:rsidRDefault="002E5195">
      <w:pPr>
        <w:pStyle w:val="af0"/>
      </w:pPr>
      <w:r>
        <w:t>var str = "654a1661a99aff";</w:t>
      </w:r>
    </w:p>
    <w:p w:rsidR="00000000" w:rsidRDefault="002E5195">
      <w:pPr>
        <w:pStyle w:val="af0"/>
      </w:pPr>
    </w:p>
    <w:p w:rsidR="00000000" w:rsidRDefault="002E5195">
      <w:pPr>
        <w:pStyle w:val="af0"/>
      </w:pPr>
      <w:r>
        <w:t>main() {</w:t>
      </w:r>
    </w:p>
    <w:p w:rsidR="00000000" w:rsidRDefault="002E5195">
      <w:pPr>
        <w:pStyle w:val="af0"/>
      </w:pPr>
      <w:r>
        <w:t xml:space="preserve">  prin</w:t>
      </w:r>
      <w:r>
        <w:t>t(</w:t>
      </w:r>
      <w:r>
        <w:rPr>
          <w:b/>
          <w:bCs/>
        </w:rPr>
        <w:t>int.parse(str, radix:16)</w:t>
      </w:r>
      <w:r>
        <w:t>);</w:t>
      </w:r>
    </w:p>
    <w:p w:rsidR="00000000" w:rsidRDefault="002E5195">
      <w:pPr>
        <w:pStyle w:val="af0"/>
      </w:pPr>
      <w:r>
        <w:t>}</w:t>
      </w:r>
    </w:p>
    <w:p w:rsidR="00000000" w:rsidRDefault="002E5195">
      <w:pPr>
        <w:pStyle w:val="af0"/>
      </w:pPr>
    </w:p>
    <w:p w:rsidR="00000000" w:rsidRDefault="002E5195">
      <w:pPr>
        <w:pStyle w:val="af0"/>
        <w:rPr>
          <w:szCs w:val="21"/>
        </w:rPr>
      </w:pPr>
      <w:r>
        <w:t>// 28510432636017407</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pPr>
      <w:bookmarkStart w:id="74" w:name="_toc4763"/>
      <w:bookmarkEnd w:id="74"/>
      <w:r>
        <w:t>ブール値</w:t>
      </w:r>
    </w:p>
    <w:p w:rsidR="00000000" w:rsidRDefault="002E5195"/>
    <w:p w:rsidR="00000000" w:rsidRDefault="002E5195">
      <w:r>
        <w:t>予約語の</w:t>
      </w:r>
      <w:r>
        <w:rPr>
          <w:b/>
          <w:bCs/>
        </w:rPr>
        <w:t>true</w:t>
      </w:r>
      <w:r>
        <w:t>と</w:t>
      </w:r>
      <w:r>
        <w:rPr>
          <w:b/>
          <w:bCs/>
        </w:rPr>
        <w:t>false</w:t>
      </w:r>
      <w:r>
        <w:t>は各々ブール値の真と偽を表現するオブジェクトを意味する。これらはブール値リテラル</w:t>
      </w:r>
      <w:r>
        <w:t>(boolean literal)</w:t>
      </w:r>
      <w:r>
        <w:t>である。</w:t>
      </w:r>
    </w:p>
    <w:p w:rsidR="00000000" w:rsidRDefault="002E5195"/>
    <w:p w:rsidR="00000000" w:rsidRDefault="002E5195">
      <w:pPr>
        <w:ind w:left="709"/>
        <w:rPr>
          <w:szCs w:val="21"/>
        </w:rPr>
      </w:pPr>
      <w:r>
        <w:rPr>
          <w:b/>
          <w:bCs/>
        </w:rPr>
        <w:t>booleanLiteral</w:t>
      </w:r>
      <w:r>
        <w:rPr>
          <w:b/>
          <w:bCs/>
        </w:rPr>
        <w:t>（ブール値リテラル）</w:t>
      </w:r>
      <w:r>
        <w:rPr>
          <w:b/>
          <w:bCs/>
        </w:rPr>
        <w:t>:</w:t>
      </w:r>
      <w:r>
        <w:br/>
        <w:t xml:space="preserve">      </w:t>
      </w:r>
      <w:r>
        <w:rPr>
          <w:b/>
          <w:bCs/>
        </w:rPr>
        <w:t>true</w:t>
      </w:r>
      <w:r>
        <w:br/>
        <w:t xml:space="preserve">    | </w:t>
      </w:r>
      <w:r>
        <w:rPr>
          <w:b/>
          <w:bCs/>
        </w:rPr>
        <w:t>false</w:t>
      </w:r>
    </w:p>
    <w:p w:rsidR="00000000" w:rsidRDefault="002E5195">
      <w:pPr>
        <w:ind w:left="709"/>
        <w:rPr>
          <w:szCs w:val="21"/>
        </w:rPr>
      </w:pPr>
      <w:r>
        <w:rPr>
          <w:szCs w:val="21"/>
        </w:rPr>
        <w:t xml:space="preserve">    </w:t>
      </w:r>
      <w:r>
        <w:rPr>
          <w:szCs w:val="21"/>
        </w:rPr>
        <w:t>;</w:t>
      </w:r>
    </w:p>
    <w:p w:rsidR="00000000" w:rsidRDefault="002E5195">
      <w:pPr>
        <w:rPr>
          <w:szCs w:val="21"/>
        </w:rPr>
      </w:pPr>
    </w:p>
    <w:p w:rsidR="00000000" w:rsidRDefault="002E5195">
      <w:pPr>
        <w:rPr>
          <w:szCs w:val="21"/>
        </w:rPr>
      </w:pPr>
      <w:r>
        <w:rPr>
          <w:szCs w:val="21"/>
        </w:rPr>
        <w:t>あるオブジェクト</w:t>
      </w:r>
      <w:r>
        <w:rPr>
          <w:szCs w:val="21"/>
        </w:rPr>
        <w:t>o</w:t>
      </w:r>
      <w:r>
        <w:rPr>
          <w:szCs w:val="21"/>
        </w:rPr>
        <w:t>のブール変換は次のように行われる。</w:t>
      </w:r>
    </w:p>
    <w:p w:rsidR="00000000" w:rsidRDefault="002E5195">
      <w:pPr>
        <w:rPr>
          <w:szCs w:val="21"/>
        </w:rPr>
      </w:pPr>
    </w:p>
    <w:p w:rsidR="00000000" w:rsidRDefault="002E5195">
      <w:pPr>
        <w:ind w:left="709"/>
        <w:rPr>
          <w:szCs w:val="21"/>
        </w:rPr>
      </w:pPr>
      <w:r>
        <w:rPr>
          <w:szCs w:val="21"/>
        </w:rPr>
        <w:t>(</w:t>
      </w:r>
      <w:r>
        <w:rPr>
          <w:b/>
          <w:bCs/>
          <w:szCs w:val="21"/>
        </w:rPr>
        <w:t>bool</w:t>
      </w:r>
      <w:r>
        <w:rPr>
          <w:szCs w:val="21"/>
        </w:rPr>
        <w:t xml:space="preserve"> v){</w:t>
      </w:r>
    </w:p>
    <w:p w:rsidR="00000000" w:rsidRDefault="002E5195">
      <w:pPr>
        <w:ind w:left="709"/>
        <w:rPr>
          <w:szCs w:val="21"/>
        </w:rPr>
      </w:pPr>
      <w:r>
        <w:rPr>
          <w:szCs w:val="21"/>
        </w:rPr>
        <w:t xml:space="preserve">          </w:t>
      </w:r>
      <w:r>
        <w:rPr>
          <w:b/>
          <w:bCs/>
          <w:szCs w:val="21"/>
        </w:rPr>
        <w:t>assert</w:t>
      </w:r>
      <w:r>
        <w:rPr>
          <w:szCs w:val="21"/>
        </w:rPr>
        <w:t xml:space="preserve">(v != </w:t>
      </w:r>
      <w:r>
        <w:rPr>
          <w:b/>
          <w:bCs/>
          <w:szCs w:val="21"/>
        </w:rPr>
        <w:t>null</w:t>
      </w:r>
      <w:r>
        <w:rPr>
          <w:szCs w:val="21"/>
        </w:rPr>
        <w:t>);</w:t>
      </w:r>
    </w:p>
    <w:p w:rsidR="00000000" w:rsidRDefault="002E5195">
      <w:pPr>
        <w:ind w:left="709"/>
        <w:rPr>
          <w:szCs w:val="21"/>
        </w:rPr>
      </w:pPr>
      <w:r>
        <w:rPr>
          <w:szCs w:val="21"/>
        </w:rPr>
        <w:t xml:space="preserve">        </w:t>
      </w:r>
      <w:r>
        <w:rPr>
          <w:b/>
          <w:bCs/>
          <w:szCs w:val="21"/>
        </w:rPr>
        <w:t>return</w:t>
      </w:r>
      <w:r>
        <w:rPr>
          <w:szCs w:val="21"/>
        </w:rPr>
        <w:t xml:space="preserve"> v === </w:t>
      </w:r>
      <w:r>
        <w:rPr>
          <w:b/>
          <w:bCs/>
          <w:szCs w:val="21"/>
        </w:rPr>
        <w:t>true</w:t>
      </w:r>
      <w:r>
        <w:rPr>
          <w:szCs w:val="21"/>
        </w:rPr>
        <w:t>;</w:t>
      </w:r>
    </w:p>
    <w:p w:rsidR="00000000" w:rsidRDefault="002E5195">
      <w:pPr>
        <w:ind w:left="709"/>
        <w:rPr>
          <w:szCs w:val="21"/>
        </w:rPr>
      </w:pPr>
      <w:r>
        <w:rPr>
          <w:szCs w:val="21"/>
        </w:rPr>
        <w:t>}(o)</w:t>
      </w:r>
    </w:p>
    <w:p w:rsidR="00000000" w:rsidRDefault="002E5195">
      <w:pPr>
        <w:rPr>
          <w:szCs w:val="21"/>
        </w:rPr>
      </w:pPr>
    </w:p>
    <w:p w:rsidR="00000000" w:rsidRDefault="002E5195">
      <w:pPr>
        <w:rPr>
          <w:szCs w:val="21"/>
        </w:rPr>
      </w:pPr>
      <w:r>
        <w:rPr>
          <w:szCs w:val="21"/>
        </w:rPr>
        <w:lastRenderedPageBreak/>
        <w:t>非</w:t>
      </w:r>
      <w:r>
        <w:rPr>
          <w:szCs w:val="21"/>
        </w:rPr>
        <w:t>null</w:t>
      </w:r>
      <w:r>
        <w:rPr>
          <w:szCs w:val="21"/>
        </w:rPr>
        <w:t>のオブジェクトまたは非ゼロの数を</w:t>
      </w:r>
      <w:r>
        <w:rPr>
          <w:szCs w:val="21"/>
        </w:rPr>
        <w:t>true</w:t>
      </w:r>
      <w:r>
        <w:rPr>
          <w:szCs w:val="21"/>
        </w:rPr>
        <w:t>として取り扱われる</w:t>
      </w:r>
      <w:r>
        <w:rPr>
          <w:szCs w:val="21"/>
        </w:rPr>
        <w:t>JavaScript</w:t>
      </w:r>
      <w:r>
        <w:rPr>
          <w:szCs w:val="21"/>
        </w:rPr>
        <w:t>などとは異なり、</w:t>
      </w:r>
      <w:r>
        <w:rPr>
          <w:szCs w:val="21"/>
        </w:rPr>
        <w:t>Dart</w:t>
      </w:r>
      <w:r>
        <w:rPr>
          <w:szCs w:val="21"/>
        </w:rPr>
        <w:t>では</w:t>
      </w:r>
      <w:r>
        <w:rPr>
          <w:szCs w:val="21"/>
        </w:rPr>
        <w:t>bool</w:t>
      </w:r>
      <w:r>
        <w:rPr>
          <w:szCs w:val="21"/>
        </w:rPr>
        <w:t>型のオブジェクトは</w:t>
      </w:r>
      <w:r>
        <w:rPr>
          <w:szCs w:val="21"/>
        </w:rPr>
        <w:t>true</w:t>
      </w:r>
      <w:r>
        <w:rPr>
          <w:szCs w:val="21"/>
        </w:rPr>
        <w:t>、</w:t>
      </w:r>
      <w:r>
        <w:rPr>
          <w:szCs w:val="21"/>
        </w:rPr>
        <w:t>false</w:t>
      </w:r>
      <w:r>
        <w:rPr>
          <w:szCs w:val="21"/>
        </w:rPr>
        <w:t>、または</w:t>
      </w:r>
      <w:r>
        <w:rPr>
          <w:szCs w:val="21"/>
        </w:rPr>
        <w:t>null</w:t>
      </w:r>
      <w:r>
        <w:rPr>
          <w:szCs w:val="21"/>
        </w:rPr>
        <w:t>の値しか持てない。</w:t>
      </w:r>
      <w:r>
        <w:rPr>
          <w:szCs w:val="21"/>
        </w:rPr>
        <w:t>bool</w:t>
      </w:r>
      <w:r>
        <w:rPr>
          <w:szCs w:val="21"/>
        </w:rPr>
        <w:t>値で無いものは総て</w:t>
      </w:r>
      <w:r>
        <w:rPr>
          <w:szCs w:val="21"/>
        </w:rPr>
        <w:t>false</w:t>
      </w:r>
      <w:r>
        <w:rPr>
          <w:szCs w:val="21"/>
        </w:rPr>
        <w:t>と判断される。また</w:t>
      </w:r>
      <w:r>
        <w:rPr>
          <w:szCs w:val="21"/>
        </w:rPr>
        <w:t>bool</w:t>
      </w:r>
      <w:r>
        <w:rPr>
          <w:szCs w:val="21"/>
        </w:rPr>
        <w:t>値を得る式は</w:t>
      </w:r>
      <w:r>
        <w:rPr>
          <w:szCs w:val="21"/>
        </w:rPr>
        <w:t>true</w:t>
      </w:r>
      <w:r>
        <w:rPr>
          <w:szCs w:val="21"/>
        </w:rPr>
        <w:t>または</w:t>
      </w:r>
      <w:r>
        <w:rPr>
          <w:szCs w:val="21"/>
        </w:rPr>
        <w:t>false</w:t>
      </w:r>
      <w:r>
        <w:rPr>
          <w:szCs w:val="21"/>
        </w:rPr>
        <w:t>の値しかもたらさない。</w:t>
      </w:r>
      <w:r>
        <w:rPr>
          <w:szCs w:val="21"/>
        </w:rPr>
        <w:t>bool</w:t>
      </w:r>
      <w:r>
        <w:rPr>
          <w:szCs w:val="21"/>
        </w:rPr>
        <w:t>型の変数には</w:t>
      </w:r>
      <w:r>
        <w:rPr>
          <w:szCs w:val="21"/>
        </w:rPr>
        <w:t>bool</w:t>
      </w:r>
      <w:r>
        <w:rPr>
          <w:szCs w:val="21"/>
        </w:rPr>
        <w:t>型の値しか代入出来ない。</w:t>
      </w:r>
    </w:p>
    <w:p w:rsidR="00000000" w:rsidRDefault="002E5195">
      <w:pPr>
        <w:rPr>
          <w:szCs w:val="21"/>
        </w:rPr>
      </w:pPr>
    </w:p>
    <w:p w:rsidR="00000000" w:rsidRDefault="002E5195">
      <w:pPr>
        <w:rPr>
          <w:szCs w:val="21"/>
        </w:rPr>
      </w:pPr>
      <w:r>
        <w:rPr>
          <w:szCs w:val="21"/>
        </w:rPr>
        <w:t>以下はそれらの例である：</w:t>
      </w:r>
    </w:p>
    <w:p w:rsidR="00000000" w:rsidRDefault="002E5195">
      <w:pPr>
        <w:rPr>
          <w:szCs w:val="21"/>
        </w:rPr>
      </w:pPr>
    </w:p>
    <w:p w:rsidR="00000000" w:rsidRDefault="002E5195">
      <w:pPr>
        <w:jc w:val="center"/>
      </w:pPr>
      <w:r>
        <w:rPr>
          <w:szCs w:val="21"/>
        </w:rPr>
        <w:t>code_10.1e.dart</w:t>
      </w:r>
    </w:p>
    <w:p w:rsidR="00000000" w:rsidRDefault="002E5195">
      <w:pPr>
        <w:pStyle w:val="af0"/>
      </w:pPr>
      <w:r>
        <w:t>main() {</w:t>
      </w:r>
    </w:p>
    <w:p w:rsidR="00000000" w:rsidRDefault="002E5195">
      <w:pPr>
        <w:pStyle w:val="af0"/>
      </w:pPr>
      <w:r>
        <w:t xml:space="preserve">  var a = true;</w:t>
      </w:r>
    </w:p>
    <w:p w:rsidR="00000000" w:rsidRDefault="002E5195">
      <w:pPr>
        <w:pStyle w:val="af0"/>
      </w:pPr>
      <w:r>
        <w:t xml:space="preserve">  bool b = true;</w:t>
      </w:r>
    </w:p>
    <w:p w:rsidR="00000000" w:rsidRDefault="002E5195">
      <w:pPr>
        <w:pStyle w:val="af0"/>
      </w:pPr>
      <w:r>
        <w:t xml:space="preserve">  bool c = false;</w:t>
      </w:r>
    </w:p>
    <w:p w:rsidR="00000000" w:rsidRDefault="002E5195">
      <w:pPr>
        <w:pStyle w:val="af0"/>
      </w:pPr>
      <w:r>
        <w:t xml:space="preserve">  bool d = null;</w:t>
      </w:r>
    </w:p>
    <w:p w:rsidR="00000000" w:rsidRDefault="002E5195">
      <w:pPr>
        <w:pStyle w:val="af0"/>
      </w:pPr>
      <w:r>
        <w:t xml:space="preserve">  String s = 'abc';</w:t>
      </w:r>
    </w:p>
    <w:p w:rsidR="00000000" w:rsidRDefault="002E5195">
      <w:pPr>
        <w:pStyle w:val="af0"/>
      </w:pPr>
      <w:r>
        <w:t xml:space="preserve">  if (a) print('a is $a');</w:t>
      </w:r>
    </w:p>
    <w:p w:rsidR="00000000" w:rsidRDefault="002E5195">
      <w:pPr>
        <w:pStyle w:val="af0"/>
      </w:pPr>
      <w:r>
        <w:t xml:space="preserve">  if (b) print('b is $b');</w:t>
      </w:r>
    </w:p>
    <w:p w:rsidR="00000000" w:rsidRDefault="002E5195">
      <w:pPr>
        <w:pStyle w:val="af0"/>
      </w:pPr>
      <w:r>
        <w:t xml:space="preserve">  if (c == false) print('c is $c');</w:t>
      </w:r>
    </w:p>
    <w:p w:rsidR="00000000" w:rsidRDefault="002E5195">
      <w:pPr>
        <w:pStyle w:val="af0"/>
      </w:pPr>
      <w:r>
        <w:t xml:space="preserve">  if (d == null) print('d is $d');</w:t>
      </w:r>
    </w:p>
    <w:p w:rsidR="00000000" w:rsidRDefault="002E5195">
      <w:pPr>
        <w:pStyle w:val="af0"/>
      </w:pPr>
      <w:r>
        <w:t xml:space="preserve">  if (d == false) print('d is $d')</w:t>
      </w:r>
      <w:r>
        <w:t>;</w:t>
      </w:r>
    </w:p>
    <w:p w:rsidR="00000000" w:rsidRDefault="002E5195">
      <w:pPr>
        <w:pStyle w:val="af0"/>
      </w:pPr>
      <w:r>
        <w:t xml:space="preserve">  if (s != true) print ('s is $s');</w:t>
      </w:r>
    </w:p>
    <w:p w:rsidR="00000000" w:rsidRDefault="002E5195">
      <w:pPr>
        <w:pStyle w:val="af0"/>
      </w:pPr>
      <w:r>
        <w:t xml:space="preserve">  }</w:t>
      </w:r>
    </w:p>
    <w:p w:rsidR="00000000" w:rsidRDefault="002E5195">
      <w:pPr>
        <w:pStyle w:val="af0"/>
      </w:pPr>
    </w:p>
    <w:p w:rsidR="00000000" w:rsidRDefault="002E5195">
      <w:pPr>
        <w:pStyle w:val="af0"/>
      </w:pPr>
      <w:r>
        <w:t>/*</w:t>
      </w:r>
    </w:p>
    <w:p w:rsidR="00000000" w:rsidRDefault="002E5195">
      <w:pPr>
        <w:pStyle w:val="af0"/>
      </w:pPr>
      <w:r>
        <w:t>a is true</w:t>
      </w:r>
    </w:p>
    <w:p w:rsidR="00000000" w:rsidRDefault="002E5195">
      <w:pPr>
        <w:pStyle w:val="af0"/>
      </w:pPr>
      <w:r>
        <w:t>b is true</w:t>
      </w:r>
    </w:p>
    <w:p w:rsidR="00000000" w:rsidRDefault="002E5195">
      <w:pPr>
        <w:pStyle w:val="af0"/>
      </w:pPr>
      <w:r>
        <w:t>c is false</w:t>
      </w:r>
    </w:p>
    <w:p w:rsidR="00000000" w:rsidRDefault="002E5195">
      <w:pPr>
        <w:pStyle w:val="af0"/>
      </w:pPr>
      <w:r>
        <w:t>d is null</w:t>
      </w:r>
    </w:p>
    <w:p w:rsidR="00000000" w:rsidRDefault="002E5195">
      <w:pPr>
        <w:pStyle w:val="af0"/>
      </w:pPr>
      <w:r>
        <w:t>s is abc</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JavaScript</w:t>
      </w:r>
      <w:r>
        <w:rPr>
          <w:szCs w:val="21"/>
        </w:rPr>
        <w:t>のように</w:t>
      </w:r>
      <w:r>
        <w:rPr>
          <w:szCs w:val="21"/>
        </w:rPr>
        <w:t>if(x - y) print(x - y);</w:t>
      </w:r>
      <w:r>
        <w:rPr>
          <w:szCs w:val="21"/>
        </w:rPr>
        <w:t>というような文は許されず、</w:t>
      </w:r>
      <w:r>
        <w:rPr>
          <w:szCs w:val="21"/>
        </w:rPr>
        <w:t>if(x-y == 0) print(x - y);</w:t>
      </w:r>
      <w:r>
        <w:rPr>
          <w:szCs w:val="21"/>
        </w:rPr>
        <w:t>と書かねばならない。</w:t>
      </w:r>
    </w:p>
    <w:p w:rsidR="00000000" w:rsidRDefault="002E5195">
      <w:pPr>
        <w:rPr>
          <w:szCs w:val="21"/>
        </w:rPr>
      </w:pPr>
    </w:p>
    <w:p w:rsidR="00000000" w:rsidRDefault="002E5195">
      <w:pPr>
        <w:jc w:val="center"/>
      </w:pPr>
      <w:r>
        <w:rPr>
          <w:szCs w:val="21"/>
        </w:rPr>
        <w:t>code_10.1f.dart</w:t>
      </w:r>
    </w:p>
    <w:p w:rsidR="00000000" w:rsidRDefault="002E5195">
      <w:pPr>
        <w:pStyle w:val="af0"/>
      </w:pPr>
      <w:r>
        <w:t>main() {</w:t>
      </w:r>
    </w:p>
    <w:p w:rsidR="00000000" w:rsidRDefault="002E5195">
      <w:pPr>
        <w:pStyle w:val="af0"/>
      </w:pPr>
      <w:r>
        <w:t xml:space="preserve">  try {</w:t>
      </w:r>
    </w:p>
    <w:p w:rsidR="00000000" w:rsidRDefault="002E5195">
      <w:pPr>
        <w:pStyle w:val="af0"/>
      </w:pPr>
      <w:r>
        <w:t xml:space="preserve">    var x = 1;</w:t>
      </w:r>
    </w:p>
    <w:p w:rsidR="00000000" w:rsidRDefault="002E5195">
      <w:pPr>
        <w:pStyle w:val="af0"/>
      </w:pPr>
      <w:r>
        <w:t xml:space="preserve">    var y = 1;</w:t>
      </w:r>
    </w:p>
    <w:p w:rsidR="00000000" w:rsidRDefault="002E5195">
      <w:pPr>
        <w:pStyle w:val="af0"/>
      </w:pPr>
      <w:r>
        <w:t xml:space="preserve">    i</w:t>
      </w:r>
      <w:r>
        <w:t>f(x-y == 0) print(x - y);</w:t>
      </w:r>
    </w:p>
    <w:p w:rsidR="00000000" w:rsidRDefault="002E5195">
      <w:pPr>
        <w:pStyle w:val="af0"/>
      </w:pPr>
      <w:r>
        <w:t xml:space="preserve">    if(x - y) print(x - y);</w:t>
      </w:r>
    </w:p>
    <w:p w:rsidR="00000000" w:rsidRDefault="002E5195">
      <w:pPr>
        <w:pStyle w:val="af0"/>
      </w:pPr>
      <w:r>
        <w:t xml:space="preserve">  } on Exception catch(e){print(e);}</w:t>
      </w:r>
    </w:p>
    <w:p w:rsidR="00000000" w:rsidRDefault="002E5195">
      <w:pPr>
        <w:pStyle w:val="af0"/>
      </w:pPr>
      <w:r>
        <w:t>}</w:t>
      </w:r>
    </w:p>
    <w:p w:rsidR="00000000" w:rsidRDefault="002E5195">
      <w:pPr>
        <w:pStyle w:val="af0"/>
      </w:pPr>
      <w:r>
        <w:t>/*</w:t>
      </w:r>
    </w:p>
    <w:p w:rsidR="00000000" w:rsidRDefault="002E5195">
      <w:pPr>
        <w:pStyle w:val="af0"/>
      </w:pPr>
      <w:r>
        <w:t>0</w:t>
      </w:r>
    </w:p>
    <w:p w:rsidR="00000000" w:rsidRDefault="002E5195">
      <w:pPr>
        <w:pStyle w:val="af0"/>
      </w:pPr>
      <w:r>
        <w:t>Unhandled exception:</w:t>
      </w:r>
    </w:p>
    <w:p w:rsidR="00000000" w:rsidRDefault="002E5195">
      <w:pPr>
        <w:pStyle w:val="af0"/>
      </w:pPr>
      <w:r>
        <w:t>type 'int' is not a subtype of type 'bool' of 'boolean expression'.</w:t>
      </w:r>
    </w:p>
    <w:p w:rsidR="00000000" w:rsidRDefault="002E5195">
      <w:pPr>
        <w:pStyle w:val="af0"/>
        <w:rPr>
          <w:szCs w:val="21"/>
        </w:rPr>
      </w:pPr>
      <w: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pPr>
      <w:bookmarkStart w:id="75" w:name="_Toc470871688"/>
      <w:r>
        <w:t>文字列</w:t>
      </w:r>
      <w:bookmarkEnd w:id="75"/>
    </w:p>
    <w:p w:rsidR="00000000" w:rsidRDefault="002E5195"/>
    <w:p w:rsidR="00000000" w:rsidRDefault="002E5195">
      <w:r>
        <w:t>文字列</w:t>
      </w:r>
      <w:r>
        <w:t>(string)</w:t>
      </w:r>
      <w:r>
        <w:t>は有効な</w:t>
      </w:r>
      <w:r>
        <w:t>UTF-16</w:t>
      </w:r>
      <w:r>
        <w:t>のコード単位</w:t>
      </w:r>
      <w:r>
        <w:t>(code units)</w:t>
      </w:r>
      <w:r>
        <w:t>の並びである。以前の仕様書では文字列</w:t>
      </w:r>
      <w:r>
        <w:t>として</w:t>
      </w:r>
      <w:r>
        <w:rPr>
          <w:color w:val="auto"/>
        </w:rPr>
        <w:t>Unicode Normalization Form C</w:t>
      </w:r>
      <w:r>
        <w:rPr>
          <w:color w:val="auto"/>
        </w:rPr>
        <w:t>（</w:t>
      </w:r>
      <w:r>
        <w:rPr>
          <w:color w:val="auto"/>
        </w:rPr>
        <w:t>Unicode</w:t>
      </w:r>
      <w:r>
        <w:rPr>
          <w:color w:val="auto"/>
        </w:rPr>
        <w:t>正規化形式</w:t>
      </w:r>
      <w:r>
        <w:rPr>
          <w:color w:val="auto"/>
        </w:rPr>
        <w:t>C</w:t>
      </w:r>
      <w:r>
        <w:rPr>
          <w:color w:val="auto"/>
        </w:rPr>
        <w:t>）に正規化する</w:t>
      </w:r>
      <w:r>
        <w:t>と書かれていたが、残念ながら現在は</w:t>
      </w:r>
      <w:r>
        <w:t>Java</w:t>
      </w:r>
      <w:r>
        <w:t>などと同じ</w:t>
      </w:r>
      <w:r>
        <w:t>UTF-16</w:t>
      </w:r>
      <w:r>
        <w:t>となっている。これは</w:t>
      </w:r>
      <w:r>
        <w:t>JavaScript</w:t>
      </w:r>
      <w:r>
        <w:t>へのクロス・コンパイルの制約からそうなったのだろう。</w:t>
      </w:r>
    </w:p>
    <w:p w:rsidR="00000000" w:rsidRDefault="002E5195"/>
    <w:p w:rsidR="00000000" w:rsidRDefault="002E5195">
      <w:pPr>
        <w:ind w:left="840"/>
      </w:pPr>
      <w:r>
        <w:rPr>
          <w:b/>
          <w:bCs/>
        </w:rPr>
        <w:t>stringLiteral</w:t>
      </w:r>
      <w:r>
        <w:rPr>
          <w:b/>
          <w:bCs/>
        </w:rPr>
        <w:t>（文字列リテラル）</w:t>
      </w:r>
      <w:r>
        <w:rPr>
          <w:b/>
          <w:bCs/>
        </w:rPr>
        <w:t>:</w:t>
      </w:r>
      <w:r>
        <w:br/>
        <w:t xml:space="preserve">      (multilineString</w:t>
      </w:r>
      <w:r>
        <w:t>（複行文字列）</w:t>
      </w:r>
      <w:r>
        <w:br/>
        <w:t xml:space="preserve">    | singleLineString</w:t>
      </w:r>
      <w:r>
        <w:t>（単行文字列）</w:t>
      </w:r>
      <w:r>
        <w:t>)+</w:t>
      </w:r>
      <w:r>
        <w:br/>
        <w:t xml:space="preserve">    ;</w:t>
      </w:r>
    </w:p>
    <w:p w:rsidR="00000000" w:rsidRDefault="002E5195">
      <w:pPr>
        <w:ind w:left="840"/>
      </w:pPr>
    </w:p>
    <w:p w:rsidR="00000000" w:rsidRDefault="002E5195">
      <w:r>
        <w:t>文字列は単行文字列または複行文字列のどちらかになれる。</w:t>
      </w:r>
    </w:p>
    <w:p w:rsidR="00000000" w:rsidRDefault="002E5195"/>
    <w:p w:rsidR="00000000" w:rsidRDefault="002E5195">
      <w:pPr>
        <w:ind w:left="709"/>
      </w:pPr>
      <w:r>
        <w:rPr>
          <w:b/>
          <w:bCs/>
        </w:rPr>
        <w:t>si</w:t>
      </w:r>
      <w:r>
        <w:rPr>
          <w:b/>
          <w:bCs/>
        </w:rPr>
        <w:t>ngleLineString</w:t>
      </w:r>
      <w:r>
        <w:rPr>
          <w:b/>
          <w:bCs/>
        </w:rPr>
        <w:t>（単行文字列）</w:t>
      </w:r>
      <w:r>
        <w:rPr>
          <w:b/>
          <w:bCs/>
        </w:rPr>
        <w:t>:</w:t>
      </w:r>
      <w:r>
        <w:br/>
        <w:t xml:space="preserve">      '  '' ' stringContentDQ* ' " '</w:t>
      </w:r>
      <w:r>
        <w:br/>
        <w:t xml:space="preserve">    | ' ' ' singleContentSQ* ' ' '</w:t>
      </w:r>
      <w:r>
        <w:br/>
        <w:t xml:space="preserve">    | 'r' ' ' ' (~( ' ' ' | NEWLINE ))* ' ' '</w:t>
      </w:r>
      <w:r>
        <w:br/>
        <w:t xml:space="preserve">    | 'r' ' " ' (~( ' " ' | NEWLINE ))* ' " '</w:t>
      </w:r>
      <w:r>
        <w:br/>
        <w:t xml:space="preserve">    ;</w:t>
      </w:r>
    </w:p>
    <w:p w:rsidR="00000000" w:rsidRDefault="002E5195"/>
    <w:p w:rsidR="00000000" w:rsidRDefault="002E5195">
      <w:pPr>
        <w:rPr>
          <w:szCs w:val="21"/>
        </w:rPr>
      </w:pPr>
      <w:r>
        <w:rPr>
          <w:szCs w:val="21"/>
        </w:rPr>
        <w:t>単行文字列はソース・コードの</w:t>
      </w:r>
      <w:r>
        <w:rPr>
          <w:szCs w:val="21"/>
        </w:rPr>
        <w:t>1</w:t>
      </w:r>
      <w:r>
        <w:rPr>
          <w:szCs w:val="21"/>
        </w:rPr>
        <w:t>行以上にわたれない。単行文字列は相互に対応したシングル・クオート（</w:t>
      </w:r>
      <w:r>
        <w:rPr>
          <w:szCs w:val="21"/>
        </w:rPr>
        <w:t>' ' '</w:t>
      </w:r>
      <w:r>
        <w:rPr>
          <w:szCs w:val="21"/>
        </w:rPr>
        <w:t>）またはダブル・ク</w:t>
      </w:r>
      <w:r>
        <w:rPr>
          <w:szCs w:val="21"/>
        </w:rPr>
        <w:t>オート（</w:t>
      </w:r>
      <w:r>
        <w:rPr>
          <w:szCs w:val="21"/>
        </w:rPr>
        <w:t>' " '</w:t>
      </w:r>
      <w:r>
        <w:rPr>
          <w:szCs w:val="21"/>
        </w:rPr>
        <w:t>）で終端される。</w:t>
      </w:r>
    </w:p>
    <w:p w:rsidR="00000000" w:rsidRDefault="002E5195">
      <w:pPr>
        <w:rPr>
          <w:szCs w:val="21"/>
        </w:rPr>
      </w:pPr>
    </w:p>
    <w:p w:rsidR="00000000" w:rsidRDefault="002E5195">
      <w:pPr>
        <w:rPr>
          <w:szCs w:val="21"/>
        </w:rPr>
      </w:pPr>
    </w:p>
    <w:p w:rsidR="00000000" w:rsidRDefault="002E5195">
      <w:pPr>
        <w:pStyle w:val="3"/>
        <w:rPr>
          <w:sz w:val="21"/>
          <w:szCs w:val="21"/>
        </w:rPr>
      </w:pPr>
      <w:r>
        <w:t>複行文字列</w:t>
      </w:r>
    </w:p>
    <w:p w:rsidR="00000000" w:rsidRDefault="002E5195">
      <w:pPr>
        <w:rPr>
          <w:szCs w:val="21"/>
        </w:rPr>
      </w:pPr>
    </w:p>
    <w:p w:rsidR="00000000" w:rsidRDefault="002E5195">
      <w:pPr>
        <w:rPr>
          <w:szCs w:val="21"/>
        </w:rPr>
      </w:pPr>
      <w:r>
        <w:rPr>
          <w:szCs w:val="21"/>
        </w:rPr>
        <w:t>複行文字列は次のような構文になる：</w:t>
      </w:r>
    </w:p>
    <w:p w:rsidR="00000000" w:rsidRDefault="002E5195">
      <w:pPr>
        <w:rPr>
          <w:szCs w:val="21"/>
        </w:rPr>
      </w:pPr>
    </w:p>
    <w:p w:rsidR="00000000" w:rsidRDefault="002E5195">
      <w:pPr>
        <w:ind w:left="709"/>
        <w:rPr>
          <w:szCs w:val="21"/>
        </w:rPr>
      </w:pPr>
      <w:r>
        <w:rPr>
          <w:b/>
          <w:bCs/>
          <w:szCs w:val="21"/>
        </w:rPr>
        <w:t>multilineString</w:t>
      </w:r>
      <w:r>
        <w:rPr>
          <w:b/>
          <w:bCs/>
          <w:szCs w:val="21"/>
        </w:rPr>
        <w:t>（複行文字列）</w:t>
      </w:r>
      <w:r>
        <w:rPr>
          <w:b/>
          <w:bCs/>
          <w:szCs w:val="21"/>
        </w:rPr>
        <w:t>:</w:t>
      </w:r>
      <w:r>
        <w:rPr>
          <w:szCs w:val="21"/>
        </w:rPr>
        <w:br/>
        <w:t>’"""’stringContentTDQ*’"""’ |</w:t>
      </w:r>
    </w:p>
    <w:p w:rsidR="00000000" w:rsidRDefault="002E5195">
      <w:pPr>
        <w:ind w:left="709"/>
        <w:rPr>
          <w:szCs w:val="21"/>
        </w:rPr>
      </w:pPr>
      <w:r>
        <w:rPr>
          <w:szCs w:val="21"/>
        </w:rPr>
        <w:t>“</w:t>
      </w:r>
      <w:r>
        <w:rPr>
          <w:szCs w:val="21"/>
        </w:rPr>
        <w:t>'''”stringContentTDQ*“'''”|</w:t>
      </w:r>
    </w:p>
    <w:p w:rsidR="00000000" w:rsidRDefault="002E5195">
      <w:pPr>
        <w:ind w:left="709"/>
        <w:rPr>
          <w:szCs w:val="21"/>
        </w:rPr>
      </w:pPr>
      <w:r>
        <w:rPr>
          <w:szCs w:val="21"/>
        </w:rPr>
        <w:t xml:space="preserve">     ’</w:t>
      </w:r>
      <w:r>
        <w:rPr>
          <w:szCs w:val="21"/>
        </w:rPr>
        <w:t>r’ '"""'  (~ '"""')* '"""' |</w:t>
      </w:r>
      <w:r>
        <w:rPr>
          <w:szCs w:val="21"/>
        </w:rPr>
        <w:br/>
        <w:t xml:space="preserve">    ’r’ ''''' (~ ''''')* '''''</w:t>
      </w:r>
      <w:r>
        <w:rPr>
          <w:szCs w:val="21"/>
        </w:rPr>
        <w:br/>
        <w:t xml:space="preserve">    ;</w:t>
      </w:r>
    </w:p>
    <w:p w:rsidR="00000000" w:rsidRDefault="002E5195">
      <w:pPr>
        <w:rPr>
          <w:szCs w:val="21"/>
        </w:rPr>
      </w:pPr>
    </w:p>
    <w:p w:rsidR="00000000" w:rsidRDefault="002E5195">
      <w:pPr>
        <w:jc w:val="center"/>
        <w:rPr>
          <w:rFonts w:ascii="Consolas" w:eastAsia="Consolas" w:hAnsi="Consolas" w:cs="Consolas"/>
          <w:szCs w:val="21"/>
        </w:rPr>
      </w:pPr>
      <w:r>
        <w:rPr>
          <w:szCs w:val="21"/>
        </w:rPr>
        <w:t>code_10.2a.dart</w:t>
      </w:r>
    </w:p>
    <w:p w:rsidR="00000000" w:rsidRDefault="002E5195">
      <w:pPr>
        <w:pStyle w:val="afb"/>
      </w:pPr>
      <w:r>
        <w:rPr>
          <w:rFonts w:eastAsia="Consolas" w:cs="Consolas"/>
          <w:sz w:val="21"/>
          <w:szCs w:val="21"/>
        </w:rPr>
        <w:t>main() {</w:t>
      </w:r>
      <w:r>
        <w:rPr>
          <w:rFonts w:eastAsia="Consolas" w:cs="Consolas"/>
          <w:sz w:val="21"/>
          <w:szCs w:val="21"/>
        </w:rPr>
        <w:br/>
      </w:r>
      <w:r>
        <w:rPr>
          <w:rFonts w:eastAsia="Consolas" w:cs="Consolas"/>
          <w:i/>
          <w:iCs/>
          <w:color w:val="808080"/>
          <w:sz w:val="21"/>
          <w:szCs w:val="21"/>
        </w:rPr>
        <w:t xml:space="preserve">// </w:t>
      </w:r>
      <w:r>
        <w:rPr>
          <w:rFonts w:ascii="Courier New" w:eastAsia="Courier New" w:hAnsi="Courier New" w:cs="Courier New"/>
          <w:i/>
          <w:iCs/>
          <w:color w:val="808080"/>
          <w:sz w:val="21"/>
          <w:szCs w:val="21"/>
        </w:rPr>
        <w:t>単行文字列（注意：</w:t>
      </w:r>
      <w:r>
        <w:rPr>
          <w:rFonts w:eastAsia="Consolas" w:cs="Consolas"/>
          <w:i/>
          <w:iCs/>
          <w:color w:val="808080"/>
          <w:sz w:val="21"/>
          <w:szCs w:val="21"/>
        </w:rPr>
        <w:t>+</w:t>
      </w:r>
      <w:r>
        <w:rPr>
          <w:rFonts w:ascii="Courier New" w:eastAsia="Courier New" w:hAnsi="Courier New" w:cs="Courier New"/>
          <w:i/>
          <w:iCs/>
          <w:color w:val="808080"/>
          <w:sz w:val="21"/>
          <w:szCs w:val="21"/>
        </w:rPr>
        <w:t>記号は不要となった）</w:t>
      </w:r>
      <w:r>
        <w:rPr>
          <w:rFonts w:ascii="Courier New" w:eastAsia="Courier New" w:hAnsi="Courier New" w:cs="Courier New"/>
          <w:i/>
          <w:iCs/>
          <w:color w:val="808080"/>
          <w:sz w:val="21"/>
          <w:szCs w:val="21"/>
        </w:rPr>
        <w:br/>
        <w:t xml:space="preserve">  </w:t>
      </w:r>
      <w:r>
        <w:rPr>
          <w:rFonts w:eastAsia="Consolas" w:cs="Consolas"/>
          <w:color w:val="000000"/>
          <w:sz w:val="21"/>
          <w:szCs w:val="21"/>
        </w:rPr>
        <w:t>Str</w:t>
      </w:r>
      <w:r>
        <w:rPr>
          <w:rFonts w:eastAsia="Consolas" w:cs="Consolas"/>
          <w:color w:val="000000"/>
          <w:sz w:val="21"/>
          <w:szCs w:val="21"/>
        </w:rPr>
        <w:t xml:space="preserve">ing a = </w:t>
      </w:r>
      <w:r>
        <w:rPr>
          <w:rFonts w:eastAsia="Consolas" w:cs="Consolas"/>
          <w:b/>
          <w:bCs/>
          <w:color w:val="008000"/>
          <w:sz w:val="21"/>
          <w:szCs w:val="21"/>
        </w:rPr>
        <w:t>"abcde" 'fghijk'</w:t>
      </w:r>
      <w:r>
        <w:rPr>
          <w:rFonts w:eastAsia="Consolas" w:cs="Consolas"/>
          <w:color w:val="000000"/>
          <w:sz w:val="21"/>
          <w:szCs w:val="21"/>
        </w:rPr>
        <w:t>;</w:t>
      </w:r>
      <w:r>
        <w:rPr>
          <w:rFonts w:eastAsia="Consolas" w:cs="Consolas"/>
          <w:color w:val="000000"/>
          <w:sz w:val="21"/>
          <w:szCs w:val="21"/>
        </w:rPr>
        <w:br/>
      </w:r>
      <w:r>
        <w:rPr>
          <w:rFonts w:eastAsia="Consolas" w:cs="Consolas"/>
          <w:i/>
          <w:iCs/>
          <w:color w:val="808080"/>
          <w:sz w:val="21"/>
          <w:szCs w:val="21"/>
        </w:rPr>
        <w:t xml:space="preserve">// </w:t>
      </w:r>
      <w:r>
        <w:rPr>
          <w:rFonts w:ascii="Courier New" w:eastAsia="Courier New" w:hAnsi="Courier New" w:cs="Courier New"/>
          <w:i/>
          <w:iCs/>
          <w:color w:val="808080"/>
          <w:sz w:val="21"/>
          <w:szCs w:val="21"/>
        </w:rPr>
        <w:t>複行文字列（注意：</w:t>
      </w:r>
      <w:r>
        <w:rPr>
          <w:rFonts w:eastAsia="Consolas" w:cs="Consolas"/>
          <w:i/>
          <w:iCs/>
          <w:color w:val="808080"/>
          <w:sz w:val="21"/>
          <w:szCs w:val="21"/>
        </w:rPr>
        <w:t>+</w:t>
      </w:r>
      <w:r>
        <w:rPr>
          <w:rFonts w:ascii="Courier New" w:eastAsia="Courier New" w:hAnsi="Courier New" w:cs="Courier New"/>
          <w:i/>
          <w:iCs/>
          <w:color w:val="808080"/>
          <w:sz w:val="21"/>
          <w:szCs w:val="21"/>
        </w:rPr>
        <w:t>記号は不要となった）</w:t>
      </w:r>
      <w:r>
        <w:rPr>
          <w:rFonts w:ascii="Courier New" w:eastAsia="Courier New" w:hAnsi="Courier New" w:cs="Courier New"/>
          <w:i/>
          <w:iCs/>
          <w:color w:val="808080"/>
          <w:sz w:val="21"/>
          <w:szCs w:val="21"/>
        </w:rPr>
        <w:br/>
        <w:t xml:space="preserve">  </w:t>
      </w:r>
      <w:r>
        <w:rPr>
          <w:rFonts w:eastAsia="Consolas" w:cs="Consolas"/>
          <w:color w:val="000000"/>
          <w:sz w:val="21"/>
          <w:szCs w:val="21"/>
        </w:rPr>
        <w:t xml:space="preserve">String b = </w:t>
      </w:r>
      <w:r>
        <w:rPr>
          <w:rFonts w:eastAsia="Consolas" w:cs="Consolas"/>
          <w:b/>
          <w:bCs/>
          <w:color w:val="008000"/>
          <w:sz w:val="21"/>
          <w:szCs w:val="21"/>
        </w:rPr>
        <w:t>"""QWERTY</w:t>
      </w:r>
      <w:r>
        <w:rPr>
          <w:rFonts w:eastAsia="Consolas" w:cs="Consolas"/>
          <w:b/>
          <w:bCs/>
          <w:color w:val="008000"/>
          <w:sz w:val="21"/>
          <w:szCs w:val="21"/>
        </w:rPr>
        <w:br/>
        <w:t>qwerty"""  '''AIUEO</w:t>
      </w:r>
      <w:r>
        <w:rPr>
          <w:rFonts w:eastAsia="Consolas" w:cs="Consolas"/>
          <w:b/>
          <w:bCs/>
          <w:color w:val="008000"/>
          <w:sz w:val="21"/>
          <w:szCs w:val="21"/>
        </w:rPr>
        <w:br/>
        <w:t>aiueo'''</w:t>
      </w:r>
      <w:r>
        <w:rPr>
          <w:rFonts w:eastAsia="Consolas" w:cs="Consolas"/>
          <w:color w:val="000000"/>
          <w:sz w:val="21"/>
          <w:szCs w:val="21"/>
        </w:rPr>
        <w:t>;</w:t>
      </w:r>
      <w:r>
        <w:rPr>
          <w:rFonts w:eastAsia="Consolas" w:cs="Consolas"/>
          <w:color w:val="000000"/>
          <w:sz w:val="21"/>
          <w:szCs w:val="21"/>
        </w:rPr>
        <w:br/>
        <w:t xml:space="preserve">  print(</w:t>
      </w:r>
      <w:r>
        <w:rPr>
          <w:rFonts w:eastAsia="Consolas" w:cs="Consolas"/>
          <w:b/>
          <w:bCs/>
          <w:color w:val="008000"/>
          <w:sz w:val="21"/>
          <w:szCs w:val="21"/>
        </w:rPr>
        <w:t xml:space="preserve">'a: </w:t>
      </w:r>
      <w:r>
        <w:rPr>
          <w:rFonts w:eastAsia="Consolas" w:cs="Consolas"/>
          <w:color w:val="000000"/>
          <w:sz w:val="21"/>
          <w:szCs w:val="21"/>
        </w:rPr>
        <w:t>$a</w:t>
      </w:r>
      <w:r>
        <w:rPr>
          <w:rFonts w:eastAsia="Consolas" w:cs="Consolas"/>
          <w:b/>
          <w:bCs/>
          <w:color w:val="008000"/>
          <w:sz w:val="21"/>
          <w:szCs w:val="21"/>
        </w:rPr>
        <w:t>'</w:t>
      </w:r>
      <w:r>
        <w:rPr>
          <w:rFonts w:eastAsia="Consolas" w:cs="Consolas"/>
          <w:color w:val="000000"/>
          <w:sz w:val="21"/>
          <w:szCs w:val="21"/>
        </w:rPr>
        <w:t>);</w:t>
      </w:r>
      <w:r>
        <w:rPr>
          <w:rFonts w:eastAsia="Consolas" w:cs="Consolas"/>
          <w:color w:val="000000"/>
          <w:sz w:val="21"/>
          <w:szCs w:val="21"/>
        </w:rPr>
        <w:br/>
        <w:t xml:space="preserve">  print(</w:t>
      </w:r>
      <w:r>
        <w:rPr>
          <w:rFonts w:eastAsia="Consolas" w:cs="Consolas"/>
          <w:b/>
          <w:bCs/>
          <w:color w:val="008000"/>
          <w:sz w:val="21"/>
          <w:szCs w:val="21"/>
        </w:rPr>
        <w:t>'b:</w:t>
      </w:r>
      <w:r>
        <w:rPr>
          <w:rFonts w:eastAsia="Consolas" w:cs="Consolas"/>
          <w:color w:val="000000"/>
          <w:sz w:val="21"/>
          <w:szCs w:val="21"/>
        </w:rPr>
        <w:t>$b</w:t>
      </w:r>
      <w:r>
        <w:rPr>
          <w:rFonts w:eastAsia="Consolas" w:cs="Consolas"/>
          <w:b/>
          <w:bCs/>
          <w:color w:val="008000"/>
          <w:sz w:val="21"/>
          <w:szCs w:val="21"/>
        </w:rPr>
        <w:t>'</w:t>
      </w:r>
      <w:r>
        <w:rPr>
          <w:rFonts w:eastAsia="Consolas" w:cs="Consolas"/>
          <w:color w:val="000000"/>
          <w:sz w:val="21"/>
          <w:szCs w:val="21"/>
        </w:rPr>
        <w:t>);</w:t>
      </w:r>
      <w:r>
        <w:rPr>
          <w:rFonts w:eastAsia="Consolas" w:cs="Consolas"/>
          <w:color w:val="000000"/>
          <w:sz w:val="21"/>
          <w:szCs w:val="21"/>
        </w:rPr>
        <w:br/>
        <w:t>}</w:t>
      </w:r>
      <w:r>
        <w:rPr>
          <w:rFonts w:eastAsia="Consolas" w:cs="Consolas"/>
          <w:color w:val="000000"/>
          <w:sz w:val="21"/>
          <w:szCs w:val="21"/>
        </w:rPr>
        <w:br/>
      </w:r>
      <w:r>
        <w:rPr>
          <w:rFonts w:eastAsia="Consolas" w:cs="Consolas"/>
          <w:i/>
          <w:iCs/>
          <w:color w:val="808080"/>
          <w:sz w:val="21"/>
          <w:szCs w:val="21"/>
        </w:rPr>
        <w:t>/*</w:t>
      </w:r>
      <w:r>
        <w:rPr>
          <w:rFonts w:eastAsia="Consolas" w:cs="Consolas"/>
          <w:i/>
          <w:iCs/>
          <w:color w:val="808080"/>
          <w:sz w:val="21"/>
          <w:szCs w:val="21"/>
        </w:rPr>
        <w:br/>
        <w:t>a: abcdefghijk</w:t>
      </w:r>
      <w:r>
        <w:rPr>
          <w:rFonts w:eastAsia="Consolas" w:cs="Consolas"/>
          <w:i/>
          <w:iCs/>
          <w:color w:val="808080"/>
          <w:sz w:val="21"/>
          <w:szCs w:val="21"/>
        </w:rPr>
        <w:br/>
        <w:t>b:QWERTY</w:t>
      </w:r>
      <w:r>
        <w:rPr>
          <w:rFonts w:eastAsia="Consolas" w:cs="Consolas"/>
          <w:i/>
          <w:iCs/>
          <w:color w:val="808080"/>
          <w:sz w:val="21"/>
          <w:szCs w:val="21"/>
        </w:rPr>
        <w:br/>
        <w:t>qwertyAIUEO</w:t>
      </w:r>
      <w:r>
        <w:rPr>
          <w:rFonts w:eastAsia="Consolas" w:cs="Consolas"/>
          <w:i/>
          <w:iCs/>
          <w:color w:val="808080"/>
          <w:sz w:val="21"/>
          <w:szCs w:val="21"/>
        </w:rPr>
        <w:br/>
        <w:t>aiueo</w:t>
      </w:r>
      <w:r>
        <w:rPr>
          <w:rFonts w:eastAsia="Consolas" w:cs="Consolas"/>
          <w:i/>
          <w:iCs/>
          <w:color w:val="808080"/>
          <w:sz w:val="21"/>
          <w:szCs w:val="21"/>
        </w:rPr>
        <w:br/>
        <w:t>*/</w:t>
      </w:r>
    </w:p>
    <w:p w:rsidR="00000000" w:rsidRDefault="002E5195"/>
    <w:p w:rsidR="00000000" w:rsidRDefault="002E5195">
      <w:pPr>
        <w:rPr>
          <w:szCs w:val="21"/>
        </w:rPr>
      </w:pPr>
    </w:p>
    <w:p w:rsidR="00000000" w:rsidRDefault="002E5195">
      <w:pPr>
        <w:rPr>
          <w:szCs w:val="21"/>
        </w:rPr>
      </w:pPr>
    </w:p>
    <w:p w:rsidR="00000000" w:rsidRDefault="002E5195">
      <w:pPr>
        <w:pStyle w:val="3"/>
        <w:rPr>
          <w:sz w:val="21"/>
          <w:szCs w:val="21"/>
        </w:rPr>
      </w:pPr>
      <w:r>
        <w:t>エスケープ・シーケンス</w:t>
      </w:r>
    </w:p>
    <w:p w:rsidR="00000000" w:rsidRDefault="002E5195">
      <w:pPr>
        <w:rPr>
          <w:szCs w:val="21"/>
        </w:rPr>
      </w:pPr>
    </w:p>
    <w:p w:rsidR="00000000" w:rsidRDefault="002E5195">
      <w:r>
        <w:lastRenderedPageBreak/>
        <w:t>文字列は特別な文字の為のエスケープ・シーケンスに対応している。これらのエスケープは次のようである（</w:t>
      </w:r>
      <w:r>
        <w:t>'\'</w:t>
      </w:r>
      <w:r>
        <w:t>は日本語のコンピュータでは通常円記号</w:t>
      </w:r>
      <w:r>
        <w:t>'</w:t>
      </w:r>
      <w:r>
        <w:rPr>
          <w:rFonts w:ascii="ＭＳ 明朝" w:hAnsi="ＭＳ 明朝"/>
        </w:rPr>
        <w:t>\</w:t>
      </w:r>
      <w:r>
        <w:t>'</w:t>
      </w:r>
      <w:r>
        <w:t>になる）：</w:t>
      </w:r>
    </w:p>
    <w:p w:rsidR="00000000" w:rsidRDefault="002E5195"/>
    <w:p w:rsidR="00000000" w:rsidRDefault="002E5195">
      <w:pPr>
        <w:numPr>
          <w:ilvl w:val="0"/>
          <w:numId w:val="114"/>
        </w:numPr>
      </w:pPr>
      <w:r>
        <w:t xml:space="preserve">\n </w:t>
      </w:r>
      <w:r>
        <w:t>は改行</w:t>
      </w:r>
      <w:r>
        <w:t>(newline)</w:t>
      </w:r>
      <w:r>
        <w:t>を示し、</w:t>
      </w:r>
      <w:r>
        <w:t>\x0A</w:t>
      </w:r>
      <w:r>
        <w:t>と等しい</w:t>
      </w:r>
    </w:p>
    <w:p w:rsidR="00000000" w:rsidRDefault="002E5195">
      <w:pPr>
        <w:numPr>
          <w:ilvl w:val="0"/>
          <w:numId w:val="114"/>
        </w:numPr>
      </w:pPr>
      <w:r>
        <w:t xml:space="preserve">\r </w:t>
      </w:r>
      <w:r>
        <w:t>はキャリッジ・リターンを示し、</w:t>
      </w:r>
      <w:r>
        <w:t>\x0D</w:t>
      </w:r>
      <w:r>
        <w:t>と等しい（通常の端末では</w:t>
      </w:r>
      <w:r>
        <w:t>\n</w:t>
      </w:r>
      <w:r>
        <w:t>と</w:t>
      </w:r>
      <w:r>
        <w:t>\r</w:t>
      </w:r>
      <w:r>
        <w:t>は同じとして扱われる）</w:t>
      </w:r>
    </w:p>
    <w:p w:rsidR="00000000" w:rsidRDefault="002E5195">
      <w:pPr>
        <w:numPr>
          <w:ilvl w:val="0"/>
          <w:numId w:val="114"/>
        </w:numPr>
      </w:pPr>
      <w:r>
        <w:t xml:space="preserve">\f </w:t>
      </w:r>
      <w:r>
        <w:t>はフォーム・フィードを示し、</w:t>
      </w:r>
      <w:r>
        <w:t>\x0C</w:t>
      </w:r>
      <w:r>
        <w:t>と等しい</w:t>
      </w:r>
    </w:p>
    <w:p w:rsidR="00000000" w:rsidRDefault="002E5195">
      <w:pPr>
        <w:numPr>
          <w:ilvl w:val="0"/>
          <w:numId w:val="114"/>
        </w:numPr>
      </w:pPr>
      <w:r>
        <w:t>\b f</w:t>
      </w:r>
      <w:r>
        <w:t>はバックスペースを示し、</w:t>
      </w:r>
      <w:r>
        <w:t>\x08</w:t>
      </w:r>
      <w:r>
        <w:t>と等しい</w:t>
      </w:r>
    </w:p>
    <w:p w:rsidR="00000000" w:rsidRDefault="002E5195">
      <w:pPr>
        <w:numPr>
          <w:ilvl w:val="0"/>
          <w:numId w:val="114"/>
        </w:numPr>
      </w:pPr>
      <w:r>
        <w:t xml:space="preserve">\t </w:t>
      </w:r>
      <w:r>
        <w:t>はタブを示し、</w:t>
      </w:r>
      <w:r>
        <w:t>\x09</w:t>
      </w:r>
      <w:r>
        <w:t>と等しい</w:t>
      </w:r>
    </w:p>
    <w:p w:rsidR="00000000" w:rsidRDefault="002E5195">
      <w:pPr>
        <w:numPr>
          <w:ilvl w:val="0"/>
          <w:numId w:val="114"/>
        </w:numPr>
      </w:pPr>
      <w:r>
        <w:t xml:space="preserve">\v </w:t>
      </w:r>
      <w:r>
        <w:t>は垂直タブを示し、</w:t>
      </w:r>
      <w:r>
        <w:t>\x0B</w:t>
      </w:r>
      <w:r>
        <w:t>と等しい</w:t>
      </w:r>
    </w:p>
    <w:p w:rsidR="00000000" w:rsidRDefault="002E5195">
      <w:pPr>
        <w:numPr>
          <w:ilvl w:val="0"/>
          <w:numId w:val="114"/>
        </w:numPr>
      </w:pPr>
      <w:r>
        <w:t>\x</w:t>
      </w:r>
      <w:r>
        <w:rPr>
          <w:i/>
          <w:iCs/>
        </w:rPr>
        <w:t>HEX_DIGIT</w:t>
      </w:r>
      <w:r>
        <w:rPr>
          <w:i/>
          <w:iCs/>
          <w:vertAlign w:val="subscript"/>
        </w:rPr>
        <w:t>1</w:t>
      </w:r>
      <w:r>
        <w:rPr>
          <w:i/>
          <w:iCs/>
        </w:rPr>
        <w:t xml:space="preserve"> HEX_DIGIT</w:t>
      </w:r>
      <w:r>
        <w:rPr>
          <w:i/>
          <w:iCs/>
          <w:vertAlign w:val="subscript"/>
        </w:rPr>
        <w:t>2</w:t>
      </w:r>
      <w:r>
        <w:t>、は</w:t>
      </w:r>
      <w:r>
        <w:t xml:space="preserve">\u{ </w:t>
      </w:r>
      <w:r>
        <w:rPr>
          <w:i/>
          <w:iCs/>
        </w:rPr>
        <w:t>HEX_DIGIT</w:t>
      </w:r>
      <w:r>
        <w:rPr>
          <w:i/>
          <w:iCs/>
          <w:vertAlign w:val="subscript"/>
        </w:rPr>
        <w:t>1</w:t>
      </w:r>
      <w:r>
        <w:rPr>
          <w:i/>
          <w:iCs/>
        </w:rPr>
        <w:t xml:space="preserve"> HEX_DIGIT</w:t>
      </w:r>
      <w:r>
        <w:rPr>
          <w:i/>
          <w:iCs/>
          <w:vertAlign w:val="subscript"/>
        </w:rPr>
        <w:t>2</w:t>
      </w:r>
      <w:r>
        <w:t>}</w:t>
      </w:r>
      <w:r>
        <w:t>と等しい</w:t>
      </w:r>
    </w:p>
    <w:p w:rsidR="00000000" w:rsidRDefault="002E5195">
      <w:pPr>
        <w:numPr>
          <w:ilvl w:val="0"/>
          <w:numId w:val="114"/>
        </w:numPr>
      </w:pPr>
      <w:r>
        <w:t>\u</w:t>
      </w:r>
      <w:r>
        <w:rPr>
          <w:i/>
          <w:iCs/>
        </w:rPr>
        <w:t>HEX_DIGIT</w:t>
      </w:r>
      <w:r>
        <w:rPr>
          <w:i/>
          <w:iCs/>
          <w:vertAlign w:val="subscript"/>
        </w:rPr>
        <w:t>1</w:t>
      </w:r>
      <w:r>
        <w:rPr>
          <w:i/>
          <w:iCs/>
        </w:rPr>
        <w:t xml:space="preserve"> HEX_DIGIT</w:t>
      </w:r>
      <w:r>
        <w:rPr>
          <w:i/>
          <w:iCs/>
          <w:vertAlign w:val="subscript"/>
        </w:rPr>
        <w:t>2</w:t>
      </w:r>
      <w:r>
        <w:rPr>
          <w:i/>
          <w:iCs/>
        </w:rPr>
        <w:t xml:space="preserve"> HEX_DIGIT</w:t>
      </w:r>
      <w:r>
        <w:rPr>
          <w:i/>
          <w:iCs/>
          <w:vertAlign w:val="subscript"/>
        </w:rPr>
        <w:t>3</w:t>
      </w:r>
      <w:r>
        <w:rPr>
          <w:i/>
          <w:iCs/>
        </w:rPr>
        <w:t xml:space="preserve"> </w:t>
      </w:r>
      <w:r>
        <w:rPr>
          <w:i/>
          <w:iCs/>
        </w:rPr>
        <w:t>HEX_DIGIT4</w:t>
      </w:r>
      <w:r>
        <w:t>、は</w:t>
      </w:r>
      <w:r>
        <w:t xml:space="preserve"> \u{ </w:t>
      </w:r>
      <w:r>
        <w:rPr>
          <w:i/>
          <w:iCs/>
        </w:rPr>
        <w:t>HEX_DIGIT</w:t>
      </w:r>
      <w:r>
        <w:rPr>
          <w:i/>
          <w:iCs/>
          <w:vertAlign w:val="subscript"/>
        </w:rPr>
        <w:t>1</w:t>
      </w:r>
      <w:r>
        <w:rPr>
          <w:i/>
          <w:iCs/>
        </w:rPr>
        <w:t xml:space="preserve"> HEX_DIGIT</w:t>
      </w:r>
      <w:r>
        <w:rPr>
          <w:i/>
          <w:iCs/>
          <w:vertAlign w:val="subscript"/>
        </w:rPr>
        <w:t>2</w:t>
      </w:r>
      <w:r>
        <w:rPr>
          <w:i/>
          <w:iCs/>
        </w:rPr>
        <w:t xml:space="preserve"> HEX_DIGIT</w:t>
      </w:r>
      <w:r>
        <w:rPr>
          <w:i/>
          <w:iCs/>
          <w:vertAlign w:val="subscript"/>
        </w:rPr>
        <w:t>3</w:t>
      </w:r>
      <w:r>
        <w:rPr>
          <w:i/>
          <w:iCs/>
        </w:rPr>
        <w:t xml:space="preserve"> HEX_DIGIT</w:t>
      </w:r>
      <w:r>
        <w:rPr>
          <w:i/>
          <w:iCs/>
          <w:vertAlign w:val="subscript"/>
        </w:rPr>
        <w:t>4</w:t>
      </w:r>
      <w:r>
        <w:t>}</w:t>
      </w:r>
      <w:r>
        <w:t>と等しい</w:t>
      </w:r>
    </w:p>
    <w:p w:rsidR="00000000" w:rsidRDefault="002E5195">
      <w:pPr>
        <w:numPr>
          <w:ilvl w:val="0"/>
          <w:numId w:val="114"/>
        </w:numPr>
      </w:pPr>
      <w:r>
        <w:t>\u{</w:t>
      </w:r>
      <w:r>
        <w:rPr>
          <w:i/>
          <w:iCs/>
        </w:rPr>
        <w:t>HEX_DIGIT_SEQUENCE</w:t>
      </w:r>
      <w:r>
        <w:t xml:space="preserve">} </w:t>
      </w:r>
      <w:r>
        <w:t>は</w:t>
      </w:r>
      <w:r>
        <w:rPr>
          <w:i/>
          <w:iCs/>
        </w:rPr>
        <w:t>HEX_DIGIT_SEQUENCE</w:t>
      </w:r>
      <w:r>
        <w:t>で表現されるユニコードのスカラ値である。</w:t>
      </w:r>
      <w:r>
        <w:rPr>
          <w:i/>
          <w:iCs/>
        </w:rPr>
        <w:t>HEX_DIGIT_SEQUENCE</w:t>
      </w:r>
      <w:r>
        <w:t>の値が有効なユニコード・スカラ値でないときはランタイム時エラーである</w:t>
      </w:r>
    </w:p>
    <w:p w:rsidR="00000000" w:rsidRDefault="002E5195">
      <w:pPr>
        <w:numPr>
          <w:ilvl w:val="0"/>
          <w:numId w:val="114"/>
        </w:numPr>
        <w:rPr>
          <w:szCs w:val="21"/>
        </w:rPr>
      </w:pPr>
      <w:r>
        <w:t xml:space="preserve">$ </w:t>
      </w:r>
      <w:r>
        <w:t>は補完（インターポレート）された式の始まりであることを意味する</w:t>
      </w:r>
    </w:p>
    <w:p w:rsidR="00000000" w:rsidRDefault="002E5195">
      <w:pPr>
        <w:numPr>
          <w:ilvl w:val="0"/>
          <w:numId w:val="114"/>
        </w:numPr>
        <w:rPr>
          <w:szCs w:val="21"/>
        </w:rPr>
      </w:pPr>
      <w:r>
        <w:rPr>
          <w:szCs w:val="21"/>
        </w:rPr>
        <w:t>それ以外は、</w:t>
      </w:r>
      <w:r>
        <w:rPr>
          <w:szCs w:val="21"/>
        </w:rPr>
        <w:t>\</w:t>
      </w:r>
      <w:r>
        <w:rPr>
          <w:i/>
          <w:iCs/>
          <w:szCs w:val="21"/>
        </w:rPr>
        <w:t>k</w:t>
      </w:r>
      <w:r>
        <w:rPr>
          <w:szCs w:val="21"/>
        </w:rPr>
        <w:t>はその文字が</w:t>
      </w:r>
      <w:r>
        <w:rPr>
          <w:szCs w:val="21"/>
        </w:rPr>
        <w:t>{</w:t>
      </w:r>
      <w:r>
        <w:rPr>
          <w:i/>
          <w:iCs/>
          <w:szCs w:val="21"/>
        </w:rPr>
        <w:t>n, r, f, b, t, v, x, u</w:t>
      </w:r>
      <w:r>
        <w:rPr>
          <w:szCs w:val="21"/>
        </w:rPr>
        <w:t>}</w:t>
      </w:r>
      <w:r>
        <w:rPr>
          <w:szCs w:val="21"/>
        </w:rPr>
        <w:t>のなかに無いどの文字</w:t>
      </w:r>
      <w:r>
        <w:rPr>
          <w:i/>
          <w:iCs/>
          <w:szCs w:val="21"/>
        </w:rPr>
        <w:t>k</w:t>
      </w:r>
      <w:r>
        <w:rPr>
          <w:szCs w:val="21"/>
        </w:rPr>
        <w:t>であることを示す</w:t>
      </w:r>
    </w:p>
    <w:p w:rsidR="00000000" w:rsidRDefault="002E5195">
      <w:pPr>
        <w:rPr>
          <w:szCs w:val="21"/>
        </w:rPr>
      </w:pPr>
    </w:p>
    <w:p w:rsidR="00000000" w:rsidRDefault="002E5195">
      <w:pPr>
        <w:rPr>
          <w:szCs w:val="21"/>
        </w:rPr>
      </w:pPr>
      <w:r>
        <w:rPr>
          <w:szCs w:val="21"/>
        </w:rPr>
        <w:t>次のコードはそのサンプルである：</w:t>
      </w:r>
    </w:p>
    <w:p w:rsidR="00000000" w:rsidRDefault="002E5195">
      <w:pPr>
        <w:rPr>
          <w:szCs w:val="21"/>
        </w:rPr>
      </w:pPr>
    </w:p>
    <w:p w:rsidR="00000000" w:rsidRDefault="002E5195">
      <w:pPr>
        <w:jc w:val="center"/>
      </w:pPr>
      <w:r>
        <w:rPr>
          <w:szCs w:val="21"/>
        </w:rPr>
        <w:t>code_10.2b.dart</w:t>
      </w:r>
    </w:p>
    <w:p w:rsidR="00000000" w:rsidRDefault="002E5195">
      <w:pPr>
        <w:pStyle w:val="af0"/>
      </w:pPr>
      <w:r>
        <w:t>main() {</w:t>
      </w:r>
    </w:p>
    <w:p w:rsidR="00000000" w:rsidRDefault="002E5195">
      <w:pPr>
        <w:pStyle w:val="af0"/>
      </w:pPr>
      <w:r>
        <w:t xml:space="preserve">  print('\\ " ');</w:t>
      </w:r>
    </w:p>
    <w:p w:rsidR="00000000" w:rsidRDefault="002E5195">
      <w:pPr>
        <w:pStyle w:val="af0"/>
      </w:pPr>
      <w:r>
        <w:t xml:space="preserve">  print("\\ ' ");</w:t>
      </w:r>
    </w:p>
    <w:p w:rsidR="00000000" w:rsidRDefault="002E5195">
      <w:pPr>
        <w:pStyle w:val="af0"/>
      </w:pPr>
      <w:r>
        <w:t xml:space="preserve">  print('abc</w:t>
      </w:r>
      <w:r>
        <w:rPr>
          <w:b/>
          <w:bCs/>
        </w:rPr>
        <w:t>\n</w:t>
      </w:r>
      <w:r>
        <w:t xml:space="preserve">def');             // </w:t>
      </w:r>
      <w:r>
        <w:t>エスケープ改行</w:t>
      </w:r>
    </w:p>
    <w:p w:rsidR="00000000" w:rsidRDefault="002E5195">
      <w:pPr>
        <w:pStyle w:val="af0"/>
      </w:pPr>
      <w:r>
        <w:t xml:space="preserve">  print(</w:t>
      </w:r>
      <w:r>
        <w:rPr>
          <w:b/>
          <w:bCs/>
        </w:rPr>
        <w:t>r</w:t>
      </w:r>
      <w:r>
        <w:t xml:space="preserve">'abc\ndef');            // </w:t>
      </w:r>
      <w:r>
        <w:t>生文字列</w:t>
      </w:r>
    </w:p>
    <w:p w:rsidR="00000000" w:rsidRDefault="002E5195">
      <w:pPr>
        <w:pStyle w:val="af0"/>
      </w:pPr>
      <w:r>
        <w:t xml:space="preserve">  print('\a\c\d\e\g');           // </w:t>
      </w:r>
      <w:r>
        <w:t>非エスケー</w:t>
      </w:r>
      <w:r>
        <w:t>プ文字</w:t>
      </w:r>
    </w:p>
    <w:p w:rsidR="00000000" w:rsidRDefault="002E5195">
      <w:pPr>
        <w:pStyle w:val="af0"/>
      </w:pPr>
      <w:r>
        <w:t xml:space="preserve">  print('\x43\x72\x65\x73\x63'); // ASCII 1</w:t>
      </w:r>
      <w:r>
        <w:t>バイト文字</w:t>
      </w:r>
    </w:p>
    <w:p w:rsidR="00000000" w:rsidRDefault="002E5195">
      <w:pPr>
        <w:pStyle w:val="af0"/>
      </w:pPr>
      <w:r>
        <w:t xml:space="preserve">  print('\u{43}\u{72}\u{65}\u{73}\u{63}');</w:t>
      </w:r>
    </w:p>
    <w:p w:rsidR="00000000" w:rsidRDefault="002E5195">
      <w:pPr>
        <w:pStyle w:val="af0"/>
      </w:pPr>
      <w:r>
        <w:t xml:space="preserve">  print('\u30AF\u30EC\u30B9');   // Unicode 2</w:t>
      </w:r>
      <w:r>
        <w:t>バイト文字</w:t>
      </w:r>
    </w:p>
    <w:p w:rsidR="00000000" w:rsidRDefault="002E5195">
      <w:pPr>
        <w:pStyle w:val="af0"/>
      </w:pPr>
      <w:r>
        <w:t xml:space="preserve">  print('\u{30af}\u{30ec}\u{30b9}');</w:t>
      </w:r>
    </w:p>
    <w:p w:rsidR="00000000" w:rsidRDefault="002E5195">
      <w:pPr>
        <w:pStyle w:val="af0"/>
      </w:pPr>
      <w:r>
        <w:t>}</w:t>
      </w:r>
    </w:p>
    <w:p w:rsidR="00000000" w:rsidRDefault="002E5195">
      <w:pPr>
        <w:pStyle w:val="af0"/>
      </w:pPr>
      <w:r>
        <w:t>/*</w:t>
      </w:r>
    </w:p>
    <w:p w:rsidR="00000000" w:rsidRDefault="002E5195">
      <w:pPr>
        <w:pStyle w:val="af0"/>
      </w:pPr>
      <w:r>
        <w:t xml:space="preserve">\ " </w:t>
      </w:r>
    </w:p>
    <w:p w:rsidR="00000000" w:rsidRDefault="002E5195">
      <w:pPr>
        <w:pStyle w:val="af0"/>
      </w:pPr>
      <w:r>
        <w:t xml:space="preserve">\ ' </w:t>
      </w:r>
    </w:p>
    <w:p w:rsidR="00000000" w:rsidRDefault="002E5195">
      <w:pPr>
        <w:pStyle w:val="af0"/>
      </w:pPr>
      <w:r>
        <w:t>abc</w:t>
      </w:r>
    </w:p>
    <w:p w:rsidR="00000000" w:rsidRDefault="002E5195">
      <w:pPr>
        <w:pStyle w:val="af0"/>
      </w:pPr>
      <w:r>
        <w:t>def</w:t>
      </w:r>
    </w:p>
    <w:p w:rsidR="00000000" w:rsidRDefault="002E5195">
      <w:pPr>
        <w:pStyle w:val="af0"/>
      </w:pPr>
      <w:r>
        <w:t>abc\ndef</w:t>
      </w:r>
    </w:p>
    <w:p w:rsidR="00000000" w:rsidRDefault="002E5195">
      <w:pPr>
        <w:pStyle w:val="af0"/>
      </w:pPr>
      <w:r>
        <w:t>acdeg</w:t>
      </w:r>
    </w:p>
    <w:p w:rsidR="00000000" w:rsidRDefault="002E5195">
      <w:pPr>
        <w:pStyle w:val="af0"/>
      </w:pPr>
      <w:r>
        <w:t>Cresc</w:t>
      </w:r>
    </w:p>
    <w:p w:rsidR="00000000" w:rsidRDefault="002E5195">
      <w:pPr>
        <w:pStyle w:val="af0"/>
      </w:pPr>
      <w:r>
        <w:t>Cresc</w:t>
      </w:r>
    </w:p>
    <w:p w:rsidR="00000000" w:rsidRDefault="002E5195">
      <w:pPr>
        <w:pStyle w:val="af0"/>
      </w:pPr>
      <w:r>
        <w:t>クレス</w:t>
      </w:r>
    </w:p>
    <w:p w:rsidR="00000000" w:rsidRDefault="002E5195">
      <w:pPr>
        <w:pStyle w:val="af0"/>
      </w:pPr>
      <w:r>
        <w:t>クレス</w:t>
      </w:r>
    </w:p>
    <w:p w:rsidR="00000000" w:rsidRDefault="002E5195">
      <w:pPr>
        <w:pStyle w:val="af0"/>
        <w:rPr>
          <w:szCs w:val="21"/>
        </w:rPr>
      </w:pPr>
      <w: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sz w:val="21"/>
          <w:szCs w:val="21"/>
        </w:rPr>
      </w:pPr>
      <w:r>
        <w:t>文字列内挿</w:t>
      </w:r>
      <w:r>
        <w:t xml:space="preserve"> (S</w:t>
      </w:r>
      <w:r>
        <w:t>tring Interpolation)</w:t>
      </w:r>
    </w:p>
    <w:p w:rsidR="00000000" w:rsidRDefault="002E5195">
      <w:pPr>
        <w:rPr>
          <w:szCs w:val="21"/>
        </w:rPr>
      </w:pPr>
    </w:p>
    <w:p w:rsidR="00000000" w:rsidRDefault="002E5195">
      <w:pPr>
        <w:rPr>
          <w:szCs w:val="21"/>
        </w:rPr>
      </w:pPr>
      <w:r>
        <w:rPr>
          <w:szCs w:val="21"/>
        </w:rPr>
        <w:t>それらの式が計算され、結果の値が文字列に変換され、それを包んでいる文字列に連結するように、式を文字列リテラルに埋め込むことが可能である。このプロセスは</w:t>
      </w:r>
      <w:r>
        <w:rPr>
          <w:szCs w:val="21"/>
        </w:rPr>
        <w:t>文字列内挿（または文字列インターポレーションあるいは文字列補間ともいう）として知られるものである。</w:t>
      </w:r>
    </w:p>
    <w:p w:rsidR="00000000" w:rsidRDefault="002E5195">
      <w:pPr>
        <w:rPr>
          <w:szCs w:val="21"/>
        </w:rPr>
      </w:pPr>
    </w:p>
    <w:p w:rsidR="00000000" w:rsidRDefault="002E5195">
      <w:pPr>
        <w:ind w:left="709"/>
        <w:rPr>
          <w:szCs w:val="21"/>
        </w:rPr>
      </w:pPr>
      <w:r>
        <w:rPr>
          <w:b/>
          <w:bCs/>
          <w:szCs w:val="21"/>
        </w:rPr>
        <w:lastRenderedPageBreak/>
        <w:t>STRING_INTERPOLATION</w:t>
      </w:r>
      <w:r>
        <w:rPr>
          <w:b/>
          <w:bCs/>
          <w:szCs w:val="21"/>
        </w:rPr>
        <w:t>（文字列内挿入）</w:t>
      </w:r>
      <w:r>
        <w:rPr>
          <w:b/>
          <w:bCs/>
          <w:szCs w:val="21"/>
        </w:rPr>
        <w:t>:</w:t>
      </w:r>
      <w:r>
        <w:rPr>
          <w:szCs w:val="21"/>
        </w:rPr>
        <w:br/>
        <w:t xml:space="preserve">      '$' IDENTIFIER_NO_DOLLAR</w:t>
      </w:r>
      <w:r>
        <w:rPr>
          <w:szCs w:val="21"/>
        </w:rPr>
        <w:t>（</w:t>
      </w:r>
      <w:r>
        <w:rPr>
          <w:szCs w:val="21"/>
        </w:rPr>
        <w:t>$</w:t>
      </w:r>
      <w:r>
        <w:rPr>
          <w:szCs w:val="21"/>
        </w:rPr>
        <w:t>を含まない識別子）</w:t>
      </w:r>
      <w:r>
        <w:rPr>
          <w:szCs w:val="21"/>
        </w:rPr>
        <w:br/>
        <w:t xml:space="preserve">    | '$' '{' Expression</w:t>
      </w:r>
      <w:r>
        <w:rPr>
          <w:szCs w:val="21"/>
        </w:rPr>
        <w:t>（式）</w:t>
      </w:r>
      <w:r>
        <w:rPr>
          <w:szCs w:val="21"/>
        </w:rPr>
        <w:t xml:space="preserve"> </w:t>
      </w:r>
      <w:r>
        <w:rPr>
          <w:szCs w:val="21"/>
        </w:rPr>
        <w:t>'}'</w:t>
      </w:r>
      <w:r>
        <w:rPr>
          <w:szCs w:val="21"/>
        </w:rPr>
        <w:br/>
        <w:t xml:space="preserve">    </w:t>
      </w:r>
      <w:r>
        <w:rPr>
          <w:szCs w:val="21"/>
        </w:rPr>
        <w:t>;</w:t>
      </w:r>
    </w:p>
    <w:p w:rsidR="00000000" w:rsidRDefault="002E5195">
      <w:pPr>
        <w:rPr>
          <w:szCs w:val="21"/>
        </w:rPr>
      </w:pPr>
    </w:p>
    <w:p w:rsidR="00000000" w:rsidRDefault="002E5195">
      <w:pPr>
        <w:rPr>
          <w:szCs w:val="21"/>
        </w:rPr>
      </w:pPr>
    </w:p>
    <w:p w:rsidR="00000000" w:rsidRDefault="002E5195">
      <w:r>
        <w:t>文字列内のエスケープしない</w:t>
      </w:r>
      <w:r>
        <w:t>$</w:t>
      </w:r>
      <w:r>
        <w:t>文字が挿入された式の始まりの印となる。</w:t>
      </w:r>
      <w:r>
        <w:t>$</w:t>
      </w:r>
      <w:r>
        <w:t>印のあとに以下のどれかが続く：</w:t>
      </w:r>
    </w:p>
    <w:p w:rsidR="00000000" w:rsidRDefault="002E5195"/>
    <w:p w:rsidR="00000000" w:rsidRDefault="002E5195">
      <w:pPr>
        <w:numPr>
          <w:ilvl w:val="0"/>
          <w:numId w:val="115"/>
        </w:numPr>
      </w:pPr>
      <w:r>
        <w:t>$</w:t>
      </w:r>
      <w:r>
        <w:t>文字を含んではいけない識別子</w:t>
      </w:r>
      <w:r>
        <w:rPr>
          <w:i/>
          <w:iCs/>
        </w:rPr>
        <w:t>id</w:t>
      </w:r>
    </w:p>
    <w:p w:rsidR="00000000" w:rsidRDefault="002E5195">
      <w:pPr>
        <w:numPr>
          <w:ilvl w:val="0"/>
          <w:numId w:val="115"/>
        </w:numPr>
      </w:pPr>
      <w:r>
        <w:t>中括弧</w:t>
      </w:r>
      <w:r>
        <w:t>{}</w:t>
      </w:r>
      <w:r>
        <w:t>で終端された式</w:t>
      </w:r>
    </w:p>
    <w:p w:rsidR="00000000" w:rsidRDefault="002E5195"/>
    <w:p w:rsidR="00000000" w:rsidRDefault="002E5195">
      <w:pPr>
        <w:rPr>
          <w:szCs w:val="21"/>
        </w:rPr>
      </w:pPr>
      <w:r>
        <w:rPr>
          <w:b/>
          <w:bCs/>
          <w:szCs w:val="21"/>
        </w:rPr>
        <w:t>$id</w:t>
      </w:r>
      <w:r>
        <w:rPr>
          <w:szCs w:val="21"/>
        </w:rPr>
        <w:t>の形式は</w:t>
      </w:r>
      <w:r>
        <w:rPr>
          <w:b/>
          <w:bCs/>
          <w:szCs w:val="21"/>
        </w:rPr>
        <w:t>${id}</w:t>
      </w:r>
      <w:r>
        <w:rPr>
          <w:szCs w:val="21"/>
        </w:rPr>
        <w:t>の形式と等価である。文字列内挿入された文字列</w:t>
      </w:r>
      <w:r>
        <w:rPr>
          <w:szCs w:val="21"/>
        </w:rPr>
        <w:t>'</w:t>
      </w:r>
      <w:r>
        <w:rPr>
          <w:i/>
          <w:iCs/>
          <w:szCs w:val="21"/>
        </w:rPr>
        <w:t>s</w:t>
      </w:r>
      <w:r>
        <w:rPr>
          <w:i/>
          <w:iCs/>
          <w:szCs w:val="21"/>
          <w:vertAlign w:val="subscript"/>
        </w:rPr>
        <w:t>1</w:t>
      </w:r>
      <w:r>
        <w:rPr>
          <w:b/>
          <w:bCs/>
          <w:szCs w:val="21"/>
        </w:rPr>
        <w:t>$</w:t>
      </w:r>
      <w:r>
        <w:rPr>
          <w:i/>
          <w:iCs/>
          <w:szCs w:val="21"/>
        </w:rPr>
        <w:t>{e}s</w:t>
      </w:r>
      <w:r>
        <w:rPr>
          <w:i/>
          <w:iCs/>
          <w:szCs w:val="21"/>
          <w:vertAlign w:val="subscript"/>
        </w:rPr>
        <w:t>2</w:t>
      </w:r>
      <w:r>
        <w:rPr>
          <w:szCs w:val="21"/>
        </w:rPr>
        <w:t>'</w:t>
      </w:r>
      <w:r>
        <w:rPr>
          <w:szCs w:val="21"/>
        </w:rPr>
        <w:t>は</w:t>
      </w:r>
      <w:r>
        <w:rPr>
          <w:szCs w:val="21"/>
        </w:rPr>
        <w:t>'</w:t>
      </w:r>
      <w:r>
        <w:rPr>
          <w:i/>
          <w:iCs/>
          <w:szCs w:val="21"/>
        </w:rPr>
        <w:t>s</w:t>
      </w:r>
      <w:r>
        <w:rPr>
          <w:i/>
          <w:iCs/>
          <w:szCs w:val="21"/>
          <w:vertAlign w:val="subscript"/>
        </w:rPr>
        <w:t>1</w:t>
      </w:r>
      <w:r>
        <w:rPr>
          <w:szCs w:val="21"/>
        </w:rPr>
        <w:t xml:space="preserve">' + </w:t>
      </w:r>
      <w:r>
        <w:rPr>
          <w:i/>
          <w:iCs/>
          <w:szCs w:val="21"/>
        </w:rPr>
        <w:t>e</w:t>
      </w:r>
      <w:r>
        <w:rPr>
          <w:szCs w:val="21"/>
        </w:rPr>
        <w:t xml:space="preserve">. </w:t>
      </w:r>
      <w:r>
        <w:rPr>
          <w:b/>
          <w:bCs/>
          <w:szCs w:val="21"/>
        </w:rPr>
        <w:t>toString</w:t>
      </w:r>
      <w:r>
        <w:rPr>
          <w:szCs w:val="21"/>
        </w:rPr>
        <w:t>() + '</w:t>
      </w:r>
      <w:r>
        <w:rPr>
          <w:i/>
          <w:iCs/>
          <w:szCs w:val="21"/>
        </w:rPr>
        <w:t>s</w:t>
      </w:r>
      <w:r>
        <w:rPr>
          <w:i/>
          <w:iCs/>
          <w:szCs w:val="21"/>
          <w:vertAlign w:val="subscript"/>
        </w:rPr>
        <w:t>2</w:t>
      </w:r>
      <w:r>
        <w:rPr>
          <w:szCs w:val="21"/>
        </w:rPr>
        <w:t>'</w:t>
      </w:r>
      <w:r>
        <w:rPr>
          <w:szCs w:val="21"/>
        </w:rPr>
        <w:t>と等価である。同様に</w:t>
      </w:r>
      <w:r>
        <w:rPr>
          <w:szCs w:val="21"/>
        </w:rPr>
        <w:t>+</w:t>
      </w:r>
      <w:r>
        <w:rPr>
          <w:szCs w:val="21"/>
        </w:rPr>
        <w:t>が文字列連結演算子だとすれば、文字列内挿された文字列</w:t>
      </w:r>
      <w:r>
        <w:rPr>
          <w:szCs w:val="21"/>
        </w:rPr>
        <w:t>"</w:t>
      </w:r>
      <w:r>
        <w:rPr>
          <w:i/>
          <w:iCs/>
          <w:szCs w:val="21"/>
        </w:rPr>
        <w:t>s</w:t>
      </w:r>
      <w:r>
        <w:rPr>
          <w:i/>
          <w:iCs/>
          <w:szCs w:val="21"/>
          <w:vertAlign w:val="subscript"/>
        </w:rPr>
        <w:t>1</w:t>
      </w:r>
      <w:r>
        <w:rPr>
          <w:b/>
          <w:bCs/>
          <w:szCs w:val="21"/>
        </w:rPr>
        <w:t>$</w:t>
      </w:r>
      <w:r>
        <w:rPr>
          <w:i/>
          <w:iCs/>
          <w:szCs w:val="21"/>
        </w:rPr>
        <w:t>{e}s</w:t>
      </w:r>
      <w:r>
        <w:rPr>
          <w:i/>
          <w:iCs/>
          <w:szCs w:val="21"/>
          <w:vertAlign w:val="subscript"/>
        </w:rPr>
        <w:t>2</w:t>
      </w:r>
      <w:r>
        <w:rPr>
          <w:i/>
          <w:iCs/>
          <w:szCs w:val="21"/>
        </w:rPr>
        <w:t>"</w:t>
      </w:r>
      <w:r>
        <w:rPr>
          <w:szCs w:val="21"/>
        </w:rPr>
        <w:t>は</w:t>
      </w:r>
      <w:r>
        <w:rPr>
          <w:szCs w:val="21"/>
        </w:rPr>
        <w:t>"</w:t>
      </w:r>
      <w:r>
        <w:rPr>
          <w:i/>
          <w:iCs/>
          <w:szCs w:val="21"/>
        </w:rPr>
        <w:t>s</w:t>
      </w:r>
      <w:r>
        <w:rPr>
          <w:i/>
          <w:iCs/>
          <w:szCs w:val="21"/>
          <w:vertAlign w:val="subscript"/>
        </w:rPr>
        <w:t>1</w:t>
      </w:r>
      <w:r>
        <w:rPr>
          <w:i/>
          <w:iCs/>
          <w:szCs w:val="21"/>
        </w:rPr>
        <w:t>"</w:t>
      </w:r>
      <w:r>
        <w:rPr>
          <w:szCs w:val="21"/>
        </w:rPr>
        <w:t xml:space="preserve"> + </w:t>
      </w:r>
      <w:r>
        <w:rPr>
          <w:i/>
          <w:iCs/>
          <w:szCs w:val="21"/>
        </w:rPr>
        <w:t>e</w:t>
      </w:r>
      <w:r>
        <w:rPr>
          <w:szCs w:val="21"/>
        </w:rPr>
        <w:t xml:space="preserve">. </w:t>
      </w:r>
      <w:r>
        <w:rPr>
          <w:b/>
          <w:bCs/>
          <w:szCs w:val="21"/>
        </w:rPr>
        <w:t>toString</w:t>
      </w:r>
      <w:r>
        <w:rPr>
          <w:szCs w:val="21"/>
        </w:rPr>
        <w:t>() + "</w:t>
      </w:r>
      <w:r>
        <w:rPr>
          <w:i/>
          <w:iCs/>
          <w:szCs w:val="21"/>
        </w:rPr>
        <w:t>s</w:t>
      </w:r>
      <w:r>
        <w:rPr>
          <w:i/>
          <w:iCs/>
          <w:szCs w:val="21"/>
          <w:vertAlign w:val="subscript"/>
        </w:rPr>
        <w:t>2</w:t>
      </w:r>
      <w:r>
        <w:rPr>
          <w:szCs w:val="21"/>
        </w:rPr>
        <w:t>"</w:t>
      </w:r>
      <w:r>
        <w:rPr>
          <w:szCs w:val="21"/>
        </w:rPr>
        <w:t>と等価である。</w:t>
      </w:r>
    </w:p>
    <w:p w:rsidR="00000000" w:rsidRDefault="002E5195">
      <w:pPr>
        <w:rPr>
          <w:szCs w:val="21"/>
        </w:rPr>
      </w:pPr>
    </w:p>
    <w:p w:rsidR="00000000" w:rsidRDefault="002E5195">
      <w:pPr>
        <w:rPr>
          <w:szCs w:val="21"/>
        </w:rPr>
      </w:pPr>
      <w:r>
        <w:rPr>
          <w:szCs w:val="21"/>
        </w:rPr>
        <w:t>挿入内の式自身が文字列を含</w:t>
      </w:r>
      <w:r>
        <w:rPr>
          <w:szCs w:val="21"/>
        </w:rPr>
        <w:t>む、即ち再帰的に再度文字列内挿入することは可能である。</w:t>
      </w:r>
    </w:p>
    <w:p w:rsidR="00000000" w:rsidRDefault="002E5195">
      <w:pPr>
        <w:rPr>
          <w:szCs w:val="21"/>
        </w:rPr>
      </w:pPr>
    </w:p>
    <w:p w:rsidR="00000000" w:rsidRDefault="002E5195">
      <w:pPr>
        <w:jc w:val="center"/>
      </w:pPr>
      <w:r>
        <w:rPr>
          <w:szCs w:val="21"/>
        </w:rPr>
        <w:t>code_10.2c.dart</w:t>
      </w:r>
    </w:p>
    <w:p w:rsidR="00000000" w:rsidRDefault="002E5195">
      <w:pPr>
        <w:pStyle w:val="af0"/>
      </w:pPr>
      <w:r>
        <w:t>main() {</w:t>
      </w:r>
    </w:p>
    <w:p w:rsidR="00000000" w:rsidRDefault="002E5195">
      <w:pPr>
        <w:pStyle w:val="af0"/>
      </w:pPr>
      <w:r>
        <w:t xml:space="preserve">  print('Nested string </w:t>
      </w:r>
      <w:r>
        <w:rPr>
          <w:b/>
          <w:bCs/>
        </w:rPr>
        <w:t>$</w:t>
      </w:r>
      <w:r>
        <w:t xml:space="preserve">{'interpolation </w:t>
      </w:r>
      <w:r>
        <w:rPr>
          <w:b/>
          <w:bCs/>
        </w:rPr>
        <w:t>$</w:t>
      </w:r>
      <w:r>
        <w:t>{'example'}.'}');</w:t>
      </w:r>
    </w:p>
    <w:p w:rsidR="00000000" w:rsidRDefault="002E5195">
      <w:pPr>
        <w:pStyle w:val="af0"/>
      </w:pPr>
      <w:r>
        <w:t>}</w:t>
      </w:r>
    </w:p>
    <w:p w:rsidR="00000000" w:rsidRDefault="002E5195">
      <w:pPr>
        <w:pStyle w:val="af0"/>
      </w:pPr>
      <w:r>
        <w:t>/*</w:t>
      </w:r>
    </w:p>
    <w:p w:rsidR="00000000" w:rsidRDefault="002E5195">
      <w:pPr>
        <w:pStyle w:val="af0"/>
      </w:pPr>
      <w:r>
        <w:t>Nested string interpolation example.</w:t>
      </w:r>
    </w:p>
    <w:p w:rsidR="00000000" w:rsidRDefault="002E5195">
      <w:pPr>
        <w:pStyle w:val="af0"/>
        <w:rPr>
          <w:szCs w:val="21"/>
        </w:rPr>
      </w:pPr>
      <w:r>
        <w:t>*/</w:t>
      </w:r>
    </w:p>
    <w:p w:rsidR="00000000" w:rsidRDefault="002E5195">
      <w:pPr>
        <w:rPr>
          <w:szCs w:val="21"/>
        </w:rPr>
      </w:pPr>
    </w:p>
    <w:p w:rsidR="00000000" w:rsidRDefault="002E5195">
      <w:pPr>
        <w:rPr>
          <w:szCs w:val="21"/>
        </w:rPr>
      </w:pPr>
    </w:p>
    <w:p w:rsidR="00000000" w:rsidRDefault="002E5195">
      <w:pPr>
        <w:pStyle w:val="3"/>
        <w:rPr>
          <w:sz w:val="21"/>
          <w:szCs w:val="21"/>
        </w:rPr>
      </w:pPr>
      <w:r>
        <w:t>隣接文字列の連結</w:t>
      </w:r>
    </w:p>
    <w:p w:rsidR="00000000" w:rsidRDefault="002E5195">
      <w:pPr>
        <w:rPr>
          <w:szCs w:val="21"/>
        </w:rPr>
      </w:pPr>
    </w:p>
    <w:p w:rsidR="00000000" w:rsidRDefault="002E5195">
      <w:r>
        <w:rPr>
          <w:szCs w:val="21"/>
        </w:rPr>
        <w:t>2012</w:t>
      </w:r>
      <w:r>
        <w:rPr>
          <w:szCs w:val="21"/>
        </w:rPr>
        <w:t>年</w:t>
      </w:r>
      <w:r>
        <w:rPr>
          <w:szCs w:val="21"/>
        </w:rPr>
        <w:t>2</w:t>
      </w:r>
      <w:r>
        <w:rPr>
          <w:szCs w:val="21"/>
        </w:rPr>
        <w:t>月中頃から</w:t>
      </w:r>
      <w:r>
        <w:rPr>
          <w:szCs w:val="21"/>
        </w:rPr>
        <w:t>String</w:t>
      </w:r>
      <w:r>
        <w:rPr>
          <w:szCs w:val="21"/>
        </w:rPr>
        <w:t>インターフェイスで</w:t>
      </w:r>
      <w:r>
        <w:rPr>
          <w:szCs w:val="21"/>
        </w:rPr>
        <w:t>+</w:t>
      </w:r>
      <w:r>
        <w:rPr>
          <w:szCs w:val="21"/>
        </w:rPr>
        <w:t>演算子を使わなくても隣接文字列が連結出来るようになった。これは：</w:t>
      </w:r>
    </w:p>
    <w:p w:rsidR="00000000" w:rsidRDefault="002E5195">
      <w:pPr>
        <w:pStyle w:val="af0"/>
        <w:rPr>
          <w:szCs w:val="21"/>
        </w:rPr>
      </w:pPr>
      <w:r>
        <w:t>var msg = 'hello ' + 'worl</w:t>
      </w:r>
      <w:r>
        <w:t>d';</w:t>
      </w:r>
    </w:p>
    <w:p w:rsidR="00000000" w:rsidRDefault="002E5195">
      <w:pPr>
        <w:rPr>
          <w:szCs w:val="21"/>
        </w:rPr>
      </w:pPr>
    </w:p>
    <w:p w:rsidR="00000000" w:rsidRDefault="002E5195">
      <w:r>
        <w:rPr>
          <w:szCs w:val="21"/>
        </w:rPr>
        <w:t>の代わりに：</w:t>
      </w:r>
    </w:p>
    <w:p w:rsidR="00000000" w:rsidRDefault="002E5195">
      <w:pPr>
        <w:pStyle w:val="af0"/>
        <w:rPr>
          <w:szCs w:val="21"/>
        </w:rPr>
      </w:pPr>
      <w:r>
        <w:t>var msg = 'hello ' 'world';</w:t>
      </w:r>
    </w:p>
    <w:p w:rsidR="00000000" w:rsidRDefault="002E5195">
      <w:pPr>
        <w:rPr>
          <w:szCs w:val="21"/>
        </w:rPr>
      </w:pPr>
    </w:p>
    <w:p w:rsidR="00000000" w:rsidRDefault="002E5195">
      <w:pPr>
        <w:rPr>
          <w:szCs w:val="21"/>
        </w:rPr>
      </w:pPr>
      <w:r>
        <w:rPr>
          <w:szCs w:val="21"/>
        </w:rPr>
        <w:t>と書くことが許されるものである。これにより複数行になってしまうような長い文字列を書くときに、いちいち行ごとに</w:t>
      </w:r>
      <w:r>
        <w:rPr>
          <w:szCs w:val="21"/>
        </w:rPr>
        <w:t>+</w:t>
      </w:r>
      <w:r>
        <w:rPr>
          <w:szCs w:val="21"/>
        </w:rPr>
        <w:t>を付けなくて良くなるという利点がある。</w:t>
      </w:r>
    </w:p>
    <w:p w:rsidR="00000000" w:rsidRDefault="002E5195">
      <w:pPr>
        <w:rPr>
          <w:szCs w:val="21"/>
        </w:rPr>
      </w:pPr>
    </w:p>
    <w:p w:rsidR="00000000" w:rsidRDefault="002E5195">
      <w:pPr>
        <w:rPr>
          <w:szCs w:val="21"/>
        </w:rPr>
      </w:pPr>
      <w:r>
        <w:rPr>
          <w:szCs w:val="21"/>
        </w:rPr>
        <w:t>オーバロードされた</w:t>
      </w:r>
      <w:r>
        <w:rPr>
          <w:szCs w:val="21"/>
        </w:rPr>
        <w:t>String</w:t>
      </w:r>
      <w:r>
        <w:rPr>
          <w:szCs w:val="21"/>
        </w:rPr>
        <w:t>の</w:t>
      </w:r>
      <w:r>
        <w:rPr>
          <w:szCs w:val="21"/>
        </w:rPr>
        <w:t>+</w:t>
      </w:r>
      <w:r>
        <w:rPr>
          <w:szCs w:val="21"/>
        </w:rPr>
        <w:t>演算子は</w:t>
      </w:r>
      <w:r>
        <w:rPr>
          <w:szCs w:val="21"/>
        </w:rPr>
        <w:t>2012</w:t>
      </w:r>
      <w:r>
        <w:rPr>
          <w:szCs w:val="21"/>
        </w:rPr>
        <w:t>年</w:t>
      </w:r>
      <w:r>
        <w:rPr>
          <w:szCs w:val="21"/>
        </w:rPr>
        <w:t>3</w:t>
      </w:r>
      <w:r>
        <w:rPr>
          <w:szCs w:val="21"/>
        </w:rPr>
        <w:t>月</w:t>
      </w:r>
      <w:r>
        <w:rPr>
          <w:szCs w:val="21"/>
        </w:rPr>
        <w:t>26</w:t>
      </w:r>
      <w:r>
        <w:rPr>
          <w:szCs w:val="21"/>
        </w:rPr>
        <w:t>日（</w:t>
      </w:r>
      <w:r>
        <w:rPr>
          <w:szCs w:val="21"/>
        </w:rPr>
        <w:t>0.08</w:t>
      </w:r>
      <w:r>
        <w:rPr>
          <w:szCs w:val="21"/>
        </w:rPr>
        <w:t>版）の仕様書改定で廃止された（</w:t>
      </w:r>
      <w:hyperlink r:id="rId154" w:history="1">
        <w:r>
          <w:rPr>
            <w:rStyle w:val="a7"/>
            <w:szCs w:val="21"/>
          </w:rPr>
          <w:t>6</w:t>
        </w:r>
        <w:r>
          <w:rPr>
            <w:rStyle w:val="a7"/>
            <w:szCs w:val="21"/>
          </w:rPr>
          <w:t>月</w:t>
        </w:r>
        <w:r>
          <w:rPr>
            <w:rStyle w:val="a7"/>
            <w:szCs w:val="21"/>
          </w:rPr>
          <w:t>1</w:t>
        </w:r>
        <w:r>
          <w:rPr>
            <w:rStyle w:val="a7"/>
            <w:szCs w:val="21"/>
          </w:rPr>
          <w:t>7</w:t>
        </w:r>
        <w:r>
          <w:rPr>
            <w:rStyle w:val="a7"/>
            <w:szCs w:val="21"/>
          </w:rPr>
          <w:t>日から対応されなくなった</w:t>
        </w:r>
      </w:hyperlink>
      <w:r>
        <w:rPr>
          <w:szCs w:val="21"/>
        </w:rPr>
        <w:t>）。従って</w:t>
      </w:r>
      <w:r>
        <w:rPr>
          <w:szCs w:val="21"/>
        </w:rPr>
        <w:t>Dart</w:t>
      </w:r>
      <w:r>
        <w:rPr>
          <w:szCs w:val="21"/>
        </w:rPr>
        <w:t>のコードを書くときは、文字列の連結に</w:t>
      </w:r>
      <w:r>
        <w:rPr>
          <w:szCs w:val="21"/>
        </w:rPr>
        <w:t>+</w:t>
      </w:r>
      <w:r>
        <w:rPr>
          <w:szCs w:val="21"/>
        </w:rPr>
        <w:t>は使えなくなっていた。しかしながら</w:t>
      </w:r>
      <w:r>
        <w:rPr>
          <w:szCs w:val="21"/>
        </w:rPr>
        <w:t>2013</w:t>
      </w:r>
      <w:r>
        <w:rPr>
          <w:szCs w:val="21"/>
        </w:rPr>
        <w:t>年</w:t>
      </w:r>
      <w:r>
        <w:rPr>
          <w:szCs w:val="21"/>
        </w:rPr>
        <w:t>3</w:t>
      </w:r>
      <w:r>
        <w:rPr>
          <w:szCs w:val="21"/>
        </w:rPr>
        <w:t>月に</w:t>
      </w:r>
      <w:r>
        <w:rPr>
          <w:szCs w:val="21"/>
        </w:rPr>
        <w:t>Dart</w:t>
      </w:r>
      <w:r>
        <w:rPr>
          <w:szCs w:val="21"/>
        </w:rPr>
        <w:t>チームは</w:t>
      </w:r>
      <w:hyperlink r:id="rId155" w:anchor="!searchin/misc/string/misc/bBN-PtbNSeU/zIxcokXHfOkJ" w:history="1">
        <w:r>
          <w:rPr>
            <w:rStyle w:val="a7"/>
            <w:szCs w:val="21"/>
          </w:rPr>
          <w:t>String.concat</w:t>
        </w:r>
        <w:r>
          <w:rPr>
            <w:rStyle w:val="a7"/>
            <w:szCs w:val="21"/>
          </w:rPr>
          <w:t>を</w:t>
        </w:r>
        <w:r>
          <w:rPr>
            <w:rStyle w:val="a7"/>
            <w:szCs w:val="21"/>
          </w:rPr>
          <w:t>String.operator+</w:t>
        </w:r>
        <w:r>
          <w:rPr>
            <w:rStyle w:val="a7"/>
            <w:szCs w:val="21"/>
          </w:rPr>
          <w:t>に戻すと発表</w:t>
        </w:r>
      </w:hyperlink>
      <w:r>
        <w:rPr>
          <w:szCs w:val="21"/>
        </w:rPr>
        <w:t>した。これにより文字列の</w:t>
      </w:r>
      <w:r>
        <w:rPr>
          <w:szCs w:val="21"/>
        </w:rPr>
        <w:t>連結に</w:t>
      </w:r>
      <w:r>
        <w:rPr>
          <w:szCs w:val="21"/>
        </w:rPr>
        <w:t>+</w:t>
      </w:r>
      <w:r>
        <w:rPr>
          <w:szCs w:val="21"/>
        </w:rPr>
        <w:t>演算子も使えることとなった。これは文字列内挿入の促進効果があったのに残念だとの意見があったが、結局実施されている。</w:t>
      </w:r>
    </w:p>
    <w:p w:rsidR="00000000" w:rsidRDefault="002E5195">
      <w:pPr>
        <w:rPr>
          <w:szCs w:val="21"/>
        </w:rPr>
      </w:pPr>
    </w:p>
    <w:p w:rsidR="00000000" w:rsidRDefault="002E5195">
      <w:pPr>
        <w:rPr>
          <w:szCs w:val="21"/>
        </w:rPr>
      </w:pPr>
    </w:p>
    <w:p w:rsidR="00000000" w:rsidRDefault="002E5195">
      <w:pPr>
        <w:pStyle w:val="3"/>
        <w:rPr>
          <w:sz w:val="21"/>
          <w:szCs w:val="21"/>
        </w:rPr>
      </w:pPr>
      <w:r>
        <w:t>生文字列</w:t>
      </w:r>
    </w:p>
    <w:p w:rsidR="00000000" w:rsidRDefault="002E5195">
      <w:pPr>
        <w:rPr>
          <w:szCs w:val="21"/>
        </w:rPr>
      </w:pPr>
    </w:p>
    <w:p w:rsidR="00000000" w:rsidRDefault="002E5195">
      <w:pPr>
        <w:rPr>
          <w:szCs w:val="21"/>
        </w:rPr>
      </w:pPr>
      <w:r>
        <w:rPr>
          <w:szCs w:val="21"/>
        </w:rPr>
        <w:t>どの文字列も</w:t>
      </w:r>
      <w:r>
        <w:rPr>
          <w:szCs w:val="21"/>
        </w:rPr>
        <w:t>r</w:t>
      </w:r>
      <w:r>
        <w:rPr>
          <w:szCs w:val="21"/>
        </w:rPr>
        <w:t>をその先頭にプレフィックスが付けられ、これは生の文字列</w:t>
      </w:r>
      <w:r>
        <w:rPr>
          <w:szCs w:val="21"/>
        </w:rPr>
        <w:t>(raw string)</w:t>
      </w:r>
      <w:r>
        <w:rPr>
          <w:szCs w:val="21"/>
        </w:rPr>
        <w:t>であることを示し、この場合はエスケープや文字列内挿入は認識されない。以前はその識別に</w:t>
      </w:r>
      <w:r>
        <w:rPr>
          <w:szCs w:val="21"/>
        </w:rPr>
        <w:t>r</w:t>
      </w:r>
      <w:r>
        <w:rPr>
          <w:szCs w:val="21"/>
        </w:rPr>
        <w:t>ではなくて</w:t>
      </w:r>
      <w:r>
        <w:rPr>
          <w:szCs w:val="21"/>
        </w:rPr>
        <w:t>@</w:t>
      </w:r>
      <w:r>
        <w:rPr>
          <w:szCs w:val="21"/>
        </w:rPr>
        <w:t>が使われていたが、</w:t>
      </w:r>
      <w:r>
        <w:rPr>
          <w:szCs w:val="21"/>
        </w:rPr>
        <w:t>2012</w:t>
      </w:r>
      <w:r>
        <w:rPr>
          <w:szCs w:val="21"/>
        </w:rPr>
        <w:t>年</w:t>
      </w:r>
      <w:hyperlink r:id="rId156" w:anchor="!topic/misc/WVXwZ-1eAWU" w:history="1">
        <w:r>
          <w:rPr>
            <w:rStyle w:val="a7"/>
            <w:szCs w:val="21"/>
          </w:rPr>
          <w:t>9</w:t>
        </w:r>
      </w:hyperlink>
      <w:hyperlink r:id="rId157" w:anchor="!topic/misc/WVXwZ-1eAWU" w:history="1">
        <w:r>
          <w:rPr>
            <w:rStyle w:val="a7"/>
            <w:szCs w:val="21"/>
          </w:rPr>
          <w:t>月末から仕様書</w:t>
        </w:r>
        <w:r>
          <w:rPr>
            <w:rStyle w:val="a7"/>
            <w:szCs w:val="21"/>
          </w:rPr>
          <w:t>0.11</w:t>
        </w:r>
        <w:r>
          <w:rPr>
            <w:rStyle w:val="a7"/>
            <w:szCs w:val="21"/>
          </w:rPr>
          <w:t>版にあわせ新しい仕様に切り替え</w:t>
        </w:r>
      </w:hyperlink>
      <w:r>
        <w:rPr>
          <w:szCs w:val="21"/>
        </w:rPr>
        <w:t>られた。つまりこれまでの記法は次のように変更された：</w:t>
      </w:r>
    </w:p>
    <w:p w:rsidR="00000000" w:rsidRDefault="002E5195">
      <w:pPr>
        <w:rPr>
          <w:szCs w:val="21"/>
        </w:rPr>
      </w:pPr>
    </w:p>
    <w:p w:rsidR="00000000" w:rsidRDefault="002E5195">
      <w:pPr>
        <w:ind w:left="709"/>
        <w:rPr>
          <w:szCs w:val="21"/>
        </w:rPr>
      </w:pPr>
      <w:r>
        <w:rPr>
          <w:szCs w:val="21"/>
        </w:rPr>
        <w:t>@"..."  -&gt;  r"..."</w:t>
      </w:r>
    </w:p>
    <w:p w:rsidR="00000000" w:rsidRDefault="002E5195">
      <w:pPr>
        <w:ind w:left="709"/>
        <w:rPr>
          <w:szCs w:val="21"/>
        </w:rPr>
      </w:pPr>
      <w:r>
        <w:rPr>
          <w:szCs w:val="21"/>
        </w:rPr>
        <w:t>@'...' -&gt; r'...'</w:t>
      </w:r>
    </w:p>
    <w:p w:rsidR="00000000" w:rsidRDefault="002E5195">
      <w:pPr>
        <w:ind w:left="709"/>
        <w:rPr>
          <w:szCs w:val="21"/>
        </w:rPr>
      </w:pPr>
      <w:r>
        <w:rPr>
          <w:szCs w:val="21"/>
        </w:rPr>
        <w:t>@"""..."""  -&gt;  r"""..."""</w:t>
      </w:r>
    </w:p>
    <w:p w:rsidR="00000000" w:rsidRDefault="002E5195">
      <w:pPr>
        <w:ind w:left="709"/>
        <w:rPr>
          <w:szCs w:val="21"/>
        </w:rPr>
      </w:pPr>
      <w:r>
        <w:rPr>
          <w:szCs w:val="21"/>
        </w:rPr>
        <w:t>@'''...</w:t>
      </w:r>
      <w:r>
        <w:rPr>
          <w:szCs w:val="21"/>
        </w:rPr>
        <w:t>'''  -&gt;  r'''...'''</w:t>
      </w:r>
    </w:p>
    <w:p w:rsidR="00000000" w:rsidRDefault="002E5195">
      <w:pPr>
        <w:rPr>
          <w:szCs w:val="21"/>
        </w:rPr>
      </w:pPr>
    </w:p>
    <w:p w:rsidR="00000000" w:rsidRDefault="002E5195">
      <w:pPr>
        <w:rPr>
          <w:szCs w:val="21"/>
        </w:rPr>
      </w:pPr>
      <w:r>
        <w:rPr>
          <w:szCs w:val="21"/>
        </w:rPr>
        <w:t>生文字列は</w:t>
      </w:r>
      <w:r>
        <w:rPr>
          <w:szCs w:val="21"/>
        </w:rPr>
        <w:t>HTML</w:t>
      </w:r>
      <w:r>
        <w:rPr>
          <w:szCs w:val="21"/>
        </w:rPr>
        <w:t>テキスト作成や次の例で示すようなファイル系の取り扱いで良く使用される：</w:t>
      </w:r>
    </w:p>
    <w:p w:rsidR="00000000" w:rsidRDefault="002E5195">
      <w:pPr>
        <w:rPr>
          <w:szCs w:val="21"/>
        </w:rPr>
      </w:pPr>
    </w:p>
    <w:p w:rsidR="00000000" w:rsidRDefault="002E5195">
      <w:pPr>
        <w:pStyle w:val="af0"/>
        <w:rPr>
          <w:szCs w:val="21"/>
        </w:rPr>
      </w:pPr>
      <w:r>
        <w:t>new Path(r'c:\a\b').toString() == '/c:/a/b'</w:t>
      </w:r>
    </w:p>
    <w:p w:rsidR="00000000" w:rsidRDefault="002E5195">
      <w:pPr>
        <w:rPr>
          <w:szCs w:val="21"/>
        </w:rPr>
      </w:pPr>
    </w:p>
    <w:p w:rsidR="00000000" w:rsidRDefault="002E5195">
      <w:pPr>
        <w:rPr>
          <w:szCs w:val="21"/>
        </w:rPr>
      </w:pPr>
    </w:p>
    <w:p w:rsidR="00000000" w:rsidRDefault="002E5195">
      <w:pPr>
        <w:pStyle w:val="3"/>
        <w:rPr>
          <w:sz w:val="21"/>
          <w:szCs w:val="21"/>
        </w:rPr>
      </w:pPr>
      <w:r>
        <w:t>文字列バッファ</w:t>
      </w:r>
      <w:r>
        <w:t xml:space="preserve"> (StringBuffer)</w:t>
      </w:r>
    </w:p>
    <w:p w:rsidR="00000000" w:rsidRDefault="002E5195">
      <w:pPr>
        <w:rPr>
          <w:szCs w:val="21"/>
        </w:rPr>
      </w:pPr>
    </w:p>
    <w:p w:rsidR="00000000" w:rsidRDefault="002E5195">
      <w:pPr>
        <w:rPr>
          <w:szCs w:val="21"/>
        </w:rPr>
      </w:pPr>
      <w:r>
        <w:rPr>
          <w:szCs w:val="21"/>
        </w:rPr>
        <w:t>StringBuffer</w:t>
      </w:r>
      <w:r>
        <w:rPr>
          <w:szCs w:val="21"/>
        </w:rPr>
        <w:t>を使うとプログラム的に文字列を生成するときに便利である。</w:t>
      </w:r>
      <w:r>
        <w:rPr>
          <w:szCs w:val="21"/>
        </w:rPr>
        <w:t>StringBuffer</w:t>
      </w:r>
      <w:r>
        <w:rPr>
          <w:szCs w:val="21"/>
        </w:rPr>
        <w:t>は</w:t>
      </w:r>
      <w:r>
        <w:rPr>
          <w:szCs w:val="21"/>
        </w:rPr>
        <w:t>toString()</w:t>
      </w:r>
      <w:r>
        <w:rPr>
          <w:szCs w:val="21"/>
        </w:rPr>
        <w:t>が呼ばれるまでは新しい</w:t>
      </w:r>
      <w:r>
        <w:rPr>
          <w:szCs w:val="21"/>
        </w:rPr>
        <w:t>String</w:t>
      </w:r>
      <w:r>
        <w:rPr>
          <w:szCs w:val="21"/>
        </w:rPr>
        <w:t>オブジェクトを生成しない。</w:t>
      </w:r>
    </w:p>
    <w:p w:rsidR="00000000" w:rsidRDefault="002E5195">
      <w:pPr>
        <w:rPr>
          <w:szCs w:val="21"/>
        </w:rPr>
      </w:pPr>
    </w:p>
    <w:p w:rsidR="00000000" w:rsidRDefault="002E5195">
      <w:pPr>
        <w:jc w:val="center"/>
      </w:pPr>
      <w:r>
        <w:rPr>
          <w:szCs w:val="21"/>
        </w:rPr>
        <w:t>code_10.2d.dart</w:t>
      </w:r>
    </w:p>
    <w:p w:rsidR="00000000" w:rsidRDefault="002E5195">
      <w:pPr>
        <w:pStyle w:val="af0"/>
      </w:pPr>
      <w:r>
        <w:t>main() {</w:t>
      </w:r>
    </w:p>
    <w:p w:rsidR="00000000" w:rsidRDefault="002E5195">
      <w:pPr>
        <w:pStyle w:val="af0"/>
      </w:pPr>
      <w:r>
        <w:t xml:space="preserve">  StringBuffer sb = new StringBuffer();</w:t>
      </w:r>
    </w:p>
    <w:p w:rsidR="00000000" w:rsidRDefault="002E5195">
      <w:pPr>
        <w:pStyle w:val="af0"/>
      </w:pPr>
    </w:p>
    <w:p w:rsidR="00000000" w:rsidRDefault="002E5195">
      <w:pPr>
        <w:pStyle w:val="af0"/>
      </w:pPr>
      <w:r>
        <w:t xml:space="preserve">  sb</w:t>
      </w:r>
    </w:p>
    <w:p w:rsidR="00000000" w:rsidRDefault="002E5195">
      <w:pPr>
        <w:pStyle w:val="af0"/>
      </w:pPr>
      <w:r>
        <w:t xml:space="preserve">  ..write("Use a StringBuffer")</w:t>
      </w:r>
    </w:p>
    <w:p w:rsidR="00000000" w:rsidRDefault="002E5195">
      <w:pPr>
        <w:pStyle w:val="af0"/>
      </w:pPr>
      <w:r>
        <w:t xml:space="preserve">  ..writeAll(["for ", "efficient ", "string ", "creation "])</w:t>
      </w:r>
    </w:p>
    <w:p w:rsidR="00000000" w:rsidRDefault="002E5195">
      <w:pPr>
        <w:pStyle w:val="af0"/>
      </w:pPr>
      <w:r>
        <w:t xml:space="preserve">  ..write("if you are ")</w:t>
      </w:r>
    </w:p>
    <w:p w:rsidR="00000000" w:rsidRDefault="002E5195">
      <w:pPr>
        <w:pStyle w:val="af0"/>
      </w:pPr>
      <w:r>
        <w:t xml:space="preserve">  ..write("building lots of strings");</w:t>
      </w:r>
    </w:p>
    <w:p w:rsidR="00000000" w:rsidRDefault="002E5195">
      <w:pPr>
        <w:pStyle w:val="af0"/>
      </w:pPr>
    </w:p>
    <w:p w:rsidR="00000000" w:rsidRDefault="002E5195">
      <w:pPr>
        <w:pStyle w:val="af0"/>
      </w:pPr>
      <w:r>
        <w:t xml:space="preserve">  String fullString = sb.toString();</w:t>
      </w:r>
    </w:p>
    <w:p w:rsidR="00000000" w:rsidRDefault="002E5195">
      <w:pPr>
        <w:pStyle w:val="af0"/>
      </w:pPr>
      <w:r>
        <w:t xml:space="preserve"> // </w:t>
      </w:r>
      <w:r>
        <w:t>但し</w:t>
      </w:r>
      <w:r>
        <w:t>print</w:t>
      </w:r>
      <w:r>
        <w:t>するだ</w:t>
      </w:r>
      <w:r>
        <w:t>けなら</w:t>
      </w:r>
      <w:r>
        <w:t>print(sb);</w:t>
      </w:r>
      <w:r>
        <w:t>だけで可、</w:t>
      </w:r>
      <w:r>
        <w:t>print(sb)</w:t>
      </w:r>
      <w:r>
        <w:t>は</w:t>
      </w:r>
      <w:r>
        <w:t>sb.toString()</w:t>
      </w:r>
      <w:r>
        <w:t>を印刷する</w:t>
      </w:r>
    </w:p>
    <w:p w:rsidR="00000000" w:rsidRDefault="002E5195">
      <w:pPr>
        <w:pStyle w:val="af0"/>
      </w:pPr>
      <w:r>
        <w:t xml:space="preserve">  print(fullString);</w:t>
      </w:r>
    </w:p>
    <w:p w:rsidR="00000000" w:rsidRDefault="002E5195">
      <w:pPr>
        <w:pStyle w:val="af0"/>
      </w:pPr>
      <w:r>
        <w:t xml:space="preserve"> // </w:t>
      </w:r>
      <w:r>
        <w:t>結果：</w:t>
      </w:r>
      <w:r>
        <w:t>Use a StringBufferfor efficient string creation if you are building lots of strings</w:t>
      </w:r>
    </w:p>
    <w:p w:rsidR="00000000" w:rsidRDefault="002E5195">
      <w:pPr>
        <w:pStyle w:val="af0"/>
        <w:rPr>
          <w:szCs w:val="21"/>
        </w:rPr>
      </w:pPr>
      <w:r>
        <w:t>}</w:t>
      </w:r>
    </w:p>
    <w:p w:rsidR="00000000" w:rsidRDefault="002E5195">
      <w:pPr>
        <w:rPr>
          <w:szCs w:val="21"/>
        </w:rPr>
      </w:pPr>
    </w:p>
    <w:p w:rsidR="00000000" w:rsidRDefault="002E5195">
      <w:pPr>
        <w:rPr>
          <w:szCs w:val="21"/>
        </w:rPr>
      </w:pPr>
      <w:r>
        <w:rPr>
          <w:b/>
          <w:bCs/>
          <w:color w:val="auto"/>
          <w:szCs w:val="21"/>
        </w:rPr>
        <w:t>経過：</w:t>
      </w:r>
      <w:r>
        <w:rPr>
          <w:color w:val="auto"/>
          <w:szCs w:val="21"/>
        </w:rPr>
        <w:t xml:space="preserve">　</w:t>
      </w:r>
      <w:r>
        <w:rPr>
          <w:szCs w:val="21"/>
        </w:rPr>
        <w:t>StringBuffer</w:t>
      </w:r>
      <w:r>
        <w:rPr>
          <w:szCs w:val="21"/>
        </w:rPr>
        <w:t>は</w:t>
      </w:r>
      <w:r>
        <w:rPr>
          <w:szCs w:val="21"/>
        </w:rPr>
        <w:t>2013</w:t>
      </w:r>
      <w:r>
        <w:rPr>
          <w:szCs w:val="21"/>
        </w:rPr>
        <w:t>年</w:t>
      </w:r>
      <w:r>
        <w:rPr>
          <w:szCs w:val="21"/>
        </w:rPr>
        <w:t>2</w:t>
      </w:r>
      <w:r>
        <w:rPr>
          <w:szCs w:val="21"/>
        </w:rPr>
        <w:t>月時点で</w:t>
      </w:r>
      <w:r>
        <w:rPr>
          <w:szCs w:val="21"/>
        </w:rPr>
        <w:t>M3</w:t>
      </w:r>
      <w:r>
        <w:rPr>
          <w:szCs w:val="21"/>
        </w:rPr>
        <w:t>変更の一環として</w:t>
      </w:r>
      <w:r>
        <w:rPr>
          <w:szCs w:val="21"/>
        </w:rPr>
        <w:t>"StringSink"</w:t>
      </w:r>
      <w:r>
        <w:rPr>
          <w:szCs w:val="21"/>
        </w:rPr>
        <w:t>（この</w:t>
      </w:r>
      <w:hyperlink r:id="rId158" w:anchor="!topicsearchin/misc/stringsink/misc/5axsQnxRYdA" w:history="1">
        <w:r>
          <w:rPr>
            <w:rStyle w:val="a7"/>
            <w:szCs w:val="21"/>
          </w:rPr>
          <w:t>名前も変だという議論</w:t>
        </w:r>
      </w:hyperlink>
      <w:r>
        <w:rPr>
          <w:szCs w:val="21"/>
        </w:rPr>
        <w:t>もなされているが）という抽象クラスを実装するようになっている。以下は主たる変更点である：</w:t>
      </w:r>
    </w:p>
    <w:p w:rsidR="00000000" w:rsidRDefault="002E5195">
      <w:pPr>
        <w:rPr>
          <w:szCs w:val="21"/>
        </w:rPr>
      </w:pPr>
    </w:p>
    <w:p w:rsidR="00000000" w:rsidRDefault="002E5195">
      <w:pPr>
        <w:pStyle w:val="af0"/>
      </w:pPr>
      <w:r>
        <w:t>StringBuffer.add -&gt; StringBuffer.write</w:t>
      </w:r>
    </w:p>
    <w:p w:rsidR="00000000" w:rsidRDefault="002E5195">
      <w:pPr>
        <w:pStyle w:val="af0"/>
      </w:pPr>
      <w:r>
        <w:t>StringBuffer.addCharCode -&gt; StringBuffer.writeCharCode</w:t>
      </w:r>
    </w:p>
    <w:p w:rsidR="00000000" w:rsidRDefault="002E5195">
      <w:pPr>
        <w:pStyle w:val="af0"/>
      </w:pPr>
      <w:r>
        <w:t>StringBuffer.addAll</w:t>
      </w:r>
      <w:r>
        <w:t>(iterable) -&gt; StringBuffer.writeAll(iterable);</w:t>
      </w:r>
    </w:p>
    <w:p w:rsidR="00000000" w:rsidRDefault="002E5195">
      <w:pPr>
        <w:pStyle w:val="af0"/>
        <w:rPr>
          <w:szCs w:val="21"/>
        </w:rPr>
      </w:pPr>
      <w:r>
        <w:t>StringBuffer.clear() -&gt; often: new StringBuffer()</w:t>
      </w:r>
    </w:p>
    <w:p w:rsidR="00000000" w:rsidRDefault="002E5195">
      <w:pPr>
        <w:rPr>
          <w:szCs w:val="21"/>
        </w:rPr>
      </w:pPr>
    </w:p>
    <w:p w:rsidR="00000000" w:rsidRDefault="002E5195">
      <w:pPr>
        <w:rPr>
          <w:szCs w:val="21"/>
        </w:rPr>
      </w:pPr>
    </w:p>
    <w:p w:rsidR="00000000" w:rsidRDefault="002E5195">
      <w:pPr>
        <w:pStyle w:val="3"/>
        <w:rPr>
          <w:sz w:val="21"/>
          <w:szCs w:val="21"/>
        </w:rPr>
      </w:pPr>
      <w:r>
        <w:t>UTF</w:t>
      </w:r>
      <w:r>
        <w:t>-16</w:t>
      </w:r>
    </w:p>
    <w:p w:rsidR="00000000" w:rsidRDefault="002E5195">
      <w:pPr>
        <w:rPr>
          <w:szCs w:val="21"/>
        </w:rPr>
      </w:pPr>
    </w:p>
    <w:p w:rsidR="00000000" w:rsidRDefault="002E5195">
      <w:pPr>
        <w:rPr>
          <w:szCs w:val="21"/>
        </w:rPr>
      </w:pPr>
      <w:r>
        <w:rPr>
          <w:szCs w:val="21"/>
        </w:rPr>
        <w:t>String</w:t>
      </w:r>
      <w:r>
        <w:rPr>
          <w:szCs w:val="21"/>
        </w:rPr>
        <w:t>は</w:t>
      </w:r>
      <w:r>
        <w:rPr>
          <w:szCs w:val="21"/>
        </w:rPr>
        <w:t>UTF-16</w:t>
      </w:r>
      <w:r>
        <w:rPr>
          <w:szCs w:val="21"/>
        </w:rPr>
        <w:t>コード単位の並びである。従ってある文字は</w:t>
      </w:r>
      <w:r>
        <w:rPr>
          <w:szCs w:val="21"/>
        </w:rPr>
        <w:t>16</w:t>
      </w:r>
      <w:r>
        <w:rPr>
          <w:szCs w:val="21"/>
        </w:rPr>
        <w:t>ビットがひとつの場合と</w:t>
      </w:r>
      <w:r>
        <w:rPr>
          <w:szCs w:val="21"/>
        </w:rPr>
        <w:t>2</w:t>
      </w:r>
      <w:r>
        <w:rPr>
          <w:szCs w:val="21"/>
        </w:rPr>
        <w:t>つの場合が存在することに注意が必要である。例えば</w:t>
      </w:r>
      <w:r>
        <w:rPr>
          <w:szCs w:val="21"/>
        </w:rPr>
        <w:t>[]</w:t>
      </w:r>
      <w:r>
        <w:rPr>
          <w:szCs w:val="21"/>
        </w:rPr>
        <w:t>演算子で文字を取り出す場合は、</w:t>
      </w:r>
      <w:r>
        <w:rPr>
          <w:szCs w:val="21"/>
        </w:rPr>
        <w:t>16</w:t>
      </w:r>
      <w:r>
        <w:rPr>
          <w:szCs w:val="21"/>
        </w:rPr>
        <w:t>ビット以上の文字では正しく取り出せない。但し日本語を含む殆どの文字（基本多言語面（</w:t>
      </w:r>
      <w:r>
        <w:rPr>
          <w:szCs w:val="21"/>
        </w:rPr>
        <w:t>BMP</w:t>
      </w:r>
      <w:r>
        <w:rPr>
          <w:szCs w:val="21"/>
        </w:rPr>
        <w:t>））は</w:t>
      </w:r>
      <w:r>
        <w:rPr>
          <w:szCs w:val="21"/>
        </w:rPr>
        <w:t>1</w:t>
      </w:r>
      <w:r>
        <w:rPr>
          <w:szCs w:val="21"/>
        </w:rPr>
        <w:t>つの</w:t>
      </w:r>
      <w:r>
        <w:rPr>
          <w:szCs w:val="21"/>
        </w:rPr>
        <w:t>16</w:t>
      </w:r>
      <w:r>
        <w:rPr>
          <w:szCs w:val="21"/>
        </w:rPr>
        <w:t>ビットの単位で</w:t>
      </w:r>
      <w:r>
        <w:rPr>
          <w:szCs w:val="21"/>
        </w:rPr>
        <w:t>構成されるのであまり心配する必要が無い。特殊なシンボルを扱うときは注意のこと。</w:t>
      </w:r>
    </w:p>
    <w:p w:rsidR="00000000" w:rsidRDefault="002E5195">
      <w:pPr>
        <w:rPr>
          <w:szCs w:val="21"/>
        </w:rPr>
      </w:pPr>
    </w:p>
    <w:p w:rsidR="00000000" w:rsidRDefault="002E5195">
      <w:r>
        <w:rPr>
          <w:szCs w:val="21"/>
        </w:rPr>
        <w:t>下図の音楽シンボルのひとつである</w:t>
      </w:r>
      <w:r>
        <w:rPr>
          <w:szCs w:val="21"/>
        </w:rPr>
        <w:t xml:space="preserve">G CLEF ( '\u{1D11E}' ) </w:t>
      </w:r>
      <w:r>
        <w:rPr>
          <w:szCs w:val="21"/>
        </w:rPr>
        <w:t>は</w:t>
      </w:r>
      <w:r>
        <w:rPr>
          <w:szCs w:val="21"/>
        </w:rPr>
        <w:t>UTF-16</w:t>
      </w:r>
      <w:r>
        <w:rPr>
          <w:szCs w:val="21"/>
        </w:rPr>
        <w:t>の</w:t>
      </w:r>
      <w:r>
        <w:rPr>
          <w:szCs w:val="21"/>
        </w:rPr>
        <w:t>16</w:t>
      </w:r>
      <w:r>
        <w:rPr>
          <w:szCs w:val="21"/>
        </w:rPr>
        <w:t>進表示では</w:t>
      </w:r>
      <w:r>
        <w:rPr>
          <w:szCs w:val="21"/>
        </w:rPr>
        <w:t>0xD834 0xDD1E (d834dd1e)</w:t>
      </w:r>
      <w:r>
        <w:rPr>
          <w:szCs w:val="21"/>
        </w:rPr>
        <w:t>になる。</w:t>
      </w:r>
    </w:p>
    <w:p w:rsidR="00000000" w:rsidRDefault="00974D35">
      <w:pPr>
        <w:rPr>
          <w:szCs w:val="21"/>
        </w:rPr>
      </w:pPr>
      <w:r>
        <w:rPr>
          <w:noProof/>
          <w:lang w:eastAsia="ja-JP" w:bidi="ar-SA"/>
        </w:rPr>
        <w:lastRenderedPageBreak/>
        <w:drawing>
          <wp:anchor distT="0" distB="0" distL="0" distR="0" simplePos="0" relativeHeight="251560960" behindDoc="0" locked="0" layoutInCell="1" allowOverlap="1">
            <wp:simplePos x="0" y="0"/>
            <wp:positionH relativeFrom="column">
              <wp:align>center</wp:align>
            </wp:positionH>
            <wp:positionV relativeFrom="paragraph">
              <wp:posOffset>635</wp:posOffset>
            </wp:positionV>
            <wp:extent cx="630555" cy="895985"/>
            <wp:effectExtent l="19050" t="19050" r="17145" b="18415"/>
            <wp:wrapTopAndBottom/>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cstate="print"/>
                    <a:srcRect/>
                    <a:stretch>
                      <a:fillRect/>
                    </a:stretch>
                  </pic:blipFill>
                  <pic:spPr bwMode="auto">
                    <a:xfrm>
                      <a:off x="0" y="0"/>
                      <a:ext cx="630555" cy="895985"/>
                    </a:xfrm>
                    <a:prstGeom prst="rect">
                      <a:avLst/>
                    </a:prstGeom>
                    <a:solidFill>
                      <a:srgbClr val="FFFFFF"/>
                    </a:solidFill>
                    <a:ln w="635" cmpd="sng">
                      <a:solidFill>
                        <a:srgbClr val="000000"/>
                      </a:solidFill>
                      <a:miter lim="800000"/>
                      <a:headEnd/>
                      <a:tailEnd/>
                    </a:ln>
                  </pic:spPr>
                </pic:pic>
              </a:graphicData>
            </a:graphic>
          </wp:anchor>
        </w:drawing>
      </w:r>
      <w:r w:rsidR="002E5195">
        <w:rPr>
          <w:szCs w:val="21"/>
        </w:rPr>
        <w:t>Java</w:t>
      </w:r>
      <w:r w:rsidR="002E5195">
        <w:rPr>
          <w:szCs w:val="21"/>
        </w:rPr>
        <w:t>では同じように</w:t>
      </w:r>
      <w:r w:rsidR="002E5195">
        <w:rPr>
          <w:szCs w:val="21"/>
        </w:rPr>
        <w:t>Character.charCount()</w:t>
      </w:r>
      <w:r w:rsidR="002E5195">
        <w:rPr>
          <w:szCs w:val="21"/>
        </w:rPr>
        <w:t>は</w:t>
      </w:r>
      <w:r w:rsidR="002E5195">
        <w:rPr>
          <w:szCs w:val="21"/>
        </w:rPr>
        <w:t>2</w:t>
      </w:r>
      <w:r w:rsidR="002E5195">
        <w:rPr>
          <w:szCs w:val="21"/>
        </w:rPr>
        <w:t>となる。</w:t>
      </w:r>
      <w:r w:rsidR="002E5195">
        <w:rPr>
          <w:szCs w:val="21"/>
        </w:rPr>
        <w:t>Dart</w:t>
      </w:r>
      <w:r w:rsidR="002E5195">
        <w:rPr>
          <w:szCs w:val="21"/>
        </w:rPr>
        <w:t>もこのような文字に対応する為に</w:t>
      </w:r>
      <w:r w:rsidR="002E5195">
        <w:rPr>
          <w:szCs w:val="21"/>
        </w:rPr>
        <w:t>runes</w:t>
      </w:r>
      <w:r w:rsidR="002E5195">
        <w:rPr>
          <w:szCs w:val="21"/>
        </w:rPr>
        <w:t>（ルーンズ：古代文字）という属性を使う必要がある：</w:t>
      </w:r>
    </w:p>
    <w:p w:rsidR="00000000" w:rsidRDefault="002E5195">
      <w:pPr>
        <w:rPr>
          <w:szCs w:val="21"/>
        </w:rPr>
      </w:pPr>
    </w:p>
    <w:p w:rsidR="00000000" w:rsidRDefault="002E5195">
      <w:pPr>
        <w:pStyle w:val="af0"/>
      </w:pPr>
      <w:r>
        <w:rPr>
          <w:b/>
          <w:bCs/>
        </w:rPr>
        <w:t>var clef = "\u{1D11E}";</w:t>
      </w:r>
    </w:p>
    <w:p w:rsidR="00000000" w:rsidRDefault="002E5195">
      <w:pPr>
        <w:pStyle w:val="af0"/>
      </w:pPr>
      <w:r>
        <w:t>clef.length;  // =</w:t>
      </w:r>
      <w:r>
        <w:t>&gt; 2</w:t>
      </w:r>
    </w:p>
    <w:p w:rsidR="00000000" w:rsidRDefault="002E5195">
      <w:pPr>
        <w:pStyle w:val="af0"/>
      </w:pPr>
      <w:r>
        <w:t>clef.</w:t>
      </w:r>
      <w:r>
        <w:rPr>
          <w:b/>
          <w:bCs/>
        </w:rPr>
        <w:t>runes.first</w:t>
      </w:r>
      <w:r>
        <w:t xml:space="preserve"> == 0x1D11E;  // =&gt; true</w:t>
      </w:r>
    </w:p>
    <w:p w:rsidR="00000000" w:rsidRDefault="002E5195">
      <w:pPr>
        <w:pStyle w:val="af0"/>
      </w:pPr>
      <w:r>
        <w:t>clef.</w:t>
      </w:r>
      <w:r>
        <w:rPr>
          <w:b/>
          <w:bCs/>
        </w:rPr>
        <w:t>runes.length</w:t>
      </w:r>
      <w:r>
        <w:t>;  // =&gt; 1</w:t>
      </w:r>
    </w:p>
    <w:p w:rsidR="00000000" w:rsidRDefault="002E5195">
      <w:pPr>
        <w:pStyle w:val="af0"/>
      </w:pPr>
      <w:r>
        <w:t>clef.codeUnitAt(0);  // =&gt; 0xD834</w:t>
      </w:r>
    </w:p>
    <w:p w:rsidR="00000000" w:rsidRDefault="002E5195">
      <w:pPr>
        <w:pStyle w:val="af0"/>
      </w:pPr>
      <w:r>
        <w:t>clef.codeUnitAt(1);  // =&gt; 0xDD1E</w:t>
      </w:r>
    </w:p>
    <w:p w:rsidR="00000000" w:rsidRDefault="002E5195">
      <w:pPr>
        <w:pStyle w:val="af0"/>
      </w:pPr>
      <w:r>
        <w:t xml:space="preserve">// </w:t>
      </w:r>
      <w:r>
        <w:t>次の文字列は</w:t>
      </w:r>
      <w:r>
        <w:t>UTF-16</w:t>
      </w:r>
      <w:r>
        <w:t>サロゲート・ペアを</w:t>
      </w:r>
      <w:r>
        <w:t>2</w:t>
      </w:r>
      <w:r>
        <w:t>分割してしまい</w:t>
      </w:r>
    </w:p>
    <w:p w:rsidR="00000000" w:rsidRDefault="002E5195">
      <w:pPr>
        <w:pStyle w:val="af0"/>
      </w:pPr>
    </w:p>
    <w:p w:rsidR="00000000" w:rsidRDefault="002E5195">
      <w:pPr>
        <w:pStyle w:val="af0"/>
      </w:pPr>
      <w:r>
        <w:t xml:space="preserve">// </w:t>
      </w:r>
      <w:r>
        <w:t>従って無効な</w:t>
      </w:r>
      <w:r>
        <w:t>UTF-16</w:t>
      </w:r>
      <w:r>
        <w:t>文字列になる</w:t>
      </w:r>
    </w:p>
    <w:p w:rsidR="00000000" w:rsidRDefault="002E5195">
      <w:pPr>
        <w:pStyle w:val="af0"/>
      </w:pPr>
      <w:r>
        <w:t>clef[0];  // =&gt; a string of length 1 with code-unit value 0</w:t>
      </w:r>
      <w:r>
        <w:t>xD834.</w:t>
      </w:r>
    </w:p>
    <w:p w:rsidR="00000000" w:rsidRDefault="002E5195">
      <w:pPr>
        <w:pStyle w:val="af0"/>
        <w:rPr>
          <w:szCs w:val="21"/>
        </w:rPr>
      </w:pPr>
      <w:r>
        <w:t>clef[1];  // =&gt; a string of length 1 with code-unit value 0xDD1E.</w:t>
      </w:r>
    </w:p>
    <w:p w:rsidR="00000000" w:rsidRDefault="002E5195">
      <w:pPr>
        <w:rPr>
          <w:szCs w:val="21"/>
        </w:rPr>
      </w:pPr>
    </w:p>
    <w:p w:rsidR="00000000" w:rsidRDefault="002E5195">
      <w:pPr>
        <w:rPr>
          <w:szCs w:val="21"/>
        </w:rPr>
      </w:pPr>
      <w:r>
        <w:rPr>
          <w:szCs w:val="21"/>
        </w:rPr>
        <w:t>文字列のなかの</w:t>
      </w:r>
      <w:hyperlink r:id="rId160" w:anchor="!topic/misc/2VIL3EkpYn4" w:history="1">
        <w:r>
          <w:rPr>
            <w:rStyle w:val="a7"/>
          </w:rPr>
          <w:t>各文字を正しく順番に取り出して操作する</w:t>
        </w:r>
      </w:hyperlink>
      <w:r>
        <w:rPr>
          <w:szCs w:val="21"/>
        </w:rPr>
        <w:t>には、処理時間がかかるが次のように書ける：</w:t>
      </w:r>
    </w:p>
    <w:p w:rsidR="00000000" w:rsidRDefault="002E5195">
      <w:pPr>
        <w:rPr>
          <w:szCs w:val="21"/>
        </w:rPr>
      </w:pPr>
    </w:p>
    <w:p w:rsidR="00000000" w:rsidRDefault="002E5195">
      <w:pPr>
        <w:pStyle w:val="af0"/>
      </w:pPr>
      <w:r>
        <w:t xml:space="preserve">String s=.... </w:t>
      </w:r>
    </w:p>
    <w:p w:rsidR="00000000" w:rsidRDefault="002E5195">
      <w:pPr>
        <w:pStyle w:val="af0"/>
        <w:rPr>
          <w:szCs w:val="21"/>
        </w:rPr>
      </w:pPr>
      <w:r>
        <w:t>for (var t in</w:t>
      </w:r>
      <w:r>
        <w:t xml:space="preserve"> </w:t>
      </w:r>
      <w:r>
        <w:rPr>
          <w:b/>
          <w:bCs/>
        </w:rPr>
        <w:t>s.runes</w:t>
      </w:r>
      <w:r>
        <w:t>) {var c=new String.fromCharCode(t);};</w:t>
      </w:r>
    </w:p>
    <w:p w:rsidR="00000000" w:rsidRDefault="002E5195">
      <w:pPr>
        <w:rPr>
          <w:szCs w:val="21"/>
        </w:rPr>
      </w:pPr>
    </w:p>
    <w:p w:rsidR="00000000" w:rsidRDefault="002E5195">
      <w:pPr>
        <w:rPr>
          <w:szCs w:val="21"/>
        </w:rPr>
      </w:pPr>
      <w:r>
        <w:rPr>
          <w:szCs w:val="21"/>
        </w:rPr>
        <w:t>という記述になる。もしルーンズを</w:t>
      </w:r>
      <w:r>
        <w:rPr>
          <w:szCs w:val="21"/>
        </w:rPr>
        <w:t>1</w:t>
      </w:r>
      <w:r>
        <w:rPr>
          <w:szCs w:val="21"/>
        </w:rPr>
        <w:t>文字の</w:t>
      </w:r>
      <w:r>
        <w:rPr>
          <w:szCs w:val="21"/>
        </w:rPr>
        <w:t>String</w:t>
      </w:r>
      <w:r>
        <w:rPr>
          <w:szCs w:val="21"/>
        </w:rPr>
        <w:t>ではなくて整数として扱うなら、処理時間は格段に改善される：</w:t>
      </w:r>
    </w:p>
    <w:p w:rsidR="00000000" w:rsidRDefault="002E5195">
      <w:pPr>
        <w:rPr>
          <w:szCs w:val="21"/>
        </w:rPr>
      </w:pPr>
    </w:p>
    <w:p w:rsidR="00000000" w:rsidRDefault="002E5195">
      <w:pPr>
        <w:pStyle w:val="af0"/>
        <w:rPr>
          <w:szCs w:val="21"/>
        </w:rPr>
      </w:pPr>
      <w:r>
        <w:t xml:space="preserve">for (var t in </w:t>
      </w:r>
      <w:r>
        <w:rPr>
          <w:b/>
          <w:bCs/>
        </w:rPr>
        <w:t>s.runes</w:t>
      </w:r>
      <w:r>
        <w:t>) {var c=t;};</w:t>
      </w:r>
    </w:p>
    <w:p w:rsidR="00000000" w:rsidRDefault="002E5195">
      <w:pPr>
        <w:rPr>
          <w:szCs w:val="21"/>
        </w:rPr>
      </w:pPr>
    </w:p>
    <w:p w:rsidR="00000000" w:rsidRDefault="002E5195">
      <w:pPr>
        <w:rPr>
          <w:szCs w:val="21"/>
        </w:rPr>
      </w:pPr>
      <w:r>
        <w:rPr>
          <w:szCs w:val="21"/>
        </w:rPr>
        <w:t>更に処理速度を上げるときは整数として扱い、やや長い記述になるが：</w:t>
      </w:r>
    </w:p>
    <w:p w:rsidR="00000000" w:rsidRDefault="002E5195">
      <w:pPr>
        <w:rPr>
          <w:szCs w:val="21"/>
        </w:rPr>
      </w:pPr>
    </w:p>
    <w:p w:rsidR="00000000" w:rsidRDefault="002E5195">
      <w:pPr>
        <w:pStyle w:val="af0"/>
      </w:pPr>
      <w:r>
        <w:t>var</w:t>
      </w:r>
      <w:r>
        <w:t xml:space="preserve"> codes=</w:t>
      </w:r>
      <w:r>
        <w:rPr>
          <w:b/>
          <w:bCs/>
        </w:rPr>
        <w:t>s.codeUnits</w:t>
      </w:r>
      <w:r>
        <w:t>;</w:t>
      </w:r>
    </w:p>
    <w:p w:rsidR="00000000" w:rsidRDefault="002E5195">
      <w:pPr>
        <w:pStyle w:val="af0"/>
      </w:pPr>
      <w:r>
        <w:t>var c;</w:t>
      </w:r>
    </w:p>
    <w:p w:rsidR="00000000" w:rsidRDefault="002E5195">
      <w:pPr>
        <w:pStyle w:val="af0"/>
      </w:pPr>
      <w:r>
        <w:t>for (int i=0; i&lt;codes.length; i++)</w:t>
      </w:r>
    </w:p>
    <w:p w:rsidR="00000000" w:rsidRDefault="002E5195">
      <w:pPr>
        <w:pStyle w:val="af0"/>
        <w:rPr>
          <w:szCs w:val="21"/>
        </w:rPr>
      </w:pPr>
      <w:r>
        <w:t xml:space="preserve">   c=codes[i];</w:t>
      </w:r>
    </w:p>
    <w:p w:rsidR="00000000" w:rsidRDefault="002E5195">
      <w:pPr>
        <w:rPr>
          <w:szCs w:val="21"/>
        </w:rPr>
      </w:pPr>
    </w:p>
    <w:p w:rsidR="00000000" w:rsidRDefault="002E5195">
      <w:pPr>
        <w:rPr>
          <w:szCs w:val="21"/>
        </w:rPr>
      </w:pPr>
      <w:r>
        <w:rPr>
          <w:szCs w:val="21"/>
        </w:rPr>
        <w:t>といった具合に書けばよい。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pPr>
      <w:bookmarkStart w:id="76" w:name="_Toc470871689"/>
      <w:r>
        <w:t>リスト</w:t>
      </w:r>
      <w:r>
        <w:t xml:space="preserve"> (List&lt;E&gt;)</w:t>
      </w:r>
      <w:bookmarkEnd w:id="76"/>
    </w:p>
    <w:p w:rsidR="00000000" w:rsidRDefault="002E5195"/>
    <w:p w:rsidR="00000000" w:rsidRDefault="002E5195">
      <w:r>
        <w:t>リスト・リテラル</w:t>
      </w:r>
      <w:r>
        <w:t>(list literal)</w:t>
      </w:r>
      <w:r>
        <w:t>は整数のインデックスが付けられたオブジェクトたちの集まりであるリスト（配列）を意味する。リスト・リテラルは角括弧即ち</w:t>
      </w:r>
      <w:r>
        <w:t>[]</w:t>
      </w:r>
      <w:r>
        <w:t>で要素の集まりを記述する。</w:t>
      </w:r>
    </w:p>
    <w:p w:rsidR="00000000" w:rsidRDefault="002E5195"/>
    <w:p w:rsidR="00000000" w:rsidRDefault="002E5195">
      <w:pPr>
        <w:ind w:left="709"/>
        <w:rPr>
          <w:szCs w:val="21"/>
        </w:rPr>
      </w:pPr>
      <w:r>
        <w:rPr>
          <w:b/>
          <w:bCs/>
        </w:rPr>
        <w:t>listLiteral</w:t>
      </w:r>
      <w:r>
        <w:rPr>
          <w:b/>
          <w:bCs/>
        </w:rPr>
        <w:t>（リスト・リテラル）</w:t>
      </w:r>
      <w:r>
        <w:rPr>
          <w:b/>
          <w:bCs/>
        </w:rPr>
        <w:t>:</w:t>
      </w:r>
      <w:r>
        <w:br/>
        <w:t xml:space="preserve">      </w:t>
      </w:r>
      <w:r>
        <w:rPr>
          <w:b/>
          <w:bCs/>
        </w:rPr>
        <w:t>const</w:t>
      </w:r>
      <w:r>
        <w:t>? typeArguments</w:t>
      </w:r>
      <w:r>
        <w:t>（型引数）</w:t>
      </w:r>
      <w:r>
        <w:t>? '[' (expressionList</w:t>
      </w:r>
      <w:r>
        <w:t>（式リスト）</w:t>
      </w:r>
      <w:r>
        <w:t xml:space="preserve"> ','?)? ']'</w:t>
      </w:r>
      <w:r>
        <w:br/>
        <w:t xml:space="preserve">    ;</w:t>
      </w:r>
    </w:p>
    <w:p w:rsidR="00000000" w:rsidRDefault="002E5195">
      <w:pPr>
        <w:rPr>
          <w:szCs w:val="21"/>
        </w:rPr>
      </w:pPr>
    </w:p>
    <w:p w:rsidR="00000000" w:rsidRDefault="002E5195">
      <w:pPr>
        <w:rPr>
          <w:szCs w:val="21"/>
        </w:rPr>
      </w:pPr>
      <w:r>
        <w:rPr>
          <w:szCs w:val="21"/>
        </w:rPr>
        <w:t>リストはゼロまたはそれ以上のオブジェクトを持てる。あ</w:t>
      </w:r>
      <w:r>
        <w:rPr>
          <w:szCs w:val="21"/>
        </w:rPr>
        <w:t>るリストの要素数はそのサイズ</w:t>
      </w:r>
      <w:r>
        <w:rPr>
          <w:szCs w:val="21"/>
        </w:rPr>
        <w:t>(size)</w:t>
      </w:r>
      <w:r>
        <w:rPr>
          <w:szCs w:val="21"/>
        </w:rPr>
        <w:t>である。リストはそれに結び付けられたインデックスたちのセットを持つ。空のリストは空のインデックスたちのセットを持つ。非空のリスト</w:t>
      </w:r>
      <w:r>
        <w:rPr>
          <w:szCs w:val="21"/>
        </w:rPr>
        <w:lastRenderedPageBreak/>
        <w:t>はインデックスのセット</w:t>
      </w:r>
      <w:r>
        <w:rPr>
          <w:szCs w:val="21"/>
        </w:rPr>
        <w:t>{0 … n -1}</w:t>
      </w:r>
      <w:r>
        <w:rPr>
          <w:szCs w:val="21"/>
        </w:rPr>
        <w:t>をもち、ここに</w:t>
      </w:r>
      <w:r>
        <w:rPr>
          <w:szCs w:val="21"/>
        </w:rPr>
        <w:t>n</w:t>
      </w:r>
      <w:r>
        <w:rPr>
          <w:szCs w:val="21"/>
        </w:rPr>
        <w:t>はそのリストのサイズである。そのインデックスたちのセットのメンバでないインデックスを使ってあるリストをアクセスしようとするのは実行時エラーである。</w:t>
      </w:r>
    </w:p>
    <w:p w:rsidR="00000000" w:rsidRDefault="002E5195">
      <w:pPr>
        <w:rPr>
          <w:szCs w:val="21"/>
        </w:rPr>
      </w:pPr>
    </w:p>
    <w:p w:rsidR="00000000" w:rsidRDefault="002E5195">
      <w:pPr>
        <w:rPr>
          <w:szCs w:val="21"/>
        </w:rPr>
      </w:pPr>
      <w:r>
        <w:rPr>
          <w:szCs w:val="21"/>
        </w:rPr>
        <w:t>あるリストが予約語である</w:t>
      </w:r>
      <w:r>
        <w:rPr>
          <w:szCs w:val="21"/>
        </w:rPr>
        <w:t>const</w:t>
      </w:r>
      <w:r>
        <w:rPr>
          <w:szCs w:val="21"/>
        </w:rPr>
        <w:t>で始まるときは、それは定数リスト・リテラルでそれはコンパイル時に計算される。そうでないときはそれは実行</w:t>
      </w:r>
      <w:r>
        <w:rPr>
          <w:szCs w:val="21"/>
        </w:rPr>
        <w:t>時リテラルで実行時に計算される。</w:t>
      </w:r>
    </w:p>
    <w:p w:rsidR="00000000" w:rsidRDefault="002E5195">
      <w:pPr>
        <w:rPr>
          <w:szCs w:val="21"/>
        </w:rPr>
      </w:pPr>
    </w:p>
    <w:p w:rsidR="00000000" w:rsidRDefault="002E5195">
      <w:pPr>
        <w:rPr>
          <w:szCs w:val="21"/>
        </w:rPr>
      </w:pPr>
      <w:r>
        <w:rPr>
          <w:szCs w:val="21"/>
        </w:rPr>
        <w:t>[]</w:t>
      </w:r>
      <w:r>
        <w:rPr>
          <w:szCs w:val="21"/>
        </w:rPr>
        <w:t>はリスト・リテラルを示すことになるので、</w:t>
      </w:r>
    </w:p>
    <w:p w:rsidR="00000000" w:rsidRDefault="002E5195">
      <w:pPr>
        <w:rPr>
          <w:szCs w:val="21"/>
        </w:rPr>
      </w:pPr>
    </w:p>
    <w:p w:rsidR="00000000" w:rsidRDefault="002E5195">
      <w:pPr>
        <w:pStyle w:val="af0"/>
        <w:rPr>
          <w:szCs w:val="21"/>
        </w:rPr>
      </w:pPr>
      <w:r>
        <w:t>var list = [] ;</w:t>
      </w:r>
    </w:p>
    <w:p w:rsidR="00000000" w:rsidRDefault="002E5195">
      <w:pPr>
        <w:rPr>
          <w:szCs w:val="21"/>
        </w:rPr>
      </w:pPr>
    </w:p>
    <w:p w:rsidR="00000000" w:rsidRDefault="002E5195">
      <w:pPr>
        <w:rPr>
          <w:szCs w:val="21"/>
        </w:rPr>
      </w:pPr>
      <w:r>
        <w:rPr>
          <w:szCs w:val="21"/>
        </w:rPr>
        <w:t>とある</w:t>
      </w:r>
      <w:r>
        <w:rPr>
          <w:szCs w:val="21"/>
        </w:rPr>
        <w:t>List</w:t>
      </w:r>
      <w:r>
        <w:rPr>
          <w:szCs w:val="21"/>
        </w:rPr>
        <w:t>を宣言したとすると、それは</w:t>
      </w:r>
    </w:p>
    <w:p w:rsidR="00000000" w:rsidRDefault="002E5195">
      <w:pPr>
        <w:rPr>
          <w:szCs w:val="21"/>
        </w:rPr>
      </w:pPr>
    </w:p>
    <w:p w:rsidR="00000000" w:rsidRDefault="002E5195">
      <w:pPr>
        <w:pStyle w:val="af0"/>
        <w:rPr>
          <w:szCs w:val="21"/>
        </w:rPr>
      </w:pPr>
      <w:r>
        <w:t>List</w:t>
      </w:r>
      <w:r>
        <w:t xml:space="preserve"> list = new List&lt;dynamic&gt;();</w:t>
      </w:r>
    </w:p>
    <w:p w:rsidR="00000000" w:rsidRDefault="002E5195">
      <w:pPr>
        <w:rPr>
          <w:szCs w:val="21"/>
        </w:rPr>
      </w:pPr>
    </w:p>
    <w:p w:rsidR="00000000" w:rsidRDefault="002E5195">
      <w:pPr>
        <w:rPr>
          <w:szCs w:val="21"/>
        </w:rPr>
      </w:pPr>
      <w:r>
        <w:rPr>
          <w:szCs w:val="21"/>
        </w:rPr>
        <w:t>と宣言したと等価である。</w:t>
      </w:r>
    </w:p>
    <w:p w:rsidR="00000000" w:rsidRDefault="002E5195">
      <w:pPr>
        <w:rPr>
          <w:szCs w:val="21"/>
        </w:rPr>
      </w:pPr>
    </w:p>
    <w:p w:rsidR="00000000" w:rsidRDefault="002E5195">
      <w:pPr>
        <w:rPr>
          <w:szCs w:val="21"/>
        </w:rPr>
      </w:pPr>
      <w:r>
        <w:rPr>
          <w:szCs w:val="21"/>
        </w:rPr>
        <w:t>リストの全要素の型が固定されているときは例えば次のように宣言できる：</w:t>
      </w:r>
    </w:p>
    <w:p w:rsidR="00000000" w:rsidRDefault="002E5195">
      <w:pPr>
        <w:rPr>
          <w:szCs w:val="21"/>
        </w:rPr>
      </w:pPr>
    </w:p>
    <w:p w:rsidR="00000000" w:rsidRDefault="002E5195">
      <w:pPr>
        <w:pStyle w:val="afb"/>
        <w:rPr>
          <w:sz w:val="21"/>
          <w:szCs w:val="21"/>
        </w:rPr>
      </w:pPr>
      <w:r>
        <w:t xml:space="preserve">  </w:t>
      </w:r>
      <w:r>
        <w:rPr>
          <w:sz w:val="21"/>
          <w:szCs w:val="21"/>
        </w:rPr>
        <w:t>var a = &lt;int&gt;[0,1,2];</w:t>
      </w:r>
    </w:p>
    <w:p w:rsidR="00000000" w:rsidRDefault="002E5195">
      <w:pPr>
        <w:pStyle w:val="afb"/>
        <w:rPr>
          <w:sz w:val="21"/>
          <w:szCs w:val="21"/>
        </w:rPr>
      </w:pPr>
      <w:r>
        <w:rPr>
          <w:sz w:val="21"/>
          <w:szCs w:val="21"/>
        </w:rPr>
        <w:t xml:space="preserve">  </w:t>
      </w:r>
      <w:r>
        <w:rPr>
          <w:sz w:val="21"/>
          <w:szCs w:val="21"/>
        </w:rPr>
        <w:t>List&lt;int&gt; b;</w:t>
      </w:r>
    </w:p>
    <w:p w:rsidR="00000000" w:rsidRDefault="002E5195">
      <w:pPr>
        <w:rPr>
          <w:szCs w:val="21"/>
        </w:rPr>
      </w:pPr>
    </w:p>
    <w:p w:rsidR="00000000" w:rsidRDefault="002E5195">
      <w:pPr>
        <w:rPr>
          <w:szCs w:val="21"/>
        </w:rPr>
      </w:pPr>
      <w:r>
        <w:rPr>
          <w:szCs w:val="21"/>
        </w:rPr>
        <w:t>また、</w:t>
      </w:r>
    </w:p>
    <w:p w:rsidR="00000000" w:rsidRDefault="002E5195">
      <w:pPr>
        <w:rPr>
          <w:szCs w:val="21"/>
        </w:rPr>
      </w:pPr>
    </w:p>
    <w:p w:rsidR="00000000" w:rsidRDefault="002E5195">
      <w:pPr>
        <w:pStyle w:val="af0"/>
        <w:rPr>
          <w:szCs w:val="21"/>
        </w:rPr>
      </w:pPr>
      <w:r>
        <w:t>List list;</w:t>
      </w:r>
    </w:p>
    <w:p w:rsidR="00000000" w:rsidRDefault="002E5195">
      <w:pPr>
        <w:rPr>
          <w:szCs w:val="21"/>
        </w:rPr>
      </w:pPr>
    </w:p>
    <w:p w:rsidR="00000000" w:rsidRDefault="002E5195">
      <w:pPr>
        <w:rPr>
          <w:szCs w:val="21"/>
        </w:rPr>
      </w:pPr>
      <w:r>
        <w:rPr>
          <w:szCs w:val="21"/>
        </w:rPr>
        <w:t>という宣言は</w:t>
      </w:r>
      <w:r>
        <w:rPr>
          <w:szCs w:val="21"/>
        </w:rPr>
        <w:t>list</w:t>
      </w:r>
      <w:r>
        <w:rPr>
          <w:szCs w:val="21"/>
        </w:rPr>
        <w:t>という名前の宣言だけで、オブジェクトは生成されず</w:t>
      </w:r>
      <w:r>
        <w:rPr>
          <w:szCs w:val="21"/>
        </w:rPr>
        <w:t>null</w:t>
      </w:r>
      <w:r>
        <w:rPr>
          <w:szCs w:val="21"/>
        </w:rPr>
        <w:t>であることに注意。</w:t>
      </w:r>
    </w:p>
    <w:p w:rsidR="00000000" w:rsidRDefault="002E5195">
      <w:pPr>
        <w:rPr>
          <w:szCs w:val="21"/>
        </w:rPr>
      </w:pPr>
    </w:p>
    <w:p w:rsidR="00000000" w:rsidRDefault="002E5195">
      <w:pPr>
        <w:jc w:val="center"/>
      </w:pPr>
      <w:r>
        <w:rPr>
          <w:szCs w:val="21"/>
        </w:rPr>
        <w:t>code_10.3a.dart</w:t>
      </w:r>
    </w:p>
    <w:p w:rsidR="00000000" w:rsidRDefault="002E5195">
      <w:pPr>
        <w:pStyle w:val="af0"/>
      </w:pPr>
      <w:r>
        <w:t>List myList;</w:t>
      </w:r>
    </w:p>
    <w:p w:rsidR="00000000" w:rsidRDefault="002E5195">
      <w:pPr>
        <w:pStyle w:val="af0"/>
      </w:pPr>
      <w:r>
        <w:t>main() {</w:t>
      </w:r>
    </w:p>
    <w:p w:rsidR="00000000" w:rsidRDefault="002E5195">
      <w:pPr>
        <w:pStyle w:val="af0"/>
      </w:pPr>
      <w:r>
        <w:t xml:space="preserve">  print(myList);</w:t>
      </w:r>
    </w:p>
    <w:p w:rsidR="00000000" w:rsidRDefault="002E5195">
      <w:pPr>
        <w:pStyle w:val="af0"/>
      </w:pPr>
      <w:r>
        <w:t>//  myList.add("Hello"); // error</w:t>
      </w:r>
    </w:p>
    <w:p w:rsidR="00000000" w:rsidRDefault="002E5195">
      <w:pPr>
        <w:pStyle w:val="af0"/>
      </w:pPr>
      <w:r>
        <w:t xml:space="preserve">  myList = new List();</w:t>
      </w:r>
    </w:p>
    <w:p w:rsidR="00000000" w:rsidRDefault="002E5195">
      <w:pPr>
        <w:pStyle w:val="af0"/>
      </w:pPr>
      <w:r>
        <w:t xml:space="preserve">  print(myList.length);</w:t>
      </w:r>
    </w:p>
    <w:p w:rsidR="00000000" w:rsidRDefault="002E5195">
      <w:pPr>
        <w:pStyle w:val="af0"/>
      </w:pPr>
      <w:r>
        <w:t xml:space="preserve">  myList.add("Hello");</w:t>
      </w:r>
    </w:p>
    <w:p w:rsidR="00000000" w:rsidRDefault="002E5195">
      <w:pPr>
        <w:pStyle w:val="af0"/>
      </w:pPr>
      <w:r>
        <w:t xml:space="preserve">  print(myList);</w:t>
      </w:r>
    </w:p>
    <w:p w:rsidR="00000000" w:rsidRDefault="002E5195">
      <w:pPr>
        <w:pStyle w:val="af0"/>
      </w:pPr>
      <w:r>
        <w:t xml:space="preserve">  print(myList.length);</w:t>
      </w:r>
    </w:p>
    <w:p w:rsidR="00000000" w:rsidRDefault="002E5195">
      <w:pPr>
        <w:pStyle w:val="af0"/>
      </w:pPr>
      <w:r>
        <w:t>}</w:t>
      </w:r>
    </w:p>
    <w:p w:rsidR="00000000" w:rsidRDefault="002E5195">
      <w:pPr>
        <w:pStyle w:val="af0"/>
      </w:pPr>
      <w:r>
        <w:t>/*</w:t>
      </w:r>
    </w:p>
    <w:p w:rsidR="00000000" w:rsidRDefault="002E5195">
      <w:pPr>
        <w:pStyle w:val="af0"/>
      </w:pPr>
      <w:r>
        <w:t>null</w:t>
      </w:r>
    </w:p>
    <w:p w:rsidR="00000000" w:rsidRDefault="002E5195">
      <w:pPr>
        <w:pStyle w:val="af0"/>
      </w:pPr>
      <w:r>
        <w:t>0</w:t>
      </w:r>
    </w:p>
    <w:p w:rsidR="00000000" w:rsidRDefault="002E5195">
      <w:pPr>
        <w:pStyle w:val="af0"/>
      </w:pPr>
      <w:r>
        <w:t>[Hello]</w:t>
      </w:r>
    </w:p>
    <w:p w:rsidR="00000000" w:rsidRDefault="002E5195">
      <w:pPr>
        <w:pStyle w:val="af0"/>
      </w:pPr>
      <w:r>
        <w:t>1</w:t>
      </w:r>
    </w:p>
    <w:p w:rsidR="00000000" w:rsidRDefault="002E5195">
      <w:pPr>
        <w:pStyle w:val="af0"/>
        <w:rPr>
          <w:szCs w:val="21"/>
        </w:rPr>
      </w:pPr>
      <w:r>
        <w:t>*/</w:t>
      </w:r>
    </w:p>
    <w:p w:rsidR="00000000" w:rsidRDefault="002E5195">
      <w:pPr>
        <w:rPr>
          <w:szCs w:val="21"/>
        </w:rPr>
      </w:pPr>
    </w:p>
    <w:p w:rsidR="00000000" w:rsidRDefault="002E5195">
      <w:pPr>
        <w:numPr>
          <w:ilvl w:val="0"/>
          <w:numId w:val="116"/>
        </w:numPr>
      </w:pPr>
      <w:r>
        <w:t>最初の</w:t>
      </w:r>
      <w:r>
        <w:t>List myList;</w:t>
      </w:r>
      <w:r>
        <w:t>は変数を定義しただけで、オブジェクトは生成されない。従ってこれは</w:t>
      </w:r>
      <w:r>
        <w:t>null</w:t>
      </w:r>
      <w:r>
        <w:t>と出力される。</w:t>
      </w:r>
    </w:p>
    <w:p w:rsidR="00000000" w:rsidRDefault="002E5195">
      <w:pPr>
        <w:numPr>
          <w:ilvl w:val="0"/>
          <w:numId w:val="116"/>
        </w:numPr>
      </w:pPr>
      <w:r>
        <w:t>null</w:t>
      </w:r>
      <w:r>
        <w:t>のオブジェクトに対しては、</w:t>
      </w:r>
      <w:r>
        <w:t>myList.add("Hello");</w:t>
      </w:r>
      <w:r>
        <w:t>という操作はできない（</w:t>
      </w:r>
      <w:r>
        <w:t>NullPointerException</w:t>
      </w:r>
      <w:r>
        <w:t>が生起される）。</w:t>
      </w:r>
    </w:p>
    <w:p w:rsidR="00000000" w:rsidRDefault="002E5195">
      <w:pPr>
        <w:numPr>
          <w:ilvl w:val="0"/>
          <w:numId w:val="116"/>
        </w:numPr>
      </w:pPr>
      <w:r>
        <w:t>myList = new List();</w:t>
      </w:r>
      <w:r>
        <w:t>はコンストラクタを呼びオブジェクトが生成される。ここでは長さが</w:t>
      </w:r>
      <w:r>
        <w:t>0</w:t>
      </w:r>
      <w:r>
        <w:t>のオブジェクトである。これは</w:t>
      </w:r>
      <w:r>
        <w:t>var myList[];</w:t>
      </w:r>
      <w:r>
        <w:t>あるいは</w:t>
      </w:r>
      <w:r>
        <w:t>List myList = [];</w:t>
      </w:r>
      <w:r>
        <w:t>という記述でも同じ効果を持つ。</w:t>
      </w:r>
    </w:p>
    <w:p w:rsidR="00000000" w:rsidRDefault="002E5195">
      <w:pPr>
        <w:numPr>
          <w:ilvl w:val="0"/>
          <w:numId w:val="116"/>
        </w:numPr>
        <w:rPr>
          <w:szCs w:val="21"/>
        </w:rPr>
      </w:pPr>
      <w:r>
        <w:t>これに対しては</w:t>
      </w:r>
      <w:r>
        <w:t>myList.add("</w:t>
      </w:r>
      <w:r>
        <w:t>Hello");</w:t>
      </w:r>
      <w:r>
        <w:t>という操作が可能になる。</w:t>
      </w:r>
    </w:p>
    <w:p w:rsidR="00000000" w:rsidRDefault="002E5195">
      <w:pPr>
        <w:rPr>
          <w:szCs w:val="21"/>
        </w:rPr>
      </w:pPr>
    </w:p>
    <w:p w:rsidR="00000000" w:rsidRDefault="002E5195">
      <w:pPr>
        <w:jc w:val="center"/>
      </w:pPr>
      <w:r>
        <w:rPr>
          <w:szCs w:val="21"/>
        </w:rPr>
        <w:t>code_10.3b.dart</w:t>
      </w:r>
    </w:p>
    <w:p w:rsidR="00000000" w:rsidRDefault="002E5195">
      <w:pPr>
        <w:pStyle w:val="af0"/>
      </w:pPr>
      <w:r>
        <w:lastRenderedPageBreak/>
        <w:t>import 'dart:math';</w:t>
      </w:r>
    </w:p>
    <w:p w:rsidR="00000000" w:rsidRDefault="002E5195">
      <w:pPr>
        <w:pStyle w:val="af0"/>
      </w:pPr>
      <w:r>
        <w:t>main() {</w:t>
      </w:r>
    </w:p>
    <w:p w:rsidR="00000000" w:rsidRDefault="002E5195">
      <w:pPr>
        <w:pStyle w:val="af0"/>
      </w:pPr>
      <w:r>
        <w:t xml:space="preserve">  </w:t>
      </w:r>
      <w:r>
        <w:rPr>
          <w:b/>
          <w:bCs/>
        </w:rPr>
        <w:t>List myList = ['pi is ' , PI, ', and cos pi is ', cos(PI)];</w:t>
      </w:r>
    </w:p>
    <w:p w:rsidR="00000000" w:rsidRDefault="002E5195">
      <w:pPr>
        <w:pStyle w:val="af0"/>
      </w:pPr>
      <w:r>
        <w:t xml:space="preserve">  String s = '';</w:t>
      </w:r>
    </w:p>
    <w:p w:rsidR="00000000" w:rsidRDefault="002E5195">
      <w:pPr>
        <w:pStyle w:val="af0"/>
      </w:pPr>
      <w:r>
        <w:t xml:space="preserve">  for(int i = 0; i &lt; </w:t>
      </w:r>
      <w:r>
        <w:rPr>
          <w:b/>
          <w:bCs/>
        </w:rPr>
        <w:t>myList.length</w:t>
      </w:r>
      <w:r>
        <w:t>; i++) {</w:t>
      </w:r>
    </w:p>
    <w:p w:rsidR="00000000" w:rsidRDefault="002E5195">
      <w:pPr>
        <w:pStyle w:val="af0"/>
      </w:pPr>
      <w:r>
        <w:t xml:space="preserve">    s = "$s${myList[i].toString()}";</w:t>
      </w:r>
    </w:p>
    <w:p w:rsidR="00000000" w:rsidRDefault="002E5195">
      <w:pPr>
        <w:pStyle w:val="af0"/>
      </w:pPr>
      <w:r>
        <w:t xml:space="preserve">  }</w:t>
      </w:r>
    </w:p>
    <w:p w:rsidR="00000000" w:rsidRDefault="002E5195">
      <w:pPr>
        <w:pStyle w:val="af0"/>
      </w:pPr>
      <w:r>
        <w:t xml:space="preserve">  print(s);</w:t>
      </w:r>
    </w:p>
    <w:p w:rsidR="00000000" w:rsidRDefault="002E5195">
      <w:pPr>
        <w:pStyle w:val="af0"/>
      </w:pPr>
      <w:r>
        <w:t>}</w:t>
      </w:r>
    </w:p>
    <w:p w:rsidR="00000000" w:rsidRDefault="002E5195">
      <w:pPr>
        <w:pStyle w:val="af0"/>
      </w:pPr>
      <w:r>
        <w:t>/*</w:t>
      </w:r>
    </w:p>
    <w:p w:rsidR="00000000" w:rsidRDefault="002E5195">
      <w:pPr>
        <w:pStyle w:val="af0"/>
      </w:pPr>
      <w:r>
        <w:t>pi is 3.1</w:t>
      </w:r>
      <w:r>
        <w:t>41592653589793, and cos pi is -1</w:t>
      </w:r>
    </w:p>
    <w:p w:rsidR="00000000" w:rsidRDefault="002E5195">
      <w:pPr>
        <w:pStyle w:val="af0"/>
        <w:rPr>
          <w:szCs w:val="21"/>
        </w:rPr>
      </w:pPr>
      <w:r>
        <w:t>*/</w:t>
      </w:r>
    </w:p>
    <w:p w:rsidR="00000000" w:rsidRDefault="002E5195">
      <w:pPr>
        <w:rPr>
          <w:szCs w:val="21"/>
        </w:rPr>
      </w:pPr>
    </w:p>
    <w:p w:rsidR="00000000" w:rsidRDefault="002E5195">
      <w:pPr>
        <w:numPr>
          <w:ilvl w:val="0"/>
          <w:numId w:val="117"/>
        </w:numPr>
        <w:rPr>
          <w:szCs w:val="21"/>
        </w:rPr>
      </w:pPr>
      <w:r>
        <w:rPr>
          <w:szCs w:val="21"/>
        </w:rPr>
        <w:t>この例では</w:t>
      </w:r>
      <w:r>
        <w:rPr>
          <w:szCs w:val="21"/>
        </w:rPr>
        <w:t>myList</w:t>
      </w:r>
      <w:r>
        <w:rPr>
          <w:szCs w:val="21"/>
        </w:rPr>
        <w:t>というリストに</w:t>
      </w:r>
      <w:r>
        <w:rPr>
          <w:szCs w:val="21"/>
        </w:rPr>
        <w:t>2</w:t>
      </w:r>
      <w:r>
        <w:rPr>
          <w:szCs w:val="21"/>
        </w:rPr>
        <w:t>つの文字列と</w:t>
      </w:r>
      <w:r>
        <w:rPr>
          <w:szCs w:val="21"/>
        </w:rPr>
        <w:t>2</w:t>
      </w:r>
      <w:r>
        <w:rPr>
          <w:szCs w:val="21"/>
        </w:rPr>
        <w:t>つの</w:t>
      </w:r>
      <w:r>
        <w:rPr>
          <w:szCs w:val="21"/>
        </w:rPr>
        <w:t>double</w:t>
      </w:r>
      <w:r>
        <w:rPr>
          <w:szCs w:val="21"/>
        </w:rPr>
        <w:t>の値が最初に含められている。</w:t>
      </w:r>
    </w:p>
    <w:p w:rsidR="00000000" w:rsidRDefault="002E5195">
      <w:pPr>
        <w:numPr>
          <w:ilvl w:val="0"/>
          <w:numId w:val="117"/>
        </w:numPr>
        <w:rPr>
          <w:szCs w:val="21"/>
        </w:rPr>
      </w:pPr>
      <w:r>
        <w:rPr>
          <w:szCs w:val="21"/>
        </w:rPr>
        <w:t>s</w:t>
      </w:r>
      <w:r>
        <w:rPr>
          <w:szCs w:val="21"/>
        </w:rPr>
        <w:t>という変数はなにもセットしないと</w:t>
      </w:r>
      <w:r>
        <w:rPr>
          <w:szCs w:val="21"/>
        </w:rPr>
        <w:t>null</w:t>
      </w:r>
      <w:r>
        <w:rPr>
          <w:szCs w:val="21"/>
        </w:rPr>
        <w:t>のままなので、初期値として空の文字列</w:t>
      </w:r>
      <w:r>
        <w:rPr>
          <w:szCs w:val="21"/>
        </w:rPr>
        <w:t>''</w:t>
      </w:r>
      <w:r>
        <w:rPr>
          <w:szCs w:val="21"/>
        </w:rPr>
        <w:t>をセットする。空の文字列は</w:t>
      </w:r>
      <w:r>
        <w:rPr>
          <w:szCs w:val="21"/>
        </w:rPr>
        <w:t>null</w:t>
      </w:r>
      <w:r>
        <w:rPr>
          <w:szCs w:val="21"/>
        </w:rPr>
        <w:t>ではないので、他の文字列を連結させることができる。</w:t>
      </w:r>
    </w:p>
    <w:p w:rsidR="00000000" w:rsidRDefault="002E5195">
      <w:pPr>
        <w:numPr>
          <w:ilvl w:val="0"/>
          <w:numId w:val="117"/>
        </w:numPr>
        <w:rPr>
          <w:szCs w:val="21"/>
        </w:rPr>
      </w:pPr>
      <w:r>
        <w:rPr>
          <w:szCs w:val="21"/>
        </w:rPr>
        <w:t>リストの中身のインデックスは</w:t>
      </w:r>
      <w:r>
        <w:rPr>
          <w:szCs w:val="21"/>
        </w:rPr>
        <w:t>0</w:t>
      </w:r>
      <w:r>
        <w:rPr>
          <w:szCs w:val="21"/>
        </w:rPr>
        <w:t>から始まるので最後の値は</w:t>
      </w:r>
      <w:r>
        <w:rPr>
          <w:szCs w:val="21"/>
        </w:rPr>
        <w:t>myList.length</w:t>
      </w:r>
      <w:r>
        <w:rPr>
          <w:szCs w:val="21"/>
        </w:rPr>
        <w:t>になる。</w:t>
      </w:r>
    </w:p>
    <w:p w:rsidR="00000000" w:rsidRDefault="002E5195">
      <w:pPr>
        <w:numPr>
          <w:ilvl w:val="0"/>
          <w:numId w:val="117"/>
        </w:numPr>
        <w:rPr>
          <w:szCs w:val="21"/>
        </w:rPr>
      </w:pPr>
      <w:r>
        <w:rPr>
          <w:szCs w:val="21"/>
        </w:rPr>
        <w:t>総てのオブジェクトのもとになっている</w:t>
      </w:r>
      <w:r>
        <w:rPr>
          <w:szCs w:val="21"/>
        </w:rPr>
        <w:t>Object</w:t>
      </w:r>
      <w:r>
        <w:rPr>
          <w:szCs w:val="21"/>
        </w:rPr>
        <w:t>には</w:t>
      </w:r>
      <w:r>
        <w:rPr>
          <w:szCs w:val="21"/>
        </w:rPr>
        <w:t>toString</w:t>
      </w:r>
      <w:r>
        <w:rPr>
          <w:szCs w:val="21"/>
        </w:rPr>
        <w:t>メソッドが定義</w:t>
      </w:r>
      <w:r>
        <w:rPr>
          <w:szCs w:val="21"/>
        </w:rPr>
        <w:t>されているので、これを使って総ての要素を文字列に変換して連結させている。但し</w:t>
      </w:r>
      <w:r>
        <w:rPr>
          <w:szCs w:val="21"/>
        </w:rPr>
        <w:t>Dart</w:t>
      </w:r>
      <w:r>
        <w:rPr>
          <w:szCs w:val="21"/>
        </w:rPr>
        <w:t>は</w:t>
      </w:r>
      <w:r>
        <w:rPr>
          <w:szCs w:val="21"/>
        </w:rPr>
        <w:t>toString</w:t>
      </w:r>
      <w:r>
        <w:rPr>
          <w:szCs w:val="21"/>
        </w:rPr>
        <w:t>を付けなくても自分で判断して文字列に変換する。各自確認されたい。</w:t>
      </w:r>
    </w:p>
    <w:p w:rsidR="00000000" w:rsidRDefault="002E5195">
      <w:pPr>
        <w:rPr>
          <w:szCs w:val="21"/>
        </w:rPr>
      </w:pPr>
    </w:p>
    <w:p w:rsidR="00000000" w:rsidRDefault="002E5195">
      <w:pPr>
        <w:rPr>
          <w:szCs w:val="21"/>
        </w:rPr>
      </w:pPr>
      <w:r>
        <w:rPr>
          <w:szCs w:val="21"/>
        </w:rPr>
        <w:t>文字列が要素である</w:t>
      </w:r>
      <w:r>
        <w:rPr>
          <w:szCs w:val="21"/>
        </w:rPr>
        <w:t>List</w:t>
      </w:r>
      <w:r>
        <w:rPr>
          <w:szCs w:val="21"/>
        </w:rPr>
        <w:t>のソーティングの例を次に示す。</w:t>
      </w:r>
      <w:r>
        <w:rPr>
          <w:szCs w:val="21"/>
        </w:rPr>
        <w:t>String</w:t>
      </w:r>
      <w:r>
        <w:rPr>
          <w:szCs w:val="21"/>
        </w:rPr>
        <w:t>は</w:t>
      </w:r>
      <w:r>
        <w:rPr>
          <w:szCs w:val="21"/>
        </w:rPr>
        <w:t>Comparable&lt;String&gt;</w:t>
      </w:r>
      <w:r>
        <w:rPr>
          <w:szCs w:val="21"/>
        </w:rPr>
        <w:t>を実装しているので、比較を使ったソートが簡単に実現できる：</w:t>
      </w:r>
    </w:p>
    <w:p w:rsidR="00000000" w:rsidRDefault="002E5195">
      <w:pPr>
        <w:rPr>
          <w:szCs w:val="21"/>
        </w:rPr>
      </w:pPr>
    </w:p>
    <w:p w:rsidR="00000000" w:rsidRDefault="002E5195">
      <w:pPr>
        <w:jc w:val="center"/>
      </w:pPr>
      <w:r>
        <w:rPr>
          <w:szCs w:val="21"/>
        </w:rPr>
        <w:t>code_10.3c.dart</w:t>
      </w:r>
    </w:p>
    <w:p w:rsidR="00000000" w:rsidRDefault="002E5195">
      <w:pPr>
        <w:pStyle w:val="af0"/>
      </w:pPr>
      <w:r>
        <w:t>main(){</w:t>
      </w:r>
    </w:p>
    <w:p w:rsidR="00000000" w:rsidRDefault="002E5195">
      <w:pPr>
        <w:pStyle w:val="af0"/>
      </w:pPr>
      <w:r>
        <w:t xml:space="preserve">  List&lt;String&gt; list = ['</w:t>
      </w:r>
      <w:r>
        <w:t>安部</w:t>
      </w:r>
      <w:r>
        <w:t>', '97', '01', 'abcd', 'ABcd', '</w:t>
      </w:r>
      <w:r>
        <w:t>安部晋一郎</w:t>
      </w:r>
      <w:r>
        <w:t>'];</w:t>
      </w:r>
    </w:p>
    <w:p w:rsidR="00000000" w:rsidRDefault="002E5195">
      <w:pPr>
        <w:pStyle w:val="af0"/>
      </w:pPr>
      <w:r>
        <w:t xml:space="preserve">  list.</w:t>
      </w:r>
      <w:r>
        <w:rPr>
          <w:b/>
          <w:bCs/>
        </w:rPr>
        <w:t>sort</w:t>
      </w:r>
      <w:r>
        <w:t>((a, b) =&gt; a.toLowerCase().compareTo(b.toLowerCase()));</w:t>
      </w:r>
    </w:p>
    <w:p w:rsidR="00000000" w:rsidRDefault="002E5195">
      <w:pPr>
        <w:pStyle w:val="af0"/>
      </w:pPr>
      <w:r>
        <w:t xml:space="preserve">  list.forEach((s){print(s);});</w:t>
      </w:r>
    </w:p>
    <w:p w:rsidR="00000000" w:rsidRDefault="002E5195">
      <w:pPr>
        <w:pStyle w:val="af0"/>
      </w:pPr>
      <w:r>
        <w:t>}</w:t>
      </w:r>
    </w:p>
    <w:p w:rsidR="00000000" w:rsidRDefault="002E5195">
      <w:pPr>
        <w:pStyle w:val="af0"/>
      </w:pPr>
      <w:r>
        <w:t>/*</w:t>
      </w:r>
    </w:p>
    <w:p w:rsidR="00000000" w:rsidRDefault="002E5195">
      <w:pPr>
        <w:pStyle w:val="af0"/>
      </w:pPr>
      <w:r>
        <w:t>01</w:t>
      </w:r>
    </w:p>
    <w:p w:rsidR="00000000" w:rsidRDefault="002E5195">
      <w:pPr>
        <w:pStyle w:val="af0"/>
      </w:pPr>
      <w:r>
        <w:t>97</w:t>
      </w:r>
    </w:p>
    <w:p w:rsidR="00000000" w:rsidRDefault="002E5195">
      <w:pPr>
        <w:pStyle w:val="af0"/>
      </w:pPr>
      <w:r>
        <w:t>abcd</w:t>
      </w:r>
    </w:p>
    <w:p w:rsidR="00000000" w:rsidRDefault="002E5195">
      <w:pPr>
        <w:pStyle w:val="af0"/>
      </w:pPr>
      <w:r>
        <w:t>ABcd</w:t>
      </w:r>
    </w:p>
    <w:p w:rsidR="00000000" w:rsidRDefault="002E5195">
      <w:pPr>
        <w:pStyle w:val="af0"/>
      </w:pPr>
      <w:r>
        <w:t>安部</w:t>
      </w:r>
    </w:p>
    <w:p w:rsidR="00000000" w:rsidRDefault="002E5195">
      <w:pPr>
        <w:pStyle w:val="af0"/>
      </w:pPr>
      <w:r>
        <w:t>安部晋一郎</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List</w:t>
      </w:r>
      <w:r>
        <w:rPr>
          <w:szCs w:val="21"/>
        </w:rPr>
        <w:t>は</w:t>
      </w:r>
      <w:r>
        <w:rPr>
          <w:szCs w:val="21"/>
        </w:rPr>
        <w:t>Iterable</w:t>
      </w:r>
      <w:r>
        <w:rPr>
          <w:szCs w:val="21"/>
        </w:rPr>
        <w:t>を実装しているのでこのように</w:t>
      </w:r>
      <w:r>
        <w:rPr>
          <w:szCs w:val="21"/>
        </w:rPr>
        <w:t>forEach</w:t>
      </w:r>
      <w:r>
        <w:rPr>
          <w:szCs w:val="21"/>
        </w:rPr>
        <w:t>メソッドが使える。</w:t>
      </w:r>
      <w:r>
        <w:rPr>
          <w:szCs w:val="21"/>
        </w:rPr>
        <w:t>4</w:t>
      </w:r>
      <w:r>
        <w:rPr>
          <w:szCs w:val="21"/>
        </w:rPr>
        <w:t>行目の</w:t>
      </w:r>
      <w:r>
        <w:rPr>
          <w:szCs w:val="21"/>
        </w:rPr>
        <w:t>print</w:t>
      </w:r>
      <w:r>
        <w:rPr>
          <w:szCs w:val="21"/>
        </w:rPr>
        <w:t>の箇所は次のように記述できる：</w:t>
      </w:r>
    </w:p>
    <w:p w:rsidR="00000000" w:rsidRDefault="002E5195">
      <w:pPr>
        <w:rPr>
          <w:szCs w:val="21"/>
        </w:rPr>
      </w:pPr>
    </w:p>
    <w:p w:rsidR="00000000" w:rsidRDefault="002E5195">
      <w:pPr>
        <w:pStyle w:val="afb"/>
        <w:rPr>
          <w:sz w:val="21"/>
          <w:szCs w:val="21"/>
        </w:rPr>
      </w:pPr>
      <w:r>
        <w:t>list.forEach(print);</w:t>
      </w:r>
    </w:p>
    <w:p w:rsidR="00000000" w:rsidRDefault="002E5195">
      <w:pPr>
        <w:rPr>
          <w:szCs w:val="21"/>
        </w:rPr>
      </w:pPr>
    </w:p>
    <w:p w:rsidR="00000000" w:rsidRDefault="002E5195">
      <w:pPr>
        <w:rPr>
          <w:szCs w:val="21"/>
        </w:rPr>
      </w:pPr>
      <w:r>
        <w:rPr>
          <w:szCs w:val="21"/>
        </w:rPr>
        <w:t>比較関数として</w:t>
      </w:r>
      <w:r>
        <w:rPr>
          <w:szCs w:val="21"/>
        </w:rPr>
        <w:t>compareTo</w:t>
      </w:r>
      <w:r>
        <w:rPr>
          <w:szCs w:val="21"/>
        </w:rPr>
        <w:t>が使われている。</w:t>
      </w:r>
      <w:r>
        <w:rPr>
          <w:szCs w:val="21"/>
        </w:rPr>
        <w:t>toLo</w:t>
      </w:r>
      <w:r>
        <w:rPr>
          <w:szCs w:val="21"/>
        </w:rPr>
        <w:t>werCase</w:t>
      </w:r>
      <w:r>
        <w:rPr>
          <w:szCs w:val="21"/>
        </w:rPr>
        <w:t>で一旦小文字にして比較するのは、同じ英文字の大文字と小文字では大文字のコードが小さいので、</w:t>
      </w:r>
      <w:r>
        <w:rPr>
          <w:szCs w:val="21"/>
        </w:rPr>
        <w:t>'Zabc'</w:t>
      </w:r>
      <w:r>
        <w:rPr>
          <w:szCs w:val="21"/>
        </w:rPr>
        <w:t>が</w:t>
      </w:r>
      <w:r>
        <w:rPr>
          <w:szCs w:val="21"/>
        </w:rPr>
        <w:t>'aabc'</w:t>
      </w:r>
      <w:r>
        <w:rPr>
          <w:szCs w:val="21"/>
        </w:rPr>
        <w:t>よりも若くなってしまい、見づらくなる為である。</w:t>
      </w:r>
    </w:p>
    <w:p w:rsidR="00000000" w:rsidRDefault="002E5195">
      <w:pPr>
        <w:rPr>
          <w:szCs w:val="21"/>
        </w:rPr>
      </w:pPr>
    </w:p>
    <w:p w:rsidR="00000000" w:rsidRDefault="002E5195">
      <w:pPr>
        <w:rPr>
          <w:szCs w:val="21"/>
        </w:rPr>
      </w:pPr>
      <w:r>
        <w:rPr>
          <w:szCs w:val="21"/>
        </w:rPr>
        <w:t>このような使い方は</w:t>
      </w:r>
      <w:r>
        <w:rPr>
          <w:szCs w:val="21"/>
        </w:rPr>
        <w:t>Comparable</w:t>
      </w:r>
      <w:r>
        <w:rPr>
          <w:szCs w:val="21"/>
        </w:rPr>
        <w:t>を実装している</w:t>
      </w:r>
      <w:r>
        <w:rPr>
          <w:szCs w:val="21"/>
        </w:rPr>
        <w:t>Date, Duration, Level, String, intx, num</w:t>
      </w:r>
      <w:r>
        <w:rPr>
          <w:szCs w:val="21"/>
        </w:rPr>
        <w:t>に適用できる。</w:t>
      </w:r>
    </w:p>
    <w:p w:rsidR="00000000" w:rsidRDefault="002E5195">
      <w:pPr>
        <w:rPr>
          <w:szCs w:val="21"/>
        </w:rPr>
      </w:pPr>
    </w:p>
    <w:p w:rsidR="00000000" w:rsidRDefault="002E5195">
      <w:pPr>
        <w:rPr>
          <w:szCs w:val="21"/>
        </w:rPr>
      </w:pPr>
      <w:r>
        <w:rPr>
          <w:szCs w:val="21"/>
        </w:rPr>
        <w:t>List</w:t>
      </w:r>
      <w:r>
        <w:rPr>
          <w:szCs w:val="21"/>
        </w:rPr>
        <w:t>は</w:t>
      </w:r>
      <w:r>
        <w:rPr>
          <w:szCs w:val="21"/>
        </w:rPr>
        <w:t>Collection</w:t>
      </w:r>
      <w:r>
        <w:rPr>
          <w:szCs w:val="21"/>
        </w:rPr>
        <w:t>を実装しているので、このメソッドの</w:t>
      </w:r>
      <w:r>
        <w:rPr>
          <w:szCs w:val="21"/>
        </w:rPr>
        <w:t>reduce</w:t>
      </w:r>
      <w:r>
        <w:rPr>
          <w:szCs w:val="21"/>
        </w:rPr>
        <w:t>を使ってリストの中から最大または最小の要素をとりだすことも出来る。これまで存在していたこのインターフェイス</w:t>
      </w:r>
      <w:r>
        <w:rPr>
          <w:szCs w:val="21"/>
        </w:rPr>
        <w:t>の</w:t>
      </w:r>
      <w:r>
        <w:rPr>
          <w:szCs w:val="21"/>
        </w:rPr>
        <w:t>max</w:t>
      </w:r>
      <w:r>
        <w:rPr>
          <w:szCs w:val="21"/>
        </w:rPr>
        <w:t>と</w:t>
      </w:r>
      <w:r>
        <w:rPr>
          <w:szCs w:val="21"/>
        </w:rPr>
        <w:t>min</w:t>
      </w:r>
      <w:r>
        <w:rPr>
          <w:szCs w:val="21"/>
        </w:rPr>
        <w:t>のメソッドは廃止対象</w:t>
      </w:r>
      <w:r>
        <w:rPr>
          <w:szCs w:val="21"/>
        </w:rPr>
        <w:t>(Deprecated)</w:t>
      </w:r>
      <w:r>
        <w:rPr>
          <w:szCs w:val="21"/>
        </w:rPr>
        <w:t>になっている。</w:t>
      </w:r>
    </w:p>
    <w:p w:rsidR="00000000" w:rsidRDefault="002E5195">
      <w:pPr>
        <w:rPr>
          <w:szCs w:val="21"/>
        </w:rPr>
      </w:pPr>
    </w:p>
    <w:p w:rsidR="00000000" w:rsidRDefault="002E5195">
      <w:pPr>
        <w:pStyle w:val="af0"/>
      </w:pPr>
      <w:r>
        <w:t>import 'dart:math' as Math;</w:t>
      </w:r>
    </w:p>
    <w:p w:rsidR="00000000" w:rsidRDefault="002E5195">
      <w:pPr>
        <w:pStyle w:val="af0"/>
      </w:pPr>
    </w:p>
    <w:p w:rsidR="00000000" w:rsidRDefault="002E5195">
      <w:pPr>
        <w:pStyle w:val="af0"/>
      </w:pPr>
      <w:r>
        <w:t>main () {</w:t>
      </w:r>
    </w:p>
    <w:p w:rsidR="00000000" w:rsidRDefault="002E5195">
      <w:pPr>
        <w:pStyle w:val="af0"/>
      </w:pPr>
      <w:r>
        <w:t xml:space="preserve">  var a = [7, 2, 4, 1, 9];</w:t>
      </w:r>
    </w:p>
    <w:p w:rsidR="00000000" w:rsidRDefault="002E5195">
      <w:pPr>
        <w:pStyle w:val="af0"/>
      </w:pPr>
      <w:r>
        <w:t xml:space="preserve">  print(a.</w:t>
      </w:r>
      <w:r>
        <w:rPr>
          <w:b/>
          <w:bCs/>
        </w:rPr>
        <w:t>reduce</w:t>
      </w:r>
      <w:r>
        <w:t>(a.first, Math.min)); // 1</w:t>
      </w:r>
    </w:p>
    <w:p w:rsidR="00000000" w:rsidRDefault="002E5195">
      <w:pPr>
        <w:pStyle w:val="af0"/>
      </w:pPr>
      <w:r>
        <w:t xml:space="preserve">  print(a.</w:t>
      </w:r>
      <w:r>
        <w:rPr>
          <w:b/>
          <w:bCs/>
        </w:rPr>
        <w:t>reduce</w:t>
      </w:r>
      <w:r>
        <w:t>(a.first, Math.max)); // 9</w:t>
      </w:r>
    </w:p>
    <w:p w:rsidR="00000000" w:rsidRDefault="002E5195">
      <w:pPr>
        <w:pStyle w:val="af0"/>
        <w:rPr>
          <w:szCs w:val="21"/>
        </w:rPr>
      </w:pPr>
      <w: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sz w:val="21"/>
          <w:szCs w:val="21"/>
        </w:rPr>
      </w:pPr>
      <w:r>
        <w:t>マトリクス演算</w:t>
      </w:r>
    </w:p>
    <w:p w:rsidR="00000000" w:rsidRDefault="002E5195">
      <w:pPr>
        <w:rPr>
          <w:szCs w:val="21"/>
        </w:rPr>
      </w:pPr>
      <w:r>
        <w:rPr>
          <w:szCs w:val="21"/>
        </w:rPr>
        <w:t>マトリクスは次のように構成できる：</w:t>
      </w:r>
    </w:p>
    <w:p w:rsidR="00000000" w:rsidRDefault="002E5195">
      <w:pPr>
        <w:rPr>
          <w:szCs w:val="21"/>
        </w:rPr>
      </w:pPr>
    </w:p>
    <w:p w:rsidR="00000000" w:rsidRDefault="002E5195">
      <w:pPr>
        <w:pStyle w:val="af0"/>
        <w:rPr>
          <w:szCs w:val="21"/>
        </w:rPr>
      </w:pPr>
      <w:r>
        <w:t xml:space="preserve">List list = new </w:t>
      </w:r>
      <w:r>
        <w:rPr>
          <w:b/>
          <w:bCs/>
        </w:rPr>
        <w:t>List.filled</w:t>
      </w:r>
      <w:r>
        <w:t>(3, ne</w:t>
      </w:r>
      <w:r>
        <w:t>w List.filled(3, 0));</w:t>
      </w:r>
    </w:p>
    <w:p w:rsidR="00000000" w:rsidRDefault="002E5195">
      <w:pPr>
        <w:rPr>
          <w:szCs w:val="21"/>
        </w:rPr>
      </w:pPr>
    </w:p>
    <w:p w:rsidR="00000000" w:rsidRDefault="002E5195">
      <w:pPr>
        <w:rPr>
          <w:szCs w:val="21"/>
        </w:rPr>
      </w:pPr>
      <w:r>
        <w:rPr>
          <w:szCs w:val="21"/>
        </w:rPr>
        <w:t>これは</w:t>
      </w:r>
      <w:r>
        <w:rPr>
          <w:szCs w:val="21"/>
        </w:rPr>
        <w:t>2</w:t>
      </w:r>
      <w:r>
        <w:rPr>
          <w:szCs w:val="21"/>
        </w:rPr>
        <w:t>次元の</w:t>
      </w:r>
      <w:r>
        <w:rPr>
          <w:szCs w:val="21"/>
        </w:rPr>
        <w:t>3</w:t>
      </w:r>
      <w:r>
        <w:rPr>
          <w:szCs w:val="21"/>
        </w:rPr>
        <w:t>行</w:t>
      </w:r>
      <w:r>
        <w:rPr>
          <w:szCs w:val="21"/>
        </w:rPr>
        <w:t>3</w:t>
      </w:r>
      <w:r>
        <w:rPr>
          <w:szCs w:val="21"/>
        </w:rPr>
        <w:t>列マトリクスの例であるが、これはまた次のように生成できる：</w:t>
      </w:r>
    </w:p>
    <w:p w:rsidR="00000000" w:rsidRDefault="002E5195">
      <w:pPr>
        <w:rPr>
          <w:szCs w:val="21"/>
        </w:rPr>
      </w:pPr>
    </w:p>
    <w:p w:rsidR="00000000" w:rsidRDefault="002E5195">
      <w:pPr>
        <w:pStyle w:val="af0"/>
      </w:pPr>
      <w:r>
        <w:t xml:space="preserve">var inner = new </w:t>
      </w:r>
      <w:r>
        <w:rPr>
          <w:b/>
          <w:bCs/>
        </w:rPr>
        <w:t>List.filled</w:t>
      </w:r>
      <w:r>
        <w:t>(3, 0);</w:t>
      </w:r>
    </w:p>
    <w:p w:rsidR="00000000" w:rsidRDefault="002E5195">
      <w:pPr>
        <w:pStyle w:val="af0"/>
        <w:rPr>
          <w:szCs w:val="21"/>
        </w:rPr>
      </w:pPr>
      <w:r>
        <w:t xml:space="preserve">var list = new </w:t>
      </w:r>
      <w:r>
        <w:rPr>
          <w:b/>
          <w:bCs/>
        </w:rPr>
        <w:t>List.filled</w:t>
      </w:r>
      <w:r>
        <w:t>(3, inner);</w:t>
      </w:r>
    </w:p>
    <w:p w:rsidR="00000000" w:rsidRDefault="002E5195">
      <w:pPr>
        <w:rPr>
          <w:szCs w:val="21"/>
        </w:rPr>
      </w:pPr>
    </w:p>
    <w:p w:rsidR="00000000" w:rsidRDefault="002E5195">
      <w:pPr>
        <w:rPr>
          <w:szCs w:val="21"/>
        </w:rPr>
      </w:pPr>
      <w:r>
        <w:rPr>
          <w:szCs w:val="21"/>
        </w:rPr>
        <w:t>更に</w:t>
      </w:r>
      <w:r>
        <w:rPr>
          <w:szCs w:val="21"/>
        </w:rPr>
        <w:t>List.generate</w:t>
      </w:r>
      <w:r>
        <w:rPr>
          <w:szCs w:val="21"/>
        </w:rPr>
        <w:t>コンストラクタを使うと：</w:t>
      </w:r>
    </w:p>
    <w:p w:rsidR="00000000" w:rsidRDefault="002E5195">
      <w:pPr>
        <w:rPr>
          <w:szCs w:val="21"/>
        </w:rPr>
      </w:pPr>
    </w:p>
    <w:p w:rsidR="00000000" w:rsidRDefault="002E5195">
      <w:pPr>
        <w:pStyle w:val="af0"/>
        <w:rPr>
          <w:szCs w:val="21"/>
        </w:rPr>
      </w:pPr>
      <w:r>
        <w:t xml:space="preserve">var list = new </w:t>
      </w:r>
      <w:r>
        <w:rPr>
          <w:b/>
          <w:bCs/>
        </w:rPr>
        <w:t>List.generate</w:t>
      </w:r>
      <w:r>
        <w:t>(3, (_) =&gt; new List.filled(3, 0));</w:t>
      </w:r>
    </w:p>
    <w:p w:rsidR="00000000" w:rsidRDefault="002E5195">
      <w:pPr>
        <w:rPr>
          <w:szCs w:val="21"/>
        </w:rPr>
      </w:pPr>
    </w:p>
    <w:p w:rsidR="00000000" w:rsidRDefault="002E5195">
      <w:pPr>
        <w:rPr>
          <w:szCs w:val="21"/>
        </w:rPr>
      </w:pPr>
      <w:r>
        <w:rPr>
          <w:szCs w:val="21"/>
        </w:rPr>
        <w:t>とも書ける。各要素へのアクセスは次の例を見れば理解</w:t>
      </w:r>
      <w:r>
        <w:rPr>
          <w:szCs w:val="21"/>
        </w:rPr>
        <w:t>できよう：</w:t>
      </w:r>
    </w:p>
    <w:p w:rsidR="00000000" w:rsidRDefault="002E5195">
      <w:pPr>
        <w:rPr>
          <w:szCs w:val="21"/>
        </w:rPr>
      </w:pPr>
    </w:p>
    <w:p w:rsidR="00000000" w:rsidRDefault="002E5195">
      <w:pPr>
        <w:jc w:val="center"/>
      </w:pPr>
      <w:r>
        <w:rPr>
          <w:szCs w:val="21"/>
        </w:rPr>
        <w:t>code_10.3d.dart</w:t>
      </w:r>
    </w:p>
    <w:p w:rsidR="00000000" w:rsidRDefault="002E5195">
      <w:pPr>
        <w:pStyle w:val="af0"/>
      </w:pPr>
      <w:r>
        <w:t>main(){</w:t>
      </w:r>
    </w:p>
    <w:p w:rsidR="00000000" w:rsidRDefault="002E5195">
      <w:pPr>
        <w:pStyle w:val="af0"/>
      </w:pPr>
      <w:r>
        <w:t xml:space="preserve">  var list = new List.filled(3, new List.filled(3, 0));</w:t>
      </w:r>
    </w:p>
    <w:p w:rsidR="00000000" w:rsidRDefault="002E5195">
      <w:pPr>
        <w:pStyle w:val="af0"/>
      </w:pPr>
      <w:r>
        <w:t xml:space="preserve">  </w:t>
      </w:r>
      <w:r>
        <w:rPr>
          <w:b/>
          <w:bCs/>
        </w:rPr>
        <w:t>list[0][0]</w:t>
      </w:r>
      <w:r>
        <w:t xml:space="preserve"> = 1;</w:t>
      </w:r>
    </w:p>
    <w:p w:rsidR="00000000" w:rsidRDefault="002E5195">
      <w:pPr>
        <w:pStyle w:val="af0"/>
      </w:pPr>
      <w:r>
        <w:t xml:space="preserve">  </w:t>
      </w:r>
      <w:r>
        <w:rPr>
          <w:b/>
          <w:bCs/>
        </w:rPr>
        <w:t>list[1][1]</w:t>
      </w:r>
      <w:r>
        <w:t xml:space="preserve"> = 2;</w:t>
      </w:r>
    </w:p>
    <w:p w:rsidR="00000000" w:rsidRDefault="002E5195">
      <w:pPr>
        <w:pStyle w:val="af0"/>
      </w:pPr>
      <w:r>
        <w:t xml:space="preserve">  </w:t>
      </w:r>
      <w:r>
        <w:rPr>
          <w:b/>
          <w:bCs/>
        </w:rPr>
        <w:t>list[2][2]</w:t>
      </w:r>
      <w:r>
        <w:t xml:space="preserve"> = 3;</w:t>
      </w:r>
    </w:p>
    <w:p w:rsidR="00000000" w:rsidRDefault="002E5195">
      <w:pPr>
        <w:pStyle w:val="af0"/>
      </w:pPr>
      <w:r>
        <w:t xml:space="preserve">  print(list);</w:t>
      </w:r>
    </w:p>
    <w:p w:rsidR="00000000" w:rsidRDefault="002E5195">
      <w:pPr>
        <w:pStyle w:val="af0"/>
      </w:pPr>
      <w:r>
        <w:t>}</w:t>
      </w:r>
    </w:p>
    <w:p w:rsidR="00000000" w:rsidRDefault="002E5195">
      <w:pPr>
        <w:pStyle w:val="af0"/>
        <w:rPr>
          <w:szCs w:val="21"/>
        </w:rPr>
      </w:pPr>
      <w:r>
        <w:t>// [[1, 0, 0], [0, 2, 0], [0, 0, 3]]</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sz w:val="21"/>
          <w:szCs w:val="21"/>
        </w:rPr>
      </w:pPr>
      <w:r>
        <w:t>バイト列</w:t>
      </w:r>
    </w:p>
    <w:p w:rsidR="00000000" w:rsidRDefault="002E5195">
      <w:pPr>
        <w:rPr>
          <w:szCs w:val="21"/>
        </w:rPr>
      </w:pPr>
    </w:p>
    <w:p w:rsidR="00000000" w:rsidRDefault="002E5195">
      <w:pPr>
        <w:rPr>
          <w:szCs w:val="21"/>
        </w:rPr>
      </w:pPr>
      <w:r>
        <w:rPr>
          <w:szCs w:val="21"/>
        </w:rPr>
        <w:t>バイト列はネットワークを介したデータ交換やファイル・データの取り扱いに良く使われるが、リストはバイト列を</w:t>
      </w:r>
      <w:r>
        <w:rPr>
          <w:szCs w:val="21"/>
        </w:rPr>
        <w:t>表現するのにも良く使われる。</w:t>
      </w:r>
    </w:p>
    <w:p w:rsidR="00000000" w:rsidRDefault="002E5195">
      <w:pPr>
        <w:rPr>
          <w:szCs w:val="21"/>
        </w:rPr>
      </w:pPr>
    </w:p>
    <w:p w:rsidR="00000000" w:rsidRDefault="002E5195">
      <w:pPr>
        <w:jc w:val="center"/>
        <w:rPr>
          <w:szCs w:val="21"/>
        </w:rPr>
      </w:pPr>
      <w:r>
        <w:rPr>
          <w:szCs w:val="21"/>
        </w:rPr>
        <w:t>code_10.3e.dart</w:t>
      </w:r>
    </w:p>
    <w:p w:rsidR="00000000" w:rsidRDefault="002E5195">
      <w:pPr>
        <w:pStyle w:val="af0"/>
        <w:rPr>
          <w:szCs w:val="21"/>
        </w:rPr>
      </w:pPr>
      <w:r>
        <w:rPr>
          <w:szCs w:val="21"/>
        </w:rPr>
        <w:t>import 'dart:convert';</w:t>
      </w:r>
    </w:p>
    <w:p w:rsidR="00000000" w:rsidRDefault="002E5195">
      <w:pPr>
        <w:pStyle w:val="af0"/>
        <w:rPr>
          <w:szCs w:val="21"/>
        </w:rPr>
      </w:pPr>
      <w:r>
        <w:rPr>
          <w:szCs w:val="21"/>
        </w:rPr>
        <w:t>main() {</w:t>
      </w:r>
    </w:p>
    <w:p w:rsidR="00000000" w:rsidRDefault="002E5195">
      <w:pPr>
        <w:pStyle w:val="af0"/>
        <w:rPr>
          <w:szCs w:val="21"/>
        </w:rPr>
      </w:pPr>
      <w:r>
        <w:rPr>
          <w:szCs w:val="21"/>
        </w:rPr>
        <w:t xml:space="preserve">  </w:t>
      </w:r>
      <w:r>
        <w:rPr>
          <w:szCs w:val="21"/>
        </w:rPr>
        <w:t>var string = 'Dart</w:t>
      </w:r>
      <w:r>
        <w:rPr>
          <w:szCs w:val="21"/>
        </w:rPr>
        <w:t>言語</w:t>
      </w:r>
      <w:r>
        <w:rPr>
          <w:szCs w:val="21"/>
        </w:rPr>
        <w:t>';</w:t>
      </w:r>
    </w:p>
    <w:p w:rsidR="00000000" w:rsidRDefault="002E5195">
      <w:pPr>
        <w:pStyle w:val="af0"/>
        <w:rPr>
          <w:szCs w:val="21"/>
        </w:rPr>
      </w:pPr>
      <w:r>
        <w:rPr>
          <w:szCs w:val="21"/>
        </w:rPr>
        <w:t xml:space="preserve">  </w:t>
      </w:r>
      <w:r>
        <w:rPr>
          <w:b/>
          <w:bCs/>
          <w:color w:val="FF0000"/>
          <w:szCs w:val="21"/>
        </w:rPr>
        <w:t>List&lt;int&gt; bytes = []</w:t>
      </w:r>
      <w:r>
        <w:rPr>
          <w:szCs w:val="21"/>
        </w:rPr>
        <w:t>;</w:t>
      </w:r>
    </w:p>
    <w:p w:rsidR="00000000" w:rsidRDefault="002E5195">
      <w:pPr>
        <w:pStyle w:val="af0"/>
        <w:rPr>
          <w:szCs w:val="21"/>
        </w:rPr>
      </w:pPr>
      <w:r>
        <w:rPr>
          <w:szCs w:val="21"/>
        </w:rPr>
        <w:t xml:space="preserve">  </w:t>
      </w:r>
      <w:r>
        <w:rPr>
          <w:szCs w:val="21"/>
        </w:rPr>
        <w:t>bytes.addAll(new Utf8Codec().encode(string));</w:t>
      </w:r>
    </w:p>
    <w:p w:rsidR="00000000" w:rsidRDefault="002E5195">
      <w:pPr>
        <w:pStyle w:val="af0"/>
        <w:rPr>
          <w:szCs w:val="21"/>
        </w:rPr>
      </w:pPr>
      <w:r>
        <w:rPr>
          <w:szCs w:val="21"/>
        </w:rPr>
        <w:t xml:space="preserve">  </w:t>
      </w:r>
      <w:r>
        <w:rPr>
          <w:szCs w:val="21"/>
        </w:rPr>
        <w:t>print(bytes);</w:t>
      </w:r>
    </w:p>
    <w:p w:rsidR="00000000" w:rsidRDefault="002E5195">
      <w:pPr>
        <w:pStyle w:val="af0"/>
        <w:rPr>
          <w:szCs w:val="21"/>
        </w:rPr>
      </w:pPr>
      <w:r>
        <w:rPr>
          <w:szCs w:val="21"/>
        </w:rPr>
        <w:t>}</w:t>
      </w:r>
    </w:p>
    <w:p w:rsidR="00000000" w:rsidRDefault="002E5195">
      <w:pPr>
        <w:pStyle w:val="af0"/>
        <w:rPr>
          <w:szCs w:val="21"/>
        </w:rPr>
      </w:pPr>
      <w:r>
        <w:rPr>
          <w:szCs w:val="21"/>
        </w:rPr>
        <w:t>// [68, 97, 114, 116, 232, 168, 128, 232, 170, 158]</w:t>
      </w:r>
    </w:p>
    <w:p w:rsidR="00000000" w:rsidRDefault="002E5195">
      <w:pPr>
        <w:rPr>
          <w:szCs w:val="21"/>
        </w:rPr>
      </w:pPr>
    </w:p>
    <w:p w:rsidR="00000000" w:rsidRDefault="002E5195">
      <w:pPr>
        <w:rPr>
          <w:szCs w:val="21"/>
        </w:rPr>
      </w:pPr>
      <w:r>
        <w:rPr>
          <w:szCs w:val="21"/>
        </w:rPr>
        <w:t>これは</w:t>
      </w:r>
      <w:r>
        <w:rPr>
          <w:szCs w:val="21"/>
        </w:rPr>
        <w:t>'Dart</w:t>
      </w:r>
      <w:r>
        <w:rPr>
          <w:szCs w:val="21"/>
        </w:rPr>
        <w:t>言語</w:t>
      </w:r>
      <w:r>
        <w:rPr>
          <w:szCs w:val="21"/>
        </w:rPr>
        <w:t>'</w:t>
      </w:r>
      <w:r>
        <w:rPr>
          <w:szCs w:val="21"/>
        </w:rPr>
        <w:t>という文字列を</w:t>
      </w:r>
      <w:r>
        <w:rPr>
          <w:szCs w:val="21"/>
        </w:rPr>
        <w:t>UTF-8</w:t>
      </w:r>
      <w:r>
        <w:rPr>
          <w:szCs w:val="21"/>
        </w:rPr>
        <w:t>の</w:t>
      </w:r>
      <w:r>
        <w:rPr>
          <w:szCs w:val="21"/>
        </w:rPr>
        <w:t>バイト列に変換したものである。このように</w:t>
      </w:r>
      <w:r>
        <w:rPr>
          <w:szCs w:val="21"/>
        </w:rPr>
        <w:t>bytes</w:t>
      </w:r>
      <w:r>
        <w:rPr>
          <w:szCs w:val="21"/>
        </w:rPr>
        <w:t>というバイト列はバイト（</w:t>
      </w:r>
      <w:r>
        <w:rPr>
          <w:szCs w:val="21"/>
        </w:rPr>
        <w:t>8</w:t>
      </w:r>
      <w:r>
        <w:rPr>
          <w:szCs w:val="21"/>
        </w:rPr>
        <w:t>ビット即ち</w:t>
      </w:r>
      <w:r>
        <w:rPr>
          <w:szCs w:val="21"/>
        </w:rPr>
        <w:t>0</w:t>
      </w:r>
      <w:r>
        <w:rPr>
          <w:szCs w:val="21"/>
        </w:rPr>
        <w:t>から</w:t>
      </w:r>
      <w:r>
        <w:rPr>
          <w:szCs w:val="21"/>
        </w:rPr>
        <w:t>255</w:t>
      </w:r>
      <w:r>
        <w:rPr>
          <w:szCs w:val="21"/>
        </w:rPr>
        <w:t>までの整数）の列になっている。</w:t>
      </w:r>
    </w:p>
    <w:p w:rsidR="00000000" w:rsidRDefault="002E5195">
      <w:pPr>
        <w:rPr>
          <w:szCs w:val="21"/>
        </w:rPr>
      </w:pPr>
    </w:p>
    <w:p w:rsidR="00000000" w:rsidRDefault="002E5195">
      <w:pPr>
        <w:rPr>
          <w:szCs w:val="21"/>
        </w:rPr>
      </w:pPr>
      <w:r>
        <w:rPr>
          <w:szCs w:val="21"/>
        </w:rPr>
        <w:t>また</w:t>
      </w:r>
      <w:r>
        <w:rPr>
          <w:szCs w:val="21"/>
        </w:rPr>
        <w:t>dart:typed_data</w:t>
      </w:r>
      <w:r>
        <w:rPr>
          <w:szCs w:val="21"/>
        </w:rPr>
        <w:t>というライブラリには</w:t>
      </w:r>
      <w:hyperlink r:id="rId161" w:history="1">
        <w:r>
          <w:rPr>
            <w:rStyle w:val="a7"/>
            <w:szCs w:val="21"/>
          </w:rPr>
          <w:t>Uint8List</w:t>
        </w:r>
      </w:hyperlink>
      <w:r>
        <w:rPr>
          <w:szCs w:val="21"/>
        </w:rPr>
        <w:t>という抽象クラスが存在する。このクラスは</w:t>
      </w:r>
      <w:r>
        <w:rPr>
          <w:szCs w:val="21"/>
        </w:rPr>
        <w:t>List</w:t>
      </w:r>
      <w:r>
        <w:rPr>
          <w:szCs w:val="21"/>
        </w:rPr>
        <w:t>と</w:t>
      </w:r>
      <w:r>
        <w:rPr>
          <w:szCs w:val="21"/>
        </w:rPr>
        <w:t>TypedData</w:t>
      </w:r>
      <w:r>
        <w:rPr>
          <w:szCs w:val="21"/>
        </w:rPr>
        <w:t>を継承したもので、</w:t>
      </w:r>
      <w:r>
        <w:rPr>
          <w:szCs w:val="21"/>
        </w:rPr>
        <w:t>List</w:t>
      </w:r>
      <w:r>
        <w:rPr>
          <w:szCs w:val="21"/>
        </w:rPr>
        <w:t>よ</w:t>
      </w:r>
      <w:r>
        <w:rPr>
          <w:szCs w:val="21"/>
        </w:rPr>
        <w:t>りメモリ消費が少なくまた処理速度があがる。</w:t>
      </w:r>
      <w:r>
        <w:rPr>
          <w:szCs w:val="21"/>
        </w:rPr>
        <w:t>buffer</w:t>
      </w:r>
      <w:r>
        <w:rPr>
          <w:szCs w:val="21"/>
        </w:rPr>
        <w:t>属性を使うと</w:t>
      </w:r>
      <w:hyperlink r:id="rId162" w:history="1">
        <w:r>
          <w:rPr>
            <w:rStyle w:val="a7"/>
            <w:szCs w:val="21"/>
          </w:rPr>
          <w:t>ByteBuffer</w:t>
        </w:r>
      </w:hyperlink>
      <w:r>
        <w:rPr>
          <w:szCs w:val="21"/>
        </w:rPr>
        <w:t>として機能できるので、</w:t>
      </w:r>
      <w:r>
        <w:rPr>
          <w:szCs w:val="21"/>
        </w:rPr>
        <w:t>IO</w:t>
      </w:r>
      <w:r>
        <w:rPr>
          <w:szCs w:val="21"/>
        </w:rPr>
        <w:t>で良く使われる。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pPr>
      <w:bookmarkStart w:id="77" w:name="_Toc470871690"/>
      <w:r>
        <w:t>マップ</w:t>
      </w:r>
      <w:r>
        <w:t xml:space="preserve"> </w:t>
      </w:r>
      <w:r>
        <w:t>(Map&lt;K, V&gt;)</w:t>
      </w:r>
      <w:bookmarkEnd w:id="77"/>
    </w:p>
    <w:p w:rsidR="00000000" w:rsidRDefault="002E5195"/>
    <w:p w:rsidR="00000000" w:rsidRDefault="002E5195">
      <w:r>
        <w:t>マップ・リテラル</w:t>
      </w:r>
      <w:r>
        <w:t>(map literal)</w:t>
      </w:r>
      <w:r>
        <w:t>とは文字列たちからオブジェクトたちへのマップを示す。マップ・リテラルは波括弧即ち</w:t>
      </w:r>
      <w:r>
        <w:t>{}</w:t>
      </w:r>
      <w:r>
        <w:t>でエントリ即ち要素の集まりを記述する。</w:t>
      </w:r>
    </w:p>
    <w:p w:rsidR="00000000" w:rsidRDefault="002E5195"/>
    <w:p w:rsidR="00000000" w:rsidRDefault="002E5195">
      <w:pPr>
        <w:ind w:left="709"/>
      </w:pPr>
      <w:r>
        <w:rPr>
          <w:b/>
          <w:bCs/>
        </w:rPr>
        <w:t>mapLiteral</w:t>
      </w:r>
      <w:r>
        <w:rPr>
          <w:b/>
          <w:bCs/>
        </w:rPr>
        <w:t>（マップ・リテラル）</w:t>
      </w:r>
      <w:r>
        <w:rPr>
          <w:b/>
          <w:bCs/>
        </w:rPr>
        <w:t>:</w:t>
      </w:r>
      <w:r>
        <w:br/>
        <w:t xml:space="preserve">     </w:t>
      </w:r>
      <w:r>
        <w:rPr>
          <w:b/>
          <w:bCs/>
        </w:rPr>
        <w:t>const</w:t>
      </w:r>
      <w:r>
        <w:t>? typeArguments</w:t>
      </w:r>
      <w:r>
        <w:t>（型引数）</w:t>
      </w:r>
      <w:r>
        <w:t>? '{' (mapLiteralEntry</w:t>
      </w:r>
      <w:r>
        <w:t>（マップ・リテラル・エントリ）</w:t>
      </w:r>
      <w:r>
        <w:t xml:space="preserve"> (',' mapLiteralEntry</w:t>
      </w:r>
      <w:r>
        <w:t>（マップ・リテラル・エントリ）</w:t>
      </w:r>
      <w:r>
        <w:t>)* ','?)? '}'</w:t>
      </w:r>
      <w:r>
        <w:br/>
        <w:t xml:space="preserve">    ;</w:t>
      </w:r>
      <w:r>
        <w:br/>
      </w:r>
      <w:r>
        <w:br/>
      </w:r>
      <w:r>
        <w:rPr>
          <w:b/>
          <w:bCs/>
        </w:rPr>
        <w:t>mapLiteralEntry</w:t>
      </w:r>
      <w:r>
        <w:rPr>
          <w:b/>
          <w:bCs/>
        </w:rPr>
        <w:t>（マップ・リテラル・エントリ）</w:t>
      </w:r>
      <w:r>
        <w:rPr>
          <w:b/>
          <w:bCs/>
        </w:rPr>
        <w:t>:</w:t>
      </w:r>
    </w:p>
    <w:p w:rsidR="00000000" w:rsidRDefault="002E5195">
      <w:pPr>
        <w:ind w:left="709"/>
        <w:rPr>
          <w:szCs w:val="21"/>
        </w:rPr>
      </w:pPr>
      <w:r>
        <w:t xml:space="preserve">    identifier</w:t>
      </w:r>
      <w:r>
        <w:t>（識別子）</w:t>
      </w:r>
      <w:r>
        <w:t xml:space="preserve"> ':' expression</w:t>
      </w:r>
      <w:r>
        <w:t>（式）</w:t>
      </w:r>
      <w:r>
        <w:br/>
        <w:t xml:space="preserve">    | stringLiteral</w:t>
      </w:r>
      <w:r>
        <w:t>（文字列リテラル）</w:t>
      </w:r>
      <w:r>
        <w:t xml:space="preserve"> ':' expression</w:t>
      </w:r>
      <w:r>
        <w:t>（式）</w:t>
      </w:r>
      <w:r>
        <w:br/>
        <w:t xml:space="preserve">    ;</w:t>
      </w:r>
      <w:r>
        <w:br/>
      </w:r>
    </w:p>
    <w:p w:rsidR="00000000" w:rsidRDefault="002E5195">
      <w:pPr>
        <w:rPr>
          <w:szCs w:val="21"/>
        </w:rPr>
      </w:pPr>
      <w:r>
        <w:rPr>
          <w:szCs w:val="21"/>
        </w:rPr>
        <w:t>マップ・リテラルはゼロまたはそれ以上のエントリ</w:t>
      </w:r>
      <w:r>
        <w:rPr>
          <w:szCs w:val="21"/>
        </w:rPr>
        <w:t>(entries)</w:t>
      </w:r>
      <w:r>
        <w:rPr>
          <w:szCs w:val="21"/>
        </w:rPr>
        <w:t>で構成される。各エントリは文字列であるキーと、オブジェクトである値を持つ。</w:t>
      </w:r>
      <w:r>
        <w:rPr>
          <w:szCs w:val="21"/>
        </w:rPr>
        <w:t>null</w:t>
      </w:r>
      <w:r>
        <w:rPr>
          <w:szCs w:val="21"/>
        </w:rPr>
        <w:t>を含むどのオブジェクトも値になれる。あるエントリのキーは識別子で、またはコンパイル時定数文字列で指定できる。もしそのキーが識別子</w:t>
      </w:r>
      <w:r>
        <w:rPr>
          <w:szCs w:val="21"/>
        </w:rPr>
        <w:t>id</w:t>
      </w:r>
      <w:r>
        <w:rPr>
          <w:szCs w:val="21"/>
        </w:rPr>
        <w:t>で指定されているときは、その指定はあたかもそれが文字列</w:t>
      </w:r>
      <w:r>
        <w:rPr>
          <w:szCs w:val="21"/>
        </w:rPr>
        <w:t>'id'</w:t>
      </w:r>
      <w:r>
        <w:rPr>
          <w:szCs w:val="21"/>
        </w:rPr>
        <w:t>であるかのごとく解釈される。</w:t>
      </w:r>
    </w:p>
    <w:p w:rsidR="00000000" w:rsidRDefault="002E5195">
      <w:pPr>
        <w:rPr>
          <w:szCs w:val="21"/>
        </w:rPr>
      </w:pPr>
    </w:p>
    <w:p w:rsidR="00000000" w:rsidRDefault="002E5195">
      <w:pPr>
        <w:rPr>
          <w:szCs w:val="21"/>
        </w:rPr>
      </w:pPr>
      <w:r>
        <w:rPr>
          <w:szCs w:val="21"/>
        </w:rPr>
        <w:t>{}</w:t>
      </w:r>
      <w:r>
        <w:rPr>
          <w:szCs w:val="21"/>
        </w:rPr>
        <w:t>はマップ・リテラルを示すことになるので、</w:t>
      </w:r>
    </w:p>
    <w:p w:rsidR="00000000" w:rsidRDefault="002E5195">
      <w:pPr>
        <w:rPr>
          <w:szCs w:val="21"/>
        </w:rPr>
      </w:pPr>
    </w:p>
    <w:p w:rsidR="00000000" w:rsidRDefault="002E5195">
      <w:pPr>
        <w:pStyle w:val="af0"/>
        <w:rPr>
          <w:szCs w:val="21"/>
        </w:rPr>
      </w:pPr>
      <w:r>
        <w:t>var map = {</w:t>
      </w:r>
      <w:r>
        <w:t>} ;</w:t>
      </w:r>
    </w:p>
    <w:p w:rsidR="00000000" w:rsidRDefault="002E5195">
      <w:pPr>
        <w:rPr>
          <w:szCs w:val="21"/>
        </w:rPr>
      </w:pPr>
    </w:p>
    <w:p w:rsidR="00000000" w:rsidRDefault="002E5195">
      <w:pPr>
        <w:rPr>
          <w:szCs w:val="21"/>
        </w:rPr>
      </w:pPr>
      <w:r>
        <w:rPr>
          <w:szCs w:val="21"/>
        </w:rPr>
        <w:t>とある</w:t>
      </w:r>
      <w:r>
        <w:rPr>
          <w:szCs w:val="21"/>
        </w:rPr>
        <w:t>Map</w:t>
      </w:r>
      <w:r>
        <w:rPr>
          <w:szCs w:val="21"/>
        </w:rPr>
        <w:t>を宣言したとすると、それは</w:t>
      </w:r>
    </w:p>
    <w:p w:rsidR="00000000" w:rsidRDefault="002E5195">
      <w:pPr>
        <w:rPr>
          <w:szCs w:val="21"/>
        </w:rPr>
      </w:pPr>
    </w:p>
    <w:p w:rsidR="00000000" w:rsidRDefault="002E5195">
      <w:pPr>
        <w:pStyle w:val="af0"/>
        <w:rPr>
          <w:szCs w:val="21"/>
        </w:rPr>
      </w:pPr>
      <w:r>
        <w:t>Map</w:t>
      </w:r>
      <w:r>
        <w:t xml:space="preserve"> map = new Map&lt;String, dynamic&gt;();</w:t>
      </w:r>
    </w:p>
    <w:p w:rsidR="00000000" w:rsidRDefault="002E5195">
      <w:pPr>
        <w:rPr>
          <w:szCs w:val="21"/>
        </w:rPr>
      </w:pPr>
    </w:p>
    <w:p w:rsidR="00000000" w:rsidRDefault="002E5195">
      <w:pPr>
        <w:rPr>
          <w:szCs w:val="21"/>
        </w:rPr>
      </w:pPr>
      <w:r>
        <w:rPr>
          <w:szCs w:val="21"/>
        </w:rPr>
        <w:t>と宣言したと等価である。</w:t>
      </w:r>
    </w:p>
    <w:p w:rsidR="00000000" w:rsidRDefault="002E5195">
      <w:pPr>
        <w:rPr>
          <w:szCs w:val="21"/>
        </w:rPr>
      </w:pPr>
    </w:p>
    <w:p w:rsidR="00000000" w:rsidRDefault="002E5195">
      <w:pPr>
        <w:rPr>
          <w:szCs w:val="21"/>
        </w:rPr>
      </w:pPr>
      <w:r>
        <w:rPr>
          <w:szCs w:val="21"/>
        </w:rPr>
        <w:t>また、</w:t>
      </w:r>
    </w:p>
    <w:p w:rsidR="00000000" w:rsidRDefault="002E5195">
      <w:pPr>
        <w:rPr>
          <w:szCs w:val="21"/>
        </w:rPr>
      </w:pPr>
    </w:p>
    <w:p w:rsidR="00000000" w:rsidRDefault="002E5195">
      <w:pPr>
        <w:pStyle w:val="af0"/>
        <w:rPr>
          <w:szCs w:val="21"/>
        </w:rPr>
      </w:pPr>
      <w:r>
        <w:t>Map map;</w:t>
      </w:r>
    </w:p>
    <w:p w:rsidR="00000000" w:rsidRDefault="002E5195">
      <w:pPr>
        <w:rPr>
          <w:szCs w:val="21"/>
        </w:rPr>
      </w:pPr>
    </w:p>
    <w:p w:rsidR="00000000" w:rsidRDefault="002E5195">
      <w:pPr>
        <w:rPr>
          <w:szCs w:val="21"/>
        </w:rPr>
      </w:pPr>
      <w:r>
        <w:rPr>
          <w:szCs w:val="21"/>
        </w:rPr>
        <w:t>という宣言は</w:t>
      </w:r>
      <w:r>
        <w:rPr>
          <w:szCs w:val="21"/>
        </w:rPr>
        <w:t>map</w:t>
      </w:r>
      <w:r>
        <w:rPr>
          <w:szCs w:val="21"/>
        </w:rPr>
        <w:t>という名前の宣言だけで、オブジェクトは生成されず</w:t>
      </w:r>
      <w:r>
        <w:rPr>
          <w:szCs w:val="21"/>
        </w:rPr>
        <w:t>null</w:t>
      </w:r>
      <w:r>
        <w:rPr>
          <w:szCs w:val="21"/>
        </w:rPr>
        <w:t>であることに注意されたい。</w:t>
      </w:r>
    </w:p>
    <w:p w:rsidR="00000000" w:rsidRDefault="002E5195">
      <w:pPr>
        <w:rPr>
          <w:szCs w:val="21"/>
        </w:rPr>
      </w:pPr>
    </w:p>
    <w:p w:rsidR="00000000" w:rsidRDefault="002E5195">
      <w:pPr>
        <w:rPr>
          <w:szCs w:val="21"/>
        </w:rPr>
      </w:pPr>
      <w:r>
        <w:rPr>
          <w:szCs w:val="21"/>
        </w:rPr>
        <w:t>簡単な番号案内のプログラムを示す：</w:t>
      </w:r>
    </w:p>
    <w:p w:rsidR="00000000" w:rsidRDefault="002E5195">
      <w:pPr>
        <w:rPr>
          <w:szCs w:val="21"/>
        </w:rPr>
      </w:pPr>
    </w:p>
    <w:p w:rsidR="00000000" w:rsidRDefault="002E5195">
      <w:pPr>
        <w:jc w:val="center"/>
      </w:pPr>
      <w:r>
        <w:rPr>
          <w:szCs w:val="21"/>
        </w:rPr>
        <w:t>code_10.4a.dart</w:t>
      </w:r>
    </w:p>
    <w:p w:rsidR="00000000" w:rsidRDefault="002E5195">
      <w:pPr>
        <w:pStyle w:val="af0"/>
      </w:pPr>
      <w:r>
        <w:t>main() {</w:t>
      </w:r>
    </w:p>
    <w:p w:rsidR="00000000" w:rsidRDefault="002E5195">
      <w:pPr>
        <w:pStyle w:val="af0"/>
      </w:pPr>
      <w:r>
        <w:t xml:space="preserve">  </w:t>
      </w:r>
      <w:r>
        <w:rPr>
          <w:b/>
          <w:bCs/>
        </w:rPr>
        <w:t>Map directory = const{'fire': 119, 'cops': 110, 'emergency': 120</w:t>
      </w:r>
      <w:r>
        <w:rPr>
          <w:b/>
          <w:bCs/>
        </w:rPr>
        <w:t xml:space="preserve">, 'time': </w:t>
      </w:r>
      <w:r>
        <w:rPr>
          <w:b/>
          <w:bCs/>
        </w:rPr>
        <w:lastRenderedPageBreak/>
        <w:t>117};</w:t>
      </w:r>
    </w:p>
    <w:p w:rsidR="00000000" w:rsidRDefault="002E5195">
      <w:pPr>
        <w:pStyle w:val="af0"/>
      </w:pPr>
      <w:r>
        <w:t xml:space="preserve">  String s = 'time';</w:t>
      </w:r>
    </w:p>
    <w:p w:rsidR="00000000" w:rsidRDefault="002E5195">
      <w:pPr>
        <w:pStyle w:val="af0"/>
      </w:pPr>
      <w:r>
        <w:t xml:space="preserve">  if (directory.containsKey(s))</w:t>
      </w:r>
    </w:p>
    <w:p w:rsidR="00000000" w:rsidRDefault="002E5195">
      <w:pPr>
        <w:pStyle w:val="af0"/>
      </w:pPr>
      <w:r>
        <w:t xml:space="preserve">  print('$s? dial ${directory[s]}');</w:t>
      </w:r>
    </w:p>
    <w:p w:rsidR="00000000" w:rsidRDefault="002E5195">
      <w:pPr>
        <w:pStyle w:val="af0"/>
      </w:pPr>
      <w:r>
        <w:t xml:space="preserve">  else print('sorry, no number available for $s');</w:t>
      </w:r>
    </w:p>
    <w:p w:rsidR="00000000" w:rsidRDefault="002E5195">
      <w:pPr>
        <w:pStyle w:val="af0"/>
      </w:pPr>
      <w:r>
        <w:t>}</w:t>
      </w:r>
    </w:p>
    <w:p w:rsidR="00000000" w:rsidRDefault="002E5195">
      <w:pPr>
        <w:pStyle w:val="af0"/>
      </w:pPr>
      <w:r>
        <w:t>/*</w:t>
      </w:r>
    </w:p>
    <w:p w:rsidR="00000000" w:rsidRDefault="002E5195">
      <w:pPr>
        <w:pStyle w:val="af0"/>
      </w:pPr>
      <w:r>
        <w:t>time? dial 117</w:t>
      </w:r>
    </w:p>
    <w:p w:rsidR="00000000" w:rsidRDefault="002E5195">
      <w:pPr>
        <w:pStyle w:val="af0"/>
        <w:rPr>
          <w:szCs w:val="21"/>
        </w:rPr>
      </w:pPr>
      <w:r>
        <w:t>*/</w:t>
      </w:r>
    </w:p>
    <w:p w:rsidR="00000000" w:rsidRDefault="002E5195">
      <w:pPr>
        <w:rPr>
          <w:szCs w:val="21"/>
        </w:rPr>
      </w:pPr>
    </w:p>
    <w:p w:rsidR="00000000" w:rsidRDefault="002E5195">
      <w:pPr>
        <w:numPr>
          <w:ilvl w:val="0"/>
          <w:numId w:val="118"/>
        </w:numPr>
      </w:pPr>
      <w:r>
        <w:t>Map</w:t>
      </w:r>
      <w:r>
        <w:t>型の電話帳である</w:t>
      </w:r>
      <w:r>
        <w:t>directory</w:t>
      </w:r>
      <w:r>
        <w:t>は</w:t>
      </w:r>
      <w:r>
        <w:t>String</w:t>
      </w:r>
      <w:r>
        <w:t>の電話先と</w:t>
      </w:r>
      <w:r>
        <w:t>int</w:t>
      </w:r>
      <w:r>
        <w:t>の電話番号からなる。（この例では</w:t>
      </w:r>
      <w:r>
        <w:t>0</w:t>
      </w:r>
      <w:r>
        <w:t>から始まる番号は扱えない）</w:t>
      </w:r>
    </w:p>
    <w:p w:rsidR="00000000" w:rsidRDefault="002E5195">
      <w:pPr>
        <w:numPr>
          <w:ilvl w:val="0"/>
          <w:numId w:val="118"/>
        </w:numPr>
      </w:pPr>
      <w:r>
        <w:t>containsK</w:t>
      </w:r>
      <w:r>
        <w:t>ey(s)</w:t>
      </w:r>
      <w:r>
        <w:t>というメソッドは指定したキーが存在するかどうかを</w:t>
      </w:r>
      <w:r>
        <w:t>bool</w:t>
      </w:r>
      <w:r>
        <w:t>で返す。</w:t>
      </w:r>
    </w:p>
    <w:p w:rsidR="00000000" w:rsidRDefault="002E5195">
      <w:pPr>
        <w:numPr>
          <w:ilvl w:val="0"/>
          <w:numId w:val="118"/>
        </w:numPr>
        <w:rPr>
          <w:szCs w:val="21"/>
        </w:rPr>
      </w:pPr>
      <w:r>
        <w:t>[s]</w:t>
      </w:r>
      <w:r>
        <w:t>という演算子は指定したキーの値を返す。</w:t>
      </w:r>
    </w:p>
    <w:p w:rsidR="00000000" w:rsidRDefault="002E5195">
      <w:pPr>
        <w:rPr>
          <w:szCs w:val="21"/>
        </w:rPr>
      </w:pPr>
    </w:p>
    <w:p w:rsidR="00000000" w:rsidRDefault="002E5195">
      <w:pPr>
        <w:rPr>
          <w:szCs w:val="21"/>
        </w:rPr>
      </w:pPr>
      <w:r>
        <w:rPr>
          <w:szCs w:val="21"/>
        </w:rPr>
        <w:t>Map</w:t>
      </w:r>
      <w:r>
        <w:rPr>
          <w:szCs w:val="21"/>
        </w:rPr>
        <w:t>＜</w:t>
      </w:r>
      <w:r>
        <w:rPr>
          <w:szCs w:val="21"/>
        </w:rPr>
        <w:t>K, V</w:t>
      </w:r>
      <w:r>
        <w:rPr>
          <w:szCs w:val="21"/>
        </w:rPr>
        <w:t>＞の詳細は</w:t>
      </w:r>
      <w:r>
        <w:rPr>
          <w:szCs w:val="21"/>
        </w:rPr>
        <w:t>Dart</w:t>
      </w:r>
      <w:r>
        <w:rPr>
          <w:szCs w:val="21"/>
        </w:rPr>
        <w:t>の</w:t>
      </w:r>
      <w:r>
        <w:rPr>
          <w:szCs w:val="21"/>
        </w:rPr>
        <w:t>API</w:t>
      </w:r>
      <w:r>
        <w:rPr>
          <w:szCs w:val="21"/>
        </w:rPr>
        <w:t>参照を見て頂きたいが、幾つかの使い方を示す：</w:t>
      </w:r>
    </w:p>
    <w:p w:rsidR="00000000" w:rsidRDefault="002E5195">
      <w:pPr>
        <w:rPr>
          <w:szCs w:val="21"/>
        </w:rPr>
      </w:pPr>
    </w:p>
    <w:p w:rsidR="00000000" w:rsidRDefault="002E5195">
      <w:pPr>
        <w:jc w:val="center"/>
      </w:pPr>
      <w:r>
        <w:rPr>
          <w:szCs w:val="21"/>
        </w:rPr>
        <w:t>code_10.4b.dart</w:t>
      </w:r>
    </w:p>
    <w:p w:rsidR="00000000" w:rsidRDefault="002E5195">
      <w:pPr>
        <w:pStyle w:val="af0"/>
      </w:pPr>
      <w:r>
        <w:t>main() {</w:t>
      </w:r>
    </w:p>
    <w:p w:rsidR="00000000" w:rsidRDefault="002E5195">
      <w:pPr>
        <w:pStyle w:val="af0"/>
      </w:pPr>
      <w:r>
        <w:t xml:space="preserve">  var directory = {'fire': 119, 'cops': 110, 'emergency': 120, 'time': 117};</w:t>
      </w:r>
    </w:p>
    <w:p w:rsidR="00000000" w:rsidRDefault="002E5195">
      <w:pPr>
        <w:pStyle w:val="af0"/>
      </w:pPr>
      <w:r>
        <w:t xml:space="preserve">  directory['weather'] = 177;    // </w:t>
      </w:r>
      <w:r>
        <w:t>要素の追加</w:t>
      </w:r>
    </w:p>
    <w:p w:rsidR="00000000" w:rsidRDefault="002E5195">
      <w:pPr>
        <w:pStyle w:val="af0"/>
      </w:pPr>
      <w:r>
        <w:t xml:space="preserve">  pri</w:t>
      </w:r>
      <w:r>
        <w:t>nt(directory['weather']);   // 177</w:t>
      </w:r>
    </w:p>
    <w:p w:rsidR="00000000" w:rsidRDefault="002E5195">
      <w:pPr>
        <w:pStyle w:val="af0"/>
      </w:pPr>
      <w:r>
        <w:t xml:space="preserve">  print(directory</w:t>
      </w:r>
      <w:r>
        <w:rPr>
          <w:b/>
          <w:bCs/>
        </w:rPr>
        <w:t>.length</w:t>
      </w:r>
      <w:r>
        <w:t xml:space="preserve">);       // 5, </w:t>
      </w:r>
      <w:r>
        <w:t>キーと値のペアの数</w:t>
      </w:r>
    </w:p>
    <w:p w:rsidR="00000000" w:rsidRDefault="002E5195">
      <w:pPr>
        <w:pStyle w:val="af0"/>
      </w:pPr>
      <w:r>
        <w:t xml:space="preserve">  directory</w:t>
      </w:r>
      <w:r>
        <w:rPr>
          <w:b/>
          <w:bCs/>
        </w:rPr>
        <w:t>.remove</w:t>
      </w:r>
      <w:r>
        <w:t xml:space="preserve">('weather');   // </w:t>
      </w:r>
      <w:r>
        <w:t>要素の削除</w:t>
      </w:r>
    </w:p>
    <w:p w:rsidR="00000000" w:rsidRDefault="002E5195">
      <w:pPr>
        <w:pStyle w:val="af0"/>
      </w:pPr>
      <w:r>
        <w:t xml:space="preserve">  print(directory.length);       // 4</w:t>
      </w:r>
    </w:p>
    <w:p w:rsidR="00000000" w:rsidRDefault="002E5195">
      <w:pPr>
        <w:pStyle w:val="af0"/>
      </w:pPr>
      <w:r>
        <w:t xml:space="preserve">  print(directory['weather']);   // null</w:t>
      </w:r>
    </w:p>
    <w:p w:rsidR="00000000" w:rsidRDefault="002E5195">
      <w:pPr>
        <w:pStyle w:val="af0"/>
      </w:pPr>
      <w:r>
        <w:t xml:space="preserve">  directory</w:t>
      </w:r>
      <w:r>
        <w:rPr>
          <w:b/>
          <w:bCs/>
        </w:rPr>
        <w:t>.forEach</w:t>
      </w:r>
      <w:r>
        <w:t xml:space="preserve">((k,v) =&gt; print(k));  // </w:t>
      </w:r>
      <w:r>
        <w:t>繰り返し操作</w:t>
      </w:r>
    </w:p>
    <w:p w:rsidR="00000000" w:rsidRDefault="002E5195">
      <w:pPr>
        <w:pStyle w:val="af0"/>
      </w:pPr>
      <w:r>
        <w:t xml:space="preserve">  directory</w:t>
      </w:r>
      <w:r>
        <w:rPr>
          <w:b/>
          <w:bCs/>
        </w:rPr>
        <w:t>.putIfAbsent</w:t>
      </w:r>
      <w:r>
        <w:t>('earthquake', () {</w:t>
      </w:r>
    </w:p>
    <w:p w:rsidR="00000000" w:rsidRDefault="002E5195">
      <w:pPr>
        <w:pStyle w:val="af0"/>
      </w:pPr>
      <w:r>
        <w:t xml:space="preserve">    // do something</w:t>
      </w:r>
    </w:p>
    <w:p w:rsidR="00000000" w:rsidRDefault="002E5195">
      <w:pPr>
        <w:pStyle w:val="af0"/>
      </w:pPr>
      <w:r>
        <w:t xml:space="preserve">    return 171;</w:t>
      </w:r>
    </w:p>
    <w:p w:rsidR="00000000" w:rsidRDefault="002E5195">
      <w:pPr>
        <w:pStyle w:val="af0"/>
      </w:pPr>
      <w:r>
        <w:t xml:space="preserve">  });</w:t>
      </w:r>
    </w:p>
    <w:p w:rsidR="00000000" w:rsidRDefault="002E5195">
      <w:pPr>
        <w:pStyle w:val="af0"/>
      </w:pPr>
      <w:r>
        <w:t xml:space="preserve">  print(directory['earthquake'] );       // 171</w:t>
      </w:r>
    </w:p>
    <w:p w:rsidR="00000000" w:rsidRDefault="002E5195">
      <w:pPr>
        <w:pStyle w:val="af0"/>
      </w:pPr>
      <w:r>
        <w:t>}</w:t>
      </w:r>
    </w:p>
    <w:p w:rsidR="00000000" w:rsidRDefault="002E5195">
      <w:pPr>
        <w:pStyle w:val="af0"/>
      </w:pPr>
    </w:p>
    <w:p w:rsidR="00000000" w:rsidRDefault="002E5195">
      <w:pPr>
        <w:pStyle w:val="af0"/>
      </w:pPr>
      <w:r>
        <w:t>/*</w:t>
      </w:r>
    </w:p>
    <w:p w:rsidR="00000000" w:rsidRDefault="002E5195">
      <w:pPr>
        <w:pStyle w:val="af0"/>
      </w:pPr>
      <w:r>
        <w:t xml:space="preserve"> * 177</w:t>
      </w:r>
    </w:p>
    <w:p w:rsidR="00000000" w:rsidRDefault="002E5195">
      <w:pPr>
        <w:pStyle w:val="af0"/>
      </w:pPr>
      <w:r>
        <w:t>5</w:t>
      </w:r>
    </w:p>
    <w:p w:rsidR="00000000" w:rsidRDefault="002E5195">
      <w:pPr>
        <w:pStyle w:val="af0"/>
      </w:pPr>
      <w:r>
        <w:t>4</w:t>
      </w:r>
    </w:p>
    <w:p w:rsidR="00000000" w:rsidRDefault="002E5195">
      <w:pPr>
        <w:pStyle w:val="af0"/>
      </w:pPr>
      <w:r>
        <w:t>null</w:t>
      </w:r>
    </w:p>
    <w:p w:rsidR="00000000" w:rsidRDefault="002E5195">
      <w:pPr>
        <w:pStyle w:val="af0"/>
      </w:pPr>
      <w:r>
        <w:t>fire</w:t>
      </w:r>
    </w:p>
    <w:p w:rsidR="00000000" w:rsidRDefault="002E5195">
      <w:pPr>
        <w:pStyle w:val="af0"/>
      </w:pPr>
      <w:r>
        <w:t>cops</w:t>
      </w:r>
    </w:p>
    <w:p w:rsidR="00000000" w:rsidRDefault="002E5195">
      <w:pPr>
        <w:pStyle w:val="af0"/>
      </w:pPr>
      <w:r>
        <w:t>emergency</w:t>
      </w:r>
    </w:p>
    <w:p w:rsidR="00000000" w:rsidRDefault="002E5195">
      <w:pPr>
        <w:pStyle w:val="af0"/>
      </w:pPr>
      <w:r>
        <w:t>time</w:t>
      </w:r>
    </w:p>
    <w:p w:rsidR="00000000" w:rsidRDefault="002E5195">
      <w:pPr>
        <w:pStyle w:val="af0"/>
      </w:pPr>
      <w:r>
        <w:t>171</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なお</w:t>
      </w:r>
      <w:r>
        <w:rPr>
          <w:szCs w:val="21"/>
        </w:rPr>
        <w:t>M1</w:t>
      </w:r>
      <w:r>
        <w:rPr>
          <w:szCs w:val="21"/>
        </w:rPr>
        <w:t>変更で総てのオブジェクトが</w:t>
      </w:r>
      <w:r>
        <w:rPr>
          <w:szCs w:val="21"/>
        </w:rPr>
        <w:t>hashCode()</w:t>
      </w:r>
      <w:r>
        <w:rPr>
          <w:szCs w:val="21"/>
        </w:rPr>
        <w:t>メソッドを持つようになった。これは</w:t>
      </w:r>
      <w:r>
        <w:rPr>
          <w:szCs w:val="21"/>
        </w:rPr>
        <w:t>Object</w:t>
      </w:r>
      <w:r>
        <w:rPr>
          <w:szCs w:val="21"/>
        </w:rPr>
        <w:t>クラスのなかで定義されている。従って</w:t>
      </w:r>
      <w:r>
        <w:rPr>
          <w:szCs w:val="21"/>
        </w:rPr>
        <w:t>、次のように</w:t>
      </w:r>
      <w:r>
        <w:rPr>
          <w:szCs w:val="21"/>
        </w:rPr>
        <w:t>Map</w:t>
      </w:r>
      <w:r>
        <w:rPr>
          <w:szCs w:val="21"/>
        </w:rPr>
        <w:t>のキーとしてオブジェクトが使えるようになった。但しマップ・リテラルは別である。</w:t>
      </w:r>
    </w:p>
    <w:p w:rsidR="00000000" w:rsidRDefault="002E5195">
      <w:pPr>
        <w:rPr>
          <w:szCs w:val="21"/>
        </w:rPr>
      </w:pPr>
    </w:p>
    <w:p w:rsidR="00000000" w:rsidRDefault="002E5195">
      <w:pPr>
        <w:jc w:val="center"/>
      </w:pPr>
      <w:r>
        <w:rPr>
          <w:szCs w:val="21"/>
        </w:rPr>
        <w:t>code_10.4e.dart</w:t>
      </w:r>
    </w:p>
    <w:p w:rsidR="00000000" w:rsidRDefault="002E5195">
      <w:pPr>
        <w:pStyle w:val="af0"/>
      </w:pPr>
      <w:r>
        <w:t>class Person {</w:t>
      </w:r>
    </w:p>
    <w:p w:rsidR="00000000" w:rsidRDefault="002E5195">
      <w:pPr>
        <w:pStyle w:val="af0"/>
      </w:pPr>
      <w:r>
        <w:t xml:space="preserve">  String firstName, lastName;</w:t>
      </w:r>
    </w:p>
    <w:p w:rsidR="00000000" w:rsidRDefault="002E5195">
      <w:pPr>
        <w:pStyle w:val="af0"/>
      </w:pPr>
      <w:r>
        <w:t xml:space="preserve">  Person(this.firstName, this.lastName);</w:t>
      </w:r>
    </w:p>
    <w:p w:rsidR="00000000" w:rsidRDefault="002E5195">
      <w:pPr>
        <w:pStyle w:val="af0"/>
      </w:pPr>
      <w:r>
        <w:t>}</w:t>
      </w:r>
    </w:p>
    <w:p w:rsidR="00000000" w:rsidRDefault="002E5195">
      <w:pPr>
        <w:pStyle w:val="af0"/>
      </w:pPr>
    </w:p>
    <w:p w:rsidR="00000000" w:rsidRDefault="002E5195">
      <w:pPr>
        <w:pStyle w:val="af0"/>
      </w:pPr>
      <w:r>
        <w:t>class Puppy {</w:t>
      </w:r>
    </w:p>
    <w:p w:rsidR="00000000" w:rsidRDefault="002E5195">
      <w:pPr>
        <w:pStyle w:val="af0"/>
      </w:pPr>
      <w:r>
        <w:t xml:space="preserve">  final bool cuddly = true;</w:t>
      </w:r>
    </w:p>
    <w:p w:rsidR="00000000" w:rsidRDefault="002E5195">
      <w:pPr>
        <w:pStyle w:val="af0"/>
      </w:pPr>
      <w:r>
        <w:t>}</w:t>
      </w:r>
    </w:p>
    <w:p w:rsidR="00000000" w:rsidRDefault="002E5195">
      <w:pPr>
        <w:pStyle w:val="af0"/>
      </w:pPr>
    </w:p>
    <w:p w:rsidR="00000000" w:rsidRDefault="002E5195">
      <w:pPr>
        <w:pStyle w:val="af0"/>
      </w:pPr>
      <w:r>
        <w:t>main() {</w:t>
      </w:r>
    </w:p>
    <w:p w:rsidR="00000000" w:rsidRDefault="002E5195">
      <w:pPr>
        <w:pStyle w:val="af0"/>
      </w:pPr>
      <w:r>
        <w:t xml:space="preserve">  var spot = new Puppy();</w:t>
      </w:r>
    </w:p>
    <w:p w:rsidR="00000000" w:rsidRDefault="002E5195">
      <w:pPr>
        <w:pStyle w:val="af0"/>
      </w:pPr>
      <w:r>
        <w:t xml:space="preserve">  var alice = new Per</w:t>
      </w:r>
      <w:r>
        <w:t>son("Alice", "Smith");</w:t>
      </w:r>
    </w:p>
    <w:p w:rsidR="00000000" w:rsidRDefault="002E5195">
      <w:pPr>
        <w:pStyle w:val="af0"/>
      </w:pPr>
      <w:r>
        <w:t xml:space="preserve">  var petOwners = new Map();</w:t>
      </w:r>
    </w:p>
    <w:p w:rsidR="00000000" w:rsidRDefault="002E5195">
      <w:pPr>
        <w:pStyle w:val="af0"/>
      </w:pPr>
      <w:r>
        <w:t xml:space="preserve">  petOwners[</w:t>
      </w:r>
      <w:r>
        <w:rPr>
          <w:b/>
          <w:bCs/>
        </w:rPr>
        <w:t>alice</w:t>
      </w:r>
      <w:r>
        <w:t>] = spot;</w:t>
      </w:r>
    </w:p>
    <w:p w:rsidR="00000000" w:rsidRDefault="002E5195">
      <w:pPr>
        <w:pStyle w:val="af0"/>
      </w:pPr>
      <w:r>
        <w:t xml:space="preserve">  print(petOwners[</w:t>
      </w:r>
      <w:r>
        <w:rPr>
          <w:b/>
          <w:bCs/>
        </w:rPr>
        <w:t>alice</w:t>
      </w:r>
      <w:r>
        <w:t>].cuddly); // true</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Map</w:t>
      </w:r>
      <w:r>
        <w:rPr>
          <w:szCs w:val="21"/>
        </w:rPr>
        <w:t>のキーが</w:t>
      </w:r>
      <w:r>
        <w:rPr>
          <w:szCs w:val="21"/>
        </w:rPr>
        <w:t>String</w:t>
      </w:r>
      <w:r>
        <w:rPr>
          <w:szCs w:val="21"/>
        </w:rPr>
        <w:t>で無いときは、たとえ宣言してもエラーが生じる。例えば：</w:t>
      </w:r>
    </w:p>
    <w:p w:rsidR="00000000" w:rsidRDefault="002E5195">
      <w:pPr>
        <w:rPr>
          <w:szCs w:val="21"/>
        </w:rPr>
      </w:pPr>
    </w:p>
    <w:p w:rsidR="00000000" w:rsidRDefault="002E5195">
      <w:pPr>
        <w:pStyle w:val="af0"/>
        <w:rPr>
          <w:szCs w:val="21"/>
        </w:rPr>
      </w:pPr>
      <w:r>
        <w:t>Map&lt;int, String&gt; myMap = {};</w:t>
      </w:r>
    </w:p>
    <w:p w:rsidR="00000000" w:rsidRDefault="002E5195">
      <w:pPr>
        <w:rPr>
          <w:szCs w:val="21"/>
        </w:rPr>
      </w:pPr>
    </w:p>
    <w:p w:rsidR="00000000" w:rsidRDefault="002E5195">
      <w:pPr>
        <w:rPr>
          <w:szCs w:val="21"/>
        </w:rPr>
      </w:pPr>
      <w:r>
        <w:rPr>
          <w:szCs w:val="21"/>
        </w:rPr>
        <w:t>は、</w:t>
      </w:r>
      <w:r>
        <w:rPr>
          <w:szCs w:val="21"/>
        </w:rPr>
        <w:t>Map&lt;String, dynamic&gt;</w:t>
      </w:r>
      <w:r>
        <w:rPr>
          <w:szCs w:val="21"/>
        </w:rPr>
        <w:t>で無いのでエラーになる。従って次のようにコンストラクタを使った宣言とインスタ</w:t>
      </w:r>
      <w:r>
        <w:rPr>
          <w:szCs w:val="21"/>
        </w:rPr>
        <w:t>ンス生成が必ず必要になる：</w:t>
      </w:r>
    </w:p>
    <w:p w:rsidR="00000000" w:rsidRDefault="002E5195">
      <w:pPr>
        <w:rPr>
          <w:szCs w:val="21"/>
        </w:rPr>
      </w:pPr>
    </w:p>
    <w:p w:rsidR="00000000" w:rsidRDefault="002E5195">
      <w:pPr>
        <w:pStyle w:val="af0"/>
      </w:pPr>
      <w:r>
        <w:t>Map&lt;int, String&gt; myMap = new Map();</w:t>
      </w:r>
    </w:p>
    <w:p w:rsidR="00000000" w:rsidRDefault="002E5195">
      <w:pPr>
        <w:pStyle w:val="af0"/>
      </w:pPr>
      <w:r>
        <w:t>Map yourMap = new Map();</w:t>
      </w:r>
    </w:p>
    <w:p w:rsidR="00000000" w:rsidRDefault="002E5195">
      <w:pPr>
        <w:pStyle w:val="af0"/>
      </w:pPr>
    </w:p>
    <w:p w:rsidR="00000000" w:rsidRDefault="002E5195">
      <w:pPr>
        <w:pStyle w:val="af0"/>
      </w:pPr>
      <w:r>
        <w:t>myMap[1] = 'Tarou';</w:t>
      </w:r>
    </w:p>
    <w:p w:rsidR="00000000" w:rsidRDefault="002E5195">
      <w:pPr>
        <w:pStyle w:val="af0"/>
        <w:rPr>
          <w:szCs w:val="21"/>
        </w:rPr>
      </w:pPr>
      <w:r>
        <w:t>yourMap[2] = 'Jirou';</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sz w:val="21"/>
          <w:szCs w:val="21"/>
        </w:rPr>
      </w:pPr>
      <w:r>
        <w:t>Map</w:t>
      </w:r>
      <w:r>
        <w:t>と</w:t>
      </w:r>
      <w:r>
        <w:t>JSON</w:t>
      </w:r>
    </w:p>
    <w:p w:rsidR="00000000" w:rsidRDefault="002E5195">
      <w:pPr>
        <w:rPr>
          <w:szCs w:val="21"/>
        </w:rPr>
      </w:pPr>
    </w:p>
    <w:p w:rsidR="00000000" w:rsidRDefault="002E5195">
      <w:pPr>
        <w:rPr>
          <w:szCs w:val="21"/>
        </w:rPr>
      </w:pPr>
      <w:r>
        <w:rPr>
          <w:szCs w:val="21"/>
        </w:rPr>
        <w:t>Dart</w:t>
      </w:r>
      <w:r>
        <w:rPr>
          <w:szCs w:val="21"/>
        </w:rPr>
        <w:t>では</w:t>
      </w:r>
      <w:r>
        <w:rPr>
          <w:szCs w:val="21"/>
        </w:rPr>
        <w:t>Map</w:t>
      </w:r>
      <w:r>
        <w:rPr>
          <w:szCs w:val="21"/>
        </w:rPr>
        <w:t>で記述したオブジェクトは</w:t>
      </w:r>
      <w:r>
        <w:rPr>
          <w:szCs w:val="21"/>
        </w:rPr>
        <w:t>JSON</w:t>
      </w:r>
      <w:r>
        <w:rPr>
          <w:szCs w:val="21"/>
        </w:rPr>
        <w:t>テキストと同じになる：</w:t>
      </w:r>
    </w:p>
    <w:p w:rsidR="00000000" w:rsidRDefault="002E5195">
      <w:pPr>
        <w:rPr>
          <w:szCs w:val="21"/>
        </w:rPr>
      </w:pPr>
    </w:p>
    <w:p w:rsidR="00000000" w:rsidRDefault="002E5195">
      <w:pPr>
        <w:jc w:val="center"/>
        <w:rPr>
          <w:sz w:val="18"/>
          <w:szCs w:val="18"/>
        </w:rPr>
      </w:pPr>
      <w:r>
        <w:rPr>
          <w:szCs w:val="21"/>
        </w:rPr>
        <w:t>code_10.4c.dart</w:t>
      </w:r>
    </w:p>
    <w:p w:rsidR="00000000" w:rsidRDefault="002E5195">
      <w:pPr>
        <w:pStyle w:val="af0"/>
        <w:rPr>
          <w:sz w:val="18"/>
          <w:szCs w:val="18"/>
        </w:rPr>
      </w:pPr>
      <w:r>
        <w:rPr>
          <w:sz w:val="18"/>
          <w:szCs w:val="18"/>
        </w:rPr>
        <w:t>import 'dart:convert';</w:t>
      </w:r>
    </w:p>
    <w:p w:rsidR="00000000" w:rsidRDefault="002E5195">
      <w:pPr>
        <w:pStyle w:val="af0"/>
        <w:rPr>
          <w:sz w:val="18"/>
          <w:szCs w:val="18"/>
        </w:rPr>
      </w:pPr>
      <w:r>
        <w:rPr>
          <w:sz w:val="18"/>
          <w:szCs w:val="18"/>
        </w:rPr>
        <w:t>var jsonObj = {"language":"DART",</w:t>
      </w:r>
    </w:p>
    <w:p w:rsidR="00000000" w:rsidRDefault="002E5195">
      <w:pPr>
        <w:pStyle w:val="af0"/>
        <w:rPr>
          <w:sz w:val="18"/>
          <w:szCs w:val="18"/>
        </w:rPr>
      </w:pPr>
      <w:r>
        <w:rPr>
          <w:sz w:val="18"/>
          <w:szCs w:val="18"/>
        </w:rPr>
        <w:t xml:space="preserve">             </w:t>
      </w:r>
      <w:r>
        <w:rPr>
          <w:sz w:val="18"/>
          <w:szCs w:val="18"/>
        </w:rPr>
        <w:t xml:space="preserve">  </w:t>
      </w:r>
      <w:r>
        <w:rPr>
          <w:sz w:val="18"/>
          <w:szCs w:val="18"/>
        </w:rPr>
        <w:t>"targets":["dartium","javascript","Android?"],</w:t>
      </w:r>
    </w:p>
    <w:p w:rsidR="00000000" w:rsidRDefault="002E5195">
      <w:pPr>
        <w:pStyle w:val="af0"/>
        <w:rPr>
          <w:sz w:val="18"/>
          <w:szCs w:val="18"/>
        </w:rPr>
      </w:pPr>
      <w:r>
        <w:rPr>
          <w:sz w:val="18"/>
          <w:szCs w:val="18"/>
        </w:rPr>
        <w:t xml:space="preserve">               </w:t>
      </w:r>
      <w:r>
        <w:rPr>
          <w:sz w:val="18"/>
          <w:szCs w:val="18"/>
        </w:rPr>
        <w:t>"website":{"homepage":"www.dartlang.org","api":"api.dartlang.org"}};</w:t>
      </w:r>
    </w:p>
    <w:p w:rsidR="00000000" w:rsidRDefault="002E5195">
      <w:pPr>
        <w:pStyle w:val="af0"/>
        <w:rPr>
          <w:sz w:val="18"/>
          <w:szCs w:val="18"/>
        </w:rPr>
      </w:pPr>
      <w:r>
        <w:rPr>
          <w:sz w:val="18"/>
          <w:szCs w:val="18"/>
        </w:rPr>
        <w:t>main() {</w:t>
      </w:r>
    </w:p>
    <w:p w:rsidR="00000000" w:rsidRDefault="002E5195">
      <w:pPr>
        <w:pStyle w:val="af0"/>
        <w:rPr>
          <w:sz w:val="18"/>
          <w:szCs w:val="18"/>
        </w:rPr>
      </w:pPr>
      <w:r>
        <w:rPr>
          <w:sz w:val="18"/>
          <w:szCs w:val="18"/>
        </w:rPr>
        <w:t xml:space="preserve">  </w:t>
      </w:r>
      <w:r>
        <w:rPr>
          <w:sz w:val="18"/>
          <w:szCs w:val="18"/>
        </w:rPr>
        <w:t xml:space="preserve">String jsonStr = </w:t>
      </w:r>
      <w:r>
        <w:rPr>
          <w:b/>
          <w:bCs/>
          <w:color w:val="FF0000"/>
          <w:sz w:val="18"/>
          <w:szCs w:val="18"/>
        </w:rPr>
        <w:t>JSON.encode</w:t>
      </w:r>
      <w:r>
        <w:rPr>
          <w:sz w:val="18"/>
          <w:szCs w:val="18"/>
        </w:rPr>
        <w:t>(jsonObj);</w:t>
      </w:r>
    </w:p>
    <w:p w:rsidR="00000000" w:rsidRDefault="002E5195">
      <w:pPr>
        <w:pStyle w:val="af0"/>
        <w:rPr>
          <w:sz w:val="18"/>
          <w:szCs w:val="18"/>
        </w:rPr>
      </w:pPr>
      <w:r>
        <w:rPr>
          <w:sz w:val="18"/>
          <w:szCs w:val="18"/>
        </w:rPr>
        <w:t xml:space="preserve">  </w:t>
      </w:r>
      <w:r>
        <w:rPr>
          <w:sz w:val="18"/>
          <w:szCs w:val="18"/>
        </w:rPr>
        <w:t>print(jsonStr);</w:t>
      </w:r>
    </w:p>
    <w:p w:rsidR="00000000" w:rsidRDefault="002E5195">
      <w:pPr>
        <w:pStyle w:val="af0"/>
        <w:rPr>
          <w:sz w:val="18"/>
          <w:szCs w:val="18"/>
        </w:rPr>
      </w:pPr>
      <w:r>
        <w:rPr>
          <w:sz w:val="18"/>
          <w:szCs w:val="18"/>
        </w:rPr>
        <w:t>}</w:t>
      </w:r>
    </w:p>
    <w:p w:rsidR="00000000" w:rsidRDefault="002E5195">
      <w:pPr>
        <w:pStyle w:val="af0"/>
        <w:rPr>
          <w:sz w:val="18"/>
          <w:szCs w:val="18"/>
        </w:rPr>
      </w:pPr>
      <w:r>
        <w:rPr>
          <w:sz w:val="18"/>
          <w:szCs w:val="18"/>
        </w:rPr>
        <w:t>/**</w:t>
      </w:r>
    </w:p>
    <w:p w:rsidR="00000000" w:rsidRDefault="002E5195">
      <w:pPr>
        <w:pStyle w:val="af0"/>
        <w:rPr>
          <w:sz w:val="18"/>
          <w:szCs w:val="18"/>
        </w:rPr>
      </w:pPr>
      <w:r>
        <w:rPr>
          <w:sz w:val="18"/>
          <w:szCs w:val="18"/>
        </w:rPr>
        <w:t>{"language":"DART",</w:t>
      </w:r>
    </w:p>
    <w:p w:rsidR="00000000" w:rsidRDefault="002E5195">
      <w:pPr>
        <w:pStyle w:val="af0"/>
        <w:rPr>
          <w:sz w:val="18"/>
          <w:szCs w:val="18"/>
        </w:rPr>
      </w:pPr>
      <w:r>
        <w:rPr>
          <w:sz w:val="18"/>
          <w:szCs w:val="18"/>
        </w:rPr>
        <w:t>"targets":["dartium","javascr</w:t>
      </w:r>
      <w:r>
        <w:rPr>
          <w:sz w:val="18"/>
          <w:szCs w:val="18"/>
        </w:rPr>
        <w:t>ipt","Android?"],</w:t>
      </w:r>
    </w:p>
    <w:p w:rsidR="00000000" w:rsidRDefault="002E5195">
      <w:pPr>
        <w:pStyle w:val="af0"/>
        <w:rPr>
          <w:sz w:val="18"/>
          <w:szCs w:val="18"/>
        </w:rPr>
      </w:pPr>
      <w:r>
        <w:rPr>
          <w:sz w:val="18"/>
          <w:szCs w:val="18"/>
        </w:rPr>
        <w:t>"website":{"homepage":"www.dartlang.org","api":"api.dartlang.org"}}</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このマップは</w:t>
      </w:r>
      <w:r>
        <w:rPr>
          <w:szCs w:val="21"/>
        </w:rPr>
        <w:t>"language"</w:t>
      </w:r>
      <w:r>
        <w:rPr>
          <w:szCs w:val="21"/>
        </w:rPr>
        <w:t>（文字列）、</w:t>
      </w:r>
      <w:r>
        <w:rPr>
          <w:szCs w:val="21"/>
        </w:rPr>
        <w:t>"targets"</w:t>
      </w:r>
      <w:r>
        <w:rPr>
          <w:szCs w:val="21"/>
        </w:rPr>
        <w:t>（リスト）、及び</w:t>
      </w:r>
      <w:r>
        <w:rPr>
          <w:szCs w:val="21"/>
        </w:rPr>
        <w:t>"website"</w:t>
      </w:r>
      <w:r>
        <w:rPr>
          <w:szCs w:val="21"/>
        </w:rPr>
        <w:t>（マップ）の</w:t>
      </w:r>
      <w:r>
        <w:rPr>
          <w:szCs w:val="21"/>
        </w:rPr>
        <w:t>3</w:t>
      </w:r>
      <w:r>
        <w:rPr>
          <w:szCs w:val="21"/>
        </w:rPr>
        <w:t>つの要素からなっている。これを</w:t>
      </w:r>
      <w:r>
        <w:rPr>
          <w:szCs w:val="21"/>
        </w:rPr>
        <w:t>JSON.encode</w:t>
      </w:r>
      <w:r>
        <w:rPr>
          <w:szCs w:val="21"/>
        </w:rPr>
        <w:t>メソッドを使って</w:t>
      </w:r>
      <w:r>
        <w:rPr>
          <w:szCs w:val="21"/>
        </w:rPr>
        <w:t>JSON</w:t>
      </w:r>
      <w:r>
        <w:rPr>
          <w:szCs w:val="21"/>
        </w:rPr>
        <w:t>の文字列に変換しても全く同じ文字列となる。逆に</w:t>
      </w:r>
      <w:r>
        <w:rPr>
          <w:szCs w:val="21"/>
        </w:rPr>
        <w:t>JSON.decode</w:t>
      </w:r>
      <w:r>
        <w:rPr>
          <w:szCs w:val="21"/>
        </w:rPr>
        <w:t>メソッドを使って</w:t>
      </w:r>
      <w:r>
        <w:rPr>
          <w:szCs w:val="21"/>
        </w:rPr>
        <w:t>JSON</w:t>
      </w:r>
      <w:r>
        <w:rPr>
          <w:szCs w:val="21"/>
        </w:rPr>
        <w:t>文字列をあるクラスのオブジェクトに変換することができな</w:t>
      </w:r>
      <w:r>
        <w:rPr>
          <w:szCs w:val="21"/>
        </w:rPr>
        <w:t>い。</w:t>
      </w:r>
    </w:p>
    <w:p w:rsidR="00000000" w:rsidRDefault="002E5195">
      <w:pPr>
        <w:rPr>
          <w:szCs w:val="21"/>
        </w:rPr>
      </w:pPr>
    </w:p>
    <w:p w:rsidR="00000000" w:rsidRDefault="002E5195">
      <w:pPr>
        <w:rPr>
          <w:szCs w:val="21"/>
        </w:rPr>
      </w:pPr>
      <w:r>
        <w:rPr>
          <w:szCs w:val="21"/>
        </w:rPr>
        <w:t>従って各要素に対しては</w:t>
      </w:r>
    </w:p>
    <w:p w:rsidR="00000000" w:rsidRDefault="002E5195">
      <w:pPr>
        <w:rPr>
          <w:szCs w:val="21"/>
        </w:rPr>
      </w:pPr>
    </w:p>
    <w:p w:rsidR="00000000" w:rsidRDefault="002E5195">
      <w:pPr>
        <w:pStyle w:val="af0"/>
        <w:rPr>
          <w:szCs w:val="21"/>
        </w:rPr>
      </w:pPr>
      <w:r>
        <w:t>jsonObj["website"]["homepage"]</w:t>
      </w:r>
    </w:p>
    <w:p w:rsidR="00000000" w:rsidRDefault="002E5195">
      <w:pPr>
        <w:rPr>
          <w:szCs w:val="21"/>
        </w:rPr>
      </w:pPr>
    </w:p>
    <w:p w:rsidR="00000000" w:rsidRDefault="002E5195">
      <w:pPr>
        <w:rPr>
          <w:szCs w:val="21"/>
        </w:rPr>
      </w:pPr>
      <w:r>
        <w:rPr>
          <w:szCs w:val="21"/>
        </w:rPr>
        <w:lastRenderedPageBreak/>
        <w:t>というアクセスはできるが、通常のクラスのように</w:t>
      </w:r>
    </w:p>
    <w:p w:rsidR="00000000" w:rsidRDefault="002E5195">
      <w:pPr>
        <w:rPr>
          <w:szCs w:val="21"/>
        </w:rPr>
      </w:pPr>
    </w:p>
    <w:p w:rsidR="00000000" w:rsidRDefault="002E5195">
      <w:pPr>
        <w:pStyle w:val="af0"/>
        <w:rPr>
          <w:szCs w:val="21"/>
        </w:rPr>
      </w:pPr>
      <w:r>
        <w:t>jsonObj.website.homepage</w:t>
      </w:r>
    </w:p>
    <w:p w:rsidR="00000000" w:rsidRDefault="002E5195">
      <w:pPr>
        <w:rPr>
          <w:szCs w:val="21"/>
        </w:rPr>
      </w:pPr>
    </w:p>
    <w:p w:rsidR="00000000" w:rsidRDefault="002E5195">
      <w:pPr>
        <w:rPr>
          <w:szCs w:val="21"/>
        </w:rPr>
      </w:pPr>
      <w:r>
        <w:rPr>
          <w:szCs w:val="21"/>
        </w:rPr>
        <w:t>というアクセスはできない。これはユーザにとっては面倒であり</w:t>
      </w:r>
      <w:hyperlink r:id="rId163" w:anchor="!topic/misc/0pv-Uaq8FGI" w:history="1">
        <w:r>
          <w:rPr>
            <w:rStyle w:val="a7"/>
            <w:szCs w:val="21"/>
          </w:rPr>
          <w:t>議論されている</w:t>
        </w:r>
      </w:hyperlink>
      <w:r>
        <w:rPr>
          <w:szCs w:val="21"/>
        </w:rPr>
        <w:t>。その解決策として幾つかのサードパーティのライブラリが</w:t>
      </w:r>
      <w:r>
        <w:rPr>
          <w:szCs w:val="21"/>
        </w:rPr>
        <w:t>用意されているがやはり手間がかかる。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sz w:val="21"/>
          <w:szCs w:val="21"/>
        </w:rPr>
      </w:pPr>
      <w:r>
        <w:t>Iterable</w:t>
      </w:r>
    </w:p>
    <w:p w:rsidR="00000000" w:rsidRDefault="002E5195">
      <w:pPr>
        <w:rPr>
          <w:szCs w:val="21"/>
        </w:rPr>
      </w:pPr>
    </w:p>
    <w:p w:rsidR="00000000" w:rsidRDefault="002E5195">
      <w:pPr>
        <w:rPr>
          <w:szCs w:val="21"/>
        </w:rPr>
      </w:pPr>
      <w:r>
        <w:rPr>
          <w:szCs w:val="21"/>
        </w:rPr>
        <w:t>List</w:t>
      </w:r>
      <w:r>
        <w:rPr>
          <w:szCs w:val="21"/>
        </w:rPr>
        <w:t>も</w:t>
      </w:r>
      <w:r>
        <w:rPr>
          <w:szCs w:val="21"/>
        </w:rPr>
        <w:t>Map</w:t>
      </w:r>
      <w:r>
        <w:rPr>
          <w:szCs w:val="21"/>
        </w:rPr>
        <w:t>も繰り返し操作の為の</w:t>
      </w:r>
      <w:hyperlink r:id="rId164" w:history="1">
        <w:r>
          <w:rPr>
            <w:rStyle w:val="a7"/>
            <w:szCs w:val="21"/>
          </w:rPr>
          <w:t>Iterable</w:t>
        </w:r>
      </w:hyperlink>
      <w:r>
        <w:rPr>
          <w:szCs w:val="21"/>
        </w:rPr>
        <w:t>を実装している。繰り返し操作に関しては</w:t>
      </w:r>
      <w:hyperlink w:anchor="_toc5942" w:history="1">
        <w:r>
          <w:rPr>
            <w:rStyle w:val="a7"/>
            <w:szCs w:val="21"/>
          </w:rPr>
          <w:t>for-in</w:t>
        </w:r>
        <w:r>
          <w:rPr>
            <w:rStyle w:val="a7"/>
            <w:szCs w:val="21"/>
          </w:rPr>
          <w:t>文の節</w:t>
        </w:r>
      </w:hyperlink>
      <w:r>
        <w:rPr>
          <w:szCs w:val="21"/>
        </w:rPr>
        <w:t>で説明するが、</w:t>
      </w:r>
      <w:r>
        <w:rPr>
          <w:szCs w:val="21"/>
        </w:rPr>
        <w:t>Iterable</w:t>
      </w:r>
      <w:r>
        <w:rPr>
          <w:szCs w:val="21"/>
        </w:rPr>
        <w:t>には他にも多くの有用なメソッドがある。</w:t>
      </w:r>
    </w:p>
    <w:p w:rsidR="00000000" w:rsidRDefault="002E5195">
      <w:pPr>
        <w:rPr>
          <w:szCs w:val="21"/>
        </w:rPr>
      </w:pPr>
    </w:p>
    <w:tbl>
      <w:tblPr>
        <w:tblW w:w="0" w:type="auto"/>
        <w:tblInd w:w="1333" w:type="dxa"/>
        <w:tblLayout w:type="fixed"/>
        <w:tblCellMar>
          <w:top w:w="55" w:type="dxa"/>
          <w:left w:w="55" w:type="dxa"/>
          <w:bottom w:w="55" w:type="dxa"/>
          <w:right w:w="55" w:type="dxa"/>
        </w:tblCellMar>
        <w:tblLook w:val="0000"/>
      </w:tblPr>
      <w:tblGrid>
        <w:gridCol w:w="1703"/>
        <w:gridCol w:w="6037"/>
      </w:tblGrid>
      <w:tr w:rsidR="00000000">
        <w:tc>
          <w:tcPr>
            <w:tcW w:w="1703" w:type="dxa"/>
            <w:tcBorders>
              <w:top w:val="single" w:sz="1" w:space="0" w:color="000000"/>
              <w:left w:val="single" w:sz="1" w:space="0" w:color="000000"/>
              <w:bottom w:val="single" w:sz="1" w:space="0" w:color="000000"/>
            </w:tcBorders>
            <w:shd w:val="clear" w:color="auto" w:fill="auto"/>
          </w:tcPr>
          <w:p w:rsidR="00000000" w:rsidRDefault="002E5195">
            <w:pPr>
              <w:pStyle w:val="af5"/>
            </w:pPr>
            <w:r>
              <w:t>any</w:t>
            </w:r>
          </w:p>
        </w:tc>
        <w:tc>
          <w:tcPr>
            <w:tcW w:w="6037"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pPr>
            <w:r>
              <w:t>要素</w:t>
            </w:r>
            <w:r>
              <w:t>のどれかがある条件を満たしているかを調べる</w:t>
            </w:r>
          </w:p>
        </w:tc>
      </w:tr>
      <w:tr w:rsidR="00000000">
        <w:tc>
          <w:tcPr>
            <w:tcW w:w="1703" w:type="dxa"/>
            <w:tcBorders>
              <w:left w:val="single" w:sz="1" w:space="0" w:color="000000"/>
              <w:bottom w:val="single" w:sz="1" w:space="0" w:color="000000"/>
            </w:tcBorders>
            <w:shd w:val="clear" w:color="auto" w:fill="auto"/>
          </w:tcPr>
          <w:p w:rsidR="00000000" w:rsidRDefault="002E5195">
            <w:pPr>
              <w:pStyle w:val="af5"/>
            </w:pPr>
            <w:r>
              <w:t>contains</w:t>
            </w:r>
          </w:p>
        </w:tc>
        <w:tc>
          <w:tcPr>
            <w:tcW w:w="6037" w:type="dxa"/>
            <w:tcBorders>
              <w:left w:val="single" w:sz="1" w:space="0" w:color="000000"/>
              <w:bottom w:val="single" w:sz="1" w:space="0" w:color="000000"/>
              <w:right w:val="single" w:sz="1" w:space="0" w:color="000000"/>
            </w:tcBorders>
            <w:shd w:val="clear" w:color="auto" w:fill="auto"/>
          </w:tcPr>
          <w:p w:rsidR="00000000" w:rsidRDefault="002E5195">
            <w:pPr>
              <w:pStyle w:val="af5"/>
            </w:pPr>
            <w:r>
              <w:t>あるオブジェクトが含まれているかどうかを調べる</w:t>
            </w:r>
          </w:p>
        </w:tc>
      </w:tr>
      <w:tr w:rsidR="00000000">
        <w:tc>
          <w:tcPr>
            <w:tcW w:w="1703" w:type="dxa"/>
            <w:tcBorders>
              <w:left w:val="single" w:sz="1" w:space="0" w:color="000000"/>
              <w:bottom w:val="single" w:sz="1" w:space="0" w:color="000000"/>
            </w:tcBorders>
            <w:shd w:val="clear" w:color="auto" w:fill="auto"/>
          </w:tcPr>
          <w:p w:rsidR="00000000" w:rsidRDefault="002E5195">
            <w:pPr>
              <w:pStyle w:val="af5"/>
            </w:pPr>
            <w:r>
              <w:t>elementAt</w:t>
            </w:r>
          </w:p>
        </w:tc>
        <w:tc>
          <w:tcPr>
            <w:tcW w:w="6037" w:type="dxa"/>
            <w:tcBorders>
              <w:left w:val="single" w:sz="1" w:space="0" w:color="000000"/>
              <w:bottom w:val="single" w:sz="1" w:space="0" w:color="000000"/>
              <w:right w:val="single" w:sz="1" w:space="0" w:color="000000"/>
            </w:tcBorders>
            <w:shd w:val="clear" w:color="auto" w:fill="auto"/>
          </w:tcPr>
          <w:p w:rsidR="00000000" w:rsidRDefault="002E5195">
            <w:pPr>
              <w:pStyle w:val="af5"/>
            </w:pPr>
            <w:r>
              <w:t>指定した場所の要素を取り出す</w:t>
            </w:r>
          </w:p>
        </w:tc>
      </w:tr>
      <w:tr w:rsidR="00000000">
        <w:tc>
          <w:tcPr>
            <w:tcW w:w="1703" w:type="dxa"/>
            <w:tcBorders>
              <w:left w:val="single" w:sz="1" w:space="0" w:color="000000"/>
              <w:bottom w:val="single" w:sz="1" w:space="0" w:color="000000"/>
            </w:tcBorders>
            <w:shd w:val="clear" w:color="auto" w:fill="auto"/>
          </w:tcPr>
          <w:p w:rsidR="00000000" w:rsidRDefault="002E5195">
            <w:pPr>
              <w:pStyle w:val="af5"/>
            </w:pPr>
            <w:r>
              <w:t>every</w:t>
            </w:r>
          </w:p>
        </w:tc>
        <w:tc>
          <w:tcPr>
            <w:tcW w:w="6037" w:type="dxa"/>
            <w:tcBorders>
              <w:left w:val="single" w:sz="1" w:space="0" w:color="000000"/>
              <w:bottom w:val="single" w:sz="1" w:space="0" w:color="000000"/>
              <w:right w:val="single" w:sz="1" w:space="0" w:color="000000"/>
            </w:tcBorders>
            <w:shd w:val="clear" w:color="auto" w:fill="auto"/>
          </w:tcPr>
          <w:p w:rsidR="00000000" w:rsidRDefault="002E5195">
            <w:pPr>
              <w:pStyle w:val="af5"/>
            </w:pPr>
            <w:r>
              <w:t>全要素がある条件を満たしているかどうかを調べる</w:t>
            </w:r>
          </w:p>
        </w:tc>
      </w:tr>
      <w:tr w:rsidR="00000000">
        <w:tc>
          <w:tcPr>
            <w:tcW w:w="1703" w:type="dxa"/>
            <w:tcBorders>
              <w:left w:val="single" w:sz="1" w:space="0" w:color="000000"/>
              <w:bottom w:val="single" w:sz="1" w:space="0" w:color="000000"/>
            </w:tcBorders>
            <w:shd w:val="clear" w:color="auto" w:fill="auto"/>
          </w:tcPr>
          <w:p w:rsidR="00000000" w:rsidRDefault="002E5195">
            <w:pPr>
              <w:pStyle w:val="af5"/>
            </w:pPr>
            <w:r>
              <w:t>expand</w:t>
            </w:r>
          </w:p>
        </w:tc>
        <w:tc>
          <w:tcPr>
            <w:tcW w:w="6037" w:type="dxa"/>
            <w:tcBorders>
              <w:left w:val="single" w:sz="1" w:space="0" w:color="000000"/>
              <w:bottom w:val="single" w:sz="1" w:space="0" w:color="000000"/>
              <w:right w:val="single" w:sz="1" w:space="0" w:color="000000"/>
            </w:tcBorders>
            <w:shd w:val="clear" w:color="auto" w:fill="auto"/>
          </w:tcPr>
          <w:p w:rsidR="00000000" w:rsidRDefault="002E5195">
            <w:pPr>
              <w:pStyle w:val="af5"/>
              <w:rPr>
                <w:sz w:val="16"/>
                <w:szCs w:val="16"/>
              </w:rPr>
            </w:pPr>
            <w:r>
              <w:t>Iterable</w:t>
            </w:r>
            <w:r>
              <w:t>を返すある関数を各要素に適用し、その結果を連結して各要素をゼロまたはそれ以上の数に拡張する。例えば：</w:t>
            </w:r>
          </w:p>
          <w:p w:rsidR="00000000" w:rsidRDefault="002E5195">
            <w:pPr>
              <w:pStyle w:val="af0"/>
              <w:rPr>
                <w:sz w:val="16"/>
                <w:szCs w:val="16"/>
              </w:rPr>
            </w:pPr>
            <w:r>
              <w:rPr>
                <w:sz w:val="16"/>
                <w:szCs w:val="16"/>
              </w:rPr>
              <w:t>var a = [[1, 2, 3], ['a', 'b', 'c'], [true, false, true]];</w:t>
            </w:r>
          </w:p>
          <w:p w:rsidR="00000000" w:rsidRDefault="002E5195">
            <w:pPr>
              <w:pStyle w:val="af0"/>
            </w:pPr>
            <w:r>
              <w:rPr>
                <w:sz w:val="16"/>
                <w:szCs w:val="16"/>
              </w:rPr>
              <w:t>var flat = a.expa</w:t>
            </w:r>
            <w:r>
              <w:rPr>
                <w:sz w:val="16"/>
                <w:szCs w:val="16"/>
              </w:rPr>
              <w:t>nd((i) =&gt; i).toList();</w:t>
            </w:r>
          </w:p>
        </w:tc>
      </w:tr>
      <w:tr w:rsidR="00000000">
        <w:tc>
          <w:tcPr>
            <w:tcW w:w="1703" w:type="dxa"/>
            <w:tcBorders>
              <w:left w:val="single" w:sz="1" w:space="0" w:color="000000"/>
              <w:bottom w:val="single" w:sz="1" w:space="0" w:color="000000"/>
            </w:tcBorders>
            <w:shd w:val="clear" w:color="auto" w:fill="auto"/>
          </w:tcPr>
          <w:p w:rsidR="00000000" w:rsidRDefault="002E5195">
            <w:pPr>
              <w:pStyle w:val="af5"/>
            </w:pPr>
            <w:r>
              <w:t>firstWhere</w:t>
            </w:r>
          </w:p>
        </w:tc>
        <w:tc>
          <w:tcPr>
            <w:tcW w:w="6037" w:type="dxa"/>
            <w:tcBorders>
              <w:left w:val="single" w:sz="1" w:space="0" w:color="000000"/>
              <w:bottom w:val="single" w:sz="1" w:space="0" w:color="000000"/>
              <w:right w:val="single" w:sz="1" w:space="0" w:color="000000"/>
            </w:tcBorders>
            <w:shd w:val="clear" w:color="auto" w:fill="auto"/>
          </w:tcPr>
          <w:p w:rsidR="00000000" w:rsidRDefault="002E5195">
            <w:pPr>
              <w:pStyle w:val="af5"/>
            </w:pPr>
            <w:r>
              <w:t>指定した条件を満たす最初の要素</w:t>
            </w:r>
          </w:p>
        </w:tc>
      </w:tr>
      <w:tr w:rsidR="00000000">
        <w:tc>
          <w:tcPr>
            <w:tcW w:w="1703" w:type="dxa"/>
            <w:tcBorders>
              <w:left w:val="single" w:sz="1" w:space="0" w:color="000000"/>
              <w:bottom w:val="single" w:sz="1" w:space="0" w:color="000000"/>
            </w:tcBorders>
            <w:shd w:val="clear" w:color="auto" w:fill="auto"/>
          </w:tcPr>
          <w:p w:rsidR="00000000" w:rsidRDefault="002E5195">
            <w:pPr>
              <w:pStyle w:val="af5"/>
            </w:pPr>
            <w:r>
              <w:t>fold</w:t>
            </w:r>
          </w:p>
        </w:tc>
        <w:tc>
          <w:tcPr>
            <w:tcW w:w="6037" w:type="dxa"/>
            <w:tcBorders>
              <w:left w:val="single" w:sz="1" w:space="0" w:color="000000"/>
              <w:bottom w:val="single" w:sz="1" w:space="0" w:color="000000"/>
              <w:right w:val="single" w:sz="1" w:space="0" w:color="000000"/>
            </w:tcBorders>
            <w:shd w:val="clear" w:color="auto" w:fill="auto"/>
          </w:tcPr>
          <w:p w:rsidR="00000000" w:rsidRDefault="002E5195">
            <w:pPr>
              <w:pStyle w:val="af5"/>
              <w:rPr>
                <w:sz w:val="16"/>
                <w:szCs w:val="16"/>
              </w:rPr>
            </w:pPr>
            <w:r>
              <w:t>各要素にある関数を適用してひとつの要素とする。例えば各要素の集計をするときは：</w:t>
            </w:r>
          </w:p>
          <w:p w:rsidR="00000000" w:rsidRDefault="002E5195">
            <w:pPr>
              <w:pStyle w:val="af0"/>
            </w:pPr>
            <w:r>
              <w:rPr>
                <w:sz w:val="16"/>
                <w:szCs w:val="16"/>
              </w:rPr>
              <w:t>iterable.fold(0, (prev, element) =&gt; prev + element);</w:t>
            </w:r>
          </w:p>
        </w:tc>
      </w:tr>
      <w:tr w:rsidR="00000000">
        <w:tc>
          <w:tcPr>
            <w:tcW w:w="1703" w:type="dxa"/>
            <w:tcBorders>
              <w:left w:val="single" w:sz="1" w:space="0" w:color="000000"/>
              <w:bottom w:val="single" w:sz="1" w:space="0" w:color="000000"/>
            </w:tcBorders>
            <w:shd w:val="clear" w:color="auto" w:fill="auto"/>
          </w:tcPr>
          <w:p w:rsidR="00000000" w:rsidRDefault="002E5195">
            <w:pPr>
              <w:pStyle w:val="af5"/>
            </w:pPr>
            <w:r>
              <w:t>forEach</w:t>
            </w:r>
          </w:p>
        </w:tc>
        <w:tc>
          <w:tcPr>
            <w:tcW w:w="6037" w:type="dxa"/>
            <w:tcBorders>
              <w:left w:val="single" w:sz="1" w:space="0" w:color="000000"/>
              <w:bottom w:val="single" w:sz="1" w:space="0" w:color="000000"/>
              <w:right w:val="single" w:sz="1" w:space="0" w:color="000000"/>
            </w:tcBorders>
            <w:shd w:val="clear" w:color="auto" w:fill="auto"/>
          </w:tcPr>
          <w:p w:rsidR="00000000" w:rsidRDefault="002E5195">
            <w:pPr>
              <w:pStyle w:val="af5"/>
            </w:pPr>
            <w:r>
              <w:t>各要素に対しある関数を適用する</w:t>
            </w:r>
          </w:p>
        </w:tc>
      </w:tr>
      <w:tr w:rsidR="00000000">
        <w:tc>
          <w:tcPr>
            <w:tcW w:w="1703" w:type="dxa"/>
            <w:tcBorders>
              <w:left w:val="single" w:sz="1" w:space="0" w:color="000000"/>
              <w:bottom w:val="single" w:sz="1" w:space="0" w:color="000000"/>
            </w:tcBorders>
            <w:shd w:val="clear" w:color="auto" w:fill="auto"/>
          </w:tcPr>
          <w:p w:rsidR="00000000" w:rsidRDefault="002E5195">
            <w:pPr>
              <w:pStyle w:val="af5"/>
            </w:pPr>
            <w:r>
              <w:t>join</w:t>
            </w:r>
          </w:p>
        </w:tc>
        <w:tc>
          <w:tcPr>
            <w:tcW w:w="6037" w:type="dxa"/>
            <w:tcBorders>
              <w:left w:val="single" w:sz="1" w:space="0" w:color="000000"/>
              <w:bottom w:val="single" w:sz="1" w:space="0" w:color="000000"/>
              <w:right w:val="single" w:sz="1" w:space="0" w:color="000000"/>
            </w:tcBorders>
            <w:shd w:val="clear" w:color="auto" w:fill="auto"/>
          </w:tcPr>
          <w:p w:rsidR="00000000" w:rsidRDefault="002E5195">
            <w:pPr>
              <w:pStyle w:val="af5"/>
            </w:pPr>
            <w:r>
              <w:t>各要素を</w:t>
            </w:r>
            <w:r>
              <w:t>String</w:t>
            </w:r>
            <w:r>
              <w:t>に変換した後で連結する</w:t>
            </w:r>
          </w:p>
        </w:tc>
      </w:tr>
      <w:tr w:rsidR="00000000">
        <w:tc>
          <w:tcPr>
            <w:tcW w:w="1703" w:type="dxa"/>
            <w:tcBorders>
              <w:left w:val="single" w:sz="1" w:space="0" w:color="000000"/>
              <w:bottom w:val="single" w:sz="1" w:space="0" w:color="000000"/>
            </w:tcBorders>
            <w:shd w:val="clear" w:color="auto" w:fill="auto"/>
          </w:tcPr>
          <w:p w:rsidR="00000000" w:rsidRDefault="002E5195">
            <w:pPr>
              <w:pStyle w:val="af5"/>
            </w:pPr>
            <w:r>
              <w:t>lastWhere</w:t>
            </w:r>
          </w:p>
        </w:tc>
        <w:tc>
          <w:tcPr>
            <w:tcW w:w="6037" w:type="dxa"/>
            <w:tcBorders>
              <w:left w:val="single" w:sz="1" w:space="0" w:color="000000"/>
              <w:bottom w:val="single" w:sz="1" w:space="0" w:color="000000"/>
              <w:right w:val="single" w:sz="1" w:space="0" w:color="000000"/>
            </w:tcBorders>
            <w:shd w:val="clear" w:color="auto" w:fill="auto"/>
          </w:tcPr>
          <w:p w:rsidR="00000000" w:rsidRDefault="002E5195">
            <w:pPr>
              <w:pStyle w:val="af5"/>
            </w:pPr>
            <w:r>
              <w:t>指定した条件を満たす最後の要素</w:t>
            </w:r>
          </w:p>
        </w:tc>
      </w:tr>
      <w:tr w:rsidR="00000000">
        <w:tc>
          <w:tcPr>
            <w:tcW w:w="1703" w:type="dxa"/>
            <w:tcBorders>
              <w:left w:val="single" w:sz="1" w:space="0" w:color="000000"/>
              <w:bottom w:val="single" w:sz="1" w:space="0" w:color="000000"/>
            </w:tcBorders>
            <w:shd w:val="clear" w:color="auto" w:fill="auto"/>
          </w:tcPr>
          <w:p w:rsidR="00000000" w:rsidRDefault="002E5195">
            <w:pPr>
              <w:pStyle w:val="af5"/>
            </w:pPr>
            <w:r>
              <w:t>map</w:t>
            </w:r>
          </w:p>
        </w:tc>
        <w:tc>
          <w:tcPr>
            <w:tcW w:w="6037" w:type="dxa"/>
            <w:tcBorders>
              <w:left w:val="single" w:sz="1" w:space="0" w:color="000000"/>
              <w:bottom w:val="single" w:sz="1" w:space="0" w:color="000000"/>
              <w:right w:val="single" w:sz="1" w:space="0" w:color="000000"/>
            </w:tcBorders>
            <w:shd w:val="clear" w:color="auto" w:fill="auto"/>
          </w:tcPr>
          <w:p w:rsidR="00000000" w:rsidRDefault="002E5195">
            <w:pPr>
              <w:pStyle w:val="af5"/>
            </w:pPr>
            <w:r>
              <w:t>各要素にたいしある関数を適用して作られる要</w:t>
            </w:r>
            <w:r>
              <w:t>素たちからあらたな</w:t>
            </w:r>
            <w:r>
              <w:t>Iterable</w:t>
            </w:r>
            <w:r>
              <w:t>を作る</w:t>
            </w:r>
          </w:p>
        </w:tc>
      </w:tr>
      <w:tr w:rsidR="00000000">
        <w:tc>
          <w:tcPr>
            <w:tcW w:w="1703" w:type="dxa"/>
            <w:tcBorders>
              <w:left w:val="single" w:sz="1" w:space="0" w:color="000000"/>
              <w:bottom w:val="single" w:sz="1" w:space="0" w:color="000000"/>
            </w:tcBorders>
            <w:shd w:val="clear" w:color="auto" w:fill="auto"/>
          </w:tcPr>
          <w:p w:rsidR="00000000" w:rsidRDefault="002E5195">
            <w:pPr>
              <w:pStyle w:val="af5"/>
            </w:pPr>
            <w:r>
              <w:t>noSuchMethod</w:t>
            </w:r>
          </w:p>
        </w:tc>
        <w:tc>
          <w:tcPr>
            <w:tcW w:w="6037" w:type="dxa"/>
            <w:tcBorders>
              <w:left w:val="single" w:sz="1" w:space="0" w:color="000000"/>
              <w:bottom w:val="single" w:sz="1" w:space="0" w:color="000000"/>
              <w:right w:val="single" w:sz="1" w:space="0" w:color="000000"/>
            </w:tcBorders>
            <w:shd w:val="clear" w:color="auto" w:fill="auto"/>
          </w:tcPr>
          <w:p w:rsidR="00000000" w:rsidRDefault="002E5195">
            <w:pPr>
              <w:pStyle w:val="af5"/>
            </w:pPr>
            <w:r>
              <w:t>Object</w:t>
            </w:r>
            <w:r>
              <w:t>から継承</w:t>
            </w:r>
          </w:p>
        </w:tc>
      </w:tr>
      <w:tr w:rsidR="00000000">
        <w:tc>
          <w:tcPr>
            <w:tcW w:w="1703" w:type="dxa"/>
            <w:tcBorders>
              <w:left w:val="single" w:sz="1" w:space="0" w:color="000000"/>
              <w:bottom w:val="single" w:sz="1" w:space="0" w:color="000000"/>
            </w:tcBorders>
            <w:shd w:val="clear" w:color="auto" w:fill="auto"/>
          </w:tcPr>
          <w:p w:rsidR="00000000" w:rsidRDefault="002E5195">
            <w:pPr>
              <w:pStyle w:val="af5"/>
            </w:pPr>
            <w:r>
              <w:t>reduce</w:t>
            </w:r>
          </w:p>
        </w:tc>
        <w:tc>
          <w:tcPr>
            <w:tcW w:w="6037" w:type="dxa"/>
            <w:tcBorders>
              <w:left w:val="single" w:sz="1" w:space="0" w:color="000000"/>
              <w:bottom w:val="single" w:sz="1" w:space="0" w:color="000000"/>
              <w:right w:val="single" w:sz="1" w:space="0" w:color="000000"/>
            </w:tcBorders>
            <w:shd w:val="clear" w:color="auto" w:fill="auto"/>
          </w:tcPr>
          <w:p w:rsidR="00000000" w:rsidRDefault="002E5195">
            <w:pPr>
              <w:pStyle w:val="af5"/>
              <w:rPr>
                <w:sz w:val="16"/>
                <w:szCs w:val="16"/>
              </w:rPr>
            </w:pPr>
            <w:r>
              <w:t>指定した関数で各要素を組み合わせることで単一の値とする。例えば各要素の集計は：</w:t>
            </w:r>
          </w:p>
          <w:p w:rsidR="00000000" w:rsidRDefault="002E5195">
            <w:pPr>
              <w:pStyle w:val="af0"/>
            </w:pPr>
            <w:r>
              <w:rPr>
                <w:sz w:val="16"/>
                <w:szCs w:val="16"/>
              </w:rPr>
              <w:t>iterable.reduce((value, element) =&gt; value + element);</w:t>
            </w:r>
          </w:p>
        </w:tc>
      </w:tr>
      <w:tr w:rsidR="00000000">
        <w:tc>
          <w:tcPr>
            <w:tcW w:w="1703" w:type="dxa"/>
            <w:tcBorders>
              <w:left w:val="single" w:sz="1" w:space="0" w:color="000000"/>
              <w:bottom w:val="single" w:sz="1" w:space="0" w:color="000000"/>
            </w:tcBorders>
            <w:shd w:val="clear" w:color="auto" w:fill="auto"/>
          </w:tcPr>
          <w:p w:rsidR="00000000" w:rsidRDefault="002E5195">
            <w:pPr>
              <w:pStyle w:val="af5"/>
            </w:pPr>
            <w:r>
              <w:t>singleWhere</w:t>
            </w:r>
          </w:p>
        </w:tc>
        <w:tc>
          <w:tcPr>
            <w:tcW w:w="6037" w:type="dxa"/>
            <w:tcBorders>
              <w:left w:val="single" w:sz="1" w:space="0" w:color="000000"/>
              <w:bottom w:val="single" w:sz="1" w:space="0" w:color="000000"/>
              <w:right w:val="single" w:sz="1" w:space="0" w:color="000000"/>
            </w:tcBorders>
            <w:shd w:val="clear" w:color="auto" w:fill="auto"/>
          </w:tcPr>
          <w:p w:rsidR="00000000" w:rsidRDefault="002E5195">
            <w:pPr>
              <w:pStyle w:val="af5"/>
            </w:pPr>
            <w:r>
              <w:t>ある条件を満たす要素を一つ返す</w:t>
            </w:r>
          </w:p>
        </w:tc>
      </w:tr>
      <w:tr w:rsidR="00000000">
        <w:tc>
          <w:tcPr>
            <w:tcW w:w="1703" w:type="dxa"/>
            <w:tcBorders>
              <w:left w:val="single" w:sz="1" w:space="0" w:color="000000"/>
              <w:bottom w:val="single" w:sz="1" w:space="0" w:color="000000"/>
            </w:tcBorders>
            <w:shd w:val="clear" w:color="auto" w:fill="auto"/>
          </w:tcPr>
          <w:p w:rsidR="00000000" w:rsidRDefault="002E5195">
            <w:pPr>
              <w:pStyle w:val="af5"/>
            </w:pPr>
            <w:r>
              <w:t>skip</w:t>
            </w:r>
          </w:p>
        </w:tc>
        <w:tc>
          <w:tcPr>
            <w:tcW w:w="6037" w:type="dxa"/>
            <w:tcBorders>
              <w:left w:val="single" w:sz="1" w:space="0" w:color="000000"/>
              <w:bottom w:val="single" w:sz="1" w:space="0" w:color="000000"/>
              <w:right w:val="single" w:sz="1" w:space="0" w:color="000000"/>
            </w:tcBorders>
            <w:shd w:val="clear" w:color="auto" w:fill="auto"/>
          </w:tcPr>
          <w:p w:rsidR="00000000" w:rsidRDefault="002E5195">
            <w:pPr>
              <w:pStyle w:val="af5"/>
            </w:pPr>
            <w:r>
              <w:t>最初の</w:t>
            </w:r>
            <w:r>
              <w:t>n</w:t>
            </w:r>
            <w:r>
              <w:t>個の要素を飛ばした</w:t>
            </w:r>
            <w:r>
              <w:t>Iterable</w:t>
            </w:r>
            <w:r>
              <w:t>を返す</w:t>
            </w:r>
          </w:p>
        </w:tc>
      </w:tr>
      <w:tr w:rsidR="00000000">
        <w:tc>
          <w:tcPr>
            <w:tcW w:w="1703" w:type="dxa"/>
            <w:tcBorders>
              <w:left w:val="single" w:sz="1" w:space="0" w:color="000000"/>
              <w:bottom w:val="single" w:sz="1" w:space="0" w:color="000000"/>
            </w:tcBorders>
            <w:shd w:val="clear" w:color="auto" w:fill="auto"/>
          </w:tcPr>
          <w:p w:rsidR="00000000" w:rsidRDefault="002E5195">
            <w:pPr>
              <w:pStyle w:val="af5"/>
            </w:pPr>
            <w:r>
              <w:t>skipWhile</w:t>
            </w:r>
          </w:p>
        </w:tc>
        <w:tc>
          <w:tcPr>
            <w:tcW w:w="6037" w:type="dxa"/>
            <w:tcBorders>
              <w:left w:val="single" w:sz="1" w:space="0" w:color="000000"/>
              <w:bottom w:val="single" w:sz="1" w:space="0" w:color="000000"/>
              <w:right w:val="single" w:sz="1" w:space="0" w:color="000000"/>
            </w:tcBorders>
            <w:shd w:val="clear" w:color="auto" w:fill="auto"/>
          </w:tcPr>
          <w:p w:rsidR="00000000" w:rsidRDefault="002E5195">
            <w:pPr>
              <w:pStyle w:val="af5"/>
            </w:pPr>
            <w:r>
              <w:t>ある条件を満たした要素を飛ばした</w:t>
            </w:r>
            <w:r>
              <w:t>Iterable</w:t>
            </w:r>
            <w:r>
              <w:t>を返す</w:t>
            </w:r>
          </w:p>
        </w:tc>
      </w:tr>
      <w:tr w:rsidR="00000000">
        <w:tc>
          <w:tcPr>
            <w:tcW w:w="1703" w:type="dxa"/>
            <w:tcBorders>
              <w:left w:val="single" w:sz="1" w:space="0" w:color="000000"/>
              <w:bottom w:val="single" w:sz="1" w:space="0" w:color="000000"/>
            </w:tcBorders>
            <w:shd w:val="clear" w:color="auto" w:fill="auto"/>
          </w:tcPr>
          <w:p w:rsidR="00000000" w:rsidRDefault="002E5195">
            <w:pPr>
              <w:pStyle w:val="af5"/>
            </w:pPr>
            <w:r>
              <w:t>take</w:t>
            </w:r>
          </w:p>
        </w:tc>
        <w:tc>
          <w:tcPr>
            <w:tcW w:w="6037" w:type="dxa"/>
            <w:tcBorders>
              <w:left w:val="single" w:sz="1" w:space="0" w:color="000000"/>
              <w:bottom w:val="single" w:sz="1" w:space="0" w:color="000000"/>
              <w:right w:val="single" w:sz="1" w:space="0" w:color="000000"/>
            </w:tcBorders>
            <w:shd w:val="clear" w:color="auto" w:fill="auto"/>
          </w:tcPr>
          <w:p w:rsidR="00000000" w:rsidRDefault="002E5195">
            <w:pPr>
              <w:pStyle w:val="af5"/>
            </w:pPr>
            <w:r>
              <w:t>最大</w:t>
            </w:r>
            <w:r>
              <w:t>n</w:t>
            </w:r>
            <w:r>
              <w:t>個の要素からなる</w:t>
            </w:r>
            <w:r>
              <w:t>Iterable</w:t>
            </w:r>
            <w:r>
              <w:t>を返す</w:t>
            </w:r>
          </w:p>
        </w:tc>
      </w:tr>
      <w:tr w:rsidR="00000000">
        <w:tc>
          <w:tcPr>
            <w:tcW w:w="1703" w:type="dxa"/>
            <w:tcBorders>
              <w:left w:val="single" w:sz="1" w:space="0" w:color="000000"/>
              <w:bottom w:val="single" w:sz="1" w:space="0" w:color="000000"/>
            </w:tcBorders>
            <w:shd w:val="clear" w:color="auto" w:fill="auto"/>
          </w:tcPr>
          <w:p w:rsidR="00000000" w:rsidRDefault="002E5195">
            <w:pPr>
              <w:pStyle w:val="af5"/>
            </w:pPr>
            <w:r>
              <w:t>takeWhile</w:t>
            </w:r>
          </w:p>
        </w:tc>
        <w:tc>
          <w:tcPr>
            <w:tcW w:w="6037" w:type="dxa"/>
            <w:tcBorders>
              <w:left w:val="single" w:sz="1" w:space="0" w:color="000000"/>
              <w:bottom w:val="single" w:sz="1" w:space="0" w:color="000000"/>
              <w:right w:val="single" w:sz="1" w:space="0" w:color="000000"/>
            </w:tcBorders>
            <w:shd w:val="clear" w:color="auto" w:fill="auto"/>
          </w:tcPr>
          <w:p w:rsidR="00000000" w:rsidRDefault="002E5195">
            <w:pPr>
              <w:pStyle w:val="af5"/>
            </w:pPr>
            <w:r>
              <w:t>ある条件を満たさなくなるまでの要素からなる</w:t>
            </w:r>
            <w:r>
              <w:t>Iterable</w:t>
            </w:r>
          </w:p>
        </w:tc>
      </w:tr>
      <w:tr w:rsidR="00000000">
        <w:tc>
          <w:tcPr>
            <w:tcW w:w="1703" w:type="dxa"/>
            <w:tcBorders>
              <w:left w:val="single" w:sz="1" w:space="0" w:color="000000"/>
              <w:bottom w:val="single" w:sz="1" w:space="0" w:color="000000"/>
            </w:tcBorders>
            <w:shd w:val="clear" w:color="auto" w:fill="auto"/>
          </w:tcPr>
          <w:p w:rsidR="00000000" w:rsidRDefault="002E5195">
            <w:pPr>
              <w:pStyle w:val="af5"/>
            </w:pPr>
            <w:r>
              <w:t>toList</w:t>
            </w:r>
          </w:p>
        </w:tc>
        <w:tc>
          <w:tcPr>
            <w:tcW w:w="6037" w:type="dxa"/>
            <w:tcBorders>
              <w:left w:val="single" w:sz="1" w:space="0" w:color="000000"/>
              <w:bottom w:val="single" w:sz="1" w:space="0" w:color="000000"/>
              <w:right w:val="single" w:sz="1" w:space="0" w:color="000000"/>
            </w:tcBorders>
            <w:shd w:val="clear" w:color="auto" w:fill="auto"/>
          </w:tcPr>
          <w:p w:rsidR="00000000" w:rsidRDefault="002E5195">
            <w:pPr>
              <w:pStyle w:val="af5"/>
            </w:pPr>
            <w:r>
              <w:t>List</w:t>
            </w:r>
            <w:r>
              <w:t>に変換</w:t>
            </w:r>
          </w:p>
        </w:tc>
      </w:tr>
      <w:tr w:rsidR="00000000">
        <w:tc>
          <w:tcPr>
            <w:tcW w:w="1703" w:type="dxa"/>
            <w:tcBorders>
              <w:left w:val="single" w:sz="1" w:space="0" w:color="000000"/>
              <w:bottom w:val="single" w:sz="1" w:space="0" w:color="000000"/>
            </w:tcBorders>
            <w:shd w:val="clear" w:color="auto" w:fill="auto"/>
          </w:tcPr>
          <w:p w:rsidR="00000000" w:rsidRDefault="002E5195">
            <w:pPr>
              <w:pStyle w:val="af5"/>
            </w:pPr>
            <w:r>
              <w:t>toSet</w:t>
            </w:r>
          </w:p>
        </w:tc>
        <w:tc>
          <w:tcPr>
            <w:tcW w:w="6037" w:type="dxa"/>
            <w:tcBorders>
              <w:left w:val="single" w:sz="1" w:space="0" w:color="000000"/>
              <w:bottom w:val="single" w:sz="1" w:space="0" w:color="000000"/>
              <w:right w:val="single" w:sz="1" w:space="0" w:color="000000"/>
            </w:tcBorders>
            <w:shd w:val="clear" w:color="auto" w:fill="auto"/>
          </w:tcPr>
          <w:p w:rsidR="00000000" w:rsidRDefault="002E5195">
            <w:pPr>
              <w:pStyle w:val="af5"/>
            </w:pPr>
            <w:r>
              <w:t>Set</w:t>
            </w:r>
            <w:r>
              <w:t>に変換</w:t>
            </w:r>
          </w:p>
        </w:tc>
      </w:tr>
      <w:tr w:rsidR="00000000">
        <w:tc>
          <w:tcPr>
            <w:tcW w:w="1703" w:type="dxa"/>
            <w:tcBorders>
              <w:left w:val="single" w:sz="1" w:space="0" w:color="000000"/>
              <w:bottom w:val="single" w:sz="1" w:space="0" w:color="000000"/>
            </w:tcBorders>
            <w:shd w:val="clear" w:color="auto" w:fill="auto"/>
          </w:tcPr>
          <w:p w:rsidR="00000000" w:rsidRDefault="002E5195">
            <w:pPr>
              <w:pStyle w:val="af5"/>
            </w:pPr>
            <w:r>
              <w:lastRenderedPageBreak/>
              <w:t>toString</w:t>
            </w:r>
          </w:p>
        </w:tc>
        <w:tc>
          <w:tcPr>
            <w:tcW w:w="6037" w:type="dxa"/>
            <w:tcBorders>
              <w:left w:val="single" w:sz="1" w:space="0" w:color="000000"/>
              <w:bottom w:val="single" w:sz="1" w:space="0" w:color="000000"/>
              <w:right w:val="single" w:sz="1" w:space="0" w:color="000000"/>
            </w:tcBorders>
            <w:shd w:val="clear" w:color="auto" w:fill="auto"/>
          </w:tcPr>
          <w:p w:rsidR="00000000" w:rsidRDefault="002E5195">
            <w:pPr>
              <w:pStyle w:val="af5"/>
            </w:pPr>
            <w:r>
              <w:t>String</w:t>
            </w:r>
            <w:r>
              <w:t>に変換</w:t>
            </w:r>
          </w:p>
        </w:tc>
      </w:tr>
      <w:tr w:rsidR="00000000">
        <w:tc>
          <w:tcPr>
            <w:tcW w:w="1703" w:type="dxa"/>
            <w:tcBorders>
              <w:left w:val="single" w:sz="1" w:space="0" w:color="000000"/>
              <w:bottom w:val="single" w:sz="1" w:space="0" w:color="000000"/>
            </w:tcBorders>
            <w:shd w:val="clear" w:color="auto" w:fill="auto"/>
          </w:tcPr>
          <w:p w:rsidR="00000000" w:rsidRDefault="002E5195">
            <w:pPr>
              <w:pStyle w:val="af5"/>
            </w:pPr>
            <w:r>
              <w:t>where</w:t>
            </w:r>
          </w:p>
        </w:tc>
        <w:tc>
          <w:tcPr>
            <w:tcW w:w="6037" w:type="dxa"/>
            <w:tcBorders>
              <w:left w:val="single" w:sz="1" w:space="0" w:color="000000"/>
              <w:bottom w:val="single" w:sz="1" w:space="0" w:color="000000"/>
              <w:right w:val="single" w:sz="1" w:space="0" w:color="000000"/>
            </w:tcBorders>
            <w:shd w:val="clear" w:color="auto" w:fill="auto"/>
          </w:tcPr>
          <w:p w:rsidR="00000000" w:rsidRDefault="002E5195">
            <w:pPr>
              <w:pStyle w:val="af5"/>
            </w:pPr>
            <w:r>
              <w:t>ある条件を満たす要素からのみなる</w:t>
            </w:r>
            <w:r>
              <w:t>Iterable</w:t>
            </w:r>
            <w:r>
              <w:t>を返す</w:t>
            </w:r>
          </w:p>
        </w:tc>
      </w:tr>
    </w:tbl>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pPr>
      <w:bookmarkStart w:id="78" w:name="_Toc470871691"/>
      <w:r>
        <w:t>This</w:t>
      </w:r>
      <w:bookmarkEnd w:id="78"/>
    </w:p>
    <w:p w:rsidR="00000000" w:rsidRDefault="002E5195"/>
    <w:p w:rsidR="00000000" w:rsidRDefault="002E5195">
      <w:r>
        <w:t>予約語の</w:t>
      </w:r>
      <w:r>
        <w:rPr>
          <w:b/>
          <w:bCs/>
        </w:rPr>
        <w:t>this</w:t>
      </w:r>
      <w:r>
        <w:t>は現在のインスタンス・メンバ呼び出しのターゲットであることを意味する。</w:t>
      </w:r>
    </w:p>
    <w:p w:rsidR="00000000" w:rsidRDefault="002E5195"/>
    <w:p w:rsidR="00000000" w:rsidRDefault="002E5195">
      <w:pPr>
        <w:ind w:left="709"/>
      </w:pPr>
      <w:r>
        <w:rPr>
          <w:b/>
          <w:bCs/>
        </w:rPr>
        <w:t>thisExpression</w:t>
      </w:r>
      <w:r>
        <w:rPr>
          <w:b/>
          <w:bCs/>
        </w:rPr>
        <w:t>（</w:t>
      </w:r>
      <w:r>
        <w:rPr>
          <w:b/>
          <w:bCs/>
        </w:rPr>
        <w:t>this</w:t>
      </w:r>
      <w:r>
        <w:rPr>
          <w:b/>
          <w:bCs/>
        </w:rPr>
        <w:t>式）</w:t>
      </w:r>
      <w:r>
        <w:rPr>
          <w:b/>
          <w:bCs/>
        </w:rPr>
        <w:t>:</w:t>
      </w:r>
      <w:r>
        <w:br/>
        <w:t xml:space="preserve">      </w:t>
      </w:r>
      <w:r>
        <w:rPr>
          <w:b/>
          <w:bCs/>
        </w:rPr>
        <w:t>this</w:t>
      </w:r>
    </w:p>
    <w:p w:rsidR="00000000" w:rsidRDefault="002E5195">
      <w:pPr>
        <w:ind w:left="709"/>
      </w:pPr>
      <w:r>
        <w:t xml:space="preserve">     ;</w:t>
      </w:r>
    </w:p>
    <w:p w:rsidR="00000000" w:rsidRDefault="002E5195"/>
    <w:p w:rsidR="00000000" w:rsidRDefault="002E5195">
      <w:pPr>
        <w:rPr>
          <w:szCs w:val="21"/>
        </w:rPr>
      </w:pPr>
      <w:r>
        <w:rPr>
          <w:b/>
          <w:bCs/>
          <w:szCs w:val="21"/>
        </w:rPr>
        <w:t>this</w:t>
      </w:r>
      <w:r>
        <w:rPr>
          <w:szCs w:val="21"/>
        </w:rPr>
        <w:t>の静的な型は直前</w:t>
      </w:r>
      <w:r>
        <w:rPr>
          <w:szCs w:val="21"/>
        </w:rPr>
        <w:t>に包含しているクラスのインターフェイスである。</w:t>
      </w:r>
    </w:p>
    <w:p w:rsidR="00000000" w:rsidRDefault="002E5195">
      <w:pPr>
        <w:rPr>
          <w:szCs w:val="21"/>
        </w:rPr>
      </w:pPr>
    </w:p>
    <w:p w:rsidR="00000000" w:rsidRDefault="002E5195">
      <w:pPr>
        <w:rPr>
          <w:szCs w:val="21"/>
        </w:rPr>
      </w:pPr>
      <w:r>
        <w:rPr>
          <w:szCs w:val="21"/>
        </w:rPr>
        <w:t>これは</w:t>
      </w:r>
      <w:r>
        <w:rPr>
          <w:szCs w:val="21"/>
        </w:rPr>
        <w:t>Java</w:t>
      </w:r>
      <w:r>
        <w:rPr>
          <w:szCs w:val="21"/>
        </w:rPr>
        <w:t>の経験者には説明の必要がなかろう。</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pPr>
      <w:bookmarkStart w:id="79" w:name="_toc5474"/>
      <w:bookmarkStart w:id="80" w:name="_Toc470871692"/>
      <w:bookmarkEnd w:id="79"/>
      <w:r>
        <w:t>代入</w:t>
      </w:r>
      <w:bookmarkEnd w:id="80"/>
    </w:p>
    <w:p w:rsidR="00000000" w:rsidRDefault="002E5195"/>
    <w:p w:rsidR="00000000" w:rsidRDefault="002E5195">
      <w:r>
        <w:t>代入</w:t>
      </w:r>
      <w:r>
        <w:t>(Assignment)</w:t>
      </w:r>
      <w:r>
        <w:t>は可変変数</w:t>
      </w:r>
      <w:r>
        <w:t xml:space="preserve">(mutable variable </w:t>
      </w:r>
      <w:r>
        <w:t>：</w:t>
      </w:r>
      <w:r>
        <w:t>final</w:t>
      </w:r>
      <w:r>
        <w:t>でない変数）または属性</w:t>
      </w:r>
      <w:r>
        <w:t>(property)</w:t>
      </w:r>
      <w:r>
        <w:t>に結び付けられた値を変更する。演算子は</w:t>
      </w:r>
      <w:r>
        <w:t>=</w:t>
      </w:r>
      <w:r>
        <w:t>または複合代入演算子である。</w:t>
      </w:r>
    </w:p>
    <w:p w:rsidR="00000000" w:rsidRDefault="002E5195"/>
    <w:p w:rsidR="00000000" w:rsidRDefault="002E5195">
      <w:pPr>
        <w:ind w:left="840"/>
        <w:rPr>
          <w:szCs w:val="21"/>
        </w:rPr>
      </w:pPr>
      <w:r>
        <w:rPr>
          <w:b/>
          <w:bCs/>
          <w:szCs w:val="21"/>
        </w:rPr>
        <w:t>assignmentOperator</w:t>
      </w:r>
      <w:r>
        <w:rPr>
          <w:b/>
          <w:bCs/>
          <w:szCs w:val="21"/>
        </w:rPr>
        <w:t>（代入演算子）</w:t>
      </w:r>
      <w:r>
        <w:rPr>
          <w:b/>
          <w:bCs/>
          <w:szCs w:val="21"/>
        </w:rPr>
        <w:t>:</w:t>
      </w:r>
      <w:r>
        <w:rPr>
          <w:szCs w:val="21"/>
        </w:rPr>
        <w:br/>
        <w:t xml:space="preserve">      '='</w:t>
      </w:r>
      <w:r>
        <w:rPr>
          <w:szCs w:val="21"/>
        </w:rPr>
        <w:br/>
        <w:t xml:space="preserve">    | compoundAssignmentOperator</w:t>
      </w:r>
      <w:r>
        <w:rPr>
          <w:szCs w:val="21"/>
        </w:rPr>
        <w:t>（復号代入演算子）</w:t>
      </w:r>
      <w:r>
        <w:rPr>
          <w:szCs w:val="21"/>
        </w:rPr>
        <w:br/>
        <w:t xml:space="preserve">    ;</w:t>
      </w:r>
    </w:p>
    <w:p w:rsidR="00000000" w:rsidRDefault="002E5195">
      <w:pPr>
        <w:rPr>
          <w:szCs w:val="21"/>
        </w:rPr>
      </w:pPr>
    </w:p>
    <w:p w:rsidR="00000000" w:rsidRDefault="002E5195">
      <w:pPr>
        <w:rPr>
          <w:szCs w:val="21"/>
        </w:rPr>
      </w:pPr>
      <w:r>
        <w:rPr>
          <w:b/>
          <w:bCs/>
          <w:color w:val="FF0000"/>
          <w:szCs w:val="21"/>
        </w:rPr>
        <w:t>Java</w:t>
      </w:r>
      <w:r>
        <w:rPr>
          <w:b/>
          <w:bCs/>
          <w:color w:val="FF0000"/>
          <w:szCs w:val="21"/>
        </w:rPr>
        <w:t>では値渡しとなる</w:t>
      </w:r>
      <w:r>
        <w:rPr>
          <w:b/>
          <w:bCs/>
          <w:color w:val="FF0000"/>
          <w:szCs w:val="21"/>
        </w:rPr>
        <w:t>プリミティブは存在せず、</w:t>
      </w:r>
      <w:r>
        <w:rPr>
          <w:b/>
          <w:bCs/>
          <w:color w:val="FF0000"/>
          <w:szCs w:val="21"/>
        </w:rPr>
        <w:t>Dart</w:t>
      </w:r>
      <w:r>
        <w:rPr>
          <w:b/>
          <w:bCs/>
          <w:color w:val="FF0000"/>
          <w:szCs w:val="21"/>
        </w:rPr>
        <w:t>では総てがオブジェクトである。</w:t>
      </w:r>
      <w:r>
        <w:rPr>
          <w:b/>
          <w:bCs/>
          <w:color w:val="FF0000"/>
          <w:szCs w:val="21"/>
        </w:rPr>
        <w:t>Java</w:t>
      </w:r>
      <w:r>
        <w:rPr>
          <w:b/>
          <w:bCs/>
          <w:color w:val="FF0000"/>
          <w:szCs w:val="21"/>
        </w:rPr>
        <w:t>同様、</w:t>
      </w:r>
      <w:r>
        <w:rPr>
          <w:b/>
          <w:bCs/>
          <w:color w:val="FF0000"/>
          <w:szCs w:val="21"/>
        </w:rPr>
        <w:t>Dart</w:t>
      </w:r>
      <w:r>
        <w:rPr>
          <w:b/>
          <w:bCs/>
          <w:color w:val="FF0000"/>
          <w:szCs w:val="21"/>
        </w:rPr>
        <w:t>では代入の右辺を計算した結果のオブジェクトが左辺にバインドされる。即ち参照渡し（正確には</w:t>
      </w:r>
      <w:r>
        <w:rPr>
          <w:b/>
          <w:bCs/>
          <w:color w:val="FF0000"/>
          <w:szCs w:val="21"/>
        </w:rPr>
        <w:t>pass-references-by-</w:t>
      </w:r>
      <w:r>
        <w:rPr>
          <w:b/>
          <w:bCs/>
          <w:color w:val="FF0000"/>
          <w:szCs w:val="21"/>
        </w:rPr>
        <w:t>value</w:t>
      </w:r>
      <w:r>
        <w:rPr>
          <w:b/>
          <w:bCs/>
          <w:color w:val="FF0000"/>
          <w:szCs w:val="21"/>
        </w:rPr>
        <w:t>）であることに注意されたい。</w:t>
      </w:r>
      <w:r>
        <w:rPr>
          <w:szCs w:val="21"/>
        </w:rPr>
        <w:t>2</w:t>
      </w:r>
      <w:r>
        <w:rPr>
          <w:szCs w:val="21"/>
        </w:rPr>
        <w:t>つの変数間の</w:t>
      </w:r>
      <w:r>
        <w:rPr>
          <w:szCs w:val="21"/>
        </w:rPr>
        <w:t>a=b</w:t>
      </w:r>
      <w:r>
        <w:rPr>
          <w:szCs w:val="21"/>
        </w:rPr>
        <w:t>；という代入はひとつのオブジェクト参照（バインド）していることになる。</w:t>
      </w:r>
      <w:r>
        <w:rPr>
          <w:color w:val="auto"/>
          <w:szCs w:val="21"/>
        </w:rPr>
        <w:t>Strin</w:t>
      </w:r>
      <w:r>
        <w:rPr>
          <w:szCs w:val="21"/>
        </w:rPr>
        <w:t>g</w:t>
      </w:r>
      <w:r>
        <w:rPr>
          <w:szCs w:val="21"/>
        </w:rPr>
        <w:t>や</w:t>
      </w:r>
      <w:r>
        <w:rPr>
          <w:szCs w:val="21"/>
        </w:rPr>
        <w:t>num</w:t>
      </w:r>
      <w:r>
        <w:rPr>
          <w:szCs w:val="21"/>
        </w:rPr>
        <w:t>のような単純なオブジェクトであればその後</w:t>
      </w:r>
      <w:r>
        <w:rPr>
          <w:szCs w:val="21"/>
        </w:rPr>
        <w:t>a</w:t>
      </w:r>
      <w:r>
        <w:rPr>
          <w:szCs w:val="21"/>
        </w:rPr>
        <w:t>や</w:t>
      </w:r>
      <w:r>
        <w:rPr>
          <w:szCs w:val="21"/>
        </w:rPr>
        <w:t>b</w:t>
      </w:r>
      <w:r>
        <w:rPr>
          <w:szCs w:val="21"/>
        </w:rPr>
        <w:t>に代入を行えばそこで両者間の参照関係が切れてしまうので、通常は気にする必要はない。しかしオブジェクト</w:t>
      </w:r>
      <w:r>
        <w:rPr>
          <w:szCs w:val="21"/>
        </w:rPr>
        <w:t>a</w:t>
      </w:r>
      <w:r>
        <w:rPr>
          <w:szCs w:val="21"/>
        </w:rPr>
        <w:t>や</w:t>
      </w:r>
      <w:r>
        <w:rPr>
          <w:szCs w:val="21"/>
        </w:rPr>
        <w:t>b</w:t>
      </w:r>
      <w:r>
        <w:rPr>
          <w:szCs w:val="21"/>
        </w:rPr>
        <w:t>そ</w:t>
      </w:r>
      <w:r>
        <w:rPr>
          <w:szCs w:val="21"/>
        </w:rPr>
        <w:t>のものに別のオブジェクトを代入をしない限り、バインド即ち参照は維持される。これはオブジェクト</w:t>
      </w:r>
      <w:r>
        <w:rPr>
          <w:szCs w:val="21"/>
        </w:rPr>
        <w:t>b</w:t>
      </w:r>
      <w:r>
        <w:rPr>
          <w:szCs w:val="21"/>
        </w:rPr>
        <w:t>をラップしたクラスなどに良く使われる。</w:t>
      </w:r>
    </w:p>
    <w:p w:rsidR="00000000" w:rsidRDefault="002E5195">
      <w:pPr>
        <w:rPr>
          <w:szCs w:val="21"/>
        </w:rPr>
      </w:pPr>
    </w:p>
    <w:p w:rsidR="00000000" w:rsidRDefault="002E5195">
      <w:pPr>
        <w:rPr>
          <w:szCs w:val="21"/>
        </w:rPr>
      </w:pPr>
      <w:r>
        <w:rPr>
          <w:szCs w:val="21"/>
        </w:rPr>
        <w:t>そのような例として良く使われるのが</w:t>
      </w:r>
      <w:r>
        <w:rPr>
          <w:szCs w:val="21"/>
        </w:rPr>
        <w:t>List</w:t>
      </w:r>
      <w:r>
        <w:rPr>
          <w:szCs w:val="21"/>
        </w:rPr>
        <w:t>、</w:t>
      </w:r>
      <w:r>
        <w:rPr>
          <w:szCs w:val="21"/>
        </w:rPr>
        <w:t>Map</w:t>
      </w:r>
      <w:r>
        <w:rPr>
          <w:szCs w:val="21"/>
        </w:rPr>
        <w:t>、及びクラスのようなオブジェクトである。次の例を考えてみよう：</w:t>
      </w:r>
    </w:p>
    <w:p w:rsidR="00000000" w:rsidRDefault="002E5195">
      <w:pPr>
        <w:rPr>
          <w:szCs w:val="21"/>
        </w:rPr>
      </w:pPr>
    </w:p>
    <w:p w:rsidR="00000000" w:rsidRDefault="002E5195">
      <w:pPr>
        <w:jc w:val="center"/>
      </w:pPr>
      <w:r>
        <w:t>code_10.6a.dart</w:t>
      </w:r>
    </w:p>
    <w:p w:rsidR="00000000" w:rsidRDefault="002E5195">
      <w:pPr>
        <w:pStyle w:val="af0"/>
      </w:pPr>
      <w:r>
        <w:t>Map original = {};</w:t>
      </w:r>
    </w:p>
    <w:p w:rsidR="00000000" w:rsidRDefault="002E5195">
      <w:pPr>
        <w:pStyle w:val="af0"/>
      </w:pPr>
    </w:p>
    <w:p w:rsidR="00000000" w:rsidRDefault="002E5195">
      <w:pPr>
        <w:pStyle w:val="af0"/>
      </w:pPr>
      <w:r>
        <w:t>main(){</w:t>
      </w:r>
    </w:p>
    <w:p w:rsidR="00000000" w:rsidRDefault="002E5195">
      <w:pPr>
        <w:pStyle w:val="af0"/>
      </w:pPr>
      <w:r>
        <w:t xml:space="preserve">  original["a"]=3.14;</w:t>
      </w:r>
    </w:p>
    <w:p w:rsidR="00000000" w:rsidRDefault="002E5195">
      <w:pPr>
        <w:pStyle w:val="af0"/>
      </w:pPr>
      <w:r>
        <w:t xml:space="preserve">  original["b"]=1.414;</w:t>
      </w:r>
    </w:p>
    <w:p w:rsidR="00000000" w:rsidRDefault="002E5195">
      <w:pPr>
        <w:pStyle w:val="af0"/>
      </w:pPr>
      <w:r>
        <w:t xml:space="preserve">  print("original : $original");</w:t>
      </w:r>
    </w:p>
    <w:p w:rsidR="00000000" w:rsidRDefault="002E5195">
      <w:pPr>
        <w:pStyle w:val="af0"/>
      </w:pPr>
      <w:r>
        <w:t xml:space="preserve">  Map </w:t>
      </w:r>
      <w:r>
        <w:rPr>
          <w:b/>
          <w:bCs/>
        </w:rPr>
        <w:t>co</w:t>
      </w:r>
      <w:r>
        <w:rPr>
          <w:b/>
          <w:bCs/>
        </w:rPr>
        <w:t>py</w:t>
      </w:r>
      <w:r>
        <w:t xml:space="preserve"> = original;</w:t>
      </w:r>
    </w:p>
    <w:p w:rsidR="00000000" w:rsidRDefault="002E5195">
      <w:pPr>
        <w:pStyle w:val="af0"/>
      </w:pPr>
      <w:r>
        <w:t xml:space="preserve">  </w:t>
      </w:r>
      <w:r>
        <w:rPr>
          <w:b/>
          <w:bCs/>
        </w:rPr>
        <w:t>copy["c"] = "Hello copy!";</w:t>
      </w:r>
    </w:p>
    <w:p w:rsidR="00000000" w:rsidRDefault="002E5195">
      <w:pPr>
        <w:pStyle w:val="af0"/>
      </w:pPr>
      <w:r>
        <w:t xml:space="preserve">  print("copy : $copy");</w:t>
      </w:r>
    </w:p>
    <w:p w:rsidR="00000000" w:rsidRDefault="002E5195">
      <w:pPr>
        <w:pStyle w:val="af0"/>
      </w:pPr>
      <w:r>
        <w:lastRenderedPageBreak/>
        <w:t xml:space="preserve">  print("original : $original");</w:t>
      </w:r>
    </w:p>
    <w:p w:rsidR="00000000" w:rsidRDefault="002E5195">
      <w:pPr>
        <w:pStyle w:val="af0"/>
      </w:pPr>
      <w:r>
        <w:t>}</w:t>
      </w:r>
    </w:p>
    <w:p w:rsidR="00000000" w:rsidRDefault="002E5195">
      <w:pPr>
        <w:pStyle w:val="af0"/>
      </w:pPr>
      <w:r>
        <w:t>/*</w:t>
      </w:r>
    </w:p>
    <w:p w:rsidR="00000000" w:rsidRDefault="002E5195">
      <w:pPr>
        <w:pStyle w:val="af0"/>
      </w:pPr>
      <w:r>
        <w:t>original : {a: 3.14, b: 1.414}</w:t>
      </w:r>
    </w:p>
    <w:p w:rsidR="00000000" w:rsidRDefault="002E5195">
      <w:pPr>
        <w:pStyle w:val="af0"/>
      </w:pPr>
      <w:r>
        <w:t>copy : {a: 3.14, b: 1.414, c: Hello copy!}</w:t>
      </w:r>
    </w:p>
    <w:p w:rsidR="00000000" w:rsidRDefault="002E5195">
      <w:pPr>
        <w:pStyle w:val="af0"/>
      </w:pPr>
      <w:r>
        <w:t>original : {a: 3.14, b: 1.414, c: Hello copy!}</w:t>
      </w:r>
    </w:p>
    <w:p w:rsidR="00000000" w:rsidRDefault="002E5195">
      <w:pPr>
        <w:pStyle w:val="af0"/>
        <w:rPr>
          <w:szCs w:val="21"/>
        </w:rPr>
      </w:pPr>
      <w:r>
        <w:t xml:space="preserve"> */</w:t>
      </w:r>
    </w:p>
    <w:p w:rsidR="00000000" w:rsidRDefault="002E5195">
      <w:pPr>
        <w:rPr>
          <w:szCs w:val="21"/>
        </w:rPr>
      </w:pPr>
    </w:p>
    <w:p w:rsidR="00000000" w:rsidRDefault="002E5195">
      <w:pPr>
        <w:rPr>
          <w:szCs w:val="21"/>
        </w:rPr>
      </w:pPr>
      <w:r>
        <w:rPr>
          <w:szCs w:val="21"/>
        </w:rPr>
        <w:t>この場合はコピーのオブジェクトはその要素を変更</w:t>
      </w:r>
      <w:r>
        <w:rPr>
          <w:szCs w:val="21"/>
        </w:rPr>
        <w:t>してもオリジナルとの参照が維持される。</w:t>
      </w:r>
      <w:r>
        <w:rPr>
          <w:szCs w:val="21"/>
        </w:rPr>
        <w:t>copy["c"] = "Hello copy!";</w:t>
      </w:r>
      <w:r>
        <w:rPr>
          <w:szCs w:val="21"/>
        </w:rPr>
        <w:t>という操作は代入ではなくて追加である。従ってコピーしたほうにそのような変更を加えれば、それはオリジナルに変更を加えたことになる。</w:t>
      </w:r>
    </w:p>
    <w:p w:rsidR="00000000" w:rsidRDefault="002E5195">
      <w:pPr>
        <w:rPr>
          <w:szCs w:val="21"/>
        </w:rPr>
      </w:pPr>
    </w:p>
    <w:p w:rsidR="00000000" w:rsidRDefault="002E5195">
      <w:pPr>
        <w:rPr>
          <w:szCs w:val="21"/>
        </w:rPr>
      </w:pPr>
      <w:r>
        <w:rPr>
          <w:szCs w:val="21"/>
        </w:rPr>
        <w:t>同じことがクラスにおいても言える：</w:t>
      </w:r>
    </w:p>
    <w:p w:rsidR="00000000" w:rsidRDefault="002E5195">
      <w:pPr>
        <w:rPr>
          <w:szCs w:val="21"/>
        </w:rPr>
      </w:pPr>
    </w:p>
    <w:p w:rsidR="00000000" w:rsidRDefault="002E5195">
      <w:pPr>
        <w:jc w:val="center"/>
      </w:pPr>
      <w:r>
        <w:rPr>
          <w:szCs w:val="21"/>
        </w:rPr>
        <w:t>code_10.6b.dart</w:t>
      </w:r>
    </w:p>
    <w:p w:rsidR="00000000" w:rsidRDefault="002E5195">
      <w:pPr>
        <w:pStyle w:val="af0"/>
      </w:pPr>
      <w:r>
        <w:t>class Original {</w:t>
      </w:r>
    </w:p>
    <w:p w:rsidR="00000000" w:rsidRDefault="002E5195">
      <w:pPr>
        <w:pStyle w:val="af0"/>
      </w:pPr>
      <w:r>
        <w:t xml:space="preserve">  var a = 1;</w:t>
      </w:r>
    </w:p>
    <w:p w:rsidR="00000000" w:rsidRDefault="002E5195">
      <w:pPr>
        <w:pStyle w:val="af0"/>
      </w:pPr>
      <w:r>
        <w:t xml:space="preserve">  var b;</w:t>
      </w:r>
    </w:p>
    <w:p w:rsidR="00000000" w:rsidRDefault="002E5195">
      <w:pPr>
        <w:pStyle w:val="af0"/>
      </w:pPr>
      <w:r>
        <w:t>}</w:t>
      </w:r>
    </w:p>
    <w:p w:rsidR="00000000" w:rsidRDefault="002E5195">
      <w:pPr>
        <w:pStyle w:val="af0"/>
      </w:pPr>
    </w:p>
    <w:p w:rsidR="00000000" w:rsidRDefault="002E5195">
      <w:pPr>
        <w:pStyle w:val="af0"/>
      </w:pPr>
      <w:r>
        <w:t>main() {</w:t>
      </w:r>
    </w:p>
    <w:p w:rsidR="00000000" w:rsidRDefault="002E5195">
      <w:pPr>
        <w:pStyle w:val="af0"/>
      </w:pPr>
      <w:r>
        <w:t xml:space="preserve">  var original = new Original();</w:t>
      </w:r>
    </w:p>
    <w:p w:rsidR="00000000" w:rsidRDefault="002E5195">
      <w:pPr>
        <w:pStyle w:val="af0"/>
      </w:pPr>
      <w:r>
        <w:t xml:space="preserve">  var </w:t>
      </w:r>
      <w:r>
        <w:rPr>
          <w:b/>
          <w:bCs/>
        </w:rPr>
        <w:t>copy</w:t>
      </w:r>
      <w:r>
        <w:t xml:space="preserve"> = original;</w:t>
      </w:r>
    </w:p>
    <w:p w:rsidR="00000000" w:rsidRDefault="002E5195">
      <w:pPr>
        <w:pStyle w:val="af0"/>
      </w:pPr>
      <w:r>
        <w:t xml:space="preserve">  </w:t>
      </w:r>
      <w:r>
        <w:rPr>
          <w:b/>
          <w:bCs/>
        </w:rPr>
        <w:t>c</w:t>
      </w:r>
      <w:r>
        <w:rPr>
          <w:b/>
          <w:bCs/>
        </w:rPr>
        <w:t>opy.b = 2;</w:t>
      </w:r>
    </w:p>
    <w:p w:rsidR="00000000" w:rsidRDefault="002E5195">
      <w:pPr>
        <w:pStyle w:val="af0"/>
      </w:pPr>
      <w:r>
        <w:t xml:space="preserve">  print('original.a = ${original.a}');</w:t>
      </w:r>
    </w:p>
    <w:p w:rsidR="00000000" w:rsidRDefault="002E5195">
      <w:pPr>
        <w:pStyle w:val="af0"/>
      </w:pPr>
      <w:r>
        <w:t xml:space="preserve">  print('original.b = ${original.b}');</w:t>
      </w:r>
    </w:p>
    <w:p w:rsidR="00000000" w:rsidRDefault="002E5195">
      <w:pPr>
        <w:pStyle w:val="af0"/>
      </w:pPr>
      <w:r>
        <w:t>}</w:t>
      </w:r>
    </w:p>
    <w:p w:rsidR="00000000" w:rsidRDefault="002E5195">
      <w:pPr>
        <w:pStyle w:val="af0"/>
      </w:pPr>
      <w:r>
        <w:t>/*</w:t>
      </w:r>
    </w:p>
    <w:p w:rsidR="00000000" w:rsidRDefault="002E5195">
      <w:pPr>
        <w:pStyle w:val="af0"/>
      </w:pPr>
      <w:r>
        <w:t>original.a = 1</w:t>
      </w:r>
    </w:p>
    <w:p w:rsidR="00000000" w:rsidRDefault="002E5195">
      <w:pPr>
        <w:pStyle w:val="af0"/>
      </w:pPr>
      <w:r>
        <w:t>original.b = 2</w:t>
      </w:r>
    </w:p>
    <w:p w:rsidR="00000000" w:rsidRDefault="002E5195">
      <w:pPr>
        <w:pStyle w:val="af0"/>
        <w:rPr>
          <w:szCs w:val="21"/>
        </w:rPr>
      </w:pPr>
      <w:r>
        <w:t xml:space="preserve"> */</w:t>
      </w:r>
    </w:p>
    <w:p w:rsidR="00000000" w:rsidRDefault="002E5195">
      <w:pPr>
        <w:rPr>
          <w:szCs w:val="21"/>
        </w:rPr>
      </w:pPr>
    </w:p>
    <w:p w:rsidR="00000000" w:rsidRDefault="002E5195">
      <w:pPr>
        <w:rPr>
          <w:szCs w:val="21"/>
        </w:rPr>
      </w:pPr>
      <w:r>
        <w:rPr>
          <w:szCs w:val="21"/>
        </w:rPr>
        <w:t>copy.b = 2;</w:t>
      </w:r>
      <w:r>
        <w:rPr>
          <w:szCs w:val="21"/>
        </w:rPr>
        <w:t>という操作は</w:t>
      </w:r>
      <w:r>
        <w:rPr>
          <w:szCs w:val="21"/>
        </w:rPr>
        <w:t>copy</w:t>
      </w:r>
      <w:r>
        <w:rPr>
          <w:szCs w:val="21"/>
        </w:rPr>
        <w:t>というオブジェクトに新たなオブジェクトを代入している訳ではないので、</w:t>
      </w:r>
      <w:r>
        <w:rPr>
          <w:szCs w:val="21"/>
        </w:rPr>
        <w:t>copy</w:t>
      </w:r>
      <w:r>
        <w:rPr>
          <w:szCs w:val="21"/>
        </w:rPr>
        <w:t>は</w:t>
      </w:r>
      <w:r>
        <w:rPr>
          <w:szCs w:val="21"/>
        </w:rPr>
        <w:t>original</w:t>
      </w:r>
      <w:r>
        <w:rPr>
          <w:szCs w:val="21"/>
        </w:rPr>
        <w:t>との参照を維持し続ける。</w:t>
      </w:r>
    </w:p>
    <w:p w:rsidR="00000000" w:rsidRDefault="002E5195">
      <w:pPr>
        <w:rPr>
          <w:szCs w:val="21"/>
        </w:rPr>
      </w:pPr>
    </w:p>
    <w:p w:rsidR="00000000" w:rsidRDefault="002E5195">
      <w:pPr>
        <w:rPr>
          <w:szCs w:val="21"/>
        </w:rPr>
      </w:pPr>
      <w:r>
        <w:rPr>
          <w:szCs w:val="21"/>
        </w:rPr>
        <w:t>上記</w:t>
      </w:r>
      <w:r>
        <w:rPr>
          <w:szCs w:val="21"/>
        </w:rPr>
        <w:t>2</w:t>
      </w:r>
      <w:r>
        <w:rPr>
          <w:szCs w:val="21"/>
        </w:rPr>
        <w:t>つの例で</w:t>
      </w:r>
      <w:r>
        <w:rPr>
          <w:szCs w:val="21"/>
        </w:rPr>
        <w:t>copy</w:t>
      </w:r>
      <w:r>
        <w:rPr>
          <w:szCs w:val="21"/>
        </w:rPr>
        <w:t>という変数が</w:t>
      </w:r>
      <w:r>
        <w:rPr>
          <w:szCs w:val="21"/>
        </w:rPr>
        <w:t>original</w:t>
      </w:r>
      <w:r>
        <w:rPr>
          <w:szCs w:val="21"/>
        </w:rPr>
        <w:t>との参照を必ず維持し続ける為には</w:t>
      </w:r>
      <w:r>
        <w:rPr>
          <w:szCs w:val="21"/>
        </w:rPr>
        <w:t xml:space="preserve">var </w:t>
      </w:r>
      <w:r>
        <w:rPr>
          <w:szCs w:val="21"/>
        </w:rPr>
        <w:t xml:space="preserve">copy </w:t>
      </w:r>
      <w:r>
        <w:rPr>
          <w:szCs w:val="21"/>
        </w:rPr>
        <w:t>や</w:t>
      </w:r>
      <w:r>
        <w:rPr>
          <w:szCs w:val="21"/>
        </w:rPr>
        <w:t>Map copy</w:t>
      </w:r>
      <w:r>
        <w:rPr>
          <w:szCs w:val="21"/>
        </w:rPr>
        <w:t>という記述ではなくて、</w:t>
      </w:r>
      <w:r>
        <w:rPr>
          <w:b/>
          <w:bCs/>
          <w:szCs w:val="21"/>
        </w:rPr>
        <w:t>final</w:t>
      </w:r>
      <w:r>
        <w:rPr>
          <w:szCs w:val="21"/>
        </w:rPr>
        <w:t xml:space="preserve"> copy </w:t>
      </w:r>
      <w:r>
        <w:rPr>
          <w:szCs w:val="21"/>
        </w:rPr>
        <w:t>（あるいは</w:t>
      </w:r>
      <w:r>
        <w:rPr>
          <w:b/>
          <w:bCs/>
          <w:szCs w:val="21"/>
        </w:rPr>
        <w:t>final</w:t>
      </w:r>
      <w:r>
        <w:rPr>
          <w:szCs w:val="21"/>
        </w:rPr>
        <w:t xml:space="preserve"> Map copy</w:t>
      </w:r>
      <w:r>
        <w:rPr>
          <w:szCs w:val="21"/>
        </w:rPr>
        <w:t>）と記述するよう習慣づけるべきである。</w:t>
      </w:r>
      <w:r>
        <w:rPr>
          <w:b/>
          <w:bCs/>
          <w:szCs w:val="21"/>
        </w:rPr>
        <w:t>final</w:t>
      </w:r>
      <w:r>
        <w:rPr>
          <w:szCs w:val="21"/>
        </w:rPr>
        <w:t>な変数は初期化時にそのバインディングが固定される変数である。従って</w:t>
      </w:r>
      <w:r>
        <w:rPr>
          <w:b/>
          <w:bCs/>
          <w:szCs w:val="21"/>
        </w:rPr>
        <w:t>final</w:t>
      </w:r>
      <w:r>
        <w:rPr>
          <w:szCs w:val="21"/>
        </w:rPr>
        <w:t>な変数は初期化後は常に同じオブジェクトを参照する。</w:t>
      </w:r>
    </w:p>
    <w:p w:rsidR="00000000" w:rsidRDefault="002E5195">
      <w:pPr>
        <w:rPr>
          <w:szCs w:val="21"/>
        </w:rPr>
      </w:pPr>
    </w:p>
    <w:p w:rsidR="00000000" w:rsidRDefault="002E5195">
      <w:pPr>
        <w:rPr>
          <w:szCs w:val="21"/>
        </w:rPr>
      </w:pPr>
      <w:r>
        <w:rPr>
          <w:szCs w:val="21"/>
        </w:rPr>
        <w:t>もうひとつ</w:t>
      </w:r>
      <w:hyperlink r:id="rId165" w:anchor=".U_810cV_t8E" w:history="1">
        <w:r>
          <w:rPr>
            <w:rStyle w:val="a7"/>
            <w:szCs w:val="21"/>
          </w:rPr>
          <w:t>勘違いしそうな例</w:t>
        </w:r>
      </w:hyperlink>
      <w:r>
        <w:rPr>
          <w:szCs w:val="21"/>
        </w:rPr>
        <w:t>を示そう：</w:t>
      </w:r>
    </w:p>
    <w:p w:rsidR="00000000" w:rsidRDefault="002E5195">
      <w:pPr>
        <w:rPr>
          <w:szCs w:val="21"/>
        </w:rPr>
      </w:pPr>
    </w:p>
    <w:p w:rsidR="00000000" w:rsidRDefault="002E5195">
      <w:pPr>
        <w:jc w:val="center"/>
      </w:pPr>
      <w:r>
        <w:rPr>
          <w:szCs w:val="21"/>
        </w:rPr>
        <w:t>code_10.6c.dart</w:t>
      </w:r>
    </w:p>
    <w:p w:rsidR="00000000" w:rsidRDefault="002E5195">
      <w:pPr>
        <w:pStyle w:val="af0"/>
      </w:pPr>
      <w:r>
        <w:t xml:space="preserve">void reassignOne(List </w:t>
      </w:r>
      <w:r>
        <w:rPr>
          <w:b/>
          <w:bCs/>
        </w:rPr>
        <w:t>arg</w:t>
      </w:r>
      <w:r>
        <w:t>) {</w:t>
      </w:r>
    </w:p>
    <w:p w:rsidR="00000000" w:rsidRDefault="002E5195">
      <w:pPr>
        <w:pStyle w:val="af0"/>
      </w:pPr>
      <w:r>
        <w:t xml:space="preserve">  arg = </w:t>
      </w:r>
      <w:r>
        <w:rPr>
          <w:b/>
          <w:bCs/>
        </w:rPr>
        <w:t>new List.from</w:t>
      </w:r>
      <w:r>
        <w:t>([100, 200, 300]);</w:t>
      </w:r>
    </w:p>
    <w:p w:rsidR="00000000" w:rsidRDefault="002E5195">
      <w:pPr>
        <w:pStyle w:val="af0"/>
      </w:pPr>
      <w:r>
        <w:t xml:space="preserve">  print('In call: $arg');</w:t>
      </w:r>
    </w:p>
    <w:p w:rsidR="00000000" w:rsidRDefault="002E5195">
      <w:pPr>
        <w:pStyle w:val="af0"/>
      </w:pPr>
      <w:r>
        <w:t>}</w:t>
      </w:r>
    </w:p>
    <w:p w:rsidR="00000000" w:rsidRDefault="002E5195">
      <w:pPr>
        <w:pStyle w:val="af0"/>
      </w:pPr>
    </w:p>
    <w:p w:rsidR="00000000" w:rsidRDefault="002E5195">
      <w:pPr>
        <w:pStyle w:val="af0"/>
      </w:pPr>
      <w:r>
        <w:t>void main() {</w:t>
      </w:r>
    </w:p>
    <w:p w:rsidR="00000000" w:rsidRDefault="002E5195">
      <w:pPr>
        <w:pStyle w:val="af0"/>
      </w:pPr>
      <w:r>
        <w:t xml:space="preserve">  List list = [1, 2, 3];</w:t>
      </w:r>
    </w:p>
    <w:p w:rsidR="00000000" w:rsidRDefault="002E5195">
      <w:pPr>
        <w:pStyle w:val="af0"/>
      </w:pPr>
      <w:r>
        <w:t xml:space="preserve">  print(list);</w:t>
      </w:r>
    </w:p>
    <w:p w:rsidR="00000000" w:rsidRDefault="002E5195">
      <w:pPr>
        <w:pStyle w:val="af0"/>
      </w:pPr>
      <w:r>
        <w:t xml:space="preserve">  reassignOne(list);</w:t>
      </w:r>
    </w:p>
    <w:p w:rsidR="00000000" w:rsidRDefault="002E5195">
      <w:pPr>
        <w:pStyle w:val="af0"/>
      </w:pPr>
      <w:r>
        <w:t xml:space="preserve">  print(list);</w:t>
      </w:r>
    </w:p>
    <w:p w:rsidR="00000000" w:rsidRDefault="002E5195">
      <w:pPr>
        <w:pStyle w:val="af0"/>
      </w:pPr>
      <w:r>
        <w:t>}</w:t>
      </w:r>
    </w:p>
    <w:p w:rsidR="00000000" w:rsidRDefault="002E5195">
      <w:pPr>
        <w:pStyle w:val="af0"/>
      </w:pPr>
      <w:r>
        <w:t>/*</w:t>
      </w:r>
    </w:p>
    <w:p w:rsidR="00000000" w:rsidRDefault="002E5195">
      <w:pPr>
        <w:pStyle w:val="af0"/>
      </w:pPr>
      <w:r>
        <w:lastRenderedPageBreak/>
        <w:t>[1, 2, 3]</w:t>
      </w:r>
    </w:p>
    <w:p w:rsidR="00000000" w:rsidRDefault="002E5195">
      <w:pPr>
        <w:pStyle w:val="af0"/>
      </w:pPr>
      <w:r>
        <w:t>In call: [100, 2</w:t>
      </w:r>
      <w:r>
        <w:t>00, 300]</w:t>
      </w:r>
    </w:p>
    <w:p w:rsidR="00000000" w:rsidRDefault="002E5195">
      <w:pPr>
        <w:pStyle w:val="af0"/>
      </w:pPr>
      <w:r>
        <w:t>[1, 2, 3]</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この場合は</w:t>
      </w:r>
      <w:r>
        <w:rPr>
          <w:szCs w:val="21"/>
        </w:rPr>
        <w:t>reassignOne</w:t>
      </w:r>
      <w:r>
        <w:rPr>
          <w:szCs w:val="21"/>
        </w:rPr>
        <w:t>という関数の引数</w:t>
      </w:r>
      <w:r>
        <w:rPr>
          <w:szCs w:val="21"/>
        </w:rPr>
        <w:t>arg</w:t>
      </w:r>
      <w:r>
        <w:rPr>
          <w:szCs w:val="21"/>
        </w:rPr>
        <w:t>には</w:t>
      </w:r>
      <w:r>
        <w:rPr>
          <w:szCs w:val="21"/>
        </w:rPr>
        <w:t>list</w:t>
      </w:r>
      <w:r>
        <w:rPr>
          <w:szCs w:val="21"/>
        </w:rPr>
        <w:t>即ち</w:t>
      </w:r>
      <w:r>
        <w:rPr>
          <w:szCs w:val="21"/>
        </w:rPr>
        <w:t>[1, 2, 3]</w:t>
      </w:r>
      <w:r>
        <w:rPr>
          <w:szCs w:val="21"/>
        </w:rPr>
        <w:t>オブジェクトへの参照が渡される。しかしながらこの関数の中では</w:t>
      </w:r>
      <w:r>
        <w:rPr>
          <w:szCs w:val="21"/>
        </w:rPr>
        <w:t>arg</w:t>
      </w:r>
      <w:r>
        <w:rPr>
          <w:szCs w:val="21"/>
        </w:rPr>
        <w:t>には</w:t>
      </w:r>
      <w:r>
        <w:rPr>
          <w:b/>
          <w:bCs/>
          <w:szCs w:val="21"/>
        </w:rPr>
        <w:t>new</w:t>
      </w:r>
      <w:r>
        <w:rPr>
          <w:szCs w:val="21"/>
        </w:rPr>
        <w:t xml:space="preserve"> List.from([100, 200, 300])</w:t>
      </w:r>
      <w:r>
        <w:rPr>
          <w:szCs w:val="21"/>
        </w:rPr>
        <w:t>という新しいオブジェクトへの参照が渡される。すなわちここで外の</w:t>
      </w:r>
      <w:r>
        <w:rPr>
          <w:szCs w:val="21"/>
        </w:rPr>
        <w:t>list</w:t>
      </w:r>
      <w:r>
        <w:rPr>
          <w:szCs w:val="21"/>
        </w:rPr>
        <w:t>との参照関係が無くなってしまう。従って</w:t>
      </w:r>
      <w:r>
        <w:rPr>
          <w:szCs w:val="21"/>
        </w:rPr>
        <w:t>reassignOne</w:t>
      </w:r>
      <w:r>
        <w:rPr>
          <w:szCs w:val="21"/>
        </w:rPr>
        <w:t>は</w:t>
      </w:r>
      <w:r>
        <w:rPr>
          <w:szCs w:val="21"/>
        </w:rPr>
        <w:t>list</w:t>
      </w:r>
      <w:r>
        <w:rPr>
          <w:szCs w:val="21"/>
        </w:rPr>
        <w:t>の中身を変更することにはならない。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sz w:val="21"/>
          <w:szCs w:val="21"/>
        </w:rPr>
      </w:pPr>
      <w:r>
        <w:t>複合代入演算子</w:t>
      </w:r>
    </w:p>
    <w:p w:rsidR="00000000" w:rsidRDefault="002E5195">
      <w:pPr>
        <w:rPr>
          <w:szCs w:val="21"/>
        </w:rPr>
      </w:pPr>
    </w:p>
    <w:p w:rsidR="00000000" w:rsidRDefault="002E5195">
      <w:pPr>
        <w:rPr>
          <w:szCs w:val="21"/>
        </w:rPr>
      </w:pPr>
      <w:r>
        <w:rPr>
          <w:szCs w:val="21"/>
        </w:rPr>
        <w:t>変数の値に何らかの演算を行った後結果を再度その変</w:t>
      </w:r>
      <w:r>
        <w:rPr>
          <w:szCs w:val="21"/>
        </w:rPr>
        <w:t>数に代入する複合代入演算子には以下のものがある：</w:t>
      </w:r>
    </w:p>
    <w:p w:rsidR="00000000" w:rsidRDefault="002E5195">
      <w:pPr>
        <w:rPr>
          <w:szCs w:val="21"/>
        </w:rPr>
      </w:pPr>
    </w:p>
    <w:tbl>
      <w:tblPr>
        <w:tblW w:w="0" w:type="auto"/>
        <w:tblInd w:w="1634" w:type="dxa"/>
        <w:tblLayout w:type="fixed"/>
        <w:tblCellMar>
          <w:top w:w="55" w:type="dxa"/>
          <w:left w:w="55" w:type="dxa"/>
          <w:bottom w:w="55" w:type="dxa"/>
          <w:right w:w="55" w:type="dxa"/>
        </w:tblCellMar>
        <w:tblLook w:val="0000"/>
      </w:tblPr>
      <w:tblGrid>
        <w:gridCol w:w="3573"/>
        <w:gridCol w:w="3131"/>
      </w:tblGrid>
      <w:tr w:rsidR="00000000">
        <w:tc>
          <w:tcPr>
            <w:tcW w:w="3573"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rPr>
                <w:szCs w:val="21"/>
              </w:rPr>
            </w:pPr>
            <w:r>
              <w:rPr>
                <w:szCs w:val="21"/>
              </w:rPr>
              <w:t>代入</w:t>
            </w:r>
          </w:p>
        </w:tc>
        <w:tc>
          <w:tcPr>
            <w:tcW w:w="3131"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演算子</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積算代入</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除算代入</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除算（整数部）代入</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剰余代入</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加算代入</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減算代入</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左シフト代入</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&lt;&lt;=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右シフト代入</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&gt;&gt;=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論理積代入</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&amp;=</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排他的論理和代入</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w:t>
            </w:r>
          </w:p>
        </w:tc>
      </w:tr>
      <w:tr w:rsidR="00000000">
        <w:tc>
          <w:tcPr>
            <w:tcW w:w="3573" w:type="dxa"/>
            <w:tcBorders>
              <w:left w:val="single" w:sz="1" w:space="0" w:color="000000"/>
              <w:bottom w:val="single" w:sz="1" w:space="0" w:color="000000"/>
            </w:tcBorders>
            <w:shd w:val="clear" w:color="auto" w:fill="auto"/>
          </w:tcPr>
          <w:p w:rsidR="00000000" w:rsidRDefault="002E5195">
            <w:pPr>
              <w:rPr>
                <w:rFonts w:ascii="Verdana" w:hAnsi="Verdana"/>
                <w:szCs w:val="21"/>
              </w:rPr>
            </w:pPr>
            <w:r>
              <w:rPr>
                <w:szCs w:val="21"/>
              </w:rPr>
              <w:t>論理和代入</w:t>
            </w:r>
          </w:p>
        </w:tc>
        <w:tc>
          <w:tcPr>
            <w:tcW w:w="3131" w:type="dxa"/>
            <w:tcBorders>
              <w:left w:val="single" w:sz="1" w:space="0" w:color="000000"/>
              <w:bottom w:val="single" w:sz="1" w:space="0" w:color="000000"/>
              <w:right w:val="single" w:sz="1" w:space="0" w:color="000000"/>
            </w:tcBorders>
            <w:shd w:val="clear" w:color="auto" w:fill="auto"/>
          </w:tcPr>
          <w:p w:rsidR="00000000" w:rsidRDefault="002E5195">
            <w:pPr>
              <w:jc w:val="center"/>
            </w:pPr>
            <w:r>
              <w:rPr>
                <w:rFonts w:ascii="Verdana" w:hAnsi="Verdana"/>
                <w:szCs w:val="21"/>
              </w:rPr>
              <w:t>|=</w:t>
            </w:r>
          </w:p>
        </w:tc>
      </w:tr>
    </w:tbl>
    <w:p w:rsidR="00000000" w:rsidRDefault="002E5195">
      <w:pPr>
        <w:rPr>
          <w:szCs w:val="21"/>
        </w:rPr>
      </w:pPr>
    </w:p>
    <w:p w:rsidR="00000000" w:rsidRDefault="002E5195">
      <w:pPr>
        <w:rPr>
          <w:szCs w:val="21"/>
        </w:rPr>
      </w:pPr>
      <w:r>
        <w:rPr>
          <w:szCs w:val="21"/>
        </w:rPr>
        <w:t>各演算子に関しては</w:t>
      </w:r>
      <w:hyperlink w:anchor="_toc3123" w:history="1">
        <w:r>
          <w:rPr>
            <w:rStyle w:val="a7"/>
            <w:szCs w:val="21"/>
          </w:rPr>
          <w:t>「演算子」の節</w:t>
        </w:r>
      </w:hyperlink>
      <w:r>
        <w:rPr>
          <w:szCs w:val="21"/>
        </w:rPr>
        <w:t>を見て頂きたい。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pPr>
      <w:bookmarkStart w:id="81" w:name="_Toc470871693"/>
      <w:r>
        <w:t>条件</w:t>
      </w:r>
      <w:r>
        <w:t>式</w:t>
      </w:r>
      <w:bookmarkEnd w:id="81"/>
    </w:p>
    <w:p w:rsidR="00000000" w:rsidRDefault="002E5195"/>
    <w:p w:rsidR="00000000" w:rsidRDefault="002E5195">
      <w:r>
        <w:t>条件式</w:t>
      </w:r>
      <w:r>
        <w:t>(conditional expression)</w:t>
      </w:r>
      <w:r>
        <w:t>は</w:t>
      </w:r>
      <w:r>
        <w:t>JavaScript</w:t>
      </w:r>
      <w:r>
        <w:t>では条</w:t>
      </w:r>
      <w:r>
        <w:t>件演算子</w:t>
      </w:r>
      <w:r>
        <w:t>(conditional operator)</w:t>
      </w:r>
      <w:r>
        <w:t>と呼ばれており、</w:t>
      </w:r>
      <w:r>
        <w:t>ブール条件に基づき</w:t>
      </w:r>
      <w:r>
        <w:t>2</w:t>
      </w:r>
      <w:r>
        <w:t>つの式のひとつを計算する。</w:t>
      </w:r>
      <w:r>
        <w:t>3</w:t>
      </w:r>
      <w:r>
        <w:t>項演算子</w:t>
      </w:r>
      <w:r>
        <w:t>(</w:t>
      </w:r>
      <w:r>
        <w:t>三項演算子</w:t>
      </w:r>
      <w:r>
        <w:t>)</w:t>
      </w:r>
      <w:r>
        <w:t>と呼ぶ人もいる。</w:t>
      </w:r>
    </w:p>
    <w:p w:rsidR="00000000" w:rsidRDefault="002E5195"/>
    <w:p w:rsidR="00000000" w:rsidRDefault="002E5195">
      <w:pPr>
        <w:ind w:left="709"/>
      </w:pPr>
      <w:r>
        <w:rPr>
          <w:b/>
          <w:bCs/>
        </w:rPr>
        <w:t>conditionalExpression</w:t>
      </w:r>
      <w:r>
        <w:rPr>
          <w:b/>
          <w:bCs/>
        </w:rPr>
        <w:t>（条件式）</w:t>
      </w:r>
      <w:r>
        <w:rPr>
          <w:b/>
          <w:bCs/>
        </w:rPr>
        <w:t>:</w:t>
      </w:r>
      <w:r>
        <w:br/>
        <w:t xml:space="preserve">     logicalOrExpression</w:t>
      </w:r>
      <w:r>
        <w:t>（論理または式）</w:t>
      </w:r>
      <w:r>
        <w:t xml:space="preserve"> ('?' expression</w:t>
      </w:r>
      <w:r>
        <w:t>（式）</w:t>
      </w:r>
      <w:r>
        <w:t xml:space="preserve"> ':' expression</w:t>
      </w:r>
      <w:r>
        <w:t>（式）</w:t>
      </w:r>
      <w:r>
        <w:t>)?</w:t>
      </w:r>
      <w:r>
        <w:br/>
        <w:t xml:space="preserve">    ;</w:t>
      </w:r>
    </w:p>
    <w:p w:rsidR="00000000" w:rsidRDefault="002E5195"/>
    <w:p w:rsidR="00000000" w:rsidRDefault="002E5195">
      <w:r>
        <w:rPr>
          <w:i/>
          <w:iCs/>
        </w:rPr>
        <w:t>e</w:t>
      </w:r>
      <w:r>
        <w:rPr>
          <w:i/>
          <w:iCs/>
          <w:vertAlign w:val="subscript"/>
        </w:rPr>
        <w:t>1</w:t>
      </w:r>
      <w:r>
        <w:t xml:space="preserve"> ? </w:t>
      </w:r>
      <w:r>
        <w:rPr>
          <w:i/>
          <w:iCs/>
        </w:rPr>
        <w:t>e</w:t>
      </w:r>
      <w:r>
        <w:rPr>
          <w:i/>
          <w:iCs/>
          <w:vertAlign w:val="subscript"/>
        </w:rPr>
        <w:t>2</w:t>
      </w:r>
      <w:r>
        <w:rPr>
          <w:i/>
          <w:iCs/>
        </w:rPr>
        <w:t xml:space="preserve"> </w:t>
      </w:r>
      <w:r>
        <w:t xml:space="preserve">: </w:t>
      </w:r>
      <w:r>
        <w:rPr>
          <w:i/>
          <w:iCs/>
        </w:rPr>
        <w:t>e</w:t>
      </w:r>
      <w:r>
        <w:rPr>
          <w:i/>
          <w:iCs/>
          <w:vertAlign w:val="subscript"/>
        </w:rPr>
        <w:t>3</w:t>
      </w:r>
      <w:r>
        <w:t>の形式の条件式</w:t>
      </w:r>
      <w:r>
        <w:t>c</w:t>
      </w:r>
      <w:r>
        <w:t>の計算は以下のように進行する：</w:t>
      </w:r>
    </w:p>
    <w:p w:rsidR="00000000" w:rsidRDefault="002E5195"/>
    <w:p w:rsidR="00000000" w:rsidRDefault="002E5195">
      <w:pPr>
        <w:ind w:left="709"/>
        <w:rPr>
          <w:szCs w:val="21"/>
        </w:rPr>
      </w:pPr>
      <w:r>
        <w:t>最初に、オブジェクト</w:t>
      </w:r>
      <w:r>
        <w:rPr>
          <w:i/>
          <w:iCs/>
        </w:rPr>
        <w:t>o</w:t>
      </w:r>
      <w:r>
        <w:rPr>
          <w:i/>
          <w:iCs/>
          <w:vertAlign w:val="subscript"/>
        </w:rPr>
        <w:t>1</w:t>
      </w:r>
      <w:r>
        <w:t>として</w:t>
      </w:r>
      <w:r>
        <w:rPr>
          <w:i/>
          <w:iCs/>
        </w:rPr>
        <w:t>e</w:t>
      </w:r>
      <w:r>
        <w:rPr>
          <w:i/>
          <w:iCs/>
          <w:vertAlign w:val="subscript"/>
        </w:rPr>
        <w:t>1</w:t>
      </w:r>
      <w:r>
        <w:t>が計算される。チェック・モードで</w:t>
      </w:r>
      <w:r>
        <w:t>は、</w:t>
      </w:r>
      <w:r>
        <w:rPr>
          <w:i/>
          <w:iCs/>
        </w:rPr>
        <w:t>o</w:t>
      </w:r>
      <w:r>
        <w:rPr>
          <w:i/>
          <w:iCs/>
          <w:vertAlign w:val="subscript"/>
        </w:rPr>
        <w:t>1</w:t>
      </w:r>
      <w:r>
        <w:t>が型</w:t>
      </w:r>
      <w:r>
        <w:rPr>
          <w:b/>
          <w:bCs/>
        </w:rPr>
        <w:t>bool</w:t>
      </w:r>
      <w:r>
        <w:t>でないときは動的型エ</w:t>
      </w:r>
      <w:r>
        <w:lastRenderedPageBreak/>
        <w:t>ラーである。そうでないときは、次に</w:t>
      </w:r>
      <w:r>
        <w:rPr>
          <w:i/>
          <w:iCs/>
        </w:rPr>
        <w:t>o</w:t>
      </w:r>
      <w:r>
        <w:rPr>
          <w:i/>
          <w:iCs/>
          <w:vertAlign w:val="subscript"/>
        </w:rPr>
        <w:t>1</w:t>
      </w:r>
      <w:r>
        <w:t>はブール変換の対象であり、オブジェクト</w:t>
      </w:r>
      <w:r>
        <w:rPr>
          <w:i/>
          <w:iCs/>
        </w:rPr>
        <w:t>r</w:t>
      </w:r>
      <w:r>
        <w:t>をつくる。もし</w:t>
      </w:r>
      <w:r>
        <w:rPr>
          <w:i/>
          <w:iCs/>
        </w:rPr>
        <w:t>r</w:t>
      </w:r>
      <w:r>
        <w:t>が</w:t>
      </w:r>
      <w:r>
        <w:t>true</w:t>
      </w:r>
      <w:r>
        <w:t>なら、</w:t>
      </w:r>
      <w:r>
        <w:rPr>
          <w:i/>
          <w:iCs/>
        </w:rPr>
        <w:t>c</w:t>
      </w:r>
      <w:r>
        <w:t>の値は式</w:t>
      </w:r>
      <w:r>
        <w:rPr>
          <w:i/>
          <w:iCs/>
        </w:rPr>
        <w:t>e</w:t>
      </w:r>
      <w:r>
        <w:rPr>
          <w:i/>
          <w:iCs/>
          <w:vertAlign w:val="subscript"/>
        </w:rPr>
        <w:t>2</w:t>
      </w:r>
      <w:r>
        <w:t>の計算結果である。そうでないときは、</w:t>
      </w:r>
      <w:r>
        <w:rPr>
          <w:i/>
          <w:iCs/>
        </w:rPr>
        <w:t>c</w:t>
      </w:r>
      <w:r>
        <w:t>の値は式</w:t>
      </w:r>
      <w:r>
        <w:rPr>
          <w:i/>
          <w:iCs/>
        </w:rPr>
        <w:t>e</w:t>
      </w:r>
      <w:r>
        <w:rPr>
          <w:i/>
          <w:iCs/>
          <w:vertAlign w:val="subscript"/>
        </w:rPr>
        <w:t>3</w:t>
      </w:r>
      <w:r>
        <w:t>の計算結果である。</w:t>
      </w:r>
    </w:p>
    <w:p w:rsidR="00000000" w:rsidRDefault="002E5195">
      <w:pPr>
        <w:rPr>
          <w:szCs w:val="21"/>
        </w:rPr>
      </w:pPr>
    </w:p>
    <w:p w:rsidR="00000000" w:rsidRDefault="002E5195">
      <w:pPr>
        <w:jc w:val="center"/>
      </w:pPr>
      <w:r>
        <w:rPr>
          <w:szCs w:val="21"/>
        </w:rPr>
        <w:t>code_10.7.dart</w:t>
      </w:r>
    </w:p>
    <w:p w:rsidR="00000000" w:rsidRDefault="002E5195">
      <w:pPr>
        <w:pStyle w:val="af0"/>
      </w:pPr>
      <w:r>
        <w:t>main() {</w:t>
      </w:r>
    </w:p>
    <w:p w:rsidR="00000000" w:rsidRDefault="002E5195">
      <w:pPr>
        <w:pStyle w:val="af0"/>
      </w:pPr>
      <w:r>
        <w:t xml:space="preserve">  bool isMember = false;</w:t>
      </w:r>
    </w:p>
    <w:p w:rsidR="00000000" w:rsidRDefault="002E5195">
      <w:pPr>
        <w:pStyle w:val="af0"/>
      </w:pPr>
      <w:r>
        <w:t xml:space="preserve">  print('The fee is ${</w:t>
      </w:r>
      <w:r>
        <w:rPr>
          <w:b/>
          <w:bCs/>
        </w:rPr>
        <w:t>isMember ? @'$2.00' : @'$10.00'</w:t>
      </w:r>
      <w:r>
        <w:t>}');</w:t>
      </w:r>
    </w:p>
    <w:p w:rsidR="00000000" w:rsidRDefault="002E5195">
      <w:pPr>
        <w:pStyle w:val="af0"/>
      </w:pPr>
      <w:r>
        <w:t>}</w:t>
      </w:r>
    </w:p>
    <w:p w:rsidR="00000000" w:rsidRDefault="002E5195">
      <w:pPr>
        <w:pStyle w:val="af0"/>
      </w:pPr>
      <w:r>
        <w:t>/*</w:t>
      </w:r>
    </w:p>
    <w:p w:rsidR="00000000" w:rsidRDefault="002E5195">
      <w:pPr>
        <w:pStyle w:val="af0"/>
      </w:pPr>
      <w:r>
        <w:t>The fee is $10.00</w:t>
      </w:r>
    </w:p>
    <w:p w:rsidR="00000000" w:rsidRDefault="002E5195">
      <w:pPr>
        <w:pStyle w:val="af0"/>
        <w:rPr>
          <w:szCs w:val="21"/>
        </w:rPr>
      </w:pPr>
      <w: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pPr>
      <w:bookmarkStart w:id="82" w:name="_Toc470871694"/>
      <w:r>
        <w:t>論</w:t>
      </w:r>
      <w:r>
        <w:t>理ブール式</w:t>
      </w:r>
      <w:bookmarkEnd w:id="82"/>
    </w:p>
    <w:p w:rsidR="00000000" w:rsidRDefault="002E5195"/>
    <w:p w:rsidR="00000000" w:rsidRDefault="002E5195">
      <w:pPr>
        <w:rPr>
          <w:szCs w:val="21"/>
        </w:rPr>
      </w:pPr>
      <w:r>
        <w:rPr>
          <w:szCs w:val="21"/>
        </w:rPr>
        <w:t>論理ブール式</w:t>
      </w:r>
      <w:r>
        <w:rPr>
          <w:szCs w:val="21"/>
        </w:rPr>
        <w:t>(Logical Boolean Expressions)</w:t>
      </w:r>
      <w:r>
        <w:rPr>
          <w:szCs w:val="21"/>
        </w:rPr>
        <w:t>はブール積</w:t>
      </w:r>
      <w:r>
        <w:rPr>
          <w:szCs w:val="21"/>
        </w:rPr>
        <w:t>(&amp;&amp;)</w:t>
      </w:r>
      <w:r>
        <w:rPr>
          <w:szCs w:val="21"/>
        </w:rPr>
        <w:t>と和</w:t>
      </w:r>
      <w:r>
        <w:rPr>
          <w:szCs w:val="21"/>
        </w:rPr>
        <w:t>(||)</w:t>
      </w:r>
      <w:r>
        <w:rPr>
          <w:szCs w:val="21"/>
        </w:rPr>
        <w:t>の演算子を使ってブール値オブジェクトたちを組み合わせる。</w:t>
      </w:r>
    </w:p>
    <w:p w:rsidR="00000000" w:rsidRDefault="002E5195">
      <w:pPr>
        <w:rPr>
          <w:szCs w:val="21"/>
        </w:rPr>
      </w:pPr>
    </w:p>
    <w:p w:rsidR="00000000" w:rsidRDefault="002E5195">
      <w:pPr>
        <w:rPr>
          <w:szCs w:val="21"/>
        </w:rPr>
      </w:pPr>
      <w:r>
        <w:rPr>
          <w:szCs w:val="21"/>
        </w:rPr>
        <w:t>また論理否定は</w:t>
      </w:r>
      <w:r>
        <w:rPr>
          <w:szCs w:val="21"/>
        </w:rPr>
        <w:t>!</w:t>
      </w:r>
      <w:r>
        <w:rPr>
          <w:szCs w:val="21"/>
        </w:rPr>
        <w:t>を使用する。</w:t>
      </w:r>
    </w:p>
    <w:p w:rsidR="00000000" w:rsidRDefault="002E5195">
      <w:pPr>
        <w:rPr>
          <w:szCs w:val="21"/>
        </w:rPr>
      </w:pPr>
    </w:p>
    <w:p w:rsidR="00000000" w:rsidRDefault="002E5195">
      <w:pPr>
        <w:rPr>
          <w:szCs w:val="21"/>
        </w:rPr>
      </w:pPr>
      <w:hyperlink w:anchor="_toc4763" w:history="1">
        <w:r>
          <w:rPr>
            <w:rStyle w:val="a7"/>
            <w:szCs w:val="21"/>
          </w:rPr>
          <w:t>「ブール値」の項</w:t>
        </w:r>
      </w:hyperlink>
      <w:r>
        <w:rPr>
          <w:szCs w:val="21"/>
        </w:rPr>
        <w:t>も参照されたい。</w:t>
      </w:r>
    </w:p>
    <w:p w:rsidR="00000000" w:rsidRDefault="002E5195">
      <w:pPr>
        <w:rPr>
          <w:szCs w:val="21"/>
        </w:rPr>
      </w:pPr>
    </w:p>
    <w:p w:rsidR="00000000" w:rsidRDefault="002E5195">
      <w:pPr>
        <w:jc w:val="center"/>
      </w:pPr>
      <w:r>
        <w:rPr>
          <w:szCs w:val="21"/>
        </w:rPr>
        <w:t>code_10.8.dart</w:t>
      </w:r>
    </w:p>
    <w:p w:rsidR="00000000" w:rsidRDefault="002E5195">
      <w:pPr>
        <w:pStyle w:val="af0"/>
      </w:pPr>
      <w:r>
        <w:t>main() {</w:t>
      </w:r>
    </w:p>
    <w:p w:rsidR="00000000" w:rsidRDefault="002E5195">
      <w:pPr>
        <w:pStyle w:val="af0"/>
      </w:pPr>
      <w:r>
        <w:t>var a1 = true &amp;&amp; true;       // t &amp;&amp; t returns true</w:t>
      </w:r>
    </w:p>
    <w:p w:rsidR="00000000" w:rsidRDefault="002E5195">
      <w:pPr>
        <w:pStyle w:val="af0"/>
      </w:pPr>
      <w:r>
        <w:t>var a2 = true &amp;&amp; false;      /</w:t>
      </w:r>
      <w:r>
        <w:t>/ t &amp;&amp; f returns false</w:t>
      </w:r>
    </w:p>
    <w:p w:rsidR="00000000" w:rsidRDefault="002E5195">
      <w:pPr>
        <w:pStyle w:val="af0"/>
      </w:pPr>
      <w:r>
        <w:t>var a3 = false &amp;&amp; true;      // f &amp;&amp; t returns false</w:t>
      </w:r>
    </w:p>
    <w:p w:rsidR="00000000" w:rsidRDefault="002E5195">
      <w:pPr>
        <w:pStyle w:val="af0"/>
      </w:pPr>
      <w:r>
        <w:t>var a4 = false &amp;&amp; (3 == 4);  // f &amp;&amp; f returns false</w:t>
      </w:r>
    </w:p>
    <w:p w:rsidR="00000000" w:rsidRDefault="002E5195">
      <w:pPr>
        <w:pStyle w:val="af0"/>
      </w:pPr>
      <w:r>
        <w:t>var a5 = "Cat" &amp;&amp; "Dog";     // str &amp;&amp; str returns false with warning</w:t>
      </w:r>
    </w:p>
    <w:p w:rsidR="00000000" w:rsidRDefault="002E5195">
      <w:pPr>
        <w:pStyle w:val="af0"/>
      </w:pPr>
      <w:r>
        <w:t>var a6 = false &amp;&amp; "Cat";     // f &amp;&amp; str returns false wi</w:t>
      </w:r>
      <w:r>
        <w:t>th warning</w:t>
      </w:r>
    </w:p>
    <w:p w:rsidR="00000000" w:rsidRDefault="002E5195">
      <w:pPr>
        <w:pStyle w:val="af0"/>
      </w:pPr>
      <w:r>
        <w:t>var a7 = "Cat" &amp;&amp; false;     // str &amp;&amp; f returns false with warning</w:t>
      </w:r>
    </w:p>
    <w:p w:rsidR="00000000" w:rsidRDefault="002E5195">
      <w:pPr>
        <w:pStyle w:val="af0"/>
      </w:pPr>
      <w:r>
        <w:t>var o1 = true || true;       // t || t returns true</w:t>
      </w:r>
    </w:p>
    <w:p w:rsidR="00000000" w:rsidRDefault="002E5195">
      <w:pPr>
        <w:pStyle w:val="af0"/>
      </w:pPr>
      <w:r>
        <w:t>var o2 = false || true;      // f || t returns true</w:t>
      </w:r>
    </w:p>
    <w:p w:rsidR="00000000" w:rsidRDefault="002E5195">
      <w:pPr>
        <w:pStyle w:val="af0"/>
      </w:pPr>
      <w:r>
        <w:t>var o3 = true || false;      // t || f returns true</w:t>
      </w:r>
    </w:p>
    <w:p w:rsidR="00000000" w:rsidRDefault="002E5195">
      <w:pPr>
        <w:pStyle w:val="af0"/>
      </w:pPr>
      <w:r>
        <w:t xml:space="preserve">var o4 = false || (3 </w:t>
      </w:r>
      <w:r>
        <w:t>== 4);  // f || f returns false</w:t>
      </w:r>
    </w:p>
    <w:p w:rsidR="00000000" w:rsidRDefault="002E5195">
      <w:pPr>
        <w:pStyle w:val="af0"/>
      </w:pPr>
      <w:r>
        <w:t>var o5 = "Cat" || "Dog";     // str || str returns false with warning</w:t>
      </w:r>
    </w:p>
    <w:p w:rsidR="00000000" w:rsidRDefault="002E5195">
      <w:pPr>
        <w:pStyle w:val="af0"/>
      </w:pPr>
      <w:r>
        <w:t>var o6 = false || "Cat";     // f || str returns false with warning</w:t>
      </w:r>
    </w:p>
    <w:p w:rsidR="00000000" w:rsidRDefault="002E5195">
      <w:pPr>
        <w:pStyle w:val="af0"/>
      </w:pPr>
      <w:r>
        <w:t>var o7 = "Cat" || false;     // str || f returns false with warning</w:t>
      </w:r>
    </w:p>
    <w:p w:rsidR="00000000" w:rsidRDefault="002E5195">
      <w:pPr>
        <w:pStyle w:val="af0"/>
      </w:pPr>
      <w:r>
        <w:t xml:space="preserve">var n1 = !true;   </w:t>
      </w:r>
      <w:r>
        <w:t xml:space="preserve">           // !t returns false</w:t>
      </w:r>
    </w:p>
    <w:p w:rsidR="00000000" w:rsidRDefault="002E5195">
      <w:pPr>
        <w:pStyle w:val="af0"/>
      </w:pPr>
      <w:r>
        <w:t>var n2 = !false;             // !f returns true</w:t>
      </w:r>
    </w:p>
    <w:p w:rsidR="00000000" w:rsidRDefault="002E5195">
      <w:pPr>
        <w:pStyle w:val="af0"/>
      </w:pPr>
      <w:r>
        <w:t>var n3 = !"Cat";             // !str returns true with warning</w:t>
      </w:r>
    </w:p>
    <w:p w:rsidR="00000000" w:rsidRDefault="002E5195">
      <w:pPr>
        <w:pStyle w:val="af0"/>
      </w:pPr>
    </w:p>
    <w:p w:rsidR="00000000" w:rsidRDefault="002E5195">
      <w:pPr>
        <w:pStyle w:val="af0"/>
      </w:pPr>
      <w:r>
        <w:t xml:space="preserve">print(a1); print(a2); print(a3); print(a4); print(a5); </w:t>
      </w:r>
    </w:p>
    <w:p w:rsidR="00000000" w:rsidRDefault="002E5195">
      <w:pPr>
        <w:pStyle w:val="af0"/>
      </w:pPr>
      <w:r>
        <w:t>print(a6); print(a7); print('');</w:t>
      </w:r>
    </w:p>
    <w:p w:rsidR="00000000" w:rsidRDefault="002E5195">
      <w:pPr>
        <w:pStyle w:val="af0"/>
      </w:pPr>
      <w:r>
        <w:t>print(o1); print(o2); pr</w:t>
      </w:r>
      <w:r>
        <w:t xml:space="preserve">int(o3); print(o4); print(o5); </w:t>
      </w:r>
    </w:p>
    <w:p w:rsidR="00000000" w:rsidRDefault="002E5195">
      <w:pPr>
        <w:pStyle w:val="af0"/>
      </w:pPr>
      <w:r>
        <w:t>print(o6); print(o7); print('');</w:t>
      </w:r>
    </w:p>
    <w:p w:rsidR="00000000" w:rsidRDefault="002E5195">
      <w:pPr>
        <w:pStyle w:val="af0"/>
      </w:pPr>
      <w:r>
        <w:t>print(n1); print(n2); print(n3);</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Dart</w:t>
      </w:r>
      <w:r>
        <w:rPr>
          <w:szCs w:val="21"/>
        </w:rPr>
        <w:t>では論理値の</w:t>
      </w:r>
      <w:r>
        <w:rPr>
          <w:szCs w:val="21"/>
        </w:rPr>
        <w:t>true</w:t>
      </w:r>
      <w:r>
        <w:rPr>
          <w:szCs w:val="21"/>
        </w:rPr>
        <w:t>以外は</w:t>
      </w:r>
      <w:r>
        <w:rPr>
          <w:szCs w:val="21"/>
        </w:rPr>
        <w:t>false</w:t>
      </w:r>
      <w:r>
        <w:rPr>
          <w:szCs w:val="21"/>
        </w:rPr>
        <w:t>として扱われることに注意。</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pPr>
      <w:bookmarkStart w:id="83" w:name="_Toc470871695"/>
      <w:r>
        <w:t>等価</w:t>
      </w:r>
      <w:r>
        <w:t>式</w:t>
      </w:r>
      <w:bookmarkEnd w:id="83"/>
    </w:p>
    <w:p w:rsidR="00000000" w:rsidRDefault="002E5195"/>
    <w:p w:rsidR="00000000" w:rsidRDefault="002E5195">
      <w:pPr>
        <w:rPr>
          <w:szCs w:val="21"/>
        </w:rPr>
      </w:pPr>
      <w:r>
        <w:rPr>
          <w:i/>
          <w:iCs/>
        </w:rPr>
        <w:t>等価式</w:t>
      </w:r>
      <w:r>
        <w:rPr>
          <w:i/>
          <w:iCs/>
        </w:rPr>
        <w:t>(equality expression)</w:t>
      </w:r>
      <w:r>
        <w:t>はオブジェクトたちの同一性または等価性をテストする。</w:t>
      </w:r>
      <w:r>
        <w:rPr>
          <w:szCs w:val="21"/>
        </w:rPr>
        <w:t>M1</w:t>
      </w:r>
      <w:r>
        <w:rPr>
          <w:szCs w:val="21"/>
        </w:rPr>
        <w:t>変更で</w:t>
      </w:r>
      <w:r>
        <w:rPr>
          <w:szCs w:val="21"/>
        </w:rPr>
        <w:t>2</w:t>
      </w:r>
      <w:r>
        <w:rPr>
          <w:szCs w:val="21"/>
        </w:rPr>
        <w:t>つのオブジェクトが等しいかどうかの演算子は</w:t>
      </w:r>
      <w:r>
        <w:rPr>
          <w:szCs w:val="21"/>
        </w:rPr>
        <w:t>===</w:t>
      </w:r>
      <w:r>
        <w:rPr>
          <w:szCs w:val="21"/>
        </w:rPr>
        <w:t>では無くて</w:t>
      </w:r>
      <w:r>
        <w:rPr>
          <w:szCs w:val="21"/>
        </w:rPr>
        <w:t>==</w:t>
      </w:r>
      <w:r>
        <w:rPr>
          <w:szCs w:val="21"/>
        </w:rPr>
        <w:t>となった。これは総てのクラスのスーパークラスで</w:t>
      </w:r>
      <w:r>
        <w:rPr>
          <w:szCs w:val="21"/>
        </w:rPr>
        <w:t>ある</w:t>
      </w:r>
      <w:hyperlink r:id="rId166" w:history="1">
        <w:r>
          <w:rPr>
            <w:rStyle w:val="a7"/>
            <w:szCs w:val="21"/>
          </w:rPr>
          <w:t>Object</w:t>
        </w:r>
      </w:hyperlink>
      <w:hyperlink r:id="rId167" w:history="1">
        <w:r>
          <w:rPr>
            <w:rStyle w:val="a7"/>
            <w:szCs w:val="21"/>
          </w:rPr>
          <w:t>の</w:t>
        </w:r>
      </w:hyperlink>
      <w:hyperlink r:id="rId168" w:history="1">
        <w:r>
          <w:rPr>
            <w:rStyle w:val="a7"/>
            <w:szCs w:val="21"/>
          </w:rPr>
          <w:t>なかで定義</w:t>
        </w:r>
      </w:hyperlink>
      <w:r>
        <w:rPr>
          <w:szCs w:val="21"/>
        </w:rPr>
        <w:t>されている。</w:t>
      </w:r>
      <w:r>
        <w:t>この</w:t>
      </w:r>
      <w:r>
        <w:t>定義により、</w:t>
      </w:r>
      <w:r>
        <w:rPr>
          <w:b/>
          <w:bCs/>
        </w:rPr>
        <w:t>null</w:t>
      </w:r>
      <w:r>
        <w:t>に対するテストとして</w:t>
      </w:r>
      <w:r>
        <w:t>===</w:t>
      </w:r>
      <w:r>
        <w:t>を使う必要が無くなり、また</w:t>
      </w:r>
      <w:r>
        <w:rPr>
          <w:b/>
          <w:bCs/>
        </w:rPr>
        <w:t xml:space="preserve">null </w:t>
      </w:r>
      <w:r>
        <w:t>== e</w:t>
      </w:r>
      <w:r>
        <w:t>あるいは</w:t>
      </w:r>
      <w:r>
        <w:t xml:space="preserve">e == </w:t>
      </w:r>
      <w:r>
        <w:rPr>
          <w:b/>
          <w:bCs/>
        </w:rPr>
        <w:t>null</w:t>
      </w:r>
      <w:r>
        <w:t>を書くべきかどうかを心配することもなくなった。これまでの</w:t>
      </w:r>
      <w:r>
        <w:rPr>
          <w:szCs w:val="21"/>
        </w:rPr>
        <w:t>===</w:t>
      </w:r>
      <w:r>
        <w:rPr>
          <w:szCs w:val="21"/>
        </w:rPr>
        <w:t>演算子は</w:t>
      </w:r>
      <w:r>
        <w:rPr>
          <w:szCs w:val="21"/>
        </w:rPr>
        <w:t>JavaScript</w:t>
      </w:r>
      <w:r>
        <w:rPr>
          <w:szCs w:val="21"/>
        </w:rPr>
        <w:t>と</w:t>
      </w:r>
      <w:r>
        <w:rPr>
          <w:szCs w:val="21"/>
        </w:rPr>
        <w:t>PHP</w:t>
      </w:r>
      <w:r>
        <w:rPr>
          <w:szCs w:val="21"/>
        </w:rPr>
        <w:t>で</w:t>
      </w:r>
      <w:r>
        <w:rPr>
          <w:szCs w:val="21"/>
        </w:rPr>
        <w:t>==</w:t>
      </w:r>
      <w:r>
        <w:rPr>
          <w:szCs w:val="21"/>
        </w:rPr>
        <w:t>演算子を拡張したものだったもので存続されてはいたが、その後削除された。</w:t>
      </w:r>
      <w:r>
        <w:rPr>
          <w:szCs w:val="21"/>
        </w:rPr>
        <w:t>==</w:t>
      </w:r>
      <w:r>
        <w:rPr>
          <w:szCs w:val="21"/>
        </w:rPr>
        <w:t>は双方の型が違っていても値が同</w:t>
      </w:r>
      <w:r>
        <w:rPr>
          <w:szCs w:val="21"/>
        </w:rPr>
        <w:t>じなら</w:t>
      </w:r>
      <w:r>
        <w:rPr>
          <w:szCs w:val="21"/>
        </w:rPr>
        <w:t>true</w:t>
      </w:r>
      <w:r>
        <w:rPr>
          <w:szCs w:val="21"/>
        </w:rPr>
        <w:t>になるが、</w:t>
      </w:r>
      <w:r>
        <w:rPr>
          <w:szCs w:val="21"/>
        </w:rPr>
        <w:t>===</w:t>
      </w:r>
      <w:r>
        <w:rPr>
          <w:szCs w:val="21"/>
        </w:rPr>
        <w:t>では型も一致しなければ</w:t>
      </w:r>
      <w:r>
        <w:rPr>
          <w:szCs w:val="21"/>
        </w:rPr>
        <w:t>true</w:t>
      </w:r>
      <w:r>
        <w:rPr>
          <w:szCs w:val="21"/>
        </w:rPr>
        <w:t>にならなかった。</w:t>
      </w:r>
    </w:p>
    <w:p w:rsidR="00000000" w:rsidRDefault="002E5195">
      <w:pPr>
        <w:rPr>
          <w:szCs w:val="21"/>
        </w:rPr>
      </w:pPr>
    </w:p>
    <w:p w:rsidR="00000000" w:rsidRDefault="002E5195">
      <w:r>
        <w:rPr>
          <w:szCs w:val="21"/>
        </w:rPr>
        <w:t>また</w:t>
      </w:r>
      <w:r>
        <w:rPr>
          <w:szCs w:val="21"/>
        </w:rPr>
        <w:t xml:space="preserve">bool </w:t>
      </w:r>
      <w:r>
        <w:rPr>
          <w:b/>
          <w:bCs/>
          <w:szCs w:val="21"/>
        </w:rPr>
        <w:t>identical</w:t>
      </w:r>
      <w:r>
        <w:rPr>
          <w:szCs w:val="21"/>
        </w:rPr>
        <w:t>(Object a, Object b)</w:t>
      </w:r>
      <w:r>
        <w:rPr>
          <w:szCs w:val="21"/>
        </w:rPr>
        <w:t>という関数は、</w:t>
      </w:r>
      <w:r>
        <w:rPr>
          <w:szCs w:val="21"/>
        </w:rPr>
        <w:t>print</w:t>
      </w:r>
      <w:r>
        <w:rPr>
          <w:szCs w:val="21"/>
        </w:rPr>
        <w:t>とおなじく</w:t>
      </w:r>
      <w:r>
        <w:rPr>
          <w:szCs w:val="21"/>
        </w:rPr>
        <w:t>d</w:t>
      </w:r>
      <w:r>
        <w:rPr>
          <w:szCs w:val="21"/>
        </w:rPr>
        <w:t>art:core</w:t>
      </w:r>
      <w:r>
        <w:rPr>
          <w:szCs w:val="21"/>
        </w:rPr>
        <w:t>ライブラリに新しく定義されたトップ・レベル関数である。これは</w:t>
      </w:r>
      <w:r>
        <w:rPr>
          <w:szCs w:val="21"/>
        </w:rPr>
        <w:t>2</w:t>
      </w:r>
      <w:r>
        <w:rPr>
          <w:szCs w:val="21"/>
        </w:rPr>
        <w:t>つの参照が同じオブジェクトを指しているときに</w:t>
      </w:r>
      <w:r>
        <w:rPr>
          <w:szCs w:val="21"/>
        </w:rPr>
        <w:t>true</w:t>
      </w:r>
      <w:r>
        <w:rPr>
          <w:szCs w:val="21"/>
        </w:rPr>
        <w:t>を返す。</w:t>
      </w:r>
    </w:p>
    <w:p w:rsidR="00000000" w:rsidRDefault="002E5195"/>
    <w:p w:rsidR="00000000" w:rsidRDefault="002E5195">
      <w:pPr>
        <w:ind w:left="709"/>
        <w:rPr>
          <w:b/>
          <w:bCs/>
        </w:rPr>
      </w:pPr>
      <w:r>
        <w:rPr>
          <w:b/>
          <w:bCs/>
        </w:rPr>
        <w:t>equalityExpression</w:t>
      </w:r>
      <w:r>
        <w:rPr>
          <w:b/>
          <w:bCs/>
        </w:rPr>
        <w:t>（等価式）</w:t>
      </w:r>
      <w:r>
        <w:rPr>
          <w:b/>
          <w:bCs/>
        </w:rPr>
        <w:t>:</w:t>
      </w:r>
      <w:r>
        <w:br/>
        <w:t xml:space="preserve">      relationalExpression</w:t>
      </w:r>
      <w:r>
        <w:t>（関係式）</w:t>
      </w:r>
      <w:r>
        <w:t xml:space="preserve"> (equalityOperator</w:t>
      </w:r>
      <w:r>
        <w:t>（等価演算子）</w:t>
      </w:r>
      <w:r>
        <w:t xml:space="preserve"> relationalExpression</w:t>
      </w:r>
      <w:r>
        <w:t>（関係式）</w:t>
      </w:r>
      <w:r>
        <w:t>)?</w:t>
      </w:r>
      <w:r>
        <w:br/>
        <w:t xml:space="preserve">    | </w:t>
      </w:r>
      <w:r>
        <w:rPr>
          <w:b/>
          <w:bCs/>
        </w:rPr>
        <w:t>super</w:t>
      </w:r>
      <w:r>
        <w:t xml:space="preserve"> equalityOperator</w:t>
      </w:r>
      <w:r>
        <w:t>（等価演算子）</w:t>
      </w:r>
      <w:r>
        <w:t xml:space="preserve"> relationalExpression</w:t>
      </w:r>
      <w:r>
        <w:t>（関係式）</w:t>
      </w:r>
      <w:r>
        <w:br/>
        <w:t xml:space="preserve">    ;</w:t>
      </w:r>
      <w:r>
        <w:br/>
      </w:r>
    </w:p>
    <w:p w:rsidR="00000000" w:rsidRDefault="002E5195">
      <w:pPr>
        <w:ind w:left="709"/>
      </w:pPr>
      <w:r>
        <w:rPr>
          <w:b/>
          <w:bCs/>
        </w:rPr>
        <w:t>equali</w:t>
      </w:r>
      <w:r>
        <w:rPr>
          <w:b/>
          <w:bCs/>
        </w:rPr>
        <w:t>tyOperator</w:t>
      </w:r>
      <w:r>
        <w:rPr>
          <w:b/>
          <w:bCs/>
        </w:rPr>
        <w:t>（等価演算子）</w:t>
      </w:r>
      <w:r>
        <w:rPr>
          <w:b/>
          <w:bCs/>
        </w:rPr>
        <w:t>:</w:t>
      </w:r>
      <w:r>
        <w:br/>
        <w:t xml:space="preserve">      '=='</w:t>
      </w:r>
      <w:r>
        <w:br/>
        <w:t xml:space="preserve">    | '!='</w:t>
      </w:r>
      <w:r>
        <w:br/>
        <w:t xml:space="preserve">    ;</w:t>
      </w:r>
    </w:p>
    <w:p w:rsidR="00000000" w:rsidRDefault="002E5195"/>
    <w:p w:rsidR="00000000" w:rsidRDefault="002E5195">
      <w:pPr>
        <w:rPr>
          <w:color w:val="auto"/>
        </w:rPr>
      </w:pPr>
      <w:r>
        <w:rPr>
          <w:color w:val="auto"/>
        </w:rPr>
        <w:t>等価式</w:t>
      </w:r>
      <w:r>
        <w:rPr>
          <w:color w:val="auto"/>
        </w:rPr>
        <w:t>は関係式、または</w:t>
      </w:r>
      <w:r>
        <w:rPr>
          <w:b/>
          <w:bCs/>
          <w:color w:val="auto"/>
        </w:rPr>
        <w:t>super</w:t>
      </w:r>
      <w:r>
        <w:rPr>
          <w:color w:val="auto"/>
        </w:rPr>
        <w:t>または式</w:t>
      </w:r>
      <w:r>
        <w:rPr>
          <w:i/>
          <w:iCs/>
          <w:color w:val="auto"/>
        </w:rPr>
        <w:t>e</w:t>
      </w:r>
      <w:r>
        <w:rPr>
          <w:i/>
          <w:iCs/>
          <w:color w:val="auto"/>
          <w:vertAlign w:val="subscript"/>
        </w:rPr>
        <w:t>1</w:t>
      </w:r>
      <w:r>
        <w:rPr>
          <w:color w:val="auto"/>
        </w:rPr>
        <w:t>に対し引数</w:t>
      </w:r>
      <w:r>
        <w:rPr>
          <w:i/>
          <w:iCs/>
          <w:color w:val="auto"/>
        </w:rPr>
        <w:t>e</w:t>
      </w:r>
      <w:r>
        <w:rPr>
          <w:i/>
          <w:iCs/>
          <w:color w:val="auto"/>
          <w:vertAlign w:val="subscript"/>
        </w:rPr>
        <w:t>2</w:t>
      </w:r>
      <w:r>
        <w:rPr>
          <w:color w:val="auto"/>
        </w:rPr>
        <w:t>での等価演算子の呼び出し、のいずれかである。</w:t>
      </w:r>
    </w:p>
    <w:p w:rsidR="00000000" w:rsidRDefault="002E5195">
      <w:pPr>
        <w:rPr>
          <w:color w:val="auto"/>
        </w:rPr>
      </w:pPr>
    </w:p>
    <w:p w:rsidR="00000000" w:rsidRDefault="002E5195">
      <w:pPr>
        <w:rPr>
          <w:color w:val="auto"/>
        </w:rPr>
      </w:pPr>
      <w:r>
        <w:rPr>
          <w:i/>
          <w:iCs/>
          <w:color w:val="auto"/>
        </w:rPr>
        <w:t>e</w:t>
      </w:r>
      <w:r>
        <w:rPr>
          <w:i/>
          <w:iCs/>
          <w:color w:val="auto"/>
          <w:vertAlign w:val="subscript"/>
        </w:rPr>
        <w:t>1</w:t>
      </w:r>
      <w:r>
        <w:rPr>
          <w:color w:val="auto"/>
        </w:rPr>
        <w:t xml:space="preserve"> == </w:t>
      </w:r>
      <w:r>
        <w:rPr>
          <w:i/>
          <w:iCs/>
          <w:color w:val="auto"/>
        </w:rPr>
        <w:t>e</w:t>
      </w:r>
      <w:r>
        <w:rPr>
          <w:i/>
          <w:iCs/>
          <w:color w:val="auto"/>
          <w:vertAlign w:val="subscript"/>
        </w:rPr>
        <w:t>2</w:t>
      </w:r>
      <w:r>
        <w:rPr>
          <w:color w:val="auto"/>
        </w:rPr>
        <w:t>の形式の等価式</w:t>
      </w:r>
      <w:r>
        <w:rPr>
          <w:i/>
          <w:iCs/>
          <w:color w:val="auto"/>
        </w:rPr>
        <w:t>ee</w:t>
      </w:r>
      <w:r>
        <w:rPr>
          <w:color w:val="auto"/>
        </w:rPr>
        <w:t>は以下のように進行する：</w:t>
      </w:r>
    </w:p>
    <w:p w:rsidR="00000000" w:rsidRDefault="002E5195">
      <w:pPr>
        <w:rPr>
          <w:color w:val="auto"/>
        </w:rPr>
      </w:pPr>
    </w:p>
    <w:p w:rsidR="00000000" w:rsidRDefault="002E5195">
      <w:pPr>
        <w:numPr>
          <w:ilvl w:val="0"/>
          <w:numId w:val="119"/>
        </w:numPr>
        <w:rPr>
          <w:color w:val="auto"/>
        </w:rPr>
      </w:pPr>
      <w:r>
        <w:rPr>
          <w:color w:val="auto"/>
        </w:rPr>
        <w:t>式</w:t>
      </w:r>
      <w:r>
        <w:rPr>
          <w:i/>
          <w:iCs/>
          <w:color w:val="auto"/>
        </w:rPr>
        <w:t>e</w:t>
      </w:r>
      <w:r>
        <w:rPr>
          <w:i/>
          <w:iCs/>
          <w:color w:val="auto"/>
          <w:vertAlign w:val="subscript"/>
        </w:rPr>
        <w:t>1</w:t>
      </w:r>
      <w:r>
        <w:rPr>
          <w:color w:val="auto"/>
        </w:rPr>
        <w:t>が評価されオブジェクト</w:t>
      </w:r>
      <w:r>
        <w:rPr>
          <w:i/>
          <w:iCs/>
          <w:color w:val="auto"/>
        </w:rPr>
        <w:t>o</w:t>
      </w:r>
      <w:r>
        <w:rPr>
          <w:i/>
          <w:iCs/>
          <w:color w:val="auto"/>
          <w:vertAlign w:val="subscript"/>
        </w:rPr>
        <w:t>1</w:t>
      </w:r>
      <w:r>
        <w:rPr>
          <w:color w:val="auto"/>
        </w:rPr>
        <w:t>となる。</w:t>
      </w:r>
    </w:p>
    <w:p w:rsidR="00000000" w:rsidRDefault="002E5195">
      <w:pPr>
        <w:numPr>
          <w:ilvl w:val="0"/>
          <w:numId w:val="119"/>
        </w:numPr>
        <w:rPr>
          <w:i/>
          <w:iCs/>
          <w:color w:val="auto"/>
        </w:rPr>
      </w:pPr>
      <w:r>
        <w:rPr>
          <w:color w:val="auto"/>
        </w:rPr>
        <w:t>式</w:t>
      </w:r>
      <w:r>
        <w:rPr>
          <w:i/>
          <w:iCs/>
          <w:color w:val="auto"/>
        </w:rPr>
        <w:t>e</w:t>
      </w:r>
      <w:r>
        <w:rPr>
          <w:i/>
          <w:iCs/>
          <w:color w:val="auto"/>
          <w:vertAlign w:val="subscript"/>
        </w:rPr>
        <w:t>2</w:t>
      </w:r>
      <w:r>
        <w:rPr>
          <w:color w:val="auto"/>
        </w:rPr>
        <w:t>が評価されオブジェクト</w:t>
      </w:r>
      <w:r>
        <w:rPr>
          <w:i/>
          <w:iCs/>
          <w:color w:val="auto"/>
        </w:rPr>
        <w:t>o</w:t>
      </w:r>
      <w:r>
        <w:rPr>
          <w:i/>
          <w:iCs/>
          <w:color w:val="auto"/>
          <w:vertAlign w:val="subscript"/>
        </w:rPr>
        <w:t>2</w:t>
      </w:r>
      <w:r>
        <w:rPr>
          <w:color w:val="auto"/>
        </w:rPr>
        <w:t>となる。</w:t>
      </w:r>
    </w:p>
    <w:p w:rsidR="00000000" w:rsidRDefault="002E5195">
      <w:pPr>
        <w:numPr>
          <w:ilvl w:val="0"/>
          <w:numId w:val="119"/>
        </w:numPr>
        <w:rPr>
          <w:i/>
          <w:iCs/>
          <w:color w:val="auto"/>
        </w:rPr>
      </w:pPr>
      <w:r>
        <w:rPr>
          <w:i/>
          <w:iCs/>
          <w:color w:val="auto"/>
        </w:rPr>
        <w:t>o</w:t>
      </w:r>
      <w:r>
        <w:rPr>
          <w:i/>
          <w:iCs/>
          <w:color w:val="auto"/>
          <w:vertAlign w:val="subscript"/>
        </w:rPr>
        <w:t>1</w:t>
      </w:r>
      <w:r>
        <w:rPr>
          <w:color w:val="auto"/>
        </w:rPr>
        <w:t>と</w:t>
      </w:r>
      <w:r>
        <w:rPr>
          <w:i/>
          <w:iCs/>
          <w:color w:val="auto"/>
        </w:rPr>
        <w:t>o</w:t>
      </w:r>
      <w:r>
        <w:rPr>
          <w:i/>
          <w:iCs/>
          <w:color w:val="auto"/>
          <w:vertAlign w:val="subscript"/>
        </w:rPr>
        <w:t>2</w:t>
      </w:r>
      <w:r>
        <w:rPr>
          <w:color w:val="auto"/>
        </w:rPr>
        <w:t>のどちらかが</w:t>
      </w:r>
      <w:r>
        <w:rPr>
          <w:b/>
          <w:bCs/>
          <w:color w:val="auto"/>
        </w:rPr>
        <w:t>null</w:t>
      </w:r>
      <w:r>
        <w:rPr>
          <w:color w:val="auto"/>
        </w:rPr>
        <w:t>のときは、</w:t>
      </w:r>
      <w:r>
        <w:rPr>
          <w:i/>
          <w:iCs/>
          <w:color w:val="auto"/>
        </w:rPr>
        <w:t>ee</w:t>
      </w:r>
      <w:r>
        <w:rPr>
          <w:color w:val="auto"/>
        </w:rPr>
        <w:t>は</w:t>
      </w:r>
      <w:r>
        <w:rPr>
          <w:b/>
          <w:bCs/>
          <w:color w:val="auto"/>
        </w:rPr>
        <w:t>identical</w:t>
      </w:r>
      <w:r>
        <w:rPr>
          <w:color w:val="auto"/>
        </w:rPr>
        <w:t>(</w:t>
      </w:r>
      <w:r>
        <w:rPr>
          <w:i/>
          <w:iCs/>
          <w:color w:val="auto"/>
        </w:rPr>
        <w:t>o</w:t>
      </w:r>
      <w:r>
        <w:rPr>
          <w:i/>
          <w:iCs/>
          <w:color w:val="auto"/>
          <w:vertAlign w:val="subscript"/>
        </w:rPr>
        <w:t>1</w:t>
      </w:r>
      <w:r>
        <w:rPr>
          <w:i/>
          <w:iCs/>
          <w:color w:val="auto"/>
        </w:rPr>
        <w:t>, o</w:t>
      </w:r>
      <w:r>
        <w:rPr>
          <w:i/>
          <w:iCs/>
          <w:color w:val="auto"/>
          <w:vertAlign w:val="subscript"/>
        </w:rPr>
        <w:t>2</w:t>
      </w:r>
      <w:r>
        <w:rPr>
          <w:color w:val="auto"/>
        </w:rPr>
        <w:t>)</w:t>
      </w:r>
      <w:r>
        <w:rPr>
          <w:color w:val="auto"/>
        </w:rPr>
        <w:t>と計算される。そうでないときは、</w:t>
      </w:r>
    </w:p>
    <w:p w:rsidR="00000000" w:rsidRDefault="002E5195">
      <w:pPr>
        <w:numPr>
          <w:ilvl w:val="0"/>
          <w:numId w:val="119"/>
        </w:numPr>
        <w:rPr>
          <w:color w:val="auto"/>
        </w:rPr>
      </w:pPr>
      <w:r>
        <w:rPr>
          <w:i/>
          <w:iCs/>
          <w:color w:val="auto"/>
        </w:rPr>
        <w:t>ee</w:t>
      </w:r>
      <w:r>
        <w:rPr>
          <w:color w:val="auto"/>
        </w:rPr>
        <w:t>はメソッド呼び出し</w:t>
      </w:r>
      <w:r>
        <w:rPr>
          <w:i/>
          <w:iCs/>
          <w:color w:val="auto"/>
        </w:rPr>
        <w:t>o</w:t>
      </w:r>
      <w:r>
        <w:rPr>
          <w:i/>
          <w:iCs/>
          <w:color w:val="auto"/>
          <w:vertAlign w:val="subscript"/>
        </w:rPr>
        <w:t>1</w:t>
      </w:r>
      <w:r>
        <w:rPr>
          <w:color w:val="auto"/>
        </w:rPr>
        <w:t>.</w:t>
      </w:r>
      <w:r>
        <w:rPr>
          <w:b/>
          <w:bCs/>
          <w:color w:val="auto"/>
        </w:rPr>
        <w:t>==</w:t>
      </w:r>
      <w:r>
        <w:rPr>
          <w:color w:val="auto"/>
        </w:rPr>
        <w:t>(</w:t>
      </w:r>
      <w:r>
        <w:rPr>
          <w:i/>
          <w:iCs/>
          <w:color w:val="auto"/>
        </w:rPr>
        <w:t>o</w:t>
      </w:r>
      <w:r>
        <w:rPr>
          <w:i/>
          <w:iCs/>
          <w:color w:val="auto"/>
          <w:vertAlign w:val="subscript"/>
        </w:rPr>
        <w:t>2</w:t>
      </w:r>
      <w:r>
        <w:rPr>
          <w:color w:val="auto"/>
        </w:rPr>
        <w:t>)</w:t>
      </w:r>
      <w:r>
        <w:rPr>
          <w:color w:val="auto"/>
        </w:rPr>
        <w:t>として計算</w:t>
      </w:r>
      <w:r>
        <w:rPr>
          <w:color w:val="auto"/>
        </w:rPr>
        <w:t>される。</w:t>
      </w:r>
    </w:p>
    <w:p w:rsidR="00000000" w:rsidRDefault="002E5195">
      <w:pPr>
        <w:rPr>
          <w:color w:val="auto"/>
        </w:rPr>
      </w:pPr>
    </w:p>
    <w:p w:rsidR="00000000" w:rsidRDefault="002E5195">
      <w:pPr>
        <w:rPr>
          <w:color w:val="auto"/>
        </w:rPr>
      </w:pPr>
      <w:r>
        <w:rPr>
          <w:b/>
          <w:bCs/>
          <w:color w:val="auto"/>
        </w:rPr>
        <w:t>s</w:t>
      </w:r>
      <w:r>
        <w:rPr>
          <w:b/>
          <w:bCs/>
          <w:color w:val="auto"/>
        </w:rPr>
        <w:t>uper</w:t>
      </w:r>
      <w:r>
        <w:rPr>
          <w:color w:val="auto"/>
        </w:rPr>
        <w:t xml:space="preserve"> == </w:t>
      </w:r>
      <w:r>
        <w:rPr>
          <w:i/>
          <w:iCs/>
          <w:color w:val="auto"/>
        </w:rPr>
        <w:t>e</w:t>
      </w:r>
      <w:r>
        <w:rPr>
          <w:color w:val="auto"/>
        </w:rPr>
        <w:t xml:space="preserve"> </w:t>
      </w:r>
      <w:r>
        <w:rPr>
          <w:color w:val="auto"/>
        </w:rPr>
        <w:t>の形式の等価式</w:t>
      </w:r>
      <w:r>
        <w:rPr>
          <w:b/>
          <w:bCs/>
          <w:i/>
          <w:iCs/>
          <w:color w:val="auto"/>
        </w:rPr>
        <w:t>ee</w:t>
      </w:r>
      <w:r>
        <w:rPr>
          <w:color w:val="auto"/>
        </w:rPr>
        <w:t>の計算は以下のように進行する：</w:t>
      </w:r>
    </w:p>
    <w:p w:rsidR="00000000" w:rsidRDefault="002E5195">
      <w:pPr>
        <w:rPr>
          <w:color w:val="auto"/>
        </w:rPr>
      </w:pPr>
    </w:p>
    <w:p w:rsidR="00000000" w:rsidRDefault="002E5195">
      <w:pPr>
        <w:numPr>
          <w:ilvl w:val="0"/>
          <w:numId w:val="120"/>
        </w:numPr>
        <w:rPr>
          <w:color w:val="auto"/>
        </w:rPr>
      </w:pPr>
      <w:r>
        <w:rPr>
          <w:color w:val="auto"/>
        </w:rPr>
        <w:t>式</w:t>
      </w:r>
      <w:r>
        <w:rPr>
          <w:i/>
          <w:iCs/>
          <w:color w:val="auto"/>
        </w:rPr>
        <w:t>e</w:t>
      </w:r>
      <w:r>
        <w:rPr>
          <w:color w:val="auto"/>
        </w:rPr>
        <w:t>が計算されオブジェクト</w:t>
      </w:r>
      <w:r>
        <w:rPr>
          <w:i/>
          <w:iCs/>
          <w:color w:val="auto"/>
        </w:rPr>
        <w:t>o</w:t>
      </w:r>
      <w:r>
        <w:rPr>
          <w:color w:val="auto"/>
        </w:rPr>
        <w:t>になる。</w:t>
      </w:r>
    </w:p>
    <w:p w:rsidR="00000000" w:rsidRDefault="002E5195">
      <w:pPr>
        <w:numPr>
          <w:ilvl w:val="0"/>
          <w:numId w:val="120"/>
        </w:numPr>
        <w:rPr>
          <w:b/>
          <w:bCs/>
          <w:color w:val="auto"/>
        </w:rPr>
      </w:pPr>
      <w:r>
        <w:rPr>
          <w:color w:val="auto"/>
        </w:rPr>
        <w:t>もし</w:t>
      </w:r>
      <w:r>
        <w:rPr>
          <w:b/>
          <w:bCs/>
          <w:color w:val="auto"/>
        </w:rPr>
        <w:t>this</w:t>
      </w:r>
      <w:r>
        <w:rPr>
          <w:color w:val="auto"/>
        </w:rPr>
        <w:t xml:space="preserve"> </w:t>
      </w:r>
      <w:r>
        <w:rPr>
          <w:color w:val="auto"/>
        </w:rPr>
        <w:t>または</w:t>
      </w:r>
      <w:r>
        <w:rPr>
          <w:color w:val="auto"/>
        </w:rPr>
        <w:t xml:space="preserve"> </w:t>
      </w:r>
      <w:r>
        <w:rPr>
          <w:i/>
          <w:iCs/>
          <w:color w:val="auto"/>
        </w:rPr>
        <w:t>o</w:t>
      </w:r>
      <w:r>
        <w:rPr>
          <w:color w:val="auto"/>
        </w:rPr>
        <w:t xml:space="preserve"> </w:t>
      </w:r>
      <w:r>
        <w:rPr>
          <w:color w:val="auto"/>
        </w:rPr>
        <w:t>が</w:t>
      </w:r>
      <w:r>
        <w:rPr>
          <w:color w:val="auto"/>
        </w:rPr>
        <w:t>null</w:t>
      </w:r>
      <w:r>
        <w:rPr>
          <w:color w:val="auto"/>
        </w:rPr>
        <w:t>のときは、</w:t>
      </w:r>
      <w:r>
        <w:rPr>
          <w:i/>
          <w:iCs/>
          <w:color w:val="auto"/>
        </w:rPr>
        <w:t>ee</w:t>
      </w:r>
      <w:r>
        <w:rPr>
          <w:color w:val="auto"/>
        </w:rPr>
        <w:t>は</w:t>
      </w:r>
      <w:r>
        <w:rPr>
          <w:b/>
          <w:bCs/>
          <w:color w:val="auto"/>
        </w:rPr>
        <w:t>true</w:t>
      </w:r>
      <w:r>
        <w:rPr>
          <w:color w:val="auto"/>
        </w:rPr>
        <w:t>と計算される。そうでないときは、</w:t>
      </w:r>
    </w:p>
    <w:p w:rsidR="00000000" w:rsidRDefault="002E5195">
      <w:pPr>
        <w:numPr>
          <w:ilvl w:val="0"/>
          <w:numId w:val="120"/>
        </w:numPr>
        <w:rPr>
          <w:i/>
          <w:iCs/>
          <w:color w:val="auto"/>
        </w:rPr>
      </w:pPr>
      <w:r>
        <w:rPr>
          <w:b/>
          <w:bCs/>
          <w:color w:val="auto"/>
        </w:rPr>
        <w:t>this</w:t>
      </w:r>
      <w:r>
        <w:rPr>
          <w:color w:val="auto"/>
        </w:rPr>
        <w:t>または</w:t>
      </w:r>
      <w:r>
        <w:rPr>
          <w:i/>
          <w:iCs/>
          <w:color w:val="auto"/>
        </w:rPr>
        <w:t>o</w:t>
      </w:r>
      <w:r>
        <w:rPr>
          <w:color w:val="auto"/>
        </w:rPr>
        <w:t>のどちらかが</w:t>
      </w:r>
      <w:r>
        <w:rPr>
          <w:b/>
          <w:bCs/>
          <w:color w:val="auto"/>
        </w:rPr>
        <w:t>null</w:t>
      </w:r>
      <w:r>
        <w:rPr>
          <w:color w:val="auto"/>
        </w:rPr>
        <w:t>のときは、</w:t>
      </w:r>
      <w:r>
        <w:rPr>
          <w:i/>
          <w:iCs/>
          <w:color w:val="auto"/>
        </w:rPr>
        <w:t>ee</w:t>
      </w:r>
      <w:r>
        <w:rPr>
          <w:color w:val="auto"/>
        </w:rPr>
        <w:t>は</w:t>
      </w:r>
      <w:r>
        <w:rPr>
          <w:b/>
          <w:bCs/>
          <w:color w:val="auto"/>
        </w:rPr>
        <w:t>identical(this</w:t>
      </w:r>
      <w:r>
        <w:rPr>
          <w:i/>
          <w:iCs/>
          <w:color w:val="auto"/>
        </w:rPr>
        <w:t>, o</w:t>
      </w:r>
      <w:r>
        <w:rPr>
          <w:b/>
          <w:bCs/>
          <w:color w:val="auto"/>
        </w:rPr>
        <w:t>)</w:t>
      </w:r>
      <w:r>
        <w:rPr>
          <w:color w:val="auto"/>
        </w:rPr>
        <w:t>と計算される。そうでないときは、</w:t>
      </w:r>
    </w:p>
    <w:p w:rsidR="00000000" w:rsidRDefault="002E5195">
      <w:pPr>
        <w:numPr>
          <w:ilvl w:val="0"/>
          <w:numId w:val="120"/>
        </w:numPr>
      </w:pPr>
      <w:r>
        <w:rPr>
          <w:i/>
          <w:iCs/>
          <w:color w:val="auto"/>
        </w:rPr>
        <w:t>ee</w:t>
      </w:r>
      <w:r>
        <w:rPr>
          <w:color w:val="auto"/>
        </w:rPr>
        <w:t>はメソッド呼び出し</w:t>
      </w:r>
      <w:r>
        <w:rPr>
          <w:b/>
          <w:bCs/>
          <w:color w:val="auto"/>
        </w:rPr>
        <w:t>super</w:t>
      </w:r>
      <w:r>
        <w:rPr>
          <w:color w:val="auto"/>
        </w:rPr>
        <w:t>.</w:t>
      </w:r>
      <w:r>
        <w:rPr>
          <w:b/>
          <w:bCs/>
          <w:color w:val="auto"/>
        </w:rPr>
        <w:t>==</w:t>
      </w:r>
      <w:r>
        <w:rPr>
          <w:color w:val="auto"/>
        </w:rPr>
        <w:t>(</w:t>
      </w:r>
      <w:r>
        <w:rPr>
          <w:i/>
          <w:iCs/>
          <w:color w:val="auto"/>
        </w:rPr>
        <w:t>o</w:t>
      </w:r>
      <w:r>
        <w:rPr>
          <w:color w:val="auto"/>
        </w:rPr>
        <w:t>)</w:t>
      </w:r>
      <w:r>
        <w:rPr>
          <w:color w:val="auto"/>
        </w:rPr>
        <w:t>と等価である。</w:t>
      </w:r>
    </w:p>
    <w:p w:rsidR="00000000" w:rsidRDefault="002E5195"/>
    <w:p w:rsidR="00000000" w:rsidRDefault="002E5195">
      <w:pPr>
        <w:rPr>
          <w:szCs w:val="21"/>
        </w:rPr>
      </w:pPr>
      <w:r>
        <w:rPr>
          <w:i/>
          <w:iCs/>
        </w:rPr>
        <w:t>e</w:t>
      </w:r>
      <w:r>
        <w:rPr>
          <w:i/>
          <w:iCs/>
          <w:vertAlign w:val="subscript"/>
        </w:rPr>
        <w:t>1</w:t>
      </w:r>
      <w:r>
        <w:t xml:space="preserve"> </w:t>
      </w:r>
      <w:r>
        <w:t>!</w:t>
      </w:r>
      <w:r>
        <w:t xml:space="preserve">= </w:t>
      </w:r>
      <w:r>
        <w:rPr>
          <w:i/>
          <w:iCs/>
        </w:rPr>
        <w:t>e</w:t>
      </w:r>
      <w:r>
        <w:rPr>
          <w:i/>
          <w:iCs/>
          <w:vertAlign w:val="subscript"/>
        </w:rPr>
        <w:t>2</w:t>
      </w:r>
      <w:r>
        <w:t>の形式の等価式は式</w:t>
      </w:r>
      <w:r>
        <w:t>!(</w:t>
      </w:r>
      <w:r>
        <w:rPr>
          <w:i/>
          <w:iCs/>
        </w:rPr>
        <w:t>e</w:t>
      </w:r>
      <w:r>
        <w:rPr>
          <w:i/>
          <w:iCs/>
          <w:vertAlign w:val="subscript"/>
        </w:rPr>
        <w:t>1</w:t>
      </w:r>
      <w:r>
        <w:t xml:space="preserve"> == </w:t>
      </w:r>
      <w:r>
        <w:rPr>
          <w:i/>
          <w:iCs/>
        </w:rPr>
        <w:t>e</w:t>
      </w:r>
      <w:r>
        <w:rPr>
          <w:i/>
          <w:iCs/>
          <w:vertAlign w:val="subscript"/>
        </w:rPr>
        <w:t>2</w:t>
      </w:r>
      <w:r>
        <w:t xml:space="preserve"> )</w:t>
      </w:r>
      <w:r>
        <w:t>と等価である。</w:t>
      </w:r>
      <w:r>
        <w:rPr>
          <w:b/>
          <w:bCs/>
        </w:rPr>
        <w:t>super</w:t>
      </w:r>
      <w:r>
        <w:t xml:space="preserve"> != </w:t>
      </w:r>
      <w:r>
        <w:rPr>
          <w:i/>
          <w:iCs/>
        </w:rPr>
        <w:t>e</w:t>
      </w:r>
      <w:r>
        <w:t xml:space="preserve"> </w:t>
      </w:r>
      <w:r>
        <w:t>の形式の等価式は</w:t>
      </w:r>
      <w:r>
        <w:t>式</w:t>
      </w:r>
      <w:r>
        <w:t>!(</w:t>
      </w:r>
      <w:r>
        <w:rPr>
          <w:b/>
          <w:bCs/>
        </w:rPr>
        <w:t>super</w:t>
      </w:r>
      <w:r>
        <w:t xml:space="preserve"> == </w:t>
      </w:r>
      <w:r>
        <w:rPr>
          <w:i/>
          <w:iCs/>
        </w:rPr>
        <w:t>e</w:t>
      </w:r>
      <w:r>
        <w:t>)</w:t>
      </w:r>
      <w:r>
        <w:t>と等価であ</w:t>
      </w:r>
      <w:r>
        <w:t>る。</w:t>
      </w:r>
    </w:p>
    <w:p w:rsidR="00000000" w:rsidRDefault="002E5195">
      <w:pPr>
        <w:rPr>
          <w:szCs w:val="21"/>
        </w:rPr>
      </w:pPr>
    </w:p>
    <w:p w:rsidR="00000000" w:rsidRDefault="002E5195">
      <w:pPr>
        <w:rPr>
          <w:szCs w:val="21"/>
        </w:rPr>
      </w:pPr>
      <w:r>
        <w:rPr>
          <w:szCs w:val="21"/>
        </w:rPr>
        <w:t>等価式の静的な型は</w:t>
      </w:r>
      <w:r>
        <w:rPr>
          <w:szCs w:val="21"/>
        </w:rPr>
        <w:t>bool</w:t>
      </w:r>
      <w:r>
        <w:rPr>
          <w:szCs w:val="21"/>
        </w:rPr>
        <w:t>である。</w:t>
      </w:r>
    </w:p>
    <w:p w:rsidR="00000000" w:rsidRDefault="002E5195">
      <w:pPr>
        <w:rPr>
          <w:szCs w:val="21"/>
        </w:rPr>
      </w:pPr>
    </w:p>
    <w:p w:rsidR="00000000" w:rsidRDefault="002E5195">
      <w:pPr>
        <w:rPr>
          <w:szCs w:val="21"/>
        </w:rPr>
      </w:pPr>
      <w:r>
        <w:rPr>
          <w:szCs w:val="21"/>
        </w:rPr>
        <w:t>現時点での実装は以下のようになっていている。</w:t>
      </w:r>
    </w:p>
    <w:p w:rsidR="00000000" w:rsidRDefault="002E5195">
      <w:pPr>
        <w:rPr>
          <w:szCs w:val="21"/>
        </w:rPr>
      </w:pPr>
    </w:p>
    <w:p w:rsidR="00000000" w:rsidRDefault="002E5195">
      <w:pPr>
        <w:jc w:val="center"/>
      </w:pPr>
      <w:r>
        <w:rPr>
          <w:szCs w:val="21"/>
        </w:rPr>
        <w:t>code_10.9.dart</w:t>
      </w:r>
    </w:p>
    <w:p w:rsidR="00000000" w:rsidRDefault="002E5195">
      <w:pPr>
        <w:pStyle w:val="af0"/>
      </w:pPr>
      <w:r>
        <w:t>var x = 1;</w:t>
      </w:r>
    </w:p>
    <w:p w:rsidR="00000000" w:rsidRDefault="002E5195">
      <w:pPr>
        <w:pStyle w:val="af0"/>
      </w:pPr>
      <w:r>
        <w:t>int y = 1;</w:t>
      </w:r>
    </w:p>
    <w:p w:rsidR="00000000" w:rsidRDefault="002E5195">
      <w:pPr>
        <w:pStyle w:val="af0"/>
      </w:pPr>
      <w:r>
        <w:t>double z = 1.0;</w:t>
      </w:r>
    </w:p>
    <w:p w:rsidR="00000000" w:rsidRDefault="002E5195">
      <w:pPr>
        <w:pStyle w:val="af0"/>
      </w:pPr>
      <w:r>
        <w:t>String p;</w:t>
      </w:r>
    </w:p>
    <w:p w:rsidR="00000000" w:rsidRDefault="002E5195">
      <w:pPr>
        <w:pStyle w:val="af0"/>
      </w:pPr>
      <w:r>
        <w:lastRenderedPageBreak/>
        <w:t>var q = '';</w:t>
      </w:r>
    </w:p>
    <w:p w:rsidR="00000000" w:rsidRDefault="002E5195">
      <w:pPr>
        <w:pStyle w:val="af0"/>
      </w:pPr>
      <w:r>
        <w:t>main() {</w:t>
      </w:r>
    </w:p>
    <w:p w:rsidR="00000000" w:rsidRDefault="002E5195">
      <w:pPr>
        <w:pStyle w:val="af0"/>
      </w:pPr>
      <w:r>
        <w:t xml:space="preserve">  try{</w:t>
      </w:r>
    </w:p>
    <w:p w:rsidR="00000000" w:rsidRDefault="002E5195">
      <w:pPr>
        <w:pStyle w:val="af0"/>
      </w:pPr>
      <w:r>
        <w:t xml:space="preserve">    print(x == y);   // true</w:t>
      </w:r>
    </w:p>
    <w:p w:rsidR="00000000" w:rsidRDefault="002E5195">
      <w:pPr>
        <w:pStyle w:val="af0"/>
      </w:pPr>
      <w:r>
        <w:t xml:space="preserve">    print(identical(x, y));  // true</w:t>
      </w:r>
    </w:p>
    <w:p w:rsidR="00000000" w:rsidRDefault="002E5195">
      <w:pPr>
        <w:pStyle w:val="af0"/>
      </w:pPr>
      <w:r>
        <w:t xml:space="preserve">    print(x != y);   // false</w:t>
      </w:r>
    </w:p>
    <w:p w:rsidR="00000000" w:rsidRDefault="002E5195">
      <w:pPr>
        <w:pStyle w:val="af0"/>
      </w:pPr>
      <w:r>
        <w:t xml:space="preserve">   </w:t>
      </w:r>
      <w:r>
        <w:t xml:space="preserve"> print(x == z);   // true</w:t>
      </w:r>
    </w:p>
    <w:p w:rsidR="00000000" w:rsidRDefault="002E5195">
      <w:pPr>
        <w:pStyle w:val="af0"/>
      </w:pPr>
      <w:r>
        <w:t xml:space="preserve">    print(identical(x, z));  // false</w:t>
      </w:r>
    </w:p>
    <w:p w:rsidR="00000000" w:rsidRDefault="002E5195">
      <w:pPr>
        <w:pStyle w:val="af0"/>
      </w:pPr>
      <w:r>
        <w:t xml:space="preserve">    print(x == y);   // true</w:t>
      </w:r>
    </w:p>
    <w:p w:rsidR="00000000" w:rsidRDefault="002E5195">
      <w:pPr>
        <w:pStyle w:val="af0"/>
      </w:pPr>
      <w:r>
        <w:t xml:space="preserve">    print(y == z);   // true</w:t>
      </w:r>
    </w:p>
    <w:p w:rsidR="00000000" w:rsidRDefault="002E5195">
      <w:pPr>
        <w:pStyle w:val="af0"/>
      </w:pPr>
      <w:r>
        <w:t xml:space="preserve">    print(identical(y, z));  // false</w:t>
      </w:r>
    </w:p>
    <w:p w:rsidR="00000000" w:rsidRDefault="002E5195">
      <w:pPr>
        <w:pStyle w:val="af0"/>
      </w:pPr>
      <w:r>
        <w:t xml:space="preserve">    print(x == '1'); // false</w:t>
      </w:r>
    </w:p>
    <w:p w:rsidR="00000000" w:rsidRDefault="002E5195">
      <w:pPr>
        <w:pStyle w:val="af0"/>
      </w:pPr>
      <w:r>
        <w:t xml:space="preserve">    print(p == q);   // false</w:t>
      </w:r>
    </w:p>
    <w:p w:rsidR="00000000" w:rsidRDefault="002E5195">
      <w:pPr>
        <w:pStyle w:val="af0"/>
      </w:pPr>
      <w:r>
        <w:t xml:space="preserve">    print(identical(p, q));  // fals</w:t>
      </w:r>
      <w:r>
        <w:t>e</w:t>
      </w:r>
    </w:p>
    <w:p w:rsidR="00000000" w:rsidRDefault="002E5195">
      <w:pPr>
        <w:pStyle w:val="af0"/>
      </w:pPr>
      <w:r>
        <w:t xml:space="preserve">    print(p == null);// true</w:t>
      </w:r>
    </w:p>
    <w:p w:rsidR="00000000" w:rsidRDefault="002E5195">
      <w:pPr>
        <w:pStyle w:val="af0"/>
      </w:pPr>
      <w:r>
        <w:t xml:space="preserve">    p = "";</w:t>
      </w:r>
    </w:p>
    <w:p w:rsidR="00000000" w:rsidRDefault="002E5195">
      <w:pPr>
        <w:pStyle w:val="af0"/>
      </w:pPr>
      <w:r>
        <w:t xml:space="preserve">    print(p == null);// false</w:t>
      </w:r>
    </w:p>
    <w:p w:rsidR="00000000" w:rsidRDefault="002E5195">
      <w:pPr>
        <w:pStyle w:val="af0"/>
      </w:pPr>
      <w:r>
        <w:t xml:space="preserve">    print(p == q);   // true</w:t>
      </w:r>
    </w:p>
    <w:p w:rsidR="00000000" w:rsidRDefault="002E5195">
      <w:pPr>
        <w:pStyle w:val="af0"/>
      </w:pPr>
      <w:r>
        <w:t xml:space="preserve">    print(identical(p, q));  // true</w:t>
      </w:r>
    </w:p>
    <w:p w:rsidR="00000000" w:rsidRDefault="002E5195">
      <w:pPr>
        <w:pStyle w:val="af0"/>
      </w:pPr>
      <w:r>
        <w:t xml:space="preserve">    print(identical(p, q)); // true</w:t>
      </w:r>
    </w:p>
    <w:p w:rsidR="00000000" w:rsidRDefault="002E5195">
      <w:pPr>
        <w:pStyle w:val="af0"/>
      </w:pPr>
      <w:r>
        <w:t xml:space="preserve">  } on Exception catch(e){</w:t>
      </w:r>
    </w:p>
    <w:p w:rsidR="00000000" w:rsidRDefault="002E5195">
      <w:pPr>
        <w:pStyle w:val="af0"/>
      </w:pPr>
      <w:r>
        <w:t xml:space="preserve">    print(e);</w:t>
      </w:r>
    </w:p>
    <w:p w:rsidR="00000000" w:rsidRDefault="002E5195">
      <w:pPr>
        <w:pStyle w:val="af0"/>
      </w:pPr>
      <w:r>
        <w:t xml:space="preserve">  }</w:t>
      </w:r>
    </w:p>
    <w:p w:rsidR="00000000" w:rsidRDefault="002E5195">
      <w:pPr>
        <w:pStyle w:val="af0"/>
        <w:rPr>
          <w:szCs w:val="21"/>
        </w:rPr>
      </w:pPr>
      <w: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84" w:name="_Toc470871696"/>
      <w:r>
        <w:t>単項式</w:t>
      </w:r>
      <w:bookmarkEnd w:id="84"/>
    </w:p>
    <w:p w:rsidR="00000000" w:rsidRDefault="002E5195">
      <w:pPr>
        <w:rPr>
          <w:szCs w:val="21"/>
        </w:rPr>
      </w:pPr>
    </w:p>
    <w:p w:rsidR="00000000" w:rsidRDefault="002E5195">
      <w:pPr>
        <w:rPr>
          <w:szCs w:val="21"/>
        </w:rPr>
      </w:pPr>
      <w:r>
        <w:rPr>
          <w:szCs w:val="21"/>
        </w:rPr>
        <w:t>単項式</w:t>
      </w:r>
      <w:r>
        <w:rPr>
          <w:szCs w:val="21"/>
        </w:rPr>
        <w:t>(unary expression)</w:t>
      </w:r>
      <w:r>
        <w:rPr>
          <w:szCs w:val="21"/>
        </w:rPr>
        <w:t>は次のよ</w:t>
      </w:r>
      <w:r>
        <w:rPr>
          <w:szCs w:val="21"/>
        </w:rPr>
        <w:t>うな形式になる：</w:t>
      </w:r>
    </w:p>
    <w:p w:rsidR="00000000" w:rsidRDefault="002E5195">
      <w:pPr>
        <w:rPr>
          <w:szCs w:val="21"/>
        </w:rPr>
      </w:pPr>
    </w:p>
    <w:p w:rsidR="00000000" w:rsidRDefault="002E5195">
      <w:pPr>
        <w:numPr>
          <w:ilvl w:val="0"/>
          <w:numId w:val="121"/>
        </w:numPr>
      </w:pPr>
      <w:r>
        <w:t>式</w:t>
      </w:r>
      <w:r>
        <w:t>!</w:t>
      </w:r>
      <w:r>
        <w:rPr>
          <w:i/>
          <w:iCs/>
        </w:rPr>
        <w:t>e</w:t>
      </w:r>
      <w:r>
        <w:t>は式</w:t>
      </w:r>
      <w:r>
        <w:rPr>
          <w:i/>
          <w:iCs/>
        </w:rPr>
        <w:t>e</w:t>
      </w:r>
      <w:r>
        <w:t xml:space="preserve">? </w:t>
      </w:r>
      <w:r>
        <w:rPr>
          <w:b/>
          <w:bCs/>
        </w:rPr>
        <w:t>false</w:t>
      </w:r>
      <w:r>
        <w:t xml:space="preserve">: </w:t>
      </w:r>
      <w:r>
        <w:rPr>
          <w:b/>
          <w:bCs/>
        </w:rPr>
        <w:t>true</w:t>
      </w:r>
      <w:r>
        <w:t>と等価である。</w:t>
      </w:r>
    </w:p>
    <w:p w:rsidR="00000000" w:rsidRDefault="002E5195">
      <w:pPr>
        <w:numPr>
          <w:ilvl w:val="0"/>
          <w:numId w:val="121"/>
        </w:numPr>
      </w:pPr>
      <w:r>
        <w:t>++</w:t>
      </w:r>
      <w:r>
        <w:rPr>
          <w:i/>
          <w:iCs/>
        </w:rPr>
        <w:t>e</w:t>
      </w:r>
      <w:r>
        <w:t>の形式の式の計算は</w:t>
      </w:r>
      <w:r>
        <w:rPr>
          <w:i/>
          <w:iCs/>
        </w:rPr>
        <w:t>e</w:t>
      </w:r>
      <w:r>
        <w:t xml:space="preserve"> += 1</w:t>
      </w:r>
      <w:r>
        <w:t>と等価である。</w:t>
      </w:r>
    </w:p>
    <w:p w:rsidR="00000000" w:rsidRDefault="002E5195">
      <w:pPr>
        <w:numPr>
          <w:ilvl w:val="0"/>
          <w:numId w:val="121"/>
        </w:numPr>
      </w:pPr>
      <w:r>
        <w:t>--</w:t>
      </w:r>
      <w:r>
        <w:rPr>
          <w:i/>
          <w:iCs/>
        </w:rPr>
        <w:t>e</w:t>
      </w:r>
      <w:r>
        <w:t>の形式の式の計算は</w:t>
      </w:r>
      <w:r>
        <w:rPr>
          <w:i/>
          <w:iCs/>
        </w:rPr>
        <w:t>e</w:t>
      </w:r>
      <w:r>
        <w:t xml:space="preserve"> -= 1</w:t>
      </w:r>
      <w:r>
        <w:t>と等価である。</w:t>
      </w:r>
    </w:p>
    <w:p w:rsidR="00000000" w:rsidRDefault="002E5195">
      <w:pPr>
        <w:numPr>
          <w:ilvl w:val="0"/>
          <w:numId w:val="121"/>
        </w:numPr>
      </w:pPr>
      <w:r>
        <w:t>式</w:t>
      </w:r>
      <w:r>
        <w:t>-</w:t>
      </w:r>
      <w:r>
        <w:rPr>
          <w:i/>
          <w:iCs/>
        </w:rPr>
        <w:t>e</w:t>
      </w:r>
      <w:r>
        <w:t>はメソッド呼び出し</w:t>
      </w:r>
      <w:r>
        <w:rPr>
          <w:i/>
          <w:iCs/>
        </w:rPr>
        <w:t>e</w:t>
      </w:r>
      <w:r>
        <w:t>.</w:t>
      </w:r>
      <w:r>
        <w:rPr>
          <w:b/>
          <w:bCs/>
        </w:rPr>
        <w:t>negate</w:t>
      </w:r>
      <w:r>
        <w:t>()</w:t>
      </w:r>
      <w:r>
        <w:t>と等価である。</w:t>
      </w:r>
    </w:p>
    <w:p w:rsidR="00000000" w:rsidRDefault="002E5195">
      <w:pPr>
        <w:numPr>
          <w:ilvl w:val="0"/>
          <w:numId w:val="121"/>
        </w:numPr>
      </w:pPr>
      <w:r>
        <w:t>式</w:t>
      </w:r>
      <w:r>
        <w:t>-</w:t>
      </w:r>
      <w:r>
        <w:rPr>
          <w:b/>
          <w:bCs/>
        </w:rPr>
        <w:t>super</w:t>
      </w:r>
      <w:r>
        <w:t>はメソッド呼び出し</w:t>
      </w:r>
      <w:r>
        <w:rPr>
          <w:b/>
          <w:bCs/>
        </w:rPr>
        <w:t>super</w:t>
      </w:r>
      <w:r>
        <w:t>.</w:t>
      </w:r>
      <w:r>
        <w:rPr>
          <w:b/>
          <w:bCs/>
        </w:rPr>
        <w:t>negate</w:t>
      </w:r>
      <w:r>
        <w:t>()</w:t>
      </w:r>
      <w:r>
        <w:t>と等価である。</w:t>
      </w:r>
    </w:p>
    <w:p w:rsidR="00000000" w:rsidRDefault="002E5195">
      <w:pPr>
        <w:numPr>
          <w:ilvl w:val="0"/>
          <w:numId w:val="121"/>
        </w:numPr>
      </w:pPr>
      <w:r>
        <w:t xml:space="preserve">op </w:t>
      </w:r>
      <w:r>
        <w:rPr>
          <w:i/>
          <w:iCs/>
        </w:rPr>
        <w:t>e</w:t>
      </w:r>
      <w:r>
        <w:t>形式の単項式</w:t>
      </w:r>
      <w:r>
        <w:rPr>
          <w:i/>
          <w:iCs/>
        </w:rPr>
        <w:t>u</w:t>
      </w:r>
      <w:r>
        <w:t>はメソッド呼び出し式</w:t>
      </w:r>
      <w:r>
        <w:rPr>
          <w:i/>
          <w:iCs/>
        </w:rPr>
        <w:t>e.</w:t>
      </w:r>
      <w:r>
        <w:t>op()</w:t>
      </w:r>
      <w:r>
        <w:t>と等価である。</w:t>
      </w:r>
    </w:p>
    <w:p w:rsidR="00000000" w:rsidRDefault="002E5195">
      <w:pPr>
        <w:numPr>
          <w:ilvl w:val="0"/>
          <w:numId w:val="121"/>
        </w:numPr>
      </w:pPr>
      <w:r>
        <w:t xml:space="preserve">op </w:t>
      </w:r>
      <w:r>
        <w:rPr>
          <w:b/>
          <w:bCs/>
        </w:rPr>
        <w:t>super</w:t>
      </w:r>
      <w:r>
        <w:t>形式の式はメソッド呼び出し</w:t>
      </w:r>
      <w:r>
        <w:rPr>
          <w:b/>
          <w:bCs/>
        </w:rPr>
        <w:t>super</w:t>
      </w:r>
      <w:r>
        <w:t>.op()</w:t>
      </w:r>
      <w:r>
        <w:t>と等価である。</w:t>
      </w:r>
    </w:p>
    <w:p w:rsidR="00000000" w:rsidRDefault="002E5195"/>
    <w:p w:rsidR="00000000" w:rsidRDefault="002E5195">
      <w:pPr>
        <w:numPr>
          <w:ilvl w:val="0"/>
          <w:numId w:val="121"/>
        </w:numPr>
        <w:rPr>
          <w:i/>
          <w:iCs/>
        </w:rPr>
      </w:pPr>
      <w:r>
        <w:rPr>
          <w:i/>
          <w:iCs/>
        </w:rPr>
        <w:t>v</w:t>
      </w:r>
      <w:r>
        <w:t xml:space="preserve"> ++</w:t>
      </w:r>
      <w:r>
        <w:t>の形式の後置式の計算は、</w:t>
      </w:r>
      <w:r>
        <w:t>(){</w:t>
      </w:r>
      <w:r>
        <w:rPr>
          <w:b/>
          <w:bCs/>
        </w:rPr>
        <w:t>var</w:t>
      </w:r>
      <w:r>
        <w:t xml:space="preserve"> </w:t>
      </w:r>
      <w:r>
        <w:rPr>
          <w:i/>
          <w:iCs/>
        </w:rPr>
        <w:t>r</w:t>
      </w:r>
      <w:r>
        <w:t xml:space="preserve"> = </w:t>
      </w:r>
      <w:r>
        <w:rPr>
          <w:i/>
          <w:iCs/>
        </w:rPr>
        <w:t>v</w:t>
      </w:r>
      <w:r>
        <w:t xml:space="preserve">; </w:t>
      </w:r>
      <w:r>
        <w:rPr>
          <w:i/>
          <w:iCs/>
        </w:rPr>
        <w:t>v</w:t>
      </w:r>
      <w:r>
        <w:t xml:space="preserve"> = </w:t>
      </w:r>
      <w:r>
        <w:rPr>
          <w:i/>
          <w:iCs/>
        </w:rPr>
        <w:t>r</w:t>
      </w:r>
      <w:r>
        <w:t xml:space="preserve"> + 1; </w:t>
      </w:r>
      <w:r>
        <w:rPr>
          <w:b/>
          <w:bCs/>
        </w:rPr>
        <w:t>return</w:t>
      </w:r>
      <w:r>
        <w:t xml:space="preserve"> </w:t>
      </w:r>
      <w:r>
        <w:rPr>
          <w:i/>
          <w:iCs/>
        </w:rPr>
        <w:t>r</w:t>
      </w:r>
      <w:r>
        <w:t>}()</w:t>
      </w:r>
      <w:r>
        <w:t>と等価である。</w:t>
      </w:r>
    </w:p>
    <w:p w:rsidR="00000000" w:rsidRDefault="002E5195">
      <w:pPr>
        <w:numPr>
          <w:ilvl w:val="0"/>
          <w:numId w:val="121"/>
        </w:numPr>
        <w:rPr>
          <w:i/>
          <w:iCs/>
        </w:rPr>
      </w:pPr>
      <w:r>
        <w:rPr>
          <w:i/>
          <w:iCs/>
        </w:rPr>
        <w:t>C.v</w:t>
      </w:r>
      <w:r>
        <w:t xml:space="preserve"> ++</w:t>
      </w:r>
      <w:r>
        <w:t>の形式の後置式の計算は、</w:t>
      </w:r>
      <w:r>
        <w:t>(){</w:t>
      </w:r>
      <w:r>
        <w:rPr>
          <w:b/>
          <w:bCs/>
        </w:rPr>
        <w:t>var</w:t>
      </w:r>
      <w:r>
        <w:t xml:space="preserve"> </w:t>
      </w:r>
      <w:r>
        <w:rPr>
          <w:i/>
          <w:iCs/>
        </w:rPr>
        <w:t>r</w:t>
      </w:r>
      <w:r>
        <w:t xml:space="preserve"> = </w:t>
      </w:r>
      <w:r>
        <w:rPr>
          <w:i/>
          <w:iCs/>
        </w:rPr>
        <w:t>C</w:t>
      </w:r>
      <w:r>
        <w:t>.</w:t>
      </w:r>
      <w:r>
        <w:rPr>
          <w:i/>
          <w:iCs/>
        </w:rPr>
        <w:t>v</w:t>
      </w:r>
      <w:r>
        <w:t xml:space="preserve">; </w:t>
      </w:r>
      <w:r>
        <w:rPr>
          <w:i/>
          <w:iCs/>
        </w:rPr>
        <w:t>C</w:t>
      </w:r>
      <w:r>
        <w:t>.</w:t>
      </w:r>
      <w:r>
        <w:rPr>
          <w:i/>
          <w:iCs/>
        </w:rPr>
        <w:t>v</w:t>
      </w:r>
      <w:r>
        <w:t xml:space="preserve"> = </w:t>
      </w:r>
      <w:r>
        <w:rPr>
          <w:i/>
          <w:iCs/>
        </w:rPr>
        <w:t>r</w:t>
      </w:r>
      <w:r>
        <w:t xml:space="preserve"> + 1; </w:t>
      </w:r>
      <w:r>
        <w:rPr>
          <w:b/>
          <w:bCs/>
        </w:rPr>
        <w:t>return</w:t>
      </w:r>
      <w:r>
        <w:t xml:space="preserve"> </w:t>
      </w:r>
      <w:r>
        <w:rPr>
          <w:i/>
          <w:iCs/>
        </w:rPr>
        <w:t>r</w:t>
      </w:r>
      <w:r>
        <w:t>}()</w:t>
      </w:r>
      <w:r>
        <w:t>と等価である。</w:t>
      </w:r>
    </w:p>
    <w:p w:rsidR="00000000" w:rsidRDefault="002E5195">
      <w:pPr>
        <w:numPr>
          <w:ilvl w:val="0"/>
          <w:numId w:val="121"/>
        </w:numPr>
        <w:rPr>
          <w:i/>
          <w:iCs/>
        </w:rPr>
      </w:pPr>
      <w:r>
        <w:rPr>
          <w:i/>
          <w:iCs/>
        </w:rPr>
        <w:t>e</w:t>
      </w:r>
      <w:r>
        <w:rPr>
          <w:i/>
          <w:iCs/>
          <w:vertAlign w:val="subscript"/>
        </w:rPr>
        <w:t>1</w:t>
      </w:r>
      <w:r>
        <w:t>.</w:t>
      </w:r>
      <w:r>
        <w:rPr>
          <w:i/>
          <w:iCs/>
        </w:rPr>
        <w:t>v</w:t>
      </w:r>
      <w:r>
        <w:t>++</w:t>
      </w:r>
      <w:r>
        <w:t>の形式の後置式の計算は、</w:t>
      </w:r>
      <w:r>
        <w:t>(</w:t>
      </w:r>
      <w:r>
        <w:rPr>
          <w:i/>
          <w:iCs/>
        </w:rPr>
        <w:t>x</w:t>
      </w:r>
      <w:r>
        <w:t>){</w:t>
      </w:r>
      <w:r>
        <w:rPr>
          <w:b/>
          <w:bCs/>
        </w:rPr>
        <w:t>var</w:t>
      </w:r>
      <w:r>
        <w:t xml:space="preserve"> </w:t>
      </w:r>
      <w:r>
        <w:rPr>
          <w:i/>
          <w:iCs/>
        </w:rPr>
        <w:t>r</w:t>
      </w:r>
      <w:r>
        <w:t xml:space="preserve"> = </w:t>
      </w:r>
      <w:r>
        <w:rPr>
          <w:i/>
          <w:iCs/>
        </w:rPr>
        <w:t>x</w:t>
      </w:r>
      <w:r>
        <w:t>.</w:t>
      </w:r>
      <w:r>
        <w:rPr>
          <w:i/>
          <w:iCs/>
        </w:rPr>
        <w:t>v</w:t>
      </w:r>
      <w:r>
        <w:t xml:space="preserve">; </w:t>
      </w:r>
      <w:r>
        <w:rPr>
          <w:i/>
          <w:iCs/>
        </w:rPr>
        <w:t>x</w:t>
      </w:r>
      <w:r>
        <w:t>.</w:t>
      </w:r>
      <w:r>
        <w:rPr>
          <w:i/>
          <w:iCs/>
        </w:rPr>
        <w:t>v</w:t>
      </w:r>
      <w:r>
        <w:t xml:space="preserve"> = </w:t>
      </w:r>
      <w:r>
        <w:rPr>
          <w:i/>
          <w:iCs/>
        </w:rPr>
        <w:t>r</w:t>
      </w:r>
      <w:r>
        <w:t xml:space="preserve"> + 1; </w:t>
      </w:r>
      <w:r>
        <w:rPr>
          <w:b/>
          <w:bCs/>
        </w:rPr>
        <w:t>return</w:t>
      </w:r>
      <w:r>
        <w:t xml:space="preserve"> </w:t>
      </w:r>
      <w:r>
        <w:rPr>
          <w:i/>
          <w:iCs/>
        </w:rPr>
        <w:t>r</w:t>
      </w:r>
      <w:r>
        <w:t>}(</w:t>
      </w:r>
      <w:r>
        <w:rPr>
          <w:i/>
          <w:iCs/>
        </w:rPr>
        <w:t>e</w:t>
      </w:r>
      <w:r>
        <w:rPr>
          <w:i/>
          <w:iCs/>
          <w:vertAlign w:val="subscript"/>
        </w:rPr>
        <w:t>1</w:t>
      </w:r>
      <w:r>
        <w:t>)</w:t>
      </w:r>
      <w:r>
        <w:t>と等価である。</w:t>
      </w:r>
    </w:p>
    <w:p w:rsidR="00000000" w:rsidRDefault="002E5195">
      <w:pPr>
        <w:numPr>
          <w:ilvl w:val="0"/>
          <w:numId w:val="121"/>
        </w:numPr>
        <w:rPr>
          <w:szCs w:val="21"/>
        </w:rPr>
      </w:pPr>
      <w:r>
        <w:rPr>
          <w:i/>
          <w:iCs/>
        </w:rPr>
        <w:t>e</w:t>
      </w:r>
      <w:r>
        <w:t>--</w:t>
      </w:r>
      <w:r>
        <w:t>の形式の後置式の計算は</w:t>
      </w:r>
      <w:r>
        <w:rPr>
          <w:i/>
          <w:iCs/>
        </w:rPr>
        <w:t>e</w:t>
      </w:r>
      <w:r>
        <w:t xml:space="preserve"> ++ (-1)</w:t>
      </w:r>
      <w:r>
        <w:t>と等価である。</w:t>
      </w:r>
    </w:p>
    <w:p w:rsidR="00000000" w:rsidRDefault="002E5195">
      <w:pPr>
        <w:rPr>
          <w:szCs w:val="21"/>
        </w:rPr>
      </w:pPr>
    </w:p>
    <w:p w:rsidR="00000000" w:rsidRDefault="002E5195">
      <w:pPr>
        <w:rPr>
          <w:szCs w:val="21"/>
        </w:rPr>
      </w:pPr>
      <w:r>
        <w:rPr>
          <w:szCs w:val="21"/>
        </w:rPr>
        <w:t>Java</w:t>
      </w:r>
      <w:r>
        <w:rPr>
          <w:szCs w:val="21"/>
        </w:rPr>
        <w:t>でもそうであるが、</w:t>
      </w:r>
      <w:r>
        <w:rPr>
          <w:b/>
          <w:bCs/>
          <w:color w:val="FF0000"/>
          <w:szCs w:val="21"/>
        </w:rPr>
        <w:t>後置演算結果の代入には注意が必要</w:t>
      </w:r>
      <w:r>
        <w:rPr>
          <w:szCs w:val="21"/>
        </w:rPr>
        <w:t>である。たとえば：</w:t>
      </w:r>
    </w:p>
    <w:p w:rsidR="00000000" w:rsidRDefault="002E5195">
      <w:pPr>
        <w:rPr>
          <w:szCs w:val="21"/>
        </w:rPr>
      </w:pPr>
    </w:p>
    <w:p w:rsidR="00000000" w:rsidRDefault="002E5195">
      <w:pPr>
        <w:pStyle w:val="af0"/>
      </w:pPr>
      <w:r>
        <w:t>main() {</w:t>
      </w:r>
    </w:p>
    <w:p w:rsidR="00000000" w:rsidRDefault="002E5195">
      <w:pPr>
        <w:pStyle w:val="af0"/>
      </w:pPr>
      <w:r>
        <w:t xml:space="preserve">  in</w:t>
      </w:r>
      <w:r>
        <w:t>t i = 10;</w:t>
      </w:r>
    </w:p>
    <w:p w:rsidR="00000000" w:rsidRDefault="002E5195">
      <w:pPr>
        <w:pStyle w:val="af0"/>
      </w:pPr>
      <w:r>
        <w:t xml:space="preserve">  </w:t>
      </w:r>
      <w:r>
        <w:rPr>
          <w:b/>
          <w:bCs/>
          <w:color w:val="FF0000"/>
        </w:rPr>
        <w:t>i = i++;</w:t>
      </w:r>
    </w:p>
    <w:p w:rsidR="00000000" w:rsidRDefault="002E5195">
      <w:pPr>
        <w:pStyle w:val="af0"/>
      </w:pPr>
      <w:r>
        <w:t xml:space="preserve">  print(i); // prints 10</w:t>
      </w:r>
    </w:p>
    <w:p w:rsidR="00000000" w:rsidRDefault="002E5195">
      <w:pPr>
        <w:pStyle w:val="af0"/>
        <w:rPr>
          <w:szCs w:val="21"/>
        </w:rPr>
      </w:pPr>
      <w:r>
        <w:t xml:space="preserve">  }</w:t>
      </w:r>
    </w:p>
    <w:p w:rsidR="00000000" w:rsidRDefault="002E5195">
      <w:pPr>
        <w:rPr>
          <w:szCs w:val="21"/>
        </w:rPr>
      </w:pPr>
    </w:p>
    <w:p w:rsidR="00000000" w:rsidRDefault="002E5195">
      <w:pPr>
        <w:rPr>
          <w:szCs w:val="21"/>
        </w:rPr>
      </w:pPr>
      <w:r>
        <w:rPr>
          <w:szCs w:val="21"/>
        </w:rPr>
        <w:lastRenderedPageBreak/>
        <w:t>は</w:t>
      </w:r>
      <w:r>
        <w:rPr>
          <w:szCs w:val="21"/>
        </w:rPr>
        <w:t>10</w:t>
      </w:r>
      <w:r>
        <w:rPr>
          <w:szCs w:val="21"/>
        </w:rPr>
        <w:t>とプリントされる。これは定義により</w:t>
      </w:r>
    </w:p>
    <w:p w:rsidR="00000000" w:rsidRDefault="002E5195">
      <w:pPr>
        <w:rPr>
          <w:szCs w:val="21"/>
        </w:rPr>
      </w:pPr>
    </w:p>
    <w:p w:rsidR="00000000" w:rsidRDefault="002E5195">
      <w:pPr>
        <w:pStyle w:val="af0"/>
        <w:rPr>
          <w:szCs w:val="21"/>
        </w:rPr>
      </w:pPr>
      <w:r>
        <w:t>i</w:t>
      </w:r>
      <w:r>
        <w:t xml:space="preserve"> = (){var r=i; i=r+1; </w:t>
      </w:r>
      <w:r>
        <w:rPr>
          <w:b/>
          <w:bCs/>
          <w:color w:val="FF0000"/>
        </w:rPr>
        <w:t>return r</w:t>
      </w:r>
      <w:r>
        <w:t>;}();</w:t>
      </w:r>
    </w:p>
    <w:p w:rsidR="00000000" w:rsidRDefault="002E5195">
      <w:pPr>
        <w:rPr>
          <w:szCs w:val="21"/>
        </w:rPr>
      </w:pPr>
    </w:p>
    <w:p w:rsidR="00000000" w:rsidRDefault="002E5195">
      <w:pPr>
        <w:rPr>
          <w:szCs w:val="21"/>
        </w:rPr>
      </w:pPr>
      <w:r>
        <w:rPr>
          <w:szCs w:val="21"/>
        </w:rPr>
        <w:t>と等価なので、増分されていない</w:t>
      </w:r>
      <w:r>
        <w:rPr>
          <w:szCs w:val="21"/>
        </w:rPr>
        <w:t>r</w:t>
      </w:r>
      <w:r>
        <w:rPr>
          <w:szCs w:val="21"/>
        </w:rPr>
        <w:t>が</w:t>
      </w:r>
      <w:r>
        <w:rPr>
          <w:szCs w:val="21"/>
        </w:rPr>
        <w:t>i</w:t>
      </w:r>
      <w:r>
        <w:rPr>
          <w:szCs w:val="21"/>
        </w:rPr>
        <w:t>に代入されるからである。従って増分した結果を印刷したいときはこの行は：</w:t>
      </w:r>
    </w:p>
    <w:p w:rsidR="00000000" w:rsidRDefault="002E5195">
      <w:pPr>
        <w:rPr>
          <w:szCs w:val="21"/>
        </w:rPr>
      </w:pPr>
    </w:p>
    <w:p w:rsidR="00000000" w:rsidRDefault="002E5195">
      <w:pPr>
        <w:pStyle w:val="af0"/>
        <w:rPr>
          <w:szCs w:val="21"/>
        </w:rPr>
      </w:pPr>
      <w:r>
        <w:t>i++;</w:t>
      </w:r>
    </w:p>
    <w:p w:rsidR="00000000" w:rsidRDefault="002E5195">
      <w:pPr>
        <w:rPr>
          <w:szCs w:val="21"/>
        </w:rPr>
      </w:pPr>
    </w:p>
    <w:p w:rsidR="00000000" w:rsidRDefault="002E5195">
      <w:pPr>
        <w:rPr>
          <w:szCs w:val="21"/>
        </w:rPr>
      </w:pPr>
      <w:r>
        <w:rPr>
          <w:szCs w:val="21"/>
        </w:rPr>
        <w:t>と記さねばならない。</w:t>
      </w:r>
      <w:r>
        <w:rPr>
          <w:b/>
          <w:bCs/>
          <w:color w:val="FF0000"/>
          <w:szCs w:val="21"/>
        </w:rPr>
        <w:t>通常後置式は</w:t>
      </w:r>
      <w:r>
        <w:rPr>
          <w:b/>
          <w:bCs/>
          <w:color w:val="FF0000"/>
          <w:szCs w:val="21"/>
        </w:rPr>
        <w:t>for</w:t>
      </w:r>
      <w:r>
        <w:rPr>
          <w:b/>
          <w:bCs/>
          <w:color w:val="FF0000"/>
          <w:szCs w:val="21"/>
        </w:rPr>
        <w:t>ループ以外には使用しないこと</w:t>
      </w:r>
      <w:r>
        <w:rPr>
          <w:szCs w:val="21"/>
        </w:rPr>
        <w:t>が推奨される。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pPr>
      <w:bookmarkStart w:id="85" w:name="_Toc470871697"/>
      <w:r>
        <w:t>型テスト</w:t>
      </w:r>
      <w:bookmarkEnd w:id="85"/>
    </w:p>
    <w:p w:rsidR="00000000" w:rsidRDefault="002E5195"/>
    <w:p w:rsidR="00000000" w:rsidRDefault="002E5195">
      <w:r>
        <w:t>i</w:t>
      </w:r>
      <w:r>
        <w:t>s-</w:t>
      </w:r>
      <w:r>
        <w:t>式</w:t>
      </w:r>
      <w:r>
        <w:t>(is-expression)</w:t>
      </w:r>
      <w:r>
        <w:t>はあるオブジェクトがある型の</w:t>
      </w:r>
      <w:r>
        <w:t>メンバであるかどうかをテストする。</w:t>
      </w:r>
    </w:p>
    <w:p w:rsidR="00000000" w:rsidRDefault="002E5195"/>
    <w:p w:rsidR="00000000" w:rsidRDefault="002E5195">
      <w:pPr>
        <w:ind w:left="840"/>
      </w:pPr>
      <w:r>
        <w:rPr>
          <w:b/>
          <w:bCs/>
        </w:rPr>
        <w:t>IsOperator</w:t>
      </w:r>
      <w:r>
        <w:rPr>
          <w:b/>
          <w:bCs/>
        </w:rPr>
        <w:t>（</w:t>
      </w:r>
      <w:r>
        <w:rPr>
          <w:b/>
          <w:bCs/>
        </w:rPr>
        <w:t>is</w:t>
      </w:r>
      <w:r>
        <w:rPr>
          <w:b/>
          <w:bCs/>
        </w:rPr>
        <w:t>演算子）</w:t>
      </w:r>
      <w:r>
        <w:rPr>
          <w:b/>
          <w:bCs/>
        </w:rPr>
        <w:t>:</w:t>
      </w:r>
      <w:r>
        <w:br/>
      </w:r>
      <w:r>
        <w:rPr>
          <w:b/>
          <w:bCs/>
        </w:rPr>
        <w:t>is</w:t>
      </w:r>
      <w:r>
        <w:t xml:space="preserve"> '!'?</w:t>
      </w:r>
      <w:r>
        <w:br/>
        <w:t xml:space="preserve">    ;</w:t>
      </w:r>
    </w:p>
    <w:p w:rsidR="00000000" w:rsidRDefault="002E5195"/>
    <w:p w:rsidR="00000000" w:rsidRDefault="002E5195">
      <w:r>
        <w:t>is-</w:t>
      </w:r>
      <w:r>
        <w:t>式</w:t>
      </w:r>
      <w:r>
        <w:rPr>
          <w:i/>
          <w:iCs/>
        </w:rPr>
        <w:t>e</w:t>
      </w:r>
      <w:r>
        <w:t xml:space="preserve"> </w:t>
      </w:r>
      <w:r>
        <w:rPr>
          <w:b/>
          <w:bCs/>
        </w:rPr>
        <w:t>is</w:t>
      </w:r>
      <w:r>
        <w:t xml:space="preserve"> </w:t>
      </w:r>
      <w:r>
        <w:rPr>
          <w:i/>
          <w:iCs/>
        </w:rPr>
        <w:t>T</w:t>
      </w:r>
      <w:r>
        <w:t>の計算は以下のように進行する：</w:t>
      </w:r>
    </w:p>
    <w:p w:rsidR="00000000" w:rsidRDefault="002E5195"/>
    <w:p w:rsidR="00000000" w:rsidRDefault="002E5195">
      <w:pPr>
        <w:ind w:left="709"/>
        <w:rPr>
          <w:szCs w:val="21"/>
        </w:rPr>
      </w:pPr>
      <w:r>
        <w:rPr>
          <w:szCs w:val="21"/>
        </w:rPr>
        <w:t>式</w:t>
      </w:r>
      <w:r>
        <w:rPr>
          <w:i/>
          <w:iCs/>
          <w:szCs w:val="21"/>
        </w:rPr>
        <w:t>e</w:t>
      </w:r>
      <w:r>
        <w:rPr>
          <w:szCs w:val="21"/>
        </w:rPr>
        <w:t>は値</w:t>
      </w:r>
      <w:r>
        <w:rPr>
          <w:i/>
          <w:iCs/>
          <w:szCs w:val="21"/>
        </w:rPr>
        <w:t>v</w:t>
      </w:r>
      <w:r>
        <w:rPr>
          <w:szCs w:val="21"/>
        </w:rPr>
        <w:t>として計算される。次に、もし</w:t>
      </w:r>
      <w:r>
        <w:rPr>
          <w:i/>
          <w:iCs/>
          <w:szCs w:val="21"/>
        </w:rPr>
        <w:t>v</w:t>
      </w:r>
      <w:r>
        <w:rPr>
          <w:szCs w:val="21"/>
        </w:rPr>
        <w:t>のクラスから誘導されたインターフェイスが</w:t>
      </w:r>
      <w:r>
        <w:rPr>
          <w:i/>
          <w:iCs/>
          <w:szCs w:val="21"/>
        </w:rPr>
        <w:t>T</w:t>
      </w:r>
      <w:r>
        <w:rPr>
          <w:szCs w:val="21"/>
        </w:rPr>
        <w:t>の副型のときは、その</w:t>
      </w:r>
      <w:r>
        <w:rPr>
          <w:szCs w:val="21"/>
        </w:rPr>
        <w:t>is-</w:t>
      </w:r>
      <w:r>
        <w:rPr>
          <w:szCs w:val="21"/>
        </w:rPr>
        <w:t>式は</w:t>
      </w:r>
      <w:r>
        <w:rPr>
          <w:szCs w:val="21"/>
        </w:rPr>
        <w:t>true</w:t>
      </w:r>
      <w:r>
        <w:rPr>
          <w:szCs w:val="21"/>
        </w:rPr>
        <w:t>と計算される。そうでないときは</w:t>
      </w:r>
      <w:r>
        <w:rPr>
          <w:szCs w:val="21"/>
        </w:rPr>
        <w:t>false</w:t>
      </w:r>
      <w:r>
        <w:rPr>
          <w:szCs w:val="21"/>
        </w:rPr>
        <w:t>として計算される。</w:t>
      </w:r>
    </w:p>
    <w:p w:rsidR="00000000" w:rsidRDefault="002E5195">
      <w:pPr>
        <w:rPr>
          <w:szCs w:val="21"/>
        </w:rPr>
      </w:pPr>
    </w:p>
    <w:p w:rsidR="00000000" w:rsidRDefault="002E5195">
      <w:pPr>
        <w:rPr>
          <w:szCs w:val="21"/>
        </w:rPr>
      </w:pPr>
      <w:r>
        <w:rPr>
          <w:szCs w:val="21"/>
        </w:rPr>
        <w:t>現時点の実装では次のような結果になっている：</w:t>
      </w:r>
    </w:p>
    <w:p w:rsidR="00000000" w:rsidRDefault="002E5195">
      <w:pPr>
        <w:rPr>
          <w:szCs w:val="21"/>
        </w:rPr>
      </w:pPr>
    </w:p>
    <w:p w:rsidR="00000000" w:rsidRDefault="002E5195">
      <w:pPr>
        <w:jc w:val="center"/>
      </w:pPr>
      <w:r>
        <w:rPr>
          <w:szCs w:val="21"/>
        </w:rPr>
        <w:t>code_10.11.dart</w:t>
      </w:r>
    </w:p>
    <w:p w:rsidR="00000000" w:rsidRDefault="002E5195">
      <w:pPr>
        <w:pStyle w:val="af0"/>
      </w:pPr>
      <w:r>
        <w:t>var x = 1;</w:t>
      </w:r>
    </w:p>
    <w:p w:rsidR="00000000" w:rsidRDefault="002E5195">
      <w:pPr>
        <w:pStyle w:val="af0"/>
      </w:pPr>
      <w:r>
        <w:t>int i = 1;</w:t>
      </w:r>
    </w:p>
    <w:p w:rsidR="00000000" w:rsidRDefault="002E5195">
      <w:pPr>
        <w:pStyle w:val="af0"/>
      </w:pPr>
      <w:r>
        <w:t>double d = 1.23;</w:t>
      </w:r>
    </w:p>
    <w:p w:rsidR="00000000" w:rsidRDefault="002E5195">
      <w:pPr>
        <w:pStyle w:val="af0"/>
      </w:pPr>
      <w:r>
        <w:t>String</w:t>
      </w:r>
      <w:r>
        <w:t xml:space="preserve"> s =  '1';</w:t>
      </w:r>
    </w:p>
    <w:p w:rsidR="00000000" w:rsidRDefault="002E5195">
      <w:pPr>
        <w:pStyle w:val="af0"/>
      </w:pPr>
      <w:r>
        <w:t>main() {</w:t>
      </w:r>
    </w:p>
    <w:p w:rsidR="00000000" w:rsidRDefault="002E5195">
      <w:pPr>
        <w:pStyle w:val="af0"/>
      </w:pPr>
      <w:r>
        <w:t xml:space="preserve">  print(x is int);    // true</w:t>
      </w:r>
    </w:p>
    <w:p w:rsidR="00000000" w:rsidRDefault="002E5195">
      <w:pPr>
        <w:pStyle w:val="af0"/>
      </w:pPr>
      <w:r>
        <w:t xml:space="preserve">  print(x is num);    // true</w:t>
      </w:r>
    </w:p>
    <w:p w:rsidR="00000000" w:rsidRDefault="002E5195">
      <w:pPr>
        <w:pStyle w:val="af0"/>
      </w:pPr>
      <w:r>
        <w:t xml:space="preserve">  print(x is double); // false</w:t>
      </w:r>
    </w:p>
    <w:p w:rsidR="00000000" w:rsidRDefault="002E5195">
      <w:pPr>
        <w:pStyle w:val="af0"/>
      </w:pPr>
      <w:r>
        <w:t xml:space="preserve">  print(i is num);    // true</w:t>
      </w:r>
    </w:p>
    <w:p w:rsidR="00000000" w:rsidRDefault="002E5195">
      <w:pPr>
        <w:pStyle w:val="af0"/>
      </w:pPr>
      <w:r>
        <w:t xml:space="preserve">  print(i is int);    // true</w:t>
      </w:r>
    </w:p>
    <w:p w:rsidR="00000000" w:rsidRDefault="002E5195">
      <w:pPr>
        <w:pStyle w:val="af0"/>
      </w:pPr>
      <w:r>
        <w:t xml:space="preserve">  print(i is double); // false</w:t>
      </w:r>
    </w:p>
    <w:p w:rsidR="00000000" w:rsidRDefault="002E5195">
      <w:pPr>
        <w:pStyle w:val="af0"/>
      </w:pPr>
      <w:r>
        <w:t xml:space="preserve">  print(i is num);    // true</w:t>
      </w:r>
    </w:p>
    <w:p w:rsidR="00000000" w:rsidRDefault="002E5195">
      <w:pPr>
        <w:pStyle w:val="af0"/>
      </w:pPr>
      <w:r>
        <w:t xml:space="preserve">  print(d is int);    //</w:t>
      </w:r>
      <w:r>
        <w:t xml:space="preserve"> false</w:t>
      </w:r>
    </w:p>
    <w:p w:rsidR="00000000" w:rsidRDefault="002E5195">
      <w:pPr>
        <w:pStyle w:val="af0"/>
      </w:pPr>
      <w:r>
        <w:t xml:space="preserve">  print(s is num);    // false</w:t>
      </w:r>
    </w:p>
    <w:p w:rsidR="00000000" w:rsidRDefault="002E5195">
      <w:pPr>
        <w:pStyle w:val="af0"/>
      </w:pPr>
      <w:r>
        <w:t xml:space="preserve">  print(s is String); // true</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なお、</w:t>
      </w:r>
    </w:p>
    <w:p w:rsidR="00000000" w:rsidRDefault="002E5195">
      <w:pPr>
        <w:rPr>
          <w:szCs w:val="21"/>
        </w:rPr>
      </w:pPr>
    </w:p>
    <w:p w:rsidR="00000000" w:rsidRDefault="002E5195">
      <w:pPr>
        <w:pStyle w:val="af0"/>
        <w:rPr>
          <w:szCs w:val="21"/>
        </w:rPr>
      </w:pPr>
      <w:r>
        <w:t>x is! A</w:t>
      </w:r>
    </w:p>
    <w:p w:rsidR="00000000" w:rsidRDefault="002E5195">
      <w:pPr>
        <w:rPr>
          <w:szCs w:val="21"/>
        </w:rPr>
      </w:pPr>
    </w:p>
    <w:p w:rsidR="00000000" w:rsidRDefault="002E5195">
      <w:pPr>
        <w:rPr>
          <w:szCs w:val="21"/>
        </w:rPr>
      </w:pPr>
      <w:r>
        <w:rPr>
          <w:szCs w:val="21"/>
        </w:rPr>
        <w:t>という式は</w:t>
      </w:r>
    </w:p>
    <w:p w:rsidR="00000000" w:rsidRDefault="002E5195">
      <w:pPr>
        <w:rPr>
          <w:szCs w:val="21"/>
        </w:rPr>
      </w:pPr>
    </w:p>
    <w:p w:rsidR="00000000" w:rsidRDefault="002E5195">
      <w:pPr>
        <w:pStyle w:val="af0"/>
        <w:rPr>
          <w:szCs w:val="21"/>
        </w:rPr>
      </w:pPr>
      <w:r>
        <w:lastRenderedPageBreak/>
        <w:t>!(x is A)</w:t>
      </w:r>
    </w:p>
    <w:p w:rsidR="00000000" w:rsidRDefault="002E5195">
      <w:pPr>
        <w:rPr>
          <w:szCs w:val="21"/>
        </w:rPr>
      </w:pPr>
    </w:p>
    <w:p w:rsidR="00000000" w:rsidRDefault="002E5195">
      <w:pPr>
        <w:rPr>
          <w:szCs w:val="21"/>
        </w:rPr>
      </w:pPr>
      <w:r>
        <w:rPr>
          <w:szCs w:val="21"/>
        </w:rPr>
        <w:t>という式と等価である。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86" w:name="_Toc470871698"/>
      <w:r>
        <w:t>型キャスト</w:t>
      </w:r>
      <w:r>
        <w:t xml:space="preserve"> (Type Cast)</w:t>
      </w:r>
      <w:bookmarkEnd w:id="86"/>
    </w:p>
    <w:p w:rsidR="00000000" w:rsidRDefault="002E5195">
      <w:pPr>
        <w:rPr>
          <w:szCs w:val="21"/>
        </w:rPr>
      </w:pPr>
    </w:p>
    <w:p w:rsidR="00000000" w:rsidRDefault="002E5195">
      <w:pPr>
        <w:rPr>
          <w:szCs w:val="21"/>
        </w:rPr>
      </w:pPr>
      <w:r>
        <w:rPr>
          <w:szCs w:val="21"/>
        </w:rPr>
        <w:t>M1</w:t>
      </w:r>
      <w:r>
        <w:rPr>
          <w:szCs w:val="21"/>
        </w:rPr>
        <w:t>変更で型キャストが追加されている。</w:t>
      </w:r>
    </w:p>
    <w:p w:rsidR="00000000" w:rsidRDefault="002E5195">
      <w:pPr>
        <w:rPr>
          <w:szCs w:val="21"/>
        </w:rPr>
      </w:pPr>
    </w:p>
    <w:p w:rsidR="00000000" w:rsidRDefault="002E5195">
      <w:pPr>
        <w:rPr>
          <w:color w:val="auto"/>
        </w:rPr>
      </w:pPr>
      <w:r>
        <w:rPr>
          <w:i/>
          <w:iCs/>
          <w:color w:val="auto"/>
        </w:rPr>
        <w:t>キャスト式</w:t>
      </w:r>
      <w:r>
        <w:rPr>
          <w:i/>
          <w:iCs/>
          <w:color w:val="auto"/>
        </w:rPr>
        <w:t>(cast-expression)</w:t>
      </w:r>
      <w:r>
        <w:rPr>
          <w:color w:val="auto"/>
        </w:rPr>
        <w:t>はあるオブジェクトがある型のメンバであることを確保する。</w:t>
      </w:r>
    </w:p>
    <w:p w:rsidR="00000000" w:rsidRDefault="002E5195">
      <w:pPr>
        <w:rPr>
          <w:color w:val="auto"/>
        </w:rPr>
      </w:pPr>
    </w:p>
    <w:p w:rsidR="00000000" w:rsidRDefault="002E5195">
      <w:pPr>
        <w:ind w:left="840"/>
        <w:rPr>
          <w:color w:val="auto"/>
        </w:rPr>
      </w:pPr>
      <w:r>
        <w:rPr>
          <w:b/>
          <w:bCs/>
          <w:color w:val="auto"/>
        </w:rPr>
        <w:t>typeCast</w:t>
      </w:r>
      <w:r>
        <w:rPr>
          <w:b/>
          <w:bCs/>
          <w:color w:val="auto"/>
        </w:rPr>
        <w:t>（型キャスト）</w:t>
      </w:r>
      <w:r>
        <w:rPr>
          <w:b/>
          <w:bCs/>
          <w:color w:val="auto"/>
        </w:rPr>
        <w:t>:</w:t>
      </w:r>
    </w:p>
    <w:p w:rsidR="00000000" w:rsidRDefault="002E5195">
      <w:pPr>
        <w:ind w:left="840"/>
        <w:rPr>
          <w:color w:val="auto"/>
        </w:rPr>
      </w:pPr>
      <w:r>
        <w:rPr>
          <w:color w:val="auto"/>
        </w:rPr>
        <w:t xml:space="preserve">  </w:t>
      </w:r>
      <w:r>
        <w:rPr>
          <w:color w:val="auto"/>
        </w:rPr>
        <w:t>asOperator type</w:t>
      </w:r>
    </w:p>
    <w:p w:rsidR="00000000" w:rsidRDefault="002E5195">
      <w:pPr>
        <w:ind w:left="840"/>
        <w:rPr>
          <w:b/>
          <w:bCs/>
          <w:color w:val="auto"/>
        </w:rPr>
      </w:pPr>
      <w:r>
        <w:rPr>
          <w:color w:val="auto"/>
        </w:rPr>
        <w:t>;</w:t>
      </w:r>
    </w:p>
    <w:p w:rsidR="00000000" w:rsidRDefault="002E5195">
      <w:pPr>
        <w:ind w:left="840"/>
        <w:rPr>
          <w:b/>
          <w:bCs/>
          <w:color w:val="auto"/>
        </w:rPr>
      </w:pPr>
      <w:r>
        <w:rPr>
          <w:b/>
          <w:bCs/>
          <w:color w:val="auto"/>
        </w:rPr>
        <w:t>asOperat</w:t>
      </w:r>
      <w:r>
        <w:rPr>
          <w:b/>
          <w:bCs/>
          <w:color w:val="auto"/>
        </w:rPr>
        <w:t>or</w:t>
      </w:r>
      <w:r>
        <w:rPr>
          <w:b/>
          <w:bCs/>
          <w:color w:val="auto"/>
        </w:rPr>
        <w:t>（</w:t>
      </w:r>
      <w:r>
        <w:rPr>
          <w:b/>
          <w:bCs/>
          <w:color w:val="auto"/>
        </w:rPr>
        <w:t>as</w:t>
      </w:r>
      <w:r>
        <w:rPr>
          <w:b/>
          <w:bCs/>
          <w:color w:val="auto"/>
        </w:rPr>
        <w:t>演算子）</w:t>
      </w:r>
      <w:r>
        <w:rPr>
          <w:b/>
          <w:bCs/>
          <w:color w:val="auto"/>
        </w:rPr>
        <w:t>:</w:t>
      </w:r>
    </w:p>
    <w:p w:rsidR="00000000" w:rsidRDefault="002E5195">
      <w:pPr>
        <w:ind w:left="840"/>
        <w:rPr>
          <w:color w:val="auto"/>
        </w:rPr>
      </w:pPr>
      <w:r>
        <w:rPr>
          <w:b/>
          <w:bCs/>
          <w:color w:val="auto"/>
        </w:rPr>
        <w:t xml:space="preserve">as </w:t>
      </w:r>
    </w:p>
    <w:p w:rsidR="00000000" w:rsidRDefault="002E5195">
      <w:pPr>
        <w:ind w:left="840"/>
        <w:rPr>
          <w:color w:val="auto"/>
        </w:rPr>
      </w:pPr>
      <w:r>
        <w:rPr>
          <w:color w:val="auto"/>
        </w:rPr>
        <w:t xml:space="preserve">   </w:t>
      </w:r>
      <w:r>
        <w:rPr>
          <w:color w:val="auto"/>
        </w:rPr>
        <w:t>;</w:t>
      </w:r>
    </w:p>
    <w:p w:rsidR="00000000" w:rsidRDefault="002E5195">
      <w:pPr>
        <w:rPr>
          <w:color w:val="auto"/>
        </w:rPr>
      </w:pPr>
    </w:p>
    <w:p w:rsidR="00000000" w:rsidRDefault="002E5195">
      <w:pPr>
        <w:rPr>
          <w:color w:val="auto"/>
        </w:rPr>
      </w:pPr>
      <w:r>
        <w:rPr>
          <w:i/>
          <w:iCs/>
          <w:color w:val="auto"/>
        </w:rPr>
        <w:t xml:space="preserve">e </w:t>
      </w:r>
      <w:r>
        <w:rPr>
          <w:b/>
          <w:bCs/>
          <w:color w:val="auto"/>
        </w:rPr>
        <w:t>as</w:t>
      </w:r>
      <w:r>
        <w:rPr>
          <w:i/>
          <w:iCs/>
          <w:color w:val="auto"/>
        </w:rPr>
        <w:t xml:space="preserve"> T </w:t>
      </w:r>
      <w:r>
        <w:rPr>
          <w:color w:val="auto"/>
        </w:rPr>
        <w:t>という形式のキャスト式の計算は以下のように進行する：</w:t>
      </w:r>
    </w:p>
    <w:p w:rsidR="00000000" w:rsidRDefault="002E5195">
      <w:pPr>
        <w:rPr>
          <w:color w:val="auto"/>
        </w:rPr>
      </w:pPr>
    </w:p>
    <w:p w:rsidR="00000000" w:rsidRDefault="002E5195">
      <w:pPr>
        <w:rPr>
          <w:szCs w:val="21"/>
        </w:rPr>
      </w:pPr>
      <w:r>
        <w:rPr>
          <w:color w:val="auto"/>
          <w:szCs w:val="21"/>
        </w:rPr>
        <w:t>式</w:t>
      </w:r>
      <w:r>
        <w:rPr>
          <w:i/>
          <w:iCs/>
          <w:color w:val="auto"/>
          <w:szCs w:val="21"/>
        </w:rPr>
        <w:t>e</w:t>
      </w:r>
      <w:r>
        <w:rPr>
          <w:color w:val="auto"/>
          <w:szCs w:val="21"/>
        </w:rPr>
        <w:t>が計算され値</w:t>
      </w:r>
      <w:r>
        <w:rPr>
          <w:i/>
          <w:iCs/>
          <w:color w:val="auto"/>
          <w:szCs w:val="21"/>
        </w:rPr>
        <w:t>v</w:t>
      </w:r>
      <w:r>
        <w:rPr>
          <w:color w:val="auto"/>
          <w:szCs w:val="21"/>
        </w:rPr>
        <w:t>が得られる。次に、</w:t>
      </w:r>
      <w:r>
        <w:rPr>
          <w:i/>
          <w:iCs/>
          <w:color w:val="auto"/>
          <w:szCs w:val="21"/>
        </w:rPr>
        <w:t>v</w:t>
      </w:r>
      <w:r>
        <w:rPr>
          <w:color w:val="auto"/>
          <w:szCs w:val="21"/>
        </w:rPr>
        <w:t>のクラスのインターフェイスが</w:t>
      </w:r>
      <w:r>
        <w:rPr>
          <w:i/>
          <w:iCs/>
          <w:color w:val="auto"/>
          <w:szCs w:val="21"/>
        </w:rPr>
        <w:t>T</w:t>
      </w:r>
      <w:r>
        <w:rPr>
          <w:color w:val="auto"/>
          <w:szCs w:val="21"/>
        </w:rPr>
        <w:t>の副式であるならば、このキャスト式は</w:t>
      </w:r>
      <w:r>
        <w:rPr>
          <w:i/>
          <w:iCs/>
          <w:color w:val="auto"/>
          <w:szCs w:val="21"/>
        </w:rPr>
        <w:t>v</w:t>
      </w:r>
      <w:r>
        <w:rPr>
          <w:color w:val="auto"/>
          <w:szCs w:val="21"/>
        </w:rPr>
        <w:t>と計算される。そうでないときは、もし</w:t>
      </w:r>
      <w:r>
        <w:rPr>
          <w:i/>
          <w:iCs/>
          <w:color w:val="auto"/>
          <w:szCs w:val="21"/>
        </w:rPr>
        <w:t>v</w:t>
      </w:r>
      <w:r>
        <w:rPr>
          <w:color w:val="auto"/>
          <w:szCs w:val="21"/>
        </w:rPr>
        <w:t>が</w:t>
      </w:r>
      <w:r>
        <w:rPr>
          <w:b/>
          <w:bCs/>
          <w:color w:val="auto"/>
          <w:szCs w:val="21"/>
        </w:rPr>
        <w:t>null</w:t>
      </w:r>
      <w:r>
        <w:rPr>
          <w:color w:val="auto"/>
          <w:szCs w:val="21"/>
        </w:rPr>
        <w:t>なら、このキャスト式は</w:t>
      </w:r>
      <w:r>
        <w:rPr>
          <w:i/>
          <w:iCs/>
          <w:color w:val="auto"/>
          <w:szCs w:val="21"/>
        </w:rPr>
        <w:t>v</w:t>
      </w:r>
      <w:r>
        <w:rPr>
          <w:color w:val="auto"/>
          <w:szCs w:val="21"/>
        </w:rPr>
        <w:t>と計算される。それ以外の総てに対しては</w:t>
      </w:r>
      <w:r>
        <w:rPr>
          <w:rFonts w:ascii="Arial" w:eastAsia="Arial" w:hAnsi="Arial"/>
          <w:color w:val="auto"/>
          <w:szCs w:val="21"/>
        </w:rPr>
        <w:t xml:space="preserve"> </w:t>
      </w:r>
      <w:r>
        <w:rPr>
          <w:rFonts w:ascii="Arial" w:eastAsia="Arial" w:hAnsi="Arial"/>
          <w:color w:val="auto"/>
          <w:szCs w:val="21"/>
        </w:rPr>
        <w:t>CastException</w:t>
      </w:r>
      <w:r>
        <w:rPr>
          <w:color w:val="auto"/>
          <w:szCs w:val="21"/>
        </w:rPr>
        <w:t>がスローされる。</w:t>
      </w:r>
    </w:p>
    <w:p w:rsidR="00000000" w:rsidRDefault="002E5195">
      <w:pPr>
        <w:rPr>
          <w:szCs w:val="21"/>
        </w:rPr>
      </w:pPr>
    </w:p>
    <w:p w:rsidR="00000000" w:rsidRDefault="002E5195">
      <w:pPr>
        <w:rPr>
          <w:szCs w:val="21"/>
        </w:rPr>
      </w:pPr>
      <w:r>
        <w:rPr>
          <w:szCs w:val="21"/>
        </w:rPr>
        <w:t>型キャストが導入されたことで、型アノテートされたローカル変数を宣言しなくてもある式にたいし型をキャストできるようになる。例えば次のような</w:t>
      </w:r>
      <w:r>
        <w:rPr>
          <w:szCs w:val="21"/>
        </w:rPr>
        <w:t>コードは：</w:t>
      </w:r>
    </w:p>
    <w:p w:rsidR="00000000" w:rsidRDefault="002E5195">
      <w:pPr>
        <w:rPr>
          <w:szCs w:val="21"/>
        </w:rPr>
      </w:pPr>
    </w:p>
    <w:p w:rsidR="00000000" w:rsidRDefault="002E5195">
      <w:pPr>
        <w:pStyle w:val="af0"/>
      </w:pPr>
      <w:r>
        <w:t>ButtonElement button = query('button');</w:t>
      </w:r>
    </w:p>
    <w:p w:rsidR="00000000" w:rsidRDefault="002E5195">
      <w:pPr>
        <w:pStyle w:val="af0"/>
        <w:rPr>
          <w:szCs w:val="21"/>
        </w:rPr>
      </w:pPr>
      <w:r>
        <w:t>button.value = 1234;</w:t>
      </w:r>
    </w:p>
    <w:p w:rsidR="00000000" w:rsidRDefault="002E5195">
      <w:pPr>
        <w:rPr>
          <w:szCs w:val="21"/>
        </w:rPr>
      </w:pPr>
    </w:p>
    <w:p w:rsidR="00000000" w:rsidRDefault="002E5195">
      <w:pPr>
        <w:rPr>
          <w:szCs w:val="21"/>
        </w:rPr>
      </w:pPr>
      <w:r>
        <w:rPr>
          <w:szCs w:val="21"/>
        </w:rPr>
        <w:t>次のような簡単な記述が出来るようになる：</w:t>
      </w:r>
    </w:p>
    <w:p w:rsidR="00000000" w:rsidRDefault="002E5195">
      <w:pPr>
        <w:rPr>
          <w:szCs w:val="21"/>
        </w:rPr>
      </w:pPr>
    </w:p>
    <w:p w:rsidR="00000000" w:rsidRDefault="002E5195">
      <w:pPr>
        <w:pStyle w:val="af0"/>
        <w:rPr>
          <w:szCs w:val="21"/>
        </w:rPr>
      </w:pPr>
      <w:r>
        <w:t>(query('button') as ButtonElement).value = 1234;</w:t>
      </w:r>
    </w:p>
    <w:p w:rsidR="00000000" w:rsidRDefault="002E5195">
      <w:pPr>
        <w:rPr>
          <w:szCs w:val="21"/>
        </w:rPr>
      </w:pPr>
    </w:p>
    <w:p w:rsidR="00000000" w:rsidRDefault="002E5195">
      <w:pPr>
        <w:rPr>
          <w:szCs w:val="21"/>
        </w:rPr>
      </w:pPr>
      <w:r>
        <w:rPr>
          <w:szCs w:val="21"/>
        </w:rPr>
        <w:t>あるいは、</w:t>
      </w:r>
    </w:p>
    <w:p w:rsidR="00000000" w:rsidRDefault="002E5195">
      <w:pPr>
        <w:rPr>
          <w:szCs w:val="21"/>
        </w:rPr>
      </w:pPr>
    </w:p>
    <w:p w:rsidR="00000000" w:rsidRDefault="002E5195">
      <w:pPr>
        <w:pStyle w:val="af0"/>
      </w:pPr>
      <w:r>
        <w:t>if (person is Person) {               // Type check</w:t>
      </w:r>
    </w:p>
    <w:p w:rsidR="00000000" w:rsidRDefault="002E5195">
      <w:pPr>
        <w:pStyle w:val="af0"/>
      </w:pPr>
      <w:r>
        <w:t xml:space="preserve">  person.firstName = 'Bob';</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といった型チェックの代わりに、</w:t>
      </w:r>
    </w:p>
    <w:p w:rsidR="00000000" w:rsidRDefault="002E5195">
      <w:pPr>
        <w:rPr>
          <w:szCs w:val="21"/>
        </w:rPr>
      </w:pPr>
    </w:p>
    <w:p w:rsidR="00000000" w:rsidRDefault="002E5195">
      <w:pPr>
        <w:pStyle w:val="af0"/>
        <w:rPr>
          <w:szCs w:val="21"/>
        </w:rPr>
      </w:pPr>
      <w:r>
        <w:t xml:space="preserve">(person </w:t>
      </w:r>
      <w:r>
        <w:t>as Person).firstName = 'Bob';</w:t>
      </w:r>
    </w:p>
    <w:p w:rsidR="00000000" w:rsidRDefault="002E5195">
      <w:pPr>
        <w:rPr>
          <w:szCs w:val="21"/>
        </w:rPr>
      </w:pPr>
    </w:p>
    <w:p w:rsidR="00000000" w:rsidRDefault="002E5195">
      <w:pPr>
        <w:rPr>
          <w:szCs w:val="21"/>
        </w:rPr>
      </w:pPr>
      <w:r>
        <w:rPr>
          <w:szCs w:val="21"/>
        </w:rPr>
        <w:t>と簡単な記述が可能になる。但しこの方法だと</w:t>
      </w:r>
      <w:r>
        <w:rPr>
          <w:szCs w:val="21"/>
        </w:rPr>
        <w:t>person</w:t>
      </w:r>
      <w:r>
        <w:rPr>
          <w:szCs w:val="21"/>
        </w:rPr>
        <w:t>が</w:t>
      </w:r>
      <w:r>
        <w:rPr>
          <w:szCs w:val="21"/>
        </w:rPr>
        <w:t>null</w:t>
      </w:r>
      <w:r>
        <w:rPr>
          <w:szCs w:val="21"/>
        </w:rPr>
        <w:t>だったり</w:t>
      </w:r>
      <w:r>
        <w:rPr>
          <w:szCs w:val="21"/>
        </w:rPr>
        <w:t>Person</w:t>
      </w:r>
      <w:r>
        <w:rPr>
          <w:szCs w:val="21"/>
        </w:rPr>
        <w:t>型で無かった場合は例外が発生する。</w:t>
      </w:r>
    </w:p>
    <w:p w:rsidR="00000000" w:rsidRDefault="002E5195">
      <w:pPr>
        <w:rPr>
          <w:szCs w:val="21"/>
        </w:rPr>
      </w:pPr>
    </w:p>
    <w:p w:rsidR="00000000" w:rsidRDefault="002E5195">
      <w:pPr>
        <w:rPr>
          <w:szCs w:val="21"/>
        </w:rPr>
      </w:pPr>
    </w:p>
    <w:p w:rsidR="00000000" w:rsidRDefault="002E5195">
      <w:pPr>
        <w:pStyle w:val="1"/>
        <w:pageBreakBefore/>
        <w:rPr>
          <w:sz w:val="21"/>
          <w:szCs w:val="21"/>
        </w:rPr>
      </w:pPr>
      <w:bookmarkStart w:id="87" w:name="_toc5882"/>
      <w:bookmarkStart w:id="88" w:name="_Toc470871699"/>
      <w:bookmarkEnd w:id="87"/>
      <w:r>
        <w:lastRenderedPageBreak/>
        <w:t>文</w:t>
      </w:r>
      <w:r>
        <w:t xml:space="preserve"> (Statements)</w:t>
      </w:r>
      <w:bookmarkEnd w:id="88"/>
    </w:p>
    <w:p w:rsidR="00000000" w:rsidRDefault="002E5195">
      <w:pPr>
        <w:rPr>
          <w:szCs w:val="21"/>
        </w:rPr>
      </w:pPr>
    </w:p>
    <w:p w:rsidR="00000000" w:rsidRDefault="002E5195">
      <w:pPr>
        <w:rPr>
          <w:szCs w:val="21"/>
        </w:rPr>
      </w:pPr>
      <w:hyperlink r:id="rId169" w:history="1">
        <w:r>
          <w:rPr>
            <w:rStyle w:val="a7"/>
            <w:szCs w:val="21"/>
          </w:rPr>
          <w:t>言語仕様書</w:t>
        </w:r>
      </w:hyperlink>
      <w:r>
        <w:rPr>
          <w:szCs w:val="21"/>
        </w:rPr>
        <w:t>第</w:t>
      </w:r>
      <w:r>
        <w:rPr>
          <w:szCs w:val="21"/>
        </w:rPr>
        <w:t>17</w:t>
      </w:r>
      <w:r>
        <w:rPr>
          <w:szCs w:val="21"/>
        </w:rPr>
        <w:t>章に記されているように、文</w:t>
      </w:r>
      <w:r>
        <w:rPr>
          <w:szCs w:val="21"/>
        </w:rPr>
        <w:t>(Statements)</w:t>
      </w:r>
      <w:r>
        <w:rPr>
          <w:szCs w:val="21"/>
        </w:rPr>
        <w:t>はローカル関数宣言</w:t>
      </w:r>
      <w:r>
        <w:rPr>
          <w:szCs w:val="21"/>
        </w:rPr>
        <w:t xml:space="preserve">(local </w:t>
      </w:r>
      <w:r>
        <w:rPr>
          <w:szCs w:val="21"/>
        </w:rPr>
        <w:t>function declaration)</w:t>
      </w:r>
      <w:r>
        <w:rPr>
          <w:szCs w:val="21"/>
        </w:rPr>
        <w:t>、ローカル変数宣言</w:t>
      </w:r>
      <w:r>
        <w:rPr>
          <w:szCs w:val="21"/>
        </w:rPr>
        <w:t>(local variable declaration)</w:t>
      </w:r>
      <w:r>
        <w:rPr>
          <w:szCs w:val="21"/>
        </w:rPr>
        <w:t>、式文</w:t>
      </w:r>
      <w:r>
        <w:rPr>
          <w:szCs w:val="21"/>
        </w:rPr>
        <w:t>(expression statement)</w:t>
      </w:r>
      <w:r>
        <w:rPr>
          <w:szCs w:val="21"/>
        </w:rPr>
        <w:t>に加え、制御フロー</w:t>
      </w:r>
      <w:r>
        <w:rPr>
          <w:szCs w:val="21"/>
        </w:rPr>
        <w:t>(control flow statements)</w:t>
      </w:r>
      <w:r>
        <w:rPr>
          <w:szCs w:val="21"/>
        </w:rPr>
        <w:t>の記述に使われる。式を波括弧（</w:t>
      </w:r>
      <w:r>
        <w:rPr>
          <w:szCs w:val="21"/>
        </w:rPr>
        <w:t>{</w:t>
      </w:r>
      <w:r>
        <w:rPr>
          <w:szCs w:val="21"/>
        </w:rPr>
        <w:t>と</w:t>
      </w:r>
      <w:r>
        <w:rPr>
          <w:szCs w:val="21"/>
        </w:rPr>
        <w:t>}</w:t>
      </w:r>
      <w:r>
        <w:rPr>
          <w:szCs w:val="21"/>
        </w:rPr>
        <w:t>）で囲ったものはブロックである。ブロックによって新しい可視域</w:t>
      </w:r>
      <w:r>
        <w:rPr>
          <w:szCs w:val="21"/>
        </w:rPr>
        <w:t>(scope)</w:t>
      </w:r>
      <w:r>
        <w:rPr>
          <w:szCs w:val="21"/>
        </w:rPr>
        <w:t>が作られる。</w:t>
      </w:r>
    </w:p>
    <w:p w:rsidR="00000000" w:rsidRDefault="002E5195">
      <w:pPr>
        <w:rPr>
          <w:szCs w:val="21"/>
        </w:rPr>
      </w:pPr>
    </w:p>
    <w:p w:rsidR="00000000" w:rsidRDefault="002E5195">
      <w:pPr>
        <w:rPr>
          <w:szCs w:val="21"/>
        </w:rPr>
      </w:pPr>
      <w:r>
        <w:rPr>
          <w:szCs w:val="21"/>
        </w:rPr>
        <w:t>本章はそのうち制御フロー関わるものを解説している。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89" w:name="_Toc470871700"/>
      <w:r>
        <w:t>I</w:t>
      </w:r>
      <w:r>
        <w:t>f</w:t>
      </w:r>
      <w:bookmarkEnd w:id="89"/>
    </w:p>
    <w:p w:rsidR="00000000" w:rsidRDefault="002E5195">
      <w:pPr>
        <w:rPr>
          <w:szCs w:val="21"/>
        </w:rPr>
      </w:pPr>
    </w:p>
    <w:p w:rsidR="00000000" w:rsidRDefault="002E5195">
      <w:r>
        <w:rPr>
          <w:i/>
          <w:iCs/>
        </w:rPr>
        <w:t>if</w:t>
      </w:r>
      <w:r>
        <w:rPr>
          <w:i/>
          <w:iCs/>
        </w:rPr>
        <w:t>文（</w:t>
      </w:r>
      <w:r>
        <w:rPr>
          <w:i/>
          <w:iCs/>
        </w:rPr>
        <w:t>if statement</w:t>
      </w:r>
      <w:r>
        <w:rPr>
          <w:i/>
          <w:iCs/>
        </w:rPr>
        <w:t>）</w:t>
      </w:r>
      <w:r>
        <w:t>により、文たちの条件つきでの実行が可能になる。</w:t>
      </w:r>
    </w:p>
    <w:p w:rsidR="00000000" w:rsidRDefault="002E5195"/>
    <w:p w:rsidR="00000000" w:rsidRDefault="002E5195">
      <w:r>
        <w:rPr>
          <w:b/>
          <w:bCs/>
        </w:rPr>
        <w:t>if</w:t>
      </w:r>
      <w:r>
        <w:t>(</w:t>
      </w:r>
      <w:r>
        <w:rPr>
          <w:i/>
          <w:iCs/>
        </w:rPr>
        <w:t>b</w:t>
      </w:r>
      <w:r>
        <w:t xml:space="preserve">) </w:t>
      </w:r>
      <w:r>
        <w:rPr>
          <w:i/>
          <w:iCs/>
        </w:rPr>
        <w:t>s</w:t>
      </w:r>
      <w:r>
        <w:rPr>
          <w:i/>
          <w:iCs/>
          <w:vertAlign w:val="subscript"/>
        </w:rPr>
        <w:t>1</w:t>
      </w:r>
      <w:r>
        <w:t xml:space="preserve"> </w:t>
      </w:r>
      <w:r>
        <w:rPr>
          <w:b/>
          <w:bCs/>
        </w:rPr>
        <w:t>else</w:t>
      </w:r>
      <w:r>
        <w:t xml:space="preserve"> </w:t>
      </w:r>
      <w:r>
        <w:rPr>
          <w:i/>
          <w:iCs/>
        </w:rPr>
        <w:t>s</w:t>
      </w:r>
      <w:r>
        <w:rPr>
          <w:i/>
          <w:iCs/>
          <w:vertAlign w:val="subscript"/>
        </w:rPr>
        <w:t>2</w:t>
      </w:r>
      <w:r>
        <w:t>の形の</w:t>
      </w:r>
      <w:r>
        <w:t>if</w:t>
      </w:r>
      <w:r>
        <w:t>文の実行は以下のように進行する：</w:t>
      </w:r>
    </w:p>
    <w:p w:rsidR="00000000" w:rsidRDefault="002E5195"/>
    <w:p w:rsidR="00000000" w:rsidRDefault="002E5195">
      <w:pPr>
        <w:ind w:left="709"/>
      </w:pPr>
      <w:r>
        <w:t>最初に式</w:t>
      </w:r>
      <w:r>
        <w:rPr>
          <w:i/>
          <w:iCs/>
        </w:rPr>
        <w:t>b</w:t>
      </w:r>
      <w:r>
        <w:t>が計算されオブジェクト</w:t>
      </w:r>
      <w:r>
        <w:rPr>
          <w:i/>
          <w:iCs/>
        </w:rPr>
        <w:t>o</w:t>
      </w:r>
      <w:r>
        <w:t>が得られる。チェック・モードでは、もし</w:t>
      </w:r>
      <w:r>
        <w:rPr>
          <w:i/>
          <w:iCs/>
        </w:rPr>
        <w:t>o</w:t>
      </w:r>
      <w:r>
        <w:t>が型</w:t>
      </w:r>
      <w:r>
        <w:rPr>
          <w:b/>
          <w:bCs/>
        </w:rPr>
        <w:t>bool</w:t>
      </w:r>
      <w:r>
        <w:t>でないときは動的型エラーである。そうでないとき、</w:t>
      </w:r>
      <w:r>
        <w:rPr>
          <w:i/>
          <w:iCs/>
        </w:rPr>
        <w:t>o</w:t>
      </w:r>
      <w:r>
        <w:t>は次にブール変換の対象となりオブジェクト</w:t>
      </w:r>
      <w:r>
        <w:rPr>
          <w:i/>
          <w:iCs/>
        </w:rPr>
        <w:t>r</w:t>
      </w:r>
      <w:r>
        <w:t>が得られる。もし</w:t>
      </w:r>
      <w:r>
        <w:rPr>
          <w:i/>
          <w:iCs/>
        </w:rPr>
        <w:t>r</w:t>
      </w:r>
      <w:r>
        <w:t>が</w:t>
      </w:r>
      <w:r>
        <w:t>true</w:t>
      </w:r>
      <w:r>
        <w:t>なら、次に文</w:t>
      </w:r>
      <w:r>
        <w:rPr>
          <w:i/>
          <w:iCs/>
        </w:rPr>
        <w:t>s</w:t>
      </w:r>
      <w:r>
        <w:rPr>
          <w:i/>
          <w:iCs/>
          <w:vertAlign w:val="subscript"/>
        </w:rPr>
        <w:t>1</w:t>
      </w:r>
      <w:r>
        <w:t>が実行され、そうでないときは文</w:t>
      </w:r>
      <w:r>
        <w:rPr>
          <w:i/>
          <w:iCs/>
        </w:rPr>
        <w:t>s</w:t>
      </w:r>
      <w:r>
        <w:rPr>
          <w:i/>
          <w:iCs/>
          <w:vertAlign w:val="subscript"/>
        </w:rPr>
        <w:t>2</w:t>
      </w:r>
      <w:r>
        <w:t>が実行される。</w:t>
      </w:r>
    </w:p>
    <w:p w:rsidR="00000000" w:rsidRDefault="002E5195">
      <w:pPr>
        <w:ind w:left="709"/>
      </w:pPr>
    </w:p>
    <w:p w:rsidR="00000000" w:rsidRDefault="002E5195">
      <w:pPr>
        <w:ind w:left="709"/>
      </w:pPr>
      <w:r>
        <w:t>もし式</w:t>
      </w:r>
      <w:r>
        <w:rPr>
          <w:i/>
          <w:iCs/>
        </w:rPr>
        <w:t>b</w:t>
      </w:r>
      <w:r>
        <w:t>の型が</w:t>
      </w:r>
      <w:r>
        <w:rPr>
          <w:b/>
          <w:bCs/>
        </w:rPr>
        <w:t>bool</w:t>
      </w:r>
      <w:r>
        <w:t>に代入出来ないかもしれないときは静的型エラーである。</w:t>
      </w:r>
    </w:p>
    <w:p w:rsidR="00000000" w:rsidRDefault="002E5195"/>
    <w:p w:rsidR="00000000" w:rsidRDefault="002E5195">
      <w:pPr>
        <w:rPr>
          <w:szCs w:val="21"/>
        </w:rPr>
      </w:pPr>
      <w:r>
        <w:rPr>
          <w:b/>
          <w:bCs/>
          <w:szCs w:val="21"/>
        </w:rPr>
        <w:t>if</w:t>
      </w:r>
      <w:r>
        <w:rPr>
          <w:szCs w:val="21"/>
        </w:rPr>
        <w:t xml:space="preserve"> (</w:t>
      </w:r>
      <w:r>
        <w:rPr>
          <w:i/>
          <w:iCs/>
          <w:szCs w:val="21"/>
        </w:rPr>
        <w:t>b</w:t>
      </w:r>
      <w:r>
        <w:rPr>
          <w:szCs w:val="21"/>
        </w:rPr>
        <w:t xml:space="preserve">) </w:t>
      </w:r>
      <w:r>
        <w:rPr>
          <w:i/>
          <w:iCs/>
          <w:szCs w:val="21"/>
        </w:rPr>
        <w:t>s</w:t>
      </w:r>
      <w:r>
        <w:rPr>
          <w:i/>
          <w:iCs/>
          <w:szCs w:val="21"/>
          <w:vertAlign w:val="subscript"/>
        </w:rPr>
        <w:t>1</w:t>
      </w:r>
      <w:r>
        <w:rPr>
          <w:szCs w:val="21"/>
        </w:rPr>
        <w:t>の形式の</w:t>
      </w:r>
      <w:r>
        <w:rPr>
          <w:szCs w:val="21"/>
        </w:rPr>
        <w:t>if</w:t>
      </w:r>
      <w:r>
        <w:rPr>
          <w:szCs w:val="21"/>
        </w:rPr>
        <w:t>文は</w:t>
      </w:r>
      <w:r>
        <w:rPr>
          <w:szCs w:val="21"/>
        </w:rPr>
        <w:t>i</w:t>
      </w:r>
      <w:r>
        <w:rPr>
          <w:b/>
          <w:bCs/>
          <w:szCs w:val="21"/>
        </w:rPr>
        <w:t>f</w:t>
      </w:r>
      <w:r>
        <w:rPr>
          <w:szCs w:val="21"/>
        </w:rPr>
        <w:t>(</w:t>
      </w:r>
      <w:r>
        <w:rPr>
          <w:i/>
          <w:iCs/>
          <w:szCs w:val="21"/>
        </w:rPr>
        <w:t>b</w:t>
      </w:r>
      <w:r>
        <w:rPr>
          <w:szCs w:val="21"/>
        </w:rPr>
        <w:t xml:space="preserve">) </w:t>
      </w:r>
      <w:r>
        <w:rPr>
          <w:i/>
          <w:iCs/>
          <w:szCs w:val="21"/>
        </w:rPr>
        <w:t>s</w:t>
      </w:r>
      <w:r>
        <w:rPr>
          <w:i/>
          <w:iCs/>
          <w:szCs w:val="21"/>
          <w:vertAlign w:val="subscript"/>
        </w:rPr>
        <w:t>1</w:t>
      </w:r>
      <w:r>
        <w:rPr>
          <w:szCs w:val="21"/>
          <w:vertAlign w:val="subscript"/>
        </w:rPr>
        <w:t xml:space="preserve"> </w:t>
      </w:r>
      <w:r>
        <w:rPr>
          <w:b/>
          <w:bCs/>
          <w:szCs w:val="21"/>
        </w:rPr>
        <w:t xml:space="preserve">else </w:t>
      </w:r>
      <w:r>
        <w:rPr>
          <w:szCs w:val="21"/>
        </w:rPr>
        <w:t>{}</w:t>
      </w:r>
      <w:r>
        <w:rPr>
          <w:szCs w:val="21"/>
        </w:rPr>
        <w:t>なる</w:t>
      </w:r>
      <w:r>
        <w:rPr>
          <w:szCs w:val="21"/>
        </w:rPr>
        <w:t>if</w:t>
      </w:r>
      <w:r>
        <w:rPr>
          <w:szCs w:val="21"/>
        </w:rPr>
        <w:t>文と等価</w:t>
      </w:r>
      <w:r>
        <w:rPr>
          <w:szCs w:val="21"/>
        </w:rPr>
        <w:t>である。</w:t>
      </w:r>
    </w:p>
    <w:p w:rsidR="00000000" w:rsidRDefault="002E5195">
      <w:pPr>
        <w:rPr>
          <w:szCs w:val="21"/>
        </w:rPr>
      </w:pPr>
    </w:p>
    <w:p w:rsidR="00000000" w:rsidRDefault="002E5195">
      <w:pPr>
        <w:rPr>
          <w:szCs w:val="21"/>
        </w:rPr>
      </w:pPr>
      <w:r>
        <w:rPr>
          <w:szCs w:val="21"/>
        </w:rPr>
        <w:t>次のコードはこれらの形式を説明するものである：</w:t>
      </w:r>
    </w:p>
    <w:p w:rsidR="00000000" w:rsidRDefault="002E5195">
      <w:pPr>
        <w:rPr>
          <w:szCs w:val="21"/>
        </w:rPr>
      </w:pPr>
    </w:p>
    <w:p w:rsidR="00000000" w:rsidRDefault="002E5195">
      <w:pPr>
        <w:jc w:val="center"/>
      </w:pPr>
      <w:r>
        <w:rPr>
          <w:szCs w:val="21"/>
        </w:rPr>
        <w:t>code_11.1.dart</w:t>
      </w:r>
    </w:p>
    <w:p w:rsidR="00000000" w:rsidRDefault="002E5195">
      <w:pPr>
        <w:pStyle w:val="af0"/>
      </w:pPr>
      <w:r>
        <w:t>main(){</w:t>
      </w:r>
    </w:p>
    <w:p w:rsidR="00000000" w:rsidRDefault="002E5195">
      <w:pPr>
        <w:pStyle w:val="af0"/>
      </w:pPr>
      <w:r>
        <w:t xml:space="preserve">  var age = 20;</w:t>
      </w:r>
    </w:p>
    <w:p w:rsidR="00000000" w:rsidRDefault="002E5195">
      <w:pPr>
        <w:pStyle w:val="af0"/>
      </w:pPr>
      <w:r>
        <w:t xml:space="preserve">  </w:t>
      </w:r>
      <w:r>
        <w:rPr>
          <w:b/>
          <w:bCs/>
        </w:rPr>
        <w:t>if</w:t>
      </w:r>
      <w:r>
        <w:t>( age &gt; 18 ){</w:t>
      </w:r>
    </w:p>
    <w:p w:rsidR="00000000" w:rsidRDefault="002E5195">
      <w:pPr>
        <w:pStyle w:val="af0"/>
      </w:pPr>
      <w:r>
        <w:t xml:space="preserve">    print('Qualifies for driving');</w:t>
      </w:r>
    </w:p>
    <w:p w:rsidR="00000000" w:rsidRDefault="002E5195">
      <w:pPr>
        <w:pStyle w:val="af0"/>
      </w:pPr>
      <w:r>
        <w:t xml:space="preserve">  }</w:t>
      </w:r>
    </w:p>
    <w:p w:rsidR="00000000" w:rsidRDefault="002E5195">
      <w:pPr>
        <w:pStyle w:val="af0"/>
      </w:pPr>
    </w:p>
    <w:p w:rsidR="00000000" w:rsidRDefault="002E5195">
      <w:pPr>
        <w:pStyle w:val="af0"/>
      </w:pPr>
      <w:r>
        <w:t xml:space="preserve">  bool password = false;</w:t>
      </w:r>
    </w:p>
    <w:p w:rsidR="00000000" w:rsidRDefault="002E5195">
      <w:pPr>
        <w:pStyle w:val="af0"/>
      </w:pPr>
      <w:r>
        <w:t xml:space="preserve">  </w:t>
      </w:r>
      <w:r>
        <w:rPr>
          <w:b/>
          <w:bCs/>
        </w:rPr>
        <w:t>if</w:t>
      </w:r>
      <w:r>
        <w:t>(password){</w:t>
      </w:r>
    </w:p>
    <w:p w:rsidR="00000000" w:rsidRDefault="002E5195">
      <w:pPr>
        <w:pStyle w:val="af0"/>
      </w:pPr>
      <w:r>
        <w:t xml:space="preserve">   print('You are eligible');</w:t>
      </w:r>
    </w:p>
    <w:p w:rsidR="00000000" w:rsidRDefault="002E5195">
      <w:pPr>
        <w:pStyle w:val="af0"/>
      </w:pPr>
      <w:r>
        <w:t xml:space="preserve">  }</w:t>
      </w:r>
      <w:r>
        <w:rPr>
          <w:b/>
          <w:bCs/>
        </w:rPr>
        <w:t>else</w:t>
      </w:r>
      <w:r>
        <w:t>{</w:t>
      </w:r>
    </w:p>
    <w:p w:rsidR="00000000" w:rsidRDefault="002E5195">
      <w:pPr>
        <w:pStyle w:val="af0"/>
      </w:pPr>
      <w:r>
        <w:t xml:space="preserve">  print('Sorry, not eligible');</w:t>
      </w:r>
    </w:p>
    <w:p w:rsidR="00000000" w:rsidRDefault="002E5195">
      <w:pPr>
        <w:pStyle w:val="af0"/>
      </w:pPr>
      <w:r>
        <w:t xml:space="preserve">  }</w:t>
      </w:r>
    </w:p>
    <w:p w:rsidR="00000000" w:rsidRDefault="002E5195">
      <w:pPr>
        <w:pStyle w:val="af0"/>
      </w:pPr>
    </w:p>
    <w:p w:rsidR="00000000" w:rsidRDefault="002E5195">
      <w:pPr>
        <w:pStyle w:val="af0"/>
      </w:pPr>
      <w:r>
        <w:t xml:space="preserve">  DateTime</w:t>
      </w:r>
      <w:r>
        <w:t xml:space="preserve"> now = new DateTime.now();</w:t>
      </w:r>
    </w:p>
    <w:p w:rsidR="00000000" w:rsidRDefault="002E5195">
      <w:pPr>
        <w:pStyle w:val="af0"/>
      </w:pPr>
      <w:r>
        <w:t xml:space="preserve">  DateTime deadline = new DateTime(2013, 2, 25, 0, 0, 0, 0);</w:t>
      </w:r>
    </w:p>
    <w:p w:rsidR="00000000" w:rsidRDefault="002E5195">
      <w:pPr>
        <w:pStyle w:val="af0"/>
      </w:pPr>
      <w:r>
        <w:t xml:space="preserve">  </w:t>
      </w:r>
      <w:r>
        <w:rPr>
          <w:b/>
          <w:bCs/>
        </w:rPr>
        <w:t>if</w:t>
      </w:r>
      <w:r>
        <w:t xml:space="preserve"> (now.difference(deadline).inDays &gt; 0) print('Expired!');</w:t>
      </w:r>
    </w:p>
    <w:p w:rsidR="00000000" w:rsidRDefault="002E5195">
      <w:pPr>
        <w:pStyle w:val="af0"/>
      </w:pPr>
    </w:p>
    <w:p w:rsidR="00000000" w:rsidRDefault="002E5195">
      <w:pPr>
        <w:pStyle w:val="af0"/>
      </w:pPr>
      <w:r>
        <w:t xml:space="preserve">  String myFriend = 'Tom';</w:t>
      </w:r>
    </w:p>
    <w:p w:rsidR="00000000" w:rsidRDefault="002E5195">
      <w:pPr>
        <w:pStyle w:val="af0"/>
      </w:pPr>
      <w:r>
        <w:t xml:space="preserve">  </w:t>
      </w:r>
      <w:r>
        <w:rPr>
          <w:b/>
          <w:bCs/>
        </w:rPr>
        <w:t>if</w:t>
      </w:r>
      <w:r>
        <w:t xml:space="preserve"> (myFriend == 'Bll') print('Hello');</w:t>
      </w:r>
    </w:p>
    <w:p w:rsidR="00000000" w:rsidRDefault="002E5195">
      <w:pPr>
        <w:pStyle w:val="af0"/>
      </w:pPr>
      <w:r>
        <w:t xml:space="preserve">  </w:t>
      </w:r>
      <w:r>
        <w:rPr>
          <w:b/>
          <w:bCs/>
        </w:rPr>
        <w:t>else</w:t>
      </w:r>
      <w:r>
        <w:t xml:space="preserve"> print('Who are you?');</w:t>
      </w:r>
    </w:p>
    <w:p w:rsidR="00000000" w:rsidRDefault="002E5195">
      <w:pPr>
        <w:pStyle w:val="af0"/>
      </w:pPr>
      <w:r>
        <w:t>}</w:t>
      </w:r>
    </w:p>
    <w:p w:rsidR="00000000" w:rsidRDefault="002E5195">
      <w:pPr>
        <w:pStyle w:val="af0"/>
      </w:pPr>
      <w:r>
        <w:t>/*</w:t>
      </w:r>
    </w:p>
    <w:p w:rsidR="00000000" w:rsidRDefault="002E5195">
      <w:pPr>
        <w:pStyle w:val="af0"/>
      </w:pPr>
      <w:r>
        <w:lastRenderedPageBreak/>
        <w:t>Qu</w:t>
      </w:r>
      <w:r>
        <w:t>alifies for driving</w:t>
      </w:r>
    </w:p>
    <w:p w:rsidR="00000000" w:rsidRDefault="002E5195">
      <w:pPr>
        <w:pStyle w:val="af0"/>
      </w:pPr>
      <w:r>
        <w:t>Sorry, not eligible</w:t>
      </w:r>
    </w:p>
    <w:p w:rsidR="00000000" w:rsidRDefault="002E5195">
      <w:pPr>
        <w:pStyle w:val="af0"/>
      </w:pPr>
      <w:r>
        <w:t>Expired!</w:t>
      </w:r>
    </w:p>
    <w:p w:rsidR="00000000" w:rsidRDefault="002E5195">
      <w:pPr>
        <w:pStyle w:val="af0"/>
      </w:pPr>
      <w:r>
        <w:t>Who are you?</w:t>
      </w:r>
    </w:p>
    <w:p w:rsidR="00000000" w:rsidRDefault="002E5195">
      <w:pPr>
        <w:pStyle w:val="af0"/>
        <w:rPr>
          <w:color w:val="auto"/>
          <w:sz w:val="24"/>
        </w:rPr>
      </w:pPr>
      <w:r>
        <w:t>*/</w:t>
      </w:r>
    </w:p>
    <w:p w:rsidR="00000000" w:rsidRDefault="002E5195">
      <w:pPr>
        <w:rPr>
          <w:szCs w:val="21"/>
        </w:rPr>
      </w:pPr>
      <w:r>
        <w:rPr>
          <w:color w:val="auto"/>
          <w:sz w:val="24"/>
        </w:rPr>
        <w:t>（注意：これらのコードをシンプルなオンラインの</w:t>
      </w:r>
      <w:r>
        <w:rPr>
          <w:color w:val="auto"/>
          <w:sz w:val="24"/>
        </w:rPr>
        <w:t>Dart</w:t>
      </w:r>
      <w:r>
        <w:rPr>
          <w:color w:val="auto"/>
          <w:sz w:val="24"/>
        </w:rPr>
        <w:t>コードの開発ツールである</w:t>
      </w:r>
      <w:r>
        <w:rPr>
          <w:color w:val="auto"/>
          <w:sz w:val="24"/>
        </w:rPr>
        <w:t>DartPad</w:t>
      </w:r>
      <w:r>
        <w:rPr>
          <w:color w:val="auto"/>
          <w:sz w:val="24"/>
        </w:rPr>
        <w:t>または統合開発環境で試すには、第</w:t>
      </w:r>
      <w:r>
        <w:rPr>
          <w:color w:val="auto"/>
          <w:sz w:val="24"/>
        </w:rPr>
        <w:t>15</w:t>
      </w:r>
      <w:r>
        <w:rPr>
          <w:color w:val="auto"/>
          <w:sz w:val="24"/>
        </w:rPr>
        <w:t>章</w:t>
      </w:r>
      <w:r>
        <w:rPr>
          <w:color w:val="auto"/>
          <w:sz w:val="24"/>
        </w:rPr>
        <w:t xml:space="preserve"> </w:t>
      </w:r>
      <w:r>
        <w:rPr>
          <w:color w:val="auto"/>
          <w:sz w:val="24"/>
        </w:rPr>
        <w:t>Dart</w:t>
      </w:r>
      <w:r>
        <w:rPr>
          <w:color w:val="auto"/>
          <w:sz w:val="24"/>
        </w:rPr>
        <w:t>の実行</w:t>
      </w:r>
      <w:r>
        <w:rPr>
          <w:color w:val="auto"/>
          <w:sz w:val="24"/>
        </w:rPr>
        <w:t xml:space="preserve"> </w:t>
      </w:r>
      <w:r>
        <w:rPr>
          <w:color w:val="auto"/>
          <w:sz w:val="24"/>
        </w:rPr>
        <w:t>(Dart Execution)</w:t>
      </w:r>
      <w:r>
        <w:rPr>
          <w:color w:val="auto"/>
          <w:sz w:val="24"/>
        </w:rPr>
        <w:t>の</w:t>
      </w:r>
      <w:hyperlink w:anchor="_toc7233" w:history="1">
        <w:r>
          <w:rPr>
            <w:rStyle w:val="a7"/>
            <w:b/>
            <w:bCs/>
            <w:color w:val="FF0000"/>
            <w:szCs w:val="21"/>
          </w:rPr>
          <w:t>DartPad</w:t>
        </w:r>
        <w:r>
          <w:rPr>
            <w:rStyle w:val="a7"/>
            <w:b/>
            <w:bCs/>
            <w:color w:val="FF0000"/>
            <w:szCs w:val="21"/>
          </w:rPr>
          <w:t>の節</w:t>
        </w:r>
      </w:hyperlink>
      <w:r>
        <w:rPr>
          <w:color w:val="auto"/>
          <w:sz w:val="24"/>
        </w:rPr>
        <w:t>または</w:t>
      </w:r>
      <w:hyperlink w:anchor="_toc7285" w:history="1">
        <w:r>
          <w:rPr>
            <w:rStyle w:val="a7"/>
            <w:b/>
            <w:bCs/>
            <w:color w:val="FF0000"/>
            <w:szCs w:val="21"/>
          </w:rPr>
          <w:t>IntelliJ IDEA CE</w:t>
        </w:r>
        <w:r>
          <w:rPr>
            <w:rStyle w:val="a7"/>
            <w:b/>
            <w:bCs/>
            <w:color w:val="FF0000"/>
            <w:szCs w:val="21"/>
          </w:rPr>
          <w:t>の節</w:t>
        </w:r>
      </w:hyperlink>
      <w:r>
        <w:rPr>
          <w:color w:val="auto"/>
          <w:sz w:val="24"/>
        </w:rPr>
        <w:t>を参照のこと）</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pPr>
      <w:bookmarkStart w:id="90" w:name="_Toc470871701"/>
      <w:r>
        <w:t>F</w:t>
      </w:r>
      <w:r>
        <w:t>or</w:t>
      </w:r>
      <w:bookmarkEnd w:id="90"/>
    </w:p>
    <w:p w:rsidR="00000000" w:rsidRDefault="002E5195"/>
    <w:p w:rsidR="00000000" w:rsidRDefault="002E5195">
      <w:pPr>
        <w:rPr>
          <w:szCs w:val="21"/>
        </w:rPr>
      </w:pPr>
      <w:r>
        <w:rPr>
          <w:i/>
          <w:iCs/>
          <w:szCs w:val="21"/>
        </w:rPr>
        <w:t>For</w:t>
      </w:r>
      <w:r>
        <w:rPr>
          <w:i/>
          <w:iCs/>
          <w:szCs w:val="21"/>
        </w:rPr>
        <w:t>文</w:t>
      </w:r>
      <w:r>
        <w:rPr>
          <w:i/>
          <w:iCs/>
          <w:szCs w:val="21"/>
        </w:rPr>
        <w:t>(for statement)</w:t>
      </w:r>
      <w:r>
        <w:rPr>
          <w:szCs w:val="21"/>
        </w:rPr>
        <w:t>は繰り返しをサポートする。</w:t>
      </w:r>
    </w:p>
    <w:p w:rsidR="00000000" w:rsidRDefault="002E5195">
      <w:pPr>
        <w:rPr>
          <w:szCs w:val="21"/>
        </w:rPr>
      </w:pPr>
    </w:p>
    <w:p w:rsidR="00000000" w:rsidRDefault="002E5195">
      <w:pPr>
        <w:rPr>
          <w:szCs w:val="21"/>
        </w:rPr>
      </w:pPr>
    </w:p>
    <w:p w:rsidR="00000000" w:rsidRDefault="002E5195">
      <w:pPr>
        <w:pStyle w:val="3"/>
      </w:pPr>
      <w:bookmarkStart w:id="91" w:name="_toc5942"/>
      <w:bookmarkEnd w:id="91"/>
      <w:r>
        <w:t>For</w:t>
      </w:r>
      <w:r>
        <w:t>ループ</w:t>
      </w:r>
      <w:r>
        <w:t xml:space="preserve"> (For Loop)</w:t>
      </w:r>
    </w:p>
    <w:p w:rsidR="00000000" w:rsidRDefault="002E5195"/>
    <w:p w:rsidR="00000000" w:rsidRDefault="002E5195">
      <w:r>
        <w:rPr>
          <w:b/>
          <w:bCs/>
        </w:rPr>
        <w:t>for</w:t>
      </w:r>
      <w:r>
        <w:t xml:space="preserve"> (</w:t>
      </w:r>
      <w:r>
        <w:rPr>
          <w:b/>
          <w:bCs/>
        </w:rPr>
        <w:t>var</w:t>
      </w:r>
      <w:r>
        <w:t xml:space="preserve"> </w:t>
      </w:r>
      <w:r>
        <w:rPr>
          <w:i/>
          <w:iCs/>
        </w:rPr>
        <w:t>v</w:t>
      </w:r>
      <w:r>
        <w:t xml:space="preserve"> = </w:t>
      </w:r>
      <w:r>
        <w:rPr>
          <w:i/>
          <w:iCs/>
        </w:rPr>
        <w:t>e</w:t>
      </w:r>
      <w:r>
        <w:rPr>
          <w:i/>
          <w:iCs/>
          <w:vertAlign w:val="subscript"/>
        </w:rPr>
        <w:t>0</w:t>
      </w:r>
      <w:r>
        <w:t xml:space="preserve"> ; </w:t>
      </w:r>
      <w:r>
        <w:rPr>
          <w:i/>
          <w:iCs/>
        </w:rPr>
        <w:t>c</w:t>
      </w:r>
      <w:r>
        <w:t>;</w:t>
      </w:r>
      <w:r>
        <w:t xml:space="preserve"> </w:t>
      </w:r>
      <w:r>
        <w:rPr>
          <w:i/>
          <w:iCs/>
        </w:rPr>
        <w:t>e</w:t>
      </w:r>
      <w:r>
        <w:t>) s</w:t>
      </w:r>
      <w:r>
        <w:t>の形式の</w:t>
      </w:r>
      <w:r>
        <w:t>for</w:t>
      </w:r>
      <w:r>
        <w:t>文の実行は以下のように進行する：</w:t>
      </w:r>
    </w:p>
    <w:p w:rsidR="00000000" w:rsidRDefault="002E5195"/>
    <w:p w:rsidR="00000000" w:rsidRDefault="002E5195">
      <w:pPr>
        <w:ind w:left="709"/>
      </w:pPr>
      <w:r>
        <w:t>もし</w:t>
      </w:r>
      <w:r>
        <w:rPr>
          <w:i/>
          <w:iCs/>
        </w:rPr>
        <w:t>c</w:t>
      </w:r>
      <w:r>
        <w:t>が空のときは</w:t>
      </w:r>
      <w:r>
        <w:rPr>
          <w:i/>
          <w:iCs/>
        </w:rPr>
        <w:t>c'</w:t>
      </w:r>
      <w:r>
        <w:t>を</w:t>
      </w:r>
      <w:r>
        <w:rPr>
          <w:b/>
          <w:bCs/>
        </w:rPr>
        <w:t>true</w:t>
      </w:r>
      <w:r>
        <w:t>とし、そうでなければ</w:t>
      </w:r>
      <w:r>
        <w:rPr>
          <w:i/>
          <w:iCs/>
        </w:rPr>
        <w:t>c'</w:t>
      </w:r>
      <w:r>
        <w:t>は</w:t>
      </w:r>
      <w:r>
        <w:rPr>
          <w:i/>
          <w:iCs/>
        </w:rPr>
        <w:t>c</w:t>
      </w:r>
      <w:r>
        <w:t>としよう。</w:t>
      </w:r>
    </w:p>
    <w:p w:rsidR="00000000" w:rsidRDefault="002E5195">
      <w:pPr>
        <w:ind w:left="709"/>
      </w:pPr>
      <w:r>
        <w:t>最初に変数宣言文</w:t>
      </w:r>
      <w:r>
        <w:rPr>
          <w:b/>
          <w:bCs/>
        </w:rPr>
        <w:t>var</w:t>
      </w:r>
      <w:r>
        <w:t xml:space="preserve"> </w:t>
      </w:r>
      <w:r>
        <w:rPr>
          <w:i/>
          <w:iCs/>
        </w:rPr>
        <w:t xml:space="preserve">v </w:t>
      </w:r>
      <w:r>
        <w:t xml:space="preserve">= </w:t>
      </w:r>
      <w:r>
        <w:rPr>
          <w:i/>
          <w:iCs/>
        </w:rPr>
        <w:t>e</w:t>
      </w:r>
      <w:r>
        <w:rPr>
          <w:i/>
          <w:iCs/>
          <w:vertAlign w:val="subscript"/>
        </w:rPr>
        <w:t>0</w:t>
      </w:r>
      <w:r>
        <w:t>が実行される。次に；</w:t>
      </w:r>
    </w:p>
    <w:p w:rsidR="00000000" w:rsidRDefault="002E5195">
      <w:pPr>
        <w:numPr>
          <w:ilvl w:val="0"/>
          <w:numId w:val="122"/>
        </w:numPr>
        <w:ind w:left="1418"/>
      </w:pPr>
      <w:r>
        <w:t>もしこれがこの</w:t>
      </w:r>
      <w:r>
        <w:t>for</w:t>
      </w:r>
      <w:r>
        <w:t>ループの最初の繰り返しのときは、</w:t>
      </w:r>
      <w:r>
        <w:rPr>
          <w:i/>
          <w:iCs/>
        </w:rPr>
        <w:t>v'</w:t>
      </w:r>
      <w:r>
        <w:t>を</w:t>
      </w:r>
      <w:r>
        <w:rPr>
          <w:i/>
          <w:iCs/>
        </w:rPr>
        <w:t>v</w:t>
      </w:r>
      <w:r>
        <w:t>とし、そうでないときは</w:t>
      </w:r>
      <w:r>
        <w:rPr>
          <w:i/>
          <w:iCs/>
        </w:rPr>
        <w:t>v'</w:t>
      </w:r>
      <w:r>
        <w:t>はステップ</w:t>
      </w:r>
      <w:r>
        <w:t>4</w:t>
      </w:r>
      <w:r>
        <w:t>の以前の実行で作られた変数</w:t>
      </w:r>
      <w:r>
        <w:rPr>
          <w:i/>
          <w:iCs/>
        </w:rPr>
        <w:t>v''</w:t>
      </w:r>
      <w:r>
        <w:t>としよう。</w:t>
      </w:r>
    </w:p>
    <w:p w:rsidR="00000000" w:rsidRDefault="002E5195">
      <w:pPr>
        <w:numPr>
          <w:ilvl w:val="0"/>
          <w:numId w:val="122"/>
        </w:numPr>
        <w:ind w:left="1418"/>
      </w:pPr>
      <w:r>
        <w:t>式</w:t>
      </w:r>
      <w:r>
        <w:t>[</w:t>
      </w:r>
      <w:r>
        <w:rPr>
          <w:i/>
          <w:iCs/>
        </w:rPr>
        <w:t>v’</w:t>
      </w:r>
      <w:r>
        <w:t>/</w:t>
      </w:r>
      <w:r>
        <w:rPr>
          <w:i/>
          <w:iCs/>
        </w:rPr>
        <w:t>v</w:t>
      </w:r>
      <w:r>
        <w:t>]</w:t>
      </w:r>
      <w:r>
        <w:rPr>
          <w:i/>
          <w:iCs/>
        </w:rPr>
        <w:t xml:space="preserve">c </w:t>
      </w:r>
      <w:r>
        <w:t>が計算</w:t>
      </w:r>
      <w:r>
        <w:t>され、ブール変換の対象とする。もしこの結果が</w:t>
      </w:r>
      <w:r>
        <w:rPr>
          <w:b/>
          <w:bCs/>
        </w:rPr>
        <w:t>false</w:t>
      </w:r>
      <w:r>
        <w:t>のときは、この</w:t>
      </w:r>
      <w:r>
        <w:t>for</w:t>
      </w:r>
      <w:r>
        <w:t>ループは終了する。そうでないときは、実行はステップ</w:t>
      </w:r>
      <w:r>
        <w:t>3</w:t>
      </w:r>
      <w:r>
        <w:t>で継続する。</w:t>
      </w:r>
    </w:p>
    <w:p w:rsidR="00000000" w:rsidRDefault="002E5195">
      <w:pPr>
        <w:numPr>
          <w:ilvl w:val="0"/>
          <w:numId w:val="122"/>
        </w:numPr>
        <w:ind w:left="1418"/>
        <w:rPr>
          <w:i/>
          <w:iCs/>
        </w:rPr>
      </w:pPr>
      <w:r>
        <w:t>文</w:t>
      </w:r>
      <w:r>
        <w:t>[</w:t>
      </w:r>
      <w:r>
        <w:rPr>
          <w:i/>
          <w:iCs/>
        </w:rPr>
        <w:t>v’</w:t>
      </w:r>
      <w:r>
        <w:t>/</w:t>
      </w:r>
      <w:r>
        <w:rPr>
          <w:i/>
          <w:iCs/>
        </w:rPr>
        <w:t>v</w:t>
      </w:r>
      <w:r>
        <w:t>]</w:t>
      </w:r>
      <w:r>
        <w:rPr>
          <w:i/>
          <w:iCs/>
        </w:rPr>
        <w:t>s</w:t>
      </w:r>
      <w:r>
        <w:t>が実行される。</w:t>
      </w:r>
    </w:p>
    <w:p w:rsidR="00000000" w:rsidRDefault="002E5195">
      <w:pPr>
        <w:numPr>
          <w:ilvl w:val="0"/>
          <w:numId w:val="122"/>
        </w:numPr>
        <w:ind w:left="1418"/>
        <w:rPr>
          <w:szCs w:val="21"/>
        </w:rPr>
      </w:pPr>
      <w:r>
        <w:rPr>
          <w:i/>
          <w:iCs/>
        </w:rPr>
        <w:t>v’’</w:t>
      </w:r>
      <w:r>
        <w:t>を新規の変数だとする。</w:t>
      </w:r>
      <w:r>
        <w:rPr>
          <w:i/>
          <w:iCs/>
        </w:rPr>
        <w:t>v’’</w:t>
      </w:r>
      <w:r>
        <w:t>は</w:t>
      </w:r>
      <w:r>
        <w:rPr>
          <w:i/>
          <w:iCs/>
        </w:rPr>
        <w:t>v'</w:t>
      </w:r>
      <w:r>
        <w:t>にバインドされる。</w:t>
      </w:r>
    </w:p>
    <w:p w:rsidR="00000000" w:rsidRDefault="002E5195">
      <w:pPr>
        <w:numPr>
          <w:ilvl w:val="0"/>
          <w:numId w:val="122"/>
        </w:numPr>
        <w:ind w:left="1418"/>
        <w:rPr>
          <w:szCs w:val="21"/>
        </w:rPr>
      </w:pPr>
      <w:r>
        <w:rPr>
          <w:szCs w:val="21"/>
        </w:rPr>
        <w:t>[</w:t>
      </w:r>
      <w:r>
        <w:rPr>
          <w:i/>
          <w:iCs/>
          <w:szCs w:val="21"/>
        </w:rPr>
        <w:t>v’’</w:t>
      </w:r>
      <w:r>
        <w:rPr>
          <w:szCs w:val="21"/>
        </w:rPr>
        <w:t>/</w:t>
      </w:r>
      <w:r>
        <w:rPr>
          <w:i/>
          <w:iCs/>
          <w:szCs w:val="21"/>
        </w:rPr>
        <w:t>v</w:t>
      </w:r>
      <w:r>
        <w:rPr>
          <w:szCs w:val="21"/>
        </w:rPr>
        <w:t>]</w:t>
      </w:r>
      <w:r>
        <w:rPr>
          <w:i/>
          <w:iCs/>
          <w:szCs w:val="21"/>
        </w:rPr>
        <w:t>e</w:t>
      </w:r>
      <w:r>
        <w:rPr>
          <w:szCs w:val="21"/>
        </w:rPr>
        <w:t>が計算され、このプロセスはステップ</w:t>
      </w:r>
      <w:r>
        <w:rPr>
          <w:szCs w:val="21"/>
        </w:rPr>
        <w:t>1</w:t>
      </w:r>
      <w:r>
        <w:rPr>
          <w:szCs w:val="21"/>
        </w:rPr>
        <w:t>に再帰呼び出しされる。</w:t>
      </w:r>
    </w:p>
    <w:p w:rsidR="00000000" w:rsidRDefault="002E5195">
      <w:pPr>
        <w:rPr>
          <w:szCs w:val="21"/>
        </w:rPr>
      </w:pPr>
    </w:p>
    <w:p w:rsidR="00000000" w:rsidRDefault="002E5195">
      <w:pPr>
        <w:rPr>
          <w:szCs w:val="21"/>
        </w:rPr>
      </w:pPr>
      <w:r>
        <w:rPr>
          <w:szCs w:val="21"/>
        </w:rPr>
        <w:t>基本的な書き方は次のようになる：</w:t>
      </w:r>
    </w:p>
    <w:p w:rsidR="00000000" w:rsidRDefault="002E5195">
      <w:pPr>
        <w:rPr>
          <w:szCs w:val="21"/>
        </w:rPr>
      </w:pPr>
    </w:p>
    <w:p w:rsidR="00000000" w:rsidRDefault="002E5195">
      <w:pPr>
        <w:jc w:val="center"/>
      </w:pPr>
      <w:r>
        <w:rPr>
          <w:szCs w:val="21"/>
        </w:rPr>
        <w:t>code_11.2a.dart</w:t>
      </w:r>
    </w:p>
    <w:p w:rsidR="00000000" w:rsidRDefault="002E5195">
      <w:pPr>
        <w:pStyle w:val="af0"/>
      </w:pPr>
      <w:r>
        <w:t>main(){</w:t>
      </w:r>
    </w:p>
    <w:p w:rsidR="00000000" w:rsidRDefault="002E5195">
      <w:pPr>
        <w:pStyle w:val="af0"/>
      </w:pPr>
      <w:r>
        <w:t xml:space="preserve">  var j = 1;</w:t>
      </w:r>
    </w:p>
    <w:p w:rsidR="00000000" w:rsidRDefault="002E5195">
      <w:pPr>
        <w:pStyle w:val="af0"/>
      </w:pPr>
      <w:r>
        <w:t xml:space="preserve">  for (int i=0; i&lt;8; i++)</w:t>
      </w:r>
    </w:p>
    <w:p w:rsidR="00000000" w:rsidRDefault="002E5195">
      <w:pPr>
        <w:pStyle w:val="af0"/>
      </w:pPr>
      <w:r>
        <w:t xml:space="preserve">  {</w:t>
      </w:r>
    </w:p>
    <w:p w:rsidR="00000000" w:rsidRDefault="002E5195">
      <w:pPr>
        <w:pStyle w:val="af0"/>
      </w:pPr>
      <w:r>
        <w:t xml:space="preserve">    j += j;</w:t>
      </w:r>
    </w:p>
    <w:p w:rsidR="00000000" w:rsidRDefault="002E5195">
      <w:pPr>
        <w:pStyle w:val="af0"/>
      </w:pPr>
      <w:r>
        <w:t xml:space="preserve">  }</w:t>
      </w:r>
    </w:p>
    <w:p w:rsidR="00000000" w:rsidRDefault="002E5195">
      <w:pPr>
        <w:pStyle w:val="af0"/>
      </w:pPr>
      <w:r>
        <w:t>print(j);  // 256</w:t>
      </w:r>
    </w:p>
    <w:p w:rsidR="00000000" w:rsidRDefault="002E5195">
      <w:pPr>
        <w:pStyle w:val="af0"/>
        <w:rPr>
          <w:szCs w:val="21"/>
        </w:rPr>
      </w:pPr>
      <w:r>
        <w:t>}</w:t>
      </w:r>
    </w:p>
    <w:p w:rsidR="00000000" w:rsidRDefault="002E5195">
      <w:pPr>
        <w:rPr>
          <w:szCs w:val="21"/>
        </w:rPr>
      </w:pPr>
    </w:p>
    <w:p w:rsidR="00000000" w:rsidRDefault="002E5195">
      <w:pPr>
        <w:rPr>
          <w:szCs w:val="21"/>
        </w:rPr>
      </w:pPr>
    </w:p>
    <w:p w:rsidR="00000000" w:rsidRDefault="002E5195">
      <w:pPr>
        <w:pStyle w:val="3"/>
      </w:pPr>
      <w:bookmarkStart w:id="92" w:name="_toc5967"/>
      <w:bookmarkEnd w:id="92"/>
      <w:r>
        <w:t>For-in</w:t>
      </w:r>
    </w:p>
    <w:p w:rsidR="00000000" w:rsidRDefault="002E5195"/>
    <w:p w:rsidR="00000000" w:rsidRDefault="002E5195">
      <w:r>
        <w:rPr>
          <w:b/>
          <w:bCs/>
        </w:rPr>
        <w:t>for</w:t>
      </w:r>
      <w:r>
        <w:t xml:space="preserve"> (</w:t>
      </w:r>
      <w:r>
        <w:rPr>
          <w:i/>
          <w:iCs/>
        </w:rPr>
        <w:t>finalVarOrType</w:t>
      </w:r>
      <w:r>
        <w:t xml:space="preserve"> id i</w:t>
      </w:r>
      <w:r>
        <w:rPr>
          <w:b/>
          <w:bCs/>
        </w:rPr>
        <w:t>n</w:t>
      </w:r>
      <w:r>
        <w:t xml:space="preserve"> </w:t>
      </w:r>
      <w:r>
        <w:rPr>
          <w:i/>
          <w:iCs/>
        </w:rPr>
        <w:t>e</w:t>
      </w:r>
      <w:r>
        <w:t xml:space="preserve">) </w:t>
      </w:r>
      <w:r>
        <w:rPr>
          <w:i/>
          <w:iCs/>
        </w:rPr>
        <w:t>s</w:t>
      </w:r>
      <w:r>
        <w:t>の形式の</w:t>
      </w:r>
      <w:r>
        <w:t>for</w:t>
      </w:r>
      <w:r>
        <w:t>文は以下のコードと等価である：</w:t>
      </w:r>
    </w:p>
    <w:p w:rsidR="00000000" w:rsidRDefault="002E5195"/>
    <w:p w:rsidR="00000000" w:rsidRDefault="002E5195">
      <w:pPr>
        <w:ind w:left="709"/>
      </w:pPr>
      <w:r>
        <w:t>var n0 = e.iterator;</w:t>
      </w:r>
    </w:p>
    <w:p w:rsidR="00000000" w:rsidRDefault="002E5195">
      <w:pPr>
        <w:ind w:left="709"/>
      </w:pPr>
      <w:r>
        <w:t>while (n0.moveNext()) {</w:t>
      </w:r>
    </w:p>
    <w:p w:rsidR="00000000" w:rsidRDefault="002E5195">
      <w:pPr>
        <w:ind w:left="709"/>
      </w:pPr>
      <w:r>
        <w:lastRenderedPageBreak/>
        <w:t xml:space="preserve">   varOrType? id = n0.current;</w:t>
      </w:r>
    </w:p>
    <w:p w:rsidR="00000000" w:rsidRDefault="002E5195">
      <w:pPr>
        <w:ind w:left="709"/>
      </w:pPr>
      <w:r>
        <w:t xml:space="preserve">   s</w:t>
      </w:r>
    </w:p>
    <w:p w:rsidR="00000000" w:rsidRDefault="002E5195">
      <w:pPr>
        <w:ind w:left="709"/>
      </w:pPr>
      <w:r>
        <w:t>}</w:t>
      </w:r>
    </w:p>
    <w:p w:rsidR="00000000" w:rsidRDefault="002E5195"/>
    <w:p w:rsidR="00000000" w:rsidRDefault="002E5195">
      <w:pPr>
        <w:rPr>
          <w:szCs w:val="21"/>
        </w:rPr>
      </w:pPr>
      <w:r>
        <w:rPr>
          <w:szCs w:val="21"/>
        </w:rPr>
        <w:t>ここに</w:t>
      </w:r>
      <w:r>
        <w:rPr>
          <w:szCs w:val="21"/>
        </w:rPr>
        <w:t>n0</w:t>
      </w:r>
      <w:r>
        <w:rPr>
          <w:szCs w:val="21"/>
        </w:rPr>
        <w:t>はこのプログラムのどこにも生じない識別子である。</w:t>
      </w:r>
    </w:p>
    <w:p w:rsidR="00000000" w:rsidRDefault="002E5195">
      <w:pPr>
        <w:rPr>
          <w:szCs w:val="21"/>
        </w:rPr>
      </w:pPr>
    </w:p>
    <w:p w:rsidR="00000000" w:rsidRDefault="002E5195">
      <w:pPr>
        <w:rPr>
          <w:szCs w:val="21"/>
        </w:rPr>
      </w:pPr>
      <w:r>
        <w:rPr>
          <w:szCs w:val="21"/>
        </w:rPr>
        <w:t>この形式は</w:t>
      </w:r>
      <w:hyperlink r:id="rId170" w:history="1">
        <w:r>
          <w:rPr>
            <w:rStyle w:val="a7"/>
            <w:szCs w:val="21"/>
          </w:rPr>
          <w:t>Iterable</w:t>
        </w:r>
        <w:r>
          <w:rPr>
            <w:rStyle w:val="a7"/>
            <w:szCs w:val="21"/>
          </w:rPr>
          <w:t>抽象クラス</w:t>
        </w:r>
      </w:hyperlink>
      <w:r>
        <w:rPr>
          <w:szCs w:val="21"/>
        </w:rPr>
        <w:t>を使用している。対象となるオブジェクトは次のインターフェイスを実装している必要がある。</w:t>
      </w:r>
      <w:hyperlink r:id="rId171" w:history="1">
        <w:r>
          <w:rPr>
            <w:rStyle w:val="a7"/>
            <w:szCs w:val="21"/>
          </w:rPr>
          <w:t>Iterable</w:t>
        </w:r>
        <w:r>
          <w:rPr>
            <w:rStyle w:val="a7"/>
            <w:szCs w:val="21"/>
          </w:rPr>
          <w:t>抽象クラス</w:t>
        </w:r>
      </w:hyperlink>
      <w:r>
        <w:rPr>
          <w:szCs w:val="21"/>
        </w:rPr>
        <w:t>はこれを実装したオブジェクトから</w:t>
      </w:r>
      <w:r>
        <w:rPr>
          <w:szCs w:val="21"/>
        </w:rPr>
        <w:t>Iterator</w:t>
      </w:r>
      <w:r>
        <w:rPr>
          <w:szCs w:val="21"/>
        </w:rPr>
        <w:t>を取得出来るようにする為のものである。</w:t>
      </w:r>
    </w:p>
    <w:p w:rsidR="00000000" w:rsidRDefault="002E5195">
      <w:pPr>
        <w:rPr>
          <w:szCs w:val="21"/>
        </w:rPr>
      </w:pPr>
    </w:p>
    <w:p w:rsidR="00000000" w:rsidRDefault="002E5195">
      <w:pPr>
        <w:jc w:val="center"/>
      </w:pPr>
      <w:r>
        <w:rPr>
          <w:szCs w:val="21"/>
        </w:rPr>
        <w:t>Iterable</w:t>
      </w:r>
      <w:r>
        <w:rPr>
          <w:szCs w:val="21"/>
        </w:rPr>
        <w:t>を実装したクラスたち</w:t>
      </w:r>
    </w:p>
    <w:p w:rsidR="00000000" w:rsidRDefault="00974D35">
      <w:pPr>
        <w:rPr>
          <w:szCs w:val="21"/>
        </w:rPr>
      </w:pPr>
      <w:r>
        <w:rPr>
          <w:noProof/>
          <w:lang w:eastAsia="ja-JP" w:bidi="ar-SA"/>
        </w:rPr>
        <w:drawing>
          <wp:anchor distT="0" distB="0" distL="0" distR="0" simplePos="0" relativeHeight="251708416" behindDoc="0" locked="0" layoutInCell="1" allowOverlap="1">
            <wp:simplePos x="0" y="0"/>
            <wp:positionH relativeFrom="column">
              <wp:align>center</wp:align>
            </wp:positionH>
            <wp:positionV relativeFrom="paragraph">
              <wp:posOffset>0</wp:posOffset>
            </wp:positionV>
            <wp:extent cx="4115435" cy="1046480"/>
            <wp:effectExtent l="19050" t="0" r="0" b="0"/>
            <wp:wrapTopAndBottom/>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72" cstate="print"/>
                    <a:srcRect/>
                    <a:stretch>
                      <a:fillRect/>
                    </a:stretch>
                  </pic:blipFill>
                  <pic:spPr bwMode="auto">
                    <a:xfrm>
                      <a:off x="0" y="0"/>
                      <a:ext cx="4115435" cy="1046480"/>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次のサ</w:t>
      </w:r>
      <w:r>
        <w:rPr>
          <w:szCs w:val="21"/>
        </w:rPr>
        <w:t>ンプルは</w:t>
      </w:r>
      <w:r>
        <w:rPr>
          <w:b/>
          <w:bCs/>
          <w:szCs w:val="21"/>
        </w:rPr>
        <w:t>for</w:t>
      </w:r>
      <w:r>
        <w:rPr>
          <w:szCs w:val="21"/>
        </w:rPr>
        <w:t xml:space="preserve"> (</w:t>
      </w:r>
      <w:r>
        <w:rPr>
          <w:i/>
          <w:iCs/>
          <w:szCs w:val="21"/>
        </w:rPr>
        <w:t>finalVarOrType</w:t>
      </w:r>
      <w:r>
        <w:rPr>
          <w:szCs w:val="21"/>
        </w:rPr>
        <w:t xml:space="preserve"> id i</w:t>
      </w:r>
      <w:r>
        <w:rPr>
          <w:b/>
          <w:bCs/>
          <w:szCs w:val="21"/>
        </w:rPr>
        <w:t>n</w:t>
      </w:r>
      <w:r>
        <w:rPr>
          <w:szCs w:val="21"/>
        </w:rPr>
        <w:t xml:space="preserve"> </w:t>
      </w:r>
      <w:r>
        <w:rPr>
          <w:i/>
          <w:iCs/>
          <w:szCs w:val="21"/>
        </w:rPr>
        <w:t>e</w:t>
      </w:r>
      <w:r>
        <w:rPr>
          <w:szCs w:val="21"/>
        </w:rPr>
        <w:t xml:space="preserve">) </w:t>
      </w:r>
      <w:r>
        <w:rPr>
          <w:szCs w:val="21"/>
        </w:rPr>
        <w:t>と等価な</w:t>
      </w:r>
      <w:r>
        <w:rPr>
          <w:szCs w:val="21"/>
        </w:rPr>
        <w:t>moveNext</w:t>
      </w:r>
      <w:r>
        <w:rPr>
          <w:szCs w:val="21"/>
        </w:rPr>
        <w:t>及び</w:t>
      </w:r>
      <w:r>
        <w:rPr>
          <w:szCs w:val="21"/>
        </w:rPr>
        <w:t>forEach</w:t>
      </w:r>
      <w:r>
        <w:rPr>
          <w:szCs w:val="21"/>
        </w:rPr>
        <w:t>を使った場合を示している：</w:t>
      </w:r>
    </w:p>
    <w:p w:rsidR="00000000" w:rsidRDefault="002E5195">
      <w:pPr>
        <w:rPr>
          <w:szCs w:val="21"/>
        </w:rPr>
      </w:pPr>
    </w:p>
    <w:p w:rsidR="00000000" w:rsidRDefault="002E5195">
      <w:pPr>
        <w:jc w:val="center"/>
      </w:pPr>
      <w:r>
        <w:rPr>
          <w:szCs w:val="21"/>
        </w:rPr>
        <w:t>code_11.2b.dart</w:t>
      </w:r>
    </w:p>
    <w:p w:rsidR="00000000" w:rsidRDefault="002E5195">
      <w:pPr>
        <w:pStyle w:val="af0"/>
      </w:pPr>
      <w:r>
        <w:t>main() {</w:t>
      </w:r>
    </w:p>
    <w:p w:rsidR="00000000" w:rsidRDefault="002E5195">
      <w:pPr>
        <w:pStyle w:val="af0"/>
      </w:pPr>
      <w:r>
        <w:t xml:space="preserve">  List s = ['hello', 'world'];</w:t>
      </w:r>
    </w:p>
    <w:p w:rsidR="00000000" w:rsidRDefault="002E5195">
      <w:pPr>
        <w:pStyle w:val="af0"/>
      </w:pPr>
      <w:r>
        <w:t xml:space="preserve">  </w:t>
      </w:r>
      <w:r>
        <w:rPr>
          <w:b/>
          <w:bCs/>
        </w:rPr>
        <w:t>for</w:t>
      </w:r>
      <w:r>
        <w:t xml:space="preserve">(String x </w:t>
      </w:r>
      <w:r>
        <w:rPr>
          <w:b/>
          <w:bCs/>
        </w:rPr>
        <w:t>in</w:t>
      </w:r>
      <w:r>
        <w:t xml:space="preserve"> s) print(x);</w:t>
      </w:r>
    </w:p>
    <w:p w:rsidR="00000000" w:rsidRDefault="002E5195">
      <w:pPr>
        <w:pStyle w:val="af0"/>
      </w:pPr>
      <w:r>
        <w:t xml:space="preserve">  // above statement is equivalent to:</w:t>
      </w:r>
    </w:p>
    <w:p w:rsidR="00000000" w:rsidRDefault="002E5195">
      <w:pPr>
        <w:pStyle w:val="af0"/>
      </w:pPr>
      <w:r>
        <w:t xml:space="preserve">  Iterator i = s.</w:t>
      </w:r>
      <w:r>
        <w:rPr>
          <w:b/>
          <w:bCs/>
        </w:rPr>
        <w:t>iterator</w:t>
      </w:r>
      <w:r>
        <w:t>;</w:t>
      </w:r>
    </w:p>
    <w:p w:rsidR="00000000" w:rsidRDefault="002E5195">
      <w:pPr>
        <w:pStyle w:val="af0"/>
      </w:pPr>
      <w:r>
        <w:t xml:space="preserve">  while (i.</w:t>
      </w:r>
      <w:r>
        <w:rPr>
          <w:b/>
          <w:bCs/>
        </w:rPr>
        <w:t>moveNext()</w:t>
      </w:r>
      <w:r>
        <w:t>) {</w:t>
      </w:r>
    </w:p>
    <w:p w:rsidR="00000000" w:rsidRDefault="002E5195">
      <w:pPr>
        <w:pStyle w:val="af0"/>
      </w:pPr>
      <w:r>
        <w:t xml:space="preserve">    Strin</w:t>
      </w:r>
      <w:r>
        <w:t>g x = i.</w:t>
      </w:r>
      <w:r>
        <w:rPr>
          <w:b/>
          <w:bCs/>
        </w:rPr>
        <w:t>current</w:t>
      </w:r>
      <w:r>
        <w:t>;</w:t>
      </w:r>
    </w:p>
    <w:p w:rsidR="00000000" w:rsidRDefault="002E5195">
      <w:pPr>
        <w:pStyle w:val="af0"/>
      </w:pPr>
      <w:r>
        <w:t xml:space="preserve">    print(x);</w:t>
      </w:r>
    </w:p>
    <w:p w:rsidR="00000000" w:rsidRDefault="002E5195">
      <w:pPr>
        <w:pStyle w:val="af0"/>
      </w:pPr>
      <w:r>
        <w:t xml:space="preserve">  }</w:t>
      </w:r>
    </w:p>
    <w:p w:rsidR="00000000" w:rsidRDefault="002E5195">
      <w:pPr>
        <w:pStyle w:val="af0"/>
      </w:pPr>
      <w:r>
        <w:t>}</w:t>
      </w:r>
    </w:p>
    <w:p w:rsidR="00000000" w:rsidRDefault="002E5195">
      <w:pPr>
        <w:pStyle w:val="af0"/>
      </w:pPr>
      <w:r>
        <w:t>/*</w:t>
      </w:r>
    </w:p>
    <w:p w:rsidR="00000000" w:rsidRDefault="002E5195">
      <w:pPr>
        <w:pStyle w:val="af0"/>
      </w:pPr>
      <w:r>
        <w:t>hello</w:t>
      </w:r>
    </w:p>
    <w:p w:rsidR="00000000" w:rsidRDefault="002E5195">
      <w:pPr>
        <w:pStyle w:val="af0"/>
      </w:pPr>
      <w:r>
        <w:t>world</w:t>
      </w:r>
    </w:p>
    <w:p w:rsidR="00000000" w:rsidRDefault="002E5195">
      <w:pPr>
        <w:pStyle w:val="af0"/>
      </w:pPr>
      <w:r>
        <w:t>hello</w:t>
      </w:r>
    </w:p>
    <w:p w:rsidR="00000000" w:rsidRDefault="002E5195">
      <w:pPr>
        <w:pStyle w:val="af0"/>
      </w:pPr>
      <w:r>
        <w:t>world</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より具体的な使い方を次に示す：</w:t>
      </w:r>
    </w:p>
    <w:p w:rsidR="00000000" w:rsidRDefault="002E5195">
      <w:pPr>
        <w:rPr>
          <w:szCs w:val="21"/>
        </w:rPr>
      </w:pPr>
    </w:p>
    <w:p w:rsidR="00000000" w:rsidRDefault="002E5195">
      <w:pPr>
        <w:jc w:val="center"/>
      </w:pPr>
      <w:r>
        <w:rPr>
          <w:szCs w:val="21"/>
        </w:rPr>
        <w:t>code_11.2c.dart</w:t>
      </w:r>
    </w:p>
    <w:p w:rsidR="00000000" w:rsidRDefault="002E5195">
      <w:pPr>
        <w:pStyle w:val="af0"/>
      </w:pPr>
      <w:r>
        <w:t>main() {</w:t>
      </w:r>
    </w:p>
    <w:p w:rsidR="00000000" w:rsidRDefault="002E5195">
      <w:pPr>
        <w:pStyle w:val="af0"/>
      </w:pPr>
      <w:r>
        <w:t xml:space="preserve">  var </w:t>
      </w:r>
      <w:r>
        <w:rPr>
          <w:b/>
          <w:bCs/>
        </w:rPr>
        <w:t>callbacks = []</w:t>
      </w:r>
      <w:r>
        <w:t>;</w:t>
      </w:r>
    </w:p>
    <w:p w:rsidR="00000000" w:rsidRDefault="002E5195">
      <w:pPr>
        <w:pStyle w:val="af0"/>
      </w:pPr>
      <w:r>
        <w:t xml:space="preserve">  for (var i = 0; i &lt; 2; i++) {</w:t>
      </w:r>
    </w:p>
    <w:p w:rsidR="00000000" w:rsidRDefault="002E5195">
      <w:pPr>
        <w:pStyle w:val="af0"/>
      </w:pPr>
      <w:r>
        <w:t xml:space="preserve">    var j = i;</w:t>
      </w:r>
    </w:p>
    <w:p w:rsidR="00000000" w:rsidRDefault="002E5195">
      <w:pPr>
        <w:pStyle w:val="af0"/>
      </w:pPr>
      <w:r>
        <w:t xml:space="preserve">    </w:t>
      </w:r>
      <w:r>
        <w:rPr>
          <w:b/>
          <w:bCs/>
        </w:rPr>
        <w:t>callbacks.add</w:t>
      </w:r>
      <w:r>
        <w:t>(() =&gt; print(j));</w:t>
      </w:r>
    </w:p>
    <w:p w:rsidR="00000000" w:rsidRDefault="002E5195">
      <w:pPr>
        <w:pStyle w:val="af0"/>
      </w:pPr>
      <w:r>
        <w:t xml:space="preserve">  }</w:t>
      </w:r>
    </w:p>
    <w:p w:rsidR="00000000" w:rsidRDefault="002E5195">
      <w:pPr>
        <w:pStyle w:val="af0"/>
      </w:pPr>
      <w:r>
        <w:t xml:space="preserve">  </w:t>
      </w:r>
      <w:r>
        <w:rPr>
          <w:b/>
          <w:bCs/>
        </w:rPr>
        <w:t>callbacks.forEach</w:t>
      </w:r>
      <w:r>
        <w:t>((c) =&gt; c());</w:t>
      </w:r>
    </w:p>
    <w:p w:rsidR="00000000" w:rsidRDefault="002E5195">
      <w:pPr>
        <w:pStyle w:val="af0"/>
      </w:pPr>
      <w:r>
        <w:t>}</w:t>
      </w:r>
    </w:p>
    <w:p w:rsidR="00000000" w:rsidRDefault="002E5195">
      <w:pPr>
        <w:pStyle w:val="af0"/>
      </w:pPr>
      <w:r>
        <w:t>/*</w:t>
      </w:r>
    </w:p>
    <w:p w:rsidR="00000000" w:rsidRDefault="002E5195">
      <w:pPr>
        <w:pStyle w:val="af0"/>
      </w:pPr>
      <w:r>
        <w:t>0</w:t>
      </w:r>
    </w:p>
    <w:p w:rsidR="00000000" w:rsidRDefault="002E5195">
      <w:pPr>
        <w:pStyle w:val="af0"/>
      </w:pPr>
      <w:r>
        <w:t>1</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これは典型的な</w:t>
      </w:r>
      <w:hyperlink w:anchor="_toc2402" w:history="1">
        <w:r>
          <w:rPr>
            <w:rStyle w:val="a7"/>
            <w:szCs w:val="21"/>
          </w:rPr>
          <w:t>クロージャ</w:t>
        </w:r>
      </w:hyperlink>
      <w:r>
        <w:rPr>
          <w:szCs w:val="21"/>
        </w:rPr>
        <w:t>で、関数リテラルのオブジェクト（即ち</w:t>
      </w:r>
      <w:r>
        <w:rPr>
          <w:szCs w:val="21"/>
        </w:rPr>
        <w:t>print(j)</w:t>
      </w:r>
      <w:r>
        <w:rPr>
          <w:szCs w:val="21"/>
        </w:rPr>
        <w:t>、ここに各</w:t>
      </w:r>
      <w:r>
        <w:rPr>
          <w:szCs w:val="21"/>
        </w:rPr>
        <w:t>j</w:t>
      </w:r>
      <w:r>
        <w:rPr>
          <w:szCs w:val="21"/>
        </w:rPr>
        <w:t>値がセットされている）を</w:t>
      </w:r>
      <w:r>
        <w:rPr>
          <w:szCs w:val="21"/>
        </w:rPr>
        <w:t>List</w:t>
      </w:r>
      <w:r>
        <w:rPr>
          <w:szCs w:val="21"/>
        </w:rPr>
        <w:t>の</w:t>
      </w:r>
      <w:r>
        <w:rPr>
          <w:szCs w:val="21"/>
        </w:rPr>
        <w:lastRenderedPageBreak/>
        <w:t>用意していて、入力にあわせて処理を選択するもので、コールバックなどに使えよう。</w:t>
      </w:r>
      <w:r>
        <w:rPr>
          <w:szCs w:val="21"/>
        </w:rPr>
        <w:t>callbacks</w:t>
      </w:r>
      <w:r>
        <w:rPr>
          <w:szCs w:val="21"/>
        </w:rPr>
        <w:t>はコールバックの処理（ここでは</w:t>
      </w:r>
      <w:r>
        <w:rPr>
          <w:szCs w:val="21"/>
        </w:rPr>
        <w:t>i</w:t>
      </w:r>
      <w:r>
        <w:rPr>
          <w:szCs w:val="21"/>
        </w:rPr>
        <w:t>という値を出力する）のオブジェクトのリストである。この例ではその処理を順番に呼び出している。</w:t>
      </w:r>
      <w:r>
        <w:rPr>
          <w:szCs w:val="21"/>
        </w:rPr>
        <w:t>Collection</w:t>
      </w:r>
      <w:r>
        <w:rPr>
          <w:szCs w:val="21"/>
        </w:rPr>
        <w:t>インターフェイスには</w:t>
      </w:r>
      <w:r>
        <w:rPr>
          <w:szCs w:val="21"/>
        </w:rPr>
        <w:t>void forEach(void f(E elemen</w:t>
      </w:r>
      <w:r>
        <w:rPr>
          <w:szCs w:val="21"/>
        </w:rPr>
        <w:t>t))</w:t>
      </w:r>
      <w:r>
        <w:rPr>
          <w:szCs w:val="21"/>
        </w:rPr>
        <w:t>というメソッドがあり、これはこのコレクションの各要素にその関数（</w:t>
      </w:r>
      <w:r>
        <w:rPr>
          <w:szCs w:val="21"/>
        </w:rPr>
        <w:t>(c) =&gt; c()</w:t>
      </w:r>
      <w:r>
        <w:rPr>
          <w:szCs w:val="21"/>
        </w:rPr>
        <w:t>：つまり</w:t>
      </w:r>
      <w:r>
        <w:rPr>
          <w:szCs w:val="21"/>
        </w:rPr>
        <w:t>c</w:t>
      </w:r>
      <w:r>
        <w:rPr>
          <w:szCs w:val="21"/>
        </w:rPr>
        <w:t>をパラメタにした匿名の関数はその</w:t>
      </w:r>
      <w:r>
        <w:rPr>
          <w:szCs w:val="21"/>
        </w:rPr>
        <w:t>c</w:t>
      </w:r>
      <w:r>
        <w:rPr>
          <w:szCs w:val="21"/>
        </w:rPr>
        <w:t>を実行する）を適用するものである。</w:t>
      </w:r>
    </w:p>
    <w:p w:rsidR="00000000" w:rsidRDefault="002E5195">
      <w:pPr>
        <w:rPr>
          <w:szCs w:val="21"/>
        </w:rPr>
      </w:pPr>
    </w:p>
    <w:p w:rsidR="00000000" w:rsidRDefault="002E5195">
      <w:pPr>
        <w:rPr>
          <w:szCs w:val="21"/>
        </w:rPr>
      </w:pPr>
      <w:r>
        <w:rPr>
          <w:szCs w:val="21"/>
        </w:rPr>
        <w:t>なお</w:t>
      </w:r>
      <w:r>
        <w:rPr>
          <w:szCs w:val="21"/>
        </w:rPr>
        <w:t>2012</w:t>
      </w:r>
      <w:r>
        <w:rPr>
          <w:szCs w:val="21"/>
        </w:rPr>
        <w:t>年</w:t>
      </w:r>
      <w:r>
        <w:rPr>
          <w:szCs w:val="21"/>
        </w:rPr>
        <w:t>1</w:t>
      </w:r>
      <w:r>
        <w:rPr>
          <w:szCs w:val="21"/>
        </w:rPr>
        <w:t>月時点では</w:t>
      </w:r>
      <w:r>
        <w:rPr>
          <w:szCs w:val="21"/>
        </w:rPr>
        <w:t>DartC (try.dartlang.org)</w:t>
      </w:r>
      <w:r>
        <w:rPr>
          <w:szCs w:val="21"/>
        </w:rPr>
        <w:t>を使った場合は</w:t>
      </w:r>
      <w:r>
        <w:rPr>
          <w:szCs w:val="21"/>
        </w:rPr>
        <w:t>j</w:t>
      </w:r>
      <w:r>
        <w:rPr>
          <w:szCs w:val="21"/>
        </w:rPr>
        <w:t>という変数経由でないと</w:t>
      </w:r>
      <w:r>
        <w:rPr>
          <w:szCs w:val="21"/>
        </w:rPr>
        <w:t>callbacks</w:t>
      </w:r>
      <w:r>
        <w:rPr>
          <w:szCs w:val="21"/>
        </w:rPr>
        <w:t>には同じものが</w:t>
      </w:r>
      <w:r>
        <w:rPr>
          <w:szCs w:val="21"/>
        </w:rPr>
        <w:t>2</w:t>
      </w:r>
      <w:r>
        <w:rPr>
          <w:szCs w:val="21"/>
        </w:rPr>
        <w:t>つ入ってしまい、</w:t>
      </w:r>
      <w:r>
        <w:rPr>
          <w:szCs w:val="21"/>
        </w:rPr>
        <w:t>For</w:t>
      </w:r>
      <w:r>
        <w:rPr>
          <w:szCs w:val="21"/>
        </w:rPr>
        <w:t>ループの仕様を満たしていなかった。現時点ではではこの仕様は実装されていて</w:t>
      </w:r>
      <w:r>
        <w:rPr>
          <w:szCs w:val="21"/>
        </w:rPr>
        <w:t>print(i)</w:t>
      </w:r>
      <w:r>
        <w:rPr>
          <w:szCs w:val="21"/>
        </w:rPr>
        <w:t>と書いて良い。</w:t>
      </w:r>
    </w:p>
    <w:p w:rsidR="00000000" w:rsidRDefault="002E5195">
      <w:pPr>
        <w:rPr>
          <w:szCs w:val="21"/>
        </w:rPr>
      </w:pPr>
    </w:p>
    <w:p w:rsidR="00000000" w:rsidRDefault="002E5195">
      <w:pPr>
        <w:rPr>
          <w:szCs w:val="21"/>
        </w:rPr>
      </w:pPr>
      <w:r>
        <w:rPr>
          <w:szCs w:val="21"/>
        </w:rPr>
        <w:t>Map</w:t>
      </w:r>
      <w:r>
        <w:rPr>
          <w:szCs w:val="21"/>
        </w:rPr>
        <w:t>の場合も</w:t>
      </w:r>
      <w:r>
        <w:rPr>
          <w:szCs w:val="21"/>
        </w:rPr>
        <w:t>Map</w:t>
      </w:r>
      <w:r>
        <w:rPr>
          <w:szCs w:val="21"/>
        </w:rPr>
        <w:t>のキーたちが</w:t>
      </w:r>
      <w:r>
        <w:rPr>
          <w:szCs w:val="21"/>
        </w:rPr>
        <w:t>Iterable</w:t>
      </w:r>
      <w:r>
        <w:rPr>
          <w:szCs w:val="21"/>
        </w:rPr>
        <w:t>を実装しているので</w:t>
      </w:r>
      <w:r>
        <w:rPr>
          <w:szCs w:val="21"/>
        </w:rPr>
        <w:t>次のような使い方ができる：</w:t>
      </w:r>
    </w:p>
    <w:p w:rsidR="00000000" w:rsidRDefault="002E5195">
      <w:pPr>
        <w:rPr>
          <w:szCs w:val="21"/>
        </w:rPr>
      </w:pPr>
    </w:p>
    <w:p w:rsidR="00000000" w:rsidRDefault="002E5195">
      <w:pPr>
        <w:jc w:val="center"/>
      </w:pPr>
      <w:r>
        <w:rPr>
          <w:szCs w:val="21"/>
        </w:rPr>
        <w:t>code_11.2d.dart</w:t>
      </w:r>
    </w:p>
    <w:p w:rsidR="00000000" w:rsidRDefault="002E5195">
      <w:pPr>
        <w:pStyle w:val="af0"/>
      </w:pPr>
      <w:r>
        <w:t>main() {</w:t>
      </w:r>
    </w:p>
    <w:p w:rsidR="00000000" w:rsidRDefault="002E5195">
      <w:pPr>
        <w:pStyle w:val="af0"/>
      </w:pPr>
      <w:r>
        <w:t xml:space="preserve">  Map data = { '</w:t>
      </w:r>
      <w:r>
        <w:t>内閣総理大臣</w:t>
      </w:r>
      <w:r>
        <w:t>' : '</w:t>
      </w:r>
      <w:r>
        <w:t>野田佳彦</w:t>
      </w:r>
      <w:r>
        <w:t>', '</w:t>
      </w:r>
      <w:r>
        <w:t>総務大臣</w:t>
      </w:r>
      <w:r>
        <w:t>' : '</w:t>
      </w:r>
      <w:r>
        <w:t>川端達夫</w:t>
      </w:r>
      <w:r>
        <w:t>', '</w:t>
      </w:r>
      <w:r>
        <w:t>法務大臣</w:t>
      </w:r>
      <w:r>
        <w:t>' : '</w:t>
      </w:r>
      <w:r>
        <w:t>平岡秀夫</w:t>
      </w:r>
      <w:r>
        <w:t>' };</w:t>
      </w:r>
    </w:p>
    <w:p w:rsidR="00000000" w:rsidRDefault="002E5195">
      <w:pPr>
        <w:pStyle w:val="af0"/>
      </w:pPr>
    </w:p>
    <w:p w:rsidR="00000000" w:rsidRDefault="002E5195">
      <w:pPr>
        <w:pStyle w:val="af0"/>
      </w:pPr>
      <w:r>
        <w:t>// for-in</w:t>
      </w:r>
      <w:r>
        <w:t>ループ</w:t>
      </w:r>
    </w:p>
    <w:p w:rsidR="00000000" w:rsidRDefault="002E5195">
      <w:pPr>
        <w:pStyle w:val="af0"/>
      </w:pPr>
      <w:r>
        <w:t xml:space="preserve">  </w:t>
      </w:r>
      <w:r>
        <w:rPr>
          <w:b/>
          <w:bCs/>
        </w:rPr>
        <w:t>for</w:t>
      </w:r>
      <w:r>
        <w:t xml:space="preserve"> (var key </w:t>
      </w:r>
      <w:r>
        <w:rPr>
          <w:b/>
          <w:bCs/>
        </w:rPr>
        <w:t>in</w:t>
      </w:r>
      <w:r>
        <w:t xml:space="preserve"> data.keys) {</w:t>
      </w:r>
    </w:p>
    <w:p w:rsidR="00000000" w:rsidRDefault="002E5195">
      <w:pPr>
        <w:pStyle w:val="af0"/>
      </w:pPr>
      <w:r>
        <w:t xml:space="preserve">    print('$key, ${data[key]}');</w:t>
      </w:r>
    </w:p>
    <w:p w:rsidR="00000000" w:rsidRDefault="002E5195">
      <w:pPr>
        <w:pStyle w:val="af0"/>
      </w:pPr>
      <w:r>
        <w:t xml:space="preserve">  }</w:t>
      </w:r>
    </w:p>
    <w:p w:rsidR="00000000" w:rsidRDefault="002E5195">
      <w:pPr>
        <w:pStyle w:val="af0"/>
      </w:pPr>
    </w:p>
    <w:p w:rsidR="00000000" w:rsidRDefault="002E5195">
      <w:pPr>
        <w:pStyle w:val="af0"/>
      </w:pPr>
      <w:r>
        <w:t>// forEach</w:t>
      </w:r>
      <w:r>
        <w:t>ループ</w:t>
      </w:r>
    </w:p>
    <w:p w:rsidR="00000000" w:rsidRDefault="002E5195">
      <w:pPr>
        <w:pStyle w:val="af0"/>
      </w:pPr>
    </w:p>
    <w:p w:rsidR="00000000" w:rsidRDefault="002E5195">
      <w:pPr>
        <w:pStyle w:val="af0"/>
      </w:pPr>
      <w:r>
        <w:t xml:space="preserve">  data.</w:t>
      </w:r>
      <w:r>
        <w:rPr>
          <w:b/>
          <w:bCs/>
        </w:rPr>
        <w:t>forEach</w:t>
      </w:r>
      <w:r>
        <w:t>((key, value){</w:t>
      </w:r>
    </w:p>
    <w:p w:rsidR="00000000" w:rsidRDefault="002E5195">
      <w:pPr>
        <w:pStyle w:val="af0"/>
      </w:pPr>
      <w:r>
        <w:t xml:space="preserve">    print('${key}, </w:t>
      </w:r>
      <w:r>
        <w:t>${value}');</w:t>
      </w:r>
    </w:p>
    <w:p w:rsidR="00000000" w:rsidRDefault="002E5195">
      <w:pPr>
        <w:pStyle w:val="af0"/>
      </w:pPr>
      <w:r>
        <w:t xml:space="preserve">  });</w:t>
      </w:r>
    </w:p>
    <w:p w:rsidR="00000000" w:rsidRDefault="002E5195">
      <w:pPr>
        <w:pStyle w:val="af0"/>
      </w:pPr>
      <w:r>
        <w:t>}</w:t>
      </w:r>
    </w:p>
    <w:p w:rsidR="00000000" w:rsidRDefault="002E5195">
      <w:pPr>
        <w:pStyle w:val="af0"/>
      </w:pPr>
      <w:r>
        <w:t>/*</w:t>
      </w:r>
    </w:p>
    <w:p w:rsidR="00000000" w:rsidRDefault="002E5195">
      <w:pPr>
        <w:pStyle w:val="af0"/>
      </w:pPr>
      <w:r>
        <w:t>内閣総理大臣</w:t>
      </w:r>
      <w:r>
        <w:t xml:space="preserve">, </w:t>
      </w:r>
      <w:r>
        <w:t>野田佳彦</w:t>
      </w:r>
    </w:p>
    <w:p w:rsidR="00000000" w:rsidRDefault="002E5195">
      <w:pPr>
        <w:pStyle w:val="af0"/>
      </w:pPr>
      <w:r>
        <w:t>総務大臣</w:t>
      </w:r>
      <w:r>
        <w:t xml:space="preserve">, </w:t>
      </w:r>
      <w:r>
        <w:t>川端達夫</w:t>
      </w:r>
    </w:p>
    <w:p w:rsidR="00000000" w:rsidRDefault="002E5195">
      <w:pPr>
        <w:pStyle w:val="af0"/>
      </w:pPr>
      <w:r>
        <w:t>法務大臣</w:t>
      </w:r>
      <w:r>
        <w:t xml:space="preserve">, </w:t>
      </w:r>
      <w:r>
        <w:t>平岡秀夫</w:t>
      </w:r>
    </w:p>
    <w:p w:rsidR="00000000" w:rsidRDefault="002E5195">
      <w:pPr>
        <w:pStyle w:val="af0"/>
      </w:pPr>
      <w:r>
        <w:t>内閣総理大臣</w:t>
      </w:r>
      <w:r>
        <w:t xml:space="preserve">, </w:t>
      </w:r>
      <w:r>
        <w:t>野田佳彦</w:t>
      </w:r>
    </w:p>
    <w:p w:rsidR="00000000" w:rsidRDefault="002E5195">
      <w:pPr>
        <w:pStyle w:val="af0"/>
      </w:pPr>
      <w:r>
        <w:t>総務大臣</w:t>
      </w:r>
      <w:r>
        <w:t xml:space="preserve">, </w:t>
      </w:r>
      <w:r>
        <w:t>川端達夫</w:t>
      </w:r>
    </w:p>
    <w:p w:rsidR="00000000" w:rsidRDefault="002E5195">
      <w:pPr>
        <w:pStyle w:val="af0"/>
      </w:pPr>
      <w:r>
        <w:t>法務大臣</w:t>
      </w:r>
      <w:r>
        <w:t xml:space="preserve">, </w:t>
      </w:r>
      <w:r>
        <w:t>平岡秀夫</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foeEach</w:t>
      </w:r>
      <w:r>
        <w:rPr>
          <w:szCs w:val="21"/>
        </w:rPr>
        <w:t>を使った箇所は次のようにも記述できる：</w:t>
      </w:r>
    </w:p>
    <w:p w:rsidR="00000000" w:rsidRDefault="002E5195">
      <w:pPr>
        <w:rPr>
          <w:szCs w:val="21"/>
        </w:rPr>
      </w:pPr>
    </w:p>
    <w:p w:rsidR="00000000" w:rsidRDefault="002E5195">
      <w:pPr>
        <w:pStyle w:val="afb"/>
      </w:pPr>
      <w:r>
        <w:t>// forEach</w:t>
      </w:r>
      <w:r>
        <w:t>ループ</w:t>
      </w:r>
    </w:p>
    <w:p w:rsidR="00000000" w:rsidRDefault="002E5195">
      <w:pPr>
        <w:pStyle w:val="afb"/>
      </w:pPr>
      <w:r>
        <w:t xml:space="preserve">  printSingle(key, value){print('${key}, ${value}');}</w:t>
      </w:r>
    </w:p>
    <w:p w:rsidR="00000000" w:rsidRDefault="002E5195">
      <w:pPr>
        <w:pStyle w:val="afb"/>
        <w:rPr>
          <w:sz w:val="21"/>
          <w:szCs w:val="21"/>
        </w:rPr>
      </w:pPr>
      <w:r>
        <w:t xml:space="preserve">  data.forEach(printSingle);</w:t>
      </w:r>
    </w:p>
    <w:p w:rsidR="00000000" w:rsidRDefault="002E5195">
      <w:pPr>
        <w:rPr>
          <w:szCs w:val="21"/>
        </w:rPr>
      </w:pPr>
    </w:p>
    <w:p w:rsidR="00000000" w:rsidRDefault="002E5195">
      <w:pPr>
        <w:rPr>
          <w:szCs w:val="21"/>
        </w:rPr>
      </w:pPr>
      <w:r>
        <w:rPr>
          <w:szCs w:val="21"/>
        </w:rPr>
        <w:t>Iterator</w:t>
      </w:r>
      <w:r>
        <w:rPr>
          <w:szCs w:val="21"/>
        </w:rPr>
        <w:t>という抽象クラスは</w:t>
      </w:r>
      <w:r>
        <w:rPr>
          <w:szCs w:val="21"/>
        </w:rPr>
        <w:t>Iterable</w:t>
      </w:r>
      <w:r>
        <w:rPr>
          <w:szCs w:val="21"/>
        </w:rPr>
        <w:t>なオブジェクトか</w:t>
      </w:r>
      <w:r>
        <w:rPr>
          <w:szCs w:val="21"/>
        </w:rPr>
        <w:t>ら</w:t>
      </w:r>
      <w:r>
        <w:rPr>
          <w:szCs w:val="21"/>
        </w:rPr>
        <w:t>Iterator</w:t>
      </w:r>
      <w:r>
        <w:rPr>
          <w:szCs w:val="21"/>
        </w:rPr>
        <w:t>を取得するに使われる。言い換えれば任意のオブジェクトを</w:t>
      </w:r>
      <w:r>
        <w:rPr>
          <w:szCs w:val="21"/>
        </w:rPr>
        <w:t>for-in</w:t>
      </w:r>
      <w:r>
        <w:rPr>
          <w:szCs w:val="21"/>
        </w:rPr>
        <w:t>（あるいは</w:t>
      </w:r>
      <w:r>
        <w:rPr>
          <w:szCs w:val="21"/>
        </w:rPr>
        <w:t>forEach</w:t>
      </w:r>
      <w:r>
        <w:rPr>
          <w:szCs w:val="21"/>
        </w:rPr>
        <w:t>）ループで使えるようにする。たとえば：</w:t>
      </w:r>
    </w:p>
    <w:p w:rsidR="00000000" w:rsidRDefault="002E5195">
      <w:pPr>
        <w:rPr>
          <w:szCs w:val="21"/>
        </w:rPr>
      </w:pPr>
    </w:p>
    <w:p w:rsidR="00000000" w:rsidRDefault="002E5195">
      <w:pPr>
        <w:jc w:val="center"/>
      </w:pPr>
      <w:r>
        <w:rPr>
          <w:szCs w:val="21"/>
        </w:rPr>
        <w:t>code_11.2e.dart</w:t>
      </w:r>
    </w:p>
    <w:p w:rsidR="00000000" w:rsidRDefault="002E5195">
      <w:pPr>
        <w:pStyle w:val="af0"/>
      </w:pPr>
      <w:r>
        <w:t>main() {</w:t>
      </w:r>
    </w:p>
    <w:p w:rsidR="00000000" w:rsidRDefault="002E5195">
      <w:pPr>
        <w:pStyle w:val="af0"/>
      </w:pPr>
      <w:r>
        <w:t xml:space="preserve">  var iterable = new Iterable.generate(3, (int i){</w:t>
      </w:r>
    </w:p>
    <w:p w:rsidR="00000000" w:rsidRDefault="002E5195">
      <w:pPr>
        <w:pStyle w:val="af0"/>
      </w:pPr>
      <w:r>
        <w:t xml:space="preserve">    print('element: $i');</w:t>
      </w:r>
    </w:p>
    <w:p w:rsidR="00000000" w:rsidRDefault="002E5195">
      <w:pPr>
        <w:pStyle w:val="af0"/>
      </w:pPr>
      <w:r>
        <w:t xml:space="preserve">    });</w:t>
      </w:r>
    </w:p>
    <w:p w:rsidR="00000000" w:rsidRDefault="002E5195">
      <w:pPr>
        <w:pStyle w:val="af0"/>
      </w:pPr>
      <w:r>
        <w:t xml:space="preserve">  iterable.forEach((e){e;});</w:t>
      </w:r>
    </w:p>
    <w:p w:rsidR="00000000" w:rsidRDefault="002E5195">
      <w:pPr>
        <w:pStyle w:val="af0"/>
      </w:pPr>
      <w:r>
        <w:t>}</w:t>
      </w:r>
    </w:p>
    <w:p w:rsidR="00000000" w:rsidRDefault="002E5195">
      <w:pPr>
        <w:pStyle w:val="af0"/>
      </w:pPr>
      <w:r>
        <w:t>/*</w:t>
      </w:r>
    </w:p>
    <w:p w:rsidR="00000000" w:rsidRDefault="002E5195">
      <w:pPr>
        <w:pStyle w:val="af0"/>
      </w:pPr>
      <w:r>
        <w:t>element: 0</w:t>
      </w:r>
    </w:p>
    <w:p w:rsidR="00000000" w:rsidRDefault="002E5195">
      <w:pPr>
        <w:pStyle w:val="af0"/>
      </w:pPr>
      <w:r>
        <w:lastRenderedPageBreak/>
        <w:t>element: 1</w:t>
      </w:r>
    </w:p>
    <w:p w:rsidR="00000000" w:rsidRDefault="002E5195">
      <w:pPr>
        <w:pStyle w:val="af0"/>
      </w:pPr>
      <w:r>
        <w:t>element: 2</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は</w:t>
      </w:r>
      <w:r>
        <w:rPr>
          <w:szCs w:val="21"/>
        </w:rPr>
        <w:t>(int i){  print('element: $i'); })</w:t>
      </w:r>
      <w:r>
        <w:rPr>
          <w:szCs w:val="21"/>
        </w:rPr>
        <w:t>（ここに</w:t>
      </w:r>
      <w:r>
        <w:rPr>
          <w:szCs w:val="21"/>
        </w:rPr>
        <w:t>i</w:t>
      </w:r>
      <w:r>
        <w:rPr>
          <w:szCs w:val="21"/>
        </w:rPr>
        <w:t>は</w:t>
      </w:r>
      <w:r>
        <w:rPr>
          <w:szCs w:val="21"/>
        </w:rPr>
        <w:t>0</w:t>
      </w:r>
      <w:r>
        <w:rPr>
          <w:szCs w:val="21"/>
        </w:rPr>
        <w:t>から</w:t>
      </w:r>
      <w:r>
        <w:rPr>
          <w:szCs w:val="21"/>
        </w:rPr>
        <w:t>2</w:t>
      </w:r>
      <w:r>
        <w:rPr>
          <w:szCs w:val="21"/>
        </w:rPr>
        <w:t>まで）という</w:t>
      </w:r>
      <w:r>
        <w:rPr>
          <w:szCs w:val="21"/>
        </w:rPr>
        <w:t>3</w:t>
      </w:r>
      <w:r>
        <w:rPr>
          <w:szCs w:val="21"/>
        </w:rPr>
        <w:t>つの関数リテラルを要素として持つ</w:t>
      </w:r>
      <w:r>
        <w:rPr>
          <w:szCs w:val="21"/>
        </w:rPr>
        <w:t>iterable</w:t>
      </w:r>
      <w:r>
        <w:rPr>
          <w:szCs w:val="21"/>
        </w:rPr>
        <w:t>というオブジェクトを生成している。これを</w:t>
      </w:r>
      <w:r>
        <w:rPr>
          <w:szCs w:val="21"/>
        </w:rPr>
        <w:t>forEach</w:t>
      </w:r>
      <w:r>
        <w:rPr>
          <w:szCs w:val="21"/>
        </w:rPr>
        <w:t>で呼ぶと各要素が順に実行される。</w:t>
      </w:r>
    </w:p>
    <w:p w:rsidR="00000000" w:rsidRDefault="002E5195">
      <w:pPr>
        <w:rPr>
          <w:szCs w:val="21"/>
        </w:rPr>
      </w:pPr>
    </w:p>
    <w:p w:rsidR="00000000" w:rsidRDefault="002E5195">
      <w:pPr>
        <w:pStyle w:val="af0"/>
        <w:rPr>
          <w:szCs w:val="21"/>
        </w:rPr>
      </w:pPr>
      <w:r>
        <w:t>iterable.forEach((e){e;});</w:t>
      </w:r>
    </w:p>
    <w:p w:rsidR="00000000" w:rsidRDefault="002E5195">
      <w:pPr>
        <w:rPr>
          <w:szCs w:val="21"/>
        </w:rPr>
      </w:pPr>
    </w:p>
    <w:p w:rsidR="00000000" w:rsidRDefault="002E5195">
      <w:pPr>
        <w:rPr>
          <w:szCs w:val="21"/>
        </w:rPr>
      </w:pPr>
      <w:r>
        <w:rPr>
          <w:szCs w:val="21"/>
        </w:rPr>
        <w:t>を、</w:t>
      </w:r>
    </w:p>
    <w:p w:rsidR="00000000" w:rsidRDefault="002E5195">
      <w:pPr>
        <w:rPr>
          <w:szCs w:val="21"/>
        </w:rPr>
      </w:pPr>
    </w:p>
    <w:p w:rsidR="00000000" w:rsidRDefault="002E5195">
      <w:pPr>
        <w:pStyle w:val="af0"/>
        <w:rPr>
          <w:szCs w:val="21"/>
        </w:rPr>
      </w:pPr>
      <w:r>
        <w:t>for (var e in iterable) {e;}</w:t>
      </w:r>
    </w:p>
    <w:p w:rsidR="00000000" w:rsidRDefault="002E5195">
      <w:pPr>
        <w:rPr>
          <w:szCs w:val="21"/>
        </w:rPr>
      </w:pPr>
    </w:p>
    <w:p w:rsidR="00000000" w:rsidRDefault="002E5195">
      <w:pPr>
        <w:rPr>
          <w:szCs w:val="21"/>
        </w:rPr>
      </w:pPr>
      <w:r>
        <w:rPr>
          <w:szCs w:val="21"/>
        </w:rPr>
        <w:t>と置き換えても同じ結果が得られる。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pPr>
      <w:bookmarkStart w:id="93" w:name="_Toc470871702"/>
      <w:r>
        <w:t>While</w:t>
      </w:r>
      <w:bookmarkEnd w:id="93"/>
    </w:p>
    <w:p w:rsidR="00000000" w:rsidRDefault="002E5195"/>
    <w:p w:rsidR="00000000" w:rsidRDefault="002E5195">
      <w:r>
        <w:t>while</w:t>
      </w:r>
      <w:r>
        <w:t>文は、その条件がそのループの前に計算された条件による繰り返しをサポートする。</w:t>
      </w:r>
    </w:p>
    <w:p w:rsidR="00000000" w:rsidRDefault="002E5195"/>
    <w:p w:rsidR="00000000" w:rsidRDefault="002E5195">
      <w:pPr>
        <w:ind w:left="709"/>
      </w:pPr>
      <w:r>
        <w:rPr>
          <w:b/>
          <w:bCs/>
        </w:rPr>
        <w:t>whileStatement</w:t>
      </w:r>
      <w:r>
        <w:rPr>
          <w:b/>
          <w:bCs/>
        </w:rPr>
        <w:t>（</w:t>
      </w:r>
      <w:r>
        <w:rPr>
          <w:b/>
          <w:bCs/>
        </w:rPr>
        <w:t>while</w:t>
      </w:r>
      <w:r>
        <w:rPr>
          <w:b/>
          <w:bCs/>
        </w:rPr>
        <w:t>文）</w:t>
      </w:r>
      <w:r>
        <w:rPr>
          <w:b/>
          <w:bCs/>
        </w:rPr>
        <w:t>:</w:t>
      </w:r>
    </w:p>
    <w:p w:rsidR="00000000" w:rsidRDefault="002E5195">
      <w:pPr>
        <w:ind w:left="709"/>
      </w:pPr>
      <w:r>
        <w:t xml:space="preserve">      </w:t>
      </w:r>
      <w:r>
        <w:rPr>
          <w:b/>
          <w:bCs/>
        </w:rPr>
        <w:t>while</w:t>
      </w:r>
      <w:r>
        <w:t xml:space="preserve"> '(' expression</w:t>
      </w:r>
      <w:r>
        <w:t>（式）</w:t>
      </w:r>
      <w:r>
        <w:t xml:space="preserve"> ')' statement</w:t>
      </w:r>
      <w:r>
        <w:t>（文）</w:t>
      </w:r>
      <w:r>
        <w:t xml:space="preserve">  </w:t>
      </w:r>
    </w:p>
    <w:p w:rsidR="00000000" w:rsidRDefault="002E5195">
      <w:pPr>
        <w:ind w:left="709"/>
      </w:pPr>
      <w:r>
        <w:t>;</w:t>
      </w:r>
    </w:p>
    <w:p w:rsidR="00000000" w:rsidRDefault="002E5195"/>
    <w:p w:rsidR="00000000" w:rsidRDefault="002E5195">
      <w:r>
        <w:rPr>
          <w:b/>
          <w:bCs/>
        </w:rPr>
        <w:t>while</w:t>
      </w:r>
      <w:r>
        <w:t xml:space="preserve"> (</w:t>
      </w:r>
      <w:r>
        <w:rPr>
          <w:i/>
          <w:iCs/>
        </w:rPr>
        <w:t>e</w:t>
      </w:r>
      <w:r>
        <w:t xml:space="preserve">) </w:t>
      </w:r>
      <w:r>
        <w:rPr>
          <w:i/>
          <w:iCs/>
        </w:rPr>
        <w:t>s</w:t>
      </w:r>
      <w:r>
        <w:t>;</w:t>
      </w:r>
      <w:r>
        <w:t>の形式の</w:t>
      </w:r>
      <w:r>
        <w:t>while</w:t>
      </w:r>
      <w:r>
        <w:t>文の実行は以下のように進行する：</w:t>
      </w:r>
    </w:p>
    <w:p w:rsidR="00000000" w:rsidRDefault="002E5195"/>
    <w:p w:rsidR="00000000" w:rsidRDefault="002E5195">
      <w:pPr>
        <w:ind w:left="709"/>
        <w:rPr>
          <w:szCs w:val="21"/>
        </w:rPr>
      </w:pPr>
      <w:r>
        <w:rPr>
          <w:szCs w:val="21"/>
        </w:rPr>
        <w:t>式</w:t>
      </w:r>
      <w:r>
        <w:rPr>
          <w:i/>
          <w:iCs/>
          <w:szCs w:val="21"/>
        </w:rPr>
        <w:t>e</w:t>
      </w:r>
      <w:r>
        <w:rPr>
          <w:szCs w:val="21"/>
        </w:rPr>
        <w:t>がオブジェクト</w:t>
      </w:r>
      <w:r>
        <w:rPr>
          <w:i/>
          <w:iCs/>
          <w:szCs w:val="21"/>
        </w:rPr>
        <w:t>o</w:t>
      </w:r>
      <w:r>
        <w:rPr>
          <w:szCs w:val="21"/>
        </w:rPr>
        <w:t>として計算される。チェック・モードでは、もし</w:t>
      </w:r>
      <w:r>
        <w:rPr>
          <w:i/>
          <w:iCs/>
          <w:szCs w:val="21"/>
        </w:rPr>
        <w:t>o</w:t>
      </w:r>
      <w:r>
        <w:rPr>
          <w:szCs w:val="21"/>
        </w:rPr>
        <w:t>が型</w:t>
      </w:r>
      <w:r>
        <w:rPr>
          <w:b/>
          <w:bCs/>
          <w:szCs w:val="21"/>
        </w:rPr>
        <w:t>bool</w:t>
      </w:r>
      <w:r>
        <w:rPr>
          <w:szCs w:val="21"/>
        </w:rPr>
        <w:t>でないときは動的型エラーである。そうでないときは</w:t>
      </w:r>
      <w:r>
        <w:rPr>
          <w:i/>
          <w:iCs/>
          <w:szCs w:val="21"/>
        </w:rPr>
        <w:t>o</w:t>
      </w:r>
      <w:r>
        <w:rPr>
          <w:szCs w:val="21"/>
        </w:rPr>
        <w:t>はブール変換の対象になり、あるオブジェクト</w:t>
      </w:r>
      <w:r>
        <w:rPr>
          <w:i/>
          <w:iCs/>
          <w:szCs w:val="21"/>
        </w:rPr>
        <w:t>r</w:t>
      </w:r>
      <w:r>
        <w:rPr>
          <w:szCs w:val="21"/>
        </w:rPr>
        <w:t>をつくる。もし</w:t>
      </w:r>
      <w:r>
        <w:rPr>
          <w:i/>
          <w:iCs/>
          <w:szCs w:val="21"/>
        </w:rPr>
        <w:t>r</w:t>
      </w:r>
      <w:r>
        <w:rPr>
          <w:szCs w:val="21"/>
        </w:rPr>
        <w:t>が</w:t>
      </w:r>
      <w:r>
        <w:rPr>
          <w:b/>
          <w:bCs/>
          <w:szCs w:val="21"/>
        </w:rPr>
        <w:t>true</w:t>
      </w:r>
      <w:r>
        <w:rPr>
          <w:szCs w:val="21"/>
        </w:rPr>
        <w:t>なら、次に文</w:t>
      </w:r>
      <w:r>
        <w:rPr>
          <w:i/>
          <w:iCs/>
          <w:szCs w:val="21"/>
        </w:rPr>
        <w:t>s</w:t>
      </w:r>
      <w:r>
        <w:rPr>
          <w:szCs w:val="21"/>
        </w:rPr>
        <w:t>が実行され、そして次にこの</w:t>
      </w:r>
      <w:r>
        <w:rPr>
          <w:szCs w:val="21"/>
        </w:rPr>
        <w:t>while</w:t>
      </w:r>
      <w:r>
        <w:rPr>
          <w:szCs w:val="21"/>
        </w:rPr>
        <w:t>文が繰り返し的に再実行される。</w:t>
      </w:r>
      <w:r>
        <w:rPr>
          <w:i/>
          <w:iCs/>
          <w:szCs w:val="21"/>
        </w:rPr>
        <w:t>r</w:t>
      </w:r>
      <w:r>
        <w:rPr>
          <w:szCs w:val="21"/>
        </w:rPr>
        <w:t>が</w:t>
      </w:r>
      <w:r>
        <w:rPr>
          <w:b/>
          <w:bCs/>
          <w:szCs w:val="21"/>
        </w:rPr>
        <w:t>false</w:t>
      </w:r>
      <w:r>
        <w:rPr>
          <w:szCs w:val="21"/>
        </w:rPr>
        <w:t>なら、その</w:t>
      </w:r>
      <w:r>
        <w:rPr>
          <w:szCs w:val="21"/>
        </w:rPr>
        <w:t>while</w:t>
      </w:r>
      <w:r>
        <w:rPr>
          <w:szCs w:val="21"/>
        </w:rPr>
        <w:t>文の実行は終了する。</w:t>
      </w:r>
    </w:p>
    <w:p w:rsidR="00000000" w:rsidRDefault="002E5195">
      <w:pPr>
        <w:rPr>
          <w:szCs w:val="21"/>
        </w:rPr>
      </w:pPr>
    </w:p>
    <w:p w:rsidR="00000000" w:rsidRDefault="002E5195">
      <w:pPr>
        <w:jc w:val="center"/>
      </w:pPr>
      <w:r>
        <w:rPr>
          <w:szCs w:val="21"/>
        </w:rPr>
        <w:t>code_11.3.dart</w:t>
      </w:r>
    </w:p>
    <w:p w:rsidR="00000000" w:rsidRDefault="002E5195">
      <w:pPr>
        <w:pStyle w:val="af0"/>
      </w:pPr>
      <w:r>
        <w:t>main() {</w:t>
      </w:r>
    </w:p>
    <w:p w:rsidR="00000000" w:rsidRDefault="002E5195">
      <w:pPr>
        <w:pStyle w:val="af0"/>
      </w:pPr>
      <w:r>
        <w:t xml:space="preserve">  int i = 0;</w:t>
      </w:r>
    </w:p>
    <w:p w:rsidR="00000000" w:rsidRDefault="002E5195">
      <w:pPr>
        <w:pStyle w:val="af0"/>
      </w:pPr>
      <w:r>
        <w:t xml:space="preserve">  int j = 1;</w:t>
      </w:r>
    </w:p>
    <w:p w:rsidR="00000000" w:rsidRDefault="002E5195">
      <w:pPr>
        <w:pStyle w:val="af0"/>
      </w:pPr>
      <w:r>
        <w:t xml:space="preserve">  </w:t>
      </w:r>
      <w:r>
        <w:rPr>
          <w:b/>
          <w:bCs/>
        </w:rPr>
        <w:t>while</w:t>
      </w:r>
      <w:r>
        <w:t xml:space="preserve"> (i &lt; 8)</w:t>
      </w:r>
    </w:p>
    <w:p w:rsidR="00000000" w:rsidRDefault="002E5195">
      <w:pPr>
        <w:pStyle w:val="af0"/>
      </w:pPr>
      <w:r>
        <w:t xml:space="preserve">  {</w:t>
      </w:r>
    </w:p>
    <w:p w:rsidR="00000000" w:rsidRDefault="002E5195">
      <w:pPr>
        <w:pStyle w:val="af0"/>
      </w:pPr>
      <w:r>
        <w:t xml:space="preserve">    j += j;</w:t>
      </w:r>
    </w:p>
    <w:p w:rsidR="00000000" w:rsidRDefault="002E5195">
      <w:pPr>
        <w:pStyle w:val="af0"/>
      </w:pPr>
      <w:r>
        <w:t xml:space="preserve">    i++;</w:t>
      </w:r>
    </w:p>
    <w:p w:rsidR="00000000" w:rsidRDefault="002E5195">
      <w:pPr>
        <w:pStyle w:val="af0"/>
      </w:pPr>
      <w:r>
        <w:t xml:space="preserve">  }</w:t>
      </w:r>
    </w:p>
    <w:p w:rsidR="00000000" w:rsidRDefault="002E5195">
      <w:pPr>
        <w:pStyle w:val="af0"/>
      </w:pPr>
      <w:r>
        <w:t>print(j);  // 256</w:t>
      </w:r>
    </w:p>
    <w:p w:rsidR="00000000" w:rsidRDefault="002E5195">
      <w:pPr>
        <w:pStyle w:val="af0"/>
        <w:rPr>
          <w:szCs w:val="21"/>
        </w:rPr>
      </w:pPr>
      <w: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pPr>
      <w:bookmarkStart w:id="94" w:name="_Toc470871703"/>
      <w:r>
        <w:t>Do</w:t>
      </w:r>
      <w:bookmarkEnd w:id="94"/>
    </w:p>
    <w:p w:rsidR="00000000" w:rsidRDefault="002E5195"/>
    <w:p w:rsidR="00000000" w:rsidRDefault="002E5195">
      <w:r>
        <w:t>do</w:t>
      </w:r>
      <w:r>
        <w:t>文は、その条件がそのループの後に計算された条件による繰り返しをサポートする。</w:t>
      </w:r>
    </w:p>
    <w:p w:rsidR="00000000" w:rsidRDefault="002E5195"/>
    <w:p w:rsidR="00000000" w:rsidRDefault="002E5195">
      <w:pPr>
        <w:ind w:left="840"/>
      </w:pPr>
      <w:r>
        <w:rPr>
          <w:b/>
          <w:bCs/>
        </w:rPr>
        <w:t>doStatement</w:t>
      </w:r>
      <w:r>
        <w:rPr>
          <w:b/>
          <w:bCs/>
        </w:rPr>
        <w:t>（</w:t>
      </w:r>
      <w:r>
        <w:rPr>
          <w:b/>
          <w:bCs/>
        </w:rPr>
        <w:t>do</w:t>
      </w:r>
      <w:r>
        <w:rPr>
          <w:b/>
          <w:bCs/>
        </w:rPr>
        <w:t>文）</w:t>
      </w:r>
      <w:r>
        <w:rPr>
          <w:b/>
          <w:bCs/>
        </w:rPr>
        <w:t>:</w:t>
      </w:r>
    </w:p>
    <w:p w:rsidR="00000000" w:rsidRDefault="002E5195">
      <w:pPr>
        <w:ind w:left="840"/>
      </w:pPr>
      <w:r>
        <w:t xml:space="preserve">    </w:t>
      </w:r>
      <w:r>
        <w:rPr>
          <w:b/>
          <w:bCs/>
        </w:rPr>
        <w:t>do</w:t>
      </w:r>
      <w:r>
        <w:t xml:space="preserve"> statement</w:t>
      </w:r>
      <w:r>
        <w:t>（文）</w:t>
      </w:r>
      <w:r>
        <w:t xml:space="preserve"> </w:t>
      </w:r>
      <w:r>
        <w:rPr>
          <w:b/>
          <w:bCs/>
        </w:rPr>
        <w:t>while</w:t>
      </w:r>
      <w:r>
        <w:t xml:space="preserve"> '(' expression</w:t>
      </w:r>
      <w:r>
        <w:t>（式）</w:t>
      </w:r>
      <w:r>
        <w:t xml:space="preserve"> '</w:t>
      </w:r>
      <w:r>
        <w:t>)' ';'</w:t>
      </w:r>
    </w:p>
    <w:p w:rsidR="00000000" w:rsidRDefault="002E5195">
      <w:pPr>
        <w:ind w:left="840"/>
      </w:pPr>
      <w:r>
        <w:t xml:space="preserve">     ;</w:t>
      </w:r>
    </w:p>
    <w:p w:rsidR="00000000" w:rsidRDefault="002E5195"/>
    <w:p w:rsidR="00000000" w:rsidRDefault="002E5195">
      <w:r>
        <w:t>do s while (e);</w:t>
      </w:r>
      <w:r>
        <w:t>の形式の</w:t>
      </w:r>
      <w:r>
        <w:t>do</w:t>
      </w:r>
      <w:r>
        <w:t>文の実行は以下のとおり進行する：</w:t>
      </w:r>
    </w:p>
    <w:p w:rsidR="00000000" w:rsidRDefault="002E5195"/>
    <w:p w:rsidR="00000000" w:rsidRDefault="002E5195">
      <w:pPr>
        <w:rPr>
          <w:szCs w:val="21"/>
        </w:rPr>
      </w:pPr>
      <w:r>
        <w:rPr>
          <w:szCs w:val="21"/>
        </w:rPr>
        <w:t>文</w:t>
      </w:r>
      <w:r>
        <w:rPr>
          <w:szCs w:val="21"/>
        </w:rPr>
        <w:t>s</w:t>
      </w:r>
      <w:r>
        <w:rPr>
          <w:szCs w:val="21"/>
        </w:rPr>
        <w:t>が実行される。次に、式</w:t>
      </w:r>
      <w:r>
        <w:rPr>
          <w:i/>
          <w:iCs/>
          <w:szCs w:val="21"/>
        </w:rPr>
        <w:t>e</w:t>
      </w:r>
      <w:r>
        <w:rPr>
          <w:szCs w:val="21"/>
        </w:rPr>
        <w:t>がオブジェクト</w:t>
      </w:r>
      <w:r>
        <w:rPr>
          <w:i/>
          <w:iCs/>
          <w:szCs w:val="21"/>
        </w:rPr>
        <w:t>o</w:t>
      </w:r>
      <w:r>
        <w:rPr>
          <w:szCs w:val="21"/>
        </w:rPr>
        <w:t>として計算される。チェック・モードでは、もし</w:t>
      </w:r>
      <w:r>
        <w:rPr>
          <w:i/>
          <w:iCs/>
          <w:szCs w:val="21"/>
        </w:rPr>
        <w:t>o</w:t>
      </w:r>
      <w:r>
        <w:rPr>
          <w:szCs w:val="21"/>
        </w:rPr>
        <w:t>が型</w:t>
      </w:r>
      <w:r>
        <w:rPr>
          <w:b/>
          <w:bCs/>
          <w:szCs w:val="21"/>
        </w:rPr>
        <w:t>bool</w:t>
      </w:r>
      <w:r>
        <w:rPr>
          <w:szCs w:val="21"/>
        </w:rPr>
        <w:t>でないときは動的型エラーである。そうでないときは</w:t>
      </w:r>
      <w:r>
        <w:rPr>
          <w:i/>
          <w:iCs/>
          <w:szCs w:val="21"/>
        </w:rPr>
        <w:t>o</w:t>
      </w:r>
      <w:r>
        <w:rPr>
          <w:szCs w:val="21"/>
        </w:rPr>
        <w:t>はブール変換の対象になり、あるオブジェクト</w:t>
      </w:r>
      <w:r>
        <w:rPr>
          <w:i/>
          <w:iCs/>
          <w:szCs w:val="21"/>
        </w:rPr>
        <w:t>r</w:t>
      </w:r>
      <w:r>
        <w:rPr>
          <w:szCs w:val="21"/>
        </w:rPr>
        <w:t>をつくる。</w:t>
      </w:r>
      <w:r>
        <w:rPr>
          <w:i/>
          <w:iCs/>
          <w:szCs w:val="21"/>
        </w:rPr>
        <w:t>r</w:t>
      </w:r>
      <w:r>
        <w:rPr>
          <w:szCs w:val="21"/>
        </w:rPr>
        <w:t>が</w:t>
      </w:r>
      <w:r>
        <w:rPr>
          <w:b/>
          <w:bCs/>
          <w:szCs w:val="21"/>
        </w:rPr>
        <w:t>true</w:t>
      </w:r>
      <w:r>
        <w:rPr>
          <w:szCs w:val="21"/>
        </w:rPr>
        <w:t>なら、次にこの</w:t>
      </w:r>
      <w:r>
        <w:rPr>
          <w:szCs w:val="21"/>
        </w:rPr>
        <w:t>do</w:t>
      </w:r>
      <w:r>
        <w:rPr>
          <w:szCs w:val="21"/>
        </w:rPr>
        <w:t>文が繰り返し的に再実行される。</w:t>
      </w:r>
      <w:r>
        <w:rPr>
          <w:i/>
          <w:iCs/>
          <w:szCs w:val="21"/>
        </w:rPr>
        <w:t>r</w:t>
      </w:r>
      <w:r>
        <w:rPr>
          <w:szCs w:val="21"/>
        </w:rPr>
        <w:t>が</w:t>
      </w:r>
      <w:r>
        <w:rPr>
          <w:b/>
          <w:bCs/>
          <w:szCs w:val="21"/>
        </w:rPr>
        <w:t>false</w:t>
      </w:r>
      <w:r>
        <w:rPr>
          <w:szCs w:val="21"/>
        </w:rPr>
        <w:t>なら、その</w:t>
      </w:r>
      <w:r>
        <w:rPr>
          <w:szCs w:val="21"/>
        </w:rPr>
        <w:t>while</w:t>
      </w:r>
      <w:r>
        <w:rPr>
          <w:szCs w:val="21"/>
        </w:rPr>
        <w:t>文の実行は終了する。</w:t>
      </w:r>
    </w:p>
    <w:p w:rsidR="00000000" w:rsidRDefault="002E5195">
      <w:pPr>
        <w:rPr>
          <w:szCs w:val="21"/>
        </w:rPr>
      </w:pPr>
    </w:p>
    <w:p w:rsidR="00000000" w:rsidRDefault="002E5195">
      <w:pPr>
        <w:jc w:val="center"/>
      </w:pPr>
      <w:r>
        <w:rPr>
          <w:szCs w:val="21"/>
        </w:rPr>
        <w:t>code_11.4.dart</w:t>
      </w:r>
    </w:p>
    <w:p w:rsidR="00000000" w:rsidRDefault="002E5195">
      <w:pPr>
        <w:pStyle w:val="af0"/>
      </w:pPr>
      <w:r>
        <w:t>main() {</w:t>
      </w:r>
    </w:p>
    <w:p w:rsidR="00000000" w:rsidRDefault="002E5195">
      <w:pPr>
        <w:pStyle w:val="af0"/>
      </w:pPr>
      <w:r>
        <w:t xml:space="preserve">  int i = 0;</w:t>
      </w:r>
    </w:p>
    <w:p w:rsidR="00000000" w:rsidRDefault="002E5195">
      <w:pPr>
        <w:pStyle w:val="af0"/>
      </w:pPr>
      <w:r>
        <w:t xml:space="preserve">  i</w:t>
      </w:r>
      <w:r>
        <w:t>nt j = 1;</w:t>
      </w:r>
    </w:p>
    <w:p w:rsidR="00000000" w:rsidRDefault="002E5195">
      <w:pPr>
        <w:pStyle w:val="af0"/>
      </w:pPr>
      <w:r>
        <w:t xml:space="preserve">  </w:t>
      </w:r>
      <w:r>
        <w:rPr>
          <w:b/>
          <w:bCs/>
        </w:rPr>
        <w:t>do</w:t>
      </w:r>
      <w:r>
        <w:t xml:space="preserve"> {</w:t>
      </w:r>
    </w:p>
    <w:p w:rsidR="00000000" w:rsidRDefault="002E5195">
      <w:pPr>
        <w:pStyle w:val="af0"/>
      </w:pPr>
      <w:r>
        <w:t xml:space="preserve">    j += j;</w:t>
      </w:r>
    </w:p>
    <w:p w:rsidR="00000000" w:rsidRDefault="002E5195">
      <w:pPr>
        <w:pStyle w:val="af0"/>
      </w:pPr>
      <w:r>
        <w:t xml:space="preserve">    i++;</w:t>
      </w:r>
    </w:p>
    <w:p w:rsidR="00000000" w:rsidRDefault="002E5195">
      <w:pPr>
        <w:pStyle w:val="af0"/>
      </w:pPr>
      <w:r>
        <w:t xml:space="preserve">  }</w:t>
      </w:r>
    </w:p>
    <w:p w:rsidR="00000000" w:rsidRDefault="002E5195">
      <w:pPr>
        <w:pStyle w:val="af0"/>
      </w:pPr>
      <w:r>
        <w:t xml:space="preserve">  </w:t>
      </w:r>
      <w:r>
        <w:rPr>
          <w:b/>
          <w:bCs/>
        </w:rPr>
        <w:t>while</w:t>
      </w:r>
      <w:r>
        <w:t xml:space="preserve"> (i &lt; 8);</w:t>
      </w:r>
    </w:p>
    <w:p w:rsidR="00000000" w:rsidRDefault="002E5195">
      <w:pPr>
        <w:pStyle w:val="af0"/>
      </w:pPr>
      <w:r>
        <w:t xml:space="preserve">  print(j);  // 256</w:t>
      </w:r>
    </w:p>
    <w:p w:rsidR="00000000" w:rsidRDefault="002E5195">
      <w:pPr>
        <w:pStyle w:val="af0"/>
        <w:rPr>
          <w:szCs w:val="21"/>
        </w:rPr>
      </w:pPr>
      <w: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pPr>
      <w:bookmarkStart w:id="95" w:name="_Toc470871704"/>
      <w:r>
        <w:t>Switch</w:t>
      </w:r>
      <w:bookmarkEnd w:id="95"/>
    </w:p>
    <w:p w:rsidR="00000000" w:rsidRDefault="002E5195"/>
    <w:p w:rsidR="00000000" w:rsidRDefault="002E5195">
      <w:r>
        <w:t>スイッチ文</w:t>
      </w:r>
      <w:r>
        <w:t>(switch statement)</w:t>
      </w:r>
      <w:r>
        <w:t>は多数のケースたち間への制御を振り分けをサポートする。</w:t>
      </w:r>
    </w:p>
    <w:p w:rsidR="00000000" w:rsidRDefault="002E5195"/>
    <w:p w:rsidR="00000000" w:rsidRDefault="002E5195">
      <w:pPr>
        <w:ind w:left="840"/>
      </w:pPr>
      <w:r>
        <w:rPr>
          <w:b/>
          <w:bCs/>
        </w:rPr>
        <w:t>switchStatement</w:t>
      </w:r>
      <w:r>
        <w:rPr>
          <w:b/>
          <w:bCs/>
        </w:rPr>
        <w:t>（</w:t>
      </w:r>
      <w:r>
        <w:rPr>
          <w:b/>
          <w:bCs/>
        </w:rPr>
        <w:t>switch</w:t>
      </w:r>
      <w:r>
        <w:rPr>
          <w:b/>
          <w:bCs/>
        </w:rPr>
        <w:t>文）</w:t>
      </w:r>
      <w:r>
        <w:rPr>
          <w:b/>
          <w:bCs/>
        </w:rPr>
        <w:t>:</w:t>
      </w:r>
    </w:p>
    <w:p w:rsidR="00000000" w:rsidRDefault="002E5195">
      <w:pPr>
        <w:ind w:left="840"/>
      </w:pPr>
      <w:r>
        <w:t xml:space="preserve">      </w:t>
      </w:r>
      <w:r>
        <w:rPr>
          <w:b/>
          <w:bCs/>
        </w:rPr>
        <w:t>switch</w:t>
      </w:r>
      <w:r>
        <w:t xml:space="preserve"> '(' expression</w:t>
      </w:r>
      <w:r>
        <w:t>（式）</w:t>
      </w:r>
      <w:r>
        <w:t xml:space="preserve"> ')' '{' switchCase</w:t>
      </w:r>
      <w:r>
        <w:t>（スイッチ・ケース）</w:t>
      </w:r>
      <w:r>
        <w:t>* defaultCase</w:t>
      </w:r>
      <w:r>
        <w:t>（デフォルト・ケース）</w:t>
      </w:r>
      <w:r>
        <w:t xml:space="preserve">? </w:t>
      </w:r>
      <w:r>
        <w:t>'}'</w:t>
      </w:r>
    </w:p>
    <w:p w:rsidR="00000000" w:rsidRDefault="002E5195">
      <w:pPr>
        <w:ind w:left="840"/>
      </w:pPr>
      <w:r>
        <w:t xml:space="preserve">   ;</w:t>
      </w:r>
    </w:p>
    <w:p w:rsidR="00000000" w:rsidRDefault="002E5195">
      <w:pPr>
        <w:ind w:left="840"/>
      </w:pPr>
    </w:p>
    <w:p w:rsidR="00000000" w:rsidRDefault="002E5195">
      <w:pPr>
        <w:ind w:left="840"/>
      </w:pPr>
      <w:r>
        <w:rPr>
          <w:b/>
          <w:bCs/>
        </w:rPr>
        <w:t>switchCase</w:t>
      </w:r>
      <w:r>
        <w:rPr>
          <w:b/>
          <w:bCs/>
        </w:rPr>
        <w:t>（スイッチ・ケース）</w:t>
      </w:r>
      <w:r>
        <w:rPr>
          <w:b/>
          <w:bCs/>
        </w:rPr>
        <w:t>:</w:t>
      </w:r>
    </w:p>
    <w:p w:rsidR="00000000" w:rsidRDefault="002E5195">
      <w:pPr>
        <w:ind w:left="840"/>
      </w:pPr>
      <w:r>
        <w:t xml:space="preserve">      label</w:t>
      </w:r>
      <w:r>
        <w:t>（ラベル）</w:t>
      </w:r>
      <w:r>
        <w:t>? (</w:t>
      </w:r>
      <w:r>
        <w:rPr>
          <w:b/>
          <w:bCs/>
        </w:rPr>
        <w:t>case</w:t>
      </w:r>
      <w:r>
        <w:t xml:space="preserve"> expression</w:t>
      </w:r>
      <w:r>
        <w:t>（式）</w:t>
      </w:r>
      <w:r>
        <w:t xml:space="preserve"> ':')+ statements</w:t>
      </w:r>
      <w:r>
        <w:t>（文たち）</w:t>
      </w:r>
    </w:p>
    <w:p w:rsidR="00000000" w:rsidRDefault="002E5195">
      <w:pPr>
        <w:ind w:left="840"/>
      </w:pPr>
      <w:r>
        <w:t xml:space="preserve">   ;</w:t>
      </w:r>
    </w:p>
    <w:p w:rsidR="00000000" w:rsidRDefault="002E5195">
      <w:pPr>
        <w:ind w:left="840"/>
      </w:pPr>
    </w:p>
    <w:p w:rsidR="00000000" w:rsidRDefault="002E5195">
      <w:pPr>
        <w:ind w:left="840"/>
      </w:pPr>
      <w:r>
        <w:rPr>
          <w:b/>
          <w:bCs/>
        </w:rPr>
        <w:t>defaultCase</w:t>
      </w:r>
      <w:r>
        <w:rPr>
          <w:b/>
          <w:bCs/>
        </w:rPr>
        <w:t>（デフォルト・ケース）</w:t>
      </w:r>
      <w:r>
        <w:rPr>
          <w:b/>
          <w:bCs/>
        </w:rPr>
        <w:t>:</w:t>
      </w:r>
    </w:p>
    <w:p w:rsidR="00000000" w:rsidRDefault="002E5195">
      <w:pPr>
        <w:ind w:left="840"/>
      </w:pPr>
      <w:r>
        <w:t xml:space="preserve">      label</w:t>
      </w:r>
      <w:r>
        <w:t>（ラベル）</w:t>
      </w:r>
      <w:r>
        <w:t>? (</w:t>
      </w:r>
      <w:r>
        <w:rPr>
          <w:b/>
          <w:bCs/>
        </w:rPr>
        <w:t>case</w:t>
      </w:r>
      <w:r>
        <w:t xml:space="preserve"> expression</w:t>
      </w:r>
      <w:r>
        <w:t>（式）</w:t>
      </w:r>
      <w:r>
        <w:t xml:space="preserve"> ':')* </w:t>
      </w:r>
      <w:r>
        <w:rPr>
          <w:b/>
          <w:bCs/>
        </w:rPr>
        <w:t>default</w:t>
      </w:r>
      <w:r>
        <w:t xml:space="preserve"> ':' statements</w:t>
      </w:r>
      <w:r>
        <w:t>（文たち）</w:t>
      </w:r>
    </w:p>
    <w:p w:rsidR="00000000" w:rsidRDefault="002E5195">
      <w:pPr>
        <w:ind w:left="840"/>
      </w:pPr>
      <w:r>
        <w:t xml:space="preserve">   ;</w:t>
      </w:r>
    </w:p>
    <w:p w:rsidR="00000000" w:rsidRDefault="002E5195"/>
    <w:p w:rsidR="00000000" w:rsidRDefault="002E5195">
      <w:r>
        <w:t>switch</w:t>
      </w:r>
      <w:r>
        <w:t>文</w:t>
      </w:r>
      <w:r>
        <w:rPr>
          <w:b/>
          <w:bCs/>
        </w:rPr>
        <w:t>switch</w:t>
      </w:r>
      <w:r>
        <w:t xml:space="preserve"> (</w:t>
      </w:r>
      <w:r>
        <w:rPr>
          <w:i/>
          <w:iCs/>
        </w:rPr>
        <w:t>e</w:t>
      </w:r>
      <w:r>
        <w:t xml:space="preserve">) { </w:t>
      </w:r>
      <w:r>
        <w:rPr>
          <w:b/>
          <w:bCs/>
        </w:rPr>
        <w:t>case</w:t>
      </w:r>
      <w:r>
        <w:t xml:space="preserve"> </w:t>
      </w:r>
      <w:r>
        <w:rPr>
          <w:i/>
          <w:iCs/>
        </w:rPr>
        <w:t>e</w:t>
      </w:r>
      <w:r>
        <w:rPr>
          <w:i/>
          <w:iCs/>
          <w:vertAlign w:val="subscript"/>
        </w:rPr>
        <w:t>1</w:t>
      </w:r>
      <w:r>
        <w:t xml:space="preserve">: </w:t>
      </w:r>
      <w:r>
        <w:rPr>
          <w:i/>
          <w:iCs/>
        </w:rPr>
        <w:t>s</w:t>
      </w:r>
      <w:r>
        <w:rPr>
          <w:i/>
          <w:iCs/>
          <w:vertAlign w:val="subscript"/>
        </w:rPr>
        <w:t>1</w:t>
      </w:r>
      <w:r>
        <w:t xml:space="preserve"> … </w:t>
      </w:r>
      <w:r>
        <w:rPr>
          <w:b/>
          <w:bCs/>
        </w:rPr>
        <w:t xml:space="preserve">case </w:t>
      </w:r>
      <w:r>
        <w:rPr>
          <w:i/>
          <w:iCs/>
        </w:rPr>
        <w:t>e</w:t>
      </w:r>
      <w:r>
        <w:rPr>
          <w:i/>
          <w:iCs/>
          <w:vertAlign w:val="subscript"/>
        </w:rPr>
        <w:t>n</w:t>
      </w:r>
      <w:r>
        <w:t xml:space="preserve">: </w:t>
      </w:r>
      <w:r>
        <w:rPr>
          <w:i/>
          <w:iCs/>
        </w:rPr>
        <w:t>s</w:t>
      </w:r>
      <w:r>
        <w:rPr>
          <w:i/>
          <w:iCs/>
          <w:vertAlign w:val="subscript"/>
        </w:rPr>
        <w:t>n</w:t>
      </w:r>
      <w:r>
        <w:t xml:space="preserve"> </w:t>
      </w:r>
      <w:r>
        <w:rPr>
          <w:b/>
          <w:bCs/>
        </w:rPr>
        <w:t>default</w:t>
      </w:r>
      <w:r>
        <w:t xml:space="preserve"> </w:t>
      </w:r>
      <w:r>
        <w:rPr>
          <w:i/>
          <w:iCs/>
        </w:rPr>
        <w:t>s</w:t>
      </w:r>
      <w:r>
        <w:rPr>
          <w:i/>
          <w:iCs/>
          <w:vertAlign w:val="subscript"/>
        </w:rPr>
        <w:t>n</w:t>
      </w:r>
      <w:r>
        <w:rPr>
          <w:i/>
          <w:iCs/>
          <w:vertAlign w:val="subscript"/>
        </w:rPr>
        <w:t>+1</w:t>
      </w:r>
      <w:r>
        <w:t>}</w:t>
      </w:r>
      <w:r>
        <w:t>の実行は次のように進行する：</w:t>
      </w:r>
    </w:p>
    <w:p w:rsidR="00000000" w:rsidRDefault="002E5195"/>
    <w:p w:rsidR="00000000" w:rsidRDefault="002E5195">
      <w:pPr>
        <w:ind w:left="709"/>
      </w:pPr>
      <w:r>
        <w:t>文</w:t>
      </w:r>
      <w:r>
        <w:rPr>
          <w:b/>
          <w:bCs/>
        </w:rPr>
        <w:t>var</w:t>
      </w:r>
      <w:r>
        <w:t xml:space="preserve"> n = </w:t>
      </w:r>
      <w:r>
        <w:rPr>
          <w:i/>
          <w:iCs/>
        </w:rPr>
        <w:t>e</w:t>
      </w:r>
      <w:r>
        <w:t>が実行される。ここに</w:t>
      </w:r>
      <w:r>
        <w:t>n</w:t>
      </w:r>
      <w:r>
        <w:t>はその名前がこのプログラム内の他のどの変数とも異なる変数名で</w:t>
      </w:r>
      <w:r>
        <w:t>あ</w:t>
      </w:r>
      <w:r>
        <w:t>る。次にもし存在すれば</w:t>
      </w:r>
      <w:r>
        <w:t>case</w:t>
      </w:r>
      <w:r>
        <w:t>節</w:t>
      </w:r>
      <w:r>
        <w:rPr>
          <w:i/>
          <w:iCs/>
        </w:rPr>
        <w:t>e</w:t>
      </w:r>
      <w:r>
        <w:rPr>
          <w:i/>
          <w:iCs/>
          <w:vertAlign w:val="subscript"/>
        </w:rPr>
        <w:t>1</w:t>
      </w:r>
      <w:r>
        <w:t xml:space="preserve">: </w:t>
      </w:r>
      <w:r>
        <w:rPr>
          <w:i/>
          <w:iCs/>
        </w:rPr>
        <w:t>s</w:t>
      </w:r>
      <w:r>
        <w:rPr>
          <w:i/>
          <w:iCs/>
          <w:vertAlign w:val="subscript"/>
        </w:rPr>
        <w:t>1</w:t>
      </w:r>
      <w:r>
        <w:t>が実行される。もし</w:t>
      </w:r>
      <w:r>
        <w:rPr>
          <w:i/>
          <w:iCs/>
        </w:rPr>
        <w:t>e</w:t>
      </w:r>
      <w:r>
        <w:rPr>
          <w:i/>
          <w:iCs/>
          <w:vertAlign w:val="subscript"/>
        </w:rPr>
        <w:t>1</w:t>
      </w:r>
      <w:r>
        <w:t xml:space="preserve">: </w:t>
      </w:r>
      <w:r>
        <w:rPr>
          <w:i/>
          <w:iCs/>
        </w:rPr>
        <w:t>s</w:t>
      </w:r>
      <w:r>
        <w:rPr>
          <w:i/>
          <w:iCs/>
          <w:vertAlign w:val="subscript"/>
        </w:rPr>
        <w:t>1</w:t>
      </w:r>
      <w:r>
        <w:t>が存在しないときは、</w:t>
      </w:r>
      <w:r>
        <w:t>default</w:t>
      </w:r>
      <w:r>
        <w:t>節が</w:t>
      </w:r>
      <w:r>
        <w:rPr>
          <w:i/>
          <w:iCs/>
        </w:rPr>
        <w:t>s</w:t>
      </w:r>
      <w:r>
        <w:rPr>
          <w:i/>
          <w:iCs/>
          <w:vertAlign w:val="subscript"/>
        </w:rPr>
        <w:t>n+1</w:t>
      </w:r>
      <w:r>
        <w:t>を実行することで実行される。</w:t>
      </w:r>
    </w:p>
    <w:p w:rsidR="00000000" w:rsidRDefault="002E5195"/>
    <w:p w:rsidR="00000000" w:rsidRDefault="002E5195">
      <w:r>
        <w:t>switch</w:t>
      </w:r>
      <w:r>
        <w:t>文</w:t>
      </w:r>
      <w:r>
        <w:rPr>
          <w:b/>
          <w:bCs/>
        </w:rPr>
        <w:t>switch</w:t>
      </w:r>
      <w:r>
        <w:t xml:space="preserve"> (</w:t>
      </w:r>
      <w:r>
        <w:rPr>
          <w:i/>
          <w:iCs/>
        </w:rPr>
        <w:t>e</w:t>
      </w:r>
      <w:r>
        <w:t xml:space="preserve">) { </w:t>
      </w:r>
      <w:r>
        <w:rPr>
          <w:b/>
          <w:bCs/>
        </w:rPr>
        <w:t>case</w:t>
      </w:r>
      <w:r>
        <w:t xml:space="preserve"> </w:t>
      </w:r>
      <w:r>
        <w:rPr>
          <w:i/>
          <w:iCs/>
        </w:rPr>
        <w:t>e</w:t>
      </w:r>
      <w:r>
        <w:rPr>
          <w:i/>
          <w:iCs/>
          <w:vertAlign w:val="subscript"/>
        </w:rPr>
        <w:t>1</w:t>
      </w:r>
      <w:r>
        <w:t xml:space="preserve">: </w:t>
      </w:r>
      <w:r>
        <w:rPr>
          <w:i/>
          <w:iCs/>
        </w:rPr>
        <w:t>s</w:t>
      </w:r>
      <w:r>
        <w:rPr>
          <w:i/>
          <w:iCs/>
          <w:vertAlign w:val="subscript"/>
        </w:rPr>
        <w:t>1</w:t>
      </w:r>
      <w:r>
        <w:t xml:space="preserve"> … </w:t>
      </w:r>
      <w:r>
        <w:rPr>
          <w:b/>
          <w:bCs/>
        </w:rPr>
        <w:t xml:space="preserve">case </w:t>
      </w:r>
      <w:r>
        <w:rPr>
          <w:i/>
          <w:iCs/>
        </w:rPr>
        <w:t>e</w:t>
      </w:r>
      <w:r>
        <w:rPr>
          <w:i/>
          <w:iCs/>
          <w:vertAlign w:val="subscript"/>
        </w:rPr>
        <w:t>n</w:t>
      </w:r>
      <w:r>
        <w:t xml:space="preserve">: </w:t>
      </w:r>
      <w:r>
        <w:rPr>
          <w:i/>
          <w:iCs/>
        </w:rPr>
        <w:t>s</w:t>
      </w:r>
      <w:r>
        <w:rPr>
          <w:i/>
          <w:iCs/>
          <w:vertAlign w:val="subscript"/>
        </w:rPr>
        <w:t>n</w:t>
      </w:r>
      <w:r>
        <w:t xml:space="preserve"> </w:t>
      </w:r>
      <w:r>
        <w:rPr>
          <w:b/>
          <w:bCs/>
        </w:rPr>
        <w:t>default</w:t>
      </w:r>
      <w:r>
        <w:t xml:space="preserve"> </w:t>
      </w:r>
      <w:r>
        <w:rPr>
          <w:i/>
          <w:iCs/>
        </w:rPr>
        <w:t>s</w:t>
      </w:r>
      <w:r>
        <w:rPr>
          <w:i/>
          <w:iCs/>
          <w:vertAlign w:val="subscript"/>
        </w:rPr>
        <w:t>n+1</w:t>
      </w:r>
      <w:r>
        <w:t>}</w:t>
      </w:r>
      <w:r>
        <w:t>の</w:t>
      </w:r>
      <w:r>
        <w:t>case</w:t>
      </w:r>
      <w:r>
        <w:t>節</w:t>
      </w:r>
      <w:r>
        <w:t xml:space="preserve"> </w:t>
      </w:r>
      <w:r>
        <w:t xml:space="preserve">case </w:t>
      </w:r>
      <w:r>
        <w:rPr>
          <w:i/>
          <w:iCs/>
        </w:rPr>
        <w:t>e</w:t>
      </w:r>
      <w:r>
        <w:rPr>
          <w:i/>
          <w:iCs/>
          <w:vertAlign w:val="subscript"/>
        </w:rPr>
        <w:t>k</w:t>
      </w:r>
      <w:r>
        <w:t xml:space="preserve">: </w:t>
      </w:r>
      <w:r>
        <w:rPr>
          <w:i/>
          <w:iCs/>
        </w:rPr>
        <w:t>s</w:t>
      </w:r>
      <w:r>
        <w:rPr>
          <w:i/>
          <w:iCs/>
          <w:vertAlign w:val="subscript"/>
        </w:rPr>
        <w:t>k</w:t>
      </w:r>
      <w:r>
        <w:t>の実行は次のように進む：</w:t>
      </w:r>
    </w:p>
    <w:p w:rsidR="00000000" w:rsidRDefault="002E5195"/>
    <w:p w:rsidR="00000000" w:rsidRDefault="002E5195">
      <w:pPr>
        <w:ind w:left="709"/>
      </w:pPr>
      <w:r>
        <w:t>式</w:t>
      </w:r>
      <w:r>
        <w:rPr>
          <w:i/>
          <w:iCs/>
        </w:rPr>
        <w:t xml:space="preserve">n </w:t>
      </w:r>
      <w:r>
        <w:t xml:space="preserve">== </w:t>
      </w:r>
      <w:r>
        <w:rPr>
          <w:i/>
          <w:iCs/>
        </w:rPr>
        <w:t>e</w:t>
      </w:r>
      <w:r>
        <w:rPr>
          <w:i/>
          <w:iCs/>
          <w:vertAlign w:val="subscript"/>
        </w:rPr>
        <w:t>k</w:t>
      </w:r>
      <w:r>
        <w:t>が計算されオブジェク</w:t>
      </w:r>
      <w:r>
        <w:t>ト</w:t>
      </w:r>
      <w:r>
        <w:rPr>
          <w:i/>
          <w:iCs/>
        </w:rPr>
        <w:t>o</w:t>
      </w:r>
      <w:r>
        <w:t>が得られ、次にそれがブール変換の対象になり値</w:t>
      </w:r>
      <w:r>
        <w:rPr>
          <w:i/>
          <w:iCs/>
        </w:rPr>
        <w:t>v</w:t>
      </w:r>
      <w:r>
        <w:t>を得る。もし</w:t>
      </w:r>
      <w:r>
        <w:rPr>
          <w:i/>
          <w:iCs/>
        </w:rPr>
        <w:t>v</w:t>
      </w:r>
      <w:r>
        <w:t>が</w:t>
      </w:r>
      <w:r>
        <w:rPr>
          <w:b/>
          <w:bCs/>
        </w:rPr>
        <w:t>false</w:t>
      </w:r>
      <w:r>
        <w:t>または</w:t>
      </w:r>
      <w:r>
        <w:rPr>
          <w:i/>
          <w:iCs/>
        </w:rPr>
        <w:t>s</w:t>
      </w:r>
      <w:r>
        <w:rPr>
          <w:i/>
          <w:iCs/>
          <w:vertAlign w:val="subscript"/>
        </w:rPr>
        <w:t>k</w:t>
      </w:r>
      <w:r>
        <w:t>が空のときは、もし存在すれば以下のケース</w:t>
      </w:r>
      <w:r>
        <w:t xml:space="preserve"> </w:t>
      </w:r>
      <w:r>
        <w:rPr>
          <w:b/>
          <w:bCs/>
        </w:rPr>
        <w:t>case</w:t>
      </w:r>
      <w:r>
        <w:t xml:space="preserve"> </w:t>
      </w:r>
      <w:r>
        <w:rPr>
          <w:i/>
          <w:iCs/>
        </w:rPr>
        <w:t>e</w:t>
      </w:r>
      <w:r>
        <w:rPr>
          <w:i/>
          <w:iCs/>
          <w:vertAlign w:val="subscript"/>
        </w:rPr>
        <w:t>k+1</w:t>
      </w:r>
      <w:r>
        <w:t xml:space="preserve">: </w:t>
      </w:r>
      <w:r>
        <w:rPr>
          <w:i/>
          <w:iCs/>
        </w:rPr>
        <w:t>s</w:t>
      </w:r>
      <w:r>
        <w:rPr>
          <w:i/>
          <w:iCs/>
          <w:vertAlign w:val="subscript"/>
        </w:rPr>
        <w:t>k+1</w:t>
      </w:r>
      <w:r>
        <w:t>が</w:t>
      </w:r>
      <w:r>
        <w:rPr>
          <w:i/>
          <w:iCs/>
        </w:rPr>
        <w:t>s</w:t>
      </w:r>
      <w:r>
        <w:rPr>
          <w:i/>
          <w:iCs/>
          <w:vertAlign w:val="subscript"/>
        </w:rPr>
        <w:t>n+1</w:t>
      </w:r>
      <w:r>
        <w:t>を実行するすることで実</w:t>
      </w:r>
      <w:r>
        <w:lastRenderedPageBreak/>
        <w:t>行される。もし</w:t>
      </w:r>
      <w:r>
        <w:rPr>
          <w:i/>
          <w:iCs/>
        </w:rPr>
        <w:t>v</w:t>
      </w:r>
      <w:r>
        <w:t>が</w:t>
      </w:r>
      <w:r>
        <w:rPr>
          <w:b/>
          <w:bCs/>
        </w:rPr>
        <w:t>true</w:t>
      </w:r>
      <w:r>
        <w:t>なら、文シーケンス</w:t>
      </w:r>
      <w:r>
        <w:rPr>
          <w:i/>
          <w:iCs/>
        </w:rPr>
        <w:t>s</w:t>
      </w:r>
      <w:r>
        <w:rPr>
          <w:i/>
          <w:iCs/>
          <w:vertAlign w:val="subscript"/>
        </w:rPr>
        <w:t>k</w:t>
      </w:r>
      <w:r>
        <w:t>が実行される。</w:t>
      </w:r>
    </w:p>
    <w:p w:rsidR="00000000" w:rsidRDefault="002E5195"/>
    <w:p w:rsidR="00000000" w:rsidRDefault="002E5195">
      <w:pPr>
        <w:rPr>
          <w:szCs w:val="21"/>
        </w:rPr>
      </w:pPr>
      <w:r>
        <w:rPr>
          <w:szCs w:val="21"/>
        </w:rPr>
        <w:t>switch</w:t>
      </w:r>
      <w:r>
        <w:rPr>
          <w:szCs w:val="21"/>
        </w:rPr>
        <w:t>文</w:t>
      </w:r>
      <w:r>
        <w:rPr>
          <w:b/>
          <w:bCs/>
          <w:szCs w:val="21"/>
        </w:rPr>
        <w:t>switch</w:t>
      </w:r>
      <w:r>
        <w:rPr>
          <w:szCs w:val="21"/>
        </w:rPr>
        <w:t xml:space="preserve"> (</w:t>
      </w:r>
      <w:r>
        <w:rPr>
          <w:i/>
          <w:iCs/>
          <w:szCs w:val="21"/>
        </w:rPr>
        <w:t>e</w:t>
      </w:r>
      <w:r>
        <w:rPr>
          <w:szCs w:val="21"/>
        </w:rPr>
        <w:t xml:space="preserve">) { </w:t>
      </w:r>
      <w:r>
        <w:rPr>
          <w:b/>
          <w:bCs/>
          <w:szCs w:val="21"/>
        </w:rPr>
        <w:t>case</w:t>
      </w:r>
      <w:r>
        <w:rPr>
          <w:szCs w:val="21"/>
        </w:rPr>
        <w:t xml:space="preserve"> </w:t>
      </w:r>
      <w:r>
        <w:rPr>
          <w:i/>
          <w:iCs/>
          <w:szCs w:val="21"/>
        </w:rPr>
        <w:t>e</w:t>
      </w:r>
      <w:r>
        <w:rPr>
          <w:i/>
          <w:iCs/>
          <w:szCs w:val="21"/>
          <w:vertAlign w:val="subscript"/>
        </w:rPr>
        <w:t>1</w:t>
      </w:r>
      <w:r>
        <w:rPr>
          <w:szCs w:val="21"/>
        </w:rPr>
        <w:t xml:space="preserve">: </w:t>
      </w:r>
      <w:r>
        <w:rPr>
          <w:i/>
          <w:iCs/>
          <w:szCs w:val="21"/>
        </w:rPr>
        <w:t>s</w:t>
      </w:r>
      <w:r>
        <w:rPr>
          <w:i/>
          <w:iCs/>
          <w:szCs w:val="21"/>
          <w:vertAlign w:val="subscript"/>
        </w:rPr>
        <w:t>1</w:t>
      </w:r>
      <w:r>
        <w:rPr>
          <w:szCs w:val="21"/>
        </w:rPr>
        <w:t xml:space="preserve"> … </w:t>
      </w:r>
      <w:r>
        <w:rPr>
          <w:b/>
          <w:bCs/>
          <w:szCs w:val="21"/>
        </w:rPr>
        <w:t xml:space="preserve">case </w:t>
      </w:r>
      <w:r>
        <w:rPr>
          <w:i/>
          <w:iCs/>
          <w:szCs w:val="21"/>
        </w:rPr>
        <w:t>e</w:t>
      </w:r>
      <w:r>
        <w:rPr>
          <w:i/>
          <w:iCs/>
          <w:szCs w:val="21"/>
          <w:vertAlign w:val="subscript"/>
        </w:rPr>
        <w:t>n</w:t>
      </w:r>
      <w:r>
        <w:rPr>
          <w:szCs w:val="21"/>
        </w:rPr>
        <w:t xml:space="preserve">: </w:t>
      </w:r>
      <w:r>
        <w:rPr>
          <w:i/>
          <w:iCs/>
          <w:szCs w:val="21"/>
        </w:rPr>
        <w:t>s</w:t>
      </w:r>
      <w:r>
        <w:rPr>
          <w:i/>
          <w:iCs/>
          <w:szCs w:val="21"/>
          <w:vertAlign w:val="subscript"/>
        </w:rPr>
        <w:t>n</w:t>
      </w:r>
      <w:r>
        <w:rPr>
          <w:szCs w:val="21"/>
        </w:rPr>
        <w:t>}</w:t>
      </w:r>
      <w:r>
        <w:rPr>
          <w:szCs w:val="21"/>
        </w:rPr>
        <w:t>は</w:t>
      </w:r>
      <w:r>
        <w:rPr>
          <w:b/>
          <w:bCs/>
          <w:szCs w:val="21"/>
        </w:rPr>
        <w:t>switch</w:t>
      </w:r>
      <w:r>
        <w:rPr>
          <w:szCs w:val="21"/>
        </w:rPr>
        <w:t xml:space="preserve"> (</w:t>
      </w:r>
      <w:r>
        <w:rPr>
          <w:i/>
          <w:iCs/>
          <w:szCs w:val="21"/>
        </w:rPr>
        <w:t>e</w:t>
      </w:r>
      <w:r>
        <w:rPr>
          <w:szCs w:val="21"/>
        </w:rPr>
        <w:t xml:space="preserve">) { </w:t>
      </w:r>
      <w:r>
        <w:rPr>
          <w:b/>
          <w:bCs/>
          <w:szCs w:val="21"/>
        </w:rPr>
        <w:t>case</w:t>
      </w:r>
      <w:r>
        <w:rPr>
          <w:szCs w:val="21"/>
        </w:rPr>
        <w:t xml:space="preserve"> </w:t>
      </w:r>
      <w:r>
        <w:rPr>
          <w:i/>
          <w:iCs/>
          <w:szCs w:val="21"/>
        </w:rPr>
        <w:t>e</w:t>
      </w:r>
      <w:r>
        <w:rPr>
          <w:i/>
          <w:iCs/>
          <w:szCs w:val="21"/>
          <w:vertAlign w:val="subscript"/>
        </w:rPr>
        <w:t>1</w:t>
      </w:r>
      <w:r>
        <w:rPr>
          <w:szCs w:val="21"/>
        </w:rPr>
        <w:t xml:space="preserve">: </w:t>
      </w:r>
      <w:r>
        <w:rPr>
          <w:i/>
          <w:iCs/>
          <w:szCs w:val="21"/>
        </w:rPr>
        <w:t>s</w:t>
      </w:r>
      <w:r>
        <w:rPr>
          <w:i/>
          <w:iCs/>
          <w:szCs w:val="21"/>
          <w:vertAlign w:val="subscript"/>
        </w:rPr>
        <w:t>1</w:t>
      </w:r>
      <w:r>
        <w:rPr>
          <w:szCs w:val="21"/>
        </w:rPr>
        <w:t xml:space="preserve"> … </w:t>
      </w:r>
      <w:r>
        <w:rPr>
          <w:b/>
          <w:bCs/>
          <w:szCs w:val="21"/>
        </w:rPr>
        <w:t xml:space="preserve">case </w:t>
      </w:r>
      <w:r>
        <w:rPr>
          <w:i/>
          <w:iCs/>
          <w:szCs w:val="21"/>
        </w:rPr>
        <w:t>e</w:t>
      </w:r>
      <w:r>
        <w:rPr>
          <w:i/>
          <w:iCs/>
          <w:szCs w:val="21"/>
          <w:vertAlign w:val="subscript"/>
        </w:rPr>
        <w:t>n</w:t>
      </w:r>
      <w:r>
        <w:rPr>
          <w:szCs w:val="21"/>
        </w:rPr>
        <w:t xml:space="preserve">: </w:t>
      </w:r>
      <w:r>
        <w:rPr>
          <w:i/>
          <w:iCs/>
          <w:szCs w:val="21"/>
        </w:rPr>
        <w:t>s</w:t>
      </w:r>
      <w:r>
        <w:rPr>
          <w:i/>
          <w:iCs/>
          <w:szCs w:val="21"/>
          <w:vertAlign w:val="subscript"/>
        </w:rPr>
        <w:t>n</w:t>
      </w:r>
      <w:r>
        <w:rPr>
          <w:szCs w:val="21"/>
        </w:rPr>
        <w:t xml:space="preserve"> </w:t>
      </w:r>
      <w:r>
        <w:rPr>
          <w:b/>
          <w:bCs/>
          <w:szCs w:val="21"/>
        </w:rPr>
        <w:t>default</w:t>
      </w:r>
      <w:r>
        <w:rPr>
          <w:szCs w:val="21"/>
        </w:rPr>
        <w:t>}</w:t>
      </w:r>
      <w:r>
        <w:rPr>
          <w:szCs w:val="21"/>
        </w:rPr>
        <w:t>と等価である。</w:t>
      </w:r>
    </w:p>
    <w:p w:rsidR="00000000" w:rsidRDefault="002E5195">
      <w:pPr>
        <w:rPr>
          <w:szCs w:val="21"/>
        </w:rPr>
      </w:pPr>
    </w:p>
    <w:p w:rsidR="00000000" w:rsidRDefault="002E5195">
      <w:pPr>
        <w:jc w:val="center"/>
      </w:pPr>
      <w:r>
        <w:rPr>
          <w:szCs w:val="21"/>
        </w:rPr>
        <w:t>code_11.5.dart</w:t>
      </w:r>
    </w:p>
    <w:p w:rsidR="00000000" w:rsidRDefault="002E5195">
      <w:pPr>
        <w:pStyle w:val="af0"/>
      </w:pPr>
      <w:r>
        <w:t>main() {</w:t>
      </w:r>
    </w:p>
    <w:p w:rsidR="00000000" w:rsidRDefault="002E5195">
      <w:pPr>
        <w:pStyle w:val="af0"/>
      </w:pPr>
      <w:r>
        <w:t xml:space="preserve"> </w:t>
      </w:r>
      <w:r>
        <w:t xml:space="preserve"> DateTime now = new DateTime.now();</w:t>
      </w:r>
    </w:p>
    <w:p w:rsidR="00000000" w:rsidRDefault="002E5195">
      <w:pPr>
        <w:pStyle w:val="af0"/>
      </w:pPr>
      <w:r>
        <w:t xml:space="preserve">  </w:t>
      </w:r>
      <w:r>
        <w:rPr>
          <w:b/>
          <w:bCs/>
        </w:rPr>
        <w:t>switch</w:t>
      </w:r>
      <w:r>
        <w:t>(now.weekday) {</w:t>
      </w:r>
    </w:p>
    <w:p w:rsidR="00000000" w:rsidRDefault="002E5195">
      <w:pPr>
        <w:pStyle w:val="af0"/>
      </w:pPr>
      <w:r>
        <w:t xml:space="preserve">    </w:t>
      </w:r>
      <w:r>
        <w:rPr>
          <w:b/>
          <w:bCs/>
        </w:rPr>
        <w:t>case</w:t>
      </w:r>
      <w:r>
        <w:t xml:space="preserve"> (DateTime.</w:t>
      </w:r>
      <w:r>
        <w:t>SUNDAY</w:t>
      </w:r>
      <w:r>
        <w:t>): print('hobby'); break;</w:t>
      </w:r>
    </w:p>
    <w:p w:rsidR="00000000" w:rsidRDefault="002E5195">
      <w:pPr>
        <w:pStyle w:val="af0"/>
      </w:pPr>
      <w:r>
        <w:t xml:space="preserve">    </w:t>
      </w:r>
      <w:r>
        <w:rPr>
          <w:b/>
          <w:bCs/>
        </w:rPr>
        <w:t>case</w:t>
      </w:r>
      <w:r>
        <w:t xml:space="preserve"> (DateTime.SATURDAY): print('sleep'); break;</w:t>
      </w:r>
    </w:p>
    <w:p w:rsidR="00000000" w:rsidRDefault="002E5195">
      <w:pPr>
        <w:pStyle w:val="af0"/>
      </w:pPr>
      <w:r>
        <w:t xml:space="preserve">    </w:t>
      </w:r>
      <w:r>
        <w:rPr>
          <w:b/>
          <w:bCs/>
        </w:rPr>
        <w:t>default</w:t>
      </w:r>
      <w:r>
        <w:t>: print('work!');</w:t>
      </w:r>
    </w:p>
    <w:p w:rsidR="00000000" w:rsidRDefault="002E5195">
      <w:pPr>
        <w:pStyle w:val="af0"/>
      </w:pPr>
      <w:r>
        <w:t xml:space="preserve">  }</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各</w:t>
      </w:r>
      <w:r>
        <w:rPr>
          <w:szCs w:val="21"/>
        </w:rPr>
        <w:t>case</w:t>
      </w:r>
      <w:r>
        <w:rPr>
          <w:szCs w:val="21"/>
        </w:rPr>
        <w:t>節に</w:t>
      </w:r>
      <w:r>
        <w:rPr>
          <w:szCs w:val="21"/>
        </w:rPr>
        <w:t>break</w:t>
      </w:r>
      <w:r>
        <w:rPr>
          <w:szCs w:val="21"/>
        </w:rPr>
        <w:t>を入れて分離しないと</w:t>
      </w:r>
      <w:r>
        <w:rPr>
          <w:szCs w:val="21"/>
        </w:rPr>
        <w:t>FallThroughError</w:t>
      </w:r>
      <w:r>
        <w:rPr>
          <w:szCs w:val="21"/>
        </w:rPr>
        <w:t>のエラーが出るので注意。これはある</w:t>
      </w:r>
      <w:r>
        <w:rPr>
          <w:szCs w:val="21"/>
        </w:rPr>
        <w:t>c</w:t>
      </w:r>
      <w:r>
        <w:rPr>
          <w:szCs w:val="21"/>
        </w:rPr>
        <w:t>ase</w:t>
      </w:r>
      <w:r>
        <w:rPr>
          <w:szCs w:val="21"/>
        </w:rPr>
        <w:t>節が実行されてから次の節も実行されるいわゆる</w:t>
      </w:r>
      <w:r>
        <w:rPr>
          <w:szCs w:val="21"/>
        </w:rPr>
        <w:t>case</w:t>
      </w:r>
      <w:r>
        <w:rPr>
          <w:szCs w:val="21"/>
        </w:rPr>
        <w:t>フォールスルーはバグが起きやすいとして</w:t>
      </w:r>
      <w:r>
        <w:rPr>
          <w:szCs w:val="21"/>
        </w:rPr>
        <w:t>Dart</w:t>
      </w:r>
      <w:r>
        <w:rPr>
          <w:szCs w:val="21"/>
        </w:rPr>
        <w:t>では採用していないからである。</w:t>
      </w:r>
      <w:r>
        <w:rPr>
          <w:b/>
          <w:bCs/>
          <w:color w:val="FF0000"/>
          <w:szCs w:val="21"/>
        </w:rPr>
        <w:t>break</w:t>
      </w:r>
      <w:r>
        <w:rPr>
          <w:b/>
          <w:bCs/>
          <w:color w:val="FF0000"/>
          <w:szCs w:val="21"/>
        </w:rPr>
        <w:t>を要求することにより、</w:t>
      </w:r>
      <w:r>
        <w:rPr>
          <w:b/>
          <w:bCs/>
          <w:color w:val="FF0000"/>
          <w:szCs w:val="21"/>
        </w:rPr>
        <w:t>C</w:t>
      </w:r>
      <w:r>
        <w:rPr>
          <w:b/>
          <w:bCs/>
          <w:color w:val="FF0000"/>
          <w:szCs w:val="21"/>
        </w:rPr>
        <w:t>や</w:t>
      </w:r>
      <w:r>
        <w:rPr>
          <w:b/>
          <w:bCs/>
          <w:color w:val="FF0000"/>
          <w:szCs w:val="21"/>
        </w:rPr>
        <w:t>Java</w:t>
      </w:r>
      <w:r>
        <w:rPr>
          <w:b/>
          <w:bCs/>
          <w:color w:val="FF0000"/>
          <w:szCs w:val="21"/>
        </w:rPr>
        <w:t>のように</w:t>
      </w:r>
      <w:r>
        <w:rPr>
          <w:b/>
          <w:bCs/>
          <w:color w:val="FF0000"/>
          <w:szCs w:val="21"/>
        </w:rPr>
        <w:t>case</w:t>
      </w:r>
      <w:r>
        <w:rPr>
          <w:b/>
          <w:bCs/>
          <w:color w:val="FF0000"/>
          <w:szCs w:val="21"/>
        </w:rPr>
        <w:t>フォールスルーが可能な言語から来たプログラマが</w:t>
      </w:r>
      <w:r>
        <w:rPr>
          <w:b/>
          <w:bCs/>
          <w:color w:val="FF0000"/>
          <w:szCs w:val="21"/>
        </w:rPr>
        <w:t>Dart</w:t>
      </w:r>
      <w:r>
        <w:rPr>
          <w:b/>
          <w:bCs/>
          <w:color w:val="FF0000"/>
          <w:szCs w:val="21"/>
        </w:rPr>
        <w:t>のコードを書いたときに</w:t>
      </w:r>
      <w:r>
        <w:rPr>
          <w:b/>
          <w:bCs/>
          <w:color w:val="FF0000"/>
          <w:szCs w:val="21"/>
        </w:rPr>
        <w:t>case</w:t>
      </w:r>
      <w:r>
        <w:rPr>
          <w:b/>
          <w:bCs/>
          <w:color w:val="FF0000"/>
          <w:szCs w:val="21"/>
        </w:rPr>
        <w:t>フォールスルーが可能だと思って起こし得る見つけ難いエラーを防止することができる。</w:t>
      </w:r>
    </w:p>
    <w:p w:rsidR="00000000" w:rsidRDefault="002E5195">
      <w:pPr>
        <w:rPr>
          <w:szCs w:val="21"/>
        </w:rPr>
      </w:pPr>
    </w:p>
    <w:p w:rsidR="00000000" w:rsidRDefault="002E5195">
      <w:pPr>
        <w:rPr>
          <w:szCs w:val="21"/>
        </w:rPr>
      </w:pPr>
      <w:r>
        <w:rPr>
          <w:szCs w:val="21"/>
        </w:rPr>
        <w:t>但し例外として空の</w:t>
      </w:r>
      <w:r>
        <w:rPr>
          <w:szCs w:val="21"/>
        </w:rPr>
        <w:t>case</w:t>
      </w:r>
      <w:r>
        <w:rPr>
          <w:szCs w:val="21"/>
        </w:rPr>
        <w:t>節だけはフォールスルーが許されている：</w:t>
      </w:r>
    </w:p>
    <w:p w:rsidR="00000000" w:rsidRDefault="002E5195">
      <w:pPr>
        <w:rPr>
          <w:szCs w:val="21"/>
        </w:rPr>
      </w:pPr>
    </w:p>
    <w:p w:rsidR="00000000" w:rsidRDefault="002E5195">
      <w:pPr>
        <w:pStyle w:val="af0"/>
      </w:pPr>
      <w:r>
        <w:t>var command = 'CLOSED';</w:t>
      </w:r>
    </w:p>
    <w:p w:rsidR="00000000" w:rsidRDefault="002E5195">
      <w:pPr>
        <w:pStyle w:val="af0"/>
      </w:pPr>
      <w:r>
        <w:t xml:space="preserve">switch (command) </w:t>
      </w:r>
      <w:r>
        <w:t>{</w:t>
      </w:r>
    </w:p>
    <w:p w:rsidR="00000000" w:rsidRDefault="002E5195">
      <w:pPr>
        <w:pStyle w:val="af0"/>
      </w:pPr>
      <w:r>
        <w:t xml:space="preserve">  case 'CLOSED':     // </w:t>
      </w:r>
      <w:r>
        <w:t>空の場合はフォールスルーする</w:t>
      </w:r>
    </w:p>
    <w:p w:rsidR="00000000" w:rsidRDefault="002E5195">
      <w:pPr>
        <w:pStyle w:val="af0"/>
      </w:pPr>
      <w:r>
        <w:t xml:space="preserve">  case 'NOW_CLOSED':</w:t>
      </w:r>
    </w:p>
    <w:p w:rsidR="00000000" w:rsidRDefault="002E5195">
      <w:pPr>
        <w:pStyle w:val="af0"/>
      </w:pPr>
      <w:r>
        <w:t xml:space="preserve">    // CLOSED</w:t>
      </w:r>
      <w:r>
        <w:t>と</w:t>
      </w:r>
      <w:r>
        <w:t>NOW_CLOSED</w:t>
      </w:r>
      <w:r>
        <w:t>の双方で実行される</w:t>
      </w:r>
    </w:p>
    <w:p w:rsidR="00000000" w:rsidRDefault="002E5195">
      <w:pPr>
        <w:pStyle w:val="af0"/>
      </w:pPr>
      <w:r>
        <w:t xml:space="preserve">    executeClose();</w:t>
      </w:r>
    </w:p>
    <w:p w:rsidR="00000000" w:rsidRDefault="002E5195">
      <w:pPr>
        <w:pStyle w:val="af0"/>
      </w:pPr>
      <w:r>
        <w:t xml:space="preserve">    break;</w:t>
      </w:r>
    </w:p>
    <w:p w:rsidR="00000000" w:rsidRDefault="002E5195">
      <w:pPr>
        <w:pStyle w:val="af0"/>
        <w:rPr>
          <w:szCs w:val="21"/>
        </w:rPr>
      </w:pPr>
      <w: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pPr>
      <w:bookmarkStart w:id="96" w:name="_Toc470871705"/>
      <w:r>
        <w:t>Try</w:t>
      </w:r>
      <w:bookmarkEnd w:id="96"/>
    </w:p>
    <w:p w:rsidR="00000000" w:rsidRDefault="002E5195"/>
    <w:p w:rsidR="00000000" w:rsidRDefault="002E5195">
      <w:r>
        <w:t>try</w:t>
      </w:r>
      <w:r>
        <w:t>文</w:t>
      </w:r>
      <w:r>
        <w:t>(try statement)</w:t>
      </w:r>
      <w:r>
        <w:t>は構造化されたやり方での例外処理コードの定義をサポートする。</w:t>
      </w:r>
    </w:p>
    <w:p w:rsidR="00000000" w:rsidRDefault="002E5195"/>
    <w:p w:rsidR="00000000" w:rsidRDefault="002E5195">
      <w:pPr>
        <w:ind w:left="840"/>
      </w:pPr>
      <w:r>
        <w:rPr>
          <w:b/>
          <w:bCs/>
        </w:rPr>
        <w:t>TryStatement</w:t>
      </w:r>
      <w:r>
        <w:rPr>
          <w:b/>
          <w:bCs/>
        </w:rPr>
        <w:t>（</w:t>
      </w:r>
      <w:r>
        <w:rPr>
          <w:b/>
          <w:bCs/>
        </w:rPr>
        <w:t>try</w:t>
      </w:r>
      <w:r>
        <w:rPr>
          <w:b/>
          <w:bCs/>
        </w:rPr>
        <w:t>文）</w:t>
      </w:r>
      <w:r>
        <w:rPr>
          <w:b/>
          <w:bCs/>
        </w:rPr>
        <w:t>:</w:t>
      </w:r>
    </w:p>
    <w:p w:rsidR="00000000" w:rsidRDefault="002E5195">
      <w:pPr>
        <w:ind w:left="840"/>
      </w:pPr>
      <w:r>
        <w:t xml:space="preserve">      </w:t>
      </w:r>
      <w:r>
        <w:rPr>
          <w:b/>
          <w:bCs/>
        </w:rPr>
        <w:t>try</w:t>
      </w:r>
      <w:r>
        <w:t xml:space="preserve"> block</w:t>
      </w:r>
      <w:r>
        <w:t>（ブロック）</w:t>
      </w:r>
      <w:r>
        <w:t xml:space="preserve"> (catchPart</w:t>
      </w:r>
      <w:r>
        <w:t>（キャッチ部）</w:t>
      </w:r>
      <w:r>
        <w:t>+ finall</w:t>
      </w:r>
      <w:r>
        <w:t>yPart</w:t>
      </w:r>
      <w:r>
        <w:t>（</w:t>
      </w:r>
      <w:r>
        <w:t>fainally</w:t>
      </w:r>
      <w:r>
        <w:t>部）</w:t>
      </w:r>
      <w:r>
        <w:t>? | finallyPart</w:t>
      </w:r>
      <w:r>
        <w:t>（</w:t>
      </w:r>
      <w:r>
        <w:t>fainally</w:t>
      </w:r>
      <w:r>
        <w:t>部）</w:t>
      </w:r>
      <w:r>
        <w:t>)</w:t>
      </w:r>
    </w:p>
    <w:p w:rsidR="00000000" w:rsidRDefault="002E5195">
      <w:pPr>
        <w:ind w:left="840"/>
      </w:pPr>
      <w:r>
        <w:t xml:space="preserve">   ;</w:t>
      </w:r>
    </w:p>
    <w:p w:rsidR="00000000" w:rsidRDefault="002E5195">
      <w:pPr>
        <w:ind w:left="840"/>
      </w:pPr>
    </w:p>
    <w:p w:rsidR="00000000" w:rsidRDefault="002E5195">
      <w:pPr>
        <w:ind w:left="840"/>
      </w:pPr>
      <w:r>
        <w:rPr>
          <w:b/>
          <w:bCs/>
        </w:rPr>
        <w:t>catchPart</w:t>
      </w:r>
      <w:r>
        <w:rPr>
          <w:b/>
          <w:bCs/>
        </w:rPr>
        <w:t>（キャッチ部）</w:t>
      </w:r>
      <w:r>
        <w:rPr>
          <w:b/>
          <w:bCs/>
        </w:rPr>
        <w:t>:</w:t>
      </w:r>
    </w:p>
    <w:p w:rsidR="00000000" w:rsidRDefault="002E5195">
      <w:pPr>
        <w:ind w:left="840"/>
      </w:pPr>
      <w:r>
        <w:t xml:space="preserve">      </w:t>
      </w:r>
      <w:r>
        <w:rPr>
          <w:b/>
          <w:bCs/>
        </w:rPr>
        <w:t>catch</w:t>
      </w:r>
      <w:r>
        <w:t xml:space="preserve"> '(' simpleFormalParameter</w:t>
      </w:r>
      <w:r>
        <w:t>（シンプル仮パラメタ）</w:t>
      </w:r>
      <w:r>
        <w:t xml:space="preserve"> (',' simpleFormalParameter</w:t>
      </w:r>
      <w:r>
        <w:t>（シンプル仮パラメタ）</w:t>
      </w:r>
      <w:r>
        <w:t>)? ')' block</w:t>
      </w:r>
      <w:r>
        <w:t>（ブロック）</w:t>
      </w:r>
    </w:p>
    <w:p w:rsidR="00000000" w:rsidRDefault="002E5195">
      <w:pPr>
        <w:ind w:left="840"/>
      </w:pPr>
      <w:r>
        <w:t xml:space="preserve">   ;</w:t>
      </w:r>
    </w:p>
    <w:p w:rsidR="00000000" w:rsidRDefault="002E5195">
      <w:pPr>
        <w:ind w:left="840"/>
      </w:pPr>
    </w:p>
    <w:p w:rsidR="00000000" w:rsidRDefault="002E5195">
      <w:pPr>
        <w:ind w:left="840"/>
      </w:pPr>
      <w:r>
        <w:rPr>
          <w:b/>
          <w:bCs/>
        </w:rPr>
        <w:t>finallyPart</w:t>
      </w:r>
      <w:r>
        <w:rPr>
          <w:b/>
          <w:bCs/>
        </w:rPr>
        <w:t>（</w:t>
      </w:r>
      <w:r>
        <w:rPr>
          <w:b/>
          <w:bCs/>
        </w:rPr>
        <w:t>fainally</w:t>
      </w:r>
      <w:r>
        <w:rPr>
          <w:b/>
          <w:bCs/>
        </w:rPr>
        <w:t>部）</w:t>
      </w:r>
      <w:r>
        <w:rPr>
          <w:b/>
          <w:bCs/>
        </w:rPr>
        <w:t>:</w:t>
      </w:r>
    </w:p>
    <w:p w:rsidR="00000000" w:rsidRDefault="002E5195">
      <w:pPr>
        <w:ind w:left="840"/>
        <w:rPr>
          <w:szCs w:val="21"/>
        </w:rPr>
      </w:pPr>
      <w:r>
        <w:t xml:space="preserve">      </w:t>
      </w:r>
      <w:r>
        <w:rPr>
          <w:b/>
          <w:bCs/>
        </w:rPr>
        <w:t>finally</w:t>
      </w:r>
      <w:r>
        <w:t xml:space="preserve"> block</w:t>
      </w:r>
      <w:r>
        <w:t>（ブロック）</w:t>
      </w:r>
    </w:p>
    <w:p w:rsidR="00000000" w:rsidRDefault="002E5195">
      <w:pPr>
        <w:ind w:left="840"/>
        <w:rPr>
          <w:szCs w:val="21"/>
        </w:rPr>
      </w:pPr>
      <w:r>
        <w:rPr>
          <w:szCs w:val="21"/>
        </w:rPr>
        <w:t xml:space="preserve">   </w:t>
      </w:r>
      <w:r>
        <w:rPr>
          <w:szCs w:val="21"/>
        </w:rPr>
        <w:t>;</w:t>
      </w:r>
    </w:p>
    <w:p w:rsidR="00000000" w:rsidRDefault="002E5195">
      <w:pPr>
        <w:rPr>
          <w:szCs w:val="21"/>
        </w:rPr>
      </w:pPr>
    </w:p>
    <w:p w:rsidR="00000000" w:rsidRDefault="002E5195">
      <w:r>
        <w:t>try</w:t>
      </w:r>
      <w:r>
        <w:t>文は少なくとも次のひとつが後に付いた</w:t>
      </w:r>
      <w:r>
        <w:t>ブロック文で構成される：</w:t>
      </w:r>
    </w:p>
    <w:p w:rsidR="00000000" w:rsidRDefault="002E5195">
      <w:pPr>
        <w:numPr>
          <w:ilvl w:val="0"/>
          <w:numId w:val="123"/>
        </w:numPr>
        <w:rPr>
          <w:szCs w:val="21"/>
        </w:rPr>
      </w:pPr>
      <w:r>
        <w:lastRenderedPageBreak/>
        <w:t>catch</w:t>
      </w:r>
      <w:r>
        <w:t>節たちのセットで、その各々がひとつまたは</w:t>
      </w:r>
      <w:r>
        <w:t>2</w:t>
      </w:r>
      <w:r>
        <w:t>つの例外パラメタたちとひとつのブロック文を規定している。</w:t>
      </w:r>
    </w:p>
    <w:p w:rsidR="00000000" w:rsidRDefault="002E5195">
      <w:pPr>
        <w:numPr>
          <w:ilvl w:val="0"/>
          <w:numId w:val="123"/>
        </w:numPr>
        <w:rPr>
          <w:szCs w:val="21"/>
        </w:rPr>
      </w:pPr>
      <w:r>
        <w:rPr>
          <w:szCs w:val="21"/>
        </w:rPr>
        <w:t>ブロック文で構成される</w:t>
      </w:r>
      <w:r>
        <w:rPr>
          <w:szCs w:val="21"/>
        </w:rPr>
        <w:t>finally</w:t>
      </w:r>
      <w:r>
        <w:rPr>
          <w:szCs w:val="21"/>
        </w:rPr>
        <w:t>節</w:t>
      </w:r>
    </w:p>
    <w:p w:rsidR="00000000" w:rsidRDefault="002E5195">
      <w:pPr>
        <w:rPr>
          <w:szCs w:val="21"/>
        </w:rPr>
      </w:pPr>
    </w:p>
    <w:p w:rsidR="00000000" w:rsidRDefault="002E5195">
      <w:pPr>
        <w:jc w:val="center"/>
      </w:pPr>
      <w:r>
        <w:rPr>
          <w:szCs w:val="21"/>
        </w:rPr>
        <w:t>code_11.6a.dart</w:t>
      </w:r>
    </w:p>
    <w:p w:rsidR="00000000" w:rsidRDefault="002E5195">
      <w:pPr>
        <w:pStyle w:val="af0"/>
      </w:pPr>
      <w:r>
        <w:t>main() {</w:t>
      </w:r>
    </w:p>
    <w:p w:rsidR="00000000" w:rsidRDefault="002E5195">
      <w:pPr>
        <w:pStyle w:val="af0"/>
      </w:pPr>
      <w:r>
        <w:t xml:space="preserve">  try {</w:t>
      </w:r>
    </w:p>
    <w:p w:rsidR="00000000" w:rsidRDefault="002E5195">
      <w:pPr>
        <w:pStyle w:val="af0"/>
      </w:pPr>
      <w:r>
        <w:t xml:space="preserve">    print( 5 % 0);</w:t>
      </w:r>
    </w:p>
    <w:p w:rsidR="00000000" w:rsidRDefault="002E5195">
      <w:pPr>
        <w:pStyle w:val="af0"/>
      </w:pPr>
      <w:r>
        <w:t xml:space="preserve">  }</w:t>
      </w:r>
    </w:p>
    <w:p w:rsidR="00000000" w:rsidRDefault="002E5195">
      <w:pPr>
        <w:pStyle w:val="af0"/>
      </w:pPr>
      <w:r>
        <w:t xml:space="preserve">  </w:t>
      </w:r>
      <w:r>
        <w:rPr>
          <w:b/>
          <w:bCs/>
        </w:rPr>
        <w:t>on Exception catch (e)</w:t>
      </w:r>
      <w:r>
        <w:t xml:space="preserve"> {</w:t>
      </w:r>
    </w:p>
    <w:p w:rsidR="00000000" w:rsidRDefault="002E5195">
      <w:pPr>
        <w:pStyle w:val="af0"/>
      </w:pPr>
      <w:r>
        <w:t xml:space="preserve">    print(e.toString());</w:t>
      </w:r>
    </w:p>
    <w:p w:rsidR="00000000" w:rsidRDefault="002E5195">
      <w:pPr>
        <w:pStyle w:val="af0"/>
      </w:pPr>
      <w:r>
        <w:t xml:space="preserve">  }</w:t>
      </w:r>
    </w:p>
    <w:p w:rsidR="00000000" w:rsidRDefault="002E5195">
      <w:pPr>
        <w:pStyle w:val="af0"/>
      </w:pPr>
      <w:r>
        <w:t xml:space="preserve">  </w:t>
      </w:r>
      <w:r>
        <w:rPr>
          <w:b/>
          <w:bCs/>
        </w:rPr>
        <w:t>finally</w:t>
      </w:r>
      <w:r>
        <w:t xml:space="preserve"> {</w:t>
      </w:r>
    </w:p>
    <w:p w:rsidR="00000000" w:rsidRDefault="002E5195">
      <w:pPr>
        <w:pStyle w:val="af0"/>
      </w:pPr>
      <w:r>
        <w:t xml:space="preserve">    print('finally statement');</w:t>
      </w:r>
    </w:p>
    <w:p w:rsidR="00000000" w:rsidRDefault="002E5195">
      <w:pPr>
        <w:pStyle w:val="af0"/>
      </w:pPr>
      <w:r>
        <w:t xml:space="preserve">  }</w:t>
      </w:r>
    </w:p>
    <w:p w:rsidR="00000000" w:rsidRDefault="002E5195">
      <w:pPr>
        <w:pStyle w:val="af0"/>
      </w:pPr>
      <w:r>
        <w:t>}</w:t>
      </w:r>
    </w:p>
    <w:p w:rsidR="00000000" w:rsidRDefault="002E5195">
      <w:pPr>
        <w:pStyle w:val="af0"/>
      </w:pPr>
      <w:r>
        <w:t>/*</w:t>
      </w:r>
    </w:p>
    <w:p w:rsidR="00000000" w:rsidRDefault="002E5195">
      <w:pPr>
        <w:pStyle w:val="af0"/>
      </w:pPr>
      <w:r>
        <w:t>In</w:t>
      </w:r>
      <w:r>
        <w:t>tegerDivisionByZeroException</w:t>
      </w:r>
    </w:p>
    <w:p w:rsidR="00000000" w:rsidRDefault="002E5195">
      <w:pPr>
        <w:pStyle w:val="af0"/>
      </w:pPr>
      <w:r>
        <w:t>finally statement</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より具体的な使い方は</w:t>
      </w:r>
      <w:r>
        <w:rPr>
          <w:szCs w:val="21"/>
        </w:rPr>
        <w:t>Java</w:t>
      </w:r>
      <w:r>
        <w:rPr>
          <w:szCs w:val="21"/>
        </w:rPr>
        <w:t>と同じなので、説明する必要はなかろう。発生した例外は下図のように</w:t>
      </w:r>
      <w:r>
        <w:rPr>
          <w:szCs w:val="21"/>
        </w:rPr>
        <w:t>catch</w:t>
      </w:r>
      <w:r>
        <w:rPr>
          <w:szCs w:val="21"/>
        </w:rPr>
        <w:t>されるまで呼び出した側に伝搬してゆく。</w:t>
      </w:r>
      <w:r>
        <w:rPr>
          <w:szCs w:val="21"/>
        </w:rPr>
        <w:t>main()</w:t>
      </w:r>
      <w:r>
        <w:rPr>
          <w:szCs w:val="21"/>
        </w:rPr>
        <w:t>のなかで最終的に捕捉されたもの、またはそこでも捕捉されないエラーと例外</w:t>
      </w:r>
      <w:r>
        <w:rPr>
          <w:szCs w:val="21"/>
        </w:rPr>
        <w:t>(</w:t>
      </w:r>
      <w:r>
        <w:rPr>
          <w:b/>
          <w:bCs/>
          <w:color w:val="FF0000"/>
          <w:szCs w:val="21"/>
        </w:rPr>
        <w:t>uncaught</w:t>
      </w:r>
      <w:r>
        <w:rPr>
          <w:szCs w:val="21"/>
        </w:rPr>
        <w:t>または</w:t>
      </w:r>
      <w:r>
        <w:rPr>
          <w:b/>
          <w:bCs/>
          <w:color w:val="FF0000"/>
          <w:szCs w:val="21"/>
        </w:rPr>
        <w:t>unhandled</w:t>
      </w:r>
      <w:r>
        <w:rPr>
          <w:szCs w:val="21"/>
        </w:rPr>
        <w:t>な</w:t>
      </w:r>
      <w:r>
        <w:rPr>
          <w:szCs w:val="21"/>
        </w:rPr>
        <w:t>error</w:t>
      </w:r>
      <w:r>
        <w:rPr>
          <w:szCs w:val="21"/>
        </w:rPr>
        <w:t>または</w:t>
      </w:r>
      <w:r>
        <w:rPr>
          <w:szCs w:val="21"/>
        </w:rPr>
        <w:t>exception</w:t>
      </w:r>
      <w:r>
        <w:rPr>
          <w:szCs w:val="21"/>
        </w:rPr>
        <w:t>と呼ばれる</w:t>
      </w:r>
      <w:r>
        <w:rPr>
          <w:szCs w:val="21"/>
        </w:rPr>
        <w:t>)</w:t>
      </w:r>
      <w:r>
        <w:rPr>
          <w:szCs w:val="21"/>
        </w:rPr>
        <w:t>ではその時点でプログラムの進行が終了する。</w:t>
      </w:r>
    </w:p>
    <w:p w:rsidR="00000000" w:rsidRDefault="002E5195">
      <w:pPr>
        <w:rPr>
          <w:szCs w:val="21"/>
        </w:rPr>
      </w:pPr>
    </w:p>
    <w:p w:rsidR="00000000" w:rsidRDefault="002E5195">
      <w:pPr>
        <w:jc w:val="center"/>
      </w:pPr>
      <w:r>
        <w:rPr>
          <w:szCs w:val="21"/>
        </w:rPr>
        <w:t>例外の伝搬</w:t>
      </w:r>
    </w:p>
    <w:p w:rsidR="00000000" w:rsidRDefault="00974D35">
      <w:pPr>
        <w:rPr>
          <w:szCs w:val="21"/>
        </w:rPr>
      </w:pPr>
      <w:r>
        <w:rPr>
          <w:noProof/>
          <w:lang w:eastAsia="ja-JP" w:bidi="ar-SA"/>
        </w:rPr>
        <w:drawing>
          <wp:anchor distT="0" distB="0" distL="0" distR="0" simplePos="0" relativeHeight="251561984" behindDoc="0" locked="0" layoutInCell="1" allowOverlap="1">
            <wp:simplePos x="0" y="0"/>
            <wp:positionH relativeFrom="column">
              <wp:align>center</wp:align>
            </wp:positionH>
            <wp:positionV relativeFrom="paragraph">
              <wp:posOffset>0</wp:posOffset>
            </wp:positionV>
            <wp:extent cx="2764155" cy="2051685"/>
            <wp:effectExtent l="19050" t="0" r="0" b="0"/>
            <wp:wrapTopAndBottom/>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3" cstate="print"/>
                    <a:srcRect/>
                    <a:stretch>
                      <a:fillRect/>
                    </a:stretch>
                  </pic:blipFill>
                  <pic:spPr bwMode="auto">
                    <a:xfrm>
                      <a:off x="0" y="0"/>
                      <a:ext cx="2764155" cy="205168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finally</w:t>
      </w:r>
      <w:r>
        <w:rPr>
          <w:szCs w:val="21"/>
        </w:rPr>
        <w:t>句は例外が発生したかど</w:t>
      </w:r>
      <w:r>
        <w:rPr>
          <w:szCs w:val="21"/>
        </w:rPr>
        <w:t>うかにかかわらず実行される。</w:t>
      </w:r>
      <w:r>
        <w:rPr>
          <w:szCs w:val="21"/>
        </w:rPr>
        <w:t>catch</w:t>
      </w:r>
      <w:r>
        <w:rPr>
          <w:szCs w:val="21"/>
        </w:rPr>
        <w:t>句で捕捉されなかった例外またはエラーは</w:t>
      </w:r>
      <w:r>
        <w:rPr>
          <w:szCs w:val="21"/>
        </w:rPr>
        <w:t>finally</w:t>
      </w:r>
      <w:r>
        <w:rPr>
          <w:szCs w:val="21"/>
        </w:rPr>
        <w:t>句が実行された後で伝搬する。</w:t>
      </w:r>
    </w:p>
    <w:p w:rsidR="00000000" w:rsidRDefault="002E5195">
      <w:pPr>
        <w:rPr>
          <w:szCs w:val="21"/>
        </w:rPr>
      </w:pPr>
    </w:p>
    <w:p w:rsidR="00000000" w:rsidRDefault="002E5195">
      <w:pPr>
        <w:rPr>
          <w:szCs w:val="21"/>
        </w:rPr>
      </w:pPr>
      <w:r>
        <w:rPr>
          <w:szCs w:val="21"/>
        </w:rPr>
        <w:t>Try / Catch</w:t>
      </w:r>
      <w:r>
        <w:rPr>
          <w:szCs w:val="21"/>
        </w:rPr>
        <w:t>文法は</w:t>
      </w:r>
      <w:hyperlink r:id="rId174" w:anchor="new-catch-syntax" w:history="1">
        <w:r>
          <w:rPr>
            <w:rStyle w:val="a7"/>
            <w:szCs w:val="21"/>
          </w:rPr>
          <w:t>M1</w:t>
        </w:r>
        <w:r>
          <w:rPr>
            <w:rStyle w:val="a7"/>
            <w:szCs w:val="21"/>
          </w:rPr>
          <w:t>変更</w:t>
        </w:r>
      </w:hyperlink>
      <w:r>
        <w:rPr>
          <w:szCs w:val="21"/>
        </w:rPr>
        <w:t>の対象となっていて、</w:t>
      </w:r>
      <w:hyperlink r:id="rId175" w:history="1">
        <w:r>
          <w:rPr>
            <w:rStyle w:val="a7"/>
            <w:szCs w:val="21"/>
          </w:rPr>
          <w:t>2012</w:t>
        </w:r>
        <w:r>
          <w:rPr>
            <w:rStyle w:val="a7"/>
            <w:szCs w:val="21"/>
          </w:rPr>
          <w:t>年</w:t>
        </w:r>
        <w:r>
          <w:rPr>
            <w:rStyle w:val="a7"/>
            <w:szCs w:val="21"/>
          </w:rPr>
          <w:t>9</w:t>
        </w:r>
        <w:r>
          <w:rPr>
            <w:rStyle w:val="a7"/>
            <w:szCs w:val="21"/>
          </w:rPr>
          <w:t>月から（仕様書</w:t>
        </w:r>
        <w:r>
          <w:rPr>
            <w:rStyle w:val="a7"/>
            <w:szCs w:val="21"/>
          </w:rPr>
          <w:t>0.11</w:t>
        </w:r>
        <w:r>
          <w:rPr>
            <w:rStyle w:val="a7"/>
            <w:szCs w:val="21"/>
          </w:rPr>
          <w:t>版から）実施</w:t>
        </w:r>
      </w:hyperlink>
      <w:r>
        <w:rPr>
          <w:szCs w:val="21"/>
        </w:rPr>
        <w:t>されている。その理由は、</w:t>
      </w:r>
      <w:r>
        <w:rPr>
          <w:szCs w:val="21"/>
        </w:rPr>
        <w:t>Dart</w:t>
      </w:r>
      <w:r>
        <w:rPr>
          <w:szCs w:val="21"/>
        </w:rPr>
        <w:t>の型アノテーションはオプショナルであって実行時には効果を持たないにもかかわらずこれまでは</w:t>
      </w:r>
      <w:r>
        <w:rPr>
          <w:szCs w:val="21"/>
        </w:rPr>
        <w:t>catch</w:t>
      </w:r>
      <w:r>
        <w:rPr>
          <w:szCs w:val="21"/>
        </w:rPr>
        <w:t>句のなかでは型が例外をスローする為のテストに使われているという問題があったからである。例えば</w:t>
      </w:r>
      <w:r>
        <w:rPr>
          <w:szCs w:val="21"/>
        </w:rPr>
        <w:t>catch(foo)</w:t>
      </w:r>
      <w:r>
        <w:rPr>
          <w:szCs w:val="21"/>
        </w:rPr>
        <w:t>という句は、「どの型の例外でも捕捉し</w:t>
      </w:r>
      <w:r>
        <w:rPr>
          <w:szCs w:val="21"/>
        </w:rPr>
        <w:t>foo</w:t>
      </w:r>
      <w:r>
        <w:rPr>
          <w:szCs w:val="21"/>
        </w:rPr>
        <w:t>という名前で結び付ける」という意味なのか「</w:t>
      </w:r>
      <w:r>
        <w:rPr>
          <w:szCs w:val="21"/>
        </w:rPr>
        <w:t>foo</w:t>
      </w:r>
      <w:r>
        <w:rPr>
          <w:szCs w:val="21"/>
        </w:rPr>
        <w:t>という型の例外を捕捉してそれを変数として結び付けない」という意味なのかが判らない。</w:t>
      </w:r>
    </w:p>
    <w:p w:rsidR="00000000" w:rsidRDefault="002E5195">
      <w:pPr>
        <w:rPr>
          <w:szCs w:val="21"/>
        </w:rPr>
      </w:pPr>
    </w:p>
    <w:p w:rsidR="00000000" w:rsidRDefault="002E5195">
      <w:pPr>
        <w:rPr>
          <w:szCs w:val="21"/>
        </w:rPr>
      </w:pPr>
      <w:r>
        <w:t>従って今後は</w:t>
      </w:r>
      <w:r>
        <w:t>catch</w:t>
      </w:r>
      <w:r>
        <w:t>句のなかでは混乱を防止する為に</w:t>
      </w:r>
      <w:r>
        <w:t>catch(var foo)</w:t>
      </w:r>
      <w:r>
        <w:t>または</w:t>
      </w:r>
      <w:r>
        <w:t>catch(foo someVar)</w:t>
      </w:r>
      <w:r>
        <w:t>という記述のみが許される。ここに最初の</w:t>
      </w:r>
      <w:r>
        <w:t>foo</w:t>
      </w:r>
      <w:r>
        <w:t>はどの型の例外に結び付けられた変数であり、次の</w:t>
      </w:r>
      <w:r>
        <w:t>someVar</w:t>
      </w:r>
      <w:r>
        <w:t>は</w:t>
      </w:r>
      <w:r>
        <w:t>foo</w:t>
      </w:r>
      <w:r>
        <w:t>の型の変数であることを意味する。</w:t>
      </w:r>
    </w:p>
    <w:p w:rsidR="00000000" w:rsidRDefault="002E5195">
      <w:pPr>
        <w:rPr>
          <w:szCs w:val="21"/>
        </w:rPr>
      </w:pPr>
    </w:p>
    <w:p w:rsidR="00000000" w:rsidRDefault="002E5195">
      <w:pPr>
        <w:rPr>
          <w:szCs w:val="21"/>
        </w:rPr>
      </w:pPr>
      <w:r>
        <w:rPr>
          <w:szCs w:val="21"/>
        </w:rPr>
        <w:lastRenderedPageBreak/>
        <w:t>更に</w:t>
      </w:r>
      <w:hyperlink r:id="rId176" w:anchor="new-catch-syntax" w:history="1">
        <w:r>
          <w:rPr>
            <w:rStyle w:val="a7"/>
            <w:szCs w:val="21"/>
          </w:rPr>
          <w:t>M1</w:t>
        </w:r>
        <w:r>
          <w:rPr>
            <w:rStyle w:val="a7"/>
            <w:szCs w:val="21"/>
          </w:rPr>
          <w:t>変更</w:t>
        </w:r>
      </w:hyperlink>
      <w:r>
        <w:rPr>
          <w:szCs w:val="21"/>
        </w:rPr>
        <w:t>では新たな記述が追加された。</w:t>
      </w:r>
    </w:p>
    <w:p w:rsidR="00000000" w:rsidRDefault="002E5195">
      <w:pPr>
        <w:rPr>
          <w:szCs w:val="21"/>
        </w:rPr>
      </w:pPr>
    </w:p>
    <w:p w:rsidR="00000000" w:rsidRDefault="002E5195">
      <w:pPr>
        <w:pStyle w:val="af0"/>
      </w:pPr>
      <w:r>
        <w:t>try {</w:t>
      </w:r>
    </w:p>
    <w:p w:rsidR="00000000" w:rsidRDefault="002E5195">
      <w:pPr>
        <w:pStyle w:val="af0"/>
      </w:pPr>
      <w:r>
        <w:t xml:space="preserve">  ...</w:t>
      </w:r>
    </w:p>
    <w:p w:rsidR="00000000" w:rsidRDefault="002E5195">
      <w:pPr>
        <w:pStyle w:val="af0"/>
        <w:rPr>
          <w:szCs w:val="21"/>
        </w:rPr>
      </w:pPr>
      <w:r>
        <w:t>} on S</w:t>
      </w:r>
      <w:r>
        <w:t>omeException catch(ex) { ... }</w:t>
      </w:r>
    </w:p>
    <w:p w:rsidR="00000000" w:rsidRDefault="002E5195">
      <w:pPr>
        <w:rPr>
          <w:szCs w:val="21"/>
        </w:rPr>
      </w:pPr>
    </w:p>
    <w:p w:rsidR="00000000" w:rsidRDefault="002E5195">
      <w:pPr>
        <w:rPr>
          <w:szCs w:val="21"/>
        </w:rPr>
      </w:pPr>
      <w:r>
        <w:rPr>
          <w:szCs w:val="21"/>
        </w:rPr>
        <w:t>on SomeException</w:t>
      </w:r>
      <w:r>
        <w:rPr>
          <w:szCs w:val="21"/>
        </w:rPr>
        <w:t>部分は捕捉したい例外の型を規定し、総ての例外を捕捉するときはオミットできる。</w:t>
      </w:r>
      <w:r>
        <w:rPr>
          <w:szCs w:val="21"/>
        </w:rPr>
        <w:t>catch(ex)</w:t>
      </w:r>
      <w:r>
        <w:rPr>
          <w:szCs w:val="21"/>
        </w:rPr>
        <w:t>部でそれにバインドしたい変数を指定する。</w:t>
      </w:r>
    </w:p>
    <w:p w:rsidR="00000000" w:rsidRDefault="002E5195">
      <w:pPr>
        <w:rPr>
          <w:szCs w:val="21"/>
        </w:rPr>
      </w:pPr>
    </w:p>
    <w:p w:rsidR="00000000" w:rsidRDefault="002E5195">
      <w:pPr>
        <w:rPr>
          <w:szCs w:val="21"/>
        </w:rPr>
      </w:pPr>
      <w:r>
        <w:rPr>
          <w:szCs w:val="21"/>
        </w:rPr>
        <w:t>具体的にはこれまでの記述：</w:t>
      </w:r>
    </w:p>
    <w:p w:rsidR="00000000" w:rsidRDefault="002E5195">
      <w:pPr>
        <w:rPr>
          <w:szCs w:val="21"/>
        </w:rPr>
      </w:pPr>
    </w:p>
    <w:p w:rsidR="00000000" w:rsidRDefault="002E5195">
      <w:pPr>
        <w:pStyle w:val="af0"/>
      </w:pPr>
      <w:r>
        <w:t xml:space="preserve">   try { ... } catch (var e) { ... }</w:t>
      </w:r>
    </w:p>
    <w:p w:rsidR="00000000" w:rsidRDefault="002E5195">
      <w:pPr>
        <w:pStyle w:val="af0"/>
      </w:pPr>
      <w:r>
        <w:t xml:space="preserve">   try { ... } catch (final e) { ... }</w:t>
      </w:r>
    </w:p>
    <w:p w:rsidR="00000000" w:rsidRDefault="002E5195">
      <w:pPr>
        <w:pStyle w:val="af0"/>
      </w:pPr>
      <w:r>
        <w:t xml:space="preserve">   try { ... } catch (T e) { ... }</w:t>
      </w:r>
    </w:p>
    <w:p w:rsidR="00000000" w:rsidRDefault="002E5195">
      <w:pPr>
        <w:pStyle w:val="af0"/>
        <w:rPr>
          <w:szCs w:val="21"/>
        </w:rPr>
      </w:pPr>
      <w:r>
        <w:t xml:space="preserve">   try { ... </w:t>
      </w:r>
      <w:r>
        <w:t>} catch (final T e) { ... }</w:t>
      </w:r>
    </w:p>
    <w:p w:rsidR="00000000" w:rsidRDefault="002E5195">
      <w:pPr>
        <w:rPr>
          <w:szCs w:val="21"/>
        </w:rPr>
      </w:pPr>
    </w:p>
    <w:p w:rsidR="00000000" w:rsidRDefault="002E5195">
      <w:pPr>
        <w:rPr>
          <w:szCs w:val="21"/>
        </w:rPr>
      </w:pPr>
      <w:r>
        <w:rPr>
          <w:szCs w:val="21"/>
        </w:rPr>
        <w:t>は次のような記述となった：</w:t>
      </w:r>
    </w:p>
    <w:p w:rsidR="00000000" w:rsidRDefault="002E5195">
      <w:pPr>
        <w:rPr>
          <w:szCs w:val="21"/>
        </w:rPr>
      </w:pPr>
    </w:p>
    <w:p w:rsidR="00000000" w:rsidRDefault="002E5195">
      <w:pPr>
        <w:pStyle w:val="af0"/>
      </w:pPr>
      <w:r>
        <w:t xml:space="preserve">   try { ... } catch (e) { ... }</w:t>
      </w:r>
      <w:r>
        <w:t xml:space="preserve">  // </w:t>
      </w:r>
      <w:r>
        <w:t>まとめて捕捉（キャッチ・オール）</w:t>
      </w:r>
    </w:p>
    <w:p w:rsidR="00000000" w:rsidRDefault="002E5195">
      <w:pPr>
        <w:pStyle w:val="af0"/>
      </w:pPr>
      <w:r>
        <w:t xml:space="preserve">   try { ... } catch (e) { ... }</w:t>
      </w:r>
    </w:p>
    <w:p w:rsidR="00000000" w:rsidRDefault="002E5195">
      <w:pPr>
        <w:pStyle w:val="af0"/>
      </w:pPr>
      <w:r>
        <w:t xml:space="preserve">   try { ... } on T catch (e) { ... }  // </w:t>
      </w:r>
      <w:r>
        <w:t>型ごとに</w:t>
      </w:r>
      <w:r>
        <w:t>個別に捕捉</w:t>
      </w:r>
    </w:p>
    <w:p w:rsidR="00000000" w:rsidRDefault="002E5195">
      <w:pPr>
        <w:pStyle w:val="af0"/>
        <w:rPr>
          <w:szCs w:val="21"/>
        </w:rPr>
      </w:pPr>
      <w:r>
        <w:t xml:space="preserve">   try { ... } on T catch (e) { ... }</w:t>
      </w:r>
    </w:p>
    <w:p w:rsidR="00000000" w:rsidRDefault="002E5195">
      <w:pPr>
        <w:rPr>
          <w:szCs w:val="21"/>
        </w:rPr>
      </w:pPr>
    </w:p>
    <w:p w:rsidR="00000000" w:rsidRDefault="002E5195">
      <w:pPr>
        <w:rPr>
          <w:szCs w:val="21"/>
        </w:rPr>
      </w:pPr>
      <w:r>
        <w:rPr>
          <w:szCs w:val="21"/>
        </w:rPr>
        <w:t>Dart</w:t>
      </w:r>
      <w:r>
        <w:rPr>
          <w:szCs w:val="21"/>
        </w:rPr>
        <w:t>には</w:t>
      </w:r>
      <w:r>
        <w:rPr>
          <w:szCs w:val="21"/>
        </w:rPr>
        <w:t>Error</w:t>
      </w:r>
      <w:r>
        <w:rPr>
          <w:szCs w:val="21"/>
        </w:rPr>
        <w:t>と</w:t>
      </w:r>
      <w:r>
        <w:rPr>
          <w:szCs w:val="21"/>
        </w:rPr>
        <w:t>Exception</w:t>
      </w:r>
      <w:r>
        <w:rPr>
          <w:szCs w:val="21"/>
        </w:rPr>
        <w:t>がある。基本的に</w:t>
      </w:r>
      <w:r>
        <w:rPr>
          <w:szCs w:val="21"/>
        </w:rPr>
        <w:t>Error</w:t>
      </w:r>
      <w:r>
        <w:rPr>
          <w:szCs w:val="21"/>
        </w:rPr>
        <w:t>とそのサブクラスはプログラム・エラーであり、そのプログラムは修正が必要である。一方非エラーの</w:t>
      </w:r>
      <w:r>
        <w:rPr>
          <w:szCs w:val="21"/>
        </w:rPr>
        <w:t>Exception</w:t>
      </w:r>
      <w:r>
        <w:rPr>
          <w:szCs w:val="21"/>
        </w:rPr>
        <w:t>は実行時エラーである。これは通常プログラムであらかじめスローされるのを防止出来ない。従ってこれらのグループはグループ毎に個別に捕捉しなければならないことに注意されたい。その他のエラーにはイベント・ベースで捕捉するエラーがあるが、これは</w:t>
      </w:r>
      <w:r>
        <w:rPr>
          <w:szCs w:val="21"/>
        </w:rPr>
        <w:t>try catch</w:t>
      </w:r>
      <w:r>
        <w:rPr>
          <w:szCs w:val="21"/>
        </w:rPr>
        <w:t>とは異なり、イベントに対するコールバック関数の中で処理される。</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3212"/>
        <w:gridCol w:w="3213"/>
        <w:gridCol w:w="3213"/>
      </w:tblGrid>
      <w:tr w:rsidR="00000000">
        <w:tc>
          <w:tcPr>
            <w:tcW w:w="3212" w:type="dxa"/>
            <w:tcBorders>
              <w:top w:val="single" w:sz="1" w:space="0" w:color="000000"/>
              <w:left w:val="single" w:sz="1" w:space="0" w:color="000000"/>
              <w:bottom w:val="single" w:sz="1" w:space="0" w:color="000000"/>
            </w:tcBorders>
            <w:shd w:val="clear" w:color="auto" w:fill="83CAFF"/>
          </w:tcPr>
          <w:p w:rsidR="00000000" w:rsidRDefault="002E5195">
            <w:pPr>
              <w:pStyle w:val="af5"/>
              <w:jc w:val="center"/>
              <w:rPr>
                <w:szCs w:val="21"/>
              </w:rPr>
            </w:pPr>
            <w:r>
              <w:rPr>
                <w:szCs w:val="21"/>
              </w:rPr>
              <w:t>Error</w:t>
            </w:r>
            <w:r>
              <w:rPr>
                <w:szCs w:val="21"/>
              </w:rPr>
              <w:t>のサブクラス</w:t>
            </w:r>
          </w:p>
        </w:tc>
        <w:tc>
          <w:tcPr>
            <w:tcW w:w="3213" w:type="dxa"/>
            <w:tcBorders>
              <w:top w:val="single" w:sz="1" w:space="0" w:color="000000"/>
              <w:left w:val="single" w:sz="1" w:space="0" w:color="000000"/>
              <w:bottom w:val="single" w:sz="1" w:space="0" w:color="000000"/>
            </w:tcBorders>
            <w:shd w:val="clear" w:color="auto" w:fill="83CAFF"/>
          </w:tcPr>
          <w:p w:rsidR="00000000" w:rsidRDefault="002E5195">
            <w:pPr>
              <w:pStyle w:val="af5"/>
              <w:jc w:val="center"/>
              <w:rPr>
                <w:szCs w:val="21"/>
              </w:rPr>
            </w:pPr>
            <w:r>
              <w:rPr>
                <w:szCs w:val="21"/>
              </w:rPr>
              <w:t>Exception</w:t>
            </w:r>
            <w:r>
              <w:rPr>
                <w:szCs w:val="21"/>
              </w:rPr>
              <w:t>のサブクラス</w:t>
            </w:r>
          </w:p>
        </w:tc>
        <w:tc>
          <w:tcPr>
            <w:tcW w:w="3213" w:type="dxa"/>
            <w:tcBorders>
              <w:top w:val="single" w:sz="1" w:space="0" w:color="000000"/>
              <w:left w:val="single" w:sz="1" w:space="0" w:color="000000"/>
              <w:bottom w:val="single" w:sz="1" w:space="0" w:color="000000"/>
              <w:right w:val="single" w:sz="1" w:space="0" w:color="000000"/>
            </w:tcBorders>
            <w:shd w:val="clear" w:color="auto" w:fill="83CAFF"/>
          </w:tcPr>
          <w:p w:rsidR="00000000" w:rsidRDefault="002E5195">
            <w:pPr>
              <w:pStyle w:val="af5"/>
              <w:jc w:val="center"/>
            </w:pPr>
            <w:r>
              <w:rPr>
                <w:szCs w:val="21"/>
              </w:rPr>
              <w:t>その他</w:t>
            </w:r>
          </w:p>
        </w:tc>
      </w:tr>
      <w:tr w:rsidR="00000000">
        <w:tc>
          <w:tcPr>
            <w:tcW w:w="3212" w:type="dxa"/>
            <w:tcBorders>
              <w:left w:val="single" w:sz="1" w:space="0" w:color="000000"/>
              <w:bottom w:val="single" w:sz="1" w:space="0" w:color="000000"/>
            </w:tcBorders>
            <w:shd w:val="clear" w:color="auto" w:fill="auto"/>
          </w:tcPr>
          <w:p w:rsidR="00000000" w:rsidRDefault="002E5195">
            <w:pPr>
              <w:pStyle w:val="af5"/>
              <w:jc w:val="center"/>
              <w:rPr>
                <w:szCs w:val="21"/>
              </w:rPr>
            </w:pPr>
            <w:r>
              <w:rPr>
                <w:szCs w:val="21"/>
              </w:rPr>
              <w:t>AbstractC</w:t>
            </w:r>
            <w:r>
              <w:rPr>
                <w:szCs w:val="21"/>
              </w:rPr>
              <w:t>lassInstantiationError, ArgumentError, AssertionError, CastError, ConcurrentModificationError, FallThroughError, JsonUnsupportedObjectError, NoSuchMethodError, NullThrownError, OSError, OutOfMemoryError, RuntimeError, StackOverflowError, StateError, Unsupp</w:t>
            </w:r>
            <w:r>
              <w:rPr>
                <w:szCs w:val="21"/>
              </w:rPr>
              <w:t>ortedError</w:t>
            </w:r>
          </w:p>
        </w:tc>
        <w:tc>
          <w:tcPr>
            <w:tcW w:w="3213" w:type="dxa"/>
            <w:tcBorders>
              <w:left w:val="single" w:sz="1" w:space="0" w:color="000000"/>
              <w:bottom w:val="single" w:sz="1" w:space="0" w:color="000000"/>
            </w:tcBorders>
            <w:shd w:val="clear" w:color="auto" w:fill="auto"/>
          </w:tcPr>
          <w:p w:rsidR="00000000" w:rsidRDefault="002E5195">
            <w:pPr>
              <w:pStyle w:val="af5"/>
              <w:jc w:val="center"/>
              <w:rPr>
                <w:szCs w:val="21"/>
              </w:rPr>
            </w:pPr>
            <w:r>
              <w:rPr>
                <w:szCs w:val="21"/>
              </w:rPr>
              <w:t>DirectoryIOException, ExpectException, FileIOException, FormatException, HttpException, HttpParserException, IntegerDivisionByZeroException, IsolateSpawnException, IsolateUnhandledException, LinkIOException, LocaleDataException, MimeParserExcept</w:t>
            </w:r>
            <w:r>
              <w:rPr>
                <w:szCs w:val="21"/>
              </w:rPr>
              <w:t>ion, MirrorException, MirroredError, ProcessException, SerializationException, SocketIOException, WebSocketException</w:t>
            </w:r>
          </w:p>
        </w:tc>
        <w:tc>
          <w:tcPr>
            <w:tcW w:w="3213" w:type="dxa"/>
            <w:tcBorders>
              <w:left w:val="single" w:sz="1" w:space="0" w:color="000000"/>
              <w:bottom w:val="single" w:sz="1" w:space="0" w:color="000000"/>
              <w:right w:val="single" w:sz="1" w:space="0" w:color="000000"/>
            </w:tcBorders>
            <w:shd w:val="clear" w:color="auto" w:fill="auto"/>
          </w:tcPr>
          <w:p w:rsidR="00000000" w:rsidRDefault="002E5195">
            <w:pPr>
              <w:pStyle w:val="af5"/>
              <w:rPr>
                <w:szCs w:val="21"/>
              </w:rPr>
            </w:pPr>
            <w:r>
              <w:rPr>
                <w:szCs w:val="21"/>
              </w:rPr>
              <w:t>dart:async</w:t>
            </w:r>
            <w:r>
              <w:rPr>
                <w:szCs w:val="21"/>
              </w:rPr>
              <w:t>や</w:t>
            </w:r>
            <w:r>
              <w:rPr>
                <w:szCs w:val="21"/>
              </w:rPr>
              <w:t>dart:io</w:t>
            </w:r>
            <w:r>
              <w:rPr>
                <w:szCs w:val="21"/>
              </w:rPr>
              <w:t>の非同期操作で</w:t>
            </w:r>
            <w:r>
              <w:rPr>
                <w:szCs w:val="21"/>
              </w:rPr>
              <w:t>Future</w:t>
            </w:r>
            <w:r>
              <w:rPr>
                <w:szCs w:val="21"/>
              </w:rPr>
              <w:t>オブジェクトが発生するエラー。これは</w:t>
            </w:r>
            <w:r>
              <w:rPr>
                <w:szCs w:val="21"/>
              </w:rPr>
              <w:t>Future</w:t>
            </w:r>
            <w:r>
              <w:rPr>
                <w:szCs w:val="21"/>
              </w:rPr>
              <w:t>の</w:t>
            </w:r>
            <w:r>
              <w:rPr>
                <w:szCs w:val="21"/>
              </w:rPr>
              <w:t>catchError</w:t>
            </w:r>
            <w:r>
              <w:rPr>
                <w:szCs w:val="21"/>
              </w:rPr>
              <w:t>メソッドで捕捉する</w:t>
            </w:r>
          </w:p>
          <w:p w:rsidR="00000000" w:rsidRDefault="002E5195">
            <w:pPr>
              <w:pStyle w:val="af5"/>
              <w:rPr>
                <w:szCs w:val="21"/>
              </w:rPr>
            </w:pPr>
            <w:r>
              <w:rPr>
                <w:szCs w:val="21"/>
              </w:rPr>
              <w:t>（以前は</w:t>
            </w:r>
            <w:r>
              <w:rPr>
                <w:szCs w:val="21"/>
              </w:rPr>
              <w:t>AsyncError</w:t>
            </w:r>
            <w:r>
              <w:rPr>
                <w:szCs w:val="21"/>
              </w:rPr>
              <w:t>というクラスが存在していたが、</w:t>
            </w:r>
            <w:r>
              <w:rPr>
                <w:szCs w:val="21"/>
              </w:rPr>
              <w:t>2013</w:t>
            </w:r>
            <w:r>
              <w:rPr>
                <w:szCs w:val="21"/>
              </w:rPr>
              <w:t>年</w:t>
            </w:r>
            <w:r>
              <w:rPr>
                <w:szCs w:val="21"/>
              </w:rPr>
              <w:t>4</w:t>
            </w:r>
            <w:r>
              <w:rPr>
                <w:szCs w:val="21"/>
              </w:rPr>
              <w:t>月</w:t>
            </w:r>
            <w:r>
              <w:rPr>
                <w:szCs w:val="21"/>
              </w:rPr>
              <w:t>16</w:t>
            </w:r>
            <w:r>
              <w:rPr>
                <w:szCs w:val="21"/>
              </w:rPr>
              <w:t>日に</w:t>
            </w:r>
            <w:hyperlink r:id="rId177" w:anchor="!searchin/misc/asyncerror|sort:relevance/misc/mQKyfK0ydIk/rsUsLdCp264J" w:history="1">
              <w:r>
                <w:rPr>
                  <w:rStyle w:val="a7"/>
                  <w:szCs w:val="21"/>
                </w:rPr>
                <w:t>廃止</w:t>
              </w:r>
            </w:hyperlink>
            <w:r>
              <w:rPr>
                <w:szCs w:val="21"/>
              </w:rPr>
              <w:t>された。）</w:t>
            </w:r>
          </w:p>
          <w:p w:rsidR="00000000" w:rsidRDefault="002E5195">
            <w:pPr>
              <w:pStyle w:val="af5"/>
            </w:pPr>
            <w:r>
              <w:rPr>
                <w:szCs w:val="21"/>
              </w:rPr>
              <w:t>詳細は</w:t>
            </w:r>
            <w:hyperlink w:anchor="_toc16473" w:history="1">
              <w:r>
                <w:rPr>
                  <w:rStyle w:val="a7"/>
                  <w:szCs w:val="21"/>
                </w:rPr>
                <w:t>19.10</w:t>
              </w:r>
              <w:r>
                <w:rPr>
                  <w:rStyle w:val="a7"/>
                  <w:szCs w:val="21"/>
                </w:rPr>
                <w:t>節の</w:t>
              </w:r>
              <w:r>
                <w:rPr>
                  <w:rStyle w:val="a7"/>
                  <w:szCs w:val="21"/>
                </w:rPr>
                <w:t>Zone</w:t>
              </w:r>
              <w:r>
                <w:rPr>
                  <w:rStyle w:val="a7"/>
                  <w:szCs w:val="21"/>
                </w:rPr>
                <w:t>に関する記</w:t>
              </w:r>
            </w:hyperlink>
            <w:hyperlink w:anchor="_toc16473" w:history="1">
              <w:r>
                <w:rPr>
                  <w:rStyle w:val="a7"/>
                  <w:szCs w:val="21"/>
                </w:rPr>
                <w:t>述</w:t>
              </w:r>
            </w:hyperlink>
            <w:r>
              <w:rPr>
                <w:szCs w:val="21"/>
              </w:rPr>
              <w:t>、及び</w:t>
            </w:r>
            <w:hyperlink w:anchor="_toc10212" w:history="1">
              <w:r>
                <w:rPr>
                  <w:rStyle w:val="a7"/>
                  <w:szCs w:val="21"/>
                </w:rPr>
                <w:t>17.6</w:t>
              </w:r>
              <w:r>
                <w:rPr>
                  <w:rStyle w:val="a7"/>
                  <w:szCs w:val="21"/>
                </w:rPr>
                <w:t>節の</w:t>
              </w:r>
              <w:r>
                <w:rPr>
                  <w:rStyle w:val="a7"/>
                  <w:szCs w:val="21"/>
                </w:rPr>
                <w:t>Future</w:t>
              </w:r>
              <w:r>
                <w:rPr>
                  <w:rStyle w:val="a7"/>
                  <w:szCs w:val="21"/>
                </w:rPr>
                <w:t>におけるエラー</w:t>
              </w:r>
              <w:r>
                <w:rPr>
                  <w:rStyle w:val="a7"/>
                  <w:szCs w:val="21"/>
                </w:rPr>
                <w:t>処理</w:t>
              </w:r>
            </w:hyperlink>
            <w:r>
              <w:rPr>
                <w:szCs w:val="21"/>
              </w:rPr>
              <w:t>を参照のこと</w:t>
            </w:r>
          </w:p>
        </w:tc>
      </w:tr>
    </w:tbl>
    <w:p w:rsidR="00000000" w:rsidRDefault="002E5195">
      <w:pPr>
        <w:rPr>
          <w:szCs w:val="21"/>
        </w:rPr>
      </w:pPr>
    </w:p>
    <w:p w:rsidR="00000000" w:rsidRDefault="002E5195">
      <w:pPr>
        <w:rPr>
          <w:szCs w:val="21"/>
        </w:rPr>
      </w:pPr>
      <w:r>
        <w:rPr>
          <w:szCs w:val="21"/>
        </w:rPr>
        <w:t>具体的な例を以下に示す：</w:t>
      </w:r>
    </w:p>
    <w:p w:rsidR="00000000" w:rsidRDefault="002E5195">
      <w:pPr>
        <w:rPr>
          <w:szCs w:val="21"/>
        </w:rPr>
      </w:pPr>
    </w:p>
    <w:p w:rsidR="00000000" w:rsidRDefault="002E5195">
      <w:pPr>
        <w:jc w:val="center"/>
        <w:rPr>
          <w:sz w:val="18"/>
          <w:szCs w:val="18"/>
        </w:rPr>
      </w:pPr>
      <w:r>
        <w:rPr>
          <w:szCs w:val="21"/>
        </w:rPr>
        <w:t>code_11.6b.dart</w:t>
      </w:r>
    </w:p>
    <w:p w:rsidR="00000000" w:rsidRDefault="002E5195">
      <w:pPr>
        <w:pStyle w:val="af0"/>
        <w:rPr>
          <w:sz w:val="18"/>
          <w:szCs w:val="18"/>
        </w:rPr>
      </w:pPr>
      <w:r>
        <w:rPr>
          <w:sz w:val="18"/>
          <w:szCs w:val="18"/>
        </w:rPr>
        <w:t>import 'dart:async';</w:t>
      </w:r>
    </w:p>
    <w:p w:rsidR="00000000" w:rsidRDefault="002E5195">
      <w:pPr>
        <w:pStyle w:val="af0"/>
        <w:rPr>
          <w:sz w:val="18"/>
          <w:szCs w:val="18"/>
        </w:rPr>
      </w:pPr>
      <w:r>
        <w:rPr>
          <w:sz w:val="18"/>
          <w:szCs w:val="18"/>
        </w:rPr>
        <w:t>main() {</w:t>
      </w:r>
    </w:p>
    <w:p w:rsidR="00000000" w:rsidRDefault="002E5195">
      <w:pPr>
        <w:pStyle w:val="af0"/>
        <w:rPr>
          <w:sz w:val="18"/>
          <w:szCs w:val="18"/>
        </w:rPr>
      </w:pPr>
      <w:r>
        <w:rPr>
          <w:sz w:val="18"/>
          <w:szCs w:val="18"/>
        </w:rPr>
        <w:t xml:space="preserve">  </w:t>
      </w:r>
      <w:r>
        <w:rPr>
          <w:sz w:val="18"/>
          <w:szCs w:val="18"/>
        </w:rPr>
        <w:t>var funcs = [funcA, funcB, funcC, funcD];</w:t>
      </w:r>
    </w:p>
    <w:p w:rsidR="00000000" w:rsidRDefault="002E5195">
      <w:pPr>
        <w:pStyle w:val="af0"/>
        <w:rPr>
          <w:sz w:val="18"/>
          <w:szCs w:val="18"/>
        </w:rPr>
      </w:pPr>
      <w:r>
        <w:rPr>
          <w:sz w:val="18"/>
          <w:szCs w:val="18"/>
        </w:rPr>
        <w:t xml:space="preserve">  </w:t>
      </w:r>
      <w:r>
        <w:rPr>
          <w:sz w:val="18"/>
          <w:szCs w:val="18"/>
        </w:rPr>
        <w:t>for (var func in funcs) {</w:t>
      </w:r>
    </w:p>
    <w:p w:rsidR="00000000" w:rsidRDefault="002E5195">
      <w:pPr>
        <w:pStyle w:val="af0"/>
        <w:rPr>
          <w:sz w:val="18"/>
          <w:szCs w:val="18"/>
        </w:rPr>
      </w:pPr>
      <w:r>
        <w:rPr>
          <w:sz w:val="18"/>
          <w:szCs w:val="18"/>
        </w:rPr>
        <w:t xml:space="preserve">    </w:t>
      </w:r>
      <w:r>
        <w:rPr>
          <w:b/>
          <w:bCs/>
          <w:color w:val="FF0000"/>
          <w:sz w:val="18"/>
          <w:szCs w:val="18"/>
        </w:rPr>
        <w:t>try</w:t>
      </w:r>
      <w:r>
        <w:rPr>
          <w:sz w:val="18"/>
          <w:szCs w:val="18"/>
        </w:rPr>
        <w:t>{</w:t>
      </w:r>
    </w:p>
    <w:p w:rsidR="00000000" w:rsidRDefault="002E5195">
      <w:pPr>
        <w:pStyle w:val="af0"/>
        <w:rPr>
          <w:sz w:val="18"/>
          <w:szCs w:val="18"/>
        </w:rPr>
      </w:pPr>
      <w:r>
        <w:rPr>
          <w:sz w:val="18"/>
          <w:szCs w:val="18"/>
        </w:rPr>
        <w:t xml:space="preserve">    </w:t>
      </w:r>
      <w:r>
        <w:rPr>
          <w:sz w:val="18"/>
          <w:szCs w:val="18"/>
        </w:rPr>
        <w:t>func(0);</w:t>
      </w:r>
    </w:p>
    <w:p w:rsidR="00000000" w:rsidRDefault="002E5195">
      <w:pPr>
        <w:pStyle w:val="af0"/>
        <w:rPr>
          <w:sz w:val="18"/>
          <w:szCs w:val="18"/>
        </w:rPr>
      </w:pPr>
      <w:r>
        <w:rPr>
          <w:sz w:val="18"/>
          <w:szCs w:val="18"/>
        </w:rPr>
        <w:lastRenderedPageBreak/>
        <w:t xml:space="preserve">    </w:t>
      </w:r>
      <w:r>
        <w:rPr>
          <w:sz w:val="18"/>
          <w:szCs w:val="18"/>
        </w:rPr>
        <w:t>}</w:t>
      </w:r>
    </w:p>
    <w:p w:rsidR="00000000" w:rsidRDefault="002E5195">
      <w:pPr>
        <w:pStyle w:val="af0"/>
        <w:rPr>
          <w:sz w:val="18"/>
          <w:szCs w:val="18"/>
        </w:rPr>
      </w:pPr>
      <w:r>
        <w:rPr>
          <w:sz w:val="18"/>
          <w:szCs w:val="18"/>
        </w:rPr>
        <w:t xml:space="preserve">    </w:t>
      </w:r>
      <w:r>
        <w:rPr>
          <w:b/>
          <w:bCs/>
          <w:color w:val="FF0000"/>
          <w:sz w:val="18"/>
          <w:szCs w:val="18"/>
        </w:rPr>
        <w:t>on Error catch</w:t>
      </w:r>
      <w:r>
        <w:rPr>
          <w:sz w:val="18"/>
          <w:szCs w:val="18"/>
        </w:rPr>
        <w:t xml:space="preserve"> (e, stackTrace)  {print('Error! $e \nStack Trace :\n$stackTrace')</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b/>
          <w:bCs/>
          <w:color w:val="FF0000"/>
          <w:sz w:val="18"/>
          <w:szCs w:val="18"/>
        </w:rPr>
        <w:t>on Exception catch</w:t>
      </w:r>
      <w:r>
        <w:rPr>
          <w:sz w:val="18"/>
          <w:szCs w:val="18"/>
        </w:rPr>
        <w:t xml:space="preserve"> (e, stackTrace) {print('Exception! $e \nStack Trace :\n$stackTrace');</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b/>
          <w:bCs/>
          <w:color w:val="008000"/>
          <w:sz w:val="18"/>
          <w:szCs w:val="18"/>
        </w:rPr>
      </w:pPr>
      <w:r>
        <w:rPr>
          <w:sz w:val="18"/>
          <w:szCs w:val="18"/>
        </w:rPr>
        <w:t>// ArgumentError</w:t>
      </w:r>
    </w:p>
    <w:p w:rsidR="00000000" w:rsidRDefault="002E5195">
      <w:pPr>
        <w:pStyle w:val="af0"/>
        <w:rPr>
          <w:sz w:val="18"/>
          <w:szCs w:val="18"/>
        </w:rPr>
      </w:pPr>
      <w:r>
        <w:rPr>
          <w:b/>
          <w:bCs/>
          <w:color w:val="008000"/>
          <w:sz w:val="18"/>
          <w:szCs w:val="18"/>
        </w:rPr>
        <w:t>funcA</w:t>
      </w:r>
      <w:r>
        <w:rPr>
          <w:sz w:val="18"/>
          <w:szCs w:val="18"/>
        </w:rPr>
        <w:t>(x) {</w:t>
      </w:r>
    </w:p>
    <w:p w:rsidR="00000000" w:rsidRDefault="002E5195">
      <w:pPr>
        <w:pStyle w:val="af0"/>
        <w:rPr>
          <w:sz w:val="18"/>
          <w:szCs w:val="18"/>
        </w:rPr>
      </w:pPr>
      <w:r>
        <w:rPr>
          <w:sz w:val="18"/>
          <w:szCs w:val="18"/>
        </w:rPr>
        <w:t xml:space="preserve">  </w:t>
      </w:r>
      <w:r>
        <w:rPr>
          <w:sz w:val="18"/>
          <w:szCs w:val="18"/>
        </w:rPr>
        <w:t>if(x == 0) throw new ArgumentError('Generated ArgumentError');</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b/>
          <w:bCs/>
          <w:color w:val="008000"/>
          <w:sz w:val="18"/>
          <w:szCs w:val="18"/>
        </w:rPr>
      </w:pPr>
      <w:r>
        <w:rPr>
          <w:sz w:val="18"/>
          <w:szCs w:val="18"/>
        </w:rPr>
        <w:t>// IntegerDivisionByZeroException</w:t>
      </w:r>
    </w:p>
    <w:p w:rsidR="00000000" w:rsidRDefault="002E5195">
      <w:pPr>
        <w:pStyle w:val="af0"/>
        <w:rPr>
          <w:sz w:val="18"/>
          <w:szCs w:val="18"/>
        </w:rPr>
      </w:pPr>
      <w:r>
        <w:rPr>
          <w:b/>
          <w:bCs/>
          <w:color w:val="008000"/>
          <w:sz w:val="18"/>
          <w:szCs w:val="18"/>
        </w:rPr>
        <w:t>funcB</w:t>
      </w:r>
      <w:r>
        <w:rPr>
          <w:sz w:val="18"/>
          <w:szCs w:val="18"/>
        </w:rPr>
        <w:t>(_) {</w:t>
      </w:r>
    </w:p>
    <w:p w:rsidR="00000000" w:rsidRDefault="002E5195">
      <w:pPr>
        <w:pStyle w:val="af0"/>
        <w:rPr>
          <w:sz w:val="18"/>
          <w:szCs w:val="18"/>
        </w:rPr>
      </w:pPr>
      <w:r>
        <w:rPr>
          <w:sz w:val="18"/>
          <w:szCs w:val="18"/>
        </w:rPr>
        <w:t xml:space="preserve"> </w:t>
      </w:r>
      <w:r>
        <w:rPr>
          <w:sz w:val="18"/>
          <w:szCs w:val="18"/>
        </w:rPr>
        <w:t xml:space="preserve"> </w:t>
      </w:r>
      <w:r>
        <w:rPr>
          <w:sz w:val="18"/>
          <w:szCs w:val="18"/>
        </w:rPr>
        <w:t>int x = 1 % 0;</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b/>
          <w:bCs/>
          <w:color w:val="008000"/>
          <w:sz w:val="18"/>
          <w:szCs w:val="18"/>
        </w:rPr>
      </w:pPr>
      <w:r>
        <w:rPr>
          <w:sz w:val="18"/>
          <w:szCs w:val="18"/>
        </w:rPr>
        <w:t>// AsyncError (Bad state: More than one element)</w:t>
      </w:r>
    </w:p>
    <w:p w:rsidR="00000000" w:rsidRDefault="002E5195">
      <w:pPr>
        <w:pStyle w:val="af0"/>
        <w:rPr>
          <w:sz w:val="18"/>
          <w:szCs w:val="18"/>
        </w:rPr>
      </w:pPr>
      <w:r>
        <w:rPr>
          <w:b/>
          <w:bCs/>
          <w:color w:val="008000"/>
          <w:sz w:val="18"/>
          <w:szCs w:val="18"/>
        </w:rPr>
        <w:t>funcC</w:t>
      </w:r>
      <w:r>
        <w:rPr>
          <w:sz w:val="18"/>
          <w:szCs w:val="18"/>
        </w:rPr>
        <w:t>(_) {</w:t>
      </w:r>
    </w:p>
    <w:p w:rsidR="00000000" w:rsidRDefault="002E5195">
      <w:pPr>
        <w:pStyle w:val="af0"/>
        <w:rPr>
          <w:sz w:val="18"/>
          <w:szCs w:val="18"/>
        </w:rPr>
      </w:pPr>
      <w:r>
        <w:rPr>
          <w:sz w:val="18"/>
          <w:szCs w:val="18"/>
        </w:rPr>
        <w:t xml:space="preserve">  </w:t>
      </w:r>
      <w:r>
        <w:rPr>
          <w:sz w:val="18"/>
          <w:szCs w:val="18"/>
        </w:rPr>
        <w:t>final testData = ['a', 'b'];</w:t>
      </w:r>
    </w:p>
    <w:p w:rsidR="00000000" w:rsidRDefault="002E5195">
      <w:pPr>
        <w:pStyle w:val="af0"/>
        <w:rPr>
          <w:sz w:val="18"/>
          <w:szCs w:val="18"/>
        </w:rPr>
      </w:pPr>
      <w:r>
        <w:rPr>
          <w:sz w:val="18"/>
          <w:szCs w:val="18"/>
        </w:rPr>
        <w:t xml:space="preserve">  </w:t>
      </w:r>
      <w:r>
        <w:rPr>
          <w:sz w:val="18"/>
          <w:szCs w:val="18"/>
        </w:rPr>
        <w:t>var stream = new Stream.fromIterable(testData);</w:t>
      </w:r>
    </w:p>
    <w:p w:rsidR="00000000" w:rsidRDefault="002E5195">
      <w:pPr>
        <w:pStyle w:val="af0"/>
        <w:rPr>
          <w:sz w:val="18"/>
          <w:szCs w:val="18"/>
        </w:rPr>
      </w:pPr>
      <w:r>
        <w:rPr>
          <w:sz w:val="18"/>
          <w:szCs w:val="18"/>
        </w:rPr>
        <w:t xml:space="preserve">  </w:t>
      </w:r>
      <w:r>
        <w:rPr>
          <w:sz w:val="18"/>
          <w:szCs w:val="18"/>
        </w:rPr>
        <w:t>stream.single.</w:t>
      </w:r>
      <w:r>
        <w:rPr>
          <w:b/>
          <w:bCs/>
          <w:color w:val="FF0000"/>
          <w:sz w:val="18"/>
          <w:szCs w:val="18"/>
        </w:rPr>
        <w:t>then</w:t>
      </w:r>
      <w:r>
        <w:rPr>
          <w:sz w:val="18"/>
          <w:szCs w:val="18"/>
        </w:rPr>
        <w:t>((value){})</w:t>
      </w:r>
    </w:p>
    <w:p w:rsidR="00000000" w:rsidRDefault="002E5195">
      <w:pPr>
        <w:pStyle w:val="af0"/>
        <w:rPr>
          <w:sz w:val="18"/>
          <w:szCs w:val="18"/>
        </w:rPr>
      </w:pPr>
      <w:r>
        <w:rPr>
          <w:sz w:val="18"/>
          <w:szCs w:val="18"/>
        </w:rPr>
        <w:t xml:space="preserve">    </w:t>
      </w:r>
      <w:r>
        <w:rPr>
          <w:b/>
          <w:bCs/>
          <w:color w:val="FF0000"/>
          <w:sz w:val="18"/>
          <w:szCs w:val="18"/>
        </w:rPr>
        <w:t>.catchError</w:t>
      </w:r>
      <w:r>
        <w:rPr>
          <w:sz w:val="18"/>
          <w:szCs w:val="18"/>
        </w:rPr>
        <w:t>((e, stackTrace) =&gt; print('AsyncError! $e \nStack</w:t>
      </w:r>
      <w:r>
        <w:rPr>
          <w:sz w:val="18"/>
          <w:szCs w:val="18"/>
        </w:rPr>
        <w:t xml:space="preserve"> Trace :\n$stackTrace'));</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b/>
          <w:bCs/>
          <w:color w:val="008000"/>
          <w:sz w:val="18"/>
          <w:szCs w:val="18"/>
        </w:rPr>
      </w:pPr>
      <w:r>
        <w:rPr>
          <w:sz w:val="18"/>
          <w:szCs w:val="18"/>
        </w:rPr>
        <w:t>//AsyncError (Same error but caught in a zone)</w:t>
      </w:r>
    </w:p>
    <w:p w:rsidR="00000000" w:rsidRDefault="002E5195">
      <w:pPr>
        <w:pStyle w:val="af0"/>
        <w:rPr>
          <w:sz w:val="18"/>
          <w:szCs w:val="18"/>
        </w:rPr>
      </w:pPr>
      <w:r>
        <w:rPr>
          <w:b/>
          <w:bCs/>
          <w:color w:val="008000"/>
          <w:sz w:val="18"/>
          <w:szCs w:val="18"/>
        </w:rPr>
        <w:t>funcD</w:t>
      </w:r>
      <w:r>
        <w:rPr>
          <w:sz w:val="18"/>
          <w:szCs w:val="18"/>
        </w:rPr>
        <w:t>(_) {</w:t>
      </w:r>
    </w:p>
    <w:p w:rsidR="00000000" w:rsidRDefault="002E5195">
      <w:pPr>
        <w:pStyle w:val="af0"/>
        <w:rPr>
          <w:sz w:val="18"/>
          <w:szCs w:val="18"/>
        </w:rPr>
      </w:pPr>
      <w:r>
        <w:rPr>
          <w:sz w:val="18"/>
          <w:szCs w:val="18"/>
        </w:rPr>
        <w:t xml:space="preserve">  </w:t>
      </w:r>
      <w:r>
        <w:rPr>
          <w:sz w:val="18"/>
          <w:szCs w:val="18"/>
        </w:rPr>
        <w:t>final testData = ['a', 'b'];</w:t>
      </w:r>
    </w:p>
    <w:p w:rsidR="00000000" w:rsidRDefault="002E5195">
      <w:pPr>
        <w:pStyle w:val="af0"/>
        <w:rPr>
          <w:sz w:val="18"/>
          <w:szCs w:val="18"/>
        </w:rPr>
      </w:pPr>
      <w:r>
        <w:rPr>
          <w:sz w:val="18"/>
          <w:szCs w:val="18"/>
        </w:rPr>
        <w:t xml:space="preserve">  </w:t>
      </w:r>
      <w:r>
        <w:rPr>
          <w:sz w:val="18"/>
          <w:szCs w:val="18"/>
        </w:rPr>
        <w:t>var stream = new Stream.fromIterable(testData);</w:t>
      </w:r>
    </w:p>
    <w:p w:rsidR="00000000" w:rsidRDefault="002E5195">
      <w:pPr>
        <w:pStyle w:val="af0"/>
        <w:rPr>
          <w:sz w:val="18"/>
          <w:szCs w:val="18"/>
        </w:rPr>
      </w:pPr>
      <w:r>
        <w:rPr>
          <w:sz w:val="18"/>
          <w:szCs w:val="18"/>
        </w:rPr>
        <w:t xml:space="preserve">  </w:t>
      </w:r>
      <w:r>
        <w:rPr>
          <w:b/>
          <w:bCs/>
          <w:color w:val="FF0000"/>
          <w:sz w:val="18"/>
          <w:szCs w:val="18"/>
        </w:rPr>
        <w:t>runZoned</w:t>
      </w:r>
      <w:r>
        <w:rPr>
          <w:sz w:val="18"/>
          <w:szCs w:val="18"/>
        </w:rPr>
        <w:t>(() {</w:t>
      </w:r>
    </w:p>
    <w:p w:rsidR="00000000" w:rsidRDefault="002E5195">
      <w:pPr>
        <w:pStyle w:val="af0"/>
        <w:rPr>
          <w:sz w:val="18"/>
          <w:szCs w:val="18"/>
        </w:rPr>
      </w:pPr>
      <w:r>
        <w:rPr>
          <w:sz w:val="18"/>
          <w:szCs w:val="18"/>
        </w:rPr>
        <w:t xml:space="preserve">    </w:t>
      </w:r>
      <w:r>
        <w:rPr>
          <w:sz w:val="18"/>
          <w:szCs w:val="18"/>
        </w:rPr>
        <w:t>stream.single.then((value){</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b/>
          <w:bCs/>
          <w:color w:val="FF0000"/>
          <w:sz w:val="18"/>
          <w:szCs w:val="18"/>
        </w:rPr>
        <w:t>onError</w:t>
      </w:r>
      <w:r>
        <w:rPr>
          <w:sz w:val="18"/>
          <w:szCs w:val="18"/>
        </w:rPr>
        <w:t xml:space="preserve">: (e, stackTrace) </w:t>
      </w:r>
      <w:r>
        <w:rPr>
          <w:sz w:val="18"/>
          <w:szCs w:val="18"/>
        </w:rPr>
        <w:t>=&gt; print('AsyncError(zoned)! $e \nStack Trace :\n$stackTrace'));</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このプログラムには各々異なった例外を起こす関数が存在している：</w:t>
      </w:r>
    </w:p>
    <w:p w:rsidR="00000000" w:rsidRDefault="002E5195">
      <w:pPr>
        <w:rPr>
          <w:szCs w:val="21"/>
        </w:rPr>
      </w:pPr>
    </w:p>
    <w:p w:rsidR="00000000" w:rsidRDefault="002E5195">
      <w:pPr>
        <w:numPr>
          <w:ilvl w:val="0"/>
          <w:numId w:val="124"/>
        </w:numPr>
        <w:rPr>
          <w:szCs w:val="21"/>
        </w:rPr>
      </w:pPr>
      <w:r>
        <w:rPr>
          <w:szCs w:val="21"/>
        </w:rPr>
        <w:t xml:space="preserve">funcA </w:t>
      </w:r>
      <w:r>
        <w:rPr>
          <w:szCs w:val="21"/>
        </w:rPr>
        <w:t>：</w:t>
      </w:r>
      <w:r>
        <w:rPr>
          <w:szCs w:val="21"/>
        </w:rPr>
        <w:t>ArgumentError</w:t>
      </w:r>
      <w:r>
        <w:rPr>
          <w:szCs w:val="21"/>
        </w:rPr>
        <w:t>をプログラム的に発生させる。</w:t>
      </w:r>
    </w:p>
    <w:p w:rsidR="00000000" w:rsidRDefault="002E5195">
      <w:pPr>
        <w:numPr>
          <w:ilvl w:val="0"/>
          <w:numId w:val="124"/>
        </w:numPr>
        <w:rPr>
          <w:szCs w:val="21"/>
        </w:rPr>
      </w:pPr>
      <w:r>
        <w:rPr>
          <w:szCs w:val="21"/>
        </w:rPr>
        <w:t xml:space="preserve">funcB </w:t>
      </w:r>
      <w:r>
        <w:rPr>
          <w:szCs w:val="21"/>
        </w:rPr>
        <w:t>：</w:t>
      </w:r>
      <w:r>
        <w:rPr>
          <w:szCs w:val="21"/>
        </w:rPr>
        <w:t>IntegerDivisionByZeroException</w:t>
      </w:r>
      <w:r>
        <w:rPr>
          <w:szCs w:val="21"/>
        </w:rPr>
        <w:t>を発生させる。</w:t>
      </w:r>
    </w:p>
    <w:p w:rsidR="00000000" w:rsidRDefault="002E5195">
      <w:pPr>
        <w:numPr>
          <w:ilvl w:val="0"/>
          <w:numId w:val="124"/>
        </w:numPr>
        <w:rPr>
          <w:szCs w:val="21"/>
        </w:rPr>
      </w:pPr>
      <w:r>
        <w:rPr>
          <w:szCs w:val="21"/>
        </w:rPr>
        <w:t xml:space="preserve">funcC </w:t>
      </w:r>
      <w:r>
        <w:rPr>
          <w:szCs w:val="21"/>
        </w:rPr>
        <w:t>：</w:t>
      </w:r>
      <w:r>
        <w:rPr>
          <w:szCs w:val="21"/>
        </w:rPr>
        <w:t>Future</w:t>
      </w:r>
      <w:r>
        <w:rPr>
          <w:szCs w:val="21"/>
        </w:rPr>
        <w:t>の</w:t>
      </w:r>
      <w:r>
        <w:rPr>
          <w:szCs w:val="21"/>
        </w:rPr>
        <w:t>Error</w:t>
      </w:r>
      <w:r>
        <w:rPr>
          <w:szCs w:val="21"/>
        </w:rPr>
        <w:t>を発生させる。</w:t>
      </w:r>
    </w:p>
    <w:p w:rsidR="00000000" w:rsidRDefault="002E5195">
      <w:pPr>
        <w:numPr>
          <w:ilvl w:val="0"/>
          <w:numId w:val="124"/>
        </w:numPr>
        <w:rPr>
          <w:szCs w:val="21"/>
        </w:rPr>
      </w:pPr>
      <w:r>
        <w:rPr>
          <w:szCs w:val="21"/>
        </w:rPr>
        <w:t xml:space="preserve">funcD </w:t>
      </w:r>
      <w:r>
        <w:rPr>
          <w:szCs w:val="21"/>
        </w:rPr>
        <w:t>：</w:t>
      </w:r>
      <w:r>
        <w:rPr>
          <w:szCs w:val="21"/>
        </w:rPr>
        <w:t>Zone</w:t>
      </w:r>
      <w:r>
        <w:rPr>
          <w:szCs w:val="21"/>
        </w:rPr>
        <w:t>内で</w:t>
      </w:r>
      <w:r>
        <w:rPr>
          <w:szCs w:val="21"/>
        </w:rPr>
        <w:t>Future</w:t>
      </w:r>
      <w:r>
        <w:rPr>
          <w:szCs w:val="21"/>
        </w:rPr>
        <w:t>の</w:t>
      </w:r>
      <w:r>
        <w:rPr>
          <w:szCs w:val="21"/>
        </w:rPr>
        <w:t>Error</w:t>
      </w:r>
      <w:r>
        <w:rPr>
          <w:szCs w:val="21"/>
        </w:rPr>
        <w:t>を発生させる。</w:t>
      </w:r>
    </w:p>
    <w:p w:rsidR="00000000" w:rsidRDefault="002E5195">
      <w:pPr>
        <w:rPr>
          <w:szCs w:val="21"/>
        </w:rPr>
      </w:pPr>
    </w:p>
    <w:p w:rsidR="00000000" w:rsidRDefault="002E5195">
      <w:pPr>
        <w:rPr>
          <w:szCs w:val="21"/>
        </w:rPr>
      </w:pPr>
      <w:r>
        <w:rPr>
          <w:szCs w:val="21"/>
        </w:rPr>
        <w:t>これらの関数は</w:t>
      </w:r>
      <w:r>
        <w:rPr>
          <w:szCs w:val="21"/>
        </w:rPr>
        <w:t>for</w:t>
      </w:r>
      <w:r>
        <w:rPr>
          <w:szCs w:val="21"/>
        </w:rPr>
        <w:t>ループに</w:t>
      </w:r>
      <w:r>
        <w:rPr>
          <w:szCs w:val="21"/>
        </w:rPr>
        <w:t>より順番に呼び出される。また</w:t>
      </w:r>
      <w:r>
        <w:rPr>
          <w:szCs w:val="21"/>
        </w:rPr>
        <w:t>main</w:t>
      </w:r>
      <w:r>
        <w:rPr>
          <w:szCs w:val="21"/>
        </w:rPr>
        <w:t>は</w:t>
      </w:r>
      <w:r>
        <w:rPr>
          <w:szCs w:val="21"/>
        </w:rPr>
        <w:t>Error</w:t>
      </w:r>
      <w:r>
        <w:rPr>
          <w:szCs w:val="21"/>
        </w:rPr>
        <w:t>と</w:t>
      </w:r>
      <w:r>
        <w:rPr>
          <w:szCs w:val="21"/>
        </w:rPr>
        <w:t>Exception</w:t>
      </w:r>
      <w:r>
        <w:rPr>
          <w:szCs w:val="21"/>
        </w:rPr>
        <w:t>を個別に捕捉してその内容を出力している。</w:t>
      </w:r>
    </w:p>
    <w:p w:rsidR="00000000" w:rsidRDefault="002E5195">
      <w:pPr>
        <w:rPr>
          <w:szCs w:val="21"/>
        </w:rPr>
      </w:pPr>
    </w:p>
    <w:p w:rsidR="00000000" w:rsidRDefault="002E5195">
      <w:pPr>
        <w:rPr>
          <w:szCs w:val="21"/>
        </w:rPr>
      </w:pPr>
      <w:r>
        <w:rPr>
          <w:szCs w:val="21"/>
        </w:rPr>
        <w:t>このプログラムを実行すると、次のように出力される：</w:t>
      </w:r>
    </w:p>
    <w:p w:rsidR="00000000" w:rsidRDefault="002E5195">
      <w:pPr>
        <w:rPr>
          <w:szCs w:val="21"/>
        </w:rPr>
      </w:pPr>
    </w:p>
    <w:p w:rsidR="00000000" w:rsidRDefault="002E5195">
      <w:pPr>
        <w:pStyle w:val="af0"/>
        <w:rPr>
          <w:sz w:val="16"/>
          <w:szCs w:val="16"/>
        </w:rPr>
      </w:pPr>
      <w:r>
        <w:rPr>
          <w:sz w:val="16"/>
          <w:szCs w:val="16"/>
        </w:rPr>
        <w:t xml:space="preserve">Error! Invalid arguments(s): Generated ArgumentError </w:t>
      </w:r>
    </w:p>
    <w:p w:rsidR="00000000" w:rsidRDefault="002E5195">
      <w:pPr>
        <w:pStyle w:val="af0"/>
        <w:rPr>
          <w:sz w:val="16"/>
          <w:szCs w:val="16"/>
        </w:rPr>
      </w:pPr>
      <w:r>
        <w:rPr>
          <w:sz w:val="16"/>
          <w:szCs w:val="16"/>
        </w:rPr>
        <w:t>Stack Trace :</w:t>
      </w:r>
    </w:p>
    <w:p w:rsidR="00000000" w:rsidRDefault="002E5195">
      <w:pPr>
        <w:pStyle w:val="af0"/>
        <w:rPr>
          <w:szCs w:val="21"/>
        </w:rPr>
      </w:pPr>
      <w:r>
        <w:rPr>
          <w:sz w:val="16"/>
          <w:szCs w:val="16"/>
        </w:rPr>
        <w:t>スタックトレース</w:t>
      </w:r>
    </w:p>
    <w:p w:rsidR="00000000" w:rsidRDefault="002E5195">
      <w:pPr>
        <w:rPr>
          <w:szCs w:val="21"/>
        </w:rPr>
      </w:pPr>
    </w:p>
    <w:p w:rsidR="00000000" w:rsidRDefault="002E5195">
      <w:pPr>
        <w:rPr>
          <w:szCs w:val="21"/>
        </w:rPr>
      </w:pPr>
      <w:r>
        <w:rPr>
          <w:szCs w:val="21"/>
        </w:rPr>
        <w:t>最初の行がこのエラーの内容を表示している。次の行以降はスタック・トレースであり、</w:t>
      </w:r>
      <w:r>
        <w:rPr>
          <w:szCs w:val="21"/>
        </w:rPr>
        <w:t>funcA</w:t>
      </w:r>
      <w:r>
        <w:rPr>
          <w:szCs w:val="21"/>
        </w:rPr>
        <w:t>で発生したエラーが</w:t>
      </w:r>
      <w:r>
        <w:rPr>
          <w:szCs w:val="21"/>
        </w:rPr>
        <w:t>main</w:t>
      </w:r>
      <w:r>
        <w:rPr>
          <w:szCs w:val="21"/>
        </w:rPr>
        <w:t>と伝搬して</w:t>
      </w:r>
      <w:r>
        <w:rPr>
          <w:szCs w:val="21"/>
        </w:rPr>
        <w:t>main</w:t>
      </w:r>
      <w:r>
        <w:rPr>
          <w:szCs w:val="21"/>
        </w:rPr>
        <w:t>のループのなかでこれが捕捉されたことが確認されよう。</w:t>
      </w:r>
      <w:r>
        <w:rPr>
          <w:szCs w:val="21"/>
        </w:rPr>
        <w:t>fu</w:t>
      </w:r>
      <w:r>
        <w:rPr>
          <w:szCs w:val="21"/>
        </w:rPr>
        <w:t>ncB</w:t>
      </w:r>
      <w:r>
        <w:rPr>
          <w:szCs w:val="21"/>
        </w:rPr>
        <w:t>では</w:t>
      </w:r>
      <w:r>
        <w:rPr>
          <w:szCs w:val="21"/>
        </w:rPr>
        <w:t>Exception</w:t>
      </w:r>
      <w:r>
        <w:rPr>
          <w:szCs w:val="21"/>
        </w:rPr>
        <w:t>のトラップが動作することが確認される：</w:t>
      </w:r>
    </w:p>
    <w:p w:rsidR="00000000" w:rsidRDefault="002E5195">
      <w:pPr>
        <w:rPr>
          <w:szCs w:val="21"/>
        </w:rPr>
      </w:pPr>
    </w:p>
    <w:p w:rsidR="00000000" w:rsidRDefault="002E5195">
      <w:pPr>
        <w:pStyle w:val="af0"/>
        <w:rPr>
          <w:sz w:val="16"/>
          <w:szCs w:val="16"/>
        </w:rPr>
      </w:pPr>
      <w:r>
        <w:rPr>
          <w:sz w:val="16"/>
          <w:szCs w:val="16"/>
        </w:rPr>
        <w:t xml:space="preserve">Exception! IntegerDivisionByZeroException </w:t>
      </w:r>
    </w:p>
    <w:p w:rsidR="00000000" w:rsidRDefault="002E5195">
      <w:pPr>
        <w:pStyle w:val="af0"/>
        <w:rPr>
          <w:sz w:val="16"/>
          <w:szCs w:val="16"/>
        </w:rPr>
      </w:pPr>
      <w:r>
        <w:rPr>
          <w:sz w:val="16"/>
          <w:szCs w:val="16"/>
        </w:rPr>
        <w:t>Stack Trace :</w:t>
      </w:r>
    </w:p>
    <w:p w:rsidR="00000000" w:rsidRDefault="002E5195">
      <w:pPr>
        <w:pStyle w:val="af0"/>
        <w:rPr>
          <w:szCs w:val="21"/>
        </w:rPr>
      </w:pPr>
      <w:r>
        <w:rPr>
          <w:sz w:val="16"/>
          <w:szCs w:val="16"/>
        </w:rPr>
        <w:t>スタック・トレース</w:t>
      </w:r>
    </w:p>
    <w:p w:rsidR="00000000" w:rsidRDefault="002E5195">
      <w:pPr>
        <w:rPr>
          <w:szCs w:val="21"/>
        </w:rPr>
      </w:pPr>
    </w:p>
    <w:p w:rsidR="00000000" w:rsidRDefault="002E5195">
      <w:pPr>
        <w:rPr>
          <w:szCs w:val="21"/>
        </w:rPr>
      </w:pPr>
      <w:r>
        <w:rPr>
          <w:szCs w:val="21"/>
        </w:rPr>
        <w:lastRenderedPageBreak/>
        <w:t>funcC</w:t>
      </w:r>
      <w:r>
        <w:rPr>
          <w:szCs w:val="21"/>
        </w:rPr>
        <w:t>と</w:t>
      </w:r>
      <w:r>
        <w:rPr>
          <w:szCs w:val="21"/>
        </w:rPr>
        <w:t>funcD</w:t>
      </w:r>
      <w:r>
        <w:rPr>
          <w:szCs w:val="21"/>
        </w:rPr>
        <w:t>は</w:t>
      </w:r>
      <w:r>
        <w:rPr>
          <w:szCs w:val="21"/>
        </w:rPr>
        <w:t>Future</w:t>
      </w:r>
      <w:r>
        <w:rPr>
          <w:szCs w:val="21"/>
        </w:rPr>
        <w:t>インターフェイスのなかのエラーを表現したオブジェクトを発生させる。これは非同期処理のコールバック関数内で発生しており、</w:t>
      </w:r>
      <w:r>
        <w:rPr>
          <w:szCs w:val="21"/>
        </w:rPr>
        <w:t>catchError</w:t>
      </w:r>
      <w:r>
        <w:rPr>
          <w:szCs w:val="21"/>
        </w:rPr>
        <w:t>または</w:t>
      </w:r>
      <w:r>
        <w:rPr>
          <w:szCs w:val="21"/>
        </w:rPr>
        <w:t>onError</w:t>
      </w:r>
      <w:r>
        <w:rPr>
          <w:szCs w:val="21"/>
        </w:rPr>
        <w:t>というメソッドで捕捉され、</w:t>
      </w:r>
      <w:r>
        <w:rPr>
          <w:b/>
          <w:bCs/>
          <w:color w:val="FF0000"/>
          <w:szCs w:val="21"/>
        </w:rPr>
        <w:t>try / catch</w:t>
      </w:r>
      <w:r>
        <w:rPr>
          <w:b/>
          <w:bCs/>
          <w:color w:val="FF0000"/>
          <w:szCs w:val="21"/>
        </w:rPr>
        <w:t>とは別の仕組みとなることに注意</w:t>
      </w:r>
      <w:r>
        <w:rPr>
          <w:szCs w:val="21"/>
        </w:rPr>
        <w:t>されたい。うっかり</w:t>
      </w:r>
      <w:r>
        <w:rPr>
          <w:szCs w:val="21"/>
        </w:rPr>
        <w:t>Future</w:t>
      </w:r>
      <w:r>
        <w:rPr>
          <w:szCs w:val="21"/>
        </w:rPr>
        <w:t>また</w:t>
      </w:r>
      <w:r>
        <w:rPr>
          <w:szCs w:val="21"/>
        </w:rPr>
        <w:t>は</w:t>
      </w:r>
      <w:r>
        <w:rPr>
          <w:szCs w:val="21"/>
        </w:rPr>
        <w:t>Stream</w:t>
      </w:r>
      <w:r>
        <w:rPr>
          <w:szCs w:val="21"/>
        </w:rPr>
        <w:t>のオブジェクトを扱っていることを忘れて、エラーや例外を捕捉しないという失敗を起こしがちである。詳細は、</w:t>
      </w:r>
      <w:hyperlink w:anchor="_toc10212" w:history="1">
        <w:r>
          <w:rPr>
            <w:rStyle w:val="a7"/>
            <w:szCs w:val="21"/>
          </w:rPr>
          <w:t>「</w:t>
        </w:r>
        <w:r>
          <w:rPr>
            <w:rStyle w:val="a7"/>
            <w:szCs w:val="21"/>
          </w:rPr>
          <w:t>Future</w:t>
        </w:r>
        <w:r>
          <w:rPr>
            <w:rStyle w:val="a7"/>
            <w:szCs w:val="21"/>
          </w:rPr>
          <w:t>におけるエラー処理」の節</w:t>
        </w:r>
      </w:hyperlink>
      <w:r>
        <w:rPr>
          <w:szCs w:val="21"/>
        </w:rPr>
        <w:t>及び</w:t>
      </w:r>
      <w:hyperlink w:anchor="_toc16473" w:history="1">
        <w:r>
          <w:rPr>
            <w:rStyle w:val="a7"/>
            <w:szCs w:val="21"/>
          </w:rPr>
          <w:t>19.10</w:t>
        </w:r>
        <w:r>
          <w:rPr>
            <w:rStyle w:val="a7"/>
            <w:szCs w:val="21"/>
          </w:rPr>
          <w:t>節の</w:t>
        </w:r>
        <w:r>
          <w:rPr>
            <w:rStyle w:val="a7"/>
            <w:szCs w:val="21"/>
          </w:rPr>
          <w:t>Zone</w:t>
        </w:r>
        <w:r>
          <w:rPr>
            <w:rStyle w:val="a7"/>
            <w:szCs w:val="21"/>
          </w:rPr>
          <w:t>に関する記述</w:t>
        </w:r>
      </w:hyperlink>
      <w:r>
        <w:rPr>
          <w:szCs w:val="21"/>
        </w:rPr>
        <w:t>を参照のこと。</w:t>
      </w:r>
    </w:p>
    <w:p w:rsidR="00000000" w:rsidRDefault="002E5195">
      <w:pPr>
        <w:rPr>
          <w:szCs w:val="21"/>
        </w:rPr>
      </w:pPr>
    </w:p>
    <w:p w:rsidR="00000000" w:rsidRDefault="002E5195">
      <w:pPr>
        <w:rPr>
          <w:szCs w:val="21"/>
        </w:rPr>
      </w:pPr>
      <w:r>
        <w:rPr>
          <w:szCs w:val="21"/>
        </w:rPr>
        <w:t>ユーザは</w:t>
      </w:r>
      <w:r>
        <w:rPr>
          <w:szCs w:val="21"/>
        </w:rPr>
        <w:t>Exception</w:t>
      </w:r>
      <w:r>
        <w:rPr>
          <w:szCs w:val="21"/>
        </w:rPr>
        <w:t>を実装した自分の例外クラスが必要になることがあろう。そのような場合には次の例が参考になろう：</w:t>
      </w:r>
    </w:p>
    <w:p w:rsidR="00000000" w:rsidRDefault="002E5195">
      <w:pPr>
        <w:rPr>
          <w:szCs w:val="21"/>
        </w:rPr>
      </w:pPr>
    </w:p>
    <w:p w:rsidR="00000000" w:rsidRDefault="002E5195">
      <w:pPr>
        <w:pStyle w:val="af0"/>
      </w:pPr>
      <w:r>
        <w:t xml:space="preserve">class </w:t>
      </w:r>
      <w:r>
        <w:rPr>
          <w:b/>
          <w:bCs/>
          <w:color w:val="FF0000"/>
        </w:rPr>
        <w:t>MyException</w:t>
      </w:r>
      <w:r>
        <w:t xml:space="preserve"> implements </w:t>
      </w:r>
      <w:r>
        <w:rPr>
          <w:b/>
          <w:bCs/>
          <w:color w:val="FF0000"/>
        </w:rPr>
        <w:t>E</w:t>
      </w:r>
      <w:r>
        <w:rPr>
          <w:b/>
          <w:bCs/>
          <w:color w:val="FF0000"/>
        </w:rPr>
        <w:t>xception</w:t>
      </w:r>
      <w:r>
        <w:t>{</w:t>
      </w:r>
    </w:p>
    <w:p w:rsidR="00000000" w:rsidRDefault="002E5195">
      <w:pPr>
        <w:pStyle w:val="af0"/>
      </w:pPr>
      <w:r>
        <w:t xml:space="preserve">    const MyException([String this.message = ""]);</w:t>
      </w:r>
    </w:p>
    <w:p w:rsidR="00000000" w:rsidRDefault="002E5195">
      <w:pPr>
        <w:pStyle w:val="af0"/>
      </w:pPr>
      <w:r>
        <w:t xml:space="preserve">    String toString() =&gt; "MyException: $message";</w:t>
      </w:r>
    </w:p>
    <w:p w:rsidR="00000000" w:rsidRDefault="002E5195">
      <w:pPr>
        <w:pStyle w:val="af0"/>
      </w:pPr>
      <w:r>
        <w:t xml:space="preserve">    final String message;</w:t>
      </w:r>
    </w:p>
    <w:p w:rsidR="00000000" w:rsidRDefault="002E5195">
      <w:pPr>
        <w:pStyle w:val="af0"/>
        <w:rPr>
          <w:szCs w:val="21"/>
        </w:rPr>
      </w:pPr>
      <w: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i w:val="0"/>
          <w:iCs w:val="0"/>
        </w:rPr>
      </w:pPr>
      <w:bookmarkStart w:id="97" w:name="_Toc470871706"/>
      <w:r>
        <w:t>B</w:t>
      </w:r>
      <w:r>
        <w:t>reak</w:t>
      </w:r>
      <w:bookmarkEnd w:id="97"/>
    </w:p>
    <w:p w:rsidR="00000000" w:rsidRDefault="002E5195">
      <w:r>
        <w:t>break</w:t>
      </w:r>
      <w:r>
        <w:t>文</w:t>
      </w:r>
      <w:r>
        <w:t>(break statement)</w:t>
      </w:r>
      <w:r>
        <w:t>は予約語の</w:t>
      </w:r>
      <w:r>
        <w:rPr>
          <w:b/>
          <w:bCs/>
        </w:rPr>
        <w:t>break</w:t>
      </w:r>
      <w:r>
        <w:t>とオプショナルとしてのラベルで構成される。</w:t>
      </w:r>
    </w:p>
    <w:p w:rsidR="00000000" w:rsidRDefault="002E5195"/>
    <w:p w:rsidR="00000000" w:rsidRDefault="002E5195">
      <w:pPr>
        <w:ind w:left="840"/>
      </w:pPr>
      <w:r>
        <w:rPr>
          <w:b/>
          <w:bCs/>
        </w:rPr>
        <w:t>breakStatement</w:t>
      </w:r>
      <w:r>
        <w:rPr>
          <w:b/>
          <w:bCs/>
        </w:rPr>
        <w:t>（</w:t>
      </w:r>
      <w:r>
        <w:rPr>
          <w:b/>
          <w:bCs/>
        </w:rPr>
        <w:t>break</w:t>
      </w:r>
      <w:r>
        <w:rPr>
          <w:b/>
          <w:bCs/>
        </w:rPr>
        <w:t>文）</w:t>
      </w:r>
      <w:r>
        <w:rPr>
          <w:b/>
          <w:bCs/>
        </w:rPr>
        <w:t>:</w:t>
      </w:r>
    </w:p>
    <w:p w:rsidR="00000000" w:rsidRDefault="002E5195">
      <w:pPr>
        <w:ind w:left="840"/>
        <w:rPr>
          <w:szCs w:val="21"/>
        </w:rPr>
      </w:pPr>
      <w:r>
        <w:t xml:space="preserve">     </w:t>
      </w:r>
      <w:r>
        <w:rPr>
          <w:b/>
          <w:bCs/>
        </w:rPr>
        <w:t>break</w:t>
      </w:r>
      <w:r>
        <w:t xml:space="preserve"> identifier</w:t>
      </w:r>
      <w:r>
        <w:t>（識別子）</w:t>
      </w:r>
      <w:r>
        <w:t>?</w:t>
      </w:r>
      <w:r>
        <w:t xml:space="preserve"> ';'</w:t>
      </w:r>
    </w:p>
    <w:p w:rsidR="00000000" w:rsidRDefault="002E5195">
      <w:pPr>
        <w:ind w:left="840"/>
        <w:rPr>
          <w:szCs w:val="21"/>
        </w:rPr>
      </w:pPr>
      <w:r>
        <w:rPr>
          <w:szCs w:val="21"/>
        </w:rPr>
        <w:t xml:space="preserve">   </w:t>
      </w:r>
      <w:r>
        <w:rPr>
          <w:szCs w:val="21"/>
        </w:rPr>
        <w:t>;</w:t>
      </w:r>
    </w:p>
    <w:p w:rsidR="00000000" w:rsidRDefault="002E5195">
      <w:pPr>
        <w:rPr>
          <w:szCs w:val="21"/>
        </w:rPr>
      </w:pPr>
      <w:r>
        <w:rPr>
          <w:szCs w:val="21"/>
        </w:rPr>
        <w:t>break</w:t>
      </w:r>
      <w:r>
        <w:rPr>
          <w:szCs w:val="21"/>
        </w:rPr>
        <w:t>文は</w:t>
      </w:r>
      <w:r>
        <w:rPr>
          <w:szCs w:val="21"/>
        </w:rPr>
        <w:t>do</w:t>
      </w:r>
      <w:r>
        <w:rPr>
          <w:szCs w:val="21"/>
        </w:rPr>
        <w:t>、</w:t>
      </w:r>
      <w:r>
        <w:rPr>
          <w:szCs w:val="21"/>
        </w:rPr>
        <w:t>for</w:t>
      </w:r>
      <w:r>
        <w:rPr>
          <w:szCs w:val="21"/>
        </w:rPr>
        <w:t>、</w:t>
      </w:r>
      <w:r>
        <w:rPr>
          <w:szCs w:val="21"/>
        </w:rPr>
        <w:t>switch</w:t>
      </w:r>
      <w:r>
        <w:rPr>
          <w:szCs w:val="21"/>
        </w:rPr>
        <w:t>または</w:t>
      </w:r>
      <w:r>
        <w:rPr>
          <w:szCs w:val="21"/>
        </w:rPr>
        <w:t>while</w:t>
      </w:r>
      <w:r>
        <w:rPr>
          <w:szCs w:val="21"/>
        </w:rPr>
        <w:t>文のなかでループを終了させるのに使用される。</w:t>
      </w:r>
    </w:p>
    <w:p w:rsidR="00000000" w:rsidRDefault="002E5195">
      <w:pPr>
        <w:rPr>
          <w:szCs w:val="21"/>
        </w:rPr>
      </w:pPr>
    </w:p>
    <w:p w:rsidR="00000000" w:rsidRDefault="002E5195">
      <w:pPr>
        <w:jc w:val="center"/>
      </w:pPr>
      <w:r>
        <w:rPr>
          <w:szCs w:val="21"/>
        </w:rPr>
        <w:t>code_11.7a.dart</w:t>
      </w:r>
    </w:p>
    <w:p w:rsidR="00000000" w:rsidRDefault="002E5195">
      <w:pPr>
        <w:pStyle w:val="af0"/>
      </w:pPr>
      <w:r>
        <w:t>main() {</w:t>
      </w:r>
    </w:p>
    <w:p w:rsidR="00000000" w:rsidRDefault="002E5195">
      <w:pPr>
        <w:pStyle w:val="af0"/>
      </w:pPr>
      <w:r>
        <w:t xml:space="preserve">  for (int i = 0; i &lt; 1000; i++) {</w:t>
      </w:r>
    </w:p>
    <w:p w:rsidR="00000000" w:rsidRDefault="002E5195">
      <w:pPr>
        <w:pStyle w:val="af0"/>
      </w:pPr>
      <w:r>
        <w:t xml:space="preserve">    print(i);</w:t>
      </w:r>
    </w:p>
    <w:p w:rsidR="00000000" w:rsidRDefault="002E5195">
      <w:pPr>
        <w:pStyle w:val="af0"/>
      </w:pPr>
      <w:r>
        <w:t xml:space="preserve">    if (i == 10) {</w:t>
      </w:r>
    </w:p>
    <w:p w:rsidR="00000000" w:rsidRDefault="002E5195">
      <w:pPr>
        <w:pStyle w:val="af0"/>
      </w:pPr>
      <w:r>
        <w:t xml:space="preserve">       </w:t>
      </w:r>
      <w:r>
        <w:rPr>
          <w:b/>
          <w:bCs/>
        </w:rPr>
        <w:t>break</w:t>
      </w:r>
      <w:r>
        <w:t>;</w:t>
      </w:r>
    </w:p>
    <w:p w:rsidR="00000000" w:rsidRDefault="002E5195">
      <w:pPr>
        <w:pStyle w:val="af0"/>
      </w:pPr>
      <w:r>
        <w:t xml:space="preserve">    }</w:t>
      </w:r>
    </w:p>
    <w:p w:rsidR="00000000" w:rsidRDefault="002E5195">
      <w:pPr>
        <w:pStyle w:val="af0"/>
      </w:pPr>
      <w:r>
        <w:t xml:space="preserve">  }</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ラベルを使うと入れ子になったループのどこに戻るのかを指定できる：</w:t>
      </w:r>
    </w:p>
    <w:p w:rsidR="00000000" w:rsidRDefault="002E5195">
      <w:pPr>
        <w:rPr>
          <w:szCs w:val="21"/>
        </w:rPr>
      </w:pPr>
    </w:p>
    <w:p w:rsidR="00000000" w:rsidRDefault="002E5195">
      <w:pPr>
        <w:jc w:val="center"/>
      </w:pPr>
      <w:r>
        <w:rPr>
          <w:szCs w:val="21"/>
        </w:rPr>
        <w:t>code_11.7b.dart</w:t>
      </w:r>
    </w:p>
    <w:p w:rsidR="00000000" w:rsidRDefault="002E5195">
      <w:pPr>
        <w:pStyle w:val="af0"/>
      </w:pPr>
      <w:r>
        <w:t>main() {</w:t>
      </w:r>
    </w:p>
    <w:p w:rsidR="00000000" w:rsidRDefault="002E5195">
      <w:pPr>
        <w:pStyle w:val="af0"/>
      </w:pPr>
      <w:r>
        <w:t xml:space="preserve">  </w:t>
      </w:r>
      <w:r>
        <w:rPr>
          <w:b/>
          <w:bCs/>
        </w:rPr>
        <w:t>loopExit:</w:t>
      </w:r>
    </w:p>
    <w:p w:rsidR="00000000" w:rsidRDefault="002E5195">
      <w:pPr>
        <w:pStyle w:val="af0"/>
      </w:pPr>
      <w:r>
        <w:t xml:space="preserve">  f</w:t>
      </w:r>
      <w:r>
        <w:t>or (int i = 0; i &lt; 10; i++) {</w:t>
      </w:r>
    </w:p>
    <w:p w:rsidR="00000000" w:rsidRDefault="002E5195">
      <w:pPr>
        <w:pStyle w:val="af0"/>
      </w:pPr>
      <w:r>
        <w:t xml:space="preserve">    for (int j = 0; j &lt; 5; j++){</w:t>
      </w:r>
    </w:p>
    <w:p w:rsidR="00000000" w:rsidRDefault="002E5195">
      <w:pPr>
        <w:pStyle w:val="af0"/>
      </w:pPr>
      <w:r>
        <w:t xml:space="preserve">      print('$i, $j');</w:t>
      </w:r>
    </w:p>
    <w:p w:rsidR="00000000" w:rsidRDefault="002E5195">
      <w:pPr>
        <w:pStyle w:val="af0"/>
      </w:pPr>
      <w:r>
        <w:t xml:space="preserve">        if (i == 2 &amp;&amp; j ==2) {</w:t>
      </w:r>
    </w:p>
    <w:p w:rsidR="00000000" w:rsidRDefault="002E5195">
      <w:pPr>
        <w:pStyle w:val="af0"/>
      </w:pPr>
      <w:r>
        <w:t xml:space="preserve">          </w:t>
      </w:r>
      <w:r>
        <w:rPr>
          <w:b/>
          <w:bCs/>
        </w:rPr>
        <w:t>break loopExit</w:t>
      </w:r>
      <w:r>
        <w:t>;</w:t>
      </w:r>
    </w:p>
    <w:p w:rsidR="00000000" w:rsidRDefault="002E5195">
      <w:pPr>
        <w:pStyle w:val="af0"/>
      </w:pPr>
      <w:r>
        <w:t xml:space="preserve">        }</w:t>
      </w:r>
    </w:p>
    <w:p w:rsidR="00000000" w:rsidRDefault="002E5195">
      <w:pPr>
        <w:pStyle w:val="af0"/>
      </w:pPr>
      <w:r>
        <w:t xml:space="preserve">     }</w:t>
      </w:r>
    </w:p>
    <w:p w:rsidR="00000000" w:rsidRDefault="002E5195">
      <w:pPr>
        <w:pStyle w:val="af0"/>
      </w:pPr>
      <w:r>
        <w:t xml:space="preserve">  }</w:t>
      </w:r>
    </w:p>
    <w:p w:rsidR="00000000" w:rsidRDefault="002E5195">
      <w:pPr>
        <w:pStyle w:val="af0"/>
        <w:rPr>
          <w:szCs w:val="21"/>
        </w:rPr>
      </w:pPr>
      <w: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pPr>
      <w:bookmarkStart w:id="98" w:name="_Toc470871707"/>
      <w:r>
        <w:t>Continue</w:t>
      </w:r>
      <w:bookmarkEnd w:id="98"/>
    </w:p>
    <w:p w:rsidR="00000000" w:rsidRDefault="002E5195"/>
    <w:p w:rsidR="00000000" w:rsidRDefault="002E5195">
      <w:r>
        <w:rPr>
          <w:i/>
          <w:iCs/>
        </w:rPr>
        <w:t>continue</w:t>
      </w:r>
      <w:r>
        <w:rPr>
          <w:i/>
          <w:iCs/>
        </w:rPr>
        <w:t>文</w:t>
      </w:r>
      <w:r>
        <w:rPr>
          <w:i/>
          <w:iCs/>
        </w:rPr>
        <w:t>(continue statement)</w:t>
      </w:r>
      <w:r>
        <w:t>は予約語の</w:t>
      </w:r>
      <w:r>
        <w:rPr>
          <w:b/>
          <w:bCs/>
        </w:rPr>
        <w:t>continue</w:t>
      </w:r>
      <w:r>
        <w:t>とオプショナルとしてのラベルで構成される。</w:t>
      </w:r>
    </w:p>
    <w:p w:rsidR="00000000" w:rsidRDefault="002E5195"/>
    <w:p w:rsidR="00000000" w:rsidRDefault="002E5195">
      <w:pPr>
        <w:ind w:left="709"/>
      </w:pPr>
      <w:r>
        <w:rPr>
          <w:b/>
          <w:bCs/>
        </w:rPr>
        <w:t>continueSta</w:t>
      </w:r>
      <w:r>
        <w:rPr>
          <w:b/>
          <w:bCs/>
        </w:rPr>
        <w:t>tement</w:t>
      </w:r>
      <w:r>
        <w:rPr>
          <w:b/>
          <w:bCs/>
        </w:rPr>
        <w:t>（</w:t>
      </w:r>
      <w:r>
        <w:rPr>
          <w:b/>
          <w:bCs/>
        </w:rPr>
        <w:t>continue</w:t>
      </w:r>
      <w:r>
        <w:rPr>
          <w:b/>
          <w:bCs/>
        </w:rPr>
        <w:t>文）</w:t>
      </w:r>
      <w:r>
        <w:rPr>
          <w:b/>
          <w:bCs/>
        </w:rPr>
        <w:t>:</w:t>
      </w:r>
    </w:p>
    <w:p w:rsidR="00000000" w:rsidRDefault="002E5195">
      <w:pPr>
        <w:ind w:left="709"/>
      </w:pPr>
      <w:r>
        <w:t xml:space="preserve">    </w:t>
      </w:r>
      <w:r>
        <w:rPr>
          <w:b/>
          <w:bCs/>
        </w:rPr>
        <w:t>continue</w:t>
      </w:r>
      <w:r>
        <w:t xml:space="preserve"> identifier</w:t>
      </w:r>
      <w:r>
        <w:t>（識別子）</w:t>
      </w:r>
      <w:r>
        <w:t>? ';'</w:t>
      </w:r>
    </w:p>
    <w:p w:rsidR="00000000" w:rsidRDefault="002E5195">
      <w:pPr>
        <w:ind w:left="709"/>
        <w:rPr>
          <w:szCs w:val="21"/>
        </w:rPr>
      </w:pPr>
      <w:r>
        <w:t xml:space="preserve">       ;</w:t>
      </w:r>
    </w:p>
    <w:p w:rsidR="00000000" w:rsidRDefault="002E5195">
      <w:pPr>
        <w:rPr>
          <w:szCs w:val="21"/>
        </w:rPr>
      </w:pPr>
    </w:p>
    <w:p w:rsidR="00000000" w:rsidRDefault="002E5195">
      <w:pPr>
        <w:rPr>
          <w:szCs w:val="21"/>
        </w:rPr>
      </w:pPr>
      <w:r>
        <w:rPr>
          <w:szCs w:val="21"/>
        </w:rPr>
        <w:t>continue</w:t>
      </w:r>
      <w:r>
        <w:rPr>
          <w:szCs w:val="21"/>
        </w:rPr>
        <w:t>文は</w:t>
      </w:r>
      <w:r>
        <w:rPr>
          <w:szCs w:val="21"/>
        </w:rPr>
        <w:t>do</w:t>
      </w:r>
      <w:r>
        <w:rPr>
          <w:szCs w:val="21"/>
        </w:rPr>
        <w:t>、</w:t>
      </w:r>
      <w:r>
        <w:rPr>
          <w:szCs w:val="21"/>
        </w:rPr>
        <w:t>for</w:t>
      </w:r>
      <w:r>
        <w:rPr>
          <w:szCs w:val="21"/>
        </w:rPr>
        <w:t>、</w:t>
      </w:r>
      <w:r>
        <w:rPr>
          <w:szCs w:val="21"/>
        </w:rPr>
        <w:t>switch</w:t>
      </w:r>
      <w:r>
        <w:rPr>
          <w:szCs w:val="21"/>
        </w:rPr>
        <w:t>または</w:t>
      </w:r>
      <w:r>
        <w:rPr>
          <w:szCs w:val="21"/>
        </w:rPr>
        <w:t>while</w:t>
      </w:r>
      <w:r>
        <w:rPr>
          <w:szCs w:val="21"/>
        </w:rPr>
        <w:t>文のなかでループの文ブロックのなかの残りの処理をスキップさせるのに使用される。</w:t>
      </w:r>
    </w:p>
    <w:p w:rsidR="00000000" w:rsidRDefault="002E5195">
      <w:pPr>
        <w:rPr>
          <w:szCs w:val="21"/>
        </w:rPr>
      </w:pPr>
    </w:p>
    <w:p w:rsidR="00000000" w:rsidRDefault="002E5195">
      <w:pPr>
        <w:rPr>
          <w:szCs w:val="21"/>
        </w:rPr>
      </w:pPr>
      <w:r>
        <w:rPr>
          <w:szCs w:val="21"/>
        </w:rPr>
        <w:t>次の例は</w:t>
      </w:r>
      <w:r>
        <w:rPr>
          <w:szCs w:val="21"/>
        </w:rPr>
        <w:t>for(;;) {}</w:t>
      </w:r>
      <w:r>
        <w:rPr>
          <w:szCs w:val="21"/>
        </w:rPr>
        <w:t>という無限ループをベースにしているので、好ましいものではないが、</w:t>
      </w:r>
      <w:r>
        <w:rPr>
          <w:szCs w:val="21"/>
        </w:rPr>
        <w:t>break</w:t>
      </w:r>
      <w:r>
        <w:rPr>
          <w:szCs w:val="21"/>
        </w:rPr>
        <w:t>と</w:t>
      </w:r>
      <w:r>
        <w:rPr>
          <w:szCs w:val="21"/>
        </w:rPr>
        <w:t>continue</w:t>
      </w:r>
      <w:r>
        <w:rPr>
          <w:szCs w:val="21"/>
        </w:rPr>
        <w:t>がどのように機能するかの理解の為のものである。</w:t>
      </w:r>
    </w:p>
    <w:p w:rsidR="00000000" w:rsidRDefault="002E5195">
      <w:pPr>
        <w:rPr>
          <w:szCs w:val="21"/>
        </w:rPr>
      </w:pPr>
    </w:p>
    <w:p w:rsidR="00000000" w:rsidRDefault="002E5195">
      <w:pPr>
        <w:jc w:val="center"/>
      </w:pPr>
      <w:r>
        <w:rPr>
          <w:szCs w:val="21"/>
        </w:rPr>
        <w:t>code_11.8.dart</w:t>
      </w:r>
    </w:p>
    <w:p w:rsidR="00000000" w:rsidRDefault="002E5195">
      <w:pPr>
        <w:pStyle w:val="af0"/>
      </w:pPr>
      <w:r>
        <w:t>main() {</w:t>
      </w:r>
    </w:p>
    <w:p w:rsidR="00000000" w:rsidRDefault="002E5195">
      <w:pPr>
        <w:pStyle w:val="af0"/>
      </w:pPr>
      <w:r>
        <w:t xml:space="preserve">  var x = 0;</w:t>
      </w:r>
    </w:p>
    <w:p w:rsidR="00000000" w:rsidRDefault="002E5195">
      <w:pPr>
        <w:pStyle w:val="af0"/>
      </w:pPr>
      <w:r>
        <w:t xml:space="preserve">  var y = 0;</w:t>
      </w:r>
    </w:p>
    <w:p w:rsidR="00000000" w:rsidRDefault="002E5195">
      <w:pPr>
        <w:pStyle w:val="af0"/>
      </w:pPr>
      <w:r>
        <w:t xml:space="preserve">  </w:t>
      </w:r>
      <w:r>
        <w:rPr>
          <w:b/>
          <w:bCs/>
        </w:rPr>
        <w:t>outerLoop:</w:t>
      </w:r>
    </w:p>
    <w:p w:rsidR="00000000" w:rsidRDefault="002E5195">
      <w:pPr>
        <w:pStyle w:val="af0"/>
      </w:pPr>
      <w:r>
        <w:t xml:space="preserve">    for(;;) {</w:t>
      </w:r>
    </w:p>
    <w:p w:rsidR="00000000" w:rsidRDefault="002E5195">
      <w:pPr>
        <w:pStyle w:val="af0"/>
      </w:pPr>
      <w:r>
        <w:t xml:space="preserve">    x++;</w:t>
      </w:r>
    </w:p>
    <w:p w:rsidR="00000000" w:rsidRDefault="002E5195">
      <w:pPr>
        <w:pStyle w:val="af0"/>
      </w:pPr>
      <w:r>
        <w:t xml:space="preserve">    </w:t>
      </w:r>
      <w:r>
        <w:rPr>
          <w:b/>
          <w:bCs/>
        </w:rPr>
        <w:t>innerLoop:</w:t>
      </w:r>
    </w:p>
    <w:p w:rsidR="00000000" w:rsidRDefault="002E5195">
      <w:pPr>
        <w:pStyle w:val="af0"/>
      </w:pPr>
      <w:r>
        <w:t xml:space="preserve">    for(y = 0; y &lt; 10; y++) {</w:t>
      </w:r>
    </w:p>
    <w:p w:rsidR="00000000" w:rsidRDefault="002E5195">
      <w:pPr>
        <w:pStyle w:val="af0"/>
      </w:pPr>
      <w:r>
        <w:t xml:space="preserve">      if (x == 9 ) </w:t>
      </w:r>
      <w:r>
        <w:rPr>
          <w:b/>
          <w:bCs/>
        </w:rPr>
        <w:t>break outerLoop</w:t>
      </w:r>
      <w:r>
        <w:t>;  // quit outer loop</w:t>
      </w:r>
    </w:p>
    <w:p w:rsidR="00000000" w:rsidRDefault="002E5195">
      <w:pPr>
        <w:pStyle w:val="af0"/>
      </w:pPr>
      <w:r>
        <w:t xml:space="preserve">      if (y &gt; 3) break;              // Quit the innermost loop</w:t>
      </w:r>
    </w:p>
    <w:p w:rsidR="00000000" w:rsidRDefault="002E5195">
      <w:pPr>
        <w:pStyle w:val="af0"/>
      </w:pPr>
      <w:r>
        <w:t xml:space="preserve">      if (x == 2) </w:t>
      </w:r>
      <w:r>
        <w:rPr>
          <w:b/>
          <w:bCs/>
        </w:rPr>
        <w:t>break innerLoop</w:t>
      </w:r>
      <w:r>
        <w:t>;   // D</w:t>
      </w:r>
      <w:r>
        <w:t>o the same thing</w:t>
      </w:r>
    </w:p>
    <w:p w:rsidR="00000000" w:rsidRDefault="002E5195">
      <w:pPr>
        <w:pStyle w:val="af0"/>
      </w:pPr>
      <w:r>
        <w:t xml:space="preserve">      if (x == 4) </w:t>
      </w:r>
      <w:r>
        <w:rPr>
          <w:b/>
          <w:bCs/>
        </w:rPr>
        <w:t>continue outerLoop</w:t>
      </w:r>
      <w:r>
        <w:t>;     // new outer loop test</w:t>
      </w:r>
    </w:p>
    <w:p w:rsidR="00000000" w:rsidRDefault="002E5195">
      <w:pPr>
        <w:pStyle w:val="af0"/>
      </w:pPr>
      <w:r>
        <w:t xml:space="preserve">      if ((x &gt;= 7) &amp;&amp; (x &lt; 9)) </w:t>
      </w:r>
      <w:r>
        <w:rPr>
          <w:b/>
          <w:bCs/>
        </w:rPr>
        <w:t>continue</w:t>
      </w:r>
      <w:r>
        <w:t>;  // new inner loop test</w:t>
      </w:r>
    </w:p>
    <w:p w:rsidR="00000000" w:rsidRDefault="002E5195">
      <w:pPr>
        <w:pStyle w:val="af0"/>
      </w:pPr>
      <w:r>
        <w:t xml:space="preserve">      print('x = $x, y = $y');</w:t>
      </w:r>
    </w:p>
    <w:p w:rsidR="00000000" w:rsidRDefault="002E5195">
      <w:pPr>
        <w:pStyle w:val="af0"/>
      </w:pPr>
      <w:r>
        <w:t xml:space="preserve">    }</w:t>
      </w:r>
    </w:p>
    <w:p w:rsidR="00000000" w:rsidRDefault="002E5195">
      <w:pPr>
        <w:pStyle w:val="af0"/>
      </w:pPr>
      <w:r>
        <w:t xml:space="preserve">  }</w:t>
      </w:r>
    </w:p>
    <w:p w:rsidR="00000000" w:rsidRDefault="002E5195">
      <w:pPr>
        <w:pStyle w:val="af0"/>
      </w:pPr>
      <w:r>
        <w:t xml:space="preserve">  print('At end : x = $x, y = $y');</w:t>
      </w:r>
    </w:p>
    <w:p w:rsidR="00000000" w:rsidRDefault="002E5195">
      <w:pPr>
        <w:pStyle w:val="af0"/>
      </w:pPr>
      <w:r>
        <w:t>}</w:t>
      </w:r>
    </w:p>
    <w:p w:rsidR="00000000" w:rsidRDefault="002E5195">
      <w:pPr>
        <w:pStyle w:val="af0"/>
      </w:pPr>
      <w:r>
        <w:t>/*</w:t>
      </w:r>
    </w:p>
    <w:p w:rsidR="00000000" w:rsidRDefault="002E5195">
      <w:pPr>
        <w:pStyle w:val="af0"/>
      </w:pPr>
      <w:r>
        <w:t>x = 1, y = 0</w:t>
      </w:r>
    </w:p>
    <w:p w:rsidR="00000000" w:rsidRDefault="002E5195">
      <w:pPr>
        <w:pStyle w:val="af0"/>
      </w:pPr>
      <w:r>
        <w:t>x = 1, y = 1</w:t>
      </w:r>
    </w:p>
    <w:p w:rsidR="00000000" w:rsidRDefault="002E5195">
      <w:pPr>
        <w:pStyle w:val="af0"/>
      </w:pPr>
      <w:r>
        <w:t>x</w:t>
      </w:r>
      <w:r>
        <w:t xml:space="preserve"> = 1, y = 2</w:t>
      </w:r>
    </w:p>
    <w:p w:rsidR="00000000" w:rsidRDefault="002E5195">
      <w:pPr>
        <w:pStyle w:val="af0"/>
      </w:pPr>
      <w:r>
        <w:t>x = 1, y = 3</w:t>
      </w:r>
    </w:p>
    <w:p w:rsidR="00000000" w:rsidRDefault="002E5195">
      <w:pPr>
        <w:pStyle w:val="af0"/>
      </w:pPr>
      <w:r>
        <w:t>x = 3, y = 0</w:t>
      </w:r>
    </w:p>
    <w:p w:rsidR="00000000" w:rsidRDefault="002E5195">
      <w:pPr>
        <w:pStyle w:val="af0"/>
      </w:pPr>
      <w:r>
        <w:t>x = 3, y = 1</w:t>
      </w:r>
    </w:p>
    <w:p w:rsidR="00000000" w:rsidRDefault="002E5195">
      <w:pPr>
        <w:pStyle w:val="af0"/>
      </w:pPr>
      <w:r>
        <w:t>x = 3, y = 2</w:t>
      </w:r>
    </w:p>
    <w:p w:rsidR="00000000" w:rsidRDefault="002E5195">
      <w:pPr>
        <w:pStyle w:val="af0"/>
      </w:pPr>
      <w:r>
        <w:t>x = 3, y = 3</w:t>
      </w:r>
    </w:p>
    <w:p w:rsidR="00000000" w:rsidRDefault="002E5195">
      <w:pPr>
        <w:pStyle w:val="af0"/>
      </w:pPr>
      <w:r>
        <w:t>x = 5, y = 0</w:t>
      </w:r>
    </w:p>
    <w:p w:rsidR="00000000" w:rsidRDefault="002E5195">
      <w:pPr>
        <w:pStyle w:val="af0"/>
      </w:pPr>
      <w:r>
        <w:t>x = 5, y = 1</w:t>
      </w:r>
    </w:p>
    <w:p w:rsidR="00000000" w:rsidRDefault="002E5195">
      <w:pPr>
        <w:pStyle w:val="af0"/>
      </w:pPr>
      <w:r>
        <w:t>x = 5, y = 2</w:t>
      </w:r>
    </w:p>
    <w:p w:rsidR="00000000" w:rsidRDefault="002E5195">
      <w:pPr>
        <w:pStyle w:val="af0"/>
      </w:pPr>
      <w:r>
        <w:t>x = 5, y = 3</w:t>
      </w:r>
    </w:p>
    <w:p w:rsidR="00000000" w:rsidRDefault="002E5195">
      <w:pPr>
        <w:pStyle w:val="af0"/>
      </w:pPr>
      <w:r>
        <w:t>x = 6, y = 0</w:t>
      </w:r>
    </w:p>
    <w:p w:rsidR="00000000" w:rsidRDefault="002E5195">
      <w:pPr>
        <w:pStyle w:val="af0"/>
      </w:pPr>
      <w:r>
        <w:t>x = 6, y = 1</w:t>
      </w:r>
    </w:p>
    <w:p w:rsidR="00000000" w:rsidRDefault="002E5195">
      <w:pPr>
        <w:pStyle w:val="af0"/>
      </w:pPr>
      <w:r>
        <w:t>x = 6, y = 2</w:t>
      </w:r>
    </w:p>
    <w:p w:rsidR="00000000" w:rsidRDefault="002E5195">
      <w:pPr>
        <w:pStyle w:val="af0"/>
      </w:pPr>
      <w:r>
        <w:t>x = 6, y = 3</w:t>
      </w:r>
    </w:p>
    <w:p w:rsidR="00000000" w:rsidRDefault="002E5195">
      <w:pPr>
        <w:pStyle w:val="af0"/>
      </w:pPr>
      <w:r>
        <w:t>At end : x = 9, y = 0</w:t>
      </w:r>
    </w:p>
    <w:p w:rsidR="00000000" w:rsidRDefault="002E5195">
      <w:pPr>
        <w:pStyle w:val="af0"/>
        <w:rPr>
          <w:szCs w:val="21"/>
        </w:rPr>
      </w:pPr>
      <w: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pPr>
      <w:bookmarkStart w:id="99" w:name="_Toc470871708"/>
      <w:r>
        <w:t>Throw</w:t>
      </w:r>
      <w:r>
        <w:t>と</w:t>
      </w:r>
      <w:r>
        <w:t>rethrow</w:t>
      </w:r>
      <w:bookmarkEnd w:id="99"/>
    </w:p>
    <w:p w:rsidR="00000000" w:rsidRDefault="002E5195"/>
    <w:p w:rsidR="00000000" w:rsidRDefault="002E5195">
      <w:r>
        <w:rPr>
          <w:i/>
          <w:iCs/>
        </w:rPr>
        <w:t>throw</w:t>
      </w:r>
      <w:r>
        <w:rPr>
          <w:i/>
          <w:iCs/>
        </w:rPr>
        <w:t>文</w:t>
      </w:r>
      <w:r>
        <w:rPr>
          <w:i/>
          <w:iCs/>
        </w:rPr>
        <w:t>(throw statement)</w:t>
      </w:r>
      <w:r>
        <w:t>はある例外を生起</w:t>
      </w:r>
      <w:r>
        <w:t>(raise)</w:t>
      </w:r>
      <w:r>
        <w:t>または再生起</w:t>
      </w:r>
      <w:r>
        <w:t>(re-raise)</w:t>
      </w:r>
      <w:r>
        <w:t>させるのに使用される。</w:t>
      </w:r>
    </w:p>
    <w:p w:rsidR="00000000" w:rsidRDefault="002E5195"/>
    <w:p w:rsidR="00000000" w:rsidRDefault="002E5195">
      <w:pPr>
        <w:ind w:left="840"/>
      </w:pPr>
      <w:r>
        <w:rPr>
          <w:b/>
          <w:bCs/>
        </w:rPr>
        <w:t>throwStatement</w:t>
      </w:r>
      <w:r>
        <w:rPr>
          <w:b/>
          <w:bCs/>
        </w:rPr>
        <w:t>（</w:t>
      </w:r>
      <w:r>
        <w:rPr>
          <w:b/>
          <w:bCs/>
        </w:rPr>
        <w:t>throw</w:t>
      </w:r>
      <w:r>
        <w:rPr>
          <w:b/>
          <w:bCs/>
        </w:rPr>
        <w:t>文）</w:t>
      </w:r>
      <w:r>
        <w:rPr>
          <w:b/>
          <w:bCs/>
        </w:rPr>
        <w:t>:</w:t>
      </w:r>
    </w:p>
    <w:p w:rsidR="00000000" w:rsidRDefault="002E5195">
      <w:pPr>
        <w:ind w:left="840"/>
      </w:pPr>
      <w:r>
        <w:t xml:space="preserve">     </w:t>
      </w:r>
      <w:r>
        <w:rPr>
          <w:b/>
          <w:bCs/>
        </w:rPr>
        <w:t>throw</w:t>
      </w:r>
      <w:r>
        <w:t xml:space="preserve"> expression</w:t>
      </w:r>
      <w:r>
        <w:t>（例外）</w:t>
      </w:r>
      <w:r>
        <w:t>? ';'</w:t>
      </w:r>
    </w:p>
    <w:p w:rsidR="00000000" w:rsidRDefault="002E5195">
      <w:pPr>
        <w:ind w:left="840"/>
      </w:pPr>
      <w:r>
        <w:t xml:space="preserve">   ;</w:t>
      </w:r>
    </w:p>
    <w:p w:rsidR="00000000" w:rsidRDefault="002E5195"/>
    <w:p w:rsidR="00000000" w:rsidRDefault="002E5195">
      <w:pPr>
        <w:rPr>
          <w:szCs w:val="21"/>
        </w:rPr>
      </w:pPr>
      <w:r>
        <w:rPr>
          <w:i/>
          <w:iCs/>
          <w:szCs w:val="21"/>
        </w:rPr>
        <w:t>現在の例外</w:t>
      </w:r>
      <w:r>
        <w:rPr>
          <w:i/>
          <w:iCs/>
          <w:szCs w:val="21"/>
        </w:rPr>
        <w:t>(current exception)</w:t>
      </w:r>
      <w:r>
        <w:rPr>
          <w:szCs w:val="21"/>
        </w:rPr>
        <w:t>はスローされた最新の未処理の例外である。</w:t>
      </w:r>
      <w:r>
        <w:rPr>
          <w:i/>
          <w:iCs/>
          <w:szCs w:val="21"/>
        </w:rPr>
        <w:t>現在のスタック・トレース</w:t>
      </w:r>
      <w:r>
        <w:rPr>
          <w:i/>
          <w:iCs/>
          <w:szCs w:val="21"/>
        </w:rPr>
        <w:t xml:space="preserve">(current </w:t>
      </w:r>
      <w:r>
        <w:rPr>
          <w:i/>
          <w:iCs/>
          <w:szCs w:val="21"/>
        </w:rPr>
        <w:t>stack trace)</w:t>
      </w:r>
      <w:r>
        <w:rPr>
          <w:szCs w:val="21"/>
        </w:rPr>
        <w:t>は現在の例外がスローされた場所で実効が未だ終了していない現在のアイソレート内での総ての関数活性化の記録である。そのような関数活性化の各々に対し、現在のスタック・トレ</w:t>
      </w:r>
      <w:r>
        <w:rPr>
          <w:szCs w:val="21"/>
        </w:rPr>
        <w:t>ースには、その関数の名前、その総ての仮パラメタたちのバインディングたち、ローカル変数たちと</w:t>
      </w:r>
      <w:r>
        <w:rPr>
          <w:b/>
          <w:bCs/>
          <w:szCs w:val="21"/>
        </w:rPr>
        <w:t>this</w:t>
      </w:r>
      <w:r>
        <w:rPr>
          <w:szCs w:val="21"/>
        </w:rPr>
        <w:t>、及びその関数が実行していた位置</w:t>
      </w:r>
      <w:r>
        <w:rPr>
          <w:szCs w:val="21"/>
        </w:rPr>
        <w:t>(pisition)</w:t>
      </w:r>
      <w:r>
        <w:rPr>
          <w:szCs w:val="21"/>
        </w:rPr>
        <w:t>が含まれる。</w:t>
      </w:r>
    </w:p>
    <w:p w:rsidR="00000000" w:rsidRDefault="002E5195">
      <w:pPr>
        <w:rPr>
          <w:szCs w:val="21"/>
        </w:rPr>
      </w:pPr>
    </w:p>
    <w:p w:rsidR="00000000" w:rsidRDefault="002E5195">
      <w:pPr>
        <w:rPr>
          <w:szCs w:val="21"/>
        </w:rPr>
      </w:pPr>
      <w:r>
        <w:rPr>
          <w:szCs w:val="21"/>
        </w:rPr>
        <w:t>rethrow</w:t>
      </w:r>
      <w:r>
        <w:rPr>
          <w:szCs w:val="21"/>
        </w:rPr>
        <w:t>文は同じ例外を再スローして、その上の</w:t>
      </w:r>
      <w:r>
        <w:rPr>
          <w:szCs w:val="21"/>
        </w:rPr>
        <w:t>try</w:t>
      </w:r>
      <w:r>
        <w:rPr>
          <w:szCs w:val="21"/>
        </w:rPr>
        <w:t>ブロックに伝搬させるものである。もし</w:t>
      </w:r>
      <w:r>
        <w:rPr>
          <w:szCs w:val="21"/>
        </w:rPr>
        <w:t>rethrow</w:t>
      </w:r>
      <w:r>
        <w:rPr>
          <w:szCs w:val="21"/>
        </w:rPr>
        <w:t>文が</w:t>
      </w:r>
      <w:r>
        <w:rPr>
          <w:szCs w:val="21"/>
        </w:rPr>
        <w:t>on-catch</w:t>
      </w:r>
      <w:r>
        <w:rPr>
          <w:szCs w:val="21"/>
        </w:rPr>
        <w:t>句内に含められていないときはコンパイル時エラーである。</w:t>
      </w:r>
    </w:p>
    <w:p w:rsidR="00000000" w:rsidRDefault="002E5195">
      <w:pPr>
        <w:rPr>
          <w:szCs w:val="21"/>
        </w:rPr>
      </w:pPr>
    </w:p>
    <w:p w:rsidR="00000000" w:rsidRDefault="002E5195">
      <w:pPr>
        <w:rPr>
          <w:szCs w:val="21"/>
        </w:rPr>
      </w:pPr>
      <w:r>
        <w:rPr>
          <w:szCs w:val="21"/>
        </w:rPr>
        <w:t>M1</w:t>
      </w:r>
      <w:r>
        <w:rPr>
          <w:szCs w:val="21"/>
        </w:rPr>
        <w:t>変更では</w:t>
      </w:r>
      <w:r>
        <w:rPr>
          <w:szCs w:val="21"/>
        </w:rPr>
        <w:t>null</w:t>
      </w:r>
      <w:r>
        <w:rPr>
          <w:szCs w:val="21"/>
        </w:rPr>
        <w:t>をスローするのは動的エラー扱いとなった。これは</w:t>
      </w:r>
      <w:r>
        <w:rPr>
          <w:szCs w:val="21"/>
        </w:rPr>
        <w:t>null</w:t>
      </w:r>
      <w:r>
        <w:rPr>
          <w:szCs w:val="21"/>
        </w:rPr>
        <w:t>がスローされる場合は通常はプログラム・エラーの場合であり、何らかの例外オブジェクトをスロ</w:t>
      </w:r>
      <w:r>
        <w:rPr>
          <w:szCs w:val="21"/>
        </w:rPr>
        <w:t>ーするつもりだったものがエラーにより</w:t>
      </w:r>
      <w:r>
        <w:rPr>
          <w:szCs w:val="21"/>
        </w:rPr>
        <w:t>null</w:t>
      </w:r>
      <w:r>
        <w:rPr>
          <w:szCs w:val="21"/>
        </w:rPr>
        <w:t>が返されたのが殆どだろう。従ってこれにより早期にエラー検出ができまた対策が可能となる。</w:t>
      </w:r>
    </w:p>
    <w:p w:rsidR="00000000" w:rsidRDefault="002E5195">
      <w:pPr>
        <w:rPr>
          <w:szCs w:val="21"/>
        </w:rPr>
      </w:pPr>
    </w:p>
    <w:p w:rsidR="00000000" w:rsidRDefault="002E5195">
      <w:pPr>
        <w:rPr>
          <w:szCs w:val="21"/>
        </w:rPr>
      </w:pPr>
      <w:r>
        <w:rPr>
          <w:szCs w:val="21"/>
        </w:rPr>
        <w:t>実際の使い方は次のようになる：</w:t>
      </w:r>
    </w:p>
    <w:p w:rsidR="00000000" w:rsidRDefault="002E5195">
      <w:pPr>
        <w:rPr>
          <w:szCs w:val="21"/>
        </w:rPr>
      </w:pPr>
    </w:p>
    <w:p w:rsidR="00000000" w:rsidRDefault="002E5195">
      <w:pPr>
        <w:jc w:val="center"/>
      </w:pPr>
      <w:r>
        <w:rPr>
          <w:szCs w:val="21"/>
        </w:rPr>
        <w:t>code_11.9a.dart</w:t>
      </w:r>
    </w:p>
    <w:p w:rsidR="00000000" w:rsidRDefault="002E5195">
      <w:pPr>
        <w:pStyle w:val="af0"/>
      </w:pPr>
      <w:r>
        <w:t>class MyException implements Exception {</w:t>
      </w:r>
    </w:p>
    <w:p w:rsidR="00000000" w:rsidRDefault="002E5195">
      <w:pPr>
        <w:pStyle w:val="af0"/>
      </w:pPr>
      <w:r>
        <w:t xml:space="preserve">  String mes = '';</w:t>
      </w:r>
    </w:p>
    <w:p w:rsidR="00000000" w:rsidRDefault="002E5195">
      <w:pPr>
        <w:pStyle w:val="af0"/>
      </w:pPr>
      <w:r>
        <w:t xml:space="preserve">  MyException([this.mes]);</w:t>
      </w:r>
    </w:p>
    <w:p w:rsidR="00000000" w:rsidRDefault="002E5195">
      <w:pPr>
        <w:pStyle w:val="af0"/>
      </w:pPr>
      <w:r>
        <w:t>}</w:t>
      </w:r>
    </w:p>
    <w:p w:rsidR="00000000" w:rsidRDefault="002E5195">
      <w:pPr>
        <w:pStyle w:val="af0"/>
      </w:pPr>
    </w:p>
    <w:p w:rsidR="00000000" w:rsidRDefault="002E5195">
      <w:pPr>
        <w:pStyle w:val="af0"/>
      </w:pPr>
      <w:r>
        <w:t>void ThrowDemo(int x) {</w:t>
      </w:r>
    </w:p>
    <w:p w:rsidR="00000000" w:rsidRDefault="002E5195">
      <w:pPr>
        <w:pStyle w:val="af0"/>
      </w:pPr>
      <w:r>
        <w:t xml:space="preserve">  try {</w:t>
      </w:r>
    </w:p>
    <w:p w:rsidR="00000000" w:rsidRDefault="002E5195">
      <w:pPr>
        <w:pStyle w:val="af0"/>
      </w:pPr>
      <w:r>
        <w:t xml:space="preserve">    try {</w:t>
      </w:r>
    </w:p>
    <w:p w:rsidR="00000000" w:rsidRDefault="002E5195">
      <w:pPr>
        <w:pStyle w:val="af0"/>
      </w:pPr>
      <w:r>
        <w:t xml:space="preserve">      // Throw an except</w:t>
      </w:r>
      <w:r>
        <w:t>ion that depends on the argument</w:t>
      </w:r>
    </w:p>
    <w:p w:rsidR="00000000" w:rsidRDefault="002E5195">
      <w:pPr>
        <w:pStyle w:val="af0"/>
      </w:pPr>
      <w:r>
        <w:t xml:space="preserve">      if (x == 0)</w:t>
      </w:r>
    </w:p>
    <w:p w:rsidR="00000000" w:rsidRDefault="002E5195">
      <w:pPr>
        <w:pStyle w:val="af0"/>
      </w:pPr>
      <w:r>
        <w:t xml:space="preserve">        </w:t>
      </w:r>
      <w:r>
        <w:rPr>
          <w:b/>
          <w:bCs/>
          <w:color w:val="FF0000"/>
        </w:rPr>
        <w:t>throw</w:t>
      </w:r>
      <w:r>
        <w:t xml:space="preserve"> new MyException('200 : x equals zero');</w:t>
      </w:r>
    </w:p>
    <w:p w:rsidR="00000000" w:rsidRDefault="002E5195">
      <w:pPr>
        <w:pStyle w:val="af0"/>
      </w:pPr>
      <w:r>
        <w:t xml:space="preserve">      else</w:t>
      </w:r>
    </w:p>
    <w:p w:rsidR="00000000" w:rsidRDefault="002E5195">
      <w:pPr>
        <w:pStyle w:val="af0"/>
      </w:pPr>
      <w:r>
        <w:t xml:space="preserve">        throw new MyException('201 : x does not equal zero');</w:t>
      </w:r>
    </w:p>
    <w:p w:rsidR="00000000" w:rsidRDefault="002E5195">
      <w:pPr>
        <w:pStyle w:val="af0"/>
      </w:pPr>
      <w:r>
        <w:t xml:space="preserve">    }</w:t>
      </w:r>
    </w:p>
    <w:p w:rsidR="00000000" w:rsidRDefault="002E5195">
      <w:pPr>
        <w:pStyle w:val="af0"/>
      </w:pPr>
      <w:r>
        <w:t xml:space="preserve">    </w:t>
      </w:r>
      <w:r>
        <w:rPr>
          <w:b/>
          <w:bCs/>
          <w:color w:val="FF0000"/>
        </w:rPr>
        <w:t>on</w:t>
      </w:r>
      <w:r>
        <w:t xml:space="preserve"> MyException </w:t>
      </w:r>
      <w:r>
        <w:rPr>
          <w:b/>
          <w:bCs/>
          <w:color w:val="FF0000"/>
        </w:rPr>
        <w:t>catch</w:t>
      </w:r>
      <w:r>
        <w:t xml:space="preserve"> (e) {</w:t>
      </w:r>
    </w:p>
    <w:p w:rsidR="00000000" w:rsidRDefault="002E5195">
      <w:pPr>
        <w:pStyle w:val="af0"/>
      </w:pPr>
      <w:r>
        <w:t xml:space="preserve">    // Handle the exception</w:t>
      </w:r>
    </w:p>
    <w:p w:rsidR="00000000" w:rsidRDefault="002E5195">
      <w:pPr>
        <w:pStyle w:val="af0"/>
      </w:pPr>
      <w:r>
        <w:t xml:space="preserve">      switch </w:t>
      </w:r>
      <w:r>
        <w:t>(e.mes.substring(0, 3)) {</w:t>
      </w:r>
    </w:p>
    <w:p w:rsidR="00000000" w:rsidRDefault="002E5195">
      <w:pPr>
        <w:pStyle w:val="af0"/>
      </w:pPr>
      <w:r>
        <w:t xml:space="preserve">        case '200':</w:t>
      </w:r>
    </w:p>
    <w:p w:rsidR="00000000" w:rsidRDefault="002E5195">
      <w:pPr>
        <w:pStyle w:val="af0"/>
      </w:pPr>
      <w:r>
        <w:t xml:space="preserve">          print('$e - handled locally');</w:t>
      </w:r>
    </w:p>
    <w:p w:rsidR="00000000" w:rsidRDefault="002E5195">
      <w:pPr>
        <w:pStyle w:val="af0"/>
      </w:pPr>
      <w:r>
        <w:t xml:space="preserve">          break;</w:t>
      </w:r>
    </w:p>
    <w:p w:rsidR="00000000" w:rsidRDefault="002E5195">
      <w:pPr>
        <w:pStyle w:val="af0"/>
      </w:pPr>
      <w:r>
        <w:t xml:space="preserve">        default:</w:t>
      </w:r>
    </w:p>
    <w:p w:rsidR="00000000" w:rsidRDefault="002E5195">
      <w:pPr>
        <w:pStyle w:val="af0"/>
      </w:pPr>
      <w:r>
        <w:t xml:space="preserve">        // Throw the exception to a higher level</w:t>
      </w:r>
    </w:p>
    <w:p w:rsidR="00000000" w:rsidRDefault="002E5195">
      <w:pPr>
        <w:pStyle w:val="af0"/>
      </w:pPr>
      <w:r>
        <w:t xml:space="preserve">          print('not a "200" error .. ${e.mes}');</w:t>
      </w:r>
    </w:p>
    <w:p w:rsidR="00000000" w:rsidRDefault="002E5195">
      <w:pPr>
        <w:pStyle w:val="af0"/>
      </w:pPr>
      <w:r>
        <w:t xml:space="preserve">          throw new MyException('300</w:t>
      </w:r>
      <w:r>
        <w:t xml:space="preserve"> : threw from inner to higher');</w:t>
      </w:r>
    </w:p>
    <w:p w:rsidR="00000000" w:rsidRDefault="002E5195">
      <w:pPr>
        <w:pStyle w:val="af0"/>
      </w:pPr>
      <w:r>
        <w:t xml:space="preserve">      }</w:t>
      </w:r>
    </w:p>
    <w:p w:rsidR="00000000" w:rsidRDefault="002E5195">
      <w:pPr>
        <w:pStyle w:val="af0"/>
      </w:pPr>
      <w:r>
        <w:t xml:space="preserve">    }</w:t>
      </w:r>
    </w:p>
    <w:p w:rsidR="00000000" w:rsidRDefault="002E5195">
      <w:pPr>
        <w:pStyle w:val="af0"/>
      </w:pPr>
      <w:r>
        <w:lastRenderedPageBreak/>
        <w:t xml:space="preserve">  }</w:t>
      </w:r>
    </w:p>
    <w:p w:rsidR="00000000" w:rsidRDefault="002E5195">
      <w:pPr>
        <w:pStyle w:val="af0"/>
      </w:pPr>
      <w:r>
        <w:t xml:space="preserve">  </w:t>
      </w:r>
      <w:r>
        <w:rPr>
          <w:b/>
          <w:bCs/>
          <w:color w:val="FF0000"/>
        </w:rPr>
        <w:t>on</w:t>
      </w:r>
      <w:r>
        <w:t xml:space="preserve"> MyException </w:t>
      </w:r>
      <w:r>
        <w:rPr>
          <w:b/>
          <w:bCs/>
          <w:color w:val="FF0000"/>
        </w:rPr>
        <w:t>catch</w:t>
      </w:r>
      <w:r>
        <w:t xml:space="preserve"> (e) {</w:t>
      </w:r>
    </w:p>
    <w:p w:rsidR="00000000" w:rsidRDefault="002E5195">
      <w:pPr>
        <w:pStyle w:val="af0"/>
      </w:pPr>
      <w:r>
        <w:t xml:space="preserve">  // Handle the higher-level exception.</w:t>
      </w:r>
    </w:p>
    <w:p w:rsidR="00000000" w:rsidRDefault="002E5195">
      <w:pPr>
        <w:pStyle w:val="af0"/>
      </w:pPr>
      <w:r>
        <w:t xml:space="preserve">    print('$e - handled higher up');</w:t>
      </w:r>
    </w:p>
    <w:p w:rsidR="00000000" w:rsidRDefault="002E5195">
      <w:pPr>
        <w:pStyle w:val="af0"/>
      </w:pPr>
      <w:r>
        <w:t xml:space="preserve">  }</w:t>
      </w:r>
    </w:p>
    <w:p w:rsidR="00000000" w:rsidRDefault="002E5195">
      <w:pPr>
        <w:pStyle w:val="af0"/>
      </w:pPr>
      <w:r>
        <w:t xml:space="preserve">} </w:t>
      </w:r>
    </w:p>
    <w:p w:rsidR="00000000" w:rsidRDefault="002E5195">
      <w:pPr>
        <w:pStyle w:val="af0"/>
      </w:pPr>
      <w:r>
        <w:t xml:space="preserve">main() { </w:t>
      </w:r>
    </w:p>
    <w:p w:rsidR="00000000" w:rsidRDefault="002E5195">
      <w:pPr>
        <w:pStyle w:val="af0"/>
      </w:pPr>
      <w:r>
        <w:t xml:space="preserve">  ThrowDemo(0);</w:t>
      </w:r>
    </w:p>
    <w:p w:rsidR="00000000" w:rsidRDefault="002E5195">
      <w:pPr>
        <w:pStyle w:val="af0"/>
      </w:pPr>
      <w:r>
        <w:t xml:space="preserve">  ThrowDemo(1);</w:t>
      </w:r>
    </w:p>
    <w:p w:rsidR="00000000" w:rsidRDefault="002E5195">
      <w:pPr>
        <w:pStyle w:val="af0"/>
      </w:pPr>
      <w:r>
        <w:t>}</w:t>
      </w:r>
    </w:p>
    <w:p w:rsidR="00000000" w:rsidRDefault="002E5195">
      <w:pPr>
        <w:pStyle w:val="af0"/>
      </w:pPr>
    </w:p>
    <w:p w:rsidR="00000000" w:rsidRDefault="002E5195">
      <w:pPr>
        <w:pStyle w:val="af0"/>
      </w:pPr>
      <w:r>
        <w:t>/*</w:t>
      </w:r>
    </w:p>
    <w:p w:rsidR="00000000" w:rsidRDefault="002E5195">
      <w:pPr>
        <w:pStyle w:val="af0"/>
      </w:pPr>
      <w:r>
        <w:t>200 : x equals zero - handled locally</w:t>
      </w:r>
    </w:p>
    <w:p w:rsidR="00000000" w:rsidRDefault="002E5195">
      <w:pPr>
        <w:pStyle w:val="af0"/>
      </w:pPr>
      <w:r>
        <w:t xml:space="preserve">not a </w:t>
      </w:r>
      <w:r>
        <w:t>"200" error .. 201 : x does not equal zero</w:t>
      </w:r>
    </w:p>
    <w:p w:rsidR="00000000" w:rsidRDefault="002E5195">
      <w:pPr>
        <w:pStyle w:val="af0"/>
      </w:pPr>
      <w:r>
        <w:t>300 : threw from inner to higher - handled higher up</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スタック・トレースは次のように使う：</w:t>
      </w:r>
    </w:p>
    <w:p w:rsidR="00000000" w:rsidRDefault="002E5195">
      <w:pPr>
        <w:rPr>
          <w:szCs w:val="21"/>
        </w:rPr>
      </w:pPr>
    </w:p>
    <w:p w:rsidR="00000000" w:rsidRDefault="002E5195">
      <w:pPr>
        <w:jc w:val="center"/>
      </w:pPr>
      <w:r>
        <w:rPr>
          <w:szCs w:val="21"/>
        </w:rPr>
        <w:t>code_11.9b.dart</w:t>
      </w:r>
    </w:p>
    <w:p w:rsidR="00000000" w:rsidRDefault="002E5195">
      <w:pPr>
        <w:pStyle w:val="af0"/>
      </w:pPr>
      <w:r>
        <w:t>main() {</w:t>
      </w:r>
    </w:p>
    <w:p w:rsidR="00000000" w:rsidRDefault="002E5195">
      <w:pPr>
        <w:pStyle w:val="af0"/>
      </w:pPr>
      <w:r>
        <w:t xml:space="preserve">  try {</w:t>
      </w:r>
    </w:p>
    <w:p w:rsidR="00000000" w:rsidRDefault="002E5195">
      <w:pPr>
        <w:pStyle w:val="af0"/>
      </w:pPr>
      <w:r>
        <w:t xml:space="preserve">    throw "Stack trace example";</w:t>
      </w:r>
    </w:p>
    <w:p w:rsidR="00000000" w:rsidRDefault="002E5195">
      <w:pPr>
        <w:pStyle w:val="af0"/>
      </w:pPr>
      <w:r>
        <w:t xml:space="preserve">  } </w:t>
      </w:r>
      <w:r>
        <w:rPr>
          <w:b/>
          <w:bCs/>
          <w:color w:val="FF0000"/>
        </w:rPr>
        <w:t>catch (e, s)</w:t>
      </w:r>
      <w:r>
        <w:t xml:space="preserve"> {</w:t>
      </w:r>
    </w:p>
    <w:p w:rsidR="00000000" w:rsidRDefault="002E5195">
      <w:pPr>
        <w:pStyle w:val="af0"/>
      </w:pPr>
      <w:r>
        <w:t xml:space="preserve">    print("Caught: $e");</w:t>
      </w:r>
    </w:p>
    <w:p w:rsidR="00000000" w:rsidRDefault="002E5195">
      <w:pPr>
        <w:pStyle w:val="af0"/>
      </w:pPr>
      <w:r>
        <w:t xml:space="preserve">    </w:t>
      </w:r>
      <w:r>
        <w:rPr>
          <w:b/>
          <w:bCs/>
          <w:color w:val="FF0000"/>
        </w:rPr>
        <w:t>print("Stack: $s");</w:t>
      </w:r>
    </w:p>
    <w:p w:rsidR="00000000" w:rsidRDefault="002E5195">
      <w:pPr>
        <w:pStyle w:val="af0"/>
      </w:pPr>
      <w:r>
        <w:t xml:space="preserve">  </w:t>
      </w:r>
      <w:r>
        <w:t>}</w:t>
      </w:r>
    </w:p>
    <w:p w:rsidR="00000000" w:rsidRDefault="002E5195">
      <w:pPr>
        <w:pStyle w:val="af0"/>
      </w:pPr>
      <w:r>
        <w:t>}</w:t>
      </w:r>
    </w:p>
    <w:p w:rsidR="00000000" w:rsidRDefault="002E5195">
      <w:pPr>
        <w:pStyle w:val="af0"/>
      </w:pPr>
      <w:r>
        <w:t>/*</w:t>
      </w:r>
    </w:p>
    <w:p w:rsidR="00000000" w:rsidRDefault="002E5195">
      <w:pPr>
        <w:pStyle w:val="af0"/>
      </w:pPr>
      <w:r>
        <w:t>Caught: Stack trace example</w:t>
      </w:r>
    </w:p>
    <w:p w:rsidR="00000000" w:rsidRDefault="002E5195">
      <w:pPr>
        <w:pStyle w:val="af0"/>
      </w:pPr>
      <w:r>
        <w:t>Stack: #0      main (file:///C:/dart_applications/LanguageGuideSampleCodes/test_stacktrace.dart:3:5)</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catch</w:t>
      </w:r>
      <w:r>
        <w:rPr>
          <w:szCs w:val="21"/>
        </w:rPr>
        <w:t>句の</w:t>
      </w:r>
      <w:r>
        <w:rPr>
          <w:szCs w:val="21"/>
        </w:rPr>
        <w:t>2</w:t>
      </w:r>
      <w:r>
        <w:rPr>
          <w:szCs w:val="21"/>
        </w:rPr>
        <w:t>番目の識別子はスタック・トレースを意味する。オブジェクト</w:t>
      </w:r>
      <w:r>
        <w:rPr>
          <w:szCs w:val="21"/>
        </w:rPr>
        <w:t>s</w:t>
      </w:r>
      <w:r>
        <w:rPr>
          <w:szCs w:val="21"/>
        </w:rPr>
        <w:t>は通常のクラスを意味しておらず、唯一可能な操作は</w:t>
      </w:r>
      <w:r>
        <w:rPr>
          <w:szCs w:val="21"/>
        </w:rPr>
        <w:t>toString</w:t>
      </w:r>
      <w:r>
        <w:rPr>
          <w:szCs w:val="21"/>
        </w:rPr>
        <w:t>のみであることに注意。</w:t>
      </w:r>
    </w:p>
    <w:p w:rsidR="00000000" w:rsidRDefault="002E5195">
      <w:pPr>
        <w:rPr>
          <w:szCs w:val="21"/>
        </w:rPr>
      </w:pPr>
    </w:p>
    <w:p w:rsidR="00000000" w:rsidRDefault="002E5195">
      <w:pPr>
        <w:rPr>
          <w:szCs w:val="21"/>
        </w:rPr>
      </w:pPr>
      <w:r>
        <w:rPr>
          <w:szCs w:val="21"/>
        </w:rPr>
        <w:t>次のコードは</w:t>
      </w:r>
      <w:r>
        <w:rPr>
          <w:szCs w:val="21"/>
        </w:rPr>
        <w:t>rethrow</w:t>
      </w:r>
      <w:r>
        <w:rPr>
          <w:szCs w:val="21"/>
        </w:rPr>
        <w:t>を使った例である：</w:t>
      </w:r>
    </w:p>
    <w:p w:rsidR="00000000" w:rsidRDefault="002E5195">
      <w:pPr>
        <w:rPr>
          <w:szCs w:val="21"/>
        </w:rPr>
      </w:pPr>
    </w:p>
    <w:p w:rsidR="00000000" w:rsidRDefault="002E5195">
      <w:pPr>
        <w:jc w:val="center"/>
      </w:pPr>
      <w:r>
        <w:rPr>
          <w:szCs w:val="21"/>
        </w:rPr>
        <w:t>code_11.9c</w:t>
      </w:r>
      <w:r>
        <w:rPr>
          <w:szCs w:val="21"/>
        </w:rPr>
        <w:t>.dart</w:t>
      </w:r>
    </w:p>
    <w:p w:rsidR="00000000" w:rsidRDefault="002E5195">
      <w:pPr>
        <w:pStyle w:val="af0"/>
      </w:pPr>
      <w:r>
        <w:t>main() {</w:t>
      </w:r>
    </w:p>
    <w:p w:rsidR="00000000" w:rsidRDefault="002E5195">
      <w:pPr>
        <w:pStyle w:val="af0"/>
      </w:pPr>
      <w:r>
        <w:t xml:space="preserve">  try {</w:t>
      </w:r>
    </w:p>
    <w:p w:rsidR="00000000" w:rsidRDefault="002E5195">
      <w:pPr>
        <w:pStyle w:val="af0"/>
      </w:pPr>
      <w:r>
        <w:t xml:space="preserve">    errorCode();</w:t>
      </w:r>
    </w:p>
    <w:p w:rsidR="00000000" w:rsidRDefault="002E5195">
      <w:pPr>
        <w:pStyle w:val="af0"/>
      </w:pPr>
      <w:r>
        <w:t xml:space="preserve">  }</w:t>
      </w:r>
    </w:p>
    <w:p w:rsidR="00000000" w:rsidRDefault="002E5195">
      <w:pPr>
        <w:pStyle w:val="af0"/>
      </w:pPr>
      <w:r>
        <w:t xml:space="preserve">  catch (e, st) { // catch any error and exception</w:t>
      </w:r>
    </w:p>
    <w:p w:rsidR="00000000" w:rsidRDefault="002E5195">
      <w:pPr>
        <w:pStyle w:val="af0"/>
      </w:pPr>
      <w:r>
        <w:t xml:space="preserve">    print('Caught an exception in the main() method : \n$e\n$st');</w:t>
      </w:r>
    </w:p>
    <w:p w:rsidR="00000000" w:rsidRDefault="002E5195">
      <w:pPr>
        <w:pStyle w:val="af0"/>
      </w:pPr>
      <w:r>
        <w:t xml:space="preserve">  }</w:t>
      </w:r>
    </w:p>
    <w:p w:rsidR="00000000" w:rsidRDefault="002E5195">
      <w:pPr>
        <w:pStyle w:val="af0"/>
      </w:pPr>
      <w:r>
        <w:t>}</w:t>
      </w:r>
    </w:p>
    <w:p w:rsidR="00000000" w:rsidRDefault="002E5195">
      <w:pPr>
        <w:pStyle w:val="af0"/>
      </w:pPr>
      <w:r>
        <w:t>errorCode() {</w:t>
      </w:r>
    </w:p>
    <w:p w:rsidR="00000000" w:rsidRDefault="002E5195">
      <w:pPr>
        <w:pStyle w:val="af0"/>
      </w:pPr>
      <w:r>
        <w:t xml:space="preserve">  try{</w:t>
      </w:r>
    </w:p>
    <w:p w:rsidR="00000000" w:rsidRDefault="002E5195">
      <w:pPr>
        <w:pStyle w:val="af0"/>
      </w:pPr>
      <w:r>
        <w:t xml:space="preserve">    var x = 5 % 0;</w:t>
      </w:r>
    </w:p>
    <w:p w:rsidR="00000000" w:rsidRDefault="002E5195">
      <w:pPr>
        <w:pStyle w:val="af0"/>
      </w:pPr>
      <w:r>
        <w:t xml:space="preserve">  }</w:t>
      </w:r>
    </w:p>
    <w:p w:rsidR="00000000" w:rsidRDefault="002E5195">
      <w:pPr>
        <w:pStyle w:val="af0"/>
      </w:pPr>
      <w:r>
        <w:t xml:space="preserve">  catch (e, st) {</w:t>
      </w:r>
    </w:p>
    <w:p w:rsidR="00000000" w:rsidRDefault="002E5195">
      <w:pPr>
        <w:pStyle w:val="af0"/>
      </w:pPr>
      <w:r>
        <w:t xml:space="preserve">    print('Caught an excep</w:t>
      </w:r>
      <w:r>
        <w:t>tion in the errorCode() method : \n$e\n$st');</w:t>
      </w:r>
    </w:p>
    <w:p w:rsidR="00000000" w:rsidRDefault="002E5195">
      <w:pPr>
        <w:pStyle w:val="af0"/>
      </w:pPr>
      <w:r>
        <w:t xml:space="preserve">    </w:t>
      </w:r>
      <w:r>
        <w:rPr>
          <w:b/>
          <w:bCs/>
          <w:color w:val="FF0000"/>
        </w:rPr>
        <w:t>rethrow</w:t>
      </w:r>
      <w:r>
        <w:t>;</w:t>
      </w:r>
    </w:p>
    <w:p w:rsidR="00000000" w:rsidRDefault="002E5195">
      <w:pPr>
        <w:pStyle w:val="af0"/>
      </w:pPr>
      <w:r>
        <w:lastRenderedPageBreak/>
        <w:t xml:space="preserve">  }</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rethrow</w:t>
      </w:r>
      <w:r>
        <w:rPr>
          <w:szCs w:val="21"/>
        </w:rPr>
        <w:t>により、</w:t>
      </w:r>
      <w:r>
        <w:rPr>
          <w:szCs w:val="21"/>
        </w:rPr>
        <w:t>errorCode</w:t>
      </w:r>
      <w:r>
        <w:rPr>
          <w:szCs w:val="21"/>
        </w:rPr>
        <w:t>関数で発生した例外はその上の</w:t>
      </w:r>
      <w:r>
        <w:rPr>
          <w:szCs w:val="21"/>
        </w:rPr>
        <w:t>main</w:t>
      </w:r>
      <w:r>
        <w:rPr>
          <w:szCs w:val="21"/>
        </w:rPr>
        <w:t>の関数の例外ハンドラに渡される。従って、次のようにコンソールに出力される：</w:t>
      </w:r>
    </w:p>
    <w:p w:rsidR="00000000" w:rsidRDefault="002E5195">
      <w:pPr>
        <w:rPr>
          <w:szCs w:val="21"/>
        </w:rPr>
      </w:pPr>
    </w:p>
    <w:p w:rsidR="00000000" w:rsidRDefault="002E5195">
      <w:pPr>
        <w:pStyle w:val="af0"/>
        <w:rPr>
          <w:sz w:val="14"/>
          <w:szCs w:val="14"/>
        </w:rPr>
      </w:pPr>
      <w:r>
        <w:rPr>
          <w:sz w:val="14"/>
          <w:szCs w:val="14"/>
        </w:rPr>
        <w:t>Caught an exception in the errorCode() fun</w:t>
      </w:r>
      <w:r>
        <w:rPr>
          <w:sz w:val="14"/>
          <w:szCs w:val="14"/>
        </w:rPr>
        <w:t>ction</w:t>
      </w:r>
      <w:r>
        <w:rPr>
          <w:sz w:val="14"/>
          <w:szCs w:val="14"/>
        </w:rPr>
        <w:t xml:space="preserve"> : </w:t>
      </w:r>
    </w:p>
    <w:p w:rsidR="00000000" w:rsidRDefault="002E5195">
      <w:pPr>
        <w:pStyle w:val="af0"/>
        <w:rPr>
          <w:sz w:val="14"/>
          <w:szCs w:val="14"/>
        </w:rPr>
      </w:pPr>
      <w:r>
        <w:rPr>
          <w:sz w:val="14"/>
          <w:szCs w:val="14"/>
        </w:rPr>
        <w:t>IntegerDivisionByZeroException</w:t>
      </w:r>
    </w:p>
    <w:p w:rsidR="00000000" w:rsidRDefault="002E5195">
      <w:pPr>
        <w:pStyle w:val="af0"/>
        <w:rPr>
          <w:sz w:val="14"/>
          <w:szCs w:val="14"/>
        </w:rPr>
      </w:pPr>
      <w:r>
        <w:rPr>
          <w:sz w:val="14"/>
          <w:szCs w:val="14"/>
        </w:rPr>
        <w:t>#0      int.% (dart:core-patch/</w:t>
      </w:r>
      <w:r>
        <w:rPr>
          <w:sz w:val="14"/>
          <w:szCs w:val="14"/>
        </w:rPr>
        <w:t>integers.dart:35)</w:t>
      </w:r>
    </w:p>
    <w:p w:rsidR="00000000" w:rsidRDefault="002E5195">
      <w:pPr>
        <w:pStyle w:val="af0"/>
        <w:rPr>
          <w:sz w:val="14"/>
          <w:szCs w:val="14"/>
        </w:rPr>
      </w:pPr>
      <w:r>
        <w:rPr>
          <w:sz w:val="14"/>
          <w:szCs w:val="14"/>
        </w:rPr>
        <w:t>#1      errorCode (file:///C:/Users/Name/Downloads/dart_code_samples-master/codes/code_11.9c.dart:11:15)</w:t>
      </w:r>
    </w:p>
    <w:p w:rsidR="00000000" w:rsidRDefault="002E5195">
      <w:pPr>
        <w:pStyle w:val="af0"/>
        <w:rPr>
          <w:sz w:val="14"/>
          <w:szCs w:val="14"/>
        </w:rPr>
      </w:pPr>
      <w:r>
        <w:rPr>
          <w:sz w:val="14"/>
          <w:szCs w:val="14"/>
        </w:rPr>
        <w:t>#2      main (file:///C:/Users/Name/Downloads/dart_code_samples-master/codes/code_11.9c.dart:3:14)</w:t>
      </w:r>
    </w:p>
    <w:p w:rsidR="00000000" w:rsidRDefault="002E5195">
      <w:pPr>
        <w:pStyle w:val="af0"/>
        <w:rPr>
          <w:sz w:val="14"/>
          <w:szCs w:val="14"/>
        </w:rPr>
      </w:pPr>
      <w:r>
        <w:rPr>
          <w:sz w:val="14"/>
          <w:szCs w:val="14"/>
        </w:rPr>
        <w:t>#3      _startIsolate.isolateStart</w:t>
      </w:r>
      <w:r>
        <w:rPr>
          <w:sz w:val="14"/>
          <w:szCs w:val="14"/>
        </w:rPr>
        <w:t>Handler (dart:isolate-patch/isolate_patch.dart:190)</w:t>
      </w:r>
    </w:p>
    <w:p w:rsidR="00000000" w:rsidRDefault="002E5195">
      <w:pPr>
        <w:pStyle w:val="af0"/>
        <w:rPr>
          <w:sz w:val="14"/>
          <w:szCs w:val="14"/>
        </w:rPr>
      </w:pPr>
      <w:r>
        <w:rPr>
          <w:sz w:val="14"/>
          <w:szCs w:val="14"/>
        </w:rPr>
        <w:t>#4      _RawReceivePortImpl._handleMessage (dart:isolate-patch/isolate_patch.dart:93)</w:t>
      </w:r>
    </w:p>
    <w:p w:rsidR="00000000" w:rsidRDefault="002E5195">
      <w:pPr>
        <w:pStyle w:val="af0"/>
        <w:rPr>
          <w:sz w:val="14"/>
          <w:szCs w:val="14"/>
        </w:rPr>
      </w:pPr>
    </w:p>
    <w:p w:rsidR="00000000" w:rsidRDefault="002E5195">
      <w:pPr>
        <w:pStyle w:val="af0"/>
        <w:rPr>
          <w:sz w:val="14"/>
          <w:szCs w:val="14"/>
        </w:rPr>
      </w:pPr>
      <w:r>
        <w:rPr>
          <w:sz w:val="14"/>
          <w:szCs w:val="14"/>
        </w:rPr>
        <w:t>Caught an exception in the main() fun</w:t>
      </w:r>
      <w:r>
        <w:rPr>
          <w:sz w:val="14"/>
          <w:szCs w:val="14"/>
        </w:rPr>
        <w:t>ction</w:t>
      </w:r>
      <w:r>
        <w:rPr>
          <w:sz w:val="14"/>
          <w:szCs w:val="14"/>
        </w:rPr>
        <w:t xml:space="preserve"> : </w:t>
      </w:r>
    </w:p>
    <w:p w:rsidR="00000000" w:rsidRDefault="002E5195">
      <w:pPr>
        <w:pStyle w:val="af0"/>
        <w:rPr>
          <w:sz w:val="14"/>
          <w:szCs w:val="14"/>
        </w:rPr>
      </w:pPr>
      <w:r>
        <w:rPr>
          <w:sz w:val="14"/>
          <w:szCs w:val="14"/>
        </w:rPr>
        <w:t>IntegerDivisionByZeroException</w:t>
      </w:r>
    </w:p>
    <w:p w:rsidR="00000000" w:rsidRDefault="002E5195">
      <w:pPr>
        <w:pStyle w:val="af0"/>
        <w:rPr>
          <w:sz w:val="14"/>
          <w:szCs w:val="14"/>
        </w:rPr>
      </w:pPr>
      <w:r>
        <w:rPr>
          <w:sz w:val="14"/>
          <w:szCs w:val="14"/>
        </w:rPr>
        <w:t>#0      int.% (dart:core-patch/integers.</w:t>
      </w:r>
      <w:r>
        <w:rPr>
          <w:sz w:val="14"/>
          <w:szCs w:val="14"/>
        </w:rPr>
        <w:t>dart:35)</w:t>
      </w:r>
    </w:p>
    <w:p w:rsidR="00000000" w:rsidRDefault="002E5195">
      <w:pPr>
        <w:pStyle w:val="af0"/>
        <w:rPr>
          <w:sz w:val="14"/>
          <w:szCs w:val="14"/>
        </w:rPr>
      </w:pPr>
      <w:r>
        <w:rPr>
          <w:sz w:val="14"/>
          <w:szCs w:val="14"/>
        </w:rPr>
        <w:t>#1      errorCode (file:///C:/Users/Name/Downloads/dart_code_samples-master/codes/code_11.9c.dart:11:15)</w:t>
      </w:r>
    </w:p>
    <w:p w:rsidR="00000000" w:rsidRDefault="002E5195">
      <w:pPr>
        <w:pStyle w:val="af0"/>
        <w:rPr>
          <w:sz w:val="14"/>
          <w:szCs w:val="14"/>
        </w:rPr>
      </w:pPr>
      <w:r>
        <w:rPr>
          <w:sz w:val="14"/>
          <w:szCs w:val="14"/>
        </w:rPr>
        <w:t>#2      errorCode (file:///C:/Users/Name/Downloads/dart_code_samples-master/codes/code_11.9c.dart:15:5)</w:t>
      </w:r>
    </w:p>
    <w:p w:rsidR="00000000" w:rsidRDefault="002E5195">
      <w:pPr>
        <w:pStyle w:val="af0"/>
        <w:rPr>
          <w:sz w:val="14"/>
          <w:szCs w:val="14"/>
        </w:rPr>
      </w:pPr>
      <w:r>
        <w:rPr>
          <w:sz w:val="14"/>
          <w:szCs w:val="14"/>
        </w:rPr>
        <w:t>#3      main (file:///C:/Users/Name/Do</w:t>
      </w:r>
      <w:r>
        <w:rPr>
          <w:sz w:val="14"/>
          <w:szCs w:val="14"/>
        </w:rPr>
        <w:t>wnloads/dart_code_samples-master/codes/code_11.9c.dart:3:14)</w:t>
      </w:r>
    </w:p>
    <w:p w:rsidR="00000000" w:rsidRDefault="002E5195">
      <w:pPr>
        <w:pStyle w:val="af0"/>
        <w:rPr>
          <w:sz w:val="14"/>
          <w:szCs w:val="14"/>
        </w:rPr>
      </w:pPr>
      <w:r>
        <w:rPr>
          <w:sz w:val="14"/>
          <w:szCs w:val="14"/>
        </w:rPr>
        <w:t>#4      _startIsolate.isolateStartHandler (dart:isolate-patch/isolate_patch.dart:190)</w:t>
      </w:r>
    </w:p>
    <w:p w:rsidR="00000000" w:rsidRDefault="002E5195">
      <w:pPr>
        <w:pStyle w:val="af0"/>
        <w:rPr>
          <w:szCs w:val="21"/>
        </w:rPr>
      </w:pPr>
      <w:r>
        <w:rPr>
          <w:sz w:val="14"/>
          <w:szCs w:val="14"/>
        </w:rPr>
        <w:t>#5      _RawReceivePortImpl._handleMessage (dart:isolate-patch/isolate_patch.dart:93)</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pPr>
      <w:bookmarkStart w:id="100" w:name="_Toc470871709"/>
      <w:r>
        <w:t>Assert</w:t>
      </w:r>
      <w:bookmarkEnd w:id="100"/>
    </w:p>
    <w:p w:rsidR="00000000" w:rsidRDefault="002E5195"/>
    <w:p w:rsidR="00000000" w:rsidRDefault="002E5195">
      <w:r>
        <w:rPr>
          <w:i/>
          <w:iCs/>
        </w:rPr>
        <w:t>assert</w:t>
      </w:r>
      <w:r>
        <w:rPr>
          <w:i/>
          <w:iCs/>
        </w:rPr>
        <w:t>文</w:t>
      </w:r>
      <w:r>
        <w:rPr>
          <w:i/>
          <w:iCs/>
        </w:rPr>
        <w:t>(ass</w:t>
      </w:r>
      <w:r>
        <w:rPr>
          <w:i/>
          <w:iCs/>
        </w:rPr>
        <w:t>ert statement)</w:t>
      </w:r>
      <w:r>
        <w:t>は与えられたブール条件が成立しないときに通常の実行を中断する為に使われる。</w:t>
      </w:r>
    </w:p>
    <w:p w:rsidR="00000000" w:rsidRDefault="002E5195"/>
    <w:p w:rsidR="00000000" w:rsidRDefault="002E5195">
      <w:pPr>
        <w:ind w:left="840"/>
      </w:pPr>
      <w:r>
        <w:rPr>
          <w:b/>
          <w:bCs/>
        </w:rPr>
        <w:t xml:space="preserve">   </w:t>
      </w:r>
      <w:r>
        <w:rPr>
          <w:b/>
          <w:bCs/>
        </w:rPr>
        <w:t>AssertStatement</w:t>
      </w:r>
      <w:r>
        <w:rPr>
          <w:b/>
          <w:bCs/>
        </w:rPr>
        <w:t>（</w:t>
      </w:r>
      <w:r>
        <w:rPr>
          <w:b/>
          <w:bCs/>
        </w:rPr>
        <w:t>assert</w:t>
      </w:r>
      <w:r>
        <w:rPr>
          <w:b/>
          <w:bCs/>
        </w:rPr>
        <w:t>文）</w:t>
      </w:r>
      <w:r>
        <w:rPr>
          <w:b/>
          <w:bCs/>
        </w:rPr>
        <w:t>:</w:t>
      </w:r>
    </w:p>
    <w:p w:rsidR="00000000" w:rsidRDefault="002E5195">
      <w:pPr>
        <w:ind w:left="840"/>
      </w:pPr>
      <w:r>
        <w:t xml:space="preserve">   </w:t>
      </w:r>
      <w:r>
        <w:rPr>
          <w:b/>
          <w:bCs/>
        </w:rPr>
        <w:t>assert</w:t>
      </w:r>
      <w:r>
        <w:t xml:space="preserve"> '(' conditionalExpression</w:t>
      </w:r>
      <w:r>
        <w:t>（条件式）</w:t>
      </w:r>
      <w:r>
        <w:t xml:space="preserve"> ')' ';'</w:t>
      </w:r>
    </w:p>
    <w:p w:rsidR="00000000" w:rsidRDefault="002E5195">
      <w:pPr>
        <w:ind w:left="840"/>
      </w:pPr>
      <w:r>
        <w:t xml:space="preserve">     ;</w:t>
      </w:r>
    </w:p>
    <w:p w:rsidR="00000000" w:rsidRDefault="002E5195"/>
    <w:p w:rsidR="00000000" w:rsidRDefault="002E5195">
      <w:r>
        <w:rPr>
          <w:b/>
          <w:bCs/>
          <w:color w:val="FF0000"/>
        </w:rPr>
        <w:t>生産モードでは</w:t>
      </w:r>
      <w:r>
        <w:rPr>
          <w:b/>
          <w:bCs/>
          <w:color w:val="FF0000"/>
        </w:rPr>
        <w:t>assert</w:t>
      </w:r>
      <w:r>
        <w:rPr>
          <w:b/>
          <w:bCs/>
          <w:color w:val="FF0000"/>
        </w:rPr>
        <w:t>文は効果を持たない。</w:t>
      </w:r>
      <w:r>
        <w:t>チェック・モードでは</w:t>
      </w:r>
      <w:r>
        <w:t>assert</w:t>
      </w:r>
      <w:r>
        <w:t>文</w:t>
      </w:r>
      <w:r>
        <w:t>assert(</w:t>
      </w:r>
      <w:r>
        <w:rPr>
          <w:i/>
          <w:iCs/>
        </w:rPr>
        <w:t>e</w:t>
      </w:r>
      <w:r>
        <w:t>);</w:t>
      </w:r>
      <w:r>
        <w:t>の実行は以下のように進行する：</w:t>
      </w:r>
    </w:p>
    <w:p w:rsidR="00000000" w:rsidRDefault="002E5195"/>
    <w:p w:rsidR="00000000" w:rsidRDefault="002E5195">
      <w:pPr>
        <w:ind w:left="709"/>
        <w:rPr>
          <w:szCs w:val="21"/>
        </w:rPr>
      </w:pPr>
      <w:r>
        <w:rPr>
          <w:szCs w:val="21"/>
        </w:rPr>
        <w:t>条件式</w:t>
      </w:r>
      <w:r>
        <w:rPr>
          <w:i/>
          <w:iCs/>
          <w:szCs w:val="21"/>
        </w:rPr>
        <w:t>e</w:t>
      </w:r>
      <w:r>
        <w:rPr>
          <w:szCs w:val="21"/>
        </w:rPr>
        <w:t>がオブジェクト</w:t>
      </w:r>
      <w:r>
        <w:rPr>
          <w:i/>
          <w:iCs/>
          <w:szCs w:val="21"/>
        </w:rPr>
        <w:t>o</w:t>
      </w:r>
      <w:r>
        <w:rPr>
          <w:szCs w:val="21"/>
        </w:rPr>
        <w:t>として計算される。もし</w:t>
      </w:r>
      <w:r>
        <w:rPr>
          <w:i/>
          <w:iCs/>
          <w:szCs w:val="21"/>
        </w:rPr>
        <w:t>o</w:t>
      </w:r>
      <w:r>
        <w:rPr>
          <w:szCs w:val="21"/>
        </w:rPr>
        <w:t>のクラスが</w:t>
      </w:r>
      <w:r>
        <w:rPr>
          <w:b/>
          <w:bCs/>
          <w:szCs w:val="21"/>
        </w:rPr>
        <w:t>Function</w:t>
      </w:r>
      <w:r>
        <w:rPr>
          <w:szCs w:val="21"/>
        </w:rPr>
        <w:t>の副型のときは、</w:t>
      </w:r>
      <w:r>
        <w:rPr>
          <w:i/>
          <w:iCs/>
          <w:szCs w:val="21"/>
        </w:rPr>
        <w:t>r</w:t>
      </w:r>
      <w:r>
        <w:rPr>
          <w:szCs w:val="21"/>
        </w:rPr>
        <w:t>を引数な</w:t>
      </w:r>
      <w:r>
        <w:rPr>
          <w:szCs w:val="21"/>
        </w:rPr>
        <w:t>しで</w:t>
      </w:r>
      <w:r>
        <w:rPr>
          <w:i/>
          <w:iCs/>
          <w:szCs w:val="21"/>
        </w:rPr>
        <w:t>o</w:t>
      </w:r>
      <w:r>
        <w:rPr>
          <w:szCs w:val="21"/>
        </w:rPr>
        <w:t>を呼び出した結果だとしよう。そうでないときは、</w:t>
      </w:r>
      <w:r>
        <w:rPr>
          <w:i/>
          <w:iCs/>
          <w:szCs w:val="21"/>
        </w:rPr>
        <w:t>r</w:t>
      </w:r>
      <w:r>
        <w:rPr>
          <w:szCs w:val="21"/>
        </w:rPr>
        <w:t>を</w:t>
      </w:r>
      <w:r>
        <w:rPr>
          <w:i/>
          <w:iCs/>
          <w:szCs w:val="21"/>
        </w:rPr>
        <w:t>o</w:t>
      </w:r>
      <w:r>
        <w:rPr>
          <w:szCs w:val="21"/>
        </w:rPr>
        <w:t>としよう。もし</w:t>
      </w:r>
      <w:r>
        <w:rPr>
          <w:i/>
          <w:iCs/>
          <w:szCs w:val="21"/>
        </w:rPr>
        <w:t>o</w:t>
      </w:r>
      <w:r>
        <w:rPr>
          <w:szCs w:val="21"/>
        </w:rPr>
        <w:t>が型</w:t>
      </w:r>
      <w:r>
        <w:rPr>
          <w:b/>
          <w:bCs/>
          <w:szCs w:val="21"/>
        </w:rPr>
        <w:t>bool</w:t>
      </w:r>
      <w:r>
        <w:rPr>
          <w:szCs w:val="21"/>
        </w:rPr>
        <w:t>または型</w:t>
      </w:r>
      <w:r>
        <w:rPr>
          <w:b/>
          <w:bCs/>
          <w:szCs w:val="21"/>
        </w:rPr>
        <w:t>Function</w:t>
      </w:r>
      <w:r>
        <w:rPr>
          <w:szCs w:val="21"/>
        </w:rPr>
        <w:t>でないときは動的エラーである。もし</w:t>
      </w:r>
      <w:r>
        <w:rPr>
          <w:i/>
          <w:iCs/>
          <w:szCs w:val="21"/>
        </w:rPr>
        <w:t>r</w:t>
      </w:r>
      <w:r>
        <w:rPr>
          <w:szCs w:val="21"/>
        </w:rPr>
        <w:t>が</w:t>
      </w:r>
      <w:r>
        <w:rPr>
          <w:b/>
          <w:bCs/>
          <w:szCs w:val="21"/>
        </w:rPr>
        <w:t>false</w:t>
      </w:r>
      <w:r>
        <w:rPr>
          <w:szCs w:val="21"/>
        </w:rPr>
        <w:t>なら、我々はその表明</w:t>
      </w:r>
      <w:r>
        <w:rPr>
          <w:szCs w:val="21"/>
        </w:rPr>
        <w:t>(assertion)</w:t>
      </w:r>
      <w:r>
        <w:rPr>
          <w:szCs w:val="21"/>
        </w:rPr>
        <w:t>が失敗したという。もし</w:t>
      </w:r>
      <w:r>
        <w:rPr>
          <w:i/>
          <w:iCs/>
          <w:szCs w:val="21"/>
        </w:rPr>
        <w:t>r</w:t>
      </w:r>
      <w:r>
        <w:rPr>
          <w:szCs w:val="21"/>
        </w:rPr>
        <w:t>が</w:t>
      </w:r>
      <w:r>
        <w:rPr>
          <w:b/>
          <w:bCs/>
          <w:szCs w:val="21"/>
        </w:rPr>
        <w:t>true</w:t>
      </w:r>
      <w:r>
        <w:rPr>
          <w:szCs w:val="21"/>
        </w:rPr>
        <w:t>なら、我々はその表明が成功したという。もしその表明が成功したら、その</w:t>
      </w:r>
      <w:r>
        <w:rPr>
          <w:szCs w:val="21"/>
        </w:rPr>
        <w:t>assert</w:t>
      </w:r>
      <w:r>
        <w:rPr>
          <w:szCs w:val="21"/>
        </w:rPr>
        <w:t>文の実行は終了する。もしその表明が失敗したら、</w:t>
      </w:r>
      <w:r>
        <w:rPr>
          <w:b/>
          <w:bCs/>
          <w:szCs w:val="21"/>
        </w:rPr>
        <w:t>AssertionError</w:t>
      </w:r>
      <w:r>
        <w:rPr>
          <w:szCs w:val="21"/>
        </w:rPr>
        <w:t>がスローされる。</w:t>
      </w:r>
    </w:p>
    <w:p w:rsidR="00000000" w:rsidRDefault="002E5195">
      <w:pPr>
        <w:rPr>
          <w:szCs w:val="21"/>
        </w:rPr>
      </w:pPr>
    </w:p>
    <w:p w:rsidR="00000000" w:rsidRDefault="002E5195">
      <w:pPr>
        <w:rPr>
          <w:szCs w:val="21"/>
        </w:rPr>
      </w:pPr>
      <w:r>
        <w:rPr>
          <w:szCs w:val="21"/>
        </w:rPr>
        <w:t>assert</w:t>
      </w:r>
      <w:r>
        <w:rPr>
          <w:szCs w:val="21"/>
        </w:rPr>
        <w:t>文をソースコードの中に置くことにより、プログラマがそのコードのテストとデバッグをし易くする。</w:t>
      </w:r>
    </w:p>
    <w:p w:rsidR="00000000" w:rsidRDefault="002E5195">
      <w:pPr>
        <w:rPr>
          <w:szCs w:val="21"/>
        </w:rPr>
      </w:pPr>
    </w:p>
    <w:p w:rsidR="00000000" w:rsidRDefault="002E5195">
      <w:pPr>
        <w:rPr>
          <w:szCs w:val="21"/>
        </w:rPr>
      </w:pPr>
      <w:r>
        <w:rPr>
          <w:szCs w:val="21"/>
        </w:rPr>
        <w:t>例えば次のような単調なコードを書かねばならなくときは、えてして入力漏れが起きる。その際は本来起きない状態を</w:t>
      </w:r>
      <w:r>
        <w:rPr>
          <w:szCs w:val="21"/>
        </w:rPr>
        <w:t>assert</w:t>
      </w:r>
      <w:r>
        <w:rPr>
          <w:szCs w:val="21"/>
        </w:rPr>
        <w:t>で検出する。この場合は木曜日の入力を忘れるとチェック・モードでは例外が発生し、プログラマが入力忘れを知ることができる。</w:t>
      </w:r>
    </w:p>
    <w:p w:rsidR="00000000" w:rsidRDefault="002E5195">
      <w:pPr>
        <w:rPr>
          <w:szCs w:val="21"/>
        </w:rPr>
      </w:pPr>
    </w:p>
    <w:p w:rsidR="00000000" w:rsidRDefault="002E5195">
      <w:pPr>
        <w:jc w:val="center"/>
      </w:pPr>
      <w:r>
        <w:rPr>
          <w:szCs w:val="21"/>
        </w:rPr>
        <w:t>code_11.10.dart</w:t>
      </w:r>
    </w:p>
    <w:p w:rsidR="00000000" w:rsidRDefault="002E5195">
      <w:pPr>
        <w:pStyle w:val="af0"/>
      </w:pPr>
      <w:r>
        <w:t>// calculate day of the week</w:t>
      </w:r>
    </w:p>
    <w:p w:rsidR="00000000" w:rsidRDefault="002E5195">
      <w:pPr>
        <w:pStyle w:val="af0"/>
      </w:pPr>
      <w:r>
        <w:t>String getDayOfWeek(days) {</w:t>
      </w:r>
    </w:p>
    <w:p w:rsidR="00000000" w:rsidRDefault="002E5195">
      <w:pPr>
        <w:pStyle w:val="af0"/>
      </w:pPr>
      <w:r>
        <w:t xml:space="preserve">  if (days % 7 == 0) {</w:t>
      </w:r>
    </w:p>
    <w:p w:rsidR="00000000" w:rsidRDefault="002E5195">
      <w:pPr>
        <w:pStyle w:val="af0"/>
      </w:pPr>
      <w:r>
        <w:t xml:space="preserve">    return "Sunday";</w:t>
      </w:r>
    </w:p>
    <w:p w:rsidR="00000000" w:rsidRDefault="002E5195">
      <w:pPr>
        <w:pStyle w:val="af0"/>
      </w:pPr>
      <w:r>
        <w:t xml:space="preserve">  } else if (days</w:t>
      </w:r>
      <w:r>
        <w:t xml:space="preserve"> % 7 == 1) {</w:t>
      </w:r>
    </w:p>
    <w:p w:rsidR="00000000" w:rsidRDefault="002E5195">
      <w:pPr>
        <w:pStyle w:val="af0"/>
      </w:pPr>
      <w:r>
        <w:t xml:space="preserve">      return "Monday";</w:t>
      </w:r>
    </w:p>
    <w:p w:rsidR="00000000" w:rsidRDefault="002E5195">
      <w:pPr>
        <w:pStyle w:val="af0"/>
      </w:pPr>
      <w:r>
        <w:t xml:space="preserve">  } else if (days % 7 == 2) {</w:t>
      </w:r>
    </w:p>
    <w:p w:rsidR="00000000" w:rsidRDefault="002E5195">
      <w:pPr>
        <w:pStyle w:val="af0"/>
      </w:pPr>
      <w:r>
        <w:t xml:space="preserve">      return "Tuesday";</w:t>
      </w:r>
    </w:p>
    <w:p w:rsidR="00000000" w:rsidRDefault="002E5195">
      <w:pPr>
        <w:pStyle w:val="af0"/>
      </w:pPr>
      <w:r>
        <w:lastRenderedPageBreak/>
        <w:t xml:space="preserve">  } else if (days % 7 == 3) {</w:t>
      </w:r>
    </w:p>
    <w:p w:rsidR="00000000" w:rsidRDefault="002E5195">
      <w:pPr>
        <w:pStyle w:val="af0"/>
        <w:rPr>
          <w:b/>
          <w:bCs/>
        </w:rPr>
      </w:pPr>
      <w:r>
        <w:t xml:space="preserve">      return "Wednesday";</w:t>
      </w:r>
    </w:p>
    <w:p w:rsidR="00000000" w:rsidRDefault="002E5195">
      <w:pPr>
        <w:pStyle w:val="af0"/>
        <w:rPr>
          <w:b/>
          <w:bCs/>
        </w:rPr>
      </w:pPr>
      <w:r>
        <w:rPr>
          <w:b/>
          <w:bCs/>
        </w:rPr>
        <w:t>//</w:t>
      </w:r>
      <w:r>
        <w:t xml:space="preserve">  } else if (days % 7 == 4) {</w:t>
      </w:r>
    </w:p>
    <w:p w:rsidR="00000000" w:rsidRDefault="002E5195">
      <w:pPr>
        <w:pStyle w:val="af0"/>
      </w:pPr>
      <w:r>
        <w:rPr>
          <w:b/>
          <w:bCs/>
        </w:rPr>
        <w:t>//</w:t>
      </w:r>
      <w:r>
        <w:t xml:space="preserve">      return "Thursday";</w:t>
      </w:r>
    </w:p>
    <w:p w:rsidR="00000000" w:rsidRDefault="002E5195">
      <w:pPr>
        <w:pStyle w:val="af0"/>
      </w:pPr>
      <w:r>
        <w:t xml:space="preserve">  } else if (days % 7 == 5) {</w:t>
      </w:r>
    </w:p>
    <w:p w:rsidR="00000000" w:rsidRDefault="002E5195">
      <w:pPr>
        <w:pStyle w:val="af0"/>
      </w:pPr>
      <w:r>
        <w:t xml:space="preserve">      return "Friday"</w:t>
      </w:r>
      <w:r>
        <w:t>;</w:t>
      </w:r>
    </w:p>
    <w:p w:rsidR="00000000" w:rsidRDefault="002E5195">
      <w:pPr>
        <w:pStyle w:val="af0"/>
      </w:pPr>
      <w:r>
        <w:t xml:space="preserve">  } else {</w:t>
      </w:r>
    </w:p>
    <w:p w:rsidR="00000000" w:rsidRDefault="002E5195">
      <w:pPr>
        <w:pStyle w:val="af0"/>
      </w:pPr>
      <w:r>
        <w:t xml:space="preserve">      </w:t>
      </w:r>
      <w:r>
        <w:rPr>
          <w:b/>
          <w:bCs/>
        </w:rPr>
        <w:t>assert (days % 7 == 6)</w:t>
      </w:r>
      <w:r>
        <w:t>;</w:t>
      </w:r>
    </w:p>
    <w:p w:rsidR="00000000" w:rsidRDefault="002E5195">
      <w:pPr>
        <w:pStyle w:val="af0"/>
      </w:pPr>
      <w:r>
        <w:t xml:space="preserve">    return "Saturday";</w:t>
      </w:r>
    </w:p>
    <w:p w:rsidR="00000000" w:rsidRDefault="002E5195">
      <w:pPr>
        <w:pStyle w:val="af0"/>
      </w:pPr>
      <w:r>
        <w:t xml:space="preserve">  };</w:t>
      </w:r>
    </w:p>
    <w:p w:rsidR="00000000" w:rsidRDefault="002E5195">
      <w:pPr>
        <w:pStyle w:val="af0"/>
      </w:pPr>
      <w:r>
        <w:t>}</w:t>
      </w:r>
    </w:p>
    <w:p w:rsidR="00000000" w:rsidRDefault="002E5195">
      <w:pPr>
        <w:pStyle w:val="af0"/>
      </w:pPr>
    </w:p>
    <w:p w:rsidR="00000000" w:rsidRDefault="002E5195">
      <w:pPr>
        <w:pStyle w:val="af0"/>
      </w:pPr>
      <w:r>
        <w:t>main() {</w:t>
      </w:r>
    </w:p>
    <w:p w:rsidR="00000000" w:rsidRDefault="002E5195">
      <w:pPr>
        <w:pStyle w:val="af0"/>
      </w:pPr>
      <w:r>
        <w:t xml:space="preserve">  try{</w:t>
      </w:r>
    </w:p>
    <w:p w:rsidR="00000000" w:rsidRDefault="002E5195">
      <w:pPr>
        <w:pStyle w:val="af0"/>
      </w:pPr>
      <w:r>
        <w:t xml:space="preserve">    print(getDayOfWeek(5));</w:t>
      </w:r>
    </w:p>
    <w:p w:rsidR="00000000" w:rsidRDefault="002E5195">
      <w:pPr>
        <w:pStyle w:val="af0"/>
      </w:pPr>
      <w:r>
        <w:t xml:space="preserve">    print(getDayOfWeek(4));</w:t>
      </w:r>
    </w:p>
    <w:p w:rsidR="00000000" w:rsidRDefault="002E5195">
      <w:pPr>
        <w:pStyle w:val="af0"/>
      </w:pPr>
      <w:r>
        <w:t xml:space="preserve">  }on Exception catch(e){</w:t>
      </w:r>
    </w:p>
    <w:p w:rsidR="00000000" w:rsidRDefault="002E5195">
      <w:pPr>
        <w:pStyle w:val="af0"/>
      </w:pPr>
      <w:r>
        <w:t xml:space="preserve">    print(e.toString());</w:t>
      </w:r>
    </w:p>
    <w:p w:rsidR="00000000" w:rsidRDefault="002E5195">
      <w:pPr>
        <w:pStyle w:val="af0"/>
      </w:pPr>
      <w:r>
        <w:t xml:space="preserve">  }</w:t>
      </w:r>
    </w:p>
    <w:p w:rsidR="00000000" w:rsidRDefault="002E5195">
      <w:pPr>
        <w:pStyle w:val="af0"/>
      </w:pPr>
      <w:r>
        <w:t>}</w:t>
      </w:r>
    </w:p>
    <w:p w:rsidR="00000000" w:rsidRDefault="002E5195">
      <w:pPr>
        <w:pStyle w:val="af0"/>
      </w:pPr>
      <w:r>
        <w:t>/*</w:t>
      </w:r>
    </w:p>
    <w:p w:rsidR="00000000" w:rsidRDefault="002E5195">
      <w:pPr>
        <w:pStyle w:val="af0"/>
      </w:pPr>
      <w:r>
        <w:t xml:space="preserve">checked mode: </w:t>
      </w:r>
    </w:p>
    <w:p w:rsidR="00000000" w:rsidRDefault="002E5195">
      <w:pPr>
        <w:pStyle w:val="af0"/>
      </w:pPr>
      <w:r>
        <w:t xml:space="preserve"> Friday</w:t>
      </w:r>
    </w:p>
    <w:p w:rsidR="00000000" w:rsidRDefault="002E5195">
      <w:pPr>
        <w:pStyle w:val="af0"/>
      </w:pPr>
      <w:r>
        <w:t xml:space="preserve"> </w:t>
      </w:r>
      <w:r>
        <w:rPr>
          <w:b/>
          <w:bCs/>
        </w:rPr>
        <w:t>Failed assertion</w:t>
      </w:r>
    </w:p>
    <w:p w:rsidR="00000000" w:rsidRDefault="002E5195">
      <w:pPr>
        <w:pStyle w:val="af0"/>
      </w:pPr>
      <w:r>
        <w:t>productio</w:t>
      </w:r>
      <w:r>
        <w:t xml:space="preserve">n mode: </w:t>
      </w:r>
    </w:p>
    <w:p w:rsidR="00000000" w:rsidRDefault="002E5195">
      <w:pPr>
        <w:pStyle w:val="af0"/>
      </w:pPr>
      <w:r>
        <w:t xml:space="preserve"> Friday</w:t>
      </w:r>
    </w:p>
    <w:p w:rsidR="00000000" w:rsidRDefault="002E5195">
      <w:pPr>
        <w:pStyle w:val="af0"/>
      </w:pPr>
      <w:r>
        <w:t xml:space="preserve"> </w:t>
      </w:r>
      <w:r>
        <w:rPr>
          <w:b/>
          <w:bCs/>
        </w:rPr>
        <w:t>Saturday</w:t>
      </w:r>
    </w:p>
    <w:p w:rsidR="00000000" w:rsidRDefault="002E5195">
      <w:pPr>
        <w:pStyle w:val="af0"/>
        <w:rPr>
          <w:szCs w:val="21"/>
        </w:rPr>
      </w:pPr>
      <w: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101" w:name="_Toc470871710"/>
      <w:r>
        <w:t>Yield</w:t>
      </w:r>
      <w:r>
        <w:t>と</w:t>
      </w:r>
      <w:r>
        <w:t>Yield-Each</w:t>
      </w:r>
      <w:bookmarkEnd w:id="101"/>
    </w:p>
    <w:p w:rsidR="00000000" w:rsidRDefault="002E5195">
      <w:pPr>
        <w:rPr>
          <w:szCs w:val="21"/>
        </w:rPr>
      </w:pPr>
    </w:p>
    <w:p w:rsidR="00000000" w:rsidRDefault="002E5195">
      <w:pPr>
        <w:rPr>
          <w:szCs w:val="21"/>
        </w:rPr>
      </w:pPr>
      <w:r>
        <w:rPr>
          <w:szCs w:val="21"/>
        </w:rPr>
        <w:t>これは</w:t>
      </w:r>
      <w:r>
        <w:rPr>
          <w:szCs w:val="21"/>
        </w:rPr>
        <w:t>Dart 1.0</w:t>
      </w:r>
      <w:r>
        <w:rPr>
          <w:szCs w:val="21"/>
        </w:rPr>
        <w:t>版以降から導入されたジェネレータ関数</w:t>
      </w:r>
      <w:r>
        <w:rPr>
          <w:szCs w:val="21"/>
        </w:rPr>
        <w:t>(generator functions)</w:t>
      </w:r>
      <w:r>
        <w:rPr>
          <w:szCs w:val="21"/>
        </w:rPr>
        <w:t>に関するものである。これは関数のボディに</w:t>
      </w:r>
      <w:r>
        <w:rPr>
          <w:szCs w:val="21"/>
        </w:rPr>
        <w:t>sync*</w:t>
      </w:r>
      <w:r>
        <w:rPr>
          <w:szCs w:val="21"/>
        </w:rPr>
        <w:t>または</w:t>
      </w:r>
      <w:r>
        <w:rPr>
          <w:szCs w:val="21"/>
        </w:rPr>
        <w:t>async*</w:t>
      </w:r>
      <w:r>
        <w:rPr>
          <w:szCs w:val="21"/>
        </w:rPr>
        <w:t>キーワードが付加されたものである。</w:t>
      </w:r>
      <w:r>
        <w:rPr>
          <w:szCs w:val="21"/>
        </w:rPr>
        <w:t>Yield</w:t>
      </w:r>
      <w:r>
        <w:rPr>
          <w:szCs w:val="21"/>
        </w:rPr>
        <w:t>文と</w:t>
      </w:r>
      <w:r>
        <w:rPr>
          <w:szCs w:val="21"/>
        </w:rPr>
        <w:t>yield-each</w:t>
      </w:r>
      <w:r>
        <w:rPr>
          <w:szCs w:val="21"/>
        </w:rPr>
        <w:t>文はそれらに対応したものである。</w:t>
      </w:r>
    </w:p>
    <w:p w:rsidR="00000000" w:rsidRDefault="002E5195">
      <w:pPr>
        <w:rPr>
          <w:szCs w:val="21"/>
        </w:rPr>
      </w:pPr>
    </w:p>
    <w:p w:rsidR="00000000" w:rsidRDefault="002E5195">
      <w:pPr>
        <w:rPr>
          <w:szCs w:val="21"/>
        </w:rPr>
      </w:pPr>
    </w:p>
    <w:p w:rsidR="00000000" w:rsidRDefault="002E5195">
      <w:pPr>
        <w:pStyle w:val="3"/>
        <w:rPr>
          <w:sz w:val="21"/>
          <w:szCs w:val="21"/>
        </w:rPr>
      </w:pPr>
      <w:r>
        <w:t>ジェネレータ関数</w:t>
      </w:r>
    </w:p>
    <w:p w:rsidR="00000000" w:rsidRDefault="002E5195">
      <w:pPr>
        <w:rPr>
          <w:szCs w:val="21"/>
        </w:rPr>
      </w:pPr>
    </w:p>
    <w:p w:rsidR="00000000" w:rsidRDefault="002E5195">
      <w:pPr>
        <w:rPr>
          <w:szCs w:val="21"/>
        </w:rPr>
      </w:pPr>
      <w:r>
        <w:rPr>
          <w:szCs w:val="21"/>
        </w:rPr>
        <w:t>ジェネレータ関数は一連の結果を後回しで計算する関数を言う。ジェネレータ関数は同期または非同期の</w:t>
      </w:r>
      <w:r>
        <w:rPr>
          <w:szCs w:val="21"/>
        </w:rPr>
        <w:t>2</w:t>
      </w:r>
      <w:r>
        <w:rPr>
          <w:szCs w:val="21"/>
        </w:rPr>
        <w:t>種がある。同期ジェ</w:t>
      </w:r>
      <w:r>
        <w:rPr>
          <w:szCs w:val="21"/>
        </w:rPr>
        <w:t>ネレータはオンデマンドで値を生成する：即ち受け取り側はそのジェネレータから値たちを引き出す。一方非同期ジェネレータ関数は自分のペースで（イベント・ドリブンで）値たちを生成し、受け取り側が受け取り可能な時にそれらを受け取り側に押し出す。</w:t>
      </w:r>
    </w:p>
    <w:p w:rsidR="00000000" w:rsidRDefault="002E5195">
      <w:pPr>
        <w:rPr>
          <w:szCs w:val="21"/>
        </w:rPr>
      </w:pPr>
    </w:p>
    <w:p w:rsidR="00000000" w:rsidRDefault="002E5195">
      <w:pPr>
        <w:rPr>
          <w:szCs w:val="21"/>
        </w:rPr>
      </w:pPr>
    </w:p>
    <w:p w:rsidR="00000000" w:rsidRDefault="002E5195">
      <w:pPr>
        <w:pStyle w:val="3"/>
        <w:rPr>
          <w:sz w:val="21"/>
          <w:szCs w:val="21"/>
        </w:rPr>
      </w:pPr>
      <w:r>
        <w:t>同期ジェネレータ関数</w:t>
      </w:r>
      <w:r>
        <w:t xml:space="preserve"> (Synchronous generators: sync*)</w:t>
      </w:r>
    </w:p>
    <w:p w:rsidR="00000000" w:rsidRDefault="002E5195">
      <w:pPr>
        <w:rPr>
          <w:szCs w:val="21"/>
        </w:rPr>
      </w:pPr>
    </w:p>
    <w:p w:rsidR="00000000" w:rsidRDefault="002E5195">
      <w:pPr>
        <w:rPr>
          <w:szCs w:val="21"/>
        </w:rPr>
      </w:pPr>
      <w:r>
        <w:rPr>
          <w:szCs w:val="21"/>
        </w:rPr>
        <w:t>関数ボディに</w:t>
      </w:r>
      <w:r>
        <w:rPr>
          <w:b/>
          <w:bCs/>
          <w:szCs w:val="21"/>
        </w:rPr>
        <w:t>sync*</w:t>
      </w:r>
      <w:r>
        <w:rPr>
          <w:szCs w:val="21"/>
        </w:rPr>
        <w:t>修飾詞を付すと同期ジェネレータ関数であることを意味する。次のコードは最初の</w:t>
      </w:r>
      <w:r>
        <w:rPr>
          <w:szCs w:val="21"/>
        </w:rPr>
        <w:t>n</w:t>
      </w:r>
      <w:r>
        <w:rPr>
          <w:szCs w:val="21"/>
        </w:rPr>
        <w:t>個の自</w:t>
      </w:r>
      <w:r>
        <w:rPr>
          <w:szCs w:val="21"/>
        </w:rPr>
        <w:lastRenderedPageBreak/>
        <w:t>然数を得るものである。</w:t>
      </w:r>
    </w:p>
    <w:p w:rsidR="00000000" w:rsidRDefault="002E5195">
      <w:pPr>
        <w:rPr>
          <w:szCs w:val="21"/>
        </w:rPr>
      </w:pPr>
    </w:p>
    <w:p w:rsidR="00000000" w:rsidRDefault="002E5195">
      <w:pPr>
        <w:jc w:val="center"/>
        <w:rPr>
          <w:rFonts w:ascii="Consolas" w:hAnsi="Consolas"/>
          <w:color w:val="318495"/>
        </w:rPr>
      </w:pPr>
      <w:r>
        <w:rPr>
          <w:szCs w:val="21"/>
        </w:rPr>
        <w:t>Code_11.11a.dart</w:t>
      </w:r>
    </w:p>
    <w:tbl>
      <w:tblPr>
        <w:tblW w:w="0" w:type="auto"/>
        <w:tblInd w:w="55" w:type="dxa"/>
        <w:tblLayout w:type="fixed"/>
        <w:tblCellMar>
          <w:top w:w="55" w:type="dxa"/>
          <w:left w:w="55" w:type="dxa"/>
          <w:bottom w:w="55" w:type="dxa"/>
          <w:right w:w="55" w:type="dxa"/>
        </w:tblCellMar>
        <w:tblLook w:val="0000"/>
      </w:tblPr>
      <w:tblGrid>
        <w:gridCol w:w="6168"/>
      </w:tblGrid>
      <w:tr w:rsidR="00000000">
        <w:tc>
          <w:tcPr>
            <w:tcW w:w="6168"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1"/>
              <w:widowControl/>
            </w:pPr>
            <w:r>
              <w:rPr>
                <w:rFonts w:ascii="Consolas" w:hAnsi="Consolas"/>
                <w:color w:val="318495"/>
              </w:rPr>
              <w:t>Iterable</w:t>
            </w:r>
            <w:r>
              <w:rPr>
                <w:rFonts w:ascii="Consolas" w:hAnsi="Consolas"/>
              </w:rPr>
              <w:t xml:space="preserve"> </w:t>
            </w:r>
            <w:r>
              <w:rPr>
                <w:rFonts w:ascii="Consolas" w:hAnsi="Consolas"/>
                <w:b/>
                <w:color w:val="0000A2"/>
              </w:rPr>
              <w:t>n</w:t>
            </w:r>
            <w:r>
              <w:rPr>
                <w:rFonts w:ascii="Consolas" w:hAnsi="Consolas"/>
                <w:b/>
                <w:color w:val="0000A2"/>
              </w:rPr>
              <w:t>aturalsTo</w:t>
            </w:r>
            <w:r>
              <w:rPr>
                <w:rFonts w:ascii="Consolas" w:hAnsi="Consolas"/>
              </w:rPr>
              <w:t>(</w:t>
            </w:r>
            <w:r>
              <w:rPr>
                <w:rFonts w:ascii="Consolas" w:hAnsi="Consolas"/>
                <w:b/>
                <w:color w:val="C5060B"/>
              </w:rPr>
              <w:t>n</w:t>
            </w:r>
            <w:r>
              <w:rPr>
                <w:rFonts w:ascii="Consolas" w:hAnsi="Consolas"/>
              </w:rPr>
              <w:t xml:space="preserve">) </w:t>
            </w:r>
            <w:r>
              <w:rPr>
                <w:rFonts w:ascii="Consolas" w:hAnsi="Consolas"/>
                <w:b/>
                <w:color w:val="C5060B"/>
              </w:rPr>
              <w:t>sync</w:t>
            </w:r>
            <w:r>
              <w:rPr>
                <w:rFonts w:ascii="Consolas" w:hAnsi="Consolas"/>
                <w:b/>
                <w:color w:val="0000FF"/>
              </w:rPr>
              <w:t>*</w:t>
            </w:r>
            <w:r>
              <w:rPr>
                <w:rFonts w:ascii="Consolas" w:hAnsi="Consolas"/>
              </w:rPr>
              <w:t xml:space="preserve"> {</w:t>
            </w:r>
          </w:p>
          <w:p w:rsidR="00000000" w:rsidRDefault="002E5195">
            <w:pPr>
              <w:pStyle w:val="af1"/>
              <w:widowControl/>
            </w:pPr>
            <w:r>
              <w:t xml:space="preserve">  </w:t>
            </w:r>
            <w:r>
              <w:rPr>
                <w:rFonts w:ascii="Consolas" w:hAnsi="Consolas"/>
                <w:b/>
                <w:color w:val="C5060B"/>
              </w:rPr>
              <w:t>int</w:t>
            </w:r>
            <w:r>
              <w:rPr>
                <w:rFonts w:ascii="Consolas" w:hAnsi="Consolas"/>
              </w:rPr>
              <w:t xml:space="preserve"> </w:t>
            </w:r>
            <w:r>
              <w:rPr>
                <w:rFonts w:ascii="Consolas" w:hAnsi="Consolas"/>
                <w:b/>
                <w:color w:val="C5060B"/>
              </w:rPr>
              <w:t>k</w:t>
            </w:r>
            <w:r>
              <w:rPr>
                <w:rFonts w:ascii="Consolas" w:hAnsi="Consolas"/>
              </w:rPr>
              <w:t xml:space="preserve"> </w:t>
            </w:r>
            <w:r>
              <w:rPr>
                <w:rFonts w:ascii="Consolas" w:hAnsi="Consolas"/>
                <w:b/>
                <w:color w:val="0000FF"/>
              </w:rPr>
              <w:t>=</w:t>
            </w:r>
            <w:r>
              <w:rPr>
                <w:rFonts w:ascii="Consolas" w:hAnsi="Consolas"/>
              </w:rPr>
              <w:t xml:space="preserve"> </w:t>
            </w:r>
            <w:r>
              <w:rPr>
                <w:rFonts w:ascii="Consolas" w:hAnsi="Consolas"/>
                <w:color w:val="0000CD"/>
              </w:rPr>
              <w:t>0</w:t>
            </w:r>
            <w:r>
              <w:rPr>
                <w:rFonts w:ascii="Consolas" w:hAnsi="Consolas"/>
              </w:rPr>
              <w:t>;</w:t>
            </w:r>
          </w:p>
          <w:p w:rsidR="00000000" w:rsidRDefault="002E5195">
            <w:pPr>
              <w:pStyle w:val="af1"/>
              <w:widowControl/>
              <w:rPr>
                <w:rFonts w:ascii="Consolas" w:hAnsi="Consolas"/>
              </w:rPr>
            </w:pPr>
            <w:r>
              <w:t xml:space="preserve">  </w:t>
            </w:r>
            <w:r>
              <w:rPr>
                <w:rFonts w:ascii="Consolas" w:hAnsi="Consolas"/>
                <w:b/>
                <w:color w:val="0000A2"/>
              </w:rPr>
              <w:t>while</w:t>
            </w:r>
            <w:r>
              <w:rPr>
                <w:rFonts w:ascii="Consolas" w:hAnsi="Consolas"/>
              </w:rPr>
              <w:t xml:space="preserve"> (</w:t>
            </w:r>
            <w:r>
              <w:rPr>
                <w:rFonts w:ascii="Consolas" w:hAnsi="Consolas"/>
                <w:b/>
                <w:color w:val="C5060B"/>
              </w:rPr>
              <w:t>k</w:t>
            </w:r>
            <w:r>
              <w:rPr>
                <w:rFonts w:ascii="Consolas" w:hAnsi="Consolas"/>
              </w:rPr>
              <w:t xml:space="preserve"> </w:t>
            </w:r>
            <w:r>
              <w:rPr>
                <w:rFonts w:ascii="Consolas" w:hAnsi="Consolas"/>
                <w:b/>
                <w:color w:val="0000FF"/>
              </w:rPr>
              <w:t>&lt;</w:t>
            </w:r>
            <w:r>
              <w:rPr>
                <w:rFonts w:ascii="Consolas" w:hAnsi="Consolas"/>
              </w:rPr>
              <w:t xml:space="preserve"> </w:t>
            </w:r>
            <w:r>
              <w:rPr>
                <w:rFonts w:ascii="Consolas" w:hAnsi="Consolas"/>
                <w:b/>
                <w:color w:val="C5060B"/>
              </w:rPr>
              <w:t>n</w:t>
            </w:r>
            <w:r>
              <w:rPr>
                <w:rFonts w:ascii="Consolas" w:hAnsi="Consolas"/>
              </w:rPr>
              <w:t xml:space="preserve">) </w:t>
            </w:r>
            <w:r>
              <w:rPr>
                <w:rFonts w:ascii="Consolas" w:hAnsi="Consolas"/>
                <w:b/>
                <w:color w:val="C5060B"/>
              </w:rPr>
              <w:t>yield</w:t>
            </w:r>
            <w:r>
              <w:rPr>
                <w:rFonts w:ascii="Consolas" w:hAnsi="Consolas"/>
              </w:rPr>
              <w:t xml:space="preserve"> </w:t>
            </w:r>
            <w:r>
              <w:rPr>
                <w:rFonts w:ascii="Consolas" w:hAnsi="Consolas"/>
                <w:b/>
                <w:color w:val="C5060B"/>
              </w:rPr>
              <w:t>k</w:t>
            </w:r>
            <w:r>
              <w:rPr>
                <w:rFonts w:ascii="Consolas" w:hAnsi="Consolas"/>
                <w:b/>
                <w:color w:val="0000FF"/>
              </w:rPr>
              <w:t>++</w:t>
            </w:r>
            <w:r>
              <w:rPr>
                <w:rFonts w:ascii="Consolas" w:hAnsi="Consolas"/>
              </w:rPr>
              <w:t>;</w:t>
            </w:r>
          </w:p>
          <w:p w:rsidR="00000000" w:rsidRDefault="002E5195">
            <w:pPr>
              <w:pStyle w:val="af1"/>
              <w:widowControl/>
              <w:rPr>
                <w:rFonts w:ascii="Consolas" w:hAnsi="Consolas"/>
                <w:b/>
                <w:color w:val="0000A2"/>
              </w:rPr>
            </w:pPr>
            <w:r>
              <w:rPr>
                <w:rFonts w:ascii="Consolas" w:hAnsi="Consolas"/>
              </w:rPr>
              <w:t>}</w:t>
            </w:r>
          </w:p>
          <w:p w:rsidR="00000000" w:rsidRDefault="002E5195">
            <w:pPr>
              <w:pStyle w:val="af1"/>
              <w:widowControl/>
            </w:pPr>
            <w:r>
              <w:rPr>
                <w:rFonts w:ascii="Consolas" w:hAnsi="Consolas"/>
                <w:b/>
                <w:color w:val="0000A2"/>
              </w:rPr>
              <w:t>main</w:t>
            </w:r>
            <w:r>
              <w:rPr>
                <w:rFonts w:ascii="Consolas" w:hAnsi="Consolas"/>
              </w:rPr>
              <w:t>(){</w:t>
            </w:r>
          </w:p>
          <w:p w:rsidR="00000000" w:rsidRDefault="002E5195">
            <w:pPr>
              <w:pStyle w:val="af1"/>
              <w:widowControl/>
            </w:pPr>
            <w:r>
              <w:t xml:space="preserve">  </w:t>
            </w:r>
            <w:r>
              <w:rPr>
                <w:rFonts w:ascii="Consolas" w:hAnsi="Consolas"/>
                <w:b/>
                <w:color w:val="C5060B"/>
              </w:rPr>
              <w:t>var</w:t>
            </w:r>
            <w:r>
              <w:rPr>
                <w:rFonts w:ascii="Consolas" w:hAnsi="Consolas"/>
              </w:rPr>
              <w:t xml:space="preserve"> </w:t>
            </w:r>
            <w:r>
              <w:rPr>
                <w:rFonts w:ascii="Consolas" w:hAnsi="Consolas"/>
                <w:b/>
                <w:color w:val="C5060B"/>
              </w:rPr>
              <w:t>it</w:t>
            </w:r>
            <w:r>
              <w:rPr>
                <w:rFonts w:ascii="Consolas" w:hAnsi="Consolas"/>
              </w:rPr>
              <w:t xml:space="preserve"> </w:t>
            </w:r>
            <w:r>
              <w:rPr>
                <w:rFonts w:ascii="Consolas" w:hAnsi="Consolas"/>
                <w:b/>
                <w:color w:val="0000FF"/>
              </w:rPr>
              <w:t>=</w:t>
            </w:r>
            <w:r>
              <w:rPr>
                <w:rFonts w:ascii="Consolas" w:hAnsi="Consolas"/>
              </w:rPr>
              <w:t xml:space="preserve"> </w:t>
            </w:r>
            <w:r>
              <w:rPr>
                <w:rFonts w:ascii="Consolas" w:hAnsi="Consolas"/>
                <w:b/>
                <w:color w:val="0000A2"/>
              </w:rPr>
              <w:t>naturalsTo</w:t>
            </w:r>
            <w:r>
              <w:rPr>
                <w:rFonts w:ascii="Consolas" w:hAnsi="Consolas"/>
              </w:rPr>
              <w:t>(</w:t>
            </w:r>
            <w:r>
              <w:rPr>
                <w:rFonts w:ascii="Consolas" w:hAnsi="Consolas"/>
                <w:color w:val="0000CD"/>
              </w:rPr>
              <w:t>7</w:t>
            </w:r>
            <w:r>
              <w:rPr>
                <w:rFonts w:ascii="Consolas" w:hAnsi="Consolas"/>
              </w:rPr>
              <w:t>).</w:t>
            </w:r>
            <w:r>
              <w:rPr>
                <w:rFonts w:ascii="Consolas" w:hAnsi="Consolas"/>
                <w:b/>
                <w:color w:val="C5060B"/>
              </w:rPr>
              <w:t>iterator</w:t>
            </w:r>
            <w:r>
              <w:rPr>
                <w:rFonts w:ascii="Consolas" w:hAnsi="Consolas"/>
              </w:rPr>
              <w:t>;</w:t>
            </w:r>
          </w:p>
          <w:p w:rsidR="00000000" w:rsidRDefault="002E5195">
            <w:pPr>
              <w:pStyle w:val="af1"/>
              <w:widowControl/>
            </w:pPr>
            <w:r>
              <w:t xml:space="preserve">  </w:t>
            </w:r>
            <w:r>
              <w:rPr>
                <w:rFonts w:ascii="Consolas" w:hAnsi="Consolas"/>
                <w:b/>
                <w:color w:val="0000A2"/>
              </w:rPr>
              <w:t>while</w:t>
            </w:r>
            <w:r>
              <w:rPr>
                <w:rFonts w:ascii="Consolas" w:hAnsi="Consolas"/>
              </w:rPr>
              <w:t xml:space="preserve"> (</w:t>
            </w:r>
            <w:r>
              <w:rPr>
                <w:rFonts w:ascii="Consolas" w:hAnsi="Consolas"/>
                <w:b/>
                <w:color w:val="C5060B"/>
              </w:rPr>
              <w:t>it</w:t>
            </w:r>
            <w:r>
              <w:rPr>
                <w:rFonts w:ascii="Consolas" w:hAnsi="Consolas"/>
              </w:rPr>
              <w:t>.</w:t>
            </w:r>
            <w:r>
              <w:rPr>
                <w:rFonts w:ascii="Consolas" w:hAnsi="Consolas"/>
                <w:b/>
                <w:color w:val="0000A2"/>
              </w:rPr>
              <w:t>moveNext</w:t>
            </w:r>
            <w:r>
              <w:rPr>
                <w:rFonts w:ascii="Consolas" w:hAnsi="Consolas"/>
              </w:rPr>
              <w:t>()) {</w:t>
            </w:r>
          </w:p>
          <w:p w:rsidR="00000000" w:rsidRDefault="002E5195">
            <w:pPr>
              <w:pStyle w:val="af1"/>
              <w:widowControl/>
            </w:pPr>
            <w:r>
              <w:t xml:space="preserve">  </w:t>
            </w:r>
            <w:r>
              <w:rPr>
                <w:rFonts w:ascii="Consolas" w:hAnsi="Consolas"/>
                <w:b/>
                <w:color w:val="0000A2"/>
              </w:rPr>
              <w:t>print</w:t>
            </w:r>
            <w:r>
              <w:rPr>
                <w:rFonts w:ascii="Consolas" w:hAnsi="Consolas"/>
              </w:rPr>
              <w:t>(</w:t>
            </w:r>
            <w:r>
              <w:rPr>
                <w:rFonts w:ascii="Consolas" w:hAnsi="Consolas"/>
                <w:b/>
                <w:color w:val="C5060B"/>
              </w:rPr>
              <w:t>it</w:t>
            </w:r>
            <w:r>
              <w:rPr>
                <w:rFonts w:ascii="Consolas" w:hAnsi="Consolas"/>
              </w:rPr>
              <w:t>.</w:t>
            </w:r>
            <w:r>
              <w:rPr>
                <w:rFonts w:ascii="Consolas" w:hAnsi="Consolas"/>
                <w:b/>
                <w:color w:val="C5060B"/>
              </w:rPr>
              <w:t>current</w:t>
            </w:r>
            <w:r>
              <w:rPr>
                <w:rFonts w:ascii="Consolas" w:hAnsi="Consolas"/>
              </w:rPr>
              <w:t>);</w:t>
            </w:r>
          </w:p>
          <w:p w:rsidR="00000000" w:rsidRDefault="002E5195">
            <w:pPr>
              <w:pStyle w:val="af1"/>
              <w:widowControl/>
              <w:rPr>
                <w:rFonts w:ascii="Consolas" w:hAnsi="Consolas"/>
              </w:rPr>
            </w:pPr>
            <w:r>
              <w:t xml:space="preserve">  </w:t>
            </w:r>
            <w:r>
              <w:rPr>
                <w:rFonts w:ascii="Consolas" w:hAnsi="Consolas"/>
              </w:rPr>
              <w:t>}</w:t>
            </w:r>
          </w:p>
          <w:p w:rsidR="00000000" w:rsidRDefault="002E5195">
            <w:pPr>
              <w:pStyle w:val="af1"/>
              <w:widowControl/>
            </w:pPr>
            <w:r>
              <w:rPr>
                <w:rFonts w:ascii="Consolas" w:hAnsi="Consolas"/>
              </w:rPr>
              <w:t>}</w:t>
            </w:r>
          </w:p>
        </w:tc>
      </w:tr>
    </w:tbl>
    <w:p w:rsidR="00000000" w:rsidRDefault="002E5195">
      <w:pPr>
        <w:rPr>
          <w:szCs w:val="21"/>
        </w:rPr>
      </w:pPr>
    </w:p>
    <w:p w:rsidR="00000000" w:rsidRDefault="002E5195">
      <w:pPr>
        <w:rPr>
          <w:szCs w:val="21"/>
        </w:rPr>
      </w:pPr>
      <w:r>
        <w:rPr>
          <w:szCs w:val="21"/>
        </w:rPr>
        <w:t>naturalsTo</w:t>
      </w:r>
      <w:r>
        <w:rPr>
          <w:szCs w:val="21"/>
        </w:rPr>
        <w:t>関数は呼び出されると直ちに</w:t>
      </w:r>
      <w:r>
        <w:rPr>
          <w:szCs w:val="21"/>
        </w:rPr>
        <w:t>Iterable</w:t>
      </w:r>
      <w:r>
        <w:rPr>
          <w:szCs w:val="21"/>
        </w:rPr>
        <w:t>オブジェクトを返す。これは</w:t>
      </w:r>
      <w:r>
        <w:rPr>
          <w:szCs w:val="21"/>
        </w:rPr>
        <w:t>async</w:t>
      </w:r>
      <w:r>
        <w:rPr>
          <w:szCs w:val="21"/>
        </w:rPr>
        <w:t>とマークされた関数が直ちに</w:t>
      </w:r>
      <w:r>
        <w:rPr>
          <w:szCs w:val="21"/>
        </w:rPr>
        <w:t>future</w:t>
      </w:r>
      <w:r>
        <w:rPr>
          <w:szCs w:val="21"/>
        </w:rPr>
        <w:t>を返すのと良く似ている。この関数のボディは該</w:t>
      </w:r>
      <w:r>
        <w:rPr>
          <w:szCs w:val="21"/>
        </w:rPr>
        <w:t xml:space="preserve"> </w:t>
      </w:r>
      <w:r>
        <w:rPr>
          <w:szCs w:val="21"/>
        </w:rPr>
        <w:t>iter</w:t>
      </w:r>
      <w:r>
        <w:rPr>
          <w:szCs w:val="21"/>
        </w:rPr>
        <w:t>ator</w:t>
      </w:r>
      <w:r>
        <w:rPr>
          <w:szCs w:val="21"/>
        </w:rPr>
        <w:t>上で</w:t>
      </w:r>
      <w:r>
        <w:rPr>
          <w:szCs w:val="21"/>
        </w:rPr>
        <w:t xml:space="preserve"> </w:t>
      </w:r>
      <w:r>
        <w:rPr>
          <w:szCs w:val="21"/>
        </w:rPr>
        <w:t>moveNext</w:t>
      </w:r>
      <w:r>
        <w:rPr>
          <w:szCs w:val="21"/>
        </w:rPr>
        <w:t>メソッドが呼ばれるまで実行されない。</w:t>
      </w:r>
      <w:r>
        <w:rPr>
          <w:b/>
          <w:bCs/>
          <w:szCs w:val="21"/>
        </w:rPr>
        <w:t>yield</w:t>
      </w:r>
      <w:r>
        <w:rPr>
          <w:szCs w:val="21"/>
        </w:rPr>
        <w:t>文は式を有し、その式が計算される。計算が終了したらこの関数が停止し、</w:t>
      </w:r>
      <w:r>
        <w:rPr>
          <w:szCs w:val="21"/>
        </w:rPr>
        <w:t xml:space="preserve">moveNext </w:t>
      </w:r>
      <w:r>
        <w:rPr>
          <w:szCs w:val="21"/>
        </w:rPr>
        <w:t>は</w:t>
      </w:r>
      <w:r>
        <w:rPr>
          <w:b/>
          <w:bCs/>
          <w:szCs w:val="21"/>
        </w:rPr>
        <w:t>true</w:t>
      </w:r>
      <w:r>
        <w:rPr>
          <w:szCs w:val="21"/>
        </w:rPr>
        <w:t>を返す。次回</w:t>
      </w:r>
      <w:r>
        <w:rPr>
          <w:szCs w:val="21"/>
        </w:rPr>
        <w:t xml:space="preserve"> </w:t>
      </w:r>
      <w:r>
        <w:rPr>
          <w:szCs w:val="21"/>
        </w:rPr>
        <w:t>moveNext</w:t>
      </w:r>
      <w:r>
        <w:rPr>
          <w:szCs w:val="21"/>
        </w:rPr>
        <w:t>が呼ばれたらこの関数は計算を再開する。ループが終了したらこのメソッドは暗示的に</w:t>
      </w:r>
      <w:r>
        <w:rPr>
          <w:szCs w:val="21"/>
        </w:rPr>
        <w:t>return</w:t>
      </w:r>
      <w:r>
        <w:rPr>
          <w:szCs w:val="21"/>
        </w:rPr>
        <w:t>を実行し、これでこの関数呼び出しは終了し、</w:t>
      </w:r>
      <w:r>
        <w:rPr>
          <w:szCs w:val="21"/>
        </w:rPr>
        <w:t xml:space="preserve"> </w:t>
      </w:r>
      <w:r>
        <w:rPr>
          <w:szCs w:val="21"/>
        </w:rPr>
        <w:t>moveNext</w:t>
      </w:r>
      <w:r>
        <w:rPr>
          <w:szCs w:val="21"/>
        </w:rPr>
        <w:t>は呼び出し側に</w:t>
      </w:r>
      <w:r>
        <w:rPr>
          <w:b/>
          <w:bCs/>
          <w:szCs w:val="21"/>
        </w:rPr>
        <w:t>false</w:t>
      </w:r>
      <w:r>
        <w:rPr>
          <w:szCs w:val="21"/>
        </w:rPr>
        <w:t>を返す。</w:t>
      </w:r>
    </w:p>
    <w:p w:rsidR="00000000" w:rsidRDefault="002E5195">
      <w:pPr>
        <w:rPr>
          <w:szCs w:val="21"/>
        </w:rPr>
      </w:pPr>
    </w:p>
    <w:p w:rsidR="00000000" w:rsidRDefault="002E5195"/>
    <w:p w:rsidR="00000000" w:rsidRDefault="002E5195">
      <w:pPr>
        <w:pStyle w:val="3"/>
        <w:rPr>
          <w:sz w:val="21"/>
          <w:szCs w:val="21"/>
        </w:rPr>
      </w:pPr>
      <w:r>
        <w:t>非同期ジェネレータ関数</w:t>
      </w:r>
      <w:r>
        <w:t xml:space="preserve"> (Asynchronous generators: async*)</w:t>
      </w:r>
    </w:p>
    <w:p w:rsidR="00000000" w:rsidRDefault="002E5195">
      <w:pPr>
        <w:rPr>
          <w:szCs w:val="21"/>
        </w:rPr>
      </w:pPr>
    </w:p>
    <w:p w:rsidR="00000000" w:rsidRDefault="002E5195">
      <w:pPr>
        <w:rPr>
          <w:szCs w:val="21"/>
        </w:rPr>
      </w:pPr>
      <w:r>
        <w:rPr>
          <w:szCs w:val="21"/>
        </w:rPr>
        <w:t>非同期にあるデータのシーケン</w:t>
      </w:r>
      <w:r>
        <w:rPr>
          <w:szCs w:val="21"/>
        </w:rPr>
        <w:t>スを作るには</w:t>
      </w:r>
      <w:r>
        <w:rPr>
          <w:szCs w:val="21"/>
        </w:rPr>
        <w:t>Stream</w:t>
      </w:r>
      <w:r>
        <w:rPr>
          <w:szCs w:val="21"/>
        </w:rPr>
        <w:t>が使われる（</w:t>
      </w:r>
      <w:hyperlink w:anchor="_toc10558" w:history="1">
        <w:r>
          <w:rPr>
            <w:rStyle w:val="a7"/>
            <w:szCs w:val="21"/>
          </w:rPr>
          <w:t>「ストリーム</w:t>
        </w:r>
        <w:r>
          <w:rPr>
            <w:rStyle w:val="a7"/>
            <w:szCs w:val="21"/>
          </w:rPr>
          <w:t>(Streams)</w:t>
        </w:r>
        <w:r>
          <w:rPr>
            <w:rStyle w:val="a7"/>
            <w:szCs w:val="21"/>
          </w:rPr>
          <w:t>」の節</w:t>
        </w:r>
      </w:hyperlink>
      <w:r>
        <w:rPr>
          <w:szCs w:val="21"/>
        </w:rPr>
        <w:t>を参照のこと）。非同期ジェネレータ関数を使うとそのようなストリームの取り扱いが容易になる。関数ボディに</w:t>
      </w:r>
      <w:r>
        <w:rPr>
          <w:szCs w:val="21"/>
        </w:rPr>
        <w:t>async*</w:t>
      </w:r>
      <w:r>
        <w:rPr>
          <w:szCs w:val="21"/>
        </w:rPr>
        <w:t>修飾詞を付すとそれは非同期ジェネレータ関数であることを意味する。</w:t>
      </w:r>
    </w:p>
    <w:p w:rsidR="00000000" w:rsidRDefault="002E5195">
      <w:pPr>
        <w:rPr>
          <w:szCs w:val="21"/>
        </w:rPr>
      </w:pPr>
    </w:p>
    <w:p w:rsidR="00000000" w:rsidRDefault="002E5195">
      <w:pPr>
        <w:rPr>
          <w:szCs w:val="21"/>
        </w:rPr>
      </w:pPr>
      <w:r>
        <w:rPr>
          <w:szCs w:val="21"/>
        </w:rPr>
        <w:t>先ほどと同じく自然数を発生させるジェネレータ関数の名前を</w:t>
      </w:r>
      <w:r>
        <w:rPr>
          <w:szCs w:val="21"/>
        </w:rPr>
        <w:t xml:space="preserve"> </w:t>
      </w:r>
      <w:r>
        <w:rPr>
          <w:szCs w:val="21"/>
        </w:rPr>
        <w:t>asynchronousNaturalsTo</w:t>
      </w:r>
      <w:r>
        <w:rPr>
          <w:szCs w:val="21"/>
        </w:rPr>
        <w:t>に変え、またそのボディに</w:t>
      </w:r>
      <w:r>
        <w:rPr>
          <w:szCs w:val="21"/>
        </w:rPr>
        <w:t>async*</w:t>
      </w:r>
      <w:r>
        <w:rPr>
          <w:szCs w:val="21"/>
        </w:rPr>
        <w:t>を付してみよう。</w:t>
      </w:r>
    </w:p>
    <w:p w:rsidR="00000000" w:rsidRDefault="002E5195">
      <w:pPr>
        <w:rPr>
          <w:szCs w:val="21"/>
        </w:rPr>
      </w:pPr>
    </w:p>
    <w:p w:rsidR="00000000" w:rsidRDefault="002E5195">
      <w:pPr>
        <w:jc w:val="center"/>
        <w:rPr>
          <w:rFonts w:ascii="Consolas" w:hAnsi="Consolas"/>
          <w:b/>
          <w:color w:val="C5060B"/>
        </w:rPr>
      </w:pPr>
      <w:r>
        <w:rPr>
          <w:szCs w:val="21"/>
        </w:rPr>
        <w:t>Code_11.11b.dart</w:t>
      </w:r>
    </w:p>
    <w:tbl>
      <w:tblPr>
        <w:tblW w:w="0" w:type="auto"/>
        <w:tblInd w:w="55" w:type="dxa"/>
        <w:tblLayout w:type="fixed"/>
        <w:tblCellMar>
          <w:top w:w="55" w:type="dxa"/>
          <w:left w:w="55" w:type="dxa"/>
          <w:bottom w:w="55" w:type="dxa"/>
          <w:right w:w="55" w:type="dxa"/>
        </w:tblCellMar>
        <w:tblLook w:val="0000"/>
      </w:tblPr>
      <w:tblGrid>
        <w:gridCol w:w="6168"/>
      </w:tblGrid>
      <w:tr w:rsidR="00000000">
        <w:tc>
          <w:tcPr>
            <w:tcW w:w="6168"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1"/>
              <w:widowControl/>
              <w:rPr>
                <w:rFonts w:ascii="Consolas" w:hAnsi="Consolas"/>
                <w:color w:val="318495"/>
              </w:rPr>
            </w:pPr>
            <w:r>
              <w:rPr>
                <w:rFonts w:ascii="Consolas" w:hAnsi="Consolas"/>
                <w:b/>
                <w:color w:val="C5060B"/>
              </w:rPr>
              <w:t>imp</w:t>
            </w:r>
            <w:r>
              <w:rPr>
                <w:rFonts w:ascii="Consolas" w:hAnsi="Consolas"/>
                <w:b/>
                <w:color w:val="C5060B"/>
              </w:rPr>
              <w:t>ort</w:t>
            </w:r>
            <w:r>
              <w:rPr>
                <w:rFonts w:ascii="Consolas" w:hAnsi="Consolas"/>
              </w:rPr>
              <w:t xml:space="preserve"> </w:t>
            </w:r>
            <w:r>
              <w:rPr>
                <w:rFonts w:ascii="Consolas" w:hAnsi="Consolas"/>
                <w:b/>
                <w:color w:val="C5060B"/>
              </w:rPr>
              <w:t>'dart:async'</w:t>
            </w:r>
            <w:r>
              <w:rPr>
                <w:rFonts w:ascii="Consolas" w:hAnsi="Consolas"/>
              </w:rPr>
              <w:t>;</w:t>
            </w:r>
          </w:p>
          <w:p w:rsidR="00000000" w:rsidRDefault="002E5195">
            <w:pPr>
              <w:pStyle w:val="af1"/>
              <w:widowControl/>
            </w:pPr>
            <w:r>
              <w:rPr>
                <w:rFonts w:ascii="Consolas" w:hAnsi="Consolas"/>
                <w:color w:val="318495"/>
              </w:rPr>
              <w:t>Stream</w:t>
            </w:r>
            <w:r>
              <w:rPr>
                <w:rFonts w:ascii="Consolas" w:hAnsi="Consolas"/>
              </w:rPr>
              <w:t xml:space="preserve"> </w:t>
            </w:r>
            <w:r>
              <w:rPr>
                <w:rFonts w:ascii="Consolas" w:hAnsi="Consolas"/>
                <w:b/>
                <w:color w:val="0000A2"/>
              </w:rPr>
              <w:t>asynchronousNaturalsTo</w:t>
            </w:r>
            <w:r>
              <w:rPr>
                <w:rFonts w:ascii="Consolas" w:hAnsi="Consolas"/>
              </w:rPr>
              <w:t>(</w:t>
            </w:r>
            <w:r>
              <w:rPr>
                <w:rFonts w:ascii="Consolas" w:hAnsi="Consolas"/>
                <w:b/>
                <w:color w:val="C5060B"/>
              </w:rPr>
              <w:t>n</w:t>
            </w:r>
            <w:r>
              <w:rPr>
                <w:rFonts w:ascii="Consolas" w:hAnsi="Consolas"/>
              </w:rPr>
              <w:t xml:space="preserve">) </w:t>
            </w:r>
            <w:r>
              <w:rPr>
                <w:rFonts w:ascii="Consolas" w:hAnsi="Consolas"/>
                <w:b/>
                <w:color w:val="C5060B"/>
              </w:rPr>
              <w:t>async</w:t>
            </w:r>
            <w:r>
              <w:rPr>
                <w:rFonts w:ascii="Consolas" w:hAnsi="Consolas"/>
                <w:b/>
                <w:color w:val="0000FF"/>
              </w:rPr>
              <w:t>*</w:t>
            </w:r>
            <w:r>
              <w:rPr>
                <w:rFonts w:ascii="Consolas" w:hAnsi="Consolas"/>
              </w:rPr>
              <w:t xml:space="preserve"> {</w:t>
            </w:r>
          </w:p>
          <w:p w:rsidR="00000000" w:rsidRDefault="002E5195">
            <w:pPr>
              <w:pStyle w:val="af1"/>
              <w:widowControl/>
            </w:pPr>
            <w:r>
              <w:t xml:space="preserve">  </w:t>
            </w:r>
            <w:r>
              <w:rPr>
                <w:rFonts w:ascii="Consolas" w:hAnsi="Consolas"/>
                <w:b/>
                <w:color w:val="C5060B"/>
              </w:rPr>
              <w:t>int</w:t>
            </w:r>
            <w:r>
              <w:rPr>
                <w:rFonts w:ascii="Consolas" w:hAnsi="Consolas"/>
              </w:rPr>
              <w:t xml:space="preserve"> </w:t>
            </w:r>
            <w:r>
              <w:rPr>
                <w:rFonts w:ascii="Consolas" w:hAnsi="Consolas"/>
                <w:b/>
                <w:color w:val="C5060B"/>
              </w:rPr>
              <w:t>k</w:t>
            </w:r>
            <w:r>
              <w:rPr>
                <w:rFonts w:ascii="Consolas" w:hAnsi="Consolas"/>
              </w:rPr>
              <w:t xml:space="preserve"> </w:t>
            </w:r>
            <w:r>
              <w:rPr>
                <w:rFonts w:ascii="Consolas" w:hAnsi="Consolas"/>
                <w:b/>
                <w:color w:val="0000FF"/>
              </w:rPr>
              <w:t>=</w:t>
            </w:r>
            <w:r>
              <w:rPr>
                <w:rFonts w:ascii="Consolas" w:hAnsi="Consolas"/>
              </w:rPr>
              <w:t xml:space="preserve"> </w:t>
            </w:r>
            <w:r>
              <w:rPr>
                <w:rFonts w:ascii="Consolas" w:hAnsi="Consolas"/>
                <w:color w:val="0000CD"/>
              </w:rPr>
              <w:t>0</w:t>
            </w:r>
            <w:r>
              <w:rPr>
                <w:rFonts w:ascii="Consolas" w:hAnsi="Consolas"/>
              </w:rPr>
              <w:t>;</w:t>
            </w:r>
          </w:p>
          <w:p w:rsidR="00000000" w:rsidRDefault="002E5195">
            <w:pPr>
              <w:pStyle w:val="af1"/>
              <w:widowControl/>
              <w:rPr>
                <w:rFonts w:ascii="Consolas" w:hAnsi="Consolas"/>
              </w:rPr>
            </w:pPr>
            <w:r>
              <w:t xml:space="preserve">  </w:t>
            </w:r>
            <w:r>
              <w:rPr>
                <w:rFonts w:ascii="Consolas" w:hAnsi="Consolas"/>
                <w:b/>
                <w:color w:val="0000A2"/>
              </w:rPr>
              <w:t>while</w:t>
            </w:r>
            <w:r>
              <w:rPr>
                <w:rFonts w:ascii="Consolas" w:hAnsi="Consolas"/>
              </w:rPr>
              <w:t xml:space="preserve"> (</w:t>
            </w:r>
            <w:r>
              <w:rPr>
                <w:rFonts w:ascii="Consolas" w:hAnsi="Consolas"/>
                <w:b/>
                <w:color w:val="C5060B"/>
              </w:rPr>
              <w:t>k</w:t>
            </w:r>
            <w:r>
              <w:rPr>
                <w:rFonts w:ascii="Consolas" w:hAnsi="Consolas"/>
              </w:rPr>
              <w:t xml:space="preserve"> </w:t>
            </w:r>
            <w:r>
              <w:rPr>
                <w:rFonts w:ascii="Consolas" w:hAnsi="Consolas"/>
                <w:b/>
                <w:color w:val="0000FF"/>
              </w:rPr>
              <w:t>&lt;</w:t>
            </w:r>
            <w:r>
              <w:rPr>
                <w:rFonts w:ascii="Consolas" w:hAnsi="Consolas"/>
              </w:rPr>
              <w:t xml:space="preserve"> </w:t>
            </w:r>
            <w:r>
              <w:rPr>
                <w:rFonts w:ascii="Consolas" w:hAnsi="Consolas"/>
                <w:b/>
                <w:color w:val="C5060B"/>
              </w:rPr>
              <w:t>n</w:t>
            </w:r>
            <w:r>
              <w:rPr>
                <w:rFonts w:ascii="Consolas" w:hAnsi="Consolas"/>
              </w:rPr>
              <w:t xml:space="preserve">) </w:t>
            </w:r>
            <w:r>
              <w:rPr>
                <w:rFonts w:ascii="Consolas" w:hAnsi="Consolas"/>
                <w:b/>
                <w:color w:val="C5060B"/>
              </w:rPr>
              <w:t>yield</w:t>
            </w:r>
            <w:r>
              <w:rPr>
                <w:rFonts w:ascii="Consolas" w:hAnsi="Consolas"/>
              </w:rPr>
              <w:t xml:space="preserve"> </w:t>
            </w:r>
            <w:r>
              <w:rPr>
                <w:rFonts w:ascii="Consolas" w:hAnsi="Consolas"/>
                <w:b/>
                <w:color w:val="C5060B"/>
              </w:rPr>
              <w:t>k</w:t>
            </w:r>
            <w:r>
              <w:rPr>
                <w:rFonts w:ascii="Consolas" w:hAnsi="Consolas"/>
                <w:b/>
                <w:color w:val="0000FF"/>
              </w:rPr>
              <w:t>++</w:t>
            </w:r>
            <w:r>
              <w:rPr>
                <w:rFonts w:ascii="Consolas" w:hAnsi="Consolas"/>
              </w:rPr>
              <w:t>;</w:t>
            </w:r>
          </w:p>
          <w:p w:rsidR="00000000" w:rsidRDefault="002E5195">
            <w:pPr>
              <w:pStyle w:val="af1"/>
              <w:widowControl/>
              <w:rPr>
                <w:rFonts w:ascii="Consolas" w:hAnsi="Consolas"/>
                <w:b/>
                <w:color w:val="0000A2"/>
              </w:rPr>
            </w:pPr>
            <w:r>
              <w:rPr>
                <w:rFonts w:ascii="Consolas" w:hAnsi="Consolas"/>
              </w:rPr>
              <w:t>}</w:t>
            </w:r>
          </w:p>
          <w:p w:rsidR="00000000" w:rsidRDefault="002E5195">
            <w:pPr>
              <w:pStyle w:val="af1"/>
              <w:widowControl/>
            </w:pPr>
            <w:r>
              <w:rPr>
                <w:rFonts w:ascii="Consolas" w:hAnsi="Consolas"/>
                <w:b/>
                <w:color w:val="0000A2"/>
              </w:rPr>
              <w:t>main</w:t>
            </w:r>
            <w:r>
              <w:rPr>
                <w:rFonts w:ascii="Consolas" w:hAnsi="Consolas"/>
              </w:rPr>
              <w:t>(){</w:t>
            </w:r>
          </w:p>
          <w:p w:rsidR="00000000" w:rsidRDefault="002E5195">
            <w:pPr>
              <w:pStyle w:val="af1"/>
              <w:widowControl/>
              <w:rPr>
                <w:rFonts w:ascii="Consolas" w:hAnsi="Consolas"/>
              </w:rPr>
            </w:pPr>
            <w:r>
              <w:t xml:space="preserve">  </w:t>
            </w:r>
            <w:r>
              <w:rPr>
                <w:rFonts w:ascii="Consolas" w:hAnsi="Consolas"/>
                <w:b/>
                <w:color w:val="0000A2"/>
              </w:rPr>
              <w:t>asynchronousNaturalsTo</w:t>
            </w:r>
            <w:r>
              <w:rPr>
                <w:rFonts w:ascii="Consolas" w:hAnsi="Consolas"/>
              </w:rPr>
              <w:t>(</w:t>
            </w:r>
            <w:r>
              <w:rPr>
                <w:rFonts w:ascii="Consolas" w:hAnsi="Consolas"/>
                <w:color w:val="0000CD"/>
              </w:rPr>
              <w:t>7</w:t>
            </w:r>
            <w:r>
              <w:rPr>
                <w:rFonts w:ascii="Consolas" w:hAnsi="Consolas"/>
              </w:rPr>
              <w:t>).</w:t>
            </w:r>
            <w:r>
              <w:rPr>
                <w:rFonts w:ascii="Consolas" w:hAnsi="Consolas"/>
                <w:b/>
                <w:color w:val="0000A2"/>
              </w:rPr>
              <w:t>listen</w:t>
            </w:r>
            <w:r>
              <w:rPr>
                <w:rFonts w:ascii="Consolas" w:hAnsi="Consolas"/>
              </w:rPr>
              <w:t>((</w:t>
            </w:r>
            <w:r>
              <w:rPr>
                <w:rFonts w:ascii="Consolas" w:hAnsi="Consolas"/>
                <w:b/>
                <w:color w:val="C5060B"/>
              </w:rPr>
              <w:t>i</w:t>
            </w:r>
            <w:r>
              <w:rPr>
                <w:rFonts w:ascii="Consolas" w:hAnsi="Consolas"/>
              </w:rPr>
              <w:t xml:space="preserve">) </w:t>
            </w:r>
            <w:r>
              <w:rPr>
                <w:rFonts w:ascii="Consolas" w:hAnsi="Consolas"/>
                <w:b/>
                <w:color w:val="0000FF"/>
              </w:rPr>
              <w:t>=&gt;</w:t>
            </w:r>
            <w:r>
              <w:rPr>
                <w:rFonts w:ascii="Consolas" w:hAnsi="Consolas"/>
              </w:rPr>
              <w:t xml:space="preserve"> </w:t>
            </w:r>
            <w:r>
              <w:rPr>
                <w:rFonts w:ascii="Consolas" w:hAnsi="Consolas"/>
                <w:b/>
                <w:color w:val="0000A2"/>
              </w:rPr>
              <w:t>print</w:t>
            </w:r>
            <w:r>
              <w:rPr>
                <w:rFonts w:ascii="Consolas" w:hAnsi="Consolas"/>
              </w:rPr>
              <w:t>(</w:t>
            </w:r>
            <w:r>
              <w:rPr>
                <w:rFonts w:ascii="Consolas" w:hAnsi="Consolas"/>
                <w:b/>
                <w:color w:val="C5060B"/>
              </w:rPr>
              <w:t>i</w:t>
            </w:r>
            <w:r>
              <w:rPr>
                <w:rFonts w:ascii="Consolas" w:hAnsi="Consolas"/>
              </w:rPr>
              <w:t>));</w:t>
            </w:r>
          </w:p>
          <w:p w:rsidR="00000000" w:rsidRDefault="002E5195">
            <w:pPr>
              <w:pStyle w:val="af1"/>
              <w:widowControl/>
            </w:pPr>
            <w:r>
              <w:rPr>
                <w:rFonts w:ascii="Consolas" w:hAnsi="Consolas"/>
              </w:rPr>
              <w:t>}</w:t>
            </w:r>
          </w:p>
        </w:tc>
      </w:tr>
    </w:tbl>
    <w:p w:rsidR="00000000" w:rsidRDefault="002E5195">
      <w:pPr>
        <w:rPr>
          <w:szCs w:val="21"/>
        </w:rPr>
      </w:pPr>
    </w:p>
    <w:p w:rsidR="00000000" w:rsidRDefault="002E5195">
      <w:pPr>
        <w:rPr>
          <w:szCs w:val="21"/>
        </w:rPr>
      </w:pPr>
      <w:r>
        <w:rPr>
          <w:szCs w:val="21"/>
        </w:rPr>
        <w:t>asynchronousNaturalsTo</w:t>
      </w:r>
      <w:r>
        <w:rPr>
          <w:szCs w:val="21"/>
        </w:rPr>
        <w:t>は呼び出されると直ちに</w:t>
      </w:r>
      <w:r>
        <w:rPr>
          <w:szCs w:val="21"/>
        </w:rPr>
        <w:t>Stream</w:t>
      </w:r>
      <w:r>
        <w:rPr>
          <w:szCs w:val="21"/>
        </w:rPr>
        <w:t>のオブジェクトを返す。これは</w:t>
      </w:r>
      <w:r>
        <w:rPr>
          <w:szCs w:val="21"/>
        </w:rPr>
        <w:t>sync*</w:t>
      </w:r>
      <w:r>
        <w:rPr>
          <w:szCs w:val="21"/>
        </w:rPr>
        <w:t>関数が</w:t>
      </w:r>
      <w:r>
        <w:rPr>
          <w:szCs w:val="21"/>
        </w:rPr>
        <w:t>Iterable</w:t>
      </w:r>
      <w:r>
        <w:rPr>
          <w:szCs w:val="21"/>
        </w:rPr>
        <w:t>のオブジェクトを直ちに返すのと似ている。</w:t>
      </w:r>
      <w:r>
        <w:rPr>
          <w:szCs w:val="21"/>
        </w:rPr>
        <w:t>また</w:t>
      </w:r>
      <w:r>
        <w:rPr>
          <w:szCs w:val="21"/>
        </w:rPr>
        <w:t>async</w:t>
      </w:r>
      <w:r>
        <w:rPr>
          <w:szCs w:val="21"/>
        </w:rPr>
        <w:t>とマークされた関数が直ちに</w:t>
      </w:r>
      <w:r>
        <w:rPr>
          <w:szCs w:val="21"/>
        </w:rPr>
        <w:t>future</w:t>
      </w:r>
      <w:r>
        <w:rPr>
          <w:szCs w:val="21"/>
        </w:rPr>
        <w:t>を返すのとも良く似ている。</w:t>
      </w:r>
    </w:p>
    <w:p w:rsidR="00000000" w:rsidRDefault="002E5195">
      <w:pPr>
        <w:rPr>
          <w:szCs w:val="21"/>
        </w:rPr>
      </w:pPr>
    </w:p>
    <w:p w:rsidR="00000000" w:rsidRDefault="002E5195">
      <w:pPr>
        <w:rPr>
          <w:szCs w:val="21"/>
        </w:rPr>
      </w:pPr>
      <w:r>
        <w:rPr>
          <w:szCs w:val="21"/>
        </w:rPr>
        <w:t>このストリームを</w:t>
      </w:r>
      <w:r>
        <w:rPr>
          <w:szCs w:val="21"/>
        </w:rPr>
        <w:t>listen</w:t>
      </w:r>
      <w:r>
        <w:rPr>
          <w:szCs w:val="21"/>
        </w:rPr>
        <w:t>することで、その関数ボディの実行が始まる。この関数は必ずしも保留状態になるわけではないが、通常の非同期関数は何らかのイベントによってその時点でデータの値を送信する。従って主導権は受けて（</w:t>
      </w:r>
      <w:r>
        <w:rPr>
          <w:szCs w:val="21"/>
        </w:rPr>
        <w:t>consumer</w:t>
      </w:r>
      <w:r>
        <w:rPr>
          <w:szCs w:val="21"/>
        </w:rPr>
        <w:t>）ではなく、該ストリームがリスナ関数にその値を渡す。</w:t>
      </w:r>
    </w:p>
    <w:p w:rsidR="00000000" w:rsidRDefault="002E5195">
      <w:pPr>
        <w:rPr>
          <w:szCs w:val="21"/>
        </w:rPr>
      </w:pPr>
    </w:p>
    <w:p w:rsidR="00000000" w:rsidRDefault="002E5195">
      <w:pPr>
        <w:rPr>
          <w:szCs w:val="21"/>
        </w:rPr>
      </w:pPr>
      <w:r>
        <w:rPr>
          <w:szCs w:val="21"/>
        </w:rPr>
        <w:t>Code_11.11b.dart</w:t>
      </w:r>
      <w:r>
        <w:rPr>
          <w:szCs w:val="21"/>
        </w:rPr>
        <w:t>ではリスナ関数は単に受理した値をプリントするだけである。通常はジェネレータ関数が終了したことをリスナ関数が知る必</w:t>
      </w:r>
      <w:r>
        <w:rPr>
          <w:szCs w:val="21"/>
        </w:rPr>
        <w:t>要があるので、以下のように終了やエラーのイベントにも対応する記述が使われよう。</w:t>
      </w:r>
    </w:p>
    <w:p w:rsidR="00000000" w:rsidRDefault="002E5195">
      <w:pPr>
        <w:rPr>
          <w:szCs w:val="21"/>
        </w:rPr>
      </w:pPr>
    </w:p>
    <w:p w:rsidR="00000000" w:rsidRDefault="002E5195">
      <w:pPr>
        <w:rPr>
          <w:szCs w:val="21"/>
        </w:rPr>
      </w:pPr>
    </w:p>
    <w:p w:rsidR="00000000" w:rsidRDefault="002E5195">
      <w:pPr>
        <w:jc w:val="center"/>
        <w:rPr>
          <w:rFonts w:ascii="Consolas" w:hAnsi="Consolas"/>
          <w:b/>
          <w:color w:val="0000FF"/>
        </w:rPr>
      </w:pPr>
      <w:r>
        <w:rPr>
          <w:szCs w:val="21"/>
        </w:rPr>
        <w:t>Code_11.11c.dart</w:t>
      </w:r>
    </w:p>
    <w:tbl>
      <w:tblPr>
        <w:tblW w:w="0" w:type="auto"/>
        <w:tblInd w:w="55" w:type="dxa"/>
        <w:tblLayout w:type="fixed"/>
        <w:tblCellMar>
          <w:top w:w="55" w:type="dxa"/>
          <w:left w:w="55" w:type="dxa"/>
          <w:bottom w:w="55" w:type="dxa"/>
          <w:right w:w="55" w:type="dxa"/>
        </w:tblCellMar>
        <w:tblLook w:val="0000"/>
      </w:tblPr>
      <w:tblGrid>
        <w:gridCol w:w="6168"/>
      </w:tblGrid>
      <w:tr w:rsidR="00000000">
        <w:tc>
          <w:tcPr>
            <w:tcW w:w="6168"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1"/>
              <w:widowControl/>
              <w:rPr>
                <w:rFonts w:ascii="Consolas" w:hAnsi="Consolas"/>
                <w:b/>
                <w:color w:val="C5060B"/>
              </w:rPr>
            </w:pPr>
            <w:r>
              <w:rPr>
                <w:rFonts w:ascii="Consolas" w:hAnsi="Consolas"/>
                <w:b/>
                <w:color w:val="0000FF"/>
              </w:rPr>
              <w:t>import</w:t>
            </w:r>
            <w:r>
              <w:rPr>
                <w:rFonts w:ascii="Consolas" w:hAnsi="Consolas"/>
              </w:rPr>
              <w:t xml:space="preserve"> 'dart:</w:t>
            </w:r>
            <w:r>
              <w:rPr>
                <w:rFonts w:ascii="Consolas" w:hAnsi="Consolas"/>
                <w:b/>
                <w:color w:val="0000FF"/>
              </w:rPr>
              <w:t>as</w:t>
            </w:r>
            <w:r>
              <w:rPr>
                <w:rFonts w:ascii="Consolas" w:hAnsi="Consolas"/>
              </w:rPr>
              <w:t>ync';</w:t>
            </w:r>
          </w:p>
          <w:p w:rsidR="00000000" w:rsidRDefault="002E5195">
            <w:pPr>
              <w:pStyle w:val="af1"/>
              <w:widowControl/>
            </w:pPr>
            <w:r>
              <w:rPr>
                <w:rFonts w:ascii="Consolas" w:hAnsi="Consolas"/>
                <w:b/>
                <w:color w:val="C5060B"/>
              </w:rPr>
              <w:lastRenderedPageBreak/>
              <w:t>Stream</w:t>
            </w:r>
            <w:r>
              <w:rPr>
                <w:rFonts w:ascii="Consolas" w:hAnsi="Consolas"/>
              </w:rPr>
              <w:t xml:space="preserve"> asynchronousNaturalsTo(n) async* {</w:t>
            </w:r>
          </w:p>
          <w:p w:rsidR="00000000" w:rsidRDefault="002E5195">
            <w:pPr>
              <w:pStyle w:val="af1"/>
              <w:widowControl/>
            </w:pPr>
            <w:r>
              <w:t xml:space="preserve">  </w:t>
            </w:r>
            <w:r>
              <w:rPr>
                <w:rFonts w:ascii="Consolas" w:hAnsi="Consolas"/>
              </w:rPr>
              <w:t xml:space="preserve">int k </w:t>
            </w:r>
            <w:r>
              <w:rPr>
                <w:rFonts w:ascii="Consolas" w:hAnsi="Consolas"/>
                <w:b/>
                <w:color w:val="0000FF"/>
              </w:rPr>
              <w:t>=</w:t>
            </w:r>
            <w:r>
              <w:rPr>
                <w:rFonts w:ascii="Consolas" w:hAnsi="Consolas"/>
              </w:rPr>
              <w:t xml:space="preserve"> </w:t>
            </w:r>
            <w:r>
              <w:rPr>
                <w:rFonts w:ascii="Consolas" w:hAnsi="Consolas"/>
                <w:color w:val="0000CD"/>
              </w:rPr>
              <w:t>0</w:t>
            </w:r>
            <w:r>
              <w:rPr>
                <w:rFonts w:ascii="Consolas" w:hAnsi="Consolas"/>
              </w:rPr>
              <w:t>;</w:t>
            </w:r>
          </w:p>
          <w:p w:rsidR="00000000" w:rsidRDefault="002E5195">
            <w:pPr>
              <w:pStyle w:val="af1"/>
              <w:widowControl/>
              <w:rPr>
                <w:rFonts w:ascii="Consolas" w:hAnsi="Consolas"/>
              </w:rPr>
            </w:pPr>
            <w:r>
              <w:t xml:space="preserve">  </w:t>
            </w:r>
            <w:r>
              <w:rPr>
                <w:rFonts w:ascii="Consolas" w:hAnsi="Consolas"/>
              </w:rPr>
              <w:t xml:space="preserve">while (k </w:t>
            </w:r>
            <w:r>
              <w:rPr>
                <w:rFonts w:ascii="Consolas" w:hAnsi="Consolas"/>
                <w:b/>
                <w:color w:val="0000FF"/>
              </w:rPr>
              <w:t>&lt;</w:t>
            </w:r>
            <w:r>
              <w:rPr>
                <w:rFonts w:ascii="Consolas" w:hAnsi="Consolas"/>
              </w:rPr>
              <w:t xml:space="preserve"> n) yield k</w:t>
            </w:r>
            <w:r>
              <w:rPr>
                <w:rFonts w:ascii="Consolas" w:hAnsi="Consolas"/>
                <w:b/>
                <w:color w:val="0000FF"/>
              </w:rPr>
              <w:t>++</w:t>
            </w:r>
            <w:r>
              <w:rPr>
                <w:rFonts w:ascii="Consolas" w:hAnsi="Consolas"/>
              </w:rPr>
              <w:t>;</w:t>
            </w:r>
          </w:p>
          <w:p w:rsidR="00000000" w:rsidRDefault="002E5195">
            <w:pPr>
              <w:pStyle w:val="af1"/>
              <w:widowControl/>
              <w:rPr>
                <w:rFonts w:ascii="Consolas" w:hAnsi="Consolas"/>
              </w:rPr>
            </w:pPr>
            <w:r>
              <w:rPr>
                <w:rFonts w:ascii="Consolas" w:hAnsi="Consolas"/>
              </w:rPr>
              <w:t>}</w:t>
            </w:r>
          </w:p>
          <w:p w:rsidR="00000000" w:rsidRDefault="002E5195">
            <w:pPr>
              <w:pStyle w:val="af1"/>
              <w:widowControl/>
            </w:pPr>
            <w:r>
              <w:rPr>
                <w:rFonts w:ascii="Consolas" w:hAnsi="Consolas"/>
              </w:rPr>
              <w:t>main</w:t>
            </w:r>
            <w:r>
              <w:rPr>
                <w:rFonts w:ascii="Consolas" w:hAnsi="Consolas"/>
                <w:b/>
                <w:color w:val="585CF6"/>
              </w:rPr>
              <w:t>()</w:t>
            </w:r>
            <w:r>
              <w:rPr>
                <w:rFonts w:ascii="Consolas" w:hAnsi="Consolas"/>
              </w:rPr>
              <w:t>{</w:t>
            </w:r>
          </w:p>
          <w:p w:rsidR="00000000" w:rsidRDefault="002E5195">
            <w:pPr>
              <w:pStyle w:val="af1"/>
              <w:widowControl/>
            </w:pPr>
            <w:r>
              <w:t xml:space="preserve">  </w:t>
            </w:r>
            <w:r>
              <w:rPr>
                <w:rFonts w:ascii="Consolas" w:hAnsi="Consolas"/>
              </w:rPr>
              <w:t>asynchronousNaturalsTo(</w:t>
            </w:r>
            <w:r>
              <w:rPr>
                <w:rFonts w:ascii="Consolas" w:hAnsi="Consolas"/>
                <w:color w:val="0000CD"/>
              </w:rPr>
              <w:t>7</w:t>
            </w:r>
            <w:r>
              <w:rPr>
                <w:rFonts w:ascii="Consolas" w:hAnsi="Consolas"/>
              </w:rPr>
              <w:t>)</w:t>
            </w:r>
          </w:p>
          <w:p w:rsidR="00000000" w:rsidRDefault="002E5195">
            <w:pPr>
              <w:pStyle w:val="af1"/>
              <w:widowControl/>
            </w:pPr>
            <w:r>
              <w:t xml:space="preserve">    </w:t>
            </w:r>
            <w:r>
              <w:rPr>
                <w:rFonts w:ascii="Consolas" w:hAnsi="Consolas"/>
                <w:b/>
                <w:color w:val="0000FF"/>
              </w:rPr>
              <w:t>.</w:t>
            </w:r>
            <w:r>
              <w:rPr>
                <w:rFonts w:ascii="Consolas" w:hAnsi="Consolas"/>
              </w:rPr>
              <w:t xml:space="preserve">listen((v) </w:t>
            </w:r>
            <w:r>
              <w:rPr>
                <w:rFonts w:ascii="Consolas" w:hAnsi="Consolas"/>
                <w:b/>
                <w:color w:val="0000FF"/>
              </w:rPr>
              <w:t>=&gt;</w:t>
            </w:r>
            <w:r>
              <w:rPr>
                <w:rFonts w:ascii="Consolas" w:hAnsi="Consolas"/>
              </w:rPr>
              <w:t xml:space="preserve"> </w:t>
            </w:r>
            <w:r>
              <w:rPr>
                <w:rFonts w:ascii="Consolas" w:hAnsi="Consolas"/>
                <w:b/>
                <w:color w:val="3C4C72"/>
              </w:rPr>
              <w:t>print</w:t>
            </w:r>
            <w:r>
              <w:rPr>
                <w:rFonts w:ascii="Consolas" w:hAnsi="Consolas"/>
              </w:rPr>
              <w:t xml:space="preserve">(v), </w:t>
            </w:r>
          </w:p>
          <w:p w:rsidR="00000000" w:rsidRDefault="002E5195">
            <w:pPr>
              <w:pStyle w:val="af1"/>
              <w:widowControl/>
            </w:pPr>
            <w:r>
              <w:t xml:space="preserve">        </w:t>
            </w:r>
            <w:r>
              <w:rPr>
                <w:rFonts w:ascii="Consolas" w:hAnsi="Consolas"/>
              </w:rPr>
              <w:t>onError</w:t>
            </w:r>
            <w:r>
              <w:rPr>
                <w:rFonts w:ascii="Consolas" w:hAnsi="Consolas"/>
                <w:b/>
                <w:color w:val="0000FF"/>
              </w:rPr>
              <w:t>:</w:t>
            </w:r>
            <w:r>
              <w:rPr>
                <w:rFonts w:ascii="Consolas" w:hAnsi="Consolas"/>
              </w:rPr>
              <w:t xml:space="preserve"> (err) </w:t>
            </w:r>
            <w:r>
              <w:rPr>
                <w:rFonts w:ascii="Consolas" w:hAnsi="Consolas"/>
                <w:b/>
                <w:color w:val="0000FF"/>
              </w:rPr>
              <w:t>=&gt;</w:t>
            </w:r>
            <w:r>
              <w:rPr>
                <w:rFonts w:ascii="Consolas" w:hAnsi="Consolas"/>
              </w:rPr>
              <w:t xml:space="preserve"> </w:t>
            </w:r>
            <w:r>
              <w:rPr>
                <w:rFonts w:ascii="Consolas" w:hAnsi="Consolas"/>
                <w:b/>
                <w:color w:val="3C4C72"/>
              </w:rPr>
              <w:t>print</w:t>
            </w:r>
            <w:r>
              <w:rPr>
                <w:rFonts w:ascii="Consolas" w:hAnsi="Consolas"/>
              </w:rPr>
              <w:t>(</w:t>
            </w:r>
            <w:r>
              <w:rPr>
                <w:rFonts w:ascii="Consolas" w:hAnsi="Consolas"/>
                <w:color w:val="036A07"/>
              </w:rPr>
              <w:t>"An error occured: $err"</w:t>
            </w:r>
            <w:r>
              <w:rPr>
                <w:rFonts w:ascii="Consolas" w:hAnsi="Consolas"/>
              </w:rPr>
              <w:t xml:space="preserve">), </w:t>
            </w:r>
          </w:p>
          <w:p w:rsidR="00000000" w:rsidRDefault="002E5195">
            <w:pPr>
              <w:pStyle w:val="af1"/>
              <w:widowControl/>
              <w:rPr>
                <w:rFonts w:ascii="Consolas" w:hAnsi="Consolas"/>
              </w:rPr>
            </w:pPr>
            <w:r>
              <w:t xml:space="preserve">        </w:t>
            </w:r>
            <w:r>
              <w:rPr>
                <w:rFonts w:ascii="Consolas" w:hAnsi="Consolas"/>
              </w:rPr>
              <w:t>onDone</w:t>
            </w:r>
            <w:r>
              <w:rPr>
                <w:rFonts w:ascii="Consolas" w:hAnsi="Consolas"/>
                <w:b/>
                <w:color w:val="0000FF"/>
              </w:rPr>
              <w:t>:</w:t>
            </w:r>
            <w:r>
              <w:rPr>
                <w:rFonts w:ascii="Consolas" w:hAnsi="Consolas"/>
              </w:rPr>
              <w:t xml:space="preserve"> </w:t>
            </w:r>
            <w:r>
              <w:rPr>
                <w:rFonts w:ascii="Consolas" w:hAnsi="Consolas"/>
                <w:b/>
                <w:color w:val="585CF6"/>
              </w:rPr>
              <w:t>()</w:t>
            </w:r>
            <w:r>
              <w:rPr>
                <w:rFonts w:ascii="Consolas" w:hAnsi="Consolas"/>
              </w:rPr>
              <w:t xml:space="preserve"> </w:t>
            </w:r>
            <w:r>
              <w:rPr>
                <w:rFonts w:ascii="Consolas" w:hAnsi="Consolas"/>
                <w:b/>
                <w:color w:val="0000FF"/>
              </w:rPr>
              <w:t>=&gt;</w:t>
            </w:r>
            <w:r>
              <w:rPr>
                <w:rFonts w:ascii="Consolas" w:hAnsi="Consolas"/>
              </w:rPr>
              <w:t xml:space="preserve"> </w:t>
            </w:r>
            <w:r>
              <w:rPr>
                <w:rFonts w:ascii="Consolas" w:hAnsi="Consolas"/>
                <w:b/>
                <w:color w:val="3C4C72"/>
              </w:rPr>
              <w:t>print</w:t>
            </w:r>
            <w:r>
              <w:rPr>
                <w:rFonts w:ascii="Consolas" w:hAnsi="Consolas"/>
              </w:rPr>
              <w:t>(</w:t>
            </w:r>
            <w:r>
              <w:rPr>
                <w:rFonts w:ascii="Consolas" w:hAnsi="Consolas"/>
                <w:color w:val="036A07"/>
              </w:rPr>
              <w:t>"The stream was closed"</w:t>
            </w:r>
            <w:r>
              <w:rPr>
                <w:rFonts w:ascii="Consolas" w:hAnsi="Consolas"/>
              </w:rPr>
              <w:t>));</w:t>
            </w:r>
          </w:p>
          <w:p w:rsidR="00000000" w:rsidRDefault="002E5195">
            <w:pPr>
              <w:pStyle w:val="af1"/>
              <w:widowControl/>
            </w:pPr>
            <w:r>
              <w:rPr>
                <w:rFonts w:ascii="Consolas" w:hAnsi="Consolas"/>
              </w:rPr>
              <w:t>}</w:t>
            </w:r>
          </w:p>
        </w:tc>
      </w:tr>
    </w:tbl>
    <w:p w:rsidR="00000000" w:rsidRDefault="002E5195">
      <w:pPr>
        <w:rPr>
          <w:szCs w:val="21"/>
        </w:rPr>
      </w:pPr>
    </w:p>
    <w:p w:rsidR="00000000" w:rsidRDefault="002E5195">
      <w:pPr>
        <w:rPr>
          <w:szCs w:val="21"/>
        </w:rPr>
      </w:pPr>
    </w:p>
    <w:p w:rsidR="00000000" w:rsidRDefault="002E5195">
      <w:pPr>
        <w:pStyle w:val="3"/>
        <w:rPr>
          <w:sz w:val="21"/>
          <w:szCs w:val="21"/>
        </w:rPr>
      </w:pPr>
      <w:r>
        <w:t>Yield-each</w:t>
      </w:r>
    </w:p>
    <w:p w:rsidR="00000000" w:rsidRDefault="002E5195">
      <w:pPr>
        <w:rPr>
          <w:szCs w:val="21"/>
        </w:rPr>
      </w:pPr>
      <w:r>
        <w:rPr>
          <w:szCs w:val="21"/>
        </w:rPr>
        <w:t>yield</w:t>
      </w:r>
      <w:r>
        <w:rPr>
          <w:szCs w:val="21"/>
        </w:rPr>
        <w:t>は魅力的ではあるが、再帰的な関数の場合は時間が二乗的にかかってしまうという問題が生じる。次のような</w:t>
      </w:r>
      <w:r>
        <w:rPr>
          <w:szCs w:val="21"/>
        </w:rPr>
        <w:t>n</w:t>
      </w:r>
      <w:r>
        <w:rPr>
          <w:szCs w:val="21"/>
        </w:rPr>
        <w:t>から</w:t>
      </w:r>
      <w:r>
        <w:rPr>
          <w:szCs w:val="21"/>
        </w:rPr>
        <w:t>1</w:t>
      </w:r>
      <w:r>
        <w:rPr>
          <w:szCs w:val="21"/>
        </w:rPr>
        <w:t>まで逆に計数する同期ジェネレータ関数を考えてみよう：</w:t>
      </w:r>
    </w:p>
    <w:p w:rsidR="00000000" w:rsidRDefault="002E5195">
      <w:pPr>
        <w:rPr>
          <w:szCs w:val="21"/>
        </w:rPr>
      </w:pPr>
    </w:p>
    <w:p w:rsidR="00000000" w:rsidRDefault="002E5195">
      <w:pPr>
        <w:jc w:val="center"/>
        <w:rPr>
          <w:rFonts w:ascii="Consolas" w:hAnsi="Consolas"/>
          <w:color w:val="318495"/>
        </w:rPr>
      </w:pPr>
      <w:r>
        <w:rPr>
          <w:szCs w:val="21"/>
        </w:rPr>
        <w:t>Code_11.11d.dart</w:t>
      </w:r>
    </w:p>
    <w:tbl>
      <w:tblPr>
        <w:tblW w:w="0" w:type="auto"/>
        <w:tblInd w:w="55" w:type="dxa"/>
        <w:tblLayout w:type="fixed"/>
        <w:tblCellMar>
          <w:top w:w="55" w:type="dxa"/>
          <w:left w:w="55" w:type="dxa"/>
          <w:bottom w:w="55" w:type="dxa"/>
          <w:right w:w="55" w:type="dxa"/>
        </w:tblCellMar>
        <w:tblLook w:val="0000"/>
      </w:tblPr>
      <w:tblGrid>
        <w:gridCol w:w="6168"/>
      </w:tblGrid>
      <w:tr w:rsidR="00000000">
        <w:tc>
          <w:tcPr>
            <w:tcW w:w="6168"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1"/>
              <w:widowControl/>
            </w:pPr>
            <w:r>
              <w:rPr>
                <w:rFonts w:ascii="Consolas" w:hAnsi="Consolas"/>
                <w:color w:val="318495"/>
              </w:rPr>
              <w:t>Iterable</w:t>
            </w:r>
            <w:r>
              <w:rPr>
                <w:rFonts w:ascii="Consolas" w:hAnsi="Consolas"/>
              </w:rPr>
              <w:t xml:space="preserve"> </w:t>
            </w:r>
            <w:r>
              <w:rPr>
                <w:rFonts w:ascii="Consolas" w:hAnsi="Consolas"/>
                <w:b/>
                <w:color w:val="0000A2"/>
              </w:rPr>
              <w:t>naturalsDownFrom</w:t>
            </w:r>
            <w:r>
              <w:rPr>
                <w:rFonts w:ascii="Consolas" w:hAnsi="Consolas"/>
              </w:rPr>
              <w:t>(</w:t>
            </w:r>
            <w:r>
              <w:rPr>
                <w:rFonts w:ascii="Consolas" w:hAnsi="Consolas"/>
                <w:b/>
                <w:color w:val="C5060B"/>
              </w:rPr>
              <w:t>n</w:t>
            </w:r>
            <w:r>
              <w:rPr>
                <w:rFonts w:ascii="Consolas" w:hAnsi="Consolas"/>
              </w:rPr>
              <w:t xml:space="preserve">) </w:t>
            </w:r>
            <w:r>
              <w:rPr>
                <w:rFonts w:ascii="Consolas" w:hAnsi="Consolas"/>
                <w:b/>
                <w:color w:val="C5060B"/>
              </w:rPr>
              <w:t>sync</w:t>
            </w:r>
            <w:r>
              <w:rPr>
                <w:rFonts w:ascii="Consolas" w:hAnsi="Consolas"/>
                <w:b/>
                <w:color w:val="0000FF"/>
              </w:rPr>
              <w:t>*</w:t>
            </w:r>
            <w:r>
              <w:rPr>
                <w:rFonts w:ascii="Consolas" w:hAnsi="Consolas"/>
              </w:rPr>
              <w:t xml:space="preserve"> {</w:t>
            </w:r>
          </w:p>
          <w:p w:rsidR="00000000" w:rsidRDefault="002E5195">
            <w:pPr>
              <w:pStyle w:val="af1"/>
              <w:widowControl/>
            </w:pPr>
            <w:r>
              <w:t xml:space="preserve">  </w:t>
            </w:r>
            <w:r>
              <w:rPr>
                <w:rFonts w:ascii="Consolas" w:hAnsi="Consolas"/>
                <w:b/>
                <w:color w:val="0000FF"/>
              </w:rPr>
              <w:t>if</w:t>
            </w:r>
            <w:r>
              <w:rPr>
                <w:rFonts w:ascii="Consolas" w:hAnsi="Consolas"/>
              </w:rPr>
              <w:t xml:space="preserve"> (</w:t>
            </w:r>
            <w:r>
              <w:rPr>
                <w:rFonts w:ascii="Consolas" w:hAnsi="Consolas"/>
                <w:b/>
                <w:color w:val="C5060B"/>
              </w:rPr>
              <w:t>n</w:t>
            </w:r>
            <w:r>
              <w:rPr>
                <w:rFonts w:ascii="Consolas" w:hAnsi="Consolas"/>
              </w:rPr>
              <w:t xml:space="preserve"> </w:t>
            </w:r>
            <w:r>
              <w:rPr>
                <w:rFonts w:ascii="Consolas" w:hAnsi="Consolas"/>
                <w:b/>
                <w:color w:val="0000FF"/>
              </w:rPr>
              <w:t>&gt;</w:t>
            </w:r>
            <w:r>
              <w:rPr>
                <w:rFonts w:ascii="Consolas" w:hAnsi="Consolas"/>
              </w:rPr>
              <w:t xml:space="preserve"> </w:t>
            </w:r>
            <w:r>
              <w:rPr>
                <w:rFonts w:ascii="Consolas" w:hAnsi="Consolas"/>
                <w:color w:val="0000CD"/>
              </w:rPr>
              <w:t>0</w:t>
            </w:r>
            <w:r>
              <w:rPr>
                <w:rFonts w:ascii="Consolas" w:hAnsi="Consolas"/>
              </w:rPr>
              <w:t>) {</w:t>
            </w:r>
          </w:p>
          <w:p w:rsidR="00000000" w:rsidRDefault="002E5195">
            <w:pPr>
              <w:pStyle w:val="af1"/>
              <w:widowControl/>
            </w:pPr>
            <w:r>
              <w:t xml:space="preserve">     </w:t>
            </w:r>
            <w:r>
              <w:rPr>
                <w:rFonts w:ascii="Consolas" w:hAnsi="Consolas"/>
                <w:b/>
                <w:color w:val="C5060B"/>
              </w:rPr>
              <w:t>yield</w:t>
            </w:r>
            <w:r>
              <w:rPr>
                <w:rFonts w:ascii="Consolas" w:hAnsi="Consolas"/>
              </w:rPr>
              <w:t xml:space="preserve"> </w:t>
            </w:r>
            <w:r>
              <w:rPr>
                <w:rFonts w:ascii="Consolas" w:hAnsi="Consolas"/>
                <w:b/>
                <w:color w:val="C5060B"/>
              </w:rPr>
              <w:t>n</w:t>
            </w:r>
            <w:r>
              <w:rPr>
                <w:rFonts w:ascii="Consolas" w:hAnsi="Consolas"/>
              </w:rPr>
              <w:t>;</w:t>
            </w:r>
          </w:p>
          <w:p w:rsidR="00000000" w:rsidRDefault="002E5195">
            <w:pPr>
              <w:pStyle w:val="af1"/>
              <w:widowControl/>
            </w:pPr>
            <w:r>
              <w:t xml:space="preserve">     </w:t>
            </w:r>
            <w:r>
              <w:rPr>
                <w:rFonts w:ascii="Consolas" w:hAnsi="Consolas"/>
                <w:b/>
                <w:color w:val="0000A2"/>
              </w:rPr>
              <w:t>for</w:t>
            </w:r>
            <w:r>
              <w:rPr>
                <w:rFonts w:ascii="Consolas" w:hAnsi="Consolas"/>
              </w:rPr>
              <w:t xml:space="preserve"> (</w:t>
            </w:r>
            <w:r>
              <w:rPr>
                <w:rFonts w:ascii="Consolas" w:hAnsi="Consolas"/>
                <w:b/>
                <w:color w:val="C5060B"/>
              </w:rPr>
              <w:t>int</w:t>
            </w:r>
            <w:r>
              <w:rPr>
                <w:rFonts w:ascii="Consolas" w:hAnsi="Consolas"/>
              </w:rPr>
              <w:t xml:space="preserve"> </w:t>
            </w:r>
            <w:r>
              <w:rPr>
                <w:rFonts w:ascii="Consolas" w:hAnsi="Consolas"/>
                <w:b/>
                <w:color w:val="C5060B"/>
              </w:rPr>
              <w:t>i</w:t>
            </w:r>
            <w:r>
              <w:rPr>
                <w:rFonts w:ascii="Consolas" w:hAnsi="Consolas"/>
              </w:rPr>
              <w:t xml:space="preserve"> </w:t>
            </w:r>
            <w:r>
              <w:rPr>
                <w:rFonts w:ascii="Consolas" w:hAnsi="Consolas"/>
                <w:b/>
                <w:color w:val="C5060B"/>
              </w:rPr>
              <w:t>in</w:t>
            </w:r>
            <w:r>
              <w:rPr>
                <w:rFonts w:ascii="Consolas" w:hAnsi="Consolas"/>
              </w:rPr>
              <w:t xml:space="preserve"> </w:t>
            </w:r>
            <w:r>
              <w:rPr>
                <w:rFonts w:ascii="Consolas" w:hAnsi="Consolas"/>
                <w:b/>
                <w:color w:val="0000A2"/>
              </w:rPr>
              <w:t>naturalsDownFrom</w:t>
            </w:r>
            <w:r>
              <w:rPr>
                <w:rFonts w:ascii="Consolas" w:hAnsi="Consolas"/>
              </w:rPr>
              <w:t>(</w:t>
            </w:r>
            <w:r>
              <w:rPr>
                <w:rFonts w:ascii="Consolas" w:hAnsi="Consolas"/>
                <w:b/>
                <w:color w:val="C5060B"/>
              </w:rPr>
              <w:t>n</w:t>
            </w:r>
            <w:r>
              <w:rPr>
                <w:rFonts w:ascii="Consolas" w:hAnsi="Consolas"/>
                <w:b/>
                <w:color w:val="0000FF"/>
              </w:rPr>
              <w:t>-</w:t>
            </w:r>
            <w:r>
              <w:rPr>
                <w:rFonts w:ascii="Consolas" w:hAnsi="Consolas"/>
                <w:color w:val="0000CD"/>
              </w:rPr>
              <w:t>1</w:t>
            </w:r>
            <w:r>
              <w:rPr>
                <w:rFonts w:ascii="Consolas" w:hAnsi="Consolas"/>
              </w:rPr>
              <w:t xml:space="preserve">)) { </w:t>
            </w:r>
            <w:r>
              <w:rPr>
                <w:rFonts w:ascii="Consolas" w:hAnsi="Consolas"/>
                <w:b/>
                <w:color w:val="C5060B"/>
              </w:rPr>
              <w:t>yield</w:t>
            </w:r>
            <w:r>
              <w:rPr>
                <w:rFonts w:ascii="Consolas" w:hAnsi="Consolas"/>
              </w:rPr>
              <w:t xml:space="preserve"> </w:t>
            </w:r>
            <w:r>
              <w:rPr>
                <w:rFonts w:ascii="Consolas" w:hAnsi="Consolas"/>
                <w:b/>
                <w:color w:val="C5060B"/>
              </w:rPr>
              <w:t>i</w:t>
            </w:r>
            <w:r>
              <w:rPr>
                <w:rFonts w:ascii="Consolas" w:hAnsi="Consolas"/>
              </w:rPr>
              <w:t>; }</w:t>
            </w:r>
          </w:p>
          <w:p w:rsidR="00000000" w:rsidRDefault="002E5195">
            <w:pPr>
              <w:pStyle w:val="af1"/>
              <w:widowControl/>
              <w:rPr>
                <w:rFonts w:ascii="Consolas" w:hAnsi="Consolas"/>
              </w:rPr>
            </w:pPr>
            <w:r>
              <w:t xml:space="preserve">  </w:t>
            </w:r>
            <w:r>
              <w:rPr>
                <w:rFonts w:ascii="Consolas" w:hAnsi="Consolas"/>
              </w:rPr>
              <w:t>}</w:t>
            </w:r>
          </w:p>
          <w:p w:rsidR="00000000" w:rsidRDefault="002E5195">
            <w:pPr>
              <w:pStyle w:val="af1"/>
              <w:widowControl/>
              <w:rPr>
                <w:rFonts w:ascii="Consolas" w:hAnsi="Consolas"/>
                <w:b/>
                <w:color w:val="0000A2"/>
              </w:rPr>
            </w:pPr>
            <w:r>
              <w:rPr>
                <w:rFonts w:ascii="Consolas" w:hAnsi="Consolas"/>
              </w:rPr>
              <w:t>}</w:t>
            </w:r>
          </w:p>
          <w:p w:rsidR="00000000" w:rsidRDefault="002E5195">
            <w:pPr>
              <w:pStyle w:val="af1"/>
              <w:widowControl/>
            </w:pPr>
            <w:r>
              <w:rPr>
                <w:rFonts w:ascii="Consolas" w:hAnsi="Consolas"/>
                <w:b/>
                <w:color w:val="0000A2"/>
              </w:rPr>
              <w:t>main</w:t>
            </w:r>
            <w:r>
              <w:rPr>
                <w:rFonts w:ascii="Consolas" w:hAnsi="Consolas"/>
              </w:rPr>
              <w:t>(){</w:t>
            </w:r>
          </w:p>
          <w:p w:rsidR="00000000" w:rsidRDefault="002E5195">
            <w:pPr>
              <w:pStyle w:val="af1"/>
              <w:widowControl/>
            </w:pPr>
            <w:r>
              <w:t xml:space="preserve">  </w:t>
            </w:r>
            <w:r>
              <w:rPr>
                <w:rFonts w:ascii="Consolas" w:hAnsi="Consolas"/>
                <w:b/>
                <w:color w:val="C5060B"/>
              </w:rPr>
              <w:t>var</w:t>
            </w:r>
            <w:r>
              <w:rPr>
                <w:rFonts w:ascii="Consolas" w:hAnsi="Consolas"/>
              </w:rPr>
              <w:t xml:space="preserve"> </w:t>
            </w:r>
            <w:r>
              <w:rPr>
                <w:rFonts w:ascii="Consolas" w:hAnsi="Consolas"/>
                <w:b/>
                <w:color w:val="C5060B"/>
              </w:rPr>
              <w:t>it</w:t>
            </w:r>
            <w:r>
              <w:rPr>
                <w:rFonts w:ascii="Consolas" w:hAnsi="Consolas"/>
              </w:rPr>
              <w:t xml:space="preserve"> </w:t>
            </w:r>
            <w:r>
              <w:rPr>
                <w:rFonts w:ascii="Consolas" w:hAnsi="Consolas"/>
                <w:b/>
                <w:color w:val="0000FF"/>
              </w:rPr>
              <w:t>=</w:t>
            </w:r>
            <w:r>
              <w:rPr>
                <w:rFonts w:ascii="Consolas" w:hAnsi="Consolas"/>
              </w:rPr>
              <w:t xml:space="preserve"> </w:t>
            </w:r>
            <w:r>
              <w:rPr>
                <w:rFonts w:ascii="Consolas" w:hAnsi="Consolas"/>
                <w:b/>
                <w:color w:val="0000A2"/>
              </w:rPr>
              <w:t>naturalsDownFrom</w:t>
            </w:r>
            <w:r>
              <w:rPr>
                <w:rFonts w:ascii="Consolas" w:hAnsi="Consolas"/>
              </w:rPr>
              <w:t>(</w:t>
            </w:r>
            <w:r>
              <w:rPr>
                <w:rFonts w:ascii="Consolas" w:hAnsi="Consolas"/>
                <w:color w:val="0000CD"/>
              </w:rPr>
              <w:t>3</w:t>
            </w:r>
            <w:r>
              <w:rPr>
                <w:rFonts w:ascii="Consolas" w:hAnsi="Consolas"/>
              </w:rPr>
              <w:t>).</w:t>
            </w:r>
            <w:r>
              <w:rPr>
                <w:rFonts w:ascii="Consolas" w:hAnsi="Consolas"/>
                <w:b/>
                <w:color w:val="C5060B"/>
              </w:rPr>
              <w:t>iterator</w:t>
            </w:r>
            <w:r>
              <w:rPr>
                <w:rFonts w:ascii="Consolas" w:hAnsi="Consolas"/>
              </w:rPr>
              <w:t>;</w:t>
            </w:r>
          </w:p>
          <w:p w:rsidR="00000000" w:rsidRDefault="002E5195">
            <w:pPr>
              <w:pStyle w:val="af1"/>
              <w:widowControl/>
            </w:pPr>
            <w:r>
              <w:t xml:space="preserve">  </w:t>
            </w:r>
            <w:r>
              <w:rPr>
                <w:rFonts w:ascii="Consolas" w:hAnsi="Consolas"/>
                <w:b/>
                <w:color w:val="0000A2"/>
              </w:rPr>
              <w:t>while</w:t>
            </w:r>
            <w:r>
              <w:rPr>
                <w:rFonts w:ascii="Consolas" w:hAnsi="Consolas"/>
              </w:rPr>
              <w:t xml:space="preserve"> (</w:t>
            </w:r>
            <w:r>
              <w:rPr>
                <w:rFonts w:ascii="Consolas" w:hAnsi="Consolas"/>
                <w:b/>
                <w:color w:val="C5060B"/>
              </w:rPr>
              <w:t>it</w:t>
            </w:r>
            <w:r>
              <w:rPr>
                <w:rFonts w:ascii="Consolas" w:hAnsi="Consolas"/>
              </w:rPr>
              <w:t>.</w:t>
            </w:r>
            <w:r>
              <w:rPr>
                <w:rFonts w:ascii="Consolas" w:hAnsi="Consolas"/>
                <w:b/>
                <w:color w:val="0000A2"/>
              </w:rPr>
              <w:t>moveNext</w:t>
            </w:r>
            <w:r>
              <w:rPr>
                <w:rFonts w:ascii="Consolas" w:hAnsi="Consolas"/>
              </w:rPr>
              <w:t>()) {</w:t>
            </w:r>
          </w:p>
          <w:p w:rsidR="00000000" w:rsidRDefault="002E5195">
            <w:pPr>
              <w:pStyle w:val="af1"/>
              <w:widowControl/>
            </w:pPr>
            <w:r>
              <w:t xml:space="preserve">  </w:t>
            </w:r>
            <w:r>
              <w:rPr>
                <w:rFonts w:ascii="Consolas" w:hAnsi="Consolas"/>
                <w:b/>
                <w:color w:val="0000A2"/>
              </w:rPr>
              <w:t>print</w:t>
            </w:r>
            <w:r>
              <w:rPr>
                <w:rFonts w:ascii="Consolas" w:hAnsi="Consolas"/>
              </w:rPr>
              <w:t>(</w:t>
            </w:r>
            <w:r>
              <w:rPr>
                <w:rFonts w:ascii="Consolas" w:hAnsi="Consolas"/>
                <w:b/>
                <w:color w:val="C5060B"/>
              </w:rPr>
              <w:t>it</w:t>
            </w:r>
            <w:r>
              <w:rPr>
                <w:rFonts w:ascii="Consolas" w:hAnsi="Consolas"/>
              </w:rPr>
              <w:t>.</w:t>
            </w:r>
            <w:r>
              <w:rPr>
                <w:rFonts w:ascii="Consolas" w:hAnsi="Consolas"/>
                <w:b/>
                <w:color w:val="C5060B"/>
              </w:rPr>
              <w:t>current</w:t>
            </w:r>
            <w:r>
              <w:rPr>
                <w:rFonts w:ascii="Consolas" w:hAnsi="Consolas"/>
              </w:rPr>
              <w:t>);</w:t>
            </w:r>
          </w:p>
          <w:p w:rsidR="00000000" w:rsidRDefault="002E5195">
            <w:pPr>
              <w:pStyle w:val="af1"/>
              <w:widowControl/>
              <w:rPr>
                <w:rFonts w:ascii="Consolas" w:hAnsi="Consolas"/>
              </w:rPr>
            </w:pPr>
            <w:r>
              <w:t xml:space="preserve">  </w:t>
            </w:r>
            <w:r>
              <w:rPr>
                <w:rFonts w:ascii="Consolas" w:hAnsi="Consolas"/>
              </w:rPr>
              <w:t>}</w:t>
            </w:r>
          </w:p>
          <w:p w:rsidR="00000000" w:rsidRDefault="002E5195">
            <w:pPr>
              <w:pStyle w:val="af1"/>
              <w:widowControl/>
            </w:pPr>
            <w:r>
              <w:rPr>
                <w:rFonts w:ascii="Consolas" w:hAnsi="Consolas"/>
              </w:rPr>
              <w:t>}</w:t>
            </w:r>
          </w:p>
        </w:tc>
      </w:tr>
    </w:tbl>
    <w:p w:rsidR="00000000" w:rsidRDefault="002E5195">
      <w:pPr>
        <w:rPr>
          <w:szCs w:val="21"/>
        </w:rPr>
      </w:pPr>
    </w:p>
    <w:p w:rsidR="00000000" w:rsidRDefault="002E5195">
      <w:pPr>
        <w:rPr>
          <w:szCs w:val="21"/>
        </w:rPr>
      </w:pPr>
      <w:r>
        <w:rPr>
          <w:szCs w:val="21"/>
        </w:rPr>
        <w:t>このコードは正しく動作するが二乗的に時間がかかってしまう。結果のシーケンスの</w:t>
      </w:r>
      <w:r>
        <w:rPr>
          <w:szCs w:val="21"/>
        </w:rPr>
        <w:t>n</w:t>
      </w:r>
      <w:r>
        <w:rPr>
          <w:szCs w:val="21"/>
        </w:rPr>
        <w:t>番目の要素を得るのに</w:t>
      </w:r>
      <w:r>
        <w:rPr>
          <w:szCs w:val="21"/>
        </w:rPr>
        <w:t xml:space="preserve"> </w:t>
      </w:r>
      <w:r>
        <w:rPr>
          <w:szCs w:val="21"/>
        </w:rPr>
        <w:t>yield i</w:t>
      </w:r>
      <w:r>
        <w:rPr>
          <w:szCs w:val="21"/>
        </w:rPr>
        <w:t>を</w:t>
      </w:r>
      <w:r>
        <w:rPr>
          <w:szCs w:val="21"/>
        </w:rPr>
        <w:t>(n-1)</w:t>
      </w:r>
      <w:r>
        <w:rPr>
          <w:szCs w:val="21"/>
        </w:rPr>
        <w:t>回実行する。例えば最</w:t>
      </w:r>
      <w:r>
        <w:rPr>
          <w:szCs w:val="21"/>
        </w:rPr>
        <w:t>初の要素の</w:t>
      </w:r>
      <w:r>
        <w:rPr>
          <w:szCs w:val="21"/>
        </w:rPr>
        <w:t>3</w:t>
      </w:r>
      <w:r>
        <w:rPr>
          <w:szCs w:val="21"/>
        </w:rPr>
        <w:t>に対しては</w:t>
      </w:r>
      <w:r>
        <w:rPr>
          <w:szCs w:val="21"/>
        </w:rPr>
        <w:t xml:space="preserve"> </w:t>
      </w:r>
      <w:r>
        <w:rPr>
          <w:szCs w:val="21"/>
        </w:rPr>
        <w:t>yield n</w:t>
      </w:r>
      <w:r>
        <w:rPr>
          <w:szCs w:val="21"/>
        </w:rPr>
        <w:t>；文によってイールドされる</w:t>
      </w:r>
      <w:r>
        <w:rPr>
          <w:szCs w:val="21"/>
        </w:rPr>
        <w:t>2</w:t>
      </w:r>
      <w:r>
        <w:rPr>
          <w:szCs w:val="21"/>
        </w:rPr>
        <w:t>番目の要素</w:t>
      </w:r>
      <w:r>
        <w:rPr>
          <w:szCs w:val="21"/>
        </w:rPr>
        <w:t>2</w:t>
      </w:r>
      <w:r>
        <w:rPr>
          <w:szCs w:val="21"/>
        </w:rPr>
        <w:t>には</w:t>
      </w:r>
      <w:r>
        <w:rPr>
          <w:szCs w:val="21"/>
        </w:rPr>
        <w:t>yield n;</w:t>
      </w:r>
      <w:r>
        <w:rPr>
          <w:szCs w:val="21"/>
        </w:rPr>
        <w:t>文によって</w:t>
      </w:r>
      <w:r>
        <w:rPr>
          <w:szCs w:val="21"/>
        </w:rPr>
        <w:t>1</w:t>
      </w:r>
      <w:r>
        <w:rPr>
          <w:szCs w:val="21"/>
        </w:rPr>
        <w:t>回と</w:t>
      </w:r>
      <w:r>
        <w:rPr>
          <w:szCs w:val="21"/>
        </w:rPr>
        <w:t xml:space="preserve">yield n; </w:t>
      </w:r>
      <w:r>
        <w:rPr>
          <w:szCs w:val="21"/>
        </w:rPr>
        <w:t>によって</w:t>
      </w:r>
      <w:r>
        <w:rPr>
          <w:szCs w:val="21"/>
        </w:rPr>
        <w:t>1</w:t>
      </w:r>
      <w:r>
        <w:rPr>
          <w:szCs w:val="21"/>
        </w:rPr>
        <w:t>回イールドされる。</w:t>
      </w:r>
      <w:r>
        <w:rPr>
          <w:szCs w:val="21"/>
        </w:rPr>
        <w:t>3</w:t>
      </w:r>
      <w:r>
        <w:rPr>
          <w:szCs w:val="21"/>
        </w:rPr>
        <w:t>番目の要素の</w:t>
      </w:r>
      <w:r>
        <w:rPr>
          <w:szCs w:val="21"/>
        </w:rPr>
        <w:t>1</w:t>
      </w:r>
      <w:r>
        <w:rPr>
          <w:szCs w:val="21"/>
        </w:rPr>
        <w:t>に対しては</w:t>
      </w:r>
      <w:r>
        <w:rPr>
          <w:szCs w:val="21"/>
        </w:rPr>
        <w:t>yield n;</w:t>
      </w:r>
      <w:r>
        <w:rPr>
          <w:szCs w:val="21"/>
        </w:rPr>
        <w:t>文によって</w:t>
      </w:r>
      <w:r>
        <w:rPr>
          <w:szCs w:val="21"/>
        </w:rPr>
        <w:t>1</w:t>
      </w:r>
      <w:r>
        <w:rPr>
          <w:szCs w:val="21"/>
        </w:rPr>
        <w:t>回と</w:t>
      </w:r>
      <w:r>
        <w:rPr>
          <w:szCs w:val="21"/>
        </w:rPr>
        <w:t xml:space="preserve">yield n; </w:t>
      </w:r>
      <w:r>
        <w:rPr>
          <w:szCs w:val="21"/>
        </w:rPr>
        <w:t>によって</w:t>
      </w:r>
      <w:r>
        <w:rPr>
          <w:szCs w:val="21"/>
        </w:rPr>
        <w:t>2</w:t>
      </w:r>
      <w:r>
        <w:rPr>
          <w:szCs w:val="21"/>
        </w:rPr>
        <w:t>回イールドされる。即ち全部合わせると</w:t>
      </w:r>
      <w:r>
        <w:rPr>
          <w:szCs w:val="21"/>
        </w:rPr>
        <w:t>n(n − 1)</w:t>
      </w:r>
      <w:r>
        <w:rPr>
          <w:szCs w:val="21"/>
        </w:rPr>
        <w:t>回の</w:t>
      </w:r>
      <w:r>
        <w:rPr>
          <w:szCs w:val="21"/>
        </w:rPr>
        <w:t>yield i;</w:t>
      </w:r>
      <w:r>
        <w:rPr>
          <w:szCs w:val="21"/>
        </w:rPr>
        <w:t>によるイールドが行われる。</w:t>
      </w:r>
    </w:p>
    <w:p w:rsidR="00000000" w:rsidRDefault="002E5195">
      <w:pPr>
        <w:rPr>
          <w:szCs w:val="21"/>
        </w:rPr>
      </w:pPr>
    </w:p>
    <w:p w:rsidR="00000000" w:rsidRDefault="002E5195">
      <w:pPr>
        <w:rPr>
          <w:szCs w:val="21"/>
        </w:rPr>
      </w:pPr>
      <w:r>
        <w:rPr>
          <w:szCs w:val="21"/>
        </w:rPr>
        <w:t>yield* (yield-each</w:t>
      </w:r>
      <w:r>
        <w:rPr>
          <w:szCs w:val="21"/>
        </w:rPr>
        <w:t>と発音される</w:t>
      </w:r>
      <w:r>
        <w:rPr>
          <w:szCs w:val="21"/>
        </w:rPr>
        <w:t xml:space="preserve">) </w:t>
      </w:r>
      <w:r>
        <w:rPr>
          <w:szCs w:val="21"/>
        </w:rPr>
        <w:t>文はこの問題の回避のために用意されている。</w:t>
      </w:r>
      <w:r>
        <w:rPr>
          <w:szCs w:val="21"/>
        </w:rPr>
        <w:t>yield*</w:t>
      </w:r>
      <w:r>
        <w:rPr>
          <w:szCs w:val="21"/>
        </w:rPr>
        <w:t>のあとの式は別のシーケンスであることを示す。</w:t>
      </w:r>
      <w:r>
        <w:rPr>
          <w:szCs w:val="21"/>
        </w:rPr>
        <w:t>yield*</w:t>
      </w:r>
      <w:r>
        <w:rPr>
          <w:szCs w:val="21"/>
        </w:rPr>
        <w:t>は</w:t>
      </w:r>
      <w:r>
        <w:rPr>
          <w:szCs w:val="21"/>
        </w:rPr>
        <w:t>副シーケンスの全要素を現在組み立てられているシーケンスに挿入するもので、あたかも各要素に対して個々の</w:t>
      </w:r>
      <w:r>
        <w:rPr>
          <w:szCs w:val="21"/>
        </w:rPr>
        <w:t>yield</w:t>
      </w:r>
      <w:r>
        <w:rPr>
          <w:szCs w:val="21"/>
        </w:rPr>
        <w:t>があるようにする。</w:t>
      </w:r>
    </w:p>
    <w:p w:rsidR="00000000" w:rsidRDefault="002E5195">
      <w:pPr>
        <w:rPr>
          <w:szCs w:val="21"/>
        </w:rPr>
      </w:pPr>
    </w:p>
    <w:p w:rsidR="00000000" w:rsidRDefault="002E5195">
      <w:pPr>
        <w:jc w:val="center"/>
        <w:rPr>
          <w:rFonts w:ascii="Consolas" w:hAnsi="Consolas"/>
          <w:color w:val="318495"/>
        </w:rPr>
      </w:pPr>
      <w:r>
        <w:rPr>
          <w:szCs w:val="21"/>
        </w:rPr>
        <w:t>Code_11.11e.dart</w:t>
      </w:r>
    </w:p>
    <w:tbl>
      <w:tblPr>
        <w:tblW w:w="0" w:type="auto"/>
        <w:tblInd w:w="55" w:type="dxa"/>
        <w:tblLayout w:type="fixed"/>
        <w:tblCellMar>
          <w:top w:w="55" w:type="dxa"/>
          <w:left w:w="55" w:type="dxa"/>
          <w:bottom w:w="55" w:type="dxa"/>
          <w:right w:w="55" w:type="dxa"/>
        </w:tblCellMar>
        <w:tblLook w:val="0000"/>
      </w:tblPr>
      <w:tblGrid>
        <w:gridCol w:w="6168"/>
      </w:tblGrid>
      <w:tr w:rsidR="00000000">
        <w:tc>
          <w:tcPr>
            <w:tcW w:w="6168"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1"/>
              <w:widowControl/>
            </w:pPr>
            <w:r>
              <w:rPr>
                <w:rFonts w:ascii="Consolas" w:hAnsi="Consolas"/>
                <w:color w:val="318495"/>
              </w:rPr>
              <w:t>Iterable</w:t>
            </w:r>
            <w:r>
              <w:rPr>
                <w:rFonts w:ascii="Consolas" w:hAnsi="Consolas"/>
              </w:rPr>
              <w:t xml:space="preserve"> </w:t>
            </w:r>
            <w:r>
              <w:rPr>
                <w:rFonts w:ascii="Consolas" w:hAnsi="Consolas"/>
                <w:b/>
                <w:color w:val="0000A2"/>
              </w:rPr>
              <w:t>naturalsDownFrom</w:t>
            </w:r>
            <w:r>
              <w:rPr>
                <w:rFonts w:ascii="Consolas" w:hAnsi="Consolas"/>
              </w:rPr>
              <w:t>(</w:t>
            </w:r>
            <w:r>
              <w:rPr>
                <w:rFonts w:ascii="Consolas" w:hAnsi="Consolas"/>
                <w:b/>
                <w:color w:val="C5060B"/>
              </w:rPr>
              <w:t>n</w:t>
            </w:r>
            <w:r>
              <w:rPr>
                <w:rFonts w:ascii="Consolas" w:hAnsi="Consolas"/>
              </w:rPr>
              <w:t xml:space="preserve">) </w:t>
            </w:r>
            <w:r>
              <w:rPr>
                <w:rFonts w:ascii="Consolas" w:hAnsi="Consolas"/>
                <w:b/>
                <w:color w:val="C5060B"/>
              </w:rPr>
              <w:t>sync</w:t>
            </w:r>
            <w:r>
              <w:rPr>
                <w:rFonts w:ascii="Consolas" w:hAnsi="Consolas"/>
                <w:b/>
                <w:color w:val="0000FF"/>
              </w:rPr>
              <w:t>*</w:t>
            </w:r>
            <w:r>
              <w:rPr>
                <w:rFonts w:ascii="Consolas" w:hAnsi="Consolas"/>
              </w:rPr>
              <w:t xml:space="preserve"> {</w:t>
            </w:r>
          </w:p>
          <w:p w:rsidR="00000000" w:rsidRDefault="002E5195">
            <w:pPr>
              <w:pStyle w:val="af1"/>
              <w:widowControl/>
            </w:pPr>
            <w:r>
              <w:t xml:space="preserve">  </w:t>
            </w:r>
            <w:r>
              <w:rPr>
                <w:rFonts w:ascii="Consolas" w:hAnsi="Consolas"/>
                <w:b/>
                <w:color w:val="0000FF"/>
              </w:rPr>
              <w:t>if</w:t>
            </w:r>
            <w:r>
              <w:rPr>
                <w:rFonts w:ascii="Consolas" w:hAnsi="Consolas"/>
              </w:rPr>
              <w:t xml:space="preserve"> ( </w:t>
            </w:r>
            <w:r>
              <w:rPr>
                <w:rFonts w:ascii="Consolas" w:hAnsi="Consolas"/>
                <w:b/>
                <w:color w:val="C5060B"/>
              </w:rPr>
              <w:t>n</w:t>
            </w:r>
            <w:r>
              <w:rPr>
                <w:rFonts w:ascii="Consolas" w:hAnsi="Consolas"/>
              </w:rPr>
              <w:t xml:space="preserve"> </w:t>
            </w:r>
            <w:r>
              <w:rPr>
                <w:rFonts w:ascii="Consolas" w:hAnsi="Consolas"/>
                <w:b/>
                <w:color w:val="0000FF"/>
              </w:rPr>
              <w:t>&gt;</w:t>
            </w:r>
            <w:r>
              <w:rPr>
                <w:rFonts w:ascii="Consolas" w:hAnsi="Consolas"/>
              </w:rPr>
              <w:t xml:space="preserve"> </w:t>
            </w:r>
            <w:r>
              <w:rPr>
                <w:rFonts w:ascii="Consolas" w:hAnsi="Consolas"/>
                <w:color w:val="0000CD"/>
              </w:rPr>
              <w:t>0</w:t>
            </w:r>
            <w:r>
              <w:rPr>
                <w:rFonts w:ascii="Consolas" w:hAnsi="Consolas"/>
              </w:rPr>
              <w:t>) {</w:t>
            </w:r>
          </w:p>
          <w:p w:rsidR="00000000" w:rsidRDefault="002E5195">
            <w:pPr>
              <w:pStyle w:val="af1"/>
              <w:widowControl/>
            </w:pPr>
            <w:r>
              <w:t xml:space="preserve">    </w:t>
            </w:r>
            <w:r>
              <w:rPr>
                <w:rFonts w:ascii="Consolas" w:hAnsi="Consolas"/>
                <w:b/>
                <w:color w:val="C5060B"/>
              </w:rPr>
              <w:t>yield</w:t>
            </w:r>
            <w:r>
              <w:rPr>
                <w:rFonts w:ascii="Consolas" w:hAnsi="Consolas"/>
              </w:rPr>
              <w:t xml:space="preserve"> </w:t>
            </w:r>
            <w:r>
              <w:rPr>
                <w:rFonts w:ascii="Consolas" w:hAnsi="Consolas"/>
                <w:b/>
                <w:color w:val="C5060B"/>
              </w:rPr>
              <w:t>n</w:t>
            </w:r>
            <w:r>
              <w:rPr>
                <w:rFonts w:ascii="Consolas" w:hAnsi="Consolas"/>
              </w:rPr>
              <w:t>;</w:t>
            </w:r>
          </w:p>
          <w:p w:rsidR="00000000" w:rsidRDefault="002E5195">
            <w:pPr>
              <w:pStyle w:val="af1"/>
              <w:widowControl/>
            </w:pPr>
            <w:r>
              <w:t xml:space="preserve">    </w:t>
            </w:r>
            <w:r>
              <w:rPr>
                <w:rFonts w:ascii="Consolas" w:hAnsi="Consolas"/>
                <w:b/>
                <w:color w:val="C5060B"/>
              </w:rPr>
              <w:t>yield</w:t>
            </w:r>
            <w:r>
              <w:rPr>
                <w:rFonts w:ascii="Consolas" w:hAnsi="Consolas"/>
                <w:b/>
                <w:color w:val="0000FF"/>
              </w:rPr>
              <w:t>*</w:t>
            </w:r>
            <w:r>
              <w:rPr>
                <w:rFonts w:ascii="Consolas" w:hAnsi="Consolas"/>
              </w:rPr>
              <w:t xml:space="preserve"> </w:t>
            </w:r>
            <w:r>
              <w:rPr>
                <w:rFonts w:ascii="Consolas" w:hAnsi="Consolas"/>
                <w:b/>
                <w:color w:val="0000A2"/>
              </w:rPr>
              <w:t>naturalsDownFrom</w:t>
            </w:r>
            <w:r>
              <w:rPr>
                <w:rFonts w:ascii="Consolas" w:hAnsi="Consolas"/>
              </w:rPr>
              <w:t>(</w:t>
            </w:r>
            <w:r>
              <w:rPr>
                <w:rFonts w:ascii="Consolas" w:hAnsi="Consolas"/>
                <w:b/>
                <w:color w:val="C5060B"/>
              </w:rPr>
              <w:t>n</w:t>
            </w:r>
            <w:r>
              <w:rPr>
                <w:rFonts w:ascii="Consolas" w:hAnsi="Consolas"/>
                <w:b/>
                <w:color w:val="0000FF"/>
              </w:rPr>
              <w:t>-</w:t>
            </w:r>
            <w:r>
              <w:rPr>
                <w:rFonts w:ascii="Consolas" w:hAnsi="Consolas"/>
                <w:color w:val="0000CD"/>
              </w:rPr>
              <w:t>1</w:t>
            </w:r>
            <w:r>
              <w:rPr>
                <w:rFonts w:ascii="Consolas" w:hAnsi="Consolas"/>
              </w:rPr>
              <w:t>);</w:t>
            </w:r>
          </w:p>
          <w:p w:rsidR="00000000" w:rsidRDefault="002E5195">
            <w:pPr>
              <w:pStyle w:val="af1"/>
              <w:widowControl/>
              <w:rPr>
                <w:rFonts w:ascii="Consolas" w:hAnsi="Consolas"/>
              </w:rPr>
            </w:pPr>
            <w:r>
              <w:t xml:space="preserve"> </w:t>
            </w:r>
            <w:r>
              <w:rPr>
                <w:rFonts w:ascii="Consolas" w:hAnsi="Consolas"/>
              </w:rPr>
              <w:t>}</w:t>
            </w:r>
          </w:p>
          <w:p w:rsidR="00000000" w:rsidRDefault="002E5195">
            <w:pPr>
              <w:pStyle w:val="af1"/>
              <w:widowControl/>
              <w:rPr>
                <w:rFonts w:ascii="Consolas" w:hAnsi="Consolas"/>
                <w:b/>
                <w:color w:val="0000A2"/>
              </w:rPr>
            </w:pPr>
            <w:r>
              <w:rPr>
                <w:rFonts w:ascii="Consolas" w:hAnsi="Consolas"/>
              </w:rPr>
              <w:t>}</w:t>
            </w:r>
          </w:p>
          <w:p w:rsidR="00000000" w:rsidRDefault="002E5195">
            <w:pPr>
              <w:pStyle w:val="af1"/>
              <w:widowControl/>
            </w:pPr>
            <w:r>
              <w:rPr>
                <w:rFonts w:ascii="Consolas" w:hAnsi="Consolas"/>
                <w:b/>
                <w:color w:val="0000A2"/>
              </w:rPr>
              <w:t>main</w:t>
            </w:r>
            <w:r>
              <w:rPr>
                <w:rFonts w:ascii="Consolas" w:hAnsi="Consolas"/>
              </w:rPr>
              <w:t>(){</w:t>
            </w:r>
          </w:p>
          <w:p w:rsidR="00000000" w:rsidRDefault="002E5195">
            <w:pPr>
              <w:pStyle w:val="af1"/>
              <w:widowControl/>
            </w:pPr>
            <w:r>
              <w:t xml:space="preserve">  </w:t>
            </w:r>
            <w:r>
              <w:rPr>
                <w:rFonts w:ascii="Consolas" w:hAnsi="Consolas"/>
                <w:b/>
                <w:color w:val="C5060B"/>
              </w:rPr>
              <w:t>var</w:t>
            </w:r>
            <w:r>
              <w:rPr>
                <w:rFonts w:ascii="Consolas" w:hAnsi="Consolas"/>
              </w:rPr>
              <w:t xml:space="preserve"> </w:t>
            </w:r>
            <w:r>
              <w:rPr>
                <w:rFonts w:ascii="Consolas" w:hAnsi="Consolas"/>
                <w:b/>
                <w:color w:val="C5060B"/>
              </w:rPr>
              <w:t>it</w:t>
            </w:r>
            <w:r>
              <w:rPr>
                <w:rFonts w:ascii="Consolas" w:hAnsi="Consolas"/>
              </w:rPr>
              <w:t xml:space="preserve"> </w:t>
            </w:r>
            <w:r>
              <w:rPr>
                <w:rFonts w:ascii="Consolas" w:hAnsi="Consolas"/>
                <w:b/>
                <w:color w:val="0000FF"/>
              </w:rPr>
              <w:t>=</w:t>
            </w:r>
            <w:r>
              <w:rPr>
                <w:rFonts w:ascii="Consolas" w:hAnsi="Consolas"/>
              </w:rPr>
              <w:t xml:space="preserve"> </w:t>
            </w:r>
            <w:r>
              <w:rPr>
                <w:rFonts w:ascii="Consolas" w:hAnsi="Consolas"/>
                <w:b/>
                <w:color w:val="0000A2"/>
              </w:rPr>
              <w:t>naturalsDownFrom</w:t>
            </w:r>
            <w:r>
              <w:rPr>
                <w:rFonts w:ascii="Consolas" w:hAnsi="Consolas"/>
              </w:rPr>
              <w:t>(</w:t>
            </w:r>
            <w:r>
              <w:rPr>
                <w:rFonts w:ascii="Consolas" w:hAnsi="Consolas"/>
                <w:color w:val="0000CD"/>
              </w:rPr>
              <w:t>7</w:t>
            </w:r>
            <w:r>
              <w:rPr>
                <w:rFonts w:ascii="Consolas" w:hAnsi="Consolas"/>
              </w:rPr>
              <w:t>).</w:t>
            </w:r>
            <w:r>
              <w:rPr>
                <w:rFonts w:ascii="Consolas" w:hAnsi="Consolas"/>
                <w:b/>
                <w:color w:val="C5060B"/>
              </w:rPr>
              <w:t>iterator</w:t>
            </w:r>
            <w:r>
              <w:rPr>
                <w:rFonts w:ascii="Consolas" w:hAnsi="Consolas"/>
              </w:rPr>
              <w:t>;</w:t>
            </w:r>
          </w:p>
          <w:p w:rsidR="00000000" w:rsidRDefault="002E5195">
            <w:pPr>
              <w:pStyle w:val="af1"/>
              <w:widowControl/>
            </w:pPr>
            <w:r>
              <w:t xml:space="preserve">  </w:t>
            </w:r>
            <w:r>
              <w:rPr>
                <w:rFonts w:ascii="Consolas" w:hAnsi="Consolas"/>
                <w:b/>
                <w:color w:val="0000A2"/>
              </w:rPr>
              <w:t>while</w:t>
            </w:r>
            <w:r>
              <w:rPr>
                <w:rFonts w:ascii="Consolas" w:hAnsi="Consolas"/>
              </w:rPr>
              <w:t xml:space="preserve"> (</w:t>
            </w:r>
            <w:r>
              <w:rPr>
                <w:rFonts w:ascii="Consolas" w:hAnsi="Consolas"/>
                <w:b/>
                <w:color w:val="C5060B"/>
              </w:rPr>
              <w:t>it</w:t>
            </w:r>
            <w:r>
              <w:rPr>
                <w:rFonts w:ascii="Consolas" w:hAnsi="Consolas"/>
              </w:rPr>
              <w:t>.</w:t>
            </w:r>
            <w:r>
              <w:rPr>
                <w:rFonts w:ascii="Consolas" w:hAnsi="Consolas"/>
                <w:b/>
                <w:color w:val="0000A2"/>
              </w:rPr>
              <w:t>moveNex</w:t>
            </w:r>
            <w:r>
              <w:rPr>
                <w:rFonts w:ascii="Consolas" w:hAnsi="Consolas"/>
                <w:b/>
                <w:color w:val="0000A2"/>
              </w:rPr>
              <w:t>t</w:t>
            </w:r>
            <w:r>
              <w:rPr>
                <w:rFonts w:ascii="Consolas" w:hAnsi="Consolas"/>
              </w:rPr>
              <w:t>()) {</w:t>
            </w:r>
          </w:p>
          <w:p w:rsidR="00000000" w:rsidRDefault="002E5195">
            <w:pPr>
              <w:pStyle w:val="af1"/>
              <w:widowControl/>
            </w:pPr>
            <w:r>
              <w:t xml:space="preserve">  </w:t>
            </w:r>
            <w:r>
              <w:rPr>
                <w:rFonts w:ascii="Consolas" w:hAnsi="Consolas"/>
                <w:b/>
                <w:color w:val="0000A2"/>
              </w:rPr>
              <w:t>print</w:t>
            </w:r>
            <w:r>
              <w:rPr>
                <w:rFonts w:ascii="Consolas" w:hAnsi="Consolas"/>
              </w:rPr>
              <w:t>(</w:t>
            </w:r>
            <w:r>
              <w:rPr>
                <w:rFonts w:ascii="Consolas" w:hAnsi="Consolas"/>
                <w:b/>
                <w:color w:val="C5060B"/>
              </w:rPr>
              <w:t>it</w:t>
            </w:r>
            <w:r>
              <w:rPr>
                <w:rFonts w:ascii="Consolas" w:hAnsi="Consolas"/>
              </w:rPr>
              <w:t>.</w:t>
            </w:r>
            <w:r>
              <w:rPr>
                <w:rFonts w:ascii="Consolas" w:hAnsi="Consolas"/>
                <w:b/>
                <w:color w:val="C5060B"/>
              </w:rPr>
              <w:t>current</w:t>
            </w:r>
            <w:r>
              <w:rPr>
                <w:rFonts w:ascii="Consolas" w:hAnsi="Consolas"/>
              </w:rPr>
              <w:t>);</w:t>
            </w:r>
          </w:p>
          <w:p w:rsidR="00000000" w:rsidRDefault="002E5195">
            <w:pPr>
              <w:pStyle w:val="af1"/>
              <w:widowControl/>
              <w:rPr>
                <w:rFonts w:ascii="Consolas" w:hAnsi="Consolas"/>
              </w:rPr>
            </w:pPr>
            <w:r>
              <w:t xml:space="preserve">  </w:t>
            </w:r>
            <w:r>
              <w:rPr>
                <w:rFonts w:ascii="Consolas" w:hAnsi="Consolas"/>
              </w:rPr>
              <w:t>}</w:t>
            </w:r>
          </w:p>
          <w:p w:rsidR="00000000" w:rsidRDefault="002E5195">
            <w:pPr>
              <w:pStyle w:val="af1"/>
              <w:widowControl/>
            </w:pPr>
            <w:r>
              <w:rPr>
                <w:rFonts w:ascii="Consolas" w:hAnsi="Consolas"/>
              </w:rPr>
              <w:t>}</w:t>
            </w:r>
          </w:p>
        </w:tc>
      </w:tr>
    </w:tbl>
    <w:p w:rsidR="00000000" w:rsidRDefault="002E5195">
      <w:pPr>
        <w:rPr>
          <w:szCs w:val="21"/>
        </w:rPr>
      </w:pPr>
    </w:p>
    <w:p w:rsidR="00000000" w:rsidRDefault="002E5195">
      <w:pPr>
        <w:rPr>
          <w:szCs w:val="21"/>
        </w:rPr>
      </w:pPr>
      <w:r>
        <w:rPr>
          <w:szCs w:val="21"/>
        </w:rPr>
        <w:t>この場合の実行時間は</w:t>
      </w:r>
      <w:r>
        <w:rPr>
          <w:szCs w:val="21"/>
        </w:rPr>
        <w:t>n</w:t>
      </w:r>
      <w:r>
        <w:rPr>
          <w:szCs w:val="21"/>
        </w:rPr>
        <w:t>に対してリニアにかかるだけである。</w:t>
      </w:r>
    </w:p>
    <w:p w:rsidR="00000000" w:rsidRDefault="002E5195">
      <w:pPr>
        <w:rPr>
          <w:szCs w:val="21"/>
        </w:rPr>
      </w:pPr>
    </w:p>
    <w:p w:rsidR="00000000" w:rsidRDefault="002E5195">
      <w:pPr>
        <w:pStyle w:val="1"/>
        <w:pageBreakBefore/>
        <w:rPr>
          <w:sz w:val="21"/>
          <w:szCs w:val="21"/>
        </w:rPr>
      </w:pPr>
      <w:bookmarkStart w:id="102" w:name="_toc6754"/>
      <w:bookmarkStart w:id="103" w:name="_Toc470871711"/>
      <w:bookmarkEnd w:id="102"/>
      <w:r>
        <w:lastRenderedPageBreak/>
        <w:t>ライブラリ</w:t>
      </w:r>
      <w:r>
        <w:t xml:space="preserve"> (Libraries)</w:t>
      </w:r>
      <w:bookmarkEnd w:id="103"/>
    </w:p>
    <w:p w:rsidR="00000000" w:rsidRDefault="002E5195">
      <w:pPr>
        <w:rPr>
          <w:szCs w:val="21"/>
        </w:rPr>
      </w:pPr>
    </w:p>
    <w:p w:rsidR="00000000" w:rsidRDefault="002E5195">
      <w:pPr>
        <w:rPr>
          <w:szCs w:val="21"/>
        </w:rPr>
      </w:pPr>
      <w:hyperlink w:anchor="_toc952" w:history="1">
        <w:r>
          <w:rPr>
            <w:rStyle w:val="a7"/>
          </w:rPr>
          <w:t>概要の章</w:t>
        </w:r>
      </w:hyperlink>
      <w:r>
        <w:rPr>
          <w:szCs w:val="21"/>
        </w:rPr>
        <w:t>で説明したとおり、</w:t>
      </w:r>
      <w:r>
        <w:rPr>
          <w:rFonts w:ascii="ＭＳ Ｐ明朝" w:hAnsi="ＭＳ Ｐ明朝"/>
          <w:szCs w:val="21"/>
        </w:rPr>
        <w:t>ライブラリはインポートたちのセット（空のこともあり）、及びトップ・レベルの宣言たちのセットで構成される。トップ・レベルの宣言はクラス、インターフェイス、型宣言、関数あるいは変数宣言</w:t>
      </w:r>
      <w:r>
        <w:rPr>
          <w:rFonts w:ascii="ＭＳ Ｐ明朝" w:hAnsi="ＭＳ Ｐ明朝"/>
          <w:szCs w:val="21"/>
        </w:rPr>
        <w:t>のことを言う。</w:t>
      </w:r>
    </w:p>
    <w:p w:rsidR="00000000" w:rsidRDefault="002E5195">
      <w:pPr>
        <w:rPr>
          <w:szCs w:val="21"/>
        </w:rPr>
      </w:pPr>
    </w:p>
    <w:p w:rsidR="00000000" w:rsidRDefault="002E5195">
      <w:pPr>
        <w:rPr>
          <w:szCs w:val="21"/>
        </w:rPr>
      </w:pPr>
      <w:r>
        <w:rPr>
          <w:rFonts w:ascii="ＭＳ Ｐ明朝" w:hAnsi="ＭＳ Ｐ明朝"/>
          <w:szCs w:val="21"/>
        </w:rPr>
        <w:t>ライブラリはプライバシの単位である。ライブラリ</w:t>
      </w:r>
      <w:r>
        <w:rPr>
          <w:rFonts w:eastAsia="Times New Roman" w:cs="Times New Roman"/>
          <w:i/>
          <w:iCs/>
          <w:szCs w:val="21"/>
        </w:rPr>
        <w:t>L</w:t>
      </w:r>
      <w:r>
        <w:rPr>
          <w:rFonts w:ascii="ＭＳ Ｐ明朝" w:hAnsi="ＭＳ Ｐ明朝"/>
          <w:szCs w:val="21"/>
        </w:rPr>
        <w:t>内で宣言された</w:t>
      </w:r>
      <w:r>
        <w:rPr>
          <w:rFonts w:eastAsia="Times New Roman" w:cs="Times New Roman"/>
          <w:szCs w:val="21"/>
        </w:rPr>
        <w:t>private</w:t>
      </w:r>
      <w:r>
        <w:rPr>
          <w:rFonts w:ascii="ＭＳ Ｐ明朝" w:hAnsi="ＭＳ Ｐ明朝"/>
          <w:szCs w:val="21"/>
        </w:rPr>
        <w:t>宣言（その名前がアンダースコア</w:t>
      </w:r>
      <w:r>
        <w:rPr>
          <w:rFonts w:ascii="ＭＳ Ｐ明朝" w:hAnsi="ＭＳ Ｐ明朝"/>
          <w:szCs w:val="21"/>
        </w:rPr>
        <w:t>('_')</w:t>
      </w:r>
      <w:r>
        <w:rPr>
          <w:rFonts w:ascii="ＭＳ Ｐ明朝" w:hAnsi="ＭＳ Ｐ明朝"/>
          <w:szCs w:val="21"/>
        </w:rPr>
        <w:t>で始まる）は</w:t>
      </w:r>
      <w:r>
        <w:rPr>
          <w:rFonts w:eastAsia="Times New Roman" w:cs="Times New Roman"/>
          <w:szCs w:val="21"/>
        </w:rPr>
        <w:t>L</w:t>
      </w:r>
      <w:r>
        <w:rPr>
          <w:rFonts w:ascii="ＭＳ Ｐ明朝" w:hAnsi="ＭＳ Ｐ明朝"/>
          <w:szCs w:val="21"/>
        </w:rPr>
        <w:t>内のコードによってのみアクセス可能である。プライベート・メンバ宣言を</w:t>
      </w:r>
      <w:r>
        <w:rPr>
          <w:rFonts w:eastAsia="Times New Roman" w:cs="Times New Roman"/>
          <w:i/>
          <w:iCs/>
          <w:szCs w:val="21"/>
        </w:rPr>
        <w:t>L</w:t>
      </w:r>
      <w:r>
        <w:rPr>
          <w:rFonts w:ascii="ＭＳ Ｐ明朝" w:hAnsi="ＭＳ Ｐ明朝"/>
          <w:szCs w:val="21"/>
        </w:rPr>
        <w:t>の外部からアクセスしようとすると実行時エラーが発生する。</w:t>
      </w:r>
    </w:p>
    <w:p w:rsidR="00000000" w:rsidRDefault="002E5195">
      <w:pPr>
        <w:rPr>
          <w:szCs w:val="21"/>
        </w:rPr>
      </w:pPr>
    </w:p>
    <w:p w:rsidR="00000000" w:rsidRDefault="002E5195">
      <w:pPr>
        <w:rPr>
          <w:szCs w:val="21"/>
        </w:rPr>
      </w:pPr>
      <w:r>
        <w:rPr>
          <w:szCs w:val="21"/>
        </w:rPr>
        <w:t>Dart</w:t>
      </w:r>
      <w:r>
        <w:rPr>
          <w:szCs w:val="21"/>
        </w:rPr>
        <w:t>の各アプリケーションは、たとえ</w:t>
      </w:r>
      <w:r>
        <w:rPr>
          <w:szCs w:val="21"/>
        </w:rPr>
        <w:t>library</w:t>
      </w:r>
      <w:r>
        <w:rPr>
          <w:szCs w:val="21"/>
        </w:rPr>
        <w:t>宣言がされていないにしてもそれ自身はライブラリである。組込みライブラリは</w:t>
      </w:r>
      <w:r>
        <w:rPr>
          <w:szCs w:val="21"/>
        </w:rPr>
        <w:t>dart:core</w:t>
      </w:r>
      <w:r>
        <w:rPr>
          <w:szCs w:val="21"/>
        </w:rPr>
        <w:t>のように</w:t>
      </w:r>
      <w:r>
        <w:rPr>
          <w:szCs w:val="21"/>
        </w:rPr>
        <w:t>dart:</w:t>
      </w:r>
      <w:r>
        <w:rPr>
          <w:szCs w:val="21"/>
        </w:rPr>
        <w:t>が付いている。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104" w:name="_Toc470871712"/>
      <w:r>
        <w:t>インポート</w:t>
      </w:r>
      <w:r>
        <w:t xml:space="preserve"> (Imports)</w:t>
      </w:r>
      <w:bookmarkEnd w:id="104"/>
    </w:p>
    <w:p w:rsidR="00000000" w:rsidRDefault="002E5195">
      <w:pPr>
        <w:rPr>
          <w:szCs w:val="21"/>
        </w:rPr>
      </w:pPr>
    </w:p>
    <w:p w:rsidR="00000000" w:rsidRDefault="002E5195">
      <w:pPr>
        <w:rPr>
          <w:rFonts w:ascii="ＭＳ Ｐ明朝" w:hAnsi="ＭＳ Ｐ明朝"/>
        </w:rPr>
      </w:pPr>
      <w:r>
        <w:rPr>
          <w:rFonts w:ascii="ＭＳ Ｐ明朝" w:hAnsi="ＭＳ Ｐ明朝"/>
        </w:rPr>
        <w:t>インポート</w:t>
      </w:r>
      <w:r>
        <w:rPr>
          <w:rFonts w:eastAsia="Times New Roman" w:cs="Times New Roman"/>
          <w:i/>
          <w:iCs/>
        </w:rPr>
        <w:t>(import)</w:t>
      </w:r>
      <w:r>
        <w:rPr>
          <w:rFonts w:cs="Times New Roman"/>
        </w:rPr>
        <w:t>指令</w:t>
      </w:r>
      <w:r>
        <w:rPr>
          <w:rFonts w:ascii="ＭＳ Ｐ明朝" w:hAnsi="ＭＳ Ｐ明朝"/>
        </w:rPr>
        <w:t>はあるライブラリを別のライブラリのスコープ内で使うよう指定する。</w:t>
      </w:r>
    </w:p>
    <w:p w:rsidR="00000000" w:rsidRDefault="002E5195">
      <w:pPr>
        <w:rPr>
          <w:rFonts w:ascii="ＭＳ Ｐ明朝" w:hAnsi="ＭＳ Ｐ明朝"/>
        </w:rPr>
      </w:pPr>
    </w:p>
    <w:p w:rsidR="00000000" w:rsidRDefault="002E5195">
      <w:pPr>
        <w:ind w:left="709"/>
        <w:rPr>
          <w:rFonts w:ascii="ＭＳ Ｐ明朝" w:hAnsi="ＭＳ Ｐ明朝"/>
        </w:rPr>
      </w:pPr>
      <w:r>
        <w:rPr>
          <w:b/>
          <w:bCs/>
        </w:rPr>
        <w:t>import</w:t>
      </w:r>
      <w:r>
        <w:rPr>
          <w:rFonts w:ascii="ＭＳ Ｐ明朝" w:hAnsi="ＭＳ Ｐ明朝"/>
          <w:b/>
          <w:bCs/>
        </w:rPr>
        <w:t>（インポート）</w:t>
      </w:r>
      <w:r>
        <w:rPr>
          <w:rFonts w:ascii="ＭＳ Ｐ明朝" w:hAnsi="ＭＳ Ｐ明朝"/>
          <w:b/>
          <w:bCs/>
        </w:rPr>
        <w:t>:</w:t>
      </w:r>
    </w:p>
    <w:p w:rsidR="00000000" w:rsidRDefault="002E5195">
      <w:pPr>
        <w:ind w:left="709"/>
        <w:rPr>
          <w:rFonts w:ascii="ＭＳ Ｐ明朝" w:hAnsi="ＭＳ Ｐ明朝"/>
        </w:rPr>
      </w:pPr>
      <w:r>
        <w:rPr>
          <w:rFonts w:ascii="ＭＳ Ｐ明朝" w:hAnsi="ＭＳ Ｐ明朝"/>
        </w:rPr>
        <w:t xml:space="preserve">   </w:t>
      </w:r>
      <w:r>
        <w:t xml:space="preserve">metadata </w:t>
      </w:r>
      <w:r>
        <w:rPr>
          <w:b/>
          <w:bCs/>
        </w:rPr>
        <w:t>import</w:t>
      </w:r>
      <w:r>
        <w:t xml:space="preserve">  stringLiteral</w:t>
      </w:r>
      <w:r>
        <w:rPr>
          <w:rFonts w:ascii="ＭＳ Ｐ明朝" w:hAnsi="ＭＳ Ｐ明朝"/>
        </w:rPr>
        <w:t>（文字列リテラル）</w:t>
      </w:r>
      <w:r>
        <w:rPr>
          <w:rFonts w:ascii="ＭＳ Ｐ明朝" w:hAnsi="ＭＳ Ｐ明朝"/>
        </w:rPr>
        <w:t xml:space="preserve"> </w:t>
      </w:r>
      <w:r>
        <w:t>(</w:t>
      </w:r>
      <w:r>
        <w:rPr>
          <w:b/>
          <w:bCs/>
        </w:rPr>
        <w:t>as</w:t>
      </w:r>
      <w:r>
        <w:t xml:space="preserve"> identifier)? combinator</w:t>
      </w:r>
      <w:r>
        <w:rPr>
          <w:rFonts w:ascii="ＭＳ Ｐ明朝" w:hAnsi="ＭＳ Ｐ明朝"/>
        </w:rPr>
        <w:t>（組合せ子）</w:t>
      </w:r>
      <w:r>
        <w:t>* (“&amp;” export)?“;”</w:t>
      </w:r>
    </w:p>
    <w:p w:rsidR="00000000" w:rsidRDefault="002E5195">
      <w:pPr>
        <w:ind w:left="709"/>
        <w:rPr>
          <w:rFonts w:ascii="ＭＳ Ｐ明朝" w:hAnsi="ＭＳ Ｐ明朝"/>
        </w:rPr>
      </w:pPr>
      <w:r>
        <w:rPr>
          <w:rFonts w:ascii="ＭＳ Ｐ明朝" w:hAnsi="ＭＳ Ｐ明朝"/>
        </w:rPr>
        <w:t>;</w:t>
      </w:r>
    </w:p>
    <w:p w:rsidR="00000000" w:rsidRDefault="002E5195">
      <w:pPr>
        <w:ind w:left="709"/>
        <w:rPr>
          <w:rFonts w:ascii="ＭＳ Ｐ明朝" w:hAnsi="ＭＳ Ｐ明朝"/>
        </w:rPr>
      </w:pPr>
    </w:p>
    <w:p w:rsidR="00000000" w:rsidRDefault="002E5195">
      <w:pPr>
        <w:ind w:left="709"/>
        <w:rPr>
          <w:rFonts w:eastAsia="Times New Roman"/>
        </w:rPr>
      </w:pPr>
      <w:r>
        <w:t>combinator</w:t>
      </w:r>
      <w:r>
        <w:rPr>
          <w:rFonts w:ascii="ＭＳ Ｐ明朝" w:hAnsi="ＭＳ Ｐ明朝"/>
        </w:rPr>
        <w:t>（組合せ子）</w:t>
      </w:r>
      <w:r>
        <w:rPr>
          <w:rFonts w:ascii="ＭＳ Ｐ明朝" w:hAnsi="ＭＳ Ｐ明朝"/>
        </w:rPr>
        <w:t>:</w:t>
      </w:r>
    </w:p>
    <w:p w:rsidR="00000000" w:rsidRDefault="002E5195">
      <w:pPr>
        <w:ind w:left="709"/>
        <w:rPr>
          <w:rFonts w:eastAsia="Times New Roman"/>
        </w:rPr>
      </w:pPr>
      <w:r>
        <w:rPr>
          <w:rFonts w:eastAsia="Times New Roman"/>
        </w:rPr>
        <w:t xml:space="preserve"> </w:t>
      </w:r>
      <w:r>
        <w:rPr>
          <w:rFonts w:eastAsia="Times New Roman"/>
          <w:b/>
          <w:bCs/>
        </w:rPr>
        <w:t>show</w:t>
      </w:r>
      <w:r>
        <w:rPr>
          <w:rFonts w:eastAsia="Times New Roman"/>
        </w:rPr>
        <w:t xml:space="preserve"> identifierList</w:t>
      </w:r>
      <w:r>
        <w:rPr>
          <w:rFonts w:ascii="ＭＳ Ｐ明朝" w:hAnsi="ＭＳ Ｐ明朝"/>
        </w:rPr>
        <w:t>（識別子リスト）</w:t>
      </w:r>
    </w:p>
    <w:p w:rsidR="00000000" w:rsidRDefault="002E5195">
      <w:pPr>
        <w:ind w:left="709"/>
        <w:rPr>
          <w:rFonts w:ascii="ＭＳ Ｐ明朝" w:hAnsi="ＭＳ Ｐ明朝"/>
        </w:rPr>
      </w:pPr>
      <w:r>
        <w:rPr>
          <w:rFonts w:eastAsia="Times New Roman"/>
        </w:rPr>
        <w:t xml:space="preserve"> </w:t>
      </w:r>
      <w:r>
        <w:rPr>
          <w:rFonts w:eastAsia="Times New Roman"/>
        </w:rPr>
        <w:t xml:space="preserve">| </w:t>
      </w:r>
      <w:r>
        <w:rPr>
          <w:rFonts w:eastAsia="Times New Roman"/>
          <w:b/>
          <w:bCs/>
        </w:rPr>
        <w:t>hide</w:t>
      </w:r>
      <w:r>
        <w:rPr>
          <w:rFonts w:eastAsia="Times New Roman"/>
        </w:rPr>
        <w:t xml:space="preserve"> identifierList</w:t>
      </w:r>
      <w:r>
        <w:rPr>
          <w:rFonts w:ascii="ＭＳ Ｐ明朝" w:hAnsi="ＭＳ Ｐ明朝"/>
        </w:rPr>
        <w:t>（識別子リスト）</w:t>
      </w:r>
    </w:p>
    <w:p w:rsidR="00000000" w:rsidRDefault="002E5195">
      <w:pPr>
        <w:ind w:left="709"/>
        <w:rPr>
          <w:rFonts w:ascii="ＭＳ Ｐ明朝" w:hAnsi="ＭＳ Ｐ明朝"/>
        </w:rPr>
      </w:pPr>
      <w:r>
        <w:rPr>
          <w:rFonts w:ascii="ＭＳ Ｐ明朝" w:hAnsi="ＭＳ Ｐ明朝"/>
        </w:rPr>
        <w:t>;</w:t>
      </w:r>
    </w:p>
    <w:p w:rsidR="00000000" w:rsidRDefault="002E5195">
      <w:pPr>
        <w:ind w:left="709"/>
        <w:rPr>
          <w:rFonts w:ascii="ＭＳ Ｐ明朝" w:hAnsi="ＭＳ Ｐ明朝"/>
        </w:rPr>
      </w:pPr>
    </w:p>
    <w:p w:rsidR="00000000" w:rsidRDefault="002E5195">
      <w:pPr>
        <w:ind w:left="709"/>
        <w:rPr>
          <w:rFonts w:eastAsia="Times New Roman"/>
        </w:rPr>
      </w:pPr>
      <w:r>
        <w:t>identifierList</w:t>
      </w:r>
      <w:r>
        <w:rPr>
          <w:rFonts w:ascii="ＭＳ Ｐ明朝" w:hAnsi="ＭＳ Ｐ明朝"/>
        </w:rPr>
        <w:t>（識別子リスト）</w:t>
      </w:r>
      <w:r>
        <w:rPr>
          <w:rFonts w:ascii="ＭＳ Ｐ明朝" w:hAnsi="ＭＳ Ｐ明朝"/>
        </w:rPr>
        <w:t>:</w:t>
      </w:r>
    </w:p>
    <w:p w:rsidR="00000000" w:rsidRDefault="002E5195">
      <w:pPr>
        <w:ind w:left="709"/>
        <w:rPr>
          <w:rFonts w:ascii="ＭＳ Ｐ明朝" w:hAnsi="ＭＳ Ｐ明朝"/>
        </w:rPr>
      </w:pPr>
      <w:r>
        <w:rPr>
          <w:rFonts w:eastAsia="Times New Roman"/>
        </w:rPr>
        <w:t xml:space="preserve">   </w:t>
      </w:r>
      <w:r>
        <w:rPr>
          <w:rFonts w:eastAsia="Times New Roman"/>
        </w:rPr>
        <w:t>identifier</w:t>
      </w:r>
      <w:r>
        <w:rPr>
          <w:rFonts w:ascii="ＭＳ Ｐ明朝" w:hAnsi="ＭＳ Ｐ明朝"/>
        </w:rPr>
        <w:t>（識別子）</w:t>
      </w:r>
      <w:r>
        <w:rPr>
          <w:rFonts w:eastAsia="Times New Roman"/>
        </w:rPr>
        <w:t xml:space="preserve"> </w:t>
      </w:r>
      <w:r>
        <w:rPr>
          <w:rFonts w:eastAsia="Times New Roman"/>
        </w:rPr>
        <w:t>(, identifier)*</w:t>
      </w:r>
    </w:p>
    <w:p w:rsidR="00000000" w:rsidRDefault="002E5195">
      <w:pPr>
        <w:ind w:left="709"/>
        <w:rPr>
          <w:szCs w:val="21"/>
        </w:rPr>
      </w:pPr>
      <w:r>
        <w:rPr>
          <w:rFonts w:ascii="ＭＳ Ｐ明朝" w:hAnsi="ＭＳ Ｐ明朝"/>
        </w:rPr>
        <w:t>;</w:t>
      </w:r>
    </w:p>
    <w:p w:rsidR="00000000" w:rsidRDefault="002E5195">
      <w:pPr>
        <w:rPr>
          <w:szCs w:val="21"/>
        </w:rPr>
      </w:pPr>
    </w:p>
    <w:p w:rsidR="00000000" w:rsidRDefault="002E5195">
      <w:pPr>
        <w:rPr>
          <w:szCs w:val="21"/>
        </w:rPr>
      </w:pPr>
      <w:r>
        <w:rPr>
          <w:szCs w:val="21"/>
        </w:rPr>
        <w:t>Import</w:t>
      </w:r>
      <w:r>
        <w:rPr>
          <w:szCs w:val="21"/>
        </w:rPr>
        <w:t>以外に組み入れ指令</w:t>
      </w:r>
      <w:r>
        <w:rPr>
          <w:szCs w:val="21"/>
        </w:rPr>
        <w:t>(include directive)</w:t>
      </w:r>
      <w:r>
        <w:rPr>
          <w:szCs w:val="21"/>
        </w:rPr>
        <w:t>として</w:t>
      </w:r>
      <w:r>
        <w:rPr>
          <w:b/>
          <w:bCs/>
          <w:szCs w:val="21"/>
        </w:rPr>
        <w:t>part</w:t>
      </w:r>
      <w:r>
        <w:rPr>
          <w:szCs w:val="21"/>
        </w:rPr>
        <w:t>がある。これはソース・コードを組み入れる指令である。組み入れるファイルは指令を持つことはできない。</w:t>
      </w:r>
      <w:r>
        <w:rPr>
          <w:szCs w:val="21"/>
        </w:rPr>
        <w:t>URI</w:t>
      </w:r>
      <w:r>
        <w:rPr>
          <w:szCs w:val="21"/>
        </w:rPr>
        <w:t>に</w:t>
      </w:r>
      <w:r>
        <w:rPr>
          <w:szCs w:val="21"/>
        </w:rPr>
        <w:t>package:</w:t>
      </w:r>
      <w:r>
        <w:rPr>
          <w:szCs w:val="21"/>
        </w:rPr>
        <w:t>が付いていると、それはパッケージ・マネージャが用意したライブラリであることを意味する。</w:t>
      </w:r>
      <w:r>
        <w:rPr>
          <w:szCs w:val="21"/>
        </w:rPr>
        <w:t>as</w:t>
      </w:r>
      <w:r>
        <w:rPr>
          <w:szCs w:val="21"/>
        </w:rPr>
        <w:t>はそのライブラリの要素を使うときに付けるプレフィックスを指定する。</w:t>
      </w:r>
    </w:p>
    <w:p w:rsidR="00000000" w:rsidRDefault="002E5195">
      <w:pPr>
        <w:rPr>
          <w:szCs w:val="21"/>
        </w:rPr>
      </w:pPr>
    </w:p>
    <w:p w:rsidR="00000000" w:rsidRDefault="002E5195">
      <w:pPr>
        <w:pStyle w:val="af0"/>
      </w:pPr>
      <w:r>
        <w:t xml:space="preserve">Library 'my_library'; // </w:t>
      </w:r>
      <w:r>
        <w:t>ライブラリ宣言</w:t>
      </w:r>
    </w:p>
    <w:p w:rsidR="00000000" w:rsidRDefault="002E5195">
      <w:pPr>
        <w:pStyle w:val="af0"/>
      </w:pPr>
      <w:r>
        <w:t>import 'dart:io';</w:t>
      </w:r>
      <w:r>
        <w:t xml:space="preserve"> // </w:t>
      </w:r>
      <w:r>
        <w:t>組込みライブラリのインポート</w:t>
      </w:r>
    </w:p>
    <w:p w:rsidR="00000000" w:rsidRDefault="002E5195">
      <w:pPr>
        <w:pStyle w:val="af0"/>
      </w:pPr>
      <w:r>
        <w:t>impo</w:t>
      </w:r>
      <w:r>
        <w:t>rt 'package:mylib/mylib.dart';</w:t>
      </w:r>
      <w:r>
        <w:t xml:space="preserve"> // pub</w:t>
      </w:r>
      <w:r>
        <w:t>のようなパッケージ・マネージャが用意したライブラリのインポート</w:t>
      </w:r>
    </w:p>
    <w:p w:rsidR="00000000" w:rsidRDefault="002E5195">
      <w:pPr>
        <w:pStyle w:val="af0"/>
      </w:pPr>
      <w:r>
        <w:t>import 'package:utils/utils.dart';</w:t>
      </w:r>
      <w:r>
        <w:t xml:space="preserve"> // </w:t>
      </w:r>
      <w:r>
        <w:t>同上</w:t>
      </w:r>
    </w:p>
    <w:p w:rsidR="00000000" w:rsidRDefault="002E5195">
      <w:pPr>
        <w:pStyle w:val="af0"/>
      </w:pPr>
      <w:r>
        <w:t xml:space="preserve">import 'package:lib1/lib1.dart'; // </w:t>
      </w:r>
      <w:r>
        <w:t>プレフィックスなし</w:t>
      </w:r>
    </w:p>
    <w:p w:rsidR="00000000" w:rsidRDefault="002E5195">
      <w:pPr>
        <w:pStyle w:val="af0"/>
      </w:pPr>
      <w:r>
        <w:t xml:space="preserve">import 'package:lib2/lib2.dart' as lib2; // </w:t>
      </w:r>
      <w:r>
        <w:t>プレフィックスを使用</w:t>
      </w:r>
    </w:p>
    <w:p w:rsidR="00000000" w:rsidRDefault="002E5195">
      <w:pPr>
        <w:pStyle w:val="af0"/>
      </w:pPr>
      <w:r>
        <w:t>// ...</w:t>
      </w:r>
    </w:p>
    <w:p w:rsidR="00000000" w:rsidRDefault="002E5195">
      <w:pPr>
        <w:pStyle w:val="af0"/>
      </w:pPr>
      <w:r>
        <w:t xml:space="preserve">var element1 = new Element();      // </w:t>
      </w:r>
      <w:r>
        <w:t>lib1</w:t>
      </w:r>
      <w:r>
        <w:t>にある</w:t>
      </w:r>
      <w:r>
        <w:t>Element</w:t>
      </w:r>
      <w:r>
        <w:t>を使用</w:t>
      </w:r>
    </w:p>
    <w:p w:rsidR="00000000" w:rsidRDefault="002E5195">
      <w:pPr>
        <w:pStyle w:val="af0"/>
        <w:rPr>
          <w:szCs w:val="21"/>
        </w:rPr>
      </w:pPr>
      <w:r>
        <w:t>var element2 = new lib2.Element(); // lib2</w:t>
      </w:r>
      <w:r>
        <w:t>にある</w:t>
      </w:r>
      <w:r>
        <w:t>Element</w:t>
      </w:r>
      <w:r>
        <w:t>を使用</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105" w:name="_Toc470871713"/>
      <w:r>
        <w:t>part</w:t>
      </w:r>
      <w:bookmarkEnd w:id="105"/>
    </w:p>
    <w:p w:rsidR="00000000" w:rsidRDefault="002E5195">
      <w:pPr>
        <w:rPr>
          <w:szCs w:val="21"/>
        </w:rPr>
      </w:pPr>
    </w:p>
    <w:p w:rsidR="00000000" w:rsidRDefault="002E5195">
      <w:pPr>
        <w:rPr>
          <w:color w:val="auto"/>
        </w:rPr>
      </w:pPr>
      <w:r>
        <w:rPr>
          <w:i/>
          <w:iCs/>
          <w:color w:val="auto"/>
        </w:rPr>
        <w:t>パート指令</w:t>
      </w:r>
      <w:r>
        <w:rPr>
          <w:i/>
          <w:iCs/>
          <w:color w:val="auto"/>
        </w:rPr>
        <w:t>(part directive)</w:t>
      </w:r>
      <w:r>
        <w:rPr>
          <w:color w:val="auto"/>
        </w:rPr>
        <w:t>は現在のライブラリに組み入れるべき</w:t>
      </w:r>
      <w:r>
        <w:rPr>
          <w:color w:val="auto"/>
        </w:rPr>
        <w:t>Dart</w:t>
      </w:r>
      <w:r>
        <w:rPr>
          <w:color w:val="auto"/>
        </w:rPr>
        <w:t>のコンパイル単位が見つかるであろう</w:t>
      </w:r>
      <w:r>
        <w:rPr>
          <w:color w:val="auto"/>
        </w:rPr>
        <w:t>URI</w:t>
      </w:r>
      <w:r>
        <w:rPr>
          <w:color w:val="auto"/>
        </w:rPr>
        <w:t>を指定する。</w:t>
      </w:r>
    </w:p>
    <w:p w:rsidR="00000000" w:rsidRDefault="002E5195">
      <w:pPr>
        <w:rPr>
          <w:color w:val="auto"/>
        </w:rPr>
      </w:pPr>
    </w:p>
    <w:p w:rsidR="00000000" w:rsidRDefault="002E5195">
      <w:pPr>
        <w:ind w:left="840"/>
        <w:rPr>
          <w:color w:val="auto"/>
        </w:rPr>
      </w:pPr>
      <w:r>
        <w:rPr>
          <w:color w:val="auto"/>
        </w:rPr>
        <w:t>partDirective</w:t>
      </w:r>
      <w:r>
        <w:rPr>
          <w:color w:val="auto"/>
        </w:rPr>
        <w:t>（</w:t>
      </w:r>
      <w:r>
        <w:rPr>
          <w:color w:val="auto"/>
        </w:rPr>
        <w:t>part</w:t>
      </w:r>
      <w:r>
        <w:rPr>
          <w:color w:val="auto"/>
        </w:rPr>
        <w:t>指令）</w:t>
      </w:r>
      <w:r>
        <w:rPr>
          <w:color w:val="auto"/>
        </w:rPr>
        <w:t>:</w:t>
      </w:r>
    </w:p>
    <w:p w:rsidR="00000000" w:rsidRDefault="002E5195">
      <w:pPr>
        <w:ind w:left="840"/>
        <w:rPr>
          <w:color w:val="auto"/>
        </w:rPr>
      </w:pPr>
      <w:r>
        <w:rPr>
          <w:color w:val="auto"/>
        </w:rPr>
        <w:t xml:space="preserve">  </w:t>
      </w:r>
      <w:r>
        <w:rPr>
          <w:color w:val="auto"/>
        </w:rPr>
        <w:t>metadata</w:t>
      </w:r>
      <w:r>
        <w:rPr>
          <w:color w:val="auto"/>
        </w:rPr>
        <w:t>（メタデータ）</w:t>
      </w:r>
      <w:r>
        <w:rPr>
          <w:color w:val="auto"/>
        </w:rPr>
        <w:t xml:space="preserve"> </w:t>
      </w:r>
      <w:r>
        <w:rPr>
          <w:b/>
          <w:bCs/>
          <w:color w:val="auto"/>
        </w:rPr>
        <w:t>part</w:t>
      </w:r>
      <w:r>
        <w:rPr>
          <w:color w:val="auto"/>
        </w:rPr>
        <w:t xml:space="preserve">  uri</w:t>
      </w:r>
      <w:r>
        <w:rPr>
          <w:color w:val="auto"/>
        </w:rPr>
        <w:t>（</w:t>
      </w:r>
      <w:r>
        <w:rPr>
          <w:color w:val="auto"/>
        </w:rPr>
        <w:t>URI</w:t>
      </w:r>
      <w:r>
        <w:rPr>
          <w:color w:val="auto"/>
        </w:rPr>
        <w:t>）</w:t>
      </w:r>
      <w:r>
        <w:rPr>
          <w:color w:val="auto"/>
        </w:rPr>
        <w:t xml:space="preserve"> “</w:t>
      </w:r>
      <w:r>
        <w:rPr>
          <w:color w:val="auto"/>
        </w:rPr>
        <w:t>;”</w:t>
      </w:r>
    </w:p>
    <w:p w:rsidR="00000000" w:rsidRDefault="002E5195">
      <w:pPr>
        <w:ind w:left="840"/>
        <w:rPr>
          <w:color w:val="auto"/>
        </w:rPr>
      </w:pPr>
      <w:r>
        <w:rPr>
          <w:color w:val="auto"/>
        </w:rPr>
        <w:t xml:space="preserve">   </w:t>
      </w:r>
      <w:r>
        <w:rPr>
          <w:color w:val="auto"/>
        </w:rPr>
        <w:t>;</w:t>
      </w:r>
    </w:p>
    <w:p w:rsidR="00000000" w:rsidRDefault="002E5195">
      <w:pPr>
        <w:ind w:left="840"/>
        <w:rPr>
          <w:color w:val="auto"/>
        </w:rPr>
      </w:pPr>
    </w:p>
    <w:p w:rsidR="00000000" w:rsidRDefault="002E5195">
      <w:pPr>
        <w:ind w:left="840"/>
        <w:rPr>
          <w:color w:val="auto"/>
        </w:rPr>
      </w:pPr>
      <w:r>
        <w:rPr>
          <w:color w:val="auto"/>
        </w:rPr>
        <w:t>partHeader</w:t>
      </w:r>
      <w:r>
        <w:rPr>
          <w:color w:val="auto"/>
        </w:rPr>
        <w:t>（</w:t>
      </w:r>
      <w:r>
        <w:rPr>
          <w:color w:val="auto"/>
        </w:rPr>
        <w:t>part</w:t>
      </w:r>
      <w:r>
        <w:rPr>
          <w:color w:val="auto"/>
        </w:rPr>
        <w:t>ヘッダ）</w:t>
      </w:r>
      <w:r>
        <w:rPr>
          <w:color w:val="auto"/>
        </w:rPr>
        <w:t>:</w:t>
      </w:r>
    </w:p>
    <w:p w:rsidR="00000000" w:rsidRDefault="002E5195">
      <w:pPr>
        <w:ind w:left="840"/>
        <w:rPr>
          <w:color w:val="auto"/>
        </w:rPr>
      </w:pPr>
      <w:r>
        <w:rPr>
          <w:color w:val="auto"/>
        </w:rPr>
        <w:t xml:space="preserve">    </w:t>
      </w:r>
      <w:r>
        <w:rPr>
          <w:color w:val="auto"/>
        </w:rPr>
        <w:t xml:space="preserve">metadata </w:t>
      </w:r>
      <w:r>
        <w:rPr>
          <w:b/>
          <w:bCs/>
          <w:color w:val="auto"/>
        </w:rPr>
        <w:t>pa</w:t>
      </w:r>
      <w:r>
        <w:rPr>
          <w:b/>
          <w:bCs/>
          <w:color w:val="auto"/>
        </w:rPr>
        <w:t>rt of</w:t>
      </w:r>
      <w:r>
        <w:rPr>
          <w:color w:val="auto"/>
        </w:rPr>
        <w:t xml:space="preserve"> qualified</w:t>
      </w:r>
      <w:r>
        <w:rPr>
          <w:color w:val="auto"/>
        </w:rPr>
        <w:t>（修飾された）</w:t>
      </w:r>
      <w:r>
        <w:rPr>
          <w:color w:val="auto"/>
        </w:rPr>
        <w:t xml:space="preserve"> </w:t>
      </w:r>
    </w:p>
    <w:p w:rsidR="00000000" w:rsidRDefault="002E5195">
      <w:pPr>
        <w:ind w:left="840"/>
        <w:rPr>
          <w:color w:val="auto"/>
        </w:rPr>
      </w:pPr>
      <w:r>
        <w:rPr>
          <w:color w:val="auto"/>
        </w:rPr>
        <w:t xml:space="preserve">    </w:t>
      </w:r>
      <w:r>
        <w:rPr>
          <w:color w:val="auto"/>
        </w:rPr>
        <w:t>;</w:t>
      </w:r>
    </w:p>
    <w:p w:rsidR="00000000" w:rsidRDefault="002E5195">
      <w:pPr>
        <w:ind w:left="840"/>
        <w:rPr>
          <w:color w:val="auto"/>
        </w:rPr>
      </w:pPr>
    </w:p>
    <w:p w:rsidR="00000000" w:rsidRDefault="002E5195">
      <w:pPr>
        <w:ind w:left="840"/>
        <w:rPr>
          <w:color w:val="auto"/>
        </w:rPr>
      </w:pPr>
      <w:r>
        <w:rPr>
          <w:color w:val="auto"/>
        </w:rPr>
        <w:t>partDeclaration</w:t>
      </w:r>
      <w:r>
        <w:rPr>
          <w:color w:val="auto"/>
        </w:rPr>
        <w:t>（</w:t>
      </w:r>
      <w:r>
        <w:rPr>
          <w:color w:val="auto"/>
        </w:rPr>
        <w:t>part</w:t>
      </w:r>
      <w:r>
        <w:rPr>
          <w:color w:val="auto"/>
        </w:rPr>
        <w:t>宣言）</w:t>
      </w:r>
      <w:r>
        <w:rPr>
          <w:color w:val="auto"/>
        </w:rPr>
        <w:t>:</w:t>
      </w:r>
    </w:p>
    <w:p w:rsidR="00000000" w:rsidRDefault="002E5195">
      <w:pPr>
        <w:ind w:left="840"/>
        <w:rPr>
          <w:color w:val="auto"/>
        </w:rPr>
      </w:pPr>
      <w:r>
        <w:rPr>
          <w:color w:val="auto"/>
        </w:rPr>
        <w:t xml:space="preserve">    </w:t>
      </w:r>
      <w:r>
        <w:rPr>
          <w:color w:val="auto"/>
        </w:rPr>
        <w:t>partHeader  topLevelDefinition</w:t>
      </w:r>
      <w:r>
        <w:rPr>
          <w:color w:val="auto"/>
        </w:rPr>
        <w:t>（トップ・レベル定義）</w:t>
      </w:r>
      <w:r>
        <w:rPr>
          <w:i/>
          <w:iCs/>
          <w:color w:val="auto"/>
        </w:rPr>
        <w:t>*</w:t>
      </w:r>
      <w:r>
        <w:rPr>
          <w:color w:val="auto"/>
        </w:rPr>
        <w:t xml:space="preserve"> EOF</w:t>
      </w:r>
    </w:p>
    <w:p w:rsidR="00000000" w:rsidRDefault="002E5195">
      <w:pPr>
        <w:ind w:left="840"/>
        <w:rPr>
          <w:color w:val="auto"/>
        </w:rPr>
      </w:pPr>
      <w:r>
        <w:rPr>
          <w:color w:val="auto"/>
        </w:rPr>
        <w:t xml:space="preserve">    </w:t>
      </w:r>
      <w:r>
        <w:rPr>
          <w:color w:val="auto"/>
        </w:rPr>
        <w:t>;</w:t>
      </w:r>
    </w:p>
    <w:p w:rsidR="00000000" w:rsidRDefault="002E5195">
      <w:pPr>
        <w:rPr>
          <w:color w:val="auto"/>
        </w:rPr>
      </w:pPr>
    </w:p>
    <w:p w:rsidR="00000000" w:rsidRDefault="002E5195">
      <w:pPr>
        <w:rPr>
          <w:szCs w:val="21"/>
        </w:rPr>
      </w:pPr>
      <w:r>
        <w:rPr>
          <w:i/>
          <w:iCs/>
          <w:color w:val="auto"/>
          <w:szCs w:val="21"/>
        </w:rPr>
        <w:t>part</w:t>
      </w:r>
      <w:r>
        <w:rPr>
          <w:i/>
          <w:iCs/>
          <w:color w:val="auto"/>
          <w:szCs w:val="21"/>
        </w:rPr>
        <w:t>ヘッダ</w:t>
      </w:r>
      <w:r>
        <w:rPr>
          <w:i/>
          <w:iCs/>
          <w:color w:val="auto"/>
          <w:szCs w:val="21"/>
        </w:rPr>
        <w:t>(part header)</w:t>
      </w:r>
      <w:r>
        <w:rPr>
          <w:color w:val="auto"/>
          <w:szCs w:val="21"/>
        </w:rPr>
        <w:t>は</w:t>
      </w:r>
      <w:r>
        <w:rPr>
          <w:b/>
          <w:bCs/>
          <w:color w:val="auto"/>
          <w:szCs w:val="21"/>
        </w:rPr>
        <w:t>part of</w:t>
      </w:r>
      <w:r>
        <w:rPr>
          <w:color w:val="auto"/>
          <w:szCs w:val="21"/>
        </w:rPr>
        <w:t>で始まり、そのパートが属するライブラリの名前が続く。</w:t>
      </w:r>
      <w:r>
        <w:rPr>
          <w:color w:val="auto"/>
          <w:szCs w:val="21"/>
        </w:rPr>
        <w:t>part</w:t>
      </w:r>
      <w:r>
        <w:rPr>
          <w:color w:val="auto"/>
          <w:szCs w:val="21"/>
        </w:rPr>
        <w:t>宣言は</w:t>
      </w:r>
      <w:r>
        <w:rPr>
          <w:color w:val="auto"/>
          <w:szCs w:val="21"/>
        </w:rPr>
        <w:t>part</w:t>
      </w:r>
      <w:r>
        <w:rPr>
          <w:color w:val="auto"/>
          <w:szCs w:val="21"/>
        </w:rPr>
        <w:t>ヘッダで始まり、トップ・レベルの宣言たちの並びが続く。</w:t>
      </w:r>
    </w:p>
    <w:p w:rsidR="00000000" w:rsidRDefault="002E5195">
      <w:pPr>
        <w:rPr>
          <w:szCs w:val="21"/>
        </w:rPr>
      </w:pPr>
    </w:p>
    <w:p w:rsidR="00000000" w:rsidRDefault="002E5195">
      <w:pPr>
        <w:rPr>
          <w:szCs w:val="21"/>
        </w:rPr>
      </w:pPr>
      <w:r>
        <w:rPr>
          <w:szCs w:val="21"/>
        </w:rPr>
        <w:t>具体的な例で示したほうが理解が早い。例えばパッケージマネージャにある</w:t>
      </w:r>
      <w:hyperlink r:id="rId178" w:history="1">
        <w:r>
          <w:rPr>
            <w:rStyle w:val="a7"/>
            <w:szCs w:val="21"/>
          </w:rPr>
          <w:t>sprintf</w:t>
        </w:r>
        <w:r>
          <w:rPr>
            <w:rStyle w:val="a7"/>
            <w:szCs w:val="21"/>
          </w:rPr>
          <w:t>というライブラリ</w:t>
        </w:r>
      </w:hyperlink>
      <w:r>
        <w:rPr>
          <w:szCs w:val="21"/>
        </w:rPr>
        <w:t>は</w:t>
      </w:r>
      <w:r>
        <w:rPr>
          <w:szCs w:val="21"/>
        </w:rPr>
        <w:t>C</w:t>
      </w:r>
      <w:r>
        <w:rPr>
          <w:szCs w:val="21"/>
        </w:rPr>
        <w:t>言語の</w:t>
      </w:r>
      <w:r>
        <w:rPr>
          <w:szCs w:val="21"/>
        </w:rPr>
        <w:t>sprintf</w:t>
      </w:r>
      <w:r>
        <w:rPr>
          <w:szCs w:val="21"/>
        </w:rPr>
        <w:t>関数を</w:t>
      </w:r>
      <w:r>
        <w:rPr>
          <w:szCs w:val="21"/>
        </w:rPr>
        <w:t>Dart</w:t>
      </w:r>
      <w:r>
        <w:rPr>
          <w:szCs w:val="21"/>
        </w:rPr>
        <w:t>で実現するものであるが、これの</w:t>
      </w:r>
      <w:r>
        <w:rPr>
          <w:szCs w:val="21"/>
        </w:rPr>
        <w:t>lib</w:t>
      </w:r>
      <w:r>
        <w:rPr>
          <w:szCs w:val="21"/>
        </w:rPr>
        <w:t>というフォルダは次のような構成になっている：</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563008" behindDoc="0" locked="0" layoutInCell="1" allowOverlap="1">
            <wp:simplePos x="0" y="0"/>
            <wp:positionH relativeFrom="column">
              <wp:align>center</wp:align>
            </wp:positionH>
            <wp:positionV relativeFrom="paragraph">
              <wp:posOffset>0</wp:posOffset>
            </wp:positionV>
            <wp:extent cx="4791075" cy="2760345"/>
            <wp:effectExtent l="19050" t="0" r="9525" b="0"/>
            <wp:wrapTopAndBottom/>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9" cstate="print"/>
                    <a:srcRect/>
                    <a:stretch>
                      <a:fillRect/>
                    </a:stretch>
                  </pic:blipFill>
                  <pic:spPr bwMode="auto">
                    <a:xfrm>
                      <a:off x="0" y="0"/>
                      <a:ext cx="4791075" cy="276034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src</w:t>
      </w:r>
      <w:r>
        <w:rPr>
          <w:szCs w:val="21"/>
        </w:rPr>
        <w:t>のフォルダの中には</w:t>
      </w:r>
      <w:r>
        <w:rPr>
          <w:szCs w:val="21"/>
        </w:rPr>
        <w:t>formatters</w:t>
      </w:r>
      <w:r>
        <w:rPr>
          <w:szCs w:val="21"/>
        </w:rPr>
        <w:t>というフォルダと</w:t>
      </w:r>
      <w:r>
        <w:rPr>
          <w:szCs w:val="21"/>
        </w:rPr>
        <w:t>sprintf.dart</w:t>
      </w:r>
      <w:r>
        <w:rPr>
          <w:szCs w:val="21"/>
        </w:rPr>
        <w:t>というファイルが存在している。このファイルが基となるファイルではあるが、これには</w:t>
      </w:r>
      <w:r>
        <w:rPr>
          <w:szCs w:val="21"/>
        </w:rPr>
        <w:t>part</w:t>
      </w:r>
      <w:r>
        <w:rPr>
          <w:szCs w:val="21"/>
        </w:rPr>
        <w:t>宣言が</w:t>
      </w:r>
      <w:r>
        <w:rPr>
          <w:szCs w:val="21"/>
        </w:rPr>
        <w:t>5</w:t>
      </w:r>
      <w:r>
        <w:rPr>
          <w:szCs w:val="21"/>
        </w:rPr>
        <w:t>行書かれている。即ち</w:t>
      </w:r>
      <w:r>
        <w:rPr>
          <w:szCs w:val="21"/>
        </w:rPr>
        <w:t>5</w:t>
      </w:r>
      <w:r>
        <w:rPr>
          <w:szCs w:val="21"/>
        </w:rPr>
        <w:t>つのファイルのソースコードで構成されることをコンパイラに対し宣言して</w:t>
      </w:r>
      <w:r>
        <w:rPr>
          <w:szCs w:val="21"/>
        </w:rPr>
        <w:t>いる。</w:t>
      </w:r>
    </w:p>
    <w:p w:rsidR="00000000" w:rsidRDefault="002E5195">
      <w:pPr>
        <w:rPr>
          <w:szCs w:val="21"/>
        </w:rPr>
      </w:pPr>
    </w:p>
    <w:p w:rsidR="00000000" w:rsidRDefault="002E5195">
      <w:pPr>
        <w:rPr>
          <w:szCs w:val="21"/>
        </w:rPr>
      </w:pPr>
      <w:r>
        <w:rPr>
          <w:szCs w:val="21"/>
        </w:rPr>
        <w:t>その中の</w:t>
      </w:r>
      <w:r>
        <w:rPr>
          <w:szCs w:val="21"/>
        </w:rPr>
        <w:t>float_formatter.dart</w:t>
      </w:r>
      <w:r>
        <w:rPr>
          <w:szCs w:val="21"/>
        </w:rPr>
        <w:t>を見ると次のようになっている：</w:t>
      </w:r>
    </w:p>
    <w:p w:rsidR="00000000" w:rsidRDefault="002E5195">
      <w:pPr>
        <w:rPr>
          <w:szCs w:val="21"/>
        </w:rPr>
      </w:pPr>
    </w:p>
    <w:p w:rsidR="00000000" w:rsidRDefault="00974D35">
      <w:pPr>
        <w:rPr>
          <w:szCs w:val="21"/>
        </w:rPr>
      </w:pPr>
      <w:r>
        <w:rPr>
          <w:noProof/>
          <w:lang w:eastAsia="ja-JP" w:bidi="ar-SA"/>
        </w:rPr>
        <w:lastRenderedPageBreak/>
        <w:drawing>
          <wp:anchor distT="0" distB="0" distL="0" distR="0" simplePos="0" relativeHeight="251564032" behindDoc="0" locked="0" layoutInCell="1" allowOverlap="1">
            <wp:simplePos x="0" y="0"/>
            <wp:positionH relativeFrom="column">
              <wp:align>center</wp:align>
            </wp:positionH>
            <wp:positionV relativeFrom="paragraph">
              <wp:posOffset>0</wp:posOffset>
            </wp:positionV>
            <wp:extent cx="4027805" cy="1659255"/>
            <wp:effectExtent l="19050" t="0" r="0" b="0"/>
            <wp:wrapTopAndBottom/>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cstate="print"/>
                    <a:srcRect/>
                    <a:stretch>
                      <a:fillRect/>
                    </a:stretch>
                  </pic:blipFill>
                  <pic:spPr bwMode="auto">
                    <a:xfrm>
                      <a:off x="0" y="0"/>
                      <a:ext cx="4027805" cy="165925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即ち最初の行の</w:t>
      </w:r>
      <w:r>
        <w:rPr>
          <w:szCs w:val="21"/>
        </w:rPr>
        <w:t>part of sprintf;</w:t>
      </w:r>
      <w:r>
        <w:rPr>
          <w:szCs w:val="21"/>
        </w:rPr>
        <w:t>という</w:t>
      </w:r>
      <w:r>
        <w:rPr>
          <w:szCs w:val="21"/>
        </w:rPr>
        <w:t>part</w:t>
      </w:r>
      <w:r>
        <w:rPr>
          <w:szCs w:val="21"/>
        </w:rPr>
        <w:t>ヘッダでこのソースコードは</w:t>
      </w:r>
      <w:r>
        <w:rPr>
          <w:szCs w:val="21"/>
        </w:rPr>
        <w:t>sprintf</w:t>
      </w:r>
      <w:r>
        <w:rPr>
          <w:szCs w:val="21"/>
        </w:rPr>
        <w:t>の一部であることを示している。残りの</w:t>
      </w:r>
      <w:r>
        <w:rPr>
          <w:szCs w:val="21"/>
        </w:rPr>
        <w:t>4</w:t>
      </w:r>
      <w:r>
        <w:rPr>
          <w:szCs w:val="21"/>
        </w:rPr>
        <w:t>つのファイルの先頭にもこのヘッダが付されている。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106" w:name="_Toc470871714"/>
      <w:r>
        <w:t>経過</w:t>
      </w:r>
      <w:bookmarkEnd w:id="106"/>
    </w:p>
    <w:p w:rsidR="00000000" w:rsidRDefault="002E5195">
      <w:pPr>
        <w:rPr>
          <w:szCs w:val="21"/>
        </w:rPr>
      </w:pPr>
    </w:p>
    <w:p w:rsidR="00000000" w:rsidRDefault="002E5195">
      <w:pPr>
        <w:rPr>
          <w:szCs w:val="21"/>
        </w:rPr>
      </w:pPr>
      <w:r>
        <w:rPr>
          <w:szCs w:val="21"/>
        </w:rPr>
        <w:t>インポートに関して以下のような変更がなされてきている。</w:t>
      </w:r>
    </w:p>
    <w:p w:rsidR="00000000" w:rsidRDefault="002E5195">
      <w:pPr>
        <w:rPr>
          <w:szCs w:val="21"/>
        </w:rPr>
      </w:pPr>
    </w:p>
    <w:p w:rsidR="00000000" w:rsidRDefault="002E5195">
      <w:pPr>
        <w:numPr>
          <w:ilvl w:val="0"/>
          <w:numId w:val="125"/>
        </w:numPr>
        <w:rPr>
          <w:szCs w:val="21"/>
        </w:rPr>
      </w:pPr>
      <w:r>
        <w:rPr>
          <w:szCs w:val="21"/>
        </w:rPr>
        <w:t>インポートしたライブラリに新しい名前が追加されて、その名前がインポートする側に既に存在する名前と衝突する場合は、既にあった名前が優先され、エラーにはしない</w:t>
      </w:r>
      <w:r>
        <w:rPr>
          <w:szCs w:val="21"/>
        </w:rPr>
        <w:t>。（仕様書</w:t>
      </w:r>
      <w:r>
        <w:rPr>
          <w:szCs w:val="21"/>
        </w:rPr>
        <w:t>0.09</w:t>
      </w:r>
      <w:r>
        <w:rPr>
          <w:szCs w:val="21"/>
        </w:rPr>
        <w:t>版で導入）</w:t>
      </w:r>
    </w:p>
    <w:p w:rsidR="00000000" w:rsidRDefault="002E5195">
      <w:pPr>
        <w:rPr>
          <w:szCs w:val="21"/>
        </w:rPr>
      </w:pPr>
    </w:p>
    <w:p w:rsidR="00000000" w:rsidRDefault="002E5195">
      <w:pPr>
        <w:numPr>
          <w:ilvl w:val="0"/>
          <w:numId w:val="125"/>
        </w:numPr>
        <w:rPr>
          <w:szCs w:val="21"/>
        </w:rPr>
      </w:pPr>
      <w:r>
        <w:rPr>
          <w:szCs w:val="21"/>
        </w:rPr>
        <w:t>インポートしたライブラリたち間で名前がぶつかっている場合は、その名前をインポートする側で使用していなければエラーにはしない。（仕様書</w:t>
      </w:r>
      <w:r>
        <w:rPr>
          <w:szCs w:val="21"/>
        </w:rPr>
        <w:t>0.09</w:t>
      </w:r>
      <w:r>
        <w:rPr>
          <w:szCs w:val="21"/>
        </w:rPr>
        <w:t>版で導入）</w:t>
      </w:r>
    </w:p>
    <w:p w:rsidR="00000000" w:rsidRDefault="002E5195">
      <w:pPr>
        <w:rPr>
          <w:szCs w:val="21"/>
        </w:rPr>
      </w:pPr>
    </w:p>
    <w:p w:rsidR="00000000" w:rsidRDefault="002E5195">
      <w:pPr>
        <w:numPr>
          <w:ilvl w:val="0"/>
          <w:numId w:val="125"/>
        </w:numPr>
        <w:rPr>
          <w:szCs w:val="21"/>
        </w:rPr>
      </w:pPr>
      <w:r>
        <w:rPr>
          <w:szCs w:val="21"/>
        </w:rPr>
        <w:t>選択的インポート</w:t>
      </w:r>
      <w:r>
        <w:rPr>
          <w:szCs w:val="21"/>
        </w:rPr>
        <w:t>(Selective imports)</w:t>
      </w:r>
      <w:r>
        <w:rPr>
          <w:szCs w:val="21"/>
        </w:rPr>
        <w:t>（仕様書</w:t>
      </w:r>
      <w:r>
        <w:rPr>
          <w:szCs w:val="21"/>
        </w:rPr>
        <w:t>0.10</w:t>
      </w:r>
      <w:r>
        <w:rPr>
          <w:szCs w:val="21"/>
        </w:rPr>
        <w:t>版で導入）</w:t>
      </w:r>
    </w:p>
    <w:p w:rsidR="00000000" w:rsidRDefault="002E5195">
      <w:r>
        <w:rPr>
          <w:szCs w:val="21"/>
        </w:rPr>
        <w:t>インポートするライブラリの名前たちのひとつがインポートする側の名前と衝突しているときは、これまではプレフィックスを付けて、そのライブラリにある名前たちを使うときは総てにプレフィックスつきで使用しなければならなかった。しかし必要な名前だけを指定で</w:t>
      </w:r>
      <w:r>
        <w:rPr>
          <w:szCs w:val="21"/>
        </w:rPr>
        <w:t>きれば、プレフィックスを付す必要が無くなる可能性が出てくる：</w:t>
      </w:r>
    </w:p>
    <w:p w:rsidR="00000000" w:rsidRDefault="002E5195">
      <w:pPr>
        <w:pStyle w:val="af0"/>
        <w:ind w:left="709" w:right="0"/>
        <w:rPr>
          <w:szCs w:val="21"/>
        </w:rPr>
      </w:pPr>
      <w:r>
        <w:t>import('somelib.dart', show: ['foo', 'bar']);</w:t>
      </w:r>
    </w:p>
    <w:p w:rsidR="00000000" w:rsidRDefault="002E5195">
      <w:r>
        <w:rPr>
          <w:szCs w:val="21"/>
        </w:rPr>
        <w:t>この記述は</w:t>
      </w:r>
      <w:r>
        <w:rPr>
          <w:szCs w:val="21"/>
        </w:rPr>
        <w:t>foo</w:t>
      </w:r>
      <w:r>
        <w:rPr>
          <w:szCs w:val="21"/>
        </w:rPr>
        <w:t>と</w:t>
      </w:r>
      <w:r>
        <w:rPr>
          <w:szCs w:val="21"/>
        </w:rPr>
        <w:t>bar</w:t>
      </w:r>
      <w:r>
        <w:rPr>
          <w:szCs w:val="21"/>
        </w:rPr>
        <w:t>という名前だけが必要な場合に使用する。逆に、</w:t>
      </w:r>
    </w:p>
    <w:p w:rsidR="00000000" w:rsidRDefault="002E5195">
      <w:pPr>
        <w:pStyle w:val="af0"/>
        <w:ind w:left="709" w:right="0"/>
        <w:rPr>
          <w:szCs w:val="21"/>
        </w:rPr>
      </w:pPr>
      <w:r>
        <w:t>import('somelib.dart', hide: ['foo', 'bar']);</w:t>
      </w:r>
    </w:p>
    <w:p w:rsidR="00000000" w:rsidRDefault="002E5195">
      <w:pPr>
        <w:rPr>
          <w:szCs w:val="21"/>
        </w:rPr>
      </w:pPr>
      <w:r>
        <w:rPr>
          <w:szCs w:val="21"/>
        </w:rPr>
        <w:t>は、</w:t>
      </w:r>
      <w:r>
        <w:rPr>
          <w:szCs w:val="21"/>
        </w:rPr>
        <w:t>foo</w:t>
      </w:r>
      <w:r>
        <w:rPr>
          <w:szCs w:val="21"/>
        </w:rPr>
        <w:t>と</w:t>
      </w:r>
      <w:r>
        <w:rPr>
          <w:szCs w:val="21"/>
        </w:rPr>
        <w:t>bar</w:t>
      </w:r>
      <w:r>
        <w:rPr>
          <w:szCs w:val="21"/>
        </w:rPr>
        <w:t>という名前が不要である（例えば衝突している）ことを指定する。</w:t>
      </w:r>
    </w:p>
    <w:p w:rsidR="00000000" w:rsidRDefault="002E5195">
      <w:pPr>
        <w:rPr>
          <w:szCs w:val="21"/>
        </w:rPr>
      </w:pPr>
    </w:p>
    <w:p w:rsidR="00000000" w:rsidRDefault="002E5195">
      <w:pPr>
        <w:numPr>
          <w:ilvl w:val="0"/>
          <w:numId w:val="125"/>
        </w:numPr>
        <w:rPr>
          <w:szCs w:val="21"/>
        </w:rPr>
      </w:pPr>
      <w:r>
        <w:rPr>
          <w:szCs w:val="21"/>
        </w:rPr>
        <w:t>再エクスポート</w:t>
      </w:r>
      <w:r>
        <w:rPr>
          <w:szCs w:val="21"/>
        </w:rPr>
        <w:t>(Re-export)</w:t>
      </w:r>
      <w:r>
        <w:rPr>
          <w:szCs w:val="21"/>
        </w:rPr>
        <w:t>（仕様書</w:t>
      </w:r>
      <w:r>
        <w:rPr>
          <w:szCs w:val="21"/>
        </w:rPr>
        <w:t>0.10</w:t>
      </w:r>
      <w:r>
        <w:rPr>
          <w:szCs w:val="21"/>
        </w:rPr>
        <w:t>版で導入）</w:t>
      </w:r>
    </w:p>
    <w:p w:rsidR="00000000" w:rsidRDefault="002E5195">
      <w:r>
        <w:rPr>
          <w:szCs w:val="21"/>
        </w:rPr>
        <w:t>あるアプリケーションの組み換えを行う際に、あるクラ</w:t>
      </w:r>
      <w:r>
        <w:rPr>
          <w:szCs w:val="21"/>
        </w:rPr>
        <w:t>スをあるライブラリから別のライブラリに移す必要が出たが、しかしこれまでのアプリケーションはそのまま活かさねばならない状況を考えてみる。その為に</w:t>
      </w:r>
      <w:r>
        <w:rPr>
          <w:szCs w:val="21"/>
        </w:rPr>
        <w:t>Dart</w:t>
      </w:r>
      <w:r>
        <w:rPr>
          <w:szCs w:val="21"/>
        </w:rPr>
        <w:t>では再エクスポートを可能としている。あるライブラリをインポートする際に、インポートする名前たちを再エクスポート出来るかどうかをして出来る。</w:t>
      </w:r>
    </w:p>
    <w:p w:rsidR="00000000" w:rsidRDefault="002E5195">
      <w:pPr>
        <w:pStyle w:val="af0"/>
        <w:ind w:left="709" w:right="0"/>
      </w:pPr>
      <w:r>
        <w:t>// bar.dart</w:t>
      </w:r>
    </w:p>
    <w:p w:rsidR="00000000" w:rsidRDefault="002E5195">
      <w:pPr>
        <w:pStyle w:val="af0"/>
        <w:ind w:left="709" w:right="0"/>
      </w:pPr>
      <w:r>
        <w:t>someMethod() =&gt; print('hi!');</w:t>
      </w:r>
    </w:p>
    <w:p w:rsidR="00000000" w:rsidRDefault="002E5195">
      <w:pPr>
        <w:pStyle w:val="af0"/>
        <w:ind w:left="709" w:right="0"/>
      </w:pPr>
      <w:r>
        <w:t>anotherMethod() =&gt; print('hello!');</w:t>
      </w:r>
    </w:p>
    <w:p w:rsidR="00000000" w:rsidRDefault="002E5195">
      <w:pPr>
        <w:pStyle w:val="af0"/>
        <w:ind w:left="709" w:right="0"/>
      </w:pPr>
    </w:p>
    <w:p w:rsidR="00000000" w:rsidRDefault="002E5195">
      <w:pPr>
        <w:pStyle w:val="af0"/>
        <w:ind w:left="709" w:right="0"/>
      </w:pPr>
      <w:r>
        <w:t>// foo.dart</w:t>
      </w:r>
    </w:p>
    <w:p w:rsidR="00000000" w:rsidRDefault="002E5195">
      <w:pPr>
        <w:pStyle w:val="af0"/>
        <w:ind w:left="709" w:right="0"/>
        <w:rPr>
          <w:szCs w:val="21"/>
        </w:rPr>
      </w:pPr>
      <w:r>
        <w:t>import('bar.dart', e</w:t>
      </w:r>
      <w:r>
        <w:t>xport: true);</w:t>
      </w:r>
    </w:p>
    <w:p w:rsidR="00000000" w:rsidRDefault="002E5195">
      <w:r>
        <w:rPr>
          <w:szCs w:val="21"/>
        </w:rPr>
        <w:t>この例では、</w:t>
      </w:r>
      <w:r>
        <w:rPr>
          <w:szCs w:val="21"/>
        </w:rPr>
        <w:t>bar.dart</w:t>
      </w:r>
      <w:r>
        <w:rPr>
          <w:szCs w:val="21"/>
        </w:rPr>
        <w:t>というライブラリは再エクスポートできることを指定している。つまり</w:t>
      </w:r>
      <w:r>
        <w:rPr>
          <w:szCs w:val="21"/>
        </w:rPr>
        <w:t>foo.dart</w:t>
      </w:r>
      <w:r>
        <w:rPr>
          <w:szCs w:val="21"/>
        </w:rPr>
        <w:t>をインポートしたどのコードも、あたかも自分が</w:t>
      </w:r>
      <w:r>
        <w:rPr>
          <w:szCs w:val="21"/>
        </w:rPr>
        <w:t>bar.dart</w:t>
      </w:r>
      <w:r>
        <w:rPr>
          <w:szCs w:val="21"/>
        </w:rPr>
        <w:t>をインポートしたように</w:t>
      </w:r>
      <w:r>
        <w:rPr>
          <w:szCs w:val="21"/>
        </w:rPr>
        <w:t>someMethod()</w:t>
      </w:r>
      <w:r>
        <w:rPr>
          <w:szCs w:val="21"/>
        </w:rPr>
        <w:t>及び</w:t>
      </w:r>
      <w:r>
        <w:rPr>
          <w:szCs w:val="21"/>
        </w:rPr>
        <w:t>anotherMethod()</w:t>
      </w:r>
      <w:r>
        <w:rPr>
          <w:szCs w:val="21"/>
        </w:rPr>
        <w:t>にアクセスできる。無論これに選択的インポートを組み合わせることも可能である：</w:t>
      </w:r>
    </w:p>
    <w:p w:rsidR="00000000" w:rsidRDefault="002E5195">
      <w:pPr>
        <w:pStyle w:val="af0"/>
        <w:ind w:left="709" w:right="0"/>
        <w:rPr>
          <w:szCs w:val="21"/>
        </w:rPr>
      </w:pPr>
      <w:r>
        <w:t>import('bar.dart', show: ['someMethod'], export: true);</w:t>
      </w:r>
    </w:p>
    <w:p w:rsidR="00000000" w:rsidRDefault="002E5195">
      <w:pPr>
        <w:rPr>
          <w:szCs w:val="21"/>
        </w:rPr>
      </w:pPr>
      <w:r>
        <w:rPr>
          <w:szCs w:val="21"/>
        </w:rPr>
        <w:lastRenderedPageBreak/>
        <w:t>この場合は</w:t>
      </w:r>
      <w:r>
        <w:rPr>
          <w:szCs w:val="21"/>
        </w:rPr>
        <w:t>someMethod</w:t>
      </w:r>
      <w:r>
        <w:rPr>
          <w:szCs w:val="21"/>
        </w:rPr>
        <w:t>のみが再エクスポ</w:t>
      </w:r>
      <w:r>
        <w:rPr>
          <w:szCs w:val="21"/>
        </w:rPr>
        <w:t>ート可能となる。</w:t>
      </w:r>
    </w:p>
    <w:p w:rsidR="00000000" w:rsidRDefault="002E5195">
      <w:pPr>
        <w:rPr>
          <w:szCs w:val="21"/>
        </w:rPr>
      </w:pPr>
    </w:p>
    <w:p w:rsidR="00000000" w:rsidRDefault="002E5195">
      <w:pPr>
        <w:rPr>
          <w:szCs w:val="21"/>
        </w:rPr>
      </w:pPr>
      <w:r>
        <w:rPr>
          <w:szCs w:val="21"/>
        </w:rPr>
        <w:t>更に</w:t>
      </w:r>
      <w:r>
        <w:rPr>
          <w:szCs w:val="21"/>
        </w:rPr>
        <w:t>2012</w:t>
      </w:r>
      <w:r>
        <w:rPr>
          <w:szCs w:val="21"/>
        </w:rPr>
        <w:t>年</w:t>
      </w:r>
      <w:r>
        <w:rPr>
          <w:szCs w:val="21"/>
        </w:rPr>
        <w:t>7</w:t>
      </w:r>
      <w:r>
        <w:rPr>
          <w:szCs w:val="21"/>
        </w:rPr>
        <w:t>月</w:t>
      </w:r>
      <w:r>
        <w:rPr>
          <w:szCs w:val="21"/>
        </w:rPr>
        <w:t>17</w:t>
      </w:r>
      <w:r>
        <w:rPr>
          <w:szCs w:val="21"/>
        </w:rPr>
        <w:t>日に仕様書担当の</w:t>
      </w:r>
      <w:r>
        <w:rPr>
          <w:szCs w:val="21"/>
        </w:rPr>
        <w:t>Gilad Bracha</w:t>
      </w:r>
      <w:r>
        <w:rPr>
          <w:szCs w:val="21"/>
        </w:rPr>
        <w:t>から</w:t>
      </w:r>
      <w:hyperlink r:id="rId181" w:history="1">
        <w:r>
          <w:rPr>
            <w:rStyle w:val="a7"/>
            <w:szCs w:val="21"/>
          </w:rPr>
          <w:t>ライブラリに関する仕様（第</w:t>
        </w:r>
        <w:r>
          <w:rPr>
            <w:rStyle w:val="a7"/>
            <w:szCs w:val="21"/>
          </w:rPr>
          <w:t>12</w:t>
        </w:r>
        <w:r>
          <w:rPr>
            <w:rStyle w:val="a7"/>
            <w:szCs w:val="21"/>
          </w:rPr>
          <w:t>章）の大幅変更の提案</w:t>
        </w:r>
      </w:hyperlink>
      <w:r>
        <w:rPr>
          <w:szCs w:val="21"/>
        </w:rPr>
        <w:t>がなされた：</w:t>
      </w:r>
    </w:p>
    <w:p w:rsidR="00000000" w:rsidRDefault="002E5195">
      <w:pPr>
        <w:rPr>
          <w:szCs w:val="21"/>
        </w:rPr>
      </w:pPr>
    </w:p>
    <w:p w:rsidR="00000000" w:rsidRDefault="002E5195">
      <w:pPr>
        <w:numPr>
          <w:ilvl w:val="0"/>
          <w:numId w:val="126"/>
        </w:numPr>
        <w:rPr>
          <w:szCs w:val="21"/>
        </w:rPr>
      </w:pPr>
      <w:r>
        <w:rPr>
          <w:szCs w:val="21"/>
        </w:rPr>
        <w:t>#library</w:t>
      </w:r>
      <w:r>
        <w:rPr>
          <w:szCs w:val="21"/>
        </w:rPr>
        <w:t>が</w:t>
      </w:r>
      <w:r>
        <w:rPr>
          <w:szCs w:val="21"/>
        </w:rPr>
        <w:t>library</w:t>
      </w:r>
      <w:r>
        <w:rPr>
          <w:szCs w:val="21"/>
        </w:rPr>
        <w:t>に変更</w:t>
      </w:r>
    </w:p>
    <w:p w:rsidR="00000000" w:rsidRDefault="002E5195">
      <w:pPr>
        <w:numPr>
          <w:ilvl w:val="0"/>
          <w:numId w:val="126"/>
        </w:numPr>
        <w:rPr>
          <w:szCs w:val="21"/>
        </w:rPr>
      </w:pPr>
      <w:r>
        <w:rPr>
          <w:szCs w:val="21"/>
        </w:rPr>
        <w:t>#source</w:t>
      </w:r>
      <w:r>
        <w:rPr>
          <w:szCs w:val="21"/>
        </w:rPr>
        <w:t>が</w:t>
      </w:r>
      <w:r>
        <w:rPr>
          <w:szCs w:val="21"/>
        </w:rPr>
        <w:t>part</w:t>
      </w:r>
      <w:r>
        <w:rPr>
          <w:szCs w:val="21"/>
        </w:rPr>
        <w:t>に変更</w:t>
      </w:r>
    </w:p>
    <w:p w:rsidR="00000000" w:rsidRDefault="002E5195">
      <w:pPr>
        <w:numPr>
          <w:ilvl w:val="0"/>
          <w:numId w:val="126"/>
        </w:numPr>
        <w:rPr>
          <w:szCs w:val="21"/>
        </w:rPr>
      </w:pPr>
      <w:r>
        <w:rPr>
          <w:szCs w:val="21"/>
        </w:rPr>
        <w:t>source</w:t>
      </w:r>
      <w:r>
        <w:rPr>
          <w:szCs w:val="21"/>
        </w:rPr>
        <w:t>されたファイルは</w:t>
      </w:r>
      <w:r>
        <w:rPr>
          <w:szCs w:val="21"/>
        </w:rPr>
        <w:t>'part of'</w:t>
      </w:r>
      <w:r>
        <w:rPr>
          <w:szCs w:val="21"/>
        </w:rPr>
        <w:t>を持つ</w:t>
      </w:r>
    </w:p>
    <w:p w:rsidR="00000000" w:rsidRDefault="002E5195">
      <w:pPr>
        <w:numPr>
          <w:ilvl w:val="0"/>
          <w:numId w:val="126"/>
        </w:numPr>
        <w:rPr>
          <w:szCs w:val="21"/>
        </w:rPr>
      </w:pPr>
      <w:r>
        <w:rPr>
          <w:szCs w:val="21"/>
        </w:rPr>
        <w:t>ライブラリ名が有用になった</w:t>
      </w:r>
    </w:p>
    <w:p w:rsidR="00000000" w:rsidRDefault="002E5195">
      <w:pPr>
        <w:numPr>
          <w:ilvl w:val="0"/>
          <w:numId w:val="126"/>
        </w:numPr>
        <w:rPr>
          <w:szCs w:val="21"/>
        </w:rPr>
      </w:pPr>
      <w:r>
        <w:rPr>
          <w:szCs w:val="21"/>
        </w:rPr>
        <w:t>インポートされたライブラリから</w:t>
      </w:r>
      <w:r>
        <w:rPr>
          <w:szCs w:val="21"/>
        </w:rPr>
        <w:t>の名前を再エクスポートできる</w:t>
      </w:r>
    </w:p>
    <w:p w:rsidR="00000000" w:rsidRDefault="002E5195">
      <w:pPr>
        <w:numPr>
          <w:ilvl w:val="0"/>
          <w:numId w:val="126"/>
        </w:numPr>
        <w:rPr>
          <w:szCs w:val="21"/>
        </w:rPr>
      </w:pPr>
      <w:r>
        <w:rPr>
          <w:szCs w:val="21"/>
        </w:rPr>
        <w:t>show</w:t>
      </w:r>
      <w:r>
        <w:rPr>
          <w:szCs w:val="21"/>
        </w:rPr>
        <w:t>及び</w:t>
      </w:r>
      <w:r>
        <w:rPr>
          <w:szCs w:val="21"/>
        </w:rPr>
        <w:t>hide</w:t>
      </w:r>
      <w:r>
        <w:rPr>
          <w:szCs w:val="21"/>
        </w:rPr>
        <w:t>を使ってインポートされる名前のセットを制限できる</w:t>
      </w:r>
    </w:p>
    <w:p w:rsidR="00000000" w:rsidRDefault="002E5195">
      <w:pPr>
        <w:rPr>
          <w:szCs w:val="21"/>
        </w:rPr>
      </w:pPr>
    </w:p>
    <w:p w:rsidR="00000000" w:rsidRDefault="002E5195">
      <w:pPr>
        <w:rPr>
          <w:szCs w:val="21"/>
        </w:rPr>
      </w:pPr>
      <w:r>
        <w:rPr>
          <w:szCs w:val="21"/>
        </w:rPr>
        <w:t>更に</w:t>
      </w:r>
      <w:r>
        <w:rPr>
          <w:szCs w:val="21"/>
        </w:rPr>
        <w:t>M1</w:t>
      </w:r>
      <w:r>
        <w:rPr>
          <w:szCs w:val="21"/>
        </w:rPr>
        <w:t>変更では</w:t>
      </w:r>
      <w:r>
        <w:rPr>
          <w:szCs w:val="21"/>
        </w:rPr>
        <w:t>#</w:t>
      </w:r>
      <w:r>
        <w:rPr>
          <w:szCs w:val="21"/>
        </w:rPr>
        <w:t>は不要となった。</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107" w:name="_Toc470871715"/>
      <w:r>
        <w:t>後回しのロード</w:t>
      </w:r>
      <w:r>
        <w:t>(Deferred Loading)</w:t>
      </w:r>
      <w:bookmarkEnd w:id="107"/>
    </w:p>
    <w:p w:rsidR="00000000" w:rsidRDefault="002E5195">
      <w:pPr>
        <w:rPr>
          <w:szCs w:val="21"/>
        </w:rPr>
      </w:pPr>
    </w:p>
    <w:p w:rsidR="00000000" w:rsidRDefault="002E5195">
      <w:pPr>
        <w:rPr>
          <w:szCs w:val="21"/>
        </w:rPr>
      </w:pPr>
      <w:r>
        <w:rPr>
          <w:szCs w:val="21"/>
        </w:rPr>
        <w:t>Dart</w:t>
      </w:r>
      <w:r>
        <w:rPr>
          <w:szCs w:val="21"/>
        </w:rPr>
        <w:t>チームは</w:t>
      </w:r>
      <w:r>
        <w:rPr>
          <w:szCs w:val="21"/>
        </w:rPr>
        <w:t>2014</w:t>
      </w:r>
      <w:r>
        <w:rPr>
          <w:szCs w:val="21"/>
        </w:rPr>
        <w:t>年</w:t>
      </w:r>
      <w:r>
        <w:rPr>
          <w:szCs w:val="21"/>
        </w:rPr>
        <w:t>8</w:t>
      </w:r>
      <w:r>
        <w:rPr>
          <w:szCs w:val="21"/>
        </w:rPr>
        <w:t>月</w:t>
      </w:r>
      <w:r>
        <w:rPr>
          <w:szCs w:val="21"/>
        </w:rPr>
        <w:t>28</w:t>
      </w:r>
      <w:r>
        <w:rPr>
          <w:szCs w:val="21"/>
        </w:rPr>
        <w:t>日に</w:t>
      </w:r>
      <w:r>
        <w:rPr>
          <w:szCs w:val="21"/>
        </w:rPr>
        <w:t>Dart 1.6</w:t>
      </w:r>
      <w:r>
        <w:rPr>
          <w:szCs w:val="21"/>
        </w:rPr>
        <w:t>から後回しのロード（</w:t>
      </w:r>
      <w:r>
        <w:rPr>
          <w:szCs w:val="21"/>
        </w:rPr>
        <w:t>Deferred Loading</w:t>
      </w:r>
      <w:r>
        <w:rPr>
          <w:szCs w:val="21"/>
        </w:rPr>
        <w:t>または</w:t>
      </w:r>
      <w:r>
        <w:rPr>
          <w:szCs w:val="21"/>
        </w:rPr>
        <w:t>Lazy Loading</w:t>
      </w:r>
      <w:r>
        <w:rPr>
          <w:szCs w:val="21"/>
        </w:rPr>
        <w:t>ともいう）が実験的に利用可能になったと</w:t>
      </w:r>
      <w:hyperlink r:id="rId182" w:anchor="!msg/announce/Ek1EROgTD1Q/SR7lFmYjn20J" w:history="1">
        <w:r>
          <w:rPr>
            <w:rStyle w:val="a7"/>
            <w:szCs w:val="21"/>
          </w:rPr>
          <w:t>発表</w:t>
        </w:r>
      </w:hyperlink>
      <w:r>
        <w:rPr>
          <w:szCs w:val="21"/>
        </w:rPr>
        <w:t>した。これは</w:t>
      </w:r>
      <w:r>
        <w:rPr>
          <w:szCs w:val="21"/>
        </w:rPr>
        <w:t>ECMA</w:t>
      </w:r>
      <w:r>
        <w:rPr>
          <w:szCs w:val="21"/>
        </w:rPr>
        <w:t>で改版予定になっている項目のひとつである。</w:t>
      </w:r>
    </w:p>
    <w:p w:rsidR="00000000" w:rsidRDefault="002E5195">
      <w:pPr>
        <w:rPr>
          <w:szCs w:val="21"/>
        </w:rPr>
      </w:pPr>
    </w:p>
    <w:p w:rsidR="00000000" w:rsidRDefault="002E5195">
      <w:pPr>
        <w:rPr>
          <w:szCs w:val="21"/>
        </w:rPr>
      </w:pPr>
      <w:r>
        <w:rPr>
          <w:szCs w:val="21"/>
        </w:rPr>
        <w:t>後回しのロードは</w:t>
      </w:r>
      <w:hyperlink w:anchor="_toc1944" w:history="1">
        <w:r>
          <w:rPr>
            <w:rStyle w:val="a7"/>
            <w:szCs w:val="21"/>
          </w:rPr>
          <w:t>静的変数の後回しの初期化</w:t>
        </w:r>
      </w:hyperlink>
      <w:r>
        <w:rPr>
          <w:szCs w:val="21"/>
        </w:rPr>
        <w:t>と似て、ブラウザでの立ち上がりを早くするのがその目的のひとつである。</w:t>
      </w:r>
    </w:p>
    <w:p w:rsidR="00000000" w:rsidRDefault="002E5195">
      <w:pPr>
        <w:rPr>
          <w:szCs w:val="21"/>
        </w:rPr>
      </w:pPr>
    </w:p>
    <w:p w:rsidR="00000000" w:rsidRDefault="002E5195">
      <w:pPr>
        <w:rPr>
          <w:szCs w:val="21"/>
        </w:rPr>
      </w:pPr>
      <w:r>
        <w:rPr>
          <w:szCs w:val="21"/>
        </w:rPr>
        <w:t>これによりアプリケーションは必要なときにオンデマンドでライブラリをロードできる。この技術はアプリケーションの初期スタートアップ時間を短縮するのに使える。また次のような場合にこの技術が使える可能性</w:t>
      </w:r>
      <w:r>
        <w:rPr>
          <w:szCs w:val="21"/>
        </w:rPr>
        <w:t>がある：</w:t>
      </w:r>
    </w:p>
    <w:p w:rsidR="00000000" w:rsidRDefault="002E5195">
      <w:pPr>
        <w:rPr>
          <w:szCs w:val="21"/>
        </w:rPr>
      </w:pPr>
    </w:p>
    <w:p w:rsidR="00000000" w:rsidRDefault="002E5195">
      <w:pPr>
        <w:numPr>
          <w:ilvl w:val="0"/>
          <w:numId w:val="127"/>
        </w:numPr>
        <w:rPr>
          <w:szCs w:val="21"/>
        </w:rPr>
      </w:pPr>
      <w:r>
        <w:rPr>
          <w:szCs w:val="21"/>
        </w:rPr>
        <w:t>他国言語化　－　別々のライブラリに置かれた言語変換</w:t>
      </w:r>
    </w:p>
    <w:p w:rsidR="00000000" w:rsidRDefault="002E5195">
      <w:pPr>
        <w:numPr>
          <w:ilvl w:val="0"/>
          <w:numId w:val="127"/>
        </w:numPr>
        <w:rPr>
          <w:szCs w:val="21"/>
        </w:rPr>
      </w:pPr>
      <w:r>
        <w:rPr>
          <w:szCs w:val="21"/>
        </w:rPr>
        <w:t>A/B</w:t>
      </w:r>
      <w:r>
        <w:rPr>
          <w:szCs w:val="21"/>
        </w:rPr>
        <w:t>テスト　－　異なったライブラリに置かれているアルゴリズムの代替的実装（ある試験者がライブラリ</w:t>
      </w:r>
      <w:r>
        <w:rPr>
          <w:szCs w:val="21"/>
        </w:rPr>
        <w:t>A</w:t>
      </w:r>
      <w:r>
        <w:rPr>
          <w:szCs w:val="21"/>
        </w:rPr>
        <w:t>を使い、一方他者がライブラリ</w:t>
      </w:r>
      <w:r>
        <w:rPr>
          <w:szCs w:val="21"/>
        </w:rPr>
        <w:t>B</w:t>
      </w:r>
      <w:r>
        <w:rPr>
          <w:szCs w:val="21"/>
        </w:rPr>
        <w:t>を使う）</w:t>
      </w:r>
    </w:p>
    <w:p w:rsidR="00000000" w:rsidRDefault="002E5195">
      <w:pPr>
        <w:numPr>
          <w:ilvl w:val="0"/>
          <w:numId w:val="127"/>
        </w:numPr>
        <w:rPr>
          <w:szCs w:val="21"/>
        </w:rPr>
      </w:pPr>
      <w:r>
        <w:rPr>
          <w:szCs w:val="21"/>
        </w:rPr>
        <w:t>ユーザ調査　－　ランダムに選択されたユーザが動的にロードされた調査票を埋める</w:t>
      </w:r>
    </w:p>
    <w:p w:rsidR="00000000" w:rsidRDefault="002E5195">
      <w:pPr>
        <w:numPr>
          <w:ilvl w:val="0"/>
          <w:numId w:val="127"/>
        </w:numPr>
        <w:rPr>
          <w:szCs w:val="21"/>
        </w:rPr>
      </w:pPr>
      <w:r>
        <w:rPr>
          <w:szCs w:val="21"/>
        </w:rPr>
        <w:t>オプションのスクリーンとダイアログ　－　たとえば設定パネルのようにユーザが滅多に使わない機能は動的にロードできる</w:t>
      </w:r>
    </w:p>
    <w:p w:rsidR="00000000" w:rsidRDefault="002E5195">
      <w:pPr>
        <w:rPr>
          <w:szCs w:val="21"/>
        </w:rPr>
      </w:pPr>
    </w:p>
    <w:p w:rsidR="00000000" w:rsidRDefault="002E5195">
      <w:pPr>
        <w:rPr>
          <w:szCs w:val="21"/>
        </w:rPr>
      </w:pPr>
      <w:r>
        <w:rPr>
          <w:szCs w:val="21"/>
        </w:rPr>
        <w:t>下図はその例である：</w:t>
      </w:r>
    </w:p>
    <w:p w:rsidR="00000000" w:rsidRDefault="002E5195">
      <w:pPr>
        <w:rPr>
          <w:szCs w:val="21"/>
        </w:rPr>
      </w:pPr>
    </w:p>
    <w:p w:rsidR="00000000" w:rsidRDefault="002E5195">
      <w:pPr>
        <w:jc w:val="center"/>
        <w:rPr>
          <w:rFonts w:ascii="Consolas" w:eastAsia="Consolas" w:hAnsi="Consolas" w:cs="Consolas"/>
          <w:b/>
          <w:bCs/>
          <w:color w:val="000080"/>
          <w:szCs w:val="21"/>
        </w:rPr>
      </w:pPr>
      <w:r>
        <w:rPr>
          <w:szCs w:val="21"/>
        </w:rPr>
        <w:t>後回しのロード</w:t>
      </w:r>
    </w:p>
    <w:p w:rsidR="00000000" w:rsidRDefault="002E5195">
      <w:pPr>
        <w:pStyle w:val="afb"/>
        <w:rPr>
          <w:sz w:val="21"/>
          <w:szCs w:val="21"/>
        </w:rPr>
      </w:pPr>
      <w:r>
        <w:rPr>
          <w:rFonts w:eastAsia="Consolas" w:cs="Consolas"/>
          <w:b/>
          <w:bCs/>
          <w:color w:val="000080"/>
          <w:sz w:val="21"/>
          <w:szCs w:val="21"/>
        </w:rPr>
        <w:t xml:space="preserve">import </w:t>
      </w:r>
      <w:r>
        <w:rPr>
          <w:rFonts w:eastAsia="Consolas" w:cs="Consolas"/>
          <w:b/>
          <w:bCs/>
          <w:color w:val="008000"/>
          <w:sz w:val="21"/>
          <w:szCs w:val="21"/>
        </w:rPr>
        <w:t xml:space="preserve">'package:deferred/hello.dart' </w:t>
      </w:r>
      <w:r>
        <w:rPr>
          <w:rFonts w:eastAsia="Consolas" w:cs="Consolas"/>
          <w:b/>
          <w:bCs/>
          <w:color w:val="000080"/>
          <w:sz w:val="21"/>
          <w:szCs w:val="21"/>
        </w:rPr>
        <w:t xml:space="preserve">deferred as </w:t>
      </w:r>
      <w:r>
        <w:rPr>
          <w:rFonts w:eastAsia="Consolas" w:cs="Consolas"/>
          <w:color w:val="000000"/>
          <w:sz w:val="21"/>
          <w:szCs w:val="21"/>
        </w:rPr>
        <w:t>hello;</w:t>
      </w:r>
      <w:r>
        <w:rPr>
          <w:rFonts w:eastAsia="Consolas" w:cs="Consolas"/>
          <w:color w:val="000000"/>
          <w:sz w:val="21"/>
          <w:szCs w:val="21"/>
        </w:rPr>
        <w:br/>
        <w:t xml:space="preserve">greet() </w:t>
      </w:r>
      <w:r>
        <w:rPr>
          <w:rFonts w:eastAsia="Consolas" w:cs="Consolas"/>
          <w:b/>
          <w:bCs/>
          <w:color w:val="000080"/>
          <w:sz w:val="21"/>
          <w:szCs w:val="21"/>
        </w:rPr>
        <w:t xml:space="preserve">async </w:t>
      </w:r>
      <w:r>
        <w:rPr>
          <w:rFonts w:eastAsia="Consolas" w:cs="Consolas"/>
          <w:color w:val="000000"/>
          <w:sz w:val="21"/>
          <w:szCs w:val="21"/>
        </w:rPr>
        <w:t>{</w:t>
      </w:r>
      <w:r>
        <w:rPr>
          <w:rFonts w:eastAsia="Consolas" w:cs="Consolas"/>
          <w:color w:val="000000"/>
          <w:sz w:val="21"/>
          <w:szCs w:val="21"/>
        </w:rPr>
        <w:br/>
        <w:t xml:space="preserve">  </w:t>
      </w:r>
      <w:r>
        <w:rPr>
          <w:rFonts w:eastAsia="Consolas" w:cs="Consolas"/>
          <w:b/>
          <w:bCs/>
          <w:color w:val="000080"/>
          <w:sz w:val="21"/>
          <w:szCs w:val="21"/>
        </w:rPr>
        <w:t xml:space="preserve">await </w:t>
      </w:r>
      <w:r>
        <w:rPr>
          <w:rFonts w:eastAsia="Consolas" w:cs="Consolas"/>
          <w:color w:val="000000"/>
          <w:sz w:val="21"/>
          <w:szCs w:val="21"/>
        </w:rPr>
        <w:t>hello.loadLibrary();</w:t>
      </w:r>
      <w:r>
        <w:rPr>
          <w:rFonts w:eastAsia="Consolas" w:cs="Consolas"/>
          <w:color w:val="000000"/>
          <w:sz w:val="21"/>
          <w:szCs w:val="21"/>
        </w:rPr>
        <w:br/>
        <w:t xml:space="preserve">  hello.printGreeting();</w:t>
      </w:r>
      <w:r>
        <w:rPr>
          <w:rFonts w:eastAsia="Consolas" w:cs="Consolas"/>
          <w:color w:val="000000"/>
          <w:sz w:val="21"/>
          <w:szCs w:val="21"/>
        </w:rPr>
        <w:br/>
        <w:t>}</w:t>
      </w:r>
    </w:p>
    <w:p w:rsidR="00000000" w:rsidRDefault="002E5195">
      <w:pPr>
        <w:rPr>
          <w:szCs w:val="21"/>
        </w:rPr>
      </w:pPr>
    </w:p>
    <w:p w:rsidR="00000000" w:rsidRDefault="002E5195">
      <w:pPr>
        <w:rPr>
          <w:szCs w:val="21"/>
        </w:rPr>
      </w:pPr>
      <w:r>
        <w:rPr>
          <w:szCs w:val="21"/>
        </w:rPr>
        <w:t>deferred as</w:t>
      </w:r>
      <w:r>
        <w:rPr>
          <w:szCs w:val="21"/>
        </w:rPr>
        <w:t>に続く識別子（ここでは</w:t>
      </w:r>
      <w:r>
        <w:rPr>
          <w:szCs w:val="21"/>
        </w:rPr>
        <w:t>hello</w:t>
      </w:r>
      <w:r>
        <w:rPr>
          <w:szCs w:val="21"/>
        </w:rPr>
        <w:t>）が使う側のプレフィックスとなる。</w:t>
      </w:r>
    </w:p>
    <w:p w:rsidR="00000000" w:rsidRDefault="002E5195">
      <w:pPr>
        <w:rPr>
          <w:szCs w:val="21"/>
        </w:rPr>
      </w:pPr>
    </w:p>
    <w:p w:rsidR="00000000" w:rsidRDefault="002E5195">
      <w:pPr>
        <w:rPr>
          <w:szCs w:val="21"/>
        </w:rPr>
      </w:pPr>
      <w:r>
        <w:rPr>
          <w:szCs w:val="21"/>
        </w:rPr>
        <w:t>この機能は公開されていない</w:t>
      </w:r>
      <w:r>
        <w:rPr>
          <w:szCs w:val="21"/>
        </w:rPr>
        <w:t xml:space="preserve">loadLibrary </w:t>
      </w:r>
      <w:r>
        <w:rPr>
          <w:szCs w:val="21"/>
        </w:rPr>
        <w:t>という関数が暗示的に使われている。その詳細は</w:t>
      </w:r>
      <w:hyperlink r:id="rId183" w:history="1">
        <w:r>
          <w:rPr>
            <w:rStyle w:val="a7"/>
            <w:szCs w:val="21"/>
          </w:rPr>
          <w:t>Dart</w:t>
        </w:r>
        <w:r>
          <w:rPr>
            <w:rStyle w:val="a7"/>
            <w:szCs w:val="21"/>
          </w:rPr>
          <w:t>チームの解説</w:t>
        </w:r>
      </w:hyperlink>
      <w:r>
        <w:rPr>
          <w:szCs w:val="21"/>
        </w:rPr>
        <w:t>に書かれている。この関数は非同期で</w:t>
      </w:r>
      <w:r>
        <w:rPr>
          <w:szCs w:val="21"/>
        </w:rPr>
        <w:t>Future</w:t>
      </w:r>
      <w:r>
        <w:rPr>
          <w:szCs w:val="21"/>
        </w:rPr>
        <w:t>を返すので、ここでは</w:t>
      </w:r>
      <w:hyperlink w:anchor="_toc9829" w:history="1">
        <w:r>
          <w:rPr>
            <w:rStyle w:val="a7"/>
            <w:szCs w:val="21"/>
          </w:rPr>
          <w:t>async</w:t>
        </w:r>
        <w:r>
          <w:rPr>
            <w:rStyle w:val="a7"/>
            <w:szCs w:val="21"/>
          </w:rPr>
          <w:t>関数と</w:t>
        </w:r>
        <w:r>
          <w:rPr>
            <w:rStyle w:val="a7"/>
            <w:szCs w:val="21"/>
          </w:rPr>
          <w:t>await</w:t>
        </w:r>
        <w:r>
          <w:rPr>
            <w:rStyle w:val="a7"/>
            <w:szCs w:val="21"/>
          </w:rPr>
          <w:t>文</w:t>
        </w:r>
      </w:hyperlink>
      <w:r>
        <w:rPr>
          <w:szCs w:val="21"/>
        </w:rPr>
        <w:t>が使われている。</w:t>
      </w:r>
    </w:p>
    <w:p w:rsidR="00000000" w:rsidRDefault="002E5195">
      <w:pPr>
        <w:rPr>
          <w:szCs w:val="21"/>
        </w:rPr>
      </w:pPr>
    </w:p>
    <w:p w:rsidR="00000000" w:rsidRDefault="002E5195">
      <w:pPr>
        <w:rPr>
          <w:szCs w:val="21"/>
        </w:rPr>
      </w:pPr>
      <w:r>
        <w:rPr>
          <w:szCs w:val="21"/>
        </w:rPr>
        <w:t>この例では、</w:t>
      </w:r>
      <w:r>
        <w:rPr>
          <w:szCs w:val="21"/>
        </w:rPr>
        <w:t>hello</w:t>
      </w:r>
      <w:r>
        <w:rPr>
          <w:szCs w:val="21"/>
        </w:rPr>
        <w:t>というライブラリがロードされたら、それを待ってそのライブラリの中の</w:t>
      </w:r>
      <w:r>
        <w:rPr>
          <w:szCs w:val="21"/>
        </w:rPr>
        <w:t>printGreeting()</w:t>
      </w:r>
      <w:r>
        <w:rPr>
          <w:szCs w:val="21"/>
        </w:rPr>
        <w:t>という関数を呼び出している。</w:t>
      </w:r>
    </w:p>
    <w:p w:rsidR="00000000" w:rsidRDefault="002E5195">
      <w:pPr>
        <w:rPr>
          <w:szCs w:val="21"/>
        </w:rPr>
      </w:pPr>
    </w:p>
    <w:p w:rsidR="00000000" w:rsidRDefault="002E5195">
      <w:pPr>
        <w:rPr>
          <w:szCs w:val="21"/>
        </w:rPr>
      </w:pPr>
    </w:p>
    <w:p w:rsidR="00000000" w:rsidRDefault="002E5195">
      <w:pPr>
        <w:pStyle w:val="1"/>
        <w:pageBreakBefore/>
        <w:rPr>
          <w:sz w:val="21"/>
          <w:szCs w:val="21"/>
        </w:rPr>
      </w:pPr>
      <w:bookmarkStart w:id="108" w:name="_toc6894"/>
      <w:bookmarkStart w:id="109" w:name="_Toc470871716"/>
      <w:bookmarkEnd w:id="108"/>
      <w:r>
        <w:lastRenderedPageBreak/>
        <w:t>Dart</w:t>
      </w:r>
      <w:r>
        <w:t>の型</w:t>
      </w:r>
      <w:r>
        <w:t>処理と型</w:t>
      </w:r>
      <w:r>
        <w:t>チェック</w:t>
      </w:r>
      <w:r>
        <w:t xml:space="preserve"> (Types)</w:t>
      </w:r>
      <w:bookmarkEnd w:id="109"/>
    </w:p>
    <w:p w:rsidR="00000000" w:rsidRDefault="002E5195">
      <w:pPr>
        <w:rPr>
          <w:szCs w:val="21"/>
        </w:rPr>
      </w:pPr>
    </w:p>
    <w:p w:rsidR="00000000" w:rsidRDefault="002E5195">
      <w:pPr>
        <w:rPr>
          <w:szCs w:val="21"/>
        </w:rPr>
      </w:pPr>
      <w:r>
        <w:rPr>
          <w:color w:val="auto"/>
          <w:szCs w:val="21"/>
        </w:rPr>
        <w:t>Dart</w:t>
      </w:r>
      <w:r>
        <w:rPr>
          <w:color w:val="auto"/>
          <w:szCs w:val="21"/>
        </w:rPr>
        <w:t>では各オブジェクトの実行時の型は</w:t>
      </w:r>
      <w:r>
        <w:rPr>
          <w:b/>
          <w:bCs/>
          <w:color w:val="auto"/>
          <w:szCs w:val="21"/>
        </w:rPr>
        <w:t>Type</w:t>
      </w:r>
      <w:r>
        <w:rPr>
          <w:color w:val="auto"/>
          <w:szCs w:val="21"/>
        </w:rPr>
        <w:t>というクラスのインスタンスとして表現され、これは</w:t>
      </w:r>
      <w:r>
        <w:rPr>
          <w:color w:val="auto"/>
          <w:szCs w:val="21"/>
        </w:rPr>
        <w:t>Dart</w:t>
      </w:r>
      <w:r>
        <w:rPr>
          <w:color w:val="auto"/>
          <w:szCs w:val="21"/>
        </w:rPr>
        <w:t>のクラス階層</w:t>
      </w:r>
      <w:r>
        <w:rPr>
          <w:color w:val="auto"/>
          <w:szCs w:val="21"/>
        </w:rPr>
        <w:t>のルートにある</w:t>
      </w:r>
      <w:r>
        <w:rPr>
          <w:b/>
          <w:bCs/>
          <w:color w:val="auto"/>
          <w:szCs w:val="21"/>
        </w:rPr>
        <w:t>Object</w:t>
      </w:r>
      <w:r>
        <w:rPr>
          <w:color w:val="auto"/>
          <w:szCs w:val="21"/>
        </w:rPr>
        <w:t>クラスで定義されているゲッタの</w:t>
      </w:r>
      <w:r>
        <w:rPr>
          <w:b/>
          <w:bCs/>
          <w:color w:val="auto"/>
          <w:szCs w:val="21"/>
        </w:rPr>
        <w:t>runtimeType</w:t>
      </w:r>
      <w:r>
        <w:rPr>
          <w:color w:val="auto"/>
          <w:szCs w:val="21"/>
        </w:rPr>
        <w:t>を呼ぶことで取得できる。</w:t>
      </w:r>
    </w:p>
    <w:p w:rsidR="00000000" w:rsidRDefault="002E5195">
      <w:pPr>
        <w:rPr>
          <w:szCs w:val="21"/>
        </w:rPr>
      </w:pPr>
    </w:p>
    <w:p w:rsidR="00000000" w:rsidRDefault="002E5195">
      <w:pPr>
        <w:rPr>
          <w:szCs w:val="21"/>
        </w:rPr>
      </w:pPr>
      <w:r>
        <w:rPr>
          <w:szCs w:val="21"/>
        </w:rPr>
        <w:t>Dart</w:t>
      </w:r>
      <w:r>
        <w:rPr>
          <w:szCs w:val="21"/>
        </w:rPr>
        <w:t>ではユーザが定義した型や型アノテーションを次のように扱っている：</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3203"/>
        <w:gridCol w:w="6435"/>
      </w:tblGrid>
      <w:tr w:rsidR="00000000">
        <w:tc>
          <w:tcPr>
            <w:tcW w:w="3203" w:type="dxa"/>
            <w:tcBorders>
              <w:top w:val="single" w:sz="1" w:space="0" w:color="000000"/>
              <w:left w:val="single" w:sz="1" w:space="0" w:color="000000"/>
              <w:bottom w:val="single" w:sz="1" w:space="0" w:color="000000"/>
            </w:tcBorders>
            <w:shd w:val="clear" w:color="auto" w:fill="auto"/>
          </w:tcPr>
          <w:p w:rsidR="00000000" w:rsidRDefault="002E5195">
            <w:pPr>
              <w:pStyle w:val="af5"/>
              <w:rPr>
                <w:szCs w:val="21"/>
              </w:rPr>
            </w:pPr>
            <w:r>
              <w:rPr>
                <w:szCs w:val="21"/>
              </w:rPr>
              <w:t>実行時（チェック・モード）</w:t>
            </w:r>
          </w:p>
        </w:tc>
        <w:tc>
          <w:tcPr>
            <w:tcW w:w="6435"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渡される値の動的な型をチェック</w:t>
            </w:r>
          </w:p>
        </w:tc>
      </w:tr>
      <w:tr w:rsidR="00000000">
        <w:tc>
          <w:tcPr>
            <w:tcW w:w="3203" w:type="dxa"/>
            <w:tcBorders>
              <w:left w:val="single" w:sz="1" w:space="0" w:color="000000"/>
              <w:bottom w:val="single" w:sz="1" w:space="0" w:color="000000"/>
            </w:tcBorders>
            <w:shd w:val="clear" w:color="auto" w:fill="auto"/>
          </w:tcPr>
          <w:p w:rsidR="00000000" w:rsidRDefault="002E5195">
            <w:pPr>
              <w:pStyle w:val="af5"/>
              <w:rPr>
                <w:szCs w:val="21"/>
              </w:rPr>
            </w:pPr>
            <w:r>
              <w:rPr>
                <w:szCs w:val="21"/>
              </w:rPr>
              <w:t>実行時（生産モード）</w:t>
            </w:r>
          </w:p>
        </w:tc>
        <w:tc>
          <w:tcPr>
            <w:tcW w:w="6435"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型アノテーションは進行に影響を与えない。進行できない問題が起きたときには例外をスローする</w:t>
            </w:r>
          </w:p>
        </w:tc>
      </w:tr>
    </w:tbl>
    <w:p w:rsidR="00000000" w:rsidRDefault="002E5195">
      <w:pPr>
        <w:rPr>
          <w:szCs w:val="21"/>
        </w:rPr>
      </w:pPr>
    </w:p>
    <w:p w:rsidR="00000000" w:rsidRDefault="002E5195">
      <w:pPr>
        <w:rPr>
          <w:szCs w:val="21"/>
        </w:rPr>
      </w:pPr>
      <w:r>
        <w:rPr>
          <w:szCs w:val="21"/>
        </w:rPr>
        <w:t>Dart</w:t>
      </w:r>
      <w:r>
        <w:rPr>
          <w:szCs w:val="21"/>
        </w:rPr>
        <w:t>の静的型チェッカは</w:t>
      </w:r>
      <w:r>
        <w:rPr>
          <w:szCs w:val="21"/>
        </w:rPr>
        <w:t>Java</w:t>
      </w:r>
      <w:r>
        <w:rPr>
          <w:szCs w:val="21"/>
        </w:rPr>
        <w:t>のそれよりはずっと寛大である。</w:t>
      </w:r>
    </w:p>
    <w:p w:rsidR="00000000" w:rsidRDefault="002E5195">
      <w:pPr>
        <w:rPr>
          <w:szCs w:val="21"/>
        </w:rPr>
      </w:pPr>
    </w:p>
    <w:p w:rsidR="00000000" w:rsidRDefault="002E5195">
      <w:pPr>
        <w:rPr>
          <w:szCs w:val="21"/>
        </w:rPr>
      </w:pPr>
      <w:r>
        <w:rPr>
          <w:szCs w:val="21"/>
        </w:rPr>
        <w:t>JavaScript</w:t>
      </w:r>
      <w:r>
        <w:rPr>
          <w:szCs w:val="21"/>
        </w:rPr>
        <w:t>のような動的型づけ言語では、ある変数にある値を代入するときには、</w:t>
      </w:r>
      <w:r>
        <w:rPr>
          <w:szCs w:val="21"/>
        </w:rPr>
        <w:t>その変数はその値の型に設定される。その為に各値ごとにその型を識別する為のタグが付いている。</w:t>
      </w:r>
      <w:r>
        <w:rPr>
          <w:szCs w:val="21"/>
        </w:rPr>
        <w:t>Dart</w:t>
      </w:r>
      <w:r>
        <w:rPr>
          <w:szCs w:val="21"/>
        </w:rPr>
        <w:t>もこれを踏襲しており、型アノテーションは尊重はするが可能な限りその値の代入を行い処理を継続する。</w:t>
      </w:r>
    </w:p>
    <w:p w:rsidR="00000000" w:rsidRDefault="002E5195">
      <w:pPr>
        <w:rPr>
          <w:szCs w:val="21"/>
        </w:rPr>
      </w:pPr>
    </w:p>
    <w:p w:rsidR="00000000" w:rsidRDefault="002E5195">
      <w:pPr>
        <w:rPr>
          <w:szCs w:val="21"/>
        </w:rPr>
      </w:pPr>
      <w:r>
        <w:rPr>
          <w:szCs w:val="21"/>
        </w:rPr>
        <w:t>静的型チェックが寛大な分、動的な型チェックがチェック・モードでなされる。チェック・モードはそのプログラムの開発段階で使われるモードである。チェック・モードで走らせた場合、パラメタ渡し、結果の戻し、及び値の代入の時点で何らかの型チェックがなされる。</w:t>
      </w:r>
      <w:r>
        <w:rPr>
          <w:szCs w:val="21"/>
        </w:rPr>
        <w:t>Dart</w:t>
      </w:r>
      <w:r>
        <w:rPr>
          <w:szCs w:val="21"/>
        </w:rPr>
        <w:t>は実行時のオブジェクトの型が宣言されている静的型の副型である</w:t>
      </w:r>
      <w:r>
        <w:rPr>
          <w:szCs w:val="21"/>
        </w:rPr>
        <w:t>かどうかをチェックする。チェック・モードで引っ掛かったら</w:t>
      </w:r>
      <w:r>
        <w:rPr>
          <w:szCs w:val="21"/>
        </w:rPr>
        <w:t>Dart</w:t>
      </w:r>
      <w:r>
        <w:rPr>
          <w:szCs w:val="21"/>
        </w:rPr>
        <w:t>はその時点で実行を停止し、その理由をメッセージで示す。</w:t>
      </w:r>
    </w:p>
    <w:p w:rsidR="00000000" w:rsidRDefault="002E5195">
      <w:pPr>
        <w:rPr>
          <w:szCs w:val="21"/>
        </w:rPr>
      </w:pPr>
    </w:p>
    <w:p w:rsidR="00000000" w:rsidRDefault="002E5195">
      <w:r>
        <w:rPr>
          <w:szCs w:val="21"/>
        </w:rPr>
        <w:t>非チェック・モードでは、</w:t>
      </w:r>
      <w:r>
        <w:rPr>
          <w:szCs w:val="21"/>
        </w:rPr>
        <w:t>Dart</w:t>
      </w:r>
      <w:r>
        <w:rPr>
          <w:szCs w:val="21"/>
        </w:rPr>
        <w:t>はその実行を停止せず、その型のままでそのオブジェクトの代入や渡しを行う。</w:t>
      </w:r>
    </w:p>
    <w:p w:rsidR="00000000" w:rsidRDefault="002E5195"/>
    <w:p w:rsidR="00000000" w:rsidRDefault="002E5195">
      <w:r>
        <w:t>Dart</w:t>
      </w:r>
      <w:r>
        <w:t>のサイトにあったサンプルを示す：</w:t>
      </w:r>
    </w:p>
    <w:p w:rsidR="00000000" w:rsidRDefault="002E5195"/>
    <w:p w:rsidR="00000000" w:rsidRDefault="002E5195">
      <w:pPr>
        <w:pStyle w:val="af0"/>
      </w:pPr>
      <w:r>
        <w:t>main() {</w:t>
      </w:r>
    </w:p>
    <w:p w:rsidR="00000000" w:rsidRDefault="002E5195">
      <w:pPr>
        <w:pStyle w:val="af0"/>
      </w:pPr>
    </w:p>
    <w:p w:rsidR="00000000" w:rsidRDefault="002E5195">
      <w:pPr>
        <w:pStyle w:val="af0"/>
      </w:pPr>
      <w:r>
        <w:t xml:space="preserve">  // </w:t>
      </w:r>
      <w:r>
        <w:t>静的型警告のシンプルな例</w:t>
      </w:r>
    </w:p>
    <w:p w:rsidR="00000000" w:rsidRDefault="002E5195">
      <w:pPr>
        <w:pStyle w:val="af0"/>
      </w:pPr>
      <w:r>
        <w:t xml:space="preserve">  String s1 = '9';</w:t>
      </w:r>
    </w:p>
    <w:p w:rsidR="00000000" w:rsidRDefault="002E5195">
      <w:pPr>
        <w:pStyle w:val="af0"/>
      </w:pPr>
      <w:r>
        <w:t xml:space="preserve">  String s2 = '1';</w:t>
      </w:r>
    </w:p>
    <w:p w:rsidR="00000000" w:rsidRDefault="002E5195">
      <w:pPr>
        <w:pStyle w:val="af0"/>
      </w:pPr>
      <w:r>
        <w:t>//  ...</w:t>
      </w:r>
    </w:p>
    <w:p w:rsidR="00000000" w:rsidRDefault="002E5195">
      <w:pPr>
        <w:pStyle w:val="af0"/>
      </w:pPr>
      <w:r>
        <w:t xml:space="preserve">  int n = s1 + s2;</w:t>
      </w:r>
    </w:p>
    <w:p w:rsidR="00000000" w:rsidRDefault="002E5195">
      <w:pPr>
        <w:pStyle w:val="af0"/>
      </w:pPr>
      <w:r>
        <w:t xml:space="preserve">  print(n);</w:t>
      </w:r>
    </w:p>
    <w:p w:rsidR="00000000" w:rsidRDefault="002E5195">
      <w:pPr>
        <w:pStyle w:val="af0"/>
      </w:pPr>
    </w:p>
    <w:p w:rsidR="00000000" w:rsidRDefault="002E5195">
      <w:pPr>
        <w:pStyle w:val="af0"/>
      </w:pPr>
      <w:r>
        <w:t xml:space="preserve">  /</w:t>
      </w:r>
      <w:r>
        <w:t>*</w:t>
      </w:r>
      <w:r>
        <w:t xml:space="preserve"> </w:t>
      </w:r>
      <w:r>
        <w:t>非チェック・モー</w:t>
      </w:r>
      <w:r>
        <w:t>ドではこのコードは走り、</w:t>
      </w:r>
      <w:r>
        <w:t>n</w:t>
      </w:r>
      <w:r>
        <w:t>には</w:t>
      </w:r>
      <w:r>
        <w:t>91</w:t>
      </w:r>
      <w:r>
        <w:t>がセットされプリントされる。チェック・モードでは型チェックで失敗と表示され停止する</w:t>
      </w:r>
      <w:r>
        <w:t xml:space="preserve"> </w:t>
      </w:r>
      <w:r>
        <w:t>*/</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もうひとつのサンプルを示すと：</w:t>
      </w:r>
    </w:p>
    <w:p w:rsidR="00000000" w:rsidRDefault="002E5195">
      <w:pPr>
        <w:rPr>
          <w:szCs w:val="21"/>
        </w:rPr>
      </w:pPr>
    </w:p>
    <w:p w:rsidR="00000000" w:rsidRDefault="002E5195">
      <w:pPr>
        <w:pStyle w:val="af0"/>
      </w:pPr>
      <w:r>
        <w:t>main() {</w:t>
      </w:r>
    </w:p>
    <w:p w:rsidR="00000000" w:rsidRDefault="002E5195">
      <w:pPr>
        <w:pStyle w:val="af0"/>
      </w:pPr>
      <w:r>
        <w:t xml:space="preserve">  Object lookup(String key) {</w:t>
      </w:r>
    </w:p>
    <w:p w:rsidR="00000000" w:rsidRDefault="002E5195">
      <w:pPr>
        <w:pStyle w:val="af0"/>
      </w:pPr>
      <w:r>
        <w:t xml:space="preserve">  // </w:t>
      </w:r>
      <w:r>
        <w:t>異質のものたちのテーブルからの検索をする関数</w:t>
      </w:r>
    </w:p>
    <w:p w:rsidR="00000000" w:rsidRDefault="002E5195">
      <w:pPr>
        <w:pStyle w:val="af0"/>
      </w:pPr>
      <w:r>
        <w:t xml:space="preserve">  }</w:t>
      </w:r>
    </w:p>
    <w:p w:rsidR="00000000" w:rsidRDefault="002E5195">
      <w:pPr>
        <w:pStyle w:val="af0"/>
      </w:pPr>
    </w:p>
    <w:p w:rsidR="00000000" w:rsidRDefault="002E5195">
      <w:pPr>
        <w:pStyle w:val="af0"/>
      </w:pPr>
      <w:r>
        <w:t xml:space="preserve">  String s = lookup('Frankenstein');</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Dart</w:t>
      </w:r>
      <w:r>
        <w:rPr>
          <w:szCs w:val="21"/>
        </w:rPr>
        <w:t>は</w:t>
      </w:r>
      <w:r>
        <w:rPr>
          <w:szCs w:val="21"/>
        </w:rPr>
        <w:t>Object</w:t>
      </w:r>
      <w:r>
        <w:rPr>
          <w:szCs w:val="21"/>
        </w:rPr>
        <w:t>型のオブジェクトを</w:t>
      </w:r>
      <w:r>
        <w:rPr>
          <w:szCs w:val="21"/>
        </w:rPr>
        <w:t>String</w:t>
      </w:r>
      <w:r>
        <w:rPr>
          <w:szCs w:val="21"/>
        </w:rPr>
        <w:t>型の変数に代入する際に警告を出さない。これは</w:t>
      </w:r>
      <w:r>
        <w:rPr>
          <w:szCs w:val="21"/>
        </w:rPr>
        <w:t>lookup('Franke</w:t>
      </w:r>
      <w:r>
        <w:rPr>
          <w:szCs w:val="21"/>
        </w:rPr>
        <w:t>nstein')</w:t>
      </w:r>
      <w:r>
        <w:rPr>
          <w:szCs w:val="21"/>
        </w:rPr>
        <w:lastRenderedPageBreak/>
        <w:t>が</w:t>
      </w:r>
      <w:r>
        <w:rPr>
          <w:szCs w:val="21"/>
        </w:rPr>
        <w:t>String</w:t>
      </w:r>
      <w:r>
        <w:rPr>
          <w:szCs w:val="21"/>
        </w:rPr>
        <w:t>型のオブジェクトを返すことをプログラマが想定していると見做しているからである。</w:t>
      </w:r>
    </w:p>
    <w:p w:rsidR="00000000" w:rsidRDefault="002E5195">
      <w:pPr>
        <w:rPr>
          <w:szCs w:val="21"/>
        </w:rPr>
      </w:pPr>
    </w:p>
    <w:p w:rsidR="00000000" w:rsidRDefault="002E5195">
      <w:pPr>
        <w:rPr>
          <w:szCs w:val="21"/>
        </w:rPr>
      </w:pPr>
      <w:r>
        <w:rPr>
          <w:szCs w:val="21"/>
        </w:rPr>
        <w:t>Dart</w:t>
      </w:r>
      <w:r>
        <w:rPr>
          <w:szCs w:val="21"/>
        </w:rPr>
        <w:t>の開発者はこれを「楽観的</w:t>
      </w:r>
      <w:r>
        <w:rPr>
          <w:szCs w:val="21"/>
        </w:rPr>
        <w:t>(optimistic)</w:t>
      </w:r>
      <w:r>
        <w:rPr>
          <w:szCs w:val="21"/>
        </w:rPr>
        <w:t>」な型チェックと称している。これはプログラマが動的型付けの利点を十分活用できるようにするという、基本的な目標をベースにしているからだと</w:t>
      </w:r>
      <w:r>
        <w:rPr>
          <w:szCs w:val="21"/>
        </w:rPr>
        <w:t>Dart</w:t>
      </w:r>
      <w:r>
        <w:rPr>
          <w:szCs w:val="21"/>
        </w:rPr>
        <w:t>の開発者が述べている。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110" w:name="_Toc470871717"/>
      <w:r>
        <w:t>上位クラスのオブジェクトへの代入と下位クラスのオブジェクトへの代入</w:t>
      </w:r>
      <w:bookmarkEnd w:id="110"/>
    </w:p>
    <w:p w:rsidR="00000000" w:rsidRDefault="002E5195">
      <w:pPr>
        <w:rPr>
          <w:szCs w:val="21"/>
        </w:rPr>
      </w:pPr>
    </w:p>
    <w:p w:rsidR="00000000" w:rsidRDefault="002E5195">
      <w:pPr>
        <w:rPr>
          <w:szCs w:val="21"/>
        </w:rPr>
      </w:pPr>
      <w:r>
        <w:rPr>
          <w:szCs w:val="21"/>
        </w:rPr>
        <w:t>Dart</w:t>
      </w:r>
      <w:r>
        <w:rPr>
          <w:szCs w:val="21"/>
        </w:rPr>
        <w:t>は継承もと（スーパークラス）の変数への代入（</w:t>
      </w:r>
      <w:r>
        <w:rPr>
          <w:szCs w:val="21"/>
        </w:rPr>
        <w:t>up-assignment</w:t>
      </w:r>
      <w:r>
        <w:rPr>
          <w:szCs w:val="21"/>
        </w:rPr>
        <w:t>）だけでなく、その反対</w:t>
      </w:r>
      <w:r>
        <w:rPr>
          <w:szCs w:val="21"/>
        </w:rPr>
        <w:t>の継承先（サブクラス）の変数への代入</w:t>
      </w:r>
      <w:r>
        <w:rPr>
          <w:szCs w:val="21"/>
        </w:rPr>
        <w:t>(down-assignment)</w:t>
      </w:r>
      <w:r>
        <w:rPr>
          <w:szCs w:val="21"/>
        </w:rPr>
        <w:t>（ダウンキャストともいう）も許している。</w:t>
      </w:r>
    </w:p>
    <w:p w:rsidR="00000000" w:rsidRDefault="002E5195">
      <w:pPr>
        <w:rPr>
          <w:szCs w:val="21"/>
        </w:rPr>
      </w:pPr>
    </w:p>
    <w:p w:rsidR="00000000" w:rsidRDefault="002E5195">
      <w:pPr>
        <w:rPr>
          <w:szCs w:val="21"/>
        </w:rPr>
      </w:pPr>
      <w:r>
        <w:rPr>
          <w:szCs w:val="21"/>
        </w:rPr>
        <w:t>最初に上位クラス・オブジェクトへの代入であるが、次のコードを見て頂きたい：</w:t>
      </w:r>
    </w:p>
    <w:p w:rsidR="00000000" w:rsidRDefault="002E5195">
      <w:pPr>
        <w:rPr>
          <w:szCs w:val="21"/>
        </w:rPr>
      </w:pPr>
    </w:p>
    <w:p w:rsidR="00000000" w:rsidRDefault="002E5195">
      <w:pPr>
        <w:pStyle w:val="af0"/>
      </w:pPr>
      <w:r>
        <w:t>main() {</w:t>
      </w:r>
    </w:p>
    <w:p w:rsidR="00000000" w:rsidRDefault="002E5195">
      <w:pPr>
        <w:pStyle w:val="af0"/>
      </w:pPr>
      <w:r>
        <w:t xml:space="preserve">  String s = 'Hello';</w:t>
      </w:r>
    </w:p>
    <w:p w:rsidR="00000000" w:rsidRDefault="002E5195">
      <w:pPr>
        <w:pStyle w:val="af0"/>
      </w:pPr>
      <w:r>
        <w:t xml:space="preserve">  Object o = s; // up-assignment</w:t>
      </w:r>
    </w:p>
    <w:p w:rsidR="00000000" w:rsidRDefault="002E5195">
      <w:pPr>
        <w:pStyle w:val="af0"/>
      </w:pPr>
      <w:r>
        <w:t xml:space="preserve">  print(o);           // Hello</w:t>
      </w:r>
    </w:p>
    <w:p w:rsidR="00000000" w:rsidRDefault="002E5195">
      <w:pPr>
        <w:pStyle w:val="af0"/>
      </w:pPr>
      <w:r>
        <w:t xml:space="preserve">  print(o is Object); // true</w:t>
      </w:r>
    </w:p>
    <w:p w:rsidR="00000000" w:rsidRDefault="002E5195">
      <w:pPr>
        <w:pStyle w:val="af0"/>
      </w:pPr>
      <w:r>
        <w:t xml:space="preserve">  print(o is String); // true</w:t>
      </w:r>
    </w:p>
    <w:p w:rsidR="00000000" w:rsidRDefault="002E5195">
      <w:pPr>
        <w:pStyle w:val="af0"/>
      </w:pPr>
      <w:r>
        <w:t xml:space="preserve">  pri</w:t>
      </w:r>
      <w:r>
        <w:t>nt(o.length);    //.</w:t>
      </w:r>
      <w:r>
        <w:t>5</w:t>
      </w:r>
    </w:p>
    <w:p w:rsidR="00000000" w:rsidRDefault="002E5195">
      <w:pPr>
        <w:pStyle w:val="af0"/>
      </w:pPr>
      <w:r>
        <w:t xml:space="preserve">  num n = 1.41;</w:t>
      </w:r>
    </w:p>
    <w:p w:rsidR="00000000" w:rsidRDefault="002E5195">
      <w:pPr>
        <w:pStyle w:val="af0"/>
      </w:pPr>
      <w:r>
        <w:t xml:space="preserve">  print(n);           // 1.41</w:t>
      </w:r>
    </w:p>
    <w:p w:rsidR="00000000" w:rsidRDefault="002E5195">
      <w:pPr>
        <w:pStyle w:val="af0"/>
      </w:pPr>
      <w:r>
        <w:t xml:space="preserve">  print(n is num);    // true</w:t>
      </w:r>
    </w:p>
    <w:p w:rsidR="00000000" w:rsidRDefault="002E5195">
      <w:pPr>
        <w:pStyle w:val="af0"/>
      </w:pPr>
      <w:r>
        <w:t xml:space="preserve">  print(n is int);    // true</w:t>
      </w:r>
    </w:p>
    <w:p w:rsidR="00000000" w:rsidRDefault="002E5195">
      <w:pPr>
        <w:pStyle w:val="af0"/>
      </w:pPr>
      <w:r>
        <w:t xml:space="preserve">  print(n is double); // true</w:t>
      </w:r>
    </w:p>
    <w:p w:rsidR="00000000" w:rsidRDefault="002E5195">
      <w:pPr>
        <w:pStyle w:val="af0"/>
      </w:pPr>
      <w:r>
        <w:t xml:space="preserve">  int i = n;  // down-assignment</w:t>
      </w:r>
    </w:p>
    <w:p w:rsidR="00000000" w:rsidRDefault="002E5195">
      <w:pPr>
        <w:pStyle w:val="af0"/>
      </w:pPr>
      <w:r>
        <w:t xml:space="preserve">  print(i);           // 1.41</w:t>
      </w:r>
    </w:p>
    <w:p w:rsidR="00000000" w:rsidRDefault="002E5195">
      <w:pPr>
        <w:pStyle w:val="af0"/>
      </w:pPr>
      <w:r>
        <w:t xml:space="preserve">  print(i is num);    // true</w:t>
      </w:r>
    </w:p>
    <w:p w:rsidR="00000000" w:rsidRDefault="002E5195">
      <w:pPr>
        <w:pStyle w:val="af0"/>
      </w:pPr>
      <w:r>
        <w:t xml:space="preserve">  pri</w:t>
      </w:r>
      <w:r>
        <w:t>nt(i is int);    // true</w:t>
      </w:r>
    </w:p>
    <w:p w:rsidR="00000000" w:rsidRDefault="002E5195">
      <w:pPr>
        <w:pStyle w:val="af0"/>
      </w:pPr>
      <w:r>
        <w:t xml:space="preserve">  print(i is double); // true</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このコードはチェック・モードにおいても警告されない。プログラマが</w:t>
      </w:r>
      <w:r>
        <w:rPr>
          <w:szCs w:val="21"/>
        </w:rPr>
        <w:t>i</w:t>
      </w:r>
      <w:r>
        <w:rPr>
          <w:szCs w:val="21"/>
        </w:rPr>
        <w:t>を整数としてプリントしているにもかかわらず</w:t>
      </w:r>
      <w:r>
        <w:rPr>
          <w:szCs w:val="21"/>
        </w:rPr>
        <w:t>Dart</w:t>
      </w:r>
      <w:r>
        <w:rPr>
          <w:szCs w:val="21"/>
        </w:rPr>
        <w:t>は</w:t>
      </w:r>
      <w:r>
        <w:rPr>
          <w:szCs w:val="21"/>
        </w:rPr>
        <w:t>1.41</w:t>
      </w:r>
      <w:r>
        <w:rPr>
          <w:szCs w:val="21"/>
        </w:rPr>
        <w:t>とプリントする。</w:t>
      </w:r>
    </w:p>
    <w:p w:rsidR="00000000" w:rsidRDefault="002E5195">
      <w:pPr>
        <w:rPr>
          <w:szCs w:val="21"/>
        </w:rPr>
      </w:pPr>
    </w:p>
    <w:p w:rsidR="00000000" w:rsidRDefault="002E5195">
      <w:pPr>
        <w:rPr>
          <w:szCs w:val="21"/>
        </w:rPr>
      </w:pPr>
      <w:r>
        <w:rPr>
          <w:szCs w:val="21"/>
        </w:rPr>
        <w:t>上位クラス・オブジェクトへの代入では、</w:t>
      </w:r>
      <w:r>
        <w:rPr>
          <w:szCs w:val="21"/>
        </w:rPr>
        <w:t xml:space="preserve">Object </w:t>
      </w:r>
      <w:r>
        <w:rPr>
          <w:szCs w:val="21"/>
        </w:rPr>
        <w:t>型と宣言された</w:t>
      </w:r>
      <w:r>
        <w:rPr>
          <w:szCs w:val="21"/>
        </w:rPr>
        <w:t>o</w:t>
      </w:r>
      <w:r>
        <w:rPr>
          <w:szCs w:val="21"/>
        </w:rPr>
        <w:t>は、</w:t>
      </w:r>
      <w:r>
        <w:rPr>
          <w:szCs w:val="21"/>
        </w:rPr>
        <w:t>o = s</w:t>
      </w:r>
      <w:r>
        <w:rPr>
          <w:szCs w:val="21"/>
        </w:rPr>
        <w:t>という代入により、</w:t>
      </w:r>
      <w:r>
        <w:rPr>
          <w:szCs w:val="21"/>
        </w:rPr>
        <w:t>Object</w:t>
      </w:r>
      <w:r>
        <w:rPr>
          <w:szCs w:val="21"/>
        </w:rPr>
        <w:t>型の</w:t>
      </w:r>
      <w:r>
        <w:rPr>
          <w:szCs w:val="21"/>
        </w:rPr>
        <w:t>o</w:t>
      </w:r>
      <w:r>
        <w:rPr>
          <w:szCs w:val="21"/>
        </w:rPr>
        <w:t>は</w:t>
      </w:r>
      <w:r>
        <w:rPr>
          <w:szCs w:val="21"/>
        </w:rPr>
        <w:t>String</w:t>
      </w:r>
      <w:r>
        <w:rPr>
          <w:szCs w:val="21"/>
        </w:rPr>
        <w:t>型にもなっている。従って代入された</w:t>
      </w:r>
      <w:r>
        <w:rPr>
          <w:szCs w:val="21"/>
        </w:rPr>
        <w:t>o</w:t>
      </w:r>
      <w:r>
        <w:rPr>
          <w:szCs w:val="21"/>
        </w:rPr>
        <w:t>に対し</w:t>
      </w:r>
      <w:r>
        <w:rPr>
          <w:szCs w:val="21"/>
        </w:rPr>
        <w:t>String</w:t>
      </w:r>
      <w:r>
        <w:rPr>
          <w:szCs w:val="21"/>
        </w:rPr>
        <w:t>の</w:t>
      </w:r>
      <w:r>
        <w:rPr>
          <w:szCs w:val="21"/>
        </w:rPr>
        <w:t>get</w:t>
      </w:r>
      <w:r>
        <w:rPr>
          <w:szCs w:val="21"/>
        </w:rPr>
        <w:t>メソッドである</w:t>
      </w:r>
      <w:r>
        <w:rPr>
          <w:szCs w:val="21"/>
        </w:rPr>
        <w:t>length</w:t>
      </w:r>
      <w:r>
        <w:rPr>
          <w:szCs w:val="21"/>
        </w:rPr>
        <w:t>を呼ぶことができる。</w:t>
      </w:r>
      <w:r>
        <w:rPr>
          <w:szCs w:val="21"/>
        </w:rPr>
        <w:t>Java</w:t>
      </w:r>
      <w:r>
        <w:rPr>
          <w:szCs w:val="21"/>
        </w:rPr>
        <w:t>で</w:t>
      </w:r>
      <w:r>
        <w:rPr>
          <w:szCs w:val="21"/>
        </w:rPr>
        <w:t>は上位クラスへの代入は可能ではあるが、その場合は上位クラスのメソッドしか使えない。</w:t>
      </w:r>
    </w:p>
    <w:p w:rsidR="00000000" w:rsidRDefault="002E5195">
      <w:pPr>
        <w:rPr>
          <w:szCs w:val="21"/>
        </w:rPr>
      </w:pPr>
    </w:p>
    <w:p w:rsidR="00000000" w:rsidRDefault="002E5195">
      <w:r>
        <w:rPr>
          <w:szCs w:val="21"/>
        </w:rPr>
        <w:t>また</w:t>
      </w:r>
      <w:r>
        <w:rPr>
          <w:szCs w:val="21"/>
        </w:rPr>
        <w:t>num</w:t>
      </w:r>
      <w:r>
        <w:rPr>
          <w:szCs w:val="21"/>
        </w:rPr>
        <w:t>型と宣言された</w:t>
      </w:r>
      <w:r>
        <w:rPr>
          <w:szCs w:val="21"/>
        </w:rPr>
        <w:t>n</w:t>
      </w:r>
      <w:r>
        <w:rPr>
          <w:szCs w:val="21"/>
        </w:rPr>
        <w:t>は、</w:t>
      </w:r>
      <w:r>
        <w:rPr>
          <w:szCs w:val="21"/>
        </w:rPr>
        <w:t>1.41</w:t>
      </w:r>
      <w:r>
        <w:rPr>
          <w:szCs w:val="21"/>
        </w:rPr>
        <w:t>という値が代入されたことにより</w:t>
      </w:r>
      <w:r>
        <w:rPr>
          <w:szCs w:val="21"/>
        </w:rPr>
        <w:t>int</w:t>
      </w:r>
      <w:r>
        <w:rPr>
          <w:szCs w:val="21"/>
        </w:rPr>
        <w:t>型と</w:t>
      </w:r>
      <w:r>
        <w:rPr>
          <w:szCs w:val="21"/>
        </w:rPr>
        <w:t>double</w:t>
      </w:r>
      <w:r>
        <w:rPr>
          <w:szCs w:val="21"/>
        </w:rPr>
        <w:t>型にもなっている（</w:t>
      </w:r>
      <w:r>
        <w:rPr>
          <w:szCs w:val="21"/>
        </w:rPr>
        <w:t>Java</w:t>
      </w:r>
      <w:r>
        <w:rPr>
          <w:szCs w:val="21"/>
        </w:rPr>
        <w:t>では下位クラスのオブジェクトへの代入はキャスト出来ないとしてエラーになる）。従って</w:t>
      </w:r>
      <w:r>
        <w:rPr>
          <w:szCs w:val="21"/>
        </w:rPr>
        <w:t>o = s</w:t>
      </w:r>
      <w:r>
        <w:rPr>
          <w:szCs w:val="21"/>
        </w:rPr>
        <w:t>及び</w:t>
      </w:r>
      <w:r>
        <w:rPr>
          <w:szCs w:val="21"/>
        </w:rPr>
        <w:t>i = n</w:t>
      </w:r>
      <w:r>
        <w:rPr>
          <w:szCs w:val="21"/>
        </w:rPr>
        <w:t>という代入はそのまま代入されている。静的型チェッカはこれらの代入に対して警告を出すことをしない。</w:t>
      </w:r>
    </w:p>
    <w:p w:rsidR="00000000" w:rsidRDefault="002E5195"/>
    <w:p w:rsidR="00000000" w:rsidRDefault="002E5195">
      <w:r>
        <w:t>次のサブクラスへの代入例ではどうだろうか：</w:t>
      </w:r>
    </w:p>
    <w:p w:rsidR="00000000" w:rsidRDefault="002E5195"/>
    <w:p w:rsidR="00000000" w:rsidRDefault="002E5195">
      <w:pPr>
        <w:pStyle w:val="af0"/>
      </w:pPr>
      <w:r>
        <w:t>main() {</w:t>
      </w:r>
    </w:p>
    <w:p w:rsidR="00000000" w:rsidRDefault="002E5195">
      <w:pPr>
        <w:pStyle w:val="af0"/>
      </w:pPr>
      <w:r>
        <w:t xml:space="preserve">  try {</w:t>
      </w:r>
    </w:p>
    <w:p w:rsidR="00000000" w:rsidRDefault="002E5195">
      <w:pPr>
        <w:pStyle w:val="af0"/>
      </w:pPr>
      <w:r>
        <w:t xml:space="preserve">   String s;</w:t>
      </w:r>
    </w:p>
    <w:p w:rsidR="00000000" w:rsidRDefault="002E5195">
      <w:pPr>
        <w:pStyle w:val="af0"/>
      </w:pPr>
      <w:r>
        <w:t xml:space="preserve">// </w:t>
      </w:r>
      <w:r>
        <w:rPr>
          <w:b/>
          <w:bCs/>
        </w:rPr>
        <w:t>s = new Object()</w:t>
      </w:r>
      <w:r>
        <w:t>;   // down-assignment, fails in checked mode</w:t>
      </w:r>
    </w:p>
    <w:p w:rsidR="00000000" w:rsidRDefault="002E5195">
      <w:pPr>
        <w:pStyle w:val="af0"/>
      </w:pPr>
      <w:r>
        <w:lastRenderedPageBreak/>
        <w:t xml:space="preserve">   Object foo(){return "Hi";}</w:t>
      </w:r>
    </w:p>
    <w:p w:rsidR="00000000" w:rsidRDefault="002E5195">
      <w:pPr>
        <w:pStyle w:val="af0"/>
      </w:pPr>
      <w:r>
        <w:t xml:space="preserve">   </w:t>
      </w:r>
      <w:r>
        <w:rPr>
          <w:b/>
          <w:bCs/>
        </w:rPr>
        <w:t>s = foo()</w:t>
      </w:r>
      <w:r>
        <w:t>;           // down-assignment, works fine</w:t>
      </w:r>
    </w:p>
    <w:p w:rsidR="00000000" w:rsidRDefault="002E5195">
      <w:pPr>
        <w:pStyle w:val="af0"/>
      </w:pPr>
      <w:r>
        <w:t xml:space="preserve">   print(s);            // Hi</w:t>
      </w:r>
    </w:p>
    <w:p w:rsidR="00000000" w:rsidRDefault="002E5195">
      <w:pPr>
        <w:pStyle w:val="af0"/>
      </w:pPr>
      <w:r>
        <w:t xml:space="preserve">  } catch (var e){print(e);}</w:t>
      </w:r>
    </w:p>
    <w:p w:rsidR="00000000" w:rsidRDefault="002E5195">
      <w:pPr>
        <w:pStyle w:val="af0"/>
      </w:pPr>
      <w:r>
        <w:t>}</w:t>
      </w:r>
    </w:p>
    <w:p w:rsidR="00000000" w:rsidRDefault="002E5195"/>
    <w:p w:rsidR="00000000" w:rsidRDefault="002E5195">
      <w:pPr>
        <w:numPr>
          <w:ilvl w:val="0"/>
          <w:numId w:val="128"/>
        </w:numPr>
        <w:rPr>
          <w:szCs w:val="21"/>
        </w:rPr>
      </w:pPr>
      <w:r>
        <w:t>この場合は</w:t>
      </w:r>
      <w:r>
        <w:t>s = new Object()</w:t>
      </w:r>
      <w:r>
        <w:t>という代入はチェック・モードで代入型エラーと</w:t>
      </w:r>
      <w:r>
        <w:t>なる。</w:t>
      </w:r>
    </w:p>
    <w:p w:rsidR="00000000" w:rsidRDefault="002E5195">
      <w:pPr>
        <w:numPr>
          <w:ilvl w:val="0"/>
          <w:numId w:val="128"/>
        </w:numPr>
      </w:pPr>
      <w:r>
        <w:rPr>
          <w:szCs w:val="21"/>
        </w:rPr>
        <w:t>しかしこの文をコメント・アウトすると、次の文の</w:t>
      </w:r>
      <w:r>
        <w:rPr>
          <w:szCs w:val="21"/>
        </w:rPr>
        <w:t>s = foo()</w:t>
      </w:r>
      <w:r>
        <w:rPr>
          <w:szCs w:val="21"/>
        </w:rPr>
        <w:t>という</w:t>
      </w:r>
      <w:r>
        <w:rPr>
          <w:szCs w:val="21"/>
        </w:rPr>
        <w:t>Object</w:t>
      </w:r>
      <w:r>
        <w:rPr>
          <w:szCs w:val="21"/>
        </w:rPr>
        <w:t>型オブジェクトから</w:t>
      </w:r>
      <w:r>
        <w:rPr>
          <w:szCs w:val="21"/>
        </w:rPr>
        <w:t>String</w:t>
      </w:r>
      <w:r>
        <w:rPr>
          <w:szCs w:val="21"/>
        </w:rPr>
        <w:t>型オブジェクトへの代入に対しては型チェッカは警告しない。</w:t>
      </w:r>
      <w:r>
        <w:rPr>
          <w:szCs w:val="21"/>
        </w:rPr>
        <w:t>Object foo(){return "Hi";}</w:t>
      </w:r>
      <w:r>
        <w:rPr>
          <w:szCs w:val="21"/>
        </w:rPr>
        <w:t>という関数は、実行時は実際は</w:t>
      </w:r>
      <w:r>
        <w:rPr>
          <w:szCs w:val="21"/>
        </w:rPr>
        <w:t>String</w:t>
      </w:r>
      <w:r>
        <w:rPr>
          <w:szCs w:val="21"/>
        </w:rPr>
        <w:t>型を返すので</w:t>
      </w:r>
      <w:r>
        <w:rPr>
          <w:szCs w:val="21"/>
        </w:rPr>
        <w:t>s = foo()</w:t>
      </w:r>
      <w:r>
        <w:rPr>
          <w:szCs w:val="21"/>
        </w:rPr>
        <w:t>という代入をチェック・モードでもエラーにしない。</w:t>
      </w:r>
    </w:p>
    <w:p w:rsidR="00000000" w:rsidRDefault="002E5195"/>
    <w:p w:rsidR="00000000" w:rsidRDefault="002E5195">
      <w:r>
        <w:t>Dart</w:t>
      </w:r>
      <w:r>
        <w:t>チームの</w:t>
      </w:r>
      <w:hyperlink r:id="rId184" w:history="1">
        <w:r>
          <w:rPr>
            <w:rStyle w:val="a7"/>
          </w:rPr>
          <w:t>Eli Brand</w:t>
        </w:r>
        <w:r>
          <w:rPr>
            <w:rStyle w:val="a7"/>
          </w:rPr>
          <w:t>t</w:t>
        </w:r>
        <w:r>
          <w:rPr>
            <w:rStyle w:val="a7"/>
          </w:rPr>
          <w:t>が書いている記事</w:t>
        </w:r>
      </w:hyperlink>
      <w:r>
        <w:t>には哺乳類</w:t>
      </w:r>
      <w:r>
        <w:t>(Mammal)</w:t>
      </w:r>
      <w:r>
        <w:t>というクラスと、その副型のモー</w:t>
      </w:r>
      <w:r>
        <w:t>(moo)</w:t>
      </w:r>
      <w:r>
        <w:t>と鳴くメソッドを持つ牛</w:t>
      </w:r>
      <w:r>
        <w:t>(Cow)</w:t>
      </w:r>
      <w:r>
        <w:t>及びブーブー</w:t>
      </w:r>
      <w:r>
        <w:t>(oink)</w:t>
      </w:r>
      <w:r>
        <w:t>と鳴くメソッドを持つ豚</w:t>
      </w:r>
      <w:r>
        <w:t>(Pig)</w:t>
      </w:r>
      <w:r>
        <w:t>というクラスを使った例が示されている：</w:t>
      </w:r>
    </w:p>
    <w:p w:rsidR="00000000" w:rsidRDefault="002E5195"/>
    <w:p w:rsidR="00000000" w:rsidRDefault="002E5195">
      <w:pPr>
        <w:pStyle w:val="af0"/>
      </w:pPr>
      <w:r>
        <w:t>class Mammal {}</w:t>
      </w:r>
    </w:p>
    <w:p w:rsidR="00000000" w:rsidRDefault="002E5195">
      <w:pPr>
        <w:pStyle w:val="af0"/>
      </w:pPr>
      <w:r>
        <w:t>class Cow extends Mammal { String moo() =&gt; 'moo!'; }</w:t>
      </w:r>
    </w:p>
    <w:p w:rsidR="00000000" w:rsidRDefault="002E5195">
      <w:pPr>
        <w:pStyle w:val="af0"/>
      </w:pPr>
      <w:r>
        <w:t>class Pig extends Mammal { String oink() =&gt; 'oink!'; }</w:t>
      </w:r>
    </w:p>
    <w:p w:rsidR="00000000" w:rsidRDefault="002E5195">
      <w:pPr>
        <w:pStyle w:val="af0"/>
      </w:pPr>
    </w:p>
    <w:p w:rsidR="00000000" w:rsidRDefault="002E5195">
      <w:pPr>
        <w:pStyle w:val="af0"/>
      </w:pPr>
      <w:r>
        <w:t>main() {</w:t>
      </w:r>
    </w:p>
    <w:p w:rsidR="00000000" w:rsidRDefault="002E5195">
      <w:pPr>
        <w:pStyle w:val="af0"/>
      </w:pPr>
      <w:r>
        <w:t xml:space="preserve">  Mammal mamma</w:t>
      </w:r>
      <w:r>
        <w:t>l = new Mammal();</w:t>
      </w:r>
    </w:p>
    <w:p w:rsidR="00000000" w:rsidRDefault="002E5195">
      <w:pPr>
        <w:pStyle w:val="af0"/>
      </w:pPr>
      <w:r>
        <w:t xml:space="preserve">  Cow cow = new Cow();</w:t>
      </w:r>
    </w:p>
    <w:p w:rsidR="00000000" w:rsidRDefault="002E5195">
      <w:pPr>
        <w:pStyle w:val="af0"/>
      </w:pPr>
      <w:r>
        <w:t xml:space="preserve">  Pig pig = new Pig();</w:t>
      </w:r>
    </w:p>
    <w:p w:rsidR="00000000" w:rsidRDefault="002E5195">
      <w:pPr>
        <w:pStyle w:val="af0"/>
      </w:pPr>
    </w:p>
    <w:p w:rsidR="00000000" w:rsidRDefault="002E5195">
      <w:pPr>
        <w:pStyle w:val="af0"/>
      </w:pPr>
      <w:r>
        <w:t xml:space="preserve">  try{</w:t>
      </w:r>
    </w:p>
    <w:p w:rsidR="00000000" w:rsidRDefault="002E5195">
      <w:pPr>
        <w:pStyle w:val="af0"/>
      </w:pPr>
      <w:r>
        <w:t xml:space="preserve">    </w:t>
      </w:r>
      <w:r>
        <w:rPr>
          <w:b/>
          <w:bCs/>
        </w:rPr>
        <w:t>mammal = cow</w:t>
      </w:r>
      <w:r>
        <w:t>;      // [1]</w:t>
      </w:r>
    </w:p>
    <w:p w:rsidR="00000000" w:rsidRDefault="002E5195">
      <w:pPr>
        <w:pStyle w:val="af0"/>
      </w:pPr>
      <w:r>
        <w:t xml:space="preserve">    </w:t>
      </w:r>
      <w:r>
        <w:rPr>
          <w:b/>
          <w:bCs/>
        </w:rPr>
        <w:t>pig = mammal</w:t>
      </w:r>
      <w:r>
        <w:t xml:space="preserve">;      // [2] </w:t>
      </w:r>
      <w:r>
        <w:t>静的チェックは通過</w:t>
      </w:r>
      <w:r>
        <w:t>;</w:t>
      </w:r>
    </w:p>
    <w:p w:rsidR="00000000" w:rsidRDefault="002E5195">
      <w:pPr>
        <w:pStyle w:val="af0"/>
      </w:pPr>
      <w:r>
        <w:t xml:space="preserve">                       //     </w:t>
      </w:r>
      <w:r>
        <w:t>実行時はチェック・モードで動的チェックに引っ掛かる</w:t>
      </w:r>
    </w:p>
    <w:p w:rsidR="00000000" w:rsidRDefault="002E5195">
      <w:pPr>
        <w:pStyle w:val="af0"/>
      </w:pPr>
    </w:p>
    <w:p w:rsidR="00000000" w:rsidRDefault="002E5195">
      <w:pPr>
        <w:pStyle w:val="af0"/>
      </w:pPr>
      <w:r>
        <w:t xml:space="preserve">    // </w:t>
      </w:r>
      <w:r>
        <w:t>非チェック・モードでは</w:t>
      </w:r>
      <w:r>
        <w:t>pig</w:t>
      </w:r>
      <w:r>
        <w:t>は</w:t>
      </w:r>
      <w:r>
        <w:t xml:space="preserve">Cow </w:t>
      </w:r>
      <w:r>
        <w:t>型となる</w:t>
      </w:r>
    </w:p>
    <w:p w:rsidR="00000000" w:rsidRDefault="002E5195">
      <w:pPr>
        <w:pStyle w:val="af0"/>
      </w:pPr>
      <w:r>
        <w:t xml:space="preserve">    print(pig.oink()); //</w:t>
      </w:r>
      <w:r>
        <w:t xml:space="preserve"> [3] NoSuchMethodException</w:t>
      </w:r>
      <w:r>
        <w:t>の例外が生起される</w:t>
      </w:r>
    </w:p>
    <w:p w:rsidR="00000000" w:rsidRDefault="002E5195">
      <w:pPr>
        <w:pStyle w:val="af0"/>
      </w:pPr>
      <w:r>
        <w:t xml:space="preserve">  } catch (e) { print(e); }</w:t>
      </w:r>
    </w:p>
    <w:p w:rsidR="00000000" w:rsidRDefault="002E5195">
      <w:pPr>
        <w:pStyle w:val="af0"/>
      </w:pPr>
      <w:r>
        <w:t>}</w:t>
      </w:r>
    </w:p>
    <w:p w:rsidR="00000000" w:rsidRDefault="002E5195"/>
    <w:p w:rsidR="00000000" w:rsidRDefault="002E5195">
      <w:pPr>
        <w:numPr>
          <w:ilvl w:val="0"/>
          <w:numId w:val="129"/>
        </w:numPr>
      </w:pPr>
      <w:r>
        <w:t>[1]</w:t>
      </w:r>
      <w:r>
        <w:t>のスーパークラスのオブジェクトへの代入は問題を起こさない。この時点で</w:t>
      </w:r>
      <w:r>
        <w:t>mammal</w:t>
      </w:r>
      <w:r>
        <w:t>は</w:t>
      </w:r>
      <w:r>
        <w:t>Cow</w:t>
      </w:r>
      <w:r>
        <w:t>型であるとともに</w:t>
      </w:r>
      <w:r>
        <w:t>Cow</w:t>
      </w:r>
      <w:r>
        <w:t>型でもある。</w:t>
      </w:r>
    </w:p>
    <w:p w:rsidR="00000000" w:rsidRDefault="002E5195">
      <w:pPr>
        <w:numPr>
          <w:ilvl w:val="0"/>
          <w:numId w:val="129"/>
        </w:numPr>
      </w:pPr>
      <w:r>
        <w:t>[2]</w:t>
      </w:r>
      <w:r>
        <w:t>のサブクラスへの代入は静的型チェッカではそれが正しい場合もあるので警告をださない。しかし</w:t>
      </w:r>
      <w:r>
        <w:t>mammal</w:t>
      </w:r>
      <w:r>
        <w:t>は</w:t>
      </w:r>
      <w:r>
        <w:t>Pig</w:t>
      </w:r>
      <w:r>
        <w:t>型ではないのでチェック・モードで動的な型チェックに引っ掛かりエラーとなる。</w:t>
      </w:r>
    </w:p>
    <w:p w:rsidR="00000000" w:rsidRDefault="002E5195">
      <w:pPr>
        <w:numPr>
          <w:ilvl w:val="0"/>
          <w:numId w:val="129"/>
        </w:numPr>
      </w:pPr>
      <w:r>
        <w:t>非チェック・モードではこの代入が行われ、</w:t>
      </w:r>
      <w:r>
        <w:t>pig</w:t>
      </w:r>
      <w:r>
        <w:t>はなんと</w:t>
      </w:r>
      <w:r>
        <w:t>Co</w:t>
      </w:r>
      <w:r>
        <w:t>w</w:t>
      </w:r>
      <w:r>
        <w:t>型になる。従って</w:t>
      </w:r>
      <w:r>
        <w:t>[3]</w:t>
      </w:r>
      <w:r>
        <w:t>のように</w:t>
      </w:r>
      <w:r>
        <w:t>Pig</w:t>
      </w:r>
      <w:r>
        <w:t>のメソッドを呼ぶと</w:t>
      </w:r>
      <w:r>
        <w:t>NoSuchMethodException</w:t>
      </w:r>
      <w:r>
        <w:t>の例外が生起される。</w:t>
      </w:r>
    </w:p>
    <w:p w:rsidR="00000000" w:rsidRDefault="002E5195"/>
    <w:p w:rsidR="00000000" w:rsidRDefault="002E5195">
      <w:r>
        <w:t>一般の言語であればそのような副型への代入は許さないが、</w:t>
      </w:r>
      <w:r>
        <w:t>Dart</w:t>
      </w:r>
      <w:r>
        <w:t>では「楽観的」取り扱いをしている。これはすごいポリモーフィズムであり、</w:t>
      </w:r>
      <w:r>
        <w:t>Java</w:t>
      </w:r>
      <w:r>
        <w:t>のプログラマを当惑させよう。</w:t>
      </w:r>
    </w:p>
    <w:p w:rsidR="00000000" w:rsidRDefault="002E5195"/>
    <w:p w:rsidR="00000000" w:rsidRDefault="002E5195"/>
    <w:p w:rsidR="00000000" w:rsidRDefault="002E5195"/>
    <w:p w:rsidR="00000000" w:rsidRDefault="002E5195"/>
    <w:p w:rsidR="00000000" w:rsidRDefault="002E5195">
      <w:pPr>
        <w:pStyle w:val="2"/>
      </w:pPr>
      <w:bookmarkStart w:id="111" w:name="_Toc470871718"/>
      <w:r>
        <w:t>甘い静的型チェックは安全でないことを意味しない</w:t>
      </w:r>
      <w:bookmarkEnd w:id="111"/>
    </w:p>
    <w:p w:rsidR="00000000" w:rsidRDefault="002E5195"/>
    <w:p w:rsidR="00000000" w:rsidRDefault="002E5195">
      <w:r>
        <w:t>しかし</w:t>
      </w:r>
      <w:r>
        <w:t>Eli Brandt</w:t>
      </w:r>
      <w:r>
        <w:t>は</w:t>
      </w:r>
      <w:r>
        <w:t>Dart</w:t>
      </w:r>
      <w:r>
        <w:t>の型システムは「甘い」チェックになっているがそれは「決して安全でない」ということを意味しないと主張している。上の例では実行時に</w:t>
      </w:r>
      <w:r>
        <w:t>は非チェック・モードではきちんとエラーを</w:t>
      </w:r>
      <w:r>
        <w:t>NoSuchMethodException</w:t>
      </w:r>
      <w:r>
        <w:t>の例外として検出している。</w:t>
      </w:r>
    </w:p>
    <w:p w:rsidR="00000000" w:rsidRDefault="002E5195"/>
    <w:p w:rsidR="00000000" w:rsidRDefault="002E5195">
      <w:r>
        <w:lastRenderedPageBreak/>
        <w:t>pig</w:t>
      </w:r>
      <w:r>
        <w:t>に代入される</w:t>
      </w:r>
      <w:r>
        <w:t>mammal</w:t>
      </w:r>
      <w:r>
        <w:t>の値が確実に</w:t>
      </w:r>
      <w:r>
        <w:t>Pig</w:t>
      </w:r>
      <w:r>
        <w:t>型であるようにしたいプログラマはその代入文の前に次の文を挿入したいと思うだろう：</w:t>
      </w:r>
    </w:p>
    <w:p w:rsidR="00000000" w:rsidRDefault="002E5195"/>
    <w:p w:rsidR="00000000" w:rsidRDefault="002E5195">
      <w:pPr>
        <w:pStyle w:val="af0"/>
      </w:pPr>
      <w:r>
        <w:t>assert (mammal is Pig);</w:t>
      </w:r>
    </w:p>
    <w:p w:rsidR="00000000" w:rsidRDefault="002E5195"/>
    <w:p w:rsidR="00000000" w:rsidRDefault="002E5195">
      <w:r>
        <w:t>こうすればチェック・モードで</w:t>
      </w:r>
      <w:r>
        <w:t>Failed assertion</w:t>
      </w:r>
      <w:r>
        <w:t>の例外でそれを知らせてくれる。しかしながら実はチェック・モードではまさしく同じことをやっており、次のような警告をだす：</w:t>
      </w:r>
    </w:p>
    <w:p w:rsidR="00000000" w:rsidRDefault="002E5195"/>
    <w:p w:rsidR="00000000" w:rsidRDefault="002E5195">
      <w:pPr>
        <w:pStyle w:val="af0"/>
      </w:pPr>
      <w:r>
        <w:t>Failed type check:</w:t>
      </w:r>
      <w:r>
        <w:t xml:space="preserve"> type Cow is not assignable to type Pig</w:t>
      </w:r>
    </w:p>
    <w:p w:rsidR="00000000" w:rsidRDefault="002E5195"/>
    <w:p w:rsidR="00000000" w:rsidRDefault="002E5195">
      <w:r>
        <w:t>つまりチェック・モードでは</w:t>
      </w:r>
      <w:r>
        <w:t>T x = o</w:t>
      </w:r>
      <w:r>
        <w:t>という代入に対しては</w:t>
      </w:r>
      <w:r>
        <w:t>assert(o === null || o is T)</w:t>
      </w:r>
      <w:r>
        <w:t>文が置かれたと等価のチェックを実施している。</w:t>
      </w:r>
    </w:p>
    <w:p w:rsidR="00000000" w:rsidRDefault="002E5195"/>
    <w:p w:rsidR="00000000" w:rsidRDefault="002E5195">
      <w:r>
        <w:t>無論このような静的型づけを導入したことにより、</w:t>
      </w:r>
      <w:r>
        <w:t>Java</w:t>
      </w:r>
      <w:r>
        <w:t>のような厳格なものに比べれば多少劣るだろうが、</w:t>
      </w:r>
      <w:r>
        <w:t>JavaScript</w:t>
      </w:r>
      <w:r>
        <w:t>よりはずっと安全なプログラムを実現できる。</w:t>
      </w:r>
    </w:p>
    <w:p w:rsidR="00000000" w:rsidRDefault="002E5195"/>
    <w:p w:rsidR="00000000" w:rsidRDefault="002E5195"/>
    <w:p w:rsidR="00000000" w:rsidRDefault="002E5195"/>
    <w:p w:rsidR="00000000" w:rsidRDefault="002E5195"/>
    <w:p w:rsidR="00000000" w:rsidRDefault="002E5195">
      <w:pPr>
        <w:pStyle w:val="2"/>
      </w:pPr>
      <w:bookmarkStart w:id="112" w:name="_Toc470871719"/>
      <w:r>
        <w:t>総称型の共変性</w:t>
      </w:r>
      <w:bookmarkEnd w:id="112"/>
    </w:p>
    <w:p w:rsidR="00000000" w:rsidRDefault="002E5195"/>
    <w:p w:rsidR="00000000" w:rsidRDefault="002E5195">
      <w:r>
        <w:t>総称型の共変性</w:t>
      </w:r>
      <w:r>
        <w:t>(covariance)</w:t>
      </w:r>
      <w:r>
        <w:t>とは型パラメタが継承関係にあれば、総称</w:t>
      </w:r>
      <w:r>
        <w:t>型も継承関係を持つことをいう。</w:t>
      </w:r>
      <w:r>
        <w:t>Java</w:t>
      </w:r>
      <w:r>
        <w:t>においても配列は共変性</w:t>
      </w:r>
      <w:r>
        <w:t>を持っているが</w:t>
      </w:r>
      <w:r>
        <w:t>総称型ではできない。しかし</w:t>
      </w:r>
      <w:r>
        <w:t>Dart</w:t>
      </w:r>
      <w:r>
        <w:t>では</w:t>
      </w:r>
      <w:r>
        <w:t>List</w:t>
      </w:r>
      <w:r>
        <w:t>のような総称型も共変させることができる。しかし仕様書の</w:t>
      </w:r>
      <w:r>
        <w:t>13</w:t>
      </w:r>
      <w:r>
        <w:t>章「型」では次のように書いている：</w:t>
      </w:r>
    </w:p>
    <w:p w:rsidR="00000000" w:rsidRDefault="002E5195"/>
    <w:p w:rsidR="00000000" w:rsidRDefault="002E5195">
      <w:r>
        <w:rPr>
          <w:i/>
          <w:iCs/>
        </w:rPr>
        <w:t>Dart</w:t>
      </w:r>
      <w:r>
        <w:rPr>
          <w:i/>
          <w:iCs/>
        </w:rPr>
        <w:t>の型システムは総称型の共変性の為にしっかりしたものではない。これは慎重に考えるべき（そして間違いなく意見が割れる）選択である。経験は総称型のためのしっかりした規則はプログラマたちの直観とは真っ向から対立することを示している</w:t>
      </w:r>
      <w:r>
        <w:rPr>
          <w:i/>
          <w:iCs/>
        </w:rPr>
        <w:t>....</w:t>
      </w:r>
    </w:p>
    <w:p w:rsidR="00000000" w:rsidRDefault="002E5195"/>
    <w:p w:rsidR="00000000" w:rsidRDefault="002E5195">
      <w:r>
        <w:t>次の例を見てみよう：</w:t>
      </w:r>
    </w:p>
    <w:p w:rsidR="00000000" w:rsidRDefault="002E5195"/>
    <w:p w:rsidR="00000000" w:rsidRDefault="002E5195">
      <w:pPr>
        <w:pStyle w:val="af0"/>
      </w:pPr>
      <w:r>
        <w:t>main() {</w:t>
      </w:r>
    </w:p>
    <w:p w:rsidR="00000000" w:rsidRDefault="002E5195">
      <w:pPr>
        <w:pStyle w:val="af0"/>
      </w:pPr>
      <w:r>
        <w:t xml:space="preserve">  List</w:t>
      </w:r>
      <w:r>
        <w:t xml:space="preserve">&lt;String&gt; </w:t>
      </w:r>
      <w:r>
        <w:rPr>
          <w:b/>
          <w:bCs/>
        </w:rPr>
        <w:t>strings = new List&lt;String&gt;()</w:t>
      </w:r>
      <w:r>
        <w:t>;</w:t>
      </w:r>
    </w:p>
    <w:p w:rsidR="00000000" w:rsidRDefault="002E5195">
      <w:pPr>
        <w:pStyle w:val="af0"/>
      </w:pPr>
      <w:r>
        <w:t xml:space="preserve">  strings.add("Time : ");   </w:t>
      </w:r>
    </w:p>
    <w:p w:rsidR="00000000" w:rsidRDefault="002E5195">
      <w:pPr>
        <w:pStyle w:val="af0"/>
      </w:pPr>
      <w:r>
        <w:t xml:space="preserve">  </w:t>
      </w:r>
      <w:r>
        <w:rPr>
          <w:b/>
          <w:bCs/>
        </w:rPr>
        <w:t>List&lt;Object&gt; objects = strings</w:t>
      </w:r>
      <w:r>
        <w:t xml:space="preserve">; // </w:t>
      </w:r>
      <w:r>
        <w:t>これは</w:t>
      </w:r>
      <w:r>
        <w:t>Java</w:t>
      </w:r>
      <w:r>
        <w:t>では不可</w:t>
      </w:r>
    </w:p>
    <w:p w:rsidR="00000000" w:rsidRDefault="002E5195">
      <w:pPr>
        <w:pStyle w:val="af0"/>
      </w:pPr>
      <w:r>
        <w:t xml:space="preserve">  objects.add(new Date.now());    // </w:t>
      </w:r>
      <w:r>
        <w:t>チェック・モードではエラー</w:t>
      </w:r>
    </w:p>
    <w:p w:rsidR="00000000" w:rsidRDefault="002E5195">
      <w:pPr>
        <w:pStyle w:val="af0"/>
      </w:pPr>
      <w:r>
        <w:t xml:space="preserve">  // </w:t>
      </w:r>
      <w:r>
        <w:t>非チェック・モードではこれで</w:t>
      </w:r>
      <w:r>
        <w:t>strings</w:t>
      </w:r>
      <w:r>
        <w:t>が</w:t>
      </w:r>
      <w:r>
        <w:t>String</w:t>
      </w:r>
      <w:r>
        <w:t>以外のオブジェクト</w:t>
      </w:r>
      <w:r>
        <w:t>（</w:t>
      </w:r>
      <w:r>
        <w:t>Date</w:t>
      </w:r>
      <w:r>
        <w:t>型）</w:t>
      </w:r>
      <w:r>
        <w:t>を持つ</w:t>
      </w:r>
    </w:p>
    <w:p w:rsidR="00000000" w:rsidRDefault="002E5195">
      <w:pPr>
        <w:pStyle w:val="af0"/>
      </w:pPr>
      <w:r>
        <w:t xml:space="preserve">  print(strings[1] is Date);</w:t>
      </w:r>
    </w:p>
    <w:p w:rsidR="00000000" w:rsidRDefault="002E5195">
      <w:pPr>
        <w:pStyle w:val="af0"/>
      </w:pPr>
      <w:r>
        <w:t xml:space="preserve">  prin</w:t>
      </w:r>
      <w:r>
        <w:t>t(strings[0] + strings[1].toString());</w:t>
      </w:r>
    </w:p>
    <w:p w:rsidR="00000000" w:rsidRDefault="002E5195">
      <w:pPr>
        <w:pStyle w:val="af0"/>
      </w:pPr>
      <w:r>
        <w:t xml:space="preserve">} </w:t>
      </w:r>
    </w:p>
    <w:p w:rsidR="00000000" w:rsidRDefault="002E5195"/>
    <w:p w:rsidR="00000000" w:rsidRDefault="002E5195">
      <w:r>
        <w:t>Object</w:t>
      </w:r>
      <w:r>
        <w:t>型のオブジェクトたちのリストである</w:t>
      </w:r>
      <w:r>
        <w:t>objects</w:t>
      </w:r>
      <w:r>
        <w:t>に</w:t>
      </w:r>
      <w:r>
        <w:t>String</w:t>
      </w:r>
      <w:r>
        <w:t>型のオブジェクトたちのリストである</w:t>
      </w:r>
      <w:r>
        <w:t>strings</w:t>
      </w:r>
      <w:r>
        <w:t>を代入している。共変性により</w:t>
      </w:r>
      <w:r>
        <w:t>objects</w:t>
      </w:r>
      <w:r>
        <w:t>にたいし</w:t>
      </w:r>
      <w:r>
        <w:t>Object</w:t>
      </w:r>
      <w:r>
        <w:t>のメソッドを適用すれば</w:t>
      </w:r>
      <w:r>
        <w:t>strings</w:t>
      </w:r>
      <w:r>
        <w:t>もそれに応じ操作されることになる。非チェック・モードでは</w:t>
      </w:r>
      <w:r>
        <w:t>objects</w:t>
      </w:r>
      <w:r>
        <w:t>に対してはどんなオブジェクトも</w:t>
      </w:r>
      <w:r>
        <w:t>add()</w:t>
      </w:r>
      <w:r>
        <w:t>メソッドを提供できる。ここでは</w:t>
      </w:r>
      <w:r>
        <w:t>objects</w:t>
      </w:r>
      <w:r>
        <w:t>に</w:t>
      </w:r>
      <w:r>
        <w:t>Date</w:t>
      </w:r>
      <w:r>
        <w:t>型のオブジェクトを追加している。従って</w:t>
      </w:r>
      <w:r>
        <w:t>st</w:t>
      </w:r>
      <w:r>
        <w:t>rings</w:t>
      </w:r>
      <w:r>
        <w:t>に</w:t>
      </w:r>
      <w:r>
        <w:t>Date</w:t>
      </w:r>
      <w:r>
        <w:t>型のオブジェクトが入ってしまっている。しかし</w:t>
      </w:r>
      <w:r>
        <w:t>objects</w:t>
      </w:r>
      <w:r>
        <w:t>に</w:t>
      </w:r>
      <w:r>
        <w:t>String</w:t>
      </w:r>
      <w:r>
        <w:t>型のオブジェクトを追加する限りこのコードは何の問題も起こさない。</w:t>
      </w:r>
    </w:p>
    <w:p w:rsidR="00000000" w:rsidRDefault="002E5195"/>
    <w:p w:rsidR="00000000" w:rsidRDefault="002E5195">
      <w:r>
        <w:t>Eli Brandt</w:t>
      </w:r>
      <w:r>
        <w:t>が示している例を見てみよう：</w:t>
      </w:r>
    </w:p>
    <w:p w:rsidR="00000000" w:rsidRDefault="002E5195"/>
    <w:p w:rsidR="00000000" w:rsidRDefault="002E5195">
      <w:pPr>
        <w:pStyle w:val="af0"/>
      </w:pPr>
      <w:r>
        <w:t>class Mammal {}</w:t>
      </w:r>
    </w:p>
    <w:p w:rsidR="00000000" w:rsidRDefault="002E5195">
      <w:pPr>
        <w:pStyle w:val="af0"/>
      </w:pPr>
      <w:r>
        <w:t>class Cow extends Mammal { String moo() =&gt; 'moo!'; }</w:t>
      </w:r>
    </w:p>
    <w:p w:rsidR="00000000" w:rsidRDefault="002E5195">
      <w:pPr>
        <w:pStyle w:val="af0"/>
      </w:pPr>
      <w:r>
        <w:lastRenderedPageBreak/>
        <w:t>class Pig extends Mammal { String oink() =&gt; 'oink!'; }</w:t>
      </w:r>
    </w:p>
    <w:p w:rsidR="00000000" w:rsidRDefault="002E5195">
      <w:pPr>
        <w:pStyle w:val="af0"/>
      </w:pPr>
    </w:p>
    <w:p w:rsidR="00000000" w:rsidRDefault="002E5195">
      <w:pPr>
        <w:pStyle w:val="af0"/>
        <w:rPr>
          <w:b/>
          <w:bCs/>
        </w:rPr>
      </w:pPr>
      <w:r>
        <w:t>// Uses "list" covariantl</w:t>
      </w:r>
      <w:r>
        <w:t>y.</w:t>
      </w:r>
    </w:p>
    <w:p w:rsidR="00000000" w:rsidRDefault="002E5195">
      <w:pPr>
        <w:pStyle w:val="af0"/>
      </w:pPr>
      <w:r>
        <w:rPr>
          <w:b/>
          <w:bCs/>
        </w:rPr>
        <w:t>Mammal peekMammalList(List&lt;Mammal&gt; list)</w:t>
      </w:r>
      <w:r>
        <w:t xml:space="preserve"> {</w:t>
      </w:r>
    </w:p>
    <w:p w:rsidR="00000000" w:rsidRDefault="002E5195">
      <w:pPr>
        <w:pStyle w:val="af0"/>
      </w:pPr>
      <w:r>
        <w:t xml:space="preserve">  return list[2];</w:t>
      </w:r>
    </w:p>
    <w:p w:rsidR="00000000" w:rsidRDefault="002E5195">
      <w:pPr>
        <w:pStyle w:val="af0"/>
      </w:pPr>
      <w:r>
        <w:t>}</w:t>
      </w:r>
    </w:p>
    <w:p w:rsidR="00000000" w:rsidRDefault="002E5195">
      <w:pPr>
        <w:pStyle w:val="af0"/>
      </w:pPr>
      <w:r>
        <w:t xml:space="preserve"> </w:t>
      </w:r>
    </w:p>
    <w:p w:rsidR="00000000" w:rsidRDefault="002E5195">
      <w:pPr>
        <w:pStyle w:val="af0"/>
      </w:pPr>
      <w:r>
        <w:t>main() {</w:t>
      </w:r>
    </w:p>
    <w:p w:rsidR="00000000" w:rsidRDefault="002E5195">
      <w:pPr>
        <w:pStyle w:val="af0"/>
      </w:pPr>
      <w:r>
        <w:t>try {</w:t>
      </w:r>
    </w:p>
    <w:p w:rsidR="00000000" w:rsidRDefault="002E5195">
      <w:pPr>
        <w:pStyle w:val="af0"/>
      </w:pPr>
      <w:r>
        <w:t xml:space="preserve">  List&lt;Cow&gt; cowList = new List&lt;Cow&gt;(4);</w:t>
      </w:r>
    </w:p>
    <w:p w:rsidR="00000000" w:rsidRDefault="002E5195">
      <w:pPr>
        <w:pStyle w:val="af0"/>
      </w:pPr>
      <w:r>
        <w:t xml:space="preserve">  cowList[2] = new Cow();</w:t>
      </w:r>
    </w:p>
    <w:p w:rsidR="00000000" w:rsidRDefault="002E5195">
      <w:pPr>
        <w:pStyle w:val="af0"/>
      </w:pPr>
      <w:r>
        <w:t xml:space="preserve">  var o = </w:t>
      </w:r>
      <w:r>
        <w:rPr>
          <w:b/>
          <w:bCs/>
        </w:rPr>
        <w:t>peekMammalList(cowList)</w:t>
      </w:r>
      <w:r>
        <w:t>;</w:t>
      </w:r>
    </w:p>
    <w:p w:rsidR="00000000" w:rsidRDefault="002E5195">
      <w:pPr>
        <w:pStyle w:val="af0"/>
      </w:pPr>
      <w:r>
        <w:t xml:space="preserve">  print(o.moo());</w:t>
      </w:r>
    </w:p>
    <w:p w:rsidR="00000000" w:rsidRDefault="002E5195">
      <w:pPr>
        <w:pStyle w:val="af0"/>
      </w:pPr>
      <w:r>
        <w:t xml:space="preserve">  // Covariant use:</w:t>
      </w:r>
    </w:p>
    <w:p w:rsidR="00000000" w:rsidRDefault="002E5195">
      <w:pPr>
        <w:pStyle w:val="af0"/>
      </w:pPr>
      <w:r>
        <w:t xml:space="preserve">  // * static type checking OK</w:t>
      </w:r>
    </w:p>
    <w:p w:rsidR="00000000" w:rsidRDefault="002E5195">
      <w:pPr>
        <w:pStyle w:val="af0"/>
      </w:pPr>
      <w:r>
        <w:t xml:space="preserve">  /</w:t>
      </w:r>
      <w:r>
        <w:t>/ * dynamic type checking OK</w:t>
      </w:r>
    </w:p>
    <w:p w:rsidR="00000000" w:rsidRDefault="002E5195">
      <w:pPr>
        <w:pStyle w:val="af0"/>
      </w:pPr>
      <w:r>
        <w:t xml:space="preserve">  // * runs happily</w:t>
      </w:r>
    </w:p>
    <w:p w:rsidR="00000000" w:rsidRDefault="002E5195">
      <w:pPr>
        <w:pStyle w:val="af0"/>
      </w:pPr>
      <w:r>
        <w:t xml:space="preserve">  } catch(var e) { print(e); }</w:t>
      </w:r>
    </w:p>
    <w:p w:rsidR="00000000" w:rsidRDefault="002E5195">
      <w:pPr>
        <w:pStyle w:val="af0"/>
      </w:pPr>
      <w:r>
        <w:t>}</w:t>
      </w:r>
    </w:p>
    <w:p w:rsidR="00000000" w:rsidRDefault="002E5195"/>
    <w:p w:rsidR="00000000" w:rsidRDefault="002E5195">
      <w:r>
        <w:t>ここでも</w:t>
      </w:r>
      <w:r>
        <w:t>Mammal</w:t>
      </w:r>
      <w:r>
        <w:t>型のオブジェクトリストを引数とする関数</w:t>
      </w:r>
      <w:r>
        <w:t>peekMammal</w:t>
      </w:r>
      <w:r>
        <w:t>に、その副型である</w:t>
      </w:r>
      <w:r>
        <w:t>Cow</w:t>
      </w:r>
      <w:r>
        <w:t>型のオブジェクトのリストを引数として呼び出すと</w:t>
      </w:r>
      <w:r>
        <w:t>Cow</w:t>
      </w:r>
      <w:r>
        <w:t>型のオブジェクトが返される。これは静的チェックも動的チェックも通過するし、その動作に問題は生じない。</w:t>
      </w:r>
    </w:p>
    <w:p w:rsidR="00000000" w:rsidRDefault="002E5195"/>
    <w:p w:rsidR="00000000" w:rsidRDefault="002E5195">
      <w:r>
        <w:t>Dart</w:t>
      </w:r>
      <w:r>
        <w:t>のチームは、これは型アノテーションをシンプル、軽量、且つオプショナルにするという</w:t>
      </w:r>
      <w:r>
        <w:t>この言語のアプローチから来ているという。他の言語の共変性の為のアノテーションやワイルドカードといったものを使いやすいと思っているプログラマは少ない。従って</w:t>
      </w:r>
      <w:r>
        <w:t>JavaScript</w:t>
      </w:r>
      <w:r>
        <w:t>から</w:t>
      </w:r>
      <w:r>
        <w:t>Dart</w:t>
      </w:r>
      <w:r>
        <w:t>に発展させ型アノテーションを付加しやすくするには、そのようなものを要求するのは不適切だという主張である。</w:t>
      </w:r>
    </w:p>
    <w:p w:rsidR="00000000" w:rsidRDefault="002E5195"/>
    <w:p w:rsidR="00000000" w:rsidRDefault="002E5195">
      <w:pPr>
        <w:pStyle w:val="1"/>
        <w:pageBreakBefore/>
        <w:rPr>
          <w:sz w:val="21"/>
          <w:szCs w:val="21"/>
        </w:rPr>
      </w:pPr>
      <w:bookmarkStart w:id="113" w:name="_Toc470871720"/>
      <w:r>
        <w:lastRenderedPageBreak/>
        <w:t>組込み識別子</w:t>
      </w:r>
      <w:r>
        <w:t>、</w:t>
      </w:r>
      <w:r>
        <w:t>予約語</w:t>
      </w:r>
      <w:r>
        <w:t>およびコメント</w:t>
      </w:r>
      <w:r>
        <w:t xml:space="preserve"> </w:t>
      </w:r>
      <w:r>
        <w:t>(Reserved Words and Comments)</w:t>
      </w:r>
      <w:bookmarkEnd w:id="113"/>
    </w:p>
    <w:p w:rsidR="00000000" w:rsidRDefault="002E5195">
      <w:pPr>
        <w:rPr>
          <w:szCs w:val="21"/>
        </w:rPr>
      </w:pPr>
    </w:p>
    <w:p w:rsidR="00000000" w:rsidRDefault="002E5195"/>
    <w:p w:rsidR="00000000" w:rsidRDefault="002E5195"/>
    <w:p w:rsidR="00000000" w:rsidRDefault="002E5195"/>
    <w:p w:rsidR="00000000" w:rsidRDefault="002E5195">
      <w:pPr>
        <w:pStyle w:val="2"/>
      </w:pPr>
      <w:bookmarkStart w:id="114" w:name="_Toc470871721"/>
      <w:r>
        <w:t>組込み識別子</w:t>
      </w:r>
      <w:r>
        <w:t xml:space="preserve"> (Built in identifiers)</w:t>
      </w:r>
      <w:bookmarkEnd w:id="114"/>
    </w:p>
    <w:p w:rsidR="00000000" w:rsidRDefault="002E5195"/>
    <w:p w:rsidR="00000000" w:rsidRDefault="002E5195">
      <w:r>
        <w:t>組込み識別子は</w:t>
      </w:r>
      <w:r>
        <w:t>Dart</w:t>
      </w:r>
      <w:r>
        <w:t>におけるキーワードとして使われ</w:t>
      </w:r>
      <w:r>
        <w:t>る識別子たちであるが、</w:t>
      </w:r>
      <w:r>
        <w:t>JavaScript</w:t>
      </w:r>
      <w:r>
        <w:t>の予約語ではない。</w:t>
      </w:r>
      <w:r>
        <w:t>JavaScript</w:t>
      </w:r>
      <w:r>
        <w:t>コードを</w:t>
      </w:r>
      <w:r>
        <w:t>Dart</w:t>
      </w:r>
      <w:r>
        <w:t>にインポートする際の非互換性を最小化する為に、これら</w:t>
      </w:r>
      <w:r>
        <w:t>は</w:t>
      </w:r>
      <w:r>
        <w:t>予約語とは</w:t>
      </w:r>
      <w:r>
        <w:t>され</w:t>
      </w:r>
      <w:r>
        <w:t>ていない。</w:t>
      </w:r>
    </w:p>
    <w:p w:rsidR="00000000" w:rsidRDefault="002E5195"/>
    <w:p w:rsidR="00000000" w:rsidRDefault="002E5195">
      <w:pPr>
        <w:ind w:left="709"/>
        <w:rPr>
          <w:b/>
          <w:bCs/>
          <w:szCs w:val="21"/>
        </w:rPr>
      </w:pPr>
      <w:r>
        <w:rPr>
          <w:b/>
          <w:bCs/>
          <w:szCs w:val="21"/>
        </w:rPr>
        <w:t>abstract</w:t>
      </w:r>
    </w:p>
    <w:p w:rsidR="00000000" w:rsidRDefault="002E5195">
      <w:pPr>
        <w:ind w:left="709"/>
        <w:rPr>
          <w:b/>
          <w:bCs/>
          <w:szCs w:val="21"/>
        </w:rPr>
      </w:pPr>
      <w:r>
        <w:rPr>
          <w:b/>
          <w:bCs/>
          <w:szCs w:val="21"/>
        </w:rPr>
        <w:t>as</w:t>
      </w:r>
    </w:p>
    <w:p w:rsidR="00000000" w:rsidRDefault="002E5195">
      <w:pPr>
        <w:ind w:left="709"/>
        <w:rPr>
          <w:b/>
          <w:bCs/>
          <w:szCs w:val="21"/>
        </w:rPr>
      </w:pPr>
      <w:r>
        <w:rPr>
          <w:b/>
          <w:bCs/>
          <w:szCs w:val="21"/>
        </w:rPr>
        <w:t>deferred</w:t>
      </w:r>
    </w:p>
    <w:p w:rsidR="00000000" w:rsidRDefault="002E5195">
      <w:pPr>
        <w:ind w:left="709"/>
        <w:rPr>
          <w:b/>
          <w:bCs/>
          <w:szCs w:val="21"/>
        </w:rPr>
      </w:pPr>
      <w:r>
        <w:rPr>
          <w:b/>
          <w:bCs/>
          <w:szCs w:val="21"/>
        </w:rPr>
        <w:t>dynamic</w:t>
      </w:r>
    </w:p>
    <w:p w:rsidR="00000000" w:rsidRDefault="002E5195">
      <w:pPr>
        <w:ind w:left="709"/>
        <w:rPr>
          <w:b/>
          <w:bCs/>
          <w:szCs w:val="21"/>
        </w:rPr>
      </w:pPr>
      <w:r>
        <w:rPr>
          <w:b/>
          <w:bCs/>
          <w:szCs w:val="21"/>
        </w:rPr>
        <w:t>export</w:t>
      </w:r>
    </w:p>
    <w:p w:rsidR="00000000" w:rsidRDefault="002E5195">
      <w:pPr>
        <w:ind w:left="709"/>
        <w:rPr>
          <w:b/>
          <w:bCs/>
          <w:szCs w:val="21"/>
        </w:rPr>
      </w:pPr>
      <w:r>
        <w:rPr>
          <w:b/>
          <w:bCs/>
          <w:szCs w:val="21"/>
        </w:rPr>
        <w:t>external</w:t>
      </w:r>
    </w:p>
    <w:p w:rsidR="00000000" w:rsidRDefault="002E5195">
      <w:pPr>
        <w:ind w:left="709"/>
        <w:rPr>
          <w:b/>
          <w:bCs/>
          <w:szCs w:val="21"/>
        </w:rPr>
      </w:pPr>
      <w:r>
        <w:rPr>
          <w:b/>
          <w:bCs/>
          <w:szCs w:val="21"/>
        </w:rPr>
        <w:t>factory</w:t>
      </w:r>
    </w:p>
    <w:p w:rsidR="00000000" w:rsidRDefault="002E5195">
      <w:pPr>
        <w:ind w:left="709"/>
        <w:rPr>
          <w:b/>
          <w:bCs/>
          <w:szCs w:val="21"/>
        </w:rPr>
      </w:pPr>
      <w:r>
        <w:rPr>
          <w:b/>
          <w:bCs/>
          <w:szCs w:val="21"/>
        </w:rPr>
        <w:t>get</w:t>
      </w:r>
    </w:p>
    <w:p w:rsidR="00000000" w:rsidRDefault="002E5195">
      <w:pPr>
        <w:ind w:left="709"/>
        <w:rPr>
          <w:b/>
          <w:bCs/>
          <w:szCs w:val="21"/>
        </w:rPr>
      </w:pPr>
      <w:r>
        <w:rPr>
          <w:b/>
          <w:bCs/>
          <w:szCs w:val="21"/>
        </w:rPr>
        <w:t>implements</w:t>
      </w:r>
    </w:p>
    <w:p w:rsidR="00000000" w:rsidRDefault="002E5195">
      <w:pPr>
        <w:ind w:left="709"/>
        <w:rPr>
          <w:b/>
          <w:bCs/>
          <w:szCs w:val="21"/>
        </w:rPr>
      </w:pPr>
      <w:r>
        <w:rPr>
          <w:b/>
          <w:bCs/>
          <w:szCs w:val="21"/>
        </w:rPr>
        <w:t>import</w:t>
      </w:r>
    </w:p>
    <w:p w:rsidR="00000000" w:rsidRDefault="002E5195">
      <w:pPr>
        <w:ind w:left="709"/>
        <w:rPr>
          <w:b/>
          <w:bCs/>
          <w:szCs w:val="21"/>
        </w:rPr>
      </w:pPr>
      <w:r>
        <w:rPr>
          <w:b/>
          <w:bCs/>
          <w:szCs w:val="21"/>
        </w:rPr>
        <w:t>library</w:t>
      </w:r>
    </w:p>
    <w:p w:rsidR="00000000" w:rsidRDefault="002E5195">
      <w:pPr>
        <w:ind w:left="709"/>
        <w:rPr>
          <w:b/>
          <w:bCs/>
          <w:szCs w:val="21"/>
        </w:rPr>
      </w:pPr>
      <w:r>
        <w:rPr>
          <w:b/>
          <w:bCs/>
          <w:szCs w:val="21"/>
        </w:rPr>
        <w:t>operator</w:t>
      </w:r>
    </w:p>
    <w:p w:rsidR="00000000" w:rsidRDefault="002E5195">
      <w:pPr>
        <w:ind w:left="709"/>
        <w:rPr>
          <w:b/>
          <w:bCs/>
          <w:szCs w:val="21"/>
        </w:rPr>
      </w:pPr>
      <w:r>
        <w:rPr>
          <w:b/>
          <w:bCs/>
          <w:szCs w:val="21"/>
        </w:rPr>
        <w:t>part</w:t>
      </w:r>
    </w:p>
    <w:p w:rsidR="00000000" w:rsidRDefault="002E5195">
      <w:pPr>
        <w:ind w:left="709"/>
        <w:rPr>
          <w:b/>
          <w:bCs/>
          <w:szCs w:val="21"/>
        </w:rPr>
      </w:pPr>
      <w:r>
        <w:rPr>
          <w:b/>
          <w:bCs/>
          <w:szCs w:val="21"/>
        </w:rPr>
        <w:t>set</w:t>
      </w:r>
    </w:p>
    <w:p w:rsidR="00000000" w:rsidRDefault="002E5195">
      <w:pPr>
        <w:ind w:left="709"/>
        <w:rPr>
          <w:b/>
          <w:bCs/>
          <w:szCs w:val="21"/>
        </w:rPr>
      </w:pPr>
      <w:r>
        <w:rPr>
          <w:b/>
          <w:bCs/>
          <w:szCs w:val="21"/>
        </w:rPr>
        <w:t>static</w:t>
      </w:r>
    </w:p>
    <w:p w:rsidR="00000000" w:rsidRDefault="002E5195">
      <w:pPr>
        <w:ind w:left="709"/>
        <w:rPr>
          <w:szCs w:val="21"/>
        </w:rPr>
      </w:pPr>
      <w:r>
        <w:rPr>
          <w:b/>
          <w:bCs/>
          <w:szCs w:val="21"/>
        </w:rPr>
        <w:t>typedef</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sz w:val="21"/>
          <w:szCs w:val="21"/>
        </w:rPr>
      </w:pPr>
      <w:bookmarkStart w:id="115" w:name="_Toc470871722"/>
      <w:r>
        <w:t>予約語</w:t>
      </w:r>
      <w:r>
        <w:t xml:space="preserve"> (Reserved words)</w:t>
      </w:r>
      <w:bookmarkEnd w:id="115"/>
    </w:p>
    <w:p w:rsidR="00000000" w:rsidRDefault="002E5195">
      <w:pPr>
        <w:rPr>
          <w:szCs w:val="21"/>
        </w:rPr>
      </w:pPr>
    </w:p>
    <w:p w:rsidR="00000000" w:rsidRDefault="002E5195">
      <w:pPr>
        <w:rPr>
          <w:szCs w:val="21"/>
        </w:rPr>
      </w:pPr>
      <w:r>
        <w:rPr>
          <w:szCs w:val="21"/>
        </w:rPr>
        <w:t>予約語は識別子としては使用できない。</w:t>
      </w:r>
    </w:p>
    <w:p w:rsidR="00000000" w:rsidRDefault="002E5195">
      <w:pPr>
        <w:rPr>
          <w:szCs w:val="21"/>
        </w:rPr>
      </w:pPr>
    </w:p>
    <w:p w:rsidR="00000000" w:rsidRDefault="002E5195">
      <w:pPr>
        <w:pStyle w:val="af8"/>
        <w:ind w:left="709"/>
        <w:rPr>
          <w:b/>
          <w:bCs/>
          <w:sz w:val="21"/>
          <w:szCs w:val="21"/>
        </w:rPr>
      </w:pPr>
      <w:r>
        <w:rPr>
          <w:b/>
          <w:bCs/>
          <w:sz w:val="21"/>
          <w:szCs w:val="21"/>
        </w:rPr>
        <w:t>Asser</w:t>
      </w:r>
      <w:r>
        <w:rPr>
          <w:b/>
          <w:bCs/>
          <w:sz w:val="21"/>
          <w:szCs w:val="21"/>
        </w:rPr>
        <w:t>t</w:t>
      </w:r>
    </w:p>
    <w:p w:rsidR="00000000" w:rsidRDefault="002E5195">
      <w:pPr>
        <w:pStyle w:val="af8"/>
        <w:ind w:left="709"/>
        <w:rPr>
          <w:b/>
          <w:bCs/>
          <w:sz w:val="21"/>
          <w:szCs w:val="21"/>
        </w:rPr>
      </w:pPr>
      <w:r>
        <w:rPr>
          <w:b/>
          <w:bCs/>
          <w:sz w:val="21"/>
          <w:szCs w:val="21"/>
        </w:rPr>
        <w:t>async</w:t>
      </w:r>
    </w:p>
    <w:p w:rsidR="00000000" w:rsidRDefault="002E5195">
      <w:pPr>
        <w:pStyle w:val="af8"/>
        <w:ind w:left="709"/>
        <w:rPr>
          <w:b/>
          <w:bCs/>
          <w:sz w:val="21"/>
          <w:szCs w:val="21"/>
        </w:rPr>
      </w:pPr>
      <w:r>
        <w:rPr>
          <w:b/>
          <w:bCs/>
          <w:sz w:val="21"/>
          <w:szCs w:val="21"/>
        </w:rPr>
        <w:t>async*</w:t>
      </w:r>
    </w:p>
    <w:p w:rsidR="00000000" w:rsidRDefault="002E5195">
      <w:pPr>
        <w:pStyle w:val="af8"/>
        <w:ind w:left="709"/>
        <w:rPr>
          <w:b/>
          <w:bCs/>
          <w:sz w:val="21"/>
          <w:szCs w:val="21"/>
        </w:rPr>
      </w:pPr>
      <w:r>
        <w:rPr>
          <w:b/>
          <w:bCs/>
          <w:sz w:val="21"/>
          <w:szCs w:val="21"/>
        </w:rPr>
        <w:t>break</w:t>
      </w:r>
    </w:p>
    <w:p w:rsidR="00000000" w:rsidRDefault="002E5195">
      <w:pPr>
        <w:pStyle w:val="af8"/>
        <w:ind w:left="709"/>
        <w:rPr>
          <w:b/>
          <w:bCs/>
          <w:sz w:val="21"/>
          <w:szCs w:val="21"/>
        </w:rPr>
      </w:pPr>
      <w:r>
        <w:rPr>
          <w:b/>
          <w:bCs/>
          <w:sz w:val="21"/>
          <w:szCs w:val="21"/>
        </w:rPr>
        <w:t>case</w:t>
      </w:r>
    </w:p>
    <w:p w:rsidR="00000000" w:rsidRDefault="002E5195">
      <w:pPr>
        <w:pStyle w:val="af8"/>
        <w:ind w:left="709"/>
        <w:rPr>
          <w:b/>
          <w:bCs/>
          <w:sz w:val="21"/>
          <w:szCs w:val="21"/>
        </w:rPr>
      </w:pPr>
      <w:r>
        <w:rPr>
          <w:b/>
          <w:bCs/>
          <w:sz w:val="21"/>
          <w:szCs w:val="21"/>
        </w:rPr>
        <w:t>catch</w:t>
      </w:r>
    </w:p>
    <w:p w:rsidR="00000000" w:rsidRDefault="002E5195">
      <w:pPr>
        <w:pStyle w:val="af8"/>
        <w:ind w:left="709"/>
        <w:rPr>
          <w:b/>
          <w:bCs/>
          <w:sz w:val="21"/>
          <w:szCs w:val="21"/>
        </w:rPr>
      </w:pPr>
      <w:r>
        <w:rPr>
          <w:b/>
          <w:bCs/>
          <w:sz w:val="21"/>
          <w:szCs w:val="21"/>
        </w:rPr>
        <w:t>class</w:t>
      </w:r>
    </w:p>
    <w:p w:rsidR="00000000" w:rsidRDefault="002E5195">
      <w:pPr>
        <w:pStyle w:val="af8"/>
        <w:ind w:left="709"/>
        <w:rPr>
          <w:b/>
          <w:bCs/>
          <w:sz w:val="21"/>
          <w:szCs w:val="21"/>
        </w:rPr>
      </w:pPr>
      <w:r>
        <w:rPr>
          <w:b/>
          <w:bCs/>
          <w:sz w:val="21"/>
          <w:szCs w:val="21"/>
        </w:rPr>
        <w:t>const</w:t>
      </w:r>
    </w:p>
    <w:p w:rsidR="00000000" w:rsidRDefault="002E5195">
      <w:pPr>
        <w:pStyle w:val="af8"/>
        <w:ind w:left="709"/>
        <w:rPr>
          <w:b/>
          <w:bCs/>
          <w:sz w:val="21"/>
          <w:szCs w:val="21"/>
        </w:rPr>
      </w:pPr>
      <w:r>
        <w:rPr>
          <w:b/>
          <w:bCs/>
          <w:sz w:val="21"/>
          <w:szCs w:val="21"/>
        </w:rPr>
        <w:t>continue</w:t>
      </w:r>
    </w:p>
    <w:p w:rsidR="00000000" w:rsidRDefault="002E5195">
      <w:pPr>
        <w:pStyle w:val="af8"/>
        <w:ind w:left="709"/>
        <w:rPr>
          <w:b/>
          <w:bCs/>
          <w:sz w:val="21"/>
          <w:szCs w:val="21"/>
        </w:rPr>
      </w:pPr>
      <w:r>
        <w:rPr>
          <w:b/>
          <w:bCs/>
          <w:sz w:val="21"/>
          <w:szCs w:val="21"/>
        </w:rPr>
        <w:t>default</w:t>
      </w:r>
    </w:p>
    <w:p w:rsidR="00000000" w:rsidRDefault="002E5195">
      <w:pPr>
        <w:pStyle w:val="af8"/>
        <w:ind w:left="709"/>
        <w:rPr>
          <w:b/>
          <w:bCs/>
          <w:sz w:val="21"/>
          <w:szCs w:val="21"/>
        </w:rPr>
      </w:pPr>
      <w:r>
        <w:rPr>
          <w:b/>
          <w:bCs/>
          <w:sz w:val="21"/>
          <w:szCs w:val="21"/>
        </w:rPr>
        <w:t>do</w:t>
      </w:r>
    </w:p>
    <w:p w:rsidR="00000000" w:rsidRDefault="002E5195">
      <w:pPr>
        <w:pStyle w:val="af8"/>
        <w:ind w:left="709"/>
        <w:rPr>
          <w:b/>
          <w:bCs/>
          <w:sz w:val="21"/>
          <w:szCs w:val="21"/>
        </w:rPr>
      </w:pPr>
      <w:r>
        <w:rPr>
          <w:b/>
          <w:bCs/>
          <w:sz w:val="21"/>
          <w:szCs w:val="21"/>
        </w:rPr>
        <w:t>else</w:t>
      </w:r>
    </w:p>
    <w:p w:rsidR="00000000" w:rsidRDefault="002E5195">
      <w:pPr>
        <w:pStyle w:val="af8"/>
        <w:ind w:left="709"/>
        <w:rPr>
          <w:b/>
          <w:bCs/>
          <w:sz w:val="21"/>
          <w:szCs w:val="21"/>
        </w:rPr>
      </w:pPr>
      <w:r>
        <w:rPr>
          <w:b/>
          <w:bCs/>
          <w:sz w:val="21"/>
          <w:szCs w:val="21"/>
        </w:rPr>
        <w:t>enum</w:t>
      </w:r>
    </w:p>
    <w:p w:rsidR="00000000" w:rsidRDefault="002E5195">
      <w:pPr>
        <w:pStyle w:val="af8"/>
        <w:ind w:left="709"/>
        <w:rPr>
          <w:b/>
          <w:bCs/>
          <w:sz w:val="21"/>
          <w:szCs w:val="21"/>
        </w:rPr>
      </w:pPr>
      <w:r>
        <w:rPr>
          <w:b/>
          <w:bCs/>
          <w:sz w:val="21"/>
          <w:szCs w:val="21"/>
        </w:rPr>
        <w:t>extends</w:t>
      </w:r>
    </w:p>
    <w:p w:rsidR="00000000" w:rsidRDefault="002E5195">
      <w:pPr>
        <w:pStyle w:val="af8"/>
        <w:ind w:left="709"/>
        <w:rPr>
          <w:b/>
          <w:bCs/>
          <w:sz w:val="21"/>
          <w:szCs w:val="21"/>
        </w:rPr>
      </w:pPr>
      <w:r>
        <w:rPr>
          <w:b/>
          <w:bCs/>
          <w:sz w:val="21"/>
          <w:szCs w:val="21"/>
        </w:rPr>
        <w:t>false</w:t>
      </w:r>
    </w:p>
    <w:p w:rsidR="00000000" w:rsidRDefault="002E5195">
      <w:pPr>
        <w:pStyle w:val="af8"/>
        <w:ind w:left="709"/>
        <w:rPr>
          <w:b/>
          <w:bCs/>
          <w:sz w:val="21"/>
          <w:szCs w:val="21"/>
        </w:rPr>
      </w:pPr>
      <w:r>
        <w:rPr>
          <w:b/>
          <w:bCs/>
          <w:sz w:val="21"/>
          <w:szCs w:val="21"/>
        </w:rPr>
        <w:t>final</w:t>
      </w:r>
    </w:p>
    <w:p w:rsidR="00000000" w:rsidRDefault="002E5195">
      <w:pPr>
        <w:pStyle w:val="af8"/>
        <w:ind w:left="709"/>
        <w:rPr>
          <w:b/>
          <w:bCs/>
          <w:sz w:val="21"/>
          <w:szCs w:val="21"/>
        </w:rPr>
      </w:pPr>
      <w:r>
        <w:rPr>
          <w:b/>
          <w:bCs/>
          <w:sz w:val="21"/>
          <w:szCs w:val="21"/>
        </w:rPr>
        <w:lastRenderedPageBreak/>
        <w:t>finally</w:t>
      </w:r>
    </w:p>
    <w:p w:rsidR="00000000" w:rsidRDefault="002E5195">
      <w:pPr>
        <w:pStyle w:val="af8"/>
        <w:ind w:left="709"/>
        <w:rPr>
          <w:b/>
          <w:bCs/>
          <w:sz w:val="21"/>
          <w:szCs w:val="21"/>
        </w:rPr>
      </w:pPr>
      <w:r>
        <w:rPr>
          <w:b/>
          <w:bCs/>
          <w:sz w:val="21"/>
          <w:szCs w:val="21"/>
        </w:rPr>
        <w:t>for</w:t>
      </w:r>
    </w:p>
    <w:p w:rsidR="00000000" w:rsidRDefault="002E5195">
      <w:pPr>
        <w:pStyle w:val="af8"/>
        <w:ind w:left="709"/>
        <w:rPr>
          <w:b/>
          <w:bCs/>
          <w:sz w:val="21"/>
          <w:szCs w:val="21"/>
        </w:rPr>
      </w:pPr>
      <w:r>
        <w:rPr>
          <w:b/>
          <w:bCs/>
          <w:sz w:val="21"/>
          <w:szCs w:val="21"/>
        </w:rPr>
        <w:t>if</w:t>
      </w:r>
    </w:p>
    <w:p w:rsidR="00000000" w:rsidRDefault="002E5195">
      <w:pPr>
        <w:pStyle w:val="af8"/>
        <w:ind w:left="709"/>
        <w:rPr>
          <w:b/>
          <w:bCs/>
          <w:sz w:val="21"/>
          <w:szCs w:val="21"/>
        </w:rPr>
      </w:pPr>
      <w:r>
        <w:rPr>
          <w:b/>
          <w:bCs/>
          <w:sz w:val="21"/>
          <w:szCs w:val="21"/>
        </w:rPr>
        <w:t>in</w:t>
      </w:r>
    </w:p>
    <w:p w:rsidR="00000000" w:rsidRDefault="002E5195">
      <w:pPr>
        <w:pStyle w:val="af8"/>
        <w:ind w:left="709"/>
        <w:rPr>
          <w:b/>
          <w:bCs/>
          <w:sz w:val="21"/>
          <w:szCs w:val="21"/>
        </w:rPr>
      </w:pPr>
      <w:r>
        <w:rPr>
          <w:b/>
          <w:bCs/>
          <w:sz w:val="21"/>
          <w:szCs w:val="21"/>
        </w:rPr>
        <w:t>is</w:t>
      </w:r>
    </w:p>
    <w:p w:rsidR="00000000" w:rsidRDefault="002E5195">
      <w:pPr>
        <w:pStyle w:val="af8"/>
        <w:ind w:left="709"/>
        <w:rPr>
          <w:b/>
          <w:bCs/>
          <w:sz w:val="21"/>
          <w:szCs w:val="21"/>
        </w:rPr>
      </w:pPr>
      <w:r>
        <w:rPr>
          <w:b/>
          <w:bCs/>
          <w:sz w:val="21"/>
          <w:szCs w:val="21"/>
        </w:rPr>
        <w:t>new</w:t>
      </w:r>
    </w:p>
    <w:p w:rsidR="00000000" w:rsidRDefault="002E5195">
      <w:pPr>
        <w:pStyle w:val="af8"/>
        <w:ind w:left="709"/>
        <w:rPr>
          <w:b/>
          <w:bCs/>
          <w:sz w:val="21"/>
          <w:szCs w:val="21"/>
        </w:rPr>
      </w:pPr>
      <w:r>
        <w:rPr>
          <w:b/>
          <w:bCs/>
          <w:sz w:val="21"/>
          <w:szCs w:val="21"/>
        </w:rPr>
        <w:t>null</w:t>
      </w:r>
    </w:p>
    <w:p w:rsidR="00000000" w:rsidRDefault="002E5195">
      <w:pPr>
        <w:pStyle w:val="af8"/>
        <w:ind w:left="709"/>
        <w:rPr>
          <w:b/>
          <w:bCs/>
          <w:sz w:val="21"/>
          <w:szCs w:val="21"/>
        </w:rPr>
      </w:pPr>
      <w:r>
        <w:rPr>
          <w:b/>
          <w:bCs/>
          <w:sz w:val="21"/>
          <w:szCs w:val="21"/>
        </w:rPr>
        <w:t>rethrow</w:t>
      </w:r>
    </w:p>
    <w:p w:rsidR="00000000" w:rsidRDefault="002E5195">
      <w:pPr>
        <w:pStyle w:val="af8"/>
        <w:ind w:left="709"/>
        <w:rPr>
          <w:b/>
          <w:bCs/>
          <w:sz w:val="21"/>
          <w:szCs w:val="21"/>
        </w:rPr>
      </w:pPr>
      <w:r>
        <w:rPr>
          <w:b/>
          <w:bCs/>
          <w:sz w:val="21"/>
          <w:szCs w:val="21"/>
        </w:rPr>
        <w:t>return</w:t>
      </w:r>
    </w:p>
    <w:p w:rsidR="00000000" w:rsidRDefault="002E5195">
      <w:pPr>
        <w:pStyle w:val="af8"/>
        <w:ind w:left="709"/>
        <w:rPr>
          <w:b/>
          <w:bCs/>
          <w:sz w:val="21"/>
          <w:szCs w:val="21"/>
        </w:rPr>
      </w:pPr>
      <w:r>
        <w:rPr>
          <w:b/>
          <w:bCs/>
          <w:sz w:val="21"/>
          <w:szCs w:val="21"/>
        </w:rPr>
        <w:t>super</w:t>
      </w:r>
    </w:p>
    <w:p w:rsidR="00000000" w:rsidRDefault="002E5195">
      <w:pPr>
        <w:pStyle w:val="af8"/>
        <w:ind w:left="709"/>
        <w:rPr>
          <w:b/>
          <w:bCs/>
          <w:sz w:val="21"/>
          <w:szCs w:val="21"/>
        </w:rPr>
      </w:pPr>
      <w:r>
        <w:rPr>
          <w:b/>
          <w:bCs/>
          <w:sz w:val="21"/>
          <w:szCs w:val="21"/>
        </w:rPr>
        <w:t>switch</w:t>
      </w:r>
    </w:p>
    <w:p w:rsidR="00000000" w:rsidRDefault="002E5195">
      <w:pPr>
        <w:pStyle w:val="af8"/>
        <w:ind w:left="709"/>
        <w:rPr>
          <w:b/>
          <w:bCs/>
          <w:sz w:val="21"/>
          <w:szCs w:val="21"/>
        </w:rPr>
      </w:pPr>
      <w:r>
        <w:rPr>
          <w:b/>
          <w:bCs/>
          <w:sz w:val="21"/>
          <w:szCs w:val="21"/>
        </w:rPr>
        <w:t>sync*</w:t>
      </w:r>
    </w:p>
    <w:p w:rsidR="00000000" w:rsidRDefault="002E5195">
      <w:pPr>
        <w:pStyle w:val="af8"/>
        <w:ind w:left="709"/>
        <w:rPr>
          <w:b/>
          <w:bCs/>
          <w:sz w:val="21"/>
          <w:szCs w:val="21"/>
        </w:rPr>
      </w:pPr>
      <w:r>
        <w:rPr>
          <w:b/>
          <w:bCs/>
          <w:sz w:val="21"/>
          <w:szCs w:val="21"/>
        </w:rPr>
        <w:t>this</w:t>
      </w:r>
    </w:p>
    <w:p w:rsidR="00000000" w:rsidRDefault="002E5195">
      <w:pPr>
        <w:pStyle w:val="af8"/>
        <w:ind w:left="709"/>
        <w:rPr>
          <w:b/>
          <w:bCs/>
          <w:sz w:val="21"/>
          <w:szCs w:val="21"/>
        </w:rPr>
      </w:pPr>
      <w:r>
        <w:rPr>
          <w:b/>
          <w:bCs/>
          <w:sz w:val="21"/>
          <w:szCs w:val="21"/>
        </w:rPr>
        <w:t>throw</w:t>
      </w:r>
    </w:p>
    <w:p w:rsidR="00000000" w:rsidRDefault="002E5195">
      <w:pPr>
        <w:pStyle w:val="af8"/>
        <w:ind w:left="709"/>
        <w:rPr>
          <w:b/>
          <w:bCs/>
          <w:sz w:val="21"/>
          <w:szCs w:val="21"/>
        </w:rPr>
      </w:pPr>
      <w:r>
        <w:rPr>
          <w:b/>
          <w:bCs/>
          <w:sz w:val="21"/>
          <w:szCs w:val="21"/>
        </w:rPr>
        <w:t>true</w:t>
      </w:r>
    </w:p>
    <w:p w:rsidR="00000000" w:rsidRDefault="002E5195">
      <w:pPr>
        <w:pStyle w:val="af8"/>
        <w:ind w:left="709"/>
        <w:rPr>
          <w:b/>
          <w:bCs/>
          <w:sz w:val="21"/>
          <w:szCs w:val="21"/>
        </w:rPr>
      </w:pPr>
      <w:r>
        <w:rPr>
          <w:b/>
          <w:bCs/>
          <w:sz w:val="21"/>
          <w:szCs w:val="21"/>
        </w:rPr>
        <w:t>try</w:t>
      </w:r>
    </w:p>
    <w:p w:rsidR="00000000" w:rsidRDefault="002E5195">
      <w:pPr>
        <w:pStyle w:val="af8"/>
        <w:ind w:left="709"/>
        <w:rPr>
          <w:b/>
          <w:bCs/>
          <w:sz w:val="21"/>
          <w:szCs w:val="21"/>
        </w:rPr>
      </w:pPr>
      <w:r>
        <w:rPr>
          <w:b/>
          <w:bCs/>
          <w:sz w:val="21"/>
          <w:szCs w:val="21"/>
        </w:rPr>
        <w:t>var</w:t>
      </w:r>
    </w:p>
    <w:p w:rsidR="00000000" w:rsidRDefault="002E5195">
      <w:pPr>
        <w:pStyle w:val="af8"/>
        <w:ind w:left="709"/>
        <w:rPr>
          <w:b/>
          <w:bCs/>
          <w:sz w:val="21"/>
          <w:szCs w:val="21"/>
        </w:rPr>
      </w:pPr>
      <w:r>
        <w:rPr>
          <w:b/>
          <w:bCs/>
          <w:sz w:val="21"/>
          <w:szCs w:val="21"/>
        </w:rPr>
        <w:t>void</w:t>
      </w:r>
    </w:p>
    <w:p w:rsidR="00000000" w:rsidRDefault="002E5195">
      <w:pPr>
        <w:pStyle w:val="af8"/>
        <w:ind w:left="709"/>
        <w:rPr>
          <w:b/>
          <w:bCs/>
          <w:sz w:val="21"/>
          <w:szCs w:val="21"/>
        </w:rPr>
      </w:pPr>
      <w:r>
        <w:rPr>
          <w:b/>
          <w:bCs/>
          <w:sz w:val="21"/>
          <w:szCs w:val="21"/>
        </w:rPr>
        <w:t>while</w:t>
      </w:r>
    </w:p>
    <w:p w:rsidR="00000000" w:rsidRDefault="002E5195">
      <w:pPr>
        <w:pStyle w:val="af8"/>
        <w:ind w:left="709"/>
        <w:rPr>
          <w:b/>
          <w:bCs/>
          <w:sz w:val="21"/>
          <w:szCs w:val="21"/>
        </w:rPr>
      </w:pPr>
      <w:r>
        <w:rPr>
          <w:b/>
          <w:bCs/>
          <w:sz w:val="21"/>
          <w:szCs w:val="21"/>
        </w:rPr>
        <w:t>with</w:t>
      </w:r>
    </w:p>
    <w:p w:rsidR="00000000" w:rsidRDefault="002E5195">
      <w:pPr>
        <w:pStyle w:val="af8"/>
        <w:ind w:left="709"/>
        <w:rPr>
          <w:b/>
          <w:bCs/>
          <w:sz w:val="21"/>
          <w:szCs w:val="21"/>
        </w:rPr>
      </w:pPr>
      <w:r>
        <w:rPr>
          <w:b/>
          <w:bCs/>
          <w:sz w:val="21"/>
          <w:szCs w:val="21"/>
        </w:rPr>
        <w:t>yield</w:t>
      </w:r>
    </w:p>
    <w:p w:rsidR="00000000" w:rsidRDefault="002E5195">
      <w:pPr>
        <w:pStyle w:val="af8"/>
        <w:ind w:left="709"/>
        <w:rPr>
          <w:sz w:val="21"/>
          <w:szCs w:val="21"/>
        </w:rPr>
      </w:pPr>
      <w:r>
        <w:rPr>
          <w:b/>
          <w:bCs/>
          <w:sz w:val="21"/>
          <w:szCs w:val="21"/>
        </w:rPr>
        <w:t>yield*</w:t>
      </w:r>
    </w:p>
    <w:p w:rsidR="00000000" w:rsidRDefault="002E5195">
      <w:pPr>
        <w:rPr>
          <w:szCs w:val="21"/>
        </w:rPr>
      </w:pPr>
    </w:p>
    <w:p w:rsidR="00000000" w:rsidRDefault="002E5195">
      <w:pPr>
        <w:rPr>
          <w:szCs w:val="21"/>
        </w:rPr>
      </w:pPr>
      <w:r>
        <w:rPr>
          <w:szCs w:val="21"/>
        </w:rPr>
        <w:t>async, async*, sync*,yield</w:t>
      </w:r>
      <w:r>
        <w:rPr>
          <w:szCs w:val="21"/>
        </w:rPr>
        <w:t>及び</w:t>
      </w:r>
      <w:r>
        <w:rPr>
          <w:szCs w:val="21"/>
        </w:rPr>
        <w:t>yield*</w:t>
      </w:r>
      <w:r>
        <w:rPr>
          <w:szCs w:val="21"/>
        </w:rPr>
        <w:t>は新たに追加された。</w:t>
      </w:r>
      <w:r>
        <w:rPr>
          <w:szCs w:val="21"/>
        </w:rPr>
        <w:t>async, async*</w:t>
      </w:r>
      <w:r>
        <w:rPr>
          <w:szCs w:val="21"/>
        </w:rPr>
        <w:t>または</w:t>
      </w:r>
      <w:r>
        <w:rPr>
          <w:szCs w:val="21"/>
        </w:rPr>
        <w:t>sync*</w:t>
      </w:r>
      <w:r>
        <w:rPr>
          <w:szCs w:val="21"/>
        </w:rPr>
        <w:t>でマークされた関数の中では、</w:t>
      </w:r>
      <w:r>
        <w:rPr>
          <w:szCs w:val="21"/>
        </w:rPr>
        <w:t>async, await</w:t>
      </w:r>
      <w:r>
        <w:rPr>
          <w:szCs w:val="21"/>
        </w:rPr>
        <w:t>または</w:t>
      </w:r>
      <w:r>
        <w:rPr>
          <w:szCs w:val="21"/>
        </w:rPr>
        <w:t>yield</w:t>
      </w:r>
      <w:r>
        <w:rPr>
          <w:szCs w:val="21"/>
        </w:rPr>
        <w:t>を識別子として使ってはならない。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16" w:name="_Toc470871723"/>
      <w:r>
        <w:t>コメント</w:t>
      </w:r>
      <w:bookmarkEnd w:id="116"/>
    </w:p>
    <w:p w:rsidR="00000000" w:rsidRDefault="002E5195">
      <w:pPr>
        <w:rPr>
          <w:szCs w:val="21"/>
        </w:rPr>
      </w:pPr>
    </w:p>
    <w:p w:rsidR="00000000" w:rsidRDefault="002E5195">
      <w:r>
        <w:t>Dart</w:t>
      </w:r>
      <w:r>
        <w:t>は単行と複行のコメントの双方に対応している。</w:t>
      </w:r>
      <w:r>
        <w:rPr>
          <w:i/>
          <w:iCs/>
        </w:rPr>
        <w:t>単行コメント</w:t>
      </w:r>
      <w:r>
        <w:rPr>
          <w:i/>
          <w:iCs/>
        </w:rPr>
        <w:t>(single line comment)</w:t>
      </w:r>
      <w:r>
        <w:t>はトーケン</w:t>
      </w:r>
      <w:r>
        <w:t>//</w:t>
      </w:r>
      <w:r>
        <w:t>で始まる。</w:t>
      </w:r>
      <w:r>
        <w:t>//</w:t>
      </w:r>
      <w:r>
        <w:t>とその行の終わりまでの総ては</w:t>
      </w:r>
      <w:r>
        <w:t>Dart</w:t>
      </w:r>
      <w:r>
        <w:t>のコンパイラは無視する。</w:t>
      </w:r>
    </w:p>
    <w:p w:rsidR="00000000" w:rsidRDefault="002E5195"/>
    <w:p w:rsidR="00000000" w:rsidRDefault="002E5195">
      <w:r>
        <w:rPr>
          <w:i/>
          <w:iCs/>
        </w:rPr>
        <w:t>複行コメント</w:t>
      </w:r>
      <w:r>
        <w:rPr>
          <w:i/>
          <w:iCs/>
        </w:rPr>
        <w:t>(multi-line comment)</w:t>
      </w:r>
      <w:r>
        <w:t>はトーケン</w:t>
      </w:r>
      <w:r>
        <w:t>/*</w:t>
      </w:r>
      <w:r>
        <w:t>で始まりトーケン</w:t>
      </w:r>
      <w:r>
        <w:t>*/</w:t>
      </w:r>
      <w:r>
        <w:t>で終わる。</w:t>
      </w:r>
      <w:r>
        <w:t>/*</w:t>
      </w:r>
      <w:r>
        <w:t>と</w:t>
      </w:r>
      <w:r>
        <w:t>*/</w:t>
      </w:r>
      <w:r>
        <w:t>の間はそのコメントがドキュメンテーション・コ</w:t>
      </w:r>
      <w:r>
        <w:t>メントでない限りなんでも</w:t>
      </w:r>
      <w:r>
        <w:t>Dart</w:t>
      </w:r>
      <w:r>
        <w:t>のコンパイラは無視する。</w:t>
      </w:r>
    </w:p>
    <w:p w:rsidR="00000000" w:rsidRDefault="002E5195"/>
    <w:p w:rsidR="00000000" w:rsidRDefault="002E5195">
      <w:r>
        <w:t>コメントはネスト（入れ子に）できる。</w:t>
      </w:r>
    </w:p>
    <w:p w:rsidR="00000000" w:rsidRDefault="002E5195"/>
    <w:p w:rsidR="00000000" w:rsidRDefault="002E5195">
      <w:pPr>
        <w:rPr>
          <w:szCs w:val="21"/>
        </w:rPr>
      </w:pPr>
      <w:r>
        <w:rPr>
          <w:i/>
          <w:iCs/>
          <w:szCs w:val="21"/>
        </w:rPr>
        <w:t>ドキュメンテーション・コメント</w:t>
      </w:r>
      <w:r>
        <w:rPr>
          <w:i/>
          <w:iCs/>
          <w:szCs w:val="21"/>
        </w:rPr>
        <w:t>(documentation comments)</w:t>
      </w:r>
      <w:r>
        <w:rPr>
          <w:szCs w:val="21"/>
        </w:rPr>
        <w:t>はトーケン</w:t>
      </w:r>
      <w:r>
        <w:rPr>
          <w:szCs w:val="21"/>
        </w:rPr>
        <w:t>/**</w:t>
      </w:r>
      <w:r>
        <w:rPr>
          <w:szCs w:val="21"/>
        </w:rPr>
        <w:t>で始まる。ドキュメンテーション・コメントの内側では、</w:t>
      </w:r>
      <w:r>
        <w:rPr>
          <w:szCs w:val="21"/>
        </w:rPr>
        <w:t>Dart</w:t>
      </w:r>
      <w:r>
        <w:rPr>
          <w:szCs w:val="21"/>
        </w:rPr>
        <w:t>のコンパイラはそれが括弧で囲まれていない限り総てのテキストを無視する。</w:t>
      </w:r>
    </w:p>
    <w:p w:rsidR="00000000" w:rsidRDefault="002E5195">
      <w:pPr>
        <w:rPr>
          <w:szCs w:val="21"/>
        </w:rPr>
      </w:pPr>
    </w:p>
    <w:p w:rsidR="00000000" w:rsidRDefault="002E5195">
      <w:pPr>
        <w:pStyle w:val="af0"/>
      </w:pPr>
      <w:r>
        <w:t xml:space="preserve">// </w:t>
      </w:r>
      <w:r>
        <w:t>単行コメント</w:t>
      </w:r>
    </w:p>
    <w:p w:rsidR="00000000" w:rsidRDefault="002E5195">
      <w:pPr>
        <w:pStyle w:val="af0"/>
      </w:pPr>
    </w:p>
    <w:p w:rsidR="00000000" w:rsidRDefault="002E5195">
      <w:pPr>
        <w:pStyle w:val="af0"/>
      </w:pPr>
      <w:r>
        <w:t xml:space="preserve">/* </w:t>
      </w:r>
      <w:r>
        <w:t>複行コメント</w:t>
      </w:r>
    </w:p>
    <w:p w:rsidR="00000000" w:rsidRDefault="002E5195">
      <w:pPr>
        <w:pStyle w:val="af0"/>
      </w:pPr>
      <w:r>
        <w:t xml:space="preserve">   </w:t>
      </w:r>
      <w:r>
        <w:t>複行コメント</w:t>
      </w:r>
    </w:p>
    <w:p w:rsidR="00000000" w:rsidRDefault="002E5195">
      <w:pPr>
        <w:pStyle w:val="af0"/>
      </w:pPr>
      <w:r>
        <w:t xml:space="preserve">   </w:t>
      </w:r>
      <w:r>
        <w:t>複行コメント</w:t>
      </w:r>
      <w:r>
        <w:t xml:space="preserve"> */</w:t>
      </w:r>
    </w:p>
    <w:p w:rsidR="00000000" w:rsidRDefault="002E5195">
      <w:pPr>
        <w:pStyle w:val="af0"/>
      </w:pPr>
    </w:p>
    <w:p w:rsidR="00000000" w:rsidRDefault="002E5195">
      <w:pPr>
        <w:pStyle w:val="af0"/>
      </w:pPr>
      <w:r>
        <w:t xml:space="preserve">/** </w:t>
      </w:r>
      <w:r>
        <w:t>複行</w:t>
      </w:r>
      <w:r>
        <w:t>ドキュメンテーション・コメント</w:t>
      </w:r>
    </w:p>
    <w:p w:rsidR="00000000" w:rsidRDefault="002E5195">
      <w:pPr>
        <w:pStyle w:val="af0"/>
      </w:pPr>
      <w:r>
        <w:t xml:space="preserve">    </w:t>
      </w:r>
      <w:r>
        <w:t>ドキュメンテーション・コメント</w:t>
      </w:r>
    </w:p>
    <w:p w:rsidR="00000000" w:rsidRDefault="002E5195">
      <w:pPr>
        <w:pStyle w:val="af0"/>
      </w:pPr>
      <w:r>
        <w:t xml:space="preserve">    </w:t>
      </w:r>
      <w:r>
        <w:t>ド</w:t>
      </w:r>
      <w:r>
        <w:t>キュメンテーション・コメント</w:t>
      </w:r>
    </w:p>
    <w:p w:rsidR="00000000" w:rsidRDefault="002E5195">
      <w:pPr>
        <w:pStyle w:val="af0"/>
      </w:pPr>
      <w:r>
        <w:t>*/</w:t>
      </w:r>
    </w:p>
    <w:p w:rsidR="00000000" w:rsidRDefault="002E5195">
      <w:pPr>
        <w:pStyle w:val="af0"/>
      </w:pPr>
    </w:p>
    <w:p w:rsidR="00000000" w:rsidRDefault="002E5195">
      <w:pPr>
        <w:pStyle w:val="af0"/>
        <w:rPr>
          <w:szCs w:val="21"/>
        </w:rPr>
      </w:pPr>
      <w:r>
        <w:lastRenderedPageBreak/>
        <w:t xml:space="preserve">/// </w:t>
      </w:r>
      <w:r>
        <w:t>単行ドキュメンテーション・コメント</w:t>
      </w:r>
    </w:p>
    <w:p w:rsidR="00000000" w:rsidRDefault="002E5195">
      <w:pPr>
        <w:rPr>
          <w:szCs w:val="21"/>
        </w:rPr>
      </w:pPr>
    </w:p>
    <w:p w:rsidR="00000000" w:rsidRDefault="002E5195">
      <w:pPr>
        <w:rPr>
          <w:szCs w:val="21"/>
        </w:rPr>
      </w:pPr>
      <w:r>
        <w:rPr>
          <w:szCs w:val="21"/>
        </w:rPr>
        <w:t>ドキュメンテーション・コメントに関しては</w:t>
      </w:r>
      <w:hyperlink r:id="rId185" w:history="1">
        <w:r>
          <w:rPr>
            <w:rStyle w:val="a7"/>
            <w:szCs w:val="21"/>
          </w:rPr>
          <w:t>"Guidelines for Dart Doc Comments"</w:t>
        </w:r>
        <w:r>
          <w:rPr>
            <w:rStyle w:val="a7"/>
            <w:szCs w:val="21"/>
          </w:rPr>
          <w:t>という指針</w:t>
        </w:r>
      </w:hyperlink>
      <w:r>
        <w:rPr>
          <w:szCs w:val="21"/>
        </w:rPr>
        <w:t>を見て頂きたい。コード内でのコメントの書き方は</w:t>
      </w:r>
      <w:hyperlink r:id="rId186" w:anchor="comments" w:history="1">
        <w:r>
          <w:rPr>
            <w:rStyle w:val="a7"/>
            <w:szCs w:val="21"/>
          </w:rPr>
          <w:t>"Dart Style Guide"</w:t>
        </w:r>
        <w:r>
          <w:rPr>
            <w:rStyle w:val="a7"/>
            <w:szCs w:val="21"/>
          </w:rPr>
          <w:t>の</w:t>
        </w:r>
        <w:r>
          <w:rPr>
            <w:rStyle w:val="a7"/>
            <w:szCs w:val="21"/>
          </w:rPr>
          <w:t>Comment</w:t>
        </w:r>
        <w:r>
          <w:rPr>
            <w:rStyle w:val="a7"/>
            <w:szCs w:val="21"/>
          </w:rPr>
          <w:t>の項</w:t>
        </w:r>
      </w:hyperlink>
      <w:r>
        <w:rPr>
          <w:szCs w:val="21"/>
        </w:rPr>
        <w:t>を見て頂きたい。</w:t>
      </w:r>
    </w:p>
    <w:p w:rsidR="00000000" w:rsidRDefault="002E5195">
      <w:pPr>
        <w:rPr>
          <w:szCs w:val="21"/>
        </w:rPr>
      </w:pPr>
    </w:p>
    <w:p w:rsidR="00000000" w:rsidRDefault="002E5195">
      <w:pPr>
        <w:pStyle w:val="1"/>
        <w:pageBreakBefore/>
        <w:rPr>
          <w:b w:val="0"/>
          <w:bCs w:val="0"/>
          <w:sz w:val="21"/>
          <w:szCs w:val="21"/>
        </w:rPr>
      </w:pPr>
      <w:bookmarkStart w:id="117" w:name="_Toc470871724"/>
      <w:r>
        <w:lastRenderedPageBreak/>
        <w:t>Dart</w:t>
      </w:r>
      <w:r>
        <w:t>の実行</w:t>
      </w:r>
      <w:r>
        <w:t xml:space="preserve"> (Dart Execution)</w:t>
      </w:r>
      <w:bookmarkEnd w:id="117"/>
    </w:p>
    <w:p w:rsidR="00000000" w:rsidRDefault="002E5195">
      <w:pPr>
        <w:rPr>
          <w:szCs w:val="21"/>
        </w:rPr>
      </w:pPr>
    </w:p>
    <w:p w:rsidR="00000000" w:rsidRDefault="002E5195">
      <w:pPr>
        <w:rPr>
          <w:szCs w:val="21"/>
        </w:rPr>
      </w:pPr>
      <w:r>
        <w:rPr>
          <w:szCs w:val="21"/>
        </w:rPr>
        <w:t>Dart</w:t>
      </w:r>
      <w:r>
        <w:rPr>
          <w:szCs w:val="21"/>
        </w:rPr>
        <w:t>で書かれたプログラムの実行には</w:t>
      </w:r>
      <w:r>
        <w:rPr>
          <w:szCs w:val="21"/>
        </w:rPr>
        <w:t>2</w:t>
      </w:r>
      <w:r>
        <w:rPr>
          <w:szCs w:val="21"/>
        </w:rPr>
        <w:t>つの手段がある。ひとつはネーティブ（専用）な</w:t>
      </w:r>
      <w:r>
        <w:rPr>
          <w:szCs w:val="21"/>
        </w:rPr>
        <w:t>VM</w:t>
      </w:r>
      <w:r>
        <w:rPr>
          <w:szCs w:val="21"/>
        </w:rPr>
        <w:t>（仮想マシン）上での実行であり、もうひとつは</w:t>
      </w:r>
      <w:r>
        <w:rPr>
          <w:szCs w:val="21"/>
        </w:rPr>
        <w:t>Dart</w:t>
      </w:r>
      <w:r>
        <w:rPr>
          <w:szCs w:val="21"/>
        </w:rPr>
        <w:t>のコードを</w:t>
      </w:r>
      <w:r>
        <w:rPr>
          <w:szCs w:val="21"/>
        </w:rPr>
        <w:t>JavaScript</w:t>
      </w:r>
      <w:r>
        <w:rPr>
          <w:szCs w:val="21"/>
        </w:rPr>
        <w:t>に変換する</w:t>
      </w:r>
      <w:r>
        <w:rPr>
          <w:szCs w:val="21"/>
        </w:rPr>
        <w:t>Dart2JS</w:t>
      </w:r>
      <w:r>
        <w:rPr>
          <w:szCs w:val="21"/>
        </w:rPr>
        <w:t>と呼ぶクロス・コンパイラを使って</w:t>
      </w:r>
      <w:r>
        <w:rPr>
          <w:szCs w:val="21"/>
        </w:rPr>
        <w:t>JavaScript</w:t>
      </w:r>
      <w:r>
        <w:rPr>
          <w:szCs w:val="21"/>
        </w:rPr>
        <w:t>エンジン上で実行させる方法である。後者の場合は、</w:t>
      </w:r>
      <w:r>
        <w:rPr>
          <w:szCs w:val="21"/>
        </w:rPr>
        <w:t>Dart</w:t>
      </w:r>
      <w:r>
        <w:rPr>
          <w:szCs w:val="21"/>
        </w:rPr>
        <w:t>でウェブ・アプリケーションを書いて、それをどのブ</w:t>
      </w:r>
      <w:r>
        <w:rPr>
          <w:szCs w:val="21"/>
        </w:rPr>
        <w:t>ラウザ上ででも実行させることが出来る。クロス・コンパイラは</w:t>
      </w:r>
      <w:r>
        <w:rPr>
          <w:szCs w:val="21"/>
        </w:rPr>
        <w:t>DartC</w:t>
      </w:r>
      <w:r>
        <w:rPr>
          <w:szCs w:val="21"/>
        </w:rPr>
        <w:t>、更に</w:t>
      </w:r>
      <w:r>
        <w:rPr>
          <w:szCs w:val="21"/>
        </w:rPr>
        <w:t>frog</w:t>
      </w:r>
      <w:r>
        <w:rPr>
          <w:szCs w:val="21"/>
        </w:rPr>
        <w:t>と呼ばれている</w:t>
      </w:r>
      <w:r>
        <w:rPr>
          <w:szCs w:val="21"/>
        </w:rPr>
        <w:t>Dart</w:t>
      </w:r>
      <w:r>
        <w:rPr>
          <w:szCs w:val="21"/>
        </w:rPr>
        <w:t>言語で書かれたものが当初開発された。</w:t>
      </w:r>
      <w:r>
        <w:rPr>
          <w:szCs w:val="21"/>
        </w:rPr>
        <w:t>2012</w:t>
      </w:r>
      <w:r>
        <w:rPr>
          <w:szCs w:val="21"/>
        </w:rPr>
        <w:t>年</w:t>
      </w:r>
      <w:r>
        <w:rPr>
          <w:szCs w:val="21"/>
        </w:rPr>
        <w:t>6</w:t>
      </w:r>
      <w:r>
        <w:rPr>
          <w:szCs w:val="21"/>
        </w:rPr>
        <w:t>月からこのクロス・コンパイラは</w:t>
      </w:r>
      <w:r>
        <w:rPr>
          <w:szCs w:val="21"/>
        </w:rPr>
        <w:t>frog</w:t>
      </w:r>
      <w:r>
        <w:rPr>
          <w:szCs w:val="21"/>
        </w:rPr>
        <w:t>の後継で同じく</w:t>
      </w:r>
      <w:r>
        <w:rPr>
          <w:szCs w:val="21"/>
        </w:rPr>
        <w:t>Dart</w:t>
      </w:r>
      <w:r>
        <w:rPr>
          <w:szCs w:val="21"/>
        </w:rPr>
        <w:t>で書かれている</w:t>
      </w:r>
      <w:r>
        <w:rPr>
          <w:szCs w:val="21"/>
        </w:rPr>
        <w:t>dart2js</w:t>
      </w:r>
      <w:r>
        <w:rPr>
          <w:szCs w:val="21"/>
        </w:rPr>
        <w:t>に一本化されている。</w:t>
      </w:r>
    </w:p>
    <w:p w:rsidR="00000000" w:rsidRDefault="002E5195">
      <w:pPr>
        <w:rPr>
          <w:szCs w:val="21"/>
        </w:rPr>
      </w:pPr>
    </w:p>
    <w:p w:rsidR="00000000" w:rsidRDefault="002E5195">
      <w:pPr>
        <w:rPr>
          <w:szCs w:val="21"/>
        </w:rPr>
      </w:pPr>
      <w:r>
        <w:rPr>
          <w:szCs w:val="21"/>
        </w:rPr>
        <w:t>2012</w:t>
      </w:r>
      <w:r>
        <w:rPr>
          <w:szCs w:val="21"/>
        </w:rPr>
        <w:t>年</w:t>
      </w:r>
      <w:r>
        <w:rPr>
          <w:szCs w:val="21"/>
        </w:rPr>
        <w:t>2</w:t>
      </w:r>
      <w:r>
        <w:rPr>
          <w:szCs w:val="21"/>
        </w:rPr>
        <w:t>月</w:t>
      </w:r>
      <w:r>
        <w:rPr>
          <w:szCs w:val="21"/>
        </w:rPr>
        <w:t>16</w:t>
      </w:r>
      <w:r>
        <w:rPr>
          <w:szCs w:val="21"/>
        </w:rPr>
        <w:t>日に</w:t>
      </w:r>
      <w:r>
        <w:rPr>
          <w:szCs w:val="21"/>
        </w:rPr>
        <w:t>Google</w:t>
      </w:r>
      <w:r>
        <w:rPr>
          <w:szCs w:val="21"/>
        </w:rPr>
        <w:t>の</w:t>
      </w:r>
      <w:r>
        <w:rPr>
          <w:szCs w:val="21"/>
        </w:rPr>
        <w:t>Dart</w:t>
      </w:r>
      <w:r>
        <w:rPr>
          <w:szCs w:val="21"/>
        </w:rPr>
        <w:t>ソフトウエア技術者たちがその</w:t>
      </w:r>
      <w:hyperlink r:id="rId187" w:history="1">
        <w:r>
          <w:rPr>
            <w:rStyle w:val="a7"/>
            <w:szCs w:val="21"/>
          </w:rPr>
          <w:t>ブログ</w:t>
        </w:r>
        <w:r>
          <w:rPr>
            <w:rStyle w:val="a7"/>
            <w:szCs w:val="21"/>
          </w:rPr>
          <w:t>(The Chromium Blog)</w:t>
        </w:r>
      </w:hyperlink>
      <w:r>
        <w:rPr>
          <w:szCs w:val="21"/>
        </w:rPr>
        <w:t>に</w:t>
      </w:r>
      <w:r>
        <w:rPr>
          <w:szCs w:val="21"/>
        </w:rPr>
        <w:t>Dart VM</w:t>
      </w:r>
      <w:r>
        <w:rPr>
          <w:szCs w:val="21"/>
        </w:rPr>
        <w:t>実装</w:t>
      </w:r>
      <w:r>
        <w:rPr>
          <w:szCs w:val="21"/>
        </w:rPr>
        <w:t>Chrome</w:t>
      </w:r>
      <w:r>
        <w:rPr>
          <w:szCs w:val="21"/>
        </w:rPr>
        <w:t>（</w:t>
      </w:r>
      <w:r>
        <w:rPr>
          <w:szCs w:val="21"/>
        </w:rPr>
        <w:t>Dartium</w:t>
      </w:r>
      <w:r>
        <w:rPr>
          <w:szCs w:val="21"/>
        </w:rPr>
        <w:t>というニックネームが付いている）のテスト・バージョンが使えるようになったと発表した。</w:t>
      </w:r>
      <w:r>
        <w:rPr>
          <w:szCs w:val="21"/>
        </w:rPr>
        <w:t>3</w:t>
      </w:r>
      <w:r>
        <w:rPr>
          <w:szCs w:val="21"/>
        </w:rPr>
        <w:t>月末以降は</w:t>
      </w:r>
      <w:r>
        <w:rPr>
          <w:szCs w:val="21"/>
        </w:rPr>
        <w:t>Dart</w:t>
      </w:r>
      <w:r>
        <w:rPr>
          <w:szCs w:val="21"/>
        </w:rPr>
        <w:t>のネーティブ</w:t>
      </w:r>
      <w:r>
        <w:rPr>
          <w:szCs w:val="21"/>
        </w:rPr>
        <w:t>VM</w:t>
      </w:r>
      <w:r>
        <w:rPr>
          <w:szCs w:val="21"/>
        </w:rPr>
        <w:t>は</w:t>
      </w:r>
      <w:r>
        <w:rPr>
          <w:szCs w:val="21"/>
        </w:rPr>
        <w:t>Google</w:t>
      </w:r>
      <w:r>
        <w:rPr>
          <w:szCs w:val="21"/>
        </w:rPr>
        <w:t>の</w:t>
      </w:r>
      <w:r>
        <w:rPr>
          <w:szCs w:val="21"/>
        </w:rPr>
        <w:t>Chrome</w:t>
      </w:r>
      <w:r>
        <w:rPr>
          <w:szCs w:val="21"/>
        </w:rPr>
        <w:t>ブラウザに実装され、このブラウザは</w:t>
      </w:r>
      <w:r>
        <w:rPr>
          <w:szCs w:val="21"/>
        </w:rPr>
        <w:t>Dartium</w:t>
      </w:r>
      <w:r>
        <w:rPr>
          <w:szCs w:val="21"/>
        </w:rPr>
        <w:t>という名前が付けられている。ちなみに</w:t>
      </w:r>
      <w:r>
        <w:rPr>
          <w:szCs w:val="21"/>
        </w:rPr>
        <w:t>Chrome</w:t>
      </w:r>
      <w:r>
        <w:rPr>
          <w:szCs w:val="21"/>
        </w:rPr>
        <w:t>のプレリリース版は</w:t>
      </w:r>
      <w:r>
        <w:rPr>
          <w:szCs w:val="21"/>
        </w:rPr>
        <w:t>Chromium</w:t>
      </w:r>
      <w:r>
        <w:rPr>
          <w:szCs w:val="21"/>
        </w:rPr>
        <w:t>と呼ばれる。</w:t>
      </w:r>
      <w:r>
        <w:rPr>
          <w:szCs w:val="21"/>
        </w:rPr>
        <w:t>Dartium</w:t>
      </w:r>
      <w:r>
        <w:rPr>
          <w:szCs w:val="21"/>
        </w:rPr>
        <w:t>は</w:t>
      </w:r>
      <w:r>
        <w:rPr>
          <w:szCs w:val="21"/>
        </w:rPr>
        <w:t>Eclipse</w:t>
      </w:r>
      <w:r>
        <w:rPr>
          <w:szCs w:val="21"/>
        </w:rPr>
        <w:t>ライクな開発ツールである</w:t>
      </w:r>
      <w:r>
        <w:rPr>
          <w:szCs w:val="21"/>
        </w:rPr>
        <w:t>Dart Editor</w:t>
      </w:r>
      <w:r>
        <w:rPr>
          <w:szCs w:val="21"/>
        </w:rPr>
        <w:t>に同梱されていた。</w:t>
      </w:r>
    </w:p>
    <w:p w:rsidR="00000000" w:rsidRDefault="002E5195">
      <w:pPr>
        <w:rPr>
          <w:szCs w:val="21"/>
        </w:rPr>
      </w:pPr>
    </w:p>
    <w:p w:rsidR="00000000" w:rsidRDefault="002E5195">
      <w:pPr>
        <w:jc w:val="center"/>
      </w:pPr>
      <w:r>
        <w:rPr>
          <w:szCs w:val="21"/>
        </w:rPr>
        <w:t>Dart</w:t>
      </w:r>
      <w:r>
        <w:rPr>
          <w:szCs w:val="21"/>
        </w:rPr>
        <w:t>コードの実行</w:t>
      </w:r>
    </w:p>
    <w:p w:rsidR="00000000" w:rsidRDefault="00974D35">
      <w:pPr>
        <w:rPr>
          <w:szCs w:val="21"/>
        </w:rPr>
      </w:pPr>
      <w:r>
        <w:rPr>
          <w:noProof/>
          <w:lang w:eastAsia="ja-JP" w:bidi="ar-SA"/>
        </w:rPr>
        <w:drawing>
          <wp:anchor distT="0" distB="0" distL="0" distR="0" simplePos="0" relativeHeight="251565056" behindDoc="0" locked="0" layoutInCell="1" allowOverlap="1">
            <wp:simplePos x="0" y="0"/>
            <wp:positionH relativeFrom="column">
              <wp:align>center</wp:align>
            </wp:positionH>
            <wp:positionV relativeFrom="paragraph">
              <wp:posOffset>0</wp:posOffset>
            </wp:positionV>
            <wp:extent cx="4834255" cy="1741805"/>
            <wp:effectExtent l="19050" t="0" r="4445" b="0"/>
            <wp:wrapTopAndBottom/>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8" cstate="print"/>
                    <a:srcRect/>
                    <a:stretch>
                      <a:fillRect/>
                    </a:stretch>
                  </pic:blipFill>
                  <pic:spPr bwMode="auto">
                    <a:xfrm>
                      <a:off x="0" y="0"/>
                      <a:ext cx="4834255" cy="174180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上図</w:t>
      </w:r>
      <w:r>
        <w:rPr>
          <w:szCs w:val="21"/>
        </w:rPr>
        <w:t>で注目すべきことは</w:t>
      </w:r>
      <w:hyperlink r:id="rId189" w:history="1">
        <w:r>
          <w:rPr>
            <w:rStyle w:val="a7"/>
            <w:szCs w:val="21"/>
          </w:rPr>
          <w:t>Snapshot</w:t>
        </w:r>
        <w:r>
          <w:rPr>
            <w:rStyle w:val="a7"/>
            <w:szCs w:val="21"/>
          </w:rPr>
          <w:t>と呼ばれる処理</w:t>
        </w:r>
      </w:hyperlink>
      <w:r>
        <w:rPr>
          <w:szCs w:val="21"/>
        </w:rPr>
        <w:t>である。</w:t>
      </w:r>
      <w:r>
        <w:rPr>
          <w:szCs w:val="21"/>
        </w:rPr>
        <w:t>Dart</w:t>
      </w:r>
      <w:r>
        <w:rPr>
          <w:szCs w:val="21"/>
        </w:rPr>
        <w:t>の</w:t>
      </w:r>
      <w:r>
        <w:rPr>
          <w:szCs w:val="21"/>
        </w:rPr>
        <w:t>snapshot</w:t>
      </w:r>
      <w:r>
        <w:rPr>
          <w:szCs w:val="21"/>
        </w:rPr>
        <w:t>は該</w:t>
      </w:r>
      <w:r>
        <w:rPr>
          <w:szCs w:val="21"/>
        </w:rPr>
        <w:t>Dart</w:t>
      </w:r>
      <w:r>
        <w:rPr>
          <w:szCs w:val="21"/>
        </w:rPr>
        <w:t>コードを構文解析して得られるトーケン・ストリームのバイナリのストリームである。つまり</w:t>
      </w:r>
      <w:r>
        <w:rPr>
          <w:szCs w:val="21"/>
        </w:rPr>
        <w:t>Dart</w:t>
      </w:r>
      <w:r>
        <w:rPr>
          <w:szCs w:val="21"/>
        </w:rPr>
        <w:t>のアプリケーションをロードした後でアプリケーションのヒープには、すべてのオブジェクトがファイルに書き込まれる。また、そのヒープを直列化する処理が含まれていて、これらによりロード時間の大幅な短縮がなされている</w:t>
      </w:r>
      <w:r>
        <w:rPr>
          <w:szCs w:val="21"/>
        </w:rPr>
        <w:t>。例えば</w:t>
      </w:r>
      <w:r>
        <w:rPr>
          <w:szCs w:val="21"/>
        </w:rPr>
        <w:t>54173</w:t>
      </w:r>
      <w:r>
        <w:rPr>
          <w:szCs w:val="21"/>
        </w:rPr>
        <w:t>行からなる</w:t>
      </w:r>
      <w:r>
        <w:rPr>
          <w:szCs w:val="21"/>
        </w:rPr>
        <w:t>Dart</w:t>
      </w:r>
      <w:r>
        <w:rPr>
          <w:szCs w:val="21"/>
        </w:rPr>
        <w:t>のコードをロードするには</w:t>
      </w:r>
      <w:r>
        <w:rPr>
          <w:szCs w:val="21"/>
        </w:rPr>
        <w:t>640ms</w:t>
      </w:r>
      <w:r>
        <w:rPr>
          <w:szCs w:val="21"/>
        </w:rPr>
        <w:t>かかるが、同じアプリケーションを</w:t>
      </w:r>
      <w:r>
        <w:rPr>
          <w:szCs w:val="21"/>
        </w:rPr>
        <w:t>Snapshot</w:t>
      </w:r>
      <w:r>
        <w:rPr>
          <w:szCs w:val="21"/>
        </w:rPr>
        <w:t>からロードすると</w:t>
      </w:r>
      <w:r>
        <w:rPr>
          <w:szCs w:val="21"/>
        </w:rPr>
        <w:t>60ms</w:t>
      </w:r>
      <w:r>
        <w:rPr>
          <w:szCs w:val="21"/>
        </w:rPr>
        <w:t>で済んでしまい、</w:t>
      </w:r>
      <w:r>
        <w:rPr>
          <w:szCs w:val="21"/>
        </w:rPr>
        <w:t>10</w:t>
      </w:r>
      <w:r>
        <w:rPr>
          <w:szCs w:val="21"/>
        </w:rPr>
        <w:t>倍以上の高速化が図れる。通常の</w:t>
      </w:r>
      <w:r>
        <w:rPr>
          <w:szCs w:val="21"/>
        </w:rPr>
        <w:t>JavaScript</w:t>
      </w:r>
      <w:r>
        <w:rPr>
          <w:szCs w:val="21"/>
        </w:rPr>
        <w:t>のコードを</w:t>
      </w:r>
      <w:r>
        <w:rPr>
          <w:szCs w:val="21"/>
        </w:rPr>
        <w:t>JavaScript</w:t>
      </w:r>
      <w:r>
        <w:rPr>
          <w:szCs w:val="21"/>
        </w:rPr>
        <w:t>エンジンがロードする時間も</w:t>
      </w:r>
      <w:r>
        <w:rPr>
          <w:szCs w:val="21"/>
        </w:rPr>
        <w:t>Snapshot</w:t>
      </w:r>
      <w:r>
        <w:rPr>
          <w:szCs w:val="21"/>
        </w:rPr>
        <w:t>なしの</w:t>
      </w:r>
      <w:r>
        <w:rPr>
          <w:szCs w:val="21"/>
        </w:rPr>
        <w:t>Dart</w:t>
      </w:r>
      <w:r>
        <w:rPr>
          <w:szCs w:val="21"/>
        </w:rPr>
        <w:t>コードのロード時間並みだと</w:t>
      </w:r>
      <w:r>
        <w:rPr>
          <w:szCs w:val="21"/>
        </w:rPr>
        <w:t>Google</w:t>
      </w:r>
      <w:r>
        <w:rPr>
          <w:szCs w:val="21"/>
        </w:rPr>
        <w:t>が述べている。</w:t>
      </w:r>
      <w:r>
        <w:rPr>
          <w:szCs w:val="21"/>
        </w:rPr>
        <w:t>Snapshot</w:t>
      </w:r>
      <w:r>
        <w:rPr>
          <w:szCs w:val="21"/>
        </w:rPr>
        <w:t>はまた</w:t>
      </w:r>
      <w:hyperlink w:anchor="_toc9600" w:history="1">
        <w:r>
          <w:rPr>
            <w:rStyle w:val="a7"/>
            <w:szCs w:val="21"/>
          </w:rPr>
          <w:t>アイソレート</w:t>
        </w:r>
      </w:hyperlink>
      <w:r>
        <w:rPr>
          <w:szCs w:val="21"/>
        </w:rPr>
        <w:t>間のオブジェクト渡しにも使用されている。</w:t>
      </w:r>
    </w:p>
    <w:p w:rsidR="00000000" w:rsidRDefault="002E5195">
      <w:pPr>
        <w:rPr>
          <w:szCs w:val="21"/>
        </w:rPr>
      </w:pPr>
    </w:p>
    <w:p w:rsidR="00000000" w:rsidRDefault="002E5195">
      <w:pPr>
        <w:rPr>
          <w:szCs w:val="21"/>
        </w:rPr>
      </w:pPr>
      <w:r>
        <w:rPr>
          <w:szCs w:val="21"/>
        </w:rPr>
        <w:t>Google</w:t>
      </w:r>
      <w:r>
        <w:rPr>
          <w:szCs w:val="21"/>
        </w:rPr>
        <w:t>はまた</w:t>
      </w:r>
      <w:r>
        <w:rPr>
          <w:szCs w:val="21"/>
        </w:rPr>
        <w:t>Dart</w:t>
      </w:r>
      <w:r>
        <w:rPr>
          <w:szCs w:val="21"/>
        </w:rPr>
        <w:t>で書かれたコードをブラウザ上で（</w:t>
      </w:r>
      <w:r>
        <w:rPr>
          <w:szCs w:val="21"/>
        </w:rPr>
        <w:t>Dart VM</w:t>
      </w:r>
      <w:r>
        <w:rPr>
          <w:szCs w:val="21"/>
        </w:rPr>
        <w:t>または</w:t>
      </w:r>
      <w:r>
        <w:rPr>
          <w:szCs w:val="21"/>
        </w:rPr>
        <w:t>JS</w:t>
      </w:r>
      <w:r>
        <w:rPr>
          <w:szCs w:val="21"/>
        </w:rPr>
        <w:t>エンジンで）実行させるだけでなく、サーバ上での</w:t>
      </w:r>
      <w:r>
        <w:rPr>
          <w:szCs w:val="21"/>
        </w:rPr>
        <w:t>Dart VM</w:t>
      </w:r>
      <w:r>
        <w:rPr>
          <w:szCs w:val="21"/>
        </w:rPr>
        <w:t>による実行も可能にしている。これによりフロント・エンドとバック・エンドの双方が同じプログラミング言語で書かれた「</w:t>
      </w:r>
      <w:r>
        <w:rPr>
          <w:szCs w:val="21"/>
        </w:rPr>
        <w:t>Google</w:t>
      </w:r>
      <w:r>
        <w:rPr>
          <w:szCs w:val="21"/>
        </w:rPr>
        <w:t>規模」のウェブ・アプリケーションが可能になる（</w:t>
      </w:r>
      <w:r>
        <w:rPr>
          <w:szCs w:val="21"/>
        </w:rPr>
        <w:t>JavaScript</w:t>
      </w:r>
      <w:r>
        <w:rPr>
          <w:szCs w:val="21"/>
        </w:rPr>
        <w:t>と</w:t>
      </w:r>
      <w:r>
        <w:rPr>
          <w:szCs w:val="21"/>
        </w:rPr>
        <w:t>Node.js</w:t>
      </w:r>
      <w:r>
        <w:rPr>
          <w:szCs w:val="21"/>
        </w:rPr>
        <w:t>で書かれたアプリケーション専用サーバのように）。</w:t>
      </w:r>
    </w:p>
    <w:p w:rsidR="00000000" w:rsidRDefault="002E5195">
      <w:pPr>
        <w:rPr>
          <w:szCs w:val="21"/>
        </w:rPr>
      </w:pPr>
    </w:p>
    <w:p w:rsidR="00000000" w:rsidRDefault="002E5195">
      <w:pPr>
        <w:rPr>
          <w:szCs w:val="21"/>
        </w:rPr>
      </w:pPr>
      <w:r>
        <w:rPr>
          <w:szCs w:val="21"/>
        </w:rPr>
        <w:t>Dart</w:t>
      </w:r>
      <w:r>
        <w:rPr>
          <w:szCs w:val="21"/>
        </w:rPr>
        <w:t>アプリケーションの開発には以下のようなツール（上図では</w:t>
      </w:r>
      <w:r>
        <w:rPr>
          <w:szCs w:val="21"/>
        </w:rPr>
        <w:t>Tools</w:t>
      </w:r>
      <w:r>
        <w:rPr>
          <w:szCs w:val="21"/>
        </w:rPr>
        <w:t>と書かれている）が用意されている：</w:t>
      </w:r>
    </w:p>
    <w:p w:rsidR="00000000" w:rsidRDefault="002E5195">
      <w:pPr>
        <w:rPr>
          <w:szCs w:val="21"/>
        </w:rPr>
      </w:pPr>
    </w:p>
    <w:p w:rsidR="00000000" w:rsidRDefault="002E5195" w:rsidP="002E5195">
      <w:pPr>
        <w:numPr>
          <w:ilvl w:val="0"/>
          <w:numId w:val="130"/>
        </w:numPr>
        <w:rPr>
          <w:szCs w:val="21"/>
        </w:rPr>
      </w:pPr>
      <w:hyperlink r:id="rId190" w:history="1">
        <w:r>
          <w:rPr>
            <w:rStyle w:val="a7"/>
            <w:szCs w:val="21"/>
          </w:rPr>
          <w:t>DartPad</w:t>
        </w:r>
      </w:hyperlink>
      <w:r>
        <w:rPr>
          <w:szCs w:val="21"/>
        </w:rPr>
        <w:t>：　これは非常にシンプルなオンラインの</w:t>
      </w:r>
      <w:r>
        <w:rPr>
          <w:szCs w:val="21"/>
        </w:rPr>
        <w:t>Dart</w:t>
      </w:r>
      <w:r>
        <w:rPr>
          <w:szCs w:val="21"/>
        </w:rPr>
        <w:t>コードの開発ツールである。簡単なコマンド行のコードや</w:t>
      </w:r>
      <w:r>
        <w:rPr>
          <w:szCs w:val="21"/>
        </w:rPr>
        <w:t>Dart</w:t>
      </w:r>
      <w:r>
        <w:rPr>
          <w:szCs w:val="21"/>
        </w:rPr>
        <w:t>、</w:t>
      </w:r>
      <w:r>
        <w:rPr>
          <w:szCs w:val="21"/>
        </w:rPr>
        <w:t>HTML</w:t>
      </w:r>
      <w:r>
        <w:rPr>
          <w:szCs w:val="21"/>
        </w:rPr>
        <w:t>、および</w:t>
      </w:r>
      <w:r>
        <w:rPr>
          <w:szCs w:val="21"/>
        </w:rPr>
        <w:t>CSS</w:t>
      </w:r>
      <w:r>
        <w:rPr>
          <w:szCs w:val="21"/>
        </w:rPr>
        <w:t>で構成される簡単なクライアント・コードを試すことができる</w:t>
      </w:r>
    </w:p>
    <w:p w:rsidR="00000000" w:rsidRDefault="002E5195" w:rsidP="002E5195">
      <w:pPr>
        <w:numPr>
          <w:ilvl w:val="0"/>
          <w:numId w:val="130"/>
        </w:numPr>
        <w:rPr>
          <w:szCs w:val="21"/>
        </w:rPr>
      </w:pPr>
      <w:r>
        <w:rPr>
          <w:szCs w:val="21"/>
        </w:rPr>
        <w:t>Dart Editor</w:t>
      </w:r>
      <w:r>
        <w:rPr>
          <w:szCs w:val="21"/>
        </w:rPr>
        <w:t>：</w:t>
      </w:r>
      <w:r>
        <w:rPr>
          <w:szCs w:val="21"/>
        </w:rPr>
        <w:t xml:space="preserve"> </w:t>
      </w:r>
      <w:r>
        <w:rPr>
          <w:szCs w:val="21"/>
        </w:rPr>
        <w:t>Eclipse</w:t>
      </w:r>
      <w:r>
        <w:rPr>
          <w:szCs w:val="21"/>
        </w:rPr>
        <w:t>ライクな総合開発環境（但し</w:t>
      </w:r>
      <w:r>
        <w:rPr>
          <w:szCs w:val="21"/>
        </w:rPr>
        <w:t>2015</w:t>
      </w:r>
      <w:r>
        <w:rPr>
          <w:szCs w:val="21"/>
        </w:rPr>
        <w:t>年</w:t>
      </w:r>
      <w:r>
        <w:rPr>
          <w:szCs w:val="21"/>
        </w:rPr>
        <w:t>4</w:t>
      </w:r>
      <w:r>
        <w:rPr>
          <w:szCs w:val="21"/>
        </w:rPr>
        <w:t>月に</w:t>
      </w:r>
      <w:r>
        <w:rPr>
          <w:szCs w:val="21"/>
        </w:rPr>
        <w:t>Intel</w:t>
      </w:r>
      <w:r>
        <w:rPr>
          <w:szCs w:val="21"/>
        </w:rPr>
        <w:t>ｌ</w:t>
      </w:r>
      <w:r>
        <w:rPr>
          <w:szCs w:val="21"/>
        </w:rPr>
        <w:t>iJ/WebStorm</w:t>
      </w:r>
      <w:r>
        <w:rPr>
          <w:szCs w:val="21"/>
        </w:rPr>
        <w:t>が推奨</w:t>
      </w:r>
      <w:r>
        <w:rPr>
          <w:szCs w:val="21"/>
        </w:rPr>
        <w:t>IDE</w:t>
      </w:r>
      <w:r>
        <w:rPr>
          <w:szCs w:val="21"/>
        </w:rPr>
        <w:t>となり、</w:t>
      </w:r>
      <w:r>
        <w:rPr>
          <w:szCs w:val="21"/>
        </w:rPr>
        <w:t>1.11</w:t>
      </w:r>
      <w:r>
        <w:rPr>
          <w:szCs w:val="21"/>
        </w:rPr>
        <w:t>版からは</w:t>
      </w:r>
      <w:r>
        <w:rPr>
          <w:szCs w:val="21"/>
        </w:rPr>
        <w:t>Dart Editor</w:t>
      </w:r>
      <w:r>
        <w:rPr>
          <w:szCs w:val="21"/>
        </w:rPr>
        <w:t>はサポートされなくなった。）</w:t>
      </w:r>
    </w:p>
    <w:p w:rsidR="00000000" w:rsidRDefault="002E5195" w:rsidP="002E5195">
      <w:pPr>
        <w:numPr>
          <w:ilvl w:val="0"/>
          <w:numId w:val="130"/>
        </w:numPr>
        <w:rPr>
          <w:szCs w:val="21"/>
        </w:rPr>
      </w:pPr>
      <w:r>
        <w:rPr>
          <w:szCs w:val="21"/>
        </w:rPr>
        <w:t xml:space="preserve">pub: </w:t>
      </w:r>
      <w:r>
        <w:rPr>
          <w:szCs w:val="21"/>
        </w:rPr>
        <w:t>パッケージ・マネージャで</w:t>
      </w:r>
      <w:r>
        <w:rPr>
          <w:szCs w:val="21"/>
        </w:rPr>
        <w:t>Dart</w:t>
      </w:r>
      <w:r>
        <w:rPr>
          <w:szCs w:val="21"/>
        </w:rPr>
        <w:t>コードのグローバルな利用と共有ができる</w:t>
      </w:r>
    </w:p>
    <w:p w:rsidR="00000000" w:rsidRDefault="002E5195" w:rsidP="002E5195">
      <w:pPr>
        <w:numPr>
          <w:ilvl w:val="0"/>
          <w:numId w:val="130"/>
        </w:numPr>
        <w:rPr>
          <w:szCs w:val="21"/>
        </w:rPr>
      </w:pPr>
      <w:r>
        <w:rPr>
          <w:szCs w:val="21"/>
        </w:rPr>
        <w:t xml:space="preserve">analyzer: </w:t>
      </w:r>
      <w:r>
        <w:rPr>
          <w:szCs w:val="21"/>
        </w:rPr>
        <w:t>静的アナライザで、チェック、エラー検出、解決ヒント生成などを行う（</w:t>
      </w:r>
      <w:r>
        <w:rPr>
          <w:szCs w:val="21"/>
        </w:rPr>
        <w:t>Analysis Server</w:t>
      </w:r>
      <w:r>
        <w:rPr>
          <w:szCs w:val="21"/>
        </w:rPr>
        <w:t>として</w:t>
      </w:r>
      <w:r>
        <w:rPr>
          <w:szCs w:val="21"/>
        </w:rPr>
        <w:t>IDE</w:t>
      </w:r>
      <w:r>
        <w:rPr>
          <w:szCs w:val="21"/>
        </w:rPr>
        <w:t>のプラグイン、</w:t>
      </w:r>
      <w:r>
        <w:rPr>
          <w:szCs w:val="21"/>
        </w:rPr>
        <w:t>DartPad</w:t>
      </w:r>
      <w:r>
        <w:rPr>
          <w:szCs w:val="21"/>
        </w:rPr>
        <w:t>、</w:t>
      </w:r>
      <w:r>
        <w:rPr>
          <w:szCs w:val="21"/>
        </w:rPr>
        <w:t>Dart Editor</w:t>
      </w:r>
      <w:r>
        <w:rPr>
          <w:szCs w:val="21"/>
        </w:rPr>
        <w:t>などで共通的に使われてもいる）</w:t>
      </w:r>
    </w:p>
    <w:p w:rsidR="00000000" w:rsidRDefault="002E5195" w:rsidP="002E5195">
      <w:pPr>
        <w:numPr>
          <w:ilvl w:val="0"/>
          <w:numId w:val="130"/>
        </w:numPr>
        <w:rPr>
          <w:szCs w:val="21"/>
        </w:rPr>
      </w:pPr>
      <w:r>
        <w:rPr>
          <w:szCs w:val="21"/>
        </w:rPr>
        <w:t xml:space="preserve">dart2js: </w:t>
      </w:r>
      <w:r>
        <w:rPr>
          <w:szCs w:val="21"/>
        </w:rPr>
        <w:t>既に述べた一般的なブラウザが実行できるようにするための</w:t>
      </w:r>
      <w:r>
        <w:rPr>
          <w:szCs w:val="21"/>
        </w:rPr>
        <w:t>Dart</w:t>
      </w:r>
      <w:r>
        <w:rPr>
          <w:szCs w:val="21"/>
        </w:rPr>
        <w:t>から</w:t>
      </w:r>
      <w:r>
        <w:rPr>
          <w:szCs w:val="21"/>
        </w:rPr>
        <w:t>JavaScript</w:t>
      </w:r>
      <w:r>
        <w:rPr>
          <w:szCs w:val="21"/>
        </w:rPr>
        <w:t>へのクロス・コン</w:t>
      </w:r>
      <w:r>
        <w:rPr>
          <w:szCs w:val="21"/>
        </w:rPr>
        <w:lastRenderedPageBreak/>
        <w:t>パイラ</w:t>
      </w:r>
    </w:p>
    <w:p w:rsidR="00000000" w:rsidRDefault="002E5195" w:rsidP="002E5195">
      <w:pPr>
        <w:numPr>
          <w:ilvl w:val="0"/>
          <w:numId w:val="130"/>
        </w:numPr>
        <w:rPr>
          <w:szCs w:val="21"/>
        </w:rPr>
      </w:pPr>
      <w:r>
        <w:rPr>
          <w:szCs w:val="21"/>
        </w:rPr>
        <w:t xml:space="preserve">pub serve: </w:t>
      </w:r>
      <w:r>
        <w:rPr>
          <w:szCs w:val="21"/>
        </w:rPr>
        <w:t>開発時点でウェブ・アプリを実行させるための</w:t>
      </w:r>
      <w:r>
        <w:rPr>
          <w:szCs w:val="21"/>
        </w:rPr>
        <w:t>HTTP</w:t>
      </w:r>
      <w:r>
        <w:rPr>
          <w:szCs w:val="21"/>
        </w:rPr>
        <w:t>サーバで、</w:t>
      </w:r>
      <w:r>
        <w:rPr>
          <w:szCs w:val="21"/>
        </w:rPr>
        <w:t>pub</w:t>
      </w:r>
      <w:r>
        <w:rPr>
          <w:szCs w:val="21"/>
        </w:rPr>
        <w:t>コマンドのひとつ</w:t>
      </w:r>
    </w:p>
    <w:p w:rsidR="00000000" w:rsidRDefault="002E5195" w:rsidP="002E5195">
      <w:pPr>
        <w:numPr>
          <w:ilvl w:val="0"/>
          <w:numId w:val="130"/>
        </w:numPr>
        <w:rPr>
          <w:szCs w:val="21"/>
        </w:rPr>
      </w:pPr>
      <w:r>
        <w:rPr>
          <w:szCs w:val="21"/>
        </w:rPr>
        <w:t>dart: Dart VM</w:t>
      </w:r>
      <w:r>
        <w:rPr>
          <w:szCs w:val="21"/>
        </w:rPr>
        <w:t>即ち</w:t>
      </w:r>
      <w:r>
        <w:rPr>
          <w:szCs w:val="21"/>
        </w:rPr>
        <w:t>Dart</w:t>
      </w:r>
      <w:r>
        <w:rPr>
          <w:szCs w:val="21"/>
        </w:rPr>
        <w:t>コード実行マシンで、サーバでの</w:t>
      </w:r>
      <w:r>
        <w:rPr>
          <w:szCs w:val="21"/>
        </w:rPr>
        <w:t>Dart</w:t>
      </w:r>
      <w:r>
        <w:rPr>
          <w:szCs w:val="21"/>
        </w:rPr>
        <w:t>コードの実行に使われる</w:t>
      </w:r>
    </w:p>
    <w:p w:rsidR="00000000" w:rsidRDefault="002E5195" w:rsidP="002E5195">
      <w:pPr>
        <w:numPr>
          <w:ilvl w:val="0"/>
          <w:numId w:val="130"/>
        </w:numPr>
        <w:rPr>
          <w:szCs w:val="21"/>
        </w:rPr>
      </w:pPr>
      <w:r>
        <w:rPr>
          <w:szCs w:val="21"/>
        </w:rPr>
        <w:t>Dartium: Dart VM</w:t>
      </w:r>
      <w:r>
        <w:rPr>
          <w:szCs w:val="21"/>
        </w:rPr>
        <w:t>実装の</w:t>
      </w:r>
      <w:r>
        <w:rPr>
          <w:szCs w:val="21"/>
        </w:rPr>
        <w:t>Chromium</w:t>
      </w:r>
      <w:r>
        <w:rPr>
          <w:szCs w:val="21"/>
        </w:rPr>
        <w:t>で、ブラウザ内で</w:t>
      </w:r>
      <w:r>
        <w:rPr>
          <w:szCs w:val="21"/>
        </w:rPr>
        <w:t>Dart</w:t>
      </w:r>
      <w:r>
        <w:rPr>
          <w:szCs w:val="21"/>
        </w:rPr>
        <w:t>コードを直接実行する</w:t>
      </w:r>
    </w:p>
    <w:p w:rsidR="00000000" w:rsidRDefault="002E5195">
      <w:pPr>
        <w:rPr>
          <w:szCs w:val="21"/>
        </w:rPr>
      </w:pPr>
    </w:p>
    <w:p w:rsidR="00000000" w:rsidRDefault="002E5195">
      <w:pPr>
        <w:rPr>
          <w:szCs w:val="21"/>
        </w:rPr>
      </w:pPr>
      <w:r>
        <w:rPr>
          <w:szCs w:val="21"/>
        </w:rPr>
        <w:t>DartPad</w:t>
      </w:r>
      <w:r>
        <w:rPr>
          <w:szCs w:val="21"/>
        </w:rPr>
        <w:t>と</w:t>
      </w:r>
      <w:r>
        <w:rPr>
          <w:szCs w:val="21"/>
        </w:rPr>
        <w:t>IDE</w:t>
      </w:r>
      <w:r>
        <w:rPr>
          <w:szCs w:val="21"/>
        </w:rPr>
        <w:t>以外は</w:t>
      </w:r>
      <w:r>
        <w:rPr>
          <w:szCs w:val="21"/>
        </w:rPr>
        <w:t>Dart</w:t>
      </w:r>
      <w:r>
        <w:rPr>
          <w:szCs w:val="21"/>
        </w:rPr>
        <w:t>のサイトからダウンロードできる。ダウンロードの詳細は</w:t>
      </w:r>
      <w:hyperlink w:anchor="_toc26674" w:history="1">
        <w:r>
          <w:rPr>
            <w:rStyle w:val="a7"/>
            <w:szCs w:val="21"/>
          </w:rPr>
          <w:t>「</w:t>
        </w:r>
        <w:r>
          <w:rPr>
            <w:rStyle w:val="a7"/>
            <w:szCs w:val="21"/>
          </w:rPr>
          <w:t>Dart SDK</w:t>
        </w:r>
        <w:r>
          <w:rPr>
            <w:rStyle w:val="a7"/>
            <w:szCs w:val="21"/>
          </w:rPr>
          <w:t>と</w:t>
        </w:r>
        <w:r>
          <w:rPr>
            <w:rStyle w:val="a7"/>
            <w:szCs w:val="21"/>
          </w:rPr>
          <w:t>Dartium</w:t>
        </w:r>
        <w:r>
          <w:rPr>
            <w:rStyle w:val="a7"/>
            <w:szCs w:val="21"/>
          </w:rPr>
          <w:t>のダウンロード」の節</w:t>
        </w:r>
      </w:hyperlink>
      <w:r>
        <w:rPr>
          <w:szCs w:val="21"/>
        </w:rPr>
        <w:t>に記されている。</w:t>
      </w:r>
    </w:p>
    <w:p w:rsidR="00000000" w:rsidRDefault="002E5195">
      <w:pPr>
        <w:rPr>
          <w:szCs w:val="21"/>
        </w:rPr>
      </w:pPr>
    </w:p>
    <w:p w:rsidR="00000000" w:rsidRDefault="002E5195">
      <w:pPr>
        <w:rPr>
          <w:szCs w:val="21"/>
        </w:rPr>
      </w:pPr>
      <w:r>
        <w:rPr>
          <w:szCs w:val="21"/>
        </w:rPr>
        <w:t>読者が</w:t>
      </w:r>
      <w:r>
        <w:rPr>
          <w:szCs w:val="21"/>
        </w:rPr>
        <w:t>Dart</w:t>
      </w:r>
      <w:r>
        <w:rPr>
          <w:szCs w:val="21"/>
        </w:rPr>
        <w:t>言語で作成したコードを試すための現時点で最も簡易で便利な手段は</w:t>
      </w:r>
      <w:hyperlink r:id="rId191" w:history="1">
        <w:r>
          <w:rPr>
            <w:rStyle w:val="a7"/>
            <w:szCs w:val="21"/>
          </w:rPr>
          <w:t>DartPad</w:t>
        </w:r>
      </w:hyperlink>
      <w:r>
        <w:rPr>
          <w:szCs w:val="21"/>
        </w:rPr>
        <w:t>というオンラインの簡単なツールか、あるいは標準的な</w:t>
      </w:r>
      <w:r>
        <w:rPr>
          <w:szCs w:val="21"/>
        </w:rPr>
        <w:t>IDE</w:t>
      </w:r>
      <w:r>
        <w:rPr>
          <w:szCs w:val="21"/>
        </w:rPr>
        <w:t>である</w:t>
      </w:r>
      <w:r>
        <w:rPr>
          <w:szCs w:val="21"/>
        </w:rPr>
        <w:t>Intel</w:t>
      </w:r>
      <w:r>
        <w:rPr>
          <w:szCs w:val="21"/>
        </w:rPr>
        <w:t>ｌ</w:t>
      </w:r>
      <w:r>
        <w:rPr>
          <w:szCs w:val="21"/>
        </w:rPr>
        <w:t>iJ/WebStorm</w:t>
      </w:r>
      <w:r>
        <w:rPr>
          <w:szCs w:val="21"/>
        </w:rPr>
        <w:t>あるいは</w:t>
      </w:r>
      <w:r>
        <w:rPr>
          <w:szCs w:val="21"/>
        </w:rPr>
        <w:t>Eclipse</w:t>
      </w:r>
      <w:r>
        <w:rPr>
          <w:szCs w:val="21"/>
        </w:rPr>
        <w:t>のプラグインの使用である。なお</w:t>
      </w:r>
      <w:r>
        <w:rPr>
          <w:szCs w:val="21"/>
        </w:rPr>
        <w:t>Dart</w:t>
      </w:r>
      <w:r>
        <w:rPr>
          <w:szCs w:val="21"/>
        </w:rPr>
        <w:t>で書かれたプログラムを商用稼働させるときは、読者は</w:t>
      </w:r>
      <w:r>
        <w:rPr>
          <w:szCs w:val="21"/>
        </w:rPr>
        <w:t>Chrome</w:t>
      </w:r>
      <w:r>
        <w:rPr>
          <w:szCs w:val="21"/>
        </w:rPr>
        <w:t>等のブラウザが使用されるか（クライアント・コードの場合）、あるいは</w:t>
      </w:r>
      <w:r>
        <w:rPr>
          <w:szCs w:val="21"/>
        </w:rPr>
        <w:t>Dart SDK</w:t>
      </w:r>
      <w:r>
        <w:rPr>
          <w:szCs w:val="21"/>
        </w:rPr>
        <w:t>に含まれている</w:t>
      </w:r>
      <w:r>
        <w:rPr>
          <w:szCs w:val="21"/>
        </w:rPr>
        <w:t>Dart</w:t>
      </w:r>
      <w:r>
        <w:rPr>
          <w:szCs w:val="21"/>
        </w:rPr>
        <w:t>の</w:t>
      </w:r>
      <w:r>
        <w:rPr>
          <w:szCs w:val="21"/>
        </w:rPr>
        <w:t>VM</w:t>
      </w:r>
      <w:r>
        <w:rPr>
          <w:szCs w:val="21"/>
        </w:rPr>
        <w:t>が使用される（サーバ・コードの場合）ことになる。</w:t>
      </w: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Dartium (Dart VM</w:t>
      </w:r>
      <w:r>
        <w:t>実装</w:t>
      </w:r>
      <w:r>
        <w:t>Chrome</w:t>
      </w:r>
      <w:r>
        <w:t>ブラウザ</w:t>
      </w:r>
      <w:r>
        <w:t>)</w:t>
      </w:r>
      <w:r>
        <w:t>に関</w:t>
      </w:r>
      <w:r>
        <w:t>する注意：</w:t>
      </w:r>
    </w:p>
    <w:p w:rsidR="00000000" w:rsidRDefault="002E5195">
      <w:pPr>
        <w:rPr>
          <w:szCs w:val="21"/>
        </w:rPr>
      </w:pPr>
    </w:p>
    <w:p w:rsidR="00000000" w:rsidRDefault="002E5195">
      <w:pPr>
        <w:rPr>
          <w:szCs w:val="21"/>
        </w:rPr>
      </w:pPr>
      <w:r>
        <w:rPr>
          <w:szCs w:val="21"/>
        </w:rPr>
        <w:t>2015</w:t>
      </w:r>
      <w:r>
        <w:rPr>
          <w:szCs w:val="21"/>
        </w:rPr>
        <w:t>年</w:t>
      </w:r>
      <w:r>
        <w:rPr>
          <w:szCs w:val="21"/>
        </w:rPr>
        <w:t>3</w:t>
      </w:r>
      <w:r>
        <w:rPr>
          <w:szCs w:val="21"/>
        </w:rPr>
        <w:t>月</w:t>
      </w:r>
      <w:r>
        <w:rPr>
          <w:szCs w:val="21"/>
        </w:rPr>
        <w:t>25</w:t>
      </w:r>
      <w:r>
        <w:rPr>
          <w:szCs w:val="21"/>
        </w:rPr>
        <w:t>日に</w:t>
      </w:r>
      <w:r>
        <w:rPr>
          <w:szCs w:val="21"/>
        </w:rPr>
        <w:t>Dart</w:t>
      </w:r>
      <w:r>
        <w:rPr>
          <w:szCs w:val="21"/>
        </w:rPr>
        <w:t>チームは、</w:t>
      </w:r>
      <w:r>
        <w:rPr>
          <w:szCs w:val="21"/>
        </w:rPr>
        <w:t>Dart VM</w:t>
      </w:r>
      <w:r>
        <w:rPr>
          <w:szCs w:val="21"/>
        </w:rPr>
        <w:t>実装ブラウザの開発を止め、</w:t>
      </w:r>
      <w:r>
        <w:rPr>
          <w:szCs w:val="21"/>
        </w:rPr>
        <w:t>Dart2JS</w:t>
      </w:r>
      <w:r>
        <w:rPr>
          <w:szCs w:val="21"/>
        </w:rPr>
        <w:t>に特化すると</w:t>
      </w:r>
      <w:hyperlink r:id="rId192" w:history="1">
        <w:r>
          <w:rPr>
            <w:rStyle w:val="a7"/>
            <w:szCs w:val="21"/>
          </w:rPr>
          <w:t>発表</w:t>
        </w:r>
      </w:hyperlink>
      <w:r>
        <w:rPr>
          <w:szCs w:val="21"/>
        </w:rPr>
        <w:t>した。これは現在</w:t>
      </w:r>
      <w:r>
        <w:rPr>
          <w:szCs w:val="21"/>
        </w:rPr>
        <w:t>Dart</w:t>
      </w:r>
      <w:r>
        <w:rPr>
          <w:szCs w:val="21"/>
        </w:rPr>
        <w:t>でビジネス用アプリケーションを開発している</w:t>
      </w:r>
      <w:r>
        <w:rPr>
          <w:szCs w:val="21"/>
        </w:rPr>
        <w:t>Google</w:t>
      </w:r>
      <w:r>
        <w:rPr>
          <w:szCs w:val="21"/>
        </w:rPr>
        <w:t>社内外のチーム（例えば</w:t>
      </w:r>
      <w:r>
        <w:rPr>
          <w:szCs w:val="21"/>
        </w:rPr>
        <w:t>Google Ads</w:t>
      </w:r>
      <w:r>
        <w:rPr>
          <w:szCs w:val="21"/>
        </w:rPr>
        <w:t>のチーム）たちからのより</w:t>
      </w:r>
      <w:r>
        <w:rPr>
          <w:szCs w:val="21"/>
        </w:rPr>
        <w:t>JavaScript</w:t>
      </w:r>
      <w:r>
        <w:rPr>
          <w:szCs w:val="21"/>
        </w:rPr>
        <w:t>との統合を高めて欲しいとの意見によるものだという。但し</w:t>
      </w:r>
      <w:r>
        <w:rPr>
          <w:szCs w:val="21"/>
        </w:rPr>
        <w:t>VM</w:t>
      </w:r>
      <w:r>
        <w:rPr>
          <w:szCs w:val="21"/>
        </w:rPr>
        <w:t>そのものはサーバや</w:t>
      </w:r>
      <w:r>
        <w:rPr>
          <w:szCs w:val="21"/>
        </w:rPr>
        <w:t>ツール用に開発を継続する。</w:t>
      </w:r>
      <w:r>
        <w:rPr>
          <w:b/>
          <w:bCs/>
          <w:color w:val="FF0000"/>
          <w:szCs w:val="21"/>
        </w:rPr>
        <w:t>Dartium</w:t>
      </w:r>
      <w:r>
        <w:rPr>
          <w:b/>
          <w:bCs/>
          <w:color w:val="FF0000"/>
          <w:szCs w:val="21"/>
        </w:rPr>
        <w:t>は将来</w:t>
      </w:r>
      <w:r>
        <w:rPr>
          <w:b/>
          <w:bCs/>
          <w:color w:val="FF0000"/>
          <w:szCs w:val="21"/>
        </w:rPr>
        <w:t>Chrome</w:t>
      </w:r>
      <w:r>
        <w:rPr>
          <w:b/>
          <w:bCs/>
          <w:color w:val="FF0000"/>
          <w:szCs w:val="21"/>
        </w:rPr>
        <w:t>に実装されることはないが、ツールとして残される。</w:t>
      </w:r>
      <w:r>
        <w:rPr>
          <w:szCs w:val="21"/>
        </w:rPr>
        <w:t>これに関する議論は</w:t>
      </w:r>
      <w:hyperlink r:id="rId193" w:anchor="!topic/misc/uG5eZe4evQI" w:history="1">
        <w:r>
          <w:rPr>
            <w:rStyle w:val="a7"/>
            <w:szCs w:val="21"/>
          </w:rPr>
          <w:t>ここ</w:t>
        </w:r>
      </w:hyperlink>
      <w:r>
        <w:rPr>
          <w:szCs w:val="21"/>
        </w:rPr>
        <w:t>または</w:t>
      </w:r>
      <w:hyperlink r:id="rId194" w:anchor="!topic/misc/Zjq27DTzf7Y" w:history="1">
        <w:r>
          <w:rPr>
            <w:rStyle w:val="a7"/>
            <w:szCs w:val="21"/>
          </w:rPr>
          <w:t>ここ</w:t>
        </w:r>
      </w:hyperlink>
      <w:r>
        <w:rPr>
          <w:szCs w:val="21"/>
        </w:rPr>
        <w:t>を</w:t>
      </w:r>
      <w:r>
        <w:rPr>
          <w:szCs w:val="21"/>
        </w:rPr>
        <w:t>見て頂きたい。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18" w:name="_toc7233"/>
      <w:bookmarkStart w:id="119" w:name="_Toc470871725"/>
      <w:bookmarkEnd w:id="118"/>
      <w:r>
        <w:t>DartPad</w:t>
      </w:r>
      <w:bookmarkEnd w:id="119"/>
    </w:p>
    <w:p w:rsidR="00000000" w:rsidRDefault="002E5195">
      <w:pPr>
        <w:rPr>
          <w:szCs w:val="21"/>
        </w:rPr>
      </w:pPr>
    </w:p>
    <w:p w:rsidR="00000000" w:rsidRDefault="002E5195">
      <w:pPr>
        <w:rPr>
          <w:szCs w:val="21"/>
        </w:rPr>
      </w:pPr>
      <w:r>
        <w:rPr>
          <w:szCs w:val="21"/>
        </w:rPr>
        <w:t>DartPad</w:t>
      </w:r>
      <w:r>
        <w:rPr>
          <w:szCs w:val="21"/>
        </w:rPr>
        <w:t>は</w:t>
      </w:r>
      <w:hyperlink r:id="rId195" w:history="1">
        <w:r>
          <w:rPr>
            <w:rStyle w:val="a7"/>
            <w:szCs w:val="21"/>
          </w:rPr>
          <w:t>2015</w:t>
        </w:r>
        <w:r>
          <w:rPr>
            <w:rStyle w:val="a7"/>
            <w:szCs w:val="21"/>
          </w:rPr>
          <w:t>年</w:t>
        </w:r>
        <w:r>
          <w:rPr>
            <w:rStyle w:val="a7"/>
            <w:szCs w:val="21"/>
          </w:rPr>
          <w:t>5</w:t>
        </w:r>
        <w:r>
          <w:rPr>
            <w:rStyle w:val="a7"/>
            <w:szCs w:val="21"/>
          </w:rPr>
          <w:t>月に公式に公開</w:t>
        </w:r>
      </w:hyperlink>
      <w:r>
        <w:rPr>
          <w:szCs w:val="21"/>
        </w:rPr>
        <w:t>されたブラウザ上で</w:t>
      </w:r>
      <w:r>
        <w:rPr>
          <w:szCs w:val="21"/>
        </w:rPr>
        <w:t>Dart</w:t>
      </w:r>
      <w:r>
        <w:rPr>
          <w:szCs w:val="21"/>
        </w:rPr>
        <w:t>で書かれたコードを試すためのオンラインのツールである。この種のツールは以前から</w:t>
      </w:r>
      <w:r>
        <w:rPr>
          <w:szCs w:val="21"/>
        </w:rPr>
        <w:t>TryDart</w:t>
      </w:r>
      <w:r>
        <w:rPr>
          <w:szCs w:val="21"/>
        </w:rPr>
        <w:t>などとして存在していたが、より多くの機能を含んだものとなっている。</w:t>
      </w:r>
      <w:r>
        <w:rPr>
          <w:szCs w:val="21"/>
        </w:rPr>
        <w:t>DartPad</w:t>
      </w:r>
      <w:r>
        <w:rPr>
          <w:szCs w:val="21"/>
        </w:rPr>
        <w:t>は</w:t>
      </w:r>
      <w:r>
        <w:rPr>
          <w:szCs w:val="21"/>
        </w:rPr>
        <w:t>Dart</w:t>
      </w:r>
      <w:r>
        <w:rPr>
          <w:szCs w:val="21"/>
        </w:rPr>
        <w:t>言語、コアとなっているライブラリた</w:t>
      </w:r>
      <w:r>
        <w:rPr>
          <w:szCs w:val="21"/>
        </w:rPr>
        <w:t>ち、および</w:t>
      </w:r>
      <w:r>
        <w:rPr>
          <w:szCs w:val="21"/>
        </w:rPr>
        <w:t>HTML/CSS</w:t>
      </w:r>
      <w:r>
        <w:rPr>
          <w:szCs w:val="21"/>
        </w:rPr>
        <w:t>に対応しているので、小規模なウェブ・アプリケーションにも適用できる。但し</w:t>
      </w:r>
      <w:r>
        <w:rPr>
          <w:szCs w:val="21"/>
        </w:rPr>
        <w:t>dart:io</w:t>
      </w:r>
      <w:r>
        <w:rPr>
          <w:szCs w:val="21"/>
        </w:rPr>
        <w:t>ライブラリを使用するコードは利用できない。また現時点では</w:t>
      </w:r>
      <w:hyperlink r:id="rId196" w:history="1">
        <w:r>
          <w:rPr>
            <w:rStyle w:val="a7"/>
            <w:szCs w:val="21"/>
          </w:rPr>
          <w:t>外部パッケージを使用するコード</w:t>
        </w:r>
      </w:hyperlink>
      <w:r>
        <w:rPr>
          <w:szCs w:val="21"/>
        </w:rPr>
        <w:t>は利用できない。またプロキシを介したアクセスでは正しく動作しない場合があるので注意のこと。</w:t>
      </w: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DartPad</w:t>
      </w:r>
      <w:r>
        <w:t>を開く</w:t>
      </w:r>
    </w:p>
    <w:p w:rsidR="00000000" w:rsidRDefault="002E5195">
      <w:pPr>
        <w:rPr>
          <w:szCs w:val="21"/>
        </w:rPr>
      </w:pPr>
    </w:p>
    <w:p w:rsidR="00000000" w:rsidRDefault="002E5195">
      <w:pPr>
        <w:rPr>
          <w:szCs w:val="21"/>
        </w:rPr>
      </w:pPr>
      <w:hyperlink r:id="rId197" w:history="1">
        <w:r>
          <w:rPr>
            <w:rStyle w:val="a7"/>
            <w:szCs w:val="21"/>
          </w:rPr>
          <w:t>DartPad</w:t>
        </w:r>
      </w:hyperlink>
      <w:r>
        <w:rPr>
          <w:szCs w:val="21"/>
        </w:rPr>
        <w:t>を使うときはなるべく</w:t>
      </w:r>
      <w:r>
        <w:rPr>
          <w:szCs w:val="21"/>
        </w:rPr>
        <w:t>Chrome</w:t>
      </w:r>
      <w:r>
        <w:rPr>
          <w:szCs w:val="21"/>
        </w:rPr>
        <w:t>ブラ</w:t>
      </w:r>
      <w:r>
        <w:rPr>
          <w:szCs w:val="21"/>
        </w:rPr>
        <w:t>ウザを使用することを推奨する。このページを開くと左側がコード（</w:t>
      </w:r>
      <w:r>
        <w:rPr>
          <w:szCs w:val="21"/>
        </w:rPr>
        <w:t>.dart</w:t>
      </w:r>
      <w:r>
        <w:rPr>
          <w:szCs w:val="21"/>
        </w:rPr>
        <w:t>、</w:t>
      </w:r>
      <w:r>
        <w:rPr>
          <w:szCs w:val="21"/>
        </w:rPr>
        <w:t>.html</w:t>
      </w:r>
      <w:r>
        <w:rPr>
          <w:szCs w:val="21"/>
        </w:rPr>
        <w:t>、および</w:t>
      </w:r>
      <w:r>
        <w:rPr>
          <w:szCs w:val="21"/>
        </w:rPr>
        <w:t>.css</w:t>
      </w:r>
      <w:r>
        <w:rPr>
          <w:szCs w:val="21"/>
        </w:rPr>
        <w:t>）部、右側が出力部となっている。</w:t>
      </w:r>
      <w:r>
        <w:rPr>
          <w:szCs w:val="21"/>
        </w:rPr>
        <w:t>RESULTS</w:t>
      </w:r>
      <w:r>
        <w:rPr>
          <w:szCs w:val="21"/>
        </w:rPr>
        <w:t>はブラウザ出力で、ウェブ・アプリケーションで使われる。</w:t>
      </w:r>
      <w:r>
        <w:rPr>
          <w:szCs w:val="21"/>
        </w:rPr>
        <w:t>CONSOLE</w:t>
      </w:r>
      <w:r>
        <w:rPr>
          <w:szCs w:val="21"/>
        </w:rPr>
        <w:t>はコンソール出力で、コマンド行アプリケーションで使われる。</w:t>
      </w:r>
    </w:p>
    <w:p w:rsidR="00000000" w:rsidRDefault="002E5195">
      <w:pPr>
        <w:rPr>
          <w:szCs w:val="21"/>
        </w:rPr>
      </w:pPr>
    </w:p>
    <w:p w:rsidR="00000000" w:rsidRDefault="002E5195">
      <w:pPr>
        <w:rPr>
          <w:szCs w:val="21"/>
        </w:rPr>
      </w:pPr>
      <w:r>
        <w:rPr>
          <w:szCs w:val="21"/>
        </w:rPr>
        <w:t>ユーザは左側のコード領域で自分のコードをコピー</w:t>
      </w:r>
      <w:r>
        <w:rPr>
          <w:szCs w:val="21"/>
        </w:rPr>
        <w:t>/</w:t>
      </w:r>
      <w:r>
        <w:rPr>
          <w:szCs w:val="21"/>
        </w:rPr>
        <w:t>ペーストあるいは手入力して、その実行結果を</w:t>
      </w:r>
      <w:r>
        <w:rPr>
          <w:szCs w:val="21"/>
        </w:rPr>
        <w:t>Run</w:t>
      </w:r>
      <w:r>
        <w:rPr>
          <w:szCs w:val="21"/>
        </w:rPr>
        <w:t>ボタンをクリックすることで知ることができる。エラーはリアルタイムに指摘してくれる。</w:t>
      </w: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サンプル</w:t>
      </w:r>
      <w:r>
        <w:t>（太陽系）</w:t>
      </w:r>
      <w:r>
        <w:t>を試す</w:t>
      </w:r>
    </w:p>
    <w:p w:rsidR="00000000" w:rsidRDefault="002E5195">
      <w:pPr>
        <w:rPr>
          <w:szCs w:val="21"/>
        </w:rPr>
      </w:pPr>
    </w:p>
    <w:p w:rsidR="00000000" w:rsidRDefault="002E5195">
      <w:pPr>
        <w:rPr>
          <w:szCs w:val="21"/>
        </w:rPr>
      </w:pPr>
      <w:r>
        <w:rPr>
          <w:szCs w:val="21"/>
        </w:rPr>
        <w:t>右上の</w:t>
      </w:r>
      <w:r>
        <w:rPr>
          <w:szCs w:val="21"/>
        </w:rPr>
        <w:t>Samples</w:t>
      </w:r>
      <w:r>
        <w:rPr>
          <w:szCs w:val="21"/>
        </w:rPr>
        <w:t>選択</w:t>
      </w:r>
      <w:r>
        <w:rPr>
          <w:szCs w:val="21"/>
        </w:rPr>
        <w:t>メニューから</w:t>
      </w:r>
      <w:r>
        <w:rPr>
          <w:szCs w:val="21"/>
        </w:rPr>
        <w:t>Solar</w:t>
      </w:r>
      <w:r>
        <w:rPr>
          <w:szCs w:val="21"/>
        </w:rPr>
        <w:t>を選択、</w:t>
      </w:r>
      <w:r>
        <w:rPr>
          <w:szCs w:val="21"/>
        </w:rPr>
        <w:t>Start</w:t>
      </w:r>
      <w:r>
        <w:rPr>
          <w:szCs w:val="21"/>
        </w:rPr>
        <w:t>ボタンをクリックすると下図のような結果が得られる：</w:t>
      </w:r>
    </w:p>
    <w:p w:rsidR="00000000" w:rsidRDefault="002E5195">
      <w:pPr>
        <w:rPr>
          <w:szCs w:val="21"/>
        </w:rPr>
      </w:pPr>
    </w:p>
    <w:p w:rsidR="00000000" w:rsidRDefault="002E5195">
      <w:pPr>
        <w:jc w:val="center"/>
        <w:rPr>
          <w:szCs w:val="21"/>
        </w:rPr>
      </w:pPr>
      <w:r>
        <w:rPr>
          <w:szCs w:val="21"/>
        </w:rPr>
        <w:t>太陽系サンプル</w: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76" type="#_x0000_t75" style="position:absolute;left:0;text-align:left;margin-left:0;margin-top:0;width:481.85pt;height:226.45pt;z-index:251709440;mso-wrap-distance-left:0;mso-wrap-distance-right:0;mso-position-horizontal:center;mso-position-horizontal-relative:text;mso-position-vertical-relative:text" filled="t">
            <v:fill color2="black"/>
            <v:imagedata r:id="rId198" o:title=""/>
            <w10:wrap type="topAndBottom"/>
          </v:shape>
          <o:OLEObject Type="Embed" ProgID="PBrush" ShapeID="_x0000_s1176" DrawAspect="Content" ObjectID="_1544613655" r:id="rId199"/>
        </w:pict>
      </w:r>
    </w:p>
    <w:p w:rsidR="00000000" w:rsidRDefault="002E5195">
      <w:pPr>
        <w:rPr>
          <w:szCs w:val="21"/>
        </w:rPr>
      </w:pPr>
    </w:p>
    <w:p w:rsidR="00000000" w:rsidRDefault="002E5195">
      <w:pPr>
        <w:rPr>
          <w:szCs w:val="21"/>
        </w:rPr>
      </w:pPr>
      <w:r>
        <w:rPr>
          <w:szCs w:val="21"/>
        </w:rPr>
        <w:t>このサンプルは水星、金星、地球と月、火星、木星と</w:t>
      </w:r>
      <w:r>
        <w:rPr>
          <w:szCs w:val="21"/>
        </w:rPr>
        <w:t>4</w:t>
      </w:r>
      <w:r>
        <w:rPr>
          <w:szCs w:val="21"/>
        </w:rPr>
        <w:t>つの惑星、および火星と木星間の小惑星帯をシミュレートしたものである。</w:t>
      </w:r>
    </w:p>
    <w:p w:rsidR="00000000" w:rsidRDefault="002E5195">
      <w:pPr>
        <w:rPr>
          <w:szCs w:val="21"/>
        </w:rPr>
      </w:pPr>
    </w:p>
    <w:p w:rsidR="00000000" w:rsidRDefault="002E5195">
      <w:pPr>
        <w:rPr>
          <w:szCs w:val="21"/>
        </w:rPr>
      </w:pPr>
      <w:r>
        <w:rPr>
          <w:szCs w:val="21"/>
        </w:rPr>
        <w:t>コード入力中に可能な</w:t>
      </w:r>
      <w:r>
        <w:rPr>
          <w:szCs w:val="21"/>
        </w:rPr>
        <w:t>API</w:t>
      </w:r>
      <w:r>
        <w:rPr>
          <w:szCs w:val="21"/>
        </w:rPr>
        <w:t>を以下のようにガイドしてくれる：</w:t>
      </w:r>
    </w:p>
    <w:p w:rsidR="00000000" w:rsidRDefault="002E5195">
      <w:pPr>
        <w:rPr>
          <w:szCs w:val="21"/>
        </w:rPr>
      </w:pPr>
    </w:p>
    <w:p w:rsidR="00000000" w:rsidRDefault="002E5195">
      <w:pPr>
        <w:jc w:val="center"/>
        <w:rPr>
          <w:szCs w:val="21"/>
        </w:rPr>
      </w:pPr>
      <w:r>
        <w:rPr>
          <w:szCs w:val="21"/>
        </w:rPr>
        <w:t>API</w:t>
      </w:r>
      <w:r>
        <w:rPr>
          <w:szCs w:val="21"/>
        </w:rPr>
        <w:t>ガイド</w:t>
      </w:r>
      <w:r>
        <w:pict>
          <v:shape id="_x0000_s1177" type="#_x0000_t75" style="position:absolute;left:0;text-align:left;margin-left:0;margin-top:0;width:316.6pt;height:154.45pt;z-index:251710464;mso-wrap-distance-left:0;mso-wrap-distance-right:0;mso-position-horizontal:center;mso-position-horizontal-relative:text;mso-position-vertical-relative:text" filled="t">
            <v:fill color2="black"/>
            <v:imagedata r:id="rId200" o:title=""/>
            <w10:wrap type="topAndBottom"/>
          </v:shape>
          <o:OLEObject Type="Embed" ProgID="PBrush" ShapeID="_x0000_s1177" DrawAspect="Content" ObjectID="_1544613656" r:id="rId201"/>
        </w:pict>
      </w:r>
    </w:p>
    <w:p w:rsidR="00000000" w:rsidRDefault="002E5195">
      <w:pPr>
        <w:rPr>
          <w:szCs w:val="21"/>
        </w:rPr>
      </w:pPr>
    </w:p>
    <w:p w:rsidR="00000000" w:rsidRDefault="002E5195">
      <w:pPr>
        <w:rPr>
          <w:szCs w:val="21"/>
        </w:rPr>
      </w:pPr>
      <w:r>
        <w:rPr>
          <w:szCs w:val="21"/>
        </w:rPr>
        <w:t>またエラーもリアルタイムで指摘してくれる：</w:t>
      </w:r>
    </w:p>
    <w:p w:rsidR="00000000" w:rsidRDefault="002E5195">
      <w:pPr>
        <w:rPr>
          <w:szCs w:val="21"/>
        </w:rPr>
      </w:pPr>
    </w:p>
    <w:p w:rsidR="00000000" w:rsidRDefault="002E5195">
      <w:pPr>
        <w:jc w:val="center"/>
        <w:rPr>
          <w:szCs w:val="21"/>
        </w:rPr>
      </w:pPr>
      <w:r>
        <w:rPr>
          <w:szCs w:val="21"/>
        </w:rPr>
        <w:lastRenderedPageBreak/>
        <w:t>エラーの指摘</w:t>
      </w:r>
      <w:r>
        <w:pict>
          <v:shape id="_x0000_s1178" type="#_x0000_t75" style="position:absolute;left:0;text-align:left;margin-left:0;margin-top:0;width:340.4pt;height:176.25pt;z-index:251711488;mso-wrap-distance-left:0;mso-wrap-distance-right:0;mso-position-horizontal:center;mso-position-horizontal-relative:text;mso-position-vertical-relative:text" filled="t">
            <v:fill color2="black"/>
            <v:imagedata r:id="rId202" o:title=""/>
            <w10:wrap type="topAndBottom"/>
          </v:shape>
          <o:OLEObject Type="Embed" ProgID="PBrush" ShapeID="_x0000_s1178" DrawAspect="Content" ObjectID="_1544613657" r:id="rId203"/>
        </w:pict>
      </w:r>
    </w:p>
    <w:p w:rsidR="00000000" w:rsidRDefault="002E5195">
      <w:pPr>
        <w:rPr>
          <w:szCs w:val="21"/>
        </w:rPr>
      </w:pPr>
    </w:p>
    <w:p w:rsidR="00000000" w:rsidRDefault="002E5195">
      <w:pPr>
        <w:rPr>
          <w:szCs w:val="21"/>
        </w:rPr>
      </w:pPr>
      <w:r>
        <w:rPr>
          <w:szCs w:val="21"/>
        </w:rPr>
        <w:t>使った</w:t>
      </w:r>
      <w:r>
        <w:rPr>
          <w:szCs w:val="21"/>
        </w:rPr>
        <w:t>API</w:t>
      </w:r>
      <w:r>
        <w:rPr>
          <w:szCs w:val="21"/>
        </w:rPr>
        <w:t>のドキュメントは知りたい個所を右クリックすれば画面の右下に表示される。太陽系サンプルの画面では、</w:t>
      </w:r>
      <w:r>
        <w:rPr>
          <w:szCs w:val="21"/>
        </w:rPr>
        <w:t>start</w:t>
      </w:r>
      <w:r>
        <w:rPr>
          <w:szCs w:val="21"/>
        </w:rPr>
        <w:t>メソッドを右ク</w:t>
      </w:r>
      <w:r>
        <w:rPr>
          <w:szCs w:val="21"/>
        </w:rPr>
        <w:t>リックした結果として、そのドキュメントが表示されている。</w:t>
      </w:r>
    </w:p>
    <w:p w:rsidR="00000000" w:rsidRDefault="002E5195">
      <w:pPr>
        <w:rPr>
          <w:szCs w:val="21"/>
        </w:rPr>
      </w:pPr>
    </w:p>
    <w:p w:rsidR="00000000" w:rsidRDefault="002E5195">
      <w:pPr>
        <w:rPr>
          <w:szCs w:val="21"/>
        </w:rPr>
      </w:pPr>
      <w:r>
        <w:rPr>
          <w:szCs w:val="21"/>
        </w:rPr>
        <w:t>作成したコードを</w:t>
      </w:r>
      <w:hyperlink r:id="rId204" w:history="1">
        <w:r>
          <w:rPr>
            <w:rStyle w:val="a7"/>
            <w:szCs w:val="21"/>
          </w:rPr>
          <w:t>Gist</w:t>
        </w:r>
      </w:hyperlink>
      <w:r>
        <w:rPr>
          <w:szCs w:val="21"/>
        </w:rPr>
        <w:t>に永久的に保管し、他のユーザと共有することも可能である。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本資料のコードを試す</w:t>
      </w:r>
    </w:p>
    <w:p w:rsidR="00000000" w:rsidRDefault="002E5195">
      <w:pPr>
        <w:rPr>
          <w:szCs w:val="21"/>
        </w:rPr>
      </w:pPr>
    </w:p>
    <w:p w:rsidR="00000000" w:rsidRDefault="002E5195">
      <w:pPr>
        <w:rPr>
          <w:szCs w:val="21"/>
        </w:rPr>
      </w:pPr>
      <w:r>
        <w:rPr>
          <w:szCs w:val="21"/>
        </w:rPr>
        <w:t>本資料には多くのサンプル・コードが教材として含まれている。</w:t>
      </w:r>
      <w:r>
        <w:rPr>
          <w:szCs w:val="21"/>
        </w:rPr>
        <w:t>Github</w:t>
      </w:r>
      <w:r>
        <w:rPr>
          <w:szCs w:val="21"/>
        </w:rPr>
        <w:t>に登録されている</w:t>
      </w:r>
      <w:hyperlink r:id="rId205" w:history="1">
        <w:r>
          <w:rPr>
            <w:rStyle w:val="a7"/>
            <w:szCs w:val="21"/>
          </w:rPr>
          <w:t>dart_code_samples</w:t>
        </w:r>
      </w:hyperlink>
      <w:r>
        <w:rPr>
          <w:szCs w:val="21"/>
        </w:rPr>
        <w:t>はそれらのなか</w:t>
      </w:r>
      <w:r>
        <w:rPr>
          <w:szCs w:val="21"/>
        </w:rPr>
        <w:t>でも主として基本的なサンプル・コードを集めたものである。そのなかの</w:t>
      </w:r>
      <w:r>
        <w:rPr>
          <w:szCs w:val="21"/>
        </w:rPr>
        <w:t>codes</w:t>
      </w:r>
      <w:r>
        <w:rPr>
          <w:szCs w:val="21"/>
        </w:rPr>
        <w:t>は各章にある</w:t>
      </w:r>
      <w:r>
        <w:rPr>
          <w:szCs w:val="21"/>
        </w:rPr>
        <w:t>code_xx.yy.dart</w:t>
      </w:r>
      <w:r>
        <w:rPr>
          <w:szCs w:val="21"/>
        </w:rPr>
        <w:t>の名前（</w:t>
      </w:r>
      <w:r>
        <w:rPr>
          <w:szCs w:val="21"/>
        </w:rPr>
        <w:t>xx</w:t>
      </w:r>
      <w:r>
        <w:rPr>
          <w:szCs w:val="21"/>
        </w:rPr>
        <w:t>は章番号、</w:t>
      </w:r>
      <w:r>
        <w:rPr>
          <w:szCs w:val="21"/>
        </w:rPr>
        <w:t>yy</w:t>
      </w:r>
      <w:r>
        <w:rPr>
          <w:szCs w:val="21"/>
        </w:rPr>
        <w:t>は節番号）で表示されたコード・サンプルが含まれており、それらは</w:t>
      </w:r>
      <w:r>
        <w:rPr>
          <w:szCs w:val="21"/>
        </w:rPr>
        <w:t>DartPad</w:t>
      </w:r>
      <w:r>
        <w:rPr>
          <w:szCs w:val="21"/>
        </w:rPr>
        <w:t>で簡単に試すことができる（</w:t>
      </w:r>
      <w:r>
        <w:rPr>
          <w:szCs w:val="21"/>
        </w:rPr>
        <w:t>dart:io</w:t>
      </w:r>
      <w:r>
        <w:rPr>
          <w:szCs w:val="21"/>
        </w:rPr>
        <w:t>をインポートしているコードを除く）。</w:t>
      </w:r>
    </w:p>
    <w:p w:rsidR="00000000" w:rsidRDefault="002E5195">
      <w:pPr>
        <w:rPr>
          <w:szCs w:val="21"/>
        </w:rPr>
      </w:pPr>
    </w:p>
    <w:p w:rsidR="00000000" w:rsidRDefault="002E5195">
      <w:pPr>
        <w:rPr>
          <w:szCs w:val="21"/>
        </w:rPr>
      </w:pPr>
      <w:r>
        <w:rPr>
          <w:szCs w:val="21"/>
        </w:rPr>
        <w:t>注意：</w:t>
      </w:r>
      <w:r>
        <w:rPr>
          <w:szCs w:val="21"/>
        </w:rPr>
        <w:t>HTML</w:t>
      </w:r>
      <w:r>
        <w:rPr>
          <w:szCs w:val="21"/>
        </w:rPr>
        <w:t>及び</w:t>
      </w:r>
      <w:r>
        <w:rPr>
          <w:szCs w:val="21"/>
        </w:rPr>
        <w:t>CSS</w:t>
      </w:r>
      <w:r>
        <w:rPr>
          <w:szCs w:val="21"/>
        </w:rPr>
        <w:t>の領域はクリアしておくこと。</w:t>
      </w:r>
    </w:p>
    <w:p w:rsidR="00000000" w:rsidRDefault="002E5195">
      <w:pPr>
        <w:rPr>
          <w:szCs w:val="21"/>
        </w:rPr>
      </w:pPr>
    </w:p>
    <w:p w:rsidR="00000000" w:rsidRDefault="002E5195">
      <w:pPr>
        <w:rPr>
          <w:szCs w:val="21"/>
        </w:rPr>
      </w:pPr>
      <w:r>
        <w:rPr>
          <w:szCs w:val="21"/>
        </w:rPr>
        <w:t>下図は第</w:t>
      </w:r>
      <w:r>
        <w:rPr>
          <w:szCs w:val="21"/>
        </w:rPr>
        <w:t>1</w:t>
      </w:r>
      <w:r>
        <w:rPr>
          <w:szCs w:val="21"/>
        </w:rPr>
        <w:t>章にある</w:t>
      </w:r>
      <w:hyperlink r:id="rId206" w:history="1">
        <w:r>
          <w:rPr>
            <w:rStyle w:val="a7"/>
            <w:szCs w:val="21"/>
          </w:rPr>
          <w:t>code_01_1.dart</w:t>
        </w:r>
      </w:hyperlink>
      <w:r>
        <w:rPr>
          <w:szCs w:val="21"/>
        </w:rPr>
        <w:t>をコピー</w:t>
      </w:r>
      <w:r>
        <w:rPr>
          <w:szCs w:val="21"/>
        </w:rPr>
        <w:t>/</w:t>
      </w:r>
      <w:r>
        <w:rPr>
          <w:szCs w:val="21"/>
        </w:rPr>
        <w:t>ペーストした例である：</w:t>
      </w:r>
    </w:p>
    <w:p w:rsidR="00000000" w:rsidRDefault="002E5195">
      <w:pPr>
        <w:rPr>
          <w:szCs w:val="21"/>
        </w:rPr>
      </w:pPr>
    </w:p>
    <w:p w:rsidR="00000000" w:rsidRDefault="002E5195">
      <w:pPr>
        <w:jc w:val="center"/>
        <w:rPr>
          <w:szCs w:val="21"/>
        </w:rPr>
      </w:pPr>
      <w:r>
        <w:rPr>
          <w:szCs w:val="21"/>
        </w:rPr>
        <w:t>code_01_1.dart</w:t>
      </w:r>
      <w:r>
        <w:pict>
          <v:shape id="_x0000_s1179" type="#_x0000_t75" style="position:absolute;left:0;text-align:left;margin-left:0;margin-top:0;width:340.1pt;height:201.8pt;z-index:251712512;mso-wrap-distance-left:0;mso-wrap-distance-right:0;mso-position-horizontal:center;mso-position-horizontal-relative:text;mso-position-vertical-relative:text" filled="t">
            <v:fill color2="black"/>
            <v:imagedata r:id="rId207" o:title=""/>
            <w10:wrap type="topAndBottom"/>
          </v:shape>
          <o:OLEObject Type="Embed" ProgID="PBrush" ShapeID="_x0000_s1179" DrawAspect="Content" ObjectID="_1544613658" r:id="rId208"/>
        </w:pict>
      </w:r>
    </w:p>
    <w:p w:rsidR="00000000" w:rsidRDefault="002E5195">
      <w:pPr>
        <w:rPr>
          <w:szCs w:val="21"/>
        </w:rPr>
      </w:pPr>
    </w:p>
    <w:p w:rsidR="00000000" w:rsidRDefault="002E5195">
      <w:pPr>
        <w:rPr>
          <w:szCs w:val="21"/>
        </w:rPr>
      </w:pPr>
      <w:r>
        <w:rPr>
          <w:szCs w:val="21"/>
        </w:rPr>
        <w:t>dart_code_samples</w:t>
      </w:r>
      <w:r>
        <w:rPr>
          <w:szCs w:val="21"/>
        </w:rPr>
        <w:t>のなかの</w:t>
      </w:r>
      <w:r>
        <w:rPr>
          <w:szCs w:val="21"/>
        </w:rPr>
        <w:t>apps</w:t>
      </w:r>
      <w:r>
        <w:rPr>
          <w:szCs w:val="21"/>
        </w:rPr>
        <w:t>は基本的なアプリケーションのサンプルを集めたものである。そのなかでも</w:t>
      </w:r>
      <w:r>
        <w:rPr>
          <w:szCs w:val="21"/>
        </w:rPr>
        <w:lastRenderedPageBreak/>
        <w:t>DartPad</w:t>
      </w:r>
      <w:r>
        <w:rPr>
          <w:szCs w:val="21"/>
        </w:rPr>
        <w:t>でテストできるものがある。例えば</w:t>
      </w:r>
      <w:hyperlink r:id="rId209" w:history="1">
        <w:r>
          <w:rPr>
            <w:rStyle w:val="a7"/>
            <w:szCs w:val="21"/>
          </w:rPr>
          <w:t>HelloPub</w:t>
        </w:r>
      </w:hyperlink>
      <w:r>
        <w:rPr>
          <w:szCs w:val="21"/>
        </w:rPr>
        <w:t>は完全</w:t>
      </w:r>
      <w:r>
        <w:rPr>
          <w:szCs w:val="21"/>
        </w:rPr>
        <w:t>なクライアントだけのサンプルなので、そのなかの</w:t>
      </w:r>
      <w:r>
        <w:rPr>
          <w:szCs w:val="21"/>
        </w:rPr>
        <w:t>web</w:t>
      </w:r>
      <w:r>
        <w:rPr>
          <w:szCs w:val="21"/>
        </w:rPr>
        <w:t>ディレクトリにある</w:t>
      </w:r>
      <w:hyperlink r:id="rId210" w:history="1">
        <w:r>
          <w:rPr>
            <w:rStyle w:val="a7"/>
            <w:szCs w:val="21"/>
          </w:rPr>
          <w:t>hellopub.dart, hellopub.html, hellopub.css</w:t>
        </w:r>
        <w:r>
          <w:rPr>
            <w:rStyle w:val="a7"/>
            <w:szCs w:val="21"/>
          </w:rPr>
          <w:t>の</w:t>
        </w:r>
        <w:r>
          <w:rPr>
            <w:rStyle w:val="a7"/>
            <w:szCs w:val="21"/>
          </w:rPr>
          <w:t>3</w:t>
        </w:r>
        <w:r>
          <w:rPr>
            <w:rStyle w:val="a7"/>
            <w:szCs w:val="21"/>
          </w:rPr>
          <w:t>つのファイル</w:t>
        </w:r>
      </w:hyperlink>
      <w:r>
        <w:rPr>
          <w:szCs w:val="21"/>
        </w:rPr>
        <w:t>を貼り付け実行させると、下図のようになる：</w:t>
      </w:r>
    </w:p>
    <w:p w:rsidR="00000000" w:rsidRDefault="002E5195">
      <w:pPr>
        <w:rPr>
          <w:szCs w:val="21"/>
        </w:rPr>
      </w:pPr>
    </w:p>
    <w:p w:rsidR="00000000" w:rsidRDefault="002E5195">
      <w:pPr>
        <w:jc w:val="center"/>
        <w:rPr>
          <w:szCs w:val="21"/>
        </w:rPr>
      </w:pPr>
      <w:r>
        <w:rPr>
          <w:szCs w:val="21"/>
        </w:rPr>
        <w:t>HelloPub</w:t>
      </w:r>
      <w:r>
        <w:pict>
          <v:shape id="_x0000_s1180" type="#_x0000_t75" style="position:absolute;left:0;text-align:left;margin-left:0;margin-top:0;width:340.1pt;height:205.2pt;z-index:251713536;mso-wrap-distance-left:0;mso-wrap-distance-right:0;mso-position-horizontal:center;mso-position-horizontal-relative:text;mso-position-vertical-relative:text" filled="t">
            <v:fill color2="black"/>
            <v:imagedata r:id="rId211" o:title=""/>
            <w10:wrap type="topAndBottom"/>
          </v:shape>
          <o:OLEObject Type="Embed" ProgID="PBrush" ShapeID="_x0000_s1180" DrawAspect="Content" ObjectID="_1544613659" r:id="rId212"/>
        </w:pict>
      </w:r>
    </w:p>
    <w:p w:rsidR="00000000" w:rsidRDefault="002E5195">
      <w:pPr>
        <w:rPr>
          <w:szCs w:val="21"/>
        </w:rPr>
      </w:pPr>
    </w:p>
    <w:p w:rsidR="00000000" w:rsidRDefault="002E5195">
      <w:pPr>
        <w:rPr>
          <w:szCs w:val="21"/>
        </w:rPr>
      </w:pPr>
      <w:r>
        <w:rPr>
          <w:szCs w:val="21"/>
        </w:rPr>
        <w:t>Click me!</w:t>
      </w:r>
      <w:r>
        <w:rPr>
          <w:szCs w:val="21"/>
        </w:rPr>
        <w:t>をクリックすると文字列が反転する。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20" w:name="_toc7285"/>
      <w:bookmarkStart w:id="121" w:name="_Toc470871726"/>
      <w:bookmarkEnd w:id="120"/>
      <w:r>
        <w:t>IntelliJ IDEA C</w:t>
      </w:r>
      <w:r>
        <w:t>E</w:t>
      </w:r>
      <w:bookmarkEnd w:id="121"/>
    </w:p>
    <w:p w:rsidR="00000000" w:rsidRDefault="002E5195">
      <w:pPr>
        <w:rPr>
          <w:szCs w:val="21"/>
        </w:rPr>
      </w:pPr>
    </w:p>
    <w:p w:rsidR="00000000" w:rsidRDefault="002E5195">
      <w:pPr>
        <w:rPr>
          <w:szCs w:val="21"/>
        </w:rPr>
      </w:pPr>
      <w:r>
        <w:rPr>
          <w:szCs w:val="21"/>
        </w:rPr>
        <w:t>本解説書の第</w:t>
      </w:r>
      <w:r>
        <w:rPr>
          <w:szCs w:val="21"/>
        </w:rPr>
        <w:t>32</w:t>
      </w:r>
      <w:r>
        <w:rPr>
          <w:szCs w:val="21"/>
        </w:rPr>
        <w:t>版以降では、統合開発環境（</w:t>
      </w:r>
      <w:r>
        <w:rPr>
          <w:szCs w:val="21"/>
        </w:rPr>
        <w:t>IDE</w:t>
      </w:r>
      <w:r>
        <w:rPr>
          <w:szCs w:val="21"/>
        </w:rPr>
        <w:t>）として</w:t>
      </w:r>
      <w:r>
        <w:rPr>
          <w:szCs w:val="21"/>
        </w:rPr>
        <w:t>IntelliJ IDEA CE</w:t>
      </w:r>
      <w:r>
        <w:rPr>
          <w:szCs w:val="21"/>
        </w:rPr>
        <w:t>を使用している。</w:t>
      </w:r>
    </w:p>
    <w:p w:rsidR="00000000" w:rsidRDefault="002E5195">
      <w:pPr>
        <w:rPr>
          <w:szCs w:val="21"/>
        </w:rPr>
      </w:pPr>
    </w:p>
    <w:p w:rsidR="00000000" w:rsidRDefault="002E5195">
      <w:pPr>
        <w:rPr>
          <w:szCs w:val="21"/>
        </w:rPr>
      </w:pPr>
      <w:r>
        <w:rPr>
          <w:szCs w:val="21"/>
        </w:rPr>
        <w:t>2015</w:t>
      </w:r>
      <w:r>
        <w:rPr>
          <w:szCs w:val="21"/>
        </w:rPr>
        <w:t>年</w:t>
      </w:r>
      <w:r>
        <w:rPr>
          <w:szCs w:val="21"/>
        </w:rPr>
        <w:t>4</w:t>
      </w:r>
      <w:r>
        <w:rPr>
          <w:szCs w:val="21"/>
        </w:rPr>
        <w:t>月</w:t>
      </w:r>
      <w:r>
        <w:rPr>
          <w:szCs w:val="21"/>
        </w:rPr>
        <w:t>28</w:t>
      </w:r>
      <w:r>
        <w:rPr>
          <w:szCs w:val="21"/>
        </w:rPr>
        <w:t>日に開催された</w:t>
      </w:r>
      <w:r>
        <w:rPr>
          <w:szCs w:val="21"/>
        </w:rPr>
        <w:t>Dart Summit</w:t>
      </w:r>
      <w:r>
        <w:rPr>
          <w:szCs w:val="21"/>
        </w:rPr>
        <w:t>のなかで、</w:t>
      </w:r>
      <w:r>
        <w:rPr>
          <w:szCs w:val="21"/>
        </w:rPr>
        <w:t>1.11</w:t>
      </w:r>
      <w:r>
        <w:rPr>
          <w:szCs w:val="21"/>
        </w:rPr>
        <w:t>版から推奨開発環境（</w:t>
      </w:r>
      <w:r>
        <w:rPr>
          <w:szCs w:val="21"/>
        </w:rPr>
        <w:t>IDE</w:t>
      </w:r>
      <w:r>
        <w:rPr>
          <w:szCs w:val="21"/>
        </w:rPr>
        <w:t>）として従来の</w:t>
      </w:r>
      <w:r>
        <w:rPr>
          <w:szCs w:val="21"/>
        </w:rPr>
        <w:t>Dart Editor</w:t>
      </w:r>
      <w:r>
        <w:rPr>
          <w:szCs w:val="21"/>
        </w:rPr>
        <w:t>から</w:t>
      </w:r>
      <w:r>
        <w:rPr>
          <w:szCs w:val="21"/>
        </w:rPr>
        <w:t>Dart Plugin for IntelliJ/WebStorm</w:t>
      </w:r>
      <w:r>
        <w:rPr>
          <w:szCs w:val="21"/>
        </w:rPr>
        <w:t>に切り替え、</w:t>
      </w:r>
      <w:hyperlink r:id="rId213" w:history="1">
        <w:r>
          <w:rPr>
            <w:rStyle w:val="a7"/>
          </w:rPr>
          <w:t>Dart</w:t>
        </w:r>
        <w:r>
          <w:rPr>
            <w:rStyle w:val="a7"/>
          </w:rPr>
          <w:t xml:space="preserve"> Editor</w:t>
        </w:r>
        <w:r>
          <w:rPr>
            <w:rStyle w:val="a7"/>
          </w:rPr>
          <w:t>は廃止すると発表</w:t>
        </w:r>
      </w:hyperlink>
      <w:r>
        <w:rPr>
          <w:szCs w:val="21"/>
        </w:rPr>
        <w:t>された。これはかなり衝撃的な動きで、</w:t>
      </w:r>
      <w:r>
        <w:rPr>
          <w:szCs w:val="21"/>
        </w:rPr>
        <w:t>Dart VM</w:t>
      </w:r>
      <w:r>
        <w:rPr>
          <w:szCs w:val="21"/>
        </w:rPr>
        <w:t>実装</w:t>
      </w:r>
      <w:r>
        <w:rPr>
          <w:szCs w:val="21"/>
        </w:rPr>
        <w:t>Chrome</w:t>
      </w:r>
      <w:r>
        <w:rPr>
          <w:szCs w:val="21"/>
        </w:rPr>
        <w:t>の開発停止の発表とともに</w:t>
      </w:r>
      <w:hyperlink r:id="rId214" w:anchor="!topic/misc/4XGCBvcPbFw" w:history="1">
        <w:r>
          <w:rPr>
            <w:rStyle w:val="a7"/>
          </w:rPr>
          <w:t>大きな議論</w:t>
        </w:r>
      </w:hyperlink>
      <w:r>
        <w:rPr>
          <w:szCs w:val="21"/>
        </w:rPr>
        <w:t>を起こした。</w:t>
      </w:r>
      <w:r>
        <w:rPr>
          <w:szCs w:val="21"/>
        </w:rPr>
        <w:t>Dart Editor</w:t>
      </w:r>
      <w:r>
        <w:rPr>
          <w:szCs w:val="21"/>
        </w:rPr>
        <w:t>は</w:t>
      </w:r>
      <w:r>
        <w:rPr>
          <w:szCs w:val="21"/>
        </w:rPr>
        <w:t>Dart</w:t>
      </w:r>
      <w:r>
        <w:rPr>
          <w:szCs w:val="21"/>
        </w:rPr>
        <w:t>言語開発の初期</w:t>
      </w:r>
      <w:r>
        <w:rPr>
          <w:szCs w:val="21"/>
        </w:rPr>
        <w:t>からこのコミュニティのなかで馴染み親しまれてきたものだったからである。</w:t>
      </w:r>
    </w:p>
    <w:p w:rsidR="00000000" w:rsidRDefault="002E5195">
      <w:pPr>
        <w:rPr>
          <w:szCs w:val="21"/>
        </w:rPr>
      </w:pPr>
    </w:p>
    <w:p w:rsidR="00000000" w:rsidRDefault="002E5195">
      <w:r>
        <w:rPr>
          <w:szCs w:val="21"/>
        </w:rPr>
        <w:t>これは</w:t>
      </w:r>
      <w:r>
        <w:rPr>
          <w:szCs w:val="21"/>
        </w:rPr>
        <w:t>Google Ads</w:t>
      </w:r>
      <w:r>
        <w:rPr>
          <w:szCs w:val="21"/>
        </w:rPr>
        <w:t>のような大規模ウェブ・アプリケーショ</w:t>
      </w:r>
      <w:r>
        <w:rPr>
          <w:szCs w:val="21"/>
        </w:rPr>
        <w:t>ンのユーザの意見を受け、よりウェブ・アプリケーション対応にリソースを振り向け、またウェブ・アプリケーションの為の</w:t>
      </w:r>
      <w:r>
        <w:rPr>
          <w:szCs w:val="21"/>
        </w:rPr>
        <w:t>IDE</w:t>
      </w:r>
      <w:r>
        <w:rPr>
          <w:szCs w:val="21"/>
        </w:rPr>
        <w:t>としてはむしろより高度な機能を持っているコミュニティ（</w:t>
      </w:r>
      <w:r>
        <w:rPr>
          <w:szCs w:val="21"/>
        </w:rPr>
        <w:t>Eclipse</w:t>
      </w:r>
      <w:r>
        <w:rPr>
          <w:szCs w:val="21"/>
        </w:rPr>
        <w:t>のような）あるいはサード・パーティ（</w:t>
      </w:r>
      <w:r>
        <w:rPr>
          <w:szCs w:val="21"/>
        </w:rPr>
        <w:t>IntelliJ/WebStorm</w:t>
      </w:r>
      <w:r>
        <w:rPr>
          <w:szCs w:val="21"/>
        </w:rPr>
        <w:t>のような）のツールを活用したほうが良いとの判断による。</w:t>
      </w:r>
    </w:p>
    <w:p w:rsidR="00000000" w:rsidRDefault="002E5195">
      <w:hyperlink r:id="rId215" w:history="1"/>
    </w:p>
    <w:p w:rsidR="00000000" w:rsidRDefault="002E5195">
      <w:pPr>
        <w:rPr>
          <w:szCs w:val="21"/>
        </w:rPr>
      </w:pPr>
      <w:hyperlink r:id="rId216" w:history="1">
        <w:r>
          <w:rPr>
            <w:rStyle w:val="a7"/>
          </w:rPr>
          <w:t>発表</w:t>
        </w:r>
      </w:hyperlink>
      <w:r>
        <w:rPr>
          <w:szCs w:val="21"/>
        </w:rPr>
        <w:t>では代替</w:t>
      </w:r>
      <w:r>
        <w:rPr>
          <w:szCs w:val="21"/>
        </w:rPr>
        <w:t>IDE</w:t>
      </w:r>
      <w:r>
        <w:rPr>
          <w:szCs w:val="21"/>
        </w:rPr>
        <w:t>として：</w:t>
      </w:r>
    </w:p>
    <w:p w:rsidR="00000000" w:rsidRDefault="002E5195" w:rsidP="002E5195">
      <w:pPr>
        <w:numPr>
          <w:ilvl w:val="0"/>
          <w:numId w:val="131"/>
        </w:numPr>
        <w:rPr>
          <w:szCs w:val="21"/>
        </w:rPr>
      </w:pPr>
      <w:r>
        <w:rPr>
          <w:szCs w:val="21"/>
        </w:rPr>
        <w:t>初歩者向けの小さなコード片のテストには</w:t>
      </w:r>
      <w:hyperlink r:id="rId217" w:history="1">
        <w:r>
          <w:rPr>
            <w:rStyle w:val="a7"/>
          </w:rPr>
          <w:t>DartPad</w:t>
        </w:r>
      </w:hyperlink>
    </w:p>
    <w:p w:rsidR="00000000" w:rsidRDefault="002E5195" w:rsidP="002E5195">
      <w:pPr>
        <w:numPr>
          <w:ilvl w:val="0"/>
          <w:numId w:val="131"/>
        </w:numPr>
        <w:rPr>
          <w:szCs w:val="21"/>
        </w:rPr>
      </w:pPr>
      <w:r>
        <w:rPr>
          <w:szCs w:val="21"/>
        </w:rPr>
        <w:t>専門家たちによる</w:t>
      </w:r>
      <w:r>
        <w:rPr>
          <w:szCs w:val="21"/>
        </w:rPr>
        <w:t>Dart</w:t>
      </w:r>
      <w:r>
        <w:rPr>
          <w:szCs w:val="21"/>
        </w:rPr>
        <w:t>開発には</w:t>
      </w:r>
      <w:r>
        <w:rPr>
          <w:szCs w:val="21"/>
        </w:rPr>
        <w:t>WebStorm</w:t>
      </w:r>
      <w:r>
        <w:rPr>
          <w:szCs w:val="21"/>
        </w:rPr>
        <w:t>の</w:t>
      </w:r>
      <w:r>
        <w:rPr>
          <w:szCs w:val="21"/>
        </w:rPr>
        <w:t>Dart</w:t>
      </w:r>
      <w:r>
        <w:rPr>
          <w:szCs w:val="21"/>
        </w:rPr>
        <w:t>プラグイン</w:t>
      </w:r>
    </w:p>
    <w:p w:rsidR="00000000" w:rsidRDefault="002E5195">
      <w:pPr>
        <w:rPr>
          <w:szCs w:val="21"/>
        </w:rPr>
      </w:pPr>
      <w:r>
        <w:rPr>
          <w:szCs w:val="21"/>
        </w:rPr>
        <w:t>が推奨されている。</w:t>
      </w:r>
    </w:p>
    <w:p w:rsidR="00000000" w:rsidRDefault="002E5195">
      <w:pPr>
        <w:rPr>
          <w:szCs w:val="21"/>
        </w:rPr>
      </w:pPr>
    </w:p>
    <w:p w:rsidR="00000000" w:rsidRDefault="002E5195">
      <w:pPr>
        <w:rPr>
          <w:szCs w:val="21"/>
        </w:rPr>
      </w:pPr>
      <w:r>
        <w:rPr>
          <w:szCs w:val="21"/>
        </w:rPr>
        <w:t>JetBrains</w:t>
      </w:r>
      <w:r>
        <w:rPr>
          <w:szCs w:val="21"/>
        </w:rPr>
        <w:t>社が提供する</w:t>
      </w:r>
      <w:r>
        <w:rPr>
          <w:szCs w:val="21"/>
        </w:rPr>
        <w:t>IntelliJ IDEA</w:t>
      </w:r>
      <w:r>
        <w:rPr>
          <w:szCs w:val="21"/>
        </w:rPr>
        <w:t>と</w:t>
      </w:r>
      <w:r>
        <w:rPr>
          <w:szCs w:val="21"/>
        </w:rPr>
        <w:t>WebStorm</w:t>
      </w:r>
      <w:r>
        <w:rPr>
          <w:szCs w:val="21"/>
        </w:rPr>
        <w:t>の</w:t>
      </w:r>
      <w:r>
        <w:rPr>
          <w:szCs w:val="21"/>
        </w:rPr>
        <w:t>双方には</w:t>
      </w:r>
      <w:r>
        <w:rPr>
          <w:szCs w:val="21"/>
        </w:rPr>
        <w:t>Dart</w:t>
      </w:r>
      <w:r>
        <w:rPr>
          <w:szCs w:val="21"/>
        </w:rPr>
        <w:t>プラグインが同梱されている。</w:t>
      </w:r>
      <w:r>
        <w:rPr>
          <w:szCs w:val="21"/>
        </w:rPr>
        <w:t>WebStorm</w:t>
      </w:r>
      <w:r>
        <w:rPr>
          <w:szCs w:val="21"/>
        </w:rPr>
        <w:t>（</w:t>
      </w:r>
      <w:hyperlink r:id="rId218" w:history="1">
        <w:r>
          <w:rPr>
            <w:rStyle w:val="a7"/>
            <w:szCs w:val="21"/>
          </w:rPr>
          <w:t>2015</w:t>
        </w:r>
        <w:r>
          <w:rPr>
            <w:rStyle w:val="a7"/>
            <w:szCs w:val="21"/>
          </w:rPr>
          <w:t>年</w:t>
        </w:r>
        <w:r>
          <w:rPr>
            <w:rStyle w:val="a7"/>
            <w:szCs w:val="21"/>
          </w:rPr>
          <w:t>5</w:t>
        </w:r>
        <w:r>
          <w:rPr>
            <w:rStyle w:val="a7"/>
            <w:szCs w:val="21"/>
          </w:rPr>
          <w:t>月時点で￥</w:t>
        </w:r>
        <w:r>
          <w:rPr>
            <w:rStyle w:val="a7"/>
            <w:szCs w:val="21"/>
          </w:rPr>
          <w:t>5,724</w:t>
        </w:r>
      </w:hyperlink>
      <w:r>
        <w:rPr>
          <w:szCs w:val="21"/>
        </w:rPr>
        <w:t>）は</w:t>
      </w:r>
      <w:r>
        <w:rPr>
          <w:szCs w:val="21"/>
        </w:rPr>
        <w:t>IntelliJ</w:t>
      </w:r>
      <w:r>
        <w:rPr>
          <w:szCs w:val="21"/>
        </w:rPr>
        <w:t>の軽量版であり、</w:t>
      </w:r>
      <w:r>
        <w:rPr>
          <w:szCs w:val="21"/>
        </w:rPr>
        <w:t>Java</w:t>
      </w:r>
      <w:r>
        <w:rPr>
          <w:szCs w:val="21"/>
        </w:rPr>
        <w:t>開発関係が省かれている。無料で使える</w:t>
      </w:r>
      <w:r>
        <w:rPr>
          <w:szCs w:val="21"/>
        </w:rPr>
        <w:t>IntelliJ CE( IntelliJ Community edition)</w:t>
      </w:r>
      <w:r>
        <w:rPr>
          <w:szCs w:val="21"/>
        </w:rPr>
        <w:t>ではクライアント側</w:t>
      </w:r>
      <w:r>
        <w:rPr>
          <w:szCs w:val="21"/>
        </w:rPr>
        <w:t>Dart</w:t>
      </w:r>
      <w:r>
        <w:rPr>
          <w:szCs w:val="21"/>
        </w:rPr>
        <w:t>および</w:t>
      </w:r>
      <w:r>
        <w:rPr>
          <w:szCs w:val="21"/>
        </w:rPr>
        <w:t>HTML</w:t>
      </w:r>
      <w:r>
        <w:rPr>
          <w:szCs w:val="21"/>
        </w:rPr>
        <w:t>、</w:t>
      </w:r>
      <w:r>
        <w:rPr>
          <w:szCs w:val="21"/>
        </w:rPr>
        <w:t>CSS</w:t>
      </w:r>
      <w:r>
        <w:rPr>
          <w:szCs w:val="21"/>
        </w:rPr>
        <w:t>、</w:t>
      </w:r>
      <w:r>
        <w:rPr>
          <w:szCs w:val="21"/>
        </w:rPr>
        <w:t>JavaScript</w:t>
      </w:r>
      <w:r>
        <w:rPr>
          <w:szCs w:val="21"/>
        </w:rPr>
        <w:t>のデバッグができないことに注意。</w:t>
      </w:r>
    </w:p>
    <w:p w:rsidR="00000000" w:rsidRDefault="002E5195">
      <w:pPr>
        <w:rPr>
          <w:szCs w:val="21"/>
        </w:rPr>
      </w:pPr>
    </w:p>
    <w:p w:rsidR="00000000" w:rsidRDefault="002E5195">
      <w:pPr>
        <w:rPr>
          <w:szCs w:val="21"/>
        </w:rPr>
      </w:pPr>
      <w:r>
        <w:rPr>
          <w:szCs w:val="21"/>
        </w:rPr>
        <w:t>Dart Editor</w:t>
      </w:r>
      <w:r>
        <w:rPr>
          <w:szCs w:val="21"/>
        </w:rPr>
        <w:t>は</w:t>
      </w:r>
      <w:r>
        <w:rPr>
          <w:szCs w:val="21"/>
        </w:rPr>
        <w:t>Dart</w:t>
      </w:r>
      <w:r>
        <w:rPr>
          <w:szCs w:val="21"/>
        </w:rPr>
        <w:t>開発の初期から</w:t>
      </w:r>
      <w:r>
        <w:rPr>
          <w:szCs w:val="21"/>
        </w:rPr>
        <w:t>Google</w:t>
      </w:r>
      <w:r>
        <w:rPr>
          <w:szCs w:val="21"/>
        </w:rPr>
        <w:t>の</w:t>
      </w:r>
      <w:r>
        <w:rPr>
          <w:szCs w:val="21"/>
        </w:rPr>
        <w:t>Eric Clayberg</w:t>
      </w:r>
      <w:r>
        <w:rPr>
          <w:szCs w:val="21"/>
        </w:rPr>
        <w:t>が中心になって進められてきたもので</w:t>
      </w:r>
      <w:r>
        <w:rPr>
          <w:szCs w:val="21"/>
        </w:rPr>
        <w:t>Java</w:t>
      </w:r>
      <w:r>
        <w:rPr>
          <w:szCs w:val="21"/>
        </w:rPr>
        <w:t>で書かれており、</w:t>
      </w:r>
      <w:r>
        <w:rPr>
          <w:szCs w:val="21"/>
        </w:rPr>
        <w:t>Eclipse</w:t>
      </w:r>
      <w:r>
        <w:rPr>
          <w:szCs w:val="21"/>
        </w:rPr>
        <w:t>ライクでコンパクトではあるが非常に有用なツールである。特にこの資料のような教材のためには最</w:t>
      </w:r>
      <w:r>
        <w:rPr>
          <w:szCs w:val="21"/>
        </w:rPr>
        <w:lastRenderedPageBreak/>
        <w:t>適なものである（</w:t>
      </w:r>
      <w:hyperlink r:id="rId219" w:anchor="!topic/misc/lHTcCVmRbvE" w:history="1">
        <w:r>
          <w:rPr>
            <w:rStyle w:val="a7"/>
            <w:szCs w:val="21"/>
          </w:rPr>
          <w:t>ここ</w:t>
        </w:r>
      </w:hyperlink>
      <w:r>
        <w:rPr>
          <w:szCs w:val="21"/>
        </w:rPr>
        <w:t>を参照のこと）。インストールもダウンロードして解凍するだけでよい。一方</w:t>
      </w:r>
      <w:r>
        <w:rPr>
          <w:szCs w:val="21"/>
        </w:rPr>
        <w:t>Eclip</w:t>
      </w:r>
      <w:r>
        <w:rPr>
          <w:szCs w:val="21"/>
        </w:rPr>
        <w:t>se</w:t>
      </w:r>
      <w:r>
        <w:rPr>
          <w:szCs w:val="21"/>
        </w:rPr>
        <w:t>の</w:t>
      </w:r>
      <w:r>
        <w:rPr>
          <w:szCs w:val="21"/>
        </w:rPr>
        <w:t>Dart</w:t>
      </w:r>
      <w:r>
        <w:rPr>
          <w:szCs w:val="21"/>
        </w:rPr>
        <w:t>プラグインは</w:t>
      </w:r>
      <w:r>
        <w:rPr>
          <w:szCs w:val="21"/>
        </w:rPr>
        <w:t>Dart Editor</w:t>
      </w:r>
      <w:r>
        <w:rPr>
          <w:szCs w:val="21"/>
        </w:rPr>
        <w:t>と同じ</w:t>
      </w:r>
      <w:r>
        <w:rPr>
          <w:szCs w:val="21"/>
        </w:rPr>
        <w:t>Java</w:t>
      </w:r>
      <w:r>
        <w:rPr>
          <w:szCs w:val="21"/>
        </w:rPr>
        <w:t>のコード・ベースであり、引き続き使用可能で</w:t>
      </w:r>
      <w:r>
        <w:rPr>
          <w:szCs w:val="21"/>
        </w:rPr>
        <w:t>Eclipse</w:t>
      </w:r>
      <w:r>
        <w:rPr>
          <w:szCs w:val="21"/>
        </w:rPr>
        <w:t>が普及している日本のユーザたちには好ましいものではあるが、残念ながら</w:t>
      </w:r>
      <w:hyperlink r:id="rId220" w:history="1">
        <w:r>
          <w:rPr>
            <w:rStyle w:val="a7"/>
            <w:szCs w:val="21"/>
          </w:rPr>
          <w:t>Windows</w:t>
        </w:r>
        <w:r>
          <w:rPr>
            <w:rStyle w:val="a7"/>
            <w:szCs w:val="21"/>
          </w:rPr>
          <w:t>には対応していない</w:t>
        </w:r>
      </w:hyperlink>
      <w:r>
        <w:rPr>
          <w:szCs w:val="21"/>
        </w:rPr>
        <w:t>。</w:t>
      </w:r>
    </w:p>
    <w:p w:rsidR="00000000" w:rsidRDefault="002E5195">
      <w:pPr>
        <w:rPr>
          <w:szCs w:val="21"/>
        </w:rPr>
      </w:pPr>
    </w:p>
    <w:p w:rsidR="00000000" w:rsidRDefault="002E5195">
      <w:pPr>
        <w:rPr>
          <w:szCs w:val="21"/>
        </w:rPr>
      </w:pPr>
      <w:r>
        <w:rPr>
          <w:szCs w:val="21"/>
        </w:rPr>
        <w:t>以上の理由から</w:t>
      </w:r>
      <w:r>
        <w:rPr>
          <w:szCs w:val="21"/>
        </w:rPr>
        <w:t>2015</w:t>
      </w:r>
      <w:r>
        <w:rPr>
          <w:szCs w:val="21"/>
        </w:rPr>
        <w:t>年</w:t>
      </w:r>
      <w:r>
        <w:rPr>
          <w:szCs w:val="21"/>
        </w:rPr>
        <w:t>6</w:t>
      </w:r>
      <w:r>
        <w:rPr>
          <w:szCs w:val="21"/>
        </w:rPr>
        <w:t>月以降、本資料では</w:t>
      </w:r>
      <w:r>
        <w:rPr>
          <w:szCs w:val="21"/>
        </w:rPr>
        <w:t>IDE</w:t>
      </w:r>
      <w:r>
        <w:rPr>
          <w:szCs w:val="21"/>
        </w:rPr>
        <w:t>として無料で利用できる</w:t>
      </w:r>
      <w:r>
        <w:rPr>
          <w:szCs w:val="21"/>
        </w:rPr>
        <w:t>IntelliJ IDEA CE</w:t>
      </w:r>
      <w:r>
        <w:rPr>
          <w:szCs w:val="21"/>
        </w:rPr>
        <w:t>を採用することとした。多少使える機能は限定されるが、</w:t>
      </w:r>
      <w:r>
        <w:rPr>
          <w:szCs w:val="21"/>
        </w:rPr>
        <w:t>Dar</w:t>
      </w:r>
      <w:r>
        <w:rPr>
          <w:szCs w:val="21"/>
        </w:rPr>
        <w:t>t</w:t>
      </w:r>
      <w:r>
        <w:rPr>
          <w:szCs w:val="21"/>
        </w:rPr>
        <w:t>を試してみたい読者には、ツールが無料であることが絶対条件である。</w:t>
      </w:r>
      <w:r>
        <w:rPr>
          <w:szCs w:val="21"/>
        </w:rPr>
        <w:t>IntelliJ CE</w:t>
      </w:r>
      <w:r>
        <w:rPr>
          <w:szCs w:val="21"/>
        </w:rPr>
        <w:t>と</w:t>
      </w:r>
      <w:r>
        <w:rPr>
          <w:szCs w:val="21"/>
        </w:rPr>
        <w:t>WebStorm</w:t>
      </w:r>
      <w:r>
        <w:rPr>
          <w:szCs w:val="21"/>
        </w:rPr>
        <w:t>の</w:t>
      </w:r>
      <w:r>
        <w:rPr>
          <w:szCs w:val="21"/>
        </w:rPr>
        <w:t>Dart</w:t>
      </w:r>
      <w:r>
        <w:rPr>
          <w:szCs w:val="21"/>
        </w:rPr>
        <w:t>コード開発の為の機能の相違は</w:t>
      </w:r>
      <w:hyperlink r:id="rId221" w:history="1">
        <w:r>
          <w:rPr>
            <w:rStyle w:val="a7"/>
            <w:szCs w:val="21"/>
          </w:rPr>
          <w:t>Stack Overflow</w:t>
        </w:r>
        <w:r>
          <w:rPr>
            <w:rStyle w:val="a7"/>
            <w:szCs w:val="21"/>
          </w:rPr>
          <w:t>上で議論</w:t>
        </w:r>
      </w:hyperlink>
      <w:r>
        <w:rPr>
          <w:szCs w:val="21"/>
        </w:rPr>
        <w:t>されているのでそれを見ていただきたい。</w:t>
      </w:r>
    </w:p>
    <w:p w:rsidR="00000000" w:rsidRDefault="002E5195">
      <w:pPr>
        <w:rPr>
          <w:szCs w:val="21"/>
        </w:rPr>
      </w:pPr>
    </w:p>
    <w:p w:rsidR="00000000" w:rsidRDefault="002E5195">
      <w:pPr>
        <w:rPr>
          <w:szCs w:val="21"/>
        </w:rPr>
      </w:pPr>
      <w:r>
        <w:rPr>
          <w:szCs w:val="21"/>
        </w:rPr>
        <w:t>Inte</w:t>
      </w:r>
      <w:r>
        <w:rPr>
          <w:szCs w:val="21"/>
        </w:rPr>
        <w:t>lliJ CE</w:t>
      </w:r>
      <w:r>
        <w:rPr>
          <w:szCs w:val="21"/>
        </w:rPr>
        <w:t>で出来る機能：</w:t>
      </w:r>
    </w:p>
    <w:p w:rsidR="00000000" w:rsidRDefault="002E5195" w:rsidP="002E5195">
      <w:pPr>
        <w:numPr>
          <w:ilvl w:val="0"/>
          <w:numId w:val="132"/>
        </w:numPr>
        <w:rPr>
          <w:szCs w:val="21"/>
        </w:rPr>
      </w:pPr>
      <w:r>
        <w:rPr>
          <w:szCs w:val="21"/>
        </w:rPr>
        <w:t>サーバ・サイドのアプリのデバッグ</w:t>
      </w:r>
    </w:p>
    <w:p w:rsidR="00000000" w:rsidRDefault="002E5195" w:rsidP="002E5195">
      <w:pPr>
        <w:numPr>
          <w:ilvl w:val="0"/>
          <w:numId w:val="132"/>
        </w:numPr>
        <w:rPr>
          <w:szCs w:val="21"/>
        </w:rPr>
      </w:pPr>
      <w:r>
        <w:rPr>
          <w:szCs w:val="21"/>
        </w:rPr>
        <w:t xml:space="preserve">Pubspec.yaml </w:t>
      </w:r>
      <w:r>
        <w:rPr>
          <w:szCs w:val="21"/>
        </w:rPr>
        <w:t>と</w:t>
      </w:r>
      <w:r>
        <w:rPr>
          <w:szCs w:val="21"/>
        </w:rPr>
        <w:t xml:space="preserve"> </w:t>
      </w:r>
      <w:r>
        <w:rPr>
          <w:szCs w:val="21"/>
        </w:rPr>
        <w:t xml:space="preserve">Pub </w:t>
      </w:r>
      <w:r>
        <w:rPr>
          <w:szCs w:val="21"/>
        </w:rPr>
        <w:t>の統合</w:t>
      </w:r>
      <w:r>
        <w:rPr>
          <w:szCs w:val="21"/>
        </w:rPr>
        <w:t xml:space="preserve"> </w:t>
      </w:r>
      <w:r>
        <w:rPr>
          <w:szCs w:val="21"/>
        </w:rPr>
        <w:t>( Pub Get )</w:t>
      </w:r>
    </w:p>
    <w:p w:rsidR="00000000" w:rsidRDefault="002E5195">
      <w:pPr>
        <w:rPr>
          <w:szCs w:val="21"/>
        </w:rPr>
      </w:pPr>
    </w:p>
    <w:p w:rsidR="00000000" w:rsidRDefault="002E5195">
      <w:pPr>
        <w:rPr>
          <w:szCs w:val="21"/>
        </w:rPr>
      </w:pPr>
      <w:r>
        <w:rPr>
          <w:szCs w:val="21"/>
        </w:rPr>
        <w:t>IntelliJ CE</w:t>
      </w:r>
      <w:r>
        <w:rPr>
          <w:szCs w:val="21"/>
        </w:rPr>
        <w:t>で出来ない機能：</w:t>
      </w:r>
    </w:p>
    <w:p w:rsidR="00000000" w:rsidRDefault="002E5195" w:rsidP="002E5195">
      <w:pPr>
        <w:numPr>
          <w:ilvl w:val="0"/>
          <w:numId w:val="133"/>
        </w:numPr>
        <w:rPr>
          <w:szCs w:val="21"/>
        </w:rPr>
      </w:pPr>
      <w:r>
        <w:rPr>
          <w:szCs w:val="21"/>
        </w:rPr>
        <w:t xml:space="preserve">YAML </w:t>
      </w:r>
      <w:r>
        <w:rPr>
          <w:szCs w:val="21"/>
        </w:rPr>
        <w:t>サポート（</w:t>
      </w:r>
      <w:r>
        <w:rPr>
          <w:szCs w:val="21"/>
        </w:rPr>
        <w:t>YAML</w:t>
      </w:r>
      <w:r>
        <w:rPr>
          <w:szCs w:val="21"/>
        </w:rPr>
        <w:t>ファイルの編集）</w:t>
      </w:r>
    </w:p>
    <w:p w:rsidR="00000000" w:rsidRDefault="002E5195" w:rsidP="002E5195">
      <w:pPr>
        <w:numPr>
          <w:ilvl w:val="0"/>
          <w:numId w:val="133"/>
        </w:numPr>
        <w:rPr>
          <w:szCs w:val="21"/>
        </w:rPr>
      </w:pPr>
      <w:r>
        <w:rPr>
          <w:szCs w:val="21"/>
        </w:rPr>
        <w:t>HTML</w:t>
      </w:r>
      <w:r>
        <w:rPr>
          <w:szCs w:val="21"/>
        </w:rPr>
        <w:t>、</w:t>
      </w:r>
      <w:r>
        <w:rPr>
          <w:szCs w:val="21"/>
        </w:rPr>
        <w:t xml:space="preserve">CSS </w:t>
      </w:r>
      <w:r>
        <w:rPr>
          <w:szCs w:val="21"/>
        </w:rPr>
        <w:t>サポート</w:t>
      </w:r>
    </w:p>
    <w:p w:rsidR="00000000" w:rsidRDefault="002E5195" w:rsidP="002E5195">
      <w:pPr>
        <w:numPr>
          <w:ilvl w:val="0"/>
          <w:numId w:val="133"/>
        </w:numPr>
        <w:rPr>
          <w:szCs w:val="21"/>
        </w:rPr>
      </w:pPr>
      <w:r>
        <w:rPr>
          <w:szCs w:val="21"/>
        </w:rPr>
        <w:t>ブラウザ・プラグインを介した</w:t>
      </w:r>
      <w:r>
        <w:rPr>
          <w:szCs w:val="21"/>
        </w:rPr>
        <w:t>Javascript</w:t>
      </w:r>
      <w:r>
        <w:rPr>
          <w:szCs w:val="21"/>
        </w:rPr>
        <w:t>のデバッグ</w:t>
      </w:r>
    </w:p>
    <w:p w:rsidR="00000000" w:rsidRDefault="002E5195" w:rsidP="002E5195">
      <w:pPr>
        <w:numPr>
          <w:ilvl w:val="0"/>
          <w:numId w:val="133"/>
        </w:numPr>
        <w:rPr>
          <w:szCs w:val="21"/>
        </w:rPr>
      </w:pPr>
      <w:r>
        <w:rPr>
          <w:szCs w:val="21"/>
        </w:rPr>
        <w:t>ブラウザ・プラグインを介した</w:t>
      </w:r>
      <w:r>
        <w:rPr>
          <w:szCs w:val="21"/>
        </w:rPr>
        <w:t>Dart</w:t>
      </w:r>
      <w:r>
        <w:rPr>
          <w:szCs w:val="21"/>
        </w:rPr>
        <w:t>コードのデバッグ</w:t>
      </w:r>
    </w:p>
    <w:p w:rsidR="00000000" w:rsidRDefault="002E5195">
      <w:pPr>
        <w:rPr>
          <w:szCs w:val="21"/>
        </w:rPr>
      </w:pPr>
    </w:p>
    <w:p w:rsidR="00000000" w:rsidRDefault="002E5195">
      <w:pPr>
        <w:rPr>
          <w:szCs w:val="21"/>
        </w:rPr>
      </w:pPr>
      <w:r>
        <w:rPr>
          <w:szCs w:val="21"/>
        </w:rPr>
        <w:t>Dart</w:t>
      </w:r>
      <w:r>
        <w:rPr>
          <w:szCs w:val="21"/>
        </w:rPr>
        <w:t>言語にある程度馴染んだあとで、</w:t>
      </w:r>
      <w:r>
        <w:rPr>
          <w:szCs w:val="21"/>
        </w:rPr>
        <w:t>WebStorm</w:t>
      </w:r>
      <w:r>
        <w:rPr>
          <w:szCs w:val="21"/>
        </w:rPr>
        <w:t>または</w:t>
      </w:r>
      <w:r>
        <w:rPr>
          <w:szCs w:val="21"/>
        </w:rPr>
        <w:t>IntelliJ IDEA</w:t>
      </w:r>
      <w:r>
        <w:rPr>
          <w:szCs w:val="21"/>
        </w:rPr>
        <w:t>を購入されることをお勧めする。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pPr>
      <w:r>
        <w:t>IntelliJ ID</w:t>
      </w:r>
      <w:r>
        <w:t>EA CE</w:t>
      </w:r>
      <w:r>
        <w:t>の</w:t>
      </w:r>
      <w:r>
        <w:t>ダウンロードとインストール</w:t>
      </w:r>
    </w:p>
    <w:p w:rsidR="00000000" w:rsidRDefault="002E5195"/>
    <w:p w:rsidR="00000000" w:rsidRDefault="002E5195">
      <w:r>
        <w:t>IntelliJ IDEA CE(Community Edition)</w:t>
      </w:r>
      <w:r>
        <w:t>のダウンロードとインストールは従来の</w:t>
      </w:r>
      <w:r>
        <w:t>Dart Editor</w:t>
      </w:r>
      <w:r>
        <w:t>に比べるとやや複雑なので、</w:t>
      </w:r>
      <w:hyperlink w:anchor="_toc26653" w:history="1">
        <w:r>
          <w:rPr>
            <w:rStyle w:val="a7"/>
          </w:rPr>
          <w:t>「推奨</w:t>
        </w:r>
        <w:r>
          <w:rPr>
            <w:rStyle w:val="a7"/>
          </w:rPr>
          <w:t>IDE(IntelliJ / Webstorm)</w:t>
        </w:r>
        <w:r>
          <w:rPr>
            <w:rStyle w:val="a7"/>
          </w:rPr>
          <w:t>のインストール」という章</w:t>
        </w:r>
      </w:hyperlink>
      <w:r>
        <w:t>にして説明してあるので、まずこの章に従って各自インストールをお願いする。この章の最初の</w:t>
      </w:r>
      <w:hyperlink w:anchor="_toc26674" w:history="1">
        <w:r>
          <w:rPr>
            <w:rStyle w:val="a7"/>
            <w:szCs w:val="21"/>
          </w:rPr>
          <w:t>「</w:t>
        </w:r>
        <w:r>
          <w:rPr>
            <w:rStyle w:val="a7"/>
            <w:szCs w:val="21"/>
          </w:rPr>
          <w:t>Dart SDK</w:t>
        </w:r>
        <w:r>
          <w:rPr>
            <w:rStyle w:val="a7"/>
            <w:szCs w:val="21"/>
          </w:rPr>
          <w:t>と</w:t>
        </w:r>
        <w:r>
          <w:rPr>
            <w:rStyle w:val="a7"/>
            <w:szCs w:val="21"/>
          </w:rPr>
          <w:t>Dartium</w:t>
        </w:r>
        <w:r>
          <w:rPr>
            <w:rStyle w:val="a7"/>
            <w:szCs w:val="21"/>
          </w:rPr>
          <w:t>のダウンロード」の節</w:t>
        </w:r>
      </w:hyperlink>
      <w:r>
        <w:t>にはこの</w:t>
      </w:r>
      <w:r>
        <w:t>IDE</w:t>
      </w:r>
      <w:r>
        <w:t>で</w:t>
      </w:r>
      <w:r>
        <w:t>Dart</w:t>
      </w:r>
      <w:r>
        <w:t>のプログラムを開発するのに必要な</w:t>
      </w:r>
      <w:r>
        <w:t>Dart SDK</w:t>
      </w:r>
      <w:r>
        <w:t>と</w:t>
      </w:r>
      <w:r>
        <w:t>Dartium</w:t>
      </w:r>
      <w:r>
        <w:t>の</w:t>
      </w:r>
      <w:r>
        <w:rPr>
          <w:szCs w:val="21"/>
        </w:rPr>
        <w:t>ダウンロードの詳細が記されている。</w:t>
      </w:r>
    </w:p>
    <w:p w:rsidR="00000000" w:rsidRDefault="002E5195"/>
    <w:p w:rsidR="00000000" w:rsidRDefault="002E5195">
      <w:pPr>
        <w:rPr>
          <w:szCs w:val="21"/>
        </w:rPr>
      </w:pPr>
    </w:p>
    <w:p w:rsidR="00000000" w:rsidRDefault="002E5195">
      <w:pPr>
        <w:rPr>
          <w:szCs w:val="21"/>
        </w:rPr>
      </w:pPr>
    </w:p>
    <w:p w:rsidR="00000000" w:rsidRDefault="002E5195">
      <w:pPr>
        <w:pStyle w:val="3"/>
        <w:rPr>
          <w:b w:val="0"/>
          <w:bCs w:val="0"/>
          <w:sz w:val="21"/>
          <w:szCs w:val="21"/>
        </w:rPr>
      </w:pPr>
      <w:r>
        <w:t>サンプル・コード</w:t>
      </w:r>
      <w:r>
        <w:t>(dart_code_samples)</w:t>
      </w:r>
      <w:r>
        <w:t>を</w:t>
      </w:r>
      <w:r>
        <w:t>ひらく</w:t>
      </w:r>
    </w:p>
    <w:p w:rsidR="00000000" w:rsidRDefault="002E5195">
      <w:pPr>
        <w:rPr>
          <w:szCs w:val="21"/>
        </w:rPr>
      </w:pPr>
    </w:p>
    <w:p w:rsidR="00000000" w:rsidRDefault="002E5195">
      <w:pPr>
        <w:rPr>
          <w:szCs w:val="21"/>
        </w:rPr>
      </w:pPr>
      <w:r>
        <w:rPr>
          <w:szCs w:val="21"/>
        </w:rPr>
        <w:t>本資料で使われているサンプルは</w:t>
      </w:r>
      <w:r>
        <w:rPr>
          <w:szCs w:val="21"/>
        </w:rPr>
        <w:t>Github</w:t>
      </w:r>
      <w:r>
        <w:rPr>
          <w:szCs w:val="21"/>
        </w:rPr>
        <w:t>に登録されているので、</w:t>
      </w:r>
      <w:hyperlink w:anchor="_toc26920" w:history="1">
        <w:r>
          <w:rPr>
            <w:rStyle w:val="a7"/>
            <w:szCs w:val="21"/>
          </w:rPr>
          <w:t>「本資料に含まれているプログラムのダウンロード」の章</w:t>
        </w:r>
      </w:hyperlink>
      <w:r>
        <w:rPr>
          <w:szCs w:val="21"/>
        </w:rPr>
        <w:t>に従って</w:t>
      </w:r>
      <w:r>
        <w:rPr>
          <w:szCs w:val="21"/>
        </w:rPr>
        <w:t>dart_code_samples</w:t>
      </w:r>
      <w:r>
        <w:rPr>
          <w:szCs w:val="21"/>
        </w:rPr>
        <w:t>を</w:t>
      </w:r>
      <w:r>
        <w:rPr>
          <w:szCs w:val="21"/>
        </w:rPr>
        <w:t>IntelliJ IDEA CE</w:t>
      </w:r>
      <w:r>
        <w:rPr>
          <w:szCs w:val="21"/>
        </w:rPr>
        <w:t>で開く。その際</w:t>
      </w:r>
      <w:hyperlink w:anchor="_toc27006" w:history="1">
        <w:r>
          <w:rPr>
            <w:rStyle w:val="a7"/>
            <w:szCs w:val="21"/>
          </w:rPr>
          <w:t>「外部パッケージの取り込み」の節</w:t>
        </w:r>
      </w:hyperlink>
      <w:r>
        <w:rPr>
          <w:szCs w:val="21"/>
        </w:rPr>
        <w:t>で記されている手順を忘れないようにする。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コマンド行プログラムのサンプルを試す</w:t>
      </w:r>
    </w:p>
    <w:p w:rsidR="00000000" w:rsidRDefault="002E5195">
      <w:pPr>
        <w:rPr>
          <w:szCs w:val="21"/>
        </w:rPr>
      </w:pPr>
    </w:p>
    <w:p w:rsidR="00000000" w:rsidRDefault="002E5195">
      <w:pPr>
        <w:rPr>
          <w:szCs w:val="21"/>
        </w:rPr>
      </w:pPr>
      <w:r>
        <w:rPr>
          <w:szCs w:val="21"/>
        </w:rPr>
        <w:t>Dart</w:t>
      </w:r>
      <w:r>
        <w:rPr>
          <w:szCs w:val="21"/>
        </w:rPr>
        <w:t>チームはブラウザ上で走るアプリケーションをウェブ・アプリケーションと呼んでいる。これに対し、サーバ上で</w:t>
      </w:r>
      <w:r>
        <w:rPr>
          <w:szCs w:val="21"/>
        </w:rPr>
        <w:t>VM</w:t>
      </w:r>
      <w:r>
        <w:rPr>
          <w:szCs w:val="21"/>
        </w:rPr>
        <w:t>が直接実行するアプリケーションをサーバ・アプリケーションと呼ばれる。また</w:t>
      </w:r>
      <w:r>
        <w:rPr>
          <w:szCs w:val="21"/>
        </w:rPr>
        <w:t>Dart</w:t>
      </w:r>
      <w:r>
        <w:rPr>
          <w:szCs w:val="21"/>
        </w:rPr>
        <w:t>ではサーバ・アプリケーションのことをコマンド行アプリケーション</w:t>
      </w:r>
      <w:r>
        <w:rPr>
          <w:szCs w:val="21"/>
        </w:rPr>
        <w:t>(</w:t>
      </w:r>
      <w:hyperlink r:id="rId222" w:history="1">
        <w:r>
          <w:rPr>
            <w:rStyle w:val="a7"/>
            <w:szCs w:val="21"/>
          </w:rPr>
          <w:t>Command-Line Apps</w:t>
        </w:r>
      </w:hyperlink>
      <w:r>
        <w:rPr>
          <w:szCs w:val="21"/>
        </w:rPr>
        <w:t>)</w:t>
      </w:r>
      <w:r>
        <w:rPr>
          <w:szCs w:val="21"/>
        </w:rPr>
        <w:t>とも呼ぶ。これはユーザがブラウザで</w:t>
      </w:r>
      <w:r>
        <w:rPr>
          <w:szCs w:val="21"/>
        </w:rPr>
        <w:t>HTML</w:t>
      </w:r>
      <w:r>
        <w:rPr>
          <w:szCs w:val="21"/>
        </w:rPr>
        <w:t>ファイルを呼ぶことで起動させるのではなく、</w:t>
      </w:r>
      <w:r>
        <w:rPr>
          <w:szCs w:val="21"/>
        </w:rPr>
        <w:t>DOS</w:t>
      </w:r>
      <w:r>
        <w:rPr>
          <w:szCs w:val="21"/>
        </w:rPr>
        <w:t>のコマンド行（</w:t>
      </w:r>
      <w:r>
        <w:rPr>
          <w:szCs w:val="21"/>
        </w:rPr>
        <w:t>Windows</w:t>
      </w:r>
      <w:r>
        <w:rPr>
          <w:szCs w:val="21"/>
        </w:rPr>
        <w:t>では</w:t>
      </w:r>
      <w:r>
        <w:rPr>
          <w:szCs w:val="21"/>
        </w:rPr>
        <w:t>DOS</w:t>
      </w:r>
      <w:r>
        <w:rPr>
          <w:szCs w:val="21"/>
        </w:rPr>
        <w:t>プロンプト）を使って動させるプログラムであることによる。コマンド行アプリケーションはまたコンソール・アプリケーション</w:t>
      </w:r>
      <w:r>
        <w:rPr>
          <w:szCs w:val="21"/>
        </w:rPr>
        <w:t>(Console Application)</w:t>
      </w:r>
      <w:r>
        <w:rPr>
          <w:szCs w:val="21"/>
        </w:rPr>
        <w:t>と呼ぶ場合もある。</w:t>
      </w:r>
    </w:p>
    <w:p w:rsidR="00000000" w:rsidRDefault="002E5195">
      <w:pPr>
        <w:rPr>
          <w:szCs w:val="21"/>
        </w:rPr>
      </w:pPr>
    </w:p>
    <w:p w:rsidR="00000000" w:rsidRDefault="002E5195">
      <w:pPr>
        <w:rPr>
          <w:szCs w:val="21"/>
        </w:rPr>
      </w:pPr>
      <w:r>
        <w:rPr>
          <w:szCs w:val="21"/>
        </w:rPr>
        <w:t>本資料では</w:t>
      </w:r>
      <w:r>
        <w:rPr>
          <w:szCs w:val="21"/>
        </w:rPr>
        <w:t>Dart</w:t>
      </w:r>
      <w:r>
        <w:rPr>
          <w:szCs w:val="21"/>
        </w:rPr>
        <w:t>言語解説のために多くのサンプル・コードが添付されているが、これらはコマンド行プログラムである。コマンド行プログラムは具体</w:t>
      </w:r>
      <w:r>
        <w:rPr>
          <w:szCs w:val="21"/>
        </w:rPr>
        <w:t>的には</w:t>
      </w:r>
      <w:r>
        <w:rPr>
          <w:szCs w:val="21"/>
        </w:rPr>
        <w:t>.dart</w:t>
      </w:r>
      <w:r>
        <w:rPr>
          <w:szCs w:val="21"/>
        </w:rPr>
        <w:t>ファイルに収容された</w:t>
      </w:r>
      <w:r>
        <w:rPr>
          <w:szCs w:val="21"/>
        </w:rPr>
        <w:t>Dart</w:t>
      </w:r>
      <w:r>
        <w:rPr>
          <w:szCs w:val="21"/>
        </w:rPr>
        <w:t>コード（及び必要なライブラリのファイルたちのパッケージ）のことである。コマンド行のサンプルは</w:t>
      </w:r>
      <w:r>
        <w:rPr>
          <w:szCs w:val="21"/>
        </w:rPr>
        <w:t>dart_code_samples</w:t>
      </w:r>
      <w:r>
        <w:rPr>
          <w:szCs w:val="21"/>
        </w:rPr>
        <w:t>の下の</w:t>
      </w:r>
      <w:r>
        <w:rPr>
          <w:szCs w:val="21"/>
        </w:rPr>
        <w:t>codes</w:t>
      </w:r>
      <w:r>
        <w:rPr>
          <w:szCs w:val="21"/>
        </w:rPr>
        <w:t>というフォルダに収容されている。例えば最初の</w:t>
      </w:r>
      <w:r>
        <w:rPr>
          <w:szCs w:val="21"/>
        </w:rPr>
        <w:t>code_01.1.dart</w:t>
      </w:r>
      <w:r>
        <w:rPr>
          <w:szCs w:val="21"/>
        </w:rPr>
        <w:t>（第</w:t>
      </w:r>
      <w:r>
        <w:rPr>
          <w:szCs w:val="21"/>
        </w:rPr>
        <w:t>1</w:t>
      </w:r>
      <w:r>
        <w:rPr>
          <w:szCs w:val="21"/>
        </w:rPr>
        <w:t>章の最初のサンプル・コード）はこれをダブル・クリックしてコード表示域に表示されるので、これを右クリックするとこのコードに対する処理の一覧が下図のように表示される：</w:t>
      </w:r>
    </w:p>
    <w:p w:rsidR="00000000" w:rsidRDefault="002E5195">
      <w:pPr>
        <w:rPr>
          <w:szCs w:val="21"/>
        </w:rPr>
      </w:pPr>
    </w:p>
    <w:p w:rsidR="00000000" w:rsidRDefault="002E5195">
      <w:pPr>
        <w:jc w:val="center"/>
        <w:rPr>
          <w:szCs w:val="21"/>
        </w:rPr>
      </w:pPr>
      <w:r>
        <w:rPr>
          <w:szCs w:val="21"/>
        </w:rPr>
        <w:t>コマンド行コードの実行</w:t>
      </w:r>
      <w:r>
        <w:pict>
          <v:shape id="_x0000_s1181" type="#_x0000_t75" style="position:absolute;left:0;text-align:left;margin-left:0;margin-top:0;width:425.15pt;height:425.15pt;z-index:251714560;mso-wrap-distance-left:0;mso-wrap-distance-right:0;mso-position-horizontal:center;mso-position-horizontal-relative:text;mso-position-vertical-relative:text" filled="t">
            <v:fill opacity="0" color2="black"/>
            <v:imagedata r:id="rId223" o:title=""/>
            <w10:wrap type="topAndBottom"/>
          </v:shape>
          <o:OLEObject Type="Embed" ProgID="PBrush" ShapeID="_x0000_s1181" DrawAspect="Content" ObjectID="_1544613660" r:id="rId224"/>
        </w:pict>
      </w:r>
    </w:p>
    <w:p w:rsidR="00000000" w:rsidRDefault="002E5195">
      <w:pPr>
        <w:rPr>
          <w:szCs w:val="21"/>
        </w:rPr>
      </w:pPr>
    </w:p>
    <w:p w:rsidR="00000000" w:rsidRDefault="002E5195">
      <w:pPr>
        <w:rPr>
          <w:szCs w:val="21"/>
        </w:rPr>
      </w:pPr>
      <w:r>
        <w:rPr>
          <w:szCs w:val="21"/>
        </w:rPr>
        <w:t>ここで</w:t>
      </w:r>
      <w:r>
        <w:rPr>
          <w:szCs w:val="21"/>
        </w:rPr>
        <w:t>Run 'code_01_1.dart'</w:t>
      </w:r>
      <w:r>
        <w:rPr>
          <w:szCs w:val="21"/>
        </w:rPr>
        <w:t>を選択す</w:t>
      </w:r>
      <w:r>
        <w:rPr>
          <w:szCs w:val="21"/>
        </w:rPr>
        <w:t>れば、このコードが実行され、その結果が左下のコンソール域に表示される。</w:t>
      </w:r>
    </w:p>
    <w:p w:rsidR="00000000" w:rsidRDefault="002E5195">
      <w:pPr>
        <w:rPr>
          <w:szCs w:val="21"/>
        </w:rPr>
      </w:pPr>
    </w:p>
    <w:p w:rsidR="00000000" w:rsidRDefault="002E5195">
      <w:pPr>
        <w:pStyle w:val="afb"/>
        <w:rPr>
          <w:szCs w:val="18"/>
        </w:rPr>
      </w:pPr>
      <w:r>
        <w:rPr>
          <w:szCs w:val="18"/>
        </w:rPr>
        <w:t>C:\dart\dart-sdk\bin\dart.exe --ignore-unrecognized-flags --checked --enable-vm-service:50358 --trace_service_pause_events C:\dart_code_samples\codes\code_01_1.dart</w:t>
      </w:r>
    </w:p>
    <w:p w:rsidR="00000000" w:rsidRDefault="002E5195">
      <w:pPr>
        <w:pStyle w:val="afb"/>
        <w:rPr>
          <w:b/>
          <w:bCs/>
          <w:color w:val="FF0000"/>
          <w:szCs w:val="18"/>
        </w:rPr>
      </w:pPr>
      <w:r>
        <w:rPr>
          <w:szCs w:val="18"/>
        </w:rPr>
        <w:t>Observatory listening on http://127.0.0.1:50358</w:t>
      </w:r>
    </w:p>
    <w:p w:rsidR="00000000" w:rsidRDefault="002E5195">
      <w:pPr>
        <w:pStyle w:val="afb"/>
        <w:rPr>
          <w:szCs w:val="18"/>
        </w:rPr>
      </w:pPr>
      <w:r>
        <w:rPr>
          <w:b/>
          <w:bCs/>
          <w:color w:val="FF0000"/>
          <w:szCs w:val="18"/>
        </w:rPr>
        <w:t xml:space="preserve">Time: </w:t>
      </w:r>
      <w:r>
        <w:rPr>
          <w:b/>
          <w:bCs/>
          <w:color w:val="FF0000"/>
          <w:szCs w:val="18"/>
        </w:rPr>
        <w:t xml:space="preserve"> 2015-05-25 13:15:50.321</w:t>
      </w:r>
    </w:p>
    <w:p w:rsidR="00000000" w:rsidRDefault="002E5195">
      <w:pPr>
        <w:pStyle w:val="afb"/>
        <w:rPr>
          <w:szCs w:val="18"/>
        </w:rPr>
      </w:pPr>
    </w:p>
    <w:p w:rsidR="00000000" w:rsidRDefault="002E5195">
      <w:pPr>
        <w:pStyle w:val="afb"/>
        <w:rPr>
          <w:sz w:val="21"/>
          <w:szCs w:val="21"/>
        </w:rPr>
      </w:pPr>
      <w:r>
        <w:rPr>
          <w:szCs w:val="18"/>
        </w:rPr>
        <w:t>Process finished with exit code 0</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4"/>
        <w:rPr>
          <w:b w:val="0"/>
          <w:bCs w:val="0"/>
          <w:sz w:val="21"/>
          <w:szCs w:val="21"/>
        </w:rPr>
      </w:pPr>
      <w:r>
        <w:lastRenderedPageBreak/>
        <w:t>エラーの処理</w:t>
      </w:r>
      <w:r>
        <w:t>（チェックド・モードと運用モード）</w:t>
      </w:r>
    </w:p>
    <w:p w:rsidR="00000000" w:rsidRDefault="002E5195">
      <w:pPr>
        <w:rPr>
          <w:szCs w:val="21"/>
        </w:rPr>
      </w:pPr>
    </w:p>
    <w:p w:rsidR="00000000" w:rsidRDefault="002E5195">
      <w:pPr>
        <w:rPr>
          <w:szCs w:val="21"/>
        </w:rPr>
      </w:pPr>
      <w:r>
        <w:rPr>
          <w:szCs w:val="21"/>
        </w:rPr>
        <w:t>「概要」の章で解説したように、</w:t>
      </w:r>
      <w:r>
        <w:rPr>
          <w:szCs w:val="21"/>
        </w:rPr>
        <w:t>Dart</w:t>
      </w:r>
      <w:r>
        <w:rPr>
          <w:szCs w:val="21"/>
        </w:rPr>
        <w:t>では静的型チェックやエラーはチェックド・モード</w:t>
      </w:r>
      <w:r>
        <w:rPr>
          <w:szCs w:val="21"/>
        </w:rPr>
        <w:t>(checked mode)</w:t>
      </w:r>
      <w:r>
        <w:rPr>
          <w:szCs w:val="21"/>
        </w:rPr>
        <w:t>では厳格に検出されるが、運用モード</w:t>
      </w:r>
      <w:r>
        <w:rPr>
          <w:szCs w:val="21"/>
        </w:rPr>
        <w:t>(production mode)</w:t>
      </w:r>
      <w:r>
        <w:rPr>
          <w:szCs w:val="21"/>
        </w:rPr>
        <w:t>では極力実行を進めようとする。特に型アノテーションは運用モードでは無視される。これらは</w:t>
      </w:r>
      <w:hyperlink r:id="rId225" w:history="1">
        <w:r>
          <w:rPr>
            <w:rStyle w:val="a7"/>
            <w:szCs w:val="21"/>
          </w:rPr>
          <w:t>Dart</w:t>
        </w:r>
        <w:r>
          <w:rPr>
            <w:rStyle w:val="a7"/>
            <w:szCs w:val="21"/>
          </w:rPr>
          <w:t>のアナライザ・エンジン</w:t>
        </w:r>
      </w:hyperlink>
      <w:r>
        <w:rPr>
          <w:szCs w:val="21"/>
        </w:rPr>
        <w:t>によって行われる。それを</w:t>
      </w:r>
      <w:r>
        <w:rPr>
          <w:szCs w:val="21"/>
        </w:rPr>
        <w:t>code_10.8.dart</w:t>
      </w:r>
      <w:r>
        <w:rPr>
          <w:szCs w:val="21"/>
        </w:rPr>
        <w:t>で確認してみよう。</w:t>
      </w:r>
    </w:p>
    <w:p w:rsidR="00000000" w:rsidRDefault="002E5195">
      <w:pPr>
        <w:rPr>
          <w:szCs w:val="21"/>
        </w:rPr>
      </w:pPr>
    </w:p>
    <w:p w:rsidR="00000000" w:rsidRDefault="002E5195">
      <w:pPr>
        <w:rPr>
          <w:szCs w:val="21"/>
        </w:rPr>
      </w:pPr>
      <w:r>
        <w:rPr>
          <w:szCs w:val="21"/>
        </w:rPr>
        <w:t>このコードは</w:t>
      </w:r>
      <w:r>
        <w:rPr>
          <w:szCs w:val="21"/>
        </w:rPr>
        <w:t>IDE</w:t>
      </w:r>
      <w:r>
        <w:rPr>
          <w:szCs w:val="21"/>
        </w:rPr>
        <w:t>のエディタ上では次のようにリアルタイムで問題個所が表示される。その個所にカーソルを置くと問題点の記述が表示される。また下部にある</w:t>
      </w:r>
      <w:r>
        <w:rPr>
          <w:szCs w:val="21"/>
        </w:rPr>
        <w:t>Dart Analysis</w:t>
      </w:r>
      <w:r>
        <w:rPr>
          <w:szCs w:val="21"/>
        </w:rPr>
        <w:t>を選択すればそれらの一覧が表示される。</w:t>
      </w:r>
    </w:p>
    <w:p w:rsidR="00000000" w:rsidRDefault="002E5195">
      <w:pPr>
        <w:rPr>
          <w:szCs w:val="21"/>
        </w:rPr>
      </w:pPr>
    </w:p>
    <w:p w:rsidR="00000000" w:rsidRDefault="00974D35">
      <w:pPr>
        <w:jc w:val="center"/>
        <w:rPr>
          <w:szCs w:val="21"/>
        </w:rPr>
      </w:pPr>
      <w:r>
        <w:rPr>
          <w:noProof/>
          <w:lang w:eastAsia="ja-JP" w:bidi="ar-SA"/>
        </w:rPr>
        <w:drawing>
          <wp:anchor distT="0" distB="0" distL="0" distR="0" simplePos="0" relativeHeight="251715584" behindDoc="0" locked="0" layoutInCell="1" allowOverlap="1">
            <wp:simplePos x="0" y="0"/>
            <wp:positionH relativeFrom="column">
              <wp:align>center</wp:align>
            </wp:positionH>
            <wp:positionV relativeFrom="paragraph">
              <wp:posOffset>0</wp:posOffset>
            </wp:positionV>
            <wp:extent cx="6119495" cy="4893945"/>
            <wp:effectExtent l="19050" t="0" r="0" b="0"/>
            <wp:wrapTopAndBottom/>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26" cstate="print"/>
                    <a:srcRect/>
                    <a:stretch>
                      <a:fillRect/>
                    </a:stretch>
                  </pic:blipFill>
                  <pic:spPr bwMode="auto">
                    <a:xfrm>
                      <a:off x="0" y="0"/>
                      <a:ext cx="6119495" cy="4893945"/>
                    </a:xfrm>
                    <a:prstGeom prst="rect">
                      <a:avLst/>
                    </a:prstGeom>
                    <a:solidFill>
                      <a:srgbClr val="FFFFFF"/>
                    </a:solidFill>
                    <a:ln w="9525">
                      <a:noFill/>
                      <a:miter lim="800000"/>
                      <a:headEnd/>
                      <a:tailEnd/>
                    </a:ln>
                  </pic:spPr>
                </pic:pic>
              </a:graphicData>
            </a:graphic>
          </wp:anchor>
        </w:drawing>
      </w:r>
      <w:r w:rsidR="002E5195">
        <w:rPr>
          <w:szCs w:val="21"/>
        </w:rPr>
        <w:t>エラーの表示</w:t>
      </w:r>
    </w:p>
    <w:p w:rsidR="00000000" w:rsidRDefault="002E5195">
      <w:pPr>
        <w:rPr>
          <w:szCs w:val="21"/>
        </w:rPr>
      </w:pPr>
    </w:p>
    <w:p w:rsidR="00000000" w:rsidRDefault="002E5195">
      <w:pPr>
        <w:rPr>
          <w:szCs w:val="21"/>
        </w:rPr>
      </w:pPr>
      <w:r>
        <w:rPr>
          <w:szCs w:val="21"/>
        </w:rPr>
        <w:t>この図では問題箇所がユーザに分かるように赤のギザギザのアンダラインで表示されている。</w:t>
      </w:r>
    </w:p>
    <w:p w:rsidR="00000000" w:rsidRDefault="002E5195">
      <w:pPr>
        <w:rPr>
          <w:szCs w:val="21"/>
        </w:rPr>
      </w:pPr>
    </w:p>
    <w:p w:rsidR="00000000" w:rsidRDefault="002E5195">
      <w:pPr>
        <w:rPr>
          <w:szCs w:val="21"/>
        </w:rPr>
      </w:pPr>
      <w:r>
        <w:rPr>
          <w:szCs w:val="21"/>
        </w:rPr>
        <w:t>それではこのコードをチェックド・モードと運用</w:t>
      </w:r>
      <w:r>
        <w:rPr>
          <w:szCs w:val="21"/>
        </w:rPr>
        <w:t>モードで実行させてみよう：</w:t>
      </w:r>
    </w:p>
    <w:p w:rsidR="00000000" w:rsidRDefault="002E5195">
      <w:pPr>
        <w:rPr>
          <w:szCs w:val="21"/>
        </w:rPr>
      </w:pPr>
    </w:p>
    <w:p w:rsidR="00000000" w:rsidRDefault="002E5195" w:rsidP="002E5195">
      <w:pPr>
        <w:numPr>
          <w:ilvl w:val="0"/>
          <w:numId w:val="134"/>
        </w:numPr>
        <w:rPr>
          <w:szCs w:val="21"/>
        </w:rPr>
      </w:pPr>
      <w:r>
        <w:rPr>
          <w:szCs w:val="21"/>
        </w:rPr>
        <w:t>Run → Edit configurations</w:t>
      </w:r>
      <w:r>
        <w:rPr>
          <w:szCs w:val="21"/>
        </w:rPr>
        <w:t>で実行開始の為の設定のウィンドウを開き、下図のように</w:t>
      </w:r>
      <w:r>
        <w:rPr>
          <w:szCs w:val="21"/>
        </w:rPr>
        <w:t>Checked mode</w:t>
      </w:r>
      <w:r>
        <w:rPr>
          <w:szCs w:val="21"/>
        </w:rPr>
        <w:t>をチェックしたのち</w:t>
      </w:r>
      <w:r>
        <w:rPr>
          <w:szCs w:val="21"/>
        </w:rPr>
        <w:t>Run</w:t>
      </w:r>
      <w:r>
        <w:rPr>
          <w:szCs w:val="21"/>
        </w:rPr>
        <w:t>ボタンをクリックして実行させる：</w:t>
      </w:r>
    </w:p>
    <w:p w:rsidR="00000000" w:rsidRDefault="002E5195">
      <w:pPr>
        <w:rPr>
          <w:szCs w:val="21"/>
        </w:rPr>
      </w:pPr>
    </w:p>
    <w:p w:rsidR="00000000" w:rsidRDefault="00974D35">
      <w:pPr>
        <w:jc w:val="center"/>
        <w:rPr>
          <w:szCs w:val="21"/>
        </w:rPr>
      </w:pPr>
      <w:r>
        <w:rPr>
          <w:noProof/>
          <w:lang w:eastAsia="ja-JP" w:bidi="ar-SA"/>
        </w:rPr>
        <w:lastRenderedPageBreak/>
        <w:drawing>
          <wp:anchor distT="0" distB="0" distL="0" distR="0" simplePos="0" relativeHeight="251716608" behindDoc="0" locked="0" layoutInCell="1" allowOverlap="1">
            <wp:simplePos x="0" y="0"/>
            <wp:positionH relativeFrom="column">
              <wp:align>center</wp:align>
            </wp:positionH>
            <wp:positionV relativeFrom="paragraph">
              <wp:posOffset>0</wp:posOffset>
            </wp:positionV>
            <wp:extent cx="2879090" cy="2911475"/>
            <wp:effectExtent l="19050" t="0" r="0" b="0"/>
            <wp:wrapTopAndBottom/>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27" cstate="print"/>
                    <a:srcRect/>
                    <a:stretch>
                      <a:fillRect/>
                    </a:stretch>
                  </pic:blipFill>
                  <pic:spPr bwMode="auto">
                    <a:xfrm>
                      <a:off x="0" y="0"/>
                      <a:ext cx="2879090" cy="2911475"/>
                    </a:xfrm>
                    <a:prstGeom prst="rect">
                      <a:avLst/>
                    </a:prstGeom>
                    <a:solidFill>
                      <a:srgbClr val="FFFFFF"/>
                    </a:solidFill>
                    <a:ln w="9525">
                      <a:noFill/>
                      <a:miter lim="800000"/>
                      <a:headEnd/>
                      <a:tailEnd/>
                    </a:ln>
                  </pic:spPr>
                </pic:pic>
              </a:graphicData>
            </a:graphic>
          </wp:anchor>
        </w:drawing>
      </w:r>
      <w:r w:rsidR="002E5195">
        <w:rPr>
          <w:szCs w:val="21"/>
        </w:rPr>
        <w:t>チェックド・モードでの開始設定</w:t>
      </w:r>
    </w:p>
    <w:p w:rsidR="00000000" w:rsidRDefault="002E5195">
      <w:pPr>
        <w:rPr>
          <w:szCs w:val="21"/>
        </w:rPr>
      </w:pPr>
    </w:p>
    <w:p w:rsidR="00000000" w:rsidRDefault="002E5195">
      <w:pPr>
        <w:ind w:left="709"/>
        <w:rPr>
          <w:szCs w:val="21"/>
        </w:rPr>
      </w:pPr>
      <w:r>
        <w:rPr>
          <w:szCs w:val="21"/>
        </w:rPr>
        <w:t>そうするとコンソールには以下のように</w:t>
      </w:r>
      <w:r>
        <w:rPr>
          <w:szCs w:val="21"/>
        </w:rPr>
        <w:t>7</w:t>
      </w:r>
      <w:r>
        <w:rPr>
          <w:szCs w:val="21"/>
        </w:rPr>
        <w:t>行目のエラーを検出して実行を停止したことが表示される：</w:t>
      </w:r>
    </w:p>
    <w:p w:rsidR="00000000" w:rsidRDefault="002E5195">
      <w:pPr>
        <w:rPr>
          <w:szCs w:val="21"/>
        </w:rPr>
      </w:pPr>
    </w:p>
    <w:p w:rsidR="00000000" w:rsidRDefault="002E5195">
      <w:pPr>
        <w:pStyle w:val="afb"/>
        <w:rPr>
          <w:szCs w:val="18"/>
        </w:rPr>
      </w:pPr>
      <w:r>
        <w:rPr>
          <w:szCs w:val="18"/>
        </w:rPr>
        <w:t>Unhandled exception:</w:t>
      </w:r>
    </w:p>
    <w:p w:rsidR="00000000" w:rsidRDefault="002E5195">
      <w:pPr>
        <w:pStyle w:val="afb"/>
        <w:rPr>
          <w:szCs w:val="18"/>
        </w:rPr>
      </w:pPr>
      <w:r>
        <w:rPr>
          <w:szCs w:val="18"/>
        </w:rPr>
        <w:t>type 'String' is not a subtype of type 'bool' of 'boolean exp</w:t>
      </w:r>
      <w:r>
        <w:rPr>
          <w:szCs w:val="18"/>
        </w:rPr>
        <w:t>ression'.</w:t>
      </w:r>
    </w:p>
    <w:p w:rsidR="00000000" w:rsidRDefault="002E5195">
      <w:pPr>
        <w:pStyle w:val="afb"/>
        <w:rPr>
          <w:szCs w:val="18"/>
        </w:rPr>
      </w:pPr>
      <w:r>
        <w:rPr>
          <w:szCs w:val="18"/>
        </w:rPr>
        <w:t>#0      main (file:///C:/dart_code_samples/codes/code_10.8.dart:7:10)</w:t>
      </w:r>
    </w:p>
    <w:p w:rsidR="00000000" w:rsidRDefault="002E5195">
      <w:pPr>
        <w:pStyle w:val="afb"/>
        <w:rPr>
          <w:szCs w:val="18"/>
        </w:rPr>
      </w:pPr>
      <w:r>
        <w:rPr>
          <w:szCs w:val="18"/>
        </w:rPr>
        <w:t>#1      _startIsolate.&lt;anonymous closure&gt; (dart:isolate-patch/isolate_patch.dart:255)</w:t>
      </w:r>
    </w:p>
    <w:p w:rsidR="00000000" w:rsidRDefault="002E5195">
      <w:pPr>
        <w:pStyle w:val="afb"/>
        <w:rPr>
          <w:szCs w:val="18"/>
        </w:rPr>
      </w:pPr>
      <w:r>
        <w:rPr>
          <w:szCs w:val="18"/>
        </w:rPr>
        <w:t>#2      _RawReceivePortImpl._handleMessage (dart:isolate-patch/isolate_patch.dart:142)</w:t>
      </w:r>
    </w:p>
    <w:p w:rsidR="00000000" w:rsidRDefault="002E5195">
      <w:pPr>
        <w:pStyle w:val="afb"/>
        <w:rPr>
          <w:szCs w:val="18"/>
        </w:rPr>
      </w:pPr>
    </w:p>
    <w:p w:rsidR="00000000" w:rsidRDefault="002E5195">
      <w:pPr>
        <w:pStyle w:val="afb"/>
        <w:rPr>
          <w:sz w:val="21"/>
          <w:szCs w:val="21"/>
        </w:rPr>
      </w:pPr>
      <w:r>
        <w:rPr>
          <w:szCs w:val="18"/>
        </w:rPr>
        <w:t>Pr</w:t>
      </w:r>
      <w:r>
        <w:rPr>
          <w:szCs w:val="18"/>
        </w:rPr>
        <w:t>ocess finished with exit code 255</w:t>
      </w:r>
    </w:p>
    <w:p w:rsidR="00000000" w:rsidRDefault="002E5195">
      <w:pPr>
        <w:rPr>
          <w:szCs w:val="21"/>
        </w:rPr>
      </w:pPr>
    </w:p>
    <w:p w:rsidR="00000000" w:rsidRDefault="002E5195" w:rsidP="002E5195">
      <w:pPr>
        <w:numPr>
          <w:ilvl w:val="0"/>
          <w:numId w:val="134"/>
        </w:numPr>
        <w:rPr>
          <w:szCs w:val="21"/>
        </w:rPr>
      </w:pPr>
      <w:r>
        <w:rPr>
          <w:szCs w:val="21"/>
        </w:rPr>
        <w:t>つぎに</w:t>
      </w:r>
      <w:r>
        <w:rPr>
          <w:szCs w:val="21"/>
        </w:rPr>
        <w:t>Checked mode</w:t>
      </w:r>
      <w:r>
        <w:rPr>
          <w:szCs w:val="21"/>
        </w:rPr>
        <w:t>のチェックを外して実行させると、次のように最後まで実行される：</w:t>
      </w:r>
    </w:p>
    <w:p w:rsidR="00000000" w:rsidRDefault="002E5195">
      <w:pPr>
        <w:rPr>
          <w:szCs w:val="21"/>
        </w:rPr>
      </w:pPr>
    </w:p>
    <w:p w:rsidR="00000000" w:rsidRDefault="002E5195">
      <w:pPr>
        <w:pStyle w:val="afb"/>
        <w:ind w:left="709" w:right="0"/>
        <w:rPr>
          <w:szCs w:val="18"/>
        </w:rPr>
      </w:pPr>
      <w:r>
        <w:rPr>
          <w:szCs w:val="18"/>
        </w:rPr>
        <w:t>true</w:t>
      </w:r>
    </w:p>
    <w:p w:rsidR="00000000" w:rsidRDefault="002E5195">
      <w:pPr>
        <w:pStyle w:val="afb"/>
        <w:ind w:left="709" w:right="0"/>
        <w:rPr>
          <w:szCs w:val="18"/>
        </w:rPr>
      </w:pPr>
      <w:r>
        <w:rPr>
          <w:szCs w:val="18"/>
        </w:rPr>
        <w:t>false</w:t>
      </w:r>
    </w:p>
    <w:p w:rsidR="00000000" w:rsidRDefault="002E5195">
      <w:pPr>
        <w:pStyle w:val="afb"/>
        <w:ind w:left="709" w:right="0"/>
        <w:rPr>
          <w:szCs w:val="18"/>
        </w:rPr>
      </w:pPr>
      <w:r>
        <w:rPr>
          <w:szCs w:val="18"/>
        </w:rPr>
        <w:t>false</w:t>
      </w:r>
    </w:p>
    <w:p w:rsidR="00000000" w:rsidRDefault="002E5195">
      <w:pPr>
        <w:pStyle w:val="afb"/>
        <w:ind w:left="709" w:right="0"/>
        <w:rPr>
          <w:szCs w:val="18"/>
        </w:rPr>
      </w:pPr>
      <w:r>
        <w:rPr>
          <w:szCs w:val="18"/>
        </w:rPr>
        <w:t>false</w:t>
      </w:r>
    </w:p>
    <w:p w:rsidR="00000000" w:rsidRDefault="002E5195">
      <w:pPr>
        <w:pStyle w:val="afb"/>
        <w:ind w:left="709" w:right="0"/>
        <w:rPr>
          <w:szCs w:val="18"/>
        </w:rPr>
      </w:pPr>
      <w:r>
        <w:rPr>
          <w:szCs w:val="18"/>
        </w:rPr>
        <w:t>false</w:t>
      </w:r>
    </w:p>
    <w:p w:rsidR="00000000" w:rsidRDefault="002E5195">
      <w:pPr>
        <w:pStyle w:val="afb"/>
        <w:ind w:left="709" w:right="0"/>
        <w:rPr>
          <w:szCs w:val="18"/>
        </w:rPr>
      </w:pPr>
      <w:r>
        <w:rPr>
          <w:szCs w:val="18"/>
        </w:rPr>
        <w:t>false</w:t>
      </w:r>
    </w:p>
    <w:p w:rsidR="00000000" w:rsidRDefault="002E5195">
      <w:pPr>
        <w:pStyle w:val="afb"/>
        <w:ind w:left="709" w:right="0"/>
        <w:rPr>
          <w:szCs w:val="18"/>
        </w:rPr>
      </w:pPr>
      <w:r>
        <w:rPr>
          <w:szCs w:val="18"/>
        </w:rPr>
        <w:t>false</w:t>
      </w:r>
    </w:p>
    <w:p w:rsidR="00000000" w:rsidRDefault="002E5195">
      <w:pPr>
        <w:pStyle w:val="afb"/>
        <w:ind w:left="709" w:right="0"/>
        <w:rPr>
          <w:szCs w:val="18"/>
        </w:rPr>
      </w:pPr>
    </w:p>
    <w:p w:rsidR="00000000" w:rsidRDefault="002E5195">
      <w:pPr>
        <w:pStyle w:val="afb"/>
        <w:ind w:left="709" w:right="0"/>
        <w:rPr>
          <w:szCs w:val="18"/>
        </w:rPr>
      </w:pPr>
      <w:r>
        <w:rPr>
          <w:szCs w:val="18"/>
        </w:rPr>
        <w:t>true</w:t>
      </w:r>
    </w:p>
    <w:p w:rsidR="00000000" w:rsidRDefault="002E5195">
      <w:pPr>
        <w:pStyle w:val="afb"/>
        <w:ind w:left="709" w:right="0"/>
        <w:rPr>
          <w:szCs w:val="18"/>
        </w:rPr>
      </w:pPr>
      <w:r>
        <w:rPr>
          <w:szCs w:val="18"/>
        </w:rPr>
        <w:t>true</w:t>
      </w:r>
    </w:p>
    <w:p w:rsidR="00000000" w:rsidRDefault="002E5195">
      <w:pPr>
        <w:pStyle w:val="afb"/>
        <w:ind w:left="709" w:right="0"/>
        <w:rPr>
          <w:szCs w:val="18"/>
        </w:rPr>
      </w:pPr>
      <w:r>
        <w:rPr>
          <w:szCs w:val="18"/>
        </w:rPr>
        <w:t>true</w:t>
      </w:r>
    </w:p>
    <w:p w:rsidR="00000000" w:rsidRDefault="002E5195">
      <w:pPr>
        <w:pStyle w:val="afb"/>
        <w:ind w:left="709" w:right="0"/>
        <w:rPr>
          <w:szCs w:val="18"/>
        </w:rPr>
      </w:pPr>
      <w:r>
        <w:rPr>
          <w:szCs w:val="18"/>
        </w:rPr>
        <w:t>false</w:t>
      </w:r>
    </w:p>
    <w:p w:rsidR="00000000" w:rsidRDefault="002E5195">
      <w:pPr>
        <w:pStyle w:val="afb"/>
        <w:ind w:left="709" w:right="0"/>
        <w:rPr>
          <w:szCs w:val="18"/>
        </w:rPr>
      </w:pPr>
      <w:r>
        <w:rPr>
          <w:szCs w:val="18"/>
        </w:rPr>
        <w:t>false</w:t>
      </w:r>
    </w:p>
    <w:p w:rsidR="00000000" w:rsidRDefault="002E5195">
      <w:pPr>
        <w:pStyle w:val="afb"/>
        <w:ind w:left="709" w:right="0"/>
        <w:rPr>
          <w:szCs w:val="18"/>
        </w:rPr>
      </w:pPr>
      <w:r>
        <w:rPr>
          <w:szCs w:val="18"/>
        </w:rPr>
        <w:t>false</w:t>
      </w:r>
    </w:p>
    <w:p w:rsidR="00000000" w:rsidRDefault="002E5195">
      <w:pPr>
        <w:pStyle w:val="afb"/>
        <w:ind w:left="709" w:right="0"/>
        <w:rPr>
          <w:szCs w:val="18"/>
        </w:rPr>
      </w:pPr>
      <w:r>
        <w:rPr>
          <w:szCs w:val="18"/>
        </w:rPr>
        <w:t>false</w:t>
      </w:r>
    </w:p>
    <w:p w:rsidR="00000000" w:rsidRDefault="002E5195">
      <w:pPr>
        <w:pStyle w:val="afb"/>
        <w:ind w:left="709" w:right="0"/>
        <w:rPr>
          <w:szCs w:val="18"/>
        </w:rPr>
      </w:pPr>
    </w:p>
    <w:p w:rsidR="00000000" w:rsidRDefault="002E5195">
      <w:pPr>
        <w:pStyle w:val="afb"/>
        <w:ind w:left="709" w:right="0"/>
        <w:rPr>
          <w:szCs w:val="18"/>
        </w:rPr>
      </w:pPr>
      <w:r>
        <w:rPr>
          <w:szCs w:val="18"/>
        </w:rPr>
        <w:t>false</w:t>
      </w:r>
    </w:p>
    <w:p w:rsidR="00000000" w:rsidRDefault="002E5195">
      <w:pPr>
        <w:pStyle w:val="afb"/>
        <w:ind w:left="709" w:right="0"/>
        <w:rPr>
          <w:szCs w:val="18"/>
        </w:rPr>
      </w:pPr>
      <w:r>
        <w:rPr>
          <w:szCs w:val="18"/>
        </w:rPr>
        <w:t>true</w:t>
      </w:r>
    </w:p>
    <w:p w:rsidR="00000000" w:rsidRDefault="002E5195">
      <w:pPr>
        <w:pStyle w:val="afb"/>
        <w:ind w:left="709" w:right="0"/>
        <w:rPr>
          <w:szCs w:val="18"/>
        </w:rPr>
      </w:pPr>
      <w:r>
        <w:rPr>
          <w:szCs w:val="18"/>
        </w:rPr>
        <w:t>true</w:t>
      </w:r>
    </w:p>
    <w:p w:rsidR="00000000" w:rsidRDefault="002E5195">
      <w:pPr>
        <w:pStyle w:val="afb"/>
        <w:ind w:left="709" w:right="0"/>
        <w:rPr>
          <w:szCs w:val="18"/>
        </w:rPr>
      </w:pPr>
    </w:p>
    <w:p w:rsidR="00000000" w:rsidRDefault="002E5195">
      <w:pPr>
        <w:pStyle w:val="afb"/>
        <w:ind w:left="709" w:right="0"/>
        <w:rPr>
          <w:sz w:val="21"/>
          <w:szCs w:val="21"/>
        </w:rPr>
      </w:pPr>
      <w:r>
        <w:rPr>
          <w:szCs w:val="18"/>
        </w:rPr>
        <w:t>Process finished with exit code 0</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ウェブ・アプリケーションのサンプルを試す</w:t>
      </w:r>
    </w:p>
    <w:p w:rsidR="00000000" w:rsidRDefault="002E5195">
      <w:pPr>
        <w:rPr>
          <w:szCs w:val="21"/>
        </w:rPr>
      </w:pPr>
    </w:p>
    <w:p w:rsidR="00000000" w:rsidRDefault="002E5195">
      <w:pPr>
        <w:rPr>
          <w:szCs w:val="21"/>
        </w:rPr>
      </w:pPr>
      <w:r>
        <w:rPr>
          <w:szCs w:val="21"/>
        </w:rPr>
        <w:lastRenderedPageBreak/>
        <w:t>ウェブ・アプリケーションという</w:t>
      </w:r>
      <w:r>
        <w:rPr>
          <w:szCs w:val="21"/>
        </w:rPr>
        <w:t>のはブラウザが開くアプリケーションであり、通常は</w:t>
      </w:r>
      <w:r>
        <w:rPr>
          <w:szCs w:val="21"/>
        </w:rPr>
        <w:t>HTML(.html)</w:t>
      </w:r>
      <w:r>
        <w:rPr>
          <w:szCs w:val="21"/>
        </w:rPr>
        <w:t>ファイル（及び</w:t>
      </w:r>
      <w:r>
        <w:rPr>
          <w:szCs w:val="21"/>
        </w:rPr>
        <w:t>CSS</w:t>
      </w:r>
      <w:r>
        <w:rPr>
          <w:szCs w:val="21"/>
        </w:rPr>
        <w:t>ファイル）、</w:t>
      </w:r>
      <w:r>
        <w:rPr>
          <w:szCs w:val="21"/>
        </w:rPr>
        <w:t>Dart</w:t>
      </w:r>
      <w:r>
        <w:rPr>
          <w:szCs w:val="21"/>
        </w:rPr>
        <w:t>のコードのファイル</w:t>
      </w:r>
      <w:r>
        <w:rPr>
          <w:szCs w:val="21"/>
        </w:rPr>
        <w:t>(.dart)</w:t>
      </w:r>
      <w:r>
        <w:rPr>
          <w:szCs w:val="21"/>
        </w:rPr>
        <w:t>（及び必要なライブラリのファイルたちのパッケージ）またはそれを</w:t>
      </w:r>
      <w:r>
        <w:rPr>
          <w:szCs w:val="21"/>
        </w:rPr>
        <w:t>JS</w:t>
      </w:r>
      <w:r>
        <w:rPr>
          <w:szCs w:val="21"/>
        </w:rPr>
        <w:t>に変換したファイル</w:t>
      </w:r>
      <w:r>
        <w:rPr>
          <w:szCs w:val="21"/>
        </w:rPr>
        <w:t>(.dart.js)</w:t>
      </w:r>
      <w:r>
        <w:rPr>
          <w:szCs w:val="21"/>
        </w:rPr>
        <w:t>が最低限必要である。ウェブ・アプリケーションのサンプルは</w:t>
      </w:r>
      <w:r>
        <w:rPr>
          <w:szCs w:val="21"/>
        </w:rPr>
        <w:t>apps</w:t>
      </w:r>
      <w:r>
        <w:rPr>
          <w:szCs w:val="21"/>
        </w:rPr>
        <w:t>というフォルダに収容されている。</w:t>
      </w:r>
    </w:p>
    <w:p w:rsidR="00000000" w:rsidRDefault="002E5195">
      <w:pPr>
        <w:rPr>
          <w:szCs w:val="21"/>
        </w:rPr>
      </w:pPr>
    </w:p>
    <w:p w:rsidR="00000000" w:rsidRDefault="002E5195">
      <w:pPr>
        <w:rPr>
          <w:szCs w:val="21"/>
        </w:rPr>
      </w:pPr>
      <w:r>
        <w:rPr>
          <w:szCs w:val="21"/>
        </w:rPr>
        <w:t>例えば</w:t>
      </w:r>
      <w:r>
        <w:rPr>
          <w:szCs w:val="21"/>
        </w:rPr>
        <w:t>hello_world</w:t>
      </w:r>
      <w:r>
        <w:rPr>
          <w:szCs w:val="21"/>
        </w:rPr>
        <w:t>というサンプルは次のようになっている：</w:t>
      </w:r>
    </w:p>
    <w:p w:rsidR="00000000" w:rsidRDefault="002E5195">
      <w:pPr>
        <w:rPr>
          <w:szCs w:val="21"/>
        </w:rPr>
      </w:pPr>
    </w:p>
    <w:p w:rsidR="00000000" w:rsidRDefault="002E5195">
      <w:pPr>
        <w:jc w:val="center"/>
        <w:rPr>
          <w:szCs w:val="21"/>
        </w:rPr>
      </w:pPr>
      <w:r>
        <w:rPr>
          <w:szCs w:val="21"/>
        </w:rPr>
        <w:t>hello_world</w:t>
      </w:r>
      <w:r>
        <w:pict>
          <v:shape id="_x0000_s1184" type="#_x0000_t75" style="position:absolute;left:0;text-align:left;margin-left:0;margin-top:0;width:425.15pt;height:220.5pt;z-index:251717632;mso-wrap-distance-left:0;mso-wrap-distance-right:0;mso-position-horizontal:center;mso-position-horizontal-relative:text;mso-position-vertical-relative:text" filled="t">
            <v:fill color2="black"/>
            <v:imagedata r:id="rId228" o:title=""/>
            <w10:wrap type="topAndBottom"/>
          </v:shape>
          <o:OLEObject Type="Embed" ProgID="PBrush" ShapeID="_x0000_s1184" DrawAspect="Content" ObjectID="_1544613661" r:id="rId229"/>
        </w:pict>
      </w:r>
    </w:p>
    <w:p w:rsidR="00000000" w:rsidRDefault="002E5195">
      <w:pPr>
        <w:rPr>
          <w:szCs w:val="21"/>
        </w:rPr>
      </w:pPr>
    </w:p>
    <w:p w:rsidR="00000000" w:rsidRDefault="002E5195">
      <w:pPr>
        <w:rPr>
          <w:szCs w:val="21"/>
        </w:rPr>
      </w:pPr>
      <w:r>
        <w:rPr>
          <w:szCs w:val="21"/>
        </w:rPr>
        <w:t>これは最もシンプルなウェブ・アプリケーションである。このアプリケーシ</w:t>
      </w:r>
      <w:r>
        <w:rPr>
          <w:szCs w:val="21"/>
        </w:rPr>
        <w:t>ョンは以下の</w:t>
      </w:r>
      <w:r>
        <w:rPr>
          <w:szCs w:val="21"/>
        </w:rPr>
        <w:t>3</w:t>
      </w:r>
      <w:r>
        <w:rPr>
          <w:szCs w:val="21"/>
        </w:rPr>
        <w:t>つのコードが核となっている。</w:t>
      </w:r>
    </w:p>
    <w:p w:rsidR="00000000" w:rsidRDefault="002E5195">
      <w:pPr>
        <w:rPr>
          <w:szCs w:val="21"/>
        </w:rPr>
      </w:pPr>
    </w:p>
    <w:p w:rsidR="00000000" w:rsidRDefault="002E5195" w:rsidP="002E5195">
      <w:pPr>
        <w:numPr>
          <w:ilvl w:val="0"/>
          <w:numId w:val="135"/>
        </w:numPr>
        <w:rPr>
          <w:szCs w:val="21"/>
        </w:rPr>
      </w:pPr>
      <w:r>
        <w:rPr>
          <w:szCs w:val="21"/>
        </w:rPr>
        <w:t xml:space="preserve">hello_world.dart </w:t>
      </w:r>
      <w:r>
        <w:rPr>
          <w:szCs w:val="21"/>
        </w:rPr>
        <w:t>（</w:t>
      </w:r>
      <w:r>
        <w:rPr>
          <w:szCs w:val="21"/>
        </w:rPr>
        <w:t>dart</w:t>
      </w:r>
      <w:r>
        <w:rPr>
          <w:szCs w:val="21"/>
        </w:rPr>
        <w:t>で書かれたコード）</w:t>
      </w:r>
    </w:p>
    <w:p w:rsidR="00000000" w:rsidRDefault="002E5195" w:rsidP="002E5195">
      <w:pPr>
        <w:numPr>
          <w:ilvl w:val="0"/>
          <w:numId w:val="135"/>
        </w:numPr>
        <w:rPr>
          <w:szCs w:val="21"/>
        </w:rPr>
      </w:pPr>
      <w:r>
        <w:rPr>
          <w:szCs w:val="21"/>
        </w:rPr>
        <w:t xml:space="preserve">hello_world.html </w:t>
      </w:r>
      <w:r>
        <w:rPr>
          <w:szCs w:val="21"/>
        </w:rPr>
        <w:t>（</w:t>
      </w:r>
      <w:r>
        <w:rPr>
          <w:szCs w:val="21"/>
        </w:rPr>
        <w:t>dart</w:t>
      </w:r>
      <w:r>
        <w:rPr>
          <w:szCs w:val="21"/>
        </w:rPr>
        <w:t>コードを含めてこのアプリケーションを実行させる</w:t>
      </w:r>
      <w:r>
        <w:rPr>
          <w:szCs w:val="21"/>
        </w:rPr>
        <w:t>html</w:t>
      </w:r>
      <w:r>
        <w:rPr>
          <w:szCs w:val="21"/>
        </w:rPr>
        <w:t>ファイル）</w:t>
      </w:r>
    </w:p>
    <w:p w:rsidR="00000000" w:rsidRDefault="002E5195" w:rsidP="002E5195">
      <w:pPr>
        <w:numPr>
          <w:ilvl w:val="0"/>
          <w:numId w:val="135"/>
        </w:numPr>
        <w:rPr>
          <w:szCs w:val="21"/>
        </w:rPr>
      </w:pPr>
      <w:r>
        <w:rPr>
          <w:szCs w:val="21"/>
        </w:rPr>
        <w:t xml:space="preserve">hello_world.css </w:t>
      </w:r>
      <w:r>
        <w:rPr>
          <w:szCs w:val="21"/>
        </w:rPr>
        <w:t>（このページのスタイルを記述した</w:t>
      </w:r>
      <w:r>
        <w:rPr>
          <w:szCs w:val="21"/>
        </w:rPr>
        <w:t>css</w:t>
      </w:r>
      <w:r>
        <w:rPr>
          <w:szCs w:val="21"/>
        </w:rPr>
        <w:t>ファイル）</w:t>
      </w:r>
    </w:p>
    <w:p w:rsidR="00000000" w:rsidRDefault="002E5195">
      <w:pPr>
        <w:rPr>
          <w:szCs w:val="21"/>
        </w:rPr>
      </w:pPr>
    </w:p>
    <w:p w:rsidR="00000000" w:rsidRDefault="002E5195">
      <w:pPr>
        <w:rPr>
          <w:szCs w:val="21"/>
        </w:rPr>
      </w:pPr>
      <w:r>
        <w:rPr>
          <w:szCs w:val="21"/>
        </w:rPr>
        <w:t>加えてこのアプリケーションは</w:t>
      </w:r>
      <w:hyperlink w:anchor="_toc7990" w:history="1">
        <w:r>
          <w:rPr>
            <w:rStyle w:val="a7"/>
            <w:szCs w:val="21"/>
          </w:rPr>
          <w:t>次章</w:t>
        </w:r>
      </w:hyperlink>
      <w:r>
        <w:rPr>
          <w:szCs w:val="21"/>
        </w:rPr>
        <w:t>で説明する「パッケージ」の構成となっている。従ってこのパッケージを規定する</w:t>
      </w:r>
    </w:p>
    <w:p w:rsidR="00000000" w:rsidRDefault="002E5195" w:rsidP="002E5195">
      <w:pPr>
        <w:numPr>
          <w:ilvl w:val="0"/>
          <w:numId w:val="136"/>
        </w:numPr>
        <w:rPr>
          <w:szCs w:val="21"/>
        </w:rPr>
      </w:pPr>
      <w:r>
        <w:rPr>
          <w:szCs w:val="21"/>
        </w:rPr>
        <w:t>pubspec.yaml</w:t>
      </w:r>
    </w:p>
    <w:p w:rsidR="00000000" w:rsidRDefault="002E5195">
      <w:pPr>
        <w:rPr>
          <w:szCs w:val="21"/>
        </w:rPr>
      </w:pPr>
      <w:r>
        <w:rPr>
          <w:szCs w:val="21"/>
        </w:rPr>
        <w:t>というファイルも</w:t>
      </w:r>
      <w:r>
        <w:rPr>
          <w:szCs w:val="21"/>
        </w:rPr>
        <w:t>ユーザが作成する必要がある。</w:t>
      </w:r>
    </w:p>
    <w:p w:rsidR="00000000" w:rsidRDefault="002E5195">
      <w:pPr>
        <w:rPr>
          <w:szCs w:val="21"/>
        </w:rPr>
      </w:pPr>
    </w:p>
    <w:p w:rsidR="00000000" w:rsidRDefault="002E5195">
      <w:pPr>
        <w:rPr>
          <w:szCs w:val="21"/>
        </w:rPr>
      </w:pPr>
      <w:r>
        <w:rPr>
          <w:szCs w:val="21"/>
        </w:rPr>
        <w:t>それ以外のファイル</w:t>
      </w:r>
      <w:r>
        <w:rPr>
          <w:szCs w:val="21"/>
        </w:rPr>
        <w:t>(pubspec.lock)</w:t>
      </w:r>
      <w:r>
        <w:rPr>
          <w:szCs w:val="21"/>
        </w:rPr>
        <w:t>とディレクトリ</w:t>
      </w:r>
      <w:r>
        <w:rPr>
          <w:szCs w:val="21"/>
        </w:rPr>
        <w:t>(packages)</w:t>
      </w:r>
      <w:r>
        <w:rPr>
          <w:szCs w:val="21"/>
        </w:rPr>
        <w:t>はパッケージ・マネージャが</w:t>
      </w:r>
      <w:r>
        <w:rPr>
          <w:szCs w:val="21"/>
        </w:rPr>
        <w:t>pubspec.yaml</w:t>
      </w:r>
      <w:r>
        <w:rPr>
          <w:szCs w:val="21"/>
        </w:rPr>
        <w:t>を読んで用意したものである。</w:t>
      </w:r>
      <w:r>
        <w:rPr>
          <w:szCs w:val="21"/>
        </w:rPr>
        <w:t>packages</w:t>
      </w:r>
      <w:r>
        <w:rPr>
          <w:szCs w:val="21"/>
        </w:rPr>
        <w:t>にはこのアプリケーションに必要なライブラリたちが収容されている。</w:t>
      </w:r>
    </w:p>
    <w:p w:rsidR="00000000" w:rsidRDefault="002E5195">
      <w:pPr>
        <w:rPr>
          <w:szCs w:val="21"/>
        </w:rPr>
      </w:pPr>
    </w:p>
    <w:p w:rsidR="00000000" w:rsidRDefault="002E5195">
      <w:pPr>
        <w:rPr>
          <w:szCs w:val="21"/>
        </w:rPr>
      </w:pPr>
      <w:r>
        <w:rPr>
          <w:szCs w:val="21"/>
        </w:rPr>
        <w:t>Dart</w:t>
      </w:r>
      <w:r>
        <w:rPr>
          <w:szCs w:val="21"/>
        </w:rPr>
        <w:t>ではウェブ及びサーバのアプリケーションはパッケージの構成をとる。ユーザはアプリケーションを開発する際はパッケージの知識が必要になる。パッケージの詳細は</w:t>
      </w:r>
      <w:hyperlink w:anchor="_toc7990" w:history="1">
        <w:r>
          <w:rPr>
            <w:rStyle w:val="a7"/>
            <w:szCs w:val="21"/>
          </w:rPr>
          <w:t>次章</w:t>
        </w:r>
      </w:hyperlink>
      <w:r>
        <w:rPr>
          <w:szCs w:val="21"/>
        </w:rPr>
        <w:t>で解説してある。</w:t>
      </w:r>
    </w:p>
    <w:p w:rsidR="00000000" w:rsidRDefault="002E5195">
      <w:pPr>
        <w:rPr>
          <w:szCs w:val="21"/>
        </w:rPr>
      </w:pPr>
    </w:p>
    <w:p w:rsidR="00000000" w:rsidRDefault="002E5195">
      <w:pPr>
        <w:rPr>
          <w:szCs w:val="21"/>
        </w:rPr>
      </w:pPr>
    </w:p>
    <w:p w:rsidR="00000000" w:rsidRDefault="002E5195">
      <w:pPr>
        <w:rPr>
          <w:szCs w:val="21"/>
        </w:rPr>
      </w:pPr>
      <w:r>
        <w:rPr>
          <w:szCs w:val="21"/>
        </w:rPr>
        <w:t>コードの概説：</w:t>
      </w:r>
    </w:p>
    <w:p w:rsidR="00000000" w:rsidRDefault="002E5195">
      <w:pPr>
        <w:rPr>
          <w:szCs w:val="21"/>
        </w:rPr>
      </w:pPr>
    </w:p>
    <w:p w:rsidR="00000000" w:rsidRDefault="002E5195">
      <w:pPr>
        <w:rPr>
          <w:szCs w:val="21"/>
        </w:rPr>
      </w:pPr>
      <w:r>
        <w:rPr>
          <w:szCs w:val="21"/>
        </w:rPr>
        <w:t>このアプリケーションは単に</w:t>
      </w:r>
      <w:r>
        <w:rPr>
          <w:szCs w:val="21"/>
        </w:rPr>
        <w:t>”</w:t>
      </w:r>
      <w:r>
        <w:rPr>
          <w:szCs w:val="21"/>
        </w:rPr>
        <w:t>Hello World”</w:t>
      </w:r>
      <w:r>
        <w:rPr>
          <w:szCs w:val="21"/>
        </w:rPr>
        <w:t>を表示するだけである。</w:t>
      </w:r>
    </w:p>
    <w:p w:rsidR="00000000" w:rsidRDefault="002E5195">
      <w:pPr>
        <w:rPr>
          <w:szCs w:val="21"/>
        </w:rPr>
      </w:pPr>
    </w:p>
    <w:p w:rsidR="00000000" w:rsidRDefault="002E5195">
      <w:pPr>
        <w:jc w:val="center"/>
        <w:rPr>
          <w:rFonts w:ascii="Consolas" w:eastAsia="Consolas" w:hAnsi="Consolas" w:cs="Consolas"/>
          <w:b/>
          <w:bCs/>
          <w:color w:val="000080"/>
          <w:sz w:val="18"/>
          <w:szCs w:val="18"/>
        </w:rPr>
      </w:pPr>
      <w:r>
        <w:rPr>
          <w:szCs w:val="21"/>
        </w:rPr>
        <w:t>hello_world.dart</w:t>
      </w:r>
    </w:p>
    <w:p w:rsidR="00000000" w:rsidRDefault="002E5195">
      <w:pPr>
        <w:pStyle w:val="afb"/>
        <w:rPr>
          <w:szCs w:val="18"/>
        </w:rPr>
      </w:pPr>
      <w:r>
        <w:rPr>
          <w:rFonts w:eastAsia="Consolas" w:cs="Consolas"/>
          <w:b/>
          <w:bCs/>
          <w:color w:val="000080"/>
          <w:szCs w:val="18"/>
        </w:rPr>
        <w:t>import</w:t>
      </w:r>
      <w:r>
        <w:rPr>
          <w:rFonts w:eastAsia="Consolas" w:cs="Consolas"/>
          <w:b/>
          <w:bCs/>
          <w:color w:val="008000"/>
          <w:szCs w:val="18"/>
        </w:rPr>
        <w:t>'dart:html'</w:t>
      </w:r>
      <w:r>
        <w:rPr>
          <w:rFonts w:eastAsia="Consolas" w:cs="Consolas"/>
          <w:color w:val="000000"/>
          <w:szCs w:val="18"/>
        </w:rPr>
        <w:t>;</w:t>
      </w:r>
      <w:r>
        <w:rPr>
          <w:rFonts w:eastAsia="Consolas" w:cs="Consolas"/>
          <w:color w:val="000000"/>
          <w:szCs w:val="18"/>
        </w:rPr>
        <w:br/>
      </w:r>
      <w:r>
        <w:rPr>
          <w:rFonts w:eastAsia="Consolas" w:cs="Consolas"/>
          <w:color w:val="000000"/>
          <w:szCs w:val="18"/>
        </w:rPr>
        <w:br/>
      </w:r>
      <w:r>
        <w:rPr>
          <w:rFonts w:eastAsia="Consolas" w:cs="Consolas"/>
          <w:b/>
          <w:bCs/>
          <w:color w:val="000080"/>
          <w:szCs w:val="18"/>
        </w:rPr>
        <w:t xml:space="preserve">class </w:t>
      </w:r>
      <w:r>
        <w:rPr>
          <w:rFonts w:eastAsia="Consolas" w:cs="Consolas"/>
          <w:color w:val="000000"/>
          <w:szCs w:val="18"/>
        </w:rPr>
        <w:t>HelloWorld {</w:t>
      </w:r>
      <w:r>
        <w:rPr>
          <w:rFonts w:eastAsia="Consolas" w:cs="Consolas"/>
          <w:color w:val="000000"/>
          <w:szCs w:val="18"/>
        </w:rPr>
        <w:br/>
        <w:t xml:space="preserve">  HelloWorld() {</w:t>
      </w:r>
      <w:r>
        <w:rPr>
          <w:rFonts w:eastAsia="Consolas" w:cs="Consolas"/>
          <w:color w:val="000000"/>
          <w:szCs w:val="18"/>
        </w:rPr>
        <w:br/>
      </w:r>
      <w:r>
        <w:rPr>
          <w:rFonts w:eastAsia="Consolas" w:cs="Consolas"/>
          <w:color w:val="000000"/>
          <w:szCs w:val="18"/>
        </w:rPr>
        <w:lastRenderedPageBreak/>
        <w:t xml:space="preserve">  }</w:t>
      </w:r>
      <w:r>
        <w:rPr>
          <w:rFonts w:eastAsia="Consolas" w:cs="Consolas"/>
          <w:color w:val="000000"/>
          <w:szCs w:val="18"/>
        </w:rPr>
        <w:br/>
        <w:t xml:space="preserve">  </w:t>
      </w:r>
      <w:r>
        <w:rPr>
          <w:rFonts w:eastAsia="Consolas" w:cs="Consolas"/>
          <w:b/>
          <w:bCs/>
          <w:color w:val="000080"/>
          <w:szCs w:val="18"/>
        </w:rPr>
        <w:t xml:space="preserve">void </w:t>
      </w:r>
      <w:r>
        <w:rPr>
          <w:rFonts w:eastAsia="Consolas" w:cs="Consolas"/>
          <w:color w:val="000000"/>
          <w:szCs w:val="18"/>
        </w:rPr>
        <w:t>run() {</w:t>
      </w:r>
      <w:r>
        <w:rPr>
          <w:rFonts w:eastAsia="Consolas" w:cs="Consolas"/>
          <w:color w:val="000000"/>
          <w:szCs w:val="18"/>
        </w:rPr>
        <w:br/>
        <w:t xml:space="preserve">    write(</w:t>
      </w:r>
      <w:r>
        <w:rPr>
          <w:rFonts w:eastAsia="Consolas" w:cs="Consolas"/>
          <w:b/>
          <w:bCs/>
          <w:color w:val="008000"/>
          <w:szCs w:val="18"/>
        </w:rPr>
        <w:t>'Hello World!'</w:t>
      </w:r>
      <w:r>
        <w:rPr>
          <w:rFonts w:eastAsia="Consolas" w:cs="Consolas"/>
          <w:color w:val="000000"/>
          <w:szCs w:val="18"/>
        </w:rPr>
        <w:t>);</w:t>
      </w:r>
      <w:r>
        <w:rPr>
          <w:rFonts w:eastAsia="Consolas" w:cs="Consolas"/>
          <w:color w:val="000000"/>
          <w:szCs w:val="18"/>
        </w:rPr>
        <w:br/>
        <w:t xml:space="preserve">  }</w:t>
      </w:r>
      <w:r>
        <w:rPr>
          <w:rFonts w:eastAsia="Consolas" w:cs="Consolas"/>
          <w:color w:val="000000"/>
          <w:szCs w:val="18"/>
        </w:rPr>
        <w:br/>
        <w:t xml:space="preserve">  </w:t>
      </w:r>
      <w:r>
        <w:rPr>
          <w:rFonts w:eastAsia="Consolas" w:cs="Consolas"/>
          <w:b/>
          <w:bCs/>
          <w:color w:val="000080"/>
          <w:szCs w:val="18"/>
        </w:rPr>
        <w:t xml:space="preserve">void </w:t>
      </w:r>
      <w:r>
        <w:rPr>
          <w:rFonts w:eastAsia="Consolas" w:cs="Consolas"/>
          <w:color w:val="000000"/>
          <w:szCs w:val="18"/>
        </w:rPr>
        <w:t>write(String message) {</w:t>
      </w:r>
      <w:r>
        <w:rPr>
          <w:rFonts w:eastAsia="Consolas" w:cs="Consolas"/>
          <w:color w:val="000000"/>
          <w:szCs w:val="18"/>
        </w:rPr>
        <w:br/>
        <w:t xml:space="preserve">    </w:t>
      </w:r>
      <w:r>
        <w:rPr>
          <w:rFonts w:eastAsia="Consolas" w:cs="Consolas"/>
          <w:i/>
          <w:iCs/>
          <w:color w:val="808080"/>
          <w:szCs w:val="18"/>
        </w:rPr>
        <w:t xml:space="preserve">// the HTML library defines a global 'document' </w:t>
      </w:r>
      <w:r>
        <w:rPr>
          <w:rFonts w:eastAsia="Consolas" w:cs="Consolas"/>
          <w:i/>
          <w:iCs/>
          <w:color w:val="808080"/>
          <w:szCs w:val="18"/>
        </w:rPr>
        <w:t>variable</w:t>
      </w:r>
      <w:r>
        <w:rPr>
          <w:rFonts w:eastAsia="Consolas" w:cs="Consolas"/>
          <w:i/>
          <w:iCs/>
          <w:color w:val="808080"/>
          <w:szCs w:val="18"/>
        </w:rPr>
        <w:br/>
        <w:t xml:space="preserve">    </w:t>
      </w:r>
      <w:r>
        <w:rPr>
          <w:rFonts w:eastAsia="Consolas" w:cs="Consolas"/>
          <w:color w:val="000000"/>
          <w:szCs w:val="18"/>
        </w:rPr>
        <w:t>document.querySelector(</w:t>
      </w:r>
      <w:r>
        <w:rPr>
          <w:rFonts w:eastAsia="Consolas" w:cs="Consolas"/>
          <w:b/>
          <w:bCs/>
          <w:color w:val="008000"/>
          <w:szCs w:val="18"/>
        </w:rPr>
        <w:t>'#status'</w:t>
      </w:r>
      <w:r>
        <w:rPr>
          <w:rFonts w:eastAsia="Consolas" w:cs="Consolas"/>
          <w:color w:val="000000"/>
          <w:szCs w:val="18"/>
        </w:rPr>
        <w:t>).</w:t>
      </w:r>
      <w:r>
        <w:rPr>
          <w:rFonts w:eastAsia="Consolas" w:cs="Consolas"/>
          <w:b/>
          <w:bCs/>
          <w:color w:val="660E7A"/>
          <w:szCs w:val="18"/>
        </w:rPr>
        <w:t xml:space="preserve">innerHtml </w:t>
      </w:r>
      <w:r>
        <w:rPr>
          <w:rFonts w:eastAsia="Consolas" w:cs="Consolas"/>
          <w:color w:val="000000"/>
          <w:szCs w:val="18"/>
        </w:rPr>
        <w:t>= message;</w:t>
      </w:r>
      <w:r>
        <w:rPr>
          <w:rFonts w:eastAsia="Consolas" w:cs="Consolas"/>
          <w:color w:val="000000"/>
          <w:szCs w:val="18"/>
        </w:rPr>
        <w:br/>
        <w:t xml:space="preserve">  }</w:t>
      </w:r>
      <w:r>
        <w:rPr>
          <w:rFonts w:eastAsia="Consolas" w:cs="Consolas"/>
          <w:color w:val="000000"/>
          <w:szCs w:val="18"/>
        </w:rPr>
        <w:br/>
      </w:r>
      <w:r>
        <w:rPr>
          <w:rFonts w:eastAsia="Consolas" w:cs="Consolas"/>
          <w:color w:val="000000"/>
          <w:szCs w:val="18"/>
        </w:rPr>
        <w:t>}</w:t>
      </w:r>
      <w:r>
        <w:rPr>
          <w:rFonts w:eastAsia="Consolas" w:cs="Consolas"/>
          <w:color w:val="000000"/>
          <w:szCs w:val="18"/>
        </w:rPr>
        <w:br/>
      </w:r>
      <w:r>
        <w:rPr>
          <w:rFonts w:eastAsia="Consolas" w:cs="Consolas"/>
          <w:color w:val="000000"/>
          <w:szCs w:val="18"/>
        </w:rPr>
        <w:br/>
      </w:r>
      <w:r>
        <w:rPr>
          <w:rFonts w:eastAsia="Consolas" w:cs="Consolas"/>
          <w:b/>
          <w:bCs/>
          <w:color w:val="000080"/>
          <w:szCs w:val="18"/>
        </w:rPr>
        <w:t xml:space="preserve">void </w:t>
      </w:r>
      <w:r>
        <w:rPr>
          <w:rFonts w:eastAsia="Consolas" w:cs="Consolas"/>
          <w:color w:val="000000"/>
          <w:szCs w:val="18"/>
        </w:rPr>
        <w:t>main() {</w:t>
      </w:r>
      <w:r>
        <w:rPr>
          <w:rFonts w:eastAsia="Consolas" w:cs="Consolas"/>
          <w:color w:val="000000"/>
          <w:szCs w:val="18"/>
        </w:rPr>
        <w:br/>
        <w:t xml:space="preserve">  </w:t>
      </w:r>
      <w:r>
        <w:rPr>
          <w:rFonts w:eastAsia="Consolas" w:cs="Consolas"/>
          <w:b/>
          <w:bCs/>
          <w:color w:val="000080"/>
          <w:szCs w:val="18"/>
        </w:rPr>
        <w:t xml:space="preserve">new </w:t>
      </w:r>
      <w:r>
        <w:rPr>
          <w:rFonts w:eastAsia="Consolas" w:cs="Consolas"/>
          <w:color w:val="000000"/>
          <w:szCs w:val="18"/>
        </w:rPr>
        <w:t>HelloWorld().run();</w:t>
      </w:r>
      <w:r>
        <w:rPr>
          <w:rFonts w:eastAsia="Consolas" w:cs="Consolas"/>
          <w:color w:val="000000"/>
          <w:szCs w:val="18"/>
        </w:rPr>
        <w:br/>
        <w:t>}</w:t>
      </w:r>
    </w:p>
    <w:p w:rsidR="00000000" w:rsidRDefault="002E5195">
      <w:pPr>
        <w:rPr>
          <w:sz w:val="18"/>
          <w:szCs w:val="18"/>
        </w:rPr>
      </w:pPr>
    </w:p>
    <w:p w:rsidR="00000000" w:rsidRDefault="002E5195">
      <w:pPr>
        <w:rPr>
          <w:szCs w:val="21"/>
        </w:rPr>
      </w:pPr>
    </w:p>
    <w:p w:rsidR="00000000" w:rsidRDefault="002E5195">
      <w:pPr>
        <w:jc w:val="center"/>
        <w:rPr>
          <w:rFonts w:ascii="Consolas" w:eastAsia="Consolas" w:hAnsi="Consolas" w:cs="Consolas"/>
          <w:sz w:val="18"/>
          <w:szCs w:val="18"/>
          <w:shd w:val="clear" w:color="auto" w:fill="EFEFEF"/>
        </w:rPr>
      </w:pPr>
      <w:r>
        <w:rPr>
          <w:szCs w:val="21"/>
        </w:rPr>
        <w:t>hello_world.html</w:t>
      </w:r>
    </w:p>
    <w:p w:rsidR="00000000" w:rsidRDefault="002E5195">
      <w:pPr>
        <w:pStyle w:val="afb"/>
        <w:rPr>
          <w:sz w:val="21"/>
          <w:szCs w:val="21"/>
        </w:rPr>
      </w:pPr>
      <w:r>
        <w:rPr>
          <w:rFonts w:eastAsia="Consolas" w:cs="Consolas"/>
          <w:szCs w:val="18"/>
          <w:shd w:val="clear" w:color="auto" w:fill="EFEFEF"/>
        </w:rPr>
        <w:t xml:space="preserve">&lt;!DOCTYPE </w:t>
      </w:r>
      <w:r>
        <w:rPr>
          <w:rFonts w:eastAsia="Consolas" w:cs="Consolas"/>
          <w:b/>
          <w:bCs/>
          <w:color w:val="0000FF"/>
          <w:szCs w:val="18"/>
          <w:shd w:val="clear" w:color="auto" w:fill="EFEFEF"/>
        </w:rPr>
        <w:t>html</w:t>
      </w:r>
      <w:r>
        <w:rPr>
          <w:rFonts w:eastAsia="Consolas" w:cs="Consolas"/>
          <w:color w:val="000000"/>
          <w:szCs w:val="18"/>
          <w:shd w:val="clear" w:color="auto" w:fill="EFEFEF"/>
        </w:rPr>
        <w:t>&gt;</w:t>
      </w:r>
      <w:r>
        <w:rPr>
          <w:rFonts w:eastAsia="Consolas" w:cs="Consolas"/>
          <w:color w:val="000000"/>
          <w:szCs w:val="18"/>
        </w:rPr>
        <w:br/>
      </w:r>
      <w:r>
        <w:rPr>
          <w:rFonts w:eastAsia="Consolas" w:cs="Consolas"/>
          <w:color w:val="000000"/>
          <w:szCs w:val="18"/>
        </w:rPr>
        <w:br/>
      </w:r>
      <w:r>
        <w:rPr>
          <w:rFonts w:eastAsia="Consolas" w:cs="Consolas"/>
          <w:color w:val="000000"/>
          <w:szCs w:val="18"/>
          <w:shd w:val="clear" w:color="auto" w:fill="EFEFEF"/>
        </w:rPr>
        <w:t>&lt;</w:t>
      </w:r>
      <w:r>
        <w:rPr>
          <w:rFonts w:eastAsia="Consolas" w:cs="Consolas"/>
          <w:b/>
          <w:bCs/>
          <w:color w:val="000080"/>
          <w:szCs w:val="18"/>
          <w:shd w:val="clear" w:color="auto" w:fill="EFEFEF"/>
        </w:rPr>
        <w:t>html</w:t>
      </w:r>
      <w:r>
        <w:rPr>
          <w:rFonts w:eastAsia="Consolas" w:cs="Consolas"/>
          <w:color w:val="000000"/>
          <w:szCs w:val="18"/>
          <w:shd w:val="clear" w:color="auto" w:fill="EFEFEF"/>
        </w:rPr>
        <w:t>&gt;</w:t>
      </w:r>
      <w:r>
        <w:rPr>
          <w:rFonts w:eastAsia="Consolas" w:cs="Consolas"/>
          <w:color w:val="000000"/>
          <w:szCs w:val="18"/>
        </w:rPr>
        <w:br/>
        <w:t xml:space="preserve">  </w:t>
      </w:r>
      <w:r>
        <w:rPr>
          <w:rFonts w:eastAsia="Consolas" w:cs="Consolas"/>
          <w:color w:val="000000"/>
          <w:szCs w:val="18"/>
          <w:shd w:val="clear" w:color="auto" w:fill="EFEFEF"/>
        </w:rPr>
        <w:t>&lt;</w:t>
      </w:r>
      <w:r>
        <w:rPr>
          <w:rFonts w:eastAsia="Consolas" w:cs="Consolas"/>
          <w:b/>
          <w:bCs/>
          <w:color w:val="000080"/>
          <w:szCs w:val="18"/>
          <w:shd w:val="clear" w:color="auto" w:fill="EFEFEF"/>
        </w:rPr>
        <w:t>head</w:t>
      </w:r>
      <w:r>
        <w:rPr>
          <w:rFonts w:eastAsia="Consolas" w:cs="Consolas"/>
          <w:color w:val="000000"/>
          <w:szCs w:val="18"/>
          <w:shd w:val="clear" w:color="auto" w:fill="EFEFEF"/>
        </w:rPr>
        <w:t>&gt;</w:t>
      </w:r>
      <w:r>
        <w:rPr>
          <w:rFonts w:eastAsia="Consolas" w:cs="Consolas"/>
          <w:color w:val="000000"/>
          <w:szCs w:val="18"/>
        </w:rPr>
        <w:br/>
        <w:t xml:space="preserve">    </w:t>
      </w:r>
      <w:r>
        <w:rPr>
          <w:rFonts w:eastAsia="Consolas" w:cs="Consolas"/>
          <w:color w:val="000000"/>
          <w:szCs w:val="18"/>
          <w:shd w:val="clear" w:color="auto" w:fill="EFEFEF"/>
        </w:rPr>
        <w:t>&lt;</w:t>
      </w:r>
      <w:r>
        <w:rPr>
          <w:rFonts w:eastAsia="Consolas" w:cs="Consolas"/>
          <w:b/>
          <w:bCs/>
          <w:color w:val="000080"/>
          <w:szCs w:val="18"/>
          <w:shd w:val="clear" w:color="auto" w:fill="EFEFEF"/>
        </w:rPr>
        <w:t xml:space="preserve">meta </w:t>
      </w:r>
      <w:r>
        <w:rPr>
          <w:rFonts w:eastAsia="Consolas" w:cs="Consolas"/>
          <w:b/>
          <w:bCs/>
          <w:color w:val="0000FF"/>
          <w:szCs w:val="18"/>
          <w:shd w:val="clear" w:color="auto" w:fill="EFEFEF"/>
        </w:rPr>
        <w:t>charset=</w:t>
      </w:r>
      <w:r>
        <w:rPr>
          <w:rFonts w:eastAsia="Consolas" w:cs="Consolas"/>
          <w:b/>
          <w:bCs/>
          <w:color w:val="008000"/>
          <w:szCs w:val="18"/>
          <w:shd w:val="clear" w:color="auto" w:fill="EFEFEF"/>
        </w:rPr>
        <w:t>"utf-8"</w:t>
      </w:r>
      <w:r>
        <w:rPr>
          <w:rFonts w:eastAsia="Consolas" w:cs="Consolas"/>
          <w:color w:val="000000"/>
          <w:szCs w:val="18"/>
          <w:shd w:val="clear" w:color="auto" w:fill="EFEFEF"/>
        </w:rPr>
        <w:t>&gt;</w:t>
      </w:r>
      <w:r>
        <w:rPr>
          <w:rFonts w:eastAsia="Consolas" w:cs="Consolas"/>
          <w:color w:val="000000"/>
          <w:szCs w:val="18"/>
        </w:rPr>
        <w:br/>
        <w:t xml:space="preserve">    </w:t>
      </w:r>
      <w:r>
        <w:rPr>
          <w:rFonts w:eastAsia="Consolas" w:cs="Consolas"/>
          <w:color w:val="000000"/>
          <w:szCs w:val="18"/>
          <w:shd w:val="clear" w:color="auto" w:fill="EFEFEF"/>
        </w:rPr>
        <w:t>&lt;</w:t>
      </w:r>
      <w:r>
        <w:rPr>
          <w:rFonts w:eastAsia="Consolas" w:cs="Consolas"/>
          <w:b/>
          <w:bCs/>
          <w:color w:val="000080"/>
          <w:szCs w:val="18"/>
          <w:shd w:val="clear" w:color="auto" w:fill="EFEFEF"/>
        </w:rPr>
        <w:t>title</w:t>
      </w:r>
      <w:r>
        <w:rPr>
          <w:rFonts w:eastAsia="Consolas" w:cs="Consolas"/>
          <w:color w:val="000000"/>
          <w:szCs w:val="18"/>
          <w:shd w:val="clear" w:color="auto" w:fill="EFEFEF"/>
        </w:rPr>
        <w:t>&gt;</w:t>
      </w:r>
      <w:r>
        <w:rPr>
          <w:rFonts w:eastAsia="Consolas" w:cs="Consolas"/>
          <w:color w:val="000000"/>
          <w:szCs w:val="18"/>
        </w:rPr>
        <w:t>HelloWorld</w:t>
      </w:r>
      <w:r>
        <w:rPr>
          <w:rFonts w:eastAsia="Consolas" w:cs="Consolas"/>
          <w:color w:val="000000"/>
          <w:szCs w:val="18"/>
          <w:shd w:val="clear" w:color="auto" w:fill="EFEFEF"/>
        </w:rPr>
        <w:t>&lt;/</w:t>
      </w:r>
      <w:r>
        <w:rPr>
          <w:rFonts w:eastAsia="Consolas" w:cs="Consolas"/>
          <w:b/>
          <w:bCs/>
          <w:color w:val="000080"/>
          <w:szCs w:val="18"/>
          <w:shd w:val="clear" w:color="auto" w:fill="EFEFEF"/>
        </w:rPr>
        <w:t>title</w:t>
      </w:r>
      <w:r>
        <w:rPr>
          <w:rFonts w:eastAsia="Consolas" w:cs="Consolas"/>
          <w:color w:val="000000"/>
          <w:szCs w:val="18"/>
          <w:shd w:val="clear" w:color="auto" w:fill="EFEFEF"/>
        </w:rPr>
        <w:t>&gt;</w:t>
      </w:r>
      <w:r>
        <w:rPr>
          <w:rFonts w:eastAsia="Consolas" w:cs="Consolas"/>
          <w:color w:val="000000"/>
          <w:szCs w:val="18"/>
        </w:rPr>
        <w:br/>
        <w:t xml:space="preserve">  </w:t>
      </w:r>
      <w:r>
        <w:rPr>
          <w:rFonts w:eastAsia="Consolas" w:cs="Consolas"/>
          <w:color w:val="000000"/>
          <w:szCs w:val="18"/>
          <w:shd w:val="clear" w:color="auto" w:fill="EFEFEF"/>
        </w:rPr>
        <w:t>&lt;/</w:t>
      </w:r>
      <w:r>
        <w:rPr>
          <w:rFonts w:eastAsia="Consolas" w:cs="Consolas"/>
          <w:b/>
          <w:bCs/>
          <w:color w:val="000080"/>
          <w:szCs w:val="18"/>
          <w:shd w:val="clear" w:color="auto" w:fill="EFEFEF"/>
        </w:rPr>
        <w:t>head</w:t>
      </w:r>
      <w:r>
        <w:rPr>
          <w:rFonts w:eastAsia="Consolas" w:cs="Consolas"/>
          <w:color w:val="000000"/>
          <w:szCs w:val="18"/>
          <w:shd w:val="clear" w:color="auto" w:fill="EFEFEF"/>
        </w:rPr>
        <w:t>&gt;</w:t>
      </w:r>
      <w:r>
        <w:rPr>
          <w:rFonts w:eastAsia="Consolas" w:cs="Consolas"/>
          <w:color w:val="000000"/>
          <w:szCs w:val="18"/>
        </w:rPr>
        <w:br/>
        <w:t xml:space="preserve">  </w:t>
      </w:r>
      <w:r>
        <w:rPr>
          <w:rFonts w:eastAsia="Consolas" w:cs="Consolas"/>
          <w:color w:val="000000"/>
          <w:szCs w:val="18"/>
          <w:shd w:val="clear" w:color="auto" w:fill="EFEFEF"/>
        </w:rPr>
        <w:t>&lt;</w:t>
      </w:r>
      <w:r>
        <w:rPr>
          <w:rFonts w:eastAsia="Consolas" w:cs="Consolas"/>
          <w:b/>
          <w:bCs/>
          <w:color w:val="000080"/>
          <w:szCs w:val="18"/>
          <w:shd w:val="clear" w:color="auto" w:fill="EFEFEF"/>
        </w:rPr>
        <w:t>body</w:t>
      </w:r>
      <w:r>
        <w:rPr>
          <w:rFonts w:eastAsia="Consolas" w:cs="Consolas"/>
          <w:color w:val="000000"/>
          <w:szCs w:val="18"/>
          <w:shd w:val="clear" w:color="auto" w:fill="EFEFEF"/>
        </w:rPr>
        <w:t>&gt;</w:t>
      </w:r>
      <w:r>
        <w:rPr>
          <w:rFonts w:eastAsia="Consolas" w:cs="Consolas"/>
          <w:color w:val="000000"/>
          <w:szCs w:val="18"/>
        </w:rPr>
        <w:br/>
        <w:t xml:space="preserve">    </w:t>
      </w:r>
      <w:r>
        <w:rPr>
          <w:rFonts w:eastAsia="Consolas" w:cs="Consolas"/>
          <w:color w:val="000000"/>
          <w:szCs w:val="18"/>
          <w:shd w:val="clear" w:color="auto" w:fill="EFEFEF"/>
        </w:rPr>
        <w:t>&lt;</w:t>
      </w:r>
      <w:r>
        <w:rPr>
          <w:rFonts w:eastAsia="Consolas" w:cs="Consolas"/>
          <w:b/>
          <w:bCs/>
          <w:color w:val="000080"/>
          <w:szCs w:val="18"/>
          <w:shd w:val="clear" w:color="auto" w:fill="EFEFEF"/>
        </w:rPr>
        <w:t>h1</w:t>
      </w:r>
      <w:r>
        <w:rPr>
          <w:rFonts w:eastAsia="Consolas" w:cs="Consolas"/>
          <w:color w:val="000000"/>
          <w:szCs w:val="18"/>
          <w:shd w:val="clear" w:color="auto" w:fill="EFEFEF"/>
        </w:rPr>
        <w:t>&gt;</w:t>
      </w:r>
      <w:r>
        <w:rPr>
          <w:rFonts w:eastAsia="Consolas" w:cs="Consolas"/>
          <w:color w:val="000000"/>
          <w:szCs w:val="18"/>
        </w:rPr>
        <w:t>Hel</w:t>
      </w:r>
      <w:r>
        <w:rPr>
          <w:rFonts w:eastAsia="Consolas" w:cs="Consolas"/>
          <w:color w:val="000000"/>
          <w:szCs w:val="18"/>
        </w:rPr>
        <w:t>loWorld</w:t>
      </w:r>
      <w:r>
        <w:rPr>
          <w:rFonts w:eastAsia="Consolas" w:cs="Consolas"/>
          <w:color w:val="000000"/>
          <w:szCs w:val="18"/>
          <w:shd w:val="clear" w:color="auto" w:fill="EFEFEF"/>
        </w:rPr>
        <w:t>&lt;/</w:t>
      </w:r>
      <w:r>
        <w:rPr>
          <w:rFonts w:eastAsia="Consolas" w:cs="Consolas"/>
          <w:b/>
          <w:bCs/>
          <w:color w:val="000080"/>
          <w:szCs w:val="18"/>
          <w:shd w:val="clear" w:color="auto" w:fill="EFEFEF"/>
        </w:rPr>
        <w:t>h1</w:t>
      </w:r>
      <w:r>
        <w:rPr>
          <w:rFonts w:eastAsia="Consolas" w:cs="Consolas"/>
          <w:color w:val="000000"/>
          <w:szCs w:val="18"/>
          <w:shd w:val="clear" w:color="auto" w:fill="EFEFEF"/>
        </w:rPr>
        <w:t>&gt;</w:t>
      </w:r>
      <w:r>
        <w:rPr>
          <w:rFonts w:eastAsia="Consolas" w:cs="Consolas"/>
          <w:color w:val="000000"/>
          <w:szCs w:val="18"/>
        </w:rPr>
        <w:br/>
      </w:r>
      <w:r>
        <w:rPr>
          <w:rFonts w:eastAsia="Consolas" w:cs="Consolas"/>
          <w:color w:val="000000"/>
          <w:szCs w:val="18"/>
        </w:rPr>
        <w:br/>
        <w:t xml:space="preserve">    </w:t>
      </w:r>
      <w:r>
        <w:rPr>
          <w:rFonts w:eastAsia="Consolas" w:cs="Consolas"/>
          <w:color w:val="000000"/>
          <w:szCs w:val="18"/>
          <w:shd w:val="clear" w:color="auto" w:fill="EFEFEF"/>
        </w:rPr>
        <w:t>&lt;</w:t>
      </w:r>
      <w:r>
        <w:rPr>
          <w:rFonts w:eastAsia="Consolas" w:cs="Consolas"/>
          <w:b/>
          <w:bCs/>
          <w:color w:val="000080"/>
          <w:szCs w:val="18"/>
          <w:shd w:val="clear" w:color="auto" w:fill="EFEFEF"/>
        </w:rPr>
        <w:t xml:space="preserve">h2 </w:t>
      </w:r>
      <w:r>
        <w:rPr>
          <w:rFonts w:eastAsia="Consolas" w:cs="Consolas"/>
          <w:b/>
          <w:bCs/>
          <w:color w:val="0000FF"/>
          <w:szCs w:val="18"/>
          <w:shd w:val="clear" w:color="auto" w:fill="EFEFEF"/>
        </w:rPr>
        <w:t>id=</w:t>
      </w:r>
      <w:r>
        <w:rPr>
          <w:rFonts w:eastAsia="Consolas" w:cs="Consolas"/>
          <w:b/>
          <w:bCs/>
          <w:color w:val="008000"/>
          <w:szCs w:val="18"/>
          <w:shd w:val="clear" w:color="auto" w:fill="EFEFEF"/>
        </w:rPr>
        <w:t>"status"</w:t>
      </w:r>
      <w:r>
        <w:rPr>
          <w:rFonts w:eastAsia="Consolas" w:cs="Consolas"/>
          <w:color w:val="000000"/>
          <w:szCs w:val="18"/>
          <w:shd w:val="clear" w:color="auto" w:fill="EFEFEF"/>
        </w:rPr>
        <w:t>&gt;</w:t>
      </w:r>
      <w:r>
        <w:rPr>
          <w:rFonts w:eastAsia="Consolas" w:cs="Consolas"/>
          <w:color w:val="000000"/>
          <w:szCs w:val="18"/>
        </w:rPr>
        <w:t>dart is not running</w:t>
      </w:r>
      <w:r>
        <w:rPr>
          <w:rFonts w:eastAsia="Consolas" w:cs="Consolas"/>
          <w:color w:val="000000"/>
          <w:szCs w:val="18"/>
          <w:shd w:val="clear" w:color="auto" w:fill="EFEFEF"/>
        </w:rPr>
        <w:t>&lt;/</w:t>
      </w:r>
      <w:r>
        <w:rPr>
          <w:rFonts w:eastAsia="Consolas" w:cs="Consolas"/>
          <w:b/>
          <w:bCs/>
          <w:color w:val="000080"/>
          <w:szCs w:val="18"/>
          <w:shd w:val="clear" w:color="auto" w:fill="EFEFEF"/>
        </w:rPr>
        <w:t>h2</w:t>
      </w:r>
      <w:r>
        <w:rPr>
          <w:rFonts w:eastAsia="Consolas" w:cs="Consolas"/>
          <w:color w:val="000000"/>
          <w:szCs w:val="18"/>
          <w:shd w:val="clear" w:color="auto" w:fill="EFEFEF"/>
        </w:rPr>
        <w:t>&gt;</w:t>
      </w:r>
      <w:r>
        <w:rPr>
          <w:rFonts w:eastAsia="Consolas" w:cs="Consolas"/>
          <w:color w:val="000000"/>
          <w:szCs w:val="18"/>
        </w:rPr>
        <w:br/>
      </w:r>
      <w:r>
        <w:rPr>
          <w:rFonts w:eastAsia="Consolas" w:cs="Consolas"/>
          <w:color w:val="000000"/>
          <w:szCs w:val="18"/>
        </w:rPr>
        <w:br/>
        <w:t xml:space="preserve">    </w:t>
      </w:r>
      <w:r>
        <w:rPr>
          <w:rFonts w:eastAsia="Consolas" w:cs="Consolas"/>
          <w:color w:val="000000"/>
          <w:szCs w:val="18"/>
          <w:shd w:val="clear" w:color="auto" w:fill="EFEFEF"/>
        </w:rPr>
        <w:t>&lt;</w:t>
      </w:r>
      <w:r>
        <w:rPr>
          <w:rFonts w:eastAsia="Consolas" w:cs="Consolas"/>
          <w:b/>
          <w:bCs/>
          <w:color w:val="000080"/>
          <w:szCs w:val="18"/>
          <w:shd w:val="clear" w:color="auto" w:fill="EFEFEF"/>
        </w:rPr>
        <w:t xml:space="preserve">script </w:t>
      </w:r>
      <w:r>
        <w:rPr>
          <w:rFonts w:eastAsia="Consolas" w:cs="Consolas"/>
          <w:b/>
          <w:bCs/>
          <w:color w:val="0000FF"/>
          <w:szCs w:val="18"/>
          <w:shd w:val="clear" w:color="auto" w:fill="EFEFEF"/>
        </w:rPr>
        <w:t>type=</w:t>
      </w:r>
      <w:r>
        <w:rPr>
          <w:rFonts w:eastAsia="Consolas" w:cs="Consolas"/>
          <w:b/>
          <w:bCs/>
          <w:color w:val="008000"/>
          <w:szCs w:val="18"/>
          <w:shd w:val="clear" w:color="auto" w:fill="EFEFEF"/>
        </w:rPr>
        <w:t xml:space="preserve">"application/dart" </w:t>
      </w:r>
      <w:r>
        <w:rPr>
          <w:rFonts w:eastAsia="Consolas" w:cs="Consolas"/>
          <w:b/>
          <w:bCs/>
          <w:color w:val="0000FF"/>
          <w:szCs w:val="18"/>
          <w:shd w:val="clear" w:color="auto" w:fill="EFEFEF"/>
        </w:rPr>
        <w:t>src=</w:t>
      </w:r>
      <w:r>
        <w:rPr>
          <w:rFonts w:eastAsia="Consolas" w:cs="Consolas"/>
          <w:b/>
          <w:bCs/>
          <w:color w:val="008000"/>
          <w:szCs w:val="18"/>
          <w:shd w:val="clear" w:color="auto" w:fill="EFEFEF"/>
        </w:rPr>
        <w:t>"hello_world.dart"</w:t>
      </w:r>
      <w:r>
        <w:rPr>
          <w:rFonts w:eastAsia="Consolas" w:cs="Consolas"/>
          <w:color w:val="000000"/>
          <w:szCs w:val="18"/>
          <w:shd w:val="clear" w:color="auto" w:fill="EFEFEF"/>
        </w:rPr>
        <w:t>&gt;&lt;/</w:t>
      </w:r>
      <w:r>
        <w:rPr>
          <w:rFonts w:eastAsia="Consolas" w:cs="Consolas"/>
          <w:b/>
          <w:bCs/>
          <w:color w:val="000080"/>
          <w:szCs w:val="18"/>
          <w:shd w:val="clear" w:color="auto" w:fill="EFEFEF"/>
        </w:rPr>
        <w:t>script</w:t>
      </w:r>
      <w:r>
        <w:rPr>
          <w:rFonts w:eastAsia="Consolas" w:cs="Consolas"/>
          <w:color w:val="000000"/>
          <w:szCs w:val="18"/>
          <w:shd w:val="clear" w:color="auto" w:fill="EFEFEF"/>
        </w:rPr>
        <w:t>&gt;</w:t>
      </w:r>
      <w:r>
        <w:rPr>
          <w:rFonts w:eastAsia="Consolas" w:cs="Consolas"/>
          <w:color w:val="000000"/>
          <w:szCs w:val="18"/>
        </w:rPr>
        <w:br/>
        <w:t xml:space="preserve">    </w:t>
      </w:r>
      <w:r>
        <w:rPr>
          <w:rFonts w:eastAsia="Consolas" w:cs="Consolas"/>
          <w:color w:val="000000"/>
          <w:szCs w:val="18"/>
          <w:shd w:val="clear" w:color="auto" w:fill="EFEFEF"/>
        </w:rPr>
        <w:t>&lt;</w:t>
      </w:r>
      <w:r>
        <w:rPr>
          <w:rFonts w:eastAsia="Consolas" w:cs="Consolas"/>
          <w:b/>
          <w:bCs/>
          <w:color w:val="000080"/>
          <w:szCs w:val="18"/>
          <w:shd w:val="clear" w:color="auto" w:fill="EFEFEF"/>
        </w:rPr>
        <w:t xml:space="preserve">script </w:t>
      </w:r>
      <w:r>
        <w:rPr>
          <w:rFonts w:eastAsia="Consolas" w:cs="Consolas"/>
          <w:b/>
          <w:bCs/>
          <w:color w:val="0000FF"/>
          <w:szCs w:val="18"/>
          <w:shd w:val="clear" w:color="auto" w:fill="EFEFEF"/>
        </w:rPr>
        <w:t>src=</w:t>
      </w:r>
      <w:r>
        <w:rPr>
          <w:rFonts w:eastAsia="Consolas" w:cs="Consolas"/>
          <w:b/>
          <w:bCs/>
          <w:color w:val="008000"/>
          <w:szCs w:val="18"/>
          <w:shd w:val="clear" w:color="auto" w:fill="EFEFEF"/>
        </w:rPr>
        <w:t>"packages/browser/dart.js"</w:t>
      </w:r>
      <w:r>
        <w:rPr>
          <w:rFonts w:eastAsia="Consolas" w:cs="Consolas"/>
          <w:color w:val="000000"/>
          <w:szCs w:val="18"/>
          <w:shd w:val="clear" w:color="auto" w:fill="EFEFEF"/>
        </w:rPr>
        <w:t>&gt;&lt;/</w:t>
      </w:r>
      <w:r>
        <w:rPr>
          <w:rFonts w:eastAsia="Consolas" w:cs="Consolas"/>
          <w:b/>
          <w:bCs/>
          <w:color w:val="000080"/>
          <w:szCs w:val="18"/>
          <w:shd w:val="clear" w:color="auto" w:fill="EFEFEF"/>
        </w:rPr>
        <w:t>script</w:t>
      </w:r>
      <w:r>
        <w:rPr>
          <w:rFonts w:eastAsia="Consolas" w:cs="Consolas"/>
          <w:color w:val="000000"/>
          <w:szCs w:val="18"/>
          <w:shd w:val="clear" w:color="auto" w:fill="EFEFEF"/>
        </w:rPr>
        <w:t>&gt;</w:t>
      </w:r>
      <w:r>
        <w:rPr>
          <w:rFonts w:eastAsia="Consolas" w:cs="Consolas"/>
          <w:color w:val="000000"/>
          <w:szCs w:val="18"/>
        </w:rPr>
        <w:br/>
        <w:t xml:space="preserve">  </w:t>
      </w:r>
      <w:r>
        <w:rPr>
          <w:rFonts w:eastAsia="Consolas" w:cs="Consolas"/>
          <w:color w:val="000000"/>
          <w:szCs w:val="18"/>
          <w:shd w:val="clear" w:color="auto" w:fill="EFEFEF"/>
        </w:rPr>
        <w:t>&lt;/</w:t>
      </w:r>
      <w:r>
        <w:rPr>
          <w:rFonts w:eastAsia="Consolas" w:cs="Consolas"/>
          <w:b/>
          <w:bCs/>
          <w:color w:val="000080"/>
          <w:szCs w:val="18"/>
          <w:shd w:val="clear" w:color="auto" w:fill="EFEFEF"/>
        </w:rPr>
        <w:t>body</w:t>
      </w:r>
      <w:r>
        <w:rPr>
          <w:rFonts w:eastAsia="Consolas" w:cs="Consolas"/>
          <w:color w:val="000000"/>
          <w:szCs w:val="18"/>
          <w:shd w:val="clear" w:color="auto" w:fill="EFEFEF"/>
        </w:rPr>
        <w:t>&gt;</w:t>
      </w:r>
      <w:r>
        <w:rPr>
          <w:rFonts w:eastAsia="Consolas" w:cs="Consolas"/>
          <w:color w:val="000000"/>
          <w:szCs w:val="18"/>
        </w:rPr>
        <w:br/>
      </w:r>
      <w:r>
        <w:rPr>
          <w:rFonts w:eastAsia="Consolas" w:cs="Consolas"/>
          <w:color w:val="000000"/>
          <w:szCs w:val="18"/>
          <w:shd w:val="clear" w:color="auto" w:fill="EFEFEF"/>
        </w:rPr>
        <w:t>&lt;/</w:t>
      </w:r>
      <w:r>
        <w:rPr>
          <w:rFonts w:eastAsia="Consolas" w:cs="Consolas"/>
          <w:b/>
          <w:bCs/>
          <w:color w:val="000080"/>
          <w:szCs w:val="18"/>
          <w:shd w:val="clear" w:color="auto" w:fill="EFEFEF"/>
        </w:rPr>
        <w:t>html</w:t>
      </w:r>
      <w:r>
        <w:rPr>
          <w:rFonts w:eastAsia="Consolas" w:cs="Consolas"/>
          <w:color w:val="000000"/>
          <w:szCs w:val="18"/>
          <w:shd w:val="clear" w:color="auto" w:fill="EFEFEF"/>
        </w:rPr>
        <w:t>&gt;</w:t>
      </w:r>
    </w:p>
    <w:p w:rsidR="00000000" w:rsidRDefault="002E5195">
      <w:pPr>
        <w:rPr>
          <w:szCs w:val="21"/>
        </w:rPr>
      </w:pPr>
    </w:p>
    <w:p w:rsidR="00000000" w:rsidRDefault="002E5195">
      <w:pPr>
        <w:rPr>
          <w:szCs w:val="21"/>
        </w:rPr>
      </w:pPr>
      <w:r>
        <w:rPr>
          <w:szCs w:val="21"/>
        </w:rPr>
        <w:t>このコードの中で注意する点としては、</w:t>
      </w:r>
      <w:r>
        <w:rPr>
          <w:szCs w:val="21"/>
        </w:rPr>
        <w:t>document.querySelector('#status').inn</w:t>
      </w:r>
      <w:r>
        <w:rPr>
          <w:szCs w:val="21"/>
        </w:rPr>
        <w:t>erHtml = message;</w:t>
      </w:r>
      <w:r>
        <w:rPr>
          <w:szCs w:val="21"/>
        </w:rPr>
        <w:t>という文であろう。</w:t>
      </w:r>
      <w:r>
        <w:rPr>
          <w:szCs w:val="21"/>
        </w:rPr>
        <w:t>document</w:t>
      </w:r>
      <w:r>
        <w:rPr>
          <w:szCs w:val="21"/>
        </w:rPr>
        <w:t>は</w:t>
      </w:r>
      <w:r>
        <w:rPr>
          <w:szCs w:val="21"/>
        </w:rPr>
        <w:t>Document</w:t>
      </w:r>
      <w:r>
        <w:rPr>
          <w:szCs w:val="21"/>
        </w:rPr>
        <w:t>のスーパーインターフェイスである</w:t>
      </w:r>
      <w:r>
        <w:rPr>
          <w:szCs w:val="21"/>
        </w:rPr>
        <w:t>Element</w:t>
      </w:r>
      <w:r>
        <w:rPr>
          <w:szCs w:val="21"/>
        </w:rPr>
        <w:t>のそのまたスーパーインターフェイスの</w:t>
      </w:r>
      <w:r>
        <w:rPr>
          <w:szCs w:val="21"/>
        </w:rPr>
        <w:t>Node</w:t>
      </w:r>
      <w:r>
        <w:rPr>
          <w:szCs w:val="21"/>
        </w:rPr>
        <w:t>のなかの</w:t>
      </w:r>
      <w:r>
        <w:rPr>
          <w:szCs w:val="21"/>
        </w:rPr>
        <w:t>get</w:t>
      </w:r>
      <w:r>
        <w:rPr>
          <w:szCs w:val="21"/>
        </w:rPr>
        <w:t>メソッドとして定義されている</w:t>
      </w:r>
    </w:p>
    <w:p w:rsidR="00000000" w:rsidRDefault="002E5195">
      <w:pPr>
        <w:rPr>
          <w:szCs w:val="21"/>
        </w:rPr>
      </w:pPr>
    </w:p>
    <w:p w:rsidR="00000000" w:rsidRDefault="002E5195">
      <w:pPr>
        <w:pStyle w:val="af0"/>
        <w:rPr>
          <w:szCs w:val="21"/>
        </w:rPr>
      </w:pPr>
      <w:r>
        <w:t xml:space="preserve">Document get </w:t>
      </w:r>
      <w:r>
        <w:rPr>
          <w:b/>
          <w:bCs/>
        </w:rPr>
        <w:t>document</w:t>
      </w:r>
      <w:r>
        <w:t>();</w:t>
      </w:r>
    </w:p>
    <w:p w:rsidR="00000000" w:rsidRDefault="002E5195">
      <w:pPr>
        <w:rPr>
          <w:szCs w:val="21"/>
        </w:rPr>
      </w:pPr>
    </w:p>
    <w:p w:rsidR="00000000" w:rsidRDefault="002E5195">
      <w:pPr>
        <w:rPr>
          <w:szCs w:val="21"/>
        </w:rPr>
      </w:pPr>
      <w:r>
        <w:rPr>
          <w:szCs w:val="21"/>
        </w:rPr>
        <w:t>というゲッタを呼んだものである。</w:t>
      </w:r>
      <w:r>
        <w:rPr>
          <w:szCs w:val="21"/>
        </w:rPr>
        <w:t>querySelector</w:t>
      </w:r>
      <w:r>
        <w:rPr>
          <w:szCs w:val="21"/>
        </w:rPr>
        <w:t>というメソッドは</w:t>
      </w:r>
      <w:r>
        <w:rPr>
          <w:szCs w:val="21"/>
        </w:rPr>
        <w:t>Element</w:t>
      </w:r>
      <w:r>
        <w:rPr>
          <w:szCs w:val="21"/>
        </w:rPr>
        <w:t>インターフェイスの中で次のように定義されている：</w:t>
      </w:r>
    </w:p>
    <w:p w:rsidR="00000000" w:rsidRDefault="002E5195">
      <w:pPr>
        <w:rPr>
          <w:szCs w:val="21"/>
        </w:rPr>
      </w:pPr>
    </w:p>
    <w:p w:rsidR="00000000" w:rsidRDefault="002E5195">
      <w:pPr>
        <w:pStyle w:val="af0"/>
        <w:rPr>
          <w:szCs w:val="21"/>
        </w:rPr>
      </w:pPr>
      <w:r>
        <w:t xml:space="preserve">Element </w:t>
      </w:r>
      <w:r>
        <w:rPr>
          <w:b/>
          <w:bCs/>
        </w:rPr>
        <w:t>querySelector</w:t>
      </w:r>
      <w:r>
        <w:t>(String selectors)</w:t>
      </w:r>
    </w:p>
    <w:p w:rsidR="00000000" w:rsidRDefault="002E5195">
      <w:pPr>
        <w:rPr>
          <w:szCs w:val="21"/>
        </w:rPr>
      </w:pPr>
    </w:p>
    <w:p w:rsidR="00000000" w:rsidRDefault="002E5195">
      <w:pPr>
        <w:rPr>
          <w:szCs w:val="21"/>
        </w:rPr>
      </w:pPr>
      <w:r>
        <w:rPr>
          <w:szCs w:val="21"/>
        </w:rPr>
        <w:t>セレクタは</w:t>
      </w:r>
      <w:r>
        <w:rPr>
          <w:szCs w:val="21"/>
        </w:rPr>
        <w:t>sta</w:t>
      </w:r>
      <w:r>
        <w:rPr>
          <w:szCs w:val="21"/>
        </w:rPr>
        <w:t>tus</w:t>
      </w:r>
      <w:r>
        <w:rPr>
          <w:szCs w:val="21"/>
        </w:rPr>
        <w:t>という</w:t>
      </w:r>
      <w:r>
        <w:rPr>
          <w:szCs w:val="21"/>
        </w:rPr>
        <w:t>ID</w:t>
      </w:r>
      <w:r>
        <w:rPr>
          <w:szCs w:val="21"/>
        </w:rPr>
        <w:t>を持ったエレメントを選択する。その要素の中を書き換える</w:t>
      </w:r>
      <w:r>
        <w:rPr>
          <w:szCs w:val="21"/>
        </w:rPr>
        <w:t>InnerrHtml</w:t>
      </w:r>
      <w:r>
        <w:rPr>
          <w:szCs w:val="21"/>
        </w:rPr>
        <w:t>というメソッドは</w:t>
      </w:r>
      <w:r>
        <w:rPr>
          <w:szCs w:val="21"/>
        </w:rPr>
        <w:t>Element</w:t>
      </w:r>
      <w:r>
        <w:rPr>
          <w:szCs w:val="21"/>
        </w:rPr>
        <w:t>インターフェイスの中で次のように定義されている：</w:t>
      </w:r>
    </w:p>
    <w:p w:rsidR="00000000" w:rsidRDefault="002E5195">
      <w:pPr>
        <w:rPr>
          <w:szCs w:val="21"/>
        </w:rPr>
      </w:pPr>
    </w:p>
    <w:p w:rsidR="00000000" w:rsidRDefault="002E5195">
      <w:pPr>
        <w:pStyle w:val="af0"/>
        <w:rPr>
          <w:szCs w:val="21"/>
        </w:rPr>
      </w:pPr>
      <w:r>
        <w:t xml:space="preserve">void set </w:t>
      </w:r>
      <w:r>
        <w:rPr>
          <w:b/>
          <w:bCs/>
        </w:rPr>
        <w:t>innerHtml</w:t>
      </w:r>
      <w:r>
        <w:t>(String value);</w:t>
      </w:r>
    </w:p>
    <w:p w:rsidR="00000000" w:rsidRDefault="002E5195">
      <w:pPr>
        <w:rPr>
          <w:szCs w:val="21"/>
        </w:rPr>
      </w:pPr>
    </w:p>
    <w:p w:rsidR="00000000" w:rsidRDefault="002E5195">
      <w:pPr>
        <w:rPr>
          <w:szCs w:val="21"/>
        </w:rPr>
      </w:pPr>
    </w:p>
    <w:p w:rsidR="00000000" w:rsidRDefault="002E5195">
      <w:pPr>
        <w:rPr>
          <w:szCs w:val="21"/>
        </w:rPr>
      </w:pPr>
      <w:r>
        <w:rPr>
          <w:szCs w:val="21"/>
        </w:rPr>
        <w:t>ウェブ・アプリケーションの実行手段：</w:t>
      </w:r>
    </w:p>
    <w:p w:rsidR="00000000" w:rsidRDefault="002E5195">
      <w:pPr>
        <w:rPr>
          <w:szCs w:val="21"/>
        </w:rPr>
      </w:pPr>
    </w:p>
    <w:p w:rsidR="00000000" w:rsidRDefault="002E5195">
      <w:pPr>
        <w:rPr>
          <w:szCs w:val="21"/>
        </w:rPr>
      </w:pPr>
      <w:r>
        <w:rPr>
          <w:szCs w:val="21"/>
        </w:rPr>
        <w:t>IDE</w:t>
      </w:r>
      <w:r>
        <w:rPr>
          <w:szCs w:val="21"/>
        </w:rPr>
        <w:t>上でウェブ・アプリケーションを実行させるには</w:t>
      </w:r>
      <w:r>
        <w:rPr>
          <w:szCs w:val="21"/>
        </w:rPr>
        <w:t>2</w:t>
      </w:r>
      <w:r>
        <w:rPr>
          <w:szCs w:val="21"/>
        </w:rPr>
        <w:t>つの手段がある：</w:t>
      </w:r>
    </w:p>
    <w:p w:rsidR="00000000" w:rsidRDefault="002E5195">
      <w:pPr>
        <w:rPr>
          <w:szCs w:val="21"/>
        </w:rPr>
      </w:pPr>
    </w:p>
    <w:p w:rsidR="00000000" w:rsidRDefault="002E5195" w:rsidP="002E5195">
      <w:pPr>
        <w:numPr>
          <w:ilvl w:val="0"/>
          <w:numId w:val="137"/>
        </w:numPr>
        <w:rPr>
          <w:szCs w:val="21"/>
        </w:rPr>
      </w:pPr>
      <w:r>
        <w:rPr>
          <w:szCs w:val="21"/>
        </w:rPr>
        <w:t>Dartium</w:t>
      </w:r>
      <w:r>
        <w:rPr>
          <w:szCs w:val="21"/>
        </w:rPr>
        <w:t>ブラウザで直接実行させる</w:t>
      </w:r>
    </w:p>
    <w:p w:rsidR="00000000" w:rsidRDefault="002E5195" w:rsidP="002E5195">
      <w:pPr>
        <w:numPr>
          <w:ilvl w:val="0"/>
          <w:numId w:val="137"/>
        </w:numPr>
        <w:rPr>
          <w:szCs w:val="21"/>
        </w:rPr>
      </w:pPr>
      <w:r>
        <w:rPr>
          <w:szCs w:val="21"/>
        </w:rPr>
        <w:t>dart2js</w:t>
      </w:r>
      <w:r>
        <w:rPr>
          <w:szCs w:val="21"/>
        </w:rPr>
        <w:t>で</w:t>
      </w:r>
      <w:r>
        <w:rPr>
          <w:szCs w:val="21"/>
        </w:rPr>
        <w:t>.dart</w:t>
      </w:r>
      <w:r>
        <w:rPr>
          <w:szCs w:val="21"/>
        </w:rPr>
        <w:t>ファイルのコードを</w:t>
      </w:r>
      <w:r>
        <w:rPr>
          <w:szCs w:val="21"/>
        </w:rPr>
        <w:t>JavaScript</w:t>
      </w:r>
      <w:r>
        <w:rPr>
          <w:szCs w:val="21"/>
        </w:rPr>
        <w:t>に変換して通常のブラウザ（ここでは</w:t>
      </w:r>
      <w:r>
        <w:rPr>
          <w:szCs w:val="21"/>
        </w:rPr>
        <w:t>Chrome</w:t>
      </w:r>
      <w:r>
        <w:rPr>
          <w:szCs w:val="21"/>
        </w:rPr>
        <w:t>）で実</w:t>
      </w:r>
      <w:r>
        <w:rPr>
          <w:szCs w:val="21"/>
        </w:rPr>
        <w:t>行させる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4"/>
        <w:rPr>
          <w:b w:val="0"/>
          <w:bCs w:val="0"/>
          <w:sz w:val="21"/>
          <w:szCs w:val="21"/>
        </w:rPr>
      </w:pPr>
      <w:r>
        <w:lastRenderedPageBreak/>
        <w:t>hello_world</w:t>
      </w:r>
      <w:r>
        <w:t>を</w:t>
      </w:r>
      <w:r>
        <w:t>Dartium</w:t>
      </w:r>
      <w:r>
        <w:t>で実行させる</w:t>
      </w:r>
    </w:p>
    <w:p w:rsidR="00000000" w:rsidRDefault="002E5195">
      <w:pPr>
        <w:rPr>
          <w:szCs w:val="21"/>
        </w:rPr>
      </w:pPr>
    </w:p>
    <w:p w:rsidR="00000000" w:rsidRDefault="002E5195">
      <w:pPr>
        <w:rPr>
          <w:szCs w:val="21"/>
        </w:rPr>
      </w:pPr>
      <w:r>
        <w:rPr>
          <w:szCs w:val="21"/>
        </w:rPr>
        <w:t>実行に先立ち、</w:t>
      </w:r>
      <w:r>
        <w:rPr>
          <w:szCs w:val="21"/>
        </w:rPr>
        <w:t>hello_world</w:t>
      </w:r>
      <w:r>
        <w:rPr>
          <w:szCs w:val="21"/>
        </w:rPr>
        <w:t>フォルダには</w:t>
      </w:r>
      <w:r>
        <w:rPr>
          <w:szCs w:val="21"/>
        </w:rPr>
        <w:t>pubspec.yaml</w:t>
      </w:r>
      <w:r>
        <w:rPr>
          <w:szCs w:val="21"/>
        </w:rPr>
        <w:t>ファイルが存在するので、</w:t>
      </w:r>
      <w:hyperlink w:anchor="_toc27006" w:history="1">
        <w:r>
          <w:rPr>
            <w:rStyle w:val="a7"/>
            <w:szCs w:val="21"/>
          </w:rPr>
          <w:t>「外部パッケージの取り込み」の節</w:t>
        </w:r>
      </w:hyperlink>
      <w:r>
        <w:rPr>
          <w:szCs w:val="21"/>
        </w:rPr>
        <w:t>を参照して、依存ライブラリを取り込む。そうすると</w:t>
      </w:r>
      <w:r>
        <w:rPr>
          <w:szCs w:val="21"/>
        </w:rPr>
        <w:t>IDE</w:t>
      </w:r>
      <w:r>
        <w:rPr>
          <w:szCs w:val="21"/>
        </w:rPr>
        <w:t>上には以下のように展開される</w:t>
      </w:r>
    </w:p>
    <w:p w:rsidR="00000000" w:rsidRDefault="002E5195">
      <w:pPr>
        <w:rPr>
          <w:szCs w:val="21"/>
        </w:rPr>
      </w:pPr>
    </w:p>
    <w:p w:rsidR="00000000" w:rsidRDefault="002E5195">
      <w:pPr>
        <w:rPr>
          <w:szCs w:val="21"/>
        </w:rPr>
      </w:pPr>
      <w:r>
        <w:rPr>
          <w:szCs w:val="21"/>
        </w:rPr>
        <w:t>次に下図のように</w:t>
      </w:r>
      <w:r>
        <w:rPr>
          <w:szCs w:val="21"/>
        </w:rPr>
        <w:t>JDE</w:t>
      </w:r>
      <w:r>
        <w:rPr>
          <w:szCs w:val="21"/>
        </w:rPr>
        <w:t>上で</w:t>
      </w:r>
      <w:r>
        <w:rPr>
          <w:szCs w:val="21"/>
        </w:rPr>
        <w:t>hello_world.html</w:t>
      </w:r>
      <w:r>
        <w:rPr>
          <w:szCs w:val="21"/>
        </w:rPr>
        <w:t>を選択し、右クリックするとこのファイルに対する処理の一覧が表示されるので、そこから</w:t>
      </w:r>
      <w:r>
        <w:rPr>
          <w:szCs w:val="21"/>
        </w:rPr>
        <w:t>Open in Browse</w:t>
      </w:r>
      <w:r>
        <w:rPr>
          <w:szCs w:val="21"/>
        </w:rPr>
        <w:t>r</w:t>
      </w:r>
      <w:r>
        <w:rPr>
          <w:szCs w:val="21"/>
        </w:rPr>
        <w:t>で選択メニューの</w:t>
      </w:r>
      <w:r>
        <w:rPr>
          <w:szCs w:val="21"/>
        </w:rPr>
        <w:t>Dartium</w:t>
      </w:r>
      <w:r>
        <w:rPr>
          <w:szCs w:val="21"/>
        </w:rPr>
        <w:t>を選択すると</w:t>
      </w:r>
      <w:r>
        <w:rPr>
          <w:szCs w:val="21"/>
        </w:rPr>
        <w:t>Dartium</w:t>
      </w:r>
      <w:r>
        <w:rPr>
          <w:szCs w:val="21"/>
        </w:rPr>
        <w:t>が起動し、このアプリケーションをサーバ経由で実行する。</w:t>
      </w:r>
    </w:p>
    <w:p w:rsidR="00000000" w:rsidRDefault="002E5195">
      <w:pPr>
        <w:rPr>
          <w:szCs w:val="21"/>
        </w:rPr>
      </w:pPr>
    </w:p>
    <w:p w:rsidR="00000000" w:rsidRDefault="002E5195">
      <w:pPr>
        <w:jc w:val="center"/>
        <w:rPr>
          <w:szCs w:val="21"/>
        </w:rPr>
      </w:pPr>
      <w:r>
        <w:rPr>
          <w:szCs w:val="21"/>
        </w:rPr>
        <w:t>実行ブラウザの選択</w:t>
      </w:r>
      <w:r>
        <w:pict>
          <v:shape id="_x0000_s1185" type="#_x0000_t75" style="position:absolute;left:0;text-align:left;margin-left:0;margin-top:0;width:425.15pt;height:361.65pt;z-index:251718656;mso-wrap-distance-left:0;mso-wrap-distance-right:0;mso-position-horizontal:center;mso-position-horizontal-relative:text;mso-position-vertical-relative:text" filled="t">
            <v:fill color2="black"/>
            <v:imagedata r:id="rId230" o:title=""/>
            <w10:wrap type="topAndBottom"/>
          </v:shape>
          <o:OLEObject Type="Embed" ProgID="PBrush" ShapeID="_x0000_s1185" DrawAspect="Content" ObjectID="_1544613662" r:id="rId231"/>
        </w:pict>
      </w:r>
    </w:p>
    <w:p w:rsidR="00000000" w:rsidRDefault="002E5195">
      <w:pPr>
        <w:rPr>
          <w:szCs w:val="21"/>
        </w:rPr>
      </w:pPr>
    </w:p>
    <w:p w:rsidR="00000000" w:rsidRDefault="002E5195">
      <w:r>
        <w:t>下図がその実行結果である。</w:t>
      </w:r>
      <w:r>
        <w:t>IDE</w:t>
      </w:r>
      <w:r>
        <w:t>が起動した</w:t>
      </w:r>
      <w:r>
        <w:t>Dartium</w:t>
      </w:r>
      <w:r>
        <w:t>は</w:t>
      </w:r>
      <w:r>
        <w:t>以下のように</w:t>
      </w:r>
      <w:r>
        <w:t>IDE</w:t>
      </w:r>
      <w:r>
        <w:t>が用意したウェブ・サーバの代理としての</w:t>
      </w:r>
      <w:r>
        <w:t>HTTP</w:t>
      </w:r>
      <w:r>
        <w:t>サーバに対して</w:t>
      </w:r>
      <w:r>
        <w:t>hello_world.html</w:t>
      </w:r>
      <w:r>
        <w:t>を呼び出している：</w:t>
      </w:r>
    </w:p>
    <w:p w:rsidR="00000000" w:rsidRDefault="002E5195"/>
    <w:p w:rsidR="00000000" w:rsidRDefault="002E5195">
      <w:pPr>
        <w:pStyle w:val="afb"/>
        <w:rPr>
          <w:sz w:val="21"/>
          <w:szCs w:val="21"/>
        </w:rPr>
      </w:pPr>
      <w:r>
        <w:rPr>
          <w:sz w:val="20"/>
          <w:szCs w:val="20"/>
        </w:rPr>
        <w:t>http://localhost:63342/dart_code_samples/apps/hello_world/web/hello_world.html</w:t>
      </w:r>
    </w:p>
    <w:p w:rsidR="00000000" w:rsidRDefault="002E5195">
      <w:pPr>
        <w:rPr>
          <w:szCs w:val="21"/>
        </w:rPr>
      </w:pPr>
    </w:p>
    <w:p w:rsidR="00000000" w:rsidRDefault="002E5195">
      <w:pPr>
        <w:jc w:val="center"/>
        <w:rPr>
          <w:szCs w:val="21"/>
        </w:rPr>
      </w:pPr>
      <w:r>
        <w:rPr>
          <w:szCs w:val="21"/>
        </w:rPr>
        <w:lastRenderedPageBreak/>
        <w:t>Dartium</w:t>
      </w:r>
      <w:r>
        <w:rPr>
          <w:szCs w:val="21"/>
        </w:rPr>
        <w:t>による実</w:t>
      </w:r>
      <w:r>
        <w:rPr>
          <w:szCs w:val="21"/>
        </w:rPr>
        <w:t>行</w:t>
      </w:r>
      <w:r>
        <w:pict>
          <v:shape id="_x0000_s1186" type="#_x0000_t75" style="position:absolute;left:0;text-align:left;margin-left:0;margin-top:0;width:425.15pt;height:110.8pt;z-index:251719680;mso-wrap-distance-left:0;mso-wrap-distance-right:0;mso-position-horizontal:center;mso-position-horizontal-relative:text;mso-position-vertical-relative:text" filled="t">
            <v:fill color2="black"/>
            <v:imagedata r:id="rId232" o:title=""/>
            <w10:wrap type="topAndBottom"/>
          </v:shape>
          <o:OLEObject Type="Embed" ProgID="PBrush" ShapeID="_x0000_s1186" DrawAspect="Content" ObjectID="_1544613663" r:id="rId233"/>
        </w:pict>
      </w:r>
    </w:p>
    <w:p w:rsidR="00000000" w:rsidRDefault="002E5195">
      <w:pPr>
        <w:rPr>
          <w:szCs w:val="21"/>
        </w:rPr>
      </w:pPr>
    </w:p>
    <w:p w:rsidR="00000000" w:rsidRDefault="002E5195">
      <w:pPr>
        <w:rPr>
          <w:szCs w:val="21"/>
        </w:rPr>
      </w:pPr>
      <w:r>
        <w:rPr>
          <w:szCs w:val="21"/>
        </w:rPr>
        <w:t>IDE</w:t>
      </w:r>
      <w:r>
        <w:rPr>
          <w:szCs w:val="21"/>
        </w:rPr>
        <w:t>のサーバ（アドレス：</w:t>
      </w:r>
      <w:r>
        <w:rPr>
          <w:szCs w:val="21"/>
        </w:rPr>
        <w:t>http://localhost</w:t>
      </w:r>
      <w:r>
        <w:rPr>
          <w:szCs w:val="21"/>
        </w:rPr>
        <w:t>）経由でこのアプリケーションを実行することで、</w:t>
      </w:r>
      <w:r>
        <w:rPr>
          <w:szCs w:val="21"/>
        </w:rPr>
        <w:t>IDE</w:t>
      </w:r>
      <w:r>
        <w:rPr>
          <w:szCs w:val="21"/>
        </w:rPr>
        <w:t>はそのアプリケーションの実行状況をより詳しく把握できる。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hello_world</w:t>
      </w:r>
      <w:r>
        <w:t>を通常のブラウザで実行させる</w:t>
      </w:r>
    </w:p>
    <w:p w:rsidR="00000000" w:rsidRDefault="002E5195">
      <w:pPr>
        <w:rPr>
          <w:szCs w:val="21"/>
        </w:rPr>
      </w:pPr>
    </w:p>
    <w:p w:rsidR="00000000" w:rsidRDefault="002E5195">
      <w:pPr>
        <w:rPr>
          <w:szCs w:val="21"/>
        </w:rPr>
      </w:pPr>
      <w:r>
        <w:rPr>
          <w:szCs w:val="21"/>
        </w:rPr>
        <w:t>Dart2JS</w:t>
      </w:r>
      <w:r>
        <w:rPr>
          <w:szCs w:val="21"/>
        </w:rPr>
        <w:t>を使って普通のブラウザで実行させる場合は、</w:t>
      </w:r>
      <w:r>
        <w:rPr>
          <w:szCs w:val="21"/>
        </w:rPr>
        <w:t>Chrome</w:t>
      </w:r>
      <w:r>
        <w:rPr>
          <w:szCs w:val="21"/>
        </w:rPr>
        <w:t>などのブラウザを選択すれば良い。その場合は自動的に最初に</w:t>
      </w:r>
      <w:r>
        <w:rPr>
          <w:szCs w:val="21"/>
        </w:rPr>
        <w:t>Dart2JS</w:t>
      </w:r>
      <w:r>
        <w:rPr>
          <w:szCs w:val="21"/>
        </w:rPr>
        <w:t>で</w:t>
      </w:r>
      <w:r>
        <w:rPr>
          <w:szCs w:val="21"/>
        </w:rPr>
        <w:t>JS</w:t>
      </w:r>
      <w:r>
        <w:rPr>
          <w:szCs w:val="21"/>
        </w:rPr>
        <w:t>コードにクロスコンパイルされ、それが当該ブラウザから実行される。</w:t>
      </w:r>
      <w:r>
        <w:rPr>
          <w:szCs w:val="21"/>
        </w:rPr>
        <w:t>Dart2JS</w:t>
      </w:r>
      <w:r>
        <w:rPr>
          <w:szCs w:val="21"/>
        </w:rPr>
        <w:t>が実行されるため、最初の場合はブラウザに表示されるのに</w:t>
      </w:r>
      <w:r>
        <w:rPr>
          <w:szCs w:val="21"/>
        </w:rPr>
        <w:t>多少時間がかかる。</w:t>
      </w:r>
      <w:r>
        <w:rPr>
          <w:szCs w:val="21"/>
        </w:rPr>
        <w:t>Dartium</w:t>
      </w:r>
      <w:r>
        <w:rPr>
          <w:szCs w:val="21"/>
        </w:rPr>
        <w:t>とその他のブラウザとのきりわけの詳細は</w:t>
      </w:r>
      <w:hyperlink w:anchor="_toc7500" w:history="1">
        <w:r>
          <w:rPr>
            <w:rStyle w:val="a7"/>
            <w:szCs w:val="21"/>
          </w:rPr>
          <w:t>「</w:t>
        </w:r>
        <w:r>
          <w:rPr>
            <w:rStyle w:val="a7"/>
            <w:szCs w:val="21"/>
          </w:rPr>
          <w:t>dart.js</w:t>
        </w:r>
        <w:r>
          <w:rPr>
            <w:rStyle w:val="a7"/>
            <w:szCs w:val="21"/>
          </w:rPr>
          <w:t>ブートストラップ・コード」の項</w:t>
        </w:r>
      </w:hyperlink>
      <w:r>
        <w:rPr>
          <w:szCs w:val="21"/>
        </w:rPr>
        <w:t>を参照のこと。この場合は実行される</w:t>
      </w:r>
      <w:r>
        <w:rPr>
          <w:szCs w:val="21"/>
        </w:rPr>
        <w:t>HTML</w:t>
      </w:r>
      <w:r>
        <w:rPr>
          <w:szCs w:val="21"/>
        </w:rPr>
        <w:t>コード（</w:t>
      </w:r>
      <w:r>
        <w:rPr>
          <w:szCs w:val="21"/>
        </w:rPr>
        <w:t>Chrome</w:t>
      </w:r>
      <w:r>
        <w:rPr>
          <w:szCs w:val="21"/>
        </w:rPr>
        <w:t>ではその他のツール</w:t>
      </w:r>
      <w:r>
        <w:rPr>
          <w:szCs w:val="21"/>
        </w:rPr>
        <w:t>→</w:t>
      </w:r>
      <w:r>
        <w:rPr>
          <w:szCs w:val="21"/>
        </w:rPr>
        <w:t>デベロッパ　ツール、</w:t>
      </w:r>
      <w:r>
        <w:rPr>
          <w:szCs w:val="21"/>
        </w:rPr>
        <w:t>IE</w:t>
      </w:r>
      <w:r>
        <w:rPr>
          <w:szCs w:val="21"/>
        </w:rPr>
        <w:t>では</w:t>
      </w:r>
      <w:r>
        <w:rPr>
          <w:szCs w:val="21"/>
        </w:rPr>
        <w:t xml:space="preserve">F12 </w:t>
      </w:r>
      <w:r>
        <w:rPr>
          <w:szCs w:val="21"/>
        </w:rPr>
        <w:t>開発者ツール</w:t>
      </w:r>
      <w:r>
        <w:rPr>
          <w:szCs w:val="21"/>
        </w:rPr>
        <w:t>→</w:t>
      </w:r>
      <w:r>
        <w:rPr>
          <w:szCs w:val="21"/>
        </w:rPr>
        <w:t>DOM Explorer</w:t>
      </w:r>
      <w:r>
        <w:rPr>
          <w:szCs w:val="21"/>
        </w:rPr>
        <w:t>で調べることができる）は次のようになっている：</w:t>
      </w:r>
    </w:p>
    <w:p w:rsidR="00000000" w:rsidRDefault="002E5195">
      <w:pPr>
        <w:rPr>
          <w:szCs w:val="21"/>
        </w:rPr>
      </w:pPr>
    </w:p>
    <w:p w:rsidR="00000000" w:rsidRDefault="002E5195">
      <w:pPr>
        <w:pStyle w:val="afb"/>
        <w:rPr>
          <w:szCs w:val="18"/>
        </w:rPr>
      </w:pPr>
      <w:r>
        <w:rPr>
          <w:szCs w:val="18"/>
        </w:rPr>
        <w:t>&lt;html&gt;&lt;head&gt;</w:t>
      </w:r>
    </w:p>
    <w:p w:rsidR="00000000" w:rsidRDefault="002E5195">
      <w:pPr>
        <w:pStyle w:val="afb"/>
        <w:rPr>
          <w:szCs w:val="18"/>
        </w:rPr>
      </w:pPr>
      <w:r>
        <w:rPr>
          <w:szCs w:val="18"/>
        </w:rPr>
        <w:t xml:space="preserve">    </w:t>
      </w:r>
      <w:r>
        <w:rPr>
          <w:szCs w:val="18"/>
        </w:rPr>
        <w:t>&lt;meta charset="utf-8"&gt;</w:t>
      </w:r>
    </w:p>
    <w:p w:rsidR="00000000" w:rsidRDefault="002E5195">
      <w:pPr>
        <w:pStyle w:val="afb"/>
        <w:rPr>
          <w:szCs w:val="18"/>
        </w:rPr>
      </w:pPr>
      <w:r>
        <w:rPr>
          <w:szCs w:val="18"/>
        </w:rPr>
        <w:t xml:space="preserve">    </w:t>
      </w:r>
      <w:r>
        <w:rPr>
          <w:szCs w:val="18"/>
        </w:rPr>
        <w:t>&lt;title&gt;HelloWorld&lt;/tit</w:t>
      </w:r>
      <w:r>
        <w:rPr>
          <w:szCs w:val="18"/>
        </w:rPr>
        <w:t>le&gt;</w:t>
      </w:r>
    </w:p>
    <w:p w:rsidR="00000000" w:rsidRDefault="002E5195">
      <w:pPr>
        <w:pStyle w:val="afb"/>
        <w:rPr>
          <w:szCs w:val="18"/>
        </w:rPr>
      </w:pPr>
      <w:r>
        <w:rPr>
          <w:szCs w:val="18"/>
        </w:rPr>
        <w:t xml:space="preserve">  </w:t>
      </w:r>
      <w:r>
        <w:rPr>
          <w:szCs w:val="18"/>
        </w:rPr>
        <w:t>&lt;/head&gt;</w:t>
      </w:r>
    </w:p>
    <w:p w:rsidR="00000000" w:rsidRDefault="002E5195">
      <w:pPr>
        <w:pStyle w:val="afb"/>
        <w:rPr>
          <w:szCs w:val="18"/>
        </w:rPr>
      </w:pPr>
      <w:r>
        <w:rPr>
          <w:szCs w:val="18"/>
        </w:rPr>
        <w:t xml:space="preserve">  </w:t>
      </w:r>
      <w:r>
        <w:rPr>
          <w:szCs w:val="18"/>
        </w:rPr>
        <w:t>&lt;body&gt;</w:t>
      </w:r>
    </w:p>
    <w:p w:rsidR="00000000" w:rsidRDefault="002E5195">
      <w:pPr>
        <w:pStyle w:val="afb"/>
        <w:rPr>
          <w:szCs w:val="18"/>
        </w:rPr>
      </w:pPr>
      <w:r>
        <w:rPr>
          <w:szCs w:val="18"/>
        </w:rPr>
        <w:t xml:space="preserve">    </w:t>
      </w:r>
      <w:r>
        <w:rPr>
          <w:szCs w:val="18"/>
        </w:rPr>
        <w:t>&lt;h1&gt;HelloWorld&lt;/h1&gt;</w:t>
      </w:r>
    </w:p>
    <w:p w:rsidR="00000000" w:rsidRDefault="002E5195">
      <w:pPr>
        <w:pStyle w:val="afb"/>
        <w:rPr>
          <w:szCs w:val="18"/>
        </w:rPr>
      </w:pPr>
    </w:p>
    <w:p w:rsidR="00000000" w:rsidRDefault="002E5195">
      <w:pPr>
        <w:pStyle w:val="afb"/>
        <w:rPr>
          <w:szCs w:val="18"/>
        </w:rPr>
      </w:pPr>
      <w:r>
        <w:rPr>
          <w:szCs w:val="18"/>
        </w:rPr>
        <w:t xml:space="preserve">    </w:t>
      </w:r>
      <w:r>
        <w:rPr>
          <w:szCs w:val="18"/>
        </w:rPr>
        <w:t>&lt;h2 id="status"&gt;Hello World!&lt;/h2&gt;</w:t>
      </w:r>
    </w:p>
    <w:p w:rsidR="00000000" w:rsidRDefault="002E5195">
      <w:pPr>
        <w:pStyle w:val="afb"/>
        <w:rPr>
          <w:szCs w:val="18"/>
        </w:rPr>
      </w:pPr>
    </w:p>
    <w:p w:rsidR="00000000" w:rsidRDefault="002E5195">
      <w:pPr>
        <w:pStyle w:val="afb"/>
        <w:rPr>
          <w:szCs w:val="18"/>
        </w:rPr>
      </w:pPr>
      <w:r>
        <w:rPr>
          <w:szCs w:val="18"/>
        </w:rPr>
        <w:t xml:space="preserve">    </w:t>
      </w:r>
      <w:r>
        <w:rPr>
          <w:b/>
          <w:bCs/>
          <w:color w:val="FF0000"/>
          <w:szCs w:val="18"/>
        </w:rPr>
        <w:t>&lt;script src="http://localhost:63342/dart_code_samples/apps/hello_world/web/hello_world.dart.js"&gt;&lt;/script&gt;</w:t>
      </w:r>
    </w:p>
    <w:p w:rsidR="00000000" w:rsidRDefault="002E5195">
      <w:pPr>
        <w:pStyle w:val="afb"/>
        <w:rPr>
          <w:szCs w:val="18"/>
        </w:rPr>
      </w:pPr>
      <w:r>
        <w:rPr>
          <w:szCs w:val="18"/>
        </w:rPr>
        <w:t xml:space="preserve">    </w:t>
      </w:r>
      <w:r>
        <w:rPr>
          <w:szCs w:val="18"/>
        </w:rPr>
        <w:t>&lt;script src="packages/browser/dart.js"&gt;&lt;/script&gt;</w:t>
      </w:r>
    </w:p>
    <w:p w:rsidR="00000000" w:rsidRDefault="002E5195">
      <w:pPr>
        <w:pStyle w:val="afb"/>
        <w:rPr>
          <w:szCs w:val="18"/>
        </w:rPr>
      </w:pPr>
      <w:r>
        <w:rPr>
          <w:szCs w:val="18"/>
        </w:rPr>
        <w:t xml:space="preserve">  </w:t>
      </w:r>
    </w:p>
    <w:p w:rsidR="00000000" w:rsidRDefault="002E5195">
      <w:pPr>
        <w:pStyle w:val="afb"/>
        <w:rPr>
          <w:sz w:val="21"/>
          <w:szCs w:val="21"/>
        </w:rPr>
      </w:pPr>
      <w:r>
        <w:rPr>
          <w:szCs w:val="18"/>
        </w:rPr>
        <w:t>&lt;/b</w:t>
      </w:r>
      <w:r>
        <w:rPr>
          <w:szCs w:val="18"/>
        </w:rPr>
        <w:t>ody&gt;&lt;/html&gt;</w:t>
      </w:r>
    </w:p>
    <w:p w:rsidR="00000000" w:rsidRDefault="002E5195">
      <w:pPr>
        <w:rPr>
          <w:szCs w:val="21"/>
        </w:rPr>
      </w:pPr>
    </w:p>
    <w:p w:rsidR="00000000" w:rsidRDefault="002E5195">
      <w:pPr>
        <w:rPr>
          <w:szCs w:val="21"/>
        </w:rPr>
      </w:pPr>
      <w:r>
        <w:rPr>
          <w:szCs w:val="21"/>
        </w:rPr>
        <w:t>下図は</w:t>
      </w:r>
      <w:r>
        <w:rPr>
          <w:szCs w:val="21"/>
        </w:rPr>
        <w:t>Chrome</w:t>
      </w:r>
      <w:r>
        <w:rPr>
          <w:szCs w:val="21"/>
        </w:rPr>
        <w:t>からの実行とそのときの実行</w:t>
      </w:r>
      <w:r>
        <w:rPr>
          <w:szCs w:val="21"/>
        </w:rPr>
        <w:t>HTML</w:t>
      </w:r>
      <w:r>
        <w:rPr>
          <w:szCs w:val="21"/>
        </w:rPr>
        <w:t>コードを示す：</w:t>
      </w:r>
    </w:p>
    <w:p w:rsidR="00000000" w:rsidRDefault="002E5195">
      <w:pPr>
        <w:rPr>
          <w:szCs w:val="21"/>
        </w:rPr>
      </w:pPr>
    </w:p>
    <w:p w:rsidR="00000000" w:rsidRDefault="002E5195">
      <w:pPr>
        <w:jc w:val="center"/>
        <w:rPr>
          <w:szCs w:val="21"/>
        </w:rPr>
      </w:pPr>
      <w:r>
        <w:rPr>
          <w:szCs w:val="21"/>
        </w:rPr>
        <w:lastRenderedPageBreak/>
        <w:t>Chrome</w:t>
      </w:r>
      <w:r>
        <w:rPr>
          <w:szCs w:val="21"/>
        </w:rPr>
        <w:t>からの</w:t>
      </w:r>
      <w:r>
        <w:rPr>
          <w:szCs w:val="21"/>
        </w:rPr>
        <w:t>hello_world</w:t>
      </w:r>
      <w:r>
        <w:rPr>
          <w:szCs w:val="21"/>
        </w:rPr>
        <w:t>の実行</w:t>
      </w:r>
      <w:r>
        <w:pict>
          <v:shape id="_x0000_s1187" type="#_x0000_t75" style="position:absolute;left:0;text-align:left;margin-left:0;margin-top:0;width:425.15pt;height:160.95pt;z-index:251720704;mso-wrap-distance-left:0;mso-wrap-distance-right:0;mso-position-horizontal:center;mso-position-horizontal-relative:text;mso-position-vertical-relative:text" filled="t">
            <v:fill color2="black"/>
            <v:imagedata r:id="rId234" o:title=""/>
            <w10:wrap type="topAndBottom"/>
          </v:shape>
          <o:OLEObject Type="Embed" ProgID="PBrush" ShapeID="_x0000_s1187" DrawAspect="Content" ObjectID="_1544613664" r:id="rId235"/>
        </w:pict>
      </w:r>
    </w:p>
    <w:p w:rsidR="00000000" w:rsidRDefault="002E5195">
      <w:pPr>
        <w:rPr>
          <w:szCs w:val="21"/>
        </w:rPr>
      </w:pPr>
    </w:p>
    <w:p w:rsidR="00000000" w:rsidRDefault="002E5195">
      <w:pPr>
        <w:rPr>
          <w:szCs w:val="21"/>
        </w:rPr>
      </w:pPr>
      <w:r>
        <w:rPr>
          <w:szCs w:val="21"/>
        </w:rPr>
        <w:t>hello_world.dart.js</w:t>
      </w:r>
      <w:r>
        <w:rPr>
          <w:szCs w:val="21"/>
        </w:rPr>
        <w:t>というファイルは</w:t>
      </w:r>
      <w:r>
        <w:rPr>
          <w:szCs w:val="21"/>
        </w:rPr>
        <w:t>dart2JS</w:t>
      </w:r>
      <w:r>
        <w:rPr>
          <w:szCs w:val="21"/>
        </w:rPr>
        <w:t>が作成したものだが、このままでは</w:t>
      </w:r>
      <w:r>
        <w:rPr>
          <w:szCs w:val="21"/>
        </w:rPr>
        <w:t>IntelliJ IDEA CE</w:t>
      </w:r>
      <w:r>
        <w:rPr>
          <w:szCs w:val="21"/>
        </w:rPr>
        <w:t>上でアクセスできない。</w:t>
      </w:r>
      <w:r>
        <w:rPr>
          <w:szCs w:val="21"/>
        </w:rPr>
        <w:t>IntelliJ</w:t>
      </w:r>
      <w:r>
        <w:rPr>
          <w:szCs w:val="21"/>
        </w:rPr>
        <w:t>上で</w:t>
      </w:r>
      <w:r>
        <w:rPr>
          <w:szCs w:val="21"/>
        </w:rPr>
        <w:t>JavaScript</w:t>
      </w:r>
      <w:r>
        <w:rPr>
          <w:szCs w:val="21"/>
        </w:rPr>
        <w:t>変換されたファイルを得るには</w:t>
      </w:r>
      <w:r>
        <w:rPr>
          <w:szCs w:val="21"/>
        </w:rPr>
        <w:t>Pub build</w:t>
      </w:r>
      <w:r>
        <w:rPr>
          <w:szCs w:val="21"/>
        </w:rPr>
        <w:t>というコマンドを使用することになるが、詳細は次章パッケージ・マネージャの</w:t>
      </w:r>
      <w:hyperlink w:anchor="_toc8293" w:history="1">
        <w:r>
          <w:rPr>
            <w:rStyle w:val="a7"/>
            <w:szCs w:val="21"/>
          </w:rPr>
          <w:t>「</w:t>
        </w:r>
        <w:r>
          <w:rPr>
            <w:rStyle w:val="a7"/>
            <w:szCs w:val="21"/>
          </w:rPr>
          <w:t>HelloPub</w:t>
        </w:r>
        <w:r>
          <w:rPr>
            <w:rStyle w:val="a7"/>
            <w:szCs w:val="21"/>
          </w:rPr>
          <w:t>をデフォルトのブラウザで実行させる」</w:t>
        </w:r>
      </w:hyperlink>
      <w:r>
        <w:rPr>
          <w:szCs w:val="21"/>
        </w:rPr>
        <w:t>で解説する。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bookmarkStart w:id="122" w:name="_toc7500"/>
      <w:bookmarkEnd w:id="122"/>
      <w:r>
        <w:t>dart.js</w:t>
      </w:r>
      <w:r>
        <w:t>ブートストラップ・コード</w:t>
      </w:r>
    </w:p>
    <w:p w:rsidR="00000000" w:rsidRDefault="002E5195">
      <w:pPr>
        <w:rPr>
          <w:szCs w:val="21"/>
        </w:rPr>
      </w:pPr>
    </w:p>
    <w:p w:rsidR="00000000" w:rsidRDefault="002E5195">
      <w:pPr>
        <w:rPr>
          <w:szCs w:val="21"/>
        </w:rPr>
      </w:pPr>
      <w:r>
        <w:rPr>
          <w:szCs w:val="21"/>
        </w:rPr>
        <w:t>ウェブ・アプリケーションの場合は、サーバ・アプリケーションと違って、</w:t>
      </w:r>
      <w:r>
        <w:rPr>
          <w:szCs w:val="21"/>
        </w:rPr>
        <w:t>Dart</w:t>
      </w:r>
      <w:r>
        <w:rPr>
          <w:szCs w:val="21"/>
        </w:rPr>
        <w:t>で書かれたプログラムを直接実行できるブラウザは現在は</w:t>
      </w:r>
      <w:r>
        <w:rPr>
          <w:szCs w:val="21"/>
        </w:rPr>
        <w:t>Dartium</w:t>
      </w:r>
      <w:r>
        <w:rPr>
          <w:szCs w:val="21"/>
        </w:rPr>
        <w:t>と呼ばれる</w:t>
      </w:r>
      <w:r>
        <w:rPr>
          <w:szCs w:val="21"/>
        </w:rPr>
        <w:t>Dart</w:t>
      </w:r>
      <w:r>
        <w:rPr>
          <w:szCs w:val="21"/>
        </w:rPr>
        <w:t>の</w:t>
      </w:r>
      <w:r>
        <w:rPr>
          <w:szCs w:val="21"/>
        </w:rPr>
        <w:t>VM</w:t>
      </w:r>
      <w:r>
        <w:rPr>
          <w:szCs w:val="21"/>
        </w:rPr>
        <w:t>を実装した</w:t>
      </w:r>
      <w:r>
        <w:rPr>
          <w:szCs w:val="21"/>
        </w:rPr>
        <w:t>Chrome</w:t>
      </w:r>
      <w:r>
        <w:rPr>
          <w:szCs w:val="21"/>
        </w:rPr>
        <w:t>ブラウザしか存在しない。従って通常のブラウザで実行させるには、</w:t>
      </w:r>
      <w:r>
        <w:rPr>
          <w:szCs w:val="21"/>
        </w:rPr>
        <w:t>JavaScript</w:t>
      </w:r>
      <w:r>
        <w:rPr>
          <w:szCs w:val="21"/>
        </w:rPr>
        <w:t>にクロス・コンパイルされたコードが必要になり、これは</w:t>
      </w:r>
      <w:r>
        <w:rPr>
          <w:szCs w:val="21"/>
        </w:rPr>
        <w:t>IDE</w:t>
      </w:r>
      <w:r>
        <w:rPr>
          <w:szCs w:val="21"/>
        </w:rPr>
        <w:t>が</w:t>
      </w:r>
      <w:r>
        <w:rPr>
          <w:szCs w:val="21"/>
        </w:rPr>
        <w:t>dart2js</w:t>
      </w:r>
      <w:r>
        <w:rPr>
          <w:szCs w:val="21"/>
        </w:rPr>
        <w:t>コンパイラを呼び出してコンパイルしてくれる。</w:t>
      </w:r>
    </w:p>
    <w:p w:rsidR="00000000" w:rsidRDefault="002E5195">
      <w:pPr>
        <w:rPr>
          <w:szCs w:val="21"/>
        </w:rPr>
      </w:pPr>
    </w:p>
    <w:p w:rsidR="00000000" w:rsidRDefault="002E5195">
      <w:pPr>
        <w:rPr>
          <w:szCs w:val="21"/>
        </w:rPr>
      </w:pPr>
      <w:r>
        <w:rPr>
          <w:szCs w:val="21"/>
        </w:rPr>
        <w:t>あるウェブ・アプリケーションを</w:t>
      </w:r>
      <w:r>
        <w:rPr>
          <w:szCs w:val="21"/>
        </w:rPr>
        <w:t>Dartium</w:t>
      </w:r>
      <w:r>
        <w:rPr>
          <w:szCs w:val="21"/>
        </w:rPr>
        <w:t>と通常のブラウザとがともに実行できるようにするには次のものが収容されたパッケージが必要になる：</w:t>
      </w:r>
    </w:p>
    <w:p w:rsidR="00000000" w:rsidRDefault="002E5195">
      <w:pPr>
        <w:rPr>
          <w:szCs w:val="21"/>
        </w:rPr>
      </w:pPr>
    </w:p>
    <w:p w:rsidR="00000000" w:rsidRDefault="002E5195" w:rsidP="002E5195">
      <w:pPr>
        <w:numPr>
          <w:ilvl w:val="0"/>
          <w:numId w:val="138"/>
        </w:numPr>
        <w:rPr>
          <w:szCs w:val="21"/>
        </w:rPr>
      </w:pPr>
      <w:r>
        <w:rPr>
          <w:szCs w:val="21"/>
        </w:rPr>
        <w:t>そのドキュメントを構成する</w:t>
      </w:r>
      <w:r>
        <w:rPr>
          <w:szCs w:val="21"/>
        </w:rPr>
        <w:t>html</w:t>
      </w:r>
      <w:r>
        <w:rPr>
          <w:szCs w:val="21"/>
        </w:rPr>
        <w:t>、</w:t>
      </w:r>
      <w:r>
        <w:rPr>
          <w:szCs w:val="21"/>
        </w:rPr>
        <w:t>css</w:t>
      </w:r>
      <w:r>
        <w:rPr>
          <w:szCs w:val="21"/>
        </w:rPr>
        <w:t>、画像等の内部リソースなどのファイル</w:t>
      </w:r>
    </w:p>
    <w:p w:rsidR="00000000" w:rsidRDefault="002E5195" w:rsidP="002E5195">
      <w:pPr>
        <w:numPr>
          <w:ilvl w:val="0"/>
          <w:numId w:val="138"/>
        </w:numPr>
        <w:rPr>
          <w:szCs w:val="21"/>
        </w:rPr>
      </w:pPr>
      <w:r>
        <w:rPr>
          <w:szCs w:val="21"/>
        </w:rPr>
        <w:t>Dartium</w:t>
      </w:r>
      <w:r>
        <w:rPr>
          <w:szCs w:val="21"/>
        </w:rPr>
        <w:t>の</w:t>
      </w:r>
      <w:r>
        <w:rPr>
          <w:szCs w:val="21"/>
        </w:rPr>
        <w:t>VM</w:t>
      </w:r>
      <w:r>
        <w:rPr>
          <w:szCs w:val="21"/>
        </w:rPr>
        <w:t>が実行する</w:t>
      </w:r>
      <w:r>
        <w:rPr>
          <w:szCs w:val="21"/>
        </w:rPr>
        <w:t>dart</w:t>
      </w:r>
      <w:r>
        <w:rPr>
          <w:szCs w:val="21"/>
        </w:rPr>
        <w:t>コードのファイル</w:t>
      </w:r>
    </w:p>
    <w:p w:rsidR="00000000" w:rsidRDefault="002E5195" w:rsidP="002E5195">
      <w:pPr>
        <w:numPr>
          <w:ilvl w:val="0"/>
          <w:numId w:val="138"/>
        </w:numPr>
        <w:rPr>
          <w:szCs w:val="21"/>
        </w:rPr>
      </w:pPr>
      <w:r>
        <w:rPr>
          <w:szCs w:val="21"/>
        </w:rPr>
        <w:t>その</w:t>
      </w:r>
      <w:r>
        <w:rPr>
          <w:szCs w:val="21"/>
        </w:rPr>
        <w:t>dart</w:t>
      </w:r>
      <w:r>
        <w:rPr>
          <w:szCs w:val="21"/>
        </w:rPr>
        <w:t>コードを通常のブラウザが実行する為に</w:t>
      </w:r>
      <w:r>
        <w:rPr>
          <w:szCs w:val="21"/>
        </w:rPr>
        <w:t>JavaScript</w:t>
      </w:r>
      <w:r>
        <w:rPr>
          <w:szCs w:val="21"/>
        </w:rPr>
        <w:t>にクロス・コンパイルした</w:t>
      </w:r>
      <w:r>
        <w:rPr>
          <w:szCs w:val="21"/>
        </w:rPr>
        <w:t>js</w:t>
      </w:r>
      <w:r>
        <w:rPr>
          <w:szCs w:val="21"/>
        </w:rPr>
        <w:t>ファイル</w:t>
      </w:r>
    </w:p>
    <w:p w:rsidR="00000000" w:rsidRDefault="002E5195" w:rsidP="002E5195">
      <w:pPr>
        <w:numPr>
          <w:ilvl w:val="0"/>
          <w:numId w:val="138"/>
        </w:numPr>
        <w:rPr>
          <w:szCs w:val="21"/>
        </w:rPr>
      </w:pPr>
      <w:r>
        <w:rPr>
          <w:szCs w:val="21"/>
        </w:rPr>
        <w:t>ブラウザが</w:t>
      </w:r>
      <w:r>
        <w:rPr>
          <w:szCs w:val="21"/>
        </w:rPr>
        <w:t>Dartium</w:t>
      </w:r>
      <w:r>
        <w:rPr>
          <w:szCs w:val="21"/>
        </w:rPr>
        <w:t>かどうかでそのどちらかをブラウザに実行させる</w:t>
      </w:r>
      <w:r>
        <w:rPr>
          <w:szCs w:val="21"/>
        </w:rPr>
        <w:t>dart.js</w:t>
      </w:r>
      <w:r>
        <w:rPr>
          <w:szCs w:val="21"/>
        </w:rPr>
        <w:t>というスクリプト</w:t>
      </w:r>
    </w:p>
    <w:p w:rsidR="00000000" w:rsidRDefault="002E5195">
      <w:pPr>
        <w:rPr>
          <w:szCs w:val="21"/>
        </w:rPr>
      </w:pPr>
    </w:p>
    <w:p w:rsidR="00000000" w:rsidRDefault="002E5195">
      <w:pPr>
        <w:rPr>
          <w:szCs w:val="21"/>
        </w:rPr>
      </w:pPr>
      <w:r>
        <w:rPr>
          <w:szCs w:val="21"/>
        </w:rPr>
        <w:t>dart.js</w:t>
      </w:r>
      <w:r>
        <w:rPr>
          <w:szCs w:val="21"/>
        </w:rPr>
        <w:t>というスク</w:t>
      </w:r>
      <w:r>
        <w:rPr>
          <w:szCs w:val="21"/>
        </w:rPr>
        <w:t>リプトはブートストラップ・スクリプトとも呼ばれるもので、</w:t>
      </w:r>
      <w:r>
        <w:rPr>
          <w:szCs w:val="21"/>
        </w:rPr>
        <w:t>Dart VM</w:t>
      </w:r>
      <w:r>
        <w:rPr>
          <w:szCs w:val="21"/>
        </w:rPr>
        <w:t>の起動、及び非</w:t>
      </w:r>
      <w:r>
        <w:rPr>
          <w:szCs w:val="21"/>
        </w:rPr>
        <w:t>Dart</w:t>
      </w:r>
      <w:r>
        <w:rPr>
          <w:szCs w:val="21"/>
        </w:rPr>
        <w:t>対応ブラウザとの互換性の面倒をみる。即ち下図の</w:t>
      </w:r>
      <w:r>
        <w:rPr>
          <w:szCs w:val="21"/>
        </w:rPr>
        <w:t>HelloWorld</w:t>
      </w:r>
      <w:r>
        <w:rPr>
          <w:szCs w:val="21"/>
        </w:rPr>
        <w:t>の例に示すように、ブラウザは</w:t>
      </w:r>
      <w:r>
        <w:rPr>
          <w:szCs w:val="21"/>
        </w:rPr>
        <w:t>dart.js</w:t>
      </w:r>
      <w:r>
        <w:rPr>
          <w:szCs w:val="21"/>
        </w:rPr>
        <w:t>のなかで自分が</w:t>
      </w:r>
      <w:r>
        <w:rPr>
          <w:szCs w:val="21"/>
        </w:rPr>
        <w:t>Dart</w:t>
      </w:r>
      <w:r>
        <w:rPr>
          <w:szCs w:val="21"/>
        </w:rPr>
        <w:t>対応（即ち</w:t>
      </w:r>
      <w:r>
        <w:rPr>
          <w:szCs w:val="21"/>
        </w:rPr>
        <w:t>Dartium</w:t>
      </w:r>
      <w:r>
        <w:rPr>
          <w:szCs w:val="21"/>
        </w:rPr>
        <w:t>）かどうかで</w:t>
      </w:r>
      <w:r>
        <w:rPr>
          <w:szCs w:val="21"/>
        </w:rPr>
        <w:t>.dart</w:t>
      </w:r>
      <w:r>
        <w:rPr>
          <w:szCs w:val="21"/>
        </w:rPr>
        <w:t>のコードをロード・実行するかまたはコンパイルされた</w:t>
      </w:r>
      <w:r>
        <w:rPr>
          <w:szCs w:val="21"/>
        </w:rPr>
        <w:t>.dart.js</w:t>
      </w:r>
      <w:r>
        <w:rPr>
          <w:szCs w:val="21"/>
        </w:rPr>
        <w:t>コードをロード・実行するか判断する。</w:t>
      </w:r>
    </w:p>
    <w:p w:rsidR="00000000" w:rsidRDefault="002E5195">
      <w:pPr>
        <w:rPr>
          <w:szCs w:val="21"/>
        </w:rPr>
      </w:pPr>
    </w:p>
    <w:p w:rsidR="00000000" w:rsidRDefault="002E5195">
      <w:pPr>
        <w:jc w:val="center"/>
      </w:pPr>
      <w:r>
        <w:rPr>
          <w:szCs w:val="21"/>
        </w:rPr>
        <w:t>ブートストラップ・スクリプト</w:t>
      </w:r>
    </w:p>
    <w:p w:rsidR="00000000" w:rsidRDefault="00974D35">
      <w:pPr>
        <w:rPr>
          <w:szCs w:val="21"/>
        </w:rPr>
      </w:pPr>
      <w:r>
        <w:rPr>
          <w:noProof/>
          <w:lang w:eastAsia="ja-JP" w:bidi="ar-SA"/>
        </w:rPr>
        <w:lastRenderedPageBreak/>
        <w:drawing>
          <wp:anchor distT="0" distB="0" distL="0" distR="0" simplePos="0" relativeHeight="251566080" behindDoc="0" locked="0" layoutInCell="1" allowOverlap="1">
            <wp:simplePos x="0" y="0"/>
            <wp:positionH relativeFrom="column">
              <wp:align>center</wp:align>
            </wp:positionH>
            <wp:positionV relativeFrom="paragraph">
              <wp:posOffset>0</wp:posOffset>
            </wp:positionV>
            <wp:extent cx="3956050" cy="1856740"/>
            <wp:effectExtent l="19050" t="0" r="6350" b="0"/>
            <wp:wrapTopAndBottom/>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6" cstate="print"/>
                    <a:srcRect/>
                    <a:stretch>
                      <a:fillRect/>
                    </a:stretch>
                  </pic:blipFill>
                  <pic:spPr bwMode="auto">
                    <a:xfrm>
                      <a:off x="0" y="0"/>
                      <a:ext cx="3956050" cy="1856740"/>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HTML</w:t>
      </w:r>
      <w:r>
        <w:rPr>
          <w:szCs w:val="21"/>
        </w:rPr>
        <w:t>ファイルの中の</w:t>
      </w:r>
      <w:r>
        <w:rPr>
          <w:szCs w:val="21"/>
        </w:rPr>
        <w:t>&lt;script src="packages/browser/dart.js"&gt;&lt;/</w:t>
      </w:r>
      <w:r>
        <w:rPr>
          <w:szCs w:val="21"/>
        </w:rPr>
        <w:t>script&gt;</w:t>
      </w:r>
      <w:r>
        <w:rPr>
          <w:szCs w:val="21"/>
        </w:rPr>
        <w:t>というタグで</w:t>
      </w:r>
      <w:r>
        <w:rPr>
          <w:szCs w:val="21"/>
        </w:rPr>
        <w:t>dart.js</w:t>
      </w:r>
      <w:r>
        <w:rPr>
          <w:szCs w:val="21"/>
        </w:rPr>
        <w:t>の場所が記されている。このタグでわかるように、標準的にはこのコードは</w:t>
      </w:r>
      <w:hyperlink w:anchor="_toc7990" w:history="1">
        <w:r>
          <w:rPr>
            <w:rStyle w:val="a7"/>
            <w:szCs w:val="21"/>
          </w:rPr>
          <w:t>pub</w:t>
        </w:r>
        <w:r>
          <w:rPr>
            <w:rStyle w:val="a7"/>
            <w:szCs w:val="21"/>
          </w:rPr>
          <w:t>というパッケージ・マネージャ</w:t>
        </w:r>
      </w:hyperlink>
      <w:r>
        <w:rPr>
          <w:szCs w:val="21"/>
        </w:rPr>
        <w:t>の書式に従い</w:t>
      </w:r>
      <w:r>
        <w:rPr>
          <w:szCs w:val="21"/>
        </w:rPr>
        <w:t>packages/browser/</w:t>
      </w:r>
      <w:r>
        <w:rPr>
          <w:szCs w:val="21"/>
        </w:rPr>
        <w:t>というサブ・フォルダに置かれる。</w:t>
      </w:r>
    </w:p>
    <w:p w:rsidR="00000000" w:rsidRDefault="002E5195">
      <w:pPr>
        <w:rPr>
          <w:szCs w:val="21"/>
        </w:rPr>
      </w:pPr>
    </w:p>
    <w:p w:rsidR="00000000" w:rsidRDefault="002E5195">
      <w:pPr>
        <w:rPr>
          <w:szCs w:val="21"/>
        </w:rPr>
      </w:pPr>
      <w:r>
        <w:rPr>
          <w:szCs w:val="21"/>
        </w:rPr>
        <w:t>エディタに対しそのようなライブラリを配置するよう指示するには</w:t>
      </w:r>
      <w:r>
        <w:rPr>
          <w:szCs w:val="21"/>
        </w:rPr>
        <w:t>pubspec.yaml</w:t>
      </w:r>
      <w:r>
        <w:rPr>
          <w:szCs w:val="21"/>
        </w:rPr>
        <w:t>というファイルを用意しなければならない。</w:t>
      </w:r>
      <w:r>
        <w:rPr>
          <w:szCs w:val="21"/>
        </w:rPr>
        <w:t>"pubspec.yaml"</w:t>
      </w:r>
      <w:r>
        <w:rPr>
          <w:szCs w:val="21"/>
        </w:rPr>
        <w:t>には以下のテキストが収容されている：</w:t>
      </w:r>
    </w:p>
    <w:p w:rsidR="00000000" w:rsidRDefault="002E5195">
      <w:pPr>
        <w:rPr>
          <w:szCs w:val="21"/>
        </w:rPr>
      </w:pPr>
    </w:p>
    <w:p w:rsidR="00000000" w:rsidRDefault="002E5195">
      <w:pPr>
        <w:pStyle w:val="af0"/>
      </w:pPr>
      <w:r>
        <w:t>name: sample_pubspe</w:t>
      </w:r>
      <w:r>
        <w:t>c</w:t>
      </w:r>
    </w:p>
    <w:p w:rsidR="00000000" w:rsidRDefault="002E5195">
      <w:pPr>
        <w:pStyle w:val="af0"/>
      </w:pPr>
      <w:r>
        <w:t>description: A sample application</w:t>
      </w:r>
    </w:p>
    <w:p w:rsidR="00000000" w:rsidRDefault="002E5195">
      <w:pPr>
        <w:pStyle w:val="af0"/>
      </w:pPr>
      <w:r>
        <w:t>dependencies:</w:t>
      </w:r>
    </w:p>
    <w:p w:rsidR="00000000" w:rsidRDefault="002E5195">
      <w:pPr>
        <w:pStyle w:val="af0"/>
        <w:rPr>
          <w:szCs w:val="21"/>
        </w:rPr>
      </w:pPr>
      <w:r>
        <w:t xml:space="preserve">  </w:t>
      </w:r>
      <w:r>
        <w:rPr>
          <w:b/>
          <w:bCs/>
          <w:color w:val="FF0000"/>
        </w:rPr>
        <w:t>browser</w:t>
      </w:r>
      <w:r>
        <w:t>: any</w:t>
      </w:r>
    </w:p>
    <w:p w:rsidR="00000000" w:rsidRDefault="002E5195">
      <w:pPr>
        <w:rPr>
          <w:szCs w:val="21"/>
        </w:rPr>
      </w:pPr>
    </w:p>
    <w:p w:rsidR="00000000" w:rsidRDefault="002E5195">
      <w:pPr>
        <w:rPr>
          <w:szCs w:val="21"/>
        </w:rPr>
      </w:pPr>
      <w:r>
        <w:rPr>
          <w:szCs w:val="21"/>
        </w:rPr>
        <w:t>エディタはこのファイルを見てライブラリから必要なライブラリ（ここでは</w:t>
      </w:r>
      <w:r>
        <w:rPr>
          <w:szCs w:val="21"/>
        </w:rPr>
        <w:t>browser</w:t>
      </w:r>
      <w:r>
        <w:rPr>
          <w:szCs w:val="21"/>
        </w:rPr>
        <w:t>）を取り込む。</w:t>
      </w:r>
      <w:r>
        <w:rPr>
          <w:szCs w:val="21"/>
        </w:rPr>
        <w:t>browser</w:t>
      </w:r>
      <w:r>
        <w:rPr>
          <w:szCs w:val="21"/>
        </w:rPr>
        <w:t>というライブラリには</w:t>
      </w:r>
      <w:r>
        <w:rPr>
          <w:szCs w:val="21"/>
        </w:rPr>
        <w:t>dart.js</w:t>
      </w:r>
      <w:r>
        <w:rPr>
          <w:szCs w:val="21"/>
        </w:rPr>
        <w:t>が含まれている。</w:t>
      </w:r>
      <w:r>
        <w:rPr>
          <w:szCs w:val="21"/>
        </w:rPr>
        <w:t>pubspec.yaml</w:t>
      </w:r>
      <w:r>
        <w:rPr>
          <w:szCs w:val="21"/>
        </w:rPr>
        <w:t>に関しては</w:t>
      </w:r>
      <w:hyperlink w:anchor="_toc7990" w:history="1">
        <w:r>
          <w:rPr>
            <w:rStyle w:val="a7"/>
            <w:szCs w:val="21"/>
          </w:rPr>
          <w:t>次章</w:t>
        </w:r>
      </w:hyperlink>
      <w:r>
        <w:rPr>
          <w:szCs w:val="21"/>
        </w:rPr>
        <w:t>で詳しく解説する。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コマンド行から</w:t>
      </w:r>
      <w:r>
        <w:t>クロス・コンパイラで</w:t>
      </w:r>
      <w:r>
        <w:t>JS</w:t>
      </w:r>
      <w:r>
        <w:t>変換させて</w:t>
      </w:r>
      <w:r>
        <w:t>Chrome</w:t>
      </w:r>
      <w:r>
        <w:t>で実行させる</w:t>
      </w:r>
    </w:p>
    <w:p w:rsidR="00000000" w:rsidRDefault="002E5195">
      <w:pPr>
        <w:rPr>
          <w:szCs w:val="21"/>
        </w:rPr>
      </w:pPr>
    </w:p>
    <w:p w:rsidR="00000000" w:rsidRDefault="002E5195">
      <w:pPr>
        <w:rPr>
          <w:szCs w:val="21"/>
        </w:rPr>
      </w:pPr>
      <w:r>
        <w:rPr>
          <w:szCs w:val="21"/>
        </w:rPr>
        <w:t>IntelliJ</w:t>
      </w:r>
      <w:r>
        <w:rPr>
          <w:szCs w:val="21"/>
        </w:rPr>
        <w:t>上では</w:t>
      </w:r>
      <w:r>
        <w:rPr>
          <w:szCs w:val="21"/>
        </w:rPr>
        <w:t>Pub build</w:t>
      </w:r>
      <w:r>
        <w:rPr>
          <w:szCs w:val="21"/>
        </w:rPr>
        <w:t>コマンドで</w:t>
      </w:r>
      <w:r>
        <w:rPr>
          <w:szCs w:val="21"/>
        </w:rPr>
        <w:t>.dart</w:t>
      </w:r>
      <w:r>
        <w:rPr>
          <w:szCs w:val="21"/>
        </w:rPr>
        <w:t>ファイルを</w:t>
      </w:r>
      <w:r>
        <w:rPr>
          <w:szCs w:val="21"/>
        </w:rPr>
        <w:t>.js</w:t>
      </w:r>
      <w:r>
        <w:rPr>
          <w:szCs w:val="21"/>
        </w:rPr>
        <w:t>ファイルに変換したものを含むアプリケーション配布用フォルダを作成することができるが、</w:t>
      </w:r>
      <w:hyperlink r:id="rId237" w:history="1">
        <w:r>
          <w:rPr>
            <w:rStyle w:val="a7"/>
            <w:szCs w:val="21"/>
          </w:rPr>
          <w:t>DOS</w:t>
        </w:r>
        <w:r>
          <w:rPr>
            <w:rStyle w:val="a7"/>
            <w:szCs w:val="21"/>
          </w:rPr>
          <w:t>プロントから</w:t>
        </w:r>
        <w:r>
          <w:rPr>
            <w:rStyle w:val="a7"/>
            <w:szCs w:val="21"/>
          </w:rPr>
          <w:t>dart2js</w:t>
        </w:r>
        <w:r>
          <w:rPr>
            <w:rStyle w:val="a7"/>
            <w:szCs w:val="21"/>
          </w:rPr>
          <w:t>を実行</w:t>
        </w:r>
      </w:hyperlink>
      <w:r>
        <w:rPr>
          <w:szCs w:val="21"/>
        </w:rPr>
        <w:t>させることもできる。例えば前述の</w:t>
      </w:r>
      <w:r>
        <w:rPr>
          <w:szCs w:val="21"/>
        </w:rPr>
        <w:t>hello_world</w:t>
      </w:r>
      <w:r>
        <w:rPr>
          <w:szCs w:val="21"/>
        </w:rPr>
        <w:t>というアプリケーションの場合は：</w:t>
      </w:r>
    </w:p>
    <w:p w:rsidR="00000000" w:rsidRDefault="002E5195">
      <w:pPr>
        <w:rPr>
          <w:szCs w:val="21"/>
        </w:rPr>
      </w:pPr>
    </w:p>
    <w:p w:rsidR="00000000" w:rsidRDefault="002E5195">
      <w:pPr>
        <w:pStyle w:val="af0"/>
      </w:pPr>
      <w:r>
        <w:t>C</w:t>
      </w:r>
      <w:r>
        <w:t>:\&gt;</w:t>
      </w:r>
      <w:r>
        <w:rPr>
          <w:b/>
          <w:bCs/>
          <w:color w:val="FF0000"/>
        </w:rPr>
        <w:t>cd C:\dart_code_samples\apps\hello_world\web</w:t>
      </w:r>
    </w:p>
    <w:p w:rsidR="00000000" w:rsidRDefault="002E5195">
      <w:pPr>
        <w:pStyle w:val="af0"/>
      </w:pPr>
      <w:r>
        <w:t>C:\dart_code_sampl</w:t>
      </w:r>
      <w:r>
        <w:t>es\apps\hello_world\web&gt;</w:t>
      </w:r>
      <w:r>
        <w:rPr>
          <w:b/>
          <w:bCs/>
          <w:color w:val="FF0000"/>
        </w:rPr>
        <w:t>path C:\dart\dart-sdk\bin</w:t>
      </w:r>
    </w:p>
    <w:p w:rsidR="00000000" w:rsidRDefault="002E5195">
      <w:pPr>
        <w:pStyle w:val="af0"/>
        <w:rPr>
          <w:szCs w:val="21"/>
        </w:rPr>
      </w:pPr>
      <w:r>
        <w:t>C:\dart_code_samples\apps\hello_world\web&gt;</w:t>
      </w:r>
      <w:r>
        <w:rPr>
          <w:b/>
          <w:bCs/>
          <w:color w:val="FF0000"/>
        </w:rPr>
        <w:t>dart2js –out=hello_world.dart.js hello_world.dart</w:t>
      </w:r>
    </w:p>
    <w:p w:rsidR="00000000" w:rsidRDefault="002E5195">
      <w:pPr>
        <w:rPr>
          <w:szCs w:val="21"/>
        </w:rPr>
      </w:pPr>
    </w:p>
    <w:p w:rsidR="00000000" w:rsidRDefault="002E5195" w:rsidP="002E5195">
      <w:pPr>
        <w:numPr>
          <w:ilvl w:val="0"/>
          <w:numId w:val="139"/>
        </w:numPr>
        <w:rPr>
          <w:szCs w:val="21"/>
        </w:rPr>
      </w:pPr>
      <w:r>
        <w:t>最初に自分が作成したアプリケーション（ここでは</w:t>
      </w:r>
      <w:r>
        <w:t>hello_world.dart</w:t>
      </w:r>
      <w:r>
        <w:t>）が入っているディレクトリに移る</w:t>
      </w:r>
    </w:p>
    <w:p w:rsidR="00000000" w:rsidRDefault="002E5195" w:rsidP="002E5195">
      <w:pPr>
        <w:numPr>
          <w:ilvl w:val="0"/>
          <w:numId w:val="139"/>
        </w:numPr>
        <w:rPr>
          <w:szCs w:val="21"/>
        </w:rPr>
      </w:pPr>
      <w:r>
        <w:rPr>
          <w:szCs w:val="21"/>
        </w:rPr>
        <w:t>次に</w:t>
      </w:r>
      <w:r>
        <w:rPr>
          <w:szCs w:val="21"/>
        </w:rPr>
        <w:t>Dart VM</w:t>
      </w:r>
      <w:r>
        <w:rPr>
          <w:szCs w:val="21"/>
        </w:rPr>
        <w:t>があるディレクトリへのパスを指定する。これにより直接</w:t>
      </w:r>
      <w:r>
        <w:rPr>
          <w:szCs w:val="21"/>
        </w:rPr>
        <w:t>dart</w:t>
      </w:r>
      <w:r>
        <w:rPr>
          <w:szCs w:val="21"/>
        </w:rPr>
        <w:t>コマンドが使えるようになる（環境変数</w:t>
      </w:r>
      <w:r>
        <w:rPr>
          <w:szCs w:val="21"/>
        </w:rPr>
        <w:t>で設定すれば、コマンド・プロンプトを開いたたびにこのステップを踏まなくてもよくなる）</w:t>
      </w:r>
    </w:p>
    <w:p w:rsidR="00000000" w:rsidRDefault="002E5195" w:rsidP="002E5195">
      <w:pPr>
        <w:numPr>
          <w:ilvl w:val="0"/>
          <w:numId w:val="139"/>
        </w:numPr>
        <w:rPr>
          <w:szCs w:val="21"/>
        </w:rPr>
      </w:pPr>
      <w:r>
        <w:rPr>
          <w:szCs w:val="21"/>
        </w:rPr>
        <w:t>dart2js</w:t>
      </w:r>
      <w:r>
        <w:rPr>
          <w:szCs w:val="21"/>
        </w:rPr>
        <w:t>を実行する</w:t>
      </w:r>
    </w:p>
    <w:p w:rsidR="00000000" w:rsidRDefault="002E5195" w:rsidP="002E5195">
      <w:pPr>
        <w:numPr>
          <w:ilvl w:val="1"/>
          <w:numId w:val="139"/>
        </w:numPr>
        <w:rPr>
          <w:szCs w:val="21"/>
        </w:rPr>
      </w:pPr>
      <w:r>
        <w:rPr>
          <w:szCs w:val="21"/>
        </w:rPr>
        <w:t xml:space="preserve">--out </w:t>
      </w:r>
      <w:r>
        <w:rPr>
          <w:szCs w:val="21"/>
        </w:rPr>
        <w:t>（または</w:t>
      </w:r>
      <w:r>
        <w:rPr>
          <w:szCs w:val="21"/>
        </w:rPr>
        <w:t>-o</w:t>
      </w:r>
      <w:r>
        <w:rPr>
          <w:szCs w:val="21"/>
        </w:rPr>
        <w:t>）オプションは出力ファイル名を指定する</w:t>
      </w:r>
    </w:p>
    <w:p w:rsidR="00000000" w:rsidRDefault="002E5195" w:rsidP="002E5195">
      <w:pPr>
        <w:numPr>
          <w:ilvl w:val="1"/>
          <w:numId w:val="139"/>
        </w:numPr>
        <w:rPr>
          <w:szCs w:val="21"/>
        </w:rPr>
      </w:pPr>
      <w:r>
        <w:rPr>
          <w:szCs w:val="21"/>
        </w:rPr>
        <w:t>その他のオプションは</w:t>
      </w:r>
      <w:r>
        <w:rPr>
          <w:szCs w:val="21"/>
        </w:rPr>
        <w:t>Dart</w:t>
      </w:r>
      <w:r>
        <w:rPr>
          <w:szCs w:val="21"/>
        </w:rPr>
        <w:t>のサイトの</w:t>
      </w:r>
      <w:hyperlink r:id="rId238" w:history="1">
        <w:r>
          <w:rPr>
            <w:rStyle w:val="a7"/>
            <w:szCs w:val="21"/>
          </w:rPr>
          <w:t>dart2js</w:t>
        </w:r>
        <w:r>
          <w:rPr>
            <w:rStyle w:val="a7"/>
            <w:szCs w:val="21"/>
          </w:rPr>
          <w:t>コマンドの解説</w:t>
        </w:r>
      </w:hyperlink>
      <w:r>
        <w:rPr>
          <w:szCs w:val="21"/>
        </w:rPr>
        <w:t>に記されている</w:t>
      </w:r>
    </w:p>
    <w:p w:rsidR="00000000" w:rsidRDefault="002E5195">
      <w:pPr>
        <w:rPr>
          <w:szCs w:val="21"/>
        </w:rPr>
      </w:pPr>
    </w:p>
    <w:p w:rsidR="00000000" w:rsidRDefault="002E5195">
      <w:pPr>
        <w:rPr>
          <w:szCs w:val="21"/>
        </w:rPr>
      </w:pPr>
      <w:r>
        <w:rPr>
          <w:szCs w:val="21"/>
        </w:rPr>
        <w:t>以下はそうしたときに</w:t>
      </w:r>
      <w:r>
        <w:rPr>
          <w:szCs w:val="21"/>
        </w:rPr>
        <w:t>dart2js</w:t>
      </w:r>
      <w:r>
        <w:rPr>
          <w:szCs w:val="21"/>
        </w:rPr>
        <w:t>が作成したファイルたちである：</w:t>
      </w:r>
    </w:p>
    <w:p w:rsidR="00000000" w:rsidRDefault="002E5195">
      <w:pPr>
        <w:rPr>
          <w:szCs w:val="21"/>
        </w:rPr>
      </w:pPr>
    </w:p>
    <w:p w:rsidR="00000000" w:rsidRDefault="002E5195" w:rsidP="002E5195">
      <w:pPr>
        <w:numPr>
          <w:ilvl w:val="0"/>
          <w:numId w:val="140"/>
        </w:numPr>
        <w:rPr>
          <w:szCs w:val="21"/>
        </w:rPr>
      </w:pPr>
      <w:r>
        <w:rPr>
          <w:szCs w:val="21"/>
        </w:rPr>
        <w:t xml:space="preserve"> </w:t>
      </w:r>
      <w:r>
        <w:rPr>
          <w:szCs w:val="21"/>
        </w:rPr>
        <w:t>hello_world.dart.js</w:t>
      </w:r>
      <w:r>
        <w:rPr>
          <w:szCs w:val="21"/>
        </w:rPr>
        <w:t xml:space="preserve">　（クロスコンパイルされた</w:t>
      </w:r>
      <w:r>
        <w:rPr>
          <w:szCs w:val="21"/>
        </w:rPr>
        <w:t>JS</w:t>
      </w:r>
      <w:r>
        <w:rPr>
          <w:szCs w:val="21"/>
        </w:rPr>
        <w:t>ス</w:t>
      </w:r>
      <w:r>
        <w:rPr>
          <w:szCs w:val="21"/>
        </w:rPr>
        <w:t>クリプト）</w:t>
      </w:r>
    </w:p>
    <w:p w:rsidR="00000000" w:rsidRDefault="002E5195" w:rsidP="002E5195">
      <w:pPr>
        <w:numPr>
          <w:ilvl w:val="0"/>
          <w:numId w:val="140"/>
        </w:numPr>
        <w:rPr>
          <w:szCs w:val="21"/>
        </w:rPr>
      </w:pPr>
      <w:r>
        <w:rPr>
          <w:szCs w:val="21"/>
        </w:rPr>
        <w:t xml:space="preserve"> </w:t>
      </w:r>
      <w:r>
        <w:rPr>
          <w:szCs w:val="21"/>
        </w:rPr>
        <w:t>hello_world.dart.js.deps</w:t>
      </w:r>
      <w:r>
        <w:rPr>
          <w:szCs w:val="21"/>
        </w:rPr>
        <w:t xml:space="preserve">　（コンパイルに使われたすべての参照ファイルたちのリスト）</w:t>
      </w:r>
    </w:p>
    <w:p w:rsidR="00000000" w:rsidRDefault="002E5195" w:rsidP="002E5195">
      <w:pPr>
        <w:numPr>
          <w:ilvl w:val="0"/>
          <w:numId w:val="140"/>
        </w:numPr>
        <w:rPr>
          <w:szCs w:val="21"/>
        </w:rPr>
      </w:pPr>
      <w:r>
        <w:rPr>
          <w:szCs w:val="21"/>
        </w:rPr>
        <w:t xml:space="preserve"> </w:t>
      </w:r>
      <w:r>
        <w:rPr>
          <w:szCs w:val="21"/>
        </w:rPr>
        <w:t>hello_world.dart.js.map</w:t>
      </w:r>
      <w:r>
        <w:rPr>
          <w:szCs w:val="21"/>
        </w:rPr>
        <w:t xml:space="preserve">　（デバッグ用の</w:t>
      </w:r>
      <w:r>
        <w:rPr>
          <w:szCs w:val="21"/>
        </w:rPr>
        <w:t>JS</w:t>
      </w:r>
      <w:r>
        <w:rPr>
          <w:szCs w:val="21"/>
        </w:rPr>
        <w:t>から</w:t>
      </w:r>
      <w:r>
        <w:rPr>
          <w:szCs w:val="21"/>
        </w:rPr>
        <w:t>Dart</w:t>
      </w:r>
      <w:r>
        <w:rPr>
          <w:szCs w:val="21"/>
        </w:rPr>
        <w:t>へのコード行ソース・マップ）</w:t>
      </w:r>
    </w:p>
    <w:p w:rsidR="00000000" w:rsidRDefault="002E5195">
      <w:pPr>
        <w:rPr>
          <w:szCs w:val="21"/>
        </w:rPr>
      </w:pPr>
    </w:p>
    <w:p w:rsidR="00000000" w:rsidRDefault="002E5195">
      <w:pPr>
        <w:rPr>
          <w:szCs w:val="21"/>
        </w:rPr>
      </w:pPr>
      <w:r>
        <w:rPr>
          <w:szCs w:val="21"/>
        </w:rPr>
        <w:t>生成されたこれらのファイルは</w:t>
      </w:r>
      <w:r>
        <w:rPr>
          <w:szCs w:val="21"/>
        </w:rPr>
        <w:t>IDE</w:t>
      </w:r>
      <w:r>
        <w:rPr>
          <w:szCs w:val="21"/>
        </w:rPr>
        <w:t>上で表示されるので、各自試してみると良い。</w:t>
      </w:r>
      <w:r>
        <w:rPr>
          <w:szCs w:val="21"/>
        </w:rPr>
        <w:t>hello_world.dart.js</w:t>
      </w:r>
      <w:r>
        <w:rPr>
          <w:szCs w:val="21"/>
        </w:rPr>
        <w:t>は</w:t>
      </w:r>
      <w:r>
        <w:rPr>
          <w:szCs w:val="21"/>
        </w:rPr>
        <w:t>3500</w:t>
      </w:r>
      <w:r>
        <w:rPr>
          <w:szCs w:val="21"/>
        </w:rPr>
        <w:t>行にもなっている。</w:t>
      </w:r>
    </w:p>
    <w:p w:rsidR="00000000" w:rsidRDefault="002E5195">
      <w:pPr>
        <w:rPr>
          <w:szCs w:val="21"/>
        </w:rPr>
      </w:pPr>
    </w:p>
    <w:p w:rsidR="00000000" w:rsidRDefault="002E5195">
      <w:pPr>
        <w:rPr>
          <w:szCs w:val="21"/>
        </w:rPr>
      </w:pPr>
      <w:r>
        <w:rPr>
          <w:szCs w:val="21"/>
        </w:rPr>
        <w:t>こうすれば通常のブラウザ及び</w:t>
      </w:r>
      <w:r>
        <w:rPr>
          <w:szCs w:val="21"/>
        </w:rPr>
        <w:t>Dartium</w:t>
      </w:r>
      <w:r>
        <w:rPr>
          <w:szCs w:val="21"/>
        </w:rPr>
        <w:t>から</w:t>
      </w:r>
      <w:r>
        <w:rPr>
          <w:szCs w:val="21"/>
        </w:rPr>
        <w:t>file:///</w:t>
      </w:r>
      <w:r>
        <w:rPr>
          <w:szCs w:val="21"/>
        </w:rPr>
        <w:t>形式でこのアプリケーションを実行させることが可能となる。</w:t>
      </w:r>
      <w:r>
        <w:rPr>
          <w:szCs w:val="21"/>
        </w:rPr>
        <w:t>Dartium</w:t>
      </w:r>
      <w:r>
        <w:rPr>
          <w:szCs w:val="21"/>
        </w:rPr>
        <w:t>単体は</w:t>
      </w:r>
      <w:hyperlink r:id="rId239" w:history="1">
        <w:r>
          <w:rPr>
            <w:rStyle w:val="a7"/>
            <w:szCs w:val="21"/>
          </w:rPr>
          <w:t>このアドレス</w:t>
        </w:r>
      </w:hyperlink>
      <w:r>
        <w:rPr>
          <w:szCs w:val="21"/>
        </w:rPr>
        <w:t>から取得できる。</w:t>
      </w:r>
    </w:p>
    <w:p w:rsidR="00000000" w:rsidRDefault="002E5195">
      <w:pPr>
        <w:rPr>
          <w:szCs w:val="21"/>
        </w:rPr>
      </w:pPr>
    </w:p>
    <w:p w:rsidR="00000000" w:rsidRDefault="002E5195">
      <w:pPr>
        <w:rPr>
          <w:szCs w:val="21"/>
        </w:rPr>
      </w:pPr>
      <w:r>
        <w:rPr>
          <w:szCs w:val="21"/>
        </w:rPr>
        <w:t>下図はこの形式で</w:t>
      </w:r>
      <w:r>
        <w:rPr>
          <w:szCs w:val="21"/>
        </w:rPr>
        <w:t>Dartium</w:t>
      </w:r>
      <w:r>
        <w:rPr>
          <w:szCs w:val="21"/>
        </w:rPr>
        <w:t>と</w:t>
      </w:r>
      <w:r>
        <w:rPr>
          <w:szCs w:val="21"/>
        </w:rPr>
        <w:t>Chrome</w:t>
      </w:r>
      <w:r>
        <w:rPr>
          <w:szCs w:val="21"/>
        </w:rPr>
        <w:t>から</w:t>
      </w:r>
      <w:r>
        <w:rPr>
          <w:szCs w:val="21"/>
        </w:rPr>
        <w:t>hello_world.html</w:t>
      </w:r>
      <w:r>
        <w:rPr>
          <w:szCs w:val="21"/>
        </w:rPr>
        <w:t>を呼び出した例である：</w:t>
      </w:r>
    </w:p>
    <w:p w:rsidR="00000000" w:rsidRDefault="002E5195">
      <w:pPr>
        <w:rPr>
          <w:szCs w:val="21"/>
        </w:rPr>
      </w:pPr>
    </w:p>
    <w:p w:rsidR="00000000" w:rsidRDefault="002E5195">
      <w:pPr>
        <w:jc w:val="center"/>
        <w:rPr>
          <w:szCs w:val="21"/>
        </w:rPr>
      </w:pPr>
      <w:r>
        <w:rPr>
          <w:szCs w:val="21"/>
        </w:rPr>
        <w:t>file:///</w:t>
      </w:r>
      <w:r>
        <w:rPr>
          <w:szCs w:val="21"/>
        </w:rPr>
        <w:t>形式で</w:t>
      </w:r>
      <w:r>
        <w:rPr>
          <w:szCs w:val="21"/>
        </w:rPr>
        <w:t>Dartium</w:t>
      </w:r>
      <w:r>
        <w:rPr>
          <w:szCs w:val="21"/>
        </w:rPr>
        <w:t>及び</w:t>
      </w:r>
      <w:r>
        <w:rPr>
          <w:szCs w:val="21"/>
        </w:rPr>
        <w:t>Chrome</w:t>
      </w:r>
      <w:r>
        <w:rPr>
          <w:szCs w:val="21"/>
        </w:rPr>
        <w:t>からこのアプリケーションを実行</w:t>
      </w:r>
      <w:r>
        <w:pict>
          <v:shape id="_x0000_s1188" type="#_x0000_t75" style="position:absolute;left:0;text-align:left;margin-left:0;margin-top:0;width:481.85pt;height:229.85pt;z-index:251721728;mso-wrap-distance-left:0;mso-wrap-distance-right:0;mso-position-horizontal:center;mso-position-horizontal-relative:text;mso-position-vertical-relative:text" filled="t">
            <v:fill color2="black"/>
            <v:imagedata r:id="rId240" o:title=""/>
            <w10:wrap type="topAndBottom"/>
          </v:shape>
          <o:OLEObject Type="Embed" ProgID="PBrush" ShapeID="_x0000_s1188" DrawAspect="Content" ObjectID="_1544613665" r:id="rId241"/>
        </w:pict>
      </w:r>
    </w:p>
    <w:p w:rsidR="00000000" w:rsidRDefault="002E5195">
      <w:pPr>
        <w:rPr>
          <w:szCs w:val="21"/>
        </w:rPr>
      </w:pPr>
    </w:p>
    <w:p w:rsidR="00000000" w:rsidRDefault="002E5195">
      <w:pPr>
        <w:rPr>
          <w:szCs w:val="21"/>
        </w:rPr>
      </w:pPr>
      <w:r>
        <w:rPr>
          <w:szCs w:val="21"/>
        </w:rPr>
        <w:t>dart.js</w:t>
      </w:r>
      <w:r>
        <w:rPr>
          <w:szCs w:val="21"/>
        </w:rPr>
        <w:t>ブートストラップ・スクリプトにより、そのブラウザに対応して</w:t>
      </w:r>
      <w:r>
        <w:rPr>
          <w:szCs w:val="21"/>
        </w:rPr>
        <w:t>HTML</w:t>
      </w:r>
      <w:r>
        <w:rPr>
          <w:szCs w:val="21"/>
        </w:rPr>
        <w:t>から呼び出すスクリプト（</w:t>
      </w:r>
      <w:r>
        <w:rPr>
          <w:szCs w:val="21"/>
        </w:rPr>
        <w:t>.dart</w:t>
      </w:r>
      <w:r>
        <w:rPr>
          <w:szCs w:val="21"/>
        </w:rPr>
        <w:t>か</w:t>
      </w:r>
      <w:r>
        <w:rPr>
          <w:szCs w:val="21"/>
        </w:rPr>
        <w:t>.dart.js</w:t>
      </w:r>
      <w:r>
        <w:rPr>
          <w:szCs w:val="21"/>
        </w:rPr>
        <w:t>か）が異なっていることに注意しよう。</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bookmarkStart w:id="123" w:name="_toc7560"/>
      <w:bookmarkEnd w:id="123"/>
      <w:r>
        <w:t>HTML</w:t>
      </w:r>
      <w:r>
        <w:t>5</w:t>
      </w:r>
      <w:r>
        <w:t>対応</w:t>
      </w:r>
      <w:r>
        <w:t>を試してみる</w:t>
      </w:r>
    </w:p>
    <w:p w:rsidR="00000000" w:rsidRDefault="002E5195">
      <w:pPr>
        <w:rPr>
          <w:szCs w:val="21"/>
        </w:rPr>
      </w:pPr>
    </w:p>
    <w:p w:rsidR="00000000" w:rsidRDefault="002E5195">
      <w:pPr>
        <w:rPr>
          <w:szCs w:val="21"/>
        </w:rPr>
      </w:pPr>
      <w:r>
        <w:rPr>
          <w:szCs w:val="21"/>
        </w:rPr>
        <w:t>IntelliJ IDEA CE</w:t>
      </w:r>
      <w:r>
        <w:rPr>
          <w:szCs w:val="21"/>
        </w:rPr>
        <w:t>を使って</w:t>
      </w:r>
      <w:r>
        <w:rPr>
          <w:szCs w:val="21"/>
        </w:rPr>
        <w:t>Dart</w:t>
      </w:r>
      <w:r>
        <w:rPr>
          <w:szCs w:val="21"/>
        </w:rPr>
        <w:t>を使った</w:t>
      </w:r>
      <w:r>
        <w:rPr>
          <w:szCs w:val="21"/>
        </w:rPr>
        <w:t>HTML5</w:t>
      </w:r>
      <w:r>
        <w:rPr>
          <w:szCs w:val="21"/>
        </w:rPr>
        <w:t>対応を試してみよう。</w:t>
      </w:r>
      <w:r>
        <w:rPr>
          <w:szCs w:val="21"/>
        </w:rPr>
        <w:t>dart:html</w:t>
      </w:r>
      <w:r>
        <w:rPr>
          <w:szCs w:val="21"/>
        </w:rPr>
        <w:t>ライブラリにはその為の</w:t>
      </w:r>
      <w:r>
        <w:rPr>
          <w:szCs w:val="21"/>
        </w:rPr>
        <w:t>API</w:t>
      </w:r>
      <w:r>
        <w:rPr>
          <w:szCs w:val="21"/>
        </w:rPr>
        <w:t>が用意されている。より高度な</w:t>
      </w:r>
      <w:r>
        <w:rPr>
          <w:szCs w:val="21"/>
        </w:rPr>
        <w:t>Dart</w:t>
      </w:r>
      <w:r>
        <w:rPr>
          <w:szCs w:val="21"/>
        </w:rPr>
        <w:t>による</w:t>
      </w:r>
      <w:r>
        <w:rPr>
          <w:szCs w:val="21"/>
        </w:rPr>
        <w:t>HTML5</w:t>
      </w:r>
      <w:r>
        <w:rPr>
          <w:szCs w:val="21"/>
        </w:rPr>
        <w:t>利用サンプルは</w:t>
      </w:r>
      <w:hyperlink r:id="rId242" w:history="1">
        <w:r>
          <w:rPr>
            <w:rStyle w:val="a7"/>
            <w:szCs w:val="21"/>
          </w:rPr>
          <w:t>ここ</w:t>
        </w:r>
      </w:hyperlink>
      <w:r>
        <w:rPr>
          <w:szCs w:val="21"/>
        </w:rPr>
        <w:t>などを見られたい。</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Button</w:t>
      </w:r>
      <w:r>
        <w:t>Test</w:t>
      </w:r>
    </w:p>
    <w:p w:rsidR="00000000" w:rsidRDefault="002E5195">
      <w:pPr>
        <w:rPr>
          <w:szCs w:val="21"/>
        </w:rPr>
      </w:pPr>
    </w:p>
    <w:p w:rsidR="00000000" w:rsidRDefault="002E5195">
      <w:pPr>
        <w:rPr>
          <w:szCs w:val="21"/>
        </w:rPr>
      </w:pPr>
      <w:r>
        <w:rPr>
          <w:szCs w:val="21"/>
        </w:rPr>
        <w:t>ボタンをクリックするとそのことを表示</w:t>
      </w:r>
      <w:r>
        <w:rPr>
          <w:szCs w:val="21"/>
        </w:rPr>
        <w:t>するだけの簡単なコードを示す。</w:t>
      </w:r>
    </w:p>
    <w:p w:rsidR="00000000" w:rsidRDefault="002E5195">
      <w:pPr>
        <w:rPr>
          <w:szCs w:val="21"/>
        </w:rPr>
      </w:pPr>
    </w:p>
    <w:p w:rsidR="00000000" w:rsidRDefault="002E5195">
      <w:pPr>
        <w:jc w:val="center"/>
        <w:rPr>
          <w:szCs w:val="21"/>
        </w:rPr>
      </w:pPr>
      <w:r>
        <w:rPr>
          <w:szCs w:val="21"/>
        </w:rPr>
        <w:lastRenderedPageBreak/>
        <w:t>ButtonTest</w:t>
      </w:r>
      <w:r>
        <w:rPr>
          <w:szCs w:val="21"/>
        </w:rPr>
        <w:t>実行例</w:t>
      </w:r>
      <w:r>
        <w:pict>
          <v:shape id="_x0000_s1189" type="#_x0000_t75" style="position:absolute;left:0;text-align:left;margin-left:0;margin-top:0;width:425.15pt;height:122.1pt;z-index:251722752;mso-wrap-distance-left:0;mso-wrap-distance-right:0;mso-position-horizontal:center;mso-position-horizontal-relative:text;mso-position-vertical-relative:text" filled="t">
            <v:fill color2="black"/>
            <v:imagedata r:id="rId243" o:title=""/>
            <w10:wrap type="topAndBottom"/>
          </v:shape>
          <o:OLEObject Type="Embed" ProgID="PBrush" ShapeID="_x0000_s1189" DrawAspect="Content" ObjectID="_1544613666" r:id="rId244"/>
        </w:pict>
      </w:r>
    </w:p>
    <w:p w:rsidR="00000000" w:rsidRDefault="002E5195">
      <w:pPr>
        <w:rPr>
          <w:szCs w:val="21"/>
        </w:rPr>
      </w:pPr>
    </w:p>
    <w:p w:rsidR="00000000" w:rsidRDefault="002E5195">
      <w:pPr>
        <w:rPr>
          <w:szCs w:val="21"/>
        </w:rPr>
      </w:pPr>
      <w:r>
        <w:rPr>
          <w:szCs w:val="21"/>
        </w:rPr>
        <w:t>このプログラムは</w:t>
      </w:r>
      <w:r>
        <w:rPr>
          <w:szCs w:val="21"/>
        </w:rPr>
        <w:t>HelloWorld</w:t>
      </w:r>
      <w:r>
        <w:rPr>
          <w:szCs w:val="21"/>
        </w:rPr>
        <w:t>のコードを一部変更しただけのものである。このアプリケーションは</w:t>
      </w:r>
      <w:r>
        <w:rPr>
          <w:szCs w:val="21"/>
        </w:rPr>
        <w:t>Github</w:t>
      </w:r>
      <w:r>
        <w:rPr>
          <w:szCs w:val="21"/>
        </w:rPr>
        <w:t>からダウンロードできる。この資料の最後の</w:t>
      </w:r>
      <w:hyperlink w:anchor="_toc26920" w:history="1">
        <w:r>
          <w:rPr>
            <w:rStyle w:val="a7"/>
            <w:szCs w:val="21"/>
          </w:rPr>
          <w:t>「本資料に含まれているプログラムのダウンロード」の章</w:t>
        </w:r>
      </w:hyperlink>
      <w:r>
        <w:rPr>
          <w:szCs w:val="21"/>
        </w:rPr>
        <w:t>を参考にして、</w:t>
      </w:r>
      <w:r>
        <w:rPr>
          <w:szCs w:val="21"/>
        </w:rPr>
        <w:t>IDE</w:t>
      </w:r>
      <w:r>
        <w:rPr>
          <w:szCs w:val="21"/>
        </w:rPr>
        <w:t>から</w:t>
      </w:r>
      <w:r>
        <w:rPr>
          <w:szCs w:val="21"/>
        </w:rPr>
        <w:t>\dart_code_samples-master\apps\ButtonTest</w:t>
      </w:r>
      <w:r>
        <w:rPr>
          <w:szCs w:val="21"/>
        </w:rPr>
        <w:t>のフォルダを開くと下図のように展開される：</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723776" behindDoc="0" locked="0" layoutInCell="1" allowOverlap="1">
            <wp:simplePos x="0" y="0"/>
            <wp:positionH relativeFrom="column">
              <wp:align>center</wp:align>
            </wp:positionH>
            <wp:positionV relativeFrom="paragraph">
              <wp:posOffset>0</wp:posOffset>
            </wp:positionV>
            <wp:extent cx="5759450" cy="3141980"/>
            <wp:effectExtent l="19050" t="0" r="0" b="0"/>
            <wp:wrapTopAndBottom/>
            <wp:docPr id="166"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45" cstate="print"/>
                    <a:srcRect/>
                    <a:stretch>
                      <a:fillRect/>
                    </a:stretch>
                  </pic:blipFill>
                  <pic:spPr bwMode="auto">
                    <a:xfrm>
                      <a:off x="0" y="0"/>
                      <a:ext cx="5759450" cy="3141980"/>
                    </a:xfrm>
                    <a:prstGeom prst="rect">
                      <a:avLst/>
                    </a:prstGeom>
                    <a:solidFill>
                      <a:srgbClr val="FFFFFF"/>
                    </a:solidFill>
                    <a:ln w="9525">
                      <a:noFill/>
                      <a:miter lim="800000"/>
                      <a:headEnd/>
                      <a:tailEnd/>
                    </a:ln>
                  </pic:spPr>
                </pic:pic>
              </a:graphicData>
            </a:graphic>
          </wp:anchor>
        </w:drawing>
      </w:r>
      <w:r w:rsidR="002E5195">
        <w:rPr>
          <w:szCs w:val="21"/>
        </w:rPr>
        <w:t>このアプリケーションには</w:t>
      </w:r>
      <w:r w:rsidR="002E5195">
        <w:rPr>
          <w:szCs w:val="21"/>
        </w:rPr>
        <w:t>pub</w:t>
      </w:r>
      <w:r w:rsidR="002E5195">
        <w:rPr>
          <w:szCs w:val="21"/>
        </w:rPr>
        <w:t>spec.yaml</w:t>
      </w:r>
      <w:r w:rsidR="002E5195">
        <w:rPr>
          <w:szCs w:val="21"/>
        </w:rPr>
        <w:t>ファイルが存在するので、</w:t>
      </w:r>
      <w:hyperlink w:anchor="_toc27006" w:history="1">
        <w:r w:rsidR="002E5195">
          <w:rPr>
            <w:rStyle w:val="a7"/>
            <w:szCs w:val="21"/>
          </w:rPr>
          <w:t>「外部パッケージの取り込み」の節</w:t>
        </w:r>
      </w:hyperlink>
      <w:r w:rsidR="002E5195">
        <w:rPr>
          <w:szCs w:val="21"/>
        </w:rPr>
        <w:t>を参照して、依存ライブラリを取り込む。上図は</w:t>
      </w:r>
      <w:r w:rsidR="002E5195">
        <w:rPr>
          <w:szCs w:val="21"/>
        </w:rPr>
        <w:t>pub get</w:t>
      </w:r>
      <w:r w:rsidR="002E5195">
        <w:rPr>
          <w:szCs w:val="21"/>
        </w:rPr>
        <w:t>実行後の構成を示したものである。</w:t>
      </w:r>
    </w:p>
    <w:p w:rsidR="00000000" w:rsidRDefault="002E5195">
      <w:pPr>
        <w:rPr>
          <w:szCs w:val="21"/>
        </w:rPr>
      </w:pPr>
    </w:p>
    <w:p w:rsidR="00000000" w:rsidRDefault="002E5195">
      <w:pPr>
        <w:rPr>
          <w:szCs w:val="21"/>
        </w:rPr>
      </w:pPr>
      <w:r>
        <w:rPr>
          <w:szCs w:val="21"/>
        </w:rPr>
        <w:t>html</w:t>
      </w:r>
      <w:r>
        <w:rPr>
          <w:szCs w:val="21"/>
        </w:rPr>
        <w:t>コードと</w:t>
      </w:r>
      <w:r>
        <w:rPr>
          <w:szCs w:val="21"/>
        </w:rPr>
        <w:t>dart</w:t>
      </w:r>
      <w:r>
        <w:rPr>
          <w:szCs w:val="21"/>
        </w:rPr>
        <w:t>コードは次のようなものである：</w:t>
      </w:r>
    </w:p>
    <w:p w:rsidR="00000000" w:rsidRDefault="002E5195">
      <w:pPr>
        <w:rPr>
          <w:szCs w:val="21"/>
        </w:rPr>
      </w:pPr>
    </w:p>
    <w:p w:rsidR="00000000" w:rsidRDefault="002E5195">
      <w:pPr>
        <w:jc w:val="center"/>
      </w:pPr>
      <w:r>
        <w:rPr>
          <w:szCs w:val="21"/>
        </w:rPr>
        <w:t>HTML</w:t>
      </w:r>
      <w:r>
        <w:rPr>
          <w:szCs w:val="21"/>
        </w:rPr>
        <w:t>コード（</w:t>
      </w:r>
      <w:r>
        <w:rPr>
          <w:szCs w:val="21"/>
        </w:rPr>
        <w:t>ButtonTest.html</w:t>
      </w:r>
      <w:r>
        <w:rPr>
          <w:szCs w:val="21"/>
        </w:rPr>
        <w:t>）</w:t>
      </w:r>
    </w:p>
    <w:p w:rsidR="00000000" w:rsidRDefault="002E5195">
      <w:pPr>
        <w:pStyle w:val="af0"/>
      </w:pPr>
      <w:r>
        <w:t>&lt;html&gt;</w:t>
      </w:r>
    </w:p>
    <w:p w:rsidR="00000000" w:rsidRDefault="002E5195">
      <w:pPr>
        <w:pStyle w:val="af0"/>
      </w:pPr>
      <w:r>
        <w:t xml:space="preserve">  &lt;head&gt;</w:t>
      </w:r>
    </w:p>
    <w:p w:rsidR="00000000" w:rsidRDefault="002E5195">
      <w:pPr>
        <w:pStyle w:val="af0"/>
      </w:pPr>
      <w:r>
        <w:t xml:space="preserve">    &lt;title&gt;ButtonTest&lt;/title&gt;</w:t>
      </w:r>
    </w:p>
    <w:p w:rsidR="00000000" w:rsidRDefault="002E5195">
      <w:pPr>
        <w:pStyle w:val="af0"/>
      </w:pPr>
      <w:r>
        <w:t xml:space="preserve">  &lt;/head&gt;</w:t>
      </w:r>
    </w:p>
    <w:p w:rsidR="00000000" w:rsidRDefault="002E5195">
      <w:pPr>
        <w:pStyle w:val="af0"/>
      </w:pPr>
      <w:r>
        <w:t xml:space="preserve">  &lt;body&gt;</w:t>
      </w:r>
    </w:p>
    <w:p w:rsidR="00000000" w:rsidRDefault="002E5195">
      <w:pPr>
        <w:pStyle w:val="af0"/>
      </w:pPr>
      <w:r>
        <w:t xml:space="preserve">    &lt;h1&gt;ButtonTest&lt;/h1&gt;</w:t>
      </w:r>
    </w:p>
    <w:p w:rsidR="00000000" w:rsidRDefault="002E5195">
      <w:pPr>
        <w:pStyle w:val="af0"/>
      </w:pPr>
      <w:r>
        <w:t xml:space="preserve">    &lt;h2 id="status"&gt;Dart is not running&lt;/h2&gt;</w:t>
      </w:r>
    </w:p>
    <w:p w:rsidR="00000000" w:rsidRDefault="002E5195">
      <w:pPr>
        <w:pStyle w:val="af0"/>
      </w:pPr>
      <w:r>
        <w:t xml:space="preserve">    &lt;button id="button"&gt; Dart button test &lt;/button&gt;</w:t>
      </w:r>
    </w:p>
    <w:p w:rsidR="00000000" w:rsidRDefault="002E5195">
      <w:pPr>
        <w:pStyle w:val="af0"/>
      </w:pPr>
      <w:r>
        <w:t xml:space="preserve">    &lt;script type="application/dart" src="ButtonTest.dart"&gt;&lt;/script&gt;</w:t>
      </w:r>
    </w:p>
    <w:p w:rsidR="00000000" w:rsidRDefault="002E5195">
      <w:pPr>
        <w:pStyle w:val="af0"/>
      </w:pPr>
      <w:r>
        <w:t xml:space="preserve">    &lt;script src="packages/browser/dart.js"&gt;&lt;/script&gt;</w:t>
      </w:r>
    </w:p>
    <w:p w:rsidR="00000000" w:rsidRDefault="002E5195">
      <w:pPr>
        <w:pStyle w:val="af0"/>
      </w:pPr>
      <w:r>
        <w:t xml:space="preserve">  &lt;/body&gt;</w:t>
      </w:r>
    </w:p>
    <w:p w:rsidR="00000000" w:rsidRDefault="002E5195">
      <w:pPr>
        <w:pStyle w:val="af0"/>
        <w:rPr>
          <w:szCs w:val="21"/>
        </w:rPr>
      </w:pPr>
      <w:r>
        <w:t>&lt;/html&gt;</w:t>
      </w:r>
    </w:p>
    <w:p w:rsidR="00000000" w:rsidRDefault="002E5195">
      <w:pPr>
        <w:rPr>
          <w:szCs w:val="21"/>
        </w:rPr>
      </w:pPr>
    </w:p>
    <w:p w:rsidR="00000000" w:rsidRDefault="002E5195">
      <w:pPr>
        <w:jc w:val="center"/>
      </w:pPr>
      <w:r>
        <w:rPr>
          <w:szCs w:val="21"/>
        </w:rPr>
        <w:lastRenderedPageBreak/>
        <w:t>Dart</w:t>
      </w:r>
      <w:r>
        <w:rPr>
          <w:szCs w:val="21"/>
        </w:rPr>
        <w:t>コード（</w:t>
      </w:r>
      <w:r>
        <w:rPr>
          <w:szCs w:val="21"/>
        </w:rPr>
        <w:t>ButtonTest</w:t>
      </w:r>
      <w:r>
        <w:rPr>
          <w:szCs w:val="21"/>
        </w:rPr>
        <w:t>.dart</w:t>
      </w:r>
      <w:r>
        <w:rPr>
          <w:szCs w:val="21"/>
        </w:rPr>
        <w:t>）</w:t>
      </w:r>
    </w:p>
    <w:p w:rsidR="00000000" w:rsidRDefault="002E5195">
      <w:pPr>
        <w:pStyle w:val="af0"/>
      </w:pPr>
      <w:r>
        <w:t>import 'dart:html';</w:t>
      </w:r>
    </w:p>
    <w:p w:rsidR="00000000" w:rsidRDefault="002E5195">
      <w:pPr>
        <w:pStyle w:val="af0"/>
      </w:pPr>
    </w:p>
    <w:p w:rsidR="00000000" w:rsidRDefault="002E5195">
      <w:pPr>
        <w:pStyle w:val="af0"/>
      </w:pPr>
      <w:r>
        <w:t>class ButtonTest {</w:t>
      </w:r>
    </w:p>
    <w:p w:rsidR="00000000" w:rsidRDefault="002E5195">
      <w:pPr>
        <w:pStyle w:val="af0"/>
      </w:pPr>
    </w:p>
    <w:p w:rsidR="00000000" w:rsidRDefault="002E5195">
      <w:pPr>
        <w:pStyle w:val="af0"/>
      </w:pPr>
      <w:r>
        <w:t xml:space="preserve">  ButtonTest() {</w:t>
      </w:r>
    </w:p>
    <w:p w:rsidR="00000000" w:rsidRDefault="002E5195">
      <w:pPr>
        <w:pStyle w:val="af0"/>
      </w:pPr>
      <w:r>
        <w:t xml:space="preserve">  }</w:t>
      </w:r>
    </w:p>
    <w:p w:rsidR="00000000" w:rsidRDefault="002E5195">
      <w:pPr>
        <w:pStyle w:val="af0"/>
      </w:pPr>
    </w:p>
    <w:p w:rsidR="00000000" w:rsidRDefault="002E5195">
      <w:pPr>
        <w:pStyle w:val="af0"/>
      </w:pPr>
      <w:r>
        <w:t xml:space="preserve">  void run() {</w:t>
      </w:r>
    </w:p>
    <w:p w:rsidR="00000000" w:rsidRDefault="002E5195">
      <w:pPr>
        <w:pStyle w:val="af0"/>
      </w:pPr>
      <w:r>
        <w:t xml:space="preserve">    write("Button test");</w:t>
      </w:r>
    </w:p>
    <w:p w:rsidR="00000000" w:rsidRDefault="002E5195">
      <w:pPr>
        <w:pStyle w:val="af0"/>
      </w:pPr>
      <w:r>
        <w:t xml:space="preserve">    ButtonElement button = document.query</w:t>
      </w:r>
      <w:r>
        <w:t>Selector</w:t>
      </w:r>
      <w:r>
        <w:t>("#button");</w:t>
      </w:r>
    </w:p>
    <w:p w:rsidR="00000000" w:rsidRDefault="002E5195">
      <w:pPr>
        <w:pStyle w:val="af0"/>
      </w:pPr>
      <w:r>
        <w:t xml:space="preserve">    </w:t>
      </w:r>
      <w:r>
        <w:rPr>
          <w:b/>
          <w:bCs/>
          <w:color w:val="FF0000"/>
        </w:rPr>
        <w:t>button.onClick.listen((e) =&gt; write("Clicked!"))</w:t>
      </w:r>
      <w:r>
        <w:rPr>
          <w:b/>
          <w:bCs/>
          <w:color w:val="auto"/>
        </w:rPr>
        <w:t>;</w:t>
      </w:r>
    </w:p>
    <w:p w:rsidR="00000000" w:rsidRDefault="002E5195">
      <w:pPr>
        <w:pStyle w:val="af0"/>
      </w:pPr>
      <w:r>
        <w:t xml:space="preserve">  }</w:t>
      </w:r>
    </w:p>
    <w:p w:rsidR="00000000" w:rsidRDefault="002E5195">
      <w:pPr>
        <w:pStyle w:val="af0"/>
      </w:pPr>
    </w:p>
    <w:p w:rsidR="00000000" w:rsidRDefault="002E5195">
      <w:pPr>
        <w:pStyle w:val="af0"/>
      </w:pPr>
      <w:r>
        <w:t xml:space="preserve">  void write(String messa</w:t>
      </w:r>
      <w:r>
        <w:t>ge) {</w:t>
      </w:r>
    </w:p>
    <w:p w:rsidR="00000000" w:rsidRDefault="002E5195">
      <w:pPr>
        <w:pStyle w:val="af0"/>
      </w:pPr>
      <w:r>
        <w:t xml:space="preserve">    // the HTML library defines a global "document" variable</w:t>
      </w:r>
    </w:p>
    <w:p w:rsidR="00000000" w:rsidRDefault="002E5195">
      <w:pPr>
        <w:pStyle w:val="af0"/>
      </w:pPr>
      <w:r>
        <w:t xml:space="preserve">    document.querySelector('#status').innerHtml = message;</w:t>
      </w:r>
    </w:p>
    <w:p w:rsidR="00000000" w:rsidRDefault="002E5195">
      <w:pPr>
        <w:pStyle w:val="af0"/>
      </w:pPr>
      <w:r>
        <w:t xml:space="preserve">  }</w:t>
      </w:r>
    </w:p>
    <w:p w:rsidR="00000000" w:rsidRDefault="002E5195">
      <w:pPr>
        <w:pStyle w:val="af0"/>
      </w:pPr>
      <w:r>
        <w:t>}</w:t>
      </w:r>
    </w:p>
    <w:p w:rsidR="00000000" w:rsidRDefault="002E5195">
      <w:pPr>
        <w:pStyle w:val="af0"/>
      </w:pPr>
    </w:p>
    <w:p w:rsidR="00000000" w:rsidRDefault="002E5195">
      <w:pPr>
        <w:pStyle w:val="af0"/>
      </w:pPr>
      <w:r>
        <w:t>void main() {</w:t>
      </w:r>
    </w:p>
    <w:p w:rsidR="00000000" w:rsidRDefault="002E5195">
      <w:pPr>
        <w:pStyle w:val="af0"/>
      </w:pPr>
      <w:r>
        <w:t xml:space="preserve">  new ButtonTest().run();</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読者は</w:t>
      </w:r>
      <w:r>
        <w:rPr>
          <w:szCs w:val="21"/>
        </w:rPr>
        <w:t>IDE</w:t>
      </w:r>
      <w:r>
        <w:rPr>
          <w:szCs w:val="21"/>
        </w:rPr>
        <w:t>を使って実際にこのコードを試して見られたい。ここで注目すべき点は</w:t>
      </w:r>
      <w:r>
        <w:rPr>
          <w:szCs w:val="21"/>
        </w:rPr>
        <w:t>button.onClick.listen((e) =&gt; write("Clicke</w:t>
      </w:r>
      <w:r>
        <w:rPr>
          <w:szCs w:val="21"/>
        </w:rPr>
        <w:t>d!"));</w:t>
      </w:r>
      <w:r>
        <w:rPr>
          <w:szCs w:val="21"/>
        </w:rPr>
        <w:t>というイベント・リスンの文であろう。以前は</w:t>
      </w:r>
      <w:r>
        <w:rPr>
          <w:szCs w:val="21"/>
        </w:rPr>
        <w:t>button.on.click.add((e) =&gt; write("Clicked!"));</w:t>
      </w:r>
      <w:r>
        <w:rPr>
          <w:szCs w:val="21"/>
        </w:rPr>
        <w:t>と記述するようになっていたが、</w:t>
      </w:r>
      <w:r>
        <w:rPr>
          <w:szCs w:val="21"/>
        </w:rPr>
        <w:t>2013</w:t>
      </w:r>
      <w:r>
        <w:rPr>
          <w:szCs w:val="21"/>
        </w:rPr>
        <w:t>年</w:t>
      </w:r>
      <w:r>
        <w:rPr>
          <w:szCs w:val="21"/>
        </w:rPr>
        <w:t>1</w:t>
      </w:r>
      <w:r>
        <w:rPr>
          <w:szCs w:val="21"/>
        </w:rPr>
        <w:t>月から</w:t>
      </w:r>
      <w:r>
        <w:rPr>
          <w:szCs w:val="21"/>
        </w:rPr>
        <w:t>API</w:t>
      </w:r>
      <w:r>
        <w:rPr>
          <w:szCs w:val="21"/>
        </w:rPr>
        <w:t>が変更された。ボタンそのものは</w:t>
      </w:r>
      <w:r>
        <w:rPr>
          <w:szCs w:val="21"/>
        </w:rPr>
        <w:t>ButtonElement</w:t>
      </w:r>
      <w:r>
        <w:rPr>
          <w:szCs w:val="21"/>
        </w:rPr>
        <w:t>であるが、それが実装している</w:t>
      </w:r>
      <w:r>
        <w:rPr>
          <w:szCs w:val="21"/>
        </w:rPr>
        <w:t>Element</w:t>
      </w:r>
      <w:r>
        <w:rPr>
          <w:szCs w:val="21"/>
        </w:rPr>
        <w:t>抽象クラスには</w:t>
      </w:r>
      <w:r>
        <w:rPr>
          <w:szCs w:val="21"/>
        </w:rPr>
        <w:t>final Stream&lt;MouseEvent&gt; onClick</w:t>
      </w:r>
      <w:r>
        <w:rPr>
          <w:szCs w:val="21"/>
        </w:rPr>
        <w:t>という</w:t>
      </w:r>
      <w:r>
        <w:rPr>
          <w:szCs w:val="21"/>
        </w:rPr>
        <w:t>Stream</w:t>
      </w:r>
      <w:r>
        <w:rPr>
          <w:szCs w:val="21"/>
        </w:rPr>
        <w:t>型のフィールドが用意されている。</w:t>
      </w:r>
    </w:p>
    <w:p w:rsidR="00000000" w:rsidRDefault="002E5195">
      <w:pPr>
        <w:rPr>
          <w:szCs w:val="21"/>
        </w:rPr>
      </w:pPr>
    </w:p>
    <w:p w:rsidR="00000000" w:rsidRDefault="002E5195">
      <w:pPr>
        <w:pStyle w:val="af0"/>
        <w:rPr>
          <w:szCs w:val="21"/>
        </w:rPr>
      </w:pPr>
      <w:r>
        <w:t xml:space="preserve">final Stream&lt;MouseEvent&gt; </w:t>
      </w:r>
      <w:r>
        <w:rPr>
          <w:b/>
          <w:bCs/>
        </w:rPr>
        <w:t>onClick</w:t>
      </w:r>
    </w:p>
    <w:p w:rsidR="00000000" w:rsidRDefault="002E5195">
      <w:pPr>
        <w:rPr>
          <w:szCs w:val="21"/>
        </w:rPr>
      </w:pPr>
    </w:p>
    <w:p w:rsidR="00000000" w:rsidRDefault="002E5195">
      <w:pPr>
        <w:rPr>
          <w:szCs w:val="21"/>
        </w:rPr>
      </w:pPr>
      <w:hyperlink w:anchor="_toc9069" w:history="1">
        <w:r>
          <w:rPr>
            <w:rStyle w:val="a7"/>
            <w:szCs w:val="21"/>
          </w:rPr>
          <w:t>Stream</w:t>
        </w:r>
        <w:r>
          <w:rPr>
            <w:rStyle w:val="a7"/>
            <w:szCs w:val="21"/>
          </w:rPr>
          <w:t>抽象クラス</w:t>
        </w:r>
      </w:hyperlink>
      <w:r>
        <w:rPr>
          <w:szCs w:val="21"/>
        </w:rPr>
        <w:t>にはそのイベントを受信する為の</w:t>
      </w:r>
      <w:r>
        <w:rPr>
          <w:szCs w:val="21"/>
        </w:rPr>
        <w:t>listen</w:t>
      </w:r>
      <w:r>
        <w:rPr>
          <w:szCs w:val="21"/>
        </w:rPr>
        <w:t>メソッドがある：</w:t>
      </w:r>
    </w:p>
    <w:p w:rsidR="00000000" w:rsidRDefault="002E5195">
      <w:pPr>
        <w:rPr>
          <w:szCs w:val="21"/>
        </w:rPr>
      </w:pPr>
    </w:p>
    <w:p w:rsidR="00000000" w:rsidRDefault="002E5195">
      <w:pPr>
        <w:pStyle w:val="af0"/>
        <w:rPr>
          <w:szCs w:val="21"/>
        </w:rPr>
      </w:pPr>
      <w:r>
        <w:t xml:space="preserve">abstract StreamSubscription&lt;T&gt; </w:t>
      </w:r>
      <w:r>
        <w:rPr>
          <w:b/>
          <w:bCs/>
        </w:rPr>
        <w:t>listen</w:t>
      </w:r>
      <w:r>
        <w:t>(void onData(T event), {void onError(AsyncError error), void onDone(), bool unsubscribeOnError})</w:t>
      </w:r>
    </w:p>
    <w:p w:rsidR="00000000" w:rsidRDefault="002E5195">
      <w:pPr>
        <w:rPr>
          <w:szCs w:val="21"/>
        </w:rPr>
      </w:pPr>
    </w:p>
    <w:p w:rsidR="00000000" w:rsidRDefault="002E5195">
      <w:pPr>
        <w:rPr>
          <w:szCs w:val="21"/>
        </w:rPr>
      </w:pPr>
      <w:r>
        <w:rPr>
          <w:szCs w:val="21"/>
        </w:rPr>
        <w:t>ここではデータ受信のハンドラとして</w:t>
      </w:r>
      <w:r>
        <w:rPr>
          <w:szCs w:val="21"/>
        </w:rPr>
        <w:t>write()</w:t>
      </w:r>
      <w:r>
        <w:rPr>
          <w:szCs w:val="21"/>
        </w:rPr>
        <w:t>を呼ぶだけの簡単な関数が定義されている。</w:t>
      </w:r>
    </w:p>
    <w:p w:rsidR="00000000" w:rsidRDefault="002E5195">
      <w:pPr>
        <w:rPr>
          <w:szCs w:val="21"/>
        </w:rPr>
      </w:pPr>
    </w:p>
    <w:p w:rsidR="00000000" w:rsidRDefault="002E5195">
      <w:pPr>
        <w:rPr>
          <w:szCs w:val="21"/>
        </w:rPr>
      </w:pPr>
      <w:r>
        <w:rPr>
          <w:szCs w:val="21"/>
        </w:rPr>
        <w:t>このように</w:t>
      </w:r>
      <w:r>
        <w:rPr>
          <w:szCs w:val="21"/>
        </w:rPr>
        <w:t>Dart</w:t>
      </w:r>
      <w:r>
        <w:rPr>
          <w:szCs w:val="21"/>
        </w:rPr>
        <w:t>では</w:t>
      </w:r>
      <w:r>
        <w:rPr>
          <w:szCs w:val="21"/>
        </w:rPr>
        <w:t>Stream</w:t>
      </w:r>
      <w:r>
        <w:rPr>
          <w:szCs w:val="21"/>
        </w:rPr>
        <w:t>を使って非常に短くその処理を書くことができる。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CanvasTest</w:t>
      </w:r>
    </w:p>
    <w:p w:rsidR="00000000" w:rsidRDefault="002E5195">
      <w:pPr>
        <w:rPr>
          <w:szCs w:val="21"/>
        </w:rPr>
      </w:pPr>
    </w:p>
    <w:p w:rsidR="00000000" w:rsidRDefault="002E5195">
      <w:pPr>
        <w:rPr>
          <w:szCs w:val="21"/>
        </w:rPr>
      </w:pPr>
      <w:r>
        <w:rPr>
          <w:szCs w:val="21"/>
        </w:rPr>
        <w:t>リッチなグラフィックスを描画するには</w:t>
      </w:r>
      <w:r>
        <w:rPr>
          <w:szCs w:val="21"/>
        </w:rPr>
        <w:t>HTML5</w:t>
      </w:r>
      <w:r>
        <w:rPr>
          <w:szCs w:val="21"/>
        </w:rPr>
        <w:t>の</w:t>
      </w:r>
      <w:r>
        <w:rPr>
          <w:szCs w:val="21"/>
        </w:rPr>
        <w:t>Canvas</w:t>
      </w:r>
      <w:r>
        <w:rPr>
          <w:szCs w:val="21"/>
        </w:rPr>
        <w:t>（</w:t>
      </w:r>
      <w:r>
        <w:rPr>
          <w:szCs w:val="21"/>
        </w:rPr>
        <w:t>dart:html</w:t>
      </w:r>
      <w:r>
        <w:rPr>
          <w:szCs w:val="21"/>
        </w:rPr>
        <w:t>ライブラリを使用する）か</w:t>
      </w:r>
      <w:r>
        <w:rPr>
          <w:szCs w:val="21"/>
        </w:rPr>
        <w:t>SVG</w:t>
      </w:r>
      <w:r>
        <w:rPr>
          <w:szCs w:val="21"/>
        </w:rPr>
        <w:t>（</w:t>
      </w:r>
      <w:r>
        <w:rPr>
          <w:szCs w:val="21"/>
        </w:rPr>
        <w:t>dart:svg</w:t>
      </w:r>
      <w:r>
        <w:rPr>
          <w:szCs w:val="21"/>
        </w:rPr>
        <w:t>ライブラリを使用する）を使うことになる。</w:t>
      </w:r>
      <w:r>
        <w:rPr>
          <w:szCs w:val="21"/>
        </w:rPr>
        <w:t>Dart</w:t>
      </w:r>
      <w:r>
        <w:rPr>
          <w:szCs w:val="21"/>
        </w:rPr>
        <w:t>はどちらにも対応するが、ここでは</w:t>
      </w:r>
      <w:r>
        <w:rPr>
          <w:szCs w:val="21"/>
        </w:rPr>
        <w:t>Canvas</w:t>
      </w:r>
      <w:r>
        <w:rPr>
          <w:szCs w:val="21"/>
        </w:rPr>
        <w:t>を使用したサンプルを示すことにする。</w:t>
      </w:r>
    </w:p>
    <w:p w:rsidR="00000000" w:rsidRDefault="002E5195">
      <w:pPr>
        <w:rPr>
          <w:szCs w:val="21"/>
        </w:rPr>
      </w:pPr>
    </w:p>
    <w:p w:rsidR="00000000" w:rsidRDefault="002E5195">
      <w:pPr>
        <w:rPr>
          <w:szCs w:val="21"/>
        </w:rPr>
      </w:pPr>
      <w:r>
        <w:rPr>
          <w:szCs w:val="21"/>
        </w:rPr>
        <w:t>このサンプルでは、下図に示すようにキャンバス内でクリックした場所を中心にした円を描く。この場合はイベント・ハンドラを</w:t>
      </w:r>
      <w:r>
        <w:rPr>
          <w:szCs w:val="21"/>
        </w:rPr>
        <w:t>onMouseDown(event)</w:t>
      </w:r>
      <w:r>
        <w:rPr>
          <w:szCs w:val="21"/>
        </w:rPr>
        <w:t>という独立</w:t>
      </w:r>
      <w:r>
        <w:rPr>
          <w:szCs w:val="21"/>
        </w:rPr>
        <w:t>したメソッドにしている。このアプリケーションも</w:t>
      </w:r>
      <w:r>
        <w:rPr>
          <w:szCs w:val="21"/>
        </w:rPr>
        <w:t>Github</w:t>
      </w:r>
      <w:r>
        <w:rPr>
          <w:szCs w:val="21"/>
        </w:rPr>
        <w:t>からダウンロードできる。この資料の最後の</w:t>
      </w:r>
      <w:hyperlink w:anchor="_toc26920" w:history="1">
        <w:r>
          <w:rPr>
            <w:rStyle w:val="a7"/>
            <w:szCs w:val="21"/>
          </w:rPr>
          <w:t>「本資料に含まれているプログラムのダウンロード」の章</w:t>
        </w:r>
      </w:hyperlink>
      <w:r>
        <w:rPr>
          <w:szCs w:val="21"/>
        </w:rPr>
        <w:t>を参考にして、</w:t>
      </w:r>
      <w:r>
        <w:rPr>
          <w:szCs w:val="21"/>
        </w:rPr>
        <w:t>IDE</w:t>
      </w:r>
      <w:r>
        <w:rPr>
          <w:szCs w:val="21"/>
        </w:rPr>
        <w:t>上で</w:t>
      </w:r>
      <w:r>
        <w:rPr>
          <w:szCs w:val="21"/>
        </w:rPr>
        <w:t>\dart_code_samples-master\apps\CanvasTest</w:t>
      </w:r>
      <w:r>
        <w:rPr>
          <w:szCs w:val="21"/>
        </w:rPr>
        <w:t>のフォルダを開くと良い。このアプリケーションも</w:t>
      </w:r>
      <w:r>
        <w:rPr>
          <w:szCs w:val="21"/>
        </w:rPr>
        <w:t>pubspec.yaml</w:t>
      </w:r>
      <w:r>
        <w:rPr>
          <w:szCs w:val="21"/>
        </w:rPr>
        <w:t>ファイ</w:t>
      </w:r>
      <w:r>
        <w:rPr>
          <w:szCs w:val="21"/>
        </w:rPr>
        <w:lastRenderedPageBreak/>
        <w:t>ルが存在するので、</w:t>
      </w:r>
      <w:hyperlink w:anchor="_toc27006" w:history="1">
        <w:r>
          <w:rPr>
            <w:rStyle w:val="a7"/>
            <w:szCs w:val="21"/>
          </w:rPr>
          <w:t>「外部パッケージの取り込み」の節</w:t>
        </w:r>
      </w:hyperlink>
      <w:r>
        <w:rPr>
          <w:szCs w:val="21"/>
        </w:rPr>
        <w:t>を参照して</w:t>
      </w:r>
      <w:r>
        <w:rPr>
          <w:szCs w:val="21"/>
        </w:rPr>
        <w:t>、依存ライブラリを取り込んでいる。</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555840" behindDoc="0" locked="0" layoutInCell="1" allowOverlap="1">
            <wp:simplePos x="0" y="0"/>
            <wp:positionH relativeFrom="column">
              <wp:align>center</wp:align>
            </wp:positionH>
            <wp:positionV relativeFrom="paragraph">
              <wp:posOffset>0</wp:posOffset>
            </wp:positionV>
            <wp:extent cx="2028190" cy="2437765"/>
            <wp:effectExtent l="19050" t="0" r="0" b="0"/>
            <wp:wrapTopAndBottom/>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cstate="print"/>
                    <a:srcRect/>
                    <a:stretch>
                      <a:fillRect/>
                    </a:stretch>
                  </pic:blipFill>
                  <pic:spPr bwMode="auto">
                    <a:xfrm>
                      <a:off x="0" y="0"/>
                      <a:ext cx="2028190" cy="2437765"/>
                    </a:xfrm>
                    <a:prstGeom prst="rect">
                      <a:avLst/>
                    </a:prstGeom>
                    <a:solidFill>
                      <a:srgbClr val="FFFFFF"/>
                    </a:solidFill>
                    <a:ln w="9525">
                      <a:noFill/>
                      <a:miter lim="800000"/>
                      <a:headEnd/>
                      <a:tailEnd/>
                    </a:ln>
                  </pic:spPr>
                </pic:pic>
              </a:graphicData>
            </a:graphic>
          </wp:anchor>
        </w:drawing>
      </w:r>
    </w:p>
    <w:p w:rsidR="00000000" w:rsidRDefault="002E5195">
      <w:pPr>
        <w:jc w:val="center"/>
      </w:pPr>
      <w:r>
        <w:rPr>
          <w:szCs w:val="21"/>
        </w:rPr>
        <w:t>CanvasTest.html</w:t>
      </w:r>
    </w:p>
    <w:p w:rsidR="00000000" w:rsidRDefault="002E5195">
      <w:pPr>
        <w:pStyle w:val="af0"/>
      </w:pPr>
      <w:r>
        <w:t>&lt;html&gt;</w:t>
      </w:r>
    </w:p>
    <w:p w:rsidR="00000000" w:rsidRDefault="002E5195">
      <w:pPr>
        <w:pStyle w:val="af0"/>
      </w:pPr>
      <w:r>
        <w:t xml:space="preserve">  &lt;head&gt;</w:t>
      </w:r>
    </w:p>
    <w:p w:rsidR="00000000" w:rsidRDefault="002E5195">
      <w:pPr>
        <w:pStyle w:val="af0"/>
      </w:pPr>
      <w:r>
        <w:t xml:space="preserve">    &lt;title&gt;CanvasTest&lt;/title&gt;</w:t>
      </w:r>
    </w:p>
    <w:p w:rsidR="00000000" w:rsidRDefault="002E5195">
      <w:pPr>
        <w:pStyle w:val="af0"/>
      </w:pPr>
      <w:r>
        <w:t xml:space="preserve">  &lt;/head&gt;</w:t>
      </w:r>
    </w:p>
    <w:p w:rsidR="00000000" w:rsidRDefault="002E5195">
      <w:pPr>
        <w:pStyle w:val="af0"/>
      </w:pPr>
      <w:r>
        <w:t xml:space="preserve">  &lt;body&gt;</w:t>
      </w:r>
    </w:p>
    <w:p w:rsidR="00000000" w:rsidRDefault="002E5195">
      <w:pPr>
        <w:pStyle w:val="af0"/>
      </w:pPr>
      <w:r>
        <w:t xml:space="preserve">    &lt;h1&gt;CanvasTest&lt;/h1&gt;</w:t>
      </w:r>
    </w:p>
    <w:p w:rsidR="00000000" w:rsidRDefault="002E5195">
      <w:pPr>
        <w:pStyle w:val="af0"/>
      </w:pPr>
      <w:r>
        <w:t xml:space="preserve">    &lt;h2 id="status"&gt;dart is not running&lt;/h2&gt;</w:t>
      </w:r>
    </w:p>
    <w:p w:rsidR="00000000" w:rsidRDefault="002E5195">
      <w:pPr>
        <w:pStyle w:val="af0"/>
      </w:pPr>
      <w:r>
        <w:t xml:space="preserve">    &lt;canvas id="canvas" width="200" height="200"&gt;&lt;/canvas&gt;</w:t>
      </w:r>
    </w:p>
    <w:p w:rsidR="00000000" w:rsidRDefault="002E5195">
      <w:pPr>
        <w:pStyle w:val="af0"/>
      </w:pPr>
      <w:r>
        <w:t xml:space="preserve">    &lt;script type="applicat</w:t>
      </w:r>
      <w:r>
        <w:t>ion/dart" src="CanvasTest.dart"&gt;&lt;/script&gt;</w:t>
      </w:r>
    </w:p>
    <w:p w:rsidR="00000000" w:rsidRDefault="002E5195">
      <w:pPr>
        <w:pStyle w:val="af0"/>
      </w:pPr>
      <w:r>
        <w:t xml:space="preserve">    &lt;script src="</w:t>
      </w:r>
      <w:r>
        <w:rPr>
          <w:b/>
          <w:bCs/>
        </w:rPr>
        <w:t>packages/browser/dart.js</w:t>
      </w:r>
      <w:r>
        <w:t>"&gt;&lt;/script&gt;</w:t>
      </w:r>
    </w:p>
    <w:p w:rsidR="00000000" w:rsidRDefault="002E5195">
      <w:pPr>
        <w:pStyle w:val="af0"/>
      </w:pPr>
      <w:r>
        <w:t xml:space="preserve">  &lt;/body&gt;</w:t>
      </w:r>
    </w:p>
    <w:p w:rsidR="00000000" w:rsidRDefault="002E5195">
      <w:pPr>
        <w:pStyle w:val="af0"/>
        <w:rPr>
          <w:szCs w:val="21"/>
        </w:rPr>
      </w:pPr>
      <w:r>
        <w:t>&lt;/html&gt;</w:t>
      </w:r>
    </w:p>
    <w:p w:rsidR="00000000" w:rsidRDefault="002E5195">
      <w:pPr>
        <w:rPr>
          <w:szCs w:val="21"/>
        </w:rPr>
      </w:pPr>
    </w:p>
    <w:p w:rsidR="00000000" w:rsidRDefault="002E5195">
      <w:pPr>
        <w:rPr>
          <w:szCs w:val="21"/>
        </w:rPr>
      </w:pPr>
      <w:r>
        <w:rPr>
          <w:szCs w:val="21"/>
        </w:rPr>
        <w:t>一方</w:t>
      </w:r>
      <w:r>
        <w:rPr>
          <w:szCs w:val="21"/>
        </w:rPr>
        <w:t>CanvasTest.dart</w:t>
      </w:r>
      <w:r>
        <w:rPr>
          <w:szCs w:val="21"/>
        </w:rPr>
        <w:t>は次のようになっている：</w:t>
      </w:r>
    </w:p>
    <w:p w:rsidR="00000000" w:rsidRDefault="002E5195">
      <w:pPr>
        <w:rPr>
          <w:szCs w:val="21"/>
        </w:rPr>
      </w:pPr>
    </w:p>
    <w:p w:rsidR="00000000" w:rsidRDefault="00974D35">
      <w:pPr>
        <w:rPr>
          <w:szCs w:val="21"/>
        </w:rPr>
      </w:pPr>
      <w:r>
        <w:rPr>
          <w:noProof/>
          <w:lang w:eastAsia="ja-JP" w:bidi="ar-SA"/>
        </w:rPr>
        <w:lastRenderedPageBreak/>
        <w:drawing>
          <wp:anchor distT="0" distB="0" distL="0" distR="0" simplePos="0" relativeHeight="251567104" behindDoc="0" locked="0" layoutInCell="1" allowOverlap="1">
            <wp:simplePos x="0" y="0"/>
            <wp:positionH relativeFrom="column">
              <wp:align>center</wp:align>
            </wp:positionH>
            <wp:positionV relativeFrom="paragraph">
              <wp:posOffset>0</wp:posOffset>
            </wp:positionV>
            <wp:extent cx="5496560" cy="5089525"/>
            <wp:effectExtent l="19050" t="0" r="8890" b="0"/>
            <wp:wrapTopAndBottom/>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7" cstate="print"/>
                    <a:srcRect/>
                    <a:stretch>
                      <a:fillRect/>
                    </a:stretch>
                  </pic:blipFill>
                  <pic:spPr bwMode="auto">
                    <a:xfrm>
                      <a:off x="0" y="0"/>
                      <a:ext cx="5496560" cy="508952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API</w:t>
      </w:r>
      <w:r>
        <w:rPr>
          <w:szCs w:val="21"/>
        </w:rPr>
        <w:t>ドキュメントを見ながら緑色で示したコメントを追っていけば、この</w:t>
      </w:r>
      <w:r>
        <w:rPr>
          <w:szCs w:val="21"/>
        </w:rPr>
        <w:t>HTML5</w:t>
      </w:r>
      <w:r>
        <w:rPr>
          <w:szCs w:val="21"/>
        </w:rPr>
        <w:t>ベースのプログラムの書き方が理解されよう。</w:t>
      </w:r>
      <w:r>
        <w:rPr>
          <w:szCs w:val="21"/>
        </w:rPr>
        <w:t>HTML5</w:t>
      </w:r>
      <w:r>
        <w:rPr>
          <w:szCs w:val="21"/>
        </w:rPr>
        <w:t>の</w:t>
      </w:r>
      <w:r>
        <w:rPr>
          <w:szCs w:val="21"/>
        </w:rPr>
        <w:t>JavaScript</w:t>
      </w:r>
      <w:r>
        <w:rPr>
          <w:szCs w:val="21"/>
        </w:rPr>
        <w:t>の経験者であれば更に理解が早かろう。</w:t>
      </w:r>
    </w:p>
    <w:p w:rsidR="00000000" w:rsidRDefault="002E5195">
      <w:pPr>
        <w:rPr>
          <w:szCs w:val="21"/>
        </w:rPr>
      </w:pPr>
    </w:p>
    <w:p w:rsidR="00000000" w:rsidRDefault="002E5195">
      <w:pPr>
        <w:rPr>
          <w:szCs w:val="21"/>
        </w:rPr>
      </w:pPr>
      <w:r>
        <w:rPr>
          <w:szCs w:val="21"/>
        </w:rPr>
        <w:t>パッケージ・マネージャとス</w:t>
      </w:r>
      <w:r>
        <w:rPr>
          <w:szCs w:val="21"/>
        </w:rPr>
        <w:t>トリームの詳細に関しては、この後の</w:t>
      </w:r>
      <w:hyperlink w:anchor="_toc7990" w:history="1">
        <w:r>
          <w:rPr>
            <w:rStyle w:val="a7"/>
            <w:szCs w:val="21"/>
          </w:rPr>
          <w:t>「パッケージ・マネージャ」</w:t>
        </w:r>
      </w:hyperlink>
      <w:r>
        <w:rPr>
          <w:szCs w:val="21"/>
        </w:rPr>
        <w:t>の章と</w:t>
      </w:r>
      <w:hyperlink w:anchor="_toc9600" w:history="1">
        <w:r>
          <w:rPr>
            <w:rStyle w:val="a7"/>
            <w:szCs w:val="21"/>
          </w:rPr>
          <w:t>「イベント処理」</w:t>
        </w:r>
      </w:hyperlink>
      <w:r>
        <w:rPr>
          <w:szCs w:val="21"/>
        </w:rPr>
        <w:t>の章を読んで頂く必要がある。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24" w:name="_Toc470871727"/>
      <w:r>
        <w:t>Dartium</w:t>
      </w:r>
      <w:r>
        <w:t>（</w:t>
      </w:r>
      <w:r>
        <w:t>Dart VM</w:t>
      </w:r>
      <w:r>
        <w:t>実装</w:t>
      </w:r>
      <w:r>
        <w:t>Chromium</w:t>
      </w:r>
      <w:r>
        <w:t>）の経過</w:t>
      </w:r>
      <w:bookmarkEnd w:id="124"/>
    </w:p>
    <w:p w:rsidR="00000000" w:rsidRDefault="002E5195">
      <w:pPr>
        <w:rPr>
          <w:szCs w:val="21"/>
        </w:rPr>
      </w:pPr>
    </w:p>
    <w:p w:rsidR="00000000" w:rsidRDefault="002E5195">
      <w:pPr>
        <w:rPr>
          <w:szCs w:val="21"/>
        </w:rPr>
      </w:pPr>
      <w:r>
        <w:rPr>
          <w:szCs w:val="21"/>
        </w:rPr>
        <w:t>2012</w:t>
      </w:r>
      <w:r>
        <w:rPr>
          <w:szCs w:val="21"/>
        </w:rPr>
        <w:t>年</w:t>
      </w:r>
      <w:r>
        <w:rPr>
          <w:szCs w:val="21"/>
        </w:rPr>
        <w:t>2</w:t>
      </w:r>
      <w:r>
        <w:rPr>
          <w:szCs w:val="21"/>
        </w:rPr>
        <w:t>月</w:t>
      </w:r>
      <w:r>
        <w:rPr>
          <w:szCs w:val="21"/>
        </w:rPr>
        <w:t>16</w:t>
      </w:r>
      <w:r>
        <w:rPr>
          <w:szCs w:val="21"/>
        </w:rPr>
        <w:t>日に</w:t>
      </w:r>
      <w:r>
        <w:rPr>
          <w:szCs w:val="21"/>
        </w:rPr>
        <w:t>Google</w:t>
      </w:r>
      <w:r>
        <w:rPr>
          <w:szCs w:val="21"/>
        </w:rPr>
        <w:t>の</w:t>
      </w:r>
      <w:r>
        <w:rPr>
          <w:szCs w:val="21"/>
        </w:rPr>
        <w:t>Dart</w:t>
      </w:r>
      <w:r>
        <w:rPr>
          <w:szCs w:val="21"/>
        </w:rPr>
        <w:t>ソフトウエア技術者たちがその</w:t>
      </w:r>
      <w:hyperlink r:id="rId248" w:history="1">
        <w:r>
          <w:rPr>
            <w:rStyle w:val="a7"/>
            <w:szCs w:val="21"/>
          </w:rPr>
          <w:t>ブログ</w:t>
        </w:r>
        <w:r>
          <w:rPr>
            <w:rStyle w:val="a7"/>
            <w:szCs w:val="21"/>
          </w:rPr>
          <w:t>(The Chromium Blog)</w:t>
        </w:r>
      </w:hyperlink>
      <w:r>
        <w:rPr>
          <w:szCs w:val="21"/>
        </w:rPr>
        <w:t>に</w:t>
      </w:r>
      <w:r>
        <w:rPr>
          <w:szCs w:val="21"/>
        </w:rPr>
        <w:t>Dart VM</w:t>
      </w:r>
      <w:r>
        <w:rPr>
          <w:szCs w:val="21"/>
        </w:rPr>
        <w:t>実装</w:t>
      </w:r>
      <w:r>
        <w:rPr>
          <w:szCs w:val="21"/>
        </w:rPr>
        <w:t>Chrome</w:t>
      </w:r>
      <w:r>
        <w:rPr>
          <w:szCs w:val="21"/>
        </w:rPr>
        <w:t>（</w:t>
      </w:r>
      <w:r>
        <w:rPr>
          <w:szCs w:val="21"/>
        </w:rPr>
        <w:t>Dartium</w:t>
      </w:r>
      <w:r>
        <w:rPr>
          <w:szCs w:val="21"/>
        </w:rPr>
        <w:t>というニックネームが付いている）のテスト・バージョンが使えるようになったと発表した。現在は</w:t>
      </w:r>
      <w:r>
        <w:rPr>
          <w:szCs w:val="21"/>
        </w:rPr>
        <w:t>Mac OS X</w:t>
      </w:r>
      <w:r>
        <w:rPr>
          <w:szCs w:val="21"/>
        </w:rPr>
        <w:t>及び</w:t>
      </w:r>
      <w:r>
        <w:rPr>
          <w:szCs w:val="21"/>
        </w:rPr>
        <w:t>Linux</w:t>
      </w:r>
      <w:r>
        <w:rPr>
          <w:szCs w:val="21"/>
        </w:rPr>
        <w:t>用であるが、</w:t>
      </w:r>
      <w:r>
        <w:rPr>
          <w:szCs w:val="21"/>
        </w:rPr>
        <w:t>Windows</w:t>
      </w:r>
      <w:r>
        <w:rPr>
          <w:szCs w:val="21"/>
        </w:rPr>
        <w:t>用も間もなく出す予定だと述べている。なお</w:t>
      </w:r>
      <w:r>
        <w:rPr>
          <w:szCs w:val="21"/>
        </w:rPr>
        <w:t>Chromium</w:t>
      </w:r>
      <w:r>
        <w:rPr>
          <w:szCs w:val="21"/>
        </w:rPr>
        <w:t>は</w:t>
      </w:r>
      <w:r>
        <w:rPr>
          <w:szCs w:val="21"/>
        </w:rPr>
        <w:t>Chrome</w:t>
      </w:r>
      <w:r>
        <w:rPr>
          <w:szCs w:val="21"/>
        </w:rPr>
        <w:t>ブラウザが持っている殆どのソフトウエア要素の為のオープン・ソフトの組織である。</w:t>
      </w:r>
    </w:p>
    <w:p w:rsidR="00000000" w:rsidRDefault="002E5195">
      <w:pPr>
        <w:rPr>
          <w:szCs w:val="21"/>
        </w:rPr>
      </w:pPr>
    </w:p>
    <w:p w:rsidR="00000000" w:rsidRDefault="002E5195">
      <w:pPr>
        <w:rPr>
          <w:szCs w:val="21"/>
        </w:rPr>
      </w:pPr>
      <w:r>
        <w:rPr>
          <w:szCs w:val="21"/>
        </w:rPr>
        <w:t>その後</w:t>
      </w:r>
      <w:r>
        <w:rPr>
          <w:szCs w:val="21"/>
        </w:rPr>
        <w:t>2012</w:t>
      </w:r>
      <w:r>
        <w:rPr>
          <w:szCs w:val="21"/>
        </w:rPr>
        <w:t>年</w:t>
      </w:r>
      <w:r>
        <w:rPr>
          <w:szCs w:val="21"/>
        </w:rPr>
        <w:t>3</w:t>
      </w:r>
      <w:r>
        <w:rPr>
          <w:szCs w:val="21"/>
        </w:rPr>
        <w:t>月</w:t>
      </w:r>
      <w:r>
        <w:rPr>
          <w:szCs w:val="21"/>
        </w:rPr>
        <w:t>16</w:t>
      </w:r>
      <w:r>
        <w:rPr>
          <w:szCs w:val="21"/>
        </w:rPr>
        <w:t>日に</w:t>
      </w:r>
      <w:hyperlink r:id="rId249" w:history="1">
        <w:r>
          <w:rPr>
            <w:rStyle w:val="a7"/>
            <w:szCs w:val="21"/>
          </w:rPr>
          <w:t>Windows</w:t>
        </w:r>
        <w:r>
          <w:rPr>
            <w:rStyle w:val="a7"/>
            <w:szCs w:val="21"/>
          </w:rPr>
          <w:t>上の</w:t>
        </w:r>
        <w:r>
          <w:rPr>
            <w:rStyle w:val="a7"/>
            <w:szCs w:val="21"/>
          </w:rPr>
          <w:t>Dartium</w:t>
        </w:r>
        <w:r>
          <w:rPr>
            <w:rStyle w:val="a7"/>
            <w:szCs w:val="21"/>
          </w:rPr>
          <w:t>も限定的に使える</w:t>
        </w:r>
      </w:hyperlink>
      <w:r>
        <w:rPr>
          <w:szCs w:val="21"/>
        </w:rPr>
        <w:t>ようになった。また</w:t>
      </w:r>
      <w:r>
        <w:rPr>
          <w:szCs w:val="21"/>
        </w:rPr>
        <w:t>4</w:t>
      </w:r>
      <w:r>
        <w:rPr>
          <w:szCs w:val="21"/>
        </w:rPr>
        <w:t>月</w:t>
      </w:r>
      <w:r>
        <w:rPr>
          <w:szCs w:val="21"/>
        </w:rPr>
        <w:t>2</w:t>
      </w:r>
      <w:r>
        <w:rPr>
          <w:szCs w:val="21"/>
        </w:rPr>
        <w:t>日に</w:t>
      </w:r>
      <w:r>
        <w:rPr>
          <w:szCs w:val="21"/>
        </w:rPr>
        <w:t>Google</w:t>
      </w:r>
      <w:r>
        <w:rPr>
          <w:szCs w:val="21"/>
        </w:rPr>
        <w:t>は</w:t>
      </w:r>
      <w:r>
        <w:rPr>
          <w:szCs w:val="21"/>
        </w:rPr>
        <w:t>Windows</w:t>
      </w:r>
      <w:r>
        <w:rPr>
          <w:szCs w:val="21"/>
        </w:rPr>
        <w:t>版</w:t>
      </w:r>
      <w:r>
        <w:rPr>
          <w:szCs w:val="21"/>
        </w:rPr>
        <w:t>Dartium</w:t>
      </w:r>
      <w:r>
        <w:rPr>
          <w:szCs w:val="21"/>
        </w:rPr>
        <w:t>が</w:t>
      </w:r>
      <w:hyperlink r:id="rId250" w:history="1">
        <w:r>
          <w:rPr>
            <w:rStyle w:val="a7"/>
            <w:szCs w:val="21"/>
          </w:rPr>
          <w:t>正式に限定的利用が可能になったと発表</w:t>
        </w:r>
      </w:hyperlink>
      <w:r>
        <w:rPr>
          <w:szCs w:val="21"/>
        </w:rPr>
        <w:t>した。</w:t>
      </w:r>
    </w:p>
    <w:p w:rsidR="00000000" w:rsidRDefault="002E5195">
      <w:pPr>
        <w:rPr>
          <w:szCs w:val="21"/>
        </w:rPr>
      </w:pPr>
    </w:p>
    <w:p w:rsidR="00000000" w:rsidRDefault="002E5195">
      <w:pPr>
        <w:rPr>
          <w:szCs w:val="21"/>
        </w:rPr>
      </w:pPr>
      <w:r>
        <w:rPr>
          <w:szCs w:val="21"/>
        </w:rPr>
        <w:t>2012</w:t>
      </w:r>
      <w:r>
        <w:rPr>
          <w:szCs w:val="21"/>
        </w:rPr>
        <w:t>年</w:t>
      </w:r>
      <w:r>
        <w:rPr>
          <w:szCs w:val="21"/>
        </w:rPr>
        <w:t>9</w:t>
      </w:r>
      <w:r>
        <w:rPr>
          <w:szCs w:val="21"/>
        </w:rPr>
        <w:t>月時点では、</w:t>
      </w:r>
      <w:r>
        <w:rPr>
          <w:szCs w:val="21"/>
        </w:rPr>
        <w:t>Da</w:t>
      </w:r>
      <w:r>
        <w:rPr>
          <w:szCs w:val="21"/>
        </w:rPr>
        <w:t>rtium</w:t>
      </w:r>
      <w:r>
        <w:rPr>
          <w:szCs w:val="21"/>
        </w:rPr>
        <w:t>はどの標準的なプラットホーム上でも使用可能になっている。また</w:t>
      </w:r>
      <w:r>
        <w:rPr>
          <w:szCs w:val="21"/>
        </w:rPr>
        <w:t>Dart Editor</w:t>
      </w:r>
      <w:r>
        <w:rPr>
          <w:szCs w:val="21"/>
        </w:rPr>
        <w:t>に</w:t>
      </w:r>
      <w:r>
        <w:rPr>
          <w:szCs w:val="21"/>
        </w:rPr>
        <w:lastRenderedPageBreak/>
        <w:t>同梱されるようになった。</w:t>
      </w:r>
    </w:p>
    <w:p w:rsidR="00000000" w:rsidRDefault="002E5195">
      <w:pPr>
        <w:rPr>
          <w:szCs w:val="21"/>
        </w:rPr>
      </w:pPr>
    </w:p>
    <w:p w:rsidR="00000000" w:rsidRDefault="002E5195">
      <w:pPr>
        <w:rPr>
          <w:szCs w:val="21"/>
        </w:rPr>
      </w:pPr>
      <w:r>
        <w:rPr>
          <w:szCs w:val="21"/>
        </w:rPr>
        <w:t>2015</w:t>
      </w:r>
      <w:r>
        <w:rPr>
          <w:szCs w:val="21"/>
        </w:rPr>
        <w:t>年</w:t>
      </w:r>
      <w:r>
        <w:rPr>
          <w:szCs w:val="21"/>
        </w:rPr>
        <w:t>3</w:t>
      </w:r>
      <w:r>
        <w:rPr>
          <w:szCs w:val="21"/>
        </w:rPr>
        <w:t>月</w:t>
      </w:r>
      <w:r>
        <w:rPr>
          <w:szCs w:val="21"/>
        </w:rPr>
        <w:t>25</w:t>
      </w:r>
      <w:r>
        <w:rPr>
          <w:szCs w:val="21"/>
        </w:rPr>
        <w:t>日に</w:t>
      </w:r>
      <w:r>
        <w:rPr>
          <w:szCs w:val="21"/>
        </w:rPr>
        <w:t>Dart</w:t>
      </w:r>
      <w:r>
        <w:rPr>
          <w:szCs w:val="21"/>
        </w:rPr>
        <w:t>チームは、ブラウザ上の</w:t>
      </w:r>
      <w:r>
        <w:rPr>
          <w:szCs w:val="21"/>
        </w:rPr>
        <w:t>VM</w:t>
      </w:r>
      <w:r>
        <w:rPr>
          <w:szCs w:val="21"/>
        </w:rPr>
        <w:t>開発を止め、</w:t>
      </w:r>
      <w:r>
        <w:rPr>
          <w:szCs w:val="21"/>
        </w:rPr>
        <w:t>Dart2JS</w:t>
      </w:r>
      <w:r>
        <w:rPr>
          <w:szCs w:val="21"/>
        </w:rPr>
        <w:t>に特化すると</w:t>
      </w:r>
      <w:hyperlink r:id="rId251" w:history="1">
        <w:r>
          <w:rPr>
            <w:rStyle w:val="a7"/>
            <w:szCs w:val="21"/>
          </w:rPr>
          <w:t>発表</w:t>
        </w:r>
      </w:hyperlink>
      <w:r>
        <w:rPr>
          <w:szCs w:val="21"/>
        </w:rPr>
        <w:t>した。これは現在</w:t>
      </w:r>
      <w:r>
        <w:rPr>
          <w:szCs w:val="21"/>
        </w:rPr>
        <w:t>Dart</w:t>
      </w:r>
      <w:r>
        <w:rPr>
          <w:szCs w:val="21"/>
        </w:rPr>
        <w:t>でビジネス用アプリケーションを開発している</w:t>
      </w:r>
      <w:r>
        <w:rPr>
          <w:szCs w:val="21"/>
        </w:rPr>
        <w:t>Google</w:t>
      </w:r>
      <w:r>
        <w:rPr>
          <w:szCs w:val="21"/>
        </w:rPr>
        <w:t>社内外のチーム（例えば</w:t>
      </w:r>
      <w:r>
        <w:rPr>
          <w:szCs w:val="21"/>
        </w:rPr>
        <w:t>Google Ads</w:t>
      </w:r>
      <w:r>
        <w:rPr>
          <w:szCs w:val="21"/>
        </w:rPr>
        <w:t>のチーム）たちからのより</w:t>
      </w:r>
      <w:r>
        <w:rPr>
          <w:szCs w:val="21"/>
        </w:rPr>
        <w:t>JavaScript</w:t>
      </w:r>
      <w:r>
        <w:rPr>
          <w:szCs w:val="21"/>
        </w:rPr>
        <w:t>との統合を高めて欲しいとの意見によるものだという。但し</w:t>
      </w:r>
      <w:r>
        <w:rPr>
          <w:szCs w:val="21"/>
        </w:rPr>
        <w:t>VM</w:t>
      </w:r>
      <w:r>
        <w:rPr>
          <w:szCs w:val="21"/>
        </w:rPr>
        <w:t>そのものはサーバやツール用に開発を継続する。また</w:t>
      </w:r>
      <w:r>
        <w:rPr>
          <w:b/>
          <w:bCs/>
          <w:color w:val="FF0000"/>
          <w:szCs w:val="21"/>
        </w:rPr>
        <w:t>Dartium</w:t>
      </w:r>
      <w:r>
        <w:rPr>
          <w:b/>
          <w:bCs/>
          <w:color w:val="FF0000"/>
          <w:szCs w:val="21"/>
        </w:rPr>
        <w:t>は将来</w:t>
      </w:r>
      <w:r>
        <w:rPr>
          <w:b/>
          <w:bCs/>
          <w:color w:val="FF0000"/>
          <w:szCs w:val="21"/>
        </w:rPr>
        <w:t>Chrome</w:t>
      </w:r>
      <w:r>
        <w:rPr>
          <w:b/>
          <w:bCs/>
          <w:color w:val="FF0000"/>
          <w:szCs w:val="21"/>
        </w:rPr>
        <w:t>に実装されることはないが、ツールとして残される。</w:t>
      </w:r>
      <w:r>
        <w:rPr>
          <w:szCs w:val="21"/>
        </w:rPr>
        <w:t>これに関する議論は</w:t>
      </w:r>
      <w:hyperlink r:id="rId252" w:anchor="!topic/misc/uG5eZe4evQI" w:history="1">
        <w:r>
          <w:rPr>
            <w:rStyle w:val="a7"/>
            <w:szCs w:val="21"/>
          </w:rPr>
          <w:t>ここ</w:t>
        </w:r>
      </w:hyperlink>
      <w:r>
        <w:rPr>
          <w:szCs w:val="21"/>
        </w:rPr>
        <w:t>または</w:t>
      </w:r>
      <w:hyperlink r:id="rId253" w:anchor="!topic/misc/Zjq27DTzf7Y" w:history="1">
        <w:r>
          <w:rPr>
            <w:rStyle w:val="a7"/>
            <w:szCs w:val="21"/>
          </w:rPr>
          <w:t>ここ</w:t>
        </w:r>
      </w:hyperlink>
      <w:r>
        <w:rPr>
          <w:szCs w:val="21"/>
        </w:rPr>
        <w:t>を見て頂きたい。</w:t>
      </w:r>
    </w:p>
    <w:p w:rsidR="00000000" w:rsidRDefault="002E5195">
      <w:pPr>
        <w:rPr>
          <w:szCs w:val="21"/>
        </w:rPr>
      </w:pPr>
    </w:p>
    <w:p w:rsidR="00000000" w:rsidRDefault="002E5195">
      <w:pPr>
        <w:rPr>
          <w:szCs w:val="21"/>
        </w:rPr>
      </w:pPr>
      <w:r>
        <w:rPr>
          <w:szCs w:val="21"/>
        </w:rPr>
        <w:t>Dartium</w:t>
      </w:r>
      <w:r>
        <w:rPr>
          <w:szCs w:val="21"/>
        </w:rPr>
        <w:t xml:space="preserve">のダウンロードと実行は　</w:t>
      </w:r>
      <w:hyperlink w:anchor="_toc26674" w:history="1">
        <w:r>
          <w:rPr>
            <w:rStyle w:val="a7"/>
            <w:szCs w:val="21"/>
          </w:rPr>
          <w:t>本資料の「</w:t>
        </w:r>
        <w:r>
          <w:rPr>
            <w:rStyle w:val="a7"/>
            <w:szCs w:val="21"/>
          </w:rPr>
          <w:t>Dart SDK</w:t>
        </w:r>
        <w:r>
          <w:rPr>
            <w:rStyle w:val="a7"/>
            <w:szCs w:val="21"/>
          </w:rPr>
          <w:t>と</w:t>
        </w:r>
        <w:r>
          <w:rPr>
            <w:rStyle w:val="a7"/>
            <w:szCs w:val="21"/>
          </w:rPr>
          <w:t>Dartium</w:t>
        </w:r>
        <w:r>
          <w:rPr>
            <w:rStyle w:val="a7"/>
            <w:szCs w:val="21"/>
          </w:rPr>
          <w:t>のインストール」の節</w:t>
        </w:r>
      </w:hyperlink>
      <w:r>
        <w:rPr>
          <w:szCs w:val="21"/>
        </w:rPr>
        <w:t>、および</w:t>
      </w:r>
      <w:hyperlink r:id="rId254" w:history="1">
        <w:r>
          <w:rPr>
            <w:rStyle w:val="a7"/>
            <w:szCs w:val="21"/>
          </w:rPr>
          <w:t>https://www.dartlang.org/dartium/</w:t>
        </w:r>
      </w:hyperlink>
      <w:r>
        <w:rPr>
          <w:szCs w:val="21"/>
        </w:rPr>
        <w:t>を見て頂きたい。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25" w:name="_toc7675"/>
      <w:bookmarkStart w:id="126" w:name="_Toc470871728"/>
      <w:bookmarkEnd w:id="125"/>
      <w:r>
        <w:t>Dart VM</w:t>
      </w:r>
      <w:r>
        <w:t>（サーバ・アプリケー</w:t>
      </w:r>
      <w:r>
        <w:t>ションの実行）</w:t>
      </w:r>
      <w:bookmarkEnd w:id="126"/>
    </w:p>
    <w:p w:rsidR="00000000" w:rsidRDefault="002E5195">
      <w:pPr>
        <w:rPr>
          <w:szCs w:val="21"/>
        </w:rPr>
      </w:pPr>
    </w:p>
    <w:p w:rsidR="00000000" w:rsidRDefault="002E5195">
      <w:pPr>
        <w:rPr>
          <w:szCs w:val="21"/>
        </w:rPr>
      </w:pPr>
      <w:r>
        <w:rPr>
          <w:szCs w:val="21"/>
        </w:rPr>
        <w:t>サーバ・サイドのアプリケーションを実行するには</w:t>
      </w:r>
      <w:r>
        <w:rPr>
          <w:szCs w:val="21"/>
        </w:rPr>
        <w:t>Dart VM</w:t>
      </w:r>
      <w:r>
        <w:rPr>
          <w:szCs w:val="21"/>
        </w:rPr>
        <w:t>を直接走らせる必要がある。なおこの場合はサーバがブラウザに直接アクセスすることはないので、</w:t>
      </w:r>
      <w:r>
        <w:rPr>
          <w:szCs w:val="21"/>
        </w:rPr>
        <w:t>dart:html</w:t>
      </w:r>
      <w:r>
        <w:rPr>
          <w:szCs w:val="21"/>
        </w:rPr>
        <w:t>のライブラリは使用できない。代わりに</w:t>
      </w:r>
      <w:r>
        <w:rPr>
          <w:szCs w:val="21"/>
        </w:rPr>
        <w:t>dart:io</w:t>
      </w:r>
      <w:r>
        <w:rPr>
          <w:szCs w:val="21"/>
        </w:rPr>
        <w:t>ライブラリを使ってネットワークにアクセスする。</w:t>
      </w:r>
    </w:p>
    <w:p w:rsidR="00000000" w:rsidRDefault="002E5195">
      <w:pPr>
        <w:rPr>
          <w:szCs w:val="21"/>
        </w:rPr>
      </w:pPr>
    </w:p>
    <w:p w:rsidR="00000000" w:rsidRDefault="002E5195">
      <w:pPr>
        <w:rPr>
          <w:szCs w:val="21"/>
        </w:rPr>
      </w:pPr>
      <w:r>
        <w:rPr>
          <w:szCs w:val="21"/>
        </w:rPr>
        <w:t>2012</w:t>
      </w:r>
      <w:r>
        <w:rPr>
          <w:szCs w:val="21"/>
        </w:rPr>
        <w:t>年</w:t>
      </w:r>
      <w:r>
        <w:rPr>
          <w:szCs w:val="21"/>
        </w:rPr>
        <w:t>4</w:t>
      </w:r>
      <w:r>
        <w:rPr>
          <w:szCs w:val="21"/>
        </w:rPr>
        <w:t>月以降は</w:t>
      </w:r>
      <w:r>
        <w:rPr>
          <w:szCs w:val="21"/>
        </w:rPr>
        <w:t>Dart Editor</w:t>
      </w:r>
      <w:r>
        <w:rPr>
          <w:szCs w:val="21"/>
        </w:rPr>
        <w:t>には</w:t>
      </w:r>
      <w:r>
        <w:rPr>
          <w:szCs w:val="21"/>
        </w:rPr>
        <w:t>Dart VM</w:t>
      </w:r>
      <w:r>
        <w:rPr>
          <w:szCs w:val="21"/>
        </w:rPr>
        <w:t>と</w:t>
      </w:r>
      <w:r>
        <w:rPr>
          <w:szCs w:val="21"/>
        </w:rPr>
        <w:t>Dartium</w:t>
      </w:r>
      <w:r>
        <w:rPr>
          <w:szCs w:val="21"/>
        </w:rPr>
        <w:t>が同梱されていた。</w:t>
      </w:r>
      <w:r>
        <w:rPr>
          <w:szCs w:val="21"/>
        </w:rPr>
        <w:t>Dart Editor</w:t>
      </w:r>
      <w:r>
        <w:rPr>
          <w:szCs w:val="21"/>
        </w:rPr>
        <w:t>はもはやサポートされていないが、</w:t>
      </w:r>
      <w:r>
        <w:rPr>
          <w:szCs w:val="21"/>
        </w:rPr>
        <w:t>Dart VM</w:t>
      </w:r>
      <w:r>
        <w:rPr>
          <w:szCs w:val="21"/>
        </w:rPr>
        <w:t>と</w:t>
      </w:r>
      <w:r>
        <w:rPr>
          <w:szCs w:val="21"/>
        </w:rPr>
        <w:t>Dartium</w:t>
      </w:r>
      <w:r>
        <w:rPr>
          <w:szCs w:val="21"/>
        </w:rPr>
        <w:t>は</w:t>
      </w:r>
      <w:hyperlink r:id="rId255" w:history="1">
        <w:r>
          <w:rPr>
            <w:rStyle w:val="a7"/>
            <w:szCs w:val="21"/>
          </w:rPr>
          <w:t>ダウンロードのサイト</w:t>
        </w:r>
      </w:hyperlink>
      <w:r>
        <w:rPr>
          <w:szCs w:val="21"/>
        </w:rPr>
        <w:t>からダウンロードできる。この場合は：</w:t>
      </w:r>
    </w:p>
    <w:p w:rsidR="00000000" w:rsidRDefault="002E5195">
      <w:pPr>
        <w:rPr>
          <w:szCs w:val="21"/>
        </w:rPr>
      </w:pPr>
    </w:p>
    <w:p w:rsidR="00000000" w:rsidRDefault="002E5195" w:rsidP="002E5195">
      <w:pPr>
        <w:numPr>
          <w:ilvl w:val="0"/>
          <w:numId w:val="141"/>
        </w:numPr>
        <w:rPr>
          <w:szCs w:val="21"/>
        </w:rPr>
      </w:pPr>
      <w:r>
        <w:rPr>
          <w:szCs w:val="21"/>
        </w:rPr>
        <w:t>Dart VM</w:t>
      </w:r>
      <w:r>
        <w:rPr>
          <w:szCs w:val="21"/>
        </w:rPr>
        <w:t>は</w:t>
      </w:r>
      <w:r>
        <w:rPr>
          <w:szCs w:val="21"/>
        </w:rPr>
        <w:t>\dart-sdk\bin</w:t>
      </w:r>
      <w:r>
        <w:rPr>
          <w:szCs w:val="21"/>
        </w:rPr>
        <w:t>のディレクトリに</w:t>
      </w:r>
      <w:r>
        <w:rPr>
          <w:szCs w:val="21"/>
        </w:rPr>
        <w:t>dart.exe</w:t>
      </w:r>
      <w:r>
        <w:rPr>
          <w:szCs w:val="21"/>
        </w:rPr>
        <w:t>として存在する。</w:t>
      </w:r>
    </w:p>
    <w:p w:rsidR="00000000" w:rsidRDefault="002E5195" w:rsidP="002E5195">
      <w:pPr>
        <w:numPr>
          <w:ilvl w:val="0"/>
          <w:numId w:val="141"/>
        </w:numPr>
      </w:pPr>
      <w:r>
        <w:rPr>
          <w:szCs w:val="21"/>
        </w:rPr>
        <w:t>Dartium</w:t>
      </w:r>
      <w:r>
        <w:rPr>
          <w:szCs w:val="21"/>
        </w:rPr>
        <w:t>は</w:t>
      </w:r>
      <w:r>
        <w:rPr>
          <w:szCs w:val="21"/>
        </w:rPr>
        <w:t>\chromium</w:t>
      </w:r>
      <w:r>
        <w:rPr>
          <w:szCs w:val="21"/>
        </w:rPr>
        <w:t>のディレクトリに</w:t>
      </w:r>
      <w:r>
        <w:rPr>
          <w:szCs w:val="21"/>
        </w:rPr>
        <w:t>chrome.exe</w:t>
      </w:r>
      <w:r>
        <w:rPr>
          <w:szCs w:val="21"/>
        </w:rPr>
        <w:t>として存在する。</w:t>
      </w:r>
    </w:p>
    <w:p w:rsidR="00000000" w:rsidRDefault="002E5195"/>
    <w:p w:rsidR="00000000" w:rsidRDefault="002E5195">
      <w:pPr>
        <w:rPr>
          <w:szCs w:val="21"/>
        </w:rPr>
      </w:pPr>
      <w:r>
        <w:rPr>
          <w:szCs w:val="21"/>
        </w:rPr>
        <w:t>Dart SDK</w:t>
      </w:r>
      <w:r>
        <w:rPr>
          <w:szCs w:val="21"/>
        </w:rPr>
        <w:t>と</w:t>
      </w:r>
      <w:r>
        <w:rPr>
          <w:szCs w:val="21"/>
        </w:rPr>
        <w:t>Dartium</w:t>
      </w:r>
      <w:r>
        <w:rPr>
          <w:szCs w:val="21"/>
        </w:rPr>
        <w:t xml:space="preserve">のダウンロードと実行は　</w:t>
      </w:r>
      <w:hyperlink w:anchor="_toc26674" w:history="1">
        <w:r>
          <w:rPr>
            <w:rStyle w:val="a7"/>
            <w:szCs w:val="21"/>
          </w:rPr>
          <w:t>本資料の「</w:t>
        </w:r>
        <w:r>
          <w:rPr>
            <w:rStyle w:val="a7"/>
            <w:szCs w:val="21"/>
          </w:rPr>
          <w:t>Dart SDK</w:t>
        </w:r>
        <w:r>
          <w:rPr>
            <w:rStyle w:val="a7"/>
            <w:szCs w:val="21"/>
          </w:rPr>
          <w:t>と</w:t>
        </w:r>
        <w:r>
          <w:rPr>
            <w:rStyle w:val="a7"/>
            <w:szCs w:val="21"/>
          </w:rPr>
          <w:t>Dartium</w:t>
        </w:r>
        <w:r>
          <w:rPr>
            <w:rStyle w:val="a7"/>
            <w:szCs w:val="21"/>
          </w:rPr>
          <w:t>のインストール」の節</w:t>
        </w:r>
      </w:hyperlink>
      <w:r>
        <w:rPr>
          <w:szCs w:val="21"/>
        </w:rPr>
        <w:t>を見て頂きたい。</w:t>
      </w:r>
    </w:p>
    <w:p w:rsidR="00000000" w:rsidRDefault="002E5195">
      <w:pPr>
        <w:rPr>
          <w:szCs w:val="21"/>
        </w:rPr>
      </w:pPr>
    </w:p>
    <w:p w:rsidR="00000000" w:rsidRDefault="002E5195">
      <w:pPr>
        <w:rPr>
          <w:szCs w:val="21"/>
        </w:rPr>
      </w:pPr>
      <w:r>
        <w:rPr>
          <w:szCs w:val="21"/>
        </w:rPr>
        <w:t>なお、</w:t>
      </w:r>
      <w:r>
        <w:rPr>
          <w:b/>
          <w:bCs/>
          <w:color w:val="FF3333"/>
          <w:szCs w:val="21"/>
        </w:rPr>
        <w:t>dart</w:t>
      </w:r>
      <w:r>
        <w:rPr>
          <w:b/>
          <w:bCs/>
          <w:color w:val="FF3333"/>
          <w:szCs w:val="21"/>
        </w:rPr>
        <w:t>-sdk</w:t>
      </w:r>
      <w:r>
        <w:rPr>
          <w:b/>
          <w:bCs/>
          <w:color w:val="FF3333"/>
          <w:szCs w:val="21"/>
        </w:rPr>
        <w:t>と</w:t>
      </w:r>
      <w:r>
        <w:rPr>
          <w:b/>
          <w:bCs/>
          <w:color w:val="FF3333"/>
          <w:szCs w:val="21"/>
        </w:rPr>
        <w:t>Dartium</w:t>
      </w:r>
      <w:r>
        <w:rPr>
          <w:b/>
          <w:bCs/>
          <w:color w:val="FF3333"/>
          <w:szCs w:val="21"/>
        </w:rPr>
        <w:t>は</w:t>
      </w:r>
      <w:r>
        <w:rPr>
          <w:b/>
          <w:bCs/>
          <w:color w:val="FF0000"/>
          <w:szCs w:val="21"/>
        </w:rPr>
        <w:t>Windows XP</w:t>
      </w:r>
      <w:r>
        <w:rPr>
          <w:b/>
          <w:bCs/>
          <w:color w:val="FF0000"/>
          <w:szCs w:val="21"/>
        </w:rPr>
        <w:t>では動作しない</w:t>
      </w:r>
      <w:r>
        <w:rPr>
          <w:szCs w:val="21"/>
        </w:rPr>
        <w:t>ので注意されたい。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DOS</w:t>
      </w:r>
      <w:r>
        <w:t>レベルでの</w:t>
      </w:r>
      <w:r>
        <w:t>実行</w:t>
      </w:r>
    </w:p>
    <w:p w:rsidR="00000000" w:rsidRDefault="002E5195">
      <w:pPr>
        <w:rPr>
          <w:szCs w:val="21"/>
        </w:rPr>
      </w:pPr>
    </w:p>
    <w:p w:rsidR="00000000" w:rsidRDefault="002E5195">
      <w:pPr>
        <w:rPr>
          <w:szCs w:val="21"/>
        </w:rPr>
      </w:pPr>
      <w:r>
        <w:rPr>
          <w:szCs w:val="21"/>
        </w:rPr>
        <w:t>Windows</w:t>
      </w:r>
      <w:r>
        <w:rPr>
          <w:szCs w:val="21"/>
        </w:rPr>
        <w:t>で</w:t>
      </w:r>
      <w:r>
        <w:rPr>
          <w:szCs w:val="21"/>
        </w:rPr>
        <w:t>Dart VM</w:t>
      </w:r>
      <w:r>
        <w:rPr>
          <w:szCs w:val="21"/>
        </w:rPr>
        <w:t>を使ってプログラムを実行させるにはコマンド・プロンプトが使用できる。</w:t>
      </w:r>
      <w:r>
        <w:rPr>
          <w:szCs w:val="21"/>
        </w:rPr>
        <w:t>Dart</w:t>
      </w:r>
      <w:r>
        <w:rPr>
          <w:szCs w:val="21"/>
        </w:rPr>
        <w:t>チームはそのようなアプリケーションを「コマンド行アプリケーション</w:t>
      </w:r>
      <w:r>
        <w:rPr>
          <w:szCs w:val="21"/>
        </w:rPr>
        <w:t>(Command-line application)</w:t>
      </w:r>
      <w:r>
        <w:rPr>
          <w:szCs w:val="21"/>
        </w:rPr>
        <w:t>」とも呼んでいる。以下はコマンド・プロンプトからあるアプリケーションを実行させた例である（パスやディレクトリは自分の環境に合わせる）：</w:t>
      </w:r>
    </w:p>
    <w:p w:rsidR="00000000" w:rsidRDefault="002E5195">
      <w:pPr>
        <w:rPr>
          <w:szCs w:val="21"/>
        </w:rPr>
      </w:pPr>
    </w:p>
    <w:p w:rsidR="00000000" w:rsidRDefault="002E5195">
      <w:pPr>
        <w:pStyle w:val="af0"/>
        <w:rPr>
          <w:color w:val="auto"/>
          <w:sz w:val="18"/>
          <w:szCs w:val="18"/>
        </w:rPr>
      </w:pPr>
      <w:r>
        <w:rPr>
          <w:color w:val="auto"/>
          <w:sz w:val="18"/>
          <w:szCs w:val="18"/>
        </w:rPr>
        <w:t>C:\dart_code_samples</w:t>
      </w:r>
      <w:r>
        <w:rPr>
          <w:sz w:val="18"/>
          <w:szCs w:val="18"/>
        </w:rPr>
        <w:t>&gt;</w:t>
      </w:r>
      <w:r>
        <w:rPr>
          <w:b/>
          <w:bCs/>
          <w:color w:val="FF0000"/>
          <w:sz w:val="18"/>
          <w:szCs w:val="18"/>
        </w:rPr>
        <w:t>cd codes</w:t>
      </w:r>
    </w:p>
    <w:p w:rsidR="00000000" w:rsidRDefault="002E5195">
      <w:pPr>
        <w:pStyle w:val="af0"/>
        <w:rPr>
          <w:color w:val="auto"/>
          <w:sz w:val="18"/>
          <w:szCs w:val="18"/>
        </w:rPr>
      </w:pPr>
    </w:p>
    <w:p w:rsidR="00000000" w:rsidRDefault="002E5195">
      <w:pPr>
        <w:pStyle w:val="af0"/>
        <w:rPr>
          <w:color w:val="auto"/>
          <w:sz w:val="18"/>
          <w:szCs w:val="18"/>
        </w:rPr>
      </w:pPr>
      <w:r>
        <w:rPr>
          <w:color w:val="auto"/>
          <w:sz w:val="18"/>
          <w:szCs w:val="18"/>
        </w:rPr>
        <w:t>C:\dart_code_samples\codes</w:t>
      </w:r>
      <w:r>
        <w:rPr>
          <w:color w:val="auto"/>
          <w:sz w:val="18"/>
          <w:szCs w:val="18"/>
        </w:rPr>
        <w:t>&gt;</w:t>
      </w:r>
      <w:r>
        <w:rPr>
          <w:b/>
          <w:bCs/>
          <w:color w:val="FF0000"/>
          <w:sz w:val="18"/>
          <w:szCs w:val="18"/>
        </w:rPr>
        <w:t>path C:\dart\dart-sdk\bin</w:t>
      </w:r>
    </w:p>
    <w:p w:rsidR="00000000" w:rsidRDefault="002E5195">
      <w:pPr>
        <w:pStyle w:val="af0"/>
        <w:rPr>
          <w:color w:val="auto"/>
          <w:sz w:val="18"/>
          <w:szCs w:val="18"/>
        </w:rPr>
      </w:pPr>
    </w:p>
    <w:p w:rsidR="00000000" w:rsidRDefault="002E5195">
      <w:pPr>
        <w:pStyle w:val="af0"/>
        <w:rPr>
          <w:b/>
          <w:bCs/>
          <w:color w:val="66CC00"/>
          <w:sz w:val="18"/>
          <w:szCs w:val="18"/>
        </w:rPr>
      </w:pPr>
      <w:r>
        <w:rPr>
          <w:color w:val="auto"/>
          <w:sz w:val="18"/>
          <w:szCs w:val="18"/>
        </w:rPr>
        <w:t>C:\dart_code_samples\codes</w:t>
      </w:r>
      <w:r>
        <w:rPr>
          <w:color w:val="auto"/>
          <w:sz w:val="18"/>
          <w:szCs w:val="18"/>
        </w:rPr>
        <w:t>&gt;</w:t>
      </w:r>
      <w:r>
        <w:rPr>
          <w:b/>
          <w:bCs/>
          <w:color w:val="FF0000"/>
          <w:sz w:val="18"/>
          <w:szCs w:val="18"/>
        </w:rPr>
        <w:t xml:space="preserve">dart </w:t>
      </w:r>
      <w:r>
        <w:rPr>
          <w:b/>
          <w:bCs/>
          <w:color w:val="FF0000"/>
          <w:sz w:val="18"/>
          <w:szCs w:val="18"/>
        </w:rPr>
        <w:t>code_15.4a.dart</w:t>
      </w:r>
    </w:p>
    <w:p w:rsidR="00000000" w:rsidRDefault="002E5195">
      <w:pPr>
        <w:pStyle w:val="af0"/>
        <w:rPr>
          <w:color w:val="auto"/>
          <w:sz w:val="18"/>
          <w:szCs w:val="18"/>
        </w:rPr>
      </w:pPr>
      <w:r>
        <w:rPr>
          <w:b/>
          <w:bCs/>
          <w:color w:val="66CC00"/>
          <w:sz w:val="18"/>
          <w:szCs w:val="18"/>
        </w:rPr>
        <w:t>Hello, World!</w:t>
      </w:r>
    </w:p>
    <w:p w:rsidR="00000000" w:rsidRDefault="002E5195">
      <w:pPr>
        <w:pStyle w:val="af0"/>
        <w:rPr>
          <w:color w:val="auto"/>
          <w:sz w:val="18"/>
          <w:szCs w:val="18"/>
        </w:rPr>
      </w:pPr>
    </w:p>
    <w:p w:rsidR="00000000" w:rsidRDefault="002E5195">
      <w:pPr>
        <w:pStyle w:val="af0"/>
        <w:rPr>
          <w:szCs w:val="21"/>
        </w:rPr>
      </w:pPr>
      <w:r>
        <w:rPr>
          <w:color w:val="auto"/>
          <w:sz w:val="18"/>
          <w:szCs w:val="18"/>
        </w:rPr>
        <w:t>C:\dart_code_samples\codes</w:t>
      </w:r>
      <w:r>
        <w:rPr>
          <w:color w:val="auto"/>
          <w:sz w:val="18"/>
          <w:szCs w:val="18"/>
        </w:rPr>
        <w:t>&gt;</w:t>
      </w:r>
    </w:p>
    <w:p w:rsidR="00000000" w:rsidRDefault="002E5195">
      <w:pPr>
        <w:rPr>
          <w:szCs w:val="21"/>
        </w:rPr>
      </w:pPr>
    </w:p>
    <w:p w:rsidR="00000000" w:rsidRDefault="002E5195" w:rsidP="002E5195">
      <w:pPr>
        <w:numPr>
          <w:ilvl w:val="0"/>
          <w:numId w:val="142"/>
        </w:numPr>
      </w:pPr>
      <w:r>
        <w:t>最初に自分が作成したアプリケーション（ここでは</w:t>
      </w:r>
      <w:r>
        <w:t>code_15.4a.dart</w:t>
      </w:r>
      <w:r>
        <w:t>）が入っているディレクトリに移る</w:t>
      </w:r>
    </w:p>
    <w:p w:rsidR="00000000" w:rsidRDefault="002E5195" w:rsidP="002E5195">
      <w:pPr>
        <w:numPr>
          <w:ilvl w:val="0"/>
          <w:numId w:val="142"/>
        </w:numPr>
        <w:rPr>
          <w:szCs w:val="21"/>
        </w:rPr>
      </w:pPr>
      <w:r>
        <w:t>次に</w:t>
      </w:r>
      <w:r>
        <w:rPr>
          <w:szCs w:val="21"/>
        </w:rPr>
        <w:t>Dart VM</w:t>
      </w:r>
      <w:r>
        <w:rPr>
          <w:szCs w:val="21"/>
        </w:rPr>
        <w:t>があるディレクトリへのパスを指定する。これにより直接</w:t>
      </w:r>
      <w:r>
        <w:rPr>
          <w:szCs w:val="21"/>
        </w:rPr>
        <w:t>dart</w:t>
      </w:r>
      <w:r>
        <w:rPr>
          <w:szCs w:val="21"/>
        </w:rPr>
        <w:t>コマンドが使</w:t>
      </w:r>
      <w:r>
        <w:rPr>
          <w:szCs w:val="21"/>
        </w:rPr>
        <w:t>えるようになる（環</w:t>
      </w:r>
      <w:r>
        <w:rPr>
          <w:szCs w:val="21"/>
        </w:rPr>
        <w:t>境変数で設定すれば、コマンド・プロンプトを開いたたびにこのステップを踏まなくてもよくなる）</w:t>
      </w:r>
    </w:p>
    <w:p w:rsidR="00000000" w:rsidRDefault="002E5195" w:rsidP="002E5195">
      <w:pPr>
        <w:numPr>
          <w:ilvl w:val="0"/>
          <w:numId w:val="142"/>
        </w:numPr>
        <w:rPr>
          <w:color w:val="auto"/>
          <w:szCs w:val="21"/>
        </w:rPr>
      </w:pPr>
      <w:r>
        <w:rPr>
          <w:szCs w:val="21"/>
        </w:rPr>
        <w:t>次に</w:t>
      </w:r>
      <w:r>
        <w:rPr>
          <w:szCs w:val="21"/>
        </w:rPr>
        <w:t>dart code_15.4a.dart</w:t>
      </w:r>
      <w:r>
        <w:rPr>
          <w:szCs w:val="21"/>
        </w:rPr>
        <w:t>という具合に</w:t>
      </w:r>
      <w:r>
        <w:rPr>
          <w:szCs w:val="21"/>
        </w:rPr>
        <w:t>code_15.4a.dart</w:t>
      </w:r>
      <w:r>
        <w:rPr>
          <w:color w:val="auto"/>
          <w:szCs w:val="21"/>
        </w:rPr>
        <w:t>を実行させる</w:t>
      </w:r>
    </w:p>
    <w:p w:rsidR="00000000" w:rsidRDefault="002E5195" w:rsidP="002E5195">
      <w:pPr>
        <w:numPr>
          <w:ilvl w:val="0"/>
          <w:numId w:val="142"/>
        </w:numPr>
        <w:rPr>
          <w:color w:val="auto"/>
          <w:szCs w:val="21"/>
        </w:rPr>
      </w:pPr>
      <w:r>
        <w:rPr>
          <w:color w:val="auto"/>
          <w:szCs w:val="21"/>
        </w:rPr>
        <w:lastRenderedPageBreak/>
        <w:t>Dart VM</w:t>
      </w:r>
      <w:r>
        <w:rPr>
          <w:color w:val="auto"/>
          <w:szCs w:val="21"/>
        </w:rPr>
        <w:t>が</w:t>
      </w:r>
      <w:r>
        <w:rPr>
          <w:color w:val="auto"/>
          <w:szCs w:val="21"/>
        </w:rPr>
        <w:t>print</w:t>
      </w:r>
      <w:r>
        <w:rPr>
          <w:color w:val="auto"/>
          <w:szCs w:val="21"/>
        </w:rPr>
        <w:t>文を実行した結果の</w:t>
      </w:r>
      <w:r>
        <w:rPr>
          <w:color w:val="auto"/>
          <w:szCs w:val="21"/>
        </w:rPr>
        <w:t>Hello World</w:t>
      </w:r>
      <w:r>
        <w:rPr>
          <w:color w:val="auto"/>
          <w:szCs w:val="21"/>
        </w:rPr>
        <w:t>が出力されている</w:t>
      </w:r>
    </w:p>
    <w:p w:rsidR="00000000" w:rsidRDefault="002E5195">
      <w:pPr>
        <w:rPr>
          <w:color w:val="auto"/>
          <w:szCs w:val="21"/>
        </w:rPr>
      </w:pPr>
    </w:p>
    <w:p w:rsidR="00000000" w:rsidRDefault="002E5195">
      <w:pPr>
        <w:rPr>
          <w:color w:val="auto"/>
          <w:szCs w:val="21"/>
        </w:rPr>
      </w:pPr>
      <w:r>
        <w:rPr>
          <w:color w:val="auto"/>
          <w:szCs w:val="21"/>
        </w:rPr>
        <w:t>下図は実際のコマンド</w:t>
      </w:r>
      <w:r>
        <w:rPr>
          <w:color w:val="auto"/>
          <w:szCs w:val="21"/>
        </w:rPr>
        <w:t xml:space="preserve"> </w:t>
      </w:r>
      <w:r>
        <w:rPr>
          <w:color w:val="auto"/>
          <w:szCs w:val="21"/>
        </w:rPr>
        <w:t>プロンプト画面である：</w:t>
      </w:r>
    </w:p>
    <w:p w:rsidR="00000000" w:rsidRDefault="002E5195">
      <w:pPr>
        <w:rPr>
          <w:color w:val="auto"/>
          <w:szCs w:val="21"/>
        </w:rPr>
      </w:pPr>
    </w:p>
    <w:p w:rsidR="00000000" w:rsidRDefault="00974D35">
      <w:pPr>
        <w:jc w:val="center"/>
      </w:pPr>
      <w:r>
        <w:rPr>
          <w:noProof/>
          <w:lang w:eastAsia="ja-JP" w:bidi="ar-SA"/>
        </w:rPr>
        <w:drawing>
          <wp:anchor distT="0" distB="0" distL="0" distR="0" simplePos="0" relativeHeight="251724800" behindDoc="0" locked="0" layoutInCell="1" allowOverlap="1">
            <wp:simplePos x="0" y="0"/>
            <wp:positionH relativeFrom="column">
              <wp:align>center</wp:align>
            </wp:positionH>
            <wp:positionV relativeFrom="paragraph">
              <wp:posOffset>0</wp:posOffset>
            </wp:positionV>
            <wp:extent cx="3599180" cy="1968500"/>
            <wp:effectExtent l="19050" t="0" r="1270" b="0"/>
            <wp:wrapTopAndBottom/>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56" cstate="print"/>
                    <a:srcRect/>
                    <a:stretch>
                      <a:fillRect/>
                    </a:stretch>
                  </pic:blipFill>
                  <pic:spPr bwMode="auto">
                    <a:xfrm>
                      <a:off x="0" y="0"/>
                      <a:ext cx="3599180" cy="1968500"/>
                    </a:xfrm>
                    <a:prstGeom prst="rect">
                      <a:avLst/>
                    </a:prstGeom>
                    <a:solidFill>
                      <a:srgbClr val="FFFFFF"/>
                    </a:solidFill>
                    <a:ln w="9525">
                      <a:noFill/>
                      <a:miter lim="800000"/>
                      <a:headEnd/>
                      <a:tailEnd/>
                    </a:ln>
                  </pic:spPr>
                </pic:pic>
              </a:graphicData>
            </a:graphic>
          </wp:anchor>
        </w:drawing>
      </w:r>
      <w:r w:rsidR="002E5195">
        <w:rPr>
          <w:color w:val="auto"/>
          <w:szCs w:val="21"/>
        </w:rPr>
        <w:t>コマンド</w:t>
      </w:r>
      <w:r w:rsidR="002E5195">
        <w:rPr>
          <w:color w:val="auto"/>
          <w:szCs w:val="21"/>
        </w:rPr>
        <w:t xml:space="preserve"> </w:t>
      </w:r>
      <w:r w:rsidR="002E5195">
        <w:rPr>
          <w:color w:val="auto"/>
          <w:szCs w:val="21"/>
        </w:rPr>
        <w:t>プロンプト画面</w:t>
      </w:r>
    </w:p>
    <w:p w:rsidR="00000000" w:rsidRDefault="002E5195">
      <w:pPr>
        <w:pStyle w:val="4"/>
        <w:rPr>
          <w:b w:val="0"/>
          <w:bCs w:val="0"/>
          <w:sz w:val="21"/>
          <w:szCs w:val="21"/>
        </w:rPr>
      </w:pPr>
      <w:r>
        <w:t>最も簡単なコードの実行</w:t>
      </w:r>
    </w:p>
    <w:p w:rsidR="00000000" w:rsidRDefault="002E5195">
      <w:pPr>
        <w:rPr>
          <w:szCs w:val="21"/>
        </w:rPr>
      </w:pPr>
      <w:r>
        <w:rPr>
          <w:szCs w:val="21"/>
        </w:rPr>
        <w:t>実験に使った</w:t>
      </w:r>
      <w:r>
        <w:rPr>
          <w:szCs w:val="21"/>
        </w:rPr>
        <w:t>HelloWorld.dart</w:t>
      </w:r>
      <w:r>
        <w:rPr>
          <w:szCs w:val="21"/>
        </w:rPr>
        <w:t>は次のような極めて簡単なコードである：</w:t>
      </w:r>
    </w:p>
    <w:p w:rsidR="00000000" w:rsidRDefault="002E5195">
      <w:pPr>
        <w:rPr>
          <w:szCs w:val="21"/>
        </w:rPr>
      </w:pPr>
    </w:p>
    <w:p w:rsidR="00000000" w:rsidRDefault="002E5195">
      <w:pPr>
        <w:jc w:val="center"/>
      </w:pPr>
      <w:r>
        <w:rPr>
          <w:szCs w:val="21"/>
        </w:rPr>
        <w:t>code_15.4a.dart</w:t>
      </w:r>
    </w:p>
    <w:p w:rsidR="00000000" w:rsidRDefault="002E5195">
      <w:pPr>
        <w:pStyle w:val="af0"/>
      </w:pPr>
      <w:r>
        <w:t>void main() {</w:t>
      </w:r>
    </w:p>
    <w:p w:rsidR="00000000" w:rsidRDefault="002E5195">
      <w:pPr>
        <w:pStyle w:val="af0"/>
      </w:pPr>
      <w:r>
        <w:t xml:space="preserve">  print("Hello, World!");</w:t>
      </w:r>
    </w:p>
    <w:p w:rsidR="00000000" w:rsidRDefault="002E5195">
      <w:pPr>
        <w:pStyle w:val="af0"/>
        <w:rPr>
          <w:szCs w:val="21"/>
        </w:rPr>
      </w:pPr>
      <w:r>
        <w:t>}</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bookmarkStart w:id="127" w:name="_toc7720"/>
      <w:bookmarkEnd w:id="127"/>
      <w:r>
        <w:t>引数付きでの実行</w:t>
      </w:r>
    </w:p>
    <w:p w:rsidR="00000000" w:rsidRDefault="002E5195">
      <w:pPr>
        <w:rPr>
          <w:szCs w:val="21"/>
        </w:rPr>
      </w:pPr>
      <w:r>
        <w:rPr>
          <w:szCs w:val="21"/>
        </w:rPr>
        <w:t>コマンド行から単純な文字列たちを引数として渡したいときには：</w:t>
      </w:r>
    </w:p>
    <w:p w:rsidR="00000000" w:rsidRDefault="002E5195">
      <w:pPr>
        <w:rPr>
          <w:szCs w:val="21"/>
        </w:rPr>
      </w:pPr>
    </w:p>
    <w:p w:rsidR="00000000" w:rsidRDefault="002E5195">
      <w:pPr>
        <w:jc w:val="center"/>
      </w:pPr>
      <w:r>
        <w:rPr>
          <w:szCs w:val="21"/>
        </w:rPr>
        <w:t>code_15.4b.dart</w:t>
      </w:r>
    </w:p>
    <w:p w:rsidR="00000000" w:rsidRDefault="002E5195">
      <w:pPr>
        <w:pStyle w:val="af0"/>
      </w:pPr>
      <w:r>
        <w:t>void main(List&lt;String&gt; args) {</w:t>
      </w:r>
    </w:p>
    <w:p w:rsidR="00000000" w:rsidRDefault="002E5195">
      <w:pPr>
        <w:pStyle w:val="af0"/>
      </w:pPr>
      <w:r>
        <w:t xml:space="preserve">  print(args);</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のように</w:t>
      </w:r>
      <w:r>
        <w:rPr>
          <w:szCs w:val="21"/>
        </w:rPr>
        <w:t>List</w:t>
      </w:r>
      <w:r>
        <w:rPr>
          <w:szCs w:val="21"/>
        </w:rPr>
        <w:t>として受け取る。</w:t>
      </w:r>
    </w:p>
    <w:p w:rsidR="00000000" w:rsidRDefault="002E5195">
      <w:pPr>
        <w:rPr>
          <w:szCs w:val="21"/>
        </w:rPr>
      </w:pPr>
    </w:p>
    <w:p w:rsidR="00000000" w:rsidRDefault="002E5195">
      <w:pPr>
        <w:rPr>
          <w:color w:val="auto"/>
          <w:sz w:val="18"/>
          <w:szCs w:val="18"/>
        </w:rPr>
      </w:pPr>
      <w:r>
        <w:rPr>
          <w:szCs w:val="21"/>
        </w:rPr>
        <w:t>以下はコマンド行として実行した例である。引数として渡した</w:t>
      </w:r>
      <w:r>
        <w:rPr>
          <w:szCs w:val="21"/>
        </w:rPr>
        <w:t>6</w:t>
      </w:r>
      <w:r>
        <w:rPr>
          <w:szCs w:val="21"/>
        </w:rPr>
        <w:t>つの文字列が</w:t>
      </w:r>
      <w:r>
        <w:rPr>
          <w:szCs w:val="21"/>
        </w:rPr>
        <w:t>List</w:t>
      </w:r>
      <w:r>
        <w:rPr>
          <w:szCs w:val="21"/>
        </w:rPr>
        <w:t>として出力されている：</w:t>
      </w:r>
    </w:p>
    <w:p w:rsidR="00000000" w:rsidRDefault="002E5195">
      <w:pPr>
        <w:pStyle w:val="af0"/>
        <w:rPr>
          <w:color w:val="auto"/>
          <w:sz w:val="18"/>
          <w:szCs w:val="18"/>
        </w:rPr>
      </w:pPr>
      <w:r>
        <w:rPr>
          <w:color w:val="auto"/>
          <w:sz w:val="18"/>
          <w:szCs w:val="18"/>
        </w:rPr>
        <w:t>C:\dart_code_samples</w:t>
      </w:r>
      <w:r>
        <w:rPr>
          <w:sz w:val="18"/>
          <w:szCs w:val="18"/>
        </w:rPr>
        <w:t>&gt;</w:t>
      </w:r>
      <w:r>
        <w:rPr>
          <w:b/>
          <w:bCs/>
          <w:color w:val="FF0000"/>
          <w:sz w:val="18"/>
          <w:szCs w:val="18"/>
        </w:rPr>
        <w:t>cd codes</w:t>
      </w:r>
    </w:p>
    <w:p w:rsidR="00000000" w:rsidRDefault="002E5195">
      <w:pPr>
        <w:pStyle w:val="af0"/>
        <w:rPr>
          <w:color w:val="auto"/>
          <w:sz w:val="18"/>
          <w:szCs w:val="18"/>
        </w:rPr>
      </w:pPr>
    </w:p>
    <w:p w:rsidR="00000000" w:rsidRDefault="002E5195">
      <w:pPr>
        <w:pStyle w:val="af0"/>
        <w:rPr>
          <w:color w:val="auto"/>
          <w:sz w:val="18"/>
          <w:szCs w:val="18"/>
        </w:rPr>
      </w:pPr>
      <w:r>
        <w:rPr>
          <w:color w:val="auto"/>
          <w:sz w:val="18"/>
          <w:szCs w:val="18"/>
        </w:rPr>
        <w:t>C:\dar</w:t>
      </w:r>
      <w:r>
        <w:rPr>
          <w:color w:val="auto"/>
          <w:sz w:val="18"/>
          <w:szCs w:val="18"/>
        </w:rPr>
        <w:t>t_code_samples\codes</w:t>
      </w:r>
      <w:r>
        <w:rPr>
          <w:color w:val="auto"/>
          <w:sz w:val="18"/>
          <w:szCs w:val="18"/>
        </w:rPr>
        <w:t>&gt;</w:t>
      </w:r>
      <w:r>
        <w:rPr>
          <w:b/>
          <w:bCs/>
          <w:color w:val="FF0000"/>
          <w:sz w:val="18"/>
          <w:szCs w:val="18"/>
        </w:rPr>
        <w:t>path c:\dart_editor\dart-sdk\bin</w:t>
      </w:r>
    </w:p>
    <w:p w:rsidR="00000000" w:rsidRDefault="002E5195">
      <w:pPr>
        <w:pStyle w:val="af0"/>
        <w:rPr>
          <w:color w:val="auto"/>
          <w:sz w:val="18"/>
          <w:szCs w:val="18"/>
        </w:rPr>
      </w:pPr>
    </w:p>
    <w:p w:rsidR="00000000" w:rsidRDefault="002E5195">
      <w:pPr>
        <w:pStyle w:val="af0"/>
        <w:rPr>
          <w:b/>
          <w:bCs/>
          <w:color w:val="66CC00"/>
          <w:sz w:val="18"/>
          <w:szCs w:val="18"/>
        </w:rPr>
      </w:pPr>
      <w:r>
        <w:rPr>
          <w:color w:val="auto"/>
          <w:sz w:val="18"/>
          <w:szCs w:val="18"/>
        </w:rPr>
        <w:t>C:\dart_code_samples\codes</w:t>
      </w:r>
      <w:r>
        <w:rPr>
          <w:color w:val="auto"/>
          <w:sz w:val="18"/>
          <w:szCs w:val="18"/>
        </w:rPr>
        <w:t>&gt;</w:t>
      </w:r>
      <w:r>
        <w:rPr>
          <w:b/>
          <w:bCs/>
          <w:color w:val="FF0000"/>
          <w:sz w:val="18"/>
          <w:szCs w:val="18"/>
        </w:rPr>
        <w:t xml:space="preserve">dart </w:t>
      </w:r>
      <w:r>
        <w:rPr>
          <w:b/>
          <w:bCs/>
          <w:color w:val="FF0000"/>
          <w:sz w:val="18"/>
          <w:szCs w:val="18"/>
        </w:rPr>
        <w:t>code_15.4b.dart 1 2 3 4 5 end</w:t>
      </w:r>
    </w:p>
    <w:p w:rsidR="00000000" w:rsidRDefault="002E5195">
      <w:pPr>
        <w:pStyle w:val="af0"/>
        <w:rPr>
          <w:color w:val="auto"/>
          <w:sz w:val="18"/>
          <w:szCs w:val="18"/>
        </w:rPr>
      </w:pPr>
      <w:r>
        <w:rPr>
          <w:b/>
          <w:bCs/>
          <w:color w:val="66CC00"/>
          <w:sz w:val="18"/>
          <w:szCs w:val="18"/>
        </w:rPr>
        <w:t>[1, 2, 3, 4, 5, end]</w:t>
      </w:r>
    </w:p>
    <w:p w:rsidR="00000000" w:rsidRDefault="002E5195">
      <w:pPr>
        <w:pStyle w:val="af0"/>
        <w:rPr>
          <w:color w:val="auto"/>
          <w:sz w:val="18"/>
          <w:szCs w:val="18"/>
        </w:rPr>
      </w:pPr>
    </w:p>
    <w:p w:rsidR="00000000" w:rsidRDefault="002E5195">
      <w:pPr>
        <w:pStyle w:val="af0"/>
        <w:rPr>
          <w:szCs w:val="21"/>
        </w:rPr>
      </w:pPr>
      <w:r>
        <w:rPr>
          <w:color w:val="auto"/>
          <w:sz w:val="18"/>
          <w:szCs w:val="18"/>
        </w:rPr>
        <w:t>C:\dart_code_samples\codes</w:t>
      </w:r>
      <w:r>
        <w:rPr>
          <w:color w:val="auto"/>
          <w:sz w:val="18"/>
          <w:szCs w:val="18"/>
        </w:rPr>
        <w:t>&gt;</w:t>
      </w:r>
    </w:p>
    <w:p w:rsidR="00000000" w:rsidRDefault="002E5195">
      <w:pPr>
        <w:rPr>
          <w:szCs w:val="21"/>
        </w:rPr>
      </w:pPr>
    </w:p>
    <w:p w:rsidR="00000000" w:rsidRDefault="002E5195">
      <w:pPr>
        <w:rPr>
          <w:szCs w:val="21"/>
        </w:rPr>
      </w:pPr>
      <w:r>
        <w:rPr>
          <w:szCs w:val="21"/>
        </w:rPr>
        <w:t>引数を構文解析して</w:t>
      </w:r>
      <w:r>
        <w:rPr>
          <w:szCs w:val="21"/>
        </w:rPr>
        <w:t>main</w:t>
      </w:r>
      <w:r>
        <w:rPr>
          <w:szCs w:val="21"/>
        </w:rPr>
        <w:t>に渡したいときは</w:t>
      </w:r>
      <w:hyperlink r:id="rId257" w:history="1">
        <w:r>
          <w:rPr>
            <w:rStyle w:val="a7"/>
            <w:szCs w:val="21"/>
          </w:rPr>
          <w:t>args</w:t>
        </w:r>
      </w:hyperlink>
      <w:r>
        <w:rPr>
          <w:szCs w:val="21"/>
        </w:rPr>
        <w:t>というパッケージ・ライブラリを使用する。このライブラリは生のコマンド行引数たちをオプションと値のセットとして構文解析するもので、</w:t>
      </w:r>
      <w:r>
        <w:rPr>
          <w:szCs w:val="21"/>
        </w:rPr>
        <w:t>GNU</w:t>
      </w:r>
      <w:r>
        <w:rPr>
          <w:szCs w:val="21"/>
        </w:rPr>
        <w:t>及び</w:t>
      </w:r>
      <w:r>
        <w:rPr>
          <w:szCs w:val="21"/>
        </w:rPr>
        <w:t>POSIX</w:t>
      </w:r>
      <w:r>
        <w:rPr>
          <w:szCs w:val="21"/>
        </w:rPr>
        <w:t>スタイルのオプションに対応している。使い方は</w:t>
      </w:r>
      <w:hyperlink r:id="rId258" w:history="1">
        <w:r>
          <w:rPr>
            <w:rStyle w:val="a7"/>
            <w:szCs w:val="21"/>
          </w:rPr>
          <w:t>stackoverflo</w:t>
        </w:r>
      </w:hyperlink>
      <w:r>
        <w:rPr>
          <w:szCs w:val="21"/>
        </w:rPr>
        <w:t>w</w:t>
      </w:r>
      <w:r>
        <w:rPr>
          <w:szCs w:val="21"/>
        </w:rPr>
        <w:t>などを参考にすると良い。</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lastRenderedPageBreak/>
        <w:t>stdin</w:t>
      </w:r>
      <w:r>
        <w:t>、</w:t>
      </w:r>
      <w:r>
        <w:t>s</w:t>
      </w:r>
      <w:r>
        <w:t>tdout</w:t>
      </w:r>
      <w:r>
        <w:t>、および</w:t>
      </w:r>
      <w:r>
        <w:t>stderr</w:t>
      </w:r>
    </w:p>
    <w:p w:rsidR="00000000" w:rsidRDefault="002E5195">
      <w:pPr>
        <w:rPr>
          <w:szCs w:val="21"/>
        </w:rPr>
      </w:pPr>
    </w:p>
    <w:p w:rsidR="00000000" w:rsidRDefault="002E5195">
      <w:pPr>
        <w:rPr>
          <w:szCs w:val="21"/>
        </w:rPr>
      </w:pPr>
      <w:r>
        <w:rPr>
          <w:szCs w:val="21"/>
        </w:rPr>
        <w:t>他の言語たち同様、</w:t>
      </w:r>
      <w:r>
        <w:rPr>
          <w:szCs w:val="21"/>
        </w:rPr>
        <w:t>Dart</w:t>
      </w:r>
      <w:r>
        <w:rPr>
          <w:szCs w:val="21"/>
        </w:rPr>
        <w:t>には標準入出力及びエラーのストリームがある。これらの標準</w:t>
      </w:r>
      <w:r>
        <w:rPr>
          <w:szCs w:val="21"/>
        </w:rPr>
        <w:t>I/O</w:t>
      </w:r>
      <w:r>
        <w:rPr>
          <w:szCs w:val="21"/>
        </w:rPr>
        <w:t>ストリームは</w:t>
      </w:r>
      <w:r>
        <w:rPr>
          <w:szCs w:val="21"/>
        </w:rPr>
        <w:t>dart:io</w:t>
      </w:r>
      <w:r>
        <w:rPr>
          <w:szCs w:val="21"/>
        </w:rPr>
        <w:t>ライブラリのトップ・レベルで定義されている：</w:t>
      </w:r>
    </w:p>
    <w:p w:rsidR="00000000" w:rsidRDefault="002E5195">
      <w:pPr>
        <w:rPr>
          <w:szCs w:val="21"/>
        </w:rPr>
      </w:pPr>
    </w:p>
    <w:tbl>
      <w:tblPr>
        <w:tblW w:w="0" w:type="auto"/>
        <w:tblInd w:w="1403" w:type="dxa"/>
        <w:tblLayout w:type="fixed"/>
        <w:tblCellMar>
          <w:top w:w="55" w:type="dxa"/>
          <w:left w:w="55" w:type="dxa"/>
          <w:bottom w:w="55" w:type="dxa"/>
          <w:right w:w="55" w:type="dxa"/>
        </w:tblCellMar>
        <w:tblLook w:val="0000"/>
      </w:tblPr>
      <w:tblGrid>
        <w:gridCol w:w="2304"/>
        <w:gridCol w:w="4666"/>
      </w:tblGrid>
      <w:tr w:rsidR="00000000">
        <w:tc>
          <w:tcPr>
            <w:tcW w:w="2304"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pPr>
            <w:r>
              <w:t>ストリーム</w:t>
            </w:r>
          </w:p>
        </w:tc>
        <w:tc>
          <w:tcPr>
            <w:tcW w:w="4666"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t>記述</w:t>
            </w:r>
          </w:p>
        </w:tc>
      </w:tr>
      <w:tr w:rsidR="00000000">
        <w:tc>
          <w:tcPr>
            <w:tcW w:w="2304" w:type="dxa"/>
            <w:tcBorders>
              <w:left w:val="single" w:sz="1" w:space="0" w:color="000000"/>
              <w:bottom w:val="single" w:sz="1" w:space="0" w:color="000000"/>
            </w:tcBorders>
            <w:shd w:val="clear" w:color="auto" w:fill="auto"/>
          </w:tcPr>
          <w:p w:rsidR="00000000" w:rsidRDefault="002E5195">
            <w:pPr>
              <w:jc w:val="center"/>
            </w:pPr>
            <w:r>
              <w:rPr>
                <w:szCs w:val="21"/>
              </w:rPr>
              <w:t>stdout</w:t>
            </w:r>
          </w:p>
        </w:tc>
        <w:tc>
          <w:tcPr>
            <w:tcW w:w="4666" w:type="dxa"/>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t>標準出力</w:t>
            </w:r>
          </w:p>
        </w:tc>
      </w:tr>
      <w:tr w:rsidR="00000000">
        <w:tc>
          <w:tcPr>
            <w:tcW w:w="2304" w:type="dxa"/>
            <w:tcBorders>
              <w:left w:val="single" w:sz="1" w:space="0" w:color="000000"/>
              <w:bottom w:val="single" w:sz="1" w:space="0" w:color="000000"/>
            </w:tcBorders>
            <w:shd w:val="clear" w:color="auto" w:fill="auto"/>
          </w:tcPr>
          <w:p w:rsidR="00000000" w:rsidRDefault="002E5195">
            <w:pPr>
              <w:jc w:val="center"/>
            </w:pPr>
            <w:r>
              <w:rPr>
                <w:szCs w:val="21"/>
              </w:rPr>
              <w:t>stderr</w:t>
            </w:r>
          </w:p>
        </w:tc>
        <w:tc>
          <w:tcPr>
            <w:tcW w:w="4666" w:type="dxa"/>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t>標準エラー</w:t>
            </w:r>
          </w:p>
        </w:tc>
      </w:tr>
      <w:tr w:rsidR="00000000">
        <w:tc>
          <w:tcPr>
            <w:tcW w:w="2304" w:type="dxa"/>
            <w:tcBorders>
              <w:left w:val="single" w:sz="1" w:space="0" w:color="000000"/>
              <w:bottom w:val="single" w:sz="1" w:space="0" w:color="000000"/>
            </w:tcBorders>
            <w:shd w:val="clear" w:color="auto" w:fill="auto"/>
          </w:tcPr>
          <w:p w:rsidR="00000000" w:rsidRDefault="002E5195">
            <w:pPr>
              <w:jc w:val="center"/>
            </w:pPr>
            <w:r>
              <w:rPr>
                <w:szCs w:val="21"/>
              </w:rPr>
              <w:t>stdin</w:t>
            </w:r>
          </w:p>
        </w:tc>
        <w:tc>
          <w:tcPr>
            <w:tcW w:w="4666" w:type="dxa"/>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t>標準入力</w:t>
            </w:r>
          </w:p>
        </w:tc>
      </w:tr>
    </w:tbl>
    <w:p w:rsidR="00000000" w:rsidRDefault="002E5195">
      <w:pPr>
        <w:rPr>
          <w:szCs w:val="21"/>
        </w:rPr>
      </w:pPr>
    </w:p>
    <w:p w:rsidR="00000000" w:rsidRDefault="002E5195">
      <w:pPr>
        <w:rPr>
          <w:szCs w:val="21"/>
        </w:rPr>
      </w:pPr>
    </w:p>
    <w:p w:rsidR="00000000" w:rsidRDefault="002E5195">
      <w:pPr>
        <w:rPr>
          <w:szCs w:val="21"/>
        </w:rPr>
      </w:pPr>
      <w:r>
        <w:rPr>
          <w:szCs w:val="21"/>
        </w:rPr>
        <w:t>stdout</w:t>
      </w:r>
      <w:r>
        <w:rPr>
          <w:szCs w:val="21"/>
        </w:rPr>
        <w:t>：</w:t>
      </w:r>
    </w:p>
    <w:p w:rsidR="00000000" w:rsidRDefault="002E5195">
      <w:pPr>
        <w:rPr>
          <w:szCs w:val="21"/>
        </w:rPr>
      </w:pPr>
    </w:p>
    <w:p w:rsidR="00000000" w:rsidRDefault="002E5195">
      <w:pPr>
        <w:rPr>
          <w:szCs w:val="21"/>
        </w:rPr>
      </w:pPr>
      <w:r>
        <w:rPr>
          <w:szCs w:val="21"/>
        </w:rPr>
        <w:t>例えばもし</w:t>
      </w:r>
      <w:r>
        <w:rPr>
          <w:szCs w:val="21"/>
        </w:rPr>
        <w:t>-n</w:t>
      </w:r>
      <w:r>
        <w:rPr>
          <w:szCs w:val="21"/>
        </w:rPr>
        <w:t>フラグがセットされておれば</w:t>
      </w:r>
      <w:r>
        <w:rPr>
          <w:szCs w:val="21"/>
        </w:rPr>
        <w:t>stdout</w:t>
      </w:r>
      <w:r>
        <w:rPr>
          <w:szCs w:val="21"/>
        </w:rPr>
        <w:t>に行番号とその行をファイルに書き込むプログラムの一部である：</w:t>
      </w:r>
    </w:p>
    <w:p w:rsidR="00000000" w:rsidRDefault="002E5195">
      <w:pPr>
        <w:rPr>
          <w:szCs w:val="21"/>
        </w:rPr>
      </w:pPr>
    </w:p>
    <w:p w:rsidR="00000000" w:rsidRDefault="002E5195">
      <w:pPr>
        <w:pStyle w:val="afb"/>
        <w:rPr>
          <w:szCs w:val="18"/>
        </w:rPr>
      </w:pPr>
      <w:r>
        <w:rPr>
          <w:szCs w:val="18"/>
        </w:rPr>
        <w:t>if (showLineNumbers) {</w:t>
      </w:r>
    </w:p>
    <w:p w:rsidR="00000000" w:rsidRDefault="002E5195">
      <w:pPr>
        <w:pStyle w:val="afb"/>
        <w:rPr>
          <w:szCs w:val="18"/>
        </w:rPr>
      </w:pPr>
      <w:r>
        <w:rPr>
          <w:szCs w:val="18"/>
        </w:rPr>
        <w:t xml:space="preserve">  </w:t>
      </w:r>
      <w:r>
        <w:rPr>
          <w:b/>
          <w:bCs/>
          <w:color w:val="FF0000"/>
          <w:szCs w:val="18"/>
        </w:rPr>
        <w:t>stdout.write</w:t>
      </w:r>
      <w:r>
        <w:rPr>
          <w:szCs w:val="18"/>
        </w:rPr>
        <w:t>('$</w:t>
      </w:r>
      <w:r>
        <w:rPr>
          <w:szCs w:val="18"/>
        </w:rPr>
        <w:t>{lineNumber++} ');</w:t>
      </w:r>
    </w:p>
    <w:p w:rsidR="00000000" w:rsidRDefault="002E5195">
      <w:pPr>
        <w:pStyle w:val="afb"/>
        <w:rPr>
          <w:szCs w:val="18"/>
        </w:rPr>
      </w:pPr>
      <w:r>
        <w:rPr>
          <w:szCs w:val="18"/>
        </w:rPr>
        <w:t>}</w:t>
      </w:r>
    </w:p>
    <w:p w:rsidR="00000000" w:rsidRDefault="002E5195">
      <w:pPr>
        <w:pStyle w:val="afb"/>
        <w:rPr>
          <w:szCs w:val="18"/>
        </w:rPr>
      </w:pPr>
    </w:p>
    <w:p w:rsidR="00000000" w:rsidRDefault="002E5195">
      <w:pPr>
        <w:pStyle w:val="afb"/>
        <w:rPr>
          <w:sz w:val="21"/>
          <w:szCs w:val="21"/>
        </w:rPr>
      </w:pPr>
      <w:r>
        <w:rPr>
          <w:b/>
          <w:bCs/>
          <w:color w:val="FF0000"/>
          <w:szCs w:val="18"/>
        </w:rPr>
        <w:t>stdout.writeln</w:t>
      </w:r>
      <w:r>
        <w:rPr>
          <w:szCs w:val="18"/>
        </w:rPr>
        <w:t>(line);</w:t>
      </w:r>
    </w:p>
    <w:p w:rsidR="00000000" w:rsidRDefault="002E5195">
      <w:pPr>
        <w:rPr>
          <w:szCs w:val="21"/>
        </w:rPr>
      </w:pPr>
    </w:p>
    <w:p w:rsidR="00000000" w:rsidRDefault="002E5195">
      <w:pPr>
        <w:rPr>
          <w:szCs w:val="21"/>
        </w:rPr>
      </w:pPr>
      <w:r>
        <w:rPr>
          <w:szCs w:val="21"/>
        </w:rPr>
        <w:t>write()</w:t>
      </w:r>
      <w:r>
        <w:rPr>
          <w:szCs w:val="21"/>
        </w:rPr>
        <w:t>と</w:t>
      </w:r>
      <w:r>
        <w:rPr>
          <w:szCs w:val="21"/>
        </w:rPr>
        <w:t>writeln()</w:t>
      </w:r>
      <w:r>
        <w:rPr>
          <w:szCs w:val="21"/>
        </w:rPr>
        <w:t>メソッドは任意の型のオブジェクトを受け付け、それを文字列に変換しプリントする。</w:t>
      </w:r>
      <w:r>
        <w:rPr>
          <w:szCs w:val="21"/>
        </w:rPr>
        <w:t>writeln()</w:t>
      </w:r>
      <w:r>
        <w:rPr>
          <w:szCs w:val="21"/>
        </w:rPr>
        <w:t>は改行コードもプリントする。この例では行番号に</w:t>
      </w:r>
      <w:r>
        <w:rPr>
          <w:szCs w:val="21"/>
        </w:rPr>
        <w:t>write()</w:t>
      </w:r>
      <w:r>
        <w:rPr>
          <w:szCs w:val="21"/>
        </w:rPr>
        <w:t>メソッドが使われてるので、同じ行に行番号とテキストが表示されることになる。</w:t>
      </w:r>
    </w:p>
    <w:p w:rsidR="00000000" w:rsidRDefault="002E5195">
      <w:pPr>
        <w:rPr>
          <w:szCs w:val="21"/>
        </w:rPr>
      </w:pPr>
    </w:p>
    <w:p w:rsidR="00000000" w:rsidRDefault="002E5195">
      <w:pPr>
        <w:rPr>
          <w:szCs w:val="21"/>
        </w:rPr>
      </w:pPr>
      <w:r>
        <w:rPr>
          <w:szCs w:val="21"/>
        </w:rPr>
        <w:t>writeAll()</w:t>
      </w:r>
      <w:r>
        <w:rPr>
          <w:szCs w:val="21"/>
        </w:rPr>
        <w:t>メソッドを使うとオブジェクトたちのリストをプリントでき、また</w:t>
      </w:r>
      <w:r>
        <w:rPr>
          <w:szCs w:val="21"/>
        </w:rPr>
        <w:t>addStream()</w:t>
      </w:r>
      <w:r>
        <w:rPr>
          <w:szCs w:val="21"/>
        </w:rPr>
        <w:t>を使うとあるストリームからの総ての要素たちを非同期で</w:t>
      </w:r>
      <w:r>
        <w:rPr>
          <w:szCs w:val="21"/>
        </w:rPr>
        <w:t>プリントできる。</w:t>
      </w:r>
    </w:p>
    <w:p w:rsidR="00000000" w:rsidRDefault="002E5195">
      <w:pPr>
        <w:rPr>
          <w:szCs w:val="21"/>
        </w:rPr>
      </w:pPr>
    </w:p>
    <w:p w:rsidR="00000000" w:rsidRDefault="002E5195">
      <w:pPr>
        <w:rPr>
          <w:szCs w:val="21"/>
        </w:rPr>
      </w:pPr>
      <w:r>
        <w:rPr>
          <w:szCs w:val="21"/>
        </w:rPr>
        <w:t>stdout</w:t>
      </w:r>
      <w:r>
        <w:rPr>
          <w:szCs w:val="21"/>
        </w:rPr>
        <w:t>は</w:t>
      </w:r>
      <w:r>
        <w:rPr>
          <w:szCs w:val="21"/>
        </w:rPr>
        <w:t>print()</w:t>
      </w:r>
      <w:r>
        <w:rPr>
          <w:szCs w:val="21"/>
        </w:rPr>
        <w:t>関数よりも多くに機能を有している。例えば、</w:t>
      </w:r>
      <w:r>
        <w:rPr>
          <w:szCs w:val="21"/>
        </w:rPr>
        <w:t>stdout</w:t>
      </w:r>
      <w:r>
        <w:rPr>
          <w:szCs w:val="21"/>
        </w:rPr>
        <w:t>を使ってあるストリームの中身を表示できる。但し</w:t>
      </w:r>
      <w:r>
        <w:rPr>
          <w:szCs w:val="21"/>
        </w:rPr>
        <w:t>JavaScript</w:t>
      </w:r>
      <w:r>
        <w:rPr>
          <w:szCs w:val="21"/>
        </w:rPr>
        <w:t>に変換され実行されるプロブラムの場合は</w:t>
      </w:r>
      <w:r>
        <w:rPr>
          <w:szCs w:val="21"/>
        </w:rPr>
        <w:t>stdout</w:t>
      </w:r>
      <w:r>
        <w:rPr>
          <w:szCs w:val="21"/>
        </w:rPr>
        <w:t>ではなくて</w:t>
      </w:r>
      <w:r>
        <w:rPr>
          <w:szCs w:val="21"/>
        </w:rPr>
        <w:t>print()</w:t>
      </w:r>
      <w:r>
        <w:rPr>
          <w:szCs w:val="21"/>
        </w:rPr>
        <w:t>を使わねばならない。</w:t>
      </w:r>
    </w:p>
    <w:p w:rsidR="00000000" w:rsidRDefault="002E5195">
      <w:pPr>
        <w:rPr>
          <w:szCs w:val="21"/>
        </w:rPr>
      </w:pPr>
    </w:p>
    <w:p w:rsidR="00000000" w:rsidRDefault="002E5195">
      <w:pPr>
        <w:rPr>
          <w:szCs w:val="21"/>
        </w:rPr>
      </w:pPr>
    </w:p>
    <w:p w:rsidR="00000000" w:rsidRDefault="002E5195">
      <w:pPr>
        <w:rPr>
          <w:szCs w:val="21"/>
        </w:rPr>
      </w:pPr>
      <w:r>
        <w:rPr>
          <w:szCs w:val="21"/>
        </w:rPr>
        <w:t>stderr</w:t>
      </w:r>
      <w:r>
        <w:rPr>
          <w:szCs w:val="21"/>
        </w:rPr>
        <w:t>：</w:t>
      </w:r>
    </w:p>
    <w:p w:rsidR="00000000" w:rsidRDefault="002E5195">
      <w:pPr>
        <w:rPr>
          <w:szCs w:val="21"/>
        </w:rPr>
      </w:pPr>
    </w:p>
    <w:p w:rsidR="00000000" w:rsidRDefault="002E5195">
      <w:pPr>
        <w:rPr>
          <w:szCs w:val="21"/>
        </w:rPr>
      </w:pPr>
      <w:r>
        <w:rPr>
          <w:szCs w:val="21"/>
        </w:rPr>
        <w:t>コンソールにエラー・メッセージを書き込む場合には</w:t>
      </w:r>
      <w:r>
        <w:rPr>
          <w:szCs w:val="21"/>
        </w:rPr>
        <w:t>stderr</w:t>
      </w:r>
      <w:r>
        <w:rPr>
          <w:szCs w:val="21"/>
        </w:rPr>
        <w:t>を使用する。標準エラーのストリームは</w:t>
      </w:r>
      <w:r>
        <w:rPr>
          <w:szCs w:val="21"/>
        </w:rPr>
        <w:t xml:space="preserve"> </w:t>
      </w:r>
      <w:r>
        <w:rPr>
          <w:szCs w:val="21"/>
        </w:rPr>
        <w:t>stdout</w:t>
      </w:r>
      <w:r>
        <w:rPr>
          <w:szCs w:val="21"/>
        </w:rPr>
        <w:t>と同じメソッドたちを有しており、</w:t>
      </w:r>
      <w:r>
        <w:rPr>
          <w:szCs w:val="21"/>
        </w:rPr>
        <w:t>stdout</w:t>
      </w:r>
      <w:r>
        <w:rPr>
          <w:szCs w:val="21"/>
        </w:rPr>
        <w:t>と同じようにそれらのメソッドを使用すれば良い。</w:t>
      </w:r>
      <w:r>
        <w:rPr>
          <w:szCs w:val="21"/>
        </w:rPr>
        <w:t>stdout</w:t>
      </w:r>
      <w:r>
        <w:rPr>
          <w:szCs w:val="21"/>
        </w:rPr>
        <w:t>と</w:t>
      </w:r>
      <w:r>
        <w:rPr>
          <w:szCs w:val="21"/>
        </w:rPr>
        <w:t>stderr</w:t>
      </w:r>
      <w:r>
        <w:rPr>
          <w:szCs w:val="21"/>
        </w:rPr>
        <w:t>ともにコンソールにプリントするが、これらの出力は分離されており、そのコマンド行であるいはプログラム的に異なった先にリダイレクトまたはパイプできる。</w:t>
      </w:r>
    </w:p>
    <w:p w:rsidR="00000000" w:rsidRDefault="002E5195">
      <w:pPr>
        <w:rPr>
          <w:szCs w:val="21"/>
        </w:rPr>
      </w:pPr>
    </w:p>
    <w:p w:rsidR="00000000" w:rsidRDefault="002E5195">
      <w:pPr>
        <w:rPr>
          <w:szCs w:val="21"/>
        </w:rPr>
      </w:pPr>
      <w:r>
        <w:rPr>
          <w:szCs w:val="21"/>
        </w:rPr>
        <w:t>次のコードはユーザがファイルではなくてディレクトリを指定したとき、または指定したファイルが見つからないときにエラー・メッセージをプリントする：</w:t>
      </w:r>
    </w:p>
    <w:p w:rsidR="00000000" w:rsidRDefault="002E5195">
      <w:pPr>
        <w:rPr>
          <w:szCs w:val="21"/>
        </w:rPr>
      </w:pPr>
    </w:p>
    <w:p w:rsidR="00000000" w:rsidRDefault="002E5195">
      <w:pPr>
        <w:pStyle w:val="afb"/>
        <w:rPr>
          <w:szCs w:val="18"/>
        </w:rPr>
      </w:pPr>
      <w:r>
        <w:rPr>
          <w:szCs w:val="18"/>
        </w:rPr>
        <w:t>if (isDir) {</w:t>
      </w:r>
    </w:p>
    <w:p w:rsidR="00000000" w:rsidRDefault="002E5195">
      <w:pPr>
        <w:pStyle w:val="afb"/>
        <w:rPr>
          <w:szCs w:val="18"/>
        </w:rPr>
      </w:pPr>
      <w:r>
        <w:rPr>
          <w:szCs w:val="18"/>
        </w:rPr>
        <w:t xml:space="preserve">  </w:t>
      </w:r>
      <w:r>
        <w:rPr>
          <w:b/>
          <w:bCs/>
          <w:color w:val="FF0000"/>
          <w:szCs w:val="18"/>
        </w:rPr>
        <w:t>stderr.writeln</w:t>
      </w:r>
      <w:r>
        <w:rPr>
          <w:szCs w:val="18"/>
        </w:rPr>
        <w:t>('error: $path is a directory');</w:t>
      </w:r>
    </w:p>
    <w:p w:rsidR="00000000" w:rsidRDefault="002E5195">
      <w:pPr>
        <w:pStyle w:val="afb"/>
        <w:rPr>
          <w:szCs w:val="18"/>
        </w:rPr>
      </w:pPr>
      <w:r>
        <w:rPr>
          <w:szCs w:val="18"/>
        </w:rPr>
        <w:t>} else {</w:t>
      </w:r>
    </w:p>
    <w:p w:rsidR="00000000" w:rsidRDefault="002E5195">
      <w:pPr>
        <w:pStyle w:val="afb"/>
        <w:rPr>
          <w:szCs w:val="18"/>
        </w:rPr>
      </w:pPr>
      <w:r>
        <w:rPr>
          <w:szCs w:val="18"/>
        </w:rPr>
        <w:t xml:space="preserve">  </w:t>
      </w:r>
      <w:r>
        <w:rPr>
          <w:b/>
          <w:bCs/>
          <w:color w:val="FF0000"/>
          <w:szCs w:val="18"/>
        </w:rPr>
        <w:t>stderr.writeln</w:t>
      </w:r>
      <w:r>
        <w:rPr>
          <w:szCs w:val="18"/>
        </w:rPr>
        <w:t>('error: $path not fo</w:t>
      </w:r>
      <w:r>
        <w:rPr>
          <w:szCs w:val="18"/>
        </w:rPr>
        <w:t>und');</w:t>
      </w:r>
    </w:p>
    <w:p w:rsidR="00000000" w:rsidRDefault="002E5195">
      <w:pPr>
        <w:pStyle w:val="afb"/>
        <w:rPr>
          <w:sz w:val="21"/>
          <w:szCs w:val="21"/>
        </w:rPr>
      </w:pPr>
      <w:r>
        <w:rPr>
          <w:szCs w:val="18"/>
        </w:rPr>
        <w:t>}</w:t>
      </w:r>
    </w:p>
    <w:p w:rsidR="00000000" w:rsidRDefault="002E5195">
      <w:pPr>
        <w:rPr>
          <w:szCs w:val="21"/>
        </w:rPr>
      </w:pPr>
    </w:p>
    <w:p w:rsidR="00000000" w:rsidRDefault="002E5195">
      <w:pPr>
        <w:rPr>
          <w:szCs w:val="21"/>
        </w:rPr>
      </w:pPr>
    </w:p>
    <w:p w:rsidR="00000000" w:rsidRDefault="002E5195">
      <w:pPr>
        <w:rPr>
          <w:szCs w:val="21"/>
        </w:rPr>
      </w:pPr>
      <w:r>
        <w:rPr>
          <w:szCs w:val="21"/>
        </w:rPr>
        <w:t>stdin</w:t>
      </w:r>
      <w:r>
        <w:rPr>
          <w:szCs w:val="21"/>
        </w:rPr>
        <w:t>：</w:t>
      </w:r>
    </w:p>
    <w:p w:rsidR="00000000" w:rsidRDefault="002E5195">
      <w:pPr>
        <w:rPr>
          <w:szCs w:val="21"/>
        </w:rPr>
      </w:pPr>
    </w:p>
    <w:p w:rsidR="00000000" w:rsidRDefault="002E5195">
      <w:pPr>
        <w:rPr>
          <w:szCs w:val="21"/>
        </w:rPr>
      </w:pPr>
      <w:r>
        <w:rPr>
          <w:szCs w:val="21"/>
        </w:rPr>
        <w:t>標準入力ストリームは一般的にはキーボードから同期でデータを読み込むが、非同期読み込むことも可能であるし、別のプログラムの標準出力からパイプで入力することもできる。</w:t>
      </w:r>
    </w:p>
    <w:p w:rsidR="00000000" w:rsidRDefault="002E5195">
      <w:pPr>
        <w:rPr>
          <w:szCs w:val="21"/>
        </w:rPr>
      </w:pPr>
    </w:p>
    <w:p w:rsidR="00000000" w:rsidRDefault="002E5195">
      <w:pPr>
        <w:rPr>
          <w:szCs w:val="21"/>
        </w:rPr>
      </w:pPr>
      <w:r>
        <w:rPr>
          <w:szCs w:val="21"/>
        </w:rPr>
        <w:t>以下のコードは</w:t>
      </w:r>
      <w:r>
        <w:rPr>
          <w:szCs w:val="21"/>
        </w:rPr>
        <w:t>stdin</w:t>
      </w:r>
      <w:r>
        <w:rPr>
          <w:szCs w:val="21"/>
        </w:rPr>
        <w:t>から一行を読み込む：</w:t>
      </w:r>
    </w:p>
    <w:p w:rsidR="00000000" w:rsidRDefault="002E5195">
      <w:pPr>
        <w:rPr>
          <w:szCs w:val="21"/>
        </w:rPr>
      </w:pPr>
    </w:p>
    <w:p w:rsidR="00000000" w:rsidRDefault="002E5195">
      <w:pPr>
        <w:pStyle w:val="afb"/>
        <w:rPr>
          <w:szCs w:val="18"/>
        </w:rPr>
      </w:pPr>
      <w:r>
        <w:rPr>
          <w:szCs w:val="18"/>
        </w:rPr>
        <w:t>import 'dart:io';</w:t>
      </w:r>
    </w:p>
    <w:p w:rsidR="00000000" w:rsidRDefault="002E5195">
      <w:pPr>
        <w:pStyle w:val="afb"/>
        <w:rPr>
          <w:szCs w:val="18"/>
        </w:rPr>
      </w:pPr>
    </w:p>
    <w:p w:rsidR="00000000" w:rsidRDefault="002E5195">
      <w:pPr>
        <w:pStyle w:val="afb"/>
        <w:rPr>
          <w:szCs w:val="18"/>
        </w:rPr>
      </w:pPr>
      <w:r>
        <w:rPr>
          <w:szCs w:val="18"/>
        </w:rPr>
        <w:t>void main() {</w:t>
      </w:r>
    </w:p>
    <w:p w:rsidR="00000000" w:rsidRDefault="002E5195">
      <w:pPr>
        <w:pStyle w:val="afb"/>
        <w:rPr>
          <w:szCs w:val="18"/>
        </w:rPr>
      </w:pPr>
      <w:r>
        <w:rPr>
          <w:szCs w:val="18"/>
        </w:rPr>
        <w:t xml:space="preserve">  </w:t>
      </w:r>
      <w:r>
        <w:rPr>
          <w:szCs w:val="18"/>
        </w:rPr>
        <w:t>stdout.writeln('Type something');</w:t>
      </w:r>
    </w:p>
    <w:p w:rsidR="00000000" w:rsidRDefault="002E5195">
      <w:pPr>
        <w:pStyle w:val="afb"/>
        <w:rPr>
          <w:szCs w:val="18"/>
        </w:rPr>
      </w:pPr>
      <w:r>
        <w:rPr>
          <w:szCs w:val="18"/>
        </w:rPr>
        <w:t xml:space="preserve">  </w:t>
      </w:r>
      <w:r>
        <w:rPr>
          <w:szCs w:val="18"/>
        </w:rPr>
        <w:t xml:space="preserve">String input = </w:t>
      </w:r>
      <w:r>
        <w:rPr>
          <w:b/>
          <w:bCs/>
          <w:color w:val="FF0000"/>
          <w:szCs w:val="18"/>
        </w:rPr>
        <w:t>stdin.readLineSync</w:t>
      </w:r>
      <w:r>
        <w:rPr>
          <w:szCs w:val="18"/>
        </w:rPr>
        <w:t>();</w:t>
      </w:r>
    </w:p>
    <w:p w:rsidR="00000000" w:rsidRDefault="002E5195">
      <w:pPr>
        <w:pStyle w:val="afb"/>
        <w:rPr>
          <w:szCs w:val="18"/>
        </w:rPr>
      </w:pPr>
      <w:r>
        <w:rPr>
          <w:szCs w:val="18"/>
        </w:rPr>
        <w:t xml:space="preserve">  </w:t>
      </w:r>
      <w:r>
        <w:rPr>
          <w:szCs w:val="18"/>
        </w:rPr>
        <w:t xml:space="preserve">stdout.writeln('You </w:t>
      </w:r>
      <w:r>
        <w:rPr>
          <w:szCs w:val="18"/>
        </w:rPr>
        <w:t>typed: $input');</w:t>
      </w:r>
    </w:p>
    <w:p w:rsidR="00000000" w:rsidRDefault="002E5195">
      <w:pPr>
        <w:pStyle w:val="afb"/>
        <w:rPr>
          <w:sz w:val="21"/>
          <w:szCs w:val="21"/>
        </w:rPr>
      </w:pPr>
      <w:r>
        <w:rPr>
          <w:szCs w:val="18"/>
        </w:rPr>
        <w:t>}</w:t>
      </w:r>
    </w:p>
    <w:p w:rsidR="00000000" w:rsidRDefault="002E5195">
      <w:pPr>
        <w:rPr>
          <w:szCs w:val="21"/>
        </w:rPr>
      </w:pPr>
    </w:p>
    <w:p w:rsidR="00000000" w:rsidRDefault="002E5195">
      <w:pPr>
        <w:rPr>
          <w:szCs w:val="21"/>
        </w:rPr>
      </w:pPr>
      <w:r>
        <w:rPr>
          <w:szCs w:val="21"/>
        </w:rPr>
        <w:t>readLineSync()</w:t>
      </w:r>
      <w:r>
        <w:rPr>
          <w:szCs w:val="21"/>
        </w:rPr>
        <w:t>は標準入力ストリームから同期でテキストを読み込むので、この例ではユーザがテキストをタイプし</w:t>
      </w:r>
      <w:r>
        <w:rPr>
          <w:szCs w:val="21"/>
        </w:rPr>
        <w:t>return</w:t>
      </w:r>
      <w:r>
        <w:rPr>
          <w:szCs w:val="21"/>
        </w:rPr>
        <w:t>を押すまでは実行がブロックされる。</w:t>
      </w:r>
    </w:p>
    <w:p w:rsidR="00000000" w:rsidRDefault="002E5195">
      <w:pPr>
        <w:rPr>
          <w:szCs w:val="21"/>
        </w:rPr>
      </w:pPr>
    </w:p>
    <w:p w:rsidR="00000000" w:rsidRDefault="002E5195">
      <w:pPr>
        <w:rPr>
          <w:szCs w:val="21"/>
        </w:rPr>
      </w:pPr>
      <w:r>
        <w:rPr>
          <w:szCs w:val="21"/>
        </w:rPr>
        <w:t>以下の行はユーザがコマンド行でファイル名を指定しなかった場合、</w:t>
      </w:r>
      <w:r>
        <w:rPr>
          <w:szCs w:val="21"/>
        </w:rPr>
        <w:t>stdin</w:t>
      </w:r>
      <w:r>
        <w:rPr>
          <w:szCs w:val="21"/>
        </w:rPr>
        <w:t>経由で</w:t>
      </w:r>
      <w:r>
        <w:rPr>
          <w:szCs w:val="21"/>
        </w:rPr>
        <w:t>pipe()</w:t>
      </w:r>
      <w:r>
        <w:rPr>
          <w:szCs w:val="21"/>
        </w:rPr>
        <w:t>メソッドを使って同期でそれを読み込む際に使われている：</w:t>
      </w:r>
    </w:p>
    <w:p w:rsidR="00000000" w:rsidRDefault="002E5195">
      <w:pPr>
        <w:rPr>
          <w:szCs w:val="21"/>
        </w:rPr>
      </w:pPr>
    </w:p>
    <w:p w:rsidR="00000000" w:rsidRDefault="002E5195">
      <w:pPr>
        <w:pStyle w:val="afb"/>
        <w:rPr>
          <w:sz w:val="21"/>
          <w:szCs w:val="21"/>
        </w:rPr>
      </w:pPr>
      <w:r>
        <w:rPr>
          <w:szCs w:val="18"/>
        </w:rPr>
        <w:t>return stdin.pipe(stdout);</w:t>
      </w:r>
    </w:p>
    <w:p w:rsidR="00000000" w:rsidRDefault="002E5195">
      <w:pPr>
        <w:rPr>
          <w:szCs w:val="21"/>
        </w:rPr>
      </w:pPr>
    </w:p>
    <w:p w:rsidR="00000000" w:rsidRDefault="002E5195">
      <w:pPr>
        <w:rPr>
          <w:szCs w:val="21"/>
        </w:rPr>
      </w:pPr>
      <w:r>
        <w:rPr>
          <w:szCs w:val="21"/>
        </w:rPr>
        <w:t>この場合はユーザがテキスト行をタイプ・インすればこのプログラムはそれらの行を</w:t>
      </w:r>
      <w:r>
        <w:rPr>
          <w:szCs w:val="21"/>
        </w:rPr>
        <w:t>stdout</w:t>
      </w:r>
      <w:r>
        <w:rPr>
          <w:szCs w:val="21"/>
        </w:rPr>
        <w:t>にコピーする</w:t>
      </w:r>
      <w:r>
        <w:rPr>
          <w:szCs w:val="21"/>
        </w:rPr>
        <w:t>。入力を終了したいときはユーザは</w:t>
      </w:r>
      <w:r>
        <w:rPr>
          <w:szCs w:val="21"/>
        </w:rPr>
        <w:t>&lt;ctl-d&gt;</w:t>
      </w:r>
      <w:r>
        <w:rPr>
          <w:szCs w:val="21"/>
        </w:rPr>
        <w:t>をタイプしてこれを知らせる。</w:t>
      </w:r>
    </w:p>
    <w:p w:rsidR="00000000" w:rsidRDefault="002E5195">
      <w:pPr>
        <w:rPr>
          <w:szCs w:val="21"/>
        </w:rPr>
      </w:pPr>
    </w:p>
    <w:p w:rsidR="00000000" w:rsidRDefault="002E5195">
      <w:pPr>
        <w:rPr>
          <w:szCs w:val="21"/>
        </w:rPr>
      </w:pPr>
      <w:r>
        <w:rPr>
          <w:szCs w:val="21"/>
        </w:rPr>
        <w:t>以下はその実行例である：</w:t>
      </w:r>
    </w:p>
    <w:p w:rsidR="00000000" w:rsidRDefault="002E5195">
      <w:pPr>
        <w:rPr>
          <w:szCs w:val="21"/>
        </w:rPr>
      </w:pPr>
    </w:p>
    <w:p w:rsidR="00000000" w:rsidRDefault="002E5195">
      <w:pPr>
        <w:pStyle w:val="afb"/>
        <w:rPr>
          <w:szCs w:val="18"/>
        </w:rPr>
      </w:pPr>
      <w:r>
        <w:rPr>
          <w:szCs w:val="18"/>
        </w:rPr>
        <w:t>$ dart dcat.dart</w:t>
      </w:r>
    </w:p>
    <w:p w:rsidR="00000000" w:rsidRDefault="002E5195">
      <w:pPr>
        <w:pStyle w:val="afb"/>
        <w:rPr>
          <w:szCs w:val="18"/>
        </w:rPr>
      </w:pPr>
      <w:r>
        <w:rPr>
          <w:szCs w:val="18"/>
        </w:rPr>
        <w:t>The quick brown fox jumped over the lazy dog.</w:t>
      </w:r>
    </w:p>
    <w:p w:rsidR="00000000" w:rsidRDefault="002E5195">
      <w:pPr>
        <w:pStyle w:val="afb"/>
        <w:rPr>
          <w:szCs w:val="18"/>
        </w:rPr>
      </w:pPr>
      <w:r>
        <w:rPr>
          <w:szCs w:val="18"/>
        </w:rPr>
        <w:t>The quick brown fox jumped over the lazy dog.</w:t>
      </w:r>
    </w:p>
    <w:p w:rsidR="00000000" w:rsidRDefault="002E5195">
      <w:pPr>
        <w:pStyle w:val="afb"/>
        <w:rPr>
          <w:sz w:val="21"/>
          <w:szCs w:val="21"/>
        </w:rPr>
      </w:pPr>
      <w:r>
        <w:rPr>
          <w:szCs w:val="18"/>
        </w:rP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bookmarkStart w:id="128" w:name="_toc7836"/>
      <w:bookmarkEnd w:id="128"/>
      <w:r>
        <w:t>IntelliJ IDEA</w:t>
      </w:r>
      <w:r>
        <w:t>からの</w:t>
      </w:r>
      <w:r>
        <w:t>サーバ・アプリケーションの</w:t>
      </w:r>
      <w:r>
        <w:t>実行</w:t>
      </w:r>
    </w:p>
    <w:p w:rsidR="00000000" w:rsidRDefault="002E5195">
      <w:pPr>
        <w:rPr>
          <w:szCs w:val="21"/>
        </w:rPr>
      </w:pPr>
    </w:p>
    <w:p w:rsidR="00000000" w:rsidRDefault="002E5195">
      <w:pPr>
        <w:rPr>
          <w:szCs w:val="21"/>
        </w:rPr>
      </w:pPr>
      <w:r>
        <w:rPr>
          <w:szCs w:val="21"/>
        </w:rPr>
        <w:t>以前</w:t>
      </w:r>
      <w:r>
        <w:rPr>
          <w:szCs w:val="21"/>
        </w:rPr>
        <w:t>dart-sdk</w:t>
      </w:r>
      <w:r>
        <w:rPr>
          <w:szCs w:val="21"/>
        </w:rPr>
        <w:t>にはサンプルとして時刻サーバのライブラリがあった。現在は存在しないので、これに相当するも</w:t>
      </w:r>
      <w:r>
        <w:rPr>
          <w:szCs w:val="21"/>
        </w:rPr>
        <w:t>のを</w:t>
      </w:r>
      <w:hyperlink r:id="rId259" w:history="1">
        <w:r>
          <w:rPr>
            <w:rStyle w:val="a7"/>
            <w:szCs w:val="21"/>
          </w:rPr>
          <w:t>Github</w:t>
        </w:r>
      </w:hyperlink>
      <w:r>
        <w:rPr>
          <w:szCs w:val="21"/>
        </w:rPr>
        <w:t>からダウンロードできるようにした。この資料の最後の</w:t>
      </w:r>
      <w:hyperlink w:anchor="_toc26920" w:history="1">
        <w:r>
          <w:rPr>
            <w:rStyle w:val="a7"/>
            <w:szCs w:val="21"/>
          </w:rPr>
          <w:t>「本資料に含まれているプログラムのダウンロード」の章</w:t>
        </w:r>
      </w:hyperlink>
      <w:r>
        <w:rPr>
          <w:szCs w:val="21"/>
        </w:rPr>
        <w:t>を参考にして、</w:t>
      </w:r>
      <w:r>
        <w:rPr>
          <w:szCs w:val="21"/>
        </w:rPr>
        <w:t>IDE</w:t>
      </w:r>
      <w:r>
        <w:rPr>
          <w:szCs w:val="21"/>
        </w:rPr>
        <w:t>から</w:t>
      </w:r>
      <w:r>
        <w:rPr>
          <w:szCs w:val="21"/>
        </w:rPr>
        <w:t>\dart_code_samples-master\apps\TimeServer</w:t>
      </w:r>
      <w:r>
        <w:rPr>
          <w:szCs w:val="21"/>
        </w:rPr>
        <w:t>のフォルダを開くと良い。</w:t>
      </w:r>
    </w:p>
    <w:p w:rsidR="00000000" w:rsidRDefault="002E5195">
      <w:pPr>
        <w:rPr>
          <w:szCs w:val="21"/>
        </w:rPr>
      </w:pPr>
    </w:p>
    <w:p w:rsidR="00000000" w:rsidRDefault="002E5195">
      <w:pPr>
        <w:rPr>
          <w:szCs w:val="21"/>
        </w:rPr>
      </w:pPr>
      <w:r>
        <w:rPr>
          <w:szCs w:val="21"/>
        </w:rPr>
        <w:t>このサーバを</w:t>
      </w:r>
      <w:r>
        <w:rPr>
          <w:szCs w:val="21"/>
        </w:rPr>
        <w:t>Dart VM</w:t>
      </w:r>
      <w:r>
        <w:rPr>
          <w:szCs w:val="21"/>
        </w:rPr>
        <w:t>で実行させよう。このプログラムは次のようになってお</w:t>
      </w:r>
      <w:r>
        <w:rPr>
          <w:szCs w:val="21"/>
        </w:rPr>
        <w:t>り、これを参考にすれは簡単に</w:t>
      </w:r>
      <w:r>
        <w:rPr>
          <w:szCs w:val="21"/>
        </w:rPr>
        <w:t>HTTP</w:t>
      </w:r>
      <w:r>
        <w:rPr>
          <w:szCs w:val="21"/>
        </w:rPr>
        <w:t>サーバが開発できよう：</w:t>
      </w:r>
    </w:p>
    <w:p w:rsidR="00000000" w:rsidRDefault="002E5195">
      <w:pPr>
        <w:rPr>
          <w:szCs w:val="21"/>
        </w:rPr>
      </w:pPr>
    </w:p>
    <w:p w:rsidR="00000000" w:rsidRDefault="002E5195">
      <w:pPr>
        <w:jc w:val="center"/>
        <w:rPr>
          <w:sz w:val="16"/>
          <w:szCs w:val="16"/>
        </w:rPr>
      </w:pPr>
      <w:r>
        <w:rPr>
          <w:szCs w:val="21"/>
        </w:rPr>
        <w:t>time_server.dart</w:t>
      </w:r>
    </w:p>
    <w:p w:rsidR="00000000" w:rsidRDefault="002E5195">
      <w:pPr>
        <w:pStyle w:val="af0"/>
        <w:rPr>
          <w:sz w:val="16"/>
          <w:szCs w:val="16"/>
        </w:rPr>
      </w:pPr>
      <w:r>
        <w:rPr>
          <w:sz w:val="16"/>
          <w:szCs w:val="16"/>
        </w:rPr>
        <w:t>001 // Copyright (c) 2012, the Dart project authors.  Please see the AUTHORS file</w:t>
      </w:r>
    </w:p>
    <w:p w:rsidR="00000000" w:rsidRDefault="002E5195">
      <w:pPr>
        <w:pStyle w:val="af0"/>
        <w:rPr>
          <w:sz w:val="16"/>
          <w:szCs w:val="16"/>
        </w:rPr>
      </w:pPr>
      <w:r>
        <w:rPr>
          <w:sz w:val="16"/>
          <w:szCs w:val="16"/>
        </w:rPr>
        <w:t>002 // for details. All rights reserved. Use of this source code is governed by a</w:t>
      </w:r>
    </w:p>
    <w:p w:rsidR="00000000" w:rsidRDefault="002E5195">
      <w:pPr>
        <w:pStyle w:val="af0"/>
        <w:rPr>
          <w:sz w:val="16"/>
          <w:szCs w:val="16"/>
        </w:rPr>
      </w:pPr>
      <w:r>
        <w:rPr>
          <w:sz w:val="16"/>
          <w:szCs w:val="16"/>
        </w:rPr>
        <w:t>003 // BSD-style license that can be found i</w:t>
      </w:r>
      <w:r>
        <w:rPr>
          <w:sz w:val="16"/>
          <w:szCs w:val="16"/>
        </w:rPr>
        <w:t>n the LICENSE file.</w:t>
      </w:r>
    </w:p>
    <w:p w:rsidR="00000000" w:rsidRDefault="002E5195">
      <w:pPr>
        <w:pStyle w:val="af0"/>
        <w:rPr>
          <w:sz w:val="16"/>
          <w:szCs w:val="16"/>
        </w:rPr>
      </w:pPr>
      <w:r>
        <w:rPr>
          <w:sz w:val="16"/>
          <w:szCs w:val="16"/>
        </w:rPr>
        <w:t>004 // December 2013, Modified by Terry.</w:t>
      </w:r>
    </w:p>
    <w:p w:rsidR="00000000" w:rsidRDefault="002E5195">
      <w:pPr>
        <w:pStyle w:val="af0"/>
        <w:rPr>
          <w:sz w:val="16"/>
          <w:szCs w:val="16"/>
        </w:rPr>
      </w:pPr>
      <w:r>
        <w:rPr>
          <w:sz w:val="16"/>
          <w:szCs w:val="16"/>
        </w:rPr>
        <w:t>005 // Access this server as 'http://localhost:8080/time'.</w:t>
      </w:r>
    </w:p>
    <w:p w:rsidR="00000000" w:rsidRDefault="002E5195">
      <w:pPr>
        <w:pStyle w:val="af0"/>
        <w:rPr>
          <w:sz w:val="16"/>
          <w:szCs w:val="16"/>
        </w:rPr>
      </w:pPr>
      <w:r>
        <w:rPr>
          <w:sz w:val="16"/>
          <w:szCs w:val="16"/>
        </w:rPr>
        <w:t xml:space="preserve">006 </w:t>
      </w:r>
    </w:p>
    <w:p w:rsidR="00000000" w:rsidRDefault="002E5195">
      <w:pPr>
        <w:pStyle w:val="af0"/>
        <w:rPr>
          <w:sz w:val="16"/>
          <w:szCs w:val="16"/>
        </w:rPr>
      </w:pPr>
      <w:r>
        <w:rPr>
          <w:sz w:val="16"/>
          <w:szCs w:val="16"/>
        </w:rPr>
        <w:t>007 import "dart:io";</w:t>
      </w:r>
    </w:p>
    <w:p w:rsidR="00000000" w:rsidRDefault="002E5195">
      <w:pPr>
        <w:pStyle w:val="af0"/>
        <w:rPr>
          <w:sz w:val="16"/>
          <w:szCs w:val="16"/>
        </w:rPr>
      </w:pPr>
      <w:r>
        <w:rPr>
          <w:sz w:val="16"/>
          <w:szCs w:val="16"/>
        </w:rPr>
        <w:t>008 import "dart:convert";</w:t>
      </w:r>
    </w:p>
    <w:p w:rsidR="00000000" w:rsidRDefault="002E5195">
      <w:pPr>
        <w:pStyle w:val="af0"/>
        <w:rPr>
          <w:sz w:val="16"/>
          <w:szCs w:val="16"/>
        </w:rPr>
      </w:pPr>
      <w:r>
        <w:rPr>
          <w:sz w:val="16"/>
          <w:szCs w:val="16"/>
        </w:rPr>
        <w:t xml:space="preserve">009 </w:t>
      </w:r>
    </w:p>
    <w:p w:rsidR="00000000" w:rsidRDefault="002E5195">
      <w:pPr>
        <w:pStyle w:val="af0"/>
        <w:rPr>
          <w:sz w:val="16"/>
          <w:szCs w:val="16"/>
        </w:rPr>
      </w:pPr>
      <w:r>
        <w:rPr>
          <w:sz w:val="16"/>
          <w:szCs w:val="16"/>
        </w:rPr>
        <w:t>010 const HOST = "localhost";</w:t>
      </w:r>
    </w:p>
    <w:p w:rsidR="00000000" w:rsidRDefault="002E5195">
      <w:pPr>
        <w:pStyle w:val="af0"/>
        <w:rPr>
          <w:sz w:val="16"/>
          <w:szCs w:val="16"/>
        </w:rPr>
      </w:pPr>
      <w:r>
        <w:rPr>
          <w:sz w:val="16"/>
          <w:szCs w:val="16"/>
        </w:rPr>
        <w:t>011 const PORT = 8080;</w:t>
      </w:r>
    </w:p>
    <w:p w:rsidR="00000000" w:rsidRDefault="002E5195">
      <w:pPr>
        <w:pStyle w:val="af0"/>
        <w:rPr>
          <w:sz w:val="16"/>
          <w:szCs w:val="16"/>
        </w:rPr>
      </w:pPr>
      <w:r>
        <w:rPr>
          <w:sz w:val="16"/>
          <w:szCs w:val="16"/>
        </w:rPr>
        <w:t>012 final REQUEST_PATH =</w:t>
      </w:r>
      <w:r>
        <w:rPr>
          <w:sz w:val="16"/>
          <w:szCs w:val="16"/>
        </w:rPr>
        <w:t xml:space="preserve"> "/time";</w:t>
      </w:r>
    </w:p>
    <w:p w:rsidR="00000000" w:rsidRDefault="002E5195">
      <w:pPr>
        <w:pStyle w:val="af0"/>
        <w:rPr>
          <w:sz w:val="16"/>
          <w:szCs w:val="16"/>
        </w:rPr>
      </w:pPr>
      <w:r>
        <w:rPr>
          <w:sz w:val="16"/>
          <w:szCs w:val="16"/>
        </w:rPr>
        <w:t xml:space="preserve">013 </w:t>
      </w:r>
    </w:p>
    <w:p w:rsidR="00000000" w:rsidRDefault="002E5195">
      <w:pPr>
        <w:pStyle w:val="af0"/>
        <w:rPr>
          <w:sz w:val="16"/>
          <w:szCs w:val="16"/>
        </w:rPr>
      </w:pPr>
      <w:r>
        <w:rPr>
          <w:sz w:val="16"/>
          <w:szCs w:val="16"/>
        </w:rPr>
        <w:t>014 const LOG_REQUESTS = true;</w:t>
      </w:r>
    </w:p>
    <w:p w:rsidR="00000000" w:rsidRDefault="002E5195">
      <w:pPr>
        <w:pStyle w:val="af0"/>
        <w:rPr>
          <w:sz w:val="16"/>
          <w:szCs w:val="16"/>
        </w:rPr>
      </w:pPr>
      <w:r>
        <w:rPr>
          <w:sz w:val="16"/>
          <w:szCs w:val="16"/>
        </w:rPr>
        <w:t xml:space="preserve">015 </w:t>
      </w:r>
    </w:p>
    <w:p w:rsidR="00000000" w:rsidRDefault="002E5195">
      <w:pPr>
        <w:pStyle w:val="af0"/>
        <w:rPr>
          <w:sz w:val="16"/>
          <w:szCs w:val="16"/>
        </w:rPr>
      </w:pPr>
      <w:r>
        <w:rPr>
          <w:sz w:val="16"/>
          <w:szCs w:val="16"/>
        </w:rPr>
        <w:t>016 void main() {</w:t>
      </w:r>
    </w:p>
    <w:p w:rsidR="00000000" w:rsidRDefault="002E5195">
      <w:pPr>
        <w:pStyle w:val="af0"/>
        <w:rPr>
          <w:sz w:val="16"/>
          <w:szCs w:val="16"/>
        </w:rPr>
      </w:pPr>
      <w:r>
        <w:rPr>
          <w:sz w:val="16"/>
          <w:szCs w:val="16"/>
        </w:rPr>
        <w:t>017   HttpServer.bind(HOST, PORT)</w:t>
      </w:r>
    </w:p>
    <w:p w:rsidR="00000000" w:rsidRDefault="002E5195">
      <w:pPr>
        <w:pStyle w:val="af0"/>
        <w:rPr>
          <w:sz w:val="16"/>
          <w:szCs w:val="16"/>
        </w:rPr>
      </w:pPr>
      <w:r>
        <w:rPr>
          <w:sz w:val="16"/>
          <w:szCs w:val="16"/>
        </w:rPr>
        <w:t>018   .then((HttpServer server) {</w:t>
      </w:r>
    </w:p>
    <w:p w:rsidR="00000000" w:rsidRDefault="002E5195">
      <w:pPr>
        <w:pStyle w:val="af0"/>
        <w:rPr>
          <w:sz w:val="16"/>
          <w:szCs w:val="16"/>
        </w:rPr>
      </w:pPr>
      <w:r>
        <w:rPr>
          <w:sz w:val="16"/>
          <w:szCs w:val="16"/>
        </w:rPr>
        <w:lastRenderedPageBreak/>
        <w:t>019     server.listen(</w:t>
      </w:r>
    </w:p>
    <w:p w:rsidR="00000000" w:rsidRDefault="002E5195">
      <w:pPr>
        <w:pStyle w:val="af0"/>
        <w:rPr>
          <w:sz w:val="16"/>
          <w:szCs w:val="16"/>
        </w:rPr>
      </w:pPr>
      <w:r>
        <w:rPr>
          <w:sz w:val="16"/>
          <w:szCs w:val="16"/>
        </w:rPr>
        <w:t>020         (HttpRequest request) {</w:t>
      </w:r>
    </w:p>
    <w:p w:rsidR="00000000" w:rsidRDefault="002E5195">
      <w:pPr>
        <w:pStyle w:val="af0"/>
        <w:rPr>
          <w:sz w:val="16"/>
          <w:szCs w:val="16"/>
        </w:rPr>
      </w:pPr>
      <w:r>
        <w:rPr>
          <w:sz w:val="16"/>
          <w:szCs w:val="16"/>
        </w:rPr>
        <w:t>021           if (LOG_REQUESTS) {</w:t>
      </w:r>
    </w:p>
    <w:p w:rsidR="00000000" w:rsidRDefault="002E5195">
      <w:pPr>
        <w:pStyle w:val="af0"/>
        <w:rPr>
          <w:sz w:val="16"/>
          <w:szCs w:val="16"/>
        </w:rPr>
      </w:pPr>
      <w:r>
        <w:rPr>
          <w:sz w:val="16"/>
          <w:szCs w:val="16"/>
        </w:rPr>
        <w:t>022             print("Req</w:t>
      </w:r>
      <w:r>
        <w:rPr>
          <w:sz w:val="16"/>
          <w:szCs w:val="16"/>
        </w:rPr>
        <w:t>uest: ${request.method} ${request.uri} "</w:t>
      </w:r>
    </w:p>
    <w:p w:rsidR="00000000" w:rsidRDefault="002E5195">
      <w:pPr>
        <w:pStyle w:val="af0"/>
        <w:rPr>
          <w:sz w:val="16"/>
          <w:szCs w:val="16"/>
        </w:rPr>
      </w:pPr>
      <w:r>
        <w:rPr>
          <w:sz w:val="16"/>
          <w:szCs w:val="16"/>
        </w:rPr>
        <w:t>023             "from ${request.connectionInfo.remoteAddress}");</w:t>
      </w:r>
    </w:p>
    <w:p w:rsidR="00000000" w:rsidRDefault="002E5195">
      <w:pPr>
        <w:pStyle w:val="af0"/>
        <w:rPr>
          <w:sz w:val="16"/>
          <w:szCs w:val="16"/>
        </w:rPr>
      </w:pPr>
      <w:r>
        <w:rPr>
          <w:sz w:val="16"/>
          <w:szCs w:val="16"/>
        </w:rPr>
        <w:t>024           }</w:t>
      </w:r>
    </w:p>
    <w:p w:rsidR="00000000" w:rsidRDefault="002E5195">
      <w:pPr>
        <w:pStyle w:val="af0"/>
        <w:rPr>
          <w:sz w:val="16"/>
          <w:szCs w:val="16"/>
        </w:rPr>
      </w:pPr>
      <w:r>
        <w:rPr>
          <w:sz w:val="16"/>
          <w:szCs w:val="16"/>
        </w:rPr>
        <w:t>025           if (request.uri.path == REQUEST_PATH) {</w:t>
      </w:r>
    </w:p>
    <w:p w:rsidR="00000000" w:rsidRDefault="002E5195">
      <w:pPr>
        <w:pStyle w:val="af0"/>
        <w:rPr>
          <w:sz w:val="16"/>
          <w:szCs w:val="16"/>
        </w:rPr>
      </w:pPr>
      <w:r>
        <w:rPr>
          <w:sz w:val="16"/>
          <w:szCs w:val="16"/>
        </w:rPr>
        <w:t>026             service(request);</w:t>
      </w:r>
    </w:p>
    <w:p w:rsidR="00000000" w:rsidRDefault="002E5195">
      <w:pPr>
        <w:pStyle w:val="af0"/>
        <w:rPr>
          <w:sz w:val="16"/>
          <w:szCs w:val="16"/>
        </w:rPr>
      </w:pPr>
      <w:r>
        <w:rPr>
          <w:sz w:val="16"/>
          <w:szCs w:val="16"/>
        </w:rPr>
        <w:t>027           }</w:t>
      </w:r>
    </w:p>
    <w:p w:rsidR="00000000" w:rsidRDefault="002E5195">
      <w:pPr>
        <w:pStyle w:val="af0"/>
        <w:rPr>
          <w:sz w:val="16"/>
          <w:szCs w:val="16"/>
        </w:rPr>
      </w:pPr>
      <w:r>
        <w:rPr>
          <w:sz w:val="16"/>
          <w:szCs w:val="16"/>
        </w:rPr>
        <w:t>028           else request.res</w:t>
      </w:r>
      <w:r>
        <w:rPr>
          <w:sz w:val="16"/>
          <w:szCs w:val="16"/>
        </w:rPr>
        <w:t>ponse.close();</w:t>
      </w:r>
    </w:p>
    <w:p w:rsidR="00000000" w:rsidRDefault="002E5195">
      <w:pPr>
        <w:pStyle w:val="af0"/>
        <w:rPr>
          <w:sz w:val="16"/>
          <w:szCs w:val="16"/>
        </w:rPr>
      </w:pPr>
      <w:r>
        <w:rPr>
          <w:sz w:val="16"/>
          <w:szCs w:val="16"/>
        </w:rPr>
        <w:t>029         });</w:t>
      </w:r>
    </w:p>
    <w:p w:rsidR="00000000" w:rsidRDefault="002E5195">
      <w:pPr>
        <w:pStyle w:val="af0"/>
        <w:rPr>
          <w:sz w:val="16"/>
          <w:szCs w:val="16"/>
        </w:rPr>
      </w:pPr>
      <w:r>
        <w:rPr>
          <w:sz w:val="16"/>
          <w:szCs w:val="16"/>
        </w:rPr>
        <w:t>030     print("${new DateTime.now()} : Serving $REQUEST_PATH on http://${HOST}:${PORT}.\n");</w:t>
      </w:r>
    </w:p>
    <w:p w:rsidR="00000000" w:rsidRDefault="002E5195">
      <w:pPr>
        <w:pStyle w:val="af0"/>
        <w:rPr>
          <w:sz w:val="16"/>
          <w:szCs w:val="16"/>
        </w:rPr>
      </w:pPr>
      <w:r>
        <w:rPr>
          <w:sz w:val="16"/>
          <w:szCs w:val="16"/>
        </w:rPr>
        <w:t>031   });</w:t>
      </w:r>
    </w:p>
    <w:p w:rsidR="00000000" w:rsidRDefault="002E5195">
      <w:pPr>
        <w:pStyle w:val="af0"/>
        <w:rPr>
          <w:sz w:val="16"/>
          <w:szCs w:val="16"/>
        </w:rPr>
      </w:pPr>
      <w:r>
        <w:rPr>
          <w:sz w:val="16"/>
          <w:szCs w:val="16"/>
        </w:rPr>
        <w:t>032 }</w:t>
      </w:r>
    </w:p>
    <w:p w:rsidR="00000000" w:rsidRDefault="002E5195">
      <w:pPr>
        <w:pStyle w:val="af0"/>
        <w:rPr>
          <w:sz w:val="16"/>
          <w:szCs w:val="16"/>
        </w:rPr>
      </w:pPr>
      <w:r>
        <w:rPr>
          <w:sz w:val="16"/>
          <w:szCs w:val="16"/>
        </w:rPr>
        <w:t xml:space="preserve">033 </w:t>
      </w:r>
    </w:p>
    <w:p w:rsidR="00000000" w:rsidRDefault="002E5195">
      <w:pPr>
        <w:pStyle w:val="af0"/>
        <w:rPr>
          <w:sz w:val="16"/>
          <w:szCs w:val="16"/>
        </w:rPr>
      </w:pPr>
      <w:r>
        <w:rPr>
          <w:sz w:val="16"/>
          <w:szCs w:val="16"/>
        </w:rPr>
        <w:t>034 // create and send response for the request here.</w:t>
      </w:r>
    </w:p>
    <w:p w:rsidR="00000000" w:rsidRDefault="002E5195">
      <w:pPr>
        <w:pStyle w:val="af0"/>
        <w:rPr>
          <w:sz w:val="16"/>
          <w:szCs w:val="16"/>
        </w:rPr>
      </w:pPr>
      <w:r>
        <w:rPr>
          <w:sz w:val="16"/>
          <w:szCs w:val="16"/>
        </w:rPr>
        <w:t>035 // if you are using Future or Stream objects inside o</w:t>
      </w:r>
      <w:r>
        <w:rPr>
          <w:sz w:val="16"/>
          <w:szCs w:val="16"/>
        </w:rPr>
        <w:t>f the try block,</w:t>
      </w:r>
    </w:p>
    <w:p w:rsidR="00000000" w:rsidRDefault="002E5195">
      <w:pPr>
        <w:pStyle w:val="af0"/>
        <w:rPr>
          <w:sz w:val="16"/>
          <w:szCs w:val="16"/>
        </w:rPr>
      </w:pPr>
      <w:r>
        <w:rPr>
          <w:sz w:val="16"/>
          <w:szCs w:val="16"/>
        </w:rPr>
        <w:t>036 // you have to catch and handle their error in the callback.</w:t>
      </w:r>
    </w:p>
    <w:p w:rsidR="00000000" w:rsidRDefault="002E5195">
      <w:pPr>
        <w:pStyle w:val="af0"/>
        <w:rPr>
          <w:sz w:val="16"/>
          <w:szCs w:val="16"/>
        </w:rPr>
      </w:pPr>
      <w:r>
        <w:rPr>
          <w:sz w:val="16"/>
          <w:szCs w:val="16"/>
        </w:rPr>
        <w:t>037 void service(HttpRequest request) {</w:t>
      </w:r>
    </w:p>
    <w:p w:rsidR="00000000" w:rsidRDefault="002E5195">
      <w:pPr>
        <w:pStyle w:val="af0"/>
        <w:rPr>
          <w:sz w:val="16"/>
          <w:szCs w:val="16"/>
        </w:rPr>
      </w:pPr>
      <w:r>
        <w:rPr>
          <w:sz w:val="16"/>
          <w:szCs w:val="16"/>
        </w:rPr>
        <w:t>038   try {</w:t>
      </w:r>
    </w:p>
    <w:p w:rsidR="00000000" w:rsidRDefault="002E5195">
      <w:pPr>
        <w:pStyle w:val="af0"/>
        <w:rPr>
          <w:sz w:val="16"/>
          <w:szCs w:val="16"/>
        </w:rPr>
      </w:pPr>
      <w:r>
        <w:rPr>
          <w:sz w:val="16"/>
          <w:szCs w:val="16"/>
        </w:rPr>
        <w:t>039 //  throw new Exception('exception raised');  // uncomment this line to test exception handling</w:t>
      </w:r>
    </w:p>
    <w:p w:rsidR="00000000" w:rsidRDefault="002E5195">
      <w:pPr>
        <w:pStyle w:val="af0"/>
        <w:rPr>
          <w:sz w:val="16"/>
          <w:szCs w:val="16"/>
        </w:rPr>
      </w:pPr>
      <w:r>
        <w:rPr>
          <w:sz w:val="16"/>
          <w:szCs w:val="16"/>
        </w:rPr>
        <w:t>040     String htmlRes</w:t>
      </w:r>
      <w:r>
        <w:rPr>
          <w:sz w:val="16"/>
          <w:szCs w:val="16"/>
        </w:rPr>
        <w:t>ponse = createHtmlResponse();</w:t>
      </w:r>
    </w:p>
    <w:p w:rsidR="00000000" w:rsidRDefault="002E5195">
      <w:pPr>
        <w:pStyle w:val="af0"/>
        <w:rPr>
          <w:sz w:val="16"/>
          <w:szCs w:val="16"/>
        </w:rPr>
      </w:pPr>
      <w:r>
        <w:rPr>
          <w:sz w:val="16"/>
          <w:szCs w:val="16"/>
        </w:rPr>
        <w:t>041     sendResponse(request, htmlResponse);</w:t>
      </w:r>
    </w:p>
    <w:p w:rsidR="00000000" w:rsidRDefault="002E5195">
      <w:pPr>
        <w:pStyle w:val="af0"/>
        <w:rPr>
          <w:sz w:val="16"/>
          <w:szCs w:val="16"/>
        </w:rPr>
      </w:pPr>
      <w:r>
        <w:rPr>
          <w:sz w:val="16"/>
          <w:szCs w:val="16"/>
        </w:rPr>
        <w:t>042   }</w:t>
      </w:r>
    </w:p>
    <w:p w:rsidR="00000000" w:rsidRDefault="002E5195">
      <w:pPr>
        <w:pStyle w:val="af0"/>
        <w:rPr>
          <w:sz w:val="16"/>
          <w:szCs w:val="16"/>
        </w:rPr>
      </w:pPr>
      <w:r>
        <w:rPr>
          <w:sz w:val="16"/>
          <w:szCs w:val="16"/>
        </w:rPr>
        <w:t>043   catch (e, st){ // catch any error and exception</w:t>
      </w:r>
    </w:p>
    <w:p w:rsidR="00000000" w:rsidRDefault="002E5195">
      <w:pPr>
        <w:pStyle w:val="af0"/>
        <w:rPr>
          <w:sz w:val="16"/>
          <w:szCs w:val="16"/>
        </w:rPr>
      </w:pPr>
      <w:r>
        <w:rPr>
          <w:sz w:val="16"/>
          <w:szCs w:val="16"/>
        </w:rPr>
        <w:t>044     sendErrorResponse(request, e, st);</w:t>
      </w:r>
    </w:p>
    <w:p w:rsidR="00000000" w:rsidRDefault="002E5195">
      <w:pPr>
        <w:pStyle w:val="af0"/>
        <w:rPr>
          <w:sz w:val="16"/>
          <w:szCs w:val="16"/>
        </w:rPr>
      </w:pPr>
      <w:r>
        <w:rPr>
          <w:sz w:val="16"/>
          <w:szCs w:val="16"/>
        </w:rPr>
        <w:t>045   }</w:t>
      </w:r>
    </w:p>
    <w:p w:rsidR="00000000" w:rsidRDefault="002E5195">
      <w:pPr>
        <w:pStyle w:val="af0"/>
        <w:rPr>
          <w:sz w:val="16"/>
          <w:szCs w:val="16"/>
        </w:rPr>
      </w:pPr>
      <w:r>
        <w:rPr>
          <w:sz w:val="16"/>
          <w:szCs w:val="16"/>
        </w:rPr>
        <w:t>046 }</w:t>
      </w:r>
    </w:p>
    <w:p w:rsidR="00000000" w:rsidRDefault="002E5195">
      <w:pPr>
        <w:pStyle w:val="af0"/>
        <w:rPr>
          <w:sz w:val="16"/>
          <w:szCs w:val="16"/>
        </w:rPr>
      </w:pPr>
      <w:r>
        <w:rPr>
          <w:sz w:val="16"/>
          <w:szCs w:val="16"/>
        </w:rPr>
        <w:t xml:space="preserve">047 </w:t>
      </w:r>
    </w:p>
    <w:p w:rsidR="00000000" w:rsidRDefault="002E5195">
      <w:pPr>
        <w:pStyle w:val="af0"/>
        <w:rPr>
          <w:sz w:val="16"/>
          <w:szCs w:val="16"/>
        </w:rPr>
      </w:pPr>
      <w:r>
        <w:rPr>
          <w:sz w:val="16"/>
          <w:szCs w:val="16"/>
        </w:rPr>
        <w:t>048 void sendResponse(HttpRequest request, String htmlRes</w:t>
      </w:r>
      <w:r>
        <w:rPr>
          <w:sz w:val="16"/>
          <w:szCs w:val="16"/>
        </w:rPr>
        <w:t>ponse){</w:t>
      </w:r>
    </w:p>
    <w:p w:rsidR="00000000" w:rsidRDefault="002E5195">
      <w:pPr>
        <w:pStyle w:val="af0"/>
        <w:rPr>
          <w:sz w:val="16"/>
          <w:szCs w:val="16"/>
        </w:rPr>
      </w:pPr>
      <w:r>
        <w:rPr>
          <w:sz w:val="16"/>
          <w:szCs w:val="16"/>
        </w:rPr>
        <w:t>049   String htmlResponse = createHtmlResponse();</w:t>
      </w:r>
    </w:p>
    <w:p w:rsidR="00000000" w:rsidRDefault="002E5195">
      <w:pPr>
        <w:pStyle w:val="af0"/>
        <w:rPr>
          <w:sz w:val="16"/>
          <w:szCs w:val="16"/>
        </w:rPr>
      </w:pPr>
      <w:r>
        <w:rPr>
          <w:sz w:val="16"/>
          <w:szCs w:val="16"/>
        </w:rPr>
        <w:t>050   List&lt;int&gt; encodedHtmlResponse = UTF8.encode(htmlResponse);</w:t>
      </w:r>
    </w:p>
    <w:p w:rsidR="00000000" w:rsidRDefault="002E5195">
      <w:pPr>
        <w:pStyle w:val="af0"/>
        <w:rPr>
          <w:sz w:val="16"/>
          <w:szCs w:val="16"/>
        </w:rPr>
      </w:pPr>
      <w:r>
        <w:rPr>
          <w:sz w:val="16"/>
          <w:szCs w:val="16"/>
        </w:rPr>
        <w:t>051   request.response.headers</w:t>
      </w:r>
    </w:p>
    <w:p w:rsidR="00000000" w:rsidRDefault="002E5195">
      <w:pPr>
        <w:pStyle w:val="af0"/>
        <w:rPr>
          <w:sz w:val="16"/>
          <w:szCs w:val="16"/>
        </w:rPr>
      </w:pPr>
      <w:r>
        <w:rPr>
          <w:sz w:val="16"/>
          <w:szCs w:val="16"/>
        </w:rPr>
        <w:t>052     ..set(HttpHeaders.CONTENT_TYPE, "text/html; charset=UTF-8")</w:t>
      </w:r>
    </w:p>
    <w:p w:rsidR="00000000" w:rsidRDefault="002E5195">
      <w:pPr>
        <w:pStyle w:val="af0"/>
        <w:rPr>
          <w:sz w:val="16"/>
          <w:szCs w:val="16"/>
        </w:rPr>
      </w:pPr>
      <w:r>
        <w:rPr>
          <w:sz w:val="16"/>
          <w:szCs w:val="16"/>
        </w:rPr>
        <w:t>053     ..contentLength = encodedH</w:t>
      </w:r>
      <w:r>
        <w:rPr>
          <w:sz w:val="16"/>
          <w:szCs w:val="16"/>
        </w:rPr>
        <w:t>tmlResponse.length;</w:t>
      </w:r>
    </w:p>
    <w:p w:rsidR="00000000" w:rsidRDefault="002E5195">
      <w:pPr>
        <w:pStyle w:val="af0"/>
        <w:rPr>
          <w:sz w:val="16"/>
          <w:szCs w:val="16"/>
        </w:rPr>
      </w:pPr>
      <w:r>
        <w:rPr>
          <w:sz w:val="16"/>
          <w:szCs w:val="16"/>
        </w:rPr>
        <w:t>054   request.response</w:t>
      </w:r>
    </w:p>
    <w:p w:rsidR="00000000" w:rsidRDefault="002E5195">
      <w:pPr>
        <w:pStyle w:val="af0"/>
        <w:rPr>
          <w:sz w:val="16"/>
          <w:szCs w:val="16"/>
        </w:rPr>
      </w:pPr>
      <w:r>
        <w:rPr>
          <w:sz w:val="16"/>
          <w:szCs w:val="16"/>
        </w:rPr>
        <w:t>055     ..add(encodedHtmlResponse)</w:t>
      </w:r>
    </w:p>
    <w:p w:rsidR="00000000" w:rsidRDefault="002E5195">
      <w:pPr>
        <w:pStyle w:val="af0"/>
        <w:rPr>
          <w:sz w:val="16"/>
          <w:szCs w:val="16"/>
        </w:rPr>
      </w:pPr>
      <w:r>
        <w:rPr>
          <w:sz w:val="16"/>
          <w:szCs w:val="16"/>
        </w:rPr>
        <w:t>056     ..close();</w:t>
      </w:r>
    </w:p>
    <w:p w:rsidR="00000000" w:rsidRDefault="002E5195">
      <w:pPr>
        <w:pStyle w:val="af0"/>
        <w:rPr>
          <w:sz w:val="16"/>
          <w:szCs w:val="16"/>
        </w:rPr>
      </w:pPr>
      <w:r>
        <w:rPr>
          <w:sz w:val="16"/>
          <w:szCs w:val="16"/>
        </w:rPr>
        <w:t>057 }</w:t>
      </w:r>
    </w:p>
    <w:p w:rsidR="00000000" w:rsidRDefault="002E5195">
      <w:pPr>
        <w:pStyle w:val="af0"/>
        <w:rPr>
          <w:sz w:val="16"/>
          <w:szCs w:val="16"/>
        </w:rPr>
      </w:pPr>
      <w:r>
        <w:rPr>
          <w:sz w:val="16"/>
          <w:szCs w:val="16"/>
        </w:rPr>
        <w:t xml:space="preserve">058 </w:t>
      </w:r>
    </w:p>
    <w:p w:rsidR="00000000" w:rsidRDefault="002E5195">
      <w:pPr>
        <w:pStyle w:val="af0"/>
        <w:rPr>
          <w:sz w:val="16"/>
          <w:szCs w:val="16"/>
        </w:rPr>
      </w:pPr>
      <w:r>
        <w:rPr>
          <w:sz w:val="16"/>
          <w:szCs w:val="16"/>
        </w:rPr>
        <w:t>059 void sendErrorResponse(HttpRequest request, e, st){</w:t>
      </w:r>
    </w:p>
    <w:p w:rsidR="00000000" w:rsidRDefault="002E5195">
      <w:pPr>
        <w:pStyle w:val="af0"/>
        <w:rPr>
          <w:sz w:val="16"/>
          <w:szCs w:val="16"/>
        </w:rPr>
      </w:pPr>
      <w:r>
        <w:rPr>
          <w:sz w:val="16"/>
          <w:szCs w:val="16"/>
        </w:rPr>
        <w:t>060   request.response</w:t>
      </w:r>
    </w:p>
    <w:p w:rsidR="00000000" w:rsidRDefault="002E5195">
      <w:pPr>
        <w:pStyle w:val="af0"/>
        <w:rPr>
          <w:sz w:val="16"/>
          <w:szCs w:val="16"/>
        </w:rPr>
      </w:pPr>
      <w:r>
        <w:rPr>
          <w:sz w:val="16"/>
          <w:szCs w:val="16"/>
        </w:rPr>
        <w:t>061     ..statusCode = HttpStatus.INTERNAL_SERVER_ERROR</w:t>
      </w:r>
    </w:p>
    <w:p w:rsidR="00000000" w:rsidRDefault="002E5195">
      <w:pPr>
        <w:pStyle w:val="af0"/>
        <w:rPr>
          <w:sz w:val="16"/>
          <w:szCs w:val="16"/>
        </w:rPr>
      </w:pPr>
      <w:r>
        <w:rPr>
          <w:sz w:val="16"/>
          <w:szCs w:val="16"/>
        </w:rPr>
        <w:t>062     ..hea</w:t>
      </w:r>
      <w:r>
        <w:rPr>
          <w:sz w:val="16"/>
          <w:szCs w:val="16"/>
        </w:rPr>
        <w:t>ders.set('Content-Type', 'text/html; charset=UTF-8')</w:t>
      </w:r>
    </w:p>
    <w:p w:rsidR="00000000" w:rsidRDefault="002E5195">
      <w:pPr>
        <w:pStyle w:val="af0"/>
        <w:rPr>
          <w:sz w:val="16"/>
          <w:szCs w:val="16"/>
        </w:rPr>
      </w:pPr>
      <w:r>
        <w:rPr>
          <w:sz w:val="16"/>
          <w:szCs w:val="16"/>
        </w:rPr>
        <w:t>063     ..write('&lt;pre&gt;internal server error:\n$e\n$st&lt;/pre&gt;')</w:t>
      </w:r>
    </w:p>
    <w:p w:rsidR="00000000" w:rsidRDefault="002E5195">
      <w:pPr>
        <w:pStyle w:val="af0"/>
        <w:rPr>
          <w:sz w:val="16"/>
          <w:szCs w:val="16"/>
        </w:rPr>
      </w:pPr>
      <w:r>
        <w:rPr>
          <w:sz w:val="16"/>
          <w:szCs w:val="16"/>
        </w:rPr>
        <w:t>064     ..close();</w:t>
      </w:r>
    </w:p>
    <w:p w:rsidR="00000000" w:rsidRDefault="002E5195">
      <w:pPr>
        <w:pStyle w:val="af0"/>
        <w:rPr>
          <w:sz w:val="16"/>
          <w:szCs w:val="16"/>
        </w:rPr>
      </w:pPr>
      <w:r>
        <w:rPr>
          <w:sz w:val="16"/>
          <w:szCs w:val="16"/>
        </w:rPr>
        <w:t>065 }</w:t>
      </w:r>
    </w:p>
    <w:p w:rsidR="00000000" w:rsidRDefault="002E5195">
      <w:pPr>
        <w:pStyle w:val="af0"/>
        <w:rPr>
          <w:sz w:val="16"/>
          <w:szCs w:val="16"/>
        </w:rPr>
      </w:pPr>
      <w:r>
        <w:rPr>
          <w:sz w:val="16"/>
          <w:szCs w:val="16"/>
        </w:rPr>
        <w:t xml:space="preserve">066 </w:t>
      </w:r>
    </w:p>
    <w:p w:rsidR="00000000" w:rsidRDefault="002E5195">
      <w:pPr>
        <w:pStyle w:val="af0"/>
        <w:rPr>
          <w:sz w:val="16"/>
          <w:szCs w:val="16"/>
        </w:rPr>
      </w:pPr>
      <w:r>
        <w:rPr>
          <w:sz w:val="16"/>
          <w:szCs w:val="16"/>
        </w:rPr>
        <w:t>067 String createHtmlResponse() {</w:t>
      </w:r>
    </w:p>
    <w:p w:rsidR="00000000" w:rsidRDefault="002E5195">
      <w:pPr>
        <w:pStyle w:val="af0"/>
        <w:rPr>
          <w:sz w:val="16"/>
          <w:szCs w:val="16"/>
        </w:rPr>
      </w:pPr>
      <w:r>
        <w:rPr>
          <w:sz w:val="16"/>
          <w:szCs w:val="16"/>
        </w:rPr>
        <w:t>068   return</w:t>
      </w:r>
    </w:p>
    <w:p w:rsidR="00000000" w:rsidRDefault="002E5195">
      <w:pPr>
        <w:pStyle w:val="af0"/>
        <w:rPr>
          <w:sz w:val="16"/>
          <w:szCs w:val="16"/>
        </w:rPr>
      </w:pPr>
      <w:r>
        <w:rPr>
          <w:sz w:val="16"/>
          <w:szCs w:val="16"/>
        </w:rPr>
        <w:t>069 '''</w:t>
      </w:r>
    </w:p>
    <w:p w:rsidR="00000000" w:rsidRDefault="002E5195">
      <w:pPr>
        <w:pStyle w:val="af0"/>
        <w:rPr>
          <w:sz w:val="16"/>
          <w:szCs w:val="16"/>
        </w:rPr>
      </w:pPr>
      <w:r>
        <w:rPr>
          <w:sz w:val="16"/>
          <w:szCs w:val="16"/>
        </w:rPr>
        <w:t>070 &lt;html&gt;</w:t>
      </w:r>
    </w:p>
    <w:p w:rsidR="00000000" w:rsidRDefault="002E5195">
      <w:pPr>
        <w:pStyle w:val="af0"/>
        <w:rPr>
          <w:sz w:val="16"/>
          <w:szCs w:val="16"/>
        </w:rPr>
      </w:pPr>
      <w:r>
        <w:rPr>
          <w:sz w:val="16"/>
          <w:szCs w:val="16"/>
        </w:rPr>
        <w:t>071   &lt;style&gt;</w:t>
      </w:r>
    </w:p>
    <w:p w:rsidR="00000000" w:rsidRDefault="002E5195">
      <w:pPr>
        <w:pStyle w:val="af0"/>
        <w:rPr>
          <w:sz w:val="16"/>
          <w:szCs w:val="16"/>
        </w:rPr>
      </w:pPr>
      <w:r>
        <w:rPr>
          <w:sz w:val="16"/>
          <w:szCs w:val="16"/>
        </w:rPr>
        <w:t>072     body { background-color</w:t>
      </w:r>
      <w:r>
        <w:rPr>
          <w:sz w:val="16"/>
          <w:szCs w:val="16"/>
        </w:rPr>
        <w:t>: teal; }</w:t>
      </w:r>
    </w:p>
    <w:p w:rsidR="00000000" w:rsidRDefault="002E5195">
      <w:pPr>
        <w:pStyle w:val="af0"/>
        <w:rPr>
          <w:sz w:val="16"/>
          <w:szCs w:val="16"/>
        </w:rPr>
      </w:pPr>
      <w:r>
        <w:rPr>
          <w:sz w:val="16"/>
          <w:szCs w:val="16"/>
        </w:rPr>
        <w:t xml:space="preserve">073     p { background-color: white; border-radius: 8px; border:solid 1px #555; </w:t>
      </w:r>
    </w:p>
    <w:p w:rsidR="00000000" w:rsidRDefault="002E5195">
      <w:pPr>
        <w:pStyle w:val="af0"/>
        <w:rPr>
          <w:sz w:val="16"/>
          <w:szCs w:val="16"/>
        </w:rPr>
      </w:pPr>
      <w:r>
        <w:rPr>
          <w:sz w:val="16"/>
          <w:szCs w:val="16"/>
        </w:rPr>
        <w:t>074         text-align: center; padding: 0.5em;</w:t>
      </w:r>
    </w:p>
    <w:p w:rsidR="00000000" w:rsidRDefault="002E5195">
      <w:pPr>
        <w:pStyle w:val="af0"/>
        <w:rPr>
          <w:sz w:val="16"/>
          <w:szCs w:val="16"/>
        </w:rPr>
      </w:pPr>
      <w:r>
        <w:rPr>
          <w:sz w:val="16"/>
          <w:szCs w:val="16"/>
        </w:rPr>
        <w:t>075         font-family: "Lucida Grande", Tahoma; font-size: 18px; color: #555; }</w:t>
      </w:r>
    </w:p>
    <w:p w:rsidR="00000000" w:rsidRDefault="002E5195">
      <w:pPr>
        <w:pStyle w:val="af0"/>
        <w:rPr>
          <w:sz w:val="16"/>
          <w:szCs w:val="16"/>
        </w:rPr>
      </w:pPr>
      <w:r>
        <w:rPr>
          <w:sz w:val="16"/>
          <w:szCs w:val="16"/>
        </w:rPr>
        <w:t>076   &lt;/style&gt;</w:t>
      </w:r>
    </w:p>
    <w:p w:rsidR="00000000" w:rsidRDefault="002E5195">
      <w:pPr>
        <w:pStyle w:val="af0"/>
        <w:rPr>
          <w:sz w:val="16"/>
          <w:szCs w:val="16"/>
        </w:rPr>
      </w:pPr>
      <w:r>
        <w:rPr>
          <w:sz w:val="16"/>
          <w:szCs w:val="16"/>
        </w:rPr>
        <w:t>077   &lt;body&gt;</w:t>
      </w:r>
    </w:p>
    <w:p w:rsidR="00000000" w:rsidRDefault="002E5195">
      <w:pPr>
        <w:pStyle w:val="af0"/>
        <w:rPr>
          <w:sz w:val="16"/>
          <w:szCs w:val="16"/>
        </w:rPr>
      </w:pPr>
      <w:r>
        <w:rPr>
          <w:sz w:val="16"/>
          <w:szCs w:val="16"/>
        </w:rPr>
        <w:t xml:space="preserve">078    </w:t>
      </w:r>
      <w:r>
        <w:rPr>
          <w:sz w:val="16"/>
          <w:szCs w:val="16"/>
        </w:rPr>
        <w:t xml:space="preserve"> &lt;br/&gt;&lt;br/&gt;</w:t>
      </w:r>
    </w:p>
    <w:p w:rsidR="00000000" w:rsidRDefault="002E5195">
      <w:pPr>
        <w:pStyle w:val="af0"/>
        <w:rPr>
          <w:sz w:val="16"/>
          <w:szCs w:val="16"/>
        </w:rPr>
      </w:pPr>
      <w:r>
        <w:rPr>
          <w:sz w:val="16"/>
          <w:szCs w:val="16"/>
        </w:rPr>
        <w:t>079     &lt;p&gt;Current time: ${new DateTime.now()}&lt;/p&gt;</w:t>
      </w:r>
    </w:p>
    <w:p w:rsidR="00000000" w:rsidRDefault="002E5195">
      <w:pPr>
        <w:pStyle w:val="af0"/>
        <w:rPr>
          <w:sz w:val="16"/>
          <w:szCs w:val="16"/>
        </w:rPr>
      </w:pPr>
      <w:r>
        <w:rPr>
          <w:sz w:val="16"/>
          <w:szCs w:val="16"/>
        </w:rPr>
        <w:t>080   &lt;/body&gt;</w:t>
      </w:r>
    </w:p>
    <w:p w:rsidR="00000000" w:rsidRDefault="002E5195">
      <w:pPr>
        <w:pStyle w:val="af0"/>
        <w:rPr>
          <w:sz w:val="16"/>
          <w:szCs w:val="16"/>
        </w:rPr>
      </w:pPr>
      <w:r>
        <w:rPr>
          <w:sz w:val="16"/>
          <w:szCs w:val="16"/>
        </w:rPr>
        <w:t>081 &lt;/html&gt;</w:t>
      </w:r>
    </w:p>
    <w:p w:rsidR="00000000" w:rsidRDefault="002E5195">
      <w:pPr>
        <w:pStyle w:val="af0"/>
        <w:rPr>
          <w:sz w:val="16"/>
          <w:szCs w:val="16"/>
        </w:rPr>
      </w:pPr>
      <w:r>
        <w:rPr>
          <w:sz w:val="16"/>
          <w:szCs w:val="16"/>
        </w:rPr>
        <w:t>082 ''';</w:t>
      </w:r>
    </w:p>
    <w:p w:rsidR="00000000" w:rsidRDefault="002E5195">
      <w:pPr>
        <w:pStyle w:val="af0"/>
        <w:rPr>
          <w:sz w:val="16"/>
          <w:szCs w:val="16"/>
        </w:rPr>
      </w:pPr>
      <w:r>
        <w:rPr>
          <w:sz w:val="16"/>
          <w:szCs w:val="16"/>
        </w:rPr>
        <w:t>083 }</w:t>
      </w:r>
    </w:p>
    <w:p w:rsidR="00000000" w:rsidRDefault="002E5195">
      <w:pPr>
        <w:pStyle w:val="af0"/>
      </w:pPr>
      <w:r>
        <w:rPr>
          <w:sz w:val="16"/>
          <w:szCs w:val="16"/>
        </w:rPr>
        <w:t xml:space="preserve">084 </w:t>
      </w:r>
    </w:p>
    <w:p w:rsidR="00000000" w:rsidRDefault="002E5195" w:rsidP="002E5195">
      <w:pPr>
        <w:numPr>
          <w:ilvl w:val="0"/>
          <w:numId w:val="143"/>
        </w:numPr>
      </w:pPr>
      <w:r>
        <w:t>037</w:t>
      </w:r>
      <w:r>
        <w:t>行目の</w:t>
      </w:r>
      <w:r>
        <w:t>service</w:t>
      </w:r>
      <w:r>
        <w:t>メソッドはサーバがリスン状態（</w:t>
      </w:r>
      <w:r>
        <w:t>019</w:t>
      </w:r>
      <w:r>
        <w:t>行目で設定）にあるときに、クライアントからの</w:t>
      </w:r>
      <w:r>
        <w:t>HTTP</w:t>
      </w:r>
      <w:r>
        <w:t>要求が到来したときにその要求を処理する関数になる。これは</w:t>
      </w:r>
      <w:r>
        <w:t>Java</w:t>
      </w:r>
      <w:r>
        <w:t>における</w:t>
      </w:r>
      <w:r>
        <w:t>HTTPServlet</w:t>
      </w:r>
      <w:r>
        <w:t>の</w:t>
      </w:r>
      <w:r>
        <w:t>service</w:t>
      </w:r>
      <w:r>
        <w:t>に相当するもので、要求オブジェクトが引数になる（</w:t>
      </w:r>
      <w:r>
        <w:t>Servlet</w:t>
      </w:r>
      <w:r>
        <w:t>と違って</w:t>
      </w:r>
      <w:r>
        <w:t>応答は要求の属性である）。</w:t>
      </w:r>
      <w:r>
        <w:t>Servlet</w:t>
      </w:r>
      <w:r>
        <w:t>と違うのは単一スレッドであることでである。</w:t>
      </w:r>
    </w:p>
    <w:p w:rsidR="00000000" w:rsidRDefault="002E5195" w:rsidP="002E5195">
      <w:pPr>
        <w:numPr>
          <w:ilvl w:val="0"/>
          <w:numId w:val="143"/>
        </w:numPr>
        <w:rPr>
          <w:szCs w:val="21"/>
        </w:rPr>
      </w:pPr>
      <w:r>
        <w:t>067</w:t>
      </w:r>
      <w:r>
        <w:t>行目の</w:t>
      </w:r>
      <w:r>
        <w:t>createHtmlResponse</w:t>
      </w:r>
      <w:r>
        <w:t>はクライアントに返す</w:t>
      </w:r>
      <w:r>
        <w:t>HTTP</w:t>
      </w:r>
      <w:r>
        <w:t>応答を生成しており、</w:t>
      </w:r>
      <w:r>
        <w:t>040</w:t>
      </w:r>
      <w:r>
        <w:t>行及び</w:t>
      </w:r>
      <w:r>
        <w:t>041</w:t>
      </w:r>
      <w:r>
        <w:t>行目</w:t>
      </w:r>
      <w:r>
        <w:lastRenderedPageBreak/>
        <w:t>で</w:t>
      </w:r>
      <w:r>
        <w:t>HTTP</w:t>
      </w:r>
      <w:r>
        <w:t>応答のボディ部の為に出力ストリームにセットするとともにクライアント側に送信している。応答をクローズすると未送信の応答データのすべてが送信される。</w:t>
      </w:r>
    </w:p>
    <w:p w:rsidR="00000000" w:rsidRDefault="002E5195">
      <w:pPr>
        <w:rPr>
          <w:szCs w:val="21"/>
        </w:rPr>
      </w:pPr>
    </w:p>
    <w:p w:rsidR="00000000" w:rsidRDefault="002E5195">
      <w:pPr>
        <w:rPr>
          <w:szCs w:val="21"/>
        </w:rPr>
      </w:pPr>
      <w:r>
        <w:rPr>
          <w:szCs w:val="21"/>
        </w:rPr>
        <w:t>HTTP</w:t>
      </w:r>
      <w:r>
        <w:rPr>
          <w:szCs w:val="21"/>
        </w:rPr>
        <w:t>サーバでのエラー処理は、サーブレットに相当する</w:t>
      </w:r>
      <w:r>
        <w:rPr>
          <w:szCs w:val="21"/>
        </w:rPr>
        <w:t>requestReceivedHandler</w:t>
      </w:r>
      <w:r>
        <w:rPr>
          <w:szCs w:val="21"/>
        </w:rPr>
        <w:t>のなかで処理するのが一般的であろう。この例では</w:t>
      </w:r>
      <w:r>
        <w:rPr>
          <w:szCs w:val="21"/>
        </w:rPr>
        <w:t>try</w:t>
      </w:r>
      <w:r>
        <w:rPr>
          <w:szCs w:val="21"/>
        </w:rPr>
        <w:t>ブ</w:t>
      </w:r>
      <w:r>
        <w:rPr>
          <w:szCs w:val="21"/>
        </w:rPr>
        <w:t>ロックの中で発生した例外とエラーを捕捉し、それをエラー・ページとしてクライアントに返している。</w:t>
      </w:r>
      <w:r>
        <w:rPr>
          <w:szCs w:val="21"/>
        </w:rPr>
        <w:t>039</w:t>
      </w:r>
      <w:r>
        <w:rPr>
          <w:szCs w:val="21"/>
        </w:rPr>
        <w:t>行目のコメントを外してその動作を確認するとよい。但しこのブロックの中で</w:t>
      </w:r>
      <w:r>
        <w:rPr>
          <w:szCs w:val="21"/>
        </w:rPr>
        <w:t>Future</w:t>
      </w:r>
      <w:r>
        <w:rPr>
          <w:szCs w:val="21"/>
        </w:rPr>
        <w:t>や</w:t>
      </w:r>
      <w:r>
        <w:rPr>
          <w:szCs w:val="21"/>
        </w:rPr>
        <w:t>Stream</w:t>
      </w:r>
      <w:r>
        <w:rPr>
          <w:szCs w:val="21"/>
        </w:rPr>
        <w:t>を使っている場合は、そこで発生するエラーは</w:t>
      </w:r>
      <w:r>
        <w:rPr>
          <w:szCs w:val="21"/>
        </w:rPr>
        <w:t>onError</w:t>
      </w:r>
      <w:r>
        <w:rPr>
          <w:szCs w:val="21"/>
        </w:rPr>
        <w:t>や</w:t>
      </w:r>
      <w:r>
        <w:rPr>
          <w:szCs w:val="21"/>
        </w:rPr>
        <w:t>catchError</w:t>
      </w:r>
      <w:r>
        <w:rPr>
          <w:szCs w:val="21"/>
        </w:rPr>
        <w:t>で捕捉し、処理する必要がある。その詳細は</w:t>
      </w:r>
      <w:hyperlink w:anchor="_toc9600" w:history="1">
        <w:r>
          <w:rPr>
            <w:rStyle w:val="a7"/>
            <w:szCs w:val="21"/>
          </w:rPr>
          <w:t>「イベント処理」の章</w:t>
        </w:r>
      </w:hyperlink>
      <w:r>
        <w:rPr>
          <w:szCs w:val="21"/>
        </w:rPr>
        <w:t>を読んで頂きたい。</w:t>
      </w:r>
    </w:p>
    <w:p w:rsidR="00000000" w:rsidRDefault="002E5195">
      <w:pPr>
        <w:rPr>
          <w:szCs w:val="21"/>
        </w:rPr>
      </w:pPr>
    </w:p>
    <w:p w:rsidR="00000000" w:rsidRDefault="002E5195">
      <w:pPr>
        <w:rPr>
          <w:szCs w:val="21"/>
        </w:rPr>
      </w:pPr>
      <w:r>
        <w:rPr>
          <w:szCs w:val="21"/>
        </w:rPr>
        <w:t>HTTP</w:t>
      </w:r>
      <w:r>
        <w:rPr>
          <w:szCs w:val="21"/>
        </w:rPr>
        <w:t>サーバの詳細については</w:t>
      </w:r>
      <w:hyperlink w:anchor="_toc14554" w:history="1">
        <w:r>
          <w:rPr>
            <w:rStyle w:val="a7"/>
            <w:szCs w:val="21"/>
          </w:rPr>
          <w:t>「</w:t>
        </w:r>
        <w:r>
          <w:rPr>
            <w:rStyle w:val="a7"/>
            <w:szCs w:val="21"/>
          </w:rPr>
          <w:t>HTTP</w:t>
        </w:r>
        <w:r>
          <w:rPr>
            <w:rStyle w:val="a7"/>
            <w:szCs w:val="21"/>
          </w:rPr>
          <w:t>サーバ」の章</w:t>
        </w:r>
      </w:hyperlink>
      <w:r>
        <w:rPr>
          <w:szCs w:val="21"/>
        </w:rPr>
        <w:t>を読んで頂きたい。</w:t>
      </w:r>
    </w:p>
    <w:p w:rsidR="00000000" w:rsidRDefault="002E5195">
      <w:pPr>
        <w:rPr>
          <w:szCs w:val="21"/>
        </w:rPr>
      </w:pPr>
    </w:p>
    <w:p w:rsidR="00000000" w:rsidRDefault="002E5195">
      <w:pPr>
        <w:rPr>
          <w:szCs w:val="21"/>
        </w:rPr>
      </w:pPr>
      <w:r>
        <w:rPr>
          <w:szCs w:val="21"/>
        </w:rPr>
        <w:t>このサーバは</w:t>
      </w:r>
      <w:r>
        <w:rPr>
          <w:szCs w:val="21"/>
        </w:rPr>
        <w:t>DOS</w:t>
      </w:r>
      <w:r>
        <w:rPr>
          <w:szCs w:val="21"/>
        </w:rPr>
        <w:t>レベルでは以下のように実行させる：</w:t>
      </w:r>
    </w:p>
    <w:p w:rsidR="00000000" w:rsidRDefault="002E5195">
      <w:pPr>
        <w:rPr>
          <w:szCs w:val="21"/>
        </w:rPr>
      </w:pPr>
    </w:p>
    <w:p w:rsidR="00000000" w:rsidRDefault="002E5195">
      <w:pPr>
        <w:pStyle w:val="af0"/>
        <w:rPr>
          <w:color w:val="FF0000"/>
          <w:sz w:val="18"/>
          <w:szCs w:val="18"/>
        </w:rPr>
      </w:pPr>
      <w:r>
        <w:t>C:&gt;</w:t>
      </w:r>
      <w:r>
        <w:rPr>
          <w:b/>
          <w:bCs/>
          <w:color w:val="FF0000"/>
        </w:rPr>
        <w:t>cd C:\dart_code_samples\apps\TimeServer</w:t>
      </w:r>
    </w:p>
    <w:p w:rsidR="00000000" w:rsidRDefault="002E5195">
      <w:pPr>
        <w:pStyle w:val="af0"/>
      </w:pPr>
      <w:r>
        <w:rPr>
          <w:color w:val="FF0000"/>
          <w:sz w:val="18"/>
          <w:szCs w:val="18"/>
        </w:rPr>
        <w:t>（注意：これは例で、自分が</w:t>
      </w:r>
      <w:r>
        <w:rPr>
          <w:color w:val="FF0000"/>
          <w:sz w:val="18"/>
          <w:szCs w:val="18"/>
        </w:rPr>
        <w:t>time_server.dart</w:t>
      </w:r>
      <w:r>
        <w:rPr>
          <w:color w:val="FF0000"/>
          <w:sz w:val="18"/>
          <w:szCs w:val="18"/>
        </w:rPr>
        <w:t>を置いたパスに移る）</w:t>
      </w:r>
    </w:p>
    <w:p w:rsidR="00000000" w:rsidRDefault="002E5195">
      <w:pPr>
        <w:pStyle w:val="af0"/>
      </w:pPr>
    </w:p>
    <w:p w:rsidR="00000000" w:rsidRDefault="002E5195">
      <w:pPr>
        <w:pStyle w:val="af0"/>
      </w:pPr>
      <w:r>
        <w:t>C:\dart_code_samples\apps\TimeServer&gt;</w:t>
      </w:r>
      <w:r>
        <w:rPr>
          <w:b/>
          <w:bCs/>
          <w:color w:val="FF0000"/>
        </w:rPr>
        <w:t>path c:\dart\dart-sdk\bin</w:t>
      </w:r>
    </w:p>
    <w:p w:rsidR="00000000" w:rsidRDefault="002E5195">
      <w:pPr>
        <w:pStyle w:val="af0"/>
      </w:pPr>
    </w:p>
    <w:p w:rsidR="00000000" w:rsidRDefault="002E5195">
      <w:pPr>
        <w:pStyle w:val="af0"/>
        <w:rPr>
          <w:b/>
          <w:bCs/>
          <w:color w:val="66CC00"/>
        </w:rPr>
      </w:pPr>
      <w:r>
        <w:t>C:\dart_code_samples\apps\TimeServer&gt;</w:t>
      </w:r>
      <w:r>
        <w:rPr>
          <w:b/>
          <w:bCs/>
          <w:color w:val="FF0000"/>
        </w:rPr>
        <w:t>dart time_server.dart</w:t>
      </w:r>
    </w:p>
    <w:p w:rsidR="00000000" w:rsidRDefault="002E5195">
      <w:pPr>
        <w:pStyle w:val="af0"/>
        <w:rPr>
          <w:b/>
          <w:bCs/>
          <w:color w:val="66CC00"/>
        </w:rPr>
      </w:pPr>
      <w:r>
        <w:rPr>
          <w:b/>
          <w:bCs/>
          <w:color w:val="66CC00"/>
        </w:rPr>
        <w:t>Ser</w:t>
      </w:r>
      <w:r>
        <w:rPr>
          <w:b/>
          <w:bCs/>
          <w:color w:val="66CC00"/>
        </w:rPr>
        <w:t>ving the current time on http://127.0.0.1:8080.</w:t>
      </w:r>
    </w:p>
    <w:p w:rsidR="00000000" w:rsidRDefault="002E5195">
      <w:pPr>
        <w:pStyle w:val="af0"/>
        <w:rPr>
          <w:szCs w:val="21"/>
        </w:rPr>
      </w:pPr>
      <w:r>
        <w:rPr>
          <w:b/>
          <w:bCs/>
          <w:color w:val="66CC00"/>
        </w:rPr>
        <w:t>Request: GET /time from InternetAddress('', IP_V6)</w:t>
      </w:r>
    </w:p>
    <w:p w:rsidR="00000000" w:rsidRDefault="002E5195">
      <w:pPr>
        <w:rPr>
          <w:szCs w:val="21"/>
        </w:rPr>
      </w:pPr>
    </w:p>
    <w:p w:rsidR="00000000" w:rsidRDefault="002E5195" w:rsidP="002E5195">
      <w:pPr>
        <w:numPr>
          <w:ilvl w:val="0"/>
          <w:numId w:val="144"/>
        </w:numPr>
      </w:pPr>
      <w:r>
        <w:t>このサーバが起動すると、</w:t>
      </w:r>
      <w:r>
        <w:t>Serving /time on http://127.0.0.1:8080.</w:t>
      </w:r>
      <w:r>
        <w:t>とメッセージを出力し、サービスを開始したことを知らせる。</w:t>
      </w:r>
    </w:p>
    <w:p w:rsidR="00000000" w:rsidRDefault="002E5195" w:rsidP="002E5195">
      <w:pPr>
        <w:numPr>
          <w:ilvl w:val="0"/>
          <w:numId w:val="144"/>
        </w:numPr>
      </w:pPr>
      <w:r>
        <w:t>次に自分のブラウザから</w:t>
      </w:r>
      <w:r>
        <w:t>http://localhost:8080/time</w:t>
      </w:r>
      <w:r>
        <w:t>とこのサーバを呼び出すと、下図のように応答することが確認できよう。ここに</w:t>
      </w:r>
      <w:r>
        <w:t>127</w:t>
      </w:r>
      <w:r>
        <w:t>.0.0.1</w:t>
      </w:r>
      <w:r>
        <w:t>はネットワークとの接続端で折り返す為の</w:t>
      </w:r>
      <w:r>
        <w:t>IPv4</w:t>
      </w:r>
      <w:r>
        <w:t>ループバック・アドレスで、</w:t>
      </w:r>
      <w:r>
        <w:t>localhost</w:t>
      </w:r>
      <w:r>
        <w:t>として呼び出すことができる：</w:t>
      </w:r>
    </w:p>
    <w:p w:rsidR="00000000" w:rsidRDefault="002E5195"/>
    <w:p w:rsidR="00000000" w:rsidRDefault="002E5195">
      <w:pPr>
        <w:jc w:val="center"/>
      </w:pPr>
      <w:r>
        <w:t>time_server</w:t>
      </w:r>
      <w:r>
        <w:t>の応答</w:t>
      </w:r>
    </w:p>
    <w:p w:rsidR="00000000" w:rsidRDefault="00974D35">
      <w:pPr>
        <w:rPr>
          <w:szCs w:val="21"/>
        </w:rPr>
      </w:pPr>
      <w:r>
        <w:rPr>
          <w:noProof/>
          <w:lang w:eastAsia="ja-JP" w:bidi="ar-SA"/>
        </w:rPr>
        <w:drawing>
          <wp:anchor distT="0" distB="0" distL="0" distR="0" simplePos="0" relativeHeight="251568128" behindDoc="0" locked="0" layoutInCell="1" allowOverlap="1">
            <wp:simplePos x="0" y="0"/>
            <wp:positionH relativeFrom="column">
              <wp:align>center</wp:align>
            </wp:positionH>
            <wp:positionV relativeFrom="paragraph">
              <wp:posOffset>0</wp:posOffset>
            </wp:positionV>
            <wp:extent cx="5453380" cy="1662430"/>
            <wp:effectExtent l="19050" t="0" r="0" b="0"/>
            <wp:wrapTopAndBottom/>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0" cstate="print"/>
                    <a:srcRect/>
                    <a:stretch>
                      <a:fillRect/>
                    </a:stretch>
                  </pic:blipFill>
                  <pic:spPr bwMode="auto">
                    <a:xfrm>
                      <a:off x="0" y="0"/>
                      <a:ext cx="5453380" cy="1662430"/>
                    </a:xfrm>
                    <a:prstGeom prst="rect">
                      <a:avLst/>
                    </a:prstGeom>
                    <a:solidFill>
                      <a:srgbClr val="FFFFFF"/>
                    </a:solidFill>
                    <a:ln w="9525">
                      <a:noFill/>
                      <a:miter lim="800000"/>
                      <a:headEnd/>
                      <a:tailEnd/>
                    </a:ln>
                  </pic:spPr>
                </pic:pic>
              </a:graphicData>
            </a:graphic>
          </wp:anchor>
        </w:drawing>
      </w:r>
    </w:p>
    <w:p w:rsidR="00000000" w:rsidRDefault="002E5195">
      <w:pPr>
        <w:rPr>
          <w:szCs w:val="21"/>
        </w:rPr>
      </w:pPr>
    </w:p>
    <w:p w:rsidR="00000000" w:rsidRDefault="002E5195">
      <w:pPr>
        <w:rPr>
          <w:szCs w:val="21"/>
        </w:rPr>
      </w:pPr>
      <w:r>
        <w:rPr>
          <w:szCs w:val="21"/>
        </w:rPr>
        <w:t>サーバ側のコンソールには</w:t>
      </w:r>
      <w:r>
        <w:rPr>
          <w:szCs w:val="21"/>
        </w:rPr>
        <w:t>Request: GET /time</w:t>
      </w:r>
      <w:r>
        <w:rPr>
          <w:szCs w:val="21"/>
        </w:rPr>
        <w:t>と</w:t>
      </w:r>
      <w:r>
        <w:rPr>
          <w:szCs w:val="21"/>
        </w:rPr>
        <w:t>GET</w:t>
      </w:r>
      <w:r>
        <w:rPr>
          <w:szCs w:val="21"/>
        </w:rPr>
        <w:t>要求が到来したと報告している。</w:t>
      </w:r>
    </w:p>
    <w:p w:rsidR="00000000" w:rsidRDefault="002E5195">
      <w:pPr>
        <w:rPr>
          <w:szCs w:val="21"/>
        </w:rPr>
      </w:pPr>
    </w:p>
    <w:p w:rsidR="00000000" w:rsidRDefault="002E5195">
      <w:pPr>
        <w:rPr>
          <w:szCs w:val="21"/>
        </w:rPr>
      </w:pPr>
      <w:r>
        <w:rPr>
          <w:szCs w:val="21"/>
        </w:rPr>
        <w:t>IntelliJ IDEA</w:t>
      </w:r>
      <w:r>
        <w:rPr>
          <w:szCs w:val="21"/>
        </w:rPr>
        <w:t>では次のようにこのコードを実行させる：</w:t>
      </w:r>
    </w:p>
    <w:p w:rsidR="00000000" w:rsidRDefault="002E5195">
      <w:pPr>
        <w:rPr>
          <w:szCs w:val="21"/>
        </w:rPr>
      </w:pPr>
    </w:p>
    <w:p w:rsidR="00000000" w:rsidRDefault="002E5195" w:rsidP="002E5195">
      <w:pPr>
        <w:numPr>
          <w:ilvl w:val="0"/>
          <w:numId w:val="145"/>
        </w:numPr>
      </w:pPr>
      <w:r>
        <w:t>File → Open</w:t>
      </w:r>
      <w:r>
        <w:t>でこのアプリケーションが入っているフォルダを指定する</w:t>
      </w:r>
    </w:p>
    <w:p w:rsidR="00000000" w:rsidRDefault="002E5195" w:rsidP="002E5195">
      <w:pPr>
        <w:numPr>
          <w:ilvl w:val="0"/>
          <w:numId w:val="145"/>
        </w:numPr>
      </w:pPr>
      <w:r>
        <w:t>TimeServer\time_server.dart</w:t>
      </w:r>
      <w:r>
        <w:t>を開く</w:t>
      </w:r>
    </w:p>
    <w:p w:rsidR="00000000" w:rsidRDefault="002E5195" w:rsidP="002E5195">
      <w:pPr>
        <w:numPr>
          <w:ilvl w:val="0"/>
          <w:numId w:val="145"/>
        </w:numPr>
        <w:rPr>
          <w:szCs w:val="21"/>
        </w:rPr>
      </w:pPr>
      <w:r>
        <w:t>Run</w:t>
      </w:r>
      <w:r>
        <w:t>で次のようにこのアプリケーシ</w:t>
      </w:r>
      <w:r>
        <w:t>ョンの実行を指定する。</w:t>
      </w:r>
    </w:p>
    <w:p w:rsidR="00000000" w:rsidRDefault="002E5195">
      <w:pPr>
        <w:rPr>
          <w:szCs w:val="21"/>
        </w:rPr>
      </w:pPr>
    </w:p>
    <w:p w:rsidR="00000000" w:rsidRDefault="002E5195">
      <w:pPr>
        <w:jc w:val="center"/>
        <w:rPr>
          <w:szCs w:val="21"/>
        </w:rPr>
      </w:pPr>
      <w:r>
        <w:rPr>
          <w:szCs w:val="21"/>
        </w:rPr>
        <w:lastRenderedPageBreak/>
        <w:t>time_server</w:t>
      </w:r>
      <w:r>
        <w:rPr>
          <w:szCs w:val="21"/>
        </w:rPr>
        <w:t>の起動</w:t>
      </w:r>
      <w:r>
        <w:pict>
          <v:shape id="_x0000_s1192" type="#_x0000_t75" style="position:absolute;left:0;text-align:left;margin-left:0;margin-top:0;width:496pt;height:308.65pt;z-index:251725824;mso-wrap-distance-left:0;mso-wrap-distance-right:0;mso-position-horizontal:center;mso-position-horizontal-relative:text;mso-position-vertical-relative:text" filled="t">
            <v:fill color2="black"/>
            <v:imagedata r:id="rId261" o:title=""/>
            <w10:wrap type="topAndBottom"/>
          </v:shape>
          <o:OLEObject Type="Embed" ProgID="PBrush" ShapeID="_x0000_s1192" DrawAspect="Content" ObjectID="_1544613667" r:id="rId262"/>
        </w:pict>
      </w:r>
    </w:p>
    <w:p w:rsidR="00000000" w:rsidRDefault="002E5195">
      <w:pPr>
        <w:rPr>
          <w:szCs w:val="21"/>
        </w:rPr>
      </w:pPr>
    </w:p>
    <w:p w:rsidR="00000000" w:rsidRDefault="002E5195" w:rsidP="002E5195">
      <w:pPr>
        <w:numPr>
          <w:ilvl w:val="0"/>
          <w:numId w:val="145"/>
        </w:numPr>
        <w:rPr>
          <w:szCs w:val="21"/>
        </w:rPr>
      </w:pPr>
      <w:r>
        <w:t>そうすると</w:t>
      </w:r>
      <w:r>
        <w:t>VM</w:t>
      </w:r>
      <w:r>
        <w:t>がこのコードを実行し、コンソールには次のようなメッセージが出力される。</w:t>
      </w:r>
    </w:p>
    <w:p w:rsidR="00000000" w:rsidRDefault="002E5195">
      <w:pPr>
        <w:rPr>
          <w:szCs w:val="21"/>
        </w:rPr>
      </w:pPr>
    </w:p>
    <w:p w:rsidR="00000000" w:rsidRDefault="002E5195">
      <w:pPr>
        <w:rPr>
          <w:szCs w:val="21"/>
        </w:rPr>
      </w:pPr>
      <w:r>
        <w:pict>
          <v:shape id="_x0000_s1193" type="#_x0000_t75" style="position:absolute;margin-left:0;margin-top:0;width:413.25pt;height:184.5pt;z-index:251726848;mso-wrap-distance-left:0;mso-wrap-distance-right:0;mso-position-horizontal:center" filled="t">
            <v:fill color2="black"/>
            <v:imagedata r:id="rId263" o:title=""/>
            <w10:wrap type="topAndBottom"/>
          </v:shape>
          <o:OLEObject Type="Embed" ProgID="PBrush" ShapeID="_x0000_s1193" DrawAspect="Content" ObjectID="_1544613668" r:id="rId264"/>
        </w:pict>
      </w:r>
    </w:p>
    <w:p w:rsidR="00000000" w:rsidRDefault="002E5195">
      <w:pPr>
        <w:jc w:val="center"/>
        <w:rPr>
          <w:szCs w:val="21"/>
        </w:rPr>
      </w:pPr>
      <w:r>
        <w:rPr>
          <w:szCs w:val="21"/>
        </w:rPr>
        <w:t>time_server</w:t>
      </w:r>
      <w:r>
        <w:rPr>
          <w:szCs w:val="21"/>
        </w:rPr>
        <w:t>のコンソール出力</w:t>
      </w:r>
    </w:p>
    <w:p w:rsidR="00000000" w:rsidRDefault="002E5195">
      <w:pPr>
        <w:rPr>
          <w:szCs w:val="21"/>
        </w:rPr>
      </w:pPr>
    </w:p>
    <w:p w:rsidR="00000000" w:rsidRDefault="002E5195" w:rsidP="002E5195">
      <w:pPr>
        <w:numPr>
          <w:ilvl w:val="0"/>
          <w:numId w:val="145"/>
        </w:numPr>
        <w:rPr>
          <w:szCs w:val="21"/>
        </w:rPr>
      </w:pPr>
      <w:r>
        <w:rPr>
          <w:szCs w:val="21"/>
        </w:rPr>
        <w:t>実行を停止するにはこの画面にある赤い四角のアイコンをクリックする。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bookmarkStart w:id="129" w:name="_toc7970"/>
      <w:bookmarkEnd w:id="129"/>
      <w:r>
        <w:t>プログラム</w:t>
      </w:r>
      <w:r>
        <w:t>から</w:t>
      </w:r>
      <w:r>
        <w:t>の終了</w:t>
      </w:r>
    </w:p>
    <w:p w:rsidR="00000000" w:rsidRDefault="002E5195">
      <w:pPr>
        <w:rPr>
          <w:szCs w:val="21"/>
        </w:rPr>
      </w:pPr>
    </w:p>
    <w:p w:rsidR="00000000" w:rsidRDefault="002E5195">
      <w:pPr>
        <w:rPr>
          <w:szCs w:val="21"/>
        </w:rPr>
      </w:pPr>
      <w:r>
        <w:rPr>
          <w:szCs w:val="21"/>
        </w:rPr>
        <w:lastRenderedPageBreak/>
        <w:t>VM</w:t>
      </w:r>
      <w:r>
        <w:rPr>
          <w:szCs w:val="21"/>
        </w:rPr>
        <w:t>による実行をプログラム上で終了させるには、</w:t>
      </w:r>
      <w:r>
        <w:rPr>
          <w:szCs w:val="21"/>
        </w:rPr>
        <w:t>dart:io</w:t>
      </w:r>
      <w:r>
        <w:rPr>
          <w:szCs w:val="21"/>
        </w:rPr>
        <w:t>ライブラリのトップ・レベル関数の</w:t>
      </w:r>
      <w:r>
        <w:rPr>
          <w:szCs w:val="21"/>
        </w:rPr>
        <w:t>exit</w:t>
      </w:r>
      <w:r>
        <w:rPr>
          <w:szCs w:val="21"/>
        </w:rPr>
        <w:t>を使用する：</w:t>
      </w:r>
    </w:p>
    <w:p w:rsidR="00000000" w:rsidRDefault="002E5195">
      <w:pPr>
        <w:rPr>
          <w:szCs w:val="21"/>
        </w:rPr>
      </w:pPr>
    </w:p>
    <w:p w:rsidR="00000000" w:rsidRDefault="002E5195">
      <w:pPr>
        <w:jc w:val="center"/>
      </w:pPr>
      <w:r>
        <w:rPr>
          <w:szCs w:val="21"/>
        </w:rPr>
        <w:t>code_15.4c.dart</w:t>
      </w:r>
    </w:p>
    <w:p w:rsidR="00000000" w:rsidRDefault="002E5195">
      <w:pPr>
        <w:pStyle w:val="af0"/>
      </w:pPr>
      <w:r>
        <w:t>import 'dart:io';</w:t>
      </w:r>
    </w:p>
    <w:p w:rsidR="00000000" w:rsidRDefault="002E5195">
      <w:pPr>
        <w:pStyle w:val="af0"/>
      </w:pPr>
    </w:p>
    <w:p w:rsidR="00000000" w:rsidRDefault="002E5195">
      <w:pPr>
        <w:pStyle w:val="af0"/>
      </w:pPr>
      <w:r>
        <w:t>main() {</w:t>
      </w:r>
    </w:p>
    <w:p w:rsidR="00000000" w:rsidRDefault="002E5195">
      <w:pPr>
        <w:pStyle w:val="af0"/>
      </w:pPr>
      <w:r>
        <w:t xml:space="preserve">  </w:t>
      </w:r>
      <w:r>
        <w:rPr>
          <w:b/>
          <w:bCs/>
          <w:color w:val="FF0000"/>
        </w:rPr>
        <w:t>exit(0</w:t>
      </w:r>
      <w:r>
        <w:rPr>
          <w:b/>
          <w:bCs/>
          <w:color w:val="FF0000"/>
        </w:rPr>
        <w:t>)</w:t>
      </w:r>
      <w:r>
        <w:t>; // or non-zero for some error code</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エラーで終了させるときはゼロ以外の値を引数（ステータス・コード）にしてこの関数を呼ぶ。この場合は非同期処理で待っているプロセスも強制終了させる。従って</w:t>
      </w:r>
      <w:r>
        <w:rPr>
          <w:szCs w:val="21"/>
        </w:rPr>
        <w:t>exit</w:t>
      </w:r>
      <w:r>
        <w:rPr>
          <w:szCs w:val="21"/>
        </w:rPr>
        <w:t>を使うとデータが失われる可能性があるので注意しなければならない。</w:t>
      </w:r>
    </w:p>
    <w:p w:rsidR="00000000" w:rsidRDefault="002E5195">
      <w:pPr>
        <w:rPr>
          <w:szCs w:val="21"/>
        </w:rPr>
      </w:pPr>
    </w:p>
    <w:p w:rsidR="00000000" w:rsidRDefault="002E5195">
      <w:pPr>
        <w:rPr>
          <w:szCs w:val="21"/>
        </w:rPr>
      </w:pPr>
      <w:r>
        <w:rPr>
          <w:szCs w:val="21"/>
        </w:rPr>
        <w:t>Linux</w:t>
      </w:r>
      <w:r>
        <w:rPr>
          <w:szCs w:val="21"/>
        </w:rPr>
        <w:t>及び</w:t>
      </w:r>
      <w:r>
        <w:rPr>
          <w:szCs w:val="21"/>
        </w:rPr>
        <w:t>OS X</w:t>
      </w:r>
      <w:r>
        <w:rPr>
          <w:szCs w:val="21"/>
        </w:rPr>
        <w:t>では通常の終了時の終了ステータス・コードは常に</w:t>
      </w:r>
      <w:r>
        <w:rPr>
          <w:szCs w:val="21"/>
        </w:rPr>
        <w:t>0..255</w:t>
      </w:r>
      <w:r>
        <w:rPr>
          <w:szCs w:val="21"/>
        </w:rPr>
        <w:t>の範囲になる。この範囲外のコードを指定したときは下ビットのみが符号なし整数として受け付けられる。例えば</w:t>
      </w:r>
      <w:r>
        <w:rPr>
          <w:szCs w:val="21"/>
        </w:rPr>
        <w:t>-1</w:t>
      </w:r>
      <w:r>
        <w:rPr>
          <w:szCs w:val="21"/>
        </w:rPr>
        <w:t>という整数を指定す</w:t>
      </w:r>
      <w:r>
        <w:rPr>
          <w:szCs w:val="21"/>
        </w:rPr>
        <w:t>るとそれは</w:t>
      </w:r>
      <w:r>
        <w:rPr>
          <w:szCs w:val="21"/>
        </w:rPr>
        <w:t>255</w:t>
      </w:r>
      <w:r>
        <w:rPr>
          <w:szCs w:val="21"/>
        </w:rPr>
        <w:t>として扱われる。</w:t>
      </w:r>
    </w:p>
    <w:p w:rsidR="00000000" w:rsidRDefault="002E5195">
      <w:pPr>
        <w:rPr>
          <w:szCs w:val="21"/>
        </w:rPr>
      </w:pPr>
    </w:p>
    <w:p w:rsidR="00000000" w:rsidRDefault="002E5195">
      <w:pPr>
        <w:rPr>
          <w:szCs w:val="21"/>
        </w:rPr>
      </w:pPr>
      <w:r>
        <w:rPr>
          <w:szCs w:val="21"/>
        </w:rPr>
        <w:t>Windows</w:t>
      </w:r>
      <w:r>
        <w:rPr>
          <w:szCs w:val="21"/>
        </w:rPr>
        <w:t>では</w:t>
      </w:r>
      <w:r>
        <w:rPr>
          <w:szCs w:val="21"/>
        </w:rPr>
        <w:t>32</w:t>
      </w:r>
      <w:r>
        <w:rPr>
          <w:szCs w:val="21"/>
        </w:rPr>
        <w:t>ビットの任意の整数を指定できる。しかし幾つかの値はクラッシュのようなシステム・エラー用に予約されている。</w:t>
      </w:r>
    </w:p>
    <w:p w:rsidR="00000000" w:rsidRDefault="002E5195">
      <w:pPr>
        <w:rPr>
          <w:szCs w:val="21"/>
        </w:rPr>
      </w:pPr>
    </w:p>
    <w:p w:rsidR="00000000" w:rsidRDefault="002E5195">
      <w:pPr>
        <w:rPr>
          <w:szCs w:val="21"/>
        </w:rPr>
      </w:pPr>
      <w:r>
        <w:rPr>
          <w:szCs w:val="21"/>
        </w:rPr>
        <w:t>これらに加え</w:t>
      </w:r>
      <w:r>
        <w:rPr>
          <w:szCs w:val="21"/>
        </w:rPr>
        <w:t>Dart</w:t>
      </w:r>
      <w:r>
        <w:rPr>
          <w:szCs w:val="21"/>
        </w:rPr>
        <w:t>の</w:t>
      </w:r>
      <w:r>
        <w:rPr>
          <w:szCs w:val="21"/>
        </w:rPr>
        <w:t>VM</w:t>
      </w:r>
      <w:r>
        <w:rPr>
          <w:szCs w:val="21"/>
        </w:rPr>
        <w:t>はコンパイル時エラーに</w:t>
      </w:r>
      <w:r>
        <w:rPr>
          <w:szCs w:val="21"/>
        </w:rPr>
        <w:t>254</w:t>
      </w:r>
      <w:r>
        <w:rPr>
          <w:szCs w:val="21"/>
        </w:rPr>
        <w:t>を、実行時エラー（処理不能の例外）の報告用に</w:t>
      </w:r>
      <w:r>
        <w:rPr>
          <w:szCs w:val="21"/>
        </w:rPr>
        <w:t>255</w:t>
      </w:r>
      <w:r>
        <w:rPr>
          <w:szCs w:val="21"/>
        </w:rPr>
        <w:t>が使われている。</w:t>
      </w:r>
    </w:p>
    <w:p w:rsidR="00000000" w:rsidRDefault="002E5195">
      <w:pPr>
        <w:rPr>
          <w:szCs w:val="21"/>
        </w:rPr>
      </w:pPr>
    </w:p>
    <w:p w:rsidR="00000000" w:rsidRDefault="002E5195">
      <w:r>
        <w:rPr>
          <w:szCs w:val="21"/>
        </w:rPr>
        <w:t>従って</w:t>
      </w:r>
      <w:r>
        <w:rPr>
          <w:szCs w:val="21"/>
        </w:rPr>
        <w:t>Dart</w:t>
      </w:r>
      <w:r>
        <w:rPr>
          <w:szCs w:val="21"/>
        </w:rPr>
        <w:t>プログラムの結果を環境に渡すときには</w:t>
      </w:r>
      <w:r>
        <w:rPr>
          <w:szCs w:val="21"/>
        </w:rPr>
        <w:t>0..127</w:t>
      </w:r>
      <w:r>
        <w:rPr>
          <w:szCs w:val="21"/>
        </w:rPr>
        <w:t>の範囲の整数のみを使うべきである。</w:t>
      </w:r>
    </w:p>
    <w:p w:rsidR="00000000" w:rsidRDefault="002E5195">
      <w:pPr>
        <w:pStyle w:val="1"/>
        <w:pageBreakBefore/>
        <w:rPr>
          <w:b w:val="0"/>
          <w:bCs w:val="0"/>
          <w:sz w:val="21"/>
          <w:szCs w:val="21"/>
        </w:rPr>
      </w:pPr>
      <w:bookmarkStart w:id="130" w:name="_toc7990"/>
      <w:bookmarkStart w:id="131" w:name="_Toc470871729"/>
      <w:bookmarkEnd w:id="130"/>
      <w:r>
        <w:lastRenderedPageBreak/>
        <w:t>パッケージ・マネージャ</w:t>
      </w:r>
      <w:r>
        <w:t>(Pub)</w:t>
      </w:r>
      <w:bookmarkEnd w:id="131"/>
    </w:p>
    <w:p w:rsidR="00000000" w:rsidRDefault="002E5195">
      <w:pPr>
        <w:rPr>
          <w:szCs w:val="21"/>
        </w:rPr>
      </w:pPr>
    </w:p>
    <w:p w:rsidR="00000000" w:rsidRDefault="002E5195">
      <w:pPr>
        <w:rPr>
          <w:szCs w:val="21"/>
        </w:rPr>
      </w:pPr>
    </w:p>
    <w:p w:rsidR="00000000" w:rsidRDefault="002E5195">
      <w:pPr>
        <w:rPr>
          <w:szCs w:val="21"/>
        </w:rPr>
      </w:pPr>
      <w:r>
        <w:rPr>
          <w:szCs w:val="21"/>
        </w:rPr>
        <w:t>Dart</w:t>
      </w:r>
      <w:r>
        <w:rPr>
          <w:szCs w:val="21"/>
        </w:rPr>
        <w:t>には開発を支援する為に以下のライブラリが用意されている：</w:t>
      </w:r>
    </w:p>
    <w:p w:rsidR="00000000" w:rsidRDefault="002E5195">
      <w:pPr>
        <w:rPr>
          <w:szCs w:val="21"/>
        </w:rPr>
      </w:pPr>
    </w:p>
    <w:p w:rsidR="00000000" w:rsidRDefault="002E5195" w:rsidP="002E5195">
      <w:pPr>
        <w:numPr>
          <w:ilvl w:val="0"/>
          <w:numId w:val="146"/>
        </w:numPr>
        <w:rPr>
          <w:szCs w:val="21"/>
        </w:rPr>
      </w:pPr>
      <w:r>
        <w:rPr>
          <w:szCs w:val="21"/>
        </w:rPr>
        <w:t>共有ライブラリ・ベ</w:t>
      </w:r>
      <w:r>
        <w:rPr>
          <w:szCs w:val="21"/>
        </w:rPr>
        <w:t>ースの開発のためのパッケージ・マネージャ</w:t>
      </w:r>
      <w:r>
        <w:rPr>
          <w:szCs w:val="21"/>
        </w:rPr>
        <w:t>(pub)</w:t>
      </w:r>
    </w:p>
    <w:p w:rsidR="00000000" w:rsidRDefault="002E5195" w:rsidP="002E5195">
      <w:pPr>
        <w:numPr>
          <w:ilvl w:val="0"/>
          <w:numId w:val="146"/>
        </w:numPr>
        <w:rPr>
          <w:szCs w:val="21"/>
        </w:rPr>
      </w:pPr>
      <w:r>
        <w:rPr>
          <w:szCs w:val="21"/>
        </w:rPr>
        <w:t>モジュール単位でのテストのための単体テスト</w:t>
      </w:r>
      <w:r>
        <w:rPr>
          <w:szCs w:val="21"/>
        </w:rPr>
        <w:t>(Unit Test)</w:t>
      </w:r>
    </w:p>
    <w:p w:rsidR="00000000" w:rsidRDefault="002E5195">
      <w:pPr>
        <w:rPr>
          <w:szCs w:val="21"/>
        </w:rPr>
      </w:pPr>
    </w:p>
    <w:p w:rsidR="00000000" w:rsidRDefault="002E5195">
      <w:pPr>
        <w:rPr>
          <w:szCs w:val="21"/>
        </w:rPr>
      </w:pPr>
      <w:r>
        <w:rPr>
          <w:szCs w:val="21"/>
        </w:rPr>
        <w:t>この章ではパッケージ・マネージャ</w:t>
      </w:r>
      <w:r>
        <w:rPr>
          <w:szCs w:val="21"/>
        </w:rPr>
        <w:t>(pub)</w:t>
      </w:r>
      <w:r>
        <w:rPr>
          <w:szCs w:val="21"/>
        </w:rPr>
        <w:t>に関して解説する。</w:t>
      </w:r>
    </w:p>
    <w:p w:rsidR="00000000" w:rsidRDefault="002E5195">
      <w:pPr>
        <w:rPr>
          <w:szCs w:val="21"/>
        </w:rPr>
      </w:pPr>
    </w:p>
    <w:p w:rsidR="00000000" w:rsidRDefault="002E5195">
      <w:pPr>
        <w:rPr>
          <w:szCs w:val="21"/>
        </w:rPr>
      </w:pPr>
      <w:r>
        <w:rPr>
          <w:szCs w:val="21"/>
        </w:rPr>
        <w:t>Dart</w:t>
      </w:r>
      <w:r>
        <w:rPr>
          <w:szCs w:val="21"/>
        </w:rPr>
        <w:t>コードの中には通常その最初のところに例えば次のような</w:t>
      </w:r>
      <w:r>
        <w:rPr>
          <w:szCs w:val="21"/>
        </w:rPr>
        <w:t>import</w:t>
      </w:r>
      <w:r>
        <w:rPr>
          <w:szCs w:val="21"/>
        </w:rPr>
        <w:t>文が置かれる：</w:t>
      </w:r>
    </w:p>
    <w:p w:rsidR="00000000" w:rsidRDefault="002E5195">
      <w:pPr>
        <w:rPr>
          <w:szCs w:val="21"/>
        </w:rPr>
      </w:pPr>
    </w:p>
    <w:p w:rsidR="00000000" w:rsidRDefault="002E5195">
      <w:pPr>
        <w:pStyle w:val="af0"/>
      </w:pPr>
      <w:r>
        <w:t>import 'dart:io';</w:t>
      </w:r>
    </w:p>
    <w:p w:rsidR="00000000" w:rsidRDefault="002E5195">
      <w:pPr>
        <w:pStyle w:val="af0"/>
      </w:pPr>
      <w:r>
        <w:t>import 'package:args/args.dart';</w:t>
      </w:r>
    </w:p>
    <w:p w:rsidR="00000000" w:rsidRDefault="002E5195">
      <w:pPr>
        <w:pStyle w:val="af0"/>
      </w:pPr>
      <w:r>
        <w:t>import 'package:shelf/shelf.dart';</w:t>
      </w:r>
    </w:p>
    <w:p w:rsidR="00000000" w:rsidRDefault="002E5195">
      <w:pPr>
        <w:pStyle w:val="af0"/>
      </w:pPr>
      <w:r>
        <w:t>import 'package:shelf/shelf_io.da</w:t>
      </w:r>
      <w:r>
        <w:t>rt' as io;</w:t>
      </w:r>
    </w:p>
    <w:p w:rsidR="00000000" w:rsidRDefault="002E5195">
      <w:pPr>
        <w:pStyle w:val="af0"/>
        <w:rPr>
          <w:szCs w:val="21"/>
        </w:rPr>
      </w:pPr>
      <w:r>
        <w:t>import 'package:shelf_static/shelf_static.dart';</w:t>
      </w:r>
    </w:p>
    <w:p w:rsidR="00000000" w:rsidRDefault="002E5195">
      <w:pPr>
        <w:rPr>
          <w:szCs w:val="21"/>
        </w:rPr>
      </w:pPr>
    </w:p>
    <w:p w:rsidR="00000000" w:rsidRDefault="002E5195">
      <w:pPr>
        <w:rPr>
          <w:szCs w:val="21"/>
        </w:rPr>
      </w:pPr>
      <w:r>
        <w:rPr>
          <w:szCs w:val="21"/>
        </w:rPr>
        <w:t>これらの中には</w:t>
      </w:r>
      <w:r>
        <w:rPr>
          <w:szCs w:val="21"/>
        </w:rPr>
        <w:t>Dart</w:t>
      </w:r>
      <w:r>
        <w:rPr>
          <w:szCs w:val="21"/>
        </w:rPr>
        <w:t>の</w:t>
      </w:r>
      <w:hyperlink r:id="rId265" w:history="1">
        <w:r>
          <w:rPr>
            <w:rStyle w:val="a7"/>
            <w:szCs w:val="21"/>
          </w:rPr>
          <w:t>API</w:t>
        </w:r>
        <w:r>
          <w:rPr>
            <w:rStyle w:val="a7"/>
            <w:szCs w:val="21"/>
          </w:rPr>
          <w:t>参照</w:t>
        </w:r>
      </w:hyperlink>
      <w:r>
        <w:rPr>
          <w:szCs w:val="21"/>
        </w:rPr>
        <w:t>に含まれていない</w:t>
      </w:r>
      <w:r>
        <w:rPr>
          <w:szCs w:val="21"/>
        </w:rPr>
        <w:t>dart:</w:t>
      </w:r>
      <w:r>
        <w:rPr>
          <w:szCs w:val="21"/>
        </w:rPr>
        <w:t>ではなくて</w:t>
      </w:r>
      <w:r>
        <w:rPr>
          <w:szCs w:val="21"/>
        </w:rPr>
        <w:t>package:</w:t>
      </w:r>
      <w:r>
        <w:rPr>
          <w:szCs w:val="21"/>
        </w:rPr>
        <w:t>というサフィックスが付いているライブラリが指定されている。これは</w:t>
      </w:r>
      <w:r>
        <w:rPr>
          <w:szCs w:val="21"/>
        </w:rPr>
        <w:t>pub</w:t>
      </w:r>
      <w:r>
        <w:rPr>
          <w:szCs w:val="21"/>
        </w:rPr>
        <w:t>ライブラリ・マネージャを使ってインポートされることを想定している。このパッケージは</w:t>
      </w:r>
      <w:hyperlink r:id="rId266" w:history="1">
        <w:r>
          <w:rPr>
            <w:rStyle w:val="a7"/>
            <w:szCs w:val="21"/>
          </w:rPr>
          <w:t>https://pub.dartlang.org/</w:t>
        </w:r>
      </w:hyperlink>
      <w:r>
        <w:rPr>
          <w:szCs w:val="21"/>
        </w:rPr>
        <w:t>というリポジトリの中に含まれている。このリポジトリは現在成長し続けており、</w:t>
      </w:r>
      <w:r>
        <w:rPr>
          <w:szCs w:val="21"/>
        </w:rPr>
        <w:t>Dart</w:t>
      </w:r>
      <w:r>
        <w:rPr>
          <w:szCs w:val="21"/>
        </w:rPr>
        <w:t>のユーザには貴重な財産になっている。</w:t>
      </w:r>
      <w:hyperlink r:id="rId267" w:history="1">
        <w:r>
          <w:rPr>
            <w:rStyle w:val="a7"/>
            <w:szCs w:val="21"/>
          </w:rPr>
          <w:t>https://pub.dartlang.org/</w:t>
        </w:r>
      </w:hyperlink>
      <w:r>
        <w:rPr>
          <w:szCs w:val="21"/>
        </w:rPr>
        <w:t>には</w:t>
      </w:r>
      <w:r>
        <w:rPr>
          <w:szCs w:val="21"/>
        </w:rPr>
        <w:t>Dart</w:t>
      </w:r>
      <w:r>
        <w:rPr>
          <w:szCs w:val="21"/>
        </w:rPr>
        <w:t>のチームが開発中のライブラリも多く含まれている。</w:t>
      </w:r>
    </w:p>
    <w:p w:rsidR="00000000" w:rsidRDefault="002E5195">
      <w:pPr>
        <w:rPr>
          <w:szCs w:val="21"/>
        </w:rPr>
      </w:pPr>
    </w:p>
    <w:p w:rsidR="00000000" w:rsidRDefault="002E5195">
      <w:pPr>
        <w:rPr>
          <w:szCs w:val="21"/>
        </w:rPr>
      </w:pPr>
      <w:r>
        <w:rPr>
          <w:szCs w:val="21"/>
        </w:rPr>
        <w:t>pub</w:t>
      </w:r>
      <w:r>
        <w:rPr>
          <w:szCs w:val="21"/>
        </w:rPr>
        <w:t>ライブラリ・マネージャはアプリケーションの中に含まれる</w:t>
      </w:r>
      <w:r>
        <w:rPr>
          <w:szCs w:val="21"/>
        </w:rPr>
        <w:t>pubsp</w:t>
      </w:r>
      <w:r>
        <w:rPr>
          <w:szCs w:val="21"/>
        </w:rPr>
        <w:t>ec.yaml</w:t>
      </w:r>
      <w:r>
        <w:rPr>
          <w:szCs w:val="21"/>
        </w:rPr>
        <w:t>という特別なファイルを見て、そこに記載されているそのアプリケーションに必要な</w:t>
      </w:r>
      <w:r>
        <w:rPr>
          <w:szCs w:val="21"/>
        </w:rPr>
        <w:t>pub</w:t>
      </w:r>
      <w:r>
        <w:rPr>
          <w:szCs w:val="21"/>
        </w:rPr>
        <w:t>ライブラリ（依存物：</w:t>
      </w:r>
      <w:r>
        <w:rPr>
          <w:szCs w:val="21"/>
        </w:rPr>
        <w:t>dependency</w:t>
      </w:r>
      <w:r>
        <w:rPr>
          <w:szCs w:val="21"/>
        </w:rPr>
        <w:t>）を</w:t>
      </w:r>
      <w:hyperlink r:id="rId268" w:history="1">
        <w:r>
          <w:rPr>
            <w:rStyle w:val="a7"/>
            <w:szCs w:val="21"/>
          </w:rPr>
          <w:t>https://pub.dartlang.org/</w:t>
        </w:r>
      </w:hyperlink>
      <w:r>
        <w:rPr>
          <w:szCs w:val="21"/>
        </w:rPr>
        <w:t>から取り込み、</w:t>
      </w:r>
      <w:r>
        <w:rPr>
          <w:szCs w:val="21"/>
        </w:rPr>
        <w:t>packages</w:t>
      </w:r>
      <w:r>
        <w:rPr>
          <w:szCs w:val="21"/>
        </w:rPr>
        <w:t>というフォルダに収容する。</w:t>
      </w:r>
    </w:p>
    <w:p w:rsidR="00000000" w:rsidRDefault="002E5195">
      <w:pPr>
        <w:rPr>
          <w:szCs w:val="21"/>
        </w:rPr>
      </w:pPr>
    </w:p>
    <w:p w:rsidR="00000000" w:rsidRDefault="002E5195">
      <w:pPr>
        <w:rPr>
          <w:szCs w:val="21"/>
        </w:rPr>
      </w:pPr>
      <w:r>
        <w:rPr>
          <w:szCs w:val="21"/>
        </w:rPr>
        <w:t>Pub</w:t>
      </w:r>
      <w:r>
        <w:rPr>
          <w:szCs w:val="21"/>
        </w:rPr>
        <w:t>は</w:t>
      </w:r>
      <w:r>
        <w:rPr>
          <w:szCs w:val="21"/>
        </w:rPr>
        <w:t>Dart</w:t>
      </w:r>
      <w:r>
        <w:rPr>
          <w:szCs w:val="21"/>
        </w:rPr>
        <w:t>の為のパッケージ・マネージャのシステムである。これはおなじレポジトリ・システムの</w:t>
      </w:r>
      <w:hyperlink r:id="rId269" w:history="1">
        <w:r>
          <w:rPr>
            <w:rStyle w:val="a7"/>
            <w:szCs w:val="21"/>
          </w:rPr>
          <w:t>Github</w:t>
        </w:r>
      </w:hyperlink>
      <w:r>
        <w:rPr>
          <w:szCs w:val="21"/>
        </w:rPr>
        <w:t>の影響を強く受けており、互換性がある。これによりプログラマたちは既存の</w:t>
      </w:r>
      <w:r>
        <w:rPr>
          <w:szCs w:val="21"/>
        </w:rPr>
        <w:t>Dart</w:t>
      </w:r>
      <w:r>
        <w:rPr>
          <w:szCs w:val="21"/>
        </w:rPr>
        <w:t>コードの再利用ができ、他の人たちとの共有と再利用の為に</w:t>
      </w:r>
      <w:r>
        <w:rPr>
          <w:szCs w:val="21"/>
        </w:rPr>
        <w:t>Dart</w:t>
      </w:r>
      <w:r>
        <w:rPr>
          <w:szCs w:val="21"/>
        </w:rPr>
        <w:t>のアプリケーションたちとライブラリたちをバンドル出来るようになる。</w:t>
      </w:r>
      <w:r>
        <w:rPr>
          <w:szCs w:val="21"/>
        </w:rPr>
        <w:t>Pub</w:t>
      </w:r>
      <w:r>
        <w:rPr>
          <w:szCs w:val="21"/>
        </w:rPr>
        <w:t>はバージョン管理と依存物</w:t>
      </w:r>
      <w:r>
        <w:rPr>
          <w:szCs w:val="21"/>
        </w:rPr>
        <w:t>(dependancy)</w:t>
      </w:r>
      <w:r>
        <w:rPr>
          <w:szCs w:val="21"/>
        </w:rPr>
        <w:t>管理をするので、自分のアプリケーションが確実に他のマシン上でも自分のマシン上で走ると同じように走らせることができる。</w:t>
      </w:r>
      <w:r>
        <w:rPr>
          <w:szCs w:val="21"/>
        </w:rPr>
        <w:t>Pub</w:t>
      </w:r>
      <w:r>
        <w:rPr>
          <w:szCs w:val="21"/>
        </w:rPr>
        <w:t>はコマンド行ベースで使うことも出来るし、</w:t>
      </w:r>
      <w:r>
        <w:rPr>
          <w:szCs w:val="21"/>
        </w:rPr>
        <w:t>Dart Editor</w:t>
      </w:r>
      <w:r>
        <w:rPr>
          <w:szCs w:val="21"/>
        </w:rPr>
        <w:t>の中で使うこともできる。</w:t>
      </w:r>
      <w:r>
        <w:rPr>
          <w:szCs w:val="21"/>
        </w:rPr>
        <w:t>Pub</w:t>
      </w:r>
      <w:r>
        <w:rPr>
          <w:szCs w:val="21"/>
        </w:rPr>
        <w:t>は</w:t>
      </w:r>
      <w:r>
        <w:rPr>
          <w:szCs w:val="21"/>
        </w:rPr>
        <w:t>SDK</w:t>
      </w:r>
      <w:r>
        <w:rPr>
          <w:szCs w:val="21"/>
        </w:rPr>
        <w:t>の要素であるので、</w:t>
      </w:r>
      <w:r>
        <w:rPr>
          <w:szCs w:val="21"/>
        </w:rPr>
        <w:t xml:space="preserve">Dart </w:t>
      </w:r>
      <w:r>
        <w:rPr>
          <w:szCs w:val="21"/>
        </w:rPr>
        <w:t>Editor</w:t>
      </w:r>
      <w:r>
        <w:rPr>
          <w:szCs w:val="21"/>
        </w:rPr>
        <w:t>あるいは</w:t>
      </w:r>
      <w:r>
        <w:rPr>
          <w:szCs w:val="21"/>
        </w:rPr>
        <w:t>SDK</w:t>
      </w:r>
      <w:r>
        <w:rPr>
          <w:szCs w:val="21"/>
        </w:rPr>
        <w:t>が更新されれば</w:t>
      </w:r>
      <w:r>
        <w:rPr>
          <w:szCs w:val="21"/>
        </w:rPr>
        <w:t>pub</w:t>
      </w:r>
      <w:r>
        <w:rPr>
          <w:szCs w:val="21"/>
        </w:rPr>
        <w:t>も新しい版に更新される。詳細は</w:t>
      </w:r>
      <w:hyperlink r:id="rId270" w:history="1">
        <w:r>
          <w:rPr>
            <w:rStyle w:val="a7"/>
            <w:szCs w:val="21"/>
          </w:rPr>
          <w:t>pub.dartlang.org</w:t>
        </w:r>
      </w:hyperlink>
      <w:r>
        <w:rPr>
          <w:szCs w:val="21"/>
        </w:rPr>
        <w:t>を見て頂きたい。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jc w:val="center"/>
        <w:rPr>
          <w:szCs w:val="21"/>
        </w:rPr>
      </w:pPr>
      <w:r>
        <w:rPr>
          <w:szCs w:val="21"/>
        </w:rPr>
        <w:t>＊＊＊</w:t>
      </w:r>
    </w:p>
    <w:p w:rsidR="00000000" w:rsidRDefault="002E5195">
      <w:pPr>
        <w:rPr>
          <w:szCs w:val="21"/>
        </w:rPr>
      </w:pPr>
      <w:r>
        <w:rPr>
          <w:szCs w:val="21"/>
        </w:rPr>
        <w:t>本章の次節の前半分及び</w:t>
      </w:r>
      <w:r>
        <w:rPr>
          <w:szCs w:val="21"/>
        </w:rPr>
        <w:t>16.3</w:t>
      </w:r>
      <w:r>
        <w:rPr>
          <w:szCs w:val="21"/>
        </w:rPr>
        <w:t>節以降は推奨</w:t>
      </w:r>
      <w:r>
        <w:rPr>
          <w:szCs w:val="21"/>
        </w:rPr>
        <w:t>IDE</w:t>
      </w:r>
      <w:r>
        <w:rPr>
          <w:szCs w:val="21"/>
        </w:rPr>
        <w:t>のひとつの</w:t>
      </w:r>
      <w:r>
        <w:rPr>
          <w:szCs w:val="21"/>
        </w:rPr>
        <w:t>IntelliJ</w:t>
      </w:r>
      <w:r>
        <w:rPr>
          <w:szCs w:val="21"/>
        </w:rPr>
        <w:t>を用いた</w:t>
      </w:r>
      <w:r>
        <w:rPr>
          <w:szCs w:val="21"/>
        </w:rPr>
        <w:t>Pub</w:t>
      </w:r>
      <w:r>
        <w:rPr>
          <w:szCs w:val="21"/>
        </w:rPr>
        <w:t>の使用法を</w:t>
      </w:r>
      <w:hyperlink r:id="rId271" w:history="1">
        <w:r>
          <w:rPr>
            <w:rStyle w:val="a7"/>
            <w:szCs w:val="21"/>
          </w:rPr>
          <w:t>解説書</w:t>
        </w:r>
      </w:hyperlink>
      <w:r>
        <w:rPr>
          <w:szCs w:val="21"/>
        </w:rPr>
        <w:t>に基づいて解説する。コマンド行を用いた使用法は</w:t>
      </w:r>
      <w:hyperlink r:id="rId272" w:history="1">
        <w:r>
          <w:rPr>
            <w:rStyle w:val="a7"/>
            <w:szCs w:val="21"/>
          </w:rPr>
          <w:t>解説書</w:t>
        </w:r>
      </w:hyperlink>
      <w:r>
        <w:rPr>
          <w:szCs w:val="21"/>
        </w:rPr>
        <w:t>を見ていただきたい。</w:t>
      </w:r>
    </w:p>
    <w:p w:rsidR="00000000" w:rsidRDefault="002E5195">
      <w:pPr>
        <w:jc w:val="center"/>
        <w:rPr>
          <w:szCs w:val="21"/>
        </w:rPr>
      </w:pPr>
      <w:r>
        <w:rPr>
          <w:szCs w:val="21"/>
        </w:rP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pPr>
      <w:bookmarkStart w:id="132" w:name="_Toc470871730"/>
      <w:r>
        <w:t>pub</w:t>
      </w:r>
      <w:r>
        <w:t>の概要</w:t>
      </w:r>
      <w:bookmarkEnd w:id="132"/>
    </w:p>
    <w:p w:rsidR="00000000" w:rsidRDefault="002E5195"/>
    <w:p w:rsidR="00000000" w:rsidRDefault="002E5195">
      <w:r>
        <w:t>Pub</w:t>
      </w:r>
      <w:r>
        <w:t>の使い方の手順をまず概説する。</w:t>
      </w:r>
    </w:p>
    <w:p w:rsidR="00000000" w:rsidRDefault="002E5195"/>
    <w:p w:rsidR="00000000" w:rsidRDefault="002E5195" w:rsidP="002E5195">
      <w:pPr>
        <w:numPr>
          <w:ilvl w:val="0"/>
          <w:numId w:val="147"/>
        </w:numPr>
      </w:pPr>
      <w:r>
        <w:t>Pub</w:t>
      </w:r>
      <w:r>
        <w:t>を使用するにはまず</w:t>
      </w:r>
      <w:r>
        <w:t>pubspec.yaml</w:t>
      </w:r>
      <w:r>
        <w:t>というヤムル・ファイルを作成し（未だ存在していない場合は）、使</w:t>
      </w:r>
      <w:r>
        <w:lastRenderedPageBreak/>
        <w:t>用するパッケージたちをそこに依存物</w:t>
      </w:r>
      <w:r>
        <w:t>(dependency)</w:t>
      </w:r>
      <w:r>
        <w:t>としてリストアップする。例えばあるアプリケーション</w:t>
      </w:r>
      <w:r>
        <w:t>(my_app)</w:t>
      </w:r>
      <w:r>
        <w:t>のなかで</w:t>
      </w:r>
      <w:r>
        <w:t>web_ui</w:t>
      </w:r>
      <w:r>
        <w:t>パッケージを使用するときは、これを</w:t>
      </w:r>
      <w:r>
        <w:t>pubspec.yaml</w:t>
      </w:r>
      <w:r>
        <w:t>という名前のファイルのトップ・レベルのファイルにそれを記述す</w:t>
      </w:r>
      <w:r>
        <w:t>る：</w:t>
      </w:r>
    </w:p>
    <w:p w:rsidR="00000000" w:rsidRDefault="002E5195">
      <w:pPr>
        <w:pStyle w:val="af0"/>
        <w:ind w:left="0"/>
      </w:pPr>
      <w:r>
        <w:t xml:space="preserve"> name: my_app</w:t>
      </w:r>
    </w:p>
    <w:p w:rsidR="00000000" w:rsidRDefault="002E5195">
      <w:pPr>
        <w:pStyle w:val="af0"/>
        <w:ind w:left="0"/>
      </w:pPr>
      <w:r>
        <w:t xml:space="preserve"> dependencies:</w:t>
      </w:r>
    </w:p>
    <w:p w:rsidR="00000000" w:rsidRDefault="002E5195">
      <w:pPr>
        <w:pStyle w:val="af0"/>
        <w:ind w:left="0"/>
      </w:pPr>
      <w:r>
        <w:t xml:space="preserve">   </w:t>
      </w:r>
      <w:r>
        <w:t>web_ui: any</w:t>
      </w:r>
    </w:p>
    <w:p w:rsidR="00000000" w:rsidRDefault="002E5195"/>
    <w:p w:rsidR="00000000" w:rsidRDefault="002E5195" w:rsidP="002E5195">
      <w:pPr>
        <w:numPr>
          <w:ilvl w:val="0"/>
          <w:numId w:val="147"/>
        </w:numPr>
      </w:pPr>
      <w:r>
        <w:t>コマンド行（</w:t>
      </w:r>
      <w:r>
        <w:t>Windows</w:t>
      </w:r>
      <w:r>
        <w:t>の場合はコマンド・プロンプト）から、あるいは</w:t>
      </w:r>
      <w:r>
        <w:t>IntelliJ</w:t>
      </w:r>
      <w:r>
        <w:t>の</w:t>
      </w:r>
      <w:r>
        <w:t>pub get</w:t>
      </w:r>
      <w:r>
        <w:t>で</w:t>
      </w:r>
      <w:r>
        <w:t>pub</w:t>
      </w:r>
      <w:r>
        <w:t>インストールを実行する。</w:t>
      </w:r>
    </w:p>
    <w:p w:rsidR="00000000" w:rsidRDefault="002E5195"/>
    <w:p w:rsidR="00000000" w:rsidRDefault="002E5195" w:rsidP="002E5195">
      <w:pPr>
        <w:numPr>
          <w:ilvl w:val="0"/>
          <w:numId w:val="147"/>
        </w:numPr>
      </w:pPr>
      <w:r>
        <w:t>次のようにそのパッケージからひとつまたはそれ以上のライブラリを次のようにインポートする：</w:t>
      </w:r>
    </w:p>
    <w:p w:rsidR="00000000" w:rsidRDefault="002E5195">
      <w:pPr>
        <w:pStyle w:val="af0"/>
        <w:ind w:left="0"/>
      </w:pPr>
      <w:r>
        <w:t xml:space="preserve"> import 'package:web_ui/web_ui.dart';</w:t>
      </w:r>
    </w:p>
    <w:p w:rsidR="00000000" w:rsidRDefault="002E5195"/>
    <w:p w:rsidR="00000000" w:rsidRDefault="002E5195"/>
    <w:p w:rsidR="00000000" w:rsidRDefault="002E5195"/>
    <w:p w:rsidR="00000000" w:rsidRDefault="002E5195"/>
    <w:p w:rsidR="00000000" w:rsidRDefault="002E5195">
      <w:pPr>
        <w:pStyle w:val="3"/>
      </w:pPr>
      <w:r>
        <w:t>pub</w:t>
      </w:r>
      <w:r>
        <w:t>のインストールと設定</w:t>
      </w:r>
    </w:p>
    <w:p w:rsidR="00000000" w:rsidRDefault="002E5195"/>
    <w:p w:rsidR="00000000" w:rsidRDefault="002E5195">
      <w:r>
        <w:t>Pub</w:t>
      </w:r>
      <w:r>
        <w:t>は</w:t>
      </w:r>
      <w:r>
        <w:t>Dart SDK</w:t>
      </w:r>
      <w:r>
        <w:t>のなかにあり、これはダウンロードした</w:t>
      </w:r>
      <w:r>
        <w:t>Dart Ed</w:t>
      </w:r>
      <w:r>
        <w:t>itor</w:t>
      </w:r>
      <w:r>
        <w:t>の中に含まれているので</w:t>
      </w:r>
      <w:r>
        <w:t>Dart Editor</w:t>
      </w:r>
      <w:r>
        <w:t>を使っているユーザは特に</w:t>
      </w:r>
      <w:r>
        <w:t>Pub</w:t>
      </w:r>
      <w:r>
        <w:t>をインストールする必要はない。</w:t>
      </w:r>
      <w:r>
        <w:t>pub</w:t>
      </w:r>
      <w:r>
        <w:t>は</w:t>
      </w:r>
      <w:r>
        <w:t>Dart Editor</w:t>
      </w:r>
      <w:r>
        <w:t>を介して使うことができるし、コマンド行アプリケーション（これは</w:t>
      </w:r>
      <w:r>
        <w:t>Dart SDK</w:t>
      </w:r>
      <w:r>
        <w:t>の</w:t>
      </w:r>
      <w:r>
        <w:t>bin</w:t>
      </w:r>
      <w:r>
        <w:t>ディレクトリの中にある。</w:t>
      </w:r>
      <w:r>
        <w:t>Windows</w:t>
      </w:r>
      <w:r>
        <w:t>の場合は</w:t>
      </w:r>
      <w:r>
        <w:t>\dart_editor\dart-sdk\bin\pub.bat</w:t>
      </w:r>
      <w:r>
        <w:t>というバッチ・ファイル）を介しても使うことができる。</w:t>
      </w:r>
    </w:p>
    <w:p w:rsidR="00000000" w:rsidRDefault="002E5195"/>
    <w:p w:rsidR="00000000" w:rsidRDefault="002E5195">
      <w:r>
        <w:t>コマンド行で</w:t>
      </w:r>
      <w:r>
        <w:t>pub</w:t>
      </w:r>
      <w:r>
        <w:t>やその他のツールを使用する場合は、自分のシステム・パスにこの</w:t>
      </w:r>
      <w:r>
        <w:t>SDK</w:t>
      </w:r>
      <w:r>
        <w:t>の</w:t>
      </w:r>
      <w:r>
        <w:t>bin</w:t>
      </w:r>
      <w:r>
        <w:t>ディレクトリを追加する必</w:t>
      </w:r>
      <w:r>
        <w:t>要があろう。例えば</w:t>
      </w:r>
      <w:r>
        <w:t>Mac</w:t>
      </w:r>
      <w:r>
        <w:t>と</w:t>
      </w:r>
      <w:r>
        <w:t>Linux</w:t>
      </w:r>
      <w:r>
        <w:t>の場合は：</w:t>
      </w:r>
    </w:p>
    <w:p w:rsidR="00000000" w:rsidRDefault="002E5195"/>
    <w:p w:rsidR="00000000" w:rsidRDefault="002E5195">
      <w:pPr>
        <w:pStyle w:val="af0"/>
      </w:pPr>
      <w:r>
        <w:t>export PATH=$PATH:&lt;path to sdk&gt;/bin</w:t>
      </w:r>
    </w:p>
    <w:p w:rsidR="00000000" w:rsidRDefault="002E5195"/>
    <w:p w:rsidR="00000000" w:rsidRDefault="002E5195">
      <w:r>
        <w:t>ここで</w:t>
      </w:r>
      <w:r>
        <w:t>&lt;path to sdk&gt;</w:t>
      </w:r>
      <w:r>
        <w:t>はこの</w:t>
      </w:r>
      <w:r>
        <w:t>SDK</w:t>
      </w:r>
      <w:r>
        <w:t>のメインのディレクトリへの絶対パスである。例えば</w:t>
      </w:r>
      <w:r>
        <w:t>Dart Editor</w:t>
      </w:r>
      <w:r>
        <w:t>を</w:t>
      </w:r>
      <w:r>
        <w:t>/home/me/dart</w:t>
      </w:r>
      <w:r>
        <w:t>にインストールしている場合は、次のようにパスを</w:t>
      </w:r>
      <w:r>
        <w:t>PATH</w:t>
      </w:r>
      <w:r>
        <w:t>に追加する：</w:t>
      </w:r>
    </w:p>
    <w:p w:rsidR="00000000" w:rsidRDefault="002E5195"/>
    <w:p w:rsidR="00000000" w:rsidRDefault="002E5195">
      <w:pPr>
        <w:pStyle w:val="af0"/>
      </w:pPr>
      <w:r>
        <w:t>/home/me/dart/dart-sdk/bin</w:t>
      </w:r>
    </w:p>
    <w:p w:rsidR="00000000" w:rsidRDefault="002E5195"/>
    <w:p w:rsidR="00000000" w:rsidRDefault="002E5195">
      <w:pPr>
        <w:rPr>
          <w:sz w:val="20"/>
          <w:szCs w:val="20"/>
        </w:rPr>
      </w:pPr>
      <w:r>
        <w:t>Windows</w:t>
      </w:r>
      <w:r>
        <w:t>の場合は、コントロール・パネルでシステム環境変数の</w:t>
      </w:r>
      <w:r>
        <w:t>PATH</w:t>
      </w:r>
      <w:r>
        <w:t>変数に追加出来る。あるいはコマンド・プロンプトか</w:t>
      </w:r>
      <w:r>
        <w:t>らたとえば次のように</w:t>
      </w:r>
      <w:r>
        <w:t>path</w:t>
      </w:r>
      <w:r>
        <w:t>設定する（</w:t>
      </w:r>
      <w:r>
        <w:t>c:\dart</w:t>
      </w:r>
      <w:r>
        <w:t>は自分のインストール・ディレクトリにする）：</w:t>
      </w:r>
    </w:p>
    <w:p w:rsidR="00000000" w:rsidRDefault="002E5195">
      <w:pPr>
        <w:rPr>
          <w:sz w:val="20"/>
          <w:szCs w:val="20"/>
        </w:rPr>
      </w:pPr>
    </w:p>
    <w:p w:rsidR="00000000" w:rsidRDefault="002E5195">
      <w:pPr>
        <w:pStyle w:val="af0"/>
        <w:rPr>
          <w:sz w:val="20"/>
          <w:szCs w:val="20"/>
        </w:rPr>
      </w:pPr>
      <w:r>
        <w:rPr>
          <w:sz w:val="20"/>
          <w:szCs w:val="20"/>
        </w:rPr>
        <w:t>&gt;set PATH=%PATH%;c:\dart\dart-sdk\bin</w:t>
      </w:r>
    </w:p>
    <w:p w:rsidR="00000000" w:rsidRDefault="002E5195">
      <w:pPr>
        <w:rPr>
          <w:sz w:val="20"/>
          <w:szCs w:val="20"/>
        </w:rPr>
      </w:pPr>
    </w:p>
    <w:p w:rsidR="00000000" w:rsidRDefault="002E5195">
      <w:r>
        <w:t>最後に自分のディレクトリから</w:t>
      </w:r>
      <w:r>
        <w:t>dart --version</w:t>
      </w:r>
      <w:r>
        <w:t>を実行して、</w:t>
      </w:r>
      <w:r>
        <w:t>bin</w:t>
      </w:r>
      <w:r>
        <w:t>のなかのコマンドが使えることを確認する。</w:t>
      </w:r>
    </w:p>
    <w:p w:rsidR="00000000" w:rsidRDefault="002E5195"/>
    <w:p w:rsidR="00000000" w:rsidRDefault="002E5195"/>
    <w:p w:rsidR="00000000" w:rsidRDefault="002E5195"/>
    <w:p w:rsidR="00000000" w:rsidRDefault="002E5195">
      <w:pPr>
        <w:pStyle w:val="3"/>
      </w:pPr>
      <w:r>
        <w:t>パッケージの作成</w:t>
      </w:r>
    </w:p>
    <w:p w:rsidR="00000000" w:rsidRDefault="002E5195"/>
    <w:p w:rsidR="00000000" w:rsidRDefault="002E5195">
      <w:r>
        <w:t>パッケージは</w:t>
      </w:r>
      <w:r>
        <w:t>Dart</w:t>
      </w:r>
      <w:r>
        <w:t>のコード及びリソース、テスト、及びドキュメントといったファイルたちを含んだディレクトリである。</w:t>
      </w:r>
      <w:r>
        <w:t>Dart Editor</w:t>
      </w:r>
      <w:r>
        <w:t>上ではプロジェクト</w:t>
      </w:r>
      <w:r>
        <w:t>(project)</w:t>
      </w:r>
      <w:r>
        <w:t>とも表現される。フレ</w:t>
      </w:r>
      <w:r>
        <w:t>ームワークとか再使用可能なライブラリたちは明白なパッケージであるが、アプリケーションもまたパッケージである。自分が作ったアプリケーションが</w:t>
      </w:r>
      <w:r>
        <w:t>pub</w:t>
      </w:r>
      <w:r>
        <w:t>パッケージたちを必要とするときは、そのアプリケーションもまたパッケージである必要がある。</w:t>
      </w:r>
    </w:p>
    <w:p w:rsidR="00000000" w:rsidRDefault="002E5195"/>
    <w:p w:rsidR="00000000" w:rsidRDefault="002E5195">
      <w:r>
        <w:t>pub</w:t>
      </w:r>
      <w:r>
        <w:t>ではなんでもパッケージになるが、実際の使用上少し異なった</w:t>
      </w:r>
      <w:r>
        <w:t>2</w:t>
      </w:r>
      <w:r>
        <w:t>つのパッケージの種類が存在する。ライブ</w:t>
      </w:r>
      <w:r>
        <w:lastRenderedPageBreak/>
        <w:t>ラリ・パッケージ</w:t>
      </w:r>
      <w:r>
        <w:t>(library package)</w:t>
      </w:r>
      <w:r>
        <w:t>は他のパッケージによって再利用されることを意図したパッケージである。これは通常他のパッケージがインポートするコードを含んでお</w:t>
      </w:r>
      <w:r>
        <w:t>り、ユーザが取得できるどこかにホストされることになる。アプリケーション・パッケージはパッケージを消費するだけでそれ自身は再利用されない。言い換えると、ライブラリ・パッケージは依存物</w:t>
      </w:r>
      <w:r>
        <w:t>(dependencies)</w:t>
      </w:r>
      <w:r>
        <w:t>として使われるが、アプリケーション・パッケージはそうではない。</w:t>
      </w:r>
    </w:p>
    <w:p w:rsidR="00000000" w:rsidRDefault="002E5195"/>
    <w:p w:rsidR="00000000" w:rsidRDefault="002E5195">
      <w:r>
        <w:t>殆どの場合これらの</w:t>
      </w:r>
      <w:r>
        <w:t>2</w:t>
      </w:r>
      <w:r>
        <w:t>つの相違はなく、我々は単に「パッケージ」という。区別する必要があるときのみ「アプリケーション・パッケージ」または「ライブラリ・パッケージ」と区別する。</w:t>
      </w:r>
    </w:p>
    <w:p w:rsidR="00000000" w:rsidRDefault="002E5195"/>
    <w:p w:rsidR="00000000" w:rsidRDefault="002E5195">
      <w:r>
        <w:t>自分の作ったアプリケーションをアプリケーション・パッケージとする</w:t>
      </w:r>
      <w:r>
        <w:t>には、単にそれに</w:t>
      </w:r>
      <w:r>
        <w:t>pubspec</w:t>
      </w:r>
      <w:r>
        <w:t>ファイルを付加すれば良い。このファイルは</w:t>
      </w:r>
      <w:r>
        <w:t>YAML</w:t>
      </w:r>
      <w:r>
        <w:t>（ヤムル）言語で書かれており、その名前は</w:t>
      </w:r>
      <w:r>
        <w:t>pubspec.yaml</w:t>
      </w:r>
      <w:r>
        <w:t>である。一番簡単な</w:t>
      </w:r>
      <w:r>
        <w:t>pubspec</w:t>
      </w:r>
      <w:r>
        <w:t>はそのパッケージの名前だけが含まれているものである。この</w:t>
      </w:r>
      <w:r>
        <w:t>pubspec</w:t>
      </w:r>
      <w:r>
        <w:t>ファイル自分のアプリケーションのルート・ディレクトリの中に</w:t>
      </w:r>
      <w:r>
        <w:t>pubspec.yaml</w:t>
      </w:r>
      <w:r>
        <w:t>として保管すれば良い。</w:t>
      </w:r>
    </w:p>
    <w:p w:rsidR="00000000" w:rsidRDefault="002E5195"/>
    <w:p w:rsidR="00000000" w:rsidRDefault="002E5195">
      <w:r>
        <w:t>以下は最もシンプルな</w:t>
      </w:r>
      <w:r>
        <w:t>pubspec.yaml</w:t>
      </w:r>
      <w:r>
        <w:t>である：</w:t>
      </w:r>
    </w:p>
    <w:p w:rsidR="00000000" w:rsidRDefault="002E5195">
      <w:pPr>
        <w:pStyle w:val="af0"/>
      </w:pPr>
      <w:r>
        <w:t>name: my_app</w:t>
      </w:r>
    </w:p>
    <w:p w:rsidR="00000000" w:rsidRDefault="002E5195"/>
    <w:p w:rsidR="00000000" w:rsidRDefault="002E5195">
      <w:r>
        <w:t>これで</w:t>
      </w:r>
      <w:r>
        <w:t>my_app</w:t>
      </w:r>
      <w:r>
        <w:t>が</w:t>
      </w:r>
      <w:r>
        <w:t>pub</w:t>
      </w:r>
      <w:r>
        <w:t>パッケージとなる。</w:t>
      </w:r>
    </w:p>
    <w:p w:rsidR="00000000" w:rsidRDefault="002E5195"/>
    <w:p w:rsidR="00000000" w:rsidRDefault="002E5195"/>
    <w:p w:rsidR="00000000" w:rsidRDefault="002E5195"/>
    <w:p w:rsidR="00000000" w:rsidRDefault="002E5195">
      <w:pPr>
        <w:pStyle w:val="3"/>
      </w:pPr>
      <w:r>
        <w:t>依存物</w:t>
      </w:r>
      <w:r>
        <w:t>(dependenc</w:t>
      </w:r>
      <w:r>
        <w:t>y)</w:t>
      </w:r>
      <w:r>
        <w:t>の付加</w:t>
      </w:r>
    </w:p>
    <w:p w:rsidR="00000000" w:rsidRDefault="002E5195"/>
    <w:p w:rsidR="00000000" w:rsidRDefault="002E5195">
      <w:r>
        <w:t>pub</w:t>
      </w:r>
      <w:r>
        <w:t>の主たる仕事のひとつは依存物管理である。依存物というのは読者のパッケージが依存している別のパッケージのことである。例えば読者のアプリケーションが</w:t>
      </w:r>
      <w:r>
        <w:t>“</w:t>
      </w:r>
      <w:r>
        <w:t>transmogrify</w:t>
      </w:r>
      <w:r>
        <w:t>（変形）</w:t>
      </w:r>
      <w:r>
        <w:t>”</w:t>
      </w:r>
      <w:r>
        <w:t>という名前の変換ライブラリを使っているとすると、読者のアプリケーション・パッケージは</w:t>
      </w:r>
      <w:r>
        <w:t>transmogrify</w:t>
      </w:r>
      <w:r>
        <w:t>パッケージに依存することになる。</w:t>
      </w:r>
    </w:p>
    <w:p w:rsidR="00000000" w:rsidRDefault="002E5195"/>
    <w:p w:rsidR="00000000" w:rsidRDefault="002E5195">
      <w:r>
        <w:t>読者は</w:t>
      </w:r>
      <w:r>
        <w:t>pubspec</w:t>
      </w:r>
      <w:r>
        <w:t>ファイルのなかに自分のパッケージ名の直後に自分のパッケージの依存物たちを指定する。例えば：</w:t>
      </w:r>
    </w:p>
    <w:p w:rsidR="00000000" w:rsidRDefault="002E5195"/>
    <w:p w:rsidR="00000000" w:rsidRDefault="002E5195">
      <w:pPr>
        <w:pStyle w:val="af0"/>
      </w:pPr>
      <w:r>
        <w:t>name: my_app</w:t>
      </w:r>
    </w:p>
    <w:p w:rsidR="00000000" w:rsidRDefault="002E5195">
      <w:pPr>
        <w:pStyle w:val="af0"/>
      </w:pPr>
      <w:r>
        <w:t>dependencies:</w:t>
      </w:r>
    </w:p>
    <w:p w:rsidR="00000000" w:rsidRDefault="002E5195">
      <w:pPr>
        <w:pStyle w:val="af0"/>
      </w:pPr>
      <w:r>
        <w:t xml:space="preserve">  transmogrify:</w:t>
      </w:r>
    </w:p>
    <w:p w:rsidR="00000000" w:rsidRDefault="002E5195"/>
    <w:p w:rsidR="00000000" w:rsidRDefault="002E5195">
      <w:r>
        <w:t>ここでは、フィクションではあるが</w:t>
      </w:r>
      <w:r>
        <w:t>transmogrify</w:t>
      </w:r>
      <w:r>
        <w:t>パッケージに依存することを宣言している。</w:t>
      </w:r>
    </w:p>
    <w:p w:rsidR="00000000" w:rsidRDefault="002E5195"/>
    <w:p w:rsidR="00000000" w:rsidRDefault="002E5195">
      <w:pPr>
        <w:rPr>
          <w:szCs w:val="21"/>
        </w:rPr>
      </w:pPr>
    </w:p>
    <w:p w:rsidR="00000000" w:rsidRDefault="002E5195">
      <w:pPr>
        <w:rPr>
          <w:szCs w:val="21"/>
        </w:rPr>
      </w:pPr>
    </w:p>
    <w:p w:rsidR="00000000" w:rsidRDefault="002E5195">
      <w:pPr>
        <w:pStyle w:val="3"/>
        <w:rPr>
          <w:b w:val="0"/>
          <w:bCs w:val="0"/>
          <w:sz w:val="21"/>
          <w:szCs w:val="21"/>
        </w:rPr>
      </w:pPr>
      <w:r>
        <w:t>依存物たち</w:t>
      </w:r>
      <w:r>
        <w:t>を</w:t>
      </w:r>
      <w:r>
        <w:t>インストール</w:t>
      </w:r>
      <w:r>
        <w:t>する</w:t>
      </w:r>
    </w:p>
    <w:p w:rsidR="00000000" w:rsidRDefault="002E5195">
      <w:pPr>
        <w:rPr>
          <w:szCs w:val="21"/>
        </w:rPr>
      </w:pPr>
    </w:p>
    <w:p w:rsidR="00000000" w:rsidRDefault="002E5195">
      <w:pPr>
        <w:rPr>
          <w:szCs w:val="21"/>
        </w:rPr>
      </w:pPr>
      <w:r>
        <w:rPr>
          <w:szCs w:val="21"/>
        </w:rPr>
        <w:t>依存物を宣言したら</w:t>
      </w:r>
      <w:r>
        <w:rPr>
          <w:szCs w:val="21"/>
        </w:rPr>
        <w:t>pub</w:t>
      </w:r>
      <w:r>
        <w:rPr>
          <w:szCs w:val="21"/>
        </w:rPr>
        <w:t>にたいしてそれをインストールするよう指示する。</w:t>
      </w:r>
      <w:r>
        <w:rPr>
          <w:szCs w:val="21"/>
        </w:rPr>
        <w:t>Dart Editor</w:t>
      </w:r>
      <w:r>
        <w:rPr>
          <w:szCs w:val="21"/>
        </w:rPr>
        <w:t>を使っているときは</w:t>
      </w:r>
      <w:r>
        <w:rPr>
          <w:szCs w:val="21"/>
        </w:rPr>
        <w:t>“</w:t>
      </w:r>
      <w:r>
        <w:rPr>
          <w:szCs w:val="21"/>
        </w:rPr>
        <w:t>Tools”</w:t>
      </w:r>
      <w:r>
        <w:rPr>
          <w:szCs w:val="21"/>
        </w:rPr>
        <w:t>メニューから</w:t>
      </w:r>
      <w:r>
        <w:rPr>
          <w:szCs w:val="21"/>
        </w:rPr>
        <w:t>“</w:t>
      </w:r>
      <w:r>
        <w:rPr>
          <w:szCs w:val="21"/>
        </w:rPr>
        <w:t>Pub Install”</w:t>
      </w:r>
      <w:r>
        <w:rPr>
          <w:szCs w:val="21"/>
        </w:rPr>
        <w:t>を選択する。</w:t>
      </w:r>
      <w:r>
        <w:rPr>
          <w:szCs w:val="21"/>
        </w:rPr>
        <w:t>Dart Editor</w:t>
      </w:r>
      <w:r>
        <w:rPr>
          <w:szCs w:val="21"/>
        </w:rPr>
        <w:t>が自動的にインストールするよう設定することも可能である。</w:t>
      </w:r>
      <w:r>
        <w:rPr>
          <w:szCs w:val="21"/>
        </w:rPr>
        <w:t>Tools → Preferences → Editor → Pub</w:t>
      </w:r>
      <w:r>
        <w:rPr>
          <w:szCs w:val="21"/>
        </w:rPr>
        <w:t>で</w:t>
      </w:r>
      <w:r>
        <w:rPr>
          <w:szCs w:val="21"/>
        </w:rPr>
        <w:t>Automatica</w:t>
      </w:r>
      <w:r>
        <w:rPr>
          <w:szCs w:val="21"/>
        </w:rPr>
        <w:t>lly run Pub</w:t>
      </w:r>
      <w:r>
        <w:rPr>
          <w:szCs w:val="21"/>
        </w:rPr>
        <w:t>をチェックする。</w:t>
      </w:r>
    </w:p>
    <w:p w:rsidR="00000000" w:rsidRDefault="002E5195">
      <w:pPr>
        <w:rPr>
          <w:szCs w:val="21"/>
        </w:rPr>
      </w:pPr>
    </w:p>
    <w:p w:rsidR="00000000" w:rsidRDefault="002E5195">
      <w:pPr>
        <w:rPr>
          <w:szCs w:val="21"/>
        </w:rPr>
      </w:pPr>
      <w:r>
        <w:rPr>
          <w:szCs w:val="21"/>
        </w:rPr>
        <w:t>コマンド行を使いたいときは以下のようにする：</w:t>
      </w:r>
    </w:p>
    <w:p w:rsidR="00000000" w:rsidRDefault="002E5195">
      <w:pPr>
        <w:rPr>
          <w:szCs w:val="21"/>
        </w:rPr>
      </w:pPr>
    </w:p>
    <w:p w:rsidR="00000000" w:rsidRDefault="002E5195">
      <w:pPr>
        <w:pStyle w:val="af0"/>
      </w:pPr>
      <w:r>
        <w:t>$ cd path/to/your_app</w:t>
      </w:r>
    </w:p>
    <w:p w:rsidR="00000000" w:rsidRDefault="002E5195">
      <w:pPr>
        <w:pStyle w:val="af0"/>
        <w:rPr>
          <w:szCs w:val="21"/>
        </w:rPr>
      </w:pPr>
      <w:r>
        <w:t>$ pub install</w:t>
      </w:r>
    </w:p>
    <w:p w:rsidR="00000000" w:rsidRDefault="002E5195">
      <w:pPr>
        <w:rPr>
          <w:szCs w:val="21"/>
        </w:rPr>
      </w:pPr>
    </w:p>
    <w:p w:rsidR="00000000" w:rsidRDefault="002E5195">
      <w:pPr>
        <w:rPr>
          <w:szCs w:val="21"/>
        </w:rPr>
      </w:pPr>
      <w:r>
        <w:rPr>
          <w:szCs w:val="21"/>
        </w:rPr>
        <w:t>注意：現時点ではこのコマンドは</w:t>
      </w:r>
      <w:r>
        <w:rPr>
          <w:szCs w:val="21"/>
        </w:rPr>
        <w:t>pubspec.yaml</w:t>
      </w:r>
      <w:r>
        <w:rPr>
          <w:szCs w:val="21"/>
        </w:rPr>
        <w:t>が含まれているディレクトリから実行しなければならない。将来はそのパッケージのどのディレクトリからでも実行可能になろう。</w:t>
      </w:r>
    </w:p>
    <w:p w:rsidR="00000000" w:rsidRDefault="002E5195">
      <w:pPr>
        <w:rPr>
          <w:szCs w:val="21"/>
        </w:rPr>
      </w:pPr>
    </w:p>
    <w:p w:rsidR="00000000" w:rsidRDefault="002E5195">
      <w:pPr>
        <w:rPr>
          <w:szCs w:val="21"/>
        </w:rPr>
      </w:pPr>
      <w:r>
        <w:rPr>
          <w:szCs w:val="21"/>
        </w:rPr>
        <w:t>これを実行すると、</w:t>
      </w:r>
      <w:r>
        <w:rPr>
          <w:szCs w:val="21"/>
        </w:rPr>
        <w:t>pub</w:t>
      </w:r>
      <w:r>
        <w:rPr>
          <w:szCs w:val="21"/>
        </w:rPr>
        <w:t>は</w:t>
      </w:r>
      <w:r>
        <w:rPr>
          <w:szCs w:val="21"/>
        </w:rPr>
        <w:t>pubspec.yaml</w:t>
      </w:r>
      <w:r>
        <w:rPr>
          <w:szCs w:val="21"/>
        </w:rPr>
        <w:t>とおなじディレクトリの中にパッケージ・ディレクトリを作成する。そこに</w:t>
      </w:r>
      <w:r>
        <w:rPr>
          <w:szCs w:val="21"/>
        </w:rPr>
        <w:t>pub</w:t>
      </w:r>
      <w:r>
        <w:rPr>
          <w:szCs w:val="21"/>
        </w:rPr>
        <w:t>は読者のパッケージが依存する各パッケージをダウン</w:t>
      </w:r>
      <w:r>
        <w:rPr>
          <w:szCs w:val="21"/>
        </w:rPr>
        <w:t>ロードしてインストールする（これらは皆さんの即座の依存物たち</w:t>
      </w:r>
      <w:r>
        <w:rPr>
          <w:szCs w:val="21"/>
        </w:rPr>
        <w:t>(immediate dependencies)</w:t>
      </w:r>
      <w:r>
        <w:rPr>
          <w:szCs w:val="21"/>
        </w:rPr>
        <w:t>と呼ばれる）。</w:t>
      </w:r>
      <w:r>
        <w:rPr>
          <w:szCs w:val="21"/>
        </w:rPr>
        <w:t>pub</w:t>
      </w:r>
      <w:r>
        <w:rPr>
          <w:szCs w:val="21"/>
        </w:rPr>
        <w:t>はまたこれらのパッケージを調べて、それらが依存している総てをものを再帰的にインストールする（これらは他動的依存物たち</w:t>
      </w:r>
      <w:r>
        <w:rPr>
          <w:szCs w:val="21"/>
        </w:rPr>
        <w:t>(transitive dependencies)</w:t>
      </w:r>
      <w:r>
        <w:rPr>
          <w:szCs w:val="21"/>
        </w:rPr>
        <w:t>という）。</w:t>
      </w:r>
    </w:p>
    <w:p w:rsidR="00000000" w:rsidRDefault="002E5195">
      <w:pPr>
        <w:rPr>
          <w:szCs w:val="21"/>
        </w:rPr>
      </w:pPr>
    </w:p>
    <w:p w:rsidR="00000000" w:rsidRDefault="002E5195">
      <w:pPr>
        <w:rPr>
          <w:szCs w:val="21"/>
        </w:rPr>
      </w:pPr>
      <w:r>
        <w:rPr>
          <w:szCs w:val="21"/>
        </w:rPr>
        <w:t>これが終了すると、読者のプログラムが実行に必要な各パッケージたちが含まれているパッケージたちのディレクトリ</w:t>
      </w:r>
      <w:r>
        <w:rPr>
          <w:szCs w:val="21"/>
        </w:rPr>
        <w:t xml:space="preserve"> </w:t>
      </w:r>
      <w:r>
        <w:rPr>
          <w:szCs w:val="21"/>
        </w:rPr>
        <w:t xml:space="preserve">(packages) </w:t>
      </w:r>
      <w:r>
        <w:rPr>
          <w:szCs w:val="21"/>
        </w:rPr>
        <w:t>ができる。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依存物からコードをインポートする</w:t>
      </w:r>
    </w:p>
    <w:p w:rsidR="00000000" w:rsidRDefault="002E5195">
      <w:pPr>
        <w:rPr>
          <w:szCs w:val="21"/>
        </w:rPr>
      </w:pPr>
    </w:p>
    <w:p w:rsidR="00000000" w:rsidRDefault="002E5195">
      <w:pPr>
        <w:rPr>
          <w:szCs w:val="21"/>
        </w:rPr>
      </w:pPr>
      <w:r>
        <w:rPr>
          <w:szCs w:val="21"/>
        </w:rPr>
        <w:t>これで依存物を結び付</w:t>
      </w:r>
      <w:r>
        <w:rPr>
          <w:szCs w:val="21"/>
        </w:rPr>
        <w:t>けたので、その依存物のコードが使えるようにする必要がある。別のパッケージにあるライブラリにアクセスするには、</w:t>
      </w:r>
      <w:r>
        <w:rPr>
          <w:szCs w:val="21"/>
        </w:rPr>
        <w:t>package:</w:t>
      </w:r>
      <w:r>
        <w:rPr>
          <w:szCs w:val="21"/>
        </w:rPr>
        <w:t>スキームを使って次のようにインポートする：</w:t>
      </w:r>
    </w:p>
    <w:p w:rsidR="00000000" w:rsidRDefault="002E5195">
      <w:pPr>
        <w:rPr>
          <w:szCs w:val="21"/>
        </w:rPr>
      </w:pPr>
    </w:p>
    <w:p w:rsidR="00000000" w:rsidRDefault="002E5195">
      <w:pPr>
        <w:pStyle w:val="af0"/>
        <w:rPr>
          <w:szCs w:val="21"/>
        </w:rPr>
      </w:pPr>
      <w:r>
        <w:t>import 'package:transmogrify/transmogrify.dart';</w:t>
      </w:r>
    </w:p>
    <w:p w:rsidR="00000000" w:rsidRDefault="002E5195">
      <w:pPr>
        <w:rPr>
          <w:szCs w:val="21"/>
        </w:rPr>
      </w:pPr>
    </w:p>
    <w:p w:rsidR="00000000" w:rsidRDefault="002E5195">
      <w:pPr>
        <w:rPr>
          <w:szCs w:val="21"/>
        </w:rPr>
      </w:pPr>
      <w:r>
        <w:rPr>
          <w:szCs w:val="21"/>
        </w:rPr>
        <w:t>これは</w:t>
      </w:r>
      <w:r>
        <w:rPr>
          <w:szCs w:val="21"/>
        </w:rPr>
        <w:t>transmogrify</w:t>
      </w:r>
      <w:r>
        <w:rPr>
          <w:szCs w:val="21"/>
        </w:rPr>
        <w:t>パッケージの中を調べてそのトップ・レベルにある</w:t>
      </w:r>
      <w:r>
        <w:rPr>
          <w:szCs w:val="21"/>
        </w:rPr>
        <w:t>transmogrify.dart</w:t>
      </w:r>
      <w:r>
        <w:rPr>
          <w:szCs w:val="21"/>
        </w:rPr>
        <w:t>を探す。殆どのパッケージはそのパッケージの名前と同じ名前の単一のエントリ点を定義している。そのパッケージのドキュメンテーションを調べ</w:t>
      </w:r>
      <w:r>
        <w:rPr>
          <w:szCs w:val="21"/>
        </w:rPr>
        <w:t>てそのパッケージが自分がインポートしたいと思うものとなにか別のものを含んでいるか調べる。</w:t>
      </w:r>
    </w:p>
    <w:p w:rsidR="00000000" w:rsidRDefault="002E5195">
      <w:pPr>
        <w:rPr>
          <w:szCs w:val="21"/>
        </w:rPr>
      </w:pPr>
    </w:p>
    <w:p w:rsidR="00000000" w:rsidRDefault="002E5195">
      <w:pPr>
        <w:rPr>
          <w:szCs w:val="21"/>
        </w:rPr>
      </w:pPr>
      <w:r>
        <w:rPr>
          <w:i/>
          <w:iCs/>
          <w:szCs w:val="21"/>
        </w:rPr>
        <w:t>これは生成されたパッケージのディレクトリの内部を調べれば良い。エラーが発生した場合はそのディレクトリが古いものになっている可能性がある。自分の</w:t>
      </w:r>
      <w:r>
        <w:rPr>
          <w:i/>
          <w:iCs/>
          <w:szCs w:val="21"/>
        </w:rPr>
        <w:t>pubspec</w:t>
      </w:r>
      <w:r>
        <w:rPr>
          <w:i/>
          <w:iCs/>
          <w:szCs w:val="21"/>
        </w:rPr>
        <w:t>を変更するときは何時も</w:t>
      </w:r>
      <w:r>
        <w:rPr>
          <w:i/>
          <w:iCs/>
          <w:szCs w:val="21"/>
        </w:rPr>
        <w:t>pub</w:t>
      </w:r>
      <w:r>
        <w:rPr>
          <w:i/>
          <w:iCs/>
          <w:szCs w:val="21"/>
        </w:rPr>
        <w:t>インストールを走らせることでこれを解決する。</w:t>
      </w:r>
    </w:p>
    <w:p w:rsidR="00000000" w:rsidRDefault="002E5195">
      <w:pPr>
        <w:rPr>
          <w:szCs w:val="21"/>
        </w:rPr>
      </w:pPr>
    </w:p>
    <w:p w:rsidR="00000000" w:rsidRDefault="002E5195">
      <w:pPr>
        <w:rPr>
          <w:szCs w:val="21"/>
        </w:rPr>
      </w:pPr>
      <w:r>
        <w:rPr>
          <w:szCs w:val="21"/>
        </w:rPr>
        <w:t>自分自身のパッケージの内部のライブラリをインポートするには以下のようなスタイルが使える。例えば自分のパッケージの構成が次のようだったとする：</w:t>
      </w:r>
    </w:p>
    <w:p w:rsidR="00000000" w:rsidRDefault="002E5195">
      <w:pPr>
        <w:rPr>
          <w:szCs w:val="21"/>
        </w:rPr>
      </w:pPr>
    </w:p>
    <w:p w:rsidR="00000000" w:rsidRDefault="002E5195">
      <w:pPr>
        <w:pStyle w:val="af0"/>
      </w:pPr>
      <w:r>
        <w:t>transmogrify/</w:t>
      </w:r>
    </w:p>
    <w:p w:rsidR="00000000" w:rsidRDefault="002E5195">
      <w:pPr>
        <w:pStyle w:val="af0"/>
      </w:pPr>
      <w:r>
        <w:t xml:space="preserve">  lib/</w:t>
      </w:r>
    </w:p>
    <w:p w:rsidR="00000000" w:rsidRDefault="002E5195">
      <w:pPr>
        <w:pStyle w:val="af0"/>
      </w:pPr>
      <w:r>
        <w:t xml:space="preserve"> </w:t>
      </w:r>
      <w:r>
        <w:t xml:space="preserve">   transmogrify.dart</w:t>
      </w:r>
    </w:p>
    <w:p w:rsidR="00000000" w:rsidRDefault="002E5195">
      <w:pPr>
        <w:pStyle w:val="af0"/>
      </w:pPr>
      <w:r>
        <w:t xml:space="preserve">    parser.dart</w:t>
      </w:r>
    </w:p>
    <w:p w:rsidR="00000000" w:rsidRDefault="002E5195">
      <w:pPr>
        <w:pStyle w:val="af0"/>
      </w:pPr>
      <w:r>
        <w:t xml:space="preserve">  test/</w:t>
      </w:r>
    </w:p>
    <w:p w:rsidR="00000000" w:rsidRDefault="002E5195">
      <w:pPr>
        <w:pStyle w:val="af0"/>
      </w:pPr>
      <w:r>
        <w:t xml:space="preserve">    parser/</w:t>
      </w:r>
    </w:p>
    <w:p w:rsidR="00000000" w:rsidRDefault="002E5195">
      <w:pPr>
        <w:pStyle w:val="af0"/>
        <w:rPr>
          <w:szCs w:val="21"/>
        </w:rPr>
      </w:pPr>
      <w:r>
        <w:t xml:space="preserve">      parser_test.dart</w:t>
      </w:r>
    </w:p>
    <w:p w:rsidR="00000000" w:rsidRDefault="002E5195">
      <w:pPr>
        <w:rPr>
          <w:szCs w:val="21"/>
        </w:rPr>
      </w:pPr>
    </w:p>
    <w:p w:rsidR="00000000" w:rsidRDefault="002E5195">
      <w:pPr>
        <w:rPr>
          <w:szCs w:val="21"/>
        </w:rPr>
      </w:pPr>
      <w:r>
        <w:rPr>
          <w:szCs w:val="21"/>
        </w:rPr>
        <w:t>parser_test</w:t>
      </w:r>
      <w:r>
        <w:rPr>
          <w:szCs w:val="21"/>
        </w:rPr>
        <w:t>ファイルは次のように</w:t>
      </w:r>
      <w:r>
        <w:rPr>
          <w:szCs w:val="21"/>
        </w:rPr>
        <w:t>parser.dart</w:t>
      </w:r>
      <w:r>
        <w:rPr>
          <w:szCs w:val="21"/>
        </w:rPr>
        <w:t>をインポートできよう：</w:t>
      </w:r>
    </w:p>
    <w:p w:rsidR="00000000" w:rsidRDefault="002E5195">
      <w:pPr>
        <w:rPr>
          <w:szCs w:val="21"/>
        </w:rPr>
      </w:pPr>
    </w:p>
    <w:p w:rsidR="00000000" w:rsidRDefault="002E5195">
      <w:pPr>
        <w:pStyle w:val="af0"/>
        <w:rPr>
          <w:szCs w:val="21"/>
        </w:rPr>
      </w:pPr>
      <w:r>
        <w:t>import '../../lib/parser.dart';</w:t>
      </w:r>
    </w:p>
    <w:p w:rsidR="00000000" w:rsidRDefault="002E5195">
      <w:pPr>
        <w:rPr>
          <w:szCs w:val="21"/>
        </w:rPr>
      </w:pPr>
    </w:p>
    <w:p w:rsidR="00000000" w:rsidRDefault="002E5195">
      <w:pPr>
        <w:rPr>
          <w:szCs w:val="21"/>
        </w:rPr>
      </w:pPr>
      <w:r>
        <w:rPr>
          <w:szCs w:val="21"/>
        </w:rPr>
        <w:t>しかしこれはかなり面倒な相対パス指定である。もし</w:t>
      </w:r>
      <w:r>
        <w:rPr>
          <w:szCs w:val="21"/>
        </w:rPr>
        <w:t>parser_test.dart</w:t>
      </w:r>
      <w:r>
        <w:rPr>
          <w:szCs w:val="21"/>
        </w:rPr>
        <w:t>があるディレクトリから上下のディレクトリに移ってしまったら、そのパスは不正なパスになってしまいそのたびに</w:t>
      </w:r>
      <w:r>
        <w:rPr>
          <w:szCs w:val="21"/>
        </w:rPr>
        <w:t>parse</w:t>
      </w:r>
      <w:r>
        <w:rPr>
          <w:szCs w:val="21"/>
        </w:rPr>
        <w:t>r_test.dart</w:t>
      </w:r>
      <w:r>
        <w:rPr>
          <w:szCs w:val="21"/>
        </w:rPr>
        <w:t>のコード（</w:t>
      </w:r>
      <w:r>
        <w:rPr>
          <w:szCs w:val="21"/>
        </w:rPr>
        <w:t>import</w:t>
      </w:r>
      <w:r>
        <w:rPr>
          <w:szCs w:val="21"/>
        </w:rPr>
        <w:t>文）を修正しなければならなくなる。そうならないようにするには次のように指定する：</w:t>
      </w:r>
    </w:p>
    <w:p w:rsidR="00000000" w:rsidRDefault="002E5195">
      <w:pPr>
        <w:rPr>
          <w:szCs w:val="21"/>
        </w:rPr>
      </w:pPr>
    </w:p>
    <w:p w:rsidR="00000000" w:rsidRDefault="002E5195">
      <w:pPr>
        <w:pStyle w:val="af0"/>
        <w:rPr>
          <w:szCs w:val="21"/>
        </w:rPr>
      </w:pPr>
      <w:r>
        <w:t>import 'package:transmogrify/parser.dart';</w:t>
      </w:r>
    </w:p>
    <w:p w:rsidR="00000000" w:rsidRDefault="002E5195">
      <w:pPr>
        <w:rPr>
          <w:szCs w:val="21"/>
        </w:rPr>
      </w:pPr>
    </w:p>
    <w:p w:rsidR="00000000" w:rsidRDefault="002E5195">
      <w:pPr>
        <w:rPr>
          <w:szCs w:val="21"/>
        </w:rPr>
      </w:pPr>
      <w:r>
        <w:rPr>
          <w:szCs w:val="21"/>
        </w:rPr>
        <w:t>こうすれば、この</w:t>
      </w:r>
      <w:r>
        <w:rPr>
          <w:szCs w:val="21"/>
        </w:rPr>
        <w:t>import</w:t>
      </w:r>
      <w:r>
        <w:rPr>
          <w:szCs w:val="21"/>
        </w:rPr>
        <w:t>文が含まれるファイルが何処にあろうとも常に</w:t>
      </w:r>
      <w:r>
        <w:rPr>
          <w:szCs w:val="21"/>
        </w:rPr>
        <w:t>parser.dart</w:t>
      </w:r>
      <w:r>
        <w:rPr>
          <w:szCs w:val="21"/>
        </w:rPr>
        <w:t>を得ることができる。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lastRenderedPageBreak/>
        <w:t>依存物の更新</w:t>
      </w:r>
      <w:r>
        <w:t xml:space="preserve"> (Updating a dependency)</w:t>
      </w:r>
    </w:p>
    <w:p w:rsidR="00000000" w:rsidRDefault="002E5195">
      <w:pPr>
        <w:rPr>
          <w:szCs w:val="21"/>
        </w:rPr>
      </w:pPr>
    </w:p>
    <w:p w:rsidR="00000000" w:rsidRDefault="002E5195">
      <w:pPr>
        <w:rPr>
          <w:szCs w:val="21"/>
        </w:rPr>
      </w:pPr>
      <w:r>
        <w:rPr>
          <w:szCs w:val="21"/>
        </w:rPr>
        <w:t>読者のパッケージの為に新しい依存物を最初にインストールしたときは、</w:t>
      </w:r>
      <w:r>
        <w:rPr>
          <w:szCs w:val="21"/>
        </w:rPr>
        <w:t>pub</w:t>
      </w:r>
      <w:r>
        <w:rPr>
          <w:szCs w:val="21"/>
        </w:rPr>
        <w:t>はその最新のバージョンをダウンロードし、</w:t>
      </w:r>
      <w:r>
        <w:rPr>
          <w:szCs w:val="21"/>
        </w:rPr>
        <w:t>それは読者がインストールした他の依存物たちと互換性があるものである。</w:t>
      </w:r>
      <w:r>
        <w:rPr>
          <w:szCs w:val="21"/>
        </w:rPr>
        <w:t>pub</w:t>
      </w:r>
      <w:r>
        <w:rPr>
          <w:szCs w:val="21"/>
        </w:rPr>
        <w:t>は次に自分のパッケージをロックし、ロックファイルを生成して以後常にそのバージョンを使うようにする。</w:t>
      </w:r>
      <w:r>
        <w:rPr>
          <w:szCs w:val="21"/>
        </w:rPr>
        <w:t>pub</w:t>
      </w:r>
      <w:r>
        <w:rPr>
          <w:szCs w:val="21"/>
        </w:rPr>
        <w:t>は読者のパッケージが使う各依存物（即座の依存物たちと他動的依存物たち）のバージョンをリストアップする。</w:t>
      </w:r>
    </w:p>
    <w:p w:rsidR="00000000" w:rsidRDefault="002E5195">
      <w:pPr>
        <w:rPr>
          <w:szCs w:val="21"/>
        </w:rPr>
      </w:pPr>
    </w:p>
    <w:p w:rsidR="00000000" w:rsidRDefault="002E5195">
      <w:pPr>
        <w:rPr>
          <w:szCs w:val="21"/>
        </w:rPr>
      </w:pPr>
      <w:r>
        <w:rPr>
          <w:szCs w:val="21"/>
        </w:rPr>
        <w:t>この読者のパッケージがアプリケーション・パッケージの場合は、読者はソースコード・コントロールでこのロックファイルをチェックするだろう。同じように読者のアプリケーションを利用する誰もがそれらのパッケージの総てが必ず同じ版のものであ</w:t>
      </w:r>
      <w:r>
        <w:rPr>
          <w:szCs w:val="21"/>
        </w:rPr>
        <w:t>る必要がある。これにより読者は自分のアプリケーションを実用の為に本稼働させるときに同じバージョンのものが常に使われているようにできる。</w:t>
      </w:r>
    </w:p>
    <w:p w:rsidR="00000000" w:rsidRDefault="002E5195">
      <w:pPr>
        <w:rPr>
          <w:szCs w:val="21"/>
        </w:rPr>
      </w:pPr>
    </w:p>
    <w:p w:rsidR="00000000" w:rsidRDefault="002E5195">
      <w:pPr>
        <w:rPr>
          <w:szCs w:val="21"/>
        </w:rPr>
      </w:pPr>
      <w:r>
        <w:rPr>
          <w:szCs w:val="21"/>
        </w:rPr>
        <w:t>自分の依存物たちを最新のバージョンに更新しても良い場合は以下のようにする：</w:t>
      </w:r>
    </w:p>
    <w:p w:rsidR="00000000" w:rsidRDefault="002E5195">
      <w:pPr>
        <w:rPr>
          <w:szCs w:val="21"/>
        </w:rPr>
      </w:pPr>
    </w:p>
    <w:p w:rsidR="00000000" w:rsidRDefault="002E5195">
      <w:pPr>
        <w:pStyle w:val="af0"/>
        <w:rPr>
          <w:szCs w:val="21"/>
        </w:rPr>
      </w:pPr>
      <w:r>
        <w:t>$ pub update</w:t>
      </w:r>
    </w:p>
    <w:p w:rsidR="00000000" w:rsidRDefault="002E5195">
      <w:pPr>
        <w:rPr>
          <w:szCs w:val="21"/>
        </w:rPr>
      </w:pPr>
    </w:p>
    <w:p w:rsidR="00000000" w:rsidRDefault="002E5195">
      <w:pPr>
        <w:rPr>
          <w:szCs w:val="21"/>
        </w:rPr>
      </w:pPr>
      <w:r>
        <w:rPr>
          <w:szCs w:val="21"/>
        </w:rPr>
        <w:t>これは</w:t>
      </w:r>
      <w:r>
        <w:rPr>
          <w:szCs w:val="21"/>
        </w:rPr>
        <w:t>pub</w:t>
      </w:r>
      <w:r>
        <w:rPr>
          <w:szCs w:val="21"/>
        </w:rPr>
        <w:t>に対して読者のパッケージの為にロックファイルを最新の取得可能な版を使ってロックファイルを作り直すよう指示する。もし特定の依存物だけを更新したいときは以下のように指定する：</w:t>
      </w:r>
    </w:p>
    <w:p w:rsidR="00000000" w:rsidRDefault="002E5195">
      <w:pPr>
        <w:rPr>
          <w:szCs w:val="21"/>
        </w:rPr>
      </w:pPr>
    </w:p>
    <w:p w:rsidR="00000000" w:rsidRDefault="002E5195">
      <w:pPr>
        <w:pStyle w:val="af0"/>
        <w:rPr>
          <w:szCs w:val="21"/>
        </w:rPr>
      </w:pPr>
      <w:r>
        <w:t>$ pub update transmogrify</w:t>
      </w:r>
    </w:p>
    <w:p w:rsidR="00000000" w:rsidRDefault="002E5195">
      <w:pPr>
        <w:rPr>
          <w:szCs w:val="21"/>
        </w:rPr>
      </w:pPr>
    </w:p>
    <w:p w:rsidR="00000000" w:rsidRDefault="002E5195">
      <w:pPr>
        <w:rPr>
          <w:szCs w:val="21"/>
        </w:rPr>
      </w:pPr>
      <w:r>
        <w:rPr>
          <w:szCs w:val="21"/>
        </w:rPr>
        <w:t>これは</w:t>
      </w:r>
      <w:r>
        <w:rPr>
          <w:szCs w:val="21"/>
        </w:rPr>
        <w:t>transmogrif</w:t>
      </w:r>
      <w:r>
        <w:rPr>
          <w:szCs w:val="21"/>
        </w:rPr>
        <w:t>y</w:t>
      </w:r>
      <w:r>
        <w:rPr>
          <w:szCs w:val="21"/>
        </w:rPr>
        <w:t>を最新の版に更新するが、それ以外の依存物たちは変更しない。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パッケージの公開</w:t>
      </w:r>
      <w:r>
        <w:t xml:space="preserve"> (Publishing a package)</w:t>
      </w:r>
    </w:p>
    <w:p w:rsidR="00000000" w:rsidRDefault="002E5195">
      <w:pPr>
        <w:rPr>
          <w:szCs w:val="21"/>
        </w:rPr>
      </w:pPr>
    </w:p>
    <w:p w:rsidR="00000000" w:rsidRDefault="002E5195">
      <w:pPr>
        <w:rPr>
          <w:szCs w:val="21"/>
        </w:rPr>
      </w:pPr>
      <w:r>
        <w:rPr>
          <w:szCs w:val="21"/>
        </w:rPr>
        <w:t>pub</w:t>
      </w:r>
      <w:r>
        <w:rPr>
          <w:szCs w:val="21"/>
        </w:rPr>
        <w:t>は版に他の人たちのパッケージを使う為だけのものではない。</w:t>
      </w:r>
      <w:r>
        <w:rPr>
          <w:szCs w:val="21"/>
        </w:rPr>
        <w:t>pub</w:t>
      </w:r>
      <w:r>
        <w:rPr>
          <w:szCs w:val="21"/>
        </w:rPr>
        <w:t>を使って自分のパッケージを世界中が共有できるようにすることも可能である。ある有用なコードを作成し、誰もがそれを使えるようにしたいと思ったら、次を実行するだけで良い：</w:t>
      </w:r>
    </w:p>
    <w:p w:rsidR="00000000" w:rsidRDefault="002E5195">
      <w:pPr>
        <w:rPr>
          <w:szCs w:val="21"/>
        </w:rPr>
      </w:pPr>
    </w:p>
    <w:p w:rsidR="00000000" w:rsidRDefault="002E5195">
      <w:pPr>
        <w:pStyle w:val="af0"/>
        <w:rPr>
          <w:szCs w:val="21"/>
        </w:rPr>
      </w:pPr>
      <w:r>
        <w:t>$ pub publish</w:t>
      </w:r>
    </w:p>
    <w:p w:rsidR="00000000" w:rsidRDefault="002E5195">
      <w:pPr>
        <w:rPr>
          <w:szCs w:val="21"/>
        </w:rPr>
      </w:pPr>
    </w:p>
    <w:p w:rsidR="00000000" w:rsidRDefault="002E5195">
      <w:pPr>
        <w:rPr>
          <w:szCs w:val="21"/>
        </w:rPr>
      </w:pPr>
      <w:r>
        <w:rPr>
          <w:szCs w:val="21"/>
        </w:rPr>
        <w:t>pub</w:t>
      </w:r>
      <w:r>
        <w:rPr>
          <w:szCs w:val="21"/>
        </w:rPr>
        <w:t>は読者のパッケージが</w:t>
      </w:r>
      <w:r>
        <w:rPr>
          <w:szCs w:val="21"/>
        </w:rPr>
        <w:t>pubspec</w:t>
      </w:r>
      <w:r>
        <w:rPr>
          <w:szCs w:val="21"/>
        </w:rPr>
        <w:t>の書式とパッケージの組み立て規約に従っているかどうかをチェックし、そのパ</w:t>
      </w:r>
      <w:r>
        <w:rPr>
          <w:szCs w:val="21"/>
        </w:rPr>
        <w:t>ッケージを</w:t>
      </w:r>
      <w:r>
        <w:rPr>
          <w:szCs w:val="21"/>
        </w:rPr>
        <w:t>pub.dartlang.org</w:t>
      </w:r>
      <w:r>
        <w:rPr>
          <w:szCs w:val="21"/>
        </w:rPr>
        <w:t>にアップロードする。そうすると</w:t>
      </w:r>
      <w:r>
        <w:rPr>
          <w:szCs w:val="21"/>
        </w:rPr>
        <w:t>pub</w:t>
      </w:r>
      <w:r>
        <w:rPr>
          <w:szCs w:val="21"/>
        </w:rPr>
        <w:t>のユーザの誰もがそれをダウンロードしたり</w:t>
      </w:r>
      <w:r>
        <w:rPr>
          <w:szCs w:val="21"/>
        </w:rPr>
        <w:t>pubspecs</w:t>
      </w:r>
      <w:r>
        <w:rPr>
          <w:szCs w:val="21"/>
        </w:rPr>
        <w:t>のなかでそれに依存したり出来るようになる。例えば、読者が</w:t>
      </w:r>
      <w:r>
        <w:rPr>
          <w:szCs w:val="21"/>
        </w:rPr>
        <w:t>transmogrify</w:t>
      </w:r>
      <w:r>
        <w:rPr>
          <w:szCs w:val="21"/>
        </w:rPr>
        <w:t>という名前のパッケージの</w:t>
      </w:r>
      <w:r>
        <w:rPr>
          <w:szCs w:val="21"/>
        </w:rPr>
        <w:t>1.0.0</w:t>
      </w:r>
      <w:r>
        <w:rPr>
          <w:szCs w:val="21"/>
        </w:rPr>
        <w:t>版を公開したときは、他のユーザは次のように書くことができる：</w:t>
      </w:r>
    </w:p>
    <w:p w:rsidR="00000000" w:rsidRDefault="002E5195">
      <w:pPr>
        <w:rPr>
          <w:szCs w:val="21"/>
        </w:rPr>
      </w:pPr>
    </w:p>
    <w:p w:rsidR="00000000" w:rsidRDefault="002E5195">
      <w:pPr>
        <w:pStyle w:val="af0"/>
      </w:pPr>
      <w:r>
        <w:t>dependencies:</w:t>
      </w:r>
    </w:p>
    <w:p w:rsidR="00000000" w:rsidRDefault="002E5195">
      <w:pPr>
        <w:pStyle w:val="af0"/>
        <w:rPr>
          <w:szCs w:val="21"/>
        </w:rPr>
      </w:pPr>
      <w:r>
        <w:t xml:space="preserve">  transmogrify: "&gt;= 1.0.0 &lt; 2.0.0"</w:t>
      </w:r>
    </w:p>
    <w:p w:rsidR="00000000" w:rsidRDefault="002E5195">
      <w:pPr>
        <w:rPr>
          <w:szCs w:val="21"/>
        </w:rPr>
      </w:pPr>
    </w:p>
    <w:p w:rsidR="00000000" w:rsidRDefault="002E5195">
      <w:pPr>
        <w:rPr>
          <w:szCs w:val="21"/>
        </w:rPr>
      </w:pPr>
      <w:r>
        <w:rPr>
          <w:szCs w:val="21"/>
        </w:rPr>
        <w:t>この公開は永久的であることに注意されたい。読者が自分の優れたパッケージを公開したら即座にユーザたちは</w:t>
      </w:r>
      <w:r>
        <w:rPr>
          <w:szCs w:val="21"/>
        </w:rPr>
        <w:t>それに依存できるようになる。一旦ユーザたちがそれを始めたら、そのパッケージを削除するとユーザたちのパッケージが走らなくなってしまう。その事態を回避する為に、</w:t>
      </w:r>
      <w:r>
        <w:rPr>
          <w:szCs w:val="21"/>
        </w:rPr>
        <w:t>pub</w:t>
      </w:r>
      <w:r>
        <w:rPr>
          <w:szCs w:val="21"/>
        </w:rPr>
        <w:t>はパッケージの削除を極力しないよう求めている。読者は何時も最新のバージョンをアップロードできるが、更新の準備が出来ていないユーザたちの為に古いバージョンはいつでも利用可能である。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bookmarkStart w:id="133" w:name="_toc8172"/>
      <w:bookmarkEnd w:id="133"/>
      <w:r>
        <w:lastRenderedPageBreak/>
        <w:t>筆者が公開したライブラリ</w:t>
      </w:r>
      <w:r>
        <w:t xml:space="preserve"> mime_type</w:t>
      </w:r>
    </w:p>
    <w:p w:rsidR="00000000" w:rsidRDefault="002E5195">
      <w:pPr>
        <w:rPr>
          <w:szCs w:val="21"/>
        </w:rPr>
      </w:pPr>
    </w:p>
    <w:p w:rsidR="00000000" w:rsidRDefault="002E5195">
      <w:pPr>
        <w:rPr>
          <w:szCs w:val="21"/>
        </w:rPr>
      </w:pPr>
      <w:r>
        <w:rPr>
          <w:szCs w:val="21"/>
        </w:rPr>
        <w:t>参考までに筆者がアップロードしたパッケージを紹介する。これは</w:t>
      </w:r>
      <w:r>
        <w:rPr>
          <w:szCs w:val="21"/>
        </w:rPr>
        <w:t>HTTP</w:t>
      </w:r>
      <w:r>
        <w:rPr>
          <w:szCs w:val="21"/>
        </w:rPr>
        <w:t>サーバがあるファイルを応答としてクライアントに送</w:t>
      </w:r>
      <w:r>
        <w:rPr>
          <w:szCs w:val="21"/>
        </w:rPr>
        <w:t>信する際にそのヘッダに付加する</w:t>
      </w:r>
      <w:r>
        <w:rPr>
          <w:szCs w:val="21"/>
        </w:rPr>
        <w:t>MIME</w:t>
      </w:r>
      <w:r>
        <w:rPr>
          <w:szCs w:val="21"/>
        </w:rPr>
        <w:t>タイプの文字列を取得するものである。このライブラリは以下のアドレスに存在するので見て頂きたい：</w:t>
      </w:r>
    </w:p>
    <w:p w:rsidR="00000000" w:rsidRDefault="002E5195">
      <w:pPr>
        <w:rPr>
          <w:szCs w:val="21"/>
        </w:rPr>
      </w:pPr>
    </w:p>
    <w:p w:rsidR="00000000" w:rsidRDefault="002E5195">
      <w:pPr>
        <w:pStyle w:val="af0"/>
        <w:rPr>
          <w:szCs w:val="21"/>
        </w:rPr>
      </w:pPr>
      <w:hyperlink r:id="rId273" w:history="1">
        <w:r>
          <w:rPr>
            <w:rStyle w:val="a7"/>
          </w:rPr>
          <w:t>https://pub.dartlang.org/packages/mime_type</w:t>
        </w:r>
      </w:hyperlink>
    </w:p>
    <w:p w:rsidR="00000000" w:rsidRDefault="002E5195">
      <w:pPr>
        <w:rPr>
          <w:szCs w:val="21"/>
        </w:rPr>
      </w:pPr>
    </w:p>
    <w:p w:rsidR="00000000" w:rsidRDefault="002E5195">
      <w:pPr>
        <w:rPr>
          <w:szCs w:val="21"/>
        </w:rPr>
      </w:pPr>
      <w:r>
        <w:rPr>
          <w:szCs w:val="21"/>
        </w:rPr>
        <w:t>読者がウェブ・サーバ・アプリケーションを</w:t>
      </w:r>
      <w:r>
        <w:rPr>
          <w:szCs w:val="21"/>
        </w:rPr>
        <w:t>Dart</w:t>
      </w:r>
      <w:r>
        <w:rPr>
          <w:szCs w:val="21"/>
        </w:rPr>
        <w:t>言語で開発する際には有用である。</w:t>
      </w:r>
    </w:p>
    <w:p w:rsidR="00000000" w:rsidRDefault="002E5195">
      <w:pPr>
        <w:rPr>
          <w:szCs w:val="21"/>
        </w:rPr>
      </w:pPr>
    </w:p>
    <w:p w:rsidR="00000000" w:rsidRDefault="002E5195">
      <w:pPr>
        <w:rPr>
          <w:szCs w:val="21"/>
        </w:rPr>
      </w:pPr>
      <w:r>
        <w:rPr>
          <w:szCs w:val="21"/>
        </w:rPr>
        <w:t>このパッケージの内容を知りたい場合は、</w:t>
      </w:r>
      <w:r>
        <w:rPr>
          <w:szCs w:val="21"/>
        </w:rPr>
        <w:t>Versions</w:t>
      </w:r>
      <w:r>
        <w:rPr>
          <w:szCs w:val="21"/>
        </w:rPr>
        <w:t>のタグを開いて、最新のアーカ</w:t>
      </w:r>
      <w:r>
        <w:rPr>
          <w:szCs w:val="21"/>
        </w:rPr>
        <w:t>イブの</w:t>
      </w:r>
      <w:r>
        <w:rPr>
          <w:szCs w:val="21"/>
        </w:rPr>
        <w:t>Download</w:t>
      </w:r>
      <w:r>
        <w:rPr>
          <w:szCs w:val="21"/>
        </w:rPr>
        <w:t>のアイコンをクリックすればこのパッケージ全体を圧縮形式で取得できる。</w:t>
      </w:r>
    </w:p>
    <w:p w:rsidR="00000000" w:rsidRDefault="002E5195">
      <w:pPr>
        <w:rPr>
          <w:szCs w:val="21"/>
        </w:rPr>
      </w:pPr>
    </w:p>
    <w:p w:rsidR="00000000" w:rsidRDefault="002E5195">
      <w:pPr>
        <w:jc w:val="center"/>
      </w:pPr>
      <w:r>
        <w:rPr>
          <w:szCs w:val="21"/>
        </w:rPr>
        <w:t>MIME</w:t>
      </w:r>
      <w:r>
        <w:rPr>
          <w:szCs w:val="21"/>
        </w:rPr>
        <w:t>ライブラリ</w:t>
      </w:r>
    </w:p>
    <w:p w:rsidR="00000000" w:rsidRDefault="00974D35">
      <w:pPr>
        <w:rPr>
          <w:szCs w:val="21"/>
        </w:rPr>
      </w:pPr>
      <w:r>
        <w:rPr>
          <w:noProof/>
          <w:lang w:eastAsia="ja-JP" w:bidi="ar-SA"/>
        </w:rPr>
        <w:drawing>
          <wp:anchor distT="0" distB="0" distL="0" distR="0" simplePos="0" relativeHeight="251569152" behindDoc="0" locked="0" layoutInCell="1" allowOverlap="1">
            <wp:simplePos x="0" y="0"/>
            <wp:positionH relativeFrom="column">
              <wp:align>center</wp:align>
            </wp:positionH>
            <wp:positionV relativeFrom="paragraph">
              <wp:posOffset>0</wp:posOffset>
            </wp:positionV>
            <wp:extent cx="6119495" cy="3252470"/>
            <wp:effectExtent l="19050" t="0" r="0" b="0"/>
            <wp:wrapTopAndBottom/>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4" cstate="print"/>
                    <a:srcRect/>
                    <a:stretch>
                      <a:fillRect/>
                    </a:stretch>
                  </pic:blipFill>
                  <pic:spPr bwMode="auto">
                    <a:xfrm>
                      <a:off x="0" y="0"/>
                      <a:ext cx="6119495" cy="3252470"/>
                    </a:xfrm>
                    <a:prstGeom prst="rect">
                      <a:avLst/>
                    </a:prstGeom>
                    <a:solidFill>
                      <a:srgbClr val="FFFFFF"/>
                    </a:solidFill>
                    <a:ln w="9525">
                      <a:noFill/>
                      <a:miter lim="800000"/>
                      <a:headEnd/>
                      <a:tailEnd/>
                    </a:ln>
                  </pic:spPr>
                </pic:pic>
              </a:graphicData>
            </a:graphic>
          </wp:anchor>
        </w:drawing>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34" w:name="_Toc470871731"/>
      <w:r>
        <w:t>Pub</w:t>
      </w:r>
      <w:r>
        <w:t>を試してみる</w:t>
      </w:r>
      <w:bookmarkEnd w:id="134"/>
    </w:p>
    <w:p w:rsidR="00000000" w:rsidRDefault="002E5195">
      <w:pPr>
        <w:rPr>
          <w:szCs w:val="21"/>
        </w:rPr>
      </w:pPr>
    </w:p>
    <w:p w:rsidR="00000000" w:rsidRDefault="002E5195">
      <w:pPr>
        <w:rPr>
          <w:szCs w:val="21"/>
        </w:rPr>
      </w:pPr>
      <w:r>
        <w:rPr>
          <w:szCs w:val="21"/>
        </w:rPr>
        <w:t>Pub</w:t>
      </w:r>
      <w:r>
        <w:rPr>
          <w:szCs w:val="21"/>
        </w:rPr>
        <w:t>の概要を知ったうえで、簡単なアプリケーションでそれを試してみることにする。これは簡単なアプリケーションを開発するテンプレートにもなる。読者が本格的なアプリケーション（</w:t>
      </w:r>
      <w:r>
        <w:rPr>
          <w:szCs w:val="21"/>
        </w:rPr>
        <w:t>IDE</w:t>
      </w:r>
      <w:r>
        <w:rPr>
          <w:szCs w:val="21"/>
        </w:rPr>
        <w:t>上ではあるひとつの</w:t>
      </w:r>
      <w:r>
        <w:rPr>
          <w:szCs w:val="21"/>
        </w:rPr>
        <w:t>Project</w:t>
      </w:r>
      <w:r>
        <w:rPr>
          <w:szCs w:val="21"/>
        </w:rPr>
        <w:t>）を開発する場合は、</w:t>
      </w:r>
      <w:hyperlink w:anchor="_toc26844" w:history="1">
        <w:r>
          <w:rPr>
            <w:rStyle w:val="a7"/>
            <w:szCs w:val="21"/>
          </w:rPr>
          <w:t>「</w:t>
        </w:r>
        <w:r>
          <w:rPr>
            <w:rStyle w:val="a7"/>
            <w:szCs w:val="21"/>
          </w:rPr>
          <w:t>Dart</w:t>
        </w:r>
        <w:r>
          <w:rPr>
            <w:rStyle w:val="a7"/>
            <w:szCs w:val="21"/>
          </w:rPr>
          <w:t>のサンプルを試してみる」の節</w:t>
        </w:r>
      </w:hyperlink>
      <w:r>
        <w:rPr>
          <w:szCs w:val="21"/>
        </w:rPr>
        <w:t>で示されている</w:t>
      </w:r>
      <w:r>
        <w:rPr>
          <w:szCs w:val="21"/>
        </w:rPr>
        <w:t>Dart</w:t>
      </w:r>
      <w:r>
        <w:rPr>
          <w:szCs w:val="21"/>
        </w:rPr>
        <w:t>のチームが用意し</w:t>
      </w:r>
      <w:r>
        <w:rPr>
          <w:szCs w:val="21"/>
        </w:rPr>
        <w:t>たサンプルをテンプレートとして使用することが推奨される。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bookmarkStart w:id="135" w:name="_toc8193"/>
      <w:bookmarkEnd w:id="135"/>
      <w:r>
        <w:t>HelloPub</w:t>
      </w:r>
    </w:p>
    <w:p w:rsidR="00000000" w:rsidRDefault="002E5195">
      <w:pPr>
        <w:rPr>
          <w:szCs w:val="21"/>
        </w:rPr>
      </w:pPr>
    </w:p>
    <w:p w:rsidR="00000000" w:rsidRDefault="002E5195">
      <w:pPr>
        <w:rPr>
          <w:szCs w:val="21"/>
        </w:rPr>
      </w:pPr>
      <w:r>
        <w:rPr>
          <w:szCs w:val="21"/>
        </w:rPr>
        <w:t>一番単純なのは筆者が用意した</w:t>
      </w:r>
      <w:r>
        <w:rPr>
          <w:szCs w:val="21"/>
        </w:rPr>
        <w:t>HelloPub</w:t>
      </w:r>
      <w:r>
        <w:rPr>
          <w:szCs w:val="21"/>
        </w:rPr>
        <w:t>というパッケージを試してみることであろう。このアプリケーションは</w:t>
      </w:r>
      <w:r>
        <w:rPr>
          <w:szCs w:val="21"/>
        </w:rPr>
        <w:lastRenderedPageBreak/>
        <w:t>Github</w:t>
      </w:r>
      <w:r>
        <w:rPr>
          <w:szCs w:val="21"/>
        </w:rPr>
        <w:t>からダウンロードすることもできる。この資料の最後の</w:t>
      </w:r>
      <w:hyperlink w:anchor="_toc26920" w:history="1">
        <w:r>
          <w:rPr>
            <w:rStyle w:val="a7"/>
            <w:szCs w:val="21"/>
          </w:rPr>
          <w:t>「本資料に含</w:t>
        </w:r>
      </w:hyperlink>
      <w:hyperlink w:anchor="_toc26920" w:history="1">
        <w:r>
          <w:rPr>
            <w:rStyle w:val="a7"/>
            <w:szCs w:val="21"/>
          </w:rPr>
          <w:t>まれているプログラムのダウンロード」の章</w:t>
        </w:r>
      </w:hyperlink>
      <w:r>
        <w:rPr>
          <w:szCs w:val="21"/>
        </w:rPr>
        <w:t>を参考にして、</w:t>
      </w:r>
      <w:r>
        <w:rPr>
          <w:szCs w:val="21"/>
        </w:rPr>
        <w:t>IntelliJ</w:t>
      </w:r>
      <w:r>
        <w:rPr>
          <w:szCs w:val="21"/>
        </w:rPr>
        <w:t>で</w:t>
      </w:r>
      <w:r>
        <w:rPr>
          <w:szCs w:val="21"/>
        </w:rPr>
        <w:t>\dart_code_samples-master\a</w:t>
      </w:r>
      <w:r>
        <w:rPr>
          <w:szCs w:val="21"/>
        </w:rPr>
        <w:t>pps\HelloPub</w:t>
      </w:r>
      <w:r>
        <w:rPr>
          <w:szCs w:val="21"/>
        </w:rPr>
        <w:t>のフォルダを開くと良い。</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HelloPub</w:t>
      </w:r>
      <w:r>
        <w:t>パッケージ</w:t>
      </w:r>
    </w:p>
    <w:p w:rsidR="00000000" w:rsidRDefault="002E5195">
      <w:pPr>
        <w:rPr>
          <w:szCs w:val="21"/>
        </w:rPr>
      </w:pPr>
    </w:p>
    <w:p w:rsidR="00000000" w:rsidRDefault="002E5195">
      <w:pPr>
        <w:rPr>
          <w:szCs w:val="21"/>
        </w:rPr>
      </w:pPr>
      <w:r>
        <w:rPr>
          <w:szCs w:val="21"/>
        </w:rPr>
        <w:t>このアプリケーションを</w:t>
      </w:r>
      <w:r>
        <w:rPr>
          <w:szCs w:val="21"/>
        </w:rPr>
        <w:t>IntelliJ</w:t>
      </w:r>
      <w:r>
        <w:rPr>
          <w:szCs w:val="21"/>
        </w:rPr>
        <w:t>上で展開すると、下図のように</w:t>
      </w:r>
      <w:r>
        <w:rPr>
          <w:szCs w:val="21"/>
        </w:rPr>
        <w:t>4</w:t>
      </w:r>
      <w:r>
        <w:rPr>
          <w:szCs w:val="21"/>
        </w:rPr>
        <w:t>つのファイルで構成されていることが判る：</w:t>
      </w:r>
    </w:p>
    <w:p w:rsidR="00000000" w:rsidRDefault="002E5195">
      <w:pPr>
        <w:ind w:left="709"/>
        <w:rPr>
          <w:szCs w:val="21"/>
        </w:rPr>
      </w:pPr>
    </w:p>
    <w:p w:rsidR="00000000" w:rsidRDefault="00974D35">
      <w:pPr>
        <w:ind w:left="709"/>
        <w:jc w:val="center"/>
        <w:rPr>
          <w:szCs w:val="21"/>
        </w:rPr>
      </w:pPr>
      <w:r>
        <w:rPr>
          <w:noProof/>
          <w:lang w:eastAsia="ja-JP" w:bidi="ar-SA"/>
        </w:rPr>
        <w:drawing>
          <wp:anchor distT="0" distB="0" distL="0" distR="0" simplePos="0" relativeHeight="251727872" behindDoc="0" locked="0" layoutInCell="1" allowOverlap="1">
            <wp:simplePos x="0" y="0"/>
            <wp:positionH relativeFrom="column">
              <wp:align>center</wp:align>
            </wp:positionH>
            <wp:positionV relativeFrom="paragraph">
              <wp:posOffset>0</wp:posOffset>
            </wp:positionV>
            <wp:extent cx="5669280" cy="2583815"/>
            <wp:effectExtent l="19050" t="0" r="7620" b="0"/>
            <wp:wrapTopAndBottom/>
            <wp:docPr id="170"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75" cstate="print"/>
                    <a:srcRect/>
                    <a:stretch>
                      <a:fillRect/>
                    </a:stretch>
                  </pic:blipFill>
                  <pic:spPr bwMode="auto">
                    <a:xfrm>
                      <a:off x="0" y="0"/>
                      <a:ext cx="5669280" cy="2583815"/>
                    </a:xfrm>
                    <a:prstGeom prst="rect">
                      <a:avLst/>
                    </a:prstGeom>
                    <a:solidFill>
                      <a:srgbClr val="FFFFFF"/>
                    </a:solidFill>
                    <a:ln w="9525">
                      <a:noFill/>
                      <a:miter lim="800000"/>
                      <a:headEnd/>
                      <a:tailEnd/>
                    </a:ln>
                  </pic:spPr>
                </pic:pic>
              </a:graphicData>
            </a:graphic>
          </wp:anchor>
        </w:drawing>
      </w:r>
      <w:r w:rsidR="002E5195">
        <w:rPr>
          <w:szCs w:val="21"/>
        </w:rPr>
        <w:t>HelloPub</w:t>
      </w:r>
      <w:r w:rsidR="002E5195">
        <w:rPr>
          <w:szCs w:val="21"/>
        </w:rPr>
        <w:t>アプリケーションの初期構成</w:t>
      </w:r>
    </w:p>
    <w:p w:rsidR="00000000" w:rsidRDefault="002E5195">
      <w:pPr>
        <w:ind w:left="709"/>
        <w:rPr>
          <w:szCs w:val="21"/>
        </w:rPr>
      </w:pPr>
    </w:p>
    <w:p w:rsidR="00000000" w:rsidRDefault="002E5195">
      <w:pPr>
        <w:ind w:left="709"/>
        <w:rPr>
          <w:szCs w:val="21"/>
        </w:rPr>
      </w:pPr>
    </w:p>
    <w:tbl>
      <w:tblPr>
        <w:tblW w:w="0" w:type="auto"/>
        <w:tblInd w:w="55" w:type="dxa"/>
        <w:tblLayout w:type="fixed"/>
        <w:tblCellMar>
          <w:top w:w="55" w:type="dxa"/>
          <w:left w:w="55" w:type="dxa"/>
          <w:bottom w:w="55" w:type="dxa"/>
          <w:right w:w="55" w:type="dxa"/>
        </w:tblCellMar>
        <w:tblLook w:val="0000"/>
      </w:tblPr>
      <w:tblGrid>
        <w:gridCol w:w="713"/>
        <w:gridCol w:w="1996"/>
        <w:gridCol w:w="2363"/>
        <w:gridCol w:w="3891"/>
      </w:tblGrid>
      <w:tr w:rsidR="00000000">
        <w:tc>
          <w:tcPr>
            <w:tcW w:w="713" w:type="dxa"/>
            <w:tcBorders>
              <w:top w:val="single" w:sz="1" w:space="0" w:color="000000"/>
              <w:left w:val="single" w:sz="1" w:space="0" w:color="000000"/>
              <w:bottom w:val="single" w:sz="1" w:space="0" w:color="000000"/>
            </w:tcBorders>
            <w:shd w:val="clear" w:color="auto" w:fill="auto"/>
          </w:tcPr>
          <w:p w:rsidR="00000000" w:rsidRDefault="002E5195">
            <w:pPr>
              <w:pStyle w:val="af5"/>
            </w:pPr>
          </w:p>
        </w:tc>
        <w:tc>
          <w:tcPr>
            <w:tcW w:w="1996"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pPr>
            <w:r>
              <w:t>パス</w:t>
            </w:r>
          </w:p>
        </w:tc>
        <w:tc>
          <w:tcPr>
            <w:tcW w:w="2363"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pPr>
            <w:r>
              <w:t>名前</w:t>
            </w:r>
          </w:p>
        </w:tc>
        <w:tc>
          <w:tcPr>
            <w:tcW w:w="3891"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t>内容</w:t>
            </w:r>
          </w:p>
        </w:tc>
      </w:tr>
      <w:tr w:rsidR="00000000">
        <w:tc>
          <w:tcPr>
            <w:tcW w:w="713" w:type="dxa"/>
            <w:tcBorders>
              <w:left w:val="single" w:sz="1" w:space="0" w:color="000000"/>
              <w:bottom w:val="single" w:sz="1" w:space="0" w:color="000000"/>
            </w:tcBorders>
            <w:shd w:val="clear" w:color="auto" w:fill="auto"/>
          </w:tcPr>
          <w:p w:rsidR="00000000" w:rsidRDefault="002E5195">
            <w:pPr>
              <w:pStyle w:val="af5"/>
              <w:jc w:val="center"/>
            </w:pPr>
            <w:r>
              <w:t>1</w:t>
            </w:r>
          </w:p>
        </w:tc>
        <w:tc>
          <w:tcPr>
            <w:tcW w:w="1996" w:type="dxa"/>
            <w:tcBorders>
              <w:left w:val="single" w:sz="1" w:space="0" w:color="000000"/>
              <w:bottom w:val="single" w:sz="1" w:space="0" w:color="000000"/>
            </w:tcBorders>
            <w:shd w:val="clear" w:color="auto" w:fill="auto"/>
          </w:tcPr>
          <w:p w:rsidR="00000000" w:rsidRDefault="002E5195">
            <w:pPr>
              <w:pStyle w:val="af5"/>
              <w:jc w:val="center"/>
            </w:pPr>
            <w:r>
              <w:t>HelloPub\web\</w:t>
            </w:r>
          </w:p>
        </w:tc>
        <w:tc>
          <w:tcPr>
            <w:tcW w:w="2363" w:type="dxa"/>
            <w:tcBorders>
              <w:left w:val="single" w:sz="1" w:space="0" w:color="000000"/>
              <w:bottom w:val="single" w:sz="1" w:space="0" w:color="000000"/>
            </w:tcBorders>
            <w:shd w:val="clear" w:color="auto" w:fill="auto"/>
          </w:tcPr>
          <w:p w:rsidR="00000000" w:rsidRDefault="002E5195">
            <w:pPr>
              <w:pStyle w:val="af5"/>
              <w:jc w:val="center"/>
              <w:rPr>
                <w:szCs w:val="21"/>
              </w:rPr>
            </w:pPr>
            <w:r>
              <w:t>hellopub.css</w:t>
            </w:r>
          </w:p>
        </w:tc>
        <w:tc>
          <w:tcPr>
            <w:tcW w:w="3891" w:type="dxa"/>
            <w:vMerge w:val="restart"/>
            <w:tcBorders>
              <w:left w:val="single" w:sz="1" w:space="0" w:color="000000"/>
              <w:bottom w:val="single" w:sz="1" w:space="0" w:color="000000"/>
              <w:right w:val="single" w:sz="1" w:space="0" w:color="000000"/>
            </w:tcBorders>
            <w:shd w:val="clear" w:color="auto" w:fill="auto"/>
          </w:tcPr>
          <w:p w:rsidR="00000000" w:rsidRDefault="002E5195">
            <w:pPr>
              <w:ind w:left="38" w:right="113"/>
            </w:pPr>
            <w:r>
              <w:rPr>
                <w:szCs w:val="21"/>
              </w:rPr>
              <w:t>この場合はウェブ・アプリケーションであるので、そのページを構成する総ての内部リソースが</w:t>
            </w:r>
            <w:r>
              <w:rPr>
                <w:szCs w:val="21"/>
              </w:rPr>
              <w:t>web</w:t>
            </w:r>
            <w:r>
              <w:rPr>
                <w:szCs w:val="21"/>
              </w:rPr>
              <w:t>というフォルダに収容される。</w:t>
            </w:r>
          </w:p>
        </w:tc>
      </w:tr>
      <w:tr w:rsidR="00000000">
        <w:tc>
          <w:tcPr>
            <w:tcW w:w="713" w:type="dxa"/>
            <w:tcBorders>
              <w:left w:val="single" w:sz="1" w:space="0" w:color="000000"/>
              <w:bottom w:val="single" w:sz="1" w:space="0" w:color="000000"/>
            </w:tcBorders>
            <w:shd w:val="clear" w:color="auto" w:fill="auto"/>
          </w:tcPr>
          <w:p w:rsidR="00000000" w:rsidRDefault="002E5195">
            <w:pPr>
              <w:pStyle w:val="af5"/>
              <w:jc w:val="center"/>
            </w:pPr>
            <w:r>
              <w:t>2</w:t>
            </w:r>
          </w:p>
        </w:tc>
        <w:tc>
          <w:tcPr>
            <w:tcW w:w="1996" w:type="dxa"/>
            <w:tcBorders>
              <w:left w:val="single" w:sz="1" w:space="0" w:color="000000"/>
              <w:bottom w:val="single" w:sz="1" w:space="0" w:color="000000"/>
            </w:tcBorders>
            <w:shd w:val="clear" w:color="auto" w:fill="auto"/>
          </w:tcPr>
          <w:p w:rsidR="00000000" w:rsidRDefault="002E5195">
            <w:pPr>
              <w:pStyle w:val="af5"/>
              <w:jc w:val="center"/>
            </w:pPr>
            <w:r>
              <w:t>HelloPub\web\</w:t>
            </w:r>
          </w:p>
        </w:tc>
        <w:tc>
          <w:tcPr>
            <w:tcW w:w="2363" w:type="dxa"/>
            <w:tcBorders>
              <w:left w:val="single" w:sz="1" w:space="0" w:color="000000"/>
              <w:bottom w:val="single" w:sz="1" w:space="0" w:color="000000"/>
            </w:tcBorders>
            <w:shd w:val="clear" w:color="auto" w:fill="auto"/>
          </w:tcPr>
          <w:p w:rsidR="00000000" w:rsidRDefault="002E5195">
            <w:pPr>
              <w:pStyle w:val="af5"/>
              <w:jc w:val="center"/>
            </w:pPr>
            <w:r>
              <w:t>hellopub.dart</w:t>
            </w:r>
          </w:p>
        </w:tc>
        <w:tc>
          <w:tcPr>
            <w:tcW w:w="3891" w:type="dxa"/>
            <w:vMerge/>
            <w:tcBorders>
              <w:left w:val="single" w:sz="1" w:space="0" w:color="000000"/>
              <w:bottom w:val="single" w:sz="1" w:space="0" w:color="000000"/>
              <w:right w:val="single" w:sz="1" w:space="0" w:color="000000"/>
            </w:tcBorders>
            <w:shd w:val="clear" w:color="auto" w:fill="auto"/>
          </w:tcPr>
          <w:p w:rsidR="00000000" w:rsidRDefault="002E5195"/>
        </w:tc>
      </w:tr>
      <w:tr w:rsidR="00000000">
        <w:tc>
          <w:tcPr>
            <w:tcW w:w="713" w:type="dxa"/>
            <w:tcBorders>
              <w:left w:val="single" w:sz="1" w:space="0" w:color="000000"/>
              <w:bottom w:val="single" w:sz="1" w:space="0" w:color="000000"/>
            </w:tcBorders>
            <w:shd w:val="clear" w:color="auto" w:fill="auto"/>
          </w:tcPr>
          <w:p w:rsidR="00000000" w:rsidRDefault="002E5195">
            <w:pPr>
              <w:pStyle w:val="af5"/>
              <w:jc w:val="center"/>
            </w:pPr>
            <w:r>
              <w:t>3</w:t>
            </w:r>
          </w:p>
        </w:tc>
        <w:tc>
          <w:tcPr>
            <w:tcW w:w="1996" w:type="dxa"/>
            <w:tcBorders>
              <w:left w:val="single" w:sz="1" w:space="0" w:color="000000"/>
              <w:bottom w:val="single" w:sz="1" w:space="0" w:color="000000"/>
            </w:tcBorders>
            <w:shd w:val="clear" w:color="auto" w:fill="auto"/>
          </w:tcPr>
          <w:p w:rsidR="00000000" w:rsidRDefault="002E5195">
            <w:pPr>
              <w:pStyle w:val="af5"/>
              <w:jc w:val="center"/>
            </w:pPr>
            <w:r>
              <w:t>HelloPub\web\</w:t>
            </w:r>
          </w:p>
        </w:tc>
        <w:tc>
          <w:tcPr>
            <w:tcW w:w="2363" w:type="dxa"/>
            <w:tcBorders>
              <w:left w:val="single" w:sz="1" w:space="0" w:color="000000"/>
              <w:bottom w:val="single" w:sz="1" w:space="0" w:color="000000"/>
            </w:tcBorders>
            <w:shd w:val="clear" w:color="auto" w:fill="auto"/>
          </w:tcPr>
          <w:p w:rsidR="00000000" w:rsidRDefault="002E5195">
            <w:pPr>
              <w:pStyle w:val="af5"/>
              <w:jc w:val="center"/>
            </w:pPr>
            <w:r>
              <w:t>hellopub.html</w:t>
            </w:r>
          </w:p>
        </w:tc>
        <w:tc>
          <w:tcPr>
            <w:tcW w:w="3891" w:type="dxa"/>
            <w:vMerge/>
            <w:tcBorders>
              <w:left w:val="single" w:sz="1" w:space="0" w:color="000000"/>
              <w:bottom w:val="single" w:sz="1" w:space="0" w:color="000000"/>
              <w:right w:val="single" w:sz="1" w:space="0" w:color="000000"/>
            </w:tcBorders>
            <w:shd w:val="clear" w:color="auto" w:fill="auto"/>
          </w:tcPr>
          <w:p w:rsidR="00000000" w:rsidRDefault="002E5195"/>
        </w:tc>
      </w:tr>
      <w:tr w:rsidR="00000000">
        <w:tc>
          <w:tcPr>
            <w:tcW w:w="713" w:type="dxa"/>
            <w:tcBorders>
              <w:left w:val="single" w:sz="1" w:space="0" w:color="000000"/>
              <w:bottom w:val="single" w:sz="1" w:space="0" w:color="000000"/>
            </w:tcBorders>
            <w:shd w:val="clear" w:color="auto" w:fill="auto"/>
          </w:tcPr>
          <w:p w:rsidR="00000000" w:rsidRDefault="002E5195">
            <w:pPr>
              <w:pStyle w:val="af5"/>
              <w:jc w:val="center"/>
            </w:pPr>
            <w:r>
              <w:t>4</w:t>
            </w:r>
          </w:p>
        </w:tc>
        <w:tc>
          <w:tcPr>
            <w:tcW w:w="1996" w:type="dxa"/>
            <w:tcBorders>
              <w:left w:val="single" w:sz="1" w:space="0" w:color="000000"/>
              <w:bottom w:val="single" w:sz="1" w:space="0" w:color="000000"/>
            </w:tcBorders>
            <w:shd w:val="clear" w:color="auto" w:fill="auto"/>
          </w:tcPr>
          <w:p w:rsidR="00000000" w:rsidRDefault="002E5195">
            <w:pPr>
              <w:pStyle w:val="af5"/>
              <w:jc w:val="center"/>
            </w:pPr>
            <w:r>
              <w:t>HelloPub\</w:t>
            </w:r>
          </w:p>
        </w:tc>
        <w:tc>
          <w:tcPr>
            <w:tcW w:w="2363" w:type="dxa"/>
            <w:tcBorders>
              <w:left w:val="single" w:sz="1" w:space="0" w:color="000000"/>
              <w:bottom w:val="single" w:sz="1" w:space="0" w:color="000000"/>
            </w:tcBorders>
            <w:shd w:val="clear" w:color="auto" w:fill="auto"/>
          </w:tcPr>
          <w:p w:rsidR="00000000" w:rsidRDefault="002E5195">
            <w:pPr>
              <w:pStyle w:val="af5"/>
              <w:jc w:val="center"/>
            </w:pPr>
            <w:r>
              <w:t>pubspec.yaml</w:t>
            </w:r>
          </w:p>
        </w:tc>
        <w:tc>
          <w:tcPr>
            <w:tcW w:w="3891" w:type="dxa"/>
            <w:tcBorders>
              <w:left w:val="single" w:sz="1" w:space="0" w:color="000000"/>
              <w:bottom w:val="single" w:sz="1" w:space="0" w:color="000000"/>
              <w:right w:val="single" w:sz="1" w:space="0" w:color="000000"/>
            </w:tcBorders>
            <w:shd w:val="clear" w:color="auto" w:fill="auto"/>
          </w:tcPr>
          <w:p w:rsidR="00000000" w:rsidRDefault="002E5195">
            <w:pPr>
              <w:pStyle w:val="af5"/>
            </w:pPr>
            <w:r>
              <w:t>使用する外部ライブラリを指定する</w:t>
            </w:r>
          </w:p>
        </w:tc>
      </w:tr>
    </w:tbl>
    <w:p w:rsidR="00000000" w:rsidRDefault="002E5195">
      <w:pPr>
        <w:rPr>
          <w:szCs w:val="21"/>
        </w:rPr>
      </w:pPr>
    </w:p>
    <w:p w:rsidR="00000000" w:rsidRDefault="002E5195">
      <w:pPr>
        <w:rPr>
          <w:szCs w:val="21"/>
        </w:rPr>
      </w:pPr>
    </w:p>
    <w:p w:rsidR="00000000" w:rsidRDefault="002E5195">
      <w:pPr>
        <w:rPr>
          <w:szCs w:val="21"/>
        </w:rPr>
      </w:pPr>
      <w:r>
        <w:rPr>
          <w:szCs w:val="21"/>
        </w:rPr>
        <w:t>更に前節で説明したとおり、このパッケージの構成を指定する</w:t>
      </w:r>
      <w:r>
        <w:rPr>
          <w:szCs w:val="21"/>
        </w:rPr>
        <w:t>pubspec.yaml</w:t>
      </w:r>
      <w:r>
        <w:rPr>
          <w:szCs w:val="21"/>
        </w:rPr>
        <w:t>というファイルが必要である。</w:t>
      </w:r>
    </w:p>
    <w:p w:rsidR="00000000" w:rsidRDefault="002E5195">
      <w:pPr>
        <w:rPr>
          <w:szCs w:val="21"/>
        </w:rPr>
      </w:pPr>
    </w:p>
    <w:p w:rsidR="00000000" w:rsidRDefault="002E5195">
      <w:pPr>
        <w:rPr>
          <w:szCs w:val="21"/>
        </w:rPr>
      </w:pPr>
      <w:r>
        <w:rPr>
          <w:szCs w:val="21"/>
        </w:rPr>
        <w:t>pubspec.yaml</w:t>
      </w:r>
      <w:r>
        <w:rPr>
          <w:szCs w:val="21"/>
        </w:rPr>
        <w:t>には上図のように</w:t>
      </w:r>
      <w:r>
        <w:rPr>
          <w:szCs w:val="21"/>
        </w:rPr>
        <w:t>browser</w:t>
      </w:r>
      <w:r>
        <w:rPr>
          <w:szCs w:val="21"/>
        </w:rPr>
        <w:t>というライブラリが依存物として記されている。</w:t>
      </w:r>
      <w:r>
        <w:rPr>
          <w:szCs w:val="21"/>
        </w:rPr>
        <w:t>dart.js</w:t>
      </w:r>
      <w:r>
        <w:rPr>
          <w:szCs w:val="21"/>
        </w:rPr>
        <w:t>ブートストラップはこのページを開いたブラウザが</w:t>
      </w:r>
      <w:r>
        <w:rPr>
          <w:szCs w:val="21"/>
        </w:rPr>
        <w:t>Dartium</w:t>
      </w:r>
      <w:r>
        <w:rPr>
          <w:szCs w:val="21"/>
        </w:rPr>
        <w:t>かどうかを判定し、それに応じたファイルを該ブラウザに送信する。</w:t>
      </w:r>
    </w:p>
    <w:p w:rsidR="00000000" w:rsidRDefault="002E5195">
      <w:pPr>
        <w:ind w:left="709"/>
        <w:rPr>
          <w:szCs w:val="21"/>
        </w:rPr>
      </w:pPr>
    </w:p>
    <w:p w:rsidR="00000000" w:rsidRDefault="002E5195">
      <w:pPr>
        <w:pStyle w:val="4"/>
        <w:rPr>
          <w:b w:val="0"/>
          <w:bCs w:val="0"/>
          <w:sz w:val="21"/>
          <w:szCs w:val="21"/>
        </w:rPr>
      </w:pPr>
      <w:r>
        <w:t>Pub</w:t>
      </w:r>
      <w:r>
        <w:t xml:space="preserve"> get</w:t>
      </w:r>
      <w:r>
        <w:t>の実行</w:t>
      </w:r>
    </w:p>
    <w:p w:rsidR="00000000" w:rsidRDefault="002E5195">
      <w:pPr>
        <w:ind w:left="709"/>
        <w:rPr>
          <w:szCs w:val="21"/>
        </w:rPr>
      </w:pPr>
    </w:p>
    <w:p w:rsidR="00000000" w:rsidRDefault="002E5195">
      <w:pPr>
        <w:rPr>
          <w:szCs w:val="21"/>
        </w:rPr>
      </w:pPr>
      <w:r>
        <w:rPr>
          <w:szCs w:val="21"/>
        </w:rPr>
        <w:t>このままでは</w:t>
      </w:r>
      <w:r>
        <w:rPr>
          <w:szCs w:val="21"/>
        </w:rPr>
        <w:t>hellopub.html</w:t>
      </w:r>
      <w:r>
        <w:rPr>
          <w:szCs w:val="21"/>
        </w:rPr>
        <w:t>を実行させても</w:t>
      </w:r>
      <w:r>
        <w:rPr>
          <w:szCs w:val="21"/>
        </w:rPr>
        <w:t>packages/browser/dart.js</w:t>
      </w:r>
      <w:r>
        <w:rPr>
          <w:szCs w:val="21"/>
        </w:rPr>
        <w:t>が見つからないのでエラーとなる。前図には</w:t>
      </w:r>
      <w:r>
        <w:rPr>
          <w:szCs w:val="21"/>
        </w:rPr>
        <w:t>pub actions</w:t>
      </w:r>
      <w:r>
        <w:rPr>
          <w:szCs w:val="21"/>
        </w:rPr>
        <w:t>が表示されているので、必要な</w:t>
      </w:r>
      <w:r>
        <w:rPr>
          <w:szCs w:val="21"/>
        </w:rPr>
        <w:t>pub</w:t>
      </w:r>
      <w:r>
        <w:rPr>
          <w:szCs w:val="21"/>
        </w:rPr>
        <w:t>のコマンドを実行させる必要がある。この</w:t>
      </w:r>
      <w:r>
        <w:rPr>
          <w:szCs w:val="21"/>
        </w:rPr>
        <w:t>pub</w:t>
      </w:r>
      <w:r>
        <w:rPr>
          <w:szCs w:val="21"/>
        </w:rPr>
        <w:t>アクションの提示は</w:t>
      </w:r>
      <w:r>
        <w:rPr>
          <w:szCs w:val="21"/>
        </w:rPr>
        <w:t>IntelliJ</w:t>
      </w:r>
      <w:r>
        <w:rPr>
          <w:szCs w:val="21"/>
        </w:rPr>
        <w:t>のパッケージ・ビュー上の</w:t>
      </w:r>
      <w:r>
        <w:rPr>
          <w:szCs w:val="21"/>
        </w:rPr>
        <w:t>pubspec.yaml</w:t>
      </w:r>
      <w:r>
        <w:rPr>
          <w:szCs w:val="21"/>
        </w:rPr>
        <w:t>ファイルを選択し右クリックして得ることもできる。殆どの場合は</w:t>
      </w:r>
      <w:r>
        <w:rPr>
          <w:szCs w:val="21"/>
        </w:rPr>
        <w:t>get dependencies</w:t>
      </w:r>
      <w:r>
        <w:rPr>
          <w:szCs w:val="21"/>
        </w:rPr>
        <w:t>をクリックする（即ち</w:t>
      </w:r>
      <w:r>
        <w:rPr>
          <w:szCs w:val="21"/>
        </w:rPr>
        <w:t>pub get</w:t>
      </w:r>
      <w:r>
        <w:rPr>
          <w:szCs w:val="21"/>
        </w:rPr>
        <w:t>を実行させる）ことで済む。</w:t>
      </w:r>
      <w:r>
        <w:rPr>
          <w:szCs w:val="21"/>
        </w:rPr>
        <w:t>pub get</w:t>
      </w:r>
      <w:r>
        <w:rPr>
          <w:szCs w:val="21"/>
        </w:rPr>
        <w:t>実行後</w:t>
      </w:r>
      <w:r>
        <w:rPr>
          <w:szCs w:val="21"/>
        </w:rPr>
        <w:t>のこのアプリケーションは次のような構成になる：</w:t>
      </w:r>
    </w:p>
    <w:p w:rsidR="00000000" w:rsidRDefault="002E5195">
      <w:pPr>
        <w:ind w:left="709"/>
        <w:rPr>
          <w:szCs w:val="21"/>
        </w:rPr>
      </w:pPr>
    </w:p>
    <w:p w:rsidR="00000000" w:rsidRDefault="00974D35">
      <w:pPr>
        <w:ind w:left="709"/>
        <w:jc w:val="center"/>
        <w:rPr>
          <w:szCs w:val="21"/>
        </w:rPr>
      </w:pPr>
      <w:r>
        <w:rPr>
          <w:noProof/>
          <w:lang w:eastAsia="ja-JP" w:bidi="ar-SA"/>
        </w:rPr>
        <w:lastRenderedPageBreak/>
        <w:drawing>
          <wp:anchor distT="0" distB="0" distL="0" distR="0" simplePos="0" relativeHeight="251728896" behindDoc="0" locked="0" layoutInCell="1" allowOverlap="1">
            <wp:simplePos x="0" y="0"/>
            <wp:positionH relativeFrom="column">
              <wp:align>center</wp:align>
            </wp:positionH>
            <wp:positionV relativeFrom="paragraph">
              <wp:posOffset>0</wp:posOffset>
            </wp:positionV>
            <wp:extent cx="5669280" cy="2578735"/>
            <wp:effectExtent l="19050" t="0" r="7620" b="0"/>
            <wp:wrapTopAndBottom/>
            <wp:docPr id="171" name="図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76" cstate="print"/>
                    <a:srcRect/>
                    <a:stretch>
                      <a:fillRect/>
                    </a:stretch>
                  </pic:blipFill>
                  <pic:spPr bwMode="auto">
                    <a:xfrm>
                      <a:off x="0" y="0"/>
                      <a:ext cx="5669280" cy="2578735"/>
                    </a:xfrm>
                    <a:prstGeom prst="rect">
                      <a:avLst/>
                    </a:prstGeom>
                    <a:solidFill>
                      <a:srgbClr val="FFFFFF"/>
                    </a:solidFill>
                    <a:ln w="9525">
                      <a:noFill/>
                      <a:miter lim="800000"/>
                      <a:headEnd/>
                      <a:tailEnd/>
                    </a:ln>
                  </pic:spPr>
                </pic:pic>
              </a:graphicData>
            </a:graphic>
          </wp:anchor>
        </w:drawing>
      </w:r>
      <w:r w:rsidR="002E5195">
        <w:rPr>
          <w:szCs w:val="21"/>
        </w:rPr>
        <w:t>pub get</w:t>
      </w:r>
      <w:r w:rsidR="002E5195">
        <w:rPr>
          <w:szCs w:val="21"/>
        </w:rPr>
        <w:t>実行後の</w:t>
      </w:r>
      <w:r w:rsidR="002E5195">
        <w:rPr>
          <w:szCs w:val="21"/>
        </w:rPr>
        <w:t>HelloPub</w:t>
      </w:r>
      <w:r w:rsidR="002E5195">
        <w:rPr>
          <w:szCs w:val="21"/>
        </w:rPr>
        <w:t>アプリケーションの構成</w:t>
      </w:r>
    </w:p>
    <w:p w:rsidR="00000000" w:rsidRDefault="002E5195">
      <w:pPr>
        <w:ind w:left="709"/>
        <w:rPr>
          <w:szCs w:val="21"/>
        </w:rPr>
      </w:pPr>
    </w:p>
    <w:p w:rsidR="00000000" w:rsidRDefault="002E5195">
      <w:pPr>
        <w:rPr>
          <w:szCs w:val="21"/>
        </w:rPr>
      </w:pPr>
      <w:r>
        <w:rPr>
          <w:szCs w:val="21"/>
        </w:rPr>
        <w:t>packages</w:t>
      </w:r>
      <w:r>
        <w:rPr>
          <w:szCs w:val="21"/>
        </w:rPr>
        <w:t>というフォルダが</w:t>
      </w:r>
      <w:r>
        <w:rPr>
          <w:szCs w:val="21"/>
        </w:rPr>
        <w:t>HelloPub</w:t>
      </w:r>
      <w:r>
        <w:rPr>
          <w:szCs w:val="21"/>
        </w:rPr>
        <w:t>及び</w:t>
      </w:r>
      <w:r>
        <w:rPr>
          <w:szCs w:val="21"/>
        </w:rPr>
        <w:t>HelloPub/web</w:t>
      </w:r>
      <w:r>
        <w:rPr>
          <w:szCs w:val="21"/>
        </w:rPr>
        <w:t>の</w:t>
      </w:r>
      <w:r>
        <w:rPr>
          <w:szCs w:val="21"/>
        </w:rPr>
        <w:t>2</w:t>
      </w:r>
      <w:r>
        <w:rPr>
          <w:szCs w:val="21"/>
        </w:rPr>
        <w:t>つのパス上に追加される。このフォルダには</w:t>
      </w:r>
      <w:r>
        <w:rPr>
          <w:szCs w:val="21"/>
        </w:rPr>
        <w:t>pubspec.yaml</w:t>
      </w:r>
      <w:r>
        <w:rPr>
          <w:szCs w:val="21"/>
        </w:rPr>
        <w:t>で指定されている外部ライブラリが置かれている。また</w:t>
      </w:r>
      <w:r>
        <w:rPr>
          <w:szCs w:val="21"/>
        </w:rPr>
        <w:t>pub</w:t>
      </w:r>
      <w:r>
        <w:rPr>
          <w:szCs w:val="21"/>
        </w:rPr>
        <w:t>が必要とする</w:t>
      </w:r>
      <w:r>
        <w:rPr>
          <w:szCs w:val="21"/>
        </w:rPr>
        <w:t>pubspec.lock</w:t>
      </w:r>
      <w:r>
        <w:rPr>
          <w:szCs w:val="21"/>
        </w:rPr>
        <w:t>及び</w:t>
      </w:r>
      <w:r>
        <w:rPr>
          <w:szCs w:val="21"/>
        </w:rPr>
        <w:t>.packages</w:t>
      </w:r>
      <w:r>
        <w:rPr>
          <w:szCs w:val="21"/>
        </w:rPr>
        <w:t>という</w:t>
      </w:r>
      <w:r>
        <w:rPr>
          <w:szCs w:val="21"/>
        </w:rPr>
        <w:t>2</w:t>
      </w:r>
      <w:r>
        <w:rPr>
          <w:szCs w:val="21"/>
        </w:rPr>
        <w:t>つのファイルも配置される。</w:t>
      </w:r>
    </w:p>
    <w:p w:rsidR="00000000" w:rsidRDefault="002E5195">
      <w:pPr>
        <w:ind w:left="709"/>
        <w:rPr>
          <w:szCs w:val="21"/>
        </w:rPr>
      </w:pPr>
    </w:p>
    <w:p w:rsidR="00000000" w:rsidRDefault="002E5195">
      <w:pPr>
        <w:ind w:left="709"/>
        <w:rPr>
          <w:szCs w:val="21"/>
        </w:rPr>
      </w:pPr>
    </w:p>
    <w:p w:rsidR="00000000" w:rsidRDefault="002E5195">
      <w:pPr>
        <w:pStyle w:val="4"/>
        <w:rPr>
          <w:b w:val="0"/>
          <w:bCs w:val="0"/>
          <w:sz w:val="21"/>
          <w:szCs w:val="21"/>
        </w:rPr>
      </w:pPr>
      <w:r>
        <w:t>hellopub.html</w:t>
      </w:r>
      <w:r>
        <w:t>を</w:t>
      </w:r>
      <w:r>
        <w:t>Dartium</w:t>
      </w:r>
      <w:r>
        <w:t>で実行する</w:t>
      </w:r>
    </w:p>
    <w:p w:rsidR="00000000" w:rsidRDefault="002E5195">
      <w:pPr>
        <w:ind w:left="709"/>
        <w:rPr>
          <w:szCs w:val="21"/>
        </w:rPr>
      </w:pPr>
    </w:p>
    <w:p w:rsidR="00000000" w:rsidRDefault="002E5195">
      <w:pPr>
        <w:rPr>
          <w:szCs w:val="21"/>
        </w:rPr>
      </w:pPr>
      <w:r>
        <w:rPr>
          <w:szCs w:val="21"/>
        </w:rPr>
        <w:t>パッケージ・ビュー上の</w:t>
      </w:r>
      <w:r>
        <w:rPr>
          <w:szCs w:val="21"/>
        </w:rPr>
        <w:t>hellopub.h</w:t>
      </w:r>
      <w:r>
        <w:rPr>
          <w:szCs w:val="21"/>
        </w:rPr>
        <w:t>tml</w:t>
      </w:r>
      <w:r>
        <w:rPr>
          <w:szCs w:val="21"/>
        </w:rPr>
        <w:t>を左クリックして</w:t>
      </w:r>
      <w:r>
        <w:rPr>
          <w:szCs w:val="21"/>
        </w:rPr>
        <w:t>Open in Browser</w:t>
      </w:r>
      <w:r>
        <w:rPr>
          <w:szCs w:val="21"/>
        </w:rPr>
        <w:t>を選択、次に</w:t>
      </w:r>
      <w:r>
        <w:rPr>
          <w:szCs w:val="21"/>
        </w:rPr>
        <w:t>Dartium</w:t>
      </w:r>
      <w:r>
        <w:rPr>
          <w:szCs w:val="21"/>
        </w:rPr>
        <w:t>を選択・実行させる。</w:t>
      </w:r>
      <w:r>
        <w:rPr>
          <w:szCs w:val="21"/>
        </w:rPr>
        <w:t>Dartium</w:t>
      </w:r>
      <w:r>
        <w:rPr>
          <w:szCs w:val="21"/>
        </w:rPr>
        <w:t>には</w:t>
      </w:r>
      <w:r>
        <w:rPr>
          <w:szCs w:val="21"/>
        </w:rPr>
        <w:t>Click me!</w:t>
      </w:r>
      <w:r>
        <w:rPr>
          <w:szCs w:val="21"/>
        </w:rPr>
        <w:t>というメッセージが表示される。これをクリックする度に文字順が反転する。</w:t>
      </w:r>
    </w:p>
    <w:p w:rsidR="00000000" w:rsidRDefault="002E5195">
      <w:pPr>
        <w:ind w:left="709"/>
        <w:rPr>
          <w:szCs w:val="21"/>
        </w:rPr>
      </w:pPr>
    </w:p>
    <w:p w:rsidR="00000000" w:rsidRDefault="00974D35">
      <w:pPr>
        <w:ind w:left="709"/>
        <w:jc w:val="center"/>
        <w:rPr>
          <w:szCs w:val="21"/>
        </w:rPr>
      </w:pPr>
      <w:r>
        <w:rPr>
          <w:noProof/>
          <w:lang w:eastAsia="ja-JP" w:bidi="ar-SA"/>
        </w:rPr>
        <w:drawing>
          <wp:anchor distT="0" distB="0" distL="0" distR="0" simplePos="0" relativeHeight="251729920" behindDoc="0" locked="0" layoutInCell="1" allowOverlap="1">
            <wp:simplePos x="0" y="0"/>
            <wp:positionH relativeFrom="column">
              <wp:align>center</wp:align>
            </wp:positionH>
            <wp:positionV relativeFrom="paragraph">
              <wp:posOffset>0</wp:posOffset>
            </wp:positionV>
            <wp:extent cx="3599180" cy="3141980"/>
            <wp:effectExtent l="19050" t="0" r="1270" b="0"/>
            <wp:wrapTopAndBottom/>
            <wp:docPr id="172" name="図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77" cstate="print"/>
                    <a:srcRect/>
                    <a:stretch>
                      <a:fillRect/>
                    </a:stretch>
                  </pic:blipFill>
                  <pic:spPr bwMode="auto">
                    <a:xfrm>
                      <a:off x="0" y="0"/>
                      <a:ext cx="3599180" cy="3141980"/>
                    </a:xfrm>
                    <a:prstGeom prst="rect">
                      <a:avLst/>
                    </a:prstGeom>
                    <a:solidFill>
                      <a:srgbClr val="FFFFFF"/>
                    </a:solidFill>
                    <a:ln w="9525">
                      <a:noFill/>
                      <a:miter lim="800000"/>
                      <a:headEnd/>
                      <a:tailEnd/>
                    </a:ln>
                  </pic:spPr>
                </pic:pic>
              </a:graphicData>
            </a:graphic>
          </wp:anchor>
        </w:drawing>
      </w:r>
      <w:r w:rsidR="002E5195">
        <w:rPr>
          <w:szCs w:val="21"/>
        </w:rPr>
        <w:t>hellopub.html</w:t>
      </w:r>
      <w:r w:rsidR="002E5195">
        <w:rPr>
          <w:szCs w:val="21"/>
        </w:rPr>
        <w:t>をブラウザで開く</w:t>
      </w:r>
    </w:p>
    <w:p w:rsidR="00000000" w:rsidRDefault="002E5195">
      <w:pPr>
        <w:ind w:left="709"/>
        <w:rPr>
          <w:szCs w:val="21"/>
        </w:rPr>
      </w:pPr>
    </w:p>
    <w:p w:rsidR="00000000" w:rsidRDefault="002E5195">
      <w:pPr>
        <w:ind w:left="709"/>
        <w:rPr>
          <w:szCs w:val="21"/>
        </w:rPr>
      </w:pPr>
      <w:r>
        <w:rPr>
          <w:szCs w:val="21"/>
        </w:rPr>
        <w:t>次のように</w:t>
      </w:r>
      <w:r>
        <w:rPr>
          <w:szCs w:val="21"/>
        </w:rPr>
        <w:t>Dartium</w:t>
      </w:r>
      <w:r>
        <w:rPr>
          <w:szCs w:val="21"/>
        </w:rPr>
        <w:t>から直接このファイルをアクセスしても良い：</w:t>
      </w:r>
    </w:p>
    <w:p w:rsidR="00000000" w:rsidRDefault="002E5195">
      <w:pPr>
        <w:ind w:left="709"/>
        <w:rPr>
          <w:szCs w:val="21"/>
        </w:rPr>
      </w:pPr>
    </w:p>
    <w:p w:rsidR="00000000" w:rsidRDefault="002E5195">
      <w:pPr>
        <w:pStyle w:val="af0"/>
        <w:ind w:left="709" w:right="0"/>
        <w:rPr>
          <w:szCs w:val="21"/>
        </w:rPr>
      </w:pPr>
      <w:r>
        <w:t>file:///C:/dart_code_samples/apps/Hello</w:t>
      </w:r>
      <w:r>
        <w:t>Pub</w:t>
      </w:r>
      <w:r>
        <w:t>/web/hellopub.html</w:t>
      </w:r>
    </w:p>
    <w:p w:rsidR="00000000" w:rsidRDefault="002E5195">
      <w:pPr>
        <w:ind w:left="709"/>
        <w:rPr>
          <w:szCs w:val="21"/>
        </w:rPr>
      </w:pPr>
    </w:p>
    <w:p w:rsidR="00000000" w:rsidRDefault="002E5195">
      <w:pPr>
        <w:ind w:left="709"/>
        <w:rPr>
          <w:szCs w:val="21"/>
        </w:rPr>
      </w:pPr>
    </w:p>
    <w:p w:rsidR="00000000" w:rsidRDefault="002E5195">
      <w:pPr>
        <w:pStyle w:val="4"/>
        <w:rPr>
          <w:b w:val="0"/>
          <w:bCs w:val="0"/>
          <w:sz w:val="21"/>
          <w:szCs w:val="21"/>
        </w:rPr>
      </w:pPr>
      <w:bookmarkStart w:id="136" w:name="_toc8293"/>
      <w:bookmarkEnd w:id="136"/>
      <w:r>
        <w:t>HelloPub</w:t>
      </w:r>
      <w:r>
        <w:t>をデフォルトのブラウザで実行させる</w:t>
      </w:r>
    </w:p>
    <w:p w:rsidR="00000000" w:rsidRDefault="002E5195">
      <w:pPr>
        <w:ind w:left="709"/>
        <w:rPr>
          <w:szCs w:val="21"/>
        </w:rPr>
      </w:pPr>
    </w:p>
    <w:p w:rsidR="00000000" w:rsidRDefault="002E5195">
      <w:pPr>
        <w:rPr>
          <w:szCs w:val="21"/>
        </w:rPr>
      </w:pPr>
      <w:r>
        <w:rPr>
          <w:szCs w:val="21"/>
        </w:rPr>
        <w:t>パッケ</w:t>
      </w:r>
      <w:r>
        <w:rPr>
          <w:szCs w:val="21"/>
        </w:rPr>
        <w:t>ージ・ビュー上の</w:t>
      </w:r>
      <w:r>
        <w:rPr>
          <w:szCs w:val="21"/>
        </w:rPr>
        <w:t>hellopub.html</w:t>
      </w:r>
      <w:r>
        <w:rPr>
          <w:szCs w:val="21"/>
        </w:rPr>
        <w:t>を選択・左クリックして</w:t>
      </w:r>
      <w:r>
        <w:rPr>
          <w:szCs w:val="21"/>
        </w:rPr>
        <w:t>Open in Browser</w:t>
      </w:r>
      <w:r>
        <w:rPr>
          <w:szCs w:val="21"/>
        </w:rPr>
        <w:t>を選択、次に</w:t>
      </w:r>
      <w:r>
        <w:rPr>
          <w:szCs w:val="21"/>
        </w:rPr>
        <w:t>Default</w:t>
      </w:r>
      <w:r>
        <w:rPr>
          <w:szCs w:val="21"/>
        </w:rPr>
        <w:t>を選択・実行させる。</w:t>
      </w:r>
      <w:r>
        <w:rPr>
          <w:szCs w:val="21"/>
        </w:rPr>
        <w:t>IntelliJ</w:t>
      </w:r>
      <w:r>
        <w:rPr>
          <w:szCs w:val="21"/>
        </w:rPr>
        <w:t>は</w:t>
      </w:r>
      <w:r>
        <w:rPr>
          <w:szCs w:val="21"/>
        </w:rPr>
        <w:t>dart2js</w:t>
      </w:r>
      <w:r>
        <w:rPr>
          <w:szCs w:val="21"/>
        </w:rPr>
        <w:t>を呼んで</w:t>
      </w:r>
      <w:r>
        <w:rPr>
          <w:szCs w:val="21"/>
        </w:rPr>
        <w:t>hellopub.dart</w:t>
      </w:r>
      <w:r>
        <w:rPr>
          <w:szCs w:val="21"/>
        </w:rPr>
        <w:t>を</w:t>
      </w:r>
      <w:r>
        <w:rPr>
          <w:szCs w:val="21"/>
        </w:rPr>
        <w:t>js</w:t>
      </w:r>
      <w:r>
        <w:rPr>
          <w:szCs w:val="21"/>
        </w:rPr>
        <w:t>ファイルにクロス・コンパイルし、次に</w:t>
      </w:r>
      <w:r>
        <w:rPr>
          <w:szCs w:val="21"/>
        </w:rPr>
        <w:t>dart.js</w:t>
      </w:r>
      <w:r>
        <w:rPr>
          <w:szCs w:val="21"/>
        </w:rPr>
        <w:t>経由でデフォルトのブラウザにこれを実行させる。</w:t>
      </w:r>
    </w:p>
    <w:p w:rsidR="00000000" w:rsidRDefault="002E5195">
      <w:pPr>
        <w:rPr>
          <w:szCs w:val="21"/>
        </w:rPr>
      </w:pPr>
    </w:p>
    <w:p w:rsidR="00000000" w:rsidRDefault="002E5195">
      <w:pPr>
        <w:rPr>
          <w:szCs w:val="21"/>
        </w:rPr>
      </w:pPr>
      <w:r>
        <w:rPr>
          <w:szCs w:val="21"/>
        </w:rPr>
        <w:t>実際にはしかるべきウェブ・サーバに配備することになる。その場合は</w:t>
      </w:r>
      <w:r>
        <w:rPr>
          <w:szCs w:val="21"/>
        </w:rPr>
        <w:t>IntelliJ</w:t>
      </w:r>
      <w:r>
        <w:rPr>
          <w:szCs w:val="21"/>
        </w:rPr>
        <w:t>上で</w:t>
      </w:r>
      <w:r>
        <w:rPr>
          <w:szCs w:val="21"/>
        </w:rPr>
        <w:t>pubspec.yaml</w:t>
      </w:r>
      <w:r>
        <w:rPr>
          <w:szCs w:val="21"/>
        </w:rPr>
        <w:t>を選択し、右クリックしてコマンドを実行する。</w:t>
      </w:r>
    </w:p>
    <w:p w:rsidR="00000000" w:rsidRDefault="002E5195">
      <w:pPr>
        <w:rPr>
          <w:szCs w:val="21"/>
        </w:rPr>
      </w:pPr>
    </w:p>
    <w:p w:rsidR="00000000" w:rsidRDefault="00974D35">
      <w:pPr>
        <w:jc w:val="center"/>
        <w:rPr>
          <w:szCs w:val="21"/>
        </w:rPr>
      </w:pPr>
      <w:r>
        <w:rPr>
          <w:noProof/>
          <w:lang w:eastAsia="ja-JP" w:bidi="ar-SA"/>
        </w:rPr>
        <w:drawing>
          <wp:anchor distT="0" distB="0" distL="0" distR="0" simplePos="0" relativeHeight="251756544" behindDoc="0" locked="0" layoutInCell="1" allowOverlap="1">
            <wp:simplePos x="0" y="0"/>
            <wp:positionH relativeFrom="column">
              <wp:align>center</wp:align>
            </wp:positionH>
            <wp:positionV relativeFrom="paragraph">
              <wp:posOffset>0</wp:posOffset>
            </wp:positionV>
            <wp:extent cx="2626360" cy="1617345"/>
            <wp:effectExtent l="19050" t="0" r="2540" b="0"/>
            <wp:wrapTopAndBottom/>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78" cstate="print"/>
                    <a:srcRect/>
                    <a:stretch>
                      <a:fillRect/>
                    </a:stretch>
                  </pic:blipFill>
                  <pic:spPr bwMode="auto">
                    <a:xfrm>
                      <a:off x="0" y="0"/>
                      <a:ext cx="2626360" cy="1617345"/>
                    </a:xfrm>
                    <a:prstGeom prst="rect">
                      <a:avLst/>
                    </a:prstGeom>
                    <a:solidFill>
                      <a:srgbClr val="FFFFFF"/>
                    </a:solidFill>
                    <a:ln w="9525">
                      <a:noFill/>
                      <a:miter lim="800000"/>
                      <a:headEnd/>
                      <a:tailEnd/>
                    </a:ln>
                  </pic:spPr>
                </pic:pic>
              </a:graphicData>
            </a:graphic>
          </wp:anchor>
        </w:drawing>
      </w:r>
      <w:r w:rsidR="002E5195">
        <w:rPr>
          <w:szCs w:val="21"/>
        </w:rPr>
        <w:t>Pub build</w:t>
      </w:r>
      <w:r w:rsidR="002E5195">
        <w:rPr>
          <w:szCs w:val="21"/>
        </w:rPr>
        <w:t>の実行</w:t>
      </w:r>
    </w:p>
    <w:p w:rsidR="00000000" w:rsidRDefault="002E5195">
      <w:pPr>
        <w:rPr>
          <w:szCs w:val="21"/>
        </w:rPr>
      </w:pPr>
    </w:p>
    <w:p w:rsidR="00000000" w:rsidRDefault="002E5195">
      <w:pPr>
        <w:rPr>
          <w:szCs w:val="21"/>
        </w:rPr>
      </w:pPr>
      <w:r>
        <w:rPr>
          <w:szCs w:val="21"/>
        </w:rPr>
        <w:t>OK</w:t>
      </w:r>
      <w:r>
        <w:rPr>
          <w:szCs w:val="21"/>
        </w:rPr>
        <w:t>をクリック</w:t>
      </w:r>
      <w:r>
        <w:rPr>
          <w:szCs w:val="21"/>
        </w:rPr>
        <w:t>すれば次のように変換で行われる：</w:t>
      </w:r>
    </w:p>
    <w:p w:rsidR="00000000" w:rsidRDefault="002E5195">
      <w:pPr>
        <w:rPr>
          <w:szCs w:val="21"/>
        </w:rPr>
      </w:pPr>
    </w:p>
    <w:p w:rsidR="00000000" w:rsidRDefault="00974D35">
      <w:pPr>
        <w:jc w:val="center"/>
        <w:rPr>
          <w:szCs w:val="21"/>
        </w:rPr>
      </w:pPr>
      <w:r>
        <w:rPr>
          <w:noProof/>
          <w:lang w:eastAsia="ja-JP" w:bidi="ar-SA"/>
        </w:rPr>
        <w:drawing>
          <wp:anchor distT="0" distB="0" distL="0" distR="0" simplePos="0" relativeHeight="251758592" behindDoc="0" locked="0" layoutInCell="1" allowOverlap="1">
            <wp:simplePos x="0" y="0"/>
            <wp:positionH relativeFrom="column">
              <wp:align>center</wp:align>
            </wp:positionH>
            <wp:positionV relativeFrom="paragraph">
              <wp:posOffset>0</wp:posOffset>
            </wp:positionV>
            <wp:extent cx="2879090" cy="1334770"/>
            <wp:effectExtent l="19050" t="0" r="0" b="0"/>
            <wp:wrapTopAndBottom/>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79" cstate="print"/>
                    <a:srcRect/>
                    <a:stretch>
                      <a:fillRect/>
                    </a:stretch>
                  </pic:blipFill>
                  <pic:spPr bwMode="auto">
                    <a:xfrm>
                      <a:off x="0" y="0"/>
                      <a:ext cx="2879090" cy="1334770"/>
                    </a:xfrm>
                    <a:prstGeom prst="rect">
                      <a:avLst/>
                    </a:prstGeom>
                    <a:solidFill>
                      <a:srgbClr val="FFFFFF"/>
                    </a:solidFill>
                    <a:ln w="9525">
                      <a:noFill/>
                      <a:miter lim="800000"/>
                      <a:headEnd/>
                      <a:tailEnd/>
                    </a:ln>
                  </pic:spPr>
                </pic:pic>
              </a:graphicData>
            </a:graphic>
          </wp:anchor>
        </w:drawing>
      </w:r>
      <w:r w:rsidR="002E5195">
        <w:rPr>
          <w:szCs w:val="21"/>
        </w:rPr>
        <w:t>Pub build</w:t>
      </w:r>
      <w:r w:rsidR="002E5195">
        <w:rPr>
          <w:szCs w:val="21"/>
        </w:rPr>
        <w:t>の実行過程</w:t>
      </w:r>
    </w:p>
    <w:p w:rsidR="00000000" w:rsidRDefault="002E5195">
      <w:pPr>
        <w:rPr>
          <w:szCs w:val="21"/>
        </w:rPr>
      </w:pPr>
    </w:p>
    <w:p w:rsidR="00000000" w:rsidRDefault="002E5195">
      <w:pPr>
        <w:rPr>
          <w:szCs w:val="21"/>
        </w:rPr>
      </w:pPr>
      <w:r>
        <w:rPr>
          <w:szCs w:val="21"/>
        </w:rPr>
        <w:t>このコマンド実行で新たに</w:t>
      </w:r>
      <w:r>
        <w:rPr>
          <w:szCs w:val="21"/>
        </w:rPr>
        <w:t>build</w:t>
      </w:r>
      <w:r>
        <w:rPr>
          <w:szCs w:val="21"/>
        </w:rPr>
        <w:t>というフォルダが作成される。このフォルダには</w:t>
      </w:r>
      <w:r>
        <w:rPr>
          <w:szCs w:val="21"/>
        </w:rPr>
        <w:t>JavaScript</w:t>
      </w:r>
      <w:r>
        <w:rPr>
          <w:szCs w:val="21"/>
        </w:rPr>
        <w:t>変換された</w:t>
      </w:r>
      <w:r>
        <w:rPr>
          <w:szCs w:val="21"/>
        </w:rPr>
        <w:t>hellopub.dart.js</w:t>
      </w:r>
      <w:r>
        <w:rPr>
          <w:szCs w:val="21"/>
        </w:rPr>
        <w:t>以外にライブラリを含む必要なファイル一式が入っているので、このフォルダを配備用に使用すればよい。</w:t>
      </w:r>
    </w:p>
    <w:p w:rsidR="00000000" w:rsidRDefault="002E5195">
      <w:pPr>
        <w:rPr>
          <w:szCs w:val="21"/>
        </w:rPr>
      </w:pPr>
    </w:p>
    <w:p w:rsidR="00000000" w:rsidRDefault="00974D35">
      <w:pPr>
        <w:jc w:val="center"/>
        <w:rPr>
          <w:szCs w:val="21"/>
        </w:rPr>
      </w:pPr>
      <w:r>
        <w:rPr>
          <w:noProof/>
          <w:lang w:eastAsia="ja-JP" w:bidi="ar-SA"/>
        </w:rPr>
        <w:lastRenderedPageBreak/>
        <w:drawing>
          <wp:anchor distT="0" distB="0" distL="0" distR="0" simplePos="0" relativeHeight="251757568" behindDoc="0" locked="0" layoutInCell="1" allowOverlap="1">
            <wp:simplePos x="0" y="0"/>
            <wp:positionH relativeFrom="column">
              <wp:align>center</wp:align>
            </wp:positionH>
            <wp:positionV relativeFrom="paragraph">
              <wp:posOffset>0</wp:posOffset>
            </wp:positionV>
            <wp:extent cx="1799590" cy="2069465"/>
            <wp:effectExtent l="19050" t="0" r="0" b="0"/>
            <wp:wrapTopAndBottom/>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80" cstate="print"/>
                    <a:srcRect/>
                    <a:stretch>
                      <a:fillRect/>
                    </a:stretch>
                  </pic:blipFill>
                  <pic:spPr bwMode="auto">
                    <a:xfrm>
                      <a:off x="0" y="0"/>
                      <a:ext cx="1799590" cy="2069465"/>
                    </a:xfrm>
                    <a:prstGeom prst="rect">
                      <a:avLst/>
                    </a:prstGeom>
                    <a:solidFill>
                      <a:srgbClr val="FFFFFF"/>
                    </a:solidFill>
                    <a:ln w="9525">
                      <a:noFill/>
                      <a:miter lim="800000"/>
                      <a:headEnd/>
                      <a:tailEnd/>
                    </a:ln>
                  </pic:spPr>
                </pic:pic>
              </a:graphicData>
            </a:graphic>
          </wp:anchor>
        </w:drawing>
      </w:r>
      <w:r w:rsidR="002E5195">
        <w:rPr>
          <w:szCs w:val="21"/>
        </w:rPr>
        <w:t>Pub build</w:t>
      </w:r>
      <w:r w:rsidR="002E5195">
        <w:rPr>
          <w:szCs w:val="21"/>
        </w:rPr>
        <w:t>で生成された</w:t>
      </w:r>
      <w:r w:rsidR="002E5195">
        <w:rPr>
          <w:szCs w:val="21"/>
        </w:rPr>
        <w:t>build</w:t>
      </w:r>
      <w:r w:rsidR="002E5195">
        <w:rPr>
          <w:szCs w:val="21"/>
        </w:rPr>
        <w:t>フォルダ</w:t>
      </w:r>
    </w:p>
    <w:p w:rsidR="00000000" w:rsidRDefault="002E5195">
      <w:pPr>
        <w:rPr>
          <w:szCs w:val="21"/>
        </w:rPr>
      </w:pPr>
    </w:p>
    <w:p w:rsidR="00000000" w:rsidRDefault="002E5195">
      <w:pPr>
        <w:rPr>
          <w:szCs w:val="21"/>
        </w:rPr>
      </w:pPr>
      <w:r>
        <w:rPr>
          <w:szCs w:val="21"/>
        </w:rPr>
        <w:t>実際このフォルダ内の</w:t>
      </w:r>
      <w:r>
        <w:rPr>
          <w:szCs w:val="21"/>
        </w:rPr>
        <w:t>hellopub.html</w:t>
      </w:r>
      <w:r>
        <w:rPr>
          <w:szCs w:val="21"/>
        </w:rPr>
        <w:t>ファイルのパスをコピーし、通常のブラウザでアクセスすると以下のように表示される：</w:t>
      </w:r>
    </w:p>
    <w:p w:rsidR="00000000" w:rsidRDefault="002E5195">
      <w:pPr>
        <w:rPr>
          <w:szCs w:val="21"/>
        </w:rPr>
      </w:pPr>
    </w:p>
    <w:p w:rsidR="00000000" w:rsidRDefault="00974D35">
      <w:pPr>
        <w:jc w:val="center"/>
        <w:rPr>
          <w:szCs w:val="21"/>
        </w:rPr>
      </w:pPr>
      <w:r>
        <w:rPr>
          <w:noProof/>
          <w:lang w:eastAsia="ja-JP" w:bidi="ar-SA"/>
        </w:rPr>
        <w:drawing>
          <wp:anchor distT="0" distB="0" distL="0" distR="0" simplePos="0" relativeHeight="251759616" behindDoc="0" locked="0" layoutInCell="1" allowOverlap="1">
            <wp:simplePos x="0" y="0"/>
            <wp:positionH relativeFrom="column">
              <wp:align>center</wp:align>
            </wp:positionH>
            <wp:positionV relativeFrom="paragraph">
              <wp:posOffset>0</wp:posOffset>
            </wp:positionV>
            <wp:extent cx="3592195" cy="1799590"/>
            <wp:effectExtent l="19050" t="0" r="8255" b="0"/>
            <wp:wrapTopAndBottom/>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81" cstate="print"/>
                    <a:srcRect/>
                    <a:stretch>
                      <a:fillRect/>
                    </a:stretch>
                  </pic:blipFill>
                  <pic:spPr bwMode="auto">
                    <a:xfrm>
                      <a:off x="0" y="0"/>
                      <a:ext cx="3592195" cy="1799590"/>
                    </a:xfrm>
                    <a:prstGeom prst="rect">
                      <a:avLst/>
                    </a:prstGeom>
                    <a:solidFill>
                      <a:srgbClr val="FFFFFF"/>
                    </a:solidFill>
                    <a:ln w="9525">
                      <a:noFill/>
                      <a:miter lim="800000"/>
                      <a:headEnd/>
                      <a:tailEnd/>
                    </a:ln>
                  </pic:spPr>
                </pic:pic>
              </a:graphicData>
            </a:graphic>
          </wp:anchor>
        </w:drawing>
      </w:r>
      <w:r w:rsidR="002E5195">
        <w:rPr>
          <w:szCs w:val="21"/>
        </w:rPr>
        <w:t>Pub buil</w:t>
      </w:r>
      <w:r w:rsidR="002E5195">
        <w:rPr>
          <w:szCs w:val="21"/>
        </w:rPr>
        <w:t>d</w:t>
      </w:r>
      <w:r w:rsidR="002E5195">
        <w:rPr>
          <w:szCs w:val="21"/>
        </w:rPr>
        <w:t>で生成された</w:t>
      </w:r>
      <w:r w:rsidR="002E5195">
        <w:rPr>
          <w:szCs w:val="21"/>
        </w:rPr>
        <w:t>build</w:t>
      </w:r>
      <w:r w:rsidR="002E5195">
        <w:rPr>
          <w:szCs w:val="21"/>
        </w:rPr>
        <w:t>フォルダ</w:t>
      </w:r>
    </w:p>
    <w:p w:rsidR="00000000" w:rsidRDefault="002E5195">
      <w:pPr>
        <w:rPr>
          <w:szCs w:val="21"/>
        </w:rPr>
      </w:pPr>
    </w:p>
    <w:p w:rsidR="00000000" w:rsidRDefault="002E5195">
      <w:pPr>
        <w:ind w:left="709"/>
      </w:pPr>
    </w:p>
    <w:p w:rsidR="00000000" w:rsidRDefault="002E5195">
      <w:pPr>
        <w:pStyle w:val="4"/>
        <w:rPr>
          <w:b w:val="0"/>
          <w:bCs w:val="0"/>
          <w:sz w:val="21"/>
          <w:szCs w:val="21"/>
        </w:rPr>
      </w:pPr>
      <w:r>
        <w:t>Pub</w:t>
      </w:r>
      <w:r>
        <w:t>の更新</w:t>
      </w:r>
    </w:p>
    <w:p w:rsidR="00000000" w:rsidRDefault="002E5195">
      <w:pPr>
        <w:ind w:left="709"/>
        <w:rPr>
          <w:szCs w:val="21"/>
        </w:rPr>
      </w:pPr>
    </w:p>
    <w:p w:rsidR="00000000" w:rsidRDefault="002E5195">
      <w:r>
        <w:rPr>
          <w:szCs w:val="21"/>
        </w:rPr>
        <w:t>必要に応じ、ユーザは</w:t>
      </w:r>
      <w:r>
        <w:rPr>
          <w:szCs w:val="21"/>
        </w:rPr>
        <w:t>Pub</w:t>
      </w:r>
      <w:r>
        <w:rPr>
          <w:szCs w:val="21"/>
        </w:rPr>
        <w:t>の更新版の取得（もしあれば）を行うことができる。その場合は</w:t>
      </w:r>
      <w:r>
        <w:rPr>
          <w:szCs w:val="21"/>
        </w:rPr>
        <w:t>pubspec.yaml</w:t>
      </w:r>
      <w:r>
        <w:rPr>
          <w:szCs w:val="21"/>
        </w:rPr>
        <w:t>ファイルを左クリックで選択し、次に右クリックして</w:t>
      </w:r>
      <w:r>
        <w:rPr>
          <w:szCs w:val="21"/>
        </w:rPr>
        <w:t>Pub Update</w:t>
      </w:r>
      <w:r>
        <w:rPr>
          <w:szCs w:val="21"/>
        </w:rPr>
        <w:t>を選択する。</w:t>
      </w:r>
    </w:p>
    <w:p w:rsidR="00000000" w:rsidRDefault="002E5195">
      <w:pPr>
        <w:pStyle w:val="3"/>
        <w:pageBreakBefore/>
        <w:rPr>
          <w:b w:val="0"/>
          <w:bCs w:val="0"/>
          <w:sz w:val="21"/>
          <w:szCs w:val="21"/>
        </w:rPr>
      </w:pPr>
      <w:bookmarkStart w:id="137" w:name="_toc8317"/>
      <w:bookmarkEnd w:id="137"/>
      <w:r>
        <w:lastRenderedPageBreak/>
        <w:t>AngularDart</w:t>
      </w:r>
      <w:r>
        <w:t>の</w:t>
      </w:r>
      <w:r>
        <w:t>パッケージ</w:t>
      </w:r>
    </w:p>
    <w:p w:rsidR="00000000" w:rsidRDefault="002E5195">
      <w:pPr>
        <w:rPr>
          <w:szCs w:val="21"/>
        </w:rPr>
      </w:pPr>
      <w:r>
        <w:rPr>
          <w:szCs w:val="21"/>
        </w:rPr>
        <w:t>Angular</w:t>
      </w:r>
      <w:r>
        <w:rPr>
          <w:szCs w:val="21"/>
        </w:rPr>
        <w:t>は</w:t>
      </w:r>
      <w:r>
        <w:rPr>
          <w:szCs w:val="21"/>
        </w:rPr>
        <w:t>HTML</w:t>
      </w:r>
      <w:r>
        <w:rPr>
          <w:szCs w:val="21"/>
        </w:rPr>
        <w:t>と</w:t>
      </w:r>
      <w:r>
        <w:rPr>
          <w:szCs w:val="21"/>
        </w:rPr>
        <w:t>JavaScript</w:t>
      </w:r>
      <w:r>
        <w:rPr>
          <w:szCs w:val="21"/>
        </w:rPr>
        <w:t>または他の</w:t>
      </w:r>
      <w:r>
        <w:rPr>
          <w:szCs w:val="21"/>
        </w:rPr>
        <w:t>JavaScript</w:t>
      </w:r>
      <w:r>
        <w:rPr>
          <w:szCs w:val="21"/>
        </w:rPr>
        <w:t>に変換される言語（</w:t>
      </w:r>
      <w:r>
        <w:rPr>
          <w:szCs w:val="21"/>
        </w:rPr>
        <w:t>Dart</w:t>
      </w:r>
      <w:r>
        <w:rPr>
          <w:szCs w:val="21"/>
        </w:rPr>
        <w:t>または</w:t>
      </w:r>
      <w:r>
        <w:rPr>
          <w:szCs w:val="21"/>
        </w:rPr>
        <w:t>Typescript</w:t>
      </w:r>
      <w:r>
        <w:rPr>
          <w:szCs w:val="21"/>
        </w:rPr>
        <w:t>）を使ってクライアント・アプリケーションを構築するためのオープンソースの</w:t>
      </w:r>
      <w:r>
        <w:rPr>
          <w:szCs w:val="21"/>
        </w:rPr>
        <w:t>JavaScript</w:t>
      </w:r>
      <w:r>
        <w:rPr>
          <w:szCs w:val="21"/>
        </w:rPr>
        <w:t>フレームワー</w:t>
      </w:r>
      <w:r>
        <w:rPr>
          <w:szCs w:val="21"/>
        </w:rPr>
        <w:t>クで、グーグルとユーザ・コミュニティによって開発されており、既に馴染みの読者も多いと思われる。従って</w:t>
      </w:r>
      <w:hyperlink r:id="rId282" w:history="1">
        <w:r>
          <w:rPr>
            <w:rStyle w:val="a7"/>
            <w:szCs w:val="21"/>
          </w:rPr>
          <w:t>Angular Dart</w:t>
        </w:r>
      </w:hyperlink>
      <w:r>
        <w:rPr>
          <w:szCs w:val="21"/>
        </w:rPr>
        <w:t>は</w:t>
      </w:r>
      <w:hyperlink r:id="rId283" w:history="1">
        <w:r>
          <w:rPr>
            <w:rStyle w:val="a7"/>
            <w:szCs w:val="21"/>
          </w:rPr>
          <w:t>AngularJS</w:t>
        </w:r>
      </w:hyperlink>
      <w:r>
        <w:rPr>
          <w:szCs w:val="21"/>
        </w:rPr>
        <w:t>の</w:t>
      </w:r>
      <w:r>
        <w:rPr>
          <w:szCs w:val="21"/>
        </w:rPr>
        <w:t>Dart</w:t>
      </w:r>
      <w:r>
        <w:rPr>
          <w:szCs w:val="21"/>
        </w:rPr>
        <w:t>版である。</w:t>
      </w:r>
      <w:hyperlink r:id="rId284" w:history="1">
        <w:r>
          <w:rPr>
            <w:rStyle w:val="a7"/>
            <w:szCs w:val="21"/>
          </w:rPr>
          <w:t>AngularJS</w:t>
        </w:r>
      </w:hyperlink>
      <w:r>
        <w:rPr>
          <w:szCs w:val="21"/>
        </w:rPr>
        <w:t>は動的ビューに重きが置かれた</w:t>
      </w:r>
      <w:r>
        <w:rPr>
          <w:szCs w:val="21"/>
        </w:rPr>
        <w:t>MVC</w:t>
      </w:r>
      <w:r>
        <w:rPr>
          <w:szCs w:val="21"/>
        </w:rPr>
        <w:t>モデルの実装であり、日本語の解説（例えば</w:t>
      </w:r>
      <w:hyperlink r:id="rId285" w:history="1">
        <w:r>
          <w:rPr>
            <w:rStyle w:val="a7"/>
            <w:szCs w:val="21"/>
          </w:rPr>
          <w:t>ここ</w:t>
        </w:r>
      </w:hyperlink>
      <w:r>
        <w:rPr>
          <w:szCs w:val="21"/>
        </w:rPr>
        <w:t>または</w:t>
      </w:r>
      <w:hyperlink r:id="rId286" w:history="1">
        <w:r>
          <w:rPr>
            <w:rStyle w:val="a7"/>
            <w:szCs w:val="21"/>
          </w:rPr>
          <w:t>ここ</w:t>
        </w:r>
      </w:hyperlink>
      <w:r>
        <w:rPr>
          <w:szCs w:val="21"/>
        </w:rPr>
        <w:t>）も多いので、そちらをまず一読されたい。</w:t>
      </w:r>
    </w:p>
    <w:p w:rsidR="00000000" w:rsidRDefault="002E5195">
      <w:pPr>
        <w:rPr>
          <w:szCs w:val="21"/>
        </w:rPr>
      </w:pPr>
    </w:p>
    <w:p w:rsidR="00000000" w:rsidRDefault="002E5195">
      <w:pPr>
        <w:rPr>
          <w:szCs w:val="21"/>
        </w:rPr>
      </w:pPr>
      <w:r>
        <w:rPr>
          <w:szCs w:val="21"/>
        </w:rPr>
        <w:t>Angular Dart</w:t>
      </w:r>
      <w:r>
        <w:rPr>
          <w:szCs w:val="21"/>
        </w:rPr>
        <w:t>は</w:t>
      </w:r>
      <w:r>
        <w:rPr>
          <w:szCs w:val="21"/>
        </w:rPr>
        <w:t>Angular TypeScript</w:t>
      </w:r>
      <w:r>
        <w:rPr>
          <w:szCs w:val="21"/>
        </w:rPr>
        <w:t>とともに</w:t>
      </w:r>
      <w:r>
        <w:rPr>
          <w:szCs w:val="21"/>
        </w:rPr>
        <w:t>Angular</w:t>
      </w:r>
      <w:r>
        <w:rPr>
          <w:szCs w:val="21"/>
        </w:rPr>
        <w:t>コアチームによって現在は</w:t>
      </w:r>
      <w:hyperlink r:id="rId287" w:history="1">
        <w:r>
          <w:rPr>
            <w:rStyle w:val="a7"/>
            <w:szCs w:val="21"/>
          </w:rPr>
          <w:t>Angular2</w:t>
        </w:r>
      </w:hyperlink>
      <w:r>
        <w:rPr>
          <w:szCs w:val="21"/>
        </w:rPr>
        <w:t>として開発されている。</w:t>
      </w:r>
      <w:r>
        <w:rPr>
          <w:szCs w:val="21"/>
        </w:rPr>
        <w:t xml:space="preserve"> </w:t>
      </w:r>
      <w:r>
        <w:rPr>
          <w:szCs w:val="21"/>
        </w:rPr>
        <w:t>AngularDart</w:t>
      </w:r>
      <w:r>
        <w:rPr>
          <w:szCs w:val="21"/>
        </w:rPr>
        <w:t>は</w:t>
      </w:r>
      <w:hyperlink r:id="rId288" w:history="1">
        <w:r>
          <w:rPr>
            <w:rStyle w:val="a7"/>
            <w:szCs w:val="21"/>
          </w:rPr>
          <w:t>angular2</w:t>
        </w:r>
        <w:r>
          <w:rPr>
            <w:rStyle w:val="a7"/>
            <w:szCs w:val="21"/>
          </w:rPr>
          <w:t>パッケージ</w:t>
        </w:r>
      </w:hyperlink>
      <w:r>
        <w:rPr>
          <w:szCs w:val="21"/>
        </w:rPr>
        <w:t>として公開されており、他の</w:t>
      </w:r>
      <w:r>
        <w:rPr>
          <w:szCs w:val="21"/>
        </w:rPr>
        <w:t>Dart</w:t>
      </w:r>
      <w:r>
        <w:rPr>
          <w:szCs w:val="21"/>
        </w:rPr>
        <w:t>のパッケージ同様</w:t>
      </w:r>
      <w:r>
        <w:rPr>
          <w:szCs w:val="21"/>
        </w:rPr>
        <w:t>Pub</w:t>
      </w:r>
      <w:r>
        <w:rPr>
          <w:szCs w:val="21"/>
        </w:rPr>
        <w:t>ツールを使って利用できる。</w:t>
      </w:r>
    </w:p>
    <w:p w:rsidR="00000000" w:rsidRDefault="002E5195">
      <w:pPr>
        <w:rPr>
          <w:szCs w:val="21"/>
        </w:rPr>
      </w:pPr>
    </w:p>
    <w:p w:rsidR="00000000" w:rsidRDefault="002E5195">
      <w:pPr>
        <w:rPr>
          <w:szCs w:val="21"/>
        </w:rPr>
      </w:pPr>
      <w:r>
        <w:rPr>
          <w:szCs w:val="21"/>
        </w:rPr>
        <w:t>この節では</w:t>
      </w:r>
      <w:r>
        <w:rPr>
          <w:szCs w:val="21"/>
        </w:rPr>
        <w:t>AngularDart</w:t>
      </w:r>
      <w:r>
        <w:rPr>
          <w:szCs w:val="21"/>
        </w:rPr>
        <w:t>の解説は行わず、</w:t>
      </w:r>
      <w:r>
        <w:rPr>
          <w:szCs w:val="21"/>
        </w:rPr>
        <w:t>AngularDart</w:t>
      </w:r>
      <w:r>
        <w:rPr>
          <w:szCs w:val="21"/>
        </w:rPr>
        <w:t>のアプリケーション開発のためのライブラリについて略説する。この節を試される読者は、あらかじめ前節の「</w:t>
      </w:r>
      <w:hyperlink w:anchor="_toc8193" w:history="1">
        <w:r>
          <w:rPr>
            <w:rStyle w:val="a7"/>
            <w:szCs w:val="21"/>
          </w:rPr>
          <w:t>HelloPub</w:t>
        </w:r>
      </w:hyperlink>
      <w:r>
        <w:rPr>
          <w:szCs w:val="21"/>
        </w:rPr>
        <w:t>」を学習済みであることを前提としている。</w:t>
      </w:r>
    </w:p>
    <w:p w:rsidR="00000000" w:rsidRDefault="002E5195">
      <w:pPr>
        <w:rPr>
          <w:szCs w:val="21"/>
        </w:rPr>
      </w:pPr>
    </w:p>
    <w:p w:rsidR="00000000" w:rsidRDefault="002E5195">
      <w:pPr>
        <w:rPr>
          <w:color w:val="FF0000"/>
          <w:szCs w:val="21"/>
        </w:rPr>
      </w:pPr>
      <w:r>
        <w:rPr>
          <w:color w:val="FF0000"/>
          <w:szCs w:val="21"/>
        </w:rPr>
        <w:t>Polymer</w:t>
      </w:r>
      <w:r>
        <w:rPr>
          <w:color w:val="FF0000"/>
          <w:szCs w:val="21"/>
        </w:rPr>
        <w:t>に関する注意：</w:t>
      </w:r>
    </w:p>
    <w:p w:rsidR="00000000" w:rsidRDefault="002E5195" w:rsidP="002E5195">
      <w:pPr>
        <w:numPr>
          <w:ilvl w:val="0"/>
          <w:numId w:val="148"/>
        </w:numPr>
        <w:rPr>
          <w:color w:val="FF0000"/>
          <w:szCs w:val="21"/>
        </w:rPr>
      </w:pPr>
      <w:r>
        <w:rPr>
          <w:color w:val="FF0000"/>
          <w:szCs w:val="21"/>
        </w:rPr>
        <w:t>この解説書の以前の版（第</w:t>
      </w:r>
      <w:r>
        <w:rPr>
          <w:color w:val="FF0000"/>
          <w:szCs w:val="21"/>
        </w:rPr>
        <w:t>34</w:t>
      </w:r>
      <w:r>
        <w:rPr>
          <w:color w:val="FF0000"/>
          <w:szCs w:val="21"/>
        </w:rPr>
        <w:t>版）まで存在していた</w:t>
      </w:r>
      <w:r>
        <w:rPr>
          <w:color w:val="FF0000"/>
          <w:szCs w:val="21"/>
        </w:rPr>
        <w:t>Polymer</w:t>
      </w:r>
      <w:r>
        <w:rPr>
          <w:color w:val="FF0000"/>
          <w:szCs w:val="21"/>
        </w:rPr>
        <w:t>の節はこの</w:t>
      </w:r>
      <w:r>
        <w:rPr>
          <w:color w:val="FF0000"/>
          <w:szCs w:val="21"/>
        </w:rPr>
        <w:t>Angular</w:t>
      </w:r>
      <w:r>
        <w:rPr>
          <w:color w:val="FF0000"/>
          <w:szCs w:val="21"/>
        </w:rPr>
        <w:t>の節に置き換えた。これは何も</w:t>
      </w:r>
      <w:hyperlink r:id="rId289" w:history="1">
        <w:r>
          <w:rPr>
            <w:rStyle w:val="a7"/>
            <w:color w:val="FF0000"/>
            <w:szCs w:val="21"/>
          </w:rPr>
          <w:t>Polymer</w:t>
        </w:r>
        <w:r>
          <w:rPr>
            <w:rStyle w:val="a7"/>
            <w:color w:val="FF0000"/>
            <w:szCs w:val="21"/>
          </w:rPr>
          <w:t>のプロジェクト</w:t>
        </w:r>
      </w:hyperlink>
      <w:r>
        <w:rPr>
          <w:color w:val="FF0000"/>
          <w:szCs w:val="21"/>
        </w:rPr>
        <w:t>が止まったことを意味する訳でなく、単に解説していた</w:t>
      </w:r>
      <w:r>
        <w:rPr>
          <w:color w:val="FF0000"/>
          <w:szCs w:val="21"/>
        </w:rPr>
        <w:t>Dart</w:t>
      </w:r>
      <w:r>
        <w:rPr>
          <w:color w:val="FF0000"/>
          <w:szCs w:val="21"/>
        </w:rPr>
        <w:t>チームが用意していた簡単なサンプル</w:t>
      </w:r>
      <w:r>
        <w:rPr>
          <w:color w:val="FF0000"/>
          <w:szCs w:val="21"/>
        </w:rPr>
        <w:t>(stopwatch)</w:t>
      </w:r>
      <w:r>
        <w:rPr>
          <w:color w:val="FF0000"/>
          <w:szCs w:val="21"/>
        </w:rPr>
        <w:t>が</w:t>
      </w:r>
      <w:r>
        <w:rPr>
          <w:color w:val="FF0000"/>
          <w:szCs w:val="21"/>
        </w:rPr>
        <w:t>2016</w:t>
      </w:r>
      <w:r>
        <w:rPr>
          <w:color w:val="FF0000"/>
          <w:szCs w:val="21"/>
        </w:rPr>
        <w:t>年時点で削除されてしまったからであ</w:t>
      </w:r>
      <w:r>
        <w:rPr>
          <w:color w:val="FF0000"/>
          <w:szCs w:val="21"/>
        </w:rPr>
        <w:t>る。</w:t>
      </w:r>
      <w:r>
        <w:rPr>
          <w:color w:val="FF0000"/>
          <w:szCs w:val="21"/>
        </w:rPr>
        <w:t>Polymer</w:t>
      </w:r>
      <w:r>
        <w:rPr>
          <w:color w:val="FF0000"/>
          <w:szCs w:val="21"/>
        </w:rPr>
        <w:t>と</w:t>
      </w:r>
      <w:r>
        <w:rPr>
          <w:color w:val="FF0000"/>
          <w:szCs w:val="21"/>
        </w:rPr>
        <w:t xml:space="preserve">Angular </w:t>
      </w:r>
      <w:r>
        <w:rPr>
          <w:color w:val="FF0000"/>
          <w:szCs w:val="21"/>
        </w:rPr>
        <w:t>は共存するフレームワークである。</w:t>
      </w:r>
    </w:p>
    <w:p w:rsidR="00000000" w:rsidRDefault="002E5195" w:rsidP="002E5195">
      <w:pPr>
        <w:numPr>
          <w:ilvl w:val="0"/>
          <w:numId w:val="149"/>
        </w:numPr>
        <w:rPr>
          <w:szCs w:val="21"/>
        </w:rPr>
      </w:pPr>
      <w:r>
        <w:rPr>
          <w:color w:val="FF0000"/>
          <w:szCs w:val="21"/>
        </w:rPr>
        <w:t>Web UI</w:t>
      </w:r>
      <w:r>
        <w:rPr>
          <w:color w:val="FF0000"/>
          <w:szCs w:val="21"/>
        </w:rPr>
        <w:t>は</w:t>
      </w:r>
      <w:r>
        <w:rPr>
          <w:color w:val="FF0000"/>
          <w:szCs w:val="21"/>
        </w:rPr>
        <w:t>2013</w:t>
      </w:r>
      <w:r>
        <w:rPr>
          <w:color w:val="FF0000"/>
          <w:szCs w:val="21"/>
        </w:rPr>
        <w:t>年</w:t>
      </w:r>
      <w:r>
        <w:rPr>
          <w:color w:val="FF0000"/>
          <w:szCs w:val="21"/>
        </w:rPr>
        <w:t>7</w:t>
      </w:r>
      <w:r>
        <w:rPr>
          <w:color w:val="FF0000"/>
          <w:szCs w:val="21"/>
        </w:rPr>
        <w:t>月時点で</w:t>
      </w:r>
      <w:hyperlink r:id="rId290" w:history="1">
        <w:r>
          <w:rPr>
            <w:rStyle w:val="a7"/>
            <w:szCs w:val="21"/>
          </w:rPr>
          <w:t>新しい</w:t>
        </w:r>
        <w:r>
          <w:rPr>
            <w:rStyle w:val="a7"/>
            <w:szCs w:val="21"/>
          </w:rPr>
          <w:t>Polymer</w:t>
        </w:r>
        <w:r>
          <w:rPr>
            <w:rStyle w:val="a7"/>
            <w:szCs w:val="21"/>
          </w:rPr>
          <w:t>プロジェクトに切り替えられつつある</w:t>
        </w:r>
      </w:hyperlink>
      <w:r>
        <w:rPr>
          <w:color w:val="FF0000"/>
          <w:szCs w:val="21"/>
        </w:rPr>
        <w:t>。但し</w:t>
      </w:r>
      <w:r>
        <w:rPr>
          <w:color w:val="FF0000"/>
          <w:szCs w:val="21"/>
        </w:rPr>
        <w:t>Web UI</w:t>
      </w:r>
      <w:r>
        <w:rPr>
          <w:color w:val="FF0000"/>
          <w:szCs w:val="21"/>
        </w:rPr>
        <w:t>で作ったコードは</w:t>
      </w:r>
      <w:hyperlink r:id="rId291" w:history="1">
        <w:r>
          <w:rPr>
            <w:rStyle w:val="a7"/>
            <w:szCs w:val="21"/>
          </w:rPr>
          <w:t>簡単な変更</w:t>
        </w:r>
      </w:hyperlink>
      <w:r>
        <w:rPr>
          <w:color w:val="FF0000"/>
          <w:szCs w:val="21"/>
        </w:rPr>
        <w:t>で</w:t>
      </w:r>
      <w:r>
        <w:rPr>
          <w:color w:val="FF0000"/>
          <w:szCs w:val="21"/>
        </w:rPr>
        <w:t>Polymer</w:t>
      </w:r>
      <w:r>
        <w:rPr>
          <w:color w:val="FF0000"/>
          <w:szCs w:val="21"/>
        </w:rPr>
        <w:t>用に使用できる。</w:t>
      </w:r>
    </w:p>
    <w:p w:rsidR="00000000" w:rsidRDefault="002E5195">
      <w:pPr>
        <w:rPr>
          <w:szCs w:val="21"/>
        </w:rPr>
      </w:pPr>
    </w:p>
    <w:p w:rsidR="00000000" w:rsidRDefault="002E5195">
      <w:pPr>
        <w:rPr>
          <w:szCs w:val="21"/>
        </w:rPr>
      </w:pPr>
      <w:r>
        <w:rPr>
          <w:szCs w:val="21"/>
        </w:rPr>
        <w:t>本節は</w:t>
      </w:r>
      <w:r>
        <w:rPr>
          <w:szCs w:val="21"/>
        </w:rPr>
        <w:t>AngularDart</w:t>
      </w:r>
      <w:r>
        <w:rPr>
          <w:szCs w:val="21"/>
        </w:rPr>
        <w:t>のドキュメントにある</w:t>
      </w:r>
      <w:hyperlink r:id="rId292" w:history="1">
        <w:r>
          <w:rPr>
            <w:rStyle w:val="a7"/>
            <w:szCs w:val="21"/>
          </w:rPr>
          <w:t>Quickstart</w:t>
        </w:r>
        <w:r>
          <w:rPr>
            <w:rStyle w:val="a7"/>
            <w:szCs w:val="21"/>
          </w:rPr>
          <w:t>の箇所</w:t>
        </w:r>
      </w:hyperlink>
      <w:r>
        <w:rPr>
          <w:szCs w:val="21"/>
        </w:rPr>
        <w:t>をベースにしている。この解説に使われているベーシックなアプリケーション（下図のように</w:t>
      </w:r>
      <w:r>
        <w:rPr>
          <w:szCs w:val="21"/>
        </w:rPr>
        <w:t>My First Angular App</w:t>
      </w:r>
      <w:r>
        <w:rPr>
          <w:szCs w:val="21"/>
        </w:rPr>
        <w:t>と表示するだけ）は</w:t>
      </w:r>
      <w:hyperlink r:id="rId293" w:history="1">
        <w:r>
          <w:rPr>
            <w:rStyle w:val="a7"/>
            <w:szCs w:val="21"/>
          </w:rPr>
          <w:t>Github</w:t>
        </w:r>
      </w:hyperlink>
      <w:r>
        <w:rPr>
          <w:szCs w:val="21"/>
        </w:rPr>
        <w:t>からダウンロードできる。</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angular2_quickstart</w:t>
      </w:r>
      <w:r>
        <w:t>の構成</w:t>
      </w:r>
    </w:p>
    <w:p w:rsidR="00000000" w:rsidRDefault="002E5195">
      <w:pPr>
        <w:rPr>
          <w:szCs w:val="21"/>
        </w:rPr>
      </w:pPr>
    </w:p>
    <w:p w:rsidR="00000000" w:rsidRDefault="002E5195">
      <w:pPr>
        <w:rPr>
          <w:szCs w:val="21"/>
        </w:rPr>
      </w:pPr>
      <w:hyperlink r:id="rId294" w:history="1">
        <w:r>
          <w:rPr>
            <w:rStyle w:val="a7"/>
            <w:szCs w:val="21"/>
          </w:rPr>
          <w:t>angular2_quickstart</w:t>
        </w:r>
        <w:r>
          <w:rPr>
            <w:rStyle w:val="a7"/>
            <w:szCs w:val="21"/>
          </w:rPr>
          <w:t>というサンプル</w:t>
        </w:r>
      </w:hyperlink>
      <w:r>
        <w:rPr>
          <w:szCs w:val="21"/>
        </w:rPr>
        <w:t>は</w:t>
      </w:r>
      <w:r>
        <w:rPr>
          <w:szCs w:val="21"/>
        </w:rPr>
        <w:t>Angular</w:t>
      </w:r>
      <w:r>
        <w:rPr>
          <w:szCs w:val="21"/>
        </w:rPr>
        <w:t>の技本的なコンセプトを初心者向けに解説するために用意されている。このサンプルはあらかじめこの資料の添付として</w:t>
      </w:r>
      <w:r>
        <w:rPr>
          <w:szCs w:val="21"/>
        </w:rPr>
        <w:t>Github</w:t>
      </w:r>
      <w:r>
        <w:rPr>
          <w:szCs w:val="21"/>
        </w:rPr>
        <w:t>に含めてあるので、この資料の最後</w:t>
      </w:r>
      <w:r>
        <w:rPr>
          <w:szCs w:val="21"/>
        </w:rPr>
        <w:t>の</w:t>
      </w:r>
      <w:hyperlink w:anchor="_toc26920" w:history="1">
        <w:r>
          <w:rPr>
            <w:rStyle w:val="a7"/>
            <w:szCs w:val="21"/>
          </w:rPr>
          <w:t>「本資料に含</w:t>
        </w:r>
      </w:hyperlink>
      <w:hyperlink w:anchor="_toc26920" w:history="1">
        <w:r>
          <w:rPr>
            <w:rStyle w:val="a7"/>
            <w:szCs w:val="21"/>
          </w:rPr>
          <w:t>まれているプログラムのダウンロード」の章</w:t>
        </w:r>
      </w:hyperlink>
      <w:r>
        <w:rPr>
          <w:szCs w:val="21"/>
        </w:rPr>
        <w:t>を参考にして、</w:t>
      </w:r>
      <w:r>
        <w:rPr>
          <w:szCs w:val="21"/>
        </w:rPr>
        <w:t>IntelliJ</w:t>
      </w:r>
      <w:r>
        <w:rPr>
          <w:szCs w:val="21"/>
        </w:rPr>
        <w:t>で</w:t>
      </w:r>
      <w:r>
        <w:rPr>
          <w:szCs w:val="21"/>
        </w:rPr>
        <w:t>\dart_code_samples\apps\angular2_quickstart</w:t>
      </w:r>
      <w:r>
        <w:rPr>
          <w:szCs w:val="21"/>
        </w:rPr>
        <w:t>のフォルダを開くと良い。そうするとこのサンプルは次のような構成になっていることが判る：</w:t>
      </w:r>
    </w:p>
    <w:p w:rsidR="00000000" w:rsidRDefault="002E5195">
      <w:pPr>
        <w:rPr>
          <w:szCs w:val="21"/>
        </w:rPr>
      </w:pPr>
    </w:p>
    <w:p w:rsidR="00000000" w:rsidRDefault="002E5195">
      <w:pPr>
        <w:pStyle w:val="af5"/>
        <w:jc w:val="center"/>
        <w:rPr>
          <w:szCs w:val="21"/>
        </w:rPr>
      </w:pPr>
      <w:r>
        <w:rPr>
          <w:szCs w:val="21"/>
        </w:rPr>
        <w:t>IDE</w:t>
      </w:r>
      <w:r>
        <w:rPr>
          <w:szCs w:val="21"/>
        </w:rPr>
        <w:t>上での</w:t>
      </w:r>
      <w:r>
        <w:rPr>
          <w:szCs w:val="21"/>
        </w:rPr>
        <w:t>angular2_quickstart</w:t>
      </w:r>
      <w:r>
        <w:rPr>
          <w:szCs w:val="21"/>
        </w:rPr>
        <w:t>の構成</w:t>
      </w:r>
      <w:r>
        <w:pict>
          <v:shape id="_x0000_s1214" type="#_x0000_t75" style="position:absolute;left:0;text-align:left;margin-left:0;margin-top:0;width:118.85pt;height:126.55pt;z-index:251748352;mso-wrap-distance-left:0;mso-wrap-distance-right:0;mso-position-horizontal:center;mso-position-horizontal-relative:text;mso-position-vertical-relative:text" filled="t">
            <v:fill color2="black"/>
            <v:imagedata r:id="rId295" o:title=""/>
            <w10:wrap type="topAndBottom"/>
          </v:shape>
          <o:OLEObject Type="Embed" ProgID="PBrush" ShapeID="_x0000_s1214" DrawAspect="Content" ObjectID="_1544613677" r:id="rId296"/>
        </w:pic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572"/>
        <w:gridCol w:w="2559"/>
        <w:gridCol w:w="2053"/>
        <w:gridCol w:w="3891"/>
      </w:tblGrid>
      <w:tr w:rsidR="00000000">
        <w:tc>
          <w:tcPr>
            <w:tcW w:w="572" w:type="dxa"/>
            <w:tcBorders>
              <w:top w:val="single" w:sz="1" w:space="0" w:color="000000"/>
              <w:left w:val="single" w:sz="1" w:space="0" w:color="000000"/>
              <w:bottom w:val="single" w:sz="1" w:space="0" w:color="000000"/>
            </w:tcBorders>
            <w:shd w:val="clear" w:color="auto" w:fill="auto"/>
          </w:tcPr>
          <w:p w:rsidR="00000000" w:rsidRDefault="002E5195">
            <w:pPr>
              <w:pStyle w:val="af5"/>
            </w:pPr>
          </w:p>
        </w:tc>
        <w:tc>
          <w:tcPr>
            <w:tcW w:w="2559"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pPr>
            <w:r>
              <w:t>パス</w:t>
            </w:r>
          </w:p>
        </w:tc>
        <w:tc>
          <w:tcPr>
            <w:tcW w:w="2053"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pPr>
            <w:r>
              <w:t>名前</w:t>
            </w:r>
          </w:p>
        </w:tc>
        <w:tc>
          <w:tcPr>
            <w:tcW w:w="3891"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t>内容</w:t>
            </w:r>
          </w:p>
        </w:tc>
      </w:tr>
      <w:tr w:rsidR="00000000">
        <w:tc>
          <w:tcPr>
            <w:tcW w:w="572" w:type="dxa"/>
            <w:tcBorders>
              <w:left w:val="single" w:sz="1" w:space="0" w:color="000000"/>
              <w:bottom w:val="single" w:sz="1" w:space="0" w:color="000000"/>
            </w:tcBorders>
            <w:shd w:val="clear" w:color="auto" w:fill="auto"/>
            <w:vAlign w:val="center"/>
          </w:tcPr>
          <w:p w:rsidR="00000000" w:rsidRDefault="002E5195">
            <w:pPr>
              <w:pStyle w:val="af5"/>
              <w:jc w:val="center"/>
            </w:pPr>
            <w:r>
              <w:t>1</w:t>
            </w:r>
          </w:p>
        </w:tc>
        <w:tc>
          <w:tcPr>
            <w:tcW w:w="2559" w:type="dxa"/>
            <w:vMerge w:val="restart"/>
            <w:tcBorders>
              <w:left w:val="single" w:sz="1" w:space="0" w:color="000000"/>
              <w:bottom w:val="single" w:sz="1" w:space="0" w:color="000000"/>
            </w:tcBorders>
            <w:shd w:val="clear" w:color="auto" w:fill="auto"/>
            <w:vAlign w:val="center"/>
          </w:tcPr>
          <w:p w:rsidR="00000000" w:rsidRDefault="002E5195">
            <w:pPr>
              <w:pStyle w:val="af5"/>
              <w:jc w:val="center"/>
            </w:pPr>
            <w:r>
              <w:t>C:\dart_code_samples\</w:t>
            </w:r>
            <w:r>
              <w:t>apps\angular2_quickstart\web\</w:t>
            </w:r>
          </w:p>
        </w:tc>
        <w:tc>
          <w:tcPr>
            <w:tcW w:w="2053" w:type="dxa"/>
            <w:tcBorders>
              <w:left w:val="single" w:sz="1" w:space="0" w:color="000000"/>
              <w:bottom w:val="single" w:sz="1" w:space="0" w:color="000000"/>
            </w:tcBorders>
            <w:shd w:val="clear" w:color="auto" w:fill="auto"/>
            <w:vAlign w:val="center"/>
          </w:tcPr>
          <w:p w:rsidR="00000000" w:rsidRDefault="002E5195">
            <w:pPr>
              <w:pStyle w:val="af5"/>
              <w:jc w:val="center"/>
              <w:rPr>
                <w:szCs w:val="21"/>
              </w:rPr>
            </w:pPr>
            <w:r>
              <w:t>index.html</w:t>
            </w:r>
          </w:p>
        </w:tc>
        <w:tc>
          <w:tcPr>
            <w:tcW w:w="3891" w:type="dxa"/>
            <w:vMerge w:val="restart"/>
            <w:tcBorders>
              <w:left w:val="single" w:sz="1" w:space="0" w:color="000000"/>
              <w:bottom w:val="single" w:sz="1" w:space="0" w:color="000000"/>
              <w:right w:val="single" w:sz="1" w:space="0" w:color="000000"/>
            </w:tcBorders>
            <w:shd w:val="clear" w:color="auto" w:fill="auto"/>
            <w:vAlign w:val="center"/>
          </w:tcPr>
          <w:p w:rsidR="00000000" w:rsidRDefault="002E5195">
            <w:pPr>
              <w:ind w:left="38" w:right="113"/>
            </w:pPr>
            <w:r>
              <w:rPr>
                <w:szCs w:val="21"/>
              </w:rPr>
              <w:t>この場合はウェブ・アプリケーションであるので、そのページを構成する総ての内部</w:t>
            </w:r>
            <w:r>
              <w:rPr>
                <w:szCs w:val="21"/>
              </w:rPr>
              <w:lastRenderedPageBreak/>
              <w:t>リソースが</w:t>
            </w:r>
            <w:r>
              <w:rPr>
                <w:szCs w:val="21"/>
              </w:rPr>
              <w:t>web</w:t>
            </w:r>
            <w:r>
              <w:rPr>
                <w:szCs w:val="21"/>
              </w:rPr>
              <w:t>というフォルダに収容される。</w:t>
            </w:r>
          </w:p>
        </w:tc>
      </w:tr>
      <w:tr w:rsidR="00000000">
        <w:tc>
          <w:tcPr>
            <w:tcW w:w="572" w:type="dxa"/>
            <w:tcBorders>
              <w:left w:val="single" w:sz="1" w:space="0" w:color="000000"/>
              <w:bottom w:val="single" w:sz="1" w:space="0" w:color="000000"/>
            </w:tcBorders>
            <w:shd w:val="clear" w:color="auto" w:fill="auto"/>
            <w:vAlign w:val="center"/>
          </w:tcPr>
          <w:p w:rsidR="00000000" w:rsidRDefault="002E5195">
            <w:pPr>
              <w:pStyle w:val="af5"/>
              <w:jc w:val="center"/>
            </w:pPr>
            <w:r>
              <w:t>2</w:t>
            </w:r>
          </w:p>
        </w:tc>
        <w:tc>
          <w:tcPr>
            <w:tcW w:w="2559" w:type="dxa"/>
            <w:vMerge/>
            <w:tcBorders>
              <w:left w:val="single" w:sz="1" w:space="0" w:color="000000"/>
              <w:bottom w:val="single" w:sz="1" w:space="0" w:color="000000"/>
            </w:tcBorders>
            <w:shd w:val="clear" w:color="auto" w:fill="auto"/>
            <w:vAlign w:val="center"/>
          </w:tcPr>
          <w:p w:rsidR="00000000" w:rsidRDefault="002E5195"/>
        </w:tc>
        <w:tc>
          <w:tcPr>
            <w:tcW w:w="2053" w:type="dxa"/>
            <w:tcBorders>
              <w:left w:val="single" w:sz="1" w:space="0" w:color="000000"/>
              <w:bottom w:val="single" w:sz="1" w:space="0" w:color="000000"/>
            </w:tcBorders>
            <w:shd w:val="clear" w:color="auto" w:fill="auto"/>
            <w:vAlign w:val="center"/>
          </w:tcPr>
          <w:p w:rsidR="00000000" w:rsidRDefault="002E5195">
            <w:pPr>
              <w:pStyle w:val="af5"/>
              <w:jc w:val="center"/>
            </w:pPr>
            <w:r>
              <w:t>styles.css</w:t>
            </w:r>
          </w:p>
        </w:tc>
        <w:tc>
          <w:tcPr>
            <w:tcW w:w="3891" w:type="dxa"/>
            <w:vMerge/>
            <w:tcBorders>
              <w:left w:val="single" w:sz="1" w:space="0" w:color="000000"/>
              <w:bottom w:val="single" w:sz="1" w:space="0" w:color="000000"/>
              <w:right w:val="single" w:sz="1" w:space="0" w:color="000000"/>
            </w:tcBorders>
            <w:shd w:val="clear" w:color="auto" w:fill="auto"/>
            <w:vAlign w:val="center"/>
          </w:tcPr>
          <w:p w:rsidR="00000000" w:rsidRDefault="002E5195"/>
        </w:tc>
      </w:tr>
      <w:tr w:rsidR="00000000">
        <w:tc>
          <w:tcPr>
            <w:tcW w:w="572" w:type="dxa"/>
            <w:tcBorders>
              <w:left w:val="single" w:sz="1" w:space="0" w:color="000000"/>
              <w:bottom w:val="single" w:sz="1" w:space="0" w:color="000000"/>
            </w:tcBorders>
            <w:shd w:val="clear" w:color="auto" w:fill="auto"/>
            <w:vAlign w:val="center"/>
          </w:tcPr>
          <w:p w:rsidR="00000000" w:rsidRDefault="002E5195">
            <w:pPr>
              <w:pStyle w:val="af5"/>
              <w:jc w:val="center"/>
            </w:pPr>
            <w:r>
              <w:lastRenderedPageBreak/>
              <w:t>3</w:t>
            </w:r>
          </w:p>
        </w:tc>
        <w:tc>
          <w:tcPr>
            <w:tcW w:w="2559" w:type="dxa"/>
            <w:vMerge/>
            <w:tcBorders>
              <w:left w:val="single" w:sz="1" w:space="0" w:color="000000"/>
              <w:bottom w:val="single" w:sz="1" w:space="0" w:color="000000"/>
            </w:tcBorders>
            <w:shd w:val="clear" w:color="auto" w:fill="auto"/>
            <w:vAlign w:val="center"/>
          </w:tcPr>
          <w:p w:rsidR="00000000" w:rsidRDefault="002E5195"/>
        </w:tc>
        <w:tc>
          <w:tcPr>
            <w:tcW w:w="2053" w:type="dxa"/>
            <w:tcBorders>
              <w:left w:val="single" w:sz="1" w:space="0" w:color="000000"/>
              <w:bottom w:val="single" w:sz="1" w:space="0" w:color="000000"/>
            </w:tcBorders>
            <w:shd w:val="clear" w:color="auto" w:fill="auto"/>
            <w:vAlign w:val="center"/>
          </w:tcPr>
          <w:p w:rsidR="00000000" w:rsidRDefault="002E5195">
            <w:pPr>
              <w:pStyle w:val="af5"/>
              <w:jc w:val="center"/>
            </w:pPr>
            <w:r>
              <w:t>main.dart</w:t>
            </w:r>
          </w:p>
        </w:tc>
        <w:tc>
          <w:tcPr>
            <w:tcW w:w="3891" w:type="dxa"/>
            <w:vMerge/>
            <w:tcBorders>
              <w:left w:val="single" w:sz="1" w:space="0" w:color="000000"/>
              <w:bottom w:val="single" w:sz="1" w:space="0" w:color="000000"/>
              <w:right w:val="single" w:sz="1" w:space="0" w:color="000000"/>
            </w:tcBorders>
            <w:shd w:val="clear" w:color="auto" w:fill="auto"/>
            <w:vAlign w:val="center"/>
          </w:tcPr>
          <w:p w:rsidR="00000000" w:rsidRDefault="002E5195"/>
        </w:tc>
      </w:tr>
      <w:tr w:rsidR="00000000">
        <w:tc>
          <w:tcPr>
            <w:tcW w:w="572" w:type="dxa"/>
            <w:tcBorders>
              <w:left w:val="single" w:sz="1" w:space="0" w:color="000000"/>
              <w:bottom w:val="single" w:sz="1" w:space="0" w:color="000000"/>
            </w:tcBorders>
            <w:shd w:val="clear" w:color="auto" w:fill="auto"/>
            <w:vAlign w:val="center"/>
          </w:tcPr>
          <w:p w:rsidR="00000000" w:rsidRDefault="002E5195">
            <w:pPr>
              <w:pStyle w:val="af5"/>
              <w:jc w:val="center"/>
            </w:pPr>
            <w:r>
              <w:lastRenderedPageBreak/>
              <w:t>4</w:t>
            </w:r>
          </w:p>
        </w:tc>
        <w:tc>
          <w:tcPr>
            <w:tcW w:w="2559" w:type="dxa"/>
            <w:tcBorders>
              <w:left w:val="single" w:sz="1" w:space="0" w:color="000000"/>
              <w:bottom w:val="single" w:sz="1" w:space="0" w:color="000000"/>
            </w:tcBorders>
            <w:shd w:val="clear" w:color="auto" w:fill="auto"/>
            <w:vAlign w:val="center"/>
          </w:tcPr>
          <w:p w:rsidR="00000000" w:rsidRDefault="002E5195">
            <w:pPr>
              <w:pStyle w:val="af5"/>
              <w:jc w:val="center"/>
            </w:pPr>
            <w:r>
              <w:t>C:\dart_code_samples\apps\angular2_quickstart\lib\</w:t>
            </w:r>
          </w:p>
        </w:tc>
        <w:tc>
          <w:tcPr>
            <w:tcW w:w="2053" w:type="dxa"/>
            <w:tcBorders>
              <w:left w:val="single" w:sz="1" w:space="0" w:color="000000"/>
              <w:bottom w:val="single" w:sz="1" w:space="0" w:color="000000"/>
            </w:tcBorders>
            <w:shd w:val="clear" w:color="auto" w:fill="auto"/>
            <w:vAlign w:val="center"/>
          </w:tcPr>
          <w:p w:rsidR="00000000" w:rsidRDefault="002E5195">
            <w:pPr>
              <w:pStyle w:val="af5"/>
              <w:jc w:val="center"/>
            </w:pPr>
            <w:r>
              <w:t>app_component.dar</w:t>
            </w:r>
            <w:r>
              <w:t>t</w:t>
            </w:r>
          </w:p>
        </w:tc>
        <w:tc>
          <w:tcPr>
            <w:tcW w:w="3891"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このアプリのコンポネントをライブラリとして収容</w:t>
            </w:r>
          </w:p>
        </w:tc>
      </w:tr>
      <w:tr w:rsidR="00000000">
        <w:tc>
          <w:tcPr>
            <w:tcW w:w="572" w:type="dxa"/>
            <w:tcBorders>
              <w:left w:val="single" w:sz="1" w:space="0" w:color="000000"/>
              <w:bottom w:val="single" w:sz="1" w:space="0" w:color="000000"/>
            </w:tcBorders>
            <w:shd w:val="clear" w:color="auto" w:fill="auto"/>
            <w:vAlign w:val="center"/>
          </w:tcPr>
          <w:p w:rsidR="00000000" w:rsidRDefault="002E5195">
            <w:pPr>
              <w:pStyle w:val="af5"/>
              <w:jc w:val="center"/>
            </w:pPr>
            <w:r>
              <w:t>5</w:t>
            </w:r>
          </w:p>
        </w:tc>
        <w:tc>
          <w:tcPr>
            <w:tcW w:w="2559" w:type="dxa"/>
            <w:vMerge w:val="restart"/>
            <w:tcBorders>
              <w:left w:val="single" w:sz="1" w:space="0" w:color="000000"/>
              <w:bottom w:val="single" w:sz="1" w:space="0" w:color="000000"/>
            </w:tcBorders>
            <w:shd w:val="clear" w:color="auto" w:fill="auto"/>
            <w:vAlign w:val="center"/>
          </w:tcPr>
          <w:p w:rsidR="00000000" w:rsidRDefault="002E5195">
            <w:pPr>
              <w:pStyle w:val="af5"/>
              <w:jc w:val="center"/>
            </w:pPr>
            <w:r>
              <w:t>C:\dart_code_samples\ap</w:t>
            </w:r>
            <w:r>
              <w:t>ps\angular2_quicks</w:t>
            </w:r>
            <w:r>
              <w:t>t</w:t>
            </w:r>
            <w:r>
              <w:t>art\</w:t>
            </w:r>
          </w:p>
        </w:tc>
        <w:tc>
          <w:tcPr>
            <w:tcW w:w="2053" w:type="dxa"/>
            <w:tcBorders>
              <w:left w:val="single" w:sz="1" w:space="0" w:color="000000"/>
              <w:bottom w:val="single" w:sz="1" w:space="0" w:color="000000"/>
            </w:tcBorders>
            <w:shd w:val="clear" w:color="auto" w:fill="auto"/>
            <w:vAlign w:val="center"/>
          </w:tcPr>
          <w:p w:rsidR="00000000" w:rsidRDefault="002E5195">
            <w:pPr>
              <w:pStyle w:val="af5"/>
              <w:jc w:val="center"/>
            </w:pPr>
            <w:r>
              <w:t>pubspec.yaml</w:t>
            </w:r>
          </w:p>
        </w:tc>
        <w:tc>
          <w:tcPr>
            <w:tcW w:w="3891"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使用する外部ライブラリを指定する</w:t>
            </w:r>
          </w:p>
        </w:tc>
      </w:tr>
      <w:tr w:rsidR="00000000">
        <w:tc>
          <w:tcPr>
            <w:tcW w:w="572" w:type="dxa"/>
            <w:tcBorders>
              <w:left w:val="single" w:sz="1" w:space="0" w:color="000000"/>
              <w:bottom w:val="single" w:sz="1" w:space="0" w:color="000000"/>
            </w:tcBorders>
            <w:shd w:val="clear" w:color="auto" w:fill="auto"/>
            <w:vAlign w:val="center"/>
          </w:tcPr>
          <w:p w:rsidR="00000000" w:rsidRDefault="002E5195">
            <w:pPr>
              <w:pStyle w:val="af5"/>
              <w:jc w:val="center"/>
            </w:pPr>
            <w:r>
              <w:t>6</w:t>
            </w:r>
          </w:p>
        </w:tc>
        <w:tc>
          <w:tcPr>
            <w:tcW w:w="2559" w:type="dxa"/>
            <w:vMerge/>
            <w:tcBorders>
              <w:left w:val="single" w:sz="1" w:space="0" w:color="000000"/>
              <w:bottom w:val="single" w:sz="1" w:space="0" w:color="000000"/>
            </w:tcBorders>
            <w:shd w:val="clear" w:color="auto" w:fill="auto"/>
            <w:vAlign w:val="center"/>
          </w:tcPr>
          <w:p w:rsidR="00000000" w:rsidRDefault="002E5195"/>
        </w:tc>
        <w:tc>
          <w:tcPr>
            <w:tcW w:w="2053" w:type="dxa"/>
            <w:tcBorders>
              <w:left w:val="single" w:sz="1" w:space="0" w:color="000000"/>
              <w:bottom w:val="single" w:sz="1" w:space="0" w:color="000000"/>
            </w:tcBorders>
            <w:shd w:val="clear" w:color="auto" w:fill="auto"/>
            <w:vAlign w:val="center"/>
          </w:tcPr>
          <w:p w:rsidR="00000000" w:rsidRDefault="002E5195">
            <w:pPr>
              <w:pStyle w:val="af5"/>
              <w:jc w:val="center"/>
            </w:pPr>
            <w:r>
              <w:t>README.md</w:t>
            </w:r>
          </w:p>
        </w:tc>
        <w:tc>
          <w:tcPr>
            <w:tcW w:w="3891"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このプログラムを解説したマークダウン形式のファイル</w:t>
            </w:r>
          </w:p>
        </w:tc>
      </w:tr>
      <w:tr w:rsidR="00000000">
        <w:tc>
          <w:tcPr>
            <w:tcW w:w="572" w:type="dxa"/>
            <w:tcBorders>
              <w:left w:val="single" w:sz="1" w:space="0" w:color="000000"/>
              <w:bottom w:val="single" w:sz="1" w:space="0" w:color="000000"/>
            </w:tcBorders>
            <w:shd w:val="clear" w:color="auto" w:fill="auto"/>
            <w:vAlign w:val="center"/>
          </w:tcPr>
          <w:p w:rsidR="00000000" w:rsidRDefault="002E5195">
            <w:pPr>
              <w:pStyle w:val="af5"/>
              <w:jc w:val="center"/>
            </w:pPr>
            <w:r>
              <w:t>7</w:t>
            </w:r>
          </w:p>
        </w:tc>
        <w:tc>
          <w:tcPr>
            <w:tcW w:w="2559" w:type="dxa"/>
            <w:vMerge/>
            <w:tcBorders>
              <w:left w:val="single" w:sz="1" w:space="0" w:color="000000"/>
              <w:bottom w:val="single" w:sz="1" w:space="0" w:color="000000"/>
            </w:tcBorders>
            <w:shd w:val="clear" w:color="auto" w:fill="auto"/>
            <w:vAlign w:val="center"/>
          </w:tcPr>
          <w:p w:rsidR="00000000" w:rsidRDefault="002E5195"/>
        </w:tc>
        <w:tc>
          <w:tcPr>
            <w:tcW w:w="2053" w:type="dxa"/>
            <w:tcBorders>
              <w:left w:val="single" w:sz="1" w:space="0" w:color="000000"/>
              <w:bottom w:val="single" w:sz="1" w:space="0" w:color="000000"/>
            </w:tcBorders>
            <w:shd w:val="clear" w:color="auto" w:fill="auto"/>
            <w:vAlign w:val="center"/>
          </w:tcPr>
          <w:p w:rsidR="00000000" w:rsidRDefault="002E5195">
            <w:pPr>
              <w:pStyle w:val="af5"/>
              <w:jc w:val="center"/>
            </w:pPr>
            <w:r>
              <w:t>LICENSE</w:t>
            </w:r>
          </w:p>
        </w:tc>
        <w:tc>
          <w:tcPr>
            <w:tcW w:w="3891"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MIT</w:t>
            </w:r>
            <w:r>
              <w:t>ライセンスを記述したテキスト・ファイル</w:t>
            </w:r>
          </w:p>
        </w:tc>
      </w:tr>
    </w:tbl>
    <w:p w:rsidR="00000000" w:rsidRDefault="002E5195">
      <w:pPr>
        <w:rPr>
          <w:szCs w:val="21"/>
        </w:rPr>
      </w:pPr>
    </w:p>
    <w:p w:rsidR="00000000" w:rsidRDefault="002E5195">
      <w:pPr>
        <w:rPr>
          <w:szCs w:val="21"/>
        </w:rPr>
      </w:pPr>
      <w:r>
        <w:rPr>
          <w:szCs w:val="21"/>
        </w:rPr>
        <w:t>この構成は</w:t>
      </w:r>
      <w:r>
        <w:rPr>
          <w:szCs w:val="21"/>
        </w:rPr>
        <w:t>AngularDart</w:t>
      </w:r>
      <w:r>
        <w:rPr>
          <w:szCs w:val="21"/>
        </w:rPr>
        <w:t>を使ったウェブ・アプリケーションのひな型でもある。各ファイルのより詳細は後で説明する。</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Pub get</w:t>
      </w:r>
      <w:r>
        <w:t>の実行</w:t>
      </w:r>
    </w:p>
    <w:p w:rsidR="00000000" w:rsidRDefault="002E5195">
      <w:pPr>
        <w:rPr>
          <w:szCs w:val="21"/>
        </w:rPr>
      </w:pPr>
    </w:p>
    <w:p w:rsidR="00000000" w:rsidRDefault="002E5195">
      <w:pPr>
        <w:rPr>
          <w:szCs w:val="21"/>
        </w:rPr>
      </w:pPr>
      <w:r>
        <w:rPr>
          <w:szCs w:val="21"/>
        </w:rPr>
        <w:t>このままでは</w:t>
      </w:r>
      <w:r>
        <w:rPr>
          <w:szCs w:val="21"/>
        </w:rPr>
        <w:t>index.html</w:t>
      </w:r>
      <w:r>
        <w:rPr>
          <w:szCs w:val="21"/>
        </w:rPr>
        <w:t>を実行させても必要なライブラリが見つからないのでエラーとなる。従って必</w:t>
      </w:r>
      <w:r>
        <w:rPr>
          <w:szCs w:val="21"/>
        </w:rPr>
        <w:t>要な</w:t>
      </w:r>
      <w:r>
        <w:rPr>
          <w:szCs w:val="21"/>
        </w:rPr>
        <w:t>pub</w:t>
      </w:r>
      <w:r>
        <w:rPr>
          <w:szCs w:val="21"/>
        </w:rPr>
        <w:t>のコマンドを実行させ、</w:t>
      </w:r>
      <w:r>
        <w:rPr>
          <w:szCs w:val="21"/>
        </w:rPr>
        <w:t>pubspec.yaml</w:t>
      </w:r>
      <w:r>
        <w:rPr>
          <w:szCs w:val="21"/>
        </w:rPr>
        <w:t>ファイルで指定されたライブラリを取り込まねばならない。この</w:t>
      </w:r>
      <w:r>
        <w:rPr>
          <w:szCs w:val="21"/>
        </w:rPr>
        <w:t>pub</w:t>
      </w:r>
      <w:r>
        <w:rPr>
          <w:szCs w:val="21"/>
        </w:rPr>
        <w:t>アクションの提示は下図のように：</w:t>
      </w:r>
    </w:p>
    <w:p w:rsidR="00000000" w:rsidRDefault="002E5195" w:rsidP="002E5195">
      <w:pPr>
        <w:numPr>
          <w:ilvl w:val="0"/>
          <w:numId w:val="150"/>
        </w:numPr>
        <w:rPr>
          <w:szCs w:val="21"/>
        </w:rPr>
      </w:pPr>
      <w:r>
        <w:rPr>
          <w:szCs w:val="21"/>
        </w:rPr>
        <w:t>IntelliJ</w:t>
      </w:r>
      <w:r>
        <w:rPr>
          <w:szCs w:val="21"/>
        </w:rPr>
        <w:t>のコード・ビュー上で</w:t>
      </w:r>
      <w:r>
        <w:rPr>
          <w:szCs w:val="21"/>
        </w:rPr>
        <w:t>pubspec.yaml</w:t>
      </w:r>
      <w:r>
        <w:rPr>
          <w:szCs w:val="21"/>
        </w:rPr>
        <w:t>ファイルを開くと</w:t>
      </w:r>
      <w:r>
        <w:rPr>
          <w:szCs w:val="21"/>
        </w:rPr>
        <w:t>Pub actions:</w:t>
      </w:r>
      <w:r>
        <w:rPr>
          <w:szCs w:val="21"/>
        </w:rPr>
        <w:t>が表示される</w:t>
      </w:r>
    </w:p>
    <w:p w:rsidR="00000000" w:rsidRDefault="002E5195" w:rsidP="002E5195">
      <w:pPr>
        <w:numPr>
          <w:ilvl w:val="0"/>
          <w:numId w:val="150"/>
        </w:numPr>
        <w:rPr>
          <w:szCs w:val="21"/>
        </w:rPr>
      </w:pPr>
      <w:r>
        <w:rPr>
          <w:szCs w:val="21"/>
        </w:rPr>
        <w:t>IntelliJ</w:t>
      </w:r>
      <w:r>
        <w:rPr>
          <w:szCs w:val="21"/>
        </w:rPr>
        <w:t>のパッケージ・ビュー上の</w:t>
      </w:r>
      <w:r>
        <w:rPr>
          <w:szCs w:val="21"/>
        </w:rPr>
        <w:t>pubspec.yaml</w:t>
      </w:r>
      <w:r>
        <w:rPr>
          <w:szCs w:val="21"/>
        </w:rPr>
        <w:t>ファイルを選択し右クリックすると</w:t>
      </w:r>
      <w:r>
        <w:rPr>
          <w:szCs w:val="21"/>
        </w:rPr>
        <w:t>Pub:</w:t>
      </w:r>
      <w:r>
        <w:rPr>
          <w:szCs w:val="21"/>
        </w:rPr>
        <w:t>メニューが表示される</w:t>
      </w:r>
    </w:p>
    <w:p w:rsidR="00000000" w:rsidRDefault="002E5195">
      <w:pPr>
        <w:rPr>
          <w:szCs w:val="21"/>
        </w:rPr>
      </w:pPr>
      <w:r>
        <w:rPr>
          <w:szCs w:val="21"/>
        </w:rPr>
        <w:t>で得るこがもできる。殆どの場合は</w:t>
      </w:r>
      <w:r>
        <w:rPr>
          <w:szCs w:val="21"/>
        </w:rPr>
        <w:t>get dependencies</w:t>
      </w:r>
      <w:r>
        <w:rPr>
          <w:szCs w:val="21"/>
        </w:rPr>
        <w:t>をクリックする（即ち</w:t>
      </w:r>
      <w:r>
        <w:rPr>
          <w:szCs w:val="21"/>
        </w:rPr>
        <w:t>pub get</w:t>
      </w:r>
      <w:r>
        <w:rPr>
          <w:szCs w:val="21"/>
        </w:rPr>
        <w:t>を実行させる）ことで</w:t>
      </w:r>
      <w:r>
        <w:rPr>
          <w:szCs w:val="21"/>
        </w:rPr>
        <w:t>済む。</w:t>
      </w:r>
    </w:p>
    <w:p w:rsidR="00000000" w:rsidRDefault="002E5195">
      <w:pPr>
        <w:rPr>
          <w:szCs w:val="21"/>
        </w:rPr>
      </w:pPr>
    </w:p>
    <w:p w:rsidR="00000000" w:rsidRDefault="00974D35">
      <w:pPr>
        <w:jc w:val="center"/>
        <w:rPr>
          <w:szCs w:val="21"/>
        </w:rPr>
      </w:pPr>
      <w:r>
        <w:rPr>
          <w:noProof/>
          <w:lang w:eastAsia="ja-JP" w:bidi="ar-SA"/>
        </w:rPr>
        <w:drawing>
          <wp:anchor distT="0" distB="0" distL="0" distR="0" simplePos="0" relativeHeight="251749376" behindDoc="0" locked="0" layoutInCell="1" allowOverlap="1">
            <wp:simplePos x="0" y="0"/>
            <wp:positionH relativeFrom="column">
              <wp:align>center</wp:align>
            </wp:positionH>
            <wp:positionV relativeFrom="paragraph">
              <wp:posOffset>0</wp:posOffset>
            </wp:positionV>
            <wp:extent cx="6119495" cy="3562985"/>
            <wp:effectExtent l="19050" t="0" r="0" b="0"/>
            <wp:wrapTopAndBottom/>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97" cstate="print"/>
                    <a:srcRect/>
                    <a:stretch>
                      <a:fillRect/>
                    </a:stretch>
                  </pic:blipFill>
                  <pic:spPr bwMode="auto">
                    <a:xfrm>
                      <a:off x="0" y="0"/>
                      <a:ext cx="6119495" cy="3562985"/>
                    </a:xfrm>
                    <a:prstGeom prst="rect">
                      <a:avLst/>
                    </a:prstGeom>
                    <a:solidFill>
                      <a:srgbClr val="FFFFFF"/>
                    </a:solidFill>
                    <a:ln w="9525">
                      <a:noFill/>
                      <a:miter lim="800000"/>
                      <a:headEnd/>
                      <a:tailEnd/>
                    </a:ln>
                  </pic:spPr>
                </pic:pic>
              </a:graphicData>
            </a:graphic>
          </wp:anchor>
        </w:drawing>
      </w:r>
      <w:r w:rsidR="002E5195">
        <w:rPr>
          <w:szCs w:val="21"/>
        </w:rPr>
        <w:t>Pub Get</w:t>
      </w:r>
      <w:r w:rsidR="002E5195">
        <w:rPr>
          <w:szCs w:val="21"/>
        </w:rPr>
        <w:t>の実行法</w:t>
      </w:r>
    </w:p>
    <w:p w:rsidR="00000000" w:rsidRDefault="002E5195">
      <w:pPr>
        <w:rPr>
          <w:szCs w:val="21"/>
        </w:rPr>
      </w:pPr>
    </w:p>
    <w:p w:rsidR="00000000" w:rsidRDefault="002E5195">
      <w:pPr>
        <w:rPr>
          <w:szCs w:val="21"/>
        </w:rPr>
      </w:pPr>
      <w:r>
        <w:rPr>
          <w:szCs w:val="21"/>
        </w:rPr>
        <w:t>Pub Get</w:t>
      </w:r>
      <w:r>
        <w:rPr>
          <w:szCs w:val="21"/>
        </w:rPr>
        <w:t>を実行すると、コンソールには以下のようなメッセージが表示される：</w:t>
      </w:r>
    </w:p>
    <w:p w:rsidR="00000000" w:rsidRDefault="002E5195">
      <w:pPr>
        <w:rPr>
          <w:szCs w:val="21"/>
        </w:rPr>
      </w:pPr>
    </w:p>
    <w:p w:rsidR="00000000" w:rsidRDefault="002E5195">
      <w:pPr>
        <w:rPr>
          <w:szCs w:val="21"/>
        </w:rPr>
      </w:pPr>
      <w:r>
        <w:lastRenderedPageBreak/>
        <w:pict>
          <v:shape id="_x0000_s1213" type="#_x0000_t75" style="position:absolute;margin-left:0;margin-top:0;width:472.5pt;height:175.4pt;z-index:251747328;mso-wrap-distance-left:0;mso-wrap-distance-right:0;mso-position-horizontal:center" filled="t">
            <v:fill color2="black"/>
            <v:imagedata r:id="rId298" o:title=""/>
            <w10:wrap type="topAndBottom"/>
          </v:shape>
          <o:OLEObject Type="Embed" ProgID="PBrush" ShapeID="_x0000_s1213" DrawAspect="Content" ObjectID="_1544613676" r:id="rId299"/>
        </w:pict>
      </w:r>
    </w:p>
    <w:p w:rsidR="00000000" w:rsidRDefault="002E5195">
      <w:pPr>
        <w:rPr>
          <w:szCs w:val="21"/>
        </w:rPr>
      </w:pPr>
      <w:r>
        <w:rPr>
          <w:szCs w:val="21"/>
        </w:rPr>
        <w:t>もしここでエラーがでるときは、</w:t>
      </w:r>
      <w:r>
        <w:rPr>
          <w:szCs w:val="21"/>
        </w:rPr>
        <w:t>SDK</w:t>
      </w:r>
      <w:r>
        <w:rPr>
          <w:szCs w:val="21"/>
        </w:rPr>
        <w:t>バージョンが正しいかを確認する、あるいは</w:t>
      </w:r>
      <w:r>
        <w:rPr>
          <w:szCs w:val="21"/>
        </w:rPr>
        <w:t>Pub Repair Cache</w:t>
      </w:r>
      <w:r>
        <w:rPr>
          <w:szCs w:val="21"/>
        </w:rPr>
        <w:t>を実行してみる。</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Index.html</w:t>
      </w:r>
      <w:r>
        <w:t>をブラウザで</w:t>
      </w:r>
      <w:r>
        <w:t>実行</w:t>
      </w:r>
      <w:r>
        <w:t>する</w:t>
      </w:r>
    </w:p>
    <w:p w:rsidR="00000000" w:rsidRDefault="002E5195">
      <w:pPr>
        <w:rPr>
          <w:szCs w:val="21"/>
        </w:rPr>
      </w:pPr>
    </w:p>
    <w:p w:rsidR="00000000" w:rsidRDefault="002E5195">
      <w:pPr>
        <w:rPr>
          <w:szCs w:val="21"/>
        </w:rPr>
      </w:pPr>
      <w:r>
        <w:rPr>
          <w:szCs w:val="21"/>
        </w:rPr>
        <w:t>この状態でパッケージ・ビュー上の</w:t>
      </w:r>
      <w:r>
        <w:rPr>
          <w:szCs w:val="21"/>
        </w:rPr>
        <w:t>index.html</w:t>
      </w:r>
      <w:r>
        <w:rPr>
          <w:szCs w:val="21"/>
        </w:rPr>
        <w:t>ファイルを選択し、左クリックして</w:t>
      </w:r>
      <w:r>
        <w:rPr>
          <w:szCs w:val="21"/>
        </w:rPr>
        <w:t>Open in Browser</w:t>
      </w:r>
      <w:r>
        <w:rPr>
          <w:szCs w:val="21"/>
        </w:rPr>
        <w:t>を選択、次に</w:t>
      </w:r>
      <w:r>
        <w:rPr>
          <w:szCs w:val="21"/>
        </w:rPr>
        <w:t>Dartium</w:t>
      </w:r>
      <w:r>
        <w:rPr>
          <w:szCs w:val="21"/>
        </w:rPr>
        <w:t>を選択・実行させると下図のようにその結果が表示される。</w:t>
      </w:r>
    </w:p>
    <w:p w:rsidR="00000000" w:rsidRDefault="002E5195">
      <w:pPr>
        <w:rPr>
          <w:szCs w:val="21"/>
        </w:rPr>
      </w:pPr>
    </w:p>
    <w:p w:rsidR="00000000" w:rsidRDefault="002E5195">
      <w:pPr>
        <w:jc w:val="center"/>
        <w:rPr>
          <w:szCs w:val="21"/>
        </w:rPr>
      </w:pPr>
      <w:r>
        <w:rPr>
          <w:szCs w:val="21"/>
        </w:rPr>
        <w:t>Dartium</w:t>
      </w:r>
      <w:r>
        <w:rPr>
          <w:szCs w:val="21"/>
        </w:rPr>
        <w:t>で</w:t>
      </w:r>
      <w:r>
        <w:rPr>
          <w:szCs w:val="21"/>
        </w:rPr>
        <w:t>開いた</w:t>
      </w:r>
      <w:r>
        <w:rPr>
          <w:szCs w:val="21"/>
        </w:rPr>
        <w:t>angular2_quickstart</w:t>
      </w:r>
      <w:r>
        <w:pict>
          <v:shape id="_x0000_s1216" type="#_x0000_t75" style="position:absolute;left:0;text-align:left;margin-left:0;margin-top:0;width:340.1pt;height:89.2pt;z-index:251750400;mso-wrap-distance-left:0;mso-wrap-distance-right:0;mso-position-horizontal:center;mso-position-horizontal-relative:text;mso-position-vertical-relative:text" filled="t">
            <v:fill color2="black"/>
            <v:imagedata r:id="rId300" o:title=""/>
            <w10:wrap type="topAndBottom"/>
          </v:shape>
          <o:OLEObject Type="Embed" ProgID="PBrush" ShapeID="_x0000_s1216" DrawAspect="Content" ObjectID="_1544613678" r:id="rId301"/>
        </w:pict>
      </w:r>
    </w:p>
    <w:p w:rsidR="00000000" w:rsidRDefault="002E5195">
      <w:pPr>
        <w:rPr>
          <w:szCs w:val="21"/>
        </w:rPr>
      </w:pPr>
    </w:p>
    <w:p w:rsidR="00000000" w:rsidRDefault="002E5195">
      <w:pPr>
        <w:rPr>
          <w:szCs w:val="21"/>
        </w:rPr>
      </w:pPr>
      <w:r>
        <w:rPr>
          <w:szCs w:val="21"/>
        </w:rPr>
        <w:t>また他のブラウザを選択すると、</w:t>
      </w:r>
      <w:r>
        <w:rPr>
          <w:szCs w:val="21"/>
        </w:rPr>
        <w:t>dart2js</w:t>
      </w:r>
      <w:r>
        <w:rPr>
          <w:szCs w:val="21"/>
        </w:rPr>
        <w:t>で変換された</w:t>
      </w:r>
      <w:r>
        <w:rPr>
          <w:szCs w:val="21"/>
        </w:rPr>
        <w:t>.js</w:t>
      </w:r>
      <w:r>
        <w:rPr>
          <w:szCs w:val="21"/>
        </w:rPr>
        <w:t>ファイル（キャッシュされ</w:t>
      </w:r>
      <w:r>
        <w:rPr>
          <w:szCs w:val="21"/>
        </w:rPr>
        <w:t>IDE</w:t>
      </w:r>
      <w:r>
        <w:rPr>
          <w:szCs w:val="21"/>
        </w:rPr>
        <w:t>上には表示されない）が呼び出れ、同様な表示が得られる。</w:t>
      </w:r>
    </w:p>
    <w:p w:rsidR="00000000" w:rsidRDefault="002E5195">
      <w:pPr>
        <w:rPr>
          <w:szCs w:val="21"/>
        </w:rPr>
      </w:pPr>
    </w:p>
    <w:p w:rsidR="00000000" w:rsidRDefault="002E5195">
      <w:pPr>
        <w:rPr>
          <w:szCs w:val="21"/>
        </w:rPr>
      </w:pPr>
      <w:r>
        <w:rPr>
          <w:szCs w:val="21"/>
        </w:rPr>
        <w:t>最初はアクセスに時間がかかるが、これは</w:t>
      </w:r>
      <w:r>
        <w:rPr>
          <w:szCs w:val="21"/>
        </w:rPr>
        <w:t>IDE</w:t>
      </w:r>
      <w:r>
        <w:rPr>
          <w:szCs w:val="21"/>
        </w:rPr>
        <w:t>が</w:t>
      </w:r>
      <w:r>
        <w:rPr>
          <w:szCs w:val="21"/>
        </w:rPr>
        <w:t>HTTP</w:t>
      </w:r>
      <w:r>
        <w:rPr>
          <w:szCs w:val="21"/>
        </w:rPr>
        <w:t>サーバとして機能するための</w:t>
      </w:r>
      <w:r>
        <w:rPr>
          <w:szCs w:val="21"/>
        </w:rPr>
        <w:t>Pub Serve</w:t>
      </w:r>
      <w:r>
        <w:rPr>
          <w:szCs w:val="21"/>
        </w:rPr>
        <w:t>が起動し、必要な処理をするためである。</w:t>
      </w:r>
      <w:r>
        <w:rPr>
          <w:szCs w:val="21"/>
        </w:rPr>
        <w:t>IntelliJ</w:t>
      </w:r>
      <w:r>
        <w:rPr>
          <w:szCs w:val="21"/>
        </w:rPr>
        <w:t>では</w:t>
      </w:r>
      <w:r>
        <w:rPr>
          <w:szCs w:val="21"/>
        </w:rPr>
        <w:t>Pub Serve</w:t>
      </w:r>
      <w:r>
        <w:rPr>
          <w:szCs w:val="21"/>
        </w:rPr>
        <w:t>の動作は下図のようにそのコンソール出力で知ることができる。</w:t>
      </w:r>
    </w:p>
    <w:p w:rsidR="00000000" w:rsidRDefault="002E5195">
      <w:pPr>
        <w:rPr>
          <w:szCs w:val="21"/>
        </w:rPr>
      </w:pPr>
    </w:p>
    <w:p w:rsidR="00000000" w:rsidRDefault="002E5195">
      <w:pPr>
        <w:jc w:val="center"/>
        <w:rPr>
          <w:szCs w:val="21"/>
        </w:rPr>
      </w:pPr>
      <w:r>
        <w:rPr>
          <w:szCs w:val="21"/>
        </w:rPr>
        <w:t>Pub Serve</w:t>
      </w:r>
      <w:r>
        <w:rPr>
          <w:szCs w:val="21"/>
        </w:rPr>
        <w:t>の報告</w:t>
      </w:r>
      <w:r>
        <w:pict>
          <v:shape id="_x0000_s1217" type="#_x0000_t75" style="position:absolute;left:0;text-align:left;margin-left:0;margin-top:0;width:187.75pt;height:141.7pt;z-index:251751424;mso-wrap-distance-left:0;mso-wrap-distance-right:0;mso-position-horizontal:center;mso-position-horizontal-relative:text;mso-position-vertical-relative:text" filled="t">
            <v:fill color2="black"/>
            <v:imagedata r:id="rId302" o:title=""/>
            <w10:wrap type="topAndBottom"/>
          </v:shape>
          <o:OLEObject Type="Embed" ProgID="PBrush" ShapeID="_x0000_s1217" DrawAspect="Content" ObjectID="_1544613679" r:id="rId303"/>
        </w:pict>
      </w:r>
    </w:p>
    <w:p w:rsidR="00000000" w:rsidRDefault="002E5195">
      <w:pPr>
        <w:rPr>
          <w:szCs w:val="21"/>
        </w:rPr>
      </w:pPr>
    </w:p>
    <w:p w:rsidR="00000000" w:rsidRDefault="002E5195">
      <w:pPr>
        <w:rPr>
          <w:szCs w:val="21"/>
        </w:rPr>
      </w:pPr>
      <w:r>
        <w:rPr>
          <w:szCs w:val="21"/>
        </w:rPr>
        <w:lastRenderedPageBreak/>
        <w:t>Pub Serve</w:t>
      </w:r>
      <w:r>
        <w:rPr>
          <w:szCs w:val="21"/>
        </w:rPr>
        <w:t>を終了させるにはこの図の赤い</w:t>
      </w:r>
      <w:r>
        <w:rPr>
          <w:szCs w:val="21"/>
        </w:rPr>
        <w:t>ボタンをクリックする。</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各ファイルの説明</w:t>
      </w:r>
    </w:p>
    <w:p w:rsidR="00000000" w:rsidRDefault="002E5195">
      <w:pPr>
        <w:rPr>
          <w:szCs w:val="21"/>
        </w:rPr>
      </w:pPr>
    </w:p>
    <w:p w:rsidR="00000000" w:rsidRDefault="002E5195" w:rsidP="002E5195">
      <w:pPr>
        <w:numPr>
          <w:ilvl w:val="0"/>
          <w:numId w:val="151"/>
        </w:numPr>
        <w:rPr>
          <w:szCs w:val="21"/>
        </w:rPr>
      </w:pPr>
      <w:r>
        <w:rPr>
          <w:szCs w:val="21"/>
        </w:rPr>
        <w:t>Pubspec.yaml</w:t>
      </w:r>
    </w:p>
    <w:p w:rsidR="00000000" w:rsidRDefault="002E5195">
      <w:pPr>
        <w:ind w:left="709"/>
        <w:rPr>
          <w:szCs w:val="21"/>
        </w:rPr>
      </w:pPr>
    </w:p>
    <w:p w:rsidR="00000000" w:rsidRDefault="002E5195">
      <w:pPr>
        <w:ind w:left="709"/>
        <w:rPr>
          <w:szCs w:val="21"/>
        </w:rPr>
      </w:pPr>
      <w:r>
        <w:rPr>
          <w:szCs w:val="21"/>
        </w:rPr>
        <w:t>このアプリケーションに必要なライブラリ・パッケージの取り込みを記述したもの。</w:t>
      </w:r>
      <w:r>
        <w:rPr>
          <w:szCs w:val="21"/>
        </w:rPr>
        <w:t>YAML</w:t>
      </w:r>
      <w:r>
        <w:rPr>
          <w:szCs w:val="21"/>
        </w:rPr>
        <w:t>（ヤムル）の書式ではその行の最初の</w:t>
      </w:r>
      <w:r>
        <w:rPr>
          <w:szCs w:val="21"/>
        </w:rPr>
        <w:t>'-'</w:t>
      </w:r>
      <w:r>
        <w:rPr>
          <w:szCs w:val="21"/>
        </w:rPr>
        <w:t>は配列であることを理解すればこの記述の理解が早い。</w:t>
      </w:r>
      <w:r>
        <w:rPr>
          <w:szCs w:val="21"/>
        </w:rPr>
        <w:t>pubspec.yaml</w:t>
      </w:r>
      <w:r>
        <w:rPr>
          <w:szCs w:val="21"/>
        </w:rPr>
        <w:t>の記述の詳細は「</w:t>
      </w:r>
      <w:r>
        <w:rPr>
          <w:szCs w:val="21"/>
        </w:rPr>
        <w:t>pubspec</w:t>
      </w:r>
      <w:r>
        <w:rPr>
          <w:szCs w:val="21"/>
        </w:rPr>
        <w:t>の書式」の節を参照のこと。</w:t>
      </w:r>
      <w:r>
        <w:rPr>
          <w:szCs w:val="21"/>
        </w:rPr>
        <w:t>Angular2</w:t>
      </w:r>
      <w:r>
        <w:rPr>
          <w:szCs w:val="21"/>
        </w:rPr>
        <w:t>アプリケーションでは</w:t>
      </w:r>
      <w:r>
        <w:rPr>
          <w:szCs w:val="21"/>
        </w:rPr>
        <w:t>angular2</w:t>
      </w:r>
      <w:r>
        <w:rPr>
          <w:szCs w:val="21"/>
        </w:rPr>
        <w:t>と</w:t>
      </w:r>
      <w:r>
        <w:rPr>
          <w:szCs w:val="21"/>
        </w:rPr>
        <w:t>browser</w:t>
      </w:r>
      <w:r>
        <w:rPr>
          <w:szCs w:val="21"/>
        </w:rPr>
        <w:t>が依存物（</w:t>
      </w:r>
      <w:r>
        <w:rPr>
          <w:szCs w:val="21"/>
        </w:rPr>
        <w:t>dependencies</w:t>
      </w:r>
      <w:r>
        <w:rPr>
          <w:szCs w:val="21"/>
        </w:rPr>
        <w:t>）として記述されていなければならない。またそのアプリケーションが使う他のパッケー</w:t>
      </w:r>
      <w:r>
        <w:rPr>
          <w:szCs w:val="21"/>
        </w:rPr>
        <w:t>ジや</w:t>
      </w:r>
      <w:r>
        <w:rPr>
          <w:szCs w:val="21"/>
        </w:rPr>
        <w:t xml:space="preserve">dart_to_js_script_rewriter </w:t>
      </w:r>
      <w:r>
        <w:rPr>
          <w:szCs w:val="21"/>
        </w:rPr>
        <w:t>といった変換機（</w:t>
      </w:r>
      <w:r>
        <w:rPr>
          <w:szCs w:val="21"/>
        </w:rPr>
        <w:t>transformers</w:t>
      </w:r>
      <w:r>
        <w:rPr>
          <w:szCs w:val="21"/>
        </w:rPr>
        <w:t>）も記述する。</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6140"/>
      </w:tblGrid>
      <w:tr w:rsidR="00000000">
        <w:tc>
          <w:tcPr>
            <w:tcW w:w="6140"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1"/>
              <w:shd w:val="clear" w:color="auto" w:fill="FFFFFF"/>
              <w:rPr>
                <w:rFonts w:ascii="Consolas" w:hAnsi="Consolas"/>
                <w:b/>
                <w:sz w:val="18"/>
                <w:szCs w:val="18"/>
              </w:rPr>
            </w:pPr>
            <w:r>
              <w:rPr>
                <w:rFonts w:ascii="Consolas" w:hAnsi="Consolas"/>
                <w:b/>
                <w:sz w:val="18"/>
                <w:szCs w:val="18"/>
              </w:rPr>
              <w:t>name:</w:t>
            </w:r>
            <w:r>
              <w:rPr>
                <w:rFonts w:ascii="Consolas" w:hAnsi="Consolas"/>
                <w:sz w:val="18"/>
                <w:szCs w:val="18"/>
              </w:rPr>
              <w:t xml:space="preserve"> angular2_quickstart</w:t>
            </w:r>
          </w:p>
          <w:p w:rsidR="00000000" w:rsidRDefault="002E5195">
            <w:pPr>
              <w:pStyle w:val="af1"/>
              <w:shd w:val="clear" w:color="auto" w:fill="FFFFFF"/>
              <w:rPr>
                <w:rFonts w:ascii="Consolas" w:hAnsi="Consolas"/>
                <w:b/>
                <w:sz w:val="18"/>
                <w:szCs w:val="18"/>
              </w:rPr>
            </w:pPr>
            <w:r>
              <w:rPr>
                <w:rFonts w:ascii="Consolas" w:hAnsi="Consolas"/>
                <w:b/>
                <w:sz w:val="18"/>
                <w:szCs w:val="18"/>
              </w:rPr>
              <w:t>description:</w:t>
            </w:r>
            <w:r>
              <w:rPr>
                <w:rFonts w:ascii="Consolas" w:hAnsi="Consolas"/>
                <w:sz w:val="18"/>
                <w:szCs w:val="18"/>
              </w:rPr>
              <w:t xml:space="preserve"> QuickStart</w:t>
            </w:r>
          </w:p>
          <w:p w:rsidR="00000000" w:rsidRDefault="002E5195">
            <w:pPr>
              <w:pStyle w:val="af1"/>
              <w:shd w:val="clear" w:color="auto" w:fill="FFFFFF"/>
              <w:rPr>
                <w:rFonts w:ascii="Consolas" w:hAnsi="Consolas"/>
                <w:b/>
                <w:color w:val="1C02FF"/>
                <w:sz w:val="18"/>
                <w:szCs w:val="18"/>
              </w:rPr>
            </w:pPr>
            <w:r>
              <w:rPr>
                <w:rFonts w:ascii="Consolas" w:hAnsi="Consolas"/>
                <w:b/>
                <w:sz w:val="18"/>
                <w:szCs w:val="18"/>
              </w:rPr>
              <w:t>version:</w:t>
            </w:r>
            <w:r>
              <w:rPr>
                <w:rFonts w:ascii="Consolas" w:hAnsi="Consolas"/>
                <w:sz w:val="18"/>
                <w:szCs w:val="18"/>
              </w:rPr>
              <w:t xml:space="preserve"> 0.0.1</w:t>
            </w:r>
          </w:p>
          <w:p w:rsidR="00000000" w:rsidRDefault="002E5195">
            <w:pPr>
              <w:pStyle w:val="af1"/>
              <w:shd w:val="clear" w:color="auto" w:fill="FFFFFF"/>
              <w:rPr>
                <w:sz w:val="18"/>
                <w:szCs w:val="18"/>
              </w:rPr>
            </w:pPr>
            <w:r>
              <w:rPr>
                <w:rFonts w:ascii="Consolas" w:hAnsi="Consolas"/>
                <w:b/>
                <w:color w:val="1C02FF"/>
                <w:sz w:val="18"/>
                <w:szCs w:val="18"/>
              </w:rPr>
              <w:t>environment</w:t>
            </w:r>
            <w:r>
              <w:rPr>
                <w:rFonts w:ascii="Consolas" w:hAnsi="Consolas"/>
                <w:color w:val="1C02FF"/>
                <w:sz w:val="18"/>
                <w:szCs w:val="18"/>
              </w:rPr>
              <w:t>:</w:t>
            </w:r>
          </w:p>
          <w:p w:rsidR="00000000" w:rsidRDefault="002E5195">
            <w:pPr>
              <w:pStyle w:val="af1"/>
              <w:shd w:val="clear" w:color="auto" w:fill="FFFFFF"/>
              <w:rPr>
                <w:rFonts w:ascii="Consolas" w:hAnsi="Consolas"/>
                <w:b/>
                <w:color w:val="1C02FF"/>
                <w:sz w:val="18"/>
                <w:szCs w:val="18"/>
              </w:rPr>
            </w:pPr>
            <w:r>
              <w:rPr>
                <w:sz w:val="18"/>
                <w:szCs w:val="18"/>
              </w:rPr>
              <w:t xml:space="preserve">  </w:t>
            </w:r>
            <w:r>
              <w:rPr>
                <w:rFonts w:ascii="Consolas" w:hAnsi="Consolas"/>
                <w:b/>
                <w:sz w:val="18"/>
                <w:szCs w:val="18"/>
              </w:rPr>
              <w:t>sdk:</w:t>
            </w:r>
            <w:r>
              <w:rPr>
                <w:rFonts w:ascii="Consolas" w:hAnsi="Consolas"/>
                <w:sz w:val="18"/>
                <w:szCs w:val="18"/>
              </w:rPr>
              <w:t xml:space="preserve"> </w:t>
            </w:r>
            <w:r>
              <w:rPr>
                <w:rFonts w:ascii="Consolas" w:hAnsi="Consolas"/>
                <w:color w:val="036A07"/>
                <w:sz w:val="18"/>
                <w:szCs w:val="18"/>
              </w:rPr>
              <w:t>'&gt;=1.19.0 &lt;2.0.0'</w:t>
            </w:r>
          </w:p>
          <w:p w:rsidR="00000000" w:rsidRDefault="002E5195">
            <w:pPr>
              <w:pStyle w:val="af1"/>
              <w:shd w:val="clear" w:color="auto" w:fill="FFFFFF"/>
              <w:rPr>
                <w:sz w:val="18"/>
                <w:szCs w:val="18"/>
              </w:rPr>
            </w:pPr>
            <w:r>
              <w:rPr>
                <w:rFonts w:ascii="Consolas" w:hAnsi="Consolas"/>
                <w:b/>
                <w:color w:val="1C02FF"/>
                <w:sz w:val="18"/>
                <w:szCs w:val="18"/>
              </w:rPr>
              <w:t>dependencies</w:t>
            </w:r>
            <w:r>
              <w:rPr>
                <w:rFonts w:ascii="Consolas" w:hAnsi="Consolas"/>
                <w:color w:val="1C02FF"/>
                <w:sz w:val="18"/>
                <w:szCs w:val="18"/>
              </w:rPr>
              <w:t>:</w:t>
            </w:r>
          </w:p>
          <w:p w:rsidR="00000000" w:rsidRDefault="002E5195">
            <w:pPr>
              <w:pStyle w:val="af1"/>
              <w:shd w:val="clear" w:color="auto" w:fill="FFFFFF"/>
              <w:rPr>
                <w:rFonts w:ascii="Consolas" w:hAnsi="Consolas"/>
                <w:b/>
                <w:color w:val="1C02FF"/>
                <w:sz w:val="18"/>
                <w:szCs w:val="18"/>
              </w:rPr>
            </w:pPr>
            <w:r>
              <w:rPr>
                <w:sz w:val="18"/>
                <w:szCs w:val="18"/>
              </w:rPr>
              <w:t xml:space="preserve">  </w:t>
            </w:r>
            <w:r>
              <w:rPr>
                <w:rFonts w:ascii="Consolas" w:hAnsi="Consolas"/>
                <w:b/>
                <w:sz w:val="18"/>
                <w:szCs w:val="18"/>
              </w:rPr>
              <w:t>angular2:</w:t>
            </w:r>
            <w:r>
              <w:rPr>
                <w:rFonts w:ascii="Consolas" w:hAnsi="Consolas"/>
                <w:sz w:val="18"/>
                <w:szCs w:val="18"/>
              </w:rPr>
              <w:t xml:space="preserve"> ^2.0.0</w:t>
            </w:r>
          </w:p>
          <w:p w:rsidR="00000000" w:rsidRDefault="002E5195">
            <w:pPr>
              <w:pStyle w:val="af1"/>
              <w:shd w:val="clear" w:color="auto" w:fill="FFFFFF"/>
              <w:rPr>
                <w:sz w:val="18"/>
                <w:szCs w:val="18"/>
              </w:rPr>
            </w:pPr>
            <w:r>
              <w:rPr>
                <w:rFonts w:ascii="Consolas" w:hAnsi="Consolas"/>
                <w:b/>
                <w:color w:val="1C02FF"/>
                <w:sz w:val="18"/>
                <w:szCs w:val="18"/>
              </w:rPr>
              <w:t>dev_dependencies</w:t>
            </w:r>
            <w:r>
              <w:rPr>
                <w:rFonts w:ascii="Consolas" w:hAnsi="Consolas"/>
                <w:color w:val="1C02FF"/>
                <w:sz w:val="18"/>
                <w:szCs w:val="18"/>
              </w:rPr>
              <w:t>:</w:t>
            </w:r>
          </w:p>
          <w:p w:rsidR="00000000" w:rsidRDefault="002E5195">
            <w:pPr>
              <w:pStyle w:val="af1"/>
              <w:shd w:val="clear" w:color="auto" w:fill="FFFFFF"/>
              <w:rPr>
                <w:sz w:val="18"/>
                <w:szCs w:val="18"/>
              </w:rPr>
            </w:pPr>
            <w:r>
              <w:rPr>
                <w:sz w:val="18"/>
                <w:szCs w:val="18"/>
              </w:rPr>
              <w:t xml:space="preserve">  </w:t>
            </w:r>
            <w:r>
              <w:rPr>
                <w:rFonts w:ascii="Consolas" w:hAnsi="Consolas"/>
                <w:b/>
                <w:sz w:val="18"/>
                <w:szCs w:val="18"/>
              </w:rPr>
              <w:t>browser:</w:t>
            </w:r>
            <w:r>
              <w:rPr>
                <w:rFonts w:ascii="Consolas" w:hAnsi="Consolas"/>
                <w:sz w:val="18"/>
                <w:szCs w:val="18"/>
              </w:rPr>
              <w:t xml:space="preserve"> ^0.10.0</w:t>
            </w:r>
          </w:p>
          <w:p w:rsidR="00000000" w:rsidRDefault="002E5195">
            <w:pPr>
              <w:pStyle w:val="af1"/>
              <w:shd w:val="clear" w:color="auto" w:fill="FFFFFF"/>
              <w:rPr>
                <w:rFonts w:ascii="Consolas" w:hAnsi="Consolas"/>
                <w:b/>
                <w:color w:val="1C02FF"/>
                <w:sz w:val="18"/>
                <w:szCs w:val="18"/>
              </w:rPr>
            </w:pPr>
            <w:r>
              <w:rPr>
                <w:sz w:val="18"/>
                <w:szCs w:val="18"/>
              </w:rPr>
              <w:t xml:space="preserve">  </w:t>
            </w:r>
            <w:r>
              <w:rPr>
                <w:rFonts w:ascii="Consolas" w:hAnsi="Consolas"/>
                <w:b/>
                <w:color w:val="FF3333"/>
                <w:sz w:val="18"/>
                <w:szCs w:val="18"/>
              </w:rPr>
              <w:t>dart_to_js_script_rewri</w:t>
            </w:r>
            <w:r>
              <w:rPr>
                <w:rFonts w:ascii="Consolas" w:hAnsi="Consolas"/>
                <w:b/>
                <w:color w:val="FF3333"/>
                <w:sz w:val="18"/>
                <w:szCs w:val="18"/>
              </w:rPr>
              <w:t>ter</w:t>
            </w:r>
            <w:r>
              <w:rPr>
                <w:rFonts w:ascii="Consolas" w:hAnsi="Consolas"/>
                <w:b/>
                <w:sz w:val="18"/>
                <w:szCs w:val="18"/>
              </w:rPr>
              <w:t>:</w:t>
            </w:r>
            <w:r>
              <w:rPr>
                <w:rFonts w:ascii="Consolas" w:hAnsi="Consolas"/>
                <w:sz w:val="18"/>
                <w:szCs w:val="18"/>
              </w:rPr>
              <w:t xml:space="preserve"> ^1.0.1</w:t>
            </w:r>
          </w:p>
          <w:p w:rsidR="00000000" w:rsidRDefault="002E5195">
            <w:pPr>
              <w:pStyle w:val="af1"/>
              <w:shd w:val="clear" w:color="auto" w:fill="FFFFFF"/>
              <w:rPr>
                <w:rFonts w:ascii="Consolas" w:hAnsi="Consolas"/>
                <w:sz w:val="18"/>
                <w:szCs w:val="18"/>
              </w:rPr>
            </w:pPr>
            <w:r>
              <w:rPr>
                <w:rFonts w:ascii="Consolas" w:hAnsi="Consolas"/>
                <w:b/>
                <w:color w:val="1C02FF"/>
                <w:sz w:val="18"/>
                <w:szCs w:val="18"/>
              </w:rPr>
              <w:t>transformers</w:t>
            </w:r>
            <w:r>
              <w:rPr>
                <w:rFonts w:ascii="Consolas" w:hAnsi="Consolas"/>
                <w:color w:val="1C02FF"/>
                <w:sz w:val="18"/>
                <w:szCs w:val="18"/>
              </w:rPr>
              <w:t>:</w:t>
            </w:r>
          </w:p>
          <w:p w:rsidR="00000000" w:rsidRDefault="002E5195">
            <w:pPr>
              <w:pStyle w:val="af1"/>
              <w:shd w:val="clear" w:color="auto" w:fill="FFFFFF"/>
              <w:rPr>
                <w:sz w:val="18"/>
                <w:szCs w:val="18"/>
              </w:rPr>
            </w:pPr>
            <w:r>
              <w:rPr>
                <w:rFonts w:ascii="Consolas" w:hAnsi="Consolas"/>
                <w:sz w:val="18"/>
                <w:szCs w:val="18"/>
              </w:rPr>
              <w:t xml:space="preserve">- </w:t>
            </w:r>
            <w:r>
              <w:rPr>
                <w:rFonts w:ascii="Consolas" w:hAnsi="Consolas"/>
                <w:color w:val="996633"/>
                <w:sz w:val="18"/>
                <w:szCs w:val="18"/>
              </w:rPr>
              <w:t>angular2</w:t>
            </w:r>
            <w:r>
              <w:rPr>
                <w:rFonts w:ascii="Consolas" w:hAnsi="Consolas"/>
                <w:sz w:val="18"/>
                <w:szCs w:val="18"/>
              </w:rPr>
              <w:t>:</w:t>
            </w:r>
          </w:p>
          <w:p w:rsidR="00000000" w:rsidRDefault="002E5195">
            <w:pPr>
              <w:pStyle w:val="af1"/>
              <w:shd w:val="clear" w:color="auto" w:fill="FFFFFF"/>
              <w:rPr>
                <w:sz w:val="18"/>
                <w:szCs w:val="18"/>
              </w:rPr>
            </w:pPr>
            <w:r>
              <w:rPr>
                <w:sz w:val="18"/>
                <w:szCs w:val="18"/>
              </w:rPr>
              <w:t xml:space="preserve">    </w:t>
            </w:r>
            <w:r>
              <w:rPr>
                <w:rFonts w:ascii="Consolas" w:hAnsi="Consolas"/>
                <w:b/>
                <w:color w:val="1C02FF"/>
                <w:sz w:val="18"/>
                <w:szCs w:val="18"/>
              </w:rPr>
              <w:t>platform_directives</w:t>
            </w:r>
            <w:r>
              <w:rPr>
                <w:rFonts w:ascii="Consolas" w:hAnsi="Consolas"/>
                <w:color w:val="1C02FF"/>
                <w:sz w:val="18"/>
                <w:szCs w:val="18"/>
              </w:rPr>
              <w:t>:</w:t>
            </w:r>
          </w:p>
          <w:p w:rsidR="00000000" w:rsidRDefault="002E5195">
            <w:pPr>
              <w:pStyle w:val="af1"/>
              <w:shd w:val="clear" w:color="auto" w:fill="FFFFFF"/>
              <w:rPr>
                <w:sz w:val="18"/>
                <w:szCs w:val="18"/>
              </w:rPr>
            </w:pPr>
            <w:r>
              <w:rPr>
                <w:sz w:val="18"/>
                <w:szCs w:val="18"/>
              </w:rPr>
              <w:t xml:space="preserve">    </w:t>
            </w:r>
            <w:r>
              <w:rPr>
                <w:rFonts w:ascii="Consolas" w:hAnsi="Consolas"/>
                <w:sz w:val="18"/>
                <w:szCs w:val="18"/>
              </w:rPr>
              <w:t xml:space="preserve">- </w:t>
            </w:r>
            <w:r>
              <w:rPr>
                <w:rFonts w:ascii="Consolas" w:hAnsi="Consolas"/>
                <w:color w:val="036A07"/>
                <w:sz w:val="18"/>
                <w:szCs w:val="18"/>
              </w:rPr>
              <w:t>'package:angular2/common.dart#COMMON_DIRECTIVES'</w:t>
            </w:r>
          </w:p>
          <w:p w:rsidR="00000000" w:rsidRDefault="002E5195">
            <w:pPr>
              <w:pStyle w:val="af1"/>
              <w:shd w:val="clear" w:color="auto" w:fill="FFFFFF"/>
              <w:rPr>
                <w:sz w:val="18"/>
                <w:szCs w:val="18"/>
              </w:rPr>
            </w:pPr>
            <w:r>
              <w:rPr>
                <w:sz w:val="18"/>
                <w:szCs w:val="18"/>
              </w:rPr>
              <w:t xml:space="preserve">    </w:t>
            </w:r>
            <w:r>
              <w:rPr>
                <w:rFonts w:ascii="Consolas" w:hAnsi="Consolas"/>
                <w:b/>
                <w:color w:val="1C02FF"/>
                <w:sz w:val="18"/>
                <w:szCs w:val="18"/>
              </w:rPr>
              <w:t>platform_pipes</w:t>
            </w:r>
            <w:r>
              <w:rPr>
                <w:rFonts w:ascii="Consolas" w:hAnsi="Consolas"/>
                <w:color w:val="1C02FF"/>
                <w:sz w:val="18"/>
                <w:szCs w:val="18"/>
              </w:rPr>
              <w:t>:</w:t>
            </w:r>
          </w:p>
          <w:p w:rsidR="00000000" w:rsidRDefault="002E5195">
            <w:pPr>
              <w:pStyle w:val="af1"/>
              <w:shd w:val="clear" w:color="auto" w:fill="FFFFFF"/>
              <w:rPr>
                <w:sz w:val="18"/>
                <w:szCs w:val="18"/>
              </w:rPr>
            </w:pPr>
            <w:r>
              <w:rPr>
                <w:sz w:val="18"/>
                <w:szCs w:val="18"/>
              </w:rPr>
              <w:t xml:space="preserve">    </w:t>
            </w:r>
            <w:r>
              <w:rPr>
                <w:rFonts w:ascii="Consolas" w:hAnsi="Consolas"/>
                <w:sz w:val="18"/>
                <w:szCs w:val="18"/>
              </w:rPr>
              <w:t xml:space="preserve">- </w:t>
            </w:r>
            <w:r>
              <w:rPr>
                <w:rFonts w:ascii="Consolas" w:hAnsi="Consolas"/>
                <w:color w:val="036A07"/>
                <w:sz w:val="18"/>
                <w:szCs w:val="18"/>
              </w:rPr>
              <w:t>'package:angular2/common.dart#COMMON_PIPES'</w:t>
            </w:r>
          </w:p>
          <w:p w:rsidR="00000000" w:rsidRDefault="002E5195">
            <w:pPr>
              <w:pStyle w:val="af1"/>
              <w:shd w:val="clear" w:color="auto" w:fill="FFFFFF"/>
              <w:rPr>
                <w:rFonts w:ascii="Consolas" w:hAnsi="Consolas"/>
                <w:sz w:val="18"/>
                <w:szCs w:val="18"/>
              </w:rPr>
            </w:pPr>
            <w:r>
              <w:rPr>
                <w:sz w:val="18"/>
                <w:szCs w:val="18"/>
              </w:rPr>
              <w:t xml:space="preserve">    </w:t>
            </w:r>
            <w:r>
              <w:rPr>
                <w:rFonts w:ascii="Consolas" w:hAnsi="Consolas"/>
                <w:b/>
                <w:sz w:val="18"/>
                <w:szCs w:val="18"/>
              </w:rPr>
              <w:t>entry_points:</w:t>
            </w:r>
            <w:r>
              <w:rPr>
                <w:rFonts w:ascii="Consolas" w:hAnsi="Consolas"/>
                <w:sz w:val="18"/>
                <w:szCs w:val="18"/>
              </w:rPr>
              <w:t xml:space="preserve"> web/main.dart</w:t>
            </w:r>
          </w:p>
          <w:p w:rsidR="00000000" w:rsidRDefault="002E5195">
            <w:pPr>
              <w:pStyle w:val="af1"/>
              <w:shd w:val="clear" w:color="auto" w:fill="FFFFFF"/>
            </w:pPr>
            <w:r>
              <w:rPr>
                <w:rFonts w:ascii="Consolas" w:hAnsi="Consolas"/>
                <w:sz w:val="18"/>
                <w:szCs w:val="18"/>
              </w:rPr>
              <w:t xml:space="preserve">- </w:t>
            </w:r>
            <w:r>
              <w:rPr>
                <w:rFonts w:ascii="Consolas" w:hAnsi="Consolas"/>
                <w:color w:val="FF3333"/>
                <w:sz w:val="18"/>
                <w:szCs w:val="18"/>
              </w:rPr>
              <w:t>dart_to_js_script_rewriter</w:t>
            </w:r>
          </w:p>
        </w:tc>
      </w:tr>
    </w:tbl>
    <w:p w:rsidR="00000000" w:rsidRDefault="002E5195">
      <w:pPr>
        <w:jc w:val="center"/>
        <w:rPr>
          <w:szCs w:val="21"/>
        </w:rPr>
      </w:pPr>
      <w:r>
        <w:rPr>
          <w:szCs w:val="21"/>
        </w:rPr>
        <w:t>Pubspe</w:t>
      </w:r>
      <w:r>
        <w:rPr>
          <w:szCs w:val="21"/>
        </w:rPr>
        <w:t>c.yaml</w:t>
      </w:r>
    </w:p>
    <w:p w:rsidR="00000000" w:rsidRDefault="002E5195">
      <w:pPr>
        <w:rPr>
          <w:szCs w:val="21"/>
        </w:rPr>
      </w:pPr>
    </w:p>
    <w:p w:rsidR="00000000" w:rsidRDefault="002E5195">
      <w:pPr>
        <w:ind w:left="709"/>
        <w:rPr>
          <w:szCs w:val="21"/>
        </w:rPr>
      </w:pPr>
      <w:r>
        <w:t>Angular2</w:t>
      </w:r>
      <w:r>
        <w:t>のアプリケーションを</w:t>
      </w:r>
      <w:r>
        <w:t>Dartium</w:t>
      </w:r>
      <w:r>
        <w:t>ではなくて一般のブラウザでアクセスできるようにするには</w:t>
      </w:r>
      <w:r>
        <w:t>Angular2</w:t>
      </w:r>
      <w:r>
        <w:t>変換機</w:t>
      </w:r>
      <w:r>
        <w:t>(Angular transformer)</w:t>
      </w:r>
      <w:r>
        <w:t>を使用しなければならない。この変換機は</w:t>
      </w:r>
      <w:r>
        <w:t>Dart</w:t>
      </w:r>
      <w:r>
        <w:t>のコードを分析し、リフレクションを使ったコードを</w:t>
      </w:r>
      <w:r>
        <w:t>static</w:t>
      </w:r>
      <w:r>
        <w:t>なコードに変換し、</w:t>
      </w:r>
      <w:r>
        <w:t>Dart</w:t>
      </w:r>
      <w:r>
        <w:t>のビルド・ツールがより高速でコンパクトな</w:t>
      </w:r>
      <w:r>
        <w:t xml:space="preserve"> JavaScript</w:t>
      </w:r>
      <w:r>
        <w:t>にコンパイルできるようにしている。</w:t>
      </w:r>
      <w:r>
        <w:t>- angular2:</w:t>
      </w:r>
      <w:r>
        <w:rPr>
          <w:szCs w:val="21"/>
        </w:rPr>
        <w:t>の箇所で</w:t>
      </w:r>
      <w:r>
        <w:rPr>
          <w:szCs w:val="21"/>
        </w:rPr>
        <w:t>Angular2</w:t>
      </w:r>
      <w:r>
        <w:rPr>
          <w:szCs w:val="21"/>
        </w:rPr>
        <w:t>変換機の設定を行っている。</w:t>
      </w:r>
      <w:r>
        <w:rPr>
          <w:szCs w:val="21"/>
        </w:rPr>
        <w:t xml:space="preserve"> </w:t>
      </w:r>
      <w:r>
        <w:rPr>
          <w:szCs w:val="21"/>
        </w:rPr>
        <w:t>entry_points:</w:t>
      </w:r>
      <w:r>
        <w:rPr>
          <w:szCs w:val="21"/>
        </w:rPr>
        <w:t>の記述はこのアプリのエントリ点を指定することで</w:t>
      </w:r>
      <w:r>
        <w:rPr>
          <w:szCs w:val="21"/>
        </w:rPr>
        <w:t xml:space="preserve"> </w:t>
      </w:r>
      <w:r>
        <w:rPr>
          <w:szCs w:val="21"/>
        </w:rPr>
        <w:t>bootstrap.dart</w:t>
      </w:r>
      <w:r>
        <w:rPr>
          <w:szCs w:val="21"/>
        </w:rPr>
        <w:t>がインポートされたときに</w:t>
      </w:r>
      <w:r>
        <w:rPr>
          <w:szCs w:val="21"/>
        </w:rPr>
        <w:t>dart:mirrors</w:t>
      </w:r>
      <w:r>
        <w:rPr>
          <w:szCs w:val="21"/>
        </w:rPr>
        <w:t>を使わなくするようにしている。</w:t>
      </w:r>
      <w:r>
        <w:rPr>
          <w:szCs w:val="21"/>
        </w:rPr>
        <w:t>dart:mirrors</w:t>
      </w:r>
      <w:r>
        <w:rPr>
          <w:szCs w:val="21"/>
        </w:rPr>
        <w:t>が使われると</w:t>
      </w:r>
      <w:r>
        <w:rPr>
          <w:szCs w:val="21"/>
        </w:rPr>
        <w:t>JavaScript</w:t>
      </w:r>
      <w:r>
        <w:rPr>
          <w:szCs w:val="21"/>
        </w:rPr>
        <w:t>にコンパイルされたときに性能上の問題をおこすからである。</w:t>
      </w:r>
    </w:p>
    <w:p w:rsidR="00000000" w:rsidRDefault="002E5195">
      <w:pPr>
        <w:ind w:left="709"/>
        <w:rPr>
          <w:szCs w:val="21"/>
        </w:rPr>
      </w:pPr>
    </w:p>
    <w:p w:rsidR="00000000" w:rsidRDefault="002E5195">
      <w:pPr>
        <w:ind w:left="709"/>
        <w:rPr>
          <w:szCs w:val="21"/>
        </w:rPr>
      </w:pPr>
      <w:r>
        <w:rPr>
          <w:szCs w:val="21"/>
        </w:rPr>
        <w:t>dart_to_js_script_rewriter</w:t>
      </w:r>
      <w:r>
        <w:rPr>
          <w:szCs w:val="21"/>
        </w:rPr>
        <w:t>は該アプリケーションの性能を改善させるために</w:t>
      </w:r>
      <w:r>
        <w:rPr>
          <w:szCs w:val="21"/>
        </w:rPr>
        <w:t>HTML</w:t>
      </w:r>
      <w:r>
        <w:rPr>
          <w:szCs w:val="21"/>
        </w:rPr>
        <w:t>ファイルに生成した</w:t>
      </w:r>
      <w:r>
        <w:rPr>
          <w:szCs w:val="21"/>
        </w:rPr>
        <w:t xml:space="preserve"> </w:t>
      </w:r>
      <w:r>
        <w:rPr>
          <w:szCs w:val="21"/>
        </w:rPr>
        <w:t>JavaScript</w:t>
      </w:r>
      <w:r>
        <w:rPr>
          <w:szCs w:val="21"/>
        </w:rPr>
        <w:t>を直接含めてしまうものである。</w:t>
      </w:r>
    </w:p>
    <w:p w:rsidR="00000000" w:rsidRDefault="002E5195">
      <w:pPr>
        <w:ind w:left="709"/>
        <w:rPr>
          <w:szCs w:val="21"/>
        </w:rPr>
      </w:pPr>
    </w:p>
    <w:p w:rsidR="00000000" w:rsidRDefault="002E5195">
      <w:pPr>
        <w:rPr>
          <w:szCs w:val="21"/>
        </w:rPr>
      </w:pPr>
    </w:p>
    <w:p w:rsidR="00000000" w:rsidRDefault="002E5195" w:rsidP="002E5195">
      <w:pPr>
        <w:numPr>
          <w:ilvl w:val="0"/>
          <w:numId w:val="151"/>
        </w:numPr>
        <w:rPr>
          <w:szCs w:val="21"/>
        </w:rPr>
      </w:pPr>
      <w:r>
        <w:rPr>
          <w:szCs w:val="21"/>
        </w:rPr>
        <w:t>lib/app_component.dart</w:t>
      </w:r>
    </w:p>
    <w:p w:rsidR="00000000" w:rsidRDefault="002E5195">
      <w:pPr>
        <w:ind w:left="709"/>
        <w:rPr>
          <w:szCs w:val="21"/>
        </w:rPr>
      </w:pPr>
    </w:p>
    <w:tbl>
      <w:tblPr>
        <w:tblW w:w="0" w:type="auto"/>
        <w:tblInd w:w="1799" w:type="dxa"/>
        <w:tblLayout w:type="fixed"/>
        <w:tblCellMar>
          <w:top w:w="55" w:type="dxa"/>
          <w:left w:w="55" w:type="dxa"/>
          <w:bottom w:w="55" w:type="dxa"/>
          <w:right w:w="55" w:type="dxa"/>
        </w:tblCellMar>
        <w:tblLook w:val="0000"/>
      </w:tblPr>
      <w:tblGrid>
        <w:gridCol w:w="6141"/>
      </w:tblGrid>
      <w:tr w:rsidR="00000000">
        <w:tc>
          <w:tcPr>
            <w:tcW w:w="6141"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1"/>
              <w:ind w:left="709"/>
              <w:rPr>
                <w:rFonts w:ascii="Consolas" w:hAnsi="Consolas"/>
              </w:rPr>
            </w:pPr>
            <w:r>
              <w:rPr>
                <w:rFonts w:ascii="Consolas" w:hAnsi="Consolas"/>
                <w:b/>
                <w:color w:val="0000FF"/>
                <w:sz w:val="21"/>
                <w:szCs w:val="21"/>
              </w:rPr>
              <w:t>import</w:t>
            </w:r>
            <w:r>
              <w:rPr>
                <w:rFonts w:ascii="Consolas" w:hAnsi="Consolas"/>
                <w:color w:val="036A07"/>
                <w:sz w:val="21"/>
                <w:szCs w:val="21"/>
              </w:rPr>
              <w:t xml:space="preserve"> </w:t>
            </w:r>
            <w:r>
              <w:rPr>
                <w:rFonts w:ascii="Consolas" w:hAnsi="Consolas"/>
                <w:b/>
                <w:color w:val="0000FF"/>
                <w:sz w:val="21"/>
                <w:szCs w:val="21"/>
              </w:rPr>
              <w:t>'package:angular2/core.dart'</w:t>
            </w:r>
            <w:r>
              <w:rPr>
                <w:rFonts w:ascii="Consolas" w:hAnsi="Consolas"/>
                <w:color w:val="036A07"/>
                <w:sz w:val="21"/>
                <w:szCs w:val="21"/>
              </w:rPr>
              <w:t>;</w:t>
            </w:r>
          </w:p>
          <w:p w:rsidR="00000000" w:rsidRDefault="002E5195">
            <w:pPr>
              <w:pStyle w:val="af1"/>
              <w:widowControl/>
            </w:pPr>
            <w:r>
              <w:rPr>
                <w:rFonts w:ascii="Consolas" w:hAnsi="Consolas"/>
              </w:rPr>
              <w:t>@Component(</w:t>
            </w:r>
          </w:p>
          <w:p w:rsidR="00000000" w:rsidRDefault="002E5195">
            <w:pPr>
              <w:pStyle w:val="af1"/>
              <w:widowControl/>
            </w:pPr>
            <w:r>
              <w:t xml:space="preserve">    </w:t>
            </w:r>
            <w:r>
              <w:rPr>
                <w:rFonts w:ascii="Consolas" w:hAnsi="Consolas"/>
              </w:rPr>
              <w:t>selector</w:t>
            </w:r>
            <w:r>
              <w:rPr>
                <w:rFonts w:ascii="Consolas" w:hAnsi="Consolas"/>
                <w:b/>
                <w:color w:val="0000FF"/>
              </w:rPr>
              <w:t>:</w:t>
            </w:r>
            <w:r>
              <w:rPr>
                <w:rFonts w:ascii="Consolas" w:hAnsi="Consolas"/>
              </w:rPr>
              <w:t xml:space="preserve"> </w:t>
            </w:r>
            <w:r>
              <w:rPr>
                <w:rFonts w:ascii="Consolas" w:hAnsi="Consolas"/>
                <w:color w:val="036A07"/>
              </w:rPr>
              <w:t>'my-app'</w:t>
            </w:r>
            <w:r>
              <w:rPr>
                <w:rFonts w:ascii="Consolas" w:hAnsi="Consolas"/>
              </w:rPr>
              <w:t>,</w:t>
            </w:r>
          </w:p>
          <w:p w:rsidR="00000000" w:rsidRDefault="002E5195">
            <w:pPr>
              <w:pStyle w:val="af1"/>
              <w:widowControl/>
              <w:rPr>
                <w:rFonts w:ascii="Consolas" w:hAnsi="Consolas"/>
                <w:b/>
                <w:color w:val="0000FF"/>
              </w:rPr>
            </w:pPr>
            <w:r>
              <w:t xml:space="preserve">    </w:t>
            </w:r>
            <w:r>
              <w:rPr>
                <w:rFonts w:ascii="Consolas" w:hAnsi="Consolas"/>
              </w:rPr>
              <w:t>template</w:t>
            </w:r>
            <w:r>
              <w:rPr>
                <w:rFonts w:ascii="Consolas" w:hAnsi="Consolas"/>
                <w:b/>
                <w:color w:val="0000FF"/>
              </w:rPr>
              <w:t>:</w:t>
            </w:r>
            <w:r>
              <w:rPr>
                <w:rFonts w:ascii="Consolas" w:hAnsi="Consolas"/>
              </w:rPr>
              <w:t xml:space="preserve"> </w:t>
            </w:r>
            <w:r>
              <w:rPr>
                <w:rFonts w:ascii="Consolas" w:hAnsi="Consolas"/>
                <w:color w:val="036A07"/>
              </w:rPr>
              <w:t>'&lt;h1&gt;My First Angular App&lt;/h1&gt;'</w:t>
            </w:r>
            <w:r>
              <w:rPr>
                <w:rFonts w:ascii="Consolas" w:hAnsi="Consolas"/>
              </w:rPr>
              <w:t>)</w:t>
            </w:r>
          </w:p>
          <w:p w:rsidR="00000000" w:rsidRDefault="002E5195">
            <w:pPr>
              <w:pStyle w:val="af1"/>
              <w:widowControl/>
            </w:pPr>
            <w:r>
              <w:rPr>
                <w:rFonts w:ascii="Consolas" w:hAnsi="Consolas"/>
                <w:b/>
                <w:color w:val="0000FF"/>
              </w:rPr>
              <w:t>class</w:t>
            </w:r>
            <w:r>
              <w:rPr>
                <w:rFonts w:ascii="Consolas" w:hAnsi="Consolas"/>
              </w:rPr>
              <w:t xml:space="preserve"> </w:t>
            </w:r>
            <w:r>
              <w:rPr>
                <w:rFonts w:ascii="Consolas" w:hAnsi="Consolas"/>
                <w:u w:val="single"/>
              </w:rPr>
              <w:t>AppComponent</w:t>
            </w:r>
            <w:r>
              <w:rPr>
                <w:rFonts w:ascii="Consolas" w:hAnsi="Consolas"/>
              </w:rPr>
              <w:t xml:space="preserve"> {}</w:t>
            </w:r>
          </w:p>
        </w:tc>
      </w:tr>
    </w:tbl>
    <w:p w:rsidR="00000000" w:rsidRDefault="002E5195">
      <w:pPr>
        <w:ind w:left="709"/>
        <w:jc w:val="center"/>
        <w:rPr>
          <w:szCs w:val="21"/>
        </w:rPr>
      </w:pPr>
      <w:r>
        <w:rPr>
          <w:szCs w:val="21"/>
        </w:rPr>
        <w:t>app_component.dart</w:t>
      </w:r>
    </w:p>
    <w:p w:rsidR="00000000" w:rsidRDefault="002E5195">
      <w:pPr>
        <w:ind w:left="709"/>
        <w:rPr>
          <w:szCs w:val="21"/>
        </w:rPr>
      </w:pPr>
      <w:r>
        <w:rPr>
          <w:szCs w:val="21"/>
        </w:rPr>
        <w:t>各</w:t>
      </w:r>
      <w:r>
        <w:rPr>
          <w:szCs w:val="21"/>
        </w:rPr>
        <w:t>Angular</w:t>
      </w:r>
      <w:r>
        <w:rPr>
          <w:szCs w:val="21"/>
        </w:rPr>
        <w:t>アプリケーションは少なくともひとつの慣習的に</w:t>
      </w:r>
      <w:r>
        <w:rPr>
          <w:szCs w:val="21"/>
        </w:rPr>
        <w:t xml:space="preserve"> </w:t>
      </w:r>
      <w:r>
        <w:rPr>
          <w:szCs w:val="21"/>
        </w:rPr>
        <w:t xml:space="preserve">AppComponent </w:t>
      </w:r>
      <w:r>
        <w:rPr>
          <w:szCs w:val="21"/>
        </w:rPr>
        <w:t>と名付けられたルート・コンポネント</w:t>
      </w:r>
      <w:r>
        <w:rPr>
          <w:szCs w:val="21"/>
        </w:rPr>
        <w:t>(root component)</w:t>
      </w:r>
      <w:r>
        <w:rPr>
          <w:szCs w:val="21"/>
        </w:rPr>
        <w:t>を持っていなければならない。このルート・コンポネ</w:t>
      </w:r>
      <w:r>
        <w:rPr>
          <w:szCs w:val="21"/>
        </w:rPr>
        <w:t>ントはクライアントのユーザ</w:t>
      </w:r>
      <w:r>
        <w:rPr>
          <w:szCs w:val="21"/>
        </w:rPr>
        <w:lastRenderedPageBreak/>
        <w:t>経験を収容するものである。コンポネントは</w:t>
      </w:r>
      <w:r>
        <w:rPr>
          <w:szCs w:val="21"/>
        </w:rPr>
        <w:t>Angular</w:t>
      </w:r>
      <w:r>
        <w:rPr>
          <w:szCs w:val="21"/>
        </w:rPr>
        <w:t>アプリケーションの基本的な構成要素である。コンポネントはそれに結び付けられたテンプレートを介してそのスクリーンのある部分（ビュー）を制御する。</w:t>
      </w:r>
    </w:p>
    <w:p w:rsidR="00000000" w:rsidRDefault="002E5195">
      <w:pPr>
        <w:ind w:left="709"/>
        <w:rPr>
          <w:szCs w:val="21"/>
        </w:rPr>
      </w:pPr>
    </w:p>
    <w:p w:rsidR="00000000" w:rsidRDefault="002E5195">
      <w:pPr>
        <w:ind w:left="709"/>
        <w:rPr>
          <w:szCs w:val="21"/>
        </w:rPr>
      </w:pPr>
      <w:r>
        <w:rPr>
          <w:szCs w:val="21"/>
        </w:rPr>
        <w:t>この</w:t>
      </w:r>
      <w:r>
        <w:rPr>
          <w:szCs w:val="21"/>
        </w:rPr>
        <w:t>QuickStart</w:t>
      </w:r>
      <w:r>
        <w:rPr>
          <w:szCs w:val="21"/>
        </w:rPr>
        <w:t>というアプリケーションは極めて単純なコンポネントただ一つのみ持っているものだが、これは今後アプリケーションを開発する際に必ず記述することになる必須の構造になっている：</w:t>
      </w:r>
    </w:p>
    <w:p w:rsidR="00000000" w:rsidRDefault="002E5195">
      <w:pPr>
        <w:ind w:left="709"/>
        <w:rPr>
          <w:szCs w:val="21"/>
        </w:rPr>
      </w:pPr>
    </w:p>
    <w:p w:rsidR="00000000" w:rsidRDefault="002E5195" w:rsidP="002E5195">
      <w:pPr>
        <w:numPr>
          <w:ilvl w:val="0"/>
          <w:numId w:val="152"/>
        </w:numPr>
        <w:rPr>
          <w:szCs w:val="21"/>
        </w:rPr>
      </w:pPr>
      <w:r>
        <w:rPr>
          <w:szCs w:val="21"/>
        </w:rPr>
        <w:t>我々が必要とするものを参照するためのひとつ以上の</w:t>
      </w:r>
      <w:hyperlink r:id="rId304" w:anchor="component-import" w:history="1">
        <w:r>
          <w:rPr>
            <w:rStyle w:val="a7"/>
            <w:szCs w:val="21"/>
          </w:rPr>
          <w:t>import</w:t>
        </w:r>
        <w:r>
          <w:rPr>
            <w:rStyle w:val="a7"/>
            <w:szCs w:val="21"/>
          </w:rPr>
          <w:t>文</w:t>
        </w:r>
      </w:hyperlink>
    </w:p>
    <w:p w:rsidR="00000000" w:rsidRDefault="002E5195" w:rsidP="002E5195">
      <w:pPr>
        <w:numPr>
          <w:ilvl w:val="0"/>
          <w:numId w:val="152"/>
        </w:numPr>
        <w:rPr>
          <w:szCs w:val="21"/>
        </w:rPr>
      </w:pPr>
      <w:r>
        <w:rPr>
          <w:szCs w:val="21"/>
        </w:rPr>
        <w:t>Angular</w:t>
      </w:r>
      <w:r>
        <w:rPr>
          <w:szCs w:val="21"/>
        </w:rPr>
        <w:t>に対してどのテンプレートを使用するか、及びどのようにそのコンポネントを生成するかを知らせる為の</w:t>
      </w:r>
      <w:hyperlink r:id="rId305" w:anchor="component-decorator" w:history="1">
        <w:r>
          <w:rPr>
            <w:rStyle w:val="a7"/>
            <w:szCs w:val="21"/>
          </w:rPr>
          <w:t>@Component</w:t>
        </w:r>
        <w:r>
          <w:rPr>
            <w:rStyle w:val="a7"/>
            <w:szCs w:val="21"/>
          </w:rPr>
          <w:t>アノテーション</w:t>
        </w:r>
      </w:hyperlink>
    </w:p>
    <w:p w:rsidR="00000000" w:rsidRDefault="002E5195" w:rsidP="002E5195">
      <w:pPr>
        <w:numPr>
          <w:ilvl w:val="0"/>
          <w:numId w:val="152"/>
        </w:numPr>
        <w:rPr>
          <w:szCs w:val="21"/>
        </w:rPr>
      </w:pPr>
      <w:r>
        <w:rPr>
          <w:szCs w:val="21"/>
        </w:rPr>
        <w:t>そのテンプレートを介してあるビ</w:t>
      </w:r>
      <w:r>
        <w:rPr>
          <w:szCs w:val="21"/>
        </w:rPr>
        <w:t>ューの見た目と挙動</w:t>
      </w:r>
      <w:r>
        <w:rPr>
          <w:szCs w:val="21"/>
        </w:rPr>
        <w:t>(appearance and behavior)</w:t>
      </w:r>
      <w:r>
        <w:rPr>
          <w:szCs w:val="21"/>
        </w:rPr>
        <w:t>を記述した</w:t>
      </w:r>
      <w:hyperlink r:id="rId306" w:anchor="component-class" w:history="1">
        <w:r>
          <w:rPr>
            <w:rStyle w:val="a7"/>
            <w:szCs w:val="21"/>
          </w:rPr>
          <w:t>component</w:t>
        </w:r>
        <w:r>
          <w:rPr>
            <w:rStyle w:val="a7"/>
            <w:szCs w:val="21"/>
          </w:rPr>
          <w:t>クラス</w:t>
        </w:r>
      </w:hyperlink>
    </w:p>
    <w:p w:rsidR="00000000" w:rsidRDefault="002E5195">
      <w:pPr>
        <w:ind w:left="709"/>
        <w:rPr>
          <w:szCs w:val="21"/>
        </w:rPr>
      </w:pPr>
    </w:p>
    <w:p w:rsidR="00000000" w:rsidRDefault="002E5195">
      <w:pPr>
        <w:ind w:left="709"/>
        <w:rPr>
          <w:szCs w:val="21"/>
        </w:rPr>
      </w:pPr>
      <w:r>
        <w:rPr>
          <w:szCs w:val="21"/>
        </w:rPr>
        <w:t>Import</w:t>
      </w:r>
      <w:r>
        <w:rPr>
          <w:szCs w:val="21"/>
        </w:rPr>
        <w:t>：</w:t>
      </w:r>
    </w:p>
    <w:p w:rsidR="00000000" w:rsidRDefault="002E5195">
      <w:pPr>
        <w:ind w:left="1418"/>
        <w:rPr>
          <w:szCs w:val="21"/>
        </w:rPr>
      </w:pPr>
      <w:r>
        <w:rPr>
          <w:szCs w:val="21"/>
        </w:rPr>
        <w:t>Angular</w:t>
      </w:r>
      <w:r>
        <w:rPr>
          <w:szCs w:val="21"/>
        </w:rPr>
        <w:t>アプリケーションはモジュール構成になっている。各アプリケーションは各々がある目的のために特化した多くなファイルで構成される。</w:t>
      </w:r>
      <w:r>
        <w:rPr>
          <w:szCs w:val="21"/>
        </w:rPr>
        <w:t>Angular</w:t>
      </w:r>
      <w:r>
        <w:rPr>
          <w:szCs w:val="21"/>
        </w:rPr>
        <w:t>自身もモジュール構成になっている。各々が我々が自分たちのアプ</w:t>
      </w:r>
      <w:r>
        <w:rPr>
          <w:szCs w:val="21"/>
        </w:rPr>
        <w:t>リケーションのために使うことになる幾つかの関連した機能たちで構成されているライブラリ・モジュールたちの集積である。</w:t>
      </w:r>
    </w:p>
    <w:p w:rsidR="00000000" w:rsidRDefault="002E5195">
      <w:pPr>
        <w:ind w:left="1418"/>
        <w:rPr>
          <w:szCs w:val="21"/>
        </w:rPr>
      </w:pPr>
      <w:r>
        <w:rPr>
          <w:szCs w:val="21"/>
        </w:rPr>
        <w:t>あるモジュールあるいはライブラリから何かが必要になったときはそれをインポートすることになる。</w:t>
      </w:r>
    </w:p>
    <w:p w:rsidR="00000000" w:rsidRDefault="002E5195">
      <w:pPr>
        <w:ind w:left="1418"/>
        <w:rPr>
          <w:szCs w:val="21"/>
        </w:rPr>
      </w:pPr>
      <w:r>
        <w:rPr>
          <w:szCs w:val="21"/>
        </w:rPr>
        <w:t>このサンプルでは</w:t>
      </w:r>
      <w:r>
        <w:rPr>
          <w:szCs w:val="21"/>
        </w:rPr>
        <w:t xml:space="preserve"> </w:t>
      </w:r>
      <w:r>
        <w:rPr>
          <w:szCs w:val="21"/>
        </w:rPr>
        <w:t>Angular 2</w:t>
      </w:r>
      <w:r>
        <w:rPr>
          <w:szCs w:val="21"/>
        </w:rPr>
        <w:t>のコアをインポートしており、これにより我々が記述しているコンポネントのコードが</w:t>
      </w:r>
      <w:r>
        <w:rPr>
          <w:szCs w:val="21"/>
        </w:rPr>
        <w:t>@Component</w:t>
      </w:r>
      <w:r>
        <w:rPr>
          <w:szCs w:val="21"/>
        </w:rPr>
        <w:t>アノテーションにアクセスできるようになっている。</w:t>
      </w:r>
    </w:p>
    <w:p w:rsidR="00000000" w:rsidRDefault="002E5195">
      <w:pPr>
        <w:ind w:left="1418"/>
        <w:rPr>
          <w:szCs w:val="21"/>
        </w:rPr>
      </w:pPr>
    </w:p>
    <w:tbl>
      <w:tblPr>
        <w:tblW w:w="0" w:type="auto"/>
        <w:tblInd w:w="1462" w:type="dxa"/>
        <w:tblLayout w:type="fixed"/>
        <w:tblCellMar>
          <w:top w:w="55" w:type="dxa"/>
          <w:left w:w="55" w:type="dxa"/>
          <w:bottom w:w="55" w:type="dxa"/>
          <w:right w:w="55" w:type="dxa"/>
        </w:tblCellMar>
        <w:tblLook w:val="0000"/>
      </w:tblPr>
      <w:tblGrid>
        <w:gridCol w:w="8128"/>
      </w:tblGrid>
      <w:tr w:rsidR="00000000">
        <w:tc>
          <w:tcPr>
            <w:tcW w:w="8128"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1"/>
              <w:widowControl/>
            </w:pPr>
            <w:r>
              <w:rPr>
                <w:rFonts w:ascii="Consolas" w:hAnsi="Consolas"/>
                <w:b/>
                <w:color w:val="0000FF"/>
              </w:rPr>
              <w:t>import</w:t>
            </w:r>
            <w:r>
              <w:rPr>
                <w:rFonts w:ascii="Consolas" w:hAnsi="Consolas"/>
              </w:rPr>
              <w:t xml:space="preserve"> </w:t>
            </w:r>
            <w:r>
              <w:rPr>
                <w:rFonts w:ascii="Consolas" w:hAnsi="Consolas"/>
                <w:b/>
                <w:color w:val="0000FF"/>
              </w:rPr>
              <w:t>'package:angular2/core.dart'</w:t>
            </w:r>
            <w:r>
              <w:rPr>
                <w:rFonts w:ascii="Consolas" w:hAnsi="Consolas"/>
              </w:rPr>
              <w:t>;</w:t>
            </w:r>
          </w:p>
        </w:tc>
      </w:tr>
    </w:tbl>
    <w:p w:rsidR="00000000" w:rsidRDefault="002E5195">
      <w:pPr>
        <w:ind w:left="709"/>
        <w:rPr>
          <w:szCs w:val="21"/>
        </w:rPr>
      </w:pPr>
    </w:p>
    <w:p w:rsidR="00000000" w:rsidRDefault="002E5195">
      <w:pPr>
        <w:ind w:left="709"/>
        <w:rPr>
          <w:szCs w:val="21"/>
        </w:rPr>
      </w:pPr>
      <w:r>
        <w:rPr>
          <w:szCs w:val="21"/>
        </w:rPr>
        <w:t>@Component</w:t>
      </w:r>
      <w:r>
        <w:rPr>
          <w:szCs w:val="21"/>
        </w:rPr>
        <w:t>アノテーション：</w:t>
      </w:r>
    </w:p>
    <w:p w:rsidR="00000000" w:rsidRDefault="002E5195">
      <w:pPr>
        <w:ind w:left="1418"/>
        <w:rPr>
          <w:szCs w:val="21"/>
        </w:rPr>
      </w:pPr>
      <w:r>
        <w:rPr>
          <w:szCs w:val="21"/>
        </w:rPr>
        <w:t>@Component</w:t>
      </w:r>
      <w:r>
        <w:rPr>
          <w:szCs w:val="21"/>
        </w:rPr>
        <w:t>はコンポネント・クラスとメタデータを結び付けるできるようにするアノテーションである。このメタデータは</w:t>
      </w:r>
      <w:r>
        <w:rPr>
          <w:szCs w:val="21"/>
        </w:rPr>
        <w:t>Angular</w:t>
      </w:r>
      <w:r>
        <w:rPr>
          <w:szCs w:val="21"/>
        </w:rPr>
        <w:t>に対しこのコンポネントをどのように生成しまた使用するかを伝える。</w:t>
      </w:r>
    </w:p>
    <w:p w:rsidR="00000000" w:rsidRDefault="002E5195">
      <w:pPr>
        <w:ind w:left="1418"/>
        <w:rPr>
          <w:szCs w:val="21"/>
        </w:rPr>
      </w:pPr>
    </w:p>
    <w:tbl>
      <w:tblPr>
        <w:tblW w:w="0" w:type="auto"/>
        <w:tblInd w:w="1462" w:type="dxa"/>
        <w:tblLayout w:type="fixed"/>
        <w:tblCellMar>
          <w:top w:w="55" w:type="dxa"/>
          <w:left w:w="55" w:type="dxa"/>
          <w:bottom w:w="55" w:type="dxa"/>
          <w:right w:w="55" w:type="dxa"/>
        </w:tblCellMar>
        <w:tblLook w:val="0000"/>
      </w:tblPr>
      <w:tblGrid>
        <w:gridCol w:w="8128"/>
      </w:tblGrid>
      <w:tr w:rsidR="00000000">
        <w:tc>
          <w:tcPr>
            <w:tcW w:w="8128"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1"/>
              <w:widowControl/>
            </w:pPr>
            <w:r>
              <w:rPr>
                <w:rFonts w:ascii="Consolas" w:hAnsi="Consolas"/>
              </w:rPr>
              <w:t>@Component(</w:t>
            </w:r>
          </w:p>
          <w:p w:rsidR="00000000" w:rsidRDefault="002E5195">
            <w:pPr>
              <w:pStyle w:val="af1"/>
              <w:widowControl/>
            </w:pPr>
            <w:r>
              <w:t xml:space="preserve">    </w:t>
            </w:r>
            <w:r>
              <w:rPr>
                <w:rFonts w:ascii="Consolas" w:hAnsi="Consolas"/>
              </w:rPr>
              <w:t>selector</w:t>
            </w:r>
            <w:r>
              <w:rPr>
                <w:rFonts w:ascii="Consolas" w:hAnsi="Consolas"/>
                <w:b/>
                <w:color w:val="0000FF"/>
              </w:rPr>
              <w:t>:</w:t>
            </w:r>
            <w:r>
              <w:rPr>
                <w:rFonts w:ascii="Consolas" w:hAnsi="Consolas"/>
              </w:rPr>
              <w:t xml:space="preserve"> </w:t>
            </w:r>
            <w:r>
              <w:rPr>
                <w:rFonts w:ascii="Consolas" w:hAnsi="Consolas"/>
                <w:color w:val="036A07"/>
              </w:rPr>
              <w:t>'my-app'</w:t>
            </w:r>
            <w:r>
              <w:rPr>
                <w:rFonts w:ascii="Consolas" w:hAnsi="Consolas"/>
              </w:rPr>
              <w:t>,</w:t>
            </w:r>
          </w:p>
          <w:p w:rsidR="00000000" w:rsidRDefault="002E5195">
            <w:pPr>
              <w:pStyle w:val="af1"/>
              <w:widowControl/>
            </w:pPr>
            <w:r>
              <w:t xml:space="preserve">    </w:t>
            </w:r>
            <w:r>
              <w:rPr>
                <w:rFonts w:ascii="Consolas" w:hAnsi="Consolas"/>
              </w:rPr>
              <w:t>template</w:t>
            </w:r>
            <w:r>
              <w:rPr>
                <w:rFonts w:ascii="Consolas" w:hAnsi="Consolas"/>
                <w:b/>
                <w:color w:val="0000FF"/>
              </w:rPr>
              <w:t>:</w:t>
            </w:r>
            <w:r>
              <w:rPr>
                <w:rFonts w:ascii="Consolas" w:hAnsi="Consolas"/>
              </w:rPr>
              <w:t xml:space="preserve"> </w:t>
            </w:r>
            <w:r>
              <w:rPr>
                <w:rFonts w:ascii="Consolas" w:hAnsi="Consolas"/>
                <w:color w:val="036A07"/>
              </w:rPr>
              <w:t>'&lt;h1&gt;My First Angular App&lt;/h1&gt;'</w:t>
            </w:r>
            <w:r>
              <w:rPr>
                <w:rFonts w:ascii="Consolas" w:hAnsi="Consolas"/>
              </w:rPr>
              <w:t>)</w:t>
            </w:r>
          </w:p>
        </w:tc>
      </w:tr>
    </w:tbl>
    <w:p w:rsidR="00000000" w:rsidRDefault="002E5195">
      <w:pPr>
        <w:ind w:left="709"/>
        <w:rPr>
          <w:szCs w:val="21"/>
        </w:rPr>
      </w:pPr>
    </w:p>
    <w:p w:rsidR="00000000" w:rsidRDefault="002E5195">
      <w:pPr>
        <w:ind w:left="1418"/>
        <w:rPr>
          <w:szCs w:val="21"/>
        </w:rPr>
      </w:pPr>
      <w:r>
        <w:rPr>
          <w:szCs w:val="21"/>
        </w:rPr>
        <w:t>@Component</w:t>
      </w:r>
      <w:r>
        <w:rPr>
          <w:szCs w:val="21"/>
        </w:rPr>
        <w:t>コンストラクタ呼び出しにはセレクタ</w:t>
      </w:r>
      <w:r>
        <w:rPr>
          <w:szCs w:val="21"/>
        </w:rPr>
        <w:t>(selector)</w:t>
      </w:r>
      <w:r>
        <w:rPr>
          <w:szCs w:val="21"/>
        </w:rPr>
        <w:t>とテンプレート</w:t>
      </w:r>
      <w:r>
        <w:rPr>
          <w:szCs w:val="21"/>
        </w:rPr>
        <w:t>(template)</w:t>
      </w:r>
      <w:r>
        <w:rPr>
          <w:szCs w:val="21"/>
        </w:rPr>
        <w:t>の</w:t>
      </w:r>
      <w:r>
        <w:rPr>
          <w:szCs w:val="21"/>
        </w:rPr>
        <w:t>2</w:t>
      </w:r>
      <w:r>
        <w:rPr>
          <w:szCs w:val="21"/>
        </w:rPr>
        <w:t>つの名前付きのパラメタたちを</w:t>
      </w:r>
      <w:r>
        <w:rPr>
          <w:szCs w:val="21"/>
        </w:rPr>
        <w:t>有する。</w:t>
      </w:r>
      <w:r>
        <w:rPr>
          <w:szCs w:val="21"/>
        </w:rPr>
        <w:t xml:space="preserve"> </w:t>
      </w:r>
    </w:p>
    <w:p w:rsidR="00000000" w:rsidRDefault="002E5195">
      <w:pPr>
        <w:ind w:left="1418"/>
        <w:rPr>
          <w:szCs w:val="21"/>
        </w:rPr>
      </w:pPr>
      <w:r>
        <w:rPr>
          <w:szCs w:val="21"/>
        </w:rPr>
        <w:t>selector</w:t>
      </w:r>
      <w:r>
        <w:rPr>
          <w:szCs w:val="21"/>
        </w:rPr>
        <w:t>は該コンポネントを表現する</w:t>
      </w:r>
      <w:r>
        <w:rPr>
          <w:szCs w:val="21"/>
        </w:rPr>
        <w:t>HTML</w:t>
      </w:r>
      <w:r>
        <w:rPr>
          <w:szCs w:val="21"/>
        </w:rPr>
        <w:t>要素のためのシンプルな</w:t>
      </w:r>
      <w:r>
        <w:rPr>
          <w:szCs w:val="21"/>
        </w:rPr>
        <w:t>CSS</w:t>
      </w:r>
      <w:r>
        <w:rPr>
          <w:szCs w:val="21"/>
        </w:rPr>
        <w:t>セレクタを指定している。このコンポネントに対する要素は</w:t>
      </w:r>
      <w:r>
        <w:rPr>
          <w:szCs w:val="21"/>
        </w:rPr>
        <w:t xml:space="preserve"> </w:t>
      </w:r>
      <w:r>
        <w:rPr>
          <w:szCs w:val="21"/>
        </w:rPr>
        <w:t>my-app</w:t>
      </w:r>
      <w:r>
        <w:rPr>
          <w:szCs w:val="21"/>
        </w:rPr>
        <w:t>と名付けてある。</w:t>
      </w:r>
      <w:r>
        <w:rPr>
          <w:szCs w:val="21"/>
        </w:rPr>
        <w:t xml:space="preserve"> </w:t>
      </w:r>
      <w:r>
        <w:rPr>
          <w:szCs w:val="21"/>
        </w:rPr>
        <w:t>Angular</w:t>
      </w:r>
      <w:r>
        <w:rPr>
          <w:szCs w:val="21"/>
        </w:rPr>
        <w:t>はホストしている</w:t>
      </w:r>
      <w:r>
        <w:rPr>
          <w:szCs w:val="21"/>
        </w:rPr>
        <w:t>HTML</w:t>
      </w:r>
      <w:r>
        <w:rPr>
          <w:szCs w:val="21"/>
        </w:rPr>
        <w:t>の中で</w:t>
      </w:r>
      <w:r>
        <w:rPr>
          <w:szCs w:val="21"/>
        </w:rPr>
        <w:t>my-app</w:t>
      </w:r>
      <w:r>
        <w:rPr>
          <w:szCs w:val="21"/>
        </w:rPr>
        <w:t>に出会ったときは</w:t>
      </w:r>
      <w:r>
        <w:rPr>
          <w:szCs w:val="21"/>
        </w:rPr>
        <w:t>AppComponent</w:t>
      </w:r>
      <w:r>
        <w:rPr>
          <w:szCs w:val="21"/>
        </w:rPr>
        <w:t>のインスタンスを生成し、表示する。</w:t>
      </w:r>
    </w:p>
    <w:p w:rsidR="00000000" w:rsidRDefault="002E5195">
      <w:pPr>
        <w:ind w:left="1418"/>
        <w:rPr>
          <w:szCs w:val="21"/>
        </w:rPr>
      </w:pPr>
      <w:r>
        <w:rPr>
          <w:szCs w:val="21"/>
        </w:rPr>
        <w:t>template</w:t>
      </w:r>
      <w:r>
        <w:rPr>
          <w:szCs w:val="21"/>
        </w:rPr>
        <w:t>は該コンポネントのテンプレートを指定しており、</w:t>
      </w:r>
      <w:r>
        <w:rPr>
          <w:szCs w:val="21"/>
        </w:rPr>
        <w:t>Angular</w:t>
      </w:r>
      <w:r>
        <w:rPr>
          <w:szCs w:val="21"/>
        </w:rPr>
        <w:t>に対しこのコンポネントのビューをどのように表示するかを強化</w:t>
      </w:r>
      <w:r>
        <w:rPr>
          <w:szCs w:val="21"/>
        </w:rPr>
        <w:t>HTML</w:t>
      </w:r>
      <w:r>
        <w:rPr>
          <w:szCs w:val="21"/>
        </w:rPr>
        <w:t>の書式で書かれている。このサンプルでは</w:t>
      </w:r>
      <w:r>
        <w:rPr>
          <w:szCs w:val="21"/>
        </w:rPr>
        <w:t>"My First An</w:t>
      </w:r>
      <w:r>
        <w:rPr>
          <w:szCs w:val="21"/>
        </w:rPr>
        <w:t>gular App"</w:t>
      </w:r>
      <w:r>
        <w:rPr>
          <w:szCs w:val="21"/>
        </w:rPr>
        <w:t>を表示する</w:t>
      </w:r>
      <w:r>
        <w:rPr>
          <w:szCs w:val="21"/>
        </w:rPr>
        <w:t>1</w:t>
      </w:r>
      <w:r>
        <w:rPr>
          <w:szCs w:val="21"/>
        </w:rPr>
        <w:t>行のテンプレートとなっている。</w:t>
      </w:r>
    </w:p>
    <w:p w:rsidR="00000000" w:rsidRDefault="002E5195">
      <w:pPr>
        <w:ind w:left="1418"/>
        <w:rPr>
          <w:szCs w:val="21"/>
        </w:rPr>
      </w:pPr>
      <w:r>
        <w:rPr>
          <w:szCs w:val="21"/>
        </w:rPr>
        <w:t>より進んだテンプレートではコンポネントの属性とバインドするデータや、それ自身のテンプレートを持っている他のアプリケーションコンポネントを特定するデータが含まれ得る。これらのテンプレートは更に他のコンポネントを特定することもある。</w:t>
      </w:r>
    </w:p>
    <w:p w:rsidR="00000000" w:rsidRDefault="002E5195">
      <w:pPr>
        <w:ind w:left="709"/>
        <w:rPr>
          <w:szCs w:val="21"/>
        </w:rPr>
      </w:pPr>
    </w:p>
    <w:p w:rsidR="00000000" w:rsidRDefault="002E5195">
      <w:pPr>
        <w:ind w:left="709"/>
        <w:rPr>
          <w:szCs w:val="21"/>
        </w:rPr>
      </w:pPr>
      <w:r>
        <w:rPr>
          <w:szCs w:val="21"/>
        </w:rPr>
        <w:t>Component</w:t>
      </w:r>
      <w:r>
        <w:rPr>
          <w:szCs w:val="21"/>
        </w:rPr>
        <w:t>クラス</w:t>
      </w:r>
    </w:p>
    <w:p w:rsidR="00000000" w:rsidRDefault="002E5195">
      <w:pPr>
        <w:ind w:left="1418"/>
        <w:rPr>
          <w:szCs w:val="21"/>
        </w:rPr>
      </w:pPr>
      <w:r>
        <w:rPr>
          <w:szCs w:val="21"/>
        </w:rPr>
        <w:t>このファイルの最後は</w:t>
      </w:r>
      <w:r>
        <w:rPr>
          <w:szCs w:val="21"/>
        </w:rPr>
        <w:t>AppComponent</w:t>
      </w:r>
      <w:r>
        <w:rPr>
          <w:szCs w:val="21"/>
        </w:rPr>
        <w:t>という名前の何もしないクラスが置かれている。</w:t>
      </w:r>
    </w:p>
    <w:p w:rsidR="00000000" w:rsidRDefault="002E5195">
      <w:pPr>
        <w:ind w:left="1418"/>
        <w:rPr>
          <w:szCs w:val="21"/>
        </w:rPr>
      </w:pPr>
    </w:p>
    <w:tbl>
      <w:tblPr>
        <w:tblW w:w="0" w:type="auto"/>
        <w:tblInd w:w="1462" w:type="dxa"/>
        <w:tblLayout w:type="fixed"/>
        <w:tblCellMar>
          <w:top w:w="55" w:type="dxa"/>
          <w:left w:w="55" w:type="dxa"/>
          <w:bottom w:w="55" w:type="dxa"/>
          <w:right w:w="55" w:type="dxa"/>
        </w:tblCellMar>
        <w:tblLook w:val="0000"/>
      </w:tblPr>
      <w:tblGrid>
        <w:gridCol w:w="8128"/>
      </w:tblGrid>
      <w:tr w:rsidR="00000000">
        <w:tc>
          <w:tcPr>
            <w:tcW w:w="8128"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1"/>
              <w:widowControl/>
            </w:pPr>
            <w:r>
              <w:rPr>
                <w:rFonts w:ascii="Consolas" w:hAnsi="Consolas"/>
                <w:b/>
                <w:color w:val="0000FF"/>
              </w:rPr>
              <w:t>class</w:t>
            </w:r>
            <w:r>
              <w:rPr>
                <w:rFonts w:ascii="Consolas" w:hAnsi="Consolas"/>
              </w:rPr>
              <w:t xml:space="preserve"> </w:t>
            </w:r>
            <w:r>
              <w:rPr>
                <w:rFonts w:ascii="Consolas" w:hAnsi="Consolas"/>
                <w:u w:val="single"/>
              </w:rPr>
              <w:t>AppComponent</w:t>
            </w:r>
            <w:r>
              <w:rPr>
                <w:rFonts w:ascii="Consolas" w:hAnsi="Consolas"/>
              </w:rPr>
              <w:t xml:space="preserve"> {}</w:t>
            </w:r>
          </w:p>
        </w:tc>
      </w:tr>
    </w:tbl>
    <w:p w:rsidR="00000000" w:rsidRDefault="002E5195">
      <w:pPr>
        <w:ind w:left="709"/>
        <w:rPr>
          <w:szCs w:val="21"/>
        </w:rPr>
      </w:pPr>
    </w:p>
    <w:p w:rsidR="00000000" w:rsidRDefault="002E5195">
      <w:pPr>
        <w:ind w:left="1418"/>
        <w:rPr>
          <w:szCs w:val="21"/>
        </w:rPr>
      </w:pPr>
      <w:r>
        <w:rPr>
          <w:szCs w:val="21"/>
        </w:rPr>
        <w:t>より大きなアプリケーションが書けるようになれば、こ</w:t>
      </w:r>
      <w:r>
        <w:rPr>
          <w:szCs w:val="21"/>
        </w:rPr>
        <w:t>のクラスを属性たちとアプリケーション・ロジックで拡張すればよい。この</w:t>
      </w:r>
      <w:r>
        <w:rPr>
          <w:szCs w:val="21"/>
        </w:rPr>
        <w:t xml:space="preserve"> </w:t>
      </w:r>
      <w:r>
        <w:rPr>
          <w:szCs w:val="21"/>
        </w:rPr>
        <w:t>QuickStart</w:t>
      </w:r>
      <w:r>
        <w:rPr>
          <w:szCs w:val="21"/>
        </w:rPr>
        <w:t>は何もしなくてよいので空のままになってい</w:t>
      </w:r>
    </w:p>
    <w:p w:rsidR="00000000" w:rsidRDefault="002E5195">
      <w:pPr>
        <w:ind w:left="1418"/>
        <w:rPr>
          <w:szCs w:val="21"/>
        </w:rPr>
      </w:pPr>
    </w:p>
    <w:p w:rsidR="00000000" w:rsidRDefault="002E5195" w:rsidP="002E5195">
      <w:pPr>
        <w:numPr>
          <w:ilvl w:val="0"/>
          <w:numId w:val="151"/>
        </w:numPr>
        <w:rPr>
          <w:szCs w:val="21"/>
        </w:rPr>
      </w:pPr>
      <w:r>
        <w:rPr>
          <w:szCs w:val="21"/>
        </w:rPr>
        <w:t>main.dart</w:t>
      </w:r>
    </w:p>
    <w:p w:rsidR="00000000" w:rsidRDefault="002E5195">
      <w:pPr>
        <w:ind w:left="709"/>
        <w:rPr>
          <w:szCs w:val="21"/>
        </w:rPr>
      </w:pPr>
    </w:p>
    <w:tbl>
      <w:tblPr>
        <w:tblW w:w="0" w:type="auto"/>
        <w:tblInd w:w="1462" w:type="dxa"/>
        <w:tblLayout w:type="fixed"/>
        <w:tblCellMar>
          <w:top w:w="55" w:type="dxa"/>
          <w:left w:w="55" w:type="dxa"/>
          <w:bottom w:w="55" w:type="dxa"/>
          <w:right w:w="55" w:type="dxa"/>
        </w:tblCellMar>
        <w:tblLook w:val="0000"/>
      </w:tblPr>
      <w:tblGrid>
        <w:gridCol w:w="8128"/>
      </w:tblGrid>
      <w:tr w:rsidR="00000000">
        <w:tc>
          <w:tcPr>
            <w:tcW w:w="8128"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1"/>
              <w:widowControl/>
              <w:rPr>
                <w:rFonts w:ascii="Consolas" w:hAnsi="Consolas"/>
                <w:b/>
                <w:color w:val="0000FF"/>
              </w:rPr>
            </w:pPr>
            <w:r>
              <w:rPr>
                <w:rFonts w:ascii="Consolas" w:hAnsi="Consolas"/>
                <w:b/>
                <w:color w:val="0000FF"/>
              </w:rPr>
              <w:t>import</w:t>
            </w:r>
            <w:r>
              <w:rPr>
                <w:rFonts w:ascii="Consolas" w:hAnsi="Consolas"/>
              </w:rPr>
              <w:t xml:space="preserve"> </w:t>
            </w:r>
            <w:r>
              <w:rPr>
                <w:rFonts w:ascii="Consolas" w:hAnsi="Consolas"/>
                <w:b/>
                <w:color w:val="0000FF"/>
              </w:rPr>
              <w:t>'package:angular2/platform/browser.dart'</w:t>
            </w:r>
            <w:r>
              <w:rPr>
                <w:rFonts w:ascii="Consolas" w:hAnsi="Consolas"/>
              </w:rPr>
              <w:t>;</w:t>
            </w:r>
          </w:p>
          <w:p w:rsidR="00000000" w:rsidRDefault="002E5195">
            <w:pPr>
              <w:pStyle w:val="af1"/>
              <w:widowControl/>
              <w:rPr>
                <w:rFonts w:ascii="Consolas" w:hAnsi="Consolas"/>
                <w:b/>
                <w:color w:val="0000FF"/>
              </w:rPr>
            </w:pPr>
            <w:r>
              <w:rPr>
                <w:rFonts w:ascii="Consolas" w:hAnsi="Consolas"/>
                <w:b/>
                <w:color w:val="0000FF"/>
              </w:rPr>
              <w:t>import</w:t>
            </w:r>
            <w:r>
              <w:rPr>
                <w:rFonts w:ascii="Consolas" w:hAnsi="Consolas"/>
              </w:rPr>
              <w:t xml:space="preserve"> </w:t>
            </w:r>
            <w:r>
              <w:rPr>
                <w:rFonts w:ascii="Consolas" w:hAnsi="Consolas"/>
                <w:b/>
                <w:color w:val="0000FF"/>
              </w:rPr>
              <w:t>'package:angular2_quickstart/app_component.dart'</w:t>
            </w:r>
            <w:r>
              <w:rPr>
                <w:rFonts w:ascii="Consolas" w:hAnsi="Consolas"/>
              </w:rPr>
              <w:t>;</w:t>
            </w:r>
          </w:p>
          <w:p w:rsidR="00000000" w:rsidRDefault="002E5195">
            <w:pPr>
              <w:pStyle w:val="af1"/>
              <w:widowControl/>
            </w:pPr>
            <w:r>
              <w:rPr>
                <w:rFonts w:ascii="Consolas" w:hAnsi="Consolas"/>
                <w:b/>
                <w:color w:val="0000FF"/>
              </w:rPr>
              <w:t>void</w:t>
            </w:r>
            <w:r>
              <w:rPr>
                <w:rFonts w:ascii="Consolas" w:hAnsi="Consolas"/>
              </w:rPr>
              <w:t xml:space="preserve"> main() {</w:t>
            </w:r>
          </w:p>
          <w:p w:rsidR="00000000" w:rsidRDefault="002E5195">
            <w:pPr>
              <w:pStyle w:val="af1"/>
              <w:widowControl/>
              <w:rPr>
                <w:rFonts w:ascii="Consolas" w:hAnsi="Consolas"/>
              </w:rPr>
            </w:pPr>
            <w:r>
              <w:t xml:space="preserve">  </w:t>
            </w:r>
            <w:r>
              <w:rPr>
                <w:rFonts w:ascii="Consolas" w:hAnsi="Consolas"/>
              </w:rPr>
              <w:t>bootstrap(</w:t>
            </w:r>
            <w:r>
              <w:rPr>
                <w:rFonts w:ascii="Consolas" w:hAnsi="Consolas"/>
                <w:b/>
                <w:color w:val="0000FF"/>
              </w:rPr>
              <w:t>AppComponent</w:t>
            </w:r>
            <w:r>
              <w:rPr>
                <w:rFonts w:ascii="Consolas" w:hAnsi="Consolas"/>
              </w:rPr>
              <w:t>);</w:t>
            </w:r>
          </w:p>
          <w:p w:rsidR="00000000" w:rsidRDefault="002E5195">
            <w:pPr>
              <w:pStyle w:val="af1"/>
              <w:widowControl/>
            </w:pPr>
            <w:r>
              <w:rPr>
                <w:rFonts w:ascii="Consolas" w:hAnsi="Consolas"/>
              </w:rPr>
              <w:t>}</w:t>
            </w:r>
          </w:p>
        </w:tc>
      </w:tr>
    </w:tbl>
    <w:p w:rsidR="00000000" w:rsidRDefault="002E5195">
      <w:pPr>
        <w:ind w:left="709"/>
        <w:rPr>
          <w:szCs w:val="21"/>
        </w:rPr>
      </w:pPr>
    </w:p>
    <w:p w:rsidR="00000000" w:rsidRDefault="002E5195">
      <w:pPr>
        <w:ind w:left="709"/>
        <w:rPr>
          <w:szCs w:val="21"/>
        </w:rPr>
      </w:pPr>
      <w:r>
        <w:rPr>
          <w:szCs w:val="21"/>
        </w:rPr>
        <w:t>このアプリケーションの立ち上げに必要な</w:t>
      </w:r>
      <w:r>
        <w:rPr>
          <w:szCs w:val="21"/>
        </w:rPr>
        <w:t>2</w:t>
      </w:r>
      <w:r>
        <w:rPr>
          <w:szCs w:val="21"/>
        </w:rPr>
        <w:t>つのものをイン</w:t>
      </w:r>
      <w:r>
        <w:rPr>
          <w:szCs w:val="21"/>
        </w:rPr>
        <w:t>ポートしている：</w:t>
      </w:r>
    </w:p>
    <w:p w:rsidR="00000000" w:rsidRDefault="002E5195" w:rsidP="002E5195">
      <w:pPr>
        <w:numPr>
          <w:ilvl w:val="0"/>
          <w:numId w:val="153"/>
        </w:numPr>
        <w:rPr>
          <w:szCs w:val="21"/>
        </w:rPr>
      </w:pPr>
      <w:r>
        <w:rPr>
          <w:szCs w:val="21"/>
        </w:rPr>
        <w:t>Angular</w:t>
      </w:r>
      <w:r>
        <w:rPr>
          <w:szCs w:val="21"/>
        </w:rPr>
        <w:t>のブラウザ・ブートストラップ機能</w:t>
      </w:r>
    </w:p>
    <w:p w:rsidR="00000000" w:rsidRDefault="002E5195" w:rsidP="002E5195">
      <w:pPr>
        <w:numPr>
          <w:ilvl w:val="0"/>
          <w:numId w:val="153"/>
        </w:numPr>
        <w:rPr>
          <w:szCs w:val="21"/>
        </w:rPr>
      </w:pPr>
      <w:r>
        <w:rPr>
          <w:szCs w:val="21"/>
        </w:rPr>
        <w:t>このアプリケーションのルート・コンポネントである</w:t>
      </w:r>
      <w:r>
        <w:rPr>
          <w:szCs w:val="21"/>
        </w:rPr>
        <w:t xml:space="preserve"> </w:t>
      </w:r>
      <w:r>
        <w:rPr>
          <w:szCs w:val="21"/>
        </w:rPr>
        <w:t>AppComponent</w:t>
      </w:r>
    </w:p>
    <w:p w:rsidR="00000000" w:rsidRDefault="002E5195">
      <w:pPr>
        <w:ind w:left="709"/>
        <w:rPr>
          <w:szCs w:val="21"/>
        </w:rPr>
      </w:pPr>
    </w:p>
    <w:p w:rsidR="00000000" w:rsidRDefault="002E5195">
      <w:pPr>
        <w:ind w:left="709"/>
        <w:rPr>
          <w:szCs w:val="21"/>
        </w:rPr>
      </w:pPr>
      <w:r>
        <w:rPr>
          <w:szCs w:val="21"/>
        </w:rPr>
        <w:t>ブートストラップはプラットホーム依存：</w:t>
      </w:r>
    </w:p>
    <w:p w:rsidR="00000000" w:rsidRDefault="002E5195">
      <w:pPr>
        <w:ind w:left="1418"/>
        <w:rPr>
          <w:szCs w:val="21"/>
        </w:rPr>
      </w:pPr>
      <w:r>
        <w:rPr>
          <w:szCs w:val="21"/>
        </w:rPr>
        <w:t>angular2/core.dart</w:t>
      </w:r>
      <w:r>
        <w:rPr>
          <w:szCs w:val="21"/>
        </w:rPr>
        <w:t>からではなく</w:t>
      </w:r>
      <w:r>
        <w:rPr>
          <w:szCs w:val="21"/>
        </w:rPr>
        <w:t xml:space="preserve"> </w:t>
      </w:r>
      <w:r>
        <w:rPr>
          <w:szCs w:val="21"/>
        </w:rPr>
        <w:t>angular2/platform/browser.dart</w:t>
      </w:r>
      <w:r>
        <w:rPr>
          <w:szCs w:val="21"/>
        </w:rPr>
        <w:t>からブートストラップ関数をインポートしていることに注意する。このアプリケーションのブートストラップは単一の手段ではないのでブートストラップはコアではない。実際ブラウザ内で走るほとんどのアプリケーションはこのライブラリか</w:t>
      </w:r>
      <w:r>
        <w:rPr>
          <w:szCs w:val="21"/>
        </w:rPr>
        <w:t>らブートストラップ関数を呼び出している。</w:t>
      </w:r>
    </w:p>
    <w:p w:rsidR="00000000" w:rsidRDefault="002E5195">
      <w:pPr>
        <w:ind w:left="1418"/>
        <w:rPr>
          <w:szCs w:val="21"/>
        </w:rPr>
      </w:pPr>
      <w:r>
        <w:rPr>
          <w:szCs w:val="21"/>
        </w:rPr>
        <w:t>しかしながら他の環境でコンポネントをロードすることは可能である。</w:t>
      </w:r>
      <w:r>
        <w:rPr>
          <w:szCs w:val="21"/>
        </w:rPr>
        <w:t xml:space="preserve"> </w:t>
      </w:r>
      <w:r>
        <w:rPr>
          <w:szCs w:val="21"/>
        </w:rPr>
        <w:t>モバイル機器上では</w:t>
      </w:r>
      <w:r>
        <w:rPr>
          <w:szCs w:val="21"/>
        </w:rPr>
        <w:t>Apache Cordova</w:t>
      </w:r>
      <w:r>
        <w:rPr>
          <w:szCs w:val="21"/>
        </w:rPr>
        <w:t>あるいは</w:t>
      </w:r>
      <w:r>
        <w:rPr>
          <w:szCs w:val="21"/>
        </w:rPr>
        <w:t xml:space="preserve"> </w:t>
      </w:r>
      <w:r>
        <w:rPr>
          <w:szCs w:val="21"/>
        </w:rPr>
        <w:t>NativeScript</w:t>
      </w:r>
      <w:r>
        <w:rPr>
          <w:szCs w:val="21"/>
        </w:rPr>
        <w:t>でロードする。立ち上げを高速化したり</w:t>
      </w:r>
      <w:r>
        <w:rPr>
          <w:szCs w:val="21"/>
        </w:rPr>
        <w:t>SEO</w:t>
      </w:r>
      <w:r>
        <w:rPr>
          <w:szCs w:val="21"/>
        </w:rPr>
        <w:t>を活用したりするのにサーバ上で自分たちのアプリケーションの最初のページを表示したい場合もあろう。これらの場合はそれに対応したブートストラップ関数が必要であり、これらの場合には別のライブラリからインポートすることになる。</w:t>
      </w:r>
    </w:p>
    <w:p w:rsidR="00000000" w:rsidRDefault="002E5195">
      <w:pPr>
        <w:ind w:left="1418"/>
        <w:rPr>
          <w:szCs w:val="21"/>
        </w:rPr>
      </w:pPr>
    </w:p>
    <w:p w:rsidR="00000000" w:rsidRDefault="002E5195">
      <w:pPr>
        <w:ind w:left="709"/>
        <w:rPr>
          <w:szCs w:val="21"/>
        </w:rPr>
      </w:pPr>
      <w:r>
        <w:rPr>
          <w:szCs w:val="21"/>
        </w:rPr>
        <w:t>どうして</w:t>
      </w:r>
      <w:r>
        <w:rPr>
          <w:szCs w:val="21"/>
        </w:rPr>
        <w:t xml:space="preserve"> </w:t>
      </w:r>
      <w:r>
        <w:rPr>
          <w:szCs w:val="21"/>
        </w:rPr>
        <w:t>main.dart</w:t>
      </w:r>
      <w:r>
        <w:rPr>
          <w:szCs w:val="21"/>
        </w:rPr>
        <w:t>とアプリケーションコンポネントを</w:t>
      </w:r>
      <w:r>
        <w:rPr>
          <w:szCs w:val="21"/>
        </w:rPr>
        <w:t>別々のファイルとするのか？：</w:t>
      </w:r>
    </w:p>
    <w:p w:rsidR="00000000" w:rsidRDefault="002E5195">
      <w:pPr>
        <w:ind w:left="1418"/>
        <w:rPr>
          <w:szCs w:val="21"/>
        </w:rPr>
      </w:pPr>
      <w:r>
        <w:rPr>
          <w:szCs w:val="21"/>
        </w:rPr>
        <w:t>main.dart</w:t>
      </w:r>
      <w:r>
        <w:rPr>
          <w:szCs w:val="21"/>
        </w:rPr>
        <w:t>とコンポネントのファイルはともに小さなものである。これは</w:t>
      </w:r>
      <w:r>
        <w:rPr>
          <w:szCs w:val="21"/>
        </w:rPr>
        <w:t xml:space="preserve"> </w:t>
      </w:r>
      <w:r>
        <w:rPr>
          <w:szCs w:val="21"/>
        </w:rPr>
        <w:t>QuickStart</w:t>
      </w:r>
      <w:r>
        <w:rPr>
          <w:szCs w:val="21"/>
        </w:rPr>
        <w:t>という初歩的な教材であるからである。これらは一つのファイルに合体でき、複雑化してくれば分離させてもよい。</w:t>
      </w:r>
    </w:p>
    <w:p w:rsidR="00000000" w:rsidRDefault="002E5195">
      <w:pPr>
        <w:ind w:left="1418"/>
        <w:rPr>
          <w:szCs w:val="21"/>
        </w:rPr>
      </w:pPr>
      <w:r>
        <w:rPr>
          <w:szCs w:val="21"/>
        </w:rPr>
        <w:t>ここでは</w:t>
      </w:r>
      <w:r>
        <w:rPr>
          <w:szCs w:val="21"/>
        </w:rPr>
        <w:t>Angular</w:t>
      </w:r>
      <w:r>
        <w:rPr>
          <w:szCs w:val="21"/>
        </w:rPr>
        <w:t>のアプリケーションの適切な構成を示すためにこうなっている。合体すると今後困難を生じる可能性がある。我々は別々のブートストラップを使う幾つかの環境で</w:t>
      </w:r>
      <w:r>
        <w:rPr>
          <w:szCs w:val="21"/>
        </w:rPr>
        <w:t>AppComponent</w:t>
      </w:r>
      <w:r>
        <w:rPr>
          <w:szCs w:val="21"/>
        </w:rPr>
        <w:t>を使う場合もある。そのアプリケーション全体を走らせるよりそのコンポネントをテストしたほう</w:t>
      </w:r>
      <w:r>
        <w:rPr>
          <w:szCs w:val="21"/>
        </w:rPr>
        <w:t>がずっと簡単である。そのために多少手間をかけるほうが正しい手法といえる。</w:t>
      </w:r>
    </w:p>
    <w:p w:rsidR="00000000" w:rsidRDefault="002E5195">
      <w:pPr>
        <w:ind w:left="1418"/>
        <w:rPr>
          <w:szCs w:val="21"/>
        </w:rPr>
      </w:pPr>
    </w:p>
    <w:p w:rsidR="00000000" w:rsidRDefault="002E5195" w:rsidP="002E5195">
      <w:pPr>
        <w:numPr>
          <w:ilvl w:val="0"/>
          <w:numId w:val="151"/>
        </w:numPr>
        <w:rPr>
          <w:szCs w:val="21"/>
        </w:rPr>
      </w:pPr>
      <w:r>
        <w:rPr>
          <w:szCs w:val="21"/>
        </w:rPr>
        <w:t>index.html</w:t>
      </w:r>
    </w:p>
    <w:p w:rsidR="00000000" w:rsidRDefault="002E5195">
      <w:pPr>
        <w:rPr>
          <w:szCs w:val="21"/>
        </w:rPr>
      </w:pPr>
    </w:p>
    <w:p w:rsidR="00000000" w:rsidRDefault="002E5195">
      <w:pPr>
        <w:rPr>
          <w:szCs w:val="21"/>
        </w:rPr>
      </w:pPr>
      <w:r>
        <w:rPr>
          <w:szCs w:val="21"/>
        </w:rPr>
        <w:t>index.html</w:t>
      </w:r>
      <w:r>
        <w:rPr>
          <w:szCs w:val="21"/>
        </w:rPr>
        <w:t>ファイルはそのアプリケーションを収容したウェブ・ページを定義している。</w:t>
      </w:r>
      <w:r>
        <w:rPr>
          <w:szCs w:val="21"/>
        </w:rPr>
        <w:t xml:space="preserve"> </w:t>
      </w:r>
      <w:r>
        <w:rPr>
          <w:szCs w:val="21"/>
        </w:rPr>
        <w:t>Angular</w:t>
      </w:r>
      <w:r>
        <w:rPr>
          <w:szCs w:val="21"/>
        </w:rPr>
        <w:t>が</w:t>
      </w:r>
      <w:r>
        <w:rPr>
          <w:szCs w:val="21"/>
        </w:rPr>
        <w:t>main.dart</w:t>
      </w:r>
      <w:r>
        <w:rPr>
          <w:szCs w:val="21"/>
        </w:rPr>
        <w:t>のなかでブートストラップ関数を呼びだすと、それが</w:t>
      </w:r>
      <w:r>
        <w:rPr>
          <w:szCs w:val="21"/>
        </w:rPr>
        <w:t xml:space="preserve"> </w:t>
      </w:r>
      <w:r>
        <w:rPr>
          <w:szCs w:val="21"/>
        </w:rPr>
        <w:t>AppComponent</w:t>
      </w:r>
      <w:r>
        <w:rPr>
          <w:szCs w:val="21"/>
        </w:rPr>
        <w:t>メタデータを読みだし、</w:t>
      </w:r>
      <w:r>
        <w:rPr>
          <w:szCs w:val="21"/>
        </w:rPr>
        <w:t xml:space="preserve"> </w:t>
      </w:r>
      <w:r>
        <w:rPr>
          <w:szCs w:val="21"/>
        </w:rPr>
        <w:t>my-app</w:t>
      </w:r>
      <w:r>
        <w:rPr>
          <w:szCs w:val="21"/>
        </w:rPr>
        <w:t>セレクタを見つけ、</w:t>
      </w:r>
      <w:r>
        <w:rPr>
          <w:szCs w:val="21"/>
        </w:rPr>
        <w:t xml:space="preserve"> </w:t>
      </w:r>
      <w:r>
        <w:rPr>
          <w:szCs w:val="21"/>
        </w:rPr>
        <w:t>my-app</w:t>
      </w:r>
      <w:r>
        <w:rPr>
          <w:szCs w:val="21"/>
        </w:rPr>
        <w:t>という名前の要素を特定し、それらのタグ間のビューを表示する。</w:t>
      </w:r>
    </w:p>
    <w:p w:rsidR="00000000" w:rsidRDefault="002E5195">
      <w:pPr>
        <w:rPr>
          <w:szCs w:val="21"/>
        </w:rPr>
      </w:pPr>
    </w:p>
    <w:tbl>
      <w:tblPr>
        <w:tblW w:w="0" w:type="auto"/>
        <w:tblInd w:w="1462" w:type="dxa"/>
        <w:tblLayout w:type="fixed"/>
        <w:tblCellMar>
          <w:top w:w="55" w:type="dxa"/>
          <w:left w:w="55" w:type="dxa"/>
          <w:bottom w:w="55" w:type="dxa"/>
          <w:right w:w="55" w:type="dxa"/>
        </w:tblCellMar>
        <w:tblLook w:val="0000"/>
      </w:tblPr>
      <w:tblGrid>
        <w:gridCol w:w="8128"/>
      </w:tblGrid>
      <w:tr w:rsidR="00000000">
        <w:tc>
          <w:tcPr>
            <w:tcW w:w="8128"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1"/>
              <w:widowControl/>
              <w:rPr>
                <w:rFonts w:ascii="Consolas" w:hAnsi="Consolas"/>
                <w:color w:val="1C02FF"/>
              </w:rPr>
            </w:pPr>
            <w:r>
              <w:rPr>
                <w:rFonts w:ascii="Consolas" w:hAnsi="Consolas"/>
                <w:color w:val="1C02FF"/>
              </w:rPr>
              <w:t>&lt;!</w:t>
            </w:r>
            <w:r>
              <w:rPr>
                <w:rFonts w:ascii="Consolas" w:hAnsi="Consolas"/>
                <w:color w:val="888888"/>
              </w:rPr>
              <w:t>DOCTYPE html</w:t>
            </w:r>
            <w:r>
              <w:rPr>
                <w:rFonts w:ascii="Consolas" w:hAnsi="Consolas"/>
                <w:color w:val="1C02FF"/>
              </w:rPr>
              <w:t>&gt;</w:t>
            </w:r>
          </w:p>
          <w:p w:rsidR="00000000" w:rsidRDefault="002E5195">
            <w:pPr>
              <w:pStyle w:val="af1"/>
              <w:widowControl/>
            </w:pPr>
            <w:r>
              <w:rPr>
                <w:rFonts w:ascii="Consolas" w:hAnsi="Consolas"/>
                <w:color w:val="1C02FF"/>
              </w:rPr>
              <w:t>&lt;</w:t>
            </w:r>
            <w:r>
              <w:rPr>
                <w:rFonts w:ascii="Consolas" w:hAnsi="Consolas"/>
                <w:b/>
                <w:color w:val="1C02FF"/>
              </w:rPr>
              <w:t>html</w:t>
            </w:r>
            <w:r>
              <w:rPr>
                <w:rFonts w:ascii="Consolas" w:hAnsi="Consolas"/>
                <w:color w:val="1C02FF"/>
              </w:rPr>
              <w:t>&gt;</w:t>
            </w:r>
          </w:p>
          <w:p w:rsidR="00000000" w:rsidRDefault="002E5195">
            <w:pPr>
              <w:pStyle w:val="af1"/>
              <w:widowControl/>
            </w:pPr>
            <w:r>
              <w:t xml:space="preserve">  </w:t>
            </w:r>
            <w:r>
              <w:rPr>
                <w:rFonts w:ascii="Consolas" w:hAnsi="Consolas"/>
                <w:color w:val="1C02FF"/>
              </w:rPr>
              <w:t>&lt;</w:t>
            </w:r>
            <w:r>
              <w:rPr>
                <w:rFonts w:ascii="Consolas" w:hAnsi="Consolas"/>
                <w:b/>
                <w:color w:val="1C02FF"/>
              </w:rPr>
              <w:t>head</w:t>
            </w:r>
            <w:r>
              <w:rPr>
                <w:rFonts w:ascii="Consolas" w:hAnsi="Consolas"/>
                <w:color w:val="1C02FF"/>
              </w:rPr>
              <w:t>&gt;</w:t>
            </w:r>
          </w:p>
          <w:p w:rsidR="00000000" w:rsidRDefault="002E5195">
            <w:pPr>
              <w:pStyle w:val="af1"/>
              <w:widowControl/>
            </w:pPr>
            <w:r>
              <w:t xml:space="preserve">    </w:t>
            </w:r>
            <w:r>
              <w:rPr>
                <w:rFonts w:ascii="Consolas" w:hAnsi="Consolas"/>
                <w:color w:val="1C02FF"/>
              </w:rPr>
              <w:t>&lt;</w:t>
            </w:r>
            <w:r>
              <w:rPr>
                <w:rFonts w:ascii="Consolas" w:hAnsi="Consolas"/>
                <w:b/>
                <w:color w:val="1C02FF"/>
              </w:rPr>
              <w:t>tit</w:t>
            </w:r>
            <w:r>
              <w:rPr>
                <w:rFonts w:ascii="Consolas" w:hAnsi="Consolas"/>
                <w:b/>
                <w:color w:val="1C02FF"/>
              </w:rPr>
              <w:t>le</w:t>
            </w:r>
            <w:r>
              <w:rPr>
                <w:rFonts w:ascii="Consolas" w:hAnsi="Consolas"/>
                <w:color w:val="1C02FF"/>
              </w:rPr>
              <w:t>&gt;</w:t>
            </w:r>
            <w:r>
              <w:rPr>
                <w:rFonts w:ascii="Consolas" w:hAnsi="Consolas"/>
              </w:rPr>
              <w:t>Getting Started</w:t>
            </w:r>
            <w:r>
              <w:rPr>
                <w:rFonts w:ascii="Consolas" w:hAnsi="Consolas"/>
                <w:color w:val="1C02FF"/>
              </w:rPr>
              <w:t>&lt;/</w:t>
            </w:r>
            <w:r>
              <w:rPr>
                <w:rFonts w:ascii="Consolas" w:hAnsi="Consolas"/>
                <w:b/>
                <w:color w:val="1C02FF"/>
              </w:rPr>
              <w:t>title</w:t>
            </w:r>
            <w:r>
              <w:rPr>
                <w:rFonts w:ascii="Consolas" w:hAnsi="Consolas"/>
                <w:color w:val="1C02FF"/>
              </w:rPr>
              <w:t>&gt;</w:t>
            </w:r>
          </w:p>
          <w:p w:rsidR="00000000" w:rsidRDefault="002E5195">
            <w:pPr>
              <w:pStyle w:val="af1"/>
              <w:widowControl/>
            </w:pPr>
            <w:r>
              <w:t xml:space="preserve">    </w:t>
            </w:r>
            <w:r>
              <w:rPr>
                <w:rFonts w:ascii="Consolas" w:hAnsi="Consolas"/>
                <w:color w:val="1C02FF"/>
              </w:rPr>
              <w:t>&lt;</w:t>
            </w:r>
            <w:r>
              <w:rPr>
                <w:rFonts w:ascii="Consolas" w:hAnsi="Consolas"/>
                <w:b/>
                <w:color w:val="1C02FF"/>
              </w:rPr>
              <w:t>link</w:t>
            </w:r>
            <w:r>
              <w:rPr>
                <w:rFonts w:ascii="Consolas" w:hAnsi="Consolas"/>
                <w:color w:val="1C02FF"/>
              </w:rPr>
              <w:t xml:space="preserve"> </w:t>
            </w:r>
            <w:r>
              <w:rPr>
                <w:rFonts w:ascii="Consolas" w:hAnsi="Consolas"/>
                <w:i/>
                <w:color w:val="1C02FF"/>
              </w:rPr>
              <w:t>rel</w:t>
            </w:r>
            <w:r>
              <w:rPr>
                <w:rFonts w:ascii="Consolas" w:hAnsi="Consolas"/>
                <w:color w:val="1C02FF"/>
              </w:rPr>
              <w:t>=</w:t>
            </w:r>
            <w:r>
              <w:rPr>
                <w:rFonts w:ascii="Consolas" w:hAnsi="Consolas"/>
                <w:color w:val="036A07"/>
              </w:rPr>
              <w:t>"stylesheet"</w:t>
            </w:r>
            <w:r>
              <w:rPr>
                <w:rFonts w:ascii="Consolas" w:hAnsi="Consolas"/>
                <w:color w:val="1C02FF"/>
              </w:rPr>
              <w:t xml:space="preserve"> </w:t>
            </w:r>
            <w:r>
              <w:rPr>
                <w:rFonts w:ascii="Consolas" w:hAnsi="Consolas"/>
                <w:i/>
                <w:color w:val="1C02FF"/>
              </w:rPr>
              <w:t>href</w:t>
            </w:r>
            <w:r>
              <w:rPr>
                <w:rFonts w:ascii="Consolas" w:hAnsi="Consolas"/>
                <w:color w:val="1C02FF"/>
              </w:rPr>
              <w:t>=</w:t>
            </w:r>
            <w:r>
              <w:rPr>
                <w:rFonts w:ascii="Consolas" w:hAnsi="Consolas"/>
                <w:color w:val="036A07"/>
              </w:rPr>
              <w:t>"styles.css"</w:t>
            </w:r>
            <w:r>
              <w:rPr>
                <w:rFonts w:ascii="Consolas" w:hAnsi="Consolas"/>
                <w:color w:val="1C02FF"/>
              </w:rPr>
              <w:t>&gt;</w:t>
            </w:r>
          </w:p>
          <w:p w:rsidR="00000000" w:rsidRDefault="002E5195">
            <w:pPr>
              <w:pStyle w:val="af1"/>
              <w:widowControl/>
            </w:pPr>
            <w:r>
              <w:t xml:space="preserve">    </w:t>
            </w:r>
            <w:r>
              <w:rPr>
                <w:rFonts w:ascii="Consolas" w:hAnsi="Consolas"/>
              </w:rPr>
              <w:t>&lt;</w:t>
            </w:r>
            <w:r>
              <w:rPr>
                <w:rFonts w:ascii="Consolas" w:hAnsi="Consolas"/>
                <w:b/>
              </w:rPr>
              <w:t>script</w:t>
            </w:r>
            <w:r>
              <w:rPr>
                <w:rFonts w:ascii="Consolas" w:hAnsi="Consolas"/>
              </w:rPr>
              <w:t xml:space="preserve"> </w:t>
            </w:r>
            <w:r>
              <w:rPr>
                <w:rFonts w:ascii="Consolas" w:hAnsi="Consolas"/>
                <w:i/>
              </w:rPr>
              <w:t>defer</w:t>
            </w:r>
            <w:r>
              <w:rPr>
                <w:rFonts w:ascii="Consolas" w:hAnsi="Consolas"/>
              </w:rPr>
              <w:t xml:space="preserve"> </w:t>
            </w:r>
            <w:r>
              <w:rPr>
                <w:rFonts w:ascii="Consolas" w:hAnsi="Consolas"/>
                <w:i/>
              </w:rPr>
              <w:t>src</w:t>
            </w:r>
            <w:r>
              <w:rPr>
                <w:rFonts w:ascii="Consolas" w:hAnsi="Consolas"/>
              </w:rPr>
              <w:t>=</w:t>
            </w:r>
            <w:r>
              <w:rPr>
                <w:rFonts w:ascii="Consolas" w:hAnsi="Consolas"/>
                <w:color w:val="036A07"/>
              </w:rPr>
              <w:t>"main.dart"</w:t>
            </w:r>
            <w:r>
              <w:rPr>
                <w:rFonts w:ascii="Consolas" w:hAnsi="Consolas"/>
              </w:rPr>
              <w:t xml:space="preserve"> </w:t>
            </w:r>
            <w:r>
              <w:rPr>
                <w:rFonts w:ascii="Consolas" w:hAnsi="Consolas"/>
                <w:i/>
              </w:rPr>
              <w:t>type</w:t>
            </w:r>
            <w:r>
              <w:rPr>
                <w:rFonts w:ascii="Consolas" w:hAnsi="Consolas"/>
              </w:rPr>
              <w:t>=</w:t>
            </w:r>
            <w:r>
              <w:rPr>
                <w:rFonts w:ascii="Consolas" w:hAnsi="Consolas"/>
                <w:color w:val="036A07"/>
              </w:rPr>
              <w:t>"application/dart"</w:t>
            </w:r>
            <w:r>
              <w:rPr>
                <w:rFonts w:ascii="Consolas" w:hAnsi="Consolas"/>
              </w:rPr>
              <w:t>&gt;&lt;/</w:t>
            </w:r>
            <w:r>
              <w:rPr>
                <w:rFonts w:ascii="Consolas" w:hAnsi="Consolas"/>
                <w:b/>
              </w:rPr>
              <w:t>script</w:t>
            </w:r>
            <w:r>
              <w:rPr>
                <w:rFonts w:ascii="Consolas" w:hAnsi="Consolas"/>
              </w:rPr>
              <w:t>&gt;</w:t>
            </w:r>
          </w:p>
          <w:p w:rsidR="00000000" w:rsidRDefault="002E5195">
            <w:pPr>
              <w:pStyle w:val="af1"/>
              <w:widowControl/>
            </w:pPr>
            <w:r>
              <w:t xml:space="preserve">    </w:t>
            </w:r>
            <w:r>
              <w:rPr>
                <w:rFonts w:ascii="Consolas" w:hAnsi="Consolas"/>
              </w:rPr>
              <w:t>&lt;</w:t>
            </w:r>
            <w:r>
              <w:rPr>
                <w:rFonts w:ascii="Consolas" w:hAnsi="Consolas"/>
                <w:b/>
              </w:rPr>
              <w:t>script</w:t>
            </w:r>
            <w:r>
              <w:rPr>
                <w:rFonts w:ascii="Consolas" w:hAnsi="Consolas"/>
              </w:rPr>
              <w:t xml:space="preserve"> </w:t>
            </w:r>
            <w:r>
              <w:rPr>
                <w:rFonts w:ascii="Consolas" w:hAnsi="Consolas"/>
                <w:i/>
              </w:rPr>
              <w:t>defer</w:t>
            </w:r>
            <w:r>
              <w:rPr>
                <w:rFonts w:ascii="Consolas" w:hAnsi="Consolas"/>
              </w:rPr>
              <w:t xml:space="preserve"> </w:t>
            </w:r>
            <w:r>
              <w:rPr>
                <w:rFonts w:ascii="Consolas" w:hAnsi="Consolas"/>
                <w:i/>
              </w:rPr>
              <w:t>src</w:t>
            </w:r>
            <w:r>
              <w:rPr>
                <w:rFonts w:ascii="Consolas" w:hAnsi="Consolas"/>
              </w:rPr>
              <w:t>=</w:t>
            </w:r>
            <w:r>
              <w:rPr>
                <w:rFonts w:ascii="Consolas" w:hAnsi="Consolas"/>
                <w:color w:val="036A07"/>
              </w:rPr>
              <w:t>"packages/browser/dart.js"</w:t>
            </w:r>
            <w:r>
              <w:rPr>
                <w:rFonts w:ascii="Consolas" w:hAnsi="Consolas"/>
              </w:rPr>
              <w:t>&gt;&lt;/</w:t>
            </w:r>
            <w:r>
              <w:rPr>
                <w:rFonts w:ascii="Consolas" w:hAnsi="Consolas"/>
                <w:b/>
              </w:rPr>
              <w:t>script</w:t>
            </w:r>
            <w:r>
              <w:rPr>
                <w:rFonts w:ascii="Consolas" w:hAnsi="Consolas"/>
              </w:rPr>
              <w:t>&gt;</w:t>
            </w:r>
          </w:p>
          <w:p w:rsidR="00000000" w:rsidRDefault="002E5195">
            <w:pPr>
              <w:pStyle w:val="af1"/>
              <w:widowControl/>
            </w:pPr>
            <w:r>
              <w:t xml:space="preserve">  </w:t>
            </w:r>
            <w:r>
              <w:rPr>
                <w:rFonts w:ascii="Consolas" w:hAnsi="Consolas"/>
                <w:color w:val="1C02FF"/>
              </w:rPr>
              <w:t>&lt;/</w:t>
            </w:r>
            <w:r>
              <w:rPr>
                <w:rFonts w:ascii="Consolas" w:hAnsi="Consolas"/>
                <w:b/>
                <w:color w:val="1C02FF"/>
              </w:rPr>
              <w:t>head</w:t>
            </w:r>
            <w:r>
              <w:rPr>
                <w:rFonts w:ascii="Consolas" w:hAnsi="Consolas"/>
                <w:color w:val="1C02FF"/>
              </w:rPr>
              <w:t>&gt;</w:t>
            </w:r>
          </w:p>
          <w:p w:rsidR="00000000" w:rsidRDefault="002E5195">
            <w:pPr>
              <w:pStyle w:val="af1"/>
              <w:widowControl/>
            </w:pPr>
            <w:r>
              <w:t xml:space="preserve">  </w:t>
            </w:r>
            <w:r>
              <w:rPr>
                <w:rFonts w:ascii="Consolas" w:hAnsi="Consolas"/>
                <w:color w:val="1C02FF"/>
              </w:rPr>
              <w:t>&lt;</w:t>
            </w:r>
            <w:r>
              <w:rPr>
                <w:rFonts w:ascii="Consolas" w:hAnsi="Consolas"/>
                <w:b/>
                <w:color w:val="1C02FF"/>
              </w:rPr>
              <w:t>body</w:t>
            </w:r>
            <w:r>
              <w:rPr>
                <w:rFonts w:ascii="Consolas" w:hAnsi="Consolas"/>
                <w:color w:val="1C02FF"/>
              </w:rPr>
              <w:t>&gt;</w:t>
            </w:r>
          </w:p>
          <w:p w:rsidR="00000000" w:rsidRDefault="002E5195">
            <w:pPr>
              <w:pStyle w:val="af1"/>
              <w:widowControl/>
            </w:pPr>
            <w:r>
              <w:t xml:space="preserve">    </w:t>
            </w:r>
            <w:r>
              <w:rPr>
                <w:rFonts w:ascii="Consolas" w:hAnsi="Consolas"/>
                <w:color w:val="1C02FF"/>
              </w:rPr>
              <w:t>&lt;</w:t>
            </w:r>
            <w:r>
              <w:rPr>
                <w:rFonts w:ascii="Consolas" w:hAnsi="Consolas"/>
                <w:b/>
                <w:color w:val="1C02FF"/>
              </w:rPr>
              <w:t>my</w:t>
            </w:r>
            <w:r>
              <w:rPr>
                <w:rFonts w:ascii="Consolas" w:hAnsi="Consolas"/>
                <w:i/>
                <w:color w:val="1C02FF"/>
              </w:rPr>
              <w:t>-app</w:t>
            </w:r>
            <w:r>
              <w:rPr>
                <w:rFonts w:ascii="Consolas" w:hAnsi="Consolas"/>
                <w:color w:val="1C02FF"/>
              </w:rPr>
              <w:t>&gt;</w:t>
            </w:r>
            <w:r>
              <w:rPr>
                <w:rFonts w:ascii="Consolas" w:hAnsi="Consolas"/>
              </w:rPr>
              <w:t>Loading...</w:t>
            </w:r>
            <w:r>
              <w:rPr>
                <w:rFonts w:ascii="Consolas" w:hAnsi="Consolas"/>
                <w:color w:val="1C02FF"/>
              </w:rPr>
              <w:t>&lt;/</w:t>
            </w:r>
            <w:r>
              <w:rPr>
                <w:rFonts w:ascii="Consolas" w:hAnsi="Consolas"/>
                <w:b/>
                <w:color w:val="1C02FF"/>
              </w:rPr>
              <w:t>my</w:t>
            </w:r>
            <w:r>
              <w:rPr>
                <w:rFonts w:ascii="Consolas" w:hAnsi="Consolas"/>
                <w:i/>
                <w:color w:val="1C02FF"/>
              </w:rPr>
              <w:t>-app</w:t>
            </w:r>
            <w:r>
              <w:rPr>
                <w:rFonts w:ascii="Consolas" w:hAnsi="Consolas"/>
                <w:color w:val="1C02FF"/>
              </w:rPr>
              <w:t>&gt;</w:t>
            </w:r>
          </w:p>
          <w:p w:rsidR="00000000" w:rsidRDefault="002E5195">
            <w:pPr>
              <w:pStyle w:val="af1"/>
              <w:widowControl/>
              <w:rPr>
                <w:rFonts w:ascii="Consolas" w:hAnsi="Consolas"/>
                <w:color w:val="1C02FF"/>
              </w:rPr>
            </w:pPr>
            <w:r>
              <w:t xml:space="preserve">  </w:t>
            </w:r>
            <w:r>
              <w:rPr>
                <w:rFonts w:ascii="Consolas" w:hAnsi="Consolas"/>
                <w:color w:val="1C02FF"/>
              </w:rPr>
              <w:t>&lt;/</w:t>
            </w:r>
            <w:r>
              <w:rPr>
                <w:rFonts w:ascii="Consolas" w:hAnsi="Consolas"/>
                <w:b/>
                <w:color w:val="1C02FF"/>
              </w:rPr>
              <w:t>b</w:t>
            </w:r>
            <w:r>
              <w:rPr>
                <w:rFonts w:ascii="Consolas" w:hAnsi="Consolas"/>
                <w:b/>
                <w:color w:val="1C02FF"/>
              </w:rPr>
              <w:t>ody</w:t>
            </w:r>
            <w:r>
              <w:rPr>
                <w:rFonts w:ascii="Consolas" w:hAnsi="Consolas"/>
                <w:color w:val="1C02FF"/>
              </w:rPr>
              <w:t>&gt;</w:t>
            </w:r>
          </w:p>
          <w:p w:rsidR="00000000" w:rsidRDefault="002E5195">
            <w:pPr>
              <w:pStyle w:val="af1"/>
              <w:widowControl/>
            </w:pPr>
            <w:r>
              <w:rPr>
                <w:rFonts w:ascii="Consolas" w:hAnsi="Consolas"/>
                <w:color w:val="1C02FF"/>
              </w:rPr>
              <w:t>&lt;/</w:t>
            </w:r>
            <w:r>
              <w:rPr>
                <w:rFonts w:ascii="Consolas" w:hAnsi="Consolas"/>
                <w:b/>
                <w:color w:val="1C02FF"/>
              </w:rPr>
              <w:t>html</w:t>
            </w:r>
            <w:r>
              <w:rPr>
                <w:rFonts w:ascii="Consolas" w:hAnsi="Consolas"/>
                <w:color w:val="1C02FF"/>
              </w:rPr>
              <w:t>&gt;</w:t>
            </w:r>
          </w:p>
        </w:tc>
      </w:tr>
    </w:tbl>
    <w:p w:rsidR="00000000" w:rsidRDefault="002E5195">
      <w:pPr>
        <w:ind w:left="709"/>
        <w:rPr>
          <w:szCs w:val="21"/>
        </w:rPr>
      </w:pPr>
    </w:p>
    <w:p w:rsidR="00000000" w:rsidRDefault="002E5195">
      <w:pPr>
        <w:ind w:left="1418"/>
        <w:rPr>
          <w:szCs w:val="21"/>
        </w:rPr>
      </w:pPr>
    </w:p>
    <w:p w:rsidR="00000000" w:rsidRDefault="002E5195" w:rsidP="002E5195">
      <w:pPr>
        <w:numPr>
          <w:ilvl w:val="0"/>
          <w:numId w:val="151"/>
        </w:numPr>
        <w:rPr>
          <w:szCs w:val="21"/>
        </w:rPr>
      </w:pPr>
      <w:r>
        <w:rPr>
          <w:szCs w:val="21"/>
        </w:rPr>
        <w:t>styles.css</w:t>
      </w:r>
    </w:p>
    <w:p w:rsidR="00000000" w:rsidRDefault="002E5195">
      <w:pPr>
        <w:ind w:left="709"/>
        <w:rPr>
          <w:szCs w:val="21"/>
        </w:rPr>
      </w:pPr>
    </w:p>
    <w:p w:rsidR="00000000" w:rsidRDefault="002E5195">
      <w:pPr>
        <w:ind w:left="709"/>
        <w:rPr>
          <w:szCs w:val="21"/>
        </w:rPr>
      </w:pPr>
      <w:r>
        <w:rPr>
          <w:szCs w:val="21"/>
        </w:rPr>
        <w:t>最小限のスタイルは次のようなものである：</w:t>
      </w:r>
    </w:p>
    <w:p w:rsidR="00000000" w:rsidRDefault="002E5195">
      <w:pPr>
        <w:ind w:left="709"/>
        <w:rPr>
          <w:szCs w:val="21"/>
        </w:rPr>
      </w:pPr>
    </w:p>
    <w:tbl>
      <w:tblPr>
        <w:tblW w:w="0" w:type="auto"/>
        <w:tblInd w:w="1462" w:type="dxa"/>
        <w:tblLayout w:type="fixed"/>
        <w:tblCellMar>
          <w:top w:w="55" w:type="dxa"/>
          <w:left w:w="55" w:type="dxa"/>
          <w:bottom w:w="55" w:type="dxa"/>
          <w:right w:w="55" w:type="dxa"/>
        </w:tblCellMar>
        <w:tblLook w:val="0000"/>
      </w:tblPr>
      <w:tblGrid>
        <w:gridCol w:w="8128"/>
      </w:tblGrid>
      <w:tr w:rsidR="00000000">
        <w:tc>
          <w:tcPr>
            <w:tcW w:w="8128"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1"/>
              <w:widowControl/>
              <w:rPr>
                <w:rFonts w:ascii="Consolas" w:hAnsi="Consolas"/>
              </w:rPr>
            </w:pPr>
            <w:r>
              <w:rPr>
                <w:rFonts w:ascii="Consolas" w:hAnsi="Consolas"/>
              </w:rPr>
              <w:t xml:space="preserve">&lt;!DOCTYPE </w:t>
            </w:r>
            <w:r>
              <w:rPr>
                <w:rFonts w:ascii="Consolas" w:hAnsi="Consolas"/>
                <w:b/>
              </w:rPr>
              <w:t>html</w:t>
            </w:r>
            <w:r>
              <w:rPr>
                <w:rFonts w:ascii="Consolas" w:hAnsi="Consolas"/>
              </w:rPr>
              <w:t>&gt;</w:t>
            </w:r>
          </w:p>
          <w:p w:rsidR="00000000" w:rsidRDefault="002E5195">
            <w:pPr>
              <w:pStyle w:val="af1"/>
              <w:widowControl/>
              <w:rPr>
                <w:rFonts w:ascii="Consolas" w:hAnsi="Consolas"/>
                <w:i/>
                <w:color w:val="0066FF"/>
              </w:rPr>
            </w:pPr>
            <w:r>
              <w:rPr>
                <w:rFonts w:ascii="Consolas" w:hAnsi="Consolas"/>
              </w:rPr>
              <w:t>&lt;</w:t>
            </w:r>
            <w:r>
              <w:rPr>
                <w:rFonts w:ascii="Consolas" w:hAnsi="Consolas"/>
                <w:b/>
              </w:rPr>
              <w:t>html</w:t>
            </w:r>
            <w:r>
              <w:rPr>
                <w:rFonts w:ascii="Consolas" w:hAnsi="Consolas"/>
              </w:rPr>
              <w:t>&gt;</w:t>
            </w:r>
          </w:p>
          <w:p w:rsidR="00000000" w:rsidRDefault="002E5195">
            <w:pPr>
              <w:pStyle w:val="af1"/>
              <w:widowControl/>
              <w:rPr>
                <w:rFonts w:ascii="Consolas" w:hAnsi="Consolas"/>
                <w:b/>
              </w:rPr>
            </w:pPr>
            <w:r>
              <w:rPr>
                <w:rFonts w:ascii="Consolas" w:hAnsi="Consolas"/>
                <w:i/>
                <w:color w:val="0066FF"/>
              </w:rPr>
              <w:t>/* Master Styles */</w:t>
            </w:r>
          </w:p>
          <w:p w:rsidR="00000000" w:rsidRDefault="002E5195">
            <w:pPr>
              <w:pStyle w:val="af1"/>
              <w:widowControl/>
            </w:pPr>
            <w:r>
              <w:rPr>
                <w:rFonts w:ascii="Consolas" w:hAnsi="Consolas"/>
                <w:b/>
              </w:rPr>
              <w:t>h1</w:t>
            </w:r>
            <w:r>
              <w:rPr>
                <w:rFonts w:ascii="Consolas" w:hAnsi="Consolas"/>
              </w:rPr>
              <w:t xml:space="preserve"> {</w:t>
            </w:r>
          </w:p>
          <w:p w:rsidR="00000000" w:rsidRDefault="002E5195">
            <w:pPr>
              <w:pStyle w:val="af1"/>
              <w:widowControl/>
            </w:pPr>
            <w:r>
              <w:t xml:space="preserve">  </w:t>
            </w:r>
            <w:r>
              <w:rPr>
                <w:rFonts w:ascii="Consolas" w:hAnsi="Consolas"/>
                <w:b/>
                <w:color w:val="6D79DE"/>
              </w:rPr>
              <w:t>color</w:t>
            </w:r>
            <w:r>
              <w:rPr>
                <w:rFonts w:ascii="Consolas" w:hAnsi="Consolas"/>
              </w:rPr>
              <w:t xml:space="preserve">: </w:t>
            </w:r>
            <w:r>
              <w:rPr>
                <w:rFonts w:ascii="Consolas" w:hAnsi="Consolas"/>
                <w:b/>
                <w:color w:val="C5060B"/>
              </w:rPr>
              <w:t>#369</w:t>
            </w:r>
            <w:r>
              <w:rPr>
                <w:rFonts w:ascii="Consolas" w:hAnsi="Consolas"/>
              </w:rPr>
              <w:t>;</w:t>
            </w:r>
          </w:p>
          <w:p w:rsidR="00000000" w:rsidRDefault="002E5195">
            <w:pPr>
              <w:pStyle w:val="af1"/>
              <w:widowControl/>
            </w:pPr>
            <w:r>
              <w:t xml:space="preserve">  </w:t>
            </w:r>
            <w:r>
              <w:rPr>
                <w:rFonts w:ascii="Consolas" w:hAnsi="Consolas"/>
                <w:b/>
                <w:color w:val="6D79DE"/>
              </w:rPr>
              <w:t>font-family</w:t>
            </w:r>
            <w:r>
              <w:rPr>
                <w:rFonts w:ascii="Consolas" w:hAnsi="Consolas"/>
              </w:rPr>
              <w:t xml:space="preserve">: </w:t>
            </w:r>
            <w:r>
              <w:rPr>
                <w:rFonts w:ascii="Consolas" w:hAnsi="Consolas"/>
                <w:b/>
                <w:color w:val="06960E"/>
              </w:rPr>
              <w:t>Arial</w:t>
            </w:r>
            <w:r>
              <w:rPr>
                <w:rFonts w:ascii="Consolas" w:hAnsi="Consolas"/>
              </w:rPr>
              <w:t xml:space="preserve">, </w:t>
            </w:r>
            <w:r>
              <w:rPr>
                <w:rFonts w:ascii="Consolas" w:hAnsi="Consolas"/>
                <w:b/>
                <w:color w:val="06960E"/>
              </w:rPr>
              <w:t>Helvetica</w:t>
            </w:r>
            <w:r>
              <w:rPr>
                <w:rFonts w:ascii="Consolas" w:hAnsi="Consolas"/>
              </w:rPr>
              <w:t xml:space="preserve">, </w:t>
            </w:r>
            <w:r>
              <w:rPr>
                <w:rFonts w:ascii="Consolas" w:hAnsi="Consolas"/>
                <w:b/>
                <w:color w:val="06960E"/>
              </w:rPr>
              <w:t>sans-serif</w:t>
            </w:r>
            <w:r>
              <w:rPr>
                <w:rFonts w:ascii="Consolas" w:hAnsi="Consolas"/>
              </w:rPr>
              <w:t>;</w:t>
            </w:r>
          </w:p>
          <w:p w:rsidR="00000000" w:rsidRDefault="002E5195">
            <w:pPr>
              <w:pStyle w:val="af1"/>
              <w:widowControl/>
              <w:rPr>
                <w:rFonts w:ascii="Consolas" w:hAnsi="Consolas"/>
              </w:rPr>
            </w:pPr>
            <w:r>
              <w:t xml:space="preserve">  </w:t>
            </w:r>
            <w:r>
              <w:rPr>
                <w:rFonts w:ascii="Consolas" w:hAnsi="Consolas"/>
                <w:b/>
                <w:color w:val="6D79DE"/>
              </w:rPr>
              <w:t>font-size</w:t>
            </w:r>
            <w:r>
              <w:rPr>
                <w:rFonts w:ascii="Consolas" w:hAnsi="Consolas"/>
              </w:rPr>
              <w:t xml:space="preserve">: </w:t>
            </w:r>
            <w:r>
              <w:rPr>
                <w:rFonts w:ascii="Consolas" w:hAnsi="Consolas"/>
                <w:color w:val="0000CD"/>
              </w:rPr>
              <w:t>250</w:t>
            </w:r>
            <w:r>
              <w:rPr>
                <w:rFonts w:ascii="Consolas" w:hAnsi="Consolas"/>
                <w:b/>
                <w:color w:val="0000FF"/>
              </w:rPr>
              <w:t>%</w:t>
            </w:r>
            <w:r>
              <w:rPr>
                <w:rFonts w:ascii="Consolas" w:hAnsi="Consolas"/>
              </w:rPr>
              <w:t>;</w:t>
            </w:r>
          </w:p>
          <w:p w:rsidR="00000000" w:rsidRDefault="002E5195">
            <w:pPr>
              <w:pStyle w:val="af1"/>
              <w:widowControl/>
              <w:rPr>
                <w:rFonts w:ascii="Consolas" w:hAnsi="Consolas"/>
                <w:b/>
              </w:rPr>
            </w:pPr>
            <w:r>
              <w:rPr>
                <w:rFonts w:ascii="Consolas" w:hAnsi="Consolas"/>
              </w:rPr>
              <w:t>}</w:t>
            </w:r>
          </w:p>
          <w:p w:rsidR="00000000" w:rsidRDefault="002E5195">
            <w:pPr>
              <w:pStyle w:val="af1"/>
              <w:widowControl/>
            </w:pPr>
            <w:r>
              <w:rPr>
                <w:rFonts w:ascii="Consolas" w:hAnsi="Consolas"/>
                <w:b/>
              </w:rPr>
              <w:t>h2</w:t>
            </w:r>
            <w:r>
              <w:rPr>
                <w:rFonts w:ascii="Consolas" w:hAnsi="Consolas"/>
              </w:rPr>
              <w:t xml:space="preserve">, </w:t>
            </w:r>
            <w:r>
              <w:rPr>
                <w:rFonts w:ascii="Consolas" w:hAnsi="Consolas"/>
                <w:b/>
              </w:rPr>
              <w:t>h3</w:t>
            </w:r>
            <w:r>
              <w:rPr>
                <w:rFonts w:ascii="Consolas" w:hAnsi="Consolas"/>
              </w:rPr>
              <w:t xml:space="preserve"> {</w:t>
            </w:r>
          </w:p>
          <w:p w:rsidR="00000000" w:rsidRDefault="002E5195">
            <w:pPr>
              <w:pStyle w:val="af1"/>
              <w:widowControl/>
            </w:pPr>
            <w:r>
              <w:t xml:space="preserve">  </w:t>
            </w:r>
            <w:r>
              <w:rPr>
                <w:rFonts w:ascii="Consolas" w:hAnsi="Consolas"/>
                <w:b/>
                <w:color w:val="6D79DE"/>
              </w:rPr>
              <w:t>color</w:t>
            </w:r>
            <w:r>
              <w:rPr>
                <w:rFonts w:ascii="Consolas" w:hAnsi="Consolas"/>
              </w:rPr>
              <w:t xml:space="preserve">: </w:t>
            </w:r>
            <w:r>
              <w:rPr>
                <w:rFonts w:ascii="Consolas" w:hAnsi="Consolas"/>
                <w:b/>
                <w:color w:val="C5060B"/>
              </w:rPr>
              <w:t>#444</w:t>
            </w:r>
            <w:r>
              <w:rPr>
                <w:rFonts w:ascii="Consolas" w:hAnsi="Consolas"/>
              </w:rPr>
              <w:t>;</w:t>
            </w:r>
          </w:p>
          <w:p w:rsidR="00000000" w:rsidRDefault="002E5195">
            <w:pPr>
              <w:pStyle w:val="af1"/>
              <w:widowControl/>
            </w:pPr>
            <w:r>
              <w:t xml:space="preserve">  </w:t>
            </w:r>
            <w:r>
              <w:rPr>
                <w:rFonts w:ascii="Consolas" w:hAnsi="Consolas"/>
                <w:b/>
                <w:color w:val="6D79DE"/>
              </w:rPr>
              <w:t>font-family</w:t>
            </w:r>
            <w:r>
              <w:rPr>
                <w:rFonts w:ascii="Consolas" w:hAnsi="Consolas"/>
              </w:rPr>
              <w:t xml:space="preserve">: </w:t>
            </w:r>
            <w:r>
              <w:rPr>
                <w:rFonts w:ascii="Consolas" w:hAnsi="Consolas"/>
                <w:b/>
                <w:color w:val="06960E"/>
              </w:rPr>
              <w:t>Arial</w:t>
            </w:r>
            <w:r>
              <w:rPr>
                <w:rFonts w:ascii="Consolas" w:hAnsi="Consolas"/>
              </w:rPr>
              <w:t xml:space="preserve">, </w:t>
            </w:r>
            <w:r>
              <w:rPr>
                <w:rFonts w:ascii="Consolas" w:hAnsi="Consolas"/>
                <w:b/>
                <w:color w:val="06960E"/>
              </w:rPr>
              <w:t>Helvetica</w:t>
            </w:r>
            <w:r>
              <w:rPr>
                <w:rFonts w:ascii="Consolas" w:hAnsi="Consolas"/>
              </w:rPr>
              <w:t xml:space="preserve">, </w:t>
            </w:r>
            <w:r>
              <w:rPr>
                <w:rFonts w:ascii="Consolas" w:hAnsi="Consolas"/>
                <w:b/>
                <w:color w:val="06960E"/>
              </w:rPr>
              <w:t>sans-serif</w:t>
            </w:r>
            <w:r>
              <w:rPr>
                <w:rFonts w:ascii="Consolas" w:hAnsi="Consolas"/>
              </w:rPr>
              <w:t>;</w:t>
            </w:r>
          </w:p>
          <w:p w:rsidR="00000000" w:rsidRDefault="002E5195">
            <w:pPr>
              <w:pStyle w:val="af1"/>
              <w:widowControl/>
              <w:rPr>
                <w:rFonts w:ascii="Consolas" w:hAnsi="Consolas"/>
              </w:rPr>
            </w:pPr>
            <w:r>
              <w:t xml:space="preserve">  </w:t>
            </w:r>
            <w:r>
              <w:rPr>
                <w:rFonts w:ascii="Consolas" w:hAnsi="Consolas"/>
                <w:b/>
                <w:color w:val="6D79DE"/>
              </w:rPr>
              <w:t>font-w</w:t>
            </w:r>
            <w:r>
              <w:rPr>
                <w:rFonts w:ascii="Consolas" w:hAnsi="Consolas"/>
                <w:b/>
                <w:color w:val="6D79DE"/>
              </w:rPr>
              <w:t>eight</w:t>
            </w:r>
            <w:r>
              <w:rPr>
                <w:rFonts w:ascii="Consolas" w:hAnsi="Consolas"/>
              </w:rPr>
              <w:t xml:space="preserve">: </w:t>
            </w:r>
            <w:r>
              <w:rPr>
                <w:rFonts w:ascii="Consolas" w:hAnsi="Consolas"/>
                <w:b/>
                <w:color w:val="06960E"/>
              </w:rPr>
              <w:t>lighter</w:t>
            </w:r>
            <w:r>
              <w:rPr>
                <w:rFonts w:ascii="Consolas" w:hAnsi="Consolas"/>
              </w:rPr>
              <w:t>;</w:t>
            </w:r>
          </w:p>
          <w:p w:rsidR="00000000" w:rsidRDefault="002E5195">
            <w:pPr>
              <w:pStyle w:val="af1"/>
              <w:widowControl/>
              <w:rPr>
                <w:rFonts w:ascii="Consolas" w:hAnsi="Consolas"/>
                <w:b/>
              </w:rPr>
            </w:pPr>
            <w:r>
              <w:rPr>
                <w:rFonts w:ascii="Consolas" w:hAnsi="Consolas"/>
              </w:rPr>
              <w:t>}</w:t>
            </w:r>
          </w:p>
          <w:p w:rsidR="00000000" w:rsidRDefault="002E5195">
            <w:pPr>
              <w:pStyle w:val="af1"/>
              <w:widowControl/>
            </w:pPr>
            <w:r>
              <w:rPr>
                <w:rFonts w:ascii="Consolas" w:hAnsi="Consolas"/>
                <w:b/>
              </w:rPr>
              <w:t>body</w:t>
            </w:r>
            <w:r>
              <w:rPr>
                <w:rFonts w:ascii="Consolas" w:hAnsi="Consolas"/>
              </w:rPr>
              <w:t xml:space="preserve"> {</w:t>
            </w:r>
          </w:p>
          <w:p w:rsidR="00000000" w:rsidRDefault="002E5195">
            <w:pPr>
              <w:pStyle w:val="af1"/>
              <w:widowControl/>
              <w:rPr>
                <w:rFonts w:ascii="Consolas" w:hAnsi="Consolas"/>
              </w:rPr>
            </w:pPr>
            <w:r>
              <w:t xml:space="preserve">  </w:t>
            </w:r>
            <w:r>
              <w:rPr>
                <w:rFonts w:ascii="Consolas" w:hAnsi="Consolas"/>
                <w:b/>
                <w:color w:val="6D79DE"/>
              </w:rPr>
              <w:t>margin</w:t>
            </w:r>
            <w:r>
              <w:rPr>
                <w:rFonts w:ascii="Consolas" w:hAnsi="Consolas"/>
              </w:rPr>
              <w:t xml:space="preserve">: </w:t>
            </w:r>
            <w:r>
              <w:rPr>
                <w:rFonts w:ascii="Consolas" w:hAnsi="Consolas"/>
                <w:color w:val="0000CD"/>
              </w:rPr>
              <w:t>2</w:t>
            </w:r>
            <w:r>
              <w:rPr>
                <w:rFonts w:ascii="Consolas" w:hAnsi="Consolas"/>
                <w:b/>
                <w:color w:val="0000FF"/>
              </w:rPr>
              <w:t>em</w:t>
            </w:r>
            <w:r>
              <w:rPr>
                <w:rFonts w:ascii="Consolas" w:hAnsi="Consolas"/>
              </w:rPr>
              <w:t>;</w:t>
            </w:r>
          </w:p>
          <w:p w:rsidR="00000000" w:rsidRDefault="002E5195">
            <w:pPr>
              <w:pStyle w:val="af1"/>
              <w:widowControl/>
            </w:pPr>
            <w:r>
              <w:rPr>
                <w:rFonts w:ascii="Consolas" w:hAnsi="Consolas"/>
              </w:rPr>
              <w:t>}</w:t>
            </w:r>
          </w:p>
        </w:tc>
      </w:tr>
    </w:tbl>
    <w:p w:rsidR="00000000" w:rsidRDefault="002E5195">
      <w:pPr>
        <w:ind w:left="709"/>
        <w:rPr>
          <w:szCs w:val="21"/>
        </w:rPr>
      </w:pPr>
    </w:p>
    <w:p w:rsidR="00000000" w:rsidRDefault="002E5195">
      <w:pPr>
        <w:ind w:left="709"/>
        <w:rPr>
          <w:szCs w:val="21"/>
        </w:rPr>
      </w:pPr>
      <w:r>
        <w:rPr>
          <w:szCs w:val="21"/>
        </w:rPr>
        <w:t>サンプルにあるファイルはより高度なものになっている。</w:t>
      </w:r>
    </w:p>
    <w:p w:rsidR="00000000" w:rsidRDefault="002E5195">
      <w:pPr>
        <w:ind w:left="709"/>
        <w:rPr>
          <w:szCs w:val="21"/>
        </w:rPr>
      </w:pPr>
    </w:p>
    <w:p w:rsidR="00000000" w:rsidRDefault="002E5195">
      <w:pPr>
        <w:ind w:left="709"/>
        <w:rPr>
          <w:szCs w:val="21"/>
        </w:rPr>
      </w:pPr>
    </w:p>
    <w:p w:rsidR="00000000" w:rsidRDefault="002E5195">
      <w:pPr>
        <w:pStyle w:val="4"/>
        <w:rPr>
          <w:b w:val="0"/>
          <w:bCs w:val="0"/>
          <w:sz w:val="21"/>
          <w:szCs w:val="21"/>
        </w:rPr>
      </w:pPr>
      <w:r>
        <w:t>デプロイ用に</w:t>
      </w:r>
      <w:r>
        <w:t>JavaScript</w:t>
      </w:r>
      <w:r>
        <w:t>変換されたアプリケーションを作る</w:t>
      </w:r>
    </w:p>
    <w:p w:rsidR="00000000" w:rsidRDefault="002E5195">
      <w:pPr>
        <w:rPr>
          <w:szCs w:val="21"/>
        </w:rPr>
      </w:pPr>
    </w:p>
    <w:p w:rsidR="00000000" w:rsidRDefault="002E5195" w:rsidP="002E5195">
      <w:pPr>
        <w:numPr>
          <w:ilvl w:val="0"/>
          <w:numId w:val="154"/>
        </w:numPr>
        <w:rPr>
          <w:szCs w:val="21"/>
        </w:rPr>
      </w:pPr>
      <w:r>
        <w:rPr>
          <w:szCs w:val="21"/>
        </w:rPr>
        <w:t>Pub build</w:t>
      </w:r>
    </w:p>
    <w:p w:rsidR="00000000" w:rsidRDefault="002E5195">
      <w:pPr>
        <w:ind w:left="709"/>
        <w:rPr>
          <w:szCs w:val="21"/>
        </w:rPr>
      </w:pPr>
    </w:p>
    <w:p w:rsidR="00000000" w:rsidRDefault="002E5195">
      <w:pPr>
        <w:ind w:left="709"/>
        <w:rPr>
          <w:szCs w:val="21"/>
        </w:rPr>
      </w:pPr>
      <w:r>
        <w:rPr>
          <w:szCs w:val="21"/>
        </w:rPr>
        <w:t>このアプリケーションをウェブ・サーバ上に配備するにはどのブラウザでも使えるように</w:t>
      </w:r>
      <w:r>
        <w:rPr>
          <w:szCs w:val="21"/>
        </w:rPr>
        <w:t>JavaScript</w:t>
      </w:r>
      <w:r>
        <w:rPr>
          <w:szCs w:val="21"/>
        </w:rPr>
        <w:t>ファイルを生成する必要がある。それには</w:t>
      </w:r>
      <w:r>
        <w:rPr>
          <w:szCs w:val="21"/>
        </w:rPr>
        <w:t xml:space="preserve"> </w:t>
      </w:r>
      <w:r>
        <w:rPr>
          <w:szCs w:val="21"/>
        </w:rPr>
        <w:t>pub build</w:t>
      </w:r>
      <w:r>
        <w:rPr>
          <w:szCs w:val="21"/>
        </w:rPr>
        <w:t>コマンドが便利である。</w:t>
      </w:r>
    </w:p>
    <w:p w:rsidR="00000000" w:rsidRDefault="002E5195">
      <w:pPr>
        <w:rPr>
          <w:szCs w:val="21"/>
        </w:rPr>
      </w:pPr>
    </w:p>
    <w:p w:rsidR="00000000" w:rsidRDefault="00974D35">
      <w:pPr>
        <w:jc w:val="center"/>
        <w:rPr>
          <w:szCs w:val="21"/>
        </w:rPr>
      </w:pPr>
      <w:r>
        <w:rPr>
          <w:noProof/>
          <w:lang w:eastAsia="ja-JP" w:bidi="ar-SA"/>
        </w:rPr>
        <w:drawing>
          <wp:anchor distT="0" distB="0" distL="0" distR="0" simplePos="0" relativeHeight="251752448" behindDoc="0" locked="0" layoutInCell="1" allowOverlap="1">
            <wp:simplePos x="0" y="0"/>
            <wp:positionH relativeFrom="column">
              <wp:align>center</wp:align>
            </wp:positionH>
            <wp:positionV relativeFrom="paragraph">
              <wp:posOffset>0</wp:posOffset>
            </wp:positionV>
            <wp:extent cx="2626360" cy="1617345"/>
            <wp:effectExtent l="19050" t="0" r="2540" b="0"/>
            <wp:wrapTopAndBottom/>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78" cstate="print"/>
                    <a:srcRect/>
                    <a:stretch>
                      <a:fillRect/>
                    </a:stretch>
                  </pic:blipFill>
                  <pic:spPr bwMode="auto">
                    <a:xfrm>
                      <a:off x="0" y="0"/>
                      <a:ext cx="2626360" cy="1617345"/>
                    </a:xfrm>
                    <a:prstGeom prst="rect">
                      <a:avLst/>
                    </a:prstGeom>
                    <a:solidFill>
                      <a:srgbClr val="FFFFFF"/>
                    </a:solidFill>
                    <a:ln w="9525">
                      <a:noFill/>
                      <a:miter lim="800000"/>
                      <a:headEnd/>
                      <a:tailEnd/>
                    </a:ln>
                  </pic:spPr>
                </pic:pic>
              </a:graphicData>
            </a:graphic>
          </wp:anchor>
        </w:drawing>
      </w:r>
      <w:r w:rsidR="002E5195">
        <w:rPr>
          <w:szCs w:val="21"/>
        </w:rPr>
        <w:t>Pub build</w:t>
      </w:r>
      <w:r w:rsidR="002E5195">
        <w:rPr>
          <w:szCs w:val="21"/>
        </w:rPr>
        <w:t>の選択</w:t>
      </w:r>
    </w:p>
    <w:p w:rsidR="00000000" w:rsidRDefault="002E5195">
      <w:pPr>
        <w:rPr>
          <w:szCs w:val="21"/>
        </w:rPr>
      </w:pPr>
    </w:p>
    <w:p w:rsidR="00000000" w:rsidRDefault="002E5195">
      <w:pPr>
        <w:ind w:left="709"/>
        <w:rPr>
          <w:szCs w:val="21"/>
        </w:rPr>
      </w:pPr>
      <w:r>
        <w:rPr>
          <w:szCs w:val="21"/>
        </w:rPr>
        <w:t>OK</w:t>
      </w:r>
      <w:r>
        <w:rPr>
          <w:szCs w:val="21"/>
        </w:rPr>
        <w:t>をクリックすれば次のように変換で行われる：</w:t>
      </w:r>
    </w:p>
    <w:p w:rsidR="00000000" w:rsidRDefault="002E5195">
      <w:pPr>
        <w:ind w:left="709"/>
        <w:rPr>
          <w:szCs w:val="21"/>
        </w:rPr>
      </w:pPr>
    </w:p>
    <w:p w:rsidR="00000000" w:rsidRDefault="00974D35">
      <w:pPr>
        <w:jc w:val="center"/>
        <w:rPr>
          <w:szCs w:val="21"/>
        </w:rPr>
      </w:pPr>
      <w:r>
        <w:rPr>
          <w:noProof/>
          <w:lang w:eastAsia="ja-JP" w:bidi="ar-SA"/>
        </w:rPr>
        <w:lastRenderedPageBreak/>
        <w:drawing>
          <wp:anchor distT="0" distB="0" distL="0" distR="0" simplePos="0" relativeHeight="251753472" behindDoc="0" locked="0" layoutInCell="1" allowOverlap="1">
            <wp:simplePos x="0" y="0"/>
            <wp:positionH relativeFrom="column">
              <wp:align>center</wp:align>
            </wp:positionH>
            <wp:positionV relativeFrom="paragraph">
              <wp:posOffset>0</wp:posOffset>
            </wp:positionV>
            <wp:extent cx="3599180" cy="1583055"/>
            <wp:effectExtent l="19050" t="0" r="1270" b="0"/>
            <wp:wrapTopAndBottom/>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307" cstate="print"/>
                    <a:srcRect/>
                    <a:stretch>
                      <a:fillRect/>
                    </a:stretch>
                  </pic:blipFill>
                  <pic:spPr bwMode="auto">
                    <a:xfrm>
                      <a:off x="0" y="0"/>
                      <a:ext cx="3599180" cy="1583055"/>
                    </a:xfrm>
                    <a:prstGeom prst="rect">
                      <a:avLst/>
                    </a:prstGeom>
                    <a:solidFill>
                      <a:srgbClr val="FFFFFF"/>
                    </a:solidFill>
                    <a:ln w="9525">
                      <a:noFill/>
                      <a:miter lim="800000"/>
                      <a:headEnd/>
                      <a:tailEnd/>
                    </a:ln>
                  </pic:spPr>
                </pic:pic>
              </a:graphicData>
            </a:graphic>
          </wp:anchor>
        </w:drawing>
      </w:r>
      <w:r w:rsidR="002E5195">
        <w:rPr>
          <w:szCs w:val="21"/>
        </w:rPr>
        <w:t>Pub b</w:t>
      </w:r>
      <w:r w:rsidR="002E5195">
        <w:rPr>
          <w:szCs w:val="21"/>
        </w:rPr>
        <w:t>uild</w:t>
      </w:r>
      <w:r w:rsidR="002E5195">
        <w:rPr>
          <w:szCs w:val="21"/>
        </w:rPr>
        <w:t>の実行</w:t>
      </w:r>
    </w:p>
    <w:p w:rsidR="00000000" w:rsidRDefault="002E5195">
      <w:pPr>
        <w:rPr>
          <w:szCs w:val="21"/>
        </w:rPr>
      </w:pPr>
    </w:p>
    <w:p w:rsidR="00000000" w:rsidRDefault="002E5195">
      <w:pPr>
        <w:ind w:left="709"/>
        <w:rPr>
          <w:szCs w:val="21"/>
        </w:rPr>
      </w:pPr>
      <w:r>
        <w:rPr>
          <w:szCs w:val="21"/>
        </w:rPr>
        <w:t>そうすると下図のように新たに</w:t>
      </w:r>
      <w:r>
        <w:rPr>
          <w:szCs w:val="21"/>
        </w:rPr>
        <w:t>Build</w:t>
      </w:r>
      <w:r>
        <w:rPr>
          <w:szCs w:val="21"/>
        </w:rPr>
        <w:t>というフォルダが作られる。これには必要なファイル一式が含められている。</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754496" behindDoc="0" locked="0" layoutInCell="1" allowOverlap="1">
            <wp:simplePos x="0" y="0"/>
            <wp:positionH relativeFrom="column">
              <wp:align>center</wp:align>
            </wp:positionH>
            <wp:positionV relativeFrom="paragraph">
              <wp:posOffset>0</wp:posOffset>
            </wp:positionV>
            <wp:extent cx="1439545" cy="2389505"/>
            <wp:effectExtent l="19050" t="0" r="8255" b="0"/>
            <wp:wrapTopAndBottom/>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08" cstate="print"/>
                    <a:srcRect/>
                    <a:stretch>
                      <a:fillRect/>
                    </a:stretch>
                  </pic:blipFill>
                  <pic:spPr bwMode="auto">
                    <a:xfrm>
                      <a:off x="0" y="0"/>
                      <a:ext cx="1439545" cy="2389505"/>
                    </a:xfrm>
                    <a:prstGeom prst="rect">
                      <a:avLst/>
                    </a:prstGeom>
                    <a:solidFill>
                      <a:srgbClr val="FFFFFF"/>
                    </a:solidFill>
                    <a:ln w="9525">
                      <a:noFill/>
                      <a:miter lim="800000"/>
                      <a:headEnd/>
                      <a:tailEnd/>
                    </a:ln>
                  </pic:spPr>
                </pic:pic>
              </a:graphicData>
            </a:graphic>
          </wp:anchor>
        </w:drawing>
      </w:r>
    </w:p>
    <w:p w:rsidR="00000000" w:rsidRDefault="002E5195">
      <w:pPr>
        <w:jc w:val="center"/>
        <w:rPr>
          <w:szCs w:val="21"/>
        </w:rPr>
      </w:pPr>
      <w:r>
        <w:rPr>
          <w:szCs w:val="21"/>
        </w:rPr>
        <w:t>Pub build</w:t>
      </w:r>
      <w:r>
        <w:rPr>
          <w:szCs w:val="21"/>
        </w:rPr>
        <w:t>で生成された</w:t>
      </w:r>
      <w:r>
        <w:rPr>
          <w:szCs w:val="21"/>
        </w:rPr>
        <w:t>Build</w:t>
      </w:r>
      <w:r>
        <w:rPr>
          <w:szCs w:val="21"/>
        </w:rPr>
        <w:t>フォルダ</w:t>
      </w:r>
    </w:p>
    <w:p w:rsidR="00000000" w:rsidRDefault="002E5195">
      <w:pPr>
        <w:rPr>
          <w:szCs w:val="21"/>
        </w:rPr>
      </w:pPr>
    </w:p>
    <w:p w:rsidR="00000000" w:rsidRDefault="002E5195">
      <w:pPr>
        <w:ind w:left="709"/>
        <w:rPr>
          <w:szCs w:val="21"/>
        </w:rPr>
      </w:pPr>
      <w:r>
        <w:rPr>
          <w:szCs w:val="21"/>
        </w:rPr>
        <w:t>このフォルダを配備用に使えばよい。例えばこのフォルダ内の</w:t>
      </w:r>
      <w:r>
        <w:rPr>
          <w:szCs w:val="21"/>
        </w:rPr>
        <w:t>index.html</w:t>
      </w:r>
      <w:r>
        <w:rPr>
          <w:szCs w:val="21"/>
        </w:rPr>
        <w:t>ファイルのパスをコピーし、</w:t>
      </w:r>
      <w:r>
        <w:rPr>
          <w:szCs w:val="21"/>
        </w:rPr>
        <w:t>Chrome</w:t>
      </w:r>
      <w:r>
        <w:rPr>
          <w:szCs w:val="21"/>
        </w:rPr>
        <w:t>でこれを読みだすと次のように正しく表示される：</w:t>
      </w:r>
    </w:p>
    <w:p w:rsidR="00000000" w:rsidRDefault="002E5195">
      <w:pPr>
        <w:rPr>
          <w:szCs w:val="21"/>
        </w:rPr>
      </w:pPr>
    </w:p>
    <w:p w:rsidR="00000000" w:rsidRDefault="00974D35">
      <w:pPr>
        <w:jc w:val="center"/>
        <w:rPr>
          <w:szCs w:val="21"/>
        </w:rPr>
      </w:pPr>
      <w:r>
        <w:rPr>
          <w:noProof/>
          <w:lang w:eastAsia="ja-JP" w:bidi="ar-SA"/>
        </w:rPr>
        <w:drawing>
          <wp:anchor distT="0" distB="0" distL="0" distR="0" simplePos="0" relativeHeight="251755520" behindDoc="0" locked="0" layoutInCell="1" allowOverlap="1">
            <wp:simplePos x="0" y="0"/>
            <wp:positionH relativeFrom="column">
              <wp:align>center</wp:align>
            </wp:positionH>
            <wp:positionV relativeFrom="paragraph">
              <wp:posOffset>0</wp:posOffset>
            </wp:positionV>
            <wp:extent cx="5399405" cy="1017905"/>
            <wp:effectExtent l="19050" t="0" r="0" b="0"/>
            <wp:wrapTopAndBottom/>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09" cstate="print"/>
                    <a:srcRect/>
                    <a:stretch>
                      <a:fillRect/>
                    </a:stretch>
                  </pic:blipFill>
                  <pic:spPr bwMode="auto">
                    <a:xfrm>
                      <a:off x="0" y="0"/>
                      <a:ext cx="5399405" cy="1017905"/>
                    </a:xfrm>
                    <a:prstGeom prst="rect">
                      <a:avLst/>
                    </a:prstGeom>
                    <a:solidFill>
                      <a:srgbClr val="FFFFFF"/>
                    </a:solidFill>
                    <a:ln w="9525">
                      <a:noFill/>
                      <a:miter lim="800000"/>
                      <a:headEnd/>
                      <a:tailEnd/>
                    </a:ln>
                  </pic:spPr>
                </pic:pic>
              </a:graphicData>
            </a:graphic>
          </wp:anchor>
        </w:drawing>
      </w:r>
      <w:r w:rsidR="002E5195">
        <w:rPr>
          <w:szCs w:val="21"/>
        </w:rPr>
        <w:t>Pub build</w:t>
      </w:r>
      <w:r w:rsidR="002E5195">
        <w:rPr>
          <w:szCs w:val="21"/>
        </w:rPr>
        <w:t>で生成されたアプリの直接アクセス</w:t>
      </w:r>
    </w:p>
    <w:p w:rsidR="00000000" w:rsidRDefault="002E5195">
      <w:pPr>
        <w:rPr>
          <w:szCs w:val="21"/>
        </w:rPr>
      </w:pPr>
    </w:p>
    <w:p w:rsidR="00000000" w:rsidRDefault="002E5195">
      <w:pPr>
        <w:rPr>
          <w:szCs w:val="21"/>
        </w:rPr>
      </w:pPr>
    </w:p>
    <w:p w:rsidR="00000000" w:rsidRDefault="002E5195" w:rsidP="002E5195">
      <w:pPr>
        <w:numPr>
          <w:ilvl w:val="0"/>
          <w:numId w:val="154"/>
        </w:numPr>
        <w:rPr>
          <w:szCs w:val="21"/>
        </w:rPr>
      </w:pPr>
      <w:r>
        <w:rPr>
          <w:szCs w:val="21"/>
        </w:rPr>
        <w:t>Angular transformer</w:t>
      </w:r>
    </w:p>
    <w:p w:rsidR="00000000" w:rsidRDefault="002E5195">
      <w:pPr>
        <w:rPr>
          <w:szCs w:val="21"/>
        </w:rPr>
      </w:pPr>
    </w:p>
    <w:p w:rsidR="00000000" w:rsidRDefault="002E5195">
      <w:pPr>
        <w:ind w:left="709"/>
        <w:rPr>
          <w:szCs w:val="21"/>
        </w:rPr>
      </w:pPr>
      <w:r>
        <w:rPr>
          <w:szCs w:val="21"/>
        </w:rPr>
        <w:t>Angular</w:t>
      </w:r>
      <w:r>
        <w:rPr>
          <w:szCs w:val="21"/>
        </w:rPr>
        <w:t>アプリケーションの</w:t>
      </w:r>
      <w:r>
        <w:rPr>
          <w:szCs w:val="21"/>
        </w:rPr>
        <w:t>JavaScript</w:t>
      </w:r>
      <w:r>
        <w:rPr>
          <w:szCs w:val="21"/>
        </w:rPr>
        <w:t>を生成する</w:t>
      </w:r>
      <w:r>
        <w:rPr>
          <w:szCs w:val="21"/>
        </w:rPr>
        <w:t>ためには</w:t>
      </w:r>
      <w:r>
        <w:rPr>
          <w:szCs w:val="21"/>
        </w:rPr>
        <w:t>Angular</w:t>
      </w:r>
      <w:r>
        <w:rPr>
          <w:szCs w:val="21"/>
        </w:rPr>
        <w:t>の変換機</w:t>
      </w:r>
      <w:r>
        <w:rPr>
          <w:szCs w:val="21"/>
        </w:rPr>
        <w:t>(Angular transformer)</w:t>
      </w:r>
      <w:r>
        <w:rPr>
          <w:szCs w:val="21"/>
        </w:rPr>
        <w:t>を使用すること。これは</w:t>
      </w:r>
      <w:r>
        <w:rPr>
          <w:szCs w:val="21"/>
        </w:rPr>
        <w:t>Dart</w:t>
      </w:r>
      <w:r>
        <w:rPr>
          <w:szCs w:val="21"/>
        </w:rPr>
        <w:t>のコードを調べ、</w:t>
      </w:r>
      <w:r>
        <w:rPr>
          <w:szCs w:val="21"/>
        </w:rPr>
        <w:t>reflection</w:t>
      </w:r>
      <w:r>
        <w:rPr>
          <w:szCs w:val="21"/>
        </w:rPr>
        <w:t>が使われているコードを</w:t>
      </w:r>
      <w:r>
        <w:rPr>
          <w:szCs w:val="21"/>
        </w:rPr>
        <w:t>static</w:t>
      </w:r>
      <w:r>
        <w:rPr>
          <w:szCs w:val="21"/>
        </w:rPr>
        <w:t>なコードに変換し、</w:t>
      </w:r>
      <w:r>
        <w:rPr>
          <w:szCs w:val="21"/>
        </w:rPr>
        <w:t>Dart</w:t>
      </w:r>
      <w:r>
        <w:rPr>
          <w:szCs w:val="21"/>
        </w:rPr>
        <w:t>のビルド・ツールがより高速でより小規模な</w:t>
      </w:r>
      <w:r>
        <w:rPr>
          <w:szCs w:val="21"/>
        </w:rPr>
        <w:t>JavaScript</w:t>
      </w:r>
      <w:r>
        <w:rPr>
          <w:szCs w:val="21"/>
        </w:rPr>
        <w:t>にコンパイルできるようにしている。</w:t>
      </w:r>
    </w:p>
    <w:p w:rsidR="00000000" w:rsidRDefault="002E5195">
      <w:pPr>
        <w:ind w:left="709"/>
        <w:rPr>
          <w:szCs w:val="21"/>
        </w:rPr>
      </w:pPr>
      <w:r>
        <w:rPr>
          <w:szCs w:val="21"/>
        </w:rPr>
        <w:t>entry_points</w:t>
      </w:r>
      <w:r>
        <w:rPr>
          <w:szCs w:val="21"/>
        </w:rPr>
        <w:t>という項目は</w:t>
      </w:r>
      <w:r>
        <w:rPr>
          <w:szCs w:val="21"/>
        </w:rPr>
        <w:t>main()</w:t>
      </w:r>
      <w:r>
        <w:rPr>
          <w:szCs w:val="21"/>
        </w:rPr>
        <w:t>関数を有している</w:t>
      </w:r>
      <w:r>
        <w:rPr>
          <w:szCs w:val="21"/>
        </w:rPr>
        <w:t>Dart</w:t>
      </w:r>
      <w:r>
        <w:rPr>
          <w:szCs w:val="21"/>
        </w:rPr>
        <w:t>ファイルを指定している。詳細は</w:t>
      </w:r>
      <w:hyperlink r:id="rId310" w:history="1">
        <w:r>
          <w:rPr>
            <w:rStyle w:val="a7"/>
            <w:szCs w:val="21"/>
          </w:rPr>
          <w:t xml:space="preserve">Angular </w:t>
        </w:r>
      </w:hyperlink>
      <w:hyperlink r:id="rId311" w:history="1">
        <w:r>
          <w:rPr>
            <w:rStyle w:val="a7"/>
            <w:szCs w:val="21"/>
          </w:rPr>
          <w:t>transformer</w:t>
        </w:r>
        <w:r>
          <w:rPr>
            <w:rStyle w:val="a7"/>
            <w:szCs w:val="21"/>
          </w:rPr>
          <w:t>の</w:t>
        </w:r>
        <w:r>
          <w:rPr>
            <w:rStyle w:val="a7"/>
            <w:szCs w:val="21"/>
          </w:rPr>
          <w:t>wiki</w:t>
        </w:r>
        <w:r>
          <w:rPr>
            <w:rStyle w:val="a7"/>
            <w:szCs w:val="21"/>
          </w:rPr>
          <w:t>ページ</w:t>
        </w:r>
      </w:hyperlink>
      <w:r>
        <w:rPr>
          <w:szCs w:val="21"/>
        </w:rPr>
        <w:t>を参照のこと。</w:t>
      </w:r>
    </w:p>
    <w:p w:rsidR="00000000" w:rsidRDefault="002E5195">
      <w:pPr>
        <w:rPr>
          <w:szCs w:val="21"/>
        </w:rPr>
      </w:pPr>
    </w:p>
    <w:p w:rsidR="00000000" w:rsidRDefault="002E5195" w:rsidP="002E5195">
      <w:pPr>
        <w:numPr>
          <w:ilvl w:val="0"/>
          <w:numId w:val="154"/>
        </w:numPr>
        <w:rPr>
          <w:szCs w:val="21"/>
        </w:rPr>
      </w:pPr>
      <w:r>
        <w:rPr>
          <w:szCs w:val="21"/>
        </w:rPr>
        <w:lastRenderedPageBreak/>
        <w:t>dart_to_js_script_rewriter</w:t>
      </w:r>
    </w:p>
    <w:p w:rsidR="00000000" w:rsidRDefault="002E5195">
      <w:pPr>
        <w:ind w:left="709"/>
        <w:rPr>
          <w:szCs w:val="21"/>
        </w:rPr>
      </w:pPr>
    </w:p>
    <w:p w:rsidR="00000000" w:rsidRDefault="002E5195">
      <w:pPr>
        <w:ind w:left="709"/>
        <w:rPr>
          <w:szCs w:val="21"/>
        </w:rPr>
      </w:pPr>
      <w:r>
        <w:rPr>
          <w:szCs w:val="21"/>
        </w:rPr>
        <w:t>アプリケーションの性能改善のためには</w:t>
      </w:r>
      <w:r>
        <w:rPr>
          <w:szCs w:val="21"/>
        </w:rPr>
        <w:t>HTML</w:t>
      </w:r>
      <w:r>
        <w:rPr>
          <w:szCs w:val="21"/>
        </w:rPr>
        <w:t>ファイルが生成された</w:t>
      </w:r>
      <w:r>
        <w:rPr>
          <w:szCs w:val="21"/>
        </w:rPr>
        <w:t>JavaScript</w:t>
      </w:r>
      <w:r>
        <w:rPr>
          <w:szCs w:val="21"/>
        </w:rPr>
        <w:t>を直接含むようにすれば良い。そのひとつの手段は</w:t>
      </w:r>
      <w:r>
        <w:rPr>
          <w:szCs w:val="21"/>
        </w:rPr>
        <w:t xml:space="preserve"> </w:t>
      </w:r>
      <w:r>
        <w:rPr>
          <w:szCs w:val="21"/>
        </w:rPr>
        <w:t>dart_to_js_script_</w:t>
      </w:r>
      <w:r>
        <w:rPr>
          <w:szCs w:val="21"/>
        </w:rPr>
        <w:t>rewriter</w:t>
      </w:r>
      <w:r>
        <w:rPr>
          <w:szCs w:val="21"/>
        </w:rPr>
        <w:t>を使うことである。この書き換えプログラムは</w:t>
      </w:r>
      <w:r>
        <w:rPr>
          <w:szCs w:val="21"/>
        </w:rPr>
        <w:t>pubspec</w:t>
      </w:r>
      <w:r>
        <w:rPr>
          <w:szCs w:val="21"/>
        </w:rPr>
        <w:t>のなかの</w:t>
      </w:r>
      <w:r>
        <w:rPr>
          <w:szCs w:val="21"/>
        </w:rPr>
        <w:t xml:space="preserve"> </w:t>
      </w:r>
      <w:r>
        <w:rPr>
          <w:szCs w:val="21"/>
        </w:rPr>
        <w:t>dependencies</w:t>
      </w:r>
      <w:r>
        <w:rPr>
          <w:szCs w:val="21"/>
        </w:rPr>
        <w:t>と</w:t>
      </w:r>
      <w:r>
        <w:rPr>
          <w:szCs w:val="21"/>
        </w:rPr>
        <w:t xml:space="preserve"> </w:t>
      </w:r>
      <w:r>
        <w:rPr>
          <w:szCs w:val="21"/>
        </w:rPr>
        <w:t>transformers</w:t>
      </w:r>
      <w:r>
        <w:rPr>
          <w:szCs w:val="21"/>
        </w:rPr>
        <w:t>の</w:t>
      </w:r>
      <w:r>
        <w:rPr>
          <w:szCs w:val="21"/>
        </w:rPr>
        <w:t>2</w:t>
      </w:r>
      <w:r>
        <w:rPr>
          <w:szCs w:val="21"/>
        </w:rPr>
        <w:t>か所で指定される。</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AngularDart</w:t>
      </w:r>
      <w:r>
        <w:t>をより詳しく知るには</w:t>
      </w:r>
    </w:p>
    <w:p w:rsidR="00000000" w:rsidRDefault="002E5195">
      <w:pPr>
        <w:rPr>
          <w:szCs w:val="21"/>
        </w:rPr>
      </w:pPr>
    </w:p>
    <w:p w:rsidR="00000000" w:rsidRDefault="002E5195">
      <w:pPr>
        <w:rPr>
          <w:szCs w:val="21"/>
        </w:rPr>
      </w:pPr>
      <w:r>
        <w:rPr>
          <w:szCs w:val="21"/>
        </w:rPr>
        <w:t>以下の資料が参考になろう：</w:t>
      </w:r>
    </w:p>
    <w:p w:rsidR="00000000" w:rsidRDefault="002E5195">
      <w:pPr>
        <w:rPr>
          <w:szCs w:val="21"/>
        </w:rPr>
      </w:pPr>
    </w:p>
    <w:p w:rsidR="00000000" w:rsidRDefault="002E5195" w:rsidP="002E5195">
      <w:pPr>
        <w:numPr>
          <w:ilvl w:val="0"/>
          <w:numId w:val="155"/>
        </w:numPr>
        <w:rPr>
          <w:szCs w:val="21"/>
        </w:rPr>
      </w:pPr>
      <w:hyperlink r:id="rId312" w:history="1">
        <w:r>
          <w:rPr>
            <w:rStyle w:val="a7"/>
            <w:szCs w:val="21"/>
          </w:rPr>
          <w:t>W3C</w:t>
        </w:r>
        <w:r>
          <w:rPr>
            <w:rStyle w:val="a7"/>
            <w:szCs w:val="21"/>
          </w:rPr>
          <w:t>の</w:t>
        </w:r>
        <w:r>
          <w:rPr>
            <w:rStyle w:val="a7"/>
            <w:szCs w:val="21"/>
          </w:rPr>
          <w:t>AngularJS</w:t>
        </w:r>
        <w:r>
          <w:rPr>
            <w:rStyle w:val="a7"/>
            <w:szCs w:val="21"/>
          </w:rPr>
          <w:t>のチュートリアル</w:t>
        </w:r>
      </w:hyperlink>
      <w:r>
        <w:rPr>
          <w:szCs w:val="21"/>
        </w:rPr>
        <w:t>：</w:t>
      </w:r>
    </w:p>
    <w:p w:rsidR="00000000" w:rsidRDefault="002E5195">
      <w:r>
        <w:rPr>
          <w:szCs w:val="21"/>
        </w:rPr>
        <w:t>これはまず</w:t>
      </w:r>
      <w:r>
        <w:rPr>
          <w:szCs w:val="21"/>
        </w:rPr>
        <w:t>AngularJS</w:t>
      </w:r>
      <w:r>
        <w:rPr>
          <w:szCs w:val="21"/>
        </w:rPr>
        <w:t>で</w:t>
      </w:r>
      <w:r>
        <w:rPr>
          <w:szCs w:val="21"/>
        </w:rPr>
        <w:t>Angular</w:t>
      </w:r>
      <w:r>
        <w:rPr>
          <w:szCs w:val="21"/>
        </w:rPr>
        <w:t>の基礎を知るのに良い。その他日本語の資料も多い。</w:t>
      </w:r>
    </w:p>
    <w:p w:rsidR="00000000" w:rsidRDefault="002E5195" w:rsidP="002E5195">
      <w:pPr>
        <w:numPr>
          <w:ilvl w:val="0"/>
          <w:numId w:val="155"/>
        </w:numPr>
      </w:pPr>
      <w:hyperlink r:id="rId313" w:history="1">
        <w:r>
          <w:rPr>
            <w:rStyle w:val="a7"/>
            <w:szCs w:val="21"/>
          </w:rPr>
          <w:t>AngularDart</w:t>
        </w:r>
        <w:r>
          <w:rPr>
            <w:rStyle w:val="a7"/>
            <w:szCs w:val="21"/>
          </w:rPr>
          <w:t>のチュートリアル</w:t>
        </w:r>
      </w:hyperlink>
    </w:p>
    <w:p w:rsidR="00000000" w:rsidRDefault="002E5195" w:rsidP="002E5195">
      <w:pPr>
        <w:numPr>
          <w:ilvl w:val="0"/>
          <w:numId w:val="155"/>
        </w:numPr>
        <w:rPr>
          <w:szCs w:val="21"/>
        </w:rPr>
      </w:pPr>
      <w:hyperlink r:id="rId314" w:history="1">
        <w:r>
          <w:rPr>
            <w:rStyle w:val="a7"/>
            <w:szCs w:val="21"/>
          </w:rPr>
          <w:t>AngularDart</w:t>
        </w:r>
        <w:r>
          <w:rPr>
            <w:rStyle w:val="a7"/>
            <w:szCs w:val="21"/>
          </w:rPr>
          <w:t>アプリケーションのアーキテクチャ</w:t>
        </w:r>
      </w:hyperlink>
    </w:p>
    <w:p w:rsidR="00000000" w:rsidRDefault="002E5195" w:rsidP="002E5195">
      <w:pPr>
        <w:numPr>
          <w:ilvl w:val="0"/>
          <w:numId w:val="155"/>
        </w:numPr>
      </w:pPr>
      <w:r>
        <w:rPr>
          <w:szCs w:val="21"/>
        </w:rPr>
        <w:t>AngularDart</w:t>
      </w:r>
      <w:r>
        <w:rPr>
          <w:szCs w:val="21"/>
        </w:rPr>
        <w:t>の</w:t>
      </w:r>
      <w:r>
        <w:rPr>
          <w:szCs w:val="21"/>
        </w:rPr>
        <w:t>API</w:t>
      </w:r>
    </w:p>
    <w:p w:rsidR="00000000" w:rsidRDefault="002E5195" w:rsidP="002E5195">
      <w:pPr>
        <w:numPr>
          <w:ilvl w:val="0"/>
          <w:numId w:val="155"/>
        </w:numPr>
        <w:rPr>
          <w:szCs w:val="21"/>
        </w:rPr>
      </w:pPr>
      <w:hyperlink r:id="rId315" w:history="1">
        <w:r>
          <w:rPr>
            <w:rStyle w:val="a7"/>
            <w:szCs w:val="21"/>
          </w:rPr>
          <w:t>Angular</w:t>
        </w:r>
        <w:r>
          <w:rPr>
            <w:rStyle w:val="a7"/>
            <w:szCs w:val="21"/>
          </w:rPr>
          <w:t>Dart</w:t>
        </w:r>
        <w:r>
          <w:rPr>
            <w:rStyle w:val="a7"/>
            <w:szCs w:val="21"/>
          </w:rPr>
          <w:t>の</w:t>
        </w:r>
        <w:r>
          <w:rPr>
            <w:rStyle w:val="a7"/>
            <w:szCs w:val="21"/>
          </w:rPr>
          <w:t>github</w:t>
        </w:r>
      </w:hyperlink>
    </w:p>
    <w:p w:rsidR="00000000" w:rsidRDefault="002E5195">
      <w:pPr>
        <w:rPr>
          <w:szCs w:val="21"/>
        </w:rPr>
      </w:pPr>
    </w:p>
    <w:p w:rsidR="00000000" w:rsidRDefault="002E5195">
      <w:pPr>
        <w:rPr>
          <w:szCs w:val="21"/>
        </w:rPr>
      </w:pPr>
    </w:p>
    <w:p w:rsidR="00000000" w:rsidRDefault="002E5195">
      <w:pPr>
        <w:pStyle w:val="3"/>
        <w:pageBreakBefore/>
        <w:rPr>
          <w:b w:val="0"/>
          <w:bCs w:val="0"/>
          <w:sz w:val="21"/>
          <w:szCs w:val="21"/>
        </w:rPr>
      </w:pPr>
      <w:bookmarkStart w:id="138" w:name="_toc8680"/>
      <w:bookmarkEnd w:id="138"/>
      <w:r>
        <w:lastRenderedPageBreak/>
        <w:t>DB</w:t>
      </w:r>
      <w:r>
        <w:t>アクセス</w:t>
      </w:r>
      <w:r>
        <w:t xml:space="preserve"> (Database Drivers)</w:t>
      </w:r>
    </w:p>
    <w:p w:rsidR="00000000" w:rsidRDefault="002E5195">
      <w:pPr>
        <w:rPr>
          <w:szCs w:val="21"/>
        </w:rPr>
      </w:pPr>
    </w:p>
    <w:p w:rsidR="00000000" w:rsidRDefault="002E5195">
      <w:pPr>
        <w:rPr>
          <w:szCs w:val="21"/>
        </w:rPr>
      </w:pPr>
      <w:r>
        <w:rPr>
          <w:szCs w:val="21"/>
        </w:rPr>
        <w:t>HTTP</w:t>
      </w:r>
      <w:r>
        <w:rPr>
          <w:szCs w:val="21"/>
        </w:rPr>
        <w:t>あるいは</w:t>
      </w:r>
      <w:r>
        <w:rPr>
          <w:szCs w:val="21"/>
        </w:rPr>
        <w:t>WebSocket</w:t>
      </w:r>
      <w:r>
        <w:rPr>
          <w:szCs w:val="21"/>
        </w:rPr>
        <w:t>サーバのアプリケーションでは、通常はデータ・ベースが使われる。</w:t>
      </w:r>
      <w:r>
        <w:rPr>
          <w:szCs w:val="21"/>
        </w:rPr>
        <w:t>2013</w:t>
      </w:r>
      <w:r>
        <w:rPr>
          <w:szCs w:val="21"/>
        </w:rPr>
        <w:t>年末時点では幾つかのデータ・ベース・ドライバが現在サード・パーティのソフトウエアとして</w:t>
      </w:r>
      <w:r>
        <w:rPr>
          <w:szCs w:val="21"/>
        </w:rPr>
        <w:t>Pub</w:t>
      </w:r>
      <w:r>
        <w:rPr>
          <w:szCs w:val="21"/>
        </w:rPr>
        <w:t>に登録されている：</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1349"/>
        <w:gridCol w:w="2013"/>
        <w:gridCol w:w="1687"/>
        <w:gridCol w:w="4589"/>
      </w:tblGrid>
      <w:tr w:rsidR="00000000">
        <w:tc>
          <w:tcPr>
            <w:tcW w:w="1349"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pPr>
            <w:r>
              <w:t>名称</w:t>
            </w:r>
          </w:p>
        </w:tc>
        <w:tc>
          <w:tcPr>
            <w:tcW w:w="2013"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pPr>
            <w:r>
              <w:t>内容</w:t>
            </w:r>
          </w:p>
        </w:tc>
        <w:tc>
          <w:tcPr>
            <w:tcW w:w="1687"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pPr>
            <w:r>
              <w:t>Pub</w:t>
            </w:r>
          </w:p>
        </w:tc>
        <w:tc>
          <w:tcPr>
            <w:tcW w:w="4589"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t>Github</w:t>
            </w:r>
          </w:p>
        </w:tc>
      </w:tr>
      <w:tr w:rsidR="00000000">
        <w:tc>
          <w:tcPr>
            <w:tcW w:w="1349" w:type="dxa"/>
            <w:tcBorders>
              <w:left w:val="single" w:sz="1" w:space="0" w:color="000000"/>
              <w:bottom w:val="single" w:sz="1" w:space="0" w:color="000000"/>
            </w:tcBorders>
            <w:shd w:val="clear" w:color="auto" w:fill="auto"/>
          </w:tcPr>
          <w:p w:rsidR="00000000" w:rsidRDefault="002E5195">
            <w:pPr>
              <w:pStyle w:val="af5"/>
            </w:pPr>
            <w:r>
              <w:t>Mongodart</w:t>
            </w:r>
          </w:p>
        </w:tc>
        <w:tc>
          <w:tcPr>
            <w:tcW w:w="2013" w:type="dxa"/>
            <w:tcBorders>
              <w:left w:val="single" w:sz="1" w:space="0" w:color="000000"/>
              <w:bottom w:val="single" w:sz="1" w:space="0" w:color="000000"/>
            </w:tcBorders>
            <w:shd w:val="clear" w:color="auto" w:fill="auto"/>
          </w:tcPr>
          <w:p w:rsidR="00000000" w:rsidRDefault="002E5195">
            <w:pPr>
              <w:pStyle w:val="af5"/>
            </w:pPr>
            <w:r>
              <w:t>MongoDb</w:t>
            </w:r>
            <w:r>
              <w:t>ドライバ</w:t>
            </w:r>
          </w:p>
        </w:tc>
        <w:tc>
          <w:tcPr>
            <w:tcW w:w="1687" w:type="dxa"/>
            <w:tcBorders>
              <w:left w:val="single" w:sz="1" w:space="0" w:color="000000"/>
              <w:bottom w:val="single" w:sz="1" w:space="0" w:color="000000"/>
            </w:tcBorders>
            <w:shd w:val="clear" w:color="auto" w:fill="auto"/>
          </w:tcPr>
          <w:p w:rsidR="00000000" w:rsidRDefault="002E5195">
            <w:pPr>
              <w:pStyle w:val="af5"/>
            </w:pPr>
            <w:r>
              <w:t>mongo_dart</w:t>
            </w:r>
          </w:p>
        </w:tc>
        <w:tc>
          <w:tcPr>
            <w:tcW w:w="4589" w:type="dxa"/>
            <w:tcBorders>
              <w:left w:val="single" w:sz="1" w:space="0" w:color="000000"/>
              <w:bottom w:val="single" w:sz="1" w:space="0" w:color="000000"/>
              <w:right w:val="single" w:sz="1" w:space="0" w:color="000000"/>
            </w:tcBorders>
            <w:shd w:val="clear" w:color="auto" w:fill="auto"/>
          </w:tcPr>
          <w:p w:rsidR="00000000" w:rsidRDefault="002E5195">
            <w:pPr>
              <w:pStyle w:val="af5"/>
            </w:pPr>
            <w:hyperlink r:id="rId316" w:history="1">
              <w:r>
                <w:rPr>
                  <w:rStyle w:val="a7"/>
                </w:rPr>
                <w:t>https://github.com/vadimtsushko/mongodart/</w:t>
              </w:r>
            </w:hyperlink>
          </w:p>
        </w:tc>
      </w:tr>
      <w:tr w:rsidR="00000000">
        <w:tc>
          <w:tcPr>
            <w:tcW w:w="1349" w:type="dxa"/>
            <w:tcBorders>
              <w:left w:val="single" w:sz="1" w:space="0" w:color="000000"/>
              <w:bottom w:val="single" w:sz="1" w:space="0" w:color="000000"/>
            </w:tcBorders>
            <w:shd w:val="clear" w:color="auto" w:fill="auto"/>
          </w:tcPr>
          <w:p w:rsidR="00000000" w:rsidRDefault="002E5195">
            <w:pPr>
              <w:pStyle w:val="af5"/>
            </w:pPr>
            <w:r>
              <w:t>SqlJocky</w:t>
            </w:r>
          </w:p>
        </w:tc>
        <w:tc>
          <w:tcPr>
            <w:tcW w:w="2013" w:type="dxa"/>
            <w:tcBorders>
              <w:left w:val="single" w:sz="1" w:space="0" w:color="000000"/>
              <w:bottom w:val="single" w:sz="1" w:space="0" w:color="000000"/>
            </w:tcBorders>
            <w:shd w:val="clear" w:color="auto" w:fill="auto"/>
          </w:tcPr>
          <w:p w:rsidR="00000000" w:rsidRDefault="002E5195">
            <w:pPr>
              <w:pStyle w:val="af5"/>
            </w:pPr>
            <w:r>
              <w:t>Mysql</w:t>
            </w:r>
            <w:r>
              <w:t>コネクタ</w:t>
            </w:r>
          </w:p>
        </w:tc>
        <w:tc>
          <w:tcPr>
            <w:tcW w:w="1687" w:type="dxa"/>
            <w:tcBorders>
              <w:left w:val="single" w:sz="1" w:space="0" w:color="000000"/>
              <w:bottom w:val="single" w:sz="1" w:space="0" w:color="000000"/>
            </w:tcBorders>
            <w:shd w:val="clear" w:color="auto" w:fill="auto"/>
          </w:tcPr>
          <w:p w:rsidR="00000000" w:rsidRDefault="002E5195">
            <w:pPr>
              <w:pStyle w:val="af5"/>
            </w:pPr>
            <w:r>
              <w:t>sqljocky</w:t>
            </w:r>
          </w:p>
        </w:tc>
        <w:tc>
          <w:tcPr>
            <w:tcW w:w="4589" w:type="dxa"/>
            <w:tcBorders>
              <w:left w:val="single" w:sz="1" w:space="0" w:color="000000"/>
              <w:bottom w:val="single" w:sz="1" w:space="0" w:color="000000"/>
              <w:right w:val="single" w:sz="1" w:space="0" w:color="000000"/>
            </w:tcBorders>
            <w:shd w:val="clear" w:color="auto" w:fill="auto"/>
          </w:tcPr>
          <w:p w:rsidR="00000000" w:rsidRDefault="002E5195">
            <w:pPr>
              <w:pStyle w:val="af5"/>
            </w:pPr>
            <w:hyperlink r:id="rId317" w:history="1">
              <w:r>
                <w:rPr>
                  <w:rStyle w:val="a7"/>
                </w:rPr>
                <w:t>https://github.com/jamesots/sqljocky</w:t>
              </w:r>
            </w:hyperlink>
          </w:p>
        </w:tc>
      </w:tr>
      <w:tr w:rsidR="00000000">
        <w:tc>
          <w:tcPr>
            <w:tcW w:w="1349" w:type="dxa"/>
            <w:tcBorders>
              <w:left w:val="single" w:sz="1" w:space="0" w:color="000000"/>
              <w:bottom w:val="single" w:sz="1" w:space="0" w:color="000000"/>
            </w:tcBorders>
            <w:shd w:val="clear" w:color="auto" w:fill="auto"/>
          </w:tcPr>
          <w:p w:rsidR="00000000" w:rsidRDefault="002E5195">
            <w:pPr>
              <w:pStyle w:val="af5"/>
            </w:pPr>
            <w:r>
              <w:t>Redis_client</w:t>
            </w:r>
          </w:p>
        </w:tc>
        <w:tc>
          <w:tcPr>
            <w:tcW w:w="2013" w:type="dxa"/>
            <w:tcBorders>
              <w:left w:val="single" w:sz="1" w:space="0" w:color="000000"/>
              <w:bottom w:val="single" w:sz="1" w:space="0" w:color="000000"/>
            </w:tcBorders>
            <w:shd w:val="clear" w:color="auto" w:fill="auto"/>
          </w:tcPr>
          <w:p w:rsidR="00000000" w:rsidRDefault="002E5195">
            <w:pPr>
              <w:pStyle w:val="af5"/>
            </w:pPr>
            <w:r>
              <w:t>Redis</w:t>
            </w:r>
            <w:r>
              <w:t>クライアント</w:t>
            </w:r>
          </w:p>
        </w:tc>
        <w:tc>
          <w:tcPr>
            <w:tcW w:w="1687" w:type="dxa"/>
            <w:tcBorders>
              <w:left w:val="single" w:sz="1" w:space="0" w:color="000000"/>
              <w:bottom w:val="single" w:sz="1" w:space="0" w:color="000000"/>
            </w:tcBorders>
            <w:shd w:val="clear" w:color="auto" w:fill="auto"/>
          </w:tcPr>
          <w:p w:rsidR="00000000" w:rsidRDefault="002E5195">
            <w:pPr>
              <w:pStyle w:val="af5"/>
            </w:pPr>
            <w:r>
              <w:t>redis_client</w:t>
            </w:r>
          </w:p>
        </w:tc>
        <w:tc>
          <w:tcPr>
            <w:tcW w:w="4589" w:type="dxa"/>
            <w:tcBorders>
              <w:left w:val="single" w:sz="1" w:space="0" w:color="000000"/>
              <w:bottom w:val="single" w:sz="1" w:space="0" w:color="000000"/>
              <w:right w:val="single" w:sz="1" w:space="0" w:color="000000"/>
            </w:tcBorders>
            <w:shd w:val="clear" w:color="auto" w:fill="auto"/>
          </w:tcPr>
          <w:p w:rsidR="00000000" w:rsidRDefault="002E5195">
            <w:pPr>
              <w:pStyle w:val="af5"/>
            </w:pPr>
            <w:hyperlink r:id="rId318" w:history="1">
              <w:r>
                <w:rPr>
                  <w:rStyle w:val="a7"/>
                </w:rPr>
                <w:t>https://github.com/dartist/redis_client</w:t>
              </w:r>
            </w:hyperlink>
          </w:p>
        </w:tc>
      </w:tr>
      <w:tr w:rsidR="00000000">
        <w:tc>
          <w:tcPr>
            <w:tcW w:w="1349" w:type="dxa"/>
            <w:tcBorders>
              <w:left w:val="single" w:sz="1" w:space="0" w:color="000000"/>
              <w:bottom w:val="single" w:sz="1" w:space="0" w:color="000000"/>
            </w:tcBorders>
            <w:shd w:val="clear" w:color="auto" w:fill="auto"/>
          </w:tcPr>
          <w:p w:rsidR="00000000" w:rsidRDefault="002E5195">
            <w:pPr>
              <w:pStyle w:val="af5"/>
            </w:pPr>
            <w:r>
              <w:t>PostgreSQL</w:t>
            </w:r>
          </w:p>
        </w:tc>
        <w:tc>
          <w:tcPr>
            <w:tcW w:w="2013" w:type="dxa"/>
            <w:tcBorders>
              <w:left w:val="single" w:sz="1" w:space="0" w:color="000000"/>
              <w:bottom w:val="single" w:sz="1" w:space="0" w:color="000000"/>
            </w:tcBorders>
            <w:shd w:val="clear" w:color="auto" w:fill="auto"/>
          </w:tcPr>
          <w:p w:rsidR="00000000" w:rsidRDefault="002E5195">
            <w:pPr>
              <w:pStyle w:val="af5"/>
            </w:pPr>
            <w:r>
              <w:t>PostgreSQL</w:t>
            </w:r>
            <w:r>
              <w:t>ドライバ</w:t>
            </w:r>
          </w:p>
        </w:tc>
        <w:tc>
          <w:tcPr>
            <w:tcW w:w="1687" w:type="dxa"/>
            <w:tcBorders>
              <w:left w:val="single" w:sz="1" w:space="0" w:color="000000"/>
              <w:bottom w:val="single" w:sz="1" w:space="0" w:color="000000"/>
            </w:tcBorders>
            <w:shd w:val="clear" w:color="auto" w:fill="auto"/>
          </w:tcPr>
          <w:p w:rsidR="00000000" w:rsidRDefault="002E5195">
            <w:pPr>
              <w:pStyle w:val="af5"/>
            </w:pPr>
            <w:r>
              <w:t>postgresql</w:t>
            </w:r>
          </w:p>
        </w:tc>
        <w:tc>
          <w:tcPr>
            <w:tcW w:w="4589" w:type="dxa"/>
            <w:tcBorders>
              <w:left w:val="single" w:sz="1" w:space="0" w:color="000000"/>
              <w:bottom w:val="single" w:sz="1" w:space="0" w:color="000000"/>
              <w:right w:val="single" w:sz="1" w:space="0" w:color="000000"/>
            </w:tcBorders>
            <w:shd w:val="clear" w:color="auto" w:fill="auto"/>
          </w:tcPr>
          <w:p w:rsidR="00000000" w:rsidRDefault="002E5195">
            <w:pPr>
              <w:pStyle w:val="af5"/>
            </w:pPr>
            <w:hyperlink r:id="rId319" w:history="1">
              <w:r>
                <w:rPr>
                  <w:rStyle w:val="a7"/>
                </w:rPr>
                <w:t>https://github.com/xxgreg/postgresql</w:t>
              </w:r>
            </w:hyperlink>
          </w:p>
        </w:tc>
      </w:tr>
      <w:tr w:rsidR="00000000">
        <w:tc>
          <w:tcPr>
            <w:tcW w:w="1349" w:type="dxa"/>
            <w:tcBorders>
              <w:left w:val="single" w:sz="1" w:space="0" w:color="000000"/>
              <w:bottom w:val="single" w:sz="1" w:space="0" w:color="000000"/>
            </w:tcBorders>
            <w:shd w:val="clear" w:color="auto" w:fill="auto"/>
          </w:tcPr>
          <w:p w:rsidR="00000000" w:rsidRDefault="002E5195">
            <w:pPr>
              <w:pStyle w:val="af5"/>
            </w:pPr>
            <w:r>
              <w:t>riak-dart</w:t>
            </w:r>
          </w:p>
        </w:tc>
        <w:tc>
          <w:tcPr>
            <w:tcW w:w="2013" w:type="dxa"/>
            <w:tcBorders>
              <w:left w:val="single" w:sz="1" w:space="0" w:color="000000"/>
              <w:bottom w:val="single" w:sz="1" w:space="0" w:color="000000"/>
            </w:tcBorders>
            <w:shd w:val="clear" w:color="auto" w:fill="auto"/>
          </w:tcPr>
          <w:p w:rsidR="00000000" w:rsidRDefault="002E5195">
            <w:pPr>
              <w:pStyle w:val="af5"/>
            </w:pPr>
            <w:r>
              <w:t>Riak</w:t>
            </w:r>
            <w:r>
              <w:t>分散</w:t>
            </w:r>
            <w:r>
              <w:t>データベース</w:t>
            </w:r>
          </w:p>
        </w:tc>
        <w:tc>
          <w:tcPr>
            <w:tcW w:w="1687" w:type="dxa"/>
            <w:tcBorders>
              <w:left w:val="single" w:sz="1" w:space="0" w:color="000000"/>
              <w:bottom w:val="single" w:sz="1" w:space="0" w:color="000000"/>
            </w:tcBorders>
            <w:shd w:val="clear" w:color="auto" w:fill="auto"/>
          </w:tcPr>
          <w:p w:rsidR="00000000" w:rsidRDefault="002E5195">
            <w:pPr>
              <w:pStyle w:val="af5"/>
            </w:pPr>
            <w:r>
              <w:t>riak-dart</w:t>
            </w:r>
          </w:p>
        </w:tc>
        <w:tc>
          <w:tcPr>
            <w:tcW w:w="4589" w:type="dxa"/>
            <w:tcBorders>
              <w:left w:val="single" w:sz="1" w:space="0" w:color="000000"/>
              <w:bottom w:val="single" w:sz="1" w:space="0" w:color="000000"/>
              <w:right w:val="single" w:sz="1" w:space="0" w:color="000000"/>
            </w:tcBorders>
            <w:shd w:val="clear" w:color="auto" w:fill="auto"/>
          </w:tcPr>
          <w:p w:rsidR="00000000" w:rsidRDefault="002E5195">
            <w:pPr>
              <w:pStyle w:val="af5"/>
            </w:pPr>
            <w:hyperlink r:id="rId320" w:history="1">
              <w:r>
                <w:rPr>
                  <w:rStyle w:val="a7"/>
                </w:rPr>
                <w:t>https://code.google.com/p/riak-dart/</w:t>
              </w:r>
            </w:hyperlink>
          </w:p>
        </w:tc>
      </w:tr>
      <w:tr w:rsidR="00000000">
        <w:tc>
          <w:tcPr>
            <w:tcW w:w="1349" w:type="dxa"/>
            <w:tcBorders>
              <w:left w:val="single" w:sz="1" w:space="0" w:color="000000"/>
              <w:bottom w:val="single" w:sz="1" w:space="0" w:color="000000"/>
            </w:tcBorders>
            <w:shd w:val="clear" w:color="auto" w:fill="auto"/>
          </w:tcPr>
          <w:p w:rsidR="00000000" w:rsidRDefault="002E5195">
            <w:pPr>
              <w:pStyle w:val="af5"/>
            </w:pPr>
            <w:r>
              <w:t>I</w:t>
            </w:r>
            <w:r>
              <w:t>ndexed</w:t>
            </w:r>
            <w:r>
              <w:t>DB</w:t>
            </w:r>
          </w:p>
        </w:tc>
        <w:tc>
          <w:tcPr>
            <w:tcW w:w="2013" w:type="dxa"/>
            <w:tcBorders>
              <w:left w:val="single" w:sz="1" w:space="0" w:color="000000"/>
              <w:bottom w:val="single" w:sz="1" w:space="0" w:color="000000"/>
            </w:tcBorders>
            <w:shd w:val="clear" w:color="auto" w:fill="auto"/>
          </w:tcPr>
          <w:p w:rsidR="00000000" w:rsidRDefault="002E5195">
            <w:pPr>
              <w:pStyle w:val="af5"/>
            </w:pPr>
            <w:r>
              <w:t>ブラウザ用</w:t>
            </w:r>
            <w:r>
              <w:t>IndexedDB</w:t>
            </w:r>
            <w:r>
              <w:t>ライブラリ</w:t>
            </w:r>
          </w:p>
        </w:tc>
        <w:tc>
          <w:tcPr>
            <w:tcW w:w="1687" w:type="dxa"/>
            <w:tcBorders>
              <w:left w:val="single" w:sz="1" w:space="0" w:color="000000"/>
              <w:bottom w:val="single" w:sz="1" w:space="0" w:color="000000"/>
            </w:tcBorders>
            <w:shd w:val="clear" w:color="auto" w:fill="auto"/>
          </w:tcPr>
          <w:p w:rsidR="00000000" w:rsidRDefault="002E5195">
            <w:pPr>
              <w:pStyle w:val="af5"/>
            </w:pPr>
            <w:r>
              <w:t>dart:indexed_db</w:t>
            </w:r>
          </w:p>
        </w:tc>
        <w:tc>
          <w:tcPr>
            <w:tcW w:w="4589" w:type="dxa"/>
            <w:tcBorders>
              <w:left w:val="single" w:sz="1" w:space="0" w:color="000000"/>
              <w:bottom w:val="single" w:sz="1" w:space="0" w:color="000000"/>
              <w:right w:val="single" w:sz="1" w:space="0" w:color="000000"/>
            </w:tcBorders>
            <w:shd w:val="clear" w:color="auto" w:fill="auto"/>
          </w:tcPr>
          <w:p w:rsidR="00000000" w:rsidRDefault="002E5195">
            <w:pPr>
              <w:pStyle w:val="af5"/>
            </w:pPr>
            <w:hyperlink r:id="rId321" w:history="1">
              <w:r>
                <w:rPr>
                  <w:rStyle w:val="a7"/>
                </w:rPr>
                <w:t>https://api.dartlang.org/docs/channels/stable/latest/dart_indexed_db.html</w:t>
              </w:r>
            </w:hyperlink>
          </w:p>
        </w:tc>
      </w:tr>
    </w:tbl>
    <w:p w:rsidR="00000000" w:rsidRDefault="002E5195">
      <w:pPr>
        <w:jc w:val="center"/>
        <w:rPr>
          <w:szCs w:val="21"/>
        </w:rPr>
      </w:pPr>
      <w:r>
        <w:rPr>
          <w:szCs w:val="21"/>
        </w:rPr>
        <w:t>注意</w:t>
      </w:r>
      <w:r>
        <w:rPr>
          <w:szCs w:val="21"/>
        </w:rPr>
        <w:t>：</w:t>
      </w:r>
      <w:r>
        <w:rPr>
          <w:szCs w:val="21"/>
        </w:rPr>
        <w:t>IndexedDB</w:t>
      </w:r>
      <w:r>
        <w:rPr>
          <w:szCs w:val="21"/>
        </w:rPr>
        <w:t>はブラウザのための簡易データ・ベースで、</w:t>
      </w:r>
      <w:r>
        <w:rPr>
          <w:szCs w:val="21"/>
        </w:rPr>
        <w:t>dart:html</w:t>
      </w:r>
      <w:r>
        <w:rPr>
          <w:szCs w:val="21"/>
        </w:rPr>
        <w:t>が必要（</w:t>
      </w:r>
      <w:hyperlink r:id="rId322" w:history="1">
        <w:r>
          <w:rPr>
            <w:rStyle w:val="a7"/>
            <w:szCs w:val="21"/>
          </w:rPr>
          <w:t>参考資料</w:t>
        </w:r>
      </w:hyperlink>
      <w:r>
        <w:rPr>
          <w:szCs w:val="21"/>
        </w:rPr>
        <w:t>）</w:t>
      </w:r>
    </w:p>
    <w:p w:rsidR="00000000" w:rsidRDefault="002E5195">
      <w:pPr>
        <w:rPr>
          <w:szCs w:val="21"/>
        </w:rPr>
      </w:pPr>
    </w:p>
    <w:p w:rsidR="00000000" w:rsidRDefault="002E5195">
      <w:pPr>
        <w:rPr>
          <w:szCs w:val="21"/>
        </w:rPr>
      </w:pPr>
      <w:r>
        <w:rPr>
          <w:szCs w:val="21"/>
        </w:rPr>
        <w:t>本節では</w:t>
      </w:r>
      <w:r>
        <w:rPr>
          <w:szCs w:val="21"/>
        </w:rPr>
        <w:t>Dart</w:t>
      </w:r>
      <w:r>
        <w:rPr>
          <w:szCs w:val="21"/>
        </w:rPr>
        <w:t>による</w:t>
      </w:r>
      <w:r>
        <w:rPr>
          <w:szCs w:val="21"/>
        </w:rPr>
        <w:t>DB</w:t>
      </w:r>
      <w:r>
        <w:rPr>
          <w:szCs w:val="21"/>
        </w:rPr>
        <w:t>アクセスの例として、欧州では広く普及している</w:t>
      </w:r>
      <w:r>
        <w:rPr>
          <w:szCs w:val="21"/>
        </w:rPr>
        <w:t>MySQL</w:t>
      </w:r>
      <w:r>
        <w:rPr>
          <w:szCs w:val="21"/>
        </w:rPr>
        <w:t>とそのコネクタを説明する。このコネクタの著者の</w:t>
      </w:r>
      <w:r>
        <w:rPr>
          <w:szCs w:val="21"/>
        </w:rPr>
        <w:t>James Ots</w:t>
      </w:r>
      <w:r>
        <w:rPr>
          <w:szCs w:val="21"/>
        </w:rPr>
        <w:t>によれば、</w:t>
      </w:r>
      <w:r>
        <w:rPr>
          <w:szCs w:val="21"/>
        </w:rPr>
        <w:t>sqljockey</w:t>
      </w:r>
      <w:r>
        <w:rPr>
          <w:szCs w:val="21"/>
        </w:rPr>
        <w:t>という名前は著名なダーツの選手の</w:t>
      </w:r>
      <w:r>
        <w:rPr>
          <w:szCs w:val="21"/>
        </w:rPr>
        <w:t>Jocky Wilson</w:t>
      </w:r>
      <w:r>
        <w:rPr>
          <w:szCs w:val="21"/>
        </w:rPr>
        <w:t>が由来だという。</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MySQL</w:t>
      </w:r>
      <w:r>
        <w:t>サーバのインストー</w:t>
      </w:r>
      <w:r>
        <w:t>ル</w:t>
      </w:r>
    </w:p>
    <w:p w:rsidR="00000000" w:rsidRDefault="002E5195">
      <w:pPr>
        <w:rPr>
          <w:szCs w:val="21"/>
        </w:rPr>
      </w:pPr>
      <w:r>
        <w:rPr>
          <w:szCs w:val="21"/>
        </w:rPr>
        <w:t>MySQL</w:t>
      </w:r>
      <w:r>
        <w:rPr>
          <w:szCs w:val="21"/>
        </w:rPr>
        <w:t>のインストールに関しては多くの解説が存在するので、そちらを見てインストールして頂きたい。</w:t>
      </w:r>
    </w:p>
    <w:p w:rsidR="00000000" w:rsidRDefault="002E5195">
      <w:pPr>
        <w:rPr>
          <w:szCs w:val="21"/>
        </w:rPr>
      </w:pPr>
    </w:p>
    <w:p w:rsidR="00000000" w:rsidRDefault="002E5195">
      <w:r>
        <w:rPr>
          <w:szCs w:val="21"/>
        </w:rPr>
        <w:t>たとえば：</w:t>
      </w:r>
    </w:p>
    <w:p w:rsidR="00000000" w:rsidRDefault="002E5195" w:rsidP="002E5195">
      <w:pPr>
        <w:numPr>
          <w:ilvl w:val="0"/>
          <w:numId w:val="156"/>
        </w:numPr>
      </w:pPr>
      <w:hyperlink r:id="rId323" w:history="1">
        <w:r>
          <w:rPr>
            <w:rStyle w:val="a7"/>
            <w:szCs w:val="21"/>
          </w:rPr>
          <w:t>http://awoni.net/personal-site/mysql</w:t>
        </w:r>
      </w:hyperlink>
    </w:p>
    <w:p w:rsidR="00000000" w:rsidRDefault="002E5195" w:rsidP="002E5195">
      <w:pPr>
        <w:numPr>
          <w:ilvl w:val="0"/>
          <w:numId w:val="156"/>
        </w:numPr>
      </w:pPr>
      <w:hyperlink r:id="rId324" w:history="1">
        <w:r>
          <w:rPr>
            <w:rStyle w:val="a7"/>
          </w:rPr>
          <w:t>http://www.kkaneko.com/rinkou/mysql/my</w:t>
        </w:r>
        <w:r>
          <w:rPr>
            <w:rStyle w:val="a7"/>
          </w:rPr>
          <w:t>sqlinstall.html</w:t>
        </w:r>
      </w:hyperlink>
      <w:r>
        <w:rPr>
          <w:szCs w:val="21"/>
        </w:rPr>
        <w:t xml:space="preserve">　あるいは</w:t>
      </w:r>
    </w:p>
    <w:p w:rsidR="00000000" w:rsidRDefault="002E5195" w:rsidP="002E5195">
      <w:pPr>
        <w:numPr>
          <w:ilvl w:val="0"/>
          <w:numId w:val="156"/>
        </w:numPr>
        <w:rPr>
          <w:szCs w:val="21"/>
        </w:rPr>
      </w:pPr>
      <w:hyperlink r:id="rId325" w:history="1">
        <w:r>
          <w:rPr>
            <w:rStyle w:val="a7"/>
            <w:szCs w:val="21"/>
          </w:rPr>
          <w:t>http://dev.mysql.com/doc/refman/5.1/ja/installing.html</w:t>
        </w:r>
      </w:hyperlink>
    </w:p>
    <w:p w:rsidR="00000000" w:rsidRDefault="002E5195">
      <w:pPr>
        <w:rPr>
          <w:szCs w:val="21"/>
        </w:rPr>
      </w:pPr>
    </w:p>
    <w:p w:rsidR="00000000" w:rsidRDefault="002E5195">
      <w:pPr>
        <w:rPr>
          <w:szCs w:val="21"/>
        </w:rPr>
      </w:pPr>
      <w:r>
        <w:rPr>
          <w:szCs w:val="21"/>
        </w:rPr>
        <w:t>本章では、</w:t>
      </w:r>
      <w:r>
        <w:rPr>
          <w:szCs w:val="21"/>
        </w:rPr>
        <w:t>MySQL Community Server</w:t>
      </w:r>
      <w:r>
        <w:rPr>
          <w:szCs w:val="21"/>
        </w:rPr>
        <w:t>の</w:t>
      </w:r>
      <w:r>
        <w:rPr>
          <w:szCs w:val="21"/>
        </w:rPr>
        <w:t>Generally Available</w:t>
      </w:r>
      <w:r>
        <w:rPr>
          <w:szCs w:val="21"/>
        </w:rPr>
        <w:t>リリースの</w:t>
      </w:r>
      <w:r>
        <w:rPr>
          <w:szCs w:val="21"/>
        </w:rPr>
        <w:t>Windows (x86, 64-bit), MSI Installer</w:t>
      </w:r>
      <w:r>
        <w:rPr>
          <w:szCs w:val="21"/>
        </w:rPr>
        <w:t>と</w:t>
      </w:r>
      <w:r>
        <w:rPr>
          <w:szCs w:val="21"/>
        </w:rPr>
        <w:t>MySQL Utilities</w:t>
      </w:r>
      <w:r>
        <w:rPr>
          <w:szCs w:val="21"/>
        </w:rPr>
        <w:t>をダウ</w:t>
      </w:r>
      <w:r>
        <w:rPr>
          <w:szCs w:val="21"/>
        </w:rPr>
        <w:t>ンロードし、インストールしている。インストールが完了したら下図のように、デスクトップ画面右下のタスクバーに新しく作られた</w:t>
      </w:r>
      <w:r>
        <w:rPr>
          <w:szCs w:val="21"/>
        </w:rPr>
        <w:t>MySQL Notifier</w:t>
      </w:r>
      <w:r>
        <w:rPr>
          <w:szCs w:val="21"/>
        </w:rPr>
        <w:t>のアイコンを右クリックして、オンラインで稼働中であることを確認する。</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570176" behindDoc="0" locked="0" layoutInCell="1" allowOverlap="1">
            <wp:simplePos x="0" y="0"/>
            <wp:positionH relativeFrom="column">
              <wp:align>center</wp:align>
            </wp:positionH>
            <wp:positionV relativeFrom="paragraph">
              <wp:posOffset>0</wp:posOffset>
            </wp:positionV>
            <wp:extent cx="3676650" cy="1362075"/>
            <wp:effectExtent l="19050" t="0" r="0" b="0"/>
            <wp:wrapTopAndBottom/>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6" cstate="print"/>
                    <a:srcRect/>
                    <a:stretch>
                      <a:fillRect/>
                    </a:stretch>
                  </pic:blipFill>
                  <pic:spPr bwMode="auto">
                    <a:xfrm>
                      <a:off x="0" y="0"/>
                      <a:ext cx="3676650" cy="136207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Configure Instance...</w:t>
      </w:r>
      <w:r>
        <w:rPr>
          <w:szCs w:val="21"/>
        </w:rPr>
        <w:t>を右クリックすると</w:t>
      </w:r>
      <w:r>
        <w:rPr>
          <w:szCs w:val="21"/>
        </w:rPr>
        <w:t>MySQL Workbench</w:t>
      </w:r>
      <w:r>
        <w:rPr>
          <w:szCs w:val="21"/>
        </w:rPr>
        <w:t>が開く。</w:t>
      </w:r>
      <w:r>
        <w:rPr>
          <w:szCs w:val="21"/>
        </w:rPr>
        <w:t>MySQL Workbench</w:t>
      </w:r>
      <w:r>
        <w:rPr>
          <w:szCs w:val="21"/>
        </w:rPr>
        <w:t>は非常に便利なツールである。</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lastRenderedPageBreak/>
        <w:t>ユーザの登録</w:t>
      </w:r>
    </w:p>
    <w:p w:rsidR="00000000" w:rsidRDefault="002E5195">
      <w:pPr>
        <w:rPr>
          <w:szCs w:val="21"/>
        </w:rPr>
      </w:pPr>
      <w:r>
        <w:rPr>
          <w:szCs w:val="21"/>
        </w:rPr>
        <w:t>最初にこのデータベースに</w:t>
      </w:r>
      <w:r>
        <w:rPr>
          <w:szCs w:val="21"/>
        </w:rPr>
        <w:t>root</w:t>
      </w:r>
      <w:r>
        <w:rPr>
          <w:szCs w:val="21"/>
        </w:rPr>
        <w:t>ユーザとしてアクセスし（</w:t>
      </w:r>
      <w:r>
        <w:rPr>
          <w:szCs w:val="21"/>
        </w:rPr>
        <w:t>root connection</w:t>
      </w:r>
      <w:r>
        <w:rPr>
          <w:szCs w:val="21"/>
        </w:rPr>
        <w:t>のアイコンを右クリック、</w:t>
      </w:r>
      <w:r>
        <w:rPr>
          <w:szCs w:val="21"/>
        </w:rPr>
        <w:t>S</w:t>
      </w:r>
      <w:r>
        <w:rPr>
          <w:szCs w:val="21"/>
        </w:rPr>
        <w:t>tart Command Line Client</w:t>
      </w:r>
      <w:r>
        <w:rPr>
          <w:szCs w:val="21"/>
        </w:rPr>
        <w:t>を選択して、ルート・ユーザのパスワードを入力する）、</w:t>
      </w:r>
      <w:r>
        <w:rPr>
          <w:szCs w:val="21"/>
        </w:rPr>
        <w:t>mysql</w:t>
      </w:r>
      <w:r>
        <w:rPr>
          <w:szCs w:val="21"/>
        </w:rPr>
        <w:t>コマンドを実行してテスト用のデータベースを用意する：</w:t>
      </w:r>
    </w:p>
    <w:p w:rsidR="00000000" w:rsidRDefault="002E5195">
      <w:pPr>
        <w:rPr>
          <w:szCs w:val="21"/>
        </w:rPr>
      </w:pPr>
    </w:p>
    <w:p w:rsidR="00000000" w:rsidRDefault="002E5195">
      <w:pPr>
        <w:pStyle w:val="af0"/>
        <w:rPr>
          <w:szCs w:val="21"/>
        </w:rPr>
      </w:pPr>
      <w:r>
        <w:t xml:space="preserve">mysql&gt; create database </w:t>
      </w:r>
      <w:r>
        <w:rPr>
          <w:b/>
          <w:bCs/>
        </w:rPr>
        <w:t>testDB</w:t>
      </w:r>
      <w:r>
        <w:t xml:space="preserve"> character set </w:t>
      </w:r>
      <w:r>
        <w:rPr>
          <w:b/>
          <w:bCs/>
        </w:rPr>
        <w:t>utf8</w:t>
      </w:r>
      <w:r>
        <w:t>;</w:t>
      </w:r>
    </w:p>
    <w:p w:rsidR="00000000" w:rsidRDefault="002E5195">
      <w:pPr>
        <w:rPr>
          <w:szCs w:val="21"/>
        </w:rPr>
      </w:pPr>
    </w:p>
    <w:p w:rsidR="00000000" w:rsidRDefault="002E5195">
      <w:pPr>
        <w:rPr>
          <w:szCs w:val="21"/>
        </w:rPr>
      </w:pPr>
      <w:r>
        <w:rPr>
          <w:szCs w:val="21"/>
        </w:rPr>
        <w:t>注意点としては、デフォルトの文字セットとして</w:t>
      </w:r>
      <w:r>
        <w:rPr>
          <w:szCs w:val="21"/>
        </w:rPr>
        <w:t>UTF8</w:t>
      </w:r>
      <w:r>
        <w:rPr>
          <w:szCs w:val="21"/>
        </w:rPr>
        <w:t>を使用することである。</w:t>
      </w:r>
      <w:r>
        <w:rPr>
          <w:szCs w:val="21"/>
        </w:rPr>
        <w:t>Dart</w:t>
      </w:r>
      <w:r>
        <w:rPr>
          <w:szCs w:val="21"/>
        </w:rPr>
        <w:t>では</w:t>
      </w:r>
      <w:r>
        <w:rPr>
          <w:szCs w:val="21"/>
        </w:rPr>
        <w:t>Shift_JIS</w:t>
      </w:r>
      <w:r>
        <w:rPr>
          <w:szCs w:val="21"/>
        </w:rPr>
        <w:t>などの日本語文字セットに未だ対応していない。この場合は</w:t>
      </w:r>
      <w:r>
        <w:rPr>
          <w:szCs w:val="21"/>
        </w:rPr>
        <w:t>Windows</w:t>
      </w:r>
      <w:r>
        <w:rPr>
          <w:szCs w:val="21"/>
        </w:rPr>
        <w:t>の</w:t>
      </w:r>
      <w:r>
        <w:rPr>
          <w:szCs w:val="21"/>
        </w:rPr>
        <w:t>DOS</w:t>
      </w:r>
      <w:r>
        <w:rPr>
          <w:szCs w:val="21"/>
        </w:rPr>
        <w:t>プロンプトで日本語を使うと文字化けが発生するので、</w:t>
      </w:r>
      <w:r>
        <w:rPr>
          <w:szCs w:val="21"/>
        </w:rPr>
        <w:t>DOS</w:t>
      </w:r>
      <w:r>
        <w:rPr>
          <w:szCs w:val="21"/>
        </w:rPr>
        <w:t>プロンプ</w:t>
      </w:r>
      <w:r>
        <w:rPr>
          <w:szCs w:val="21"/>
        </w:rPr>
        <w:t>トでは日本語文字を含む</w:t>
      </w:r>
      <w:r>
        <w:rPr>
          <w:szCs w:val="21"/>
        </w:rPr>
        <w:t>2</w:t>
      </w:r>
      <w:r>
        <w:rPr>
          <w:szCs w:val="21"/>
        </w:rPr>
        <w:t>バイト文字は使用してはいけない。</w:t>
      </w:r>
    </w:p>
    <w:p w:rsidR="00000000" w:rsidRDefault="002E5195">
      <w:pPr>
        <w:rPr>
          <w:szCs w:val="21"/>
        </w:rPr>
      </w:pPr>
    </w:p>
    <w:p w:rsidR="00000000" w:rsidRDefault="002E5195">
      <w:pPr>
        <w:rPr>
          <w:szCs w:val="21"/>
        </w:rPr>
      </w:pPr>
      <w:r>
        <w:rPr>
          <w:szCs w:val="21"/>
        </w:rPr>
        <w:t>次にユーザを登録する：</w:t>
      </w:r>
    </w:p>
    <w:p w:rsidR="00000000" w:rsidRDefault="002E5195">
      <w:pPr>
        <w:rPr>
          <w:szCs w:val="21"/>
        </w:rPr>
      </w:pPr>
    </w:p>
    <w:p w:rsidR="00000000" w:rsidRDefault="002E5195">
      <w:pPr>
        <w:pStyle w:val="af0"/>
        <w:rPr>
          <w:szCs w:val="21"/>
        </w:rPr>
      </w:pPr>
      <w:r>
        <w:t xml:space="preserve">mysql&gt; grant select on </w:t>
      </w:r>
      <w:r>
        <w:rPr>
          <w:b/>
          <w:bCs/>
        </w:rPr>
        <w:t>testdb.*</w:t>
      </w:r>
      <w:r>
        <w:t xml:space="preserve"> to </w:t>
      </w:r>
      <w:r>
        <w:rPr>
          <w:b/>
          <w:bCs/>
        </w:rPr>
        <w:t>test@'localhost'</w:t>
      </w:r>
      <w:r>
        <w:t xml:space="preserve"> identified by </w:t>
      </w:r>
      <w:r>
        <w:rPr>
          <w:b/>
          <w:bCs/>
        </w:rPr>
        <w:t>'test'</w:t>
      </w:r>
      <w:r>
        <w:t>;</w:t>
      </w:r>
    </w:p>
    <w:p w:rsidR="00000000" w:rsidRDefault="002E5195">
      <w:pPr>
        <w:rPr>
          <w:szCs w:val="21"/>
        </w:rPr>
      </w:pPr>
    </w:p>
    <w:p w:rsidR="00000000" w:rsidRDefault="002E5195">
      <w:pPr>
        <w:rPr>
          <w:szCs w:val="21"/>
        </w:rPr>
      </w:pPr>
      <w:r>
        <w:rPr>
          <w:szCs w:val="21"/>
        </w:rPr>
        <w:t>ここでは</w:t>
      </w:r>
      <w:r>
        <w:rPr>
          <w:szCs w:val="21"/>
        </w:rPr>
        <w:t>test@'localhost'</w:t>
      </w:r>
      <w:r>
        <w:rPr>
          <w:szCs w:val="21"/>
        </w:rPr>
        <w:t>というユーザに対し</w:t>
      </w:r>
      <w:r>
        <w:rPr>
          <w:szCs w:val="21"/>
        </w:rPr>
        <w:t>test</w:t>
      </w:r>
      <w:r>
        <w:rPr>
          <w:szCs w:val="21"/>
        </w:rPr>
        <w:t>というパスワードで</w:t>
      </w:r>
      <w:r>
        <w:rPr>
          <w:szCs w:val="21"/>
        </w:rPr>
        <w:t>testdb</w:t>
      </w:r>
      <w:r>
        <w:rPr>
          <w:szCs w:val="21"/>
        </w:rPr>
        <w:t>へのアクセスを許している。</w:t>
      </w:r>
    </w:p>
    <w:p w:rsidR="00000000" w:rsidRDefault="002E5195">
      <w:pPr>
        <w:rPr>
          <w:szCs w:val="21"/>
        </w:rPr>
      </w:pPr>
    </w:p>
    <w:p w:rsidR="00000000" w:rsidRDefault="002E5195">
      <w:pPr>
        <w:rPr>
          <w:szCs w:val="21"/>
        </w:rPr>
      </w:pPr>
      <w:r>
        <w:rPr>
          <w:szCs w:val="21"/>
        </w:rPr>
        <w:t>そうすると次のように</w:t>
      </w:r>
      <w:r>
        <w:rPr>
          <w:szCs w:val="21"/>
        </w:rPr>
        <w:t>test</w:t>
      </w:r>
      <w:r>
        <w:rPr>
          <w:szCs w:val="21"/>
        </w:rPr>
        <w:t>というユーザとパスワードが登録されていることが確認される：</w:t>
      </w:r>
    </w:p>
    <w:p w:rsidR="00000000" w:rsidRDefault="002E5195">
      <w:pPr>
        <w:rPr>
          <w:szCs w:val="21"/>
        </w:rPr>
      </w:pPr>
    </w:p>
    <w:p w:rsidR="00000000" w:rsidRDefault="002E5195">
      <w:pPr>
        <w:pStyle w:val="af0"/>
      </w:pPr>
      <w:r>
        <w:t xml:space="preserve">mysql&gt; select </w:t>
      </w:r>
      <w:r>
        <w:rPr>
          <w:b/>
          <w:bCs/>
        </w:rPr>
        <w:t>host</w:t>
      </w:r>
      <w:r>
        <w:t xml:space="preserve">, </w:t>
      </w:r>
      <w:r>
        <w:rPr>
          <w:b/>
          <w:bCs/>
        </w:rPr>
        <w:t>user</w:t>
      </w:r>
      <w:r>
        <w:t xml:space="preserve">, </w:t>
      </w:r>
      <w:r>
        <w:rPr>
          <w:b/>
          <w:bCs/>
        </w:rPr>
        <w:t>pass</w:t>
      </w:r>
      <w:r>
        <w:rPr>
          <w:b/>
          <w:bCs/>
        </w:rPr>
        <w:t>word</w:t>
      </w:r>
      <w:r>
        <w:t xml:space="preserve"> from </w:t>
      </w:r>
      <w:r>
        <w:rPr>
          <w:b/>
          <w:bCs/>
        </w:rPr>
        <w:t>mysql.user</w:t>
      </w:r>
      <w:r>
        <w:t>;</w:t>
      </w:r>
    </w:p>
    <w:p w:rsidR="00000000" w:rsidRDefault="002E5195">
      <w:pPr>
        <w:pStyle w:val="af0"/>
      </w:pPr>
      <w:r>
        <w:t>+-----------+------+-------------------------------------------+</w:t>
      </w:r>
    </w:p>
    <w:p w:rsidR="00000000" w:rsidRDefault="002E5195">
      <w:pPr>
        <w:pStyle w:val="af0"/>
      </w:pPr>
      <w:r>
        <w:t>| host      | user | password                                  |</w:t>
      </w:r>
    </w:p>
    <w:p w:rsidR="00000000" w:rsidRDefault="002E5195">
      <w:pPr>
        <w:pStyle w:val="af0"/>
      </w:pPr>
      <w:r>
        <w:t>+-----------+------+-------------------------------------------+</w:t>
      </w:r>
    </w:p>
    <w:p w:rsidR="00000000" w:rsidRDefault="002E5195">
      <w:pPr>
        <w:pStyle w:val="af0"/>
      </w:pPr>
      <w:r>
        <w:t>| localhost | root | *972652CE85ED41FA7</w:t>
      </w:r>
      <w:r>
        <w:t>86FE7933EB883C909486572 |</w:t>
      </w:r>
    </w:p>
    <w:p w:rsidR="00000000" w:rsidRDefault="002E5195">
      <w:pPr>
        <w:pStyle w:val="af0"/>
      </w:pPr>
      <w:r>
        <w:t>| 127.0.0.1 | root | *972652CE85ED41FA786FE7933EB883C909486572 |</w:t>
      </w:r>
    </w:p>
    <w:p w:rsidR="00000000" w:rsidRDefault="002E5195">
      <w:pPr>
        <w:pStyle w:val="af0"/>
      </w:pPr>
      <w:r>
        <w:t>| ::1       | root | *972652CE85ED41FA786FE7933EB883C909486572 |</w:t>
      </w:r>
    </w:p>
    <w:p w:rsidR="00000000" w:rsidRDefault="002E5195">
      <w:pPr>
        <w:pStyle w:val="af0"/>
      </w:pPr>
      <w:r>
        <w:t>| localhost | test | *94BDCEBE19083CE2A1F959FD02F964C7AF4CFC29 |</w:t>
      </w:r>
    </w:p>
    <w:p w:rsidR="00000000" w:rsidRDefault="002E5195">
      <w:pPr>
        <w:pStyle w:val="af0"/>
      </w:pPr>
      <w:r>
        <w:t>+-----------+------+---------------</w:t>
      </w:r>
      <w:r>
        <w:t>----------------------------+</w:t>
      </w:r>
    </w:p>
    <w:p w:rsidR="00000000" w:rsidRDefault="002E5195">
      <w:pPr>
        <w:pStyle w:val="af0"/>
        <w:rPr>
          <w:szCs w:val="21"/>
        </w:rPr>
      </w:pPr>
      <w:r>
        <w:t>5 rows in set (0.04 sec)</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新規接続の登録</w:t>
      </w:r>
      <w:r>
        <w:t>と確認</w:t>
      </w:r>
    </w:p>
    <w:p w:rsidR="00000000" w:rsidRDefault="002E5195">
      <w:pPr>
        <w:rPr>
          <w:szCs w:val="21"/>
        </w:rPr>
      </w:pPr>
      <w:r>
        <w:rPr>
          <w:szCs w:val="21"/>
        </w:rPr>
        <w:t>丸に</w:t>
      </w:r>
      <w:r>
        <w:rPr>
          <w:szCs w:val="21"/>
        </w:rPr>
        <w:t>+</w:t>
      </w:r>
      <w:r>
        <w:rPr>
          <w:szCs w:val="21"/>
        </w:rPr>
        <w:t>のシンボルをクリックすると、下図のような新規接続のウィザードが開く。ここに接続名</w:t>
      </w:r>
      <w:r>
        <w:rPr>
          <w:szCs w:val="21"/>
        </w:rPr>
        <w:t>(Connection Name)</w:t>
      </w:r>
      <w:r>
        <w:rPr>
          <w:szCs w:val="21"/>
        </w:rPr>
        <w:t>、ユーザ名</w:t>
      </w:r>
      <w:r>
        <w:rPr>
          <w:szCs w:val="21"/>
        </w:rPr>
        <w:t>(Username)</w:t>
      </w:r>
      <w:r>
        <w:rPr>
          <w:szCs w:val="21"/>
        </w:rPr>
        <w:t>、パスワード</w:t>
      </w:r>
      <w:r>
        <w:rPr>
          <w:szCs w:val="21"/>
        </w:rPr>
        <w:t>(Password)</w:t>
      </w:r>
      <w:r>
        <w:rPr>
          <w:szCs w:val="21"/>
        </w:rPr>
        <w:t>、およびデフォルト</w:t>
      </w:r>
      <w:r>
        <w:rPr>
          <w:szCs w:val="21"/>
        </w:rPr>
        <w:t>DB</w:t>
      </w:r>
      <w:r>
        <w:rPr>
          <w:szCs w:val="21"/>
        </w:rPr>
        <w:t>名</w:t>
      </w:r>
      <w:r>
        <w:rPr>
          <w:szCs w:val="21"/>
        </w:rPr>
        <w:t>(Default Schema)</w:t>
      </w:r>
      <w:r>
        <w:rPr>
          <w:szCs w:val="21"/>
        </w:rPr>
        <w:t>を指定する。パスワードは</w:t>
      </w:r>
      <w:r>
        <w:rPr>
          <w:szCs w:val="21"/>
        </w:rPr>
        <w:t>Store in Vault</w:t>
      </w:r>
      <w:r>
        <w:rPr>
          <w:szCs w:val="21"/>
        </w:rPr>
        <w:t>ボタンを押して入力する。入力が終了したら</w:t>
      </w:r>
      <w:r>
        <w:rPr>
          <w:szCs w:val="21"/>
        </w:rPr>
        <w:t>OK</w:t>
      </w:r>
      <w:r>
        <w:rPr>
          <w:szCs w:val="21"/>
        </w:rPr>
        <w:t>ボタンを押す。</w:t>
      </w:r>
      <w:r>
        <w:rPr>
          <w:szCs w:val="21"/>
        </w:rPr>
        <w:t>Test Connectio</w:t>
      </w:r>
      <w:r>
        <w:rPr>
          <w:szCs w:val="21"/>
        </w:rPr>
        <w:t>n</w:t>
      </w:r>
      <w:r>
        <w:rPr>
          <w:szCs w:val="21"/>
        </w:rPr>
        <w:t>ボタンを押して正しく接続ができることを確認することも重要である。</w:t>
      </w:r>
    </w:p>
    <w:p w:rsidR="00000000" w:rsidRDefault="002E5195">
      <w:pPr>
        <w:rPr>
          <w:szCs w:val="21"/>
        </w:rPr>
      </w:pPr>
    </w:p>
    <w:p w:rsidR="00000000" w:rsidRDefault="00974D35">
      <w:pPr>
        <w:rPr>
          <w:szCs w:val="21"/>
        </w:rPr>
      </w:pPr>
      <w:r>
        <w:rPr>
          <w:noProof/>
          <w:lang w:eastAsia="ja-JP" w:bidi="ar-SA"/>
        </w:rPr>
        <w:lastRenderedPageBreak/>
        <w:drawing>
          <wp:anchor distT="0" distB="0" distL="0" distR="0" simplePos="0" relativeHeight="251571200" behindDoc="0" locked="0" layoutInCell="1" allowOverlap="1">
            <wp:simplePos x="0" y="0"/>
            <wp:positionH relativeFrom="column">
              <wp:align>center</wp:align>
            </wp:positionH>
            <wp:positionV relativeFrom="paragraph">
              <wp:posOffset>0</wp:posOffset>
            </wp:positionV>
            <wp:extent cx="6119495" cy="4053840"/>
            <wp:effectExtent l="19050" t="0" r="0" b="0"/>
            <wp:wrapTopAndBottom/>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7" cstate="print"/>
                    <a:srcRect/>
                    <a:stretch>
                      <a:fillRect/>
                    </a:stretch>
                  </pic:blipFill>
                  <pic:spPr bwMode="auto">
                    <a:xfrm>
                      <a:off x="0" y="0"/>
                      <a:ext cx="6119495" cy="4053840"/>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こうすると</w:t>
      </w:r>
      <w:r>
        <w:rPr>
          <w:szCs w:val="21"/>
        </w:rPr>
        <w:t>MySQL Workbench</w:t>
      </w:r>
      <w:r>
        <w:rPr>
          <w:szCs w:val="21"/>
        </w:rPr>
        <w:t>には次のように接続が表示される：</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572224" behindDoc="0" locked="0" layoutInCell="1" allowOverlap="1">
            <wp:simplePos x="0" y="0"/>
            <wp:positionH relativeFrom="column">
              <wp:align>center</wp:align>
            </wp:positionH>
            <wp:positionV relativeFrom="paragraph">
              <wp:posOffset>0</wp:posOffset>
            </wp:positionV>
            <wp:extent cx="4859655" cy="1936115"/>
            <wp:effectExtent l="19050" t="0" r="0" b="0"/>
            <wp:wrapTopAndBottom/>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8" cstate="print"/>
                    <a:srcRect/>
                    <a:stretch>
                      <a:fillRect/>
                    </a:stretch>
                  </pic:blipFill>
                  <pic:spPr bwMode="auto">
                    <a:xfrm>
                      <a:off x="0" y="0"/>
                      <a:ext cx="4859655" cy="193611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test</w:t>
      </w:r>
      <w:r>
        <w:rPr>
          <w:szCs w:val="21"/>
        </w:rPr>
        <w:t>という接続を右クリックして、</w:t>
      </w:r>
      <w:r>
        <w:rPr>
          <w:szCs w:val="21"/>
        </w:rPr>
        <w:t>Open Connection</w:t>
      </w:r>
      <w:r>
        <w:rPr>
          <w:szCs w:val="21"/>
        </w:rPr>
        <w:t>を選択すると、下図のようにパスワードを聞いてくるので、</w:t>
      </w:r>
      <w:r>
        <w:rPr>
          <w:szCs w:val="21"/>
        </w:rPr>
        <w:t>test</w:t>
      </w:r>
      <w:r>
        <w:rPr>
          <w:szCs w:val="21"/>
        </w:rPr>
        <w:t>というパスワードを入力後</w:t>
      </w:r>
      <w:r>
        <w:rPr>
          <w:szCs w:val="21"/>
        </w:rPr>
        <w:t>OK</w:t>
      </w:r>
      <w:r>
        <w:rPr>
          <w:szCs w:val="21"/>
        </w:rPr>
        <w:t>ボタンを押すと、正しく接続ができることをあらかじめ確認する。</w:t>
      </w:r>
    </w:p>
    <w:p w:rsidR="00000000" w:rsidRDefault="002E5195">
      <w:pPr>
        <w:rPr>
          <w:szCs w:val="21"/>
        </w:rPr>
      </w:pPr>
    </w:p>
    <w:p w:rsidR="00000000" w:rsidRDefault="00974D35">
      <w:pPr>
        <w:rPr>
          <w:szCs w:val="21"/>
        </w:rPr>
      </w:pPr>
      <w:r>
        <w:rPr>
          <w:noProof/>
          <w:lang w:eastAsia="ja-JP" w:bidi="ar-SA"/>
        </w:rPr>
        <w:lastRenderedPageBreak/>
        <w:drawing>
          <wp:anchor distT="0" distB="0" distL="0" distR="0" simplePos="0" relativeHeight="251573248" behindDoc="0" locked="0" layoutInCell="1" allowOverlap="1">
            <wp:simplePos x="0" y="0"/>
            <wp:positionH relativeFrom="column">
              <wp:align>center</wp:align>
            </wp:positionH>
            <wp:positionV relativeFrom="paragraph">
              <wp:posOffset>0</wp:posOffset>
            </wp:positionV>
            <wp:extent cx="3703955" cy="2667000"/>
            <wp:effectExtent l="19050" t="0" r="0" b="0"/>
            <wp:wrapTopAndBottom/>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9" cstate="print"/>
                    <a:srcRect/>
                    <a:stretch>
                      <a:fillRect/>
                    </a:stretch>
                  </pic:blipFill>
                  <pic:spPr bwMode="auto">
                    <a:xfrm>
                      <a:off x="0" y="0"/>
                      <a:ext cx="3703955" cy="2667000"/>
                    </a:xfrm>
                    <a:prstGeom prst="rect">
                      <a:avLst/>
                    </a:prstGeom>
                    <a:solidFill>
                      <a:srgbClr val="FFFFFF"/>
                    </a:solidFill>
                    <a:ln w="9525">
                      <a:noFill/>
                      <a:miter lim="800000"/>
                      <a:headEnd/>
                      <a:tailEnd/>
                    </a:ln>
                  </pic:spPr>
                </pic:pic>
              </a:graphicData>
            </a:graphic>
          </wp:anchor>
        </w:drawing>
      </w:r>
    </w:p>
    <w:p w:rsidR="00000000" w:rsidRDefault="002E5195">
      <w:pPr>
        <w:rPr>
          <w:szCs w:val="21"/>
        </w:rPr>
      </w:pPr>
    </w:p>
    <w:p w:rsidR="00000000" w:rsidRDefault="002E5195">
      <w:pPr>
        <w:pStyle w:val="4"/>
        <w:rPr>
          <w:b w:val="0"/>
          <w:bCs w:val="0"/>
          <w:sz w:val="21"/>
          <w:szCs w:val="21"/>
        </w:rPr>
      </w:pPr>
      <w:r>
        <w:t>テスト・プログラムの実行</w:t>
      </w:r>
    </w:p>
    <w:p w:rsidR="00000000" w:rsidRDefault="002E5195">
      <w:pPr>
        <w:rPr>
          <w:szCs w:val="21"/>
        </w:rPr>
      </w:pPr>
      <w:r>
        <w:rPr>
          <w:szCs w:val="21"/>
        </w:rPr>
        <w:t>この教材に添付されている</w:t>
      </w:r>
      <w:hyperlink r:id="rId330" w:history="1">
        <w:r>
          <w:rPr>
            <w:rStyle w:val="a7"/>
            <w:szCs w:val="21"/>
          </w:rPr>
          <w:t>dart_code_samples</w:t>
        </w:r>
      </w:hyperlink>
      <w:r>
        <w:rPr>
          <w:szCs w:val="21"/>
        </w:rPr>
        <w:t>には</w:t>
      </w:r>
      <w:r>
        <w:rPr>
          <w:szCs w:val="21"/>
        </w:rPr>
        <w:t>apps</w:t>
      </w:r>
      <w:r>
        <w:rPr>
          <w:szCs w:val="21"/>
        </w:rPr>
        <w:t>というフォルダ内に</w:t>
      </w:r>
      <w:r>
        <w:rPr>
          <w:szCs w:val="21"/>
        </w:rPr>
        <w:t>MySqlTest</w:t>
      </w:r>
      <w:r>
        <w:rPr>
          <w:szCs w:val="21"/>
        </w:rPr>
        <w:t>というフォルダが存在している。この資料の最後の</w:t>
      </w:r>
      <w:hyperlink w:anchor="_toc26920" w:history="1">
        <w:r>
          <w:rPr>
            <w:rStyle w:val="a7"/>
            <w:szCs w:val="21"/>
          </w:rPr>
          <w:t>「本資料に含まれているプログラムのダウンロード」の章</w:t>
        </w:r>
      </w:hyperlink>
      <w:r>
        <w:rPr>
          <w:szCs w:val="21"/>
        </w:rPr>
        <w:t>を参考にして、</w:t>
      </w:r>
      <w:r>
        <w:rPr>
          <w:szCs w:val="21"/>
        </w:rPr>
        <w:t>IntelliJ</w:t>
      </w:r>
      <w:r>
        <w:rPr>
          <w:szCs w:val="21"/>
        </w:rPr>
        <w:t>から</w:t>
      </w:r>
      <w:r>
        <w:rPr>
          <w:szCs w:val="21"/>
        </w:rPr>
        <w:t>\dart_code_samples-master\apps\MySqlTest</w:t>
      </w:r>
      <w:r>
        <w:rPr>
          <w:szCs w:val="21"/>
        </w:rPr>
        <w:t>のフォルダを開くと良い。</w:t>
      </w:r>
      <w:r>
        <w:rPr>
          <w:szCs w:val="21"/>
        </w:rPr>
        <w:t>IntelliJ</w:t>
      </w:r>
      <w:r>
        <w:rPr>
          <w:szCs w:val="21"/>
        </w:rPr>
        <w:t>上ではこのアプリケーションは次のように表示される：</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574272" behindDoc="0" locked="0" layoutInCell="1" allowOverlap="1">
            <wp:simplePos x="0" y="0"/>
            <wp:positionH relativeFrom="column">
              <wp:align>center</wp:align>
            </wp:positionH>
            <wp:positionV relativeFrom="paragraph">
              <wp:posOffset>0</wp:posOffset>
            </wp:positionV>
            <wp:extent cx="6144260" cy="1842770"/>
            <wp:effectExtent l="19050" t="0" r="8890" b="0"/>
            <wp:wrapTopAndBottom/>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1" cstate="print"/>
                    <a:srcRect/>
                    <a:stretch>
                      <a:fillRect/>
                    </a:stretch>
                  </pic:blipFill>
                  <pic:spPr bwMode="auto">
                    <a:xfrm>
                      <a:off x="0" y="0"/>
                      <a:ext cx="6144260" cy="1842770"/>
                    </a:xfrm>
                    <a:prstGeom prst="rect">
                      <a:avLst/>
                    </a:prstGeom>
                    <a:solidFill>
                      <a:srgbClr val="FFFFFF"/>
                    </a:solidFill>
                    <a:ln w="9525">
                      <a:noFill/>
                      <a:miter lim="800000"/>
                      <a:headEnd/>
                      <a:tailEnd/>
                    </a:ln>
                  </pic:spPr>
                </pic:pic>
              </a:graphicData>
            </a:graphic>
          </wp:anchor>
        </w:drawing>
      </w:r>
    </w:p>
    <w:p w:rsidR="00000000" w:rsidRDefault="002E5195">
      <w:pPr>
        <w:rPr>
          <w:szCs w:val="21"/>
        </w:rPr>
      </w:pPr>
    </w:p>
    <w:p w:rsidR="00000000" w:rsidRDefault="002E5195" w:rsidP="002E5195">
      <w:pPr>
        <w:numPr>
          <w:ilvl w:val="0"/>
          <w:numId w:val="157"/>
        </w:numPr>
        <w:rPr>
          <w:szCs w:val="21"/>
        </w:rPr>
      </w:pPr>
      <w:r>
        <w:rPr>
          <w:szCs w:val="21"/>
        </w:rPr>
        <w:t>pubspec.</w:t>
      </w:r>
      <w:r>
        <w:rPr>
          <w:szCs w:val="21"/>
        </w:rPr>
        <w:t>yaml</w:t>
      </w:r>
      <w:r>
        <w:rPr>
          <w:szCs w:val="21"/>
        </w:rPr>
        <w:t>には依存パッケージとして</w:t>
      </w:r>
      <w:r>
        <w:rPr>
          <w:szCs w:val="21"/>
        </w:rPr>
        <w:t>sqljocky</w:t>
      </w:r>
      <w:r>
        <w:rPr>
          <w:szCs w:val="21"/>
        </w:rPr>
        <w:t>が登録されている。</w:t>
      </w:r>
    </w:p>
    <w:p w:rsidR="00000000" w:rsidRDefault="002E5195" w:rsidP="002E5195">
      <w:pPr>
        <w:numPr>
          <w:ilvl w:val="0"/>
          <w:numId w:val="157"/>
        </w:numPr>
        <w:rPr>
          <w:szCs w:val="21"/>
        </w:rPr>
      </w:pPr>
      <w:r>
        <w:rPr>
          <w:szCs w:val="21"/>
        </w:rPr>
        <w:t>pubspec.lock</w:t>
      </w:r>
      <w:r>
        <w:rPr>
          <w:szCs w:val="21"/>
        </w:rPr>
        <w:t>ファイルと</w:t>
      </w:r>
      <w:r>
        <w:rPr>
          <w:szCs w:val="21"/>
        </w:rPr>
        <w:t>packages</w:t>
      </w:r>
      <w:r>
        <w:rPr>
          <w:szCs w:val="21"/>
        </w:rPr>
        <w:t>フォルダはパッケージ・マネージャが自動的に配置する。</w:t>
      </w:r>
    </w:p>
    <w:p w:rsidR="00000000" w:rsidRDefault="002E5195" w:rsidP="002E5195">
      <w:pPr>
        <w:numPr>
          <w:ilvl w:val="0"/>
          <w:numId w:val="157"/>
        </w:numPr>
        <w:rPr>
          <w:szCs w:val="21"/>
        </w:rPr>
      </w:pPr>
      <w:r>
        <w:rPr>
          <w:szCs w:val="21"/>
        </w:rPr>
        <w:t>実行コードである</w:t>
      </w:r>
      <w:r>
        <w:rPr>
          <w:szCs w:val="21"/>
        </w:rPr>
        <w:t>mysql_test.dart</w:t>
      </w:r>
      <w:r>
        <w:rPr>
          <w:szCs w:val="21"/>
        </w:rPr>
        <w:t>はもともと</w:t>
      </w:r>
      <w:r>
        <w:rPr>
          <w:szCs w:val="21"/>
        </w:rPr>
        <w:t>sqljocky</w:t>
      </w:r>
      <w:r>
        <w:rPr>
          <w:szCs w:val="21"/>
        </w:rPr>
        <w:t>に含まれているサンプルであるが、ここでは</w:t>
      </w:r>
      <w:r>
        <w:rPr>
          <w:szCs w:val="21"/>
        </w:rPr>
        <w:t>bin</w:t>
      </w:r>
      <w:r>
        <w:rPr>
          <w:szCs w:val="21"/>
        </w:rPr>
        <w:t>のフォルダに収容されている。このコードは</w:t>
      </w:r>
      <w:r>
        <w:rPr>
          <w:szCs w:val="21"/>
        </w:rPr>
        <w:t>DB</w:t>
      </w:r>
      <w:r>
        <w:rPr>
          <w:szCs w:val="21"/>
        </w:rPr>
        <w:t>接続に必要な情報を収容した</w:t>
      </w:r>
      <w:r>
        <w:rPr>
          <w:szCs w:val="21"/>
        </w:rPr>
        <w:t>connection.options</w:t>
      </w:r>
      <w:r>
        <w:rPr>
          <w:szCs w:val="21"/>
        </w:rPr>
        <w:t>というファイルを参照している。</w:t>
      </w:r>
    </w:p>
    <w:p w:rsidR="00000000" w:rsidRDefault="002E5195">
      <w:pPr>
        <w:rPr>
          <w:szCs w:val="21"/>
        </w:rPr>
      </w:pPr>
    </w:p>
    <w:p w:rsidR="00000000" w:rsidRDefault="002E5195">
      <w:pPr>
        <w:rPr>
          <w:szCs w:val="21"/>
        </w:rPr>
      </w:pPr>
      <w:r>
        <w:rPr>
          <w:szCs w:val="21"/>
        </w:rPr>
        <w:t>mysql_test.dart</w:t>
      </w:r>
      <w:r>
        <w:rPr>
          <w:szCs w:val="21"/>
        </w:rPr>
        <w:t>を右選択して実行させると、次のようなコンソール出力が</w:t>
      </w:r>
      <w:r>
        <w:rPr>
          <w:szCs w:val="21"/>
        </w:rPr>
        <w:t>得られる筈である：</w:t>
      </w:r>
    </w:p>
    <w:p w:rsidR="00000000" w:rsidRDefault="002E5195">
      <w:pPr>
        <w:rPr>
          <w:szCs w:val="21"/>
        </w:rPr>
      </w:pPr>
    </w:p>
    <w:p w:rsidR="00000000" w:rsidRDefault="002E5195">
      <w:pPr>
        <w:pStyle w:val="af0"/>
        <w:ind w:left="709" w:right="0"/>
        <w:rPr>
          <w:rFonts w:ascii="Meiryo UI" w:hAnsi="Meiryo UI"/>
          <w:sz w:val="18"/>
          <w:szCs w:val="18"/>
        </w:rPr>
      </w:pPr>
      <w:r>
        <w:rPr>
          <w:rFonts w:ascii="Meiryo UI" w:hAnsi="Meiryo UI"/>
          <w:sz w:val="18"/>
          <w:szCs w:val="18"/>
        </w:rPr>
        <w:t>opening connection</w:t>
      </w:r>
      <w:r>
        <w:rPr>
          <w:rFonts w:ascii="Meiryo UI" w:hAnsi="Meiryo UI"/>
          <w:sz w:val="18"/>
          <w:szCs w:val="18"/>
        </w:rPr>
        <w:tab/>
      </w:r>
      <w:r>
        <w:rPr>
          <w:rFonts w:ascii="Meiryo UI" w:hAnsi="Meiryo UI"/>
          <w:sz w:val="18"/>
          <w:szCs w:val="18"/>
        </w:rPr>
        <w:t>接続開始</w:t>
      </w:r>
    </w:p>
    <w:p w:rsidR="00000000" w:rsidRDefault="002E5195">
      <w:pPr>
        <w:pStyle w:val="af0"/>
        <w:ind w:left="709" w:right="0"/>
        <w:rPr>
          <w:rFonts w:ascii="Meiryo UI" w:hAnsi="Meiryo UI"/>
          <w:sz w:val="18"/>
          <w:szCs w:val="18"/>
        </w:rPr>
      </w:pPr>
      <w:r>
        <w:rPr>
          <w:rFonts w:ascii="Meiryo UI" w:hAnsi="Meiryo UI"/>
          <w:sz w:val="18"/>
          <w:szCs w:val="18"/>
        </w:rPr>
        <w:t>connection open</w:t>
      </w:r>
      <w:r>
        <w:rPr>
          <w:rFonts w:ascii="Meiryo UI" w:hAnsi="Meiryo UI"/>
          <w:sz w:val="18"/>
          <w:szCs w:val="18"/>
        </w:rPr>
        <w:tab/>
      </w:r>
      <w:r>
        <w:rPr>
          <w:rFonts w:ascii="Meiryo UI" w:hAnsi="Meiryo UI"/>
          <w:sz w:val="18"/>
          <w:szCs w:val="18"/>
        </w:rPr>
        <w:t>接続完了</w:t>
      </w:r>
    </w:p>
    <w:p w:rsidR="00000000" w:rsidRDefault="002E5195">
      <w:pPr>
        <w:pStyle w:val="af0"/>
        <w:ind w:left="709" w:right="0"/>
        <w:rPr>
          <w:rFonts w:ascii="Meiryo UI" w:hAnsi="Meiryo UI"/>
          <w:sz w:val="18"/>
          <w:szCs w:val="18"/>
        </w:rPr>
      </w:pPr>
      <w:r>
        <w:rPr>
          <w:rFonts w:ascii="Meiryo UI" w:hAnsi="Meiryo UI"/>
          <w:sz w:val="18"/>
          <w:szCs w:val="18"/>
        </w:rPr>
        <w:t>running example</w:t>
      </w:r>
      <w:r>
        <w:rPr>
          <w:rFonts w:ascii="Meiryo UI" w:hAnsi="Meiryo UI"/>
          <w:sz w:val="18"/>
          <w:szCs w:val="18"/>
        </w:rPr>
        <w:tab/>
      </w:r>
      <w:r>
        <w:rPr>
          <w:rFonts w:ascii="Meiryo UI" w:hAnsi="Meiryo UI"/>
          <w:sz w:val="18"/>
          <w:szCs w:val="18"/>
        </w:rPr>
        <w:t>このサンプルの実行</w:t>
      </w:r>
    </w:p>
    <w:p w:rsidR="00000000" w:rsidRDefault="002E5195">
      <w:pPr>
        <w:pStyle w:val="af0"/>
        <w:ind w:left="709" w:right="0"/>
        <w:rPr>
          <w:rFonts w:ascii="Meiryo UI" w:hAnsi="Meiryo UI"/>
          <w:sz w:val="18"/>
          <w:szCs w:val="18"/>
        </w:rPr>
      </w:pPr>
      <w:r>
        <w:rPr>
          <w:rFonts w:ascii="Meiryo UI" w:hAnsi="Meiryo UI"/>
          <w:sz w:val="18"/>
          <w:szCs w:val="18"/>
        </w:rPr>
        <w:t>dropping tables</w:t>
      </w:r>
      <w:r>
        <w:rPr>
          <w:rFonts w:ascii="Meiryo UI" w:hAnsi="Meiryo UI"/>
          <w:sz w:val="18"/>
          <w:szCs w:val="18"/>
        </w:rPr>
        <w:tab/>
      </w:r>
      <w:r>
        <w:rPr>
          <w:rFonts w:ascii="Meiryo UI" w:hAnsi="Meiryo UI"/>
          <w:sz w:val="18"/>
          <w:szCs w:val="18"/>
        </w:rPr>
        <w:tab/>
      </w:r>
      <w:r>
        <w:rPr>
          <w:rFonts w:ascii="Meiryo UI" w:hAnsi="Meiryo UI"/>
          <w:sz w:val="18"/>
          <w:szCs w:val="18"/>
        </w:rPr>
        <w:t>指定したテーブルの削除開始</w:t>
      </w:r>
    </w:p>
    <w:p w:rsidR="00000000" w:rsidRDefault="002E5195">
      <w:pPr>
        <w:pStyle w:val="af0"/>
        <w:ind w:left="709" w:right="0"/>
        <w:rPr>
          <w:rFonts w:ascii="Meiryo UI" w:hAnsi="Meiryo UI"/>
          <w:sz w:val="18"/>
          <w:szCs w:val="18"/>
        </w:rPr>
      </w:pPr>
      <w:r>
        <w:rPr>
          <w:rFonts w:ascii="Meiryo UI" w:hAnsi="Meiryo UI"/>
          <w:sz w:val="18"/>
          <w:szCs w:val="18"/>
        </w:rPr>
        <w:t>dropped tables</w:t>
      </w:r>
      <w:r>
        <w:rPr>
          <w:rFonts w:ascii="Meiryo UI" w:hAnsi="Meiryo UI"/>
          <w:sz w:val="18"/>
          <w:szCs w:val="18"/>
        </w:rPr>
        <w:tab/>
      </w:r>
      <w:r>
        <w:rPr>
          <w:rFonts w:ascii="Meiryo UI" w:hAnsi="Meiryo UI"/>
          <w:sz w:val="18"/>
          <w:szCs w:val="18"/>
        </w:rPr>
        <w:tab/>
      </w:r>
      <w:r>
        <w:rPr>
          <w:rFonts w:ascii="Meiryo UI" w:hAnsi="Meiryo UI"/>
          <w:sz w:val="18"/>
          <w:szCs w:val="18"/>
        </w:rPr>
        <w:t>テーブルの削除完了</w:t>
      </w:r>
    </w:p>
    <w:p w:rsidR="00000000" w:rsidRDefault="002E5195">
      <w:pPr>
        <w:pStyle w:val="af0"/>
        <w:ind w:left="709" w:right="0"/>
        <w:rPr>
          <w:rFonts w:ascii="Meiryo UI" w:hAnsi="Meiryo UI"/>
          <w:sz w:val="18"/>
          <w:szCs w:val="18"/>
        </w:rPr>
      </w:pPr>
      <w:r>
        <w:rPr>
          <w:rFonts w:ascii="Meiryo UI" w:hAnsi="Meiryo UI"/>
          <w:sz w:val="18"/>
          <w:szCs w:val="18"/>
        </w:rPr>
        <w:lastRenderedPageBreak/>
        <w:t>creating tables</w:t>
      </w:r>
      <w:r>
        <w:rPr>
          <w:rFonts w:ascii="Meiryo UI" w:hAnsi="Meiryo UI"/>
          <w:sz w:val="18"/>
          <w:szCs w:val="18"/>
        </w:rPr>
        <w:tab/>
      </w:r>
      <w:r>
        <w:rPr>
          <w:rFonts w:ascii="Meiryo UI" w:hAnsi="Meiryo UI"/>
          <w:sz w:val="18"/>
          <w:szCs w:val="18"/>
        </w:rPr>
        <w:tab/>
      </w:r>
      <w:r>
        <w:rPr>
          <w:rFonts w:ascii="Meiryo UI" w:hAnsi="Meiryo UI"/>
          <w:sz w:val="18"/>
          <w:szCs w:val="18"/>
        </w:rPr>
        <w:t>新規テーブルたちの生成開始</w:t>
      </w:r>
    </w:p>
    <w:p w:rsidR="00000000" w:rsidRDefault="002E5195">
      <w:pPr>
        <w:pStyle w:val="af0"/>
        <w:ind w:left="709" w:right="0"/>
        <w:rPr>
          <w:rFonts w:ascii="Meiryo UI" w:hAnsi="Meiryo UI"/>
          <w:sz w:val="18"/>
          <w:szCs w:val="18"/>
        </w:rPr>
      </w:pPr>
      <w:r>
        <w:rPr>
          <w:rFonts w:ascii="Meiryo UI" w:hAnsi="Meiryo UI"/>
          <w:sz w:val="18"/>
          <w:szCs w:val="18"/>
        </w:rPr>
        <w:t>executing queries</w:t>
      </w:r>
      <w:r>
        <w:rPr>
          <w:rFonts w:ascii="Meiryo UI" w:hAnsi="Meiryo UI"/>
          <w:sz w:val="18"/>
          <w:szCs w:val="18"/>
        </w:rPr>
        <w:tab/>
      </w:r>
      <w:r>
        <w:rPr>
          <w:rFonts w:ascii="Meiryo UI" w:hAnsi="Meiryo UI"/>
          <w:sz w:val="18"/>
          <w:szCs w:val="18"/>
        </w:rPr>
        <w:t>クエリ実行</w:t>
      </w:r>
    </w:p>
    <w:p w:rsidR="00000000" w:rsidRDefault="002E5195">
      <w:pPr>
        <w:pStyle w:val="af0"/>
        <w:ind w:left="709" w:right="0"/>
        <w:rPr>
          <w:rFonts w:ascii="Meiryo UI" w:hAnsi="Meiryo UI"/>
          <w:sz w:val="18"/>
          <w:szCs w:val="18"/>
        </w:rPr>
      </w:pPr>
      <w:r>
        <w:rPr>
          <w:rFonts w:ascii="Meiryo UI" w:hAnsi="Meiryo UI"/>
          <w:sz w:val="18"/>
          <w:szCs w:val="18"/>
        </w:rPr>
        <w:t>created tables</w:t>
      </w:r>
      <w:r>
        <w:rPr>
          <w:rFonts w:ascii="Meiryo UI" w:hAnsi="Meiryo UI"/>
          <w:sz w:val="18"/>
          <w:szCs w:val="18"/>
        </w:rPr>
        <w:tab/>
      </w:r>
      <w:r>
        <w:rPr>
          <w:rFonts w:ascii="Meiryo UI" w:hAnsi="Meiryo UI"/>
          <w:sz w:val="18"/>
          <w:szCs w:val="18"/>
        </w:rPr>
        <w:tab/>
      </w:r>
      <w:r>
        <w:rPr>
          <w:rFonts w:ascii="Meiryo UI" w:hAnsi="Meiryo UI"/>
          <w:sz w:val="18"/>
          <w:szCs w:val="18"/>
        </w:rPr>
        <w:t>テーブルたちの生成完了</w:t>
      </w:r>
    </w:p>
    <w:p w:rsidR="00000000" w:rsidRDefault="002E5195">
      <w:pPr>
        <w:pStyle w:val="af0"/>
        <w:ind w:left="709" w:right="0"/>
        <w:rPr>
          <w:rFonts w:ascii="Meiryo UI" w:hAnsi="Meiryo UI"/>
          <w:sz w:val="18"/>
          <w:szCs w:val="18"/>
        </w:rPr>
      </w:pPr>
      <w:r>
        <w:rPr>
          <w:rFonts w:ascii="Meiryo UI" w:hAnsi="Meiryo UI"/>
          <w:sz w:val="18"/>
          <w:szCs w:val="18"/>
        </w:rPr>
        <w:t>prepared query 1</w:t>
      </w:r>
      <w:r>
        <w:rPr>
          <w:rFonts w:ascii="Meiryo UI" w:hAnsi="Meiryo UI"/>
          <w:sz w:val="18"/>
          <w:szCs w:val="18"/>
        </w:rPr>
        <w:tab/>
      </w:r>
      <w:r>
        <w:rPr>
          <w:rFonts w:ascii="Meiryo UI" w:hAnsi="Meiryo UI"/>
          <w:sz w:val="18"/>
          <w:szCs w:val="18"/>
        </w:rPr>
        <w:t>プリペアド・クエリ</w:t>
      </w:r>
      <w:r>
        <w:rPr>
          <w:rFonts w:ascii="Meiryo UI" w:hAnsi="Meiryo UI"/>
          <w:sz w:val="18"/>
          <w:szCs w:val="18"/>
        </w:rPr>
        <w:t>1</w:t>
      </w:r>
    </w:p>
    <w:p w:rsidR="00000000" w:rsidRDefault="002E5195">
      <w:pPr>
        <w:pStyle w:val="af0"/>
        <w:ind w:left="709" w:right="0"/>
        <w:rPr>
          <w:rFonts w:ascii="Meiryo UI" w:hAnsi="Meiryo UI"/>
          <w:sz w:val="18"/>
          <w:szCs w:val="18"/>
        </w:rPr>
      </w:pPr>
      <w:r>
        <w:rPr>
          <w:rFonts w:ascii="Meiryo UI" w:hAnsi="Meiryo UI"/>
          <w:sz w:val="18"/>
          <w:szCs w:val="18"/>
        </w:rPr>
        <w:t>execut</w:t>
      </w:r>
      <w:r>
        <w:rPr>
          <w:rFonts w:ascii="Meiryo UI" w:hAnsi="Meiryo UI"/>
          <w:sz w:val="18"/>
          <w:szCs w:val="18"/>
        </w:rPr>
        <w:t>ed query 1</w:t>
      </w:r>
      <w:r>
        <w:rPr>
          <w:rFonts w:ascii="Meiryo UI" w:hAnsi="Meiryo UI"/>
          <w:sz w:val="18"/>
          <w:szCs w:val="18"/>
        </w:rPr>
        <w:tab/>
      </w:r>
      <w:r>
        <w:rPr>
          <w:rFonts w:ascii="Meiryo UI" w:hAnsi="Meiryo UI"/>
          <w:sz w:val="18"/>
          <w:szCs w:val="18"/>
        </w:rPr>
        <w:t>プリペアド・クエリ</w:t>
      </w:r>
      <w:r>
        <w:rPr>
          <w:rFonts w:ascii="Meiryo UI" w:hAnsi="Meiryo UI"/>
          <w:sz w:val="18"/>
          <w:szCs w:val="18"/>
        </w:rPr>
        <w:t>1</w:t>
      </w:r>
      <w:r>
        <w:rPr>
          <w:rFonts w:ascii="Meiryo UI" w:hAnsi="Meiryo UI"/>
          <w:sz w:val="18"/>
          <w:szCs w:val="18"/>
        </w:rPr>
        <w:t>実行完了</w:t>
      </w:r>
    </w:p>
    <w:p w:rsidR="00000000" w:rsidRDefault="002E5195">
      <w:pPr>
        <w:pStyle w:val="af0"/>
        <w:ind w:left="709" w:right="0"/>
        <w:rPr>
          <w:rFonts w:ascii="Meiryo UI" w:hAnsi="Meiryo UI"/>
          <w:sz w:val="18"/>
          <w:szCs w:val="18"/>
        </w:rPr>
      </w:pPr>
      <w:r>
        <w:rPr>
          <w:rFonts w:ascii="Meiryo UI" w:hAnsi="Meiryo UI"/>
          <w:sz w:val="18"/>
          <w:szCs w:val="18"/>
        </w:rPr>
        <w:t>prepared query 2</w:t>
      </w:r>
      <w:r>
        <w:rPr>
          <w:rFonts w:ascii="Meiryo UI" w:hAnsi="Meiryo UI"/>
          <w:sz w:val="18"/>
          <w:szCs w:val="18"/>
        </w:rPr>
        <w:tab/>
      </w:r>
      <w:r>
        <w:rPr>
          <w:rFonts w:ascii="Meiryo UI" w:hAnsi="Meiryo UI"/>
          <w:sz w:val="18"/>
          <w:szCs w:val="18"/>
        </w:rPr>
        <w:t>プリペアド・クエリ</w:t>
      </w:r>
      <w:r>
        <w:rPr>
          <w:rFonts w:ascii="Meiryo UI" w:hAnsi="Meiryo UI"/>
          <w:sz w:val="18"/>
          <w:szCs w:val="18"/>
        </w:rPr>
        <w:t>2</w:t>
      </w:r>
    </w:p>
    <w:p w:rsidR="00000000" w:rsidRDefault="002E5195">
      <w:pPr>
        <w:pStyle w:val="af0"/>
        <w:ind w:left="709" w:right="0"/>
        <w:rPr>
          <w:rFonts w:ascii="Meiryo UI" w:hAnsi="Meiryo UI"/>
          <w:sz w:val="18"/>
          <w:szCs w:val="18"/>
        </w:rPr>
      </w:pPr>
      <w:r>
        <w:rPr>
          <w:rFonts w:ascii="Meiryo UI" w:hAnsi="Meiryo UI"/>
          <w:sz w:val="18"/>
          <w:szCs w:val="18"/>
        </w:rPr>
        <w:t>executed query 2</w:t>
      </w:r>
      <w:r>
        <w:rPr>
          <w:rFonts w:ascii="Meiryo UI" w:hAnsi="Meiryo UI"/>
          <w:sz w:val="18"/>
          <w:szCs w:val="18"/>
        </w:rPr>
        <w:tab/>
      </w:r>
      <w:r>
        <w:rPr>
          <w:rFonts w:ascii="Meiryo UI" w:hAnsi="Meiryo UI"/>
          <w:sz w:val="18"/>
          <w:szCs w:val="18"/>
        </w:rPr>
        <w:t>プリペアド・クエリ</w:t>
      </w:r>
      <w:r>
        <w:rPr>
          <w:rFonts w:ascii="Meiryo UI" w:hAnsi="Meiryo UI"/>
          <w:sz w:val="18"/>
          <w:szCs w:val="18"/>
        </w:rPr>
        <w:t>2</w:t>
      </w:r>
      <w:r>
        <w:rPr>
          <w:rFonts w:ascii="Meiryo UI" w:hAnsi="Meiryo UI"/>
          <w:sz w:val="18"/>
          <w:szCs w:val="18"/>
        </w:rPr>
        <w:t>実行完了</w:t>
      </w:r>
    </w:p>
    <w:p w:rsidR="00000000" w:rsidRDefault="002E5195">
      <w:pPr>
        <w:pStyle w:val="af0"/>
        <w:ind w:left="709" w:right="0"/>
        <w:rPr>
          <w:rFonts w:ascii="Meiryo UI" w:hAnsi="Meiryo UI"/>
          <w:sz w:val="18"/>
          <w:szCs w:val="18"/>
        </w:rPr>
      </w:pPr>
      <w:r>
        <w:rPr>
          <w:rFonts w:ascii="Meiryo UI" w:hAnsi="Meiryo UI"/>
          <w:sz w:val="18"/>
          <w:szCs w:val="18"/>
        </w:rPr>
        <w:t>querying</w:t>
      </w:r>
      <w:r>
        <w:rPr>
          <w:rFonts w:ascii="Meiryo UI" w:hAnsi="Meiryo UI"/>
          <w:sz w:val="18"/>
          <w:szCs w:val="18"/>
        </w:rPr>
        <w:tab/>
      </w:r>
      <w:r>
        <w:rPr>
          <w:rFonts w:ascii="Meiryo UI" w:hAnsi="Meiryo UI"/>
          <w:sz w:val="18"/>
          <w:szCs w:val="18"/>
        </w:rPr>
        <w:tab/>
      </w:r>
      <w:r>
        <w:rPr>
          <w:rFonts w:ascii="Meiryo UI" w:hAnsi="Meiryo UI"/>
          <w:sz w:val="18"/>
          <w:szCs w:val="18"/>
        </w:rPr>
        <w:t>クエリ中</w:t>
      </w:r>
    </w:p>
    <w:p w:rsidR="00000000" w:rsidRDefault="002E5195">
      <w:pPr>
        <w:pStyle w:val="af0"/>
        <w:ind w:left="709" w:right="0"/>
        <w:rPr>
          <w:rFonts w:ascii="Meiryo UI" w:hAnsi="Meiryo UI"/>
          <w:sz w:val="18"/>
          <w:szCs w:val="18"/>
        </w:rPr>
      </w:pPr>
      <w:r>
        <w:rPr>
          <w:rFonts w:ascii="Meiryo UI" w:hAnsi="Meiryo UI"/>
          <w:sz w:val="18"/>
          <w:szCs w:val="18"/>
        </w:rPr>
        <w:t>got results</w:t>
      </w:r>
      <w:r>
        <w:rPr>
          <w:rFonts w:ascii="Meiryo UI" w:hAnsi="Meiryo UI"/>
          <w:sz w:val="18"/>
          <w:szCs w:val="18"/>
        </w:rPr>
        <w:tab/>
      </w:r>
      <w:r>
        <w:rPr>
          <w:rFonts w:ascii="Meiryo UI" w:hAnsi="Meiryo UI"/>
          <w:sz w:val="18"/>
          <w:szCs w:val="18"/>
        </w:rPr>
        <w:tab/>
      </w:r>
      <w:r>
        <w:rPr>
          <w:rFonts w:ascii="Meiryo UI" w:hAnsi="Meiryo UI"/>
          <w:sz w:val="18"/>
          <w:szCs w:val="18"/>
        </w:rPr>
        <w:t>クエリ結果取得</w:t>
      </w:r>
    </w:p>
    <w:p w:rsidR="00000000" w:rsidRDefault="002E5195">
      <w:pPr>
        <w:pStyle w:val="af0"/>
        <w:ind w:left="709" w:right="0"/>
        <w:rPr>
          <w:rFonts w:ascii="Meiryo UI" w:hAnsi="Meiryo UI"/>
          <w:sz w:val="18"/>
          <w:szCs w:val="18"/>
        </w:rPr>
      </w:pPr>
      <w:r>
        <w:rPr>
          <w:rFonts w:ascii="Meiryo UI" w:hAnsi="Meiryo UI"/>
          <w:sz w:val="18"/>
          <w:szCs w:val="18"/>
        </w:rPr>
        <w:t>ID: 1, Name: Dave, Age: 15, Pet Name: Rover, Pet Species: Dog</w:t>
      </w:r>
    </w:p>
    <w:p w:rsidR="00000000" w:rsidRDefault="002E5195">
      <w:pPr>
        <w:pStyle w:val="af0"/>
        <w:ind w:left="709" w:right="0"/>
        <w:rPr>
          <w:rFonts w:ascii="Meiryo UI" w:hAnsi="Meiryo UI"/>
          <w:sz w:val="18"/>
          <w:szCs w:val="18"/>
        </w:rPr>
      </w:pPr>
      <w:r>
        <w:rPr>
          <w:rFonts w:ascii="Meiryo UI" w:hAnsi="Meiryo UI"/>
          <w:sz w:val="18"/>
          <w:szCs w:val="18"/>
        </w:rPr>
        <w:t>ID: 2, Name: John, Age: 16, Pet Name: Daisy, Pet Species: Cow</w:t>
      </w:r>
    </w:p>
    <w:p w:rsidR="00000000" w:rsidRDefault="002E5195">
      <w:pPr>
        <w:pStyle w:val="af0"/>
        <w:ind w:left="709" w:right="0"/>
        <w:rPr>
          <w:rFonts w:ascii="Meiryo UI" w:hAnsi="Meiryo UI"/>
          <w:sz w:val="18"/>
          <w:szCs w:val="18"/>
        </w:rPr>
      </w:pPr>
      <w:r>
        <w:rPr>
          <w:rFonts w:ascii="Meiryo UI" w:hAnsi="Meiryo UI"/>
          <w:sz w:val="18"/>
          <w:szCs w:val="18"/>
        </w:rPr>
        <w:t>ID: 2, Nam</w:t>
      </w:r>
      <w:r>
        <w:rPr>
          <w:rFonts w:ascii="Meiryo UI" w:hAnsi="Meiryo UI"/>
          <w:sz w:val="18"/>
          <w:szCs w:val="18"/>
        </w:rPr>
        <w:t>e: John, Age: 16, Pet Name: Spot, Pet Species: Dog</w:t>
      </w:r>
    </w:p>
    <w:p w:rsidR="00000000" w:rsidRDefault="002E5195">
      <w:pPr>
        <w:pStyle w:val="af0"/>
        <w:ind w:left="709" w:right="0"/>
        <w:rPr>
          <w:rFonts w:ascii="Meiryo UI" w:hAnsi="Meiryo UI"/>
          <w:sz w:val="18"/>
          <w:szCs w:val="18"/>
        </w:rPr>
      </w:pPr>
      <w:r>
        <w:rPr>
          <w:rFonts w:ascii="Meiryo UI" w:hAnsi="Meiryo UI"/>
          <w:sz w:val="18"/>
          <w:szCs w:val="18"/>
        </w:rPr>
        <w:t>ID: 3, Name: Mavis, Age: 93, No Pets</w:t>
      </w:r>
    </w:p>
    <w:p w:rsidR="00000000" w:rsidRDefault="002E5195">
      <w:pPr>
        <w:pStyle w:val="af0"/>
        <w:ind w:left="709" w:right="0"/>
        <w:rPr>
          <w:szCs w:val="21"/>
        </w:rPr>
      </w:pPr>
      <w:r>
        <w:rPr>
          <w:rFonts w:ascii="Meiryo UI" w:hAnsi="Meiryo UI"/>
          <w:sz w:val="18"/>
          <w:szCs w:val="18"/>
        </w:rPr>
        <w:t>K THNX BYE!</w:t>
      </w:r>
    </w:p>
    <w:p w:rsidR="00000000" w:rsidRDefault="002E5195">
      <w:pPr>
        <w:rPr>
          <w:szCs w:val="21"/>
        </w:rPr>
      </w:pPr>
    </w:p>
    <w:p w:rsidR="00000000" w:rsidRDefault="002E5195">
      <w:pPr>
        <w:rPr>
          <w:szCs w:val="21"/>
        </w:rPr>
      </w:pPr>
      <w:r>
        <w:rPr>
          <w:szCs w:val="21"/>
        </w:rPr>
        <w:t>Dart</w:t>
      </w:r>
      <w:r>
        <w:rPr>
          <w:szCs w:val="21"/>
        </w:rPr>
        <w:t>言語をある程度理解した</w:t>
      </w:r>
      <w:r>
        <w:rPr>
          <w:szCs w:val="21"/>
        </w:rPr>
        <w:t>SQL</w:t>
      </w:r>
      <w:r>
        <w:rPr>
          <w:szCs w:val="21"/>
        </w:rPr>
        <w:t>の経験者であれば</w:t>
      </w:r>
      <w:r>
        <w:rPr>
          <w:szCs w:val="21"/>
        </w:rPr>
        <w:t>mysql_test.dart</w:t>
      </w:r>
      <w:r>
        <w:rPr>
          <w:szCs w:val="21"/>
        </w:rPr>
        <w:t>を追っていけばその動作は容易に理解されよう。</w:t>
      </w:r>
      <w:r>
        <w:rPr>
          <w:szCs w:val="21"/>
        </w:rPr>
        <w:t>sqljocky</w:t>
      </w:r>
      <w:r>
        <w:rPr>
          <w:szCs w:val="21"/>
        </w:rPr>
        <w:t>の使い方は</w:t>
      </w:r>
      <w:hyperlink r:id="rId332" w:history="1">
        <w:r>
          <w:rPr>
            <w:rStyle w:val="a7"/>
            <w:szCs w:val="21"/>
          </w:rPr>
          <w:t>https://github.com/jamesots</w:t>
        </w:r>
        <w:r>
          <w:rPr>
            <w:rStyle w:val="a7"/>
            <w:szCs w:val="21"/>
          </w:rPr>
          <w:t>/sqljocky</w:t>
        </w:r>
      </w:hyperlink>
      <w:r>
        <w:rPr>
          <w:szCs w:val="21"/>
        </w:rPr>
        <w:t>の</w:t>
      </w:r>
      <w:hyperlink r:id="rId333" w:history="1">
        <w:r>
          <w:rPr>
            <w:rStyle w:val="a7"/>
            <w:szCs w:val="21"/>
          </w:rPr>
          <w:t>README.md</w:t>
        </w:r>
      </w:hyperlink>
      <w:r>
        <w:rPr>
          <w:szCs w:val="21"/>
        </w:rPr>
        <w:t>の</w:t>
      </w:r>
      <w:r>
        <w:rPr>
          <w:szCs w:val="21"/>
        </w:rPr>
        <w:t>Usage</w:t>
      </w:r>
      <w:r>
        <w:rPr>
          <w:szCs w:val="21"/>
        </w:rPr>
        <w:t>を見ると良い。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39" w:name="_toc8862"/>
      <w:bookmarkStart w:id="140" w:name="_Toc470871732"/>
      <w:bookmarkEnd w:id="139"/>
      <w:r>
        <w:t>パッケージ</w:t>
      </w:r>
      <w:r>
        <w:t>の詳細</w:t>
      </w:r>
      <w:bookmarkEnd w:id="140"/>
    </w:p>
    <w:p w:rsidR="00000000" w:rsidRDefault="002E5195">
      <w:pPr>
        <w:rPr>
          <w:szCs w:val="21"/>
        </w:rPr>
      </w:pPr>
    </w:p>
    <w:p w:rsidR="00000000" w:rsidRDefault="002E5195">
      <w:pPr>
        <w:jc w:val="center"/>
        <w:rPr>
          <w:szCs w:val="21"/>
        </w:rPr>
      </w:pPr>
      <w:r>
        <w:rPr>
          <w:szCs w:val="21"/>
        </w:rPr>
        <w:t>＊＊＊</w:t>
      </w:r>
    </w:p>
    <w:p w:rsidR="00000000" w:rsidRDefault="002E5195">
      <w:pPr>
        <w:jc w:val="center"/>
        <w:rPr>
          <w:szCs w:val="21"/>
        </w:rPr>
      </w:pPr>
      <w:r>
        <w:rPr>
          <w:szCs w:val="21"/>
        </w:rPr>
        <w:t>本節は基本的に</w:t>
      </w:r>
      <w:r>
        <w:rPr>
          <w:szCs w:val="21"/>
        </w:rPr>
        <w:t>Google</w:t>
      </w:r>
      <w:r>
        <w:rPr>
          <w:szCs w:val="21"/>
        </w:rPr>
        <w:t>の</w:t>
      </w:r>
      <w:hyperlink r:id="rId334" w:history="1">
        <w:r>
          <w:rPr>
            <w:rStyle w:val="a7"/>
            <w:szCs w:val="21"/>
          </w:rPr>
          <w:t>パッケージ・レイアウト規約</w:t>
        </w:r>
      </w:hyperlink>
      <w:r>
        <w:rPr>
          <w:szCs w:val="21"/>
        </w:rPr>
        <w:t>の翻訳である。</w:t>
      </w:r>
    </w:p>
    <w:p w:rsidR="00000000" w:rsidRDefault="002E5195">
      <w:pPr>
        <w:jc w:val="center"/>
        <w:rPr>
          <w:szCs w:val="21"/>
        </w:rPr>
      </w:pPr>
      <w:r>
        <w:rPr>
          <w:szCs w:val="21"/>
        </w:rPr>
        <w:t>＊＊＊</w:t>
      </w:r>
    </w:p>
    <w:p w:rsidR="00000000" w:rsidRDefault="002E5195">
      <w:pPr>
        <w:rPr>
          <w:szCs w:val="21"/>
        </w:rPr>
      </w:pPr>
    </w:p>
    <w:p w:rsidR="00000000" w:rsidRDefault="002E5195">
      <w:pPr>
        <w:rPr>
          <w:szCs w:val="21"/>
        </w:rPr>
      </w:pPr>
      <w:r>
        <w:rPr>
          <w:szCs w:val="21"/>
        </w:rPr>
        <w:t>Pub</w:t>
      </w:r>
      <w:r>
        <w:rPr>
          <w:szCs w:val="21"/>
        </w:rPr>
        <w:t>におけるパッケージは、</w:t>
      </w:r>
      <w:r>
        <w:t>コード</w:t>
      </w:r>
      <w:r>
        <w:rPr>
          <w:szCs w:val="21"/>
        </w:rPr>
        <w:t>だけでなく画像など</w:t>
      </w:r>
      <w:r>
        <w:rPr>
          <w:szCs w:val="21"/>
        </w:rPr>
        <w:t>のリソース、ドキュメント、またテストに必要なファイルなどそ</w:t>
      </w:r>
      <w:r>
        <w:rPr>
          <w:szCs w:val="21"/>
        </w:rPr>
        <w:t>のアプリケーションに必要ないろんな形式のファイルを含めたディレクトリといえる。再使用可能なライブラリなどもまたパッケージである。</w:t>
      </w:r>
    </w:p>
    <w:p w:rsidR="00000000" w:rsidRDefault="002E5195">
      <w:pPr>
        <w:rPr>
          <w:szCs w:val="21"/>
        </w:rPr>
      </w:pPr>
    </w:p>
    <w:p w:rsidR="00000000" w:rsidRDefault="002E5195" w:rsidP="002E5195">
      <w:pPr>
        <w:numPr>
          <w:ilvl w:val="0"/>
          <w:numId w:val="158"/>
        </w:numPr>
        <w:rPr>
          <w:szCs w:val="21"/>
        </w:rPr>
      </w:pPr>
      <w:r>
        <w:rPr>
          <w:szCs w:val="21"/>
        </w:rPr>
        <w:t>アプリケーション・パッケージ</w:t>
      </w:r>
      <w:r>
        <w:rPr>
          <w:szCs w:val="21"/>
        </w:rPr>
        <w:t>(</w:t>
      </w:r>
      <w:r>
        <w:rPr>
          <w:szCs w:val="21"/>
        </w:rPr>
        <w:t>application package</w:t>
      </w:r>
      <w:r>
        <w:rPr>
          <w:szCs w:val="21"/>
        </w:rPr>
        <w:t>)</w:t>
      </w:r>
    </w:p>
    <w:p w:rsidR="00000000" w:rsidRDefault="002E5195">
      <w:pPr>
        <w:rPr>
          <w:szCs w:val="21"/>
        </w:rPr>
      </w:pPr>
      <w:r>
        <w:rPr>
          <w:szCs w:val="21"/>
        </w:rPr>
        <w:t>他のパッケージたちを使うものの、それ自身は再使用されないパッケージをいう。</w:t>
      </w:r>
    </w:p>
    <w:p w:rsidR="00000000" w:rsidRDefault="002E5195">
      <w:pPr>
        <w:rPr>
          <w:szCs w:val="21"/>
        </w:rPr>
      </w:pPr>
    </w:p>
    <w:p w:rsidR="00000000" w:rsidRDefault="002E5195" w:rsidP="002E5195">
      <w:pPr>
        <w:numPr>
          <w:ilvl w:val="0"/>
          <w:numId w:val="158"/>
        </w:numPr>
        <w:rPr>
          <w:szCs w:val="21"/>
        </w:rPr>
      </w:pPr>
      <w:r>
        <w:rPr>
          <w:szCs w:val="21"/>
        </w:rPr>
        <w:t>ライブラリ・パッケージ</w:t>
      </w:r>
      <w:r>
        <w:rPr>
          <w:szCs w:val="21"/>
        </w:rPr>
        <w:t>(</w:t>
      </w:r>
      <w:r>
        <w:rPr>
          <w:szCs w:val="21"/>
        </w:rPr>
        <w:t>library package</w:t>
      </w:r>
      <w:r>
        <w:rPr>
          <w:szCs w:val="21"/>
        </w:rPr>
        <w:t>)</w:t>
      </w:r>
    </w:p>
    <w:p w:rsidR="00000000" w:rsidRDefault="002E5195">
      <w:pPr>
        <w:rPr>
          <w:szCs w:val="21"/>
        </w:rPr>
      </w:pPr>
      <w:r>
        <w:rPr>
          <w:szCs w:val="21"/>
        </w:rPr>
        <w:t>他のパッケージたちによって再使用されることを意図したパッケージ。他の人たちが使用できるようにどこかにホストされる。</w:t>
      </w:r>
      <w:r>
        <w:rPr>
          <w:szCs w:val="21"/>
        </w:rPr>
        <w:t>通常他のパッケージをインポートしたコードを含む。ライブラリ・パッケージは依存物</w:t>
      </w:r>
      <w:r>
        <w:rPr>
          <w:szCs w:val="21"/>
        </w:rPr>
        <w:t>(dependancy)</w:t>
      </w:r>
      <w:r>
        <w:rPr>
          <w:szCs w:val="21"/>
        </w:rPr>
        <w:t>として使われる。</w:t>
      </w:r>
    </w:p>
    <w:p w:rsidR="00000000" w:rsidRDefault="002E5195">
      <w:pPr>
        <w:rPr>
          <w:szCs w:val="21"/>
        </w:rPr>
      </w:pPr>
    </w:p>
    <w:p w:rsidR="00000000" w:rsidRDefault="002E5195">
      <w:pPr>
        <w:rPr>
          <w:szCs w:val="21"/>
        </w:rPr>
      </w:pPr>
      <w:r>
        <w:rPr>
          <w:szCs w:val="21"/>
        </w:rPr>
        <w:t>殆どの場合これらの相違は無く、単に「パッケージ」と呼ばれる。相違が問題になる場合は「アプリケーション・パッケージ」または「ライブラリ・パッケージ」と区別している。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パッケージのレイアウト</w:t>
      </w:r>
    </w:p>
    <w:p w:rsidR="00000000" w:rsidRDefault="002E5195">
      <w:pPr>
        <w:rPr>
          <w:szCs w:val="21"/>
        </w:rPr>
      </w:pPr>
    </w:p>
    <w:p w:rsidR="00000000" w:rsidRDefault="002E5195">
      <w:pPr>
        <w:rPr>
          <w:szCs w:val="21"/>
        </w:rPr>
      </w:pPr>
      <w:r>
        <w:rPr>
          <w:szCs w:val="21"/>
        </w:rPr>
        <w:t>ライブラリ・パッケージは多くの人たちが利用するものであるので、</w:t>
      </w:r>
      <w:r>
        <w:rPr>
          <w:szCs w:val="21"/>
        </w:rPr>
        <w:t>Google</w:t>
      </w:r>
      <w:r>
        <w:rPr>
          <w:szCs w:val="21"/>
        </w:rPr>
        <w:t>はパッケージのレイアウトやファイルの名前付けに関し以下の規約に従うことを求めている。今後開発されるであろういろんなツール</w:t>
      </w:r>
      <w:r>
        <w:rPr>
          <w:szCs w:val="21"/>
        </w:rPr>
        <w:t>もこの規約にあったパッケージを対象にすることになろう。</w:t>
      </w:r>
    </w:p>
    <w:p w:rsidR="00000000" w:rsidRDefault="002E5195">
      <w:pPr>
        <w:rPr>
          <w:szCs w:val="21"/>
        </w:rPr>
      </w:pPr>
    </w:p>
    <w:p w:rsidR="00000000" w:rsidRDefault="002E5195">
      <w:pPr>
        <w:rPr>
          <w:szCs w:val="21"/>
        </w:rPr>
      </w:pPr>
      <w:r>
        <w:rPr>
          <w:szCs w:val="21"/>
        </w:rPr>
        <w:t>全体像を把握しやすいように規約に本準拠した完全なパッケージ（便宜的にメキシコ料理の</w:t>
      </w:r>
      <w:r>
        <w:rPr>
          <w:szCs w:val="21"/>
        </w:rPr>
        <w:t>enchilada</w:t>
      </w:r>
      <w:r>
        <w:rPr>
          <w:szCs w:val="21"/>
        </w:rPr>
        <w:t>という名前がつけられている）の例を示す：</w:t>
      </w:r>
    </w:p>
    <w:p w:rsidR="00000000" w:rsidRDefault="002E5195">
      <w:pPr>
        <w:rPr>
          <w:szCs w:val="21"/>
        </w:rPr>
      </w:pPr>
    </w:p>
    <w:p w:rsidR="00000000" w:rsidRDefault="002E5195">
      <w:pPr>
        <w:pStyle w:val="af0"/>
      </w:pPr>
      <w:r>
        <w:t>enchilada/</w:t>
      </w:r>
    </w:p>
    <w:p w:rsidR="00000000" w:rsidRDefault="002E5195">
      <w:pPr>
        <w:pStyle w:val="af0"/>
      </w:pPr>
      <w:r>
        <w:t xml:space="preserve">  pubspec.yaml</w:t>
      </w:r>
    </w:p>
    <w:p w:rsidR="00000000" w:rsidRDefault="002E5195">
      <w:pPr>
        <w:pStyle w:val="af0"/>
      </w:pPr>
      <w:r>
        <w:t xml:space="preserve">  pubspec.lock *</w:t>
      </w:r>
    </w:p>
    <w:p w:rsidR="00000000" w:rsidRDefault="002E5195">
      <w:pPr>
        <w:pStyle w:val="af0"/>
      </w:pPr>
      <w:r>
        <w:t xml:space="preserve">  README.md</w:t>
      </w:r>
    </w:p>
    <w:p w:rsidR="00000000" w:rsidRDefault="002E5195">
      <w:pPr>
        <w:pStyle w:val="af0"/>
      </w:pPr>
      <w:r>
        <w:t xml:space="preserve">  LICENSE</w:t>
      </w:r>
    </w:p>
    <w:p w:rsidR="00000000" w:rsidRDefault="002E5195">
      <w:pPr>
        <w:pStyle w:val="af0"/>
      </w:pPr>
      <w:r>
        <w:t xml:space="preserve">  bin/</w:t>
      </w:r>
    </w:p>
    <w:p w:rsidR="00000000" w:rsidRDefault="002E5195">
      <w:pPr>
        <w:pStyle w:val="af0"/>
      </w:pPr>
      <w:r>
        <w:t xml:space="preserve">    enchilada</w:t>
      </w:r>
    </w:p>
    <w:p w:rsidR="00000000" w:rsidRDefault="002E5195">
      <w:pPr>
        <w:pStyle w:val="af0"/>
      </w:pPr>
      <w:r>
        <w:t xml:space="preserve">    packages/ **</w:t>
      </w:r>
    </w:p>
    <w:p w:rsidR="00000000" w:rsidRDefault="002E5195">
      <w:pPr>
        <w:pStyle w:val="af0"/>
      </w:pPr>
      <w:r>
        <w:t xml:space="preserve">  doc/</w:t>
      </w:r>
    </w:p>
    <w:p w:rsidR="00000000" w:rsidRDefault="002E5195">
      <w:pPr>
        <w:pStyle w:val="af0"/>
      </w:pPr>
      <w:r>
        <w:t xml:space="preserve">    getting_started.md</w:t>
      </w:r>
    </w:p>
    <w:p w:rsidR="00000000" w:rsidRDefault="002E5195">
      <w:pPr>
        <w:pStyle w:val="af0"/>
      </w:pPr>
      <w:r>
        <w:t xml:space="preserve">  example/</w:t>
      </w:r>
    </w:p>
    <w:p w:rsidR="00000000" w:rsidRDefault="002E5195">
      <w:pPr>
        <w:pStyle w:val="af0"/>
      </w:pPr>
      <w:r>
        <w:t xml:space="preserve">    lunch.d</w:t>
      </w:r>
      <w:r>
        <w:t>art</w:t>
      </w:r>
    </w:p>
    <w:p w:rsidR="00000000" w:rsidRDefault="002E5195">
      <w:pPr>
        <w:pStyle w:val="af0"/>
      </w:pPr>
      <w:r>
        <w:t xml:space="preserve">    packages/ **</w:t>
      </w:r>
    </w:p>
    <w:p w:rsidR="00000000" w:rsidRDefault="002E5195">
      <w:pPr>
        <w:pStyle w:val="af0"/>
      </w:pPr>
      <w:r>
        <w:t xml:space="preserve">  lib/</w:t>
      </w:r>
    </w:p>
    <w:p w:rsidR="00000000" w:rsidRDefault="002E5195">
      <w:pPr>
        <w:pStyle w:val="af0"/>
      </w:pPr>
      <w:r>
        <w:t xml:space="preserve">    enchilada.dart</w:t>
      </w:r>
    </w:p>
    <w:p w:rsidR="00000000" w:rsidRDefault="002E5195">
      <w:pPr>
        <w:pStyle w:val="af0"/>
      </w:pPr>
      <w:r>
        <w:t xml:space="preserve">    tortilla.dart</w:t>
      </w:r>
    </w:p>
    <w:p w:rsidR="00000000" w:rsidRDefault="002E5195">
      <w:pPr>
        <w:pStyle w:val="af0"/>
      </w:pPr>
      <w:r>
        <w:t xml:space="preserve">    src/</w:t>
      </w:r>
    </w:p>
    <w:p w:rsidR="00000000" w:rsidRDefault="002E5195">
      <w:pPr>
        <w:pStyle w:val="af0"/>
      </w:pPr>
      <w:r>
        <w:t xml:space="preserve">      beans.dart</w:t>
      </w:r>
    </w:p>
    <w:p w:rsidR="00000000" w:rsidRDefault="002E5195">
      <w:pPr>
        <w:pStyle w:val="af0"/>
      </w:pPr>
      <w:r>
        <w:t xml:space="preserve">      queso.dart</w:t>
      </w:r>
    </w:p>
    <w:p w:rsidR="00000000" w:rsidRDefault="002E5195">
      <w:pPr>
        <w:pStyle w:val="af0"/>
      </w:pPr>
      <w:r>
        <w:t xml:space="preserve">  packages/ **</w:t>
      </w:r>
    </w:p>
    <w:p w:rsidR="00000000" w:rsidRDefault="002E5195">
      <w:pPr>
        <w:pStyle w:val="af0"/>
      </w:pPr>
      <w:r>
        <w:t xml:space="preserve">  test/</w:t>
      </w:r>
    </w:p>
    <w:p w:rsidR="00000000" w:rsidRDefault="002E5195">
      <w:pPr>
        <w:pStyle w:val="af0"/>
      </w:pPr>
      <w:r>
        <w:t xml:space="preserve">    enchilada_test.dart</w:t>
      </w:r>
    </w:p>
    <w:p w:rsidR="00000000" w:rsidRDefault="002E5195">
      <w:pPr>
        <w:pStyle w:val="af0"/>
      </w:pPr>
      <w:r>
        <w:t xml:space="preserve">    tortilla_test.dart</w:t>
      </w:r>
    </w:p>
    <w:p w:rsidR="00000000" w:rsidRDefault="002E5195">
      <w:pPr>
        <w:pStyle w:val="af0"/>
      </w:pPr>
      <w:r>
        <w:t xml:space="preserve">    packages/ **</w:t>
      </w:r>
    </w:p>
    <w:p w:rsidR="00000000" w:rsidRDefault="002E5195">
      <w:pPr>
        <w:pStyle w:val="af0"/>
      </w:pPr>
      <w:r>
        <w:t xml:space="preserve">  tool/</w:t>
      </w:r>
    </w:p>
    <w:p w:rsidR="00000000" w:rsidRDefault="002E5195">
      <w:pPr>
        <w:pStyle w:val="af0"/>
      </w:pPr>
      <w:r>
        <w:t xml:space="preserve">    generate_docs.dart</w:t>
      </w:r>
    </w:p>
    <w:p w:rsidR="00000000" w:rsidRDefault="002E5195">
      <w:pPr>
        <w:pStyle w:val="af0"/>
      </w:pPr>
      <w:r>
        <w:t xml:space="preserve">  web/</w:t>
      </w:r>
    </w:p>
    <w:p w:rsidR="00000000" w:rsidRDefault="002E5195">
      <w:pPr>
        <w:pStyle w:val="af0"/>
      </w:pPr>
      <w:r>
        <w:t xml:space="preserve">    index.html</w:t>
      </w:r>
    </w:p>
    <w:p w:rsidR="00000000" w:rsidRDefault="002E5195">
      <w:pPr>
        <w:pStyle w:val="af0"/>
      </w:pPr>
      <w:r>
        <w:t xml:space="preserve">    main</w:t>
      </w:r>
      <w:r>
        <w:t>.dart</w:t>
      </w:r>
    </w:p>
    <w:p w:rsidR="00000000" w:rsidRDefault="002E5195">
      <w:pPr>
        <w:pStyle w:val="af0"/>
        <w:rPr>
          <w:szCs w:val="21"/>
        </w:rPr>
      </w:pPr>
      <w:r>
        <w:t xml:space="preserve">    style.css</w:t>
      </w:r>
    </w:p>
    <w:p w:rsidR="00000000" w:rsidRDefault="002E5195">
      <w:pPr>
        <w:rPr>
          <w:szCs w:val="21"/>
        </w:rPr>
      </w:pPr>
    </w:p>
    <w:p w:rsidR="00000000" w:rsidRDefault="002E5195">
      <w:pPr>
        <w:rPr>
          <w:szCs w:val="21"/>
        </w:rPr>
      </w:pPr>
      <w:r>
        <w:rPr>
          <w:szCs w:val="21"/>
        </w:rPr>
        <w:t>各要素を説明すると：</w:t>
      </w:r>
    </w:p>
    <w:p w:rsidR="00000000" w:rsidRDefault="002E5195">
      <w:pPr>
        <w:rPr>
          <w:szCs w:val="21"/>
        </w:rPr>
      </w:pPr>
    </w:p>
    <w:p w:rsidR="00000000" w:rsidRDefault="002E5195">
      <w:pPr>
        <w:pStyle w:val="af0"/>
      </w:pPr>
      <w:r>
        <w:t>enchilada/</w:t>
      </w:r>
    </w:p>
    <w:p w:rsidR="00000000" w:rsidRDefault="002E5195">
      <w:pPr>
        <w:pStyle w:val="af0"/>
        <w:rPr>
          <w:szCs w:val="21"/>
        </w:rPr>
      </w:pPr>
      <w:r>
        <w:t xml:space="preserve">  pubspec.yaml</w:t>
      </w:r>
    </w:p>
    <w:p w:rsidR="00000000" w:rsidRDefault="002E5195">
      <w:pPr>
        <w:pStyle w:val="af0"/>
        <w:rPr>
          <w:szCs w:val="21"/>
        </w:rPr>
      </w:pPr>
      <w:r>
        <w:rPr>
          <w:szCs w:val="21"/>
        </w:rPr>
        <w:t xml:space="preserve">  </w:t>
      </w:r>
      <w:r>
        <w:rPr>
          <w:szCs w:val="21"/>
        </w:rPr>
        <w:t>pubspec.lock *</w:t>
      </w:r>
    </w:p>
    <w:p w:rsidR="00000000" w:rsidRDefault="002E5195">
      <w:pPr>
        <w:rPr>
          <w:szCs w:val="21"/>
        </w:rPr>
      </w:pPr>
    </w:p>
    <w:p w:rsidR="00000000" w:rsidRDefault="002E5195">
      <w:pPr>
        <w:rPr>
          <w:szCs w:val="21"/>
        </w:rPr>
      </w:pPr>
      <w:r>
        <w:rPr>
          <w:szCs w:val="21"/>
        </w:rPr>
        <w:t>各パッケージはそのルート・ディレクトリに</w:t>
      </w:r>
      <w:r>
        <w:rPr>
          <w:szCs w:val="21"/>
        </w:rPr>
        <w:t>pubspec</w:t>
      </w:r>
      <w:r>
        <w:rPr>
          <w:szCs w:val="21"/>
        </w:rPr>
        <w:t>（すなわち</w:t>
      </w:r>
      <w:r>
        <w:rPr>
          <w:szCs w:val="21"/>
        </w:rPr>
        <w:t>pubspec.yaml</w:t>
      </w:r>
      <w:r>
        <w:rPr>
          <w:szCs w:val="21"/>
        </w:rPr>
        <w:t>というヤムル・ファイル）を持つ。このパッケージで一旦インストール</w:t>
      </w:r>
      <w:r>
        <w:rPr>
          <w:szCs w:val="21"/>
        </w:rPr>
        <w:t>(pub install)</w:t>
      </w:r>
      <w:r>
        <w:rPr>
          <w:szCs w:val="21"/>
        </w:rPr>
        <w:t>や更新</w:t>
      </w:r>
      <w:r>
        <w:rPr>
          <w:szCs w:val="21"/>
        </w:rPr>
        <w:t>(pub update)</w:t>
      </w:r>
      <w:r>
        <w:rPr>
          <w:szCs w:val="21"/>
        </w:rPr>
        <w:t>を実行するとロック・ファイル</w:t>
      </w:r>
      <w:r>
        <w:rPr>
          <w:szCs w:val="21"/>
        </w:rPr>
        <w:t>(pubspec.lock)</w:t>
      </w:r>
      <w:r>
        <w:rPr>
          <w:szCs w:val="21"/>
        </w:rPr>
        <w:t>が作られる。そのパッケージがアプリケーション・パッケージの場合は、ソース・コードの管理に使われ</w:t>
      </w:r>
      <w:r>
        <w:rPr>
          <w:szCs w:val="21"/>
        </w:rPr>
        <w:t>る。</w:t>
      </w:r>
    </w:p>
    <w:p w:rsidR="00000000" w:rsidRDefault="002E5195">
      <w:pPr>
        <w:rPr>
          <w:szCs w:val="21"/>
        </w:rPr>
      </w:pPr>
    </w:p>
    <w:p w:rsidR="00000000" w:rsidRDefault="002E5195">
      <w:pPr>
        <w:pStyle w:val="af0"/>
      </w:pPr>
      <w:r>
        <w:t>enchilada/</w:t>
      </w:r>
    </w:p>
    <w:p w:rsidR="00000000" w:rsidRDefault="002E5195">
      <w:pPr>
        <w:pStyle w:val="af0"/>
      </w:pPr>
      <w:r>
        <w:t xml:space="preserve">  packages/</w:t>
      </w:r>
    </w:p>
    <w:p w:rsidR="00000000" w:rsidRDefault="002E5195">
      <w:pPr>
        <w:pStyle w:val="af0"/>
        <w:rPr>
          <w:szCs w:val="21"/>
        </w:rPr>
      </w:pPr>
      <w:r>
        <w:t xml:space="preserve">    ...</w:t>
      </w:r>
    </w:p>
    <w:p w:rsidR="00000000" w:rsidRDefault="002E5195">
      <w:pPr>
        <w:rPr>
          <w:szCs w:val="21"/>
        </w:rPr>
      </w:pPr>
    </w:p>
    <w:p w:rsidR="00000000" w:rsidRDefault="002E5195">
      <w:pPr>
        <w:rPr>
          <w:szCs w:val="21"/>
        </w:rPr>
      </w:pPr>
      <w:r>
        <w:rPr>
          <w:szCs w:val="21"/>
        </w:rPr>
        <w:t>Pub</w:t>
      </w:r>
      <w:r>
        <w:rPr>
          <w:szCs w:val="21"/>
        </w:rPr>
        <w:t>インストールを実行すると</w:t>
      </w:r>
      <w:r>
        <w:rPr>
          <w:szCs w:val="21"/>
        </w:rPr>
        <w:t>packages</w:t>
      </w:r>
      <w:r>
        <w:rPr>
          <w:szCs w:val="21"/>
        </w:rPr>
        <w:t>というディレクトリが作られる。これはユーザが気にする必要はない。</w:t>
      </w:r>
    </w:p>
    <w:p w:rsidR="00000000" w:rsidRDefault="002E5195">
      <w:pPr>
        <w:rPr>
          <w:szCs w:val="21"/>
        </w:rPr>
      </w:pPr>
    </w:p>
    <w:p w:rsidR="00000000" w:rsidRDefault="002E5195">
      <w:pPr>
        <w:pStyle w:val="af0"/>
      </w:pPr>
      <w:r>
        <w:t>enchilada/</w:t>
      </w:r>
    </w:p>
    <w:p w:rsidR="00000000" w:rsidRDefault="002E5195">
      <w:pPr>
        <w:pStyle w:val="af0"/>
        <w:rPr>
          <w:szCs w:val="21"/>
        </w:rPr>
      </w:pPr>
      <w:r>
        <w:t xml:space="preserve">  README.md</w:t>
      </w:r>
    </w:p>
    <w:p w:rsidR="00000000" w:rsidRDefault="002E5195">
      <w:pPr>
        <w:rPr>
          <w:szCs w:val="21"/>
        </w:rPr>
      </w:pPr>
    </w:p>
    <w:p w:rsidR="00000000" w:rsidRDefault="002E5195">
      <w:pPr>
        <w:rPr>
          <w:szCs w:val="21"/>
        </w:rPr>
      </w:pPr>
      <w:r>
        <w:rPr>
          <w:szCs w:val="21"/>
        </w:rPr>
        <w:t>オープン・ソースの世界では一般的にプロジェクトのトップ・レベルに</w:t>
      </w:r>
      <w:r>
        <w:rPr>
          <w:szCs w:val="21"/>
        </w:rPr>
        <w:t>README</w:t>
      </w:r>
      <w:r>
        <w:rPr>
          <w:szCs w:val="21"/>
        </w:rPr>
        <w:t>、</w:t>
      </w:r>
      <w:r>
        <w:rPr>
          <w:szCs w:val="21"/>
        </w:rPr>
        <w:t>LICENSE</w:t>
      </w:r>
      <w:r>
        <w:rPr>
          <w:szCs w:val="21"/>
        </w:rPr>
        <w:t>、</w:t>
      </w:r>
      <w:r>
        <w:rPr>
          <w:szCs w:val="21"/>
        </w:rPr>
        <w:t>AUTHORS</w:t>
      </w:r>
      <w:r>
        <w:rPr>
          <w:szCs w:val="21"/>
        </w:rPr>
        <w:t>などのフ</w:t>
      </w:r>
      <w:r>
        <w:rPr>
          <w:szCs w:val="21"/>
        </w:rPr>
        <w:lastRenderedPageBreak/>
        <w:t>ァイルを置く。そのなかでも</w:t>
      </w:r>
      <w:r>
        <w:rPr>
          <w:szCs w:val="21"/>
        </w:rPr>
        <w:t>README</w:t>
      </w:r>
      <w:r>
        <w:rPr>
          <w:szCs w:val="21"/>
        </w:rPr>
        <w:t>は極力置くことが求められる。</w:t>
      </w:r>
      <w:r>
        <w:rPr>
          <w:szCs w:val="21"/>
        </w:rPr>
        <w:t>Git</w:t>
      </w:r>
      <w:r>
        <w:rPr>
          <w:szCs w:val="21"/>
        </w:rPr>
        <w:t>でお馴染みのマークダウン記法による</w:t>
      </w:r>
      <w:r>
        <w:rPr>
          <w:szCs w:val="21"/>
        </w:rPr>
        <w:t>README.md</w:t>
      </w:r>
      <w:r>
        <w:rPr>
          <w:szCs w:val="21"/>
        </w:rPr>
        <w:t>ファイルが一般的である。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パブリ</w:t>
      </w:r>
      <w:r>
        <w:t>ックなライブラリ</w:t>
      </w:r>
      <w:r>
        <w:t>・パッケージ</w:t>
      </w:r>
    </w:p>
    <w:p w:rsidR="00000000" w:rsidRDefault="002E5195">
      <w:pPr>
        <w:rPr>
          <w:szCs w:val="21"/>
        </w:rPr>
      </w:pPr>
    </w:p>
    <w:p w:rsidR="00000000" w:rsidRDefault="002E5195">
      <w:pPr>
        <w:pStyle w:val="af0"/>
      </w:pPr>
      <w:r>
        <w:t>enchilada/</w:t>
      </w:r>
    </w:p>
    <w:p w:rsidR="00000000" w:rsidRDefault="002E5195">
      <w:pPr>
        <w:pStyle w:val="af0"/>
      </w:pPr>
      <w:r>
        <w:t xml:space="preserve">  lib/</w:t>
      </w:r>
    </w:p>
    <w:p w:rsidR="00000000" w:rsidRDefault="002E5195">
      <w:pPr>
        <w:pStyle w:val="af0"/>
      </w:pPr>
      <w:r>
        <w:t xml:space="preserve">    enchilada.dart</w:t>
      </w:r>
    </w:p>
    <w:p w:rsidR="00000000" w:rsidRDefault="002E5195">
      <w:pPr>
        <w:pStyle w:val="af0"/>
        <w:rPr>
          <w:szCs w:val="21"/>
        </w:rPr>
      </w:pPr>
      <w:r>
        <w:t xml:space="preserve">    tortilla.dart</w:t>
      </w:r>
    </w:p>
    <w:p w:rsidR="00000000" w:rsidRDefault="002E5195">
      <w:pPr>
        <w:rPr>
          <w:szCs w:val="21"/>
        </w:rPr>
      </w:pPr>
    </w:p>
    <w:p w:rsidR="00000000" w:rsidRDefault="002E5195">
      <w:pPr>
        <w:rPr>
          <w:szCs w:val="21"/>
        </w:rPr>
      </w:pPr>
      <w:r>
        <w:rPr>
          <w:szCs w:val="21"/>
        </w:rPr>
        <w:t>多くのパッケージはライブラリ・パッケージで、これらは他のパッケージがインポートして使用するための</w:t>
      </w:r>
      <w:r>
        <w:rPr>
          <w:szCs w:val="21"/>
        </w:rPr>
        <w:t>Dart</w:t>
      </w:r>
      <w:r>
        <w:rPr>
          <w:szCs w:val="21"/>
        </w:rPr>
        <w:t>のライブラリを含む。これらの</w:t>
      </w:r>
      <w:r>
        <w:rPr>
          <w:szCs w:val="21"/>
        </w:rPr>
        <w:t>Dart</w:t>
      </w:r>
      <w:r>
        <w:rPr>
          <w:szCs w:val="21"/>
        </w:rPr>
        <w:t>ライブラリは上の例で示したように</w:t>
      </w:r>
      <w:r>
        <w:rPr>
          <w:szCs w:val="21"/>
        </w:rPr>
        <w:t>lib</w:t>
      </w:r>
      <w:r>
        <w:rPr>
          <w:szCs w:val="21"/>
        </w:rPr>
        <w:t>というディレクトリに収容されている。</w:t>
      </w:r>
    </w:p>
    <w:p w:rsidR="00000000" w:rsidRDefault="002E5195">
      <w:pPr>
        <w:rPr>
          <w:szCs w:val="21"/>
        </w:rPr>
      </w:pPr>
    </w:p>
    <w:p w:rsidR="00000000" w:rsidRDefault="002E5195">
      <w:pPr>
        <w:rPr>
          <w:szCs w:val="21"/>
        </w:rPr>
      </w:pPr>
      <w:r>
        <w:rPr>
          <w:szCs w:val="21"/>
        </w:rPr>
        <w:t>ほとんどのライブラリ・パッケージは単一の</w:t>
      </w:r>
      <w:r>
        <w:rPr>
          <w:szCs w:val="21"/>
        </w:rPr>
        <w:t>Dart</w:t>
      </w:r>
      <w:r>
        <w:rPr>
          <w:szCs w:val="21"/>
        </w:rPr>
        <w:t>ライブラリを指定するものなので、その場合はパッケージ名は通常その</w:t>
      </w:r>
      <w:r>
        <w:rPr>
          <w:szCs w:val="21"/>
        </w:rPr>
        <w:t>Dart</w:t>
      </w:r>
      <w:r>
        <w:rPr>
          <w:szCs w:val="21"/>
        </w:rPr>
        <w:t>のライブラリ名と同じものを使用</w:t>
      </w:r>
      <w:r>
        <w:rPr>
          <w:szCs w:val="21"/>
        </w:rPr>
        <w:t>する。別の名前が使われる場合は、ユーザはそのライブラリをパッケージ名とライブラリ・ファイルの名前を使ってインポートすることになる。以下はそれらの例である：</w:t>
      </w:r>
    </w:p>
    <w:p w:rsidR="00000000" w:rsidRDefault="002E5195">
      <w:pPr>
        <w:rPr>
          <w:szCs w:val="21"/>
        </w:rPr>
      </w:pPr>
    </w:p>
    <w:p w:rsidR="00000000" w:rsidRDefault="002E5195">
      <w:pPr>
        <w:pStyle w:val="af0"/>
      </w:pPr>
      <w:r>
        <w:t>import "package:enchilada/enchilada.dart";</w:t>
      </w:r>
    </w:p>
    <w:p w:rsidR="00000000" w:rsidRDefault="002E5195">
      <w:pPr>
        <w:pStyle w:val="af0"/>
        <w:rPr>
          <w:szCs w:val="21"/>
        </w:rPr>
      </w:pPr>
      <w:r>
        <w:t>import "package:enchilada/tortilla.dart";</w:t>
      </w:r>
    </w:p>
    <w:p w:rsidR="00000000" w:rsidRDefault="002E5195">
      <w:pPr>
        <w:rPr>
          <w:szCs w:val="21"/>
        </w:rPr>
      </w:pPr>
    </w:p>
    <w:p w:rsidR="00000000" w:rsidRDefault="002E5195">
      <w:pPr>
        <w:rPr>
          <w:szCs w:val="21"/>
        </w:rPr>
      </w:pPr>
      <w:r>
        <w:rPr>
          <w:szCs w:val="21"/>
        </w:rPr>
        <w:t>もし自分のパブリックなライブラリたちの編成を変えたい場合が出たときには、</w:t>
      </w:r>
      <w:r>
        <w:rPr>
          <w:szCs w:val="21"/>
        </w:rPr>
        <w:t>lib</w:t>
      </w:r>
      <w:r>
        <w:rPr>
          <w:szCs w:val="21"/>
        </w:rPr>
        <w:t>の中にサブ・ディレクトリを作ることもできる。その場合は、ユーザはそれらをインポートするときはそのパスを指</w:t>
      </w:r>
      <w:r>
        <w:rPr>
          <w:szCs w:val="21"/>
        </w:rPr>
        <w:t>定することになる。例えば次のようなディレクトリ階層を作ったとしよう：</w:t>
      </w:r>
    </w:p>
    <w:p w:rsidR="00000000" w:rsidRDefault="002E5195">
      <w:pPr>
        <w:rPr>
          <w:szCs w:val="21"/>
        </w:rPr>
      </w:pPr>
    </w:p>
    <w:p w:rsidR="00000000" w:rsidRDefault="002E5195">
      <w:pPr>
        <w:pStyle w:val="af0"/>
      </w:pPr>
      <w:r>
        <w:t>enchilada/</w:t>
      </w:r>
    </w:p>
    <w:p w:rsidR="00000000" w:rsidRDefault="002E5195">
      <w:pPr>
        <w:pStyle w:val="af0"/>
      </w:pPr>
      <w:r>
        <w:t xml:space="preserve">  lib/</w:t>
      </w:r>
    </w:p>
    <w:p w:rsidR="00000000" w:rsidRDefault="002E5195">
      <w:pPr>
        <w:pStyle w:val="af0"/>
      </w:pPr>
      <w:r>
        <w:t xml:space="preserve">    some/</w:t>
      </w:r>
    </w:p>
    <w:p w:rsidR="00000000" w:rsidRDefault="002E5195">
      <w:pPr>
        <w:pStyle w:val="af0"/>
      </w:pPr>
      <w:r>
        <w:t xml:space="preserve">      path/</w:t>
      </w:r>
    </w:p>
    <w:p w:rsidR="00000000" w:rsidRDefault="002E5195">
      <w:pPr>
        <w:pStyle w:val="af0"/>
        <w:rPr>
          <w:szCs w:val="21"/>
        </w:rPr>
      </w:pPr>
      <w:r>
        <w:t xml:space="preserve">        olives.dart</w:t>
      </w:r>
    </w:p>
    <w:p w:rsidR="00000000" w:rsidRDefault="002E5195">
      <w:pPr>
        <w:rPr>
          <w:szCs w:val="21"/>
        </w:rPr>
      </w:pPr>
    </w:p>
    <w:p w:rsidR="00000000" w:rsidRDefault="002E5195">
      <w:pPr>
        <w:rPr>
          <w:szCs w:val="21"/>
        </w:rPr>
      </w:pPr>
      <w:r>
        <w:rPr>
          <w:szCs w:val="21"/>
        </w:rPr>
        <w:t>その場合は、ユーザが</w:t>
      </w:r>
      <w:r>
        <w:rPr>
          <w:szCs w:val="21"/>
        </w:rPr>
        <w:t>olives.dart</w:t>
      </w:r>
      <w:r>
        <w:rPr>
          <w:szCs w:val="21"/>
        </w:rPr>
        <w:t>をインポートするときは次のように指定する：</w:t>
      </w:r>
    </w:p>
    <w:p w:rsidR="00000000" w:rsidRDefault="002E5195">
      <w:pPr>
        <w:rPr>
          <w:szCs w:val="21"/>
        </w:rPr>
      </w:pPr>
    </w:p>
    <w:p w:rsidR="00000000" w:rsidRDefault="002E5195">
      <w:pPr>
        <w:pStyle w:val="af0"/>
        <w:rPr>
          <w:szCs w:val="21"/>
        </w:rPr>
      </w:pPr>
      <w:r>
        <w:t>import "package:enchilada/some/path/olives.dart";</w:t>
      </w:r>
    </w:p>
    <w:p w:rsidR="00000000" w:rsidRDefault="002E5195">
      <w:pPr>
        <w:rPr>
          <w:szCs w:val="21"/>
        </w:rPr>
      </w:pPr>
    </w:p>
    <w:p w:rsidR="00000000" w:rsidRDefault="002E5195">
      <w:pPr>
        <w:rPr>
          <w:szCs w:val="21"/>
        </w:rPr>
      </w:pPr>
      <w:r>
        <w:rPr>
          <w:szCs w:val="21"/>
        </w:rPr>
        <w:t>ライブラリたちのみが</w:t>
      </w:r>
      <w:r>
        <w:rPr>
          <w:szCs w:val="21"/>
        </w:rPr>
        <w:t>lib</w:t>
      </w:r>
      <w:r>
        <w:rPr>
          <w:szCs w:val="21"/>
        </w:rPr>
        <w:t>ディレクトリに置かれねばならないことに注意のこと。エントリ点（即ち</w:t>
      </w:r>
      <w:r>
        <w:rPr>
          <w:szCs w:val="21"/>
        </w:rPr>
        <w:t>main()</w:t>
      </w:r>
      <w:r>
        <w:rPr>
          <w:szCs w:val="21"/>
        </w:rPr>
        <w:t>関数を持った</w:t>
      </w:r>
      <w:r>
        <w:rPr>
          <w:szCs w:val="21"/>
        </w:rPr>
        <w:t>Dart</w:t>
      </w:r>
      <w:r>
        <w:rPr>
          <w:szCs w:val="21"/>
        </w:rPr>
        <w:t>コー</w:t>
      </w:r>
      <w:r>
        <w:rPr>
          <w:szCs w:val="21"/>
        </w:rPr>
        <w:t>ド）は</w:t>
      </w:r>
      <w:r>
        <w:rPr>
          <w:szCs w:val="21"/>
        </w:rPr>
        <w:t>lib</w:t>
      </w:r>
      <w:r>
        <w:rPr>
          <w:szCs w:val="21"/>
        </w:rPr>
        <w:t>には置けない。そのような</w:t>
      </w:r>
      <w:r>
        <w:rPr>
          <w:szCs w:val="21"/>
        </w:rPr>
        <w:t>Dart</w:t>
      </w:r>
      <w:r>
        <w:rPr>
          <w:szCs w:val="21"/>
        </w:rPr>
        <w:t>コードを</w:t>
      </w:r>
      <w:r>
        <w:rPr>
          <w:szCs w:val="21"/>
        </w:rPr>
        <w:t>lib</w:t>
      </w:r>
      <w:r>
        <w:rPr>
          <w:szCs w:val="21"/>
        </w:rPr>
        <w:t>に置くと、それが含んでいる</w:t>
      </w:r>
      <w:r>
        <w:rPr>
          <w:szCs w:val="21"/>
        </w:rPr>
        <w:t xml:space="preserve">package: </w:t>
      </w:r>
      <w:r>
        <w:rPr>
          <w:szCs w:val="21"/>
        </w:rPr>
        <w:t>インポートは解決できないことを読者は判るだろう。エントリ点は</w:t>
      </w:r>
      <w:r>
        <w:rPr>
          <w:szCs w:val="21"/>
        </w:rPr>
        <w:t>bin</w:t>
      </w:r>
      <w:r>
        <w:rPr>
          <w:szCs w:val="21"/>
        </w:rPr>
        <w:t>、</w:t>
      </w:r>
      <w:r>
        <w:rPr>
          <w:szCs w:val="21"/>
        </w:rPr>
        <w:t>example</w:t>
      </w:r>
      <w:r>
        <w:rPr>
          <w:szCs w:val="21"/>
        </w:rPr>
        <w:t>、</w:t>
      </w:r>
      <w:r>
        <w:rPr>
          <w:szCs w:val="21"/>
        </w:rPr>
        <w:t>test</w:t>
      </w:r>
      <w:r>
        <w:rPr>
          <w:szCs w:val="21"/>
        </w:rPr>
        <w:t>、</w:t>
      </w:r>
      <w:r>
        <w:rPr>
          <w:szCs w:val="21"/>
        </w:rPr>
        <w:t>tool</w:t>
      </w:r>
      <w:r>
        <w:rPr>
          <w:szCs w:val="21"/>
        </w:rPr>
        <w:t>、あるいは</w:t>
      </w:r>
      <w:r>
        <w:rPr>
          <w:szCs w:val="21"/>
        </w:rPr>
        <w:t>web</w:t>
      </w:r>
      <w:r>
        <w:rPr>
          <w:szCs w:val="21"/>
        </w:rPr>
        <w:t>といったしかるべきディレクトリに置かれねばならない。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実装ファイル</w:t>
      </w:r>
      <w:r>
        <w:t xml:space="preserve"> (Implementation files)</w:t>
      </w:r>
    </w:p>
    <w:p w:rsidR="00000000" w:rsidRDefault="002E5195">
      <w:pPr>
        <w:rPr>
          <w:szCs w:val="21"/>
        </w:rPr>
      </w:pPr>
    </w:p>
    <w:p w:rsidR="00000000" w:rsidRDefault="002E5195">
      <w:pPr>
        <w:pStyle w:val="af0"/>
      </w:pPr>
      <w:r>
        <w:t>enchilada/</w:t>
      </w:r>
    </w:p>
    <w:p w:rsidR="00000000" w:rsidRDefault="002E5195">
      <w:pPr>
        <w:pStyle w:val="af0"/>
      </w:pPr>
      <w:r>
        <w:t xml:space="preserve">  lib/</w:t>
      </w:r>
    </w:p>
    <w:p w:rsidR="00000000" w:rsidRDefault="002E5195">
      <w:pPr>
        <w:pStyle w:val="af0"/>
      </w:pPr>
      <w:r>
        <w:t xml:space="preserve">    src/</w:t>
      </w:r>
    </w:p>
    <w:p w:rsidR="00000000" w:rsidRDefault="002E5195">
      <w:pPr>
        <w:pStyle w:val="af0"/>
      </w:pPr>
      <w:r>
        <w:t xml:space="preserve">      beans.dart</w:t>
      </w:r>
    </w:p>
    <w:p w:rsidR="00000000" w:rsidRDefault="002E5195">
      <w:pPr>
        <w:pStyle w:val="af0"/>
        <w:rPr>
          <w:szCs w:val="21"/>
        </w:rPr>
      </w:pPr>
      <w:r>
        <w:t xml:space="preserve">      queso.dart</w:t>
      </w:r>
    </w:p>
    <w:p w:rsidR="00000000" w:rsidRDefault="002E5195">
      <w:pPr>
        <w:rPr>
          <w:szCs w:val="21"/>
        </w:rPr>
      </w:pPr>
    </w:p>
    <w:p w:rsidR="00000000" w:rsidRDefault="002E5195">
      <w:pPr>
        <w:rPr>
          <w:szCs w:val="21"/>
        </w:rPr>
      </w:pPr>
      <w:r>
        <w:rPr>
          <w:szCs w:val="21"/>
        </w:rPr>
        <w:t>lib</w:t>
      </w:r>
      <w:r>
        <w:rPr>
          <w:szCs w:val="21"/>
        </w:rPr>
        <w:t>の内部にあるライブラリたちはパブリックに</w:t>
      </w:r>
      <w:r>
        <w:rPr>
          <w:szCs w:val="21"/>
        </w:rPr>
        <w:t>可視であり、他のパッケージたちはそれらを自由にインポートできる。しかしパッケージのコードの多くは内部実装ライブラリ</w:t>
      </w:r>
      <w:r>
        <w:rPr>
          <w:szCs w:val="21"/>
        </w:rPr>
        <w:t>(internal implementation libraries)</w:t>
      </w:r>
      <w:r>
        <w:rPr>
          <w:szCs w:val="21"/>
        </w:rPr>
        <w:t>たちであって、そのパッケージ自身によってインポートされ使われるべきものである。それらのファイルは</w:t>
      </w:r>
      <w:r>
        <w:rPr>
          <w:szCs w:val="21"/>
        </w:rPr>
        <w:t>src</w:t>
      </w:r>
      <w:r>
        <w:rPr>
          <w:szCs w:val="21"/>
        </w:rPr>
        <w:t>と呼ばれる</w:t>
      </w:r>
      <w:r>
        <w:rPr>
          <w:szCs w:val="21"/>
        </w:rPr>
        <w:t>lib</w:t>
      </w:r>
      <w:r>
        <w:rPr>
          <w:szCs w:val="21"/>
        </w:rPr>
        <w:t>のサブディレクトリ内部に置かれる。</w:t>
      </w:r>
      <w:r>
        <w:rPr>
          <w:szCs w:val="21"/>
        </w:rPr>
        <w:t>src</w:t>
      </w:r>
      <w:r>
        <w:rPr>
          <w:szCs w:val="21"/>
        </w:rPr>
        <w:t>のなかにサブディレクトリを作ることもそれが有意義なら構わない。</w:t>
      </w:r>
    </w:p>
    <w:p w:rsidR="00000000" w:rsidRDefault="002E5195">
      <w:pPr>
        <w:rPr>
          <w:szCs w:val="21"/>
        </w:rPr>
      </w:pPr>
    </w:p>
    <w:p w:rsidR="00000000" w:rsidRDefault="002E5195">
      <w:pPr>
        <w:rPr>
          <w:szCs w:val="21"/>
        </w:rPr>
      </w:pPr>
      <w:r>
        <w:rPr>
          <w:szCs w:val="21"/>
        </w:rPr>
        <w:t>同じパッケージ内の他の</w:t>
      </w:r>
      <w:r>
        <w:rPr>
          <w:szCs w:val="21"/>
        </w:rPr>
        <w:t>Dart</w:t>
      </w:r>
      <w:r>
        <w:rPr>
          <w:szCs w:val="21"/>
        </w:rPr>
        <w:t>コードのなかから（</w:t>
      </w:r>
      <w:r>
        <w:rPr>
          <w:szCs w:val="21"/>
        </w:rPr>
        <w:t>lib</w:t>
      </w:r>
      <w:r>
        <w:rPr>
          <w:szCs w:val="21"/>
        </w:rPr>
        <w:t>のなかの他のライブラリたち、</w:t>
      </w:r>
      <w:r>
        <w:rPr>
          <w:szCs w:val="21"/>
        </w:rPr>
        <w:t>bin</w:t>
      </w:r>
      <w:r>
        <w:rPr>
          <w:szCs w:val="21"/>
        </w:rPr>
        <w:t>のなかのスクリプ</w:t>
      </w:r>
      <w:r>
        <w:rPr>
          <w:szCs w:val="21"/>
        </w:rPr>
        <w:t>トたち、及び</w:t>
      </w:r>
      <w:r>
        <w:rPr>
          <w:szCs w:val="21"/>
        </w:rPr>
        <w:t>tests</w:t>
      </w:r>
      <w:r>
        <w:rPr>
          <w:szCs w:val="21"/>
        </w:rPr>
        <w:t>のように）</w:t>
      </w:r>
      <w:r>
        <w:rPr>
          <w:szCs w:val="21"/>
        </w:rPr>
        <w:t>lib/src</w:t>
      </w:r>
      <w:r>
        <w:rPr>
          <w:szCs w:val="21"/>
        </w:rPr>
        <w:t>内にあるライブラリをインポートするのは自由であるが、他のパッケージの</w:t>
      </w:r>
      <w:r>
        <w:rPr>
          <w:szCs w:val="21"/>
        </w:rPr>
        <w:t>lib/src</w:t>
      </w:r>
      <w:r>
        <w:rPr>
          <w:szCs w:val="21"/>
        </w:rPr>
        <w:t>ディレクトリからは決してインポートしてはならない。これらのファイルたちはそのパッケージのパブリックな</w:t>
      </w:r>
      <w:r>
        <w:rPr>
          <w:szCs w:val="21"/>
        </w:rPr>
        <w:t>API</w:t>
      </w:r>
      <w:r>
        <w:rPr>
          <w:szCs w:val="21"/>
        </w:rPr>
        <w:t>の要素ではなく、これらは変更される可能性があり、そうなると読者のコードを動かなくしてしまう可能性がある。</w:t>
      </w:r>
    </w:p>
    <w:p w:rsidR="00000000" w:rsidRDefault="002E5195">
      <w:pPr>
        <w:rPr>
          <w:szCs w:val="21"/>
        </w:rPr>
      </w:pPr>
    </w:p>
    <w:p w:rsidR="00000000" w:rsidRDefault="002E5195">
      <w:pPr>
        <w:rPr>
          <w:szCs w:val="21"/>
        </w:rPr>
      </w:pPr>
      <w:r>
        <w:rPr>
          <w:szCs w:val="21"/>
        </w:rPr>
        <w:t>読者自身のパッケージ内からライブラリたちを使うときは、たとえ</w:t>
      </w:r>
      <w:r>
        <w:rPr>
          <w:szCs w:val="21"/>
        </w:rPr>
        <w:t>src</w:t>
      </w:r>
      <w:r>
        <w:rPr>
          <w:szCs w:val="21"/>
        </w:rPr>
        <w:t>内のものであっても、読者はそれらをインポートするのに</w:t>
      </w:r>
      <w:r>
        <w:rPr>
          <w:szCs w:val="21"/>
        </w:rPr>
        <w:t>"package:"</w:t>
      </w:r>
      <w:r>
        <w:rPr>
          <w:szCs w:val="21"/>
        </w:rPr>
        <w:t>を使わねばならない。次の例は全く</w:t>
      </w:r>
      <w:r>
        <w:rPr>
          <w:szCs w:val="21"/>
        </w:rPr>
        <w:t>正確な記述である：</w:t>
      </w:r>
    </w:p>
    <w:p w:rsidR="00000000" w:rsidRDefault="002E5195">
      <w:pPr>
        <w:rPr>
          <w:szCs w:val="21"/>
        </w:rPr>
      </w:pPr>
    </w:p>
    <w:p w:rsidR="00000000" w:rsidRDefault="002E5195">
      <w:pPr>
        <w:pStyle w:val="af0"/>
        <w:rPr>
          <w:szCs w:val="21"/>
        </w:rPr>
      </w:pPr>
      <w:r>
        <w:t>import "package:enchilada/src/beans.dart";</w:t>
      </w:r>
    </w:p>
    <w:p w:rsidR="00000000" w:rsidRDefault="002E5195">
      <w:pPr>
        <w:rPr>
          <w:szCs w:val="21"/>
        </w:rPr>
      </w:pPr>
    </w:p>
    <w:p w:rsidR="00000000" w:rsidRDefault="002E5195">
      <w:pPr>
        <w:rPr>
          <w:szCs w:val="21"/>
        </w:rPr>
      </w:pPr>
      <w:r>
        <w:rPr>
          <w:szCs w:val="21"/>
        </w:rPr>
        <w:t>ここで使う名前（この例では</w:t>
      </w:r>
      <w:r>
        <w:rPr>
          <w:szCs w:val="21"/>
        </w:rPr>
        <w:t>enchilada</w:t>
      </w:r>
      <w:r>
        <w:rPr>
          <w:szCs w:val="21"/>
        </w:rPr>
        <w:t>）はその</w:t>
      </w:r>
      <w:r>
        <w:rPr>
          <w:szCs w:val="21"/>
        </w:rPr>
        <w:t>pubspec</w:t>
      </w:r>
      <w:r>
        <w:rPr>
          <w:szCs w:val="21"/>
        </w:rPr>
        <w:t>内で読者のパッケージを指定するときの名前である。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ウェブ・ファイル</w:t>
      </w:r>
      <w:r>
        <w:t xml:space="preserve"> (Web files)</w:t>
      </w:r>
    </w:p>
    <w:p w:rsidR="00000000" w:rsidRDefault="002E5195">
      <w:pPr>
        <w:rPr>
          <w:szCs w:val="21"/>
        </w:rPr>
      </w:pPr>
    </w:p>
    <w:p w:rsidR="00000000" w:rsidRDefault="002E5195">
      <w:pPr>
        <w:pStyle w:val="af0"/>
      </w:pPr>
      <w:r>
        <w:t>enchilada/</w:t>
      </w:r>
    </w:p>
    <w:p w:rsidR="00000000" w:rsidRDefault="002E5195">
      <w:pPr>
        <w:pStyle w:val="af0"/>
      </w:pPr>
      <w:r>
        <w:t xml:space="preserve">  web/</w:t>
      </w:r>
    </w:p>
    <w:p w:rsidR="00000000" w:rsidRDefault="002E5195">
      <w:pPr>
        <w:pStyle w:val="af0"/>
      </w:pPr>
      <w:r>
        <w:t xml:space="preserve">    index.html</w:t>
      </w:r>
    </w:p>
    <w:p w:rsidR="00000000" w:rsidRDefault="002E5195">
      <w:pPr>
        <w:pStyle w:val="af0"/>
      </w:pPr>
      <w:r>
        <w:t xml:space="preserve">    main.dart</w:t>
      </w:r>
    </w:p>
    <w:p w:rsidR="00000000" w:rsidRDefault="002E5195">
      <w:pPr>
        <w:pStyle w:val="af0"/>
        <w:rPr>
          <w:szCs w:val="21"/>
        </w:rPr>
      </w:pPr>
      <w:r>
        <w:t xml:space="preserve">    style.css</w:t>
      </w:r>
    </w:p>
    <w:p w:rsidR="00000000" w:rsidRDefault="002E5195">
      <w:pPr>
        <w:rPr>
          <w:szCs w:val="21"/>
        </w:rPr>
      </w:pPr>
    </w:p>
    <w:p w:rsidR="00000000" w:rsidRDefault="002E5195">
      <w:pPr>
        <w:rPr>
          <w:szCs w:val="21"/>
        </w:rPr>
      </w:pPr>
      <w:r>
        <w:rPr>
          <w:szCs w:val="21"/>
        </w:rPr>
        <w:t>Dart</w:t>
      </w:r>
      <w:r>
        <w:rPr>
          <w:szCs w:val="21"/>
        </w:rPr>
        <w:t>はウェブの世界を対象にした言語であるので、多くの</w:t>
      </w:r>
      <w:r>
        <w:rPr>
          <w:szCs w:val="21"/>
        </w:rPr>
        <w:t>pub</w:t>
      </w:r>
      <w:r>
        <w:rPr>
          <w:szCs w:val="21"/>
        </w:rPr>
        <w:t>パッケージはウェブの要素を扱う。即ち</w:t>
      </w:r>
      <w:r>
        <w:rPr>
          <w:szCs w:val="21"/>
        </w:rPr>
        <w:t>HTML</w:t>
      </w:r>
      <w:r>
        <w:rPr>
          <w:szCs w:val="21"/>
        </w:rPr>
        <w:t>、</w:t>
      </w:r>
      <w:r>
        <w:rPr>
          <w:szCs w:val="21"/>
        </w:rPr>
        <w:t>CS</w:t>
      </w:r>
      <w:r>
        <w:rPr>
          <w:szCs w:val="21"/>
        </w:rPr>
        <w:t>S</w:t>
      </w:r>
      <w:r>
        <w:rPr>
          <w:szCs w:val="21"/>
        </w:rPr>
        <w:t>、画像、及びおそらくは</w:t>
      </w:r>
      <w:r>
        <w:rPr>
          <w:szCs w:val="21"/>
        </w:rPr>
        <w:t>JavaScript</w:t>
      </w:r>
      <w:r>
        <w:rPr>
          <w:szCs w:val="21"/>
        </w:rPr>
        <w:t>も扱うことを意味する。これらの総ては皆さんのパッケージの</w:t>
      </w:r>
      <w:r>
        <w:rPr>
          <w:szCs w:val="21"/>
        </w:rPr>
        <w:t>web</w:t>
      </w:r>
      <w:r>
        <w:rPr>
          <w:szCs w:val="21"/>
        </w:rPr>
        <w:t>ディレクトリに収容される。このディレクトリ中身をどのように構成するかは自由である。従ってそのほうが良ければサブ・ディレクトリたちを設けても構わない。</w:t>
      </w:r>
    </w:p>
    <w:p w:rsidR="00000000" w:rsidRDefault="002E5195">
      <w:pPr>
        <w:rPr>
          <w:szCs w:val="21"/>
        </w:rPr>
      </w:pPr>
    </w:p>
    <w:p w:rsidR="00000000" w:rsidRDefault="002E5195">
      <w:pPr>
        <w:rPr>
          <w:szCs w:val="21"/>
        </w:rPr>
      </w:pPr>
      <w:r>
        <w:rPr>
          <w:szCs w:val="21"/>
        </w:rPr>
        <w:t>そして重要なことであるが、</w:t>
      </w:r>
      <w:r>
        <w:rPr>
          <w:szCs w:val="21"/>
        </w:rPr>
        <w:t>Dart</w:t>
      </w:r>
      <w:r>
        <w:rPr>
          <w:szCs w:val="21"/>
        </w:rPr>
        <w:t>のどの</w:t>
      </w:r>
      <w:r>
        <w:rPr>
          <w:szCs w:val="21"/>
        </w:rPr>
        <w:t>web</w:t>
      </w:r>
      <w:r>
        <w:rPr>
          <w:szCs w:val="21"/>
        </w:rPr>
        <w:t>のエントリ点（言い換えれば</w:t>
      </w:r>
      <w:r>
        <w:rPr>
          <w:szCs w:val="21"/>
        </w:rPr>
        <w:t>&lt;script&gt;</w:t>
      </w:r>
      <w:r>
        <w:rPr>
          <w:szCs w:val="21"/>
        </w:rPr>
        <w:t>タグのなかで参照されている</w:t>
      </w:r>
      <w:r>
        <w:rPr>
          <w:szCs w:val="21"/>
        </w:rPr>
        <w:t>Dart</w:t>
      </w:r>
      <w:r>
        <w:rPr>
          <w:szCs w:val="21"/>
        </w:rPr>
        <w:t>のスクリプトたち）は</w:t>
      </w:r>
      <w:r>
        <w:rPr>
          <w:szCs w:val="21"/>
        </w:rPr>
        <w:t>lib</w:t>
      </w:r>
      <w:r>
        <w:rPr>
          <w:szCs w:val="21"/>
        </w:rPr>
        <w:t>ではなくて</w:t>
      </w:r>
      <w:r>
        <w:rPr>
          <w:szCs w:val="21"/>
        </w:rPr>
        <w:t>web</w:t>
      </w:r>
      <w:r>
        <w:rPr>
          <w:szCs w:val="21"/>
        </w:rPr>
        <w:t>ディレクトリに入る。これにより近くに</w:t>
      </w:r>
      <w:r>
        <w:rPr>
          <w:szCs w:val="21"/>
        </w:rPr>
        <w:t>packages</w:t>
      </w:r>
      <w:r>
        <w:rPr>
          <w:szCs w:val="21"/>
        </w:rPr>
        <w:t>ディレクトリがあってそれにより確実に</w:t>
      </w:r>
      <w:r>
        <w:rPr>
          <w:szCs w:val="21"/>
        </w:rPr>
        <w:t>p</w:t>
      </w:r>
      <w:r>
        <w:rPr>
          <w:szCs w:val="21"/>
        </w:rPr>
        <w:t>ackage:</w:t>
      </w:r>
      <w:r>
        <w:rPr>
          <w:szCs w:val="21"/>
        </w:rPr>
        <w:t>インポートたちが正しく解決されるように出来る。</w:t>
      </w:r>
    </w:p>
    <w:p w:rsidR="00000000" w:rsidRDefault="002E5195">
      <w:pPr>
        <w:rPr>
          <w:szCs w:val="21"/>
        </w:rPr>
      </w:pPr>
    </w:p>
    <w:p w:rsidR="00000000" w:rsidRDefault="002E5195">
      <w:pPr>
        <w:rPr>
          <w:szCs w:val="21"/>
        </w:rPr>
      </w:pPr>
      <w:r>
        <w:rPr>
          <w:szCs w:val="21"/>
        </w:rPr>
        <w:t>（「自分のウェブ・ベースのサンプル・プログラムを何処におこうか？</w:t>
      </w:r>
      <w:r>
        <w:rPr>
          <w:szCs w:val="21"/>
        </w:rPr>
        <w:t>programs</w:t>
      </w:r>
      <w:r>
        <w:rPr>
          <w:szCs w:val="21"/>
        </w:rPr>
        <w:t>それとも</w:t>
      </w:r>
      <w:r>
        <w:rPr>
          <w:szCs w:val="21"/>
        </w:rPr>
        <w:t>web</w:t>
      </w:r>
      <w:r>
        <w:rPr>
          <w:szCs w:val="21"/>
        </w:rPr>
        <w:t>？」と自問する事態になったときは、</w:t>
      </w:r>
      <w:r>
        <w:rPr>
          <w:szCs w:val="21"/>
        </w:rPr>
        <w:t>example</w:t>
      </w:r>
      <w:r>
        <w:rPr>
          <w:szCs w:val="21"/>
        </w:rPr>
        <w:t>ディレクトリに収容すると良い）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コマンド行アプリケーション</w:t>
      </w:r>
      <w:r>
        <w:t xml:space="preserve"> (Command-line apps)</w:t>
      </w:r>
    </w:p>
    <w:p w:rsidR="00000000" w:rsidRDefault="002E5195">
      <w:pPr>
        <w:rPr>
          <w:szCs w:val="21"/>
        </w:rPr>
      </w:pPr>
    </w:p>
    <w:p w:rsidR="00000000" w:rsidRDefault="002E5195">
      <w:pPr>
        <w:pStyle w:val="af0"/>
      </w:pPr>
      <w:r>
        <w:t>enchilada/</w:t>
      </w:r>
    </w:p>
    <w:p w:rsidR="00000000" w:rsidRDefault="002E5195">
      <w:pPr>
        <w:pStyle w:val="af0"/>
      </w:pPr>
      <w:r>
        <w:t xml:space="preserve">  bin/</w:t>
      </w:r>
    </w:p>
    <w:p w:rsidR="00000000" w:rsidRDefault="002E5195">
      <w:pPr>
        <w:pStyle w:val="af0"/>
        <w:rPr>
          <w:szCs w:val="21"/>
        </w:rPr>
      </w:pPr>
      <w:r>
        <w:t xml:space="preserve">    enchilada</w:t>
      </w:r>
    </w:p>
    <w:p w:rsidR="00000000" w:rsidRDefault="002E5195">
      <w:pPr>
        <w:rPr>
          <w:szCs w:val="21"/>
        </w:rPr>
      </w:pPr>
    </w:p>
    <w:p w:rsidR="00000000" w:rsidRDefault="002E5195">
      <w:pPr>
        <w:rPr>
          <w:szCs w:val="21"/>
        </w:rPr>
      </w:pPr>
      <w:r>
        <w:rPr>
          <w:szCs w:val="21"/>
        </w:rPr>
        <w:t>一部のパッケージはコマンド行から直接実行できるプログラムを定義している。そのようなプログラムはシェル・スクリプトまたは</w:t>
      </w:r>
      <w:r>
        <w:rPr>
          <w:szCs w:val="21"/>
        </w:rPr>
        <w:t>Dart</w:t>
      </w:r>
      <w:r>
        <w:rPr>
          <w:szCs w:val="21"/>
        </w:rPr>
        <w:t>を含む</w:t>
      </w:r>
      <w:r>
        <w:rPr>
          <w:szCs w:val="21"/>
        </w:rPr>
        <w:t>その他のスクリプト言語であり得る。</w:t>
      </w:r>
      <w:r>
        <w:rPr>
          <w:szCs w:val="21"/>
        </w:rPr>
        <w:t>pub</w:t>
      </w:r>
      <w:r>
        <w:rPr>
          <w:szCs w:val="21"/>
        </w:rPr>
        <w:t>アプリケーションそれ自身もひとつの例であり、</w:t>
      </w:r>
      <w:r>
        <w:rPr>
          <w:szCs w:val="21"/>
        </w:rPr>
        <w:lastRenderedPageBreak/>
        <w:t>これは</w:t>
      </w:r>
      <w:r>
        <w:rPr>
          <w:szCs w:val="21"/>
        </w:rPr>
        <w:t>pub.dart</w:t>
      </w:r>
      <w:r>
        <w:rPr>
          <w:szCs w:val="21"/>
        </w:rPr>
        <w:t>を呼び出す簡単なスクリプトである。</w:t>
      </w:r>
    </w:p>
    <w:p w:rsidR="00000000" w:rsidRDefault="002E5195">
      <w:pPr>
        <w:rPr>
          <w:szCs w:val="21"/>
        </w:rPr>
      </w:pPr>
    </w:p>
    <w:p w:rsidR="00000000" w:rsidRDefault="002E5195">
      <w:pPr>
        <w:rPr>
          <w:szCs w:val="21"/>
        </w:rPr>
      </w:pPr>
      <w:r>
        <w:rPr>
          <w:szCs w:val="21"/>
        </w:rPr>
        <w:t>もし読者のパッケージがそのようなものを定義しているときは、それを</w:t>
      </w:r>
      <w:r>
        <w:rPr>
          <w:szCs w:val="21"/>
        </w:rPr>
        <w:t>bin</w:t>
      </w:r>
      <w:r>
        <w:rPr>
          <w:szCs w:val="21"/>
        </w:rPr>
        <w:t>という名前のディレクトリに収容する。</w:t>
      </w:r>
    </w:p>
    <w:p w:rsidR="00000000" w:rsidRDefault="002E5195">
      <w:pPr>
        <w:rPr>
          <w:szCs w:val="21"/>
        </w:rPr>
      </w:pPr>
    </w:p>
    <w:p w:rsidR="00000000" w:rsidRDefault="002E5195">
      <w:pPr>
        <w:rPr>
          <w:szCs w:val="21"/>
        </w:rPr>
      </w:pPr>
      <w:r>
        <w:rPr>
          <w:i/>
          <w:iCs/>
          <w:szCs w:val="21"/>
        </w:rPr>
        <w:t>何時かの時点で</w:t>
      </w:r>
      <w:r>
        <w:rPr>
          <w:i/>
          <w:iCs/>
          <w:szCs w:val="21"/>
        </w:rPr>
        <w:t>pub</w:t>
      </w:r>
      <w:r>
        <w:rPr>
          <w:i/>
          <w:iCs/>
          <w:szCs w:val="21"/>
        </w:rPr>
        <w:t>は読者のシステム・パスにそのディレクトリを自動的に付加して、これらのスクリプトが簡単に呼び出せるようになろう。</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テスト</w:t>
      </w:r>
    </w:p>
    <w:p w:rsidR="00000000" w:rsidRDefault="002E5195">
      <w:pPr>
        <w:rPr>
          <w:szCs w:val="21"/>
        </w:rPr>
      </w:pPr>
    </w:p>
    <w:p w:rsidR="00000000" w:rsidRDefault="002E5195">
      <w:pPr>
        <w:pStyle w:val="af0"/>
      </w:pPr>
      <w:r>
        <w:t>Tests#</w:t>
      </w:r>
    </w:p>
    <w:p w:rsidR="00000000" w:rsidRDefault="002E5195">
      <w:pPr>
        <w:pStyle w:val="af0"/>
      </w:pPr>
      <w:r>
        <w:t>enchilada/</w:t>
      </w:r>
    </w:p>
    <w:p w:rsidR="00000000" w:rsidRDefault="002E5195">
      <w:pPr>
        <w:pStyle w:val="af0"/>
      </w:pPr>
      <w:r>
        <w:t xml:space="preserve">  test/</w:t>
      </w:r>
    </w:p>
    <w:p w:rsidR="00000000" w:rsidRDefault="002E5195">
      <w:pPr>
        <w:pStyle w:val="af0"/>
      </w:pPr>
      <w:r>
        <w:t xml:space="preserve">    enchilada_test.dart</w:t>
      </w:r>
    </w:p>
    <w:p w:rsidR="00000000" w:rsidRDefault="002E5195">
      <w:pPr>
        <w:pStyle w:val="af0"/>
        <w:rPr>
          <w:szCs w:val="21"/>
        </w:rPr>
      </w:pPr>
      <w:r>
        <w:t xml:space="preserve">    t</w:t>
      </w:r>
      <w:r>
        <w:t>ortilla_test.dart</w:t>
      </w:r>
    </w:p>
    <w:p w:rsidR="00000000" w:rsidRDefault="002E5195">
      <w:pPr>
        <w:rPr>
          <w:szCs w:val="21"/>
        </w:rPr>
      </w:pPr>
    </w:p>
    <w:p w:rsidR="00000000" w:rsidRDefault="002E5195">
      <w:pPr>
        <w:rPr>
          <w:szCs w:val="21"/>
        </w:rPr>
      </w:pPr>
      <w:r>
        <w:rPr>
          <w:szCs w:val="21"/>
        </w:rPr>
        <w:t>まともなパッケージはテストを持っていなければならない。</w:t>
      </w:r>
      <w:r>
        <w:rPr>
          <w:szCs w:val="21"/>
        </w:rPr>
        <w:t>pub</w:t>
      </w:r>
      <w:r>
        <w:rPr>
          <w:szCs w:val="21"/>
        </w:rPr>
        <w:t>の場合は、その規約はそれらを</w:t>
      </w:r>
      <w:r>
        <w:rPr>
          <w:szCs w:val="21"/>
        </w:rPr>
        <w:t>test</w:t>
      </w:r>
      <w:r>
        <w:rPr>
          <w:szCs w:val="21"/>
        </w:rPr>
        <w:t>ディレクトリ（あるいはそのほうが良ければその中の何らかのディレクトリ）に置き、それらのファイル名の終わりに</w:t>
      </w:r>
      <w:r>
        <w:rPr>
          <w:szCs w:val="21"/>
        </w:rPr>
        <w:t>_test</w:t>
      </w:r>
      <w:r>
        <w:rPr>
          <w:szCs w:val="21"/>
        </w:rPr>
        <w:t>が付くということである。</w:t>
      </w:r>
    </w:p>
    <w:p w:rsidR="00000000" w:rsidRDefault="002E5195">
      <w:pPr>
        <w:rPr>
          <w:szCs w:val="21"/>
        </w:rPr>
      </w:pPr>
    </w:p>
    <w:p w:rsidR="00000000" w:rsidRDefault="002E5195">
      <w:pPr>
        <w:rPr>
          <w:szCs w:val="21"/>
        </w:rPr>
      </w:pPr>
      <w:r>
        <w:rPr>
          <w:szCs w:val="21"/>
        </w:rPr>
        <w:t>一般的にこれらは</w:t>
      </w:r>
      <w:r>
        <w:rPr>
          <w:szCs w:val="21"/>
        </w:rPr>
        <w:t>unittest</w:t>
      </w:r>
      <w:r>
        <w:rPr>
          <w:szCs w:val="21"/>
        </w:rPr>
        <w:t>パッケージを使っているが、その他のテストのためのシステムを使うことも自由である。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ドキュメンテーション</w:t>
      </w:r>
      <w:r>
        <w:t xml:space="preserve"> (Documentation)</w:t>
      </w:r>
    </w:p>
    <w:p w:rsidR="00000000" w:rsidRDefault="002E5195">
      <w:pPr>
        <w:rPr>
          <w:szCs w:val="21"/>
        </w:rPr>
      </w:pPr>
    </w:p>
    <w:p w:rsidR="00000000" w:rsidRDefault="002E5195">
      <w:pPr>
        <w:pStyle w:val="af0"/>
      </w:pPr>
      <w:r>
        <w:t>enchilada/</w:t>
      </w:r>
    </w:p>
    <w:p w:rsidR="00000000" w:rsidRDefault="002E5195">
      <w:pPr>
        <w:pStyle w:val="af0"/>
      </w:pPr>
      <w:r>
        <w:t xml:space="preserve">  doc/</w:t>
      </w:r>
    </w:p>
    <w:p w:rsidR="00000000" w:rsidRDefault="002E5195">
      <w:pPr>
        <w:pStyle w:val="af0"/>
        <w:rPr>
          <w:szCs w:val="21"/>
        </w:rPr>
      </w:pPr>
      <w:r>
        <w:t xml:space="preserve">    getting</w:t>
      </w:r>
      <w:r>
        <w:t>_started.md</w:t>
      </w:r>
    </w:p>
    <w:p w:rsidR="00000000" w:rsidRDefault="002E5195">
      <w:pPr>
        <w:rPr>
          <w:szCs w:val="21"/>
        </w:rPr>
      </w:pPr>
    </w:p>
    <w:p w:rsidR="00000000" w:rsidRDefault="002E5195">
      <w:pPr>
        <w:rPr>
          <w:szCs w:val="21"/>
        </w:rPr>
      </w:pPr>
      <w:r>
        <w:rPr>
          <w:szCs w:val="21"/>
        </w:rPr>
        <w:t>コードとテストを作ったら次に行うことは、良いドキュメンテーションで自分の開発物の影響力を最大化することである。ドキュメントは</w:t>
      </w:r>
      <w:r>
        <w:rPr>
          <w:szCs w:val="21"/>
        </w:rPr>
        <w:t>doc</w:t>
      </w:r>
      <w:r>
        <w:rPr>
          <w:szCs w:val="21"/>
        </w:rPr>
        <w:t>という名前のディレクトリ内に置かれる。現時点ではこのなかの構成や書式に関する指針は無い。好みのマークアップ書式を使ってドキュメントを作成するとよい。</w:t>
      </w:r>
    </w:p>
    <w:p w:rsidR="00000000" w:rsidRDefault="002E5195">
      <w:pPr>
        <w:rPr>
          <w:szCs w:val="21"/>
        </w:rPr>
      </w:pPr>
    </w:p>
    <w:p w:rsidR="00000000" w:rsidRDefault="002E5195">
      <w:pPr>
        <w:rPr>
          <w:szCs w:val="21"/>
        </w:rPr>
      </w:pPr>
      <w:r>
        <w:rPr>
          <w:szCs w:val="21"/>
        </w:rPr>
        <w:t>このディレクトリは単に</w:t>
      </w:r>
      <w:r>
        <w:rPr>
          <w:szCs w:val="21"/>
        </w:rPr>
        <w:t>IntelliJ</w:t>
      </w:r>
      <w:r>
        <w:rPr>
          <w:szCs w:val="21"/>
        </w:rPr>
        <w:t>上で</w:t>
      </w:r>
      <w:r>
        <w:rPr>
          <w:szCs w:val="21"/>
        </w:rPr>
        <w:t>dartdoc</w:t>
      </w:r>
      <w:r>
        <w:rPr>
          <w:szCs w:val="21"/>
        </w:rPr>
        <w:t>を使って自分のソース・コードから自動的に生成されたドキュメントを収容するだけではいけない。それはそのパッケージ内で既にそのコードから直接得られるもの</w:t>
      </w:r>
      <w:r>
        <w:rPr>
          <w:szCs w:val="21"/>
        </w:rPr>
        <w:t>なので、単にそれをここに置くのは冗長である。そうではなくて、このディレクトリは生成された</w:t>
      </w:r>
      <w:r>
        <w:rPr>
          <w:szCs w:val="21"/>
        </w:rPr>
        <w:t>API</w:t>
      </w:r>
      <w:r>
        <w:rPr>
          <w:szCs w:val="21"/>
        </w:rPr>
        <w:t>参照に加えてチュートリアル、ガイド、およびその他の作成者が自分で書いたドキュメンテーションのためのものである。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サンプル</w:t>
      </w:r>
      <w:r>
        <w:t xml:space="preserve"> (Examples)</w:t>
      </w:r>
    </w:p>
    <w:p w:rsidR="00000000" w:rsidRDefault="002E5195">
      <w:pPr>
        <w:rPr>
          <w:szCs w:val="21"/>
        </w:rPr>
      </w:pPr>
    </w:p>
    <w:p w:rsidR="00000000" w:rsidRDefault="002E5195">
      <w:pPr>
        <w:pStyle w:val="af0"/>
      </w:pPr>
      <w:r>
        <w:t>enchilada/</w:t>
      </w:r>
    </w:p>
    <w:p w:rsidR="00000000" w:rsidRDefault="002E5195">
      <w:pPr>
        <w:pStyle w:val="af0"/>
      </w:pPr>
      <w:r>
        <w:t xml:space="preserve">  example/</w:t>
      </w:r>
    </w:p>
    <w:p w:rsidR="00000000" w:rsidRDefault="002E5195">
      <w:pPr>
        <w:pStyle w:val="af0"/>
        <w:rPr>
          <w:szCs w:val="21"/>
        </w:rPr>
      </w:pPr>
      <w:r>
        <w:t xml:space="preserve">    lunch.dart</w:t>
      </w:r>
    </w:p>
    <w:p w:rsidR="00000000" w:rsidRDefault="002E5195">
      <w:pPr>
        <w:rPr>
          <w:szCs w:val="21"/>
        </w:rPr>
      </w:pPr>
    </w:p>
    <w:p w:rsidR="00000000" w:rsidRDefault="002E5195">
      <w:pPr>
        <w:rPr>
          <w:szCs w:val="21"/>
        </w:rPr>
      </w:pPr>
      <w:r>
        <w:rPr>
          <w:szCs w:val="21"/>
        </w:rPr>
        <w:t>この時点で皆さんは恵まれた機会を持とうとしている。コード、テスト、ドキュメント、それ以外にユーザは何を望</w:t>
      </w:r>
      <w:r>
        <w:rPr>
          <w:szCs w:val="21"/>
        </w:rPr>
        <w:lastRenderedPageBreak/>
        <w:t>むだろうか？無論それは皆さんのパッケージを使ったスタンドアロンのサンプル・プログラムで</w:t>
      </w:r>
      <w:r>
        <w:rPr>
          <w:szCs w:val="21"/>
        </w:rPr>
        <w:t>ある。これらのプログラムは</w:t>
      </w:r>
      <w:r>
        <w:rPr>
          <w:szCs w:val="21"/>
        </w:rPr>
        <w:t>example</w:t>
      </w:r>
      <w:r>
        <w:rPr>
          <w:szCs w:val="21"/>
        </w:rPr>
        <w:t>ディレクトリの中に置かれる。そのサンプルが複雑で複数のファイルが使われているときは、各サンプルのためにディレクトリを作ることを検討されたい。そうでないときは、各々を</w:t>
      </w:r>
      <w:r>
        <w:rPr>
          <w:szCs w:val="21"/>
        </w:rPr>
        <w:t>exaple</w:t>
      </w:r>
      <w:r>
        <w:rPr>
          <w:szCs w:val="21"/>
        </w:rPr>
        <w:t>の中に置くことができる。</w:t>
      </w:r>
    </w:p>
    <w:p w:rsidR="00000000" w:rsidRDefault="002E5195">
      <w:pPr>
        <w:rPr>
          <w:szCs w:val="21"/>
        </w:rPr>
      </w:pPr>
    </w:p>
    <w:p w:rsidR="00000000" w:rsidRDefault="002E5195">
      <w:pPr>
        <w:rPr>
          <w:szCs w:val="21"/>
        </w:rPr>
      </w:pPr>
      <w:r>
        <w:rPr>
          <w:szCs w:val="21"/>
        </w:rPr>
        <w:t>自分自身のパッケージ内からファイルをインポートするのに</w:t>
      </w:r>
      <w:r>
        <w:rPr>
          <w:szCs w:val="21"/>
        </w:rPr>
        <w:t>package:</w:t>
      </w:r>
      <w:r>
        <w:rPr>
          <w:szCs w:val="21"/>
        </w:rPr>
        <w:t>を使う際に検討する場所としてここは重要である。</w:t>
      </w:r>
      <w:r>
        <w:rPr>
          <w:szCs w:val="21"/>
        </w:rPr>
        <w:t>package:</w:t>
      </w:r>
      <w:r>
        <w:rPr>
          <w:szCs w:val="21"/>
        </w:rPr>
        <w:t>を使うことで自分のパッケージ内のサンプル・コードは自分のパッケージ外で使われるコードとまさしく同じにすることができる。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内部ツール</w:t>
      </w:r>
      <w:r>
        <w:t>とスクリプト</w:t>
      </w:r>
      <w:r>
        <w:t xml:space="preserve"> </w:t>
      </w:r>
      <w:r>
        <w:t>(Internal tools and scripts)</w:t>
      </w:r>
    </w:p>
    <w:p w:rsidR="00000000" w:rsidRDefault="002E5195">
      <w:pPr>
        <w:rPr>
          <w:szCs w:val="21"/>
        </w:rPr>
      </w:pPr>
    </w:p>
    <w:p w:rsidR="00000000" w:rsidRDefault="002E5195">
      <w:pPr>
        <w:pStyle w:val="af0"/>
      </w:pPr>
      <w:r>
        <w:t>enchilada/</w:t>
      </w:r>
    </w:p>
    <w:p w:rsidR="00000000" w:rsidRDefault="002E5195">
      <w:pPr>
        <w:pStyle w:val="af0"/>
      </w:pPr>
      <w:r>
        <w:t xml:space="preserve">  tool/</w:t>
      </w:r>
    </w:p>
    <w:p w:rsidR="00000000" w:rsidRDefault="002E5195">
      <w:pPr>
        <w:pStyle w:val="af0"/>
        <w:rPr>
          <w:szCs w:val="21"/>
        </w:rPr>
      </w:pPr>
      <w:r>
        <w:t xml:space="preserve">    generate_docs.dart</w:t>
      </w:r>
    </w:p>
    <w:p w:rsidR="00000000" w:rsidRDefault="002E5195">
      <w:pPr>
        <w:rPr>
          <w:szCs w:val="21"/>
        </w:rPr>
      </w:pPr>
    </w:p>
    <w:p w:rsidR="00000000" w:rsidRDefault="002E5195">
      <w:pPr>
        <w:rPr>
          <w:szCs w:val="21"/>
        </w:rPr>
      </w:pPr>
      <w:r>
        <w:rPr>
          <w:szCs w:val="21"/>
        </w:rPr>
        <w:t>枯れたパッケージではしばしば小規模なヘルパ・スクリプトとプログラムを有しており、これによりそのパッケージ自身を開発中にそれを実行できるようにしている。テスト・ランナ、ドキュメンテーション生成ツールその他のオートメーション・ツールの類である。</w:t>
      </w:r>
    </w:p>
    <w:p w:rsidR="00000000" w:rsidRDefault="002E5195">
      <w:pPr>
        <w:rPr>
          <w:szCs w:val="21"/>
        </w:rPr>
      </w:pPr>
    </w:p>
    <w:p w:rsidR="00000000" w:rsidRDefault="002E5195">
      <w:pPr>
        <w:rPr>
          <w:szCs w:val="21"/>
        </w:rPr>
      </w:pPr>
      <w:r>
        <w:rPr>
          <w:szCs w:val="21"/>
        </w:rPr>
        <w:t>bin</w:t>
      </w:r>
      <w:r>
        <w:rPr>
          <w:szCs w:val="21"/>
        </w:rPr>
        <w:t>のなかのスクリプトとは違って、これらはそのパッケージの外部ユーザの為のものではない。これらは</w:t>
      </w:r>
      <w:r>
        <w:rPr>
          <w:szCs w:val="21"/>
        </w:rPr>
        <w:t>tool</w:t>
      </w:r>
      <w:r>
        <w:rPr>
          <w:szCs w:val="21"/>
        </w:rPr>
        <w:t>と</w:t>
      </w:r>
      <w:r>
        <w:rPr>
          <w:szCs w:val="21"/>
        </w:rPr>
        <w:t>いう名前のディレクトリに置かれる。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41" w:name="_toc9069"/>
      <w:bookmarkStart w:id="142" w:name="_Toc470871733"/>
      <w:bookmarkEnd w:id="141"/>
      <w:r>
        <w:t>Pubspec</w:t>
      </w:r>
      <w:r>
        <w:t>の書式</w:t>
      </w:r>
      <w:r>
        <w:t xml:space="preserve"> (Pubspec Format)</w:t>
      </w:r>
      <w:bookmarkEnd w:id="142"/>
    </w:p>
    <w:p w:rsidR="00000000" w:rsidRDefault="002E5195">
      <w:pPr>
        <w:rPr>
          <w:szCs w:val="21"/>
        </w:rPr>
      </w:pPr>
    </w:p>
    <w:p w:rsidR="00000000" w:rsidRDefault="002E5195">
      <w:pPr>
        <w:rPr>
          <w:szCs w:val="21"/>
        </w:rPr>
      </w:pPr>
      <w:r>
        <w:rPr>
          <w:szCs w:val="21"/>
        </w:rPr>
        <w:t>注意：この節は</w:t>
      </w:r>
      <w:r>
        <w:rPr>
          <w:szCs w:val="21"/>
        </w:rPr>
        <w:t>pub.dartlang.org</w:t>
      </w:r>
      <w:r>
        <w:rPr>
          <w:szCs w:val="21"/>
        </w:rPr>
        <w:t>にある</w:t>
      </w:r>
      <w:hyperlink r:id="rId335" w:history="1">
        <w:r>
          <w:rPr>
            <w:rStyle w:val="a7"/>
            <w:szCs w:val="21"/>
          </w:rPr>
          <w:t>Pubspec Format</w:t>
        </w:r>
        <w:r>
          <w:rPr>
            <w:rStyle w:val="a7"/>
            <w:szCs w:val="21"/>
          </w:rPr>
          <w:t>というドキュメント</w:t>
        </w:r>
      </w:hyperlink>
      <w:r>
        <w:rPr>
          <w:szCs w:val="21"/>
        </w:rPr>
        <w:t>の翻訳をベースとしている。</w:t>
      </w:r>
    </w:p>
    <w:p w:rsidR="00000000" w:rsidRDefault="002E5195">
      <w:pPr>
        <w:rPr>
          <w:szCs w:val="21"/>
        </w:rPr>
      </w:pPr>
    </w:p>
    <w:p w:rsidR="00000000" w:rsidRDefault="002E5195">
      <w:pPr>
        <w:rPr>
          <w:szCs w:val="21"/>
        </w:rPr>
      </w:pPr>
      <w:r>
        <w:rPr>
          <w:szCs w:val="21"/>
        </w:rPr>
        <w:t>各</w:t>
      </w:r>
      <w:r>
        <w:rPr>
          <w:szCs w:val="21"/>
        </w:rPr>
        <w:t>pub</w:t>
      </w:r>
      <w:r>
        <w:rPr>
          <w:szCs w:val="21"/>
        </w:rPr>
        <w:t>パッケージはその依存物たちを指定できるように何らかのメタデータが必要である。他の人たちと共有されるような</w:t>
      </w:r>
      <w:r>
        <w:rPr>
          <w:szCs w:val="21"/>
        </w:rPr>
        <w:t>pub</w:t>
      </w:r>
      <w:r>
        <w:rPr>
          <w:szCs w:val="21"/>
        </w:rPr>
        <w:t>パッケージではまた他のユーザがそれらを発見できるよ</w:t>
      </w:r>
      <w:r>
        <w:rPr>
          <w:szCs w:val="21"/>
        </w:rPr>
        <w:t>うに何らかのその他の情報が含まれている必要がある。</w:t>
      </w:r>
      <w:r>
        <w:rPr>
          <w:szCs w:val="21"/>
        </w:rPr>
        <w:t>pub</w:t>
      </w:r>
      <w:r>
        <w:rPr>
          <w:szCs w:val="21"/>
        </w:rPr>
        <w:t>はこれを</w:t>
      </w:r>
      <w:r>
        <w:rPr>
          <w:szCs w:val="21"/>
        </w:rPr>
        <w:t>pubspec.yaml</w:t>
      </w:r>
      <w:r>
        <w:rPr>
          <w:szCs w:val="21"/>
        </w:rPr>
        <w:t>という名前のファイルにストアしている。このファイルはしたがって</w:t>
      </w:r>
      <w:r>
        <w:rPr>
          <w:szCs w:val="21"/>
        </w:rPr>
        <w:t>YAML</w:t>
      </w:r>
      <w:r>
        <w:rPr>
          <w:szCs w:val="21"/>
        </w:rPr>
        <w:t>言語で書かれている。</w:t>
      </w:r>
    </w:p>
    <w:p w:rsidR="00000000" w:rsidRDefault="002E5195">
      <w:pPr>
        <w:rPr>
          <w:szCs w:val="21"/>
        </w:rPr>
      </w:pPr>
    </w:p>
    <w:p w:rsidR="00000000" w:rsidRDefault="002E5195">
      <w:pPr>
        <w:rPr>
          <w:szCs w:val="21"/>
        </w:rPr>
      </w:pPr>
      <w:r>
        <w:rPr>
          <w:szCs w:val="21"/>
        </w:rPr>
        <w:t>トップ・レベルに置かれるのは一連の以下のフィールドたちである。現在サポートされているフィールドは以下のものである：</w:t>
      </w:r>
    </w:p>
    <w:p w:rsidR="00000000" w:rsidRDefault="002E5195">
      <w:pPr>
        <w:rPr>
          <w:szCs w:val="21"/>
        </w:rPr>
      </w:pPr>
    </w:p>
    <w:tbl>
      <w:tblPr>
        <w:tblW w:w="0" w:type="auto"/>
        <w:tblInd w:w="473" w:type="dxa"/>
        <w:tblLayout w:type="fixed"/>
        <w:tblCellMar>
          <w:top w:w="55" w:type="dxa"/>
          <w:left w:w="55" w:type="dxa"/>
          <w:bottom w:w="55" w:type="dxa"/>
          <w:right w:w="55" w:type="dxa"/>
        </w:tblCellMar>
        <w:tblLook w:val="0000"/>
      </w:tblPr>
      <w:tblGrid>
        <w:gridCol w:w="2870"/>
        <w:gridCol w:w="5673"/>
      </w:tblGrid>
      <w:tr w:rsidR="00000000">
        <w:tc>
          <w:tcPr>
            <w:tcW w:w="2870"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szCs w:val="21"/>
              </w:rPr>
              <w:t>Name</w:t>
            </w:r>
            <w:r>
              <w:rPr>
                <w:szCs w:val="21"/>
              </w:rPr>
              <w:t>（名前）</w:t>
            </w:r>
          </w:p>
        </w:tc>
        <w:tc>
          <w:tcPr>
            <w:tcW w:w="5673"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各パッケージに必要</w:t>
            </w:r>
          </w:p>
        </w:tc>
      </w:tr>
      <w:tr w:rsidR="00000000">
        <w:tc>
          <w:tcPr>
            <w:tcW w:w="2870" w:type="dxa"/>
            <w:tcBorders>
              <w:left w:val="single" w:sz="1" w:space="0" w:color="000000"/>
              <w:bottom w:val="single" w:sz="1" w:space="0" w:color="000000"/>
            </w:tcBorders>
            <w:shd w:val="clear" w:color="auto" w:fill="auto"/>
          </w:tcPr>
          <w:p w:rsidR="00000000" w:rsidRDefault="002E5195">
            <w:pPr>
              <w:rPr>
                <w:szCs w:val="21"/>
              </w:rPr>
            </w:pPr>
            <w:r>
              <w:rPr>
                <w:szCs w:val="21"/>
              </w:rPr>
              <w:t>Version</w:t>
            </w:r>
            <w:r>
              <w:rPr>
                <w:szCs w:val="21"/>
              </w:rPr>
              <w:t>（バージョン）</w:t>
            </w:r>
          </w:p>
        </w:tc>
        <w:tc>
          <w:tcPr>
            <w:tcW w:w="5673"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パッケージに必要で、これは</w:t>
            </w:r>
            <w:r>
              <w:rPr>
                <w:szCs w:val="21"/>
              </w:rPr>
              <w:t>pub.dartlang.org</w:t>
            </w:r>
            <w:r>
              <w:rPr>
                <w:szCs w:val="21"/>
              </w:rPr>
              <w:t>上でホストされる</w:t>
            </w:r>
          </w:p>
        </w:tc>
      </w:tr>
      <w:tr w:rsidR="00000000">
        <w:tc>
          <w:tcPr>
            <w:tcW w:w="2870" w:type="dxa"/>
            <w:tcBorders>
              <w:left w:val="single" w:sz="1" w:space="0" w:color="000000"/>
              <w:bottom w:val="single" w:sz="1" w:space="0" w:color="000000"/>
            </w:tcBorders>
            <w:shd w:val="clear" w:color="auto" w:fill="auto"/>
          </w:tcPr>
          <w:p w:rsidR="00000000" w:rsidRDefault="002E5195">
            <w:pPr>
              <w:rPr>
                <w:szCs w:val="21"/>
              </w:rPr>
            </w:pPr>
            <w:r>
              <w:rPr>
                <w:szCs w:val="21"/>
              </w:rPr>
              <w:t>Description</w:t>
            </w:r>
            <w:r>
              <w:rPr>
                <w:szCs w:val="21"/>
              </w:rPr>
              <w:t>（記述）</w:t>
            </w:r>
          </w:p>
        </w:tc>
        <w:tc>
          <w:tcPr>
            <w:tcW w:w="5673"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パッケージに必要で、これは</w:t>
            </w:r>
            <w:r>
              <w:rPr>
                <w:szCs w:val="21"/>
              </w:rPr>
              <w:t>pub</w:t>
            </w:r>
            <w:r>
              <w:rPr>
                <w:szCs w:val="21"/>
              </w:rPr>
              <w:t>.dartlang.org</w:t>
            </w:r>
            <w:r>
              <w:rPr>
                <w:szCs w:val="21"/>
              </w:rPr>
              <w:t>上でホストされる</w:t>
            </w:r>
          </w:p>
        </w:tc>
      </w:tr>
      <w:tr w:rsidR="00000000">
        <w:tc>
          <w:tcPr>
            <w:tcW w:w="2870" w:type="dxa"/>
            <w:tcBorders>
              <w:left w:val="single" w:sz="1" w:space="0" w:color="000000"/>
              <w:bottom w:val="single" w:sz="1" w:space="0" w:color="000000"/>
            </w:tcBorders>
            <w:shd w:val="clear" w:color="auto" w:fill="auto"/>
          </w:tcPr>
          <w:p w:rsidR="00000000" w:rsidRDefault="002E5195">
            <w:pPr>
              <w:rPr>
                <w:szCs w:val="21"/>
              </w:rPr>
            </w:pPr>
            <w:r>
              <w:rPr>
                <w:szCs w:val="21"/>
              </w:rPr>
              <w:t>Author/Authors</w:t>
            </w:r>
            <w:r>
              <w:rPr>
                <w:szCs w:val="21"/>
              </w:rPr>
              <w:t>（著者）</w:t>
            </w:r>
          </w:p>
        </w:tc>
        <w:tc>
          <w:tcPr>
            <w:tcW w:w="5673"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オプショナル</w:t>
            </w:r>
          </w:p>
        </w:tc>
      </w:tr>
      <w:tr w:rsidR="00000000">
        <w:tc>
          <w:tcPr>
            <w:tcW w:w="2870" w:type="dxa"/>
            <w:tcBorders>
              <w:left w:val="single" w:sz="1" w:space="0" w:color="000000"/>
              <w:bottom w:val="single" w:sz="1" w:space="0" w:color="000000"/>
            </w:tcBorders>
            <w:shd w:val="clear" w:color="auto" w:fill="auto"/>
          </w:tcPr>
          <w:p w:rsidR="00000000" w:rsidRDefault="002E5195">
            <w:pPr>
              <w:rPr>
                <w:szCs w:val="21"/>
              </w:rPr>
            </w:pPr>
            <w:r>
              <w:rPr>
                <w:szCs w:val="21"/>
              </w:rPr>
              <w:t>Homepage</w:t>
            </w:r>
            <w:r>
              <w:rPr>
                <w:szCs w:val="21"/>
              </w:rPr>
              <w:t>（ホームページ）</w:t>
            </w:r>
          </w:p>
        </w:tc>
        <w:tc>
          <w:tcPr>
            <w:tcW w:w="5673"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オプショナル</w:t>
            </w:r>
          </w:p>
        </w:tc>
      </w:tr>
      <w:tr w:rsidR="00000000">
        <w:tc>
          <w:tcPr>
            <w:tcW w:w="2870" w:type="dxa"/>
            <w:tcBorders>
              <w:left w:val="single" w:sz="1" w:space="0" w:color="000000"/>
              <w:bottom w:val="single" w:sz="1" w:space="0" w:color="000000"/>
            </w:tcBorders>
            <w:shd w:val="clear" w:color="auto" w:fill="auto"/>
          </w:tcPr>
          <w:p w:rsidR="00000000" w:rsidRDefault="002E5195">
            <w:pPr>
              <w:rPr>
                <w:szCs w:val="21"/>
              </w:rPr>
            </w:pPr>
            <w:r>
              <w:rPr>
                <w:szCs w:val="21"/>
              </w:rPr>
              <w:t>Dependencies</w:t>
            </w:r>
            <w:r>
              <w:rPr>
                <w:szCs w:val="21"/>
              </w:rPr>
              <w:t>（依存物）</w:t>
            </w:r>
          </w:p>
        </w:tc>
        <w:tc>
          <w:tcPr>
            <w:tcW w:w="5673"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そのパッケージに依存物がなければオミットできる</w:t>
            </w:r>
          </w:p>
        </w:tc>
      </w:tr>
    </w:tbl>
    <w:p w:rsidR="00000000" w:rsidRDefault="002E5195">
      <w:pPr>
        <w:rPr>
          <w:szCs w:val="21"/>
        </w:rPr>
      </w:pPr>
    </w:p>
    <w:p w:rsidR="00000000" w:rsidRDefault="002E5195">
      <w:pPr>
        <w:rPr>
          <w:szCs w:val="21"/>
        </w:rPr>
      </w:pPr>
      <w:r>
        <w:rPr>
          <w:szCs w:val="21"/>
        </w:rPr>
        <w:t>その他のフィールドは無視される。シンプルではあるが完全な</w:t>
      </w:r>
      <w:r>
        <w:rPr>
          <w:szCs w:val="21"/>
        </w:rPr>
        <w:t>pubspec</w:t>
      </w:r>
      <w:r>
        <w:rPr>
          <w:szCs w:val="21"/>
        </w:rPr>
        <w:t>は次のようなものになる：</w:t>
      </w:r>
    </w:p>
    <w:p w:rsidR="00000000" w:rsidRDefault="002E5195">
      <w:pPr>
        <w:rPr>
          <w:szCs w:val="21"/>
        </w:rPr>
      </w:pPr>
    </w:p>
    <w:p w:rsidR="00000000" w:rsidRDefault="002E5195">
      <w:pPr>
        <w:pStyle w:val="af0"/>
      </w:pPr>
      <w:r>
        <w:lastRenderedPageBreak/>
        <w:t>name: newtify</w:t>
      </w:r>
    </w:p>
    <w:p w:rsidR="00000000" w:rsidRDefault="002E5195">
      <w:pPr>
        <w:pStyle w:val="af0"/>
      </w:pPr>
      <w:r>
        <w:t>version: 1.2.3</w:t>
      </w:r>
    </w:p>
    <w:p w:rsidR="00000000" w:rsidRDefault="002E5195">
      <w:pPr>
        <w:pStyle w:val="af0"/>
      </w:pPr>
      <w:r>
        <w:t>description: &gt;</w:t>
      </w:r>
    </w:p>
    <w:p w:rsidR="00000000" w:rsidRDefault="002E5195">
      <w:pPr>
        <w:pStyle w:val="af0"/>
      </w:pPr>
      <w:r>
        <w:t xml:space="preserve">  Have you been turned into a newt? Would yo</w:t>
      </w:r>
      <w:r>
        <w:t>u like to be? This</w:t>
      </w:r>
    </w:p>
    <w:p w:rsidR="00000000" w:rsidRDefault="002E5195">
      <w:pPr>
        <w:pStyle w:val="af0"/>
      </w:pPr>
      <w:r>
        <w:t xml:space="preserve">  package can help: it has all of the newt-transmogrification</w:t>
      </w:r>
    </w:p>
    <w:p w:rsidR="00000000" w:rsidRDefault="002E5195">
      <w:pPr>
        <w:pStyle w:val="af0"/>
      </w:pPr>
      <w:r>
        <w:t xml:space="preserve">  functionality you've been looking for.</w:t>
      </w:r>
    </w:p>
    <w:p w:rsidR="00000000" w:rsidRDefault="002E5195">
      <w:pPr>
        <w:pStyle w:val="af0"/>
      </w:pPr>
      <w:r>
        <w:t>author: Nathan Weizenbaum &lt;nweiz@google.com&gt;</w:t>
      </w:r>
    </w:p>
    <w:p w:rsidR="00000000" w:rsidRDefault="002E5195">
      <w:pPr>
        <w:pStyle w:val="af0"/>
      </w:pPr>
      <w:r>
        <w:t>homepage: http://newtify.dartlang.org</w:t>
      </w:r>
    </w:p>
    <w:p w:rsidR="00000000" w:rsidRDefault="002E5195">
      <w:pPr>
        <w:pStyle w:val="af0"/>
      </w:pPr>
      <w:r>
        <w:t>dependencies:</w:t>
      </w:r>
    </w:p>
    <w:p w:rsidR="00000000" w:rsidRDefault="002E5195">
      <w:pPr>
        <w:pStyle w:val="af0"/>
      </w:pPr>
      <w:r>
        <w:t xml:space="preserve">  efts: '&gt;=2.0.4 &lt;3.0.0'</w:t>
      </w:r>
    </w:p>
    <w:p w:rsidR="00000000" w:rsidRDefault="002E5195">
      <w:pPr>
        <w:pStyle w:val="af0"/>
        <w:rPr>
          <w:szCs w:val="21"/>
        </w:rPr>
      </w:pPr>
      <w:r>
        <w:t xml:space="preserve">  transmogri</w:t>
      </w:r>
      <w:r>
        <w:t>fy: '&gt;=0.4.0'</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名前</w:t>
      </w:r>
      <w:r>
        <w:t xml:space="preserve"> (Name)</w:t>
      </w:r>
    </w:p>
    <w:p w:rsidR="00000000" w:rsidRDefault="002E5195">
      <w:pPr>
        <w:rPr>
          <w:szCs w:val="21"/>
        </w:rPr>
      </w:pPr>
    </w:p>
    <w:p w:rsidR="00000000" w:rsidRDefault="002E5195">
      <w:pPr>
        <w:rPr>
          <w:szCs w:val="21"/>
        </w:rPr>
      </w:pPr>
      <w:r>
        <w:rPr>
          <w:szCs w:val="21"/>
        </w:rPr>
        <w:t>各パッケージには名前が必要である。自分のプログラムが世界の舞台で評判を得れば素晴らしいことである。また公開することで他のパッケージがこの名前で皆さんのパッケージを参照する。</w:t>
      </w:r>
    </w:p>
    <w:p w:rsidR="00000000" w:rsidRDefault="002E5195">
      <w:pPr>
        <w:rPr>
          <w:szCs w:val="21"/>
        </w:rPr>
      </w:pPr>
    </w:p>
    <w:p w:rsidR="00000000" w:rsidRDefault="002E5195">
      <w:pPr>
        <w:rPr>
          <w:szCs w:val="21"/>
        </w:rPr>
      </w:pPr>
      <w:r>
        <w:rPr>
          <w:szCs w:val="21"/>
        </w:rPr>
        <w:t>この名前は小文字のみでなり、単語のセパレータとしてアンダスコアが使われる（例：</w:t>
      </w:r>
      <w:r>
        <w:rPr>
          <w:szCs w:val="21"/>
        </w:rPr>
        <w:t>just_like_this</w:t>
      </w:r>
      <w:r>
        <w:rPr>
          <w:szCs w:val="21"/>
        </w:rPr>
        <w:t>）。基本ラテン文字とアルファベットの数字のみ</w:t>
      </w:r>
      <w:r>
        <w:rPr>
          <w:szCs w:val="21"/>
        </w:rPr>
        <w:t>[a-z0-9_]</w:t>
      </w:r>
      <w:r>
        <w:rPr>
          <w:szCs w:val="21"/>
        </w:rPr>
        <w:t>を使い、また</w:t>
      </w:r>
      <w:r>
        <w:rPr>
          <w:szCs w:val="21"/>
        </w:rPr>
        <w:t>Dart</w:t>
      </w:r>
      <w:r>
        <w:rPr>
          <w:szCs w:val="21"/>
        </w:rPr>
        <w:t>の有効な識別子であるようにする（即ち最初が数字文字でなく、また予約語でないこと）。</w:t>
      </w:r>
    </w:p>
    <w:p w:rsidR="00000000" w:rsidRDefault="002E5195">
      <w:pPr>
        <w:rPr>
          <w:szCs w:val="21"/>
        </w:rPr>
      </w:pPr>
    </w:p>
    <w:p w:rsidR="00000000" w:rsidRDefault="002E5195">
      <w:pPr>
        <w:rPr>
          <w:szCs w:val="21"/>
        </w:rPr>
      </w:pPr>
      <w:r>
        <w:rPr>
          <w:szCs w:val="21"/>
        </w:rPr>
        <w:t>はっき</w:t>
      </w:r>
      <w:r>
        <w:rPr>
          <w:szCs w:val="21"/>
        </w:rPr>
        <w:t>りしていて簡便でまた既に使われていない名前を選択する。あとになって悩むことがないように</w:t>
      </w:r>
      <w:r>
        <w:rPr>
          <w:szCs w:val="21"/>
        </w:rPr>
        <w:t xml:space="preserve"> </w:t>
      </w:r>
      <w:hyperlink r:id="rId336" w:history="1">
        <w:r>
          <w:rPr>
            <w:rStyle w:val="a7"/>
            <w:szCs w:val="21"/>
          </w:rPr>
          <w:t>https://pub.dartlang.org/packages</w:t>
        </w:r>
      </w:hyperlink>
      <w:r>
        <w:rPr>
          <w:szCs w:val="21"/>
        </w:rPr>
        <w:t xml:space="preserve"> </w:t>
      </w:r>
      <w:r>
        <w:rPr>
          <w:szCs w:val="21"/>
        </w:rPr>
        <w:t>のクイック・サーチを使って自分の名前がまだ誰も使っていないことを確認する。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バージョン</w:t>
      </w:r>
      <w:r>
        <w:t xml:space="preserve"> (Version)</w:t>
      </w:r>
    </w:p>
    <w:p w:rsidR="00000000" w:rsidRDefault="002E5195">
      <w:pPr>
        <w:rPr>
          <w:szCs w:val="21"/>
        </w:rPr>
      </w:pPr>
    </w:p>
    <w:p w:rsidR="00000000" w:rsidRDefault="002E5195">
      <w:pPr>
        <w:rPr>
          <w:szCs w:val="21"/>
        </w:rPr>
      </w:pPr>
      <w:r>
        <w:rPr>
          <w:szCs w:val="21"/>
        </w:rPr>
        <w:t>各パッケージにはバージョンがある。皆さんのパッケージをホストするにはバージョン番号が必要であるが、ローカルだけのパッケージの場合は無くてもよ</w:t>
      </w:r>
      <w:r>
        <w:rPr>
          <w:szCs w:val="21"/>
        </w:rPr>
        <w:t>い。バージョン番号がない場合は暗示的に</w:t>
      </w:r>
      <w:r>
        <w:rPr>
          <w:szCs w:val="21"/>
        </w:rPr>
        <w:t>0.0.0</w:t>
      </w:r>
      <w:r>
        <w:rPr>
          <w:szCs w:val="21"/>
        </w:rPr>
        <w:t>というバージョンだと見做される。</w:t>
      </w:r>
    </w:p>
    <w:p w:rsidR="00000000" w:rsidRDefault="002E5195">
      <w:pPr>
        <w:rPr>
          <w:szCs w:val="21"/>
        </w:rPr>
      </w:pPr>
    </w:p>
    <w:p w:rsidR="00000000" w:rsidRDefault="002E5195">
      <w:pPr>
        <w:rPr>
          <w:szCs w:val="21"/>
        </w:rPr>
      </w:pPr>
      <w:r>
        <w:rPr>
          <w:szCs w:val="21"/>
        </w:rPr>
        <w:t>バージョン管理は面倒ではあるが、バージョンアップが頻繁におきるなかでコードを再利用するには必要悪である。バージョン番号は</w:t>
      </w:r>
      <w:r>
        <w:rPr>
          <w:szCs w:val="21"/>
        </w:rPr>
        <w:t>0.2.43</w:t>
      </w:r>
      <w:r>
        <w:rPr>
          <w:szCs w:val="21"/>
        </w:rPr>
        <w:t>といったようにドットで区切られた</w:t>
      </w:r>
      <w:r>
        <w:rPr>
          <w:szCs w:val="21"/>
        </w:rPr>
        <w:t>3</w:t>
      </w:r>
      <w:r>
        <w:rPr>
          <w:szCs w:val="21"/>
        </w:rPr>
        <w:t>つの数字で構成される。これはまたオプショナルにはビルド</w:t>
      </w:r>
      <w:r>
        <w:rPr>
          <w:szCs w:val="21"/>
        </w:rPr>
        <w:t>(+hotfix.oopsie)</w:t>
      </w:r>
      <w:r>
        <w:rPr>
          <w:szCs w:val="21"/>
        </w:rPr>
        <w:t>またはプリ・リリース</w:t>
      </w:r>
      <w:r>
        <w:rPr>
          <w:szCs w:val="21"/>
        </w:rPr>
        <w:t>(-alpha.12)</w:t>
      </w:r>
      <w:r>
        <w:rPr>
          <w:szCs w:val="21"/>
        </w:rPr>
        <w:t>がつけられる。</w:t>
      </w:r>
    </w:p>
    <w:p w:rsidR="00000000" w:rsidRDefault="002E5195">
      <w:pPr>
        <w:rPr>
          <w:szCs w:val="21"/>
        </w:rPr>
      </w:pPr>
    </w:p>
    <w:p w:rsidR="00000000" w:rsidRDefault="002E5195">
      <w:pPr>
        <w:rPr>
          <w:szCs w:val="21"/>
        </w:rPr>
      </w:pPr>
      <w:r>
        <w:rPr>
          <w:szCs w:val="21"/>
        </w:rPr>
        <w:t>公開</w:t>
      </w:r>
      <w:r>
        <w:rPr>
          <w:szCs w:val="21"/>
        </w:rPr>
        <w:t>(publish)</w:t>
      </w:r>
      <w:r>
        <w:rPr>
          <w:szCs w:val="21"/>
        </w:rPr>
        <w:t>する度に皆さんはある特定のバージョンとしてそれを公開することになる。一旦公開したら、それはしっ</w:t>
      </w:r>
      <w:r>
        <w:rPr>
          <w:szCs w:val="21"/>
        </w:rPr>
        <w:t>かり封止するようにし、誰ももう変更できないようにする。更なる変更をするときは、新しいバージョンが必要になる。</w:t>
      </w:r>
    </w:p>
    <w:p w:rsidR="00000000" w:rsidRDefault="002E5195">
      <w:pPr>
        <w:rPr>
          <w:szCs w:val="21"/>
        </w:rPr>
      </w:pPr>
    </w:p>
    <w:p w:rsidR="00000000" w:rsidRDefault="002E5195">
      <w:pPr>
        <w:rPr>
          <w:szCs w:val="21"/>
        </w:rPr>
      </w:pPr>
      <w:r>
        <w:rPr>
          <w:szCs w:val="21"/>
        </w:rPr>
        <w:t>バージョン番号を選択するには、他のユーザたちが理解できるよう</w:t>
      </w:r>
      <w:hyperlink r:id="rId337" w:history="1">
        <w:r>
          <w:rPr>
            <w:rStyle w:val="a7"/>
            <w:szCs w:val="21"/>
          </w:rPr>
          <w:t>意味的バージョン設定</w:t>
        </w:r>
      </w:hyperlink>
      <w:r>
        <w:rPr>
          <w:szCs w:val="21"/>
        </w:rPr>
        <w:t>（大規模改版（プロジェクト管理のマイルストーンやリリースのアップ）、マイナな改版、パッチなど）に従うこと。</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lastRenderedPageBreak/>
        <w:t>記述</w:t>
      </w:r>
      <w:r>
        <w:t xml:space="preserve"> (Description)</w:t>
      </w:r>
    </w:p>
    <w:p w:rsidR="00000000" w:rsidRDefault="002E5195">
      <w:pPr>
        <w:rPr>
          <w:szCs w:val="21"/>
        </w:rPr>
      </w:pPr>
    </w:p>
    <w:p w:rsidR="00000000" w:rsidRDefault="002E5195">
      <w:pPr>
        <w:rPr>
          <w:szCs w:val="21"/>
        </w:rPr>
      </w:pPr>
      <w:r>
        <w:rPr>
          <w:szCs w:val="21"/>
        </w:rPr>
        <w:t>自分だけの個人的なパッケージであればこれはオプショナルだが、自分のパッケージを他の人たちに共有できる</w:t>
      </w:r>
      <w:r>
        <w:rPr>
          <w:szCs w:val="21"/>
        </w:rPr>
        <w:t>ようにしたいときは、記述を用意すべきである。これは比較的身近な文章（数センテンス、一つのパラグラフだけ）で、カジュアルな読者がそのパッケージに関し知りたいと思われることを伝えるようにする。</w:t>
      </w:r>
    </w:p>
    <w:p w:rsidR="00000000" w:rsidRDefault="002E5195">
      <w:pPr>
        <w:rPr>
          <w:szCs w:val="21"/>
        </w:rPr>
      </w:pPr>
    </w:p>
    <w:p w:rsidR="00000000" w:rsidRDefault="002E5195">
      <w:pPr>
        <w:rPr>
          <w:szCs w:val="21"/>
        </w:rPr>
      </w:pPr>
      <w:r>
        <w:rPr>
          <w:szCs w:val="21"/>
        </w:rPr>
        <w:t>記述を皆さんのパッケージの宣伝文句だと考えればよい。ユーザたちはパッケージをブラウズするときにこれを使う。これは単純なテキストであって、マークダウンまたは</w:t>
      </w:r>
      <w:r>
        <w:rPr>
          <w:szCs w:val="21"/>
        </w:rPr>
        <w:t>HTML</w:t>
      </w:r>
      <w:r>
        <w:rPr>
          <w:szCs w:val="21"/>
        </w:rPr>
        <w:t>ではない。これは</w:t>
      </w:r>
      <w:r>
        <w:rPr>
          <w:szCs w:val="21"/>
        </w:rPr>
        <w:t>README</w:t>
      </w:r>
      <w:r>
        <w:rPr>
          <w:szCs w:val="21"/>
        </w:rPr>
        <w:t>とおなじものである。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著者</w:t>
      </w:r>
      <w:r>
        <w:t xml:space="preserve"> (Author/Authors)</w:t>
      </w:r>
    </w:p>
    <w:p w:rsidR="00000000" w:rsidRDefault="002E5195">
      <w:pPr>
        <w:rPr>
          <w:szCs w:val="21"/>
        </w:rPr>
      </w:pPr>
    </w:p>
    <w:p w:rsidR="00000000" w:rsidRDefault="002E5195">
      <w:pPr>
        <w:rPr>
          <w:szCs w:val="21"/>
        </w:rPr>
      </w:pPr>
      <w:r>
        <w:rPr>
          <w:szCs w:val="21"/>
        </w:rPr>
        <w:t>これらのフィールドを使って自分のパッケージの著者（たち）を記</w:t>
      </w:r>
      <w:r>
        <w:rPr>
          <w:szCs w:val="21"/>
        </w:rPr>
        <w:t>述して連絡情報を提供することが推奨される。</w:t>
      </w:r>
      <w:r>
        <w:rPr>
          <w:szCs w:val="21"/>
        </w:rPr>
        <w:t>author</w:t>
      </w:r>
      <w:r>
        <w:rPr>
          <w:szCs w:val="21"/>
        </w:rPr>
        <w:t>は著者が一人のときに使い、</w:t>
      </w:r>
      <w:r>
        <w:rPr>
          <w:szCs w:val="21"/>
        </w:rPr>
        <w:t>authors</w:t>
      </w:r>
      <w:r>
        <w:rPr>
          <w:szCs w:val="21"/>
        </w:rPr>
        <w:t>のほうは一人以上の人たちがこのパッケージを書いたときに</w:t>
      </w:r>
      <w:r>
        <w:rPr>
          <w:szCs w:val="21"/>
        </w:rPr>
        <w:t>YAML</w:t>
      </w:r>
      <w:r>
        <w:rPr>
          <w:szCs w:val="21"/>
        </w:rPr>
        <w:t>のリストを用いて使う。各著者は単一の名前</w:t>
      </w:r>
      <w:r>
        <w:rPr>
          <w:szCs w:val="21"/>
        </w:rPr>
        <w:t>(e.g. Nathan Weizenbaum)</w:t>
      </w:r>
      <w:r>
        <w:rPr>
          <w:szCs w:val="21"/>
        </w:rPr>
        <w:t>または電子メール・アドレスつき</w:t>
      </w:r>
      <w:r>
        <w:rPr>
          <w:szCs w:val="21"/>
        </w:rPr>
        <w:t>(e.g. Nathan Weizenbaum &lt;nweiz@google.com&gt;)</w:t>
      </w:r>
      <w:r>
        <w:rPr>
          <w:szCs w:val="21"/>
        </w:rPr>
        <w:t>のどちらでもよい。たとえば：</w:t>
      </w:r>
    </w:p>
    <w:p w:rsidR="00000000" w:rsidRDefault="002E5195">
      <w:pPr>
        <w:rPr>
          <w:szCs w:val="21"/>
        </w:rPr>
      </w:pPr>
    </w:p>
    <w:p w:rsidR="00000000" w:rsidRDefault="002E5195">
      <w:pPr>
        <w:pStyle w:val="af0"/>
      </w:pPr>
      <w:r>
        <w:t>authors:</w:t>
      </w:r>
    </w:p>
    <w:p w:rsidR="00000000" w:rsidRDefault="002E5195">
      <w:pPr>
        <w:pStyle w:val="af0"/>
      </w:pPr>
      <w:r>
        <w:t>- Nathan Weizenbaum &lt;nweiz@google.com&gt;</w:t>
      </w:r>
    </w:p>
    <w:p w:rsidR="00000000" w:rsidRDefault="002E5195">
      <w:pPr>
        <w:pStyle w:val="af0"/>
        <w:rPr>
          <w:szCs w:val="21"/>
        </w:rPr>
      </w:pPr>
      <w:r>
        <w:t>- Bob Nystro</w:t>
      </w:r>
      <w:r>
        <w:t>m &lt;rnystrom@google.com&gt;</w:t>
      </w:r>
    </w:p>
    <w:p w:rsidR="00000000" w:rsidRDefault="002E5195">
      <w:pPr>
        <w:rPr>
          <w:szCs w:val="21"/>
        </w:rPr>
      </w:pPr>
    </w:p>
    <w:p w:rsidR="00000000" w:rsidRDefault="002E5195">
      <w:pPr>
        <w:rPr>
          <w:szCs w:val="21"/>
        </w:rPr>
      </w:pPr>
      <w:r>
        <w:rPr>
          <w:szCs w:val="21"/>
        </w:rPr>
        <w:t>もし誰かが皆さんのパッケージをここにアップロードするときは、</w:t>
      </w:r>
      <w:r>
        <w:rPr>
          <w:szCs w:val="21"/>
        </w:rPr>
        <w:t>pub.dartlang.org</w:t>
      </w:r>
      <w:r>
        <w:rPr>
          <w:szCs w:val="21"/>
        </w:rPr>
        <w:t>はこの電子メール・アドレスを示し、皆さんがそれを</w:t>
      </w:r>
      <w:r>
        <w:rPr>
          <w:szCs w:val="21"/>
        </w:rPr>
        <w:t>OK</w:t>
      </w:r>
      <w:r>
        <w:rPr>
          <w:szCs w:val="21"/>
        </w:rPr>
        <w:t>するようにする。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ホームページ</w:t>
      </w:r>
      <w:r>
        <w:t xml:space="preserve"> (Homepage)</w:t>
      </w:r>
    </w:p>
    <w:p w:rsidR="00000000" w:rsidRDefault="002E5195">
      <w:pPr>
        <w:rPr>
          <w:szCs w:val="21"/>
        </w:rPr>
      </w:pPr>
    </w:p>
    <w:p w:rsidR="00000000" w:rsidRDefault="002E5195">
      <w:pPr>
        <w:rPr>
          <w:szCs w:val="21"/>
        </w:rPr>
      </w:pPr>
      <w:r>
        <w:rPr>
          <w:szCs w:val="21"/>
        </w:rPr>
        <w:t>これは皆さんのパッケージのためのウェブサイトを指す</w:t>
      </w:r>
      <w:r>
        <w:rPr>
          <w:szCs w:val="21"/>
        </w:rPr>
        <w:t>URL</w:t>
      </w:r>
      <w:r>
        <w:rPr>
          <w:szCs w:val="21"/>
        </w:rPr>
        <w:t>でなければならない。ホストされているパッケージの場合は、この</w:t>
      </w:r>
      <w:r>
        <w:rPr>
          <w:szCs w:val="21"/>
        </w:rPr>
        <w:t>URL</w:t>
      </w:r>
      <w:r>
        <w:rPr>
          <w:szCs w:val="21"/>
        </w:rPr>
        <w:t>はそのパッケージのページからリンクされる。技術的にはこれはオプショナルであるが、これは付して欲しい。ユーザたちは皆さんのパッケージがど</w:t>
      </w:r>
      <w:r>
        <w:rPr>
          <w:szCs w:val="21"/>
        </w:rPr>
        <w:t>こから来ているか理解できるようにする。少なくともそのソース・コードをホストしている</w:t>
      </w:r>
      <w:r>
        <w:rPr>
          <w:szCs w:val="21"/>
        </w:rPr>
        <w:t>URL</w:t>
      </w:r>
      <w:r>
        <w:rPr>
          <w:szCs w:val="21"/>
        </w:rPr>
        <w:t>（</w:t>
      </w:r>
      <w:r>
        <w:rPr>
          <w:szCs w:val="21"/>
        </w:rPr>
        <w:t>GitHub, code.google.com</w:t>
      </w:r>
      <w:r>
        <w:rPr>
          <w:szCs w:val="21"/>
        </w:rPr>
        <w:t>など）の</w:t>
      </w:r>
      <w:r>
        <w:rPr>
          <w:szCs w:val="21"/>
        </w:rPr>
        <w:t>URL</w:t>
      </w:r>
      <w:r>
        <w:rPr>
          <w:szCs w:val="21"/>
        </w:rPr>
        <w:t>が使える。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依存物</w:t>
      </w:r>
      <w:r>
        <w:t xml:space="preserve"> (Dependencies)</w:t>
      </w:r>
    </w:p>
    <w:p w:rsidR="00000000" w:rsidRDefault="002E5195">
      <w:pPr>
        <w:rPr>
          <w:szCs w:val="21"/>
        </w:rPr>
      </w:pPr>
    </w:p>
    <w:p w:rsidR="00000000" w:rsidRDefault="002E5195">
      <w:pPr>
        <w:rPr>
          <w:szCs w:val="21"/>
        </w:rPr>
      </w:pPr>
      <w:r>
        <w:rPr>
          <w:szCs w:val="21"/>
        </w:rPr>
        <w:t>最後にこの</w:t>
      </w:r>
      <w:r>
        <w:rPr>
          <w:szCs w:val="21"/>
        </w:rPr>
        <w:t>pubspec</w:t>
      </w:r>
      <w:r>
        <w:rPr>
          <w:szCs w:val="21"/>
        </w:rPr>
        <w:t>の存在意義である</w:t>
      </w:r>
      <w:r>
        <w:rPr>
          <w:szCs w:val="21"/>
        </w:rPr>
        <w:t>dependencies</w:t>
      </w:r>
      <w:r>
        <w:rPr>
          <w:szCs w:val="21"/>
        </w:rPr>
        <w:t>を説明する。このフィールドでは皆さんのパッケージが動作するのに必要な各パッケージをリストする。直接依存しているもの（即座の依存物たち</w:t>
      </w:r>
      <w:r>
        <w:rPr>
          <w:szCs w:val="21"/>
        </w:rPr>
        <w:t>(immediate dependencies)</w:t>
      </w:r>
      <w:r>
        <w:rPr>
          <w:szCs w:val="21"/>
        </w:rPr>
        <w:t>）のみをリストする。他動的依存物たち</w:t>
      </w:r>
      <w:r>
        <w:rPr>
          <w:szCs w:val="21"/>
        </w:rPr>
        <w:t xml:space="preserve">(transitive </w:t>
      </w:r>
      <w:r>
        <w:rPr>
          <w:szCs w:val="21"/>
        </w:rPr>
        <w:t>dependencies)</w:t>
      </w:r>
      <w:r>
        <w:rPr>
          <w:szCs w:val="21"/>
        </w:rPr>
        <w:t>は</w:t>
      </w:r>
      <w:r>
        <w:rPr>
          <w:szCs w:val="21"/>
        </w:rPr>
        <w:t>pub</w:t>
      </w:r>
      <w:r>
        <w:rPr>
          <w:szCs w:val="21"/>
        </w:rPr>
        <w:t>が自動的に処理する。</w:t>
      </w:r>
    </w:p>
    <w:p w:rsidR="00000000" w:rsidRDefault="002E5195">
      <w:pPr>
        <w:rPr>
          <w:szCs w:val="21"/>
        </w:rPr>
      </w:pPr>
    </w:p>
    <w:p w:rsidR="00000000" w:rsidRDefault="002E5195">
      <w:pPr>
        <w:rPr>
          <w:szCs w:val="21"/>
        </w:rPr>
      </w:pPr>
      <w:r>
        <w:rPr>
          <w:szCs w:val="21"/>
        </w:rPr>
        <w:t>各依存物毎に皆さんがいぞんしているパッケージの名前を指定する。ライブラリ・パッケージの場合は、そのパッケージの皆さんが許容するバージョンの範囲を指定する。また</w:t>
      </w:r>
      <w:r>
        <w:rPr>
          <w:szCs w:val="21"/>
        </w:rPr>
        <w:t>pub</w:t>
      </w:r>
      <w:r>
        <w:rPr>
          <w:szCs w:val="21"/>
        </w:rPr>
        <w:t>に対しそのパッケージをどのように特定するか、およびそのパッケージを探すのに必要なそのソースの付加的情報を告げるためにそのソースを指定することもできる。</w:t>
      </w:r>
    </w:p>
    <w:p w:rsidR="00000000" w:rsidRDefault="002E5195">
      <w:pPr>
        <w:rPr>
          <w:szCs w:val="21"/>
        </w:rPr>
      </w:pPr>
    </w:p>
    <w:p w:rsidR="00000000" w:rsidRDefault="002E5195">
      <w:pPr>
        <w:rPr>
          <w:szCs w:val="21"/>
        </w:rPr>
      </w:pPr>
      <w:r>
        <w:rPr>
          <w:szCs w:val="21"/>
        </w:rPr>
        <w:t>皆さんがどれだけ多くのデータを指定するかに依存して、依存物の指定方法が幾つかある。最も短い方法は単</w:t>
      </w:r>
      <w:r>
        <w:rPr>
          <w:szCs w:val="21"/>
        </w:rPr>
        <w:lastRenderedPageBreak/>
        <w:t>に名前を指定するだけである：</w:t>
      </w:r>
    </w:p>
    <w:p w:rsidR="00000000" w:rsidRDefault="002E5195">
      <w:pPr>
        <w:rPr>
          <w:szCs w:val="21"/>
        </w:rPr>
      </w:pPr>
    </w:p>
    <w:p w:rsidR="00000000" w:rsidRDefault="002E5195">
      <w:pPr>
        <w:pStyle w:val="af0"/>
      </w:pPr>
      <w:r>
        <w:t>dep</w:t>
      </w:r>
      <w:r>
        <w:t>endencies:</w:t>
      </w:r>
    </w:p>
    <w:p w:rsidR="00000000" w:rsidRDefault="002E5195">
      <w:pPr>
        <w:pStyle w:val="af0"/>
        <w:rPr>
          <w:szCs w:val="21"/>
        </w:rPr>
      </w:pPr>
      <w:r>
        <w:t xml:space="preserve">  transmogrify:</w:t>
      </w:r>
    </w:p>
    <w:p w:rsidR="00000000" w:rsidRDefault="002E5195">
      <w:pPr>
        <w:rPr>
          <w:szCs w:val="21"/>
        </w:rPr>
      </w:pPr>
    </w:p>
    <w:p w:rsidR="00000000" w:rsidRDefault="002E5195">
      <w:pPr>
        <w:rPr>
          <w:szCs w:val="21"/>
        </w:rPr>
      </w:pPr>
      <w:r>
        <w:rPr>
          <w:szCs w:val="21"/>
        </w:rPr>
        <w:t>この場合</w:t>
      </w:r>
      <w:r>
        <w:rPr>
          <w:szCs w:val="21"/>
        </w:rPr>
        <w:t>transmogrify</w:t>
      </w:r>
      <w:r>
        <w:rPr>
          <w:szCs w:val="21"/>
        </w:rPr>
        <w:t>の依存性をつくる。すべてのバージョンが適用され、デフォルトのソース（このサイト自身の中）を使ってそれをロックする。あるバージョンの範囲に依存性を制限するには、バージョン制約を指定できる：</w:t>
      </w:r>
    </w:p>
    <w:p w:rsidR="00000000" w:rsidRDefault="002E5195">
      <w:pPr>
        <w:rPr>
          <w:szCs w:val="21"/>
        </w:rPr>
      </w:pPr>
    </w:p>
    <w:p w:rsidR="00000000" w:rsidRDefault="002E5195">
      <w:pPr>
        <w:pStyle w:val="af0"/>
      </w:pPr>
      <w:r>
        <w:t>dependencies:</w:t>
      </w:r>
    </w:p>
    <w:p w:rsidR="00000000" w:rsidRDefault="002E5195">
      <w:pPr>
        <w:pStyle w:val="af0"/>
        <w:rPr>
          <w:szCs w:val="21"/>
        </w:rPr>
      </w:pPr>
      <w:r>
        <w:t xml:space="preserve">  transmogrify: '&gt;=1.0.0 &lt;2.0.0'</w:t>
      </w:r>
    </w:p>
    <w:p w:rsidR="00000000" w:rsidRDefault="002E5195">
      <w:pPr>
        <w:rPr>
          <w:szCs w:val="21"/>
        </w:rPr>
      </w:pPr>
    </w:p>
    <w:p w:rsidR="00000000" w:rsidRDefault="002E5195">
      <w:pPr>
        <w:rPr>
          <w:szCs w:val="21"/>
        </w:rPr>
      </w:pPr>
      <w:r>
        <w:rPr>
          <w:szCs w:val="21"/>
        </w:rPr>
        <w:t>この場合デフォルトのソースと</w:t>
      </w:r>
      <w:r>
        <w:rPr>
          <w:szCs w:val="21"/>
        </w:rPr>
        <w:t>1.0.0</w:t>
      </w:r>
      <w:r>
        <w:rPr>
          <w:szCs w:val="21"/>
        </w:rPr>
        <w:t>から</w:t>
      </w:r>
      <w:r>
        <w:rPr>
          <w:szCs w:val="21"/>
        </w:rPr>
        <w:t>2.0.0</w:t>
      </w:r>
      <w:r>
        <w:rPr>
          <w:szCs w:val="21"/>
        </w:rPr>
        <w:t>まで（</w:t>
      </w:r>
      <w:r>
        <w:rPr>
          <w:szCs w:val="21"/>
        </w:rPr>
        <w:t>2.0.0</w:t>
      </w:r>
      <w:r>
        <w:rPr>
          <w:szCs w:val="21"/>
        </w:rPr>
        <w:t>は含まず）のバージョンが許される</w:t>
      </w:r>
      <w:r>
        <w:rPr>
          <w:szCs w:val="21"/>
        </w:rPr>
        <w:t>transmogrify</w:t>
      </w:r>
      <w:r>
        <w:rPr>
          <w:szCs w:val="21"/>
        </w:rPr>
        <w:t>の依存性をつく</w:t>
      </w:r>
      <w:r>
        <w:rPr>
          <w:szCs w:val="21"/>
        </w:rPr>
        <w:t>る。バージョン制約の文法の詳細は以下に記されている。</w:t>
      </w:r>
    </w:p>
    <w:p w:rsidR="00000000" w:rsidRDefault="002E5195">
      <w:pPr>
        <w:rPr>
          <w:szCs w:val="21"/>
        </w:rPr>
      </w:pPr>
    </w:p>
    <w:p w:rsidR="00000000" w:rsidRDefault="002E5195">
      <w:pPr>
        <w:rPr>
          <w:szCs w:val="21"/>
        </w:rPr>
      </w:pPr>
      <w:r>
        <w:rPr>
          <w:szCs w:val="21"/>
        </w:rPr>
        <w:t>ソースを指定したいときは、この文法は少し違ってくる：</w:t>
      </w:r>
    </w:p>
    <w:p w:rsidR="00000000" w:rsidRDefault="002E5195">
      <w:pPr>
        <w:rPr>
          <w:szCs w:val="21"/>
        </w:rPr>
      </w:pPr>
    </w:p>
    <w:p w:rsidR="00000000" w:rsidRDefault="002E5195">
      <w:pPr>
        <w:pStyle w:val="af0"/>
      </w:pPr>
      <w:r>
        <w:t>dependencies:</w:t>
      </w:r>
    </w:p>
    <w:p w:rsidR="00000000" w:rsidRDefault="002E5195">
      <w:pPr>
        <w:pStyle w:val="af0"/>
      </w:pPr>
      <w:r>
        <w:t xml:space="preserve">  transmogrify:</w:t>
      </w:r>
    </w:p>
    <w:p w:rsidR="00000000" w:rsidRDefault="002E5195">
      <w:pPr>
        <w:pStyle w:val="af0"/>
      </w:pPr>
      <w:r>
        <w:t xml:space="preserve">    hosted:</w:t>
      </w:r>
    </w:p>
    <w:p w:rsidR="00000000" w:rsidRDefault="002E5195">
      <w:pPr>
        <w:pStyle w:val="af0"/>
        <w:rPr>
          <w:szCs w:val="21"/>
        </w:rPr>
      </w:pPr>
      <w:r>
        <w:t xml:space="preserve">      url: http://some-package-server.com</w:t>
      </w:r>
    </w:p>
    <w:p w:rsidR="00000000" w:rsidRDefault="002E5195">
      <w:pPr>
        <w:rPr>
          <w:szCs w:val="21"/>
        </w:rPr>
      </w:pPr>
    </w:p>
    <w:p w:rsidR="00000000" w:rsidRDefault="002E5195">
      <w:pPr>
        <w:rPr>
          <w:szCs w:val="21"/>
        </w:rPr>
      </w:pPr>
      <w:r>
        <w:rPr>
          <w:szCs w:val="21"/>
        </w:rPr>
        <w:t>これはホストされたソースを使って</w:t>
      </w:r>
      <w:r>
        <w:rPr>
          <w:szCs w:val="21"/>
        </w:rPr>
        <w:t>transmogrify</w:t>
      </w:r>
      <w:r>
        <w:rPr>
          <w:szCs w:val="21"/>
        </w:rPr>
        <w:t>パッケージに依存する。このソース・キー（ここでは</w:t>
      </w:r>
      <w:r>
        <w:rPr>
          <w:szCs w:val="21"/>
        </w:rPr>
        <w:t>url:</w:t>
      </w:r>
      <w:r>
        <w:rPr>
          <w:szCs w:val="21"/>
        </w:rPr>
        <w:t>キーを使ったマップがひとつ）の下にあるすべてがこのソースに渡される記述である。各ソースは以下に詳述される記述書式を持つ</w:t>
      </w:r>
      <w:r>
        <w:rPr>
          <w:szCs w:val="21"/>
        </w:rPr>
        <w:t>。</w:t>
      </w:r>
    </w:p>
    <w:p w:rsidR="00000000" w:rsidRDefault="002E5195">
      <w:pPr>
        <w:rPr>
          <w:szCs w:val="21"/>
        </w:rPr>
      </w:pPr>
    </w:p>
    <w:p w:rsidR="00000000" w:rsidRDefault="002E5195">
      <w:pPr>
        <w:rPr>
          <w:szCs w:val="21"/>
        </w:rPr>
      </w:pPr>
      <w:r>
        <w:rPr>
          <w:szCs w:val="21"/>
        </w:rPr>
        <w:t>これにもバージョン制約をかけることができる：</w:t>
      </w:r>
    </w:p>
    <w:p w:rsidR="00000000" w:rsidRDefault="002E5195">
      <w:pPr>
        <w:rPr>
          <w:szCs w:val="21"/>
        </w:rPr>
      </w:pPr>
    </w:p>
    <w:p w:rsidR="00000000" w:rsidRDefault="002E5195">
      <w:pPr>
        <w:pStyle w:val="af0"/>
      </w:pPr>
      <w:r>
        <w:t>dependencies:</w:t>
      </w:r>
    </w:p>
    <w:p w:rsidR="00000000" w:rsidRDefault="002E5195">
      <w:pPr>
        <w:pStyle w:val="af0"/>
      </w:pPr>
      <w:r>
        <w:t xml:space="preserve">  transmogrify:</w:t>
      </w:r>
    </w:p>
    <w:p w:rsidR="00000000" w:rsidRDefault="002E5195">
      <w:pPr>
        <w:pStyle w:val="af0"/>
      </w:pPr>
      <w:r>
        <w:t xml:space="preserve">    hosted:</w:t>
      </w:r>
    </w:p>
    <w:p w:rsidR="00000000" w:rsidRDefault="002E5195">
      <w:pPr>
        <w:pStyle w:val="af0"/>
      </w:pPr>
      <w:r>
        <w:t xml:space="preserve">      name: transmogrify</w:t>
      </w:r>
    </w:p>
    <w:p w:rsidR="00000000" w:rsidRDefault="002E5195">
      <w:pPr>
        <w:pStyle w:val="af0"/>
      </w:pPr>
      <w:r>
        <w:t xml:space="preserve">      url: http://some-package-server.com</w:t>
      </w:r>
    </w:p>
    <w:p w:rsidR="00000000" w:rsidRDefault="002E5195">
      <w:pPr>
        <w:pStyle w:val="af0"/>
        <w:rPr>
          <w:szCs w:val="21"/>
        </w:rPr>
      </w:pPr>
      <w:r>
        <w:t xml:space="preserve">    version: '&gt;=1.0.0 &lt;2.0.0'</w:t>
      </w:r>
    </w:p>
    <w:p w:rsidR="00000000" w:rsidRDefault="002E5195">
      <w:pPr>
        <w:rPr>
          <w:szCs w:val="21"/>
        </w:rPr>
      </w:pPr>
    </w:p>
    <w:p w:rsidR="00000000" w:rsidRDefault="002E5195">
      <w:pPr>
        <w:rPr>
          <w:szCs w:val="21"/>
        </w:rPr>
      </w:pPr>
      <w:r>
        <w:rPr>
          <w:szCs w:val="21"/>
        </w:rPr>
        <w:t>この長い書式はデフォルトのソースを使わない場合、あるいは指定するのに長い記述が必要な場合に使われる。しかし殆どの場合、単純な</w:t>
      </w:r>
      <w:r>
        <w:rPr>
          <w:szCs w:val="21"/>
        </w:rPr>
        <w:t>“</w:t>
      </w:r>
      <w:r>
        <w:rPr>
          <w:szCs w:val="21"/>
        </w:rPr>
        <w:t>name: version”</w:t>
      </w:r>
      <w:r>
        <w:rPr>
          <w:szCs w:val="21"/>
        </w:rPr>
        <w:t>を使うことになろう。</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依存物のソース</w:t>
      </w:r>
      <w:r>
        <w:t xml:space="preserve"> (Dependency sources)</w:t>
      </w:r>
    </w:p>
    <w:p w:rsidR="00000000" w:rsidRDefault="002E5195">
      <w:pPr>
        <w:rPr>
          <w:szCs w:val="21"/>
        </w:rPr>
      </w:pPr>
    </w:p>
    <w:p w:rsidR="00000000" w:rsidRDefault="002E5195">
      <w:pPr>
        <w:rPr>
          <w:szCs w:val="21"/>
        </w:rPr>
      </w:pPr>
      <w:r>
        <w:rPr>
          <w:szCs w:val="21"/>
        </w:rPr>
        <w:t>以下は</w:t>
      </w:r>
      <w:r>
        <w:rPr>
          <w:szCs w:val="21"/>
        </w:rPr>
        <w:t>pub</w:t>
      </w:r>
      <w:r>
        <w:rPr>
          <w:szCs w:val="21"/>
        </w:rPr>
        <w:t>がパッケージを探すことが可能なソースと、それが可能なものの記述である：</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ホストされたパッケージ</w:t>
      </w:r>
      <w:r>
        <w:t xml:space="preserve"> (Hosted packages)</w:t>
      </w:r>
    </w:p>
    <w:p w:rsidR="00000000" w:rsidRDefault="002E5195">
      <w:pPr>
        <w:rPr>
          <w:szCs w:val="21"/>
        </w:rPr>
      </w:pPr>
    </w:p>
    <w:p w:rsidR="00000000" w:rsidRDefault="002E5195">
      <w:pPr>
        <w:rPr>
          <w:szCs w:val="21"/>
        </w:rPr>
      </w:pPr>
      <w:r>
        <w:rPr>
          <w:szCs w:val="21"/>
        </w:rPr>
        <w:t>ホストされたパッケージとは</w:t>
      </w:r>
      <w:r>
        <w:rPr>
          <w:szCs w:val="21"/>
        </w:rPr>
        <w:t>pub.dartlang.org</w:t>
      </w:r>
      <w:r>
        <w:rPr>
          <w:szCs w:val="21"/>
        </w:rPr>
        <w:t>のサイト（あるいは同じ</w:t>
      </w:r>
      <w:r>
        <w:rPr>
          <w:szCs w:val="21"/>
        </w:rPr>
        <w:t>API</w:t>
      </w:r>
      <w:r>
        <w:rPr>
          <w:szCs w:val="21"/>
        </w:rPr>
        <w:t>に対応した別の</w:t>
      </w:r>
      <w:r>
        <w:rPr>
          <w:szCs w:val="21"/>
        </w:rPr>
        <w:t>HTTP</w:t>
      </w:r>
      <w:r>
        <w:rPr>
          <w:szCs w:val="21"/>
        </w:rPr>
        <w:t>サーバ）からダウンロードできるパッケージのことをいう。殆どの依存物たちはこの書式になろう。これらは以下のようになる：</w:t>
      </w:r>
    </w:p>
    <w:p w:rsidR="00000000" w:rsidRDefault="002E5195">
      <w:pPr>
        <w:rPr>
          <w:szCs w:val="21"/>
        </w:rPr>
      </w:pPr>
    </w:p>
    <w:p w:rsidR="00000000" w:rsidRDefault="002E5195">
      <w:pPr>
        <w:pStyle w:val="af0"/>
      </w:pPr>
      <w:r>
        <w:t>dependencies:</w:t>
      </w:r>
    </w:p>
    <w:p w:rsidR="00000000" w:rsidRDefault="002E5195">
      <w:pPr>
        <w:pStyle w:val="af0"/>
        <w:rPr>
          <w:szCs w:val="21"/>
        </w:rPr>
      </w:pPr>
      <w:r>
        <w:t xml:space="preserve">  transmogrify: '&gt;=0.</w:t>
      </w:r>
      <w:r>
        <w:t>4.0 &lt;1.0.0'</w:t>
      </w:r>
    </w:p>
    <w:p w:rsidR="00000000" w:rsidRDefault="002E5195">
      <w:pPr>
        <w:rPr>
          <w:szCs w:val="21"/>
        </w:rPr>
      </w:pPr>
    </w:p>
    <w:p w:rsidR="00000000" w:rsidRDefault="002E5195">
      <w:pPr>
        <w:rPr>
          <w:szCs w:val="21"/>
        </w:rPr>
      </w:pPr>
      <w:r>
        <w:rPr>
          <w:szCs w:val="21"/>
        </w:rPr>
        <w:t>ここで指定していることは、自分のパッケージが</w:t>
      </w:r>
      <w:r>
        <w:rPr>
          <w:szCs w:val="21"/>
        </w:rPr>
        <w:t>“</w:t>
      </w:r>
      <w:r>
        <w:rPr>
          <w:szCs w:val="21"/>
        </w:rPr>
        <w:t>transmogrify”</w:t>
      </w:r>
      <w:r>
        <w:rPr>
          <w:szCs w:val="21"/>
        </w:rPr>
        <w:t>という名前のホストされたパッケージに依存しており、</w:t>
      </w:r>
      <w:r>
        <w:rPr>
          <w:szCs w:val="21"/>
        </w:rPr>
        <w:t>0.4.0</w:t>
      </w:r>
      <w:r>
        <w:rPr>
          <w:szCs w:val="21"/>
        </w:rPr>
        <w:t>から</w:t>
      </w:r>
      <w:r>
        <w:rPr>
          <w:szCs w:val="21"/>
        </w:rPr>
        <w:t>1.0.0</w:t>
      </w:r>
      <w:r>
        <w:rPr>
          <w:szCs w:val="21"/>
        </w:rPr>
        <w:t>の範囲の版（</w:t>
      </w:r>
      <w:r>
        <w:rPr>
          <w:szCs w:val="21"/>
        </w:rPr>
        <w:t>1.0.0</w:t>
      </w:r>
      <w:r>
        <w:rPr>
          <w:szCs w:val="21"/>
        </w:rPr>
        <w:t>自身は含まない）に対応するということである。</w:t>
      </w:r>
    </w:p>
    <w:p w:rsidR="00000000" w:rsidRDefault="002E5195">
      <w:pPr>
        <w:rPr>
          <w:szCs w:val="21"/>
        </w:rPr>
      </w:pPr>
    </w:p>
    <w:p w:rsidR="00000000" w:rsidRDefault="002E5195">
      <w:pPr>
        <w:rPr>
          <w:szCs w:val="21"/>
        </w:rPr>
      </w:pPr>
      <w:r>
        <w:rPr>
          <w:szCs w:val="21"/>
        </w:rPr>
        <w:t>自分自身のパッケージ・サーバを使いたいときは、その</w:t>
      </w:r>
      <w:r>
        <w:rPr>
          <w:szCs w:val="21"/>
        </w:rPr>
        <w:t>URL</w:t>
      </w:r>
      <w:r>
        <w:rPr>
          <w:szCs w:val="21"/>
        </w:rPr>
        <w:t>を指定した記述が使える：</w:t>
      </w:r>
    </w:p>
    <w:p w:rsidR="00000000" w:rsidRDefault="002E5195">
      <w:pPr>
        <w:rPr>
          <w:szCs w:val="21"/>
        </w:rPr>
      </w:pPr>
    </w:p>
    <w:p w:rsidR="00000000" w:rsidRDefault="002E5195">
      <w:pPr>
        <w:pStyle w:val="af0"/>
      </w:pPr>
      <w:r>
        <w:t>dependencies:</w:t>
      </w:r>
    </w:p>
    <w:p w:rsidR="00000000" w:rsidRDefault="002E5195">
      <w:pPr>
        <w:pStyle w:val="af0"/>
      </w:pPr>
      <w:r>
        <w:t xml:space="preserve">  transmogrify:</w:t>
      </w:r>
    </w:p>
    <w:p w:rsidR="00000000" w:rsidRDefault="002E5195">
      <w:pPr>
        <w:pStyle w:val="af0"/>
      </w:pPr>
      <w:r>
        <w:t xml:space="preserve">    hosted:</w:t>
      </w:r>
    </w:p>
    <w:p w:rsidR="00000000" w:rsidRDefault="002E5195">
      <w:pPr>
        <w:pStyle w:val="af0"/>
      </w:pPr>
      <w:r>
        <w:t xml:space="preserve">      name: transmogrify</w:t>
      </w:r>
    </w:p>
    <w:p w:rsidR="00000000" w:rsidRDefault="002E5195">
      <w:pPr>
        <w:pStyle w:val="af0"/>
      </w:pPr>
      <w:r>
        <w:t xml:space="preserve">      url: http://your-pac</w:t>
      </w:r>
      <w:r>
        <w:t>kage-server.com</w:t>
      </w:r>
    </w:p>
    <w:p w:rsidR="00000000" w:rsidRDefault="002E5195">
      <w:pPr>
        <w:pStyle w:val="af0"/>
        <w:rPr>
          <w:szCs w:val="21"/>
        </w:rPr>
      </w:pPr>
      <w:r>
        <w:t xml:space="preserve">    version: '&gt;=0.4.0 &lt;1.0.0'</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SDK</w:t>
      </w:r>
      <w:r>
        <w:t>パッケージ</w:t>
      </w:r>
      <w:r>
        <w:t xml:space="preserve"> (SDK packages)</w:t>
      </w:r>
    </w:p>
    <w:p w:rsidR="00000000" w:rsidRDefault="002E5195">
      <w:pPr>
        <w:rPr>
          <w:szCs w:val="21"/>
        </w:rPr>
      </w:pPr>
    </w:p>
    <w:p w:rsidR="00000000" w:rsidRDefault="002E5195">
      <w:pPr>
        <w:rPr>
          <w:szCs w:val="21"/>
        </w:rPr>
      </w:pPr>
    </w:p>
    <w:p w:rsidR="00000000" w:rsidRDefault="002E5195">
      <w:pPr>
        <w:rPr>
          <w:szCs w:val="21"/>
        </w:rPr>
      </w:pPr>
      <w:r>
        <w:rPr>
          <w:szCs w:val="21"/>
        </w:rPr>
        <w:t>一部のパッケージは</w:t>
      </w:r>
      <w:r>
        <w:rPr>
          <w:szCs w:val="21"/>
        </w:rPr>
        <w:t>Dart SDK</w:t>
      </w:r>
      <w:r>
        <w:rPr>
          <w:szCs w:val="21"/>
        </w:rPr>
        <w:t>の一部として組み込まれている。これは</w:t>
      </w:r>
      <w:r>
        <w:rPr>
          <w:szCs w:val="21"/>
        </w:rPr>
        <w:t>Dart</w:t>
      </w:r>
      <w:r>
        <w:rPr>
          <w:szCs w:val="21"/>
        </w:rPr>
        <w:t>をインストールすれば自由に使えるバッテリ内蔵</w:t>
      </w:r>
      <w:r>
        <w:rPr>
          <w:szCs w:val="21"/>
        </w:rPr>
        <w:t>(batteries included)</w:t>
      </w:r>
      <w:r>
        <w:rPr>
          <w:szCs w:val="21"/>
        </w:rPr>
        <w:t>パッケージである。</w:t>
      </w:r>
    </w:p>
    <w:p w:rsidR="00000000" w:rsidRDefault="002E5195">
      <w:pPr>
        <w:rPr>
          <w:szCs w:val="21"/>
        </w:rPr>
      </w:pPr>
    </w:p>
    <w:p w:rsidR="00000000" w:rsidRDefault="002E5195">
      <w:pPr>
        <w:pStyle w:val="af0"/>
      </w:pPr>
      <w:r>
        <w:t>dependencies:</w:t>
      </w:r>
    </w:p>
    <w:p w:rsidR="00000000" w:rsidRDefault="002E5195">
      <w:pPr>
        <w:pStyle w:val="af0"/>
      </w:pPr>
      <w:r>
        <w:t xml:space="preserve">  i18n:</w:t>
      </w:r>
    </w:p>
    <w:p w:rsidR="00000000" w:rsidRDefault="002E5195">
      <w:pPr>
        <w:pStyle w:val="af0"/>
        <w:rPr>
          <w:szCs w:val="21"/>
        </w:rPr>
      </w:pPr>
      <w:r>
        <w:t xml:space="preserve">    sdk: i18n</w:t>
      </w:r>
    </w:p>
    <w:p w:rsidR="00000000" w:rsidRDefault="002E5195">
      <w:pPr>
        <w:rPr>
          <w:szCs w:val="21"/>
        </w:rPr>
      </w:pPr>
    </w:p>
    <w:p w:rsidR="00000000" w:rsidRDefault="002E5195">
      <w:pPr>
        <w:rPr>
          <w:szCs w:val="21"/>
        </w:rPr>
      </w:pPr>
      <w:r>
        <w:rPr>
          <w:szCs w:val="21"/>
        </w:rPr>
        <w:t>ここでは</w:t>
      </w:r>
      <w:r>
        <w:rPr>
          <w:szCs w:val="21"/>
        </w:rPr>
        <w:t>sdk</w:t>
      </w:r>
      <w:r>
        <w:rPr>
          <w:szCs w:val="21"/>
        </w:rPr>
        <w:t>はこのパッケージは</w:t>
      </w:r>
      <w:r>
        <w:rPr>
          <w:szCs w:val="21"/>
        </w:rPr>
        <w:t>Dart SDK</w:t>
      </w:r>
      <w:r>
        <w:rPr>
          <w:szCs w:val="21"/>
        </w:rPr>
        <w:t>組み込みのものであり、</w:t>
      </w:r>
      <w:r>
        <w:rPr>
          <w:szCs w:val="21"/>
        </w:rPr>
        <w:t>“</w:t>
      </w:r>
      <w:r>
        <w:rPr>
          <w:szCs w:val="21"/>
        </w:rPr>
        <w:t>i18n”</w:t>
      </w:r>
      <w:r>
        <w:rPr>
          <w:szCs w:val="21"/>
        </w:rPr>
        <w:t>はそのパッケージの名前で</w:t>
      </w:r>
      <w:r>
        <w:rPr>
          <w:szCs w:val="21"/>
        </w:rPr>
        <w:t>あることを意味する。</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Git</w:t>
      </w:r>
      <w:r>
        <w:t>パッケージ</w:t>
      </w:r>
      <w:r>
        <w:t xml:space="preserve"> (Git packages)</w:t>
      </w:r>
    </w:p>
    <w:p w:rsidR="00000000" w:rsidRDefault="002E5195">
      <w:pPr>
        <w:rPr>
          <w:szCs w:val="21"/>
        </w:rPr>
      </w:pPr>
    </w:p>
    <w:p w:rsidR="00000000" w:rsidRDefault="002E5195">
      <w:pPr>
        <w:rPr>
          <w:szCs w:val="21"/>
        </w:rPr>
      </w:pPr>
      <w:r>
        <w:rPr>
          <w:szCs w:val="21"/>
        </w:rPr>
        <w:t>しばしば開発段階にあってまだ正式にリリースされていないものを使う必要がある場合がある。その場合は多分の皆さんのパッケージ自身も開発中であり、また同時に未だ開発中である他のパッケージを使っている。そのような作業をやり易くする為に、皆さんは</w:t>
      </w:r>
      <w:r>
        <w:rPr>
          <w:szCs w:val="21"/>
        </w:rPr>
        <w:t>Git</w:t>
      </w:r>
      <w:r>
        <w:rPr>
          <w:szCs w:val="21"/>
        </w:rPr>
        <w:t>レポジトリにストアされたパッケージに直接依存することができる。</w:t>
      </w:r>
    </w:p>
    <w:p w:rsidR="00000000" w:rsidRDefault="002E5195">
      <w:pPr>
        <w:rPr>
          <w:szCs w:val="21"/>
        </w:rPr>
      </w:pPr>
    </w:p>
    <w:p w:rsidR="00000000" w:rsidRDefault="002E5195">
      <w:pPr>
        <w:pStyle w:val="af0"/>
      </w:pPr>
      <w:r>
        <w:t>dependencies:</w:t>
      </w:r>
    </w:p>
    <w:p w:rsidR="00000000" w:rsidRDefault="002E5195">
      <w:pPr>
        <w:pStyle w:val="af0"/>
      </w:pPr>
      <w:r>
        <w:t xml:space="preserve">  kittens:</w:t>
      </w:r>
    </w:p>
    <w:p w:rsidR="00000000" w:rsidRDefault="002E5195">
      <w:pPr>
        <w:pStyle w:val="af0"/>
        <w:rPr>
          <w:szCs w:val="21"/>
        </w:rPr>
      </w:pPr>
      <w:r>
        <w:t xml:space="preserve">    git: git://github.com/munificent/ki</w:t>
      </w:r>
      <w:r>
        <w:t>ttens.git</w:t>
      </w:r>
    </w:p>
    <w:p w:rsidR="00000000" w:rsidRDefault="002E5195">
      <w:pPr>
        <w:rPr>
          <w:szCs w:val="21"/>
        </w:rPr>
      </w:pPr>
    </w:p>
    <w:p w:rsidR="00000000" w:rsidRDefault="002E5195">
      <w:pPr>
        <w:rPr>
          <w:szCs w:val="21"/>
        </w:rPr>
      </w:pPr>
      <w:r>
        <w:rPr>
          <w:szCs w:val="21"/>
        </w:rPr>
        <w:t>ここで</w:t>
      </w:r>
      <w:r>
        <w:rPr>
          <w:szCs w:val="21"/>
        </w:rPr>
        <w:t>git</w:t>
      </w:r>
      <w:r>
        <w:rPr>
          <w:szCs w:val="21"/>
        </w:rPr>
        <w:t>はこのパッケージは</w:t>
      </w:r>
      <w:r>
        <w:rPr>
          <w:szCs w:val="21"/>
        </w:rPr>
        <w:t>Git</w:t>
      </w:r>
      <w:r>
        <w:rPr>
          <w:szCs w:val="21"/>
        </w:rPr>
        <w:t>を使って発見できることを示し、またそのあとの</w:t>
      </w:r>
      <w:r>
        <w:rPr>
          <w:szCs w:val="21"/>
        </w:rPr>
        <w:t>URL</w:t>
      </w:r>
      <w:r>
        <w:rPr>
          <w:szCs w:val="21"/>
        </w:rPr>
        <w:t>はそのパッケージのクローンの為に使える</w:t>
      </w:r>
      <w:r>
        <w:rPr>
          <w:szCs w:val="21"/>
        </w:rPr>
        <w:t>Git URL</w:t>
      </w:r>
      <w:r>
        <w:rPr>
          <w:szCs w:val="21"/>
        </w:rPr>
        <w:t>であることを示す。</w:t>
      </w:r>
      <w:r>
        <w:rPr>
          <w:szCs w:val="21"/>
        </w:rPr>
        <w:t>Pub</w:t>
      </w:r>
      <w:r>
        <w:rPr>
          <w:szCs w:val="21"/>
        </w:rPr>
        <w:t>はこのパッケージはこの</w:t>
      </w:r>
      <w:r>
        <w:rPr>
          <w:szCs w:val="21"/>
        </w:rPr>
        <w:t>git</w:t>
      </w:r>
      <w:r>
        <w:rPr>
          <w:szCs w:val="21"/>
        </w:rPr>
        <w:t>レポジトリのルートに存在するとみなす。</w:t>
      </w:r>
    </w:p>
    <w:p w:rsidR="00000000" w:rsidRDefault="002E5195">
      <w:pPr>
        <w:rPr>
          <w:szCs w:val="21"/>
        </w:rPr>
      </w:pPr>
    </w:p>
    <w:p w:rsidR="00000000" w:rsidRDefault="002E5195">
      <w:pPr>
        <w:rPr>
          <w:szCs w:val="21"/>
        </w:rPr>
      </w:pPr>
      <w:r>
        <w:rPr>
          <w:szCs w:val="21"/>
        </w:rPr>
        <w:t>もし特定のコミット、ブランチ、またはタグに依存したいときは、</w:t>
      </w:r>
      <w:r>
        <w:rPr>
          <w:szCs w:val="21"/>
        </w:rPr>
        <w:t>ref</w:t>
      </w:r>
      <w:r>
        <w:rPr>
          <w:szCs w:val="21"/>
        </w:rPr>
        <w:t>引数を指定できる：</w:t>
      </w:r>
    </w:p>
    <w:p w:rsidR="00000000" w:rsidRDefault="002E5195">
      <w:pPr>
        <w:rPr>
          <w:szCs w:val="21"/>
        </w:rPr>
      </w:pPr>
    </w:p>
    <w:p w:rsidR="00000000" w:rsidRDefault="002E5195">
      <w:pPr>
        <w:pStyle w:val="af0"/>
      </w:pPr>
      <w:r>
        <w:t>dependencies:</w:t>
      </w:r>
    </w:p>
    <w:p w:rsidR="00000000" w:rsidRDefault="002E5195">
      <w:pPr>
        <w:pStyle w:val="af0"/>
      </w:pPr>
      <w:r>
        <w:t xml:space="preserve">  kittens:</w:t>
      </w:r>
    </w:p>
    <w:p w:rsidR="00000000" w:rsidRDefault="002E5195">
      <w:pPr>
        <w:pStyle w:val="af0"/>
      </w:pPr>
      <w:r>
        <w:t xml:space="preserve">    git:</w:t>
      </w:r>
    </w:p>
    <w:p w:rsidR="00000000" w:rsidRDefault="002E5195">
      <w:pPr>
        <w:pStyle w:val="af0"/>
      </w:pPr>
      <w:r>
        <w:t xml:space="preserve">      url: git://github.com/munificent/kittens.git</w:t>
      </w:r>
    </w:p>
    <w:p w:rsidR="00000000" w:rsidRDefault="002E5195">
      <w:pPr>
        <w:pStyle w:val="af0"/>
        <w:rPr>
          <w:szCs w:val="21"/>
        </w:rPr>
      </w:pPr>
      <w:r>
        <w:t xml:space="preserve">      ref: some-branch</w:t>
      </w:r>
    </w:p>
    <w:p w:rsidR="00000000" w:rsidRDefault="002E5195">
      <w:pPr>
        <w:rPr>
          <w:szCs w:val="21"/>
        </w:rPr>
      </w:pPr>
    </w:p>
    <w:p w:rsidR="00000000" w:rsidRDefault="002E5195">
      <w:pPr>
        <w:rPr>
          <w:szCs w:val="21"/>
        </w:rPr>
      </w:pPr>
      <w:r>
        <w:rPr>
          <w:szCs w:val="21"/>
        </w:rPr>
        <w:t>この</w:t>
      </w:r>
      <w:r>
        <w:rPr>
          <w:szCs w:val="21"/>
        </w:rPr>
        <w:t>ref</w:t>
      </w:r>
      <w:r>
        <w:rPr>
          <w:szCs w:val="21"/>
        </w:rPr>
        <w:t>は</w:t>
      </w:r>
      <w:r>
        <w:rPr>
          <w:szCs w:val="21"/>
        </w:rPr>
        <w:t>Git</w:t>
      </w:r>
      <w:r>
        <w:rPr>
          <w:szCs w:val="21"/>
        </w:rPr>
        <w:t>があるコミットを特定するのに許しているものなら何でもよい。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バージョン制約</w:t>
      </w:r>
      <w:r>
        <w:t xml:space="preserve"> (Version constraints)</w:t>
      </w:r>
    </w:p>
    <w:p w:rsidR="00000000" w:rsidRDefault="002E5195">
      <w:pPr>
        <w:rPr>
          <w:szCs w:val="21"/>
        </w:rPr>
      </w:pPr>
    </w:p>
    <w:p w:rsidR="00000000" w:rsidRDefault="002E5195">
      <w:pPr>
        <w:rPr>
          <w:szCs w:val="21"/>
        </w:rPr>
      </w:pPr>
      <w:r>
        <w:rPr>
          <w:szCs w:val="21"/>
        </w:rPr>
        <w:t>皆さんのパッケージがアプリケーションの場合は、一般には自分の依存物たちに対しバージョン制約を指定する必要は無い。皆さんが自分のアプリケーションを作成するときは通常はその依存物の最新のバージョンを使いたいはずである。次に皆さんはロックファイル</w:t>
      </w:r>
      <w:r>
        <w:rPr>
          <w:szCs w:val="21"/>
        </w:rPr>
        <w:t>(lockfile)</w:t>
      </w:r>
      <w:r>
        <w:rPr>
          <w:szCs w:val="21"/>
        </w:rPr>
        <w:t>をつくり、そこで自分の依存物たちをそれらのあるバージョンに</w:t>
      </w:r>
      <w:r>
        <w:rPr>
          <w:szCs w:val="21"/>
        </w:rPr>
        <w:t>固定化する。そこで自分の</w:t>
      </w:r>
      <w:r>
        <w:rPr>
          <w:szCs w:val="21"/>
        </w:rPr>
        <w:t>pubspec</w:t>
      </w:r>
      <w:r>
        <w:rPr>
          <w:szCs w:val="21"/>
        </w:rPr>
        <w:t>のなかでバージョン制約を指定するのは通常は冗長なことである（指定したならそれは可能ではあるが）。</w:t>
      </w:r>
    </w:p>
    <w:p w:rsidR="00000000" w:rsidRDefault="002E5195">
      <w:pPr>
        <w:rPr>
          <w:szCs w:val="21"/>
        </w:rPr>
      </w:pPr>
    </w:p>
    <w:p w:rsidR="00000000" w:rsidRDefault="002E5195">
      <w:pPr>
        <w:rPr>
          <w:szCs w:val="21"/>
        </w:rPr>
      </w:pPr>
      <w:r>
        <w:rPr>
          <w:szCs w:val="21"/>
        </w:rPr>
        <w:t>しかしながら、皆さんがユーザたちに使ってもらいたいと思うライブラリ・パッケージの場合は、バージョン制約を指定することが重要である。そうすることで皆さんのパッケージを使っているユーザたちは依存物たちのどのバージョンが皆さんのライブラリと互換性があって依存できるかを知ることができる。皆さんの目的はなるべく広いバージョンの範囲にして皆さんのユーザたちたちに柔軟性を持たせることで</w:t>
      </w:r>
      <w:r>
        <w:rPr>
          <w:szCs w:val="21"/>
        </w:rPr>
        <w:t>ある。しかしながら一方では動作しないとわかっているバージョンまたはテストしていないバージョンを排除する為に十分狭くせねばならない。</w:t>
      </w:r>
    </w:p>
    <w:p w:rsidR="00000000" w:rsidRDefault="002E5195">
      <w:pPr>
        <w:rPr>
          <w:szCs w:val="21"/>
        </w:rPr>
      </w:pPr>
    </w:p>
    <w:p w:rsidR="00000000" w:rsidRDefault="002E5195">
      <w:pPr>
        <w:rPr>
          <w:szCs w:val="21"/>
        </w:rPr>
      </w:pPr>
      <w:r>
        <w:rPr>
          <w:szCs w:val="21"/>
        </w:rPr>
        <w:t>Dart</w:t>
      </w:r>
      <w:r>
        <w:rPr>
          <w:szCs w:val="21"/>
        </w:rPr>
        <w:t>のコミュニティでは</w:t>
      </w:r>
      <w:hyperlink r:id="rId338" w:history="1">
        <w:r>
          <w:rPr>
            <w:rStyle w:val="a7"/>
            <w:szCs w:val="21"/>
          </w:rPr>
          <w:t>意味的バージョン設定</w:t>
        </w:r>
      </w:hyperlink>
      <w:r>
        <w:rPr>
          <w:szCs w:val="21"/>
        </w:rPr>
        <w:t>を使っていて、これによりどのバージョンが動作するかを判り易くしている。もしある依存物の</w:t>
      </w:r>
      <w:r>
        <w:rPr>
          <w:szCs w:val="21"/>
        </w:rPr>
        <w:t>1.2.3</w:t>
      </w:r>
      <w:r>
        <w:rPr>
          <w:szCs w:val="21"/>
        </w:rPr>
        <w:t>で自分のパッケージが正しく動作することが判っているときは、意味的バージョン設定によって（少なくとも）</w:t>
      </w:r>
      <w:r>
        <w:rPr>
          <w:szCs w:val="21"/>
        </w:rPr>
        <w:t>2.0.0</w:t>
      </w:r>
      <w:r>
        <w:rPr>
          <w:szCs w:val="21"/>
        </w:rPr>
        <w:t>まで動作するはずだということが判る。</w:t>
      </w:r>
    </w:p>
    <w:p w:rsidR="00000000" w:rsidRDefault="002E5195">
      <w:pPr>
        <w:rPr>
          <w:szCs w:val="21"/>
        </w:rPr>
      </w:pPr>
    </w:p>
    <w:p w:rsidR="00000000" w:rsidRDefault="002E5195">
      <w:pPr>
        <w:rPr>
          <w:szCs w:val="21"/>
        </w:rPr>
      </w:pPr>
      <w:r>
        <w:rPr>
          <w:szCs w:val="21"/>
        </w:rPr>
        <w:t>バージョン制約は</w:t>
      </w:r>
      <w:r>
        <w:rPr>
          <w:szCs w:val="21"/>
        </w:rPr>
        <w:t>スペースで分離されたバージョン要素のつながりである。ある要素は以下のもののひとつである：</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991"/>
        <w:gridCol w:w="8098"/>
      </w:tblGrid>
      <w:tr w:rsidR="00000000">
        <w:tc>
          <w:tcPr>
            <w:tcW w:w="991" w:type="dxa"/>
            <w:tcBorders>
              <w:top w:val="single" w:sz="1" w:space="0" w:color="000000"/>
              <w:left w:val="single" w:sz="1" w:space="0" w:color="000000"/>
              <w:bottom w:val="single" w:sz="1" w:space="0" w:color="000000"/>
            </w:tcBorders>
            <w:shd w:val="clear" w:color="auto" w:fill="auto"/>
          </w:tcPr>
          <w:p w:rsidR="00000000" w:rsidRDefault="002E5195">
            <w:pPr>
              <w:jc w:val="center"/>
              <w:rPr>
                <w:szCs w:val="21"/>
              </w:rPr>
            </w:pPr>
            <w:r>
              <w:rPr>
                <w:szCs w:val="21"/>
              </w:rPr>
              <w:t>any</w:t>
            </w:r>
          </w:p>
        </w:tc>
        <w:tc>
          <w:tcPr>
            <w:tcW w:w="8098"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r>
              <w:rPr>
                <w:szCs w:val="21"/>
              </w:rPr>
              <w:t>文字列</w:t>
            </w:r>
            <w:r>
              <w:rPr>
                <w:szCs w:val="21"/>
              </w:rPr>
              <w:t>"any"</w:t>
            </w:r>
            <w:r>
              <w:rPr>
                <w:szCs w:val="21"/>
              </w:rPr>
              <w:t>はどのバージョンも許されることを意味する。これはバージョン制約を書かないことと等価ではあるが、より明示的指定である。</w:t>
            </w:r>
          </w:p>
        </w:tc>
      </w:tr>
      <w:tr w:rsidR="00000000">
        <w:tc>
          <w:tcPr>
            <w:tcW w:w="991" w:type="dxa"/>
            <w:tcBorders>
              <w:left w:val="single" w:sz="1" w:space="0" w:color="000000"/>
              <w:bottom w:val="single" w:sz="1" w:space="0" w:color="000000"/>
            </w:tcBorders>
            <w:shd w:val="clear" w:color="auto" w:fill="auto"/>
          </w:tcPr>
          <w:p w:rsidR="00000000" w:rsidRDefault="002E5195">
            <w:pPr>
              <w:jc w:val="center"/>
              <w:rPr>
                <w:szCs w:val="21"/>
              </w:rPr>
            </w:pPr>
            <w:r>
              <w:rPr>
                <w:szCs w:val="21"/>
              </w:rPr>
              <w:t>1.2.3</w:t>
            </w:r>
          </w:p>
        </w:tc>
        <w:tc>
          <w:tcPr>
            <w:tcW w:w="8098" w:type="dxa"/>
            <w:tcBorders>
              <w:left w:val="single" w:sz="1" w:space="0" w:color="000000"/>
              <w:bottom w:val="single" w:sz="1" w:space="0" w:color="000000"/>
              <w:right w:val="single" w:sz="1" w:space="0" w:color="000000"/>
            </w:tcBorders>
            <w:shd w:val="clear" w:color="auto" w:fill="auto"/>
          </w:tcPr>
          <w:p w:rsidR="00000000" w:rsidRDefault="002E5195">
            <w:r>
              <w:rPr>
                <w:szCs w:val="21"/>
              </w:rPr>
              <w:t>まさしくそのバージョンのみにその依存物を固定する具体的なバージョン番号。ユーザたちにバージョンをロックさせ得ること、及びユーザたちが皆さんのパッケージ及び一緒に使うパッケージたちを使いずらくするので、極力これは使用しないこと。</w:t>
            </w:r>
          </w:p>
        </w:tc>
      </w:tr>
      <w:tr w:rsidR="00000000">
        <w:tc>
          <w:tcPr>
            <w:tcW w:w="991" w:type="dxa"/>
            <w:tcBorders>
              <w:left w:val="single" w:sz="1" w:space="0" w:color="000000"/>
              <w:bottom w:val="single" w:sz="1" w:space="0" w:color="000000"/>
            </w:tcBorders>
            <w:shd w:val="clear" w:color="auto" w:fill="auto"/>
          </w:tcPr>
          <w:p w:rsidR="00000000" w:rsidRDefault="002E5195">
            <w:pPr>
              <w:jc w:val="center"/>
              <w:rPr>
                <w:szCs w:val="21"/>
              </w:rPr>
            </w:pPr>
            <w:r>
              <w:rPr>
                <w:szCs w:val="21"/>
              </w:rPr>
              <w:t>&gt;=1.2.3</w:t>
            </w:r>
          </w:p>
        </w:tc>
        <w:tc>
          <w:tcPr>
            <w:tcW w:w="8098"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このバージョンまた</w:t>
            </w:r>
            <w:r>
              <w:rPr>
                <w:szCs w:val="21"/>
              </w:rPr>
              <w:t>はそれ以上のバージョンを可能とする。一般的にはこれが使用されることになる。</w:t>
            </w:r>
          </w:p>
        </w:tc>
      </w:tr>
      <w:tr w:rsidR="00000000">
        <w:tc>
          <w:tcPr>
            <w:tcW w:w="991" w:type="dxa"/>
            <w:tcBorders>
              <w:left w:val="single" w:sz="1" w:space="0" w:color="000000"/>
              <w:bottom w:val="single" w:sz="1" w:space="0" w:color="000000"/>
            </w:tcBorders>
            <w:shd w:val="clear" w:color="auto" w:fill="auto"/>
          </w:tcPr>
          <w:p w:rsidR="00000000" w:rsidRDefault="002E5195">
            <w:pPr>
              <w:jc w:val="center"/>
              <w:rPr>
                <w:szCs w:val="21"/>
              </w:rPr>
            </w:pPr>
            <w:r>
              <w:rPr>
                <w:szCs w:val="21"/>
              </w:rPr>
              <w:t>&gt;1.2.3</w:t>
            </w:r>
          </w:p>
        </w:tc>
        <w:tc>
          <w:tcPr>
            <w:tcW w:w="8098"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このバージョン以上が許されるが、このバージョン自身は許されない。</w:t>
            </w:r>
          </w:p>
        </w:tc>
      </w:tr>
      <w:tr w:rsidR="00000000">
        <w:tc>
          <w:tcPr>
            <w:tcW w:w="991" w:type="dxa"/>
            <w:tcBorders>
              <w:left w:val="single" w:sz="1" w:space="0" w:color="000000"/>
              <w:bottom w:val="single" w:sz="1" w:space="0" w:color="000000"/>
            </w:tcBorders>
            <w:shd w:val="clear" w:color="auto" w:fill="auto"/>
          </w:tcPr>
          <w:p w:rsidR="00000000" w:rsidRDefault="002E5195">
            <w:pPr>
              <w:jc w:val="center"/>
              <w:rPr>
                <w:szCs w:val="21"/>
              </w:rPr>
            </w:pPr>
            <w:r>
              <w:rPr>
                <w:szCs w:val="21"/>
              </w:rPr>
              <w:t>&lt;=1.2.3</w:t>
            </w:r>
          </w:p>
        </w:tc>
        <w:tc>
          <w:tcPr>
            <w:tcW w:w="8098"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このバージョンまたはそれ以下のバージョンが許される。これは一般には使われないだろう。</w:t>
            </w:r>
          </w:p>
        </w:tc>
      </w:tr>
      <w:tr w:rsidR="00000000">
        <w:tc>
          <w:tcPr>
            <w:tcW w:w="991" w:type="dxa"/>
            <w:tcBorders>
              <w:left w:val="single" w:sz="1" w:space="0" w:color="000000"/>
              <w:bottom w:val="single" w:sz="1" w:space="0" w:color="000000"/>
            </w:tcBorders>
            <w:shd w:val="clear" w:color="auto" w:fill="auto"/>
          </w:tcPr>
          <w:p w:rsidR="00000000" w:rsidRDefault="002E5195">
            <w:pPr>
              <w:jc w:val="center"/>
              <w:rPr>
                <w:szCs w:val="21"/>
              </w:rPr>
            </w:pPr>
            <w:r>
              <w:rPr>
                <w:szCs w:val="21"/>
              </w:rPr>
              <w:t>&lt;1.2.3</w:t>
            </w:r>
          </w:p>
        </w:tc>
        <w:tc>
          <w:tcPr>
            <w:tcW w:w="8098"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バージョン以下が許されるが、このバージョン自身は許されない。これはこれ以上のバージョンでは自分のパッケージでは動作しないことが判っているバージョン（何らかの大規模変更がされた最初のバージョンなので）が指定できるので、皆さんが通常使</w:t>
            </w:r>
            <w:r>
              <w:rPr>
                <w:szCs w:val="21"/>
              </w:rPr>
              <w:t>うものである。</w:t>
            </w:r>
          </w:p>
        </w:tc>
      </w:tr>
    </w:tbl>
    <w:p w:rsidR="00000000" w:rsidRDefault="002E5195">
      <w:pPr>
        <w:rPr>
          <w:szCs w:val="21"/>
        </w:rPr>
      </w:pPr>
    </w:p>
    <w:p w:rsidR="00000000" w:rsidRDefault="002E5195">
      <w:pPr>
        <w:rPr>
          <w:szCs w:val="21"/>
        </w:rPr>
      </w:pPr>
      <w:r>
        <w:rPr>
          <w:szCs w:val="21"/>
        </w:rPr>
        <w:t>これらの比較演算子の間及びその後のバージョン番号との間にスペースを入れ他はならない。</w:t>
      </w:r>
      <w:r>
        <w:rPr>
          <w:szCs w:val="21"/>
        </w:rPr>
        <w:t>&gt;=1.2.3</w:t>
      </w:r>
      <w:r>
        <w:rPr>
          <w:szCs w:val="21"/>
        </w:rPr>
        <w:t>は可であるが</w:t>
      </w:r>
      <w:r>
        <w:rPr>
          <w:szCs w:val="21"/>
        </w:rPr>
        <w:t>&gt;= 1.2.3</w:t>
      </w:r>
      <w:r>
        <w:rPr>
          <w:szCs w:val="21"/>
        </w:rPr>
        <w:t>は不可である。</w:t>
      </w:r>
    </w:p>
    <w:p w:rsidR="00000000" w:rsidRDefault="002E5195">
      <w:pPr>
        <w:rPr>
          <w:szCs w:val="21"/>
        </w:rPr>
      </w:pPr>
    </w:p>
    <w:p w:rsidR="00000000" w:rsidRDefault="002E5195">
      <w:pPr>
        <w:rPr>
          <w:szCs w:val="21"/>
        </w:rPr>
      </w:pPr>
      <w:r>
        <w:rPr>
          <w:szCs w:val="21"/>
        </w:rPr>
        <w:t>バージョン要素は好きなだけ指定できるし、それらの範囲も指定できる。例えば、</w:t>
      </w:r>
      <w:r>
        <w:rPr>
          <w:szCs w:val="21"/>
        </w:rPr>
        <w:t>&gt;=1.2.3 &lt;2.0.0</w:t>
      </w:r>
      <w:r>
        <w:rPr>
          <w:szCs w:val="21"/>
        </w:rPr>
        <w:t>は</w:t>
      </w:r>
      <w:r>
        <w:rPr>
          <w:szCs w:val="21"/>
        </w:rPr>
        <w:t xml:space="preserve"> </w:t>
      </w:r>
      <w:r>
        <w:rPr>
          <w:szCs w:val="21"/>
        </w:rPr>
        <w:t>2.0.0</w:t>
      </w:r>
      <w:r>
        <w:rPr>
          <w:szCs w:val="21"/>
        </w:rPr>
        <w:t>を除いて</w:t>
      </w:r>
      <w:r>
        <w:rPr>
          <w:szCs w:val="21"/>
        </w:rPr>
        <w:t>1.2.3</w:t>
      </w:r>
      <w:r>
        <w:rPr>
          <w:szCs w:val="21"/>
        </w:rPr>
        <w:t>から</w:t>
      </w:r>
      <w:r>
        <w:rPr>
          <w:szCs w:val="21"/>
        </w:rPr>
        <w:t>2.0.0</w:t>
      </w:r>
      <w:r>
        <w:rPr>
          <w:szCs w:val="21"/>
        </w:rPr>
        <w:t>までの範囲が許される。</w:t>
      </w:r>
    </w:p>
    <w:p w:rsidR="00000000" w:rsidRDefault="002E5195">
      <w:pPr>
        <w:rPr>
          <w:szCs w:val="21"/>
        </w:rPr>
      </w:pPr>
    </w:p>
    <w:p w:rsidR="00000000" w:rsidRDefault="002E5195">
      <w:pPr>
        <w:rPr>
          <w:szCs w:val="21"/>
        </w:rPr>
      </w:pPr>
      <w:r>
        <w:rPr>
          <w:szCs w:val="21"/>
        </w:rPr>
        <w:t xml:space="preserve">&gt; </w:t>
      </w:r>
      <w:r>
        <w:rPr>
          <w:szCs w:val="21"/>
        </w:rPr>
        <w:t>はまた有効な</w:t>
      </w:r>
      <w:r>
        <w:rPr>
          <w:szCs w:val="21"/>
        </w:rPr>
        <w:t>YAML</w:t>
      </w:r>
      <w:r>
        <w:rPr>
          <w:szCs w:val="21"/>
        </w:rPr>
        <w:t>文法であるので、そのバージョン制約がこれで始まるときは引用符を付す（</w:t>
      </w:r>
      <w:r>
        <w:rPr>
          <w:szCs w:val="21"/>
        </w:rPr>
        <w:t>'&lt;=1.2.3 &gt;2.0.0'</w:t>
      </w:r>
      <w:r>
        <w:rPr>
          <w:szCs w:val="21"/>
        </w:rPr>
        <w:t>のように）ことに注意のこと。</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pPr>
      <w:bookmarkStart w:id="143" w:name="_Toc470871734"/>
      <w:r>
        <w:lastRenderedPageBreak/>
        <w:t>P</w:t>
      </w:r>
      <w:r>
        <w:t>ub</w:t>
      </w:r>
      <w:r>
        <w:t>のコマ</w:t>
      </w:r>
      <w:r>
        <w:t>ンド</w:t>
      </w:r>
      <w:r>
        <w:t xml:space="preserve">  (pub commands)</w:t>
      </w:r>
      <w:bookmarkEnd w:id="143"/>
    </w:p>
    <w:p w:rsidR="00000000" w:rsidRDefault="002E5195">
      <w:pPr>
        <w:pStyle w:val="a1"/>
      </w:pPr>
    </w:p>
    <w:p w:rsidR="00000000" w:rsidRDefault="002E5195">
      <w:r>
        <w:t>Pub</w:t>
      </w:r>
      <w:r>
        <w:t>のツールは単に</w:t>
      </w:r>
      <w:r>
        <w:t>Dart Editor</w:t>
      </w:r>
      <w:r>
        <w:t>に組み込まれているだけではなく、コマンド行（</w:t>
      </w:r>
      <w:r>
        <w:t>Windows</w:t>
      </w:r>
      <w:r>
        <w:t>ではコマンド・プロンプト）でより幅広く使用できる。通常それらのコマンドは：</w:t>
      </w:r>
    </w:p>
    <w:p w:rsidR="00000000" w:rsidRDefault="002E5195" w:rsidP="002E5195">
      <w:pPr>
        <w:numPr>
          <w:ilvl w:val="0"/>
          <w:numId w:val="159"/>
        </w:numPr>
      </w:pPr>
      <w:r>
        <w:t>dart-sdk\bin</w:t>
      </w:r>
      <w:r>
        <w:t>に</w:t>
      </w:r>
      <w:r>
        <w:t>path</w:t>
      </w:r>
      <w:r>
        <w:t>を設定する</w:t>
      </w:r>
    </w:p>
    <w:p w:rsidR="00000000" w:rsidRDefault="002E5195" w:rsidP="002E5195">
      <w:pPr>
        <w:numPr>
          <w:ilvl w:val="0"/>
          <w:numId w:val="159"/>
        </w:numPr>
      </w:pPr>
      <w:r>
        <w:t>プロジェクトのフォルダにディレクトリを置く</w:t>
      </w:r>
    </w:p>
    <w:p w:rsidR="00000000" w:rsidRDefault="002E5195">
      <w:r>
        <w:t>ことで実行される。</w:t>
      </w:r>
    </w:p>
    <w:p w:rsidR="00000000" w:rsidRDefault="002E5195"/>
    <w:p w:rsidR="00000000" w:rsidRDefault="002E5195">
      <w:r>
        <w:t>以下はそれらのコマンドと、どのような目的で使われるかを示したものである。</w:t>
      </w:r>
    </w:p>
    <w:p w:rsidR="00000000" w:rsidRDefault="002E5195"/>
    <w:tbl>
      <w:tblPr>
        <w:tblW w:w="0" w:type="auto"/>
        <w:tblInd w:w="55" w:type="dxa"/>
        <w:tblLayout w:type="fixed"/>
        <w:tblCellMar>
          <w:top w:w="55" w:type="dxa"/>
          <w:left w:w="55" w:type="dxa"/>
          <w:bottom w:w="55" w:type="dxa"/>
          <w:right w:w="55" w:type="dxa"/>
        </w:tblCellMar>
        <w:tblLook w:val="0000"/>
      </w:tblPr>
      <w:tblGrid>
        <w:gridCol w:w="1479"/>
        <w:gridCol w:w="761"/>
        <w:gridCol w:w="762"/>
        <w:gridCol w:w="762"/>
        <w:gridCol w:w="761"/>
        <w:gridCol w:w="761"/>
        <w:gridCol w:w="4348"/>
      </w:tblGrid>
      <w:tr w:rsidR="00000000">
        <w:tc>
          <w:tcPr>
            <w:tcW w:w="1479" w:type="dxa"/>
            <w:vMerge w:val="restart"/>
            <w:tcBorders>
              <w:top w:val="single" w:sz="1" w:space="0" w:color="000000"/>
              <w:left w:val="single" w:sz="1" w:space="0" w:color="000000"/>
              <w:bottom w:val="single" w:sz="1" w:space="0" w:color="000000"/>
            </w:tcBorders>
            <w:shd w:val="clear" w:color="auto" w:fill="auto"/>
            <w:vAlign w:val="center"/>
          </w:tcPr>
          <w:p w:rsidR="00000000" w:rsidRDefault="002E5195">
            <w:pPr>
              <w:pStyle w:val="af5"/>
              <w:jc w:val="center"/>
            </w:pPr>
            <w:r>
              <w:t>コマンド</w:t>
            </w:r>
          </w:p>
        </w:tc>
        <w:tc>
          <w:tcPr>
            <w:tcW w:w="761" w:type="dxa"/>
            <w:vMerge w:val="restart"/>
            <w:tcBorders>
              <w:top w:val="single" w:sz="1" w:space="0" w:color="000000"/>
              <w:left w:val="single" w:sz="1" w:space="0" w:color="000000"/>
              <w:bottom w:val="single" w:sz="1" w:space="0" w:color="000000"/>
            </w:tcBorders>
            <w:shd w:val="clear" w:color="auto" w:fill="auto"/>
            <w:vAlign w:val="center"/>
          </w:tcPr>
          <w:p w:rsidR="00000000" w:rsidRDefault="002E5195">
            <w:pPr>
              <w:pStyle w:val="af5"/>
              <w:jc w:val="center"/>
            </w:pPr>
            <w:r>
              <w:t>アプリケーションの作成と保守</w:t>
            </w:r>
          </w:p>
        </w:tc>
        <w:tc>
          <w:tcPr>
            <w:tcW w:w="1524" w:type="dxa"/>
            <w:gridSpan w:val="2"/>
            <w:tcBorders>
              <w:top w:val="single" w:sz="1" w:space="0" w:color="000000"/>
              <w:left w:val="single" w:sz="1" w:space="0" w:color="000000"/>
              <w:bottom w:val="single" w:sz="1" w:space="0" w:color="000000"/>
            </w:tcBorders>
            <w:shd w:val="clear" w:color="auto" w:fill="auto"/>
            <w:vAlign w:val="center"/>
          </w:tcPr>
          <w:p w:rsidR="00000000" w:rsidRDefault="002E5195">
            <w:pPr>
              <w:pStyle w:val="af5"/>
              <w:jc w:val="center"/>
            </w:pPr>
            <w:r>
              <w:t>アプリの開発</w:t>
            </w:r>
          </w:p>
        </w:tc>
        <w:tc>
          <w:tcPr>
            <w:tcW w:w="761" w:type="dxa"/>
            <w:vMerge w:val="restart"/>
            <w:tcBorders>
              <w:top w:val="single" w:sz="1" w:space="0" w:color="000000"/>
              <w:left w:val="single" w:sz="1" w:space="0" w:color="000000"/>
              <w:bottom w:val="single" w:sz="1" w:space="0" w:color="000000"/>
            </w:tcBorders>
            <w:shd w:val="clear" w:color="auto" w:fill="auto"/>
            <w:vAlign w:val="center"/>
          </w:tcPr>
          <w:p w:rsidR="00000000" w:rsidRDefault="002E5195">
            <w:pPr>
              <w:pStyle w:val="af5"/>
              <w:jc w:val="center"/>
            </w:pPr>
            <w:r>
              <w:t>配備</w:t>
            </w:r>
          </w:p>
        </w:tc>
        <w:tc>
          <w:tcPr>
            <w:tcW w:w="761" w:type="dxa"/>
            <w:vMerge w:val="restart"/>
            <w:tcBorders>
              <w:top w:val="single" w:sz="1" w:space="0" w:color="000000"/>
              <w:left w:val="single" w:sz="1" w:space="0" w:color="000000"/>
              <w:bottom w:val="single" w:sz="1" w:space="0" w:color="000000"/>
            </w:tcBorders>
            <w:shd w:val="clear" w:color="auto" w:fill="auto"/>
            <w:vAlign w:val="center"/>
          </w:tcPr>
          <w:p w:rsidR="00000000" w:rsidRDefault="002E5195">
            <w:pPr>
              <w:pStyle w:val="af5"/>
              <w:jc w:val="center"/>
            </w:pPr>
            <w:r>
              <w:t>出版</w:t>
            </w:r>
          </w:p>
        </w:tc>
        <w:tc>
          <w:tcPr>
            <w:tcW w:w="4348" w:type="dxa"/>
            <w:vMerge w:val="restart"/>
            <w:tcBorders>
              <w:top w:val="single" w:sz="1" w:space="0" w:color="000000"/>
              <w:left w:val="single" w:sz="1" w:space="0" w:color="000000"/>
              <w:bottom w:val="single" w:sz="1" w:space="0" w:color="000000"/>
              <w:right w:val="single" w:sz="1" w:space="0" w:color="000000"/>
            </w:tcBorders>
            <w:shd w:val="clear" w:color="auto" w:fill="auto"/>
            <w:vAlign w:val="center"/>
          </w:tcPr>
          <w:p w:rsidR="00000000" w:rsidRDefault="002E5195">
            <w:pPr>
              <w:pStyle w:val="af5"/>
              <w:jc w:val="center"/>
            </w:pPr>
            <w:r>
              <w:t>機能</w:t>
            </w:r>
          </w:p>
        </w:tc>
      </w:tr>
      <w:tr w:rsidR="00000000">
        <w:tc>
          <w:tcPr>
            <w:tcW w:w="1479" w:type="dxa"/>
            <w:vMerge/>
            <w:tcBorders>
              <w:top w:val="single" w:sz="1" w:space="0" w:color="000000"/>
              <w:left w:val="single" w:sz="1" w:space="0" w:color="000000"/>
              <w:bottom w:val="single" w:sz="1" w:space="0" w:color="000000"/>
            </w:tcBorders>
            <w:shd w:val="clear" w:color="auto" w:fill="auto"/>
            <w:vAlign w:val="center"/>
          </w:tcPr>
          <w:p w:rsidR="00000000" w:rsidRDefault="002E5195"/>
        </w:tc>
        <w:tc>
          <w:tcPr>
            <w:tcW w:w="761" w:type="dxa"/>
            <w:vMerge/>
            <w:tcBorders>
              <w:top w:val="single" w:sz="1" w:space="0" w:color="000000"/>
              <w:left w:val="single" w:sz="1" w:space="0" w:color="000000"/>
              <w:bottom w:val="single" w:sz="1" w:space="0" w:color="000000"/>
            </w:tcBorders>
            <w:shd w:val="clear" w:color="auto" w:fill="auto"/>
            <w:vAlign w:val="center"/>
          </w:tcPr>
          <w:p w:rsidR="00000000" w:rsidRDefault="002E5195"/>
        </w:tc>
        <w:tc>
          <w:tcPr>
            <w:tcW w:w="762" w:type="dxa"/>
            <w:tcBorders>
              <w:left w:val="single" w:sz="1" w:space="0" w:color="000000"/>
              <w:bottom w:val="single" w:sz="1" w:space="0" w:color="000000"/>
            </w:tcBorders>
            <w:shd w:val="clear" w:color="auto" w:fill="auto"/>
            <w:vAlign w:val="center"/>
          </w:tcPr>
          <w:p w:rsidR="00000000" w:rsidRDefault="002E5195">
            <w:pPr>
              <w:pStyle w:val="af5"/>
            </w:pPr>
            <w:r>
              <w:t>ウェブ・ベース</w:t>
            </w:r>
          </w:p>
        </w:tc>
        <w:tc>
          <w:tcPr>
            <w:tcW w:w="762" w:type="dxa"/>
            <w:tcBorders>
              <w:left w:val="single" w:sz="1" w:space="0" w:color="000000"/>
              <w:bottom w:val="single" w:sz="1" w:space="0" w:color="000000"/>
            </w:tcBorders>
            <w:shd w:val="clear" w:color="auto" w:fill="auto"/>
            <w:vAlign w:val="center"/>
          </w:tcPr>
          <w:p w:rsidR="00000000" w:rsidRDefault="002E5195">
            <w:pPr>
              <w:pStyle w:val="af5"/>
            </w:pPr>
            <w:r>
              <w:t>サーバ・ベース</w:t>
            </w:r>
          </w:p>
        </w:tc>
        <w:tc>
          <w:tcPr>
            <w:tcW w:w="761" w:type="dxa"/>
            <w:vMerge/>
            <w:tcBorders>
              <w:top w:val="single" w:sz="1" w:space="0" w:color="000000"/>
              <w:left w:val="single" w:sz="1" w:space="0" w:color="000000"/>
              <w:bottom w:val="single" w:sz="1" w:space="0" w:color="000000"/>
            </w:tcBorders>
            <w:shd w:val="clear" w:color="auto" w:fill="auto"/>
            <w:vAlign w:val="center"/>
          </w:tcPr>
          <w:p w:rsidR="00000000" w:rsidRDefault="002E5195"/>
        </w:tc>
        <w:tc>
          <w:tcPr>
            <w:tcW w:w="761" w:type="dxa"/>
            <w:vMerge/>
            <w:tcBorders>
              <w:top w:val="single" w:sz="1" w:space="0" w:color="000000"/>
              <w:left w:val="single" w:sz="1" w:space="0" w:color="000000"/>
              <w:bottom w:val="single" w:sz="1" w:space="0" w:color="000000"/>
            </w:tcBorders>
            <w:shd w:val="clear" w:color="auto" w:fill="auto"/>
            <w:vAlign w:val="center"/>
          </w:tcPr>
          <w:p w:rsidR="00000000" w:rsidRDefault="002E5195"/>
        </w:tc>
        <w:tc>
          <w:tcPr>
            <w:tcW w:w="4348" w:type="dxa"/>
            <w:vMerge/>
            <w:tcBorders>
              <w:top w:val="single" w:sz="1" w:space="0" w:color="000000"/>
              <w:left w:val="single" w:sz="1" w:space="0" w:color="000000"/>
              <w:bottom w:val="single" w:sz="1" w:space="0" w:color="000000"/>
              <w:right w:val="single" w:sz="1" w:space="0" w:color="000000"/>
            </w:tcBorders>
            <w:shd w:val="clear" w:color="auto" w:fill="auto"/>
            <w:vAlign w:val="center"/>
          </w:tcPr>
          <w:p w:rsidR="00000000" w:rsidRDefault="002E5195"/>
        </w:tc>
      </w:tr>
      <w:tr w:rsidR="00000000">
        <w:tc>
          <w:tcPr>
            <w:tcW w:w="1479" w:type="dxa"/>
            <w:tcBorders>
              <w:left w:val="single" w:sz="1" w:space="0" w:color="000000"/>
              <w:bottom w:val="single" w:sz="1" w:space="0" w:color="000000"/>
            </w:tcBorders>
            <w:shd w:val="clear" w:color="auto" w:fill="auto"/>
            <w:vAlign w:val="center"/>
          </w:tcPr>
          <w:p w:rsidR="00000000" w:rsidRDefault="002E5195">
            <w:pPr>
              <w:pStyle w:val="af5"/>
              <w:jc w:val="center"/>
            </w:pPr>
            <w:hyperlink r:id="rId339" w:history="1">
              <w:r>
                <w:rPr>
                  <w:rStyle w:val="a7"/>
                </w:rPr>
                <w:t>pub build</w:t>
              </w:r>
            </w:hyperlink>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2"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2"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r>
              <w:t>✔</w:t>
            </w:r>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4348"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build</w:t>
            </w:r>
            <w:r>
              <w:t>ディレクトリをつくり、</w:t>
            </w:r>
            <w:r>
              <w:t>dart2js</w:t>
            </w:r>
            <w:r>
              <w:t>で</w:t>
            </w:r>
            <w:r>
              <w:t>JS</w:t>
            </w:r>
            <w:r>
              <w:t>スクリプトを生成し、それらのリソースを</w:t>
            </w:r>
            <w:r>
              <w:t>build</w:t>
            </w:r>
            <w:r>
              <w:t>ディレクトリに収容する。</w:t>
            </w:r>
          </w:p>
        </w:tc>
      </w:tr>
      <w:tr w:rsidR="00000000">
        <w:tc>
          <w:tcPr>
            <w:tcW w:w="1479" w:type="dxa"/>
            <w:tcBorders>
              <w:left w:val="single" w:sz="1" w:space="0" w:color="000000"/>
              <w:bottom w:val="single" w:sz="1" w:space="0" w:color="000000"/>
            </w:tcBorders>
            <w:shd w:val="clear" w:color="auto" w:fill="auto"/>
            <w:vAlign w:val="center"/>
          </w:tcPr>
          <w:p w:rsidR="00000000" w:rsidRDefault="002E5195">
            <w:pPr>
              <w:pStyle w:val="af5"/>
              <w:jc w:val="center"/>
            </w:pPr>
            <w:hyperlink r:id="rId340" w:history="1">
              <w:r>
                <w:rPr>
                  <w:rStyle w:val="a7"/>
                </w:rPr>
                <w:t>pub cache</w:t>
              </w:r>
            </w:hyperlink>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r>
              <w:t>✔</w:t>
            </w:r>
          </w:p>
        </w:tc>
        <w:tc>
          <w:tcPr>
            <w:tcW w:w="762"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2"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4348" w:type="dxa"/>
            <w:tcBorders>
              <w:left w:val="single" w:sz="1" w:space="0" w:color="000000"/>
              <w:bottom w:val="single" w:sz="1" w:space="0" w:color="000000"/>
              <w:right w:val="single" w:sz="1" w:space="0" w:color="000000"/>
            </w:tcBorders>
            <w:shd w:val="clear" w:color="auto" w:fill="auto"/>
            <w:vAlign w:val="center"/>
          </w:tcPr>
          <w:p w:rsidR="00000000" w:rsidRDefault="002E5195">
            <w:r>
              <w:t>システム・キャッシュと共に機能</w:t>
            </w:r>
            <w:r>
              <w:t>する。そのキャッシュに新たなパッケージを付加する、または総てのパッケージを再インストールする。</w:t>
            </w:r>
          </w:p>
        </w:tc>
      </w:tr>
      <w:tr w:rsidR="00000000">
        <w:tc>
          <w:tcPr>
            <w:tcW w:w="1479" w:type="dxa"/>
            <w:tcBorders>
              <w:left w:val="single" w:sz="1" w:space="0" w:color="000000"/>
              <w:bottom w:val="single" w:sz="1" w:space="0" w:color="000000"/>
            </w:tcBorders>
            <w:shd w:val="clear" w:color="auto" w:fill="auto"/>
            <w:vAlign w:val="center"/>
          </w:tcPr>
          <w:p w:rsidR="00000000" w:rsidRDefault="002E5195">
            <w:pPr>
              <w:pStyle w:val="af5"/>
              <w:jc w:val="center"/>
            </w:pPr>
            <w:hyperlink r:id="rId341" w:history="1">
              <w:r>
                <w:rPr>
                  <w:rStyle w:val="a7"/>
                </w:rPr>
                <w:t>pub deps</w:t>
              </w:r>
            </w:hyperlink>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r>
              <w:t>✔</w:t>
            </w:r>
          </w:p>
        </w:tc>
        <w:tc>
          <w:tcPr>
            <w:tcW w:w="762"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2"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4348" w:type="dxa"/>
            <w:tcBorders>
              <w:left w:val="single" w:sz="1" w:space="0" w:color="000000"/>
              <w:bottom w:val="single" w:sz="1" w:space="0" w:color="000000"/>
              <w:right w:val="single" w:sz="1" w:space="0" w:color="000000"/>
            </w:tcBorders>
            <w:shd w:val="clear" w:color="auto" w:fill="auto"/>
            <w:vAlign w:val="center"/>
          </w:tcPr>
          <w:p w:rsidR="00000000" w:rsidRDefault="002E5195">
            <w:r>
              <w:t>あるパッケージで使われる総ての依存物をリストする。</w:t>
            </w:r>
          </w:p>
        </w:tc>
      </w:tr>
      <w:tr w:rsidR="00000000">
        <w:tc>
          <w:tcPr>
            <w:tcW w:w="1479" w:type="dxa"/>
            <w:tcBorders>
              <w:left w:val="single" w:sz="1" w:space="0" w:color="000000"/>
              <w:bottom w:val="single" w:sz="1" w:space="0" w:color="000000"/>
            </w:tcBorders>
            <w:shd w:val="clear" w:color="auto" w:fill="auto"/>
            <w:vAlign w:val="center"/>
          </w:tcPr>
          <w:p w:rsidR="00000000" w:rsidRDefault="002E5195">
            <w:pPr>
              <w:pStyle w:val="af5"/>
              <w:jc w:val="center"/>
            </w:pPr>
            <w:hyperlink r:id="rId342" w:history="1">
              <w:r>
                <w:rPr>
                  <w:rStyle w:val="a7"/>
                </w:rPr>
                <w:t>pub get</w:t>
              </w:r>
            </w:hyperlink>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r>
              <w:t>✔</w:t>
            </w:r>
          </w:p>
        </w:tc>
        <w:tc>
          <w:tcPr>
            <w:tcW w:w="762"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2"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4348" w:type="dxa"/>
            <w:tcBorders>
              <w:left w:val="single" w:sz="1" w:space="0" w:color="000000"/>
              <w:bottom w:val="single" w:sz="1" w:space="0" w:color="000000"/>
              <w:right w:val="single" w:sz="1" w:space="0" w:color="000000"/>
            </w:tcBorders>
            <w:shd w:val="clear" w:color="auto" w:fill="auto"/>
            <w:vAlign w:val="center"/>
          </w:tcPr>
          <w:p w:rsidR="00000000" w:rsidRDefault="002E5195">
            <w:r>
              <w:t>そのアプリケーションの為の依</w:t>
            </w:r>
            <w:r>
              <w:t>存物としてリストされているパッケージたちを取り込む。</w:t>
            </w:r>
          </w:p>
        </w:tc>
      </w:tr>
      <w:tr w:rsidR="00000000">
        <w:tc>
          <w:tcPr>
            <w:tcW w:w="1479" w:type="dxa"/>
            <w:tcBorders>
              <w:left w:val="single" w:sz="1" w:space="0" w:color="000000"/>
              <w:bottom w:val="single" w:sz="1" w:space="0" w:color="000000"/>
            </w:tcBorders>
            <w:shd w:val="clear" w:color="auto" w:fill="auto"/>
            <w:vAlign w:val="center"/>
          </w:tcPr>
          <w:p w:rsidR="00000000" w:rsidRDefault="002E5195">
            <w:pPr>
              <w:pStyle w:val="af5"/>
              <w:jc w:val="center"/>
            </w:pPr>
            <w:hyperlink r:id="rId343" w:history="1">
              <w:r>
                <w:rPr>
                  <w:rStyle w:val="a7"/>
                </w:rPr>
                <w:t>pub global</w:t>
              </w:r>
            </w:hyperlink>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2"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2" w:type="dxa"/>
            <w:tcBorders>
              <w:left w:val="single" w:sz="1" w:space="0" w:color="000000"/>
              <w:bottom w:val="single" w:sz="1" w:space="0" w:color="000000"/>
            </w:tcBorders>
            <w:shd w:val="clear" w:color="auto" w:fill="auto"/>
            <w:vAlign w:val="center"/>
          </w:tcPr>
          <w:p w:rsidR="00000000" w:rsidRDefault="002E5195">
            <w:pPr>
              <w:pStyle w:val="af5"/>
              <w:jc w:val="center"/>
            </w:pPr>
            <w:r>
              <w:t>✔</w:t>
            </w:r>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4348"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パッケージ外からグローバルに得られるパッケージ内または依存物内の</w:t>
            </w:r>
            <w:r>
              <w:t>Dart</w:t>
            </w:r>
            <w:r>
              <w:t>コードを実行する。</w:t>
            </w:r>
          </w:p>
        </w:tc>
      </w:tr>
      <w:tr w:rsidR="00000000">
        <w:tc>
          <w:tcPr>
            <w:tcW w:w="1479" w:type="dxa"/>
            <w:tcBorders>
              <w:left w:val="single" w:sz="1" w:space="0" w:color="000000"/>
              <w:bottom w:val="single" w:sz="1" w:space="0" w:color="000000"/>
            </w:tcBorders>
            <w:shd w:val="clear" w:color="auto" w:fill="auto"/>
            <w:vAlign w:val="center"/>
          </w:tcPr>
          <w:p w:rsidR="00000000" w:rsidRDefault="002E5195">
            <w:pPr>
              <w:pStyle w:val="af5"/>
              <w:jc w:val="center"/>
            </w:pPr>
            <w:hyperlink r:id="rId344" w:history="1">
              <w:r>
                <w:rPr>
                  <w:rStyle w:val="a7"/>
                </w:rPr>
                <w:t>pub publish</w:t>
              </w:r>
            </w:hyperlink>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2"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2"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r>
              <w:t>✔</w:t>
            </w:r>
          </w:p>
        </w:tc>
        <w:tc>
          <w:tcPr>
            <w:tcW w:w="4348"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そのパッケー</w:t>
            </w:r>
            <w:r>
              <w:t>ジを</w:t>
            </w:r>
            <w:r>
              <w:t>pub.dartlang.org</w:t>
            </w:r>
            <w:r>
              <w:t>にアップロードする。</w:t>
            </w:r>
          </w:p>
        </w:tc>
      </w:tr>
      <w:tr w:rsidR="00000000">
        <w:tc>
          <w:tcPr>
            <w:tcW w:w="1479" w:type="dxa"/>
            <w:tcBorders>
              <w:left w:val="single" w:sz="1" w:space="0" w:color="000000"/>
              <w:bottom w:val="single" w:sz="1" w:space="0" w:color="000000"/>
            </w:tcBorders>
            <w:shd w:val="clear" w:color="auto" w:fill="auto"/>
            <w:vAlign w:val="center"/>
          </w:tcPr>
          <w:p w:rsidR="00000000" w:rsidRDefault="002E5195">
            <w:pPr>
              <w:pStyle w:val="af5"/>
              <w:jc w:val="center"/>
            </w:pPr>
            <w:hyperlink r:id="rId345" w:history="1">
              <w:r>
                <w:rPr>
                  <w:rStyle w:val="a7"/>
                </w:rPr>
                <w:t>pub run</w:t>
              </w:r>
            </w:hyperlink>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2"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2" w:type="dxa"/>
            <w:tcBorders>
              <w:left w:val="single" w:sz="1" w:space="0" w:color="000000"/>
              <w:bottom w:val="single" w:sz="1" w:space="0" w:color="000000"/>
            </w:tcBorders>
            <w:shd w:val="clear" w:color="auto" w:fill="auto"/>
            <w:vAlign w:val="center"/>
          </w:tcPr>
          <w:p w:rsidR="00000000" w:rsidRDefault="002E5195">
            <w:pPr>
              <w:pStyle w:val="af5"/>
              <w:jc w:val="center"/>
            </w:pPr>
            <w:r>
              <w:t>✔</w:t>
            </w:r>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4348"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パッケージ内または依存物内の</w:t>
            </w:r>
            <w:r>
              <w:t>Dart</w:t>
            </w:r>
            <w:r>
              <w:t>コードを実行する。</w:t>
            </w:r>
          </w:p>
        </w:tc>
      </w:tr>
      <w:tr w:rsidR="00000000">
        <w:tc>
          <w:tcPr>
            <w:tcW w:w="1479" w:type="dxa"/>
            <w:tcBorders>
              <w:left w:val="single" w:sz="1" w:space="0" w:color="000000"/>
              <w:bottom w:val="single" w:sz="1" w:space="0" w:color="000000"/>
            </w:tcBorders>
            <w:shd w:val="clear" w:color="auto" w:fill="auto"/>
            <w:vAlign w:val="center"/>
          </w:tcPr>
          <w:p w:rsidR="00000000" w:rsidRDefault="002E5195">
            <w:pPr>
              <w:pStyle w:val="af5"/>
              <w:jc w:val="center"/>
            </w:pPr>
            <w:hyperlink r:id="rId346" w:history="1">
              <w:r>
                <w:rPr>
                  <w:rStyle w:val="a7"/>
                </w:rPr>
                <w:t>pub serve</w:t>
              </w:r>
            </w:hyperlink>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2" w:type="dxa"/>
            <w:tcBorders>
              <w:left w:val="single" w:sz="1" w:space="0" w:color="000000"/>
              <w:bottom w:val="single" w:sz="1" w:space="0" w:color="000000"/>
            </w:tcBorders>
            <w:shd w:val="clear" w:color="auto" w:fill="auto"/>
            <w:vAlign w:val="center"/>
          </w:tcPr>
          <w:p w:rsidR="00000000" w:rsidRDefault="002E5195">
            <w:pPr>
              <w:pStyle w:val="af5"/>
              <w:jc w:val="center"/>
            </w:pPr>
            <w:r>
              <w:t>✔</w:t>
            </w:r>
          </w:p>
        </w:tc>
        <w:tc>
          <w:tcPr>
            <w:tcW w:w="762"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4348"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開発サーバを開始させる。このサーバはブラウザから</w:t>
            </w:r>
            <w:r>
              <w:t>local</w:t>
            </w:r>
            <w:r>
              <w:t>host</w:t>
            </w:r>
            <w:r>
              <w:t>としてアクセスでき、ウェブ・ベースのアプリを確認できるようにする。</w:t>
            </w:r>
          </w:p>
        </w:tc>
      </w:tr>
      <w:tr w:rsidR="00000000">
        <w:tc>
          <w:tcPr>
            <w:tcW w:w="1479" w:type="dxa"/>
            <w:tcBorders>
              <w:left w:val="single" w:sz="1" w:space="0" w:color="000000"/>
              <w:bottom w:val="single" w:sz="1" w:space="0" w:color="000000"/>
            </w:tcBorders>
            <w:shd w:val="clear" w:color="auto" w:fill="auto"/>
            <w:vAlign w:val="center"/>
          </w:tcPr>
          <w:p w:rsidR="00000000" w:rsidRDefault="002E5195">
            <w:pPr>
              <w:pStyle w:val="af5"/>
              <w:jc w:val="center"/>
            </w:pPr>
            <w:hyperlink r:id="rId347" w:history="1">
              <w:r>
                <w:rPr>
                  <w:rStyle w:val="a7"/>
                </w:rPr>
                <w:t>pub upgrade</w:t>
              </w:r>
            </w:hyperlink>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r>
              <w:t>✔</w:t>
            </w:r>
          </w:p>
        </w:tc>
        <w:tc>
          <w:tcPr>
            <w:tcW w:w="762"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2"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4348" w:type="dxa"/>
            <w:tcBorders>
              <w:left w:val="single" w:sz="1" w:space="0" w:color="000000"/>
              <w:bottom w:val="single" w:sz="1" w:space="0" w:color="000000"/>
              <w:right w:val="single" w:sz="1" w:space="0" w:color="000000"/>
            </w:tcBorders>
            <w:shd w:val="clear" w:color="auto" w:fill="auto"/>
            <w:vAlign w:val="center"/>
          </w:tcPr>
          <w:p w:rsidR="00000000" w:rsidRDefault="002E5195">
            <w:r>
              <w:t>そのアプリケーションの為の依存物としてリストされているパッケージたちの最新版を取り込む。</w:t>
            </w:r>
          </w:p>
        </w:tc>
      </w:tr>
      <w:tr w:rsidR="00000000">
        <w:tc>
          <w:tcPr>
            <w:tcW w:w="1479" w:type="dxa"/>
            <w:tcBorders>
              <w:left w:val="single" w:sz="1" w:space="0" w:color="000000"/>
              <w:bottom w:val="single" w:sz="1" w:space="0" w:color="000000"/>
            </w:tcBorders>
            <w:shd w:val="clear" w:color="auto" w:fill="auto"/>
            <w:vAlign w:val="center"/>
          </w:tcPr>
          <w:p w:rsidR="00000000" w:rsidRDefault="002E5195">
            <w:pPr>
              <w:pStyle w:val="af5"/>
              <w:jc w:val="center"/>
            </w:pPr>
            <w:hyperlink r:id="rId348" w:history="1">
              <w:r>
                <w:rPr>
                  <w:rStyle w:val="a7"/>
                </w:rPr>
                <w:t>p</w:t>
              </w:r>
            </w:hyperlink>
            <w:hyperlink r:id="rId349" w:history="1">
              <w:r>
                <w:rPr>
                  <w:rStyle w:val="a7"/>
                </w:rPr>
                <w:t>ub uploader</w:t>
              </w:r>
            </w:hyperlink>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2"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2"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761" w:type="dxa"/>
            <w:tcBorders>
              <w:left w:val="single" w:sz="1" w:space="0" w:color="000000"/>
              <w:bottom w:val="single" w:sz="1" w:space="0" w:color="000000"/>
            </w:tcBorders>
            <w:shd w:val="clear" w:color="auto" w:fill="auto"/>
            <w:vAlign w:val="center"/>
          </w:tcPr>
          <w:p w:rsidR="00000000" w:rsidRDefault="002E5195">
            <w:pPr>
              <w:pStyle w:val="af5"/>
              <w:jc w:val="center"/>
            </w:pPr>
            <w:r>
              <w:t>✔</w:t>
            </w:r>
          </w:p>
        </w:tc>
        <w:tc>
          <w:tcPr>
            <w:tcW w:w="4348"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そのパッケージを</w:t>
            </w:r>
            <w:r>
              <w:t>pub.dartlang.org</w:t>
            </w:r>
            <w:r>
              <w:t>にアップロードする。</w:t>
            </w:r>
          </w:p>
        </w:tc>
      </w:tr>
    </w:tbl>
    <w:p w:rsidR="00000000" w:rsidRDefault="002E5195"/>
    <w:p w:rsidR="00000000" w:rsidRDefault="002E5195">
      <w:hyperlink r:id="rId350" w:anchor="global-options" w:history="1">
        <w:r>
          <w:rPr>
            <w:rStyle w:val="a7"/>
          </w:rPr>
          <w:t>共通オプション</w:t>
        </w:r>
      </w:hyperlink>
      <w:r>
        <w:t>、及び各コマンドの詳細は</w:t>
      </w:r>
      <w:hyperlink r:id="rId351" w:history="1">
        <w:r>
          <w:rPr>
            <w:rStyle w:val="a7"/>
          </w:rPr>
          <w:t>Pub</w:t>
        </w:r>
        <w:r>
          <w:rPr>
            <w:rStyle w:val="a7"/>
          </w:rPr>
          <w:t>コマンドのマニュアル</w:t>
        </w:r>
      </w:hyperlink>
      <w:r>
        <w:t>を見るか、上記の表の中の各リンクを追って頂きたい。</w:t>
      </w:r>
    </w:p>
    <w:p w:rsidR="00000000" w:rsidRDefault="002E5195"/>
    <w:p w:rsidR="00000000" w:rsidRDefault="002E5195"/>
    <w:p w:rsidR="00000000" w:rsidRDefault="002E5195">
      <w:pPr>
        <w:pStyle w:val="1"/>
        <w:pageBreakBefore/>
        <w:rPr>
          <w:sz w:val="21"/>
          <w:szCs w:val="21"/>
        </w:rPr>
      </w:pPr>
      <w:bookmarkStart w:id="144" w:name="_toc9600"/>
      <w:bookmarkStart w:id="145" w:name="_Toc470871735"/>
      <w:bookmarkEnd w:id="144"/>
      <w:r>
        <w:lastRenderedPageBreak/>
        <w:t>イベント処理</w:t>
      </w:r>
      <w:r>
        <w:t xml:space="preserve"> (Asynchronous Processing)</w:t>
      </w:r>
      <w:bookmarkEnd w:id="145"/>
    </w:p>
    <w:p w:rsidR="00000000" w:rsidRDefault="002E5195">
      <w:pPr>
        <w:rPr>
          <w:szCs w:val="21"/>
        </w:rPr>
      </w:pPr>
    </w:p>
    <w:p w:rsidR="00000000" w:rsidRDefault="002E5195">
      <w:pPr>
        <w:rPr>
          <w:szCs w:val="21"/>
        </w:rPr>
      </w:pPr>
      <w:r>
        <w:rPr>
          <w:szCs w:val="21"/>
        </w:rPr>
        <w:t>イベント駆動型の系は、非同期処理のひとつである。同期処理系ではある処理が終わらないと次の処理に移れない。しかしながら多くの処理が存在していると、同期処理では効率が悪いし、全体の処理が遅れてしまうことになる。単一スレッド・ベースの</w:t>
      </w:r>
      <w:r>
        <w:rPr>
          <w:szCs w:val="21"/>
        </w:rPr>
        <w:t>Dart</w:t>
      </w:r>
      <w:r>
        <w:rPr>
          <w:szCs w:val="21"/>
        </w:rPr>
        <w:t>では、これを解決する為にブラウザのユーザ・インターフェイスなどでイベント処理の為の豊富な</w:t>
      </w:r>
      <w:r>
        <w:rPr>
          <w:szCs w:val="21"/>
        </w:rPr>
        <w:t>API</w:t>
      </w:r>
      <w:r>
        <w:rPr>
          <w:szCs w:val="21"/>
        </w:rPr>
        <w:t>が</w:t>
      </w:r>
      <w:r>
        <w:rPr>
          <w:szCs w:val="21"/>
        </w:rPr>
        <w:t>用意されている。加えて</w:t>
      </w:r>
      <w:r>
        <w:rPr>
          <w:szCs w:val="21"/>
        </w:rPr>
        <w:t>dart:async</w:t>
      </w:r>
      <w:r>
        <w:rPr>
          <w:szCs w:val="21"/>
        </w:rPr>
        <w:t>（エイシンクと発音）ライブラリに</w:t>
      </w:r>
      <w:r>
        <w:rPr>
          <w:szCs w:val="21"/>
        </w:rPr>
        <w:t>Future</w:t>
      </w:r>
      <w:r>
        <w:rPr>
          <w:szCs w:val="21"/>
        </w:rPr>
        <w:t>、</w:t>
      </w:r>
      <w:r>
        <w:rPr>
          <w:szCs w:val="21"/>
        </w:rPr>
        <w:t>Completer</w:t>
      </w:r>
      <w:r>
        <w:rPr>
          <w:szCs w:val="21"/>
        </w:rPr>
        <w:t>及び</w:t>
      </w:r>
      <w:r>
        <w:rPr>
          <w:szCs w:val="21"/>
        </w:rPr>
        <w:t>Stream</w:t>
      </w:r>
      <w:r>
        <w:rPr>
          <w:szCs w:val="21"/>
        </w:rPr>
        <w:t>インターフェイスが用意されており、非同期処理間の連携が可能になっている。下表に示すとおり</w:t>
      </w:r>
      <w:r>
        <w:rPr>
          <w:szCs w:val="21"/>
        </w:rPr>
        <w:t>Future</w:t>
      </w:r>
      <w:r>
        <w:rPr>
          <w:szCs w:val="21"/>
        </w:rPr>
        <w:t>は式を非同期処理するためのコンセプトであり、</w:t>
      </w:r>
      <w:r>
        <w:rPr>
          <w:szCs w:val="21"/>
        </w:rPr>
        <w:t>Stream</w:t>
      </w:r>
      <w:r>
        <w:rPr>
          <w:szCs w:val="21"/>
        </w:rPr>
        <w:t>は</w:t>
      </w:r>
      <w:r>
        <w:rPr>
          <w:szCs w:val="21"/>
        </w:rPr>
        <w:t>Iterable</w:t>
      </w:r>
      <w:r>
        <w:rPr>
          <w:szCs w:val="21"/>
        </w:rPr>
        <w:t>を非同期化するためのコンセプトである。これらの詳細を以下の節で記述することにする。</w:t>
      </w:r>
    </w:p>
    <w:p w:rsidR="00000000" w:rsidRDefault="002E5195">
      <w:pPr>
        <w:rPr>
          <w:szCs w:val="21"/>
        </w:rPr>
      </w:pPr>
    </w:p>
    <w:p w:rsidR="00000000" w:rsidRDefault="002E5195">
      <w:pPr>
        <w:jc w:val="center"/>
      </w:pPr>
      <w:r>
        <w:rPr>
          <w:szCs w:val="21"/>
        </w:rPr>
        <w:t>関数の</w:t>
      </w:r>
      <w:r>
        <w:rPr>
          <w:szCs w:val="21"/>
        </w:rPr>
        <w:t>4</w:t>
      </w:r>
      <w:r>
        <w:rPr>
          <w:szCs w:val="21"/>
        </w:rPr>
        <w:t>つの型</w:t>
      </w:r>
    </w:p>
    <w:tbl>
      <w:tblPr>
        <w:tblW w:w="0" w:type="auto"/>
        <w:tblInd w:w="1596" w:type="dxa"/>
        <w:tblLayout w:type="fixed"/>
        <w:tblCellMar>
          <w:top w:w="55" w:type="dxa"/>
          <w:left w:w="55" w:type="dxa"/>
          <w:bottom w:w="55" w:type="dxa"/>
          <w:right w:w="55" w:type="dxa"/>
        </w:tblCellMar>
        <w:tblLook w:val="0000"/>
      </w:tblPr>
      <w:tblGrid>
        <w:gridCol w:w="2054"/>
        <w:gridCol w:w="2054"/>
        <w:gridCol w:w="2054"/>
      </w:tblGrid>
      <w:tr w:rsidR="00000000">
        <w:tc>
          <w:tcPr>
            <w:tcW w:w="2054"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pPr>
          </w:p>
        </w:tc>
        <w:tc>
          <w:tcPr>
            <w:tcW w:w="2054"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pPr>
            <w:r>
              <w:t>単一</w:t>
            </w:r>
          </w:p>
        </w:tc>
        <w:tc>
          <w:tcPr>
            <w:tcW w:w="2054"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t>複数</w:t>
            </w:r>
          </w:p>
        </w:tc>
      </w:tr>
      <w:tr w:rsidR="00000000">
        <w:tc>
          <w:tcPr>
            <w:tcW w:w="2054" w:type="dxa"/>
            <w:tcBorders>
              <w:left w:val="single" w:sz="1" w:space="0" w:color="000000"/>
              <w:bottom w:val="single" w:sz="1" w:space="0" w:color="000000"/>
            </w:tcBorders>
            <w:shd w:val="clear" w:color="auto" w:fill="auto"/>
          </w:tcPr>
          <w:p w:rsidR="00000000" w:rsidRDefault="002E5195">
            <w:pPr>
              <w:pStyle w:val="af5"/>
              <w:jc w:val="center"/>
            </w:pPr>
            <w:r>
              <w:t>同期</w:t>
            </w:r>
          </w:p>
        </w:tc>
        <w:tc>
          <w:tcPr>
            <w:tcW w:w="2054" w:type="dxa"/>
            <w:tcBorders>
              <w:left w:val="single" w:sz="1" w:space="0" w:color="000000"/>
              <w:bottom w:val="single" w:sz="1" w:space="0" w:color="000000"/>
            </w:tcBorders>
            <w:shd w:val="clear" w:color="auto" w:fill="auto"/>
          </w:tcPr>
          <w:p w:rsidR="00000000" w:rsidRDefault="002E5195">
            <w:pPr>
              <w:pStyle w:val="af5"/>
              <w:jc w:val="center"/>
            </w:pPr>
            <w:r>
              <w:t>T</w:t>
            </w:r>
          </w:p>
        </w:tc>
        <w:tc>
          <w:tcPr>
            <w:tcW w:w="2054" w:type="dxa"/>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t>Iterable&lt;T&gt;</w:t>
            </w:r>
          </w:p>
        </w:tc>
      </w:tr>
      <w:tr w:rsidR="00000000">
        <w:tc>
          <w:tcPr>
            <w:tcW w:w="2054" w:type="dxa"/>
            <w:tcBorders>
              <w:left w:val="single" w:sz="1" w:space="0" w:color="000000"/>
              <w:bottom w:val="single" w:sz="1" w:space="0" w:color="000000"/>
            </w:tcBorders>
            <w:shd w:val="clear" w:color="auto" w:fill="auto"/>
          </w:tcPr>
          <w:p w:rsidR="00000000" w:rsidRDefault="002E5195">
            <w:pPr>
              <w:pStyle w:val="af5"/>
              <w:jc w:val="center"/>
            </w:pPr>
            <w:r>
              <w:t>非同期</w:t>
            </w:r>
          </w:p>
        </w:tc>
        <w:tc>
          <w:tcPr>
            <w:tcW w:w="2054" w:type="dxa"/>
            <w:tcBorders>
              <w:left w:val="single" w:sz="1" w:space="0" w:color="000000"/>
              <w:bottom w:val="single" w:sz="1" w:space="0" w:color="000000"/>
            </w:tcBorders>
            <w:shd w:val="clear" w:color="auto" w:fill="auto"/>
          </w:tcPr>
          <w:p w:rsidR="00000000" w:rsidRDefault="002E5195">
            <w:pPr>
              <w:pStyle w:val="af5"/>
              <w:jc w:val="center"/>
            </w:pPr>
            <w:r>
              <w:t>Future&lt;T&gt;</w:t>
            </w:r>
          </w:p>
        </w:tc>
        <w:tc>
          <w:tcPr>
            <w:tcW w:w="2054" w:type="dxa"/>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t>Stream&lt;T&gt;</w:t>
            </w:r>
          </w:p>
        </w:tc>
      </w:tr>
    </w:tbl>
    <w:p w:rsidR="00000000" w:rsidRDefault="002E5195">
      <w:pPr>
        <w:rPr>
          <w:szCs w:val="21"/>
        </w:rPr>
      </w:pPr>
    </w:p>
    <w:p w:rsidR="00000000" w:rsidRDefault="002E5195">
      <w:pPr>
        <w:rPr>
          <w:szCs w:val="21"/>
        </w:rPr>
      </w:pPr>
      <w:r>
        <w:rPr>
          <w:szCs w:val="21"/>
        </w:rPr>
        <w:t>Dart</w:t>
      </w:r>
      <w:r>
        <w:rPr>
          <w:szCs w:val="21"/>
        </w:rPr>
        <w:t>で</w:t>
      </w:r>
      <w:r>
        <w:rPr>
          <w:szCs w:val="21"/>
        </w:rPr>
        <w:t>は</w:t>
      </w:r>
      <w:r>
        <w:rPr>
          <w:szCs w:val="21"/>
        </w:rPr>
        <w:t>dart:html</w:t>
      </w:r>
      <w:r>
        <w:rPr>
          <w:szCs w:val="21"/>
        </w:rPr>
        <w:t>（クライアントのみに実装）や</w:t>
      </w:r>
      <w:r>
        <w:rPr>
          <w:szCs w:val="21"/>
        </w:rPr>
        <w:t>dart:io</w:t>
      </w:r>
      <w:r>
        <w:rPr>
          <w:szCs w:val="21"/>
        </w:rPr>
        <w:t>（サーバのみに実装）などでイベント・ベースのコードが書きやすくする多くの</w:t>
      </w:r>
      <w:r>
        <w:rPr>
          <w:szCs w:val="21"/>
        </w:rPr>
        <w:t>API</w:t>
      </w:r>
      <w:r>
        <w:rPr>
          <w:szCs w:val="21"/>
        </w:rPr>
        <w:t>が用意されている。特にブラウザ上で</w:t>
      </w:r>
      <w:r>
        <w:rPr>
          <w:szCs w:val="21"/>
        </w:rPr>
        <w:t>Dart</w:t>
      </w:r>
      <w:r>
        <w:rPr>
          <w:szCs w:val="21"/>
        </w:rPr>
        <w:t>を走らせるアプリケーションでは、タイマやユーザによる画面操作やネットワークからの受信などがイベントの要因になり、殆どの場合アイソレートを使わなくても十分なスループットが得られるであろう。</w:t>
      </w:r>
    </w:p>
    <w:p w:rsidR="00000000" w:rsidRDefault="002E5195">
      <w:pPr>
        <w:rPr>
          <w:szCs w:val="21"/>
        </w:rPr>
      </w:pPr>
    </w:p>
    <w:p w:rsidR="00000000" w:rsidRDefault="002E5195">
      <w:pPr>
        <w:rPr>
          <w:szCs w:val="21"/>
        </w:rPr>
      </w:pPr>
      <w:r>
        <w:rPr>
          <w:szCs w:val="21"/>
        </w:rPr>
        <w:t>JavaScript</w:t>
      </w:r>
      <w:r>
        <w:rPr>
          <w:szCs w:val="21"/>
        </w:rPr>
        <w:t>でもそうだが、</w:t>
      </w:r>
      <w:r>
        <w:rPr>
          <w:szCs w:val="21"/>
        </w:rPr>
        <w:t>Dart</w:t>
      </w:r>
      <w:r>
        <w:rPr>
          <w:szCs w:val="21"/>
        </w:rPr>
        <w:t>ではプログラムの殆どがコールバック関数で記述されることになり、クラスを使うなど書き方に注意しないと</w:t>
      </w:r>
      <w:r>
        <w:rPr>
          <w:szCs w:val="21"/>
        </w:rPr>
        <w:t>非常に見づらいコードになってしまうので注意が必要である。</w:t>
      </w:r>
    </w:p>
    <w:p w:rsidR="00000000" w:rsidRDefault="002E5195">
      <w:pPr>
        <w:rPr>
          <w:szCs w:val="21"/>
        </w:rPr>
      </w:pPr>
    </w:p>
    <w:p w:rsidR="00000000" w:rsidRDefault="002E5195">
      <w:pPr>
        <w:rPr>
          <w:szCs w:val="21"/>
        </w:rPr>
      </w:pPr>
      <w:r>
        <w:rPr>
          <w:szCs w:val="21"/>
        </w:rPr>
        <w:t>イベント・ハンドラは</w:t>
      </w:r>
      <w:r>
        <w:rPr>
          <w:szCs w:val="21"/>
        </w:rPr>
        <w:t>VM</w:t>
      </w:r>
      <w:r>
        <w:rPr>
          <w:szCs w:val="21"/>
        </w:rPr>
        <w:t>実装にも依るが、通常は処理待ち状態のハンドラ処理たちを、ひとつのスレッド（トップ・レベルの</w:t>
      </w:r>
      <w:r>
        <w:rPr>
          <w:szCs w:val="21"/>
        </w:rPr>
        <w:t>main</w:t>
      </w:r>
      <w:r>
        <w:rPr>
          <w:szCs w:val="21"/>
        </w:rPr>
        <w:t>を実行したスレッド）のみをスケジューリングして実行させている。従って、時間がかかる処理のために他のハンドラ処理が待たされてしまう可能性があることに注意しなければならない。また複数のハンドラが待ち状態になったときにどのハンドラから受け付けられるかは、プログラムからは関与できない。</w:t>
      </w:r>
    </w:p>
    <w:p w:rsidR="00000000" w:rsidRDefault="002E5195">
      <w:pPr>
        <w:rPr>
          <w:szCs w:val="21"/>
        </w:rPr>
      </w:pPr>
    </w:p>
    <w:p w:rsidR="00000000" w:rsidRDefault="002E5195">
      <w:pPr>
        <w:rPr>
          <w:szCs w:val="21"/>
        </w:rPr>
      </w:pPr>
      <w:r>
        <w:rPr>
          <w:szCs w:val="21"/>
        </w:rPr>
        <w:t>Dart</w:t>
      </w:r>
      <w:r>
        <w:rPr>
          <w:szCs w:val="21"/>
        </w:rPr>
        <w:t>におけるイベント・キューのスケージューリ</w:t>
      </w:r>
      <w:r>
        <w:rPr>
          <w:szCs w:val="21"/>
        </w:rPr>
        <w:t>ングに関しては</w:t>
      </w:r>
      <w:hyperlink r:id="rId352" w:history="1">
        <w:r>
          <w:rPr>
            <w:rStyle w:val="a7"/>
            <w:szCs w:val="21"/>
          </w:rPr>
          <w:t>”</w:t>
        </w:r>
        <w:r>
          <w:rPr>
            <w:rStyle w:val="a7"/>
            <w:szCs w:val="21"/>
          </w:rPr>
          <w:t>The Event Loop and Dart”</w:t>
        </w:r>
        <w:r>
          <w:rPr>
            <w:rStyle w:val="a7"/>
            <w:szCs w:val="21"/>
          </w:rPr>
          <w:t>という記事</w:t>
        </w:r>
      </w:hyperlink>
      <w:r>
        <w:rPr>
          <w:szCs w:val="21"/>
        </w:rPr>
        <w:t>にわかりやすく説明されている。</w:t>
      </w:r>
    </w:p>
    <w:p w:rsidR="00000000" w:rsidRDefault="002E5195">
      <w:pPr>
        <w:rPr>
          <w:szCs w:val="21"/>
        </w:rPr>
      </w:pPr>
    </w:p>
    <w:p w:rsidR="00000000" w:rsidRDefault="002E5195">
      <w:pPr>
        <w:rPr>
          <w:szCs w:val="21"/>
        </w:rPr>
      </w:pPr>
      <w:r>
        <w:rPr>
          <w:szCs w:val="21"/>
        </w:rPr>
        <w:t>この</w:t>
      </w:r>
      <w:r>
        <w:rPr>
          <w:szCs w:val="21"/>
        </w:rPr>
        <w:t>API</w:t>
      </w:r>
      <w:r>
        <w:rPr>
          <w:szCs w:val="21"/>
        </w:rPr>
        <w:t>のこれまでの経過：</w:t>
      </w:r>
    </w:p>
    <w:p w:rsidR="00000000" w:rsidRDefault="002E5195">
      <w:pPr>
        <w:rPr>
          <w:szCs w:val="21"/>
        </w:rPr>
      </w:pPr>
      <w:r>
        <w:rPr>
          <w:szCs w:val="21"/>
        </w:rPr>
        <w:t>2012</w:t>
      </w:r>
      <w:r>
        <w:rPr>
          <w:szCs w:val="21"/>
        </w:rPr>
        <w:t>年</w:t>
      </w:r>
      <w:r>
        <w:rPr>
          <w:szCs w:val="21"/>
        </w:rPr>
        <w:t>2</w:t>
      </w:r>
      <w:r>
        <w:rPr>
          <w:szCs w:val="21"/>
        </w:rPr>
        <w:t>月の</w:t>
      </w:r>
      <w:r>
        <w:rPr>
          <w:szCs w:val="21"/>
        </w:rPr>
        <w:t>API</w:t>
      </w:r>
      <w:r>
        <w:rPr>
          <w:szCs w:val="21"/>
        </w:rPr>
        <w:t>改訂以前は</w:t>
      </w:r>
      <w:r>
        <w:rPr>
          <w:szCs w:val="21"/>
        </w:rPr>
        <w:t>Isolate#spawn</w:t>
      </w:r>
      <w:r>
        <w:rPr>
          <w:szCs w:val="21"/>
        </w:rPr>
        <w:t>メソッドは</w:t>
      </w:r>
      <w:r>
        <w:rPr>
          <w:szCs w:val="21"/>
        </w:rPr>
        <w:t>Future</w:t>
      </w:r>
      <w:r>
        <w:rPr>
          <w:szCs w:val="21"/>
        </w:rPr>
        <w:t>オブジェクトを返すようになっていた。従って</w:t>
      </w:r>
      <w:r>
        <w:rPr>
          <w:szCs w:val="21"/>
        </w:rPr>
        <w:t>Future</w:t>
      </w:r>
      <w:r>
        <w:rPr>
          <w:szCs w:val="21"/>
        </w:rPr>
        <w:t>と</w:t>
      </w:r>
      <w:r>
        <w:rPr>
          <w:szCs w:val="21"/>
        </w:rPr>
        <w:t>Completer</w:t>
      </w:r>
      <w:r>
        <w:rPr>
          <w:szCs w:val="21"/>
        </w:rPr>
        <w:t>の説明を以前は並行処理の章に含めていたが、</w:t>
      </w:r>
      <w:r>
        <w:rPr>
          <w:szCs w:val="21"/>
        </w:rPr>
        <w:t>API</w:t>
      </w:r>
      <w:r>
        <w:rPr>
          <w:szCs w:val="21"/>
        </w:rPr>
        <w:t>改正によりアイソレートと</w:t>
      </w:r>
      <w:r>
        <w:rPr>
          <w:szCs w:val="21"/>
        </w:rPr>
        <w:t>Future / Com</w:t>
      </w:r>
      <w:r>
        <w:rPr>
          <w:szCs w:val="21"/>
        </w:rPr>
        <w:t>pleter</w:t>
      </w:r>
      <w:r>
        <w:rPr>
          <w:szCs w:val="21"/>
        </w:rPr>
        <w:t>とがより分離されたので、この資料も「イベント処理」の章として分離した。なお</w:t>
      </w:r>
      <w:r>
        <w:rPr>
          <w:szCs w:val="21"/>
        </w:rPr>
        <w:t>2013</w:t>
      </w:r>
      <w:r>
        <w:rPr>
          <w:szCs w:val="21"/>
        </w:rPr>
        <w:t>年</w:t>
      </w:r>
      <w:r>
        <w:rPr>
          <w:szCs w:val="21"/>
        </w:rPr>
        <w:t>1</w:t>
      </w:r>
      <w:r>
        <w:rPr>
          <w:szCs w:val="21"/>
        </w:rPr>
        <w:t>月の</w:t>
      </w:r>
      <w:r>
        <w:rPr>
          <w:szCs w:val="21"/>
        </w:rPr>
        <w:t>M3</w:t>
      </w:r>
      <w:r>
        <w:rPr>
          <w:szCs w:val="21"/>
        </w:rPr>
        <w:t>変更により、</w:t>
      </w:r>
      <w:r>
        <w:rPr>
          <w:szCs w:val="21"/>
        </w:rPr>
        <w:t>Future</w:t>
      </w:r>
      <w:r>
        <w:rPr>
          <w:szCs w:val="21"/>
        </w:rPr>
        <w:t>及び</w:t>
      </w:r>
      <w:r>
        <w:rPr>
          <w:szCs w:val="21"/>
        </w:rPr>
        <w:t>Completer</w:t>
      </w:r>
      <w:r>
        <w:rPr>
          <w:szCs w:val="21"/>
        </w:rPr>
        <w:t>は新たに用意されたライブラリ</w:t>
      </w:r>
      <w:r>
        <w:rPr>
          <w:szCs w:val="21"/>
        </w:rPr>
        <w:t>dart:async</w:t>
      </w:r>
      <w:r>
        <w:rPr>
          <w:szCs w:val="21"/>
        </w:rPr>
        <w:t>に移されるとともに、</w:t>
      </w:r>
      <w:r>
        <w:rPr>
          <w:szCs w:val="21"/>
        </w:rPr>
        <w:t>Futures</w:t>
      </w:r>
      <w:r>
        <w:rPr>
          <w:szCs w:val="21"/>
        </w:rPr>
        <w:t>の削除を含めて大幅な変更がなされた。また連続したデータやイベントを処理するための</w:t>
      </w:r>
      <w:r>
        <w:rPr>
          <w:szCs w:val="21"/>
        </w:rPr>
        <w:t>Stream</w:t>
      </w:r>
      <w:r>
        <w:rPr>
          <w:szCs w:val="21"/>
        </w:rPr>
        <w:t>も導入された。</w:t>
      </w:r>
    </w:p>
    <w:p w:rsidR="00000000" w:rsidRDefault="002E5195">
      <w:pPr>
        <w:rPr>
          <w:szCs w:val="21"/>
        </w:rPr>
      </w:pPr>
    </w:p>
    <w:p w:rsidR="00000000" w:rsidRDefault="002E5195">
      <w:pPr>
        <w:rPr>
          <w:szCs w:val="21"/>
        </w:rPr>
      </w:pPr>
    </w:p>
    <w:p w:rsidR="00000000" w:rsidRDefault="002E5195">
      <w:pPr>
        <w:pStyle w:val="2"/>
        <w:rPr>
          <w:sz w:val="21"/>
          <w:szCs w:val="21"/>
        </w:rPr>
      </w:pPr>
      <w:bookmarkStart w:id="146" w:name="_toc9647"/>
      <w:bookmarkStart w:id="147" w:name="_Toc470871736"/>
      <w:bookmarkEnd w:id="146"/>
      <w:r>
        <w:t>Future</w:t>
      </w:r>
      <w:r>
        <w:t>と</w:t>
      </w:r>
      <w:r>
        <w:t>Completer</w:t>
      </w:r>
      <w:bookmarkEnd w:id="147"/>
    </w:p>
    <w:p w:rsidR="00000000" w:rsidRDefault="002E5195">
      <w:pPr>
        <w:rPr>
          <w:szCs w:val="21"/>
        </w:rPr>
      </w:pPr>
    </w:p>
    <w:p w:rsidR="00000000" w:rsidRDefault="002E5195">
      <w:pPr>
        <w:rPr>
          <w:szCs w:val="21"/>
        </w:rPr>
      </w:pPr>
      <w:r>
        <w:rPr>
          <w:szCs w:val="21"/>
        </w:rPr>
        <w:t>Future</w:t>
      </w:r>
      <w:r>
        <w:rPr>
          <w:szCs w:val="21"/>
        </w:rPr>
        <w:t>と</w:t>
      </w:r>
      <w:r>
        <w:rPr>
          <w:szCs w:val="21"/>
        </w:rPr>
        <w:t>Completer</w:t>
      </w:r>
      <w:r>
        <w:rPr>
          <w:szCs w:val="21"/>
        </w:rPr>
        <w:t>は共に総称型の抽象クラスである。これらの抽象クラスはイベント・ドリブンのスタイルのアプリケーション</w:t>
      </w:r>
      <w:r>
        <w:rPr>
          <w:szCs w:val="21"/>
        </w:rPr>
        <w:t>に使われる。</w:t>
      </w:r>
    </w:p>
    <w:p w:rsidR="00000000" w:rsidRDefault="002E5195">
      <w:pPr>
        <w:rPr>
          <w:szCs w:val="21"/>
        </w:rPr>
      </w:pPr>
    </w:p>
    <w:p w:rsidR="00000000" w:rsidRDefault="002E5195">
      <w:pPr>
        <w:rPr>
          <w:szCs w:val="21"/>
        </w:rPr>
      </w:pPr>
      <w:r>
        <w:rPr>
          <w:szCs w:val="21"/>
        </w:rPr>
        <w:t>Future</w:t>
      </w:r>
      <w:r>
        <w:rPr>
          <w:szCs w:val="21"/>
        </w:rPr>
        <w:t>は後で何時かの時点で値を取得する為に使われる抽象クラスである。</w:t>
      </w:r>
      <w:r>
        <w:rPr>
          <w:szCs w:val="21"/>
        </w:rPr>
        <w:t>Future</w:t>
      </w:r>
      <w:r>
        <w:rPr>
          <w:szCs w:val="21"/>
        </w:rPr>
        <w:t>の受け手は</w:t>
      </w:r>
      <w:r>
        <w:rPr>
          <w:szCs w:val="21"/>
        </w:rPr>
        <w:t>Future</w:t>
      </w:r>
      <w:r>
        <w:rPr>
          <w:szCs w:val="21"/>
        </w:rPr>
        <w:t>の</w:t>
      </w:r>
      <w:r>
        <w:rPr>
          <w:b/>
          <w:bCs/>
          <w:szCs w:val="21"/>
        </w:rPr>
        <w:t>then</w:t>
      </w:r>
      <w:r>
        <w:rPr>
          <w:szCs w:val="21"/>
        </w:rPr>
        <w:t>メソッドにコールバック関数を渡すことで値を取得・処理する。例えば：</w:t>
      </w:r>
    </w:p>
    <w:p w:rsidR="00000000" w:rsidRDefault="002E5195">
      <w:pPr>
        <w:rPr>
          <w:szCs w:val="21"/>
        </w:rPr>
      </w:pPr>
    </w:p>
    <w:p w:rsidR="00000000" w:rsidRDefault="002E5195">
      <w:pPr>
        <w:pStyle w:val="af0"/>
      </w:pPr>
      <w:r>
        <w:t>Future&lt;int&gt; future = getFutureFromSomewhere(); future.</w:t>
      </w:r>
      <w:r>
        <w:rPr>
          <w:b/>
          <w:bCs/>
        </w:rPr>
        <w:t>then</w:t>
      </w:r>
      <w:r>
        <w:t>(</w:t>
      </w:r>
      <w:r>
        <w:t>(value) {</w:t>
      </w:r>
    </w:p>
    <w:p w:rsidR="00000000" w:rsidRDefault="002E5195">
      <w:pPr>
        <w:pStyle w:val="af0"/>
      </w:pPr>
      <w:r>
        <w:lastRenderedPageBreak/>
        <w:t>print("I received the number " + value);</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ここではコールバック関数は関数リテラルなので、あたかも</w:t>
      </w:r>
      <w:r>
        <w:rPr>
          <w:szCs w:val="21"/>
        </w:rPr>
        <w:t>then</w:t>
      </w:r>
      <w:r>
        <w:rPr>
          <w:szCs w:val="21"/>
        </w:rPr>
        <w:t>メソッドを定義し</w:t>
      </w:r>
      <w:r>
        <w:rPr>
          <w:szCs w:val="21"/>
        </w:rPr>
        <w:t>ているかのように見えるところが面白い。</w:t>
      </w:r>
      <w:r>
        <w:rPr>
          <w:szCs w:val="21"/>
        </w:rPr>
        <w:t>then</w:t>
      </w:r>
      <w:r>
        <w:rPr>
          <w:szCs w:val="21"/>
        </w:rPr>
        <w:t>メソッドは新たに</w:t>
      </w:r>
      <w:r>
        <w:rPr>
          <w:szCs w:val="21"/>
        </w:rPr>
        <w:t>Futue</w:t>
      </w:r>
      <w:r>
        <w:rPr>
          <w:szCs w:val="21"/>
        </w:rPr>
        <w:t>オブジェクトを返すので、その後の一連の処理を記述するのが楽になる：</w:t>
      </w:r>
    </w:p>
    <w:p w:rsidR="00000000" w:rsidRDefault="002E5195">
      <w:pPr>
        <w:rPr>
          <w:szCs w:val="21"/>
        </w:rPr>
      </w:pPr>
    </w:p>
    <w:p w:rsidR="00000000" w:rsidRDefault="002E5195">
      <w:pPr>
        <w:pStyle w:val="af0"/>
        <w:rPr>
          <w:sz w:val="18"/>
          <w:szCs w:val="18"/>
        </w:rPr>
      </w:pPr>
      <w:r>
        <w:rPr>
          <w:sz w:val="18"/>
          <w:szCs w:val="18"/>
        </w:rPr>
        <w:t>Future result = costlyQuery();</w:t>
      </w:r>
    </w:p>
    <w:p w:rsidR="00000000" w:rsidRDefault="002E5195">
      <w:pPr>
        <w:pStyle w:val="af0"/>
        <w:rPr>
          <w:sz w:val="18"/>
          <w:szCs w:val="18"/>
        </w:rPr>
      </w:pPr>
    </w:p>
    <w:p w:rsidR="00000000" w:rsidRDefault="002E5195">
      <w:pPr>
        <w:pStyle w:val="af0"/>
        <w:rPr>
          <w:sz w:val="18"/>
          <w:szCs w:val="18"/>
        </w:rPr>
      </w:pPr>
      <w:r>
        <w:rPr>
          <w:sz w:val="18"/>
          <w:szCs w:val="18"/>
        </w:rPr>
        <w:t>return result.</w:t>
      </w:r>
      <w:r>
        <w:rPr>
          <w:b/>
          <w:bCs/>
          <w:sz w:val="18"/>
          <w:szCs w:val="18"/>
        </w:rPr>
        <w:t>then</w:t>
      </w:r>
      <w:r>
        <w:rPr>
          <w:sz w:val="18"/>
          <w:szCs w:val="18"/>
        </w:rPr>
        <w:t>((value) =&gt; expensiveWork())</w:t>
      </w:r>
      <w:r>
        <w:rPr>
          <w:sz w:val="18"/>
          <w:szCs w:val="18"/>
        </w:rPr>
        <w:t xml:space="preserve">　</w:t>
      </w:r>
      <w:r>
        <w:rPr>
          <w:sz w:val="18"/>
          <w:szCs w:val="18"/>
        </w:rPr>
        <w:t>// costlyQuery</w:t>
      </w:r>
      <w:r>
        <w:rPr>
          <w:sz w:val="18"/>
          <w:szCs w:val="18"/>
        </w:rPr>
        <w:t>が終わったら</w:t>
      </w:r>
    </w:p>
    <w:p w:rsidR="00000000" w:rsidRDefault="002E5195">
      <w:pPr>
        <w:pStyle w:val="af0"/>
        <w:rPr>
          <w:sz w:val="18"/>
          <w:szCs w:val="18"/>
        </w:rPr>
      </w:pPr>
      <w:r>
        <w:rPr>
          <w:sz w:val="18"/>
          <w:szCs w:val="18"/>
        </w:rPr>
        <w:t xml:space="preserve">             </w:t>
      </w:r>
      <w:r>
        <w:rPr>
          <w:sz w:val="18"/>
          <w:szCs w:val="18"/>
        </w:rPr>
        <w:t>.</w:t>
      </w:r>
      <w:r>
        <w:rPr>
          <w:b/>
          <w:bCs/>
          <w:sz w:val="18"/>
          <w:szCs w:val="18"/>
        </w:rPr>
        <w:t>then</w:t>
      </w:r>
      <w:r>
        <w:rPr>
          <w:sz w:val="18"/>
          <w:szCs w:val="18"/>
        </w:rPr>
        <w:t>((value) =&gt; lengthyComputation())</w:t>
      </w:r>
      <w:r>
        <w:rPr>
          <w:sz w:val="18"/>
          <w:szCs w:val="18"/>
        </w:rPr>
        <w:t xml:space="preserve">　</w:t>
      </w:r>
      <w:r>
        <w:rPr>
          <w:sz w:val="18"/>
          <w:szCs w:val="18"/>
        </w:rPr>
        <w:t xml:space="preserve">// </w:t>
      </w:r>
      <w:r>
        <w:rPr>
          <w:sz w:val="18"/>
          <w:szCs w:val="18"/>
        </w:rPr>
        <w:t>次に</w:t>
      </w:r>
      <w:r>
        <w:rPr>
          <w:sz w:val="18"/>
          <w:szCs w:val="18"/>
        </w:rPr>
        <w:t>expensiveWork</w:t>
      </w:r>
      <w:r>
        <w:rPr>
          <w:sz w:val="18"/>
          <w:szCs w:val="18"/>
        </w:rPr>
        <w:t>が終わったら</w:t>
      </w:r>
    </w:p>
    <w:p w:rsidR="00000000" w:rsidRDefault="002E5195">
      <w:pPr>
        <w:pStyle w:val="af0"/>
        <w:rPr>
          <w:sz w:val="18"/>
          <w:szCs w:val="18"/>
        </w:rPr>
      </w:pPr>
      <w:r>
        <w:rPr>
          <w:sz w:val="18"/>
          <w:szCs w:val="18"/>
        </w:rPr>
        <w:t xml:space="preserve">        </w:t>
      </w:r>
      <w:r>
        <w:rPr>
          <w:sz w:val="18"/>
          <w:szCs w:val="18"/>
        </w:rPr>
        <w:t xml:space="preserve">     </w:t>
      </w:r>
      <w:r>
        <w:rPr>
          <w:sz w:val="18"/>
          <w:szCs w:val="18"/>
        </w:rPr>
        <w:t>.</w:t>
      </w:r>
      <w:r>
        <w:rPr>
          <w:b/>
          <w:bCs/>
          <w:sz w:val="18"/>
          <w:szCs w:val="18"/>
        </w:rPr>
        <w:t>then</w:t>
      </w:r>
      <w:r>
        <w:rPr>
          <w:sz w:val="18"/>
          <w:szCs w:val="18"/>
        </w:rPr>
        <w:t>((value) =&gt; print('done!'))</w:t>
      </w:r>
      <w:r>
        <w:rPr>
          <w:sz w:val="18"/>
          <w:szCs w:val="18"/>
        </w:rPr>
        <w:t xml:space="preserve">　</w:t>
      </w:r>
      <w:r>
        <w:rPr>
          <w:sz w:val="18"/>
          <w:szCs w:val="18"/>
        </w:rPr>
        <w:t xml:space="preserve">// </w:t>
      </w:r>
      <w:r>
        <w:rPr>
          <w:sz w:val="18"/>
          <w:szCs w:val="18"/>
        </w:rPr>
        <w:t>最後に</w:t>
      </w:r>
      <w:r>
        <w:rPr>
          <w:sz w:val="18"/>
          <w:szCs w:val="18"/>
        </w:rPr>
        <w:t>lengthyComputation</w:t>
      </w:r>
      <w:r>
        <w:rPr>
          <w:sz w:val="18"/>
          <w:szCs w:val="18"/>
        </w:rPr>
        <w:t>が終わったら</w:t>
      </w:r>
    </w:p>
    <w:p w:rsidR="00000000" w:rsidRDefault="002E5195">
      <w:pPr>
        <w:pStyle w:val="af0"/>
        <w:rPr>
          <w:szCs w:val="21"/>
        </w:rPr>
      </w:pPr>
      <w:r>
        <w:rPr>
          <w:sz w:val="18"/>
          <w:szCs w:val="18"/>
        </w:rPr>
        <w:t xml:space="preserve">             </w:t>
      </w:r>
      <w:r>
        <w:rPr>
          <w:sz w:val="18"/>
          <w:szCs w:val="18"/>
        </w:rPr>
        <w:t>.catchError((exception) =&gt; print('DOH!'));</w:t>
      </w:r>
      <w:r>
        <w:rPr>
          <w:sz w:val="18"/>
          <w:szCs w:val="18"/>
        </w:rPr>
        <w:t xml:space="preserve">　</w:t>
      </w:r>
      <w:r>
        <w:rPr>
          <w:sz w:val="18"/>
          <w:szCs w:val="18"/>
        </w:rPr>
        <w:t xml:space="preserve">// </w:t>
      </w:r>
      <w:r>
        <w:rPr>
          <w:sz w:val="18"/>
          <w:szCs w:val="18"/>
        </w:rPr>
        <w:t>この間エラーが発生したときは</w:t>
      </w:r>
    </w:p>
    <w:p w:rsidR="00000000" w:rsidRDefault="002E5195">
      <w:pPr>
        <w:rPr>
          <w:szCs w:val="21"/>
        </w:rPr>
      </w:pPr>
    </w:p>
    <w:p w:rsidR="00000000" w:rsidRDefault="002E5195">
      <w:pPr>
        <w:rPr>
          <w:szCs w:val="21"/>
        </w:rPr>
      </w:pPr>
      <w:r>
        <w:rPr>
          <w:szCs w:val="21"/>
        </w:rPr>
        <w:t>これは後述の</w:t>
      </w:r>
      <w:hyperlink w:anchor="_toc9941" w:history="1">
        <w:r>
          <w:rPr>
            <w:rStyle w:val="a7"/>
            <w:szCs w:val="21"/>
          </w:rPr>
          <w:t>順序づけられたイベント処理の項</w:t>
        </w:r>
      </w:hyperlink>
      <w:r>
        <w:rPr>
          <w:szCs w:val="21"/>
        </w:rPr>
        <w:t>でさらに解説する。</w:t>
      </w:r>
    </w:p>
    <w:p w:rsidR="00000000" w:rsidRDefault="002E5195">
      <w:pPr>
        <w:rPr>
          <w:szCs w:val="21"/>
        </w:rPr>
      </w:pPr>
    </w:p>
    <w:p w:rsidR="00000000" w:rsidRDefault="002E5195">
      <w:pPr>
        <w:rPr>
          <w:szCs w:val="21"/>
        </w:rPr>
      </w:pPr>
      <w:r>
        <w:rPr>
          <w:szCs w:val="21"/>
        </w:rPr>
        <w:t>一方</w:t>
      </w:r>
      <w:r>
        <w:rPr>
          <w:szCs w:val="21"/>
        </w:rPr>
        <w:t>Completer</w:t>
      </w:r>
      <w:r>
        <w:rPr>
          <w:szCs w:val="21"/>
        </w:rPr>
        <w:t>のほうは</w:t>
      </w:r>
      <w:r>
        <w:rPr>
          <w:szCs w:val="21"/>
        </w:rPr>
        <w:t>Future</w:t>
      </w:r>
      <w:r>
        <w:rPr>
          <w:szCs w:val="21"/>
        </w:rPr>
        <w:t>オブジェクトをつくり、その値が取得できるようになったときにそ</w:t>
      </w:r>
      <w:r>
        <w:rPr>
          <w:szCs w:val="21"/>
        </w:rPr>
        <w:t>の</w:t>
      </w:r>
      <w:r>
        <w:rPr>
          <w:szCs w:val="21"/>
        </w:rPr>
        <w:t>Future</w:t>
      </w:r>
      <w:r>
        <w:rPr>
          <w:szCs w:val="21"/>
        </w:rPr>
        <w:t>オブジェクトに値を供給するのに使われる。その値を直ちに返すのではなくて</w:t>
      </w:r>
      <w:r>
        <w:rPr>
          <w:szCs w:val="21"/>
        </w:rPr>
        <w:t>Future</w:t>
      </w:r>
      <w:r>
        <w:rPr>
          <w:szCs w:val="21"/>
        </w:rPr>
        <w:t>オブジェクトを返したいサービスの場合は、</w:t>
      </w:r>
      <w:r>
        <w:rPr>
          <w:szCs w:val="21"/>
        </w:rPr>
        <w:t>Completer</w:t>
      </w:r>
      <w:r>
        <w:rPr>
          <w:szCs w:val="21"/>
        </w:rPr>
        <w:t>を次のように使用する：</w:t>
      </w:r>
    </w:p>
    <w:p w:rsidR="00000000" w:rsidRDefault="002E5195">
      <w:pPr>
        <w:rPr>
          <w:szCs w:val="21"/>
        </w:rPr>
      </w:pPr>
    </w:p>
    <w:p w:rsidR="00000000" w:rsidRDefault="002E5195">
      <w:pPr>
        <w:pStyle w:val="af0"/>
        <w:rPr>
          <w:rFonts w:ascii="Courier New" w:hAnsi="Courier New"/>
        </w:rPr>
      </w:pPr>
      <w:r>
        <w:t>Completer completer = new Completer();</w:t>
      </w:r>
    </w:p>
    <w:p w:rsidR="00000000" w:rsidRDefault="002E5195">
      <w:pPr>
        <w:pStyle w:val="af0"/>
      </w:pPr>
      <w:r>
        <w:rPr>
          <w:rFonts w:ascii="Courier New" w:hAnsi="Courier New"/>
        </w:rPr>
        <w:t xml:space="preserve">// </w:t>
      </w:r>
      <w:r>
        <w:t>future</w:t>
      </w:r>
      <w:r>
        <w:t>オブジェクトをクライアントに送り返す</w:t>
      </w:r>
      <w:r>
        <w:t>...</w:t>
      </w:r>
    </w:p>
    <w:p w:rsidR="00000000" w:rsidRDefault="002E5195">
      <w:pPr>
        <w:pStyle w:val="af0"/>
      </w:pPr>
      <w:r>
        <w:t>return completer.</w:t>
      </w:r>
      <w:r>
        <w:rPr>
          <w:b/>
          <w:bCs/>
        </w:rPr>
        <w:t>future</w:t>
      </w:r>
      <w:r>
        <w:t>;</w:t>
      </w:r>
    </w:p>
    <w:p w:rsidR="00000000" w:rsidRDefault="002E5195">
      <w:pPr>
        <w:pStyle w:val="af0"/>
      </w:pPr>
      <w:r>
        <w:t>...</w:t>
      </w:r>
    </w:p>
    <w:p w:rsidR="00000000" w:rsidRDefault="002E5195">
      <w:pPr>
        <w:pStyle w:val="af0"/>
      </w:pPr>
    </w:p>
    <w:p w:rsidR="00000000" w:rsidRDefault="002E5195">
      <w:pPr>
        <w:pStyle w:val="af0"/>
      </w:pPr>
      <w:r>
        <w:rPr>
          <w:rFonts w:ascii="Courier New" w:hAnsi="Courier New"/>
        </w:rPr>
        <w:t xml:space="preserve">// </w:t>
      </w:r>
      <w:r>
        <w:t>あとで値が取得可能になったときに、</w:t>
      </w:r>
      <w:r>
        <w:t>completer.</w:t>
      </w:r>
      <w:r>
        <w:rPr>
          <w:b/>
          <w:bCs/>
        </w:rPr>
        <w:t>complete</w:t>
      </w:r>
      <w:r>
        <w:t>(value);</w:t>
      </w:r>
      <w:r>
        <w:t>を呼ぶ</w:t>
      </w:r>
    </w:p>
    <w:p w:rsidR="00000000" w:rsidRDefault="002E5195">
      <w:pPr>
        <w:pStyle w:val="af0"/>
      </w:pPr>
      <w:r>
        <w:t>completer.comple</w:t>
      </w:r>
      <w:r>
        <w:t>te(value);</w:t>
      </w:r>
    </w:p>
    <w:p w:rsidR="00000000" w:rsidRDefault="002E5195">
      <w:pPr>
        <w:pStyle w:val="af0"/>
      </w:pPr>
    </w:p>
    <w:p w:rsidR="00000000" w:rsidRDefault="002E5195">
      <w:pPr>
        <w:pStyle w:val="af0"/>
        <w:rPr>
          <w:rFonts w:ascii="Courier New" w:hAnsi="Courier New"/>
        </w:rPr>
      </w:pPr>
      <w:r>
        <w:rPr>
          <w:rFonts w:ascii="Courier New" w:hAnsi="Courier New"/>
        </w:rPr>
        <w:t xml:space="preserve">// </w:t>
      </w:r>
      <w:r>
        <w:rPr>
          <w:rFonts w:ascii="Courier New" w:hAnsi="Courier New"/>
        </w:rPr>
        <w:t>そうではなくて、そのサービスが値を作り出せないときは</w:t>
      </w:r>
    </w:p>
    <w:p w:rsidR="00000000" w:rsidRDefault="002E5195">
      <w:pPr>
        <w:pStyle w:val="af0"/>
      </w:pPr>
      <w:r>
        <w:rPr>
          <w:rFonts w:ascii="Courier New" w:hAnsi="Courier New"/>
        </w:rPr>
        <w:t xml:space="preserve">// </w:t>
      </w:r>
      <w:r>
        <w:rPr>
          <w:rFonts w:ascii="Courier New" w:hAnsi="Courier New"/>
        </w:rPr>
        <w:t>エラー</w:t>
      </w:r>
      <w:r>
        <w:t>をクライアントに送り返すことができる</w:t>
      </w:r>
    </w:p>
    <w:p w:rsidR="00000000" w:rsidRDefault="002E5195">
      <w:pPr>
        <w:pStyle w:val="af0"/>
      </w:pPr>
      <w:r>
        <w:t>completer.completeError(error);</w:t>
      </w:r>
    </w:p>
    <w:p w:rsidR="00000000" w:rsidRDefault="002E5195"/>
    <w:p w:rsidR="00000000" w:rsidRDefault="002E5195">
      <w:r>
        <w:t>これらのオブジェクトの一般的な使い方は次のようなアプリケーションをイメージすれば良いだろう：</w:t>
      </w:r>
    </w:p>
    <w:p w:rsidR="00000000" w:rsidRDefault="002E5195"/>
    <w:p w:rsidR="00000000" w:rsidRDefault="00974D35">
      <w:r>
        <w:rPr>
          <w:noProof/>
          <w:lang w:eastAsia="ja-JP" w:bidi="ar-SA"/>
        </w:rPr>
        <w:drawing>
          <wp:anchor distT="0" distB="0" distL="0" distR="0" simplePos="0" relativeHeight="251575296" behindDoc="0" locked="0" layoutInCell="1" allowOverlap="1">
            <wp:simplePos x="0" y="0"/>
            <wp:positionH relativeFrom="column">
              <wp:posOffset>7620</wp:posOffset>
            </wp:positionH>
            <wp:positionV relativeFrom="paragraph">
              <wp:posOffset>55880</wp:posOffset>
            </wp:positionV>
            <wp:extent cx="6119495" cy="2710180"/>
            <wp:effectExtent l="19050" t="0" r="0" b="0"/>
            <wp:wrapTopAndBottom/>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3" cstate="print"/>
                    <a:srcRect/>
                    <a:stretch>
                      <a:fillRect/>
                    </a:stretch>
                  </pic:blipFill>
                  <pic:spPr bwMode="auto">
                    <a:xfrm>
                      <a:off x="0" y="0"/>
                      <a:ext cx="6119495" cy="2710180"/>
                    </a:xfrm>
                    <a:prstGeom prst="rect">
                      <a:avLst/>
                    </a:prstGeom>
                    <a:solidFill>
                      <a:srgbClr val="FFFFFF"/>
                    </a:solidFill>
                    <a:ln w="9525">
                      <a:noFill/>
                      <a:miter lim="800000"/>
                      <a:headEnd/>
                      <a:tailEnd/>
                    </a:ln>
                  </pic:spPr>
                </pic:pic>
              </a:graphicData>
            </a:graphic>
          </wp:anchor>
        </w:drawing>
      </w:r>
    </w:p>
    <w:p w:rsidR="00000000" w:rsidRDefault="002E5195">
      <w:r>
        <w:t>但し場合によっては既に値がセットされた（完了した）</w:t>
      </w:r>
      <w:r>
        <w:t>Future</w:t>
      </w:r>
      <w:r>
        <w:t>オブジェクトを返すだけで済むアプリケーションもあろう。</w:t>
      </w:r>
    </w:p>
    <w:p w:rsidR="00000000" w:rsidRDefault="002E5195"/>
    <w:p w:rsidR="00000000" w:rsidRDefault="002E5195">
      <w:r>
        <w:lastRenderedPageBreak/>
        <w:t>Completer</w:t>
      </w:r>
      <w:r>
        <w:t>はその</w:t>
      </w:r>
      <w:r>
        <w:t>Future</w:t>
      </w:r>
      <w:r>
        <w:t>たちを</w:t>
      </w:r>
      <w:hyperlink r:id="rId354" w:anchor="!topic/misc/quelTu3DzTw" w:history="1">
        <w:r>
          <w:rPr>
            <w:rStyle w:val="a7"/>
          </w:rPr>
          <w:t>非同期で完了する</w:t>
        </w:r>
      </w:hyperlink>
      <w:r>
        <w:t>ことに注意されたい（</w:t>
      </w:r>
      <w:r>
        <w:t>M4</w:t>
      </w:r>
      <w:r>
        <w:t>以前は同期していた）。</w:t>
      </w:r>
    </w:p>
    <w:p w:rsidR="00000000" w:rsidRDefault="002E5195"/>
    <w:p w:rsidR="00000000" w:rsidRDefault="002E5195">
      <w:r>
        <w:t>以下はこれらの</w:t>
      </w:r>
      <w:r>
        <w:rPr>
          <w:szCs w:val="21"/>
        </w:rPr>
        <w:t>抽象クラス</w:t>
      </w:r>
      <w:r>
        <w:t>の基本的なメソッドの使い方を示す簡単なコードである：</w:t>
      </w:r>
    </w:p>
    <w:p w:rsidR="00000000" w:rsidRDefault="002E5195"/>
    <w:p w:rsidR="00000000" w:rsidRDefault="002E5195">
      <w:pPr>
        <w:pStyle w:val="af0"/>
        <w:rPr>
          <w:sz w:val="18"/>
          <w:szCs w:val="18"/>
        </w:rPr>
      </w:pPr>
      <w:r>
        <w:rPr>
          <w:sz w:val="18"/>
          <w:szCs w:val="18"/>
        </w:rPr>
        <w:t>import 'dart:async';</w:t>
      </w:r>
    </w:p>
    <w:p w:rsidR="00000000" w:rsidRDefault="002E5195">
      <w:pPr>
        <w:pStyle w:val="af0"/>
        <w:rPr>
          <w:sz w:val="18"/>
          <w:szCs w:val="18"/>
        </w:rPr>
      </w:pPr>
      <w:r>
        <w:rPr>
          <w:sz w:val="18"/>
          <w:szCs w:val="18"/>
        </w:rPr>
        <w:t>main() {</w:t>
      </w:r>
    </w:p>
    <w:p w:rsidR="00000000" w:rsidRDefault="002E5195">
      <w:pPr>
        <w:pStyle w:val="af0"/>
        <w:rPr>
          <w:sz w:val="18"/>
          <w:szCs w:val="18"/>
        </w:rPr>
      </w:pPr>
      <w:r>
        <w:rPr>
          <w:sz w:val="18"/>
          <w:szCs w:val="18"/>
        </w:rPr>
        <w:t xml:space="preserve">  </w:t>
      </w:r>
      <w:r>
        <w:rPr>
          <w:sz w:val="18"/>
          <w:szCs w:val="18"/>
        </w:rPr>
        <w:t>Completer&lt;String&gt; completer = new Completer&lt;String&gt;();</w:t>
      </w:r>
    </w:p>
    <w:p w:rsidR="00000000" w:rsidRDefault="002E5195">
      <w:pPr>
        <w:pStyle w:val="af0"/>
        <w:rPr>
          <w:sz w:val="18"/>
          <w:szCs w:val="18"/>
        </w:rPr>
      </w:pPr>
    </w:p>
    <w:p w:rsidR="00000000" w:rsidRDefault="002E5195">
      <w:pPr>
        <w:pStyle w:val="af0"/>
        <w:rPr>
          <w:sz w:val="18"/>
          <w:szCs w:val="18"/>
        </w:rPr>
      </w:pPr>
      <w:r>
        <w:rPr>
          <w:sz w:val="18"/>
          <w:szCs w:val="18"/>
        </w:rPr>
        <w:t xml:space="preserve">  </w:t>
      </w:r>
      <w:r>
        <w:rPr>
          <w:sz w:val="18"/>
          <w:szCs w:val="18"/>
        </w:rPr>
        <w:t>Future&lt;String</w:t>
      </w:r>
      <w:r>
        <w:rPr>
          <w:sz w:val="18"/>
          <w:szCs w:val="18"/>
        </w:rPr>
        <w:t>&gt; future = completer.future;</w:t>
      </w:r>
    </w:p>
    <w:p w:rsidR="00000000" w:rsidRDefault="002E5195">
      <w:pPr>
        <w:pStyle w:val="af0"/>
        <w:rPr>
          <w:sz w:val="18"/>
          <w:szCs w:val="18"/>
        </w:rPr>
      </w:pPr>
      <w:r>
        <w:rPr>
          <w:sz w:val="18"/>
          <w:szCs w:val="18"/>
        </w:rPr>
        <w:t xml:space="preserve">  </w:t>
      </w:r>
      <w:r>
        <w:rPr>
          <w:sz w:val="18"/>
          <w:szCs w:val="18"/>
        </w:rPr>
        <w:t>future.then((message) {</w:t>
      </w:r>
    </w:p>
    <w:p w:rsidR="00000000" w:rsidRDefault="002E5195">
      <w:pPr>
        <w:pStyle w:val="af0"/>
        <w:rPr>
          <w:sz w:val="18"/>
          <w:szCs w:val="18"/>
        </w:rPr>
      </w:pPr>
      <w:r>
        <w:rPr>
          <w:sz w:val="18"/>
          <w:szCs w:val="18"/>
        </w:rPr>
        <w:t xml:space="preserve">    </w:t>
      </w:r>
      <w:r>
        <w:rPr>
          <w:sz w:val="18"/>
          <w:szCs w:val="18"/>
        </w:rPr>
        <w:t>print("Future</w:t>
      </w:r>
      <w:r>
        <w:rPr>
          <w:sz w:val="18"/>
          <w:szCs w:val="18"/>
        </w:rPr>
        <w:t>はメッセージ</w:t>
      </w:r>
      <w:r>
        <w:rPr>
          <w:sz w:val="18"/>
          <w:szCs w:val="18"/>
        </w:rPr>
        <w:t>$message</w:t>
      </w:r>
      <w:r>
        <w:rPr>
          <w:sz w:val="18"/>
          <w:szCs w:val="18"/>
        </w:rPr>
        <w:t>で完了</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future.catchError((exception){</w:t>
      </w:r>
    </w:p>
    <w:p w:rsidR="00000000" w:rsidRDefault="002E5195">
      <w:pPr>
        <w:pStyle w:val="af0"/>
        <w:rPr>
          <w:sz w:val="18"/>
          <w:szCs w:val="18"/>
        </w:rPr>
      </w:pPr>
      <w:r>
        <w:rPr>
          <w:sz w:val="18"/>
          <w:szCs w:val="18"/>
        </w:rPr>
        <w:t xml:space="preserve">    </w:t>
      </w:r>
      <w:r>
        <w:rPr>
          <w:sz w:val="18"/>
          <w:szCs w:val="18"/>
        </w:rPr>
        <w:t>print("$exception</w:t>
      </w:r>
      <w:r>
        <w:rPr>
          <w:sz w:val="18"/>
          <w:szCs w:val="18"/>
        </w:rPr>
        <w:t>を受付けた</w:t>
      </w:r>
      <w:r>
        <w:rPr>
          <w:sz w:val="18"/>
          <w:szCs w:val="18"/>
        </w:rPr>
        <w:t>");</w:t>
      </w:r>
    </w:p>
    <w:p w:rsidR="00000000" w:rsidRDefault="002E5195">
      <w:pPr>
        <w:pStyle w:val="af0"/>
        <w:rPr>
          <w:sz w:val="18"/>
          <w:szCs w:val="18"/>
        </w:rPr>
      </w:pPr>
      <w:r>
        <w:rPr>
          <w:sz w:val="18"/>
          <w:szCs w:val="18"/>
        </w:rPr>
        <w:t xml:space="preserve">    </w:t>
      </w:r>
      <w:r>
        <w:rPr>
          <w:sz w:val="18"/>
          <w:szCs w:val="18"/>
        </w:rPr>
        <w:t>return true;</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Exception exception = new Exception("completer</w:t>
      </w:r>
      <w:r>
        <w:rPr>
          <w:sz w:val="18"/>
          <w:szCs w:val="18"/>
        </w:rPr>
        <w:t>からの例外</w:t>
      </w:r>
      <w:r>
        <w:rPr>
          <w:sz w:val="18"/>
          <w:szCs w:val="18"/>
        </w:rPr>
        <w:t>");</w:t>
      </w:r>
    </w:p>
    <w:p w:rsidR="00000000" w:rsidRDefault="002E5195">
      <w:pPr>
        <w:pStyle w:val="af0"/>
        <w:rPr>
          <w:sz w:val="18"/>
          <w:szCs w:val="18"/>
        </w:rPr>
      </w:pPr>
      <w:r>
        <w:rPr>
          <w:sz w:val="18"/>
          <w:szCs w:val="18"/>
        </w:rPr>
        <w:t>//  completer.</w:t>
      </w:r>
      <w:r>
        <w:rPr>
          <w:sz w:val="18"/>
          <w:szCs w:val="18"/>
        </w:rPr>
        <w:t>completeError(exception);</w:t>
      </w:r>
    </w:p>
    <w:p w:rsidR="00000000" w:rsidRDefault="002E5195">
      <w:pPr>
        <w:pStyle w:val="af0"/>
        <w:rPr>
          <w:sz w:val="18"/>
          <w:szCs w:val="18"/>
        </w:rPr>
      </w:pPr>
      <w:r>
        <w:rPr>
          <w:sz w:val="18"/>
          <w:szCs w:val="18"/>
        </w:rPr>
        <w:t xml:space="preserve">  </w:t>
      </w:r>
      <w:r>
        <w:rPr>
          <w:sz w:val="18"/>
          <w:szCs w:val="18"/>
        </w:rPr>
        <w:t>completer.complete("</w:t>
      </w:r>
      <w:r>
        <w:rPr>
          <w:sz w:val="18"/>
          <w:szCs w:val="18"/>
        </w:rPr>
        <w:t>山</w:t>
      </w:r>
      <w:r>
        <w:rPr>
          <w:sz w:val="18"/>
          <w:szCs w:val="18"/>
        </w:rPr>
        <w:t>");</w:t>
      </w:r>
    </w:p>
    <w:p w:rsidR="00000000" w:rsidRDefault="002E5195">
      <w:pPr>
        <w:pStyle w:val="af0"/>
        <w:rPr>
          <w:sz w:val="18"/>
          <w:szCs w:val="18"/>
        </w:rPr>
      </w:pPr>
      <w:r>
        <w:rPr>
          <w:sz w:val="18"/>
          <w:szCs w:val="18"/>
        </w:rPr>
        <w:t xml:space="preserve">  </w:t>
      </w:r>
      <w:r>
        <w:rPr>
          <w:sz w:val="18"/>
          <w:szCs w:val="18"/>
        </w:rPr>
        <w:t>completer.complete("</w:t>
      </w:r>
      <w:r>
        <w:rPr>
          <w:sz w:val="18"/>
          <w:szCs w:val="18"/>
        </w:rPr>
        <w:t>川</w:t>
      </w:r>
      <w:r>
        <w:rPr>
          <w:sz w:val="18"/>
          <w:szCs w:val="18"/>
        </w:rPr>
        <w:t>");</w:t>
      </w:r>
    </w:p>
    <w:p w:rsidR="00000000" w:rsidRDefault="002E5195">
      <w:pPr>
        <w:pStyle w:val="af0"/>
        <w:rPr>
          <w:sz w:val="18"/>
          <w:szCs w:val="18"/>
        </w:rPr>
      </w:pPr>
      <w:r>
        <w:rPr>
          <w:sz w:val="18"/>
          <w:szCs w:val="18"/>
        </w:rPr>
        <w:t>}</w:t>
      </w:r>
    </w:p>
    <w:p w:rsidR="00000000" w:rsidRDefault="002E5195">
      <w:pPr>
        <w:pStyle w:val="af0"/>
        <w:rPr>
          <w:sz w:val="18"/>
          <w:szCs w:val="18"/>
        </w:rPr>
      </w:pPr>
      <w:r>
        <w:rPr>
          <w:sz w:val="18"/>
          <w:szCs w:val="18"/>
        </w:rPr>
        <w:t>/*</w:t>
      </w:r>
    </w:p>
    <w:p w:rsidR="00000000" w:rsidRDefault="002E5195">
      <w:pPr>
        <w:pStyle w:val="af0"/>
        <w:rPr>
          <w:sz w:val="18"/>
          <w:szCs w:val="18"/>
        </w:rPr>
      </w:pPr>
      <w:r>
        <w:rPr>
          <w:sz w:val="18"/>
          <w:szCs w:val="18"/>
        </w:rPr>
        <w:t>Future</w:t>
      </w:r>
      <w:r>
        <w:rPr>
          <w:sz w:val="18"/>
          <w:szCs w:val="18"/>
        </w:rPr>
        <w:t>はメッセージ山で完了</w:t>
      </w:r>
    </w:p>
    <w:p w:rsidR="00000000" w:rsidRDefault="002E5195">
      <w:pPr>
        <w:pStyle w:val="af0"/>
        <w:rPr>
          <w:sz w:val="18"/>
          <w:szCs w:val="18"/>
        </w:rPr>
      </w:pPr>
      <w:r>
        <w:rPr>
          <w:sz w:val="18"/>
          <w:szCs w:val="18"/>
        </w:rPr>
        <w:t>Exception: future already completed</w:t>
      </w:r>
    </w:p>
    <w:p w:rsidR="00000000" w:rsidRDefault="002E5195">
      <w:pPr>
        <w:pStyle w:val="af0"/>
        <w:rPr>
          <w:sz w:val="18"/>
          <w:szCs w:val="18"/>
        </w:rPr>
      </w:pPr>
      <w:r>
        <w:rPr>
          <w:sz w:val="18"/>
          <w:szCs w:val="18"/>
        </w:rPr>
        <w:t>またはコメントアウトを外すと</w:t>
      </w:r>
      <w:r>
        <w:rPr>
          <w:sz w:val="18"/>
          <w:szCs w:val="18"/>
        </w:rPr>
        <w:t>--</w:t>
      </w:r>
    </w:p>
    <w:p w:rsidR="00000000" w:rsidRDefault="002E5195">
      <w:pPr>
        <w:pStyle w:val="af0"/>
        <w:rPr>
          <w:sz w:val="18"/>
          <w:szCs w:val="18"/>
        </w:rPr>
      </w:pPr>
      <w:r>
        <w:rPr>
          <w:sz w:val="18"/>
          <w:szCs w:val="18"/>
        </w:rPr>
        <w:t>Exception: completer</w:t>
      </w:r>
      <w:r>
        <w:rPr>
          <w:sz w:val="18"/>
          <w:szCs w:val="18"/>
        </w:rPr>
        <w:t>からの例外を受付けた</w:t>
      </w:r>
    </w:p>
    <w:p w:rsidR="00000000" w:rsidRDefault="002E5195">
      <w:pPr>
        <w:pStyle w:val="af0"/>
        <w:rPr>
          <w:sz w:val="18"/>
          <w:szCs w:val="18"/>
        </w:rPr>
      </w:pPr>
      <w:r>
        <w:rPr>
          <w:sz w:val="18"/>
          <w:szCs w:val="18"/>
        </w:rPr>
        <w:t>Exception: future already completed</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48" w:name="_Toc470871737"/>
      <w:r>
        <w:t>非同期コールバック処理</w:t>
      </w:r>
      <w:bookmarkEnd w:id="148"/>
    </w:p>
    <w:p w:rsidR="00000000" w:rsidRDefault="002E5195">
      <w:pPr>
        <w:rPr>
          <w:szCs w:val="21"/>
        </w:rPr>
      </w:pPr>
    </w:p>
    <w:p w:rsidR="00000000" w:rsidRDefault="002E5195">
      <w:pPr>
        <w:rPr>
          <w:szCs w:val="21"/>
        </w:rPr>
      </w:pPr>
      <w:r>
        <w:rPr>
          <w:szCs w:val="21"/>
        </w:rPr>
        <w:t>より具体的な前図に沿った非同</w:t>
      </w:r>
      <w:r>
        <w:rPr>
          <w:szCs w:val="21"/>
        </w:rPr>
        <w:t>期処理の例を示そう。</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ボタン・クリックの待機</w:t>
      </w:r>
    </w:p>
    <w:p w:rsidR="00000000" w:rsidRDefault="002E5195">
      <w:pPr>
        <w:rPr>
          <w:szCs w:val="21"/>
        </w:rPr>
      </w:pPr>
    </w:p>
    <w:p w:rsidR="00000000" w:rsidRDefault="002E5195">
      <w:pPr>
        <w:rPr>
          <w:szCs w:val="21"/>
        </w:rPr>
      </w:pPr>
      <w:r>
        <w:rPr>
          <w:szCs w:val="21"/>
        </w:rPr>
        <w:t>典型的な非同期処理はユーザの画面操作の待機であろう。これらはイベントとして下位層から渡されるが、アプリケーションはそのイベントだけを何時も待っていると：</w:t>
      </w:r>
    </w:p>
    <w:p w:rsidR="00000000" w:rsidRDefault="002E5195">
      <w:pPr>
        <w:rPr>
          <w:szCs w:val="21"/>
        </w:rPr>
      </w:pPr>
    </w:p>
    <w:p w:rsidR="00000000" w:rsidRDefault="002E5195" w:rsidP="002E5195">
      <w:pPr>
        <w:numPr>
          <w:ilvl w:val="0"/>
          <w:numId w:val="160"/>
        </w:numPr>
        <w:rPr>
          <w:szCs w:val="21"/>
        </w:rPr>
      </w:pPr>
      <w:r>
        <w:rPr>
          <w:szCs w:val="21"/>
        </w:rPr>
        <w:t>その為に処理の進行がブロックされ、全体の処理が遅れてしまう</w:t>
      </w:r>
    </w:p>
    <w:p w:rsidR="00000000" w:rsidRDefault="002E5195" w:rsidP="002E5195">
      <w:pPr>
        <w:numPr>
          <w:ilvl w:val="0"/>
          <w:numId w:val="160"/>
        </w:numPr>
        <w:rPr>
          <w:szCs w:val="21"/>
        </w:rPr>
      </w:pPr>
      <w:r>
        <w:rPr>
          <w:szCs w:val="21"/>
        </w:rPr>
        <w:t>別の画面操作やその他のイベントがイベントが先に発生してもそれらは後回しになってしまい、複数のイベントを到来順に処理できなくなる</w:t>
      </w:r>
    </w:p>
    <w:p w:rsidR="00000000" w:rsidRDefault="002E5195">
      <w:pPr>
        <w:rPr>
          <w:szCs w:val="21"/>
        </w:rPr>
      </w:pPr>
    </w:p>
    <w:p w:rsidR="00000000" w:rsidRDefault="002E5195">
      <w:pPr>
        <w:rPr>
          <w:szCs w:val="21"/>
        </w:rPr>
      </w:pPr>
      <w:r>
        <w:rPr>
          <w:szCs w:val="21"/>
        </w:rPr>
        <w:t>という問題があるので、非同期処理は欠かせない。</w:t>
      </w:r>
    </w:p>
    <w:p w:rsidR="00000000" w:rsidRDefault="002E5195">
      <w:pPr>
        <w:rPr>
          <w:szCs w:val="21"/>
        </w:rPr>
      </w:pPr>
    </w:p>
    <w:p w:rsidR="00000000" w:rsidRDefault="002E5195">
      <w:pPr>
        <w:rPr>
          <w:szCs w:val="21"/>
        </w:rPr>
      </w:pPr>
      <w:r>
        <w:rPr>
          <w:szCs w:val="21"/>
        </w:rPr>
        <w:t>FutureSample_1</w:t>
      </w:r>
      <w:r>
        <w:rPr>
          <w:szCs w:val="21"/>
        </w:rPr>
        <w:t>というアプリケーションは、ユーザが</w:t>
      </w:r>
      <w:r>
        <w:rPr>
          <w:szCs w:val="21"/>
        </w:rPr>
        <w:t>ボタンをクリックするのを待ってそれを報告する</w:t>
      </w:r>
      <w:r>
        <w:rPr>
          <w:szCs w:val="21"/>
        </w:rPr>
        <w:t>ClickProcessWorker</w:t>
      </w:r>
      <w:r>
        <w:rPr>
          <w:szCs w:val="21"/>
        </w:rPr>
        <w:t>というワーカと、そのワーカを生成して仕事を依頼する</w:t>
      </w:r>
      <w:r>
        <w:rPr>
          <w:szCs w:val="21"/>
        </w:rPr>
        <w:t>FutureSample_1</w:t>
      </w:r>
      <w:r>
        <w:rPr>
          <w:szCs w:val="21"/>
        </w:rPr>
        <w:t>という</w:t>
      </w:r>
      <w:r>
        <w:rPr>
          <w:szCs w:val="21"/>
        </w:rPr>
        <w:t>2</w:t>
      </w:r>
      <w:r>
        <w:rPr>
          <w:szCs w:val="21"/>
        </w:rPr>
        <w:t>つのクラスで構成されている。</w:t>
      </w:r>
    </w:p>
    <w:p w:rsidR="00000000" w:rsidRDefault="002E5195">
      <w:pPr>
        <w:rPr>
          <w:szCs w:val="21"/>
        </w:rPr>
      </w:pPr>
    </w:p>
    <w:p w:rsidR="00000000" w:rsidRDefault="002E5195">
      <w:pPr>
        <w:jc w:val="center"/>
        <w:rPr>
          <w:rFonts w:ascii="Consolas" w:eastAsia="Consolas" w:hAnsi="Consolas" w:cs="Consolas"/>
          <w:i/>
          <w:iCs/>
          <w:color w:val="808080"/>
          <w:sz w:val="18"/>
          <w:szCs w:val="18"/>
        </w:rPr>
      </w:pPr>
      <w:r>
        <w:rPr>
          <w:szCs w:val="21"/>
        </w:rPr>
        <w:t>FutureSample_1.dart</w:t>
      </w:r>
    </w:p>
    <w:p w:rsidR="00000000" w:rsidRDefault="002E5195">
      <w:pPr>
        <w:pStyle w:val="afb"/>
        <w:rPr>
          <w:sz w:val="21"/>
          <w:szCs w:val="21"/>
        </w:rPr>
      </w:pPr>
      <w:r>
        <w:rPr>
          <w:rFonts w:eastAsia="Consolas" w:cs="Consolas"/>
          <w:i/>
          <w:iCs/>
          <w:color w:val="808080"/>
          <w:szCs w:val="18"/>
        </w:rPr>
        <w:lastRenderedPageBreak/>
        <w:t>// Dart code sample descripting basic use of Future / Completer interfaces</w:t>
      </w:r>
      <w:r>
        <w:rPr>
          <w:rFonts w:eastAsia="Consolas" w:cs="Consolas"/>
          <w:i/>
          <w:iCs/>
          <w:color w:val="808080"/>
          <w:szCs w:val="18"/>
        </w:rPr>
        <w:br/>
        <w:t>// Tested on Dartium</w:t>
      </w:r>
      <w:r>
        <w:rPr>
          <w:rFonts w:eastAsia="Consolas" w:cs="Consolas"/>
          <w:i/>
          <w:iCs/>
          <w:color w:val="808080"/>
          <w:szCs w:val="18"/>
        </w:rPr>
        <w:br/>
        <w:t>// Source : www.cresc.co.jp/tech/java/Goo</w:t>
      </w:r>
      <w:r>
        <w:rPr>
          <w:rFonts w:eastAsia="Consolas" w:cs="Consolas"/>
          <w:i/>
          <w:iCs/>
          <w:color w:val="808080"/>
          <w:szCs w:val="18"/>
        </w:rPr>
        <w:t>gle_Dart/DartLanguageGuide.pdf</w:t>
      </w:r>
      <w:r>
        <w:rPr>
          <w:rFonts w:eastAsia="Consolas" w:cs="Consolas"/>
          <w:i/>
          <w:iCs/>
          <w:color w:val="808080"/>
          <w:szCs w:val="18"/>
        </w:rPr>
        <w:br/>
        <w:t>// March 2012, by Cresc corp.</w:t>
      </w:r>
      <w:r>
        <w:rPr>
          <w:rFonts w:eastAsia="Consolas" w:cs="Consolas"/>
          <w:i/>
          <w:iCs/>
          <w:color w:val="808080"/>
          <w:szCs w:val="18"/>
        </w:rPr>
        <w:br/>
        <w:t>// January 2013, Incorporated API and location of dart.js changes</w:t>
      </w:r>
      <w:r>
        <w:rPr>
          <w:rFonts w:eastAsia="Consolas" w:cs="Consolas"/>
          <w:i/>
          <w:iCs/>
          <w:color w:val="808080"/>
          <w:szCs w:val="18"/>
        </w:rPr>
        <w:br/>
        <w:t>// February 2013, Incorporated API changes</w:t>
      </w:r>
      <w:r>
        <w:rPr>
          <w:rFonts w:eastAsia="Consolas" w:cs="Consolas"/>
          <w:i/>
          <w:iCs/>
          <w:color w:val="808080"/>
          <w:szCs w:val="18"/>
        </w:rPr>
        <w:br/>
      </w:r>
      <w:r>
        <w:rPr>
          <w:rFonts w:eastAsia="Consolas" w:cs="Consolas"/>
          <w:i/>
          <w:iCs/>
          <w:color w:val="808080"/>
          <w:szCs w:val="18"/>
        </w:rPr>
        <w:br/>
      </w:r>
      <w:r>
        <w:rPr>
          <w:rFonts w:eastAsia="Consolas" w:cs="Consolas"/>
          <w:b/>
          <w:bCs/>
          <w:color w:val="000080"/>
          <w:szCs w:val="18"/>
        </w:rPr>
        <w:t xml:space="preserve">import </w:t>
      </w:r>
      <w:r>
        <w:rPr>
          <w:rFonts w:eastAsia="Consolas" w:cs="Consolas"/>
          <w:b/>
          <w:bCs/>
          <w:color w:val="008000"/>
          <w:szCs w:val="18"/>
        </w:rPr>
        <w:t>'dart:html'</w:t>
      </w:r>
      <w:r>
        <w:rPr>
          <w:rFonts w:eastAsia="Consolas" w:cs="Consolas"/>
          <w:color w:val="000000"/>
          <w:szCs w:val="18"/>
        </w:rPr>
        <w:t>;</w:t>
      </w:r>
      <w:r>
        <w:rPr>
          <w:rFonts w:eastAsia="Consolas" w:cs="Consolas"/>
          <w:color w:val="000000"/>
          <w:szCs w:val="18"/>
        </w:rPr>
        <w:br/>
      </w:r>
      <w:r>
        <w:rPr>
          <w:rFonts w:eastAsia="Consolas" w:cs="Consolas"/>
          <w:b/>
          <w:bCs/>
          <w:color w:val="000080"/>
          <w:szCs w:val="18"/>
        </w:rPr>
        <w:t xml:space="preserve">import </w:t>
      </w:r>
      <w:r>
        <w:rPr>
          <w:rFonts w:eastAsia="Consolas" w:cs="Consolas"/>
          <w:b/>
          <w:bCs/>
          <w:color w:val="008000"/>
          <w:szCs w:val="18"/>
        </w:rPr>
        <w:t>'dart:async'</w:t>
      </w:r>
      <w:r>
        <w:rPr>
          <w:rFonts w:eastAsia="Consolas" w:cs="Consolas"/>
          <w:color w:val="000000"/>
          <w:szCs w:val="18"/>
        </w:rPr>
        <w:t>;</w:t>
      </w:r>
      <w:r>
        <w:rPr>
          <w:rFonts w:eastAsia="Consolas" w:cs="Consolas"/>
          <w:color w:val="000000"/>
          <w:szCs w:val="18"/>
        </w:rPr>
        <w:br/>
      </w:r>
      <w:r>
        <w:rPr>
          <w:rFonts w:eastAsia="Consolas" w:cs="Consolas"/>
          <w:color w:val="000000"/>
          <w:szCs w:val="18"/>
        </w:rPr>
        <w:br/>
      </w:r>
      <w:r>
        <w:rPr>
          <w:rFonts w:eastAsia="Consolas" w:cs="Consolas"/>
          <w:b/>
          <w:bCs/>
          <w:color w:val="000080"/>
          <w:szCs w:val="18"/>
        </w:rPr>
        <w:t xml:space="preserve">void </w:t>
      </w:r>
      <w:r>
        <w:rPr>
          <w:rFonts w:eastAsia="Consolas" w:cs="Consolas"/>
          <w:color w:val="000000"/>
          <w:szCs w:val="18"/>
        </w:rPr>
        <w:t>write(String message) {</w:t>
      </w:r>
      <w:r>
        <w:rPr>
          <w:rFonts w:eastAsia="Consolas" w:cs="Consolas"/>
          <w:color w:val="000000"/>
          <w:szCs w:val="18"/>
        </w:rPr>
        <w:br/>
        <w:t xml:space="preserve">  String times</w:t>
      </w:r>
      <w:r>
        <w:rPr>
          <w:rFonts w:eastAsia="Consolas" w:cs="Consolas"/>
          <w:color w:val="000000"/>
          <w:szCs w:val="18"/>
        </w:rPr>
        <w:t xml:space="preserve">tamp = </w:t>
      </w:r>
      <w:r>
        <w:rPr>
          <w:rFonts w:eastAsia="Consolas" w:cs="Consolas"/>
          <w:b/>
          <w:bCs/>
          <w:color w:val="000080"/>
          <w:szCs w:val="18"/>
        </w:rPr>
        <w:t xml:space="preserve">new </w:t>
      </w:r>
      <w:r>
        <w:rPr>
          <w:rFonts w:eastAsia="Consolas" w:cs="Consolas"/>
          <w:color w:val="000000"/>
          <w:szCs w:val="18"/>
        </w:rPr>
        <w:t>DateTime.now().toString();</w:t>
      </w:r>
      <w:r>
        <w:rPr>
          <w:rFonts w:eastAsia="Consolas" w:cs="Consolas"/>
          <w:color w:val="000000"/>
          <w:szCs w:val="18"/>
        </w:rPr>
        <w:br/>
        <w:t xml:space="preserve">  document.querySelector(</w:t>
      </w:r>
      <w:r>
        <w:rPr>
          <w:rFonts w:eastAsia="Consolas" w:cs="Consolas"/>
          <w:b/>
          <w:bCs/>
          <w:color w:val="008000"/>
          <w:szCs w:val="18"/>
        </w:rPr>
        <w:t>'#status'</w:t>
      </w:r>
      <w:r>
        <w:rPr>
          <w:rFonts w:eastAsia="Consolas" w:cs="Consolas"/>
          <w:color w:val="000000"/>
          <w:szCs w:val="18"/>
        </w:rPr>
        <w:t>).insertAdjacentHtml(</w:t>
      </w:r>
      <w:r>
        <w:rPr>
          <w:rFonts w:eastAsia="Consolas" w:cs="Consolas"/>
          <w:b/>
          <w:bCs/>
          <w:color w:val="008000"/>
          <w:szCs w:val="18"/>
        </w:rPr>
        <w:t>'beforeend'</w:t>
      </w:r>
      <w:r>
        <w:rPr>
          <w:rFonts w:eastAsia="Consolas" w:cs="Consolas"/>
          <w:color w:val="000000"/>
          <w:szCs w:val="18"/>
        </w:rPr>
        <w:t xml:space="preserve">, </w:t>
      </w:r>
      <w:r>
        <w:rPr>
          <w:rFonts w:eastAsia="Consolas" w:cs="Consolas"/>
          <w:b/>
          <w:bCs/>
          <w:color w:val="008000"/>
          <w:szCs w:val="18"/>
        </w:rPr>
        <w:t>'&lt;br&gt;</w:t>
      </w:r>
      <w:r>
        <w:rPr>
          <w:rFonts w:eastAsia="Consolas" w:cs="Consolas"/>
          <w:color w:val="000000"/>
          <w:szCs w:val="18"/>
        </w:rPr>
        <w:t>$timestamp</w:t>
      </w:r>
      <w:r>
        <w:rPr>
          <w:rFonts w:eastAsia="Consolas" w:cs="Consolas"/>
          <w:b/>
          <w:bCs/>
          <w:color w:val="008000"/>
          <w:szCs w:val="18"/>
        </w:rPr>
        <w:t xml:space="preserve"> : </w:t>
      </w:r>
      <w:r>
        <w:rPr>
          <w:rFonts w:eastAsia="Consolas" w:cs="Consolas"/>
          <w:color w:val="000000"/>
          <w:szCs w:val="18"/>
        </w:rPr>
        <w:t>$message</w:t>
      </w:r>
      <w:r>
        <w:rPr>
          <w:rFonts w:eastAsia="Consolas" w:cs="Consolas"/>
          <w:b/>
          <w:bCs/>
          <w:color w:val="008000"/>
          <w:szCs w:val="18"/>
        </w:rPr>
        <w:t>'</w:t>
      </w:r>
      <w:r>
        <w:rPr>
          <w:rFonts w:eastAsia="Consolas" w:cs="Consolas"/>
          <w:color w:val="000000"/>
          <w:szCs w:val="18"/>
        </w:rPr>
        <w:t>);</w:t>
      </w:r>
      <w:r>
        <w:rPr>
          <w:rFonts w:eastAsia="Consolas" w:cs="Consolas"/>
          <w:color w:val="000000"/>
          <w:szCs w:val="18"/>
        </w:rPr>
        <w:br/>
        <w:t>}</w:t>
      </w:r>
      <w:r>
        <w:rPr>
          <w:rFonts w:eastAsia="Consolas" w:cs="Consolas"/>
          <w:color w:val="000000"/>
          <w:szCs w:val="18"/>
        </w:rPr>
        <w:br/>
      </w:r>
      <w:r>
        <w:rPr>
          <w:rFonts w:eastAsia="Consolas" w:cs="Consolas"/>
          <w:color w:val="000000"/>
          <w:szCs w:val="18"/>
        </w:rPr>
        <w:br/>
      </w:r>
      <w:r>
        <w:rPr>
          <w:rFonts w:eastAsia="Consolas" w:cs="Consolas"/>
          <w:b/>
          <w:bCs/>
          <w:color w:val="000080"/>
          <w:szCs w:val="18"/>
        </w:rPr>
        <w:t xml:space="preserve">class </w:t>
      </w:r>
      <w:r>
        <w:rPr>
          <w:rFonts w:eastAsia="Consolas" w:cs="Consolas"/>
          <w:color w:val="000000"/>
          <w:szCs w:val="18"/>
        </w:rPr>
        <w:t>ClickProcessWorker {</w:t>
      </w:r>
      <w:r>
        <w:rPr>
          <w:rFonts w:eastAsia="Consolas" w:cs="Consolas"/>
          <w:color w:val="000000"/>
          <w:szCs w:val="18"/>
        </w:rPr>
        <w:br/>
        <w:t xml:space="preserve">  Future run() {</w:t>
      </w:r>
      <w:r>
        <w:rPr>
          <w:rFonts w:eastAsia="Consolas" w:cs="Consolas"/>
          <w:color w:val="000000"/>
          <w:szCs w:val="18"/>
        </w:rPr>
        <w:br/>
        <w:t xml:space="preserve">    </w:t>
      </w:r>
      <w:r>
        <w:rPr>
          <w:rFonts w:eastAsia="Consolas" w:cs="Consolas"/>
          <w:b/>
          <w:bCs/>
          <w:color w:val="000080"/>
          <w:szCs w:val="18"/>
        </w:rPr>
        <w:t xml:space="preserve">var </w:t>
      </w:r>
      <w:r>
        <w:rPr>
          <w:rFonts w:eastAsia="Consolas" w:cs="Consolas"/>
          <w:color w:val="000000"/>
          <w:szCs w:val="18"/>
        </w:rPr>
        <w:t xml:space="preserve">completer = </w:t>
      </w:r>
      <w:r>
        <w:rPr>
          <w:rFonts w:eastAsia="Consolas" w:cs="Consolas"/>
          <w:b/>
          <w:bCs/>
          <w:color w:val="000080"/>
          <w:szCs w:val="18"/>
        </w:rPr>
        <w:t xml:space="preserve">new </w:t>
      </w:r>
      <w:r>
        <w:rPr>
          <w:rFonts w:eastAsia="Consolas" w:cs="Consolas"/>
          <w:color w:val="000000"/>
          <w:szCs w:val="18"/>
        </w:rPr>
        <w:t>Completer();</w:t>
      </w:r>
      <w:r>
        <w:rPr>
          <w:rFonts w:eastAsia="Consolas" w:cs="Consolas"/>
          <w:color w:val="000000"/>
          <w:szCs w:val="18"/>
        </w:rPr>
        <w:br/>
        <w:t xml:space="preserve">    </w:t>
      </w:r>
      <w:r>
        <w:rPr>
          <w:rFonts w:eastAsia="Consolas" w:cs="Consolas"/>
          <w:b/>
          <w:bCs/>
          <w:color w:val="000080"/>
          <w:szCs w:val="18"/>
        </w:rPr>
        <w:t xml:space="preserve">var </w:t>
      </w:r>
      <w:r>
        <w:rPr>
          <w:rFonts w:eastAsia="Consolas" w:cs="Consolas"/>
          <w:color w:val="000000"/>
          <w:szCs w:val="18"/>
        </w:rPr>
        <w:t xml:space="preserve">isComplete = </w:t>
      </w:r>
      <w:r>
        <w:rPr>
          <w:rFonts w:eastAsia="Consolas" w:cs="Consolas"/>
          <w:b/>
          <w:bCs/>
          <w:color w:val="000080"/>
          <w:szCs w:val="18"/>
        </w:rPr>
        <w:t>false</w:t>
      </w:r>
      <w:r>
        <w:rPr>
          <w:rFonts w:eastAsia="Consolas" w:cs="Consolas"/>
          <w:color w:val="000000"/>
          <w:szCs w:val="18"/>
        </w:rPr>
        <w:t>;</w:t>
      </w:r>
      <w:r>
        <w:rPr>
          <w:rFonts w:eastAsia="Consolas" w:cs="Consolas"/>
          <w:color w:val="000000"/>
          <w:szCs w:val="18"/>
        </w:rPr>
        <w:br/>
        <w:t xml:space="preserve">    Butt</w:t>
      </w:r>
      <w:r>
        <w:rPr>
          <w:rFonts w:eastAsia="Consolas" w:cs="Consolas"/>
          <w:color w:val="000000"/>
          <w:szCs w:val="18"/>
        </w:rPr>
        <w:t>onElement button = document.querySelector(</w:t>
      </w:r>
      <w:r>
        <w:rPr>
          <w:rFonts w:eastAsia="Consolas" w:cs="Consolas"/>
          <w:b/>
          <w:bCs/>
          <w:color w:val="008000"/>
          <w:szCs w:val="18"/>
        </w:rPr>
        <w:t>"#button"</w:t>
      </w:r>
      <w:r>
        <w:rPr>
          <w:rFonts w:eastAsia="Consolas" w:cs="Consolas"/>
          <w:color w:val="000000"/>
          <w:szCs w:val="18"/>
        </w:rPr>
        <w:t>);</w:t>
      </w:r>
      <w:r>
        <w:rPr>
          <w:rFonts w:eastAsia="Consolas" w:cs="Consolas"/>
          <w:color w:val="000000"/>
          <w:szCs w:val="18"/>
        </w:rPr>
        <w:br/>
        <w:t xml:space="preserve">    button.</w:t>
      </w:r>
      <w:r>
        <w:rPr>
          <w:rFonts w:eastAsia="Consolas" w:cs="Consolas"/>
          <w:b/>
          <w:bCs/>
          <w:color w:val="660E7A"/>
          <w:szCs w:val="18"/>
        </w:rPr>
        <w:t>onClick</w:t>
      </w:r>
      <w:r>
        <w:rPr>
          <w:rFonts w:eastAsia="Consolas" w:cs="Consolas"/>
          <w:color w:val="000000"/>
          <w:szCs w:val="18"/>
        </w:rPr>
        <w:t>.listen((e){</w:t>
      </w:r>
      <w:r>
        <w:rPr>
          <w:rFonts w:eastAsia="Consolas" w:cs="Consolas"/>
          <w:color w:val="000000"/>
          <w:szCs w:val="18"/>
        </w:rPr>
        <w:br/>
        <w:t xml:space="preserve">      </w:t>
      </w:r>
      <w:r>
        <w:rPr>
          <w:rFonts w:eastAsia="Consolas" w:cs="Consolas"/>
          <w:b/>
          <w:bCs/>
          <w:color w:val="000080"/>
          <w:szCs w:val="18"/>
        </w:rPr>
        <w:t xml:space="preserve">if </w:t>
      </w:r>
      <w:r>
        <w:rPr>
          <w:rFonts w:eastAsia="Consolas" w:cs="Consolas"/>
          <w:color w:val="000000"/>
          <w:szCs w:val="18"/>
        </w:rPr>
        <w:t>(!isComplete) {</w:t>
      </w:r>
      <w:r>
        <w:rPr>
          <w:rFonts w:eastAsia="Consolas" w:cs="Consolas"/>
          <w:color w:val="000000"/>
          <w:szCs w:val="18"/>
        </w:rPr>
        <w:br/>
        <w:t xml:space="preserve">        completer.complete(</w:t>
      </w:r>
      <w:r>
        <w:rPr>
          <w:rFonts w:eastAsia="Consolas" w:cs="Consolas"/>
          <w:b/>
          <w:bCs/>
          <w:color w:val="008000"/>
          <w:szCs w:val="18"/>
        </w:rPr>
        <w:t>'button'</w:t>
      </w:r>
      <w:r>
        <w:rPr>
          <w:rFonts w:eastAsia="Consolas" w:cs="Consolas"/>
          <w:color w:val="000000"/>
          <w:szCs w:val="18"/>
        </w:rPr>
        <w:t>);</w:t>
      </w:r>
      <w:r>
        <w:rPr>
          <w:rFonts w:eastAsia="Consolas" w:cs="Consolas"/>
          <w:color w:val="000000"/>
          <w:szCs w:val="18"/>
        </w:rPr>
        <w:br/>
        <w:t xml:space="preserve">        isComplete = </w:t>
      </w:r>
      <w:r>
        <w:rPr>
          <w:rFonts w:eastAsia="Consolas" w:cs="Consolas"/>
          <w:b/>
          <w:bCs/>
          <w:color w:val="000080"/>
          <w:szCs w:val="18"/>
        </w:rPr>
        <w:t>true</w:t>
      </w:r>
      <w:r>
        <w:rPr>
          <w:rFonts w:eastAsia="Consolas" w:cs="Consolas"/>
          <w:color w:val="000000"/>
          <w:szCs w:val="18"/>
        </w:rPr>
        <w:t>;</w:t>
      </w:r>
      <w:r>
        <w:rPr>
          <w:rFonts w:eastAsia="Consolas" w:cs="Consolas"/>
          <w:color w:val="000000"/>
          <w:szCs w:val="18"/>
        </w:rPr>
        <w:br/>
        <w:t xml:space="preserve">      }</w:t>
      </w:r>
      <w:r>
        <w:rPr>
          <w:rFonts w:eastAsia="Consolas" w:cs="Consolas"/>
          <w:color w:val="000000"/>
          <w:szCs w:val="18"/>
        </w:rPr>
        <w:br/>
        <w:t xml:space="preserve">    });</w:t>
      </w:r>
      <w:r>
        <w:rPr>
          <w:rFonts w:eastAsia="Consolas" w:cs="Consolas"/>
          <w:color w:val="000000"/>
          <w:szCs w:val="18"/>
        </w:rPr>
        <w:br/>
        <w:t xml:space="preserve">    write(</w:t>
      </w:r>
      <w:r>
        <w:rPr>
          <w:rFonts w:eastAsia="Consolas" w:cs="Consolas"/>
          <w:b/>
          <w:bCs/>
          <w:color w:val="008000"/>
          <w:szCs w:val="18"/>
        </w:rPr>
        <w:t>'Returned future'</w:t>
      </w:r>
      <w:r>
        <w:rPr>
          <w:rFonts w:eastAsia="Consolas" w:cs="Consolas"/>
          <w:color w:val="000000"/>
          <w:szCs w:val="18"/>
        </w:rPr>
        <w:t>);</w:t>
      </w:r>
      <w:r>
        <w:rPr>
          <w:rFonts w:eastAsia="Consolas" w:cs="Consolas"/>
          <w:color w:val="000000"/>
          <w:szCs w:val="18"/>
        </w:rPr>
        <w:br/>
        <w:t xml:space="preserve">  </w:t>
      </w:r>
      <w:r>
        <w:rPr>
          <w:rFonts w:eastAsia="Consolas" w:cs="Consolas"/>
          <w:b/>
          <w:bCs/>
          <w:color w:val="000080"/>
          <w:szCs w:val="18"/>
        </w:rPr>
        <w:t xml:space="preserve">return </w:t>
      </w:r>
      <w:r>
        <w:rPr>
          <w:rFonts w:eastAsia="Consolas" w:cs="Consolas"/>
          <w:color w:val="000000"/>
          <w:szCs w:val="18"/>
        </w:rPr>
        <w:t>completer.</w:t>
      </w:r>
      <w:r>
        <w:rPr>
          <w:rFonts w:eastAsia="Consolas" w:cs="Consolas"/>
          <w:b/>
          <w:bCs/>
          <w:color w:val="660E7A"/>
          <w:szCs w:val="18"/>
        </w:rPr>
        <w:t>future</w:t>
      </w:r>
      <w:r>
        <w:rPr>
          <w:rFonts w:eastAsia="Consolas" w:cs="Consolas"/>
          <w:color w:val="000000"/>
          <w:szCs w:val="18"/>
        </w:rPr>
        <w:t>;</w:t>
      </w:r>
      <w:r>
        <w:rPr>
          <w:rFonts w:eastAsia="Consolas" w:cs="Consolas"/>
          <w:color w:val="000000"/>
          <w:szCs w:val="18"/>
        </w:rPr>
        <w:br/>
        <w:t xml:space="preserve">  }</w:t>
      </w:r>
      <w:r>
        <w:rPr>
          <w:rFonts w:eastAsia="Consolas" w:cs="Consolas"/>
          <w:color w:val="000000"/>
          <w:szCs w:val="18"/>
        </w:rPr>
        <w:br/>
        <w:t>}</w:t>
      </w:r>
      <w:r>
        <w:rPr>
          <w:rFonts w:eastAsia="Consolas" w:cs="Consolas"/>
          <w:color w:val="000000"/>
          <w:szCs w:val="18"/>
        </w:rPr>
        <w:br/>
      </w:r>
      <w:r>
        <w:rPr>
          <w:rFonts w:eastAsia="Consolas" w:cs="Consolas"/>
          <w:color w:val="000000"/>
          <w:szCs w:val="18"/>
        </w:rPr>
        <w:br/>
      </w:r>
      <w:r>
        <w:rPr>
          <w:rFonts w:eastAsia="Consolas" w:cs="Consolas"/>
          <w:b/>
          <w:bCs/>
          <w:color w:val="000080"/>
          <w:szCs w:val="18"/>
        </w:rPr>
        <w:t>c</w:t>
      </w:r>
      <w:r>
        <w:rPr>
          <w:rFonts w:eastAsia="Consolas" w:cs="Consolas"/>
          <w:b/>
          <w:bCs/>
          <w:color w:val="000080"/>
          <w:szCs w:val="18"/>
        </w:rPr>
        <w:t xml:space="preserve">lass </w:t>
      </w:r>
      <w:r>
        <w:rPr>
          <w:rFonts w:eastAsia="Consolas" w:cs="Consolas"/>
          <w:color w:val="000000"/>
          <w:szCs w:val="18"/>
        </w:rPr>
        <w:t>FutureSample_1 {</w:t>
      </w:r>
      <w:r>
        <w:rPr>
          <w:rFonts w:eastAsia="Consolas" w:cs="Consolas"/>
          <w:color w:val="000000"/>
          <w:szCs w:val="18"/>
        </w:rPr>
        <w:br/>
        <w:t xml:space="preserve">  </w:t>
      </w:r>
      <w:r>
        <w:rPr>
          <w:rFonts w:eastAsia="Consolas" w:cs="Consolas"/>
          <w:b/>
          <w:bCs/>
          <w:color w:val="000080"/>
          <w:szCs w:val="18"/>
        </w:rPr>
        <w:t xml:space="preserve">void </w:t>
      </w:r>
      <w:r>
        <w:rPr>
          <w:rFonts w:eastAsia="Consolas" w:cs="Consolas"/>
          <w:color w:val="000000"/>
          <w:szCs w:val="18"/>
        </w:rPr>
        <w:t>run() {</w:t>
      </w:r>
      <w:r>
        <w:rPr>
          <w:rFonts w:eastAsia="Consolas" w:cs="Consolas"/>
          <w:color w:val="000000"/>
          <w:szCs w:val="18"/>
        </w:rPr>
        <w:br/>
        <w:t xml:space="preserve">    write(</w:t>
      </w:r>
      <w:r>
        <w:rPr>
          <w:rFonts w:eastAsia="Consolas" w:cs="Consolas"/>
          <w:b/>
          <w:bCs/>
          <w:color w:val="008000"/>
          <w:szCs w:val="18"/>
        </w:rPr>
        <w:t>"FutureSample_1.run() started"</w:t>
      </w:r>
      <w:r>
        <w:rPr>
          <w:rFonts w:eastAsia="Consolas" w:cs="Consolas"/>
          <w:color w:val="000000"/>
          <w:szCs w:val="18"/>
        </w:rPr>
        <w:t>);</w:t>
      </w:r>
      <w:r>
        <w:rPr>
          <w:rFonts w:eastAsia="Consolas" w:cs="Consolas"/>
          <w:color w:val="000000"/>
          <w:szCs w:val="18"/>
        </w:rPr>
        <w:br/>
      </w:r>
      <w:r>
        <w:rPr>
          <w:rFonts w:eastAsia="Consolas" w:cs="Consolas"/>
          <w:color w:val="000000"/>
          <w:szCs w:val="18"/>
        </w:rPr>
        <w:t xml:space="preserve">    Future future = </w:t>
      </w:r>
      <w:r>
        <w:rPr>
          <w:rFonts w:eastAsia="Consolas" w:cs="Consolas"/>
          <w:b/>
          <w:bCs/>
          <w:color w:val="000080"/>
          <w:szCs w:val="18"/>
        </w:rPr>
        <w:t xml:space="preserve">new </w:t>
      </w:r>
      <w:r>
        <w:rPr>
          <w:rFonts w:eastAsia="Consolas" w:cs="Consolas"/>
          <w:color w:val="000000"/>
          <w:szCs w:val="18"/>
        </w:rPr>
        <w:t>ClickProcessWorker().run();</w:t>
      </w:r>
      <w:r>
        <w:rPr>
          <w:rFonts w:eastAsia="Consolas" w:cs="Consolas"/>
          <w:color w:val="000000"/>
          <w:szCs w:val="18"/>
        </w:rPr>
        <w:br/>
        <w:t xml:space="preserve">    future.then( (result) =&gt; write(</w:t>
      </w:r>
      <w:r>
        <w:rPr>
          <w:rFonts w:eastAsia="Consolas" w:cs="Consolas"/>
          <w:b/>
          <w:bCs/>
          <w:color w:val="008000"/>
          <w:szCs w:val="18"/>
        </w:rPr>
        <w:t xml:space="preserve">'Accepted </w:t>
      </w:r>
      <w:r>
        <w:rPr>
          <w:rFonts w:eastAsia="Consolas" w:cs="Consolas"/>
          <w:color w:val="000000"/>
          <w:szCs w:val="18"/>
        </w:rPr>
        <w:t>$result</w:t>
      </w:r>
      <w:r>
        <w:rPr>
          <w:rFonts w:eastAsia="Consolas" w:cs="Consolas"/>
          <w:b/>
          <w:bCs/>
          <w:color w:val="008000"/>
          <w:szCs w:val="18"/>
        </w:rPr>
        <w:t xml:space="preserve"> result'</w:t>
      </w:r>
      <w:r>
        <w:rPr>
          <w:rFonts w:eastAsia="Consolas" w:cs="Consolas"/>
          <w:color w:val="000000"/>
          <w:szCs w:val="18"/>
        </w:rPr>
        <w:t>));</w:t>
      </w:r>
      <w:r>
        <w:rPr>
          <w:rFonts w:eastAsia="Consolas" w:cs="Consolas"/>
          <w:color w:val="000000"/>
          <w:szCs w:val="18"/>
        </w:rPr>
        <w:br/>
        <w:t xml:space="preserve">    </w:t>
      </w:r>
      <w:r>
        <w:rPr>
          <w:rFonts w:eastAsia="Consolas" w:cs="Consolas"/>
          <w:i/>
          <w:iCs/>
          <w:color w:val="808080"/>
          <w:szCs w:val="18"/>
        </w:rPr>
        <w:t>// do things here</w:t>
      </w:r>
      <w:r>
        <w:rPr>
          <w:rFonts w:eastAsia="Consolas" w:cs="Consolas"/>
          <w:i/>
          <w:iCs/>
          <w:color w:val="808080"/>
          <w:szCs w:val="18"/>
        </w:rPr>
        <w:br/>
        <w:t xml:space="preserve">    </w:t>
      </w:r>
      <w:r>
        <w:rPr>
          <w:rFonts w:eastAsia="Consolas" w:cs="Consolas"/>
          <w:color w:val="000000"/>
          <w:szCs w:val="18"/>
        </w:rPr>
        <w:t>write(</w:t>
      </w:r>
      <w:r>
        <w:rPr>
          <w:rFonts w:eastAsia="Consolas" w:cs="Consolas"/>
          <w:b/>
          <w:bCs/>
          <w:color w:val="008000"/>
          <w:szCs w:val="18"/>
        </w:rPr>
        <w:t>"FutureSample_1.run() exited</w:t>
      </w:r>
      <w:r>
        <w:rPr>
          <w:rFonts w:eastAsia="Consolas" w:cs="Consolas"/>
          <w:b/>
          <w:bCs/>
          <w:color w:val="008000"/>
          <w:szCs w:val="18"/>
        </w:rPr>
        <w:t>"</w:t>
      </w:r>
      <w:r>
        <w:rPr>
          <w:rFonts w:eastAsia="Consolas" w:cs="Consolas"/>
          <w:color w:val="000000"/>
          <w:szCs w:val="18"/>
        </w:rPr>
        <w:t>);</w:t>
      </w:r>
      <w:r>
        <w:rPr>
          <w:rFonts w:eastAsia="Consolas" w:cs="Consolas"/>
          <w:color w:val="000000"/>
          <w:szCs w:val="18"/>
        </w:rPr>
        <w:br/>
        <w:t xml:space="preserve">  }</w:t>
      </w:r>
      <w:r>
        <w:rPr>
          <w:rFonts w:eastAsia="Consolas" w:cs="Consolas"/>
          <w:color w:val="000000"/>
          <w:szCs w:val="18"/>
        </w:rPr>
        <w:br/>
        <w:t>}</w:t>
      </w:r>
      <w:r>
        <w:rPr>
          <w:rFonts w:eastAsia="Consolas" w:cs="Consolas"/>
          <w:color w:val="000000"/>
          <w:szCs w:val="18"/>
        </w:rPr>
        <w:br/>
      </w:r>
      <w:r>
        <w:rPr>
          <w:rFonts w:eastAsia="Consolas" w:cs="Consolas"/>
          <w:color w:val="000000"/>
          <w:szCs w:val="18"/>
        </w:rPr>
        <w:br/>
      </w:r>
      <w:r>
        <w:rPr>
          <w:rFonts w:eastAsia="Consolas" w:cs="Consolas"/>
          <w:b/>
          <w:bCs/>
          <w:color w:val="000080"/>
          <w:szCs w:val="18"/>
        </w:rPr>
        <w:t xml:space="preserve">void </w:t>
      </w:r>
      <w:r>
        <w:rPr>
          <w:rFonts w:eastAsia="Consolas" w:cs="Consolas"/>
          <w:color w:val="000000"/>
          <w:szCs w:val="18"/>
        </w:rPr>
        <w:t>main() {</w:t>
      </w:r>
      <w:r>
        <w:rPr>
          <w:rFonts w:eastAsia="Consolas" w:cs="Consolas"/>
          <w:color w:val="000000"/>
          <w:szCs w:val="18"/>
        </w:rPr>
        <w:br/>
        <w:t xml:space="preserve">  </w:t>
      </w:r>
      <w:r>
        <w:rPr>
          <w:rFonts w:eastAsia="Consolas" w:cs="Consolas"/>
          <w:b/>
          <w:bCs/>
          <w:color w:val="000080"/>
          <w:szCs w:val="18"/>
        </w:rPr>
        <w:t xml:space="preserve">new </w:t>
      </w:r>
      <w:r>
        <w:rPr>
          <w:rFonts w:eastAsia="Consolas" w:cs="Consolas"/>
          <w:color w:val="000000"/>
          <w:szCs w:val="18"/>
        </w:rPr>
        <w:t>FutureSample_1().run();</w:t>
      </w:r>
      <w:r>
        <w:rPr>
          <w:rFonts w:eastAsia="Consolas" w:cs="Consolas"/>
          <w:color w:val="000000"/>
          <w:szCs w:val="18"/>
        </w:rPr>
        <w:br/>
        <w:t>}</w:t>
      </w:r>
    </w:p>
    <w:p w:rsidR="00000000" w:rsidRDefault="002E5195">
      <w:pPr>
        <w:rPr>
          <w:szCs w:val="21"/>
        </w:rPr>
      </w:pPr>
    </w:p>
    <w:p w:rsidR="00000000" w:rsidRDefault="002E5195">
      <w:pPr>
        <w:rPr>
          <w:szCs w:val="21"/>
        </w:rPr>
      </w:pPr>
      <w:r>
        <w:rPr>
          <w:szCs w:val="21"/>
        </w:rPr>
        <w:t>ClickProcessWorker</w:t>
      </w:r>
      <w:r>
        <w:rPr>
          <w:szCs w:val="21"/>
        </w:rPr>
        <w:t>クラスの実行メソッド</w:t>
      </w:r>
      <w:r>
        <w:rPr>
          <w:szCs w:val="21"/>
        </w:rPr>
        <w:t>run</w:t>
      </w:r>
      <w:r>
        <w:rPr>
          <w:szCs w:val="21"/>
        </w:rPr>
        <w:t>は</w:t>
      </w:r>
      <w:r>
        <w:rPr>
          <w:szCs w:val="21"/>
        </w:rPr>
        <w:t>Future</w:t>
      </w:r>
      <w:r>
        <w:rPr>
          <w:szCs w:val="21"/>
        </w:rPr>
        <w:t>型のオブジェクトを返すメソッドである：</w:t>
      </w:r>
    </w:p>
    <w:p w:rsidR="00000000" w:rsidRDefault="002E5195">
      <w:pPr>
        <w:rPr>
          <w:szCs w:val="21"/>
        </w:rPr>
      </w:pPr>
    </w:p>
    <w:p w:rsidR="00000000" w:rsidRDefault="002E5195" w:rsidP="002E5195">
      <w:pPr>
        <w:numPr>
          <w:ilvl w:val="0"/>
          <w:numId w:val="161"/>
        </w:numPr>
      </w:pPr>
      <w:r>
        <w:t>Completer</w:t>
      </w:r>
      <w:r>
        <w:t>型のオブジェクト</w:t>
      </w:r>
      <w:r>
        <w:t>completer</w:t>
      </w:r>
      <w:r>
        <w:t>を用意する</w:t>
      </w:r>
    </w:p>
    <w:p w:rsidR="00000000" w:rsidRDefault="002E5195" w:rsidP="002E5195">
      <w:pPr>
        <w:numPr>
          <w:ilvl w:val="0"/>
          <w:numId w:val="161"/>
        </w:numPr>
      </w:pPr>
      <w:r>
        <w:t>HTML</w:t>
      </w:r>
      <w:r>
        <w:t>ドキュメントのボタン要素にたいし、クリックされたときに</w:t>
      </w:r>
      <w:r>
        <w:t>completer.complete('buttom')</w:t>
      </w:r>
      <w:r>
        <w:t>文で完了を通知するとともに</w:t>
      </w:r>
      <w:r>
        <w:t>'button'</w:t>
      </w:r>
      <w:r>
        <w:t>という値を渡すイベント処理のコールバック関数を付加する</w:t>
      </w:r>
      <w:r>
        <w:t>。なお</w:t>
      </w:r>
      <w:r>
        <w:t>if (!isComplete)</w:t>
      </w:r>
      <w:r>
        <w:t>という条件は、既に完了した</w:t>
      </w:r>
      <w:r>
        <w:t>Future</w:t>
      </w:r>
      <w:r>
        <w:t>にたいし</w:t>
      </w:r>
      <w:r>
        <w:t>completer.complete</w:t>
      </w:r>
      <w:r>
        <w:t>メソッドを呼ぶ（複数回クリックしたとき）と例外が発生するからである。</w:t>
      </w:r>
      <w:r>
        <w:t>button.onClick.listen</w:t>
      </w:r>
      <w:r>
        <w:t>というメソッドは</w:t>
      </w:r>
      <w:r>
        <w:t>M3</w:t>
      </w:r>
      <w:r>
        <w:t>から導入された</w:t>
      </w:r>
      <w:r>
        <w:t>Stream</w:t>
      </w:r>
      <w:r>
        <w:t>ベースのイベント受付処理であり、これは</w:t>
      </w:r>
      <w:hyperlink w:anchor="_toc9935" w:history="1">
        <w:r>
          <w:rPr>
            <w:rStyle w:val="a7"/>
          </w:rPr>
          <w:t>「ストリーム」の節</w:t>
        </w:r>
      </w:hyperlink>
      <w:r>
        <w:t>で詳しく説明する。</w:t>
      </w:r>
    </w:p>
    <w:p w:rsidR="00000000" w:rsidRDefault="002E5195" w:rsidP="002E5195">
      <w:pPr>
        <w:numPr>
          <w:ilvl w:val="0"/>
          <w:numId w:val="161"/>
        </w:numPr>
      </w:pPr>
      <w:r>
        <w:t>スクリーン上にタイムスタンプを付けて</w:t>
      </w:r>
      <w:r>
        <w:t>future</w:t>
      </w:r>
      <w:r>
        <w:t>オブジェクトを呼び出し側に返したことを知らせる</w:t>
      </w:r>
    </w:p>
    <w:p w:rsidR="00000000" w:rsidRDefault="002E5195" w:rsidP="002E5195">
      <w:pPr>
        <w:numPr>
          <w:ilvl w:val="0"/>
          <w:numId w:val="161"/>
        </w:numPr>
        <w:rPr>
          <w:szCs w:val="21"/>
        </w:rPr>
      </w:pPr>
      <w:r>
        <w:t>com</w:t>
      </w:r>
      <w:r>
        <w:t>pleter.future</w:t>
      </w:r>
      <w:r>
        <w:t>でこのメソッドを呼び出した側に</w:t>
      </w:r>
      <w:r>
        <w:t>future</w:t>
      </w:r>
      <w:r>
        <w:t>オブジェクトを返す</w:t>
      </w:r>
    </w:p>
    <w:p w:rsidR="00000000" w:rsidRDefault="002E5195">
      <w:pPr>
        <w:rPr>
          <w:szCs w:val="21"/>
        </w:rPr>
      </w:pPr>
    </w:p>
    <w:p w:rsidR="00000000" w:rsidRDefault="002E5195">
      <w:pPr>
        <w:rPr>
          <w:szCs w:val="21"/>
        </w:rPr>
      </w:pPr>
      <w:r>
        <w:rPr>
          <w:szCs w:val="21"/>
        </w:rPr>
        <w:t>このメソッドは、ボタン・クリックのイベントを待つことなく帰るので、結局直ちに呼び出し側に</w:t>
      </w:r>
      <w:r>
        <w:rPr>
          <w:szCs w:val="21"/>
        </w:rPr>
        <w:t>Future</w:t>
      </w:r>
      <w:r>
        <w:rPr>
          <w:szCs w:val="21"/>
        </w:rPr>
        <w:t>のオブジェクトが渡されることになる。その後ユーザがボタンをクリックすれば、イベント・ハンドラのスレッドが</w:t>
      </w:r>
      <w:r>
        <w:rPr>
          <w:szCs w:val="21"/>
        </w:rPr>
        <w:t>completer.complete</w:t>
      </w:r>
      <w:r>
        <w:rPr>
          <w:szCs w:val="21"/>
        </w:rPr>
        <w:t>で呼び出し側にその結果を知らせる。</w:t>
      </w:r>
    </w:p>
    <w:p w:rsidR="00000000" w:rsidRDefault="002E5195">
      <w:pPr>
        <w:rPr>
          <w:szCs w:val="21"/>
        </w:rPr>
      </w:pPr>
    </w:p>
    <w:p w:rsidR="00000000" w:rsidRDefault="002E5195">
      <w:pPr>
        <w:rPr>
          <w:szCs w:val="21"/>
        </w:rPr>
      </w:pPr>
      <w:r>
        <w:rPr>
          <w:szCs w:val="21"/>
        </w:rPr>
        <w:lastRenderedPageBreak/>
        <w:t>FutureSample_1</w:t>
      </w:r>
      <w:r>
        <w:rPr>
          <w:szCs w:val="21"/>
        </w:rPr>
        <w:t>クラスの実行メソッド</w:t>
      </w:r>
      <w:r>
        <w:rPr>
          <w:szCs w:val="21"/>
        </w:rPr>
        <w:t>run</w:t>
      </w:r>
      <w:r>
        <w:rPr>
          <w:szCs w:val="21"/>
        </w:rPr>
        <w:t>の動作は次のようである：</w:t>
      </w:r>
    </w:p>
    <w:p w:rsidR="00000000" w:rsidRDefault="002E5195">
      <w:pPr>
        <w:rPr>
          <w:szCs w:val="21"/>
        </w:rPr>
      </w:pPr>
    </w:p>
    <w:p w:rsidR="00000000" w:rsidRDefault="002E5195" w:rsidP="002E5195">
      <w:pPr>
        <w:numPr>
          <w:ilvl w:val="0"/>
          <w:numId w:val="162"/>
        </w:numPr>
      </w:pPr>
      <w:r>
        <w:t>new ClickProcessWorker().run()</w:t>
      </w:r>
      <w:r>
        <w:t>で</w:t>
      </w:r>
      <w:r>
        <w:t>ワーカのオブジェクトを生成してその</w:t>
      </w:r>
      <w:r>
        <w:t>run</w:t>
      </w:r>
      <w:r>
        <w:t>メソッドを呼ぶことで、ワーカ</w:t>
      </w:r>
      <w:r>
        <w:t>を起動するとともに</w:t>
      </w:r>
      <w:r>
        <w:t>Future</w:t>
      </w:r>
      <w:r>
        <w:t>のオブジェクトを受理する</w:t>
      </w:r>
    </w:p>
    <w:p w:rsidR="00000000" w:rsidRDefault="002E5195" w:rsidP="002E5195">
      <w:pPr>
        <w:numPr>
          <w:ilvl w:val="0"/>
          <w:numId w:val="162"/>
        </w:numPr>
      </w:pPr>
      <w:r>
        <w:t>必要があればボタン・クリックを知る前にここで何か仕事をする</w:t>
      </w:r>
    </w:p>
    <w:p w:rsidR="00000000" w:rsidRDefault="002E5195" w:rsidP="002E5195">
      <w:pPr>
        <w:numPr>
          <w:ilvl w:val="0"/>
          <w:numId w:val="162"/>
        </w:numPr>
        <w:rPr>
          <w:szCs w:val="21"/>
        </w:rPr>
      </w:pPr>
      <w:r>
        <w:t>future.then</w:t>
      </w:r>
      <w:r>
        <w:t>メソッドでワーカからの完了報告を待ち、報告の結果</w:t>
      </w:r>
      <w:r>
        <w:t>value</w:t>
      </w:r>
      <w:r>
        <w:t>が渡されたらそれをタイムスタンプ付きでスクリーン上に表示する</w:t>
      </w:r>
    </w:p>
    <w:p w:rsidR="00000000" w:rsidRDefault="002E5195">
      <w:pPr>
        <w:rPr>
          <w:szCs w:val="21"/>
        </w:rPr>
      </w:pPr>
    </w:p>
    <w:p w:rsidR="00000000" w:rsidRDefault="002E5195">
      <w:pPr>
        <w:rPr>
          <w:szCs w:val="21"/>
        </w:rPr>
      </w:pPr>
      <w:r>
        <w:rPr>
          <w:szCs w:val="21"/>
        </w:rPr>
        <w:t>下図はそのアプリケーションの実行例である：</w:t>
      </w:r>
    </w:p>
    <w:p w:rsidR="00000000" w:rsidRDefault="002E5195">
      <w:pPr>
        <w:rPr>
          <w:szCs w:val="21"/>
        </w:rPr>
      </w:pPr>
    </w:p>
    <w:p w:rsidR="00000000" w:rsidRDefault="002E5195">
      <w:pPr>
        <w:jc w:val="center"/>
      </w:pPr>
      <w:r>
        <w:rPr>
          <w:szCs w:val="21"/>
        </w:rPr>
        <w:t>FutureSample_1</w:t>
      </w:r>
      <w:r>
        <w:rPr>
          <w:szCs w:val="21"/>
        </w:rPr>
        <w:t>の実行例</w:t>
      </w:r>
    </w:p>
    <w:p w:rsidR="00000000" w:rsidRDefault="00974D35">
      <w:pPr>
        <w:rPr>
          <w:szCs w:val="21"/>
        </w:rPr>
      </w:pPr>
      <w:r>
        <w:rPr>
          <w:noProof/>
          <w:lang w:eastAsia="ja-JP" w:bidi="ar-SA"/>
        </w:rPr>
        <w:drawing>
          <wp:anchor distT="0" distB="0" distL="0" distR="0" simplePos="0" relativeHeight="251576320" behindDoc="0" locked="0" layoutInCell="1" allowOverlap="1">
            <wp:simplePos x="0" y="0"/>
            <wp:positionH relativeFrom="column">
              <wp:align>center</wp:align>
            </wp:positionH>
            <wp:positionV relativeFrom="paragraph">
              <wp:posOffset>0</wp:posOffset>
            </wp:positionV>
            <wp:extent cx="6119495" cy="2573020"/>
            <wp:effectExtent l="19050" t="0" r="0" b="0"/>
            <wp:wrapTopAndBottom/>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5" cstate="print"/>
                    <a:srcRect/>
                    <a:stretch>
                      <a:fillRect/>
                    </a:stretch>
                  </pic:blipFill>
                  <pic:spPr bwMode="auto">
                    <a:xfrm>
                      <a:off x="0" y="0"/>
                      <a:ext cx="6119495" cy="2573020"/>
                    </a:xfrm>
                    <a:prstGeom prst="rect">
                      <a:avLst/>
                    </a:prstGeom>
                    <a:solidFill>
                      <a:srgbClr val="FFFFFF"/>
                    </a:solidFill>
                    <a:ln w="9525">
                      <a:noFill/>
                      <a:miter lim="800000"/>
                      <a:headEnd/>
                      <a:tailEnd/>
                    </a:ln>
                  </pic:spPr>
                </pic:pic>
              </a:graphicData>
            </a:graphic>
          </wp:anchor>
        </w:drawing>
      </w:r>
    </w:p>
    <w:p w:rsidR="00000000" w:rsidRDefault="002E5195" w:rsidP="002E5195">
      <w:pPr>
        <w:numPr>
          <w:ilvl w:val="0"/>
          <w:numId w:val="163"/>
        </w:numPr>
        <w:rPr>
          <w:szCs w:val="21"/>
        </w:rPr>
      </w:pPr>
      <w:r>
        <w:rPr>
          <w:szCs w:val="21"/>
        </w:rPr>
        <w:t>2012-03-14 13:09:35.397 : FutureSample_1 running</w:t>
      </w:r>
      <w:r>
        <w:rPr>
          <w:szCs w:val="21"/>
        </w:rPr>
        <w:tab/>
      </w:r>
      <w:r>
        <w:rPr>
          <w:szCs w:val="21"/>
        </w:rPr>
        <w:t>このアプリケーションが起動した</w:t>
      </w:r>
    </w:p>
    <w:p w:rsidR="00000000" w:rsidRDefault="002E5195" w:rsidP="002E5195">
      <w:pPr>
        <w:numPr>
          <w:ilvl w:val="0"/>
          <w:numId w:val="163"/>
        </w:numPr>
        <w:rPr>
          <w:szCs w:val="21"/>
        </w:rPr>
      </w:pPr>
      <w:r>
        <w:rPr>
          <w:szCs w:val="21"/>
        </w:rPr>
        <w:t>2012-03-14 13:09:35.402 : Returned future</w:t>
      </w:r>
      <w:r>
        <w:rPr>
          <w:szCs w:val="21"/>
        </w:rPr>
        <w:tab/>
      </w:r>
      <w:r>
        <w:rPr>
          <w:szCs w:val="21"/>
        </w:rPr>
        <w:tab/>
      </w:r>
      <w:r>
        <w:rPr>
          <w:szCs w:val="21"/>
        </w:rPr>
        <w:t>ワーカが起動し、</w:t>
      </w:r>
      <w:r>
        <w:rPr>
          <w:szCs w:val="21"/>
        </w:rPr>
        <w:t>future</w:t>
      </w:r>
      <w:r>
        <w:rPr>
          <w:szCs w:val="21"/>
        </w:rPr>
        <w:t>オブジェクトを返した</w:t>
      </w:r>
    </w:p>
    <w:p w:rsidR="00000000" w:rsidRDefault="002E5195" w:rsidP="002E5195">
      <w:pPr>
        <w:numPr>
          <w:ilvl w:val="0"/>
          <w:numId w:val="163"/>
        </w:numPr>
        <w:rPr>
          <w:szCs w:val="21"/>
        </w:rPr>
      </w:pPr>
      <w:r>
        <w:rPr>
          <w:szCs w:val="21"/>
        </w:rPr>
        <w:t>2012-03-14 13:09:40.140 : Accepted button result</w:t>
      </w:r>
      <w:r>
        <w:rPr>
          <w:szCs w:val="21"/>
        </w:rPr>
        <w:tab/>
      </w:r>
      <w:r>
        <w:rPr>
          <w:szCs w:val="21"/>
        </w:rPr>
        <w:tab/>
      </w:r>
      <w:r>
        <w:rPr>
          <w:szCs w:val="21"/>
        </w:rPr>
        <w:t>ユーザのボタン・クリックで</w:t>
      </w:r>
      <w:r>
        <w:rPr>
          <w:szCs w:val="21"/>
        </w:rPr>
        <w:t>button</w:t>
      </w:r>
      <w:r>
        <w:rPr>
          <w:szCs w:val="21"/>
        </w:rPr>
        <w:t>という値を受け付けた</w:t>
      </w:r>
    </w:p>
    <w:p w:rsidR="00000000" w:rsidRDefault="002E5195">
      <w:pPr>
        <w:rPr>
          <w:szCs w:val="21"/>
        </w:rPr>
      </w:pPr>
    </w:p>
    <w:p w:rsidR="00000000" w:rsidRDefault="002E5195">
      <w:pPr>
        <w:rPr>
          <w:szCs w:val="21"/>
        </w:rPr>
      </w:pPr>
      <w:r>
        <w:rPr>
          <w:szCs w:val="21"/>
        </w:rPr>
        <w:t>ちなみにこのアプリケーションの</w:t>
      </w:r>
      <w:r>
        <w:rPr>
          <w:szCs w:val="21"/>
        </w:rPr>
        <w:t>HTML</w:t>
      </w:r>
      <w:r>
        <w:rPr>
          <w:szCs w:val="21"/>
        </w:rPr>
        <w:t>ファイルは次のようである：</w:t>
      </w:r>
    </w:p>
    <w:p w:rsidR="00000000" w:rsidRDefault="002E5195">
      <w:pPr>
        <w:rPr>
          <w:szCs w:val="21"/>
        </w:rPr>
      </w:pPr>
    </w:p>
    <w:p w:rsidR="00000000" w:rsidRDefault="002E5195">
      <w:pPr>
        <w:jc w:val="center"/>
        <w:rPr>
          <w:rFonts w:ascii="Consolas" w:eastAsia="Consolas" w:hAnsi="Consolas" w:cs="Consolas"/>
          <w:szCs w:val="21"/>
          <w:shd w:val="clear" w:color="auto" w:fill="EFEFEF"/>
        </w:rPr>
      </w:pPr>
      <w:r>
        <w:rPr>
          <w:szCs w:val="21"/>
        </w:rPr>
        <w:t>FutureSample_1.html</w:t>
      </w:r>
    </w:p>
    <w:p w:rsidR="00000000" w:rsidRDefault="002E5195">
      <w:pPr>
        <w:pStyle w:val="afb"/>
        <w:rPr>
          <w:sz w:val="21"/>
          <w:szCs w:val="21"/>
        </w:rPr>
      </w:pPr>
      <w:r>
        <w:rPr>
          <w:rFonts w:eastAsia="Consolas" w:cs="Consolas"/>
          <w:sz w:val="21"/>
          <w:szCs w:val="21"/>
          <w:shd w:val="clear" w:color="auto" w:fill="EFEFEF"/>
        </w:rPr>
        <w:t>&lt;</w:t>
      </w:r>
      <w:r>
        <w:rPr>
          <w:rFonts w:eastAsia="Consolas" w:cs="Consolas"/>
          <w:b/>
          <w:bCs/>
          <w:color w:val="000080"/>
          <w:sz w:val="21"/>
          <w:szCs w:val="21"/>
          <w:shd w:val="clear" w:color="auto" w:fill="EFEFEF"/>
        </w:rPr>
        <w:t>html</w:t>
      </w:r>
      <w:r>
        <w:rPr>
          <w:rFonts w:eastAsia="Consolas" w:cs="Consolas"/>
          <w:color w:val="000000"/>
          <w:sz w:val="21"/>
          <w:szCs w:val="21"/>
          <w:shd w:val="clear" w:color="auto" w:fill="EFEFEF"/>
        </w:rPr>
        <w:t>&gt;</w:t>
      </w:r>
      <w:r>
        <w:rPr>
          <w:rFonts w:eastAsia="Consolas" w:cs="Consolas"/>
          <w:color w:val="000000"/>
          <w:sz w:val="21"/>
          <w:szCs w:val="21"/>
        </w:rPr>
        <w:br/>
        <w:t xml:space="preserve">  </w:t>
      </w:r>
      <w:r>
        <w:rPr>
          <w:rFonts w:eastAsia="Consolas" w:cs="Consolas"/>
          <w:color w:val="000000"/>
          <w:sz w:val="21"/>
          <w:szCs w:val="21"/>
          <w:shd w:val="clear" w:color="auto" w:fill="EFEFEF"/>
        </w:rPr>
        <w:t>&lt;</w:t>
      </w:r>
      <w:r>
        <w:rPr>
          <w:rFonts w:eastAsia="Consolas" w:cs="Consolas"/>
          <w:b/>
          <w:bCs/>
          <w:color w:val="000080"/>
          <w:sz w:val="21"/>
          <w:szCs w:val="21"/>
          <w:shd w:val="clear" w:color="auto" w:fill="EFEFEF"/>
        </w:rPr>
        <w:t>head</w:t>
      </w:r>
      <w:r>
        <w:rPr>
          <w:rFonts w:eastAsia="Consolas" w:cs="Consolas"/>
          <w:color w:val="000000"/>
          <w:sz w:val="21"/>
          <w:szCs w:val="21"/>
          <w:shd w:val="clear" w:color="auto" w:fill="EFEFEF"/>
        </w:rPr>
        <w:t>&gt;</w:t>
      </w:r>
      <w:r>
        <w:rPr>
          <w:rFonts w:eastAsia="Consolas" w:cs="Consolas"/>
          <w:color w:val="000000"/>
          <w:sz w:val="21"/>
          <w:szCs w:val="21"/>
        </w:rPr>
        <w:br/>
        <w:t xml:space="preserve">    </w:t>
      </w:r>
      <w:r>
        <w:rPr>
          <w:rFonts w:eastAsia="Consolas" w:cs="Consolas"/>
          <w:color w:val="000000"/>
          <w:sz w:val="21"/>
          <w:szCs w:val="21"/>
          <w:shd w:val="clear" w:color="auto" w:fill="EFEFEF"/>
        </w:rPr>
        <w:t>&lt;</w:t>
      </w:r>
      <w:r>
        <w:rPr>
          <w:rFonts w:eastAsia="Consolas" w:cs="Consolas"/>
          <w:b/>
          <w:bCs/>
          <w:color w:val="000080"/>
          <w:sz w:val="21"/>
          <w:szCs w:val="21"/>
          <w:shd w:val="clear" w:color="auto" w:fill="EFEFEF"/>
        </w:rPr>
        <w:t>title</w:t>
      </w:r>
      <w:r>
        <w:rPr>
          <w:rFonts w:eastAsia="Consolas" w:cs="Consolas"/>
          <w:color w:val="000000"/>
          <w:sz w:val="21"/>
          <w:szCs w:val="21"/>
          <w:shd w:val="clear" w:color="auto" w:fill="EFEFEF"/>
        </w:rPr>
        <w:t>&gt;</w:t>
      </w:r>
      <w:r>
        <w:rPr>
          <w:rFonts w:eastAsia="Consolas" w:cs="Consolas"/>
          <w:color w:val="000000"/>
          <w:sz w:val="21"/>
          <w:szCs w:val="21"/>
        </w:rPr>
        <w:t>FutureSam</w:t>
      </w:r>
      <w:r>
        <w:rPr>
          <w:rFonts w:eastAsia="Consolas" w:cs="Consolas"/>
          <w:color w:val="000000"/>
          <w:sz w:val="21"/>
          <w:szCs w:val="21"/>
        </w:rPr>
        <w:t>ple_1</w:t>
      </w:r>
      <w:r>
        <w:rPr>
          <w:rFonts w:eastAsia="Consolas" w:cs="Consolas"/>
          <w:color w:val="000000"/>
          <w:sz w:val="21"/>
          <w:szCs w:val="21"/>
          <w:shd w:val="clear" w:color="auto" w:fill="EFEFEF"/>
        </w:rPr>
        <w:t>&lt;/</w:t>
      </w:r>
      <w:r>
        <w:rPr>
          <w:rFonts w:eastAsia="Consolas" w:cs="Consolas"/>
          <w:b/>
          <w:bCs/>
          <w:color w:val="000080"/>
          <w:sz w:val="21"/>
          <w:szCs w:val="21"/>
          <w:shd w:val="clear" w:color="auto" w:fill="EFEFEF"/>
        </w:rPr>
        <w:t>title</w:t>
      </w:r>
      <w:r>
        <w:rPr>
          <w:rFonts w:eastAsia="Consolas" w:cs="Consolas"/>
          <w:color w:val="000000"/>
          <w:sz w:val="21"/>
          <w:szCs w:val="21"/>
          <w:shd w:val="clear" w:color="auto" w:fill="EFEFEF"/>
        </w:rPr>
        <w:t>&gt;</w:t>
      </w:r>
      <w:r>
        <w:rPr>
          <w:rFonts w:eastAsia="Consolas" w:cs="Consolas"/>
          <w:color w:val="000000"/>
          <w:sz w:val="21"/>
          <w:szCs w:val="21"/>
        </w:rPr>
        <w:br/>
        <w:t xml:space="preserve">  </w:t>
      </w:r>
      <w:r>
        <w:rPr>
          <w:rFonts w:eastAsia="Consolas" w:cs="Consolas"/>
          <w:color w:val="000000"/>
          <w:sz w:val="21"/>
          <w:szCs w:val="21"/>
          <w:shd w:val="clear" w:color="auto" w:fill="EFEFEF"/>
        </w:rPr>
        <w:t>&lt;/</w:t>
      </w:r>
      <w:r>
        <w:rPr>
          <w:rFonts w:eastAsia="Consolas" w:cs="Consolas"/>
          <w:b/>
          <w:bCs/>
          <w:color w:val="000080"/>
          <w:sz w:val="21"/>
          <w:szCs w:val="21"/>
          <w:shd w:val="clear" w:color="auto" w:fill="EFEFEF"/>
        </w:rPr>
        <w:t>head</w:t>
      </w:r>
      <w:r>
        <w:rPr>
          <w:rFonts w:eastAsia="Consolas" w:cs="Consolas"/>
          <w:color w:val="000000"/>
          <w:sz w:val="21"/>
          <w:szCs w:val="21"/>
          <w:shd w:val="clear" w:color="auto" w:fill="EFEFEF"/>
        </w:rPr>
        <w:t>&gt;</w:t>
      </w:r>
      <w:r>
        <w:rPr>
          <w:rFonts w:eastAsia="Consolas" w:cs="Consolas"/>
          <w:color w:val="000000"/>
          <w:sz w:val="21"/>
          <w:szCs w:val="21"/>
        </w:rPr>
        <w:br/>
        <w:t xml:space="preserve">  </w:t>
      </w:r>
      <w:r>
        <w:rPr>
          <w:rFonts w:eastAsia="Consolas" w:cs="Consolas"/>
          <w:color w:val="000000"/>
          <w:sz w:val="21"/>
          <w:szCs w:val="21"/>
          <w:shd w:val="clear" w:color="auto" w:fill="EFEFEF"/>
        </w:rPr>
        <w:t>&lt;</w:t>
      </w:r>
      <w:r>
        <w:rPr>
          <w:rFonts w:eastAsia="Consolas" w:cs="Consolas"/>
          <w:b/>
          <w:bCs/>
          <w:color w:val="000080"/>
          <w:sz w:val="21"/>
          <w:szCs w:val="21"/>
          <w:shd w:val="clear" w:color="auto" w:fill="EFEFEF"/>
        </w:rPr>
        <w:t>body</w:t>
      </w:r>
      <w:r>
        <w:rPr>
          <w:rFonts w:eastAsia="Consolas" w:cs="Consolas"/>
          <w:color w:val="000000"/>
          <w:sz w:val="21"/>
          <w:szCs w:val="21"/>
          <w:shd w:val="clear" w:color="auto" w:fill="EFEFEF"/>
        </w:rPr>
        <w:t>&gt;</w:t>
      </w:r>
      <w:r>
        <w:rPr>
          <w:rFonts w:eastAsia="Consolas" w:cs="Consolas"/>
          <w:color w:val="000000"/>
          <w:sz w:val="21"/>
          <w:szCs w:val="21"/>
        </w:rPr>
        <w:br/>
        <w:t xml:space="preserve">    </w:t>
      </w:r>
      <w:r>
        <w:rPr>
          <w:rFonts w:eastAsia="Consolas" w:cs="Consolas"/>
          <w:color w:val="000000"/>
          <w:sz w:val="21"/>
          <w:szCs w:val="21"/>
          <w:shd w:val="clear" w:color="auto" w:fill="EFEFEF"/>
        </w:rPr>
        <w:t>&lt;</w:t>
      </w:r>
      <w:r>
        <w:rPr>
          <w:rFonts w:eastAsia="Consolas" w:cs="Consolas"/>
          <w:b/>
          <w:bCs/>
          <w:color w:val="000080"/>
          <w:sz w:val="21"/>
          <w:szCs w:val="21"/>
          <w:shd w:val="clear" w:color="auto" w:fill="EFEFEF"/>
        </w:rPr>
        <w:t>h1</w:t>
      </w:r>
      <w:r>
        <w:rPr>
          <w:rFonts w:eastAsia="Consolas" w:cs="Consolas"/>
          <w:color w:val="000000"/>
          <w:sz w:val="21"/>
          <w:szCs w:val="21"/>
          <w:shd w:val="clear" w:color="auto" w:fill="EFEFEF"/>
        </w:rPr>
        <w:t>&gt;</w:t>
      </w:r>
      <w:r>
        <w:rPr>
          <w:rFonts w:eastAsia="Consolas" w:cs="Consolas"/>
          <w:color w:val="000000"/>
          <w:sz w:val="21"/>
          <w:szCs w:val="21"/>
        </w:rPr>
        <w:t>FutureSample_1</w:t>
      </w:r>
      <w:r>
        <w:rPr>
          <w:rFonts w:eastAsia="Consolas" w:cs="Consolas"/>
          <w:color w:val="000000"/>
          <w:sz w:val="21"/>
          <w:szCs w:val="21"/>
          <w:shd w:val="clear" w:color="auto" w:fill="EFEFEF"/>
        </w:rPr>
        <w:t>&lt;/</w:t>
      </w:r>
      <w:r>
        <w:rPr>
          <w:rFonts w:eastAsia="Consolas" w:cs="Consolas"/>
          <w:b/>
          <w:bCs/>
          <w:color w:val="000080"/>
          <w:sz w:val="21"/>
          <w:szCs w:val="21"/>
          <w:shd w:val="clear" w:color="auto" w:fill="EFEFEF"/>
        </w:rPr>
        <w:t>h1</w:t>
      </w:r>
      <w:r>
        <w:rPr>
          <w:rFonts w:eastAsia="Consolas" w:cs="Consolas"/>
          <w:color w:val="000000"/>
          <w:sz w:val="21"/>
          <w:szCs w:val="21"/>
          <w:shd w:val="clear" w:color="auto" w:fill="EFEFEF"/>
        </w:rPr>
        <w:t>&gt;</w:t>
      </w:r>
      <w:r>
        <w:rPr>
          <w:rFonts w:eastAsia="Consolas" w:cs="Consolas"/>
          <w:color w:val="000000"/>
          <w:sz w:val="21"/>
          <w:szCs w:val="21"/>
        </w:rPr>
        <w:br/>
        <w:t xml:space="preserve">    </w:t>
      </w:r>
      <w:r>
        <w:rPr>
          <w:rFonts w:eastAsia="Consolas" w:cs="Consolas"/>
          <w:color w:val="000000"/>
          <w:sz w:val="21"/>
          <w:szCs w:val="21"/>
          <w:shd w:val="clear" w:color="auto" w:fill="EFEFEF"/>
        </w:rPr>
        <w:t>&lt;</w:t>
      </w:r>
      <w:r>
        <w:rPr>
          <w:rFonts w:eastAsia="Consolas" w:cs="Consolas"/>
          <w:b/>
          <w:bCs/>
          <w:color w:val="000080"/>
          <w:sz w:val="21"/>
          <w:szCs w:val="21"/>
          <w:shd w:val="clear" w:color="auto" w:fill="EFEFEF"/>
        </w:rPr>
        <w:t xml:space="preserve">button </w:t>
      </w:r>
      <w:r>
        <w:rPr>
          <w:rFonts w:eastAsia="Consolas" w:cs="Consolas"/>
          <w:b/>
          <w:bCs/>
          <w:color w:val="0000FF"/>
          <w:sz w:val="21"/>
          <w:szCs w:val="21"/>
          <w:shd w:val="clear" w:color="auto" w:fill="EFEFEF"/>
        </w:rPr>
        <w:t>id=</w:t>
      </w:r>
      <w:r>
        <w:rPr>
          <w:rFonts w:eastAsia="Consolas" w:cs="Consolas"/>
          <w:b/>
          <w:bCs/>
          <w:color w:val="008000"/>
          <w:sz w:val="21"/>
          <w:szCs w:val="21"/>
          <w:shd w:val="clear" w:color="auto" w:fill="EFEFEF"/>
        </w:rPr>
        <w:t>"button"</w:t>
      </w:r>
      <w:r>
        <w:rPr>
          <w:rFonts w:eastAsia="Consolas" w:cs="Consolas"/>
          <w:color w:val="000000"/>
          <w:sz w:val="21"/>
          <w:szCs w:val="21"/>
          <w:shd w:val="clear" w:color="auto" w:fill="EFEFEF"/>
        </w:rPr>
        <w:t>&gt;</w:t>
      </w:r>
      <w:r>
        <w:rPr>
          <w:rFonts w:eastAsia="Consolas" w:cs="Consolas"/>
          <w:color w:val="000000"/>
          <w:sz w:val="21"/>
          <w:szCs w:val="21"/>
        </w:rPr>
        <w:t xml:space="preserve"> Dart Future Test </w:t>
      </w:r>
      <w:r>
        <w:rPr>
          <w:rFonts w:eastAsia="Consolas" w:cs="Consolas"/>
          <w:color w:val="000000"/>
          <w:sz w:val="21"/>
          <w:szCs w:val="21"/>
          <w:shd w:val="clear" w:color="auto" w:fill="EFEFEF"/>
        </w:rPr>
        <w:t>&lt;/</w:t>
      </w:r>
      <w:r>
        <w:rPr>
          <w:rFonts w:eastAsia="Consolas" w:cs="Consolas"/>
          <w:b/>
          <w:bCs/>
          <w:color w:val="000080"/>
          <w:sz w:val="21"/>
          <w:szCs w:val="21"/>
          <w:shd w:val="clear" w:color="auto" w:fill="EFEFEF"/>
        </w:rPr>
        <w:t>button</w:t>
      </w:r>
      <w:r>
        <w:rPr>
          <w:rFonts w:eastAsia="Consolas" w:cs="Consolas"/>
          <w:color w:val="000000"/>
          <w:sz w:val="21"/>
          <w:szCs w:val="21"/>
          <w:shd w:val="clear" w:color="auto" w:fill="EFEFEF"/>
        </w:rPr>
        <w:t>&gt;</w:t>
      </w:r>
      <w:r>
        <w:rPr>
          <w:rFonts w:eastAsia="Consolas" w:cs="Consolas"/>
          <w:color w:val="000000"/>
          <w:sz w:val="21"/>
          <w:szCs w:val="21"/>
        </w:rPr>
        <w:br/>
        <w:t xml:space="preserve">    </w:t>
      </w:r>
      <w:r>
        <w:rPr>
          <w:rFonts w:eastAsia="Consolas" w:cs="Consolas"/>
          <w:color w:val="000000"/>
          <w:sz w:val="21"/>
          <w:szCs w:val="21"/>
          <w:shd w:val="clear" w:color="auto" w:fill="EFEFEF"/>
        </w:rPr>
        <w:t>&lt;</w:t>
      </w:r>
      <w:r>
        <w:rPr>
          <w:rFonts w:eastAsia="Consolas" w:cs="Consolas"/>
          <w:b/>
          <w:bCs/>
          <w:color w:val="000080"/>
          <w:sz w:val="21"/>
          <w:szCs w:val="21"/>
          <w:shd w:val="clear" w:color="auto" w:fill="EFEFEF"/>
        </w:rPr>
        <w:t xml:space="preserve">h2 </w:t>
      </w:r>
      <w:r>
        <w:rPr>
          <w:rFonts w:eastAsia="Consolas" w:cs="Consolas"/>
          <w:b/>
          <w:bCs/>
          <w:color w:val="0000FF"/>
          <w:sz w:val="21"/>
          <w:szCs w:val="21"/>
          <w:shd w:val="clear" w:color="auto" w:fill="EFEFEF"/>
        </w:rPr>
        <w:t>id=</w:t>
      </w:r>
      <w:r>
        <w:rPr>
          <w:rFonts w:eastAsia="Consolas" w:cs="Consolas"/>
          <w:b/>
          <w:bCs/>
          <w:color w:val="008000"/>
          <w:sz w:val="21"/>
          <w:szCs w:val="21"/>
          <w:shd w:val="clear" w:color="auto" w:fill="EFEFEF"/>
        </w:rPr>
        <w:t>"status"</w:t>
      </w:r>
      <w:r>
        <w:rPr>
          <w:rFonts w:eastAsia="Consolas" w:cs="Consolas"/>
          <w:color w:val="000000"/>
          <w:sz w:val="21"/>
          <w:szCs w:val="21"/>
          <w:shd w:val="clear" w:color="auto" w:fill="EFEFEF"/>
        </w:rPr>
        <w:t>&gt;&lt;/</w:t>
      </w:r>
      <w:r>
        <w:rPr>
          <w:rFonts w:eastAsia="Consolas" w:cs="Consolas"/>
          <w:b/>
          <w:bCs/>
          <w:color w:val="000080"/>
          <w:sz w:val="21"/>
          <w:szCs w:val="21"/>
          <w:shd w:val="clear" w:color="auto" w:fill="EFEFEF"/>
        </w:rPr>
        <w:t>h2</w:t>
      </w:r>
      <w:r>
        <w:rPr>
          <w:rFonts w:eastAsia="Consolas" w:cs="Consolas"/>
          <w:color w:val="000000"/>
          <w:sz w:val="21"/>
          <w:szCs w:val="21"/>
          <w:shd w:val="clear" w:color="auto" w:fill="EFEFEF"/>
        </w:rPr>
        <w:t>&gt;</w:t>
      </w:r>
      <w:r>
        <w:rPr>
          <w:rFonts w:eastAsia="Consolas" w:cs="Consolas"/>
          <w:color w:val="000000"/>
          <w:sz w:val="21"/>
          <w:szCs w:val="21"/>
        </w:rPr>
        <w:br/>
        <w:t xml:space="preserve">    </w:t>
      </w:r>
      <w:r>
        <w:rPr>
          <w:rFonts w:eastAsia="Consolas" w:cs="Consolas"/>
          <w:color w:val="000000"/>
          <w:sz w:val="21"/>
          <w:szCs w:val="21"/>
          <w:shd w:val="clear" w:color="auto" w:fill="EFEFEF"/>
        </w:rPr>
        <w:t>&lt;</w:t>
      </w:r>
      <w:r>
        <w:rPr>
          <w:rFonts w:eastAsia="Consolas" w:cs="Consolas"/>
          <w:b/>
          <w:bCs/>
          <w:color w:val="000080"/>
          <w:sz w:val="21"/>
          <w:szCs w:val="21"/>
          <w:shd w:val="clear" w:color="auto" w:fill="EFEFEF"/>
        </w:rPr>
        <w:t xml:space="preserve">script </w:t>
      </w:r>
      <w:r>
        <w:rPr>
          <w:rFonts w:eastAsia="Consolas" w:cs="Consolas"/>
          <w:b/>
          <w:bCs/>
          <w:color w:val="0000FF"/>
          <w:sz w:val="21"/>
          <w:szCs w:val="21"/>
          <w:shd w:val="clear" w:color="auto" w:fill="EFEFEF"/>
        </w:rPr>
        <w:t>type=</w:t>
      </w:r>
      <w:r>
        <w:rPr>
          <w:rFonts w:eastAsia="Consolas" w:cs="Consolas"/>
          <w:b/>
          <w:bCs/>
          <w:color w:val="008000"/>
          <w:sz w:val="21"/>
          <w:szCs w:val="21"/>
          <w:shd w:val="clear" w:color="auto" w:fill="EFEFEF"/>
        </w:rPr>
        <w:t xml:space="preserve">"application/dart" </w:t>
      </w:r>
      <w:r>
        <w:rPr>
          <w:rFonts w:eastAsia="Consolas" w:cs="Consolas"/>
          <w:b/>
          <w:bCs/>
          <w:color w:val="0000FF"/>
          <w:sz w:val="21"/>
          <w:szCs w:val="21"/>
          <w:shd w:val="clear" w:color="auto" w:fill="EFEFEF"/>
        </w:rPr>
        <w:t>src=</w:t>
      </w:r>
      <w:r>
        <w:rPr>
          <w:rFonts w:eastAsia="Consolas" w:cs="Consolas"/>
          <w:b/>
          <w:bCs/>
          <w:color w:val="008000"/>
          <w:sz w:val="21"/>
          <w:szCs w:val="21"/>
          <w:shd w:val="clear" w:color="auto" w:fill="EFEFEF"/>
        </w:rPr>
        <w:t>"FutureSample_1.dart"</w:t>
      </w:r>
      <w:r>
        <w:rPr>
          <w:rFonts w:eastAsia="Consolas" w:cs="Consolas"/>
          <w:color w:val="000000"/>
          <w:sz w:val="21"/>
          <w:szCs w:val="21"/>
          <w:shd w:val="clear" w:color="auto" w:fill="EFEFEF"/>
        </w:rPr>
        <w:t>&gt;&lt;/</w:t>
      </w:r>
      <w:r>
        <w:rPr>
          <w:rFonts w:eastAsia="Consolas" w:cs="Consolas"/>
          <w:b/>
          <w:bCs/>
          <w:color w:val="000080"/>
          <w:sz w:val="21"/>
          <w:szCs w:val="21"/>
          <w:shd w:val="clear" w:color="auto" w:fill="EFEFEF"/>
        </w:rPr>
        <w:t>script</w:t>
      </w:r>
      <w:r>
        <w:rPr>
          <w:rFonts w:eastAsia="Consolas" w:cs="Consolas"/>
          <w:color w:val="000000"/>
          <w:sz w:val="21"/>
          <w:szCs w:val="21"/>
          <w:shd w:val="clear" w:color="auto" w:fill="EFEFEF"/>
        </w:rPr>
        <w:t>&gt;</w:t>
      </w:r>
      <w:r>
        <w:rPr>
          <w:rFonts w:eastAsia="Consolas" w:cs="Consolas"/>
          <w:color w:val="000000"/>
          <w:sz w:val="21"/>
          <w:szCs w:val="21"/>
        </w:rPr>
        <w:br/>
        <w:t xml:space="preserve">    </w:t>
      </w:r>
      <w:r>
        <w:rPr>
          <w:rFonts w:eastAsia="Consolas" w:cs="Consolas"/>
          <w:color w:val="000000"/>
          <w:sz w:val="21"/>
          <w:szCs w:val="21"/>
          <w:shd w:val="clear" w:color="auto" w:fill="EFEFEF"/>
        </w:rPr>
        <w:t>&lt;</w:t>
      </w:r>
      <w:r>
        <w:rPr>
          <w:rFonts w:eastAsia="Consolas" w:cs="Consolas"/>
          <w:b/>
          <w:bCs/>
          <w:color w:val="000080"/>
          <w:sz w:val="21"/>
          <w:szCs w:val="21"/>
          <w:shd w:val="clear" w:color="auto" w:fill="EFEFEF"/>
        </w:rPr>
        <w:t xml:space="preserve">script </w:t>
      </w:r>
      <w:r>
        <w:rPr>
          <w:rFonts w:eastAsia="Consolas" w:cs="Consolas"/>
          <w:b/>
          <w:bCs/>
          <w:color w:val="0000FF"/>
          <w:sz w:val="21"/>
          <w:szCs w:val="21"/>
          <w:shd w:val="clear" w:color="auto" w:fill="EFEFEF"/>
        </w:rPr>
        <w:t>src=</w:t>
      </w:r>
      <w:r>
        <w:rPr>
          <w:rFonts w:eastAsia="Consolas" w:cs="Consolas"/>
          <w:b/>
          <w:bCs/>
          <w:color w:val="008000"/>
          <w:sz w:val="21"/>
          <w:szCs w:val="21"/>
          <w:shd w:val="clear" w:color="auto" w:fill="EFEFEF"/>
        </w:rPr>
        <w:t>"packages/browser/dart.js"</w:t>
      </w:r>
      <w:r>
        <w:rPr>
          <w:rFonts w:eastAsia="Consolas" w:cs="Consolas"/>
          <w:color w:val="000000"/>
          <w:sz w:val="21"/>
          <w:szCs w:val="21"/>
          <w:shd w:val="clear" w:color="auto" w:fill="EFEFEF"/>
        </w:rPr>
        <w:t>&gt;&lt;/</w:t>
      </w:r>
      <w:r>
        <w:rPr>
          <w:rFonts w:eastAsia="Consolas" w:cs="Consolas"/>
          <w:b/>
          <w:bCs/>
          <w:color w:val="000080"/>
          <w:sz w:val="21"/>
          <w:szCs w:val="21"/>
          <w:shd w:val="clear" w:color="auto" w:fill="EFEFEF"/>
        </w:rPr>
        <w:t>script</w:t>
      </w:r>
      <w:r>
        <w:rPr>
          <w:rFonts w:eastAsia="Consolas" w:cs="Consolas"/>
          <w:color w:val="000000"/>
          <w:sz w:val="21"/>
          <w:szCs w:val="21"/>
          <w:shd w:val="clear" w:color="auto" w:fill="EFEFEF"/>
        </w:rPr>
        <w:t>&gt;</w:t>
      </w:r>
      <w:r>
        <w:rPr>
          <w:rFonts w:eastAsia="Consolas" w:cs="Consolas"/>
          <w:color w:val="000000"/>
          <w:sz w:val="21"/>
          <w:szCs w:val="21"/>
        </w:rPr>
        <w:br/>
        <w:t xml:space="preserve">  </w:t>
      </w:r>
      <w:r>
        <w:rPr>
          <w:rFonts w:eastAsia="Consolas" w:cs="Consolas"/>
          <w:color w:val="000000"/>
          <w:sz w:val="21"/>
          <w:szCs w:val="21"/>
          <w:shd w:val="clear" w:color="auto" w:fill="EFEFEF"/>
        </w:rPr>
        <w:t>&lt;/</w:t>
      </w:r>
      <w:r>
        <w:rPr>
          <w:rFonts w:eastAsia="Consolas" w:cs="Consolas"/>
          <w:b/>
          <w:bCs/>
          <w:color w:val="000080"/>
          <w:sz w:val="21"/>
          <w:szCs w:val="21"/>
          <w:shd w:val="clear" w:color="auto" w:fill="EFEFEF"/>
        </w:rPr>
        <w:t>body</w:t>
      </w:r>
      <w:r>
        <w:rPr>
          <w:rFonts w:eastAsia="Consolas" w:cs="Consolas"/>
          <w:color w:val="000000"/>
          <w:sz w:val="21"/>
          <w:szCs w:val="21"/>
          <w:shd w:val="clear" w:color="auto" w:fill="EFEFEF"/>
        </w:rPr>
        <w:t>&gt;</w:t>
      </w:r>
      <w:r>
        <w:rPr>
          <w:rFonts w:eastAsia="Consolas" w:cs="Consolas"/>
          <w:color w:val="000000"/>
          <w:sz w:val="21"/>
          <w:szCs w:val="21"/>
        </w:rPr>
        <w:br/>
      </w:r>
      <w:r>
        <w:rPr>
          <w:rFonts w:eastAsia="Consolas" w:cs="Consolas"/>
          <w:color w:val="000000"/>
          <w:sz w:val="21"/>
          <w:szCs w:val="21"/>
          <w:shd w:val="clear" w:color="auto" w:fill="EFEFEF"/>
        </w:rPr>
        <w:t>&lt;/</w:t>
      </w:r>
      <w:r>
        <w:rPr>
          <w:rFonts w:eastAsia="Consolas" w:cs="Consolas"/>
          <w:b/>
          <w:bCs/>
          <w:color w:val="000080"/>
          <w:sz w:val="21"/>
          <w:szCs w:val="21"/>
          <w:shd w:val="clear" w:color="auto" w:fill="EFEFEF"/>
        </w:rPr>
        <w:t>html</w:t>
      </w:r>
      <w:r>
        <w:rPr>
          <w:rFonts w:eastAsia="Consolas" w:cs="Consolas"/>
          <w:color w:val="000000"/>
          <w:sz w:val="21"/>
          <w:szCs w:val="21"/>
          <w:shd w:val="clear" w:color="auto" w:fill="EFEFEF"/>
        </w:rPr>
        <w:t>&gt;</w:t>
      </w:r>
    </w:p>
    <w:p w:rsidR="00000000" w:rsidRDefault="002E5195">
      <w:pPr>
        <w:rPr>
          <w:szCs w:val="21"/>
        </w:rPr>
      </w:pPr>
    </w:p>
    <w:p w:rsidR="00000000" w:rsidRDefault="002E5195">
      <w:pPr>
        <w:rPr>
          <w:szCs w:val="21"/>
        </w:rPr>
      </w:pPr>
      <w:r>
        <w:rPr>
          <w:szCs w:val="21"/>
        </w:rPr>
        <w:t>このアプリケーションは</w:t>
      </w:r>
      <w:r>
        <w:rPr>
          <w:szCs w:val="21"/>
        </w:rPr>
        <w:t>Github</w:t>
      </w:r>
      <w:r>
        <w:rPr>
          <w:szCs w:val="21"/>
        </w:rPr>
        <w:t>からダウンロードできる。この資料の最後の</w:t>
      </w:r>
      <w:hyperlink w:anchor="_toc26920" w:history="1">
        <w:r>
          <w:rPr>
            <w:rStyle w:val="a7"/>
            <w:szCs w:val="21"/>
          </w:rPr>
          <w:t>「本資料に含まれているプログラムのダウンロード」の章</w:t>
        </w:r>
      </w:hyperlink>
      <w:r>
        <w:rPr>
          <w:szCs w:val="21"/>
        </w:rPr>
        <w:t>を参考にして、</w:t>
      </w:r>
      <w:r>
        <w:rPr>
          <w:szCs w:val="21"/>
        </w:rPr>
        <w:t>IntelliJ</w:t>
      </w:r>
      <w:r>
        <w:rPr>
          <w:szCs w:val="21"/>
        </w:rPr>
        <w:t>などの</w:t>
      </w:r>
      <w:r>
        <w:rPr>
          <w:szCs w:val="21"/>
        </w:rPr>
        <w:t>IDE</w:t>
      </w:r>
      <w:r>
        <w:rPr>
          <w:szCs w:val="21"/>
        </w:rPr>
        <w:t>から</w:t>
      </w:r>
      <w:r>
        <w:rPr>
          <w:szCs w:val="21"/>
        </w:rPr>
        <w:t>\dart_code_samples-master\apps\FutureSample_1</w:t>
      </w:r>
      <w:r>
        <w:rPr>
          <w:szCs w:val="21"/>
        </w:rPr>
        <w:t>のフォルダを開くと良い。あるいは</w:t>
      </w:r>
      <w:hyperlink r:id="rId356" w:history="1">
        <w:r>
          <w:rPr>
            <w:rStyle w:val="a7"/>
            <w:szCs w:val="21"/>
          </w:rPr>
          <w:t>DartPad</w:t>
        </w:r>
      </w:hyperlink>
      <w:r>
        <w:rPr>
          <w:szCs w:val="21"/>
        </w:rPr>
        <w:t>に上記</w:t>
      </w:r>
      <w:r>
        <w:rPr>
          <w:szCs w:val="21"/>
        </w:rPr>
        <w:t>2</w:t>
      </w:r>
      <w:r>
        <w:rPr>
          <w:szCs w:val="21"/>
        </w:rPr>
        <w:t>つのコードをコピー</w:t>
      </w:r>
      <w:r>
        <w:rPr>
          <w:szCs w:val="21"/>
        </w:rPr>
        <w:t>/</w:t>
      </w:r>
      <w:r>
        <w:rPr>
          <w:szCs w:val="21"/>
        </w:rPr>
        <w:t>ペーストして実行させてもよい。下図は</w:t>
      </w:r>
      <w:r>
        <w:rPr>
          <w:szCs w:val="21"/>
        </w:rPr>
        <w:t>DartPad</w:t>
      </w:r>
      <w:r>
        <w:rPr>
          <w:szCs w:val="21"/>
        </w:rPr>
        <w:t>での実行例である：</w:t>
      </w:r>
    </w:p>
    <w:p w:rsidR="00000000" w:rsidRDefault="002E5195">
      <w:pPr>
        <w:rPr>
          <w:szCs w:val="21"/>
        </w:rPr>
      </w:pPr>
    </w:p>
    <w:p w:rsidR="00000000" w:rsidRDefault="002E5195">
      <w:pPr>
        <w:jc w:val="center"/>
      </w:pPr>
      <w:r>
        <w:rPr>
          <w:szCs w:val="21"/>
        </w:rPr>
        <w:t>DartPad</w:t>
      </w:r>
      <w:r>
        <w:rPr>
          <w:szCs w:val="21"/>
        </w:rPr>
        <w:t>での実行例</w:t>
      </w:r>
    </w:p>
    <w:p w:rsidR="00000000" w:rsidRDefault="002E5195">
      <w:pPr>
        <w:rPr>
          <w:szCs w:val="21"/>
        </w:rPr>
      </w:pPr>
      <w:r>
        <w:pict>
          <v:shape id="_x0000_s1047" type="#_x0000_t75" style="position:absolute;margin-left:0;margin-top:0;width:462.55pt;height:162.1pt;z-index:251577344;mso-wrap-distance-left:0;mso-wrap-distance-right:0;mso-position-horizontal:center" filled="t">
            <v:fill color2="black"/>
            <v:imagedata r:id="rId357" o:title=""/>
            <w10:wrap type="topAndBottom"/>
          </v:shape>
          <o:OLEObject Type="Embed" ProgID="PBrush" ShapeID="_x0000_s1047" DrawAspect="Content" ObjectID="_1544613624" r:id="rId358"/>
        </w:pic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ファイル操作における非同期処理</w:t>
      </w:r>
    </w:p>
    <w:p w:rsidR="00000000" w:rsidRDefault="002E5195">
      <w:pPr>
        <w:rPr>
          <w:szCs w:val="21"/>
        </w:rPr>
      </w:pPr>
    </w:p>
    <w:p w:rsidR="00000000" w:rsidRDefault="002E5195">
      <w:pPr>
        <w:rPr>
          <w:szCs w:val="21"/>
        </w:rPr>
      </w:pPr>
      <w:r>
        <w:rPr>
          <w:szCs w:val="21"/>
        </w:rPr>
        <w:t>ファイル操作は通常ディスク・ドライブをアクセスするので時間がかかる。例えば：</w:t>
      </w:r>
    </w:p>
    <w:p w:rsidR="00000000" w:rsidRDefault="002E5195">
      <w:pPr>
        <w:rPr>
          <w:szCs w:val="21"/>
        </w:rPr>
      </w:pPr>
    </w:p>
    <w:p w:rsidR="00000000" w:rsidRDefault="002E5195">
      <w:pPr>
        <w:jc w:val="center"/>
        <w:rPr>
          <w:rFonts w:ascii="Consolas" w:eastAsia="Consolas" w:hAnsi="Consolas" w:cs="Consolas"/>
          <w:b/>
          <w:bCs/>
          <w:color w:val="000080"/>
          <w:szCs w:val="21"/>
        </w:rPr>
      </w:pPr>
      <w:r>
        <w:rPr>
          <w:szCs w:val="21"/>
        </w:rPr>
        <w:t>code_17.2a.dart</w:t>
      </w:r>
    </w:p>
    <w:p w:rsidR="00000000" w:rsidRDefault="002E5195">
      <w:pPr>
        <w:pStyle w:val="afb"/>
        <w:rPr>
          <w:sz w:val="21"/>
          <w:szCs w:val="21"/>
        </w:rPr>
      </w:pPr>
      <w:r>
        <w:rPr>
          <w:rFonts w:eastAsia="Consolas" w:cs="Consolas"/>
          <w:b/>
          <w:bCs/>
          <w:color w:val="000080"/>
          <w:sz w:val="21"/>
          <w:szCs w:val="21"/>
        </w:rPr>
        <w:t xml:space="preserve">import </w:t>
      </w:r>
      <w:r>
        <w:rPr>
          <w:rFonts w:eastAsia="Consolas" w:cs="Consolas"/>
          <w:b/>
          <w:bCs/>
          <w:color w:val="008000"/>
          <w:sz w:val="21"/>
          <w:szCs w:val="21"/>
        </w:rPr>
        <w:t>'dart:io'</w:t>
      </w:r>
      <w:r>
        <w:rPr>
          <w:rFonts w:eastAsia="Consolas" w:cs="Consolas"/>
          <w:color w:val="000000"/>
          <w:sz w:val="21"/>
          <w:szCs w:val="21"/>
        </w:rPr>
        <w:t>;</w:t>
      </w:r>
      <w:r>
        <w:rPr>
          <w:rFonts w:eastAsia="Consolas" w:cs="Consolas"/>
          <w:color w:val="000000"/>
          <w:sz w:val="21"/>
          <w:szCs w:val="21"/>
        </w:rPr>
        <w:br/>
      </w:r>
      <w:r>
        <w:rPr>
          <w:rFonts w:eastAsia="Consolas" w:cs="Consolas"/>
          <w:color w:val="000000"/>
          <w:sz w:val="21"/>
          <w:szCs w:val="21"/>
        </w:rPr>
        <w:br/>
        <w:t>main() {</w:t>
      </w:r>
      <w:r>
        <w:rPr>
          <w:rFonts w:eastAsia="Consolas" w:cs="Consolas"/>
          <w:color w:val="000000"/>
          <w:sz w:val="21"/>
          <w:szCs w:val="21"/>
        </w:rPr>
        <w:br/>
        <w:t xml:space="preserve">  print(</w:t>
      </w:r>
      <w:r>
        <w:rPr>
          <w:rFonts w:eastAsia="Consolas" w:cs="Consolas"/>
          <w:b/>
          <w:bCs/>
          <w:color w:val="008000"/>
          <w:sz w:val="21"/>
          <w:szCs w:val="21"/>
        </w:rPr>
        <w:t>'</w:t>
      </w:r>
      <w:r>
        <w:rPr>
          <w:rFonts w:ascii="Courier New" w:eastAsia="Courier New" w:hAnsi="Courier New" w:cs="Courier New"/>
          <w:b/>
          <w:bCs/>
          <w:color w:val="008000"/>
          <w:sz w:val="21"/>
          <w:szCs w:val="21"/>
        </w:rPr>
        <w:t>ファイル読み出し開始</w:t>
      </w:r>
      <w:r>
        <w:rPr>
          <w:rFonts w:eastAsia="Consolas" w:cs="Consolas"/>
          <w:b/>
          <w:bCs/>
          <w:color w:val="008000"/>
          <w:sz w:val="21"/>
          <w:szCs w:val="21"/>
        </w:rPr>
        <w:t>'</w:t>
      </w:r>
      <w:r>
        <w:rPr>
          <w:rFonts w:eastAsia="Consolas" w:cs="Consolas"/>
          <w:color w:val="000000"/>
          <w:sz w:val="21"/>
          <w:szCs w:val="21"/>
        </w:rPr>
        <w:t>);</w:t>
      </w:r>
      <w:r>
        <w:rPr>
          <w:rFonts w:eastAsia="Consolas" w:cs="Consolas"/>
          <w:color w:val="000000"/>
          <w:sz w:val="21"/>
          <w:szCs w:val="21"/>
        </w:rPr>
        <w:br/>
        <w:t xml:space="preserve">  </w:t>
      </w:r>
      <w:r>
        <w:rPr>
          <w:rFonts w:eastAsia="Consolas" w:cs="Consolas"/>
          <w:b/>
          <w:bCs/>
          <w:color w:val="000080"/>
          <w:sz w:val="21"/>
          <w:szCs w:val="21"/>
        </w:rPr>
        <w:t xml:space="preserve">var </w:t>
      </w:r>
      <w:r>
        <w:rPr>
          <w:rFonts w:eastAsia="Consolas" w:cs="Consolas"/>
          <w:color w:val="000000"/>
          <w:sz w:val="21"/>
          <w:szCs w:val="21"/>
        </w:rPr>
        <w:t xml:space="preserve">file = </w:t>
      </w:r>
      <w:r>
        <w:rPr>
          <w:rFonts w:eastAsia="Consolas" w:cs="Consolas"/>
          <w:b/>
          <w:bCs/>
          <w:color w:val="000080"/>
          <w:sz w:val="21"/>
          <w:szCs w:val="21"/>
        </w:rPr>
        <w:t xml:space="preserve">new </w:t>
      </w:r>
      <w:r>
        <w:rPr>
          <w:rFonts w:eastAsia="Consolas" w:cs="Consolas"/>
          <w:color w:val="000000"/>
          <w:sz w:val="21"/>
          <w:szCs w:val="21"/>
        </w:rPr>
        <w:t>File(</w:t>
      </w:r>
      <w:r>
        <w:rPr>
          <w:rFonts w:eastAsia="Consolas" w:cs="Consolas"/>
          <w:b/>
          <w:bCs/>
          <w:color w:val="008000"/>
          <w:sz w:val="21"/>
          <w:szCs w:val="21"/>
        </w:rPr>
        <w:t>'testData.txt'</w:t>
      </w:r>
      <w:r>
        <w:rPr>
          <w:rFonts w:eastAsia="Consolas" w:cs="Consolas"/>
          <w:color w:val="000000"/>
          <w:sz w:val="21"/>
          <w:szCs w:val="21"/>
        </w:rPr>
        <w:t>);</w:t>
      </w:r>
      <w:r>
        <w:rPr>
          <w:rFonts w:eastAsia="Consolas" w:cs="Consolas"/>
          <w:color w:val="000000"/>
          <w:sz w:val="21"/>
          <w:szCs w:val="21"/>
        </w:rPr>
        <w:br/>
        <w:t xml:space="preserve">  </w:t>
      </w:r>
      <w:r>
        <w:rPr>
          <w:rFonts w:eastAsia="Consolas" w:cs="Consolas"/>
          <w:b/>
          <w:bCs/>
          <w:color w:val="000080"/>
          <w:sz w:val="21"/>
          <w:szCs w:val="21"/>
        </w:rPr>
        <w:t xml:space="preserve">var </w:t>
      </w:r>
      <w:r>
        <w:rPr>
          <w:rFonts w:eastAsia="Consolas" w:cs="Consolas"/>
          <w:color w:val="000000"/>
          <w:sz w:val="21"/>
          <w:szCs w:val="21"/>
        </w:rPr>
        <w:t>contents = file.re</w:t>
      </w:r>
      <w:r>
        <w:rPr>
          <w:rFonts w:eastAsia="Consolas" w:cs="Consolas"/>
          <w:color w:val="000000"/>
          <w:sz w:val="21"/>
          <w:szCs w:val="21"/>
        </w:rPr>
        <w:t xml:space="preserve">adAsStringSync(); </w:t>
      </w:r>
      <w:r>
        <w:rPr>
          <w:rFonts w:eastAsia="Consolas" w:cs="Consolas"/>
          <w:i/>
          <w:iCs/>
          <w:color w:val="808080"/>
          <w:sz w:val="21"/>
          <w:szCs w:val="21"/>
        </w:rPr>
        <w:t xml:space="preserve">// </w:t>
      </w:r>
      <w:r>
        <w:rPr>
          <w:rFonts w:ascii="Courier New" w:eastAsia="Courier New" w:hAnsi="Courier New" w:cs="Courier New"/>
          <w:i/>
          <w:iCs/>
          <w:color w:val="808080"/>
          <w:sz w:val="21"/>
          <w:szCs w:val="21"/>
        </w:rPr>
        <w:t>プログラムは総ての内容が読み出されるまでブロックされてしまう</w:t>
      </w:r>
      <w:r>
        <w:rPr>
          <w:rFonts w:ascii="Courier New" w:eastAsia="Courier New" w:hAnsi="Courier New" w:cs="Courier New"/>
          <w:i/>
          <w:iCs/>
          <w:color w:val="808080"/>
          <w:sz w:val="21"/>
          <w:szCs w:val="21"/>
        </w:rPr>
        <w:br/>
        <w:t xml:space="preserve">  </w:t>
      </w:r>
      <w:r>
        <w:rPr>
          <w:rFonts w:eastAsia="Consolas" w:cs="Consolas"/>
          <w:color w:val="000000"/>
          <w:sz w:val="21"/>
          <w:szCs w:val="21"/>
        </w:rPr>
        <w:t>print(contents);</w:t>
      </w:r>
      <w:r>
        <w:rPr>
          <w:rFonts w:eastAsia="Consolas" w:cs="Consolas"/>
          <w:color w:val="000000"/>
          <w:sz w:val="21"/>
          <w:szCs w:val="21"/>
        </w:rPr>
        <w:br/>
        <w:t xml:space="preserve">  print(</w:t>
      </w:r>
      <w:r>
        <w:rPr>
          <w:rFonts w:eastAsia="Consolas" w:cs="Consolas"/>
          <w:b/>
          <w:bCs/>
          <w:color w:val="008000"/>
          <w:sz w:val="21"/>
          <w:szCs w:val="21"/>
        </w:rPr>
        <w:t>'</w:t>
      </w:r>
      <w:r>
        <w:rPr>
          <w:rFonts w:ascii="Courier New" w:eastAsia="Courier New" w:hAnsi="Courier New" w:cs="Courier New"/>
          <w:b/>
          <w:bCs/>
          <w:color w:val="008000"/>
          <w:sz w:val="21"/>
          <w:szCs w:val="21"/>
        </w:rPr>
        <w:t>読み出し完了</w:t>
      </w:r>
      <w:r>
        <w:rPr>
          <w:rFonts w:eastAsia="Consolas" w:cs="Consolas"/>
          <w:b/>
          <w:bCs/>
          <w:color w:val="008000"/>
          <w:sz w:val="21"/>
          <w:szCs w:val="21"/>
        </w:rPr>
        <w:t>'</w:t>
      </w:r>
      <w:r>
        <w:rPr>
          <w:rFonts w:eastAsia="Consolas" w:cs="Consolas"/>
          <w:color w:val="000000"/>
          <w:sz w:val="21"/>
          <w:szCs w:val="21"/>
        </w:rPr>
        <w:t>);</w:t>
      </w:r>
      <w:r>
        <w:rPr>
          <w:rFonts w:eastAsia="Consolas" w:cs="Consolas"/>
          <w:color w:val="000000"/>
          <w:sz w:val="21"/>
          <w:szCs w:val="21"/>
        </w:rPr>
        <w:br/>
        <w:t>}</w:t>
      </w:r>
    </w:p>
    <w:p w:rsidR="00000000" w:rsidRDefault="002E5195">
      <w:pPr>
        <w:rPr>
          <w:szCs w:val="21"/>
        </w:rPr>
      </w:pPr>
    </w:p>
    <w:p w:rsidR="00000000" w:rsidRDefault="002E5195">
      <w:pPr>
        <w:rPr>
          <w:szCs w:val="21"/>
        </w:rPr>
      </w:pPr>
      <w:r>
        <w:rPr>
          <w:szCs w:val="21"/>
        </w:rPr>
        <w:t>dart:io</w:t>
      </w:r>
      <w:r>
        <w:rPr>
          <w:szCs w:val="21"/>
        </w:rPr>
        <w:t>ライブラリの</w:t>
      </w:r>
      <w:r>
        <w:rPr>
          <w:szCs w:val="21"/>
        </w:rPr>
        <w:t>File</w:t>
      </w:r>
      <w:r>
        <w:rPr>
          <w:szCs w:val="21"/>
        </w:rPr>
        <w:t>という抽象クラスの</w:t>
      </w:r>
      <w:r>
        <w:rPr>
          <w:szCs w:val="21"/>
        </w:rPr>
        <w:t>readAsStringSync([Encoding encoding = Encoding.UTF_8])</w:t>
      </w:r>
      <w:r>
        <w:rPr>
          <w:szCs w:val="21"/>
        </w:rPr>
        <w:t>というメソッドは、そのファイルのデータを</w:t>
      </w:r>
      <w:r>
        <w:rPr>
          <w:szCs w:val="21"/>
        </w:rPr>
        <w:t>UTF_8</w:t>
      </w:r>
      <w:r>
        <w:rPr>
          <w:szCs w:val="21"/>
        </w:rPr>
        <w:t>の文字列だとして同期して読みだし、</w:t>
      </w:r>
      <w:r>
        <w:rPr>
          <w:szCs w:val="21"/>
        </w:rPr>
        <w:t>String</w:t>
      </w:r>
      <w:r>
        <w:rPr>
          <w:szCs w:val="21"/>
        </w:rPr>
        <w:t>を返すメソッドである。従ってプログラムは下位層がそのファイルを読みだす</w:t>
      </w:r>
      <w:r>
        <w:rPr>
          <w:szCs w:val="21"/>
        </w:rPr>
        <w:t>までそこで待たされてしまう（英語ではブロックするという）。</w:t>
      </w:r>
    </w:p>
    <w:p w:rsidR="00000000" w:rsidRDefault="002E5195">
      <w:pPr>
        <w:rPr>
          <w:szCs w:val="21"/>
        </w:rPr>
      </w:pPr>
    </w:p>
    <w:p w:rsidR="00000000" w:rsidRDefault="002E5195">
      <w:pPr>
        <w:rPr>
          <w:szCs w:val="21"/>
        </w:rPr>
      </w:pPr>
      <w:r>
        <w:rPr>
          <w:szCs w:val="21"/>
        </w:rPr>
        <w:t>これに対し</w:t>
      </w:r>
      <w:r>
        <w:rPr>
          <w:szCs w:val="21"/>
        </w:rPr>
        <w:t>readAsString([Encoding encoding = Encoding.UTF_8])</w:t>
      </w:r>
      <w:r>
        <w:rPr>
          <w:szCs w:val="21"/>
        </w:rPr>
        <w:t>というメソッドは非同期で読み出すもので、</w:t>
      </w:r>
      <w:r>
        <w:rPr>
          <w:szCs w:val="21"/>
        </w:rPr>
        <w:t>Future&lt;String&gt;</w:t>
      </w:r>
      <w:r>
        <w:rPr>
          <w:szCs w:val="21"/>
        </w:rPr>
        <w:t>オブジェクトを即座に返す。その</w:t>
      </w:r>
      <w:r>
        <w:rPr>
          <w:szCs w:val="21"/>
        </w:rPr>
        <w:t>Future</w:t>
      </w:r>
      <w:r>
        <w:rPr>
          <w:szCs w:val="21"/>
        </w:rPr>
        <w:t>オブジェクトが完了したときにプログラムが待機状態にあれば</w:t>
      </w:r>
      <w:r>
        <w:rPr>
          <w:szCs w:val="21"/>
        </w:rPr>
        <w:t>then</w:t>
      </w:r>
      <w:r>
        <w:rPr>
          <w:szCs w:val="21"/>
        </w:rPr>
        <w:t>（または</w:t>
      </w:r>
      <w:r>
        <w:rPr>
          <w:szCs w:val="21"/>
        </w:rPr>
        <w:t>whenComplete</w:t>
      </w:r>
      <w:r>
        <w:rPr>
          <w:szCs w:val="21"/>
        </w:rPr>
        <w:t>）で登録されたコールバック関数を実行する。</w:t>
      </w:r>
    </w:p>
    <w:p w:rsidR="00000000" w:rsidRDefault="002E5195">
      <w:pPr>
        <w:rPr>
          <w:szCs w:val="21"/>
        </w:rPr>
      </w:pPr>
    </w:p>
    <w:p w:rsidR="00000000" w:rsidRDefault="002E5195">
      <w:pPr>
        <w:jc w:val="center"/>
        <w:rPr>
          <w:rFonts w:ascii="Consolas" w:eastAsia="Consolas" w:hAnsi="Consolas" w:cs="Consolas"/>
          <w:b/>
          <w:bCs/>
          <w:color w:val="000080"/>
          <w:szCs w:val="21"/>
        </w:rPr>
      </w:pPr>
      <w:r>
        <w:rPr>
          <w:szCs w:val="21"/>
        </w:rPr>
        <w:t>code_17.2b.dart</w:t>
      </w:r>
    </w:p>
    <w:p w:rsidR="00000000" w:rsidRDefault="002E5195">
      <w:pPr>
        <w:pStyle w:val="afb"/>
      </w:pPr>
      <w:r>
        <w:rPr>
          <w:rFonts w:eastAsia="Consolas" w:cs="Consolas"/>
          <w:b/>
          <w:bCs/>
          <w:color w:val="000080"/>
          <w:sz w:val="21"/>
          <w:szCs w:val="21"/>
        </w:rPr>
        <w:t xml:space="preserve">import </w:t>
      </w:r>
      <w:r>
        <w:rPr>
          <w:rFonts w:eastAsia="Consolas" w:cs="Consolas"/>
          <w:b/>
          <w:bCs/>
          <w:color w:val="008000"/>
          <w:sz w:val="21"/>
          <w:szCs w:val="21"/>
        </w:rPr>
        <w:t>'dart:io'</w:t>
      </w:r>
      <w:r>
        <w:rPr>
          <w:rFonts w:eastAsia="Consolas" w:cs="Consolas"/>
          <w:color w:val="000000"/>
          <w:sz w:val="21"/>
          <w:szCs w:val="21"/>
        </w:rPr>
        <w:t>;</w:t>
      </w:r>
      <w:r>
        <w:rPr>
          <w:rFonts w:eastAsia="Consolas" w:cs="Consolas"/>
          <w:color w:val="000000"/>
          <w:sz w:val="21"/>
          <w:szCs w:val="21"/>
        </w:rPr>
        <w:br/>
      </w:r>
      <w:r>
        <w:rPr>
          <w:rFonts w:eastAsia="Consolas" w:cs="Consolas"/>
          <w:color w:val="000000"/>
          <w:sz w:val="21"/>
          <w:szCs w:val="21"/>
        </w:rPr>
        <w:br/>
        <w:t>main() {</w:t>
      </w:r>
      <w:r>
        <w:rPr>
          <w:rFonts w:eastAsia="Consolas" w:cs="Consolas"/>
          <w:color w:val="000000"/>
          <w:sz w:val="21"/>
          <w:szCs w:val="21"/>
        </w:rPr>
        <w:br/>
      </w:r>
      <w:r>
        <w:rPr>
          <w:rFonts w:eastAsia="Consolas" w:cs="Consolas"/>
          <w:color w:val="000000"/>
          <w:sz w:val="21"/>
          <w:szCs w:val="21"/>
        </w:rPr>
        <w:t xml:space="preserve">  print(</w:t>
      </w:r>
      <w:r>
        <w:rPr>
          <w:rFonts w:eastAsia="Consolas" w:cs="Consolas"/>
          <w:b/>
          <w:bCs/>
          <w:color w:val="008000"/>
          <w:sz w:val="21"/>
          <w:szCs w:val="21"/>
        </w:rPr>
        <w:t>'</w:t>
      </w:r>
      <w:r>
        <w:rPr>
          <w:rFonts w:ascii="Courier New" w:eastAsia="Courier New" w:hAnsi="Courier New" w:cs="Courier New"/>
          <w:b/>
          <w:bCs/>
          <w:color w:val="008000"/>
          <w:sz w:val="21"/>
          <w:szCs w:val="21"/>
        </w:rPr>
        <w:t>ファイル読み出し開始</w:t>
      </w:r>
      <w:r>
        <w:rPr>
          <w:rFonts w:eastAsia="Consolas" w:cs="Consolas"/>
          <w:b/>
          <w:bCs/>
          <w:color w:val="008000"/>
          <w:sz w:val="21"/>
          <w:szCs w:val="21"/>
        </w:rPr>
        <w:t>'</w:t>
      </w:r>
      <w:r>
        <w:rPr>
          <w:rFonts w:eastAsia="Consolas" w:cs="Consolas"/>
          <w:color w:val="000000"/>
          <w:sz w:val="21"/>
          <w:szCs w:val="21"/>
        </w:rPr>
        <w:t>);</w:t>
      </w:r>
      <w:r>
        <w:rPr>
          <w:rFonts w:eastAsia="Consolas" w:cs="Consolas"/>
          <w:color w:val="000000"/>
          <w:sz w:val="21"/>
          <w:szCs w:val="21"/>
        </w:rPr>
        <w:br/>
        <w:t xml:space="preserve">  </w:t>
      </w:r>
      <w:r>
        <w:rPr>
          <w:rFonts w:eastAsia="Consolas" w:cs="Consolas"/>
          <w:b/>
          <w:bCs/>
          <w:color w:val="000080"/>
          <w:sz w:val="21"/>
          <w:szCs w:val="21"/>
        </w:rPr>
        <w:t xml:space="preserve">var </w:t>
      </w:r>
      <w:r>
        <w:rPr>
          <w:rFonts w:eastAsia="Consolas" w:cs="Consolas"/>
          <w:color w:val="000000"/>
          <w:sz w:val="21"/>
          <w:szCs w:val="21"/>
        </w:rPr>
        <w:t xml:space="preserve">file = </w:t>
      </w:r>
      <w:r>
        <w:rPr>
          <w:rFonts w:eastAsia="Consolas" w:cs="Consolas"/>
          <w:b/>
          <w:bCs/>
          <w:color w:val="000080"/>
          <w:sz w:val="21"/>
          <w:szCs w:val="21"/>
        </w:rPr>
        <w:t xml:space="preserve">new </w:t>
      </w:r>
      <w:r>
        <w:rPr>
          <w:rFonts w:eastAsia="Consolas" w:cs="Consolas"/>
          <w:color w:val="000000"/>
          <w:sz w:val="21"/>
          <w:szCs w:val="21"/>
        </w:rPr>
        <w:t>File(</w:t>
      </w:r>
      <w:r>
        <w:rPr>
          <w:rFonts w:eastAsia="Consolas" w:cs="Consolas"/>
          <w:b/>
          <w:bCs/>
          <w:color w:val="008000"/>
          <w:sz w:val="21"/>
          <w:szCs w:val="21"/>
        </w:rPr>
        <w:t>'testData.txt'</w:t>
      </w:r>
      <w:r>
        <w:rPr>
          <w:rFonts w:eastAsia="Consolas" w:cs="Consolas"/>
          <w:color w:val="000000"/>
          <w:sz w:val="21"/>
          <w:szCs w:val="21"/>
        </w:rPr>
        <w:t>);</w:t>
      </w:r>
      <w:r>
        <w:rPr>
          <w:rFonts w:eastAsia="Consolas" w:cs="Consolas"/>
          <w:color w:val="000000"/>
          <w:sz w:val="21"/>
          <w:szCs w:val="21"/>
        </w:rPr>
        <w:br/>
        <w:t xml:space="preserve">  file.readAsString().then((String contents) {</w:t>
      </w:r>
      <w:r>
        <w:rPr>
          <w:rFonts w:eastAsia="Consolas" w:cs="Consolas"/>
          <w:color w:val="000000"/>
          <w:sz w:val="21"/>
          <w:szCs w:val="21"/>
        </w:rPr>
        <w:br/>
        <w:t xml:space="preserve">    print(contents); </w:t>
      </w:r>
      <w:r>
        <w:rPr>
          <w:rFonts w:eastAsia="Consolas" w:cs="Consolas"/>
          <w:i/>
          <w:iCs/>
          <w:color w:val="808080"/>
          <w:sz w:val="21"/>
          <w:szCs w:val="21"/>
        </w:rPr>
        <w:t xml:space="preserve">// </w:t>
      </w:r>
      <w:r>
        <w:rPr>
          <w:rFonts w:ascii="Courier New" w:eastAsia="Courier New" w:hAnsi="Courier New" w:cs="Courier New"/>
          <w:i/>
          <w:iCs/>
          <w:color w:val="808080"/>
          <w:sz w:val="21"/>
          <w:szCs w:val="21"/>
        </w:rPr>
        <w:t>ファイルが読みだされたときに出力</w:t>
      </w:r>
      <w:r>
        <w:rPr>
          <w:rFonts w:ascii="Courier New" w:eastAsia="Courier New" w:hAnsi="Courier New" w:cs="Courier New"/>
          <w:i/>
          <w:iCs/>
          <w:color w:val="808080"/>
          <w:sz w:val="21"/>
          <w:szCs w:val="21"/>
        </w:rPr>
        <w:br/>
        <w:t xml:space="preserve">    </w:t>
      </w:r>
      <w:r>
        <w:rPr>
          <w:rFonts w:eastAsia="Consolas" w:cs="Consolas"/>
          <w:color w:val="000000"/>
          <w:sz w:val="21"/>
          <w:szCs w:val="21"/>
        </w:rPr>
        <w:t>print(</w:t>
      </w:r>
      <w:r>
        <w:rPr>
          <w:rFonts w:eastAsia="Consolas" w:cs="Consolas"/>
          <w:b/>
          <w:bCs/>
          <w:color w:val="008000"/>
          <w:sz w:val="21"/>
          <w:szCs w:val="21"/>
        </w:rPr>
        <w:t>'</w:t>
      </w:r>
      <w:r>
        <w:rPr>
          <w:rFonts w:ascii="Courier New" w:eastAsia="Courier New" w:hAnsi="Courier New" w:cs="Courier New"/>
          <w:b/>
          <w:bCs/>
          <w:color w:val="008000"/>
          <w:sz w:val="21"/>
          <w:szCs w:val="21"/>
        </w:rPr>
        <w:t>読み出し完了</w:t>
      </w:r>
      <w:r>
        <w:rPr>
          <w:rFonts w:eastAsia="Consolas" w:cs="Consolas"/>
          <w:b/>
          <w:bCs/>
          <w:color w:val="008000"/>
          <w:sz w:val="21"/>
          <w:szCs w:val="21"/>
        </w:rPr>
        <w:t>'</w:t>
      </w:r>
      <w:r>
        <w:rPr>
          <w:rFonts w:eastAsia="Consolas" w:cs="Consolas"/>
          <w:color w:val="000000"/>
          <w:sz w:val="21"/>
          <w:szCs w:val="21"/>
        </w:rPr>
        <w:t>);</w:t>
      </w:r>
      <w:r>
        <w:rPr>
          <w:rFonts w:eastAsia="Consolas" w:cs="Consolas"/>
          <w:color w:val="000000"/>
          <w:sz w:val="21"/>
          <w:szCs w:val="21"/>
        </w:rPr>
        <w:br/>
        <w:t xml:space="preserve">  });</w:t>
      </w:r>
      <w:r>
        <w:rPr>
          <w:rFonts w:eastAsia="Consolas" w:cs="Consolas"/>
          <w:color w:val="000000"/>
          <w:sz w:val="21"/>
          <w:szCs w:val="21"/>
        </w:rPr>
        <w:br/>
      </w:r>
      <w:r>
        <w:rPr>
          <w:rFonts w:eastAsia="Consolas" w:cs="Consolas"/>
          <w:color w:val="000000"/>
          <w:sz w:val="21"/>
          <w:szCs w:val="21"/>
        </w:rPr>
        <w:lastRenderedPageBreak/>
        <w:t>}</w:t>
      </w:r>
    </w:p>
    <w:p w:rsidR="00000000" w:rsidRDefault="002E5195"/>
    <w:p w:rsidR="00000000" w:rsidRDefault="002E5195">
      <w:pPr>
        <w:rPr>
          <w:szCs w:val="21"/>
        </w:rPr>
      </w:pPr>
      <w:r>
        <w:rPr>
          <w:szCs w:val="21"/>
        </w:rPr>
        <w:t>このコードは次節で述べる非同期関数を使うとより簡単にあたかも同期処理のごとく記述できる：</w:t>
      </w:r>
    </w:p>
    <w:p w:rsidR="00000000" w:rsidRDefault="002E5195">
      <w:pPr>
        <w:rPr>
          <w:szCs w:val="21"/>
        </w:rPr>
      </w:pPr>
    </w:p>
    <w:p w:rsidR="00000000" w:rsidRDefault="002E5195">
      <w:pPr>
        <w:jc w:val="center"/>
        <w:rPr>
          <w:rFonts w:ascii="Consolas" w:eastAsia="Consolas" w:hAnsi="Consolas" w:cs="Consolas"/>
          <w:b/>
          <w:bCs/>
          <w:color w:val="000080"/>
          <w:szCs w:val="21"/>
        </w:rPr>
      </w:pPr>
      <w:r>
        <w:rPr>
          <w:szCs w:val="21"/>
        </w:rPr>
        <w:t>code_17.2c.dart</w:t>
      </w:r>
    </w:p>
    <w:p w:rsidR="00000000" w:rsidRDefault="002E5195">
      <w:pPr>
        <w:pStyle w:val="afb"/>
        <w:rPr>
          <w:sz w:val="21"/>
          <w:szCs w:val="21"/>
        </w:rPr>
      </w:pPr>
      <w:r>
        <w:rPr>
          <w:rFonts w:eastAsia="Consolas" w:cs="Consolas"/>
          <w:b/>
          <w:bCs/>
          <w:color w:val="000080"/>
          <w:sz w:val="21"/>
          <w:szCs w:val="21"/>
        </w:rPr>
        <w:t xml:space="preserve">import </w:t>
      </w:r>
      <w:r>
        <w:rPr>
          <w:rFonts w:eastAsia="Consolas" w:cs="Consolas"/>
          <w:b/>
          <w:bCs/>
          <w:color w:val="008000"/>
          <w:sz w:val="21"/>
          <w:szCs w:val="21"/>
        </w:rPr>
        <w:t>'dart:i</w:t>
      </w:r>
      <w:r>
        <w:rPr>
          <w:rFonts w:eastAsia="Consolas" w:cs="Consolas"/>
          <w:b/>
          <w:bCs/>
          <w:color w:val="008000"/>
          <w:sz w:val="21"/>
          <w:szCs w:val="21"/>
        </w:rPr>
        <w:t>o'</w:t>
      </w:r>
      <w:r>
        <w:rPr>
          <w:rFonts w:eastAsia="Consolas" w:cs="Consolas"/>
          <w:color w:val="000000"/>
          <w:sz w:val="21"/>
          <w:szCs w:val="21"/>
        </w:rPr>
        <w:t>;</w:t>
      </w:r>
      <w:r>
        <w:rPr>
          <w:rFonts w:eastAsia="Consolas" w:cs="Consolas"/>
          <w:color w:val="000000"/>
          <w:sz w:val="21"/>
          <w:szCs w:val="21"/>
        </w:rPr>
        <w:br/>
      </w:r>
      <w:r>
        <w:rPr>
          <w:rFonts w:eastAsia="Consolas" w:cs="Consolas"/>
          <w:color w:val="000000"/>
          <w:sz w:val="21"/>
          <w:szCs w:val="21"/>
        </w:rPr>
        <w:br/>
        <w:t xml:space="preserve">main() </w:t>
      </w:r>
      <w:r>
        <w:rPr>
          <w:rFonts w:eastAsia="Consolas" w:cs="Consolas"/>
          <w:b/>
          <w:bCs/>
          <w:color w:val="000080"/>
          <w:sz w:val="21"/>
          <w:szCs w:val="21"/>
        </w:rPr>
        <w:t xml:space="preserve">async </w:t>
      </w:r>
      <w:r>
        <w:rPr>
          <w:rFonts w:eastAsia="Consolas" w:cs="Consolas"/>
          <w:color w:val="000000"/>
          <w:sz w:val="21"/>
          <w:szCs w:val="21"/>
        </w:rPr>
        <w:t>{</w:t>
      </w:r>
      <w:r>
        <w:rPr>
          <w:rFonts w:eastAsia="Consolas" w:cs="Consolas"/>
          <w:color w:val="000000"/>
          <w:sz w:val="21"/>
          <w:szCs w:val="21"/>
        </w:rPr>
        <w:br/>
        <w:t xml:space="preserve">  print(</w:t>
      </w:r>
      <w:r>
        <w:rPr>
          <w:rFonts w:eastAsia="Consolas" w:cs="Consolas"/>
          <w:b/>
          <w:bCs/>
          <w:color w:val="008000"/>
          <w:sz w:val="21"/>
          <w:szCs w:val="21"/>
        </w:rPr>
        <w:t>'</w:t>
      </w:r>
      <w:r>
        <w:rPr>
          <w:rFonts w:ascii="Courier New" w:eastAsia="Courier New" w:hAnsi="Courier New" w:cs="Courier New"/>
          <w:b/>
          <w:bCs/>
          <w:color w:val="008000"/>
          <w:sz w:val="21"/>
          <w:szCs w:val="21"/>
        </w:rPr>
        <w:t>ファイル読み出し開始</w:t>
      </w:r>
      <w:r>
        <w:rPr>
          <w:rFonts w:eastAsia="Consolas" w:cs="Consolas"/>
          <w:b/>
          <w:bCs/>
          <w:color w:val="008000"/>
          <w:sz w:val="21"/>
          <w:szCs w:val="21"/>
        </w:rPr>
        <w:t>'</w:t>
      </w:r>
      <w:r>
        <w:rPr>
          <w:rFonts w:eastAsia="Consolas" w:cs="Consolas"/>
          <w:color w:val="000000"/>
          <w:sz w:val="21"/>
          <w:szCs w:val="21"/>
        </w:rPr>
        <w:t>);</w:t>
      </w:r>
      <w:r>
        <w:rPr>
          <w:rFonts w:eastAsia="Consolas" w:cs="Consolas"/>
          <w:color w:val="000000"/>
          <w:sz w:val="21"/>
          <w:szCs w:val="21"/>
        </w:rPr>
        <w:br/>
        <w:t xml:space="preserve">  </w:t>
      </w:r>
      <w:r>
        <w:rPr>
          <w:rFonts w:eastAsia="Consolas" w:cs="Consolas"/>
          <w:b/>
          <w:bCs/>
          <w:color w:val="000080"/>
          <w:sz w:val="21"/>
          <w:szCs w:val="21"/>
        </w:rPr>
        <w:t xml:space="preserve">var </w:t>
      </w:r>
      <w:r>
        <w:rPr>
          <w:rFonts w:eastAsia="Consolas" w:cs="Consolas"/>
          <w:color w:val="000000"/>
          <w:sz w:val="21"/>
          <w:szCs w:val="21"/>
        </w:rPr>
        <w:t xml:space="preserve">file = </w:t>
      </w:r>
      <w:r>
        <w:rPr>
          <w:rFonts w:eastAsia="Consolas" w:cs="Consolas"/>
          <w:b/>
          <w:bCs/>
          <w:color w:val="000080"/>
          <w:sz w:val="21"/>
          <w:szCs w:val="21"/>
        </w:rPr>
        <w:t xml:space="preserve">new </w:t>
      </w:r>
      <w:r>
        <w:rPr>
          <w:rFonts w:eastAsia="Consolas" w:cs="Consolas"/>
          <w:color w:val="000000"/>
          <w:sz w:val="21"/>
          <w:szCs w:val="21"/>
        </w:rPr>
        <w:t>File(</w:t>
      </w:r>
      <w:r>
        <w:rPr>
          <w:rFonts w:eastAsia="Consolas" w:cs="Consolas"/>
          <w:b/>
          <w:bCs/>
          <w:color w:val="008000"/>
          <w:sz w:val="21"/>
          <w:szCs w:val="21"/>
        </w:rPr>
        <w:t>'testData.txt'</w:t>
      </w:r>
      <w:r>
        <w:rPr>
          <w:rFonts w:eastAsia="Consolas" w:cs="Consolas"/>
          <w:color w:val="000000"/>
          <w:sz w:val="21"/>
          <w:szCs w:val="21"/>
        </w:rPr>
        <w:t>);</w:t>
      </w:r>
      <w:r>
        <w:rPr>
          <w:rFonts w:eastAsia="Consolas" w:cs="Consolas"/>
          <w:color w:val="000000"/>
          <w:sz w:val="21"/>
          <w:szCs w:val="21"/>
        </w:rPr>
        <w:br/>
        <w:t xml:space="preserve">  </w:t>
      </w:r>
      <w:r>
        <w:rPr>
          <w:rFonts w:eastAsia="Consolas" w:cs="Consolas"/>
          <w:b/>
          <w:bCs/>
          <w:color w:val="000080"/>
          <w:sz w:val="21"/>
          <w:szCs w:val="21"/>
        </w:rPr>
        <w:t xml:space="preserve">var </w:t>
      </w:r>
      <w:r>
        <w:rPr>
          <w:rFonts w:eastAsia="Consolas" w:cs="Consolas"/>
          <w:color w:val="000000"/>
          <w:sz w:val="21"/>
          <w:szCs w:val="21"/>
        </w:rPr>
        <w:t xml:space="preserve">contents = </w:t>
      </w:r>
      <w:r>
        <w:rPr>
          <w:rFonts w:eastAsia="Consolas" w:cs="Consolas"/>
          <w:b/>
          <w:bCs/>
          <w:color w:val="000080"/>
          <w:sz w:val="21"/>
          <w:szCs w:val="21"/>
        </w:rPr>
        <w:t xml:space="preserve">await </w:t>
      </w:r>
      <w:r>
        <w:rPr>
          <w:rFonts w:eastAsia="Consolas" w:cs="Consolas"/>
          <w:color w:val="000000"/>
          <w:sz w:val="21"/>
          <w:szCs w:val="21"/>
        </w:rPr>
        <w:t xml:space="preserve">file.readAsString(); </w:t>
      </w:r>
      <w:r>
        <w:rPr>
          <w:rFonts w:eastAsia="Consolas" w:cs="Consolas"/>
          <w:i/>
          <w:iCs/>
          <w:color w:val="808080"/>
          <w:sz w:val="21"/>
          <w:szCs w:val="21"/>
        </w:rPr>
        <w:t xml:space="preserve">// </w:t>
      </w:r>
      <w:r>
        <w:rPr>
          <w:rFonts w:ascii="Courier New" w:eastAsia="Courier New" w:hAnsi="Courier New" w:cs="Courier New"/>
          <w:i/>
          <w:iCs/>
          <w:color w:val="808080"/>
          <w:sz w:val="21"/>
          <w:szCs w:val="21"/>
        </w:rPr>
        <w:t>この間他のイベントに対応できる</w:t>
      </w:r>
      <w:r>
        <w:rPr>
          <w:rFonts w:ascii="Courier New" w:eastAsia="Courier New" w:hAnsi="Courier New" w:cs="Courier New"/>
          <w:i/>
          <w:iCs/>
          <w:color w:val="808080"/>
          <w:sz w:val="21"/>
          <w:szCs w:val="21"/>
        </w:rPr>
        <w:br/>
        <w:t xml:space="preserve">  </w:t>
      </w:r>
      <w:r>
        <w:rPr>
          <w:rFonts w:eastAsia="Consolas" w:cs="Consolas"/>
          <w:color w:val="000000"/>
          <w:sz w:val="21"/>
          <w:szCs w:val="21"/>
        </w:rPr>
        <w:t>print(contents);</w:t>
      </w:r>
      <w:r>
        <w:rPr>
          <w:rFonts w:eastAsia="Consolas" w:cs="Consolas"/>
          <w:color w:val="000000"/>
          <w:sz w:val="21"/>
          <w:szCs w:val="21"/>
        </w:rPr>
        <w:br/>
        <w:t xml:space="preserve">  print(</w:t>
      </w:r>
      <w:r>
        <w:rPr>
          <w:rFonts w:eastAsia="Consolas" w:cs="Consolas"/>
          <w:b/>
          <w:bCs/>
          <w:color w:val="008000"/>
          <w:sz w:val="21"/>
          <w:szCs w:val="21"/>
        </w:rPr>
        <w:t>'</w:t>
      </w:r>
      <w:r>
        <w:rPr>
          <w:rFonts w:ascii="Courier New" w:eastAsia="Courier New" w:hAnsi="Courier New" w:cs="Courier New"/>
          <w:b/>
          <w:bCs/>
          <w:color w:val="008000"/>
          <w:sz w:val="21"/>
          <w:szCs w:val="21"/>
        </w:rPr>
        <w:t>読み出し完了</w:t>
      </w:r>
      <w:r>
        <w:rPr>
          <w:rFonts w:eastAsia="Consolas" w:cs="Consolas"/>
          <w:b/>
          <w:bCs/>
          <w:color w:val="008000"/>
          <w:sz w:val="21"/>
          <w:szCs w:val="21"/>
        </w:rPr>
        <w:t>'</w:t>
      </w:r>
      <w:r>
        <w:rPr>
          <w:rFonts w:eastAsia="Consolas" w:cs="Consolas"/>
          <w:color w:val="000000"/>
          <w:sz w:val="21"/>
          <w:szCs w:val="21"/>
        </w:rPr>
        <w:t>);</w:t>
      </w:r>
      <w:r>
        <w:rPr>
          <w:rFonts w:eastAsia="Consolas" w:cs="Consolas"/>
          <w:color w:val="000000"/>
          <w:sz w:val="21"/>
          <w:szCs w:val="21"/>
        </w:rPr>
        <w:b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データベース・アクセス</w:t>
      </w:r>
    </w:p>
    <w:p w:rsidR="00000000" w:rsidRDefault="002E5195">
      <w:pPr>
        <w:rPr>
          <w:szCs w:val="21"/>
        </w:rPr>
      </w:pPr>
    </w:p>
    <w:p w:rsidR="00000000" w:rsidRDefault="002E5195">
      <w:pPr>
        <w:rPr>
          <w:szCs w:val="21"/>
        </w:rPr>
      </w:pPr>
      <w:r>
        <w:rPr>
          <w:szCs w:val="21"/>
        </w:rPr>
        <w:t>サーバ側で非同期動作が必要な典型的なものがデータベースとウェブ・サービスへのアクセスであろう。ともにクライアン</w:t>
      </w:r>
      <w:r>
        <w:rPr>
          <w:szCs w:val="21"/>
        </w:rPr>
        <w:t>トからの要求処理の中で最も時間がかかるものである。</w:t>
      </w:r>
    </w:p>
    <w:p w:rsidR="00000000" w:rsidRDefault="002E5195">
      <w:pPr>
        <w:rPr>
          <w:szCs w:val="21"/>
        </w:rPr>
      </w:pPr>
    </w:p>
    <w:p w:rsidR="00000000" w:rsidRDefault="002E5195">
      <w:pPr>
        <w:rPr>
          <w:szCs w:val="21"/>
        </w:rPr>
      </w:pPr>
      <w:r>
        <w:rPr>
          <w:szCs w:val="21"/>
        </w:rPr>
        <w:t>以下はその典型的な使い方である：</w:t>
      </w:r>
    </w:p>
    <w:p w:rsidR="00000000" w:rsidRDefault="002E5195">
      <w:pPr>
        <w:rPr>
          <w:szCs w:val="21"/>
        </w:rPr>
      </w:pPr>
    </w:p>
    <w:p w:rsidR="00000000" w:rsidRDefault="002E5195">
      <w:pPr>
        <w:pStyle w:val="af0"/>
      </w:pPr>
      <w:r>
        <w:t xml:space="preserve"> DatabaseConnection db;  </w:t>
      </w:r>
    </w:p>
    <w:p w:rsidR="00000000" w:rsidRDefault="002E5195">
      <w:pPr>
        <w:pStyle w:val="af0"/>
      </w:pPr>
      <w:r>
        <w:t xml:space="preserve"> Future future = openDatabase();  // DB</w:t>
      </w:r>
      <w:r>
        <w:t>接続開始</w:t>
      </w:r>
    </w:p>
    <w:p w:rsidR="00000000" w:rsidRDefault="002E5195">
      <w:pPr>
        <w:pStyle w:val="af0"/>
      </w:pPr>
      <w:r>
        <w:t xml:space="preserve"> future  </w:t>
      </w:r>
    </w:p>
    <w:p w:rsidR="00000000" w:rsidRDefault="002E5195">
      <w:pPr>
        <w:pStyle w:val="af0"/>
      </w:pPr>
      <w:r>
        <w:t xml:space="preserve">  .</w:t>
      </w:r>
      <w:r>
        <w:rPr>
          <w:b/>
          <w:bCs/>
        </w:rPr>
        <w:t>then</w:t>
      </w:r>
      <w:r>
        <w:t xml:space="preserve">((_db) {  // </w:t>
      </w:r>
      <w:r>
        <w:t>接続が終わったときの処理を登録</w:t>
      </w:r>
    </w:p>
    <w:p w:rsidR="00000000" w:rsidRDefault="002E5195">
      <w:pPr>
        <w:pStyle w:val="af0"/>
      </w:pPr>
      <w:r>
        <w:t xml:space="preserve">   db = _db;  </w:t>
      </w:r>
    </w:p>
    <w:p w:rsidR="00000000" w:rsidRDefault="002E5195">
      <w:pPr>
        <w:pStyle w:val="af0"/>
      </w:pPr>
      <w:r>
        <w:t xml:space="preserve">   db.query();  // DB</w:t>
      </w:r>
      <w:r>
        <w:t>アクセス</w:t>
      </w:r>
    </w:p>
    <w:p w:rsidR="00000000" w:rsidRDefault="002E5195">
      <w:pPr>
        <w:pStyle w:val="af0"/>
      </w:pPr>
      <w:r>
        <w:t xml:space="preserve">  })  </w:t>
      </w:r>
    </w:p>
    <w:p w:rsidR="00000000" w:rsidRDefault="002E5195">
      <w:pPr>
        <w:pStyle w:val="af0"/>
      </w:pPr>
      <w:r>
        <w:t xml:space="preserve">  .catchError(print)  </w:t>
      </w:r>
    </w:p>
    <w:p w:rsidR="00000000" w:rsidRDefault="002E5195">
      <w:pPr>
        <w:pStyle w:val="af0"/>
      </w:pPr>
      <w:r>
        <w:t xml:space="preserve">  // </w:t>
      </w:r>
      <w:r>
        <w:t>終了したらその</w:t>
      </w:r>
      <w:r>
        <w:t>DB</w:t>
      </w:r>
      <w:r>
        <w:t>接続を解放</w:t>
      </w:r>
    </w:p>
    <w:p w:rsidR="00000000" w:rsidRDefault="002E5195">
      <w:pPr>
        <w:pStyle w:val="af0"/>
        <w:rPr>
          <w:szCs w:val="21"/>
        </w:rPr>
      </w:pPr>
      <w:r>
        <w:t xml:space="preserve">  .w</w:t>
      </w:r>
      <w:r>
        <w:t xml:space="preserve">henComplete(() =&gt; if (db != null) db.close()); </w:t>
      </w:r>
    </w:p>
    <w:p w:rsidR="00000000" w:rsidRDefault="002E5195">
      <w:pPr>
        <w:rPr>
          <w:szCs w:val="21"/>
        </w:rPr>
      </w:pPr>
    </w:p>
    <w:p w:rsidR="00000000" w:rsidRDefault="002E5195">
      <w:pPr>
        <w:rPr>
          <w:szCs w:val="21"/>
        </w:rPr>
      </w:pPr>
      <w:r>
        <w:rPr>
          <w:szCs w:val="21"/>
        </w:rPr>
        <w:t>DB</w:t>
      </w:r>
      <w:r>
        <w:rPr>
          <w:szCs w:val="21"/>
        </w:rPr>
        <w:t>への各操作に対しても</w:t>
      </w:r>
      <w:r>
        <w:rPr>
          <w:szCs w:val="21"/>
        </w:rPr>
        <w:t>Future</w:t>
      </w:r>
      <w:r>
        <w:rPr>
          <w:szCs w:val="21"/>
        </w:rPr>
        <w:t>が返されるので、次のようなチェイン（次の節で説明する）の記述が可能になる：</w:t>
      </w:r>
    </w:p>
    <w:p w:rsidR="00000000" w:rsidRDefault="002E5195">
      <w:pPr>
        <w:rPr>
          <w:szCs w:val="21"/>
        </w:rPr>
      </w:pPr>
    </w:p>
    <w:p w:rsidR="00000000" w:rsidRDefault="002E5195">
      <w:pPr>
        <w:pStyle w:val="af0"/>
      </w:pPr>
      <w:r>
        <w:t xml:space="preserve">db.open()  </w:t>
      </w:r>
    </w:p>
    <w:p w:rsidR="00000000" w:rsidRDefault="002E5195">
      <w:pPr>
        <w:pStyle w:val="af0"/>
      </w:pPr>
      <w:r>
        <w:t xml:space="preserve">  .then((_) =&gt; db.nuke())  </w:t>
      </w:r>
    </w:p>
    <w:p w:rsidR="00000000" w:rsidRDefault="002E5195">
      <w:pPr>
        <w:pStyle w:val="af0"/>
      </w:pPr>
      <w:r>
        <w:t xml:space="preserve">  .then((_) =&gt; db.save("world", "hello"))  </w:t>
      </w:r>
    </w:p>
    <w:p w:rsidR="00000000" w:rsidRDefault="002E5195">
      <w:pPr>
        <w:pStyle w:val="af0"/>
      </w:pPr>
      <w:r>
        <w:t xml:space="preserve">  .then((_) =&gt; db.save("is fun", "dart"))  </w:t>
      </w:r>
    </w:p>
    <w:p w:rsidR="00000000" w:rsidRDefault="002E5195">
      <w:pPr>
        <w:pStyle w:val="af0"/>
      </w:pPr>
      <w:r>
        <w:t xml:space="preserve">  .then((_) =&gt; db.getB</w:t>
      </w:r>
      <w:r>
        <w:t xml:space="preserve">yKey("hello"))  </w:t>
      </w:r>
    </w:p>
    <w:p w:rsidR="00000000" w:rsidRDefault="002E5195">
      <w:pPr>
        <w:pStyle w:val="af0"/>
      </w:pPr>
      <w:r>
        <w:t xml:space="preserve">  .then((value) =&gt; query('#text').text = value)  </w:t>
      </w:r>
    </w:p>
    <w:p w:rsidR="00000000" w:rsidRDefault="002E5195">
      <w:pPr>
        <w:pStyle w:val="af0"/>
        <w:rPr>
          <w:szCs w:val="21"/>
        </w:rPr>
      </w:pPr>
      <w:r>
        <w:t xml:space="preserve">  .catchError((e) =&gt; print(e)); </w:t>
      </w:r>
    </w:p>
    <w:p w:rsidR="00000000" w:rsidRDefault="002E5195">
      <w:pPr>
        <w:rPr>
          <w:szCs w:val="21"/>
        </w:rPr>
      </w:pPr>
    </w:p>
    <w:p w:rsidR="00000000" w:rsidRDefault="002E5195">
      <w:pPr>
        <w:rPr>
          <w:szCs w:val="21"/>
        </w:rPr>
      </w:pPr>
      <w:r>
        <w:rPr>
          <w:szCs w:val="21"/>
        </w:rPr>
        <w:t>ここでの</w:t>
      </w:r>
      <w:r>
        <w:rPr>
          <w:szCs w:val="21"/>
        </w:rPr>
        <w:t>catchError</w:t>
      </w:r>
      <w:r>
        <w:rPr>
          <w:szCs w:val="21"/>
        </w:rPr>
        <w:t>関数は</w:t>
      </w:r>
      <w:r>
        <w:rPr>
          <w:szCs w:val="21"/>
        </w:rPr>
        <w:t>Future</w:t>
      </w:r>
      <w:r>
        <w:rPr>
          <w:szCs w:val="21"/>
        </w:rPr>
        <w:t>で定義されていて、このチェインのどこかで発生した例外を捕捉する。</w:t>
      </w:r>
    </w:p>
    <w:p w:rsidR="00000000" w:rsidRDefault="002E5195">
      <w:pPr>
        <w:rPr>
          <w:szCs w:val="21"/>
        </w:rPr>
      </w:pPr>
    </w:p>
    <w:p w:rsidR="00000000" w:rsidRDefault="002E5195">
      <w:pPr>
        <w:rPr>
          <w:szCs w:val="21"/>
        </w:rPr>
      </w:pPr>
      <w:r>
        <w:rPr>
          <w:szCs w:val="21"/>
        </w:rPr>
        <w:t>データベース・アクセスに関しては、「パッケージ・マネージャ」の章の</w:t>
      </w:r>
      <w:hyperlink w:anchor="_toc8680" w:history="1">
        <w:r>
          <w:rPr>
            <w:rStyle w:val="a7"/>
            <w:szCs w:val="21"/>
          </w:rPr>
          <w:t>「</w:t>
        </w:r>
        <w:r>
          <w:rPr>
            <w:rStyle w:val="a7"/>
            <w:szCs w:val="21"/>
          </w:rPr>
          <w:t>DB</w:t>
        </w:r>
        <w:r>
          <w:rPr>
            <w:rStyle w:val="a7"/>
            <w:szCs w:val="21"/>
          </w:rPr>
          <w:t>アクセス」の節</w:t>
        </w:r>
      </w:hyperlink>
      <w:r>
        <w:rPr>
          <w:szCs w:val="21"/>
        </w:rPr>
        <w:t>が参考になろう。</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49" w:name="_toc9829"/>
      <w:bookmarkStart w:id="150" w:name="_Toc470871738"/>
      <w:bookmarkEnd w:id="149"/>
      <w:r>
        <w:lastRenderedPageBreak/>
        <w:t>非同期関数</w:t>
      </w:r>
      <w:r>
        <w:t xml:space="preserve">  (Async</w:t>
      </w:r>
      <w:r>
        <w:t xml:space="preserve"> Functions)</w:t>
      </w:r>
      <w:bookmarkEnd w:id="150"/>
    </w:p>
    <w:p w:rsidR="00000000" w:rsidRDefault="002E5195">
      <w:pPr>
        <w:rPr>
          <w:szCs w:val="21"/>
        </w:rPr>
      </w:pPr>
    </w:p>
    <w:p w:rsidR="00000000" w:rsidRDefault="002E5195">
      <w:pPr>
        <w:rPr>
          <w:szCs w:val="21"/>
        </w:rPr>
      </w:pPr>
      <w:r>
        <w:rPr>
          <w:szCs w:val="21"/>
        </w:rPr>
        <w:t>Dart</w:t>
      </w:r>
      <w:r>
        <w:rPr>
          <w:szCs w:val="21"/>
        </w:rPr>
        <w:t>言語仕様担当の</w:t>
      </w:r>
      <w:r>
        <w:rPr>
          <w:szCs w:val="21"/>
        </w:rPr>
        <w:t>Gilad Bracha</w:t>
      </w:r>
      <w:r>
        <w:rPr>
          <w:szCs w:val="21"/>
        </w:rPr>
        <w:t>氏は</w:t>
      </w:r>
      <w:r>
        <w:rPr>
          <w:szCs w:val="21"/>
        </w:rPr>
        <w:t>2014</w:t>
      </w:r>
      <w:r>
        <w:rPr>
          <w:szCs w:val="21"/>
        </w:rPr>
        <w:t>年</w:t>
      </w:r>
      <w:r>
        <w:rPr>
          <w:szCs w:val="21"/>
        </w:rPr>
        <w:t>10</w:t>
      </w:r>
      <w:r>
        <w:rPr>
          <w:szCs w:val="21"/>
        </w:rPr>
        <w:t>月に新規の機能として</w:t>
      </w:r>
      <w:hyperlink r:id="rId359" w:history="1">
        <w:r>
          <w:rPr>
            <w:rStyle w:val="a7"/>
            <w:szCs w:val="21"/>
          </w:rPr>
          <w:t>非同期関数を解説</w:t>
        </w:r>
      </w:hyperlink>
      <w:r>
        <w:rPr>
          <w:szCs w:val="21"/>
        </w:rPr>
        <w:t>している。これは：</w:t>
      </w:r>
    </w:p>
    <w:p w:rsidR="00000000" w:rsidRDefault="002E5195">
      <w:pPr>
        <w:rPr>
          <w:szCs w:val="21"/>
        </w:rPr>
      </w:pPr>
    </w:p>
    <w:p w:rsidR="00000000" w:rsidRDefault="002E5195" w:rsidP="002E5195">
      <w:pPr>
        <w:numPr>
          <w:ilvl w:val="0"/>
          <w:numId w:val="164"/>
        </w:numPr>
        <w:rPr>
          <w:szCs w:val="21"/>
        </w:rPr>
      </w:pPr>
      <w:r>
        <w:rPr>
          <w:szCs w:val="21"/>
        </w:rPr>
        <w:t>await</w:t>
      </w:r>
      <w:r>
        <w:rPr>
          <w:szCs w:val="21"/>
        </w:rPr>
        <w:t>式</w:t>
      </w:r>
    </w:p>
    <w:p w:rsidR="00000000" w:rsidRDefault="002E5195" w:rsidP="002E5195">
      <w:pPr>
        <w:numPr>
          <w:ilvl w:val="0"/>
          <w:numId w:val="164"/>
        </w:numPr>
        <w:rPr>
          <w:szCs w:val="21"/>
        </w:rPr>
      </w:pPr>
      <w:r>
        <w:rPr>
          <w:szCs w:val="21"/>
        </w:rPr>
        <w:t>async</w:t>
      </w:r>
      <w:r>
        <w:rPr>
          <w:szCs w:val="21"/>
        </w:rPr>
        <w:t>メソッド</w:t>
      </w:r>
    </w:p>
    <w:p w:rsidR="00000000" w:rsidRDefault="002E5195">
      <w:pPr>
        <w:rPr>
          <w:szCs w:val="21"/>
        </w:rPr>
      </w:pPr>
    </w:p>
    <w:p w:rsidR="00000000" w:rsidRDefault="002E5195">
      <w:pPr>
        <w:rPr>
          <w:szCs w:val="21"/>
        </w:rPr>
      </w:pPr>
      <w:r>
        <w:rPr>
          <w:szCs w:val="21"/>
        </w:rPr>
        <w:t>で構成されている。</w:t>
      </w:r>
      <w:r>
        <w:rPr>
          <w:szCs w:val="21"/>
        </w:rPr>
        <w:t>2014</w:t>
      </w:r>
      <w:r>
        <w:rPr>
          <w:szCs w:val="21"/>
        </w:rPr>
        <w:t>年</w:t>
      </w:r>
      <w:r>
        <w:rPr>
          <w:szCs w:val="21"/>
        </w:rPr>
        <w:t>10</w:t>
      </w:r>
      <w:r>
        <w:rPr>
          <w:szCs w:val="21"/>
        </w:rPr>
        <w:t>月時点ではこれを試すには</w:t>
      </w:r>
      <w:r>
        <w:rPr>
          <w:szCs w:val="21"/>
        </w:rPr>
        <w:t>dart:async</w:t>
      </w:r>
      <w:r>
        <w:rPr>
          <w:szCs w:val="21"/>
        </w:rPr>
        <w:t>のインポートが必要だが、将来は</w:t>
      </w:r>
      <w:r>
        <w:rPr>
          <w:szCs w:val="21"/>
        </w:rPr>
        <w:t>Future</w:t>
      </w:r>
      <w:r>
        <w:rPr>
          <w:szCs w:val="21"/>
        </w:rPr>
        <w:t>とともに</w:t>
      </w:r>
      <w:r>
        <w:rPr>
          <w:szCs w:val="21"/>
        </w:rPr>
        <w:t>dart:core</w:t>
      </w:r>
      <w:r>
        <w:rPr>
          <w:szCs w:val="21"/>
        </w:rPr>
        <w:t>に移される予</w:t>
      </w:r>
      <w:r>
        <w:rPr>
          <w:szCs w:val="21"/>
        </w:rPr>
        <w:t>定だという。</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非同期関数</w:t>
      </w:r>
    </w:p>
    <w:p w:rsidR="00000000" w:rsidRDefault="002E5195">
      <w:pPr>
        <w:rPr>
          <w:szCs w:val="21"/>
        </w:rPr>
      </w:pPr>
    </w:p>
    <w:p w:rsidR="00000000" w:rsidRDefault="002E5195">
      <w:pPr>
        <w:rPr>
          <w:szCs w:val="21"/>
        </w:rPr>
      </w:pPr>
      <w:r>
        <w:rPr>
          <w:szCs w:val="21"/>
        </w:rPr>
        <w:t>非同期関数とはそのボディ部に</w:t>
      </w:r>
      <w:r>
        <w:rPr>
          <w:szCs w:val="21"/>
        </w:rPr>
        <w:t>async</w:t>
      </w:r>
      <w:r>
        <w:rPr>
          <w:szCs w:val="21"/>
        </w:rPr>
        <w:t>修飾子が付された関数のことをいう。</w:t>
      </w:r>
    </w:p>
    <w:p w:rsidR="00000000" w:rsidRDefault="002E5195">
      <w:pPr>
        <w:rPr>
          <w:szCs w:val="21"/>
        </w:rPr>
      </w:pPr>
    </w:p>
    <w:p w:rsidR="00000000" w:rsidRDefault="002E5195">
      <w:pPr>
        <w:pStyle w:val="af0"/>
        <w:rPr>
          <w:szCs w:val="21"/>
        </w:rPr>
      </w:pPr>
      <w:r>
        <w:t xml:space="preserve">foo() </w:t>
      </w:r>
      <w:r>
        <w:rPr>
          <w:b/>
          <w:bCs/>
          <w:color w:val="FF0000"/>
        </w:rPr>
        <w:t>async</w:t>
      </w:r>
      <w:r>
        <w:t xml:space="preserve"> =&gt; 42;</w:t>
      </w:r>
    </w:p>
    <w:p w:rsidR="00000000" w:rsidRDefault="002E5195">
      <w:pPr>
        <w:rPr>
          <w:szCs w:val="21"/>
        </w:rPr>
      </w:pPr>
    </w:p>
    <w:p w:rsidR="00000000" w:rsidRDefault="002E5195">
      <w:pPr>
        <w:rPr>
          <w:szCs w:val="21"/>
        </w:rPr>
      </w:pPr>
      <w:r>
        <w:rPr>
          <w:szCs w:val="21"/>
        </w:rPr>
        <w:t>非同期関数が呼ばれるとその関数は直ちに</w:t>
      </w:r>
      <w:r>
        <w:rPr>
          <w:szCs w:val="21"/>
        </w:rPr>
        <w:t>Future</w:t>
      </w:r>
      <w:r>
        <w:rPr>
          <w:szCs w:val="21"/>
        </w:rPr>
        <w:t>を返す。非同期関数のボディ部の実行開始は非同期処理のスケジューラが行う。ボディ部の実行が終了したら、その結果が正常だったかあるいは例外が発生したかにかかわらずその</w:t>
      </w:r>
      <w:r>
        <w:rPr>
          <w:szCs w:val="21"/>
        </w:rPr>
        <w:t>Future</w:t>
      </w:r>
      <w:r>
        <w:rPr>
          <w:szCs w:val="21"/>
        </w:rPr>
        <w:t>は完了する。この例では</w:t>
      </w:r>
      <w:r>
        <w:rPr>
          <w:szCs w:val="21"/>
        </w:rPr>
        <w:t>foo</w:t>
      </w:r>
      <w:r>
        <w:rPr>
          <w:szCs w:val="21"/>
        </w:rPr>
        <w:t>は呼ばれたら直ちに</w:t>
      </w:r>
      <w:r>
        <w:rPr>
          <w:szCs w:val="21"/>
        </w:rPr>
        <w:t>Future</w:t>
      </w:r>
      <w:r>
        <w:rPr>
          <w:szCs w:val="21"/>
        </w:rPr>
        <w:t>を返し、その</w:t>
      </w:r>
      <w:r>
        <w:rPr>
          <w:szCs w:val="21"/>
        </w:rPr>
        <w:t>Future</w:t>
      </w:r>
      <w:r>
        <w:rPr>
          <w:szCs w:val="21"/>
        </w:rPr>
        <w:t>は最終的には</w:t>
      </w:r>
      <w:r>
        <w:rPr>
          <w:szCs w:val="21"/>
        </w:rPr>
        <w:t>42</w:t>
      </w:r>
      <w:r>
        <w:rPr>
          <w:szCs w:val="21"/>
        </w:rPr>
        <w:t>という数字で完了する。</w:t>
      </w:r>
    </w:p>
    <w:p w:rsidR="00000000" w:rsidRDefault="002E5195">
      <w:pPr>
        <w:rPr>
          <w:szCs w:val="21"/>
        </w:rPr>
      </w:pPr>
    </w:p>
    <w:p w:rsidR="00000000" w:rsidRDefault="002E5195">
      <w:pPr>
        <w:rPr>
          <w:szCs w:val="21"/>
        </w:rPr>
      </w:pPr>
      <w:r>
        <w:rPr>
          <w:szCs w:val="21"/>
        </w:rPr>
        <w:t>これは</w:t>
      </w:r>
      <w:r>
        <w:rPr>
          <w:szCs w:val="21"/>
        </w:rPr>
        <w:t>asyn</w:t>
      </w:r>
      <w:r>
        <w:rPr>
          <w:szCs w:val="21"/>
        </w:rPr>
        <w:t>c</w:t>
      </w:r>
      <w:r>
        <w:rPr>
          <w:szCs w:val="21"/>
        </w:rPr>
        <w:t>修飾子を使わなくても次のように記述できる：</w:t>
      </w:r>
    </w:p>
    <w:p w:rsidR="00000000" w:rsidRDefault="002E5195">
      <w:pPr>
        <w:rPr>
          <w:szCs w:val="21"/>
        </w:rPr>
      </w:pPr>
    </w:p>
    <w:p w:rsidR="00000000" w:rsidRDefault="002E5195">
      <w:pPr>
        <w:pStyle w:val="af0"/>
        <w:rPr>
          <w:szCs w:val="21"/>
        </w:rPr>
      </w:pPr>
      <w:r>
        <w:t>foo() =&gt; new Future(() =&gt; 42);</w:t>
      </w:r>
    </w:p>
    <w:p w:rsidR="00000000" w:rsidRDefault="002E5195">
      <w:pPr>
        <w:rPr>
          <w:szCs w:val="21"/>
        </w:rPr>
      </w:pPr>
    </w:p>
    <w:p w:rsidR="00000000" w:rsidRDefault="002E5195">
      <w:pPr>
        <w:rPr>
          <w:szCs w:val="21"/>
        </w:rPr>
      </w:pPr>
      <w:r>
        <w:rPr>
          <w:szCs w:val="21"/>
        </w:rPr>
        <w:t>しかし</w:t>
      </w:r>
      <w:r>
        <w:rPr>
          <w:szCs w:val="21"/>
        </w:rPr>
        <w:t>async</w:t>
      </w:r>
      <w:r>
        <w:rPr>
          <w:szCs w:val="21"/>
        </w:rPr>
        <w:t>修飾子は多少は簡素化にはなるが、一番のポイントは関数のなかで</w:t>
      </w:r>
      <w:r>
        <w:rPr>
          <w:szCs w:val="21"/>
        </w:rPr>
        <w:t>await</w:t>
      </w:r>
      <w:r>
        <w:rPr>
          <w:szCs w:val="21"/>
        </w:rPr>
        <w:t>式が使えるようになることである。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await</w:t>
      </w:r>
      <w:r>
        <w:t>式</w:t>
      </w:r>
    </w:p>
    <w:p w:rsidR="00000000" w:rsidRDefault="002E5195">
      <w:pPr>
        <w:rPr>
          <w:szCs w:val="21"/>
        </w:rPr>
      </w:pPr>
    </w:p>
    <w:p w:rsidR="00000000" w:rsidRDefault="002E5195">
      <w:pPr>
        <w:rPr>
          <w:szCs w:val="21"/>
        </w:rPr>
      </w:pPr>
      <w:r>
        <w:rPr>
          <w:szCs w:val="21"/>
        </w:rPr>
        <w:t>await</w:t>
      </w:r>
      <w:r>
        <w:rPr>
          <w:szCs w:val="21"/>
        </w:rPr>
        <w:t>式を使うと非同期のコードをあたかも同期コードであるかのごとき記述が可能になる。例えば</w:t>
      </w:r>
      <w:r>
        <w:rPr>
          <w:szCs w:val="21"/>
        </w:rPr>
        <w:t>myFile</w:t>
      </w:r>
      <w:r>
        <w:rPr>
          <w:szCs w:val="21"/>
        </w:rPr>
        <w:t>という</w:t>
      </w:r>
      <w:r>
        <w:rPr>
          <w:szCs w:val="21"/>
        </w:rPr>
        <w:t>File</w:t>
      </w:r>
      <w:r>
        <w:rPr>
          <w:szCs w:val="21"/>
        </w:rPr>
        <w:t>（詳細は</w:t>
      </w:r>
      <w:r>
        <w:rPr>
          <w:szCs w:val="21"/>
        </w:rPr>
        <w:t>dart:io</w:t>
      </w:r>
      <w:r>
        <w:rPr>
          <w:szCs w:val="21"/>
        </w:rPr>
        <w:t>の</w:t>
      </w:r>
      <w:r>
        <w:rPr>
          <w:szCs w:val="21"/>
        </w:rPr>
        <w:t>File</w:t>
      </w:r>
      <w:r>
        <w:rPr>
          <w:szCs w:val="21"/>
        </w:rPr>
        <w:t>クラスを参照のこと）のオブジェクトとした変数を考えてみよう。このファイルを新しい場所である</w:t>
      </w:r>
      <w:r>
        <w:rPr>
          <w:szCs w:val="21"/>
        </w:rPr>
        <w:t>newPath</w:t>
      </w:r>
      <w:r>
        <w:rPr>
          <w:szCs w:val="21"/>
        </w:rPr>
        <w:t>に</w:t>
      </w:r>
      <w:r>
        <w:rPr>
          <w:szCs w:val="21"/>
        </w:rPr>
        <w:t>コピーしたければ、</w:t>
      </w:r>
    </w:p>
    <w:p w:rsidR="00000000" w:rsidRDefault="002E5195">
      <w:pPr>
        <w:rPr>
          <w:szCs w:val="21"/>
        </w:rPr>
      </w:pPr>
    </w:p>
    <w:p w:rsidR="00000000" w:rsidRDefault="002E5195">
      <w:pPr>
        <w:pStyle w:val="af0"/>
        <w:rPr>
          <w:szCs w:val="21"/>
        </w:rPr>
      </w:pPr>
      <w:r>
        <w:t>String newPath = '/some/where/out/there';</w:t>
      </w:r>
    </w:p>
    <w:p w:rsidR="00000000" w:rsidRDefault="002E5195">
      <w:pPr>
        <w:rPr>
          <w:szCs w:val="21"/>
        </w:rPr>
      </w:pPr>
    </w:p>
    <w:p w:rsidR="00000000" w:rsidRDefault="002E5195">
      <w:pPr>
        <w:rPr>
          <w:szCs w:val="21"/>
        </w:rPr>
      </w:pPr>
      <w:r>
        <w:rPr>
          <w:szCs w:val="21"/>
        </w:rPr>
        <w:t>そうすると次の行でコピーができ、</w:t>
      </w:r>
      <w:r>
        <w:rPr>
          <w:szCs w:val="21"/>
        </w:rPr>
        <w:t>true</w:t>
      </w:r>
      <w:r>
        <w:rPr>
          <w:szCs w:val="21"/>
        </w:rPr>
        <w:t>が得られそうである：</w:t>
      </w:r>
    </w:p>
    <w:p w:rsidR="00000000" w:rsidRDefault="002E5195">
      <w:pPr>
        <w:rPr>
          <w:szCs w:val="21"/>
        </w:rPr>
      </w:pPr>
    </w:p>
    <w:p w:rsidR="00000000" w:rsidRDefault="002E5195">
      <w:pPr>
        <w:pStyle w:val="af0"/>
        <w:rPr>
          <w:szCs w:val="21"/>
        </w:rPr>
      </w:pPr>
      <w:r>
        <w:t>myFile.copy(newPath).path == newPath;</w:t>
      </w:r>
    </w:p>
    <w:p w:rsidR="00000000" w:rsidRDefault="002E5195">
      <w:pPr>
        <w:rPr>
          <w:szCs w:val="21"/>
        </w:rPr>
      </w:pPr>
    </w:p>
    <w:p w:rsidR="00000000" w:rsidRDefault="002E5195">
      <w:pPr>
        <w:rPr>
          <w:szCs w:val="21"/>
        </w:rPr>
      </w:pPr>
      <w:r>
        <w:rPr>
          <w:szCs w:val="21"/>
        </w:rPr>
        <w:t>しかしながら</w:t>
      </w:r>
      <w:r>
        <w:rPr>
          <w:szCs w:val="21"/>
        </w:rPr>
        <w:t>Dart</w:t>
      </w:r>
      <w:r>
        <w:rPr>
          <w:szCs w:val="21"/>
        </w:rPr>
        <w:t>の</w:t>
      </w:r>
      <w:r>
        <w:rPr>
          <w:szCs w:val="21"/>
        </w:rPr>
        <w:t>I/O</w:t>
      </w:r>
      <w:r>
        <w:rPr>
          <w:szCs w:val="21"/>
        </w:rPr>
        <w:t>ライブラリは非同期なので、</w:t>
      </w:r>
      <w:r>
        <w:rPr>
          <w:szCs w:val="21"/>
        </w:rPr>
        <w:t>copy</w:t>
      </w:r>
      <w:r>
        <w:rPr>
          <w:szCs w:val="21"/>
        </w:rPr>
        <w:t>操作は</w:t>
      </w:r>
      <w:r>
        <w:rPr>
          <w:szCs w:val="21"/>
        </w:rPr>
        <w:t>Future</w:t>
      </w:r>
      <w:r>
        <w:rPr>
          <w:szCs w:val="21"/>
        </w:rPr>
        <w:t>を返すだけであり、それには</w:t>
      </w:r>
      <w:r>
        <w:rPr>
          <w:szCs w:val="21"/>
        </w:rPr>
        <w:t>path</w:t>
      </w:r>
      <w:r>
        <w:rPr>
          <w:szCs w:val="21"/>
        </w:rPr>
        <w:t>を呼ぶことはできない。従って</w:t>
      </w:r>
      <w:r>
        <w:rPr>
          <w:szCs w:val="21"/>
        </w:rPr>
        <w:t>copy()</w:t>
      </w:r>
      <w:r>
        <w:rPr>
          <w:szCs w:val="21"/>
        </w:rPr>
        <w:t>から返された</w:t>
      </w:r>
      <w:r>
        <w:rPr>
          <w:szCs w:val="21"/>
        </w:rPr>
        <w:t>Future</w:t>
      </w:r>
      <w:r>
        <w:rPr>
          <w:szCs w:val="21"/>
        </w:rPr>
        <w:t>に対するコールバック関数を用意しなければならない。そのコールバック関数が到来パラメタ</w:t>
      </w:r>
      <w:r>
        <w:rPr>
          <w:szCs w:val="21"/>
        </w:rPr>
        <w:t>f</w:t>
      </w:r>
      <w:r>
        <w:rPr>
          <w:szCs w:val="21"/>
        </w:rPr>
        <w:t>で比較を行うことになる：</w:t>
      </w:r>
    </w:p>
    <w:p w:rsidR="00000000" w:rsidRDefault="002E5195">
      <w:pPr>
        <w:rPr>
          <w:szCs w:val="21"/>
        </w:rPr>
      </w:pPr>
    </w:p>
    <w:p w:rsidR="00000000" w:rsidRDefault="002E5195">
      <w:pPr>
        <w:pStyle w:val="af0"/>
        <w:rPr>
          <w:szCs w:val="21"/>
        </w:rPr>
      </w:pPr>
      <w:r>
        <w:t>myFile.copy(newPath).then((f) =&gt; f.path == newPath);</w:t>
      </w:r>
    </w:p>
    <w:p w:rsidR="00000000" w:rsidRDefault="002E5195">
      <w:pPr>
        <w:rPr>
          <w:szCs w:val="21"/>
        </w:rPr>
      </w:pPr>
    </w:p>
    <w:p w:rsidR="00000000" w:rsidRDefault="002E5195">
      <w:pPr>
        <w:rPr>
          <w:szCs w:val="21"/>
        </w:rPr>
      </w:pPr>
      <w:r>
        <w:rPr>
          <w:szCs w:val="21"/>
        </w:rPr>
        <w:t>これは七面倒くさい記述である。単に非同期のファイル・コピー操作が終了するのを待ってその結果を得たら実行を再開するだけである。</w:t>
      </w:r>
      <w:r>
        <w:rPr>
          <w:szCs w:val="21"/>
        </w:rPr>
        <w:t>await</w:t>
      </w:r>
      <w:r>
        <w:rPr>
          <w:szCs w:val="21"/>
        </w:rPr>
        <w:t>式を使うとその式のとおり事柄が進むことになる：</w:t>
      </w:r>
    </w:p>
    <w:p w:rsidR="00000000" w:rsidRDefault="002E5195">
      <w:pPr>
        <w:rPr>
          <w:szCs w:val="21"/>
        </w:rPr>
      </w:pPr>
    </w:p>
    <w:p w:rsidR="00000000" w:rsidRDefault="002E5195">
      <w:pPr>
        <w:pStyle w:val="af0"/>
        <w:rPr>
          <w:szCs w:val="21"/>
        </w:rPr>
      </w:pPr>
      <w:r>
        <w:rPr>
          <w:color w:val="auto"/>
        </w:rPr>
        <w:t>(</w:t>
      </w:r>
      <w:r>
        <w:rPr>
          <w:b/>
          <w:bCs/>
          <w:color w:val="FF0000"/>
        </w:rPr>
        <w:t>await</w:t>
      </w:r>
      <w:r>
        <w:t xml:space="preserve"> myFile.copy(newPath)).path == newPath;</w:t>
      </w:r>
    </w:p>
    <w:p w:rsidR="00000000" w:rsidRDefault="002E5195">
      <w:pPr>
        <w:rPr>
          <w:szCs w:val="21"/>
        </w:rPr>
      </w:pPr>
    </w:p>
    <w:p w:rsidR="00000000" w:rsidRDefault="002E5195">
      <w:pPr>
        <w:rPr>
          <w:szCs w:val="21"/>
        </w:rPr>
      </w:pPr>
      <w:r>
        <w:rPr>
          <w:szCs w:val="21"/>
        </w:rPr>
        <w:t>この</w:t>
      </w:r>
      <w:r>
        <w:rPr>
          <w:szCs w:val="21"/>
        </w:rPr>
        <w:t>await</w:t>
      </w:r>
      <w:r>
        <w:rPr>
          <w:szCs w:val="21"/>
        </w:rPr>
        <w:t>式が走ると</w:t>
      </w:r>
      <w:r>
        <w:rPr>
          <w:szCs w:val="21"/>
        </w:rPr>
        <w:t>myFile.copy()</w:t>
      </w:r>
      <w:r>
        <w:rPr>
          <w:szCs w:val="21"/>
        </w:rPr>
        <w:t>が呼び出され、</w:t>
      </w:r>
      <w:r>
        <w:rPr>
          <w:szCs w:val="21"/>
        </w:rPr>
        <w:t>Future</w:t>
      </w:r>
      <w:r>
        <w:rPr>
          <w:szCs w:val="21"/>
        </w:rPr>
        <w:t>が返される。実行はそ</w:t>
      </w:r>
      <w:r>
        <w:rPr>
          <w:szCs w:val="21"/>
        </w:rPr>
        <w:t>こで止まりその</w:t>
      </w:r>
      <w:r>
        <w:rPr>
          <w:szCs w:val="21"/>
        </w:rPr>
        <w:t>Future</w:t>
      </w:r>
      <w:r>
        <w:rPr>
          <w:szCs w:val="21"/>
        </w:rPr>
        <w:t>が完了するのを待機する。その</w:t>
      </w:r>
      <w:r>
        <w:rPr>
          <w:szCs w:val="21"/>
        </w:rPr>
        <w:t>Future</w:t>
      </w:r>
      <w:r>
        <w:rPr>
          <w:szCs w:val="21"/>
        </w:rPr>
        <w:t>が</w:t>
      </w:r>
      <w:r>
        <w:rPr>
          <w:szCs w:val="21"/>
        </w:rPr>
        <w:t>file</w:t>
      </w:r>
      <w:r>
        <w:rPr>
          <w:szCs w:val="21"/>
        </w:rPr>
        <w:t>で完了したら実行が再開される。</w:t>
      </w:r>
      <w:r>
        <w:rPr>
          <w:szCs w:val="21"/>
        </w:rPr>
        <w:t>await</w:t>
      </w:r>
      <w:r>
        <w:rPr>
          <w:szCs w:val="21"/>
        </w:rPr>
        <w:t>式の値はその</w:t>
      </w:r>
      <w:r>
        <w:rPr>
          <w:szCs w:val="21"/>
        </w:rPr>
        <w:t>Future</w:t>
      </w:r>
      <w:r>
        <w:rPr>
          <w:szCs w:val="21"/>
        </w:rPr>
        <w:t>の完了値で、即ち待っていたファイルである。そうすれば属性値</w:t>
      </w:r>
      <w:r>
        <w:rPr>
          <w:szCs w:val="21"/>
        </w:rPr>
        <w:t>path</w:t>
      </w:r>
      <w:r>
        <w:rPr>
          <w:szCs w:val="21"/>
        </w:rPr>
        <w:t>をとりだせ、</w:t>
      </w:r>
      <w:r>
        <w:rPr>
          <w:szCs w:val="21"/>
        </w:rPr>
        <w:t>newPath</w:t>
      </w:r>
      <w:r>
        <w:rPr>
          <w:szCs w:val="21"/>
        </w:rPr>
        <w:t>とそれとを比較できるようになる。これは確かに記述がすっきりするので、重宝しそうである。</w:t>
      </w:r>
    </w:p>
    <w:p w:rsidR="00000000" w:rsidRDefault="002E5195">
      <w:pPr>
        <w:rPr>
          <w:szCs w:val="21"/>
        </w:rPr>
      </w:pPr>
    </w:p>
    <w:p w:rsidR="00000000" w:rsidRDefault="002E5195">
      <w:pPr>
        <w:rPr>
          <w:szCs w:val="21"/>
        </w:rPr>
      </w:pPr>
      <w:r>
        <w:rPr>
          <w:szCs w:val="21"/>
        </w:rPr>
        <w:t>一般的には</w:t>
      </w:r>
      <w:r>
        <w:rPr>
          <w:szCs w:val="21"/>
        </w:rPr>
        <w:t>await</w:t>
      </w:r>
      <w:r>
        <w:rPr>
          <w:szCs w:val="21"/>
        </w:rPr>
        <w:t>式は次の書式をとる：</w:t>
      </w:r>
    </w:p>
    <w:p w:rsidR="00000000" w:rsidRDefault="002E5195">
      <w:pPr>
        <w:rPr>
          <w:szCs w:val="21"/>
        </w:rPr>
      </w:pPr>
    </w:p>
    <w:p w:rsidR="00000000" w:rsidRDefault="002E5195">
      <w:pPr>
        <w:pStyle w:val="af0"/>
        <w:rPr>
          <w:szCs w:val="21"/>
        </w:rPr>
      </w:pPr>
      <w:r>
        <w:rPr>
          <w:b/>
          <w:bCs/>
          <w:color w:val="FF0000"/>
        </w:rPr>
        <w:t>await</w:t>
      </w:r>
      <w:r>
        <w:t xml:space="preserve"> e</w:t>
      </w:r>
    </w:p>
    <w:p w:rsidR="00000000" w:rsidRDefault="002E5195">
      <w:pPr>
        <w:rPr>
          <w:szCs w:val="21"/>
        </w:rPr>
      </w:pPr>
    </w:p>
    <w:p w:rsidR="00000000" w:rsidRDefault="002E5195">
      <w:pPr>
        <w:rPr>
          <w:szCs w:val="21"/>
        </w:rPr>
      </w:pPr>
      <w:r>
        <w:rPr>
          <w:szCs w:val="21"/>
        </w:rPr>
        <w:t>ここで</w:t>
      </w:r>
      <w:r>
        <w:rPr>
          <w:szCs w:val="21"/>
        </w:rPr>
        <w:t>e</w:t>
      </w:r>
      <w:r>
        <w:rPr>
          <w:szCs w:val="21"/>
        </w:rPr>
        <w:t>は単項式である。一般的に</w:t>
      </w:r>
      <w:r>
        <w:rPr>
          <w:szCs w:val="21"/>
        </w:rPr>
        <w:t>e</w:t>
      </w:r>
      <w:r>
        <w:rPr>
          <w:szCs w:val="21"/>
        </w:rPr>
        <w:t>は非同期処理であり、その値は</w:t>
      </w:r>
      <w:r>
        <w:rPr>
          <w:szCs w:val="21"/>
        </w:rPr>
        <w:t>Future</w:t>
      </w:r>
      <w:r>
        <w:rPr>
          <w:szCs w:val="21"/>
        </w:rPr>
        <w:t>となろう。この</w:t>
      </w:r>
      <w:r>
        <w:rPr>
          <w:szCs w:val="21"/>
        </w:rPr>
        <w:t>await</w:t>
      </w:r>
      <w:r>
        <w:rPr>
          <w:szCs w:val="21"/>
        </w:rPr>
        <w:t>式は</w:t>
      </w:r>
      <w:r>
        <w:rPr>
          <w:szCs w:val="21"/>
        </w:rPr>
        <w:t>e</w:t>
      </w:r>
      <w:r>
        <w:rPr>
          <w:szCs w:val="21"/>
        </w:rPr>
        <w:t>を計算し、次にその結果が</w:t>
      </w:r>
      <w:r>
        <w:rPr>
          <w:szCs w:val="21"/>
        </w:rPr>
        <w:t>「良し」となる（即ちその</w:t>
      </w:r>
      <w:r>
        <w:rPr>
          <w:szCs w:val="21"/>
        </w:rPr>
        <w:t>Future</w:t>
      </w:r>
      <w:r>
        <w:rPr>
          <w:szCs w:val="21"/>
        </w:rPr>
        <w:t>が完了する）まで現在の処理を停止する。この</w:t>
      </w:r>
      <w:r>
        <w:rPr>
          <w:szCs w:val="21"/>
        </w:rPr>
        <w:t>await</w:t>
      </w:r>
      <w:r>
        <w:rPr>
          <w:szCs w:val="21"/>
        </w:rPr>
        <w:t>式の結果はこの</w:t>
      </w:r>
      <w:r>
        <w:rPr>
          <w:szCs w:val="21"/>
        </w:rPr>
        <w:t>Future</w:t>
      </w:r>
      <w:r>
        <w:rPr>
          <w:szCs w:val="21"/>
        </w:rPr>
        <w:t>の完了である。</w:t>
      </w:r>
    </w:p>
    <w:p w:rsidR="00000000" w:rsidRDefault="002E5195">
      <w:pPr>
        <w:rPr>
          <w:szCs w:val="21"/>
        </w:rPr>
      </w:pPr>
    </w:p>
    <w:p w:rsidR="00000000" w:rsidRDefault="002E5195">
      <w:pPr>
        <w:rPr>
          <w:szCs w:val="21"/>
        </w:rPr>
      </w:pPr>
      <w:r>
        <w:rPr>
          <w:szCs w:val="21"/>
        </w:rPr>
        <w:t>もしこの</w:t>
      </w:r>
      <w:r>
        <w:rPr>
          <w:szCs w:val="21"/>
        </w:rPr>
        <w:t>Future</w:t>
      </w:r>
      <w:r>
        <w:rPr>
          <w:szCs w:val="21"/>
        </w:rPr>
        <w:t>が値ではなくてエラーで完了したときは、この</w:t>
      </w:r>
      <w:r>
        <w:rPr>
          <w:szCs w:val="21"/>
        </w:rPr>
        <w:t>await</w:t>
      </w:r>
      <w:r>
        <w:rPr>
          <w:szCs w:val="21"/>
        </w:rPr>
        <w:t>式はこの実行が再開された時点でそのエラーをスローする。これは非同期コードにおける例外処理を大きく簡素化する。</w:t>
      </w:r>
    </w:p>
    <w:p w:rsidR="00000000" w:rsidRDefault="002E5195">
      <w:pPr>
        <w:rPr>
          <w:szCs w:val="21"/>
        </w:rPr>
      </w:pPr>
    </w:p>
    <w:p w:rsidR="00000000" w:rsidRDefault="002E5195">
      <w:pPr>
        <w:rPr>
          <w:szCs w:val="21"/>
        </w:rPr>
      </w:pPr>
      <w:r>
        <w:rPr>
          <w:szCs w:val="21"/>
        </w:rPr>
        <w:t>もし</w:t>
      </w:r>
      <w:r>
        <w:rPr>
          <w:szCs w:val="21"/>
        </w:rPr>
        <w:t>e</w:t>
      </w:r>
      <w:r>
        <w:rPr>
          <w:szCs w:val="21"/>
        </w:rPr>
        <w:t>が</w:t>
      </w:r>
      <w:r>
        <w:rPr>
          <w:szCs w:val="21"/>
        </w:rPr>
        <w:t>Future</w:t>
      </w:r>
      <w:r>
        <w:rPr>
          <w:szCs w:val="21"/>
        </w:rPr>
        <w:t>を返さなかったらどうなるか？この場合はひたすら待つだけである。</w:t>
      </w:r>
    </w:p>
    <w:p w:rsidR="00000000" w:rsidRDefault="002E5195">
      <w:pPr>
        <w:rPr>
          <w:szCs w:val="21"/>
        </w:rPr>
      </w:pPr>
    </w:p>
    <w:p w:rsidR="00000000" w:rsidRDefault="002E5195">
      <w:pPr>
        <w:rPr>
          <w:szCs w:val="21"/>
        </w:rPr>
      </w:pPr>
      <w:r>
        <w:rPr>
          <w:szCs w:val="21"/>
        </w:rPr>
        <w:t>await</w:t>
      </w:r>
      <w:r>
        <w:rPr>
          <w:szCs w:val="21"/>
        </w:rPr>
        <w:t>式は非同期関数の中でのみ使用可能である。通常の関数の中で使おうとしたらコンパイル・エラーとなる。</w:t>
      </w:r>
    </w:p>
    <w:p w:rsidR="00000000" w:rsidRDefault="002E5195">
      <w:pPr>
        <w:rPr>
          <w:szCs w:val="21"/>
        </w:rPr>
      </w:pPr>
    </w:p>
    <w:p w:rsidR="00000000" w:rsidRDefault="002E5195">
      <w:pPr>
        <w:rPr>
          <w:szCs w:val="21"/>
        </w:rPr>
      </w:pPr>
      <w:r>
        <w:rPr>
          <w:szCs w:val="21"/>
        </w:rPr>
        <w:t>以下は</w:t>
      </w:r>
      <w:r>
        <w:rPr>
          <w:szCs w:val="21"/>
        </w:rPr>
        <w:t>Google</w:t>
      </w:r>
      <w:r>
        <w:rPr>
          <w:szCs w:val="21"/>
        </w:rPr>
        <w:t>の</w:t>
      </w:r>
      <w:r>
        <w:rPr>
          <w:szCs w:val="21"/>
        </w:rPr>
        <w:t>dart:io</w:t>
      </w:r>
      <w:r>
        <w:rPr>
          <w:szCs w:val="21"/>
        </w:rPr>
        <w:t>担当の</w:t>
      </w:r>
      <w:r>
        <w:rPr>
          <w:szCs w:val="21"/>
        </w:rPr>
        <w:t>Søren Gjesse</w:t>
      </w:r>
      <w:r>
        <w:rPr>
          <w:szCs w:val="21"/>
        </w:rPr>
        <w:t>氏がある</w:t>
      </w:r>
      <w:hyperlink r:id="rId360" w:history="1">
        <w:r>
          <w:rPr>
            <w:rStyle w:val="a7"/>
            <w:szCs w:val="21"/>
          </w:rPr>
          <w:t>バグ報告の中で</w:t>
        </w:r>
      </w:hyperlink>
      <w:r>
        <w:rPr>
          <w:szCs w:val="21"/>
        </w:rPr>
        <w:t>示しているサンプルである。このプログラムは</w:t>
      </w:r>
      <w:r>
        <w:rPr>
          <w:szCs w:val="21"/>
        </w:rPr>
        <w:t>WebSocket</w:t>
      </w:r>
      <w:r>
        <w:rPr>
          <w:szCs w:val="21"/>
        </w:rPr>
        <w:t>の知識が必要であるので、詳細は</w:t>
      </w:r>
      <w:hyperlink w:anchor="_toc19289" w:history="1">
        <w:r>
          <w:rPr>
            <w:rStyle w:val="a7"/>
            <w:szCs w:val="21"/>
          </w:rPr>
          <w:t>「</w:t>
        </w:r>
        <w:r>
          <w:rPr>
            <w:rStyle w:val="a7"/>
            <w:szCs w:val="21"/>
          </w:rPr>
          <w:t>WebSocket</w:t>
        </w:r>
        <w:r>
          <w:rPr>
            <w:rStyle w:val="a7"/>
            <w:szCs w:val="21"/>
          </w:rPr>
          <w:t>サーバ」の章</w:t>
        </w:r>
      </w:hyperlink>
      <w:r>
        <w:rPr>
          <w:szCs w:val="21"/>
        </w:rPr>
        <w:t>の最初の部分を見ていただきたい。このプログラムを実行すると</w:t>
      </w:r>
      <w:r>
        <w:rPr>
          <w:szCs w:val="21"/>
        </w:rPr>
        <w:t>websocket.org</w:t>
      </w:r>
      <w:r>
        <w:rPr>
          <w:szCs w:val="21"/>
        </w:rPr>
        <w:t>のエコー・サーバに</w:t>
      </w:r>
      <w:r>
        <w:rPr>
          <w:szCs w:val="21"/>
        </w:rPr>
        <w:t>WebSocket</w:t>
      </w:r>
      <w:r>
        <w:rPr>
          <w:szCs w:val="21"/>
        </w:rPr>
        <w:t>接続をし、次に</w:t>
      </w:r>
      <w:r>
        <w:rPr>
          <w:szCs w:val="21"/>
        </w:rPr>
        <w:t>'echo!'</w:t>
      </w:r>
      <w:r>
        <w:rPr>
          <w:szCs w:val="21"/>
        </w:rPr>
        <w:t>というメッセージを送信し、エコーバックされてきたメッセージをコンソールに表示している。このままだと動作を継続したままだが、実際には不要になった時に接続を終了させる必要がある。</w:t>
      </w:r>
    </w:p>
    <w:p w:rsidR="00000000" w:rsidRDefault="002E5195">
      <w:pPr>
        <w:rPr>
          <w:szCs w:val="21"/>
        </w:rPr>
      </w:pPr>
    </w:p>
    <w:p w:rsidR="00000000" w:rsidRDefault="002E5195">
      <w:pPr>
        <w:jc w:val="center"/>
        <w:rPr>
          <w:sz w:val="16"/>
          <w:szCs w:val="16"/>
        </w:rPr>
      </w:pPr>
      <w:r>
        <w:rPr>
          <w:szCs w:val="21"/>
        </w:rPr>
        <w:t>code_17.3.dart</w:t>
      </w:r>
    </w:p>
    <w:p w:rsidR="00000000" w:rsidRDefault="002E5195">
      <w:pPr>
        <w:pStyle w:val="afb"/>
        <w:rPr>
          <w:sz w:val="16"/>
          <w:szCs w:val="16"/>
        </w:rPr>
      </w:pPr>
      <w:r>
        <w:rPr>
          <w:sz w:val="16"/>
          <w:szCs w:val="16"/>
        </w:rPr>
        <w:t>// sample of await expressions and async methods</w:t>
      </w:r>
    </w:p>
    <w:p w:rsidR="00000000" w:rsidRDefault="002E5195">
      <w:pPr>
        <w:pStyle w:val="afb"/>
        <w:rPr>
          <w:sz w:val="16"/>
          <w:szCs w:val="16"/>
        </w:rPr>
      </w:pPr>
      <w:r>
        <w:rPr>
          <w:sz w:val="16"/>
          <w:szCs w:val="16"/>
        </w:rPr>
        <w:t>// refer to https://github.com/dart-lang/sdk/issues/24278</w:t>
      </w:r>
    </w:p>
    <w:p w:rsidR="00000000" w:rsidRDefault="002E5195">
      <w:pPr>
        <w:pStyle w:val="afb"/>
        <w:rPr>
          <w:sz w:val="16"/>
          <w:szCs w:val="16"/>
        </w:rPr>
      </w:pPr>
    </w:p>
    <w:p w:rsidR="00000000" w:rsidRDefault="002E5195">
      <w:pPr>
        <w:pStyle w:val="afb"/>
        <w:rPr>
          <w:sz w:val="16"/>
          <w:szCs w:val="16"/>
        </w:rPr>
      </w:pPr>
      <w:r>
        <w:rPr>
          <w:sz w:val="16"/>
          <w:szCs w:val="16"/>
        </w:rPr>
        <w:t>import 'dart:async';</w:t>
      </w:r>
    </w:p>
    <w:p w:rsidR="00000000" w:rsidRDefault="002E5195">
      <w:pPr>
        <w:pStyle w:val="afb"/>
        <w:rPr>
          <w:sz w:val="16"/>
          <w:szCs w:val="16"/>
        </w:rPr>
      </w:pPr>
      <w:r>
        <w:rPr>
          <w:sz w:val="16"/>
          <w:szCs w:val="16"/>
        </w:rPr>
        <w:t>import 'd</w:t>
      </w:r>
      <w:r>
        <w:rPr>
          <w:sz w:val="16"/>
          <w:szCs w:val="16"/>
        </w:rPr>
        <w:t>art:io';</w:t>
      </w:r>
    </w:p>
    <w:p w:rsidR="00000000" w:rsidRDefault="002E5195">
      <w:pPr>
        <w:pStyle w:val="afb"/>
        <w:rPr>
          <w:sz w:val="16"/>
          <w:szCs w:val="16"/>
        </w:rPr>
      </w:pPr>
    </w:p>
    <w:p w:rsidR="00000000" w:rsidRDefault="002E5195">
      <w:pPr>
        <w:pStyle w:val="afb"/>
        <w:rPr>
          <w:sz w:val="16"/>
          <w:szCs w:val="16"/>
        </w:rPr>
      </w:pPr>
      <w:r>
        <w:rPr>
          <w:sz w:val="16"/>
          <w:szCs w:val="16"/>
        </w:rPr>
        <w:t xml:space="preserve">main() </w:t>
      </w:r>
      <w:r>
        <w:rPr>
          <w:b/>
          <w:bCs/>
          <w:color w:val="FF3333"/>
          <w:sz w:val="20"/>
          <w:szCs w:val="20"/>
        </w:rPr>
        <w:t>async</w:t>
      </w:r>
      <w:r>
        <w:rPr>
          <w:sz w:val="16"/>
          <w:szCs w:val="16"/>
        </w:rPr>
        <w:t xml:space="preserve"> {</w:t>
      </w:r>
    </w:p>
    <w:p w:rsidR="00000000" w:rsidRDefault="002E5195">
      <w:pPr>
        <w:pStyle w:val="afb"/>
        <w:rPr>
          <w:sz w:val="16"/>
          <w:szCs w:val="16"/>
        </w:rPr>
      </w:pPr>
      <w:r>
        <w:rPr>
          <w:sz w:val="16"/>
          <w:szCs w:val="16"/>
        </w:rPr>
        <w:t xml:space="preserve">  </w:t>
      </w:r>
      <w:r>
        <w:rPr>
          <w:sz w:val="16"/>
          <w:szCs w:val="16"/>
        </w:rPr>
        <w:t>// Connect to a web socket.</w:t>
      </w:r>
    </w:p>
    <w:p w:rsidR="00000000" w:rsidRDefault="002E5195">
      <w:pPr>
        <w:pStyle w:val="afb"/>
        <w:rPr>
          <w:sz w:val="16"/>
          <w:szCs w:val="16"/>
        </w:rPr>
      </w:pPr>
      <w:r>
        <w:rPr>
          <w:sz w:val="16"/>
          <w:szCs w:val="16"/>
        </w:rPr>
        <w:t xml:space="preserve">  </w:t>
      </w:r>
      <w:r>
        <w:rPr>
          <w:sz w:val="16"/>
          <w:szCs w:val="16"/>
        </w:rPr>
        <w:t xml:space="preserve">WebSocket socket = </w:t>
      </w:r>
      <w:r>
        <w:rPr>
          <w:b/>
          <w:bCs/>
          <w:color w:val="FF3333"/>
          <w:sz w:val="20"/>
          <w:szCs w:val="20"/>
        </w:rPr>
        <w:t>await</w:t>
      </w:r>
      <w:r>
        <w:rPr>
          <w:sz w:val="16"/>
          <w:szCs w:val="16"/>
        </w:rPr>
        <w:t xml:space="preserve"> WebSocket.connect('ws://echo.websocket.org');</w:t>
      </w:r>
    </w:p>
    <w:p w:rsidR="00000000" w:rsidRDefault="002E5195">
      <w:pPr>
        <w:pStyle w:val="afb"/>
        <w:rPr>
          <w:sz w:val="16"/>
          <w:szCs w:val="16"/>
        </w:rPr>
      </w:pPr>
    </w:p>
    <w:p w:rsidR="00000000" w:rsidRDefault="002E5195">
      <w:pPr>
        <w:pStyle w:val="afb"/>
        <w:rPr>
          <w:sz w:val="16"/>
          <w:szCs w:val="16"/>
        </w:rPr>
      </w:pPr>
      <w:r>
        <w:rPr>
          <w:sz w:val="16"/>
          <w:szCs w:val="16"/>
        </w:rPr>
        <w:t xml:space="preserve">  </w:t>
      </w:r>
      <w:r>
        <w:rPr>
          <w:sz w:val="16"/>
          <w:szCs w:val="16"/>
        </w:rPr>
        <w:t>// Setup listening.</w:t>
      </w:r>
    </w:p>
    <w:p w:rsidR="00000000" w:rsidRDefault="002E5195">
      <w:pPr>
        <w:pStyle w:val="afb"/>
        <w:rPr>
          <w:sz w:val="16"/>
          <w:szCs w:val="16"/>
        </w:rPr>
      </w:pPr>
      <w:r>
        <w:rPr>
          <w:sz w:val="16"/>
          <w:szCs w:val="16"/>
        </w:rPr>
        <w:t xml:space="preserve">  </w:t>
      </w:r>
      <w:r>
        <w:rPr>
          <w:sz w:val="16"/>
          <w:szCs w:val="16"/>
        </w:rPr>
        <w:t>socket.listen((message) {</w:t>
      </w:r>
    </w:p>
    <w:p w:rsidR="00000000" w:rsidRDefault="002E5195">
      <w:pPr>
        <w:pStyle w:val="afb"/>
        <w:rPr>
          <w:sz w:val="16"/>
          <w:szCs w:val="16"/>
        </w:rPr>
      </w:pPr>
      <w:r>
        <w:rPr>
          <w:sz w:val="16"/>
          <w:szCs w:val="16"/>
        </w:rPr>
        <w:t xml:space="preserve">    </w:t>
      </w:r>
      <w:r>
        <w:rPr>
          <w:sz w:val="16"/>
          <w:szCs w:val="16"/>
        </w:rPr>
        <w:t>print('message: $message');</w:t>
      </w:r>
    </w:p>
    <w:p w:rsidR="00000000" w:rsidRDefault="002E5195">
      <w:pPr>
        <w:pStyle w:val="afb"/>
        <w:rPr>
          <w:sz w:val="16"/>
          <w:szCs w:val="16"/>
        </w:rPr>
      </w:pPr>
      <w:r>
        <w:rPr>
          <w:sz w:val="16"/>
          <w:szCs w:val="16"/>
        </w:rPr>
        <w:t xml:space="preserve">  </w:t>
      </w:r>
      <w:r>
        <w:rPr>
          <w:sz w:val="16"/>
          <w:szCs w:val="16"/>
        </w:rPr>
        <w:t>}, onError: (error) {</w:t>
      </w:r>
    </w:p>
    <w:p w:rsidR="00000000" w:rsidRDefault="002E5195">
      <w:pPr>
        <w:pStyle w:val="afb"/>
        <w:rPr>
          <w:sz w:val="16"/>
          <w:szCs w:val="16"/>
        </w:rPr>
      </w:pPr>
      <w:r>
        <w:rPr>
          <w:sz w:val="16"/>
          <w:szCs w:val="16"/>
        </w:rPr>
        <w:t xml:space="preserve">    </w:t>
      </w:r>
      <w:r>
        <w:rPr>
          <w:sz w:val="16"/>
          <w:szCs w:val="16"/>
        </w:rPr>
        <w:t>print('error: $er</w:t>
      </w:r>
      <w:r>
        <w:rPr>
          <w:sz w:val="16"/>
          <w:szCs w:val="16"/>
        </w:rPr>
        <w:t>ror');</w:t>
      </w:r>
    </w:p>
    <w:p w:rsidR="00000000" w:rsidRDefault="002E5195">
      <w:pPr>
        <w:pStyle w:val="afb"/>
        <w:rPr>
          <w:sz w:val="16"/>
          <w:szCs w:val="16"/>
        </w:rPr>
      </w:pPr>
      <w:r>
        <w:rPr>
          <w:sz w:val="16"/>
          <w:szCs w:val="16"/>
        </w:rPr>
        <w:t xml:space="preserve">  </w:t>
      </w:r>
      <w:r>
        <w:rPr>
          <w:sz w:val="16"/>
          <w:szCs w:val="16"/>
        </w:rPr>
        <w:t>}, onDone: () {</w:t>
      </w:r>
    </w:p>
    <w:p w:rsidR="00000000" w:rsidRDefault="002E5195">
      <w:pPr>
        <w:pStyle w:val="afb"/>
        <w:rPr>
          <w:sz w:val="16"/>
          <w:szCs w:val="16"/>
        </w:rPr>
      </w:pPr>
      <w:r>
        <w:rPr>
          <w:sz w:val="16"/>
          <w:szCs w:val="16"/>
        </w:rPr>
        <w:t xml:space="preserve">    </w:t>
      </w:r>
      <w:r>
        <w:rPr>
          <w:sz w:val="16"/>
          <w:szCs w:val="16"/>
        </w:rPr>
        <w:t>print('socket closed.');</w:t>
      </w:r>
    </w:p>
    <w:p w:rsidR="00000000" w:rsidRDefault="002E5195">
      <w:pPr>
        <w:pStyle w:val="afb"/>
        <w:rPr>
          <w:sz w:val="16"/>
          <w:szCs w:val="16"/>
        </w:rPr>
      </w:pPr>
      <w:r>
        <w:rPr>
          <w:sz w:val="16"/>
          <w:szCs w:val="16"/>
        </w:rPr>
        <w:t xml:space="preserve">  </w:t>
      </w:r>
      <w:r>
        <w:rPr>
          <w:sz w:val="16"/>
          <w:szCs w:val="16"/>
        </w:rPr>
        <w:t>}, cancelOnError: true);</w:t>
      </w:r>
    </w:p>
    <w:p w:rsidR="00000000" w:rsidRDefault="002E5195">
      <w:pPr>
        <w:pStyle w:val="afb"/>
        <w:rPr>
          <w:sz w:val="16"/>
          <w:szCs w:val="16"/>
        </w:rPr>
      </w:pPr>
    </w:p>
    <w:p w:rsidR="00000000" w:rsidRDefault="002E5195">
      <w:pPr>
        <w:pStyle w:val="afb"/>
        <w:rPr>
          <w:sz w:val="16"/>
          <w:szCs w:val="16"/>
        </w:rPr>
      </w:pPr>
      <w:r>
        <w:rPr>
          <w:sz w:val="16"/>
          <w:szCs w:val="16"/>
        </w:rPr>
        <w:t xml:space="preserve">  </w:t>
      </w:r>
      <w:r>
        <w:rPr>
          <w:sz w:val="16"/>
          <w:szCs w:val="16"/>
        </w:rPr>
        <w:t>// Add message</w:t>
      </w:r>
    </w:p>
    <w:p w:rsidR="00000000" w:rsidRDefault="002E5195">
      <w:pPr>
        <w:pStyle w:val="afb"/>
        <w:rPr>
          <w:sz w:val="16"/>
          <w:szCs w:val="16"/>
        </w:rPr>
      </w:pPr>
      <w:r>
        <w:rPr>
          <w:sz w:val="16"/>
          <w:szCs w:val="16"/>
        </w:rPr>
        <w:t xml:space="preserve">  </w:t>
      </w:r>
      <w:r>
        <w:rPr>
          <w:sz w:val="16"/>
          <w:szCs w:val="16"/>
        </w:rPr>
        <w:t>socket.add('echo!');</w:t>
      </w:r>
    </w:p>
    <w:p w:rsidR="00000000" w:rsidRDefault="002E5195">
      <w:pPr>
        <w:pStyle w:val="afb"/>
        <w:rPr>
          <w:sz w:val="16"/>
          <w:szCs w:val="16"/>
        </w:rPr>
      </w:pPr>
    </w:p>
    <w:p w:rsidR="00000000" w:rsidRDefault="002E5195">
      <w:pPr>
        <w:pStyle w:val="afb"/>
        <w:rPr>
          <w:sz w:val="16"/>
          <w:szCs w:val="16"/>
        </w:rPr>
      </w:pPr>
      <w:r>
        <w:rPr>
          <w:sz w:val="16"/>
          <w:szCs w:val="16"/>
        </w:rPr>
        <w:t xml:space="preserve">  </w:t>
      </w:r>
      <w:r>
        <w:rPr>
          <w:sz w:val="16"/>
          <w:szCs w:val="16"/>
        </w:rPr>
        <w:t>// Wait for the socket to close.</w:t>
      </w:r>
    </w:p>
    <w:p w:rsidR="00000000" w:rsidRDefault="002E5195">
      <w:pPr>
        <w:pStyle w:val="afb"/>
        <w:rPr>
          <w:sz w:val="16"/>
          <w:szCs w:val="16"/>
        </w:rPr>
      </w:pPr>
      <w:r>
        <w:rPr>
          <w:sz w:val="16"/>
          <w:szCs w:val="16"/>
        </w:rPr>
        <w:t xml:space="preserve">  </w:t>
      </w:r>
      <w:r>
        <w:rPr>
          <w:sz w:val="16"/>
          <w:szCs w:val="16"/>
        </w:rPr>
        <w:t>try {</w:t>
      </w:r>
    </w:p>
    <w:p w:rsidR="00000000" w:rsidRDefault="002E5195">
      <w:pPr>
        <w:pStyle w:val="afb"/>
        <w:rPr>
          <w:sz w:val="16"/>
          <w:szCs w:val="16"/>
        </w:rPr>
      </w:pPr>
      <w:r>
        <w:rPr>
          <w:sz w:val="16"/>
          <w:szCs w:val="16"/>
        </w:rPr>
        <w:t xml:space="preserve">    </w:t>
      </w:r>
      <w:r>
        <w:rPr>
          <w:sz w:val="16"/>
          <w:szCs w:val="16"/>
        </w:rPr>
        <w:t>await socket.done;</w:t>
      </w:r>
    </w:p>
    <w:p w:rsidR="00000000" w:rsidRDefault="002E5195">
      <w:pPr>
        <w:pStyle w:val="afb"/>
        <w:rPr>
          <w:sz w:val="16"/>
          <w:szCs w:val="16"/>
        </w:rPr>
      </w:pPr>
      <w:r>
        <w:rPr>
          <w:sz w:val="16"/>
          <w:szCs w:val="16"/>
        </w:rPr>
        <w:t xml:space="preserve">    </w:t>
      </w:r>
      <w:r>
        <w:rPr>
          <w:sz w:val="16"/>
          <w:szCs w:val="16"/>
        </w:rPr>
        <w:t>print('WebSocket down');</w:t>
      </w:r>
    </w:p>
    <w:p w:rsidR="00000000" w:rsidRDefault="002E5195">
      <w:pPr>
        <w:pStyle w:val="afb"/>
        <w:rPr>
          <w:sz w:val="16"/>
          <w:szCs w:val="16"/>
        </w:rPr>
      </w:pPr>
      <w:r>
        <w:rPr>
          <w:sz w:val="16"/>
          <w:szCs w:val="16"/>
        </w:rPr>
        <w:t xml:space="preserve">  </w:t>
      </w:r>
      <w:r>
        <w:rPr>
          <w:sz w:val="16"/>
          <w:szCs w:val="16"/>
        </w:rPr>
        <w:t>} catch (error) {</w:t>
      </w:r>
    </w:p>
    <w:p w:rsidR="00000000" w:rsidRDefault="002E5195">
      <w:pPr>
        <w:pStyle w:val="afb"/>
        <w:rPr>
          <w:sz w:val="16"/>
          <w:szCs w:val="16"/>
        </w:rPr>
      </w:pPr>
      <w:r>
        <w:rPr>
          <w:sz w:val="16"/>
          <w:szCs w:val="16"/>
        </w:rPr>
        <w:lastRenderedPageBreak/>
        <w:t xml:space="preserve">    </w:t>
      </w:r>
      <w:r>
        <w:rPr>
          <w:sz w:val="16"/>
          <w:szCs w:val="16"/>
        </w:rPr>
        <w:t>print('WebScok</w:t>
      </w:r>
      <w:r>
        <w:rPr>
          <w:sz w:val="16"/>
          <w:szCs w:val="16"/>
        </w:rPr>
        <w:t>et done with error $error');</w:t>
      </w:r>
    </w:p>
    <w:p w:rsidR="00000000" w:rsidRDefault="002E5195">
      <w:pPr>
        <w:pStyle w:val="afb"/>
        <w:rPr>
          <w:sz w:val="16"/>
          <w:szCs w:val="16"/>
        </w:rPr>
      </w:pPr>
      <w:r>
        <w:rPr>
          <w:sz w:val="16"/>
          <w:szCs w:val="16"/>
        </w:rPr>
        <w:t xml:space="preserve">  </w:t>
      </w:r>
      <w:r>
        <w:rPr>
          <w:sz w:val="16"/>
          <w:szCs w:val="16"/>
        </w:rPr>
        <w:t>}</w:t>
      </w:r>
    </w:p>
    <w:p w:rsidR="00000000" w:rsidRDefault="002E5195">
      <w:pPr>
        <w:pStyle w:val="afb"/>
        <w:rPr>
          <w:sz w:val="16"/>
          <w:szCs w:val="16"/>
        </w:rPr>
      </w:pPr>
      <w:r>
        <w:rPr>
          <w:sz w:val="16"/>
          <w:szCs w:val="16"/>
        </w:rPr>
        <w:t>}</w:t>
      </w:r>
    </w:p>
    <w:p w:rsidR="00000000" w:rsidRDefault="002E5195">
      <w:pPr>
        <w:pStyle w:val="afb"/>
        <w:rPr>
          <w:sz w:val="16"/>
          <w:szCs w:val="16"/>
        </w:rPr>
      </w:pPr>
    </w:p>
    <w:p w:rsidR="00000000" w:rsidRDefault="002E5195">
      <w:pPr>
        <w:rPr>
          <w:szCs w:val="21"/>
        </w:rPr>
      </w:pPr>
    </w:p>
    <w:p w:rsidR="00000000" w:rsidRDefault="002E5195">
      <w:pPr>
        <w:rPr>
          <w:szCs w:val="21"/>
        </w:rPr>
      </w:pPr>
      <w:r>
        <w:rPr>
          <w:szCs w:val="21"/>
        </w:rPr>
        <w:t>ここでは</w:t>
      </w:r>
      <w:r>
        <w:rPr>
          <w:szCs w:val="21"/>
        </w:rPr>
        <w:t>main()</w:t>
      </w:r>
      <w:r>
        <w:rPr>
          <w:szCs w:val="21"/>
        </w:rPr>
        <w:t>関数そのものを</w:t>
      </w:r>
      <w:r>
        <w:rPr>
          <w:szCs w:val="21"/>
        </w:rPr>
        <w:t>async</w:t>
      </w:r>
      <w:r>
        <w:rPr>
          <w:szCs w:val="21"/>
        </w:rPr>
        <w:t>を使って非同期関数にしているので、その中で</w:t>
      </w:r>
      <w:r>
        <w:rPr>
          <w:szCs w:val="21"/>
        </w:rPr>
        <w:t>await</w:t>
      </w:r>
      <w:r>
        <w:rPr>
          <w:szCs w:val="21"/>
        </w:rPr>
        <w:t>式を使うことができる。</w:t>
      </w:r>
      <w:r>
        <w:rPr>
          <w:szCs w:val="21"/>
        </w:rPr>
        <w:t>WebSocket.connect</w:t>
      </w:r>
      <w:r>
        <w:rPr>
          <w:szCs w:val="21"/>
        </w:rPr>
        <w:t>メソッドは</w:t>
      </w:r>
      <w:r>
        <w:rPr>
          <w:szCs w:val="21"/>
        </w:rPr>
        <w:t>Future&lt;WebSocket&gt;</w:t>
      </w:r>
      <w:r>
        <w:rPr>
          <w:szCs w:val="21"/>
        </w:rPr>
        <w:t>を返すので、</w:t>
      </w:r>
      <w:r>
        <w:rPr>
          <w:szCs w:val="21"/>
        </w:rPr>
        <w:t>then</w:t>
      </w:r>
      <w:r>
        <w:rPr>
          <w:szCs w:val="21"/>
        </w:rPr>
        <w:t>を使わなくても</w:t>
      </w:r>
      <w:r>
        <w:rPr>
          <w:szCs w:val="21"/>
        </w:rPr>
        <w:t>await</w:t>
      </w:r>
      <w:r>
        <w:rPr>
          <w:szCs w:val="21"/>
        </w:rPr>
        <w:t>を使うと記述が簡単になる。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51" w:name="_toc9928"/>
      <w:bookmarkStart w:id="152" w:name="_Toc470871739"/>
      <w:bookmarkEnd w:id="151"/>
      <w:r>
        <w:t>Timer.run()</w:t>
      </w:r>
      <w:bookmarkEnd w:id="152"/>
    </w:p>
    <w:p w:rsidR="00000000" w:rsidRDefault="002E5195">
      <w:pPr>
        <w:rPr>
          <w:szCs w:val="21"/>
        </w:rPr>
      </w:pPr>
    </w:p>
    <w:p w:rsidR="00000000" w:rsidRDefault="002E5195">
      <w:pPr>
        <w:rPr>
          <w:szCs w:val="21"/>
        </w:rPr>
      </w:pPr>
      <w:r>
        <w:rPr>
          <w:szCs w:val="21"/>
        </w:rPr>
        <w:t>2013</w:t>
      </w:r>
      <w:r>
        <w:rPr>
          <w:szCs w:val="21"/>
        </w:rPr>
        <w:t>年</w:t>
      </w:r>
      <w:r>
        <w:rPr>
          <w:szCs w:val="21"/>
        </w:rPr>
        <w:t>2</w:t>
      </w:r>
      <w:r>
        <w:rPr>
          <w:szCs w:val="21"/>
        </w:rPr>
        <w:t>月の</w:t>
      </w:r>
      <w:r>
        <w:rPr>
          <w:szCs w:val="21"/>
        </w:rPr>
        <w:t>M3</w:t>
      </w:r>
      <w:r>
        <w:rPr>
          <w:szCs w:val="21"/>
        </w:rPr>
        <w:t>版から</w:t>
      </w:r>
      <w:hyperlink r:id="rId361" w:history="1">
        <w:r>
          <w:rPr>
            <w:rStyle w:val="a7"/>
            <w:szCs w:val="21"/>
          </w:rPr>
          <w:t>dart:async</w:t>
        </w:r>
        <w:r>
          <w:rPr>
            <w:rStyle w:val="a7"/>
            <w:szCs w:val="21"/>
          </w:rPr>
          <w:t>の</w:t>
        </w:r>
        <w:r>
          <w:rPr>
            <w:rStyle w:val="a7"/>
            <w:szCs w:val="21"/>
          </w:rPr>
          <w:t>Timer</w:t>
        </w:r>
        <w:r>
          <w:rPr>
            <w:rStyle w:val="a7"/>
            <w:szCs w:val="21"/>
          </w:rPr>
          <w:t>クラス</w:t>
        </w:r>
      </w:hyperlink>
      <w:r>
        <w:rPr>
          <w:szCs w:val="21"/>
        </w:rPr>
        <w:t>に</w:t>
      </w:r>
      <w:r>
        <w:rPr>
          <w:szCs w:val="21"/>
        </w:rPr>
        <w:t>Timer run(void callback())</w:t>
      </w:r>
      <w:r>
        <w:rPr>
          <w:szCs w:val="21"/>
        </w:rPr>
        <w:t>というクラス・メソッドが導入されている。これは非同期で可能な限り即座にコールバック関数を実行する</w:t>
      </w:r>
      <w:r>
        <w:rPr>
          <w:szCs w:val="21"/>
        </w:rPr>
        <w:t>static</w:t>
      </w:r>
      <w:r>
        <w:rPr>
          <w:szCs w:val="21"/>
        </w:rPr>
        <w:t>メソッドである。これは前述の</w:t>
      </w:r>
      <w:hyperlink w:anchor="_toc9829" w:history="1">
        <w:r>
          <w:rPr>
            <w:rStyle w:val="a7"/>
            <w:szCs w:val="21"/>
          </w:rPr>
          <w:t>async</w:t>
        </w:r>
      </w:hyperlink>
      <w:r>
        <w:rPr>
          <w:szCs w:val="21"/>
        </w:rPr>
        <w:t>より先に導入されており、</w:t>
      </w:r>
      <w:r>
        <w:rPr>
          <w:szCs w:val="21"/>
        </w:rPr>
        <w:t>async</w:t>
      </w:r>
      <w:r>
        <w:rPr>
          <w:szCs w:val="21"/>
        </w:rPr>
        <w:t>と同様に新規の非同期コールバック関数を作るのに有用である。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53" w:name="_toc9935"/>
      <w:bookmarkStart w:id="154" w:name="_Toc470871740"/>
      <w:bookmarkEnd w:id="153"/>
      <w:r>
        <w:t>複数の</w:t>
      </w:r>
      <w:r>
        <w:t>イベント</w:t>
      </w:r>
      <w:r>
        <w:t>・ベースのアプリケーション</w:t>
      </w:r>
      <w:bookmarkEnd w:id="154"/>
    </w:p>
    <w:p w:rsidR="00000000" w:rsidRDefault="002E5195">
      <w:pPr>
        <w:rPr>
          <w:szCs w:val="21"/>
        </w:rPr>
      </w:pPr>
    </w:p>
    <w:p w:rsidR="00000000" w:rsidRDefault="002E5195">
      <w:pPr>
        <w:rPr>
          <w:szCs w:val="21"/>
        </w:rPr>
      </w:pPr>
      <w:r>
        <w:rPr>
          <w:szCs w:val="21"/>
        </w:rPr>
        <w:t>2012</w:t>
      </w:r>
      <w:r>
        <w:rPr>
          <w:szCs w:val="21"/>
        </w:rPr>
        <w:t>年</w:t>
      </w:r>
      <w:r>
        <w:rPr>
          <w:szCs w:val="21"/>
        </w:rPr>
        <w:t>2</w:t>
      </w:r>
      <w:r>
        <w:rPr>
          <w:szCs w:val="21"/>
        </w:rPr>
        <w:t>月</w:t>
      </w:r>
      <w:r>
        <w:rPr>
          <w:szCs w:val="21"/>
        </w:rPr>
        <w:t>にこの</w:t>
      </w:r>
      <w:r>
        <w:rPr>
          <w:szCs w:val="21"/>
        </w:rPr>
        <w:t>API</w:t>
      </w:r>
      <w:r>
        <w:rPr>
          <w:szCs w:val="21"/>
        </w:rPr>
        <w:t>に複数非同期コールバック・ベースのプログラム作成に便利なメソッドたち（</w:t>
      </w:r>
      <w:r>
        <w:rPr>
          <w:szCs w:val="21"/>
        </w:rPr>
        <w:t>chain</w:t>
      </w:r>
      <w:r>
        <w:rPr>
          <w:szCs w:val="21"/>
        </w:rPr>
        <w:t>と</w:t>
      </w:r>
      <w:r>
        <w:rPr>
          <w:szCs w:val="21"/>
        </w:rPr>
        <w:t>transform</w:t>
      </w:r>
      <w:r>
        <w:rPr>
          <w:szCs w:val="21"/>
        </w:rPr>
        <w:t>）、及び名前付きコンストラクタ（</w:t>
      </w:r>
      <w:r>
        <w:rPr>
          <w:szCs w:val="21"/>
        </w:rPr>
        <w:t>Future.immediate</w:t>
      </w:r>
      <w:r>
        <w:rPr>
          <w:szCs w:val="21"/>
        </w:rPr>
        <w:t>）が追加されている。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bookmarkStart w:id="155" w:name="_toc9941"/>
      <w:bookmarkEnd w:id="155"/>
      <w:r>
        <w:t>順序づけられたイベント処理</w:t>
      </w:r>
    </w:p>
    <w:p w:rsidR="00000000" w:rsidRDefault="002E5195">
      <w:pPr>
        <w:rPr>
          <w:szCs w:val="21"/>
        </w:rPr>
      </w:pPr>
    </w:p>
    <w:p w:rsidR="00000000" w:rsidRDefault="002E5195">
      <w:pPr>
        <w:rPr>
          <w:szCs w:val="21"/>
        </w:rPr>
      </w:pPr>
      <w:r>
        <w:rPr>
          <w:szCs w:val="21"/>
        </w:rPr>
        <w:t>Future</w:t>
      </w:r>
      <w:r>
        <w:rPr>
          <w:szCs w:val="21"/>
        </w:rPr>
        <w:t>抽象クラスの</w:t>
      </w:r>
      <w:r>
        <w:rPr>
          <w:szCs w:val="21"/>
        </w:rPr>
        <w:t>then</w:t>
      </w:r>
      <w:r>
        <w:rPr>
          <w:szCs w:val="21"/>
        </w:rPr>
        <w:t>というメソッドが順序付けされたイベント処理の為に使われる（以前あった</w:t>
      </w:r>
      <w:r>
        <w:rPr>
          <w:szCs w:val="21"/>
        </w:rPr>
        <w:t>chain</w:t>
      </w:r>
      <w:r>
        <w:rPr>
          <w:szCs w:val="21"/>
        </w:rPr>
        <w:t>というメソッドは無くなった）。このメソッドの詳細は</w:t>
      </w:r>
      <w:hyperlink w:anchor="_toc11137" w:history="1">
        <w:r>
          <w:rPr>
            <w:rStyle w:val="a7"/>
            <w:szCs w:val="21"/>
          </w:rPr>
          <w:t>API</w:t>
        </w:r>
        <w:r>
          <w:rPr>
            <w:rStyle w:val="a7"/>
            <w:szCs w:val="21"/>
          </w:rPr>
          <w:t>和訳</w:t>
        </w:r>
      </w:hyperlink>
      <w:r>
        <w:rPr>
          <w:szCs w:val="21"/>
        </w:rPr>
        <w:t>を見て頂きたい。</w:t>
      </w:r>
      <w:r>
        <w:rPr>
          <w:szCs w:val="21"/>
        </w:rPr>
        <w:t>then</w:t>
      </w:r>
      <w:r>
        <w:rPr>
          <w:szCs w:val="21"/>
        </w:rPr>
        <w:t>は</w:t>
      </w:r>
      <w:r>
        <w:rPr>
          <w:szCs w:val="21"/>
        </w:rPr>
        <w:t>Future</w:t>
      </w:r>
      <w:r>
        <w:rPr>
          <w:szCs w:val="21"/>
        </w:rPr>
        <w:t>オブジェク</w:t>
      </w:r>
      <w:r>
        <w:rPr>
          <w:szCs w:val="21"/>
        </w:rPr>
        <w:t>トを返すので、これを連結させると順序付けされたイベント処理が可能になる。そのための関数の一般的な形式は次のようである：</w:t>
      </w:r>
    </w:p>
    <w:p w:rsidR="00000000" w:rsidRDefault="002E5195">
      <w:pPr>
        <w:rPr>
          <w:szCs w:val="21"/>
        </w:rPr>
      </w:pPr>
    </w:p>
    <w:p w:rsidR="00000000" w:rsidRDefault="002E5195">
      <w:pPr>
        <w:pStyle w:val="af0"/>
        <w:rPr>
          <w:sz w:val="18"/>
          <w:szCs w:val="18"/>
        </w:rPr>
      </w:pPr>
      <w:r>
        <w:rPr>
          <w:sz w:val="18"/>
          <w:szCs w:val="18"/>
        </w:rPr>
        <w:t xml:space="preserve"> </w:t>
      </w:r>
      <w:r>
        <w:rPr>
          <w:sz w:val="18"/>
          <w:szCs w:val="18"/>
        </w:rPr>
        <w:t>Future doStuff() {</w:t>
      </w:r>
    </w:p>
    <w:p w:rsidR="00000000" w:rsidRDefault="002E5195">
      <w:pPr>
        <w:pStyle w:val="af0"/>
        <w:rPr>
          <w:sz w:val="18"/>
          <w:szCs w:val="18"/>
        </w:rPr>
      </w:pPr>
      <w:r>
        <w:rPr>
          <w:sz w:val="18"/>
          <w:szCs w:val="18"/>
        </w:rPr>
        <w:t xml:space="preserve">    </w:t>
      </w:r>
      <w:r>
        <w:rPr>
          <w:sz w:val="18"/>
          <w:szCs w:val="18"/>
        </w:rPr>
        <w:t>return someAsyncProcess().then((msg) =&gt; msg.result);</w:t>
      </w:r>
    </w:p>
    <w:p w:rsidR="00000000" w:rsidRDefault="002E5195">
      <w:pPr>
        <w:pStyle w:val="af0"/>
        <w:rPr>
          <w:szCs w:val="21"/>
        </w:rPr>
      </w:pPr>
      <w:r>
        <w:rPr>
          <w:sz w:val="18"/>
          <w:szCs w:val="18"/>
        </w:rPr>
        <w:t xml:space="preserve">  </w:t>
      </w:r>
      <w:r>
        <w:rPr>
          <w:sz w:val="18"/>
          <w:szCs w:val="18"/>
        </w:rPr>
        <w:t>}</w:t>
      </w:r>
    </w:p>
    <w:p w:rsidR="00000000" w:rsidRDefault="002E5195">
      <w:pPr>
        <w:rPr>
          <w:szCs w:val="21"/>
        </w:rPr>
      </w:pPr>
    </w:p>
    <w:p w:rsidR="00000000" w:rsidRDefault="002E5195">
      <w:pPr>
        <w:rPr>
          <w:szCs w:val="21"/>
        </w:rPr>
      </w:pPr>
      <w:r>
        <w:rPr>
          <w:szCs w:val="21"/>
        </w:rPr>
        <w:t>ここでは</w:t>
      </w:r>
      <w:r>
        <w:rPr>
          <w:szCs w:val="21"/>
        </w:rPr>
        <w:t>doStaff</w:t>
      </w:r>
      <w:r>
        <w:rPr>
          <w:szCs w:val="21"/>
        </w:rPr>
        <w:t>という</w:t>
      </w:r>
      <w:r>
        <w:rPr>
          <w:szCs w:val="21"/>
        </w:rPr>
        <w:t>Future</w:t>
      </w:r>
      <w:r>
        <w:rPr>
          <w:szCs w:val="21"/>
        </w:rPr>
        <w:t>を返す関数を示している。</w:t>
      </w:r>
      <w:r>
        <w:rPr>
          <w:szCs w:val="21"/>
        </w:rPr>
        <w:t>someAsyncProcess</w:t>
      </w:r>
      <w:r>
        <w:rPr>
          <w:szCs w:val="21"/>
        </w:rPr>
        <w:t>（ある非同期プロセス）が終了したら、</w:t>
      </w:r>
      <w:r>
        <w:rPr>
          <w:szCs w:val="21"/>
        </w:rPr>
        <w:t>then</w:t>
      </w:r>
      <w:r>
        <w:rPr>
          <w:szCs w:val="21"/>
        </w:rPr>
        <w:t>でその結果に対する処理を行い、更なるチェインのために</w:t>
      </w:r>
      <w:r>
        <w:rPr>
          <w:szCs w:val="21"/>
        </w:rPr>
        <w:t>Future</w:t>
      </w:r>
      <w:r>
        <w:rPr>
          <w:szCs w:val="21"/>
        </w:rPr>
        <w:t>オブジェクトを返すとか</w:t>
      </w:r>
      <w:r>
        <w:rPr>
          <w:szCs w:val="21"/>
        </w:rPr>
        <w:t>、あるいはこの例のように単に値を返すとかができる。</w:t>
      </w:r>
    </w:p>
    <w:p w:rsidR="00000000" w:rsidRDefault="002E5195">
      <w:pPr>
        <w:rPr>
          <w:szCs w:val="21"/>
        </w:rPr>
      </w:pPr>
    </w:p>
    <w:p w:rsidR="00000000" w:rsidRDefault="002E5195">
      <w:pPr>
        <w:rPr>
          <w:szCs w:val="21"/>
        </w:rPr>
      </w:pPr>
      <w:r>
        <w:rPr>
          <w:szCs w:val="21"/>
        </w:rPr>
        <w:t>たとえばデータ・ベースが</w:t>
      </w:r>
      <w:r>
        <w:rPr>
          <w:szCs w:val="21"/>
        </w:rPr>
        <w:t>Future</w:t>
      </w:r>
      <w:r>
        <w:rPr>
          <w:szCs w:val="21"/>
        </w:rPr>
        <w:t>を使っていないときは、</w:t>
      </w:r>
      <w:r>
        <w:rPr>
          <w:szCs w:val="21"/>
        </w:rPr>
        <w:t>Future</w:t>
      </w:r>
      <w:r>
        <w:rPr>
          <w:szCs w:val="21"/>
        </w:rPr>
        <w:t>オブジェクトを返す</w:t>
      </w:r>
      <w:r>
        <w:rPr>
          <w:szCs w:val="21"/>
        </w:rPr>
        <w:t>doStaff</w:t>
      </w:r>
      <w:r>
        <w:rPr>
          <w:szCs w:val="21"/>
        </w:rPr>
        <w:t>関数は</w:t>
      </w:r>
      <w:r>
        <w:rPr>
          <w:szCs w:val="21"/>
        </w:rPr>
        <w:t>Completer</w:t>
      </w:r>
      <w:r>
        <w:rPr>
          <w:szCs w:val="21"/>
        </w:rPr>
        <w:t>を使って次のように記述されよう：</w:t>
      </w:r>
    </w:p>
    <w:p w:rsidR="00000000" w:rsidRDefault="002E5195">
      <w:pPr>
        <w:rPr>
          <w:szCs w:val="21"/>
        </w:rPr>
      </w:pPr>
    </w:p>
    <w:p w:rsidR="00000000" w:rsidRDefault="002E5195">
      <w:pPr>
        <w:pStyle w:val="af0"/>
        <w:rPr>
          <w:sz w:val="18"/>
          <w:szCs w:val="18"/>
        </w:rPr>
      </w:pPr>
      <w:r>
        <w:rPr>
          <w:sz w:val="18"/>
          <w:szCs w:val="18"/>
        </w:rPr>
        <w:t xml:space="preserve">  </w:t>
      </w:r>
      <w:r>
        <w:rPr>
          <w:sz w:val="18"/>
          <w:szCs w:val="18"/>
        </w:rPr>
        <w:t>Future doStuff() {</w:t>
      </w:r>
    </w:p>
    <w:p w:rsidR="00000000" w:rsidRDefault="002E5195">
      <w:pPr>
        <w:pStyle w:val="af0"/>
        <w:rPr>
          <w:sz w:val="18"/>
          <w:szCs w:val="18"/>
        </w:rPr>
      </w:pPr>
      <w:r>
        <w:rPr>
          <w:sz w:val="18"/>
          <w:szCs w:val="18"/>
        </w:rPr>
        <w:t xml:space="preserve">    </w:t>
      </w:r>
      <w:r>
        <w:rPr>
          <w:sz w:val="18"/>
          <w:szCs w:val="18"/>
        </w:rPr>
        <w:t>Completer completer = new Completer();</w:t>
      </w:r>
    </w:p>
    <w:p w:rsidR="00000000" w:rsidRDefault="002E5195">
      <w:pPr>
        <w:pStyle w:val="af0"/>
        <w:rPr>
          <w:sz w:val="18"/>
          <w:szCs w:val="18"/>
        </w:rPr>
      </w:pPr>
      <w:r>
        <w:rPr>
          <w:sz w:val="18"/>
          <w:szCs w:val="18"/>
        </w:rPr>
        <w:t xml:space="preserve">    </w:t>
      </w:r>
      <w:r>
        <w:rPr>
          <w:sz w:val="18"/>
          <w:szCs w:val="18"/>
        </w:rPr>
        <w:t>runDatabaseQuery(sql, (results) {</w:t>
      </w:r>
    </w:p>
    <w:p w:rsidR="00000000" w:rsidRDefault="002E5195">
      <w:pPr>
        <w:pStyle w:val="af0"/>
        <w:rPr>
          <w:sz w:val="18"/>
          <w:szCs w:val="18"/>
        </w:rPr>
      </w:pPr>
      <w:r>
        <w:rPr>
          <w:sz w:val="18"/>
          <w:szCs w:val="18"/>
        </w:rPr>
        <w:t xml:space="preserve">      </w:t>
      </w:r>
      <w:r>
        <w:rPr>
          <w:sz w:val="18"/>
          <w:szCs w:val="18"/>
        </w:rPr>
        <w:t>completer.complete(results);</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 xml:space="preserve"> </w:t>
      </w:r>
      <w:r>
        <w:rPr>
          <w:sz w:val="18"/>
          <w:szCs w:val="18"/>
        </w:rPr>
        <w:t>return completer.future;</w:t>
      </w:r>
    </w:p>
    <w:p w:rsidR="00000000" w:rsidRDefault="002E5195">
      <w:pPr>
        <w:pStyle w:val="af0"/>
        <w:rPr>
          <w:szCs w:val="21"/>
        </w:rPr>
      </w:pPr>
      <w:r>
        <w:rPr>
          <w:sz w:val="18"/>
          <w:szCs w:val="18"/>
        </w:rPr>
        <w:lastRenderedPageBreak/>
        <w:t xml:space="preserve">  </w:t>
      </w:r>
      <w:r>
        <w:rPr>
          <w:sz w:val="18"/>
          <w:szCs w:val="18"/>
        </w:rPr>
        <w:t>}</w:t>
      </w:r>
    </w:p>
    <w:p w:rsidR="00000000" w:rsidRDefault="002E5195">
      <w:pPr>
        <w:rPr>
          <w:szCs w:val="21"/>
        </w:rPr>
      </w:pPr>
    </w:p>
    <w:p w:rsidR="00000000" w:rsidRDefault="002E5195">
      <w:pPr>
        <w:rPr>
          <w:szCs w:val="21"/>
        </w:rPr>
      </w:pPr>
      <w:r>
        <w:rPr>
          <w:szCs w:val="21"/>
        </w:rPr>
        <w:t>画面上に</w:t>
      </w:r>
      <w:r>
        <w:rPr>
          <w:szCs w:val="21"/>
        </w:rPr>
        <w:t>3</w:t>
      </w:r>
      <w:r>
        <w:rPr>
          <w:szCs w:val="21"/>
        </w:rPr>
        <w:t>つのボタンがあって、順番にそれらのボタンのクリックを受付、その結果をもとにある処理を行うシナリオを考えてみよう。なおこのアプリケーションは</w:t>
      </w:r>
      <w:r>
        <w:rPr>
          <w:szCs w:val="21"/>
        </w:rPr>
        <w:t>Github</w:t>
      </w:r>
      <w:r>
        <w:rPr>
          <w:szCs w:val="21"/>
        </w:rPr>
        <w:t>からダウンロードできる。この資料の最後の</w:t>
      </w:r>
      <w:hyperlink w:anchor="_toc26920" w:history="1">
        <w:r>
          <w:rPr>
            <w:rStyle w:val="a7"/>
            <w:szCs w:val="21"/>
          </w:rPr>
          <w:t>「本資料に含まれているプログラムのダウンロード」の章</w:t>
        </w:r>
      </w:hyperlink>
      <w:r>
        <w:rPr>
          <w:szCs w:val="21"/>
        </w:rPr>
        <w:t>を参考にして、</w:t>
      </w:r>
      <w:r>
        <w:rPr>
          <w:szCs w:val="21"/>
        </w:rPr>
        <w:t>Dart Editor</w:t>
      </w:r>
      <w:r>
        <w:rPr>
          <w:szCs w:val="21"/>
        </w:rPr>
        <w:t>から</w:t>
      </w:r>
      <w:r>
        <w:rPr>
          <w:szCs w:val="21"/>
        </w:rPr>
        <w:t>\dart_code_samples-master\apps\FutureSample_2</w:t>
      </w:r>
      <w:r>
        <w:rPr>
          <w:szCs w:val="21"/>
        </w:rPr>
        <w:t>のフォル</w:t>
      </w:r>
      <w:r>
        <w:rPr>
          <w:szCs w:val="21"/>
        </w:rPr>
        <w:t>ダを開くと良い。</w:t>
      </w:r>
    </w:p>
    <w:p w:rsidR="00000000" w:rsidRDefault="002E5195">
      <w:pPr>
        <w:rPr>
          <w:szCs w:val="21"/>
        </w:rPr>
      </w:pPr>
    </w:p>
    <w:p w:rsidR="00000000" w:rsidRDefault="002E5195">
      <w:pPr>
        <w:rPr>
          <w:szCs w:val="21"/>
        </w:rPr>
      </w:pPr>
      <w:r>
        <w:rPr>
          <w:szCs w:val="21"/>
        </w:rPr>
        <w:t>以下はこのアプリケーションのコードである：</w:t>
      </w:r>
    </w:p>
    <w:p w:rsidR="00000000" w:rsidRDefault="002E5195">
      <w:pPr>
        <w:rPr>
          <w:szCs w:val="21"/>
        </w:rPr>
      </w:pPr>
    </w:p>
    <w:p w:rsidR="00000000" w:rsidRDefault="002E5195">
      <w:pPr>
        <w:jc w:val="center"/>
        <w:rPr>
          <w:sz w:val="18"/>
          <w:szCs w:val="18"/>
        </w:rPr>
      </w:pPr>
      <w:r>
        <w:rPr>
          <w:szCs w:val="21"/>
        </w:rPr>
        <w:t>FutureSample_2.dart</w:t>
      </w:r>
    </w:p>
    <w:p w:rsidR="00000000" w:rsidRDefault="002E5195">
      <w:pPr>
        <w:pStyle w:val="af0"/>
        <w:rPr>
          <w:sz w:val="18"/>
          <w:szCs w:val="18"/>
        </w:rPr>
      </w:pPr>
      <w:r>
        <w:rPr>
          <w:sz w:val="18"/>
          <w:szCs w:val="18"/>
        </w:rPr>
        <w:t>// Dart code sample of Future chain</w:t>
      </w:r>
    </w:p>
    <w:p w:rsidR="00000000" w:rsidRDefault="002E5195">
      <w:pPr>
        <w:pStyle w:val="af0"/>
        <w:rPr>
          <w:sz w:val="18"/>
          <w:szCs w:val="18"/>
        </w:rPr>
      </w:pPr>
      <w:r>
        <w:rPr>
          <w:sz w:val="18"/>
          <w:szCs w:val="18"/>
        </w:rPr>
        <w:t>// Accept button 1, button 2, button 3 and TimeConsumingWork sequentially</w:t>
      </w:r>
    </w:p>
    <w:p w:rsidR="00000000" w:rsidRDefault="002E5195">
      <w:pPr>
        <w:pStyle w:val="af0"/>
        <w:rPr>
          <w:sz w:val="18"/>
          <w:szCs w:val="18"/>
        </w:rPr>
      </w:pPr>
      <w:r>
        <w:rPr>
          <w:sz w:val="18"/>
          <w:szCs w:val="18"/>
        </w:rPr>
        <w:t>// Tested on Dartium</w:t>
      </w:r>
    </w:p>
    <w:p w:rsidR="00000000" w:rsidRDefault="002E5195">
      <w:pPr>
        <w:pStyle w:val="af0"/>
        <w:rPr>
          <w:sz w:val="18"/>
          <w:szCs w:val="18"/>
        </w:rPr>
      </w:pPr>
      <w:r>
        <w:rPr>
          <w:sz w:val="18"/>
          <w:szCs w:val="18"/>
        </w:rPr>
        <w:t>// Source : www.cresc.co.jp/tech/java/Google_Dart/DartLanguageGuide.pdf</w:t>
      </w:r>
    </w:p>
    <w:p w:rsidR="00000000" w:rsidRDefault="002E5195">
      <w:pPr>
        <w:pStyle w:val="af0"/>
        <w:rPr>
          <w:sz w:val="18"/>
          <w:szCs w:val="18"/>
        </w:rPr>
      </w:pPr>
      <w:r>
        <w:rPr>
          <w:sz w:val="18"/>
          <w:szCs w:val="18"/>
        </w:rPr>
        <w:t>// March 2012, by Cresc corp.</w:t>
      </w:r>
    </w:p>
    <w:p w:rsidR="00000000" w:rsidRDefault="002E5195">
      <w:pPr>
        <w:pStyle w:val="af0"/>
        <w:rPr>
          <w:sz w:val="18"/>
          <w:szCs w:val="18"/>
        </w:rPr>
      </w:pPr>
      <w:r>
        <w:rPr>
          <w:sz w:val="18"/>
          <w:szCs w:val="18"/>
        </w:rPr>
        <w:t>// October 2012, incorporated M1 changes</w:t>
      </w:r>
    </w:p>
    <w:p w:rsidR="00000000" w:rsidRDefault="002E5195">
      <w:pPr>
        <w:pStyle w:val="af0"/>
        <w:rPr>
          <w:sz w:val="18"/>
          <w:szCs w:val="18"/>
        </w:rPr>
      </w:pPr>
      <w:r>
        <w:rPr>
          <w:sz w:val="18"/>
          <w:szCs w:val="18"/>
        </w:rPr>
        <w:t>// January 2013, incorporated API changes</w:t>
      </w:r>
    </w:p>
    <w:p w:rsidR="00000000" w:rsidRDefault="002E5195">
      <w:pPr>
        <w:pStyle w:val="af0"/>
        <w:rPr>
          <w:sz w:val="18"/>
          <w:szCs w:val="18"/>
        </w:rPr>
      </w:pPr>
    </w:p>
    <w:p w:rsidR="00000000" w:rsidRDefault="002E5195">
      <w:pPr>
        <w:pStyle w:val="af0"/>
        <w:rPr>
          <w:sz w:val="18"/>
          <w:szCs w:val="18"/>
        </w:rPr>
      </w:pPr>
      <w:r>
        <w:rPr>
          <w:sz w:val="18"/>
          <w:szCs w:val="18"/>
        </w:rPr>
        <w:t>import 'dart:html';</w:t>
      </w:r>
    </w:p>
    <w:p w:rsidR="00000000" w:rsidRDefault="002E5195">
      <w:pPr>
        <w:pStyle w:val="af0"/>
        <w:rPr>
          <w:sz w:val="18"/>
          <w:szCs w:val="18"/>
        </w:rPr>
      </w:pPr>
      <w:r>
        <w:rPr>
          <w:sz w:val="18"/>
          <w:szCs w:val="18"/>
        </w:rPr>
        <w:t>import 'dart:async';</w:t>
      </w:r>
    </w:p>
    <w:p w:rsidR="00000000" w:rsidRDefault="002E5195">
      <w:pPr>
        <w:pStyle w:val="af0"/>
        <w:rPr>
          <w:sz w:val="18"/>
          <w:szCs w:val="18"/>
        </w:rPr>
      </w:pPr>
    </w:p>
    <w:p w:rsidR="00000000" w:rsidRDefault="002E5195">
      <w:pPr>
        <w:pStyle w:val="af0"/>
        <w:rPr>
          <w:sz w:val="18"/>
          <w:szCs w:val="18"/>
        </w:rPr>
      </w:pPr>
      <w:r>
        <w:rPr>
          <w:sz w:val="18"/>
          <w:szCs w:val="18"/>
        </w:rPr>
        <w:t>void write(String message) {</w:t>
      </w:r>
    </w:p>
    <w:p w:rsidR="00000000" w:rsidRDefault="002E5195">
      <w:pPr>
        <w:pStyle w:val="af0"/>
        <w:rPr>
          <w:sz w:val="18"/>
          <w:szCs w:val="18"/>
        </w:rPr>
      </w:pPr>
      <w:r>
        <w:rPr>
          <w:sz w:val="18"/>
          <w:szCs w:val="18"/>
        </w:rPr>
        <w:t xml:space="preserve">  </w:t>
      </w:r>
      <w:r>
        <w:rPr>
          <w:sz w:val="18"/>
          <w:szCs w:val="18"/>
        </w:rPr>
        <w:t>String timestamp = new Date.now().toString();</w:t>
      </w:r>
    </w:p>
    <w:p w:rsidR="00000000" w:rsidRDefault="002E5195">
      <w:pPr>
        <w:pStyle w:val="af0"/>
        <w:rPr>
          <w:sz w:val="18"/>
          <w:szCs w:val="18"/>
        </w:rPr>
      </w:pPr>
      <w:r>
        <w:rPr>
          <w:sz w:val="18"/>
          <w:szCs w:val="18"/>
        </w:rPr>
        <w:t xml:space="preserve">  </w:t>
      </w:r>
      <w:r>
        <w:rPr>
          <w:sz w:val="18"/>
          <w:szCs w:val="18"/>
        </w:rPr>
        <w:t>document.querySelecto</w:t>
      </w:r>
      <w:r>
        <w:rPr>
          <w:sz w:val="18"/>
          <w:szCs w:val="18"/>
        </w:rPr>
        <w:t>r('#status').insertAdjacentHtml('beforeend', '$timestamp : $message&lt;br&gt;');</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int timeConsumingWork(int durationInMs){</w:t>
      </w:r>
    </w:p>
    <w:p w:rsidR="00000000" w:rsidRDefault="002E5195">
      <w:pPr>
        <w:pStyle w:val="af0"/>
        <w:rPr>
          <w:sz w:val="18"/>
          <w:szCs w:val="18"/>
        </w:rPr>
      </w:pPr>
      <w:r>
        <w:rPr>
          <w:sz w:val="18"/>
          <w:szCs w:val="18"/>
        </w:rPr>
        <w:t xml:space="preserve">  </w:t>
      </w:r>
      <w:r>
        <w:rPr>
          <w:sz w:val="18"/>
          <w:szCs w:val="18"/>
        </w:rPr>
        <w:t>var watch = new Stopwatch();</w:t>
      </w:r>
    </w:p>
    <w:p w:rsidR="00000000" w:rsidRDefault="002E5195">
      <w:pPr>
        <w:pStyle w:val="af0"/>
        <w:rPr>
          <w:sz w:val="18"/>
          <w:szCs w:val="18"/>
        </w:rPr>
      </w:pPr>
      <w:r>
        <w:rPr>
          <w:sz w:val="18"/>
          <w:szCs w:val="18"/>
        </w:rPr>
        <w:t xml:space="preserve">  </w:t>
      </w:r>
      <w:r>
        <w:rPr>
          <w:sz w:val="18"/>
          <w:szCs w:val="18"/>
        </w:rPr>
        <w:t>watch.start();</w:t>
      </w:r>
    </w:p>
    <w:p w:rsidR="00000000" w:rsidRDefault="002E5195">
      <w:pPr>
        <w:pStyle w:val="af0"/>
        <w:rPr>
          <w:sz w:val="18"/>
          <w:szCs w:val="18"/>
        </w:rPr>
      </w:pPr>
      <w:r>
        <w:rPr>
          <w:sz w:val="18"/>
          <w:szCs w:val="18"/>
        </w:rPr>
        <w:t xml:space="preserve">  </w:t>
      </w:r>
      <w:r>
        <w:rPr>
          <w:sz w:val="18"/>
          <w:szCs w:val="18"/>
        </w:rPr>
        <w:t>while (watch.elapsedMilliseconds &lt; durationInMs){}</w:t>
      </w:r>
    </w:p>
    <w:p w:rsidR="00000000" w:rsidRDefault="002E5195">
      <w:pPr>
        <w:pStyle w:val="af0"/>
        <w:rPr>
          <w:sz w:val="18"/>
          <w:szCs w:val="18"/>
        </w:rPr>
      </w:pPr>
      <w:r>
        <w:rPr>
          <w:sz w:val="18"/>
          <w:szCs w:val="18"/>
        </w:rPr>
        <w:t xml:space="preserve">  </w:t>
      </w:r>
      <w:r>
        <w:rPr>
          <w:sz w:val="18"/>
          <w:szCs w:val="18"/>
        </w:rPr>
        <w:t>watch.stop();</w:t>
      </w:r>
    </w:p>
    <w:p w:rsidR="00000000" w:rsidRDefault="002E5195">
      <w:pPr>
        <w:pStyle w:val="af0"/>
        <w:rPr>
          <w:sz w:val="18"/>
          <w:szCs w:val="18"/>
        </w:rPr>
      </w:pPr>
      <w:r>
        <w:rPr>
          <w:sz w:val="18"/>
          <w:szCs w:val="18"/>
        </w:rPr>
        <w:t xml:space="preserve">  </w:t>
      </w:r>
      <w:r>
        <w:rPr>
          <w:sz w:val="18"/>
          <w:szCs w:val="18"/>
        </w:rPr>
        <w:t>return watch.elaps</w:t>
      </w:r>
      <w:r>
        <w:rPr>
          <w:sz w:val="18"/>
          <w:szCs w:val="18"/>
        </w:rPr>
        <w:t>edMilliseconds;</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class ClickProcessWorker {</w:t>
      </w:r>
    </w:p>
    <w:p w:rsidR="00000000" w:rsidRDefault="002E5195">
      <w:pPr>
        <w:pStyle w:val="af0"/>
        <w:rPr>
          <w:sz w:val="18"/>
          <w:szCs w:val="18"/>
        </w:rPr>
      </w:pPr>
      <w:r>
        <w:rPr>
          <w:sz w:val="18"/>
          <w:szCs w:val="18"/>
        </w:rPr>
        <w:t xml:space="preserve">  </w:t>
      </w:r>
      <w:r>
        <w:rPr>
          <w:sz w:val="18"/>
          <w:szCs w:val="18"/>
        </w:rPr>
        <w:t>Future&lt;String&gt; run(String buttonID) {</w:t>
      </w:r>
    </w:p>
    <w:p w:rsidR="00000000" w:rsidRDefault="002E5195">
      <w:pPr>
        <w:pStyle w:val="af0"/>
        <w:rPr>
          <w:sz w:val="18"/>
          <w:szCs w:val="18"/>
        </w:rPr>
      </w:pPr>
      <w:r>
        <w:rPr>
          <w:sz w:val="18"/>
          <w:szCs w:val="18"/>
        </w:rPr>
        <w:t xml:space="preserve">    </w:t>
      </w:r>
      <w:r>
        <w:rPr>
          <w:sz w:val="18"/>
          <w:szCs w:val="18"/>
        </w:rPr>
        <w:t>var completer = new Completer();</w:t>
      </w:r>
    </w:p>
    <w:p w:rsidR="00000000" w:rsidRDefault="002E5195">
      <w:pPr>
        <w:pStyle w:val="af0"/>
        <w:rPr>
          <w:sz w:val="18"/>
          <w:szCs w:val="18"/>
        </w:rPr>
      </w:pPr>
      <w:r>
        <w:rPr>
          <w:sz w:val="18"/>
          <w:szCs w:val="18"/>
        </w:rPr>
        <w:t xml:space="preserve">    </w:t>
      </w:r>
      <w:r>
        <w:rPr>
          <w:sz w:val="18"/>
          <w:szCs w:val="18"/>
        </w:rPr>
        <w:t>var isComplete = false;</w:t>
      </w:r>
    </w:p>
    <w:p w:rsidR="00000000" w:rsidRDefault="002E5195">
      <w:pPr>
        <w:pStyle w:val="af0"/>
        <w:rPr>
          <w:sz w:val="18"/>
          <w:szCs w:val="18"/>
        </w:rPr>
      </w:pPr>
      <w:r>
        <w:rPr>
          <w:sz w:val="18"/>
          <w:szCs w:val="18"/>
        </w:rPr>
        <w:t xml:space="preserve">    </w:t>
      </w:r>
      <w:r>
        <w:rPr>
          <w:sz w:val="18"/>
          <w:szCs w:val="18"/>
        </w:rPr>
        <w:t>ButtonElement button = document.querySelector('#$buttonID');</w:t>
      </w:r>
    </w:p>
    <w:p w:rsidR="00000000" w:rsidRDefault="002E5195">
      <w:pPr>
        <w:pStyle w:val="af0"/>
        <w:rPr>
          <w:sz w:val="18"/>
          <w:szCs w:val="18"/>
        </w:rPr>
      </w:pPr>
      <w:r>
        <w:rPr>
          <w:sz w:val="18"/>
          <w:szCs w:val="18"/>
        </w:rPr>
        <w:t xml:space="preserve">    </w:t>
      </w:r>
      <w:r>
        <w:rPr>
          <w:sz w:val="18"/>
          <w:szCs w:val="18"/>
        </w:rPr>
        <w:t>button.on.click.add((e){</w:t>
      </w:r>
    </w:p>
    <w:p w:rsidR="00000000" w:rsidRDefault="002E5195">
      <w:pPr>
        <w:pStyle w:val="af0"/>
        <w:rPr>
          <w:sz w:val="18"/>
          <w:szCs w:val="18"/>
        </w:rPr>
      </w:pPr>
      <w:r>
        <w:rPr>
          <w:sz w:val="18"/>
          <w:szCs w:val="18"/>
        </w:rPr>
        <w:t xml:space="preserve">      </w:t>
      </w:r>
      <w:r>
        <w:rPr>
          <w:sz w:val="18"/>
          <w:szCs w:val="18"/>
        </w:rPr>
        <w:t>if (!</w:t>
      </w:r>
      <w:r>
        <w:rPr>
          <w:sz w:val="18"/>
          <w:szCs w:val="18"/>
        </w:rPr>
        <w:t>isComplete) {</w:t>
      </w:r>
    </w:p>
    <w:p w:rsidR="00000000" w:rsidRDefault="002E5195">
      <w:pPr>
        <w:pStyle w:val="af0"/>
        <w:rPr>
          <w:sz w:val="18"/>
          <w:szCs w:val="18"/>
        </w:rPr>
      </w:pPr>
      <w:r>
        <w:rPr>
          <w:sz w:val="18"/>
          <w:szCs w:val="18"/>
        </w:rPr>
        <w:t xml:space="preserve">        </w:t>
      </w:r>
      <w:r>
        <w:rPr>
          <w:sz w:val="18"/>
          <w:szCs w:val="18"/>
        </w:rPr>
        <w:t>completer.complete(buttonID);</w:t>
      </w:r>
    </w:p>
    <w:p w:rsidR="00000000" w:rsidRDefault="002E5195">
      <w:pPr>
        <w:pStyle w:val="af0"/>
        <w:rPr>
          <w:sz w:val="18"/>
          <w:szCs w:val="18"/>
        </w:rPr>
      </w:pPr>
      <w:r>
        <w:rPr>
          <w:sz w:val="18"/>
          <w:szCs w:val="18"/>
        </w:rPr>
        <w:t xml:space="preserve">        </w:t>
      </w:r>
      <w:r>
        <w:rPr>
          <w:sz w:val="18"/>
          <w:szCs w:val="18"/>
        </w:rPr>
        <w:t>isComplete = true;</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write('$buttonID : Returned future');</w:t>
      </w:r>
    </w:p>
    <w:p w:rsidR="00000000" w:rsidRDefault="002E5195">
      <w:pPr>
        <w:pStyle w:val="af0"/>
        <w:rPr>
          <w:sz w:val="18"/>
          <w:szCs w:val="18"/>
        </w:rPr>
      </w:pPr>
      <w:r>
        <w:rPr>
          <w:sz w:val="18"/>
          <w:szCs w:val="18"/>
        </w:rPr>
        <w:t xml:space="preserve">    </w:t>
      </w:r>
      <w:r>
        <w:rPr>
          <w:sz w:val="18"/>
          <w:szCs w:val="18"/>
        </w:rPr>
        <w:t>return completer.future;</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class FutureSample_2 {</w:t>
      </w:r>
    </w:p>
    <w:p w:rsidR="00000000" w:rsidRDefault="002E5195">
      <w:pPr>
        <w:pStyle w:val="af0"/>
        <w:rPr>
          <w:sz w:val="18"/>
          <w:szCs w:val="18"/>
        </w:rPr>
      </w:pPr>
      <w:r>
        <w:rPr>
          <w:sz w:val="18"/>
          <w:szCs w:val="18"/>
        </w:rPr>
        <w:t xml:space="preserve">  </w:t>
      </w:r>
      <w:r>
        <w:rPr>
          <w:sz w:val="18"/>
          <w:szCs w:val="18"/>
        </w:rPr>
        <w:t>void run() {</w:t>
      </w:r>
    </w:p>
    <w:p w:rsidR="00000000" w:rsidRDefault="002E5195">
      <w:pPr>
        <w:pStyle w:val="af0"/>
        <w:rPr>
          <w:sz w:val="18"/>
          <w:szCs w:val="18"/>
        </w:rPr>
      </w:pPr>
      <w:r>
        <w:rPr>
          <w:sz w:val="18"/>
          <w:szCs w:val="18"/>
        </w:rPr>
        <w:t xml:space="preserve">    </w:t>
      </w:r>
      <w:r>
        <w:rPr>
          <w:sz w:val="18"/>
          <w:szCs w:val="18"/>
        </w:rPr>
        <w:t>try {</w:t>
      </w:r>
    </w:p>
    <w:p w:rsidR="00000000" w:rsidRDefault="002E5195">
      <w:pPr>
        <w:pStyle w:val="af0"/>
        <w:rPr>
          <w:sz w:val="18"/>
          <w:szCs w:val="18"/>
        </w:rPr>
      </w:pPr>
      <w:r>
        <w:rPr>
          <w:sz w:val="18"/>
          <w:szCs w:val="18"/>
        </w:rPr>
        <w:t xml:space="preserve">      </w:t>
      </w:r>
      <w:r>
        <w:rPr>
          <w:sz w:val="18"/>
          <w:szCs w:val="18"/>
        </w:rPr>
        <w:t>write("FutureSample_2 running</w:t>
      </w:r>
      <w:r>
        <w:rPr>
          <w:sz w:val="18"/>
          <w:szCs w:val="18"/>
        </w:rPr>
        <w:t>");</w:t>
      </w:r>
    </w:p>
    <w:p w:rsidR="00000000" w:rsidRDefault="002E5195">
      <w:pPr>
        <w:pStyle w:val="af0"/>
        <w:rPr>
          <w:sz w:val="18"/>
          <w:szCs w:val="18"/>
        </w:rPr>
      </w:pPr>
      <w:r>
        <w:rPr>
          <w:sz w:val="18"/>
          <w:szCs w:val="18"/>
        </w:rPr>
        <w:t xml:space="preserve">      </w:t>
      </w:r>
      <w:r>
        <w:rPr>
          <w:sz w:val="18"/>
          <w:szCs w:val="18"/>
        </w:rPr>
        <w:t>Future future = new ClickProcessWorker().run('button1');</w:t>
      </w:r>
    </w:p>
    <w:p w:rsidR="00000000" w:rsidRDefault="002E5195">
      <w:pPr>
        <w:pStyle w:val="af0"/>
        <w:rPr>
          <w:sz w:val="18"/>
          <w:szCs w:val="18"/>
        </w:rPr>
      </w:pPr>
      <w:r>
        <w:rPr>
          <w:sz w:val="18"/>
          <w:szCs w:val="18"/>
        </w:rPr>
        <w:t xml:space="preserve">      </w:t>
      </w:r>
      <w:r>
        <w:rPr>
          <w:sz w:val="18"/>
          <w:szCs w:val="18"/>
        </w:rPr>
        <w:t>future.</w:t>
      </w:r>
      <w:r>
        <w:rPr>
          <w:b/>
          <w:bCs/>
          <w:color w:val="FF0000"/>
          <w:sz w:val="18"/>
          <w:szCs w:val="18"/>
        </w:rPr>
        <w:t>then</w:t>
      </w:r>
      <w:r>
        <w:rPr>
          <w:sz w:val="18"/>
          <w:szCs w:val="18"/>
        </w:rPr>
        <w:t>((value){</w:t>
      </w:r>
    </w:p>
    <w:p w:rsidR="00000000" w:rsidRDefault="002E5195">
      <w:pPr>
        <w:pStyle w:val="af0"/>
        <w:rPr>
          <w:sz w:val="18"/>
          <w:szCs w:val="18"/>
        </w:rPr>
      </w:pPr>
      <w:r>
        <w:rPr>
          <w:sz w:val="18"/>
          <w:szCs w:val="18"/>
        </w:rPr>
        <w:t xml:space="preserve">        </w:t>
      </w:r>
      <w:r>
        <w:rPr>
          <w:sz w:val="18"/>
          <w:szCs w:val="18"/>
        </w:rPr>
        <w:t>write('Accepted "$value" result');</w:t>
      </w:r>
    </w:p>
    <w:p w:rsidR="00000000" w:rsidRDefault="002E5195">
      <w:pPr>
        <w:pStyle w:val="af0"/>
        <w:rPr>
          <w:sz w:val="18"/>
          <w:szCs w:val="18"/>
        </w:rPr>
      </w:pPr>
      <w:r>
        <w:rPr>
          <w:sz w:val="18"/>
          <w:szCs w:val="18"/>
        </w:rPr>
        <w:t xml:space="preserve">        </w:t>
      </w:r>
      <w:r>
        <w:rPr>
          <w:sz w:val="18"/>
          <w:szCs w:val="18"/>
        </w:rPr>
        <w:t>return new ClickProcessWorker().run('button2');</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r>
        <w:rPr>
          <w:b/>
          <w:bCs/>
          <w:color w:val="FF0000"/>
          <w:sz w:val="18"/>
          <w:szCs w:val="18"/>
        </w:rPr>
        <w:t>then</w:t>
      </w:r>
      <w:r>
        <w:rPr>
          <w:sz w:val="18"/>
          <w:szCs w:val="18"/>
        </w:rPr>
        <w:t>((value){</w:t>
      </w:r>
    </w:p>
    <w:p w:rsidR="00000000" w:rsidRDefault="002E5195">
      <w:pPr>
        <w:pStyle w:val="af0"/>
        <w:rPr>
          <w:sz w:val="18"/>
          <w:szCs w:val="18"/>
        </w:rPr>
      </w:pPr>
      <w:r>
        <w:rPr>
          <w:sz w:val="18"/>
          <w:szCs w:val="18"/>
        </w:rPr>
        <w:t xml:space="preserve">        </w:t>
      </w:r>
      <w:r>
        <w:rPr>
          <w:sz w:val="18"/>
          <w:szCs w:val="18"/>
        </w:rPr>
        <w:t xml:space="preserve">write('Accepted "$value" </w:t>
      </w:r>
      <w:r>
        <w:rPr>
          <w:sz w:val="18"/>
          <w:szCs w:val="18"/>
        </w:rPr>
        <w:t>result');</w:t>
      </w:r>
    </w:p>
    <w:p w:rsidR="00000000" w:rsidRDefault="002E5195">
      <w:pPr>
        <w:pStyle w:val="af0"/>
        <w:rPr>
          <w:sz w:val="18"/>
          <w:szCs w:val="18"/>
        </w:rPr>
      </w:pPr>
      <w:r>
        <w:rPr>
          <w:sz w:val="18"/>
          <w:szCs w:val="18"/>
        </w:rPr>
        <w:t xml:space="preserve">        </w:t>
      </w:r>
      <w:r>
        <w:rPr>
          <w:sz w:val="18"/>
          <w:szCs w:val="18"/>
        </w:rPr>
        <w:t>return new ClickProcessWorker().run('button3');</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lastRenderedPageBreak/>
        <w:t xml:space="preserve">      </w:t>
      </w:r>
      <w:r>
        <w:rPr>
          <w:sz w:val="18"/>
          <w:szCs w:val="18"/>
        </w:rPr>
        <w:t>.</w:t>
      </w:r>
      <w:r>
        <w:rPr>
          <w:b/>
          <w:bCs/>
          <w:color w:val="FF0000"/>
          <w:sz w:val="18"/>
          <w:szCs w:val="18"/>
        </w:rPr>
        <w:t>then</w:t>
      </w:r>
      <w:r>
        <w:rPr>
          <w:sz w:val="18"/>
          <w:szCs w:val="18"/>
        </w:rPr>
        <w:t>((value){</w:t>
      </w:r>
    </w:p>
    <w:p w:rsidR="00000000" w:rsidRDefault="002E5195">
      <w:pPr>
        <w:pStyle w:val="af0"/>
        <w:rPr>
          <w:sz w:val="18"/>
          <w:szCs w:val="18"/>
        </w:rPr>
      </w:pPr>
      <w:r>
        <w:rPr>
          <w:sz w:val="18"/>
          <w:szCs w:val="18"/>
        </w:rPr>
        <w:t xml:space="preserve">        </w:t>
      </w:r>
      <w:r>
        <w:rPr>
          <w:sz w:val="18"/>
          <w:szCs w:val="18"/>
        </w:rPr>
        <w:t>write('Accepted "$value" result');</w:t>
      </w:r>
    </w:p>
    <w:p w:rsidR="00000000" w:rsidRDefault="002E5195">
      <w:pPr>
        <w:pStyle w:val="af0"/>
        <w:rPr>
          <w:sz w:val="18"/>
          <w:szCs w:val="18"/>
        </w:rPr>
      </w:pPr>
      <w:r>
        <w:rPr>
          <w:sz w:val="18"/>
          <w:szCs w:val="18"/>
        </w:rPr>
        <w:t xml:space="preserve">        </w:t>
      </w:r>
      <w:r>
        <w:rPr>
          <w:sz w:val="18"/>
          <w:szCs w:val="18"/>
        </w:rPr>
        <w:t>var completer = new Completer();</w:t>
      </w:r>
    </w:p>
    <w:p w:rsidR="00000000" w:rsidRDefault="002E5195">
      <w:pPr>
        <w:pStyle w:val="af0"/>
        <w:rPr>
          <w:sz w:val="18"/>
          <w:szCs w:val="18"/>
        </w:rPr>
      </w:pPr>
      <w:r>
        <w:rPr>
          <w:sz w:val="18"/>
          <w:szCs w:val="18"/>
        </w:rPr>
        <w:t xml:space="preserve">        </w:t>
      </w:r>
      <w:r>
        <w:rPr>
          <w:sz w:val="18"/>
          <w:szCs w:val="18"/>
        </w:rPr>
        <w:t>timeConsumingWork(1000);</w:t>
      </w:r>
    </w:p>
    <w:p w:rsidR="00000000" w:rsidRDefault="002E5195">
      <w:pPr>
        <w:pStyle w:val="af0"/>
        <w:rPr>
          <w:sz w:val="18"/>
          <w:szCs w:val="18"/>
        </w:rPr>
      </w:pPr>
      <w:r>
        <w:rPr>
          <w:sz w:val="18"/>
          <w:szCs w:val="18"/>
        </w:rPr>
        <w:t xml:space="preserve">        </w:t>
      </w:r>
      <w:r>
        <w:rPr>
          <w:sz w:val="18"/>
          <w:szCs w:val="18"/>
        </w:rPr>
        <w:t>completer.complete('timeConsumingWo</w:t>
      </w:r>
      <w:r>
        <w:rPr>
          <w:sz w:val="18"/>
          <w:szCs w:val="18"/>
        </w:rPr>
        <w:t>rk');</w:t>
      </w:r>
    </w:p>
    <w:p w:rsidR="00000000" w:rsidRDefault="002E5195">
      <w:pPr>
        <w:pStyle w:val="af0"/>
        <w:rPr>
          <w:sz w:val="18"/>
          <w:szCs w:val="18"/>
        </w:rPr>
      </w:pPr>
      <w:r>
        <w:rPr>
          <w:sz w:val="18"/>
          <w:szCs w:val="18"/>
        </w:rPr>
        <w:t xml:space="preserve">        </w:t>
      </w:r>
      <w:r>
        <w:rPr>
          <w:sz w:val="18"/>
          <w:szCs w:val="18"/>
        </w:rPr>
        <w:t>return completer.future;</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r>
        <w:rPr>
          <w:b/>
          <w:bCs/>
          <w:color w:val="FF0000"/>
          <w:sz w:val="18"/>
          <w:szCs w:val="18"/>
        </w:rPr>
        <w:t>then</w:t>
      </w:r>
      <w:r>
        <w:rPr>
          <w:sz w:val="18"/>
          <w:szCs w:val="18"/>
        </w:rPr>
        <w:t>((value){</w:t>
      </w:r>
    </w:p>
    <w:p w:rsidR="00000000" w:rsidRDefault="002E5195">
      <w:pPr>
        <w:pStyle w:val="af0"/>
        <w:rPr>
          <w:sz w:val="18"/>
          <w:szCs w:val="18"/>
        </w:rPr>
      </w:pPr>
      <w:r>
        <w:rPr>
          <w:sz w:val="18"/>
          <w:szCs w:val="18"/>
        </w:rPr>
        <w:t xml:space="preserve">         </w:t>
      </w:r>
      <w:r>
        <w:rPr>
          <w:sz w:val="18"/>
          <w:szCs w:val="18"/>
        </w:rPr>
        <w:t>write('Accepted "$value" result');</w:t>
      </w:r>
    </w:p>
    <w:p w:rsidR="00000000" w:rsidRDefault="002E5195">
      <w:pPr>
        <w:pStyle w:val="af0"/>
        <w:rPr>
          <w:sz w:val="18"/>
          <w:szCs w:val="18"/>
        </w:rPr>
      </w:pPr>
      <w:r>
        <w:rPr>
          <w:sz w:val="18"/>
          <w:szCs w:val="18"/>
        </w:rPr>
        <w:t xml:space="preserve">         </w:t>
      </w:r>
      <w:r>
        <w:rPr>
          <w:sz w:val="18"/>
          <w:szCs w:val="18"/>
        </w:rPr>
        <w:t>write('Done!');</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catch (e) {</w:t>
      </w:r>
    </w:p>
    <w:p w:rsidR="00000000" w:rsidRDefault="002E5195">
      <w:pPr>
        <w:pStyle w:val="af0"/>
        <w:rPr>
          <w:sz w:val="18"/>
          <w:szCs w:val="18"/>
        </w:rPr>
      </w:pPr>
      <w:r>
        <w:rPr>
          <w:sz w:val="18"/>
          <w:szCs w:val="18"/>
        </w:rPr>
        <w:t xml:space="preserve">      </w:t>
      </w:r>
      <w:r>
        <w:rPr>
          <w:sz w:val="18"/>
          <w:szCs w:val="18"/>
        </w:rPr>
        <w:t>write('Exception occured');</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void main() {</w:t>
      </w:r>
    </w:p>
    <w:p w:rsidR="00000000" w:rsidRDefault="002E5195">
      <w:pPr>
        <w:pStyle w:val="af0"/>
        <w:rPr>
          <w:sz w:val="18"/>
          <w:szCs w:val="18"/>
        </w:rPr>
      </w:pPr>
      <w:r>
        <w:rPr>
          <w:sz w:val="18"/>
          <w:szCs w:val="18"/>
        </w:rPr>
        <w:t xml:space="preserve">  </w:t>
      </w:r>
      <w:r>
        <w:rPr>
          <w:sz w:val="18"/>
          <w:szCs w:val="18"/>
        </w:rPr>
        <w:t>new FutureSam</w:t>
      </w:r>
      <w:r>
        <w:rPr>
          <w:sz w:val="18"/>
          <w:szCs w:val="18"/>
        </w:rPr>
        <w:t>ple_2().run();</w:t>
      </w:r>
    </w:p>
    <w:p w:rsidR="00000000" w:rsidRDefault="002E5195">
      <w:pPr>
        <w:pStyle w:val="af0"/>
        <w:rPr>
          <w:sz w:val="18"/>
          <w:szCs w:val="18"/>
        </w:rPr>
      </w:pPr>
      <w:r>
        <w:rPr>
          <w:sz w:val="18"/>
          <w:szCs w:val="18"/>
        </w:rPr>
        <w:t xml:space="preserve">  </w:t>
      </w:r>
      <w:r>
        <w:rPr>
          <w:sz w:val="18"/>
          <w:szCs w:val="18"/>
        </w:rPr>
        <w:t>write('End of "main"');</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ここでは</w:t>
      </w:r>
      <w:r>
        <w:rPr>
          <w:szCs w:val="21"/>
        </w:rPr>
        <w:t>3</w:t>
      </w:r>
      <w:r>
        <w:rPr>
          <w:szCs w:val="21"/>
        </w:rPr>
        <w:t>つのボタンのクリックを受け付けるハンドラと、それを基に行う</w:t>
      </w:r>
      <w:r>
        <w:rPr>
          <w:szCs w:val="21"/>
        </w:rPr>
        <w:t>1</w:t>
      </w:r>
      <w:r>
        <w:rPr>
          <w:szCs w:val="21"/>
        </w:rPr>
        <w:t>秒間（</w:t>
      </w:r>
      <w:r>
        <w:rPr>
          <w:szCs w:val="21"/>
        </w:rPr>
        <w:t>1000</w:t>
      </w:r>
      <w:r>
        <w:rPr>
          <w:szCs w:val="21"/>
        </w:rPr>
        <w:t>ミリ秒）の処理がチェインを構成している。</w:t>
      </w:r>
      <w:r>
        <w:rPr>
          <w:szCs w:val="21"/>
        </w:rPr>
        <w:t>FutureSample_2.run</w:t>
      </w:r>
      <w:r>
        <w:rPr>
          <w:szCs w:val="21"/>
        </w:rPr>
        <w:t>メソッドがその動作を記述している。ボタン</w:t>
      </w:r>
      <w:r>
        <w:rPr>
          <w:szCs w:val="21"/>
        </w:rPr>
        <w:t>1</w:t>
      </w:r>
      <w:r>
        <w:rPr>
          <w:szCs w:val="21"/>
        </w:rPr>
        <w:t>、ボタン</w:t>
      </w:r>
      <w:r>
        <w:rPr>
          <w:szCs w:val="21"/>
        </w:rPr>
        <w:t>2</w:t>
      </w:r>
      <w:r>
        <w:rPr>
          <w:szCs w:val="21"/>
        </w:rPr>
        <w:t>、ボタン</w:t>
      </w:r>
      <w:r>
        <w:rPr>
          <w:szCs w:val="21"/>
        </w:rPr>
        <w:t>3</w:t>
      </w:r>
      <w:r>
        <w:rPr>
          <w:szCs w:val="21"/>
        </w:rPr>
        <w:t>、そして</w:t>
      </w:r>
      <w:r>
        <w:rPr>
          <w:szCs w:val="21"/>
        </w:rPr>
        <w:t>1</w:t>
      </w:r>
      <w:r>
        <w:rPr>
          <w:szCs w:val="21"/>
        </w:rPr>
        <w:t>秒間の処理が順番に終了したら</w:t>
      </w:r>
      <w:r>
        <w:rPr>
          <w:szCs w:val="21"/>
        </w:rPr>
        <w:t>Done!</w:t>
      </w:r>
      <w:r>
        <w:rPr>
          <w:szCs w:val="21"/>
        </w:rPr>
        <w:t>を表示する。</w:t>
      </w:r>
    </w:p>
    <w:p w:rsidR="00000000" w:rsidRDefault="002E5195">
      <w:pPr>
        <w:rPr>
          <w:szCs w:val="21"/>
        </w:rPr>
      </w:pPr>
    </w:p>
    <w:p w:rsidR="00000000" w:rsidRDefault="002E5195">
      <w:pPr>
        <w:rPr>
          <w:szCs w:val="21"/>
        </w:rPr>
      </w:pPr>
      <w:r>
        <w:rPr>
          <w:szCs w:val="21"/>
        </w:rPr>
        <w:t>なおエラー処理に関しては、ここでは</w:t>
      </w:r>
      <w:r>
        <w:rPr>
          <w:szCs w:val="21"/>
        </w:rPr>
        <w:t>Future</w:t>
      </w:r>
      <w:r>
        <w:rPr>
          <w:szCs w:val="21"/>
        </w:rPr>
        <w:t>が用意しているエラー処理ではなく、グローバルな例外処理即ち</w:t>
      </w:r>
      <w:r>
        <w:rPr>
          <w:szCs w:val="21"/>
        </w:rPr>
        <w:t>try-catch</w:t>
      </w:r>
      <w:r>
        <w:rPr>
          <w:szCs w:val="21"/>
        </w:rPr>
        <w:t>のメカニズムを使</w:t>
      </w:r>
      <w:r>
        <w:rPr>
          <w:szCs w:val="21"/>
        </w:rPr>
        <w:t>用している。興味のある読者は、新しい</w:t>
      </w:r>
      <w:r>
        <w:rPr>
          <w:szCs w:val="21"/>
        </w:rPr>
        <w:t>API</w:t>
      </w:r>
      <w:r>
        <w:rPr>
          <w:szCs w:val="21"/>
        </w:rPr>
        <w:t>が用意しているエラー処理にチャレンジして見られたい。</w:t>
      </w:r>
    </w:p>
    <w:p w:rsidR="00000000" w:rsidRDefault="002E5195">
      <w:pPr>
        <w:rPr>
          <w:szCs w:val="21"/>
        </w:rPr>
      </w:pPr>
    </w:p>
    <w:p w:rsidR="00000000" w:rsidRDefault="002E5195">
      <w:pPr>
        <w:rPr>
          <w:szCs w:val="21"/>
        </w:rPr>
      </w:pPr>
      <w:r>
        <w:rPr>
          <w:szCs w:val="21"/>
        </w:rPr>
        <w:t>下図はその実行例である。</w:t>
      </w:r>
    </w:p>
    <w:p w:rsidR="00000000" w:rsidRDefault="002E5195">
      <w:pPr>
        <w:rPr>
          <w:szCs w:val="21"/>
        </w:rPr>
      </w:pPr>
    </w:p>
    <w:p w:rsidR="00000000" w:rsidRDefault="002E5195">
      <w:pPr>
        <w:jc w:val="center"/>
      </w:pPr>
      <w:r>
        <w:rPr>
          <w:szCs w:val="21"/>
        </w:rPr>
        <w:t>FutureSample_2</w:t>
      </w:r>
      <w:r>
        <w:rPr>
          <w:szCs w:val="21"/>
        </w:rPr>
        <w:t>の実行例</w:t>
      </w:r>
    </w:p>
    <w:p w:rsidR="00000000" w:rsidRDefault="00974D35">
      <w:pPr>
        <w:rPr>
          <w:szCs w:val="21"/>
        </w:rPr>
      </w:pPr>
      <w:r>
        <w:rPr>
          <w:noProof/>
          <w:lang w:eastAsia="ja-JP" w:bidi="ar-SA"/>
        </w:rPr>
        <w:lastRenderedPageBreak/>
        <w:drawing>
          <wp:anchor distT="0" distB="0" distL="0" distR="0" simplePos="0" relativeHeight="251578368" behindDoc="0" locked="0" layoutInCell="1" allowOverlap="1">
            <wp:simplePos x="0" y="0"/>
            <wp:positionH relativeFrom="column">
              <wp:align>center</wp:align>
            </wp:positionH>
            <wp:positionV relativeFrom="paragraph">
              <wp:posOffset>0</wp:posOffset>
            </wp:positionV>
            <wp:extent cx="6119495" cy="3703320"/>
            <wp:effectExtent l="19050" t="0" r="0" b="0"/>
            <wp:wrapTopAndBottom/>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2" cstate="print"/>
                    <a:srcRect/>
                    <a:stretch>
                      <a:fillRect/>
                    </a:stretch>
                  </pic:blipFill>
                  <pic:spPr bwMode="auto">
                    <a:xfrm>
                      <a:off x="0" y="0"/>
                      <a:ext cx="6119495" cy="3703320"/>
                    </a:xfrm>
                    <a:prstGeom prst="rect">
                      <a:avLst/>
                    </a:prstGeom>
                    <a:solidFill>
                      <a:srgbClr val="FFFFFF"/>
                    </a:solidFill>
                    <a:ln w="9525">
                      <a:noFill/>
                      <a:miter lim="800000"/>
                      <a:headEnd/>
                      <a:tailEnd/>
                    </a:ln>
                  </pic:spPr>
                </pic:pic>
              </a:graphicData>
            </a:graphic>
          </wp:anchor>
        </w:drawing>
      </w:r>
    </w:p>
    <w:p w:rsidR="00000000" w:rsidRDefault="002E5195" w:rsidP="002E5195">
      <w:pPr>
        <w:numPr>
          <w:ilvl w:val="0"/>
          <w:numId w:val="165"/>
        </w:numPr>
      </w:pPr>
      <w:r>
        <w:t>このプログラムが開始すると</w:t>
      </w:r>
    </w:p>
    <w:p w:rsidR="00000000" w:rsidRDefault="002E5195" w:rsidP="002E5195">
      <w:pPr>
        <w:numPr>
          <w:ilvl w:val="0"/>
          <w:numId w:val="165"/>
        </w:numPr>
      </w:pPr>
      <w:r>
        <w:t>即座にボタン</w:t>
      </w:r>
      <w:r>
        <w:t>1</w:t>
      </w:r>
      <w:r>
        <w:t>のハンドラがセットされ、また</w:t>
      </w:r>
      <w:r>
        <w:t>future</w:t>
      </w:r>
      <w:r>
        <w:t>オブジェクトが返される</w:t>
      </w:r>
    </w:p>
    <w:p w:rsidR="00000000" w:rsidRDefault="002E5195" w:rsidP="002E5195">
      <w:pPr>
        <w:numPr>
          <w:ilvl w:val="0"/>
          <w:numId w:val="165"/>
        </w:numPr>
      </w:pPr>
      <w:r>
        <w:t>同時に</w:t>
      </w:r>
      <w:r>
        <w:t>main</w:t>
      </w:r>
      <w:r>
        <w:t>のメソッドは終了する</w:t>
      </w:r>
    </w:p>
    <w:p w:rsidR="00000000" w:rsidRDefault="002E5195" w:rsidP="002E5195">
      <w:pPr>
        <w:numPr>
          <w:ilvl w:val="0"/>
          <w:numId w:val="165"/>
        </w:numPr>
      </w:pPr>
      <w:r>
        <w:t>ユーザがボタン</w:t>
      </w:r>
      <w:r>
        <w:t>1</w:t>
      </w:r>
      <w:r>
        <w:t>をクリックするとハンドラが起動し、そのオブジェクトに</w:t>
      </w:r>
      <w:r>
        <w:t>button1</w:t>
      </w:r>
      <w:r>
        <w:t>という値をセットするので、処理はチェインのメソッドに移り、その値を処理する（ここではその値を受けつけたことを表示して、次</w:t>
      </w:r>
      <w:r>
        <w:t>のボタン</w:t>
      </w:r>
      <w:r>
        <w:t>2</w:t>
      </w:r>
      <w:r>
        <w:t>の受付を開始させる）</w:t>
      </w:r>
    </w:p>
    <w:p w:rsidR="00000000" w:rsidRDefault="002E5195" w:rsidP="002E5195">
      <w:pPr>
        <w:numPr>
          <w:ilvl w:val="0"/>
          <w:numId w:val="165"/>
        </w:numPr>
      </w:pPr>
      <w:r>
        <w:t>ボタン</w:t>
      </w:r>
      <w:r>
        <w:t>2</w:t>
      </w:r>
      <w:r>
        <w:t>のハンドラがセットされ、またその為の</w:t>
      </w:r>
      <w:r>
        <w:t>future</w:t>
      </w:r>
      <w:r>
        <w:t>オブジェクトが返される</w:t>
      </w:r>
    </w:p>
    <w:p w:rsidR="00000000" w:rsidRDefault="002E5195" w:rsidP="002E5195">
      <w:pPr>
        <w:numPr>
          <w:ilvl w:val="0"/>
          <w:numId w:val="165"/>
        </w:numPr>
      </w:pPr>
      <w:r>
        <w:t>ユーザがボタン</w:t>
      </w:r>
      <w:r>
        <w:t>2</w:t>
      </w:r>
      <w:r>
        <w:t>をクリックするとハンドラが起動し、そのオブジェクトに</w:t>
      </w:r>
      <w:r>
        <w:t>button2</w:t>
      </w:r>
      <w:r>
        <w:t>という値をセットするので、処理は次のチェインのメソッドに移り、その値を処理する（ここではその値を受けつけたことを表示して、次のボタン</w:t>
      </w:r>
      <w:r>
        <w:t>3</w:t>
      </w:r>
      <w:r>
        <w:t>の受付を開始させる）</w:t>
      </w:r>
    </w:p>
    <w:p w:rsidR="00000000" w:rsidRDefault="002E5195" w:rsidP="002E5195">
      <w:pPr>
        <w:numPr>
          <w:ilvl w:val="0"/>
          <w:numId w:val="165"/>
        </w:numPr>
      </w:pPr>
      <w:r>
        <w:t>ボタン</w:t>
      </w:r>
      <w:r>
        <w:t>3</w:t>
      </w:r>
      <w:r>
        <w:t>のハンドラがセットされ、またその為の</w:t>
      </w:r>
      <w:r>
        <w:t>future</w:t>
      </w:r>
      <w:r>
        <w:t>オブジェクトが返される</w:t>
      </w:r>
    </w:p>
    <w:p w:rsidR="00000000" w:rsidRDefault="002E5195" w:rsidP="002E5195">
      <w:pPr>
        <w:numPr>
          <w:ilvl w:val="0"/>
          <w:numId w:val="165"/>
        </w:numPr>
      </w:pPr>
      <w:r>
        <w:t>ユーザがボタン</w:t>
      </w:r>
      <w:r>
        <w:t>3</w:t>
      </w:r>
      <w:r>
        <w:t>をクリックするとハンドラが起動し、そのオブジェクトに</w:t>
      </w:r>
      <w:r>
        <w:t>button3</w:t>
      </w:r>
      <w:r>
        <w:t>という値をセットするので、処理は次のチェインのメソッドに移り、その値を処理する（ここではその値を受けつけたことを表示して、次の</w:t>
      </w:r>
      <w:r>
        <w:t>1</w:t>
      </w:r>
      <w:r>
        <w:t>秒間の時間待ちを開始させる）</w:t>
      </w:r>
    </w:p>
    <w:p w:rsidR="00000000" w:rsidRDefault="002E5195" w:rsidP="002E5195">
      <w:pPr>
        <w:numPr>
          <w:ilvl w:val="0"/>
          <w:numId w:val="165"/>
        </w:numPr>
        <w:rPr>
          <w:szCs w:val="21"/>
        </w:rPr>
      </w:pPr>
      <w:r>
        <w:t>1</w:t>
      </w:r>
      <w:r>
        <w:t>秒後にその処理が終了すると、その処理は完了済み（値がセットされた）</w:t>
      </w:r>
      <w:r>
        <w:t>Future</w:t>
      </w:r>
      <w:r>
        <w:t>オブジェクトを返す</w:t>
      </w:r>
    </w:p>
    <w:p w:rsidR="00000000" w:rsidRDefault="002E5195" w:rsidP="002E5195">
      <w:pPr>
        <w:numPr>
          <w:ilvl w:val="0"/>
          <w:numId w:val="165"/>
        </w:numPr>
        <w:rPr>
          <w:szCs w:val="21"/>
        </w:rPr>
      </w:pPr>
      <w:r>
        <w:rPr>
          <w:szCs w:val="21"/>
        </w:rPr>
        <w:t>then</w:t>
      </w:r>
      <w:r>
        <w:rPr>
          <w:szCs w:val="21"/>
        </w:rPr>
        <w:t>メソッドはこのチェインの終了を受け、チェインの最後の</w:t>
      </w:r>
      <w:r>
        <w:rPr>
          <w:szCs w:val="21"/>
        </w:rPr>
        <w:t>Future</w:t>
      </w:r>
      <w:r>
        <w:rPr>
          <w:szCs w:val="21"/>
        </w:rPr>
        <w:t>オブジェクトの値を表示するとともに、</w:t>
      </w:r>
      <w:r>
        <w:rPr>
          <w:szCs w:val="21"/>
        </w:rPr>
        <w:t>Done!</w:t>
      </w:r>
      <w:r>
        <w:rPr>
          <w:szCs w:val="21"/>
        </w:rPr>
        <w:t>を表示する</w:t>
      </w:r>
    </w:p>
    <w:p w:rsidR="00000000" w:rsidRDefault="002E5195">
      <w:pPr>
        <w:rPr>
          <w:szCs w:val="21"/>
        </w:rPr>
      </w:pPr>
    </w:p>
    <w:p w:rsidR="00000000" w:rsidRDefault="002E5195">
      <w:pPr>
        <w:rPr>
          <w:szCs w:val="21"/>
        </w:rPr>
      </w:pPr>
      <w:r>
        <w:rPr>
          <w:szCs w:val="21"/>
        </w:rPr>
        <w:t>以下は</w:t>
      </w:r>
      <w:r>
        <w:rPr>
          <w:szCs w:val="21"/>
        </w:rPr>
        <w:t>HTML</w:t>
      </w:r>
      <w:r>
        <w:rPr>
          <w:szCs w:val="21"/>
        </w:rPr>
        <w:t>のコードである：</w:t>
      </w:r>
    </w:p>
    <w:p w:rsidR="00000000" w:rsidRDefault="002E5195">
      <w:pPr>
        <w:rPr>
          <w:szCs w:val="21"/>
        </w:rPr>
      </w:pPr>
    </w:p>
    <w:p w:rsidR="00000000" w:rsidRDefault="002E5195">
      <w:pPr>
        <w:jc w:val="center"/>
        <w:rPr>
          <w:sz w:val="18"/>
          <w:szCs w:val="18"/>
        </w:rPr>
      </w:pPr>
      <w:r>
        <w:rPr>
          <w:szCs w:val="21"/>
        </w:rPr>
        <w:t>FutureSample_2.html</w:t>
      </w:r>
    </w:p>
    <w:p w:rsidR="00000000" w:rsidRDefault="002E5195">
      <w:pPr>
        <w:pStyle w:val="af0"/>
        <w:rPr>
          <w:sz w:val="18"/>
          <w:szCs w:val="18"/>
        </w:rPr>
      </w:pPr>
      <w:r>
        <w:rPr>
          <w:sz w:val="18"/>
          <w:szCs w:val="18"/>
        </w:rPr>
        <w:t>&lt;!DOCTYPE html&gt;</w:t>
      </w:r>
    </w:p>
    <w:p w:rsidR="00000000" w:rsidRDefault="002E5195">
      <w:pPr>
        <w:pStyle w:val="af0"/>
        <w:rPr>
          <w:sz w:val="18"/>
          <w:szCs w:val="18"/>
        </w:rPr>
      </w:pPr>
      <w:r>
        <w:rPr>
          <w:sz w:val="18"/>
          <w:szCs w:val="18"/>
        </w:rPr>
        <w:t>&lt;html&gt;</w:t>
      </w:r>
    </w:p>
    <w:p w:rsidR="00000000" w:rsidRDefault="002E5195">
      <w:pPr>
        <w:pStyle w:val="af0"/>
        <w:rPr>
          <w:sz w:val="18"/>
          <w:szCs w:val="18"/>
        </w:rPr>
      </w:pPr>
      <w:r>
        <w:rPr>
          <w:sz w:val="18"/>
          <w:szCs w:val="18"/>
        </w:rPr>
        <w:t xml:space="preserve"> </w:t>
      </w:r>
      <w:r>
        <w:rPr>
          <w:sz w:val="18"/>
          <w:szCs w:val="18"/>
        </w:rPr>
        <w:t xml:space="preserve"> </w:t>
      </w:r>
      <w:r>
        <w:rPr>
          <w:sz w:val="18"/>
          <w:szCs w:val="18"/>
        </w:rPr>
        <w:t>&lt;head&gt;</w:t>
      </w:r>
    </w:p>
    <w:p w:rsidR="00000000" w:rsidRDefault="002E5195">
      <w:pPr>
        <w:pStyle w:val="af0"/>
        <w:rPr>
          <w:sz w:val="18"/>
          <w:szCs w:val="18"/>
        </w:rPr>
      </w:pPr>
      <w:r>
        <w:rPr>
          <w:sz w:val="18"/>
          <w:szCs w:val="18"/>
        </w:rPr>
        <w:t xml:space="preserve">    </w:t>
      </w:r>
      <w:r>
        <w:rPr>
          <w:sz w:val="18"/>
          <w:szCs w:val="18"/>
        </w:rPr>
        <w:t>&lt;title&gt;FutureSample_2&lt;/title&gt;</w:t>
      </w:r>
    </w:p>
    <w:p w:rsidR="00000000" w:rsidRDefault="002E5195">
      <w:pPr>
        <w:pStyle w:val="af0"/>
        <w:rPr>
          <w:sz w:val="18"/>
          <w:szCs w:val="18"/>
        </w:rPr>
      </w:pPr>
      <w:r>
        <w:rPr>
          <w:sz w:val="18"/>
          <w:szCs w:val="18"/>
        </w:rPr>
        <w:t xml:space="preserve">  </w:t>
      </w:r>
      <w:r>
        <w:rPr>
          <w:sz w:val="18"/>
          <w:szCs w:val="18"/>
        </w:rPr>
        <w:t>&lt;/head&gt;</w:t>
      </w:r>
    </w:p>
    <w:p w:rsidR="00000000" w:rsidRDefault="002E5195">
      <w:pPr>
        <w:pStyle w:val="af0"/>
        <w:rPr>
          <w:sz w:val="18"/>
          <w:szCs w:val="18"/>
        </w:rPr>
      </w:pPr>
      <w:r>
        <w:rPr>
          <w:sz w:val="18"/>
          <w:szCs w:val="18"/>
        </w:rPr>
        <w:t xml:space="preserve">  </w:t>
      </w:r>
      <w:r>
        <w:rPr>
          <w:sz w:val="18"/>
          <w:szCs w:val="18"/>
        </w:rPr>
        <w:t>&lt;body&gt;</w:t>
      </w:r>
    </w:p>
    <w:p w:rsidR="00000000" w:rsidRDefault="002E5195">
      <w:pPr>
        <w:pStyle w:val="af0"/>
        <w:rPr>
          <w:sz w:val="18"/>
          <w:szCs w:val="18"/>
        </w:rPr>
      </w:pPr>
      <w:r>
        <w:rPr>
          <w:sz w:val="18"/>
          <w:szCs w:val="18"/>
        </w:rPr>
        <w:t xml:space="preserve">    </w:t>
      </w:r>
      <w:r>
        <w:rPr>
          <w:sz w:val="18"/>
          <w:szCs w:val="18"/>
        </w:rPr>
        <w:t>&lt;h1&gt;FutureSample_2&lt;/h1&gt;</w:t>
      </w:r>
    </w:p>
    <w:p w:rsidR="00000000" w:rsidRDefault="002E5195">
      <w:pPr>
        <w:pStyle w:val="af0"/>
        <w:rPr>
          <w:sz w:val="18"/>
          <w:szCs w:val="18"/>
        </w:rPr>
      </w:pPr>
      <w:r>
        <w:rPr>
          <w:sz w:val="18"/>
          <w:szCs w:val="18"/>
        </w:rPr>
        <w:t xml:space="preserve">    </w:t>
      </w:r>
      <w:r>
        <w:rPr>
          <w:sz w:val="18"/>
          <w:szCs w:val="18"/>
        </w:rPr>
        <w:t>&lt;button id="button1"&gt; Dart Future Test 1 &lt;/button&gt;</w:t>
      </w:r>
    </w:p>
    <w:p w:rsidR="00000000" w:rsidRDefault="002E5195">
      <w:pPr>
        <w:pStyle w:val="af0"/>
        <w:rPr>
          <w:sz w:val="18"/>
          <w:szCs w:val="18"/>
        </w:rPr>
      </w:pPr>
      <w:r>
        <w:rPr>
          <w:sz w:val="18"/>
          <w:szCs w:val="18"/>
        </w:rPr>
        <w:t xml:space="preserve">    </w:t>
      </w:r>
      <w:r>
        <w:rPr>
          <w:sz w:val="18"/>
          <w:szCs w:val="18"/>
        </w:rPr>
        <w:t>&lt;button id="button2"&gt; Dart Future Test 2 &lt;/button&gt;</w:t>
      </w:r>
    </w:p>
    <w:p w:rsidR="00000000" w:rsidRDefault="002E5195">
      <w:pPr>
        <w:pStyle w:val="af0"/>
        <w:rPr>
          <w:sz w:val="18"/>
          <w:szCs w:val="18"/>
        </w:rPr>
      </w:pPr>
      <w:r>
        <w:rPr>
          <w:sz w:val="18"/>
          <w:szCs w:val="18"/>
        </w:rPr>
        <w:t xml:space="preserve">    </w:t>
      </w:r>
      <w:r>
        <w:rPr>
          <w:sz w:val="18"/>
          <w:szCs w:val="18"/>
        </w:rPr>
        <w:t>&lt;button id="button3"&gt; Dart Future Test 3 &lt;/button&gt;</w:t>
      </w:r>
    </w:p>
    <w:p w:rsidR="00000000" w:rsidRDefault="002E5195">
      <w:pPr>
        <w:pStyle w:val="af0"/>
        <w:rPr>
          <w:sz w:val="18"/>
          <w:szCs w:val="18"/>
        </w:rPr>
      </w:pPr>
      <w:r>
        <w:rPr>
          <w:sz w:val="18"/>
          <w:szCs w:val="18"/>
        </w:rPr>
        <w:lastRenderedPageBreak/>
        <w:t xml:space="preserve">  </w:t>
      </w:r>
      <w:r>
        <w:rPr>
          <w:sz w:val="18"/>
          <w:szCs w:val="18"/>
        </w:rPr>
        <w:t xml:space="preserve">  </w:t>
      </w:r>
      <w:r>
        <w:rPr>
          <w:sz w:val="18"/>
          <w:szCs w:val="18"/>
        </w:rPr>
        <w:t>&lt;h2 id="status"&gt;&lt;/h2&gt;</w:t>
      </w:r>
    </w:p>
    <w:p w:rsidR="00000000" w:rsidRDefault="002E5195">
      <w:pPr>
        <w:pStyle w:val="af0"/>
        <w:rPr>
          <w:sz w:val="18"/>
          <w:szCs w:val="18"/>
        </w:rPr>
      </w:pPr>
      <w:r>
        <w:rPr>
          <w:sz w:val="18"/>
          <w:szCs w:val="18"/>
        </w:rPr>
        <w:t xml:space="preserve">    </w:t>
      </w:r>
      <w:r>
        <w:rPr>
          <w:sz w:val="18"/>
          <w:szCs w:val="18"/>
        </w:rPr>
        <w:t>&lt;script type="application/dart" src="FutureSample_2.dart"&gt;&lt;/script&gt;</w:t>
      </w:r>
    </w:p>
    <w:p w:rsidR="00000000" w:rsidRDefault="002E5195">
      <w:pPr>
        <w:pStyle w:val="af0"/>
        <w:rPr>
          <w:sz w:val="18"/>
          <w:szCs w:val="18"/>
        </w:rPr>
      </w:pPr>
      <w:r>
        <w:rPr>
          <w:sz w:val="18"/>
          <w:szCs w:val="18"/>
        </w:rPr>
        <w:t xml:space="preserve">    </w:t>
      </w:r>
      <w:r>
        <w:rPr>
          <w:sz w:val="18"/>
          <w:szCs w:val="18"/>
        </w:rPr>
        <w:t>&lt;script src="packages/browser/dart.js"&gt;&lt;/script&gt;</w:t>
      </w:r>
    </w:p>
    <w:p w:rsidR="00000000" w:rsidRDefault="002E5195">
      <w:pPr>
        <w:pStyle w:val="af0"/>
        <w:rPr>
          <w:sz w:val="18"/>
          <w:szCs w:val="18"/>
        </w:rPr>
      </w:pPr>
      <w:r>
        <w:rPr>
          <w:sz w:val="18"/>
          <w:szCs w:val="18"/>
        </w:rPr>
        <w:t xml:space="preserve">  </w:t>
      </w:r>
      <w:r>
        <w:rPr>
          <w:sz w:val="18"/>
          <w:szCs w:val="18"/>
        </w:rPr>
        <w:t>&lt;/body&gt;</w:t>
      </w:r>
    </w:p>
    <w:p w:rsidR="00000000" w:rsidRDefault="002E5195">
      <w:pPr>
        <w:pStyle w:val="af0"/>
        <w:rPr>
          <w:szCs w:val="21"/>
        </w:rPr>
      </w:pPr>
      <w:r>
        <w:rPr>
          <w:sz w:val="18"/>
          <w:szCs w:val="18"/>
        </w:rPr>
        <w:t>&lt;/html&gt;</w:t>
      </w:r>
    </w:p>
    <w:p w:rsidR="00000000" w:rsidRDefault="002E5195">
      <w:pPr>
        <w:rPr>
          <w:szCs w:val="21"/>
        </w:rPr>
      </w:pPr>
      <w:r>
        <w:rPr>
          <w:szCs w:val="21"/>
        </w:rPr>
        <w:t>注意：この</w:t>
      </w:r>
      <w:r>
        <w:rPr>
          <w:szCs w:val="21"/>
        </w:rPr>
        <w:t>HTML</w:t>
      </w:r>
      <w:r>
        <w:rPr>
          <w:szCs w:val="21"/>
        </w:rPr>
        <w:t>ファイルをブラウザで読み出しこのアプリケーションを実行するには、</w:t>
      </w:r>
      <w:r>
        <w:rPr>
          <w:szCs w:val="21"/>
        </w:rPr>
        <w:t>dart.js</w:t>
      </w:r>
      <w:r>
        <w:rPr>
          <w:szCs w:val="21"/>
        </w:rPr>
        <w:t>ファイルが</w:t>
      </w:r>
      <w:r>
        <w:rPr>
          <w:szCs w:val="21"/>
        </w:rPr>
        <w:t>2013</w:t>
      </w:r>
      <w:r>
        <w:rPr>
          <w:szCs w:val="21"/>
        </w:rPr>
        <w:t>年</w:t>
      </w:r>
      <w:r>
        <w:rPr>
          <w:szCs w:val="21"/>
        </w:rPr>
        <w:t>1</w:t>
      </w:r>
      <w:r>
        <w:rPr>
          <w:szCs w:val="21"/>
        </w:rPr>
        <w:t>月から</w:t>
      </w:r>
      <w:r>
        <w:rPr>
          <w:szCs w:val="21"/>
        </w:rPr>
        <w:t>pub</w:t>
      </w:r>
      <w:r>
        <w:rPr>
          <w:szCs w:val="21"/>
        </w:rPr>
        <w:t>に移されているので、</w:t>
      </w:r>
      <w:r>
        <w:rPr>
          <w:szCs w:val="21"/>
        </w:rPr>
        <w:t>FutureSample_1</w:t>
      </w:r>
      <w:r>
        <w:rPr>
          <w:szCs w:val="21"/>
        </w:rPr>
        <w:t>のときと同じように</w:t>
      </w:r>
      <w:r>
        <w:rPr>
          <w:szCs w:val="21"/>
        </w:rPr>
        <w:t>packages/browser/dart.js</w:t>
      </w:r>
      <w:r>
        <w:rPr>
          <w:szCs w:val="21"/>
        </w:rPr>
        <w:t>ファイルを同じディレクトリに用意する必要がある。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イベントの並行受付</w:t>
      </w:r>
    </w:p>
    <w:p w:rsidR="00000000" w:rsidRDefault="002E5195">
      <w:pPr>
        <w:rPr>
          <w:szCs w:val="21"/>
        </w:rPr>
      </w:pPr>
    </w:p>
    <w:p w:rsidR="00000000" w:rsidRDefault="002E5195">
      <w:pPr>
        <w:rPr>
          <w:szCs w:val="21"/>
        </w:rPr>
      </w:pPr>
      <w:r>
        <w:rPr>
          <w:szCs w:val="21"/>
        </w:rPr>
        <w:t>今度は</w:t>
      </w:r>
      <w:r>
        <w:rPr>
          <w:szCs w:val="21"/>
        </w:rPr>
        <w:t>3</w:t>
      </w:r>
      <w:r>
        <w:rPr>
          <w:szCs w:val="21"/>
        </w:rPr>
        <w:t>つのボタンのクリックの受付と、時間がかかる（</w:t>
      </w:r>
      <w:r>
        <w:rPr>
          <w:szCs w:val="21"/>
        </w:rPr>
        <w:t>1</w:t>
      </w:r>
      <w:r>
        <w:rPr>
          <w:szCs w:val="21"/>
        </w:rPr>
        <w:t>秒間）処理の</w:t>
      </w:r>
      <w:r>
        <w:rPr>
          <w:szCs w:val="21"/>
        </w:rPr>
        <w:t>4</w:t>
      </w:r>
      <w:r>
        <w:rPr>
          <w:szCs w:val="21"/>
        </w:rPr>
        <w:t>つを順序なしで受け付けるシナリオを考えてみよう。その為に</w:t>
      </w:r>
      <w:r>
        <w:rPr>
          <w:szCs w:val="21"/>
        </w:rPr>
        <w:t>wait(Iterable&lt;Future&gt; futures)</w:t>
      </w:r>
      <w:r>
        <w:rPr>
          <w:szCs w:val="21"/>
        </w:rPr>
        <w:t>という</w:t>
      </w:r>
      <w:r>
        <w:rPr>
          <w:szCs w:val="21"/>
        </w:rPr>
        <w:t>static</w:t>
      </w:r>
      <w:r>
        <w:rPr>
          <w:szCs w:val="21"/>
        </w:rPr>
        <w:t>なメソッド（即ちクラス・メソッド）が用意されている。</w:t>
      </w:r>
      <w:r>
        <w:rPr>
          <w:szCs w:val="21"/>
        </w:rPr>
        <w:t>futures</w:t>
      </w:r>
      <w:r>
        <w:rPr>
          <w:szCs w:val="21"/>
        </w:rPr>
        <w:t>というのは各々の処理の</w:t>
      </w:r>
      <w:r>
        <w:rPr>
          <w:szCs w:val="21"/>
        </w:rPr>
        <w:t>Future</w:t>
      </w:r>
      <w:r>
        <w:rPr>
          <w:szCs w:val="21"/>
        </w:rPr>
        <w:t>オブジェクトの</w:t>
      </w:r>
      <w:r>
        <w:rPr>
          <w:szCs w:val="21"/>
        </w:rPr>
        <w:t>iterable</w:t>
      </w:r>
      <w:r>
        <w:rPr>
          <w:szCs w:val="21"/>
        </w:rPr>
        <w:t>なコレクションである。</w:t>
      </w:r>
    </w:p>
    <w:p w:rsidR="00000000" w:rsidRDefault="002E5195">
      <w:pPr>
        <w:rPr>
          <w:szCs w:val="21"/>
        </w:rPr>
      </w:pPr>
    </w:p>
    <w:p w:rsidR="00000000" w:rsidRDefault="002E5195">
      <w:pPr>
        <w:rPr>
          <w:szCs w:val="21"/>
        </w:rPr>
      </w:pPr>
      <w:r>
        <w:rPr>
          <w:szCs w:val="21"/>
        </w:rPr>
        <w:t>このメソッ</w:t>
      </w:r>
      <w:r>
        <w:rPr>
          <w:szCs w:val="21"/>
        </w:rPr>
        <w:t>ドの使い方は次のようになる：</w:t>
      </w:r>
    </w:p>
    <w:p w:rsidR="00000000" w:rsidRDefault="002E5195">
      <w:pPr>
        <w:rPr>
          <w:szCs w:val="21"/>
        </w:rPr>
      </w:pPr>
    </w:p>
    <w:p w:rsidR="00000000" w:rsidRDefault="002E5195">
      <w:pPr>
        <w:pStyle w:val="af0"/>
      </w:pPr>
      <w:r>
        <w:t xml:space="preserve">    </w:t>
      </w:r>
      <w:r>
        <w:rPr>
          <w:b/>
          <w:bCs/>
        </w:rPr>
        <w:t>List&lt;Future&gt; futures</w:t>
      </w:r>
      <w:r>
        <w:t xml:space="preserve"> = [</w:t>
      </w:r>
    </w:p>
    <w:p w:rsidR="00000000" w:rsidRDefault="002E5195">
      <w:pPr>
        <w:pStyle w:val="af0"/>
      </w:pPr>
      <w:r>
        <w:t xml:space="preserve">      new ClickProcessWorker().run('button1'),</w:t>
      </w:r>
    </w:p>
    <w:p w:rsidR="00000000" w:rsidRDefault="002E5195">
      <w:pPr>
        <w:pStyle w:val="af0"/>
      </w:pPr>
      <w:r>
        <w:t xml:space="preserve">      new ClickProcessWorker().run('button2'),</w:t>
      </w:r>
    </w:p>
    <w:p w:rsidR="00000000" w:rsidRDefault="002E5195">
      <w:pPr>
        <w:pStyle w:val="af0"/>
      </w:pPr>
      <w:r>
        <w:t xml:space="preserve">      new ClickProcessWorker().run('button3'),</w:t>
      </w:r>
    </w:p>
    <w:p w:rsidR="00000000" w:rsidRDefault="002E5195">
      <w:pPr>
        <w:pStyle w:val="af0"/>
      </w:pPr>
      <w:r>
        <w:t xml:space="preserve">      heavyWork()</w:t>
      </w:r>
    </w:p>
    <w:p w:rsidR="00000000" w:rsidRDefault="002E5195">
      <w:pPr>
        <w:pStyle w:val="af0"/>
      </w:pPr>
      <w:r>
        <w:t xml:space="preserve">    ];</w:t>
      </w:r>
    </w:p>
    <w:p w:rsidR="00000000" w:rsidRDefault="002E5195">
      <w:pPr>
        <w:pStyle w:val="af0"/>
      </w:pPr>
      <w:r>
        <w:t xml:space="preserve">    </w:t>
      </w:r>
      <w:r>
        <w:rPr>
          <w:b/>
          <w:bCs/>
          <w:color w:val="FF0000"/>
        </w:rPr>
        <w:t>Future.wait(futures)</w:t>
      </w:r>
      <w:r>
        <w:t>.then((values){</w:t>
      </w:r>
    </w:p>
    <w:p w:rsidR="00000000" w:rsidRDefault="002E5195">
      <w:pPr>
        <w:pStyle w:val="af0"/>
      </w:pPr>
      <w:r>
        <w:t xml:space="preserve">     </w:t>
      </w:r>
      <w:r>
        <w:t xml:space="preserve"> write('Accept values : $values');</w:t>
      </w:r>
    </w:p>
    <w:p w:rsidR="00000000" w:rsidRDefault="002E5195">
      <w:pPr>
        <w:pStyle w:val="af0"/>
      </w:pPr>
      <w:r>
        <w:t xml:space="preserve">    });</w:t>
      </w:r>
    </w:p>
    <w:p w:rsidR="00000000" w:rsidRDefault="002E5195">
      <w:pPr>
        <w:pStyle w:val="af0"/>
      </w:pPr>
      <w:r>
        <w:t xml:space="preserve">    futures.forEach((future){</w:t>
      </w:r>
    </w:p>
    <w:p w:rsidR="00000000" w:rsidRDefault="002E5195">
      <w:pPr>
        <w:pStyle w:val="af0"/>
      </w:pPr>
      <w:r>
        <w:t xml:space="preserve">      future.catchError((exception) =&gt; write('Exception occured'));</w:t>
      </w:r>
    </w:p>
    <w:p w:rsidR="00000000" w:rsidRDefault="002E5195">
      <w:pPr>
        <w:pStyle w:val="af0"/>
        <w:rPr>
          <w:szCs w:val="21"/>
        </w:rPr>
      </w:pPr>
      <w:r>
        <w:t xml:space="preserve">    });</w:t>
      </w:r>
    </w:p>
    <w:p w:rsidR="00000000" w:rsidRDefault="002E5195">
      <w:pPr>
        <w:rPr>
          <w:szCs w:val="21"/>
        </w:rPr>
      </w:pPr>
    </w:p>
    <w:p w:rsidR="00000000" w:rsidRDefault="002E5195" w:rsidP="002E5195">
      <w:pPr>
        <w:numPr>
          <w:ilvl w:val="0"/>
          <w:numId w:val="166"/>
        </w:numPr>
      </w:pPr>
      <w:r>
        <w:t>futures</w:t>
      </w:r>
      <w:r>
        <w:t>は各ハンドラからの</w:t>
      </w:r>
      <w:r>
        <w:t>Future</w:t>
      </w:r>
      <w:r>
        <w:t>オブジェクトのコレクションである</w:t>
      </w:r>
    </w:p>
    <w:p w:rsidR="00000000" w:rsidRDefault="002E5195" w:rsidP="002E5195">
      <w:pPr>
        <w:numPr>
          <w:ilvl w:val="0"/>
          <w:numId w:val="166"/>
        </w:numPr>
        <w:rPr>
          <w:szCs w:val="21"/>
        </w:rPr>
      </w:pPr>
      <w:r>
        <w:t>Future.wait(futures).then</w:t>
      </w:r>
      <w:r>
        <w:t>はこれらのオブジェクト総てに値がセットされるのを待つ</w:t>
      </w:r>
    </w:p>
    <w:p w:rsidR="00000000" w:rsidRDefault="002E5195">
      <w:pPr>
        <w:rPr>
          <w:szCs w:val="21"/>
        </w:rPr>
      </w:pPr>
    </w:p>
    <w:p w:rsidR="00000000" w:rsidRDefault="002E5195">
      <w:pPr>
        <w:rPr>
          <w:szCs w:val="21"/>
        </w:rPr>
      </w:pPr>
      <w:r>
        <w:rPr>
          <w:szCs w:val="21"/>
        </w:rPr>
        <w:t>下図はその実行例である：</w:t>
      </w:r>
    </w:p>
    <w:p w:rsidR="00000000" w:rsidRDefault="002E5195">
      <w:pPr>
        <w:rPr>
          <w:szCs w:val="21"/>
        </w:rPr>
      </w:pPr>
    </w:p>
    <w:p w:rsidR="00000000" w:rsidRDefault="002E5195">
      <w:pPr>
        <w:jc w:val="center"/>
      </w:pPr>
      <w:r>
        <w:rPr>
          <w:szCs w:val="21"/>
        </w:rPr>
        <w:t>FutureSample_3</w:t>
      </w:r>
      <w:r>
        <w:rPr>
          <w:szCs w:val="21"/>
        </w:rPr>
        <w:t>の実行例</w:t>
      </w:r>
    </w:p>
    <w:p w:rsidR="00000000" w:rsidRDefault="00974D35">
      <w:pPr>
        <w:rPr>
          <w:szCs w:val="21"/>
        </w:rPr>
      </w:pPr>
      <w:r>
        <w:rPr>
          <w:noProof/>
          <w:lang w:eastAsia="ja-JP" w:bidi="ar-SA"/>
        </w:rPr>
        <w:lastRenderedPageBreak/>
        <w:drawing>
          <wp:anchor distT="0" distB="0" distL="0" distR="0" simplePos="0" relativeHeight="251579392" behindDoc="0" locked="0" layoutInCell="1" allowOverlap="1">
            <wp:simplePos x="0" y="0"/>
            <wp:positionH relativeFrom="column">
              <wp:align>center</wp:align>
            </wp:positionH>
            <wp:positionV relativeFrom="paragraph">
              <wp:posOffset>0</wp:posOffset>
            </wp:positionV>
            <wp:extent cx="6119495" cy="3752850"/>
            <wp:effectExtent l="19050" t="0" r="0" b="0"/>
            <wp:wrapTopAndBottom/>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3" cstate="print"/>
                    <a:srcRect/>
                    <a:stretch>
                      <a:fillRect/>
                    </a:stretch>
                  </pic:blipFill>
                  <pic:spPr bwMode="auto">
                    <a:xfrm>
                      <a:off x="0" y="0"/>
                      <a:ext cx="6119495" cy="3752850"/>
                    </a:xfrm>
                    <a:prstGeom prst="rect">
                      <a:avLst/>
                    </a:prstGeom>
                    <a:solidFill>
                      <a:srgbClr val="FFFFFF"/>
                    </a:solidFill>
                    <a:ln w="9525">
                      <a:noFill/>
                      <a:miter lim="800000"/>
                      <a:headEnd/>
                      <a:tailEnd/>
                    </a:ln>
                  </pic:spPr>
                </pic:pic>
              </a:graphicData>
            </a:graphic>
          </wp:anchor>
        </w:drawing>
      </w:r>
    </w:p>
    <w:p w:rsidR="00000000" w:rsidRDefault="002E5195" w:rsidP="002E5195">
      <w:pPr>
        <w:numPr>
          <w:ilvl w:val="0"/>
          <w:numId w:val="167"/>
        </w:numPr>
      </w:pPr>
      <w:r>
        <w:t>プログラムが開始すると</w:t>
      </w:r>
      <w:r>
        <w:t>button1</w:t>
      </w:r>
      <w:r>
        <w:t>、</w:t>
      </w:r>
      <w:r>
        <w:t>button2</w:t>
      </w:r>
      <w:r>
        <w:t>、</w:t>
      </w:r>
      <w:r>
        <w:t>button3</w:t>
      </w:r>
      <w:r>
        <w:t>の</w:t>
      </w:r>
      <w:r>
        <w:t>3</w:t>
      </w:r>
      <w:r>
        <w:t>つのハンドラが即座に</w:t>
      </w:r>
      <w:r>
        <w:t>Future</w:t>
      </w:r>
      <w:r>
        <w:t>オブジェクトを返してくる</w:t>
      </w:r>
    </w:p>
    <w:p w:rsidR="00000000" w:rsidRDefault="002E5195" w:rsidP="002E5195">
      <w:pPr>
        <w:numPr>
          <w:ilvl w:val="0"/>
          <w:numId w:val="167"/>
        </w:numPr>
      </w:pPr>
      <w:r>
        <w:t>1</w:t>
      </w:r>
      <w:r>
        <w:t>秒後に</w:t>
      </w:r>
      <w:r>
        <w:t>timeConsumingWork</w:t>
      </w:r>
      <w:r>
        <w:t>が</w:t>
      </w:r>
      <w:r>
        <w:t>Future</w:t>
      </w:r>
      <w:r>
        <w:t>オブジェクトを返してくる</w:t>
      </w:r>
    </w:p>
    <w:p w:rsidR="00000000" w:rsidRDefault="002E5195" w:rsidP="002E5195">
      <w:pPr>
        <w:numPr>
          <w:ilvl w:val="0"/>
          <w:numId w:val="167"/>
        </w:numPr>
      </w:pPr>
      <w:r>
        <w:t>この時点で</w:t>
      </w:r>
      <w:r>
        <w:t>main</w:t>
      </w:r>
      <w:r>
        <w:t>のメソッドは終了する</w:t>
      </w:r>
    </w:p>
    <w:p w:rsidR="00000000" w:rsidRDefault="002E5195" w:rsidP="002E5195">
      <w:pPr>
        <w:numPr>
          <w:ilvl w:val="0"/>
          <w:numId w:val="167"/>
        </w:numPr>
      </w:pPr>
      <w:r>
        <w:t>次にユーザがボタン</w:t>
      </w:r>
      <w:r>
        <w:t>3</w:t>
      </w:r>
      <w:r>
        <w:t>、ボタン</w:t>
      </w:r>
      <w:r>
        <w:t>1</w:t>
      </w:r>
      <w:r>
        <w:t>、及びボタン</w:t>
      </w:r>
      <w:r>
        <w:t>2</w:t>
      </w:r>
      <w:r>
        <w:t>の順でボタンをクリックしている</w:t>
      </w:r>
    </w:p>
    <w:p w:rsidR="00000000" w:rsidRDefault="002E5195" w:rsidP="002E5195">
      <w:pPr>
        <w:numPr>
          <w:ilvl w:val="0"/>
          <w:numId w:val="167"/>
        </w:numPr>
        <w:rPr>
          <w:szCs w:val="21"/>
        </w:rPr>
      </w:pPr>
      <w:r>
        <w:t>ボタン</w:t>
      </w:r>
      <w:r>
        <w:t>2</w:t>
      </w:r>
      <w:r>
        <w:t>がクリックされたことで総ての</w:t>
      </w:r>
      <w:r>
        <w:t>Future</w:t>
      </w:r>
      <w:r>
        <w:t>オブジェクトが完了状態になって値がセットされたので、それらの値が表示されている</w:t>
      </w:r>
    </w:p>
    <w:p w:rsidR="00000000" w:rsidRDefault="002E5195">
      <w:pPr>
        <w:rPr>
          <w:szCs w:val="21"/>
        </w:rPr>
      </w:pPr>
    </w:p>
    <w:p w:rsidR="00000000" w:rsidRDefault="002E5195">
      <w:pPr>
        <w:rPr>
          <w:szCs w:val="21"/>
        </w:rPr>
      </w:pPr>
      <w:r>
        <w:rPr>
          <w:szCs w:val="21"/>
        </w:rPr>
        <w:t>以下はこのサ</w:t>
      </w:r>
      <w:r>
        <w:rPr>
          <w:szCs w:val="21"/>
        </w:rPr>
        <w:t>ンプルのコードである。このアプリケーションは</w:t>
      </w:r>
      <w:r>
        <w:rPr>
          <w:szCs w:val="21"/>
        </w:rPr>
        <w:t>Github</w:t>
      </w:r>
      <w:r>
        <w:rPr>
          <w:szCs w:val="21"/>
        </w:rPr>
        <w:t>からダウンロードできる。この資料の最後の</w:t>
      </w:r>
      <w:hyperlink w:anchor="_toc26920" w:history="1">
        <w:r>
          <w:rPr>
            <w:rStyle w:val="a7"/>
            <w:szCs w:val="21"/>
          </w:rPr>
          <w:t>「本資料に含まれているプログラムのダウンロード」の章</w:t>
        </w:r>
      </w:hyperlink>
      <w:r>
        <w:rPr>
          <w:szCs w:val="21"/>
        </w:rPr>
        <w:t>を参考にして、</w:t>
      </w:r>
      <w:r>
        <w:rPr>
          <w:szCs w:val="21"/>
        </w:rPr>
        <w:t>Dart Editor</w:t>
      </w:r>
      <w:r>
        <w:rPr>
          <w:szCs w:val="21"/>
        </w:rPr>
        <w:t>から</w:t>
      </w:r>
      <w:r>
        <w:rPr>
          <w:szCs w:val="21"/>
        </w:rPr>
        <w:t>\dart_code_samples-master\apps\FutureSample_3</w:t>
      </w:r>
      <w:r>
        <w:rPr>
          <w:szCs w:val="21"/>
        </w:rPr>
        <w:t>のフォルダを開くと良い。：</w:t>
      </w:r>
    </w:p>
    <w:p w:rsidR="00000000" w:rsidRDefault="002E5195">
      <w:pPr>
        <w:rPr>
          <w:szCs w:val="21"/>
        </w:rPr>
      </w:pPr>
    </w:p>
    <w:p w:rsidR="00000000" w:rsidRDefault="002E5195">
      <w:pPr>
        <w:jc w:val="center"/>
        <w:rPr>
          <w:sz w:val="18"/>
          <w:szCs w:val="18"/>
        </w:rPr>
      </w:pPr>
      <w:r>
        <w:rPr>
          <w:szCs w:val="21"/>
        </w:rPr>
        <w:t>FutureSample_3.html</w:t>
      </w:r>
    </w:p>
    <w:p w:rsidR="00000000" w:rsidRDefault="002E5195">
      <w:pPr>
        <w:pStyle w:val="af0"/>
        <w:rPr>
          <w:sz w:val="18"/>
          <w:szCs w:val="18"/>
        </w:rPr>
      </w:pPr>
      <w:r>
        <w:rPr>
          <w:sz w:val="18"/>
          <w:szCs w:val="18"/>
        </w:rPr>
        <w:t>&lt;!DOCTYPE html&gt;</w:t>
      </w:r>
    </w:p>
    <w:p w:rsidR="00000000" w:rsidRDefault="002E5195">
      <w:pPr>
        <w:pStyle w:val="af0"/>
        <w:rPr>
          <w:sz w:val="18"/>
          <w:szCs w:val="18"/>
        </w:rPr>
      </w:pPr>
      <w:r>
        <w:rPr>
          <w:sz w:val="18"/>
          <w:szCs w:val="18"/>
        </w:rPr>
        <w:t>&lt;html&gt;</w:t>
      </w:r>
    </w:p>
    <w:p w:rsidR="00000000" w:rsidRDefault="002E5195">
      <w:pPr>
        <w:pStyle w:val="af0"/>
        <w:rPr>
          <w:sz w:val="18"/>
          <w:szCs w:val="18"/>
        </w:rPr>
      </w:pPr>
      <w:r>
        <w:rPr>
          <w:sz w:val="18"/>
          <w:szCs w:val="18"/>
        </w:rPr>
        <w:t xml:space="preserve">  </w:t>
      </w:r>
      <w:r>
        <w:rPr>
          <w:sz w:val="18"/>
          <w:szCs w:val="18"/>
        </w:rPr>
        <w:t>&lt;head&gt;</w:t>
      </w:r>
    </w:p>
    <w:p w:rsidR="00000000" w:rsidRDefault="002E5195">
      <w:pPr>
        <w:pStyle w:val="af0"/>
        <w:rPr>
          <w:sz w:val="18"/>
          <w:szCs w:val="18"/>
        </w:rPr>
      </w:pPr>
      <w:r>
        <w:rPr>
          <w:sz w:val="18"/>
          <w:szCs w:val="18"/>
        </w:rPr>
        <w:t xml:space="preserve">    </w:t>
      </w:r>
      <w:r>
        <w:rPr>
          <w:sz w:val="18"/>
          <w:szCs w:val="18"/>
        </w:rPr>
        <w:t>&lt;title&gt;FutureSam</w:t>
      </w:r>
      <w:r>
        <w:rPr>
          <w:sz w:val="18"/>
          <w:szCs w:val="18"/>
        </w:rPr>
        <w:t>ple_3&lt;/title&gt;</w:t>
      </w:r>
    </w:p>
    <w:p w:rsidR="00000000" w:rsidRDefault="002E5195">
      <w:pPr>
        <w:pStyle w:val="af0"/>
        <w:rPr>
          <w:sz w:val="18"/>
          <w:szCs w:val="18"/>
        </w:rPr>
      </w:pPr>
      <w:r>
        <w:rPr>
          <w:sz w:val="18"/>
          <w:szCs w:val="18"/>
        </w:rPr>
        <w:t xml:space="preserve">  </w:t>
      </w:r>
      <w:r>
        <w:rPr>
          <w:sz w:val="18"/>
          <w:szCs w:val="18"/>
        </w:rPr>
        <w:t>&lt;/head&gt;</w:t>
      </w:r>
    </w:p>
    <w:p w:rsidR="00000000" w:rsidRDefault="002E5195">
      <w:pPr>
        <w:pStyle w:val="af0"/>
        <w:rPr>
          <w:sz w:val="18"/>
          <w:szCs w:val="18"/>
        </w:rPr>
      </w:pPr>
      <w:r>
        <w:rPr>
          <w:sz w:val="18"/>
          <w:szCs w:val="18"/>
        </w:rPr>
        <w:t xml:space="preserve">  </w:t>
      </w:r>
      <w:r>
        <w:rPr>
          <w:sz w:val="18"/>
          <w:szCs w:val="18"/>
        </w:rPr>
        <w:t>&lt;body&gt;</w:t>
      </w:r>
    </w:p>
    <w:p w:rsidR="00000000" w:rsidRDefault="002E5195">
      <w:pPr>
        <w:pStyle w:val="af0"/>
        <w:rPr>
          <w:sz w:val="18"/>
          <w:szCs w:val="18"/>
        </w:rPr>
      </w:pPr>
      <w:r>
        <w:rPr>
          <w:sz w:val="18"/>
          <w:szCs w:val="18"/>
        </w:rPr>
        <w:t xml:space="preserve">    </w:t>
      </w:r>
      <w:r>
        <w:rPr>
          <w:sz w:val="18"/>
          <w:szCs w:val="18"/>
        </w:rPr>
        <w:t>&lt;h1&gt;FutureSample_3&lt;/h1&gt;</w:t>
      </w:r>
    </w:p>
    <w:p w:rsidR="00000000" w:rsidRDefault="002E5195">
      <w:pPr>
        <w:pStyle w:val="af0"/>
        <w:rPr>
          <w:sz w:val="18"/>
          <w:szCs w:val="18"/>
        </w:rPr>
      </w:pPr>
      <w:r>
        <w:rPr>
          <w:sz w:val="18"/>
          <w:szCs w:val="18"/>
        </w:rPr>
        <w:t xml:space="preserve">    </w:t>
      </w:r>
      <w:r>
        <w:rPr>
          <w:sz w:val="18"/>
          <w:szCs w:val="18"/>
        </w:rPr>
        <w:t>&lt;button id="button1"&gt; Dart Future Test 1 &lt;/button&gt;</w:t>
      </w:r>
    </w:p>
    <w:p w:rsidR="00000000" w:rsidRDefault="002E5195">
      <w:pPr>
        <w:pStyle w:val="af0"/>
        <w:rPr>
          <w:sz w:val="18"/>
          <w:szCs w:val="18"/>
        </w:rPr>
      </w:pPr>
      <w:r>
        <w:rPr>
          <w:sz w:val="18"/>
          <w:szCs w:val="18"/>
        </w:rPr>
        <w:t xml:space="preserve">    </w:t>
      </w:r>
      <w:r>
        <w:rPr>
          <w:sz w:val="18"/>
          <w:szCs w:val="18"/>
        </w:rPr>
        <w:t>&lt;button id="button2"&gt; Dart Future Test 2 &lt;/button&gt;</w:t>
      </w:r>
    </w:p>
    <w:p w:rsidR="00000000" w:rsidRDefault="002E5195">
      <w:pPr>
        <w:pStyle w:val="af0"/>
        <w:rPr>
          <w:sz w:val="18"/>
          <w:szCs w:val="18"/>
        </w:rPr>
      </w:pPr>
      <w:r>
        <w:rPr>
          <w:sz w:val="18"/>
          <w:szCs w:val="18"/>
        </w:rPr>
        <w:t xml:space="preserve">    </w:t>
      </w:r>
      <w:r>
        <w:rPr>
          <w:sz w:val="18"/>
          <w:szCs w:val="18"/>
        </w:rPr>
        <w:t>&lt;button id="button3"&gt; Dart Future Test 3 &lt;/button&gt;</w:t>
      </w:r>
    </w:p>
    <w:p w:rsidR="00000000" w:rsidRDefault="002E5195">
      <w:pPr>
        <w:pStyle w:val="af0"/>
        <w:rPr>
          <w:sz w:val="18"/>
          <w:szCs w:val="18"/>
        </w:rPr>
      </w:pPr>
      <w:r>
        <w:rPr>
          <w:sz w:val="18"/>
          <w:szCs w:val="18"/>
        </w:rPr>
        <w:t xml:space="preserve">    </w:t>
      </w:r>
      <w:r>
        <w:rPr>
          <w:sz w:val="18"/>
          <w:szCs w:val="18"/>
        </w:rPr>
        <w:t>&lt;h2 id="status"&gt;&lt;/h2&gt;</w:t>
      </w:r>
    </w:p>
    <w:p w:rsidR="00000000" w:rsidRDefault="002E5195">
      <w:pPr>
        <w:pStyle w:val="af0"/>
        <w:rPr>
          <w:sz w:val="18"/>
          <w:szCs w:val="18"/>
        </w:rPr>
      </w:pPr>
      <w:r>
        <w:rPr>
          <w:sz w:val="18"/>
          <w:szCs w:val="18"/>
        </w:rPr>
        <w:t xml:space="preserve">    </w:t>
      </w:r>
      <w:r>
        <w:rPr>
          <w:sz w:val="18"/>
          <w:szCs w:val="18"/>
        </w:rPr>
        <w:t>&lt;script type="application/dart" src="FutureSample_3.dart"&gt;&lt;/script&gt;</w:t>
      </w:r>
    </w:p>
    <w:p w:rsidR="00000000" w:rsidRDefault="002E5195">
      <w:pPr>
        <w:pStyle w:val="af0"/>
        <w:rPr>
          <w:sz w:val="18"/>
          <w:szCs w:val="18"/>
        </w:rPr>
      </w:pPr>
      <w:r>
        <w:rPr>
          <w:sz w:val="18"/>
          <w:szCs w:val="18"/>
        </w:rPr>
        <w:t xml:space="preserve">        </w:t>
      </w:r>
      <w:r>
        <w:rPr>
          <w:sz w:val="18"/>
          <w:szCs w:val="18"/>
        </w:rPr>
        <w:t>&lt;script src="packages/browser/dart.js"&gt;&lt;/script&gt;</w:t>
      </w:r>
    </w:p>
    <w:p w:rsidR="00000000" w:rsidRDefault="002E5195">
      <w:pPr>
        <w:pStyle w:val="af0"/>
        <w:rPr>
          <w:sz w:val="18"/>
          <w:szCs w:val="18"/>
        </w:rPr>
      </w:pPr>
      <w:r>
        <w:rPr>
          <w:sz w:val="18"/>
          <w:szCs w:val="18"/>
        </w:rPr>
        <w:t xml:space="preserve">  </w:t>
      </w:r>
      <w:r>
        <w:rPr>
          <w:sz w:val="18"/>
          <w:szCs w:val="18"/>
        </w:rPr>
        <w:t>&lt;/body&gt;</w:t>
      </w:r>
    </w:p>
    <w:p w:rsidR="00000000" w:rsidRDefault="002E5195">
      <w:pPr>
        <w:pStyle w:val="af0"/>
        <w:rPr>
          <w:szCs w:val="21"/>
        </w:rPr>
      </w:pPr>
      <w:r>
        <w:rPr>
          <w:sz w:val="18"/>
          <w:szCs w:val="18"/>
        </w:rPr>
        <w:t>&lt;/html&gt;</w:t>
      </w:r>
    </w:p>
    <w:p w:rsidR="00000000" w:rsidRDefault="002E5195">
      <w:pPr>
        <w:rPr>
          <w:szCs w:val="21"/>
        </w:rPr>
      </w:pPr>
      <w:r>
        <w:rPr>
          <w:szCs w:val="21"/>
        </w:rPr>
        <w:t>注意：この</w:t>
      </w:r>
      <w:r>
        <w:rPr>
          <w:szCs w:val="21"/>
        </w:rPr>
        <w:t>HTML</w:t>
      </w:r>
      <w:r>
        <w:rPr>
          <w:szCs w:val="21"/>
        </w:rPr>
        <w:t>ファイルをブラウザで読み出しこのアプリケーションを実行するには、</w:t>
      </w:r>
      <w:r>
        <w:rPr>
          <w:szCs w:val="21"/>
        </w:rPr>
        <w:t>dart.js</w:t>
      </w:r>
      <w:r>
        <w:rPr>
          <w:szCs w:val="21"/>
        </w:rPr>
        <w:t>ファイルが</w:t>
      </w:r>
      <w:r>
        <w:rPr>
          <w:szCs w:val="21"/>
        </w:rPr>
        <w:t>2013</w:t>
      </w:r>
      <w:r>
        <w:rPr>
          <w:szCs w:val="21"/>
        </w:rPr>
        <w:t>年</w:t>
      </w:r>
      <w:r>
        <w:rPr>
          <w:szCs w:val="21"/>
        </w:rPr>
        <w:t>1</w:t>
      </w:r>
      <w:r>
        <w:rPr>
          <w:szCs w:val="21"/>
        </w:rPr>
        <w:t>月から</w:t>
      </w:r>
      <w:r>
        <w:rPr>
          <w:szCs w:val="21"/>
        </w:rPr>
        <w:t>pub</w:t>
      </w:r>
      <w:r>
        <w:rPr>
          <w:szCs w:val="21"/>
        </w:rPr>
        <w:t>に移されているので、</w:t>
      </w:r>
      <w:r>
        <w:rPr>
          <w:szCs w:val="21"/>
        </w:rPr>
        <w:t>FutureSample_1</w:t>
      </w:r>
      <w:r>
        <w:rPr>
          <w:szCs w:val="21"/>
        </w:rPr>
        <w:t>のときと同じように</w:t>
      </w:r>
      <w:r>
        <w:rPr>
          <w:szCs w:val="21"/>
        </w:rPr>
        <w:t>packages/browse</w:t>
      </w:r>
      <w:r>
        <w:rPr>
          <w:szCs w:val="21"/>
        </w:rPr>
        <w:t>r/dart.js</w:t>
      </w:r>
      <w:r>
        <w:rPr>
          <w:szCs w:val="21"/>
        </w:rPr>
        <w:t>ファイルを同じディレクトリに用意する必要がある。</w:t>
      </w:r>
    </w:p>
    <w:p w:rsidR="00000000" w:rsidRDefault="002E5195">
      <w:pPr>
        <w:rPr>
          <w:szCs w:val="21"/>
        </w:rPr>
      </w:pPr>
    </w:p>
    <w:p w:rsidR="00000000" w:rsidRDefault="002E5195">
      <w:pPr>
        <w:jc w:val="center"/>
        <w:rPr>
          <w:sz w:val="18"/>
          <w:szCs w:val="18"/>
        </w:rPr>
      </w:pPr>
      <w:r>
        <w:rPr>
          <w:szCs w:val="21"/>
        </w:rPr>
        <w:lastRenderedPageBreak/>
        <w:t>FutureSample_3.dart</w:t>
      </w:r>
    </w:p>
    <w:p w:rsidR="00000000" w:rsidRDefault="002E5195">
      <w:pPr>
        <w:pStyle w:val="af0"/>
        <w:rPr>
          <w:sz w:val="18"/>
          <w:szCs w:val="18"/>
        </w:rPr>
      </w:pPr>
      <w:r>
        <w:rPr>
          <w:sz w:val="18"/>
          <w:szCs w:val="18"/>
        </w:rPr>
        <w:t>// Dart code sample to explain Futures.wait method</w:t>
      </w:r>
    </w:p>
    <w:p w:rsidR="00000000" w:rsidRDefault="002E5195">
      <w:pPr>
        <w:pStyle w:val="af0"/>
        <w:rPr>
          <w:sz w:val="18"/>
          <w:szCs w:val="18"/>
        </w:rPr>
      </w:pPr>
      <w:r>
        <w:rPr>
          <w:sz w:val="18"/>
          <w:szCs w:val="18"/>
        </w:rPr>
        <w:t>// Wait for button 1, button 2, button 3 and TimeConsumingWork to complete</w:t>
      </w:r>
    </w:p>
    <w:p w:rsidR="00000000" w:rsidRDefault="002E5195">
      <w:pPr>
        <w:pStyle w:val="af0"/>
        <w:rPr>
          <w:sz w:val="18"/>
          <w:szCs w:val="18"/>
        </w:rPr>
      </w:pPr>
      <w:r>
        <w:rPr>
          <w:sz w:val="18"/>
          <w:szCs w:val="18"/>
        </w:rPr>
        <w:t>// Tested on Dartium</w:t>
      </w:r>
    </w:p>
    <w:p w:rsidR="00000000" w:rsidRDefault="002E5195">
      <w:pPr>
        <w:pStyle w:val="af0"/>
        <w:rPr>
          <w:sz w:val="18"/>
          <w:szCs w:val="18"/>
        </w:rPr>
      </w:pPr>
      <w:r>
        <w:rPr>
          <w:sz w:val="18"/>
          <w:szCs w:val="18"/>
        </w:rPr>
        <w:t>// Source : www.cresc.co.jp/tech/java/Google_Dart/Dart</w:t>
      </w:r>
      <w:r>
        <w:rPr>
          <w:sz w:val="18"/>
          <w:szCs w:val="18"/>
        </w:rPr>
        <w:t>LanguageGuide.pdf</w:t>
      </w:r>
    </w:p>
    <w:p w:rsidR="00000000" w:rsidRDefault="002E5195">
      <w:pPr>
        <w:pStyle w:val="af0"/>
        <w:rPr>
          <w:sz w:val="18"/>
          <w:szCs w:val="18"/>
        </w:rPr>
      </w:pPr>
      <w:r>
        <w:rPr>
          <w:sz w:val="18"/>
          <w:szCs w:val="18"/>
        </w:rPr>
        <w:t>// March 2012, by Cresc corp.</w:t>
      </w:r>
    </w:p>
    <w:p w:rsidR="00000000" w:rsidRDefault="002E5195">
      <w:pPr>
        <w:pStyle w:val="af0"/>
        <w:rPr>
          <w:sz w:val="18"/>
          <w:szCs w:val="18"/>
        </w:rPr>
      </w:pPr>
      <w:r>
        <w:rPr>
          <w:sz w:val="18"/>
          <w:szCs w:val="18"/>
        </w:rPr>
        <w:t>// October 2012, incorporated M1 changes</w:t>
      </w:r>
    </w:p>
    <w:p w:rsidR="00000000" w:rsidRDefault="002E5195">
      <w:pPr>
        <w:pStyle w:val="af0"/>
        <w:rPr>
          <w:sz w:val="18"/>
          <w:szCs w:val="18"/>
        </w:rPr>
      </w:pPr>
      <w:r>
        <w:rPr>
          <w:sz w:val="18"/>
          <w:szCs w:val="18"/>
        </w:rPr>
        <w:t>// January 2013, incorporated API changes</w:t>
      </w:r>
    </w:p>
    <w:p w:rsidR="00000000" w:rsidRDefault="002E5195">
      <w:pPr>
        <w:pStyle w:val="af0"/>
        <w:rPr>
          <w:sz w:val="18"/>
          <w:szCs w:val="18"/>
        </w:rPr>
      </w:pPr>
    </w:p>
    <w:p w:rsidR="00000000" w:rsidRDefault="002E5195">
      <w:pPr>
        <w:pStyle w:val="af0"/>
        <w:rPr>
          <w:sz w:val="18"/>
          <w:szCs w:val="18"/>
        </w:rPr>
      </w:pPr>
      <w:r>
        <w:rPr>
          <w:sz w:val="18"/>
          <w:szCs w:val="18"/>
        </w:rPr>
        <w:t>import 'dart:html';</w:t>
      </w:r>
    </w:p>
    <w:p w:rsidR="00000000" w:rsidRDefault="002E5195">
      <w:pPr>
        <w:pStyle w:val="af0"/>
        <w:rPr>
          <w:sz w:val="18"/>
          <w:szCs w:val="18"/>
        </w:rPr>
      </w:pPr>
      <w:r>
        <w:rPr>
          <w:sz w:val="18"/>
          <w:szCs w:val="18"/>
        </w:rPr>
        <w:t>import 'dart:async';</w:t>
      </w:r>
    </w:p>
    <w:p w:rsidR="00000000" w:rsidRDefault="002E5195">
      <w:pPr>
        <w:pStyle w:val="af0"/>
        <w:rPr>
          <w:sz w:val="18"/>
          <w:szCs w:val="18"/>
        </w:rPr>
      </w:pPr>
    </w:p>
    <w:p w:rsidR="00000000" w:rsidRDefault="002E5195">
      <w:pPr>
        <w:pStyle w:val="af0"/>
        <w:rPr>
          <w:sz w:val="18"/>
          <w:szCs w:val="18"/>
        </w:rPr>
      </w:pPr>
      <w:r>
        <w:rPr>
          <w:sz w:val="18"/>
          <w:szCs w:val="18"/>
        </w:rPr>
        <w:t>void write(String message) {</w:t>
      </w:r>
    </w:p>
    <w:p w:rsidR="00000000" w:rsidRDefault="002E5195">
      <w:pPr>
        <w:pStyle w:val="af0"/>
        <w:rPr>
          <w:sz w:val="18"/>
          <w:szCs w:val="18"/>
        </w:rPr>
      </w:pPr>
      <w:r>
        <w:rPr>
          <w:sz w:val="18"/>
          <w:szCs w:val="18"/>
        </w:rPr>
        <w:t xml:space="preserve">  </w:t>
      </w:r>
      <w:r>
        <w:rPr>
          <w:sz w:val="18"/>
          <w:szCs w:val="18"/>
        </w:rPr>
        <w:t>String timestamp = new Date.now().toString();</w:t>
      </w:r>
    </w:p>
    <w:p w:rsidR="00000000" w:rsidRDefault="002E5195">
      <w:pPr>
        <w:pStyle w:val="af0"/>
        <w:rPr>
          <w:sz w:val="18"/>
          <w:szCs w:val="18"/>
        </w:rPr>
      </w:pPr>
      <w:r>
        <w:rPr>
          <w:sz w:val="18"/>
          <w:szCs w:val="18"/>
        </w:rPr>
        <w:t xml:space="preserve">  </w:t>
      </w:r>
      <w:r>
        <w:rPr>
          <w:sz w:val="18"/>
          <w:szCs w:val="18"/>
        </w:rPr>
        <w:t>doc</w:t>
      </w:r>
      <w:r>
        <w:rPr>
          <w:sz w:val="18"/>
          <w:szCs w:val="18"/>
        </w:rPr>
        <w:t>ument.querySelector('#status').insertAdjacentHtml('beforeend', '$timestamp : $message&lt;br&gt;');</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int timeConsumingWork(int durationInMs){</w:t>
      </w:r>
    </w:p>
    <w:p w:rsidR="00000000" w:rsidRDefault="002E5195">
      <w:pPr>
        <w:pStyle w:val="af0"/>
        <w:rPr>
          <w:sz w:val="18"/>
          <w:szCs w:val="18"/>
        </w:rPr>
      </w:pPr>
      <w:r>
        <w:rPr>
          <w:sz w:val="18"/>
          <w:szCs w:val="18"/>
        </w:rPr>
        <w:t xml:space="preserve">  </w:t>
      </w:r>
      <w:r>
        <w:rPr>
          <w:sz w:val="18"/>
          <w:szCs w:val="18"/>
        </w:rPr>
        <w:t>var watch = new Stopwatch();</w:t>
      </w:r>
    </w:p>
    <w:p w:rsidR="00000000" w:rsidRDefault="002E5195">
      <w:pPr>
        <w:pStyle w:val="af0"/>
        <w:rPr>
          <w:sz w:val="18"/>
          <w:szCs w:val="18"/>
        </w:rPr>
      </w:pPr>
      <w:r>
        <w:rPr>
          <w:sz w:val="18"/>
          <w:szCs w:val="18"/>
        </w:rPr>
        <w:t xml:space="preserve">  </w:t>
      </w:r>
      <w:r>
        <w:rPr>
          <w:sz w:val="18"/>
          <w:szCs w:val="18"/>
        </w:rPr>
        <w:t>watch.start();</w:t>
      </w:r>
    </w:p>
    <w:p w:rsidR="00000000" w:rsidRDefault="002E5195">
      <w:pPr>
        <w:pStyle w:val="af0"/>
        <w:rPr>
          <w:sz w:val="18"/>
          <w:szCs w:val="18"/>
        </w:rPr>
      </w:pPr>
      <w:r>
        <w:rPr>
          <w:sz w:val="18"/>
          <w:szCs w:val="18"/>
        </w:rPr>
        <w:t xml:space="preserve">  </w:t>
      </w:r>
      <w:r>
        <w:rPr>
          <w:sz w:val="18"/>
          <w:szCs w:val="18"/>
        </w:rPr>
        <w:t>while (watch.elapsedMilliseconds &lt; durationInMs){}</w:t>
      </w:r>
    </w:p>
    <w:p w:rsidR="00000000" w:rsidRDefault="002E5195">
      <w:pPr>
        <w:pStyle w:val="af0"/>
        <w:rPr>
          <w:sz w:val="18"/>
          <w:szCs w:val="18"/>
        </w:rPr>
      </w:pPr>
      <w:r>
        <w:rPr>
          <w:sz w:val="18"/>
          <w:szCs w:val="18"/>
        </w:rPr>
        <w:t xml:space="preserve">  </w:t>
      </w:r>
      <w:r>
        <w:rPr>
          <w:sz w:val="18"/>
          <w:szCs w:val="18"/>
        </w:rPr>
        <w:t>watch.stop();</w:t>
      </w:r>
    </w:p>
    <w:p w:rsidR="00000000" w:rsidRDefault="002E5195">
      <w:pPr>
        <w:pStyle w:val="af0"/>
        <w:rPr>
          <w:sz w:val="18"/>
          <w:szCs w:val="18"/>
        </w:rPr>
      </w:pPr>
      <w:r>
        <w:rPr>
          <w:sz w:val="18"/>
          <w:szCs w:val="18"/>
        </w:rPr>
        <w:t xml:space="preserve">  </w:t>
      </w:r>
      <w:r>
        <w:rPr>
          <w:sz w:val="18"/>
          <w:szCs w:val="18"/>
        </w:rPr>
        <w:t>return watch.elapsedMilliseconds;</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class ClickProcessWorker {</w:t>
      </w:r>
    </w:p>
    <w:p w:rsidR="00000000" w:rsidRDefault="002E5195">
      <w:pPr>
        <w:pStyle w:val="af0"/>
        <w:rPr>
          <w:sz w:val="18"/>
          <w:szCs w:val="18"/>
        </w:rPr>
      </w:pPr>
      <w:r>
        <w:rPr>
          <w:sz w:val="18"/>
          <w:szCs w:val="18"/>
        </w:rPr>
        <w:t xml:space="preserve">  </w:t>
      </w:r>
      <w:r>
        <w:rPr>
          <w:sz w:val="18"/>
          <w:szCs w:val="18"/>
        </w:rPr>
        <w:t>Future&lt;String&gt; run(String buttonID) {</w:t>
      </w:r>
    </w:p>
    <w:p w:rsidR="00000000" w:rsidRDefault="002E5195">
      <w:pPr>
        <w:pStyle w:val="af0"/>
        <w:rPr>
          <w:sz w:val="18"/>
          <w:szCs w:val="18"/>
        </w:rPr>
      </w:pPr>
      <w:r>
        <w:rPr>
          <w:sz w:val="18"/>
          <w:szCs w:val="18"/>
        </w:rPr>
        <w:t xml:space="preserve">    </w:t>
      </w:r>
      <w:r>
        <w:rPr>
          <w:sz w:val="18"/>
          <w:szCs w:val="18"/>
        </w:rPr>
        <w:t>var completer = new Completer();</w:t>
      </w:r>
    </w:p>
    <w:p w:rsidR="00000000" w:rsidRDefault="002E5195">
      <w:pPr>
        <w:pStyle w:val="af0"/>
        <w:rPr>
          <w:sz w:val="18"/>
          <w:szCs w:val="18"/>
        </w:rPr>
      </w:pPr>
      <w:r>
        <w:rPr>
          <w:sz w:val="18"/>
          <w:szCs w:val="18"/>
        </w:rPr>
        <w:t xml:space="preserve">    </w:t>
      </w:r>
      <w:r>
        <w:rPr>
          <w:sz w:val="18"/>
          <w:szCs w:val="18"/>
        </w:rPr>
        <w:t>var isComplete = false;</w:t>
      </w:r>
    </w:p>
    <w:p w:rsidR="00000000" w:rsidRDefault="002E5195">
      <w:pPr>
        <w:pStyle w:val="af0"/>
        <w:rPr>
          <w:sz w:val="18"/>
          <w:szCs w:val="18"/>
        </w:rPr>
      </w:pPr>
      <w:r>
        <w:rPr>
          <w:sz w:val="18"/>
          <w:szCs w:val="18"/>
        </w:rPr>
        <w:t xml:space="preserve">    </w:t>
      </w:r>
      <w:r>
        <w:rPr>
          <w:sz w:val="18"/>
          <w:szCs w:val="18"/>
        </w:rPr>
        <w:t>ButtonElement button = document.querySelector('#$buttonID');</w:t>
      </w:r>
    </w:p>
    <w:p w:rsidR="00000000" w:rsidRDefault="002E5195">
      <w:pPr>
        <w:pStyle w:val="af0"/>
        <w:rPr>
          <w:sz w:val="18"/>
          <w:szCs w:val="18"/>
        </w:rPr>
      </w:pPr>
      <w:r>
        <w:rPr>
          <w:sz w:val="18"/>
          <w:szCs w:val="18"/>
        </w:rPr>
        <w:t xml:space="preserve">    </w:t>
      </w:r>
      <w:r>
        <w:rPr>
          <w:sz w:val="18"/>
          <w:szCs w:val="18"/>
        </w:rPr>
        <w:t>button.on.click.ad</w:t>
      </w:r>
      <w:r>
        <w:rPr>
          <w:sz w:val="18"/>
          <w:szCs w:val="18"/>
        </w:rPr>
        <w:t>d((e){</w:t>
      </w:r>
    </w:p>
    <w:p w:rsidR="00000000" w:rsidRDefault="002E5195">
      <w:pPr>
        <w:pStyle w:val="af0"/>
        <w:rPr>
          <w:sz w:val="18"/>
          <w:szCs w:val="18"/>
        </w:rPr>
      </w:pPr>
      <w:r>
        <w:rPr>
          <w:sz w:val="18"/>
          <w:szCs w:val="18"/>
        </w:rPr>
        <w:t xml:space="preserve">      </w:t>
      </w:r>
      <w:r>
        <w:rPr>
          <w:sz w:val="18"/>
          <w:szCs w:val="18"/>
        </w:rPr>
        <w:t>if (!isComplete) {</w:t>
      </w:r>
    </w:p>
    <w:p w:rsidR="00000000" w:rsidRDefault="002E5195">
      <w:pPr>
        <w:pStyle w:val="af0"/>
        <w:rPr>
          <w:sz w:val="18"/>
          <w:szCs w:val="18"/>
        </w:rPr>
      </w:pPr>
      <w:r>
        <w:rPr>
          <w:sz w:val="18"/>
          <w:szCs w:val="18"/>
        </w:rPr>
        <w:t xml:space="preserve">        </w:t>
      </w:r>
      <w:r>
        <w:rPr>
          <w:sz w:val="18"/>
          <w:szCs w:val="18"/>
        </w:rPr>
        <w:t>write('$buttonID clicked');</w:t>
      </w:r>
    </w:p>
    <w:p w:rsidR="00000000" w:rsidRDefault="002E5195">
      <w:pPr>
        <w:pStyle w:val="af0"/>
        <w:rPr>
          <w:sz w:val="18"/>
          <w:szCs w:val="18"/>
        </w:rPr>
      </w:pPr>
      <w:r>
        <w:rPr>
          <w:sz w:val="18"/>
          <w:szCs w:val="18"/>
        </w:rPr>
        <w:t xml:space="preserve">        </w:t>
      </w:r>
      <w:r>
        <w:rPr>
          <w:sz w:val="18"/>
          <w:szCs w:val="18"/>
        </w:rPr>
        <w:t>isComplete = true;</w:t>
      </w:r>
    </w:p>
    <w:p w:rsidR="00000000" w:rsidRDefault="002E5195">
      <w:pPr>
        <w:pStyle w:val="af0"/>
        <w:rPr>
          <w:sz w:val="18"/>
          <w:szCs w:val="18"/>
        </w:rPr>
      </w:pPr>
      <w:r>
        <w:rPr>
          <w:sz w:val="18"/>
          <w:szCs w:val="18"/>
        </w:rPr>
        <w:t xml:space="preserve">        </w:t>
      </w:r>
      <w:r>
        <w:rPr>
          <w:sz w:val="18"/>
          <w:szCs w:val="18"/>
        </w:rPr>
        <w:t>completer.complete(buttonID);</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write('$buttonID : Returned future');</w:t>
      </w:r>
    </w:p>
    <w:p w:rsidR="00000000" w:rsidRDefault="002E5195">
      <w:pPr>
        <w:pStyle w:val="af0"/>
        <w:rPr>
          <w:sz w:val="18"/>
          <w:szCs w:val="18"/>
        </w:rPr>
      </w:pPr>
      <w:r>
        <w:rPr>
          <w:sz w:val="18"/>
          <w:szCs w:val="18"/>
        </w:rPr>
        <w:t xml:space="preserve">  </w:t>
      </w:r>
      <w:r>
        <w:rPr>
          <w:sz w:val="18"/>
          <w:szCs w:val="18"/>
        </w:rPr>
        <w:t>return completer.future;</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class FutureSample_3 {</w:t>
      </w:r>
    </w:p>
    <w:p w:rsidR="00000000" w:rsidRDefault="002E5195">
      <w:pPr>
        <w:pStyle w:val="af0"/>
        <w:rPr>
          <w:sz w:val="18"/>
          <w:szCs w:val="18"/>
        </w:rPr>
      </w:pPr>
      <w:r>
        <w:rPr>
          <w:sz w:val="18"/>
          <w:szCs w:val="18"/>
        </w:rPr>
        <w:t xml:space="preserve">  </w:t>
      </w:r>
      <w:r>
        <w:rPr>
          <w:sz w:val="18"/>
          <w:szCs w:val="18"/>
        </w:rPr>
        <w:t>void r</w:t>
      </w:r>
      <w:r>
        <w:rPr>
          <w:sz w:val="18"/>
          <w:szCs w:val="18"/>
        </w:rPr>
        <w:t>un() {</w:t>
      </w:r>
    </w:p>
    <w:p w:rsidR="00000000" w:rsidRDefault="002E5195">
      <w:pPr>
        <w:pStyle w:val="af0"/>
        <w:rPr>
          <w:sz w:val="18"/>
          <w:szCs w:val="18"/>
        </w:rPr>
      </w:pPr>
      <w:r>
        <w:rPr>
          <w:sz w:val="18"/>
          <w:szCs w:val="18"/>
        </w:rPr>
        <w:t xml:space="preserve">    </w:t>
      </w:r>
      <w:r>
        <w:rPr>
          <w:sz w:val="18"/>
          <w:szCs w:val="18"/>
        </w:rPr>
        <w:t>List&lt;Future&gt; futures = [</w:t>
      </w:r>
    </w:p>
    <w:p w:rsidR="00000000" w:rsidRDefault="002E5195">
      <w:pPr>
        <w:pStyle w:val="af0"/>
        <w:rPr>
          <w:sz w:val="18"/>
          <w:szCs w:val="18"/>
        </w:rPr>
      </w:pPr>
      <w:r>
        <w:rPr>
          <w:sz w:val="18"/>
          <w:szCs w:val="18"/>
        </w:rPr>
        <w:t xml:space="preserve">      </w:t>
      </w:r>
      <w:r>
        <w:rPr>
          <w:sz w:val="18"/>
          <w:szCs w:val="18"/>
        </w:rPr>
        <w:t>new ClickProcessWorker().run('button1'),</w:t>
      </w:r>
    </w:p>
    <w:p w:rsidR="00000000" w:rsidRDefault="002E5195">
      <w:pPr>
        <w:pStyle w:val="af0"/>
        <w:rPr>
          <w:sz w:val="18"/>
          <w:szCs w:val="18"/>
        </w:rPr>
      </w:pPr>
      <w:r>
        <w:rPr>
          <w:sz w:val="18"/>
          <w:szCs w:val="18"/>
        </w:rPr>
        <w:t xml:space="preserve">      </w:t>
      </w:r>
      <w:r>
        <w:rPr>
          <w:sz w:val="18"/>
          <w:szCs w:val="18"/>
        </w:rPr>
        <w:t>new ClickProcessWorker().run('button2'),</w:t>
      </w:r>
    </w:p>
    <w:p w:rsidR="00000000" w:rsidRDefault="002E5195">
      <w:pPr>
        <w:pStyle w:val="af0"/>
        <w:rPr>
          <w:sz w:val="18"/>
          <w:szCs w:val="18"/>
        </w:rPr>
      </w:pPr>
      <w:r>
        <w:rPr>
          <w:sz w:val="18"/>
          <w:szCs w:val="18"/>
        </w:rPr>
        <w:t xml:space="preserve">      </w:t>
      </w:r>
      <w:r>
        <w:rPr>
          <w:sz w:val="18"/>
          <w:szCs w:val="18"/>
        </w:rPr>
        <w:t>new ClickProcessWorker().run('button3'),</w:t>
      </w:r>
    </w:p>
    <w:p w:rsidR="00000000" w:rsidRDefault="002E5195">
      <w:pPr>
        <w:pStyle w:val="af0"/>
        <w:rPr>
          <w:sz w:val="18"/>
          <w:szCs w:val="18"/>
        </w:rPr>
      </w:pPr>
      <w:r>
        <w:rPr>
          <w:sz w:val="18"/>
          <w:szCs w:val="18"/>
        </w:rPr>
        <w:t xml:space="preserve">      </w:t>
      </w:r>
      <w:r>
        <w:rPr>
          <w:sz w:val="18"/>
          <w:szCs w:val="18"/>
        </w:rPr>
        <w:t>heavyWork()</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Future.</w:t>
      </w:r>
      <w:r>
        <w:rPr>
          <w:b/>
          <w:bCs/>
          <w:color w:val="FF0000"/>
          <w:sz w:val="18"/>
          <w:szCs w:val="18"/>
        </w:rPr>
        <w:t>wait</w:t>
      </w:r>
      <w:r>
        <w:rPr>
          <w:sz w:val="18"/>
          <w:szCs w:val="18"/>
        </w:rPr>
        <w:t>(futures).then((values){</w:t>
      </w:r>
    </w:p>
    <w:p w:rsidR="00000000" w:rsidRDefault="002E5195">
      <w:pPr>
        <w:pStyle w:val="af0"/>
        <w:rPr>
          <w:sz w:val="18"/>
          <w:szCs w:val="18"/>
        </w:rPr>
      </w:pPr>
      <w:r>
        <w:rPr>
          <w:sz w:val="18"/>
          <w:szCs w:val="18"/>
        </w:rPr>
        <w:t xml:space="preserve">      </w:t>
      </w:r>
      <w:r>
        <w:rPr>
          <w:sz w:val="18"/>
          <w:szCs w:val="18"/>
        </w:rPr>
        <w:t>write('A</w:t>
      </w:r>
      <w:r>
        <w:rPr>
          <w:sz w:val="18"/>
          <w:szCs w:val="18"/>
        </w:rPr>
        <w:t>ccept values : $values');</w:t>
      </w:r>
    </w:p>
    <w:p w:rsidR="00000000" w:rsidRDefault="002E5195">
      <w:pPr>
        <w:pStyle w:val="af0"/>
        <w:rPr>
          <w:sz w:val="18"/>
          <w:szCs w:val="18"/>
        </w:rPr>
      </w:pPr>
      <w:r>
        <w:rPr>
          <w:sz w:val="18"/>
          <w:szCs w:val="18"/>
        </w:rPr>
        <w:t xml:space="preserve">      </w:t>
      </w:r>
      <w:r>
        <w:rPr>
          <w:sz w:val="18"/>
          <w:szCs w:val="18"/>
        </w:rPr>
        <w:t>write('Done!');</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futures.forEach((future){</w:t>
      </w:r>
    </w:p>
    <w:p w:rsidR="00000000" w:rsidRDefault="002E5195">
      <w:pPr>
        <w:pStyle w:val="af0"/>
        <w:rPr>
          <w:sz w:val="18"/>
          <w:szCs w:val="18"/>
        </w:rPr>
      </w:pPr>
      <w:r>
        <w:rPr>
          <w:sz w:val="18"/>
          <w:szCs w:val="18"/>
        </w:rPr>
        <w:t xml:space="preserve">      </w:t>
      </w:r>
      <w:r>
        <w:rPr>
          <w:sz w:val="18"/>
          <w:szCs w:val="18"/>
        </w:rPr>
        <w:t>future.catchError((exception) =&gt; write('Exception occured'));</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 xml:space="preserve">  </w:t>
      </w:r>
      <w:r>
        <w:rPr>
          <w:sz w:val="18"/>
          <w:szCs w:val="18"/>
        </w:rPr>
        <w:t>Future heavyWork(){</w:t>
      </w:r>
    </w:p>
    <w:p w:rsidR="00000000" w:rsidRDefault="002E5195">
      <w:pPr>
        <w:pStyle w:val="af0"/>
        <w:rPr>
          <w:sz w:val="18"/>
          <w:szCs w:val="18"/>
        </w:rPr>
      </w:pPr>
      <w:r>
        <w:rPr>
          <w:sz w:val="18"/>
          <w:szCs w:val="18"/>
        </w:rPr>
        <w:t xml:space="preserve">    </w:t>
      </w:r>
      <w:r>
        <w:rPr>
          <w:sz w:val="18"/>
          <w:szCs w:val="18"/>
        </w:rPr>
        <w:t>var completer = new Completer();</w:t>
      </w:r>
    </w:p>
    <w:p w:rsidR="00000000" w:rsidRDefault="002E5195">
      <w:pPr>
        <w:pStyle w:val="af0"/>
        <w:rPr>
          <w:sz w:val="18"/>
          <w:szCs w:val="18"/>
        </w:rPr>
      </w:pPr>
      <w:r>
        <w:rPr>
          <w:sz w:val="18"/>
          <w:szCs w:val="18"/>
        </w:rPr>
        <w:t xml:space="preserve">    </w:t>
      </w:r>
      <w:r>
        <w:rPr>
          <w:sz w:val="18"/>
          <w:szCs w:val="18"/>
        </w:rPr>
        <w:t>timeConsumingWork(1000);</w:t>
      </w:r>
    </w:p>
    <w:p w:rsidR="00000000" w:rsidRDefault="002E5195">
      <w:pPr>
        <w:pStyle w:val="af0"/>
        <w:rPr>
          <w:sz w:val="18"/>
          <w:szCs w:val="18"/>
        </w:rPr>
      </w:pPr>
      <w:r>
        <w:rPr>
          <w:sz w:val="18"/>
          <w:szCs w:val="18"/>
        </w:rPr>
        <w:t xml:space="preserve"> </w:t>
      </w:r>
      <w:r>
        <w:rPr>
          <w:sz w:val="18"/>
          <w:szCs w:val="18"/>
        </w:rPr>
        <w:t xml:space="preserve">   </w:t>
      </w:r>
      <w:r>
        <w:rPr>
          <w:sz w:val="18"/>
          <w:szCs w:val="18"/>
        </w:rPr>
        <w:t>completer.complete('timeConsumingWork');</w:t>
      </w:r>
    </w:p>
    <w:p w:rsidR="00000000" w:rsidRDefault="002E5195">
      <w:pPr>
        <w:pStyle w:val="af0"/>
        <w:rPr>
          <w:sz w:val="18"/>
          <w:szCs w:val="18"/>
        </w:rPr>
      </w:pPr>
      <w:r>
        <w:rPr>
          <w:sz w:val="18"/>
          <w:szCs w:val="18"/>
        </w:rPr>
        <w:t xml:space="preserve">    </w:t>
      </w:r>
      <w:r>
        <w:rPr>
          <w:sz w:val="18"/>
          <w:szCs w:val="18"/>
        </w:rPr>
        <w:t>write('timeConsumingWork : Returned future');</w:t>
      </w:r>
    </w:p>
    <w:p w:rsidR="00000000" w:rsidRDefault="002E5195">
      <w:pPr>
        <w:pStyle w:val="af0"/>
        <w:rPr>
          <w:sz w:val="18"/>
          <w:szCs w:val="18"/>
        </w:rPr>
      </w:pPr>
      <w:r>
        <w:rPr>
          <w:sz w:val="18"/>
          <w:szCs w:val="18"/>
        </w:rPr>
        <w:t xml:space="preserve">    </w:t>
      </w:r>
      <w:r>
        <w:rPr>
          <w:sz w:val="18"/>
          <w:szCs w:val="18"/>
        </w:rPr>
        <w:t>return completer.future;</w:t>
      </w:r>
    </w:p>
    <w:p w:rsidR="00000000" w:rsidRDefault="002E5195">
      <w:pPr>
        <w:pStyle w:val="af0"/>
        <w:rPr>
          <w:sz w:val="18"/>
          <w:szCs w:val="18"/>
        </w:rPr>
      </w:pPr>
      <w:r>
        <w:rPr>
          <w:sz w:val="18"/>
          <w:szCs w:val="18"/>
        </w:rPr>
        <w:lastRenderedPageBreak/>
        <w:t xml:space="preserve">  </w:t>
      </w:r>
      <w:r>
        <w:rPr>
          <w:sz w:val="18"/>
          <w:szCs w:val="18"/>
        </w:rPr>
        <w:t>}</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void main() {</w:t>
      </w:r>
    </w:p>
    <w:p w:rsidR="00000000" w:rsidRDefault="002E5195">
      <w:pPr>
        <w:pStyle w:val="af0"/>
        <w:rPr>
          <w:sz w:val="18"/>
          <w:szCs w:val="18"/>
        </w:rPr>
      </w:pPr>
      <w:r>
        <w:rPr>
          <w:sz w:val="18"/>
          <w:szCs w:val="18"/>
        </w:rPr>
        <w:t xml:space="preserve">  </w:t>
      </w:r>
      <w:r>
        <w:rPr>
          <w:sz w:val="18"/>
          <w:szCs w:val="18"/>
        </w:rPr>
        <w:t>new FutureSample_3().run();</w:t>
      </w:r>
    </w:p>
    <w:p w:rsidR="00000000" w:rsidRDefault="002E5195">
      <w:pPr>
        <w:pStyle w:val="af0"/>
        <w:rPr>
          <w:sz w:val="18"/>
          <w:szCs w:val="18"/>
        </w:rPr>
      </w:pPr>
      <w:r>
        <w:rPr>
          <w:sz w:val="18"/>
          <w:szCs w:val="18"/>
        </w:rPr>
        <w:t xml:space="preserve">  </w:t>
      </w:r>
      <w:r>
        <w:rPr>
          <w:sz w:val="18"/>
          <w:szCs w:val="18"/>
        </w:rPr>
        <w:t>write('End of "main"');</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56" w:name="_toc10212"/>
      <w:bookmarkStart w:id="157" w:name="_Toc470871741"/>
      <w:bookmarkEnd w:id="156"/>
      <w:r>
        <w:t>Future</w:t>
      </w:r>
      <w:r>
        <w:t>におけるエラー処理</w:t>
      </w:r>
      <w:bookmarkEnd w:id="157"/>
    </w:p>
    <w:p w:rsidR="00000000" w:rsidRDefault="002E5195">
      <w:pPr>
        <w:rPr>
          <w:szCs w:val="21"/>
        </w:rPr>
      </w:pPr>
    </w:p>
    <w:p w:rsidR="00000000" w:rsidRDefault="002E5195">
      <w:pPr>
        <w:jc w:val="center"/>
        <w:rPr>
          <w:szCs w:val="21"/>
        </w:rPr>
      </w:pPr>
      <w:r>
        <w:rPr>
          <w:szCs w:val="21"/>
        </w:rPr>
        <w:t xml:space="preserve">　＊＊＊　</w:t>
      </w:r>
    </w:p>
    <w:p w:rsidR="00000000" w:rsidRDefault="002E5195">
      <w:pPr>
        <w:rPr>
          <w:szCs w:val="21"/>
        </w:rPr>
      </w:pPr>
      <w:r>
        <w:rPr>
          <w:szCs w:val="21"/>
        </w:rPr>
        <w:t>この節は</w:t>
      </w:r>
      <w:r>
        <w:rPr>
          <w:szCs w:val="21"/>
        </w:rPr>
        <w:t>Dart</w:t>
      </w:r>
      <w:r>
        <w:rPr>
          <w:szCs w:val="21"/>
        </w:rPr>
        <w:t>チームに最近加わった</w:t>
      </w:r>
      <w:r>
        <w:rPr>
          <w:szCs w:val="21"/>
        </w:rPr>
        <w:t>Shailen T</w:t>
      </w:r>
      <w:r>
        <w:rPr>
          <w:szCs w:val="21"/>
        </w:rPr>
        <w:t>uli</w:t>
      </w:r>
      <w:r>
        <w:rPr>
          <w:szCs w:val="21"/>
        </w:rPr>
        <w:t>氏が書いた</w:t>
      </w:r>
      <w:hyperlink r:id="rId364" w:history="1">
        <w:r>
          <w:rPr>
            <w:rStyle w:val="a7"/>
            <w:szCs w:val="21"/>
          </w:rPr>
          <w:t>”</w:t>
        </w:r>
        <w:r>
          <w:rPr>
            <w:rStyle w:val="a7"/>
            <w:szCs w:val="21"/>
          </w:rPr>
          <w:t>Futures and Error Handling”</w:t>
        </w:r>
        <w:r>
          <w:rPr>
            <w:rStyle w:val="a7"/>
            <w:szCs w:val="21"/>
          </w:rPr>
          <w:t>という資料</w:t>
        </w:r>
      </w:hyperlink>
      <w:r>
        <w:rPr>
          <w:szCs w:val="21"/>
        </w:rPr>
        <w:t>の翻訳である。</w:t>
      </w:r>
      <w:r>
        <w:rPr>
          <w:szCs w:val="21"/>
        </w:rPr>
        <w:t>Future</w:t>
      </w:r>
      <w:r>
        <w:rPr>
          <w:szCs w:val="21"/>
        </w:rPr>
        <w:t>にはこれまでの</w:t>
      </w:r>
      <w:r>
        <w:rPr>
          <w:szCs w:val="21"/>
        </w:rPr>
        <w:t>Error</w:t>
      </w:r>
      <w:r>
        <w:rPr>
          <w:szCs w:val="21"/>
        </w:rPr>
        <w:t>や</w:t>
      </w:r>
      <w:r>
        <w:rPr>
          <w:szCs w:val="21"/>
        </w:rPr>
        <w:t>Exception</w:t>
      </w:r>
      <w:r>
        <w:rPr>
          <w:szCs w:val="21"/>
        </w:rPr>
        <w:t>の</w:t>
      </w:r>
      <w:r>
        <w:rPr>
          <w:szCs w:val="21"/>
        </w:rPr>
        <w:t>try / catch</w:t>
      </w:r>
      <w:r>
        <w:rPr>
          <w:szCs w:val="21"/>
        </w:rPr>
        <w:t>の方式とは別の独自のエラー処理が組み込まれている。この資料にはその使い方が詳細に記されているので一読をお勧めする。また</w:t>
      </w:r>
      <w:r>
        <w:rPr>
          <w:szCs w:val="21"/>
        </w:rPr>
        <w:t>2014</w:t>
      </w:r>
      <w:r>
        <w:rPr>
          <w:szCs w:val="21"/>
        </w:rPr>
        <w:t>年からは</w:t>
      </w:r>
      <w:r>
        <w:rPr>
          <w:szCs w:val="21"/>
        </w:rPr>
        <w:t>Zone</w:t>
      </w:r>
      <w:r>
        <w:rPr>
          <w:szCs w:val="21"/>
        </w:rPr>
        <w:t>が利用できるようになった。これを使うとあ</w:t>
      </w:r>
      <w:r>
        <w:rPr>
          <w:szCs w:val="21"/>
        </w:rPr>
        <w:t>るゾーン内での非同期エラーはそのゾーンで確実に捕捉できるようになる。詳細は</w:t>
      </w:r>
      <w:hyperlink w:anchor="_toc16473" w:history="1">
        <w:r>
          <w:rPr>
            <w:rStyle w:val="a7"/>
            <w:szCs w:val="21"/>
          </w:rPr>
          <w:t>「サーバの動作継続の為の</w:t>
        </w:r>
        <w:r>
          <w:rPr>
            <w:rStyle w:val="a7"/>
            <w:szCs w:val="21"/>
          </w:rPr>
          <w:t>Zone</w:t>
        </w:r>
        <w:r>
          <w:rPr>
            <w:rStyle w:val="a7"/>
            <w:szCs w:val="21"/>
          </w:rPr>
          <w:t>」の節</w:t>
        </w:r>
      </w:hyperlink>
      <w:r>
        <w:rPr>
          <w:szCs w:val="21"/>
        </w:rPr>
        <w:t>を参照されたい。</w:t>
      </w:r>
    </w:p>
    <w:p w:rsidR="00000000" w:rsidRDefault="002E5195">
      <w:pPr>
        <w:jc w:val="center"/>
        <w:rPr>
          <w:szCs w:val="21"/>
        </w:rPr>
      </w:pPr>
      <w:r>
        <w:rPr>
          <w:szCs w:val="21"/>
        </w:rPr>
        <w:t xml:space="preserve">　＊＊＊</w:t>
      </w:r>
    </w:p>
    <w:p w:rsidR="00000000" w:rsidRDefault="002E5195">
      <w:pPr>
        <w:rPr>
          <w:szCs w:val="21"/>
        </w:rPr>
      </w:pPr>
    </w:p>
    <w:p w:rsidR="00000000" w:rsidRDefault="002E5195">
      <w:pPr>
        <w:rPr>
          <w:szCs w:val="21"/>
        </w:rPr>
      </w:pPr>
      <w:r>
        <w:rPr>
          <w:szCs w:val="21"/>
        </w:rPr>
        <w:t>Future</w:t>
      </w:r>
      <w:r>
        <w:rPr>
          <w:szCs w:val="21"/>
        </w:rPr>
        <w:t>を受理するレシーバ関数</w:t>
      </w:r>
      <w:r>
        <w:rPr>
          <w:szCs w:val="21"/>
        </w:rPr>
        <w:t>myFunc</w:t>
      </w:r>
      <w:r>
        <w:rPr>
          <w:szCs w:val="21"/>
        </w:rPr>
        <w:t>があったとする。そのようなレシーバはその</w:t>
      </w:r>
      <w:r>
        <w:rPr>
          <w:szCs w:val="21"/>
        </w:rPr>
        <w:t>Future</w:t>
      </w:r>
      <w:r>
        <w:rPr>
          <w:szCs w:val="21"/>
        </w:rPr>
        <w:t>を完了させる値またはエラーを処理するコールバック関数を次のように登録できる：</w:t>
      </w:r>
    </w:p>
    <w:p w:rsidR="00000000" w:rsidRDefault="002E5195">
      <w:pPr>
        <w:rPr>
          <w:szCs w:val="21"/>
        </w:rPr>
      </w:pPr>
    </w:p>
    <w:p w:rsidR="00000000" w:rsidRDefault="002E5195">
      <w:pPr>
        <w:pStyle w:val="af0"/>
      </w:pPr>
      <w:r>
        <w:t>myFunc().then(processValue)</w:t>
      </w:r>
    </w:p>
    <w:p w:rsidR="00000000" w:rsidRDefault="002E5195">
      <w:pPr>
        <w:pStyle w:val="af0"/>
        <w:rPr>
          <w:szCs w:val="21"/>
        </w:rPr>
      </w:pPr>
      <w:r>
        <w:t xml:space="preserve">        .catchError(handleError);</w:t>
      </w:r>
    </w:p>
    <w:p w:rsidR="00000000" w:rsidRDefault="002E5195">
      <w:pPr>
        <w:rPr>
          <w:szCs w:val="21"/>
        </w:rPr>
      </w:pPr>
    </w:p>
    <w:p w:rsidR="00000000" w:rsidRDefault="002E5195">
      <w:pPr>
        <w:rPr>
          <w:szCs w:val="21"/>
        </w:rPr>
      </w:pPr>
      <w:r>
        <w:rPr>
          <w:szCs w:val="21"/>
        </w:rPr>
        <w:t>登録さ</w:t>
      </w:r>
      <w:r>
        <w:rPr>
          <w:szCs w:val="21"/>
        </w:rPr>
        <w:t>れたこれらのコールバック関数は次の規則にしたがって呼び出される：</w:t>
      </w:r>
    </w:p>
    <w:p w:rsidR="00000000" w:rsidRDefault="002E5195">
      <w:pPr>
        <w:rPr>
          <w:szCs w:val="21"/>
        </w:rPr>
      </w:pPr>
    </w:p>
    <w:p w:rsidR="00000000" w:rsidRDefault="002E5195" w:rsidP="002E5195">
      <w:pPr>
        <w:numPr>
          <w:ilvl w:val="0"/>
          <w:numId w:val="168"/>
        </w:numPr>
        <w:rPr>
          <w:szCs w:val="21"/>
        </w:rPr>
      </w:pPr>
      <w:r>
        <w:rPr>
          <w:szCs w:val="21"/>
        </w:rPr>
        <w:t>then</w:t>
      </w:r>
      <w:r>
        <w:rPr>
          <w:szCs w:val="21"/>
        </w:rPr>
        <w:t>（）のコールバックは値で完了した</w:t>
      </w:r>
      <w:r>
        <w:rPr>
          <w:szCs w:val="21"/>
        </w:rPr>
        <w:t>Future</w:t>
      </w:r>
      <w:r>
        <w:rPr>
          <w:szCs w:val="21"/>
        </w:rPr>
        <w:t>で呼び出される。</w:t>
      </w:r>
    </w:p>
    <w:p w:rsidR="00000000" w:rsidRDefault="002E5195" w:rsidP="002E5195">
      <w:pPr>
        <w:numPr>
          <w:ilvl w:val="0"/>
          <w:numId w:val="168"/>
        </w:numPr>
        <w:rPr>
          <w:szCs w:val="21"/>
        </w:rPr>
      </w:pPr>
      <w:r>
        <w:rPr>
          <w:szCs w:val="21"/>
        </w:rPr>
        <w:t>catchError()</w:t>
      </w:r>
      <w:r>
        <w:rPr>
          <w:szCs w:val="21"/>
        </w:rPr>
        <w:t>のコールバックはエラーで完了した</w:t>
      </w:r>
      <w:r>
        <w:rPr>
          <w:szCs w:val="21"/>
        </w:rPr>
        <w:t>Future</w:t>
      </w:r>
      <w:r>
        <w:rPr>
          <w:szCs w:val="21"/>
        </w:rPr>
        <w:t>で呼び出される。</w:t>
      </w:r>
    </w:p>
    <w:p w:rsidR="00000000" w:rsidRDefault="002E5195">
      <w:pPr>
        <w:rPr>
          <w:szCs w:val="21"/>
        </w:rPr>
      </w:pPr>
    </w:p>
    <w:p w:rsidR="00000000" w:rsidRDefault="002E5195">
      <w:pPr>
        <w:rPr>
          <w:szCs w:val="21"/>
        </w:rPr>
      </w:pPr>
      <w:r>
        <w:rPr>
          <w:szCs w:val="21"/>
        </w:rPr>
        <w:t>上の例では</w:t>
      </w:r>
      <w:r>
        <w:rPr>
          <w:szCs w:val="21"/>
        </w:rPr>
        <w:t>myFunc()</w:t>
      </w:r>
      <w:r>
        <w:rPr>
          <w:szCs w:val="21"/>
        </w:rPr>
        <w:t>の</w:t>
      </w:r>
      <w:r>
        <w:rPr>
          <w:szCs w:val="21"/>
        </w:rPr>
        <w:t>Future</w:t>
      </w:r>
      <w:r>
        <w:rPr>
          <w:szCs w:val="21"/>
        </w:rPr>
        <w:t>がある値で完了すれば</w:t>
      </w:r>
      <w:r>
        <w:rPr>
          <w:szCs w:val="21"/>
        </w:rPr>
        <w:t>then()</w:t>
      </w:r>
      <w:r>
        <w:rPr>
          <w:szCs w:val="21"/>
        </w:rPr>
        <w:t>のコールバックが呼び出される。もし</w:t>
      </w:r>
      <w:r>
        <w:rPr>
          <w:szCs w:val="21"/>
        </w:rPr>
        <w:t>then()</w:t>
      </w:r>
      <w:r>
        <w:rPr>
          <w:szCs w:val="21"/>
        </w:rPr>
        <w:t>の中で新しいエラーが起きなければ</w:t>
      </w:r>
      <w:r>
        <w:rPr>
          <w:szCs w:val="21"/>
        </w:rPr>
        <w:t>catchError()</w:t>
      </w:r>
      <w:r>
        <w:rPr>
          <w:szCs w:val="21"/>
        </w:rPr>
        <w:t>のコールバックは呼び出されない。一方</w:t>
      </w:r>
      <w:r>
        <w:rPr>
          <w:szCs w:val="21"/>
        </w:rPr>
        <w:t>myFunc()</w:t>
      </w:r>
      <w:r>
        <w:rPr>
          <w:szCs w:val="21"/>
        </w:rPr>
        <w:t>の</w:t>
      </w:r>
      <w:r>
        <w:rPr>
          <w:szCs w:val="21"/>
        </w:rPr>
        <w:t>Future</w:t>
      </w:r>
      <w:r>
        <w:rPr>
          <w:szCs w:val="21"/>
        </w:rPr>
        <w:t>があるエラーで完了すれば、</w:t>
      </w:r>
      <w:r>
        <w:rPr>
          <w:szCs w:val="21"/>
        </w:rPr>
        <w:t>then()</w:t>
      </w:r>
      <w:r>
        <w:rPr>
          <w:szCs w:val="21"/>
        </w:rPr>
        <w:t>のコール</w:t>
      </w:r>
      <w:r>
        <w:rPr>
          <w:szCs w:val="21"/>
        </w:rPr>
        <w:t>バックが呼びだされず、</w:t>
      </w:r>
      <w:r>
        <w:rPr>
          <w:szCs w:val="21"/>
        </w:rPr>
        <w:t>catchError()</w:t>
      </w:r>
      <w:r>
        <w:rPr>
          <w:szCs w:val="21"/>
        </w:rPr>
        <w:t>のコールバックが呼び出される。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then()</w:t>
      </w:r>
      <w:r>
        <w:t>で</w:t>
      </w:r>
      <w:r>
        <w:t>catchError()</w:t>
      </w:r>
      <w:r>
        <w:t>を使う</w:t>
      </w:r>
    </w:p>
    <w:p w:rsidR="00000000" w:rsidRDefault="002E5195">
      <w:pPr>
        <w:rPr>
          <w:szCs w:val="21"/>
        </w:rPr>
      </w:pPr>
    </w:p>
    <w:p w:rsidR="00000000" w:rsidRDefault="002E5195">
      <w:pPr>
        <w:rPr>
          <w:szCs w:val="21"/>
        </w:rPr>
      </w:pPr>
      <w:r>
        <w:rPr>
          <w:szCs w:val="21"/>
        </w:rPr>
        <w:t>then()</w:t>
      </w:r>
      <w:r>
        <w:rPr>
          <w:szCs w:val="21"/>
        </w:rPr>
        <w:t>と</w:t>
      </w:r>
      <w:r>
        <w:rPr>
          <w:szCs w:val="21"/>
        </w:rPr>
        <w:t>catchError()</w:t>
      </w:r>
      <w:r>
        <w:rPr>
          <w:szCs w:val="21"/>
        </w:rPr>
        <w:t>をチェインで呼び出すのは</w:t>
      </w:r>
      <w:r>
        <w:rPr>
          <w:szCs w:val="21"/>
        </w:rPr>
        <w:t>Future</w:t>
      </w:r>
      <w:r>
        <w:rPr>
          <w:szCs w:val="21"/>
        </w:rPr>
        <w:t>を扱う場合の一般的なパタンで、</w:t>
      </w:r>
      <w:r>
        <w:rPr>
          <w:szCs w:val="21"/>
        </w:rPr>
        <w:t>try-catch</w:t>
      </w:r>
      <w:r>
        <w:rPr>
          <w:szCs w:val="21"/>
        </w:rPr>
        <w:t>ブロックとほぼ等価なものと考えることができる。このパタンでの幾つかの事例を次に示す。</w:t>
      </w:r>
    </w:p>
    <w:p w:rsidR="00000000" w:rsidRDefault="002E5195">
      <w:pPr>
        <w:rPr>
          <w:szCs w:val="21"/>
        </w:rPr>
      </w:pPr>
    </w:p>
    <w:p w:rsidR="00000000" w:rsidRDefault="002E5195">
      <w:pPr>
        <w:pStyle w:val="4"/>
        <w:rPr>
          <w:b w:val="0"/>
          <w:bCs w:val="0"/>
          <w:sz w:val="21"/>
          <w:szCs w:val="21"/>
        </w:rPr>
      </w:pPr>
      <w:r>
        <w:rPr>
          <w:sz w:val="21"/>
          <w:szCs w:val="21"/>
        </w:rPr>
        <w:t>catchError()</w:t>
      </w:r>
      <w:r>
        <w:rPr>
          <w:sz w:val="21"/>
          <w:szCs w:val="21"/>
        </w:rPr>
        <w:t>を包括的なエラー・ハンドラとして使う</w:t>
      </w:r>
    </w:p>
    <w:p w:rsidR="00000000" w:rsidRDefault="002E5195">
      <w:pPr>
        <w:rPr>
          <w:szCs w:val="21"/>
        </w:rPr>
      </w:pPr>
      <w:r>
        <w:rPr>
          <w:szCs w:val="21"/>
        </w:rPr>
        <w:t>次の例は</w:t>
      </w:r>
      <w:r>
        <w:rPr>
          <w:szCs w:val="21"/>
        </w:rPr>
        <w:t>then()</w:t>
      </w:r>
      <w:r>
        <w:rPr>
          <w:szCs w:val="21"/>
        </w:rPr>
        <w:t>内のコールバック関数内から例外をスローするもので、</w:t>
      </w:r>
      <w:r>
        <w:rPr>
          <w:szCs w:val="21"/>
        </w:rPr>
        <w:t>catchError()</w:t>
      </w:r>
      <w:r>
        <w:rPr>
          <w:szCs w:val="21"/>
        </w:rPr>
        <w:t>の持つエラー・</w:t>
      </w:r>
      <w:r>
        <w:rPr>
          <w:szCs w:val="21"/>
        </w:rPr>
        <w:t>ハンドラとしての多様性のデモでもある：</w:t>
      </w:r>
    </w:p>
    <w:p w:rsidR="00000000" w:rsidRDefault="002E5195">
      <w:pPr>
        <w:rPr>
          <w:szCs w:val="21"/>
        </w:rPr>
      </w:pPr>
    </w:p>
    <w:p w:rsidR="00000000" w:rsidRDefault="002E5195">
      <w:pPr>
        <w:pStyle w:val="af0"/>
      </w:pPr>
      <w:r>
        <w:t>myFunc()</w:t>
      </w:r>
    </w:p>
    <w:p w:rsidR="00000000" w:rsidRDefault="002E5195">
      <w:pPr>
        <w:pStyle w:val="af0"/>
      </w:pPr>
      <w:r>
        <w:t xml:space="preserve">  .then((value) {</w:t>
      </w:r>
    </w:p>
    <w:p w:rsidR="00000000" w:rsidRDefault="002E5195">
      <w:pPr>
        <w:pStyle w:val="af0"/>
      </w:pPr>
      <w:r>
        <w:t xml:space="preserve">    doSomethingWith(value);</w:t>
      </w:r>
    </w:p>
    <w:p w:rsidR="00000000" w:rsidRDefault="002E5195">
      <w:pPr>
        <w:pStyle w:val="af0"/>
      </w:pPr>
      <w:r>
        <w:lastRenderedPageBreak/>
        <w:t xml:space="preserve">    ...</w:t>
      </w:r>
    </w:p>
    <w:p w:rsidR="00000000" w:rsidRDefault="002E5195">
      <w:pPr>
        <w:pStyle w:val="af0"/>
      </w:pPr>
      <w:r>
        <w:t xml:space="preserve">    throw("some arbitrary error");</w:t>
      </w:r>
    </w:p>
    <w:p w:rsidR="00000000" w:rsidRDefault="002E5195">
      <w:pPr>
        <w:pStyle w:val="af0"/>
      </w:pPr>
      <w:r>
        <w:t xml:space="preserve">  })</w:t>
      </w:r>
    </w:p>
    <w:p w:rsidR="00000000" w:rsidRDefault="002E5195">
      <w:pPr>
        <w:pStyle w:val="af0"/>
        <w:rPr>
          <w:szCs w:val="21"/>
        </w:rPr>
      </w:pPr>
      <w:r>
        <w:t xml:space="preserve">  .catchError(handleError);</w:t>
      </w:r>
    </w:p>
    <w:p w:rsidR="00000000" w:rsidRDefault="002E5195">
      <w:pPr>
        <w:rPr>
          <w:szCs w:val="21"/>
        </w:rPr>
      </w:pPr>
    </w:p>
    <w:p w:rsidR="00000000" w:rsidRDefault="002E5195">
      <w:pPr>
        <w:rPr>
          <w:szCs w:val="21"/>
        </w:rPr>
      </w:pPr>
      <w:r>
        <w:rPr>
          <w:szCs w:val="21"/>
        </w:rPr>
        <w:t>もし</w:t>
      </w:r>
      <w:r>
        <w:rPr>
          <w:szCs w:val="21"/>
        </w:rPr>
        <w:t>myFunc()</w:t>
      </w:r>
      <w:r>
        <w:rPr>
          <w:szCs w:val="21"/>
        </w:rPr>
        <w:t>の</w:t>
      </w:r>
      <w:r>
        <w:rPr>
          <w:szCs w:val="21"/>
        </w:rPr>
        <w:t>Future</w:t>
      </w:r>
      <w:r>
        <w:rPr>
          <w:szCs w:val="21"/>
        </w:rPr>
        <w:t>がある値で完了したら</w:t>
      </w:r>
      <w:r>
        <w:rPr>
          <w:szCs w:val="21"/>
        </w:rPr>
        <w:t>then()</w:t>
      </w:r>
      <w:r>
        <w:rPr>
          <w:szCs w:val="21"/>
        </w:rPr>
        <w:t>のコールバック関数が呼び出される。もしこの</w:t>
      </w:r>
      <w:r>
        <w:rPr>
          <w:szCs w:val="21"/>
        </w:rPr>
        <w:t>then()</w:t>
      </w:r>
      <w:r>
        <w:rPr>
          <w:szCs w:val="21"/>
        </w:rPr>
        <w:t>のコールバック関数内のコードがスローすれば（上記の例のように）、</w:t>
      </w:r>
      <w:r>
        <w:rPr>
          <w:szCs w:val="21"/>
        </w:rPr>
        <w:t>then</w:t>
      </w:r>
      <w:r>
        <w:rPr>
          <w:szCs w:val="21"/>
        </w:rPr>
        <w:t>は</w:t>
      </w:r>
      <w:r>
        <w:rPr>
          <w:szCs w:val="21"/>
        </w:rPr>
        <w:t>Future</w:t>
      </w:r>
      <w:r>
        <w:rPr>
          <w:szCs w:val="21"/>
        </w:rPr>
        <w:t>を返す関数なのでこの</w:t>
      </w:r>
      <w:r>
        <w:rPr>
          <w:szCs w:val="21"/>
        </w:rPr>
        <w:t>Future</w:t>
      </w:r>
      <w:r>
        <w:rPr>
          <w:szCs w:val="21"/>
        </w:rPr>
        <w:t>がエラーで完了することになる。そのエラーが</w:t>
      </w:r>
      <w:r>
        <w:rPr>
          <w:szCs w:val="21"/>
        </w:rPr>
        <w:t>catchError()</w:t>
      </w:r>
      <w:r>
        <w:rPr>
          <w:szCs w:val="21"/>
        </w:rPr>
        <w:t>によって処理される。</w:t>
      </w:r>
    </w:p>
    <w:p w:rsidR="00000000" w:rsidRDefault="002E5195">
      <w:pPr>
        <w:rPr>
          <w:szCs w:val="21"/>
        </w:rPr>
      </w:pPr>
    </w:p>
    <w:p w:rsidR="00000000" w:rsidRDefault="002E5195">
      <w:pPr>
        <w:rPr>
          <w:szCs w:val="21"/>
        </w:rPr>
      </w:pPr>
      <w:r>
        <w:rPr>
          <w:szCs w:val="21"/>
        </w:rPr>
        <w:t>無論</w:t>
      </w:r>
      <w:r>
        <w:rPr>
          <w:szCs w:val="21"/>
        </w:rPr>
        <w:t>myFunc()</w:t>
      </w:r>
      <w:r>
        <w:rPr>
          <w:szCs w:val="21"/>
        </w:rPr>
        <w:t>の</w:t>
      </w:r>
      <w:r>
        <w:rPr>
          <w:szCs w:val="21"/>
        </w:rPr>
        <w:t>Future</w:t>
      </w:r>
      <w:r>
        <w:rPr>
          <w:szCs w:val="21"/>
        </w:rPr>
        <w:t>があるエラーで完了すれば</w:t>
      </w:r>
      <w:r>
        <w:rPr>
          <w:szCs w:val="21"/>
        </w:rPr>
        <w:t>then</w:t>
      </w:r>
      <w:r>
        <w:rPr>
          <w:szCs w:val="21"/>
        </w:rPr>
        <w:t>の</w:t>
      </w:r>
      <w:r>
        <w:rPr>
          <w:szCs w:val="21"/>
        </w:rPr>
        <w:t>Future</w:t>
      </w:r>
      <w:r>
        <w:rPr>
          <w:szCs w:val="21"/>
        </w:rPr>
        <w:t>はそのエラーで完了する。そのエラーも</w:t>
      </w:r>
      <w:r>
        <w:rPr>
          <w:szCs w:val="21"/>
        </w:rPr>
        <w:t>catchError()</w:t>
      </w:r>
      <w:r>
        <w:rPr>
          <w:szCs w:val="21"/>
        </w:rPr>
        <w:t>で処理される。</w:t>
      </w:r>
    </w:p>
    <w:p w:rsidR="00000000" w:rsidRDefault="002E5195">
      <w:pPr>
        <w:rPr>
          <w:szCs w:val="21"/>
        </w:rPr>
      </w:pPr>
    </w:p>
    <w:p w:rsidR="00000000" w:rsidRDefault="002E5195">
      <w:pPr>
        <w:rPr>
          <w:szCs w:val="21"/>
        </w:rPr>
      </w:pPr>
      <w:r>
        <w:rPr>
          <w:szCs w:val="21"/>
        </w:rPr>
        <w:t>そのエラーが</w:t>
      </w:r>
      <w:r>
        <w:rPr>
          <w:szCs w:val="21"/>
        </w:rPr>
        <w:t>myFunc()</w:t>
      </w:r>
      <w:r>
        <w:rPr>
          <w:szCs w:val="21"/>
        </w:rPr>
        <w:t>のなかからかそれとも</w:t>
      </w:r>
      <w:r>
        <w:rPr>
          <w:szCs w:val="21"/>
        </w:rPr>
        <w:t>then()</w:t>
      </w:r>
      <w:r>
        <w:rPr>
          <w:szCs w:val="21"/>
        </w:rPr>
        <w:t>のなかから始まったかに関わらず、</w:t>
      </w:r>
      <w:r>
        <w:rPr>
          <w:szCs w:val="21"/>
        </w:rPr>
        <w:t>catchError()</w:t>
      </w:r>
      <w:r>
        <w:rPr>
          <w:szCs w:val="21"/>
        </w:rPr>
        <w:t>はそれをきちんと受理する。</w:t>
      </w:r>
    </w:p>
    <w:p w:rsidR="00000000" w:rsidRDefault="002E5195">
      <w:pPr>
        <w:rPr>
          <w:szCs w:val="21"/>
        </w:rPr>
      </w:pPr>
    </w:p>
    <w:p w:rsidR="00000000" w:rsidRDefault="002E5195">
      <w:pPr>
        <w:pStyle w:val="4"/>
        <w:rPr>
          <w:b w:val="0"/>
          <w:bCs w:val="0"/>
          <w:sz w:val="21"/>
          <w:szCs w:val="21"/>
        </w:rPr>
      </w:pPr>
      <w:r>
        <w:t>then()</w:t>
      </w:r>
      <w:r>
        <w:t>内でのエラー処理</w:t>
      </w:r>
    </w:p>
    <w:p w:rsidR="00000000" w:rsidRDefault="002E5195">
      <w:pPr>
        <w:rPr>
          <w:szCs w:val="21"/>
        </w:rPr>
      </w:pPr>
      <w:r>
        <w:rPr>
          <w:szCs w:val="21"/>
        </w:rPr>
        <w:t>より細かなエラー処理のためには、</w:t>
      </w:r>
      <w:r>
        <w:rPr>
          <w:szCs w:val="21"/>
        </w:rPr>
        <w:t>then()</w:t>
      </w:r>
      <w:r>
        <w:rPr>
          <w:szCs w:val="21"/>
        </w:rPr>
        <w:t>内に</w:t>
      </w:r>
      <w:r>
        <w:rPr>
          <w:szCs w:val="21"/>
        </w:rPr>
        <w:t>2</w:t>
      </w:r>
      <w:r>
        <w:rPr>
          <w:szCs w:val="21"/>
        </w:rPr>
        <w:t>番目の</w:t>
      </w:r>
      <w:r>
        <w:rPr>
          <w:szCs w:val="21"/>
        </w:rPr>
        <w:t>(onError)</w:t>
      </w:r>
      <w:r>
        <w:rPr>
          <w:szCs w:val="21"/>
        </w:rPr>
        <w:t>コールバックを登録して、エラーで完了した</w:t>
      </w:r>
      <w:r>
        <w:rPr>
          <w:szCs w:val="21"/>
        </w:rPr>
        <w:t>Future</w:t>
      </w:r>
      <w:r>
        <w:rPr>
          <w:szCs w:val="21"/>
        </w:rPr>
        <w:t>たちを処理できる。</w:t>
      </w:r>
      <w:r>
        <w:rPr>
          <w:szCs w:val="21"/>
        </w:rPr>
        <w:t>API</w:t>
      </w:r>
      <w:r>
        <w:rPr>
          <w:szCs w:val="21"/>
        </w:rPr>
        <w:t>ドキュメントには次のようにこのシグネチュアが記されている：</w:t>
      </w:r>
    </w:p>
    <w:p w:rsidR="00000000" w:rsidRDefault="002E5195">
      <w:pPr>
        <w:rPr>
          <w:szCs w:val="21"/>
        </w:rPr>
      </w:pPr>
    </w:p>
    <w:p w:rsidR="00000000" w:rsidRDefault="002E5195">
      <w:pPr>
        <w:pStyle w:val="af0"/>
        <w:rPr>
          <w:szCs w:val="21"/>
        </w:rPr>
      </w:pPr>
      <w:r>
        <w:t xml:space="preserve">abstract Future </w:t>
      </w:r>
      <w:r>
        <w:rPr>
          <w:b/>
          <w:bCs/>
        </w:rPr>
        <w:t>then</w:t>
      </w:r>
      <w:r>
        <w:t>(onValue(T value), {</w:t>
      </w:r>
      <w:r>
        <w:rPr>
          <w:b/>
          <w:bCs/>
        </w:rPr>
        <w:t>onError</w:t>
      </w:r>
      <w:r>
        <w:t>(AsyncError asyncError)})</w:t>
      </w:r>
    </w:p>
    <w:p w:rsidR="00000000" w:rsidRDefault="002E5195">
      <w:pPr>
        <w:rPr>
          <w:szCs w:val="21"/>
        </w:rPr>
      </w:pPr>
    </w:p>
    <w:p w:rsidR="00000000" w:rsidRDefault="002E5195">
      <w:pPr>
        <w:rPr>
          <w:szCs w:val="21"/>
        </w:rPr>
      </w:pPr>
      <w:r>
        <w:rPr>
          <w:szCs w:val="21"/>
        </w:rPr>
        <w:t>then()</w:t>
      </w:r>
      <w:r>
        <w:rPr>
          <w:szCs w:val="21"/>
        </w:rPr>
        <w:t>に渡されるエラーと</w:t>
      </w:r>
      <w:r>
        <w:rPr>
          <w:szCs w:val="21"/>
        </w:rPr>
        <w:t>then()</w:t>
      </w:r>
      <w:r>
        <w:rPr>
          <w:szCs w:val="21"/>
        </w:rPr>
        <w:t>内で発生したエラーを区別したいときにのみオプショナルな</w:t>
      </w:r>
      <w:r>
        <w:rPr>
          <w:szCs w:val="21"/>
        </w:rPr>
        <w:t>onError</w:t>
      </w:r>
      <w:r>
        <w:rPr>
          <w:szCs w:val="21"/>
        </w:rPr>
        <w:t>コールバック関数を次のように登録する：</w:t>
      </w:r>
    </w:p>
    <w:p w:rsidR="00000000" w:rsidRDefault="002E5195">
      <w:pPr>
        <w:rPr>
          <w:szCs w:val="21"/>
        </w:rPr>
      </w:pPr>
    </w:p>
    <w:p w:rsidR="00000000" w:rsidRDefault="002E5195">
      <w:pPr>
        <w:pStyle w:val="af0"/>
      </w:pPr>
      <w:r>
        <w:t>funcThatThrows()</w:t>
      </w:r>
    </w:p>
    <w:p w:rsidR="00000000" w:rsidRDefault="002E5195">
      <w:pPr>
        <w:pStyle w:val="af0"/>
      </w:pPr>
      <w:r>
        <w:t xml:space="preserve">  .then(suc</w:t>
      </w:r>
      <w:r>
        <w:t>cessCallback, onError: (e) {</w:t>
      </w:r>
    </w:p>
    <w:p w:rsidR="00000000" w:rsidRDefault="002E5195">
      <w:pPr>
        <w:pStyle w:val="af0"/>
      </w:pPr>
      <w:r>
        <w:t xml:space="preserve">    handleError(e);          // </w:t>
      </w:r>
      <w:r>
        <w:t>オリジナルのエラー</w:t>
      </w:r>
    </w:p>
    <w:p w:rsidR="00000000" w:rsidRDefault="002E5195">
      <w:pPr>
        <w:pStyle w:val="af0"/>
      </w:pPr>
      <w:r>
        <w:t xml:space="preserve">    anotherFuncThatThrows(); // </w:t>
      </w:r>
      <w:r>
        <w:t>新しいエラー！</w:t>
      </w:r>
    </w:p>
    <w:p w:rsidR="00000000" w:rsidRDefault="002E5195">
      <w:pPr>
        <w:pStyle w:val="af0"/>
      </w:pPr>
      <w:r>
        <w:t xml:space="preserve">  })</w:t>
      </w:r>
    </w:p>
    <w:p w:rsidR="00000000" w:rsidRDefault="002E5195">
      <w:pPr>
        <w:pStyle w:val="af0"/>
        <w:rPr>
          <w:szCs w:val="21"/>
        </w:rPr>
      </w:pPr>
      <w:r>
        <w:t xml:space="preserve">  .catchError(handleError);  // then()</w:t>
      </w:r>
      <w:r>
        <w:t>内からのエラーが処理される</w:t>
      </w:r>
    </w:p>
    <w:p w:rsidR="00000000" w:rsidRDefault="002E5195">
      <w:pPr>
        <w:rPr>
          <w:szCs w:val="21"/>
        </w:rPr>
      </w:pPr>
    </w:p>
    <w:p w:rsidR="00000000" w:rsidRDefault="002E5195">
      <w:pPr>
        <w:rPr>
          <w:szCs w:val="21"/>
        </w:rPr>
      </w:pPr>
      <w:r>
        <w:rPr>
          <w:szCs w:val="21"/>
        </w:rPr>
        <w:t>上の例では</w:t>
      </w:r>
      <w:r>
        <w:rPr>
          <w:szCs w:val="21"/>
        </w:rPr>
        <w:t>funcThatThrows()</w:t>
      </w:r>
      <w:r>
        <w:rPr>
          <w:szCs w:val="21"/>
        </w:rPr>
        <w:t>の</w:t>
      </w:r>
      <w:r>
        <w:rPr>
          <w:szCs w:val="21"/>
        </w:rPr>
        <w:t>Future</w:t>
      </w:r>
      <w:r>
        <w:rPr>
          <w:szCs w:val="21"/>
        </w:rPr>
        <w:t>のエラーが</w:t>
      </w:r>
      <w:r>
        <w:rPr>
          <w:szCs w:val="21"/>
        </w:rPr>
        <w:t>onError</w:t>
      </w:r>
      <w:r>
        <w:rPr>
          <w:szCs w:val="21"/>
        </w:rPr>
        <w:t>コールバック関数内で処理される。</w:t>
      </w:r>
      <w:r>
        <w:rPr>
          <w:szCs w:val="21"/>
        </w:rPr>
        <w:t>anotherFuncThatThrows()</w:t>
      </w:r>
      <w:r>
        <w:rPr>
          <w:szCs w:val="21"/>
        </w:rPr>
        <w:t>は</w:t>
      </w:r>
      <w:r>
        <w:rPr>
          <w:szCs w:val="21"/>
        </w:rPr>
        <w:t>then()</w:t>
      </w:r>
      <w:r>
        <w:rPr>
          <w:szCs w:val="21"/>
        </w:rPr>
        <w:t>の</w:t>
      </w:r>
      <w:r>
        <w:rPr>
          <w:szCs w:val="21"/>
        </w:rPr>
        <w:t>Future</w:t>
      </w:r>
      <w:r>
        <w:rPr>
          <w:szCs w:val="21"/>
        </w:rPr>
        <w:t>をエラーで完了させ、このエラーのほうは</w:t>
      </w:r>
      <w:r>
        <w:rPr>
          <w:szCs w:val="21"/>
        </w:rPr>
        <w:t>catchError()</w:t>
      </w:r>
      <w:r>
        <w:rPr>
          <w:szCs w:val="21"/>
        </w:rPr>
        <w:t>で処理される。</w:t>
      </w:r>
    </w:p>
    <w:p w:rsidR="00000000" w:rsidRDefault="002E5195">
      <w:pPr>
        <w:rPr>
          <w:szCs w:val="21"/>
        </w:rPr>
      </w:pPr>
    </w:p>
    <w:p w:rsidR="00000000" w:rsidRDefault="002E5195">
      <w:pPr>
        <w:rPr>
          <w:szCs w:val="21"/>
        </w:rPr>
      </w:pPr>
      <w:r>
        <w:rPr>
          <w:szCs w:val="21"/>
        </w:rPr>
        <w:t>一般的に</w:t>
      </w:r>
      <w:r>
        <w:rPr>
          <w:szCs w:val="21"/>
        </w:rPr>
        <w:t>2</w:t>
      </w:r>
      <w:r>
        <w:rPr>
          <w:szCs w:val="21"/>
        </w:rPr>
        <w:t>つの異なったエラー処理を実装するやり方は勧められない：</w:t>
      </w:r>
      <w:r>
        <w:rPr>
          <w:szCs w:val="21"/>
        </w:rPr>
        <w:t>then()</w:t>
      </w:r>
      <w:r>
        <w:rPr>
          <w:szCs w:val="21"/>
        </w:rPr>
        <w:t>内でそのエラーを捕捉しなければいけない特別な理由がある場合に限り第</w:t>
      </w:r>
      <w:r>
        <w:rPr>
          <w:szCs w:val="21"/>
        </w:rPr>
        <w:t>2</w:t>
      </w:r>
      <w:r>
        <w:rPr>
          <w:szCs w:val="21"/>
        </w:rPr>
        <w:t>のコールバック関数を登録すべきである。</w:t>
      </w:r>
    </w:p>
    <w:p w:rsidR="00000000" w:rsidRDefault="002E5195">
      <w:pPr>
        <w:rPr>
          <w:szCs w:val="21"/>
        </w:rPr>
      </w:pPr>
    </w:p>
    <w:p w:rsidR="00000000" w:rsidRDefault="002E5195">
      <w:pPr>
        <w:pStyle w:val="4"/>
        <w:rPr>
          <w:b w:val="0"/>
          <w:bCs w:val="0"/>
          <w:sz w:val="21"/>
          <w:szCs w:val="21"/>
        </w:rPr>
      </w:pPr>
      <w:r>
        <w:t>長いチェインの途中で発生するエラー</w:t>
      </w:r>
    </w:p>
    <w:p w:rsidR="00000000" w:rsidRDefault="002E5195">
      <w:pPr>
        <w:rPr>
          <w:szCs w:val="21"/>
        </w:rPr>
      </w:pPr>
      <w:r>
        <w:rPr>
          <w:szCs w:val="21"/>
        </w:rPr>
        <w:t>then()</w:t>
      </w:r>
      <w:r>
        <w:rPr>
          <w:szCs w:val="21"/>
        </w:rPr>
        <w:t>呼び出しを続けさせ、</w:t>
      </w:r>
      <w:r>
        <w:rPr>
          <w:szCs w:val="21"/>
        </w:rPr>
        <w:t>catchError()</w:t>
      </w:r>
      <w:r>
        <w:rPr>
          <w:szCs w:val="21"/>
        </w:rPr>
        <w:t>を使ってそのチェインのなかで発生したエラーを捕捉するのは一般的である。</w:t>
      </w:r>
    </w:p>
    <w:p w:rsidR="00000000" w:rsidRDefault="002E5195">
      <w:pPr>
        <w:rPr>
          <w:szCs w:val="21"/>
        </w:rPr>
      </w:pPr>
    </w:p>
    <w:p w:rsidR="00000000" w:rsidRDefault="002E5195">
      <w:pPr>
        <w:pStyle w:val="af0"/>
        <w:rPr>
          <w:sz w:val="18"/>
          <w:szCs w:val="18"/>
        </w:rPr>
      </w:pPr>
      <w:r>
        <w:rPr>
          <w:sz w:val="18"/>
          <w:szCs w:val="18"/>
        </w:rPr>
        <w:t>Future&lt;String&gt; one()   =&gt; new Futu</w:t>
      </w:r>
      <w:r>
        <w:rPr>
          <w:sz w:val="18"/>
          <w:szCs w:val="18"/>
        </w:rPr>
        <w:t>re.immediate("from one");</w:t>
      </w:r>
    </w:p>
    <w:p w:rsidR="00000000" w:rsidRDefault="002E5195">
      <w:pPr>
        <w:pStyle w:val="af0"/>
        <w:rPr>
          <w:sz w:val="18"/>
          <w:szCs w:val="18"/>
        </w:rPr>
      </w:pPr>
      <w:r>
        <w:rPr>
          <w:sz w:val="18"/>
          <w:szCs w:val="18"/>
        </w:rPr>
        <w:t>Future&lt;String&gt; two()   =&gt; new Future.</w:t>
      </w:r>
      <w:r>
        <w:rPr>
          <w:b/>
          <w:bCs/>
          <w:sz w:val="18"/>
          <w:szCs w:val="18"/>
        </w:rPr>
        <w:t>immediateError</w:t>
      </w:r>
      <w:r>
        <w:rPr>
          <w:sz w:val="18"/>
          <w:szCs w:val="18"/>
        </w:rPr>
        <w:t>("error from two");</w:t>
      </w:r>
    </w:p>
    <w:p w:rsidR="00000000" w:rsidRDefault="002E5195">
      <w:pPr>
        <w:pStyle w:val="af0"/>
        <w:rPr>
          <w:sz w:val="18"/>
          <w:szCs w:val="18"/>
        </w:rPr>
      </w:pPr>
      <w:r>
        <w:rPr>
          <w:sz w:val="18"/>
          <w:szCs w:val="18"/>
        </w:rPr>
        <w:t>Future&lt;String&gt; three() =&gt; new Future.immediate("from three");</w:t>
      </w:r>
    </w:p>
    <w:p w:rsidR="00000000" w:rsidRDefault="002E5195">
      <w:pPr>
        <w:pStyle w:val="af0"/>
        <w:rPr>
          <w:sz w:val="18"/>
          <w:szCs w:val="18"/>
        </w:rPr>
      </w:pPr>
      <w:r>
        <w:rPr>
          <w:sz w:val="18"/>
          <w:szCs w:val="18"/>
        </w:rPr>
        <w:t>Future&lt;String&gt; four()  =&gt; new Future.immediate("from four");</w:t>
      </w:r>
    </w:p>
    <w:p w:rsidR="00000000" w:rsidRDefault="002E5195">
      <w:pPr>
        <w:pStyle w:val="af0"/>
        <w:rPr>
          <w:sz w:val="18"/>
          <w:szCs w:val="18"/>
        </w:rPr>
      </w:pPr>
    </w:p>
    <w:p w:rsidR="00000000" w:rsidRDefault="002E5195">
      <w:pPr>
        <w:pStyle w:val="af0"/>
        <w:rPr>
          <w:sz w:val="18"/>
          <w:szCs w:val="18"/>
        </w:rPr>
      </w:pPr>
      <w:r>
        <w:rPr>
          <w:sz w:val="18"/>
          <w:szCs w:val="18"/>
        </w:rPr>
        <w:t>void main() {</w:t>
      </w:r>
    </w:p>
    <w:p w:rsidR="00000000" w:rsidRDefault="002E5195">
      <w:pPr>
        <w:pStyle w:val="af0"/>
        <w:rPr>
          <w:sz w:val="18"/>
          <w:szCs w:val="18"/>
        </w:rPr>
      </w:pPr>
      <w:r>
        <w:rPr>
          <w:sz w:val="18"/>
          <w:szCs w:val="18"/>
        </w:rPr>
        <w:t xml:space="preserve">  </w:t>
      </w:r>
      <w:r>
        <w:rPr>
          <w:sz w:val="18"/>
          <w:szCs w:val="18"/>
        </w:rPr>
        <w:t xml:space="preserve">one()              </w:t>
      </w:r>
      <w:r>
        <w:rPr>
          <w:sz w:val="18"/>
          <w:szCs w:val="18"/>
        </w:rPr>
        <w:t xml:space="preserve">                     // Future</w:t>
      </w:r>
      <w:r>
        <w:rPr>
          <w:sz w:val="18"/>
          <w:szCs w:val="18"/>
        </w:rPr>
        <w:t>は</w:t>
      </w:r>
      <w:r>
        <w:rPr>
          <w:sz w:val="18"/>
          <w:szCs w:val="18"/>
        </w:rPr>
        <w:t>"from one"</w:t>
      </w:r>
      <w:r>
        <w:rPr>
          <w:sz w:val="18"/>
          <w:szCs w:val="18"/>
        </w:rPr>
        <w:t>で完了</w:t>
      </w:r>
    </w:p>
    <w:p w:rsidR="00000000" w:rsidRDefault="002E5195">
      <w:pPr>
        <w:pStyle w:val="af0"/>
        <w:rPr>
          <w:sz w:val="18"/>
          <w:szCs w:val="18"/>
        </w:rPr>
      </w:pPr>
      <w:r>
        <w:rPr>
          <w:sz w:val="18"/>
          <w:szCs w:val="18"/>
        </w:rPr>
        <w:t xml:space="preserve">    </w:t>
      </w:r>
      <w:r>
        <w:rPr>
          <w:sz w:val="18"/>
          <w:szCs w:val="18"/>
        </w:rPr>
        <w:t>.then((_) =&gt; two())                   // Future</w:t>
      </w:r>
      <w:r>
        <w:rPr>
          <w:sz w:val="18"/>
          <w:szCs w:val="18"/>
        </w:rPr>
        <w:t>は</w:t>
      </w:r>
      <w:r>
        <w:rPr>
          <w:sz w:val="18"/>
          <w:szCs w:val="18"/>
        </w:rPr>
        <w:t>two()</w:t>
      </w:r>
      <w:r>
        <w:rPr>
          <w:sz w:val="18"/>
          <w:szCs w:val="18"/>
        </w:rPr>
        <w:t>のエラーで完了</w:t>
      </w:r>
    </w:p>
    <w:p w:rsidR="00000000" w:rsidRDefault="002E5195">
      <w:pPr>
        <w:pStyle w:val="af0"/>
        <w:rPr>
          <w:sz w:val="18"/>
          <w:szCs w:val="18"/>
        </w:rPr>
      </w:pPr>
      <w:r>
        <w:rPr>
          <w:sz w:val="18"/>
          <w:szCs w:val="18"/>
        </w:rPr>
        <w:t xml:space="preserve">    </w:t>
      </w:r>
      <w:r>
        <w:rPr>
          <w:sz w:val="18"/>
          <w:szCs w:val="18"/>
        </w:rPr>
        <w:t>.then((_) =&gt; three())                 // Future</w:t>
      </w:r>
      <w:r>
        <w:rPr>
          <w:sz w:val="18"/>
          <w:szCs w:val="18"/>
        </w:rPr>
        <w:t>は</w:t>
      </w:r>
      <w:r>
        <w:rPr>
          <w:sz w:val="18"/>
          <w:szCs w:val="18"/>
        </w:rPr>
        <w:t>two()</w:t>
      </w:r>
      <w:r>
        <w:rPr>
          <w:sz w:val="18"/>
          <w:szCs w:val="18"/>
        </w:rPr>
        <w:t>のエラーで完了</w:t>
      </w:r>
    </w:p>
    <w:p w:rsidR="00000000" w:rsidRDefault="002E5195">
      <w:pPr>
        <w:pStyle w:val="af0"/>
        <w:rPr>
          <w:sz w:val="18"/>
          <w:szCs w:val="18"/>
        </w:rPr>
      </w:pPr>
      <w:r>
        <w:rPr>
          <w:sz w:val="18"/>
          <w:szCs w:val="18"/>
        </w:rPr>
        <w:t xml:space="preserve">    </w:t>
      </w:r>
      <w:r>
        <w:rPr>
          <w:sz w:val="18"/>
          <w:szCs w:val="18"/>
        </w:rPr>
        <w:t>.then((_) =&gt; four())                  // Future</w:t>
      </w:r>
      <w:r>
        <w:rPr>
          <w:sz w:val="18"/>
          <w:szCs w:val="18"/>
        </w:rPr>
        <w:t>は</w:t>
      </w:r>
      <w:r>
        <w:rPr>
          <w:sz w:val="18"/>
          <w:szCs w:val="18"/>
        </w:rPr>
        <w:t>two()</w:t>
      </w:r>
      <w:r>
        <w:rPr>
          <w:sz w:val="18"/>
          <w:szCs w:val="18"/>
        </w:rPr>
        <w:t>のエラーで完了</w:t>
      </w:r>
    </w:p>
    <w:p w:rsidR="00000000" w:rsidRDefault="002E5195">
      <w:pPr>
        <w:pStyle w:val="af0"/>
        <w:rPr>
          <w:sz w:val="18"/>
          <w:szCs w:val="18"/>
        </w:rPr>
      </w:pPr>
      <w:r>
        <w:rPr>
          <w:sz w:val="18"/>
          <w:szCs w:val="18"/>
        </w:rPr>
        <w:lastRenderedPageBreak/>
        <w:t xml:space="preserve">    </w:t>
      </w:r>
      <w:r>
        <w:rPr>
          <w:sz w:val="18"/>
          <w:szCs w:val="18"/>
        </w:rPr>
        <w:t>.then((value</w:t>
      </w:r>
      <w:r>
        <w:rPr>
          <w:sz w:val="18"/>
          <w:szCs w:val="18"/>
        </w:rPr>
        <w:t>) =&gt; processValue(value)) // Future</w:t>
      </w:r>
      <w:r>
        <w:rPr>
          <w:sz w:val="18"/>
          <w:szCs w:val="18"/>
        </w:rPr>
        <w:t>は</w:t>
      </w:r>
      <w:r>
        <w:rPr>
          <w:sz w:val="18"/>
          <w:szCs w:val="18"/>
        </w:rPr>
        <w:t>two()</w:t>
      </w:r>
      <w:r>
        <w:rPr>
          <w:sz w:val="18"/>
          <w:szCs w:val="18"/>
        </w:rPr>
        <w:t>のエラーで完了</w:t>
      </w:r>
    </w:p>
    <w:p w:rsidR="00000000" w:rsidRDefault="002E5195">
      <w:pPr>
        <w:pStyle w:val="af0"/>
        <w:rPr>
          <w:sz w:val="18"/>
          <w:szCs w:val="18"/>
        </w:rPr>
      </w:pPr>
      <w:r>
        <w:rPr>
          <w:sz w:val="18"/>
          <w:szCs w:val="18"/>
        </w:rPr>
        <w:t xml:space="preserve">    </w:t>
      </w:r>
      <w:r>
        <w:rPr>
          <w:sz w:val="18"/>
          <w:szCs w:val="18"/>
        </w:rPr>
        <w:t>.catchError((e) {</w:t>
      </w:r>
    </w:p>
    <w:p w:rsidR="00000000" w:rsidRDefault="002E5195">
      <w:pPr>
        <w:pStyle w:val="af0"/>
        <w:rPr>
          <w:sz w:val="18"/>
          <w:szCs w:val="18"/>
        </w:rPr>
      </w:pPr>
      <w:r>
        <w:rPr>
          <w:sz w:val="18"/>
          <w:szCs w:val="18"/>
        </w:rPr>
        <w:t xml:space="preserve">      </w:t>
      </w:r>
      <w:r>
        <w:rPr>
          <w:sz w:val="18"/>
          <w:szCs w:val="18"/>
        </w:rPr>
        <w:t xml:space="preserve">print("Got error: ${e.error}");     // </w:t>
      </w:r>
      <w:r>
        <w:rPr>
          <w:sz w:val="18"/>
          <w:szCs w:val="18"/>
        </w:rPr>
        <w:t>最終的にコールバックが呼ばれる</w:t>
      </w:r>
    </w:p>
    <w:p w:rsidR="00000000" w:rsidRDefault="002E5195">
      <w:pPr>
        <w:pStyle w:val="af0"/>
        <w:rPr>
          <w:sz w:val="18"/>
          <w:szCs w:val="18"/>
        </w:rPr>
      </w:pPr>
      <w:r>
        <w:rPr>
          <w:sz w:val="18"/>
          <w:szCs w:val="18"/>
        </w:rPr>
        <w:t xml:space="preserve">      </w:t>
      </w:r>
      <w:r>
        <w:rPr>
          <w:sz w:val="18"/>
          <w:szCs w:val="18"/>
        </w:rPr>
        <w:t>return 42;                          // Future</w:t>
      </w:r>
      <w:r>
        <w:rPr>
          <w:sz w:val="18"/>
          <w:szCs w:val="18"/>
        </w:rPr>
        <w:t>は</w:t>
      </w:r>
      <w:r>
        <w:rPr>
          <w:sz w:val="18"/>
          <w:szCs w:val="18"/>
        </w:rPr>
        <w:t>42</w:t>
      </w:r>
      <w:r>
        <w:rPr>
          <w:sz w:val="18"/>
          <w:szCs w:val="18"/>
        </w:rPr>
        <w:t>で完了</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.then((value) {</w:t>
      </w:r>
    </w:p>
    <w:p w:rsidR="00000000" w:rsidRDefault="002E5195">
      <w:pPr>
        <w:pStyle w:val="af0"/>
        <w:rPr>
          <w:sz w:val="18"/>
          <w:szCs w:val="18"/>
        </w:rPr>
      </w:pPr>
      <w:r>
        <w:rPr>
          <w:sz w:val="18"/>
          <w:szCs w:val="18"/>
        </w:rPr>
        <w:t xml:space="preserve">      </w:t>
      </w:r>
      <w:r>
        <w:rPr>
          <w:sz w:val="18"/>
          <w:szCs w:val="18"/>
        </w:rPr>
        <w:t>print("The value is $value");</w:t>
      </w:r>
    </w:p>
    <w:p w:rsidR="00000000" w:rsidRDefault="002E5195">
      <w:pPr>
        <w:pStyle w:val="af0"/>
        <w:rPr>
          <w:sz w:val="18"/>
          <w:szCs w:val="18"/>
        </w:rPr>
      </w:pPr>
      <w:r>
        <w:rPr>
          <w:sz w:val="18"/>
          <w:szCs w:val="18"/>
        </w:rPr>
        <w:t xml:space="preserve">   </w:t>
      </w:r>
      <w:r>
        <w:rPr>
          <w:sz w:val="18"/>
          <w:szCs w:val="18"/>
        </w:rPr>
        <w:t xml:space="preserve"> </w:t>
      </w:r>
      <w:r>
        <w:rPr>
          <w:sz w:val="18"/>
          <w:szCs w:val="18"/>
        </w:rPr>
        <w:t>});</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 Output of this program:</w:t>
      </w:r>
    </w:p>
    <w:p w:rsidR="00000000" w:rsidRDefault="002E5195">
      <w:pPr>
        <w:pStyle w:val="af0"/>
        <w:rPr>
          <w:sz w:val="18"/>
          <w:szCs w:val="18"/>
        </w:rPr>
      </w:pPr>
      <w:r>
        <w:rPr>
          <w:sz w:val="18"/>
          <w:szCs w:val="18"/>
        </w:rPr>
        <w:t>//   Got error: error from two</w:t>
      </w:r>
    </w:p>
    <w:p w:rsidR="00000000" w:rsidRDefault="002E5195">
      <w:pPr>
        <w:pStyle w:val="af0"/>
        <w:rPr>
          <w:szCs w:val="21"/>
        </w:rPr>
      </w:pPr>
      <w:r>
        <w:rPr>
          <w:sz w:val="18"/>
          <w:szCs w:val="18"/>
        </w:rPr>
        <w:t>//   The value is 42</w:t>
      </w:r>
    </w:p>
    <w:p w:rsidR="00000000" w:rsidRDefault="002E5195">
      <w:pPr>
        <w:rPr>
          <w:szCs w:val="21"/>
        </w:rPr>
      </w:pPr>
    </w:p>
    <w:p w:rsidR="00000000" w:rsidRDefault="002E5195">
      <w:pPr>
        <w:rPr>
          <w:szCs w:val="21"/>
        </w:rPr>
      </w:pPr>
      <w:r>
        <w:rPr>
          <w:szCs w:val="21"/>
        </w:rPr>
        <w:t>この場合は</w:t>
      </w:r>
      <w:r>
        <w:rPr>
          <w:szCs w:val="21"/>
        </w:rPr>
        <w:t>then()</w:t>
      </w:r>
      <w:r>
        <w:rPr>
          <w:szCs w:val="21"/>
        </w:rPr>
        <w:t>のチェインの中の</w:t>
      </w:r>
      <w:r>
        <w:rPr>
          <w:szCs w:val="21"/>
        </w:rPr>
        <w:t>two()</w:t>
      </w:r>
      <w:r>
        <w:rPr>
          <w:szCs w:val="21"/>
        </w:rPr>
        <w:t>関数が即エラーで完了した</w:t>
      </w:r>
      <w:r>
        <w:rPr>
          <w:szCs w:val="21"/>
        </w:rPr>
        <w:t>Future</w:t>
      </w:r>
      <w:r>
        <w:rPr>
          <w:szCs w:val="21"/>
        </w:rPr>
        <w:t>を返している。エラーで完了した</w:t>
      </w:r>
      <w:r>
        <w:rPr>
          <w:szCs w:val="21"/>
        </w:rPr>
        <w:t>Future</w:t>
      </w:r>
      <w:r>
        <w:rPr>
          <w:szCs w:val="21"/>
        </w:rPr>
        <w:t>で</w:t>
      </w:r>
      <w:r>
        <w:rPr>
          <w:szCs w:val="21"/>
        </w:rPr>
        <w:t>then()</w:t>
      </w:r>
      <w:r>
        <w:rPr>
          <w:szCs w:val="21"/>
        </w:rPr>
        <w:t>が呼び出されると、</w:t>
      </w:r>
      <w:r>
        <w:rPr>
          <w:szCs w:val="21"/>
        </w:rPr>
        <w:t>then()</w:t>
      </w:r>
      <w:r>
        <w:rPr>
          <w:szCs w:val="21"/>
        </w:rPr>
        <w:t>のおコールバック関数は呼び出されない。その代わり</w:t>
      </w:r>
      <w:r>
        <w:rPr>
          <w:szCs w:val="21"/>
        </w:rPr>
        <w:t>then()</w:t>
      </w:r>
      <w:r>
        <w:rPr>
          <w:szCs w:val="21"/>
        </w:rPr>
        <w:t>の</w:t>
      </w:r>
      <w:r>
        <w:rPr>
          <w:szCs w:val="21"/>
        </w:rPr>
        <w:t>Future</w:t>
      </w:r>
      <w:r>
        <w:rPr>
          <w:szCs w:val="21"/>
        </w:rPr>
        <w:t>はそのレシーバのエラーで完了する。上の例では、このことは</w:t>
      </w:r>
      <w:r>
        <w:rPr>
          <w:szCs w:val="21"/>
        </w:rPr>
        <w:t>two()</w:t>
      </w:r>
      <w:r>
        <w:rPr>
          <w:szCs w:val="21"/>
        </w:rPr>
        <w:t>がよばれた以降は、その後の</w:t>
      </w:r>
      <w:r>
        <w:rPr>
          <w:szCs w:val="21"/>
        </w:rPr>
        <w:t>then()</w:t>
      </w:r>
      <w:r>
        <w:rPr>
          <w:szCs w:val="21"/>
        </w:rPr>
        <w:t>は</w:t>
      </w:r>
      <w:r>
        <w:rPr>
          <w:szCs w:val="21"/>
        </w:rPr>
        <w:t>two()</w:t>
      </w:r>
      <w:r>
        <w:rPr>
          <w:szCs w:val="21"/>
        </w:rPr>
        <w:t>のエラーで完了した</w:t>
      </w:r>
      <w:r>
        <w:rPr>
          <w:szCs w:val="21"/>
        </w:rPr>
        <w:t>Future</w:t>
      </w:r>
      <w:r>
        <w:rPr>
          <w:szCs w:val="21"/>
        </w:rPr>
        <w:t>を返す。そのエラーは最終的に</w:t>
      </w:r>
      <w:r>
        <w:rPr>
          <w:szCs w:val="21"/>
        </w:rPr>
        <w:t>catchError()</w:t>
      </w:r>
      <w:r>
        <w:rPr>
          <w:szCs w:val="21"/>
        </w:rPr>
        <w:t>で処理される。</w:t>
      </w:r>
    </w:p>
    <w:p w:rsidR="00000000" w:rsidRDefault="002E5195">
      <w:pPr>
        <w:rPr>
          <w:szCs w:val="21"/>
        </w:rPr>
      </w:pPr>
    </w:p>
    <w:p w:rsidR="00000000" w:rsidRDefault="002E5195">
      <w:pPr>
        <w:pStyle w:val="4"/>
        <w:rPr>
          <w:b w:val="0"/>
          <w:bCs w:val="0"/>
          <w:sz w:val="21"/>
          <w:szCs w:val="21"/>
        </w:rPr>
      </w:pPr>
      <w:r>
        <w:t>特定のエラー</w:t>
      </w:r>
      <w:r>
        <w:t>の</w:t>
      </w:r>
      <w:r>
        <w:t>処理</w:t>
      </w:r>
    </w:p>
    <w:p w:rsidR="00000000" w:rsidRDefault="002E5195">
      <w:pPr>
        <w:rPr>
          <w:szCs w:val="21"/>
        </w:rPr>
      </w:pPr>
      <w:r>
        <w:rPr>
          <w:szCs w:val="21"/>
        </w:rPr>
        <w:t>特定のエラーを捕捉したいときはどうすればよいだろうか？あるいは一つ以上のエラーをどうやって捕捉したらよいだろうか？</w:t>
      </w:r>
    </w:p>
    <w:p w:rsidR="00000000" w:rsidRDefault="002E5195">
      <w:pPr>
        <w:rPr>
          <w:szCs w:val="21"/>
        </w:rPr>
      </w:pPr>
    </w:p>
    <w:p w:rsidR="00000000" w:rsidRDefault="002E5195">
      <w:pPr>
        <w:rPr>
          <w:szCs w:val="21"/>
        </w:rPr>
      </w:pPr>
      <w:r>
        <w:rPr>
          <w:szCs w:val="21"/>
        </w:rPr>
        <w:t>catchError()</w:t>
      </w:r>
      <w:r>
        <w:rPr>
          <w:szCs w:val="21"/>
        </w:rPr>
        <w:t>はオプショナルな</w:t>
      </w:r>
      <w:r>
        <w:rPr>
          <w:szCs w:val="21"/>
        </w:rPr>
        <w:t>test</w:t>
      </w:r>
      <w:r>
        <w:rPr>
          <w:szCs w:val="21"/>
        </w:rPr>
        <w:t>という名前付き引数を持っており、スローされたエラーの種類をしらべることができる。</w:t>
      </w:r>
    </w:p>
    <w:p w:rsidR="00000000" w:rsidRDefault="002E5195">
      <w:pPr>
        <w:rPr>
          <w:szCs w:val="21"/>
        </w:rPr>
      </w:pPr>
    </w:p>
    <w:p w:rsidR="00000000" w:rsidRDefault="002E5195">
      <w:pPr>
        <w:pStyle w:val="af0"/>
        <w:rPr>
          <w:szCs w:val="21"/>
        </w:rPr>
      </w:pPr>
      <w:r>
        <w:rPr>
          <w:sz w:val="18"/>
          <w:szCs w:val="18"/>
        </w:rPr>
        <w:t xml:space="preserve">abstract Future catchError(onError(AsyncError asyncError), </w:t>
      </w:r>
      <w:r>
        <w:rPr>
          <w:sz w:val="18"/>
          <w:szCs w:val="18"/>
        </w:rPr>
        <w:t xml:space="preserve">{bool </w:t>
      </w:r>
      <w:r>
        <w:rPr>
          <w:b/>
          <w:bCs/>
          <w:sz w:val="18"/>
          <w:szCs w:val="18"/>
        </w:rPr>
        <w:t>test</w:t>
      </w:r>
      <w:r>
        <w:rPr>
          <w:sz w:val="18"/>
          <w:szCs w:val="18"/>
        </w:rPr>
        <w:t>(Object error)})</w:t>
      </w:r>
    </w:p>
    <w:p w:rsidR="00000000" w:rsidRDefault="002E5195">
      <w:pPr>
        <w:rPr>
          <w:szCs w:val="21"/>
        </w:rPr>
      </w:pPr>
    </w:p>
    <w:p w:rsidR="00000000" w:rsidRDefault="002E5195">
      <w:pPr>
        <w:rPr>
          <w:szCs w:val="21"/>
        </w:rPr>
      </w:pPr>
      <w:r>
        <w:rPr>
          <w:szCs w:val="21"/>
        </w:rPr>
        <w:t>与えられたパラメタをもとにユーザを認証し、そのユーザを然るべき</w:t>
      </w:r>
      <w:r>
        <w:rPr>
          <w:szCs w:val="21"/>
        </w:rPr>
        <w:t>URL</w:t>
      </w:r>
      <w:r>
        <w:rPr>
          <w:szCs w:val="21"/>
        </w:rPr>
        <w:t>に振り向ける</w:t>
      </w:r>
      <w:r>
        <w:rPr>
          <w:szCs w:val="21"/>
        </w:rPr>
        <w:t>handleAuthResponse(params)</w:t>
      </w:r>
      <w:r>
        <w:rPr>
          <w:szCs w:val="21"/>
        </w:rPr>
        <w:t>という関数を考えてみよう。その複雑な作業を考えると、</w:t>
      </w:r>
      <w:r>
        <w:rPr>
          <w:szCs w:val="21"/>
        </w:rPr>
        <w:t>handleAuthResponse()</w:t>
      </w:r>
      <w:r>
        <w:rPr>
          <w:szCs w:val="21"/>
        </w:rPr>
        <w:t>はいろんなエラーと例外を発生させ得るので、それらを個別に処理すべきである。次の例はそのために</w:t>
      </w:r>
      <w:r>
        <w:rPr>
          <w:szCs w:val="21"/>
        </w:rPr>
        <w:t>test</w:t>
      </w:r>
      <w:r>
        <w:rPr>
          <w:szCs w:val="21"/>
        </w:rPr>
        <w:t>が使えることを示している：</w:t>
      </w:r>
    </w:p>
    <w:p w:rsidR="00000000" w:rsidRDefault="002E5195">
      <w:pPr>
        <w:rPr>
          <w:szCs w:val="21"/>
        </w:rPr>
      </w:pPr>
    </w:p>
    <w:p w:rsidR="00000000" w:rsidRDefault="002E5195">
      <w:pPr>
        <w:pStyle w:val="af0"/>
      </w:pPr>
      <w:r>
        <w:t>void main() {</w:t>
      </w:r>
    </w:p>
    <w:p w:rsidR="00000000" w:rsidRDefault="002E5195">
      <w:pPr>
        <w:pStyle w:val="af0"/>
      </w:pPr>
      <w:r>
        <w:t xml:space="preserve">  handleAuthResponse({'username': 'jo</w:t>
      </w:r>
      <w:r>
        <w:t>hncage', 'age': 92})</w:t>
      </w:r>
    </w:p>
    <w:p w:rsidR="00000000" w:rsidRDefault="002E5195">
      <w:pPr>
        <w:pStyle w:val="af0"/>
      </w:pPr>
      <w:r>
        <w:t xml:space="preserve">    .then((_) =&gt; ...)</w:t>
      </w:r>
    </w:p>
    <w:p w:rsidR="00000000" w:rsidRDefault="002E5195">
      <w:pPr>
        <w:pStyle w:val="af0"/>
      </w:pPr>
      <w:r>
        <w:t xml:space="preserve">    .catchError(handleFormatException,</w:t>
      </w:r>
    </w:p>
    <w:p w:rsidR="00000000" w:rsidRDefault="002E5195">
      <w:pPr>
        <w:pStyle w:val="af0"/>
      </w:pPr>
      <w:r>
        <w:t xml:space="preserve">                </w:t>
      </w:r>
      <w:r>
        <w:rPr>
          <w:b/>
          <w:bCs/>
        </w:rPr>
        <w:t>test: (e) =&gt; e is FormatException</w:t>
      </w:r>
      <w:r>
        <w:t>)</w:t>
      </w:r>
    </w:p>
    <w:p w:rsidR="00000000" w:rsidRDefault="002E5195">
      <w:pPr>
        <w:pStyle w:val="af0"/>
      </w:pPr>
      <w:r>
        <w:t xml:space="preserve">    .catchError(handleAuthorizationException,</w:t>
      </w:r>
    </w:p>
    <w:p w:rsidR="00000000" w:rsidRDefault="002E5195">
      <w:pPr>
        <w:pStyle w:val="af0"/>
      </w:pPr>
      <w:r>
        <w:t xml:space="preserve">                test: (e) =&gt; e is AuthorizationException);</w:t>
      </w:r>
    </w:p>
    <w:p w:rsidR="00000000" w:rsidRDefault="002E5195">
      <w:pPr>
        <w:pStyle w:val="af0"/>
        <w:rPr>
          <w:szCs w:val="21"/>
        </w:rPr>
      </w:pPr>
      <w: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whenComplete(</w:t>
      </w:r>
      <w:r>
        <w:t>)</w:t>
      </w:r>
      <w:r>
        <w:t>を使った非同期の</w:t>
      </w:r>
      <w:r>
        <w:t>try-catch-finally</w:t>
      </w:r>
    </w:p>
    <w:p w:rsidR="00000000" w:rsidRDefault="002E5195">
      <w:pPr>
        <w:rPr>
          <w:szCs w:val="21"/>
        </w:rPr>
      </w:pPr>
    </w:p>
    <w:p w:rsidR="00000000" w:rsidRDefault="002E5195">
      <w:pPr>
        <w:rPr>
          <w:szCs w:val="21"/>
        </w:rPr>
      </w:pPr>
      <w:r>
        <w:rPr>
          <w:szCs w:val="21"/>
        </w:rPr>
        <w:t>then().catchError()</w:t>
      </w:r>
      <w:r>
        <w:rPr>
          <w:szCs w:val="21"/>
        </w:rPr>
        <w:t>が</w:t>
      </w:r>
      <w:r>
        <w:rPr>
          <w:szCs w:val="21"/>
        </w:rPr>
        <w:t>try-catch</w:t>
      </w:r>
      <w:r>
        <w:rPr>
          <w:szCs w:val="21"/>
        </w:rPr>
        <w:t>と同じものと見做せば、</w:t>
      </w:r>
      <w:r>
        <w:rPr>
          <w:szCs w:val="21"/>
        </w:rPr>
        <w:t>whenComplete()</w:t>
      </w:r>
      <w:r>
        <w:rPr>
          <w:szCs w:val="21"/>
        </w:rPr>
        <w:t>は</w:t>
      </w:r>
      <w:r>
        <w:rPr>
          <w:szCs w:val="21"/>
        </w:rPr>
        <w:t>finally</w:t>
      </w:r>
      <w:r>
        <w:rPr>
          <w:szCs w:val="21"/>
        </w:rPr>
        <w:t>と等価と考えられる。</w:t>
      </w:r>
      <w:r>
        <w:rPr>
          <w:szCs w:val="21"/>
        </w:rPr>
        <w:t>whenComplete()</w:t>
      </w:r>
      <w:r>
        <w:rPr>
          <w:szCs w:val="21"/>
        </w:rPr>
        <w:t>内で登録されたコールバック関数は、値で完了してもエラーで完了しても</w:t>
      </w:r>
      <w:r>
        <w:rPr>
          <w:szCs w:val="21"/>
        </w:rPr>
        <w:t>whenComplete()</w:t>
      </w:r>
      <w:r>
        <w:rPr>
          <w:szCs w:val="21"/>
        </w:rPr>
        <w:t>のレシーバが完了したときに呼び出される。</w:t>
      </w:r>
    </w:p>
    <w:p w:rsidR="00000000" w:rsidRDefault="002E5195">
      <w:pPr>
        <w:rPr>
          <w:szCs w:val="21"/>
        </w:rPr>
      </w:pPr>
    </w:p>
    <w:p w:rsidR="00000000" w:rsidRDefault="002E5195">
      <w:pPr>
        <w:pStyle w:val="af0"/>
      </w:pPr>
      <w:r>
        <w:t>var server = connectToServer();</w:t>
      </w:r>
    </w:p>
    <w:p w:rsidR="00000000" w:rsidRDefault="002E5195">
      <w:pPr>
        <w:pStyle w:val="af0"/>
      </w:pPr>
      <w:r>
        <w:t>server.post(myUrl, fields: {"name": "john</w:t>
      </w:r>
      <w:r>
        <w:t>", "profession": "juggler"})</w:t>
      </w:r>
    </w:p>
    <w:p w:rsidR="00000000" w:rsidRDefault="002E5195">
      <w:pPr>
        <w:pStyle w:val="af0"/>
      </w:pPr>
      <w:r>
        <w:lastRenderedPageBreak/>
        <w:t xml:space="preserve">      .then(handleResponse)</w:t>
      </w:r>
    </w:p>
    <w:p w:rsidR="00000000" w:rsidRDefault="002E5195">
      <w:pPr>
        <w:pStyle w:val="af0"/>
      </w:pPr>
      <w:r>
        <w:t xml:space="preserve">      .catchError(handleError)</w:t>
      </w:r>
    </w:p>
    <w:p w:rsidR="00000000" w:rsidRDefault="002E5195">
      <w:pPr>
        <w:pStyle w:val="af0"/>
        <w:rPr>
          <w:szCs w:val="21"/>
        </w:rPr>
      </w:pPr>
      <w:r>
        <w:t xml:space="preserve">      .whenComplete(server.close);</w:t>
      </w:r>
    </w:p>
    <w:p w:rsidR="00000000" w:rsidRDefault="002E5195">
      <w:pPr>
        <w:rPr>
          <w:szCs w:val="21"/>
        </w:rPr>
      </w:pPr>
    </w:p>
    <w:p w:rsidR="00000000" w:rsidRDefault="002E5195">
      <w:pPr>
        <w:rPr>
          <w:szCs w:val="21"/>
        </w:rPr>
      </w:pPr>
      <w:r>
        <w:rPr>
          <w:szCs w:val="21"/>
        </w:rPr>
        <w:t>上記はクライアントがあるサーバに接続して</w:t>
      </w:r>
      <w:r>
        <w:rPr>
          <w:szCs w:val="21"/>
        </w:rPr>
        <w:t>POST</w:t>
      </w:r>
      <w:r>
        <w:rPr>
          <w:szCs w:val="21"/>
        </w:rPr>
        <w:t>要求を行うものを想定している。この</w:t>
      </w:r>
      <w:r>
        <w:rPr>
          <w:szCs w:val="21"/>
        </w:rPr>
        <w:t>server.post()</w:t>
      </w:r>
      <w:r>
        <w:rPr>
          <w:szCs w:val="21"/>
        </w:rPr>
        <w:t>が有効な応答を取得したかあるいはエラーになったかに関わらず</w:t>
      </w:r>
      <w:r>
        <w:rPr>
          <w:szCs w:val="21"/>
        </w:rPr>
        <w:t>server.close</w:t>
      </w:r>
      <w:r>
        <w:rPr>
          <w:szCs w:val="21"/>
        </w:rPr>
        <w:t>を呼びたいとしよう。これは</w:t>
      </w:r>
      <w:r>
        <w:rPr>
          <w:szCs w:val="21"/>
        </w:rPr>
        <w:t>whenComplete()</w:t>
      </w:r>
      <w:r>
        <w:rPr>
          <w:szCs w:val="21"/>
        </w:rPr>
        <w:t>のなかにそれを置くこ</w:t>
      </w:r>
      <w:r>
        <w:rPr>
          <w:szCs w:val="21"/>
        </w:rPr>
        <w:t>とでこれが達成される。</w:t>
      </w:r>
    </w:p>
    <w:p w:rsidR="00000000" w:rsidRDefault="002E5195">
      <w:pPr>
        <w:rPr>
          <w:szCs w:val="21"/>
        </w:rPr>
      </w:pPr>
    </w:p>
    <w:p w:rsidR="00000000" w:rsidRDefault="002E5195">
      <w:pPr>
        <w:pStyle w:val="4"/>
        <w:rPr>
          <w:b w:val="0"/>
          <w:bCs w:val="0"/>
          <w:sz w:val="21"/>
          <w:szCs w:val="21"/>
        </w:rPr>
      </w:pPr>
      <w:r>
        <w:t>whenComplete()</w:t>
      </w:r>
      <w:r>
        <w:t>で返された</w:t>
      </w:r>
      <w:r>
        <w:t>Future</w:t>
      </w:r>
      <w:r>
        <w:t>を完了させる</w:t>
      </w:r>
    </w:p>
    <w:p w:rsidR="00000000" w:rsidRDefault="002E5195">
      <w:pPr>
        <w:rPr>
          <w:szCs w:val="21"/>
        </w:rPr>
      </w:pPr>
      <w:r>
        <w:rPr>
          <w:szCs w:val="21"/>
        </w:rPr>
        <w:t>whenComplete()</w:t>
      </w:r>
      <w:r>
        <w:rPr>
          <w:szCs w:val="21"/>
        </w:rPr>
        <w:t>内でエラーが発生しなかったときは、その</w:t>
      </w:r>
      <w:r>
        <w:rPr>
          <w:szCs w:val="21"/>
        </w:rPr>
        <w:t>Future</w:t>
      </w:r>
      <w:r>
        <w:rPr>
          <w:szCs w:val="21"/>
        </w:rPr>
        <w:t>は</w:t>
      </w:r>
      <w:r>
        <w:rPr>
          <w:szCs w:val="21"/>
        </w:rPr>
        <w:t>whenComplete()</w:t>
      </w:r>
      <w:r>
        <w:rPr>
          <w:szCs w:val="21"/>
        </w:rPr>
        <w:t>が呼ばれた</w:t>
      </w:r>
      <w:r>
        <w:rPr>
          <w:szCs w:val="21"/>
        </w:rPr>
        <w:t>Future</w:t>
      </w:r>
      <w:r>
        <w:rPr>
          <w:szCs w:val="21"/>
        </w:rPr>
        <w:t>と同じように自分の</w:t>
      </w:r>
      <w:r>
        <w:rPr>
          <w:szCs w:val="21"/>
        </w:rPr>
        <w:t>Future</w:t>
      </w:r>
      <w:r>
        <w:rPr>
          <w:szCs w:val="21"/>
        </w:rPr>
        <w:t>を返す。これはサンプルを見ればよく理解できる。</w:t>
      </w:r>
    </w:p>
    <w:p w:rsidR="00000000" w:rsidRDefault="002E5195">
      <w:pPr>
        <w:rPr>
          <w:szCs w:val="21"/>
        </w:rPr>
      </w:pPr>
    </w:p>
    <w:p w:rsidR="00000000" w:rsidRDefault="002E5195">
      <w:pPr>
        <w:rPr>
          <w:szCs w:val="21"/>
        </w:rPr>
      </w:pPr>
      <w:r>
        <w:rPr>
          <w:szCs w:val="21"/>
        </w:rPr>
        <w:t>次のコードに於いて、</w:t>
      </w:r>
      <w:r>
        <w:rPr>
          <w:szCs w:val="21"/>
        </w:rPr>
        <w:t>then()</w:t>
      </w:r>
      <w:r>
        <w:rPr>
          <w:szCs w:val="21"/>
        </w:rPr>
        <w:t>の</w:t>
      </w:r>
      <w:r>
        <w:rPr>
          <w:szCs w:val="21"/>
        </w:rPr>
        <w:t>Future</w:t>
      </w:r>
      <w:r>
        <w:rPr>
          <w:szCs w:val="21"/>
        </w:rPr>
        <w:t>はエラーで完了し、したがって</w:t>
      </w:r>
      <w:r>
        <w:rPr>
          <w:szCs w:val="21"/>
        </w:rPr>
        <w:t>whenComplete()</w:t>
      </w:r>
      <w:r>
        <w:rPr>
          <w:szCs w:val="21"/>
        </w:rPr>
        <w:t>の</w:t>
      </w:r>
      <w:r>
        <w:rPr>
          <w:szCs w:val="21"/>
        </w:rPr>
        <w:t>Future</w:t>
      </w:r>
      <w:r>
        <w:rPr>
          <w:szCs w:val="21"/>
        </w:rPr>
        <w:t>もまたそのエラーで完了する：</w:t>
      </w:r>
    </w:p>
    <w:p w:rsidR="00000000" w:rsidRDefault="002E5195">
      <w:pPr>
        <w:rPr>
          <w:szCs w:val="21"/>
        </w:rPr>
      </w:pPr>
    </w:p>
    <w:p w:rsidR="00000000" w:rsidRDefault="002E5195">
      <w:pPr>
        <w:pStyle w:val="af0"/>
        <w:rPr>
          <w:sz w:val="18"/>
          <w:szCs w:val="18"/>
        </w:rPr>
      </w:pPr>
      <w:r>
        <w:rPr>
          <w:sz w:val="18"/>
          <w:szCs w:val="18"/>
        </w:rPr>
        <w:t>void main() {</w:t>
      </w:r>
    </w:p>
    <w:p w:rsidR="00000000" w:rsidRDefault="002E5195">
      <w:pPr>
        <w:pStyle w:val="af0"/>
        <w:rPr>
          <w:sz w:val="18"/>
          <w:szCs w:val="18"/>
        </w:rPr>
      </w:pPr>
      <w:r>
        <w:rPr>
          <w:sz w:val="18"/>
          <w:szCs w:val="18"/>
        </w:rPr>
        <w:t xml:space="preserve">  </w:t>
      </w:r>
      <w:r>
        <w:rPr>
          <w:sz w:val="18"/>
          <w:szCs w:val="18"/>
        </w:rPr>
        <w:t>funcThatThrows()</w:t>
      </w:r>
    </w:p>
    <w:p w:rsidR="00000000" w:rsidRDefault="002E5195">
      <w:pPr>
        <w:pStyle w:val="af0"/>
        <w:rPr>
          <w:sz w:val="18"/>
          <w:szCs w:val="18"/>
        </w:rPr>
      </w:pPr>
      <w:r>
        <w:rPr>
          <w:sz w:val="18"/>
          <w:szCs w:val="18"/>
        </w:rPr>
        <w:t xml:space="preserve">    </w:t>
      </w:r>
      <w:r>
        <w:rPr>
          <w:sz w:val="18"/>
          <w:szCs w:val="18"/>
        </w:rPr>
        <w:t>.then((_) =&gt; print("Won't reach here..."))   // Future</w:t>
      </w:r>
      <w:r>
        <w:rPr>
          <w:sz w:val="18"/>
          <w:szCs w:val="18"/>
        </w:rPr>
        <w:t>はエラーで完了する</w:t>
      </w:r>
    </w:p>
    <w:p w:rsidR="00000000" w:rsidRDefault="002E5195">
      <w:pPr>
        <w:pStyle w:val="af0"/>
        <w:rPr>
          <w:sz w:val="18"/>
          <w:szCs w:val="18"/>
        </w:rPr>
      </w:pPr>
      <w:r>
        <w:rPr>
          <w:sz w:val="18"/>
          <w:szCs w:val="18"/>
        </w:rPr>
        <w:t xml:space="preserve">    </w:t>
      </w:r>
      <w:r>
        <w:rPr>
          <w:sz w:val="18"/>
          <w:szCs w:val="18"/>
        </w:rPr>
        <w:t>.whenComplete(() =&gt; print("... or here...")) // Future</w:t>
      </w:r>
      <w:r>
        <w:rPr>
          <w:sz w:val="18"/>
          <w:szCs w:val="18"/>
        </w:rPr>
        <w:t>は同じエラーで完了する</w:t>
      </w:r>
    </w:p>
    <w:p w:rsidR="00000000" w:rsidRDefault="002E5195">
      <w:pPr>
        <w:pStyle w:val="af0"/>
        <w:rPr>
          <w:sz w:val="18"/>
          <w:szCs w:val="18"/>
        </w:rPr>
      </w:pPr>
      <w:r>
        <w:rPr>
          <w:sz w:val="18"/>
          <w:szCs w:val="18"/>
        </w:rPr>
        <w:t xml:space="preserve">    </w:t>
      </w:r>
      <w:r>
        <w:rPr>
          <w:sz w:val="18"/>
          <w:szCs w:val="18"/>
        </w:rPr>
        <w:t>.then((_) =&gt; print("... nor here."))         // Future</w:t>
      </w:r>
      <w:r>
        <w:rPr>
          <w:sz w:val="18"/>
          <w:szCs w:val="18"/>
        </w:rPr>
        <w:t>は同じエラーで完了する</w:t>
      </w:r>
    </w:p>
    <w:p w:rsidR="00000000" w:rsidRDefault="002E5195">
      <w:pPr>
        <w:pStyle w:val="af0"/>
        <w:rPr>
          <w:sz w:val="18"/>
          <w:szCs w:val="18"/>
        </w:rPr>
      </w:pPr>
      <w:r>
        <w:rPr>
          <w:sz w:val="18"/>
          <w:szCs w:val="18"/>
        </w:rPr>
        <w:t xml:space="preserve">    </w:t>
      </w:r>
      <w:r>
        <w:rPr>
          <w:sz w:val="18"/>
          <w:szCs w:val="18"/>
        </w:rPr>
        <w:t xml:space="preserve">.catchError(handleError)                   </w:t>
      </w:r>
      <w:r>
        <w:rPr>
          <w:sz w:val="18"/>
          <w:szCs w:val="18"/>
        </w:rPr>
        <w:t xml:space="preserve">  // </w:t>
      </w:r>
      <w:r>
        <w:rPr>
          <w:sz w:val="18"/>
          <w:szCs w:val="18"/>
        </w:rPr>
        <w:t>エラーはここで処理される</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次のコードでは、</w:t>
      </w:r>
      <w:r>
        <w:rPr>
          <w:szCs w:val="21"/>
        </w:rPr>
        <w:t>then()</w:t>
      </w:r>
      <w:r>
        <w:rPr>
          <w:szCs w:val="21"/>
        </w:rPr>
        <w:t>の</w:t>
      </w:r>
      <w:r>
        <w:rPr>
          <w:szCs w:val="21"/>
        </w:rPr>
        <w:t>Future</w:t>
      </w:r>
      <w:r>
        <w:rPr>
          <w:szCs w:val="21"/>
        </w:rPr>
        <w:t>があるエラーで完了し、それが現在</w:t>
      </w:r>
      <w:r>
        <w:rPr>
          <w:szCs w:val="21"/>
        </w:rPr>
        <w:t>catchError()</w:t>
      </w:r>
      <w:r>
        <w:rPr>
          <w:szCs w:val="21"/>
        </w:rPr>
        <w:t>で処理されている。</w:t>
      </w:r>
      <w:r>
        <w:rPr>
          <w:szCs w:val="21"/>
        </w:rPr>
        <w:t>catchError()</w:t>
      </w:r>
      <w:r>
        <w:rPr>
          <w:szCs w:val="21"/>
        </w:rPr>
        <w:t>の</w:t>
      </w:r>
      <w:r>
        <w:rPr>
          <w:szCs w:val="21"/>
        </w:rPr>
        <w:t>Future</w:t>
      </w:r>
      <w:r>
        <w:rPr>
          <w:szCs w:val="21"/>
        </w:rPr>
        <w:t>が</w:t>
      </w:r>
      <w:r>
        <w:rPr>
          <w:szCs w:val="21"/>
        </w:rPr>
        <w:t>someObject</w:t>
      </w:r>
      <w:r>
        <w:rPr>
          <w:szCs w:val="21"/>
        </w:rPr>
        <w:t>で完了しているので、</w:t>
      </w:r>
      <w:r>
        <w:rPr>
          <w:szCs w:val="21"/>
        </w:rPr>
        <w:t>whenComplete()</w:t>
      </w:r>
      <w:r>
        <w:rPr>
          <w:szCs w:val="21"/>
        </w:rPr>
        <w:t>の</w:t>
      </w:r>
      <w:r>
        <w:rPr>
          <w:szCs w:val="21"/>
        </w:rPr>
        <w:t>Future</w:t>
      </w:r>
      <w:r>
        <w:rPr>
          <w:szCs w:val="21"/>
        </w:rPr>
        <w:t>も同じオブジェクトで完了する。</w:t>
      </w:r>
    </w:p>
    <w:p w:rsidR="00000000" w:rsidRDefault="002E5195">
      <w:pPr>
        <w:rPr>
          <w:szCs w:val="21"/>
        </w:rPr>
      </w:pPr>
    </w:p>
    <w:p w:rsidR="00000000" w:rsidRDefault="002E5195">
      <w:pPr>
        <w:pStyle w:val="af0"/>
        <w:rPr>
          <w:sz w:val="18"/>
          <w:szCs w:val="18"/>
        </w:rPr>
      </w:pPr>
      <w:r>
        <w:rPr>
          <w:sz w:val="18"/>
          <w:szCs w:val="18"/>
        </w:rPr>
        <w:t>void main() {</w:t>
      </w:r>
    </w:p>
    <w:p w:rsidR="00000000" w:rsidRDefault="002E5195">
      <w:pPr>
        <w:pStyle w:val="af0"/>
        <w:rPr>
          <w:sz w:val="18"/>
          <w:szCs w:val="18"/>
        </w:rPr>
      </w:pPr>
      <w:r>
        <w:rPr>
          <w:sz w:val="18"/>
          <w:szCs w:val="18"/>
        </w:rPr>
        <w:t xml:space="preserve">  </w:t>
      </w:r>
      <w:r>
        <w:rPr>
          <w:sz w:val="18"/>
          <w:szCs w:val="18"/>
        </w:rPr>
        <w:t>funcThatThrows()</w:t>
      </w:r>
    </w:p>
    <w:p w:rsidR="00000000" w:rsidRDefault="002E5195">
      <w:pPr>
        <w:pStyle w:val="af0"/>
        <w:rPr>
          <w:sz w:val="18"/>
          <w:szCs w:val="18"/>
        </w:rPr>
      </w:pPr>
      <w:r>
        <w:rPr>
          <w:sz w:val="18"/>
          <w:szCs w:val="18"/>
        </w:rPr>
        <w:t xml:space="preserve">    </w:t>
      </w:r>
      <w:r>
        <w:rPr>
          <w:sz w:val="18"/>
          <w:szCs w:val="18"/>
        </w:rPr>
        <w:t>.then((_) =&gt; ...)         // Future</w:t>
      </w:r>
      <w:r>
        <w:rPr>
          <w:sz w:val="18"/>
          <w:szCs w:val="18"/>
        </w:rPr>
        <w:t>がエラーで完了</w:t>
      </w:r>
    </w:p>
    <w:p w:rsidR="00000000" w:rsidRDefault="002E5195">
      <w:pPr>
        <w:pStyle w:val="af0"/>
        <w:rPr>
          <w:sz w:val="18"/>
          <w:szCs w:val="18"/>
        </w:rPr>
      </w:pPr>
      <w:r>
        <w:rPr>
          <w:sz w:val="18"/>
          <w:szCs w:val="18"/>
        </w:rPr>
        <w:t xml:space="preserve">    </w:t>
      </w:r>
      <w:r>
        <w:rPr>
          <w:sz w:val="18"/>
          <w:szCs w:val="18"/>
        </w:rPr>
        <w:t>.catchError((e)</w:t>
      </w:r>
      <w:r>
        <w:rPr>
          <w:sz w:val="18"/>
          <w:szCs w:val="18"/>
        </w:rPr>
        <w:t xml:space="preserve"> {</w:t>
      </w:r>
    </w:p>
    <w:p w:rsidR="00000000" w:rsidRDefault="002E5195">
      <w:pPr>
        <w:pStyle w:val="af0"/>
        <w:rPr>
          <w:sz w:val="18"/>
          <w:szCs w:val="18"/>
        </w:rPr>
      </w:pPr>
      <w:r>
        <w:rPr>
          <w:sz w:val="18"/>
          <w:szCs w:val="18"/>
        </w:rPr>
        <w:t xml:space="preserve">      </w:t>
      </w:r>
      <w:r>
        <w:rPr>
          <w:sz w:val="18"/>
          <w:szCs w:val="18"/>
        </w:rPr>
        <w:t>handleError(e);</w:t>
      </w:r>
    </w:p>
    <w:p w:rsidR="00000000" w:rsidRDefault="002E5195">
      <w:pPr>
        <w:pStyle w:val="af0"/>
        <w:rPr>
          <w:sz w:val="18"/>
          <w:szCs w:val="18"/>
        </w:rPr>
      </w:pPr>
      <w:r>
        <w:rPr>
          <w:sz w:val="18"/>
          <w:szCs w:val="18"/>
        </w:rPr>
        <w:t xml:space="preserve">      </w:t>
      </w:r>
      <w:r>
        <w:rPr>
          <w:sz w:val="18"/>
          <w:szCs w:val="18"/>
        </w:rPr>
        <w:t>printErrorMessage();</w:t>
      </w:r>
    </w:p>
    <w:p w:rsidR="00000000" w:rsidRDefault="002E5195">
      <w:pPr>
        <w:pStyle w:val="af0"/>
        <w:rPr>
          <w:sz w:val="18"/>
          <w:szCs w:val="18"/>
        </w:rPr>
      </w:pPr>
      <w:r>
        <w:rPr>
          <w:sz w:val="18"/>
          <w:szCs w:val="18"/>
        </w:rPr>
        <w:t xml:space="preserve">      </w:t>
      </w:r>
      <w:r>
        <w:rPr>
          <w:sz w:val="18"/>
          <w:szCs w:val="18"/>
        </w:rPr>
        <w:t>return someObject;</w:t>
      </w:r>
    </w:p>
    <w:p w:rsidR="00000000" w:rsidRDefault="002E5195">
      <w:pPr>
        <w:pStyle w:val="af0"/>
        <w:rPr>
          <w:sz w:val="18"/>
          <w:szCs w:val="18"/>
        </w:rPr>
      </w:pPr>
      <w:r>
        <w:rPr>
          <w:sz w:val="18"/>
          <w:szCs w:val="18"/>
        </w:rPr>
        <w:t xml:space="preserve">    </w:t>
      </w:r>
      <w:r>
        <w:rPr>
          <w:sz w:val="18"/>
          <w:szCs w:val="18"/>
        </w:rPr>
        <w:t>})                                   // Future</w:t>
      </w:r>
      <w:r>
        <w:rPr>
          <w:sz w:val="18"/>
          <w:szCs w:val="18"/>
        </w:rPr>
        <w:t>は</w:t>
      </w:r>
      <w:r>
        <w:rPr>
          <w:sz w:val="18"/>
          <w:szCs w:val="18"/>
        </w:rPr>
        <w:t>someObject</w:t>
      </w:r>
      <w:r>
        <w:rPr>
          <w:sz w:val="18"/>
          <w:szCs w:val="18"/>
        </w:rPr>
        <w:t>で完了</w:t>
      </w:r>
    </w:p>
    <w:p w:rsidR="00000000" w:rsidRDefault="002E5195">
      <w:pPr>
        <w:pStyle w:val="af0"/>
        <w:rPr>
          <w:sz w:val="18"/>
          <w:szCs w:val="18"/>
        </w:rPr>
      </w:pPr>
      <w:r>
        <w:rPr>
          <w:sz w:val="18"/>
          <w:szCs w:val="18"/>
        </w:rPr>
        <w:t xml:space="preserve">    </w:t>
      </w:r>
      <w:r>
        <w:rPr>
          <w:sz w:val="18"/>
          <w:szCs w:val="18"/>
        </w:rPr>
        <w:t>.whenComplete(() =&gt; print("Done!")); // Future</w:t>
      </w:r>
      <w:r>
        <w:rPr>
          <w:sz w:val="18"/>
          <w:szCs w:val="18"/>
        </w:rPr>
        <w:t>は</w:t>
      </w:r>
      <w:r>
        <w:rPr>
          <w:sz w:val="18"/>
          <w:szCs w:val="18"/>
        </w:rPr>
        <w:t>someObject</w:t>
      </w:r>
      <w:r>
        <w:rPr>
          <w:sz w:val="18"/>
          <w:szCs w:val="18"/>
        </w:rPr>
        <w:t>で完了</w:t>
      </w:r>
    </w:p>
    <w:p w:rsidR="00000000" w:rsidRDefault="002E5195">
      <w:pPr>
        <w:pStyle w:val="af0"/>
        <w:rPr>
          <w:szCs w:val="21"/>
        </w:rPr>
      </w:pPr>
      <w:r>
        <w:rPr>
          <w:sz w:val="18"/>
          <w:szCs w:val="18"/>
        </w:rPr>
        <w:t>}</w:t>
      </w:r>
    </w:p>
    <w:p w:rsidR="00000000" w:rsidRDefault="002E5195">
      <w:pPr>
        <w:rPr>
          <w:szCs w:val="21"/>
        </w:rPr>
      </w:pPr>
    </w:p>
    <w:p w:rsidR="00000000" w:rsidRDefault="002E5195">
      <w:pPr>
        <w:pStyle w:val="4"/>
        <w:rPr>
          <w:b w:val="0"/>
          <w:bCs w:val="0"/>
          <w:sz w:val="21"/>
          <w:szCs w:val="21"/>
        </w:rPr>
      </w:pPr>
      <w:r>
        <w:t>whenComplete()</w:t>
      </w:r>
      <w:r>
        <w:t>内で起きたエラー</w:t>
      </w:r>
    </w:p>
    <w:p w:rsidR="00000000" w:rsidRDefault="002E5195">
      <w:pPr>
        <w:rPr>
          <w:szCs w:val="21"/>
        </w:rPr>
      </w:pPr>
      <w:r>
        <w:rPr>
          <w:szCs w:val="21"/>
        </w:rPr>
        <w:t>もし</w:t>
      </w:r>
      <w:r>
        <w:rPr>
          <w:szCs w:val="21"/>
        </w:rPr>
        <w:t>whenComplete()</w:t>
      </w:r>
      <w:r>
        <w:rPr>
          <w:szCs w:val="21"/>
        </w:rPr>
        <w:t>のコールバック</w:t>
      </w:r>
      <w:r>
        <w:rPr>
          <w:szCs w:val="21"/>
        </w:rPr>
        <w:t>がエラーをスローすると、</w:t>
      </w:r>
      <w:r>
        <w:rPr>
          <w:szCs w:val="21"/>
        </w:rPr>
        <w:t>whenComplete()</w:t>
      </w:r>
      <w:r>
        <w:rPr>
          <w:szCs w:val="21"/>
        </w:rPr>
        <w:t>の</w:t>
      </w:r>
      <w:r>
        <w:rPr>
          <w:szCs w:val="21"/>
        </w:rPr>
        <w:t>Future</w:t>
      </w:r>
      <w:r>
        <w:rPr>
          <w:szCs w:val="21"/>
        </w:rPr>
        <w:t>はそのエラーで完了する。</w:t>
      </w:r>
    </w:p>
    <w:p w:rsidR="00000000" w:rsidRDefault="002E5195">
      <w:pPr>
        <w:rPr>
          <w:szCs w:val="21"/>
        </w:rPr>
      </w:pPr>
    </w:p>
    <w:p w:rsidR="00000000" w:rsidRDefault="002E5195">
      <w:pPr>
        <w:pStyle w:val="af0"/>
        <w:rPr>
          <w:sz w:val="18"/>
          <w:szCs w:val="18"/>
        </w:rPr>
      </w:pPr>
      <w:r>
        <w:rPr>
          <w:sz w:val="18"/>
          <w:szCs w:val="18"/>
        </w:rPr>
        <w:t>void main() {</w:t>
      </w:r>
    </w:p>
    <w:p w:rsidR="00000000" w:rsidRDefault="002E5195">
      <w:pPr>
        <w:pStyle w:val="af0"/>
        <w:rPr>
          <w:sz w:val="18"/>
          <w:szCs w:val="18"/>
        </w:rPr>
      </w:pPr>
      <w:r>
        <w:rPr>
          <w:sz w:val="18"/>
          <w:szCs w:val="18"/>
        </w:rPr>
        <w:t xml:space="preserve">  </w:t>
      </w:r>
      <w:r>
        <w:rPr>
          <w:sz w:val="18"/>
          <w:szCs w:val="18"/>
        </w:rPr>
        <w:t>funcThatThrows()</w:t>
      </w:r>
    </w:p>
    <w:p w:rsidR="00000000" w:rsidRDefault="002E5195">
      <w:pPr>
        <w:pStyle w:val="af0"/>
        <w:rPr>
          <w:sz w:val="18"/>
          <w:szCs w:val="18"/>
        </w:rPr>
      </w:pPr>
      <w:r>
        <w:rPr>
          <w:sz w:val="18"/>
          <w:szCs w:val="18"/>
        </w:rPr>
        <w:t xml:space="preserve">    </w:t>
      </w:r>
      <w:r>
        <w:rPr>
          <w:sz w:val="18"/>
          <w:szCs w:val="18"/>
        </w:rPr>
        <w:t>.catchError(handleError)               // Future</w:t>
      </w:r>
      <w:r>
        <w:rPr>
          <w:sz w:val="18"/>
          <w:szCs w:val="18"/>
        </w:rPr>
        <w:t>はある値で完了する</w:t>
      </w:r>
    </w:p>
    <w:p w:rsidR="00000000" w:rsidRDefault="002E5195">
      <w:pPr>
        <w:pStyle w:val="af0"/>
        <w:rPr>
          <w:sz w:val="18"/>
          <w:szCs w:val="18"/>
        </w:rPr>
      </w:pPr>
      <w:r>
        <w:rPr>
          <w:sz w:val="18"/>
          <w:szCs w:val="18"/>
        </w:rPr>
        <w:t xml:space="preserve">    </w:t>
      </w:r>
      <w:r>
        <w:rPr>
          <w:sz w:val="18"/>
          <w:szCs w:val="18"/>
        </w:rPr>
        <w:t>.whenComplete(() =&gt; throw "new error") // Future</w:t>
      </w:r>
      <w:r>
        <w:rPr>
          <w:sz w:val="18"/>
          <w:szCs w:val="18"/>
        </w:rPr>
        <w:t>はあるエラーで完了する</w:t>
      </w:r>
    </w:p>
    <w:p w:rsidR="00000000" w:rsidRDefault="002E5195">
      <w:pPr>
        <w:pStyle w:val="af0"/>
        <w:rPr>
          <w:sz w:val="18"/>
          <w:szCs w:val="18"/>
        </w:rPr>
      </w:pPr>
      <w:r>
        <w:rPr>
          <w:sz w:val="18"/>
          <w:szCs w:val="18"/>
        </w:rPr>
        <w:t xml:space="preserve">    </w:t>
      </w:r>
      <w:r>
        <w:rPr>
          <w:sz w:val="18"/>
          <w:szCs w:val="18"/>
        </w:rPr>
        <w:t xml:space="preserve">.catchError(handleError);              // </w:t>
      </w:r>
      <w:r>
        <w:rPr>
          <w:sz w:val="18"/>
          <w:szCs w:val="18"/>
        </w:rPr>
        <w:t>エラーが</w:t>
      </w:r>
      <w:r>
        <w:rPr>
          <w:sz w:val="18"/>
          <w:szCs w:val="18"/>
        </w:rPr>
        <w:t>処理される</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潜在的問題：エラー・ハンドラを早期登録しなかった場合</w:t>
      </w:r>
    </w:p>
    <w:p w:rsidR="00000000" w:rsidRDefault="002E5195">
      <w:pPr>
        <w:rPr>
          <w:szCs w:val="21"/>
        </w:rPr>
      </w:pPr>
    </w:p>
    <w:p w:rsidR="00000000" w:rsidRDefault="002E5195">
      <w:pPr>
        <w:rPr>
          <w:szCs w:val="21"/>
        </w:rPr>
      </w:pPr>
      <w:r>
        <w:rPr>
          <w:szCs w:val="21"/>
        </w:rPr>
        <w:t>Future</w:t>
      </w:r>
      <w:r>
        <w:rPr>
          <w:szCs w:val="21"/>
        </w:rPr>
        <w:t>が完了するよりも前にエラー・ハンドラたちがインストールされていることが必須である：これにより</w:t>
      </w:r>
      <w:r>
        <w:rPr>
          <w:szCs w:val="21"/>
        </w:rPr>
        <w:t>Future</w:t>
      </w:r>
      <w:r>
        <w:rPr>
          <w:szCs w:val="21"/>
        </w:rPr>
        <w:t>が</w:t>
      </w:r>
      <w:r>
        <w:rPr>
          <w:szCs w:val="21"/>
        </w:rPr>
        <w:lastRenderedPageBreak/>
        <w:t>エラーで完了し、そのエラー・ハンドラがまだ付加されておらず、そしてそのエラーがたまたま伝搬するというシナリオが回避される。次のようなコードを考えてみよう：</w:t>
      </w:r>
    </w:p>
    <w:p w:rsidR="00000000" w:rsidRDefault="002E5195">
      <w:pPr>
        <w:rPr>
          <w:szCs w:val="21"/>
        </w:rPr>
      </w:pPr>
    </w:p>
    <w:p w:rsidR="00000000" w:rsidRDefault="002E5195">
      <w:pPr>
        <w:pStyle w:val="af0"/>
        <w:rPr>
          <w:sz w:val="18"/>
          <w:szCs w:val="18"/>
        </w:rPr>
      </w:pPr>
      <w:r>
        <w:rPr>
          <w:sz w:val="18"/>
          <w:szCs w:val="18"/>
        </w:rPr>
        <w:t>void main() {</w:t>
      </w:r>
    </w:p>
    <w:p w:rsidR="00000000" w:rsidRDefault="002E5195">
      <w:pPr>
        <w:pStyle w:val="af0"/>
        <w:rPr>
          <w:sz w:val="18"/>
          <w:szCs w:val="18"/>
        </w:rPr>
      </w:pPr>
      <w:r>
        <w:rPr>
          <w:sz w:val="18"/>
          <w:szCs w:val="18"/>
        </w:rPr>
        <w:t xml:space="preserve">  </w:t>
      </w:r>
      <w:r>
        <w:rPr>
          <w:sz w:val="18"/>
          <w:szCs w:val="18"/>
        </w:rPr>
        <w:t xml:space="preserve">Future future = </w:t>
      </w:r>
      <w:r>
        <w:rPr>
          <w:b/>
          <w:bCs/>
          <w:sz w:val="18"/>
          <w:szCs w:val="18"/>
        </w:rPr>
        <w:t>funcThatThrows()</w:t>
      </w: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 xml:space="preserve">  </w:t>
      </w:r>
      <w:r>
        <w:rPr>
          <w:sz w:val="18"/>
          <w:szCs w:val="18"/>
        </w:rPr>
        <w:t xml:space="preserve">// </w:t>
      </w:r>
      <w:r>
        <w:rPr>
          <w:sz w:val="18"/>
          <w:szCs w:val="18"/>
        </w:rPr>
        <w:t>まずい。例外をハンドルするには遅すぎる</w:t>
      </w:r>
      <w:r>
        <w:rPr>
          <w:sz w:val="18"/>
          <w:szCs w:val="18"/>
        </w:rPr>
        <w:t xml:space="preserve"> </w:t>
      </w:r>
    </w:p>
    <w:p w:rsidR="00000000" w:rsidRDefault="002E5195">
      <w:pPr>
        <w:pStyle w:val="af0"/>
        <w:rPr>
          <w:sz w:val="18"/>
          <w:szCs w:val="18"/>
        </w:rPr>
      </w:pPr>
      <w:r>
        <w:rPr>
          <w:sz w:val="18"/>
          <w:szCs w:val="18"/>
        </w:rPr>
        <w:t xml:space="preserve">  </w:t>
      </w:r>
      <w:r>
        <w:rPr>
          <w:sz w:val="18"/>
          <w:szCs w:val="18"/>
        </w:rPr>
        <w:t>new Future.delayed(const Duration(milliseconds: 500), () {</w:t>
      </w:r>
    </w:p>
    <w:p w:rsidR="00000000" w:rsidRDefault="002E5195">
      <w:pPr>
        <w:pStyle w:val="af0"/>
        <w:rPr>
          <w:sz w:val="18"/>
          <w:szCs w:val="18"/>
        </w:rPr>
      </w:pPr>
      <w:r>
        <w:rPr>
          <w:sz w:val="18"/>
          <w:szCs w:val="18"/>
        </w:rPr>
        <w:t xml:space="preserve">    </w:t>
      </w:r>
      <w:r>
        <w:rPr>
          <w:sz w:val="18"/>
          <w:szCs w:val="18"/>
        </w:rPr>
        <w:t>future.then(...)</w:t>
      </w:r>
    </w:p>
    <w:p w:rsidR="00000000" w:rsidRDefault="002E5195">
      <w:pPr>
        <w:pStyle w:val="af0"/>
        <w:rPr>
          <w:sz w:val="18"/>
          <w:szCs w:val="18"/>
        </w:rPr>
      </w:pPr>
      <w:r>
        <w:rPr>
          <w:sz w:val="18"/>
          <w:szCs w:val="18"/>
        </w:rPr>
        <w:t xml:space="preserve">          </w:t>
      </w:r>
      <w:r>
        <w:rPr>
          <w:sz w:val="18"/>
          <w:szCs w:val="18"/>
        </w:rPr>
        <w:t>.</w:t>
      </w:r>
      <w:r>
        <w:rPr>
          <w:b/>
          <w:bCs/>
          <w:sz w:val="18"/>
          <w:szCs w:val="18"/>
        </w:rPr>
        <w:t>catchError</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上のコードでは、スローを起こす</w:t>
      </w:r>
      <w:r>
        <w:rPr>
          <w:szCs w:val="21"/>
        </w:rPr>
        <w:t>funcThatThrows()</w:t>
      </w:r>
      <w:r>
        <w:rPr>
          <w:szCs w:val="21"/>
        </w:rPr>
        <w:t>が呼ばれた</w:t>
      </w:r>
      <w:r>
        <w:rPr>
          <w:szCs w:val="21"/>
        </w:rPr>
        <w:t>0.5</w:t>
      </w:r>
      <w:r>
        <w:rPr>
          <w:szCs w:val="21"/>
        </w:rPr>
        <w:t>秒以降で無いと</w:t>
      </w:r>
      <w:r>
        <w:rPr>
          <w:szCs w:val="21"/>
        </w:rPr>
        <w:t>catchError()</w:t>
      </w:r>
      <w:r>
        <w:rPr>
          <w:szCs w:val="21"/>
        </w:rPr>
        <w:t>が登録されず、そのエラーは処理されないことになってしまう。</w:t>
      </w:r>
    </w:p>
    <w:p w:rsidR="00000000" w:rsidRDefault="002E5195">
      <w:pPr>
        <w:rPr>
          <w:szCs w:val="21"/>
        </w:rPr>
      </w:pPr>
    </w:p>
    <w:p w:rsidR="00000000" w:rsidRDefault="002E5195">
      <w:pPr>
        <w:rPr>
          <w:szCs w:val="21"/>
        </w:rPr>
      </w:pPr>
      <w:r>
        <w:rPr>
          <w:szCs w:val="21"/>
        </w:rPr>
        <w:t>もし</w:t>
      </w:r>
      <w:r>
        <w:rPr>
          <w:szCs w:val="21"/>
        </w:rPr>
        <w:t>funcThatThrows()</w:t>
      </w:r>
      <w:r>
        <w:rPr>
          <w:szCs w:val="21"/>
        </w:rPr>
        <w:t>が</w:t>
      </w:r>
      <w:r>
        <w:rPr>
          <w:szCs w:val="21"/>
        </w:rPr>
        <w:t>Future.delayed()</w:t>
      </w:r>
      <w:r>
        <w:rPr>
          <w:szCs w:val="21"/>
        </w:rPr>
        <w:t>コールバック内で呼ばれれば、こ</w:t>
      </w:r>
      <w:r>
        <w:rPr>
          <w:szCs w:val="21"/>
        </w:rPr>
        <w:t>の問題は無くなる。</w:t>
      </w:r>
    </w:p>
    <w:p w:rsidR="00000000" w:rsidRDefault="002E5195">
      <w:pPr>
        <w:rPr>
          <w:szCs w:val="21"/>
        </w:rPr>
      </w:pPr>
    </w:p>
    <w:p w:rsidR="00000000" w:rsidRDefault="002E5195">
      <w:pPr>
        <w:pStyle w:val="af0"/>
        <w:rPr>
          <w:sz w:val="18"/>
          <w:szCs w:val="18"/>
        </w:rPr>
      </w:pPr>
      <w:r>
        <w:rPr>
          <w:sz w:val="18"/>
          <w:szCs w:val="18"/>
        </w:rPr>
        <w:t>void main() {</w:t>
      </w:r>
    </w:p>
    <w:p w:rsidR="00000000" w:rsidRDefault="002E5195">
      <w:pPr>
        <w:pStyle w:val="af0"/>
        <w:rPr>
          <w:sz w:val="18"/>
          <w:szCs w:val="18"/>
        </w:rPr>
      </w:pPr>
      <w:r>
        <w:rPr>
          <w:sz w:val="18"/>
          <w:szCs w:val="18"/>
        </w:rPr>
        <w:t xml:space="preserve">  </w:t>
      </w:r>
      <w:r>
        <w:rPr>
          <w:sz w:val="18"/>
          <w:szCs w:val="18"/>
        </w:rPr>
        <w:t>new Future.delayed(const Duration(milliseconds: 500), () {</w:t>
      </w:r>
    </w:p>
    <w:p w:rsidR="00000000" w:rsidRDefault="002E5195">
      <w:pPr>
        <w:pStyle w:val="af0"/>
        <w:rPr>
          <w:sz w:val="18"/>
          <w:szCs w:val="18"/>
        </w:rPr>
      </w:pPr>
      <w:r>
        <w:rPr>
          <w:sz w:val="18"/>
          <w:szCs w:val="18"/>
        </w:rPr>
        <w:t xml:space="preserve">    </w:t>
      </w:r>
      <w:r>
        <w:rPr>
          <w:b/>
          <w:bCs/>
          <w:sz w:val="18"/>
          <w:szCs w:val="18"/>
        </w:rPr>
        <w:t>funcThatThrows()</w:t>
      </w:r>
      <w:r>
        <w:rPr>
          <w:sz w:val="18"/>
          <w:szCs w:val="18"/>
        </w:rPr>
        <w:t>.then(processValue)</w:t>
      </w:r>
    </w:p>
    <w:p w:rsidR="00000000" w:rsidRDefault="002E5195">
      <w:pPr>
        <w:pStyle w:val="af0"/>
        <w:rPr>
          <w:sz w:val="18"/>
          <w:szCs w:val="18"/>
        </w:rPr>
      </w:pPr>
      <w:r>
        <w:rPr>
          <w:sz w:val="18"/>
          <w:szCs w:val="18"/>
        </w:rPr>
        <w:t xml:space="preserve">                    </w:t>
      </w:r>
      <w:r>
        <w:rPr>
          <w:sz w:val="18"/>
          <w:szCs w:val="18"/>
        </w:rPr>
        <w:t>.</w:t>
      </w:r>
      <w:r>
        <w:rPr>
          <w:b/>
          <w:bCs/>
          <w:sz w:val="18"/>
          <w:szCs w:val="18"/>
        </w:rPr>
        <w:t>catchError</w:t>
      </w:r>
      <w:r>
        <w:rPr>
          <w:sz w:val="18"/>
          <w:szCs w:val="18"/>
        </w:rPr>
        <w:t>(handleError)); // We get here.</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潜在的問題：同期と非同期のエラーの偶発的混在</w:t>
      </w:r>
    </w:p>
    <w:p w:rsidR="00000000" w:rsidRDefault="002E5195">
      <w:pPr>
        <w:rPr>
          <w:szCs w:val="21"/>
        </w:rPr>
      </w:pPr>
    </w:p>
    <w:p w:rsidR="00000000" w:rsidRDefault="002E5195">
      <w:pPr>
        <w:rPr>
          <w:szCs w:val="21"/>
        </w:rPr>
      </w:pPr>
      <w:r>
        <w:rPr>
          <w:szCs w:val="21"/>
        </w:rPr>
        <w:t>Future</w:t>
      </w:r>
      <w:r>
        <w:rPr>
          <w:szCs w:val="21"/>
        </w:rPr>
        <w:t>を返す関数は大抵自分たちのエラーを将来発生する。その</w:t>
      </w:r>
      <w:r>
        <w:rPr>
          <w:szCs w:val="21"/>
        </w:rPr>
        <w:t>ような関数を呼び出す側が複数のエラー処理のシナリオを組み入れることを我々は望まないので、同期エラーが外部にリークするのを防止しなければならない。次のコードを考えてみよう：</w:t>
      </w:r>
    </w:p>
    <w:p w:rsidR="00000000" w:rsidRDefault="002E5195">
      <w:pPr>
        <w:rPr>
          <w:szCs w:val="21"/>
        </w:rPr>
      </w:pPr>
    </w:p>
    <w:p w:rsidR="00000000" w:rsidRDefault="002E5195">
      <w:pPr>
        <w:pStyle w:val="af0"/>
        <w:rPr>
          <w:sz w:val="18"/>
          <w:szCs w:val="18"/>
        </w:rPr>
      </w:pPr>
      <w:r>
        <w:rPr>
          <w:sz w:val="18"/>
          <w:szCs w:val="18"/>
        </w:rPr>
        <w:t>Future&lt;int&gt; parseAndRead(data) {</w:t>
      </w:r>
    </w:p>
    <w:p w:rsidR="00000000" w:rsidRDefault="002E5195">
      <w:pPr>
        <w:pStyle w:val="af0"/>
        <w:rPr>
          <w:sz w:val="18"/>
          <w:szCs w:val="18"/>
        </w:rPr>
      </w:pPr>
      <w:r>
        <w:rPr>
          <w:sz w:val="18"/>
          <w:szCs w:val="18"/>
        </w:rPr>
        <w:t xml:space="preserve">  </w:t>
      </w:r>
      <w:r>
        <w:rPr>
          <w:sz w:val="18"/>
          <w:szCs w:val="18"/>
        </w:rPr>
        <w:t xml:space="preserve">var filename = </w:t>
      </w:r>
      <w:r>
        <w:rPr>
          <w:b/>
          <w:bCs/>
          <w:sz w:val="18"/>
          <w:szCs w:val="18"/>
        </w:rPr>
        <w:t>obtainFileName</w:t>
      </w:r>
      <w:r>
        <w:rPr>
          <w:sz w:val="18"/>
          <w:szCs w:val="18"/>
        </w:rPr>
        <w:t xml:space="preserve">(data);         // </w:t>
      </w:r>
      <w:r>
        <w:rPr>
          <w:sz w:val="18"/>
          <w:szCs w:val="18"/>
        </w:rPr>
        <w:t>スローする可能性あり</w:t>
      </w:r>
    </w:p>
    <w:p w:rsidR="00000000" w:rsidRDefault="002E5195">
      <w:pPr>
        <w:pStyle w:val="af0"/>
        <w:rPr>
          <w:sz w:val="18"/>
          <w:szCs w:val="18"/>
        </w:rPr>
      </w:pPr>
      <w:r>
        <w:rPr>
          <w:sz w:val="18"/>
          <w:szCs w:val="18"/>
        </w:rPr>
        <w:t xml:space="preserve">  </w:t>
      </w:r>
      <w:r>
        <w:rPr>
          <w:sz w:val="18"/>
          <w:szCs w:val="18"/>
        </w:rPr>
        <w:t>File file = new File(filename);</w:t>
      </w:r>
    </w:p>
    <w:p w:rsidR="00000000" w:rsidRDefault="002E5195">
      <w:pPr>
        <w:pStyle w:val="af0"/>
        <w:rPr>
          <w:sz w:val="18"/>
          <w:szCs w:val="18"/>
        </w:rPr>
      </w:pPr>
      <w:r>
        <w:rPr>
          <w:sz w:val="18"/>
          <w:szCs w:val="18"/>
        </w:rPr>
        <w:t xml:space="preserve">  </w:t>
      </w:r>
      <w:r>
        <w:rPr>
          <w:sz w:val="18"/>
          <w:szCs w:val="18"/>
        </w:rPr>
        <w:t>return file.readAsString().</w:t>
      </w:r>
      <w:r>
        <w:rPr>
          <w:b/>
          <w:bCs/>
          <w:sz w:val="18"/>
          <w:szCs w:val="18"/>
        </w:rPr>
        <w:t>then</w:t>
      </w:r>
      <w:r>
        <w:rPr>
          <w:sz w:val="18"/>
          <w:szCs w:val="18"/>
        </w:rPr>
        <w:t>((conten</w:t>
      </w:r>
      <w:r>
        <w:rPr>
          <w:sz w:val="18"/>
          <w:szCs w:val="18"/>
        </w:rPr>
        <w:t>ts) {</w:t>
      </w:r>
    </w:p>
    <w:p w:rsidR="00000000" w:rsidRDefault="002E5195">
      <w:pPr>
        <w:pStyle w:val="af0"/>
        <w:rPr>
          <w:sz w:val="18"/>
          <w:szCs w:val="18"/>
        </w:rPr>
      </w:pPr>
      <w:r>
        <w:rPr>
          <w:sz w:val="18"/>
          <w:szCs w:val="18"/>
        </w:rPr>
        <w:t xml:space="preserve">    </w:t>
      </w:r>
      <w:r>
        <w:rPr>
          <w:sz w:val="18"/>
          <w:szCs w:val="18"/>
        </w:rPr>
        <w:t xml:space="preserve">return </w:t>
      </w:r>
      <w:r>
        <w:rPr>
          <w:b/>
          <w:bCs/>
          <w:sz w:val="18"/>
          <w:szCs w:val="18"/>
        </w:rPr>
        <w:t>parseFileData</w:t>
      </w:r>
      <w:r>
        <w:rPr>
          <w:sz w:val="18"/>
          <w:szCs w:val="18"/>
        </w:rPr>
        <w:t xml:space="preserve">(contents);            // </w:t>
      </w:r>
      <w:r>
        <w:rPr>
          <w:sz w:val="18"/>
          <w:szCs w:val="18"/>
        </w:rPr>
        <w:t>スローする可能性あり</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ファイル名を取得する</w:t>
      </w:r>
      <w:r>
        <w:rPr>
          <w:szCs w:val="21"/>
        </w:rPr>
        <w:t>obtainFileName()</w:t>
      </w:r>
      <w:r>
        <w:rPr>
          <w:szCs w:val="21"/>
        </w:rPr>
        <w:t>とファイル・データを構文解析する</w:t>
      </w:r>
      <w:r>
        <w:rPr>
          <w:szCs w:val="21"/>
        </w:rPr>
        <w:t>parseFileData()</w:t>
      </w:r>
      <w:r>
        <w:rPr>
          <w:szCs w:val="21"/>
        </w:rPr>
        <w:t>という</w:t>
      </w:r>
      <w:r>
        <w:rPr>
          <w:szCs w:val="21"/>
        </w:rPr>
        <w:t>2</w:t>
      </w:r>
      <w:r>
        <w:rPr>
          <w:szCs w:val="21"/>
        </w:rPr>
        <w:t>つの関数が同期的にスローする可能性がある。</w:t>
      </w:r>
      <w:r>
        <w:rPr>
          <w:szCs w:val="21"/>
        </w:rPr>
        <w:t>parseFileData()</w:t>
      </w:r>
      <w:r>
        <w:rPr>
          <w:szCs w:val="21"/>
        </w:rPr>
        <w:t>が非同期の</w:t>
      </w:r>
      <w:r>
        <w:rPr>
          <w:szCs w:val="21"/>
        </w:rPr>
        <w:t>then()</w:t>
      </w:r>
      <w:r>
        <w:rPr>
          <w:szCs w:val="21"/>
        </w:rPr>
        <w:t>コールバック内で実行されるので、そのエラーはこの関数からリークするしない。その代り</w:t>
      </w:r>
      <w:r>
        <w:rPr>
          <w:szCs w:val="21"/>
        </w:rPr>
        <w:t>then()</w:t>
      </w:r>
      <w:r>
        <w:rPr>
          <w:szCs w:val="21"/>
        </w:rPr>
        <w:t>の</w:t>
      </w:r>
      <w:r>
        <w:rPr>
          <w:szCs w:val="21"/>
        </w:rPr>
        <w:t>Future</w:t>
      </w:r>
      <w:r>
        <w:rPr>
          <w:szCs w:val="21"/>
        </w:rPr>
        <w:t>は</w:t>
      </w:r>
      <w:r>
        <w:rPr>
          <w:szCs w:val="21"/>
        </w:rPr>
        <w:t>parseFileData()</w:t>
      </w:r>
      <w:r>
        <w:rPr>
          <w:szCs w:val="21"/>
        </w:rPr>
        <w:t>のエ</w:t>
      </w:r>
      <w:r>
        <w:rPr>
          <w:szCs w:val="21"/>
        </w:rPr>
        <w:t>ラーで完了し、そのエラーは最終的に</w:t>
      </w:r>
      <w:r>
        <w:rPr>
          <w:szCs w:val="21"/>
        </w:rPr>
        <w:t>parseAndRead()</w:t>
      </w:r>
      <w:r>
        <w:rPr>
          <w:szCs w:val="21"/>
        </w:rPr>
        <w:t>の</w:t>
      </w:r>
      <w:r>
        <w:rPr>
          <w:szCs w:val="21"/>
        </w:rPr>
        <w:t>Future</w:t>
      </w:r>
      <w:r>
        <w:rPr>
          <w:szCs w:val="21"/>
        </w:rPr>
        <w:t>を完了させ、そのエラーは</w:t>
      </w:r>
      <w:r>
        <w:rPr>
          <w:szCs w:val="21"/>
        </w:rPr>
        <w:t>catchError()</w:t>
      </w:r>
      <w:r>
        <w:rPr>
          <w:szCs w:val="21"/>
        </w:rPr>
        <w:t>によってきちんと処理されることになる。</w:t>
      </w:r>
    </w:p>
    <w:p w:rsidR="00000000" w:rsidRDefault="002E5195">
      <w:pPr>
        <w:rPr>
          <w:szCs w:val="21"/>
        </w:rPr>
      </w:pPr>
    </w:p>
    <w:p w:rsidR="00000000" w:rsidRDefault="002E5195">
      <w:pPr>
        <w:rPr>
          <w:szCs w:val="21"/>
        </w:rPr>
      </w:pPr>
      <w:r>
        <w:rPr>
          <w:szCs w:val="21"/>
        </w:rPr>
        <w:t>しかしながら</w:t>
      </w:r>
      <w:r>
        <w:rPr>
          <w:szCs w:val="21"/>
        </w:rPr>
        <w:t>obtainFileName()</w:t>
      </w:r>
      <w:r>
        <w:rPr>
          <w:szCs w:val="21"/>
        </w:rPr>
        <w:t>は</w:t>
      </w:r>
      <w:r>
        <w:rPr>
          <w:szCs w:val="21"/>
        </w:rPr>
        <w:t>then()</w:t>
      </w:r>
      <w:r>
        <w:rPr>
          <w:szCs w:val="21"/>
        </w:rPr>
        <w:t>コールバック内で呼ばれていないので、もしこの関数がスローしたら、同期エラーが次のように伝搬してしまう：</w:t>
      </w:r>
    </w:p>
    <w:p w:rsidR="00000000" w:rsidRDefault="002E5195">
      <w:pPr>
        <w:rPr>
          <w:szCs w:val="21"/>
        </w:rPr>
      </w:pPr>
    </w:p>
    <w:p w:rsidR="00000000" w:rsidRDefault="002E5195">
      <w:pPr>
        <w:pStyle w:val="af0"/>
        <w:rPr>
          <w:sz w:val="18"/>
          <w:szCs w:val="18"/>
        </w:rPr>
      </w:pPr>
      <w:r>
        <w:rPr>
          <w:sz w:val="18"/>
          <w:szCs w:val="18"/>
        </w:rPr>
        <w:t>void main() {</w:t>
      </w:r>
    </w:p>
    <w:p w:rsidR="00000000" w:rsidRDefault="002E5195">
      <w:pPr>
        <w:pStyle w:val="af0"/>
        <w:rPr>
          <w:sz w:val="18"/>
          <w:szCs w:val="18"/>
        </w:rPr>
      </w:pPr>
      <w:r>
        <w:rPr>
          <w:sz w:val="18"/>
          <w:szCs w:val="18"/>
        </w:rPr>
        <w:t xml:space="preserve">  </w:t>
      </w:r>
      <w:r>
        <w:rPr>
          <w:sz w:val="18"/>
          <w:szCs w:val="18"/>
        </w:rPr>
        <w:t>parseAndRead(data).catchError((e) {</w:t>
      </w:r>
    </w:p>
    <w:p w:rsidR="00000000" w:rsidRDefault="002E5195">
      <w:pPr>
        <w:pStyle w:val="af0"/>
        <w:rPr>
          <w:sz w:val="18"/>
          <w:szCs w:val="18"/>
        </w:rPr>
      </w:pPr>
      <w:r>
        <w:rPr>
          <w:sz w:val="18"/>
          <w:szCs w:val="18"/>
        </w:rPr>
        <w:t xml:space="preserve">    </w:t>
      </w:r>
      <w:r>
        <w:rPr>
          <w:sz w:val="18"/>
          <w:szCs w:val="18"/>
        </w:rPr>
        <w:t>print("inside catchError");</w:t>
      </w:r>
    </w:p>
    <w:p w:rsidR="00000000" w:rsidRDefault="002E5195">
      <w:pPr>
        <w:pStyle w:val="af0"/>
        <w:rPr>
          <w:sz w:val="18"/>
          <w:szCs w:val="18"/>
        </w:rPr>
      </w:pPr>
      <w:r>
        <w:rPr>
          <w:sz w:val="18"/>
          <w:szCs w:val="18"/>
        </w:rPr>
        <w:t xml:space="preserve">    </w:t>
      </w:r>
      <w:r>
        <w:rPr>
          <w:sz w:val="18"/>
          <w:szCs w:val="18"/>
        </w:rPr>
        <w:t>pri</w:t>
      </w:r>
      <w:r>
        <w:rPr>
          <w:sz w:val="18"/>
          <w:szCs w:val="18"/>
        </w:rPr>
        <w:t>nt(e.error);</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lastRenderedPageBreak/>
        <w:t xml:space="preserve">// </w:t>
      </w:r>
      <w:r>
        <w:rPr>
          <w:sz w:val="18"/>
          <w:szCs w:val="18"/>
        </w:rPr>
        <w:t>プログラムの出力</w:t>
      </w:r>
      <w:r>
        <w:rPr>
          <w:sz w:val="18"/>
          <w:szCs w:val="18"/>
        </w:rPr>
        <w:t>:</w:t>
      </w:r>
    </w:p>
    <w:p w:rsidR="00000000" w:rsidRDefault="002E5195">
      <w:pPr>
        <w:pStyle w:val="af0"/>
        <w:rPr>
          <w:sz w:val="18"/>
          <w:szCs w:val="18"/>
        </w:rPr>
      </w:pPr>
      <w:r>
        <w:rPr>
          <w:sz w:val="18"/>
          <w:szCs w:val="18"/>
        </w:rPr>
        <w:t>//   Unhandled exception:</w:t>
      </w:r>
    </w:p>
    <w:p w:rsidR="00000000" w:rsidRDefault="002E5195">
      <w:pPr>
        <w:pStyle w:val="af0"/>
        <w:rPr>
          <w:sz w:val="18"/>
          <w:szCs w:val="18"/>
        </w:rPr>
      </w:pPr>
      <w:r>
        <w:rPr>
          <w:sz w:val="18"/>
          <w:szCs w:val="18"/>
        </w:rPr>
        <w:t>//   &lt;error from obtainFileName&gt;</w:t>
      </w:r>
    </w:p>
    <w:p w:rsidR="00000000" w:rsidRDefault="002E5195">
      <w:pPr>
        <w:pStyle w:val="af0"/>
        <w:rPr>
          <w:szCs w:val="21"/>
        </w:rPr>
      </w:pPr>
      <w:r>
        <w:rPr>
          <w:sz w:val="18"/>
          <w:szCs w:val="18"/>
        </w:rPr>
        <w:t>//   ...</w:t>
      </w:r>
    </w:p>
    <w:p w:rsidR="00000000" w:rsidRDefault="002E5195">
      <w:pPr>
        <w:rPr>
          <w:szCs w:val="21"/>
        </w:rPr>
      </w:pPr>
    </w:p>
    <w:p w:rsidR="00000000" w:rsidRDefault="002E5195">
      <w:pPr>
        <w:rPr>
          <w:szCs w:val="21"/>
        </w:rPr>
      </w:pPr>
      <w:r>
        <w:rPr>
          <w:szCs w:val="21"/>
        </w:rPr>
        <w:t>catchError()</w:t>
      </w:r>
      <w:r>
        <w:rPr>
          <w:szCs w:val="21"/>
        </w:rPr>
        <w:t>を使ってもこのエラーは捕捉されないので、</w:t>
      </w:r>
      <w:r>
        <w:rPr>
          <w:szCs w:val="21"/>
        </w:rPr>
        <w:t>parseAndRead()</w:t>
      </w:r>
      <w:r>
        <w:rPr>
          <w:szCs w:val="21"/>
        </w:rPr>
        <w:t>のクライアントはこのエラーのための別のエラー処理を組み込むことになる。</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解決策：自分のコードを</w:t>
      </w:r>
      <w:r>
        <w:t>Future.of()</w:t>
      </w:r>
      <w:r>
        <w:t>を使ってラップする</w:t>
      </w:r>
    </w:p>
    <w:p w:rsidR="00000000" w:rsidRDefault="002E5195">
      <w:pPr>
        <w:rPr>
          <w:szCs w:val="21"/>
        </w:rPr>
      </w:pPr>
    </w:p>
    <w:p w:rsidR="00000000" w:rsidRDefault="002E5195">
      <w:pPr>
        <w:rPr>
          <w:szCs w:val="21"/>
        </w:rPr>
      </w:pPr>
      <w:r>
        <w:rPr>
          <w:szCs w:val="21"/>
        </w:rPr>
        <w:t>ある関数から偶発的に同期エラーがスローされないようにする一般的なパタン</w:t>
      </w:r>
      <w:r>
        <w:rPr>
          <w:szCs w:val="21"/>
        </w:rPr>
        <w:t>はその関数ボディを</w:t>
      </w:r>
      <w:r>
        <w:rPr>
          <w:szCs w:val="21"/>
        </w:rPr>
        <w:t>new Future.of()</w:t>
      </w:r>
      <w:r>
        <w:rPr>
          <w:szCs w:val="21"/>
        </w:rPr>
        <w:t>コールバック内にラップすることである：</w:t>
      </w:r>
    </w:p>
    <w:p w:rsidR="00000000" w:rsidRDefault="002E5195">
      <w:pPr>
        <w:rPr>
          <w:szCs w:val="21"/>
        </w:rPr>
      </w:pPr>
    </w:p>
    <w:p w:rsidR="00000000" w:rsidRDefault="002E5195">
      <w:pPr>
        <w:pStyle w:val="af0"/>
        <w:rPr>
          <w:sz w:val="18"/>
          <w:szCs w:val="18"/>
        </w:rPr>
      </w:pPr>
      <w:r>
        <w:rPr>
          <w:sz w:val="18"/>
          <w:szCs w:val="18"/>
        </w:rPr>
        <w:t>Future&lt;int&gt; parseAndRead(data) {</w:t>
      </w:r>
    </w:p>
    <w:p w:rsidR="00000000" w:rsidRDefault="002E5195">
      <w:pPr>
        <w:pStyle w:val="af0"/>
        <w:rPr>
          <w:sz w:val="18"/>
          <w:szCs w:val="18"/>
        </w:rPr>
      </w:pPr>
      <w:r>
        <w:rPr>
          <w:sz w:val="18"/>
          <w:szCs w:val="18"/>
        </w:rPr>
        <w:t xml:space="preserve">  </w:t>
      </w:r>
      <w:r>
        <w:rPr>
          <w:sz w:val="18"/>
          <w:szCs w:val="18"/>
        </w:rPr>
        <w:t xml:space="preserve">return new </w:t>
      </w:r>
      <w:r>
        <w:rPr>
          <w:b/>
          <w:bCs/>
          <w:sz w:val="18"/>
          <w:szCs w:val="18"/>
        </w:rPr>
        <w:t>Future.of(</w:t>
      </w:r>
      <w:r>
        <w:rPr>
          <w:sz w:val="18"/>
          <w:szCs w:val="18"/>
        </w:rPr>
        <w:t>() {</w:t>
      </w:r>
    </w:p>
    <w:p w:rsidR="00000000" w:rsidRDefault="002E5195">
      <w:pPr>
        <w:pStyle w:val="af0"/>
        <w:rPr>
          <w:sz w:val="18"/>
          <w:szCs w:val="18"/>
        </w:rPr>
      </w:pPr>
      <w:r>
        <w:rPr>
          <w:sz w:val="18"/>
          <w:szCs w:val="18"/>
        </w:rPr>
        <w:t xml:space="preserve">    </w:t>
      </w:r>
      <w:r>
        <w:rPr>
          <w:sz w:val="18"/>
          <w:szCs w:val="18"/>
        </w:rPr>
        <w:t xml:space="preserve">var filename = obtainFileName(data);         // </w:t>
      </w:r>
      <w:r>
        <w:rPr>
          <w:sz w:val="18"/>
          <w:szCs w:val="18"/>
        </w:rPr>
        <w:t>スローする可能性あり</w:t>
      </w:r>
    </w:p>
    <w:p w:rsidR="00000000" w:rsidRDefault="002E5195">
      <w:pPr>
        <w:pStyle w:val="af0"/>
        <w:rPr>
          <w:sz w:val="18"/>
          <w:szCs w:val="18"/>
        </w:rPr>
      </w:pPr>
      <w:r>
        <w:rPr>
          <w:sz w:val="18"/>
          <w:szCs w:val="18"/>
        </w:rPr>
        <w:t xml:space="preserve">    </w:t>
      </w:r>
      <w:r>
        <w:rPr>
          <w:sz w:val="18"/>
          <w:szCs w:val="18"/>
        </w:rPr>
        <w:t>File file = new File(filename);</w:t>
      </w:r>
    </w:p>
    <w:p w:rsidR="00000000" w:rsidRDefault="002E5195">
      <w:pPr>
        <w:pStyle w:val="af0"/>
        <w:rPr>
          <w:sz w:val="18"/>
          <w:szCs w:val="18"/>
        </w:rPr>
      </w:pPr>
      <w:r>
        <w:rPr>
          <w:sz w:val="18"/>
          <w:szCs w:val="18"/>
        </w:rPr>
        <w:t xml:space="preserve">    </w:t>
      </w:r>
      <w:r>
        <w:rPr>
          <w:sz w:val="18"/>
          <w:szCs w:val="18"/>
        </w:rPr>
        <w:t>return file.readAsString().then((contents) {</w:t>
      </w:r>
    </w:p>
    <w:p w:rsidR="00000000" w:rsidRDefault="002E5195">
      <w:pPr>
        <w:pStyle w:val="af0"/>
        <w:rPr>
          <w:sz w:val="18"/>
          <w:szCs w:val="18"/>
        </w:rPr>
      </w:pPr>
      <w:r>
        <w:rPr>
          <w:sz w:val="18"/>
          <w:szCs w:val="18"/>
        </w:rPr>
        <w:t xml:space="preserve">  </w:t>
      </w:r>
      <w:r>
        <w:rPr>
          <w:sz w:val="18"/>
          <w:szCs w:val="18"/>
        </w:rPr>
        <w:t xml:space="preserve">    </w:t>
      </w:r>
      <w:r>
        <w:rPr>
          <w:sz w:val="18"/>
          <w:szCs w:val="18"/>
        </w:rPr>
        <w:t xml:space="preserve">return parseFileData(contents);            // </w:t>
      </w:r>
      <w:r>
        <w:rPr>
          <w:sz w:val="18"/>
          <w:szCs w:val="18"/>
        </w:rPr>
        <w:t>スローする可能性あり</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もしこのコールバックは非</w:t>
      </w:r>
      <w:r>
        <w:rPr>
          <w:szCs w:val="21"/>
        </w:rPr>
        <w:t>Future</w:t>
      </w:r>
      <w:r>
        <w:rPr>
          <w:szCs w:val="21"/>
        </w:rPr>
        <w:t>の値を返すと、</w:t>
      </w:r>
      <w:r>
        <w:rPr>
          <w:szCs w:val="21"/>
        </w:rPr>
        <w:t>Future.of()</w:t>
      </w:r>
      <w:r>
        <w:rPr>
          <w:szCs w:val="21"/>
        </w:rPr>
        <w:t>の</w:t>
      </w:r>
      <w:r>
        <w:rPr>
          <w:szCs w:val="21"/>
        </w:rPr>
        <w:t>Future</w:t>
      </w:r>
      <w:r>
        <w:rPr>
          <w:szCs w:val="21"/>
        </w:rPr>
        <w:t>はその値で完了する。もしこのコールバックがスローすると（上の例で示したように）、この</w:t>
      </w:r>
      <w:r>
        <w:rPr>
          <w:szCs w:val="21"/>
        </w:rPr>
        <w:t>Future</w:t>
      </w:r>
      <w:r>
        <w:rPr>
          <w:szCs w:val="21"/>
        </w:rPr>
        <w:t>はエラーで完了する。もしこのコールバック自身が</w:t>
      </w:r>
      <w:r>
        <w:rPr>
          <w:szCs w:val="21"/>
        </w:rPr>
        <w:t>Future</w:t>
      </w:r>
      <w:r>
        <w:rPr>
          <w:szCs w:val="21"/>
        </w:rPr>
        <w:t>を返せば、その</w:t>
      </w:r>
      <w:r>
        <w:rPr>
          <w:szCs w:val="21"/>
        </w:rPr>
        <w:t>Future</w:t>
      </w:r>
      <w:r>
        <w:rPr>
          <w:szCs w:val="21"/>
        </w:rPr>
        <w:t>の値またはエラーが</w:t>
      </w:r>
      <w:r>
        <w:rPr>
          <w:szCs w:val="21"/>
        </w:rPr>
        <w:t>Future.of()</w:t>
      </w:r>
      <w:r>
        <w:rPr>
          <w:szCs w:val="21"/>
        </w:rPr>
        <w:t>の</w:t>
      </w:r>
      <w:r>
        <w:rPr>
          <w:szCs w:val="21"/>
        </w:rPr>
        <w:t>Future</w:t>
      </w:r>
      <w:r>
        <w:rPr>
          <w:szCs w:val="21"/>
        </w:rPr>
        <w:t>を完了させる。</w:t>
      </w:r>
    </w:p>
    <w:p w:rsidR="00000000" w:rsidRDefault="002E5195">
      <w:pPr>
        <w:rPr>
          <w:szCs w:val="21"/>
        </w:rPr>
      </w:pPr>
    </w:p>
    <w:p w:rsidR="00000000" w:rsidRDefault="002E5195">
      <w:pPr>
        <w:rPr>
          <w:szCs w:val="21"/>
        </w:rPr>
      </w:pPr>
      <w:r>
        <w:rPr>
          <w:szCs w:val="21"/>
        </w:rPr>
        <w:t>コードを</w:t>
      </w:r>
      <w:r>
        <w:rPr>
          <w:szCs w:val="21"/>
        </w:rPr>
        <w:t>Futur</w:t>
      </w:r>
      <w:r>
        <w:rPr>
          <w:szCs w:val="21"/>
        </w:rPr>
        <w:t>e.of()</w:t>
      </w:r>
      <w:r>
        <w:rPr>
          <w:szCs w:val="21"/>
        </w:rPr>
        <w:t>内にラップすることで、</w:t>
      </w:r>
      <w:r>
        <w:rPr>
          <w:szCs w:val="21"/>
        </w:rPr>
        <w:t>catchError()</w:t>
      </w:r>
      <w:r>
        <w:rPr>
          <w:szCs w:val="21"/>
        </w:rPr>
        <w:t>は総てのエラーを捕捉できる：</w:t>
      </w:r>
    </w:p>
    <w:p w:rsidR="00000000" w:rsidRDefault="002E5195">
      <w:pPr>
        <w:rPr>
          <w:szCs w:val="21"/>
        </w:rPr>
      </w:pPr>
    </w:p>
    <w:p w:rsidR="00000000" w:rsidRDefault="002E5195">
      <w:pPr>
        <w:pStyle w:val="af0"/>
        <w:rPr>
          <w:sz w:val="18"/>
          <w:szCs w:val="18"/>
        </w:rPr>
      </w:pPr>
      <w:r>
        <w:rPr>
          <w:sz w:val="18"/>
          <w:szCs w:val="18"/>
        </w:rPr>
        <w:t>void main() {</w:t>
      </w:r>
    </w:p>
    <w:p w:rsidR="00000000" w:rsidRDefault="002E5195">
      <w:pPr>
        <w:pStyle w:val="af0"/>
        <w:rPr>
          <w:sz w:val="18"/>
          <w:szCs w:val="18"/>
        </w:rPr>
      </w:pPr>
      <w:r>
        <w:rPr>
          <w:sz w:val="18"/>
          <w:szCs w:val="18"/>
        </w:rPr>
        <w:t xml:space="preserve">  </w:t>
      </w:r>
      <w:r>
        <w:rPr>
          <w:sz w:val="18"/>
          <w:szCs w:val="18"/>
        </w:rPr>
        <w:t>parseAndRead(data).</w:t>
      </w:r>
      <w:r>
        <w:rPr>
          <w:b/>
          <w:bCs/>
          <w:sz w:val="18"/>
          <w:szCs w:val="18"/>
        </w:rPr>
        <w:t>catchError</w:t>
      </w:r>
      <w:r>
        <w:rPr>
          <w:sz w:val="18"/>
          <w:szCs w:val="18"/>
        </w:rPr>
        <w:t>((e) {</w:t>
      </w:r>
    </w:p>
    <w:p w:rsidR="00000000" w:rsidRDefault="002E5195">
      <w:pPr>
        <w:pStyle w:val="af0"/>
        <w:rPr>
          <w:sz w:val="18"/>
          <w:szCs w:val="18"/>
        </w:rPr>
      </w:pPr>
      <w:r>
        <w:rPr>
          <w:sz w:val="18"/>
          <w:szCs w:val="18"/>
        </w:rPr>
        <w:t xml:space="preserve">    </w:t>
      </w:r>
      <w:r>
        <w:rPr>
          <w:sz w:val="18"/>
          <w:szCs w:val="18"/>
        </w:rPr>
        <w:t>print("inside catchError");</w:t>
      </w:r>
    </w:p>
    <w:p w:rsidR="00000000" w:rsidRDefault="002E5195">
      <w:pPr>
        <w:pStyle w:val="af0"/>
        <w:rPr>
          <w:sz w:val="18"/>
          <w:szCs w:val="18"/>
        </w:rPr>
      </w:pPr>
      <w:r>
        <w:rPr>
          <w:sz w:val="18"/>
          <w:szCs w:val="18"/>
        </w:rPr>
        <w:t xml:space="preserve">    </w:t>
      </w:r>
      <w:r>
        <w:rPr>
          <w:sz w:val="18"/>
          <w:szCs w:val="18"/>
        </w:rPr>
        <w:t>print(e.error);</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 xml:space="preserve">// </w:t>
      </w:r>
      <w:r>
        <w:rPr>
          <w:sz w:val="18"/>
          <w:szCs w:val="18"/>
        </w:rPr>
        <w:t>プログラム出力</w:t>
      </w:r>
    </w:p>
    <w:p w:rsidR="00000000" w:rsidRDefault="002E5195">
      <w:pPr>
        <w:pStyle w:val="af0"/>
        <w:rPr>
          <w:sz w:val="18"/>
          <w:szCs w:val="18"/>
        </w:rPr>
      </w:pPr>
      <w:r>
        <w:rPr>
          <w:sz w:val="18"/>
          <w:szCs w:val="18"/>
        </w:rPr>
        <w:t>//   inside catchError</w:t>
      </w:r>
    </w:p>
    <w:p w:rsidR="00000000" w:rsidRDefault="002E5195">
      <w:pPr>
        <w:pStyle w:val="af0"/>
        <w:rPr>
          <w:szCs w:val="21"/>
        </w:rPr>
      </w:pPr>
      <w:r>
        <w:rPr>
          <w:sz w:val="18"/>
          <w:szCs w:val="18"/>
        </w:rPr>
        <w:t>//   &lt;error from obtainFileName&gt;</w:t>
      </w:r>
    </w:p>
    <w:p w:rsidR="00000000" w:rsidRDefault="002E5195">
      <w:pPr>
        <w:rPr>
          <w:szCs w:val="21"/>
        </w:rPr>
      </w:pPr>
    </w:p>
    <w:p w:rsidR="00000000" w:rsidRDefault="002E5195">
      <w:pPr>
        <w:rPr>
          <w:szCs w:val="21"/>
        </w:rPr>
      </w:pPr>
      <w:r>
        <w:rPr>
          <w:szCs w:val="21"/>
        </w:rPr>
        <w:t>Future.of()</w:t>
      </w:r>
      <w:r>
        <w:rPr>
          <w:szCs w:val="21"/>
        </w:rPr>
        <w:t>により捕捉されない例外</w:t>
      </w:r>
      <w:r>
        <w:rPr>
          <w:szCs w:val="21"/>
        </w:rPr>
        <w:t>(uncaugh</w:t>
      </w:r>
      <w:r>
        <w:rPr>
          <w:szCs w:val="21"/>
        </w:rPr>
        <w:t>t exceptions)</w:t>
      </w:r>
      <w:r>
        <w:rPr>
          <w:szCs w:val="21"/>
        </w:rPr>
        <w:t>に対する耐性があがる。多くのコードがある関数に入っているような場合、気が付くこと無く危険を冒している可能性がある：</w:t>
      </w:r>
    </w:p>
    <w:p w:rsidR="00000000" w:rsidRDefault="002E5195">
      <w:pPr>
        <w:rPr>
          <w:szCs w:val="21"/>
        </w:rPr>
      </w:pPr>
    </w:p>
    <w:p w:rsidR="00000000" w:rsidRDefault="002E5195">
      <w:pPr>
        <w:pStyle w:val="af0"/>
        <w:rPr>
          <w:sz w:val="18"/>
          <w:szCs w:val="18"/>
        </w:rPr>
      </w:pPr>
      <w:r>
        <w:rPr>
          <w:sz w:val="18"/>
          <w:szCs w:val="18"/>
        </w:rPr>
        <w:t>Future myFunc() {</w:t>
      </w:r>
    </w:p>
    <w:p w:rsidR="00000000" w:rsidRDefault="002E5195">
      <w:pPr>
        <w:pStyle w:val="af0"/>
        <w:rPr>
          <w:sz w:val="18"/>
          <w:szCs w:val="18"/>
        </w:rPr>
      </w:pPr>
      <w:r>
        <w:rPr>
          <w:sz w:val="18"/>
          <w:szCs w:val="18"/>
        </w:rPr>
        <w:t xml:space="preserve">  </w:t>
      </w:r>
      <w:r>
        <w:rPr>
          <w:sz w:val="18"/>
          <w:szCs w:val="18"/>
        </w:rPr>
        <w:t>return new Future.of(() {</w:t>
      </w:r>
    </w:p>
    <w:p w:rsidR="00000000" w:rsidRDefault="002E5195">
      <w:pPr>
        <w:pStyle w:val="af0"/>
        <w:rPr>
          <w:sz w:val="18"/>
          <w:szCs w:val="18"/>
        </w:rPr>
      </w:pPr>
      <w:r>
        <w:rPr>
          <w:sz w:val="18"/>
          <w:szCs w:val="18"/>
        </w:rPr>
        <w:t xml:space="preserve">    </w:t>
      </w:r>
      <w:r>
        <w:rPr>
          <w:sz w:val="18"/>
          <w:szCs w:val="18"/>
        </w:rPr>
        <w:t xml:space="preserve">var x = someFunc();     // </w:t>
      </w:r>
      <w:r>
        <w:rPr>
          <w:sz w:val="18"/>
          <w:szCs w:val="18"/>
        </w:rPr>
        <w:t>極めてまれに予期せぬスローが起きる</w:t>
      </w:r>
    </w:p>
    <w:p w:rsidR="00000000" w:rsidRDefault="002E5195">
      <w:pPr>
        <w:pStyle w:val="af0"/>
        <w:rPr>
          <w:sz w:val="18"/>
          <w:szCs w:val="18"/>
        </w:rPr>
      </w:pPr>
      <w:r>
        <w:rPr>
          <w:sz w:val="18"/>
          <w:szCs w:val="18"/>
        </w:rPr>
        <w:t xml:space="preserve">    </w:t>
      </w:r>
      <w:r>
        <w:rPr>
          <w:sz w:val="18"/>
          <w:szCs w:val="18"/>
        </w:rPr>
        <w:t>var y = 10 / x;         // x</w:t>
      </w:r>
      <w:r>
        <w:rPr>
          <w:sz w:val="18"/>
          <w:szCs w:val="18"/>
        </w:rPr>
        <w:t>はゼロであってはいけない</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Future.of()</w:t>
      </w:r>
      <w:r>
        <w:rPr>
          <w:szCs w:val="21"/>
        </w:rPr>
        <w:t>は自分が起きるかもしれないと判っ</w:t>
      </w:r>
      <w:r>
        <w:rPr>
          <w:szCs w:val="21"/>
        </w:rPr>
        <w:t>ているエラーを処理できるようにするだけでなく、その関数からエラーが偶発的にリークしてしまうのを防止できる。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bookmarkStart w:id="158" w:name="_toc10471"/>
      <w:bookmarkEnd w:id="158"/>
      <w:r>
        <w:lastRenderedPageBreak/>
        <w:t>タイ</w:t>
      </w:r>
      <w:r>
        <w:t>ムアウト</w:t>
      </w:r>
      <w:r>
        <w:t>監視</w:t>
      </w:r>
    </w:p>
    <w:p w:rsidR="00000000" w:rsidRDefault="002E5195">
      <w:pPr>
        <w:rPr>
          <w:szCs w:val="21"/>
        </w:rPr>
      </w:pPr>
    </w:p>
    <w:p w:rsidR="00000000" w:rsidRDefault="002E5195">
      <w:pPr>
        <w:rPr>
          <w:szCs w:val="21"/>
        </w:rPr>
      </w:pPr>
      <w:r>
        <w:rPr>
          <w:szCs w:val="21"/>
        </w:rPr>
        <w:t>Future</w:t>
      </w:r>
      <w:r>
        <w:rPr>
          <w:szCs w:val="21"/>
        </w:rPr>
        <w:t>ベースのアプリケーションでは、タイムアウト監視が必要な場合が多い。</w:t>
      </w:r>
      <w:r>
        <w:rPr>
          <w:szCs w:val="21"/>
        </w:rPr>
        <w:t>Dart</w:t>
      </w:r>
      <w:r>
        <w:rPr>
          <w:szCs w:val="21"/>
        </w:rPr>
        <w:t>のディスカッション・ルームでそのようなサンプルに関する質問に</w:t>
      </w:r>
      <w:r>
        <w:rPr>
          <w:szCs w:val="21"/>
        </w:rPr>
        <w:t>Dart</w:t>
      </w:r>
      <w:r>
        <w:rPr>
          <w:szCs w:val="21"/>
        </w:rPr>
        <w:t>チームの</w:t>
      </w:r>
      <w:r>
        <w:rPr>
          <w:szCs w:val="21"/>
        </w:rPr>
        <w:t>Bob Nystrom</w:t>
      </w:r>
      <w:r>
        <w:rPr>
          <w:szCs w:val="21"/>
        </w:rPr>
        <w:t>が自分が</w:t>
      </w:r>
      <w:hyperlink r:id="rId365" w:anchor="!topic/misc/JpCsJ-Rr5es" w:history="1">
        <w:r>
          <w:rPr>
            <w:rStyle w:val="a7"/>
            <w:szCs w:val="21"/>
          </w:rPr>
          <w:t>Pub</w:t>
        </w:r>
        <w:r>
          <w:rPr>
            <w:rStyle w:val="a7"/>
            <w:szCs w:val="21"/>
          </w:rPr>
          <w:t>で使っているタイマ</w:t>
        </w:r>
      </w:hyperlink>
      <w:r>
        <w:rPr>
          <w:szCs w:val="21"/>
        </w:rPr>
        <w:t>を紹介している。</w:t>
      </w:r>
    </w:p>
    <w:p w:rsidR="00000000" w:rsidRDefault="002E5195">
      <w:pPr>
        <w:rPr>
          <w:szCs w:val="21"/>
        </w:rPr>
      </w:pPr>
    </w:p>
    <w:p w:rsidR="00000000" w:rsidRDefault="002E5195">
      <w:pPr>
        <w:pStyle w:val="af0"/>
        <w:rPr>
          <w:sz w:val="18"/>
          <w:szCs w:val="18"/>
        </w:rPr>
      </w:pPr>
      <w:r>
        <w:rPr>
          <w:sz w:val="18"/>
          <w:szCs w:val="18"/>
        </w:rPr>
        <w:t>/// Wraps [input] to provide a timeout. If [input] completes before</w:t>
      </w:r>
    </w:p>
    <w:p w:rsidR="00000000" w:rsidRDefault="002E5195">
      <w:pPr>
        <w:pStyle w:val="af0"/>
        <w:rPr>
          <w:sz w:val="18"/>
          <w:szCs w:val="18"/>
        </w:rPr>
      </w:pPr>
      <w:r>
        <w:rPr>
          <w:sz w:val="18"/>
          <w:szCs w:val="18"/>
        </w:rPr>
        <w:t>/// [milliseconds] have passed, then the return value completes in the same way.</w:t>
      </w:r>
    </w:p>
    <w:p w:rsidR="00000000" w:rsidRDefault="002E5195">
      <w:pPr>
        <w:pStyle w:val="af0"/>
        <w:rPr>
          <w:sz w:val="18"/>
          <w:szCs w:val="18"/>
        </w:rPr>
      </w:pPr>
      <w:r>
        <w:rPr>
          <w:sz w:val="18"/>
          <w:szCs w:val="18"/>
        </w:rPr>
        <w:t>/// However, if [milliseconds] pass before [input] has completed, it comp</w:t>
      </w:r>
      <w:r>
        <w:rPr>
          <w:sz w:val="18"/>
          <w:szCs w:val="18"/>
        </w:rPr>
        <w:t>letes</w:t>
      </w:r>
    </w:p>
    <w:p w:rsidR="00000000" w:rsidRDefault="002E5195">
      <w:pPr>
        <w:pStyle w:val="af0"/>
        <w:rPr>
          <w:sz w:val="18"/>
          <w:szCs w:val="18"/>
        </w:rPr>
      </w:pPr>
      <w:r>
        <w:rPr>
          <w:sz w:val="18"/>
          <w:szCs w:val="18"/>
        </w:rPr>
        <w:t>/// with a [TimeoutException] with [description] (which should be a fragment</w:t>
      </w:r>
    </w:p>
    <w:p w:rsidR="00000000" w:rsidRDefault="002E5195">
      <w:pPr>
        <w:pStyle w:val="af0"/>
        <w:rPr>
          <w:sz w:val="18"/>
          <w:szCs w:val="18"/>
        </w:rPr>
      </w:pPr>
      <w:r>
        <w:rPr>
          <w:sz w:val="18"/>
          <w:szCs w:val="18"/>
        </w:rPr>
        <w:t>/// describing the action that timed out).</w:t>
      </w:r>
    </w:p>
    <w:p w:rsidR="00000000" w:rsidRDefault="002E5195">
      <w:pPr>
        <w:pStyle w:val="af0"/>
        <w:rPr>
          <w:sz w:val="18"/>
          <w:szCs w:val="18"/>
        </w:rPr>
      </w:pPr>
      <w:r>
        <w:rPr>
          <w:sz w:val="18"/>
          <w:szCs w:val="18"/>
        </w:rPr>
        <w:t>///</w:t>
      </w:r>
    </w:p>
    <w:p w:rsidR="00000000" w:rsidRDefault="002E5195">
      <w:pPr>
        <w:pStyle w:val="af0"/>
        <w:rPr>
          <w:sz w:val="18"/>
          <w:szCs w:val="18"/>
        </w:rPr>
      </w:pPr>
      <w:r>
        <w:rPr>
          <w:sz w:val="18"/>
          <w:szCs w:val="18"/>
        </w:rPr>
        <w:t>/// Note that timing out will not cancel the asynchronous operation behind</w:t>
      </w:r>
    </w:p>
    <w:p w:rsidR="00000000" w:rsidRDefault="002E5195">
      <w:pPr>
        <w:pStyle w:val="af0"/>
        <w:rPr>
          <w:sz w:val="18"/>
          <w:szCs w:val="18"/>
        </w:rPr>
      </w:pPr>
      <w:r>
        <w:rPr>
          <w:sz w:val="18"/>
          <w:szCs w:val="18"/>
        </w:rPr>
        <w:t>/// [input].</w:t>
      </w:r>
    </w:p>
    <w:p w:rsidR="00000000" w:rsidRDefault="002E5195">
      <w:pPr>
        <w:pStyle w:val="af0"/>
        <w:rPr>
          <w:sz w:val="18"/>
          <w:szCs w:val="18"/>
        </w:rPr>
      </w:pPr>
      <w:r>
        <w:rPr>
          <w:sz w:val="18"/>
          <w:szCs w:val="18"/>
        </w:rPr>
        <w:t>Future timeout(Future input, int milli</w:t>
      </w:r>
      <w:r>
        <w:rPr>
          <w:sz w:val="18"/>
          <w:szCs w:val="18"/>
        </w:rPr>
        <w:t>seconds, String description) {</w:t>
      </w:r>
    </w:p>
    <w:p w:rsidR="00000000" w:rsidRDefault="002E5195">
      <w:pPr>
        <w:pStyle w:val="af0"/>
        <w:rPr>
          <w:sz w:val="18"/>
          <w:szCs w:val="18"/>
        </w:rPr>
      </w:pPr>
      <w:r>
        <w:rPr>
          <w:sz w:val="18"/>
          <w:szCs w:val="18"/>
        </w:rPr>
        <w:t xml:space="preserve">  </w:t>
      </w:r>
      <w:r>
        <w:rPr>
          <w:sz w:val="18"/>
          <w:szCs w:val="18"/>
        </w:rPr>
        <w:t>var completer = new Completer();</w:t>
      </w:r>
    </w:p>
    <w:p w:rsidR="00000000" w:rsidRDefault="002E5195">
      <w:pPr>
        <w:pStyle w:val="af0"/>
        <w:rPr>
          <w:sz w:val="18"/>
          <w:szCs w:val="18"/>
        </w:rPr>
      </w:pPr>
      <w:r>
        <w:rPr>
          <w:sz w:val="18"/>
          <w:szCs w:val="18"/>
        </w:rPr>
        <w:t xml:space="preserve">  </w:t>
      </w:r>
      <w:r>
        <w:rPr>
          <w:sz w:val="18"/>
          <w:szCs w:val="18"/>
        </w:rPr>
        <w:t>var timer = new Timer(new Duration(milliseconds: milliseconds), () {</w:t>
      </w:r>
    </w:p>
    <w:p w:rsidR="00000000" w:rsidRDefault="002E5195">
      <w:pPr>
        <w:pStyle w:val="af0"/>
        <w:rPr>
          <w:sz w:val="18"/>
          <w:szCs w:val="18"/>
        </w:rPr>
      </w:pPr>
      <w:r>
        <w:rPr>
          <w:sz w:val="18"/>
          <w:szCs w:val="18"/>
        </w:rPr>
        <w:t xml:space="preserve">    </w:t>
      </w:r>
      <w:r>
        <w:rPr>
          <w:sz w:val="18"/>
          <w:szCs w:val="18"/>
        </w:rPr>
        <w:t>completer.completeError(new TimeoutException(</w:t>
      </w:r>
    </w:p>
    <w:p w:rsidR="00000000" w:rsidRDefault="002E5195">
      <w:pPr>
        <w:pStyle w:val="af0"/>
        <w:rPr>
          <w:sz w:val="18"/>
          <w:szCs w:val="18"/>
        </w:rPr>
      </w:pPr>
      <w:r>
        <w:rPr>
          <w:sz w:val="18"/>
          <w:szCs w:val="18"/>
        </w:rPr>
        <w:t xml:space="preserve">        </w:t>
      </w:r>
      <w:r>
        <w:rPr>
          <w:sz w:val="18"/>
          <w:szCs w:val="18"/>
        </w:rPr>
        <w:t>'Timed out while $description.'));</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input.then((value)</w:t>
      </w:r>
      <w:r>
        <w:rPr>
          <w:sz w:val="18"/>
          <w:szCs w:val="18"/>
        </w:rPr>
        <w:t xml:space="preserve"> {</w:t>
      </w:r>
    </w:p>
    <w:p w:rsidR="00000000" w:rsidRDefault="002E5195">
      <w:pPr>
        <w:pStyle w:val="af0"/>
        <w:rPr>
          <w:sz w:val="18"/>
          <w:szCs w:val="18"/>
        </w:rPr>
      </w:pPr>
      <w:r>
        <w:rPr>
          <w:sz w:val="18"/>
          <w:szCs w:val="18"/>
        </w:rPr>
        <w:t xml:space="preserve">    </w:t>
      </w:r>
      <w:r>
        <w:rPr>
          <w:sz w:val="18"/>
          <w:szCs w:val="18"/>
        </w:rPr>
        <w:t>if (completer.isCompleted) return;</w:t>
      </w:r>
    </w:p>
    <w:p w:rsidR="00000000" w:rsidRDefault="002E5195">
      <w:pPr>
        <w:pStyle w:val="af0"/>
        <w:rPr>
          <w:sz w:val="18"/>
          <w:szCs w:val="18"/>
        </w:rPr>
      </w:pPr>
      <w:r>
        <w:rPr>
          <w:sz w:val="18"/>
          <w:szCs w:val="18"/>
        </w:rPr>
        <w:t xml:space="preserve">    </w:t>
      </w:r>
      <w:r>
        <w:rPr>
          <w:sz w:val="18"/>
          <w:szCs w:val="18"/>
        </w:rPr>
        <w:t>timer.cancel();</w:t>
      </w:r>
    </w:p>
    <w:p w:rsidR="00000000" w:rsidRDefault="002E5195">
      <w:pPr>
        <w:pStyle w:val="af0"/>
        <w:rPr>
          <w:sz w:val="18"/>
          <w:szCs w:val="18"/>
        </w:rPr>
      </w:pPr>
      <w:r>
        <w:rPr>
          <w:sz w:val="18"/>
          <w:szCs w:val="18"/>
        </w:rPr>
        <w:t xml:space="preserve">    </w:t>
      </w:r>
      <w:r>
        <w:rPr>
          <w:sz w:val="18"/>
          <w:szCs w:val="18"/>
        </w:rPr>
        <w:t>completer.complete(value);</w:t>
      </w:r>
    </w:p>
    <w:p w:rsidR="00000000" w:rsidRDefault="002E5195">
      <w:pPr>
        <w:pStyle w:val="af0"/>
        <w:rPr>
          <w:sz w:val="18"/>
          <w:szCs w:val="18"/>
        </w:rPr>
      </w:pPr>
      <w:r>
        <w:rPr>
          <w:sz w:val="18"/>
          <w:szCs w:val="18"/>
        </w:rPr>
        <w:t xml:space="preserve">  </w:t>
      </w:r>
      <w:r>
        <w:rPr>
          <w:sz w:val="18"/>
          <w:szCs w:val="18"/>
        </w:rPr>
        <w:t>}).catchError((e) {</w:t>
      </w:r>
    </w:p>
    <w:p w:rsidR="00000000" w:rsidRDefault="002E5195">
      <w:pPr>
        <w:pStyle w:val="af0"/>
        <w:rPr>
          <w:sz w:val="18"/>
          <w:szCs w:val="18"/>
        </w:rPr>
      </w:pPr>
      <w:r>
        <w:rPr>
          <w:sz w:val="18"/>
          <w:szCs w:val="18"/>
        </w:rPr>
        <w:t xml:space="preserve">    </w:t>
      </w:r>
      <w:r>
        <w:rPr>
          <w:sz w:val="18"/>
          <w:szCs w:val="18"/>
        </w:rPr>
        <w:t>if (completer.isCompleted) return;</w:t>
      </w:r>
    </w:p>
    <w:p w:rsidR="00000000" w:rsidRDefault="002E5195">
      <w:pPr>
        <w:pStyle w:val="af0"/>
        <w:rPr>
          <w:sz w:val="18"/>
          <w:szCs w:val="18"/>
        </w:rPr>
      </w:pPr>
      <w:r>
        <w:rPr>
          <w:sz w:val="18"/>
          <w:szCs w:val="18"/>
        </w:rPr>
        <w:t xml:space="preserve">    </w:t>
      </w:r>
      <w:r>
        <w:rPr>
          <w:sz w:val="18"/>
          <w:szCs w:val="18"/>
        </w:rPr>
        <w:t>timer.cancel();</w:t>
      </w:r>
    </w:p>
    <w:p w:rsidR="00000000" w:rsidRDefault="002E5195">
      <w:pPr>
        <w:pStyle w:val="af0"/>
        <w:rPr>
          <w:sz w:val="18"/>
          <w:szCs w:val="18"/>
        </w:rPr>
      </w:pPr>
      <w:r>
        <w:rPr>
          <w:sz w:val="18"/>
          <w:szCs w:val="18"/>
        </w:rPr>
        <w:t xml:space="preserve">    </w:t>
      </w:r>
      <w:r>
        <w:rPr>
          <w:sz w:val="18"/>
          <w:szCs w:val="18"/>
        </w:rPr>
        <w:t>completer.completeError(e);</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return completer.future;</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これは</w:t>
      </w:r>
      <w:r>
        <w:rPr>
          <w:szCs w:val="21"/>
        </w:rPr>
        <w:t>[input]</w:t>
      </w:r>
      <w:r>
        <w:rPr>
          <w:szCs w:val="21"/>
        </w:rPr>
        <w:t>という</w:t>
      </w:r>
      <w:r>
        <w:rPr>
          <w:szCs w:val="21"/>
        </w:rPr>
        <w:t>F</w:t>
      </w:r>
      <w:r>
        <w:rPr>
          <w:szCs w:val="21"/>
        </w:rPr>
        <w:t>uture</w:t>
      </w:r>
      <w:r>
        <w:rPr>
          <w:szCs w:val="21"/>
        </w:rPr>
        <w:t>オブジェクトにタイムアウトを付加するラッパ関数である。</w:t>
      </w:r>
      <w:r>
        <w:rPr>
          <w:szCs w:val="21"/>
        </w:rPr>
        <w:t>[input]</w:t>
      </w:r>
      <w:r>
        <w:rPr>
          <w:szCs w:val="21"/>
        </w:rPr>
        <w:t>が</w:t>
      </w:r>
      <w:r>
        <w:rPr>
          <w:szCs w:val="21"/>
        </w:rPr>
        <w:t>[milliseconds]</w:t>
      </w:r>
      <w:r>
        <w:rPr>
          <w:szCs w:val="21"/>
        </w:rPr>
        <w:t>経過前に完了すれば、返される値はこれまでと同じように完了する。しかしながら</w:t>
      </w:r>
      <w:r>
        <w:rPr>
          <w:szCs w:val="21"/>
        </w:rPr>
        <w:t>[input]</w:t>
      </w:r>
      <w:r>
        <w:rPr>
          <w:szCs w:val="21"/>
        </w:rPr>
        <w:t>が完了する前に</w:t>
      </w:r>
      <w:r>
        <w:rPr>
          <w:szCs w:val="21"/>
        </w:rPr>
        <w:t>[milliseconds]</w:t>
      </w:r>
      <w:r>
        <w:rPr>
          <w:szCs w:val="21"/>
        </w:rPr>
        <w:t>経過したときは、</w:t>
      </w:r>
      <w:r>
        <w:rPr>
          <w:szCs w:val="21"/>
        </w:rPr>
        <w:t>[description]</w:t>
      </w:r>
      <w:r>
        <w:rPr>
          <w:szCs w:val="21"/>
        </w:rPr>
        <w:t>つきの</w:t>
      </w:r>
      <w:r>
        <w:rPr>
          <w:szCs w:val="21"/>
        </w:rPr>
        <w:t>[TimeoutException]</w:t>
      </w:r>
      <w:r>
        <w:rPr>
          <w:szCs w:val="21"/>
        </w:rPr>
        <w:t>で完了する。このタイムアウトでは</w:t>
      </w:r>
      <w:r>
        <w:rPr>
          <w:szCs w:val="21"/>
        </w:rPr>
        <w:t>[input]</w:t>
      </w:r>
      <w:r>
        <w:rPr>
          <w:szCs w:val="21"/>
        </w:rPr>
        <w:t>の背後で行われている非同期操作をキャンセルしていないことに注意が必要である。</w:t>
      </w:r>
      <w:r>
        <w:rPr>
          <w:szCs w:val="21"/>
        </w:rPr>
        <w:t>TimeoutException</w:t>
      </w:r>
      <w:r>
        <w:rPr>
          <w:szCs w:val="21"/>
        </w:rPr>
        <w:t>はユーザが</w:t>
      </w:r>
      <w:r>
        <w:rPr>
          <w:szCs w:val="21"/>
        </w:rPr>
        <w:t>Exception</w:t>
      </w:r>
      <w:r>
        <w:rPr>
          <w:szCs w:val="21"/>
        </w:rPr>
        <w:t>を実装し</w:t>
      </w:r>
      <w:r>
        <w:rPr>
          <w:szCs w:val="21"/>
        </w:rPr>
        <w:t>て用意する。</w:t>
      </w:r>
    </w:p>
    <w:p w:rsidR="00000000" w:rsidRDefault="002E5195">
      <w:pPr>
        <w:rPr>
          <w:szCs w:val="21"/>
        </w:rPr>
      </w:pPr>
    </w:p>
    <w:p w:rsidR="00000000" w:rsidRDefault="002E5195">
      <w:pPr>
        <w:rPr>
          <w:szCs w:val="21"/>
        </w:rPr>
      </w:pPr>
      <w:r>
        <w:rPr>
          <w:szCs w:val="21"/>
        </w:rPr>
        <w:t>具体的な例は</w:t>
      </w:r>
      <w:r>
        <w:rPr>
          <w:szCs w:val="21"/>
        </w:rPr>
        <w:t>TimeoutTest</w:t>
      </w:r>
      <w:r>
        <w:rPr>
          <w:szCs w:val="21"/>
        </w:rPr>
        <w:t>というアプリケーションを見て頂きたい。のアプリケーションは</w:t>
      </w:r>
      <w:r>
        <w:rPr>
          <w:szCs w:val="21"/>
        </w:rPr>
        <w:t>Github</w:t>
      </w:r>
      <w:r>
        <w:rPr>
          <w:szCs w:val="21"/>
        </w:rPr>
        <w:t>からダウンロードできる。この資料の最後の</w:t>
      </w:r>
      <w:hyperlink w:anchor="_toc26920" w:history="1">
        <w:r>
          <w:rPr>
            <w:rStyle w:val="a7"/>
            <w:szCs w:val="21"/>
          </w:rPr>
          <w:t>「本資料に含まれているプログラムのダウンロード」の章</w:t>
        </w:r>
      </w:hyperlink>
      <w:r>
        <w:rPr>
          <w:szCs w:val="21"/>
        </w:rPr>
        <w:t>を参考にして、</w:t>
      </w:r>
      <w:r>
        <w:rPr>
          <w:szCs w:val="21"/>
        </w:rPr>
        <w:t>Dart Editor</w:t>
      </w:r>
      <w:r>
        <w:rPr>
          <w:szCs w:val="21"/>
        </w:rPr>
        <w:t>から</w:t>
      </w:r>
      <w:r>
        <w:rPr>
          <w:szCs w:val="21"/>
        </w:rPr>
        <w:t>\dart_code_samples-master\apps\TimeoutTest</w:t>
      </w:r>
      <w:r>
        <w:rPr>
          <w:szCs w:val="21"/>
        </w:rPr>
        <w:t>のフォルダを開くと良い。</w:t>
      </w:r>
    </w:p>
    <w:p w:rsidR="00000000" w:rsidRDefault="002E5195">
      <w:pPr>
        <w:rPr>
          <w:szCs w:val="21"/>
        </w:rPr>
      </w:pPr>
    </w:p>
    <w:p w:rsidR="00000000" w:rsidRDefault="002E5195">
      <w:pPr>
        <w:rPr>
          <w:szCs w:val="21"/>
        </w:rPr>
      </w:pPr>
      <w:r>
        <w:rPr>
          <w:szCs w:val="21"/>
        </w:rPr>
        <w:t>このアプリケーションを</w:t>
      </w:r>
      <w:r>
        <w:rPr>
          <w:szCs w:val="21"/>
        </w:rPr>
        <w:t>Dartium</w:t>
      </w:r>
      <w:r>
        <w:rPr>
          <w:szCs w:val="21"/>
        </w:rPr>
        <w:t>で実行すると次のような画面が表示される：</w:t>
      </w:r>
    </w:p>
    <w:p w:rsidR="00000000" w:rsidRDefault="002E5195">
      <w:pPr>
        <w:rPr>
          <w:szCs w:val="21"/>
        </w:rPr>
      </w:pPr>
    </w:p>
    <w:p w:rsidR="00000000" w:rsidRDefault="002E5195">
      <w:pPr>
        <w:jc w:val="center"/>
      </w:pPr>
      <w:r>
        <w:rPr>
          <w:szCs w:val="21"/>
        </w:rPr>
        <w:t>初期画面</w:t>
      </w:r>
    </w:p>
    <w:p w:rsidR="00000000" w:rsidRDefault="00974D35">
      <w:pPr>
        <w:rPr>
          <w:szCs w:val="21"/>
        </w:rPr>
      </w:pPr>
      <w:r>
        <w:rPr>
          <w:noProof/>
          <w:lang w:eastAsia="ja-JP" w:bidi="ar-SA"/>
        </w:rPr>
        <w:lastRenderedPageBreak/>
        <w:drawing>
          <wp:anchor distT="0" distB="0" distL="0" distR="0" simplePos="0" relativeHeight="251580416" behindDoc="0" locked="0" layoutInCell="1" allowOverlap="1">
            <wp:simplePos x="0" y="0"/>
            <wp:positionH relativeFrom="column">
              <wp:align>center</wp:align>
            </wp:positionH>
            <wp:positionV relativeFrom="paragraph">
              <wp:posOffset>0</wp:posOffset>
            </wp:positionV>
            <wp:extent cx="3488055" cy="2667000"/>
            <wp:effectExtent l="19050" t="0" r="0" b="0"/>
            <wp:wrapTopAndBottom/>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6" cstate="print"/>
                    <a:srcRect/>
                    <a:stretch>
                      <a:fillRect/>
                    </a:stretch>
                  </pic:blipFill>
                  <pic:spPr bwMode="auto">
                    <a:xfrm>
                      <a:off x="0" y="0"/>
                      <a:ext cx="3488055" cy="2667000"/>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Click me within 5 seconds!</w:t>
      </w:r>
      <w:r>
        <w:rPr>
          <w:szCs w:val="21"/>
        </w:rPr>
        <w:t>のテキストを</w:t>
      </w:r>
      <w:r>
        <w:rPr>
          <w:szCs w:val="21"/>
        </w:rPr>
        <w:t>5</w:t>
      </w:r>
      <w:r>
        <w:rPr>
          <w:szCs w:val="21"/>
        </w:rPr>
        <w:t>秒以内にクリックすれば、この文字が反転表示される。</w:t>
      </w:r>
      <w:r>
        <w:rPr>
          <w:szCs w:val="21"/>
        </w:rPr>
        <w:t>5</w:t>
      </w:r>
      <w:r>
        <w:rPr>
          <w:szCs w:val="21"/>
        </w:rPr>
        <w:t>秒以上クリックしないでおくと、下図のようにタイムアウトが発生したことを知らせる：</w:t>
      </w:r>
    </w:p>
    <w:p w:rsidR="00000000" w:rsidRDefault="002E5195">
      <w:pPr>
        <w:rPr>
          <w:szCs w:val="21"/>
        </w:rPr>
      </w:pPr>
    </w:p>
    <w:p w:rsidR="00000000" w:rsidRDefault="002E5195">
      <w:pPr>
        <w:jc w:val="center"/>
      </w:pPr>
      <w:r>
        <w:rPr>
          <w:szCs w:val="21"/>
        </w:rPr>
        <w:t>タイムアウト時の画面</w:t>
      </w:r>
    </w:p>
    <w:p w:rsidR="00000000" w:rsidRDefault="00974D35">
      <w:pPr>
        <w:rPr>
          <w:szCs w:val="21"/>
        </w:rPr>
      </w:pPr>
      <w:r>
        <w:rPr>
          <w:noProof/>
          <w:lang w:eastAsia="ja-JP" w:bidi="ar-SA"/>
        </w:rPr>
        <w:drawing>
          <wp:anchor distT="0" distB="0" distL="0" distR="0" simplePos="0" relativeHeight="251581440" behindDoc="0" locked="0" layoutInCell="1" allowOverlap="1">
            <wp:simplePos x="0" y="0"/>
            <wp:positionH relativeFrom="column">
              <wp:align>center</wp:align>
            </wp:positionH>
            <wp:positionV relativeFrom="paragraph">
              <wp:posOffset>0</wp:posOffset>
            </wp:positionV>
            <wp:extent cx="3498850" cy="2667000"/>
            <wp:effectExtent l="19050" t="0" r="6350" b="0"/>
            <wp:wrapTopAndBottom/>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7" cstate="print"/>
                    <a:srcRect/>
                    <a:stretch>
                      <a:fillRect/>
                    </a:stretch>
                  </pic:blipFill>
                  <pic:spPr bwMode="auto">
                    <a:xfrm>
                      <a:off x="0" y="0"/>
                      <a:ext cx="3498850" cy="2667000"/>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このプログラム主要な箇所を以下に示す：</w:t>
      </w:r>
    </w:p>
    <w:p w:rsidR="00000000" w:rsidRDefault="002E5195">
      <w:pPr>
        <w:rPr>
          <w:szCs w:val="21"/>
        </w:rPr>
      </w:pPr>
    </w:p>
    <w:p w:rsidR="00000000" w:rsidRDefault="002E5195">
      <w:pPr>
        <w:pStyle w:val="af0"/>
        <w:rPr>
          <w:sz w:val="18"/>
          <w:szCs w:val="18"/>
        </w:rPr>
      </w:pPr>
      <w:r>
        <w:rPr>
          <w:b/>
          <w:bCs/>
          <w:sz w:val="18"/>
          <w:szCs w:val="18"/>
        </w:rPr>
        <w:t>doRepeat</w:t>
      </w:r>
      <w:r>
        <w:rPr>
          <w:sz w:val="18"/>
          <w:szCs w:val="18"/>
        </w:rPr>
        <w:t>() {</w:t>
      </w:r>
    </w:p>
    <w:p w:rsidR="00000000" w:rsidRDefault="002E5195">
      <w:pPr>
        <w:pStyle w:val="af0"/>
        <w:rPr>
          <w:sz w:val="18"/>
          <w:szCs w:val="18"/>
        </w:rPr>
      </w:pPr>
      <w:r>
        <w:rPr>
          <w:sz w:val="18"/>
          <w:szCs w:val="18"/>
        </w:rPr>
        <w:t xml:space="preserve">  </w:t>
      </w:r>
      <w:r>
        <w:rPr>
          <w:sz w:val="18"/>
          <w:szCs w:val="18"/>
        </w:rPr>
        <w:t>Future future = new ClickProcessWorker().run();</w:t>
      </w:r>
    </w:p>
    <w:p w:rsidR="00000000" w:rsidRDefault="002E5195">
      <w:pPr>
        <w:pStyle w:val="af0"/>
        <w:rPr>
          <w:sz w:val="18"/>
          <w:szCs w:val="18"/>
        </w:rPr>
      </w:pPr>
      <w:r>
        <w:rPr>
          <w:sz w:val="18"/>
          <w:szCs w:val="18"/>
        </w:rPr>
        <w:t xml:space="preserve">  </w:t>
      </w:r>
      <w:r>
        <w:rPr>
          <w:sz w:val="18"/>
          <w:szCs w:val="18"/>
        </w:rPr>
        <w:t>timeout(future, timerValue, "prompting click")</w:t>
      </w:r>
    </w:p>
    <w:p w:rsidR="00000000" w:rsidRDefault="002E5195">
      <w:pPr>
        <w:pStyle w:val="af0"/>
        <w:rPr>
          <w:sz w:val="18"/>
          <w:szCs w:val="18"/>
        </w:rPr>
      </w:pPr>
      <w:r>
        <w:rPr>
          <w:sz w:val="18"/>
          <w:szCs w:val="18"/>
        </w:rPr>
        <w:t xml:space="preserve">  </w:t>
      </w:r>
      <w:r>
        <w:rPr>
          <w:sz w:val="18"/>
          <w:szCs w:val="18"/>
        </w:rPr>
        <w:t>.the</w:t>
      </w:r>
      <w:r>
        <w:rPr>
          <w:sz w:val="18"/>
          <w:szCs w:val="18"/>
        </w:rPr>
        <w:t>n( (result) {</w:t>
      </w:r>
    </w:p>
    <w:p w:rsidR="00000000" w:rsidRDefault="002E5195">
      <w:pPr>
        <w:pStyle w:val="af0"/>
        <w:rPr>
          <w:sz w:val="18"/>
          <w:szCs w:val="18"/>
        </w:rPr>
      </w:pPr>
      <w:r>
        <w:rPr>
          <w:sz w:val="18"/>
          <w:szCs w:val="18"/>
        </w:rPr>
        <w:t xml:space="preserve">    </w:t>
      </w:r>
      <w:r>
        <w:rPr>
          <w:sz w:val="18"/>
          <w:szCs w:val="18"/>
        </w:rPr>
        <w:t>reverseText();</w:t>
      </w:r>
    </w:p>
    <w:p w:rsidR="00000000" w:rsidRDefault="002E5195">
      <w:pPr>
        <w:pStyle w:val="af0"/>
        <w:rPr>
          <w:sz w:val="18"/>
          <w:szCs w:val="18"/>
        </w:rPr>
      </w:pPr>
      <w:r>
        <w:rPr>
          <w:sz w:val="18"/>
          <w:szCs w:val="18"/>
        </w:rPr>
        <w:t xml:space="preserve">    </w:t>
      </w:r>
      <w:r>
        <w:rPr>
          <w:sz w:val="18"/>
          <w:szCs w:val="18"/>
        </w:rPr>
        <w:t>doRepeat();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onError: (err){</w:t>
      </w:r>
    </w:p>
    <w:p w:rsidR="00000000" w:rsidRDefault="002E5195">
      <w:pPr>
        <w:pStyle w:val="af0"/>
        <w:rPr>
          <w:sz w:val="18"/>
          <w:szCs w:val="18"/>
        </w:rPr>
      </w:pPr>
      <w:r>
        <w:rPr>
          <w:sz w:val="18"/>
          <w:szCs w:val="18"/>
        </w:rPr>
        <w:t xml:space="preserve">    </w:t>
      </w:r>
      <w:r>
        <w:rPr>
          <w:sz w:val="18"/>
          <w:szCs w:val="18"/>
        </w:rPr>
        <w:t>query("#prompt_text_id").text = "Timeout expired!";</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 xml:space="preserve">Future </w:t>
      </w:r>
      <w:r>
        <w:rPr>
          <w:b/>
          <w:bCs/>
          <w:sz w:val="18"/>
          <w:szCs w:val="18"/>
        </w:rPr>
        <w:t>timeout</w:t>
      </w:r>
      <w:r>
        <w:rPr>
          <w:sz w:val="18"/>
          <w:szCs w:val="18"/>
        </w:rPr>
        <w:t>(Future input, int milliseconds, String description) {</w:t>
      </w:r>
    </w:p>
    <w:p w:rsidR="00000000" w:rsidRDefault="002E5195">
      <w:pPr>
        <w:pStyle w:val="af0"/>
        <w:rPr>
          <w:sz w:val="18"/>
          <w:szCs w:val="18"/>
        </w:rPr>
      </w:pPr>
      <w:r>
        <w:rPr>
          <w:sz w:val="18"/>
          <w:szCs w:val="18"/>
        </w:rPr>
        <w:t xml:space="preserve">  </w:t>
      </w:r>
      <w:r>
        <w:rPr>
          <w:sz w:val="18"/>
          <w:szCs w:val="18"/>
        </w:rPr>
        <w:t>var completer = new Completer();</w:t>
      </w:r>
    </w:p>
    <w:p w:rsidR="00000000" w:rsidRDefault="002E5195">
      <w:pPr>
        <w:pStyle w:val="af0"/>
        <w:rPr>
          <w:sz w:val="18"/>
          <w:szCs w:val="18"/>
        </w:rPr>
      </w:pPr>
      <w:r>
        <w:rPr>
          <w:sz w:val="18"/>
          <w:szCs w:val="18"/>
        </w:rPr>
        <w:t xml:space="preserve">  </w:t>
      </w:r>
      <w:r>
        <w:rPr>
          <w:sz w:val="18"/>
          <w:szCs w:val="18"/>
        </w:rPr>
        <w:t xml:space="preserve">var timer </w:t>
      </w:r>
      <w:r>
        <w:rPr>
          <w:sz w:val="18"/>
          <w:szCs w:val="18"/>
        </w:rPr>
        <w:t>= new Timer(new Duration(milliseconds: milliseconds), () {</w:t>
      </w:r>
    </w:p>
    <w:p w:rsidR="00000000" w:rsidRDefault="002E5195">
      <w:pPr>
        <w:pStyle w:val="af0"/>
        <w:rPr>
          <w:sz w:val="18"/>
          <w:szCs w:val="18"/>
        </w:rPr>
      </w:pPr>
      <w:r>
        <w:rPr>
          <w:sz w:val="18"/>
          <w:szCs w:val="18"/>
        </w:rPr>
        <w:t xml:space="preserve">    </w:t>
      </w:r>
      <w:r>
        <w:rPr>
          <w:sz w:val="18"/>
          <w:szCs w:val="18"/>
        </w:rPr>
        <w:t>completer.completeError(new TimeoutException(</w:t>
      </w:r>
    </w:p>
    <w:p w:rsidR="00000000" w:rsidRDefault="002E5195">
      <w:pPr>
        <w:pStyle w:val="af0"/>
        <w:rPr>
          <w:sz w:val="18"/>
          <w:szCs w:val="18"/>
        </w:rPr>
      </w:pPr>
      <w:r>
        <w:rPr>
          <w:sz w:val="18"/>
          <w:szCs w:val="18"/>
        </w:rPr>
        <w:lastRenderedPageBreak/>
        <w:t xml:space="preserve">        </w:t>
      </w:r>
      <w:r>
        <w:rPr>
          <w:sz w:val="18"/>
          <w:szCs w:val="18"/>
        </w:rPr>
        <w:t>'Timed out while $description.'));</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input.then((value) {</w:t>
      </w:r>
    </w:p>
    <w:p w:rsidR="00000000" w:rsidRDefault="002E5195">
      <w:pPr>
        <w:pStyle w:val="af0"/>
        <w:rPr>
          <w:sz w:val="18"/>
          <w:szCs w:val="18"/>
        </w:rPr>
      </w:pPr>
      <w:r>
        <w:rPr>
          <w:sz w:val="18"/>
          <w:szCs w:val="18"/>
        </w:rPr>
        <w:t xml:space="preserve">    </w:t>
      </w:r>
      <w:r>
        <w:rPr>
          <w:sz w:val="18"/>
          <w:szCs w:val="18"/>
        </w:rPr>
        <w:t>if (completer.isCompleted) return;</w:t>
      </w:r>
    </w:p>
    <w:p w:rsidR="00000000" w:rsidRDefault="002E5195">
      <w:pPr>
        <w:pStyle w:val="af0"/>
        <w:rPr>
          <w:sz w:val="18"/>
          <w:szCs w:val="18"/>
        </w:rPr>
      </w:pPr>
      <w:r>
        <w:rPr>
          <w:sz w:val="18"/>
          <w:szCs w:val="18"/>
        </w:rPr>
        <w:t xml:space="preserve">    </w:t>
      </w:r>
      <w:r>
        <w:rPr>
          <w:sz w:val="18"/>
          <w:szCs w:val="18"/>
        </w:rPr>
        <w:t>timer.cancel();</w:t>
      </w:r>
    </w:p>
    <w:p w:rsidR="00000000" w:rsidRDefault="002E5195">
      <w:pPr>
        <w:pStyle w:val="af0"/>
        <w:rPr>
          <w:sz w:val="18"/>
          <w:szCs w:val="18"/>
        </w:rPr>
      </w:pPr>
      <w:r>
        <w:rPr>
          <w:sz w:val="18"/>
          <w:szCs w:val="18"/>
        </w:rPr>
        <w:t xml:space="preserve">    </w:t>
      </w:r>
      <w:r>
        <w:rPr>
          <w:sz w:val="18"/>
          <w:szCs w:val="18"/>
        </w:rPr>
        <w:t>completer.co</w:t>
      </w:r>
      <w:r>
        <w:rPr>
          <w:sz w:val="18"/>
          <w:szCs w:val="18"/>
        </w:rPr>
        <w:t>mplete(value);</w:t>
      </w:r>
    </w:p>
    <w:p w:rsidR="00000000" w:rsidRDefault="002E5195">
      <w:pPr>
        <w:pStyle w:val="af0"/>
        <w:rPr>
          <w:sz w:val="18"/>
          <w:szCs w:val="18"/>
        </w:rPr>
      </w:pPr>
      <w:r>
        <w:rPr>
          <w:sz w:val="18"/>
          <w:szCs w:val="18"/>
        </w:rPr>
        <w:t xml:space="preserve">  </w:t>
      </w:r>
      <w:r>
        <w:rPr>
          <w:sz w:val="18"/>
          <w:szCs w:val="18"/>
        </w:rPr>
        <w:t>}).catchError((e) {</w:t>
      </w:r>
    </w:p>
    <w:p w:rsidR="00000000" w:rsidRDefault="002E5195">
      <w:pPr>
        <w:pStyle w:val="af0"/>
        <w:rPr>
          <w:sz w:val="18"/>
          <w:szCs w:val="18"/>
        </w:rPr>
      </w:pPr>
      <w:r>
        <w:rPr>
          <w:sz w:val="18"/>
          <w:szCs w:val="18"/>
        </w:rPr>
        <w:t xml:space="preserve">    </w:t>
      </w:r>
      <w:r>
        <w:rPr>
          <w:sz w:val="18"/>
          <w:szCs w:val="18"/>
        </w:rPr>
        <w:t>if (completer.isCompleted) return;</w:t>
      </w:r>
    </w:p>
    <w:p w:rsidR="00000000" w:rsidRDefault="002E5195">
      <w:pPr>
        <w:pStyle w:val="af0"/>
        <w:rPr>
          <w:sz w:val="18"/>
          <w:szCs w:val="18"/>
        </w:rPr>
      </w:pPr>
      <w:r>
        <w:rPr>
          <w:sz w:val="18"/>
          <w:szCs w:val="18"/>
        </w:rPr>
        <w:t xml:space="preserve">    </w:t>
      </w:r>
      <w:r>
        <w:rPr>
          <w:sz w:val="18"/>
          <w:szCs w:val="18"/>
        </w:rPr>
        <w:t>timer.cancel();</w:t>
      </w:r>
    </w:p>
    <w:p w:rsidR="00000000" w:rsidRDefault="002E5195">
      <w:pPr>
        <w:pStyle w:val="af0"/>
        <w:rPr>
          <w:sz w:val="18"/>
          <w:szCs w:val="18"/>
        </w:rPr>
      </w:pPr>
      <w:r>
        <w:rPr>
          <w:sz w:val="18"/>
          <w:szCs w:val="18"/>
        </w:rPr>
        <w:t xml:space="preserve">    </w:t>
      </w:r>
      <w:r>
        <w:rPr>
          <w:sz w:val="18"/>
          <w:szCs w:val="18"/>
        </w:rPr>
        <w:t>completer.completeError(e);</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return completer.future;</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 xml:space="preserve">class </w:t>
      </w:r>
      <w:r>
        <w:rPr>
          <w:b/>
          <w:bCs/>
          <w:sz w:val="18"/>
          <w:szCs w:val="18"/>
        </w:rPr>
        <w:t>TimeoutException</w:t>
      </w:r>
      <w:r>
        <w:rPr>
          <w:sz w:val="18"/>
          <w:szCs w:val="18"/>
        </w:rPr>
        <w:t xml:space="preserve"> implements Exception{</w:t>
      </w:r>
    </w:p>
    <w:p w:rsidR="00000000" w:rsidRDefault="002E5195">
      <w:pPr>
        <w:pStyle w:val="af0"/>
        <w:rPr>
          <w:sz w:val="18"/>
          <w:szCs w:val="18"/>
        </w:rPr>
      </w:pPr>
      <w:r>
        <w:rPr>
          <w:sz w:val="18"/>
          <w:szCs w:val="18"/>
        </w:rPr>
        <w:t xml:space="preserve">    </w:t>
      </w:r>
      <w:r>
        <w:rPr>
          <w:sz w:val="18"/>
          <w:szCs w:val="18"/>
        </w:rPr>
        <w:t>const TimeoutException([String this.message</w:t>
      </w:r>
      <w:r>
        <w:rPr>
          <w:sz w:val="18"/>
          <w:szCs w:val="18"/>
        </w:rPr>
        <w:t xml:space="preserve"> = ""]);</w:t>
      </w:r>
    </w:p>
    <w:p w:rsidR="00000000" w:rsidRDefault="002E5195">
      <w:pPr>
        <w:pStyle w:val="af0"/>
        <w:rPr>
          <w:sz w:val="18"/>
          <w:szCs w:val="18"/>
        </w:rPr>
      </w:pPr>
      <w:r>
        <w:rPr>
          <w:sz w:val="18"/>
          <w:szCs w:val="18"/>
        </w:rPr>
        <w:t xml:space="preserve">    </w:t>
      </w:r>
      <w:r>
        <w:rPr>
          <w:sz w:val="18"/>
          <w:szCs w:val="18"/>
        </w:rPr>
        <w:t>String toString() =&gt; "TimeoutException: $message";</w:t>
      </w:r>
    </w:p>
    <w:p w:rsidR="00000000" w:rsidRDefault="002E5195">
      <w:pPr>
        <w:pStyle w:val="af0"/>
        <w:rPr>
          <w:sz w:val="18"/>
          <w:szCs w:val="18"/>
        </w:rPr>
      </w:pPr>
      <w:r>
        <w:rPr>
          <w:sz w:val="18"/>
          <w:szCs w:val="18"/>
        </w:rPr>
        <w:t xml:space="preserve">    </w:t>
      </w:r>
      <w:r>
        <w:rPr>
          <w:sz w:val="18"/>
          <w:szCs w:val="18"/>
        </w:rPr>
        <w:t>final String message;</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doRepeat</w:t>
      </w:r>
      <w:r>
        <w:rPr>
          <w:szCs w:val="21"/>
        </w:rPr>
        <w:t>という関数はクリックされたらこのテキストを反転し再度クリックを受け付けるという関数である。</w:t>
      </w:r>
      <w:r>
        <w:rPr>
          <w:szCs w:val="21"/>
        </w:rPr>
        <w:t>timeout</w:t>
      </w:r>
      <w:r>
        <w:rPr>
          <w:szCs w:val="21"/>
        </w:rPr>
        <w:t>という関数は既に紹介した。</w:t>
      </w:r>
      <w:r>
        <w:rPr>
          <w:szCs w:val="21"/>
        </w:rPr>
        <w:t>TimeoutException</w:t>
      </w:r>
      <w:r>
        <w:rPr>
          <w:szCs w:val="21"/>
        </w:rPr>
        <w:t>は新しく用意した例外のクラスで、</w:t>
      </w:r>
      <w:r>
        <w:rPr>
          <w:szCs w:val="21"/>
        </w:rPr>
        <w:t>Exception</w:t>
      </w:r>
      <w:r>
        <w:rPr>
          <w:szCs w:val="21"/>
        </w:rPr>
        <w:t>を実装している。これは例外のクラスを自分で用意するときの基本的なパタンである。</w:t>
      </w:r>
    </w:p>
    <w:p w:rsidR="00000000" w:rsidRDefault="002E5195">
      <w:pPr>
        <w:rPr>
          <w:szCs w:val="21"/>
        </w:rPr>
      </w:pPr>
    </w:p>
    <w:p w:rsidR="00000000" w:rsidRDefault="002E5195">
      <w:pPr>
        <w:rPr>
          <w:szCs w:val="21"/>
        </w:rPr>
      </w:pPr>
      <w:r>
        <w:rPr>
          <w:szCs w:val="21"/>
        </w:rPr>
        <w:t>なお</w:t>
      </w:r>
      <w:r>
        <w:rPr>
          <w:szCs w:val="21"/>
        </w:rPr>
        <w:t>2013</w:t>
      </w:r>
      <w:r>
        <w:rPr>
          <w:szCs w:val="21"/>
        </w:rPr>
        <w:t>年</w:t>
      </w:r>
      <w:r>
        <w:rPr>
          <w:szCs w:val="21"/>
        </w:rPr>
        <w:t>1</w:t>
      </w:r>
      <w:r>
        <w:rPr>
          <w:szCs w:val="21"/>
        </w:rPr>
        <w:t>2</w:t>
      </w:r>
      <w:r>
        <w:rPr>
          <w:szCs w:val="21"/>
        </w:rPr>
        <w:t>月に</w:t>
      </w:r>
      <w:hyperlink r:id="rId368" w:history="1">
        <w:r>
          <w:rPr>
            <w:rStyle w:val="a7"/>
            <w:szCs w:val="21"/>
          </w:rPr>
          <w:t>Future.timeout</w:t>
        </w:r>
        <w:r>
          <w:rPr>
            <w:rStyle w:val="a7"/>
            <w:szCs w:val="21"/>
          </w:rPr>
          <w:t>及び</w:t>
        </w:r>
        <w:r>
          <w:rPr>
            <w:rStyle w:val="a7"/>
            <w:szCs w:val="21"/>
          </w:rPr>
          <w:t>Stream.timeout</w:t>
        </w:r>
        <w:r>
          <w:rPr>
            <w:rStyle w:val="a7"/>
            <w:szCs w:val="21"/>
          </w:rPr>
          <w:t>というメソッドが追加</w:t>
        </w:r>
      </w:hyperlink>
      <w:r>
        <w:rPr>
          <w:szCs w:val="21"/>
        </w:rPr>
        <w:t>されている。これを使えば上記のコードがよりシンプルになる。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59" w:name="_toc10558"/>
      <w:bookmarkStart w:id="160" w:name="_Toc470871742"/>
      <w:bookmarkEnd w:id="159"/>
      <w:r>
        <w:t>ストリーム</w:t>
      </w:r>
      <w:r>
        <w:t xml:space="preserve"> </w:t>
      </w:r>
      <w:r>
        <w:t>(Streams)</w:t>
      </w:r>
      <w:bookmarkEnd w:id="160"/>
    </w:p>
    <w:p w:rsidR="00000000" w:rsidRDefault="002E5195">
      <w:pPr>
        <w:rPr>
          <w:szCs w:val="21"/>
        </w:rPr>
      </w:pPr>
    </w:p>
    <w:p w:rsidR="00000000" w:rsidRDefault="002E5195">
      <w:pPr>
        <w:rPr>
          <w:szCs w:val="21"/>
        </w:rPr>
      </w:pPr>
      <w:r>
        <w:rPr>
          <w:szCs w:val="21"/>
        </w:rPr>
        <w:t>Stream</w:t>
      </w:r>
      <w:r>
        <w:rPr>
          <w:szCs w:val="21"/>
        </w:rPr>
        <w:t>は</w:t>
      </w:r>
      <w:r>
        <w:rPr>
          <w:szCs w:val="21"/>
        </w:rPr>
        <w:t>2012</w:t>
      </w:r>
      <w:r>
        <w:rPr>
          <w:szCs w:val="21"/>
        </w:rPr>
        <w:t>年</w:t>
      </w:r>
      <w:r>
        <w:rPr>
          <w:szCs w:val="21"/>
        </w:rPr>
        <w:t>11</w:t>
      </w:r>
      <w:r>
        <w:rPr>
          <w:szCs w:val="21"/>
        </w:rPr>
        <w:t>月末に</w:t>
      </w:r>
      <w:r>
        <w:rPr>
          <w:szCs w:val="21"/>
        </w:rPr>
        <w:t>RFC</w:t>
      </w:r>
      <w:r>
        <w:rPr>
          <w:szCs w:val="21"/>
        </w:rPr>
        <w:t>（コメント募集）として</w:t>
      </w:r>
      <w:hyperlink r:id="rId369" w:anchor="!topicsearchin/misc/RFC$20-$20Streams/misc/Boch2XH9Tmk" w:history="1">
        <w:r>
          <w:rPr>
            <w:rStyle w:val="a7"/>
            <w:szCs w:val="21"/>
          </w:rPr>
          <w:t>その構想が発表</w:t>
        </w:r>
      </w:hyperlink>
      <w:r>
        <w:rPr>
          <w:szCs w:val="21"/>
        </w:rPr>
        <w:t>された。</w:t>
      </w:r>
      <w:r>
        <w:rPr>
          <w:szCs w:val="21"/>
        </w:rPr>
        <w:t>Stream</w:t>
      </w:r>
      <w:r>
        <w:rPr>
          <w:szCs w:val="21"/>
        </w:rPr>
        <w:t>はシーケンシャルに発生するイベント（データまたはエラー）たちを処理するものである。そのストリームが空になったときには更に「完了（</w:t>
      </w:r>
      <w:r>
        <w:rPr>
          <w:szCs w:val="21"/>
        </w:rPr>
        <w:t>done</w:t>
      </w:r>
      <w:r>
        <w:rPr>
          <w:szCs w:val="21"/>
        </w:rPr>
        <w:t>）」という単発のイベントを送信できる。</w:t>
      </w:r>
    </w:p>
    <w:p w:rsidR="00000000" w:rsidRDefault="002E5195">
      <w:pPr>
        <w:rPr>
          <w:szCs w:val="21"/>
        </w:rPr>
      </w:pPr>
    </w:p>
    <w:p w:rsidR="00000000" w:rsidRDefault="002E5195">
      <w:pPr>
        <w:rPr>
          <w:szCs w:val="21"/>
        </w:rPr>
      </w:pPr>
      <w:r>
        <w:rPr>
          <w:szCs w:val="21"/>
        </w:rPr>
        <w:t>対象となるイベントの例は：</w:t>
      </w:r>
    </w:p>
    <w:p w:rsidR="00000000" w:rsidRDefault="002E5195">
      <w:pPr>
        <w:rPr>
          <w:szCs w:val="21"/>
        </w:rPr>
      </w:pPr>
    </w:p>
    <w:p w:rsidR="00000000" w:rsidRDefault="002E5195" w:rsidP="002E5195">
      <w:pPr>
        <w:numPr>
          <w:ilvl w:val="0"/>
          <w:numId w:val="169"/>
        </w:numPr>
        <w:rPr>
          <w:szCs w:val="21"/>
        </w:rPr>
      </w:pPr>
      <w:r>
        <w:rPr>
          <w:szCs w:val="21"/>
        </w:rPr>
        <w:t>ファイルからのバイトたち</w:t>
      </w:r>
    </w:p>
    <w:p w:rsidR="00000000" w:rsidRDefault="002E5195" w:rsidP="002E5195">
      <w:pPr>
        <w:numPr>
          <w:ilvl w:val="0"/>
          <w:numId w:val="169"/>
        </w:numPr>
        <w:rPr>
          <w:szCs w:val="21"/>
        </w:rPr>
      </w:pPr>
      <w:r>
        <w:rPr>
          <w:szCs w:val="21"/>
        </w:rPr>
        <w:t>WebSocket</w:t>
      </w:r>
      <w:r>
        <w:rPr>
          <w:szCs w:val="21"/>
        </w:rPr>
        <w:t>からのメッセージたち</w:t>
      </w:r>
    </w:p>
    <w:p w:rsidR="00000000" w:rsidRDefault="002E5195" w:rsidP="002E5195">
      <w:pPr>
        <w:numPr>
          <w:ilvl w:val="0"/>
          <w:numId w:val="169"/>
        </w:numPr>
        <w:rPr>
          <w:szCs w:val="21"/>
        </w:rPr>
      </w:pPr>
      <w:r>
        <w:rPr>
          <w:szCs w:val="21"/>
        </w:rPr>
        <w:t>ボタン・クリックたち</w:t>
      </w:r>
    </w:p>
    <w:p w:rsidR="00000000" w:rsidRDefault="002E5195" w:rsidP="002E5195">
      <w:pPr>
        <w:numPr>
          <w:ilvl w:val="0"/>
          <w:numId w:val="169"/>
        </w:numPr>
        <w:rPr>
          <w:szCs w:val="21"/>
        </w:rPr>
      </w:pPr>
      <w:r>
        <w:rPr>
          <w:szCs w:val="21"/>
        </w:rPr>
        <w:t>DOM</w:t>
      </w:r>
      <w:r>
        <w:rPr>
          <w:szCs w:val="21"/>
        </w:rPr>
        <w:t>からのイベントたち</w:t>
      </w:r>
    </w:p>
    <w:p w:rsidR="00000000" w:rsidRDefault="002E5195" w:rsidP="002E5195">
      <w:pPr>
        <w:numPr>
          <w:ilvl w:val="0"/>
          <w:numId w:val="169"/>
        </w:numPr>
        <w:rPr>
          <w:szCs w:val="21"/>
        </w:rPr>
      </w:pPr>
      <w:r>
        <w:rPr>
          <w:szCs w:val="21"/>
        </w:rPr>
        <w:t>HTTP</w:t>
      </w:r>
      <w:r>
        <w:rPr>
          <w:szCs w:val="21"/>
        </w:rPr>
        <w:t>サーバからの到来要求のチャンクたち</w:t>
      </w:r>
    </w:p>
    <w:p w:rsidR="00000000" w:rsidRDefault="002E5195">
      <w:pPr>
        <w:rPr>
          <w:szCs w:val="21"/>
        </w:rPr>
      </w:pPr>
    </w:p>
    <w:p w:rsidR="00000000" w:rsidRDefault="002E5195">
      <w:pPr>
        <w:rPr>
          <w:szCs w:val="21"/>
        </w:rPr>
      </w:pPr>
      <w:r>
        <w:rPr>
          <w:szCs w:val="21"/>
        </w:rPr>
        <w:t>などである。</w:t>
      </w:r>
    </w:p>
    <w:p w:rsidR="00000000" w:rsidRDefault="002E5195">
      <w:pPr>
        <w:rPr>
          <w:szCs w:val="21"/>
        </w:rPr>
      </w:pPr>
    </w:p>
    <w:p w:rsidR="00000000" w:rsidRDefault="002E5195">
      <w:pPr>
        <w:rPr>
          <w:szCs w:val="21"/>
        </w:rPr>
      </w:pPr>
      <w:r>
        <w:rPr>
          <w:szCs w:val="21"/>
        </w:rPr>
        <w:t>そして</w:t>
      </w:r>
      <w:r>
        <w:rPr>
          <w:szCs w:val="21"/>
        </w:rPr>
        <w:t>2013</w:t>
      </w:r>
      <w:r>
        <w:rPr>
          <w:szCs w:val="21"/>
        </w:rPr>
        <w:t>年</w:t>
      </w:r>
      <w:r>
        <w:rPr>
          <w:szCs w:val="21"/>
        </w:rPr>
        <w:t>1</w:t>
      </w:r>
      <w:r>
        <w:rPr>
          <w:szCs w:val="21"/>
        </w:rPr>
        <w:t>月から</w:t>
      </w:r>
      <w:r>
        <w:rPr>
          <w:szCs w:val="21"/>
        </w:rPr>
        <w:t>dart:async</w:t>
      </w:r>
      <w:r>
        <w:rPr>
          <w:szCs w:val="21"/>
        </w:rPr>
        <w:t>という新しいライブラリに</w:t>
      </w:r>
      <w:r>
        <w:rPr>
          <w:szCs w:val="21"/>
        </w:rPr>
        <w:t>Stream</w:t>
      </w:r>
      <w:r>
        <w:rPr>
          <w:szCs w:val="21"/>
        </w:rPr>
        <w:t>という抽象クラス及びそれに関連した多くの抽象クラスやクラスが追加された。更に</w:t>
      </w:r>
      <w:r>
        <w:rPr>
          <w:szCs w:val="21"/>
        </w:rPr>
        <w:t>HTML</w:t>
      </w:r>
      <w:r>
        <w:rPr>
          <w:szCs w:val="21"/>
        </w:rPr>
        <w:t>や</w:t>
      </w:r>
      <w:r>
        <w:rPr>
          <w:szCs w:val="21"/>
        </w:rPr>
        <w:t>IO</w:t>
      </w:r>
      <w:r>
        <w:rPr>
          <w:szCs w:val="21"/>
        </w:rPr>
        <w:t>関係の多くのインターフェイスが現在</w:t>
      </w:r>
      <w:r>
        <w:rPr>
          <w:szCs w:val="21"/>
        </w:rPr>
        <w:t>Stream</w:t>
      </w:r>
      <w:r>
        <w:rPr>
          <w:szCs w:val="21"/>
        </w:rPr>
        <w:t>を採用している。追加された基本となる抽象クラスたちの中でも、</w:t>
      </w:r>
      <w:r>
        <w:rPr>
          <w:szCs w:val="21"/>
        </w:rPr>
        <w:t>StreamController</w:t>
      </w:r>
      <w:r>
        <w:rPr>
          <w:szCs w:val="21"/>
        </w:rPr>
        <w:t>は他の受信者たちにそのオブジェクトが内蔵している</w:t>
      </w:r>
      <w:r>
        <w:rPr>
          <w:szCs w:val="21"/>
        </w:rPr>
        <w:t>stream</w:t>
      </w:r>
      <w:r>
        <w:rPr>
          <w:szCs w:val="21"/>
        </w:rPr>
        <w:t>オブジェクト上でデータ、エラー、完了のイベントを送信できる便利なクラスである。単発イベントを扱う</w:t>
      </w:r>
      <w:r>
        <w:rPr>
          <w:szCs w:val="21"/>
        </w:rPr>
        <w:t>Future</w:t>
      </w:r>
      <w:r>
        <w:rPr>
          <w:szCs w:val="21"/>
        </w:rPr>
        <w:t>の場合は完了という概</w:t>
      </w:r>
      <w:r>
        <w:rPr>
          <w:szCs w:val="21"/>
        </w:rPr>
        <w:t>念は無く、そのような情報はデータに含めて知らせるしかできなかったが、</w:t>
      </w:r>
      <w:r>
        <w:rPr>
          <w:szCs w:val="21"/>
        </w:rPr>
        <w:t>Stream</w:t>
      </w:r>
      <w:r>
        <w:rPr>
          <w:szCs w:val="21"/>
        </w:rPr>
        <w:t>の場合は、データ</w:t>
      </w:r>
      <w:r>
        <w:rPr>
          <w:szCs w:val="21"/>
        </w:rPr>
        <w:t>(data)</w:t>
      </w:r>
      <w:r>
        <w:rPr>
          <w:szCs w:val="21"/>
        </w:rPr>
        <w:t>、エラー</w:t>
      </w:r>
      <w:r>
        <w:rPr>
          <w:szCs w:val="21"/>
        </w:rPr>
        <w:t>(error)</w:t>
      </w:r>
      <w:r>
        <w:rPr>
          <w:szCs w:val="21"/>
        </w:rPr>
        <w:t>に加えて完了</w:t>
      </w:r>
      <w:r>
        <w:rPr>
          <w:szCs w:val="21"/>
        </w:rPr>
        <w:t>(done)</w:t>
      </w:r>
      <w:r>
        <w:rPr>
          <w:szCs w:val="21"/>
        </w:rPr>
        <w:t>のイベントを別々に発生する。</w:t>
      </w:r>
    </w:p>
    <w:p w:rsidR="00000000" w:rsidRDefault="002E5195">
      <w:pPr>
        <w:rPr>
          <w:szCs w:val="21"/>
        </w:rPr>
      </w:pPr>
    </w:p>
    <w:p w:rsidR="00000000" w:rsidRDefault="002E5195">
      <w:r>
        <w:t>基本的な概念を下図に示す：</w:t>
      </w:r>
    </w:p>
    <w:p w:rsidR="00000000" w:rsidRDefault="002E5195"/>
    <w:p w:rsidR="00000000" w:rsidRDefault="00974D35">
      <w:r>
        <w:rPr>
          <w:noProof/>
          <w:lang w:eastAsia="ja-JP" w:bidi="ar-SA"/>
        </w:rPr>
        <w:lastRenderedPageBreak/>
        <w:drawing>
          <wp:anchor distT="0" distB="0" distL="0" distR="0" simplePos="0" relativeHeight="251582464" behindDoc="0" locked="0" layoutInCell="1" allowOverlap="1">
            <wp:simplePos x="0" y="0"/>
            <wp:positionH relativeFrom="column">
              <wp:align>center</wp:align>
            </wp:positionH>
            <wp:positionV relativeFrom="paragraph">
              <wp:posOffset>0</wp:posOffset>
            </wp:positionV>
            <wp:extent cx="4157345" cy="1590675"/>
            <wp:effectExtent l="19050" t="0" r="0" b="0"/>
            <wp:wrapTopAndBottom/>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0" cstate="print"/>
                    <a:srcRect/>
                    <a:stretch>
                      <a:fillRect/>
                    </a:stretch>
                  </pic:blipFill>
                  <pic:spPr bwMode="auto">
                    <a:xfrm>
                      <a:off x="0" y="0"/>
                      <a:ext cx="4157345" cy="1590675"/>
                    </a:xfrm>
                    <a:prstGeom prst="rect">
                      <a:avLst/>
                    </a:prstGeom>
                    <a:solidFill>
                      <a:srgbClr val="FFFFFF"/>
                    </a:solidFill>
                    <a:ln w="9525">
                      <a:noFill/>
                      <a:miter lim="800000"/>
                      <a:headEnd/>
                      <a:tailEnd/>
                    </a:ln>
                  </pic:spPr>
                </pic:pic>
              </a:graphicData>
            </a:graphic>
          </wp:anchor>
        </w:drawing>
      </w:r>
    </w:p>
    <w:p w:rsidR="00000000" w:rsidRDefault="002E5195">
      <w:pPr>
        <w:jc w:val="center"/>
      </w:pPr>
      <w:r>
        <w:t>Stream</w:t>
      </w:r>
      <w:r>
        <w:t>の基本的コンセプト</w:t>
      </w:r>
    </w:p>
    <w:tbl>
      <w:tblPr>
        <w:tblW w:w="0" w:type="auto"/>
        <w:tblInd w:w="289" w:type="dxa"/>
        <w:tblLayout w:type="fixed"/>
        <w:tblCellMar>
          <w:top w:w="55" w:type="dxa"/>
          <w:left w:w="55" w:type="dxa"/>
          <w:bottom w:w="55" w:type="dxa"/>
          <w:right w:w="55" w:type="dxa"/>
        </w:tblCellMar>
        <w:tblLook w:val="0000"/>
      </w:tblPr>
      <w:tblGrid>
        <w:gridCol w:w="9132"/>
      </w:tblGrid>
      <w:tr w:rsidR="00000000">
        <w:tc>
          <w:tcPr>
            <w:tcW w:w="9132"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rsidP="002E5195">
            <w:pPr>
              <w:pStyle w:val="af5"/>
              <w:numPr>
                <w:ilvl w:val="0"/>
                <w:numId w:val="170"/>
              </w:numPr>
              <w:rPr>
                <w:szCs w:val="21"/>
              </w:rPr>
            </w:pPr>
            <w:r>
              <w:t>シーケンシャルに発生するしたイベント</w:t>
            </w:r>
            <w:r>
              <w:rPr>
                <w:szCs w:val="21"/>
              </w:rPr>
              <w:t>（データ、完了、またはエラー）を取り扱う。</w:t>
            </w:r>
          </w:p>
          <w:p w:rsidR="00000000" w:rsidRDefault="002E5195" w:rsidP="002E5195">
            <w:pPr>
              <w:numPr>
                <w:ilvl w:val="0"/>
                <w:numId w:val="170"/>
              </w:numPr>
              <w:rPr>
                <w:szCs w:val="21"/>
              </w:rPr>
            </w:pPr>
            <w:r>
              <w:rPr>
                <w:szCs w:val="21"/>
              </w:rPr>
              <w:t>Stream</w:t>
            </w:r>
            <w:r>
              <w:rPr>
                <w:szCs w:val="21"/>
              </w:rPr>
              <w:t>のなかではイベントは要素</w:t>
            </w:r>
            <w:r>
              <w:rPr>
                <w:szCs w:val="21"/>
              </w:rPr>
              <w:t>(element)</w:t>
            </w:r>
            <w:r>
              <w:rPr>
                <w:szCs w:val="21"/>
              </w:rPr>
              <w:t>の集まりとして待ち行列に置かれている。</w:t>
            </w:r>
          </w:p>
          <w:p w:rsidR="00000000" w:rsidRDefault="002E5195" w:rsidP="002E5195">
            <w:pPr>
              <w:numPr>
                <w:ilvl w:val="0"/>
                <w:numId w:val="170"/>
              </w:numPr>
              <w:rPr>
                <w:szCs w:val="21"/>
              </w:rPr>
            </w:pPr>
            <w:r>
              <w:rPr>
                <w:szCs w:val="21"/>
              </w:rPr>
              <w:t>Stream</w:t>
            </w:r>
            <w:r>
              <w:rPr>
                <w:szCs w:val="21"/>
              </w:rPr>
              <w:t>からのイベントの受信者は</w:t>
            </w:r>
            <w:r>
              <w:rPr>
                <w:szCs w:val="21"/>
              </w:rPr>
              <w:t>StreamSubscription</w:t>
            </w:r>
            <w:r>
              <w:rPr>
                <w:szCs w:val="21"/>
              </w:rPr>
              <w:t>を実装する。</w:t>
            </w:r>
          </w:p>
          <w:p w:rsidR="00000000" w:rsidRDefault="002E5195" w:rsidP="002E5195">
            <w:pPr>
              <w:numPr>
                <w:ilvl w:val="0"/>
                <w:numId w:val="170"/>
              </w:numPr>
              <w:rPr>
                <w:szCs w:val="21"/>
              </w:rPr>
            </w:pPr>
            <w:r>
              <w:rPr>
                <w:szCs w:val="21"/>
              </w:rPr>
              <w:t>受信者は単一の場合と複数受信者（放送：</w:t>
            </w:r>
            <w:r>
              <w:rPr>
                <w:szCs w:val="21"/>
              </w:rPr>
              <w:t>broadcast</w:t>
            </w:r>
            <w:r>
              <w:rPr>
                <w:szCs w:val="21"/>
              </w:rPr>
              <w:t>）の場合がある。</w:t>
            </w:r>
          </w:p>
          <w:p w:rsidR="00000000" w:rsidRDefault="002E5195" w:rsidP="002E5195">
            <w:pPr>
              <w:numPr>
                <w:ilvl w:val="0"/>
                <w:numId w:val="170"/>
              </w:numPr>
            </w:pPr>
            <w:r>
              <w:rPr>
                <w:szCs w:val="21"/>
              </w:rPr>
              <w:t>受信者は</w:t>
            </w:r>
            <w:r>
              <w:rPr>
                <w:szCs w:val="21"/>
              </w:rPr>
              <w:t>listen</w:t>
            </w:r>
            <w:r>
              <w:rPr>
                <w:szCs w:val="21"/>
              </w:rPr>
              <w:t>メソッドで該ストリームからのイベントを受理するコールバック関数を用意し、また</w:t>
            </w:r>
            <w:r>
              <w:rPr>
                <w:szCs w:val="21"/>
              </w:rPr>
              <w:t>StreamSubscription</w:t>
            </w:r>
            <w:r>
              <w:rPr>
                <w:szCs w:val="21"/>
              </w:rPr>
              <w:t>のオブジェクトを取得する。このコールバック関数で受理したデータ、エラー、および終了のイベントを非同期で処理する。</w:t>
            </w:r>
          </w:p>
        </w:tc>
      </w:tr>
    </w:tbl>
    <w:p w:rsidR="00000000" w:rsidRDefault="002E5195"/>
    <w:p w:rsidR="00000000" w:rsidRDefault="002E5195">
      <w:r>
        <w:t>ここでは簡単にその概要を説明するが、詳細は次の「</w:t>
      </w:r>
      <w:r>
        <w:t>Stream</w:t>
      </w:r>
      <w:r>
        <w:t>抽象クラス」の節で解説する。</w:t>
      </w:r>
    </w:p>
    <w:p w:rsidR="00000000" w:rsidRDefault="002E5195"/>
    <w:p w:rsidR="00000000" w:rsidRDefault="002E5195">
      <w:pPr>
        <w:rPr>
          <w:szCs w:val="21"/>
        </w:rPr>
      </w:pPr>
      <w:r>
        <w:t>Stream</w:t>
      </w:r>
      <w:r>
        <w:t>は連続したイベント源である。</w:t>
      </w:r>
      <w:r>
        <w:t>Stream</w:t>
      </w:r>
      <w:r>
        <w:t>のなかではイベントは要素</w:t>
      </w:r>
      <w:r>
        <w:t>(element)</w:t>
      </w:r>
      <w:r>
        <w:t>の</w:t>
      </w:r>
      <w:r>
        <w:t>集まりとして待ち行列に置かれている。そのイベントたちを受け取る側（</w:t>
      </w:r>
      <w:r>
        <w:t>受信</w:t>
      </w:r>
      <w:r>
        <w:t>者）は</w:t>
      </w:r>
      <w:r>
        <w:t>StreamSubscription</w:t>
      </w:r>
      <w:r>
        <w:t>であり、このオブジェクトは</w:t>
      </w:r>
      <w:r>
        <w:t>Stream</w:t>
      </w:r>
      <w:r>
        <w:t>の</w:t>
      </w:r>
      <w:r>
        <w:t>listen</w:t>
      </w:r>
      <w:r>
        <w:t>メソッドを呼ぶことで取得される。受信者は単一の場合と複数受信者（放送：</w:t>
      </w:r>
      <w:r>
        <w:t>broadcast</w:t>
      </w:r>
      <w:r>
        <w:t>）の場合がある。通常は</w:t>
      </w:r>
      <w:r>
        <w:t>Stream</w:t>
      </w:r>
      <w:r>
        <w:t>にある要素たちは順番に受信者に送信されるが、各種の加工やフィルタリングも可能である。このように</w:t>
      </w:r>
      <w:r>
        <w:t>Iterable</w:t>
      </w:r>
      <w:r>
        <w:t>がプルで</w:t>
      </w:r>
      <w:r>
        <w:t>要素たちを</w:t>
      </w:r>
      <w:r>
        <w:t>受け取るの</w:t>
      </w:r>
      <w:r>
        <w:t>ではなくて</w:t>
      </w:r>
      <w:r>
        <w:t>、</w:t>
      </w:r>
      <w:r>
        <w:t>プッシュ形式で</w:t>
      </w:r>
      <w:r>
        <w:t>要素たちを</w:t>
      </w:r>
      <w:r>
        <w:t>受信者たちに渡すメカニズムが</w:t>
      </w:r>
      <w:r>
        <w:t>Stream</w:t>
      </w:r>
      <w:r>
        <w:t>だともいえよ</w:t>
      </w:r>
      <w:r>
        <w:t>う。</w:t>
      </w:r>
      <w:r>
        <w:t>現に</w:t>
      </w:r>
      <w:r>
        <w:t>Iterable</w:t>
      </w:r>
      <w:r>
        <w:t>と</w:t>
      </w:r>
      <w:r>
        <w:t>Stream</w:t>
      </w:r>
      <w:r>
        <w:t>を比較すると、読者は同じ属性たちが存在することに気がつくだろ</w:t>
      </w:r>
      <w:r>
        <w:t>う。</w:t>
      </w:r>
    </w:p>
    <w:p w:rsidR="00000000" w:rsidRDefault="002E5195">
      <w:pPr>
        <w:rPr>
          <w:szCs w:val="21"/>
        </w:rPr>
      </w:pPr>
    </w:p>
    <w:p w:rsidR="00000000" w:rsidRDefault="002E5195">
      <w:pPr>
        <w:rPr>
          <w:szCs w:val="21"/>
        </w:rPr>
      </w:pPr>
      <w:r>
        <w:rPr>
          <w:szCs w:val="21"/>
        </w:rPr>
        <w:t>一方</w:t>
      </w:r>
      <w:r>
        <w:rPr>
          <w:szCs w:val="21"/>
        </w:rPr>
        <w:t>Stream</w:t>
      </w:r>
      <w:r>
        <w:rPr>
          <w:szCs w:val="21"/>
        </w:rPr>
        <w:t>にデータ、エラー、あるいは完了のイベントを渡す為に</w:t>
      </w:r>
      <w:r>
        <w:rPr>
          <w:szCs w:val="21"/>
        </w:rPr>
        <w:t>EventSink</w:t>
      </w:r>
      <w:r>
        <w:rPr>
          <w:szCs w:val="21"/>
        </w:rPr>
        <w:t>（</w:t>
      </w:r>
      <w:r>
        <w:rPr>
          <w:szCs w:val="21"/>
        </w:rPr>
        <w:t>StreamSink</w:t>
      </w:r>
      <w:r>
        <w:rPr>
          <w:szCs w:val="21"/>
        </w:rPr>
        <w:t>は廃止対象化された）という抽象クラスがあり、それを継承したクラスたち（</w:t>
      </w:r>
      <w:r>
        <w:rPr>
          <w:szCs w:val="21"/>
        </w:rPr>
        <w:t>CollectionSink&lt;T&gt;, EventSinkView, IsolateSink, StreamController&lt;T&gt;, StreamSinkView&lt;T&gt;</w:t>
      </w:r>
      <w:r>
        <w:rPr>
          <w:szCs w:val="21"/>
        </w:rPr>
        <w:t>）のひとつとして</w:t>
      </w:r>
      <w:r>
        <w:rPr>
          <w:szCs w:val="21"/>
        </w:rPr>
        <w:t>StreamController</w:t>
      </w:r>
      <w:r>
        <w:rPr>
          <w:szCs w:val="21"/>
        </w:rPr>
        <w:t>というクラス</w:t>
      </w:r>
      <w:r>
        <w:rPr>
          <w:szCs w:val="21"/>
        </w:rPr>
        <w:t>が用意されている。このクラスは</w:t>
      </w:r>
      <w:r>
        <w:rPr>
          <w:szCs w:val="21"/>
        </w:rPr>
        <w:t>Stream</w:t>
      </w:r>
      <w:r>
        <w:rPr>
          <w:szCs w:val="21"/>
        </w:rPr>
        <w:t>のオブジェクトをフィールドとして持っている。</w:t>
      </w:r>
      <w:r>
        <w:rPr>
          <w:szCs w:val="21"/>
        </w:rPr>
        <w:t>EventSink</w:t>
      </w:r>
      <w:r>
        <w:rPr>
          <w:szCs w:val="21"/>
        </w:rPr>
        <w:t>の</w:t>
      </w:r>
      <w:r>
        <w:rPr>
          <w:szCs w:val="21"/>
        </w:rPr>
        <w:t>add</w:t>
      </w:r>
      <w:r>
        <w:rPr>
          <w:szCs w:val="21"/>
        </w:rPr>
        <w:t>、</w:t>
      </w:r>
      <w:r>
        <w:rPr>
          <w:szCs w:val="21"/>
        </w:rPr>
        <w:t>close</w:t>
      </w:r>
      <w:r>
        <w:rPr>
          <w:szCs w:val="21"/>
        </w:rPr>
        <w:t>、及び</w:t>
      </w:r>
      <w:r>
        <w:rPr>
          <w:szCs w:val="21"/>
        </w:rPr>
        <w:t>addError</w:t>
      </w:r>
      <w:r>
        <w:rPr>
          <w:szCs w:val="21"/>
        </w:rPr>
        <w:t>メソッドを呼ぶことで、内蔵している</w:t>
      </w:r>
      <w:r>
        <w:rPr>
          <w:szCs w:val="21"/>
        </w:rPr>
        <w:t>Stream</w:t>
      </w:r>
      <w:r>
        <w:rPr>
          <w:szCs w:val="21"/>
        </w:rPr>
        <w:t>にこれらのイベントを渡すことができる。</w:t>
      </w:r>
    </w:p>
    <w:p w:rsidR="00000000" w:rsidRDefault="002E5195">
      <w:pPr>
        <w:rPr>
          <w:szCs w:val="21"/>
        </w:rPr>
      </w:pPr>
    </w:p>
    <w:p w:rsidR="00000000" w:rsidRDefault="002E5195">
      <w:pPr>
        <w:rPr>
          <w:szCs w:val="21"/>
        </w:rPr>
      </w:pPr>
      <w:r>
        <w:rPr>
          <w:szCs w:val="21"/>
        </w:rPr>
        <w:t>最初に</w:t>
      </w:r>
      <w:r>
        <w:rPr>
          <w:szCs w:val="21"/>
        </w:rPr>
        <w:t>stackoverflow</w:t>
      </w:r>
      <w:r>
        <w:rPr>
          <w:szCs w:val="21"/>
        </w:rPr>
        <w:t>で</w:t>
      </w:r>
      <w:r>
        <w:rPr>
          <w:szCs w:val="21"/>
        </w:rPr>
        <w:t>Kai Sellgren</w:t>
      </w:r>
      <w:r>
        <w:rPr>
          <w:szCs w:val="21"/>
        </w:rPr>
        <w:t>氏が示した</w:t>
      </w:r>
      <w:hyperlink r:id="rId371" w:history="1">
        <w:r>
          <w:rPr>
            <w:rStyle w:val="a7"/>
            <w:szCs w:val="21"/>
          </w:rPr>
          <w:t>最も簡単なサンプル</w:t>
        </w:r>
      </w:hyperlink>
      <w:r>
        <w:rPr>
          <w:szCs w:val="21"/>
        </w:rPr>
        <w:t>を</w:t>
      </w:r>
      <w:r>
        <w:rPr>
          <w:szCs w:val="21"/>
        </w:rPr>
        <w:t>紹介する：</w:t>
      </w:r>
    </w:p>
    <w:p w:rsidR="00000000" w:rsidRDefault="002E5195">
      <w:pPr>
        <w:rPr>
          <w:szCs w:val="21"/>
        </w:rPr>
      </w:pPr>
    </w:p>
    <w:p w:rsidR="00000000" w:rsidRDefault="002E5195">
      <w:pPr>
        <w:pStyle w:val="af0"/>
        <w:rPr>
          <w:sz w:val="20"/>
          <w:szCs w:val="20"/>
        </w:rPr>
      </w:pPr>
      <w:r>
        <w:rPr>
          <w:sz w:val="20"/>
          <w:szCs w:val="20"/>
        </w:rPr>
        <w:t>import 'dart:async';</w:t>
      </w:r>
    </w:p>
    <w:p w:rsidR="00000000" w:rsidRDefault="002E5195">
      <w:pPr>
        <w:pStyle w:val="af0"/>
        <w:rPr>
          <w:sz w:val="20"/>
          <w:szCs w:val="20"/>
        </w:rPr>
      </w:pPr>
      <w:r>
        <w:rPr>
          <w:sz w:val="20"/>
          <w:szCs w:val="20"/>
        </w:rPr>
        <w:t>import 'dart:io';</w:t>
      </w:r>
    </w:p>
    <w:p w:rsidR="00000000" w:rsidRDefault="002E5195">
      <w:pPr>
        <w:pStyle w:val="af0"/>
        <w:rPr>
          <w:sz w:val="20"/>
          <w:szCs w:val="20"/>
        </w:rPr>
      </w:pPr>
    </w:p>
    <w:p w:rsidR="00000000" w:rsidRDefault="002E5195">
      <w:pPr>
        <w:pStyle w:val="af0"/>
        <w:rPr>
          <w:sz w:val="20"/>
          <w:szCs w:val="20"/>
        </w:rPr>
      </w:pPr>
      <w:r>
        <w:rPr>
          <w:sz w:val="20"/>
          <w:szCs w:val="20"/>
        </w:rPr>
        <w:t>class Application {</w:t>
      </w:r>
    </w:p>
    <w:p w:rsidR="00000000" w:rsidRDefault="002E5195">
      <w:pPr>
        <w:pStyle w:val="af0"/>
        <w:rPr>
          <w:sz w:val="20"/>
          <w:szCs w:val="20"/>
        </w:rPr>
      </w:pPr>
      <w:r>
        <w:rPr>
          <w:sz w:val="20"/>
          <w:szCs w:val="20"/>
        </w:rPr>
        <w:t xml:space="preserve">  </w:t>
      </w:r>
      <w:r>
        <w:rPr>
          <w:sz w:val="20"/>
          <w:szCs w:val="20"/>
        </w:rPr>
        <w:t>Stream onExit;</w:t>
      </w:r>
    </w:p>
    <w:p w:rsidR="00000000" w:rsidRDefault="002E5195">
      <w:pPr>
        <w:pStyle w:val="af0"/>
        <w:rPr>
          <w:sz w:val="20"/>
          <w:szCs w:val="20"/>
        </w:rPr>
      </w:pPr>
    </w:p>
    <w:p w:rsidR="00000000" w:rsidRDefault="002E5195">
      <w:pPr>
        <w:pStyle w:val="af0"/>
        <w:rPr>
          <w:sz w:val="20"/>
          <w:szCs w:val="20"/>
        </w:rPr>
      </w:pPr>
      <w:r>
        <w:rPr>
          <w:sz w:val="20"/>
          <w:szCs w:val="20"/>
        </w:rPr>
        <w:t xml:space="preserve">  </w:t>
      </w:r>
      <w:r>
        <w:rPr>
          <w:sz w:val="20"/>
          <w:szCs w:val="20"/>
        </w:rPr>
        <w:t>Application() {</w:t>
      </w:r>
    </w:p>
    <w:p w:rsidR="00000000" w:rsidRDefault="002E5195">
      <w:pPr>
        <w:pStyle w:val="af0"/>
        <w:rPr>
          <w:sz w:val="20"/>
          <w:szCs w:val="20"/>
        </w:rPr>
      </w:pPr>
      <w:r>
        <w:rPr>
          <w:sz w:val="20"/>
          <w:szCs w:val="20"/>
        </w:rPr>
        <w:t xml:space="preserve">    </w:t>
      </w:r>
      <w:r>
        <w:rPr>
          <w:sz w:val="20"/>
          <w:szCs w:val="20"/>
        </w:rPr>
        <w:t xml:space="preserve">// </w:t>
      </w:r>
      <w:r>
        <w:rPr>
          <w:sz w:val="20"/>
          <w:szCs w:val="20"/>
        </w:rPr>
        <w:t>ストリーム・コントローラを生成し、そのストリームを</w:t>
      </w:r>
      <w:r>
        <w:rPr>
          <w:sz w:val="20"/>
          <w:szCs w:val="20"/>
        </w:rPr>
        <w:t>"onExit"</w:t>
      </w:r>
      <w:r>
        <w:rPr>
          <w:sz w:val="20"/>
          <w:szCs w:val="20"/>
        </w:rPr>
        <w:t>に代入する</w:t>
      </w:r>
    </w:p>
    <w:p w:rsidR="00000000" w:rsidRDefault="002E5195">
      <w:pPr>
        <w:pStyle w:val="af0"/>
        <w:rPr>
          <w:sz w:val="20"/>
          <w:szCs w:val="20"/>
        </w:rPr>
      </w:pPr>
      <w:r>
        <w:rPr>
          <w:sz w:val="20"/>
          <w:szCs w:val="20"/>
        </w:rPr>
        <w:t xml:space="preserve">    </w:t>
      </w:r>
      <w:r>
        <w:rPr>
          <w:sz w:val="20"/>
          <w:szCs w:val="20"/>
        </w:rPr>
        <w:t>var controller = new StreamController();</w:t>
      </w:r>
    </w:p>
    <w:p w:rsidR="00000000" w:rsidRDefault="002E5195">
      <w:pPr>
        <w:pStyle w:val="af0"/>
        <w:rPr>
          <w:sz w:val="20"/>
          <w:szCs w:val="20"/>
        </w:rPr>
      </w:pPr>
      <w:r>
        <w:rPr>
          <w:sz w:val="20"/>
          <w:szCs w:val="20"/>
        </w:rPr>
        <w:t xml:space="preserve">    </w:t>
      </w:r>
      <w:r>
        <w:rPr>
          <w:sz w:val="20"/>
          <w:szCs w:val="20"/>
        </w:rPr>
        <w:t>onExit = controller.stream;</w:t>
      </w:r>
    </w:p>
    <w:p w:rsidR="00000000" w:rsidRDefault="002E5195">
      <w:pPr>
        <w:pStyle w:val="af0"/>
        <w:rPr>
          <w:sz w:val="20"/>
          <w:szCs w:val="20"/>
        </w:rPr>
      </w:pPr>
    </w:p>
    <w:p w:rsidR="00000000" w:rsidRDefault="002E5195">
      <w:pPr>
        <w:pStyle w:val="af0"/>
        <w:rPr>
          <w:sz w:val="20"/>
          <w:szCs w:val="20"/>
        </w:rPr>
      </w:pPr>
      <w:r>
        <w:rPr>
          <w:sz w:val="20"/>
          <w:szCs w:val="20"/>
        </w:rPr>
        <w:t xml:space="preserve">    </w:t>
      </w:r>
      <w:r>
        <w:rPr>
          <w:sz w:val="20"/>
          <w:szCs w:val="20"/>
        </w:rPr>
        <w:t xml:space="preserve">// </w:t>
      </w:r>
      <w:r>
        <w:rPr>
          <w:sz w:val="20"/>
          <w:szCs w:val="20"/>
        </w:rPr>
        <w:t>我々のストリームを使用する何らかのクラスを生</w:t>
      </w:r>
      <w:r>
        <w:rPr>
          <w:sz w:val="20"/>
          <w:szCs w:val="20"/>
        </w:rPr>
        <w:t>成する</w:t>
      </w:r>
    </w:p>
    <w:p w:rsidR="00000000" w:rsidRDefault="002E5195">
      <w:pPr>
        <w:pStyle w:val="af0"/>
        <w:rPr>
          <w:sz w:val="20"/>
          <w:szCs w:val="20"/>
        </w:rPr>
      </w:pPr>
      <w:r>
        <w:rPr>
          <w:sz w:val="20"/>
          <w:szCs w:val="20"/>
        </w:rPr>
        <w:t xml:space="preserve">    </w:t>
      </w:r>
      <w:r>
        <w:rPr>
          <w:sz w:val="20"/>
          <w:szCs w:val="20"/>
        </w:rPr>
        <w:t>new UserOfStream(this);</w:t>
      </w:r>
    </w:p>
    <w:p w:rsidR="00000000" w:rsidRDefault="002E5195">
      <w:pPr>
        <w:pStyle w:val="af0"/>
        <w:rPr>
          <w:sz w:val="20"/>
          <w:szCs w:val="20"/>
        </w:rPr>
      </w:pPr>
    </w:p>
    <w:p w:rsidR="00000000" w:rsidRDefault="002E5195">
      <w:pPr>
        <w:pStyle w:val="af0"/>
        <w:rPr>
          <w:sz w:val="20"/>
          <w:szCs w:val="20"/>
        </w:rPr>
      </w:pPr>
      <w:r>
        <w:rPr>
          <w:sz w:val="20"/>
          <w:szCs w:val="20"/>
        </w:rPr>
        <w:t xml:space="preserve">    </w:t>
      </w:r>
      <w:r>
        <w:rPr>
          <w:sz w:val="20"/>
          <w:szCs w:val="20"/>
        </w:rPr>
        <w:t xml:space="preserve">// </w:t>
      </w:r>
      <w:r>
        <w:rPr>
          <w:sz w:val="20"/>
          <w:szCs w:val="20"/>
        </w:rPr>
        <w:t>我々がこのアプリケーションを終わるときは何時もそれを聴いている誰もに最初にそれを通知する</w:t>
      </w:r>
    </w:p>
    <w:p w:rsidR="00000000" w:rsidRDefault="002E5195">
      <w:pPr>
        <w:pStyle w:val="af0"/>
        <w:rPr>
          <w:sz w:val="20"/>
          <w:szCs w:val="20"/>
        </w:rPr>
      </w:pPr>
      <w:r>
        <w:rPr>
          <w:sz w:val="20"/>
          <w:szCs w:val="20"/>
        </w:rPr>
        <w:lastRenderedPageBreak/>
        <w:t xml:space="preserve">    </w:t>
      </w:r>
      <w:r>
        <w:rPr>
          <w:sz w:val="20"/>
          <w:szCs w:val="20"/>
        </w:rPr>
        <w:t>controller.add('we are shutting down!');</w:t>
      </w:r>
    </w:p>
    <w:p w:rsidR="00000000" w:rsidRDefault="002E5195">
      <w:pPr>
        <w:pStyle w:val="af0"/>
        <w:rPr>
          <w:sz w:val="20"/>
          <w:szCs w:val="20"/>
        </w:rPr>
      </w:pPr>
      <w:r>
        <w:rPr>
          <w:sz w:val="20"/>
          <w:szCs w:val="20"/>
        </w:rPr>
        <w:t xml:space="preserve">    </w:t>
      </w:r>
      <w:r>
        <w:rPr>
          <w:sz w:val="20"/>
          <w:szCs w:val="20"/>
        </w:rPr>
        <w:t>exit(0);</w:t>
      </w:r>
    </w:p>
    <w:p w:rsidR="00000000" w:rsidRDefault="002E5195">
      <w:pPr>
        <w:pStyle w:val="af0"/>
        <w:rPr>
          <w:sz w:val="20"/>
          <w:szCs w:val="20"/>
        </w:rPr>
      </w:pPr>
      <w:r>
        <w:rPr>
          <w:sz w:val="20"/>
          <w:szCs w:val="20"/>
        </w:rPr>
        <w:t xml:space="preserve">  </w:t>
      </w:r>
      <w:r>
        <w:rPr>
          <w:sz w:val="20"/>
          <w:szCs w:val="20"/>
        </w:rPr>
        <w:t>}</w:t>
      </w:r>
    </w:p>
    <w:p w:rsidR="00000000" w:rsidRDefault="002E5195">
      <w:pPr>
        <w:pStyle w:val="af0"/>
        <w:rPr>
          <w:sz w:val="20"/>
          <w:szCs w:val="20"/>
        </w:rPr>
      </w:pPr>
      <w:r>
        <w:rPr>
          <w:sz w:val="20"/>
          <w:szCs w:val="20"/>
        </w:rPr>
        <w:t>}</w:t>
      </w:r>
    </w:p>
    <w:p w:rsidR="00000000" w:rsidRDefault="002E5195">
      <w:pPr>
        <w:pStyle w:val="af0"/>
        <w:rPr>
          <w:sz w:val="20"/>
          <w:szCs w:val="20"/>
        </w:rPr>
      </w:pPr>
    </w:p>
    <w:p w:rsidR="00000000" w:rsidRDefault="002E5195">
      <w:pPr>
        <w:pStyle w:val="af0"/>
        <w:rPr>
          <w:sz w:val="20"/>
          <w:szCs w:val="20"/>
        </w:rPr>
      </w:pPr>
      <w:r>
        <w:rPr>
          <w:sz w:val="20"/>
          <w:szCs w:val="20"/>
        </w:rPr>
        <w:t>class UserOfStream {</w:t>
      </w:r>
    </w:p>
    <w:p w:rsidR="00000000" w:rsidRDefault="002E5195">
      <w:pPr>
        <w:pStyle w:val="af0"/>
        <w:rPr>
          <w:sz w:val="20"/>
          <w:szCs w:val="20"/>
        </w:rPr>
      </w:pPr>
      <w:r>
        <w:rPr>
          <w:sz w:val="20"/>
          <w:szCs w:val="20"/>
        </w:rPr>
        <w:t xml:space="preserve">  </w:t>
      </w:r>
      <w:r>
        <w:rPr>
          <w:sz w:val="20"/>
          <w:szCs w:val="20"/>
        </w:rPr>
        <w:t>UserOfStream(app) {</w:t>
      </w:r>
    </w:p>
    <w:p w:rsidR="00000000" w:rsidRDefault="002E5195">
      <w:pPr>
        <w:pStyle w:val="af0"/>
        <w:rPr>
          <w:sz w:val="20"/>
          <w:szCs w:val="20"/>
        </w:rPr>
      </w:pPr>
      <w:r>
        <w:rPr>
          <w:sz w:val="20"/>
          <w:szCs w:val="20"/>
        </w:rPr>
        <w:t xml:space="preserve">    </w:t>
      </w:r>
      <w:r>
        <w:rPr>
          <w:sz w:val="20"/>
          <w:szCs w:val="20"/>
        </w:rPr>
        <w:t>app.onExit.</w:t>
      </w:r>
      <w:r>
        <w:rPr>
          <w:b/>
          <w:bCs/>
          <w:color w:val="FF0000"/>
          <w:sz w:val="20"/>
          <w:szCs w:val="20"/>
        </w:rPr>
        <w:t>listen</w:t>
      </w:r>
      <w:r>
        <w:rPr>
          <w:sz w:val="20"/>
          <w:szCs w:val="20"/>
        </w:rPr>
        <w:t>((String message) =&gt; print(message));</w:t>
      </w:r>
    </w:p>
    <w:p w:rsidR="00000000" w:rsidRDefault="002E5195">
      <w:pPr>
        <w:pStyle w:val="af0"/>
        <w:rPr>
          <w:sz w:val="20"/>
          <w:szCs w:val="20"/>
        </w:rPr>
      </w:pPr>
      <w:r>
        <w:rPr>
          <w:sz w:val="20"/>
          <w:szCs w:val="20"/>
        </w:rPr>
        <w:t xml:space="preserve">  </w:t>
      </w:r>
      <w:r>
        <w:rPr>
          <w:sz w:val="20"/>
          <w:szCs w:val="20"/>
        </w:rPr>
        <w:t>}</w:t>
      </w:r>
    </w:p>
    <w:p w:rsidR="00000000" w:rsidRDefault="002E5195">
      <w:pPr>
        <w:pStyle w:val="af0"/>
        <w:rPr>
          <w:sz w:val="20"/>
          <w:szCs w:val="20"/>
        </w:rPr>
      </w:pPr>
      <w:r>
        <w:rPr>
          <w:sz w:val="20"/>
          <w:szCs w:val="20"/>
        </w:rPr>
        <w:t>}</w:t>
      </w:r>
    </w:p>
    <w:p w:rsidR="00000000" w:rsidRDefault="002E5195">
      <w:pPr>
        <w:pStyle w:val="af0"/>
        <w:rPr>
          <w:sz w:val="20"/>
          <w:szCs w:val="20"/>
        </w:rPr>
      </w:pPr>
    </w:p>
    <w:p w:rsidR="00000000" w:rsidRDefault="002E5195">
      <w:pPr>
        <w:pStyle w:val="af0"/>
        <w:rPr>
          <w:szCs w:val="21"/>
        </w:rPr>
      </w:pPr>
      <w:r>
        <w:rPr>
          <w:sz w:val="20"/>
          <w:szCs w:val="20"/>
        </w:rPr>
        <w:t>main() =&gt; new Application();</w:t>
      </w:r>
    </w:p>
    <w:p w:rsidR="00000000" w:rsidRDefault="002E5195">
      <w:pPr>
        <w:rPr>
          <w:szCs w:val="21"/>
        </w:rPr>
      </w:pPr>
    </w:p>
    <w:p w:rsidR="00000000" w:rsidRDefault="002E5195">
      <w:pPr>
        <w:rPr>
          <w:szCs w:val="21"/>
        </w:rPr>
      </w:pPr>
      <w:r>
        <w:rPr>
          <w:szCs w:val="21"/>
        </w:rPr>
        <w:t>これはあるアプリケーション</w:t>
      </w:r>
      <w:r>
        <w:rPr>
          <w:szCs w:val="21"/>
        </w:rPr>
        <w:t>(Application)</w:t>
      </w:r>
      <w:r>
        <w:rPr>
          <w:szCs w:val="21"/>
        </w:rPr>
        <w:t>が終了したときに、そのアプリケーションのストリームを使っているユーザ</w:t>
      </w:r>
      <w:r>
        <w:rPr>
          <w:szCs w:val="21"/>
        </w:rPr>
        <w:t>(UserOfStream)</w:t>
      </w:r>
      <w:r>
        <w:rPr>
          <w:szCs w:val="21"/>
        </w:rPr>
        <w:t>にそれを通知するという例である。そのユーザは</w:t>
      </w:r>
      <w:r>
        <w:rPr>
          <w:szCs w:val="21"/>
        </w:rPr>
        <w:t>app.onExit</w:t>
      </w:r>
      <w:r>
        <w:rPr>
          <w:szCs w:val="21"/>
        </w:rPr>
        <w:t>というストリームを聴いて（即ち受信者となって）、データを受信したらそれをコンソールに出力する。</w:t>
      </w:r>
    </w:p>
    <w:p w:rsidR="00000000" w:rsidRDefault="002E5195">
      <w:pPr>
        <w:rPr>
          <w:szCs w:val="21"/>
        </w:rPr>
      </w:pPr>
    </w:p>
    <w:p w:rsidR="00000000" w:rsidRDefault="002E5195">
      <w:pPr>
        <w:rPr>
          <w:szCs w:val="21"/>
        </w:rPr>
      </w:pPr>
      <w:r>
        <w:rPr>
          <w:szCs w:val="21"/>
        </w:rPr>
        <w:t>このようにユーザのアプリケーションが簡単にイベントを発生できる。</w:t>
      </w:r>
    </w:p>
    <w:p w:rsidR="00000000" w:rsidRDefault="002E5195">
      <w:pPr>
        <w:rPr>
          <w:szCs w:val="21"/>
        </w:rPr>
      </w:pPr>
    </w:p>
    <w:p w:rsidR="00000000" w:rsidRDefault="002E5195">
      <w:pPr>
        <w:rPr>
          <w:szCs w:val="21"/>
        </w:rPr>
      </w:pPr>
      <w:r>
        <w:rPr>
          <w:szCs w:val="21"/>
        </w:rPr>
        <w:t>より一般化して、あるクラスの属性の変更と終了をイベントとして扱うサン</w:t>
      </w:r>
      <w:r>
        <w:rPr>
          <w:szCs w:val="21"/>
        </w:rPr>
        <w:t>プルが</w:t>
      </w:r>
      <w:hyperlink r:id="rId372" w:anchor="!searchin/misc/stream/misc/kCXzgrEgSRY/IVm2NHZBddQJ" w:history="1">
        <w:r>
          <w:rPr>
            <w:rStyle w:val="a7"/>
            <w:szCs w:val="21"/>
          </w:rPr>
          <w:t>Dart</w:t>
        </w:r>
        <w:r>
          <w:rPr>
            <w:rStyle w:val="a7"/>
            <w:szCs w:val="21"/>
          </w:rPr>
          <w:t>のディスカッション</w:t>
        </w:r>
      </w:hyperlink>
      <w:r>
        <w:rPr>
          <w:szCs w:val="21"/>
        </w:rPr>
        <w:t>及び</w:t>
      </w:r>
      <w:hyperlink r:id="rId373" w:history="1">
        <w:r>
          <w:rPr>
            <w:rStyle w:val="a7"/>
            <w:szCs w:val="21"/>
          </w:rPr>
          <w:t>pub</w:t>
        </w:r>
      </w:hyperlink>
      <w:r>
        <w:rPr>
          <w:szCs w:val="21"/>
        </w:rPr>
        <w:t>にあるので、興味のある読者は試して頂きたい。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Stream</w:t>
      </w:r>
      <w:r>
        <w:t>抽象クラス</w:t>
      </w:r>
    </w:p>
    <w:p w:rsidR="00000000" w:rsidRDefault="002E5195">
      <w:pPr>
        <w:rPr>
          <w:szCs w:val="21"/>
        </w:rPr>
      </w:pPr>
    </w:p>
    <w:p w:rsidR="00000000" w:rsidRDefault="002E5195">
      <w:pPr>
        <w:rPr>
          <w:szCs w:val="21"/>
        </w:rPr>
      </w:pPr>
      <w:r>
        <w:rPr>
          <w:szCs w:val="21"/>
        </w:rPr>
        <w:t>前</w:t>
      </w:r>
      <w:r>
        <w:rPr>
          <w:szCs w:val="21"/>
        </w:rPr>
        <w:t>記のようにこのクラスは非同期のイベントたち（メッセージ、ファイル・データ、マウス・クリックなど）の源を表現する。これは</w:t>
      </w:r>
      <w:r>
        <w:rPr>
          <w:szCs w:val="21"/>
        </w:rPr>
        <w:t>mx.events.EventDispatcher</w:t>
      </w:r>
      <w:r>
        <w:rPr>
          <w:szCs w:val="21"/>
        </w:rPr>
        <w:t>などの影響を受けたものだろう。</w:t>
      </w:r>
    </w:p>
    <w:p w:rsidR="00000000" w:rsidRDefault="002E5195">
      <w:pPr>
        <w:rPr>
          <w:szCs w:val="21"/>
        </w:rPr>
      </w:pPr>
    </w:p>
    <w:p w:rsidR="00000000" w:rsidRDefault="002E5195">
      <w:pPr>
        <w:rPr>
          <w:szCs w:val="21"/>
        </w:rPr>
      </w:pPr>
      <w:r>
        <w:rPr>
          <w:szCs w:val="21"/>
        </w:rPr>
        <w:t>Stream</w:t>
      </w:r>
      <w:r>
        <w:rPr>
          <w:szCs w:val="21"/>
        </w:rPr>
        <w:t>はイベントたちのシーケンスを発生させる。即ち</w:t>
      </w:r>
      <w:r>
        <w:rPr>
          <w:szCs w:val="21"/>
        </w:rPr>
        <w:t>Stream</w:t>
      </w:r>
      <w:r>
        <w:rPr>
          <w:szCs w:val="21"/>
        </w:rPr>
        <w:t>は繰り返し発生するイベントを取り扱うオブジェクトである。各イベントはデータ・イベントまたはエラー・イベントのどちらかであり、ある単一の計算の結果を表現する。</w:t>
      </w:r>
      <w:r>
        <w:rPr>
          <w:szCs w:val="21"/>
        </w:rPr>
        <w:t>IO</w:t>
      </w:r>
      <w:r>
        <w:rPr>
          <w:szCs w:val="21"/>
        </w:rPr>
        <w:t>ライブラリを使うアプリケーションではそれらのイベントは主としてデータ・イベントでバ</w:t>
      </w:r>
      <w:r>
        <w:rPr>
          <w:szCs w:val="21"/>
        </w:rPr>
        <w:t>イト配列として表現されるデータとなる。アイソレートを使うアプリケーションでは</w:t>
      </w:r>
      <w:r>
        <w:rPr>
          <w:szCs w:val="21"/>
        </w:rPr>
        <w:t>List</w:t>
      </w:r>
      <w:r>
        <w:rPr>
          <w:szCs w:val="21"/>
        </w:rPr>
        <w:t>、</w:t>
      </w:r>
      <w:r>
        <w:rPr>
          <w:szCs w:val="21"/>
        </w:rPr>
        <w:t>Map</w:t>
      </w:r>
      <w:r>
        <w:rPr>
          <w:szCs w:val="21"/>
        </w:rPr>
        <w:t>、</w:t>
      </w:r>
      <w:r>
        <w:rPr>
          <w:szCs w:val="21"/>
        </w:rPr>
        <w:t>String</w:t>
      </w:r>
      <w:r>
        <w:rPr>
          <w:szCs w:val="21"/>
        </w:rPr>
        <w:t>、数値、及びブール値などがデータとなる。この</w:t>
      </w:r>
      <w:r>
        <w:rPr>
          <w:szCs w:val="21"/>
        </w:rPr>
        <w:t>Stream</w:t>
      </w:r>
      <w:r>
        <w:rPr>
          <w:szCs w:val="21"/>
        </w:rPr>
        <w:t>が空になったときは、この</w:t>
      </w:r>
      <w:r>
        <w:rPr>
          <w:szCs w:val="21"/>
        </w:rPr>
        <w:t>Stream</w:t>
      </w:r>
      <w:r>
        <w:rPr>
          <w:szCs w:val="21"/>
        </w:rPr>
        <w:t>は単一の</w:t>
      </w:r>
      <w:r>
        <w:rPr>
          <w:szCs w:val="21"/>
        </w:rPr>
        <w:t>"done”</w:t>
      </w:r>
      <w:r>
        <w:rPr>
          <w:szCs w:val="21"/>
        </w:rPr>
        <w:t>即ち完了のイベントを送信できる。</w:t>
      </w:r>
    </w:p>
    <w:p w:rsidR="00000000" w:rsidRDefault="002E5195">
      <w:pPr>
        <w:rPr>
          <w:szCs w:val="21"/>
        </w:rPr>
      </w:pPr>
    </w:p>
    <w:p w:rsidR="00000000" w:rsidRDefault="002E5195">
      <w:pPr>
        <w:rPr>
          <w:szCs w:val="21"/>
        </w:rPr>
      </w:pPr>
      <w:r>
        <w:rPr>
          <w:szCs w:val="21"/>
        </w:rPr>
        <w:t>あるストリームが送信するイベントを受信するにはそのストリームを</w:t>
      </w:r>
      <w:r>
        <w:rPr>
          <w:szCs w:val="21"/>
        </w:rPr>
        <w:t>listen</w:t>
      </w:r>
      <w:r>
        <w:rPr>
          <w:szCs w:val="21"/>
        </w:rPr>
        <w:t>メソッドを使ってリスンする（聴く）ことができる。リスンするときはそのストリームからのイベントを聴くのを止め</w:t>
      </w:r>
      <w:r>
        <w:rPr>
          <w:szCs w:val="21"/>
        </w:rPr>
        <w:t>(stop)</w:t>
      </w:r>
      <w:r>
        <w:rPr>
          <w:szCs w:val="21"/>
        </w:rPr>
        <w:t>たり一時的に止める</w:t>
      </w:r>
      <w:r>
        <w:rPr>
          <w:szCs w:val="21"/>
        </w:rPr>
        <w:t>(pause)</w:t>
      </w:r>
      <w:r>
        <w:rPr>
          <w:szCs w:val="21"/>
        </w:rPr>
        <w:t>するのに使える</w:t>
      </w:r>
      <w:hyperlink w:anchor="_toc12119" w:history="1">
        <w:r>
          <w:rPr>
            <w:rStyle w:val="a7"/>
            <w:szCs w:val="21"/>
          </w:rPr>
          <w:t>StreamSubscription</w:t>
        </w:r>
      </w:hyperlink>
      <w:r>
        <w:rPr>
          <w:szCs w:val="21"/>
        </w:rPr>
        <w:t>オブジェクトを受け取る。</w:t>
      </w:r>
    </w:p>
    <w:p w:rsidR="00000000" w:rsidRDefault="002E5195">
      <w:pPr>
        <w:rPr>
          <w:szCs w:val="21"/>
        </w:rPr>
      </w:pPr>
    </w:p>
    <w:p w:rsidR="00000000" w:rsidRDefault="002E5195">
      <w:pPr>
        <w:rPr>
          <w:szCs w:val="21"/>
        </w:rPr>
      </w:pPr>
      <w:r>
        <w:rPr>
          <w:szCs w:val="21"/>
        </w:rPr>
        <w:t>あるイベントが起きたら（</w:t>
      </w:r>
      <w:r>
        <w:rPr>
          <w:szCs w:val="21"/>
        </w:rPr>
        <w:t>fire</w:t>
      </w:r>
      <w:r>
        <w:rPr>
          <w:szCs w:val="21"/>
        </w:rPr>
        <w:t>したら）、その時点に存在するリスナたちがその通知を受ける。あるイベントが発生している最中にあるリスナが追加または外されたときは、その変更はそのイベントが完全に発生し終わってからのみ有効となる。</w:t>
      </w:r>
    </w:p>
    <w:p w:rsidR="00000000" w:rsidRDefault="002E5195">
      <w:pPr>
        <w:rPr>
          <w:szCs w:val="21"/>
        </w:rPr>
      </w:pPr>
    </w:p>
    <w:p w:rsidR="00000000" w:rsidRDefault="002E5195">
      <w:pPr>
        <w:rPr>
          <w:szCs w:val="21"/>
        </w:rPr>
      </w:pPr>
      <w:r>
        <w:rPr>
          <w:szCs w:val="21"/>
        </w:rPr>
        <w:t>Stream</w:t>
      </w:r>
      <w:r>
        <w:rPr>
          <w:szCs w:val="21"/>
        </w:rPr>
        <w:t>たちは常に</w:t>
      </w:r>
      <w:r>
        <w:rPr>
          <w:szCs w:val="21"/>
        </w:rPr>
        <w:t>"pause"</w:t>
      </w:r>
      <w:r>
        <w:rPr>
          <w:szCs w:val="21"/>
        </w:rPr>
        <w:t>要求を尊重する。もし必要なら、これらの</w:t>
      </w:r>
      <w:r>
        <w:rPr>
          <w:szCs w:val="21"/>
        </w:rPr>
        <w:t>Stream</w:t>
      </w:r>
      <w:r>
        <w:rPr>
          <w:szCs w:val="21"/>
        </w:rPr>
        <w:t>たちはその入力をバッファリングする必要があるが、しばしば、そしてより好ましい手段としては、これ</w:t>
      </w:r>
      <w:r>
        <w:rPr>
          <w:szCs w:val="21"/>
        </w:rPr>
        <w:t>らの</w:t>
      </w:r>
      <w:r>
        <w:rPr>
          <w:szCs w:val="21"/>
        </w:rPr>
        <w:t>Stream</w:t>
      </w:r>
      <w:r>
        <w:rPr>
          <w:szCs w:val="21"/>
        </w:rPr>
        <w:t>たちは単に自分たちの入力を同じくポーズするよう要求できる。</w:t>
      </w:r>
    </w:p>
    <w:p w:rsidR="00000000" w:rsidRDefault="002E5195">
      <w:pPr>
        <w:rPr>
          <w:szCs w:val="21"/>
        </w:rPr>
      </w:pPr>
    </w:p>
    <w:p w:rsidR="00000000" w:rsidRDefault="002E5195">
      <w:pPr>
        <w:rPr>
          <w:szCs w:val="21"/>
        </w:rPr>
      </w:pPr>
      <w:r>
        <w:rPr>
          <w:szCs w:val="21"/>
        </w:rPr>
        <w:t>Stream</w:t>
      </w:r>
      <w:r>
        <w:rPr>
          <w:szCs w:val="21"/>
        </w:rPr>
        <w:t>たちは通常の「単一受信</w:t>
      </w:r>
      <w:r>
        <w:rPr>
          <w:szCs w:val="21"/>
        </w:rPr>
        <w:t>("single-subscription")</w:t>
      </w:r>
      <w:r>
        <w:rPr>
          <w:szCs w:val="21"/>
        </w:rPr>
        <w:t>」ストリームと「放送</w:t>
      </w:r>
      <w:r>
        <w:rPr>
          <w:szCs w:val="21"/>
        </w:rPr>
        <w:t>("broadcast")</w:t>
      </w:r>
      <w:r>
        <w:rPr>
          <w:szCs w:val="21"/>
        </w:rPr>
        <w:t>」の</w:t>
      </w:r>
      <w:r>
        <w:rPr>
          <w:szCs w:val="21"/>
        </w:rPr>
        <w:t>2</w:t>
      </w:r>
      <w:r>
        <w:rPr>
          <w:szCs w:val="21"/>
        </w:rPr>
        <w:t>種類がある。</w:t>
      </w:r>
    </w:p>
    <w:p w:rsidR="00000000" w:rsidRDefault="002E5195">
      <w:pPr>
        <w:rPr>
          <w:szCs w:val="21"/>
        </w:rPr>
      </w:pPr>
    </w:p>
    <w:p w:rsidR="00000000" w:rsidRDefault="002E5195">
      <w:pPr>
        <w:rPr>
          <w:szCs w:val="21"/>
        </w:rPr>
      </w:pPr>
      <w:r>
        <w:rPr>
          <w:szCs w:val="21"/>
        </w:rPr>
        <w:t>単一受信ストリームではある時点でにはただひとつのリスナが許される。このストリームはリスナを取得するまでイベントを抑止し、そのリスナが受信取り消ししたときはたとえそのストリームが完了していなくてもそれ自身を空にすることができる。単一受信ストリームは一般的にはファイル</w:t>
      </w:r>
      <w:r>
        <w:rPr>
          <w:szCs w:val="21"/>
        </w:rPr>
        <w:t>I/O</w:t>
      </w:r>
      <w:r>
        <w:rPr>
          <w:szCs w:val="21"/>
        </w:rPr>
        <w:t>のような連結した</w:t>
      </w:r>
      <w:r>
        <w:rPr>
          <w:szCs w:val="21"/>
        </w:rPr>
        <w:t>データの部分たちをストリーム</w:t>
      </w:r>
      <w:r>
        <w:rPr>
          <w:szCs w:val="21"/>
        </w:rPr>
        <w:lastRenderedPageBreak/>
        <w:t>するのに使われる。</w:t>
      </w:r>
    </w:p>
    <w:p w:rsidR="00000000" w:rsidRDefault="002E5195">
      <w:pPr>
        <w:rPr>
          <w:szCs w:val="21"/>
        </w:rPr>
      </w:pPr>
    </w:p>
    <w:p w:rsidR="00000000" w:rsidRDefault="002E5195">
      <w:pPr>
        <w:rPr>
          <w:szCs w:val="21"/>
        </w:rPr>
      </w:pPr>
      <w:r>
        <w:rPr>
          <w:szCs w:val="21"/>
        </w:rPr>
        <w:t>放送ストリームでは任意の数のリスナたちが許され、放送ストリームたちはリスナたちが存在するかどうかに関わらずそに準備が出来ていればそのイベントたちを通知</w:t>
      </w:r>
      <w:r>
        <w:rPr>
          <w:szCs w:val="21"/>
        </w:rPr>
        <w:t>(fire)</w:t>
      </w:r>
      <w:r>
        <w:rPr>
          <w:szCs w:val="21"/>
        </w:rPr>
        <w:t>する。放送ストリームは独立したイベント</w:t>
      </w:r>
      <w:r>
        <w:rPr>
          <w:szCs w:val="21"/>
        </w:rPr>
        <w:t>/</w:t>
      </w:r>
      <w:r>
        <w:rPr>
          <w:szCs w:val="21"/>
        </w:rPr>
        <w:t>オブザーバたちの為に使われる。</w:t>
      </w:r>
    </w:p>
    <w:p w:rsidR="00000000" w:rsidRDefault="002E5195">
      <w:pPr>
        <w:rPr>
          <w:szCs w:val="21"/>
        </w:rPr>
      </w:pPr>
    </w:p>
    <w:p w:rsidR="00000000" w:rsidRDefault="002E5195">
      <w:pPr>
        <w:rPr>
          <w:szCs w:val="21"/>
        </w:rPr>
      </w:pPr>
      <w:r>
        <w:rPr>
          <w:szCs w:val="21"/>
        </w:rPr>
        <w:t>isBroadcast</w:t>
      </w:r>
      <w:r>
        <w:rPr>
          <w:szCs w:val="21"/>
        </w:rPr>
        <w:t>のデフォルト実装は</w:t>
      </w:r>
      <w:r>
        <w:rPr>
          <w:szCs w:val="21"/>
        </w:rPr>
        <w:t>false</w:t>
      </w:r>
      <w:r>
        <w:rPr>
          <w:szCs w:val="21"/>
        </w:rPr>
        <w:t>を返す。</w:t>
      </w:r>
      <w:r>
        <w:rPr>
          <w:szCs w:val="21"/>
        </w:rPr>
        <w:t>Stream</w:t>
      </w:r>
      <w:r>
        <w:rPr>
          <w:szCs w:val="21"/>
        </w:rPr>
        <w:t>を継承している放送ストリームは</w:t>
      </w:r>
      <w:r>
        <w:rPr>
          <w:szCs w:val="21"/>
        </w:rPr>
        <w:t>true</w:t>
      </w:r>
      <w:r>
        <w:rPr>
          <w:szCs w:val="21"/>
        </w:rPr>
        <w:t>を返すよう</w:t>
      </w:r>
      <w:r>
        <w:rPr>
          <w:szCs w:val="21"/>
        </w:rPr>
        <w:t>isBroadcast</w:t>
      </w:r>
      <w:r>
        <w:rPr>
          <w:szCs w:val="21"/>
        </w:rPr>
        <w:t>をオーバライドしなければならない。</w:t>
      </w:r>
    </w:p>
    <w:p w:rsidR="00000000" w:rsidRDefault="002E5195">
      <w:pPr>
        <w:rPr>
          <w:szCs w:val="21"/>
        </w:rPr>
      </w:pPr>
    </w:p>
    <w:p w:rsidR="00000000" w:rsidRDefault="002E5195">
      <w:pPr>
        <w:rPr>
          <w:szCs w:val="21"/>
        </w:rPr>
      </w:pPr>
      <w:r>
        <w:rPr>
          <w:szCs w:val="21"/>
        </w:rPr>
        <w:t>Stream</w:t>
      </w:r>
      <w:r>
        <w:rPr>
          <w:szCs w:val="21"/>
        </w:rPr>
        <w:t>はまた、部分的にデータを取り出す</w:t>
      </w:r>
      <w:r>
        <w:rPr>
          <w:szCs w:val="21"/>
        </w:rPr>
        <w:t>(f</w:t>
      </w:r>
      <w:r>
        <w:rPr>
          <w:szCs w:val="21"/>
        </w:rPr>
        <w:t>irst, take...)</w:t>
      </w:r>
      <w:r>
        <w:rPr>
          <w:szCs w:val="21"/>
        </w:rPr>
        <w:t>、条件に一致するかどうかをチェックする</w:t>
      </w:r>
      <w:r>
        <w:rPr>
          <w:szCs w:val="21"/>
        </w:rPr>
        <w:t>(contains, any, every)</w:t>
      </w:r>
      <w:r>
        <w:rPr>
          <w:szCs w:val="21"/>
        </w:rPr>
        <w:t>、及び変換する</w:t>
      </w:r>
      <w:r>
        <w:rPr>
          <w:szCs w:val="21"/>
        </w:rPr>
        <w:t>(List</w:t>
      </w:r>
      <w:r>
        <w:rPr>
          <w:szCs w:val="21"/>
        </w:rPr>
        <w:t>から</w:t>
      </w:r>
      <w:r>
        <w:rPr>
          <w:szCs w:val="21"/>
        </w:rPr>
        <w:t>String</w:t>
      </w:r>
      <w:r>
        <w:rPr>
          <w:szCs w:val="21"/>
        </w:rPr>
        <w:t>へ</w:t>
      </w:r>
      <w:r>
        <w:rPr>
          <w:szCs w:val="21"/>
        </w:rPr>
        <w:t>)</w:t>
      </w:r>
      <w:r>
        <w:rPr>
          <w:szCs w:val="21"/>
        </w:rPr>
        <w:t>といった一連のメソッドを取りそろえている。</w:t>
      </w: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dart:html</w:t>
      </w:r>
      <w:r>
        <w:t>におけるストリーム</w:t>
      </w:r>
    </w:p>
    <w:p w:rsidR="00000000" w:rsidRDefault="002E5195">
      <w:pPr>
        <w:rPr>
          <w:szCs w:val="21"/>
        </w:rPr>
      </w:pPr>
    </w:p>
    <w:p w:rsidR="00000000" w:rsidRDefault="002E5195">
      <w:pPr>
        <w:rPr>
          <w:szCs w:val="21"/>
        </w:rPr>
      </w:pPr>
      <w:r>
        <w:rPr>
          <w:szCs w:val="21"/>
        </w:rPr>
        <w:t>この新しい</w:t>
      </w:r>
      <w:r>
        <w:rPr>
          <w:szCs w:val="21"/>
        </w:rPr>
        <w:t>Stream/Subscription</w:t>
      </w:r>
      <w:r>
        <w:rPr>
          <w:szCs w:val="21"/>
        </w:rPr>
        <w:t>のデザイン・パタンに積極的な</w:t>
      </w:r>
      <w:r>
        <w:rPr>
          <w:szCs w:val="21"/>
        </w:rPr>
        <w:t>Dart</w:t>
      </w:r>
      <w:r>
        <w:rPr>
          <w:szCs w:val="21"/>
        </w:rPr>
        <w:t>チームは、</w:t>
      </w:r>
      <w:r>
        <w:rPr>
          <w:szCs w:val="21"/>
        </w:rPr>
        <w:t>2013</w:t>
      </w:r>
      <w:r>
        <w:rPr>
          <w:szCs w:val="21"/>
        </w:rPr>
        <w:t>年</w:t>
      </w:r>
      <w:r>
        <w:rPr>
          <w:szCs w:val="21"/>
        </w:rPr>
        <w:t>1</w:t>
      </w:r>
      <w:r>
        <w:rPr>
          <w:szCs w:val="21"/>
        </w:rPr>
        <w:t>月時点において、</w:t>
      </w:r>
      <w:r>
        <w:rPr>
          <w:szCs w:val="21"/>
        </w:rPr>
        <w:t>HTML</w:t>
      </w:r>
      <w:r>
        <w:rPr>
          <w:szCs w:val="21"/>
        </w:rPr>
        <w:t>ページにおけるイベント（所謂</w:t>
      </w:r>
      <w:r>
        <w:rPr>
          <w:szCs w:val="21"/>
        </w:rPr>
        <w:t>DOM</w:t>
      </w:r>
      <w:r>
        <w:rPr>
          <w:szCs w:val="21"/>
        </w:rPr>
        <w:t>イベント）を、これまでの</w:t>
      </w:r>
      <w:r>
        <w:rPr>
          <w:szCs w:val="21"/>
        </w:rPr>
        <w:t>addEventListener</w:t>
      </w:r>
      <w:r>
        <w:rPr>
          <w:szCs w:val="21"/>
        </w:rPr>
        <w:t>及び</w:t>
      </w:r>
      <w:r>
        <w:rPr>
          <w:szCs w:val="21"/>
        </w:rPr>
        <w:t>removeEventListener</w:t>
      </w:r>
      <w:r>
        <w:rPr>
          <w:szCs w:val="21"/>
        </w:rPr>
        <w:t>のアプロ</w:t>
      </w:r>
      <w:r>
        <w:rPr>
          <w:szCs w:val="21"/>
        </w:rPr>
        <w:t>ーチから、ストリーム</w:t>
      </w:r>
      <w:r>
        <w:rPr>
          <w:szCs w:val="21"/>
        </w:rPr>
        <w:t>(DOM Event Streams)</w:t>
      </w:r>
      <w:r>
        <w:rPr>
          <w:szCs w:val="21"/>
        </w:rPr>
        <w:t>として扱うよう</w:t>
      </w:r>
      <w:hyperlink r:id="rId374" w:history="1">
        <w:r>
          <w:rPr>
            <w:rStyle w:val="a7"/>
            <w:szCs w:val="21"/>
          </w:rPr>
          <w:t>API</w:t>
        </w:r>
        <w:r>
          <w:rPr>
            <w:rStyle w:val="a7"/>
            <w:szCs w:val="21"/>
          </w:rPr>
          <w:t>の切り替えの為の作業を</w:t>
        </w:r>
      </w:hyperlink>
      <w:r>
        <w:rPr>
          <w:szCs w:val="21"/>
        </w:rPr>
        <w:t>実施した。</w:t>
      </w:r>
    </w:p>
    <w:p w:rsidR="00000000" w:rsidRDefault="002E5195">
      <w:pPr>
        <w:rPr>
          <w:szCs w:val="21"/>
        </w:rPr>
      </w:pPr>
    </w:p>
    <w:p w:rsidR="00000000" w:rsidRDefault="002E5195">
      <w:pPr>
        <w:rPr>
          <w:szCs w:val="21"/>
        </w:rPr>
      </w:pPr>
      <w:r>
        <w:rPr>
          <w:szCs w:val="21"/>
        </w:rPr>
        <w:t>Dart:html</w:t>
      </w:r>
      <w:r>
        <w:rPr>
          <w:szCs w:val="21"/>
        </w:rPr>
        <w:t>ライブラリには現在</w:t>
      </w:r>
      <w:r>
        <w:rPr>
          <w:szCs w:val="21"/>
        </w:rPr>
        <w:t>EventStreamProvider&lt;T extends Event&gt;</w:t>
      </w:r>
      <w:r>
        <w:rPr>
          <w:szCs w:val="21"/>
        </w:rPr>
        <w:t>クラスが用意されている。イベントのリスンはこれまでの</w:t>
      </w:r>
    </w:p>
    <w:p w:rsidR="00000000" w:rsidRDefault="002E5195">
      <w:pPr>
        <w:rPr>
          <w:szCs w:val="21"/>
        </w:rPr>
      </w:pPr>
    </w:p>
    <w:p w:rsidR="00000000" w:rsidRDefault="002E5195">
      <w:pPr>
        <w:pStyle w:val="af0"/>
      </w:pPr>
      <w:r>
        <w:t>element.on.click.add((e) {</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から</w:t>
      </w:r>
    </w:p>
    <w:p w:rsidR="00000000" w:rsidRDefault="002E5195">
      <w:pPr>
        <w:rPr>
          <w:szCs w:val="21"/>
        </w:rPr>
      </w:pPr>
    </w:p>
    <w:p w:rsidR="00000000" w:rsidRDefault="002E5195">
      <w:pPr>
        <w:pStyle w:val="af0"/>
      </w:pPr>
      <w:r>
        <w:t>e</w:t>
      </w:r>
      <w:r>
        <w:t>lement.onClick.listen((e) {</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へ変更になった。</w:t>
      </w:r>
      <w:r>
        <w:rPr>
          <w:szCs w:val="21"/>
        </w:rPr>
        <w:t>onClick</w:t>
      </w:r>
      <w:r>
        <w:rPr>
          <w:szCs w:val="21"/>
        </w:rPr>
        <w:t>は</w:t>
      </w:r>
      <w:r>
        <w:rPr>
          <w:szCs w:val="21"/>
        </w:rPr>
        <w:t>Element</w:t>
      </w:r>
      <w:r>
        <w:rPr>
          <w:szCs w:val="21"/>
        </w:rPr>
        <w:t>の</w:t>
      </w:r>
      <w:r>
        <w:rPr>
          <w:szCs w:val="21"/>
        </w:rPr>
        <w:t>Stream&lt;MouseEvent&gt;</w:t>
      </w:r>
      <w:r>
        <w:rPr>
          <w:szCs w:val="21"/>
        </w:rPr>
        <w:t>型のフィールドである。</w:t>
      </w:r>
      <w:r>
        <w:rPr>
          <w:szCs w:val="21"/>
        </w:rPr>
        <w:t>Element</w:t>
      </w:r>
      <w:r>
        <w:rPr>
          <w:szCs w:val="21"/>
        </w:rPr>
        <w:t>には現在</w:t>
      </w:r>
      <w:r>
        <w:rPr>
          <w:szCs w:val="21"/>
        </w:rPr>
        <w:t>Stream</w:t>
      </w:r>
      <w:r>
        <w:rPr>
          <w:szCs w:val="21"/>
        </w:rPr>
        <w:t>型の</w:t>
      </w:r>
      <w:r>
        <w:rPr>
          <w:szCs w:val="21"/>
        </w:rPr>
        <w:t>onKeyPress</w:t>
      </w:r>
      <w:r>
        <w:rPr>
          <w:szCs w:val="21"/>
        </w:rPr>
        <w:t>のような</w:t>
      </w:r>
      <w:hyperlink r:id="rId375" w:anchor="on" w:history="1">
        <w:r>
          <w:rPr>
            <w:rStyle w:val="a7"/>
            <w:szCs w:val="21"/>
          </w:rPr>
          <w:t>onXxxx</w:t>
        </w:r>
        <w:r>
          <w:rPr>
            <w:rStyle w:val="a7"/>
            <w:szCs w:val="21"/>
          </w:rPr>
          <w:t>イベント</w:t>
        </w:r>
      </w:hyperlink>
      <w:r>
        <w:rPr>
          <w:szCs w:val="21"/>
        </w:rPr>
        <w:t>が多数定義されている。</w:t>
      </w:r>
    </w:p>
    <w:p w:rsidR="00000000" w:rsidRDefault="002E5195">
      <w:pPr>
        <w:rPr>
          <w:szCs w:val="21"/>
        </w:rPr>
      </w:pPr>
    </w:p>
    <w:p w:rsidR="00000000" w:rsidRDefault="002E5195">
      <w:pPr>
        <w:rPr>
          <w:szCs w:val="21"/>
        </w:rPr>
      </w:pPr>
      <w:r>
        <w:rPr>
          <w:szCs w:val="21"/>
        </w:rPr>
        <w:t>またイベントの捕捉は</w:t>
      </w:r>
    </w:p>
    <w:p w:rsidR="00000000" w:rsidRDefault="002E5195">
      <w:pPr>
        <w:rPr>
          <w:szCs w:val="21"/>
        </w:rPr>
      </w:pPr>
    </w:p>
    <w:p w:rsidR="00000000" w:rsidRDefault="002E5195">
      <w:pPr>
        <w:pStyle w:val="af0"/>
      </w:pPr>
      <w:r>
        <w:t>element.on</w:t>
      </w:r>
      <w:r>
        <w:t xml:space="preserve">.click.add((e) {  </w:t>
      </w:r>
    </w:p>
    <w:p w:rsidR="00000000" w:rsidRDefault="002E5195">
      <w:pPr>
        <w:pStyle w:val="af0"/>
        <w:rPr>
          <w:szCs w:val="21"/>
        </w:rPr>
      </w:pPr>
      <w:r>
        <w:t>}, true);</w:t>
      </w:r>
    </w:p>
    <w:p w:rsidR="00000000" w:rsidRDefault="002E5195">
      <w:pPr>
        <w:rPr>
          <w:szCs w:val="21"/>
        </w:rPr>
      </w:pPr>
    </w:p>
    <w:p w:rsidR="00000000" w:rsidRDefault="002E5195">
      <w:pPr>
        <w:rPr>
          <w:szCs w:val="21"/>
        </w:rPr>
      </w:pPr>
      <w:r>
        <w:rPr>
          <w:szCs w:val="21"/>
        </w:rPr>
        <w:t>から</w:t>
      </w:r>
    </w:p>
    <w:p w:rsidR="00000000" w:rsidRDefault="002E5195">
      <w:pPr>
        <w:rPr>
          <w:szCs w:val="21"/>
        </w:rPr>
      </w:pPr>
    </w:p>
    <w:p w:rsidR="00000000" w:rsidRDefault="002E5195">
      <w:pPr>
        <w:pStyle w:val="af0"/>
      </w:pPr>
      <w:r>
        <w:t>Element.clickEvent.forTarget(element, useCapture:true).</w:t>
      </w:r>
      <w:r>
        <w:rPr>
          <w:b/>
          <w:bCs/>
        </w:rPr>
        <w:t>listen</w:t>
      </w:r>
      <w:r>
        <w:t>((e) {</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へと変更になった。</w:t>
      </w:r>
    </w:p>
    <w:p w:rsidR="00000000" w:rsidRDefault="002E5195">
      <w:pPr>
        <w:rPr>
          <w:szCs w:val="21"/>
        </w:rPr>
      </w:pPr>
    </w:p>
    <w:p w:rsidR="00000000" w:rsidRDefault="002E5195">
      <w:pPr>
        <w:rPr>
          <w:szCs w:val="21"/>
        </w:rPr>
      </w:pPr>
      <w:r>
        <w:rPr>
          <w:szCs w:val="21"/>
        </w:rPr>
        <w:t>更にメディアの</w:t>
      </w:r>
      <w:r>
        <w:rPr>
          <w:szCs w:val="21"/>
        </w:rPr>
        <w:t>Element</w:t>
      </w:r>
      <w:r>
        <w:rPr>
          <w:szCs w:val="21"/>
        </w:rPr>
        <w:t>のようにイベントが継続的に発生するような場合は、</w:t>
      </w:r>
    </w:p>
    <w:p w:rsidR="00000000" w:rsidRDefault="002E5195">
      <w:pPr>
        <w:rPr>
          <w:szCs w:val="21"/>
        </w:rPr>
      </w:pPr>
    </w:p>
    <w:p w:rsidR="00000000" w:rsidRDefault="002E5195">
      <w:pPr>
        <w:pStyle w:val="af0"/>
        <w:rPr>
          <w:szCs w:val="21"/>
        </w:rPr>
      </w:pPr>
      <w:r>
        <w:t>document.body.$dom_addEventListener('canPlay', (e) {}, false);</w:t>
      </w:r>
    </w:p>
    <w:p w:rsidR="00000000" w:rsidRDefault="002E5195">
      <w:pPr>
        <w:rPr>
          <w:szCs w:val="21"/>
        </w:rPr>
      </w:pPr>
    </w:p>
    <w:p w:rsidR="00000000" w:rsidRDefault="002E5195">
      <w:pPr>
        <w:rPr>
          <w:szCs w:val="21"/>
        </w:rPr>
      </w:pPr>
      <w:r>
        <w:rPr>
          <w:szCs w:val="21"/>
        </w:rPr>
        <w:t>から</w:t>
      </w:r>
    </w:p>
    <w:p w:rsidR="00000000" w:rsidRDefault="002E5195">
      <w:pPr>
        <w:rPr>
          <w:szCs w:val="21"/>
        </w:rPr>
      </w:pPr>
    </w:p>
    <w:p w:rsidR="00000000" w:rsidRDefault="002E5195">
      <w:pPr>
        <w:pStyle w:val="af0"/>
      </w:pPr>
      <w:r>
        <w:t>MediaElement.canPlayEvent.forT</w:t>
      </w:r>
      <w:r>
        <w:t>arget(document.body).</w:t>
      </w:r>
      <w:r>
        <w:rPr>
          <w:b/>
          <w:bCs/>
        </w:rPr>
        <w:t>listen</w:t>
      </w:r>
      <w:r>
        <w:t>((e) {</w:t>
      </w:r>
    </w:p>
    <w:p w:rsidR="00000000" w:rsidRDefault="002E5195">
      <w:pPr>
        <w:pStyle w:val="af0"/>
        <w:rPr>
          <w:szCs w:val="21"/>
        </w:rPr>
      </w:pPr>
      <w:r>
        <w:lastRenderedPageBreak/>
        <w:t>});</w:t>
      </w:r>
    </w:p>
    <w:p w:rsidR="00000000" w:rsidRDefault="002E5195">
      <w:pPr>
        <w:rPr>
          <w:szCs w:val="21"/>
        </w:rPr>
      </w:pPr>
    </w:p>
    <w:p w:rsidR="00000000" w:rsidRDefault="002E5195">
      <w:pPr>
        <w:rPr>
          <w:szCs w:val="21"/>
        </w:rPr>
      </w:pPr>
      <w:r>
        <w:rPr>
          <w:szCs w:val="21"/>
        </w:rPr>
        <w:t>と変更になった。</w:t>
      </w:r>
    </w:p>
    <w:p w:rsidR="00000000" w:rsidRDefault="002E5195">
      <w:pPr>
        <w:rPr>
          <w:szCs w:val="21"/>
        </w:rPr>
      </w:pPr>
    </w:p>
    <w:p w:rsidR="00000000" w:rsidRDefault="002E5195">
      <w:pPr>
        <w:rPr>
          <w:szCs w:val="21"/>
        </w:rPr>
      </w:pPr>
      <w:r>
        <w:rPr>
          <w:szCs w:val="21"/>
        </w:rPr>
        <w:t>Element.clickEvent</w:t>
      </w:r>
      <w:r>
        <w:rPr>
          <w:szCs w:val="21"/>
        </w:rPr>
        <w:t>や</w:t>
      </w:r>
      <w:r>
        <w:rPr>
          <w:szCs w:val="21"/>
        </w:rPr>
        <w:t>MediaElement.canPlayEvent</w:t>
      </w:r>
      <w:r>
        <w:rPr>
          <w:szCs w:val="21"/>
        </w:rPr>
        <w:t>は</w:t>
      </w:r>
      <w:r>
        <w:rPr>
          <w:szCs w:val="21"/>
        </w:rPr>
        <w:t>EventStreamProvider&lt;T&gt;</w:t>
      </w:r>
      <w:r>
        <w:rPr>
          <w:szCs w:val="21"/>
        </w:rPr>
        <w:t>の型である。</w:t>
      </w:r>
      <w:hyperlink r:id="rId376" w:history="1">
        <w:r>
          <w:rPr>
            <w:rStyle w:val="a7"/>
            <w:szCs w:val="21"/>
          </w:rPr>
          <w:t>EventStreamProvider</w:t>
        </w:r>
      </w:hyperlink>
      <w:r>
        <w:rPr>
          <w:szCs w:val="21"/>
        </w:rPr>
        <w:t>は</w:t>
      </w:r>
      <w:r>
        <w:rPr>
          <w:szCs w:val="21"/>
        </w:rPr>
        <w:t>DOM</w:t>
      </w:r>
      <w:r>
        <w:rPr>
          <w:szCs w:val="21"/>
        </w:rPr>
        <w:t>イベントをストリームとして提供</w:t>
      </w:r>
      <w:r>
        <w:rPr>
          <w:szCs w:val="21"/>
        </w:rPr>
        <w:t>する為のクラスであり、</w:t>
      </w:r>
      <w:r>
        <w:rPr>
          <w:szCs w:val="21"/>
        </w:rPr>
        <w:t>forTarget</w:t>
      </w:r>
      <w:r>
        <w:rPr>
          <w:szCs w:val="21"/>
        </w:rPr>
        <w:t>というメソッドのみを含んでいる。</w:t>
      </w:r>
    </w:p>
    <w:p w:rsidR="00000000" w:rsidRDefault="002E5195">
      <w:pPr>
        <w:rPr>
          <w:szCs w:val="21"/>
        </w:rPr>
      </w:pPr>
    </w:p>
    <w:p w:rsidR="00000000" w:rsidRDefault="002E5195">
      <w:pPr>
        <w:rPr>
          <w:szCs w:val="21"/>
        </w:rPr>
      </w:pPr>
      <w:r>
        <w:rPr>
          <w:szCs w:val="21"/>
        </w:rPr>
        <w:t>Stream&lt;MouseEvent&gt;.listen</w:t>
      </w:r>
      <w:r>
        <w:rPr>
          <w:szCs w:val="21"/>
        </w:rPr>
        <w:t>などの</w:t>
      </w:r>
      <w:r>
        <w:rPr>
          <w:szCs w:val="21"/>
        </w:rPr>
        <w:t>listen</w:t>
      </w:r>
      <w:r>
        <w:rPr>
          <w:szCs w:val="21"/>
        </w:rPr>
        <w:t>メソッドは</w:t>
      </w:r>
      <w:r>
        <w:rPr>
          <w:szCs w:val="21"/>
        </w:rPr>
        <w:t>StreamSubscription</w:t>
      </w:r>
      <w:r>
        <w:rPr>
          <w:szCs w:val="21"/>
        </w:rPr>
        <w:t>型のオブジェクトを返す。このオブジェクトは</w:t>
      </w:r>
      <w:r>
        <w:rPr>
          <w:szCs w:val="21"/>
        </w:rPr>
        <w:t>listen</w:t>
      </w:r>
      <w:r>
        <w:rPr>
          <w:szCs w:val="21"/>
        </w:rPr>
        <w:t>でイベントを待機しているのをキャンセルしたり、イベント待機を何かの条件が揃うまで待つ為に使用できる。例えば：</w:t>
      </w:r>
    </w:p>
    <w:p w:rsidR="00000000" w:rsidRDefault="002E5195">
      <w:pPr>
        <w:rPr>
          <w:szCs w:val="21"/>
        </w:rPr>
      </w:pPr>
    </w:p>
    <w:p w:rsidR="00000000" w:rsidRDefault="002E5195">
      <w:pPr>
        <w:pStyle w:val="af0"/>
      </w:pPr>
      <w:r>
        <w:t xml:space="preserve">StreamSubscription </w:t>
      </w:r>
      <w:r>
        <w:rPr>
          <w:b/>
          <w:bCs/>
        </w:rPr>
        <w:t>subscription</w:t>
      </w:r>
      <w:r>
        <w:t xml:space="preserve"> = query('#button').onClick.</w:t>
      </w:r>
      <w:r>
        <w:rPr>
          <w:b/>
          <w:bCs/>
        </w:rPr>
        <w:t>listen</w:t>
      </w:r>
      <w:r>
        <w:t>((e) =&gt; handl</w:t>
      </w:r>
      <w:r>
        <w:t>eTheClick());</w:t>
      </w:r>
    </w:p>
    <w:p w:rsidR="00000000" w:rsidRDefault="002E5195">
      <w:pPr>
        <w:pStyle w:val="af0"/>
      </w:pPr>
      <w:r>
        <w:t>// ...</w:t>
      </w:r>
    </w:p>
    <w:p w:rsidR="00000000" w:rsidRDefault="002E5195">
      <w:pPr>
        <w:pStyle w:val="af0"/>
        <w:rPr>
          <w:b/>
          <w:bCs/>
        </w:rPr>
      </w:pPr>
      <w:r>
        <w:t xml:space="preserve">// </w:t>
      </w:r>
      <w:r>
        <w:t>ボタンのクリックを待つ必要が無くなったら</w:t>
      </w:r>
    </w:p>
    <w:p w:rsidR="00000000" w:rsidRDefault="002E5195">
      <w:pPr>
        <w:pStyle w:val="af0"/>
        <w:rPr>
          <w:szCs w:val="21"/>
        </w:rPr>
      </w:pPr>
      <w:r>
        <w:rPr>
          <w:b/>
          <w:bCs/>
        </w:rPr>
        <w:t>subscription.cancel</w:t>
      </w:r>
      <w:r>
        <w:t>();</w:t>
      </w:r>
    </w:p>
    <w:p w:rsidR="00000000" w:rsidRDefault="002E5195">
      <w:pPr>
        <w:rPr>
          <w:szCs w:val="21"/>
        </w:rPr>
      </w:pPr>
    </w:p>
    <w:p w:rsidR="00000000" w:rsidRDefault="002E5195">
      <w:pPr>
        <w:rPr>
          <w:szCs w:val="21"/>
        </w:rPr>
      </w:pPr>
      <w:r>
        <w:rPr>
          <w:szCs w:val="21"/>
        </w:rPr>
        <w:t>のような使い方になった。</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dart:io</w:t>
      </w:r>
      <w:r>
        <w:t>におけるストリーム</w:t>
      </w:r>
    </w:p>
    <w:p w:rsidR="00000000" w:rsidRDefault="002E5195">
      <w:pPr>
        <w:rPr>
          <w:szCs w:val="21"/>
        </w:rPr>
      </w:pPr>
    </w:p>
    <w:p w:rsidR="00000000" w:rsidRDefault="002E5195">
      <w:pPr>
        <w:rPr>
          <w:szCs w:val="21"/>
        </w:rPr>
      </w:pPr>
      <w:r>
        <w:rPr>
          <w:szCs w:val="21"/>
        </w:rPr>
        <w:t>2013</w:t>
      </w:r>
      <w:r>
        <w:rPr>
          <w:szCs w:val="21"/>
        </w:rPr>
        <w:t>年</w:t>
      </w:r>
      <w:r>
        <w:rPr>
          <w:szCs w:val="21"/>
        </w:rPr>
        <w:t>2</w:t>
      </w:r>
      <w:r>
        <w:rPr>
          <w:szCs w:val="21"/>
        </w:rPr>
        <w:t>月に</w:t>
      </w:r>
      <w:r>
        <w:rPr>
          <w:szCs w:val="21"/>
        </w:rPr>
        <w:t>Future</w:t>
      </w:r>
      <w:r>
        <w:rPr>
          <w:szCs w:val="21"/>
        </w:rPr>
        <w:t>と</w:t>
      </w:r>
      <w:r>
        <w:rPr>
          <w:szCs w:val="21"/>
        </w:rPr>
        <w:t>Stream</w:t>
      </w:r>
      <w:r>
        <w:rPr>
          <w:szCs w:val="21"/>
        </w:rPr>
        <w:t>を積極的に取り込むことを目的にしたこのライブラリの大規模な見直しが行われた。</w:t>
      </w:r>
      <w:r>
        <w:rPr>
          <w:szCs w:val="21"/>
        </w:rPr>
        <w:t>Dart:io</w:t>
      </w:r>
      <w:r>
        <w:rPr>
          <w:szCs w:val="21"/>
        </w:rPr>
        <w:t>開発担当者たちは「</w:t>
      </w:r>
      <w:r>
        <w:rPr>
          <w:szCs w:val="21"/>
        </w:rPr>
        <w:t>dart:io v2</w:t>
      </w:r>
      <w:r>
        <w:rPr>
          <w:szCs w:val="21"/>
        </w:rPr>
        <w:t>」とこれを呼んでいる。</w:t>
      </w:r>
      <w:r>
        <w:rPr>
          <w:szCs w:val="21"/>
        </w:rPr>
        <w:t>IO</w:t>
      </w:r>
      <w:r>
        <w:rPr>
          <w:szCs w:val="21"/>
        </w:rPr>
        <w:t>の場合はイベントよりはデータ列の受け渡しが中心になる。</w:t>
      </w:r>
    </w:p>
    <w:p w:rsidR="00000000" w:rsidRDefault="002E5195">
      <w:pPr>
        <w:rPr>
          <w:szCs w:val="21"/>
        </w:rPr>
      </w:pPr>
      <w:r>
        <w:rPr>
          <w:szCs w:val="21"/>
        </w:rPr>
        <w:t>IO</w:t>
      </w:r>
      <w:r>
        <w:rPr>
          <w:szCs w:val="21"/>
        </w:rPr>
        <w:t>関係で</w:t>
      </w:r>
      <w:r>
        <w:rPr>
          <w:szCs w:val="21"/>
        </w:rPr>
        <w:t>Stream</w:t>
      </w:r>
      <w:r>
        <w:rPr>
          <w:szCs w:val="21"/>
        </w:rPr>
        <w:t>を実装しているのは以下のクラスた</w:t>
      </w:r>
      <w:r>
        <w:rPr>
          <w:szCs w:val="21"/>
        </w:rPr>
        <w:t>ちである：</w:t>
      </w:r>
    </w:p>
    <w:p w:rsidR="00000000" w:rsidRDefault="002E5195">
      <w:pPr>
        <w:rPr>
          <w:szCs w:val="21"/>
        </w:rPr>
      </w:pPr>
    </w:p>
    <w:tbl>
      <w:tblPr>
        <w:tblW w:w="0" w:type="auto"/>
        <w:tblInd w:w="1071" w:type="dxa"/>
        <w:tblLayout w:type="fixed"/>
        <w:tblCellMar>
          <w:top w:w="55" w:type="dxa"/>
          <w:left w:w="55" w:type="dxa"/>
          <w:bottom w:w="55" w:type="dxa"/>
          <w:right w:w="55" w:type="dxa"/>
        </w:tblCellMar>
        <w:tblLook w:val="0000"/>
      </w:tblPr>
      <w:tblGrid>
        <w:gridCol w:w="3149"/>
        <w:gridCol w:w="4364"/>
      </w:tblGrid>
      <w:tr w:rsidR="00000000">
        <w:tc>
          <w:tcPr>
            <w:tcW w:w="3149" w:type="dxa"/>
            <w:tcBorders>
              <w:top w:val="single" w:sz="1" w:space="0" w:color="000000"/>
              <w:left w:val="single" w:sz="1" w:space="0" w:color="000000"/>
              <w:bottom w:val="single" w:sz="1" w:space="0" w:color="000000"/>
            </w:tcBorders>
            <w:shd w:val="clear" w:color="auto" w:fill="auto"/>
          </w:tcPr>
          <w:p w:rsidR="00000000" w:rsidRDefault="002E5195">
            <w:pPr>
              <w:jc w:val="center"/>
              <w:rPr>
                <w:szCs w:val="21"/>
              </w:rPr>
            </w:pPr>
            <w:r>
              <w:rPr>
                <w:szCs w:val="21"/>
              </w:rPr>
              <w:t>クラス</w:t>
            </w:r>
            <w:r>
              <w:rPr>
                <w:szCs w:val="21"/>
              </w:rPr>
              <w:t>/</w:t>
            </w:r>
            <w:r>
              <w:rPr>
                <w:szCs w:val="21"/>
              </w:rPr>
              <w:t>抽象クラス</w:t>
            </w:r>
          </w:p>
        </w:tc>
        <w:tc>
          <w:tcPr>
            <w:tcW w:w="4364"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実装</w:t>
            </w:r>
          </w:p>
        </w:tc>
      </w:tr>
      <w:tr w:rsidR="00000000">
        <w:tc>
          <w:tcPr>
            <w:tcW w:w="3149" w:type="dxa"/>
            <w:tcBorders>
              <w:left w:val="single" w:sz="1" w:space="0" w:color="000000"/>
              <w:bottom w:val="single" w:sz="1" w:space="0" w:color="000000"/>
            </w:tcBorders>
            <w:shd w:val="clear" w:color="auto" w:fill="auto"/>
          </w:tcPr>
          <w:p w:rsidR="00000000" w:rsidRDefault="002E5195">
            <w:pPr>
              <w:rPr>
                <w:szCs w:val="21"/>
              </w:rPr>
            </w:pPr>
            <w:r>
              <w:rPr>
                <w:szCs w:val="21"/>
              </w:rPr>
              <w:t>HttpClientResponse</w:t>
            </w:r>
          </w:p>
        </w:tc>
        <w:tc>
          <w:tcPr>
            <w:tcW w:w="4364"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Stream&lt;List&lt;int&gt;&gt;</w:t>
            </w:r>
          </w:p>
        </w:tc>
      </w:tr>
      <w:tr w:rsidR="00000000">
        <w:tc>
          <w:tcPr>
            <w:tcW w:w="3149" w:type="dxa"/>
            <w:tcBorders>
              <w:left w:val="single" w:sz="1" w:space="0" w:color="000000"/>
              <w:bottom w:val="single" w:sz="1" w:space="0" w:color="000000"/>
            </w:tcBorders>
            <w:shd w:val="clear" w:color="auto" w:fill="auto"/>
          </w:tcPr>
          <w:p w:rsidR="00000000" w:rsidRDefault="002E5195">
            <w:pPr>
              <w:rPr>
                <w:szCs w:val="21"/>
              </w:rPr>
            </w:pPr>
            <w:r>
              <w:rPr>
                <w:szCs w:val="21"/>
              </w:rPr>
              <w:t>HttpRequest</w:t>
            </w:r>
          </w:p>
        </w:tc>
        <w:tc>
          <w:tcPr>
            <w:tcW w:w="4364"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Stream&lt;List&lt;int&gt;&gt;</w:t>
            </w:r>
          </w:p>
        </w:tc>
      </w:tr>
      <w:tr w:rsidR="00000000">
        <w:tc>
          <w:tcPr>
            <w:tcW w:w="3149" w:type="dxa"/>
            <w:tcBorders>
              <w:left w:val="single" w:sz="1" w:space="0" w:color="000000"/>
              <w:bottom w:val="single" w:sz="1" w:space="0" w:color="000000"/>
            </w:tcBorders>
            <w:shd w:val="clear" w:color="auto" w:fill="auto"/>
          </w:tcPr>
          <w:p w:rsidR="00000000" w:rsidRDefault="002E5195">
            <w:pPr>
              <w:rPr>
                <w:szCs w:val="21"/>
              </w:rPr>
            </w:pPr>
            <w:r>
              <w:rPr>
                <w:szCs w:val="21"/>
              </w:rPr>
              <w:t>HttpServer</w:t>
            </w:r>
          </w:p>
        </w:tc>
        <w:tc>
          <w:tcPr>
            <w:tcW w:w="4364"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Stream&lt;HttpRequest&gt;</w:t>
            </w:r>
          </w:p>
        </w:tc>
      </w:tr>
      <w:tr w:rsidR="00000000">
        <w:tc>
          <w:tcPr>
            <w:tcW w:w="3149" w:type="dxa"/>
            <w:tcBorders>
              <w:left w:val="single" w:sz="1" w:space="0" w:color="000000"/>
              <w:bottom w:val="single" w:sz="1" w:space="0" w:color="000000"/>
            </w:tcBorders>
            <w:shd w:val="clear" w:color="auto" w:fill="auto"/>
          </w:tcPr>
          <w:p w:rsidR="00000000" w:rsidRDefault="002E5195">
            <w:pPr>
              <w:rPr>
                <w:szCs w:val="21"/>
              </w:rPr>
            </w:pPr>
            <w:r>
              <w:rPr>
                <w:szCs w:val="21"/>
              </w:rPr>
              <w:t>RawSecureServerSocket</w:t>
            </w:r>
          </w:p>
        </w:tc>
        <w:tc>
          <w:tcPr>
            <w:tcW w:w="4364"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Stream&lt;RawSecureSocket&gt;</w:t>
            </w:r>
          </w:p>
        </w:tc>
      </w:tr>
      <w:tr w:rsidR="00000000">
        <w:tc>
          <w:tcPr>
            <w:tcW w:w="3149" w:type="dxa"/>
            <w:tcBorders>
              <w:left w:val="single" w:sz="1" w:space="0" w:color="000000"/>
              <w:bottom w:val="single" w:sz="1" w:space="0" w:color="000000"/>
            </w:tcBorders>
            <w:shd w:val="clear" w:color="auto" w:fill="auto"/>
          </w:tcPr>
          <w:p w:rsidR="00000000" w:rsidRDefault="002E5195">
            <w:pPr>
              <w:rPr>
                <w:szCs w:val="21"/>
              </w:rPr>
            </w:pPr>
            <w:r>
              <w:rPr>
                <w:szCs w:val="21"/>
              </w:rPr>
              <w:t>RawServerSocket</w:t>
            </w:r>
          </w:p>
        </w:tc>
        <w:tc>
          <w:tcPr>
            <w:tcW w:w="4364"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Stream&lt;RawSocket&gt;</w:t>
            </w:r>
          </w:p>
        </w:tc>
      </w:tr>
      <w:tr w:rsidR="00000000">
        <w:tc>
          <w:tcPr>
            <w:tcW w:w="3149" w:type="dxa"/>
            <w:tcBorders>
              <w:left w:val="single" w:sz="1" w:space="0" w:color="000000"/>
              <w:bottom w:val="single" w:sz="1" w:space="0" w:color="000000"/>
            </w:tcBorders>
            <w:shd w:val="clear" w:color="auto" w:fill="auto"/>
          </w:tcPr>
          <w:p w:rsidR="00000000" w:rsidRDefault="002E5195">
            <w:pPr>
              <w:rPr>
                <w:szCs w:val="21"/>
              </w:rPr>
            </w:pPr>
            <w:r>
              <w:rPr>
                <w:szCs w:val="21"/>
              </w:rPr>
              <w:t>RawSocket</w:t>
            </w:r>
          </w:p>
        </w:tc>
        <w:tc>
          <w:tcPr>
            <w:tcW w:w="4364"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Stream&lt;RawSocketEvent&gt;</w:t>
            </w:r>
          </w:p>
        </w:tc>
      </w:tr>
      <w:tr w:rsidR="00000000">
        <w:tc>
          <w:tcPr>
            <w:tcW w:w="3149" w:type="dxa"/>
            <w:tcBorders>
              <w:left w:val="single" w:sz="1" w:space="0" w:color="000000"/>
              <w:bottom w:val="single" w:sz="1" w:space="0" w:color="000000"/>
            </w:tcBorders>
            <w:shd w:val="clear" w:color="auto" w:fill="auto"/>
          </w:tcPr>
          <w:p w:rsidR="00000000" w:rsidRDefault="002E5195">
            <w:pPr>
              <w:rPr>
                <w:szCs w:val="21"/>
              </w:rPr>
            </w:pPr>
            <w:r>
              <w:rPr>
                <w:szCs w:val="21"/>
              </w:rPr>
              <w:t>SecureServerSocket</w:t>
            </w:r>
          </w:p>
        </w:tc>
        <w:tc>
          <w:tcPr>
            <w:tcW w:w="4364"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Stream&lt;SecureSocket&gt;</w:t>
            </w:r>
          </w:p>
        </w:tc>
      </w:tr>
      <w:tr w:rsidR="00000000">
        <w:tc>
          <w:tcPr>
            <w:tcW w:w="3149" w:type="dxa"/>
            <w:tcBorders>
              <w:left w:val="single" w:sz="1" w:space="0" w:color="000000"/>
              <w:bottom w:val="single" w:sz="1" w:space="0" w:color="000000"/>
            </w:tcBorders>
            <w:shd w:val="clear" w:color="auto" w:fill="auto"/>
          </w:tcPr>
          <w:p w:rsidR="00000000" w:rsidRDefault="002E5195">
            <w:pPr>
              <w:rPr>
                <w:szCs w:val="21"/>
              </w:rPr>
            </w:pPr>
            <w:r>
              <w:rPr>
                <w:szCs w:val="21"/>
              </w:rPr>
              <w:t>ServerSocket</w:t>
            </w:r>
          </w:p>
        </w:tc>
        <w:tc>
          <w:tcPr>
            <w:tcW w:w="4364"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Stream&lt;Socket&gt;</w:t>
            </w:r>
          </w:p>
        </w:tc>
      </w:tr>
      <w:tr w:rsidR="00000000">
        <w:tc>
          <w:tcPr>
            <w:tcW w:w="3149" w:type="dxa"/>
            <w:tcBorders>
              <w:left w:val="single" w:sz="1" w:space="0" w:color="000000"/>
              <w:bottom w:val="single" w:sz="1" w:space="0" w:color="000000"/>
            </w:tcBorders>
            <w:shd w:val="clear" w:color="auto" w:fill="auto"/>
          </w:tcPr>
          <w:p w:rsidR="00000000" w:rsidRDefault="002E5195">
            <w:pPr>
              <w:rPr>
                <w:szCs w:val="21"/>
              </w:rPr>
            </w:pPr>
            <w:r>
              <w:rPr>
                <w:szCs w:val="21"/>
              </w:rPr>
              <w:t>Socket</w:t>
            </w:r>
          </w:p>
        </w:tc>
        <w:tc>
          <w:tcPr>
            <w:tcW w:w="4364" w:type="dxa"/>
            <w:tcBorders>
              <w:left w:val="single" w:sz="1" w:space="0" w:color="000000"/>
              <w:bottom w:val="single" w:sz="1" w:space="0" w:color="000000"/>
              <w:right w:val="single" w:sz="1" w:space="0" w:color="000000"/>
            </w:tcBorders>
            <w:shd w:val="clear" w:color="auto" w:fill="auto"/>
          </w:tcPr>
          <w:p w:rsidR="00000000" w:rsidRDefault="002E5195">
            <w:pPr>
              <w:pStyle w:val="af5"/>
              <w:rPr>
                <w:szCs w:val="21"/>
              </w:rPr>
            </w:pPr>
            <w:r>
              <w:rPr>
                <w:szCs w:val="21"/>
              </w:rPr>
              <w:t>IOSink&lt;Socket&gt;</w:t>
            </w:r>
          </w:p>
          <w:p w:rsidR="00000000" w:rsidRDefault="002E5195">
            <w:pPr>
              <w:pStyle w:val="af5"/>
            </w:pPr>
            <w:r>
              <w:rPr>
                <w:szCs w:val="21"/>
              </w:rPr>
              <w:t>Stream&lt;List&lt;int&gt;&gt;</w:t>
            </w:r>
          </w:p>
        </w:tc>
      </w:tr>
      <w:tr w:rsidR="00000000">
        <w:tc>
          <w:tcPr>
            <w:tcW w:w="3149" w:type="dxa"/>
            <w:tcBorders>
              <w:left w:val="single" w:sz="1" w:space="0" w:color="000000"/>
              <w:bottom w:val="single" w:sz="1" w:space="0" w:color="000000"/>
            </w:tcBorders>
            <w:shd w:val="clear" w:color="auto" w:fill="auto"/>
          </w:tcPr>
          <w:p w:rsidR="00000000" w:rsidRDefault="002E5195">
            <w:pPr>
              <w:rPr>
                <w:szCs w:val="21"/>
              </w:rPr>
            </w:pPr>
            <w:r>
              <w:rPr>
                <w:szCs w:val="21"/>
              </w:rPr>
              <w:t>WebSocket</w:t>
            </w:r>
          </w:p>
        </w:tc>
        <w:tc>
          <w:tcPr>
            <w:tcW w:w="4364"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Stream&lt;Event&gt;</w:t>
            </w:r>
          </w:p>
        </w:tc>
      </w:tr>
    </w:tbl>
    <w:p w:rsidR="00000000" w:rsidRDefault="002E5195">
      <w:pPr>
        <w:rPr>
          <w:szCs w:val="21"/>
        </w:rPr>
      </w:pPr>
    </w:p>
    <w:p w:rsidR="00000000" w:rsidRDefault="002E5195">
      <w:pPr>
        <w:rPr>
          <w:szCs w:val="21"/>
        </w:rPr>
      </w:pPr>
      <w:r>
        <w:rPr>
          <w:szCs w:val="21"/>
        </w:rPr>
        <w:t>たとえばデータを読み出すときには：</w:t>
      </w:r>
    </w:p>
    <w:p w:rsidR="00000000" w:rsidRDefault="002E5195">
      <w:pPr>
        <w:rPr>
          <w:szCs w:val="21"/>
        </w:rPr>
      </w:pPr>
    </w:p>
    <w:p w:rsidR="00000000" w:rsidRDefault="002E5195">
      <w:pPr>
        <w:pStyle w:val="af0"/>
      </w:pPr>
      <w:r>
        <w:t>Stream&lt;List&lt;int&gt;&gt; stream = ...</w:t>
      </w:r>
    </w:p>
    <w:p w:rsidR="00000000" w:rsidRDefault="002E5195">
      <w:pPr>
        <w:pStyle w:val="af0"/>
      </w:pPr>
      <w:r>
        <w:t>stream.listen(</w:t>
      </w:r>
    </w:p>
    <w:p w:rsidR="00000000" w:rsidRDefault="002E5195">
      <w:pPr>
        <w:pStyle w:val="af0"/>
      </w:pPr>
      <w:r>
        <w:t xml:space="preserve">  (data) { /* Process data. */ },</w:t>
      </w:r>
    </w:p>
    <w:p w:rsidR="00000000" w:rsidRDefault="002E5195">
      <w:pPr>
        <w:pStyle w:val="af0"/>
      </w:pPr>
      <w:r>
        <w:t xml:space="preserve">  onDone: () { /* All data received. *</w:t>
      </w:r>
      <w:r>
        <w:t>/ },</w:t>
      </w:r>
    </w:p>
    <w:p w:rsidR="00000000" w:rsidRDefault="002E5195">
      <w:pPr>
        <w:pStyle w:val="af0"/>
        <w:rPr>
          <w:szCs w:val="21"/>
        </w:rPr>
      </w:pPr>
      <w:r>
        <w:t xml:space="preserve">  onError: (e) { /* Error on input. */ });</w:t>
      </w:r>
    </w:p>
    <w:p w:rsidR="00000000" w:rsidRDefault="002E5195">
      <w:pPr>
        <w:rPr>
          <w:szCs w:val="21"/>
        </w:rPr>
      </w:pPr>
    </w:p>
    <w:p w:rsidR="00000000" w:rsidRDefault="002E5195">
      <w:pPr>
        <w:rPr>
          <w:szCs w:val="21"/>
        </w:rPr>
      </w:pPr>
      <w:r>
        <w:rPr>
          <w:szCs w:val="21"/>
        </w:rPr>
        <w:t>といった記述になる。</w:t>
      </w:r>
    </w:p>
    <w:p w:rsidR="00000000" w:rsidRDefault="002E5195">
      <w:pPr>
        <w:rPr>
          <w:szCs w:val="21"/>
        </w:rPr>
      </w:pPr>
    </w:p>
    <w:p w:rsidR="00000000" w:rsidRDefault="002E5195">
      <w:pPr>
        <w:rPr>
          <w:szCs w:val="21"/>
        </w:rPr>
      </w:pPr>
      <w:r>
        <w:rPr>
          <w:szCs w:val="21"/>
        </w:rPr>
        <w:t>またデータを書き込む為には</w:t>
      </w:r>
      <w:r>
        <w:rPr>
          <w:szCs w:val="21"/>
        </w:rPr>
        <w:t>StreamConsumer&lt;List&lt;int&gt;, T&gt;</w:t>
      </w:r>
      <w:r>
        <w:rPr>
          <w:szCs w:val="21"/>
        </w:rPr>
        <w:t>を実装した</w:t>
      </w:r>
      <w:r>
        <w:rPr>
          <w:szCs w:val="21"/>
        </w:rPr>
        <w:t>IOSink</w:t>
      </w:r>
      <w:r>
        <w:rPr>
          <w:szCs w:val="21"/>
        </w:rPr>
        <w:t>が用意されている。</w:t>
      </w:r>
    </w:p>
    <w:p w:rsidR="00000000" w:rsidRDefault="002E5195">
      <w:pPr>
        <w:rPr>
          <w:szCs w:val="21"/>
        </w:rPr>
      </w:pPr>
    </w:p>
    <w:tbl>
      <w:tblPr>
        <w:tblW w:w="0" w:type="auto"/>
        <w:tblInd w:w="1071" w:type="dxa"/>
        <w:tblLayout w:type="fixed"/>
        <w:tblCellMar>
          <w:top w:w="55" w:type="dxa"/>
          <w:left w:w="55" w:type="dxa"/>
          <w:bottom w:w="55" w:type="dxa"/>
          <w:right w:w="55" w:type="dxa"/>
        </w:tblCellMar>
        <w:tblLook w:val="0000"/>
      </w:tblPr>
      <w:tblGrid>
        <w:gridCol w:w="3149"/>
        <w:gridCol w:w="4364"/>
      </w:tblGrid>
      <w:tr w:rsidR="00000000">
        <w:tc>
          <w:tcPr>
            <w:tcW w:w="3149" w:type="dxa"/>
            <w:tcBorders>
              <w:top w:val="single" w:sz="1" w:space="0" w:color="000000"/>
              <w:left w:val="single" w:sz="1" w:space="0" w:color="000000"/>
              <w:bottom w:val="single" w:sz="1" w:space="0" w:color="000000"/>
            </w:tcBorders>
            <w:shd w:val="clear" w:color="auto" w:fill="auto"/>
          </w:tcPr>
          <w:p w:rsidR="00000000" w:rsidRDefault="002E5195">
            <w:pPr>
              <w:jc w:val="center"/>
              <w:rPr>
                <w:szCs w:val="21"/>
              </w:rPr>
            </w:pPr>
            <w:r>
              <w:rPr>
                <w:szCs w:val="21"/>
              </w:rPr>
              <w:t>クラス</w:t>
            </w:r>
            <w:r>
              <w:rPr>
                <w:szCs w:val="21"/>
              </w:rPr>
              <w:t>/</w:t>
            </w:r>
            <w:r>
              <w:rPr>
                <w:szCs w:val="21"/>
              </w:rPr>
              <w:t>抽象クラス</w:t>
            </w:r>
          </w:p>
        </w:tc>
        <w:tc>
          <w:tcPr>
            <w:tcW w:w="4364"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実装</w:t>
            </w:r>
          </w:p>
        </w:tc>
      </w:tr>
      <w:tr w:rsidR="00000000">
        <w:tc>
          <w:tcPr>
            <w:tcW w:w="3149" w:type="dxa"/>
            <w:tcBorders>
              <w:left w:val="single" w:sz="1" w:space="0" w:color="000000"/>
              <w:bottom w:val="single" w:sz="1" w:space="0" w:color="000000"/>
            </w:tcBorders>
            <w:shd w:val="clear" w:color="auto" w:fill="auto"/>
          </w:tcPr>
          <w:p w:rsidR="00000000" w:rsidRDefault="002E5195">
            <w:pPr>
              <w:rPr>
                <w:szCs w:val="21"/>
              </w:rPr>
            </w:pPr>
            <w:r>
              <w:rPr>
                <w:szCs w:val="21"/>
              </w:rPr>
              <w:t>HttpClientRequest</w:t>
            </w:r>
          </w:p>
        </w:tc>
        <w:tc>
          <w:tcPr>
            <w:tcW w:w="4364"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IOSink&lt;HttpClientRequest&gt;</w:t>
            </w:r>
          </w:p>
        </w:tc>
      </w:tr>
      <w:tr w:rsidR="00000000">
        <w:tc>
          <w:tcPr>
            <w:tcW w:w="3149" w:type="dxa"/>
            <w:tcBorders>
              <w:left w:val="single" w:sz="1" w:space="0" w:color="000000"/>
              <w:bottom w:val="single" w:sz="1" w:space="0" w:color="000000"/>
            </w:tcBorders>
            <w:shd w:val="clear" w:color="auto" w:fill="auto"/>
          </w:tcPr>
          <w:p w:rsidR="00000000" w:rsidRDefault="002E5195">
            <w:pPr>
              <w:rPr>
                <w:szCs w:val="21"/>
              </w:rPr>
            </w:pPr>
            <w:r>
              <w:rPr>
                <w:szCs w:val="21"/>
              </w:rPr>
              <w:t>HttpResponse</w:t>
            </w:r>
          </w:p>
        </w:tc>
        <w:tc>
          <w:tcPr>
            <w:tcW w:w="4364"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IOSink&lt;HttpResponse&gt;</w:t>
            </w:r>
          </w:p>
        </w:tc>
      </w:tr>
      <w:tr w:rsidR="00000000">
        <w:tc>
          <w:tcPr>
            <w:tcW w:w="3149" w:type="dxa"/>
            <w:tcBorders>
              <w:left w:val="single" w:sz="1" w:space="0" w:color="000000"/>
              <w:bottom w:val="single" w:sz="1" w:space="0" w:color="000000"/>
            </w:tcBorders>
            <w:shd w:val="clear" w:color="auto" w:fill="auto"/>
          </w:tcPr>
          <w:p w:rsidR="00000000" w:rsidRDefault="002E5195">
            <w:pPr>
              <w:rPr>
                <w:szCs w:val="21"/>
              </w:rPr>
            </w:pPr>
            <w:r>
              <w:rPr>
                <w:szCs w:val="21"/>
              </w:rPr>
              <w:t>Socket</w:t>
            </w:r>
          </w:p>
        </w:tc>
        <w:tc>
          <w:tcPr>
            <w:tcW w:w="4364" w:type="dxa"/>
            <w:tcBorders>
              <w:left w:val="single" w:sz="1" w:space="0" w:color="000000"/>
              <w:bottom w:val="single" w:sz="1" w:space="0" w:color="000000"/>
              <w:right w:val="single" w:sz="1" w:space="0" w:color="000000"/>
            </w:tcBorders>
            <w:shd w:val="clear" w:color="auto" w:fill="auto"/>
          </w:tcPr>
          <w:p w:rsidR="00000000" w:rsidRDefault="002E5195">
            <w:pPr>
              <w:pStyle w:val="af5"/>
              <w:rPr>
                <w:szCs w:val="21"/>
              </w:rPr>
            </w:pPr>
            <w:r>
              <w:rPr>
                <w:szCs w:val="21"/>
              </w:rPr>
              <w:t>IOSink&lt;Socket&gt;</w:t>
            </w:r>
          </w:p>
          <w:p w:rsidR="00000000" w:rsidRDefault="002E5195">
            <w:pPr>
              <w:pStyle w:val="af5"/>
            </w:pPr>
            <w:r>
              <w:rPr>
                <w:szCs w:val="21"/>
              </w:rPr>
              <w:t>Stream&lt;List&lt;int&gt;</w:t>
            </w:r>
            <w:r>
              <w:rPr>
                <w:szCs w:val="21"/>
              </w:rPr>
              <w:t>&gt;</w:t>
            </w:r>
          </w:p>
        </w:tc>
      </w:tr>
      <w:tr w:rsidR="00000000">
        <w:tc>
          <w:tcPr>
            <w:tcW w:w="3149" w:type="dxa"/>
            <w:tcBorders>
              <w:left w:val="single" w:sz="1" w:space="0" w:color="000000"/>
              <w:bottom w:val="single" w:sz="1" w:space="0" w:color="000000"/>
            </w:tcBorders>
            <w:shd w:val="clear" w:color="auto" w:fill="auto"/>
          </w:tcPr>
          <w:p w:rsidR="00000000" w:rsidRDefault="002E5195">
            <w:pPr>
              <w:rPr>
                <w:szCs w:val="21"/>
              </w:rPr>
            </w:pPr>
            <w:r>
              <w:rPr>
                <w:szCs w:val="21"/>
              </w:rPr>
              <w:t>WebSocket</w:t>
            </w:r>
          </w:p>
        </w:tc>
        <w:tc>
          <w:tcPr>
            <w:tcW w:w="4364" w:type="dxa"/>
            <w:tcBorders>
              <w:left w:val="single" w:sz="1" w:space="0" w:color="000000"/>
              <w:bottom w:val="single" w:sz="1" w:space="0" w:color="000000"/>
              <w:right w:val="single" w:sz="1" w:space="0" w:color="000000"/>
            </w:tcBorders>
            <w:shd w:val="clear" w:color="auto" w:fill="auto"/>
          </w:tcPr>
          <w:p w:rsidR="00000000" w:rsidRDefault="002E5195">
            <w:pPr>
              <w:pStyle w:val="af5"/>
              <w:rPr>
                <w:szCs w:val="21"/>
              </w:rPr>
            </w:pPr>
            <w:r>
              <w:rPr>
                <w:szCs w:val="21"/>
              </w:rPr>
              <w:t>Stream&lt;Event&gt;</w:t>
            </w:r>
          </w:p>
          <w:p w:rsidR="00000000" w:rsidRDefault="002E5195">
            <w:pPr>
              <w:pStyle w:val="af5"/>
            </w:pPr>
            <w:r>
              <w:rPr>
                <w:szCs w:val="21"/>
              </w:rPr>
              <w:t>IOSink&lt;List&lt;int&gt;&gt;</w:t>
            </w:r>
          </w:p>
        </w:tc>
      </w:tr>
    </w:tbl>
    <w:p w:rsidR="00000000" w:rsidRDefault="002E5195">
      <w:pPr>
        <w:rPr>
          <w:szCs w:val="21"/>
        </w:rPr>
      </w:pPr>
    </w:p>
    <w:p w:rsidR="00000000" w:rsidRDefault="002E5195">
      <w:pPr>
        <w:rPr>
          <w:szCs w:val="21"/>
        </w:rPr>
      </w:pPr>
      <w:r>
        <w:rPr>
          <w:szCs w:val="21"/>
        </w:rPr>
        <w:t>IOSink</w:t>
      </w:r>
      <w:r>
        <w:rPr>
          <w:szCs w:val="21"/>
        </w:rPr>
        <w:t>にデータを書き込むときには：</w:t>
      </w:r>
    </w:p>
    <w:p w:rsidR="00000000" w:rsidRDefault="002E5195">
      <w:pPr>
        <w:rPr>
          <w:szCs w:val="21"/>
        </w:rPr>
      </w:pPr>
    </w:p>
    <w:p w:rsidR="00000000" w:rsidRDefault="002E5195">
      <w:pPr>
        <w:pStyle w:val="af0"/>
      </w:pPr>
      <w:r>
        <w:t>IOSink sink = …</w:t>
      </w:r>
    </w:p>
    <w:p w:rsidR="00000000" w:rsidRDefault="002E5195">
      <w:pPr>
        <w:pStyle w:val="af0"/>
      </w:pPr>
      <w:r>
        <w:t>sink.add([72, 101, 108, 108, 111]);  // Hello</w:t>
      </w:r>
    </w:p>
    <w:p w:rsidR="00000000" w:rsidRDefault="002E5195">
      <w:pPr>
        <w:pStyle w:val="af0"/>
      </w:pPr>
      <w:r>
        <w:t>sink.addString(", world!");</w:t>
      </w:r>
    </w:p>
    <w:p w:rsidR="00000000" w:rsidRDefault="002E5195">
      <w:pPr>
        <w:pStyle w:val="af0"/>
        <w:rPr>
          <w:szCs w:val="21"/>
        </w:rPr>
      </w:pPr>
      <w:r>
        <w:t>sink.close();</w:t>
      </w:r>
    </w:p>
    <w:p w:rsidR="00000000" w:rsidRDefault="002E5195">
      <w:pPr>
        <w:rPr>
          <w:szCs w:val="21"/>
        </w:rPr>
      </w:pPr>
    </w:p>
    <w:p w:rsidR="00000000" w:rsidRDefault="002E5195">
      <w:pPr>
        <w:rPr>
          <w:szCs w:val="21"/>
        </w:rPr>
      </w:pPr>
      <w:r>
        <w:rPr>
          <w:szCs w:val="21"/>
        </w:rPr>
        <w:t>といった記述になる。</w:t>
      </w:r>
    </w:p>
    <w:p w:rsidR="00000000" w:rsidRDefault="002E5195">
      <w:pPr>
        <w:rPr>
          <w:szCs w:val="21"/>
        </w:rPr>
      </w:pPr>
    </w:p>
    <w:p w:rsidR="00000000" w:rsidRDefault="002E5195">
      <w:pPr>
        <w:rPr>
          <w:szCs w:val="21"/>
        </w:rPr>
      </w:pPr>
      <w:r>
        <w:rPr>
          <w:szCs w:val="21"/>
        </w:rPr>
        <w:t>これらの使い方は</w:t>
      </w:r>
      <w:r>
        <w:rPr>
          <w:szCs w:val="21"/>
        </w:rPr>
        <w:t>HTTP</w:t>
      </w:r>
      <w:r>
        <w:rPr>
          <w:szCs w:val="21"/>
        </w:rPr>
        <w:t>サーバ関連は</w:t>
      </w:r>
      <w:hyperlink w:anchor="_toc14554" w:history="1">
        <w:r>
          <w:rPr>
            <w:rStyle w:val="a7"/>
            <w:szCs w:val="21"/>
          </w:rPr>
          <w:t>「</w:t>
        </w:r>
        <w:r>
          <w:rPr>
            <w:rStyle w:val="a7"/>
            <w:szCs w:val="21"/>
          </w:rPr>
          <w:t>HTTP</w:t>
        </w:r>
        <w:r>
          <w:rPr>
            <w:rStyle w:val="a7"/>
            <w:szCs w:val="21"/>
          </w:rPr>
          <w:t>サーバ」の章</w:t>
        </w:r>
      </w:hyperlink>
      <w:r>
        <w:rPr>
          <w:szCs w:val="21"/>
        </w:rPr>
        <w:t>を、</w:t>
      </w:r>
      <w:r>
        <w:rPr>
          <w:szCs w:val="21"/>
        </w:rPr>
        <w:t>WebSocket</w:t>
      </w:r>
      <w:r>
        <w:rPr>
          <w:szCs w:val="21"/>
        </w:rPr>
        <w:t>関連は</w:t>
      </w:r>
      <w:hyperlink w:anchor="_toc19289" w:history="1">
        <w:r>
          <w:rPr>
            <w:rStyle w:val="a7"/>
            <w:szCs w:val="21"/>
          </w:rPr>
          <w:t>「</w:t>
        </w:r>
        <w:r>
          <w:rPr>
            <w:rStyle w:val="a7"/>
            <w:szCs w:val="21"/>
          </w:rPr>
          <w:t>WebSocket</w:t>
        </w:r>
        <w:r>
          <w:rPr>
            <w:rStyle w:val="a7"/>
            <w:szCs w:val="21"/>
          </w:rPr>
          <w:t>サーバ」の章</w:t>
        </w:r>
      </w:hyperlink>
      <w:r>
        <w:rPr>
          <w:szCs w:val="21"/>
        </w:rPr>
        <w:t>を見て頂きたい。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61" w:name="_Toc470871743"/>
      <w:r>
        <w:t>ストリームへのイベント</w:t>
      </w:r>
      <w:r>
        <w:t>やデータ</w:t>
      </w:r>
      <w:r>
        <w:t>の書き込み</w:t>
      </w:r>
      <w:bookmarkEnd w:id="161"/>
    </w:p>
    <w:p w:rsidR="00000000" w:rsidRDefault="002E5195">
      <w:pPr>
        <w:rPr>
          <w:szCs w:val="21"/>
        </w:rPr>
      </w:pPr>
    </w:p>
    <w:p w:rsidR="00000000" w:rsidRDefault="002E5195">
      <w:pPr>
        <w:rPr>
          <w:szCs w:val="21"/>
        </w:rPr>
      </w:pPr>
      <w:r>
        <w:rPr>
          <w:szCs w:val="21"/>
        </w:rPr>
        <w:t>ストリームへのイベントやデータの書き込みを抽象化したものが</w:t>
      </w:r>
      <w:r>
        <w:rPr>
          <w:szCs w:val="21"/>
        </w:rPr>
        <w:t>Sink</w:t>
      </w:r>
      <w:r>
        <w:rPr>
          <w:szCs w:val="21"/>
        </w:rPr>
        <w:t>である。この名前に対しては、ネーティブな技術者たちの間でもやはり異論がが多かった。いずれにしてもデータの書き込みには</w:t>
      </w:r>
      <w:r>
        <w:rPr>
          <w:szCs w:val="21"/>
        </w:rPr>
        <w:t>IOSink</w:t>
      </w:r>
      <w:r>
        <w:rPr>
          <w:szCs w:val="21"/>
        </w:rPr>
        <w:t>が、イベント中心の書き込みには</w:t>
      </w:r>
      <w:r>
        <w:rPr>
          <w:szCs w:val="21"/>
        </w:rPr>
        <w:t>EventSink</w:t>
      </w:r>
      <w:r>
        <w:rPr>
          <w:szCs w:val="21"/>
        </w:rPr>
        <w:t>というインターフェイスが用意されている。それ以外にも下記のように</w:t>
      </w:r>
      <w:r>
        <w:rPr>
          <w:szCs w:val="21"/>
        </w:rPr>
        <w:t>Iterable</w:t>
      </w:r>
      <w:r>
        <w:rPr>
          <w:szCs w:val="21"/>
        </w:rPr>
        <w:t>なオブジェクトをもとに</w:t>
      </w:r>
      <w:r>
        <w:rPr>
          <w:szCs w:val="21"/>
        </w:rPr>
        <w:t>直接</w:t>
      </w:r>
      <w:r>
        <w:rPr>
          <w:szCs w:val="21"/>
        </w:rPr>
        <w:t>Stream</w:t>
      </w:r>
      <w:r>
        <w:rPr>
          <w:szCs w:val="21"/>
        </w:rPr>
        <w:t>を作ることも可能である：</w:t>
      </w:r>
    </w:p>
    <w:p w:rsidR="00000000" w:rsidRDefault="002E5195">
      <w:pPr>
        <w:rPr>
          <w:szCs w:val="21"/>
        </w:rPr>
      </w:pPr>
    </w:p>
    <w:p w:rsidR="00000000" w:rsidRDefault="002E5195">
      <w:pPr>
        <w:pStyle w:val="af0"/>
      </w:pPr>
      <w:r>
        <w:t xml:space="preserve">var data = [1,2,3,4,5]; // </w:t>
      </w:r>
      <w:r>
        <w:t>サンプル・データ</w:t>
      </w:r>
    </w:p>
    <w:p w:rsidR="00000000" w:rsidRDefault="002E5195">
      <w:pPr>
        <w:pStyle w:val="af0"/>
        <w:rPr>
          <w:szCs w:val="21"/>
        </w:rPr>
      </w:pPr>
      <w:r>
        <w:t xml:space="preserve">var stream = new </w:t>
      </w:r>
      <w:r>
        <w:rPr>
          <w:b/>
          <w:bCs/>
        </w:rPr>
        <w:t>Stream.fromIterable</w:t>
      </w:r>
      <w:r>
        <w:t xml:space="preserve">(data);  // </w:t>
      </w:r>
      <w:r>
        <w:t>ストリームの生成</w:t>
      </w:r>
    </w:p>
    <w:p w:rsidR="00000000" w:rsidRDefault="002E5195">
      <w:pPr>
        <w:rPr>
          <w:szCs w:val="21"/>
        </w:rPr>
      </w:pPr>
    </w:p>
    <w:p w:rsidR="00000000" w:rsidRDefault="002E5195">
      <w:pPr>
        <w:rPr>
          <w:szCs w:val="21"/>
        </w:rPr>
      </w:pPr>
      <w:r>
        <w:rPr>
          <w:szCs w:val="21"/>
        </w:rPr>
        <w:t>イベントとデータの為のインターフェイスの構成を下図に示す。</w:t>
      </w:r>
    </w:p>
    <w:p w:rsidR="00000000" w:rsidRDefault="002E5195">
      <w:pPr>
        <w:rPr>
          <w:szCs w:val="21"/>
        </w:rPr>
      </w:pPr>
    </w:p>
    <w:p w:rsidR="00000000" w:rsidRDefault="002E5195">
      <w:pPr>
        <w:rPr>
          <w:szCs w:val="21"/>
        </w:rPr>
      </w:pPr>
      <w:r>
        <w:rPr>
          <w:szCs w:val="21"/>
        </w:rPr>
        <w:t>イベント中心の書き込みに対しては既に</w:t>
      </w:r>
      <w:hyperlink w:anchor="_toc9935" w:history="1">
        <w:r>
          <w:rPr>
            <w:rStyle w:val="a7"/>
            <w:szCs w:val="21"/>
          </w:rPr>
          <w:t>「ストリーム</w:t>
        </w:r>
        <w:r>
          <w:rPr>
            <w:rStyle w:val="a7"/>
            <w:szCs w:val="21"/>
          </w:rPr>
          <w:t>(Streams)</w:t>
        </w:r>
        <w:r>
          <w:rPr>
            <w:rStyle w:val="a7"/>
            <w:szCs w:val="21"/>
          </w:rPr>
          <w:t>」の節</w:t>
        </w:r>
      </w:hyperlink>
      <w:r>
        <w:rPr>
          <w:szCs w:val="21"/>
        </w:rPr>
        <w:t>で説明してあるが、最初にイベント中心の書き込みの為の</w:t>
      </w:r>
      <w:r>
        <w:rPr>
          <w:szCs w:val="21"/>
        </w:rPr>
        <w:t>Sink</w:t>
      </w:r>
      <w:r>
        <w:rPr>
          <w:szCs w:val="21"/>
        </w:rPr>
        <w:t>の構成を示す。</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583488" behindDoc="0" locked="0" layoutInCell="1" allowOverlap="1">
            <wp:simplePos x="0" y="0"/>
            <wp:positionH relativeFrom="column">
              <wp:align>center</wp:align>
            </wp:positionH>
            <wp:positionV relativeFrom="paragraph">
              <wp:posOffset>0</wp:posOffset>
            </wp:positionV>
            <wp:extent cx="5723255" cy="1104265"/>
            <wp:effectExtent l="19050" t="0" r="0" b="0"/>
            <wp:wrapTopAndBottom/>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7" cstate="print"/>
                    <a:srcRect/>
                    <a:stretch>
                      <a:fillRect/>
                    </a:stretch>
                  </pic:blipFill>
                  <pic:spPr bwMode="auto">
                    <a:xfrm>
                      <a:off x="0" y="0"/>
                      <a:ext cx="5723255" cy="1104265"/>
                    </a:xfrm>
                    <a:prstGeom prst="rect">
                      <a:avLst/>
                    </a:prstGeom>
                    <a:solidFill>
                      <a:srgbClr val="FFFFFF"/>
                    </a:solidFill>
                    <a:ln w="9525">
                      <a:noFill/>
                      <a:miter lim="800000"/>
                      <a:headEnd/>
                      <a:tailEnd/>
                    </a:ln>
                  </pic:spPr>
                </pic:pic>
              </a:graphicData>
            </a:graphic>
          </wp:anchor>
        </w:drawing>
      </w:r>
    </w:p>
    <w:p w:rsidR="00000000" w:rsidRDefault="002E5195">
      <w:pPr>
        <w:rPr>
          <w:szCs w:val="21"/>
        </w:rPr>
      </w:pPr>
    </w:p>
    <w:p w:rsidR="00000000" w:rsidRDefault="002E5195" w:rsidP="002E5195">
      <w:pPr>
        <w:numPr>
          <w:ilvl w:val="0"/>
          <w:numId w:val="171"/>
        </w:numPr>
        <w:rPr>
          <w:szCs w:val="21"/>
        </w:rPr>
      </w:pPr>
      <w:r>
        <w:rPr>
          <w:szCs w:val="21"/>
        </w:rPr>
        <w:t>Co</w:t>
      </w:r>
      <w:r>
        <w:rPr>
          <w:szCs w:val="21"/>
        </w:rPr>
        <w:t>llectionSink&lt;T&gt;</w:t>
      </w:r>
      <w:r>
        <w:rPr>
          <w:szCs w:val="21"/>
        </w:rPr>
        <w:t xml:space="preserve">　：　データ・イベントを</w:t>
      </w:r>
      <w:r>
        <w:rPr>
          <w:szCs w:val="21"/>
        </w:rPr>
        <w:t>Collection</w:t>
      </w:r>
      <w:r>
        <w:rPr>
          <w:szCs w:val="21"/>
        </w:rPr>
        <w:t>としてストアし、</w:t>
      </w:r>
      <w:r>
        <w:rPr>
          <w:szCs w:val="21"/>
        </w:rPr>
        <w:t>Stream</w:t>
      </w:r>
      <w:r>
        <w:rPr>
          <w:szCs w:val="21"/>
        </w:rPr>
        <w:t>に送るクラス</w:t>
      </w:r>
    </w:p>
    <w:p w:rsidR="00000000" w:rsidRDefault="002E5195" w:rsidP="002E5195">
      <w:pPr>
        <w:numPr>
          <w:ilvl w:val="0"/>
          <w:numId w:val="171"/>
        </w:numPr>
        <w:rPr>
          <w:szCs w:val="21"/>
        </w:rPr>
      </w:pPr>
      <w:r>
        <w:rPr>
          <w:szCs w:val="21"/>
        </w:rPr>
        <w:t>EventSinkView</w:t>
      </w:r>
      <w:r>
        <w:rPr>
          <w:szCs w:val="21"/>
        </w:rPr>
        <w:t xml:space="preserve">　：　</w:t>
      </w:r>
      <w:r>
        <w:rPr>
          <w:szCs w:val="21"/>
        </w:rPr>
        <w:t>EventSink</w:t>
      </w:r>
      <w:r>
        <w:rPr>
          <w:szCs w:val="21"/>
        </w:rPr>
        <w:t>抽象クラスのラッパ・クラス</w:t>
      </w:r>
    </w:p>
    <w:p w:rsidR="00000000" w:rsidRDefault="002E5195" w:rsidP="002E5195">
      <w:pPr>
        <w:numPr>
          <w:ilvl w:val="0"/>
          <w:numId w:val="171"/>
        </w:numPr>
        <w:rPr>
          <w:szCs w:val="21"/>
        </w:rPr>
      </w:pPr>
      <w:r>
        <w:rPr>
          <w:szCs w:val="21"/>
        </w:rPr>
        <w:t>IsolateSink</w:t>
      </w:r>
      <w:r>
        <w:rPr>
          <w:szCs w:val="21"/>
        </w:rPr>
        <w:t xml:space="preserve">　：　</w:t>
      </w:r>
      <w:r>
        <w:rPr>
          <w:szCs w:val="21"/>
        </w:rPr>
        <w:t>MesssageBox</w:t>
      </w:r>
      <w:r>
        <w:rPr>
          <w:szCs w:val="21"/>
        </w:rPr>
        <w:t>でストアした他のアイソレートからのメッセージを</w:t>
      </w:r>
      <w:r>
        <w:rPr>
          <w:szCs w:val="21"/>
        </w:rPr>
        <w:t>IsolateStream</w:t>
      </w:r>
      <w:r>
        <w:rPr>
          <w:szCs w:val="21"/>
        </w:rPr>
        <w:t>に送るクラス</w:t>
      </w:r>
    </w:p>
    <w:p w:rsidR="00000000" w:rsidRDefault="002E5195" w:rsidP="002E5195">
      <w:pPr>
        <w:numPr>
          <w:ilvl w:val="0"/>
          <w:numId w:val="171"/>
        </w:numPr>
        <w:rPr>
          <w:szCs w:val="21"/>
        </w:rPr>
      </w:pPr>
      <w:r>
        <w:rPr>
          <w:szCs w:val="21"/>
        </w:rPr>
        <w:t>StreamController</w:t>
      </w:r>
      <w:r>
        <w:rPr>
          <w:szCs w:val="21"/>
        </w:rPr>
        <w:t xml:space="preserve">　：　</w:t>
      </w:r>
      <w:r>
        <w:rPr>
          <w:szCs w:val="21"/>
        </w:rPr>
        <w:t>Stream</w:t>
      </w:r>
      <w:r>
        <w:rPr>
          <w:szCs w:val="21"/>
        </w:rPr>
        <w:t>を制御するとともにイベントをそのストリームに送るクラス</w:t>
      </w:r>
    </w:p>
    <w:p w:rsidR="00000000" w:rsidRDefault="002E5195" w:rsidP="002E5195">
      <w:pPr>
        <w:numPr>
          <w:ilvl w:val="0"/>
          <w:numId w:val="171"/>
        </w:numPr>
        <w:rPr>
          <w:szCs w:val="21"/>
        </w:rPr>
      </w:pPr>
      <w:r>
        <w:rPr>
          <w:szCs w:val="21"/>
        </w:rPr>
        <w:t>StreamSinkView</w:t>
      </w:r>
      <w:r>
        <w:rPr>
          <w:szCs w:val="21"/>
        </w:rPr>
        <w:t xml:space="preserve">　：　</w:t>
      </w:r>
      <w:r>
        <w:rPr>
          <w:szCs w:val="21"/>
        </w:rPr>
        <w:t>StreamSink</w:t>
      </w:r>
      <w:r>
        <w:rPr>
          <w:szCs w:val="21"/>
        </w:rPr>
        <w:t>抽象クラスのラッパ・ク</w:t>
      </w:r>
      <w:r>
        <w:rPr>
          <w:szCs w:val="21"/>
        </w:rPr>
        <w:t>ラス</w:t>
      </w:r>
    </w:p>
    <w:p w:rsidR="00000000" w:rsidRDefault="002E5195">
      <w:pPr>
        <w:rPr>
          <w:szCs w:val="21"/>
        </w:rPr>
      </w:pPr>
    </w:p>
    <w:p w:rsidR="00000000" w:rsidRDefault="002E5195">
      <w:pPr>
        <w:rPr>
          <w:szCs w:val="21"/>
        </w:rPr>
      </w:pPr>
      <w:r>
        <w:rPr>
          <w:szCs w:val="21"/>
        </w:rPr>
        <w:t>一方データ中心の</w:t>
      </w:r>
      <w:r>
        <w:rPr>
          <w:szCs w:val="21"/>
        </w:rPr>
        <w:t>Sink</w:t>
      </w:r>
      <w:r>
        <w:rPr>
          <w:szCs w:val="21"/>
        </w:rPr>
        <w:t>に関しては</w:t>
      </w:r>
      <w:r>
        <w:rPr>
          <w:szCs w:val="21"/>
        </w:rPr>
        <w:t>dart:io</w:t>
      </w:r>
      <w:r>
        <w:rPr>
          <w:szCs w:val="21"/>
        </w:rPr>
        <w:t>ライブラリのグループがまとめているので、メソッド等で差が出てくる。</w:t>
      </w:r>
      <w:r>
        <w:rPr>
          <w:szCs w:val="21"/>
        </w:rPr>
        <w:t>EventSink</w:t>
      </w:r>
      <w:r>
        <w:rPr>
          <w:szCs w:val="21"/>
        </w:rPr>
        <w:t>では</w:t>
      </w:r>
      <w:r>
        <w:rPr>
          <w:szCs w:val="21"/>
        </w:rPr>
        <w:t>add</w:t>
      </w:r>
      <w:r>
        <w:rPr>
          <w:szCs w:val="21"/>
        </w:rPr>
        <w:t>というメソッドが使われるのに対し、</w:t>
      </w:r>
      <w:r>
        <w:rPr>
          <w:szCs w:val="21"/>
        </w:rPr>
        <w:t>IOSink</w:t>
      </w:r>
      <w:r>
        <w:rPr>
          <w:szCs w:val="21"/>
        </w:rPr>
        <w:t>では</w:t>
      </w:r>
      <w:r>
        <w:rPr>
          <w:szCs w:val="21"/>
        </w:rPr>
        <w:t>write</w:t>
      </w:r>
      <w:r>
        <w:rPr>
          <w:szCs w:val="21"/>
        </w:rPr>
        <w:t>というメソッドが使われる。</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584512" behindDoc="0" locked="0" layoutInCell="1" allowOverlap="1">
            <wp:simplePos x="0" y="0"/>
            <wp:positionH relativeFrom="column">
              <wp:align>center</wp:align>
            </wp:positionH>
            <wp:positionV relativeFrom="paragraph">
              <wp:posOffset>0</wp:posOffset>
            </wp:positionV>
            <wp:extent cx="4175125" cy="1810385"/>
            <wp:effectExtent l="19050" t="0" r="0" b="0"/>
            <wp:wrapTopAndBottom/>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8" cstate="print"/>
                    <a:srcRect/>
                    <a:stretch>
                      <a:fillRect/>
                    </a:stretch>
                  </pic:blipFill>
                  <pic:spPr bwMode="auto">
                    <a:xfrm>
                      <a:off x="0" y="0"/>
                      <a:ext cx="4175125" cy="181038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この図で見ると</w:t>
      </w:r>
      <w:r>
        <w:rPr>
          <w:szCs w:val="21"/>
        </w:rPr>
        <w:t>HTTP</w:t>
      </w:r>
      <w:r>
        <w:rPr>
          <w:szCs w:val="21"/>
        </w:rPr>
        <w:t>やソケットなどネットワークが中心になっているように見えるが、</w:t>
      </w:r>
      <w:r>
        <w:rPr>
          <w:szCs w:val="21"/>
        </w:rPr>
        <w:t>File</w:t>
      </w:r>
      <w:r>
        <w:rPr>
          <w:szCs w:val="21"/>
        </w:rPr>
        <w:t>には</w:t>
      </w:r>
      <w:r>
        <w:rPr>
          <w:szCs w:val="21"/>
        </w:rPr>
        <w:t>IOSink&lt;File&gt;</w:t>
      </w:r>
      <w:r>
        <w:rPr>
          <w:szCs w:val="21"/>
        </w:rPr>
        <w:t>のオブジェクトを作る</w:t>
      </w:r>
    </w:p>
    <w:p w:rsidR="00000000" w:rsidRDefault="002E5195">
      <w:pPr>
        <w:rPr>
          <w:szCs w:val="21"/>
        </w:rPr>
      </w:pPr>
    </w:p>
    <w:p w:rsidR="00000000" w:rsidRDefault="002E5195">
      <w:pPr>
        <w:pStyle w:val="af0"/>
        <w:rPr>
          <w:szCs w:val="21"/>
        </w:rPr>
      </w:pPr>
      <w:r>
        <w:t xml:space="preserve">abstract IOSink&lt;File&gt; </w:t>
      </w:r>
      <w:r>
        <w:rPr>
          <w:b/>
          <w:bCs/>
        </w:rPr>
        <w:t>openWrite</w:t>
      </w:r>
      <w:r>
        <w:t>({FileMode mode: FileMode.WRITE,</w:t>
      </w:r>
      <w:r>
        <w:t xml:space="preserve"> Encoding encoding: Encoding.UTF_8}) </w:t>
      </w:r>
    </w:p>
    <w:p w:rsidR="00000000" w:rsidRDefault="002E5195">
      <w:pPr>
        <w:rPr>
          <w:szCs w:val="21"/>
        </w:rPr>
      </w:pPr>
    </w:p>
    <w:p w:rsidR="00000000" w:rsidRDefault="002E5195">
      <w:pPr>
        <w:rPr>
          <w:szCs w:val="21"/>
        </w:rPr>
      </w:pPr>
      <w:r>
        <w:rPr>
          <w:szCs w:val="21"/>
        </w:rPr>
        <w:t>というメソッドが存在する。これは当該ファイルの為の新しい独立した</w:t>
      </w:r>
      <w:r>
        <w:rPr>
          <w:szCs w:val="21"/>
        </w:rPr>
        <w:t>IOSink</w:t>
      </w:r>
      <w:r>
        <w:rPr>
          <w:szCs w:val="21"/>
        </w:rPr>
        <w:t>を作るもので、文字列を対象としている。この</w:t>
      </w:r>
      <w:r>
        <w:rPr>
          <w:szCs w:val="21"/>
        </w:rPr>
        <w:t>IOSink</w:t>
      </w:r>
      <w:r>
        <w:rPr>
          <w:szCs w:val="21"/>
        </w:rPr>
        <w:t>はシステムのリソースを解放する為にもう使わなくなったときに必ずクローズしなければならない。</w:t>
      </w:r>
    </w:p>
    <w:p w:rsidR="00000000" w:rsidRDefault="002E5195">
      <w:pPr>
        <w:rPr>
          <w:szCs w:val="21"/>
        </w:rPr>
      </w:pPr>
    </w:p>
    <w:p w:rsidR="00000000" w:rsidRDefault="002E5195">
      <w:pPr>
        <w:rPr>
          <w:szCs w:val="21"/>
        </w:rPr>
      </w:pPr>
      <w:r>
        <w:rPr>
          <w:szCs w:val="21"/>
        </w:rPr>
        <w:t>ファイルの為の</w:t>
      </w:r>
      <w:r>
        <w:rPr>
          <w:szCs w:val="21"/>
        </w:rPr>
        <w:t>IOSink</w:t>
      </w:r>
      <w:r>
        <w:rPr>
          <w:szCs w:val="21"/>
        </w:rPr>
        <w:t>には</w:t>
      </w:r>
      <w:r>
        <w:rPr>
          <w:szCs w:val="21"/>
        </w:rPr>
        <w:t>2</w:t>
      </w:r>
      <w:r>
        <w:rPr>
          <w:szCs w:val="21"/>
        </w:rPr>
        <w:t>つのモードで開くことができる：</w:t>
      </w:r>
    </w:p>
    <w:p w:rsidR="00000000" w:rsidRDefault="002E5195">
      <w:pPr>
        <w:rPr>
          <w:szCs w:val="21"/>
        </w:rPr>
      </w:pPr>
    </w:p>
    <w:p w:rsidR="00000000" w:rsidRDefault="002E5195" w:rsidP="002E5195">
      <w:pPr>
        <w:numPr>
          <w:ilvl w:val="0"/>
          <w:numId w:val="172"/>
        </w:numPr>
        <w:rPr>
          <w:szCs w:val="21"/>
        </w:rPr>
      </w:pPr>
      <w:r>
        <w:rPr>
          <w:szCs w:val="21"/>
        </w:rPr>
        <w:t>FileMode.WRITE</w:t>
      </w:r>
      <w:r>
        <w:rPr>
          <w:szCs w:val="21"/>
        </w:rPr>
        <w:t>：このファイルを長さゼロまで切り詰める</w:t>
      </w:r>
    </w:p>
    <w:p w:rsidR="00000000" w:rsidRDefault="002E5195" w:rsidP="002E5195">
      <w:pPr>
        <w:numPr>
          <w:ilvl w:val="0"/>
          <w:numId w:val="172"/>
        </w:numPr>
        <w:rPr>
          <w:szCs w:val="21"/>
        </w:rPr>
      </w:pPr>
      <w:r>
        <w:rPr>
          <w:szCs w:val="21"/>
        </w:rPr>
        <w:t>FileMode.APPEND</w:t>
      </w:r>
      <w:r>
        <w:rPr>
          <w:szCs w:val="21"/>
        </w:rPr>
        <w:t>：初期書き込み位置をこのファイルの最後にセット</w:t>
      </w:r>
      <w:r>
        <w:rPr>
          <w:szCs w:val="21"/>
        </w:rPr>
        <w:t>する</w:t>
      </w:r>
    </w:p>
    <w:p w:rsidR="00000000" w:rsidRDefault="002E5195">
      <w:pPr>
        <w:rPr>
          <w:szCs w:val="21"/>
        </w:rPr>
      </w:pPr>
    </w:p>
    <w:p w:rsidR="00000000" w:rsidRDefault="002E5195">
      <w:pPr>
        <w:rPr>
          <w:szCs w:val="21"/>
        </w:rPr>
      </w:pPr>
      <w:r>
        <w:rPr>
          <w:szCs w:val="21"/>
        </w:rPr>
        <w:t>返された</w:t>
      </w:r>
      <w:r>
        <w:rPr>
          <w:szCs w:val="21"/>
        </w:rPr>
        <w:t>IOSink</w:t>
      </w:r>
      <w:r>
        <w:rPr>
          <w:szCs w:val="21"/>
        </w:rPr>
        <w:t>を介して文字列を書き込むときは、</w:t>
      </w:r>
      <w:r>
        <w:rPr>
          <w:szCs w:val="21"/>
        </w:rPr>
        <w:t>encoding</w:t>
      </w:r>
      <w:r>
        <w:rPr>
          <w:szCs w:val="21"/>
        </w:rPr>
        <w:t>を使って指定されたエンコーディングが使われる。返された</w:t>
      </w:r>
      <w:r>
        <w:rPr>
          <w:szCs w:val="21"/>
        </w:rPr>
        <w:t>IOSink</w:t>
      </w:r>
      <w:r>
        <w:rPr>
          <w:szCs w:val="21"/>
        </w:rPr>
        <w:t>はこの</w:t>
      </w:r>
      <w:r>
        <w:rPr>
          <w:szCs w:val="21"/>
        </w:rPr>
        <w:t>IOSink</w:t>
      </w:r>
      <w:r>
        <w:rPr>
          <w:szCs w:val="21"/>
        </w:rPr>
        <w:t>が生成された後で変更可能な</w:t>
      </w:r>
      <w:r>
        <w:rPr>
          <w:szCs w:val="21"/>
        </w:rPr>
        <w:t>encoding</w:t>
      </w:r>
      <w:r>
        <w:rPr>
          <w:szCs w:val="21"/>
        </w:rPr>
        <w:t>という属性を持つ。</w:t>
      </w:r>
    </w:p>
    <w:p w:rsidR="00000000" w:rsidRDefault="002E5195">
      <w:pPr>
        <w:rPr>
          <w:szCs w:val="21"/>
        </w:rPr>
      </w:pPr>
    </w:p>
    <w:p w:rsidR="00000000" w:rsidRDefault="002E5195">
      <w:pPr>
        <w:rPr>
          <w:szCs w:val="21"/>
        </w:rPr>
      </w:pPr>
      <w:r>
        <w:rPr>
          <w:szCs w:val="21"/>
        </w:rPr>
        <w:t>なお</w:t>
      </w:r>
      <w:r>
        <w:rPr>
          <w:szCs w:val="21"/>
        </w:rPr>
        <w:t>StremConsumer</w:t>
      </w:r>
      <w:r>
        <w:rPr>
          <w:szCs w:val="21"/>
        </w:rPr>
        <w:t>は</w:t>
      </w:r>
      <w:r>
        <w:rPr>
          <w:szCs w:val="21"/>
        </w:rPr>
        <w:t>Stream.pipe</w:t>
      </w:r>
      <w:r>
        <w:rPr>
          <w:szCs w:val="21"/>
        </w:rPr>
        <w:t>のターゲットとなるオブジェクトなので、この</w:t>
      </w:r>
      <w:r>
        <w:rPr>
          <w:szCs w:val="21"/>
        </w:rPr>
        <w:t>IOSink</w:t>
      </w:r>
      <w:r>
        <w:rPr>
          <w:szCs w:val="21"/>
        </w:rPr>
        <w:t>に別のストリームからパイプで書き込むことも可能ではあるが、文字列を扱う限りその必要性はなかろう。</w:t>
      </w:r>
    </w:p>
    <w:p w:rsidR="00000000" w:rsidRDefault="002E5195">
      <w:pPr>
        <w:rPr>
          <w:szCs w:val="21"/>
        </w:rPr>
      </w:pPr>
    </w:p>
    <w:p w:rsidR="00000000" w:rsidRDefault="002E5195">
      <w:pPr>
        <w:rPr>
          <w:szCs w:val="21"/>
        </w:rPr>
      </w:pPr>
      <w:r>
        <w:rPr>
          <w:szCs w:val="21"/>
        </w:rPr>
        <w:t>以下は</w:t>
      </w:r>
      <w:r>
        <w:rPr>
          <w:szCs w:val="21"/>
        </w:rPr>
        <w:t>openWrite</w:t>
      </w:r>
      <w:r>
        <w:rPr>
          <w:szCs w:val="21"/>
        </w:rPr>
        <w:t>を使ったファイルへのデータ書き込みのサンプルである。この</w:t>
      </w:r>
      <w:r>
        <w:rPr>
          <w:szCs w:val="21"/>
        </w:rPr>
        <w:t>コードではある文字列を</w:t>
      </w:r>
      <w:r>
        <w:rPr>
          <w:szCs w:val="21"/>
        </w:rPr>
        <w:t>IOSink</w:t>
      </w:r>
      <w:r>
        <w:rPr>
          <w:szCs w:val="21"/>
        </w:rPr>
        <w:t>に書き込むことで、文字列を</w:t>
      </w:r>
      <w:r>
        <w:rPr>
          <w:szCs w:val="21"/>
        </w:rPr>
        <w:t>UTF-8</w:t>
      </w:r>
      <w:r>
        <w:rPr>
          <w:szCs w:val="21"/>
        </w:rPr>
        <w:t>エンコードされたバイト列としてファイルに書き込んでいる。</w:t>
      </w:r>
    </w:p>
    <w:p w:rsidR="00000000" w:rsidRDefault="002E5195">
      <w:pPr>
        <w:rPr>
          <w:szCs w:val="21"/>
        </w:rPr>
      </w:pPr>
    </w:p>
    <w:p w:rsidR="00000000" w:rsidRDefault="002E5195">
      <w:pPr>
        <w:jc w:val="center"/>
        <w:rPr>
          <w:sz w:val="18"/>
          <w:szCs w:val="18"/>
        </w:rPr>
      </w:pPr>
      <w:r>
        <w:rPr>
          <w:szCs w:val="21"/>
        </w:rPr>
        <w:t>Code_17.8.dart</w:t>
      </w:r>
    </w:p>
    <w:p w:rsidR="00000000" w:rsidRDefault="002E5195">
      <w:pPr>
        <w:pStyle w:val="af0"/>
        <w:rPr>
          <w:sz w:val="18"/>
          <w:szCs w:val="18"/>
        </w:rPr>
      </w:pPr>
      <w:r>
        <w:rPr>
          <w:sz w:val="18"/>
          <w:szCs w:val="18"/>
        </w:rPr>
        <w:t>import 'dart:io';</w:t>
      </w:r>
    </w:p>
    <w:p w:rsidR="00000000" w:rsidRDefault="002E5195">
      <w:pPr>
        <w:pStyle w:val="af0"/>
        <w:rPr>
          <w:sz w:val="18"/>
          <w:szCs w:val="18"/>
        </w:rPr>
      </w:pPr>
      <w:r>
        <w:rPr>
          <w:sz w:val="18"/>
          <w:szCs w:val="18"/>
        </w:rPr>
        <w:t>import 'dart:async';</w:t>
      </w:r>
    </w:p>
    <w:p w:rsidR="00000000" w:rsidRDefault="002E5195">
      <w:pPr>
        <w:pStyle w:val="af0"/>
        <w:rPr>
          <w:sz w:val="18"/>
          <w:szCs w:val="18"/>
        </w:rPr>
      </w:pPr>
      <w:r>
        <w:rPr>
          <w:sz w:val="18"/>
          <w:szCs w:val="18"/>
        </w:rPr>
        <w:t>final fileName = 'testData.txt';</w:t>
      </w:r>
    </w:p>
    <w:p w:rsidR="00000000" w:rsidRDefault="002E5195">
      <w:pPr>
        <w:pStyle w:val="af0"/>
        <w:rPr>
          <w:sz w:val="18"/>
          <w:szCs w:val="18"/>
        </w:rPr>
      </w:pPr>
      <w:r>
        <w:rPr>
          <w:sz w:val="18"/>
          <w:szCs w:val="18"/>
        </w:rPr>
        <w:t>final String testData = '''</w:t>
      </w:r>
      <w:r>
        <w:rPr>
          <w:sz w:val="18"/>
          <w:szCs w:val="18"/>
        </w:rPr>
        <w:t>安倍晋三首相は２６日午前、政権発足から３カ月を迎えたことについて</w:t>
      </w:r>
      <w:r>
        <w:rPr>
          <w:sz w:val="18"/>
          <w:szCs w:val="18"/>
        </w:rPr>
        <w:t>、</w:t>
      </w:r>
    </w:p>
    <w:p w:rsidR="00000000" w:rsidRDefault="002E5195">
      <w:pPr>
        <w:pStyle w:val="af0"/>
        <w:rPr>
          <w:sz w:val="18"/>
          <w:szCs w:val="18"/>
        </w:rPr>
      </w:pPr>
      <w:r>
        <w:rPr>
          <w:sz w:val="18"/>
          <w:szCs w:val="18"/>
        </w:rPr>
        <w:t>「今までと同じように結果を出していくことに全力を尽くしていきたい」と述べた。</w:t>
      </w: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main() {</w:t>
      </w:r>
    </w:p>
    <w:p w:rsidR="00000000" w:rsidRDefault="002E5195">
      <w:pPr>
        <w:pStyle w:val="af0"/>
        <w:rPr>
          <w:sz w:val="18"/>
          <w:szCs w:val="18"/>
        </w:rPr>
      </w:pPr>
      <w:r>
        <w:rPr>
          <w:sz w:val="18"/>
          <w:szCs w:val="18"/>
        </w:rPr>
        <w:t xml:space="preserve">  </w:t>
      </w:r>
      <w:r>
        <w:rPr>
          <w:sz w:val="18"/>
          <w:szCs w:val="18"/>
        </w:rPr>
        <w:t>// create a file to write</w:t>
      </w:r>
    </w:p>
    <w:p w:rsidR="00000000" w:rsidRDefault="002E5195">
      <w:pPr>
        <w:pStyle w:val="af0"/>
        <w:rPr>
          <w:sz w:val="18"/>
          <w:szCs w:val="18"/>
        </w:rPr>
      </w:pPr>
      <w:r>
        <w:rPr>
          <w:sz w:val="18"/>
          <w:szCs w:val="18"/>
        </w:rPr>
        <w:t xml:space="preserve">  </w:t>
      </w:r>
      <w:r>
        <w:rPr>
          <w:sz w:val="18"/>
          <w:szCs w:val="18"/>
        </w:rPr>
        <w:t>File file = new File(fileName);</w:t>
      </w:r>
    </w:p>
    <w:p w:rsidR="00000000" w:rsidRDefault="002E5195">
      <w:pPr>
        <w:pStyle w:val="af0"/>
        <w:rPr>
          <w:sz w:val="18"/>
          <w:szCs w:val="18"/>
        </w:rPr>
      </w:pPr>
      <w:r>
        <w:rPr>
          <w:sz w:val="18"/>
          <w:szCs w:val="18"/>
        </w:rPr>
        <w:lastRenderedPageBreak/>
        <w:t xml:space="preserve">  </w:t>
      </w:r>
      <w:r>
        <w:rPr>
          <w:sz w:val="18"/>
          <w:szCs w:val="18"/>
        </w:rPr>
        <w:t>// get IOSink to write data</w:t>
      </w:r>
    </w:p>
    <w:p w:rsidR="00000000" w:rsidRDefault="002E5195">
      <w:pPr>
        <w:pStyle w:val="af0"/>
        <w:rPr>
          <w:sz w:val="18"/>
          <w:szCs w:val="18"/>
        </w:rPr>
      </w:pPr>
      <w:r>
        <w:rPr>
          <w:sz w:val="18"/>
          <w:szCs w:val="18"/>
        </w:rPr>
        <w:t xml:space="preserve">  </w:t>
      </w:r>
      <w:r>
        <w:rPr>
          <w:sz w:val="18"/>
          <w:szCs w:val="18"/>
        </w:rPr>
        <w:t>IOSink fileSink = file.</w:t>
      </w:r>
      <w:r>
        <w:rPr>
          <w:b/>
          <w:bCs/>
          <w:sz w:val="18"/>
          <w:szCs w:val="18"/>
        </w:rPr>
        <w:t>openWrite</w:t>
      </w:r>
      <w:r>
        <w:rPr>
          <w:sz w:val="18"/>
          <w:szCs w:val="18"/>
        </w:rPr>
        <w:t>(mode: FileMode.WRITE, encoding: Encoding.UTF_8);</w:t>
      </w:r>
    </w:p>
    <w:p w:rsidR="00000000" w:rsidRDefault="002E5195">
      <w:pPr>
        <w:pStyle w:val="af0"/>
        <w:rPr>
          <w:sz w:val="18"/>
          <w:szCs w:val="18"/>
        </w:rPr>
      </w:pPr>
      <w:r>
        <w:rPr>
          <w:sz w:val="18"/>
          <w:szCs w:val="18"/>
        </w:rPr>
        <w:t xml:space="preserve">  </w:t>
      </w:r>
      <w:r>
        <w:rPr>
          <w:sz w:val="18"/>
          <w:szCs w:val="18"/>
        </w:rPr>
        <w:t>// and write the data using StringSink\write</w:t>
      </w:r>
    </w:p>
    <w:p w:rsidR="00000000" w:rsidRDefault="002E5195">
      <w:pPr>
        <w:pStyle w:val="af0"/>
        <w:rPr>
          <w:sz w:val="18"/>
          <w:szCs w:val="18"/>
        </w:rPr>
      </w:pPr>
      <w:r>
        <w:rPr>
          <w:sz w:val="18"/>
          <w:szCs w:val="18"/>
        </w:rPr>
        <w:t xml:space="preserve">  </w:t>
      </w:r>
      <w:r>
        <w:rPr>
          <w:sz w:val="18"/>
          <w:szCs w:val="18"/>
        </w:rPr>
        <w:t>fileSink.write(testDa</w:t>
      </w:r>
      <w:r>
        <w:rPr>
          <w:sz w:val="18"/>
          <w:szCs w:val="18"/>
        </w:rPr>
        <w:t>ta);</w:t>
      </w:r>
    </w:p>
    <w:p w:rsidR="00000000" w:rsidRDefault="002E5195">
      <w:pPr>
        <w:pStyle w:val="af0"/>
        <w:rPr>
          <w:sz w:val="18"/>
          <w:szCs w:val="18"/>
        </w:rPr>
      </w:pPr>
      <w:r>
        <w:rPr>
          <w:sz w:val="18"/>
          <w:szCs w:val="18"/>
        </w:rPr>
        <w:t xml:space="preserve">  </w:t>
      </w:r>
      <w:r>
        <w:rPr>
          <w:sz w:val="18"/>
          <w:szCs w:val="18"/>
        </w:rPr>
        <w:t>print('Done writing $file');</w:t>
      </w:r>
    </w:p>
    <w:p w:rsidR="00000000" w:rsidRDefault="002E5195">
      <w:pPr>
        <w:pStyle w:val="af0"/>
        <w:rPr>
          <w:sz w:val="18"/>
          <w:szCs w:val="18"/>
        </w:rPr>
      </w:pPr>
      <w:r>
        <w:rPr>
          <w:sz w:val="18"/>
          <w:szCs w:val="18"/>
        </w:rPr>
        <w:t xml:space="preserve">  </w:t>
      </w:r>
      <w:r>
        <w:rPr>
          <w:sz w:val="18"/>
          <w:szCs w:val="18"/>
        </w:rPr>
        <w:t>fileSink.close();</w:t>
      </w:r>
    </w:p>
    <w:p w:rsidR="00000000" w:rsidRDefault="002E5195">
      <w:pPr>
        <w:pStyle w:val="af0"/>
        <w:rPr>
          <w:sz w:val="18"/>
          <w:szCs w:val="18"/>
        </w:rPr>
      </w:pPr>
      <w:r>
        <w:rPr>
          <w:sz w:val="18"/>
          <w:szCs w:val="18"/>
        </w:rPr>
        <w:t xml:space="preserve">  </w:t>
      </w:r>
      <w:r>
        <w:rPr>
          <w:sz w:val="18"/>
          <w:szCs w:val="18"/>
        </w:rPr>
        <w:t>// read back the file</w:t>
      </w:r>
    </w:p>
    <w:p w:rsidR="00000000" w:rsidRDefault="002E5195">
      <w:pPr>
        <w:pStyle w:val="af0"/>
        <w:rPr>
          <w:sz w:val="18"/>
          <w:szCs w:val="18"/>
        </w:rPr>
      </w:pPr>
      <w:r>
        <w:rPr>
          <w:sz w:val="18"/>
          <w:szCs w:val="18"/>
        </w:rPr>
        <w:t xml:space="preserve">  </w:t>
      </w:r>
      <w:r>
        <w:rPr>
          <w:sz w:val="18"/>
          <w:szCs w:val="18"/>
        </w:rPr>
        <w:t>file = new File(fileName);</w:t>
      </w:r>
    </w:p>
    <w:p w:rsidR="00000000" w:rsidRDefault="002E5195">
      <w:pPr>
        <w:pStyle w:val="af0"/>
        <w:rPr>
          <w:sz w:val="18"/>
          <w:szCs w:val="18"/>
        </w:rPr>
      </w:pPr>
      <w:r>
        <w:rPr>
          <w:sz w:val="18"/>
          <w:szCs w:val="18"/>
        </w:rPr>
        <w:t xml:space="preserve">  </w:t>
      </w:r>
      <w:r>
        <w:rPr>
          <w:sz w:val="18"/>
          <w:szCs w:val="18"/>
        </w:rPr>
        <w:t>file.open(mode: FileMode.READ)</w:t>
      </w:r>
    </w:p>
    <w:p w:rsidR="00000000" w:rsidRDefault="002E5195">
      <w:pPr>
        <w:pStyle w:val="af0"/>
        <w:rPr>
          <w:sz w:val="18"/>
          <w:szCs w:val="18"/>
        </w:rPr>
      </w:pPr>
      <w:r>
        <w:rPr>
          <w:sz w:val="18"/>
          <w:szCs w:val="18"/>
        </w:rPr>
        <w:t xml:space="preserve">    </w:t>
      </w:r>
      <w:r>
        <w:rPr>
          <w:sz w:val="18"/>
          <w:szCs w:val="18"/>
        </w:rPr>
        <w:t>.then((f){</w:t>
      </w:r>
    </w:p>
    <w:p w:rsidR="00000000" w:rsidRDefault="002E5195">
      <w:pPr>
        <w:pStyle w:val="af0"/>
        <w:rPr>
          <w:sz w:val="18"/>
          <w:szCs w:val="18"/>
        </w:rPr>
      </w:pPr>
      <w:r>
        <w:rPr>
          <w:sz w:val="18"/>
          <w:szCs w:val="18"/>
        </w:rPr>
        <w:t xml:space="preserve">      </w:t>
      </w:r>
      <w:r>
        <w:rPr>
          <w:sz w:val="18"/>
          <w:szCs w:val="18"/>
        </w:rPr>
        <w:t>file.readAsString()</w:t>
      </w:r>
    </w:p>
    <w:p w:rsidR="00000000" w:rsidRDefault="002E5195">
      <w:pPr>
        <w:pStyle w:val="af0"/>
        <w:rPr>
          <w:sz w:val="18"/>
          <w:szCs w:val="18"/>
        </w:rPr>
      </w:pPr>
      <w:r>
        <w:rPr>
          <w:sz w:val="18"/>
          <w:szCs w:val="18"/>
        </w:rPr>
        <w:t xml:space="preserve">        </w:t>
      </w:r>
      <w:r>
        <w:rPr>
          <w:sz w:val="18"/>
          <w:szCs w:val="18"/>
        </w:rPr>
        <w:t>.then((data) {</w:t>
      </w:r>
    </w:p>
    <w:p w:rsidR="00000000" w:rsidRDefault="002E5195">
      <w:pPr>
        <w:pStyle w:val="af0"/>
        <w:rPr>
          <w:sz w:val="18"/>
          <w:szCs w:val="18"/>
        </w:rPr>
      </w:pPr>
      <w:r>
        <w:rPr>
          <w:sz w:val="18"/>
          <w:szCs w:val="18"/>
        </w:rPr>
        <w:t xml:space="preserve">           </w:t>
      </w:r>
      <w:r>
        <w:rPr>
          <w:sz w:val="18"/>
          <w:szCs w:val="18"/>
        </w:rPr>
        <w:t>print('Readbacked data : $data');</w:t>
      </w:r>
    </w:p>
    <w:p w:rsidR="00000000" w:rsidRDefault="002E5195">
      <w:pPr>
        <w:pStyle w:val="af0"/>
        <w:rPr>
          <w:sz w:val="18"/>
          <w:szCs w:val="18"/>
        </w:rPr>
      </w:pPr>
      <w:r>
        <w:rPr>
          <w:sz w:val="18"/>
          <w:szCs w:val="18"/>
        </w:rPr>
        <w:t xml:space="preserve">     </w:t>
      </w:r>
      <w:r>
        <w:rPr>
          <w:sz w:val="18"/>
          <w:szCs w:val="18"/>
        </w:rPr>
        <w:t xml:space="preserve">      </w:t>
      </w:r>
      <w:r>
        <w:rPr>
          <w:sz w:val="18"/>
          <w:szCs w:val="18"/>
        </w:rPr>
        <w:t>f.close();</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.catchError((err, stackTrace){</w:t>
      </w:r>
    </w:p>
    <w:p w:rsidR="00000000" w:rsidRDefault="002E5195">
      <w:pPr>
        <w:pStyle w:val="af0"/>
        <w:rPr>
          <w:sz w:val="18"/>
          <w:szCs w:val="18"/>
        </w:rPr>
      </w:pPr>
      <w:r>
        <w:rPr>
          <w:sz w:val="18"/>
          <w:szCs w:val="18"/>
        </w:rPr>
        <w:t xml:space="preserve">          </w:t>
      </w:r>
      <w:r>
        <w:rPr>
          <w:sz w:val="18"/>
          <w:szCs w:val="18"/>
        </w:rPr>
        <w:t>print('Read error : $err');</w:t>
      </w:r>
    </w:p>
    <w:p w:rsidR="00000000" w:rsidRDefault="002E5195">
      <w:pPr>
        <w:pStyle w:val="af0"/>
        <w:rPr>
          <w:sz w:val="18"/>
          <w:szCs w:val="18"/>
        </w:rPr>
      </w:pPr>
      <w:r>
        <w:rPr>
          <w:sz w:val="18"/>
          <w:szCs w:val="18"/>
        </w:rPr>
        <w:t xml:space="preserve">          </w:t>
      </w:r>
      <w:r>
        <w:rPr>
          <w:sz w:val="18"/>
          <w:szCs w:val="18"/>
        </w:rPr>
        <w:t>print('Stack Trace : $stackTrace');</w:t>
      </w:r>
    </w:p>
    <w:p w:rsidR="00000000" w:rsidRDefault="002E5195">
      <w:pPr>
        <w:pStyle w:val="af0"/>
        <w:rPr>
          <w:sz w:val="18"/>
          <w:szCs w:val="18"/>
        </w:rPr>
      </w:pPr>
      <w:r>
        <w:rPr>
          <w:sz w:val="18"/>
          <w:szCs w:val="18"/>
        </w:rPr>
        <w:t xml:space="preserve">          </w:t>
      </w:r>
      <w:r>
        <w:rPr>
          <w:sz w:val="18"/>
          <w:szCs w:val="18"/>
        </w:rPr>
        <w:t>f.close();</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.catchError((err) {</w:t>
      </w:r>
    </w:p>
    <w:p w:rsidR="00000000" w:rsidRDefault="002E5195">
      <w:pPr>
        <w:pStyle w:val="af0"/>
        <w:rPr>
          <w:sz w:val="18"/>
          <w:szCs w:val="18"/>
        </w:rPr>
      </w:pPr>
      <w:r>
        <w:rPr>
          <w:sz w:val="18"/>
          <w:szCs w:val="18"/>
        </w:rPr>
        <w:t xml:space="preserve">      </w:t>
      </w:r>
      <w:r>
        <w:rPr>
          <w:sz w:val="18"/>
          <w:szCs w:val="18"/>
        </w:rPr>
        <w:t>print('Open error : $err');</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手順は：</w:t>
      </w:r>
    </w:p>
    <w:p w:rsidR="00000000" w:rsidRDefault="002E5195">
      <w:pPr>
        <w:rPr>
          <w:szCs w:val="21"/>
        </w:rPr>
      </w:pPr>
    </w:p>
    <w:p w:rsidR="00000000" w:rsidRDefault="002E5195" w:rsidP="002E5195">
      <w:pPr>
        <w:numPr>
          <w:ilvl w:val="0"/>
          <w:numId w:val="173"/>
        </w:numPr>
        <w:rPr>
          <w:szCs w:val="21"/>
        </w:rPr>
      </w:pPr>
      <w:r>
        <w:rPr>
          <w:szCs w:val="21"/>
        </w:rPr>
        <w:t>file.openWrite()</w:t>
      </w:r>
      <w:r>
        <w:rPr>
          <w:szCs w:val="21"/>
        </w:rPr>
        <w:t>メソッドで</w:t>
      </w:r>
      <w:r>
        <w:rPr>
          <w:szCs w:val="21"/>
        </w:rPr>
        <w:t>IOSink</w:t>
      </w:r>
      <w:r>
        <w:rPr>
          <w:szCs w:val="21"/>
        </w:rPr>
        <w:t>オブジェクトを取得する。デフォルトでは書き込みモードで、</w:t>
      </w:r>
      <w:r>
        <w:rPr>
          <w:szCs w:val="21"/>
        </w:rPr>
        <w:t>UTF-8</w:t>
      </w:r>
      <w:r>
        <w:rPr>
          <w:szCs w:val="21"/>
        </w:rPr>
        <w:t>エンコードによるバイト列で当該ファイルに書き込む。</w:t>
      </w:r>
    </w:p>
    <w:p w:rsidR="00000000" w:rsidRDefault="002E5195" w:rsidP="002E5195">
      <w:pPr>
        <w:numPr>
          <w:ilvl w:val="0"/>
          <w:numId w:val="173"/>
        </w:numPr>
        <w:rPr>
          <w:szCs w:val="21"/>
        </w:rPr>
      </w:pPr>
      <w:r>
        <w:rPr>
          <w:szCs w:val="21"/>
        </w:rPr>
        <w:t>fileSink.write(testData)</w:t>
      </w:r>
      <w:r>
        <w:rPr>
          <w:szCs w:val="21"/>
        </w:rPr>
        <w:t>でこの</w:t>
      </w:r>
      <w:r>
        <w:rPr>
          <w:szCs w:val="21"/>
        </w:rPr>
        <w:t>FileSink</w:t>
      </w:r>
      <w:r>
        <w:rPr>
          <w:szCs w:val="21"/>
        </w:rPr>
        <w:t>オブジェクトに</w:t>
      </w:r>
      <w:r>
        <w:rPr>
          <w:szCs w:val="21"/>
        </w:rPr>
        <w:t>String</w:t>
      </w:r>
      <w:r>
        <w:rPr>
          <w:szCs w:val="21"/>
        </w:rPr>
        <w:t>オブジェクトの</w:t>
      </w:r>
      <w:r>
        <w:rPr>
          <w:szCs w:val="21"/>
        </w:rPr>
        <w:t>testData</w:t>
      </w:r>
      <w:r>
        <w:rPr>
          <w:szCs w:val="21"/>
        </w:rPr>
        <w:t>を書くことで、このファイルにデータが書き込まれる。</w:t>
      </w:r>
    </w:p>
    <w:p w:rsidR="00000000" w:rsidRDefault="002E5195">
      <w:pPr>
        <w:rPr>
          <w:szCs w:val="21"/>
        </w:rPr>
      </w:pPr>
    </w:p>
    <w:p w:rsidR="00000000" w:rsidRDefault="002E5195">
      <w:pPr>
        <w:rPr>
          <w:szCs w:val="21"/>
        </w:rPr>
      </w:pPr>
      <w:r>
        <w:rPr>
          <w:szCs w:val="21"/>
        </w:rPr>
        <w:t>と簡単である。</w:t>
      </w:r>
    </w:p>
    <w:p w:rsidR="00000000" w:rsidRDefault="002E5195">
      <w:pPr>
        <w:rPr>
          <w:szCs w:val="21"/>
        </w:rPr>
      </w:pPr>
    </w:p>
    <w:p w:rsidR="00000000" w:rsidRDefault="002E5195">
      <w:pPr>
        <w:rPr>
          <w:szCs w:val="21"/>
        </w:rPr>
      </w:pPr>
      <w:r>
        <w:rPr>
          <w:szCs w:val="21"/>
        </w:rPr>
        <w:t>このプログラムの後半で書き込んだファイルを読み戻し出力している。この部分はテキスト・ファイルの読み出しの標準的なコードとい</w:t>
      </w:r>
      <w:r>
        <w:rPr>
          <w:szCs w:val="21"/>
        </w:rPr>
        <w:t>えよう。この場合には</w:t>
      </w:r>
      <w:r>
        <w:rPr>
          <w:szCs w:val="21"/>
        </w:rPr>
        <w:t>Future</w:t>
      </w:r>
      <w:r>
        <w:rPr>
          <w:szCs w:val="21"/>
        </w:rPr>
        <w:t>の</w:t>
      </w:r>
      <w:r>
        <w:rPr>
          <w:szCs w:val="21"/>
        </w:rPr>
        <w:t>catchError</w:t>
      </w:r>
      <w:r>
        <w:rPr>
          <w:szCs w:val="21"/>
        </w:rPr>
        <w:t>メソッドを使って、ファイル読み出し中のエラーと、ファイルを開いたときに発生するエラーを分けて処理していることに注意のこと。</w:t>
      </w:r>
    </w:p>
    <w:p w:rsidR="00000000" w:rsidRDefault="002E5195">
      <w:pPr>
        <w:rPr>
          <w:szCs w:val="21"/>
        </w:rPr>
      </w:pPr>
    </w:p>
    <w:p w:rsidR="00000000" w:rsidRDefault="002E5195">
      <w:pPr>
        <w:rPr>
          <w:szCs w:val="21"/>
        </w:rPr>
      </w:pPr>
      <w:r>
        <w:rPr>
          <w:szCs w:val="21"/>
        </w:rPr>
        <w:t xml:space="preserve">注意：　</w:t>
      </w:r>
      <w:r>
        <w:rPr>
          <w:szCs w:val="21"/>
        </w:rPr>
        <w:t>IntelliJ</w:t>
      </w:r>
      <w:r>
        <w:rPr>
          <w:szCs w:val="21"/>
        </w:rPr>
        <w:t>のコンソール出力が日本語は文字化けを起こすことがある。そのときは</w:t>
      </w:r>
      <w:hyperlink w:anchor="_toc26808" w:history="1">
        <w:r>
          <w:rPr>
            <w:rStyle w:val="a7"/>
            <w:szCs w:val="21"/>
          </w:rPr>
          <w:t>設定を変更する必要がある</w:t>
        </w:r>
      </w:hyperlink>
      <w:r>
        <w:rPr>
          <w:szCs w:val="21"/>
        </w:rPr>
        <w:t>。正しくファイルに書かれているかは、</w:t>
      </w:r>
      <w:r>
        <w:rPr>
          <w:szCs w:val="21"/>
        </w:rPr>
        <w:t>IntelliJ</w:t>
      </w:r>
      <w:r>
        <w:rPr>
          <w:szCs w:val="21"/>
        </w:rPr>
        <w:t>で</w:t>
      </w:r>
      <w:r>
        <w:rPr>
          <w:szCs w:val="21"/>
        </w:rPr>
        <w:t>testData.txt</w:t>
      </w:r>
      <w:r>
        <w:rPr>
          <w:szCs w:val="21"/>
        </w:rPr>
        <w:t>を開くと良い。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62" w:name="_Toc470871744"/>
      <w:r>
        <w:t>ストリームのデータの操作</w:t>
      </w:r>
      <w:bookmarkEnd w:id="162"/>
    </w:p>
    <w:p w:rsidR="00000000" w:rsidRDefault="002E5195">
      <w:pPr>
        <w:rPr>
          <w:szCs w:val="21"/>
        </w:rPr>
      </w:pPr>
    </w:p>
    <w:p w:rsidR="00000000" w:rsidRDefault="002E5195">
      <w:pPr>
        <w:rPr>
          <w:szCs w:val="21"/>
        </w:rPr>
      </w:pPr>
      <w:r>
        <w:rPr>
          <w:szCs w:val="21"/>
        </w:rPr>
        <w:t>ストリームからデータまたはイベ</w:t>
      </w:r>
      <w:r>
        <w:rPr>
          <w:szCs w:val="21"/>
        </w:rPr>
        <w:t>ントを受信するには</w:t>
      </w:r>
      <w:r>
        <w:rPr>
          <w:szCs w:val="21"/>
        </w:rPr>
        <w:t>listen</w:t>
      </w:r>
      <w:r>
        <w:rPr>
          <w:szCs w:val="21"/>
        </w:rPr>
        <w:t>というメソッドを呼び出して</w:t>
      </w:r>
      <w:r>
        <w:rPr>
          <w:szCs w:val="21"/>
        </w:rPr>
        <w:t>StreamSubscription</w:t>
      </w:r>
      <w:r>
        <w:rPr>
          <w:szCs w:val="21"/>
        </w:rPr>
        <w:t>オブジェクトを取得することは</w:t>
      </w:r>
      <w:hyperlink w:anchor="_toc9935" w:history="1">
        <w:r>
          <w:rPr>
            <w:rStyle w:val="a7"/>
            <w:szCs w:val="21"/>
          </w:rPr>
          <w:t>「ストリーム</w:t>
        </w:r>
        <w:r>
          <w:rPr>
            <w:rStyle w:val="a7"/>
            <w:szCs w:val="21"/>
          </w:rPr>
          <w:t>(Streams)</w:t>
        </w:r>
        <w:r>
          <w:rPr>
            <w:rStyle w:val="a7"/>
            <w:szCs w:val="21"/>
          </w:rPr>
          <w:t>」の節</w:t>
        </w:r>
      </w:hyperlink>
      <w:r>
        <w:rPr>
          <w:szCs w:val="21"/>
        </w:rPr>
        <w:t>で総て述べた。</w:t>
      </w:r>
    </w:p>
    <w:p w:rsidR="00000000" w:rsidRDefault="002E5195">
      <w:pPr>
        <w:rPr>
          <w:szCs w:val="21"/>
        </w:rPr>
      </w:pPr>
    </w:p>
    <w:p w:rsidR="00000000" w:rsidRDefault="002E5195">
      <w:pPr>
        <w:rPr>
          <w:szCs w:val="21"/>
        </w:rPr>
      </w:pPr>
      <w:r>
        <w:rPr>
          <w:szCs w:val="21"/>
        </w:rPr>
        <w:t>しかしながら</w:t>
      </w:r>
      <w:r>
        <w:rPr>
          <w:szCs w:val="21"/>
        </w:rPr>
        <w:t>Stream</w:t>
      </w:r>
      <w:r>
        <w:rPr>
          <w:szCs w:val="21"/>
        </w:rPr>
        <w:t>には単に</w:t>
      </w:r>
      <w:r>
        <w:rPr>
          <w:szCs w:val="21"/>
        </w:rPr>
        <w:t>StreamSubscription</w:t>
      </w:r>
      <w:r>
        <w:rPr>
          <w:szCs w:val="21"/>
        </w:rPr>
        <w:t>オブジェクトにデータ</w:t>
      </w:r>
      <w:r>
        <w:rPr>
          <w:szCs w:val="21"/>
        </w:rPr>
        <w:t>(onData)</w:t>
      </w:r>
      <w:r>
        <w:rPr>
          <w:szCs w:val="21"/>
        </w:rPr>
        <w:t>、エラー</w:t>
      </w:r>
      <w:r>
        <w:rPr>
          <w:szCs w:val="21"/>
        </w:rPr>
        <w:t>(onError)</w:t>
      </w:r>
      <w:r>
        <w:rPr>
          <w:szCs w:val="21"/>
        </w:rPr>
        <w:t>、及び完了</w:t>
      </w:r>
      <w:r>
        <w:rPr>
          <w:szCs w:val="21"/>
        </w:rPr>
        <w:t>(onDone)</w:t>
      </w:r>
      <w:r>
        <w:rPr>
          <w:szCs w:val="21"/>
        </w:rPr>
        <w:t>のイベントを渡すだけでなく、多様な操作ができるよう設計されているので、ここではやや詳しくこれを紹介する。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lastRenderedPageBreak/>
        <w:t>属性としての</w:t>
      </w:r>
      <w:r>
        <w:t>イベントの取得</w:t>
      </w:r>
    </w:p>
    <w:p w:rsidR="00000000" w:rsidRDefault="002E5195">
      <w:pPr>
        <w:rPr>
          <w:szCs w:val="21"/>
        </w:rPr>
      </w:pPr>
    </w:p>
    <w:p w:rsidR="00000000" w:rsidRDefault="002E5195">
      <w:pPr>
        <w:rPr>
          <w:szCs w:val="21"/>
        </w:rPr>
      </w:pPr>
      <w:r>
        <w:rPr>
          <w:szCs w:val="21"/>
        </w:rPr>
        <w:t>Stream</w:t>
      </w:r>
      <w:r>
        <w:rPr>
          <w:szCs w:val="21"/>
        </w:rPr>
        <w:t>には</w:t>
      </w:r>
      <w:r>
        <w:rPr>
          <w:szCs w:val="21"/>
        </w:rPr>
        <w:t>first</w:t>
      </w:r>
      <w:r>
        <w:rPr>
          <w:szCs w:val="21"/>
        </w:rPr>
        <w:t>、</w:t>
      </w:r>
      <w:r>
        <w:rPr>
          <w:szCs w:val="21"/>
        </w:rPr>
        <w:t>last</w:t>
      </w:r>
      <w:r>
        <w:rPr>
          <w:szCs w:val="21"/>
        </w:rPr>
        <w:t>、及び</w:t>
      </w:r>
      <w:r>
        <w:rPr>
          <w:szCs w:val="21"/>
        </w:rPr>
        <w:t>single</w:t>
      </w:r>
      <w:r>
        <w:rPr>
          <w:szCs w:val="21"/>
        </w:rPr>
        <w:t>（ただひとつの要素があるときのみ、それ以外はエラーになる）というこのストリームの中の要素を返す属性が用意されている。これらの属性を読みだすということは暗黙的に受信が付加されたということになる。従ってこれらの属性を続けて読みだそうとすると</w:t>
      </w:r>
      <w:r>
        <w:rPr>
          <w:szCs w:val="21"/>
        </w:rPr>
        <w:t>StateError (Stream already has subscriber.)</w:t>
      </w:r>
      <w:r>
        <w:rPr>
          <w:szCs w:val="21"/>
        </w:rPr>
        <w:t>が発生する。従ってあらかじめ</w:t>
      </w:r>
      <w:r>
        <w:rPr>
          <w:szCs w:val="21"/>
        </w:rPr>
        <w:t>BroadcastStream</w:t>
      </w:r>
      <w:r>
        <w:rPr>
          <w:szCs w:val="21"/>
        </w:rPr>
        <w:t>に変換しておく必要がある。</w:t>
      </w:r>
    </w:p>
    <w:p w:rsidR="00000000" w:rsidRDefault="002E5195">
      <w:pPr>
        <w:rPr>
          <w:szCs w:val="21"/>
        </w:rPr>
      </w:pPr>
    </w:p>
    <w:p w:rsidR="00000000" w:rsidRDefault="002E5195">
      <w:pPr>
        <w:rPr>
          <w:szCs w:val="21"/>
        </w:rPr>
      </w:pPr>
      <w:r>
        <w:rPr>
          <w:szCs w:val="21"/>
        </w:rPr>
        <w:t>次の例では</w:t>
      </w:r>
      <w:r>
        <w:rPr>
          <w:szCs w:val="21"/>
        </w:rPr>
        <w:t>4</w:t>
      </w:r>
      <w:r>
        <w:rPr>
          <w:szCs w:val="21"/>
        </w:rPr>
        <w:t>つの</w:t>
      </w:r>
      <w:r>
        <w:rPr>
          <w:szCs w:val="21"/>
        </w:rPr>
        <w:t>StreamS</w:t>
      </w:r>
      <w:r>
        <w:rPr>
          <w:szCs w:val="21"/>
        </w:rPr>
        <w:t>ubscription</w:t>
      </w:r>
      <w:r>
        <w:rPr>
          <w:szCs w:val="21"/>
        </w:rPr>
        <w:t>が付加したと思えば良い：</w:t>
      </w:r>
    </w:p>
    <w:p w:rsidR="00000000" w:rsidRDefault="002E5195">
      <w:pPr>
        <w:rPr>
          <w:szCs w:val="21"/>
        </w:rPr>
      </w:pPr>
    </w:p>
    <w:p w:rsidR="00000000" w:rsidRDefault="002E5195">
      <w:pPr>
        <w:jc w:val="center"/>
        <w:rPr>
          <w:sz w:val="18"/>
          <w:szCs w:val="18"/>
        </w:rPr>
      </w:pPr>
      <w:r>
        <w:rPr>
          <w:szCs w:val="21"/>
        </w:rPr>
        <w:t>code_17.7a.dart</w:t>
      </w:r>
    </w:p>
    <w:p w:rsidR="00000000" w:rsidRDefault="002E5195">
      <w:pPr>
        <w:pStyle w:val="af0"/>
        <w:rPr>
          <w:sz w:val="18"/>
          <w:szCs w:val="18"/>
        </w:rPr>
      </w:pPr>
      <w:r>
        <w:rPr>
          <w:sz w:val="18"/>
          <w:szCs w:val="18"/>
        </w:rPr>
        <w:t>import 'dart:async';</w:t>
      </w:r>
    </w:p>
    <w:p w:rsidR="00000000" w:rsidRDefault="002E5195">
      <w:pPr>
        <w:pStyle w:val="af0"/>
        <w:rPr>
          <w:sz w:val="18"/>
          <w:szCs w:val="18"/>
        </w:rPr>
      </w:pPr>
      <w:r>
        <w:rPr>
          <w:sz w:val="18"/>
          <w:szCs w:val="18"/>
        </w:rPr>
        <w:t>final testData = ['a', 'b', 'c', 'd', 'e'];</w:t>
      </w:r>
    </w:p>
    <w:p w:rsidR="00000000" w:rsidRDefault="002E5195">
      <w:pPr>
        <w:pStyle w:val="af0"/>
        <w:rPr>
          <w:sz w:val="18"/>
          <w:szCs w:val="18"/>
        </w:rPr>
      </w:pPr>
    </w:p>
    <w:p w:rsidR="00000000" w:rsidRDefault="002E5195">
      <w:pPr>
        <w:pStyle w:val="af0"/>
        <w:rPr>
          <w:sz w:val="18"/>
          <w:szCs w:val="18"/>
        </w:rPr>
      </w:pPr>
      <w:r>
        <w:rPr>
          <w:sz w:val="18"/>
          <w:szCs w:val="18"/>
        </w:rPr>
        <w:t>main() {</w:t>
      </w:r>
    </w:p>
    <w:p w:rsidR="00000000" w:rsidRDefault="002E5195">
      <w:pPr>
        <w:pStyle w:val="af0"/>
        <w:rPr>
          <w:sz w:val="18"/>
          <w:szCs w:val="18"/>
        </w:rPr>
      </w:pPr>
      <w:r>
        <w:rPr>
          <w:sz w:val="18"/>
          <w:szCs w:val="18"/>
        </w:rPr>
        <w:t xml:space="preserve">  </w:t>
      </w:r>
      <w:r>
        <w:rPr>
          <w:sz w:val="18"/>
          <w:szCs w:val="18"/>
        </w:rPr>
        <w:t>var stream = new Stream.fromIterable(testData);</w:t>
      </w:r>
    </w:p>
    <w:p w:rsidR="00000000" w:rsidRDefault="002E5195">
      <w:pPr>
        <w:pStyle w:val="af0"/>
        <w:rPr>
          <w:sz w:val="18"/>
          <w:szCs w:val="18"/>
        </w:rPr>
      </w:pPr>
      <w:r>
        <w:rPr>
          <w:sz w:val="18"/>
          <w:szCs w:val="18"/>
        </w:rPr>
        <w:t xml:space="preserve">  </w:t>
      </w:r>
      <w:r>
        <w:rPr>
          <w:sz w:val="18"/>
          <w:szCs w:val="18"/>
        </w:rPr>
        <w:t>var broadcastStream = stream.asBroadcastStream();</w:t>
      </w:r>
    </w:p>
    <w:p w:rsidR="00000000" w:rsidRDefault="002E5195">
      <w:pPr>
        <w:pStyle w:val="af0"/>
        <w:rPr>
          <w:sz w:val="18"/>
          <w:szCs w:val="18"/>
        </w:rPr>
      </w:pPr>
      <w:r>
        <w:rPr>
          <w:sz w:val="18"/>
          <w:szCs w:val="18"/>
        </w:rPr>
        <w:t xml:space="preserve">  </w:t>
      </w:r>
      <w:r>
        <w:rPr>
          <w:sz w:val="18"/>
          <w:szCs w:val="18"/>
        </w:rPr>
        <w:t>broadcastStream.</w:t>
      </w:r>
      <w:r>
        <w:rPr>
          <w:b/>
          <w:bCs/>
          <w:sz w:val="18"/>
          <w:szCs w:val="18"/>
        </w:rPr>
        <w:t>single</w:t>
      </w:r>
      <w:r>
        <w:rPr>
          <w:sz w:val="18"/>
          <w:szCs w:val="18"/>
        </w:rPr>
        <w:t xml:space="preserve">.then((value) </w:t>
      </w:r>
      <w:r>
        <w:rPr>
          <w:sz w:val="18"/>
          <w:szCs w:val="18"/>
        </w:rPr>
        <w:t>=&gt; print('stream.single: $value'))</w:t>
      </w:r>
    </w:p>
    <w:p w:rsidR="00000000" w:rsidRDefault="002E5195">
      <w:pPr>
        <w:pStyle w:val="af0"/>
        <w:rPr>
          <w:sz w:val="18"/>
          <w:szCs w:val="18"/>
        </w:rPr>
      </w:pPr>
      <w:r>
        <w:rPr>
          <w:sz w:val="18"/>
          <w:szCs w:val="18"/>
        </w:rPr>
        <w:t xml:space="preserve">    </w:t>
      </w:r>
      <w:r>
        <w:rPr>
          <w:sz w:val="18"/>
          <w:szCs w:val="18"/>
        </w:rPr>
        <w:t>.catchError((Error err){print('Async error : $err');});  // Bad state</w:t>
      </w:r>
    </w:p>
    <w:p w:rsidR="00000000" w:rsidRDefault="002E5195">
      <w:pPr>
        <w:pStyle w:val="af0"/>
        <w:rPr>
          <w:sz w:val="18"/>
          <w:szCs w:val="18"/>
        </w:rPr>
      </w:pPr>
      <w:r>
        <w:rPr>
          <w:sz w:val="18"/>
          <w:szCs w:val="18"/>
        </w:rPr>
        <w:t xml:space="preserve">  </w:t>
      </w:r>
      <w:r>
        <w:rPr>
          <w:sz w:val="18"/>
          <w:szCs w:val="18"/>
        </w:rPr>
        <w:t>broadcastStream.</w:t>
      </w:r>
      <w:r>
        <w:rPr>
          <w:b/>
          <w:bCs/>
          <w:sz w:val="18"/>
          <w:szCs w:val="18"/>
        </w:rPr>
        <w:t>first</w:t>
      </w:r>
      <w:r>
        <w:rPr>
          <w:sz w:val="18"/>
          <w:szCs w:val="18"/>
        </w:rPr>
        <w:t>.then((value) =&gt; print('stream.first: $value'));     // a</w:t>
      </w:r>
    </w:p>
    <w:p w:rsidR="00000000" w:rsidRDefault="002E5195">
      <w:pPr>
        <w:pStyle w:val="af0"/>
        <w:rPr>
          <w:sz w:val="18"/>
          <w:szCs w:val="18"/>
        </w:rPr>
      </w:pPr>
      <w:r>
        <w:rPr>
          <w:sz w:val="18"/>
          <w:szCs w:val="18"/>
        </w:rPr>
        <w:t xml:space="preserve">  </w:t>
      </w:r>
      <w:r>
        <w:rPr>
          <w:sz w:val="18"/>
          <w:szCs w:val="18"/>
        </w:rPr>
        <w:t>broadcastStream.</w:t>
      </w:r>
      <w:r>
        <w:rPr>
          <w:b/>
          <w:bCs/>
          <w:sz w:val="18"/>
          <w:szCs w:val="18"/>
        </w:rPr>
        <w:t>last</w:t>
      </w:r>
      <w:r>
        <w:rPr>
          <w:sz w:val="18"/>
          <w:szCs w:val="18"/>
        </w:rPr>
        <w:t>.then((value) =&gt; print('stream.last: $value'</w:t>
      </w:r>
      <w:r>
        <w:rPr>
          <w:sz w:val="18"/>
          <w:szCs w:val="18"/>
        </w:rPr>
        <w:t>));       // e</w:t>
      </w:r>
    </w:p>
    <w:p w:rsidR="00000000" w:rsidRDefault="002E5195">
      <w:pPr>
        <w:pStyle w:val="af0"/>
        <w:rPr>
          <w:sz w:val="18"/>
          <w:szCs w:val="18"/>
        </w:rPr>
      </w:pPr>
      <w:r>
        <w:rPr>
          <w:sz w:val="18"/>
          <w:szCs w:val="18"/>
        </w:rPr>
        <w:t xml:space="preserve">  </w:t>
      </w:r>
      <w:r>
        <w:rPr>
          <w:sz w:val="18"/>
          <w:szCs w:val="18"/>
        </w:rPr>
        <w:t>broadcastStream.</w:t>
      </w:r>
      <w:r>
        <w:rPr>
          <w:b/>
          <w:bCs/>
          <w:sz w:val="18"/>
          <w:szCs w:val="18"/>
        </w:rPr>
        <w:t>isEmpty</w:t>
      </w:r>
      <w:r>
        <w:rPr>
          <w:sz w:val="18"/>
          <w:szCs w:val="18"/>
        </w:rPr>
        <w:t>.then((value) =&gt; print('stream.isEmpty: $value')); // false</w:t>
      </w:r>
    </w:p>
    <w:p w:rsidR="00000000" w:rsidRDefault="002E5195">
      <w:pPr>
        <w:pStyle w:val="af0"/>
        <w:rPr>
          <w:sz w:val="18"/>
          <w:szCs w:val="18"/>
        </w:rPr>
      </w:pPr>
      <w:r>
        <w:rPr>
          <w:sz w:val="18"/>
          <w:szCs w:val="18"/>
        </w:rPr>
        <w:t xml:space="preserve">  </w:t>
      </w:r>
      <w:r>
        <w:rPr>
          <w:sz w:val="18"/>
          <w:szCs w:val="18"/>
        </w:rPr>
        <w:t>broadcastStream.</w:t>
      </w:r>
      <w:r>
        <w:rPr>
          <w:b/>
          <w:bCs/>
          <w:sz w:val="18"/>
          <w:szCs w:val="18"/>
        </w:rPr>
        <w:t>length</w:t>
      </w:r>
      <w:r>
        <w:rPr>
          <w:sz w:val="18"/>
          <w:szCs w:val="18"/>
        </w:rPr>
        <w:t>.then((value) =&gt; print('stream.length: $value'));   // 5</w:t>
      </w:r>
    </w:p>
    <w:p w:rsidR="00000000" w:rsidRDefault="002E5195">
      <w:pPr>
        <w:pStyle w:val="af0"/>
        <w:rPr>
          <w:sz w:val="18"/>
          <w:szCs w:val="18"/>
        </w:rPr>
      </w:pPr>
      <w:r>
        <w:rPr>
          <w:sz w:val="18"/>
          <w:szCs w:val="18"/>
        </w:rPr>
        <w:t xml:space="preserve">  </w:t>
      </w:r>
      <w:r>
        <w:rPr>
          <w:sz w:val="18"/>
          <w:szCs w:val="18"/>
        </w:rPr>
        <w:t>broadcastStream.</w:t>
      </w:r>
      <w:r>
        <w:rPr>
          <w:b/>
          <w:bCs/>
          <w:sz w:val="18"/>
          <w:szCs w:val="18"/>
        </w:rPr>
        <w:t>listen</w:t>
      </w:r>
      <w:r>
        <w:rPr>
          <w:sz w:val="18"/>
          <w:szCs w:val="18"/>
        </w:rPr>
        <w:t>( (value) {</w:t>
      </w:r>
    </w:p>
    <w:p w:rsidR="00000000" w:rsidRDefault="002E5195">
      <w:pPr>
        <w:pStyle w:val="af0"/>
        <w:rPr>
          <w:sz w:val="18"/>
          <w:szCs w:val="18"/>
        </w:rPr>
      </w:pPr>
      <w:r>
        <w:rPr>
          <w:sz w:val="18"/>
          <w:szCs w:val="18"/>
        </w:rPr>
        <w:t xml:space="preserve">    </w:t>
      </w:r>
      <w:r>
        <w:rPr>
          <w:sz w:val="18"/>
          <w:szCs w:val="18"/>
        </w:rPr>
        <w:t>print('Received: ${value}'); // onD</w:t>
      </w:r>
      <w:r>
        <w:rPr>
          <w:sz w:val="18"/>
          <w:szCs w:val="18"/>
        </w:rPr>
        <w:t>ata handler</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注意しなければならないのは、</w:t>
      </w:r>
      <w:r>
        <w:rPr>
          <w:b/>
          <w:bCs/>
          <w:color w:val="FF0000"/>
          <w:szCs w:val="21"/>
        </w:rPr>
        <w:t>これらの</w:t>
      </w:r>
      <w:r>
        <w:rPr>
          <w:b/>
          <w:bCs/>
          <w:color w:val="FF0000"/>
          <w:szCs w:val="21"/>
        </w:rPr>
        <w:t>print</w:t>
      </w:r>
      <w:r>
        <w:rPr>
          <w:b/>
          <w:bCs/>
          <w:color w:val="FF0000"/>
          <w:szCs w:val="21"/>
        </w:rPr>
        <w:t>出力はプログラム・コードの順番になるとは保証されない</w:t>
      </w:r>
      <w:r>
        <w:rPr>
          <w:szCs w:val="21"/>
        </w:rPr>
        <w:t>ことである。イベントに対するコールバックが複数存在しているときは、それは</w:t>
      </w:r>
      <w:r>
        <w:rPr>
          <w:szCs w:val="21"/>
        </w:rPr>
        <w:t>VM</w:t>
      </w:r>
      <w:r>
        <w:rPr>
          <w:szCs w:val="21"/>
        </w:rPr>
        <w:t>内のスケジューラに依存する。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ストリーム</w:t>
      </w:r>
      <w:r>
        <w:t>変換機能</w:t>
      </w:r>
    </w:p>
    <w:p w:rsidR="00000000" w:rsidRDefault="002E5195">
      <w:pPr>
        <w:rPr>
          <w:szCs w:val="21"/>
        </w:rPr>
      </w:pPr>
    </w:p>
    <w:p w:rsidR="00000000" w:rsidRDefault="002E5195">
      <w:pPr>
        <w:rPr>
          <w:szCs w:val="21"/>
        </w:rPr>
      </w:pPr>
      <w:r>
        <w:rPr>
          <w:szCs w:val="21"/>
        </w:rPr>
        <w:t>Stream</w:t>
      </w:r>
      <w:r>
        <w:rPr>
          <w:szCs w:val="21"/>
        </w:rPr>
        <w:t>にはストリームからのデータに何らかの加工をして新たなストリームとして受信側に渡す機能（</w:t>
      </w:r>
      <w:r>
        <w:rPr>
          <w:szCs w:val="21"/>
        </w:rPr>
        <w:t>transform</w:t>
      </w:r>
      <w:r>
        <w:rPr>
          <w:szCs w:val="21"/>
        </w:rPr>
        <w:t>メソッド）が用意されている。その典型的なのが</w:t>
      </w:r>
      <w:r>
        <w:rPr>
          <w:szCs w:val="21"/>
        </w:rPr>
        <w:t>HTTP</w:t>
      </w:r>
      <w:r>
        <w:rPr>
          <w:szCs w:val="21"/>
        </w:rPr>
        <w:t>サーバの受信した要求のストリームを</w:t>
      </w:r>
      <w:r>
        <w:rPr>
          <w:szCs w:val="21"/>
        </w:rPr>
        <w:t>WebSocket</w:t>
      </w:r>
      <w:r>
        <w:rPr>
          <w:szCs w:val="21"/>
        </w:rPr>
        <w:t>の要求に変換するも</w:t>
      </w:r>
      <w:r>
        <w:rPr>
          <w:szCs w:val="21"/>
        </w:rPr>
        <w:t>WebSocketTransformer</w:t>
      </w:r>
      <w:r>
        <w:rPr>
          <w:szCs w:val="21"/>
        </w:rPr>
        <w:t>である。これは</w:t>
      </w:r>
      <w:r>
        <w:rPr>
          <w:szCs w:val="21"/>
        </w:rPr>
        <w:t>WebSocket</w:t>
      </w:r>
      <w:r>
        <w:rPr>
          <w:szCs w:val="21"/>
        </w:rPr>
        <w:t>プロトコルが</w:t>
      </w:r>
      <w:r>
        <w:rPr>
          <w:szCs w:val="21"/>
        </w:rPr>
        <w:t>HTTP</w:t>
      </w:r>
      <w:r>
        <w:rPr>
          <w:szCs w:val="21"/>
        </w:rPr>
        <w:t>プロトコルにインフラストラクチャに乗り易いよう設定されている為でもある。詳細は</w:t>
      </w:r>
      <w:hyperlink w:anchor="_toc19391" w:history="1">
        <w:r>
          <w:rPr>
            <w:rStyle w:val="a7"/>
            <w:szCs w:val="21"/>
          </w:rPr>
          <w:t>「基本的な</w:t>
        </w:r>
        <w:r>
          <w:rPr>
            <w:rStyle w:val="a7"/>
            <w:szCs w:val="21"/>
          </w:rPr>
          <w:t>WebSocket</w:t>
        </w:r>
        <w:r>
          <w:rPr>
            <w:rStyle w:val="a7"/>
            <w:szCs w:val="21"/>
          </w:rPr>
          <w:t>サーバ」の節</w:t>
        </w:r>
      </w:hyperlink>
      <w:r>
        <w:rPr>
          <w:szCs w:val="21"/>
        </w:rPr>
        <w:t>を見て頂きたい。またこのインターフェイスのサブクラスにはネットワーク上のバイト列と</w:t>
      </w:r>
      <w:r>
        <w:rPr>
          <w:szCs w:val="21"/>
        </w:rPr>
        <w:t>String</w:t>
      </w:r>
      <w:r>
        <w:rPr>
          <w:szCs w:val="21"/>
        </w:rPr>
        <w:t>との変換器である</w:t>
      </w:r>
      <w:r>
        <w:rPr>
          <w:szCs w:val="21"/>
        </w:rPr>
        <w:t>StringEndoder</w:t>
      </w:r>
      <w:r>
        <w:rPr>
          <w:szCs w:val="21"/>
        </w:rPr>
        <w:t>と</w:t>
      </w:r>
      <w:r>
        <w:rPr>
          <w:szCs w:val="21"/>
        </w:rPr>
        <w:t>StringDecoder</w:t>
      </w:r>
      <w:r>
        <w:rPr>
          <w:szCs w:val="21"/>
        </w:rPr>
        <w:t>なども存在している。</w:t>
      </w:r>
    </w:p>
    <w:p w:rsidR="00000000" w:rsidRDefault="002E5195">
      <w:pPr>
        <w:rPr>
          <w:szCs w:val="21"/>
        </w:rPr>
      </w:pPr>
    </w:p>
    <w:p w:rsidR="00000000" w:rsidRDefault="002E5195">
      <w:pPr>
        <w:rPr>
          <w:szCs w:val="21"/>
        </w:rPr>
      </w:pPr>
      <w:r>
        <w:rPr>
          <w:szCs w:val="21"/>
        </w:rPr>
        <w:t>変換をするには変換器</w:t>
      </w:r>
      <w:r>
        <w:rPr>
          <w:szCs w:val="21"/>
        </w:rPr>
        <w:t>(StreamTransforme</w:t>
      </w:r>
      <w:r>
        <w:rPr>
          <w:szCs w:val="21"/>
        </w:rPr>
        <w:t>r)</w:t>
      </w:r>
      <w:r>
        <w:rPr>
          <w:szCs w:val="21"/>
        </w:rPr>
        <w:t>を用意する。これのコンストラクタのシグネチュアは次のようになっている：</w:t>
      </w:r>
    </w:p>
    <w:p w:rsidR="00000000" w:rsidRDefault="002E5195">
      <w:pPr>
        <w:rPr>
          <w:szCs w:val="21"/>
        </w:rPr>
      </w:pPr>
    </w:p>
    <w:p w:rsidR="00000000" w:rsidRDefault="002E5195">
      <w:pPr>
        <w:pStyle w:val="af0"/>
        <w:rPr>
          <w:szCs w:val="21"/>
        </w:rPr>
      </w:pPr>
      <w:r>
        <w:rPr>
          <w:sz w:val="18"/>
          <w:szCs w:val="18"/>
        </w:rPr>
        <w:t xml:space="preserve">factory </w:t>
      </w:r>
      <w:r>
        <w:rPr>
          <w:b/>
          <w:bCs/>
          <w:sz w:val="18"/>
          <w:szCs w:val="18"/>
        </w:rPr>
        <w:t>StreamTransformer</w:t>
      </w:r>
      <w:r>
        <w:rPr>
          <w:sz w:val="18"/>
          <w:szCs w:val="18"/>
        </w:rPr>
        <w:t>(</w:t>
      </w:r>
      <w:r>
        <w:rPr>
          <w:sz w:val="18"/>
          <w:szCs w:val="18"/>
        </w:rPr>
        <w:t>{</w:t>
      </w:r>
      <w:r>
        <w:rPr>
          <w:sz w:val="18"/>
          <w:szCs w:val="18"/>
        </w:rPr>
        <w:t>void handleData(S data, EventSink&lt;T&gt; sink), void handleError(AsyncError error, EventSink&lt;T&gt; sink), void handleDone(EventSink&lt;T&gt; sink)})</w:t>
      </w:r>
    </w:p>
    <w:p w:rsidR="00000000" w:rsidRDefault="002E5195">
      <w:pPr>
        <w:rPr>
          <w:szCs w:val="21"/>
        </w:rPr>
      </w:pPr>
    </w:p>
    <w:p w:rsidR="00000000" w:rsidRDefault="002E5195">
      <w:pPr>
        <w:rPr>
          <w:szCs w:val="21"/>
        </w:rPr>
      </w:pPr>
      <w:r>
        <w:rPr>
          <w:szCs w:val="21"/>
        </w:rPr>
        <w:t>データのハンドラである</w:t>
      </w:r>
      <w:r>
        <w:rPr>
          <w:szCs w:val="21"/>
        </w:rPr>
        <w:t>handleData</w:t>
      </w:r>
      <w:r>
        <w:rPr>
          <w:szCs w:val="21"/>
        </w:rPr>
        <w:t>はストリームからのデータと</w:t>
      </w:r>
      <w:r>
        <w:rPr>
          <w:szCs w:val="21"/>
        </w:rPr>
        <w:t>EventSink</w:t>
      </w:r>
      <w:r>
        <w:rPr>
          <w:szCs w:val="21"/>
        </w:rPr>
        <w:t>が渡される。それ以外</w:t>
      </w:r>
      <w:r>
        <w:rPr>
          <w:szCs w:val="21"/>
        </w:rPr>
        <w:t>にもエラーのハンドラ</w:t>
      </w:r>
      <w:r>
        <w:rPr>
          <w:szCs w:val="21"/>
        </w:rPr>
        <w:t>(handleError)</w:t>
      </w:r>
      <w:r>
        <w:rPr>
          <w:szCs w:val="21"/>
        </w:rPr>
        <w:t>と完了のハンドラ</w:t>
      </w:r>
      <w:r>
        <w:rPr>
          <w:szCs w:val="21"/>
        </w:rPr>
        <w:t>(handleDone)</w:t>
      </w:r>
      <w:r>
        <w:rPr>
          <w:szCs w:val="21"/>
        </w:rPr>
        <w:t>も付加できる。</w:t>
      </w:r>
    </w:p>
    <w:p w:rsidR="00000000" w:rsidRDefault="002E5195">
      <w:pPr>
        <w:rPr>
          <w:szCs w:val="21"/>
        </w:rPr>
      </w:pPr>
    </w:p>
    <w:p w:rsidR="00000000" w:rsidRDefault="002E5195">
      <w:pPr>
        <w:rPr>
          <w:szCs w:val="21"/>
        </w:rPr>
      </w:pPr>
      <w:r>
        <w:rPr>
          <w:szCs w:val="21"/>
        </w:rPr>
        <w:t>具体的な使い方を次に示す：</w:t>
      </w:r>
    </w:p>
    <w:p w:rsidR="00000000" w:rsidRDefault="002E5195">
      <w:pPr>
        <w:rPr>
          <w:szCs w:val="21"/>
        </w:rPr>
      </w:pPr>
    </w:p>
    <w:p w:rsidR="00000000" w:rsidRDefault="002E5195">
      <w:pPr>
        <w:jc w:val="center"/>
        <w:rPr>
          <w:sz w:val="18"/>
          <w:szCs w:val="18"/>
        </w:rPr>
      </w:pPr>
      <w:r>
        <w:rPr>
          <w:szCs w:val="21"/>
        </w:rPr>
        <w:t>code_17.7b.dart</w:t>
      </w:r>
    </w:p>
    <w:p w:rsidR="00000000" w:rsidRDefault="002E5195">
      <w:pPr>
        <w:pStyle w:val="af0"/>
        <w:rPr>
          <w:sz w:val="18"/>
          <w:szCs w:val="18"/>
        </w:rPr>
      </w:pPr>
      <w:r>
        <w:rPr>
          <w:sz w:val="18"/>
          <w:szCs w:val="18"/>
        </w:rPr>
        <w:t>import 'dart:async';</w:t>
      </w:r>
    </w:p>
    <w:p w:rsidR="00000000" w:rsidRDefault="002E5195">
      <w:pPr>
        <w:pStyle w:val="af0"/>
        <w:rPr>
          <w:sz w:val="18"/>
          <w:szCs w:val="18"/>
        </w:rPr>
      </w:pPr>
      <w:r>
        <w:rPr>
          <w:sz w:val="18"/>
          <w:szCs w:val="18"/>
        </w:rPr>
        <w:t>import 'dart:math';</w:t>
      </w:r>
    </w:p>
    <w:p w:rsidR="00000000" w:rsidRDefault="002E5195">
      <w:pPr>
        <w:pStyle w:val="af0"/>
        <w:rPr>
          <w:sz w:val="18"/>
          <w:szCs w:val="18"/>
        </w:rPr>
      </w:pPr>
      <w:r>
        <w:rPr>
          <w:sz w:val="18"/>
          <w:szCs w:val="18"/>
        </w:rPr>
        <w:lastRenderedPageBreak/>
        <w:t>main() {</w:t>
      </w:r>
    </w:p>
    <w:p w:rsidR="00000000" w:rsidRDefault="002E5195">
      <w:pPr>
        <w:pStyle w:val="af0"/>
        <w:rPr>
          <w:sz w:val="18"/>
          <w:szCs w:val="18"/>
        </w:rPr>
      </w:pPr>
      <w:r>
        <w:rPr>
          <w:sz w:val="18"/>
          <w:szCs w:val="18"/>
        </w:rPr>
        <w:t xml:space="preserve">  </w:t>
      </w:r>
      <w:r>
        <w:rPr>
          <w:sz w:val="18"/>
          <w:szCs w:val="18"/>
        </w:rPr>
        <w:t>var data = [1, 'a', 3, 4, 5, 'end', 6];</w:t>
      </w:r>
    </w:p>
    <w:p w:rsidR="00000000" w:rsidRDefault="002E5195">
      <w:pPr>
        <w:pStyle w:val="af0"/>
        <w:rPr>
          <w:sz w:val="18"/>
          <w:szCs w:val="18"/>
        </w:rPr>
      </w:pPr>
      <w:r>
        <w:rPr>
          <w:sz w:val="18"/>
          <w:szCs w:val="18"/>
        </w:rPr>
        <w:t xml:space="preserve">  </w:t>
      </w:r>
      <w:r>
        <w:rPr>
          <w:sz w:val="18"/>
          <w:szCs w:val="18"/>
        </w:rPr>
        <w:t>var stream = new Stream.fromIterable(data);</w:t>
      </w:r>
    </w:p>
    <w:p w:rsidR="00000000" w:rsidRDefault="002E5195">
      <w:pPr>
        <w:pStyle w:val="af0"/>
        <w:rPr>
          <w:sz w:val="18"/>
          <w:szCs w:val="18"/>
        </w:rPr>
      </w:pPr>
    </w:p>
    <w:p w:rsidR="00000000" w:rsidRDefault="002E5195">
      <w:pPr>
        <w:pStyle w:val="af0"/>
        <w:rPr>
          <w:sz w:val="18"/>
          <w:szCs w:val="18"/>
        </w:rPr>
      </w:pPr>
      <w:r>
        <w:rPr>
          <w:sz w:val="18"/>
          <w:szCs w:val="18"/>
        </w:rPr>
        <w:t xml:space="preserve">  </w:t>
      </w:r>
      <w:r>
        <w:rPr>
          <w:sz w:val="18"/>
          <w:szCs w:val="18"/>
        </w:rPr>
        <w:t>// define a stream transformer</w:t>
      </w:r>
    </w:p>
    <w:p w:rsidR="00000000" w:rsidRDefault="002E5195">
      <w:pPr>
        <w:pStyle w:val="af0"/>
        <w:rPr>
          <w:sz w:val="18"/>
          <w:szCs w:val="18"/>
        </w:rPr>
      </w:pPr>
      <w:r>
        <w:rPr>
          <w:sz w:val="18"/>
          <w:szCs w:val="18"/>
        </w:rPr>
        <w:t xml:space="preserve"> </w:t>
      </w:r>
      <w:r>
        <w:rPr>
          <w:sz w:val="18"/>
          <w:szCs w:val="18"/>
        </w:rPr>
        <w:t xml:space="preserve"> </w:t>
      </w:r>
      <w:r>
        <w:rPr>
          <w:sz w:val="18"/>
          <w:szCs w:val="18"/>
        </w:rPr>
        <w:t xml:space="preserve">var transformer = new </w:t>
      </w:r>
      <w:r>
        <w:rPr>
          <w:b/>
          <w:bCs/>
          <w:sz w:val="18"/>
          <w:szCs w:val="18"/>
        </w:rPr>
        <w:t>StreamTransformer.fromHandlers</w:t>
      </w:r>
      <w:r>
        <w:rPr>
          <w:sz w:val="18"/>
          <w:szCs w:val="18"/>
        </w:rPr>
        <w:t>(handleData: (value, sink) {</w:t>
      </w:r>
    </w:p>
    <w:p w:rsidR="00000000" w:rsidRDefault="002E5195">
      <w:pPr>
        <w:pStyle w:val="af0"/>
        <w:rPr>
          <w:sz w:val="18"/>
          <w:szCs w:val="18"/>
        </w:rPr>
      </w:pPr>
      <w:r>
        <w:rPr>
          <w:sz w:val="18"/>
          <w:szCs w:val="18"/>
        </w:rPr>
        <w:t xml:space="preserve">    </w:t>
      </w:r>
      <w:r>
        <w:rPr>
          <w:sz w:val="18"/>
          <w:szCs w:val="18"/>
        </w:rPr>
        <w:t>if (value is num)</w:t>
      </w:r>
    </w:p>
    <w:p w:rsidR="00000000" w:rsidRDefault="002E5195">
      <w:pPr>
        <w:pStyle w:val="af0"/>
        <w:rPr>
          <w:sz w:val="18"/>
          <w:szCs w:val="18"/>
        </w:rPr>
      </w:pPr>
      <w:r>
        <w:rPr>
          <w:sz w:val="18"/>
          <w:szCs w:val="18"/>
        </w:rPr>
        <w:t xml:space="preserve">      </w:t>
      </w:r>
      <w:r>
        <w:rPr>
          <w:sz w:val="18"/>
          <w:szCs w:val="18"/>
        </w:rPr>
        <w:t>// create new values from the original value</w:t>
      </w:r>
    </w:p>
    <w:p w:rsidR="00000000" w:rsidRDefault="002E5195">
      <w:pPr>
        <w:pStyle w:val="af0"/>
        <w:rPr>
          <w:sz w:val="18"/>
          <w:szCs w:val="18"/>
        </w:rPr>
      </w:pPr>
      <w:r>
        <w:rPr>
          <w:sz w:val="18"/>
          <w:szCs w:val="18"/>
        </w:rPr>
        <w:t xml:space="preserve">      </w:t>
      </w:r>
      <w:r>
        <w:rPr>
          <w:b/>
          <w:bCs/>
          <w:sz w:val="18"/>
          <w:szCs w:val="18"/>
        </w:rPr>
        <w:t>sink.add</w:t>
      </w:r>
      <w:r>
        <w:rPr>
          <w:sz w:val="18"/>
          <w:szCs w:val="18"/>
        </w:rPr>
        <w:t>('√$value =  ${sqrt(value)}');</w:t>
      </w:r>
    </w:p>
    <w:p w:rsidR="00000000" w:rsidRDefault="002E5195">
      <w:pPr>
        <w:pStyle w:val="af0"/>
        <w:rPr>
          <w:sz w:val="18"/>
          <w:szCs w:val="18"/>
        </w:rPr>
      </w:pPr>
      <w:r>
        <w:rPr>
          <w:sz w:val="18"/>
          <w:szCs w:val="18"/>
        </w:rPr>
        <w:t xml:space="preserve">    </w:t>
      </w:r>
      <w:r>
        <w:rPr>
          <w:sz w:val="18"/>
          <w:szCs w:val="18"/>
        </w:rPr>
        <w:t>// complete the stream if value is 'end'</w:t>
      </w:r>
    </w:p>
    <w:p w:rsidR="00000000" w:rsidRDefault="002E5195">
      <w:pPr>
        <w:pStyle w:val="af0"/>
        <w:rPr>
          <w:sz w:val="18"/>
          <w:szCs w:val="18"/>
        </w:rPr>
      </w:pPr>
      <w:r>
        <w:rPr>
          <w:sz w:val="18"/>
          <w:szCs w:val="18"/>
        </w:rPr>
        <w:t xml:space="preserve">    </w:t>
      </w:r>
      <w:r>
        <w:rPr>
          <w:sz w:val="18"/>
          <w:szCs w:val="18"/>
        </w:rPr>
        <w:t>else if</w:t>
      </w:r>
      <w:r>
        <w:rPr>
          <w:sz w:val="18"/>
          <w:szCs w:val="18"/>
        </w:rPr>
        <w:t xml:space="preserve"> (value == 'end') </w:t>
      </w:r>
      <w:r>
        <w:rPr>
          <w:b/>
          <w:bCs/>
          <w:sz w:val="18"/>
          <w:szCs w:val="18"/>
        </w:rPr>
        <w:t>sink.close</w:t>
      </w:r>
      <w:r>
        <w:rPr>
          <w:sz w:val="18"/>
          <w:szCs w:val="18"/>
        </w:rPr>
        <w:t>();</w:t>
      </w:r>
    </w:p>
    <w:p w:rsidR="00000000" w:rsidRDefault="002E5195">
      <w:pPr>
        <w:pStyle w:val="af0"/>
        <w:rPr>
          <w:sz w:val="18"/>
          <w:szCs w:val="18"/>
        </w:rPr>
      </w:pPr>
      <w:r>
        <w:rPr>
          <w:sz w:val="18"/>
          <w:szCs w:val="18"/>
        </w:rPr>
        <w:t xml:space="preserve">    </w:t>
      </w:r>
      <w:r>
        <w:rPr>
          <w:sz w:val="18"/>
          <w:szCs w:val="18"/>
        </w:rPr>
        <w:t>// trigger error for the illegal value</w:t>
      </w:r>
    </w:p>
    <w:p w:rsidR="00000000" w:rsidRDefault="002E5195">
      <w:pPr>
        <w:pStyle w:val="af0"/>
        <w:rPr>
          <w:sz w:val="18"/>
          <w:szCs w:val="18"/>
        </w:rPr>
      </w:pPr>
      <w:r>
        <w:rPr>
          <w:sz w:val="18"/>
          <w:szCs w:val="18"/>
        </w:rPr>
        <w:t xml:space="preserve">    </w:t>
      </w:r>
      <w:r>
        <w:rPr>
          <w:sz w:val="18"/>
          <w:szCs w:val="18"/>
        </w:rPr>
        <w:t xml:space="preserve">else </w:t>
      </w:r>
      <w:r>
        <w:rPr>
          <w:b/>
          <w:bCs/>
          <w:sz w:val="18"/>
          <w:szCs w:val="18"/>
        </w:rPr>
        <w:t>sink.addError</w:t>
      </w:r>
      <w:r>
        <w:rPr>
          <w:sz w:val="18"/>
          <w:szCs w:val="18"/>
        </w:rPr>
        <w:t>(new Error('$value is not a number'));</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handleDone: (sink) =&gt; sink.close(),</w:t>
      </w:r>
    </w:p>
    <w:p w:rsidR="00000000" w:rsidRDefault="002E5195">
      <w:pPr>
        <w:pStyle w:val="af0"/>
        <w:rPr>
          <w:sz w:val="18"/>
          <w:szCs w:val="18"/>
        </w:rPr>
      </w:pPr>
      <w:r>
        <w:rPr>
          <w:sz w:val="18"/>
          <w:szCs w:val="18"/>
        </w:rPr>
        <w:t xml:space="preserve">  </w:t>
      </w:r>
      <w:r>
        <w:rPr>
          <w:sz w:val="18"/>
          <w:szCs w:val="18"/>
        </w:rPr>
        <w:t>handleError: (err, stackTrace, sink) =&gt; sink.addError(err)</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 xml:space="preserve">  </w:t>
      </w:r>
      <w:r>
        <w:rPr>
          <w:sz w:val="18"/>
          <w:szCs w:val="18"/>
        </w:rPr>
        <w:t>// tra</w:t>
      </w:r>
      <w:r>
        <w:rPr>
          <w:sz w:val="18"/>
          <w:szCs w:val="18"/>
        </w:rPr>
        <w:t>nsform the stream and listen to its output</w:t>
      </w:r>
    </w:p>
    <w:p w:rsidR="00000000" w:rsidRDefault="002E5195">
      <w:pPr>
        <w:pStyle w:val="af0"/>
        <w:rPr>
          <w:sz w:val="18"/>
          <w:szCs w:val="18"/>
        </w:rPr>
      </w:pPr>
      <w:r>
        <w:rPr>
          <w:sz w:val="18"/>
          <w:szCs w:val="18"/>
        </w:rPr>
        <w:t xml:space="preserve">  </w:t>
      </w:r>
      <w:r>
        <w:rPr>
          <w:b/>
          <w:bCs/>
          <w:sz w:val="18"/>
          <w:szCs w:val="18"/>
        </w:rPr>
        <w:t>stream.transform(transformer).listen</w:t>
      </w:r>
      <w:r>
        <w:rPr>
          <w:sz w:val="18"/>
          <w:szCs w:val="18"/>
        </w:rPr>
        <w:t>((value) =&gt; print("$value"),</w:t>
      </w:r>
    </w:p>
    <w:p w:rsidR="00000000" w:rsidRDefault="002E5195">
      <w:pPr>
        <w:pStyle w:val="af0"/>
        <w:rPr>
          <w:sz w:val="18"/>
          <w:szCs w:val="18"/>
        </w:rPr>
      </w:pPr>
      <w:r>
        <w:rPr>
          <w:sz w:val="18"/>
          <w:szCs w:val="18"/>
        </w:rPr>
        <w:t xml:space="preserve">  </w:t>
      </w:r>
      <w:r>
        <w:rPr>
          <w:sz w:val="18"/>
          <w:szCs w:val="18"/>
        </w:rPr>
        <w:t>onError:(err) =&gt; print('$err${err.stackTrace}'),</w:t>
      </w:r>
    </w:p>
    <w:p w:rsidR="00000000" w:rsidRDefault="002E5195">
      <w:pPr>
        <w:pStyle w:val="af0"/>
        <w:rPr>
          <w:sz w:val="18"/>
          <w:szCs w:val="18"/>
        </w:rPr>
      </w:pPr>
      <w:r>
        <w:rPr>
          <w:sz w:val="18"/>
          <w:szCs w:val="18"/>
        </w:rPr>
        <w:t xml:space="preserve">  </w:t>
      </w:r>
      <w:r>
        <w:rPr>
          <w:sz w:val="18"/>
          <w:szCs w:val="18"/>
        </w:rPr>
        <w:t>onDone:() =&gt; print('Done!')</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このプログラムは</w:t>
      </w:r>
      <w:r>
        <w:rPr>
          <w:szCs w:val="21"/>
        </w:rPr>
        <w:t>List</w:t>
      </w:r>
      <w:r>
        <w:rPr>
          <w:szCs w:val="21"/>
        </w:rPr>
        <w:t>にあるオブジェクトたちをイベントとして送出する</w:t>
      </w:r>
      <w:r>
        <w:rPr>
          <w:szCs w:val="21"/>
        </w:rPr>
        <w:t>Stream</w:t>
      </w:r>
      <w:r>
        <w:rPr>
          <w:szCs w:val="21"/>
        </w:rPr>
        <w:t>に対し、その要素に応じて</w:t>
      </w:r>
    </w:p>
    <w:p w:rsidR="00000000" w:rsidRDefault="002E5195" w:rsidP="002E5195">
      <w:pPr>
        <w:numPr>
          <w:ilvl w:val="0"/>
          <w:numId w:val="174"/>
        </w:numPr>
        <w:rPr>
          <w:szCs w:val="21"/>
        </w:rPr>
      </w:pPr>
      <w:r>
        <w:rPr>
          <w:szCs w:val="21"/>
        </w:rPr>
        <w:t>num</w:t>
      </w:r>
      <w:r>
        <w:rPr>
          <w:szCs w:val="21"/>
        </w:rPr>
        <w:t>のオブジェクトであれば</w:t>
      </w:r>
      <w:r>
        <w:rPr>
          <w:szCs w:val="21"/>
        </w:rPr>
        <w:t>√</w:t>
      </w:r>
      <w:r>
        <w:rPr>
          <w:szCs w:val="21"/>
        </w:rPr>
        <w:t>に変換する</w:t>
      </w:r>
    </w:p>
    <w:p w:rsidR="00000000" w:rsidRDefault="002E5195" w:rsidP="002E5195">
      <w:pPr>
        <w:numPr>
          <w:ilvl w:val="0"/>
          <w:numId w:val="174"/>
        </w:numPr>
        <w:rPr>
          <w:szCs w:val="21"/>
        </w:rPr>
      </w:pPr>
      <w:r>
        <w:rPr>
          <w:szCs w:val="21"/>
        </w:rPr>
        <w:t>'end'</w:t>
      </w:r>
      <w:r>
        <w:rPr>
          <w:szCs w:val="21"/>
        </w:rPr>
        <w:t>という文字列の場合はその変換器を終了させる</w:t>
      </w:r>
    </w:p>
    <w:p w:rsidR="00000000" w:rsidRDefault="002E5195" w:rsidP="002E5195">
      <w:pPr>
        <w:numPr>
          <w:ilvl w:val="0"/>
          <w:numId w:val="174"/>
        </w:numPr>
        <w:rPr>
          <w:szCs w:val="21"/>
        </w:rPr>
      </w:pPr>
      <w:r>
        <w:rPr>
          <w:szCs w:val="21"/>
        </w:rPr>
        <w:t>それ以外のオブジェクトに対してはエラーのイベントを発生する</w:t>
      </w:r>
    </w:p>
    <w:p w:rsidR="00000000" w:rsidRDefault="002E5195">
      <w:pPr>
        <w:rPr>
          <w:szCs w:val="21"/>
        </w:rPr>
      </w:pPr>
      <w:r>
        <w:rPr>
          <w:szCs w:val="21"/>
        </w:rPr>
        <w:t>というものである。</w:t>
      </w:r>
    </w:p>
    <w:p w:rsidR="00000000" w:rsidRDefault="002E5195">
      <w:pPr>
        <w:rPr>
          <w:szCs w:val="21"/>
        </w:rPr>
      </w:pPr>
    </w:p>
    <w:p w:rsidR="00000000" w:rsidRDefault="002E5195">
      <w:pPr>
        <w:rPr>
          <w:szCs w:val="21"/>
        </w:rPr>
      </w:pPr>
      <w:r>
        <w:rPr>
          <w:szCs w:val="21"/>
        </w:rPr>
        <w:t>このコードを見れば、このプログラムが容易に理解できよう。このまま実行すると次のような出力が得られる：</w:t>
      </w:r>
    </w:p>
    <w:p w:rsidR="00000000" w:rsidRDefault="002E5195">
      <w:pPr>
        <w:rPr>
          <w:szCs w:val="21"/>
        </w:rPr>
      </w:pPr>
    </w:p>
    <w:p w:rsidR="00000000" w:rsidRDefault="002E5195">
      <w:pPr>
        <w:pStyle w:val="af0"/>
        <w:rPr>
          <w:sz w:val="18"/>
          <w:szCs w:val="18"/>
        </w:rPr>
      </w:pPr>
      <w:r>
        <w:rPr>
          <w:sz w:val="18"/>
          <w:szCs w:val="18"/>
        </w:rPr>
        <w:t>√</w:t>
      </w:r>
      <w:r>
        <w:rPr>
          <w:sz w:val="18"/>
          <w:szCs w:val="18"/>
        </w:rPr>
        <w:t>1 =  1.0</w:t>
      </w:r>
    </w:p>
    <w:p w:rsidR="00000000" w:rsidRDefault="002E5195">
      <w:pPr>
        <w:pStyle w:val="af0"/>
        <w:rPr>
          <w:sz w:val="18"/>
          <w:szCs w:val="18"/>
        </w:rPr>
      </w:pPr>
      <w:r>
        <w:rPr>
          <w:sz w:val="18"/>
          <w:szCs w:val="18"/>
        </w:rPr>
        <w:t>AsyncError: 'a is not a number'</w:t>
      </w:r>
    </w:p>
    <w:p w:rsidR="00000000" w:rsidRDefault="002E5195">
      <w:pPr>
        <w:pStyle w:val="af0"/>
        <w:rPr>
          <w:sz w:val="18"/>
          <w:szCs w:val="18"/>
        </w:rPr>
      </w:pPr>
      <w:r>
        <w:rPr>
          <w:sz w:val="18"/>
          <w:szCs w:val="18"/>
        </w:rPr>
        <w:t>null</w:t>
      </w:r>
    </w:p>
    <w:p w:rsidR="00000000" w:rsidRDefault="002E5195">
      <w:pPr>
        <w:pStyle w:val="af0"/>
        <w:rPr>
          <w:sz w:val="18"/>
          <w:szCs w:val="18"/>
        </w:rPr>
      </w:pPr>
      <w:r>
        <w:rPr>
          <w:sz w:val="18"/>
          <w:szCs w:val="18"/>
        </w:rPr>
        <w:t>√</w:t>
      </w:r>
      <w:r>
        <w:rPr>
          <w:sz w:val="18"/>
          <w:szCs w:val="18"/>
        </w:rPr>
        <w:t>3 =  1.7320508075688772</w:t>
      </w:r>
    </w:p>
    <w:p w:rsidR="00000000" w:rsidRDefault="002E5195">
      <w:pPr>
        <w:pStyle w:val="af0"/>
        <w:rPr>
          <w:sz w:val="18"/>
          <w:szCs w:val="18"/>
        </w:rPr>
      </w:pPr>
      <w:r>
        <w:rPr>
          <w:sz w:val="18"/>
          <w:szCs w:val="18"/>
        </w:rPr>
        <w:t>√</w:t>
      </w:r>
      <w:r>
        <w:rPr>
          <w:sz w:val="18"/>
          <w:szCs w:val="18"/>
        </w:rPr>
        <w:t>4 =  2.0</w:t>
      </w:r>
    </w:p>
    <w:p w:rsidR="00000000" w:rsidRDefault="002E5195">
      <w:pPr>
        <w:pStyle w:val="af0"/>
        <w:rPr>
          <w:sz w:val="18"/>
          <w:szCs w:val="18"/>
        </w:rPr>
      </w:pPr>
      <w:r>
        <w:rPr>
          <w:sz w:val="18"/>
          <w:szCs w:val="18"/>
        </w:rPr>
        <w:t>√</w:t>
      </w:r>
      <w:r>
        <w:rPr>
          <w:sz w:val="18"/>
          <w:szCs w:val="18"/>
        </w:rPr>
        <w:t>5 =  2.23606797749979</w:t>
      </w:r>
    </w:p>
    <w:p w:rsidR="00000000" w:rsidRDefault="002E5195">
      <w:pPr>
        <w:pStyle w:val="af0"/>
        <w:rPr>
          <w:szCs w:val="21"/>
        </w:rPr>
      </w:pPr>
      <w:r>
        <w:rPr>
          <w:sz w:val="18"/>
          <w:szCs w:val="18"/>
        </w:rPr>
        <w:t>Done!</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Stre</w:t>
      </w:r>
      <w:r>
        <w:t>am</w:t>
      </w:r>
      <w:r>
        <w:t>の中身を</w:t>
      </w:r>
      <w:r>
        <w:t>調べる</w:t>
      </w:r>
      <w:r>
        <w:t>(any, every and contains)</w:t>
      </w:r>
    </w:p>
    <w:p w:rsidR="00000000" w:rsidRDefault="002E5195">
      <w:pPr>
        <w:rPr>
          <w:szCs w:val="21"/>
        </w:rPr>
      </w:pPr>
    </w:p>
    <w:p w:rsidR="00000000" w:rsidRDefault="002E5195">
      <w:pPr>
        <w:rPr>
          <w:szCs w:val="21"/>
        </w:rPr>
      </w:pPr>
      <w:r>
        <w:rPr>
          <w:szCs w:val="21"/>
        </w:rPr>
        <w:t>Stream</w:t>
      </w:r>
      <w:r>
        <w:rPr>
          <w:szCs w:val="21"/>
        </w:rPr>
        <w:t>にはその要素たちがある条件を満たしているかどうかを検査する為のメソッド（いずれも</w:t>
      </w:r>
      <w:r>
        <w:rPr>
          <w:szCs w:val="21"/>
        </w:rPr>
        <w:t>bool</w:t>
      </w:r>
      <w:r>
        <w:rPr>
          <w:szCs w:val="21"/>
        </w:rPr>
        <w:t>値を返す）が用意されている。</w:t>
      </w:r>
    </w:p>
    <w:p w:rsidR="00000000" w:rsidRDefault="002E5195">
      <w:pPr>
        <w:rPr>
          <w:szCs w:val="21"/>
        </w:rPr>
      </w:pPr>
    </w:p>
    <w:p w:rsidR="00000000" w:rsidRDefault="002E5195" w:rsidP="002E5195">
      <w:pPr>
        <w:numPr>
          <w:ilvl w:val="0"/>
          <w:numId w:val="175"/>
        </w:numPr>
        <w:rPr>
          <w:szCs w:val="21"/>
        </w:rPr>
      </w:pPr>
      <w:r>
        <w:rPr>
          <w:szCs w:val="21"/>
        </w:rPr>
        <w:t xml:space="preserve">Future&lt;bool&gt; </w:t>
      </w:r>
      <w:r>
        <w:rPr>
          <w:b/>
          <w:bCs/>
          <w:szCs w:val="21"/>
        </w:rPr>
        <w:t>any</w:t>
      </w:r>
      <w:r>
        <w:rPr>
          <w:szCs w:val="21"/>
        </w:rPr>
        <w:t>(bool test(T element))</w:t>
      </w:r>
      <w:r>
        <w:rPr>
          <w:szCs w:val="21"/>
        </w:rPr>
        <w:t xml:space="preserve">　：条件を満たすものがひとつでも存在するか</w:t>
      </w:r>
    </w:p>
    <w:p w:rsidR="00000000" w:rsidRDefault="002E5195" w:rsidP="002E5195">
      <w:pPr>
        <w:numPr>
          <w:ilvl w:val="0"/>
          <w:numId w:val="175"/>
        </w:numPr>
        <w:rPr>
          <w:szCs w:val="21"/>
        </w:rPr>
      </w:pPr>
      <w:r>
        <w:rPr>
          <w:szCs w:val="21"/>
        </w:rPr>
        <w:t xml:space="preserve">Future&lt;bool&gt; </w:t>
      </w:r>
      <w:r>
        <w:rPr>
          <w:b/>
          <w:bCs/>
          <w:szCs w:val="21"/>
        </w:rPr>
        <w:t>contains</w:t>
      </w:r>
      <w:r>
        <w:rPr>
          <w:szCs w:val="21"/>
        </w:rPr>
        <w:t>(T match)</w:t>
      </w:r>
      <w:r>
        <w:rPr>
          <w:szCs w:val="21"/>
        </w:rPr>
        <w:t xml:space="preserve">　：一致するものが含まれているかどうか</w:t>
      </w:r>
    </w:p>
    <w:p w:rsidR="00000000" w:rsidRDefault="002E5195" w:rsidP="002E5195">
      <w:pPr>
        <w:numPr>
          <w:ilvl w:val="0"/>
          <w:numId w:val="175"/>
        </w:numPr>
        <w:rPr>
          <w:szCs w:val="21"/>
        </w:rPr>
      </w:pPr>
      <w:r>
        <w:rPr>
          <w:szCs w:val="21"/>
        </w:rPr>
        <w:t xml:space="preserve">Future&lt;bool&gt; </w:t>
      </w:r>
      <w:r>
        <w:rPr>
          <w:b/>
          <w:bCs/>
          <w:szCs w:val="21"/>
        </w:rPr>
        <w:t>every</w:t>
      </w:r>
      <w:r>
        <w:rPr>
          <w:szCs w:val="21"/>
        </w:rPr>
        <w:t>(bool test(T element))</w:t>
      </w:r>
      <w:r>
        <w:rPr>
          <w:szCs w:val="21"/>
        </w:rPr>
        <w:t xml:space="preserve">　：総て</w:t>
      </w:r>
      <w:r>
        <w:rPr>
          <w:szCs w:val="21"/>
        </w:rPr>
        <w:t>が条件を満たしているか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Stream</w:t>
      </w:r>
      <w:r>
        <w:t>の要素たちの一部を取り出す</w:t>
      </w:r>
    </w:p>
    <w:p w:rsidR="00000000" w:rsidRDefault="002E5195">
      <w:pPr>
        <w:rPr>
          <w:szCs w:val="21"/>
        </w:rPr>
      </w:pPr>
    </w:p>
    <w:p w:rsidR="00000000" w:rsidRDefault="002E5195">
      <w:pPr>
        <w:rPr>
          <w:szCs w:val="21"/>
        </w:rPr>
      </w:pPr>
      <w:r>
        <w:rPr>
          <w:szCs w:val="21"/>
        </w:rPr>
        <w:lastRenderedPageBreak/>
        <w:t>Stream</w:t>
      </w:r>
      <w:r>
        <w:rPr>
          <w:szCs w:val="21"/>
        </w:rPr>
        <w:t>にはその要素たちの中からある条件を満たすものだけを受信する為の多くのメソッドが用意されている。例えば</w:t>
      </w:r>
    </w:p>
    <w:p w:rsidR="00000000" w:rsidRDefault="002E5195">
      <w:pPr>
        <w:rPr>
          <w:szCs w:val="21"/>
        </w:rPr>
      </w:pPr>
    </w:p>
    <w:p w:rsidR="00000000" w:rsidRDefault="002E5195" w:rsidP="002E5195">
      <w:pPr>
        <w:numPr>
          <w:ilvl w:val="0"/>
          <w:numId w:val="176"/>
        </w:numPr>
        <w:rPr>
          <w:szCs w:val="21"/>
        </w:rPr>
      </w:pPr>
      <w:r>
        <w:rPr>
          <w:szCs w:val="21"/>
        </w:rPr>
        <w:t xml:space="preserve">Stream&lt;T&gt; </w:t>
      </w:r>
      <w:r>
        <w:rPr>
          <w:b/>
          <w:bCs/>
          <w:szCs w:val="21"/>
        </w:rPr>
        <w:t>skip</w:t>
      </w:r>
      <w:r>
        <w:rPr>
          <w:szCs w:val="21"/>
        </w:rPr>
        <w:t>(int count)</w:t>
      </w:r>
      <w:r>
        <w:rPr>
          <w:szCs w:val="21"/>
        </w:rPr>
        <w:t xml:space="preserve">　：最初の</w:t>
      </w:r>
      <w:r>
        <w:rPr>
          <w:szCs w:val="21"/>
        </w:rPr>
        <w:t>count</w:t>
      </w:r>
      <w:r>
        <w:rPr>
          <w:szCs w:val="21"/>
        </w:rPr>
        <w:t>分のイベントをスキップする</w:t>
      </w:r>
    </w:p>
    <w:p w:rsidR="00000000" w:rsidRDefault="002E5195" w:rsidP="002E5195">
      <w:pPr>
        <w:numPr>
          <w:ilvl w:val="0"/>
          <w:numId w:val="176"/>
        </w:numPr>
        <w:rPr>
          <w:szCs w:val="21"/>
        </w:rPr>
      </w:pPr>
      <w:r>
        <w:rPr>
          <w:szCs w:val="21"/>
        </w:rPr>
        <w:t xml:space="preserve">Stream&lt;T&gt; </w:t>
      </w:r>
      <w:r>
        <w:rPr>
          <w:b/>
          <w:bCs/>
          <w:szCs w:val="21"/>
        </w:rPr>
        <w:t>skipWhile</w:t>
      </w:r>
      <w:r>
        <w:rPr>
          <w:szCs w:val="21"/>
        </w:rPr>
        <w:t>(bool test(T value))</w:t>
      </w:r>
      <w:r>
        <w:rPr>
          <w:szCs w:val="21"/>
        </w:rPr>
        <w:t xml:space="preserve">　：</w:t>
      </w:r>
      <w:r>
        <w:rPr>
          <w:szCs w:val="21"/>
        </w:rPr>
        <w:t>test</w:t>
      </w:r>
      <w:r>
        <w:rPr>
          <w:szCs w:val="21"/>
        </w:rPr>
        <w:t>に一致するイベントをスキップする</w:t>
      </w:r>
    </w:p>
    <w:p w:rsidR="00000000" w:rsidRDefault="002E5195" w:rsidP="002E5195">
      <w:pPr>
        <w:numPr>
          <w:ilvl w:val="0"/>
          <w:numId w:val="176"/>
        </w:numPr>
        <w:rPr>
          <w:szCs w:val="21"/>
        </w:rPr>
      </w:pPr>
      <w:r>
        <w:rPr>
          <w:szCs w:val="21"/>
        </w:rPr>
        <w:t xml:space="preserve">Stream&lt;T&gt; </w:t>
      </w:r>
      <w:r>
        <w:rPr>
          <w:b/>
          <w:bCs/>
          <w:szCs w:val="21"/>
        </w:rPr>
        <w:t>take</w:t>
      </w:r>
      <w:r>
        <w:rPr>
          <w:szCs w:val="21"/>
        </w:rPr>
        <w:t>(int count)</w:t>
      </w:r>
      <w:r>
        <w:rPr>
          <w:szCs w:val="21"/>
        </w:rPr>
        <w:t xml:space="preserve">　：最初の</w:t>
      </w:r>
      <w:r>
        <w:rPr>
          <w:szCs w:val="21"/>
        </w:rPr>
        <w:t>count</w:t>
      </w:r>
      <w:r>
        <w:rPr>
          <w:szCs w:val="21"/>
        </w:rPr>
        <w:t>分のイベントを送出する</w:t>
      </w:r>
    </w:p>
    <w:p w:rsidR="00000000" w:rsidRDefault="002E5195" w:rsidP="002E5195">
      <w:pPr>
        <w:numPr>
          <w:ilvl w:val="0"/>
          <w:numId w:val="176"/>
        </w:numPr>
        <w:rPr>
          <w:szCs w:val="21"/>
        </w:rPr>
      </w:pPr>
      <w:r>
        <w:rPr>
          <w:szCs w:val="21"/>
        </w:rPr>
        <w:t>Stre</w:t>
      </w:r>
      <w:r>
        <w:rPr>
          <w:szCs w:val="21"/>
        </w:rPr>
        <w:t xml:space="preserve">am&lt;T&gt; </w:t>
      </w:r>
      <w:r>
        <w:rPr>
          <w:b/>
          <w:bCs/>
          <w:szCs w:val="21"/>
        </w:rPr>
        <w:t>takeWhile</w:t>
      </w:r>
      <w:r>
        <w:rPr>
          <w:szCs w:val="21"/>
        </w:rPr>
        <w:t>(bool test(T value))</w:t>
      </w:r>
      <w:r>
        <w:rPr>
          <w:szCs w:val="21"/>
        </w:rPr>
        <w:t xml:space="preserve">　：</w:t>
      </w:r>
      <w:r>
        <w:rPr>
          <w:szCs w:val="21"/>
        </w:rPr>
        <w:t>test</w:t>
      </w:r>
      <w:r>
        <w:rPr>
          <w:szCs w:val="21"/>
        </w:rPr>
        <w:t>を満たす限りそのイベントを送出する。満たさない要素が見つかった時点で完了する</w:t>
      </w:r>
    </w:p>
    <w:p w:rsidR="00000000" w:rsidRDefault="002E5195" w:rsidP="002E5195">
      <w:pPr>
        <w:numPr>
          <w:ilvl w:val="0"/>
          <w:numId w:val="176"/>
        </w:numPr>
        <w:rPr>
          <w:szCs w:val="21"/>
        </w:rPr>
      </w:pPr>
      <w:r>
        <w:rPr>
          <w:szCs w:val="21"/>
        </w:rPr>
        <w:t xml:space="preserve">Stream&lt;T&gt; </w:t>
      </w:r>
      <w:r>
        <w:rPr>
          <w:b/>
          <w:bCs/>
          <w:szCs w:val="21"/>
        </w:rPr>
        <w:t>where</w:t>
      </w:r>
      <w:r>
        <w:rPr>
          <w:szCs w:val="21"/>
        </w:rPr>
        <w:t>(bool test(T event))</w:t>
      </w:r>
      <w:r>
        <w:rPr>
          <w:szCs w:val="21"/>
        </w:rPr>
        <w:t xml:space="preserve">　：</w:t>
      </w:r>
      <w:r>
        <w:rPr>
          <w:szCs w:val="21"/>
        </w:rPr>
        <w:t>test</w:t>
      </w:r>
      <w:r>
        <w:rPr>
          <w:szCs w:val="21"/>
        </w:rPr>
        <w:t>を満たすデータ・イベントのみをデータ・イベントとして送出する</w:t>
      </w:r>
    </w:p>
    <w:p w:rsidR="00000000" w:rsidRDefault="002E5195">
      <w:pPr>
        <w:rPr>
          <w:szCs w:val="21"/>
        </w:rPr>
      </w:pPr>
    </w:p>
    <w:p w:rsidR="00000000" w:rsidRDefault="002E5195">
      <w:pPr>
        <w:rPr>
          <w:szCs w:val="21"/>
        </w:rPr>
      </w:pPr>
      <w:r>
        <w:rPr>
          <w:szCs w:val="21"/>
        </w:rPr>
        <w:t>これらは</w:t>
      </w:r>
      <w:r>
        <w:rPr>
          <w:szCs w:val="21"/>
        </w:rPr>
        <w:t>StreamTransformer</w:t>
      </w:r>
      <w:r>
        <w:rPr>
          <w:szCs w:val="21"/>
        </w:rPr>
        <w:t>でも実現できる。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63" w:name="_toc11051"/>
      <w:bookmarkStart w:id="164" w:name="_Toc470871745"/>
      <w:bookmarkEnd w:id="163"/>
      <w:r>
        <w:t>関連</w:t>
      </w:r>
      <w:r>
        <w:t>API</w:t>
      </w:r>
      <w:r>
        <w:t>の和訳</w:t>
      </w:r>
      <w:bookmarkEnd w:id="164"/>
    </w:p>
    <w:p w:rsidR="00000000" w:rsidRDefault="002E5195">
      <w:pPr>
        <w:rPr>
          <w:szCs w:val="21"/>
        </w:rPr>
      </w:pPr>
    </w:p>
    <w:p w:rsidR="00000000" w:rsidRDefault="002E5195">
      <w:pPr>
        <w:rPr>
          <w:szCs w:val="21"/>
        </w:rPr>
      </w:pPr>
    </w:p>
    <w:p w:rsidR="00000000" w:rsidRDefault="002E5195">
      <w:pPr>
        <w:pStyle w:val="3"/>
        <w:rPr>
          <w:b w:val="0"/>
          <w:bCs w:val="0"/>
          <w:sz w:val="21"/>
          <w:szCs w:val="21"/>
        </w:rPr>
      </w:pPr>
      <w:r>
        <w:t>dart:</w:t>
      </w:r>
      <w:r>
        <w:t>async</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9"/>
        <w:gridCol w:w="7109"/>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rPr>
                <w:szCs w:val="21"/>
              </w:rPr>
            </w:pPr>
            <w:r>
              <w:rPr>
                <w:szCs w:val="21"/>
              </w:rPr>
              <w:t>Dart:async</w:t>
            </w:r>
          </w:p>
          <w:p w:rsidR="00000000" w:rsidRDefault="002E5195">
            <w:r>
              <w:rPr>
                <w:szCs w:val="21"/>
              </w:rPr>
              <w:t>非同期処理関係のライブラリ</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関数</w:t>
            </w:r>
          </w:p>
        </w:tc>
      </w:tr>
      <w:tr w:rsidR="00000000">
        <w:tc>
          <w:tcPr>
            <w:tcW w:w="2529"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szCs w:val="21"/>
              </w:rPr>
              <w:t xml:space="preserve">dynamic </w:t>
            </w:r>
            <w:r>
              <w:rPr>
                <w:b/>
                <w:bCs/>
                <w:szCs w:val="21"/>
              </w:rPr>
              <w:t>runZoned</w:t>
            </w:r>
            <w:r>
              <w:rPr>
                <w:b/>
                <w:bCs/>
                <w:szCs w:val="21"/>
              </w:rPr>
              <w:t>Experimental</w:t>
            </w:r>
            <w:r>
              <w:rPr>
                <w:szCs w:val="21"/>
              </w:rPr>
              <w:t xml:space="preserve">(body(), {void onError(error), void onDone()}) </w:t>
            </w:r>
          </w:p>
        </w:tc>
        <w:tc>
          <w:tcPr>
            <w:tcW w:w="7109"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それ自身のゾーン内で</w:t>
            </w:r>
            <w:r>
              <w:rPr>
                <w:szCs w:val="21"/>
              </w:rPr>
              <w:t>body</w:t>
            </w:r>
            <w:r>
              <w:rPr>
                <w:szCs w:val="21"/>
              </w:rPr>
              <w:t>を実行させる。</w:t>
            </w:r>
          </w:p>
          <w:p w:rsidR="00000000" w:rsidRDefault="002E5195">
            <w:pPr>
              <w:rPr>
                <w:szCs w:val="21"/>
              </w:rPr>
            </w:pPr>
          </w:p>
          <w:p w:rsidR="00000000" w:rsidRDefault="002E5195">
            <w:pPr>
              <w:rPr>
                <w:szCs w:val="21"/>
              </w:rPr>
            </w:pPr>
            <w:r>
              <w:rPr>
                <w:szCs w:val="21"/>
              </w:rPr>
              <w:t>もし</w:t>
            </w:r>
            <w:r>
              <w:rPr>
                <w:szCs w:val="21"/>
              </w:rPr>
              <w:t>onError</w:t>
            </w:r>
            <w:r>
              <w:rPr>
                <w:szCs w:val="21"/>
              </w:rPr>
              <w:t>が非</w:t>
            </w:r>
            <w:r>
              <w:rPr>
                <w:szCs w:val="21"/>
              </w:rPr>
              <w:t>null</w:t>
            </w:r>
            <w:r>
              <w:rPr>
                <w:szCs w:val="21"/>
              </w:rPr>
              <w:t>のときは、このゾーンはエラー・ゾーンだと見做される。同期または非同期のすべてのこのゾーン内の捕捉されていないエラーたちは捕捉され、このコールバックによって処理される。</w:t>
            </w:r>
          </w:p>
          <w:p w:rsidR="00000000" w:rsidRDefault="002E5195">
            <w:pPr>
              <w:rPr>
                <w:szCs w:val="21"/>
              </w:rPr>
            </w:pPr>
          </w:p>
          <w:p w:rsidR="00000000" w:rsidRDefault="002E5195">
            <w:pPr>
              <w:rPr>
                <w:szCs w:val="21"/>
              </w:rPr>
            </w:pPr>
            <w:r>
              <w:rPr>
                <w:szCs w:val="21"/>
              </w:rPr>
              <w:t>onDone</w:t>
            </w:r>
            <w:r>
              <w:rPr>
                <w:szCs w:val="21"/>
              </w:rPr>
              <w:t>は（非</w:t>
            </w:r>
            <w:r>
              <w:rPr>
                <w:szCs w:val="21"/>
              </w:rPr>
              <w:t>null</w:t>
            </w:r>
            <w:r>
              <w:rPr>
                <w:szCs w:val="21"/>
              </w:rPr>
              <w:t>のとき）はこのゾーンでこれ以上対応するコールバックがなくなったときに呼び出される。</w:t>
            </w:r>
          </w:p>
          <w:p w:rsidR="00000000" w:rsidRDefault="002E5195">
            <w:pPr>
              <w:rPr>
                <w:szCs w:val="21"/>
              </w:rPr>
            </w:pPr>
          </w:p>
          <w:p w:rsidR="00000000" w:rsidRDefault="002E5195">
            <w:pPr>
              <w:rPr>
                <w:szCs w:val="21"/>
              </w:rPr>
            </w:pPr>
            <w:r>
              <w:rPr>
                <w:szCs w:val="21"/>
              </w:rPr>
              <w:t>例：</w:t>
            </w:r>
          </w:p>
          <w:p w:rsidR="00000000" w:rsidRDefault="002E5195">
            <w:pPr>
              <w:rPr>
                <w:szCs w:val="21"/>
              </w:rPr>
            </w:pPr>
          </w:p>
          <w:p w:rsidR="00000000" w:rsidRDefault="002E5195">
            <w:pPr>
              <w:rPr>
                <w:rFonts w:ascii="Courier New" w:eastAsia="Courier New" w:hAnsi="Courier New"/>
                <w:sz w:val="20"/>
                <w:szCs w:val="20"/>
              </w:rPr>
            </w:pPr>
            <w:r>
              <w:rPr>
                <w:rFonts w:ascii="Courier New" w:eastAsia="Courier New" w:hAnsi="Courier New"/>
                <w:sz w:val="20"/>
                <w:szCs w:val="20"/>
              </w:rPr>
              <w:t>runZonedExper</w:t>
            </w:r>
            <w:r>
              <w:rPr>
                <w:rFonts w:ascii="Courier New" w:eastAsia="Courier New" w:hAnsi="Courier New"/>
                <w:sz w:val="20"/>
                <w:szCs w:val="20"/>
              </w:rPr>
              <w:t>imental(() {</w:t>
            </w:r>
          </w:p>
          <w:p w:rsidR="00000000" w:rsidRDefault="002E5195">
            <w:pPr>
              <w:rPr>
                <w:rFonts w:ascii="Courier New" w:eastAsia="Courier New" w:hAnsi="Courier New"/>
                <w:sz w:val="20"/>
                <w:szCs w:val="20"/>
              </w:rPr>
            </w:pPr>
            <w:r>
              <w:rPr>
                <w:rFonts w:ascii="Courier New" w:eastAsia="Courier New" w:hAnsi="Courier New"/>
                <w:sz w:val="20"/>
                <w:szCs w:val="20"/>
              </w:rPr>
              <w:t xml:space="preserve">  </w:t>
            </w:r>
            <w:r>
              <w:rPr>
                <w:rFonts w:ascii="Courier New" w:eastAsia="Courier New" w:hAnsi="Courier New"/>
                <w:sz w:val="20"/>
                <w:szCs w:val="20"/>
              </w:rPr>
              <w:t>new Future(() { throw "asynchronous error"; });</w:t>
            </w:r>
          </w:p>
          <w:p w:rsidR="00000000" w:rsidRDefault="002E5195">
            <w:pPr>
              <w:rPr>
                <w:rFonts w:ascii="ＭＳ 明朝" w:eastAsia="ＭＳ 明朝" w:hAnsi="ＭＳ 明朝"/>
                <w:szCs w:val="21"/>
              </w:rPr>
            </w:pPr>
            <w:r>
              <w:rPr>
                <w:rFonts w:ascii="Courier New" w:eastAsia="Courier New" w:hAnsi="Courier New"/>
                <w:sz w:val="20"/>
                <w:szCs w:val="20"/>
              </w:rPr>
              <w:t>}, onError: print); //</w:t>
            </w:r>
            <w:r>
              <w:rPr>
                <w:rFonts w:ascii="ＭＳ 明朝" w:eastAsia="ＭＳ 明朝" w:hAnsi="ＭＳ 明朝"/>
                <w:sz w:val="20"/>
                <w:szCs w:val="20"/>
              </w:rPr>
              <w:t xml:space="preserve"> </w:t>
            </w:r>
            <w:r>
              <w:rPr>
                <w:rFonts w:ascii="ＭＳ 明朝" w:eastAsia="ＭＳ 明朝" w:hAnsi="ＭＳ 明朝"/>
                <w:sz w:val="20"/>
                <w:szCs w:val="20"/>
              </w:rPr>
              <w:t>これは</w:t>
            </w:r>
            <w:r>
              <w:rPr>
                <w:rFonts w:ascii="Courier New" w:eastAsia="ＭＳ 明朝" w:hAnsi="Courier New"/>
                <w:sz w:val="20"/>
                <w:szCs w:val="20"/>
              </w:rPr>
              <w:t>"asynchronous error"</w:t>
            </w:r>
            <w:r>
              <w:rPr>
                <w:rFonts w:ascii="ＭＳ 明朝" w:eastAsia="ＭＳ 明朝" w:hAnsi="ＭＳ 明朝"/>
                <w:sz w:val="20"/>
                <w:szCs w:val="20"/>
              </w:rPr>
              <w:t>と出力する</w:t>
            </w:r>
          </w:p>
          <w:p w:rsidR="00000000" w:rsidRDefault="002E5195">
            <w:pPr>
              <w:rPr>
                <w:rFonts w:ascii="ＭＳ 明朝" w:eastAsia="ＭＳ 明朝" w:hAnsi="ＭＳ 明朝"/>
                <w:szCs w:val="21"/>
              </w:rPr>
            </w:pPr>
          </w:p>
          <w:p w:rsidR="00000000" w:rsidRDefault="002E5195">
            <w:pPr>
              <w:rPr>
                <w:szCs w:val="21"/>
              </w:rPr>
            </w:pPr>
            <w:r>
              <w:rPr>
                <w:szCs w:val="21"/>
              </w:rPr>
              <w:t>以下の例では</w:t>
            </w:r>
            <w:r>
              <w:rPr>
                <w:szCs w:val="21"/>
              </w:rPr>
              <w:t>"1", "2", "3", "4"</w:t>
            </w:r>
            <w:r>
              <w:rPr>
                <w:szCs w:val="21"/>
              </w:rPr>
              <w:t>をこの順番でプリントする。</w:t>
            </w:r>
          </w:p>
          <w:p w:rsidR="00000000" w:rsidRDefault="002E5195">
            <w:pPr>
              <w:rPr>
                <w:szCs w:val="21"/>
              </w:rPr>
            </w:pPr>
          </w:p>
          <w:p w:rsidR="00000000" w:rsidRDefault="002E5195">
            <w:pPr>
              <w:rPr>
                <w:rFonts w:ascii="Courier New" w:eastAsia="Courier New" w:hAnsi="Courier New"/>
                <w:szCs w:val="21"/>
              </w:rPr>
            </w:pPr>
            <w:r>
              <w:rPr>
                <w:rFonts w:ascii="Courier New" w:eastAsia="Courier New" w:hAnsi="Courier New"/>
                <w:szCs w:val="21"/>
              </w:rPr>
              <w:t>runZonedExperimental(() {</w:t>
            </w:r>
          </w:p>
          <w:p w:rsidR="00000000" w:rsidRDefault="002E5195">
            <w:pPr>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print(1);</w:t>
            </w:r>
          </w:p>
          <w:p w:rsidR="00000000" w:rsidRDefault="002E5195">
            <w:pPr>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new Future.value(3).then(print);</w:t>
            </w:r>
          </w:p>
          <w:p w:rsidR="00000000" w:rsidRDefault="002E5195">
            <w:pPr>
              <w:rPr>
                <w:rFonts w:ascii="Courier New" w:eastAsia="Courier New" w:hAnsi="Courier New"/>
                <w:szCs w:val="21"/>
              </w:rPr>
            </w:pPr>
            <w:r>
              <w:rPr>
                <w:rFonts w:ascii="Courier New" w:eastAsia="Courier New" w:hAnsi="Courier New"/>
                <w:szCs w:val="21"/>
              </w:rPr>
              <w:t>}, onDone: () { print(4); })</w:t>
            </w:r>
            <w:r>
              <w:rPr>
                <w:rFonts w:ascii="Courier New" w:eastAsia="Courier New" w:hAnsi="Courier New"/>
                <w:szCs w:val="21"/>
              </w:rPr>
              <w:t>;</w:t>
            </w:r>
          </w:p>
          <w:p w:rsidR="00000000" w:rsidRDefault="002E5195">
            <w:pPr>
              <w:rPr>
                <w:szCs w:val="21"/>
              </w:rPr>
            </w:pPr>
            <w:r>
              <w:rPr>
                <w:rFonts w:ascii="Courier New" w:eastAsia="Courier New" w:hAnsi="Courier New"/>
                <w:szCs w:val="21"/>
              </w:rPr>
              <w:t>print(2);</w:t>
            </w:r>
          </w:p>
          <w:p w:rsidR="00000000" w:rsidRDefault="002E5195">
            <w:pPr>
              <w:rPr>
                <w:szCs w:val="21"/>
              </w:rPr>
            </w:pPr>
          </w:p>
          <w:p w:rsidR="00000000" w:rsidRDefault="002E5195">
            <w:pPr>
              <w:rPr>
                <w:szCs w:val="21"/>
              </w:rPr>
            </w:pPr>
            <w:r>
              <w:rPr>
                <w:szCs w:val="21"/>
              </w:rPr>
              <w:t>エラーたちはエラー・ゾーンの境界をまたぐことはない。このことはあるゾーンから離れるときには直観的ではあるが、これはまたあるエラー・ゾーンに入るようなエラーにも適用される。エラー・ゾーンの境界をまたごうとするエラーたちは捕捉され</w:t>
            </w:r>
            <w:r>
              <w:rPr>
                <w:szCs w:val="21"/>
              </w:rPr>
              <w:lastRenderedPageBreak/>
              <w:t>ていないと見做される。</w:t>
            </w:r>
          </w:p>
          <w:p w:rsidR="00000000" w:rsidRDefault="002E5195">
            <w:pPr>
              <w:rPr>
                <w:szCs w:val="21"/>
              </w:rPr>
            </w:pPr>
          </w:p>
          <w:p w:rsidR="00000000" w:rsidRDefault="002E5195">
            <w:pPr>
              <w:rPr>
                <w:rFonts w:ascii="Courier New" w:eastAsia="Courier New" w:hAnsi="Courier New"/>
                <w:sz w:val="16"/>
                <w:szCs w:val="16"/>
              </w:rPr>
            </w:pPr>
            <w:r>
              <w:rPr>
                <w:rFonts w:ascii="Courier New" w:eastAsia="Courier New" w:hAnsi="Courier New"/>
                <w:sz w:val="16"/>
                <w:szCs w:val="16"/>
              </w:rPr>
              <w:t>var future = new Future.value(499);</w:t>
            </w:r>
          </w:p>
          <w:p w:rsidR="00000000" w:rsidRDefault="002E5195">
            <w:pPr>
              <w:rPr>
                <w:rFonts w:ascii="Courier New" w:eastAsia="Courier New" w:hAnsi="Courier New"/>
                <w:sz w:val="16"/>
                <w:szCs w:val="16"/>
              </w:rPr>
            </w:pPr>
            <w:r>
              <w:rPr>
                <w:rFonts w:ascii="Courier New" w:eastAsia="Courier New" w:hAnsi="Courier New"/>
                <w:sz w:val="16"/>
                <w:szCs w:val="16"/>
              </w:rPr>
              <w:t>runZonedExperimental(() {</w:t>
            </w:r>
          </w:p>
          <w:p w:rsidR="00000000" w:rsidRDefault="002E5195">
            <w:pPr>
              <w:rPr>
                <w:rFonts w:ascii="Courier New" w:eastAsia="Courier New" w:hAnsi="Courier New"/>
                <w:sz w:val="16"/>
                <w:szCs w:val="16"/>
              </w:rPr>
            </w:pPr>
            <w:r>
              <w:rPr>
                <w:rFonts w:ascii="Courier New" w:eastAsia="Courier New" w:hAnsi="Courier New"/>
                <w:sz w:val="16"/>
                <w:szCs w:val="16"/>
              </w:rPr>
              <w:t xml:space="preserve">  </w:t>
            </w:r>
            <w:r>
              <w:rPr>
                <w:rFonts w:ascii="Courier New" w:eastAsia="Courier New" w:hAnsi="Courier New"/>
                <w:sz w:val="16"/>
                <w:szCs w:val="16"/>
              </w:rPr>
              <w:t>future = future.then((_) { throw "error in first erro</w:t>
            </w:r>
            <w:r>
              <w:rPr>
                <w:rFonts w:ascii="Courier New" w:eastAsia="Courier New" w:hAnsi="Courier New"/>
                <w:sz w:val="16"/>
                <w:szCs w:val="16"/>
              </w:rPr>
              <w:t>r-zone"; });</w:t>
            </w:r>
          </w:p>
          <w:p w:rsidR="00000000" w:rsidRDefault="002E5195">
            <w:pPr>
              <w:rPr>
                <w:rFonts w:ascii="Courier New" w:eastAsia="Courier New" w:hAnsi="Courier New"/>
                <w:sz w:val="16"/>
                <w:szCs w:val="16"/>
              </w:rPr>
            </w:pPr>
            <w:r>
              <w:rPr>
                <w:rFonts w:ascii="Courier New" w:eastAsia="Courier New" w:hAnsi="Courier New"/>
                <w:sz w:val="16"/>
                <w:szCs w:val="16"/>
              </w:rPr>
              <w:t xml:space="preserve">  </w:t>
            </w:r>
            <w:r>
              <w:rPr>
                <w:rFonts w:ascii="Courier New" w:eastAsia="Courier New" w:hAnsi="Courier New"/>
                <w:sz w:val="16"/>
                <w:szCs w:val="16"/>
              </w:rPr>
              <w:t>runZonedExperimental(() {</w:t>
            </w:r>
          </w:p>
          <w:p w:rsidR="00000000" w:rsidRDefault="002E5195">
            <w:pPr>
              <w:rPr>
                <w:rFonts w:ascii="Courier New" w:eastAsia="Courier New" w:hAnsi="Courier New"/>
                <w:sz w:val="16"/>
                <w:szCs w:val="16"/>
              </w:rPr>
            </w:pPr>
            <w:r>
              <w:rPr>
                <w:rFonts w:ascii="Courier New" w:eastAsia="Courier New" w:hAnsi="Courier New"/>
                <w:sz w:val="16"/>
                <w:szCs w:val="16"/>
              </w:rPr>
              <w:t xml:space="preserve">    </w:t>
            </w:r>
            <w:r>
              <w:rPr>
                <w:rFonts w:ascii="Courier New" w:eastAsia="Courier New" w:hAnsi="Courier New"/>
                <w:sz w:val="16"/>
                <w:szCs w:val="16"/>
              </w:rPr>
              <w:t>future = future.catchError((e) { print("Never reached!"); });</w:t>
            </w:r>
          </w:p>
          <w:p w:rsidR="00000000" w:rsidRDefault="002E5195">
            <w:pPr>
              <w:rPr>
                <w:rFonts w:ascii="Courier New" w:eastAsia="Courier New" w:hAnsi="Courier New"/>
                <w:sz w:val="16"/>
                <w:szCs w:val="16"/>
              </w:rPr>
            </w:pPr>
            <w:r>
              <w:rPr>
                <w:rFonts w:ascii="Courier New" w:eastAsia="Courier New" w:hAnsi="Courier New"/>
                <w:sz w:val="16"/>
                <w:szCs w:val="16"/>
              </w:rPr>
              <w:t xml:space="preserve">  </w:t>
            </w:r>
            <w:r>
              <w:rPr>
                <w:rFonts w:ascii="Courier New" w:eastAsia="Courier New" w:hAnsi="Courier New"/>
                <w:sz w:val="16"/>
                <w:szCs w:val="16"/>
              </w:rPr>
              <w:t>}, onError: (e) { print("unused error handler"); });</w:t>
            </w:r>
          </w:p>
          <w:p w:rsidR="00000000" w:rsidRDefault="002E5195">
            <w:r>
              <w:rPr>
                <w:rFonts w:ascii="Courier New" w:eastAsia="Courier New" w:hAnsi="Courier New"/>
                <w:sz w:val="16"/>
                <w:szCs w:val="16"/>
              </w:rPr>
              <w:t>}, onError: (e) { print("catches error of first error-zone."); });</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dynamic </w:t>
            </w:r>
            <w:r>
              <w:rPr>
                <w:b/>
                <w:bCs/>
                <w:szCs w:val="21"/>
              </w:rPr>
              <w:t>deprecatedFutureVa</w:t>
            </w:r>
            <w:r>
              <w:rPr>
                <w:b/>
                <w:bCs/>
                <w:szCs w:val="21"/>
              </w:rPr>
              <w:t>lue</w:t>
            </w:r>
            <w:r>
              <w:rPr>
                <w:szCs w:val="21"/>
              </w:rPr>
              <w:t>(_FutureImpl future)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runAsync</w:t>
            </w:r>
            <w:r>
              <w:rPr>
                <w:szCs w:val="21"/>
              </w:rPr>
              <w:t>(void callback())</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与えられたコールバックを非同期で実行する。</w:t>
            </w:r>
          </w:p>
          <w:p w:rsidR="00000000" w:rsidRDefault="002E5195">
            <w:pPr>
              <w:rPr>
                <w:szCs w:val="21"/>
              </w:rPr>
            </w:pPr>
          </w:p>
          <w:p w:rsidR="00000000" w:rsidRDefault="002E5195">
            <w:pPr>
              <w:rPr>
                <w:szCs w:val="21"/>
              </w:rPr>
            </w:pPr>
            <w:r>
              <w:rPr>
                <w:szCs w:val="21"/>
              </w:rPr>
              <w:t>この関数を介して登録されたコールバック関数たちは常にその順で実行され、他の非同期のイベント（</w:t>
            </w:r>
            <w:r>
              <w:rPr>
                <w:szCs w:val="21"/>
              </w:rPr>
              <w:t>Timer</w:t>
            </w:r>
            <w:r>
              <w:rPr>
                <w:szCs w:val="21"/>
              </w:rPr>
              <w:t>または</w:t>
            </w:r>
            <w:r>
              <w:rPr>
                <w:szCs w:val="21"/>
              </w:rPr>
              <w:t>DOM</w:t>
            </w:r>
            <w:r>
              <w:rPr>
                <w:szCs w:val="21"/>
              </w:rPr>
              <w:t>イベントたちのような）たちよりも前に実行されることが保証される。</w:t>
            </w:r>
          </w:p>
          <w:p w:rsidR="00000000" w:rsidRDefault="002E5195">
            <w:pPr>
              <w:rPr>
                <w:szCs w:val="21"/>
              </w:rPr>
            </w:pPr>
          </w:p>
          <w:p w:rsidR="00000000" w:rsidRDefault="002E5195">
            <w:pPr>
              <w:rPr>
                <w:szCs w:val="21"/>
              </w:rPr>
            </w:pPr>
            <w:r>
              <w:rPr>
                <w:szCs w:val="21"/>
              </w:rPr>
              <w:t>警告：このメソッドを介して非同期のコールバックたちを登録することで</w:t>
            </w:r>
            <w:r>
              <w:rPr>
                <w:szCs w:val="21"/>
              </w:rPr>
              <w:t>DOM</w:t>
            </w:r>
            <w:r>
              <w:rPr>
                <w:szCs w:val="21"/>
              </w:rPr>
              <w:t>を飢餓状態に置くこともありうる。たとえば、次のプログラムは</w:t>
            </w:r>
            <w:r>
              <w:rPr>
                <w:szCs w:val="21"/>
              </w:rPr>
              <w:t>Timer</w:t>
            </w:r>
            <w:r>
              <w:rPr>
                <w:szCs w:val="21"/>
              </w:rPr>
              <w:t>コールバックに実行する機会を与</w:t>
            </w:r>
            <w:r>
              <w:rPr>
                <w:szCs w:val="21"/>
              </w:rPr>
              <w:t>えないままコールバック関数たちを実行させてしまう。</w:t>
            </w:r>
          </w:p>
          <w:p w:rsidR="00000000" w:rsidRDefault="002E5195">
            <w:pPr>
              <w:rPr>
                <w:szCs w:val="21"/>
              </w:rPr>
            </w:pPr>
          </w:p>
          <w:p w:rsidR="00000000" w:rsidRDefault="002E5195">
            <w:pPr>
              <w:rPr>
                <w:rFonts w:ascii="Courier New" w:eastAsia="Courier New" w:hAnsi="Courier New"/>
                <w:sz w:val="18"/>
                <w:szCs w:val="18"/>
              </w:rPr>
            </w:pPr>
            <w:r>
              <w:rPr>
                <w:rFonts w:ascii="Courier New" w:eastAsia="Courier New" w:hAnsi="Courier New"/>
                <w:sz w:val="18"/>
                <w:szCs w:val="18"/>
              </w:rPr>
              <w:t xml:space="preserve">Timer.run(() { print("executed"); });  // </w:t>
            </w:r>
            <w:r>
              <w:rPr>
                <w:rFonts w:ascii="Courier New" w:eastAsia="ＭＳ 明朝" w:hAnsi="Courier New"/>
                <w:sz w:val="18"/>
                <w:szCs w:val="18"/>
              </w:rPr>
              <w:t>決して実行されない</w:t>
            </w:r>
            <w:r>
              <w:rPr>
                <w:rFonts w:ascii="Courier New" w:eastAsia="Courier New" w:hAnsi="Courier New"/>
                <w:sz w:val="18"/>
                <w:szCs w:val="18"/>
              </w:rPr>
              <w:t>;</w:t>
            </w:r>
          </w:p>
          <w:p w:rsidR="00000000" w:rsidRDefault="002E5195">
            <w:pPr>
              <w:rPr>
                <w:rFonts w:ascii="Courier New" w:eastAsia="Courier New" w:hAnsi="Courier New"/>
                <w:sz w:val="18"/>
                <w:szCs w:val="18"/>
              </w:rPr>
            </w:pPr>
            <w:r>
              <w:rPr>
                <w:rFonts w:ascii="Courier New" w:eastAsia="Courier New" w:hAnsi="Courier New"/>
                <w:sz w:val="18"/>
                <w:szCs w:val="18"/>
              </w:rPr>
              <w:t>foo() {</w:t>
            </w:r>
          </w:p>
          <w:p w:rsidR="00000000" w:rsidRDefault="002E5195">
            <w:pPr>
              <w:rPr>
                <w:rFonts w:ascii="Courier New" w:eastAsia="Courier New" w:hAnsi="Courier New"/>
                <w:sz w:val="18"/>
                <w:szCs w:val="18"/>
              </w:rPr>
            </w:pPr>
            <w:r>
              <w:rPr>
                <w:rFonts w:ascii="Courier New" w:eastAsia="Courier New" w:hAnsi="Courier New"/>
                <w:sz w:val="18"/>
                <w:szCs w:val="18"/>
              </w:rPr>
              <w:t xml:space="preserve">  </w:t>
            </w:r>
            <w:r>
              <w:rPr>
                <w:rFonts w:ascii="Courier New" w:eastAsia="Courier New" w:hAnsi="Courier New"/>
                <w:sz w:val="18"/>
                <w:szCs w:val="18"/>
              </w:rPr>
              <w:t xml:space="preserve">asyncRun(foo);  // </w:t>
            </w:r>
            <w:r>
              <w:rPr>
                <w:rFonts w:ascii="ＭＳ 明朝" w:eastAsia="ＭＳ 明朝" w:hAnsi="ＭＳ 明朝"/>
                <w:sz w:val="18"/>
                <w:szCs w:val="18"/>
              </w:rPr>
              <w:t>他のイベントたちの頭に</w:t>
            </w:r>
            <w:r>
              <w:rPr>
                <w:rFonts w:ascii="Courier New" w:eastAsia="ＭＳ 明朝" w:hAnsi="Courier New"/>
                <w:sz w:val="18"/>
                <w:szCs w:val="18"/>
              </w:rPr>
              <w:t>[foo]</w:t>
            </w:r>
            <w:r>
              <w:rPr>
                <w:rFonts w:ascii="ＭＳ 明朝" w:eastAsia="ＭＳ 明朝" w:hAnsi="ＭＳ 明朝"/>
                <w:sz w:val="18"/>
                <w:szCs w:val="18"/>
              </w:rPr>
              <w:t>をスケジュールする</w:t>
            </w:r>
          </w:p>
          <w:p w:rsidR="00000000" w:rsidRDefault="002E5195">
            <w:pPr>
              <w:rPr>
                <w:rFonts w:ascii="Courier New" w:eastAsia="Courier New" w:hAnsi="Courier New"/>
                <w:sz w:val="18"/>
                <w:szCs w:val="18"/>
              </w:rPr>
            </w:pPr>
            <w:r>
              <w:rPr>
                <w:rFonts w:ascii="Courier New" w:eastAsia="Courier New" w:hAnsi="Courier New"/>
                <w:sz w:val="18"/>
                <w:szCs w:val="18"/>
              </w:rPr>
              <w:t>}</w:t>
            </w:r>
          </w:p>
          <w:p w:rsidR="00000000" w:rsidRDefault="002E5195">
            <w:pPr>
              <w:rPr>
                <w:rFonts w:ascii="Courier New" w:eastAsia="Courier New" w:hAnsi="Courier New"/>
                <w:sz w:val="18"/>
                <w:szCs w:val="18"/>
              </w:rPr>
            </w:pPr>
            <w:r>
              <w:rPr>
                <w:rFonts w:ascii="Courier New" w:eastAsia="Courier New" w:hAnsi="Courier New"/>
                <w:sz w:val="18"/>
                <w:szCs w:val="18"/>
              </w:rPr>
              <w:t>main() {</w:t>
            </w:r>
          </w:p>
          <w:p w:rsidR="00000000" w:rsidRDefault="002E5195">
            <w:pPr>
              <w:rPr>
                <w:rFonts w:ascii="Courier New" w:eastAsia="Courier New" w:hAnsi="Courier New"/>
                <w:sz w:val="18"/>
                <w:szCs w:val="18"/>
              </w:rPr>
            </w:pPr>
            <w:r>
              <w:rPr>
                <w:rFonts w:ascii="Courier New" w:eastAsia="Courier New" w:hAnsi="Courier New"/>
                <w:sz w:val="18"/>
                <w:szCs w:val="18"/>
              </w:rPr>
              <w:t xml:space="preserve">  </w:t>
            </w:r>
            <w:r>
              <w:rPr>
                <w:rFonts w:ascii="Courier New" w:eastAsia="Courier New" w:hAnsi="Courier New"/>
                <w:sz w:val="18"/>
                <w:szCs w:val="18"/>
              </w:rPr>
              <w:t>foo();</w:t>
            </w:r>
          </w:p>
          <w:p w:rsidR="00000000" w:rsidRDefault="002E5195">
            <w:r>
              <w:rPr>
                <w:rFonts w:ascii="Courier New" w:eastAsia="Courier New" w:hAnsi="Courier New"/>
                <w:sz w:val="18"/>
                <w:szCs w:val="18"/>
              </w:rPr>
              <w:t>}</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dynamic </w:t>
            </w:r>
            <w:r>
              <w:rPr>
                <w:b/>
                <w:bCs/>
                <w:szCs w:val="21"/>
              </w:rPr>
              <w:t>getAttachedStackTrace</w:t>
            </w:r>
            <w:r>
              <w:rPr>
                <w:szCs w:val="21"/>
              </w:rPr>
              <w:t>(o)</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これは実験的な</w:t>
            </w:r>
            <w:r>
              <w:rPr>
                <w:szCs w:val="21"/>
              </w:rPr>
              <w:t>API</w:t>
            </w:r>
            <w:r>
              <w:rPr>
                <w:szCs w:val="21"/>
              </w:rPr>
              <w:t>である。</w:t>
            </w:r>
          </w:p>
          <w:p w:rsidR="00000000" w:rsidRDefault="002E5195">
            <w:pPr>
              <w:rPr>
                <w:szCs w:val="21"/>
              </w:rPr>
            </w:pPr>
          </w:p>
          <w:p w:rsidR="00000000" w:rsidRDefault="002E5195">
            <w:pPr>
              <w:rPr>
                <w:szCs w:val="21"/>
              </w:rPr>
            </w:pPr>
            <w:r>
              <w:rPr>
                <w:szCs w:val="21"/>
              </w:rPr>
              <w:t>o</w:t>
            </w:r>
            <w:r>
              <w:rPr>
                <w:szCs w:val="21"/>
              </w:rPr>
              <w:t>に</w:t>
            </w:r>
            <w:r>
              <w:rPr>
                <w:szCs w:val="21"/>
              </w:rPr>
              <w:t>StackTrace</w:t>
            </w:r>
            <w:r>
              <w:rPr>
                <w:szCs w:val="21"/>
              </w:rPr>
              <w:t>を付加する。</w:t>
            </w:r>
          </w:p>
          <w:p w:rsidR="00000000" w:rsidRDefault="002E5195">
            <w:pPr>
              <w:rPr>
                <w:szCs w:val="21"/>
              </w:rPr>
            </w:pPr>
          </w:p>
          <w:p w:rsidR="00000000" w:rsidRDefault="002E5195">
            <w:pPr>
              <w:rPr>
                <w:szCs w:val="21"/>
              </w:rPr>
            </w:pPr>
            <w:r>
              <w:rPr>
                <w:szCs w:val="21"/>
              </w:rPr>
              <w:t>もしオブジェクト</w:t>
            </w:r>
            <w:r>
              <w:rPr>
                <w:szCs w:val="21"/>
              </w:rPr>
              <w:t>o</w:t>
            </w:r>
            <w:r>
              <w:rPr>
                <w:szCs w:val="21"/>
              </w:rPr>
              <w:t>がスローされ、ある</w:t>
            </w:r>
            <w:r>
              <w:rPr>
                <w:szCs w:val="21"/>
              </w:rPr>
              <w:t>dart:async</w:t>
            </w:r>
            <w:r>
              <w:rPr>
                <w:szCs w:val="21"/>
              </w:rPr>
              <w:t>メ</w:t>
            </w:r>
            <w:r>
              <w:rPr>
                <w:szCs w:val="21"/>
              </w:rPr>
              <w:t>ソッドで捕捉されない場合に、</w:t>
            </w:r>
            <w:r>
              <w:rPr>
                <w:szCs w:val="21"/>
              </w:rPr>
              <w:t>StackTrace</w:t>
            </w:r>
            <w:r>
              <w:rPr>
                <w:szCs w:val="21"/>
              </w:rPr>
              <w:t>オブジェクトがそれに付加される。このオブジェクトを取得するには、</w:t>
            </w:r>
            <w:r>
              <w:rPr>
                <w:szCs w:val="21"/>
              </w:rPr>
              <w:t xml:space="preserve"> </w:t>
            </w:r>
            <w:r>
              <w:rPr>
                <w:szCs w:val="21"/>
              </w:rPr>
              <w:t>getAttachedStackTrace</w:t>
            </w:r>
            <w:r>
              <w:rPr>
                <w:szCs w:val="21"/>
              </w:rPr>
              <w:t>を使用する。</w:t>
            </w:r>
          </w:p>
          <w:p w:rsidR="00000000" w:rsidRDefault="002E5195">
            <w:pPr>
              <w:rPr>
                <w:szCs w:val="21"/>
              </w:rPr>
            </w:pPr>
          </w:p>
          <w:p w:rsidR="00000000" w:rsidRDefault="002E5195">
            <w:r>
              <w:rPr>
                <w:szCs w:val="21"/>
              </w:rPr>
              <w:t>もし</w:t>
            </w:r>
            <w:r>
              <w:rPr>
                <w:szCs w:val="21"/>
              </w:rPr>
              <w:t xml:space="preserve"> </w:t>
            </w:r>
            <w:r>
              <w:rPr>
                <w:szCs w:val="21"/>
              </w:rPr>
              <w:t>StackTrace</w:t>
            </w:r>
            <w:r>
              <w:rPr>
                <w:szCs w:val="21"/>
              </w:rPr>
              <w:t>が添付されないときは</w:t>
            </w:r>
            <w:r>
              <w:rPr>
                <w:szCs w:val="21"/>
              </w:rPr>
              <w:t>null</w:t>
            </w:r>
            <w:r>
              <w:rPr>
                <w:szCs w:val="21"/>
              </w:rPr>
              <w:t>を返す。</w:t>
            </w:r>
          </w:p>
        </w:tc>
      </w:tr>
    </w:tbl>
    <w:p w:rsidR="00000000" w:rsidRDefault="002E5195">
      <w:pPr>
        <w:rPr>
          <w:szCs w:val="21"/>
        </w:rPr>
      </w:pPr>
    </w:p>
    <w:p w:rsidR="00000000" w:rsidRDefault="002E5195">
      <w:pPr>
        <w:rPr>
          <w:szCs w:val="21"/>
        </w:rPr>
      </w:pPr>
    </w:p>
    <w:p w:rsidR="00000000" w:rsidRDefault="002E5195">
      <w:pPr>
        <w:pStyle w:val="3"/>
      </w:pPr>
      <w:bookmarkStart w:id="165" w:name="_toc11137"/>
      <w:bookmarkEnd w:id="165"/>
      <w:r>
        <w:t>Future&lt;T&gt;</w:t>
      </w:r>
    </w:p>
    <w:p w:rsidR="00000000" w:rsidRDefault="002E5195">
      <w:pPr>
        <w:pStyle w:val="a1"/>
      </w:pPr>
    </w:p>
    <w:tbl>
      <w:tblPr>
        <w:tblW w:w="0" w:type="auto"/>
        <w:tblInd w:w="55" w:type="dxa"/>
        <w:tblLayout w:type="fixed"/>
        <w:tblCellMar>
          <w:top w:w="55" w:type="dxa"/>
          <w:left w:w="55" w:type="dxa"/>
          <w:bottom w:w="55" w:type="dxa"/>
          <w:right w:w="55" w:type="dxa"/>
        </w:tblCellMar>
        <w:tblLook w:val="0000"/>
      </w:tblPr>
      <w:tblGrid>
        <w:gridCol w:w="2529"/>
        <w:gridCol w:w="7109"/>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rPr>
                <w:szCs w:val="21"/>
              </w:rPr>
            </w:pPr>
            <w:r>
              <w:rPr>
                <w:b/>
                <w:bCs/>
                <w:szCs w:val="21"/>
              </w:rPr>
              <w:t>Future&lt;T&gt;</w:t>
            </w:r>
            <w:r>
              <w:rPr>
                <w:szCs w:val="21"/>
              </w:rPr>
              <w:t xml:space="preserve"> abstract class</w:t>
            </w:r>
          </w:p>
          <w:p w:rsidR="00000000" w:rsidRDefault="002E5195">
            <w:pPr>
              <w:pStyle w:val="af5"/>
              <w:rPr>
                <w:szCs w:val="21"/>
              </w:rPr>
            </w:pPr>
          </w:p>
          <w:p w:rsidR="00000000" w:rsidRDefault="002E5195">
            <w:pPr>
              <w:pStyle w:val="af5"/>
              <w:rPr>
                <w:szCs w:val="21"/>
              </w:rPr>
            </w:pPr>
            <w:r>
              <w:rPr>
                <w:szCs w:val="21"/>
              </w:rPr>
              <w:t>Future</w:t>
            </w:r>
            <w:r>
              <w:rPr>
                <w:szCs w:val="21"/>
              </w:rPr>
              <w:t>は遅れを持ったある計算を表現している。これは現在未だ得られないが将来何時かの時点で得られる値またはエラーを取得するのに使われる。ある</w:t>
            </w:r>
            <w:r>
              <w:rPr>
                <w:szCs w:val="21"/>
              </w:rPr>
              <w:t>Future</w:t>
            </w:r>
            <w:r>
              <w:rPr>
                <w:szCs w:val="21"/>
              </w:rPr>
              <w:t>の受け手は、一旦それが取得可能になったら</w:t>
            </w:r>
            <w:r>
              <w:rPr>
                <w:szCs w:val="21"/>
              </w:rPr>
              <w:t>その値またはエラーを処理する為のコールバック関数を登録できる。例えば：</w:t>
            </w:r>
          </w:p>
          <w:p w:rsidR="00000000" w:rsidRDefault="002E5195">
            <w:pPr>
              <w:pStyle w:val="af5"/>
              <w:rPr>
                <w:szCs w:val="21"/>
              </w:rPr>
            </w:pPr>
          </w:p>
          <w:p w:rsidR="00000000" w:rsidRDefault="002E5195">
            <w:pPr>
              <w:pStyle w:val="af5"/>
              <w:rPr>
                <w:rFonts w:ascii="Courier New" w:eastAsia="Courier New" w:hAnsi="Courier New"/>
                <w:szCs w:val="21"/>
              </w:rPr>
            </w:pPr>
            <w:r>
              <w:rPr>
                <w:rFonts w:ascii="Courier New" w:eastAsia="Courier New" w:hAnsi="Courier New"/>
                <w:szCs w:val="21"/>
              </w:rPr>
              <w:t>Future&lt;int&gt; future = getFuture();</w:t>
            </w:r>
          </w:p>
          <w:p w:rsidR="00000000" w:rsidRDefault="002E5195">
            <w:pPr>
              <w:pStyle w:val="af5"/>
              <w:rPr>
                <w:rFonts w:ascii="Courier New" w:eastAsia="Courier New" w:hAnsi="Courier New"/>
                <w:szCs w:val="21"/>
              </w:rPr>
            </w:pPr>
            <w:r>
              <w:rPr>
                <w:rFonts w:ascii="Courier New" w:eastAsia="Courier New" w:hAnsi="Courier New"/>
                <w:szCs w:val="21"/>
              </w:rPr>
              <w:t>future.then((value) =&gt; handleValue(value))</w:t>
            </w:r>
          </w:p>
          <w:p w:rsidR="00000000" w:rsidRDefault="002E5195">
            <w:pPr>
              <w:pStyle w:val="af5"/>
              <w:rPr>
                <w:szCs w:val="21"/>
              </w:rPr>
            </w:pPr>
            <w:r>
              <w:rPr>
                <w:rFonts w:ascii="Courier New" w:eastAsia="Courier New" w:hAnsi="Courier New"/>
                <w:szCs w:val="21"/>
              </w:rPr>
              <w:t xml:space="preserve">      </w:t>
            </w:r>
            <w:r>
              <w:rPr>
                <w:rFonts w:ascii="Courier New" w:eastAsia="Courier New" w:hAnsi="Courier New"/>
                <w:szCs w:val="21"/>
              </w:rPr>
              <w:t>.catchError((error) =&gt; handleError(error));</w:t>
            </w:r>
          </w:p>
          <w:p w:rsidR="00000000" w:rsidRDefault="002E5195">
            <w:pPr>
              <w:pStyle w:val="af5"/>
              <w:rPr>
                <w:szCs w:val="21"/>
              </w:rPr>
            </w:pPr>
          </w:p>
          <w:p w:rsidR="00000000" w:rsidRDefault="002E5195">
            <w:pPr>
              <w:pStyle w:val="af5"/>
              <w:rPr>
                <w:szCs w:val="21"/>
              </w:rPr>
            </w:pPr>
            <w:r>
              <w:rPr>
                <w:szCs w:val="21"/>
              </w:rPr>
              <w:t>ある</w:t>
            </w:r>
            <w:r>
              <w:rPr>
                <w:szCs w:val="21"/>
              </w:rPr>
              <w:t>Future</w:t>
            </w:r>
            <w:r>
              <w:rPr>
                <w:szCs w:val="21"/>
              </w:rPr>
              <w:t>は</w:t>
            </w:r>
            <w:r>
              <w:rPr>
                <w:szCs w:val="21"/>
              </w:rPr>
              <w:t>2</w:t>
            </w:r>
            <w:r>
              <w:rPr>
                <w:szCs w:val="21"/>
              </w:rPr>
              <w:t>つの手段で終了する：即ちある値（</w:t>
            </w:r>
            <w:r>
              <w:rPr>
                <w:szCs w:val="21"/>
              </w:rPr>
              <w:t>"the future succeeds"</w:t>
            </w:r>
            <w:r>
              <w:rPr>
                <w:szCs w:val="21"/>
              </w:rPr>
              <w:t>：その</w:t>
            </w:r>
            <w:r>
              <w:rPr>
                <w:szCs w:val="21"/>
              </w:rPr>
              <w:t>future</w:t>
            </w:r>
            <w:r>
              <w:rPr>
                <w:szCs w:val="21"/>
              </w:rPr>
              <w:t>が成功した）で、またはある</w:t>
            </w:r>
            <w:r>
              <w:rPr>
                <w:szCs w:val="21"/>
              </w:rPr>
              <w:lastRenderedPageBreak/>
              <w:t>エラー（</w:t>
            </w:r>
            <w:r>
              <w:rPr>
                <w:szCs w:val="21"/>
              </w:rPr>
              <w:t>"the future fails"</w:t>
            </w:r>
            <w:r>
              <w:rPr>
                <w:szCs w:val="21"/>
              </w:rPr>
              <w:t>：その</w:t>
            </w:r>
            <w:r>
              <w:rPr>
                <w:szCs w:val="21"/>
              </w:rPr>
              <w:t>future</w:t>
            </w:r>
            <w:r>
              <w:rPr>
                <w:szCs w:val="21"/>
              </w:rPr>
              <w:t>が失敗した）で終了する。ユーザは各ケースに対してコールバック関数をインストールできる。ペアとなるこれらのコールバック関数を登録した結果は新しい</w:t>
            </w:r>
            <w:r>
              <w:rPr>
                <w:szCs w:val="21"/>
              </w:rPr>
              <w:t>Future</w:t>
            </w:r>
            <w:r>
              <w:rPr>
                <w:szCs w:val="21"/>
              </w:rPr>
              <w:t>（</w:t>
            </w:r>
            <w:r>
              <w:rPr>
                <w:szCs w:val="21"/>
              </w:rPr>
              <w:t>"successor"</w:t>
            </w:r>
            <w:r>
              <w:rPr>
                <w:szCs w:val="21"/>
              </w:rPr>
              <w:t>：後継者）となり、これは対応するコールバック関数を呼び出した結果で完了するものである。この後継者はもし呼び出されたコールバック関数がスローすればエラーで完了する。例えば：</w:t>
            </w:r>
          </w:p>
          <w:p w:rsidR="00000000" w:rsidRDefault="002E5195">
            <w:pPr>
              <w:pStyle w:val="af5"/>
              <w:rPr>
                <w:szCs w:val="21"/>
              </w:rPr>
            </w:pPr>
          </w:p>
          <w:p w:rsidR="00000000" w:rsidRDefault="002E5195">
            <w:pPr>
              <w:pStyle w:val="af5"/>
              <w:rPr>
                <w:rFonts w:ascii="Courier New" w:eastAsia="Courier New" w:hAnsi="Courier New"/>
                <w:szCs w:val="21"/>
              </w:rPr>
            </w:pPr>
            <w:r>
              <w:rPr>
                <w:rFonts w:ascii="Courier New" w:eastAsia="Courier New" w:hAnsi="Courier New"/>
                <w:szCs w:val="21"/>
              </w:rPr>
              <w:t>Future&lt;int&gt; successor = future.then((int value) {</w:t>
            </w:r>
          </w:p>
          <w:p w:rsidR="00000000" w:rsidRDefault="002E5195">
            <w:pPr>
              <w:pStyle w:val="af5"/>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 xml:space="preserve">// </w:t>
            </w:r>
            <w:r>
              <w:rPr>
                <w:rFonts w:ascii="ＭＳ Ｐ明朝" w:hAnsi="ＭＳ Ｐ明朝"/>
                <w:szCs w:val="21"/>
              </w:rPr>
              <w:t>該</w:t>
            </w:r>
            <w:r>
              <w:rPr>
                <w:rFonts w:ascii="Courier New" w:hAnsi="Courier New"/>
                <w:szCs w:val="21"/>
              </w:rPr>
              <w:t>future</w:t>
            </w:r>
            <w:r>
              <w:rPr>
                <w:rFonts w:ascii="ＭＳ Ｐ明朝" w:hAnsi="ＭＳ Ｐ明朝"/>
                <w:szCs w:val="21"/>
              </w:rPr>
              <w:t>がある値で完了</w:t>
            </w:r>
            <w:r>
              <w:rPr>
                <w:rFonts w:ascii="ＭＳ Ｐ明朝" w:hAnsi="ＭＳ Ｐ明朝"/>
                <w:szCs w:val="21"/>
              </w:rPr>
              <w:t>したときに呼び出される</w:t>
            </w:r>
          </w:p>
          <w:p w:rsidR="00000000" w:rsidRDefault="002E5195">
            <w:pPr>
              <w:pStyle w:val="af5"/>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 xml:space="preserve">return 42;  // </w:t>
            </w:r>
            <w:r>
              <w:rPr>
                <w:rFonts w:ascii="ＭＳ Ｐ明朝" w:hAnsi="ＭＳ Ｐ明朝"/>
                <w:szCs w:val="21"/>
              </w:rPr>
              <w:t>この後継者は</w:t>
            </w:r>
            <w:r>
              <w:rPr>
                <w:rFonts w:ascii="Courier New" w:hAnsi="Courier New"/>
                <w:szCs w:val="21"/>
              </w:rPr>
              <w:t>42</w:t>
            </w:r>
            <w:r>
              <w:rPr>
                <w:rFonts w:ascii="ＭＳ Ｐ明朝" w:hAnsi="ＭＳ Ｐ明朝"/>
                <w:szCs w:val="21"/>
              </w:rPr>
              <w:t>という値で完了する</w:t>
            </w:r>
          </w:p>
          <w:p w:rsidR="00000000" w:rsidRDefault="002E5195">
            <w:pPr>
              <w:pStyle w:val="af5"/>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w:t>
            </w:r>
          </w:p>
          <w:p w:rsidR="00000000" w:rsidRDefault="002E5195">
            <w:pPr>
              <w:pStyle w:val="af5"/>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onError: (AsyncError e) {</w:t>
            </w:r>
          </w:p>
          <w:p w:rsidR="00000000" w:rsidRDefault="002E5195">
            <w:pPr>
              <w:pStyle w:val="af5"/>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 xml:space="preserve">// </w:t>
            </w:r>
            <w:r>
              <w:rPr>
                <w:rFonts w:ascii="ＭＳ Ｐ明朝" w:hAnsi="ＭＳ Ｐ明朝"/>
                <w:szCs w:val="21"/>
              </w:rPr>
              <w:t>該</w:t>
            </w:r>
            <w:r>
              <w:rPr>
                <w:rFonts w:ascii="Courier New" w:hAnsi="Courier New"/>
                <w:szCs w:val="21"/>
              </w:rPr>
              <w:t>future</w:t>
            </w:r>
            <w:r>
              <w:rPr>
                <w:rFonts w:ascii="ＭＳ Ｐ明朝" w:hAnsi="ＭＳ Ｐ明朝"/>
                <w:szCs w:val="21"/>
              </w:rPr>
              <w:t>があるエラーで完了したときに呼び出される</w:t>
            </w:r>
          </w:p>
          <w:p w:rsidR="00000000" w:rsidRDefault="002E5195">
            <w:pPr>
              <w:pStyle w:val="af5"/>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if (canHandle(e)) {</w:t>
            </w:r>
          </w:p>
          <w:p w:rsidR="00000000" w:rsidRDefault="002E5195">
            <w:pPr>
              <w:pStyle w:val="af5"/>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 xml:space="preserve">return 499;  // </w:t>
            </w:r>
            <w:r>
              <w:rPr>
                <w:rFonts w:ascii="ＭＳ Ｐ明朝" w:hAnsi="ＭＳ Ｐ明朝"/>
                <w:szCs w:val="21"/>
              </w:rPr>
              <w:t>この後継者は</w:t>
            </w:r>
            <w:r>
              <w:rPr>
                <w:rFonts w:ascii="Courier New" w:hAnsi="Courier New"/>
                <w:szCs w:val="21"/>
              </w:rPr>
              <w:t>499</w:t>
            </w:r>
            <w:r>
              <w:rPr>
                <w:rFonts w:ascii="ＭＳ Ｐ明朝" w:hAnsi="ＭＳ Ｐ明朝"/>
                <w:szCs w:val="21"/>
              </w:rPr>
              <w:t>という値で完了する</w:t>
            </w:r>
          </w:p>
          <w:p w:rsidR="00000000" w:rsidRDefault="002E5195">
            <w:pPr>
              <w:pStyle w:val="af5"/>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 else {</w:t>
            </w:r>
          </w:p>
          <w:p w:rsidR="00000000" w:rsidRDefault="002E5195">
            <w:pPr>
              <w:pStyle w:val="af5"/>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 xml:space="preserve">throw e;  // </w:t>
            </w:r>
            <w:r>
              <w:rPr>
                <w:rFonts w:ascii="ＭＳ Ｐ明朝" w:hAnsi="ＭＳ Ｐ明朝"/>
                <w:szCs w:val="21"/>
              </w:rPr>
              <w:t>この後継者はエラー</w:t>
            </w:r>
            <w:r>
              <w:rPr>
                <w:rFonts w:ascii="Courier New" w:hAnsi="Courier New"/>
                <w:szCs w:val="21"/>
              </w:rPr>
              <w:t>e</w:t>
            </w:r>
            <w:r>
              <w:rPr>
                <w:rFonts w:ascii="ＭＳ Ｐ明朝" w:hAnsi="ＭＳ Ｐ明朝"/>
                <w:szCs w:val="21"/>
              </w:rPr>
              <w:t>で完了する</w:t>
            </w:r>
          </w:p>
          <w:p w:rsidR="00000000" w:rsidRDefault="002E5195">
            <w:pPr>
              <w:pStyle w:val="af5"/>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w:t>
            </w:r>
          </w:p>
          <w:p w:rsidR="00000000" w:rsidRDefault="002E5195">
            <w:pPr>
              <w:pStyle w:val="af5"/>
              <w:rPr>
                <w:szCs w:val="21"/>
              </w:rPr>
            </w:pPr>
            <w:r>
              <w:rPr>
                <w:rFonts w:ascii="Courier New" w:eastAsia="Courier New" w:hAnsi="Courier New"/>
                <w:szCs w:val="21"/>
              </w:rPr>
              <w:t xml:space="preserve">  </w:t>
            </w:r>
            <w:r>
              <w:rPr>
                <w:rFonts w:ascii="Courier New" w:eastAsia="Courier New" w:hAnsi="Courier New"/>
                <w:szCs w:val="21"/>
              </w:rPr>
              <w:t>});</w:t>
            </w:r>
          </w:p>
          <w:p w:rsidR="00000000" w:rsidRDefault="002E5195">
            <w:pPr>
              <w:pStyle w:val="af5"/>
              <w:rPr>
                <w:szCs w:val="21"/>
              </w:rPr>
            </w:pPr>
          </w:p>
          <w:p w:rsidR="00000000" w:rsidRDefault="002E5195">
            <w:pPr>
              <w:pStyle w:val="af5"/>
              <w:rPr>
                <w:szCs w:val="21"/>
              </w:rPr>
            </w:pPr>
            <w:r>
              <w:rPr>
                <w:szCs w:val="21"/>
              </w:rPr>
              <w:t>もしある</w:t>
            </w:r>
            <w:r>
              <w:rPr>
                <w:szCs w:val="21"/>
              </w:rPr>
              <w:t>future</w:t>
            </w:r>
            <w:r>
              <w:rPr>
                <w:szCs w:val="21"/>
              </w:rPr>
              <w:t>が後継</w:t>
            </w:r>
            <w:r>
              <w:rPr>
                <w:szCs w:val="21"/>
              </w:rPr>
              <w:t>者を持たないもののあるエラーで完了したときは、この</w:t>
            </w:r>
            <w:r>
              <w:rPr>
                <w:szCs w:val="21"/>
              </w:rPr>
              <w:t>future</w:t>
            </w:r>
            <w:r>
              <w:rPr>
                <w:szCs w:val="21"/>
              </w:rPr>
              <w:t>はこのエラー・メッセージをグローバル・エラー・ハンドラに渡す。この特別なケースを持たすことで、何もなしに廃棄されるエラーが無いようにしている。しかしながらこのことは、エラー・ハンドラが先にインストールされていて、ある</w:t>
            </w:r>
            <w:r>
              <w:rPr>
                <w:szCs w:val="21"/>
              </w:rPr>
              <w:t>future</w:t>
            </w:r>
            <w:r>
              <w:rPr>
                <w:szCs w:val="21"/>
              </w:rPr>
              <w:t>がエラーで完了したらすぐにそのハンドラが提示されねばならないことを意味する。以下の例はこの潜在的なバグを示している：</w:t>
            </w:r>
          </w:p>
          <w:p w:rsidR="00000000" w:rsidRDefault="002E5195">
            <w:pPr>
              <w:pStyle w:val="af5"/>
              <w:rPr>
                <w:szCs w:val="21"/>
              </w:rPr>
            </w:pPr>
          </w:p>
          <w:p w:rsidR="00000000" w:rsidRDefault="002E5195">
            <w:pPr>
              <w:pStyle w:val="af5"/>
              <w:rPr>
                <w:rFonts w:ascii="Courier New" w:eastAsia="Courier New" w:hAnsi="Courier New"/>
                <w:szCs w:val="21"/>
              </w:rPr>
            </w:pPr>
            <w:r>
              <w:rPr>
                <w:rFonts w:ascii="Courier New" w:eastAsia="Courier New" w:hAnsi="Courier New"/>
                <w:szCs w:val="21"/>
              </w:rPr>
              <w:t>var future = getFuture();</w:t>
            </w:r>
          </w:p>
          <w:p w:rsidR="00000000" w:rsidRDefault="002E5195">
            <w:pPr>
              <w:pStyle w:val="af5"/>
              <w:rPr>
                <w:rFonts w:ascii="Courier New" w:eastAsia="Courier New" w:hAnsi="Courier New"/>
                <w:szCs w:val="21"/>
              </w:rPr>
            </w:pPr>
            <w:r>
              <w:rPr>
                <w:rFonts w:ascii="Courier New" w:eastAsia="Courier New" w:hAnsi="Courier New"/>
                <w:szCs w:val="21"/>
              </w:rPr>
              <w:t>new Timer(5, (_) {</w:t>
            </w:r>
          </w:p>
          <w:p w:rsidR="00000000" w:rsidRDefault="002E5195">
            <w:pPr>
              <w:pStyle w:val="af5"/>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 xml:space="preserve">// </w:t>
            </w:r>
            <w:r>
              <w:rPr>
                <w:rFonts w:ascii="ＭＳ Ｐ明朝" w:hAnsi="ＭＳ Ｐ明朝"/>
                <w:szCs w:val="21"/>
              </w:rPr>
              <w:t>こ</w:t>
            </w:r>
            <w:r>
              <w:rPr>
                <w:rFonts w:ascii="ＭＳ Ｐ明朝" w:hAnsi="ＭＳ Ｐ明朝"/>
                <w:szCs w:val="21"/>
              </w:rPr>
              <w:t>のエラー・ハンドラはこの</w:t>
            </w:r>
            <w:r>
              <w:rPr>
                <w:rFonts w:ascii="Courier New" w:hAnsi="Courier New"/>
                <w:szCs w:val="21"/>
              </w:rPr>
              <w:t>future</w:t>
            </w:r>
            <w:r>
              <w:rPr>
                <w:rFonts w:ascii="ＭＳ Ｐ明朝" w:hAnsi="ＭＳ Ｐ明朝"/>
                <w:szCs w:val="21"/>
              </w:rPr>
              <w:t>が受信されて</w:t>
            </w:r>
            <w:r>
              <w:rPr>
                <w:rFonts w:ascii="Courier New" w:hAnsi="Courier New"/>
                <w:szCs w:val="21"/>
              </w:rPr>
              <w:t>5ms</w:t>
            </w:r>
            <w:r>
              <w:rPr>
                <w:rFonts w:ascii="ＭＳ Ｐ明朝" w:hAnsi="ＭＳ Ｐ明朝"/>
                <w:szCs w:val="21"/>
              </w:rPr>
              <w:t>後にのみ登録される</w:t>
            </w:r>
          </w:p>
          <w:p w:rsidR="00000000" w:rsidRDefault="002E5195">
            <w:pPr>
              <w:pStyle w:val="af5"/>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 xml:space="preserve">// </w:t>
            </w:r>
            <w:r>
              <w:rPr>
                <w:rFonts w:ascii="Courier New" w:hAnsi="Courier New"/>
                <w:szCs w:val="21"/>
              </w:rPr>
              <w:t>もしこの</w:t>
            </w:r>
            <w:r>
              <w:rPr>
                <w:rFonts w:ascii="Courier New" w:hAnsi="Courier New"/>
                <w:szCs w:val="21"/>
              </w:rPr>
              <w:t>future</w:t>
            </w:r>
            <w:r>
              <w:rPr>
                <w:rFonts w:ascii="Courier New" w:hAnsi="Courier New"/>
                <w:szCs w:val="21"/>
              </w:rPr>
              <w:t>が途中で失敗すれば、たとえこのエラーを処理するコードが以下のように</w:t>
            </w:r>
          </w:p>
          <w:p w:rsidR="00000000" w:rsidRDefault="002E5195">
            <w:pPr>
              <w:pStyle w:val="af5"/>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 xml:space="preserve">// </w:t>
            </w:r>
            <w:r>
              <w:rPr>
                <w:rFonts w:ascii="Courier New" w:hAnsi="Courier New"/>
                <w:szCs w:val="21"/>
              </w:rPr>
              <w:t>あったとしてもこれはこのエラーをグローバルなエラー・ハンドラに渡してしまう</w:t>
            </w:r>
          </w:p>
          <w:p w:rsidR="00000000" w:rsidRDefault="002E5195">
            <w:pPr>
              <w:pStyle w:val="af5"/>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future.then((value) { useValue(value); },</w:t>
            </w:r>
          </w:p>
          <w:p w:rsidR="00000000" w:rsidRDefault="002E5195">
            <w:pPr>
              <w:pStyle w:val="af5"/>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onError: (e) { handleError(e); });</w:t>
            </w:r>
          </w:p>
          <w:p w:rsidR="00000000" w:rsidRDefault="002E5195">
            <w:pPr>
              <w:pStyle w:val="af5"/>
              <w:rPr>
                <w:szCs w:val="21"/>
              </w:rPr>
            </w:pPr>
            <w:r>
              <w:rPr>
                <w:rFonts w:ascii="Courier New" w:eastAsia="Courier New" w:hAnsi="Courier New"/>
                <w:szCs w:val="21"/>
              </w:rPr>
              <w:t>});</w:t>
            </w:r>
          </w:p>
          <w:p w:rsidR="00000000" w:rsidRDefault="002E5195">
            <w:pPr>
              <w:pStyle w:val="af5"/>
              <w:rPr>
                <w:szCs w:val="21"/>
              </w:rPr>
            </w:pPr>
          </w:p>
          <w:p w:rsidR="00000000" w:rsidRDefault="002E5195">
            <w:pPr>
              <w:pStyle w:val="af5"/>
              <w:rPr>
                <w:szCs w:val="21"/>
              </w:rPr>
            </w:pPr>
            <w:r>
              <w:rPr>
                <w:szCs w:val="21"/>
              </w:rPr>
              <w:t>一般的には</w:t>
            </w:r>
            <w:r>
              <w:rPr>
                <w:szCs w:val="21"/>
              </w:rPr>
              <w:t>2</w:t>
            </w:r>
            <w:r>
              <w:rPr>
                <w:szCs w:val="21"/>
              </w:rPr>
              <w:t>つのコールバック関数を同時に登録することは我々</w:t>
            </w:r>
            <w:r>
              <w:rPr>
                <w:szCs w:val="21"/>
              </w:rPr>
              <w:t>は推奨しておらず、代わりにひとつの引数（値のハンドラ）で</w:t>
            </w:r>
            <w:r>
              <w:rPr>
                <w:szCs w:val="21"/>
              </w:rPr>
              <w:t>then</w:t>
            </w:r>
            <w:r>
              <w:rPr>
                <w:szCs w:val="21"/>
              </w:rPr>
              <w:t>を使い、エラーの処理には</w:t>
            </w:r>
            <w:r>
              <w:rPr>
                <w:szCs w:val="21"/>
              </w:rPr>
              <w:t>catchError</w:t>
            </w:r>
            <w:r>
              <w:rPr>
                <w:szCs w:val="21"/>
              </w:rPr>
              <w:t>を使うことを勧めている。抜けているコールバック関数（</w:t>
            </w:r>
            <w:r>
              <w:rPr>
                <w:szCs w:val="21"/>
              </w:rPr>
              <w:t>then</w:t>
            </w:r>
            <w:r>
              <w:rPr>
                <w:szCs w:val="21"/>
              </w:rPr>
              <w:t>の為のエラー・ハンドラと</w:t>
            </w:r>
            <w:r>
              <w:rPr>
                <w:szCs w:val="21"/>
              </w:rPr>
              <w:t>catchError</w:t>
            </w:r>
            <w:r>
              <w:rPr>
                <w:szCs w:val="21"/>
              </w:rPr>
              <w:t>の為の値のハンドラ）はその値</w:t>
            </w:r>
            <w:r>
              <w:rPr>
                <w:szCs w:val="21"/>
              </w:rPr>
              <w:t>/</w:t>
            </w:r>
            <w:r>
              <w:rPr>
                <w:szCs w:val="21"/>
              </w:rPr>
              <w:t>エラーを転送する（</w:t>
            </w:r>
            <w:r>
              <w:rPr>
                <w:szCs w:val="21"/>
              </w:rPr>
              <w:t>"forward"</w:t>
            </w:r>
            <w:r>
              <w:rPr>
                <w:szCs w:val="21"/>
              </w:rPr>
              <w:t>）よう自動的に設定される。値とエラーのハンドリングを分離した登録呼び出したちに分離すると通常より推理しやすいコードが作られる。実際これにより非同期のコードが同期コードと非常に似たものになる：</w:t>
            </w:r>
          </w:p>
          <w:p w:rsidR="00000000" w:rsidRDefault="002E5195">
            <w:pPr>
              <w:pStyle w:val="af5"/>
              <w:rPr>
                <w:szCs w:val="21"/>
              </w:rPr>
            </w:pPr>
          </w:p>
          <w:p w:rsidR="00000000" w:rsidRDefault="002E5195">
            <w:pPr>
              <w:pStyle w:val="af5"/>
              <w:rPr>
                <w:rFonts w:ascii="Courier New" w:eastAsia="Courier New" w:hAnsi="Courier New"/>
                <w:szCs w:val="21"/>
              </w:rPr>
            </w:pPr>
            <w:r>
              <w:rPr>
                <w:rFonts w:ascii="Courier New" w:eastAsia="Courier New" w:hAnsi="Courier New"/>
                <w:szCs w:val="21"/>
              </w:rPr>
              <w:t xml:space="preserve">// </w:t>
            </w:r>
            <w:r>
              <w:rPr>
                <w:rFonts w:ascii="ＭＳ Ｐ明朝" w:hAnsi="ＭＳ Ｐ明朝"/>
                <w:szCs w:val="21"/>
              </w:rPr>
              <w:t>同期コード</w:t>
            </w:r>
            <w:r>
              <w:rPr>
                <w:rFonts w:ascii="ＭＳ Ｐ明朝" w:hAnsi="ＭＳ Ｐ明朝"/>
                <w:szCs w:val="21"/>
              </w:rPr>
              <w:t>.</w:t>
            </w:r>
          </w:p>
          <w:p w:rsidR="00000000" w:rsidRDefault="002E5195">
            <w:pPr>
              <w:pStyle w:val="af5"/>
              <w:rPr>
                <w:rFonts w:ascii="Courier New" w:eastAsia="Courier New" w:hAnsi="Courier New"/>
                <w:szCs w:val="21"/>
              </w:rPr>
            </w:pPr>
            <w:r>
              <w:rPr>
                <w:rFonts w:ascii="Courier New" w:eastAsia="Courier New" w:hAnsi="Courier New"/>
                <w:szCs w:val="21"/>
              </w:rPr>
              <w:t>try {</w:t>
            </w:r>
          </w:p>
          <w:p w:rsidR="00000000" w:rsidRDefault="002E5195">
            <w:pPr>
              <w:pStyle w:val="af5"/>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in</w:t>
            </w:r>
            <w:r>
              <w:rPr>
                <w:rFonts w:ascii="Courier New" w:eastAsia="Courier New" w:hAnsi="Courier New"/>
                <w:szCs w:val="21"/>
              </w:rPr>
              <w:t>t value = foo();</w:t>
            </w:r>
          </w:p>
          <w:p w:rsidR="00000000" w:rsidRDefault="002E5195">
            <w:pPr>
              <w:pStyle w:val="af5"/>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return bar(value);</w:t>
            </w:r>
          </w:p>
          <w:p w:rsidR="00000000" w:rsidRDefault="002E5195">
            <w:pPr>
              <w:pStyle w:val="af5"/>
              <w:rPr>
                <w:rFonts w:ascii="Courier New" w:eastAsia="Courier New" w:hAnsi="Courier New"/>
                <w:szCs w:val="21"/>
              </w:rPr>
            </w:pPr>
            <w:r>
              <w:rPr>
                <w:rFonts w:ascii="Courier New" w:eastAsia="Courier New" w:hAnsi="Courier New"/>
                <w:szCs w:val="21"/>
              </w:rPr>
              <w:t>} catch (e) {</w:t>
            </w:r>
          </w:p>
          <w:p w:rsidR="00000000" w:rsidRDefault="002E5195">
            <w:pPr>
              <w:pStyle w:val="af5"/>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return 499;</w:t>
            </w:r>
          </w:p>
          <w:p w:rsidR="00000000" w:rsidRDefault="002E5195">
            <w:pPr>
              <w:pStyle w:val="af5"/>
              <w:rPr>
                <w:rFonts w:ascii="Courier New" w:eastAsia="Courier New" w:hAnsi="Courier New"/>
                <w:szCs w:val="21"/>
              </w:rPr>
            </w:pPr>
            <w:r>
              <w:rPr>
                <w:rFonts w:ascii="Courier New" w:eastAsia="Courier New" w:hAnsi="Courier New"/>
                <w:szCs w:val="21"/>
              </w:rPr>
              <w:t>}</w:t>
            </w:r>
          </w:p>
          <w:p w:rsidR="00000000" w:rsidRDefault="002E5195">
            <w:pPr>
              <w:pStyle w:val="af5"/>
              <w:rPr>
                <w:rFonts w:ascii="Courier New" w:eastAsia="Courier New" w:hAnsi="Courier New"/>
                <w:szCs w:val="21"/>
              </w:rPr>
            </w:pPr>
          </w:p>
          <w:p w:rsidR="00000000" w:rsidRDefault="002E5195">
            <w:pPr>
              <w:pStyle w:val="af5"/>
              <w:rPr>
                <w:rFonts w:ascii="Courier New" w:eastAsia="Courier New" w:hAnsi="Courier New"/>
                <w:szCs w:val="21"/>
              </w:rPr>
            </w:pPr>
            <w:r>
              <w:rPr>
                <w:rFonts w:ascii="ＭＳ Ｐ明朝" w:hAnsi="ＭＳ Ｐ明朝"/>
                <w:szCs w:val="21"/>
              </w:rPr>
              <w:t>等価な非同期コード、</w:t>
            </w:r>
            <w:r>
              <w:rPr>
                <w:rFonts w:ascii="Courier New" w:hAnsi="Courier New"/>
                <w:szCs w:val="21"/>
              </w:rPr>
              <w:t>future</w:t>
            </w:r>
            <w:r>
              <w:rPr>
                <w:rFonts w:ascii="ＭＳ Ｐ明朝" w:hAnsi="ＭＳ Ｐ明朝"/>
                <w:szCs w:val="21"/>
              </w:rPr>
              <w:t>ベース</w:t>
            </w:r>
          </w:p>
          <w:p w:rsidR="00000000" w:rsidRDefault="002E5195">
            <w:pPr>
              <w:pStyle w:val="af5"/>
              <w:rPr>
                <w:rFonts w:ascii="Courier New" w:eastAsia="Courier New" w:hAnsi="Courier New"/>
                <w:szCs w:val="21"/>
              </w:rPr>
            </w:pPr>
            <w:r>
              <w:rPr>
                <w:rFonts w:ascii="Courier New" w:eastAsia="Courier New" w:hAnsi="Courier New"/>
                <w:szCs w:val="21"/>
              </w:rPr>
              <w:t xml:space="preserve">Future&lt;int&gt; future = foo();  // foo </w:t>
            </w:r>
            <w:r>
              <w:rPr>
                <w:rFonts w:ascii="Courier New" w:hAnsi="Courier New"/>
                <w:szCs w:val="21"/>
              </w:rPr>
              <w:t>がこれで</w:t>
            </w:r>
            <w:r>
              <w:rPr>
                <w:rFonts w:ascii="Courier New" w:hAnsi="Courier New"/>
                <w:szCs w:val="21"/>
              </w:rPr>
              <w:t>f</w:t>
            </w:r>
            <w:r>
              <w:rPr>
                <w:rFonts w:ascii="Courier New" w:eastAsia="Courier New" w:hAnsi="Courier New"/>
                <w:szCs w:val="21"/>
              </w:rPr>
              <w:t>uture</w:t>
            </w:r>
            <w:r>
              <w:rPr>
                <w:rFonts w:ascii="Courier New" w:hAnsi="Courier New"/>
                <w:szCs w:val="21"/>
              </w:rPr>
              <w:t>を返す</w:t>
            </w:r>
          </w:p>
          <w:p w:rsidR="00000000" w:rsidRDefault="002E5195">
            <w:pPr>
              <w:pStyle w:val="af5"/>
              <w:rPr>
                <w:rFonts w:ascii="Courier New" w:eastAsia="Courier New" w:hAnsi="Courier New"/>
                <w:szCs w:val="21"/>
              </w:rPr>
            </w:pPr>
            <w:r>
              <w:rPr>
                <w:rFonts w:ascii="Courier New" w:eastAsia="Courier New" w:hAnsi="Courier New"/>
                <w:szCs w:val="21"/>
              </w:rPr>
              <w:t>future.then((int value) =&gt; bar(value))</w:t>
            </w:r>
          </w:p>
          <w:p w:rsidR="00000000" w:rsidRDefault="002E5195">
            <w:pPr>
              <w:pStyle w:val="af5"/>
              <w:rPr>
                <w:szCs w:val="21"/>
              </w:rPr>
            </w:pPr>
            <w:r>
              <w:rPr>
                <w:rFonts w:ascii="Courier New" w:eastAsia="Courier New" w:hAnsi="Courier New"/>
                <w:szCs w:val="21"/>
              </w:rPr>
              <w:t xml:space="preserve">      </w:t>
            </w:r>
            <w:r>
              <w:rPr>
                <w:rFonts w:ascii="Courier New" w:eastAsia="Courier New" w:hAnsi="Courier New"/>
                <w:szCs w:val="21"/>
              </w:rPr>
              <w:t>.catchError((e) =&gt; 499);</w:t>
            </w:r>
          </w:p>
          <w:p w:rsidR="00000000" w:rsidRDefault="002E5195">
            <w:pPr>
              <w:pStyle w:val="af5"/>
              <w:rPr>
                <w:szCs w:val="21"/>
              </w:rPr>
            </w:pPr>
          </w:p>
          <w:p w:rsidR="00000000" w:rsidRDefault="002E5195">
            <w:pPr>
              <w:pStyle w:val="af5"/>
              <w:rPr>
                <w:szCs w:val="21"/>
              </w:rPr>
            </w:pPr>
            <w:r>
              <w:rPr>
                <w:szCs w:val="21"/>
              </w:rPr>
              <w:t>同期コードと似て、エラー・ハンドラ（</w:t>
            </w:r>
            <w:r>
              <w:rPr>
                <w:szCs w:val="21"/>
              </w:rPr>
              <w:t>catchError</w:t>
            </w:r>
            <w:r>
              <w:rPr>
                <w:szCs w:val="21"/>
              </w:rPr>
              <w:t>で登録されている）が</w:t>
            </w:r>
            <w:r>
              <w:rPr>
                <w:szCs w:val="21"/>
              </w:rPr>
              <w:t>'foo'</w:t>
            </w:r>
            <w:r>
              <w:rPr>
                <w:szCs w:val="21"/>
              </w:rPr>
              <w:t>の呼び</w:t>
            </w:r>
            <w:r>
              <w:rPr>
                <w:szCs w:val="21"/>
              </w:rPr>
              <w:t>出しと</w:t>
            </w:r>
            <w:r>
              <w:rPr>
                <w:szCs w:val="21"/>
              </w:rPr>
              <w:t>'bar'</w:t>
            </w:r>
            <w:r>
              <w:rPr>
                <w:szCs w:val="21"/>
              </w:rPr>
              <w:t>の呼び出しから来た例外の為のエラーを処理している。もしエラー・ハンドラが値のハンドラと同時に登録されているときはこうはなら</w:t>
            </w:r>
            <w:r>
              <w:rPr>
                <w:szCs w:val="21"/>
              </w:rPr>
              <w:lastRenderedPageBreak/>
              <w:t>ない。</w:t>
            </w:r>
          </w:p>
          <w:p w:rsidR="00000000" w:rsidRDefault="002E5195">
            <w:pPr>
              <w:pStyle w:val="af5"/>
              <w:rPr>
                <w:szCs w:val="21"/>
              </w:rPr>
            </w:pPr>
          </w:p>
          <w:p w:rsidR="00000000" w:rsidRDefault="002E5195">
            <w:pPr>
              <w:pStyle w:val="af5"/>
            </w:pPr>
            <w:r>
              <w:rPr>
                <w:szCs w:val="21"/>
              </w:rPr>
              <w:t>Future</w:t>
            </w:r>
            <w:r>
              <w:rPr>
                <w:szCs w:val="21"/>
              </w:rPr>
              <w:t>たちにはひとつ以上のコールバックのペアが登録できる。各後継者たちが独立して取り扱われ、あたかもそれが唯一の後継者であるかのごとく扱われる。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lastRenderedPageBreak/>
              <w:t>サブクラス</w:t>
            </w:r>
          </w:p>
        </w:tc>
      </w:tr>
      <w:tr w:rsidR="00000000">
        <w:tc>
          <w:tcPr>
            <w:tcW w:w="2529" w:type="dxa"/>
            <w:tcBorders>
              <w:top w:val="single" w:sz="1" w:space="0" w:color="000000"/>
              <w:left w:val="single" w:sz="1" w:space="0" w:color="000000"/>
              <w:bottom w:val="single" w:sz="1" w:space="0" w:color="000000"/>
            </w:tcBorders>
            <w:shd w:val="clear" w:color="auto" w:fill="auto"/>
          </w:tcPr>
          <w:p w:rsidR="00000000" w:rsidRDefault="002E5195">
            <w:pPr>
              <w:pStyle w:val="af5"/>
              <w:rPr>
                <w:szCs w:val="21"/>
              </w:rPr>
            </w:pPr>
            <w:r>
              <w:rPr>
                <w:b/>
                <w:bCs/>
                <w:szCs w:val="21"/>
              </w:rPr>
              <w:t>SubstituteFuture</w:t>
            </w:r>
            <w:r>
              <w:rPr>
                <w:szCs w:val="21"/>
              </w:rPr>
              <w:t>&lt;T&gt;</w:t>
            </w:r>
          </w:p>
        </w:tc>
        <w:tc>
          <w:tcPr>
            <w:tcW w:w="7109"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static</w:t>
            </w:r>
            <w:r>
              <w:rPr>
                <w:szCs w:val="21"/>
              </w:rPr>
              <w:t>メソッド</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Future&lt;List&gt; </w:t>
            </w:r>
            <w:r>
              <w:rPr>
                <w:b/>
                <w:bCs/>
                <w:szCs w:val="21"/>
              </w:rPr>
              <w:t>wait</w:t>
            </w:r>
            <w:r>
              <w:rPr>
                <w:szCs w:val="21"/>
              </w:rPr>
              <w:t>(Iterable&lt;Future&gt; futures)</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与えられた</w:t>
            </w:r>
            <w:r>
              <w:rPr>
                <w:szCs w:val="21"/>
              </w:rPr>
              <w:t>future</w:t>
            </w:r>
            <w:r>
              <w:rPr>
                <w:szCs w:val="21"/>
              </w:rPr>
              <w:t>たちの総てが完了す</w:t>
            </w:r>
            <w:r>
              <w:rPr>
                <w:szCs w:val="21"/>
              </w:rPr>
              <w:t>るのを待ち、それらの値を収集する。</w:t>
            </w:r>
          </w:p>
          <w:p w:rsidR="00000000" w:rsidRDefault="002E5195">
            <w:r>
              <w:rPr>
                <w:szCs w:val="21"/>
              </w:rPr>
              <w:t>リストの中の総ての</w:t>
            </w:r>
            <w:r>
              <w:rPr>
                <w:szCs w:val="21"/>
              </w:rPr>
              <w:t>future</w:t>
            </w:r>
            <w:r>
              <w:rPr>
                <w:szCs w:val="21"/>
              </w:rPr>
              <w:t>たちが一旦完了したら完了する</w:t>
            </w:r>
            <w:r>
              <w:rPr>
                <w:szCs w:val="21"/>
              </w:rPr>
              <w:t>future</w:t>
            </w:r>
            <w:r>
              <w:rPr>
                <w:szCs w:val="21"/>
              </w:rPr>
              <w:t>を返す。もしこのリストの中の</w:t>
            </w:r>
            <w:r>
              <w:rPr>
                <w:szCs w:val="21"/>
              </w:rPr>
              <w:t>future</w:t>
            </w:r>
            <w:r>
              <w:rPr>
                <w:szCs w:val="21"/>
              </w:rPr>
              <w:t>たちのどれかがエラーで完了したら、結果となる</w:t>
            </w:r>
            <w:r>
              <w:rPr>
                <w:szCs w:val="21"/>
              </w:rPr>
              <w:t>future</w:t>
            </w:r>
            <w:r>
              <w:rPr>
                <w:szCs w:val="21"/>
              </w:rPr>
              <w:t>もまたエラーで完了する。そうでないときは、返される</w:t>
            </w:r>
            <w:r>
              <w:rPr>
                <w:szCs w:val="21"/>
              </w:rPr>
              <w:t>future</w:t>
            </w:r>
            <w:r>
              <w:rPr>
                <w:szCs w:val="21"/>
              </w:rPr>
              <w:t>の値は作られた値たちの総ての値のリストになる。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 </w:t>
            </w:r>
            <w:r>
              <w:rPr>
                <w:b/>
                <w:bCs/>
                <w:szCs w:val="21"/>
              </w:rPr>
              <w:t>forEach</w:t>
            </w:r>
            <w:r>
              <w:rPr>
                <w:szCs w:val="21"/>
              </w:rPr>
              <w:t>(Iterable input, Future f(element))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iterable</w:t>
            </w:r>
            <w:r>
              <w:rPr>
                <w:szCs w:val="21"/>
              </w:rPr>
              <w:t>な</w:t>
            </w:r>
            <w:r>
              <w:rPr>
                <w:szCs w:val="21"/>
              </w:rPr>
              <w:t>input</w:t>
            </w:r>
            <w:r>
              <w:rPr>
                <w:szCs w:val="21"/>
              </w:rPr>
              <w:t>オブジェクトの各要素に対し非同期操作を順番に実行する。</w:t>
            </w:r>
          </w:p>
          <w:p w:rsidR="00000000" w:rsidRDefault="002E5195">
            <w:pPr>
              <w:rPr>
                <w:szCs w:val="21"/>
              </w:rPr>
            </w:pPr>
          </w:p>
          <w:p w:rsidR="00000000" w:rsidRDefault="002E5195">
            <w:pPr>
              <w:rPr>
                <w:szCs w:val="21"/>
              </w:rPr>
            </w:pPr>
            <w:r>
              <w:rPr>
                <w:szCs w:val="21"/>
              </w:rPr>
              <w:t>input</w:t>
            </w:r>
            <w:r>
              <w:rPr>
                <w:szCs w:val="21"/>
              </w:rPr>
              <w:t>の</w:t>
            </w:r>
            <w:r>
              <w:rPr>
                <w:szCs w:val="21"/>
              </w:rPr>
              <w:t>なかの各要素に対し順番に</w:t>
            </w:r>
            <w:r>
              <w:rPr>
                <w:szCs w:val="21"/>
              </w:rPr>
              <w:t>f</w:t>
            </w:r>
            <w:r>
              <w:rPr>
                <w:szCs w:val="21"/>
              </w:rPr>
              <w:t>を実行し</w:t>
            </w:r>
            <w:r>
              <w:rPr>
                <w:szCs w:val="21"/>
              </w:rPr>
              <w:t>f</w:t>
            </w:r>
            <w:r>
              <w:rPr>
                <w:szCs w:val="21"/>
              </w:rPr>
              <w:t>が完了したことで</w:t>
            </w:r>
            <w:r>
              <w:rPr>
                <w:szCs w:val="21"/>
              </w:rPr>
              <w:t>Future</w:t>
            </w:r>
            <w:r>
              <w:rPr>
                <w:szCs w:val="21"/>
              </w:rPr>
              <w:t>が返されたときに限り次の要素に移る。総ての要素が処理されたとき完了する</w:t>
            </w:r>
            <w:r>
              <w:rPr>
                <w:szCs w:val="21"/>
              </w:rPr>
              <w:t>Future</w:t>
            </w:r>
            <w:r>
              <w:rPr>
                <w:szCs w:val="21"/>
              </w:rPr>
              <w:t>を返す。</w:t>
            </w:r>
          </w:p>
          <w:p w:rsidR="00000000" w:rsidRDefault="002E5195">
            <w:pPr>
              <w:rPr>
                <w:szCs w:val="21"/>
              </w:rPr>
            </w:pPr>
          </w:p>
          <w:p w:rsidR="00000000" w:rsidRDefault="002E5195">
            <w:r>
              <w:rPr>
                <w:szCs w:val="21"/>
              </w:rPr>
              <w:t>返される総ての</w:t>
            </w:r>
            <w:r>
              <w:rPr>
                <w:szCs w:val="21"/>
              </w:rPr>
              <w:t>Fuiture</w:t>
            </w:r>
            <w:r>
              <w:rPr>
                <w:szCs w:val="21"/>
              </w:rPr>
              <w:t>たちの値は廃棄される。エラーが発生するとこの繰り返し操作は停止し、そのエラーは返された</w:t>
            </w:r>
            <w:r>
              <w:rPr>
                <w:szCs w:val="21"/>
              </w:rPr>
              <w:t>Future</w:t>
            </w:r>
            <w:r>
              <w:rPr>
                <w:szCs w:val="21"/>
              </w:rPr>
              <w:t>を介してパイプされる。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コンストラクタ</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factory </w:t>
            </w:r>
            <w:r>
              <w:rPr>
                <w:b/>
                <w:bCs/>
                <w:szCs w:val="21"/>
              </w:rPr>
              <w:t>Future.delayed</w:t>
            </w:r>
            <w:r>
              <w:rPr>
                <w:szCs w:val="21"/>
              </w:rPr>
              <w:t>(int milliseconds, T value())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ある遅延の後で完了する</w:t>
            </w:r>
            <w:r>
              <w:rPr>
                <w:szCs w:val="21"/>
              </w:rPr>
              <w:t>future</w:t>
            </w:r>
            <w:r>
              <w:rPr>
                <w:szCs w:val="21"/>
              </w:rPr>
              <w:t>を生成する。</w:t>
            </w:r>
          </w:p>
          <w:p w:rsidR="00000000" w:rsidRDefault="002E5195">
            <w:pPr>
              <w:rPr>
                <w:szCs w:val="21"/>
              </w:rPr>
            </w:pPr>
          </w:p>
          <w:p w:rsidR="00000000" w:rsidRDefault="002E5195">
            <w:pPr>
              <w:rPr>
                <w:szCs w:val="21"/>
              </w:rPr>
            </w:pPr>
            <w:r>
              <w:rPr>
                <w:szCs w:val="21"/>
              </w:rPr>
              <w:t>この</w:t>
            </w:r>
            <w:r>
              <w:rPr>
                <w:szCs w:val="21"/>
              </w:rPr>
              <w:t>future</w:t>
            </w:r>
            <w:r>
              <w:rPr>
                <w:szCs w:val="21"/>
              </w:rPr>
              <w:t>は</w:t>
            </w:r>
            <w:r>
              <w:rPr>
                <w:szCs w:val="21"/>
              </w:rPr>
              <w:t>millis</w:t>
            </w:r>
            <w:r>
              <w:rPr>
                <w:szCs w:val="21"/>
              </w:rPr>
              <w:t>econds</w:t>
            </w:r>
            <w:r>
              <w:rPr>
                <w:szCs w:val="21"/>
              </w:rPr>
              <w:t>が経過した後で完了し呼び出している</w:t>
            </w:r>
            <w:r>
              <w:rPr>
                <w:szCs w:val="21"/>
              </w:rPr>
              <w:t>value</w:t>
            </w:r>
            <w:r>
              <w:rPr>
                <w:szCs w:val="21"/>
              </w:rPr>
              <w:t>の結果を持つ。もし</w:t>
            </w:r>
            <w:r>
              <w:rPr>
                <w:szCs w:val="21"/>
              </w:rPr>
              <w:t xml:space="preserve"> </w:t>
            </w:r>
            <w:r>
              <w:rPr>
                <w:szCs w:val="21"/>
              </w:rPr>
              <w:t>milliseconds</w:t>
            </w:r>
            <w:r>
              <w:rPr>
                <w:szCs w:val="21"/>
              </w:rPr>
              <w:t>が</w:t>
            </w:r>
            <w:r>
              <w:rPr>
                <w:szCs w:val="21"/>
              </w:rPr>
              <w:t>0</w:t>
            </w:r>
            <w:r>
              <w:rPr>
                <w:szCs w:val="21"/>
              </w:rPr>
              <w:t>のときは、早くとも次のイベント・ループの繰り返しのなかで完了する。</w:t>
            </w:r>
          </w:p>
          <w:p w:rsidR="00000000" w:rsidRDefault="002E5195">
            <w:pPr>
              <w:rPr>
                <w:szCs w:val="21"/>
              </w:rPr>
            </w:pPr>
          </w:p>
          <w:p w:rsidR="00000000" w:rsidRDefault="002E5195">
            <w:pPr>
              <w:rPr>
                <w:szCs w:val="21"/>
              </w:rPr>
            </w:pPr>
            <w:r>
              <w:rPr>
                <w:szCs w:val="21"/>
              </w:rPr>
              <w:t>もし呼び出している</w:t>
            </w:r>
            <w:r>
              <w:rPr>
                <w:szCs w:val="21"/>
              </w:rPr>
              <w:t>value</w:t>
            </w:r>
            <w:r>
              <w:rPr>
                <w:szCs w:val="21"/>
              </w:rPr>
              <w:t>がスローすれば、生成された</w:t>
            </w:r>
            <w:r>
              <w:rPr>
                <w:szCs w:val="21"/>
              </w:rPr>
              <w:t>future</w:t>
            </w:r>
            <w:r>
              <w:rPr>
                <w:szCs w:val="21"/>
              </w:rPr>
              <w:t>はエラーで完了する。</w:t>
            </w:r>
          </w:p>
          <w:p w:rsidR="00000000" w:rsidRDefault="002E5195">
            <w:pPr>
              <w:rPr>
                <w:szCs w:val="21"/>
              </w:rPr>
            </w:pPr>
          </w:p>
          <w:p w:rsidR="00000000" w:rsidRDefault="002E5195">
            <w:r>
              <w:rPr>
                <w:szCs w:val="21"/>
              </w:rPr>
              <w:t>非同期で計算された値たちを持った</w:t>
            </w:r>
            <w:r>
              <w:rPr>
                <w:szCs w:val="21"/>
              </w:rPr>
              <w:t>future</w:t>
            </w:r>
            <w:r>
              <w:rPr>
                <w:szCs w:val="21"/>
              </w:rPr>
              <w:t>たちに関しては</w:t>
            </w:r>
            <w:r>
              <w:rPr>
                <w:szCs w:val="21"/>
              </w:rPr>
              <w:t>Completer</w:t>
            </w:r>
            <w:r>
              <w:rPr>
                <w:szCs w:val="21"/>
              </w:rPr>
              <w:t>を参照のこと。</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factory </w:t>
            </w:r>
            <w:r>
              <w:rPr>
                <w:b/>
                <w:bCs/>
                <w:szCs w:val="21"/>
              </w:rPr>
              <w:t>Future.immediate</w:t>
            </w:r>
            <w:r>
              <w:rPr>
                <w:szCs w:val="21"/>
              </w:rPr>
              <w:t>(T value)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その値が次のイベント・ループのなかで取得可能な</w:t>
            </w:r>
            <w:r>
              <w:rPr>
                <w:szCs w:val="21"/>
              </w:rPr>
              <w:t>future</w:t>
            </w:r>
            <w:r>
              <w:rPr>
                <w:szCs w:val="21"/>
              </w:rPr>
              <w:t>。</w:t>
            </w:r>
          </w:p>
          <w:p w:rsidR="00000000" w:rsidRDefault="002E5195">
            <w:pPr>
              <w:rPr>
                <w:szCs w:val="21"/>
              </w:rPr>
            </w:pPr>
          </w:p>
          <w:p w:rsidR="00000000" w:rsidRDefault="002E5195">
            <w:r>
              <w:rPr>
                <w:szCs w:val="21"/>
              </w:rPr>
              <w:t>非同期で計算された値た</w:t>
            </w:r>
            <w:r>
              <w:rPr>
                <w:szCs w:val="21"/>
              </w:rPr>
              <w:t>ちを持った</w:t>
            </w:r>
            <w:r>
              <w:rPr>
                <w:szCs w:val="21"/>
              </w:rPr>
              <w:t>future</w:t>
            </w:r>
            <w:r>
              <w:rPr>
                <w:szCs w:val="21"/>
              </w:rPr>
              <w:t>たちに関しては</w:t>
            </w:r>
            <w:r>
              <w:rPr>
                <w:szCs w:val="21"/>
              </w:rPr>
              <w:t>Completer</w:t>
            </w:r>
            <w:r>
              <w:rPr>
                <w:szCs w:val="21"/>
              </w:rPr>
              <w:t>を参照のこと。</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factory </w:t>
            </w:r>
            <w:r>
              <w:rPr>
                <w:b/>
                <w:bCs/>
                <w:szCs w:val="21"/>
              </w:rPr>
              <w:t>Future.immediateError</w:t>
            </w:r>
            <w:r>
              <w:rPr>
                <w:szCs w:val="21"/>
              </w:rPr>
              <w:t>(error, [Object stackTrace])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次のイベント・ループのなかで</w:t>
            </w:r>
            <w:r>
              <w:rPr>
                <w:szCs w:val="21"/>
              </w:rPr>
              <w:t>error</w:t>
            </w:r>
            <w:r>
              <w:rPr>
                <w:szCs w:val="21"/>
              </w:rPr>
              <w:t>で完了する</w:t>
            </w:r>
            <w:r>
              <w:rPr>
                <w:szCs w:val="21"/>
              </w:rPr>
              <w:t>future</w:t>
            </w:r>
            <w:r>
              <w:rPr>
                <w:szCs w:val="21"/>
              </w:rPr>
              <w:t>。</w:t>
            </w:r>
          </w:p>
          <w:p w:rsidR="00000000" w:rsidRDefault="002E5195">
            <w:pPr>
              <w:rPr>
                <w:szCs w:val="21"/>
              </w:rPr>
            </w:pPr>
          </w:p>
          <w:p w:rsidR="00000000" w:rsidRDefault="002E5195">
            <w:r>
              <w:rPr>
                <w:szCs w:val="21"/>
              </w:rPr>
              <w:t>非同期で計算された値たちを持った</w:t>
            </w:r>
            <w:r>
              <w:rPr>
                <w:szCs w:val="21"/>
              </w:rPr>
              <w:t>future</w:t>
            </w:r>
            <w:r>
              <w:rPr>
                <w:szCs w:val="21"/>
              </w:rPr>
              <w:t>たちに関しては</w:t>
            </w:r>
            <w:r>
              <w:rPr>
                <w:szCs w:val="21"/>
              </w:rPr>
              <w:t>Completer</w:t>
            </w:r>
            <w:r>
              <w:rPr>
                <w:szCs w:val="21"/>
              </w:rPr>
              <w:t>を参照のこと。</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factory </w:t>
            </w:r>
            <w:r>
              <w:rPr>
                <w:b/>
                <w:bCs/>
                <w:szCs w:val="21"/>
              </w:rPr>
              <w:t>Future.of</w:t>
            </w:r>
            <w:r>
              <w:rPr>
                <w:szCs w:val="21"/>
              </w:rPr>
              <w:t>(function())</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呼び出し関数の結果を含む</w:t>
            </w:r>
            <w:r>
              <w:rPr>
                <w:szCs w:val="21"/>
              </w:rPr>
              <w:t>future</w:t>
            </w:r>
            <w:r>
              <w:rPr>
                <w:szCs w:val="21"/>
              </w:rPr>
              <w:t>を生成する。</w:t>
            </w:r>
          </w:p>
          <w:p w:rsidR="00000000" w:rsidRDefault="002E5195">
            <w:pPr>
              <w:rPr>
                <w:szCs w:val="21"/>
              </w:rPr>
            </w:pPr>
          </w:p>
          <w:p w:rsidR="00000000" w:rsidRDefault="002E5195">
            <w:pPr>
              <w:rPr>
                <w:szCs w:val="21"/>
              </w:rPr>
            </w:pPr>
            <w:r>
              <w:rPr>
                <w:szCs w:val="21"/>
              </w:rPr>
              <w:t>function()</w:t>
            </w:r>
            <w:r>
              <w:rPr>
                <w:szCs w:val="21"/>
              </w:rPr>
              <w:t>の計算の結果は戻される値かスロー</w:t>
            </w:r>
            <w:r>
              <w:rPr>
                <w:szCs w:val="21"/>
              </w:rPr>
              <w:t>かのいずれかである。</w:t>
            </w:r>
          </w:p>
          <w:p w:rsidR="00000000" w:rsidRDefault="002E5195">
            <w:pPr>
              <w:rPr>
                <w:szCs w:val="21"/>
              </w:rPr>
            </w:pPr>
          </w:p>
          <w:p w:rsidR="00000000" w:rsidRDefault="002E5195">
            <w:pPr>
              <w:rPr>
                <w:szCs w:val="21"/>
              </w:rPr>
            </w:pPr>
            <w:r>
              <w:rPr>
                <w:szCs w:val="21"/>
              </w:rPr>
              <w:t>もし値が返されたときは、それが生成された</w:t>
            </w:r>
            <w:r>
              <w:rPr>
                <w:szCs w:val="21"/>
              </w:rPr>
              <w:t>future</w:t>
            </w:r>
            <w:r>
              <w:rPr>
                <w:szCs w:val="21"/>
              </w:rPr>
              <w:t>の結果となる。</w:t>
            </w:r>
          </w:p>
          <w:p w:rsidR="00000000" w:rsidRDefault="002E5195">
            <w:pPr>
              <w:rPr>
                <w:szCs w:val="21"/>
              </w:rPr>
            </w:pPr>
          </w:p>
          <w:p w:rsidR="00000000" w:rsidRDefault="002E5195">
            <w:pPr>
              <w:rPr>
                <w:szCs w:val="21"/>
              </w:rPr>
            </w:pPr>
            <w:r>
              <w:rPr>
                <w:szCs w:val="21"/>
              </w:rPr>
              <w:t>もし呼び出す関数がスローしたときは、生成された</w:t>
            </w:r>
            <w:r>
              <w:rPr>
                <w:szCs w:val="21"/>
              </w:rPr>
              <w:t>Future</w:t>
            </w:r>
            <w:r>
              <w:rPr>
                <w:szCs w:val="21"/>
              </w:rPr>
              <w:t>は、スローされた値と捕捉されたスタックトレースを含む非同期エラーで完了する。</w:t>
            </w:r>
          </w:p>
          <w:p w:rsidR="00000000" w:rsidRDefault="002E5195">
            <w:pPr>
              <w:rPr>
                <w:szCs w:val="21"/>
              </w:rPr>
            </w:pPr>
          </w:p>
          <w:p w:rsidR="00000000" w:rsidRDefault="002E5195">
            <w:pPr>
              <w:rPr>
                <w:szCs w:val="21"/>
              </w:rPr>
            </w:pPr>
            <w:r>
              <w:rPr>
                <w:szCs w:val="21"/>
              </w:rPr>
              <w:lastRenderedPageBreak/>
              <w:t>然しながら、関数呼び出しの結果が既に非同期の結果であるときは、我々はそれを特別に取り扱う。</w:t>
            </w:r>
          </w:p>
          <w:p w:rsidR="00000000" w:rsidRDefault="002E5195">
            <w:pPr>
              <w:rPr>
                <w:szCs w:val="21"/>
              </w:rPr>
            </w:pPr>
          </w:p>
          <w:p w:rsidR="00000000" w:rsidRDefault="002E5195">
            <w:pPr>
              <w:rPr>
                <w:szCs w:val="21"/>
              </w:rPr>
            </w:pPr>
            <w:r>
              <w:rPr>
                <w:szCs w:val="21"/>
              </w:rPr>
              <w:t>もし返された値が</w:t>
            </w:r>
            <w:r>
              <w:rPr>
                <w:szCs w:val="21"/>
              </w:rPr>
              <w:t>Future</w:t>
            </w:r>
            <w:r>
              <w:rPr>
                <w:szCs w:val="21"/>
              </w:rPr>
              <w:t>それ自身のときは、この生成された</w:t>
            </w:r>
            <w:r>
              <w:rPr>
                <w:szCs w:val="21"/>
              </w:rPr>
              <w:t>future</w:t>
            </w:r>
            <w:r>
              <w:rPr>
                <w:szCs w:val="21"/>
              </w:rPr>
              <w:t>の完了は、返された</w:t>
            </w:r>
            <w:r>
              <w:rPr>
                <w:szCs w:val="21"/>
              </w:rPr>
              <w:t>future</w:t>
            </w:r>
            <w:r>
              <w:rPr>
                <w:szCs w:val="21"/>
              </w:rPr>
              <w:t>が完了するまで待たされ、次に同じ結果で完了する。</w:t>
            </w:r>
          </w:p>
          <w:p w:rsidR="00000000" w:rsidRDefault="002E5195">
            <w:pPr>
              <w:rPr>
                <w:szCs w:val="21"/>
              </w:rPr>
            </w:pPr>
          </w:p>
          <w:p w:rsidR="00000000" w:rsidRDefault="002E5195">
            <w:r>
              <w:rPr>
                <w:szCs w:val="21"/>
              </w:rPr>
              <w:t>もしスローされた値が</w:t>
            </w:r>
            <w:r>
              <w:rPr>
                <w:szCs w:val="21"/>
              </w:rPr>
              <w:t>AsyncE</w:t>
            </w:r>
            <w:r>
              <w:rPr>
                <w:szCs w:val="21"/>
              </w:rPr>
              <w:t>rror</w:t>
            </w:r>
            <w:r>
              <w:rPr>
                <w:szCs w:val="21"/>
              </w:rPr>
              <w:t>のときは、それは直接生成された</w:t>
            </w:r>
            <w:r>
              <w:rPr>
                <w:szCs w:val="21"/>
              </w:rPr>
              <w:t>future</w:t>
            </w:r>
            <w:r>
              <w:rPr>
                <w:szCs w:val="21"/>
              </w:rPr>
              <w:t>の結果として使われる。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lastRenderedPageBreak/>
              <w:t>メソッド</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Stream&lt;T&gt; </w:t>
            </w:r>
            <w:r>
              <w:rPr>
                <w:b/>
                <w:bCs/>
                <w:szCs w:val="21"/>
              </w:rPr>
              <w:t>asStream</w:t>
            </w:r>
            <w:r>
              <w:rPr>
                <w:szCs w:val="21"/>
              </w:rPr>
              <w:t xml:space="preserve">() </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this</w:t>
            </w:r>
            <w:r>
              <w:rPr>
                <w:szCs w:val="21"/>
              </w:rPr>
              <w:t>の完了の値、データまたはエラーをその受信者たちに送信する</w:t>
            </w:r>
            <w:r>
              <w:rPr>
                <w:szCs w:val="21"/>
              </w:rPr>
              <w:t>Stream</w:t>
            </w:r>
            <w:r>
              <w:rPr>
                <w:szCs w:val="21"/>
              </w:rPr>
              <w:t>を生成する。この</w:t>
            </w:r>
            <w:r>
              <w:rPr>
                <w:szCs w:val="21"/>
              </w:rPr>
              <w:t>Stream</w:t>
            </w:r>
            <w:r>
              <w:rPr>
                <w:szCs w:val="21"/>
              </w:rPr>
              <w:t>はこの完了の値の後でクローズする。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Future </w:t>
            </w:r>
            <w:r>
              <w:rPr>
                <w:b/>
                <w:bCs/>
                <w:szCs w:val="21"/>
              </w:rPr>
              <w:t>catchError</w:t>
            </w:r>
            <w:r>
              <w:rPr>
                <w:szCs w:val="21"/>
              </w:rPr>
              <w:t>(onError(AsyncError asyncError), {bool test(Object error)})</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w:t>
            </w:r>
            <w:r>
              <w:rPr>
                <w:szCs w:val="21"/>
              </w:rPr>
              <w:t>Future</w:t>
            </w:r>
            <w:r>
              <w:rPr>
                <w:szCs w:val="21"/>
              </w:rPr>
              <w:t>が出すエラーを処理する。</w:t>
            </w:r>
          </w:p>
          <w:p w:rsidR="00000000" w:rsidRDefault="002E5195">
            <w:pPr>
              <w:rPr>
                <w:szCs w:val="21"/>
              </w:rPr>
            </w:pPr>
          </w:p>
          <w:p w:rsidR="00000000" w:rsidRDefault="002E5195">
            <w:pPr>
              <w:rPr>
                <w:szCs w:val="21"/>
              </w:rPr>
            </w:pPr>
            <w:r>
              <w:rPr>
                <w:szCs w:val="21"/>
              </w:rPr>
              <w:t>新し</w:t>
            </w:r>
            <w:r>
              <w:rPr>
                <w:szCs w:val="21"/>
              </w:rPr>
              <w:t>い</w:t>
            </w:r>
            <w:r>
              <w:rPr>
                <w:szCs w:val="21"/>
              </w:rPr>
              <w:t xml:space="preserve"> </w:t>
            </w:r>
            <w:r>
              <w:rPr>
                <w:szCs w:val="21"/>
              </w:rPr>
              <w:t>Future f</w:t>
            </w:r>
            <w:r>
              <w:rPr>
                <w:szCs w:val="21"/>
              </w:rPr>
              <w:t>を返す。</w:t>
            </w:r>
            <w:r>
              <w:rPr>
                <w:szCs w:val="21"/>
              </w:rPr>
              <w:t>this</w:t>
            </w:r>
            <w:r>
              <w:rPr>
                <w:szCs w:val="21"/>
              </w:rPr>
              <w:t>が値でもって完了するときは、その値は加工されること無く</w:t>
            </w:r>
            <w:r>
              <w:rPr>
                <w:szCs w:val="21"/>
              </w:rPr>
              <w:t>f</w:t>
            </w:r>
            <w:r>
              <w:rPr>
                <w:szCs w:val="21"/>
              </w:rPr>
              <w:t>に渡される。即ち、</w:t>
            </w:r>
            <w:r>
              <w:rPr>
                <w:szCs w:val="21"/>
              </w:rPr>
              <w:t>f</w:t>
            </w:r>
            <w:r>
              <w:rPr>
                <w:szCs w:val="21"/>
              </w:rPr>
              <w:t>は同じ値でもって完了する。</w:t>
            </w:r>
          </w:p>
          <w:p w:rsidR="00000000" w:rsidRDefault="002E5195">
            <w:pPr>
              <w:rPr>
                <w:szCs w:val="21"/>
              </w:rPr>
            </w:pPr>
          </w:p>
          <w:p w:rsidR="00000000" w:rsidRDefault="002E5195">
            <w:pPr>
              <w:rPr>
                <w:szCs w:val="21"/>
              </w:rPr>
            </w:pPr>
            <w:r>
              <w:rPr>
                <w:szCs w:val="21"/>
              </w:rPr>
              <w:t>this</w:t>
            </w:r>
            <w:r>
              <w:rPr>
                <w:szCs w:val="21"/>
              </w:rPr>
              <w:t>がエラーでもって完了するときは、そのエラーの値で</w:t>
            </w:r>
            <w:r>
              <w:rPr>
                <w:szCs w:val="21"/>
              </w:rPr>
              <w:t>test</w:t>
            </w:r>
            <w:r>
              <w:rPr>
                <w:szCs w:val="21"/>
              </w:rPr>
              <w:t>が呼び出される。もしその呼び出しが</w:t>
            </w:r>
            <w:r>
              <w:rPr>
                <w:szCs w:val="21"/>
              </w:rPr>
              <w:t>true</w:t>
            </w:r>
            <w:r>
              <w:rPr>
                <w:szCs w:val="21"/>
              </w:rPr>
              <w:t>を返せば、</w:t>
            </w:r>
            <w:r>
              <w:rPr>
                <w:szCs w:val="21"/>
              </w:rPr>
              <w:t xml:space="preserve"> </w:t>
            </w:r>
            <w:r>
              <w:rPr>
                <w:szCs w:val="21"/>
              </w:rPr>
              <w:t>AsyncError</w:t>
            </w:r>
            <w:r>
              <w:rPr>
                <w:szCs w:val="21"/>
              </w:rPr>
              <w:t>のなかにラップされたエラーで</w:t>
            </w:r>
            <w:r>
              <w:rPr>
                <w:szCs w:val="21"/>
              </w:rPr>
              <w:t xml:space="preserve"> </w:t>
            </w:r>
            <w:r>
              <w:rPr>
                <w:szCs w:val="21"/>
              </w:rPr>
              <w:t>onError</w:t>
            </w:r>
            <w:r>
              <w:rPr>
                <w:szCs w:val="21"/>
              </w:rPr>
              <w:t>が呼び出される。</w:t>
            </w:r>
            <w:r>
              <w:rPr>
                <w:szCs w:val="21"/>
              </w:rPr>
              <w:t>onError</w:t>
            </w:r>
            <w:r>
              <w:rPr>
                <w:szCs w:val="21"/>
              </w:rPr>
              <w:t>の結果は</w:t>
            </w:r>
            <w:r>
              <w:rPr>
                <w:szCs w:val="21"/>
              </w:rPr>
              <w:t>then</w:t>
            </w:r>
            <w:r>
              <w:rPr>
                <w:szCs w:val="21"/>
              </w:rPr>
              <w:t>の</w:t>
            </w:r>
            <w:r>
              <w:rPr>
                <w:szCs w:val="21"/>
              </w:rPr>
              <w:t>onError</w:t>
            </w:r>
            <w:r>
              <w:rPr>
                <w:szCs w:val="21"/>
              </w:rPr>
              <w:t>とまさしく同じく処理される。</w:t>
            </w:r>
          </w:p>
          <w:p w:rsidR="00000000" w:rsidRDefault="002E5195">
            <w:pPr>
              <w:rPr>
                <w:szCs w:val="21"/>
              </w:rPr>
            </w:pPr>
          </w:p>
          <w:p w:rsidR="00000000" w:rsidRDefault="002E5195">
            <w:pPr>
              <w:rPr>
                <w:szCs w:val="21"/>
              </w:rPr>
            </w:pPr>
            <w:r>
              <w:rPr>
                <w:szCs w:val="21"/>
              </w:rPr>
              <w:t>もし</w:t>
            </w:r>
            <w:r>
              <w:rPr>
                <w:szCs w:val="21"/>
              </w:rPr>
              <w:t>test</w:t>
            </w:r>
            <w:r>
              <w:rPr>
                <w:szCs w:val="21"/>
              </w:rPr>
              <w:t>呼び出しが</w:t>
            </w:r>
            <w:r>
              <w:rPr>
                <w:szCs w:val="21"/>
              </w:rPr>
              <w:t>false</w:t>
            </w:r>
            <w:r>
              <w:rPr>
                <w:szCs w:val="21"/>
              </w:rPr>
              <w:t>を返せば、その例外は</w:t>
            </w:r>
            <w:r>
              <w:rPr>
                <w:szCs w:val="21"/>
              </w:rPr>
              <w:t>onError</w:t>
            </w:r>
            <w:r>
              <w:rPr>
                <w:szCs w:val="21"/>
              </w:rPr>
              <w:t>では取り扱われないで、加工さ</w:t>
            </w:r>
            <w:r>
              <w:rPr>
                <w:szCs w:val="21"/>
              </w:rPr>
              <w:t>れないでスローされ、従ってそれは</w:t>
            </w:r>
            <w:r>
              <w:rPr>
                <w:szCs w:val="21"/>
              </w:rPr>
              <w:t>f</w:t>
            </w:r>
            <w:r>
              <w:rPr>
                <w:szCs w:val="21"/>
              </w:rPr>
              <w:t>に転送される。</w:t>
            </w:r>
          </w:p>
          <w:p w:rsidR="00000000" w:rsidRDefault="002E5195">
            <w:pPr>
              <w:rPr>
                <w:szCs w:val="21"/>
              </w:rPr>
            </w:pPr>
          </w:p>
          <w:p w:rsidR="00000000" w:rsidRDefault="002E5195">
            <w:pPr>
              <w:rPr>
                <w:szCs w:val="21"/>
              </w:rPr>
            </w:pPr>
            <w:r>
              <w:rPr>
                <w:szCs w:val="21"/>
              </w:rPr>
              <w:t>test</w:t>
            </w:r>
            <w:r>
              <w:rPr>
                <w:szCs w:val="21"/>
              </w:rPr>
              <w:t>がオミットされているときは、デフォルトとして常に</w:t>
            </w:r>
            <w:r>
              <w:rPr>
                <w:szCs w:val="21"/>
              </w:rPr>
              <w:t>true</w:t>
            </w:r>
            <w:r>
              <w:rPr>
                <w:szCs w:val="21"/>
              </w:rPr>
              <w:t>を返す関数になる。</w:t>
            </w:r>
          </w:p>
          <w:p w:rsidR="00000000" w:rsidRDefault="002E5195">
            <w:pPr>
              <w:rPr>
                <w:szCs w:val="21"/>
              </w:rPr>
            </w:pPr>
          </w:p>
          <w:p w:rsidR="00000000" w:rsidRDefault="002E5195">
            <w:pPr>
              <w:rPr>
                <w:szCs w:val="21"/>
              </w:rPr>
            </w:pPr>
            <w:r>
              <w:rPr>
                <w:szCs w:val="21"/>
              </w:rPr>
              <w:t>例：</w:t>
            </w:r>
          </w:p>
          <w:p w:rsidR="00000000" w:rsidRDefault="002E5195">
            <w:pPr>
              <w:rPr>
                <w:szCs w:val="21"/>
              </w:rPr>
            </w:pPr>
          </w:p>
          <w:p w:rsidR="00000000" w:rsidRDefault="002E5195">
            <w:pPr>
              <w:rPr>
                <w:rFonts w:ascii="Courier New" w:eastAsia="Courier New" w:hAnsi="Courier New"/>
                <w:szCs w:val="21"/>
              </w:rPr>
            </w:pPr>
            <w:r>
              <w:rPr>
                <w:rFonts w:ascii="Courier New" w:hAnsi="Courier New"/>
                <w:szCs w:val="21"/>
              </w:rPr>
              <w:t>f</w:t>
            </w:r>
            <w:r>
              <w:rPr>
                <w:rFonts w:ascii="Courier New" w:eastAsia="Courier New" w:hAnsi="Courier New"/>
                <w:szCs w:val="21"/>
              </w:rPr>
              <w:t>oo</w:t>
            </w:r>
          </w:p>
          <w:p w:rsidR="00000000" w:rsidRDefault="002E5195">
            <w:pPr>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.catchError(..., test: (e) =&gt; e is ArgumentError)</w:t>
            </w:r>
          </w:p>
          <w:p w:rsidR="00000000" w:rsidRDefault="002E5195">
            <w:pPr>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.catchError(..., test: (e) =&gt; e is NoSuchMethodError)</w:t>
            </w:r>
          </w:p>
          <w:p w:rsidR="00000000" w:rsidRDefault="002E5195">
            <w:pPr>
              <w:rPr>
                <w:szCs w:val="21"/>
              </w:rPr>
            </w:pPr>
            <w:r>
              <w:rPr>
                <w:rFonts w:ascii="Courier New" w:eastAsia="Courier New" w:hAnsi="Courier New"/>
                <w:szCs w:val="21"/>
              </w:rPr>
              <w:t xml:space="preserve">  </w:t>
            </w:r>
            <w:r>
              <w:rPr>
                <w:rFonts w:ascii="Courier New" w:eastAsia="Courier New" w:hAnsi="Courier New"/>
                <w:szCs w:val="21"/>
              </w:rPr>
              <w:t>.then((v) { ... });</w:t>
            </w:r>
          </w:p>
          <w:p w:rsidR="00000000" w:rsidRDefault="002E5195">
            <w:pPr>
              <w:rPr>
                <w:szCs w:val="21"/>
              </w:rPr>
            </w:pPr>
          </w:p>
          <w:p w:rsidR="00000000" w:rsidRDefault="002E5195">
            <w:pPr>
              <w:rPr>
                <w:szCs w:val="21"/>
              </w:rPr>
            </w:pPr>
            <w:r>
              <w:rPr>
                <w:szCs w:val="21"/>
              </w:rPr>
              <w:t>このメソッドは以下と等価である：</w:t>
            </w:r>
          </w:p>
          <w:p w:rsidR="00000000" w:rsidRDefault="002E5195">
            <w:pPr>
              <w:rPr>
                <w:szCs w:val="21"/>
              </w:rPr>
            </w:pPr>
          </w:p>
          <w:p w:rsidR="00000000" w:rsidRDefault="002E5195">
            <w:pPr>
              <w:rPr>
                <w:rFonts w:ascii="Courier New" w:eastAsia="Courier New" w:hAnsi="Courier New"/>
                <w:szCs w:val="21"/>
              </w:rPr>
            </w:pPr>
            <w:r>
              <w:rPr>
                <w:rFonts w:ascii="Courier New" w:eastAsia="Courier New" w:hAnsi="Courier New"/>
                <w:szCs w:val="21"/>
              </w:rPr>
              <w:t>Future catchError(onError(Asyn</w:t>
            </w:r>
            <w:r>
              <w:rPr>
                <w:rFonts w:ascii="Courier New" w:eastAsia="Courier New" w:hAnsi="Courier New"/>
                <w:szCs w:val="21"/>
              </w:rPr>
              <w:t>cError asyncError),</w:t>
            </w:r>
          </w:p>
          <w:p w:rsidR="00000000" w:rsidRDefault="002E5195">
            <w:pPr>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{bool test(Object error)}) {</w:t>
            </w:r>
          </w:p>
          <w:p w:rsidR="00000000" w:rsidRDefault="002E5195">
            <w:pPr>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this.then((v) =&gt; v,  // Forward the value.</w:t>
            </w:r>
          </w:p>
          <w:p w:rsidR="00000000" w:rsidRDefault="002E5195">
            <w:pPr>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 But handle errors, if the [test] succeeds.</w:t>
            </w:r>
          </w:p>
          <w:p w:rsidR="00000000" w:rsidRDefault="002E5195">
            <w:pPr>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onError: (AsyncError e) {</w:t>
            </w:r>
          </w:p>
          <w:p w:rsidR="00000000" w:rsidRDefault="002E5195">
            <w:pPr>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if (test == null || test(e.error))</w:t>
            </w:r>
            <w:r>
              <w:rPr>
                <w:rFonts w:ascii="Courier New" w:eastAsia="Courier New" w:hAnsi="Courier New"/>
                <w:szCs w:val="21"/>
              </w:rPr>
              <w:t xml:space="preserve"> {</w:t>
            </w:r>
          </w:p>
          <w:p w:rsidR="00000000" w:rsidRDefault="002E5195">
            <w:pPr>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return onError(e);</w:t>
            </w:r>
          </w:p>
          <w:p w:rsidR="00000000" w:rsidRDefault="002E5195">
            <w:pPr>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w:t>
            </w:r>
          </w:p>
          <w:p w:rsidR="00000000" w:rsidRDefault="002E5195">
            <w:pPr>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throw e;</w:t>
            </w:r>
          </w:p>
          <w:p w:rsidR="00000000" w:rsidRDefault="002E5195">
            <w:pPr>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w:t>
            </w:r>
          </w:p>
          <w:p w:rsidR="00000000" w:rsidRDefault="002E5195">
            <w:r>
              <w:rPr>
                <w:rFonts w:ascii="Courier New" w:eastAsia="Courier New" w:hAnsi="Courier New"/>
                <w:szCs w:val="21"/>
              </w:rPr>
              <w:t>}</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Future </w:t>
            </w:r>
            <w:r>
              <w:rPr>
                <w:b/>
                <w:bCs/>
                <w:szCs w:val="21"/>
              </w:rPr>
              <w:t>then</w:t>
            </w:r>
            <w:r>
              <w:rPr>
                <w:szCs w:val="21"/>
              </w:rPr>
              <w:t xml:space="preserve">(onValue(T value), {onError(AsyncError asyncError)}) </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もしこの</w:t>
            </w:r>
            <w:r>
              <w:rPr>
                <w:szCs w:val="21"/>
              </w:rPr>
              <w:t>future</w:t>
            </w:r>
            <w:r>
              <w:rPr>
                <w:szCs w:val="21"/>
              </w:rPr>
              <w:t>がある値でもって完了するときは、次にこの値で</w:t>
            </w:r>
            <w:r>
              <w:rPr>
                <w:szCs w:val="21"/>
              </w:rPr>
              <w:t xml:space="preserve">onValue </w:t>
            </w:r>
            <w:r>
              <w:rPr>
                <w:szCs w:val="21"/>
              </w:rPr>
              <w:t>が呼び出される。もしこの</w:t>
            </w:r>
            <w:r>
              <w:rPr>
                <w:szCs w:val="21"/>
              </w:rPr>
              <w:t>future</w:t>
            </w:r>
            <w:r>
              <w:rPr>
                <w:szCs w:val="21"/>
              </w:rPr>
              <w:t>が既に完了しているときは、次に</w:t>
            </w:r>
            <w:r>
              <w:rPr>
                <w:szCs w:val="21"/>
              </w:rPr>
              <w:t>onValue</w:t>
            </w:r>
            <w:r>
              <w:rPr>
                <w:szCs w:val="21"/>
              </w:rPr>
              <w:t>の呼び出しは</w:t>
            </w:r>
            <w:r>
              <w:rPr>
                <w:szCs w:val="21"/>
              </w:rPr>
              <w:t>次のイベント・ループの繰り返しまで待たされる。</w:t>
            </w:r>
          </w:p>
          <w:p w:rsidR="00000000" w:rsidRDefault="002E5195">
            <w:pPr>
              <w:rPr>
                <w:szCs w:val="21"/>
              </w:rPr>
            </w:pPr>
          </w:p>
          <w:p w:rsidR="00000000" w:rsidRDefault="002E5195">
            <w:pPr>
              <w:rPr>
                <w:szCs w:val="21"/>
              </w:rPr>
            </w:pPr>
            <w:r>
              <w:rPr>
                <w:szCs w:val="21"/>
              </w:rPr>
              <w:t>新しい</w:t>
            </w:r>
            <w:r>
              <w:rPr>
                <w:szCs w:val="21"/>
              </w:rPr>
              <w:t>Future f</w:t>
            </w:r>
            <w:r>
              <w:rPr>
                <w:szCs w:val="21"/>
              </w:rPr>
              <w:t>を返し、その</w:t>
            </w:r>
            <w:r>
              <w:rPr>
                <w:szCs w:val="21"/>
              </w:rPr>
              <w:t>f</w:t>
            </w:r>
            <w:r>
              <w:rPr>
                <w:szCs w:val="21"/>
              </w:rPr>
              <w:t>は</w:t>
            </w:r>
            <w:r>
              <w:rPr>
                <w:szCs w:val="21"/>
              </w:rPr>
              <w:t>onValue</w:t>
            </w:r>
            <w:r>
              <w:rPr>
                <w:szCs w:val="21"/>
              </w:rPr>
              <w:t>（</w:t>
            </w:r>
            <w:r>
              <w:rPr>
                <w:szCs w:val="21"/>
              </w:rPr>
              <w:t>this</w:t>
            </w:r>
            <w:r>
              <w:rPr>
                <w:szCs w:val="21"/>
              </w:rPr>
              <w:t>がある値で完了するとき）または</w:t>
            </w:r>
            <w:r>
              <w:rPr>
                <w:szCs w:val="21"/>
              </w:rPr>
              <w:t>onError</w:t>
            </w:r>
            <w:r>
              <w:rPr>
                <w:szCs w:val="21"/>
              </w:rPr>
              <w:t>（</w:t>
            </w:r>
            <w:r>
              <w:rPr>
                <w:szCs w:val="21"/>
              </w:rPr>
              <w:t>this</w:t>
            </w:r>
            <w:r>
              <w:rPr>
                <w:szCs w:val="21"/>
              </w:rPr>
              <w:t>があるエラーで完了するとき）呼び出しの結果でもって完了する。</w:t>
            </w:r>
          </w:p>
          <w:p w:rsidR="00000000" w:rsidRDefault="002E5195">
            <w:pPr>
              <w:rPr>
                <w:szCs w:val="21"/>
              </w:rPr>
            </w:pPr>
          </w:p>
          <w:p w:rsidR="00000000" w:rsidRDefault="002E5195">
            <w:pPr>
              <w:rPr>
                <w:szCs w:val="21"/>
              </w:rPr>
            </w:pPr>
            <w:r>
              <w:rPr>
                <w:szCs w:val="21"/>
              </w:rPr>
              <w:t>もしこの呼び出されたコールバック関数が例外をスローするときは、このメソッドが返す</w:t>
            </w:r>
            <w:r>
              <w:rPr>
                <w:szCs w:val="21"/>
              </w:rPr>
              <w:t>f</w:t>
            </w:r>
            <w:r>
              <w:rPr>
                <w:szCs w:val="21"/>
              </w:rPr>
              <w:t>はそのエラーでもって完了する。スローされた値が</w:t>
            </w:r>
            <w:r>
              <w:rPr>
                <w:szCs w:val="21"/>
              </w:rPr>
              <w:t>AsyncError</w:t>
            </w:r>
            <w:r>
              <w:rPr>
                <w:szCs w:val="21"/>
              </w:rPr>
              <w:t>であるときは、エラーの結果としてそれは直接使われる。そうでないときは、それは最初に</w:t>
            </w:r>
            <w:r>
              <w:rPr>
                <w:szCs w:val="21"/>
              </w:rPr>
              <w:t xml:space="preserve"> </w:t>
            </w:r>
            <w:r>
              <w:rPr>
                <w:szCs w:val="21"/>
              </w:rPr>
              <w:t>AsyncError</w:t>
            </w:r>
            <w:r>
              <w:rPr>
                <w:szCs w:val="21"/>
              </w:rPr>
              <w:t>のなかにラップされる。</w:t>
            </w:r>
          </w:p>
          <w:p w:rsidR="00000000" w:rsidRDefault="002E5195">
            <w:pPr>
              <w:rPr>
                <w:szCs w:val="21"/>
              </w:rPr>
            </w:pPr>
          </w:p>
          <w:p w:rsidR="00000000" w:rsidRDefault="002E5195">
            <w:pPr>
              <w:rPr>
                <w:szCs w:val="21"/>
              </w:rPr>
            </w:pPr>
            <w:r>
              <w:rPr>
                <w:szCs w:val="21"/>
              </w:rPr>
              <w:t>呼び</w:t>
            </w:r>
            <w:r>
              <w:rPr>
                <w:szCs w:val="21"/>
              </w:rPr>
              <w:t>出されたコールバック関数が</w:t>
            </w:r>
            <w:r>
              <w:rPr>
                <w:szCs w:val="21"/>
              </w:rPr>
              <w:t xml:space="preserve"> </w:t>
            </w:r>
            <w:r>
              <w:rPr>
                <w:szCs w:val="21"/>
              </w:rPr>
              <w:t>Future f2</w:t>
            </w:r>
            <w:r>
              <w:rPr>
                <w:szCs w:val="21"/>
              </w:rPr>
              <w:t>を返すときは、</w:t>
            </w:r>
            <w:r>
              <w:rPr>
                <w:szCs w:val="21"/>
              </w:rPr>
              <w:t>f</w:t>
            </w:r>
            <w:r>
              <w:rPr>
                <w:szCs w:val="21"/>
              </w:rPr>
              <w:t>と</w:t>
            </w:r>
            <w:r>
              <w:rPr>
                <w:szCs w:val="21"/>
              </w:rPr>
              <w:t>f2</w:t>
            </w:r>
            <w:r>
              <w:rPr>
                <w:szCs w:val="21"/>
              </w:rPr>
              <w:t>はチェインとなる。即ち、</w:t>
            </w:r>
            <w:r>
              <w:rPr>
                <w:szCs w:val="21"/>
              </w:rPr>
              <w:t>f</w:t>
            </w:r>
            <w:r>
              <w:rPr>
                <w:szCs w:val="21"/>
              </w:rPr>
              <w:t>は</w:t>
            </w:r>
            <w:r>
              <w:rPr>
                <w:szCs w:val="21"/>
              </w:rPr>
              <w:t>f2</w:t>
            </w:r>
            <w:r>
              <w:rPr>
                <w:szCs w:val="21"/>
              </w:rPr>
              <w:t>の完了値でもって完了する。</w:t>
            </w:r>
          </w:p>
          <w:p w:rsidR="00000000" w:rsidRDefault="002E5195">
            <w:pPr>
              <w:rPr>
                <w:szCs w:val="21"/>
              </w:rPr>
            </w:pPr>
          </w:p>
          <w:p w:rsidR="00000000" w:rsidRDefault="002E5195">
            <w:pPr>
              <w:rPr>
                <w:szCs w:val="21"/>
              </w:rPr>
            </w:pPr>
            <w:r>
              <w:rPr>
                <w:szCs w:val="21"/>
              </w:rPr>
              <w:t>onError</w:t>
            </w:r>
            <w:r>
              <w:rPr>
                <w:szCs w:val="21"/>
              </w:rPr>
              <w:t>が指定されていないときは、それは</w:t>
            </w:r>
            <w:r>
              <w:rPr>
                <w:szCs w:val="21"/>
              </w:rPr>
              <w:t>(e) { throw e; }</w:t>
            </w:r>
            <w:r>
              <w:rPr>
                <w:szCs w:val="21"/>
              </w:rPr>
              <w:t>と等価である。即ち、これはそのエラーを</w:t>
            </w:r>
            <w:r>
              <w:rPr>
                <w:szCs w:val="21"/>
              </w:rPr>
              <w:t>f</w:t>
            </w:r>
            <w:r>
              <w:rPr>
                <w:szCs w:val="21"/>
              </w:rPr>
              <w:t>に渡す。</w:t>
            </w:r>
          </w:p>
          <w:p w:rsidR="00000000" w:rsidRDefault="002E5195">
            <w:pPr>
              <w:rPr>
                <w:szCs w:val="21"/>
              </w:rPr>
            </w:pPr>
          </w:p>
          <w:p w:rsidR="00000000" w:rsidRDefault="002E5195">
            <w:r>
              <w:rPr>
                <w:szCs w:val="21"/>
              </w:rPr>
              <w:t>殆どの場合、値とエラーを単一の</w:t>
            </w:r>
            <w:r>
              <w:rPr>
                <w:szCs w:val="21"/>
              </w:rPr>
              <w:t>then</w:t>
            </w:r>
            <w:r>
              <w:rPr>
                <w:szCs w:val="21"/>
              </w:rPr>
              <w:t>呼び出しのなかで処理するよりは、</w:t>
            </w:r>
            <w:r>
              <w:rPr>
                <w:szCs w:val="21"/>
              </w:rPr>
              <w:t>catchError</w:t>
            </w:r>
            <w:r>
              <w:rPr>
                <w:szCs w:val="21"/>
              </w:rPr>
              <w:t>を分離して使用する（あるテスト・パラメタで）ほうがより読みやすいコードとなる。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abstract Future&lt;T&gt; </w:t>
            </w:r>
            <w:r>
              <w:rPr>
                <w:b/>
                <w:bCs/>
                <w:szCs w:val="21"/>
              </w:rPr>
              <w:t>whenComplete</w:t>
            </w:r>
            <w:r>
              <w:rPr>
                <w:szCs w:val="21"/>
              </w:rPr>
              <w:t>(action()</w:t>
            </w:r>
            <w:r>
              <w:rPr>
                <w:szCs w:val="21"/>
              </w:rPr>
              <w: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w:t>
            </w:r>
            <w:r>
              <w:rPr>
                <w:szCs w:val="21"/>
              </w:rPr>
              <w:t>future</w:t>
            </w:r>
            <w:r>
              <w:rPr>
                <w:szCs w:val="21"/>
              </w:rPr>
              <w:t>が完了したときに呼び出される関数を登録する。</w:t>
            </w:r>
          </w:p>
          <w:p w:rsidR="00000000" w:rsidRDefault="002E5195">
            <w:pPr>
              <w:rPr>
                <w:szCs w:val="21"/>
              </w:rPr>
            </w:pPr>
          </w:p>
          <w:p w:rsidR="00000000" w:rsidRDefault="002E5195">
            <w:pPr>
              <w:rPr>
                <w:szCs w:val="21"/>
              </w:rPr>
            </w:pPr>
            <w:r>
              <w:rPr>
                <w:szCs w:val="21"/>
              </w:rPr>
              <w:t>action</w:t>
            </w:r>
            <w:r>
              <w:rPr>
                <w:szCs w:val="21"/>
              </w:rPr>
              <w:t>関数はそれが値またはエラーであろうと完了ようともこの</w:t>
            </w:r>
            <w:r>
              <w:rPr>
                <w:szCs w:val="21"/>
              </w:rPr>
              <w:t>future</w:t>
            </w:r>
            <w:r>
              <w:rPr>
                <w:szCs w:val="21"/>
              </w:rPr>
              <w:t>が完了したときに呼び出される。</w:t>
            </w:r>
          </w:p>
          <w:p w:rsidR="00000000" w:rsidRDefault="002E5195">
            <w:pPr>
              <w:rPr>
                <w:szCs w:val="21"/>
              </w:rPr>
            </w:pPr>
          </w:p>
          <w:p w:rsidR="00000000" w:rsidRDefault="002E5195">
            <w:pPr>
              <w:rPr>
                <w:szCs w:val="21"/>
              </w:rPr>
            </w:pPr>
            <w:r>
              <w:rPr>
                <w:szCs w:val="21"/>
              </w:rPr>
              <w:t>これは</w:t>
            </w:r>
            <w:r>
              <w:rPr>
                <w:szCs w:val="21"/>
              </w:rPr>
              <w:t>"finally"</w:t>
            </w:r>
            <w:r>
              <w:rPr>
                <w:szCs w:val="21"/>
              </w:rPr>
              <w:t>ブロックの非同期の等価版といえる。</w:t>
            </w:r>
          </w:p>
          <w:p w:rsidR="00000000" w:rsidRDefault="002E5195">
            <w:pPr>
              <w:rPr>
                <w:szCs w:val="21"/>
              </w:rPr>
            </w:pPr>
          </w:p>
          <w:p w:rsidR="00000000" w:rsidRDefault="002E5195">
            <w:pPr>
              <w:rPr>
                <w:szCs w:val="21"/>
              </w:rPr>
            </w:pPr>
            <w:r>
              <w:rPr>
                <w:szCs w:val="21"/>
              </w:rPr>
              <w:t>この呼び出しで返される</w:t>
            </w:r>
            <w:r>
              <w:rPr>
                <w:szCs w:val="21"/>
              </w:rPr>
              <w:t>future</w:t>
            </w:r>
            <w:r>
              <w:rPr>
                <w:szCs w:val="21"/>
              </w:rPr>
              <w:t>の</w:t>
            </w:r>
            <w:r>
              <w:rPr>
                <w:szCs w:val="21"/>
              </w:rPr>
              <w:t>f</w:t>
            </w:r>
            <w:r>
              <w:rPr>
                <w:szCs w:val="21"/>
              </w:rPr>
              <w:t>は、</w:t>
            </w:r>
            <w:r>
              <w:rPr>
                <w:szCs w:val="21"/>
              </w:rPr>
              <w:t>action</w:t>
            </w:r>
            <w:r>
              <w:rPr>
                <w:szCs w:val="21"/>
              </w:rPr>
              <w:t>呼び出しの中で、またはこの</w:t>
            </w:r>
            <w:r>
              <w:rPr>
                <w:szCs w:val="21"/>
              </w:rPr>
              <w:t>action</w:t>
            </w:r>
            <w:r>
              <w:rPr>
                <w:szCs w:val="21"/>
              </w:rPr>
              <w:t>呼び出しである</w:t>
            </w:r>
            <w:r>
              <w:rPr>
                <w:szCs w:val="21"/>
              </w:rPr>
              <w:t>Future</w:t>
            </w:r>
            <w:r>
              <w:rPr>
                <w:szCs w:val="21"/>
              </w:rPr>
              <w:t>返された</w:t>
            </w:r>
            <w:r>
              <w:rPr>
                <w:szCs w:val="21"/>
              </w:rPr>
              <w:t>Future</w:t>
            </w:r>
            <w:r>
              <w:rPr>
                <w:szCs w:val="21"/>
              </w:rPr>
              <w:t>のなかでエラーが発生しない限り、</w:t>
            </w:r>
            <w:r>
              <w:rPr>
                <w:szCs w:val="21"/>
              </w:rPr>
              <w:t>this</w:t>
            </w:r>
            <w:r>
              <w:rPr>
                <w:szCs w:val="21"/>
              </w:rPr>
              <w:t>の</w:t>
            </w:r>
            <w:r>
              <w:rPr>
                <w:szCs w:val="21"/>
              </w:rPr>
              <w:t>future</w:t>
            </w:r>
            <w:r>
              <w:rPr>
                <w:szCs w:val="21"/>
              </w:rPr>
              <w:t>と同じやり方で完了する。もし</w:t>
            </w:r>
            <w:r>
              <w:rPr>
                <w:szCs w:val="21"/>
              </w:rPr>
              <w:t>action</w:t>
            </w:r>
            <w:r>
              <w:rPr>
                <w:szCs w:val="21"/>
              </w:rPr>
              <w:t>への呼び出しが</w:t>
            </w:r>
            <w:r>
              <w:rPr>
                <w:szCs w:val="21"/>
              </w:rPr>
              <w:t>future</w:t>
            </w:r>
            <w:r>
              <w:rPr>
                <w:szCs w:val="21"/>
              </w:rPr>
              <w:t>を返さないとき</w:t>
            </w:r>
            <w:r>
              <w:rPr>
                <w:szCs w:val="21"/>
              </w:rPr>
              <w:t>は、その戻り値は無視される。</w:t>
            </w:r>
          </w:p>
          <w:p w:rsidR="00000000" w:rsidRDefault="002E5195">
            <w:pPr>
              <w:rPr>
                <w:szCs w:val="21"/>
              </w:rPr>
            </w:pPr>
          </w:p>
          <w:p w:rsidR="00000000" w:rsidRDefault="002E5195">
            <w:pPr>
              <w:rPr>
                <w:szCs w:val="21"/>
              </w:rPr>
            </w:pPr>
            <w:r>
              <w:rPr>
                <w:szCs w:val="21"/>
              </w:rPr>
              <w:t>もし</w:t>
            </w:r>
            <w:r>
              <w:rPr>
                <w:szCs w:val="21"/>
              </w:rPr>
              <w:t>action</w:t>
            </w:r>
            <w:r>
              <w:rPr>
                <w:szCs w:val="21"/>
              </w:rPr>
              <w:t>呼び出しがスローすると、</w:t>
            </w:r>
            <w:r>
              <w:rPr>
                <w:szCs w:val="21"/>
              </w:rPr>
              <w:t>f</w:t>
            </w:r>
            <w:r>
              <w:rPr>
                <w:szCs w:val="21"/>
              </w:rPr>
              <w:t>はこのスローされたエラーで完了する。</w:t>
            </w:r>
          </w:p>
          <w:p w:rsidR="00000000" w:rsidRDefault="002E5195">
            <w:pPr>
              <w:rPr>
                <w:szCs w:val="21"/>
              </w:rPr>
            </w:pPr>
          </w:p>
          <w:p w:rsidR="00000000" w:rsidRDefault="002E5195">
            <w:pPr>
              <w:rPr>
                <w:szCs w:val="21"/>
              </w:rPr>
            </w:pPr>
            <w:r>
              <w:rPr>
                <w:szCs w:val="21"/>
              </w:rPr>
              <w:t>もし</w:t>
            </w:r>
            <w:r>
              <w:rPr>
                <w:szCs w:val="21"/>
              </w:rPr>
              <w:t>action</w:t>
            </w:r>
            <w:r>
              <w:rPr>
                <w:szCs w:val="21"/>
              </w:rPr>
              <w:t>呼び出しが</w:t>
            </w:r>
            <w:r>
              <w:rPr>
                <w:szCs w:val="21"/>
              </w:rPr>
              <w:t>Future</w:t>
            </w:r>
            <w:r>
              <w:rPr>
                <w:szCs w:val="21"/>
              </w:rPr>
              <w:t>の</w:t>
            </w:r>
            <w:r>
              <w:rPr>
                <w:szCs w:val="21"/>
              </w:rPr>
              <w:t>f2</w:t>
            </w:r>
            <w:r>
              <w:rPr>
                <w:szCs w:val="21"/>
              </w:rPr>
              <w:t>を返すときは、</w:t>
            </w:r>
            <w:r>
              <w:rPr>
                <w:szCs w:val="21"/>
              </w:rPr>
              <w:t>f</w:t>
            </w:r>
            <w:r>
              <w:rPr>
                <w:szCs w:val="21"/>
              </w:rPr>
              <w:t>の完了は</w:t>
            </w:r>
            <w:r>
              <w:rPr>
                <w:szCs w:val="21"/>
              </w:rPr>
              <w:t>f2</w:t>
            </w:r>
            <w:r>
              <w:rPr>
                <w:szCs w:val="21"/>
              </w:rPr>
              <w:t>が完了するまで待たされる。もし</w:t>
            </w:r>
            <w:r>
              <w:rPr>
                <w:szCs w:val="21"/>
              </w:rPr>
              <w:t>f2</w:t>
            </w:r>
            <w:r>
              <w:rPr>
                <w:szCs w:val="21"/>
              </w:rPr>
              <w:t>がエラーで完了すれば、それは</w:t>
            </w:r>
            <w:r>
              <w:rPr>
                <w:szCs w:val="21"/>
              </w:rPr>
              <w:t>f</w:t>
            </w:r>
            <w:r>
              <w:rPr>
                <w:szCs w:val="21"/>
              </w:rPr>
              <w:t>の結果にもなる。</w:t>
            </w:r>
          </w:p>
          <w:p w:rsidR="00000000" w:rsidRDefault="002E5195">
            <w:pPr>
              <w:rPr>
                <w:szCs w:val="21"/>
              </w:rPr>
            </w:pPr>
          </w:p>
          <w:p w:rsidR="00000000" w:rsidRDefault="002E5195">
            <w:pPr>
              <w:rPr>
                <w:szCs w:val="21"/>
              </w:rPr>
            </w:pPr>
            <w:r>
              <w:rPr>
                <w:szCs w:val="21"/>
              </w:rPr>
              <w:t>このメソッドは以下のコードと等価である：</w:t>
            </w:r>
          </w:p>
          <w:p w:rsidR="00000000" w:rsidRDefault="002E5195">
            <w:pPr>
              <w:rPr>
                <w:szCs w:val="21"/>
              </w:rPr>
            </w:pPr>
          </w:p>
          <w:p w:rsidR="00000000" w:rsidRDefault="002E5195">
            <w:pPr>
              <w:rPr>
                <w:rFonts w:ascii="Courier New" w:eastAsia="Courier New" w:hAnsi="Courier New"/>
                <w:szCs w:val="21"/>
              </w:rPr>
            </w:pPr>
            <w:r>
              <w:rPr>
                <w:rFonts w:ascii="Courier New" w:eastAsia="Courier New" w:hAnsi="Courier New"/>
                <w:szCs w:val="21"/>
              </w:rPr>
              <w:t>Future&lt;T&gt; whenComplete(action()) {</w:t>
            </w:r>
          </w:p>
          <w:p w:rsidR="00000000" w:rsidRDefault="002E5195">
            <w:pPr>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this.then((v) {</w:t>
            </w:r>
          </w:p>
          <w:p w:rsidR="00000000" w:rsidRDefault="002E5195">
            <w:pPr>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action();</w:t>
            </w:r>
          </w:p>
          <w:p w:rsidR="00000000" w:rsidRDefault="002E5195">
            <w:pPr>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return v</w:t>
            </w:r>
          </w:p>
          <w:p w:rsidR="00000000" w:rsidRDefault="002E5195">
            <w:pPr>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w:t>
            </w:r>
          </w:p>
          <w:p w:rsidR="00000000" w:rsidRDefault="002E5195">
            <w:pPr>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onError: (AsyncError e) {</w:t>
            </w:r>
          </w:p>
          <w:p w:rsidR="00000000" w:rsidRDefault="002E5195">
            <w:pPr>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action();</w:t>
            </w:r>
          </w:p>
          <w:p w:rsidR="00000000" w:rsidRDefault="002E5195">
            <w:pPr>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throw e;</w:t>
            </w:r>
          </w:p>
          <w:p w:rsidR="00000000" w:rsidRDefault="002E5195">
            <w:pPr>
              <w:rPr>
                <w:rFonts w:ascii="Courier New" w:eastAsia="Courier New" w:hAnsi="Courier New"/>
                <w:szCs w:val="21"/>
              </w:rPr>
            </w:pPr>
            <w:r>
              <w:rPr>
                <w:rFonts w:ascii="Courier New" w:eastAsia="Courier New" w:hAnsi="Courier New"/>
                <w:szCs w:val="21"/>
              </w:rPr>
              <w:t xml:space="preserve">            </w:t>
            </w:r>
            <w:r>
              <w:rPr>
                <w:rFonts w:ascii="Courier New" w:eastAsia="Courier New" w:hAnsi="Courier New"/>
                <w:szCs w:val="21"/>
              </w:rPr>
              <w:t>});</w:t>
            </w:r>
          </w:p>
          <w:p w:rsidR="00000000" w:rsidRDefault="002E5195">
            <w:r>
              <w:rPr>
                <w:rFonts w:ascii="Courier New" w:eastAsia="Courier New" w:hAnsi="Courier New"/>
                <w:szCs w:val="21"/>
              </w:rPr>
              <w:t>}</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Future&lt;T&gt; </w:t>
            </w:r>
            <w:r>
              <w:rPr>
                <w:b/>
                <w:bCs/>
                <w:szCs w:val="21"/>
              </w:rPr>
              <w:t>timeout</w:t>
            </w:r>
            <w:r>
              <w:rPr>
                <w:szCs w:val="21"/>
              </w:rPr>
              <w:t>(Duration timeLimit, {dynamic onTimeout()})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timeLimit</w:t>
            </w:r>
            <w:r>
              <w:rPr>
                <w:szCs w:val="21"/>
              </w:rPr>
              <w:t>が経過したら</w:t>
            </w:r>
            <w:r>
              <w:rPr>
                <w:szCs w:val="21"/>
              </w:rPr>
              <w:t>future</w:t>
            </w:r>
            <w:r>
              <w:rPr>
                <w:szCs w:val="21"/>
              </w:rPr>
              <w:t>計算をタイムアウトさせる。</w:t>
            </w:r>
          </w:p>
          <w:p w:rsidR="00000000" w:rsidRDefault="002E5195">
            <w:pPr>
              <w:rPr>
                <w:szCs w:val="21"/>
              </w:rPr>
            </w:pPr>
            <w:r>
              <w:rPr>
                <w:szCs w:val="21"/>
              </w:rPr>
              <w:t>この</w:t>
            </w:r>
            <w:r>
              <w:rPr>
                <w:szCs w:val="21"/>
              </w:rPr>
              <w:t>future</w:t>
            </w:r>
            <w:r>
              <w:rPr>
                <w:szCs w:val="21"/>
              </w:rPr>
              <w:t>がその時間内で完了したらこの</w:t>
            </w:r>
            <w:r>
              <w:rPr>
                <w:szCs w:val="21"/>
              </w:rPr>
              <w:t>future</w:t>
            </w:r>
            <w:r>
              <w:rPr>
                <w:szCs w:val="21"/>
              </w:rPr>
              <w:t>と同じ値で完了する新規の</w:t>
            </w:r>
            <w:r>
              <w:rPr>
                <w:szCs w:val="21"/>
              </w:rPr>
              <w:t>future</w:t>
            </w:r>
            <w:r>
              <w:rPr>
                <w:szCs w:val="21"/>
              </w:rPr>
              <w:t>を返す。</w:t>
            </w:r>
          </w:p>
          <w:p w:rsidR="00000000" w:rsidRDefault="002E5195">
            <w:pPr>
              <w:rPr>
                <w:szCs w:val="21"/>
              </w:rPr>
            </w:pPr>
            <w:r>
              <w:rPr>
                <w:szCs w:val="21"/>
              </w:rPr>
              <w:t>この</w:t>
            </w:r>
            <w:r>
              <w:rPr>
                <w:szCs w:val="21"/>
              </w:rPr>
              <w:t>future</w:t>
            </w:r>
            <w:r>
              <w:rPr>
                <w:szCs w:val="21"/>
              </w:rPr>
              <w:t>が</w:t>
            </w:r>
            <w:r>
              <w:rPr>
                <w:szCs w:val="21"/>
              </w:rPr>
              <w:t xml:space="preserve"> </w:t>
            </w:r>
            <w:r>
              <w:rPr>
                <w:szCs w:val="21"/>
              </w:rPr>
              <w:t>timeLimit</w:t>
            </w:r>
            <w:r>
              <w:rPr>
                <w:szCs w:val="21"/>
              </w:rPr>
              <w:t>経過する前に完了しないときは、代わりに</w:t>
            </w:r>
            <w:r>
              <w:rPr>
                <w:szCs w:val="21"/>
              </w:rPr>
              <w:t>onTimeout</w:t>
            </w:r>
            <w:r>
              <w:rPr>
                <w:szCs w:val="21"/>
              </w:rPr>
              <w:t>アクションが実行され、その結果（返すかあるいはスローするかにかかわらず）が返された</w:t>
            </w:r>
            <w:r>
              <w:rPr>
                <w:szCs w:val="21"/>
              </w:rPr>
              <w:t>future</w:t>
            </w:r>
            <w:r>
              <w:rPr>
                <w:szCs w:val="21"/>
              </w:rPr>
              <w:t>の結果として使われる結果として使用される。</w:t>
            </w:r>
            <w:r>
              <w:rPr>
                <w:szCs w:val="21"/>
              </w:rPr>
              <w:t xml:space="preserve"> </w:t>
            </w:r>
            <w:r>
              <w:rPr>
                <w:szCs w:val="21"/>
              </w:rPr>
              <w:t>onTimeout</w:t>
            </w:r>
            <w:r>
              <w:rPr>
                <w:szCs w:val="21"/>
              </w:rPr>
              <w:t>関数は</w:t>
            </w:r>
            <w:r>
              <w:rPr>
                <w:szCs w:val="21"/>
              </w:rPr>
              <w:t>T</w:t>
            </w:r>
            <w:r>
              <w:rPr>
                <w:szCs w:val="21"/>
              </w:rPr>
              <w:t>または</w:t>
            </w:r>
            <w:r>
              <w:rPr>
                <w:szCs w:val="21"/>
              </w:rPr>
              <w:t>Future&lt;T&gt;</w:t>
            </w:r>
            <w:r>
              <w:rPr>
                <w:szCs w:val="21"/>
              </w:rPr>
              <w:t>を返さねばならない。</w:t>
            </w:r>
          </w:p>
          <w:p w:rsidR="00000000" w:rsidRDefault="002E5195">
            <w:pPr>
              <w:rPr>
                <w:szCs w:val="21"/>
              </w:rPr>
            </w:pPr>
            <w:r>
              <w:rPr>
                <w:szCs w:val="21"/>
              </w:rPr>
              <w:t>onTimeout</w:t>
            </w:r>
            <w:r>
              <w:rPr>
                <w:szCs w:val="21"/>
              </w:rPr>
              <w:t>が指定されていないときは、タイムアウトにより返された</w:t>
            </w:r>
            <w:r>
              <w:rPr>
                <w:szCs w:val="21"/>
              </w:rPr>
              <w:t>future</w:t>
            </w:r>
            <w:r>
              <w:rPr>
                <w:szCs w:val="21"/>
              </w:rPr>
              <w:t>は</w:t>
            </w:r>
            <w:r>
              <w:rPr>
                <w:szCs w:val="21"/>
              </w:rPr>
              <w:t xml:space="preserve"> </w:t>
            </w:r>
            <w:r>
              <w:rPr>
                <w:szCs w:val="21"/>
              </w:rPr>
              <w:lastRenderedPageBreak/>
              <w:t>TimeoutException</w:t>
            </w:r>
            <w:r>
              <w:rPr>
                <w:szCs w:val="21"/>
              </w:rPr>
              <w:t>で完了する。</w:t>
            </w:r>
          </w:p>
          <w:p w:rsidR="00000000" w:rsidRDefault="002E5195">
            <w:r>
              <w:rPr>
                <w:szCs w:val="21"/>
              </w:rPr>
              <w:t>（注：このメソッドは</w:t>
            </w:r>
            <w:r>
              <w:rPr>
                <w:szCs w:val="21"/>
              </w:rPr>
              <w:t>2013</w:t>
            </w:r>
            <w:r>
              <w:rPr>
                <w:szCs w:val="21"/>
              </w:rPr>
              <w:t>年</w:t>
            </w:r>
            <w:r>
              <w:rPr>
                <w:szCs w:val="21"/>
              </w:rPr>
              <w:t>12</w:t>
            </w:r>
            <w:r>
              <w:rPr>
                <w:szCs w:val="21"/>
              </w:rPr>
              <w:t>月に追加された）</w:t>
            </w:r>
          </w:p>
        </w:tc>
      </w:tr>
    </w:tbl>
    <w:p w:rsidR="00000000" w:rsidRDefault="002E5195">
      <w:pPr>
        <w:rPr>
          <w:szCs w:val="21"/>
        </w:rPr>
      </w:pPr>
    </w:p>
    <w:p w:rsidR="00000000" w:rsidRDefault="002E5195">
      <w:pPr>
        <w:rPr>
          <w:szCs w:val="21"/>
        </w:rPr>
      </w:pPr>
    </w:p>
    <w:p w:rsidR="00000000" w:rsidRDefault="002E5195">
      <w:pPr>
        <w:pStyle w:val="3"/>
        <w:rPr>
          <w:b w:val="0"/>
          <w:bCs w:val="0"/>
          <w:sz w:val="21"/>
          <w:szCs w:val="21"/>
        </w:rPr>
      </w:pPr>
      <w:r>
        <w:t>Completer&lt;T&gt;</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9"/>
        <w:gridCol w:w="7109"/>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rPr>
                <w:szCs w:val="21"/>
              </w:rPr>
            </w:pPr>
            <w:r>
              <w:rPr>
                <w:szCs w:val="21"/>
              </w:rPr>
              <w:t>Abstract Class</w:t>
            </w:r>
            <w:r>
              <w:rPr>
                <w:szCs w:val="21"/>
              </w:rPr>
              <w:t xml:space="preserve"> </w:t>
            </w:r>
            <w:r>
              <w:rPr>
                <w:b/>
                <w:bCs/>
                <w:szCs w:val="21"/>
              </w:rPr>
              <w:t>Completer&lt;T&gt;</w:t>
            </w:r>
          </w:p>
          <w:p w:rsidR="00000000" w:rsidRDefault="002E5195">
            <w:pPr>
              <w:rPr>
                <w:szCs w:val="21"/>
              </w:rPr>
            </w:pPr>
          </w:p>
          <w:p w:rsidR="00000000" w:rsidRDefault="002E5195">
            <w:pPr>
              <w:rPr>
                <w:szCs w:val="21"/>
              </w:rPr>
            </w:pPr>
            <w:r>
              <w:rPr>
                <w:szCs w:val="21"/>
              </w:rPr>
              <w:t>Completer</w:t>
            </w:r>
            <w:r>
              <w:rPr>
                <w:szCs w:val="21"/>
              </w:rPr>
              <w:t>は</w:t>
            </w:r>
            <w:r>
              <w:rPr>
                <w:szCs w:val="21"/>
              </w:rPr>
              <w:t>Future</w:t>
            </w:r>
            <w:r>
              <w:rPr>
                <w:szCs w:val="21"/>
              </w:rPr>
              <w:t>たちを生成し、それが取得可能になったときにそれら</w:t>
            </w:r>
            <w:r>
              <w:rPr>
                <w:szCs w:val="21"/>
              </w:rPr>
              <w:t>Future</w:t>
            </w:r>
            <w:r>
              <w:rPr>
                <w:szCs w:val="21"/>
              </w:rPr>
              <w:t>たちの値を提供する。</w:t>
            </w:r>
          </w:p>
          <w:p w:rsidR="00000000" w:rsidRDefault="002E5195">
            <w:pPr>
              <w:rPr>
                <w:szCs w:val="21"/>
              </w:rPr>
            </w:pPr>
          </w:p>
          <w:p w:rsidR="00000000" w:rsidRDefault="002E5195">
            <w:pPr>
              <w:rPr>
                <w:szCs w:val="21"/>
              </w:rPr>
            </w:pPr>
            <w:r>
              <w:rPr>
                <w:szCs w:val="21"/>
              </w:rPr>
              <w:t>呼び出し側たちに値たちを渡し、</w:t>
            </w:r>
            <w:r>
              <w:rPr>
                <w:szCs w:val="21"/>
              </w:rPr>
              <w:t>Futuire</w:t>
            </w:r>
            <w:r>
              <w:rPr>
                <w:szCs w:val="21"/>
              </w:rPr>
              <w:t>たちを返したいようなサービスでは、以下のように</w:t>
            </w:r>
            <w:r>
              <w:rPr>
                <w:szCs w:val="21"/>
              </w:rPr>
              <w:t>Completer</w:t>
            </w:r>
            <w:r>
              <w:rPr>
                <w:szCs w:val="21"/>
              </w:rPr>
              <w:t>が使える：</w:t>
            </w:r>
          </w:p>
          <w:p w:rsidR="00000000" w:rsidRDefault="002E5195">
            <w:pPr>
              <w:rPr>
                <w:szCs w:val="21"/>
              </w:rPr>
            </w:pPr>
          </w:p>
          <w:p w:rsidR="00000000" w:rsidRDefault="002E5195">
            <w:pPr>
              <w:rPr>
                <w:rFonts w:ascii="Courier New" w:hAnsi="Courier New"/>
                <w:szCs w:val="21"/>
              </w:rPr>
            </w:pPr>
            <w:r>
              <w:rPr>
                <w:rFonts w:ascii="Courier New" w:hAnsi="Courier New"/>
                <w:szCs w:val="21"/>
              </w:rPr>
              <w:t>Completer completer = new Completer();</w:t>
            </w:r>
          </w:p>
          <w:p w:rsidR="00000000" w:rsidRDefault="002E5195">
            <w:pPr>
              <w:rPr>
                <w:rFonts w:ascii="Courier New" w:hAnsi="Courier New"/>
                <w:szCs w:val="21"/>
              </w:rPr>
            </w:pPr>
            <w:r>
              <w:rPr>
                <w:rFonts w:ascii="Courier New" w:hAnsi="Courier New"/>
                <w:szCs w:val="21"/>
              </w:rPr>
              <w:t xml:space="preserve">// </w:t>
            </w:r>
            <w:r>
              <w:rPr>
                <w:rFonts w:ascii="Courier New" w:hAnsi="Courier New"/>
                <w:szCs w:val="21"/>
              </w:rPr>
              <w:t>future</w:t>
            </w:r>
            <w:r>
              <w:rPr>
                <w:rFonts w:ascii="Courier New" w:hAnsi="Courier New"/>
                <w:szCs w:val="21"/>
              </w:rPr>
              <w:t>オブジェクトをクライアントに送り返す</w:t>
            </w:r>
            <w:r>
              <w:rPr>
                <w:rFonts w:ascii="Courier New" w:hAnsi="Courier New"/>
                <w:szCs w:val="21"/>
              </w:rPr>
              <w:t>...</w:t>
            </w:r>
          </w:p>
          <w:p w:rsidR="00000000" w:rsidRDefault="002E5195">
            <w:pPr>
              <w:rPr>
                <w:rFonts w:ascii="Courier New" w:hAnsi="Courier New"/>
                <w:szCs w:val="21"/>
              </w:rPr>
            </w:pPr>
            <w:r>
              <w:rPr>
                <w:rFonts w:ascii="Courier New" w:hAnsi="Courier New"/>
                <w:szCs w:val="21"/>
              </w:rPr>
              <w:t>return completer.futur</w:t>
            </w:r>
            <w:r>
              <w:rPr>
                <w:rFonts w:ascii="Courier New" w:hAnsi="Courier New"/>
                <w:szCs w:val="21"/>
              </w:rPr>
              <w:t>e;</w:t>
            </w:r>
          </w:p>
          <w:p w:rsidR="00000000" w:rsidRDefault="002E5195">
            <w:pPr>
              <w:rPr>
                <w:rFonts w:ascii="Courier New" w:hAnsi="Courier New"/>
                <w:szCs w:val="21"/>
              </w:rPr>
            </w:pPr>
            <w:r>
              <w:rPr>
                <w:rFonts w:ascii="Courier New" w:hAnsi="Courier New"/>
                <w:szCs w:val="21"/>
              </w:rPr>
              <w:t>...</w:t>
            </w:r>
          </w:p>
          <w:p w:rsidR="00000000" w:rsidRDefault="002E5195">
            <w:pPr>
              <w:rPr>
                <w:rFonts w:ascii="Courier New" w:hAnsi="Courier New"/>
                <w:szCs w:val="21"/>
              </w:rPr>
            </w:pPr>
          </w:p>
          <w:p w:rsidR="00000000" w:rsidRDefault="002E5195">
            <w:pPr>
              <w:rPr>
                <w:rFonts w:ascii="Courier New" w:hAnsi="Courier New"/>
                <w:szCs w:val="21"/>
              </w:rPr>
            </w:pPr>
            <w:r>
              <w:rPr>
                <w:rFonts w:ascii="Courier New" w:hAnsi="Courier New"/>
                <w:szCs w:val="21"/>
              </w:rPr>
              <w:t xml:space="preserve">// </w:t>
            </w:r>
            <w:r>
              <w:rPr>
                <w:rFonts w:ascii="Courier New" w:hAnsi="Courier New"/>
                <w:szCs w:val="21"/>
              </w:rPr>
              <w:t>あとで値が取得可能になったときに、</w:t>
            </w:r>
            <w:r>
              <w:rPr>
                <w:rFonts w:ascii="Courier New" w:hAnsi="Courier New"/>
                <w:szCs w:val="21"/>
              </w:rPr>
              <w:t>completer.complete(value);</w:t>
            </w:r>
            <w:r>
              <w:rPr>
                <w:rFonts w:ascii="Courier New" w:hAnsi="Courier New"/>
                <w:szCs w:val="21"/>
              </w:rPr>
              <w:t>を呼ぶ</w:t>
            </w:r>
          </w:p>
          <w:p w:rsidR="00000000" w:rsidRDefault="002E5195">
            <w:pPr>
              <w:rPr>
                <w:szCs w:val="21"/>
              </w:rPr>
            </w:pPr>
            <w:r>
              <w:rPr>
                <w:rFonts w:ascii="Courier New" w:hAnsi="Courier New"/>
                <w:szCs w:val="21"/>
              </w:rPr>
              <w:t>completer.complete(value);</w:t>
            </w:r>
          </w:p>
          <w:p w:rsidR="00000000" w:rsidRDefault="002E5195">
            <w:pPr>
              <w:rPr>
                <w:szCs w:val="21"/>
              </w:rPr>
            </w:pPr>
          </w:p>
          <w:p w:rsidR="00000000" w:rsidRDefault="002E5195">
            <w:pPr>
              <w:rPr>
                <w:rFonts w:ascii="Courier New" w:hAnsi="Courier New"/>
                <w:szCs w:val="21"/>
              </w:rPr>
            </w:pPr>
            <w:r>
              <w:rPr>
                <w:rFonts w:ascii="Courier New" w:hAnsi="Courier New"/>
                <w:szCs w:val="21"/>
              </w:rPr>
              <w:t xml:space="preserve">// </w:t>
            </w:r>
            <w:r>
              <w:rPr>
                <w:rFonts w:ascii="Courier New" w:hAnsi="Courier New"/>
                <w:szCs w:val="21"/>
              </w:rPr>
              <w:t>そうではなくて、そのサービスが値を作り出せないときは</w:t>
            </w:r>
          </w:p>
          <w:p w:rsidR="00000000" w:rsidRDefault="002E5195">
            <w:pPr>
              <w:rPr>
                <w:rFonts w:ascii="Courier New" w:hAnsi="Courier New"/>
                <w:szCs w:val="21"/>
              </w:rPr>
            </w:pPr>
            <w:r>
              <w:rPr>
                <w:rFonts w:ascii="Courier New" w:hAnsi="Courier New"/>
                <w:szCs w:val="21"/>
              </w:rPr>
              <w:t xml:space="preserve">// </w:t>
            </w:r>
            <w:r>
              <w:rPr>
                <w:rFonts w:ascii="Courier New" w:hAnsi="Courier New"/>
                <w:szCs w:val="21"/>
              </w:rPr>
              <w:t>エラー</w:t>
            </w:r>
            <w:r>
              <w:rPr>
                <w:rFonts w:ascii="Courier New" w:hAnsi="Courier New"/>
                <w:szCs w:val="21"/>
              </w:rPr>
              <w:t>をクライアントに送り返すことができる</w:t>
            </w:r>
          </w:p>
          <w:p w:rsidR="00000000" w:rsidRDefault="002E5195">
            <w:r>
              <w:rPr>
                <w:rFonts w:ascii="Courier New" w:hAnsi="Courier New"/>
                <w:szCs w:val="21"/>
              </w:rPr>
              <w:t>completer.completeError(error);</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コンストラクタ</w:t>
            </w:r>
          </w:p>
        </w:tc>
      </w:tr>
      <w:tr w:rsidR="00000000">
        <w:tc>
          <w:tcPr>
            <w:tcW w:w="2529"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szCs w:val="21"/>
              </w:rPr>
              <w:t xml:space="preserve">factory </w:t>
            </w:r>
            <w:r>
              <w:rPr>
                <w:b/>
                <w:bCs/>
                <w:szCs w:val="21"/>
              </w:rPr>
              <w:t>Completer</w:t>
            </w:r>
            <w:r>
              <w:rPr>
                <w:szCs w:val="21"/>
              </w:rPr>
              <w:t>()</w:t>
            </w:r>
          </w:p>
        </w:tc>
        <w:tc>
          <w:tcPr>
            <w:tcW w:w="7109"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r>
              <w:rPr>
                <w:szCs w:val="21"/>
              </w:rPr>
              <w:t>completer</w:t>
            </w:r>
            <w:r>
              <w:rPr>
                <w:szCs w:val="21"/>
              </w:rPr>
              <w:t>を生成する。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属性</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Future </w:t>
            </w:r>
            <w:r>
              <w:rPr>
                <w:b/>
                <w:bCs/>
                <w:szCs w:val="21"/>
              </w:rPr>
              <w:t>future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w:t>
            </w:r>
            <w:r>
              <w:rPr>
                <w:szCs w:val="21"/>
              </w:rPr>
              <w:t>completer</w:t>
            </w:r>
            <w:r>
              <w:rPr>
                <w:szCs w:val="21"/>
              </w:rPr>
              <w:t>に</w:t>
            </w:r>
            <w:r>
              <w:rPr>
                <w:szCs w:val="21"/>
              </w:rPr>
              <w:t>提供される結果を含める</w:t>
            </w:r>
            <w:r>
              <w:rPr>
                <w:szCs w:val="21"/>
              </w:rPr>
              <w:t>future</w:t>
            </w:r>
            <w:r>
              <w:rPr>
                <w:szCs w:val="21"/>
              </w:rPr>
              <w:t>。</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メソッド</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complete</w:t>
            </w:r>
            <w:r>
              <w:rPr>
                <w:szCs w:val="21"/>
              </w:rPr>
              <w:t xml:space="preserve">([T value]) </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指定された値たちで</w:t>
            </w:r>
            <w:r>
              <w:rPr>
                <w:szCs w:val="21"/>
              </w:rPr>
              <w:t>future</w:t>
            </w:r>
            <w:r>
              <w:rPr>
                <w:szCs w:val="21"/>
              </w:rPr>
              <w:t>を完了させる。</w:t>
            </w:r>
          </w:p>
          <w:p w:rsidR="00000000" w:rsidRDefault="002E5195">
            <w:pPr>
              <w:rPr>
                <w:szCs w:val="21"/>
              </w:rPr>
            </w:pPr>
          </w:p>
          <w:p w:rsidR="00000000" w:rsidRDefault="002E5195">
            <w:r>
              <w:rPr>
                <w:szCs w:val="21"/>
              </w:rPr>
              <w:t>その</w:t>
            </w:r>
            <w:r>
              <w:rPr>
                <w:szCs w:val="21"/>
              </w:rPr>
              <w:t>future</w:t>
            </w:r>
            <w:r>
              <w:rPr>
                <w:szCs w:val="21"/>
              </w:rPr>
              <w:t>のリスナたちには直ちにその値が知らされる。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completeError</w:t>
            </w:r>
            <w:r>
              <w:rPr>
                <w:szCs w:val="21"/>
              </w:rPr>
              <w:t>(Object exception, [Object stackTrace])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future</w:t>
            </w:r>
            <w:r>
              <w:rPr>
                <w:szCs w:val="21"/>
              </w:rPr>
              <w:t>をエラーで完了させる。</w:t>
            </w:r>
          </w:p>
          <w:p w:rsidR="00000000" w:rsidRDefault="002E5195">
            <w:pPr>
              <w:rPr>
                <w:szCs w:val="21"/>
              </w:rPr>
            </w:pPr>
          </w:p>
          <w:p w:rsidR="00000000" w:rsidRDefault="002E5195">
            <w:pPr>
              <w:rPr>
                <w:szCs w:val="21"/>
              </w:rPr>
            </w:pPr>
            <w:r>
              <w:rPr>
                <w:szCs w:val="21"/>
              </w:rPr>
              <w:t>ある</w:t>
            </w:r>
            <w:r>
              <w:rPr>
                <w:szCs w:val="21"/>
              </w:rPr>
              <w:t>future</w:t>
            </w:r>
            <w:r>
              <w:rPr>
                <w:szCs w:val="21"/>
              </w:rPr>
              <w:t>をエラーで完了させることは、ある値を作り出そうとしている際に例外がスローされたということを示</w:t>
            </w:r>
            <w:r>
              <w:rPr>
                <w:szCs w:val="21"/>
              </w:rPr>
              <w:t>す。</w:t>
            </w:r>
          </w:p>
          <w:p w:rsidR="00000000" w:rsidRDefault="002E5195">
            <w:pPr>
              <w:rPr>
                <w:szCs w:val="21"/>
              </w:rPr>
            </w:pPr>
          </w:p>
          <w:p w:rsidR="00000000" w:rsidRDefault="002E5195">
            <w:pPr>
              <w:rPr>
                <w:szCs w:val="21"/>
              </w:rPr>
            </w:pPr>
            <w:r>
              <w:rPr>
                <w:szCs w:val="21"/>
              </w:rPr>
              <w:t>引数の</w:t>
            </w:r>
            <w:r>
              <w:rPr>
                <w:szCs w:val="21"/>
              </w:rPr>
              <w:t>exception</w:t>
            </w:r>
            <w:r>
              <w:rPr>
                <w:szCs w:val="21"/>
              </w:rPr>
              <w:t>は</w:t>
            </w:r>
            <w:r>
              <w:rPr>
                <w:szCs w:val="21"/>
              </w:rPr>
              <w:t>null</w:t>
            </w:r>
            <w:r>
              <w:rPr>
                <w:szCs w:val="21"/>
              </w:rPr>
              <w:t>であってはならない。</w:t>
            </w:r>
          </w:p>
          <w:p w:rsidR="00000000" w:rsidRDefault="002E5195">
            <w:pPr>
              <w:rPr>
                <w:szCs w:val="21"/>
              </w:rPr>
            </w:pPr>
          </w:p>
          <w:p w:rsidR="00000000" w:rsidRDefault="002E5195">
            <w:pPr>
              <w:rPr>
                <w:szCs w:val="21"/>
              </w:rPr>
            </w:pPr>
            <w:r>
              <w:rPr>
                <w:szCs w:val="21"/>
              </w:rPr>
              <w:t>exception</w:t>
            </w:r>
            <w:r>
              <w:rPr>
                <w:szCs w:val="21"/>
              </w:rPr>
              <w:t>が</w:t>
            </w:r>
            <w:r>
              <w:rPr>
                <w:szCs w:val="21"/>
              </w:rPr>
              <w:t>AsyncError</w:t>
            </w:r>
            <w:r>
              <w:rPr>
                <w:szCs w:val="21"/>
              </w:rPr>
              <w:t>のときは、これはその</w:t>
            </w:r>
            <w:r>
              <w:rPr>
                <w:szCs w:val="21"/>
              </w:rPr>
              <w:t>future</w:t>
            </w:r>
            <w:r>
              <w:rPr>
                <w:szCs w:val="21"/>
              </w:rPr>
              <w:t>のリスナたちにそのエラーメッセージを直接送るのに使われ、</w:t>
            </w:r>
            <w:r>
              <w:rPr>
                <w:szCs w:val="21"/>
              </w:rPr>
              <w:t>stackTrace</w:t>
            </w:r>
            <w:r>
              <w:rPr>
                <w:szCs w:val="21"/>
              </w:rPr>
              <w:t>は無視される。</w:t>
            </w:r>
          </w:p>
          <w:p w:rsidR="00000000" w:rsidRDefault="002E5195">
            <w:pPr>
              <w:rPr>
                <w:szCs w:val="21"/>
              </w:rPr>
            </w:pPr>
          </w:p>
          <w:p w:rsidR="00000000" w:rsidRDefault="002E5195">
            <w:r>
              <w:rPr>
                <w:szCs w:val="21"/>
              </w:rPr>
              <w:t>そうでない場合は、この</w:t>
            </w:r>
            <w:r>
              <w:rPr>
                <w:szCs w:val="21"/>
              </w:rPr>
              <w:t xml:space="preserve"> </w:t>
            </w:r>
            <w:r>
              <w:rPr>
                <w:szCs w:val="21"/>
              </w:rPr>
              <w:t>exception</w:t>
            </w:r>
            <w:r>
              <w:rPr>
                <w:szCs w:val="21"/>
              </w:rPr>
              <w:t>とオプショナルである</w:t>
            </w:r>
            <w:r>
              <w:rPr>
                <w:szCs w:val="21"/>
              </w:rPr>
              <w:t xml:space="preserve"> </w:t>
            </w:r>
            <w:r>
              <w:rPr>
                <w:szCs w:val="21"/>
              </w:rPr>
              <w:t>stackTrace</w:t>
            </w:r>
            <w:r>
              <w:rPr>
                <w:szCs w:val="21"/>
              </w:rPr>
              <w:t>はある</w:t>
            </w:r>
            <w:r>
              <w:rPr>
                <w:szCs w:val="21"/>
              </w:rPr>
              <w:t xml:space="preserve"> </w:t>
            </w:r>
            <w:r>
              <w:rPr>
                <w:szCs w:val="21"/>
              </w:rPr>
              <w:t>AsyncError</w:t>
            </w:r>
            <w:r>
              <w:rPr>
                <w:szCs w:val="21"/>
              </w:rPr>
              <w:t>のなかに組み入れられ、この</w:t>
            </w:r>
            <w:r>
              <w:rPr>
                <w:szCs w:val="21"/>
              </w:rPr>
              <w:t>future</w:t>
            </w:r>
            <w:r>
              <w:rPr>
                <w:szCs w:val="21"/>
              </w:rPr>
              <w:t>のリスナたちに送信される。</w:t>
            </w:r>
          </w:p>
        </w:tc>
      </w:tr>
    </w:tbl>
    <w:p w:rsidR="00000000" w:rsidRDefault="002E5195">
      <w:pPr>
        <w:rPr>
          <w:szCs w:val="21"/>
        </w:rPr>
      </w:pPr>
    </w:p>
    <w:p w:rsidR="00000000" w:rsidRDefault="002E5195">
      <w:pPr>
        <w:rPr>
          <w:szCs w:val="21"/>
        </w:rPr>
      </w:pPr>
    </w:p>
    <w:p w:rsidR="00000000" w:rsidRDefault="002E5195">
      <w:pPr>
        <w:pStyle w:val="3"/>
        <w:rPr>
          <w:b w:val="0"/>
          <w:bCs w:val="0"/>
          <w:sz w:val="21"/>
          <w:szCs w:val="21"/>
        </w:rPr>
      </w:pPr>
      <w:r>
        <w:t>Stream</w:t>
      </w:r>
      <w:r>
        <w:t>&lt;T&gt;</w:t>
      </w:r>
    </w:p>
    <w:p w:rsidR="00000000" w:rsidRDefault="002E5195">
      <w:pPr>
        <w:rPr>
          <w:szCs w:val="21"/>
        </w:rPr>
      </w:pPr>
      <w:r>
        <w:rPr>
          <w:szCs w:val="21"/>
        </w:rPr>
        <w:t>（</w:t>
      </w:r>
      <w:r>
        <w:rPr>
          <w:szCs w:val="21"/>
        </w:rPr>
        <w:t>2013</w:t>
      </w:r>
      <w:r>
        <w:rPr>
          <w:szCs w:val="21"/>
        </w:rPr>
        <w:t>年</w:t>
      </w:r>
      <w:r>
        <w:rPr>
          <w:szCs w:val="21"/>
        </w:rPr>
        <w:t>12</w:t>
      </w:r>
      <w:r>
        <w:rPr>
          <w:szCs w:val="21"/>
        </w:rPr>
        <w:t>月時点）</w:t>
      </w:r>
    </w:p>
    <w:tbl>
      <w:tblPr>
        <w:tblW w:w="0" w:type="auto"/>
        <w:tblInd w:w="55" w:type="dxa"/>
        <w:tblLayout w:type="fixed"/>
        <w:tblCellMar>
          <w:top w:w="55" w:type="dxa"/>
          <w:left w:w="55" w:type="dxa"/>
          <w:bottom w:w="55" w:type="dxa"/>
          <w:right w:w="55" w:type="dxa"/>
        </w:tblCellMar>
        <w:tblLook w:val="0000"/>
      </w:tblPr>
      <w:tblGrid>
        <w:gridCol w:w="2528"/>
        <w:gridCol w:w="7110"/>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rPr>
                <w:szCs w:val="21"/>
              </w:rPr>
            </w:pPr>
            <w:r>
              <w:rPr>
                <w:szCs w:val="21"/>
              </w:rPr>
              <w:lastRenderedPageBreak/>
              <w:t>Abstract Class</w:t>
            </w:r>
            <w:r>
              <w:rPr>
                <w:szCs w:val="21"/>
              </w:rPr>
              <w:t xml:space="preserve"> </w:t>
            </w:r>
            <w:r>
              <w:rPr>
                <w:b/>
                <w:bCs/>
                <w:szCs w:val="21"/>
              </w:rPr>
              <w:t>Stream&lt;T&gt;</w:t>
            </w:r>
          </w:p>
          <w:p w:rsidR="00000000" w:rsidRDefault="002E5195">
            <w:pPr>
              <w:rPr>
                <w:szCs w:val="21"/>
              </w:rPr>
            </w:pPr>
          </w:p>
          <w:p w:rsidR="00000000" w:rsidRDefault="002E5195">
            <w:r>
              <w:t>非同期のデータ・イベントたちの源を表現する。</w:t>
            </w:r>
          </w:p>
          <w:p w:rsidR="00000000" w:rsidRDefault="002E5195"/>
          <w:p w:rsidR="00000000" w:rsidRDefault="002E5195">
            <w:r>
              <w:t>Stream</w:t>
            </w:r>
            <w:r>
              <w:t>はイベントたちのシーケンスを提供する。各イベントはデータ・イベントまたはエラー・イベントのどちらかであり、ある単一の計算の結果を表現する。この</w:t>
            </w:r>
            <w:r>
              <w:t>Stream</w:t>
            </w:r>
            <w:r>
              <w:t>が空になったときは、この</w:t>
            </w:r>
            <w:r>
              <w:t>Stream</w:t>
            </w:r>
            <w:r>
              <w:t>は単一の</w:t>
            </w:r>
            <w:r>
              <w:t>"done”</w:t>
            </w:r>
            <w:r>
              <w:t>イベントを送信できる。</w:t>
            </w:r>
          </w:p>
          <w:p w:rsidR="00000000" w:rsidRDefault="002E5195"/>
          <w:p w:rsidR="00000000" w:rsidRDefault="002E5195">
            <w:r>
              <w:t>あるストリームが送信するイベントを受信するにはそのストリームを</w:t>
            </w:r>
            <w:r>
              <w:t>listen</w:t>
            </w:r>
            <w:r>
              <w:t>メソッドで</w:t>
            </w:r>
            <w:r>
              <w:t>リスン（聴く）ことができる。リスンするときはそのストリームからのイベントを聴くのを止め</w:t>
            </w:r>
            <w:r>
              <w:t>(stop)</w:t>
            </w:r>
            <w:r>
              <w:t>たり一時的に止める</w:t>
            </w:r>
            <w:r>
              <w:t>(pause)</w:t>
            </w:r>
            <w:r>
              <w:t>するのに使える</w:t>
            </w:r>
            <w:r>
              <w:t>StreamSubscription</w:t>
            </w:r>
            <w:r>
              <w:rPr>
                <w:rFonts w:ascii="Courier New" w:hAnsi="Courier New"/>
              </w:rPr>
              <w:t>オブジェクトを受け取る。</w:t>
            </w:r>
          </w:p>
          <w:p w:rsidR="00000000" w:rsidRDefault="002E5195"/>
          <w:p w:rsidR="00000000" w:rsidRDefault="002E5195">
            <w:r>
              <w:t>あるイベントが起きたら（</w:t>
            </w:r>
            <w:r>
              <w:t>fire</w:t>
            </w:r>
            <w:r>
              <w:t>したら）、その時点に存在するリスナたちがその通知を受ける。あるイベントが発生している最中にあるリスナが追加または外されたときは、その変更はそのイベントが完全に発生し終わってからのみ有効となる。</w:t>
            </w:r>
          </w:p>
          <w:p w:rsidR="00000000" w:rsidRDefault="002E5195"/>
          <w:p w:rsidR="00000000" w:rsidRDefault="002E5195">
            <w:r>
              <w:t>終了</w:t>
            </w:r>
            <w:r>
              <w:t>(done)</w:t>
            </w:r>
            <w:r>
              <w:t>イベントが起きたら（</w:t>
            </w:r>
            <w:r>
              <w:t>fire</w:t>
            </w:r>
            <w:r>
              <w:t>したら）、そのイベントを受信する前に加入者</w:t>
            </w:r>
            <w:r>
              <w:t>(subscribers)</w:t>
            </w:r>
            <w:r>
              <w:t>たちは非加入化</w:t>
            </w:r>
            <w:r>
              <w:t>(unsubscribed)</w:t>
            </w:r>
            <w:r>
              <w:t>される。このイベントが送信されたあとではこのストリー</w:t>
            </w:r>
            <w:r>
              <w:t>ムは加入者を持たなくなる。この時点で新たン加入者の追加は許されるが、その加入者は単になるべく早く新たな</w:t>
            </w:r>
            <w:r>
              <w:t>”</w:t>
            </w:r>
            <w:r>
              <w:t>done”</w:t>
            </w:r>
            <w:r>
              <w:t>イベントを受信するだけである。</w:t>
            </w:r>
          </w:p>
          <w:p w:rsidR="00000000" w:rsidRDefault="002E5195"/>
          <w:p w:rsidR="00000000" w:rsidRDefault="002E5195">
            <w:r>
              <w:t>Stream</w:t>
            </w:r>
            <w:r>
              <w:t>たちは常に</w:t>
            </w:r>
            <w:r>
              <w:t>"pause"</w:t>
            </w:r>
            <w:r>
              <w:rPr>
                <w:rFonts w:ascii="Courier New" w:hAnsi="Courier New"/>
              </w:rPr>
              <w:t>要求を尊重する。もし必要なら、これらの</w:t>
            </w:r>
            <w:r>
              <w:t>Stream</w:t>
            </w:r>
            <w:r>
              <w:rPr>
                <w:rFonts w:ascii="Courier New" w:hAnsi="Courier New"/>
              </w:rPr>
              <w:t>たちはその入力をバッファリングする必要があるが、しばしば、そしてより好ましい手段としては、これらの</w:t>
            </w:r>
            <w:r>
              <w:t>Stream</w:t>
            </w:r>
            <w:r>
              <w:rPr>
                <w:rFonts w:ascii="Courier New" w:hAnsi="Courier New"/>
              </w:rPr>
              <w:t>たちは単に自分たちの入力を同じくポーズするよう要求できる。</w:t>
            </w:r>
          </w:p>
          <w:p w:rsidR="00000000" w:rsidRDefault="002E5195"/>
          <w:p w:rsidR="00000000" w:rsidRDefault="002E5195">
            <w:r>
              <w:t>Stream</w:t>
            </w:r>
            <w:r>
              <w:t>たちは通常の「単一</w:t>
            </w:r>
            <w:r>
              <w:t>加入</w:t>
            </w:r>
            <w:r>
              <w:t>("single-subscription")</w:t>
            </w:r>
            <w:r>
              <w:t>」ストリームと「放送</w:t>
            </w:r>
            <w:r>
              <w:t>("b</w:t>
            </w:r>
            <w:r>
              <w:t>roadcast")</w:t>
            </w:r>
            <w:r>
              <w:t>」の</w:t>
            </w:r>
            <w:r>
              <w:t>2</w:t>
            </w:r>
            <w:r>
              <w:t>種類がある。</w:t>
            </w:r>
          </w:p>
          <w:p w:rsidR="00000000" w:rsidRDefault="002E5195"/>
          <w:p w:rsidR="00000000" w:rsidRDefault="002E5195">
            <w:pPr>
              <w:rPr>
                <w:rFonts w:ascii="Courier New" w:hAnsi="Courier New"/>
                <w:szCs w:val="21"/>
              </w:rPr>
            </w:pPr>
            <w:r>
              <w:rPr>
                <w:rFonts w:ascii="Courier New" w:hAnsi="Courier New"/>
                <w:szCs w:val="21"/>
              </w:rPr>
              <w:t>単一加入ストリームではある時点でにはただひとつのリスナが許される。このストリームはリスナを取得するまでイベントを抑止し、そのリスナが受信取り消したときはたとえそのストリームが完了していなくてもそれ自身を空にすることができる。</w:t>
            </w:r>
          </w:p>
          <w:p w:rsidR="00000000" w:rsidRDefault="002E5195">
            <w:pPr>
              <w:rPr>
                <w:rFonts w:ascii="Courier New" w:hAnsi="Courier New"/>
                <w:szCs w:val="21"/>
              </w:rPr>
            </w:pPr>
          </w:p>
          <w:p w:rsidR="00000000" w:rsidRDefault="002E5195">
            <w:r>
              <w:t>単一</w:t>
            </w:r>
            <w:r>
              <w:t>加入</w:t>
            </w:r>
            <w:r>
              <w:t>ストリームは一般的にはファイル</w:t>
            </w:r>
            <w:r>
              <w:t>I/O</w:t>
            </w:r>
            <w:r>
              <w:t>のような連結したデータの部分たちをストリームするのに使われる。</w:t>
            </w:r>
          </w:p>
          <w:p w:rsidR="00000000" w:rsidRDefault="002E5195"/>
          <w:p w:rsidR="00000000" w:rsidRDefault="002E5195">
            <w:r>
              <w:t>放送ストリームでは任意の数のリスナたちが許され、放送ストリームたちはリスナたちが存在するかどうかに関わらずそ</w:t>
            </w:r>
            <w:r>
              <w:t>の</w:t>
            </w:r>
            <w:r>
              <w:t>準備が出来ていればその</w:t>
            </w:r>
            <w:r>
              <w:t>イベントたちを通知</w:t>
            </w:r>
            <w:r>
              <w:t>(fire)</w:t>
            </w:r>
            <w:r>
              <w:t>する。</w:t>
            </w:r>
          </w:p>
          <w:p w:rsidR="00000000" w:rsidRDefault="002E5195"/>
          <w:p w:rsidR="00000000" w:rsidRDefault="002E5195">
            <w:r>
              <w:t>放送ストリームは独立したイベント</w:t>
            </w:r>
            <w:r>
              <w:t>/</w:t>
            </w:r>
            <w:r>
              <w:t>オブザーバたちの為に使われる。</w:t>
            </w:r>
          </w:p>
          <w:p w:rsidR="00000000" w:rsidRDefault="002E5195"/>
          <w:p w:rsidR="00000000" w:rsidRDefault="002E5195">
            <w:r>
              <w:t>もし単一加入のストリームを幾つかのリスナたちがリスンしたいときは、</w:t>
            </w:r>
            <w:r>
              <w:t>asBroadcastStream</w:t>
            </w:r>
            <w:r>
              <w:t>を使って非放送ストリームの上にある放送ストリームを生成する。</w:t>
            </w:r>
          </w:p>
          <w:p w:rsidR="00000000" w:rsidRDefault="002E5195"/>
          <w:p w:rsidR="00000000" w:rsidRDefault="002E5195">
            <w:r>
              <w:t>どちらの形式のストリームでも</w:t>
            </w:r>
            <w:r>
              <w:t>where</w:t>
            </w:r>
            <w:r>
              <w:t>と</w:t>
            </w:r>
            <w:r>
              <w:t>skip</w:t>
            </w:r>
            <w:r>
              <w:t>のようなストリーム変換は、但し書きされていない限りこのメソッドが呼ばれたと同じ形式のストリームを返す。</w:t>
            </w:r>
          </w:p>
          <w:p w:rsidR="00000000" w:rsidRDefault="002E5195"/>
          <w:p w:rsidR="00000000" w:rsidRDefault="002E5195">
            <w:r>
              <w:t>あるイベントが起きたら（</w:t>
            </w:r>
            <w:r>
              <w:t>fire</w:t>
            </w:r>
            <w:r>
              <w:t>したら）、その時点におけるリスナ（たち）がそのイベント</w:t>
            </w:r>
            <w:r>
              <w:t>を受信する。あるイベントが発生されている間にある放送ストリームにあるリスナが付加されたら、そのリスナは現在発生中のイベントを受信しない。あるリスナがキャンセルされたら、それは直ちにイベントの受信を停止する。</w:t>
            </w:r>
          </w:p>
          <w:p w:rsidR="00000000" w:rsidRDefault="002E5195"/>
          <w:p w:rsidR="00000000" w:rsidRDefault="002E5195">
            <w:r>
              <w:t>終了</w:t>
            </w:r>
            <w:r>
              <w:t>(done)</w:t>
            </w:r>
            <w:r>
              <w:t>イベントが起きたら（</w:t>
            </w:r>
            <w:r>
              <w:t>fire</w:t>
            </w:r>
            <w:r>
              <w:t>したら）、加入者たちはそのイベントを受信する前に加入解除される</w:t>
            </w:r>
            <w:r>
              <w:t>(unsubscribed)</w:t>
            </w:r>
            <w:r>
              <w:t>。そのイベントが送信された後は、そのストリームは加入者を持たないことになる。この時点以降での放送ストリームへの新規の加入者たちの追加は許されるが、それらの加入者は単に極</w:t>
            </w:r>
            <w:r>
              <w:t>力早く新たな終了</w:t>
            </w:r>
            <w:r>
              <w:t>(done)</w:t>
            </w:r>
            <w:r>
              <w:t>イベントを受信するだけになる。</w:t>
            </w:r>
          </w:p>
          <w:p w:rsidR="00000000" w:rsidRDefault="002E5195"/>
          <w:p w:rsidR="00000000" w:rsidRDefault="002E5195">
            <w:r>
              <w:rPr>
                <w:szCs w:val="21"/>
              </w:rPr>
              <w:lastRenderedPageBreak/>
              <w:t>ストリームたちは常に</w:t>
            </w:r>
            <w:r>
              <w:rPr>
                <w:szCs w:val="21"/>
              </w:rPr>
              <w:t>"pause"</w:t>
            </w:r>
            <w:r>
              <w:rPr>
                <w:szCs w:val="21"/>
              </w:rPr>
              <w:t>要求を尊重する。もし必要なら、これらのストリームたちはその入力をバッファリングする必要があるが、しばしば、そしてより好ましい手段としては、これらのストリームたちは単に自分たちの入力を同じくポーズするよう要求できる。</w:t>
            </w:r>
          </w:p>
          <w:p w:rsidR="00000000" w:rsidRDefault="002E5195"/>
          <w:p w:rsidR="00000000" w:rsidRDefault="002E5195">
            <w:r>
              <w:t>デフォルト実装である</w:t>
            </w:r>
            <w:r>
              <w:t>isBroadcast</w:t>
            </w:r>
            <w:r>
              <w:t>と</w:t>
            </w:r>
            <w:r>
              <w:t xml:space="preserve"> asBroadcastStream</w:t>
            </w:r>
            <w:r>
              <w:t>はこれが単一受信ストリームであると想定しており、</w:t>
            </w:r>
            <w:r>
              <w:t xml:space="preserve"> </w:t>
            </w:r>
            <w:r>
              <w:t>Stream</w:t>
            </w:r>
            <w:r>
              <w:t>を継承している放送ストリームはこれらが</w:t>
            </w:r>
            <w:r>
              <w:t>true</w:t>
            </w:r>
            <w:r>
              <w:t>と</w:t>
            </w:r>
            <w:r>
              <w:t>this</w:t>
            </w:r>
            <w:r>
              <w:t>を返す為にはこれらをオーバライドしなければならな</w:t>
            </w:r>
            <w:r>
              <w:t>い。</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lastRenderedPageBreak/>
              <w:t>サブクラス</w:t>
            </w:r>
          </w:p>
        </w:tc>
      </w:tr>
      <w:tr w:rsidR="00000000">
        <w:tc>
          <w:tcPr>
            <w:tcW w:w="2528"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b/>
                <w:bCs/>
                <w:szCs w:val="21"/>
              </w:rPr>
              <w:t>CustomStream&lt;T&gt;</w:t>
            </w:r>
          </w:p>
        </w:tc>
        <w:tc>
          <w:tcPr>
            <w:tcW w:w="7110"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ElementStream&lt;T&gt;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HttpClientResponse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HttpMultipartFormData</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HttpRequest,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HttpServer</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MimeMultipart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RawSecureServerSocket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RawServerSocket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RawSocket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ReceivePort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ReceivePortImpl</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SecureSer</w:t>
            </w:r>
            <w:r>
              <w:rPr>
                <w:b/>
                <w:bCs/>
                <w:szCs w:val="21"/>
              </w:rPr>
              <w:t>verSocket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ServerSocket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Socket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Stdin</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StreamView&lt;T&gt;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StreamZip</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WebSocket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コンストラクタ</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new </w:t>
            </w:r>
            <w:r>
              <w:rPr>
                <w:b/>
                <w:bCs/>
                <w:szCs w:val="21"/>
              </w:rPr>
              <w:t>Stream</w:t>
            </w:r>
            <w:r>
              <w:rPr>
                <w:szCs w:val="21"/>
              </w:rPr>
              <w: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新規の</w:t>
            </w:r>
            <w:r>
              <w:rPr>
                <w:szCs w:val="21"/>
              </w:rPr>
              <w:t>Object</w:t>
            </w:r>
            <w:r>
              <w:rPr>
                <w:szCs w:val="21"/>
              </w:rPr>
              <w:t>インスタンスを生成する。</w:t>
            </w:r>
          </w:p>
          <w:p w:rsidR="00000000" w:rsidRDefault="002E5195">
            <w:pPr>
              <w:rPr>
                <w:szCs w:val="21"/>
              </w:rPr>
            </w:pPr>
          </w:p>
          <w:p w:rsidR="00000000" w:rsidRDefault="002E5195">
            <w:r>
              <w:rPr>
                <w:szCs w:val="21"/>
              </w:rPr>
              <w:t>Object</w:t>
            </w:r>
            <w:r>
              <w:rPr>
                <w:szCs w:val="21"/>
              </w:rPr>
              <w:t>インスタンスは意味ある状態を持たなく、単にその識別を介してのみ有用なものである。</w:t>
            </w:r>
            <w:r>
              <w:rPr>
                <w:szCs w:val="21"/>
              </w:rPr>
              <w:t>Object</w:t>
            </w:r>
            <w:r>
              <w:rPr>
                <w:szCs w:val="21"/>
              </w:rPr>
              <w:t>インスタンスはそれ自身と等しい。</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factory </w:t>
            </w:r>
            <w:r>
              <w:rPr>
                <w:b/>
                <w:bCs/>
                <w:szCs w:val="21"/>
              </w:rPr>
              <w:t>Stream.eventTransformed</w:t>
            </w:r>
            <w:r>
              <w:rPr>
                <w:szCs w:val="21"/>
              </w:rPr>
              <w:t xml:space="preserve">(Stream source, EventSink </w:t>
            </w:r>
            <w:r>
              <w:rPr>
                <w:szCs w:val="21"/>
              </w:rPr>
              <w:t>mapSink(EventSink&lt;T&gt; sink))</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ある既存のストリームからの総てのイベントがあるシンク変換を介してパイプされるストリームを生成する。</w:t>
            </w:r>
          </w:p>
          <w:p w:rsidR="00000000" w:rsidRDefault="002E5195">
            <w:pPr>
              <w:rPr>
                <w:szCs w:val="21"/>
              </w:rPr>
            </w:pPr>
          </w:p>
          <w:p w:rsidR="00000000" w:rsidRDefault="002E5195">
            <w:pPr>
              <w:rPr>
                <w:szCs w:val="21"/>
              </w:rPr>
            </w:pPr>
            <w:r>
              <w:rPr>
                <w:szCs w:val="21"/>
              </w:rPr>
              <w:t>指定する</w:t>
            </w:r>
            <w:r>
              <w:rPr>
                <w:szCs w:val="21"/>
              </w:rPr>
              <w:t xml:space="preserve"> </w:t>
            </w:r>
            <w:r>
              <w:rPr>
                <w:szCs w:val="21"/>
              </w:rPr>
              <w:t>mapSink</w:t>
            </w:r>
            <w:r>
              <w:rPr>
                <w:szCs w:val="21"/>
              </w:rPr>
              <w:t>クロージャはこの返されたストリームがリスンされるときに呼び出される。この</w:t>
            </w:r>
            <w:r>
              <w:rPr>
                <w:szCs w:val="21"/>
              </w:rPr>
              <w:t>source</w:t>
            </w:r>
            <w:r>
              <w:rPr>
                <w:szCs w:val="21"/>
              </w:rPr>
              <w:t>からの総てのイベントはこの呼び出しで返されるイベント・シンクに付加される。この変換は総ての返還されたイベントたちを</w:t>
            </w:r>
            <w:r>
              <w:rPr>
                <w:szCs w:val="21"/>
              </w:rPr>
              <w:t>mapSink</w:t>
            </w:r>
            <w:r>
              <w:rPr>
                <w:szCs w:val="21"/>
              </w:rPr>
              <w:t>クロージャがその呼び出し中に受信したシンクに置く。コンセプト的にはこの</w:t>
            </w:r>
            <w:r>
              <w:rPr>
                <w:szCs w:val="21"/>
              </w:rPr>
              <w:t>mapSink</w:t>
            </w:r>
            <w:r>
              <w:rPr>
                <w:szCs w:val="21"/>
              </w:rPr>
              <w:t>は、入力シンクが返された</w:t>
            </w:r>
            <w:r>
              <w:rPr>
                <w:szCs w:val="21"/>
              </w:rPr>
              <w:t>Event</w:t>
            </w:r>
            <w:r>
              <w:rPr>
                <w:szCs w:val="21"/>
              </w:rPr>
              <w:t>Sink</w:t>
            </w:r>
            <w:r>
              <w:rPr>
                <w:szCs w:val="21"/>
              </w:rPr>
              <w:t>で出力シンクがそれが受信しているシンクであるような変換パイプを生成する。</w:t>
            </w:r>
          </w:p>
          <w:p w:rsidR="00000000" w:rsidRDefault="002E5195">
            <w:pPr>
              <w:rPr>
                <w:szCs w:val="21"/>
              </w:rPr>
            </w:pPr>
          </w:p>
          <w:p w:rsidR="00000000" w:rsidRDefault="002E5195">
            <w:pPr>
              <w:rPr>
                <w:szCs w:val="21"/>
              </w:rPr>
            </w:pPr>
            <w:r>
              <w:rPr>
                <w:szCs w:val="21"/>
              </w:rPr>
              <w:t>このコンストラクタは変換器を作るのに頻繁に使われる。</w:t>
            </w:r>
          </w:p>
          <w:p w:rsidR="00000000" w:rsidRDefault="002E5195">
            <w:pPr>
              <w:rPr>
                <w:szCs w:val="21"/>
              </w:rPr>
            </w:pPr>
          </w:p>
          <w:p w:rsidR="00000000" w:rsidRDefault="002E5195">
            <w:pPr>
              <w:rPr>
                <w:szCs w:val="21"/>
              </w:rPr>
            </w:pPr>
            <w:r>
              <w:rPr>
                <w:szCs w:val="21"/>
              </w:rPr>
              <w:lastRenderedPageBreak/>
              <w:t>データを重複させる変換器の例を示す：</w:t>
            </w:r>
          </w:p>
          <w:p w:rsidR="00000000" w:rsidRDefault="002E5195">
            <w:pPr>
              <w:rPr>
                <w:szCs w:val="21"/>
              </w:rPr>
            </w:pPr>
          </w:p>
          <w:p w:rsidR="00000000" w:rsidRDefault="002E5195">
            <w:pPr>
              <w:rPr>
                <w:rFonts w:ascii="Courier New" w:eastAsia="Courier New" w:hAnsi="Courier New"/>
                <w:sz w:val="16"/>
                <w:szCs w:val="16"/>
              </w:rPr>
            </w:pPr>
            <w:r>
              <w:rPr>
                <w:rFonts w:ascii="Courier New" w:eastAsia="Courier New" w:hAnsi="Courier New"/>
                <w:sz w:val="16"/>
                <w:szCs w:val="16"/>
              </w:rPr>
              <w:t>class DuplicationSink implements EventSink&lt;String&gt; {</w:t>
            </w:r>
          </w:p>
          <w:p w:rsidR="00000000" w:rsidRDefault="002E5195">
            <w:pPr>
              <w:rPr>
                <w:rFonts w:ascii="Courier New" w:eastAsia="Courier New" w:hAnsi="Courier New"/>
                <w:sz w:val="16"/>
                <w:szCs w:val="16"/>
              </w:rPr>
            </w:pPr>
            <w:r>
              <w:rPr>
                <w:rFonts w:ascii="Courier New" w:eastAsia="Courier New" w:hAnsi="Courier New"/>
                <w:sz w:val="16"/>
                <w:szCs w:val="16"/>
              </w:rPr>
              <w:t xml:space="preserve">  </w:t>
            </w:r>
            <w:r>
              <w:rPr>
                <w:rFonts w:ascii="Courier New" w:eastAsia="Courier New" w:hAnsi="Courier New"/>
                <w:sz w:val="16"/>
                <w:szCs w:val="16"/>
              </w:rPr>
              <w:t>final EventSink&lt;String&gt; _outputSink;</w:t>
            </w:r>
          </w:p>
          <w:p w:rsidR="00000000" w:rsidRDefault="002E5195">
            <w:pPr>
              <w:rPr>
                <w:rFonts w:ascii="Courier New" w:eastAsia="Courier New" w:hAnsi="Courier New"/>
                <w:sz w:val="16"/>
                <w:szCs w:val="16"/>
              </w:rPr>
            </w:pPr>
            <w:r>
              <w:rPr>
                <w:rFonts w:ascii="Courier New" w:eastAsia="Courier New" w:hAnsi="Courier New"/>
                <w:sz w:val="16"/>
                <w:szCs w:val="16"/>
              </w:rPr>
              <w:t xml:space="preserve">  </w:t>
            </w:r>
            <w:r>
              <w:rPr>
                <w:rFonts w:ascii="Courier New" w:eastAsia="Courier New" w:hAnsi="Courier New"/>
                <w:sz w:val="16"/>
                <w:szCs w:val="16"/>
              </w:rPr>
              <w:t>DuplicationSink(this._outputSink);</w:t>
            </w:r>
          </w:p>
          <w:p w:rsidR="00000000" w:rsidRDefault="002E5195">
            <w:pPr>
              <w:rPr>
                <w:rFonts w:ascii="Courier New" w:eastAsia="Courier New" w:hAnsi="Courier New"/>
                <w:sz w:val="16"/>
                <w:szCs w:val="16"/>
              </w:rPr>
            </w:pPr>
          </w:p>
          <w:p w:rsidR="00000000" w:rsidRDefault="002E5195">
            <w:pPr>
              <w:rPr>
                <w:rFonts w:ascii="Courier New" w:eastAsia="Courier New" w:hAnsi="Courier New"/>
                <w:sz w:val="16"/>
                <w:szCs w:val="16"/>
              </w:rPr>
            </w:pPr>
            <w:r>
              <w:rPr>
                <w:rFonts w:ascii="Courier New" w:eastAsia="Courier New" w:hAnsi="Courier New"/>
                <w:sz w:val="16"/>
                <w:szCs w:val="16"/>
              </w:rPr>
              <w:t xml:space="preserve">  </w:t>
            </w:r>
            <w:r>
              <w:rPr>
                <w:rFonts w:ascii="Courier New" w:eastAsia="Courier New" w:hAnsi="Courier New"/>
                <w:sz w:val="16"/>
                <w:szCs w:val="16"/>
              </w:rPr>
              <w:t>void add(String data) {</w:t>
            </w:r>
          </w:p>
          <w:p w:rsidR="00000000" w:rsidRDefault="002E5195">
            <w:pPr>
              <w:rPr>
                <w:rFonts w:ascii="Courier New" w:eastAsia="Courier New" w:hAnsi="Courier New"/>
                <w:sz w:val="16"/>
                <w:szCs w:val="16"/>
              </w:rPr>
            </w:pPr>
            <w:r>
              <w:rPr>
                <w:rFonts w:ascii="Courier New" w:eastAsia="Courier New" w:hAnsi="Courier New"/>
                <w:sz w:val="16"/>
                <w:szCs w:val="16"/>
              </w:rPr>
              <w:t xml:space="preserve">    </w:t>
            </w:r>
            <w:r>
              <w:rPr>
                <w:rFonts w:ascii="Courier New" w:eastAsia="Courier New" w:hAnsi="Courier New"/>
                <w:sz w:val="16"/>
                <w:szCs w:val="16"/>
              </w:rPr>
              <w:t>_outpu</w:t>
            </w:r>
            <w:r>
              <w:rPr>
                <w:rFonts w:ascii="Courier New" w:eastAsia="Courier New" w:hAnsi="Courier New"/>
                <w:sz w:val="16"/>
                <w:szCs w:val="16"/>
              </w:rPr>
              <w:t>tSink.add(data);</w:t>
            </w:r>
          </w:p>
          <w:p w:rsidR="00000000" w:rsidRDefault="002E5195">
            <w:pPr>
              <w:rPr>
                <w:rFonts w:ascii="Courier New" w:eastAsia="Courier New" w:hAnsi="Courier New"/>
                <w:sz w:val="16"/>
                <w:szCs w:val="16"/>
              </w:rPr>
            </w:pPr>
            <w:r>
              <w:rPr>
                <w:rFonts w:ascii="Courier New" w:eastAsia="Courier New" w:hAnsi="Courier New"/>
                <w:sz w:val="16"/>
                <w:szCs w:val="16"/>
              </w:rPr>
              <w:t xml:space="preserve">    </w:t>
            </w:r>
            <w:r>
              <w:rPr>
                <w:rFonts w:ascii="Courier New" w:eastAsia="Courier New" w:hAnsi="Courier New"/>
                <w:sz w:val="16"/>
                <w:szCs w:val="16"/>
              </w:rPr>
              <w:t>_outputSink.add(data);</w:t>
            </w:r>
          </w:p>
          <w:p w:rsidR="00000000" w:rsidRDefault="002E5195">
            <w:pPr>
              <w:rPr>
                <w:rFonts w:ascii="Courier New" w:eastAsia="Courier New" w:hAnsi="Courier New"/>
                <w:sz w:val="16"/>
                <w:szCs w:val="16"/>
              </w:rPr>
            </w:pPr>
            <w:r>
              <w:rPr>
                <w:rFonts w:ascii="Courier New" w:eastAsia="Courier New" w:hAnsi="Courier New"/>
                <w:sz w:val="16"/>
                <w:szCs w:val="16"/>
              </w:rPr>
              <w:t xml:space="preserve">  </w:t>
            </w:r>
            <w:r>
              <w:rPr>
                <w:rFonts w:ascii="Courier New" w:eastAsia="Courier New" w:hAnsi="Courier New"/>
                <w:sz w:val="16"/>
                <w:szCs w:val="16"/>
              </w:rPr>
              <w:t>}</w:t>
            </w:r>
          </w:p>
          <w:p w:rsidR="00000000" w:rsidRDefault="002E5195">
            <w:pPr>
              <w:rPr>
                <w:rFonts w:ascii="Courier New" w:eastAsia="Courier New" w:hAnsi="Courier New"/>
                <w:sz w:val="16"/>
                <w:szCs w:val="16"/>
              </w:rPr>
            </w:pPr>
          </w:p>
          <w:p w:rsidR="00000000" w:rsidRDefault="002E5195">
            <w:pPr>
              <w:rPr>
                <w:rFonts w:ascii="Courier New" w:eastAsia="Courier New" w:hAnsi="Courier New"/>
                <w:sz w:val="16"/>
                <w:szCs w:val="16"/>
              </w:rPr>
            </w:pPr>
            <w:r>
              <w:rPr>
                <w:rFonts w:ascii="Courier New" w:eastAsia="Courier New" w:hAnsi="Courier New"/>
                <w:sz w:val="16"/>
                <w:szCs w:val="16"/>
              </w:rPr>
              <w:t xml:space="preserve">  </w:t>
            </w:r>
            <w:r>
              <w:rPr>
                <w:rFonts w:ascii="Courier New" w:eastAsia="Courier New" w:hAnsi="Courier New"/>
                <w:sz w:val="16"/>
                <w:szCs w:val="16"/>
              </w:rPr>
              <w:t>void addError(e, [st]) =&gt; _outputSink(e, st);</w:t>
            </w:r>
          </w:p>
          <w:p w:rsidR="00000000" w:rsidRDefault="002E5195">
            <w:pPr>
              <w:rPr>
                <w:rFonts w:ascii="Courier New" w:eastAsia="Courier New" w:hAnsi="Courier New"/>
                <w:sz w:val="16"/>
                <w:szCs w:val="16"/>
              </w:rPr>
            </w:pPr>
            <w:r>
              <w:rPr>
                <w:rFonts w:ascii="Courier New" w:eastAsia="Courier New" w:hAnsi="Courier New"/>
                <w:sz w:val="16"/>
                <w:szCs w:val="16"/>
              </w:rPr>
              <w:t xml:space="preserve">  </w:t>
            </w:r>
            <w:r>
              <w:rPr>
                <w:rFonts w:ascii="Courier New" w:eastAsia="Courier New" w:hAnsi="Courier New"/>
                <w:sz w:val="16"/>
                <w:szCs w:val="16"/>
              </w:rPr>
              <w:t>void close() =&gt; _outputSink.close();</w:t>
            </w:r>
          </w:p>
          <w:p w:rsidR="00000000" w:rsidRDefault="002E5195">
            <w:pPr>
              <w:rPr>
                <w:rFonts w:ascii="Courier New" w:eastAsia="Courier New" w:hAnsi="Courier New"/>
                <w:sz w:val="16"/>
                <w:szCs w:val="16"/>
              </w:rPr>
            </w:pPr>
            <w:r>
              <w:rPr>
                <w:rFonts w:ascii="Courier New" w:eastAsia="Courier New" w:hAnsi="Courier New"/>
                <w:sz w:val="16"/>
                <w:szCs w:val="16"/>
              </w:rPr>
              <w:t>}</w:t>
            </w:r>
          </w:p>
          <w:p w:rsidR="00000000" w:rsidRDefault="002E5195">
            <w:pPr>
              <w:rPr>
                <w:rFonts w:ascii="Courier New" w:eastAsia="Courier New" w:hAnsi="Courier New"/>
                <w:sz w:val="16"/>
                <w:szCs w:val="16"/>
              </w:rPr>
            </w:pPr>
          </w:p>
          <w:p w:rsidR="00000000" w:rsidRDefault="002E5195">
            <w:pPr>
              <w:rPr>
                <w:rFonts w:ascii="Courier New" w:eastAsia="Courier New" w:hAnsi="Courier New"/>
                <w:sz w:val="16"/>
                <w:szCs w:val="16"/>
              </w:rPr>
            </w:pPr>
            <w:r>
              <w:rPr>
                <w:rFonts w:ascii="Courier New" w:eastAsia="Courier New" w:hAnsi="Courier New"/>
                <w:sz w:val="16"/>
                <w:szCs w:val="16"/>
              </w:rPr>
              <w:t>class DuplicationTransformer implements</w:t>
            </w:r>
            <w:r>
              <w:rPr>
                <w:rFonts w:ascii="Courier New" w:eastAsia="Courier New" w:hAnsi="Courier New"/>
                <w:szCs w:val="21"/>
              </w:rPr>
              <w:t xml:space="preserve"> </w:t>
            </w:r>
            <w:r>
              <w:rPr>
                <w:rFonts w:ascii="Courier New" w:eastAsia="Courier New" w:hAnsi="Courier New"/>
                <w:sz w:val="16"/>
                <w:szCs w:val="16"/>
              </w:rPr>
              <w:t>StreamTransformer&lt;String, String&gt; {</w:t>
            </w:r>
          </w:p>
          <w:p w:rsidR="00000000" w:rsidRDefault="002E5195">
            <w:pPr>
              <w:rPr>
                <w:rFonts w:ascii="Courier New" w:eastAsia="Courier New" w:hAnsi="Courier New"/>
                <w:sz w:val="16"/>
                <w:szCs w:val="16"/>
              </w:rPr>
            </w:pPr>
            <w:r>
              <w:rPr>
                <w:rFonts w:ascii="Courier New" w:eastAsia="Courier New" w:hAnsi="Courier New"/>
                <w:sz w:val="16"/>
                <w:szCs w:val="16"/>
              </w:rPr>
              <w:t xml:space="preserve">  </w:t>
            </w:r>
            <w:r>
              <w:rPr>
                <w:rFonts w:ascii="Courier New" w:eastAsia="Courier New" w:hAnsi="Courier New"/>
                <w:sz w:val="16"/>
                <w:szCs w:val="16"/>
              </w:rPr>
              <w:t>// Some generic types ommitted for brev</w:t>
            </w:r>
            <w:r>
              <w:rPr>
                <w:rFonts w:ascii="Courier New" w:eastAsia="Courier New" w:hAnsi="Courier New"/>
                <w:sz w:val="16"/>
                <w:szCs w:val="16"/>
              </w:rPr>
              <w:t>ety.</w:t>
            </w:r>
          </w:p>
          <w:p w:rsidR="00000000" w:rsidRDefault="002E5195">
            <w:pPr>
              <w:rPr>
                <w:rFonts w:ascii="Courier New" w:eastAsia="Courier New" w:hAnsi="Courier New"/>
                <w:sz w:val="16"/>
                <w:szCs w:val="16"/>
              </w:rPr>
            </w:pPr>
            <w:r>
              <w:rPr>
                <w:rFonts w:ascii="Courier New" w:eastAsia="Courier New" w:hAnsi="Courier New"/>
                <w:sz w:val="16"/>
                <w:szCs w:val="16"/>
              </w:rPr>
              <w:t xml:space="preserve">  </w:t>
            </w:r>
            <w:r>
              <w:rPr>
                <w:rFonts w:ascii="Courier New" w:eastAsia="Courier New" w:hAnsi="Courier New"/>
                <w:sz w:val="16"/>
                <w:szCs w:val="16"/>
              </w:rPr>
              <w:t>Stream bind(Stream stream) =&gt; new Stream&lt;String&gt;.eventTransform(</w:t>
            </w:r>
          </w:p>
          <w:p w:rsidR="00000000" w:rsidRDefault="002E5195">
            <w:pPr>
              <w:rPr>
                <w:rFonts w:ascii="Courier New" w:eastAsia="Courier New" w:hAnsi="Courier New"/>
                <w:sz w:val="16"/>
                <w:szCs w:val="16"/>
              </w:rPr>
            </w:pPr>
            <w:r>
              <w:rPr>
                <w:rFonts w:ascii="Courier New" w:eastAsia="Courier New" w:hAnsi="Courier New"/>
                <w:sz w:val="16"/>
                <w:szCs w:val="16"/>
              </w:rPr>
              <w:t xml:space="preserve">      </w:t>
            </w:r>
            <w:r>
              <w:rPr>
                <w:rFonts w:ascii="Courier New" w:eastAsia="Courier New" w:hAnsi="Courier New"/>
                <w:sz w:val="16"/>
                <w:szCs w:val="16"/>
              </w:rPr>
              <w:t>stream,</w:t>
            </w:r>
          </w:p>
          <w:p w:rsidR="00000000" w:rsidRDefault="002E5195">
            <w:pPr>
              <w:rPr>
                <w:rFonts w:ascii="Courier New" w:eastAsia="Courier New" w:hAnsi="Courier New"/>
                <w:sz w:val="16"/>
                <w:szCs w:val="16"/>
              </w:rPr>
            </w:pPr>
            <w:r>
              <w:rPr>
                <w:rFonts w:ascii="Courier New" w:eastAsia="Courier New" w:hAnsi="Courier New"/>
                <w:sz w:val="16"/>
                <w:szCs w:val="16"/>
              </w:rPr>
              <w:t xml:space="preserve">      </w:t>
            </w:r>
            <w:r>
              <w:rPr>
                <w:rFonts w:ascii="Courier New" w:eastAsia="Courier New" w:hAnsi="Courier New"/>
                <w:sz w:val="16"/>
                <w:szCs w:val="16"/>
              </w:rPr>
              <w:t>(EventSink sink) =&gt; new DuplicationSink(sink));</w:t>
            </w:r>
          </w:p>
          <w:p w:rsidR="00000000" w:rsidRDefault="002E5195">
            <w:pPr>
              <w:rPr>
                <w:rFonts w:ascii="Courier New" w:eastAsia="Courier New" w:hAnsi="Courier New"/>
                <w:sz w:val="16"/>
                <w:szCs w:val="16"/>
              </w:rPr>
            </w:pPr>
            <w:r>
              <w:rPr>
                <w:rFonts w:ascii="Courier New" w:eastAsia="Courier New" w:hAnsi="Courier New"/>
                <w:sz w:val="16"/>
                <w:szCs w:val="16"/>
              </w:rPr>
              <w:t>}</w:t>
            </w:r>
          </w:p>
          <w:p w:rsidR="00000000" w:rsidRDefault="002E5195">
            <w:pPr>
              <w:rPr>
                <w:rFonts w:ascii="Courier New" w:eastAsia="Courier New" w:hAnsi="Courier New"/>
                <w:sz w:val="16"/>
                <w:szCs w:val="16"/>
              </w:rPr>
            </w:pPr>
          </w:p>
          <w:p w:rsidR="00000000" w:rsidRDefault="002E5195">
            <w:r>
              <w:rPr>
                <w:rFonts w:ascii="Courier New" w:eastAsia="Courier New" w:hAnsi="Courier New"/>
                <w:sz w:val="16"/>
                <w:szCs w:val="16"/>
              </w:rPr>
              <w:t>stringStream.transform(new DuplicationTransformer());</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factory </w:t>
            </w:r>
            <w:r>
              <w:rPr>
                <w:b/>
                <w:bCs/>
                <w:szCs w:val="21"/>
              </w:rPr>
              <w:t>Stream.fromFuture</w:t>
            </w:r>
            <w:r>
              <w:rPr>
                <w:szCs w:val="21"/>
              </w:rPr>
              <w:t>(Future&lt;T&gt; future)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該</w:t>
            </w:r>
            <w:r>
              <w:rPr>
                <w:szCs w:val="21"/>
              </w:rPr>
              <w:t>future</w:t>
            </w:r>
            <w:r>
              <w:rPr>
                <w:szCs w:val="21"/>
              </w:rPr>
              <w:t>からの単一受信</w:t>
            </w:r>
            <w:r>
              <w:rPr>
                <w:szCs w:val="21"/>
              </w:rPr>
              <w:t>ストリームを新しく生成する。</w:t>
            </w:r>
          </w:p>
          <w:p w:rsidR="00000000" w:rsidRDefault="002E5195">
            <w:pPr>
              <w:rPr>
                <w:szCs w:val="21"/>
              </w:rPr>
            </w:pPr>
          </w:p>
          <w:p w:rsidR="00000000" w:rsidRDefault="002E5195">
            <w:r>
              <w:rPr>
                <w:szCs w:val="21"/>
              </w:rPr>
              <w:t>該</w:t>
            </w:r>
            <w:r>
              <w:rPr>
                <w:szCs w:val="21"/>
              </w:rPr>
              <w:t>future</w:t>
            </w:r>
            <w:r>
              <w:rPr>
                <w:szCs w:val="21"/>
              </w:rPr>
              <w:t>が完了したときは、それがデータであろうとエラーであろうともこのストリームはひとつのイベントを発生</w:t>
            </w:r>
            <w:r>
              <w:rPr>
                <w:szCs w:val="21"/>
              </w:rPr>
              <w:t>(fire)</w:t>
            </w:r>
            <w:r>
              <w:rPr>
                <w:szCs w:val="21"/>
              </w:rPr>
              <w:t>し、次に</w:t>
            </w:r>
            <w:r>
              <w:rPr>
                <w:szCs w:val="21"/>
              </w:rPr>
              <w:t>done</w:t>
            </w:r>
            <w:r>
              <w:rPr>
                <w:szCs w:val="21"/>
              </w:rPr>
              <w:t>イベントでクローズする。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factory </w:t>
            </w:r>
            <w:r>
              <w:rPr>
                <w:b/>
                <w:bCs/>
                <w:szCs w:val="21"/>
              </w:rPr>
              <w:t>Stream.fromIterable</w:t>
            </w:r>
            <w:r>
              <w:rPr>
                <w:szCs w:val="21"/>
              </w:rPr>
              <w:t>(Iterable&lt;T&gt; data)</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data</w:t>
            </w:r>
            <w:r>
              <w:rPr>
                <w:szCs w:val="21"/>
              </w:rPr>
              <w:t>からそのデータを取得する単一受信のストリームを生成する。</w:t>
            </w:r>
          </w:p>
          <w:p w:rsidR="00000000" w:rsidRDefault="002E5195">
            <w:pPr>
              <w:rPr>
                <w:szCs w:val="21"/>
              </w:rPr>
            </w:pPr>
          </w:p>
          <w:p w:rsidR="00000000" w:rsidRDefault="002E5195">
            <w:r>
              <w:rPr>
                <w:szCs w:val="21"/>
              </w:rPr>
              <w:t>もし繰り返し中のデータがエラーをスローしたときは、このストリームはそのエラーで即座に終了する。</w:t>
            </w:r>
            <w:r>
              <w:rPr>
                <w:szCs w:val="21"/>
              </w:rPr>
              <w:t>done</w:t>
            </w:r>
            <w:r>
              <w:rPr>
                <w:szCs w:val="21"/>
              </w:rPr>
              <w:t>イベントは送信されない（繰り返しが完了していない）が</w:t>
            </w:r>
            <w:r>
              <w:rPr>
                <w:szCs w:val="21"/>
              </w:rPr>
              <w:t>、その繰り返しは継続できなくなるのでデータ・イベントは作られれない。</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factory </w:t>
            </w:r>
            <w:r>
              <w:rPr>
                <w:b/>
                <w:bCs/>
                <w:szCs w:val="21"/>
              </w:rPr>
              <w:t>Stream.periodic</w:t>
            </w:r>
            <w:r>
              <w:rPr>
                <w:szCs w:val="21"/>
              </w:rPr>
              <w:t xml:space="preserve">(Duration period, [T computation(int computationCount)]) </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一定時間間隔で繰り返しイベントを出すストリームを生成する。</w:t>
            </w:r>
          </w:p>
          <w:p w:rsidR="00000000" w:rsidRDefault="002E5195">
            <w:pPr>
              <w:rPr>
                <w:szCs w:val="21"/>
              </w:rPr>
            </w:pPr>
          </w:p>
          <w:p w:rsidR="00000000" w:rsidRDefault="002E5195">
            <w:pPr>
              <w:rPr>
                <w:szCs w:val="21"/>
              </w:rPr>
            </w:pPr>
            <w:r>
              <w:rPr>
                <w:szCs w:val="21"/>
              </w:rPr>
              <w:t>そのイベントの値は</w:t>
            </w:r>
            <w:r>
              <w:rPr>
                <w:szCs w:val="21"/>
              </w:rPr>
              <w:t>computation</w:t>
            </w:r>
            <w:r>
              <w:rPr>
                <w:szCs w:val="21"/>
              </w:rPr>
              <w:t>を呼び出すことで計算される。このコールバック関数の引数は</w:t>
            </w:r>
            <w:r>
              <w:rPr>
                <w:szCs w:val="21"/>
              </w:rPr>
              <w:t>0</w:t>
            </w:r>
            <w:r>
              <w:rPr>
                <w:szCs w:val="21"/>
              </w:rPr>
              <w:t>から始まり各イベントごとに増分される整数である。</w:t>
            </w:r>
          </w:p>
          <w:p w:rsidR="00000000" w:rsidRDefault="002E5195">
            <w:pPr>
              <w:rPr>
                <w:szCs w:val="21"/>
              </w:rPr>
            </w:pPr>
          </w:p>
          <w:p w:rsidR="00000000" w:rsidRDefault="002E5195">
            <w:r>
              <w:rPr>
                <w:szCs w:val="21"/>
              </w:rPr>
              <w:t>もし</w:t>
            </w:r>
            <w:r>
              <w:rPr>
                <w:szCs w:val="21"/>
              </w:rPr>
              <w:t>computation</w:t>
            </w:r>
            <w:r>
              <w:rPr>
                <w:szCs w:val="21"/>
              </w:rPr>
              <w:t>が指定されていないときは、そのイベントの</w:t>
            </w:r>
            <w:r>
              <w:rPr>
                <w:szCs w:val="21"/>
              </w:rPr>
              <w:t>値は</w:t>
            </w:r>
            <w:r>
              <w:rPr>
                <w:szCs w:val="21"/>
              </w:rPr>
              <w:t>null</w:t>
            </w:r>
            <w:r>
              <w:rPr>
                <w:szCs w:val="21"/>
              </w:rPr>
              <w:t>となる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属性</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Future&lt;T&gt; </w:t>
            </w:r>
            <w:r>
              <w:rPr>
                <w:b/>
                <w:bCs/>
                <w:szCs w:val="21"/>
              </w:rPr>
              <w:t>first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このストリームの最初の要素を返す。</w:t>
            </w:r>
          </w:p>
          <w:p w:rsidR="00000000" w:rsidRDefault="002E5195">
            <w:pPr>
              <w:rPr>
                <w:szCs w:val="21"/>
              </w:rPr>
            </w:pPr>
          </w:p>
          <w:p w:rsidR="00000000" w:rsidRDefault="002E5195">
            <w:pPr>
              <w:rPr>
                <w:szCs w:val="21"/>
              </w:rPr>
            </w:pPr>
            <w:r>
              <w:rPr>
                <w:szCs w:val="21"/>
              </w:rPr>
              <w:t>最初の要素が受信されたあとはこのストリームへのリスニングを停止する。</w:t>
            </w:r>
          </w:p>
          <w:p w:rsidR="00000000" w:rsidRDefault="002E5195">
            <w:pPr>
              <w:rPr>
                <w:szCs w:val="21"/>
              </w:rPr>
            </w:pPr>
            <w:r>
              <w:rPr>
                <w:szCs w:val="21"/>
              </w:rPr>
              <w:t>最初のデータが受信される前にエラーが発生すれば、結果としての</w:t>
            </w:r>
            <w:r>
              <w:rPr>
                <w:szCs w:val="21"/>
              </w:rPr>
              <w:t>future</w:t>
            </w:r>
            <w:r>
              <w:rPr>
                <w:szCs w:val="21"/>
              </w:rPr>
              <w:t>はそのエラーで完了する。</w:t>
            </w:r>
          </w:p>
          <w:p w:rsidR="00000000" w:rsidRDefault="002E5195">
            <w:pPr>
              <w:rPr>
                <w:szCs w:val="21"/>
              </w:rPr>
            </w:pPr>
          </w:p>
          <w:p w:rsidR="00000000" w:rsidRDefault="002E5195">
            <w:pPr>
              <w:rPr>
                <w:szCs w:val="21"/>
              </w:rPr>
            </w:pPr>
            <w:r>
              <w:rPr>
                <w:szCs w:val="21"/>
              </w:rPr>
              <w:t>もしこのストリームが空のときは（最初のデータ・イベントよりも前に終了イベントが発生した）、結果としての</w:t>
            </w:r>
            <w:r>
              <w:rPr>
                <w:szCs w:val="21"/>
              </w:rPr>
              <w:t>future</w:t>
            </w:r>
            <w:r>
              <w:rPr>
                <w:szCs w:val="21"/>
              </w:rPr>
              <w:t>は</w:t>
            </w:r>
            <w:r>
              <w:rPr>
                <w:szCs w:val="21"/>
              </w:rPr>
              <w:t>StateError</w:t>
            </w:r>
            <w:r>
              <w:rPr>
                <w:szCs w:val="21"/>
              </w:rPr>
              <w:t>で完了する。</w:t>
            </w:r>
          </w:p>
          <w:p w:rsidR="00000000" w:rsidRDefault="002E5195">
            <w:pPr>
              <w:rPr>
                <w:szCs w:val="21"/>
              </w:rPr>
            </w:pPr>
          </w:p>
          <w:p w:rsidR="00000000" w:rsidRDefault="002E5195">
            <w:r>
              <w:rPr>
                <w:szCs w:val="21"/>
              </w:rPr>
              <w:t>このエラーのタイプ以外に関しては、このメソッドは</w:t>
            </w:r>
            <w:r>
              <w:rPr>
                <w:szCs w:val="21"/>
              </w:rPr>
              <w:t>this.elementAt(</w:t>
            </w:r>
            <w:r>
              <w:rPr>
                <w:szCs w:val="21"/>
              </w:rPr>
              <w:t>0)</w:t>
            </w:r>
            <w:r>
              <w:rPr>
                <w:szCs w:val="21"/>
              </w:rPr>
              <w:t>と等価である。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bool </w:t>
            </w:r>
            <w:r>
              <w:rPr>
                <w:b/>
                <w:bCs/>
                <w:szCs w:val="21"/>
              </w:rPr>
              <w:t>isBroadcast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該ストリームが放送ストリームであるかどうか。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Future&lt;bool&gt; </w:t>
            </w:r>
            <w:r>
              <w:rPr>
                <w:b/>
                <w:bCs/>
                <w:szCs w:val="21"/>
              </w:rPr>
              <w:t>isEmpty</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このストリームが要素を含んでいるかどうかを報告する。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Future&lt;T&gt; </w:t>
            </w:r>
            <w:r>
              <w:rPr>
                <w:b/>
                <w:bCs/>
                <w:szCs w:val="21"/>
              </w:rPr>
              <w:t>last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このストリームの最後の要素を返す。</w:t>
            </w:r>
          </w:p>
          <w:p w:rsidR="00000000" w:rsidRDefault="002E5195">
            <w:pPr>
              <w:rPr>
                <w:szCs w:val="21"/>
              </w:rPr>
            </w:pPr>
          </w:p>
          <w:p w:rsidR="00000000" w:rsidRDefault="002E5195">
            <w:pPr>
              <w:rPr>
                <w:szCs w:val="21"/>
              </w:rPr>
            </w:pPr>
            <w:r>
              <w:rPr>
                <w:szCs w:val="21"/>
              </w:rPr>
              <w:t>最初のデータが受信される前にエラーが発生すれば、結果としての</w:t>
            </w:r>
            <w:r>
              <w:rPr>
                <w:szCs w:val="21"/>
              </w:rPr>
              <w:t>future</w:t>
            </w:r>
            <w:r>
              <w:rPr>
                <w:szCs w:val="21"/>
              </w:rPr>
              <w:t>はその</w:t>
            </w:r>
            <w:r>
              <w:rPr>
                <w:szCs w:val="21"/>
              </w:rPr>
              <w:lastRenderedPageBreak/>
              <w:t>エラーで完了する。</w:t>
            </w:r>
          </w:p>
          <w:p w:rsidR="00000000" w:rsidRDefault="002E5195">
            <w:pPr>
              <w:rPr>
                <w:szCs w:val="21"/>
              </w:rPr>
            </w:pPr>
          </w:p>
          <w:p w:rsidR="00000000" w:rsidRDefault="002E5195">
            <w:r>
              <w:rPr>
                <w:szCs w:val="21"/>
              </w:rPr>
              <w:t>もしこのストリームが空のときは（最初のデータ・イベントよりも前に終了イベントが発生した）、結果としての</w:t>
            </w:r>
            <w:r>
              <w:rPr>
                <w:szCs w:val="21"/>
              </w:rPr>
              <w:t>fu</w:t>
            </w:r>
            <w:r>
              <w:rPr>
                <w:szCs w:val="21"/>
              </w:rPr>
              <w:t>ture</w:t>
            </w:r>
            <w:r>
              <w:rPr>
                <w:szCs w:val="21"/>
              </w:rPr>
              <w:t>は</w:t>
            </w:r>
            <w:r>
              <w:rPr>
                <w:szCs w:val="21"/>
              </w:rPr>
              <w:t>StateError</w:t>
            </w:r>
            <w:r>
              <w:rPr>
                <w:szCs w:val="21"/>
              </w:rPr>
              <w:t>で完了する。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final Future&lt;int&gt; </w:t>
            </w:r>
            <w:r>
              <w:rPr>
                <w:b/>
                <w:bCs/>
                <w:szCs w:val="21"/>
              </w:rPr>
              <w:t>length</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このストリームの中の要素の数を数える。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Future&lt;T&gt; </w:t>
            </w:r>
            <w:r>
              <w:rPr>
                <w:b/>
                <w:bCs/>
                <w:szCs w:val="21"/>
              </w:rPr>
              <w:t>single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単一の要素を返す。</w:t>
            </w:r>
          </w:p>
          <w:p w:rsidR="00000000" w:rsidRDefault="002E5195">
            <w:pPr>
              <w:rPr>
                <w:szCs w:val="21"/>
              </w:rPr>
            </w:pPr>
          </w:p>
          <w:p w:rsidR="00000000" w:rsidRDefault="002E5195">
            <w:r>
              <w:rPr>
                <w:szCs w:val="21"/>
              </w:rPr>
              <w:t>もし</w:t>
            </w:r>
            <w:r>
              <w:rPr>
                <w:szCs w:val="21"/>
              </w:rPr>
              <w:t>this</w:t>
            </w:r>
            <w:r>
              <w:rPr>
                <w:szCs w:val="21"/>
              </w:rPr>
              <w:t>が空または</w:t>
            </w:r>
            <w:r>
              <w:rPr>
                <w:szCs w:val="21"/>
              </w:rPr>
              <w:t>1</w:t>
            </w:r>
            <w:r>
              <w:rPr>
                <w:szCs w:val="21"/>
              </w:rPr>
              <w:t>つよりも多い要素を持っているときは</w:t>
            </w:r>
            <w:r>
              <w:rPr>
                <w:szCs w:val="21"/>
              </w:rPr>
              <w:t>StateError</w:t>
            </w:r>
            <w:r>
              <w:rPr>
                <w:szCs w:val="21"/>
              </w:rPr>
              <w:t>をスローする。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メソッド</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Future&lt;bool&gt; </w:t>
            </w:r>
            <w:r>
              <w:rPr>
                <w:b/>
                <w:bCs/>
                <w:szCs w:val="21"/>
              </w:rPr>
              <w:t>any</w:t>
            </w:r>
            <w:r>
              <w:rPr>
                <w:szCs w:val="21"/>
              </w:rPr>
              <w:t>(bool test(T element))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このストリームが用意している要素のどれかを</w:t>
            </w:r>
            <w:r>
              <w:rPr>
                <w:szCs w:val="21"/>
              </w:rPr>
              <w:t>test</w:t>
            </w:r>
            <w:r>
              <w:rPr>
                <w:szCs w:val="21"/>
              </w:rPr>
              <w:t>が受け付けるかどうかをチェックする。</w:t>
            </w:r>
          </w:p>
          <w:p w:rsidR="00000000" w:rsidRDefault="002E5195">
            <w:pPr>
              <w:rPr>
                <w:szCs w:val="21"/>
              </w:rPr>
            </w:pPr>
          </w:p>
          <w:p w:rsidR="00000000" w:rsidRDefault="002E5195">
            <w:r>
              <w:rPr>
                <w:szCs w:val="21"/>
              </w:rPr>
              <w:t>答えが判ったときにこの</w:t>
            </w:r>
            <w:r>
              <w:rPr>
                <w:szCs w:val="21"/>
              </w:rPr>
              <w:t>Futu</w:t>
            </w:r>
            <w:r>
              <w:rPr>
                <w:szCs w:val="21"/>
              </w:rPr>
              <w:t>re</w:t>
            </w:r>
            <w:r>
              <w:rPr>
                <w:szCs w:val="21"/>
              </w:rPr>
              <w:t>を完了させる。このストリームがエラーを報告したときは、この</w:t>
            </w:r>
            <w:r>
              <w:rPr>
                <w:szCs w:val="21"/>
              </w:rPr>
              <w:t>Future</w:t>
            </w:r>
            <w:r>
              <w:rPr>
                <w:szCs w:val="21"/>
              </w:rPr>
              <w:t>はそのエラーで完了する。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asBroadcastStream</w:t>
            </w:r>
            <w:r>
              <w:rPr>
                <w:szCs w:val="21"/>
              </w:rPr>
              <w:t>({void onListen(StreamSubscription&lt;T&gt; subscription), void onCancel(StreamSubscription&lt;T&gt; subscription)})</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this</w:t>
            </w:r>
            <w:r>
              <w:rPr>
                <w:szCs w:val="21"/>
              </w:rPr>
              <w:t>と同じイベントたちを作り出す複数加入のストリームを返す。</w:t>
            </w:r>
          </w:p>
          <w:p w:rsidR="00000000" w:rsidRDefault="002E5195">
            <w:pPr>
              <w:rPr>
                <w:szCs w:val="21"/>
              </w:rPr>
            </w:pPr>
          </w:p>
          <w:p w:rsidR="00000000" w:rsidRDefault="002E5195">
            <w:pPr>
              <w:rPr>
                <w:szCs w:val="21"/>
              </w:rPr>
            </w:pPr>
            <w:r>
              <w:rPr>
                <w:szCs w:val="21"/>
              </w:rPr>
              <w:t>もしこのストリームが既に放送ストリームのときは、それは加工されること無く返され</w:t>
            </w:r>
            <w:r>
              <w:rPr>
                <w:szCs w:val="21"/>
              </w:rPr>
              <w:t>る。</w:t>
            </w:r>
          </w:p>
          <w:p w:rsidR="00000000" w:rsidRDefault="002E5195">
            <w:pPr>
              <w:rPr>
                <w:szCs w:val="21"/>
              </w:rPr>
            </w:pPr>
          </w:p>
          <w:p w:rsidR="00000000" w:rsidRDefault="002E5195">
            <w:pPr>
              <w:rPr>
                <w:szCs w:val="21"/>
              </w:rPr>
            </w:pPr>
            <w:r>
              <w:rPr>
                <w:szCs w:val="21"/>
              </w:rPr>
              <w:t>もしこのストリームが単一加入のものだったときは複数の加入を許す新たなストリームを返す。その最初の加入者が付加されたときにこのストリームに加入し、このストリームが終了した、あるいはコールバックがこの加入をキャンセルするまでは加入された状態を維持する。</w:t>
            </w:r>
          </w:p>
          <w:p w:rsidR="00000000" w:rsidRDefault="002E5195">
            <w:pPr>
              <w:rPr>
                <w:szCs w:val="21"/>
              </w:rPr>
            </w:pPr>
          </w:p>
          <w:p w:rsidR="00000000" w:rsidRDefault="002E5195">
            <w:pPr>
              <w:rPr>
                <w:szCs w:val="21"/>
              </w:rPr>
            </w:pPr>
            <w:r>
              <w:rPr>
                <w:szCs w:val="21"/>
              </w:rPr>
              <w:t>もし</w:t>
            </w:r>
            <w:r>
              <w:rPr>
                <w:szCs w:val="21"/>
              </w:rPr>
              <w:t>onListen</w:t>
            </w:r>
            <w:r>
              <w:rPr>
                <w:szCs w:val="21"/>
              </w:rPr>
              <w:t>が指定されているときは、それはこのストリームへのもととなっている加入を表現する加入ライクなオブジェクトで呼び出される。</w:t>
            </w:r>
            <w:r>
              <w:rPr>
                <w:szCs w:val="21"/>
              </w:rPr>
              <w:t>onListen</w:t>
            </w:r>
            <w:r>
              <w:rPr>
                <w:szCs w:val="21"/>
              </w:rPr>
              <w:t>呼び出し中にこの加入を保留、再開、あるいは取り消しをすることは可能である。</w:t>
            </w:r>
            <w:r>
              <w:rPr>
                <w:szCs w:val="21"/>
              </w:rPr>
              <w:t xml:space="preserve"> </w:t>
            </w:r>
            <w:r>
              <w:rPr>
                <w:szCs w:val="21"/>
              </w:rPr>
              <w:t>StreamSubsc</w:t>
            </w:r>
            <w:r>
              <w:rPr>
                <w:szCs w:val="21"/>
              </w:rPr>
              <w:t>ription.asFuture</w:t>
            </w:r>
            <w:r>
              <w:rPr>
                <w:szCs w:val="21"/>
              </w:rPr>
              <w:t>使用を含むイベント・ハンドラの変更はできない。</w:t>
            </w:r>
          </w:p>
          <w:p w:rsidR="00000000" w:rsidRDefault="002E5195">
            <w:pPr>
              <w:rPr>
                <w:szCs w:val="21"/>
              </w:rPr>
            </w:pPr>
          </w:p>
          <w:p w:rsidR="00000000" w:rsidRDefault="002E5195">
            <w:pPr>
              <w:rPr>
                <w:szCs w:val="21"/>
              </w:rPr>
            </w:pPr>
            <w:r>
              <w:rPr>
                <w:szCs w:val="21"/>
              </w:rPr>
              <w:t>もし</w:t>
            </w:r>
            <w:r>
              <w:rPr>
                <w:szCs w:val="21"/>
              </w:rPr>
              <w:t>onCancel</w:t>
            </w:r>
            <w:r>
              <w:rPr>
                <w:szCs w:val="21"/>
              </w:rPr>
              <w:t>が指定されているときは、返されたストリームがリスナを持つことを止めたときに</w:t>
            </w:r>
            <w:r>
              <w:rPr>
                <w:szCs w:val="21"/>
              </w:rPr>
              <w:t>onListen</w:t>
            </w:r>
            <w:r>
              <w:rPr>
                <w:szCs w:val="21"/>
              </w:rPr>
              <w:t>と似たように呼び出される。もしそれが新たなリスナを得たときは、</w:t>
            </w:r>
            <w:r>
              <w:rPr>
                <w:szCs w:val="21"/>
              </w:rPr>
              <w:t>onListen</w:t>
            </w:r>
            <w:r>
              <w:rPr>
                <w:szCs w:val="21"/>
              </w:rPr>
              <w:t>関数が再度呼び出される。</w:t>
            </w:r>
          </w:p>
          <w:p w:rsidR="00000000" w:rsidRDefault="002E5195">
            <w:pPr>
              <w:rPr>
                <w:szCs w:val="21"/>
              </w:rPr>
            </w:pPr>
          </w:p>
          <w:p w:rsidR="00000000" w:rsidRDefault="002E5195">
            <w:r>
              <w:rPr>
                <w:szCs w:val="21"/>
              </w:rPr>
              <w:t>たとえば、加入者がいないときにイベント損失を防ぐためにもととなっている加入を保留（ポーズ）するとき、あるいは加入者がいないときにこの加入をキャンセルするためにこのコールバックを使用する。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 </w:t>
            </w:r>
            <w:r>
              <w:rPr>
                <w:b/>
                <w:bCs/>
                <w:szCs w:val="21"/>
              </w:rPr>
              <w:t>async</w:t>
            </w:r>
            <w:r>
              <w:rPr>
                <w:b/>
                <w:bCs/>
                <w:szCs w:val="21"/>
              </w:rPr>
              <w:t>Expand</w:t>
            </w:r>
            <w:r>
              <w:rPr>
                <w:szCs w:val="21"/>
              </w:rPr>
              <w:t>(Function Stream convert(T event))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オリジナルのイベントあたりあるストリームのイベントたちを持った新しいストリームを生成する。</w:t>
            </w:r>
          </w:p>
          <w:p w:rsidR="00000000" w:rsidRDefault="002E5195">
            <w:pPr>
              <w:rPr>
                <w:szCs w:val="21"/>
              </w:rPr>
            </w:pPr>
          </w:p>
          <w:p w:rsidR="00000000" w:rsidRDefault="002E5195">
            <w:pPr>
              <w:rPr>
                <w:szCs w:val="21"/>
              </w:rPr>
            </w:pPr>
            <w:r>
              <w:rPr>
                <w:szCs w:val="21"/>
              </w:rPr>
              <w:t>これは</w:t>
            </w:r>
            <w:r>
              <w:rPr>
                <w:szCs w:val="21"/>
              </w:rPr>
              <w:t>expand</w:t>
            </w:r>
            <w:r>
              <w:rPr>
                <w:szCs w:val="21"/>
              </w:rPr>
              <w:t>のように機能するが、</w:t>
            </w:r>
            <w:r>
              <w:rPr>
                <w:szCs w:val="21"/>
              </w:rPr>
              <w:t>convert</w:t>
            </w:r>
            <w:r>
              <w:rPr>
                <w:szCs w:val="21"/>
              </w:rPr>
              <w:t>が</w:t>
            </w:r>
            <w:r>
              <w:rPr>
                <w:szCs w:val="21"/>
              </w:rPr>
              <w:t>Iterable</w:t>
            </w:r>
            <w:r>
              <w:rPr>
                <w:szCs w:val="21"/>
              </w:rPr>
              <w:t>の代わりに</w:t>
            </w:r>
            <w:r>
              <w:rPr>
                <w:szCs w:val="21"/>
              </w:rPr>
              <w:t>Stream</w:t>
            </w:r>
            <w:r>
              <w:rPr>
                <w:szCs w:val="21"/>
              </w:rPr>
              <w:t>を返すことが異なる。返されたストリームのイベントたちが作られた順番に返されるストリームのイベントたちとなる。</w:t>
            </w:r>
          </w:p>
          <w:p w:rsidR="00000000" w:rsidRDefault="002E5195">
            <w:pPr>
              <w:rPr>
                <w:szCs w:val="21"/>
              </w:rPr>
            </w:pPr>
          </w:p>
          <w:p w:rsidR="00000000" w:rsidRDefault="002E5195">
            <w:r>
              <w:rPr>
                <w:szCs w:val="21"/>
              </w:rPr>
              <w:t>convert</w:t>
            </w:r>
            <w:r>
              <w:rPr>
                <w:szCs w:val="21"/>
              </w:rPr>
              <w:t>が</w:t>
            </w:r>
            <w:r>
              <w:rPr>
                <w:szCs w:val="21"/>
              </w:rPr>
              <w:t>null</w:t>
            </w:r>
            <w:r>
              <w:rPr>
                <w:szCs w:val="21"/>
              </w:rPr>
              <w:t>を返す時は、あたかも空のストリームが返されたごとく、出力のストリームには値がセットされない。</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Stream</w:t>
            </w:r>
            <w:r>
              <w:rPr>
                <w:szCs w:val="21"/>
              </w:rPr>
              <w:t xml:space="preserve"> </w:t>
            </w:r>
            <w:r>
              <w:rPr>
                <w:b/>
                <w:bCs/>
                <w:szCs w:val="21"/>
              </w:rPr>
              <w:t>asyncMap</w:t>
            </w:r>
            <w:r>
              <w:rPr>
                <w:szCs w:val="21"/>
              </w:rPr>
              <w:t>(Function convert(T event))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このストリームの各データ・イベントが新しいイベントに非同期でマップされた新しいストリームを生成する。</w:t>
            </w:r>
          </w:p>
          <w:p w:rsidR="00000000" w:rsidRDefault="002E5195">
            <w:pPr>
              <w:rPr>
                <w:szCs w:val="21"/>
              </w:rPr>
            </w:pPr>
          </w:p>
          <w:p w:rsidR="00000000" w:rsidRDefault="002E5195">
            <w:pPr>
              <w:rPr>
                <w:szCs w:val="21"/>
              </w:rPr>
            </w:pPr>
            <w:r>
              <w:rPr>
                <w:szCs w:val="21"/>
              </w:rPr>
              <w:lastRenderedPageBreak/>
              <w:t>このメソッドは</w:t>
            </w:r>
            <w:r>
              <w:rPr>
                <w:szCs w:val="21"/>
              </w:rPr>
              <w:t>map</w:t>
            </w:r>
            <w:r>
              <w:rPr>
                <w:szCs w:val="21"/>
              </w:rPr>
              <w:t>のように畿央駿河、</w:t>
            </w:r>
            <w:r>
              <w:rPr>
                <w:szCs w:val="21"/>
              </w:rPr>
              <w:t>convert</w:t>
            </w:r>
            <w:r>
              <w:rPr>
                <w:szCs w:val="21"/>
              </w:rPr>
              <w:t>が</w:t>
            </w:r>
            <w:r>
              <w:rPr>
                <w:szCs w:val="21"/>
              </w:rPr>
              <w:t>Future</w:t>
            </w:r>
            <w:r>
              <w:rPr>
                <w:szCs w:val="21"/>
              </w:rPr>
              <w:t>を返せること、そしてこの場合はこのストリームはその結果で継続する前に</w:t>
            </w:r>
            <w:r>
              <w:rPr>
                <w:szCs w:val="21"/>
              </w:rPr>
              <w:t>future</w:t>
            </w:r>
            <w:r>
              <w:rPr>
                <w:szCs w:val="21"/>
              </w:rPr>
              <w:t>が完了するのを待つ点で異なる。</w:t>
            </w:r>
          </w:p>
          <w:p w:rsidR="00000000" w:rsidRDefault="002E5195">
            <w:pPr>
              <w:rPr>
                <w:szCs w:val="21"/>
              </w:rPr>
            </w:pPr>
          </w:p>
          <w:p w:rsidR="00000000" w:rsidRDefault="002E5195">
            <w:r>
              <w:rPr>
                <w:szCs w:val="21"/>
              </w:rPr>
              <w:t>このストリームがそうであれば返されるストリームはブロードキャスト・ストリームである。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Future&lt;bool&gt; </w:t>
            </w:r>
            <w:r>
              <w:rPr>
                <w:b/>
                <w:bCs/>
                <w:szCs w:val="21"/>
              </w:rPr>
              <w:t>contains</w:t>
            </w:r>
            <w:r>
              <w:rPr>
                <w:szCs w:val="21"/>
              </w:rPr>
              <w:t>(T match)</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w:t>
            </w:r>
            <w:r>
              <w:rPr>
                <w:szCs w:val="21"/>
              </w:rPr>
              <w:t>ストリームが用意している要素たちのなかで</w:t>
            </w:r>
            <w:r>
              <w:rPr>
                <w:szCs w:val="21"/>
              </w:rPr>
              <w:t>match</w:t>
            </w:r>
            <w:r>
              <w:rPr>
                <w:szCs w:val="21"/>
              </w:rPr>
              <w:t>が発生するかどうかをチェックする。</w:t>
            </w:r>
          </w:p>
          <w:p w:rsidR="00000000" w:rsidRDefault="002E5195">
            <w:r>
              <w:rPr>
                <w:szCs w:val="21"/>
              </w:rPr>
              <w:t>この答えが判っているときはこの</w:t>
            </w:r>
            <w:r>
              <w:rPr>
                <w:szCs w:val="21"/>
              </w:rPr>
              <w:t>Future</w:t>
            </w:r>
            <w:r>
              <w:rPr>
                <w:szCs w:val="21"/>
              </w:rPr>
              <w:t>を返す。もしこのストリームがエラーを報告するときは、この</w:t>
            </w:r>
            <w:r>
              <w:rPr>
                <w:szCs w:val="21"/>
              </w:rPr>
              <w:t>Future</w:t>
            </w:r>
            <w:r>
              <w:rPr>
                <w:szCs w:val="21"/>
              </w:rPr>
              <w:t>はそのエラーを報告する。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distinct</w:t>
            </w:r>
            <w:r>
              <w:rPr>
                <w:szCs w:val="21"/>
              </w:rPr>
              <w:t>([bool equals(T previous, T next)])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これらが以前の</w:t>
            </w:r>
            <w:r>
              <w:rPr>
                <w:szCs w:val="21"/>
              </w:rPr>
              <w:t>(previous)</w:t>
            </w:r>
            <w:r>
              <w:rPr>
                <w:szCs w:val="21"/>
              </w:rPr>
              <w:t>データ・イベントと等しいときはそのデータ・イベントをスキップする。</w:t>
            </w:r>
          </w:p>
          <w:p w:rsidR="00000000" w:rsidRDefault="002E5195">
            <w:pPr>
              <w:rPr>
                <w:szCs w:val="21"/>
              </w:rPr>
            </w:pPr>
          </w:p>
          <w:p w:rsidR="00000000" w:rsidRDefault="002E5195">
            <w:pPr>
              <w:rPr>
                <w:szCs w:val="21"/>
              </w:rPr>
            </w:pPr>
            <w:r>
              <w:rPr>
                <w:szCs w:val="21"/>
              </w:rPr>
              <w:t>返されたストリームは、</w:t>
            </w:r>
            <w:r>
              <w:rPr>
                <w:szCs w:val="21"/>
              </w:rPr>
              <w:t>2</w:t>
            </w:r>
            <w:r>
              <w:rPr>
                <w:szCs w:val="21"/>
              </w:rPr>
              <w:t>つのつながった同じデータ・イベントたちのを用意しない</w:t>
            </w:r>
            <w:r>
              <w:rPr>
                <w:szCs w:val="21"/>
              </w:rPr>
              <w:t>ことを除いては、このストリームと同じイベントたちを用意する。</w:t>
            </w:r>
          </w:p>
          <w:p w:rsidR="00000000" w:rsidRDefault="002E5195">
            <w:pPr>
              <w:rPr>
                <w:szCs w:val="21"/>
              </w:rPr>
            </w:pPr>
          </w:p>
          <w:p w:rsidR="00000000" w:rsidRDefault="002E5195">
            <w:r>
              <w:rPr>
                <w:szCs w:val="21"/>
              </w:rPr>
              <w:t>対等性は用意された</w:t>
            </w:r>
            <w:r>
              <w:rPr>
                <w:szCs w:val="21"/>
              </w:rPr>
              <w:t>equals</w:t>
            </w:r>
            <w:r>
              <w:rPr>
                <w:szCs w:val="21"/>
              </w:rPr>
              <w:t>メソッドによって判断される。もしこれがオミットされているときは、最後に提供されたデータ要素に対しては</w:t>
            </w:r>
            <w:r>
              <w:rPr>
                <w:szCs w:val="21"/>
              </w:rPr>
              <w:t>'=='</w:t>
            </w:r>
            <w:r>
              <w:rPr>
                <w:szCs w:val="21"/>
              </w:rPr>
              <w:t>が適用される。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 </w:t>
            </w:r>
            <w:r>
              <w:rPr>
                <w:b/>
                <w:bCs/>
                <w:szCs w:val="21"/>
              </w:rPr>
              <w:t>drain</w:t>
            </w:r>
            <w:r>
              <w:rPr>
                <w:szCs w:val="21"/>
              </w:rPr>
              <w:t>([futureValue])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このストリーム上の総てのデータを廃棄するが、その完了またはエラーが発生したときにはそれを通知する。</w:t>
            </w:r>
          </w:p>
          <w:p w:rsidR="00000000" w:rsidRDefault="002E5195">
            <w:pPr>
              <w:rPr>
                <w:szCs w:val="21"/>
              </w:rPr>
            </w:pPr>
          </w:p>
          <w:p w:rsidR="00000000" w:rsidRDefault="002E5195">
            <w:pPr>
              <w:rPr>
                <w:szCs w:val="21"/>
              </w:rPr>
            </w:pPr>
            <w:r>
              <w:rPr>
                <w:szCs w:val="21"/>
              </w:rPr>
              <w:t>drain</w:t>
            </w:r>
            <w:r>
              <w:rPr>
                <w:szCs w:val="21"/>
              </w:rPr>
              <w:t>を使って加入すると</w:t>
            </w:r>
            <w:r>
              <w:rPr>
                <w:szCs w:val="21"/>
              </w:rPr>
              <w:t xml:space="preserve"> </w:t>
            </w:r>
            <w:r>
              <w:rPr>
                <w:szCs w:val="21"/>
              </w:rPr>
              <w:t>cancelOnError</w:t>
            </w:r>
            <w:r>
              <w:rPr>
                <w:szCs w:val="21"/>
              </w:rPr>
              <w:t>は</w:t>
            </w:r>
            <w:r>
              <w:rPr>
                <w:szCs w:val="21"/>
              </w:rPr>
              <w:t>true</w:t>
            </w:r>
            <w:r>
              <w:rPr>
                <w:szCs w:val="21"/>
              </w:rPr>
              <w:t>となる。このことはこの</w:t>
            </w:r>
            <w:r>
              <w:rPr>
                <w:szCs w:val="21"/>
              </w:rPr>
              <w:t>future</w:t>
            </w:r>
            <w:r>
              <w:rPr>
                <w:szCs w:val="21"/>
              </w:rPr>
              <w:t>は最初のエラーで完了し次にこの加入</w:t>
            </w:r>
            <w:r>
              <w:rPr>
                <w:szCs w:val="21"/>
              </w:rPr>
              <w:t>を取り消す事を意味する。</w:t>
            </w:r>
          </w:p>
          <w:p w:rsidR="00000000" w:rsidRDefault="002E5195">
            <w:pPr>
              <w:rPr>
                <w:szCs w:val="21"/>
              </w:rPr>
            </w:pPr>
          </w:p>
          <w:p w:rsidR="00000000" w:rsidRDefault="002E5195">
            <w:r>
              <w:rPr>
                <w:szCs w:val="21"/>
              </w:rPr>
              <w:t>done</w:t>
            </w:r>
            <w:r>
              <w:rPr>
                <w:szCs w:val="21"/>
              </w:rPr>
              <w:t>イベントの場合は、この</w:t>
            </w:r>
            <w:r>
              <w:rPr>
                <w:szCs w:val="21"/>
              </w:rPr>
              <w:t>future</w:t>
            </w:r>
            <w:r>
              <w:rPr>
                <w:szCs w:val="21"/>
              </w:rPr>
              <w:t>は指定した</w:t>
            </w:r>
            <w:r>
              <w:rPr>
                <w:szCs w:val="21"/>
              </w:rPr>
              <w:t>futureValue</w:t>
            </w:r>
            <w:r>
              <w:rPr>
                <w:szCs w:val="21"/>
              </w:rPr>
              <w:t>で完了する。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Future&lt;T&gt; </w:t>
            </w:r>
            <w:r>
              <w:rPr>
                <w:b/>
                <w:bCs/>
                <w:szCs w:val="21"/>
              </w:rPr>
              <w:t>elementAt</w:t>
            </w:r>
            <w:r>
              <w:rPr>
                <w:szCs w:val="21"/>
              </w:rPr>
              <w:t>(int index)</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このストリームの</w:t>
            </w:r>
            <w:r>
              <w:rPr>
                <w:szCs w:val="21"/>
              </w:rPr>
              <w:t xml:space="preserve"> </w:t>
            </w:r>
            <w:r>
              <w:rPr>
                <w:szCs w:val="21"/>
              </w:rPr>
              <w:t>index</w:t>
            </w:r>
            <w:r>
              <w:rPr>
                <w:szCs w:val="21"/>
              </w:rPr>
              <w:t>番目のデータ・イベントの値を返す。</w:t>
            </w:r>
          </w:p>
          <w:p w:rsidR="00000000" w:rsidRDefault="002E5195">
            <w:pPr>
              <w:rPr>
                <w:szCs w:val="21"/>
              </w:rPr>
            </w:pPr>
          </w:p>
          <w:p w:rsidR="00000000" w:rsidRDefault="002E5195">
            <w:pPr>
              <w:rPr>
                <w:szCs w:val="21"/>
              </w:rPr>
            </w:pPr>
            <w:r>
              <w:rPr>
                <w:szCs w:val="21"/>
              </w:rPr>
              <w:t>もしエラー・イベントが発生したときは、この</w:t>
            </w:r>
            <w:r>
              <w:rPr>
                <w:szCs w:val="21"/>
              </w:rPr>
              <w:t>future</w:t>
            </w:r>
            <w:r>
              <w:rPr>
                <w:szCs w:val="21"/>
              </w:rPr>
              <w:t>はこのエラーで終了する。</w:t>
            </w:r>
          </w:p>
          <w:p w:rsidR="00000000" w:rsidRDefault="002E5195">
            <w:pPr>
              <w:rPr>
                <w:szCs w:val="21"/>
              </w:rPr>
            </w:pPr>
          </w:p>
          <w:p w:rsidR="00000000" w:rsidRDefault="002E5195">
            <w:pPr>
              <w:rPr>
                <w:szCs w:val="21"/>
              </w:rPr>
            </w:pPr>
            <w:r>
              <w:rPr>
                <w:szCs w:val="21"/>
              </w:rPr>
              <w:t>もしこのストリームが閉じる前に</w:t>
            </w:r>
            <w:r>
              <w:rPr>
                <w:szCs w:val="21"/>
              </w:rPr>
              <w:t>index</w:t>
            </w:r>
            <w:r>
              <w:rPr>
                <w:szCs w:val="21"/>
              </w:rPr>
              <w:t>少ない要素よりもしか用意していないときは、エラーが報告される。</w:t>
            </w:r>
          </w:p>
          <w:p w:rsidR="00000000" w:rsidRDefault="002E5195">
            <w:pPr>
              <w:rPr>
                <w:szCs w:val="21"/>
              </w:rPr>
            </w:pPr>
          </w:p>
          <w:p w:rsidR="00000000" w:rsidRDefault="002E5195">
            <w:r>
              <w:rPr>
                <w:szCs w:val="21"/>
              </w:rPr>
              <w:t>もしこの値が見つかる前に</w:t>
            </w:r>
            <w:r>
              <w:rPr>
                <w:szCs w:val="21"/>
              </w:rPr>
              <w:t>done</w:t>
            </w:r>
            <w:r>
              <w:rPr>
                <w:szCs w:val="21"/>
              </w:rPr>
              <w:t>イベントが生じたときは、この</w:t>
            </w:r>
            <w:r>
              <w:rPr>
                <w:szCs w:val="21"/>
              </w:rPr>
              <w:t>future</w:t>
            </w:r>
            <w:r>
              <w:rPr>
                <w:szCs w:val="21"/>
              </w:rPr>
              <w:t>は</w:t>
            </w:r>
            <w:r>
              <w:rPr>
                <w:szCs w:val="21"/>
              </w:rPr>
              <w:t>Ra</w:t>
            </w:r>
            <w:r>
              <w:rPr>
                <w:szCs w:val="21"/>
              </w:rPr>
              <w:t>ngeError</w:t>
            </w:r>
            <w:r>
              <w:rPr>
                <w:szCs w:val="21"/>
              </w:rPr>
              <w:t>で完了する。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Future&lt;bool&gt; </w:t>
            </w:r>
            <w:r>
              <w:rPr>
                <w:b/>
                <w:bCs/>
                <w:szCs w:val="21"/>
              </w:rPr>
              <w:t>every</w:t>
            </w:r>
            <w:r>
              <w:rPr>
                <w:szCs w:val="21"/>
              </w:rPr>
              <w:t>(bool test(T element))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Test</w:t>
            </w:r>
            <w:r>
              <w:rPr>
                <w:szCs w:val="21"/>
              </w:rPr>
              <w:t>がこのストリームが用意している総ての要素を受け付けるかどうかをテストする。</w:t>
            </w:r>
          </w:p>
          <w:p w:rsidR="00000000" w:rsidRDefault="002E5195">
            <w:pPr>
              <w:rPr>
                <w:szCs w:val="21"/>
              </w:rPr>
            </w:pPr>
          </w:p>
          <w:p w:rsidR="00000000" w:rsidRDefault="002E5195">
            <w:r>
              <w:rPr>
                <w:szCs w:val="21"/>
              </w:rPr>
              <w:t>この答えが判っているときはこの</w:t>
            </w:r>
            <w:r>
              <w:rPr>
                <w:szCs w:val="21"/>
              </w:rPr>
              <w:t>Future</w:t>
            </w:r>
            <w:r>
              <w:rPr>
                <w:szCs w:val="21"/>
              </w:rPr>
              <w:t>を完了させる。もしこのストリームがエラーを報告するときは、この</w:t>
            </w:r>
            <w:r>
              <w:rPr>
                <w:szCs w:val="21"/>
              </w:rPr>
              <w:t>Future</w:t>
            </w:r>
            <w:r>
              <w:rPr>
                <w:szCs w:val="21"/>
              </w:rPr>
              <w:t>はそのエラーを報告する。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 </w:t>
            </w:r>
            <w:r>
              <w:rPr>
                <w:b/>
                <w:bCs/>
                <w:szCs w:val="21"/>
              </w:rPr>
              <w:t>expand</w:t>
            </w:r>
            <w:r>
              <w:rPr>
                <w:szCs w:val="21"/>
              </w:rPr>
              <w:t>(Iterable convert(T value))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各要素をゼロまたはそれ以上のイベントたちに変換する新しいストリームをこのストリームから</w:t>
            </w:r>
            <w:r>
              <w:rPr>
                <w:szCs w:val="21"/>
              </w:rPr>
              <w:t>生成する。</w:t>
            </w:r>
          </w:p>
          <w:p w:rsidR="00000000" w:rsidRDefault="002E5195">
            <w:pPr>
              <w:rPr>
                <w:szCs w:val="21"/>
              </w:rPr>
            </w:pPr>
          </w:p>
          <w:p w:rsidR="00000000" w:rsidRDefault="002E5195">
            <w:r>
              <w:rPr>
                <w:szCs w:val="21"/>
              </w:rPr>
              <w:t>到来する各イベントは新しいイベントたちの</w:t>
            </w:r>
            <w:r>
              <w:rPr>
                <w:szCs w:val="21"/>
              </w:rPr>
              <w:t xml:space="preserve"> </w:t>
            </w:r>
            <w:r>
              <w:rPr>
                <w:szCs w:val="21"/>
              </w:rPr>
              <w:t>Iterable</w:t>
            </w:r>
            <w:r>
              <w:rPr>
                <w:szCs w:val="21"/>
              </w:rPr>
              <w:t>に変換され、これらの新しいイベントたちの各々が次に返されるストリームによって順番に送信される。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Future&lt;T&gt; </w:t>
            </w:r>
            <w:r>
              <w:rPr>
                <w:b/>
                <w:bCs/>
                <w:szCs w:val="21"/>
              </w:rPr>
              <w:t>firstWhere</w:t>
            </w:r>
            <w:r>
              <w:rPr>
                <w:szCs w:val="21"/>
              </w:rPr>
              <w:t>(bool test(T value), {T defaultValue()})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Test</w:t>
            </w:r>
            <w:r>
              <w:rPr>
                <w:szCs w:val="21"/>
              </w:rPr>
              <w:t>にマッチするこのストリームの最初の要素を探す。</w:t>
            </w:r>
          </w:p>
          <w:p w:rsidR="00000000" w:rsidRDefault="002E5195">
            <w:pPr>
              <w:rPr>
                <w:szCs w:val="21"/>
              </w:rPr>
            </w:pPr>
          </w:p>
          <w:p w:rsidR="00000000" w:rsidRDefault="002E5195">
            <w:pPr>
              <w:rPr>
                <w:szCs w:val="21"/>
              </w:rPr>
            </w:pPr>
            <w:r>
              <w:rPr>
                <w:szCs w:val="21"/>
              </w:rPr>
              <w:t>test</w:t>
            </w:r>
            <w:r>
              <w:rPr>
                <w:szCs w:val="21"/>
              </w:rPr>
              <w:t>がそれに対し</w:t>
            </w:r>
            <w:r>
              <w:rPr>
                <w:szCs w:val="21"/>
              </w:rPr>
              <w:t>true</w:t>
            </w:r>
            <w:r>
              <w:rPr>
                <w:szCs w:val="21"/>
              </w:rPr>
              <w:t>を返したこのストリームの最初の要素で満たされた</w:t>
            </w:r>
            <w:r>
              <w:rPr>
                <w:szCs w:val="21"/>
              </w:rPr>
              <w:t>future</w:t>
            </w:r>
            <w:r>
              <w:rPr>
                <w:szCs w:val="21"/>
              </w:rPr>
              <w:t>を返す。</w:t>
            </w:r>
          </w:p>
          <w:p w:rsidR="00000000" w:rsidRDefault="002E5195">
            <w:pPr>
              <w:rPr>
                <w:szCs w:val="21"/>
              </w:rPr>
            </w:pPr>
          </w:p>
          <w:p w:rsidR="00000000" w:rsidRDefault="002E5195">
            <w:pPr>
              <w:rPr>
                <w:szCs w:val="21"/>
              </w:rPr>
            </w:pPr>
            <w:r>
              <w:rPr>
                <w:szCs w:val="21"/>
              </w:rPr>
              <w:lastRenderedPageBreak/>
              <w:t>このストリームが終了する前にそのような要素が見つからず、また</w:t>
            </w:r>
            <w:r>
              <w:rPr>
                <w:szCs w:val="21"/>
              </w:rPr>
              <w:t xml:space="preserve"> </w:t>
            </w:r>
            <w:r>
              <w:rPr>
                <w:szCs w:val="21"/>
              </w:rPr>
              <w:t>d</w:t>
            </w:r>
            <w:r>
              <w:rPr>
                <w:szCs w:val="21"/>
              </w:rPr>
              <w:t>efaultValue</w:t>
            </w:r>
            <w:r>
              <w:rPr>
                <w:szCs w:val="21"/>
              </w:rPr>
              <w:t>関数が与えられているときは、</w:t>
            </w:r>
            <w:r>
              <w:rPr>
                <w:szCs w:val="21"/>
              </w:rPr>
              <w:t xml:space="preserve"> </w:t>
            </w:r>
            <w:r>
              <w:rPr>
                <w:szCs w:val="21"/>
              </w:rPr>
              <w:t>defaultValue</w:t>
            </w:r>
            <w:r>
              <w:rPr>
                <w:szCs w:val="21"/>
              </w:rPr>
              <w:t>呼び出しの結果がその</w:t>
            </w:r>
            <w:r>
              <w:rPr>
                <w:szCs w:val="21"/>
              </w:rPr>
              <w:t>future</w:t>
            </w:r>
            <w:r>
              <w:rPr>
                <w:szCs w:val="21"/>
              </w:rPr>
              <w:t>の値となる。</w:t>
            </w:r>
          </w:p>
          <w:p w:rsidR="00000000" w:rsidRDefault="002E5195">
            <w:pPr>
              <w:rPr>
                <w:szCs w:val="21"/>
              </w:rPr>
            </w:pPr>
          </w:p>
          <w:p w:rsidR="00000000" w:rsidRDefault="002E5195">
            <w:r>
              <w:rPr>
                <w:szCs w:val="21"/>
              </w:rPr>
              <w:t>エラーが発生したとき、あるいはこのストリームが</w:t>
            </w:r>
            <w:r>
              <w:rPr>
                <w:szCs w:val="21"/>
              </w:rPr>
              <w:t>match</w:t>
            </w:r>
            <w:r>
              <w:rPr>
                <w:szCs w:val="21"/>
              </w:rPr>
              <w:t>を見出すことなく終了し、また</w:t>
            </w:r>
            <w:r>
              <w:rPr>
                <w:szCs w:val="21"/>
              </w:rPr>
              <w:t xml:space="preserve"> </w:t>
            </w:r>
            <w:r>
              <w:rPr>
                <w:szCs w:val="21"/>
              </w:rPr>
              <w:t>defaultValue</w:t>
            </w:r>
            <w:r>
              <w:rPr>
                <w:szCs w:val="21"/>
              </w:rPr>
              <w:t>関数が指定されていないときは、この</w:t>
            </w:r>
            <w:r>
              <w:rPr>
                <w:szCs w:val="21"/>
              </w:rPr>
              <w:t>future</w:t>
            </w:r>
            <w:r>
              <w:rPr>
                <w:szCs w:val="21"/>
              </w:rPr>
              <w:t>はエラーを受信する。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Future </w:t>
            </w:r>
            <w:r>
              <w:rPr>
                <w:b/>
                <w:bCs/>
                <w:szCs w:val="21"/>
              </w:rPr>
              <w:t>fold</w:t>
            </w:r>
            <w:r>
              <w:rPr>
                <w:szCs w:val="21"/>
              </w:rPr>
              <w:t>(initialValue, combine(previous, T element))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combine</w:t>
            </w:r>
            <w:r>
              <w:rPr>
                <w:szCs w:val="21"/>
              </w:rPr>
              <w:t>を繰り返し適用することで値たちのシーケンスを減らす。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 </w:t>
            </w:r>
            <w:r>
              <w:rPr>
                <w:b/>
                <w:bCs/>
                <w:szCs w:val="21"/>
              </w:rPr>
              <w:t>forEac</w:t>
            </w:r>
            <w:r>
              <w:rPr>
                <w:b/>
                <w:bCs/>
                <w:szCs w:val="21"/>
              </w:rPr>
              <w:t>h</w:t>
            </w:r>
            <w:r>
              <w:rPr>
                <w:szCs w:val="21"/>
              </w:rPr>
              <w:t>(void action(T element))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このストリームの各データ・イベントで</w:t>
            </w:r>
            <w:r>
              <w:rPr>
                <w:szCs w:val="21"/>
              </w:rPr>
              <w:t>action</w:t>
            </w:r>
            <w:r>
              <w:rPr>
                <w:szCs w:val="21"/>
              </w:rPr>
              <w:t>を実行する。</w:t>
            </w:r>
          </w:p>
          <w:p w:rsidR="00000000" w:rsidRDefault="002E5195">
            <w:pPr>
              <w:rPr>
                <w:szCs w:val="21"/>
              </w:rPr>
            </w:pPr>
          </w:p>
          <w:p w:rsidR="00000000" w:rsidRDefault="002E5195">
            <w:r>
              <w:rPr>
                <w:szCs w:val="21"/>
              </w:rPr>
              <w:t>このストリームの総てのイベントが処理された時点で返された</w:t>
            </w:r>
            <w:r>
              <w:rPr>
                <w:szCs w:val="21"/>
              </w:rPr>
              <w:t>future</w:t>
            </w:r>
            <w:r>
              <w:rPr>
                <w:szCs w:val="21"/>
              </w:rPr>
              <w:t>が完了する。もしこのストリームがエラー・イベントを有しているとき、あるいは</w:t>
            </w:r>
            <w:r>
              <w:rPr>
                <w:szCs w:val="21"/>
              </w:rPr>
              <w:t>action</w:t>
            </w:r>
            <w:r>
              <w:rPr>
                <w:szCs w:val="21"/>
              </w:rPr>
              <w:t>がスローしたときはこの</w:t>
            </w:r>
            <w:r>
              <w:rPr>
                <w:szCs w:val="21"/>
              </w:rPr>
              <w:t>future</w:t>
            </w:r>
            <w:r>
              <w:rPr>
                <w:szCs w:val="21"/>
              </w:rPr>
              <w:t>はエラーで完了する。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handleError</w:t>
            </w:r>
            <w:r>
              <w:rPr>
                <w:szCs w:val="21"/>
              </w:rPr>
              <w:t>(Function onError, {bool test(error)})</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このストリームからの何らかのエラーを取り上げ処理するラッパ・スト</w:t>
            </w:r>
            <w:r>
              <w:rPr>
                <w:szCs w:val="21"/>
              </w:rPr>
              <w:t>リームを生成する。</w:t>
            </w:r>
          </w:p>
          <w:p w:rsidR="00000000" w:rsidRDefault="002E5195">
            <w:pPr>
              <w:rPr>
                <w:szCs w:val="21"/>
              </w:rPr>
            </w:pPr>
          </w:p>
          <w:p w:rsidR="00000000" w:rsidRDefault="002E5195">
            <w:pPr>
              <w:rPr>
                <w:szCs w:val="21"/>
              </w:rPr>
            </w:pPr>
            <w:r>
              <w:rPr>
                <w:szCs w:val="21"/>
              </w:rPr>
              <w:t>このストリームが</w:t>
            </w:r>
            <w:r>
              <w:rPr>
                <w:szCs w:val="21"/>
              </w:rPr>
              <w:t>test</w:t>
            </w:r>
            <w:r>
              <w:rPr>
                <w:szCs w:val="21"/>
              </w:rPr>
              <w:t>をマッチするエラーを送信するときは、次にそれは</w:t>
            </w:r>
            <w:r>
              <w:rPr>
                <w:szCs w:val="21"/>
              </w:rPr>
              <w:t>handle</w:t>
            </w:r>
            <w:r>
              <w:rPr>
                <w:szCs w:val="21"/>
              </w:rPr>
              <w:t>関数によって取り上げられる（インターセプトされる）。</w:t>
            </w:r>
          </w:p>
          <w:p w:rsidR="00000000" w:rsidRDefault="002E5195">
            <w:pPr>
              <w:rPr>
                <w:szCs w:val="21"/>
              </w:rPr>
            </w:pPr>
          </w:p>
          <w:p w:rsidR="00000000" w:rsidRDefault="002E5195">
            <w:pPr>
              <w:rPr>
                <w:szCs w:val="21"/>
              </w:rPr>
            </w:pPr>
            <w:r>
              <w:rPr>
                <w:szCs w:val="21"/>
              </w:rPr>
              <w:t>onError</w:t>
            </w:r>
            <w:r>
              <w:rPr>
                <w:szCs w:val="21"/>
              </w:rPr>
              <w:t>コールバックは</w:t>
            </w:r>
            <w:r>
              <w:rPr>
                <w:szCs w:val="21"/>
              </w:rPr>
              <w:t>void onError(error)</w:t>
            </w:r>
            <w:r>
              <w:rPr>
                <w:szCs w:val="21"/>
              </w:rPr>
              <w:t>または</w:t>
            </w:r>
            <w:r>
              <w:rPr>
                <w:szCs w:val="21"/>
              </w:rPr>
              <w:t>void onError(error, StackTrace stackTrace)</w:t>
            </w:r>
            <w:r>
              <w:rPr>
                <w:szCs w:val="21"/>
              </w:rPr>
              <w:t>の型式でなければならない。この関数の形式によってこのストリームはスタック・トレースの有りか無しかで</w:t>
            </w:r>
            <w:r>
              <w:rPr>
                <w:szCs w:val="21"/>
              </w:rPr>
              <w:t>onError</w:t>
            </w:r>
            <w:r>
              <w:rPr>
                <w:szCs w:val="21"/>
              </w:rPr>
              <w:t>を呼び出す。このスタック・トレース引数は、もしこのストリームがそれ自身スタック・トレ</w:t>
            </w:r>
            <w:r>
              <w:rPr>
                <w:szCs w:val="21"/>
              </w:rPr>
              <w:t>ースなしでエラーを受信したときは</w:t>
            </w:r>
            <w:r>
              <w:rPr>
                <w:szCs w:val="21"/>
              </w:rPr>
              <w:t>null</w:t>
            </w:r>
            <w:r>
              <w:rPr>
                <w:szCs w:val="21"/>
              </w:rPr>
              <w:t>になる可能性がある。</w:t>
            </w:r>
          </w:p>
          <w:p w:rsidR="00000000" w:rsidRDefault="002E5195">
            <w:pPr>
              <w:rPr>
                <w:szCs w:val="21"/>
              </w:rPr>
            </w:pPr>
          </w:p>
          <w:p w:rsidR="00000000" w:rsidRDefault="002E5195">
            <w:pPr>
              <w:rPr>
                <w:szCs w:val="21"/>
              </w:rPr>
            </w:pPr>
            <w:r>
              <w:rPr>
                <w:szCs w:val="21"/>
              </w:rPr>
              <w:t>もし</w:t>
            </w:r>
            <w:r>
              <w:rPr>
                <w:szCs w:val="21"/>
              </w:rPr>
              <w:t>test(e)</w:t>
            </w:r>
            <w:r>
              <w:rPr>
                <w:szCs w:val="21"/>
              </w:rPr>
              <w:t>が</w:t>
            </w:r>
            <w:r>
              <w:rPr>
                <w:szCs w:val="21"/>
              </w:rPr>
              <w:t>true</w:t>
            </w:r>
            <w:r>
              <w:rPr>
                <w:szCs w:val="21"/>
              </w:rPr>
              <w:t>を返すときは</w:t>
            </w:r>
            <w:r>
              <w:rPr>
                <w:szCs w:val="21"/>
              </w:rPr>
              <w:t>[AsyncError] [:e:]</w:t>
            </w:r>
            <w:r>
              <w:rPr>
                <w:szCs w:val="21"/>
              </w:rPr>
              <w:t>は</w:t>
            </w:r>
            <w:r>
              <w:rPr>
                <w:szCs w:val="21"/>
              </w:rPr>
              <w:t xml:space="preserve"> </w:t>
            </w:r>
            <w:r>
              <w:rPr>
                <w:szCs w:val="21"/>
              </w:rPr>
              <w:t>test</w:t>
            </w:r>
            <w:r>
              <w:rPr>
                <w:szCs w:val="21"/>
              </w:rPr>
              <w:t>関数によってマッチがとられる。もし</w:t>
            </w:r>
            <w:r>
              <w:rPr>
                <w:szCs w:val="21"/>
              </w:rPr>
              <w:t>test</w:t>
            </w:r>
            <w:r>
              <w:rPr>
                <w:szCs w:val="21"/>
              </w:rPr>
              <w:t>がオミットされているときは、各エラーはマッチしていると見做される。</w:t>
            </w:r>
          </w:p>
          <w:p w:rsidR="00000000" w:rsidRDefault="002E5195">
            <w:pPr>
              <w:rPr>
                <w:szCs w:val="21"/>
              </w:rPr>
            </w:pPr>
          </w:p>
          <w:p w:rsidR="00000000" w:rsidRDefault="002E5195">
            <w:pPr>
              <w:rPr>
                <w:szCs w:val="21"/>
              </w:rPr>
            </w:pPr>
            <w:r>
              <w:rPr>
                <w:szCs w:val="21"/>
              </w:rPr>
              <w:t>もしそのエラーが取り上げられたときは、この</w:t>
            </w:r>
            <w:r>
              <w:rPr>
                <w:szCs w:val="21"/>
              </w:rPr>
              <w:t>handle</w:t>
            </w:r>
            <w:r>
              <w:rPr>
                <w:szCs w:val="21"/>
              </w:rPr>
              <w:t>関数はそれに対してどうするかを判断できる。新しい（または同じ）エラーを生起させたいときはスローできるし、あるいは単に戻ることでこのストリームがそのエラーを忘れさせることができる。</w:t>
            </w:r>
          </w:p>
          <w:p w:rsidR="00000000" w:rsidRDefault="002E5195">
            <w:pPr>
              <w:rPr>
                <w:szCs w:val="21"/>
              </w:rPr>
            </w:pPr>
          </w:p>
          <w:p w:rsidR="00000000" w:rsidRDefault="002E5195">
            <w:r>
              <w:rPr>
                <w:szCs w:val="21"/>
              </w:rPr>
              <w:t>あるエラーを</w:t>
            </w:r>
            <w:r>
              <w:rPr>
                <w:szCs w:val="21"/>
              </w:rPr>
              <w:t>データ・イベントに変換する必要があるときは、データ・イベントを出力シンクに書き込むことでそのイベントを処理するためにより一般的な</w:t>
            </w:r>
            <w:r>
              <w:rPr>
                <w:szCs w:val="21"/>
              </w:rPr>
              <w:t xml:space="preserve"> </w:t>
            </w:r>
            <w:r>
              <w:rPr>
                <w:szCs w:val="21"/>
              </w:rPr>
              <w:t>Stream.transform</w:t>
            </w:r>
            <w:r>
              <w:rPr>
                <w:szCs w:val="21"/>
              </w:rPr>
              <w:t>を使用のこと。</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Future&lt;String&gt; </w:t>
            </w:r>
            <w:r>
              <w:rPr>
                <w:b/>
                <w:bCs/>
                <w:szCs w:val="21"/>
              </w:rPr>
              <w:t>join</w:t>
            </w:r>
            <w:r>
              <w:rPr>
                <w:szCs w:val="21"/>
              </w:rPr>
              <w:t>([String separator = ""])</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データ・イベントたちの文字列表現の文字列を収集する。</w:t>
            </w:r>
          </w:p>
          <w:p w:rsidR="00000000" w:rsidRDefault="002E5195">
            <w:pPr>
              <w:rPr>
                <w:szCs w:val="21"/>
              </w:rPr>
            </w:pPr>
          </w:p>
          <w:p w:rsidR="00000000" w:rsidRDefault="002E5195">
            <w:pPr>
              <w:rPr>
                <w:szCs w:val="21"/>
              </w:rPr>
            </w:pPr>
            <w:r>
              <w:rPr>
                <w:szCs w:val="21"/>
              </w:rPr>
              <w:t>もし</w:t>
            </w:r>
            <w:r>
              <w:rPr>
                <w:szCs w:val="21"/>
              </w:rPr>
              <w:t>separator</w:t>
            </w:r>
            <w:r>
              <w:rPr>
                <w:szCs w:val="21"/>
              </w:rPr>
              <w:t>が指定されているときは、それは</w:t>
            </w:r>
            <w:r>
              <w:rPr>
                <w:szCs w:val="21"/>
              </w:rPr>
              <w:t>2</w:t>
            </w:r>
            <w:r>
              <w:rPr>
                <w:szCs w:val="21"/>
              </w:rPr>
              <w:t>つの要素間に挿入される。</w:t>
            </w:r>
          </w:p>
          <w:p w:rsidR="00000000" w:rsidRDefault="002E5195">
            <w:pPr>
              <w:rPr>
                <w:szCs w:val="21"/>
              </w:rPr>
            </w:pPr>
          </w:p>
          <w:p w:rsidR="00000000" w:rsidRDefault="002E5195">
            <w:r>
              <w:rPr>
                <w:szCs w:val="21"/>
              </w:rPr>
              <w:t>このストリーム内の何らかのエラーはこの</w:t>
            </w:r>
            <w:r>
              <w:rPr>
                <w:szCs w:val="21"/>
              </w:rPr>
              <w:t>future</w:t>
            </w:r>
            <w:r>
              <w:rPr>
                <w:szCs w:val="21"/>
              </w:rPr>
              <w:t>をエラーで完了させる。そうでないときは、</w:t>
            </w:r>
            <w:r>
              <w:rPr>
                <w:szCs w:val="21"/>
              </w:rPr>
              <w:t>"done"</w:t>
            </w:r>
            <w:r>
              <w:rPr>
                <w:szCs w:val="21"/>
              </w:rPr>
              <w:t>イ</w:t>
            </w:r>
            <w:r>
              <w:rPr>
                <w:szCs w:val="21"/>
              </w:rPr>
              <w:t>ベントが到着したときに収集した文字列で完了する。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Future&lt;T&gt; </w:t>
            </w:r>
            <w:r>
              <w:rPr>
                <w:b/>
                <w:bCs/>
                <w:szCs w:val="21"/>
              </w:rPr>
              <w:t>lastWhere</w:t>
            </w:r>
            <w:r>
              <w:rPr>
                <w:szCs w:val="21"/>
              </w:rPr>
              <w:t>(bool test(T value), {T defaultValue()})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Test</w:t>
            </w:r>
            <w:r>
              <w:rPr>
                <w:szCs w:val="21"/>
              </w:rPr>
              <w:t>にマッチするこのストリームの中の最後の要素を探す。</w:t>
            </w:r>
          </w:p>
          <w:p w:rsidR="00000000" w:rsidRDefault="002E5195">
            <w:pPr>
              <w:rPr>
                <w:szCs w:val="21"/>
              </w:rPr>
            </w:pPr>
          </w:p>
          <w:p w:rsidR="00000000" w:rsidRDefault="002E5195">
            <w:r>
              <w:rPr>
                <w:szCs w:val="21"/>
              </w:rPr>
              <w:t>最後にマッチする要素が見つかることを除いて</w:t>
            </w:r>
            <w:r>
              <w:rPr>
                <w:szCs w:val="21"/>
              </w:rPr>
              <w:t>FirstMatching</w:t>
            </w:r>
            <w:r>
              <w:rPr>
                <w:szCs w:val="21"/>
              </w:rPr>
              <w:t>と似ている。このことはその結果はこのストリームが終了するまでその結果は得られないことを意味する。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StreamSubscription&lt;T&gt; </w:t>
            </w:r>
            <w:r>
              <w:rPr>
                <w:b/>
                <w:bCs/>
                <w:szCs w:val="21"/>
              </w:rPr>
              <w:lastRenderedPageBreak/>
              <w:t>listen</w:t>
            </w:r>
            <w:r>
              <w:rPr>
                <w:szCs w:val="21"/>
              </w:rPr>
              <w:t>(void onData(T eve</w:t>
            </w:r>
            <w:r>
              <w:rPr>
                <w:szCs w:val="21"/>
              </w:rPr>
              <w:t>nt), {void onError(AsyncError error), void onDone(), bool unsubscribeOnError})</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lastRenderedPageBreak/>
              <w:t>このストリームに受信を追加する。</w:t>
            </w:r>
          </w:p>
          <w:p w:rsidR="00000000" w:rsidRDefault="002E5195">
            <w:pPr>
              <w:rPr>
                <w:szCs w:val="21"/>
              </w:rPr>
            </w:pPr>
          </w:p>
          <w:p w:rsidR="00000000" w:rsidRDefault="002E5195">
            <w:pPr>
              <w:rPr>
                <w:szCs w:val="21"/>
              </w:rPr>
            </w:pPr>
            <w:r>
              <w:rPr>
                <w:szCs w:val="21"/>
              </w:rPr>
              <w:lastRenderedPageBreak/>
              <w:t>このストリームからのデータ・イベントの各々で、受信者たちの</w:t>
            </w:r>
            <w:r>
              <w:rPr>
                <w:szCs w:val="21"/>
              </w:rPr>
              <w:t>onData</w:t>
            </w:r>
            <w:r>
              <w:rPr>
                <w:szCs w:val="21"/>
              </w:rPr>
              <w:t>ハンドラが呼び出される。もし</w:t>
            </w:r>
            <w:r>
              <w:rPr>
                <w:szCs w:val="21"/>
              </w:rPr>
              <w:t>onData</w:t>
            </w:r>
            <w:r>
              <w:rPr>
                <w:szCs w:val="21"/>
              </w:rPr>
              <w:t>が</w:t>
            </w:r>
            <w:r>
              <w:rPr>
                <w:szCs w:val="21"/>
              </w:rPr>
              <w:t>null</w:t>
            </w:r>
            <w:r>
              <w:rPr>
                <w:szCs w:val="21"/>
              </w:rPr>
              <w:t>のときは、何も起きない。</w:t>
            </w:r>
          </w:p>
          <w:p w:rsidR="00000000" w:rsidRDefault="002E5195">
            <w:pPr>
              <w:rPr>
                <w:szCs w:val="21"/>
              </w:rPr>
            </w:pPr>
          </w:p>
          <w:p w:rsidR="00000000" w:rsidRDefault="002E5195">
            <w:pPr>
              <w:rPr>
                <w:szCs w:val="21"/>
              </w:rPr>
            </w:pPr>
            <w:r>
              <w:rPr>
                <w:szCs w:val="21"/>
              </w:rPr>
              <w:t>このストリームからのエラーに対しては、</w:t>
            </w:r>
            <w:r>
              <w:rPr>
                <w:szCs w:val="21"/>
              </w:rPr>
              <w:t>onError</w:t>
            </w:r>
            <w:r>
              <w:rPr>
                <w:szCs w:val="21"/>
              </w:rPr>
              <w:t>ハンドラにはそのエラーを記述したオブジェクトが与えられる。</w:t>
            </w:r>
          </w:p>
          <w:p w:rsidR="00000000" w:rsidRDefault="002E5195">
            <w:pPr>
              <w:rPr>
                <w:szCs w:val="21"/>
              </w:rPr>
            </w:pPr>
          </w:p>
          <w:p w:rsidR="00000000" w:rsidRDefault="002E5195">
            <w:pPr>
              <w:rPr>
                <w:szCs w:val="21"/>
              </w:rPr>
            </w:pPr>
            <w:r>
              <w:rPr>
                <w:szCs w:val="21"/>
              </w:rPr>
              <w:t>onError</w:t>
            </w:r>
            <w:r>
              <w:rPr>
                <w:szCs w:val="21"/>
              </w:rPr>
              <w:t>コールバックは</w:t>
            </w:r>
            <w:r>
              <w:rPr>
                <w:szCs w:val="21"/>
              </w:rPr>
              <w:t>void onError(e</w:t>
            </w:r>
            <w:r>
              <w:rPr>
                <w:szCs w:val="21"/>
              </w:rPr>
              <w:t>rror)</w:t>
            </w:r>
            <w:r>
              <w:rPr>
                <w:szCs w:val="21"/>
              </w:rPr>
              <w:t>または</w:t>
            </w:r>
            <w:r>
              <w:rPr>
                <w:szCs w:val="21"/>
              </w:rPr>
              <w:t>void onError(error, StackTrace stackTrace)</w:t>
            </w:r>
            <w:r>
              <w:rPr>
                <w:szCs w:val="21"/>
              </w:rPr>
              <w:t>の型式でなければならない。この関数の形式によってこのストリームはスタック・トレースの有りか無しかで</w:t>
            </w:r>
            <w:r>
              <w:rPr>
                <w:szCs w:val="21"/>
              </w:rPr>
              <w:t>onError</w:t>
            </w:r>
            <w:r>
              <w:rPr>
                <w:szCs w:val="21"/>
              </w:rPr>
              <w:t>を呼び出す。このスタック・トレース引数は、もしこのストリームがそれ自身スタック・トレースなしでエラーを受信したときは</w:t>
            </w:r>
            <w:r>
              <w:rPr>
                <w:szCs w:val="21"/>
              </w:rPr>
              <w:t>null</w:t>
            </w:r>
            <w:r>
              <w:rPr>
                <w:szCs w:val="21"/>
              </w:rPr>
              <w:t>になる可能性がある。そうでないときは単なるエラーのオブジェクトで呼び出される。</w:t>
            </w:r>
          </w:p>
          <w:p w:rsidR="00000000" w:rsidRDefault="002E5195">
            <w:pPr>
              <w:rPr>
                <w:szCs w:val="21"/>
              </w:rPr>
            </w:pPr>
          </w:p>
          <w:p w:rsidR="00000000" w:rsidRDefault="002E5195">
            <w:pPr>
              <w:rPr>
                <w:szCs w:val="21"/>
              </w:rPr>
            </w:pPr>
            <w:r>
              <w:rPr>
                <w:szCs w:val="21"/>
              </w:rPr>
              <w:t>もしこのストリームが閉じたときは、</w:t>
            </w:r>
            <w:r>
              <w:rPr>
                <w:szCs w:val="21"/>
              </w:rPr>
              <w:t xml:space="preserve"> </w:t>
            </w:r>
            <w:r>
              <w:rPr>
                <w:szCs w:val="21"/>
              </w:rPr>
              <w:t>onDone</w:t>
            </w:r>
            <w:r>
              <w:rPr>
                <w:szCs w:val="21"/>
              </w:rPr>
              <w:t>ハンドラが呼び出される。</w:t>
            </w:r>
          </w:p>
          <w:p w:rsidR="00000000" w:rsidRDefault="002E5195">
            <w:pPr>
              <w:rPr>
                <w:szCs w:val="21"/>
              </w:rPr>
            </w:pPr>
          </w:p>
          <w:p w:rsidR="00000000" w:rsidRDefault="002E5195">
            <w:r>
              <w:rPr>
                <w:szCs w:val="21"/>
              </w:rPr>
              <w:t>もし</w:t>
            </w:r>
            <w:r>
              <w:rPr>
                <w:szCs w:val="21"/>
              </w:rPr>
              <w:t>cancelE</w:t>
            </w:r>
            <w:r>
              <w:rPr>
                <w:szCs w:val="21"/>
              </w:rPr>
              <w:t>rror</w:t>
            </w:r>
            <w:r>
              <w:rPr>
                <w:szCs w:val="21"/>
              </w:rPr>
              <w:t>が</w:t>
            </w:r>
            <w:r>
              <w:rPr>
                <w:szCs w:val="21"/>
              </w:rPr>
              <w:t>true</w:t>
            </w:r>
            <w:r>
              <w:rPr>
                <w:szCs w:val="21"/>
              </w:rPr>
              <w:t>のときは、この受信は最初のエラーが報告されたときに終了する。デフォルトは</w:t>
            </w:r>
            <w:r>
              <w:rPr>
                <w:szCs w:val="21"/>
              </w:rPr>
              <w:t>false</w:t>
            </w:r>
            <w:r>
              <w:rPr>
                <w:szCs w:val="21"/>
              </w:rPr>
              <w:t>である。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Stream </w:t>
            </w:r>
            <w:r>
              <w:rPr>
                <w:b/>
                <w:bCs/>
                <w:szCs w:val="21"/>
              </w:rPr>
              <w:t>map</w:t>
            </w:r>
            <w:r>
              <w:rPr>
                <w:szCs w:val="21"/>
              </w:rPr>
              <w:t>(convert(T event))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このストリームの各要素を</w:t>
            </w:r>
            <w:r>
              <w:rPr>
                <w:szCs w:val="21"/>
              </w:rPr>
              <w:t>convert</w:t>
            </w:r>
            <w:r>
              <w:rPr>
                <w:szCs w:val="21"/>
              </w:rPr>
              <w:t>関数を使って新しい値に変換する新しいストリームを生成する。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 </w:t>
            </w:r>
            <w:r>
              <w:rPr>
                <w:b/>
                <w:bCs/>
                <w:szCs w:val="21"/>
              </w:rPr>
              <w:t>pipe</w:t>
            </w:r>
            <w:r>
              <w:rPr>
                <w:szCs w:val="21"/>
              </w:rPr>
              <w:t>(StreamConsumer&lt;dynamic, T&gt; streamConsumer)</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指定された</w:t>
            </w:r>
            <w:r>
              <w:rPr>
                <w:szCs w:val="21"/>
              </w:rPr>
              <w:t xml:space="preserve"> </w:t>
            </w:r>
            <w:r>
              <w:rPr>
                <w:szCs w:val="21"/>
              </w:rPr>
              <w:t>StreamConsumer</w:t>
            </w:r>
            <w:r>
              <w:rPr>
                <w:szCs w:val="21"/>
              </w:rPr>
              <w:t>の入力としてこのストリームをバインドする。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 </w:t>
            </w:r>
            <w:r>
              <w:rPr>
                <w:b/>
                <w:bCs/>
                <w:szCs w:val="21"/>
              </w:rPr>
              <w:t>reduce</w:t>
            </w:r>
            <w:r>
              <w:rPr>
                <w:szCs w:val="21"/>
              </w:rPr>
              <w:t>(initialVa</w:t>
            </w:r>
            <w:r>
              <w:rPr>
                <w:szCs w:val="21"/>
              </w:rPr>
              <w:t>lue, combine(previous, T element))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繰り返し</w:t>
            </w:r>
            <w:r>
              <w:rPr>
                <w:szCs w:val="21"/>
              </w:rPr>
              <w:t>combine</w:t>
            </w:r>
            <w:r>
              <w:rPr>
                <w:szCs w:val="21"/>
              </w:rPr>
              <w:t>を適用することで値たちのシーケンスを減らす。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Future&lt;T&gt; </w:t>
            </w:r>
            <w:r>
              <w:rPr>
                <w:b/>
                <w:bCs/>
                <w:szCs w:val="21"/>
              </w:rPr>
              <w:t>singleWhere</w:t>
            </w:r>
            <w:r>
              <w:rPr>
                <w:szCs w:val="21"/>
              </w:rPr>
              <w:t>(bool test(T value))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test</w:t>
            </w:r>
            <w:r>
              <w:rPr>
                <w:szCs w:val="21"/>
              </w:rPr>
              <w:t>にマッチするこのストリーム中の単一の要素を探す。</w:t>
            </w:r>
          </w:p>
          <w:p w:rsidR="00000000" w:rsidRDefault="002E5195">
            <w:pPr>
              <w:rPr>
                <w:szCs w:val="21"/>
              </w:rPr>
            </w:pPr>
          </w:p>
          <w:p w:rsidR="00000000" w:rsidRDefault="002E5195">
            <w:pPr>
              <w:rPr>
                <w:szCs w:val="21"/>
              </w:rPr>
            </w:pPr>
          </w:p>
          <w:p w:rsidR="00000000" w:rsidRDefault="002E5195">
            <w:r>
              <w:rPr>
                <w:szCs w:val="21"/>
              </w:rPr>
              <w:t>このストリームのなかで一つ以上のマッチした要素があるときはエラーであることを除いて</w:t>
            </w:r>
            <w:r>
              <w:rPr>
                <w:szCs w:val="21"/>
              </w:rPr>
              <w:t>lastMatch</w:t>
            </w:r>
            <w:r>
              <w:rPr>
                <w:szCs w:val="21"/>
              </w:rPr>
              <w:t>と似ている。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skip</w:t>
            </w:r>
            <w:r>
              <w:rPr>
                <w:szCs w:val="21"/>
              </w:rPr>
              <w:t>(int count)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このストリームから最初の</w:t>
            </w:r>
            <w:r>
              <w:rPr>
                <w:szCs w:val="21"/>
              </w:rPr>
              <w:t>count</w:t>
            </w:r>
            <w:r>
              <w:rPr>
                <w:szCs w:val="21"/>
              </w:rPr>
              <w:t>数のデータ・イベントをス</w:t>
            </w:r>
            <w:r>
              <w:rPr>
                <w:szCs w:val="21"/>
              </w:rPr>
              <w:t>キップする。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skipWhile</w:t>
            </w:r>
            <w:r>
              <w:rPr>
                <w:szCs w:val="21"/>
              </w:rPr>
              <w:t>(bool test(T value))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それらが</w:t>
            </w:r>
            <w:r>
              <w:rPr>
                <w:szCs w:val="21"/>
              </w:rPr>
              <w:t>test</w:t>
            </w:r>
            <w:r>
              <w:rPr>
                <w:szCs w:val="21"/>
              </w:rPr>
              <w:t>にマッチしている間はこのストリームからのデータ・イベントをスキップする。</w:t>
            </w:r>
          </w:p>
          <w:p w:rsidR="00000000" w:rsidRDefault="002E5195">
            <w:pPr>
              <w:rPr>
                <w:szCs w:val="21"/>
              </w:rPr>
            </w:pPr>
          </w:p>
          <w:p w:rsidR="00000000" w:rsidRDefault="002E5195">
            <w:pPr>
              <w:rPr>
                <w:szCs w:val="21"/>
              </w:rPr>
            </w:pPr>
            <w:r>
              <w:rPr>
                <w:szCs w:val="21"/>
              </w:rPr>
              <w:t>返されるストリームではエラーと完了のイベントに対しては何も加工されない。</w:t>
            </w:r>
          </w:p>
          <w:p w:rsidR="00000000" w:rsidRDefault="002E5195">
            <w:pPr>
              <w:rPr>
                <w:szCs w:val="21"/>
              </w:rPr>
            </w:pPr>
          </w:p>
          <w:p w:rsidR="00000000" w:rsidRDefault="002E5195">
            <w:r>
              <w:rPr>
                <w:szCs w:val="21"/>
              </w:rPr>
              <w:t>test</w:t>
            </w:r>
            <w:r>
              <w:rPr>
                <w:szCs w:val="21"/>
              </w:rPr>
              <w:t>がそのイベント・データに対して</w:t>
            </w:r>
            <w:r>
              <w:rPr>
                <w:szCs w:val="21"/>
              </w:rPr>
              <w:t>true</w:t>
            </w:r>
            <w:r>
              <w:rPr>
                <w:szCs w:val="21"/>
              </w:rPr>
              <w:t>を返した最初のデータ・イベントから、返されるストリームはこのストリームと同じイベントたちを持つようになる。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take</w:t>
            </w:r>
            <w:r>
              <w:rPr>
                <w:szCs w:val="21"/>
              </w:rPr>
              <w:t>(int count)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このストリームの最大</w:t>
            </w:r>
            <w:r>
              <w:rPr>
                <w:szCs w:val="21"/>
              </w:rPr>
              <w:t>n</w:t>
            </w:r>
            <w:r>
              <w:rPr>
                <w:szCs w:val="21"/>
              </w:rPr>
              <w:t>個の最初の値たちを</w:t>
            </w:r>
            <w:r>
              <w:rPr>
                <w:szCs w:val="21"/>
              </w:rPr>
              <w:t>提供する。</w:t>
            </w:r>
          </w:p>
          <w:p w:rsidR="00000000" w:rsidRDefault="002E5195">
            <w:pPr>
              <w:rPr>
                <w:szCs w:val="21"/>
              </w:rPr>
            </w:pPr>
          </w:p>
          <w:p w:rsidR="00000000" w:rsidRDefault="002E5195">
            <w:pPr>
              <w:rPr>
                <w:szCs w:val="21"/>
              </w:rPr>
            </w:pPr>
            <w:r>
              <w:rPr>
                <w:szCs w:val="21"/>
              </w:rPr>
              <w:t>このストリームの最初の</w:t>
            </w:r>
            <w:r>
              <w:rPr>
                <w:szCs w:val="21"/>
              </w:rPr>
              <w:t>n</w:t>
            </w:r>
            <w:r>
              <w:rPr>
                <w:szCs w:val="21"/>
              </w:rPr>
              <w:t>個のデータ・イベントと総てのエラー・イベントたちを返されるストリームに転送し、完了イベントで終了する。</w:t>
            </w:r>
          </w:p>
          <w:p w:rsidR="00000000" w:rsidRDefault="002E5195">
            <w:pPr>
              <w:rPr>
                <w:szCs w:val="21"/>
              </w:rPr>
            </w:pPr>
          </w:p>
          <w:p w:rsidR="00000000" w:rsidRDefault="002E5195">
            <w:r>
              <w:rPr>
                <w:szCs w:val="21"/>
              </w:rPr>
              <w:t>もしこのストリームが終了前に</w:t>
            </w:r>
            <w:r>
              <w:rPr>
                <w:szCs w:val="21"/>
              </w:rPr>
              <w:t>count</w:t>
            </w:r>
            <w:r>
              <w:rPr>
                <w:szCs w:val="21"/>
              </w:rPr>
              <w:t>の値よりも少ない数をつくるときは、返されるストリームもそうする。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takeWhile</w:t>
            </w:r>
            <w:r>
              <w:rPr>
                <w:szCs w:val="21"/>
              </w:rPr>
              <w:t>(bool test(T value))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test</w:t>
            </w:r>
            <w:r>
              <w:rPr>
                <w:szCs w:val="21"/>
              </w:rPr>
              <w:t>たちが成功している間はデータ・イベントたちを転送する。</w:t>
            </w:r>
          </w:p>
          <w:p w:rsidR="00000000" w:rsidRDefault="002E5195">
            <w:pPr>
              <w:rPr>
                <w:szCs w:val="21"/>
              </w:rPr>
            </w:pPr>
          </w:p>
          <w:p w:rsidR="00000000" w:rsidRDefault="002E5195">
            <w:r>
              <w:rPr>
                <w:szCs w:val="21"/>
              </w:rPr>
              <w:t>返されるストリームはそのイベント・データに対して</w:t>
            </w:r>
            <w:r>
              <w:rPr>
                <w:szCs w:val="21"/>
              </w:rPr>
              <w:t>test</w:t>
            </w:r>
            <w:r>
              <w:rPr>
                <w:szCs w:val="21"/>
              </w:rPr>
              <w:t>が</w:t>
            </w:r>
            <w:r>
              <w:rPr>
                <w:szCs w:val="21"/>
              </w:rPr>
              <w:t>true</w:t>
            </w:r>
            <w:r>
              <w:rPr>
                <w:szCs w:val="21"/>
              </w:rPr>
              <w:t>を返す限り同じデータ・イベントを提供する。このスト</w:t>
            </w:r>
            <w:r>
              <w:rPr>
                <w:szCs w:val="21"/>
              </w:rPr>
              <w:t>リームはこのストリームが完了した、またはこのスト</w:t>
            </w:r>
            <w:r>
              <w:rPr>
                <w:szCs w:val="21"/>
              </w:rPr>
              <w:lastRenderedPageBreak/>
              <w:t>リームが</w:t>
            </w:r>
            <w:r>
              <w:rPr>
                <w:szCs w:val="21"/>
              </w:rPr>
              <w:t>test</w:t>
            </w:r>
            <w:r>
              <w:rPr>
                <w:szCs w:val="21"/>
              </w:rPr>
              <w:t>が受け付けない値を最初に提供したときに完了する。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Stream </w:t>
            </w:r>
            <w:r>
              <w:rPr>
                <w:b/>
                <w:bCs/>
                <w:szCs w:val="21"/>
              </w:rPr>
              <w:t>timeout</w:t>
            </w:r>
            <w:r>
              <w:rPr>
                <w:szCs w:val="21"/>
              </w:rPr>
              <w:t>(Duration timeLimit, {Function void onTimeout(EventSink sink)})</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このストリームと同じイベントからなる新しいストリームを生成する。</w:t>
            </w:r>
          </w:p>
          <w:p w:rsidR="00000000" w:rsidRDefault="002E5195">
            <w:pPr>
              <w:rPr>
                <w:szCs w:val="21"/>
              </w:rPr>
            </w:pPr>
          </w:p>
          <w:p w:rsidR="00000000" w:rsidRDefault="002E5195">
            <w:pPr>
              <w:rPr>
                <w:szCs w:val="21"/>
              </w:rPr>
            </w:pPr>
            <w:r>
              <w:rPr>
                <w:szCs w:val="21"/>
              </w:rPr>
              <w:t>このストリームからの</w:t>
            </w:r>
            <w:r>
              <w:rPr>
                <w:szCs w:val="21"/>
              </w:rPr>
              <w:t>2</w:t>
            </w:r>
            <w:r>
              <w:rPr>
                <w:szCs w:val="21"/>
              </w:rPr>
              <w:t>つのイベント間に</w:t>
            </w:r>
            <w:r>
              <w:rPr>
                <w:szCs w:val="21"/>
              </w:rPr>
              <w:t>timeLimit</w:t>
            </w:r>
            <w:r>
              <w:rPr>
                <w:szCs w:val="21"/>
              </w:rPr>
              <w:t>以上が経過したときは、</w:t>
            </w:r>
            <w:r>
              <w:rPr>
                <w:szCs w:val="21"/>
              </w:rPr>
              <w:t>onTimeout</w:t>
            </w:r>
            <w:r>
              <w:rPr>
                <w:szCs w:val="21"/>
              </w:rPr>
              <w:t>関数が呼ばれる。</w:t>
            </w:r>
          </w:p>
          <w:p w:rsidR="00000000" w:rsidRDefault="002E5195">
            <w:pPr>
              <w:rPr>
                <w:szCs w:val="21"/>
              </w:rPr>
            </w:pPr>
          </w:p>
          <w:p w:rsidR="00000000" w:rsidRDefault="002E5195">
            <w:pPr>
              <w:rPr>
                <w:szCs w:val="21"/>
              </w:rPr>
            </w:pPr>
            <w:r>
              <w:rPr>
                <w:szCs w:val="21"/>
              </w:rPr>
              <w:t>返されたストリームがリスンされるまではカウントダウンは開</w:t>
            </w:r>
            <w:r>
              <w:rPr>
                <w:szCs w:val="21"/>
              </w:rPr>
              <w:t>始しない。イベントがこのストリームから渡される度、あるいはこのストリームがポーズし再開される度にこのカウントダウンはリセットされる。</w:t>
            </w:r>
          </w:p>
          <w:p w:rsidR="00000000" w:rsidRDefault="002E5195">
            <w:pPr>
              <w:rPr>
                <w:szCs w:val="21"/>
              </w:rPr>
            </w:pPr>
          </w:p>
          <w:p w:rsidR="00000000" w:rsidRDefault="002E5195">
            <w:pPr>
              <w:rPr>
                <w:szCs w:val="21"/>
              </w:rPr>
            </w:pPr>
            <w:r>
              <w:rPr>
                <w:szCs w:val="21"/>
              </w:rPr>
              <w:t>onTimeout</w:t>
            </w:r>
            <w:r>
              <w:rPr>
                <w:szCs w:val="21"/>
              </w:rPr>
              <w:t>関数が一つの引数（</w:t>
            </w:r>
            <w:r>
              <w:rPr>
                <w:szCs w:val="21"/>
              </w:rPr>
              <w:t>EventSink</w:t>
            </w:r>
            <w:r>
              <w:rPr>
                <w:szCs w:val="21"/>
              </w:rPr>
              <w:t>）で呼ばれる：</w:t>
            </w:r>
            <w:r>
              <w:rPr>
                <w:szCs w:val="21"/>
              </w:rPr>
              <w:t xml:space="preserve"> </w:t>
            </w:r>
            <w:r>
              <w:rPr>
                <w:szCs w:val="21"/>
              </w:rPr>
              <w:t>EventSink</w:t>
            </w:r>
            <w:r>
              <w:rPr>
                <w:szCs w:val="21"/>
              </w:rPr>
              <w:t>によりイベントたちを返されたイベントたちのなかに置くことができる。</w:t>
            </w:r>
          </w:p>
          <w:p w:rsidR="00000000" w:rsidRDefault="002E5195">
            <w:pPr>
              <w:rPr>
                <w:szCs w:val="21"/>
              </w:rPr>
            </w:pPr>
          </w:p>
          <w:p w:rsidR="00000000" w:rsidRDefault="002E5195">
            <w:pPr>
              <w:rPr>
                <w:szCs w:val="21"/>
              </w:rPr>
            </w:pPr>
            <w:r>
              <w:rPr>
                <w:szCs w:val="21"/>
              </w:rPr>
              <w:t>onTimeout</w:t>
            </w:r>
            <w:r>
              <w:rPr>
                <w:szCs w:val="21"/>
              </w:rPr>
              <w:t>が指定されていないときはタイムアウトは返されるストリームのエラー・チャンネルの中に</w:t>
            </w:r>
            <w:r>
              <w:rPr>
                <w:szCs w:val="21"/>
              </w:rPr>
              <w:t xml:space="preserve"> </w:t>
            </w:r>
            <w:r>
              <w:rPr>
                <w:szCs w:val="21"/>
              </w:rPr>
              <w:t>TimeoutException</w:t>
            </w:r>
            <w:r>
              <w:rPr>
                <w:szCs w:val="21"/>
              </w:rPr>
              <w:t>として置かれる。</w:t>
            </w:r>
          </w:p>
          <w:p w:rsidR="00000000" w:rsidRDefault="002E5195">
            <w:pPr>
              <w:rPr>
                <w:szCs w:val="21"/>
              </w:rPr>
            </w:pPr>
          </w:p>
          <w:p w:rsidR="00000000" w:rsidRDefault="002E5195">
            <w:r>
              <w:rPr>
                <w:szCs w:val="21"/>
              </w:rPr>
              <w:t>このストリームが放送ストリームの時は返されるストリームも放送スト</w:t>
            </w:r>
            <w:r>
              <w:rPr>
                <w:szCs w:val="21"/>
              </w:rPr>
              <w:t>リームとなる。ある放送ストリームが一回以上リスンされているときは、リスンごとにカウントを開始タイマを個々に持ち、加入たちのタイマーたちはここにポーズされ得る。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Future&lt;List&lt;T&gt;&gt; </w:t>
            </w:r>
            <w:r>
              <w:rPr>
                <w:b/>
                <w:bCs/>
                <w:szCs w:val="21"/>
              </w:rPr>
              <w:t>toList</w:t>
            </w:r>
            <w:r>
              <w:rPr>
                <w:szCs w:val="21"/>
              </w:rPr>
              <w: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このストリームのデータを</w:t>
            </w:r>
            <w:r>
              <w:rPr>
                <w:szCs w:val="21"/>
              </w:rPr>
              <w:t>List</w:t>
            </w:r>
            <w:r>
              <w:rPr>
                <w:szCs w:val="21"/>
              </w:rPr>
              <w:t>に集める。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Future&lt;Set&lt;T&gt;&gt; </w:t>
            </w:r>
            <w:r>
              <w:rPr>
                <w:b/>
                <w:bCs/>
                <w:szCs w:val="21"/>
              </w:rPr>
              <w:t>toSet</w:t>
            </w:r>
            <w:r>
              <w:rPr>
                <w:szCs w:val="21"/>
              </w:rPr>
              <w: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このストリームのデータを</w:t>
            </w:r>
            <w:r>
              <w:rPr>
                <w:szCs w:val="21"/>
              </w:rPr>
              <w:t>Set</w:t>
            </w:r>
            <w:r>
              <w:rPr>
                <w:szCs w:val="21"/>
              </w:rPr>
              <w:t>に集める。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 </w:t>
            </w:r>
            <w:r>
              <w:rPr>
                <w:b/>
                <w:bCs/>
                <w:szCs w:val="21"/>
              </w:rPr>
              <w:t>transform</w:t>
            </w:r>
            <w:r>
              <w:rPr>
                <w:szCs w:val="21"/>
              </w:rPr>
              <w:t>(StreamTransformer&lt;T, dynamic&gt; streamTransformer)</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指定された</w:t>
            </w:r>
            <w:r>
              <w:rPr>
                <w:szCs w:val="21"/>
              </w:rPr>
              <w:t xml:space="preserve"> </w:t>
            </w:r>
            <w:r>
              <w:rPr>
                <w:szCs w:val="21"/>
              </w:rPr>
              <w:t>StreamTran</w:t>
            </w:r>
            <w:r>
              <w:rPr>
                <w:szCs w:val="21"/>
              </w:rPr>
              <w:t>sformer</w:t>
            </w:r>
            <w:r>
              <w:rPr>
                <w:szCs w:val="21"/>
              </w:rPr>
              <w:t>の入力としてこのストリームを連結する。</w:t>
            </w:r>
          </w:p>
          <w:p w:rsidR="00000000" w:rsidRDefault="002E5195">
            <w:pPr>
              <w:rPr>
                <w:szCs w:val="21"/>
              </w:rPr>
            </w:pPr>
          </w:p>
          <w:p w:rsidR="00000000" w:rsidRDefault="002E5195">
            <w:r>
              <w:rPr>
                <w:szCs w:val="21"/>
              </w:rPr>
              <w:t>streamTransformer.bind</w:t>
            </w:r>
            <w:r>
              <w:rPr>
                <w:szCs w:val="21"/>
              </w:rPr>
              <w:t>自身の結果を返す。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where</w:t>
            </w:r>
            <w:r>
              <w:rPr>
                <w:szCs w:val="21"/>
              </w:rPr>
              <w:t>(bool test(T event))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何らかのデータ・イベントを廃棄する新しいストリームをこのストリームから生成する。</w:t>
            </w:r>
          </w:p>
          <w:p w:rsidR="00000000" w:rsidRDefault="002E5195">
            <w:pPr>
              <w:rPr>
                <w:szCs w:val="21"/>
              </w:rPr>
            </w:pPr>
          </w:p>
          <w:p w:rsidR="00000000" w:rsidRDefault="002E5195">
            <w:r>
              <w:rPr>
                <w:szCs w:val="21"/>
              </w:rPr>
              <w:t>新しいストリームはこのストリームと同じエラーと完了のイベントを送信するが、</w:t>
            </w:r>
            <w:r>
              <w:rPr>
                <w:szCs w:val="21"/>
              </w:rPr>
              <w:t>test</w:t>
            </w:r>
            <w:r>
              <w:rPr>
                <w:szCs w:val="21"/>
              </w:rPr>
              <w:t>を満たすデータ・イベントたちのみを送信する。</w:t>
            </w:r>
          </w:p>
        </w:tc>
      </w:tr>
    </w:tbl>
    <w:p w:rsidR="00000000" w:rsidRDefault="002E5195">
      <w:pPr>
        <w:rPr>
          <w:szCs w:val="21"/>
        </w:rPr>
      </w:pPr>
    </w:p>
    <w:p w:rsidR="00000000" w:rsidRDefault="002E5195">
      <w:pPr>
        <w:rPr>
          <w:szCs w:val="21"/>
        </w:rPr>
      </w:pPr>
    </w:p>
    <w:p w:rsidR="00000000" w:rsidRDefault="002E5195">
      <w:pPr>
        <w:pStyle w:val="3"/>
        <w:rPr>
          <w:b w:val="0"/>
          <w:bCs w:val="0"/>
          <w:sz w:val="21"/>
          <w:szCs w:val="21"/>
        </w:rPr>
      </w:pPr>
      <w:r>
        <w:t>StreamController</w:t>
      </w:r>
      <w:r>
        <w:t>&lt;T&gt;</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9"/>
        <w:gridCol w:w="7109"/>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Class</w:t>
            </w:r>
            <w:r>
              <w:rPr>
                <w:szCs w:val="21"/>
              </w:rPr>
              <w:t xml:space="preserve"> </w:t>
            </w:r>
            <w:r>
              <w:rPr>
                <w:b/>
                <w:bCs/>
                <w:szCs w:val="21"/>
              </w:rPr>
              <w:t>StreamController&lt;T&gt;</w:t>
            </w:r>
          </w:p>
          <w:p w:rsidR="00000000" w:rsidRDefault="002E5195"/>
          <w:p w:rsidR="00000000" w:rsidRDefault="002E5195">
            <w:r>
              <w:t>それ</w:t>
            </w:r>
            <w:r>
              <w:t>が制御するストリームを持ったコントローラ。</w:t>
            </w:r>
          </w:p>
          <w:p w:rsidR="00000000" w:rsidRDefault="002E5195"/>
          <w:p w:rsidR="00000000" w:rsidRDefault="002E5195">
            <w:r>
              <w:t>このコントローラによりそのストリーム上でデータ、エラー、及び完了のイベントを送信できるようになる。このクラスは他のストリームが聴取できるシンプルなストリームを生成し、イベントをそのストリームにプッシュするのに使われる。</w:t>
            </w:r>
          </w:p>
          <w:p w:rsidR="00000000" w:rsidRDefault="002E5195"/>
          <w:p w:rsidR="00000000" w:rsidRDefault="002E5195">
            <w:r>
              <w:t>このストリームがポーズしているかどうか、及びそれが受信者を持っているかどうかをチェックできるとともに、それらが変更になった時にコールバック関数を取得できる。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実装</w:t>
            </w:r>
          </w:p>
        </w:tc>
      </w:tr>
      <w:tr w:rsidR="00000000">
        <w:tc>
          <w:tcPr>
            <w:tcW w:w="2529"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b/>
                <w:bCs/>
                <w:szCs w:val="21"/>
              </w:rPr>
              <w:t>StreamSink</w:t>
            </w:r>
            <w:r>
              <w:rPr>
                <w:szCs w:val="21"/>
              </w:rPr>
              <w:t>&lt;T&gt;</w:t>
            </w:r>
          </w:p>
        </w:tc>
        <w:tc>
          <w:tcPr>
            <w:tcW w:w="7109"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コンストラクタ</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new </w:t>
            </w:r>
            <w:r>
              <w:rPr>
                <w:b/>
                <w:bCs/>
                <w:szCs w:val="21"/>
              </w:rPr>
              <w:t>StreamCon</w:t>
            </w:r>
            <w:r>
              <w:rPr>
                <w:b/>
                <w:bCs/>
                <w:szCs w:val="21"/>
              </w:rPr>
              <w:t>troller</w:t>
            </w:r>
            <w:r>
              <w:rPr>
                <w:szCs w:val="21"/>
              </w:rPr>
              <w:t>({void onPauseStateChange(), void onSubscriptionStateChange()})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単一の受信者のみに対応するストリームを持ったコントローラ。</w:t>
            </w:r>
          </w:p>
          <w:p w:rsidR="00000000" w:rsidRDefault="002E5195">
            <w:pPr>
              <w:rPr>
                <w:szCs w:val="21"/>
              </w:rPr>
            </w:pPr>
          </w:p>
          <w:p w:rsidR="00000000" w:rsidRDefault="002E5195">
            <w:pPr>
              <w:rPr>
                <w:szCs w:val="21"/>
              </w:rPr>
            </w:pPr>
            <w:r>
              <w:rPr>
                <w:szCs w:val="21"/>
              </w:rPr>
              <w:t>このコントローラはその受信者が再登録されるまでは総ての到来イベントたちをバッファリングする。</w:t>
            </w:r>
          </w:p>
          <w:p w:rsidR="00000000" w:rsidRDefault="002E5195">
            <w:pPr>
              <w:rPr>
                <w:szCs w:val="21"/>
              </w:rPr>
            </w:pPr>
          </w:p>
          <w:p w:rsidR="00000000" w:rsidRDefault="002E5195">
            <w:pPr>
              <w:rPr>
                <w:szCs w:val="21"/>
              </w:rPr>
            </w:pPr>
            <w:r>
              <w:rPr>
                <w:szCs w:val="21"/>
              </w:rPr>
              <w:t>onPauseStateChange</w:t>
            </w:r>
            <w:r>
              <w:rPr>
                <w:szCs w:val="21"/>
              </w:rPr>
              <w:t>関数はこのストリームがポーズ状態になったとき、またはポーズから再開するときに呼び出される。現在のポーズ状態は</w:t>
            </w:r>
            <w:r>
              <w:rPr>
                <w:szCs w:val="21"/>
              </w:rPr>
              <w:t xml:space="preserve"> </w:t>
            </w:r>
            <w:r>
              <w:rPr>
                <w:szCs w:val="21"/>
              </w:rPr>
              <w:t>isPaused</w:t>
            </w:r>
            <w:r>
              <w:rPr>
                <w:szCs w:val="21"/>
              </w:rPr>
              <w:t>で読み出せる。</w:t>
            </w:r>
            <w:r>
              <w:rPr>
                <w:szCs w:val="21"/>
              </w:rPr>
              <w:t>null</w:t>
            </w:r>
            <w:r>
              <w:rPr>
                <w:szCs w:val="21"/>
              </w:rPr>
              <w:t>のときは無視される。</w:t>
            </w:r>
          </w:p>
          <w:p w:rsidR="00000000" w:rsidRDefault="002E5195">
            <w:pPr>
              <w:rPr>
                <w:szCs w:val="21"/>
              </w:rPr>
            </w:pPr>
          </w:p>
          <w:p w:rsidR="00000000" w:rsidRDefault="002E5195">
            <w:r>
              <w:rPr>
                <w:szCs w:val="21"/>
              </w:rPr>
              <w:t>on</w:t>
            </w:r>
            <w:r>
              <w:rPr>
                <w:szCs w:val="21"/>
              </w:rPr>
              <w:t>SubscriptionStateChange</w:t>
            </w:r>
            <w:r>
              <w:rPr>
                <w:szCs w:val="21"/>
              </w:rPr>
              <w:t>関数はこのストリームがその最初のリスナを受けたときまたはその最後のリスナを失ったときに呼び出される。現在の受信状態は</w:t>
            </w:r>
            <w:r>
              <w:rPr>
                <w:szCs w:val="21"/>
              </w:rPr>
              <w:t>hasSubscribers</w:t>
            </w:r>
            <w:r>
              <w:rPr>
                <w:szCs w:val="21"/>
              </w:rPr>
              <w:t>で読み出せる。</w:t>
            </w:r>
            <w:r>
              <w:rPr>
                <w:szCs w:val="21"/>
              </w:rPr>
              <w:t>null</w:t>
            </w:r>
            <w:r>
              <w:rPr>
                <w:szCs w:val="21"/>
              </w:rPr>
              <w:t>のときは無視される。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new </w:t>
            </w:r>
            <w:r>
              <w:rPr>
                <w:b/>
                <w:bCs/>
                <w:szCs w:val="21"/>
              </w:rPr>
              <w:t>StreamController.multiSubscription</w:t>
            </w:r>
            <w:r>
              <w:rPr>
                <w:szCs w:val="21"/>
              </w:rPr>
              <w: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現在このコンストラクタは未だ公開されていない。</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new </w:t>
            </w:r>
            <w:r>
              <w:rPr>
                <w:b/>
                <w:bCs/>
                <w:szCs w:val="21"/>
              </w:rPr>
              <w:t>StreamController.broadca</w:t>
            </w:r>
            <w:r>
              <w:rPr>
                <w:b/>
                <w:bCs/>
                <w:szCs w:val="21"/>
              </w:rPr>
              <w:t>st</w:t>
            </w:r>
            <w:r>
              <w:rPr>
                <w:szCs w:val="21"/>
              </w:rPr>
              <w:t>({void onPauseStateChange(), void onSubscr</w:t>
            </w:r>
            <w:r>
              <w:rPr>
                <w:szCs w:val="21"/>
              </w:rPr>
              <w:t>iptionStateChange()})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放送ストリームを持ったコントローラ。</w:t>
            </w:r>
          </w:p>
          <w:p w:rsidR="00000000" w:rsidRDefault="002E5195">
            <w:pPr>
              <w:rPr>
                <w:szCs w:val="21"/>
              </w:rPr>
            </w:pPr>
          </w:p>
          <w:p w:rsidR="00000000" w:rsidRDefault="002E5195">
            <w:pPr>
              <w:rPr>
                <w:szCs w:val="21"/>
              </w:rPr>
            </w:pPr>
            <w:r>
              <w:rPr>
                <w:szCs w:val="21"/>
              </w:rPr>
              <w:t>onPauseStateChange</w:t>
            </w:r>
            <w:r>
              <w:rPr>
                <w:szCs w:val="21"/>
              </w:rPr>
              <w:t>関数はこのストリームがポーズ状態になったとき、またはポーズから再開するときに呼び出される。現在のポーズ状態は</w:t>
            </w:r>
            <w:r>
              <w:rPr>
                <w:szCs w:val="21"/>
              </w:rPr>
              <w:t xml:space="preserve"> </w:t>
            </w:r>
            <w:r>
              <w:rPr>
                <w:szCs w:val="21"/>
              </w:rPr>
              <w:t>isPaused</w:t>
            </w:r>
            <w:r>
              <w:rPr>
                <w:szCs w:val="21"/>
              </w:rPr>
              <w:t>で読み出せる。</w:t>
            </w:r>
            <w:r>
              <w:rPr>
                <w:szCs w:val="21"/>
              </w:rPr>
              <w:t>null</w:t>
            </w:r>
            <w:r>
              <w:rPr>
                <w:szCs w:val="21"/>
              </w:rPr>
              <w:t>のときは無視される。</w:t>
            </w:r>
          </w:p>
          <w:p w:rsidR="00000000" w:rsidRDefault="002E5195">
            <w:pPr>
              <w:rPr>
                <w:szCs w:val="21"/>
              </w:rPr>
            </w:pPr>
          </w:p>
          <w:p w:rsidR="00000000" w:rsidRDefault="002E5195">
            <w:r>
              <w:rPr>
                <w:szCs w:val="21"/>
              </w:rPr>
              <w:t>onSubscriptionStateChange</w:t>
            </w:r>
            <w:r>
              <w:rPr>
                <w:szCs w:val="21"/>
              </w:rPr>
              <w:t>関数はこのストリームがその最初のリスナを受けたときまたはその最後のリスナを失ったときに呼び出される。現在の受信状態は</w:t>
            </w:r>
            <w:r>
              <w:rPr>
                <w:szCs w:val="21"/>
              </w:rPr>
              <w:t>hasSubscribers</w:t>
            </w:r>
            <w:r>
              <w:rPr>
                <w:szCs w:val="21"/>
              </w:rPr>
              <w:t>で読み出せる。</w:t>
            </w:r>
            <w:r>
              <w:rPr>
                <w:szCs w:val="21"/>
              </w:rPr>
              <w:t>null</w:t>
            </w:r>
            <w:r>
              <w:rPr>
                <w:szCs w:val="21"/>
              </w:rPr>
              <w:t>のと</w:t>
            </w:r>
            <w:r>
              <w:rPr>
                <w:szCs w:val="21"/>
              </w:rPr>
              <w:t>きは無視される。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属性</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bool </w:t>
            </w:r>
            <w:r>
              <w:rPr>
                <w:b/>
                <w:bCs/>
                <w:szCs w:val="21"/>
              </w:rPr>
              <w:t>hasSubscribers</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このストリーム上に現在受信者がいるかどうか。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bool </w:t>
            </w:r>
            <w:r>
              <w:rPr>
                <w:b/>
                <w:bCs/>
                <w:szCs w:val="21"/>
              </w:rPr>
              <w:t>isPaused</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ひとつまたはそれ以上のアクティブな受信者がポーズを要求したかどうか。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StreamSink&lt;T&gt; </w:t>
            </w:r>
            <w:r>
              <w:rPr>
                <w:b/>
                <w:bCs/>
                <w:szCs w:val="21"/>
              </w:rPr>
              <w:t>sink</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StreamSink</w:t>
            </w:r>
            <w:r>
              <w:rPr>
                <w:szCs w:val="21"/>
              </w:rPr>
              <w:t>インターフェイスのみを曝すこのオブジェクトのビューを返す。</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_StreamImpl&lt;T&gt; </w:t>
            </w:r>
            <w:r>
              <w:rPr>
                <w:b/>
                <w:bCs/>
                <w:szCs w:val="21"/>
              </w:rPr>
              <w:t>stream</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メソッド</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add</w:t>
            </w:r>
            <w:r>
              <w:rPr>
                <w:szCs w:val="21"/>
              </w:rPr>
              <w:t>(T value)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あるデータ・イベントを送信するか</w:t>
            </w:r>
            <w:r>
              <w:rPr>
                <w:szCs w:val="21"/>
              </w:rPr>
              <w:t>または待ち行列に入れる。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close</w:t>
            </w:r>
            <w:r>
              <w:rPr>
                <w:szCs w:val="21"/>
              </w:rPr>
              <w: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"done"</w:t>
            </w:r>
            <w:r>
              <w:rPr>
                <w:szCs w:val="21"/>
              </w:rPr>
              <w:t>（完了）メッセージを送信するかまたは待ち行列に入れる。</w:t>
            </w:r>
          </w:p>
          <w:p w:rsidR="00000000" w:rsidRDefault="002E5195">
            <w:pPr>
              <w:rPr>
                <w:szCs w:val="21"/>
              </w:rPr>
            </w:pPr>
          </w:p>
          <w:p w:rsidR="00000000" w:rsidRDefault="002E5195">
            <w:r>
              <w:rPr>
                <w:szCs w:val="21"/>
              </w:rPr>
              <w:t>この完了メッセージはあるストリームによって最大一回送信されねばならず、それはまた送信される最後のメッセージでなければならない。</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signalError</w:t>
            </w:r>
            <w:r>
              <w:rPr>
                <w:szCs w:val="21"/>
              </w:rPr>
              <w:t>(Object error, [Object stackTrace])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エラー・イベントの並びを送信するかまたは待ち行列に入れる。</w:t>
            </w:r>
          </w:p>
          <w:p w:rsidR="00000000" w:rsidRDefault="002E5195">
            <w:pPr>
              <w:rPr>
                <w:szCs w:val="21"/>
              </w:rPr>
            </w:pPr>
          </w:p>
          <w:p w:rsidR="00000000" w:rsidRDefault="002E5195">
            <w:pPr>
              <w:rPr>
                <w:szCs w:val="21"/>
              </w:rPr>
            </w:pPr>
            <w:r>
              <w:rPr>
                <w:szCs w:val="21"/>
              </w:rPr>
              <w:t>もし</w:t>
            </w:r>
            <w:r>
              <w:rPr>
                <w:szCs w:val="21"/>
              </w:rPr>
              <w:t>err</w:t>
            </w:r>
            <w:r>
              <w:rPr>
                <w:szCs w:val="21"/>
              </w:rPr>
              <w:t>が</w:t>
            </w:r>
            <w:r>
              <w:rPr>
                <w:szCs w:val="21"/>
              </w:rPr>
              <w:t>AsyncError</w:t>
            </w:r>
            <w:r>
              <w:rPr>
                <w:szCs w:val="21"/>
              </w:rPr>
              <w:t>でないときは、</w:t>
            </w:r>
            <w:r>
              <w:rPr>
                <w:szCs w:val="21"/>
              </w:rPr>
              <w:t>error</w:t>
            </w:r>
            <w:r>
              <w:rPr>
                <w:szCs w:val="21"/>
              </w:rPr>
              <w:t>とオプショナルな</w:t>
            </w:r>
            <w:r>
              <w:rPr>
                <w:szCs w:val="21"/>
              </w:rPr>
              <w:t xml:space="preserve"> </w:t>
            </w:r>
            <w:r>
              <w:rPr>
                <w:szCs w:val="21"/>
              </w:rPr>
              <w:t>stackTrac</w:t>
            </w:r>
            <w:r>
              <w:rPr>
                <w:szCs w:val="21"/>
              </w:rPr>
              <w:t>e</w:t>
            </w:r>
            <w:r>
              <w:rPr>
                <w:szCs w:val="21"/>
              </w:rPr>
              <w:t>が</w:t>
            </w:r>
            <w:r>
              <w:rPr>
                <w:szCs w:val="21"/>
              </w:rPr>
              <w:t xml:space="preserve"> </w:t>
            </w:r>
            <w:r>
              <w:rPr>
                <w:szCs w:val="21"/>
              </w:rPr>
              <w:t>AsyncError</w:t>
            </w:r>
            <w:r>
              <w:rPr>
                <w:szCs w:val="21"/>
              </w:rPr>
              <w:t>に組み入れられ、このストリームのリスナたちに送信される。</w:t>
            </w:r>
          </w:p>
          <w:p w:rsidR="00000000" w:rsidRDefault="002E5195">
            <w:pPr>
              <w:rPr>
                <w:szCs w:val="21"/>
              </w:rPr>
            </w:pPr>
          </w:p>
          <w:p w:rsidR="00000000" w:rsidRDefault="002E5195">
            <w:pPr>
              <w:rPr>
                <w:szCs w:val="21"/>
              </w:rPr>
            </w:pPr>
            <w:r>
              <w:rPr>
                <w:szCs w:val="21"/>
              </w:rPr>
              <w:t>そうでない場合には、もしエラーが</w:t>
            </w:r>
            <w:r>
              <w:rPr>
                <w:szCs w:val="21"/>
              </w:rPr>
              <w:t>AsyncError</w:t>
            </w:r>
            <w:r>
              <w:rPr>
                <w:szCs w:val="21"/>
              </w:rPr>
              <w:t>のときは、それはリスナたちに報告される</w:t>
            </w:r>
            <w:r>
              <w:rPr>
                <w:szCs w:val="21"/>
              </w:rPr>
              <w:t>error</w:t>
            </w:r>
            <w:r>
              <w:rPr>
                <w:szCs w:val="21"/>
              </w:rPr>
              <w:t>オブジェクトとして直接使われ、</w:t>
            </w:r>
            <w:r>
              <w:rPr>
                <w:szCs w:val="21"/>
              </w:rPr>
              <w:t>stackTrace</w:t>
            </w:r>
            <w:r>
              <w:rPr>
                <w:szCs w:val="21"/>
              </w:rPr>
              <w:t>は無視される。</w:t>
            </w:r>
          </w:p>
          <w:p w:rsidR="00000000" w:rsidRDefault="002E5195">
            <w:pPr>
              <w:rPr>
                <w:szCs w:val="21"/>
              </w:rPr>
            </w:pPr>
          </w:p>
          <w:p w:rsidR="00000000" w:rsidRDefault="002E5195">
            <w:r>
              <w:rPr>
                <w:szCs w:val="21"/>
              </w:rPr>
              <w:t>もしある受信がエラーにより受信解除であるよう要求しているときは、それはこのイベントを受信した後で受信解除される。</w:t>
            </w:r>
          </w:p>
        </w:tc>
      </w:tr>
    </w:tbl>
    <w:p w:rsidR="00000000" w:rsidRDefault="002E5195">
      <w:pPr>
        <w:rPr>
          <w:szCs w:val="21"/>
        </w:rPr>
      </w:pPr>
    </w:p>
    <w:p w:rsidR="00000000" w:rsidRDefault="002E5195">
      <w:pPr>
        <w:rPr>
          <w:szCs w:val="21"/>
        </w:rPr>
      </w:pPr>
    </w:p>
    <w:p w:rsidR="00000000" w:rsidRDefault="002E5195">
      <w:pPr>
        <w:pStyle w:val="3"/>
        <w:rPr>
          <w:b w:val="0"/>
          <w:bCs w:val="0"/>
          <w:sz w:val="21"/>
          <w:szCs w:val="21"/>
        </w:rPr>
      </w:pPr>
      <w:bookmarkStart w:id="166" w:name="_toc12119"/>
      <w:bookmarkEnd w:id="166"/>
      <w:r>
        <w:lastRenderedPageBreak/>
        <w:t>StreamSubscription</w:t>
      </w:r>
      <w:r>
        <w:t>&lt;T&gt;</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9"/>
        <w:gridCol w:w="7109"/>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rPr>
                <w:szCs w:val="21"/>
              </w:rPr>
            </w:pPr>
            <w:r>
              <w:rPr>
                <w:szCs w:val="21"/>
              </w:rPr>
              <w:t>Abstract Class</w:t>
            </w:r>
            <w:r>
              <w:rPr>
                <w:szCs w:val="21"/>
              </w:rPr>
              <w:t xml:space="preserve"> </w:t>
            </w:r>
            <w:r>
              <w:rPr>
                <w:b/>
                <w:bCs/>
                <w:szCs w:val="21"/>
              </w:rPr>
              <w:t>StreamSubscription&lt;T&gt;</w:t>
            </w:r>
          </w:p>
          <w:p w:rsidR="00000000" w:rsidRDefault="002E5195">
            <w:r>
              <w:rPr>
                <w:szCs w:val="21"/>
              </w:rPr>
              <w:t>ある</w:t>
            </w:r>
            <w:r>
              <w:rPr>
                <w:szCs w:val="21"/>
              </w:rPr>
              <w:t>Stream</w:t>
            </w:r>
            <w:r>
              <w:rPr>
                <w:szCs w:val="21"/>
              </w:rPr>
              <w:t>に</w:t>
            </w:r>
            <w:r>
              <w:rPr>
                <w:szCs w:val="21"/>
              </w:rPr>
              <w:t>受信する為の制御オブジェクト。</w:t>
            </w:r>
          </w:p>
          <w:p w:rsidR="00000000" w:rsidRDefault="002E5195"/>
          <w:p w:rsidR="00000000" w:rsidRDefault="002E5195">
            <w:r>
              <w:t>Stream.listen</w:t>
            </w:r>
            <w:r>
              <w:t>メソッド</w:t>
            </w:r>
            <w:r>
              <w:t>を使ってある</w:t>
            </w:r>
            <w:r>
              <w:t>Stream</w:t>
            </w:r>
            <w:r>
              <w:t>に受信すると</w:t>
            </w:r>
            <w:r>
              <w:t>StreamSubscription</w:t>
            </w:r>
            <w:r>
              <w:t>オブジェクトが返される。このオブジェクトはあとで再度受信加除したり、このストリームのイベントたちを一時的に保留したりするのに使われる。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メソッド</w:t>
            </w:r>
          </w:p>
        </w:tc>
      </w:tr>
      <w:tr w:rsidR="00000000">
        <w:tc>
          <w:tcPr>
            <w:tcW w:w="2529"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cancel</w:t>
            </w:r>
            <w:r>
              <w:rPr>
                <w:szCs w:val="21"/>
              </w:rPr>
              <w:t>()</w:t>
            </w:r>
          </w:p>
        </w:tc>
        <w:tc>
          <w:tcPr>
            <w:tcW w:w="7109"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この受信をキャンセルする。その後のイベントは受信しなくなる。</w:t>
            </w:r>
          </w:p>
          <w:p w:rsidR="00000000" w:rsidRDefault="002E5195">
            <w:pPr>
              <w:rPr>
                <w:szCs w:val="21"/>
              </w:rPr>
            </w:pPr>
          </w:p>
          <w:p w:rsidR="00000000" w:rsidRDefault="002E5195">
            <w:r>
              <w:rPr>
                <w:szCs w:val="21"/>
              </w:rPr>
              <w:t>あるイベントが送信中の場合は、現行のイベントを総ての受信者たちが受信し終わってからでないとこの受信解除は有効とな</w:t>
            </w:r>
            <w:r>
              <w:rPr>
                <w:szCs w:val="21"/>
              </w:rPr>
              <w:t>らない。</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onData</w:t>
            </w:r>
            <w:r>
              <w:rPr>
                <w:szCs w:val="21"/>
              </w:rPr>
              <w:t>(void handleData(T data))</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この受信のデータ・イベント・ハンドラを設定またはオーバライドする。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onDone</w:t>
            </w:r>
            <w:r>
              <w:rPr>
                <w:szCs w:val="21"/>
              </w:rPr>
              <w:t>(void handleDone())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この受信の完了イベント・ハンドラを設定またはオーバライドする。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onError</w:t>
            </w:r>
            <w:r>
              <w:rPr>
                <w:szCs w:val="21"/>
              </w:rPr>
              <w:t>(void handleError(AsyncError error))</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この受信のエラー・イベント・ハンドラを設定またはオーバライドする。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abs</w:t>
            </w:r>
            <w:r>
              <w:rPr>
                <w:szCs w:val="21"/>
              </w:rPr>
              <w:t xml:space="preserve">tract void </w:t>
            </w:r>
            <w:r>
              <w:rPr>
                <w:b/>
                <w:bCs/>
                <w:szCs w:val="21"/>
              </w:rPr>
              <w:t>pause</w:t>
            </w:r>
            <w:r>
              <w:rPr>
                <w:szCs w:val="21"/>
              </w:rPr>
              <w:t>([Future resumeSignal])</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このストリームに対して</w:t>
            </w:r>
            <w:r>
              <w:rPr>
                <w:szCs w:val="21"/>
              </w:rPr>
              <w:t>future</w:t>
            </w:r>
            <w:r>
              <w:rPr>
                <w:szCs w:val="21"/>
              </w:rPr>
              <w:t>で通知するまでイベントたちを保留するよう要求する。</w:t>
            </w:r>
          </w:p>
          <w:p w:rsidR="00000000" w:rsidRDefault="002E5195">
            <w:pPr>
              <w:rPr>
                <w:szCs w:val="21"/>
              </w:rPr>
            </w:pPr>
          </w:p>
          <w:p w:rsidR="00000000" w:rsidRDefault="002E5195">
            <w:pPr>
              <w:rPr>
                <w:szCs w:val="21"/>
              </w:rPr>
            </w:pPr>
            <w:r>
              <w:rPr>
                <w:szCs w:val="21"/>
              </w:rPr>
              <w:t>resumeSignal</w:t>
            </w:r>
            <w:r>
              <w:rPr>
                <w:szCs w:val="21"/>
              </w:rPr>
              <w:t>の</w:t>
            </w:r>
            <w:r>
              <w:rPr>
                <w:szCs w:val="21"/>
              </w:rPr>
              <w:t>future</w:t>
            </w:r>
            <w:r>
              <w:rPr>
                <w:szCs w:val="21"/>
              </w:rPr>
              <w:t>が完了した時点でこのポーズを解除する。この</w:t>
            </w:r>
            <w:r>
              <w:rPr>
                <w:szCs w:val="21"/>
              </w:rPr>
              <w:t>future</w:t>
            </w:r>
            <w:r>
              <w:rPr>
                <w:szCs w:val="21"/>
              </w:rPr>
              <w:t>がエラーで終了したときは、これは扱われ無いことに注意。</w:t>
            </w:r>
          </w:p>
          <w:p w:rsidR="00000000" w:rsidRDefault="002E5195">
            <w:pPr>
              <w:rPr>
                <w:szCs w:val="21"/>
              </w:rPr>
            </w:pPr>
          </w:p>
          <w:p w:rsidR="00000000" w:rsidRDefault="002E5195">
            <w:pPr>
              <w:rPr>
                <w:szCs w:val="21"/>
              </w:rPr>
            </w:pPr>
            <w:r>
              <w:rPr>
                <w:szCs w:val="21"/>
              </w:rPr>
              <w:t>resume</w:t>
            </w:r>
            <w:r>
              <w:rPr>
                <w:szCs w:val="21"/>
              </w:rPr>
              <w:t>呼び出しでもポーズを解除する。</w:t>
            </w:r>
          </w:p>
          <w:p w:rsidR="00000000" w:rsidRDefault="002E5195">
            <w:pPr>
              <w:rPr>
                <w:szCs w:val="21"/>
              </w:rPr>
            </w:pPr>
          </w:p>
          <w:p w:rsidR="00000000" w:rsidRDefault="002E5195">
            <w:r>
              <w:rPr>
                <w:szCs w:val="21"/>
              </w:rPr>
              <w:t>もしこの受信が</w:t>
            </w:r>
            <w:r>
              <w:rPr>
                <w:szCs w:val="21"/>
              </w:rPr>
              <w:t>1</w:t>
            </w:r>
            <w:r>
              <w:rPr>
                <w:szCs w:val="21"/>
              </w:rPr>
              <w:t>回以上ポーズしているときは、そのストリームを再開する為には同じ数の</w:t>
            </w:r>
            <w:r>
              <w:rPr>
                <w:szCs w:val="21"/>
              </w:rPr>
              <w:t>resume</w:t>
            </w:r>
            <w:r>
              <w:rPr>
                <w:szCs w:val="21"/>
              </w:rPr>
              <w:t>が呼ばれねばならない。</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resume</w:t>
            </w:r>
            <w:r>
              <w:rPr>
                <w:szCs w:val="21"/>
              </w:rPr>
              <w: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ポーズ後に再開する。</w:t>
            </w:r>
          </w:p>
        </w:tc>
      </w:tr>
    </w:tbl>
    <w:p w:rsidR="00000000" w:rsidRDefault="002E5195">
      <w:pPr>
        <w:rPr>
          <w:szCs w:val="21"/>
        </w:rPr>
      </w:pPr>
    </w:p>
    <w:p w:rsidR="00000000" w:rsidRDefault="002E5195">
      <w:pPr>
        <w:rPr>
          <w:szCs w:val="21"/>
        </w:rPr>
      </w:pPr>
    </w:p>
    <w:p w:rsidR="00000000" w:rsidRDefault="002E5195">
      <w:pPr>
        <w:pStyle w:val="3"/>
        <w:rPr>
          <w:b w:val="0"/>
          <w:bCs w:val="0"/>
          <w:sz w:val="21"/>
          <w:szCs w:val="21"/>
        </w:rPr>
      </w:pPr>
      <w:r>
        <w:t xml:space="preserve">StreamTransformer&lt;S, T&gt; </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9"/>
        <w:gridCol w:w="7109"/>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rPr>
                <w:szCs w:val="21"/>
              </w:rPr>
            </w:pPr>
            <w:r>
              <w:rPr>
                <w:szCs w:val="21"/>
              </w:rPr>
              <w:t xml:space="preserve">Abstract Class </w:t>
            </w:r>
            <w:r>
              <w:rPr>
                <w:b/>
                <w:bCs/>
                <w:szCs w:val="21"/>
              </w:rPr>
              <w:t xml:space="preserve">StreamTransformer&lt;S, T&gt; </w:t>
            </w:r>
          </w:p>
          <w:p w:rsidR="00000000" w:rsidRDefault="002E5195">
            <w:pPr>
              <w:jc w:val="center"/>
              <w:rPr>
                <w:szCs w:val="21"/>
              </w:rPr>
            </w:pPr>
            <w:r>
              <w:rPr>
                <w:szCs w:val="21"/>
              </w:rPr>
              <w:t>Stream.transform</w:t>
            </w:r>
            <w:r>
              <w:rPr>
                <w:szCs w:val="21"/>
              </w:rPr>
              <w:t>呼び出しのターゲット。</w:t>
            </w:r>
          </w:p>
          <w:p w:rsidR="00000000" w:rsidRDefault="002E5195">
            <w:pPr>
              <w:rPr>
                <w:szCs w:val="21"/>
              </w:rPr>
            </w:pPr>
          </w:p>
          <w:p w:rsidR="00000000" w:rsidRDefault="002E5195">
            <w:r>
              <w:rPr>
                <w:szCs w:val="21"/>
              </w:rPr>
              <w:t>Stream.transform</w:t>
            </w:r>
            <w:r>
              <w:rPr>
                <w:szCs w:val="21"/>
              </w:rPr>
              <w:t>呼び出しは、それ自身をこのオブジェクトに渡し、次に結果としてのストリームを返す。</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サブクラス</w:t>
            </w:r>
          </w:p>
        </w:tc>
      </w:tr>
      <w:tr w:rsidR="00000000">
        <w:tc>
          <w:tcPr>
            <w:tcW w:w="2529"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b/>
                <w:bCs/>
                <w:szCs w:val="21"/>
              </w:rPr>
              <w:t>StreamEventTransformer&lt;S, T&gt;</w:t>
            </w:r>
          </w:p>
        </w:tc>
        <w:tc>
          <w:tcPr>
            <w:tcW w:w="7109"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b/>
                <w:bCs/>
                <w:szCs w:val="21"/>
              </w:rPr>
              <w:t>StringDecoder</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b/>
                <w:bCs/>
                <w:szCs w:val="21"/>
              </w:rPr>
              <w:t>StringEncoder</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b/>
                <w:bCs/>
                <w:szCs w:val="21"/>
              </w:rPr>
              <w:t>WebSocketT</w:t>
            </w:r>
            <w:r>
              <w:rPr>
                <w:b/>
                <w:bCs/>
                <w:szCs w:val="21"/>
              </w:rPr>
              <w:t>ransformer</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コンストラクタ</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factory </w:t>
            </w:r>
            <w:r>
              <w:rPr>
                <w:b/>
                <w:bCs/>
                <w:szCs w:val="21"/>
              </w:rPr>
              <w:t>StreamTransformer</w:t>
            </w:r>
            <w:r>
              <w:rPr>
                <w:szCs w:val="21"/>
              </w:rPr>
              <w:t>({void handleData(S data, EventSink&lt;T&gt; sink), void handleError(AsyncError error, EventSink&lt;T&gt; sink), void handleDone(EventSink&lt;T&gt; sink)})</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イベントたちを指定された関数たちに委譲する</w:t>
            </w:r>
            <w:r>
              <w:rPr>
                <w:szCs w:val="21"/>
              </w:rPr>
              <w:t>StreamTransformer</w:t>
            </w:r>
            <w:r>
              <w:rPr>
                <w:szCs w:val="21"/>
              </w:rPr>
              <w:t>を生成する。</w:t>
            </w:r>
          </w:p>
          <w:p w:rsidR="00000000" w:rsidRDefault="002E5195">
            <w:pPr>
              <w:rPr>
                <w:szCs w:val="21"/>
              </w:rPr>
            </w:pPr>
          </w:p>
          <w:p w:rsidR="00000000" w:rsidRDefault="002E5195">
            <w:pPr>
              <w:rPr>
                <w:szCs w:val="21"/>
              </w:rPr>
            </w:pPr>
            <w:r>
              <w:rPr>
                <w:szCs w:val="21"/>
              </w:rPr>
              <w:t>これは実際のところ</w:t>
            </w:r>
            <w:r>
              <w:rPr>
                <w:szCs w:val="21"/>
              </w:rPr>
              <w:t>StreamEventTrans</w:t>
            </w:r>
            <w:r>
              <w:rPr>
                <w:szCs w:val="21"/>
              </w:rPr>
              <w:t>former</w:t>
            </w:r>
            <w:r>
              <w:rPr>
                <w:szCs w:val="21"/>
              </w:rPr>
              <w:t>であり、イベント処理は</w:t>
            </w:r>
            <w:r>
              <w:rPr>
                <w:szCs w:val="21"/>
              </w:rPr>
              <w:t>function</w:t>
            </w:r>
            <w:r>
              <w:rPr>
                <w:szCs w:val="21"/>
              </w:rPr>
              <w:t>引数によって実行される。もし引数が指定されていなければ、これはこれに対応した</w:t>
            </w:r>
            <w:r>
              <w:rPr>
                <w:szCs w:val="21"/>
              </w:rPr>
              <w:t>StreamEventTransformer</w:t>
            </w:r>
            <w:r>
              <w:rPr>
                <w:szCs w:val="21"/>
              </w:rPr>
              <w:t>のデフォルトのメソッドたちとして動作する。</w:t>
            </w:r>
          </w:p>
          <w:p w:rsidR="00000000" w:rsidRDefault="002E5195">
            <w:pPr>
              <w:rPr>
                <w:szCs w:val="21"/>
              </w:rPr>
            </w:pPr>
          </w:p>
          <w:p w:rsidR="00000000" w:rsidRDefault="002E5195">
            <w:pPr>
              <w:rPr>
                <w:rFonts w:ascii="メイリオ" w:eastAsia="メイリオ" w:hAnsi="メイリオ"/>
                <w:sz w:val="16"/>
                <w:szCs w:val="16"/>
              </w:rPr>
            </w:pPr>
            <w:r>
              <w:rPr>
                <w:szCs w:val="21"/>
              </w:rPr>
              <w:t>使用例：</w:t>
            </w:r>
          </w:p>
          <w:p w:rsidR="00000000" w:rsidRDefault="002E5195">
            <w:pPr>
              <w:rPr>
                <w:rFonts w:ascii="メイリオ" w:eastAsia="メイリオ" w:hAnsi="メイリオ"/>
                <w:sz w:val="16"/>
                <w:szCs w:val="16"/>
              </w:rPr>
            </w:pPr>
            <w:r>
              <w:rPr>
                <w:rFonts w:ascii="メイリオ" w:eastAsia="メイリオ" w:hAnsi="メイリオ"/>
                <w:sz w:val="16"/>
                <w:szCs w:val="16"/>
              </w:rPr>
              <w:t>stringStream.transform(new StreamTransformer&lt;String, String&gt;(</w:t>
            </w:r>
          </w:p>
          <w:p w:rsidR="00000000" w:rsidRDefault="002E5195">
            <w:pPr>
              <w:rPr>
                <w:rFonts w:ascii="メイリオ" w:eastAsia="メイリオ" w:hAnsi="メイリオ"/>
                <w:sz w:val="16"/>
                <w:szCs w:val="16"/>
              </w:rPr>
            </w:pPr>
            <w:r>
              <w:rPr>
                <w:rFonts w:ascii="メイリオ" w:eastAsia="メイリオ" w:hAnsi="メイリオ"/>
                <w:sz w:val="16"/>
                <w:szCs w:val="16"/>
              </w:rPr>
              <w:t xml:space="preserve">    </w:t>
            </w:r>
            <w:r>
              <w:rPr>
                <w:rFonts w:ascii="メイリオ" w:eastAsia="メイリオ" w:hAnsi="メイリオ"/>
                <w:sz w:val="16"/>
                <w:szCs w:val="16"/>
              </w:rPr>
              <w:t>handleData: (Strung value, EventSink&lt;String&gt; sink) {</w:t>
            </w:r>
          </w:p>
          <w:p w:rsidR="00000000" w:rsidRDefault="002E5195">
            <w:pPr>
              <w:rPr>
                <w:rFonts w:ascii="メイリオ" w:eastAsia="メイリオ" w:hAnsi="メイリオ"/>
                <w:sz w:val="16"/>
                <w:szCs w:val="16"/>
              </w:rPr>
            </w:pPr>
            <w:r>
              <w:rPr>
                <w:rFonts w:ascii="メイリオ" w:eastAsia="メイリオ" w:hAnsi="メイリオ"/>
                <w:sz w:val="16"/>
                <w:szCs w:val="16"/>
              </w:rPr>
              <w:t xml:space="preserve">      </w:t>
            </w:r>
            <w:r>
              <w:rPr>
                <w:rFonts w:ascii="メイリオ" w:eastAsia="メイリオ" w:hAnsi="メイリオ"/>
                <w:sz w:val="16"/>
                <w:szCs w:val="16"/>
              </w:rPr>
              <w:t>sink.add(value);</w:t>
            </w:r>
          </w:p>
          <w:p w:rsidR="00000000" w:rsidRDefault="002E5195">
            <w:pPr>
              <w:rPr>
                <w:rFonts w:ascii="メイリオ" w:eastAsia="メイリオ" w:hAnsi="メイリオ"/>
                <w:sz w:val="16"/>
                <w:szCs w:val="16"/>
              </w:rPr>
            </w:pPr>
            <w:r>
              <w:rPr>
                <w:rFonts w:ascii="メイリオ" w:eastAsia="メイリオ" w:hAnsi="メイリオ"/>
                <w:sz w:val="16"/>
                <w:szCs w:val="16"/>
              </w:rPr>
              <w:t xml:space="preserve"> </w:t>
            </w:r>
            <w:r>
              <w:rPr>
                <w:rFonts w:ascii="メイリオ" w:eastAsia="メイリオ" w:hAnsi="メイリオ"/>
                <w:sz w:val="16"/>
                <w:szCs w:val="16"/>
              </w:rPr>
              <w:t xml:space="preserve">     </w:t>
            </w:r>
            <w:r>
              <w:rPr>
                <w:rFonts w:ascii="メイリオ" w:eastAsia="メイリオ" w:hAnsi="メイリオ"/>
                <w:sz w:val="16"/>
                <w:szCs w:val="16"/>
              </w:rPr>
              <w:t xml:space="preserve">sink.add(value);  // </w:t>
            </w:r>
            <w:r>
              <w:rPr>
                <w:rFonts w:ascii="メイリオ" w:eastAsia="メイリオ" w:hAnsi="メイリオ"/>
                <w:sz w:val="16"/>
                <w:szCs w:val="16"/>
              </w:rPr>
              <w:t>到来イベントを重ねる</w:t>
            </w:r>
          </w:p>
          <w:p w:rsidR="00000000" w:rsidRDefault="002E5195">
            <w:r>
              <w:rPr>
                <w:rFonts w:ascii="メイリオ" w:eastAsia="メイリオ" w:hAnsi="メイリオ"/>
                <w:sz w:val="16"/>
                <w:szCs w:val="16"/>
              </w:rPr>
              <w:t xml:space="preserve">    </w:t>
            </w:r>
            <w:r>
              <w:rPr>
                <w:rFonts w:ascii="メイリオ" w:eastAsia="メイリオ" w:hAnsi="メイリオ"/>
                <w:sz w:val="16"/>
                <w:szCs w:val="16"/>
              </w:rPr>
              <w:t>}));</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メソッド</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Stream&lt;T&gt; </w:t>
            </w:r>
            <w:r>
              <w:rPr>
                <w:b/>
                <w:bCs/>
                <w:szCs w:val="21"/>
              </w:rPr>
              <w:t>bind</w:t>
            </w:r>
            <w:r>
              <w:rPr>
                <w:szCs w:val="21"/>
              </w:rPr>
              <w:t>(Stream&lt;S&gt; stream)</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bl>
    <w:p w:rsidR="00000000" w:rsidRDefault="002E5195">
      <w:pPr>
        <w:rPr>
          <w:szCs w:val="21"/>
        </w:rPr>
      </w:pPr>
    </w:p>
    <w:p w:rsidR="00000000" w:rsidRDefault="002E5195">
      <w:pPr>
        <w:rPr>
          <w:szCs w:val="21"/>
        </w:rPr>
      </w:pPr>
    </w:p>
    <w:p w:rsidR="00000000" w:rsidRDefault="002E5195">
      <w:pPr>
        <w:pStyle w:val="3"/>
        <w:rPr>
          <w:b w:val="0"/>
          <w:bCs w:val="0"/>
          <w:sz w:val="21"/>
          <w:szCs w:val="21"/>
        </w:rPr>
      </w:pPr>
      <w:r>
        <w:t>EventSink</w:t>
      </w:r>
      <w:r>
        <w:t>&lt;T&gt;</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9"/>
        <w:gridCol w:w="7109"/>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rPr>
                <w:szCs w:val="21"/>
              </w:rPr>
            </w:pPr>
            <w:r>
              <w:rPr>
                <w:szCs w:val="21"/>
              </w:rPr>
              <w:t xml:space="preserve">Abstract Class </w:t>
            </w:r>
            <w:r>
              <w:rPr>
                <w:b/>
                <w:bCs/>
                <w:szCs w:val="21"/>
              </w:rPr>
              <w:t>EventSink&lt;T&gt;</w:t>
            </w:r>
          </w:p>
          <w:p w:rsidR="00000000" w:rsidRDefault="002E5195">
            <w:pPr>
              <w:jc w:val="center"/>
            </w:pPr>
            <w:r>
              <w:rPr>
                <w:szCs w:val="21"/>
              </w:rPr>
              <w:t>Stream</w:t>
            </w:r>
            <w:r>
              <w:rPr>
                <w:szCs w:val="21"/>
              </w:rPr>
              <w:t>へのイベント送信を抽象化したインターフェイス。</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サブクラス</w:t>
            </w:r>
          </w:p>
        </w:tc>
      </w:tr>
      <w:tr w:rsidR="00000000">
        <w:tc>
          <w:tcPr>
            <w:tcW w:w="2529"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b/>
                <w:bCs/>
                <w:szCs w:val="21"/>
              </w:rPr>
              <w:t>CollectionSink</w:t>
            </w:r>
            <w:r>
              <w:rPr>
                <w:szCs w:val="21"/>
              </w:rPr>
              <w:t>&lt;T&gt;</w:t>
            </w:r>
          </w:p>
        </w:tc>
        <w:tc>
          <w:tcPr>
            <w:tcW w:w="7109"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b/>
                <w:bCs/>
                <w:szCs w:val="21"/>
              </w:rPr>
              <w:t>IsolateSink</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b/>
                <w:bCs/>
                <w:szCs w:val="21"/>
              </w:rPr>
              <w:t>JsIsolateSink</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b/>
                <w:bCs/>
                <w:szCs w:val="21"/>
              </w:rPr>
              <w:t>StreamController</w:t>
            </w:r>
            <w:r>
              <w:rPr>
                <w:szCs w:val="21"/>
              </w:rPr>
              <w:t>&lt;T&gt;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b/>
                <w:bCs/>
                <w:szCs w:val="21"/>
              </w:rPr>
              <w:t>Event</w:t>
            </w:r>
            <w:r>
              <w:rPr>
                <w:b/>
                <w:bCs/>
                <w:szCs w:val="21"/>
              </w:rPr>
              <w:t>SinkView</w:t>
            </w:r>
            <w:r>
              <w:rPr>
                <w:szCs w:val="21"/>
              </w:rPr>
              <w:t>&lt;T&gt;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メソッド</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color w:val="auto"/>
                <w:szCs w:val="21"/>
              </w:rPr>
              <w:t>add</w:t>
            </w:r>
            <w:r>
              <w:rPr>
                <w:szCs w:val="21"/>
              </w:rPr>
              <w:t xml:space="preserve">(T event) </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データ・イベントを生成する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addError</w:t>
            </w:r>
            <w:r>
              <w:rPr>
                <w:szCs w:val="21"/>
              </w:rPr>
              <w:t xml:space="preserve">(AsyncError errorEvent) </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非同期のエラーを生成する。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close</w:t>
            </w:r>
            <w:r>
              <w:rPr>
                <w:szCs w:val="21"/>
              </w:rPr>
              <w: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ストリームに対しクローズを要求する</w:t>
            </w:r>
          </w:p>
        </w:tc>
      </w:tr>
    </w:tbl>
    <w:p w:rsidR="00000000" w:rsidRDefault="002E5195">
      <w:pPr>
        <w:rPr>
          <w:szCs w:val="21"/>
        </w:rPr>
      </w:pPr>
    </w:p>
    <w:p w:rsidR="00000000" w:rsidRDefault="002E5195">
      <w:pPr>
        <w:rPr>
          <w:szCs w:val="21"/>
        </w:rPr>
      </w:pPr>
    </w:p>
    <w:p w:rsidR="00000000" w:rsidRDefault="002E5195">
      <w:pPr>
        <w:pStyle w:val="3"/>
        <w:rPr>
          <w:b w:val="0"/>
          <w:bCs w:val="0"/>
          <w:sz w:val="21"/>
          <w:szCs w:val="21"/>
        </w:rPr>
      </w:pPr>
      <w:r>
        <w:t>IOSink</w:t>
      </w:r>
      <w:r>
        <w:t>&lt;T&gt;</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9"/>
        <w:gridCol w:w="7109"/>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rPr>
                <w:szCs w:val="21"/>
              </w:rPr>
            </w:pPr>
            <w:r>
              <w:rPr>
                <w:szCs w:val="21"/>
              </w:rPr>
              <w:t xml:space="preserve">Abstract Class </w:t>
            </w:r>
            <w:r>
              <w:rPr>
                <w:b/>
                <w:bCs/>
                <w:szCs w:val="21"/>
              </w:rPr>
              <w:t>IOSink&lt;T&gt;</w:t>
            </w:r>
          </w:p>
          <w:p w:rsidR="00000000" w:rsidRDefault="002E5195">
            <w:pPr>
              <w:rPr>
                <w:szCs w:val="21"/>
              </w:rPr>
            </w:pPr>
            <w:r>
              <w:rPr>
                <w:szCs w:val="21"/>
              </w:rPr>
              <w:t>[StreamConsumer, T&gt;]</w:t>
            </w:r>
            <w:r>
              <w:rPr>
                <w:szCs w:val="21"/>
              </w:rPr>
              <w:t>をラップする為のヘルパー・クラスであり、</w:t>
            </w:r>
            <w:r>
              <w:rPr>
                <w:szCs w:val="21"/>
              </w:rPr>
              <w:t>StreamConsum</w:t>
            </w:r>
            <w:r>
              <w:rPr>
                <w:szCs w:val="21"/>
              </w:rPr>
              <w:t>er</w:t>
            </w:r>
            <w:r>
              <w:rPr>
                <w:szCs w:val="21"/>
              </w:rPr>
              <w:t>に直接書き込む為のユーティリティ関数たちを用意している。この</w:t>
            </w:r>
            <w:r>
              <w:rPr>
                <w:szCs w:val="21"/>
              </w:rPr>
              <w:t>IOSink</w:t>
            </w:r>
            <w:r>
              <w:rPr>
                <w:szCs w:val="21"/>
              </w:rPr>
              <w:t>は</w:t>
            </w:r>
            <w:r>
              <w:rPr>
                <w:szCs w:val="21"/>
              </w:rPr>
              <w:t>write, writeAll, writeln, writeCharCode</w:t>
            </w:r>
            <w:r>
              <w:rPr>
                <w:szCs w:val="21"/>
              </w:rPr>
              <w:t>及び</w:t>
            </w:r>
            <w:r>
              <w:rPr>
                <w:szCs w:val="21"/>
              </w:rPr>
              <w:t>writeBytes</w:t>
            </w:r>
            <w:r>
              <w:rPr>
                <w:szCs w:val="21"/>
              </w:rPr>
              <w:t>で与えられた入力をバッファリングし、このバッファがフラッシュされるまで</w:t>
            </w:r>
            <w:r>
              <w:rPr>
                <w:szCs w:val="21"/>
              </w:rPr>
              <w:t>consume</w:t>
            </w:r>
            <w:r>
              <w:rPr>
                <w:szCs w:val="21"/>
              </w:rPr>
              <w:t>または</w:t>
            </w:r>
            <w:r>
              <w:rPr>
                <w:szCs w:val="21"/>
              </w:rPr>
              <w:t>writeStream</w:t>
            </w:r>
            <w:r>
              <w:rPr>
                <w:szCs w:val="21"/>
              </w:rPr>
              <w:t>を遅らせる。</w:t>
            </w:r>
          </w:p>
          <w:p w:rsidR="00000000" w:rsidRDefault="002E5195">
            <w:pPr>
              <w:rPr>
                <w:szCs w:val="21"/>
              </w:rPr>
            </w:pPr>
          </w:p>
          <w:p w:rsidR="00000000" w:rsidRDefault="002E5195">
            <w:r>
              <w:rPr>
                <w:szCs w:val="21"/>
              </w:rPr>
              <w:t>この</w:t>
            </w:r>
            <w:r>
              <w:rPr>
                <w:szCs w:val="21"/>
              </w:rPr>
              <w:t>IOSink</w:t>
            </w:r>
            <w:r>
              <w:rPr>
                <w:szCs w:val="21"/>
              </w:rPr>
              <w:t>がストリーム向けのもののときは（</w:t>
            </w:r>
            <w:r>
              <w:rPr>
                <w:szCs w:val="21"/>
              </w:rPr>
              <w:t>consume</w:t>
            </w:r>
            <w:r>
              <w:rPr>
                <w:szCs w:val="21"/>
              </w:rPr>
              <w:t>または</w:t>
            </w:r>
            <w:r>
              <w:rPr>
                <w:szCs w:val="21"/>
              </w:rPr>
              <w:t>writeStream</w:t>
            </w:r>
            <w:r>
              <w:rPr>
                <w:szCs w:val="21"/>
              </w:rPr>
              <w:t>を介して）、この</w:t>
            </w:r>
            <w:r>
              <w:rPr>
                <w:szCs w:val="21"/>
              </w:rPr>
              <w:t>IOSink</w:t>
            </w:r>
            <w:r>
              <w:rPr>
                <w:szCs w:val="21"/>
              </w:rPr>
              <w:t>への呼び出しは</w:t>
            </w:r>
            <w:r>
              <w:rPr>
                <w:szCs w:val="21"/>
              </w:rPr>
              <w:t>StateError</w:t>
            </w:r>
            <w:r>
              <w:rPr>
                <w:szCs w:val="21"/>
              </w:rPr>
              <w:t>をスローする。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lastRenderedPageBreak/>
              <w:t>スーパークラス</w:t>
            </w:r>
          </w:p>
        </w:tc>
      </w:tr>
      <w:tr w:rsidR="00000000">
        <w:tc>
          <w:tcPr>
            <w:tcW w:w="2529"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b/>
                <w:bCs/>
                <w:szCs w:val="21"/>
              </w:rPr>
              <w:t>HttpClie</w:t>
            </w:r>
            <w:r>
              <w:rPr>
                <w:b/>
                <w:bCs/>
                <w:szCs w:val="21"/>
              </w:rPr>
              <w:t>ntRequest</w:t>
            </w:r>
          </w:p>
        </w:tc>
        <w:tc>
          <w:tcPr>
            <w:tcW w:w="7109"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b/>
                <w:bCs/>
                <w:szCs w:val="21"/>
              </w:rPr>
              <w:t>HttpResponse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b/>
                <w:bCs/>
                <w:szCs w:val="21"/>
              </w:rPr>
              <w:t>Socket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実装</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b/>
                <w:bCs/>
                <w:szCs w:val="21"/>
              </w:rPr>
              <w:t>StringSink</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b/>
                <w:bCs/>
                <w:szCs w:val="21"/>
              </w:rPr>
              <w:t>StreamConsumer</w:t>
            </w:r>
            <w:r>
              <w:rPr>
                <w:szCs w:val="21"/>
              </w:rPr>
              <w:t>&lt;List&lt;int&gt;, T&gt;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コンストラクタ</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factory </w:t>
            </w:r>
            <w:r>
              <w:rPr>
                <w:b/>
                <w:bCs/>
                <w:szCs w:val="21"/>
              </w:rPr>
              <w:t>IOSink</w:t>
            </w:r>
            <w:r>
              <w:rPr>
                <w:szCs w:val="21"/>
              </w:rPr>
              <w:t>(StreamConsumer&lt;List&lt;int&gt;, T&gt; target, {Encoding encoding: Encoding.UTF_8})</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属性</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Future&lt;T&gt; </w:t>
            </w:r>
            <w:r>
              <w:rPr>
                <w:b/>
                <w:bCs/>
                <w:szCs w:val="21"/>
              </w:rPr>
              <w:t>done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総てのデータがこの</w:t>
            </w:r>
            <w:r>
              <w:rPr>
                <w:szCs w:val="21"/>
              </w:rPr>
              <w:t>IOSink</w:t>
            </w:r>
            <w:r>
              <w:rPr>
                <w:szCs w:val="21"/>
              </w:rPr>
              <w:t>に書き込まれ、クローズされたときに完了する</w:t>
            </w:r>
            <w:r>
              <w:rPr>
                <w:szCs w:val="21"/>
              </w:rPr>
              <w:t>future</w:t>
            </w:r>
            <w:r>
              <w:rPr>
                <w:szCs w:val="21"/>
              </w:rPr>
              <w:t>を取得する</w:t>
            </w:r>
            <w:r>
              <w:rPr>
                <w:szCs w:val="21"/>
              </w:rPr>
              <w:t>。</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Encoding </w:t>
            </w:r>
            <w:r>
              <w:rPr>
                <w:b/>
                <w:bCs/>
                <w:szCs w:val="21"/>
              </w:rPr>
              <w:t>encoding</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メソッド</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close</w:t>
            </w:r>
            <w:r>
              <w:rPr>
                <w:szCs w:val="21"/>
              </w:rPr>
              <w: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該ターゲットをクローズする。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Future&lt;T&gt; </w:t>
            </w:r>
            <w:r>
              <w:rPr>
                <w:b/>
                <w:bCs/>
                <w:szCs w:val="21"/>
              </w:rPr>
              <w:t>consume</w:t>
            </w:r>
            <w:r>
              <w:rPr>
                <w:szCs w:val="21"/>
              </w:rPr>
              <w:t>(Stream&lt;List&lt;int&gt;&gt; stream)</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w:t>
            </w:r>
            <w:r>
              <w:rPr>
                <w:szCs w:val="21"/>
              </w:rPr>
              <w:t>IOSink</w:t>
            </w:r>
            <w:r>
              <w:rPr>
                <w:szCs w:val="21"/>
              </w:rPr>
              <w:t>にパイプする為の機能を用意する。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write</w:t>
            </w:r>
            <w:r>
              <w:rPr>
                <w:szCs w:val="21"/>
              </w:rPr>
              <w:t>(Object obj)</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StringSink</w:t>
            </w:r>
            <w:r>
              <w:rPr>
                <w:szCs w:val="21"/>
              </w:rPr>
              <w:t>から継承</w:t>
            </w:r>
          </w:p>
          <w:p w:rsidR="00000000" w:rsidRDefault="002E5195">
            <w:pPr>
              <w:rPr>
                <w:szCs w:val="21"/>
              </w:rPr>
            </w:pPr>
          </w:p>
          <w:p w:rsidR="00000000" w:rsidRDefault="002E5195">
            <w:r>
              <w:rPr>
                <w:szCs w:val="21"/>
              </w:rPr>
              <w:t>toString</w:t>
            </w:r>
            <w:r>
              <w:rPr>
                <w:szCs w:val="21"/>
              </w:rPr>
              <w:t>を呼ぶことで</w:t>
            </w:r>
            <w:r>
              <w:rPr>
                <w:szCs w:val="21"/>
              </w:rPr>
              <w:t>obj</w:t>
            </w:r>
            <w:r>
              <w:rPr>
                <w:szCs w:val="21"/>
              </w:rPr>
              <w:t>を</w:t>
            </w:r>
            <w:r>
              <w:rPr>
                <w:szCs w:val="21"/>
              </w:rPr>
              <w:t>String</w:t>
            </w:r>
            <w:r>
              <w:rPr>
                <w:szCs w:val="21"/>
              </w:rPr>
              <w:t>に変換し、その結果を</w:t>
            </w:r>
            <w:r>
              <w:rPr>
                <w:szCs w:val="21"/>
              </w:rPr>
              <w:t>this</w:t>
            </w:r>
            <w:r>
              <w:rPr>
                <w:szCs w:val="21"/>
              </w:rPr>
              <w:t>に付加する。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wr</w:t>
            </w:r>
            <w:r>
              <w:rPr>
                <w:b/>
                <w:bCs/>
                <w:szCs w:val="21"/>
              </w:rPr>
              <w:t>iteAll</w:t>
            </w:r>
            <w:r>
              <w:rPr>
                <w:szCs w:val="21"/>
              </w:rPr>
              <w:t>(Iterable objects)</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StringSink</w:t>
            </w:r>
            <w:r>
              <w:rPr>
                <w:szCs w:val="21"/>
              </w:rPr>
              <w:t>から継承</w:t>
            </w:r>
          </w:p>
          <w:p w:rsidR="00000000" w:rsidRDefault="002E5195">
            <w:pPr>
              <w:rPr>
                <w:szCs w:val="21"/>
              </w:rPr>
            </w:pPr>
          </w:p>
          <w:p w:rsidR="00000000" w:rsidRDefault="002E5195">
            <w:r>
              <w:rPr>
                <w:szCs w:val="21"/>
              </w:rPr>
              <w:t>与えられた</w:t>
            </w:r>
            <w:r>
              <w:rPr>
                <w:szCs w:val="21"/>
              </w:rPr>
              <w:t>objects</w:t>
            </w:r>
            <w:r>
              <w:rPr>
                <w:szCs w:val="21"/>
              </w:rPr>
              <w:t>で繰り返し操作をしそれらを順番に書き込む。</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writeBytes</w:t>
            </w:r>
            <w:r>
              <w:rPr>
                <w:szCs w:val="21"/>
              </w:rPr>
              <w:t>(List&lt;int&gt; data)</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バイト列をそのまま</w:t>
            </w:r>
            <w:r>
              <w:rPr>
                <w:szCs w:val="21"/>
              </w:rPr>
              <w:t>consumer</w:t>
            </w:r>
            <w:r>
              <w:rPr>
                <w:szCs w:val="21"/>
              </w:rPr>
              <w:t>に書き込む。</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writeCharCode</w:t>
            </w:r>
            <w:r>
              <w:rPr>
                <w:szCs w:val="21"/>
              </w:rPr>
              <w:t>(int charCode)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StringSink</w:t>
            </w:r>
            <w:r>
              <w:rPr>
                <w:szCs w:val="21"/>
              </w:rPr>
              <w:t>から継承</w:t>
            </w:r>
          </w:p>
          <w:p w:rsidR="00000000" w:rsidRDefault="002E5195">
            <w:pPr>
              <w:rPr>
                <w:szCs w:val="21"/>
              </w:rPr>
            </w:pPr>
          </w:p>
          <w:p w:rsidR="00000000" w:rsidRDefault="002E5195">
            <w:pPr>
              <w:rPr>
                <w:szCs w:val="21"/>
              </w:rPr>
            </w:pPr>
            <w:r>
              <w:rPr>
                <w:szCs w:val="21"/>
              </w:rPr>
              <w:t>charCode</w:t>
            </w:r>
            <w:r>
              <w:rPr>
                <w:szCs w:val="21"/>
              </w:rPr>
              <w:t>を</w:t>
            </w:r>
            <w:r>
              <w:rPr>
                <w:szCs w:val="21"/>
              </w:rPr>
              <w:t>this</w:t>
            </w:r>
            <w:r>
              <w:rPr>
                <w:szCs w:val="21"/>
              </w:rPr>
              <w:t>に書き込む。</w:t>
            </w:r>
          </w:p>
          <w:p w:rsidR="00000000" w:rsidRDefault="002E5195">
            <w:pPr>
              <w:rPr>
                <w:szCs w:val="21"/>
              </w:rPr>
            </w:pPr>
          </w:p>
          <w:p w:rsidR="00000000" w:rsidRDefault="002E5195">
            <w:r>
              <w:rPr>
                <w:szCs w:val="21"/>
              </w:rPr>
              <w:t>このメソッドは</w:t>
            </w:r>
            <w:r>
              <w:rPr>
                <w:szCs w:val="21"/>
              </w:rPr>
              <w:t>write(new String.fromCharCod</w:t>
            </w:r>
            <w:r>
              <w:rPr>
                <w:szCs w:val="21"/>
              </w:rPr>
              <w:t>e(charCode))</w:t>
            </w:r>
            <w:r>
              <w:rPr>
                <w:szCs w:val="21"/>
              </w:rPr>
              <w:t>と等価である。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writeln</w:t>
            </w:r>
            <w:r>
              <w:rPr>
                <w:szCs w:val="21"/>
              </w:rPr>
              <w:t>([Object obj = ""])</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StringSink</w:t>
            </w:r>
            <w:r>
              <w:rPr>
                <w:szCs w:val="21"/>
              </w:rPr>
              <w:t>から継承</w:t>
            </w:r>
          </w:p>
          <w:p w:rsidR="00000000" w:rsidRDefault="002E5195">
            <w:pPr>
              <w:rPr>
                <w:szCs w:val="21"/>
              </w:rPr>
            </w:pPr>
          </w:p>
          <w:p w:rsidR="00000000" w:rsidRDefault="002E5195">
            <w:r>
              <w:rPr>
                <w:szCs w:val="21"/>
              </w:rPr>
              <w:t>obj</w:t>
            </w:r>
            <w:r>
              <w:rPr>
                <w:szCs w:val="21"/>
              </w:rPr>
              <w:t>を</w:t>
            </w:r>
            <w:r>
              <w:rPr>
                <w:szCs w:val="21"/>
              </w:rPr>
              <w:t>toString</w:t>
            </w:r>
            <w:r>
              <w:rPr>
                <w:szCs w:val="21"/>
              </w:rPr>
              <w:t>を呼ぶことで</w:t>
            </w:r>
            <w:r>
              <w:rPr>
                <w:szCs w:val="21"/>
              </w:rPr>
              <w:t>String</w:t>
            </w:r>
            <w:r>
              <w:rPr>
                <w:szCs w:val="21"/>
              </w:rPr>
              <w:t>に変換し、その結果を</w:t>
            </w:r>
            <w:r>
              <w:rPr>
                <w:szCs w:val="21"/>
              </w:rPr>
              <w:t>this</w:t>
            </w:r>
            <w:r>
              <w:rPr>
                <w:szCs w:val="21"/>
              </w:rPr>
              <w:t>に加える。次に改行を追加する。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Future&lt;T&gt; </w:t>
            </w:r>
            <w:r>
              <w:rPr>
                <w:b/>
                <w:bCs/>
                <w:szCs w:val="21"/>
              </w:rPr>
              <w:t>writeStream</w:t>
            </w:r>
            <w:r>
              <w:rPr>
                <w:szCs w:val="21"/>
              </w:rPr>
              <w:t>(Stream&lt;List&lt;int&gt;&gt; stream)</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consume</w:t>
            </w:r>
            <w:r>
              <w:rPr>
                <w:szCs w:val="21"/>
              </w:rPr>
              <w:t>と似ているが、終了してもターゲットをクローズしない。</w:t>
            </w:r>
          </w:p>
        </w:tc>
      </w:tr>
    </w:tbl>
    <w:p w:rsidR="00000000" w:rsidRDefault="002E5195">
      <w:pPr>
        <w:rPr>
          <w:szCs w:val="21"/>
        </w:rPr>
      </w:pPr>
    </w:p>
    <w:p w:rsidR="00000000" w:rsidRDefault="002E5195">
      <w:pPr>
        <w:rPr>
          <w:szCs w:val="21"/>
        </w:rPr>
      </w:pPr>
    </w:p>
    <w:p w:rsidR="00000000" w:rsidRDefault="002E5195">
      <w:pPr>
        <w:pStyle w:val="1"/>
        <w:pageBreakBefore/>
        <w:rPr>
          <w:b w:val="0"/>
          <w:bCs w:val="0"/>
          <w:sz w:val="21"/>
          <w:szCs w:val="21"/>
        </w:rPr>
      </w:pPr>
      <w:bookmarkStart w:id="167" w:name="_Toc470871746"/>
      <w:r>
        <w:lastRenderedPageBreak/>
        <w:t>並行処理</w:t>
      </w:r>
      <w:r>
        <w:t xml:space="preserve"> (Concurrent Processing)</w:t>
      </w:r>
      <w:bookmarkEnd w:id="167"/>
    </w:p>
    <w:p w:rsidR="00000000" w:rsidRDefault="002E5195">
      <w:pPr>
        <w:rPr>
          <w:szCs w:val="21"/>
        </w:rPr>
      </w:pPr>
    </w:p>
    <w:p w:rsidR="00000000" w:rsidRDefault="002E5195">
      <w:pPr>
        <w:rPr>
          <w:szCs w:val="21"/>
        </w:rPr>
      </w:pPr>
      <w:r>
        <w:rPr>
          <w:szCs w:val="21"/>
        </w:rPr>
        <w:t>Dart</w:t>
      </w:r>
      <w:r>
        <w:rPr>
          <w:szCs w:val="21"/>
        </w:rPr>
        <w:t>は</w:t>
      </w:r>
      <w:r>
        <w:rPr>
          <w:szCs w:val="21"/>
        </w:rPr>
        <w:t>Java</w:t>
      </w:r>
      <w:r>
        <w:rPr>
          <w:szCs w:val="21"/>
        </w:rPr>
        <w:t>と違って単一スレッドである。しかしながら並行処理はアイソレートを使って実現できる。これは通信の世界から生まれた</w:t>
      </w:r>
      <w:r>
        <w:rPr>
          <w:szCs w:val="21"/>
        </w:rPr>
        <w:t>Earlang</w:t>
      </w:r>
      <w:r>
        <w:rPr>
          <w:szCs w:val="21"/>
        </w:rPr>
        <w:t>言語の影響を強く受けたものである。アイソレートはマルチコアやマルチ</w:t>
      </w:r>
      <w:r>
        <w:rPr>
          <w:szCs w:val="21"/>
        </w:rPr>
        <w:t>CPU</w:t>
      </w:r>
      <w:r>
        <w:rPr>
          <w:szCs w:val="21"/>
        </w:rPr>
        <w:t>環境にも拡大できる。アイソレートは他のアイソレートとは資源（オブジェクト）を共有しないので、マルチ・スレッドに関わる複雑な競合問題（スレッド安全性問題）は存在しない。アイソレート間はメッセージ通信を介して通信しあい、アイソレートはその為のポートを有している。アイソレート間でオブジェクトを送信する</w:t>
      </w:r>
      <w:r>
        <w:rPr>
          <w:szCs w:val="21"/>
        </w:rPr>
        <w:t>為に、</w:t>
      </w:r>
      <w:hyperlink w:anchor="_toc5882" w:history="1">
        <w:r>
          <w:rPr>
            <w:rStyle w:val="a7"/>
            <w:szCs w:val="21"/>
          </w:rPr>
          <w:t>「</w:t>
        </w:r>
        <w:r>
          <w:rPr>
            <w:rStyle w:val="a7"/>
            <w:szCs w:val="21"/>
          </w:rPr>
          <w:t>Dart</w:t>
        </w:r>
        <w:r>
          <w:rPr>
            <w:rStyle w:val="a7"/>
            <w:szCs w:val="21"/>
          </w:rPr>
          <w:t>の実行」の節</w:t>
        </w:r>
      </w:hyperlink>
      <w:r>
        <w:rPr>
          <w:szCs w:val="21"/>
        </w:rPr>
        <w:t>で述べたスナップショット機能がシリアライズの為に使われている。</w:t>
      </w:r>
    </w:p>
    <w:p w:rsidR="00000000" w:rsidRDefault="002E5195">
      <w:pPr>
        <w:rPr>
          <w:szCs w:val="21"/>
        </w:rPr>
      </w:pPr>
    </w:p>
    <w:p w:rsidR="00000000" w:rsidRDefault="002E5195">
      <w:pPr>
        <w:rPr>
          <w:szCs w:val="21"/>
        </w:rPr>
      </w:pPr>
      <w:r>
        <w:rPr>
          <w:szCs w:val="21"/>
        </w:rPr>
        <w:t>Java</w:t>
      </w:r>
      <w:r>
        <w:rPr>
          <w:szCs w:val="21"/>
        </w:rPr>
        <w:t>においては</w:t>
      </w:r>
      <w:r>
        <w:rPr>
          <w:szCs w:val="21"/>
        </w:rPr>
        <w:t>JSR-121</w:t>
      </w:r>
      <w:r>
        <w:rPr>
          <w:szCs w:val="21"/>
        </w:rPr>
        <w:t>が</w:t>
      </w:r>
      <w:r>
        <w:rPr>
          <w:szCs w:val="21"/>
        </w:rPr>
        <w:t>2005</w:t>
      </w:r>
      <w:r>
        <w:rPr>
          <w:szCs w:val="21"/>
        </w:rPr>
        <w:t>年</w:t>
      </w:r>
      <w:r>
        <w:rPr>
          <w:szCs w:val="21"/>
        </w:rPr>
        <w:t>7</w:t>
      </w:r>
      <w:r>
        <w:rPr>
          <w:szCs w:val="21"/>
        </w:rPr>
        <w:t>月に</w:t>
      </w:r>
      <w:r>
        <w:rPr>
          <w:szCs w:val="21"/>
        </w:rPr>
        <w:t>javax.isolate</w:t>
      </w:r>
      <w:r>
        <w:rPr>
          <w:szCs w:val="21"/>
        </w:rPr>
        <w:t>の最終仕様を決めているが、</w:t>
      </w:r>
      <w:r>
        <w:rPr>
          <w:szCs w:val="21"/>
        </w:rPr>
        <w:t>SE6</w:t>
      </w:r>
      <w:r>
        <w:rPr>
          <w:szCs w:val="21"/>
        </w:rPr>
        <w:t>の</w:t>
      </w:r>
      <w:r>
        <w:rPr>
          <w:szCs w:val="21"/>
        </w:rPr>
        <w:t>API</w:t>
      </w:r>
      <w:r>
        <w:rPr>
          <w:szCs w:val="21"/>
        </w:rPr>
        <w:t>ドキュメントなどには含まれていないので一般の</w:t>
      </w:r>
      <w:r>
        <w:rPr>
          <w:szCs w:val="21"/>
        </w:rPr>
        <w:t>Java</w:t>
      </w:r>
      <w:r>
        <w:rPr>
          <w:szCs w:val="21"/>
        </w:rPr>
        <w:t>のユーザには馴染みがないものであろう。</w:t>
      </w:r>
      <w:r>
        <w:rPr>
          <w:szCs w:val="21"/>
        </w:rPr>
        <w:t>Java</w:t>
      </w:r>
      <w:r>
        <w:rPr>
          <w:szCs w:val="21"/>
        </w:rPr>
        <w:t>では</w:t>
      </w:r>
      <w:r>
        <w:rPr>
          <w:szCs w:val="21"/>
        </w:rPr>
        <w:t>JVM</w:t>
      </w:r>
      <w:r>
        <w:rPr>
          <w:szCs w:val="21"/>
        </w:rPr>
        <w:t>のマルチタスク化（</w:t>
      </w:r>
      <w:r>
        <w:rPr>
          <w:szCs w:val="21"/>
        </w:rPr>
        <w:t>Multi-Tasking Virtual Machine (MVM)</w:t>
      </w:r>
      <w:r>
        <w:rPr>
          <w:szCs w:val="21"/>
        </w:rPr>
        <w:t>）でこれを実現しているが、</w:t>
      </w:r>
      <w:r>
        <w:rPr>
          <w:szCs w:val="21"/>
        </w:rPr>
        <w:t>Dart</w:t>
      </w:r>
      <w:r>
        <w:rPr>
          <w:szCs w:val="21"/>
        </w:rPr>
        <w:t>では現時点では</w:t>
      </w:r>
      <w:r>
        <w:rPr>
          <w:szCs w:val="21"/>
        </w:rPr>
        <w:t>クライアント用では</w:t>
      </w:r>
      <w:hyperlink r:id="rId379" w:history="1">
        <w:r>
          <w:rPr>
            <w:rStyle w:val="a7"/>
            <w:szCs w:val="21"/>
          </w:rPr>
          <w:t>Web Workers</w:t>
        </w:r>
      </w:hyperlink>
      <w:r>
        <w:rPr>
          <w:szCs w:val="21"/>
        </w:rPr>
        <w:t>が使われている。従って</w:t>
      </w:r>
      <w:r>
        <w:rPr>
          <w:szCs w:val="21"/>
        </w:rPr>
        <w:t>DOM</w:t>
      </w:r>
      <w:r>
        <w:rPr>
          <w:szCs w:val="21"/>
        </w:rPr>
        <w:t>アクセスは出来ない。</w:t>
      </w:r>
    </w:p>
    <w:p w:rsidR="00000000" w:rsidRDefault="002E5195">
      <w:pPr>
        <w:rPr>
          <w:szCs w:val="21"/>
        </w:rPr>
      </w:pPr>
    </w:p>
    <w:p w:rsidR="00000000" w:rsidRDefault="002E5195">
      <w:pPr>
        <w:rPr>
          <w:szCs w:val="21"/>
        </w:rPr>
      </w:pPr>
      <w:r>
        <w:rPr>
          <w:szCs w:val="21"/>
        </w:rPr>
        <w:t>2015</w:t>
      </w:r>
      <w:r>
        <w:rPr>
          <w:szCs w:val="21"/>
        </w:rPr>
        <w:t>年から</w:t>
      </w:r>
      <w:r>
        <w:rPr>
          <w:szCs w:val="21"/>
        </w:rPr>
        <w:t>Dart</w:t>
      </w:r>
      <w:r>
        <w:rPr>
          <w:szCs w:val="21"/>
        </w:rPr>
        <w:t>チームは</w:t>
      </w:r>
      <w:r>
        <w:rPr>
          <w:szCs w:val="21"/>
        </w:rPr>
        <w:t>Fletch</w:t>
      </w:r>
      <w:r>
        <w:rPr>
          <w:szCs w:val="21"/>
        </w:rPr>
        <w:t>（</w:t>
      </w:r>
      <w:r>
        <w:rPr>
          <w:szCs w:val="21"/>
        </w:rPr>
        <w:t>Dart</w:t>
      </w:r>
      <w:r>
        <w:rPr>
          <w:szCs w:val="21"/>
        </w:rPr>
        <w:t>に羽をつけるという意味か？）アイソレートとは別の並行性メカニズムの開発を開始している。これに関しては</w:t>
      </w:r>
      <w:hyperlink w:anchor="_toc13588" w:history="1">
        <w:r>
          <w:rPr>
            <w:rStyle w:val="a7"/>
            <w:szCs w:val="21"/>
          </w:rPr>
          <w:t>「</w:t>
        </w:r>
        <w:r>
          <w:rPr>
            <w:rStyle w:val="a7"/>
            <w:szCs w:val="21"/>
          </w:rPr>
          <w:t>Dart Fletch</w:t>
        </w:r>
        <w:r>
          <w:rPr>
            <w:rStyle w:val="a7"/>
            <w:szCs w:val="21"/>
          </w:rPr>
          <w:t>」の節</w:t>
        </w:r>
      </w:hyperlink>
      <w:r>
        <w:rPr>
          <w:szCs w:val="21"/>
        </w:rPr>
        <w:t>でその都度その内容を紹介する予定である。</w:t>
      </w:r>
    </w:p>
    <w:p w:rsidR="00000000" w:rsidRDefault="002E5195">
      <w:pPr>
        <w:rPr>
          <w:szCs w:val="21"/>
        </w:rPr>
      </w:pPr>
    </w:p>
    <w:p w:rsidR="00000000" w:rsidRDefault="002E5195">
      <w:pPr>
        <w:rPr>
          <w:szCs w:val="21"/>
        </w:rPr>
      </w:pPr>
      <w:r>
        <w:rPr>
          <w:szCs w:val="21"/>
        </w:rPr>
        <w:t>なお</w:t>
      </w:r>
      <w:r>
        <w:rPr>
          <w:szCs w:val="21"/>
        </w:rPr>
        <w:t>2012</w:t>
      </w:r>
      <w:r>
        <w:rPr>
          <w:szCs w:val="21"/>
        </w:rPr>
        <w:t>年</w:t>
      </w:r>
      <w:r>
        <w:rPr>
          <w:szCs w:val="21"/>
        </w:rPr>
        <w:t>2</w:t>
      </w:r>
      <w:r>
        <w:rPr>
          <w:szCs w:val="21"/>
        </w:rPr>
        <w:t>月末に</w:t>
      </w:r>
      <w:r>
        <w:rPr>
          <w:szCs w:val="21"/>
        </w:rPr>
        <w:t>Google</w:t>
      </w:r>
      <w:r>
        <w:rPr>
          <w:szCs w:val="21"/>
        </w:rPr>
        <w:t>の</w:t>
      </w:r>
      <w:r>
        <w:rPr>
          <w:szCs w:val="21"/>
        </w:rPr>
        <w:t>Dar</w:t>
      </w:r>
      <w:r>
        <w:rPr>
          <w:szCs w:val="21"/>
        </w:rPr>
        <w:t>t</w:t>
      </w:r>
      <w:r>
        <w:rPr>
          <w:szCs w:val="21"/>
        </w:rPr>
        <w:t>チームは</w:t>
      </w:r>
      <w:hyperlink r:id="rId380" w:history="1">
        <w:r>
          <w:rPr>
            <w:rStyle w:val="a7"/>
            <w:szCs w:val="21"/>
          </w:rPr>
          <w:t>Isolate</w:t>
        </w:r>
        <w:r>
          <w:rPr>
            <w:rStyle w:val="a7"/>
            <w:szCs w:val="21"/>
          </w:rPr>
          <w:t>に関わる</w:t>
        </w:r>
        <w:r>
          <w:rPr>
            <w:rStyle w:val="a7"/>
            <w:szCs w:val="21"/>
          </w:rPr>
          <w:t>API</w:t>
        </w:r>
        <w:r>
          <w:rPr>
            <w:rStyle w:val="a7"/>
            <w:szCs w:val="21"/>
          </w:rPr>
          <w:t>の変更を発表</w:t>
        </w:r>
      </w:hyperlink>
      <w:r>
        <w:rPr>
          <w:szCs w:val="21"/>
        </w:rPr>
        <w:t>している。従って、この資料の第</w:t>
      </w:r>
      <w:r>
        <w:rPr>
          <w:szCs w:val="21"/>
        </w:rPr>
        <w:t>5</w:t>
      </w:r>
      <w:r>
        <w:rPr>
          <w:szCs w:val="21"/>
        </w:rPr>
        <w:t>版以降はこの章の内容が変更されていることに注意されたい。その改良内容は：</w:t>
      </w:r>
    </w:p>
    <w:p w:rsidR="00000000" w:rsidRDefault="002E5195">
      <w:pPr>
        <w:rPr>
          <w:szCs w:val="21"/>
        </w:rPr>
      </w:pPr>
    </w:p>
    <w:p w:rsidR="00000000" w:rsidRDefault="002E5195" w:rsidP="002E5195">
      <w:pPr>
        <w:numPr>
          <w:ilvl w:val="0"/>
          <w:numId w:val="177"/>
        </w:numPr>
      </w:pPr>
      <w:r>
        <w:t>Isolate</w:t>
      </w:r>
      <w:r>
        <w:t>クラスをコア・ライブラリから</w:t>
      </w:r>
      <w:r>
        <w:t>dart:isolate</w:t>
      </w:r>
      <w:r>
        <w:t>ライブラリに移し、</w:t>
      </w:r>
      <w:r>
        <w:t>Isolate</w:t>
      </w:r>
      <w:r>
        <w:t>というクラスは廃止対象とする</w:t>
      </w:r>
    </w:p>
    <w:p w:rsidR="00000000" w:rsidRDefault="002E5195" w:rsidP="002E5195">
      <w:pPr>
        <w:numPr>
          <w:ilvl w:val="0"/>
          <w:numId w:val="177"/>
        </w:numPr>
      </w:pPr>
      <w:r>
        <w:t>どのトップ・レベルの静的関数もアイソレートの開始点とし</w:t>
      </w:r>
      <w:r>
        <w:t>て有効にし、アイソレートの開始点の為のクラスを用意しなくても良くする</w:t>
      </w:r>
    </w:p>
    <w:p w:rsidR="00000000" w:rsidRDefault="002E5195" w:rsidP="002E5195">
      <w:pPr>
        <w:numPr>
          <w:ilvl w:val="0"/>
          <w:numId w:val="177"/>
        </w:numPr>
      </w:pPr>
      <w:r>
        <w:t>この</w:t>
      </w:r>
      <w:r>
        <w:t>API</w:t>
      </w:r>
      <w:r>
        <w:t>の他の部分も簡素化を考えている。例えばアイソレートを産み付けた後のポート取得の簡素化</w:t>
      </w:r>
    </w:p>
    <w:p w:rsidR="00000000" w:rsidRDefault="002E5195" w:rsidP="002E5195">
      <w:pPr>
        <w:numPr>
          <w:ilvl w:val="0"/>
          <w:numId w:val="177"/>
        </w:numPr>
      </w:pPr>
      <w:r>
        <w:t>URL</w:t>
      </w:r>
      <w:r>
        <w:t>が付与されたアイソレートの産み付けも可能</w:t>
      </w:r>
    </w:p>
    <w:p w:rsidR="00000000" w:rsidRDefault="002E5195"/>
    <w:p w:rsidR="00000000" w:rsidRDefault="002E5195">
      <w:pPr>
        <w:rPr>
          <w:szCs w:val="21"/>
        </w:rPr>
      </w:pPr>
      <w:r>
        <w:t>特に、アイソレートの産み付けに際しては従来は</w:t>
      </w:r>
      <w:r>
        <w:t>Future</w:t>
      </w:r>
      <w:r>
        <w:t>オブジェクトを返していたが、この改正で送信ポートを返すようになっており、アイソレートと</w:t>
      </w:r>
      <w:r>
        <w:t>Future / Completer</w:t>
      </w:r>
      <w:r>
        <w:t>とは切り分けがされていて、よりすっきりしたものとなっている。またアイソレートの重量</w:t>
      </w:r>
      <w:r>
        <w:t>/</w:t>
      </w:r>
      <w:r>
        <w:t>軽量といった区分もなくなっている。</w:t>
      </w:r>
    </w:p>
    <w:p w:rsidR="00000000" w:rsidRDefault="002E5195">
      <w:pPr>
        <w:rPr>
          <w:szCs w:val="21"/>
        </w:rPr>
      </w:pPr>
    </w:p>
    <w:p w:rsidR="00000000" w:rsidRDefault="002E5195">
      <w:pPr>
        <w:rPr>
          <w:szCs w:val="21"/>
        </w:rPr>
      </w:pPr>
      <w:r>
        <w:rPr>
          <w:szCs w:val="21"/>
        </w:rPr>
        <w:t>新しい</w:t>
      </w:r>
      <w:r>
        <w:rPr>
          <w:szCs w:val="21"/>
        </w:rPr>
        <w:t>API</w:t>
      </w:r>
      <w:r>
        <w:rPr>
          <w:szCs w:val="21"/>
        </w:rPr>
        <w:t>における基本的なコンセプトは以下のとおりである（詳細は後述）：</w:t>
      </w:r>
    </w:p>
    <w:p w:rsidR="00000000" w:rsidRDefault="002E5195">
      <w:pPr>
        <w:rPr>
          <w:szCs w:val="21"/>
        </w:rPr>
      </w:pPr>
    </w:p>
    <w:p w:rsidR="00000000" w:rsidRDefault="002E5195">
      <w:pPr>
        <w:jc w:val="center"/>
        <w:rPr>
          <w:szCs w:val="21"/>
        </w:rPr>
      </w:pPr>
      <w:r>
        <w:rPr>
          <w:szCs w:val="21"/>
        </w:rPr>
        <w:t>アイソレートのコンセプト</w:t>
      </w:r>
    </w:p>
    <w:tbl>
      <w:tblPr>
        <w:tblW w:w="0" w:type="auto"/>
        <w:tblInd w:w="205" w:type="dxa"/>
        <w:tblLayout w:type="fixed"/>
        <w:tblCellMar>
          <w:top w:w="55" w:type="dxa"/>
          <w:left w:w="55" w:type="dxa"/>
          <w:bottom w:w="55" w:type="dxa"/>
          <w:right w:w="55" w:type="dxa"/>
        </w:tblCellMar>
        <w:tblLook w:val="0000"/>
      </w:tblPr>
      <w:tblGrid>
        <w:gridCol w:w="9204"/>
      </w:tblGrid>
      <w:tr w:rsidR="00000000">
        <w:tc>
          <w:tcPr>
            <w:tcW w:w="9204"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rsidP="002E5195">
            <w:pPr>
              <w:numPr>
                <w:ilvl w:val="0"/>
                <w:numId w:val="178"/>
              </w:numPr>
              <w:rPr>
                <w:szCs w:val="21"/>
              </w:rPr>
            </w:pPr>
            <w:r>
              <w:rPr>
                <w:szCs w:val="21"/>
              </w:rPr>
              <w:t>アイソレートを使っていないプログラム・コードも一つのアイソレートである。アイソレートは子供のアイソレートを産み付け</w:t>
            </w:r>
            <w:r>
              <w:rPr>
                <w:szCs w:val="21"/>
              </w:rPr>
              <w:t>(spawn)</w:t>
            </w:r>
            <w:r>
              <w:rPr>
                <w:szCs w:val="21"/>
              </w:rPr>
              <w:t>、それを走らせる。</w:t>
            </w:r>
          </w:p>
          <w:p w:rsidR="00000000" w:rsidRDefault="002E5195" w:rsidP="002E5195">
            <w:pPr>
              <w:numPr>
                <w:ilvl w:val="0"/>
                <w:numId w:val="178"/>
              </w:numPr>
              <w:rPr>
                <w:szCs w:val="21"/>
              </w:rPr>
            </w:pPr>
            <w:r>
              <w:rPr>
                <w:szCs w:val="21"/>
              </w:rPr>
              <w:t>ある時点で</w:t>
            </w:r>
            <w:r>
              <w:rPr>
                <w:szCs w:val="21"/>
              </w:rPr>
              <w:t>2</w:t>
            </w:r>
            <w:r>
              <w:rPr>
                <w:szCs w:val="21"/>
              </w:rPr>
              <w:t>つのアイソレートが同じスレッドを共有することは無い。アイソレート内ではある時点ではただひとつのコールバック関数が実行される。</w:t>
            </w:r>
          </w:p>
          <w:p w:rsidR="00000000" w:rsidRDefault="002E5195" w:rsidP="002E5195">
            <w:pPr>
              <w:numPr>
                <w:ilvl w:val="0"/>
                <w:numId w:val="178"/>
              </w:numPr>
              <w:rPr>
                <w:szCs w:val="21"/>
              </w:rPr>
            </w:pPr>
            <w:r>
              <w:rPr>
                <w:szCs w:val="21"/>
              </w:rPr>
              <w:t>各アイソレートは自分がアクセスできるグローバルな値を含む値をメモリにもつ。他のアイソレートが所有している値は他のアイソ</w:t>
            </w:r>
            <w:r>
              <w:rPr>
                <w:szCs w:val="21"/>
              </w:rPr>
              <w:t>レートからはアクセスできない。</w:t>
            </w:r>
          </w:p>
          <w:p w:rsidR="00000000" w:rsidRDefault="002E5195" w:rsidP="002E5195">
            <w:pPr>
              <w:numPr>
                <w:ilvl w:val="0"/>
                <w:numId w:val="178"/>
              </w:numPr>
              <w:rPr>
                <w:szCs w:val="21"/>
              </w:rPr>
            </w:pPr>
            <w:r>
              <w:rPr>
                <w:szCs w:val="21"/>
              </w:rPr>
              <w:t>アイソレートたちが相互に通信出来る唯一の手段はメッセージ渡しのみである。</w:t>
            </w:r>
          </w:p>
          <w:p w:rsidR="00000000" w:rsidRDefault="002E5195" w:rsidP="002E5195">
            <w:pPr>
              <w:numPr>
                <w:ilvl w:val="0"/>
                <w:numId w:val="178"/>
              </w:numPr>
              <w:rPr>
                <w:szCs w:val="21"/>
              </w:rPr>
            </w:pPr>
            <w:r>
              <w:rPr>
                <w:szCs w:val="21"/>
              </w:rPr>
              <w:t>アイソレートは</w:t>
            </w:r>
            <w:r>
              <w:rPr>
                <w:szCs w:val="21"/>
              </w:rPr>
              <w:t>SendPort</w:t>
            </w:r>
            <w:r>
              <w:rPr>
                <w:szCs w:val="21"/>
              </w:rPr>
              <w:t>たちを使ってメッセージを送信し、それに対応した</w:t>
            </w:r>
            <w:r>
              <w:rPr>
                <w:szCs w:val="21"/>
              </w:rPr>
              <w:t>ReceivePort</w:t>
            </w:r>
            <w:r>
              <w:rPr>
                <w:szCs w:val="21"/>
              </w:rPr>
              <w:t>たちを使ってメッセージを受信する。</w:t>
            </w:r>
          </w:p>
          <w:p w:rsidR="00000000" w:rsidRDefault="002E5195" w:rsidP="002E5195">
            <w:pPr>
              <w:numPr>
                <w:ilvl w:val="0"/>
                <w:numId w:val="178"/>
              </w:numPr>
              <w:rPr>
                <w:szCs w:val="21"/>
              </w:rPr>
            </w:pPr>
            <w:r>
              <w:rPr>
                <w:szCs w:val="21"/>
              </w:rPr>
              <w:t>メッセージの内容としては以下のものがあり得る：</w:t>
            </w:r>
          </w:p>
          <w:p w:rsidR="00000000" w:rsidRDefault="002E5195" w:rsidP="002E5195">
            <w:pPr>
              <w:numPr>
                <w:ilvl w:val="0"/>
                <w:numId w:val="179"/>
              </w:numPr>
              <w:ind w:left="1418"/>
              <w:rPr>
                <w:szCs w:val="21"/>
              </w:rPr>
            </w:pPr>
            <w:r>
              <w:rPr>
                <w:szCs w:val="21"/>
              </w:rPr>
              <w:t>プリミティブな値</w:t>
            </w:r>
            <w:r>
              <w:rPr>
                <w:szCs w:val="21"/>
              </w:rPr>
              <w:t>(null, num, bool, double, String)</w:t>
            </w:r>
          </w:p>
          <w:p w:rsidR="00000000" w:rsidRDefault="002E5195" w:rsidP="002E5195">
            <w:pPr>
              <w:numPr>
                <w:ilvl w:val="0"/>
                <w:numId w:val="179"/>
              </w:numPr>
              <w:ind w:left="1418"/>
              <w:rPr>
                <w:szCs w:val="21"/>
              </w:rPr>
            </w:pPr>
            <w:r>
              <w:rPr>
                <w:szCs w:val="21"/>
              </w:rPr>
              <w:t>SendPort</w:t>
            </w:r>
            <w:r>
              <w:rPr>
                <w:szCs w:val="21"/>
              </w:rPr>
              <w:t>のインスタンス</w:t>
            </w:r>
          </w:p>
          <w:p w:rsidR="00000000" w:rsidRDefault="002E5195" w:rsidP="002E5195">
            <w:pPr>
              <w:numPr>
                <w:ilvl w:val="0"/>
                <w:numId w:val="179"/>
              </w:numPr>
              <w:ind w:left="1418"/>
              <w:rPr>
                <w:szCs w:val="21"/>
              </w:rPr>
            </w:pPr>
            <w:r>
              <w:rPr>
                <w:szCs w:val="21"/>
              </w:rPr>
              <w:t>その要素が上記のもの（他の</w:t>
            </w:r>
            <w:r>
              <w:rPr>
                <w:szCs w:val="21"/>
              </w:rPr>
              <w:t>List</w:t>
            </w:r>
            <w:r>
              <w:rPr>
                <w:szCs w:val="21"/>
              </w:rPr>
              <w:t>と</w:t>
            </w:r>
            <w:r>
              <w:rPr>
                <w:szCs w:val="21"/>
              </w:rPr>
              <w:t>Map</w:t>
            </w:r>
            <w:r>
              <w:rPr>
                <w:szCs w:val="21"/>
              </w:rPr>
              <w:t>を含む）である</w:t>
            </w:r>
            <w:r>
              <w:rPr>
                <w:szCs w:val="21"/>
              </w:rPr>
              <w:t>List</w:t>
            </w:r>
            <w:r>
              <w:rPr>
                <w:szCs w:val="21"/>
              </w:rPr>
              <w:t>または</w:t>
            </w:r>
            <w:r>
              <w:rPr>
                <w:szCs w:val="21"/>
              </w:rPr>
              <w:t>Map</w:t>
            </w:r>
          </w:p>
          <w:p w:rsidR="00000000" w:rsidRDefault="002E5195" w:rsidP="002E5195">
            <w:pPr>
              <w:numPr>
                <w:ilvl w:val="0"/>
                <w:numId w:val="179"/>
              </w:numPr>
              <w:ind w:left="1418"/>
              <w:rPr>
                <w:szCs w:val="21"/>
              </w:rPr>
            </w:pPr>
            <w:r>
              <w:rPr>
                <w:szCs w:val="21"/>
              </w:rPr>
              <w:t>特別な状況においては任意の型の</w:t>
            </w:r>
            <w:r>
              <w:rPr>
                <w:szCs w:val="21"/>
              </w:rPr>
              <w:t>オブジェクト</w:t>
            </w:r>
          </w:p>
          <w:p w:rsidR="00000000" w:rsidRDefault="002E5195" w:rsidP="002E5195">
            <w:pPr>
              <w:numPr>
                <w:ilvl w:val="0"/>
                <w:numId w:val="178"/>
              </w:numPr>
              <w:rPr>
                <w:szCs w:val="21"/>
              </w:rPr>
            </w:pPr>
            <w:r>
              <w:rPr>
                <w:szCs w:val="21"/>
              </w:rPr>
              <w:t>各アイソレートは</w:t>
            </w:r>
            <w:r>
              <w:rPr>
                <w:szCs w:val="21"/>
              </w:rPr>
              <w:t>ReceivePort</w:t>
            </w:r>
            <w:r>
              <w:rPr>
                <w:szCs w:val="21"/>
              </w:rPr>
              <w:t>をひとつ持つ。</w:t>
            </w:r>
          </w:p>
          <w:p w:rsidR="00000000" w:rsidRDefault="002E5195" w:rsidP="002E5195">
            <w:pPr>
              <w:numPr>
                <w:ilvl w:val="0"/>
                <w:numId w:val="178"/>
              </w:numPr>
              <w:rPr>
                <w:szCs w:val="21"/>
              </w:rPr>
            </w:pPr>
            <w:r>
              <w:rPr>
                <w:szCs w:val="21"/>
              </w:rPr>
              <w:t>あるウェブ・アプリケーションが</w:t>
            </w:r>
            <w:r>
              <w:rPr>
                <w:szCs w:val="21"/>
              </w:rPr>
              <w:t>dart2js</w:t>
            </w:r>
            <w:r>
              <w:rPr>
                <w:szCs w:val="21"/>
              </w:rPr>
              <w:t>により</w:t>
            </w:r>
            <w:r>
              <w:rPr>
                <w:szCs w:val="21"/>
              </w:rPr>
              <w:t>JavaScript</w:t>
            </w:r>
            <w:r>
              <w:rPr>
                <w:szCs w:val="21"/>
              </w:rPr>
              <w:t>にコンパイルされたときは、そのアイソレート</w:t>
            </w:r>
            <w:r>
              <w:rPr>
                <w:szCs w:val="21"/>
              </w:rPr>
              <w:lastRenderedPageBreak/>
              <w:t>は</w:t>
            </w:r>
            <w:r>
              <w:rPr>
                <w:szCs w:val="21"/>
              </w:rPr>
              <w:t>Web Workers</w:t>
            </w:r>
            <w:r>
              <w:rPr>
                <w:szCs w:val="21"/>
              </w:rPr>
              <w:t>として実装される。</w:t>
            </w:r>
            <w:r>
              <w:rPr>
                <w:szCs w:val="21"/>
              </w:rPr>
              <w:t>Dartium</w:t>
            </w:r>
            <w:r>
              <w:rPr>
                <w:szCs w:val="21"/>
              </w:rPr>
              <w:t>上で走る場合は、アイソレートは</w:t>
            </w:r>
            <w:r>
              <w:rPr>
                <w:szCs w:val="21"/>
              </w:rPr>
              <w:t>VM</w:t>
            </w:r>
            <w:r>
              <w:rPr>
                <w:szCs w:val="21"/>
              </w:rPr>
              <w:t>の中で走る。</w:t>
            </w:r>
          </w:p>
          <w:p w:rsidR="00000000" w:rsidRDefault="002E5195" w:rsidP="002E5195">
            <w:pPr>
              <w:numPr>
                <w:ilvl w:val="0"/>
                <w:numId w:val="178"/>
              </w:numPr>
            </w:pPr>
            <w:r>
              <w:rPr>
                <w:szCs w:val="21"/>
              </w:rPr>
              <w:t>サーバのようなスタンドアロンの</w:t>
            </w:r>
            <w:r>
              <w:rPr>
                <w:szCs w:val="21"/>
              </w:rPr>
              <w:t>VM</w:t>
            </w:r>
            <w:r>
              <w:rPr>
                <w:szCs w:val="21"/>
              </w:rPr>
              <w:t>の場合には、</w:t>
            </w:r>
            <w:r>
              <w:rPr>
                <w:szCs w:val="21"/>
              </w:rPr>
              <w:t>main()</w:t>
            </w:r>
            <w:r>
              <w:rPr>
                <w:szCs w:val="21"/>
              </w:rPr>
              <w:t>関数は最初のアイソレートの中で走る（これはルート・アイソレートとも呼ばれる）。このルート・アイソレートが終了したら、他のアイソレートがまだ走っていたとしても</w:t>
            </w:r>
            <w:r>
              <w:rPr>
                <w:szCs w:val="21"/>
              </w:rPr>
              <w:t>VM</w:t>
            </w:r>
            <w:r>
              <w:rPr>
                <w:szCs w:val="21"/>
              </w:rPr>
              <w:t>総てを終了</w:t>
            </w:r>
            <w:r>
              <w:rPr>
                <w:szCs w:val="21"/>
              </w:rPr>
              <w:t>させてしまうことに注意。</w:t>
            </w:r>
          </w:p>
        </w:tc>
      </w:tr>
    </w:tbl>
    <w:p w:rsidR="00000000" w:rsidRDefault="002E5195">
      <w:pPr>
        <w:rPr>
          <w:szCs w:val="21"/>
        </w:rPr>
      </w:pPr>
    </w:p>
    <w:p w:rsidR="00000000" w:rsidRDefault="002E5195">
      <w:pPr>
        <w:rPr>
          <w:szCs w:val="21"/>
        </w:rPr>
      </w:pPr>
      <w:r>
        <w:rPr>
          <w:szCs w:val="21"/>
        </w:rPr>
        <w:t>アイソレートの</w:t>
      </w:r>
      <w:r>
        <w:rPr>
          <w:szCs w:val="21"/>
        </w:rPr>
        <w:t>API</w:t>
      </w:r>
      <w:r>
        <w:rPr>
          <w:szCs w:val="21"/>
        </w:rPr>
        <w:t>は</w:t>
      </w:r>
      <w:r>
        <w:rPr>
          <w:szCs w:val="21"/>
        </w:rPr>
        <w:t>2013</w:t>
      </w:r>
      <w:r>
        <w:rPr>
          <w:szCs w:val="21"/>
        </w:rPr>
        <w:t>年</w:t>
      </w:r>
      <w:r>
        <w:rPr>
          <w:szCs w:val="21"/>
        </w:rPr>
        <w:t>10</w:t>
      </w:r>
      <w:r>
        <w:rPr>
          <w:szCs w:val="21"/>
        </w:rPr>
        <w:t>月に</w:t>
      </w:r>
      <w:hyperlink r:id="rId381" w:anchor="!topic/misc/EVUMkZXFXtY" w:history="1">
        <w:r>
          <w:rPr>
            <w:rStyle w:val="a7"/>
            <w:szCs w:val="21"/>
          </w:rPr>
          <w:t>さらに大規模変更</w:t>
        </w:r>
      </w:hyperlink>
      <w:r>
        <w:rPr>
          <w:szCs w:val="21"/>
        </w:rPr>
        <w:t>がなされた。この内容は本資料の第</w:t>
      </w:r>
      <w:r>
        <w:rPr>
          <w:szCs w:val="21"/>
        </w:rPr>
        <w:t>22</w:t>
      </w:r>
      <w:r>
        <w:rPr>
          <w:szCs w:val="21"/>
        </w:rPr>
        <w:t>版から組み入れられている。</w:t>
      </w:r>
    </w:p>
    <w:p w:rsidR="00000000" w:rsidRDefault="002E5195">
      <w:pPr>
        <w:rPr>
          <w:szCs w:val="21"/>
        </w:rPr>
      </w:pPr>
    </w:p>
    <w:p w:rsidR="00000000" w:rsidRDefault="002E5195" w:rsidP="002E5195">
      <w:pPr>
        <w:numPr>
          <w:ilvl w:val="0"/>
          <w:numId w:val="180"/>
        </w:numPr>
        <w:rPr>
          <w:szCs w:val="21"/>
        </w:rPr>
      </w:pPr>
      <w:r>
        <w:rPr>
          <w:szCs w:val="21"/>
        </w:rPr>
        <w:t>ストリーム・ベースのクラスたち</w:t>
      </w:r>
      <w:r>
        <w:rPr>
          <w:szCs w:val="21"/>
        </w:rPr>
        <w:t>(IsolateSink, IsolateStream, and MessageBox)</w:t>
      </w:r>
      <w:r>
        <w:rPr>
          <w:szCs w:val="21"/>
        </w:rPr>
        <w:t>が無くなった。その代り</w:t>
      </w:r>
      <w:r>
        <w:rPr>
          <w:color w:val="FF0000"/>
          <w:szCs w:val="21"/>
        </w:rPr>
        <w:t>ReceivePort</w:t>
      </w:r>
      <w:r>
        <w:rPr>
          <w:color w:val="FF0000"/>
          <w:szCs w:val="21"/>
        </w:rPr>
        <w:t>が</w:t>
      </w:r>
      <w:r>
        <w:rPr>
          <w:color w:val="FF0000"/>
          <w:szCs w:val="21"/>
        </w:rPr>
        <w:t>Strea</w:t>
      </w:r>
      <w:r>
        <w:rPr>
          <w:color w:val="FF0000"/>
          <w:szCs w:val="21"/>
        </w:rPr>
        <w:t>m</w:t>
      </w:r>
      <w:r>
        <w:rPr>
          <w:color w:val="FF0000"/>
          <w:szCs w:val="21"/>
        </w:rPr>
        <w:t>を実装</w:t>
      </w:r>
      <w:r>
        <w:rPr>
          <w:szCs w:val="21"/>
        </w:rPr>
        <w:t>し、その結果</w:t>
      </w:r>
      <w:r>
        <w:rPr>
          <w:szCs w:val="21"/>
        </w:rPr>
        <w:t>"receive"</w:t>
      </w:r>
      <w:r>
        <w:rPr>
          <w:szCs w:val="21"/>
        </w:rPr>
        <w:t>メソッドは</w:t>
      </w:r>
      <w:r>
        <w:rPr>
          <w:szCs w:val="21"/>
        </w:rPr>
        <w:t>"listen"</w:t>
      </w:r>
      <w:r>
        <w:rPr>
          <w:szCs w:val="21"/>
        </w:rPr>
        <w:t>メソッドによって置き換えられた。</w:t>
      </w:r>
      <w:r>
        <w:rPr>
          <w:szCs w:val="21"/>
        </w:rPr>
        <w:t>Steam</w:t>
      </w:r>
      <w:r>
        <w:rPr>
          <w:szCs w:val="21"/>
        </w:rPr>
        <w:t>を実装したことにより、</w:t>
      </w:r>
      <w:r>
        <w:rPr>
          <w:color w:val="FF0000"/>
          <w:szCs w:val="21"/>
        </w:rPr>
        <w:t>メッセージ受信とその処理のコードはイベント・ドリブンの記述が求められる</w:t>
      </w:r>
      <w:r>
        <w:rPr>
          <w:szCs w:val="21"/>
        </w:rPr>
        <w:t>。</w:t>
      </w:r>
    </w:p>
    <w:p w:rsidR="00000000" w:rsidRDefault="002E5195" w:rsidP="002E5195">
      <w:pPr>
        <w:numPr>
          <w:ilvl w:val="0"/>
          <w:numId w:val="180"/>
        </w:numPr>
        <w:rPr>
          <w:szCs w:val="21"/>
        </w:rPr>
      </w:pPr>
      <w:r>
        <w:rPr>
          <w:szCs w:val="21"/>
        </w:rPr>
        <w:t>SendPort.call</w:t>
      </w:r>
      <w:r>
        <w:rPr>
          <w:szCs w:val="21"/>
        </w:rPr>
        <w:t>が無くなった。また</w:t>
      </w:r>
      <w:r>
        <w:rPr>
          <w:szCs w:val="21"/>
        </w:rPr>
        <w:t>SendPort.send</w:t>
      </w:r>
      <w:r>
        <w:rPr>
          <w:szCs w:val="21"/>
        </w:rPr>
        <w:t>は引数が一つだけとなり、</w:t>
      </w:r>
      <w:r>
        <w:rPr>
          <w:szCs w:val="21"/>
        </w:rPr>
        <w:t>replyTo</w:t>
      </w:r>
      <w:r>
        <w:rPr>
          <w:szCs w:val="21"/>
        </w:rPr>
        <w:t>ポートを指定することができなくなった。どうしても返送先をメッセージに付加したいときは、リストあるいはマップの形で付加すれば良い。</w:t>
      </w:r>
    </w:p>
    <w:p w:rsidR="00000000" w:rsidRDefault="002E5195" w:rsidP="002E5195">
      <w:pPr>
        <w:numPr>
          <w:ilvl w:val="0"/>
          <w:numId w:val="180"/>
        </w:numPr>
        <w:rPr>
          <w:szCs w:val="21"/>
        </w:rPr>
      </w:pPr>
      <w:r>
        <w:rPr>
          <w:szCs w:val="21"/>
        </w:rPr>
        <w:t>ReceivePort.toSendPort()</w:t>
      </w:r>
      <w:r>
        <w:rPr>
          <w:szCs w:val="21"/>
        </w:rPr>
        <w:t>が無くなり、ゲッタ</w:t>
      </w:r>
      <w:r>
        <w:rPr>
          <w:szCs w:val="21"/>
        </w:rPr>
        <w:t>Rec</w:t>
      </w:r>
      <w:r>
        <w:rPr>
          <w:szCs w:val="21"/>
        </w:rPr>
        <w:t>eivePort.sendPort</w:t>
      </w:r>
      <w:r>
        <w:rPr>
          <w:szCs w:val="21"/>
        </w:rPr>
        <w:t>を使用することになった。</w:t>
      </w:r>
    </w:p>
    <w:p w:rsidR="00000000" w:rsidRDefault="002E5195" w:rsidP="002E5195">
      <w:pPr>
        <w:numPr>
          <w:ilvl w:val="0"/>
          <w:numId w:val="180"/>
        </w:numPr>
        <w:rPr>
          <w:szCs w:val="21"/>
        </w:rPr>
      </w:pPr>
      <w:r>
        <w:rPr>
          <w:szCs w:val="21"/>
        </w:rPr>
        <w:t>spawnFunction</w:t>
      </w:r>
      <w:r>
        <w:rPr>
          <w:szCs w:val="21"/>
        </w:rPr>
        <w:t>と</w:t>
      </w:r>
      <w:r>
        <w:rPr>
          <w:szCs w:val="21"/>
        </w:rPr>
        <w:t>spawnUri</w:t>
      </w:r>
      <w:r>
        <w:rPr>
          <w:szCs w:val="21"/>
        </w:rPr>
        <w:t>が</w:t>
      </w:r>
      <w:r>
        <w:rPr>
          <w:szCs w:val="21"/>
        </w:rPr>
        <w:t>Isolate.spawn</w:t>
      </w:r>
      <w:r>
        <w:rPr>
          <w:szCs w:val="21"/>
        </w:rPr>
        <w:t>と</w:t>
      </w:r>
      <w:r>
        <w:rPr>
          <w:szCs w:val="21"/>
        </w:rPr>
        <w:t xml:space="preserve"> </w:t>
      </w:r>
      <w:r>
        <w:rPr>
          <w:szCs w:val="21"/>
        </w:rPr>
        <w:t>Isolate.spawnUri</w:t>
      </w:r>
      <w:r>
        <w:rPr>
          <w:szCs w:val="21"/>
        </w:rPr>
        <w:t>に変更になった。各々のメソッドはエントリ・ポイントに渡される初期メッセージを引数にする。</w:t>
      </w:r>
      <w:r>
        <w:rPr>
          <w:szCs w:val="21"/>
        </w:rPr>
        <w:t>'spawnUri'</w:t>
      </w:r>
      <w:r>
        <w:rPr>
          <w:szCs w:val="21"/>
        </w:rPr>
        <w:t>はまた</w:t>
      </w:r>
      <w:r>
        <w:rPr>
          <w:szCs w:val="21"/>
        </w:rPr>
        <w:t>"main"</w:t>
      </w:r>
      <w:r>
        <w:rPr>
          <w:szCs w:val="21"/>
        </w:rPr>
        <w:t>のための</w:t>
      </w:r>
      <w:r>
        <w:rPr>
          <w:szCs w:val="21"/>
        </w:rPr>
        <w:t>List&lt;String&gt;</w:t>
      </w:r>
      <w:r>
        <w:rPr>
          <w:szCs w:val="21"/>
        </w:rPr>
        <w:t>引数をとる。特に注意しなければならないことは、</w:t>
      </w:r>
      <w:r>
        <w:rPr>
          <w:color w:val="FF0000"/>
          <w:szCs w:val="21"/>
        </w:rPr>
        <w:t>DOM</w:t>
      </w:r>
      <w:r>
        <w:rPr>
          <w:color w:val="FF0000"/>
          <w:szCs w:val="21"/>
        </w:rPr>
        <w:t>対応のストリーム（すなわち</w:t>
      </w:r>
      <w:r>
        <w:rPr>
          <w:color w:val="FF0000"/>
          <w:szCs w:val="21"/>
        </w:rPr>
        <w:t>dart:html</w:t>
      </w:r>
      <w:r>
        <w:rPr>
          <w:color w:val="FF0000"/>
          <w:szCs w:val="21"/>
        </w:rPr>
        <w:t>をインポートしたブラウザ用のコード）から子供のストリームを産み付けるには</w:t>
      </w:r>
      <w:r>
        <w:rPr>
          <w:color w:val="FF0000"/>
          <w:szCs w:val="21"/>
        </w:rPr>
        <w:t>'spawnUri</w:t>
      </w:r>
      <w:r>
        <w:rPr>
          <w:color w:val="FF0000"/>
          <w:szCs w:val="21"/>
        </w:rPr>
        <w:t>'</w:t>
      </w:r>
      <w:r>
        <w:rPr>
          <w:color w:val="FF0000"/>
          <w:szCs w:val="21"/>
        </w:rPr>
        <w:t>を使わねばならなくなった</w:t>
      </w:r>
      <w:r>
        <w:rPr>
          <w:szCs w:val="21"/>
        </w:rPr>
        <w:t>ことである。そのようなアプリケーション（</w:t>
      </w:r>
      <w:r>
        <w:rPr>
          <w:szCs w:val="21"/>
        </w:rPr>
        <w:t>HTML</w:t>
      </w:r>
      <w:r>
        <w:rPr>
          <w:szCs w:val="21"/>
        </w:rPr>
        <w:t>ファイル）を自分のブラウザから直接アクセスすると、</w:t>
      </w:r>
      <w:r>
        <w:rPr>
          <w:szCs w:val="21"/>
        </w:rPr>
        <w:t>Chrome</w:t>
      </w:r>
      <w:r>
        <w:rPr>
          <w:szCs w:val="21"/>
        </w:rPr>
        <w:t>ではセキュリティ・エラーが起きる（</w:t>
      </w:r>
      <w:r>
        <w:rPr>
          <w:szCs w:val="21"/>
        </w:rPr>
        <w:t>Firefox</w:t>
      </w:r>
      <w:r>
        <w:rPr>
          <w:szCs w:val="21"/>
        </w:rPr>
        <w:t>では起きない）。実際の運用ではウェブ・サーバにアクセスするので問題はないが、デバッグやテストでは支障をきたす。</w:t>
      </w:r>
    </w:p>
    <w:p w:rsidR="00000000" w:rsidRDefault="002E5195" w:rsidP="002E5195">
      <w:pPr>
        <w:numPr>
          <w:ilvl w:val="0"/>
          <w:numId w:val="180"/>
        </w:numPr>
        <w:rPr>
          <w:szCs w:val="21"/>
        </w:rPr>
      </w:pPr>
      <w:r>
        <w:rPr>
          <w:szCs w:val="21"/>
        </w:rPr>
        <w:t>また</w:t>
      </w:r>
      <w:r>
        <w:rPr>
          <w:szCs w:val="21"/>
        </w:rPr>
        <w:t>Stream</w:t>
      </w:r>
      <w:r>
        <w:rPr>
          <w:szCs w:val="21"/>
        </w:rPr>
        <w:t>を実装せず、</w:t>
      </w:r>
      <w:r>
        <w:rPr>
          <w:szCs w:val="21"/>
        </w:rPr>
        <w:t>Zone</w:t>
      </w:r>
      <w:r>
        <w:rPr>
          <w:szCs w:val="21"/>
        </w:rPr>
        <w:t>を尊重しない</w:t>
      </w:r>
      <w:r>
        <w:rPr>
          <w:szCs w:val="21"/>
        </w:rPr>
        <w:t>RawReceivePort</w:t>
      </w:r>
      <w:r>
        <w:rPr>
          <w:szCs w:val="21"/>
        </w:rPr>
        <w:t>が導入されている（現時点では</w:t>
      </w:r>
      <w:r>
        <w:rPr>
          <w:szCs w:val="21"/>
        </w:rPr>
        <w:t>VM</w:t>
      </w:r>
      <w:r>
        <w:rPr>
          <w:szCs w:val="21"/>
        </w:rPr>
        <w:t>のみ）。</w:t>
      </w:r>
    </w:p>
    <w:p w:rsidR="00000000" w:rsidRDefault="002E5195" w:rsidP="002E5195">
      <w:pPr>
        <w:numPr>
          <w:ilvl w:val="0"/>
          <w:numId w:val="180"/>
        </w:numPr>
        <w:rPr>
          <w:szCs w:val="21"/>
        </w:rPr>
      </w:pPr>
      <w:r>
        <w:rPr>
          <w:szCs w:val="21"/>
        </w:rPr>
        <w:t>Isolate</w:t>
      </w:r>
      <w:r>
        <w:rPr>
          <w:szCs w:val="21"/>
        </w:rPr>
        <w:t>クラスが復活し、グローバルな</w:t>
      </w:r>
      <w:r>
        <w:rPr>
          <w:szCs w:val="21"/>
        </w:rPr>
        <w:t>port</w:t>
      </w:r>
      <w:r>
        <w:rPr>
          <w:szCs w:val="21"/>
        </w:rPr>
        <w:t>とストリーム変数たちも廃止となった。</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68" w:name="_Toc470871747"/>
      <w:r>
        <w:t>ブ</w:t>
      </w:r>
      <w:r>
        <w:t>ラウザ上でのアイソレート</w:t>
      </w:r>
      <w:bookmarkEnd w:id="168"/>
    </w:p>
    <w:p w:rsidR="00000000" w:rsidRDefault="002E5195">
      <w:pPr>
        <w:rPr>
          <w:szCs w:val="21"/>
        </w:rPr>
      </w:pPr>
    </w:p>
    <w:p w:rsidR="00000000" w:rsidRDefault="002E5195">
      <w:pPr>
        <w:rPr>
          <w:szCs w:val="21"/>
        </w:rPr>
      </w:pPr>
      <w:r>
        <w:rPr>
          <w:szCs w:val="21"/>
        </w:rPr>
        <w:t>dart2js</w:t>
      </w:r>
      <w:r>
        <w:rPr>
          <w:szCs w:val="21"/>
        </w:rPr>
        <w:t>で変換された通常のブラウザでのアイソレートは前述のように</w:t>
      </w:r>
      <w:r>
        <w:rPr>
          <w:szCs w:val="21"/>
        </w:rPr>
        <w:t>Web Workers</w:t>
      </w:r>
      <w:r>
        <w:rPr>
          <w:szCs w:val="21"/>
        </w:rPr>
        <w:t>である。実験によればメインのスレッドとアイソレートのスレッドとは分離されている。従ってアイソレート内で受信のコールバック関数の中に</w:t>
      </w:r>
      <w:r>
        <w:rPr>
          <w:szCs w:val="21"/>
        </w:rPr>
        <w:t>do{}while(true);</w:t>
      </w:r>
      <w:r>
        <w:rPr>
          <w:szCs w:val="21"/>
        </w:rPr>
        <w:t>のような無限ループを置くと、アイソレートとの通信はそれ以降出来なくなるが、メインのその他のイベント処理は継続できる。</w:t>
      </w:r>
    </w:p>
    <w:p w:rsidR="00000000" w:rsidRDefault="002E5195">
      <w:pPr>
        <w:rPr>
          <w:szCs w:val="21"/>
        </w:rPr>
      </w:pPr>
    </w:p>
    <w:p w:rsidR="00000000" w:rsidRDefault="002E5195">
      <w:pPr>
        <w:rPr>
          <w:szCs w:val="21"/>
        </w:rPr>
      </w:pPr>
      <w:r>
        <w:rPr>
          <w:szCs w:val="21"/>
        </w:rPr>
        <w:t>WHATWG</w:t>
      </w:r>
      <w:r>
        <w:rPr>
          <w:szCs w:val="21"/>
        </w:rPr>
        <w:t>で</w:t>
      </w:r>
      <w:hyperlink r:id="rId382" w:history="1">
        <w:r>
          <w:rPr>
            <w:rStyle w:val="a7"/>
            <w:szCs w:val="21"/>
          </w:rPr>
          <w:t>作業中の</w:t>
        </w:r>
        <w:r>
          <w:rPr>
            <w:rStyle w:val="a7"/>
            <w:szCs w:val="21"/>
          </w:rPr>
          <w:t>Web Workers</w:t>
        </w:r>
      </w:hyperlink>
      <w:r>
        <w:rPr>
          <w:szCs w:val="21"/>
        </w:rPr>
        <w:t>は、ユーザ・インターフェイスのスクリプトと独立してバックグラウンドで走るスクリプトの為の</w:t>
      </w:r>
      <w:r>
        <w:rPr>
          <w:szCs w:val="21"/>
        </w:rPr>
        <w:t>API</w:t>
      </w:r>
      <w:r>
        <w:rPr>
          <w:szCs w:val="21"/>
        </w:rPr>
        <w:t>である。バックグラウンドの処理としては例えばつぎのものを挙げている：</w:t>
      </w:r>
    </w:p>
    <w:p w:rsidR="00000000" w:rsidRDefault="002E5195">
      <w:pPr>
        <w:rPr>
          <w:szCs w:val="21"/>
        </w:rPr>
      </w:pPr>
    </w:p>
    <w:p w:rsidR="00000000" w:rsidRDefault="002E5195" w:rsidP="002E5195">
      <w:pPr>
        <w:numPr>
          <w:ilvl w:val="0"/>
          <w:numId w:val="181"/>
        </w:numPr>
      </w:pPr>
      <w:r>
        <w:t>時間がかかる計算、処理</w:t>
      </w:r>
    </w:p>
    <w:p w:rsidR="00000000" w:rsidRDefault="002E5195" w:rsidP="002E5195">
      <w:pPr>
        <w:numPr>
          <w:ilvl w:val="0"/>
          <w:numId w:val="181"/>
        </w:numPr>
      </w:pPr>
      <w:r>
        <w:t>定期的に株価情報を取り込むような入出力処理</w:t>
      </w:r>
    </w:p>
    <w:p w:rsidR="00000000" w:rsidRDefault="002E5195"/>
    <w:p w:rsidR="00000000" w:rsidRDefault="002E5195">
      <w:pPr>
        <w:rPr>
          <w:szCs w:val="21"/>
        </w:rPr>
      </w:pPr>
      <w:r>
        <w:rPr>
          <w:szCs w:val="21"/>
        </w:rPr>
        <w:t>ワーカとはメッセージ渡しの通信であることもアイソレートと同じである。</w:t>
      </w:r>
      <w:r>
        <w:rPr>
          <w:szCs w:val="21"/>
        </w:rPr>
        <w:t>Google</w:t>
      </w:r>
      <w:r>
        <w:rPr>
          <w:szCs w:val="21"/>
        </w:rPr>
        <w:t>の</w:t>
      </w:r>
      <w:r>
        <w:rPr>
          <w:szCs w:val="21"/>
        </w:rPr>
        <w:t>Dart</w:t>
      </w:r>
      <w:r>
        <w:rPr>
          <w:szCs w:val="21"/>
        </w:rPr>
        <w:t>チームはこれを想定して（実際は</w:t>
      </w:r>
      <w:r>
        <w:rPr>
          <w:szCs w:val="21"/>
        </w:rPr>
        <w:t>Web Workers</w:t>
      </w:r>
      <w:r>
        <w:rPr>
          <w:szCs w:val="21"/>
        </w:rPr>
        <w:t>を呼び出す）クライアント側のアイソレートを開発している。従</w:t>
      </w:r>
      <w:r>
        <w:rPr>
          <w:szCs w:val="21"/>
        </w:rPr>
        <w:t>って現在は</w:t>
      </w:r>
      <w:r>
        <w:rPr>
          <w:szCs w:val="21"/>
        </w:rPr>
        <w:t>DOM</w:t>
      </w:r>
      <w:r>
        <w:rPr>
          <w:szCs w:val="21"/>
        </w:rPr>
        <w:t>アクセスが出来なくなっている。</w:t>
      </w:r>
    </w:p>
    <w:p w:rsidR="00000000" w:rsidRDefault="002E5195">
      <w:pPr>
        <w:rPr>
          <w:szCs w:val="21"/>
        </w:rPr>
      </w:pPr>
    </w:p>
    <w:p w:rsidR="00000000" w:rsidRDefault="002E5195">
      <w:pPr>
        <w:rPr>
          <w:szCs w:val="21"/>
        </w:rPr>
      </w:pPr>
      <w:r>
        <w:rPr>
          <w:szCs w:val="21"/>
        </w:rPr>
        <w:t>現に</w:t>
      </w:r>
      <w:r>
        <w:rPr>
          <w:szCs w:val="21"/>
        </w:rPr>
        <w:t>Google</w:t>
      </w:r>
      <w:r>
        <w:rPr>
          <w:szCs w:val="21"/>
        </w:rPr>
        <w:t>の技術者は「新しい</w:t>
      </w:r>
      <w:r>
        <w:rPr>
          <w:szCs w:val="21"/>
        </w:rPr>
        <w:t>API</w:t>
      </w:r>
      <w:r>
        <w:rPr>
          <w:szCs w:val="21"/>
        </w:rPr>
        <w:t>は</w:t>
      </w:r>
      <w:r>
        <w:rPr>
          <w:szCs w:val="21"/>
        </w:rPr>
        <w:t>Web Worker</w:t>
      </w:r>
      <w:r>
        <w:rPr>
          <w:szCs w:val="21"/>
        </w:rPr>
        <w:t>のコンテキストで走るアイソレートのみをサポートしており、従って</w:t>
      </w:r>
      <w:r>
        <w:rPr>
          <w:szCs w:val="21"/>
        </w:rPr>
        <w:t>UI</w:t>
      </w:r>
      <w:r>
        <w:rPr>
          <w:szCs w:val="21"/>
        </w:rPr>
        <w:t>アクセスを持っていない。将来</w:t>
      </w:r>
      <w:r>
        <w:rPr>
          <w:szCs w:val="21"/>
        </w:rPr>
        <w:t>spawnDOMIsolate</w:t>
      </w:r>
      <w:r>
        <w:rPr>
          <w:szCs w:val="21"/>
        </w:rPr>
        <w:t>に似たものを追加する計画はあるが、しばらく時間がかかる」と</w:t>
      </w:r>
      <w:hyperlink r:id="rId383" w:history="1">
        <w:r>
          <w:rPr>
            <w:rStyle w:val="a7"/>
            <w:szCs w:val="21"/>
          </w:rPr>
          <w:t>書いてい</w:t>
        </w:r>
        <w:r>
          <w:rPr>
            <w:rStyle w:val="a7"/>
            <w:szCs w:val="21"/>
          </w:rPr>
          <w:t>る</w:t>
        </w:r>
      </w:hyperlink>
      <w:r>
        <w:rPr>
          <w:szCs w:val="21"/>
        </w:rPr>
        <w:t>。</w:t>
      </w:r>
    </w:p>
    <w:p w:rsidR="00000000" w:rsidRDefault="002E5195">
      <w:pPr>
        <w:rPr>
          <w:szCs w:val="21"/>
        </w:rPr>
      </w:pPr>
    </w:p>
    <w:p w:rsidR="00000000" w:rsidRDefault="002E5195">
      <w:pPr>
        <w:rPr>
          <w:szCs w:val="21"/>
        </w:rPr>
      </w:pPr>
      <w:r>
        <w:rPr>
          <w:szCs w:val="21"/>
        </w:rPr>
        <w:t>また新しい</w:t>
      </w:r>
      <w:r>
        <w:rPr>
          <w:szCs w:val="21"/>
        </w:rPr>
        <w:t>API</w:t>
      </w:r>
      <w:r>
        <w:rPr>
          <w:szCs w:val="21"/>
        </w:rPr>
        <w:t>ドキュメントの</w:t>
      </w:r>
      <w:r>
        <w:rPr>
          <w:szCs w:val="21"/>
        </w:rPr>
        <w:t>dart:isolate</w:t>
      </w:r>
      <w:r>
        <w:rPr>
          <w:szCs w:val="21"/>
        </w:rPr>
        <w:t>の説明には次のように書かれている：</w:t>
      </w:r>
    </w:p>
    <w:p w:rsidR="00000000" w:rsidRDefault="002E5195">
      <w:pPr>
        <w:rPr>
          <w:szCs w:val="21"/>
        </w:rPr>
      </w:pPr>
    </w:p>
    <w:p w:rsidR="00000000" w:rsidRDefault="002E5195">
      <w:pPr>
        <w:rPr>
          <w:szCs w:val="21"/>
        </w:rPr>
      </w:pPr>
      <w:r>
        <w:rPr>
          <w:szCs w:val="21"/>
        </w:rPr>
        <w:t>「そのアイソレートが同じスレッドであるいは別のスレッドで走るかを示す手段は現在この</w:t>
      </w:r>
      <w:r>
        <w:rPr>
          <w:szCs w:val="21"/>
        </w:rPr>
        <w:t>API</w:t>
      </w:r>
      <w:r>
        <w:rPr>
          <w:szCs w:val="21"/>
        </w:rPr>
        <w:t>には存在していない。下位層のシステムがそのアイソレートを適正にスケジューリングする。近い将来我々は</w:t>
      </w:r>
      <w:r>
        <w:rPr>
          <w:szCs w:val="21"/>
        </w:rPr>
        <w:t>DOM</w:t>
      </w:r>
      <w:r>
        <w:rPr>
          <w:szCs w:val="21"/>
        </w:rPr>
        <w:t>アイソレートたちを生成する為の</w:t>
      </w:r>
      <w:r>
        <w:rPr>
          <w:szCs w:val="21"/>
        </w:rPr>
        <w:t>API</w:t>
      </w:r>
      <w:r>
        <w:rPr>
          <w:szCs w:val="21"/>
        </w:rPr>
        <w:t>を追加する予定である。これらは</w:t>
      </w:r>
      <w:r>
        <w:rPr>
          <w:szCs w:val="21"/>
        </w:rPr>
        <w:t>DOM</w:t>
      </w:r>
      <w:r>
        <w:rPr>
          <w:szCs w:val="21"/>
        </w:rPr>
        <w:t>アクセスを共有するアイソレートたちである。総ての</w:t>
      </w:r>
      <w:r>
        <w:rPr>
          <w:szCs w:val="21"/>
        </w:rPr>
        <w:t>DOM</w:t>
      </w:r>
      <w:r>
        <w:rPr>
          <w:szCs w:val="21"/>
        </w:rPr>
        <w:t>アイソレートは</w:t>
      </w:r>
      <w:r>
        <w:rPr>
          <w:szCs w:val="21"/>
        </w:rPr>
        <w:t>UI</w:t>
      </w:r>
      <w:r>
        <w:rPr>
          <w:szCs w:val="21"/>
        </w:rPr>
        <w:t>スレッド上で走ることになる。」</w:t>
      </w:r>
    </w:p>
    <w:p w:rsidR="00000000" w:rsidRDefault="002E5195">
      <w:pPr>
        <w:rPr>
          <w:szCs w:val="21"/>
        </w:rPr>
      </w:pPr>
    </w:p>
    <w:p w:rsidR="00000000" w:rsidRDefault="002E5195">
      <w:pPr>
        <w:rPr>
          <w:szCs w:val="21"/>
        </w:rPr>
      </w:pPr>
      <w:r>
        <w:rPr>
          <w:szCs w:val="21"/>
        </w:rPr>
        <w:t>ということは、将来再度登場するかもしれな</w:t>
      </w:r>
      <w:r>
        <w:rPr>
          <w:szCs w:val="21"/>
        </w:rPr>
        <w:t>い</w:t>
      </w:r>
      <w:r>
        <w:rPr>
          <w:szCs w:val="21"/>
        </w:rPr>
        <w:t>DOM</w:t>
      </w:r>
      <w:r>
        <w:rPr>
          <w:szCs w:val="21"/>
        </w:rPr>
        <w:t>アクセスできるアイソレートはやはり軽量アイソレートのままということになりそうである。これはそもそも</w:t>
      </w:r>
      <w:r>
        <w:rPr>
          <w:szCs w:val="21"/>
        </w:rPr>
        <w:t>DOM</w:t>
      </w:r>
      <w:r>
        <w:rPr>
          <w:szCs w:val="21"/>
        </w:rPr>
        <w:t>がマルチ・スレッド対応で無いことによると思われる。</w:t>
      </w:r>
    </w:p>
    <w:p w:rsidR="00000000" w:rsidRDefault="002E5195">
      <w:pPr>
        <w:rPr>
          <w:szCs w:val="21"/>
        </w:rPr>
      </w:pPr>
    </w:p>
    <w:p w:rsidR="00000000" w:rsidRDefault="002E5195">
      <w:pPr>
        <w:rPr>
          <w:szCs w:val="21"/>
        </w:rPr>
      </w:pPr>
      <w:r>
        <w:rPr>
          <w:szCs w:val="21"/>
        </w:rPr>
        <w:t>ブラウザ上でのアイソレート（即ち</w:t>
      </w:r>
      <w:r>
        <w:rPr>
          <w:szCs w:val="21"/>
        </w:rPr>
        <w:t>dart:html</w:t>
      </w:r>
      <w:r>
        <w:rPr>
          <w:szCs w:val="21"/>
        </w:rPr>
        <w:t>をインポートしたアイソレート）は</w:t>
      </w:r>
      <w:r>
        <w:rPr>
          <w:szCs w:val="21"/>
        </w:rPr>
        <w:t>dart:io</w:t>
      </w:r>
      <w:r>
        <w:rPr>
          <w:szCs w:val="21"/>
        </w:rPr>
        <w:t>がサポートされず、また</w:t>
      </w:r>
      <w:r>
        <w:rPr>
          <w:szCs w:val="21"/>
        </w:rPr>
        <w:t>DOM</w:t>
      </w:r>
      <w:r>
        <w:rPr>
          <w:szCs w:val="21"/>
        </w:rPr>
        <w:t>にも対応しないことに注意。且つこれまでは</w:t>
      </w:r>
      <w:r>
        <w:rPr>
          <w:szCs w:val="21"/>
        </w:rPr>
        <w:t>dart:io</w:t>
      </w:r>
      <w:r>
        <w:rPr>
          <w:szCs w:val="21"/>
        </w:rPr>
        <w:t>と</w:t>
      </w:r>
      <w:r>
        <w:rPr>
          <w:szCs w:val="21"/>
        </w:rPr>
        <w:t>dart:html</w:t>
      </w:r>
      <w:r>
        <w:rPr>
          <w:szCs w:val="21"/>
        </w:rPr>
        <w:t>にあるタイマ機能が</w:t>
      </w:r>
      <w:r>
        <w:rPr>
          <w:szCs w:val="21"/>
        </w:rPr>
        <w:t>dart:core</w:t>
      </w:r>
      <w:r>
        <w:rPr>
          <w:szCs w:val="21"/>
        </w:rPr>
        <w:t>にないので、ブラウザ上のアイソレートはタイマ・イベントが使用できなかった。一方</w:t>
      </w:r>
      <w:r>
        <w:rPr>
          <w:szCs w:val="21"/>
        </w:rPr>
        <w:t>Web Worker</w:t>
      </w:r>
      <w:r>
        <w:rPr>
          <w:szCs w:val="21"/>
        </w:rPr>
        <w:t>では</w:t>
      </w:r>
      <w:r>
        <w:rPr>
          <w:szCs w:val="21"/>
        </w:rPr>
        <w:t>setTi</w:t>
      </w:r>
      <w:r>
        <w:rPr>
          <w:szCs w:val="21"/>
        </w:rPr>
        <w:t>meout()/clearTimeout()</w:t>
      </w:r>
      <w:r>
        <w:rPr>
          <w:szCs w:val="21"/>
        </w:rPr>
        <w:t>及び</w:t>
      </w:r>
      <w:r>
        <w:rPr>
          <w:szCs w:val="21"/>
        </w:rPr>
        <w:t>setInterval()/clearInterval()</w:t>
      </w:r>
      <w:r>
        <w:rPr>
          <w:szCs w:val="21"/>
        </w:rPr>
        <w:t>がサポートされている。</w:t>
      </w:r>
      <w:r>
        <w:rPr>
          <w:szCs w:val="21"/>
        </w:rPr>
        <w:t>2012</w:t>
      </w:r>
      <w:r>
        <w:rPr>
          <w:szCs w:val="21"/>
        </w:rPr>
        <w:t>年</w:t>
      </w:r>
      <w:r>
        <w:rPr>
          <w:szCs w:val="21"/>
        </w:rPr>
        <w:t>8</w:t>
      </w:r>
      <w:r>
        <w:rPr>
          <w:szCs w:val="21"/>
        </w:rPr>
        <w:t>月からは</w:t>
      </w:r>
      <w:r>
        <w:rPr>
          <w:szCs w:val="21"/>
        </w:rPr>
        <w:t>Timer</w:t>
      </w:r>
      <w:r>
        <w:rPr>
          <w:szCs w:val="21"/>
        </w:rPr>
        <w:t>は暫定的ではあるが</w:t>
      </w:r>
      <w:r>
        <w:rPr>
          <w:szCs w:val="21"/>
        </w:rPr>
        <w:t>dart:isolate</w:t>
      </w:r>
      <w:r>
        <w:rPr>
          <w:szCs w:val="21"/>
        </w:rPr>
        <w:t>に移されている。その後</w:t>
      </w:r>
      <w:r>
        <w:rPr>
          <w:szCs w:val="21"/>
        </w:rPr>
        <w:t>2013</w:t>
      </w:r>
      <w:r>
        <w:rPr>
          <w:szCs w:val="21"/>
        </w:rPr>
        <w:t>年</w:t>
      </w:r>
      <w:r>
        <w:rPr>
          <w:szCs w:val="21"/>
        </w:rPr>
        <w:t>1</w:t>
      </w:r>
      <w:r>
        <w:rPr>
          <w:szCs w:val="21"/>
        </w:rPr>
        <w:t>月に新しく出来た</w:t>
      </w:r>
      <w:r>
        <w:rPr>
          <w:szCs w:val="21"/>
        </w:rPr>
        <w:t>dart:async</w:t>
      </w:r>
      <w:r>
        <w:rPr>
          <w:szCs w:val="21"/>
        </w:rPr>
        <w:t>ライブラリに移されている。そして</w:t>
      </w:r>
      <w:r>
        <w:rPr>
          <w:szCs w:val="21"/>
        </w:rPr>
        <w:t>2013</w:t>
      </w:r>
      <w:r>
        <w:rPr>
          <w:szCs w:val="21"/>
        </w:rPr>
        <w:t>年</w:t>
      </w:r>
      <w:r>
        <w:rPr>
          <w:szCs w:val="21"/>
        </w:rPr>
        <w:t>2</w:t>
      </w:r>
      <w:r>
        <w:rPr>
          <w:szCs w:val="21"/>
        </w:rPr>
        <w:t>月に</w:t>
      </w:r>
      <w:r>
        <w:rPr>
          <w:szCs w:val="21"/>
        </w:rPr>
        <w:t>M3</w:t>
      </w:r>
      <w:r>
        <w:rPr>
          <w:szCs w:val="21"/>
        </w:rPr>
        <w:t>変更の一環として</w:t>
      </w:r>
      <w:hyperlink r:id="rId384" w:anchor="!searchin/misc/setinterval/misc/9h7pxLbv5fU/wR3tPpiAPFUJ" w:history="1">
        <w:r>
          <w:rPr>
            <w:rStyle w:val="a7"/>
            <w:szCs w:val="21"/>
          </w:rPr>
          <w:t>window.setTimeout</w:t>
        </w:r>
        <w:r>
          <w:rPr>
            <w:rStyle w:val="a7"/>
            <w:szCs w:val="21"/>
          </w:rPr>
          <w:t>と</w:t>
        </w:r>
        <w:r>
          <w:rPr>
            <w:rStyle w:val="a7"/>
            <w:szCs w:val="21"/>
          </w:rPr>
          <w:t>window.setInterval</w:t>
        </w:r>
        <w:r>
          <w:rPr>
            <w:rStyle w:val="a7"/>
            <w:szCs w:val="21"/>
          </w:rPr>
          <w:t>が廃止され、</w:t>
        </w:r>
        <w:r>
          <w:rPr>
            <w:rStyle w:val="a7"/>
            <w:szCs w:val="21"/>
          </w:rPr>
          <w:t>Timer</w:t>
        </w:r>
        <w:r>
          <w:rPr>
            <w:rStyle w:val="a7"/>
            <w:szCs w:val="21"/>
          </w:rPr>
          <w:t>に集約</w:t>
        </w:r>
      </w:hyperlink>
      <w:r>
        <w:rPr>
          <w:szCs w:val="21"/>
        </w:rPr>
        <w:t>された。</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69" w:name="_Toc470871748"/>
      <w:r>
        <w:t>Isolate</w:t>
      </w:r>
      <w:r>
        <w:t>ライブラリ</w:t>
      </w:r>
      <w:bookmarkEnd w:id="169"/>
    </w:p>
    <w:p w:rsidR="00000000" w:rsidRDefault="002E5195">
      <w:pPr>
        <w:rPr>
          <w:szCs w:val="21"/>
        </w:rPr>
      </w:pPr>
    </w:p>
    <w:p w:rsidR="00000000" w:rsidRDefault="002E5195">
      <w:pPr>
        <w:rPr>
          <w:szCs w:val="21"/>
        </w:rPr>
      </w:pPr>
      <w:r>
        <w:rPr>
          <w:szCs w:val="21"/>
        </w:rPr>
        <w:t>Dart</w:t>
      </w:r>
      <w:r>
        <w:rPr>
          <w:szCs w:val="21"/>
        </w:rPr>
        <w:t>チームはアイソレートに関わる</w:t>
      </w:r>
      <w:r>
        <w:rPr>
          <w:szCs w:val="21"/>
        </w:rPr>
        <w:t>2012</w:t>
      </w:r>
      <w:r>
        <w:rPr>
          <w:szCs w:val="21"/>
        </w:rPr>
        <w:t>年</w:t>
      </w:r>
      <w:r>
        <w:rPr>
          <w:szCs w:val="21"/>
        </w:rPr>
        <w:t>2</w:t>
      </w:r>
      <w:r>
        <w:rPr>
          <w:szCs w:val="21"/>
        </w:rPr>
        <w:t>月の</w:t>
      </w:r>
      <w:r>
        <w:rPr>
          <w:szCs w:val="21"/>
        </w:rPr>
        <w:t>API</w:t>
      </w:r>
      <w:r>
        <w:rPr>
          <w:szCs w:val="21"/>
        </w:rPr>
        <w:t>の再編で、</w:t>
      </w:r>
      <w:r>
        <w:rPr>
          <w:szCs w:val="21"/>
        </w:rPr>
        <w:t>core.Isolate</w:t>
      </w:r>
      <w:r>
        <w:rPr>
          <w:szCs w:val="21"/>
        </w:rPr>
        <w:t>クラスの機能は</w:t>
      </w:r>
      <w:r>
        <w:rPr>
          <w:szCs w:val="21"/>
        </w:rPr>
        <w:t>Isolate</w:t>
      </w:r>
      <w:r>
        <w:rPr>
          <w:szCs w:val="21"/>
        </w:rPr>
        <w:t>ライブラリのトップ・レベル関数に持たすようにした。更には</w:t>
      </w:r>
      <w:r>
        <w:rPr>
          <w:szCs w:val="21"/>
        </w:rPr>
        <w:t>2013</w:t>
      </w:r>
      <w:r>
        <w:rPr>
          <w:szCs w:val="21"/>
        </w:rPr>
        <w:t>年</w:t>
      </w:r>
      <w:r>
        <w:rPr>
          <w:szCs w:val="21"/>
        </w:rPr>
        <w:t>10</w:t>
      </w:r>
      <w:r>
        <w:rPr>
          <w:szCs w:val="21"/>
        </w:rPr>
        <w:t>月の変更でこれらのトップ・レベル関数は</w:t>
      </w:r>
      <w:r>
        <w:rPr>
          <w:szCs w:val="21"/>
        </w:rPr>
        <w:t>Isolate</w:t>
      </w:r>
      <w:r>
        <w:rPr>
          <w:szCs w:val="21"/>
        </w:rPr>
        <w:t>クラスの</w:t>
      </w:r>
      <w:r>
        <w:rPr>
          <w:szCs w:val="21"/>
        </w:rPr>
        <w:t>static</w:t>
      </w:r>
      <w:r>
        <w:rPr>
          <w:szCs w:val="21"/>
        </w:rPr>
        <w:t>関</w:t>
      </w:r>
      <w:r>
        <w:rPr>
          <w:szCs w:val="21"/>
        </w:rPr>
        <w:t>数となった。また</w:t>
      </w:r>
      <w:r>
        <w:rPr>
          <w:szCs w:val="21"/>
        </w:rPr>
        <w:t>send</w:t>
      </w:r>
      <w:r>
        <w:rPr>
          <w:szCs w:val="21"/>
        </w:rPr>
        <w:t>メソッドはメッセージという単一の引数しか持たなくなっている。</w:t>
      </w:r>
    </w:p>
    <w:p w:rsidR="00000000" w:rsidRDefault="002E5195">
      <w:pPr>
        <w:rPr>
          <w:szCs w:val="21"/>
        </w:rPr>
      </w:pPr>
    </w:p>
    <w:p w:rsidR="00000000" w:rsidRDefault="002E5195">
      <w:pPr>
        <w:rPr>
          <w:szCs w:val="21"/>
        </w:rPr>
      </w:pPr>
      <w:r>
        <w:rPr>
          <w:szCs w:val="21"/>
        </w:rPr>
        <w:t>新しい</w:t>
      </w:r>
      <w:r>
        <w:rPr>
          <w:szCs w:val="21"/>
        </w:rPr>
        <w:t>API</w:t>
      </w:r>
      <w:r>
        <w:rPr>
          <w:szCs w:val="21"/>
        </w:rPr>
        <w:t>によるシンプルなエコーのサンプル・コードは、特にグローバルな</w:t>
      </w:r>
      <w:r>
        <w:rPr>
          <w:szCs w:val="21"/>
        </w:rPr>
        <w:t>port</w:t>
      </w:r>
      <w:r>
        <w:rPr>
          <w:szCs w:val="21"/>
        </w:rPr>
        <w:t>が無くなりまた</w:t>
      </w:r>
      <w:r>
        <w:rPr>
          <w:szCs w:val="21"/>
        </w:rPr>
        <w:t>ReceivePort</w:t>
      </w:r>
      <w:r>
        <w:rPr>
          <w:szCs w:val="21"/>
        </w:rPr>
        <w:t>が</w:t>
      </w:r>
      <w:r>
        <w:rPr>
          <w:szCs w:val="21"/>
        </w:rPr>
        <w:t>Stream</w:t>
      </w:r>
      <w:r>
        <w:rPr>
          <w:szCs w:val="21"/>
        </w:rPr>
        <w:t>を実装したことにより、従来よりも長くなる：</w:t>
      </w:r>
    </w:p>
    <w:p w:rsidR="00000000" w:rsidRDefault="002E5195">
      <w:pPr>
        <w:rPr>
          <w:szCs w:val="21"/>
        </w:rPr>
      </w:pPr>
    </w:p>
    <w:p w:rsidR="00000000" w:rsidRDefault="002E5195">
      <w:pPr>
        <w:jc w:val="center"/>
        <w:rPr>
          <w:sz w:val="18"/>
          <w:szCs w:val="18"/>
        </w:rPr>
      </w:pPr>
      <w:r>
        <w:rPr>
          <w:szCs w:val="21"/>
        </w:rPr>
        <w:t>code_18.2.dart</w:t>
      </w:r>
    </w:p>
    <w:p w:rsidR="00000000" w:rsidRDefault="002E5195">
      <w:pPr>
        <w:pStyle w:val="af0"/>
        <w:rPr>
          <w:sz w:val="18"/>
          <w:szCs w:val="18"/>
        </w:rPr>
      </w:pPr>
      <w:r>
        <w:rPr>
          <w:sz w:val="18"/>
          <w:szCs w:val="18"/>
        </w:rPr>
        <w:t>import 'dart:isolate';</w:t>
      </w:r>
    </w:p>
    <w:p w:rsidR="00000000" w:rsidRDefault="002E5195">
      <w:pPr>
        <w:pStyle w:val="af0"/>
        <w:rPr>
          <w:sz w:val="18"/>
          <w:szCs w:val="18"/>
        </w:rPr>
      </w:pPr>
    </w:p>
    <w:p w:rsidR="00000000" w:rsidRDefault="002E5195">
      <w:pPr>
        <w:pStyle w:val="af0"/>
        <w:rPr>
          <w:sz w:val="18"/>
          <w:szCs w:val="18"/>
        </w:rPr>
      </w:pPr>
      <w:r>
        <w:rPr>
          <w:sz w:val="18"/>
          <w:szCs w:val="18"/>
        </w:rPr>
        <w:t>void remote(SendPort replyTo) {</w:t>
      </w:r>
    </w:p>
    <w:p w:rsidR="00000000" w:rsidRDefault="002E5195">
      <w:pPr>
        <w:pStyle w:val="af0"/>
        <w:rPr>
          <w:sz w:val="18"/>
          <w:szCs w:val="18"/>
        </w:rPr>
      </w:pPr>
      <w:r>
        <w:rPr>
          <w:sz w:val="18"/>
          <w:szCs w:val="18"/>
        </w:rPr>
        <w:t xml:space="preserve">  </w:t>
      </w:r>
      <w:r>
        <w:rPr>
          <w:sz w:val="18"/>
          <w:szCs w:val="18"/>
        </w:rPr>
        <w:t>var receivePort = new ReceivePort();</w:t>
      </w:r>
    </w:p>
    <w:p w:rsidR="00000000" w:rsidRDefault="002E5195">
      <w:pPr>
        <w:pStyle w:val="af0"/>
        <w:rPr>
          <w:sz w:val="18"/>
          <w:szCs w:val="18"/>
        </w:rPr>
      </w:pPr>
      <w:r>
        <w:rPr>
          <w:sz w:val="18"/>
          <w:szCs w:val="18"/>
        </w:rPr>
        <w:t xml:space="preserve">  </w:t>
      </w:r>
      <w:r>
        <w:rPr>
          <w:sz w:val="18"/>
          <w:szCs w:val="18"/>
        </w:rPr>
        <w:t>replyTo.send</w:t>
      </w:r>
      <w:r>
        <w:rPr>
          <w:sz w:val="18"/>
          <w:szCs w:val="18"/>
        </w:rPr>
        <w:t>(receivePort.sendPort);</w:t>
      </w:r>
    </w:p>
    <w:p w:rsidR="00000000" w:rsidRDefault="002E5195">
      <w:pPr>
        <w:pStyle w:val="af0"/>
        <w:rPr>
          <w:sz w:val="18"/>
          <w:szCs w:val="18"/>
        </w:rPr>
      </w:pPr>
      <w:r>
        <w:rPr>
          <w:sz w:val="18"/>
          <w:szCs w:val="18"/>
        </w:rPr>
        <w:t xml:space="preserve">  </w:t>
      </w:r>
      <w:r>
        <w:rPr>
          <w:sz w:val="18"/>
          <w:szCs w:val="18"/>
        </w:rPr>
        <w:t>receivePort.listen((msg) {</w:t>
      </w:r>
    </w:p>
    <w:p w:rsidR="00000000" w:rsidRDefault="002E5195">
      <w:pPr>
        <w:pStyle w:val="af0"/>
        <w:rPr>
          <w:sz w:val="18"/>
          <w:szCs w:val="18"/>
        </w:rPr>
      </w:pPr>
      <w:r>
        <w:rPr>
          <w:sz w:val="18"/>
          <w:szCs w:val="18"/>
        </w:rPr>
        <w:t xml:space="preserve">    </w:t>
      </w:r>
      <w:r>
        <w:rPr>
          <w:sz w:val="18"/>
          <w:szCs w:val="18"/>
        </w:rPr>
        <w:t>print('remote received : $msg');</w:t>
      </w:r>
    </w:p>
    <w:p w:rsidR="00000000" w:rsidRDefault="002E5195">
      <w:pPr>
        <w:pStyle w:val="af0"/>
        <w:rPr>
          <w:sz w:val="18"/>
          <w:szCs w:val="18"/>
        </w:rPr>
      </w:pPr>
      <w:r>
        <w:rPr>
          <w:sz w:val="18"/>
          <w:szCs w:val="18"/>
        </w:rPr>
        <w:t xml:space="preserve">    </w:t>
      </w:r>
      <w:r>
        <w:rPr>
          <w:sz w:val="18"/>
          <w:szCs w:val="18"/>
        </w:rPr>
        <w:t>if (msg == 'bar') receivePort.close();</w:t>
      </w:r>
    </w:p>
    <w:p w:rsidR="00000000" w:rsidRDefault="002E5195">
      <w:pPr>
        <w:pStyle w:val="af0"/>
        <w:rPr>
          <w:sz w:val="18"/>
          <w:szCs w:val="18"/>
        </w:rPr>
      </w:pPr>
      <w:r>
        <w:rPr>
          <w:sz w:val="18"/>
          <w:szCs w:val="18"/>
        </w:rPr>
        <w:t xml:space="preserve">    </w:t>
      </w:r>
      <w:r>
        <w:rPr>
          <w:sz w:val="18"/>
          <w:szCs w:val="18"/>
        </w:rPr>
        <w:t>replyTo.send('Echo : $msg');</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main() {</w:t>
      </w:r>
    </w:p>
    <w:p w:rsidR="00000000" w:rsidRDefault="002E5195">
      <w:pPr>
        <w:pStyle w:val="af0"/>
        <w:rPr>
          <w:sz w:val="18"/>
          <w:szCs w:val="18"/>
        </w:rPr>
      </w:pPr>
      <w:r>
        <w:rPr>
          <w:sz w:val="18"/>
          <w:szCs w:val="18"/>
        </w:rPr>
        <w:t xml:space="preserve">  </w:t>
      </w:r>
      <w:r>
        <w:rPr>
          <w:sz w:val="18"/>
          <w:szCs w:val="18"/>
        </w:rPr>
        <w:t>var receivePort = new ReceivePort();</w:t>
      </w:r>
    </w:p>
    <w:p w:rsidR="00000000" w:rsidRDefault="002E5195">
      <w:pPr>
        <w:pStyle w:val="af0"/>
        <w:rPr>
          <w:sz w:val="18"/>
          <w:szCs w:val="18"/>
        </w:rPr>
      </w:pPr>
      <w:r>
        <w:rPr>
          <w:sz w:val="18"/>
          <w:szCs w:val="18"/>
        </w:rPr>
        <w:t xml:space="preserve">  </w:t>
      </w:r>
      <w:r>
        <w:rPr>
          <w:sz w:val="18"/>
          <w:szCs w:val="18"/>
        </w:rPr>
        <w:t>var sendPort = receivePort.send</w:t>
      </w:r>
      <w:r>
        <w:rPr>
          <w:sz w:val="18"/>
          <w:szCs w:val="18"/>
        </w:rPr>
        <w:t>Port;</w:t>
      </w:r>
    </w:p>
    <w:p w:rsidR="00000000" w:rsidRDefault="002E5195">
      <w:pPr>
        <w:pStyle w:val="af0"/>
        <w:rPr>
          <w:sz w:val="18"/>
          <w:szCs w:val="18"/>
        </w:rPr>
      </w:pPr>
      <w:r>
        <w:rPr>
          <w:sz w:val="18"/>
          <w:szCs w:val="18"/>
        </w:rPr>
        <w:t xml:space="preserve">  </w:t>
      </w:r>
      <w:r>
        <w:rPr>
          <w:b/>
          <w:bCs/>
          <w:color w:val="FF0000"/>
          <w:sz w:val="18"/>
          <w:szCs w:val="18"/>
        </w:rPr>
        <w:t>Isolate.spawn</w:t>
      </w:r>
      <w:r>
        <w:rPr>
          <w:sz w:val="18"/>
          <w:szCs w:val="18"/>
        </w:rPr>
        <w:t>(remote, sendPort).then((_) {</w:t>
      </w:r>
    </w:p>
    <w:p w:rsidR="00000000" w:rsidRDefault="002E5195">
      <w:pPr>
        <w:pStyle w:val="af0"/>
        <w:rPr>
          <w:sz w:val="18"/>
          <w:szCs w:val="18"/>
        </w:rPr>
      </w:pPr>
      <w:r>
        <w:rPr>
          <w:sz w:val="18"/>
          <w:szCs w:val="18"/>
        </w:rPr>
        <w:t xml:space="preserve">    </w:t>
      </w:r>
      <w:r>
        <w:rPr>
          <w:b/>
          <w:bCs/>
          <w:color w:val="FF0000"/>
          <w:sz w:val="18"/>
          <w:szCs w:val="18"/>
        </w:rPr>
        <w:t>receivePort.listen</w:t>
      </w:r>
      <w:r>
        <w:rPr>
          <w:sz w:val="18"/>
          <w:szCs w:val="18"/>
        </w:rPr>
        <w:t>((msg) {</w:t>
      </w:r>
    </w:p>
    <w:p w:rsidR="00000000" w:rsidRDefault="002E5195">
      <w:pPr>
        <w:pStyle w:val="af0"/>
        <w:rPr>
          <w:sz w:val="18"/>
          <w:szCs w:val="18"/>
        </w:rPr>
      </w:pPr>
      <w:r>
        <w:rPr>
          <w:sz w:val="18"/>
          <w:szCs w:val="18"/>
        </w:rPr>
        <w:t xml:space="preserve">      </w:t>
      </w:r>
      <w:r>
        <w:rPr>
          <w:sz w:val="18"/>
          <w:szCs w:val="18"/>
        </w:rPr>
        <w:t>if(msg is SendPort) {</w:t>
      </w:r>
    </w:p>
    <w:p w:rsidR="00000000" w:rsidRDefault="002E5195">
      <w:pPr>
        <w:pStyle w:val="af0"/>
        <w:rPr>
          <w:sz w:val="18"/>
          <w:szCs w:val="18"/>
        </w:rPr>
      </w:pPr>
      <w:r>
        <w:rPr>
          <w:sz w:val="18"/>
          <w:szCs w:val="18"/>
        </w:rPr>
        <w:t xml:space="preserve">        </w:t>
      </w:r>
      <w:r>
        <w:rPr>
          <w:sz w:val="18"/>
          <w:szCs w:val="18"/>
        </w:rPr>
        <w:t>sendPort = msg;</w:t>
      </w:r>
    </w:p>
    <w:p w:rsidR="00000000" w:rsidRDefault="002E5195">
      <w:pPr>
        <w:pStyle w:val="af0"/>
        <w:rPr>
          <w:sz w:val="18"/>
          <w:szCs w:val="18"/>
        </w:rPr>
      </w:pPr>
      <w:r>
        <w:rPr>
          <w:sz w:val="18"/>
          <w:szCs w:val="18"/>
        </w:rPr>
        <w:t xml:space="preserve">        </w:t>
      </w:r>
      <w:r>
        <w:rPr>
          <w:sz w:val="18"/>
          <w:szCs w:val="18"/>
        </w:rPr>
        <w:t>sendPort.send('foo');}</w:t>
      </w:r>
    </w:p>
    <w:p w:rsidR="00000000" w:rsidRDefault="002E5195">
      <w:pPr>
        <w:pStyle w:val="af0"/>
        <w:rPr>
          <w:sz w:val="18"/>
          <w:szCs w:val="18"/>
        </w:rPr>
      </w:pPr>
      <w:r>
        <w:rPr>
          <w:sz w:val="18"/>
          <w:szCs w:val="18"/>
        </w:rPr>
        <w:t xml:space="preserve">      </w:t>
      </w:r>
      <w:r>
        <w:rPr>
          <w:sz w:val="18"/>
          <w:szCs w:val="18"/>
        </w:rPr>
        <w:t>else {</w:t>
      </w:r>
    </w:p>
    <w:p w:rsidR="00000000" w:rsidRDefault="002E5195">
      <w:pPr>
        <w:pStyle w:val="af0"/>
        <w:rPr>
          <w:sz w:val="18"/>
          <w:szCs w:val="18"/>
        </w:rPr>
      </w:pPr>
      <w:r>
        <w:rPr>
          <w:sz w:val="18"/>
          <w:szCs w:val="18"/>
        </w:rPr>
        <w:t xml:space="preserve">        </w:t>
      </w:r>
      <w:r>
        <w:rPr>
          <w:sz w:val="18"/>
          <w:szCs w:val="18"/>
        </w:rPr>
        <w:t>print ('received : $msg');</w:t>
      </w:r>
    </w:p>
    <w:p w:rsidR="00000000" w:rsidRDefault="002E5195">
      <w:pPr>
        <w:pStyle w:val="af0"/>
        <w:rPr>
          <w:sz w:val="18"/>
          <w:szCs w:val="18"/>
        </w:rPr>
      </w:pPr>
      <w:r>
        <w:rPr>
          <w:sz w:val="18"/>
          <w:szCs w:val="18"/>
        </w:rPr>
        <w:t xml:space="preserve">        </w:t>
      </w:r>
      <w:r>
        <w:rPr>
          <w:sz w:val="18"/>
          <w:szCs w:val="18"/>
        </w:rPr>
        <w:t>sendPort.send('bar');</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Cs w:val="21"/>
        </w:rPr>
      </w:pPr>
      <w:r>
        <w:rPr>
          <w:sz w:val="18"/>
          <w:szCs w:val="18"/>
        </w:rPr>
        <w:t>}</w:t>
      </w:r>
    </w:p>
    <w:p w:rsidR="00000000" w:rsidRDefault="002E5195">
      <w:pPr>
        <w:rPr>
          <w:szCs w:val="21"/>
        </w:rPr>
      </w:pPr>
      <w:r>
        <w:rPr>
          <w:szCs w:val="21"/>
        </w:rPr>
        <w:t>この件は、変更発表に対する多くの意見にも反映されている。しかしながら現時点では</w:t>
      </w:r>
      <w:r>
        <w:rPr>
          <w:szCs w:val="21"/>
        </w:rPr>
        <w:t>Dart</w:t>
      </w:r>
      <w:r>
        <w:rPr>
          <w:szCs w:val="21"/>
        </w:rPr>
        <w:t>チームはこの</w:t>
      </w:r>
      <w:r>
        <w:rPr>
          <w:szCs w:val="21"/>
        </w:rPr>
        <w:t>API</w:t>
      </w:r>
      <w:r>
        <w:rPr>
          <w:szCs w:val="21"/>
        </w:rPr>
        <w:t>に</w:t>
      </w:r>
      <w:r>
        <w:rPr>
          <w:szCs w:val="21"/>
        </w:rPr>
        <w:lastRenderedPageBreak/>
        <w:t>ユーザまたはサード・パーティが用途に応じたライブラリを乗せることを想定している。</w:t>
      </w:r>
    </w:p>
    <w:p w:rsidR="00000000" w:rsidRDefault="002E5195">
      <w:pPr>
        <w:rPr>
          <w:szCs w:val="21"/>
        </w:rPr>
      </w:pPr>
    </w:p>
    <w:p w:rsidR="00000000" w:rsidRDefault="002E5195">
      <w:pPr>
        <w:rPr>
          <w:szCs w:val="21"/>
        </w:rPr>
      </w:pPr>
      <w:r>
        <w:rPr>
          <w:szCs w:val="21"/>
        </w:rPr>
        <w:t>このプログラムの意味に関しては追って説明することとする。</w:t>
      </w:r>
    </w:p>
    <w:p w:rsidR="00000000" w:rsidRDefault="002E5195">
      <w:pPr>
        <w:rPr>
          <w:szCs w:val="21"/>
        </w:rPr>
      </w:pPr>
    </w:p>
    <w:p w:rsidR="00000000" w:rsidRDefault="002E5195">
      <w:pPr>
        <w:rPr>
          <w:szCs w:val="21"/>
        </w:rPr>
      </w:pPr>
      <w:r>
        <w:rPr>
          <w:szCs w:val="21"/>
        </w:rPr>
        <w:t>このライブラリは次のようなもので構成されている：</w:t>
      </w:r>
    </w:p>
    <w:p w:rsidR="00000000" w:rsidRDefault="002E5195">
      <w:pPr>
        <w:rPr>
          <w:szCs w:val="21"/>
        </w:rPr>
      </w:pPr>
    </w:p>
    <w:tbl>
      <w:tblPr>
        <w:tblW w:w="0" w:type="auto"/>
        <w:tblInd w:w="764" w:type="dxa"/>
        <w:tblLayout w:type="fixed"/>
        <w:tblCellMar>
          <w:top w:w="55" w:type="dxa"/>
          <w:left w:w="55" w:type="dxa"/>
          <w:bottom w:w="55" w:type="dxa"/>
          <w:right w:w="55" w:type="dxa"/>
        </w:tblCellMar>
        <w:tblLook w:val="0000"/>
      </w:tblPr>
      <w:tblGrid>
        <w:gridCol w:w="1167"/>
        <w:gridCol w:w="2550"/>
        <w:gridCol w:w="4469"/>
      </w:tblGrid>
      <w:tr w:rsidR="00000000">
        <w:tc>
          <w:tcPr>
            <w:tcW w:w="1167" w:type="dxa"/>
            <w:vMerge w:val="restart"/>
            <w:tcBorders>
              <w:top w:val="single" w:sz="1" w:space="0" w:color="000000"/>
              <w:left w:val="single" w:sz="1" w:space="0" w:color="000000"/>
              <w:bottom w:val="single" w:sz="1" w:space="0" w:color="000000"/>
            </w:tcBorders>
            <w:shd w:val="clear" w:color="auto" w:fill="auto"/>
            <w:vAlign w:val="center"/>
          </w:tcPr>
          <w:p w:rsidR="00000000" w:rsidRDefault="002E5195">
            <w:pPr>
              <w:pStyle w:val="af5"/>
              <w:rPr>
                <w:szCs w:val="21"/>
              </w:rPr>
            </w:pPr>
            <w:r>
              <w:t>抽象クラス</w:t>
            </w:r>
          </w:p>
        </w:tc>
        <w:tc>
          <w:tcPr>
            <w:tcW w:w="2550"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szCs w:val="21"/>
              </w:rPr>
              <w:t>RawReceivePort</w:t>
            </w:r>
          </w:p>
        </w:tc>
        <w:tc>
          <w:tcPr>
            <w:tcW w:w="4469"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r>
              <w:rPr>
                <w:szCs w:val="21"/>
              </w:rPr>
              <w:t>アイソレート間でのストリームを実装していない低レベルメッセージ受信ポート（現時点では</w:t>
            </w:r>
            <w:r>
              <w:rPr>
                <w:szCs w:val="21"/>
              </w:rPr>
              <w:t>VM</w:t>
            </w:r>
            <w:r>
              <w:rPr>
                <w:szCs w:val="21"/>
              </w:rPr>
              <w:t>のみが実装）</w:t>
            </w:r>
          </w:p>
        </w:tc>
      </w:tr>
      <w:tr w:rsidR="00000000">
        <w:tc>
          <w:tcPr>
            <w:tcW w:w="1167" w:type="dxa"/>
            <w:vMerge/>
            <w:tcBorders>
              <w:top w:val="single" w:sz="1" w:space="0" w:color="000000"/>
              <w:left w:val="single" w:sz="1" w:space="0" w:color="000000"/>
              <w:bottom w:val="single" w:sz="1" w:space="0" w:color="000000"/>
            </w:tcBorders>
            <w:shd w:val="clear" w:color="auto" w:fill="auto"/>
            <w:vAlign w:val="center"/>
          </w:tcPr>
          <w:p w:rsidR="00000000" w:rsidRDefault="002E5195"/>
        </w:tc>
        <w:tc>
          <w:tcPr>
            <w:tcW w:w="2550" w:type="dxa"/>
            <w:tcBorders>
              <w:left w:val="single" w:sz="1" w:space="0" w:color="000000"/>
              <w:bottom w:val="single" w:sz="1" w:space="0" w:color="000000"/>
            </w:tcBorders>
            <w:shd w:val="clear" w:color="auto" w:fill="auto"/>
          </w:tcPr>
          <w:p w:rsidR="00000000" w:rsidRDefault="002E5195">
            <w:pPr>
              <w:rPr>
                <w:szCs w:val="21"/>
              </w:rPr>
            </w:pPr>
            <w:r>
              <w:rPr>
                <w:szCs w:val="21"/>
              </w:rPr>
              <w:t>ReceivePort</w:t>
            </w:r>
          </w:p>
        </w:tc>
        <w:tc>
          <w:tcPr>
            <w:tcW w:w="4469" w:type="dxa"/>
            <w:tcBorders>
              <w:left w:val="single" w:sz="1" w:space="0" w:color="000000"/>
              <w:bottom w:val="single" w:sz="1" w:space="0" w:color="000000"/>
              <w:right w:val="single" w:sz="1" w:space="0" w:color="000000"/>
            </w:tcBorders>
            <w:shd w:val="clear" w:color="auto" w:fill="auto"/>
          </w:tcPr>
          <w:p w:rsidR="00000000" w:rsidRDefault="002E5195">
            <w:r>
              <w:rPr>
                <w:szCs w:val="21"/>
              </w:rPr>
              <w:t>アイソレート間で</w:t>
            </w:r>
            <w:r>
              <w:rPr>
                <w:szCs w:val="21"/>
              </w:rPr>
              <w:t>のメッセージ受信ポート</w:t>
            </w:r>
          </w:p>
        </w:tc>
      </w:tr>
      <w:tr w:rsidR="00000000">
        <w:tc>
          <w:tcPr>
            <w:tcW w:w="1167" w:type="dxa"/>
            <w:vMerge/>
            <w:tcBorders>
              <w:top w:val="single" w:sz="1" w:space="0" w:color="000000"/>
              <w:left w:val="single" w:sz="1" w:space="0" w:color="000000"/>
              <w:bottom w:val="single" w:sz="1" w:space="0" w:color="000000"/>
            </w:tcBorders>
            <w:shd w:val="clear" w:color="auto" w:fill="auto"/>
            <w:vAlign w:val="center"/>
          </w:tcPr>
          <w:p w:rsidR="00000000" w:rsidRDefault="002E5195"/>
        </w:tc>
        <w:tc>
          <w:tcPr>
            <w:tcW w:w="2550" w:type="dxa"/>
            <w:tcBorders>
              <w:left w:val="single" w:sz="1" w:space="0" w:color="000000"/>
              <w:bottom w:val="single" w:sz="1" w:space="0" w:color="000000"/>
            </w:tcBorders>
            <w:shd w:val="clear" w:color="auto" w:fill="auto"/>
          </w:tcPr>
          <w:p w:rsidR="00000000" w:rsidRDefault="002E5195">
            <w:pPr>
              <w:rPr>
                <w:szCs w:val="21"/>
              </w:rPr>
            </w:pPr>
            <w:r>
              <w:rPr>
                <w:szCs w:val="21"/>
              </w:rPr>
              <w:t>SendPort</w:t>
            </w:r>
          </w:p>
        </w:tc>
        <w:tc>
          <w:tcPr>
            <w:tcW w:w="4469" w:type="dxa"/>
            <w:tcBorders>
              <w:left w:val="single" w:sz="1" w:space="0" w:color="000000"/>
              <w:bottom w:val="single" w:sz="1" w:space="0" w:color="000000"/>
              <w:right w:val="single" w:sz="1" w:space="0" w:color="000000"/>
            </w:tcBorders>
            <w:shd w:val="clear" w:color="auto" w:fill="auto"/>
          </w:tcPr>
          <w:p w:rsidR="00000000" w:rsidRDefault="002E5195">
            <w:r>
              <w:rPr>
                <w:szCs w:val="21"/>
              </w:rPr>
              <w:t>アイソレート間でのメッセージ送信ポート</w:t>
            </w:r>
          </w:p>
        </w:tc>
      </w:tr>
      <w:tr w:rsidR="00000000">
        <w:tc>
          <w:tcPr>
            <w:tcW w:w="1167" w:type="dxa"/>
            <w:tcBorders>
              <w:left w:val="single" w:sz="1" w:space="0" w:color="000000"/>
              <w:bottom w:val="single" w:sz="1" w:space="0" w:color="000000"/>
            </w:tcBorders>
            <w:shd w:val="clear" w:color="auto" w:fill="auto"/>
          </w:tcPr>
          <w:p w:rsidR="00000000" w:rsidRDefault="002E5195">
            <w:pPr>
              <w:pStyle w:val="af5"/>
              <w:rPr>
                <w:szCs w:val="21"/>
              </w:rPr>
            </w:pPr>
            <w:r>
              <w:t>クラス</w:t>
            </w:r>
          </w:p>
        </w:tc>
        <w:tc>
          <w:tcPr>
            <w:tcW w:w="2550" w:type="dxa"/>
            <w:tcBorders>
              <w:left w:val="single" w:sz="1" w:space="0" w:color="000000"/>
              <w:bottom w:val="single" w:sz="1" w:space="0" w:color="000000"/>
            </w:tcBorders>
            <w:shd w:val="clear" w:color="auto" w:fill="auto"/>
          </w:tcPr>
          <w:p w:rsidR="00000000" w:rsidRDefault="002E5195">
            <w:pPr>
              <w:rPr>
                <w:szCs w:val="21"/>
              </w:rPr>
            </w:pPr>
            <w:r>
              <w:rPr>
                <w:szCs w:val="21"/>
              </w:rPr>
              <w:t>Isolate</w:t>
            </w:r>
          </w:p>
        </w:tc>
        <w:tc>
          <w:tcPr>
            <w:tcW w:w="4469" w:type="dxa"/>
            <w:tcBorders>
              <w:left w:val="single" w:sz="1" w:space="0" w:color="000000"/>
              <w:bottom w:val="single" w:sz="1" w:space="0" w:color="000000"/>
              <w:right w:val="single" w:sz="1" w:space="0" w:color="000000"/>
            </w:tcBorders>
            <w:shd w:val="clear" w:color="auto" w:fill="auto"/>
          </w:tcPr>
          <w:p w:rsidR="00000000" w:rsidRDefault="002E5195">
            <w:r>
              <w:rPr>
                <w:szCs w:val="21"/>
              </w:rPr>
              <w:t>新規アイソレート生成のための</w:t>
            </w:r>
            <w:r>
              <w:rPr>
                <w:szCs w:val="21"/>
              </w:rPr>
              <w:t>static</w:t>
            </w:r>
            <w:r>
              <w:rPr>
                <w:szCs w:val="21"/>
              </w:rPr>
              <w:t>メソッドたち（これまではライブラリのトップ・レベルの関数だった）</w:t>
            </w:r>
          </w:p>
        </w:tc>
      </w:tr>
      <w:tr w:rsidR="00000000">
        <w:tc>
          <w:tcPr>
            <w:tcW w:w="1167" w:type="dxa"/>
            <w:tcBorders>
              <w:left w:val="single" w:sz="1" w:space="0" w:color="000000"/>
              <w:bottom w:val="single" w:sz="1" w:space="0" w:color="000000"/>
            </w:tcBorders>
            <w:shd w:val="clear" w:color="auto" w:fill="auto"/>
          </w:tcPr>
          <w:p w:rsidR="00000000" w:rsidRDefault="002E5195">
            <w:pPr>
              <w:pStyle w:val="af5"/>
              <w:rPr>
                <w:szCs w:val="21"/>
              </w:rPr>
            </w:pPr>
            <w:r>
              <w:t>例外</w:t>
            </w:r>
          </w:p>
        </w:tc>
        <w:tc>
          <w:tcPr>
            <w:tcW w:w="2550" w:type="dxa"/>
            <w:tcBorders>
              <w:left w:val="single" w:sz="1" w:space="0" w:color="000000"/>
              <w:bottom w:val="single" w:sz="1" w:space="0" w:color="000000"/>
            </w:tcBorders>
            <w:shd w:val="clear" w:color="auto" w:fill="auto"/>
          </w:tcPr>
          <w:p w:rsidR="00000000" w:rsidRDefault="002E5195">
            <w:pPr>
              <w:rPr>
                <w:szCs w:val="21"/>
              </w:rPr>
            </w:pPr>
            <w:r>
              <w:rPr>
                <w:szCs w:val="21"/>
              </w:rPr>
              <w:t>IsolateSpawnException</w:t>
            </w:r>
          </w:p>
        </w:tc>
        <w:tc>
          <w:tcPr>
            <w:tcW w:w="4469" w:type="dxa"/>
            <w:tcBorders>
              <w:left w:val="single" w:sz="1" w:space="0" w:color="000000"/>
              <w:bottom w:val="single" w:sz="1" w:space="0" w:color="000000"/>
              <w:right w:val="single" w:sz="1" w:space="0" w:color="000000"/>
            </w:tcBorders>
            <w:shd w:val="clear" w:color="auto" w:fill="auto"/>
          </w:tcPr>
          <w:p w:rsidR="00000000" w:rsidRDefault="002E5195">
            <w:r>
              <w:rPr>
                <w:szCs w:val="21"/>
              </w:rPr>
              <w:t>アイソレート産み付けの際の例外</w:t>
            </w:r>
          </w:p>
        </w:tc>
      </w:tr>
    </w:tbl>
    <w:p w:rsidR="00000000" w:rsidRDefault="002E5195">
      <w:pPr>
        <w:rPr>
          <w:szCs w:val="21"/>
        </w:rPr>
      </w:pPr>
    </w:p>
    <w:p w:rsidR="00000000" w:rsidRDefault="002E5195">
      <w:pPr>
        <w:rPr>
          <w:szCs w:val="21"/>
        </w:rPr>
      </w:pPr>
      <w:r>
        <w:rPr>
          <w:szCs w:val="21"/>
        </w:rPr>
        <w:t>Isolate</w:t>
      </w:r>
      <w:r>
        <w:rPr>
          <w:szCs w:val="21"/>
        </w:rPr>
        <w:t>クラスは新規アイソレートを生成する為のテンプレートである。即ちこのクラスのサブクラスのオブジェクトの</w:t>
      </w:r>
      <w:r>
        <w:rPr>
          <w:szCs w:val="21"/>
        </w:rPr>
        <w:t>spawn</w:t>
      </w:r>
      <w:r>
        <w:rPr>
          <w:szCs w:val="21"/>
        </w:rPr>
        <w:t>（または</w:t>
      </w:r>
      <w:r>
        <w:rPr>
          <w:szCs w:val="21"/>
        </w:rPr>
        <w:t>spawnUri</w:t>
      </w:r>
      <w:r>
        <w:rPr>
          <w:szCs w:val="21"/>
        </w:rPr>
        <w:t>）メソッドを呼ぶことで新しいアイソレートが産み付け</w:t>
      </w:r>
      <w:r>
        <w:rPr>
          <w:szCs w:val="21"/>
        </w:rPr>
        <w:t>(spa</w:t>
      </w:r>
      <w:r>
        <w:rPr>
          <w:szCs w:val="21"/>
        </w:rPr>
        <w:t>wn)</w:t>
      </w:r>
      <w:r>
        <w:rPr>
          <w:szCs w:val="21"/>
        </w:rPr>
        <w:t>られる。アイソレートは</w:t>
      </w:r>
      <w:r>
        <w:rPr>
          <w:szCs w:val="21"/>
        </w:rPr>
        <w:t>spawn</w:t>
      </w:r>
      <w:r>
        <w:rPr>
          <w:szCs w:val="21"/>
        </w:rPr>
        <w:t>（または</w:t>
      </w:r>
      <w:r>
        <w:rPr>
          <w:szCs w:val="21"/>
        </w:rPr>
        <w:t>spawnUri</w:t>
      </w:r>
      <w:r>
        <w:rPr>
          <w:szCs w:val="21"/>
        </w:rPr>
        <w:t>）メソッドの引数で指定された関数から開始する。</w:t>
      </w:r>
    </w:p>
    <w:p w:rsidR="00000000" w:rsidRDefault="002E5195">
      <w:pPr>
        <w:rPr>
          <w:szCs w:val="21"/>
        </w:rPr>
      </w:pPr>
    </w:p>
    <w:p w:rsidR="00000000" w:rsidRDefault="002E5195">
      <w:pPr>
        <w:rPr>
          <w:szCs w:val="21"/>
        </w:rPr>
      </w:pPr>
      <w:r>
        <w:rPr>
          <w:szCs w:val="21"/>
        </w:rPr>
        <w:t>spawn</w:t>
      </w:r>
      <w:r>
        <w:rPr>
          <w:szCs w:val="21"/>
        </w:rPr>
        <w:t>（または</w:t>
      </w:r>
      <w:r>
        <w:rPr>
          <w:szCs w:val="21"/>
        </w:rPr>
        <w:t>spawnUri</w:t>
      </w:r>
      <w:r>
        <w:rPr>
          <w:szCs w:val="21"/>
        </w:rPr>
        <w:t>）メソッドの引数には最初に親から産み付けた子に渡すメッセージが含まれている。通常このメッセージには親に送信するための送信ポートを含めることになる。そうしないと子は親に送信するための手段が無くなる。</w:t>
      </w:r>
    </w:p>
    <w:p w:rsidR="00000000" w:rsidRDefault="002E5195">
      <w:pPr>
        <w:rPr>
          <w:szCs w:val="21"/>
        </w:rPr>
      </w:pPr>
    </w:p>
    <w:p w:rsidR="00000000" w:rsidRDefault="002E5195">
      <w:pPr>
        <w:rPr>
          <w:szCs w:val="21"/>
        </w:rPr>
      </w:pPr>
      <w:r>
        <w:rPr>
          <w:szCs w:val="21"/>
        </w:rPr>
        <w:t>反対に子から親への最初の送信メッセージには親が子に送信するための送信ポートの情報を含めねばならない。そうすることで両者間の通信の手段が確立する。従来の</w:t>
      </w:r>
      <w:r>
        <w:rPr>
          <w:szCs w:val="21"/>
        </w:rPr>
        <w:t>API</w:t>
      </w:r>
      <w:r>
        <w:rPr>
          <w:szCs w:val="21"/>
        </w:rPr>
        <w:t>では各送信</w:t>
      </w:r>
      <w:r>
        <w:rPr>
          <w:szCs w:val="21"/>
        </w:rPr>
        <w:t>メッセージに返信のためのポートを含めることが可能だったが、そのようなオプションは無くなっている。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70" w:name="_Toc470871749"/>
      <w:r>
        <w:t>ポート</w:t>
      </w:r>
      <w:bookmarkEnd w:id="170"/>
    </w:p>
    <w:p w:rsidR="00000000" w:rsidRDefault="002E5195">
      <w:pPr>
        <w:rPr>
          <w:szCs w:val="21"/>
        </w:rPr>
      </w:pPr>
    </w:p>
    <w:p w:rsidR="00000000" w:rsidRDefault="002E5195">
      <w:pPr>
        <w:rPr>
          <w:szCs w:val="21"/>
        </w:rPr>
      </w:pPr>
      <w:r>
        <w:rPr>
          <w:szCs w:val="21"/>
        </w:rPr>
        <w:t>これまでの説明で送信及び受信ポートのイメージが掴めたかと思う。ポートには受信ポートである</w:t>
      </w:r>
      <w:r>
        <w:rPr>
          <w:szCs w:val="21"/>
        </w:rPr>
        <w:t>ReceivePort</w:t>
      </w:r>
      <w:r>
        <w:rPr>
          <w:szCs w:val="21"/>
        </w:rPr>
        <w:t>とそのポートに送信する為の送信ポートである</w:t>
      </w:r>
      <w:r>
        <w:rPr>
          <w:szCs w:val="21"/>
        </w:rPr>
        <w:t>SendPort</w:t>
      </w:r>
      <w:r>
        <w:rPr>
          <w:szCs w:val="21"/>
        </w:rPr>
        <w:t>とがあり、共に抽象クラスである。これらはともにアイソレート間の通信の為の唯一の手段である。</w:t>
      </w:r>
      <w:r>
        <w:rPr>
          <w:szCs w:val="21"/>
        </w:rPr>
        <w:t>ReceivePort</w:t>
      </w:r>
      <w:r>
        <w:rPr>
          <w:szCs w:val="21"/>
        </w:rPr>
        <w:t>は</w:t>
      </w:r>
      <w:r>
        <w:rPr>
          <w:szCs w:val="21"/>
        </w:rPr>
        <w:t>sendPort</w:t>
      </w:r>
      <w:r>
        <w:rPr>
          <w:szCs w:val="21"/>
        </w:rPr>
        <w:t>というゲッタを持ち、これが</w:t>
      </w:r>
      <w:r>
        <w:rPr>
          <w:szCs w:val="21"/>
        </w:rPr>
        <w:t>SendPort</w:t>
      </w:r>
      <w:r>
        <w:rPr>
          <w:szCs w:val="21"/>
        </w:rPr>
        <w:t>を返す。この</w:t>
      </w:r>
      <w:r>
        <w:rPr>
          <w:szCs w:val="21"/>
        </w:rPr>
        <w:t>SendPort</w:t>
      </w:r>
      <w:r>
        <w:rPr>
          <w:szCs w:val="21"/>
        </w:rPr>
        <w:t>を通過して送信されるメッセー</w:t>
      </w:r>
      <w:r>
        <w:rPr>
          <w:szCs w:val="21"/>
        </w:rPr>
        <w:t>ジは、その送信ポートを生成した</w:t>
      </w:r>
      <w:r>
        <w:rPr>
          <w:szCs w:val="21"/>
        </w:rPr>
        <w:t>ReceivePort</w:t>
      </w:r>
      <w:r>
        <w:rPr>
          <w:szCs w:val="21"/>
        </w:rPr>
        <w:t>に渡される。そこでは、それらはその受信ポートに登録されているコールバック関数に渡される。</w:t>
      </w:r>
    </w:p>
    <w:p w:rsidR="00000000" w:rsidRDefault="002E5195">
      <w:pPr>
        <w:rPr>
          <w:szCs w:val="21"/>
        </w:rPr>
      </w:pPr>
    </w:p>
    <w:p w:rsidR="00000000" w:rsidRDefault="002E5195">
      <w:pPr>
        <w:rPr>
          <w:szCs w:val="21"/>
        </w:rPr>
      </w:pPr>
      <w:r>
        <w:rPr>
          <w:szCs w:val="21"/>
        </w:rPr>
        <w:t>ReceivePort</w:t>
      </w:r>
      <w:r>
        <w:rPr>
          <w:szCs w:val="21"/>
        </w:rPr>
        <w:t>は複数の</w:t>
      </w:r>
      <w:r>
        <w:rPr>
          <w:szCs w:val="21"/>
        </w:rPr>
        <w:t>SendPort</w:t>
      </w:r>
      <w:r>
        <w:rPr>
          <w:szCs w:val="21"/>
        </w:rPr>
        <w:t>を持つことができる。</w:t>
      </w:r>
    </w:p>
    <w:p w:rsidR="00000000" w:rsidRDefault="002E5195">
      <w:pPr>
        <w:rPr>
          <w:szCs w:val="21"/>
        </w:rPr>
      </w:pPr>
    </w:p>
    <w:p w:rsidR="00000000" w:rsidRDefault="002E5195">
      <w:pPr>
        <w:rPr>
          <w:szCs w:val="21"/>
        </w:rPr>
      </w:pPr>
      <w:r>
        <w:rPr>
          <w:szCs w:val="21"/>
        </w:rPr>
        <w:t>下図はそのイメージである：</w:t>
      </w:r>
    </w:p>
    <w:p w:rsidR="00000000" w:rsidRDefault="002E5195">
      <w:pPr>
        <w:rPr>
          <w:szCs w:val="21"/>
        </w:rPr>
      </w:pPr>
    </w:p>
    <w:p w:rsidR="00000000" w:rsidRDefault="00974D35">
      <w:pPr>
        <w:rPr>
          <w:szCs w:val="21"/>
        </w:rPr>
      </w:pPr>
      <w:r>
        <w:rPr>
          <w:noProof/>
          <w:lang w:eastAsia="ja-JP" w:bidi="ar-SA"/>
        </w:rPr>
        <w:lastRenderedPageBreak/>
        <w:drawing>
          <wp:anchor distT="0" distB="0" distL="0" distR="0" simplePos="0" relativeHeight="251585536" behindDoc="0" locked="0" layoutInCell="1" allowOverlap="1">
            <wp:simplePos x="0" y="0"/>
            <wp:positionH relativeFrom="column">
              <wp:align>center</wp:align>
            </wp:positionH>
            <wp:positionV relativeFrom="paragraph">
              <wp:posOffset>0</wp:posOffset>
            </wp:positionV>
            <wp:extent cx="5338445" cy="2781935"/>
            <wp:effectExtent l="19050" t="0" r="0" b="0"/>
            <wp:wrapTopAndBottom/>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5" cstate="print"/>
                    <a:srcRect/>
                    <a:stretch>
                      <a:fillRect/>
                    </a:stretch>
                  </pic:blipFill>
                  <pic:spPr bwMode="auto">
                    <a:xfrm>
                      <a:off x="0" y="0"/>
                      <a:ext cx="5338445" cy="278193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この図では送信側はメッセージの受信をしていないが、これは送受ポートの概念を示すためのもので、送信側が受信が出来ない訳ではない。メッセージ通信により送信側の</w:t>
      </w:r>
      <w:r>
        <w:rPr>
          <w:szCs w:val="21"/>
        </w:rPr>
        <w:t>ReceivePort</w:t>
      </w:r>
      <w:r>
        <w:rPr>
          <w:szCs w:val="21"/>
        </w:rPr>
        <w:t>に送信するための</w:t>
      </w:r>
      <w:r>
        <w:rPr>
          <w:szCs w:val="21"/>
        </w:rPr>
        <w:t>SendPort</w:t>
      </w:r>
      <w:r>
        <w:rPr>
          <w:szCs w:val="21"/>
        </w:rPr>
        <w:t>オブジェクトをもらい、受信側でその送信ポートを使って送信</w:t>
      </w:r>
      <w:r>
        <w:rPr>
          <w:szCs w:val="21"/>
        </w:rPr>
        <w:t>側にメッセージを送信することも無論可能である。</w:t>
      </w:r>
    </w:p>
    <w:p w:rsidR="00000000" w:rsidRDefault="002E5195">
      <w:pPr>
        <w:rPr>
          <w:szCs w:val="21"/>
        </w:rPr>
      </w:pPr>
    </w:p>
    <w:p w:rsidR="00000000" w:rsidRDefault="002E5195">
      <w:pPr>
        <w:rPr>
          <w:szCs w:val="21"/>
        </w:rPr>
      </w:pPr>
      <w:r>
        <w:rPr>
          <w:szCs w:val="21"/>
        </w:rPr>
        <w:t>ポートだけを使うことは無いだろうが、以下はポートの動作を知るための簡単なコードである：</w:t>
      </w:r>
    </w:p>
    <w:p w:rsidR="00000000" w:rsidRDefault="002E5195">
      <w:pPr>
        <w:rPr>
          <w:szCs w:val="21"/>
        </w:rPr>
      </w:pPr>
    </w:p>
    <w:p w:rsidR="00000000" w:rsidRDefault="002E5195">
      <w:pPr>
        <w:jc w:val="center"/>
        <w:rPr>
          <w:sz w:val="18"/>
          <w:szCs w:val="18"/>
        </w:rPr>
      </w:pPr>
      <w:r>
        <w:rPr>
          <w:szCs w:val="21"/>
        </w:rPr>
        <w:t>code_18.3.dart</w:t>
      </w:r>
    </w:p>
    <w:p w:rsidR="00000000" w:rsidRDefault="002E5195">
      <w:pPr>
        <w:pStyle w:val="af0"/>
        <w:rPr>
          <w:sz w:val="18"/>
          <w:szCs w:val="18"/>
        </w:rPr>
      </w:pPr>
      <w:r>
        <w:rPr>
          <w:sz w:val="18"/>
          <w:szCs w:val="18"/>
        </w:rPr>
        <w:t>import 'dart:isolate';</w:t>
      </w:r>
    </w:p>
    <w:p w:rsidR="00000000" w:rsidRDefault="002E5195">
      <w:pPr>
        <w:pStyle w:val="af0"/>
        <w:rPr>
          <w:sz w:val="18"/>
          <w:szCs w:val="18"/>
        </w:rPr>
      </w:pPr>
    </w:p>
    <w:p w:rsidR="00000000" w:rsidRDefault="002E5195">
      <w:pPr>
        <w:pStyle w:val="af0"/>
        <w:rPr>
          <w:sz w:val="18"/>
          <w:szCs w:val="18"/>
        </w:rPr>
      </w:pPr>
      <w:r>
        <w:rPr>
          <w:sz w:val="18"/>
          <w:szCs w:val="18"/>
        </w:rPr>
        <w:t>class Sender {</w:t>
      </w:r>
    </w:p>
    <w:p w:rsidR="00000000" w:rsidRDefault="002E5195">
      <w:pPr>
        <w:pStyle w:val="af0"/>
        <w:rPr>
          <w:sz w:val="18"/>
          <w:szCs w:val="18"/>
        </w:rPr>
      </w:pPr>
      <w:r>
        <w:rPr>
          <w:sz w:val="18"/>
          <w:szCs w:val="18"/>
        </w:rPr>
        <w:t xml:space="preserve">  </w:t>
      </w:r>
      <w:r>
        <w:rPr>
          <w:sz w:val="18"/>
          <w:szCs w:val="18"/>
        </w:rPr>
        <w:t>SendPort sendPort;</w:t>
      </w:r>
    </w:p>
    <w:p w:rsidR="00000000" w:rsidRDefault="002E5195">
      <w:pPr>
        <w:pStyle w:val="af0"/>
        <w:rPr>
          <w:sz w:val="18"/>
          <w:szCs w:val="18"/>
        </w:rPr>
      </w:pPr>
      <w:r>
        <w:rPr>
          <w:sz w:val="18"/>
          <w:szCs w:val="18"/>
        </w:rPr>
        <w:t xml:space="preserve">  </w:t>
      </w:r>
      <w:r>
        <w:rPr>
          <w:sz w:val="18"/>
          <w:szCs w:val="18"/>
        </w:rPr>
        <w:t>String senderId;</w:t>
      </w:r>
    </w:p>
    <w:p w:rsidR="00000000" w:rsidRDefault="002E5195">
      <w:pPr>
        <w:pStyle w:val="af0"/>
        <w:rPr>
          <w:sz w:val="18"/>
          <w:szCs w:val="18"/>
        </w:rPr>
      </w:pPr>
      <w:r>
        <w:rPr>
          <w:sz w:val="18"/>
          <w:szCs w:val="18"/>
        </w:rPr>
        <w:t xml:space="preserve">  </w:t>
      </w:r>
      <w:r>
        <w:rPr>
          <w:sz w:val="18"/>
          <w:szCs w:val="18"/>
        </w:rPr>
        <w:t>Sender(SendPort sendPort, String senderId) {</w:t>
      </w:r>
    </w:p>
    <w:p w:rsidR="00000000" w:rsidRDefault="002E5195">
      <w:pPr>
        <w:pStyle w:val="af0"/>
        <w:rPr>
          <w:sz w:val="18"/>
          <w:szCs w:val="18"/>
        </w:rPr>
      </w:pPr>
      <w:r>
        <w:rPr>
          <w:sz w:val="18"/>
          <w:szCs w:val="18"/>
        </w:rPr>
        <w:t xml:space="preserve">    </w:t>
      </w:r>
      <w:r>
        <w:rPr>
          <w:sz w:val="18"/>
          <w:szCs w:val="18"/>
        </w:rPr>
        <w:t>this.sendPort = sendPort;</w:t>
      </w:r>
    </w:p>
    <w:p w:rsidR="00000000" w:rsidRDefault="002E5195">
      <w:pPr>
        <w:pStyle w:val="af0"/>
        <w:rPr>
          <w:sz w:val="18"/>
          <w:szCs w:val="18"/>
        </w:rPr>
      </w:pPr>
      <w:r>
        <w:rPr>
          <w:sz w:val="18"/>
          <w:szCs w:val="18"/>
        </w:rPr>
        <w:t xml:space="preserve">    </w:t>
      </w:r>
      <w:r>
        <w:rPr>
          <w:sz w:val="18"/>
          <w:szCs w:val="18"/>
        </w:rPr>
        <w:t>this.sender</w:t>
      </w:r>
      <w:r>
        <w:rPr>
          <w:sz w:val="18"/>
          <w:szCs w:val="18"/>
        </w:rPr>
        <w:t>Id = senderId;</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run() {</w:t>
      </w:r>
    </w:p>
    <w:p w:rsidR="00000000" w:rsidRDefault="002E5195">
      <w:pPr>
        <w:pStyle w:val="af0"/>
        <w:rPr>
          <w:sz w:val="18"/>
          <w:szCs w:val="18"/>
        </w:rPr>
      </w:pPr>
      <w:r>
        <w:rPr>
          <w:sz w:val="18"/>
          <w:szCs w:val="18"/>
        </w:rPr>
        <w:t xml:space="preserve">      </w:t>
      </w:r>
      <w:r>
        <w:rPr>
          <w:sz w:val="18"/>
          <w:szCs w:val="18"/>
        </w:rPr>
        <w:t>sendPort.send('received messaage from $senderId');</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main() {</w:t>
      </w:r>
    </w:p>
    <w:p w:rsidR="00000000" w:rsidRDefault="002E5195">
      <w:pPr>
        <w:pStyle w:val="af0"/>
        <w:rPr>
          <w:sz w:val="18"/>
          <w:szCs w:val="18"/>
        </w:rPr>
      </w:pPr>
      <w:r>
        <w:rPr>
          <w:sz w:val="18"/>
          <w:szCs w:val="18"/>
        </w:rPr>
        <w:t xml:space="preserve">  </w:t>
      </w:r>
      <w:r>
        <w:rPr>
          <w:sz w:val="18"/>
          <w:szCs w:val="18"/>
        </w:rPr>
        <w:t>var receivePort = new ReceivePort();</w:t>
      </w:r>
    </w:p>
    <w:p w:rsidR="00000000" w:rsidRDefault="002E5195">
      <w:pPr>
        <w:pStyle w:val="af0"/>
        <w:rPr>
          <w:sz w:val="18"/>
          <w:szCs w:val="18"/>
        </w:rPr>
      </w:pPr>
      <w:r>
        <w:rPr>
          <w:sz w:val="18"/>
          <w:szCs w:val="18"/>
        </w:rPr>
        <w:t xml:space="preserve">  </w:t>
      </w:r>
      <w:r>
        <w:rPr>
          <w:sz w:val="18"/>
          <w:szCs w:val="18"/>
        </w:rPr>
        <w:t>receivePort.forEach((msg) {</w:t>
      </w:r>
    </w:p>
    <w:p w:rsidR="00000000" w:rsidRDefault="002E5195">
      <w:pPr>
        <w:pStyle w:val="af0"/>
        <w:rPr>
          <w:sz w:val="18"/>
          <w:szCs w:val="18"/>
        </w:rPr>
      </w:pPr>
      <w:r>
        <w:rPr>
          <w:sz w:val="18"/>
          <w:szCs w:val="18"/>
        </w:rPr>
        <w:t xml:space="preserve">    </w:t>
      </w:r>
      <w:r>
        <w:rPr>
          <w:sz w:val="18"/>
          <w:szCs w:val="18"/>
        </w:rPr>
        <w:t>print(msg);</w:t>
      </w:r>
    </w:p>
    <w:p w:rsidR="00000000" w:rsidRDefault="002E5195">
      <w:pPr>
        <w:pStyle w:val="af0"/>
        <w:rPr>
          <w:sz w:val="18"/>
          <w:szCs w:val="18"/>
        </w:rPr>
      </w:pPr>
      <w:r>
        <w:rPr>
          <w:sz w:val="18"/>
          <w:szCs w:val="18"/>
        </w:rPr>
        <w:t xml:space="preserve">    </w:t>
      </w:r>
      <w:r>
        <w:rPr>
          <w:sz w:val="18"/>
          <w:szCs w:val="18"/>
        </w:rPr>
        <w:t>if(msg.endsWith('#2')) {</w:t>
      </w:r>
    </w:p>
    <w:p w:rsidR="00000000" w:rsidRDefault="002E5195">
      <w:pPr>
        <w:pStyle w:val="af0"/>
        <w:rPr>
          <w:sz w:val="18"/>
          <w:szCs w:val="18"/>
        </w:rPr>
      </w:pPr>
      <w:r>
        <w:rPr>
          <w:sz w:val="18"/>
          <w:szCs w:val="18"/>
        </w:rPr>
        <w:t xml:space="preserve">      </w:t>
      </w:r>
      <w:r>
        <w:rPr>
          <w:sz w:val="18"/>
          <w:szCs w:val="18"/>
        </w:rPr>
        <w:t>receivePort.close();</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 xml:space="preserve"> </w:t>
      </w:r>
      <w:r>
        <w:rPr>
          <w:sz w:val="18"/>
          <w:szCs w:val="18"/>
        </w:rPr>
        <w:t>new Sender(receivePort.sendPort, 'sender #1').run();</w:t>
      </w:r>
    </w:p>
    <w:p w:rsidR="00000000" w:rsidRDefault="002E5195">
      <w:pPr>
        <w:pStyle w:val="af0"/>
        <w:rPr>
          <w:sz w:val="18"/>
          <w:szCs w:val="18"/>
        </w:rPr>
      </w:pPr>
      <w:r>
        <w:rPr>
          <w:sz w:val="18"/>
          <w:szCs w:val="18"/>
        </w:rPr>
        <w:t xml:space="preserve">  </w:t>
      </w:r>
      <w:r>
        <w:rPr>
          <w:sz w:val="18"/>
          <w:szCs w:val="18"/>
        </w:rPr>
        <w:t>new Sender(receivePort.sendPort, 'sender #2').run();</w:t>
      </w:r>
    </w:p>
    <w:p w:rsidR="00000000" w:rsidRDefault="002E5195">
      <w:pPr>
        <w:pStyle w:val="af0"/>
        <w:rPr>
          <w:sz w:val="18"/>
          <w:szCs w:val="18"/>
        </w:rPr>
      </w:pPr>
      <w:r>
        <w:rPr>
          <w:sz w:val="18"/>
          <w:szCs w:val="18"/>
        </w:rPr>
        <w:t xml:space="preserve">  </w:t>
      </w:r>
      <w:r>
        <w:rPr>
          <w:sz w:val="18"/>
          <w:szCs w:val="18"/>
        </w:rPr>
        <w:t>new Sender(receivePort.sendPort, 'sender #3').run();</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ここでは送信側を</w:t>
      </w:r>
      <w:r>
        <w:rPr>
          <w:szCs w:val="21"/>
        </w:rPr>
        <w:t>Sender</w:t>
      </w:r>
      <w:r>
        <w:rPr>
          <w:szCs w:val="21"/>
        </w:rPr>
        <w:t>というクラスで表現している。このクラスのコンストラクタには受信側への送信ポート</w:t>
      </w:r>
      <w:r>
        <w:rPr>
          <w:szCs w:val="21"/>
        </w:rPr>
        <w:t>(sendPort)</w:t>
      </w:r>
      <w:r>
        <w:rPr>
          <w:szCs w:val="21"/>
        </w:rPr>
        <w:t>と、そのオブジェクトの識別のための文字列</w:t>
      </w:r>
      <w:r>
        <w:rPr>
          <w:szCs w:val="21"/>
        </w:rPr>
        <w:t>(sende</w:t>
      </w:r>
      <w:r>
        <w:rPr>
          <w:szCs w:val="21"/>
        </w:rPr>
        <w:t>rId)</w:t>
      </w:r>
      <w:r>
        <w:rPr>
          <w:szCs w:val="21"/>
        </w:rPr>
        <w:t>を引数として渡している。このオブジェクトの</w:t>
      </w:r>
      <w:r>
        <w:rPr>
          <w:szCs w:val="21"/>
        </w:rPr>
        <w:t>run</w:t>
      </w:r>
      <w:r>
        <w:rPr>
          <w:szCs w:val="21"/>
        </w:rPr>
        <w:t>メソッドはその送信ポートから識別文字列を含んだメッセージを送信するだけである。</w:t>
      </w:r>
    </w:p>
    <w:p w:rsidR="00000000" w:rsidRDefault="002E5195">
      <w:pPr>
        <w:rPr>
          <w:szCs w:val="21"/>
        </w:rPr>
      </w:pPr>
    </w:p>
    <w:p w:rsidR="00000000" w:rsidRDefault="002E5195">
      <w:pPr>
        <w:rPr>
          <w:szCs w:val="21"/>
        </w:rPr>
      </w:pPr>
      <w:r>
        <w:rPr>
          <w:szCs w:val="21"/>
        </w:rPr>
        <w:t>受信側は</w:t>
      </w:r>
      <w:r>
        <w:rPr>
          <w:szCs w:val="21"/>
        </w:rPr>
        <w:t>main()</w:t>
      </w:r>
      <w:r>
        <w:rPr>
          <w:szCs w:val="21"/>
        </w:rPr>
        <w:t>メソッドであり、</w:t>
      </w:r>
    </w:p>
    <w:p w:rsidR="00000000" w:rsidRDefault="002E5195" w:rsidP="002E5195">
      <w:pPr>
        <w:numPr>
          <w:ilvl w:val="0"/>
          <w:numId w:val="182"/>
        </w:numPr>
        <w:rPr>
          <w:szCs w:val="21"/>
        </w:rPr>
      </w:pPr>
      <w:r>
        <w:rPr>
          <w:szCs w:val="21"/>
        </w:rPr>
        <w:t>受信ポートを用意する。</w:t>
      </w:r>
    </w:p>
    <w:p w:rsidR="00000000" w:rsidRDefault="002E5195" w:rsidP="002E5195">
      <w:pPr>
        <w:numPr>
          <w:ilvl w:val="0"/>
          <w:numId w:val="182"/>
        </w:numPr>
        <w:rPr>
          <w:szCs w:val="21"/>
        </w:rPr>
      </w:pPr>
      <w:r>
        <w:rPr>
          <w:szCs w:val="21"/>
        </w:rPr>
        <w:lastRenderedPageBreak/>
        <w:t>その受信ポートを使って、メッセージが受かった時の処理のコールバック関数を登録している。</w:t>
      </w:r>
    </w:p>
    <w:p w:rsidR="00000000" w:rsidRDefault="002E5195" w:rsidP="002E5195">
      <w:pPr>
        <w:numPr>
          <w:ilvl w:val="0"/>
          <w:numId w:val="182"/>
        </w:numPr>
        <w:rPr>
          <w:szCs w:val="21"/>
        </w:rPr>
      </w:pPr>
      <w:r>
        <w:rPr>
          <w:szCs w:val="21"/>
        </w:rPr>
        <w:t>コールバックの中では、受信したメッセージ毎にそれを取り出してコンソールに表示する。</w:t>
      </w:r>
    </w:p>
    <w:p w:rsidR="00000000" w:rsidRDefault="002E5195" w:rsidP="002E5195">
      <w:pPr>
        <w:numPr>
          <w:ilvl w:val="0"/>
          <w:numId w:val="182"/>
        </w:numPr>
        <w:rPr>
          <w:szCs w:val="21"/>
        </w:rPr>
      </w:pPr>
      <w:r>
        <w:rPr>
          <w:szCs w:val="21"/>
        </w:rPr>
        <w:t>もし</w:t>
      </w:r>
      <w:r>
        <w:rPr>
          <w:szCs w:val="21"/>
        </w:rPr>
        <w:t>#2</w:t>
      </w:r>
      <w:r>
        <w:rPr>
          <w:szCs w:val="21"/>
        </w:rPr>
        <w:t>の送信側からのメッセージが受かっているときは、受信ポートをクローズする。</w:t>
      </w:r>
    </w:p>
    <w:p w:rsidR="00000000" w:rsidRDefault="002E5195" w:rsidP="002E5195">
      <w:pPr>
        <w:numPr>
          <w:ilvl w:val="0"/>
          <w:numId w:val="182"/>
        </w:numPr>
        <w:rPr>
          <w:szCs w:val="21"/>
        </w:rPr>
      </w:pPr>
      <w:r>
        <w:rPr>
          <w:szCs w:val="21"/>
        </w:rPr>
        <w:t>準備ができたら、送信側を</w:t>
      </w:r>
      <w:r>
        <w:rPr>
          <w:szCs w:val="21"/>
        </w:rPr>
        <w:t>3</w:t>
      </w:r>
      <w:r>
        <w:rPr>
          <w:szCs w:val="21"/>
        </w:rPr>
        <w:t>個生成し、実行させる。</w:t>
      </w:r>
    </w:p>
    <w:p w:rsidR="00000000" w:rsidRDefault="002E5195">
      <w:pPr>
        <w:rPr>
          <w:szCs w:val="21"/>
        </w:rPr>
      </w:pPr>
    </w:p>
    <w:p w:rsidR="00000000" w:rsidRDefault="002E5195">
      <w:pPr>
        <w:rPr>
          <w:szCs w:val="21"/>
        </w:rPr>
      </w:pPr>
      <w:r>
        <w:rPr>
          <w:szCs w:val="21"/>
        </w:rPr>
        <w:t>for</w:t>
      </w:r>
      <w:r>
        <w:rPr>
          <w:szCs w:val="21"/>
        </w:rPr>
        <w:t>Each</w:t>
      </w:r>
      <w:r>
        <w:rPr>
          <w:szCs w:val="21"/>
        </w:rPr>
        <w:t>というメソッドは、</w:t>
      </w:r>
      <w:r>
        <w:rPr>
          <w:szCs w:val="21"/>
        </w:rPr>
        <w:t>Stream</w:t>
      </w:r>
      <w:r>
        <w:rPr>
          <w:szCs w:val="21"/>
        </w:rPr>
        <w:t>である</w:t>
      </w:r>
      <w:r>
        <w:rPr>
          <w:szCs w:val="21"/>
        </w:rPr>
        <w:t>ReceivePort</w:t>
      </w:r>
      <w:r>
        <w:rPr>
          <w:szCs w:val="21"/>
        </w:rPr>
        <w:t>に受信されたメッセージを順番に取り出すもので、未だ受信メッセージが存在しないときは、それが到来するまで待つ。したがって、このメソッドは</w:t>
      </w:r>
      <w:r>
        <w:rPr>
          <w:szCs w:val="21"/>
        </w:rPr>
        <w:t>Future</w:t>
      </w:r>
      <w:r>
        <w:rPr>
          <w:szCs w:val="21"/>
        </w:rPr>
        <w:t>オブジェクトを返す。メッセージを受信したら、コールバックでそのメッセージを処理する。</w:t>
      </w:r>
    </w:p>
    <w:p w:rsidR="00000000" w:rsidRDefault="002E5195">
      <w:pPr>
        <w:rPr>
          <w:szCs w:val="21"/>
        </w:rPr>
      </w:pPr>
    </w:p>
    <w:p w:rsidR="00000000" w:rsidRDefault="002E5195">
      <w:pPr>
        <w:rPr>
          <w:szCs w:val="21"/>
        </w:rPr>
      </w:pPr>
      <w:r>
        <w:rPr>
          <w:szCs w:val="21"/>
        </w:rPr>
        <w:t>このコードを実行させると、</w:t>
      </w:r>
    </w:p>
    <w:p w:rsidR="00000000" w:rsidRDefault="002E5195">
      <w:pPr>
        <w:ind w:left="709"/>
        <w:rPr>
          <w:szCs w:val="21"/>
        </w:rPr>
      </w:pPr>
      <w:r>
        <w:rPr>
          <w:szCs w:val="21"/>
        </w:rPr>
        <w:t>received messaage from sender #1</w:t>
      </w:r>
    </w:p>
    <w:p w:rsidR="00000000" w:rsidRDefault="002E5195">
      <w:pPr>
        <w:ind w:left="709"/>
        <w:rPr>
          <w:szCs w:val="21"/>
        </w:rPr>
      </w:pPr>
      <w:r>
        <w:rPr>
          <w:szCs w:val="21"/>
        </w:rPr>
        <w:t>received messaage from sender #2</w:t>
      </w:r>
    </w:p>
    <w:p w:rsidR="00000000" w:rsidRDefault="002E5195">
      <w:pPr>
        <w:rPr>
          <w:szCs w:val="21"/>
        </w:rPr>
      </w:pPr>
      <w:r>
        <w:rPr>
          <w:szCs w:val="21"/>
        </w:rPr>
        <w:t>とのみ表示される。これは</w:t>
      </w:r>
      <w:r>
        <w:rPr>
          <w:szCs w:val="21"/>
        </w:rPr>
        <w:t>2</w:t>
      </w:r>
      <w:r>
        <w:rPr>
          <w:szCs w:val="21"/>
        </w:rPr>
        <w:t>番目の送信側からのメッセー</w:t>
      </w:r>
      <w:r>
        <w:rPr>
          <w:szCs w:val="21"/>
        </w:rPr>
        <w:t>ジを受けたことで受信ポートが閉じたためである。</w:t>
      </w:r>
    </w:p>
    <w:p w:rsidR="00000000" w:rsidRDefault="002E5195">
      <w:pPr>
        <w:rPr>
          <w:szCs w:val="21"/>
        </w:rPr>
      </w:pPr>
    </w:p>
    <w:p w:rsidR="00000000" w:rsidRDefault="002E5195">
      <w:pPr>
        <w:rPr>
          <w:szCs w:val="21"/>
        </w:rPr>
      </w:pPr>
      <w:r>
        <w:rPr>
          <w:szCs w:val="21"/>
        </w:rPr>
        <w:t>受信ポートを閉じると、その後の受信は廃棄される。受信ポートを閉じないと、このプログラムはいつまでも受信待ち状態を継続する。</w:t>
      </w:r>
    </w:p>
    <w:p w:rsidR="00000000" w:rsidRDefault="002E5195">
      <w:pPr>
        <w:rPr>
          <w:szCs w:val="21"/>
        </w:rPr>
      </w:pPr>
    </w:p>
    <w:p w:rsidR="00000000" w:rsidRDefault="002E5195">
      <w:pPr>
        <w:rPr>
          <w:b/>
          <w:bCs/>
          <w:color w:val="FF0000"/>
          <w:szCs w:val="21"/>
        </w:rPr>
      </w:pPr>
      <w:r>
        <w:rPr>
          <w:szCs w:val="21"/>
        </w:rPr>
        <w:t>今回の場合は問題ではないが、子供のアイソレートでは注意が必要である。</w:t>
      </w:r>
      <w:r>
        <w:rPr>
          <w:szCs w:val="21"/>
        </w:rPr>
        <w:t>ReceivePort</w:t>
      </w:r>
      <w:r>
        <w:rPr>
          <w:szCs w:val="21"/>
        </w:rPr>
        <w:t>は誰もそれにそれ上送信しなくなったときに自動的にガベージ・コレクトされる訳ではない（</w:t>
      </w:r>
      <w:r>
        <w:rPr>
          <w:szCs w:val="21"/>
        </w:rPr>
        <w:t>Dart</w:t>
      </w:r>
      <w:r>
        <w:rPr>
          <w:szCs w:val="21"/>
        </w:rPr>
        <w:t>ではアイソレートにまたがるガベージ・コレクションの機能はない）。従って</w:t>
      </w:r>
      <w:r>
        <w:rPr>
          <w:szCs w:val="21"/>
        </w:rPr>
        <w:t>ReceivePort</w:t>
      </w:r>
      <w:r>
        <w:rPr>
          <w:szCs w:val="21"/>
        </w:rPr>
        <w:t>はリソースの類だとして取り扱い、</w:t>
      </w:r>
      <w:r>
        <w:rPr>
          <w:b/>
          <w:bCs/>
          <w:color w:val="FF0000"/>
          <w:szCs w:val="21"/>
        </w:rPr>
        <w:t>以後使用されなくなったときには</w:t>
      </w:r>
      <w:r>
        <w:rPr>
          <w:b/>
          <w:bCs/>
          <w:color w:val="FF0000"/>
          <w:szCs w:val="21"/>
        </w:rPr>
        <w:t>必ずクローズしなければならない。</w:t>
      </w:r>
    </w:p>
    <w:p w:rsidR="00000000" w:rsidRDefault="002E5195">
      <w:pPr>
        <w:rPr>
          <w:b/>
          <w:bCs/>
          <w:color w:val="FF0000"/>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71" w:name="_Toc470871750"/>
      <w:r>
        <w:t>アイソレートの産み付け</w:t>
      </w:r>
      <w:r>
        <w:t xml:space="preserve"> (Spawning Isolates)</w:t>
      </w:r>
      <w:bookmarkEnd w:id="171"/>
    </w:p>
    <w:p w:rsidR="00000000" w:rsidRDefault="002E5195">
      <w:pPr>
        <w:rPr>
          <w:szCs w:val="21"/>
        </w:rPr>
      </w:pPr>
    </w:p>
    <w:p w:rsidR="00000000" w:rsidRDefault="002E5195">
      <w:pPr>
        <w:rPr>
          <w:szCs w:val="21"/>
        </w:rPr>
      </w:pPr>
      <w:r>
        <w:rPr>
          <w:szCs w:val="21"/>
        </w:rPr>
        <w:t>dart:isolate</w:t>
      </w:r>
      <w:r>
        <w:rPr>
          <w:szCs w:val="21"/>
        </w:rPr>
        <w:t>ライブラリはアイソレートの産み付け及び通信にかかわる</w:t>
      </w:r>
      <w:r>
        <w:rPr>
          <w:szCs w:val="21"/>
        </w:rPr>
        <w:t>API</w:t>
      </w:r>
      <w:r>
        <w:rPr>
          <w:szCs w:val="21"/>
        </w:rPr>
        <w:t>を定めている。</w:t>
      </w:r>
    </w:p>
    <w:p w:rsidR="00000000" w:rsidRDefault="002E5195">
      <w:pPr>
        <w:rPr>
          <w:szCs w:val="21"/>
        </w:rPr>
      </w:pPr>
    </w:p>
    <w:p w:rsidR="00000000" w:rsidRDefault="002E5195">
      <w:pPr>
        <w:rPr>
          <w:szCs w:val="21"/>
        </w:rPr>
      </w:pPr>
      <w:r>
        <w:rPr>
          <w:szCs w:val="21"/>
        </w:rPr>
        <w:t>Dart</w:t>
      </w:r>
      <w:r>
        <w:rPr>
          <w:szCs w:val="21"/>
        </w:rPr>
        <w:t>の総てのコードはアイソレートのコンテキスト（環境）内で走る。各アイソレートは各々のヒープを持つ、即ちこれはグローバルのものも含めてメモリ内の総ての値はそのアイソレートのみがアクセスできることを意味する。アイソレートたち間の通信に使える唯一のメカニズムはメッセージ渡しである。メッセージはポートを介</w:t>
      </w:r>
      <w:r>
        <w:rPr>
          <w:szCs w:val="21"/>
        </w:rPr>
        <w:t>して送信される。本ライブラリでは通信チャンネルの受信端を表現する</w:t>
      </w:r>
      <w:r>
        <w:rPr>
          <w:szCs w:val="21"/>
        </w:rPr>
        <w:t>ReceivePort</w:t>
      </w:r>
      <w:r>
        <w:rPr>
          <w:szCs w:val="21"/>
        </w:rPr>
        <w:t>、及び送信端を表現する</w:t>
      </w:r>
      <w:r>
        <w:rPr>
          <w:szCs w:val="21"/>
        </w:rPr>
        <w:t>SendPort</w:t>
      </w:r>
      <w:r>
        <w:rPr>
          <w:szCs w:val="21"/>
        </w:rPr>
        <w:t>を規定している。</w:t>
      </w:r>
    </w:p>
    <w:p w:rsidR="00000000" w:rsidRDefault="002E5195">
      <w:pPr>
        <w:rPr>
          <w:szCs w:val="21"/>
        </w:rPr>
      </w:pPr>
    </w:p>
    <w:p w:rsidR="00000000" w:rsidRDefault="002E5195">
      <w:pPr>
        <w:rPr>
          <w:szCs w:val="21"/>
        </w:rPr>
      </w:pPr>
      <w:r>
        <w:rPr>
          <w:szCs w:val="21"/>
        </w:rPr>
        <w:t>新規のアイソレートを産み付けるには</w:t>
      </w:r>
      <w:r>
        <w:rPr>
          <w:szCs w:val="21"/>
        </w:rPr>
        <w:t>Isolate</w:t>
      </w:r>
      <w:r>
        <w:rPr>
          <w:szCs w:val="21"/>
        </w:rPr>
        <w:t>クラスの</w:t>
      </w:r>
      <w:r>
        <w:rPr>
          <w:szCs w:val="21"/>
        </w:rPr>
        <w:t>spawnFunction</w:t>
      </w:r>
      <w:r>
        <w:rPr>
          <w:szCs w:val="21"/>
        </w:rPr>
        <w:t>及び</w:t>
      </w:r>
      <w:r>
        <w:rPr>
          <w:szCs w:val="21"/>
        </w:rPr>
        <w:t>spawnUri</w:t>
      </w:r>
      <w:r>
        <w:rPr>
          <w:szCs w:val="21"/>
        </w:rPr>
        <w:t>の</w:t>
      </w:r>
      <w:r>
        <w:rPr>
          <w:szCs w:val="21"/>
        </w:rPr>
        <w:t>2</w:t>
      </w:r>
      <w:r>
        <w:rPr>
          <w:szCs w:val="21"/>
        </w:rPr>
        <w:t>つのメソッドが使える。</w:t>
      </w:r>
      <w:r>
        <w:rPr>
          <w:szCs w:val="21"/>
        </w:rPr>
        <w:t>spawnFunction</w:t>
      </w:r>
      <w:r>
        <w:rPr>
          <w:szCs w:val="21"/>
        </w:rPr>
        <w:t>は現在のアイソレートと同じソース・コードを使う新規アイソレートを生成し、</w:t>
      </w:r>
      <w:r>
        <w:rPr>
          <w:szCs w:val="21"/>
        </w:rPr>
        <w:t xml:space="preserve">spawnUri </w:t>
      </w:r>
      <w:r>
        <w:rPr>
          <w:szCs w:val="21"/>
        </w:rPr>
        <w:t>は独立して書かれたアイソレートを産み付けることができる。</w:t>
      </w:r>
    </w:p>
    <w:p w:rsidR="00000000" w:rsidRDefault="002E5195">
      <w:pPr>
        <w:rPr>
          <w:szCs w:val="21"/>
        </w:rPr>
      </w:pP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9"/>
        <w:gridCol w:w="7109"/>
      </w:tblGrid>
      <w:tr w:rsidR="00000000">
        <w:tc>
          <w:tcPr>
            <w:tcW w:w="2529"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szCs w:val="21"/>
              </w:rPr>
              <w:t xml:space="preserve">Future&lt;Isolate&gt; </w:t>
            </w:r>
            <w:r>
              <w:rPr>
                <w:b/>
                <w:bCs/>
                <w:szCs w:val="21"/>
              </w:rPr>
              <w:t>spawn</w:t>
            </w:r>
            <w:r>
              <w:rPr>
                <w:szCs w:val="21"/>
              </w:rPr>
              <w:t>(void entr</w:t>
            </w:r>
            <w:r>
              <w:rPr>
                <w:szCs w:val="21"/>
              </w:rPr>
              <w:t>yPoint(message), message)</w:t>
            </w:r>
          </w:p>
        </w:tc>
        <w:tc>
          <w:tcPr>
            <w:tcW w:w="7109"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現在走っているのアイソレートと同じコードを共有するアイソレートを生成し産み付ける。</w:t>
            </w:r>
          </w:p>
          <w:p w:rsidR="00000000" w:rsidRDefault="002E5195">
            <w:pPr>
              <w:rPr>
                <w:szCs w:val="21"/>
              </w:rPr>
            </w:pPr>
          </w:p>
          <w:p w:rsidR="00000000" w:rsidRDefault="002E5195">
            <w:pPr>
              <w:rPr>
                <w:szCs w:val="21"/>
              </w:rPr>
            </w:pPr>
            <w:r>
              <w:rPr>
                <w:szCs w:val="21"/>
              </w:rPr>
              <w:t>引数の</w:t>
            </w:r>
            <w:r>
              <w:rPr>
                <w:szCs w:val="21"/>
              </w:rPr>
              <w:t>entryPoint</w:t>
            </w:r>
            <w:r>
              <w:rPr>
                <w:szCs w:val="21"/>
              </w:rPr>
              <w:t>は産み付けられたアイソレートの開始点を指定する。これは</w:t>
            </w:r>
            <w:r>
              <w:rPr>
                <w:szCs w:val="21"/>
              </w:rPr>
              <w:t>static</w:t>
            </w:r>
            <w:r>
              <w:rPr>
                <w:szCs w:val="21"/>
              </w:rPr>
              <w:t>なトップ・レベルの関数かあるいは引数を持たない</w:t>
            </w:r>
            <w:r>
              <w:rPr>
                <w:szCs w:val="21"/>
              </w:rPr>
              <w:t>static</w:t>
            </w:r>
            <w:r>
              <w:rPr>
                <w:szCs w:val="21"/>
              </w:rPr>
              <w:t>メソッドかでなければならない。関数クロージャを渡すことは許されていない。</w:t>
            </w:r>
          </w:p>
          <w:p w:rsidR="00000000" w:rsidRDefault="002E5195">
            <w:pPr>
              <w:rPr>
                <w:szCs w:val="21"/>
              </w:rPr>
            </w:pPr>
          </w:p>
          <w:p w:rsidR="00000000" w:rsidRDefault="002E5195">
            <w:pPr>
              <w:rPr>
                <w:szCs w:val="21"/>
              </w:rPr>
            </w:pPr>
            <w:r>
              <w:rPr>
                <w:szCs w:val="21"/>
              </w:rPr>
              <w:t>このエントリ・ポイント関数は初期メッセージで呼び出される。産み付け側と産み付けられた側間での相互通信が可能になるよう、通常この初期メッセージには</w:t>
            </w:r>
            <w:r>
              <w:rPr>
                <w:szCs w:val="21"/>
              </w:rPr>
              <w:t>Se</w:t>
            </w:r>
            <w:r>
              <w:rPr>
                <w:szCs w:val="21"/>
              </w:rPr>
              <w:t>ndPort</w:t>
            </w:r>
            <w:r>
              <w:rPr>
                <w:szCs w:val="21"/>
              </w:rPr>
              <w:t>のオブジェクトが含められる。</w:t>
            </w:r>
          </w:p>
          <w:p w:rsidR="00000000" w:rsidRDefault="002E5195">
            <w:pPr>
              <w:rPr>
                <w:szCs w:val="21"/>
              </w:rPr>
            </w:pPr>
          </w:p>
          <w:p w:rsidR="00000000" w:rsidRDefault="002E5195">
            <w:r>
              <w:rPr>
                <w:szCs w:val="21"/>
              </w:rPr>
              <w:lastRenderedPageBreak/>
              <w:t>このメソッドは</w:t>
            </w:r>
            <w:r>
              <w:rPr>
                <w:szCs w:val="21"/>
              </w:rPr>
              <w:t>Isolate</w:t>
            </w:r>
            <w:r>
              <w:rPr>
                <w:szCs w:val="21"/>
              </w:rPr>
              <w:t>のインスタンスを持った</w:t>
            </w:r>
            <w:r>
              <w:rPr>
                <w:szCs w:val="21"/>
              </w:rPr>
              <w:t>Future</w:t>
            </w:r>
            <w:r>
              <w:rPr>
                <w:szCs w:val="21"/>
              </w:rPr>
              <w:t>オブジェクトを返す。この</w:t>
            </w:r>
            <w:r>
              <w:rPr>
                <w:szCs w:val="21"/>
              </w:rPr>
              <w:t>Isolate</w:t>
            </w:r>
            <w:r>
              <w:rPr>
                <w:szCs w:val="21"/>
              </w:rPr>
              <w:t>のインスタンスは産み付けられたアイソレートをコントロールするのに使うことができる。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Future&lt;Isolate&gt; </w:t>
            </w:r>
            <w:r>
              <w:rPr>
                <w:b/>
                <w:bCs/>
                <w:szCs w:val="21"/>
              </w:rPr>
              <w:t>spawnUri</w:t>
            </w:r>
            <w:r>
              <w:rPr>
                <w:szCs w:val="21"/>
              </w:rPr>
              <w:t>(Uri uri, List&lt;String&gt; args, message)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指定した</w:t>
            </w:r>
            <w:r>
              <w:rPr>
                <w:szCs w:val="21"/>
              </w:rPr>
              <w:t>URI</w:t>
            </w:r>
            <w:r>
              <w:rPr>
                <w:szCs w:val="21"/>
              </w:rPr>
              <w:t>のライブラリからのコードで実行するアイソレートを生成し産み付ける。</w:t>
            </w:r>
          </w:p>
          <w:p w:rsidR="00000000" w:rsidRDefault="002E5195">
            <w:pPr>
              <w:rPr>
                <w:szCs w:val="21"/>
              </w:rPr>
            </w:pPr>
          </w:p>
          <w:p w:rsidR="00000000" w:rsidRDefault="002E5195">
            <w:pPr>
              <w:rPr>
                <w:szCs w:val="21"/>
              </w:rPr>
            </w:pPr>
            <w:r>
              <w:rPr>
                <w:szCs w:val="21"/>
              </w:rPr>
              <w:t>DOM</w:t>
            </w:r>
            <w:r>
              <w:rPr>
                <w:szCs w:val="21"/>
              </w:rPr>
              <w:t>対応の（すなわち</w:t>
            </w:r>
            <w:r>
              <w:rPr>
                <w:szCs w:val="21"/>
              </w:rPr>
              <w:t>dart:html</w:t>
            </w:r>
            <w:r>
              <w:rPr>
                <w:szCs w:val="21"/>
              </w:rPr>
              <w:t>をインポートした）コードからのアイ</w:t>
            </w:r>
            <w:r>
              <w:rPr>
                <w:szCs w:val="21"/>
              </w:rPr>
              <w:t>ソレートの産み付けにはこのメソッドを使用しなければならない。</w:t>
            </w:r>
          </w:p>
          <w:p w:rsidR="00000000" w:rsidRDefault="002E5195">
            <w:pPr>
              <w:rPr>
                <w:szCs w:val="21"/>
              </w:rPr>
            </w:pPr>
          </w:p>
          <w:p w:rsidR="00000000" w:rsidRDefault="002E5195">
            <w:pPr>
              <w:rPr>
                <w:szCs w:val="21"/>
              </w:rPr>
            </w:pPr>
            <w:r>
              <w:rPr>
                <w:szCs w:val="21"/>
              </w:rPr>
              <w:t>このアイソレートは指定された</w:t>
            </w:r>
            <w:r>
              <w:rPr>
                <w:szCs w:val="21"/>
              </w:rPr>
              <w:t>URI</w:t>
            </w:r>
            <w:r>
              <w:rPr>
                <w:szCs w:val="21"/>
              </w:rPr>
              <w:t>のライブラリのトップ・レベルにある</w:t>
            </w:r>
            <w:r>
              <w:rPr>
                <w:szCs w:val="21"/>
              </w:rPr>
              <w:t>main</w:t>
            </w:r>
            <w:r>
              <w:rPr>
                <w:szCs w:val="21"/>
              </w:rPr>
              <w:t>関数の実行を開始する。</w:t>
            </w:r>
          </w:p>
          <w:p w:rsidR="00000000" w:rsidRDefault="002E5195">
            <w:pPr>
              <w:rPr>
                <w:szCs w:val="21"/>
              </w:rPr>
            </w:pPr>
          </w:p>
          <w:p w:rsidR="00000000" w:rsidRDefault="002E5195">
            <w:pPr>
              <w:rPr>
                <w:szCs w:val="21"/>
              </w:rPr>
            </w:pPr>
            <w:r>
              <w:rPr>
                <w:szCs w:val="21"/>
              </w:rPr>
              <w:t>ターゲットとなる</w:t>
            </w:r>
            <w:r>
              <w:rPr>
                <w:szCs w:val="21"/>
              </w:rPr>
              <w:t>main</w:t>
            </w:r>
            <w:r>
              <w:rPr>
                <w:szCs w:val="21"/>
              </w:rPr>
              <w:t>は次の</w:t>
            </w:r>
            <w:r>
              <w:rPr>
                <w:szCs w:val="21"/>
              </w:rPr>
              <w:t>3</w:t>
            </w:r>
            <w:r>
              <w:rPr>
                <w:szCs w:val="21"/>
              </w:rPr>
              <w:t>つのシグネチュアの一つをとる：</w:t>
            </w:r>
          </w:p>
          <w:p w:rsidR="00000000" w:rsidRDefault="002E5195">
            <w:pPr>
              <w:rPr>
                <w:szCs w:val="21"/>
              </w:rPr>
            </w:pPr>
          </w:p>
          <w:p w:rsidR="00000000" w:rsidRDefault="002E5195" w:rsidP="002E5195">
            <w:pPr>
              <w:numPr>
                <w:ilvl w:val="0"/>
                <w:numId w:val="183"/>
              </w:numPr>
              <w:rPr>
                <w:szCs w:val="21"/>
              </w:rPr>
            </w:pPr>
            <w:r>
              <w:rPr>
                <w:szCs w:val="21"/>
              </w:rPr>
              <w:t>main()</w:t>
            </w:r>
          </w:p>
          <w:p w:rsidR="00000000" w:rsidRDefault="002E5195" w:rsidP="002E5195">
            <w:pPr>
              <w:numPr>
                <w:ilvl w:val="0"/>
                <w:numId w:val="183"/>
              </w:numPr>
              <w:rPr>
                <w:szCs w:val="21"/>
              </w:rPr>
            </w:pPr>
            <w:r>
              <w:rPr>
                <w:szCs w:val="21"/>
              </w:rPr>
              <w:t>main(args)</w:t>
            </w:r>
          </w:p>
          <w:p w:rsidR="00000000" w:rsidRDefault="002E5195" w:rsidP="002E5195">
            <w:pPr>
              <w:numPr>
                <w:ilvl w:val="0"/>
                <w:numId w:val="183"/>
              </w:numPr>
              <w:rPr>
                <w:szCs w:val="21"/>
              </w:rPr>
            </w:pPr>
            <w:r>
              <w:rPr>
                <w:szCs w:val="21"/>
              </w:rPr>
              <w:t>main(args, message)</w:t>
            </w:r>
          </w:p>
          <w:p w:rsidR="00000000" w:rsidRDefault="002E5195">
            <w:pPr>
              <w:rPr>
                <w:szCs w:val="21"/>
              </w:rPr>
            </w:pPr>
            <w:r>
              <w:rPr>
                <w:szCs w:val="21"/>
              </w:rPr>
              <w:t>message</w:t>
            </w:r>
            <w:r>
              <w:rPr>
                <w:szCs w:val="21"/>
              </w:rPr>
              <w:t>の引数が存在するときはそれは初期メッセージにセットされる。</w:t>
            </w:r>
            <w:r>
              <w:rPr>
                <w:szCs w:val="21"/>
              </w:rPr>
              <w:t>args</w:t>
            </w:r>
            <w:r>
              <w:rPr>
                <w:szCs w:val="21"/>
              </w:rPr>
              <w:t>が存在するときは、それらは</w:t>
            </w:r>
            <w:r>
              <w:rPr>
                <w:szCs w:val="21"/>
              </w:rPr>
              <w:t>args</w:t>
            </w:r>
            <w:r>
              <w:rPr>
                <w:szCs w:val="21"/>
              </w:rPr>
              <w:t>リストにセットして渡される。</w:t>
            </w:r>
          </w:p>
          <w:p w:rsidR="00000000" w:rsidRDefault="002E5195">
            <w:pPr>
              <w:rPr>
                <w:szCs w:val="21"/>
              </w:rPr>
            </w:pPr>
          </w:p>
          <w:p w:rsidR="00000000" w:rsidRDefault="002E5195">
            <w:r>
              <w:rPr>
                <w:szCs w:val="21"/>
              </w:rPr>
              <w:t>このメソッドは</w:t>
            </w:r>
            <w:r>
              <w:rPr>
                <w:szCs w:val="21"/>
              </w:rPr>
              <w:t>Isolate</w:t>
            </w:r>
            <w:r>
              <w:rPr>
                <w:szCs w:val="21"/>
              </w:rPr>
              <w:t>のインスタンスを持った</w:t>
            </w:r>
            <w:r>
              <w:rPr>
                <w:szCs w:val="21"/>
              </w:rPr>
              <w:t>Futu</w:t>
            </w:r>
            <w:r>
              <w:rPr>
                <w:szCs w:val="21"/>
              </w:rPr>
              <w:t>re</w:t>
            </w:r>
            <w:r>
              <w:rPr>
                <w:szCs w:val="21"/>
              </w:rPr>
              <w:t>オブジェクトを返す。この</w:t>
            </w:r>
            <w:r>
              <w:rPr>
                <w:szCs w:val="21"/>
              </w:rPr>
              <w:t>Isolate</w:t>
            </w:r>
            <w:r>
              <w:rPr>
                <w:szCs w:val="21"/>
              </w:rPr>
              <w:t>のインスタンスは産み付けられたアイソレートをコントロールするのに使うことができる。</w:t>
            </w:r>
          </w:p>
        </w:tc>
      </w:tr>
    </w:tbl>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spawn</w:t>
      </w:r>
    </w:p>
    <w:p w:rsidR="00000000" w:rsidRDefault="002E5195">
      <w:pPr>
        <w:rPr>
          <w:szCs w:val="21"/>
        </w:rPr>
      </w:pPr>
    </w:p>
    <w:p w:rsidR="00000000" w:rsidRDefault="002E5195">
      <w:pPr>
        <w:rPr>
          <w:szCs w:val="21"/>
        </w:rPr>
      </w:pPr>
      <w:r>
        <w:rPr>
          <w:szCs w:val="21"/>
        </w:rPr>
        <w:t>spawn</w:t>
      </w:r>
      <w:r>
        <w:rPr>
          <w:szCs w:val="21"/>
        </w:rPr>
        <w:t>を使った具体的な例を示す：</w:t>
      </w:r>
    </w:p>
    <w:p w:rsidR="00000000" w:rsidRDefault="002E5195">
      <w:pPr>
        <w:rPr>
          <w:szCs w:val="21"/>
        </w:rPr>
      </w:pPr>
    </w:p>
    <w:p w:rsidR="00000000" w:rsidRDefault="002E5195">
      <w:pPr>
        <w:jc w:val="center"/>
        <w:rPr>
          <w:sz w:val="16"/>
          <w:szCs w:val="16"/>
        </w:rPr>
      </w:pPr>
      <w:r>
        <w:rPr>
          <w:szCs w:val="21"/>
        </w:rPr>
        <w:t>code_18.4a.dart</w:t>
      </w:r>
    </w:p>
    <w:p w:rsidR="00000000" w:rsidRDefault="002E5195">
      <w:pPr>
        <w:pStyle w:val="af0"/>
        <w:rPr>
          <w:sz w:val="16"/>
          <w:szCs w:val="16"/>
        </w:rPr>
      </w:pPr>
      <w:r>
        <w:rPr>
          <w:sz w:val="16"/>
          <w:szCs w:val="16"/>
        </w:rPr>
        <w:t>import 'dart:isolate';</w:t>
      </w:r>
    </w:p>
    <w:p w:rsidR="00000000" w:rsidRDefault="002E5195">
      <w:pPr>
        <w:pStyle w:val="af0"/>
        <w:rPr>
          <w:sz w:val="16"/>
          <w:szCs w:val="16"/>
        </w:rPr>
      </w:pPr>
      <w:r>
        <w:rPr>
          <w:sz w:val="16"/>
          <w:szCs w:val="16"/>
        </w:rPr>
        <w:t>import 'dart:async';</w:t>
      </w:r>
    </w:p>
    <w:p w:rsidR="00000000" w:rsidRDefault="002E5195">
      <w:pPr>
        <w:pStyle w:val="af0"/>
        <w:rPr>
          <w:sz w:val="16"/>
          <w:szCs w:val="16"/>
        </w:rPr>
      </w:pPr>
    </w:p>
    <w:p w:rsidR="00000000" w:rsidRDefault="002E5195">
      <w:pPr>
        <w:pStyle w:val="af0"/>
        <w:rPr>
          <w:sz w:val="16"/>
          <w:szCs w:val="16"/>
        </w:rPr>
      </w:pPr>
      <w:r>
        <w:rPr>
          <w:sz w:val="16"/>
          <w:szCs w:val="16"/>
        </w:rPr>
        <w:t>void echo(SendPort initialReplyTo) {</w:t>
      </w:r>
    </w:p>
    <w:p w:rsidR="00000000" w:rsidRDefault="002E5195">
      <w:pPr>
        <w:pStyle w:val="af0"/>
        <w:rPr>
          <w:sz w:val="16"/>
          <w:szCs w:val="16"/>
        </w:rPr>
      </w:pPr>
      <w:r>
        <w:rPr>
          <w:sz w:val="16"/>
          <w:szCs w:val="16"/>
        </w:rPr>
        <w:t xml:space="preserve">  </w:t>
      </w:r>
      <w:r>
        <w:rPr>
          <w:sz w:val="16"/>
          <w:szCs w:val="16"/>
        </w:rPr>
        <w:t>var port = new ReceivePort();</w:t>
      </w:r>
    </w:p>
    <w:p w:rsidR="00000000" w:rsidRDefault="002E5195">
      <w:pPr>
        <w:pStyle w:val="af0"/>
        <w:rPr>
          <w:sz w:val="16"/>
          <w:szCs w:val="16"/>
        </w:rPr>
      </w:pPr>
      <w:r>
        <w:rPr>
          <w:sz w:val="16"/>
          <w:szCs w:val="16"/>
        </w:rPr>
        <w:t xml:space="preserve">  </w:t>
      </w:r>
      <w:r>
        <w:rPr>
          <w:sz w:val="16"/>
          <w:szCs w:val="16"/>
        </w:rPr>
        <w:t>initialReplyTo.send(port.sendP</w:t>
      </w:r>
      <w:r>
        <w:rPr>
          <w:sz w:val="16"/>
          <w:szCs w:val="16"/>
        </w:rPr>
        <w:t>ort);</w:t>
      </w:r>
    </w:p>
    <w:p w:rsidR="00000000" w:rsidRDefault="002E5195">
      <w:pPr>
        <w:pStyle w:val="af0"/>
        <w:rPr>
          <w:sz w:val="16"/>
          <w:szCs w:val="16"/>
        </w:rPr>
      </w:pPr>
      <w:r>
        <w:rPr>
          <w:sz w:val="16"/>
          <w:szCs w:val="16"/>
        </w:rPr>
        <w:t xml:space="preserve">  </w:t>
      </w:r>
      <w:r>
        <w:rPr>
          <w:sz w:val="16"/>
          <w:szCs w:val="16"/>
        </w:rPr>
        <w:t>port.listen((msg) {</w:t>
      </w:r>
    </w:p>
    <w:p w:rsidR="00000000" w:rsidRDefault="002E5195">
      <w:pPr>
        <w:pStyle w:val="af0"/>
        <w:rPr>
          <w:sz w:val="16"/>
          <w:szCs w:val="16"/>
        </w:rPr>
      </w:pPr>
      <w:r>
        <w:rPr>
          <w:sz w:val="16"/>
          <w:szCs w:val="16"/>
        </w:rPr>
        <w:t xml:space="preserve">    </w:t>
      </w:r>
      <w:r>
        <w:rPr>
          <w:sz w:val="16"/>
          <w:szCs w:val="16"/>
        </w:rPr>
        <w:t>var data = msg[0];</w:t>
      </w:r>
    </w:p>
    <w:p w:rsidR="00000000" w:rsidRDefault="002E5195">
      <w:pPr>
        <w:pStyle w:val="af0"/>
        <w:rPr>
          <w:sz w:val="16"/>
          <w:szCs w:val="16"/>
        </w:rPr>
      </w:pPr>
      <w:r>
        <w:rPr>
          <w:sz w:val="16"/>
          <w:szCs w:val="16"/>
        </w:rPr>
        <w:t xml:space="preserve">    </w:t>
      </w:r>
      <w:r>
        <w:rPr>
          <w:sz w:val="16"/>
          <w:szCs w:val="16"/>
        </w:rPr>
        <w:t>SendPort replyTo = msg[1];</w:t>
      </w:r>
    </w:p>
    <w:p w:rsidR="00000000" w:rsidRDefault="002E5195">
      <w:pPr>
        <w:pStyle w:val="af0"/>
        <w:rPr>
          <w:sz w:val="16"/>
          <w:szCs w:val="16"/>
        </w:rPr>
      </w:pPr>
      <w:r>
        <w:rPr>
          <w:sz w:val="16"/>
          <w:szCs w:val="16"/>
        </w:rPr>
        <w:t xml:space="preserve">    </w:t>
      </w:r>
      <w:r>
        <w:rPr>
          <w:sz w:val="16"/>
          <w:szCs w:val="16"/>
        </w:rPr>
        <w:t>replyTo.send(data);</w:t>
      </w:r>
    </w:p>
    <w:p w:rsidR="00000000" w:rsidRDefault="002E5195">
      <w:pPr>
        <w:pStyle w:val="af0"/>
        <w:rPr>
          <w:sz w:val="16"/>
          <w:szCs w:val="16"/>
        </w:rPr>
      </w:pPr>
      <w:r>
        <w:rPr>
          <w:sz w:val="16"/>
          <w:szCs w:val="16"/>
        </w:rPr>
        <w:t xml:space="preserve">    </w:t>
      </w:r>
      <w:r>
        <w:rPr>
          <w:sz w:val="16"/>
          <w:szCs w:val="16"/>
        </w:rPr>
        <w:t>if (data == "bar") port.close();</w:t>
      </w:r>
    </w:p>
    <w:p w:rsidR="00000000" w:rsidRDefault="002E5195">
      <w:pPr>
        <w:pStyle w:val="af0"/>
        <w:rPr>
          <w:sz w:val="16"/>
          <w:szCs w:val="16"/>
        </w:rPr>
      </w:pPr>
      <w:r>
        <w:rPr>
          <w:sz w:val="16"/>
          <w:szCs w:val="16"/>
        </w:rPr>
        <w:t xml:space="preserve">  </w:t>
      </w:r>
      <w:r>
        <w:rPr>
          <w:sz w:val="16"/>
          <w:szCs w:val="16"/>
        </w:rPr>
        <w:t>});</w:t>
      </w:r>
    </w:p>
    <w:p w:rsidR="00000000" w:rsidRDefault="002E5195">
      <w:pPr>
        <w:pStyle w:val="af0"/>
        <w:rPr>
          <w:sz w:val="16"/>
          <w:szCs w:val="16"/>
        </w:rPr>
      </w:pPr>
      <w:r>
        <w:rPr>
          <w:sz w:val="16"/>
          <w:szCs w:val="16"/>
        </w:rPr>
        <w:t>}</w:t>
      </w:r>
    </w:p>
    <w:p w:rsidR="00000000" w:rsidRDefault="002E5195">
      <w:pPr>
        <w:pStyle w:val="af0"/>
        <w:rPr>
          <w:sz w:val="16"/>
          <w:szCs w:val="16"/>
        </w:rPr>
      </w:pPr>
    </w:p>
    <w:p w:rsidR="00000000" w:rsidRDefault="002E5195">
      <w:pPr>
        <w:pStyle w:val="af0"/>
        <w:rPr>
          <w:sz w:val="16"/>
          <w:szCs w:val="16"/>
        </w:rPr>
      </w:pPr>
      <w:r>
        <w:rPr>
          <w:sz w:val="16"/>
          <w:szCs w:val="16"/>
        </w:rPr>
        <w:t>Future sendReceive(SendPort port, msg) {</w:t>
      </w:r>
    </w:p>
    <w:p w:rsidR="00000000" w:rsidRDefault="002E5195">
      <w:pPr>
        <w:pStyle w:val="af0"/>
        <w:rPr>
          <w:sz w:val="16"/>
          <w:szCs w:val="16"/>
        </w:rPr>
      </w:pPr>
      <w:r>
        <w:rPr>
          <w:sz w:val="16"/>
          <w:szCs w:val="16"/>
        </w:rPr>
        <w:t xml:space="preserve">  </w:t>
      </w:r>
      <w:r>
        <w:rPr>
          <w:sz w:val="16"/>
          <w:szCs w:val="16"/>
        </w:rPr>
        <w:t>ReceivePort response = new ReceivePort();</w:t>
      </w:r>
    </w:p>
    <w:p w:rsidR="00000000" w:rsidRDefault="002E5195">
      <w:pPr>
        <w:pStyle w:val="af0"/>
        <w:rPr>
          <w:sz w:val="16"/>
          <w:szCs w:val="16"/>
        </w:rPr>
      </w:pPr>
      <w:r>
        <w:rPr>
          <w:sz w:val="16"/>
          <w:szCs w:val="16"/>
        </w:rPr>
        <w:t xml:space="preserve">  </w:t>
      </w:r>
      <w:r>
        <w:rPr>
          <w:sz w:val="16"/>
          <w:szCs w:val="16"/>
        </w:rPr>
        <w:t>port.send([msg, r</w:t>
      </w:r>
      <w:r>
        <w:rPr>
          <w:sz w:val="16"/>
          <w:szCs w:val="16"/>
        </w:rPr>
        <w:t>esponse.sendPort]);</w:t>
      </w:r>
    </w:p>
    <w:p w:rsidR="00000000" w:rsidRDefault="002E5195">
      <w:pPr>
        <w:pStyle w:val="af0"/>
        <w:rPr>
          <w:sz w:val="16"/>
          <w:szCs w:val="16"/>
        </w:rPr>
      </w:pPr>
      <w:r>
        <w:rPr>
          <w:sz w:val="16"/>
          <w:szCs w:val="16"/>
        </w:rPr>
        <w:t xml:space="preserve">  </w:t>
      </w:r>
      <w:r>
        <w:rPr>
          <w:sz w:val="16"/>
          <w:szCs w:val="16"/>
        </w:rPr>
        <w:t>return response.first;</w:t>
      </w:r>
    </w:p>
    <w:p w:rsidR="00000000" w:rsidRDefault="002E5195">
      <w:pPr>
        <w:pStyle w:val="af0"/>
        <w:rPr>
          <w:sz w:val="16"/>
          <w:szCs w:val="16"/>
        </w:rPr>
      </w:pPr>
      <w:r>
        <w:rPr>
          <w:sz w:val="16"/>
          <w:szCs w:val="16"/>
        </w:rPr>
        <w:t>}</w:t>
      </w:r>
    </w:p>
    <w:p w:rsidR="00000000" w:rsidRDefault="002E5195">
      <w:pPr>
        <w:pStyle w:val="af0"/>
        <w:rPr>
          <w:sz w:val="16"/>
          <w:szCs w:val="16"/>
        </w:rPr>
      </w:pPr>
    </w:p>
    <w:p w:rsidR="00000000" w:rsidRDefault="002E5195">
      <w:pPr>
        <w:pStyle w:val="af0"/>
        <w:rPr>
          <w:sz w:val="16"/>
          <w:szCs w:val="16"/>
        </w:rPr>
      </w:pPr>
      <w:r>
        <w:rPr>
          <w:sz w:val="16"/>
          <w:szCs w:val="16"/>
        </w:rPr>
        <w:t>main() {</w:t>
      </w:r>
    </w:p>
    <w:p w:rsidR="00000000" w:rsidRDefault="002E5195">
      <w:pPr>
        <w:pStyle w:val="af0"/>
        <w:rPr>
          <w:sz w:val="16"/>
          <w:szCs w:val="16"/>
        </w:rPr>
      </w:pPr>
      <w:r>
        <w:rPr>
          <w:sz w:val="16"/>
          <w:szCs w:val="16"/>
        </w:rPr>
        <w:t xml:space="preserve">  </w:t>
      </w:r>
      <w:r>
        <w:rPr>
          <w:sz w:val="16"/>
          <w:szCs w:val="16"/>
        </w:rPr>
        <w:t>var response = new ReceivePort();</w:t>
      </w:r>
    </w:p>
    <w:p w:rsidR="00000000" w:rsidRDefault="002E5195">
      <w:pPr>
        <w:pStyle w:val="af0"/>
        <w:rPr>
          <w:sz w:val="16"/>
          <w:szCs w:val="16"/>
        </w:rPr>
      </w:pPr>
      <w:r>
        <w:rPr>
          <w:sz w:val="16"/>
          <w:szCs w:val="16"/>
        </w:rPr>
        <w:t xml:space="preserve">  </w:t>
      </w:r>
      <w:r>
        <w:rPr>
          <w:sz w:val="16"/>
          <w:szCs w:val="16"/>
        </w:rPr>
        <w:t xml:space="preserve">Future&lt;Isolate&gt; remote = </w:t>
      </w:r>
      <w:r>
        <w:rPr>
          <w:b/>
          <w:bCs/>
          <w:color w:val="FF0000"/>
          <w:sz w:val="16"/>
          <w:szCs w:val="16"/>
        </w:rPr>
        <w:t>Isolate.spawn(echo, response.sendPort)</w:t>
      </w:r>
      <w:r>
        <w:rPr>
          <w:sz w:val="16"/>
          <w:szCs w:val="16"/>
        </w:rPr>
        <w:t>;</w:t>
      </w:r>
    </w:p>
    <w:p w:rsidR="00000000" w:rsidRDefault="002E5195">
      <w:pPr>
        <w:pStyle w:val="af0"/>
        <w:rPr>
          <w:sz w:val="16"/>
          <w:szCs w:val="16"/>
        </w:rPr>
      </w:pPr>
      <w:r>
        <w:rPr>
          <w:sz w:val="16"/>
          <w:szCs w:val="16"/>
        </w:rPr>
        <w:t xml:space="preserve">  </w:t>
      </w:r>
      <w:r>
        <w:rPr>
          <w:sz w:val="16"/>
          <w:szCs w:val="16"/>
        </w:rPr>
        <w:t>remote.then((_) =&gt; response.first)</w:t>
      </w:r>
    </w:p>
    <w:p w:rsidR="00000000" w:rsidRDefault="002E5195">
      <w:pPr>
        <w:pStyle w:val="af0"/>
        <w:rPr>
          <w:sz w:val="16"/>
          <w:szCs w:val="16"/>
        </w:rPr>
      </w:pPr>
      <w:r>
        <w:rPr>
          <w:sz w:val="16"/>
          <w:szCs w:val="16"/>
        </w:rPr>
        <w:t xml:space="preserve">    </w:t>
      </w:r>
      <w:r>
        <w:rPr>
          <w:sz w:val="16"/>
          <w:szCs w:val="16"/>
        </w:rPr>
        <w:t>.whenComplete(response.close)</w:t>
      </w:r>
    </w:p>
    <w:p w:rsidR="00000000" w:rsidRDefault="002E5195">
      <w:pPr>
        <w:pStyle w:val="af0"/>
        <w:rPr>
          <w:sz w:val="16"/>
          <w:szCs w:val="16"/>
        </w:rPr>
      </w:pPr>
      <w:r>
        <w:rPr>
          <w:sz w:val="16"/>
          <w:szCs w:val="16"/>
        </w:rPr>
        <w:t xml:space="preserve">    </w:t>
      </w:r>
      <w:r>
        <w:rPr>
          <w:sz w:val="16"/>
          <w:szCs w:val="16"/>
        </w:rPr>
        <w:t>.then((sendPort) {</w:t>
      </w:r>
    </w:p>
    <w:p w:rsidR="00000000" w:rsidRDefault="002E5195">
      <w:pPr>
        <w:pStyle w:val="af0"/>
        <w:rPr>
          <w:sz w:val="16"/>
          <w:szCs w:val="16"/>
        </w:rPr>
      </w:pPr>
      <w:r>
        <w:rPr>
          <w:sz w:val="16"/>
          <w:szCs w:val="16"/>
        </w:rPr>
        <w:t xml:space="preserve">  </w:t>
      </w:r>
      <w:r>
        <w:rPr>
          <w:sz w:val="16"/>
          <w:szCs w:val="16"/>
        </w:rPr>
        <w:t xml:space="preserve">  </w:t>
      </w:r>
      <w:r>
        <w:rPr>
          <w:sz w:val="16"/>
          <w:szCs w:val="16"/>
        </w:rPr>
        <w:t>sendReceive(sendPort, "foo").then((msg) {</w:t>
      </w:r>
    </w:p>
    <w:p w:rsidR="00000000" w:rsidRDefault="002E5195">
      <w:pPr>
        <w:pStyle w:val="af0"/>
        <w:rPr>
          <w:sz w:val="16"/>
          <w:szCs w:val="16"/>
        </w:rPr>
      </w:pPr>
      <w:r>
        <w:rPr>
          <w:sz w:val="16"/>
          <w:szCs w:val="16"/>
        </w:rPr>
        <w:t xml:space="preserve">      </w:t>
      </w:r>
      <w:r>
        <w:rPr>
          <w:sz w:val="16"/>
          <w:szCs w:val="16"/>
        </w:rPr>
        <w:t>print("received: $msg");</w:t>
      </w:r>
    </w:p>
    <w:p w:rsidR="00000000" w:rsidRDefault="002E5195">
      <w:pPr>
        <w:pStyle w:val="af0"/>
        <w:rPr>
          <w:sz w:val="16"/>
          <w:szCs w:val="16"/>
        </w:rPr>
      </w:pPr>
      <w:r>
        <w:rPr>
          <w:sz w:val="16"/>
          <w:szCs w:val="16"/>
        </w:rPr>
        <w:lastRenderedPageBreak/>
        <w:t xml:space="preserve">      </w:t>
      </w:r>
      <w:r>
        <w:rPr>
          <w:sz w:val="16"/>
          <w:szCs w:val="16"/>
        </w:rPr>
        <w:t>return sendReceive(sendPort, "bar");</w:t>
      </w:r>
    </w:p>
    <w:p w:rsidR="00000000" w:rsidRDefault="002E5195">
      <w:pPr>
        <w:pStyle w:val="af0"/>
        <w:rPr>
          <w:sz w:val="16"/>
          <w:szCs w:val="16"/>
        </w:rPr>
      </w:pPr>
      <w:r>
        <w:rPr>
          <w:sz w:val="16"/>
          <w:szCs w:val="16"/>
        </w:rPr>
        <w:t xml:space="preserve">    </w:t>
      </w:r>
      <w:r>
        <w:rPr>
          <w:sz w:val="16"/>
          <w:szCs w:val="16"/>
        </w:rPr>
        <w:t>}).then((msg) {</w:t>
      </w:r>
    </w:p>
    <w:p w:rsidR="00000000" w:rsidRDefault="002E5195">
      <w:pPr>
        <w:pStyle w:val="af0"/>
        <w:rPr>
          <w:sz w:val="16"/>
          <w:szCs w:val="16"/>
        </w:rPr>
      </w:pPr>
      <w:r>
        <w:rPr>
          <w:sz w:val="16"/>
          <w:szCs w:val="16"/>
        </w:rPr>
        <w:t xml:space="preserve">      </w:t>
      </w:r>
      <w:r>
        <w:rPr>
          <w:sz w:val="16"/>
          <w:szCs w:val="16"/>
        </w:rPr>
        <w:t>print("received another: $msg");</w:t>
      </w:r>
    </w:p>
    <w:p w:rsidR="00000000" w:rsidRDefault="002E5195">
      <w:pPr>
        <w:pStyle w:val="af0"/>
        <w:rPr>
          <w:sz w:val="16"/>
          <w:szCs w:val="16"/>
        </w:rPr>
      </w:pPr>
      <w:r>
        <w:rPr>
          <w:sz w:val="16"/>
          <w:szCs w:val="16"/>
        </w:rPr>
        <w:t xml:space="preserve">    </w:t>
      </w:r>
      <w:r>
        <w:rPr>
          <w:sz w:val="16"/>
          <w:szCs w:val="16"/>
        </w:rPr>
        <w:t>});</w:t>
      </w:r>
    </w:p>
    <w:p w:rsidR="00000000" w:rsidRDefault="002E5195">
      <w:pPr>
        <w:pStyle w:val="af0"/>
        <w:rPr>
          <w:sz w:val="16"/>
          <w:szCs w:val="16"/>
        </w:rPr>
      </w:pPr>
      <w:r>
        <w:rPr>
          <w:sz w:val="16"/>
          <w:szCs w:val="16"/>
        </w:rPr>
        <w:t xml:space="preserve">  </w:t>
      </w:r>
      <w:r>
        <w:rPr>
          <w:sz w:val="16"/>
          <w:szCs w:val="16"/>
        </w:rPr>
        <w:t>});</w:t>
      </w:r>
    </w:p>
    <w:p w:rsidR="00000000" w:rsidRDefault="002E5195">
      <w:pPr>
        <w:pStyle w:val="af0"/>
        <w:rPr>
          <w:szCs w:val="21"/>
        </w:rPr>
      </w:pPr>
      <w:r>
        <w:rPr>
          <w:sz w:val="16"/>
          <w:szCs w:val="16"/>
        </w:rPr>
        <w:t>}</w:t>
      </w:r>
    </w:p>
    <w:p w:rsidR="00000000" w:rsidRDefault="002E5195">
      <w:pPr>
        <w:rPr>
          <w:szCs w:val="21"/>
        </w:rPr>
      </w:pPr>
    </w:p>
    <w:p w:rsidR="00000000" w:rsidRDefault="002E5195">
      <w:pPr>
        <w:rPr>
          <w:szCs w:val="21"/>
        </w:rPr>
      </w:pPr>
      <w:r>
        <w:rPr>
          <w:szCs w:val="21"/>
        </w:rPr>
        <w:t>このコードは</w:t>
      </w:r>
      <w:r>
        <w:rPr>
          <w:szCs w:val="21"/>
        </w:rPr>
        <w:t>code_18.2.dart</w:t>
      </w:r>
      <w:r>
        <w:rPr>
          <w:szCs w:val="21"/>
        </w:rPr>
        <w:t>と似ているが、</w:t>
      </w:r>
      <w:r>
        <w:rPr>
          <w:szCs w:val="21"/>
        </w:rPr>
        <w:t>Future</w:t>
      </w:r>
      <w:r>
        <w:rPr>
          <w:szCs w:val="21"/>
        </w:rPr>
        <w:t>を返す</w:t>
      </w:r>
      <w:r>
        <w:rPr>
          <w:szCs w:val="21"/>
        </w:rPr>
        <w:t>sendReceve</w:t>
      </w:r>
      <w:r>
        <w:rPr>
          <w:szCs w:val="21"/>
        </w:rPr>
        <w:t>という関数を介しているところが異</w:t>
      </w:r>
      <w:r>
        <w:rPr>
          <w:szCs w:val="21"/>
        </w:rPr>
        <w:t>なる。</w:t>
      </w:r>
    </w:p>
    <w:p w:rsidR="00000000" w:rsidRDefault="002E5195">
      <w:pPr>
        <w:rPr>
          <w:szCs w:val="21"/>
        </w:rPr>
      </w:pPr>
    </w:p>
    <w:p w:rsidR="00000000" w:rsidRDefault="002E5195">
      <w:pPr>
        <w:ind w:left="709"/>
        <w:rPr>
          <w:szCs w:val="21"/>
        </w:rPr>
      </w:pPr>
      <w:r>
        <w:rPr>
          <w:szCs w:val="21"/>
        </w:rPr>
        <w:t>Isolate.spawn(echo, response.sendPort);</w:t>
      </w:r>
    </w:p>
    <w:p w:rsidR="00000000" w:rsidRDefault="002E5195">
      <w:pPr>
        <w:rPr>
          <w:szCs w:val="21"/>
        </w:rPr>
      </w:pPr>
    </w:p>
    <w:p w:rsidR="00000000" w:rsidRDefault="002E5195">
      <w:pPr>
        <w:rPr>
          <w:szCs w:val="21"/>
        </w:rPr>
      </w:pPr>
      <w:r>
        <w:rPr>
          <w:szCs w:val="21"/>
        </w:rPr>
        <w:t>という行では、</w:t>
      </w:r>
      <w:r>
        <w:rPr>
          <w:szCs w:val="21"/>
        </w:rPr>
        <w:t>echo</w:t>
      </w:r>
      <w:r>
        <w:rPr>
          <w:szCs w:val="21"/>
        </w:rPr>
        <w:t>というトップ・レベルの関数（子供のアイソレート）を指定し、また親の受信ポート</w:t>
      </w:r>
      <w:r>
        <w:rPr>
          <w:szCs w:val="21"/>
        </w:rPr>
        <w:t>(response)</w:t>
      </w:r>
      <w:r>
        <w:rPr>
          <w:szCs w:val="21"/>
        </w:rPr>
        <w:t>にメッセージを送信するための送信ポートを渡している。</w:t>
      </w:r>
    </w:p>
    <w:p w:rsidR="00000000" w:rsidRDefault="002E5195">
      <w:pPr>
        <w:rPr>
          <w:szCs w:val="21"/>
        </w:rPr>
      </w:pPr>
    </w:p>
    <w:p w:rsidR="00000000" w:rsidRDefault="002E5195">
      <w:pPr>
        <w:rPr>
          <w:szCs w:val="21"/>
        </w:rPr>
      </w:pPr>
      <w:r>
        <w:rPr>
          <w:szCs w:val="21"/>
        </w:rPr>
        <w:t>sendReceive</w:t>
      </w:r>
      <w:r>
        <w:rPr>
          <w:szCs w:val="21"/>
        </w:rPr>
        <w:t>という関数はその都度受信ポートを生成して子供のアイソレートからのメッセージを受信している。この関数は</w:t>
      </w:r>
      <w:r>
        <w:rPr>
          <w:szCs w:val="21"/>
        </w:rPr>
        <w:t>response.first</w:t>
      </w:r>
      <w:r>
        <w:rPr>
          <w:szCs w:val="21"/>
        </w:rPr>
        <w:t>というインスタンスの</w:t>
      </w:r>
      <w:r>
        <w:rPr>
          <w:szCs w:val="21"/>
        </w:rPr>
        <w:t>Future</w:t>
      </w:r>
      <w:r>
        <w:rPr>
          <w:szCs w:val="21"/>
        </w:rPr>
        <w:t>オブジェクトを返しているので、</w:t>
      </w:r>
      <w:r>
        <w:rPr>
          <w:szCs w:val="21"/>
        </w:rPr>
        <w:t>then</w:t>
      </w:r>
      <w:r>
        <w:rPr>
          <w:szCs w:val="21"/>
        </w:rPr>
        <w:t>メソッドでこれを処理してい</w:t>
      </w:r>
      <w:r>
        <w:rPr>
          <w:szCs w:val="21"/>
        </w:rPr>
        <w:t>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spawnUri</w:t>
      </w:r>
    </w:p>
    <w:p w:rsidR="00000000" w:rsidRDefault="002E5195">
      <w:pPr>
        <w:rPr>
          <w:szCs w:val="21"/>
        </w:rPr>
      </w:pPr>
    </w:p>
    <w:p w:rsidR="00000000" w:rsidRDefault="002E5195">
      <w:pPr>
        <w:rPr>
          <w:szCs w:val="21"/>
        </w:rPr>
      </w:pPr>
      <w:r>
        <w:rPr>
          <w:szCs w:val="21"/>
        </w:rPr>
        <w:t>spawnUri</w:t>
      </w:r>
      <w:r>
        <w:rPr>
          <w:szCs w:val="21"/>
        </w:rPr>
        <w:t>は別のファイルに収容されているアイソレートのコードからアイソレートを産み付けるのに使われる。そのコードには</w:t>
      </w:r>
      <w:r>
        <w:rPr>
          <w:szCs w:val="21"/>
        </w:rPr>
        <w:t>main</w:t>
      </w:r>
      <w:r>
        <w:rPr>
          <w:szCs w:val="21"/>
        </w:rPr>
        <w:t>関数が存在しなければならない。</w:t>
      </w:r>
    </w:p>
    <w:p w:rsidR="00000000" w:rsidRDefault="002E5195">
      <w:pPr>
        <w:rPr>
          <w:szCs w:val="21"/>
        </w:rPr>
      </w:pPr>
    </w:p>
    <w:p w:rsidR="00000000" w:rsidRDefault="002E5195">
      <w:pPr>
        <w:rPr>
          <w:szCs w:val="21"/>
        </w:rPr>
      </w:pPr>
      <w:r>
        <w:rPr>
          <w:szCs w:val="21"/>
        </w:rPr>
        <w:t>また、未だ公式に公開されていないが、改正された</w:t>
      </w:r>
      <w:r>
        <w:rPr>
          <w:szCs w:val="21"/>
        </w:rPr>
        <w:t>dart:isolate</w:t>
      </w:r>
      <w:r>
        <w:rPr>
          <w:szCs w:val="21"/>
        </w:rPr>
        <w:t>ライブラリでは、</w:t>
      </w:r>
      <w:r>
        <w:rPr>
          <w:szCs w:val="21"/>
        </w:rPr>
        <w:t>DOM</w:t>
      </w:r>
      <w:r>
        <w:rPr>
          <w:szCs w:val="21"/>
        </w:rPr>
        <w:t>対応アイソレート（すなわち</w:t>
      </w:r>
      <w:r>
        <w:rPr>
          <w:szCs w:val="21"/>
        </w:rPr>
        <w:t>dart:html</w:t>
      </w:r>
      <w:r>
        <w:rPr>
          <w:szCs w:val="21"/>
        </w:rPr>
        <w:t>を実装した）からは</w:t>
      </w:r>
      <w:hyperlink r:id="rId386" w:history="1">
        <w:r>
          <w:rPr>
            <w:rStyle w:val="a7"/>
            <w:szCs w:val="21"/>
          </w:rPr>
          <w:t>spawn</w:t>
        </w:r>
        <w:r>
          <w:rPr>
            <w:rStyle w:val="a7"/>
            <w:szCs w:val="21"/>
          </w:rPr>
          <w:t>は使用出来なくなっている</w:t>
        </w:r>
      </w:hyperlink>
      <w:r>
        <w:rPr>
          <w:szCs w:val="21"/>
        </w:rPr>
        <w:t>。その代り</w:t>
      </w:r>
      <w:r>
        <w:rPr>
          <w:szCs w:val="21"/>
        </w:rPr>
        <w:t>spawnUri</w:t>
      </w:r>
      <w:r>
        <w:rPr>
          <w:szCs w:val="21"/>
        </w:rPr>
        <w:t>を使用しなければならない。サーバ・サイドでは</w:t>
      </w:r>
      <w:r>
        <w:rPr>
          <w:szCs w:val="21"/>
        </w:rPr>
        <w:t>spawn</w:t>
      </w:r>
      <w:r>
        <w:rPr>
          <w:szCs w:val="21"/>
        </w:rPr>
        <w:t>が使用できる。</w:t>
      </w:r>
    </w:p>
    <w:p w:rsidR="00000000" w:rsidRDefault="002E5195">
      <w:pPr>
        <w:rPr>
          <w:szCs w:val="21"/>
        </w:rPr>
      </w:pPr>
    </w:p>
    <w:p w:rsidR="00000000" w:rsidRDefault="002E5195">
      <w:pPr>
        <w:rPr>
          <w:szCs w:val="21"/>
        </w:rPr>
      </w:pPr>
      <w:r>
        <w:rPr>
          <w:szCs w:val="21"/>
        </w:rPr>
        <w:t>簡単な例を示す：</w:t>
      </w:r>
    </w:p>
    <w:p w:rsidR="00000000" w:rsidRDefault="002E5195">
      <w:pPr>
        <w:rPr>
          <w:szCs w:val="21"/>
        </w:rPr>
      </w:pPr>
    </w:p>
    <w:p w:rsidR="00000000" w:rsidRDefault="002E5195">
      <w:pPr>
        <w:jc w:val="center"/>
        <w:rPr>
          <w:sz w:val="16"/>
          <w:szCs w:val="16"/>
        </w:rPr>
      </w:pPr>
      <w:r>
        <w:rPr>
          <w:szCs w:val="21"/>
        </w:rPr>
        <w:t>code_18.4b.dart</w:t>
      </w:r>
    </w:p>
    <w:p w:rsidR="00000000" w:rsidRDefault="002E5195">
      <w:pPr>
        <w:pStyle w:val="af0"/>
        <w:rPr>
          <w:sz w:val="16"/>
          <w:szCs w:val="16"/>
        </w:rPr>
      </w:pPr>
      <w:r>
        <w:rPr>
          <w:sz w:val="16"/>
          <w:szCs w:val="16"/>
        </w:rPr>
        <w:t>// spawning an isolate using spawnUri</w:t>
      </w:r>
    </w:p>
    <w:p w:rsidR="00000000" w:rsidRDefault="002E5195">
      <w:pPr>
        <w:pStyle w:val="af0"/>
        <w:rPr>
          <w:sz w:val="16"/>
          <w:szCs w:val="16"/>
        </w:rPr>
      </w:pPr>
      <w:r>
        <w:rPr>
          <w:sz w:val="16"/>
          <w:szCs w:val="16"/>
        </w:rPr>
        <w:t>import 'dart:isolate';</w:t>
      </w:r>
    </w:p>
    <w:p w:rsidR="00000000" w:rsidRDefault="002E5195">
      <w:pPr>
        <w:pStyle w:val="af0"/>
        <w:rPr>
          <w:sz w:val="16"/>
          <w:szCs w:val="16"/>
        </w:rPr>
      </w:pPr>
      <w:r>
        <w:rPr>
          <w:sz w:val="16"/>
          <w:szCs w:val="16"/>
        </w:rPr>
        <w:t>import 'dart:async';</w:t>
      </w:r>
    </w:p>
    <w:p w:rsidR="00000000" w:rsidRDefault="002E5195">
      <w:pPr>
        <w:pStyle w:val="af0"/>
        <w:rPr>
          <w:sz w:val="16"/>
          <w:szCs w:val="16"/>
        </w:rPr>
      </w:pPr>
      <w:r>
        <w:rPr>
          <w:sz w:val="16"/>
          <w:szCs w:val="16"/>
        </w:rPr>
        <w:t>main() {</w:t>
      </w:r>
    </w:p>
    <w:p w:rsidR="00000000" w:rsidRDefault="002E5195">
      <w:pPr>
        <w:pStyle w:val="af0"/>
        <w:rPr>
          <w:sz w:val="16"/>
          <w:szCs w:val="16"/>
        </w:rPr>
      </w:pPr>
      <w:r>
        <w:rPr>
          <w:sz w:val="16"/>
          <w:szCs w:val="16"/>
        </w:rPr>
        <w:t xml:space="preserve">  </w:t>
      </w:r>
      <w:r>
        <w:rPr>
          <w:sz w:val="16"/>
          <w:szCs w:val="16"/>
        </w:rPr>
        <w:t>var response = new ReceivePort();</w:t>
      </w:r>
    </w:p>
    <w:p w:rsidR="00000000" w:rsidRDefault="002E5195">
      <w:pPr>
        <w:pStyle w:val="af0"/>
        <w:rPr>
          <w:sz w:val="16"/>
          <w:szCs w:val="16"/>
        </w:rPr>
      </w:pPr>
      <w:r>
        <w:rPr>
          <w:sz w:val="16"/>
          <w:szCs w:val="16"/>
        </w:rPr>
        <w:t xml:space="preserve">  </w:t>
      </w:r>
      <w:r>
        <w:rPr>
          <w:sz w:val="16"/>
          <w:szCs w:val="16"/>
        </w:rPr>
        <w:t>Future&lt;Isolate&gt; remote =</w:t>
      </w:r>
    </w:p>
    <w:p w:rsidR="00000000" w:rsidRDefault="002E5195">
      <w:pPr>
        <w:pStyle w:val="af0"/>
        <w:rPr>
          <w:sz w:val="16"/>
          <w:szCs w:val="16"/>
        </w:rPr>
      </w:pPr>
      <w:r>
        <w:rPr>
          <w:sz w:val="16"/>
          <w:szCs w:val="16"/>
        </w:rPr>
        <w:t xml:space="preserve">      </w:t>
      </w:r>
      <w:r>
        <w:rPr>
          <w:b/>
          <w:bCs/>
          <w:color w:val="FF0000"/>
          <w:sz w:val="16"/>
          <w:szCs w:val="16"/>
        </w:rPr>
        <w:t>Isolate.spawnUri(Uri</w:t>
      </w:r>
      <w:r>
        <w:rPr>
          <w:b/>
          <w:bCs/>
          <w:color w:val="FF0000"/>
          <w:sz w:val="16"/>
          <w:szCs w:val="16"/>
        </w:rPr>
        <w:t>.parse('code_18.4c.dart'), ['foo'], response.sendPort);</w:t>
      </w:r>
    </w:p>
    <w:p w:rsidR="00000000" w:rsidRDefault="002E5195">
      <w:pPr>
        <w:pStyle w:val="af0"/>
        <w:rPr>
          <w:sz w:val="16"/>
          <w:szCs w:val="16"/>
        </w:rPr>
      </w:pPr>
      <w:r>
        <w:rPr>
          <w:sz w:val="16"/>
          <w:szCs w:val="16"/>
        </w:rPr>
        <w:t xml:space="preserve">  </w:t>
      </w:r>
      <w:r>
        <w:rPr>
          <w:sz w:val="16"/>
          <w:szCs w:val="16"/>
        </w:rPr>
        <w:t>remote.then((_) =&gt; response.first)</w:t>
      </w:r>
    </w:p>
    <w:p w:rsidR="00000000" w:rsidRDefault="002E5195">
      <w:pPr>
        <w:pStyle w:val="af0"/>
        <w:rPr>
          <w:sz w:val="16"/>
          <w:szCs w:val="16"/>
        </w:rPr>
      </w:pPr>
      <w:r>
        <w:rPr>
          <w:sz w:val="16"/>
          <w:szCs w:val="16"/>
        </w:rPr>
        <w:t xml:space="preserve">    </w:t>
      </w:r>
      <w:r>
        <w:rPr>
          <w:sz w:val="16"/>
          <w:szCs w:val="16"/>
        </w:rPr>
        <w:t>.then((msg) { print('received: $msg'); });</w:t>
      </w:r>
    </w:p>
    <w:p w:rsidR="00000000" w:rsidRDefault="002E5195">
      <w:pPr>
        <w:pStyle w:val="af0"/>
        <w:rPr>
          <w:szCs w:val="21"/>
        </w:rPr>
      </w:pPr>
      <w:r>
        <w:rPr>
          <w:sz w:val="16"/>
          <w:szCs w:val="16"/>
        </w:rPr>
        <w:t>}</w:t>
      </w:r>
    </w:p>
    <w:p w:rsidR="00000000" w:rsidRDefault="002E5195">
      <w:pPr>
        <w:rPr>
          <w:szCs w:val="21"/>
        </w:rPr>
      </w:pPr>
    </w:p>
    <w:p w:rsidR="00000000" w:rsidRDefault="002E5195">
      <w:pPr>
        <w:jc w:val="center"/>
        <w:rPr>
          <w:sz w:val="16"/>
          <w:szCs w:val="16"/>
        </w:rPr>
      </w:pPr>
      <w:r>
        <w:rPr>
          <w:szCs w:val="21"/>
        </w:rPr>
        <w:t>code_18.4c.dart</w:t>
      </w:r>
    </w:p>
    <w:p w:rsidR="00000000" w:rsidRDefault="002E5195">
      <w:pPr>
        <w:pStyle w:val="af0"/>
        <w:rPr>
          <w:sz w:val="16"/>
          <w:szCs w:val="16"/>
        </w:rPr>
      </w:pPr>
      <w:r>
        <w:rPr>
          <w:sz w:val="16"/>
          <w:szCs w:val="16"/>
        </w:rPr>
        <w:t>// echo isolate</w:t>
      </w:r>
    </w:p>
    <w:p w:rsidR="00000000" w:rsidRDefault="002E5195">
      <w:pPr>
        <w:pStyle w:val="af0"/>
        <w:rPr>
          <w:sz w:val="16"/>
          <w:szCs w:val="16"/>
        </w:rPr>
      </w:pPr>
      <w:r>
        <w:rPr>
          <w:sz w:val="16"/>
          <w:szCs w:val="16"/>
        </w:rPr>
        <w:t>import 'dart:isolate';</w:t>
      </w:r>
    </w:p>
    <w:p w:rsidR="00000000" w:rsidRDefault="002E5195">
      <w:pPr>
        <w:pStyle w:val="af0"/>
        <w:rPr>
          <w:sz w:val="16"/>
          <w:szCs w:val="16"/>
        </w:rPr>
      </w:pPr>
      <w:r>
        <w:rPr>
          <w:sz w:val="16"/>
          <w:szCs w:val="16"/>
        </w:rPr>
        <w:t xml:space="preserve">void </w:t>
      </w:r>
      <w:r>
        <w:rPr>
          <w:b/>
          <w:bCs/>
          <w:color w:val="FF0000"/>
          <w:sz w:val="16"/>
          <w:szCs w:val="16"/>
        </w:rPr>
        <w:t>main(List&lt;String&gt; args, SendPort replyTo)</w:t>
      </w:r>
      <w:r>
        <w:rPr>
          <w:sz w:val="16"/>
          <w:szCs w:val="16"/>
        </w:rPr>
        <w:t xml:space="preserve"> {</w:t>
      </w:r>
    </w:p>
    <w:p w:rsidR="00000000" w:rsidRDefault="002E5195">
      <w:pPr>
        <w:pStyle w:val="af0"/>
        <w:rPr>
          <w:sz w:val="16"/>
          <w:szCs w:val="16"/>
        </w:rPr>
      </w:pPr>
      <w:r>
        <w:rPr>
          <w:sz w:val="16"/>
          <w:szCs w:val="16"/>
        </w:rPr>
        <w:t xml:space="preserve">  </w:t>
      </w:r>
      <w:r>
        <w:rPr>
          <w:sz w:val="16"/>
          <w:szCs w:val="16"/>
        </w:rPr>
        <w:t>replyTo</w:t>
      </w:r>
      <w:r>
        <w:rPr>
          <w:sz w:val="16"/>
          <w:szCs w:val="16"/>
        </w:rPr>
        <w:t>.send(args[0]);</w:t>
      </w:r>
    </w:p>
    <w:p w:rsidR="00000000" w:rsidRDefault="002E5195">
      <w:pPr>
        <w:pStyle w:val="af0"/>
        <w:rPr>
          <w:szCs w:val="21"/>
        </w:rPr>
      </w:pPr>
      <w:r>
        <w:rPr>
          <w:sz w:val="16"/>
          <w:szCs w:val="16"/>
        </w:rPr>
        <w:t>}</w:t>
      </w:r>
    </w:p>
    <w:p w:rsidR="00000000" w:rsidRDefault="002E5195">
      <w:pPr>
        <w:rPr>
          <w:szCs w:val="21"/>
        </w:rPr>
      </w:pPr>
    </w:p>
    <w:p w:rsidR="00000000" w:rsidRDefault="002E5195">
      <w:pPr>
        <w:rPr>
          <w:szCs w:val="21"/>
        </w:rPr>
      </w:pPr>
      <w:r>
        <w:rPr>
          <w:szCs w:val="21"/>
        </w:rPr>
        <w:t>code_18.4b.dart</w:t>
      </w:r>
      <w:r>
        <w:rPr>
          <w:szCs w:val="21"/>
        </w:rPr>
        <w:t>が親のアイソレートのコードであり、</w:t>
      </w:r>
      <w:r>
        <w:rPr>
          <w:color w:val="auto"/>
          <w:szCs w:val="21"/>
        </w:rPr>
        <w:t>Isolate.spawnUri</w:t>
      </w:r>
      <w:r>
        <w:rPr>
          <w:color w:val="auto"/>
          <w:szCs w:val="21"/>
        </w:rPr>
        <w:t>メソッドを使って</w:t>
      </w:r>
      <w:r>
        <w:rPr>
          <w:color w:val="auto"/>
          <w:szCs w:val="21"/>
        </w:rPr>
        <w:t>code_18.4c.dart</w:t>
      </w:r>
      <w:r>
        <w:rPr>
          <w:color w:val="auto"/>
          <w:szCs w:val="21"/>
        </w:rPr>
        <w:t>ファイルに記述されている子のアイソレートを産み付けている。子のコードの</w:t>
      </w:r>
      <w:r>
        <w:rPr>
          <w:color w:val="auto"/>
          <w:szCs w:val="21"/>
        </w:rPr>
        <w:t>URI</w:t>
      </w:r>
      <w:r>
        <w:rPr>
          <w:color w:val="auto"/>
          <w:szCs w:val="21"/>
        </w:rPr>
        <w:t>を取得するには</w:t>
      </w:r>
      <w:r>
        <w:rPr>
          <w:color w:val="auto"/>
          <w:szCs w:val="21"/>
        </w:rPr>
        <w:t>Uri.parse</w:t>
      </w:r>
      <w:r>
        <w:rPr>
          <w:color w:val="auto"/>
          <w:szCs w:val="21"/>
        </w:rPr>
        <w:t>というメソッドを使用する。引数である</w:t>
      </w:r>
      <w:r>
        <w:rPr>
          <w:color w:val="auto"/>
          <w:szCs w:val="21"/>
        </w:rPr>
        <w:t>args</w:t>
      </w:r>
      <w:r>
        <w:rPr>
          <w:color w:val="auto"/>
          <w:szCs w:val="21"/>
        </w:rPr>
        <w:t>は</w:t>
      </w:r>
      <w:r>
        <w:rPr>
          <w:color w:val="auto"/>
          <w:szCs w:val="21"/>
        </w:rPr>
        <w:t>String</w:t>
      </w:r>
      <w:r>
        <w:rPr>
          <w:color w:val="auto"/>
          <w:szCs w:val="21"/>
        </w:rPr>
        <w:t>のリストであり、例えば最初に渡す文字メッセージ等をセットする。</w:t>
      </w:r>
      <w:r>
        <w:rPr>
          <w:color w:val="auto"/>
          <w:szCs w:val="21"/>
        </w:rPr>
        <w:t>message</w:t>
      </w:r>
      <w:r>
        <w:rPr>
          <w:color w:val="auto"/>
          <w:szCs w:val="21"/>
        </w:rPr>
        <w:t>はポート</w:t>
      </w:r>
      <w:r>
        <w:rPr>
          <w:color w:val="auto"/>
          <w:szCs w:val="21"/>
        </w:rPr>
        <w:t>間で送受されるメッセージと同じでプリミティブなオブジェクトも含み、ここでは送信ポー</w:t>
      </w:r>
      <w:r>
        <w:rPr>
          <w:color w:val="auto"/>
          <w:szCs w:val="21"/>
        </w:rPr>
        <w:t>トのオブジェクトを渡している。</w:t>
      </w:r>
    </w:p>
    <w:p w:rsidR="00000000" w:rsidRDefault="002E5195">
      <w:pPr>
        <w:rPr>
          <w:szCs w:val="21"/>
        </w:rPr>
      </w:pPr>
    </w:p>
    <w:p w:rsidR="00000000" w:rsidRDefault="002E5195">
      <w:pPr>
        <w:rPr>
          <w:szCs w:val="21"/>
        </w:rPr>
      </w:pPr>
      <w:r>
        <w:rPr>
          <w:color w:val="auto"/>
          <w:szCs w:val="21"/>
        </w:rPr>
        <w:t>code_18.4c.dart</w:t>
      </w:r>
      <w:r>
        <w:rPr>
          <w:color w:val="auto"/>
          <w:szCs w:val="21"/>
        </w:rPr>
        <w:t>は子供のアイソレートを記述したファイルであり、ここでは</w:t>
      </w:r>
      <w:r>
        <w:rPr>
          <w:color w:val="auto"/>
          <w:szCs w:val="21"/>
        </w:rPr>
        <w:t>main</w:t>
      </w:r>
      <w:r>
        <w:rPr>
          <w:color w:val="auto"/>
          <w:szCs w:val="21"/>
        </w:rPr>
        <w:t>の引数は</w:t>
      </w:r>
      <w:r>
        <w:rPr>
          <w:color w:val="auto"/>
          <w:szCs w:val="21"/>
        </w:rPr>
        <w:t xml:space="preserve">(List&lt;String&gt; args, </w:t>
      </w:r>
      <w:r>
        <w:rPr>
          <w:color w:val="auto"/>
          <w:szCs w:val="21"/>
        </w:rPr>
        <w:lastRenderedPageBreak/>
        <w:t>SendPort replyTo)</w:t>
      </w:r>
      <w:r>
        <w:rPr>
          <w:color w:val="auto"/>
          <w:szCs w:val="21"/>
        </w:rPr>
        <w:t>としている。</w:t>
      </w:r>
    </w:p>
    <w:p w:rsidR="00000000" w:rsidRDefault="002E5195">
      <w:pPr>
        <w:rPr>
          <w:szCs w:val="21"/>
        </w:rPr>
      </w:pPr>
    </w:p>
    <w:p w:rsidR="00000000" w:rsidRDefault="002E5195">
      <w:pPr>
        <w:rPr>
          <w:szCs w:val="21"/>
        </w:rPr>
      </w:pPr>
      <w:r>
        <w:rPr>
          <w:szCs w:val="21"/>
        </w:rPr>
        <w:t>main</w:t>
      </w:r>
      <w:r>
        <w:rPr>
          <w:szCs w:val="21"/>
        </w:rPr>
        <w:t>は：</w:t>
      </w:r>
    </w:p>
    <w:p w:rsidR="00000000" w:rsidRDefault="002E5195">
      <w:pPr>
        <w:rPr>
          <w:szCs w:val="21"/>
        </w:rPr>
      </w:pPr>
    </w:p>
    <w:p w:rsidR="00000000" w:rsidRDefault="002E5195" w:rsidP="002E5195">
      <w:pPr>
        <w:numPr>
          <w:ilvl w:val="0"/>
          <w:numId w:val="183"/>
        </w:numPr>
        <w:rPr>
          <w:szCs w:val="21"/>
        </w:rPr>
      </w:pPr>
      <w:r>
        <w:rPr>
          <w:szCs w:val="21"/>
        </w:rPr>
        <w:t>main()</w:t>
      </w:r>
    </w:p>
    <w:p w:rsidR="00000000" w:rsidRDefault="002E5195" w:rsidP="002E5195">
      <w:pPr>
        <w:numPr>
          <w:ilvl w:val="0"/>
          <w:numId w:val="183"/>
        </w:numPr>
        <w:rPr>
          <w:szCs w:val="21"/>
        </w:rPr>
      </w:pPr>
      <w:r>
        <w:rPr>
          <w:szCs w:val="21"/>
        </w:rPr>
        <w:t>main(args)</w:t>
      </w:r>
    </w:p>
    <w:p w:rsidR="00000000" w:rsidRDefault="002E5195" w:rsidP="002E5195">
      <w:pPr>
        <w:numPr>
          <w:ilvl w:val="0"/>
          <w:numId w:val="183"/>
        </w:numPr>
        <w:rPr>
          <w:szCs w:val="21"/>
        </w:rPr>
      </w:pPr>
      <w:r>
        <w:rPr>
          <w:szCs w:val="21"/>
        </w:rPr>
        <w:t>main(args, message)</w:t>
      </w:r>
    </w:p>
    <w:p w:rsidR="00000000" w:rsidRDefault="002E5195">
      <w:pPr>
        <w:rPr>
          <w:szCs w:val="21"/>
        </w:rPr>
      </w:pPr>
    </w:p>
    <w:p w:rsidR="00000000" w:rsidRDefault="002E5195">
      <w:pPr>
        <w:rPr>
          <w:szCs w:val="21"/>
        </w:rPr>
      </w:pPr>
      <w:r>
        <w:rPr>
          <w:szCs w:val="21"/>
        </w:rPr>
        <w:t>の形式をとることができる。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72" w:name="_Toc470871751"/>
      <w:r>
        <w:t>アイソレート間の通信リンクの確立</w:t>
      </w:r>
      <w:bookmarkEnd w:id="172"/>
    </w:p>
    <w:p w:rsidR="00000000" w:rsidRDefault="002E5195">
      <w:pPr>
        <w:rPr>
          <w:szCs w:val="21"/>
        </w:rPr>
      </w:pPr>
    </w:p>
    <w:p w:rsidR="00000000" w:rsidRDefault="002E5195">
      <w:pPr>
        <w:rPr>
          <w:szCs w:val="21"/>
        </w:rPr>
      </w:pPr>
      <w:r>
        <w:rPr>
          <w:szCs w:val="21"/>
        </w:rPr>
        <w:t>Dart</w:t>
      </w:r>
      <w:r>
        <w:rPr>
          <w:szCs w:val="21"/>
        </w:rPr>
        <w:t>ではメインのアプリケーション自身もアイソレートである。これまでに説明したように、各アイソレートは自分の受信ポートを用</w:t>
      </w:r>
      <w:r>
        <w:rPr>
          <w:szCs w:val="21"/>
        </w:rPr>
        <w:t>意するとともに、その受信ポートに送信する為の送信ポートを相手に知らせることで相互の通信のリンクを確立する。しかしながらその手順には最初の通信リンクが必要になる。新しい</w:t>
      </w:r>
      <w:r>
        <w:rPr>
          <w:szCs w:val="21"/>
        </w:rPr>
        <w:t>dart:isolate</w:t>
      </w:r>
      <w:r>
        <w:rPr>
          <w:szCs w:val="21"/>
        </w:rPr>
        <w:t>のライブラリでは、その為の送信ポートは産み付け関数の</w:t>
      </w:r>
      <w:r>
        <w:rPr>
          <w:szCs w:val="21"/>
        </w:rPr>
        <w:t>spawnFunction</w:t>
      </w:r>
      <w:r>
        <w:rPr>
          <w:szCs w:val="21"/>
        </w:rPr>
        <w:t>または</w:t>
      </w:r>
      <w:r>
        <w:rPr>
          <w:szCs w:val="21"/>
        </w:rPr>
        <w:t>spawnUri</w:t>
      </w:r>
      <w:r>
        <w:rPr>
          <w:szCs w:val="21"/>
        </w:rPr>
        <w:t>で産み付けた子供のアイソレートに渡す。子供は自分の受信ポートを生成して、そのための送信ポートを親のアイソレートにメッセージとして送信する。子供はそれに対する返信を受信したことで通信のリンクが確立したことを知る。</w:t>
      </w:r>
    </w:p>
    <w:p w:rsidR="00000000" w:rsidRDefault="002E5195">
      <w:pPr>
        <w:rPr>
          <w:szCs w:val="21"/>
        </w:rPr>
      </w:pPr>
    </w:p>
    <w:p w:rsidR="00000000" w:rsidRDefault="002E5195">
      <w:pPr>
        <w:rPr>
          <w:szCs w:val="21"/>
        </w:rPr>
      </w:pPr>
      <w:r>
        <w:rPr>
          <w:szCs w:val="21"/>
        </w:rPr>
        <w:t>従って、</w:t>
      </w:r>
      <w:r>
        <w:rPr>
          <w:szCs w:val="21"/>
        </w:rPr>
        <w:t>非同期でメッセージを交信する為のリンクは次のようにして確立することになる：</w:t>
      </w:r>
    </w:p>
    <w:p w:rsidR="00000000" w:rsidRDefault="002E5195">
      <w:pPr>
        <w:rPr>
          <w:szCs w:val="21"/>
        </w:rPr>
      </w:pPr>
    </w:p>
    <w:p w:rsidR="00000000" w:rsidRDefault="002E5195">
      <w:pPr>
        <w:jc w:val="center"/>
      </w:pPr>
      <w:r>
        <w:rPr>
          <w:szCs w:val="21"/>
        </w:rPr>
        <w:t>アイソレート間のリンクの確立</w:t>
      </w:r>
    </w:p>
    <w:p w:rsidR="00000000" w:rsidRDefault="00974D35">
      <w:pPr>
        <w:rPr>
          <w:szCs w:val="21"/>
        </w:rPr>
      </w:pPr>
      <w:r>
        <w:rPr>
          <w:noProof/>
          <w:lang w:eastAsia="ja-JP" w:bidi="ar-SA"/>
        </w:rPr>
        <w:drawing>
          <wp:anchor distT="0" distB="0" distL="0" distR="0" simplePos="0" relativeHeight="251586560" behindDoc="0" locked="0" layoutInCell="1" allowOverlap="1">
            <wp:simplePos x="0" y="0"/>
            <wp:positionH relativeFrom="column">
              <wp:align>center</wp:align>
            </wp:positionH>
            <wp:positionV relativeFrom="paragraph">
              <wp:posOffset>0</wp:posOffset>
            </wp:positionV>
            <wp:extent cx="4610735" cy="2559050"/>
            <wp:effectExtent l="19050" t="0" r="0" b="0"/>
            <wp:wrapTopAndBottom/>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7" cstate="print"/>
                    <a:srcRect/>
                    <a:stretch>
                      <a:fillRect/>
                    </a:stretch>
                  </pic:blipFill>
                  <pic:spPr bwMode="auto">
                    <a:xfrm>
                      <a:off x="0" y="0"/>
                      <a:ext cx="4610735" cy="2559050"/>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子のアイソレートは</w:t>
      </w:r>
      <w:r>
        <w:rPr>
          <w:szCs w:val="21"/>
        </w:rPr>
        <w:t>ping</w:t>
      </w:r>
      <w:r>
        <w:rPr>
          <w:szCs w:val="21"/>
        </w:rPr>
        <w:t>が帰ってきたことで上りと下りのリンクが確立していることを知る。一方親のほうは</w:t>
      </w:r>
      <w:r>
        <w:rPr>
          <w:szCs w:val="21"/>
        </w:rPr>
        <w:t>pong</w:t>
      </w:r>
      <w:r>
        <w:rPr>
          <w:szCs w:val="21"/>
        </w:rPr>
        <w:t>が帰ってきて初めて上りと下りのリンクが確立していることを知る。</w:t>
      </w:r>
    </w:p>
    <w:p w:rsidR="00000000" w:rsidRDefault="002E5195">
      <w:pPr>
        <w:rPr>
          <w:szCs w:val="21"/>
        </w:rPr>
      </w:pPr>
    </w:p>
    <w:p w:rsidR="00000000" w:rsidRDefault="002E5195">
      <w:pPr>
        <w:rPr>
          <w:szCs w:val="21"/>
        </w:rPr>
      </w:pPr>
      <w:r>
        <w:rPr>
          <w:szCs w:val="21"/>
        </w:rPr>
        <w:t>なお</w:t>
      </w:r>
      <w:r>
        <w:rPr>
          <w:szCs w:val="21"/>
        </w:rPr>
        <w:t>Isolate</w:t>
      </w:r>
      <w:r>
        <w:rPr>
          <w:szCs w:val="21"/>
        </w:rPr>
        <w:t>クラスには新しく</w:t>
      </w:r>
      <w:hyperlink r:id="rId388" w:history="1">
        <w:r>
          <w:rPr>
            <w:rStyle w:val="a7"/>
            <w:szCs w:val="21"/>
          </w:rPr>
          <w:t>ping</w:t>
        </w:r>
        <w:r>
          <w:rPr>
            <w:rStyle w:val="a7"/>
            <w:szCs w:val="21"/>
          </w:rPr>
          <w:t>メソッドが追加されている</w:t>
        </w:r>
      </w:hyperlink>
      <w:r>
        <w:rPr>
          <w:szCs w:val="21"/>
        </w:rPr>
        <w:t>ので、それも参考にされたい。</w:t>
      </w:r>
      <w:r>
        <w:rPr>
          <w:szCs w:val="21"/>
        </w:rPr>
        <w:t>ping</w:t>
      </w:r>
      <w:r>
        <w:rPr>
          <w:szCs w:val="21"/>
        </w:rPr>
        <w:t>メソッドは相手のアイソレートのコードが感知することなく実行されるので、相手のアイソレートが活きているかどうかの確認に適している。周期的に相手に</w:t>
      </w:r>
      <w:r>
        <w:rPr>
          <w:szCs w:val="21"/>
        </w:rPr>
        <w:t>ping</w:t>
      </w:r>
      <w:r>
        <w:rPr>
          <w:szCs w:val="21"/>
        </w:rPr>
        <w:t>をかけ、所定の時間内にその応答が帰ってこなければ相手のアイソレートが停止していると判断する。イベント処理の章の</w:t>
      </w:r>
      <w:hyperlink w:anchor="_toc10471" w:history="1">
        <w:r>
          <w:rPr>
            <w:rStyle w:val="a7"/>
            <w:szCs w:val="21"/>
          </w:rPr>
          <w:t>タイムアウト監視の項</w:t>
        </w:r>
      </w:hyperlink>
      <w:r>
        <w:rPr>
          <w:szCs w:val="21"/>
        </w:rPr>
        <w:t>を参考にすればよい。</w:t>
      </w:r>
    </w:p>
    <w:p w:rsidR="00000000" w:rsidRDefault="002E5195">
      <w:pPr>
        <w:rPr>
          <w:szCs w:val="21"/>
        </w:rPr>
      </w:pPr>
    </w:p>
    <w:p w:rsidR="00000000" w:rsidRDefault="002E5195">
      <w:pPr>
        <w:rPr>
          <w:szCs w:val="21"/>
        </w:rPr>
      </w:pPr>
      <w:r>
        <w:rPr>
          <w:szCs w:val="21"/>
        </w:rPr>
        <w:t>以下はアイソレート間のリンク確立のプログラム例である。このアプリケーションは</w:t>
      </w:r>
      <w:r>
        <w:rPr>
          <w:szCs w:val="21"/>
        </w:rPr>
        <w:t>Github</w:t>
      </w:r>
      <w:r>
        <w:rPr>
          <w:szCs w:val="21"/>
        </w:rPr>
        <w:t>からダウンロードできる。</w:t>
      </w:r>
      <w:r>
        <w:rPr>
          <w:szCs w:val="21"/>
        </w:rPr>
        <w:t>この資料の最後の</w:t>
      </w:r>
      <w:hyperlink w:anchor="_toc26920" w:history="1">
        <w:r>
          <w:rPr>
            <w:rStyle w:val="a7"/>
          </w:rPr>
          <w:t>「本</w:t>
        </w:r>
      </w:hyperlink>
      <w:hyperlink w:anchor="_toc26920" w:history="1">
        <w:r>
          <w:rPr>
            <w:rStyle w:val="a7"/>
          </w:rPr>
          <w:t>資</w:t>
        </w:r>
      </w:hyperlink>
      <w:hyperlink w:anchor="_toc26920" w:history="1">
        <w:r>
          <w:rPr>
            <w:rStyle w:val="a7"/>
          </w:rPr>
          <w:t>料に含まれているプログラムのダウンロード」の章</w:t>
        </w:r>
      </w:hyperlink>
      <w:r>
        <w:rPr>
          <w:szCs w:val="21"/>
        </w:rPr>
        <w:t>を参考にして、</w:t>
      </w:r>
      <w:r>
        <w:rPr>
          <w:szCs w:val="21"/>
        </w:rPr>
        <w:t>IntelliJ</w:t>
      </w:r>
      <w:r>
        <w:rPr>
          <w:szCs w:val="21"/>
        </w:rPr>
        <w:t>などの</w:t>
      </w:r>
      <w:r>
        <w:rPr>
          <w:szCs w:val="21"/>
        </w:rPr>
        <w:t>IDE</w:t>
      </w:r>
      <w:r>
        <w:rPr>
          <w:szCs w:val="21"/>
        </w:rPr>
        <w:t>から</w:t>
      </w:r>
      <w:r>
        <w:rPr>
          <w:szCs w:val="21"/>
        </w:rPr>
        <w:t>\dart_code_samples-master\codes\code_18.5.dart</w:t>
      </w:r>
      <w:r>
        <w:rPr>
          <w:szCs w:val="21"/>
        </w:rPr>
        <w:t>のフォルダを開くと良い。</w:t>
      </w:r>
    </w:p>
    <w:p w:rsidR="00000000" w:rsidRDefault="002E5195">
      <w:pPr>
        <w:rPr>
          <w:szCs w:val="21"/>
        </w:rPr>
      </w:pPr>
    </w:p>
    <w:p w:rsidR="00000000" w:rsidRDefault="002E5195">
      <w:pPr>
        <w:jc w:val="center"/>
        <w:rPr>
          <w:sz w:val="16"/>
          <w:szCs w:val="16"/>
        </w:rPr>
      </w:pPr>
      <w:r>
        <w:rPr>
          <w:szCs w:val="21"/>
        </w:rPr>
        <w:t>code_18.5.dart</w:t>
      </w:r>
    </w:p>
    <w:p w:rsidR="00000000" w:rsidRDefault="002E5195">
      <w:pPr>
        <w:pStyle w:val="af0"/>
        <w:rPr>
          <w:sz w:val="16"/>
          <w:szCs w:val="16"/>
        </w:rPr>
      </w:pPr>
      <w:r>
        <w:rPr>
          <w:sz w:val="16"/>
          <w:szCs w:val="16"/>
        </w:rPr>
        <w:t>001 // Dart code sample for establ</w:t>
      </w:r>
      <w:r>
        <w:rPr>
          <w:sz w:val="16"/>
          <w:szCs w:val="16"/>
        </w:rPr>
        <w:t>ishing communications link between isolates</w:t>
      </w:r>
    </w:p>
    <w:p w:rsidR="00000000" w:rsidRDefault="002E5195">
      <w:pPr>
        <w:pStyle w:val="af0"/>
        <w:rPr>
          <w:sz w:val="16"/>
          <w:szCs w:val="16"/>
        </w:rPr>
      </w:pPr>
      <w:r>
        <w:rPr>
          <w:sz w:val="16"/>
          <w:szCs w:val="16"/>
        </w:rPr>
        <w:t xml:space="preserve">002 </w:t>
      </w:r>
    </w:p>
    <w:p w:rsidR="00000000" w:rsidRDefault="002E5195">
      <w:pPr>
        <w:pStyle w:val="af0"/>
        <w:rPr>
          <w:sz w:val="16"/>
          <w:szCs w:val="16"/>
        </w:rPr>
      </w:pPr>
      <w:r>
        <w:rPr>
          <w:sz w:val="16"/>
          <w:szCs w:val="16"/>
        </w:rPr>
        <w:t>003 import 'dart:async';</w:t>
      </w:r>
    </w:p>
    <w:p w:rsidR="00000000" w:rsidRDefault="002E5195">
      <w:pPr>
        <w:pStyle w:val="af0"/>
        <w:rPr>
          <w:sz w:val="16"/>
          <w:szCs w:val="16"/>
        </w:rPr>
      </w:pPr>
      <w:r>
        <w:rPr>
          <w:sz w:val="16"/>
          <w:szCs w:val="16"/>
        </w:rPr>
        <w:t>004 import 'dart:isolate';</w:t>
      </w:r>
    </w:p>
    <w:p w:rsidR="00000000" w:rsidRDefault="002E5195">
      <w:pPr>
        <w:pStyle w:val="af0"/>
        <w:rPr>
          <w:sz w:val="16"/>
          <w:szCs w:val="16"/>
        </w:rPr>
      </w:pPr>
      <w:r>
        <w:rPr>
          <w:sz w:val="16"/>
          <w:szCs w:val="16"/>
        </w:rPr>
        <w:t>005 import 'dart:math';</w:t>
      </w:r>
    </w:p>
    <w:p w:rsidR="00000000" w:rsidRDefault="002E5195">
      <w:pPr>
        <w:pStyle w:val="af0"/>
        <w:rPr>
          <w:sz w:val="16"/>
          <w:szCs w:val="16"/>
        </w:rPr>
      </w:pPr>
      <w:r>
        <w:rPr>
          <w:sz w:val="16"/>
          <w:szCs w:val="16"/>
        </w:rPr>
        <w:t>006 //import 'dart:html'; // enable this to run on  Dartium or Dert2JS</w:t>
      </w:r>
    </w:p>
    <w:p w:rsidR="00000000" w:rsidRDefault="002E5195">
      <w:pPr>
        <w:pStyle w:val="af0"/>
        <w:rPr>
          <w:sz w:val="16"/>
          <w:szCs w:val="16"/>
        </w:rPr>
      </w:pPr>
      <w:r>
        <w:rPr>
          <w:sz w:val="16"/>
          <w:szCs w:val="16"/>
        </w:rPr>
        <w:t xml:space="preserve">007 </w:t>
      </w:r>
    </w:p>
    <w:p w:rsidR="00000000" w:rsidRDefault="002E5195">
      <w:pPr>
        <w:pStyle w:val="af0"/>
        <w:rPr>
          <w:sz w:val="16"/>
          <w:szCs w:val="16"/>
        </w:rPr>
      </w:pPr>
      <w:r>
        <w:rPr>
          <w:sz w:val="16"/>
          <w:szCs w:val="16"/>
        </w:rPr>
        <w:t>008 // isolate status</w:t>
      </w:r>
    </w:p>
    <w:p w:rsidR="00000000" w:rsidRDefault="002E5195">
      <w:pPr>
        <w:pStyle w:val="af0"/>
        <w:rPr>
          <w:sz w:val="16"/>
          <w:szCs w:val="16"/>
        </w:rPr>
      </w:pPr>
      <w:r>
        <w:rPr>
          <w:sz w:val="16"/>
          <w:szCs w:val="16"/>
        </w:rPr>
        <w:t>009 final CONNECTING = 1;</w:t>
      </w:r>
    </w:p>
    <w:p w:rsidR="00000000" w:rsidRDefault="002E5195">
      <w:pPr>
        <w:pStyle w:val="af0"/>
        <w:rPr>
          <w:sz w:val="16"/>
          <w:szCs w:val="16"/>
        </w:rPr>
      </w:pPr>
      <w:r>
        <w:rPr>
          <w:sz w:val="16"/>
          <w:szCs w:val="16"/>
        </w:rPr>
        <w:t>010 fin</w:t>
      </w:r>
      <w:r>
        <w:rPr>
          <w:sz w:val="16"/>
          <w:szCs w:val="16"/>
        </w:rPr>
        <w:t>al CONNECTED = 2;</w:t>
      </w:r>
    </w:p>
    <w:p w:rsidR="00000000" w:rsidRDefault="002E5195">
      <w:pPr>
        <w:pStyle w:val="af0"/>
        <w:rPr>
          <w:sz w:val="16"/>
          <w:szCs w:val="16"/>
        </w:rPr>
      </w:pPr>
      <w:r>
        <w:rPr>
          <w:sz w:val="16"/>
          <w:szCs w:val="16"/>
        </w:rPr>
        <w:t>011 final STOPPED = 3;</w:t>
      </w:r>
    </w:p>
    <w:p w:rsidR="00000000" w:rsidRDefault="002E5195">
      <w:pPr>
        <w:pStyle w:val="af0"/>
        <w:rPr>
          <w:sz w:val="16"/>
          <w:szCs w:val="16"/>
        </w:rPr>
      </w:pPr>
      <w:r>
        <w:rPr>
          <w:sz w:val="16"/>
          <w:szCs w:val="16"/>
        </w:rPr>
        <w:t xml:space="preserve">012 </w:t>
      </w:r>
    </w:p>
    <w:p w:rsidR="00000000" w:rsidRDefault="002E5195">
      <w:pPr>
        <w:pStyle w:val="af0"/>
        <w:rPr>
          <w:sz w:val="16"/>
          <w:szCs w:val="16"/>
        </w:rPr>
      </w:pPr>
      <w:r>
        <w:rPr>
          <w:sz w:val="16"/>
          <w:szCs w:val="16"/>
        </w:rPr>
        <w:t>013 // top level child isolate function</w:t>
      </w:r>
    </w:p>
    <w:p w:rsidR="00000000" w:rsidRDefault="002E5195">
      <w:pPr>
        <w:pStyle w:val="af0"/>
        <w:rPr>
          <w:sz w:val="16"/>
          <w:szCs w:val="16"/>
        </w:rPr>
      </w:pPr>
      <w:r>
        <w:rPr>
          <w:sz w:val="16"/>
          <w:szCs w:val="16"/>
        </w:rPr>
        <w:t>014 childIsolate(SendPort port) {</w:t>
      </w:r>
    </w:p>
    <w:p w:rsidR="00000000" w:rsidRDefault="002E5195">
      <w:pPr>
        <w:pStyle w:val="af0"/>
        <w:rPr>
          <w:sz w:val="16"/>
          <w:szCs w:val="16"/>
        </w:rPr>
      </w:pPr>
      <w:r>
        <w:rPr>
          <w:sz w:val="16"/>
          <w:szCs w:val="16"/>
        </w:rPr>
        <w:t>015   // status</w:t>
      </w:r>
    </w:p>
    <w:p w:rsidR="00000000" w:rsidRDefault="002E5195">
      <w:pPr>
        <w:pStyle w:val="af0"/>
        <w:rPr>
          <w:sz w:val="16"/>
          <w:szCs w:val="16"/>
        </w:rPr>
      </w:pPr>
      <w:r>
        <w:rPr>
          <w:sz w:val="16"/>
          <w:szCs w:val="16"/>
        </w:rPr>
        <w:t>016   var status = CONNECTING;</w:t>
      </w:r>
    </w:p>
    <w:p w:rsidR="00000000" w:rsidRDefault="002E5195">
      <w:pPr>
        <w:pStyle w:val="af0"/>
        <w:rPr>
          <w:sz w:val="16"/>
          <w:szCs w:val="16"/>
        </w:rPr>
      </w:pPr>
      <w:r>
        <w:rPr>
          <w:sz w:val="16"/>
          <w:szCs w:val="16"/>
        </w:rPr>
        <w:t>017   // long-lived ports</w:t>
      </w:r>
    </w:p>
    <w:p w:rsidR="00000000" w:rsidRDefault="002E5195">
      <w:pPr>
        <w:pStyle w:val="af0"/>
        <w:rPr>
          <w:sz w:val="16"/>
          <w:szCs w:val="16"/>
        </w:rPr>
      </w:pPr>
      <w:r>
        <w:rPr>
          <w:sz w:val="16"/>
          <w:szCs w:val="16"/>
        </w:rPr>
        <w:t>018   var receivePort = new ReceivePort();</w:t>
      </w:r>
    </w:p>
    <w:p w:rsidR="00000000" w:rsidRDefault="002E5195">
      <w:pPr>
        <w:pStyle w:val="af0"/>
        <w:rPr>
          <w:sz w:val="16"/>
          <w:szCs w:val="16"/>
        </w:rPr>
      </w:pPr>
      <w:r>
        <w:rPr>
          <w:sz w:val="16"/>
          <w:szCs w:val="16"/>
        </w:rPr>
        <w:t>019   var sendPort =</w:t>
      </w:r>
      <w:r>
        <w:rPr>
          <w:sz w:val="16"/>
          <w:szCs w:val="16"/>
        </w:rPr>
        <w:t xml:space="preserve"> port;</w:t>
      </w:r>
    </w:p>
    <w:p w:rsidR="00000000" w:rsidRDefault="002E5195">
      <w:pPr>
        <w:pStyle w:val="af0"/>
        <w:rPr>
          <w:sz w:val="16"/>
          <w:szCs w:val="16"/>
        </w:rPr>
      </w:pPr>
      <w:r>
        <w:rPr>
          <w:sz w:val="16"/>
          <w:szCs w:val="16"/>
        </w:rPr>
        <w:t>020   log('child started');</w:t>
      </w:r>
    </w:p>
    <w:p w:rsidR="00000000" w:rsidRDefault="002E5195">
      <w:pPr>
        <w:pStyle w:val="af0"/>
        <w:rPr>
          <w:sz w:val="16"/>
          <w:szCs w:val="16"/>
        </w:rPr>
      </w:pPr>
      <w:r>
        <w:rPr>
          <w:sz w:val="16"/>
          <w:szCs w:val="16"/>
        </w:rPr>
        <w:t xml:space="preserve">021 </w:t>
      </w:r>
    </w:p>
    <w:p w:rsidR="00000000" w:rsidRDefault="002E5195">
      <w:pPr>
        <w:pStyle w:val="af0"/>
        <w:rPr>
          <w:sz w:val="16"/>
          <w:szCs w:val="16"/>
        </w:rPr>
      </w:pPr>
      <w:r>
        <w:rPr>
          <w:sz w:val="16"/>
          <w:szCs w:val="16"/>
        </w:rPr>
        <w:t>022   // after link establishment, do things here using receivePort and sendPort like:</w:t>
      </w:r>
    </w:p>
    <w:p w:rsidR="00000000" w:rsidRDefault="002E5195">
      <w:pPr>
        <w:pStyle w:val="af0"/>
        <w:rPr>
          <w:sz w:val="16"/>
          <w:szCs w:val="16"/>
        </w:rPr>
      </w:pPr>
      <w:r>
        <w:rPr>
          <w:sz w:val="16"/>
          <w:szCs w:val="16"/>
        </w:rPr>
        <w:t>023   run([msg = null]){</w:t>
      </w:r>
    </w:p>
    <w:p w:rsidR="00000000" w:rsidRDefault="002E5195">
      <w:pPr>
        <w:pStyle w:val="af0"/>
        <w:rPr>
          <w:sz w:val="16"/>
          <w:szCs w:val="16"/>
        </w:rPr>
      </w:pPr>
      <w:r>
        <w:rPr>
          <w:sz w:val="16"/>
          <w:szCs w:val="16"/>
        </w:rPr>
        <w:t>024     if (msg != null) log('child received : $msg');</w:t>
      </w:r>
    </w:p>
    <w:p w:rsidR="00000000" w:rsidRDefault="002E5195">
      <w:pPr>
        <w:pStyle w:val="af0"/>
        <w:rPr>
          <w:sz w:val="16"/>
          <w:szCs w:val="16"/>
        </w:rPr>
      </w:pPr>
      <w:r>
        <w:rPr>
          <w:sz w:val="16"/>
          <w:szCs w:val="16"/>
        </w:rPr>
        <w:t>025     if (msg == null) { // active transmission</w:t>
      </w:r>
    </w:p>
    <w:p w:rsidR="00000000" w:rsidRDefault="002E5195">
      <w:pPr>
        <w:pStyle w:val="af0"/>
        <w:rPr>
          <w:sz w:val="16"/>
          <w:szCs w:val="16"/>
        </w:rPr>
      </w:pPr>
      <w:r>
        <w:rPr>
          <w:sz w:val="16"/>
          <w:szCs w:val="16"/>
        </w:rPr>
        <w:t>026       sendPort.send({'one way message from child':[1,2,3,5]}); // send Map with List</w:t>
      </w:r>
    </w:p>
    <w:p w:rsidR="00000000" w:rsidRDefault="002E5195">
      <w:pPr>
        <w:pStyle w:val="af0"/>
        <w:rPr>
          <w:sz w:val="16"/>
          <w:szCs w:val="16"/>
        </w:rPr>
      </w:pPr>
      <w:r>
        <w:rPr>
          <w:sz w:val="16"/>
          <w:szCs w:val="16"/>
        </w:rPr>
        <w:t>027     }</w:t>
      </w:r>
    </w:p>
    <w:p w:rsidR="00000000" w:rsidRDefault="002E5195">
      <w:pPr>
        <w:pStyle w:val="af0"/>
        <w:rPr>
          <w:sz w:val="16"/>
          <w:szCs w:val="16"/>
        </w:rPr>
      </w:pPr>
      <w:r>
        <w:rPr>
          <w:sz w:val="16"/>
          <w:szCs w:val="16"/>
        </w:rPr>
        <w:t>028     else if (msg is List) {  // echo back the List with added elements</w:t>
      </w:r>
    </w:p>
    <w:p w:rsidR="00000000" w:rsidRDefault="002E5195">
      <w:pPr>
        <w:pStyle w:val="af0"/>
        <w:rPr>
          <w:sz w:val="16"/>
          <w:szCs w:val="16"/>
        </w:rPr>
      </w:pPr>
      <w:r>
        <w:rPr>
          <w:sz w:val="16"/>
          <w:szCs w:val="16"/>
        </w:rPr>
        <w:t>029       msg.addAll([', and cos pi is ', cos(PI)]);</w:t>
      </w:r>
    </w:p>
    <w:p w:rsidR="00000000" w:rsidRDefault="002E5195">
      <w:pPr>
        <w:pStyle w:val="af0"/>
        <w:rPr>
          <w:sz w:val="16"/>
          <w:szCs w:val="16"/>
        </w:rPr>
      </w:pPr>
      <w:r>
        <w:rPr>
          <w:sz w:val="16"/>
          <w:szCs w:val="16"/>
        </w:rPr>
        <w:t>030       sendPort.send(msg)</w:t>
      </w:r>
      <w:r>
        <w:rPr>
          <w:sz w:val="16"/>
          <w:szCs w:val="16"/>
        </w:rPr>
        <w:t>;</w:t>
      </w:r>
    </w:p>
    <w:p w:rsidR="00000000" w:rsidRDefault="002E5195">
      <w:pPr>
        <w:pStyle w:val="af0"/>
        <w:rPr>
          <w:sz w:val="16"/>
          <w:szCs w:val="16"/>
        </w:rPr>
      </w:pPr>
      <w:r>
        <w:rPr>
          <w:sz w:val="16"/>
          <w:szCs w:val="16"/>
        </w:rPr>
        <w:t>031     }</w:t>
      </w:r>
    </w:p>
    <w:p w:rsidR="00000000" w:rsidRDefault="002E5195">
      <w:pPr>
        <w:pStyle w:val="af0"/>
        <w:rPr>
          <w:sz w:val="16"/>
          <w:szCs w:val="16"/>
        </w:rPr>
      </w:pPr>
      <w:r>
        <w:rPr>
          <w:sz w:val="16"/>
          <w:szCs w:val="16"/>
        </w:rPr>
        <w:t>032     else if (msg == 'quit') { // close command</w:t>
      </w:r>
    </w:p>
    <w:p w:rsidR="00000000" w:rsidRDefault="002E5195">
      <w:pPr>
        <w:pStyle w:val="af0"/>
        <w:rPr>
          <w:sz w:val="16"/>
          <w:szCs w:val="16"/>
        </w:rPr>
      </w:pPr>
      <w:r>
        <w:rPr>
          <w:sz w:val="16"/>
          <w:szCs w:val="16"/>
        </w:rPr>
        <w:t>033       status = STOPPED;</w:t>
      </w:r>
    </w:p>
    <w:p w:rsidR="00000000" w:rsidRDefault="002E5195">
      <w:pPr>
        <w:pStyle w:val="af0"/>
        <w:rPr>
          <w:sz w:val="16"/>
          <w:szCs w:val="16"/>
        </w:rPr>
      </w:pPr>
      <w:r>
        <w:rPr>
          <w:sz w:val="16"/>
          <w:szCs w:val="16"/>
        </w:rPr>
        <w:t>034       receivePort.close();</w:t>
      </w:r>
    </w:p>
    <w:p w:rsidR="00000000" w:rsidRDefault="002E5195">
      <w:pPr>
        <w:pStyle w:val="af0"/>
        <w:rPr>
          <w:sz w:val="16"/>
          <w:szCs w:val="16"/>
        </w:rPr>
      </w:pPr>
      <w:r>
        <w:rPr>
          <w:sz w:val="16"/>
          <w:szCs w:val="16"/>
        </w:rPr>
        <w:t>035       log('child closed it\'s receive port');</w:t>
      </w:r>
    </w:p>
    <w:p w:rsidR="00000000" w:rsidRDefault="002E5195">
      <w:pPr>
        <w:pStyle w:val="af0"/>
        <w:rPr>
          <w:sz w:val="16"/>
          <w:szCs w:val="16"/>
        </w:rPr>
      </w:pPr>
      <w:r>
        <w:rPr>
          <w:sz w:val="16"/>
          <w:szCs w:val="16"/>
        </w:rPr>
        <w:t>036     }</w:t>
      </w:r>
    </w:p>
    <w:p w:rsidR="00000000" w:rsidRDefault="002E5195">
      <w:pPr>
        <w:pStyle w:val="af0"/>
        <w:rPr>
          <w:sz w:val="16"/>
          <w:szCs w:val="16"/>
        </w:rPr>
      </w:pPr>
      <w:r>
        <w:rPr>
          <w:sz w:val="16"/>
          <w:szCs w:val="16"/>
        </w:rPr>
        <w:t>037     else {</w:t>
      </w:r>
    </w:p>
    <w:p w:rsidR="00000000" w:rsidRDefault="002E5195">
      <w:pPr>
        <w:pStyle w:val="af0"/>
        <w:rPr>
          <w:sz w:val="16"/>
          <w:szCs w:val="16"/>
        </w:rPr>
      </w:pPr>
      <w:r>
        <w:rPr>
          <w:sz w:val="16"/>
          <w:szCs w:val="16"/>
        </w:rPr>
        <w:t xml:space="preserve">038       sendPort.send('child echoed : $msg');  // simple </w:t>
      </w:r>
      <w:r>
        <w:rPr>
          <w:sz w:val="16"/>
          <w:szCs w:val="16"/>
        </w:rPr>
        <w:t>echo</w:t>
      </w:r>
    </w:p>
    <w:p w:rsidR="00000000" w:rsidRDefault="002E5195">
      <w:pPr>
        <w:pStyle w:val="af0"/>
        <w:rPr>
          <w:sz w:val="16"/>
          <w:szCs w:val="16"/>
        </w:rPr>
      </w:pPr>
      <w:r>
        <w:rPr>
          <w:sz w:val="16"/>
          <w:szCs w:val="16"/>
        </w:rPr>
        <w:t>039     }</w:t>
      </w:r>
    </w:p>
    <w:p w:rsidR="00000000" w:rsidRDefault="002E5195">
      <w:pPr>
        <w:pStyle w:val="af0"/>
        <w:rPr>
          <w:sz w:val="16"/>
          <w:szCs w:val="16"/>
        </w:rPr>
      </w:pPr>
      <w:r>
        <w:rPr>
          <w:sz w:val="16"/>
          <w:szCs w:val="16"/>
        </w:rPr>
        <w:t>040   }</w:t>
      </w:r>
    </w:p>
    <w:p w:rsidR="00000000" w:rsidRDefault="002E5195">
      <w:pPr>
        <w:pStyle w:val="af0"/>
        <w:rPr>
          <w:sz w:val="16"/>
          <w:szCs w:val="16"/>
        </w:rPr>
      </w:pPr>
      <w:r>
        <w:rPr>
          <w:sz w:val="16"/>
          <w:szCs w:val="16"/>
        </w:rPr>
        <w:t xml:space="preserve">041 </w:t>
      </w:r>
    </w:p>
    <w:p w:rsidR="00000000" w:rsidRDefault="002E5195">
      <w:pPr>
        <w:pStyle w:val="af0"/>
        <w:rPr>
          <w:sz w:val="16"/>
          <w:szCs w:val="16"/>
        </w:rPr>
      </w:pPr>
      <w:r>
        <w:rPr>
          <w:sz w:val="16"/>
          <w:szCs w:val="16"/>
        </w:rPr>
        <w:t>042   // establish communication link</w:t>
      </w:r>
    </w:p>
    <w:p w:rsidR="00000000" w:rsidRDefault="002E5195">
      <w:pPr>
        <w:pStyle w:val="af0"/>
        <w:rPr>
          <w:sz w:val="16"/>
          <w:szCs w:val="16"/>
        </w:rPr>
      </w:pPr>
      <w:r>
        <w:rPr>
          <w:sz w:val="16"/>
          <w:szCs w:val="16"/>
        </w:rPr>
        <w:t>043   sendPort.send(receivePort.sendPort);</w:t>
      </w:r>
    </w:p>
    <w:p w:rsidR="00000000" w:rsidRDefault="002E5195">
      <w:pPr>
        <w:pStyle w:val="af0"/>
        <w:rPr>
          <w:sz w:val="16"/>
          <w:szCs w:val="16"/>
        </w:rPr>
      </w:pPr>
      <w:r>
        <w:rPr>
          <w:sz w:val="16"/>
          <w:szCs w:val="16"/>
        </w:rPr>
        <w:t>044   linkEstablish(msg){</w:t>
      </w:r>
    </w:p>
    <w:p w:rsidR="00000000" w:rsidRDefault="002E5195">
      <w:pPr>
        <w:pStyle w:val="af0"/>
        <w:rPr>
          <w:sz w:val="16"/>
          <w:szCs w:val="16"/>
        </w:rPr>
      </w:pPr>
      <w:r>
        <w:rPr>
          <w:sz w:val="16"/>
          <w:szCs w:val="16"/>
        </w:rPr>
        <w:t>045     if (msg == 'ping') {</w:t>
      </w:r>
    </w:p>
    <w:p w:rsidR="00000000" w:rsidRDefault="002E5195">
      <w:pPr>
        <w:pStyle w:val="af0"/>
        <w:rPr>
          <w:sz w:val="16"/>
          <w:szCs w:val="16"/>
        </w:rPr>
      </w:pPr>
      <w:r>
        <w:rPr>
          <w:sz w:val="16"/>
          <w:szCs w:val="16"/>
        </w:rPr>
        <w:t>046       log('child received : $msg');</w:t>
      </w:r>
    </w:p>
    <w:p w:rsidR="00000000" w:rsidRDefault="002E5195">
      <w:pPr>
        <w:pStyle w:val="af0"/>
        <w:rPr>
          <w:sz w:val="16"/>
          <w:szCs w:val="16"/>
        </w:rPr>
      </w:pPr>
      <w:r>
        <w:rPr>
          <w:sz w:val="16"/>
          <w:szCs w:val="16"/>
        </w:rPr>
        <w:t>047       sendPort.send('pong');</w:t>
      </w:r>
    </w:p>
    <w:p w:rsidR="00000000" w:rsidRDefault="002E5195">
      <w:pPr>
        <w:pStyle w:val="af0"/>
        <w:rPr>
          <w:sz w:val="16"/>
          <w:szCs w:val="16"/>
        </w:rPr>
      </w:pPr>
      <w:r>
        <w:rPr>
          <w:sz w:val="16"/>
          <w:szCs w:val="16"/>
        </w:rPr>
        <w:t xml:space="preserve">048       status = </w:t>
      </w:r>
      <w:r>
        <w:rPr>
          <w:sz w:val="16"/>
          <w:szCs w:val="16"/>
        </w:rPr>
        <w:t>CONNECTED;</w:t>
      </w:r>
    </w:p>
    <w:p w:rsidR="00000000" w:rsidRDefault="002E5195">
      <w:pPr>
        <w:pStyle w:val="af0"/>
        <w:rPr>
          <w:sz w:val="16"/>
          <w:szCs w:val="16"/>
        </w:rPr>
      </w:pPr>
      <w:r>
        <w:rPr>
          <w:sz w:val="16"/>
          <w:szCs w:val="16"/>
        </w:rPr>
        <w:t>049       run();</w:t>
      </w:r>
    </w:p>
    <w:p w:rsidR="00000000" w:rsidRDefault="002E5195">
      <w:pPr>
        <w:pStyle w:val="af0"/>
        <w:rPr>
          <w:sz w:val="16"/>
          <w:szCs w:val="16"/>
        </w:rPr>
      </w:pPr>
      <w:r>
        <w:rPr>
          <w:sz w:val="16"/>
          <w:szCs w:val="16"/>
        </w:rPr>
        <w:t>050     }</w:t>
      </w:r>
    </w:p>
    <w:p w:rsidR="00000000" w:rsidRDefault="002E5195">
      <w:pPr>
        <w:pStyle w:val="af0"/>
        <w:rPr>
          <w:sz w:val="16"/>
          <w:szCs w:val="16"/>
        </w:rPr>
      </w:pPr>
      <w:r>
        <w:rPr>
          <w:sz w:val="16"/>
          <w:szCs w:val="16"/>
        </w:rPr>
        <w:t>051   }</w:t>
      </w:r>
    </w:p>
    <w:p w:rsidR="00000000" w:rsidRDefault="002E5195">
      <w:pPr>
        <w:pStyle w:val="af0"/>
        <w:rPr>
          <w:sz w:val="16"/>
          <w:szCs w:val="16"/>
        </w:rPr>
      </w:pPr>
      <w:r>
        <w:rPr>
          <w:sz w:val="16"/>
          <w:szCs w:val="16"/>
        </w:rPr>
        <w:t xml:space="preserve">052 </w:t>
      </w:r>
    </w:p>
    <w:p w:rsidR="00000000" w:rsidRDefault="002E5195">
      <w:pPr>
        <w:pStyle w:val="af0"/>
        <w:rPr>
          <w:sz w:val="16"/>
          <w:szCs w:val="16"/>
        </w:rPr>
      </w:pPr>
      <w:r>
        <w:rPr>
          <w:sz w:val="16"/>
          <w:szCs w:val="16"/>
        </w:rPr>
        <w:t>053   // receive messages and dispatch them</w:t>
      </w:r>
    </w:p>
    <w:p w:rsidR="00000000" w:rsidRDefault="002E5195">
      <w:pPr>
        <w:pStyle w:val="af0"/>
        <w:rPr>
          <w:sz w:val="16"/>
          <w:szCs w:val="16"/>
        </w:rPr>
      </w:pPr>
      <w:r>
        <w:rPr>
          <w:sz w:val="16"/>
          <w:szCs w:val="16"/>
        </w:rPr>
        <w:t>054   receivePort.listen((msg){</w:t>
      </w:r>
    </w:p>
    <w:p w:rsidR="00000000" w:rsidRDefault="002E5195">
      <w:pPr>
        <w:pStyle w:val="af0"/>
        <w:rPr>
          <w:sz w:val="16"/>
          <w:szCs w:val="16"/>
        </w:rPr>
      </w:pPr>
      <w:r>
        <w:rPr>
          <w:sz w:val="16"/>
          <w:szCs w:val="16"/>
        </w:rPr>
        <w:t>055     if (status == CONNECTING) linkEstablish(msg);</w:t>
      </w:r>
    </w:p>
    <w:p w:rsidR="00000000" w:rsidRDefault="002E5195">
      <w:pPr>
        <w:pStyle w:val="af0"/>
        <w:rPr>
          <w:sz w:val="16"/>
          <w:szCs w:val="16"/>
        </w:rPr>
      </w:pPr>
      <w:r>
        <w:rPr>
          <w:sz w:val="16"/>
          <w:szCs w:val="16"/>
        </w:rPr>
        <w:t>056     else if (status == CONNECTED) run(msg);</w:t>
      </w:r>
    </w:p>
    <w:p w:rsidR="00000000" w:rsidRDefault="002E5195">
      <w:pPr>
        <w:pStyle w:val="af0"/>
        <w:rPr>
          <w:sz w:val="16"/>
          <w:szCs w:val="16"/>
        </w:rPr>
      </w:pPr>
      <w:r>
        <w:rPr>
          <w:sz w:val="16"/>
          <w:szCs w:val="16"/>
        </w:rPr>
        <w:t>057     });</w:t>
      </w:r>
    </w:p>
    <w:p w:rsidR="00000000" w:rsidRDefault="002E5195">
      <w:pPr>
        <w:pStyle w:val="af0"/>
        <w:rPr>
          <w:sz w:val="16"/>
          <w:szCs w:val="16"/>
        </w:rPr>
      </w:pPr>
      <w:r>
        <w:rPr>
          <w:sz w:val="16"/>
          <w:szCs w:val="16"/>
        </w:rPr>
        <w:t>058 }</w:t>
      </w:r>
    </w:p>
    <w:p w:rsidR="00000000" w:rsidRDefault="002E5195">
      <w:pPr>
        <w:pStyle w:val="af0"/>
        <w:rPr>
          <w:sz w:val="16"/>
          <w:szCs w:val="16"/>
        </w:rPr>
      </w:pPr>
      <w:r>
        <w:rPr>
          <w:sz w:val="16"/>
          <w:szCs w:val="16"/>
        </w:rPr>
        <w:t xml:space="preserve">059 </w:t>
      </w:r>
    </w:p>
    <w:p w:rsidR="00000000" w:rsidRDefault="002E5195">
      <w:pPr>
        <w:pStyle w:val="af0"/>
        <w:rPr>
          <w:sz w:val="16"/>
          <w:szCs w:val="16"/>
        </w:rPr>
      </w:pPr>
      <w:r>
        <w:rPr>
          <w:sz w:val="16"/>
          <w:szCs w:val="16"/>
        </w:rPr>
        <w:t xml:space="preserve">060 </w:t>
      </w:r>
    </w:p>
    <w:p w:rsidR="00000000" w:rsidRDefault="002E5195">
      <w:pPr>
        <w:pStyle w:val="af0"/>
        <w:rPr>
          <w:sz w:val="16"/>
          <w:szCs w:val="16"/>
        </w:rPr>
      </w:pPr>
      <w:r>
        <w:rPr>
          <w:sz w:val="16"/>
          <w:szCs w:val="16"/>
        </w:rPr>
        <w:t>061 // parent isolate class</w:t>
      </w:r>
    </w:p>
    <w:p w:rsidR="00000000" w:rsidRDefault="002E5195">
      <w:pPr>
        <w:pStyle w:val="af0"/>
        <w:rPr>
          <w:sz w:val="16"/>
          <w:szCs w:val="16"/>
        </w:rPr>
      </w:pPr>
      <w:r>
        <w:rPr>
          <w:sz w:val="16"/>
          <w:szCs w:val="16"/>
        </w:rPr>
        <w:t>062 class ParentIsolate {</w:t>
      </w:r>
    </w:p>
    <w:p w:rsidR="00000000" w:rsidRDefault="002E5195">
      <w:pPr>
        <w:pStyle w:val="af0"/>
        <w:rPr>
          <w:sz w:val="16"/>
          <w:szCs w:val="16"/>
        </w:rPr>
      </w:pPr>
      <w:r>
        <w:rPr>
          <w:sz w:val="16"/>
          <w:szCs w:val="16"/>
        </w:rPr>
        <w:t>063   // status</w:t>
      </w:r>
    </w:p>
    <w:p w:rsidR="00000000" w:rsidRDefault="002E5195">
      <w:pPr>
        <w:pStyle w:val="af0"/>
        <w:rPr>
          <w:sz w:val="16"/>
          <w:szCs w:val="16"/>
        </w:rPr>
      </w:pPr>
      <w:r>
        <w:rPr>
          <w:sz w:val="16"/>
          <w:szCs w:val="16"/>
        </w:rPr>
        <w:t>064   var status = CONNECTING;</w:t>
      </w:r>
    </w:p>
    <w:p w:rsidR="00000000" w:rsidRDefault="002E5195">
      <w:pPr>
        <w:pStyle w:val="af0"/>
        <w:rPr>
          <w:sz w:val="16"/>
          <w:szCs w:val="16"/>
        </w:rPr>
      </w:pPr>
      <w:r>
        <w:rPr>
          <w:sz w:val="16"/>
          <w:szCs w:val="16"/>
        </w:rPr>
        <w:t>065   // long-lived ports</w:t>
      </w:r>
    </w:p>
    <w:p w:rsidR="00000000" w:rsidRDefault="002E5195">
      <w:pPr>
        <w:pStyle w:val="af0"/>
        <w:rPr>
          <w:sz w:val="16"/>
          <w:szCs w:val="16"/>
        </w:rPr>
      </w:pPr>
      <w:r>
        <w:rPr>
          <w:sz w:val="16"/>
          <w:szCs w:val="16"/>
        </w:rPr>
        <w:t>066   var receivePort = new ReceivePort();</w:t>
      </w:r>
    </w:p>
    <w:p w:rsidR="00000000" w:rsidRDefault="002E5195">
      <w:pPr>
        <w:pStyle w:val="af0"/>
        <w:rPr>
          <w:sz w:val="16"/>
          <w:szCs w:val="16"/>
        </w:rPr>
      </w:pPr>
      <w:r>
        <w:rPr>
          <w:sz w:val="16"/>
          <w:szCs w:val="16"/>
        </w:rPr>
        <w:t>067   SendPort sendPort;</w:t>
      </w:r>
    </w:p>
    <w:p w:rsidR="00000000" w:rsidRDefault="002E5195">
      <w:pPr>
        <w:pStyle w:val="af0"/>
        <w:rPr>
          <w:sz w:val="16"/>
          <w:szCs w:val="16"/>
        </w:rPr>
      </w:pPr>
      <w:r>
        <w:rPr>
          <w:sz w:val="16"/>
          <w:szCs w:val="16"/>
        </w:rPr>
        <w:t xml:space="preserve">068 </w:t>
      </w:r>
    </w:p>
    <w:p w:rsidR="00000000" w:rsidRDefault="002E5195">
      <w:pPr>
        <w:pStyle w:val="af0"/>
        <w:rPr>
          <w:sz w:val="16"/>
          <w:szCs w:val="16"/>
        </w:rPr>
      </w:pPr>
      <w:r>
        <w:rPr>
          <w:sz w:val="16"/>
          <w:szCs w:val="16"/>
        </w:rPr>
        <w:t>069   // establish communication link</w:t>
      </w:r>
    </w:p>
    <w:p w:rsidR="00000000" w:rsidRDefault="002E5195">
      <w:pPr>
        <w:pStyle w:val="af0"/>
        <w:rPr>
          <w:sz w:val="16"/>
          <w:szCs w:val="16"/>
        </w:rPr>
      </w:pPr>
      <w:r>
        <w:rPr>
          <w:sz w:val="16"/>
          <w:szCs w:val="16"/>
        </w:rPr>
        <w:t>070   linkEstabli</w:t>
      </w:r>
      <w:r>
        <w:rPr>
          <w:sz w:val="16"/>
          <w:szCs w:val="16"/>
        </w:rPr>
        <w:t>sh(msg){</w:t>
      </w:r>
    </w:p>
    <w:p w:rsidR="00000000" w:rsidRDefault="002E5195">
      <w:pPr>
        <w:pStyle w:val="af0"/>
        <w:rPr>
          <w:sz w:val="16"/>
          <w:szCs w:val="16"/>
        </w:rPr>
      </w:pPr>
      <w:r>
        <w:rPr>
          <w:sz w:val="16"/>
          <w:szCs w:val="16"/>
        </w:rPr>
        <w:t>071     if (msg is SendPort) {</w:t>
      </w:r>
    </w:p>
    <w:p w:rsidR="00000000" w:rsidRDefault="002E5195">
      <w:pPr>
        <w:pStyle w:val="af0"/>
        <w:rPr>
          <w:sz w:val="16"/>
          <w:szCs w:val="16"/>
        </w:rPr>
      </w:pPr>
      <w:r>
        <w:rPr>
          <w:sz w:val="16"/>
          <w:szCs w:val="16"/>
        </w:rPr>
        <w:t>072       sendPort = msg;</w:t>
      </w:r>
    </w:p>
    <w:p w:rsidR="00000000" w:rsidRDefault="002E5195">
      <w:pPr>
        <w:pStyle w:val="af0"/>
        <w:rPr>
          <w:sz w:val="16"/>
          <w:szCs w:val="16"/>
        </w:rPr>
      </w:pPr>
      <w:r>
        <w:rPr>
          <w:sz w:val="16"/>
          <w:szCs w:val="16"/>
        </w:rPr>
        <w:lastRenderedPageBreak/>
        <w:t>073       sendPort.send('ping');</w:t>
      </w:r>
    </w:p>
    <w:p w:rsidR="00000000" w:rsidRDefault="002E5195">
      <w:pPr>
        <w:pStyle w:val="af0"/>
        <w:rPr>
          <w:sz w:val="16"/>
          <w:szCs w:val="16"/>
        </w:rPr>
      </w:pPr>
      <w:r>
        <w:rPr>
          <w:sz w:val="16"/>
          <w:szCs w:val="16"/>
        </w:rPr>
        <w:t>074     }</w:t>
      </w:r>
    </w:p>
    <w:p w:rsidR="00000000" w:rsidRDefault="002E5195">
      <w:pPr>
        <w:pStyle w:val="af0"/>
        <w:rPr>
          <w:sz w:val="16"/>
          <w:szCs w:val="16"/>
        </w:rPr>
      </w:pPr>
      <w:r>
        <w:rPr>
          <w:sz w:val="16"/>
          <w:szCs w:val="16"/>
        </w:rPr>
        <w:t>075     else if (msg == 'pong') {</w:t>
      </w:r>
    </w:p>
    <w:p w:rsidR="00000000" w:rsidRDefault="002E5195">
      <w:pPr>
        <w:pStyle w:val="af0"/>
        <w:rPr>
          <w:sz w:val="16"/>
          <w:szCs w:val="16"/>
        </w:rPr>
      </w:pPr>
      <w:r>
        <w:rPr>
          <w:sz w:val="16"/>
          <w:szCs w:val="16"/>
        </w:rPr>
        <w:t>076       log('main received : $msg');</w:t>
      </w:r>
    </w:p>
    <w:p w:rsidR="00000000" w:rsidRDefault="002E5195">
      <w:pPr>
        <w:pStyle w:val="af0"/>
        <w:rPr>
          <w:sz w:val="16"/>
          <w:szCs w:val="16"/>
        </w:rPr>
      </w:pPr>
      <w:r>
        <w:rPr>
          <w:sz w:val="16"/>
          <w:szCs w:val="16"/>
        </w:rPr>
        <w:t>077       log('link established');</w:t>
      </w:r>
    </w:p>
    <w:p w:rsidR="00000000" w:rsidRDefault="002E5195">
      <w:pPr>
        <w:pStyle w:val="af0"/>
        <w:rPr>
          <w:sz w:val="16"/>
          <w:szCs w:val="16"/>
        </w:rPr>
      </w:pPr>
      <w:r>
        <w:rPr>
          <w:sz w:val="16"/>
          <w:szCs w:val="16"/>
        </w:rPr>
        <w:t>078       status = CONNECTED;</w:t>
      </w:r>
    </w:p>
    <w:p w:rsidR="00000000" w:rsidRDefault="002E5195">
      <w:pPr>
        <w:pStyle w:val="af0"/>
        <w:rPr>
          <w:sz w:val="16"/>
          <w:szCs w:val="16"/>
        </w:rPr>
      </w:pPr>
      <w:r>
        <w:rPr>
          <w:sz w:val="16"/>
          <w:szCs w:val="16"/>
        </w:rPr>
        <w:t xml:space="preserve">079      </w:t>
      </w:r>
      <w:r>
        <w:rPr>
          <w:sz w:val="16"/>
          <w:szCs w:val="16"/>
        </w:rPr>
        <w:t xml:space="preserve"> run();</w:t>
      </w:r>
    </w:p>
    <w:p w:rsidR="00000000" w:rsidRDefault="002E5195">
      <w:pPr>
        <w:pStyle w:val="af0"/>
        <w:rPr>
          <w:sz w:val="16"/>
          <w:szCs w:val="16"/>
        </w:rPr>
      </w:pPr>
      <w:r>
        <w:rPr>
          <w:sz w:val="16"/>
          <w:szCs w:val="16"/>
        </w:rPr>
        <w:t>080     }</w:t>
      </w:r>
    </w:p>
    <w:p w:rsidR="00000000" w:rsidRDefault="002E5195">
      <w:pPr>
        <w:pStyle w:val="af0"/>
        <w:rPr>
          <w:sz w:val="16"/>
          <w:szCs w:val="16"/>
        </w:rPr>
      </w:pPr>
      <w:r>
        <w:rPr>
          <w:sz w:val="16"/>
          <w:szCs w:val="16"/>
        </w:rPr>
        <w:t>081   }</w:t>
      </w:r>
    </w:p>
    <w:p w:rsidR="00000000" w:rsidRDefault="002E5195">
      <w:pPr>
        <w:pStyle w:val="af0"/>
        <w:rPr>
          <w:sz w:val="16"/>
          <w:szCs w:val="16"/>
        </w:rPr>
      </w:pPr>
      <w:r>
        <w:rPr>
          <w:sz w:val="16"/>
          <w:szCs w:val="16"/>
        </w:rPr>
        <w:t xml:space="preserve">082 </w:t>
      </w:r>
    </w:p>
    <w:p w:rsidR="00000000" w:rsidRDefault="002E5195">
      <w:pPr>
        <w:pStyle w:val="af0"/>
        <w:rPr>
          <w:sz w:val="16"/>
          <w:szCs w:val="16"/>
        </w:rPr>
      </w:pPr>
      <w:r>
        <w:rPr>
          <w:sz w:val="16"/>
          <w:szCs w:val="16"/>
        </w:rPr>
        <w:t>083   // link established, then do things here</w:t>
      </w:r>
    </w:p>
    <w:p w:rsidR="00000000" w:rsidRDefault="002E5195">
      <w:pPr>
        <w:pStyle w:val="af0"/>
        <w:rPr>
          <w:sz w:val="16"/>
          <w:szCs w:val="16"/>
        </w:rPr>
      </w:pPr>
      <w:r>
        <w:rPr>
          <w:sz w:val="16"/>
          <w:szCs w:val="16"/>
        </w:rPr>
        <w:t>084   run([msg = null]) {</w:t>
      </w:r>
    </w:p>
    <w:p w:rsidR="00000000" w:rsidRDefault="002E5195">
      <w:pPr>
        <w:pStyle w:val="af0"/>
        <w:rPr>
          <w:sz w:val="16"/>
          <w:szCs w:val="16"/>
        </w:rPr>
      </w:pPr>
      <w:r>
        <w:rPr>
          <w:sz w:val="16"/>
          <w:szCs w:val="16"/>
        </w:rPr>
        <w:t>085     if (msg == null) { // active transmission</w:t>
      </w:r>
    </w:p>
    <w:p w:rsidR="00000000" w:rsidRDefault="002E5195">
      <w:pPr>
        <w:pStyle w:val="af0"/>
        <w:rPr>
          <w:sz w:val="16"/>
          <w:szCs w:val="16"/>
        </w:rPr>
      </w:pPr>
      <w:r>
        <w:rPr>
          <w:sz w:val="16"/>
          <w:szCs w:val="16"/>
        </w:rPr>
        <w:t>086       sendPort.send('one way message from parent');</w:t>
      </w:r>
    </w:p>
    <w:p w:rsidR="00000000" w:rsidRDefault="002E5195">
      <w:pPr>
        <w:pStyle w:val="af0"/>
        <w:rPr>
          <w:sz w:val="16"/>
          <w:szCs w:val="16"/>
        </w:rPr>
      </w:pPr>
      <w:r>
        <w:rPr>
          <w:sz w:val="16"/>
          <w:szCs w:val="16"/>
        </w:rPr>
        <w:t>087       var myList = ['pi is ' , PI];</w:t>
      </w:r>
    </w:p>
    <w:p w:rsidR="00000000" w:rsidRDefault="002E5195">
      <w:pPr>
        <w:pStyle w:val="af0"/>
        <w:rPr>
          <w:sz w:val="16"/>
          <w:szCs w:val="16"/>
        </w:rPr>
      </w:pPr>
      <w:r>
        <w:rPr>
          <w:sz w:val="16"/>
          <w:szCs w:val="16"/>
        </w:rPr>
        <w:t xml:space="preserve">088   </w:t>
      </w:r>
      <w:r>
        <w:rPr>
          <w:sz w:val="16"/>
          <w:szCs w:val="16"/>
        </w:rPr>
        <w:t xml:space="preserve">    sendPort.send(myList);  // you can send List, Map and other object also</w:t>
      </w:r>
    </w:p>
    <w:p w:rsidR="00000000" w:rsidRDefault="002E5195">
      <w:pPr>
        <w:pStyle w:val="af0"/>
        <w:rPr>
          <w:sz w:val="16"/>
          <w:szCs w:val="16"/>
        </w:rPr>
      </w:pPr>
      <w:r>
        <w:rPr>
          <w:sz w:val="16"/>
          <w:szCs w:val="16"/>
        </w:rPr>
        <w:t>089       sendPort.send('quit');  // send 'quit' to close the child receive port</w:t>
      </w:r>
    </w:p>
    <w:p w:rsidR="00000000" w:rsidRDefault="002E5195">
      <w:pPr>
        <w:pStyle w:val="af0"/>
        <w:rPr>
          <w:sz w:val="16"/>
          <w:szCs w:val="16"/>
        </w:rPr>
      </w:pPr>
      <w:r>
        <w:rPr>
          <w:sz w:val="16"/>
          <w:szCs w:val="16"/>
        </w:rPr>
        <w:t>090     }</w:t>
      </w:r>
    </w:p>
    <w:p w:rsidR="00000000" w:rsidRDefault="002E5195">
      <w:pPr>
        <w:pStyle w:val="af0"/>
        <w:rPr>
          <w:sz w:val="16"/>
          <w:szCs w:val="16"/>
        </w:rPr>
      </w:pPr>
      <w:r>
        <w:rPr>
          <w:sz w:val="16"/>
          <w:szCs w:val="16"/>
        </w:rPr>
        <w:t>091     else log('main received : $msg');  // response transmission</w:t>
      </w:r>
    </w:p>
    <w:p w:rsidR="00000000" w:rsidRDefault="002E5195">
      <w:pPr>
        <w:pStyle w:val="af0"/>
        <w:rPr>
          <w:sz w:val="16"/>
          <w:szCs w:val="16"/>
        </w:rPr>
      </w:pPr>
      <w:r>
        <w:rPr>
          <w:sz w:val="16"/>
          <w:szCs w:val="16"/>
        </w:rPr>
        <w:t>092   }</w:t>
      </w:r>
    </w:p>
    <w:p w:rsidR="00000000" w:rsidRDefault="002E5195">
      <w:pPr>
        <w:pStyle w:val="af0"/>
        <w:rPr>
          <w:sz w:val="16"/>
          <w:szCs w:val="16"/>
        </w:rPr>
      </w:pPr>
      <w:r>
        <w:rPr>
          <w:sz w:val="16"/>
          <w:szCs w:val="16"/>
        </w:rPr>
        <w:t xml:space="preserve">093 </w:t>
      </w:r>
    </w:p>
    <w:p w:rsidR="00000000" w:rsidRDefault="002E5195">
      <w:pPr>
        <w:pStyle w:val="af0"/>
        <w:rPr>
          <w:sz w:val="16"/>
          <w:szCs w:val="16"/>
        </w:rPr>
      </w:pPr>
      <w:r>
        <w:rPr>
          <w:sz w:val="16"/>
          <w:szCs w:val="16"/>
        </w:rPr>
        <w:t>094   //</w:t>
      </w:r>
      <w:r>
        <w:rPr>
          <w:sz w:val="16"/>
          <w:szCs w:val="16"/>
        </w:rPr>
        <w:t xml:space="preserve"> main process</w:t>
      </w:r>
    </w:p>
    <w:p w:rsidR="00000000" w:rsidRDefault="002E5195">
      <w:pPr>
        <w:pStyle w:val="af0"/>
        <w:rPr>
          <w:sz w:val="16"/>
          <w:szCs w:val="16"/>
        </w:rPr>
      </w:pPr>
      <w:r>
        <w:rPr>
          <w:sz w:val="16"/>
          <w:szCs w:val="16"/>
        </w:rPr>
        <w:t>095   void main() {</w:t>
      </w:r>
    </w:p>
    <w:p w:rsidR="00000000" w:rsidRDefault="002E5195">
      <w:pPr>
        <w:pStyle w:val="af0"/>
        <w:rPr>
          <w:sz w:val="16"/>
          <w:szCs w:val="16"/>
        </w:rPr>
      </w:pPr>
      <w:r>
        <w:rPr>
          <w:sz w:val="16"/>
          <w:szCs w:val="16"/>
        </w:rPr>
        <w:t>096     // communication link establishment</w:t>
      </w:r>
    </w:p>
    <w:p w:rsidR="00000000" w:rsidRDefault="002E5195">
      <w:pPr>
        <w:pStyle w:val="af0"/>
        <w:rPr>
          <w:sz w:val="16"/>
          <w:szCs w:val="16"/>
        </w:rPr>
      </w:pPr>
      <w:r>
        <w:rPr>
          <w:sz w:val="16"/>
          <w:szCs w:val="16"/>
        </w:rPr>
        <w:t>097     Isolate.spawn(childIsolate, receivePort.sendPort).then((iso){</w:t>
      </w:r>
    </w:p>
    <w:p w:rsidR="00000000" w:rsidRDefault="002E5195">
      <w:pPr>
        <w:pStyle w:val="af0"/>
        <w:rPr>
          <w:sz w:val="16"/>
          <w:szCs w:val="16"/>
        </w:rPr>
      </w:pPr>
      <w:r>
        <w:rPr>
          <w:sz w:val="16"/>
          <w:szCs w:val="16"/>
        </w:rPr>
        <w:t>098       log('spawned child isolate #${iso.hashCode}');</w:t>
      </w:r>
    </w:p>
    <w:p w:rsidR="00000000" w:rsidRDefault="002E5195">
      <w:pPr>
        <w:pStyle w:val="af0"/>
        <w:rPr>
          <w:sz w:val="16"/>
          <w:szCs w:val="16"/>
        </w:rPr>
      </w:pPr>
      <w:r>
        <w:rPr>
          <w:sz w:val="16"/>
          <w:szCs w:val="16"/>
        </w:rPr>
        <w:t>099     });  // receive messages and dispatch them</w:t>
      </w:r>
    </w:p>
    <w:p w:rsidR="00000000" w:rsidRDefault="002E5195">
      <w:pPr>
        <w:pStyle w:val="af0"/>
        <w:rPr>
          <w:sz w:val="16"/>
          <w:szCs w:val="16"/>
        </w:rPr>
      </w:pPr>
      <w:r>
        <w:rPr>
          <w:sz w:val="16"/>
          <w:szCs w:val="16"/>
        </w:rPr>
        <w:t>100     receivePort.listen((msg){</w:t>
      </w:r>
    </w:p>
    <w:p w:rsidR="00000000" w:rsidRDefault="002E5195">
      <w:pPr>
        <w:pStyle w:val="af0"/>
        <w:rPr>
          <w:sz w:val="16"/>
          <w:szCs w:val="16"/>
        </w:rPr>
      </w:pPr>
      <w:r>
        <w:rPr>
          <w:sz w:val="16"/>
          <w:szCs w:val="16"/>
        </w:rPr>
        <w:t>101       if (status == CONNECTING) linkEstablish(msg);</w:t>
      </w:r>
    </w:p>
    <w:p w:rsidR="00000000" w:rsidRDefault="002E5195">
      <w:pPr>
        <w:pStyle w:val="af0"/>
        <w:rPr>
          <w:sz w:val="16"/>
          <w:szCs w:val="16"/>
        </w:rPr>
      </w:pPr>
      <w:r>
        <w:rPr>
          <w:sz w:val="16"/>
          <w:szCs w:val="16"/>
        </w:rPr>
        <w:t>102       else if (status == CONNECTED) run(msg);</w:t>
      </w:r>
    </w:p>
    <w:p w:rsidR="00000000" w:rsidRDefault="002E5195">
      <w:pPr>
        <w:pStyle w:val="af0"/>
        <w:rPr>
          <w:sz w:val="16"/>
          <w:szCs w:val="16"/>
        </w:rPr>
      </w:pPr>
      <w:r>
        <w:rPr>
          <w:sz w:val="16"/>
          <w:szCs w:val="16"/>
        </w:rPr>
        <w:t>103     });</w:t>
      </w:r>
    </w:p>
    <w:p w:rsidR="00000000" w:rsidRDefault="002E5195">
      <w:pPr>
        <w:pStyle w:val="af0"/>
        <w:rPr>
          <w:sz w:val="16"/>
          <w:szCs w:val="16"/>
        </w:rPr>
      </w:pPr>
      <w:r>
        <w:rPr>
          <w:sz w:val="16"/>
          <w:szCs w:val="16"/>
        </w:rPr>
        <w:t>104   }</w:t>
      </w:r>
    </w:p>
    <w:p w:rsidR="00000000" w:rsidRDefault="002E5195">
      <w:pPr>
        <w:pStyle w:val="af0"/>
        <w:rPr>
          <w:sz w:val="16"/>
          <w:szCs w:val="16"/>
        </w:rPr>
      </w:pPr>
      <w:r>
        <w:rPr>
          <w:sz w:val="16"/>
          <w:szCs w:val="16"/>
        </w:rPr>
        <w:t>105 }</w:t>
      </w:r>
    </w:p>
    <w:p w:rsidR="00000000" w:rsidRDefault="002E5195">
      <w:pPr>
        <w:pStyle w:val="af0"/>
        <w:rPr>
          <w:sz w:val="16"/>
          <w:szCs w:val="16"/>
        </w:rPr>
      </w:pPr>
      <w:r>
        <w:rPr>
          <w:sz w:val="16"/>
          <w:szCs w:val="16"/>
        </w:rPr>
        <w:t xml:space="preserve">106 </w:t>
      </w:r>
    </w:p>
    <w:p w:rsidR="00000000" w:rsidRDefault="002E5195">
      <w:pPr>
        <w:pStyle w:val="af0"/>
        <w:rPr>
          <w:sz w:val="16"/>
          <w:szCs w:val="16"/>
        </w:rPr>
      </w:pPr>
      <w:r>
        <w:rPr>
          <w:sz w:val="16"/>
          <w:szCs w:val="16"/>
        </w:rPr>
        <w:t xml:space="preserve">107 </w:t>
      </w:r>
    </w:p>
    <w:p w:rsidR="00000000" w:rsidRDefault="002E5195">
      <w:pPr>
        <w:pStyle w:val="af0"/>
        <w:rPr>
          <w:sz w:val="16"/>
          <w:szCs w:val="16"/>
        </w:rPr>
      </w:pPr>
      <w:r>
        <w:rPr>
          <w:sz w:val="16"/>
          <w:szCs w:val="16"/>
        </w:rPr>
        <w:t>108 main() {</w:t>
      </w:r>
    </w:p>
    <w:p w:rsidR="00000000" w:rsidRDefault="002E5195">
      <w:pPr>
        <w:pStyle w:val="af0"/>
        <w:rPr>
          <w:sz w:val="16"/>
          <w:szCs w:val="16"/>
        </w:rPr>
      </w:pPr>
      <w:r>
        <w:rPr>
          <w:sz w:val="16"/>
          <w:szCs w:val="16"/>
        </w:rPr>
        <w:t>109   new ParentIsolate().main();</w:t>
      </w:r>
    </w:p>
    <w:p w:rsidR="00000000" w:rsidRDefault="002E5195">
      <w:pPr>
        <w:pStyle w:val="af0"/>
        <w:rPr>
          <w:sz w:val="16"/>
          <w:szCs w:val="16"/>
        </w:rPr>
      </w:pPr>
      <w:r>
        <w:rPr>
          <w:sz w:val="16"/>
          <w:szCs w:val="16"/>
        </w:rPr>
        <w:t>110 }</w:t>
      </w:r>
    </w:p>
    <w:p w:rsidR="00000000" w:rsidRDefault="002E5195">
      <w:pPr>
        <w:pStyle w:val="af0"/>
        <w:rPr>
          <w:sz w:val="16"/>
          <w:szCs w:val="16"/>
        </w:rPr>
      </w:pPr>
      <w:r>
        <w:rPr>
          <w:sz w:val="16"/>
          <w:szCs w:val="16"/>
        </w:rPr>
        <w:t xml:space="preserve">111 </w:t>
      </w:r>
    </w:p>
    <w:p w:rsidR="00000000" w:rsidRDefault="002E5195">
      <w:pPr>
        <w:pStyle w:val="af0"/>
        <w:rPr>
          <w:sz w:val="16"/>
          <w:szCs w:val="16"/>
        </w:rPr>
      </w:pPr>
      <w:r>
        <w:rPr>
          <w:sz w:val="16"/>
          <w:szCs w:val="16"/>
        </w:rPr>
        <w:t xml:space="preserve">112 </w:t>
      </w:r>
    </w:p>
    <w:p w:rsidR="00000000" w:rsidRDefault="002E5195">
      <w:pPr>
        <w:pStyle w:val="af0"/>
        <w:rPr>
          <w:sz w:val="16"/>
          <w:szCs w:val="16"/>
        </w:rPr>
      </w:pPr>
      <w:r>
        <w:rPr>
          <w:sz w:val="16"/>
          <w:szCs w:val="16"/>
        </w:rPr>
        <w:t>113 void log(Stri</w:t>
      </w:r>
      <w:r>
        <w:rPr>
          <w:sz w:val="16"/>
          <w:szCs w:val="16"/>
        </w:rPr>
        <w:t>ng msg) {</w:t>
      </w:r>
    </w:p>
    <w:p w:rsidR="00000000" w:rsidRDefault="002E5195">
      <w:pPr>
        <w:pStyle w:val="af0"/>
        <w:rPr>
          <w:sz w:val="16"/>
          <w:szCs w:val="16"/>
        </w:rPr>
      </w:pPr>
      <w:r>
        <w:rPr>
          <w:sz w:val="16"/>
          <w:szCs w:val="16"/>
        </w:rPr>
        <w:t>114   String timestamp = new DateTime.now().toString().substring(11);</w:t>
      </w:r>
    </w:p>
    <w:p w:rsidR="00000000" w:rsidRDefault="002E5195">
      <w:pPr>
        <w:pStyle w:val="af0"/>
        <w:rPr>
          <w:sz w:val="16"/>
          <w:szCs w:val="16"/>
        </w:rPr>
      </w:pPr>
      <w:r>
        <w:rPr>
          <w:sz w:val="16"/>
          <w:szCs w:val="16"/>
        </w:rPr>
        <w:t>115   print('$timestamp : $msg');</w:t>
      </w:r>
    </w:p>
    <w:p w:rsidR="00000000" w:rsidRDefault="002E5195">
      <w:pPr>
        <w:pStyle w:val="af0"/>
        <w:rPr>
          <w:sz w:val="16"/>
          <w:szCs w:val="16"/>
        </w:rPr>
      </w:pPr>
      <w:r>
        <w:rPr>
          <w:sz w:val="16"/>
          <w:szCs w:val="16"/>
        </w:rPr>
        <w:t>116   //enable next line to run on Dartium or Dart2JS</w:t>
      </w:r>
    </w:p>
    <w:p w:rsidR="00000000" w:rsidRDefault="002E5195">
      <w:pPr>
        <w:pStyle w:val="af0"/>
        <w:rPr>
          <w:sz w:val="16"/>
          <w:szCs w:val="16"/>
        </w:rPr>
      </w:pPr>
      <w:r>
        <w:rPr>
          <w:sz w:val="16"/>
          <w:szCs w:val="16"/>
        </w:rPr>
        <w:t>117 //  document.body.nodes.add(new Element.html('&lt;div&gt;$msg&lt;/div&gt;'));</w:t>
      </w:r>
    </w:p>
    <w:p w:rsidR="00000000" w:rsidRDefault="002E5195">
      <w:pPr>
        <w:pStyle w:val="af0"/>
        <w:rPr>
          <w:szCs w:val="21"/>
        </w:rPr>
      </w:pPr>
      <w:r>
        <w:rPr>
          <w:sz w:val="16"/>
          <w:szCs w:val="16"/>
        </w:rPr>
        <w:t>118 }</w:t>
      </w:r>
    </w:p>
    <w:p w:rsidR="00000000" w:rsidRDefault="002E5195">
      <w:pPr>
        <w:rPr>
          <w:szCs w:val="21"/>
        </w:rPr>
      </w:pPr>
    </w:p>
    <w:p w:rsidR="00000000" w:rsidRDefault="002E5195">
      <w:pPr>
        <w:rPr>
          <w:szCs w:val="21"/>
        </w:rPr>
      </w:pPr>
      <w:r>
        <w:rPr>
          <w:szCs w:val="21"/>
        </w:rPr>
        <w:t>このプログラムは次のよ</w:t>
      </w:r>
      <w:r>
        <w:rPr>
          <w:szCs w:val="21"/>
        </w:rPr>
        <w:t>うな構成となっている：</w:t>
      </w:r>
    </w:p>
    <w:p w:rsidR="00000000" w:rsidRDefault="002E5195">
      <w:pPr>
        <w:rPr>
          <w:szCs w:val="21"/>
        </w:rPr>
      </w:pPr>
    </w:p>
    <w:p w:rsidR="00000000" w:rsidRDefault="002E5195" w:rsidP="002E5195">
      <w:pPr>
        <w:numPr>
          <w:ilvl w:val="0"/>
          <w:numId w:val="184"/>
        </w:numPr>
        <w:rPr>
          <w:szCs w:val="21"/>
        </w:rPr>
      </w:pPr>
      <w:r>
        <w:rPr>
          <w:szCs w:val="21"/>
        </w:rPr>
        <w:t>子供のアイソレートを記述したトップ・レベルの関数（</w:t>
      </w:r>
      <w:r>
        <w:rPr>
          <w:szCs w:val="21"/>
        </w:rPr>
        <w:t>childIsolate(SendPort port)</w:t>
      </w:r>
      <w:r>
        <w:rPr>
          <w:szCs w:val="21"/>
        </w:rPr>
        <w:t>）</w:t>
      </w:r>
    </w:p>
    <w:p w:rsidR="00000000" w:rsidRDefault="002E5195" w:rsidP="002E5195">
      <w:pPr>
        <w:numPr>
          <w:ilvl w:val="1"/>
          <w:numId w:val="184"/>
        </w:numPr>
        <w:rPr>
          <w:szCs w:val="21"/>
        </w:rPr>
      </w:pPr>
      <w:r>
        <w:rPr>
          <w:szCs w:val="21"/>
        </w:rPr>
        <w:t>リンク確立後のメッセージ交換の関数（</w:t>
      </w:r>
      <w:r>
        <w:rPr>
          <w:szCs w:val="21"/>
        </w:rPr>
        <w:t>run([msg = null])</w:t>
      </w:r>
      <w:r>
        <w:rPr>
          <w:szCs w:val="21"/>
        </w:rPr>
        <w:t>）</w:t>
      </w:r>
    </w:p>
    <w:p w:rsidR="00000000" w:rsidRDefault="002E5195" w:rsidP="002E5195">
      <w:pPr>
        <w:numPr>
          <w:ilvl w:val="1"/>
          <w:numId w:val="184"/>
        </w:numPr>
        <w:rPr>
          <w:szCs w:val="21"/>
        </w:rPr>
      </w:pPr>
      <w:r>
        <w:rPr>
          <w:szCs w:val="21"/>
        </w:rPr>
        <w:t>リンク確立の手続きの関数（</w:t>
      </w:r>
      <w:r>
        <w:rPr>
          <w:szCs w:val="21"/>
        </w:rPr>
        <w:t>linkEstablish(msg)</w:t>
      </w:r>
      <w:r>
        <w:rPr>
          <w:szCs w:val="21"/>
        </w:rPr>
        <w:t>）</w:t>
      </w:r>
    </w:p>
    <w:p w:rsidR="00000000" w:rsidRDefault="002E5195" w:rsidP="002E5195">
      <w:pPr>
        <w:numPr>
          <w:ilvl w:val="1"/>
          <w:numId w:val="184"/>
        </w:numPr>
        <w:rPr>
          <w:szCs w:val="21"/>
        </w:rPr>
      </w:pPr>
      <w:r>
        <w:rPr>
          <w:szCs w:val="21"/>
        </w:rPr>
        <w:t>メッセージ受信とそのメッセージの振り向けのコールバック（</w:t>
      </w:r>
      <w:r>
        <w:rPr>
          <w:szCs w:val="21"/>
        </w:rPr>
        <w:t>receivePort.listen((msg){....}</w:t>
      </w:r>
      <w:r>
        <w:rPr>
          <w:szCs w:val="21"/>
        </w:rPr>
        <w:t>）</w:t>
      </w:r>
    </w:p>
    <w:p w:rsidR="00000000" w:rsidRDefault="002E5195" w:rsidP="002E5195">
      <w:pPr>
        <w:numPr>
          <w:ilvl w:val="0"/>
          <w:numId w:val="184"/>
        </w:numPr>
        <w:rPr>
          <w:szCs w:val="21"/>
        </w:rPr>
      </w:pPr>
      <w:r>
        <w:rPr>
          <w:szCs w:val="21"/>
        </w:rPr>
        <w:t>親のアイソレートを記述したクラス</w:t>
      </w:r>
      <w:r>
        <w:rPr>
          <w:szCs w:val="21"/>
        </w:rPr>
        <w:t>(ParentIsolate)</w:t>
      </w:r>
    </w:p>
    <w:p w:rsidR="00000000" w:rsidRDefault="002E5195" w:rsidP="002E5195">
      <w:pPr>
        <w:numPr>
          <w:ilvl w:val="1"/>
          <w:numId w:val="184"/>
        </w:numPr>
        <w:rPr>
          <w:szCs w:val="21"/>
        </w:rPr>
      </w:pPr>
      <w:r>
        <w:rPr>
          <w:szCs w:val="21"/>
        </w:rPr>
        <w:t>リンク確立後のメッセージ交換の関数（</w:t>
      </w:r>
      <w:r>
        <w:rPr>
          <w:szCs w:val="21"/>
        </w:rPr>
        <w:t xml:space="preserve">run([msg </w:t>
      </w:r>
      <w:r>
        <w:rPr>
          <w:szCs w:val="21"/>
        </w:rPr>
        <w:t>= null])</w:t>
      </w:r>
      <w:r>
        <w:rPr>
          <w:szCs w:val="21"/>
        </w:rPr>
        <w:t>）</w:t>
      </w:r>
    </w:p>
    <w:p w:rsidR="00000000" w:rsidRDefault="002E5195" w:rsidP="002E5195">
      <w:pPr>
        <w:numPr>
          <w:ilvl w:val="1"/>
          <w:numId w:val="184"/>
        </w:numPr>
        <w:rPr>
          <w:szCs w:val="21"/>
        </w:rPr>
      </w:pPr>
      <w:r>
        <w:rPr>
          <w:szCs w:val="21"/>
        </w:rPr>
        <w:t>リンク確立の手続きの関数（</w:t>
      </w:r>
      <w:r>
        <w:rPr>
          <w:szCs w:val="21"/>
        </w:rPr>
        <w:t>linkEstablish(msg)</w:t>
      </w:r>
      <w:r>
        <w:rPr>
          <w:szCs w:val="21"/>
        </w:rPr>
        <w:t>）</w:t>
      </w:r>
    </w:p>
    <w:p w:rsidR="00000000" w:rsidRDefault="002E5195" w:rsidP="002E5195">
      <w:pPr>
        <w:numPr>
          <w:ilvl w:val="1"/>
          <w:numId w:val="184"/>
        </w:numPr>
        <w:rPr>
          <w:szCs w:val="21"/>
        </w:rPr>
      </w:pPr>
      <w:r>
        <w:rPr>
          <w:szCs w:val="21"/>
        </w:rPr>
        <w:t>メッセージ受信とそのメッセージの振り向けの関数（</w:t>
      </w:r>
      <w:r>
        <w:rPr>
          <w:szCs w:val="21"/>
        </w:rPr>
        <w:t>main()</w:t>
      </w:r>
      <w:r>
        <w:rPr>
          <w:szCs w:val="21"/>
        </w:rPr>
        <w:t>）</w:t>
      </w:r>
    </w:p>
    <w:p w:rsidR="00000000" w:rsidRDefault="002E5195" w:rsidP="002E5195">
      <w:pPr>
        <w:numPr>
          <w:ilvl w:val="0"/>
          <w:numId w:val="184"/>
        </w:numPr>
        <w:rPr>
          <w:szCs w:val="21"/>
        </w:rPr>
      </w:pPr>
      <w:r>
        <w:rPr>
          <w:szCs w:val="21"/>
        </w:rPr>
        <w:t>トップ・レベルの</w:t>
      </w:r>
      <w:r>
        <w:rPr>
          <w:szCs w:val="21"/>
        </w:rPr>
        <w:t>main</w:t>
      </w:r>
      <w:r>
        <w:rPr>
          <w:szCs w:val="21"/>
        </w:rPr>
        <w:t>関数</w:t>
      </w:r>
    </w:p>
    <w:p w:rsidR="00000000" w:rsidRDefault="002E5195" w:rsidP="002E5195">
      <w:pPr>
        <w:numPr>
          <w:ilvl w:val="0"/>
          <w:numId w:val="184"/>
        </w:numPr>
        <w:rPr>
          <w:szCs w:val="21"/>
        </w:rPr>
      </w:pPr>
      <w:r>
        <w:rPr>
          <w:szCs w:val="21"/>
        </w:rPr>
        <w:t>ログを記録するトップ・レベルの関数（</w:t>
      </w:r>
      <w:r>
        <w:rPr>
          <w:szCs w:val="21"/>
        </w:rPr>
        <w:t>log(String msg)</w:t>
      </w:r>
      <w:r>
        <w:rPr>
          <w:szCs w:val="21"/>
        </w:rPr>
        <w:t>）</w:t>
      </w:r>
    </w:p>
    <w:p w:rsidR="00000000" w:rsidRDefault="002E5195">
      <w:pPr>
        <w:rPr>
          <w:szCs w:val="21"/>
        </w:rPr>
      </w:pPr>
    </w:p>
    <w:p w:rsidR="00000000" w:rsidRDefault="002E5195">
      <w:pPr>
        <w:rPr>
          <w:szCs w:val="21"/>
        </w:rPr>
      </w:pPr>
      <w:r>
        <w:rPr>
          <w:szCs w:val="21"/>
        </w:rPr>
        <w:t>2013</w:t>
      </w:r>
      <w:r>
        <w:rPr>
          <w:szCs w:val="21"/>
        </w:rPr>
        <w:t>年</w:t>
      </w:r>
      <w:r>
        <w:rPr>
          <w:szCs w:val="21"/>
        </w:rPr>
        <w:t>10</w:t>
      </w:r>
      <w:r>
        <w:rPr>
          <w:szCs w:val="21"/>
        </w:rPr>
        <w:t>月の</w:t>
      </w:r>
      <w:r>
        <w:rPr>
          <w:szCs w:val="21"/>
        </w:rPr>
        <w:t>API</w:t>
      </w:r>
      <w:r>
        <w:rPr>
          <w:szCs w:val="21"/>
        </w:rPr>
        <w:t>の大規模変更で</w:t>
      </w:r>
      <w:r>
        <w:rPr>
          <w:szCs w:val="21"/>
        </w:rPr>
        <w:t>ReceivePort</w:t>
      </w:r>
      <w:r>
        <w:rPr>
          <w:szCs w:val="21"/>
        </w:rPr>
        <w:t>が</w:t>
      </w:r>
      <w:r>
        <w:rPr>
          <w:szCs w:val="21"/>
        </w:rPr>
        <w:t>Stream</w:t>
      </w:r>
      <w:r>
        <w:rPr>
          <w:szCs w:val="21"/>
        </w:rPr>
        <w:t>を実装したこと受け、アイソレートのコードはよりイベント・ドリブンのスタイルにすることが求められる。子供アイソレートの場合はイベントの源は受信ポートである。したがって、このイベントをもとに</w:t>
      </w:r>
      <w:r>
        <w:rPr>
          <w:szCs w:val="21"/>
        </w:rPr>
        <w:t>状態遷移が発生し、またその状態に基づいてイベントの振り向け（ディスパッチ）が行われる。</w:t>
      </w:r>
    </w:p>
    <w:p w:rsidR="00000000" w:rsidRDefault="002E5195">
      <w:pPr>
        <w:rPr>
          <w:szCs w:val="21"/>
        </w:rPr>
      </w:pPr>
    </w:p>
    <w:p w:rsidR="00000000" w:rsidRDefault="002E5195">
      <w:pPr>
        <w:rPr>
          <w:szCs w:val="21"/>
        </w:rPr>
      </w:pPr>
      <w:r>
        <w:rPr>
          <w:szCs w:val="21"/>
        </w:rPr>
        <w:t>このサンプルでは</w:t>
      </w:r>
      <w:r>
        <w:rPr>
          <w:szCs w:val="21"/>
        </w:rPr>
        <w:t>3</w:t>
      </w:r>
      <w:r>
        <w:rPr>
          <w:szCs w:val="21"/>
        </w:rPr>
        <w:t>つの状態が用意されている：</w:t>
      </w:r>
    </w:p>
    <w:p w:rsidR="00000000" w:rsidRDefault="002E5195">
      <w:pPr>
        <w:rPr>
          <w:szCs w:val="21"/>
        </w:rPr>
      </w:pPr>
    </w:p>
    <w:p w:rsidR="00000000" w:rsidRDefault="002E5195" w:rsidP="002E5195">
      <w:pPr>
        <w:numPr>
          <w:ilvl w:val="0"/>
          <w:numId w:val="185"/>
        </w:numPr>
        <w:rPr>
          <w:szCs w:val="21"/>
        </w:rPr>
      </w:pPr>
      <w:r>
        <w:rPr>
          <w:szCs w:val="21"/>
        </w:rPr>
        <w:t>CONNECTING</w:t>
      </w:r>
      <w:r>
        <w:rPr>
          <w:szCs w:val="21"/>
        </w:rPr>
        <w:tab/>
      </w:r>
      <w:r>
        <w:rPr>
          <w:szCs w:val="21"/>
        </w:rPr>
        <w:t>通信リンクを確立中</w:t>
      </w:r>
    </w:p>
    <w:p w:rsidR="00000000" w:rsidRDefault="002E5195" w:rsidP="002E5195">
      <w:pPr>
        <w:numPr>
          <w:ilvl w:val="0"/>
          <w:numId w:val="185"/>
        </w:numPr>
        <w:rPr>
          <w:szCs w:val="21"/>
        </w:rPr>
      </w:pPr>
      <w:r>
        <w:rPr>
          <w:szCs w:val="21"/>
        </w:rPr>
        <w:t>CONNECTED</w:t>
      </w:r>
      <w:r>
        <w:rPr>
          <w:szCs w:val="21"/>
        </w:rPr>
        <w:tab/>
      </w:r>
      <w:r>
        <w:rPr>
          <w:szCs w:val="21"/>
        </w:rPr>
        <w:t>通信リンクが確立しており、双方間での通信が可能</w:t>
      </w:r>
    </w:p>
    <w:p w:rsidR="00000000" w:rsidRDefault="002E5195" w:rsidP="002E5195">
      <w:pPr>
        <w:numPr>
          <w:ilvl w:val="0"/>
          <w:numId w:val="185"/>
        </w:numPr>
        <w:rPr>
          <w:szCs w:val="21"/>
        </w:rPr>
      </w:pPr>
      <w:r>
        <w:rPr>
          <w:szCs w:val="21"/>
        </w:rPr>
        <w:t>CLOSED</w:t>
      </w:r>
      <w:r>
        <w:rPr>
          <w:szCs w:val="21"/>
        </w:rPr>
        <w:tab/>
      </w:r>
      <w:r>
        <w:rPr>
          <w:szCs w:val="21"/>
        </w:rPr>
        <w:t>受信ポートが閉じており、その後の通信はできない</w:t>
      </w:r>
    </w:p>
    <w:p w:rsidR="00000000" w:rsidRDefault="002E5195">
      <w:pPr>
        <w:rPr>
          <w:szCs w:val="21"/>
        </w:rPr>
      </w:pPr>
    </w:p>
    <w:p w:rsidR="00000000" w:rsidRDefault="002E5195">
      <w:pPr>
        <w:rPr>
          <w:szCs w:val="21"/>
        </w:rPr>
      </w:pPr>
      <w:r>
        <w:rPr>
          <w:szCs w:val="21"/>
        </w:rPr>
        <w:t>このプログラムを実行するとコンソール上で次のようなログが出力されるはずである：</w:t>
      </w:r>
    </w:p>
    <w:p w:rsidR="00000000" w:rsidRDefault="002E5195">
      <w:pPr>
        <w:rPr>
          <w:szCs w:val="21"/>
        </w:rPr>
      </w:pPr>
    </w:p>
    <w:p w:rsidR="00000000" w:rsidRDefault="002E5195">
      <w:pPr>
        <w:pStyle w:val="af0"/>
        <w:rPr>
          <w:sz w:val="18"/>
          <w:szCs w:val="18"/>
        </w:rPr>
      </w:pPr>
      <w:r>
        <w:rPr>
          <w:sz w:val="18"/>
          <w:szCs w:val="18"/>
        </w:rPr>
        <w:t>15:24:49.274 : child started</w:t>
      </w:r>
    </w:p>
    <w:p w:rsidR="00000000" w:rsidRDefault="002E5195">
      <w:pPr>
        <w:pStyle w:val="af0"/>
        <w:rPr>
          <w:sz w:val="18"/>
          <w:szCs w:val="18"/>
        </w:rPr>
      </w:pPr>
      <w:r>
        <w:rPr>
          <w:sz w:val="18"/>
          <w:szCs w:val="18"/>
        </w:rPr>
        <w:t>15:24:49.276 : spawned child i</w:t>
      </w:r>
      <w:r>
        <w:rPr>
          <w:sz w:val="18"/>
          <w:szCs w:val="18"/>
        </w:rPr>
        <w:t>solate #220590462</w:t>
      </w:r>
    </w:p>
    <w:p w:rsidR="00000000" w:rsidRDefault="002E5195">
      <w:pPr>
        <w:pStyle w:val="af0"/>
        <w:rPr>
          <w:sz w:val="18"/>
          <w:szCs w:val="18"/>
        </w:rPr>
      </w:pPr>
      <w:r>
        <w:rPr>
          <w:sz w:val="18"/>
          <w:szCs w:val="18"/>
        </w:rPr>
        <w:t>15:24:49.285 : child received : ping</w:t>
      </w:r>
    </w:p>
    <w:p w:rsidR="00000000" w:rsidRDefault="002E5195">
      <w:pPr>
        <w:pStyle w:val="af0"/>
        <w:rPr>
          <w:sz w:val="18"/>
          <w:szCs w:val="18"/>
        </w:rPr>
      </w:pPr>
      <w:r>
        <w:rPr>
          <w:sz w:val="18"/>
          <w:szCs w:val="18"/>
        </w:rPr>
        <w:t>15:24:49.285 : main received : pong</w:t>
      </w:r>
    </w:p>
    <w:p w:rsidR="00000000" w:rsidRDefault="002E5195">
      <w:pPr>
        <w:pStyle w:val="af0"/>
        <w:rPr>
          <w:sz w:val="18"/>
          <w:szCs w:val="18"/>
        </w:rPr>
      </w:pPr>
      <w:r>
        <w:rPr>
          <w:sz w:val="18"/>
          <w:szCs w:val="18"/>
        </w:rPr>
        <w:t>15:24:49.285 : link established</w:t>
      </w:r>
    </w:p>
    <w:p w:rsidR="00000000" w:rsidRDefault="002E5195">
      <w:pPr>
        <w:pStyle w:val="af0"/>
        <w:rPr>
          <w:sz w:val="18"/>
          <w:szCs w:val="18"/>
        </w:rPr>
      </w:pPr>
      <w:r>
        <w:rPr>
          <w:sz w:val="18"/>
          <w:szCs w:val="18"/>
        </w:rPr>
        <w:t>15:24:49.287 : child received : one way message from parent</w:t>
      </w:r>
    </w:p>
    <w:p w:rsidR="00000000" w:rsidRDefault="002E5195">
      <w:pPr>
        <w:pStyle w:val="af0"/>
        <w:rPr>
          <w:sz w:val="18"/>
          <w:szCs w:val="18"/>
        </w:rPr>
      </w:pPr>
      <w:r>
        <w:rPr>
          <w:sz w:val="18"/>
          <w:szCs w:val="18"/>
        </w:rPr>
        <w:t>15:24:49.289 : child received : [pi is , 3.141592653589793]</w:t>
      </w:r>
    </w:p>
    <w:p w:rsidR="00000000" w:rsidRDefault="002E5195">
      <w:pPr>
        <w:pStyle w:val="af0"/>
        <w:rPr>
          <w:sz w:val="18"/>
          <w:szCs w:val="18"/>
        </w:rPr>
      </w:pPr>
      <w:r>
        <w:rPr>
          <w:sz w:val="18"/>
          <w:szCs w:val="18"/>
        </w:rPr>
        <w:t xml:space="preserve">15:24:49.289 </w:t>
      </w:r>
      <w:r>
        <w:rPr>
          <w:sz w:val="18"/>
          <w:szCs w:val="18"/>
        </w:rPr>
        <w:t>: child received : quit</w:t>
      </w:r>
    </w:p>
    <w:p w:rsidR="00000000" w:rsidRDefault="002E5195">
      <w:pPr>
        <w:pStyle w:val="af0"/>
        <w:rPr>
          <w:sz w:val="18"/>
          <w:szCs w:val="18"/>
        </w:rPr>
      </w:pPr>
      <w:r>
        <w:rPr>
          <w:sz w:val="18"/>
          <w:szCs w:val="18"/>
        </w:rPr>
        <w:t>15:24:49.290 : main received : {one way message from child: [1, 2, 3, 5]}</w:t>
      </w:r>
    </w:p>
    <w:p w:rsidR="00000000" w:rsidRDefault="002E5195">
      <w:pPr>
        <w:pStyle w:val="af0"/>
        <w:rPr>
          <w:sz w:val="18"/>
          <w:szCs w:val="18"/>
        </w:rPr>
      </w:pPr>
      <w:r>
        <w:rPr>
          <w:sz w:val="18"/>
          <w:szCs w:val="18"/>
        </w:rPr>
        <w:t>15:24:49.290 : main received : child echoed : one way message from parent</w:t>
      </w:r>
    </w:p>
    <w:p w:rsidR="00000000" w:rsidRDefault="002E5195">
      <w:pPr>
        <w:pStyle w:val="af0"/>
        <w:rPr>
          <w:sz w:val="18"/>
          <w:szCs w:val="18"/>
        </w:rPr>
      </w:pPr>
      <w:r>
        <w:rPr>
          <w:sz w:val="18"/>
          <w:szCs w:val="18"/>
        </w:rPr>
        <w:t>15:24:49.291 : main received : [pi is , 3.141592653589793, , and cos pi is , -1.0]</w:t>
      </w:r>
    </w:p>
    <w:p w:rsidR="00000000" w:rsidRDefault="002E5195">
      <w:pPr>
        <w:pStyle w:val="af0"/>
        <w:rPr>
          <w:szCs w:val="21"/>
        </w:rPr>
      </w:pPr>
      <w:r>
        <w:rPr>
          <w:sz w:val="18"/>
          <w:szCs w:val="18"/>
        </w:rPr>
        <w:t>1</w:t>
      </w:r>
      <w:r>
        <w:rPr>
          <w:sz w:val="18"/>
          <w:szCs w:val="18"/>
        </w:rPr>
        <w:t>5:24:49.297 : child closed it's receive port</w:t>
      </w:r>
    </w:p>
    <w:p w:rsidR="00000000" w:rsidRDefault="002E5195">
      <w:pPr>
        <w:rPr>
          <w:szCs w:val="21"/>
        </w:rPr>
      </w:pPr>
    </w:p>
    <w:p w:rsidR="00000000" w:rsidRDefault="002E5195">
      <w:pPr>
        <w:rPr>
          <w:szCs w:val="21"/>
        </w:rPr>
      </w:pPr>
      <w:r>
        <w:rPr>
          <w:szCs w:val="21"/>
        </w:rPr>
        <w:t>これを見ると次のことがわかる：</w:t>
      </w:r>
    </w:p>
    <w:p w:rsidR="00000000" w:rsidRDefault="002E5195" w:rsidP="002E5195">
      <w:pPr>
        <w:numPr>
          <w:ilvl w:val="0"/>
          <w:numId w:val="186"/>
        </w:numPr>
        <w:rPr>
          <w:szCs w:val="21"/>
        </w:rPr>
      </w:pPr>
      <w:r>
        <w:rPr>
          <w:szCs w:val="21"/>
        </w:rPr>
        <w:t>子供が</w:t>
      </w:r>
      <w:r>
        <w:rPr>
          <w:szCs w:val="21"/>
        </w:rPr>
        <w:t>ping</w:t>
      </w:r>
      <w:r>
        <w:rPr>
          <w:szCs w:val="21"/>
        </w:rPr>
        <w:t>を受信し、親が</w:t>
      </w:r>
      <w:r>
        <w:rPr>
          <w:szCs w:val="21"/>
        </w:rPr>
        <w:t>pong</w:t>
      </w:r>
      <w:r>
        <w:rPr>
          <w:szCs w:val="21"/>
        </w:rPr>
        <w:t>を受信したことでリンクが確立したと報告している。</w:t>
      </w:r>
    </w:p>
    <w:p w:rsidR="00000000" w:rsidRDefault="002E5195" w:rsidP="002E5195">
      <w:pPr>
        <w:numPr>
          <w:ilvl w:val="0"/>
          <w:numId w:val="186"/>
        </w:numPr>
        <w:rPr>
          <w:szCs w:val="21"/>
        </w:rPr>
      </w:pPr>
      <w:r>
        <w:rPr>
          <w:szCs w:val="21"/>
        </w:rPr>
        <w:t>その後子供が</w:t>
      </w:r>
      <w:r>
        <w:rPr>
          <w:szCs w:val="21"/>
        </w:rPr>
        <w:t>3</w:t>
      </w:r>
      <w:r>
        <w:rPr>
          <w:szCs w:val="21"/>
        </w:rPr>
        <w:t>つのメッセージを受信している。</w:t>
      </w:r>
    </w:p>
    <w:p w:rsidR="00000000" w:rsidRDefault="002E5195" w:rsidP="002E5195">
      <w:pPr>
        <w:numPr>
          <w:ilvl w:val="0"/>
          <w:numId w:val="186"/>
        </w:numPr>
        <w:rPr>
          <w:szCs w:val="21"/>
        </w:rPr>
      </w:pPr>
      <w:r>
        <w:rPr>
          <w:szCs w:val="21"/>
        </w:rPr>
        <w:t>子供が受信した最後の</w:t>
      </w:r>
      <w:r>
        <w:rPr>
          <w:szCs w:val="21"/>
        </w:rPr>
        <w:t>quit</w:t>
      </w:r>
      <w:r>
        <w:rPr>
          <w:szCs w:val="21"/>
        </w:rPr>
        <w:t>というメッセージは、子供に受信ポートを閉じるためのコマンドである。このように何らかの形で受信ポートを閉じないと、これはガーベージ・コレクションの対象になっていない為である。</w:t>
      </w:r>
    </w:p>
    <w:p w:rsidR="00000000" w:rsidRDefault="002E5195" w:rsidP="002E5195">
      <w:pPr>
        <w:numPr>
          <w:ilvl w:val="0"/>
          <w:numId w:val="186"/>
        </w:numPr>
        <w:rPr>
          <w:szCs w:val="21"/>
        </w:rPr>
      </w:pPr>
      <w:r>
        <w:rPr>
          <w:szCs w:val="21"/>
        </w:rPr>
        <w:t>また親は</w:t>
      </w:r>
      <w:r>
        <w:rPr>
          <w:szCs w:val="21"/>
        </w:rPr>
        <w:t>3</w:t>
      </w:r>
      <w:r>
        <w:rPr>
          <w:szCs w:val="21"/>
        </w:rPr>
        <w:t>つのメッセージを受信している。ひとつは子供が</w:t>
      </w:r>
      <w:r>
        <w:rPr>
          <w:szCs w:val="21"/>
        </w:rPr>
        <w:t>自発的に送信した</w:t>
      </w:r>
      <w:r>
        <w:rPr>
          <w:szCs w:val="21"/>
        </w:rPr>
        <w:t>Map</w:t>
      </w:r>
      <w:r>
        <w:rPr>
          <w:szCs w:val="21"/>
        </w:rPr>
        <w:t>であり、残りは親からのメッセージに対する応答である。</w:t>
      </w:r>
    </w:p>
    <w:p w:rsidR="00000000" w:rsidRDefault="002E5195" w:rsidP="002E5195">
      <w:pPr>
        <w:numPr>
          <w:ilvl w:val="0"/>
          <w:numId w:val="186"/>
        </w:numPr>
        <w:rPr>
          <w:szCs w:val="21"/>
        </w:rPr>
      </w:pPr>
      <w:r>
        <w:rPr>
          <w:szCs w:val="21"/>
        </w:rPr>
        <w:t>最後に子供はその受信ポートを閉じている。</w:t>
      </w:r>
    </w:p>
    <w:p w:rsidR="00000000" w:rsidRDefault="002E5195">
      <w:pPr>
        <w:rPr>
          <w:szCs w:val="21"/>
        </w:rPr>
      </w:pPr>
    </w:p>
    <w:p w:rsidR="00000000" w:rsidRDefault="002E5195">
      <w:pPr>
        <w:rPr>
          <w:szCs w:val="21"/>
        </w:rPr>
      </w:pPr>
      <w:r>
        <w:rPr>
          <w:szCs w:val="21"/>
        </w:rPr>
        <w:t>子供のアイソレートのコード</w:t>
      </w:r>
      <w:r>
        <w:rPr>
          <w:szCs w:val="21"/>
        </w:rPr>
        <w:t>(childIsolate)</w:t>
      </w:r>
      <w:r>
        <w:rPr>
          <w:szCs w:val="21"/>
        </w:rPr>
        <w:t>はトップ・レベルの関数として次のように定義されている：</w:t>
      </w:r>
    </w:p>
    <w:p w:rsidR="00000000" w:rsidRDefault="002E5195">
      <w:pPr>
        <w:rPr>
          <w:szCs w:val="21"/>
        </w:rPr>
      </w:pPr>
    </w:p>
    <w:p w:rsidR="00000000" w:rsidRDefault="002E5195">
      <w:pPr>
        <w:pStyle w:val="af0"/>
        <w:rPr>
          <w:sz w:val="16"/>
          <w:szCs w:val="16"/>
        </w:rPr>
      </w:pPr>
      <w:r>
        <w:rPr>
          <w:sz w:val="16"/>
          <w:szCs w:val="16"/>
        </w:rPr>
        <w:t>013 // top level child isolate function</w:t>
      </w:r>
    </w:p>
    <w:p w:rsidR="00000000" w:rsidRDefault="002E5195">
      <w:pPr>
        <w:pStyle w:val="af0"/>
        <w:rPr>
          <w:sz w:val="16"/>
          <w:szCs w:val="16"/>
        </w:rPr>
      </w:pPr>
      <w:r>
        <w:rPr>
          <w:sz w:val="16"/>
          <w:szCs w:val="16"/>
        </w:rPr>
        <w:t>014 childIsolate(SendPort port) {</w:t>
      </w:r>
    </w:p>
    <w:p w:rsidR="00000000" w:rsidRDefault="002E5195">
      <w:pPr>
        <w:pStyle w:val="af0"/>
        <w:rPr>
          <w:sz w:val="16"/>
          <w:szCs w:val="16"/>
        </w:rPr>
      </w:pPr>
      <w:r>
        <w:rPr>
          <w:sz w:val="16"/>
          <w:szCs w:val="16"/>
        </w:rPr>
        <w:t>015   // status</w:t>
      </w:r>
    </w:p>
    <w:p w:rsidR="00000000" w:rsidRDefault="002E5195">
      <w:pPr>
        <w:pStyle w:val="af0"/>
        <w:rPr>
          <w:sz w:val="16"/>
          <w:szCs w:val="16"/>
        </w:rPr>
      </w:pPr>
      <w:r>
        <w:rPr>
          <w:sz w:val="16"/>
          <w:szCs w:val="16"/>
        </w:rPr>
        <w:t>016   var status = CONNECTING;</w:t>
      </w:r>
    </w:p>
    <w:p w:rsidR="00000000" w:rsidRDefault="002E5195">
      <w:pPr>
        <w:pStyle w:val="af0"/>
        <w:rPr>
          <w:sz w:val="16"/>
          <w:szCs w:val="16"/>
        </w:rPr>
      </w:pPr>
      <w:r>
        <w:rPr>
          <w:sz w:val="16"/>
          <w:szCs w:val="16"/>
        </w:rPr>
        <w:t>017   // long-lived</w:t>
      </w:r>
      <w:r>
        <w:rPr>
          <w:sz w:val="16"/>
          <w:szCs w:val="16"/>
        </w:rPr>
        <w:t xml:space="preserve"> ports</w:t>
      </w:r>
    </w:p>
    <w:p w:rsidR="00000000" w:rsidRDefault="002E5195">
      <w:pPr>
        <w:pStyle w:val="af0"/>
        <w:rPr>
          <w:sz w:val="16"/>
          <w:szCs w:val="16"/>
        </w:rPr>
      </w:pPr>
      <w:r>
        <w:rPr>
          <w:sz w:val="16"/>
          <w:szCs w:val="16"/>
        </w:rPr>
        <w:t>018   var receivePort = new ReceivePort();</w:t>
      </w:r>
    </w:p>
    <w:p w:rsidR="00000000" w:rsidRDefault="002E5195">
      <w:pPr>
        <w:pStyle w:val="af0"/>
        <w:rPr>
          <w:sz w:val="16"/>
          <w:szCs w:val="16"/>
        </w:rPr>
      </w:pPr>
      <w:r>
        <w:rPr>
          <w:sz w:val="16"/>
          <w:szCs w:val="16"/>
        </w:rPr>
        <w:t>019   var sendPort = port;</w:t>
      </w:r>
    </w:p>
    <w:p w:rsidR="00000000" w:rsidRDefault="002E5195">
      <w:pPr>
        <w:pStyle w:val="af0"/>
        <w:rPr>
          <w:sz w:val="16"/>
          <w:szCs w:val="16"/>
        </w:rPr>
      </w:pPr>
      <w:r>
        <w:rPr>
          <w:sz w:val="16"/>
          <w:szCs w:val="16"/>
        </w:rPr>
        <w:t>020   log('child started');</w:t>
      </w:r>
    </w:p>
    <w:p w:rsidR="00000000" w:rsidRDefault="002E5195">
      <w:pPr>
        <w:pStyle w:val="af0"/>
        <w:rPr>
          <w:sz w:val="16"/>
          <w:szCs w:val="16"/>
        </w:rPr>
      </w:pPr>
      <w:r>
        <w:rPr>
          <w:sz w:val="16"/>
          <w:szCs w:val="16"/>
        </w:rPr>
        <w:t xml:space="preserve">021 </w:t>
      </w:r>
    </w:p>
    <w:p w:rsidR="00000000" w:rsidRDefault="002E5195">
      <w:pPr>
        <w:pStyle w:val="af0"/>
        <w:rPr>
          <w:sz w:val="16"/>
          <w:szCs w:val="16"/>
        </w:rPr>
      </w:pPr>
      <w:r>
        <w:rPr>
          <w:sz w:val="16"/>
          <w:szCs w:val="16"/>
        </w:rPr>
        <w:t>022   // after link establishment, do things here using receivePort and sendPort like:</w:t>
      </w:r>
    </w:p>
    <w:p w:rsidR="00000000" w:rsidRDefault="002E5195">
      <w:pPr>
        <w:pStyle w:val="af0"/>
        <w:rPr>
          <w:sz w:val="16"/>
          <w:szCs w:val="16"/>
        </w:rPr>
      </w:pPr>
      <w:r>
        <w:rPr>
          <w:sz w:val="16"/>
          <w:szCs w:val="16"/>
        </w:rPr>
        <w:t>023   run([msg = null]){</w:t>
      </w:r>
    </w:p>
    <w:p w:rsidR="00000000" w:rsidRDefault="002E5195">
      <w:pPr>
        <w:pStyle w:val="af0"/>
        <w:rPr>
          <w:sz w:val="16"/>
          <w:szCs w:val="16"/>
        </w:rPr>
      </w:pPr>
      <w:r>
        <w:rPr>
          <w:sz w:val="16"/>
          <w:szCs w:val="16"/>
        </w:rPr>
        <w:t>024     if (msg != null) log('chil</w:t>
      </w:r>
      <w:r>
        <w:rPr>
          <w:sz w:val="16"/>
          <w:szCs w:val="16"/>
        </w:rPr>
        <w:t>d received : $msg');</w:t>
      </w:r>
    </w:p>
    <w:p w:rsidR="00000000" w:rsidRDefault="002E5195">
      <w:pPr>
        <w:pStyle w:val="af0"/>
        <w:rPr>
          <w:sz w:val="16"/>
          <w:szCs w:val="16"/>
        </w:rPr>
      </w:pPr>
      <w:r>
        <w:rPr>
          <w:sz w:val="16"/>
          <w:szCs w:val="16"/>
        </w:rPr>
        <w:t>025     if (msg == null) { // active transmission</w:t>
      </w:r>
    </w:p>
    <w:p w:rsidR="00000000" w:rsidRDefault="002E5195">
      <w:pPr>
        <w:pStyle w:val="af0"/>
        <w:rPr>
          <w:sz w:val="16"/>
          <w:szCs w:val="16"/>
        </w:rPr>
      </w:pPr>
      <w:r>
        <w:rPr>
          <w:sz w:val="16"/>
          <w:szCs w:val="16"/>
        </w:rPr>
        <w:t>026       sendPort.send({'one way message from child':[1,2,3,5]}); // send Map with List</w:t>
      </w:r>
    </w:p>
    <w:p w:rsidR="00000000" w:rsidRDefault="002E5195">
      <w:pPr>
        <w:pStyle w:val="af0"/>
        <w:rPr>
          <w:sz w:val="16"/>
          <w:szCs w:val="16"/>
        </w:rPr>
      </w:pPr>
      <w:r>
        <w:rPr>
          <w:sz w:val="16"/>
          <w:szCs w:val="16"/>
        </w:rPr>
        <w:t>027     }</w:t>
      </w:r>
    </w:p>
    <w:p w:rsidR="00000000" w:rsidRDefault="002E5195">
      <w:pPr>
        <w:pStyle w:val="af0"/>
        <w:rPr>
          <w:sz w:val="16"/>
          <w:szCs w:val="16"/>
        </w:rPr>
      </w:pPr>
      <w:r>
        <w:rPr>
          <w:sz w:val="16"/>
          <w:szCs w:val="16"/>
        </w:rPr>
        <w:t>028     else if (msg is List) {  // echo back the List with added elements</w:t>
      </w:r>
    </w:p>
    <w:p w:rsidR="00000000" w:rsidRDefault="002E5195">
      <w:pPr>
        <w:pStyle w:val="af0"/>
        <w:rPr>
          <w:sz w:val="16"/>
          <w:szCs w:val="16"/>
        </w:rPr>
      </w:pPr>
      <w:r>
        <w:rPr>
          <w:sz w:val="16"/>
          <w:szCs w:val="16"/>
        </w:rPr>
        <w:t>029       m</w:t>
      </w:r>
      <w:r>
        <w:rPr>
          <w:sz w:val="16"/>
          <w:szCs w:val="16"/>
        </w:rPr>
        <w:t>sg.addAll([', and cos pi is ', cos(PI)]);</w:t>
      </w:r>
    </w:p>
    <w:p w:rsidR="00000000" w:rsidRDefault="002E5195">
      <w:pPr>
        <w:pStyle w:val="af0"/>
        <w:rPr>
          <w:sz w:val="16"/>
          <w:szCs w:val="16"/>
        </w:rPr>
      </w:pPr>
      <w:r>
        <w:rPr>
          <w:sz w:val="16"/>
          <w:szCs w:val="16"/>
        </w:rPr>
        <w:t>030       sendPort.send(msg);</w:t>
      </w:r>
    </w:p>
    <w:p w:rsidR="00000000" w:rsidRDefault="002E5195">
      <w:pPr>
        <w:pStyle w:val="af0"/>
        <w:rPr>
          <w:sz w:val="16"/>
          <w:szCs w:val="16"/>
        </w:rPr>
      </w:pPr>
      <w:r>
        <w:rPr>
          <w:sz w:val="16"/>
          <w:szCs w:val="16"/>
        </w:rPr>
        <w:t>031     }</w:t>
      </w:r>
    </w:p>
    <w:p w:rsidR="00000000" w:rsidRDefault="002E5195">
      <w:pPr>
        <w:pStyle w:val="af0"/>
        <w:rPr>
          <w:sz w:val="16"/>
          <w:szCs w:val="16"/>
        </w:rPr>
      </w:pPr>
      <w:r>
        <w:rPr>
          <w:sz w:val="16"/>
          <w:szCs w:val="16"/>
        </w:rPr>
        <w:t>032     else if (msg == 'quit') { // close command</w:t>
      </w:r>
    </w:p>
    <w:p w:rsidR="00000000" w:rsidRDefault="002E5195">
      <w:pPr>
        <w:pStyle w:val="af0"/>
        <w:rPr>
          <w:sz w:val="16"/>
          <w:szCs w:val="16"/>
        </w:rPr>
      </w:pPr>
      <w:r>
        <w:rPr>
          <w:sz w:val="16"/>
          <w:szCs w:val="16"/>
        </w:rPr>
        <w:t>033       status = STOPPED;</w:t>
      </w:r>
    </w:p>
    <w:p w:rsidR="00000000" w:rsidRDefault="002E5195">
      <w:pPr>
        <w:pStyle w:val="af0"/>
        <w:rPr>
          <w:sz w:val="16"/>
          <w:szCs w:val="16"/>
        </w:rPr>
      </w:pPr>
      <w:r>
        <w:rPr>
          <w:sz w:val="16"/>
          <w:szCs w:val="16"/>
        </w:rPr>
        <w:t>034       receivePort.close();</w:t>
      </w:r>
    </w:p>
    <w:p w:rsidR="00000000" w:rsidRDefault="002E5195">
      <w:pPr>
        <w:pStyle w:val="af0"/>
        <w:rPr>
          <w:sz w:val="16"/>
          <w:szCs w:val="16"/>
        </w:rPr>
      </w:pPr>
      <w:r>
        <w:rPr>
          <w:sz w:val="16"/>
          <w:szCs w:val="16"/>
        </w:rPr>
        <w:t>035       log('child closed it\'s receive port');</w:t>
      </w:r>
    </w:p>
    <w:p w:rsidR="00000000" w:rsidRDefault="002E5195">
      <w:pPr>
        <w:pStyle w:val="af0"/>
        <w:rPr>
          <w:sz w:val="16"/>
          <w:szCs w:val="16"/>
        </w:rPr>
      </w:pPr>
      <w:r>
        <w:rPr>
          <w:sz w:val="16"/>
          <w:szCs w:val="16"/>
        </w:rPr>
        <w:t>036     }</w:t>
      </w:r>
    </w:p>
    <w:p w:rsidR="00000000" w:rsidRDefault="002E5195">
      <w:pPr>
        <w:pStyle w:val="af0"/>
        <w:rPr>
          <w:sz w:val="16"/>
          <w:szCs w:val="16"/>
        </w:rPr>
      </w:pPr>
      <w:r>
        <w:rPr>
          <w:sz w:val="16"/>
          <w:szCs w:val="16"/>
        </w:rPr>
        <w:t xml:space="preserve">037 </w:t>
      </w:r>
      <w:r>
        <w:rPr>
          <w:sz w:val="16"/>
          <w:szCs w:val="16"/>
        </w:rPr>
        <w:t xml:space="preserve">    else {</w:t>
      </w:r>
    </w:p>
    <w:p w:rsidR="00000000" w:rsidRDefault="002E5195">
      <w:pPr>
        <w:pStyle w:val="af0"/>
        <w:rPr>
          <w:sz w:val="16"/>
          <w:szCs w:val="16"/>
        </w:rPr>
      </w:pPr>
      <w:r>
        <w:rPr>
          <w:sz w:val="16"/>
          <w:szCs w:val="16"/>
        </w:rPr>
        <w:t>038       sendPort.send('child echoed : $msg');  // simple echo</w:t>
      </w:r>
    </w:p>
    <w:p w:rsidR="00000000" w:rsidRDefault="002E5195">
      <w:pPr>
        <w:pStyle w:val="af0"/>
        <w:rPr>
          <w:sz w:val="16"/>
          <w:szCs w:val="16"/>
        </w:rPr>
      </w:pPr>
      <w:r>
        <w:rPr>
          <w:sz w:val="16"/>
          <w:szCs w:val="16"/>
        </w:rPr>
        <w:t>039     }</w:t>
      </w:r>
    </w:p>
    <w:p w:rsidR="00000000" w:rsidRDefault="002E5195">
      <w:pPr>
        <w:pStyle w:val="af0"/>
        <w:rPr>
          <w:sz w:val="16"/>
          <w:szCs w:val="16"/>
        </w:rPr>
      </w:pPr>
      <w:r>
        <w:rPr>
          <w:sz w:val="16"/>
          <w:szCs w:val="16"/>
        </w:rPr>
        <w:t>040   }</w:t>
      </w:r>
    </w:p>
    <w:p w:rsidR="00000000" w:rsidRDefault="002E5195">
      <w:pPr>
        <w:pStyle w:val="af0"/>
        <w:rPr>
          <w:sz w:val="16"/>
          <w:szCs w:val="16"/>
        </w:rPr>
      </w:pPr>
      <w:r>
        <w:rPr>
          <w:sz w:val="16"/>
          <w:szCs w:val="16"/>
        </w:rPr>
        <w:t xml:space="preserve">041 </w:t>
      </w:r>
    </w:p>
    <w:p w:rsidR="00000000" w:rsidRDefault="002E5195">
      <w:pPr>
        <w:pStyle w:val="af0"/>
        <w:rPr>
          <w:sz w:val="16"/>
          <w:szCs w:val="16"/>
        </w:rPr>
      </w:pPr>
      <w:r>
        <w:rPr>
          <w:sz w:val="16"/>
          <w:szCs w:val="16"/>
        </w:rPr>
        <w:t>042   // establish communication link</w:t>
      </w:r>
    </w:p>
    <w:p w:rsidR="00000000" w:rsidRDefault="002E5195">
      <w:pPr>
        <w:pStyle w:val="af0"/>
        <w:rPr>
          <w:sz w:val="16"/>
          <w:szCs w:val="16"/>
        </w:rPr>
      </w:pPr>
      <w:r>
        <w:rPr>
          <w:sz w:val="16"/>
          <w:szCs w:val="16"/>
        </w:rPr>
        <w:t>043   sendPort.send(receivePort.sendPort);</w:t>
      </w:r>
    </w:p>
    <w:p w:rsidR="00000000" w:rsidRDefault="002E5195">
      <w:pPr>
        <w:pStyle w:val="af0"/>
        <w:rPr>
          <w:sz w:val="16"/>
          <w:szCs w:val="16"/>
        </w:rPr>
      </w:pPr>
      <w:r>
        <w:rPr>
          <w:sz w:val="16"/>
          <w:szCs w:val="16"/>
        </w:rPr>
        <w:t>044   linkEstablish(msg){</w:t>
      </w:r>
    </w:p>
    <w:p w:rsidR="00000000" w:rsidRDefault="002E5195">
      <w:pPr>
        <w:pStyle w:val="af0"/>
        <w:rPr>
          <w:sz w:val="16"/>
          <w:szCs w:val="16"/>
        </w:rPr>
      </w:pPr>
      <w:r>
        <w:rPr>
          <w:sz w:val="16"/>
          <w:szCs w:val="16"/>
        </w:rPr>
        <w:lastRenderedPageBreak/>
        <w:t>045     if (msg == 'ping') {</w:t>
      </w:r>
    </w:p>
    <w:p w:rsidR="00000000" w:rsidRDefault="002E5195">
      <w:pPr>
        <w:pStyle w:val="af0"/>
        <w:rPr>
          <w:sz w:val="16"/>
          <w:szCs w:val="16"/>
        </w:rPr>
      </w:pPr>
      <w:r>
        <w:rPr>
          <w:sz w:val="16"/>
          <w:szCs w:val="16"/>
        </w:rPr>
        <w:t>046       log('child r</w:t>
      </w:r>
      <w:r>
        <w:rPr>
          <w:sz w:val="16"/>
          <w:szCs w:val="16"/>
        </w:rPr>
        <w:t>eceived : $msg');</w:t>
      </w:r>
    </w:p>
    <w:p w:rsidR="00000000" w:rsidRDefault="002E5195">
      <w:pPr>
        <w:pStyle w:val="af0"/>
        <w:rPr>
          <w:sz w:val="16"/>
          <w:szCs w:val="16"/>
        </w:rPr>
      </w:pPr>
      <w:r>
        <w:rPr>
          <w:sz w:val="16"/>
          <w:szCs w:val="16"/>
        </w:rPr>
        <w:t>047       sendPort.send('pong');</w:t>
      </w:r>
    </w:p>
    <w:p w:rsidR="00000000" w:rsidRDefault="002E5195">
      <w:pPr>
        <w:pStyle w:val="af0"/>
        <w:rPr>
          <w:sz w:val="16"/>
          <w:szCs w:val="16"/>
        </w:rPr>
      </w:pPr>
      <w:r>
        <w:rPr>
          <w:sz w:val="16"/>
          <w:szCs w:val="16"/>
        </w:rPr>
        <w:t>048       status = CONNECTED;</w:t>
      </w:r>
    </w:p>
    <w:p w:rsidR="00000000" w:rsidRDefault="002E5195">
      <w:pPr>
        <w:pStyle w:val="af0"/>
        <w:rPr>
          <w:sz w:val="16"/>
          <w:szCs w:val="16"/>
        </w:rPr>
      </w:pPr>
      <w:r>
        <w:rPr>
          <w:sz w:val="16"/>
          <w:szCs w:val="16"/>
        </w:rPr>
        <w:t>049       run();</w:t>
      </w:r>
    </w:p>
    <w:p w:rsidR="00000000" w:rsidRDefault="002E5195">
      <w:pPr>
        <w:pStyle w:val="af0"/>
        <w:rPr>
          <w:sz w:val="16"/>
          <w:szCs w:val="16"/>
        </w:rPr>
      </w:pPr>
      <w:r>
        <w:rPr>
          <w:sz w:val="16"/>
          <w:szCs w:val="16"/>
        </w:rPr>
        <w:t>050     }</w:t>
      </w:r>
    </w:p>
    <w:p w:rsidR="00000000" w:rsidRDefault="002E5195">
      <w:pPr>
        <w:pStyle w:val="af0"/>
        <w:rPr>
          <w:sz w:val="16"/>
          <w:szCs w:val="16"/>
        </w:rPr>
      </w:pPr>
      <w:r>
        <w:rPr>
          <w:sz w:val="16"/>
          <w:szCs w:val="16"/>
        </w:rPr>
        <w:t>051   }</w:t>
      </w:r>
    </w:p>
    <w:p w:rsidR="00000000" w:rsidRDefault="002E5195">
      <w:pPr>
        <w:pStyle w:val="af0"/>
        <w:rPr>
          <w:sz w:val="16"/>
          <w:szCs w:val="16"/>
        </w:rPr>
      </w:pPr>
      <w:r>
        <w:rPr>
          <w:sz w:val="16"/>
          <w:szCs w:val="16"/>
        </w:rPr>
        <w:t xml:space="preserve">052 </w:t>
      </w:r>
    </w:p>
    <w:p w:rsidR="00000000" w:rsidRDefault="002E5195">
      <w:pPr>
        <w:pStyle w:val="af0"/>
        <w:rPr>
          <w:sz w:val="16"/>
          <w:szCs w:val="16"/>
        </w:rPr>
      </w:pPr>
      <w:r>
        <w:rPr>
          <w:sz w:val="16"/>
          <w:szCs w:val="16"/>
        </w:rPr>
        <w:t>053   // receive messages and dispatch them</w:t>
      </w:r>
    </w:p>
    <w:p w:rsidR="00000000" w:rsidRDefault="002E5195">
      <w:pPr>
        <w:pStyle w:val="af0"/>
        <w:rPr>
          <w:sz w:val="16"/>
          <w:szCs w:val="16"/>
        </w:rPr>
      </w:pPr>
      <w:r>
        <w:rPr>
          <w:sz w:val="16"/>
          <w:szCs w:val="16"/>
        </w:rPr>
        <w:t>054   receivePort.listen((msg){</w:t>
      </w:r>
    </w:p>
    <w:p w:rsidR="00000000" w:rsidRDefault="002E5195">
      <w:pPr>
        <w:pStyle w:val="af0"/>
        <w:rPr>
          <w:sz w:val="16"/>
          <w:szCs w:val="16"/>
        </w:rPr>
      </w:pPr>
      <w:r>
        <w:rPr>
          <w:sz w:val="16"/>
          <w:szCs w:val="16"/>
        </w:rPr>
        <w:t>055     if (status == CONNECTING) linkEstablish(msg);</w:t>
      </w:r>
    </w:p>
    <w:p w:rsidR="00000000" w:rsidRDefault="002E5195">
      <w:pPr>
        <w:pStyle w:val="af0"/>
        <w:rPr>
          <w:sz w:val="16"/>
          <w:szCs w:val="16"/>
        </w:rPr>
      </w:pPr>
      <w:r>
        <w:rPr>
          <w:sz w:val="16"/>
          <w:szCs w:val="16"/>
        </w:rPr>
        <w:t xml:space="preserve">056  </w:t>
      </w:r>
      <w:r>
        <w:rPr>
          <w:sz w:val="16"/>
          <w:szCs w:val="16"/>
        </w:rPr>
        <w:t xml:space="preserve">   else if (status == CONNECTED) run(msg);</w:t>
      </w:r>
    </w:p>
    <w:p w:rsidR="00000000" w:rsidRDefault="002E5195">
      <w:pPr>
        <w:pStyle w:val="af0"/>
        <w:rPr>
          <w:sz w:val="16"/>
          <w:szCs w:val="16"/>
        </w:rPr>
      </w:pPr>
      <w:r>
        <w:rPr>
          <w:sz w:val="16"/>
          <w:szCs w:val="16"/>
        </w:rPr>
        <w:t>057     });</w:t>
      </w:r>
    </w:p>
    <w:p w:rsidR="00000000" w:rsidRDefault="002E5195">
      <w:pPr>
        <w:pStyle w:val="af0"/>
        <w:rPr>
          <w:szCs w:val="21"/>
        </w:rPr>
      </w:pPr>
      <w:r>
        <w:rPr>
          <w:sz w:val="16"/>
          <w:szCs w:val="16"/>
        </w:rPr>
        <w:t>058 }</w:t>
      </w:r>
    </w:p>
    <w:p w:rsidR="00000000" w:rsidRDefault="002E5195">
      <w:pPr>
        <w:rPr>
          <w:szCs w:val="21"/>
        </w:rPr>
      </w:pPr>
    </w:p>
    <w:p w:rsidR="00000000" w:rsidRDefault="002E5195" w:rsidP="002E5195">
      <w:pPr>
        <w:numPr>
          <w:ilvl w:val="0"/>
          <w:numId w:val="187"/>
        </w:numPr>
      </w:pPr>
      <w:r>
        <w:t>この関数はトップ・レベルに置かれねばならないことに注意。</w:t>
      </w:r>
    </w:p>
    <w:p w:rsidR="00000000" w:rsidRDefault="002E5195" w:rsidP="002E5195">
      <w:pPr>
        <w:numPr>
          <w:ilvl w:val="0"/>
          <w:numId w:val="187"/>
        </w:numPr>
      </w:pPr>
      <w:r>
        <w:t>018</w:t>
      </w:r>
      <w:r>
        <w:t>行目で受信ポート</w:t>
      </w:r>
      <w:r>
        <w:t>(receivePort)</w:t>
      </w:r>
      <w:r>
        <w:t>を取得している。</w:t>
      </w:r>
    </w:p>
    <w:p w:rsidR="00000000" w:rsidRDefault="002E5195" w:rsidP="002E5195">
      <w:pPr>
        <w:numPr>
          <w:ilvl w:val="0"/>
          <w:numId w:val="187"/>
        </w:numPr>
      </w:pPr>
      <w:r>
        <w:t>019</w:t>
      </w:r>
      <w:r>
        <w:t>行目に示すように、相手に送信するための送信ポート</w:t>
      </w:r>
      <w:r>
        <w:t>(sendPort)</w:t>
      </w:r>
      <w:r>
        <w:t>はこの関数の引数となっている。</w:t>
      </w:r>
    </w:p>
    <w:p w:rsidR="00000000" w:rsidRDefault="002E5195" w:rsidP="002E5195">
      <w:pPr>
        <w:numPr>
          <w:ilvl w:val="0"/>
          <w:numId w:val="187"/>
        </w:numPr>
      </w:pPr>
      <w:r>
        <w:t>043</w:t>
      </w:r>
      <w:r>
        <w:t>行目にあるように、最初に相手に自分の受信ポートに送信するための送信ポートのオブジェクトを親に送信することで、リンク確立作業が開始される。</w:t>
      </w:r>
    </w:p>
    <w:p w:rsidR="00000000" w:rsidRDefault="002E5195" w:rsidP="002E5195">
      <w:pPr>
        <w:numPr>
          <w:ilvl w:val="0"/>
          <w:numId w:val="187"/>
        </w:numPr>
      </w:pPr>
      <w:r>
        <w:t>行</w:t>
      </w:r>
      <w:r>
        <w:t>054-05</w:t>
      </w:r>
      <w:r>
        <w:t>7</w:t>
      </w:r>
      <w:r>
        <w:t>では受信ポートで受信したメッセージをどう振り向けるかを記述している。接続中であれば</w:t>
      </w:r>
      <w:r>
        <w:t>linkEstablish</w:t>
      </w:r>
      <w:r>
        <w:t>関数に、確立済みであれば</w:t>
      </w:r>
      <w:r>
        <w:t>run</w:t>
      </w:r>
      <w:r>
        <w:t>関数にそのメッセージを渡している。</w:t>
      </w:r>
    </w:p>
    <w:p w:rsidR="00000000" w:rsidRDefault="002E5195" w:rsidP="002E5195">
      <w:pPr>
        <w:numPr>
          <w:ilvl w:val="0"/>
          <w:numId w:val="187"/>
        </w:numPr>
      </w:pPr>
      <w:r>
        <w:t>行</w:t>
      </w:r>
      <w:r>
        <w:t>044-051</w:t>
      </w:r>
      <w:r>
        <w:t>が</w:t>
      </w:r>
      <w:r>
        <w:t>linkEstablish</w:t>
      </w:r>
      <w:r>
        <w:t>関数である。</w:t>
      </w:r>
      <w:r>
        <w:t>ping</w:t>
      </w:r>
      <w:r>
        <w:t>が到来したらリンクが確立したと判断して状態を</w:t>
      </w:r>
      <w:r>
        <w:t>CONNECTED</w:t>
      </w:r>
      <w:r>
        <w:t>に切り替え、引数なしで</w:t>
      </w:r>
      <w:r>
        <w:t>run</w:t>
      </w:r>
      <w:r>
        <w:t>関数を読んでいる。この関数は引数が</w:t>
      </w:r>
      <w:r>
        <w:t>null</w:t>
      </w:r>
      <w:r>
        <w:t>のときは自発的に行うなんかの作業を記述する。ここでは自発的なメッセージ送信を行っている。</w:t>
      </w:r>
    </w:p>
    <w:p w:rsidR="00000000" w:rsidRDefault="002E5195" w:rsidP="002E5195">
      <w:pPr>
        <w:numPr>
          <w:ilvl w:val="0"/>
          <w:numId w:val="187"/>
        </w:numPr>
        <w:rPr>
          <w:szCs w:val="21"/>
        </w:rPr>
      </w:pPr>
      <w:r>
        <w:t>行</w:t>
      </w:r>
      <w:r>
        <w:t>023-040</w:t>
      </w:r>
      <w:r>
        <w:t>が</w:t>
      </w:r>
      <w:r>
        <w:t>run</w:t>
      </w:r>
      <w:r>
        <w:t>関数である。この関数は引数</w:t>
      </w:r>
      <w:r>
        <w:t>が</w:t>
      </w:r>
      <w:r>
        <w:t>null</w:t>
      </w:r>
      <w:r>
        <w:t>のときは自発的に行うなんかの作業を記述する。ここでは自発的なメッセージ送信を行っている。引数が存在するときはそのメッセージをもとに何らかの作業を行う。</w:t>
      </w:r>
      <w:r>
        <w:t>exit</w:t>
      </w:r>
      <w:r>
        <w:t>というメッセージは親からの終了コマンドであり、これを受けたら受信ポートをクローズする。</w:t>
      </w:r>
    </w:p>
    <w:p w:rsidR="00000000" w:rsidRDefault="002E5195">
      <w:pPr>
        <w:rPr>
          <w:szCs w:val="21"/>
        </w:rPr>
      </w:pPr>
    </w:p>
    <w:p w:rsidR="00000000" w:rsidRDefault="002E5195">
      <w:pPr>
        <w:rPr>
          <w:szCs w:val="21"/>
        </w:rPr>
      </w:pPr>
      <w:r>
        <w:rPr>
          <w:szCs w:val="21"/>
        </w:rPr>
        <w:t>一方親のアイソレートのプロセスは</w:t>
      </w:r>
      <w:r>
        <w:rPr>
          <w:szCs w:val="21"/>
        </w:rPr>
        <w:t>ParentIsolate</w:t>
      </w:r>
      <w:r>
        <w:rPr>
          <w:szCs w:val="21"/>
        </w:rPr>
        <w:t>というクラスで表現されている：</w:t>
      </w:r>
    </w:p>
    <w:p w:rsidR="00000000" w:rsidRDefault="002E5195">
      <w:pPr>
        <w:rPr>
          <w:szCs w:val="21"/>
        </w:rPr>
      </w:pPr>
    </w:p>
    <w:p w:rsidR="00000000" w:rsidRDefault="002E5195">
      <w:pPr>
        <w:pStyle w:val="af0"/>
        <w:rPr>
          <w:sz w:val="16"/>
          <w:szCs w:val="16"/>
        </w:rPr>
      </w:pPr>
      <w:r>
        <w:rPr>
          <w:sz w:val="16"/>
          <w:szCs w:val="16"/>
        </w:rPr>
        <w:t>061 // parent isolate class</w:t>
      </w:r>
    </w:p>
    <w:p w:rsidR="00000000" w:rsidRDefault="002E5195">
      <w:pPr>
        <w:pStyle w:val="af0"/>
        <w:rPr>
          <w:sz w:val="16"/>
          <w:szCs w:val="16"/>
        </w:rPr>
      </w:pPr>
      <w:r>
        <w:rPr>
          <w:sz w:val="16"/>
          <w:szCs w:val="16"/>
        </w:rPr>
        <w:t>062 class ParentIsolate {</w:t>
      </w:r>
    </w:p>
    <w:p w:rsidR="00000000" w:rsidRDefault="002E5195">
      <w:pPr>
        <w:pStyle w:val="af0"/>
        <w:rPr>
          <w:sz w:val="16"/>
          <w:szCs w:val="16"/>
        </w:rPr>
      </w:pPr>
      <w:r>
        <w:rPr>
          <w:sz w:val="16"/>
          <w:szCs w:val="16"/>
        </w:rPr>
        <w:t>063   // status</w:t>
      </w:r>
    </w:p>
    <w:p w:rsidR="00000000" w:rsidRDefault="002E5195">
      <w:pPr>
        <w:pStyle w:val="af0"/>
        <w:rPr>
          <w:sz w:val="16"/>
          <w:szCs w:val="16"/>
        </w:rPr>
      </w:pPr>
      <w:r>
        <w:rPr>
          <w:sz w:val="16"/>
          <w:szCs w:val="16"/>
        </w:rPr>
        <w:t>064   var s</w:t>
      </w:r>
      <w:r>
        <w:rPr>
          <w:sz w:val="16"/>
          <w:szCs w:val="16"/>
        </w:rPr>
        <w:t>tatus = CONNECTING;</w:t>
      </w:r>
    </w:p>
    <w:p w:rsidR="00000000" w:rsidRDefault="002E5195">
      <w:pPr>
        <w:pStyle w:val="af0"/>
        <w:rPr>
          <w:sz w:val="16"/>
          <w:szCs w:val="16"/>
        </w:rPr>
      </w:pPr>
      <w:r>
        <w:rPr>
          <w:sz w:val="16"/>
          <w:szCs w:val="16"/>
        </w:rPr>
        <w:t>065   // long-lived ports</w:t>
      </w:r>
    </w:p>
    <w:p w:rsidR="00000000" w:rsidRDefault="002E5195">
      <w:pPr>
        <w:pStyle w:val="af0"/>
        <w:rPr>
          <w:sz w:val="16"/>
          <w:szCs w:val="16"/>
        </w:rPr>
      </w:pPr>
      <w:r>
        <w:rPr>
          <w:sz w:val="16"/>
          <w:szCs w:val="16"/>
        </w:rPr>
        <w:t>066   var receivePort = new ReceivePort();</w:t>
      </w:r>
    </w:p>
    <w:p w:rsidR="00000000" w:rsidRDefault="002E5195">
      <w:pPr>
        <w:pStyle w:val="af0"/>
        <w:rPr>
          <w:sz w:val="16"/>
          <w:szCs w:val="16"/>
        </w:rPr>
      </w:pPr>
      <w:r>
        <w:rPr>
          <w:sz w:val="16"/>
          <w:szCs w:val="16"/>
        </w:rPr>
        <w:t>067   SendPort sendPort;</w:t>
      </w:r>
    </w:p>
    <w:p w:rsidR="00000000" w:rsidRDefault="002E5195">
      <w:pPr>
        <w:pStyle w:val="af0"/>
        <w:rPr>
          <w:sz w:val="16"/>
          <w:szCs w:val="16"/>
        </w:rPr>
      </w:pPr>
      <w:r>
        <w:rPr>
          <w:sz w:val="16"/>
          <w:szCs w:val="16"/>
        </w:rPr>
        <w:t xml:space="preserve">068 </w:t>
      </w:r>
    </w:p>
    <w:p w:rsidR="00000000" w:rsidRDefault="002E5195">
      <w:pPr>
        <w:pStyle w:val="af0"/>
        <w:rPr>
          <w:sz w:val="16"/>
          <w:szCs w:val="16"/>
        </w:rPr>
      </w:pPr>
      <w:r>
        <w:rPr>
          <w:sz w:val="16"/>
          <w:szCs w:val="16"/>
        </w:rPr>
        <w:t>069   // establish communication link</w:t>
      </w:r>
    </w:p>
    <w:p w:rsidR="00000000" w:rsidRDefault="002E5195">
      <w:pPr>
        <w:pStyle w:val="af0"/>
        <w:rPr>
          <w:sz w:val="16"/>
          <w:szCs w:val="16"/>
        </w:rPr>
      </w:pPr>
      <w:r>
        <w:rPr>
          <w:sz w:val="16"/>
          <w:szCs w:val="16"/>
        </w:rPr>
        <w:t>070   linkEstablish(msg){</w:t>
      </w:r>
    </w:p>
    <w:p w:rsidR="00000000" w:rsidRDefault="002E5195">
      <w:pPr>
        <w:pStyle w:val="af0"/>
        <w:rPr>
          <w:sz w:val="16"/>
          <w:szCs w:val="16"/>
        </w:rPr>
      </w:pPr>
      <w:r>
        <w:rPr>
          <w:sz w:val="16"/>
          <w:szCs w:val="16"/>
        </w:rPr>
        <w:t>071     if (msg is SendPort) {</w:t>
      </w:r>
    </w:p>
    <w:p w:rsidR="00000000" w:rsidRDefault="002E5195">
      <w:pPr>
        <w:pStyle w:val="af0"/>
        <w:rPr>
          <w:sz w:val="16"/>
          <w:szCs w:val="16"/>
        </w:rPr>
      </w:pPr>
      <w:r>
        <w:rPr>
          <w:sz w:val="16"/>
          <w:szCs w:val="16"/>
        </w:rPr>
        <w:t>072       sendPort = msg;</w:t>
      </w:r>
    </w:p>
    <w:p w:rsidR="00000000" w:rsidRDefault="002E5195">
      <w:pPr>
        <w:pStyle w:val="af0"/>
        <w:rPr>
          <w:sz w:val="16"/>
          <w:szCs w:val="16"/>
        </w:rPr>
      </w:pPr>
      <w:r>
        <w:rPr>
          <w:sz w:val="16"/>
          <w:szCs w:val="16"/>
        </w:rPr>
        <w:t>073       sendPo</w:t>
      </w:r>
      <w:r>
        <w:rPr>
          <w:sz w:val="16"/>
          <w:szCs w:val="16"/>
        </w:rPr>
        <w:t>rt.send('ping');</w:t>
      </w:r>
    </w:p>
    <w:p w:rsidR="00000000" w:rsidRDefault="002E5195">
      <w:pPr>
        <w:pStyle w:val="af0"/>
        <w:rPr>
          <w:sz w:val="16"/>
          <w:szCs w:val="16"/>
        </w:rPr>
      </w:pPr>
      <w:r>
        <w:rPr>
          <w:sz w:val="16"/>
          <w:szCs w:val="16"/>
        </w:rPr>
        <w:t>074     }</w:t>
      </w:r>
    </w:p>
    <w:p w:rsidR="00000000" w:rsidRDefault="002E5195">
      <w:pPr>
        <w:pStyle w:val="af0"/>
        <w:rPr>
          <w:sz w:val="16"/>
          <w:szCs w:val="16"/>
        </w:rPr>
      </w:pPr>
      <w:r>
        <w:rPr>
          <w:sz w:val="16"/>
          <w:szCs w:val="16"/>
        </w:rPr>
        <w:t>075     else if (msg == 'pong') {</w:t>
      </w:r>
    </w:p>
    <w:p w:rsidR="00000000" w:rsidRDefault="002E5195">
      <w:pPr>
        <w:pStyle w:val="af0"/>
        <w:rPr>
          <w:sz w:val="16"/>
          <w:szCs w:val="16"/>
        </w:rPr>
      </w:pPr>
      <w:r>
        <w:rPr>
          <w:sz w:val="16"/>
          <w:szCs w:val="16"/>
        </w:rPr>
        <w:t>076       log('main received : $msg');</w:t>
      </w:r>
    </w:p>
    <w:p w:rsidR="00000000" w:rsidRDefault="002E5195">
      <w:pPr>
        <w:pStyle w:val="af0"/>
        <w:rPr>
          <w:sz w:val="16"/>
          <w:szCs w:val="16"/>
        </w:rPr>
      </w:pPr>
      <w:r>
        <w:rPr>
          <w:sz w:val="16"/>
          <w:szCs w:val="16"/>
        </w:rPr>
        <w:t>077       log('link established');</w:t>
      </w:r>
    </w:p>
    <w:p w:rsidR="00000000" w:rsidRDefault="002E5195">
      <w:pPr>
        <w:pStyle w:val="af0"/>
        <w:rPr>
          <w:sz w:val="16"/>
          <w:szCs w:val="16"/>
        </w:rPr>
      </w:pPr>
      <w:r>
        <w:rPr>
          <w:sz w:val="16"/>
          <w:szCs w:val="16"/>
        </w:rPr>
        <w:t>078       status = CONNECTED;</w:t>
      </w:r>
    </w:p>
    <w:p w:rsidR="00000000" w:rsidRDefault="002E5195">
      <w:pPr>
        <w:pStyle w:val="af0"/>
        <w:rPr>
          <w:sz w:val="16"/>
          <w:szCs w:val="16"/>
        </w:rPr>
      </w:pPr>
      <w:r>
        <w:rPr>
          <w:sz w:val="16"/>
          <w:szCs w:val="16"/>
        </w:rPr>
        <w:t>079       run();</w:t>
      </w:r>
    </w:p>
    <w:p w:rsidR="00000000" w:rsidRDefault="002E5195">
      <w:pPr>
        <w:pStyle w:val="af0"/>
        <w:rPr>
          <w:sz w:val="16"/>
          <w:szCs w:val="16"/>
        </w:rPr>
      </w:pPr>
      <w:r>
        <w:rPr>
          <w:sz w:val="16"/>
          <w:szCs w:val="16"/>
        </w:rPr>
        <w:t>080     }</w:t>
      </w:r>
    </w:p>
    <w:p w:rsidR="00000000" w:rsidRDefault="002E5195">
      <w:pPr>
        <w:pStyle w:val="af0"/>
        <w:rPr>
          <w:sz w:val="16"/>
          <w:szCs w:val="16"/>
        </w:rPr>
      </w:pPr>
      <w:r>
        <w:rPr>
          <w:sz w:val="16"/>
          <w:szCs w:val="16"/>
        </w:rPr>
        <w:t>081   }</w:t>
      </w:r>
    </w:p>
    <w:p w:rsidR="00000000" w:rsidRDefault="002E5195">
      <w:pPr>
        <w:pStyle w:val="af0"/>
        <w:rPr>
          <w:sz w:val="16"/>
          <w:szCs w:val="16"/>
        </w:rPr>
      </w:pPr>
      <w:r>
        <w:rPr>
          <w:sz w:val="16"/>
          <w:szCs w:val="16"/>
        </w:rPr>
        <w:t xml:space="preserve">082 </w:t>
      </w:r>
    </w:p>
    <w:p w:rsidR="00000000" w:rsidRDefault="002E5195">
      <w:pPr>
        <w:pStyle w:val="af0"/>
        <w:rPr>
          <w:sz w:val="16"/>
          <w:szCs w:val="16"/>
        </w:rPr>
      </w:pPr>
      <w:r>
        <w:rPr>
          <w:sz w:val="16"/>
          <w:szCs w:val="16"/>
        </w:rPr>
        <w:t>083   // link established, then do things here</w:t>
      </w:r>
    </w:p>
    <w:p w:rsidR="00000000" w:rsidRDefault="002E5195">
      <w:pPr>
        <w:pStyle w:val="af0"/>
        <w:rPr>
          <w:sz w:val="16"/>
          <w:szCs w:val="16"/>
        </w:rPr>
      </w:pPr>
      <w:r>
        <w:rPr>
          <w:sz w:val="16"/>
          <w:szCs w:val="16"/>
        </w:rPr>
        <w:t xml:space="preserve">084 </w:t>
      </w:r>
      <w:r>
        <w:rPr>
          <w:sz w:val="16"/>
          <w:szCs w:val="16"/>
        </w:rPr>
        <w:t xml:space="preserve">  run([msg = null]) {</w:t>
      </w:r>
    </w:p>
    <w:p w:rsidR="00000000" w:rsidRDefault="002E5195">
      <w:pPr>
        <w:pStyle w:val="af0"/>
        <w:rPr>
          <w:sz w:val="16"/>
          <w:szCs w:val="16"/>
        </w:rPr>
      </w:pPr>
      <w:r>
        <w:rPr>
          <w:sz w:val="16"/>
          <w:szCs w:val="16"/>
        </w:rPr>
        <w:t>085     if (msg == null) { // active transmission</w:t>
      </w:r>
    </w:p>
    <w:p w:rsidR="00000000" w:rsidRDefault="002E5195">
      <w:pPr>
        <w:pStyle w:val="af0"/>
        <w:rPr>
          <w:sz w:val="16"/>
          <w:szCs w:val="16"/>
        </w:rPr>
      </w:pPr>
      <w:r>
        <w:rPr>
          <w:sz w:val="16"/>
          <w:szCs w:val="16"/>
        </w:rPr>
        <w:t>086       sendPort.send('one way message from parent');</w:t>
      </w:r>
    </w:p>
    <w:p w:rsidR="00000000" w:rsidRDefault="002E5195">
      <w:pPr>
        <w:pStyle w:val="af0"/>
        <w:rPr>
          <w:sz w:val="16"/>
          <w:szCs w:val="16"/>
        </w:rPr>
      </w:pPr>
      <w:r>
        <w:rPr>
          <w:sz w:val="16"/>
          <w:szCs w:val="16"/>
        </w:rPr>
        <w:t>087       var myList = ['pi is ' , PI];</w:t>
      </w:r>
    </w:p>
    <w:p w:rsidR="00000000" w:rsidRDefault="002E5195">
      <w:pPr>
        <w:pStyle w:val="af0"/>
        <w:rPr>
          <w:sz w:val="16"/>
          <w:szCs w:val="16"/>
        </w:rPr>
      </w:pPr>
      <w:r>
        <w:rPr>
          <w:sz w:val="16"/>
          <w:szCs w:val="16"/>
        </w:rPr>
        <w:t>088       sendPort.send(myList);  // you can send List, Map and other object also</w:t>
      </w:r>
    </w:p>
    <w:p w:rsidR="00000000" w:rsidRDefault="002E5195">
      <w:pPr>
        <w:pStyle w:val="af0"/>
        <w:rPr>
          <w:sz w:val="16"/>
          <w:szCs w:val="16"/>
        </w:rPr>
      </w:pPr>
      <w:r>
        <w:rPr>
          <w:sz w:val="16"/>
          <w:szCs w:val="16"/>
        </w:rPr>
        <w:t xml:space="preserve">089   </w:t>
      </w:r>
      <w:r>
        <w:rPr>
          <w:sz w:val="16"/>
          <w:szCs w:val="16"/>
        </w:rPr>
        <w:t xml:space="preserve">    sendPort.send('quit');  // send 'quit' to close the child receive port</w:t>
      </w:r>
    </w:p>
    <w:p w:rsidR="00000000" w:rsidRDefault="002E5195">
      <w:pPr>
        <w:pStyle w:val="af0"/>
        <w:rPr>
          <w:sz w:val="16"/>
          <w:szCs w:val="16"/>
        </w:rPr>
      </w:pPr>
      <w:r>
        <w:rPr>
          <w:sz w:val="16"/>
          <w:szCs w:val="16"/>
        </w:rPr>
        <w:t>090     }</w:t>
      </w:r>
    </w:p>
    <w:p w:rsidR="00000000" w:rsidRDefault="002E5195">
      <w:pPr>
        <w:pStyle w:val="af0"/>
        <w:rPr>
          <w:sz w:val="16"/>
          <w:szCs w:val="16"/>
        </w:rPr>
      </w:pPr>
      <w:r>
        <w:rPr>
          <w:sz w:val="16"/>
          <w:szCs w:val="16"/>
        </w:rPr>
        <w:t>091     else log('main received : $msg');  // response transmission</w:t>
      </w:r>
    </w:p>
    <w:p w:rsidR="00000000" w:rsidRDefault="002E5195">
      <w:pPr>
        <w:pStyle w:val="af0"/>
        <w:rPr>
          <w:sz w:val="16"/>
          <w:szCs w:val="16"/>
        </w:rPr>
      </w:pPr>
      <w:r>
        <w:rPr>
          <w:sz w:val="16"/>
          <w:szCs w:val="16"/>
        </w:rPr>
        <w:t>092   }</w:t>
      </w:r>
    </w:p>
    <w:p w:rsidR="00000000" w:rsidRDefault="002E5195">
      <w:pPr>
        <w:pStyle w:val="af0"/>
        <w:rPr>
          <w:sz w:val="16"/>
          <w:szCs w:val="16"/>
        </w:rPr>
      </w:pPr>
      <w:r>
        <w:rPr>
          <w:sz w:val="16"/>
          <w:szCs w:val="16"/>
        </w:rPr>
        <w:t xml:space="preserve">093 </w:t>
      </w:r>
    </w:p>
    <w:p w:rsidR="00000000" w:rsidRDefault="002E5195">
      <w:pPr>
        <w:pStyle w:val="af0"/>
        <w:rPr>
          <w:sz w:val="16"/>
          <w:szCs w:val="16"/>
        </w:rPr>
      </w:pPr>
      <w:r>
        <w:rPr>
          <w:sz w:val="16"/>
          <w:szCs w:val="16"/>
        </w:rPr>
        <w:t>094   // main process</w:t>
      </w:r>
    </w:p>
    <w:p w:rsidR="00000000" w:rsidRDefault="002E5195">
      <w:pPr>
        <w:pStyle w:val="af0"/>
        <w:rPr>
          <w:sz w:val="16"/>
          <w:szCs w:val="16"/>
        </w:rPr>
      </w:pPr>
      <w:r>
        <w:rPr>
          <w:sz w:val="16"/>
          <w:szCs w:val="16"/>
        </w:rPr>
        <w:t>095   void main() {</w:t>
      </w:r>
    </w:p>
    <w:p w:rsidR="00000000" w:rsidRDefault="002E5195">
      <w:pPr>
        <w:pStyle w:val="af0"/>
        <w:rPr>
          <w:sz w:val="16"/>
          <w:szCs w:val="16"/>
        </w:rPr>
      </w:pPr>
      <w:r>
        <w:rPr>
          <w:sz w:val="16"/>
          <w:szCs w:val="16"/>
        </w:rPr>
        <w:lastRenderedPageBreak/>
        <w:t>096     // communication link establishment</w:t>
      </w:r>
    </w:p>
    <w:p w:rsidR="00000000" w:rsidRDefault="002E5195">
      <w:pPr>
        <w:pStyle w:val="af0"/>
        <w:rPr>
          <w:sz w:val="16"/>
          <w:szCs w:val="16"/>
        </w:rPr>
      </w:pPr>
      <w:r>
        <w:rPr>
          <w:sz w:val="16"/>
          <w:szCs w:val="16"/>
        </w:rPr>
        <w:t xml:space="preserve">097 </w:t>
      </w:r>
      <w:r>
        <w:rPr>
          <w:sz w:val="16"/>
          <w:szCs w:val="16"/>
        </w:rPr>
        <w:t xml:space="preserve">    Isolate.spawn(childIsolate, receivePort.sendPort).then((iso){</w:t>
      </w:r>
    </w:p>
    <w:p w:rsidR="00000000" w:rsidRDefault="002E5195">
      <w:pPr>
        <w:pStyle w:val="af0"/>
        <w:rPr>
          <w:sz w:val="16"/>
          <w:szCs w:val="16"/>
        </w:rPr>
      </w:pPr>
      <w:r>
        <w:rPr>
          <w:sz w:val="16"/>
          <w:szCs w:val="16"/>
        </w:rPr>
        <w:t>098       log('spawned child isolate #${iso.hashCode}');</w:t>
      </w:r>
    </w:p>
    <w:p w:rsidR="00000000" w:rsidRDefault="002E5195">
      <w:pPr>
        <w:pStyle w:val="af0"/>
        <w:rPr>
          <w:sz w:val="16"/>
          <w:szCs w:val="16"/>
        </w:rPr>
      </w:pPr>
      <w:r>
        <w:rPr>
          <w:sz w:val="16"/>
          <w:szCs w:val="16"/>
        </w:rPr>
        <w:t>099     });  // receive messages and dispatch them</w:t>
      </w:r>
    </w:p>
    <w:p w:rsidR="00000000" w:rsidRDefault="002E5195">
      <w:pPr>
        <w:pStyle w:val="af0"/>
        <w:rPr>
          <w:sz w:val="16"/>
          <w:szCs w:val="16"/>
        </w:rPr>
      </w:pPr>
      <w:r>
        <w:rPr>
          <w:sz w:val="16"/>
          <w:szCs w:val="16"/>
        </w:rPr>
        <w:t>100     receivePort.listen((msg){</w:t>
      </w:r>
    </w:p>
    <w:p w:rsidR="00000000" w:rsidRDefault="002E5195">
      <w:pPr>
        <w:pStyle w:val="af0"/>
        <w:rPr>
          <w:sz w:val="16"/>
          <w:szCs w:val="16"/>
        </w:rPr>
      </w:pPr>
      <w:r>
        <w:rPr>
          <w:sz w:val="16"/>
          <w:szCs w:val="16"/>
        </w:rPr>
        <w:t>101       if (status == CONNECTING) linkEstablis</w:t>
      </w:r>
      <w:r>
        <w:rPr>
          <w:sz w:val="16"/>
          <w:szCs w:val="16"/>
        </w:rPr>
        <w:t>h(msg);</w:t>
      </w:r>
    </w:p>
    <w:p w:rsidR="00000000" w:rsidRDefault="002E5195">
      <w:pPr>
        <w:pStyle w:val="af0"/>
        <w:rPr>
          <w:sz w:val="16"/>
          <w:szCs w:val="16"/>
        </w:rPr>
      </w:pPr>
      <w:r>
        <w:rPr>
          <w:sz w:val="16"/>
          <w:szCs w:val="16"/>
        </w:rPr>
        <w:t>102       else if (status == CONNECTED) run(msg);</w:t>
      </w:r>
    </w:p>
    <w:p w:rsidR="00000000" w:rsidRDefault="002E5195">
      <w:pPr>
        <w:pStyle w:val="af0"/>
        <w:rPr>
          <w:sz w:val="16"/>
          <w:szCs w:val="16"/>
        </w:rPr>
      </w:pPr>
      <w:r>
        <w:rPr>
          <w:sz w:val="16"/>
          <w:szCs w:val="16"/>
        </w:rPr>
        <w:t>103     });</w:t>
      </w:r>
    </w:p>
    <w:p w:rsidR="00000000" w:rsidRDefault="002E5195">
      <w:pPr>
        <w:pStyle w:val="af0"/>
        <w:rPr>
          <w:sz w:val="16"/>
          <w:szCs w:val="16"/>
        </w:rPr>
      </w:pPr>
      <w:r>
        <w:rPr>
          <w:sz w:val="16"/>
          <w:szCs w:val="16"/>
        </w:rPr>
        <w:t>104   }</w:t>
      </w:r>
    </w:p>
    <w:p w:rsidR="00000000" w:rsidRDefault="002E5195">
      <w:pPr>
        <w:pStyle w:val="af0"/>
        <w:rPr>
          <w:szCs w:val="21"/>
        </w:rPr>
      </w:pPr>
      <w:r>
        <w:rPr>
          <w:sz w:val="16"/>
          <w:szCs w:val="16"/>
        </w:rPr>
        <w:t>105 }</w:t>
      </w:r>
    </w:p>
    <w:p w:rsidR="00000000" w:rsidRDefault="002E5195">
      <w:pPr>
        <w:rPr>
          <w:szCs w:val="21"/>
        </w:rPr>
      </w:pPr>
    </w:p>
    <w:p w:rsidR="00000000" w:rsidRDefault="002E5195" w:rsidP="002E5195">
      <w:pPr>
        <w:numPr>
          <w:ilvl w:val="0"/>
          <w:numId w:val="188"/>
        </w:numPr>
      </w:pPr>
      <w:r>
        <w:t>066</w:t>
      </w:r>
      <w:r>
        <w:t>行目で受信ポートを用意している。</w:t>
      </w:r>
    </w:p>
    <w:p w:rsidR="00000000" w:rsidRDefault="002E5195" w:rsidP="002E5195">
      <w:pPr>
        <w:numPr>
          <w:ilvl w:val="0"/>
          <w:numId w:val="188"/>
        </w:numPr>
      </w:pPr>
      <w:r>
        <w:t>行</w:t>
      </w:r>
      <w:r>
        <w:t>095-104</w:t>
      </w:r>
      <w:r>
        <w:t>がこのクラスのメインのメソッドである。</w:t>
      </w:r>
    </w:p>
    <w:p w:rsidR="00000000" w:rsidRDefault="002E5195" w:rsidP="002E5195">
      <w:pPr>
        <w:numPr>
          <w:ilvl w:val="0"/>
          <w:numId w:val="188"/>
        </w:numPr>
      </w:pPr>
      <w:r>
        <w:t>行</w:t>
      </w:r>
      <w:r>
        <w:t>100-103</w:t>
      </w:r>
      <w:r>
        <w:t>では受信ポートに到来したメッセージを状態に応じ所定のメソッドに振り向けている。</w:t>
      </w:r>
    </w:p>
    <w:p w:rsidR="00000000" w:rsidRDefault="002E5195" w:rsidP="002E5195">
      <w:pPr>
        <w:numPr>
          <w:ilvl w:val="0"/>
          <w:numId w:val="188"/>
        </w:numPr>
      </w:pPr>
      <w:r>
        <w:t>行</w:t>
      </w:r>
      <w:r>
        <w:t>084-092</w:t>
      </w:r>
      <w:r>
        <w:t>が</w:t>
      </w:r>
      <w:r>
        <w:t>run</w:t>
      </w:r>
      <w:r>
        <w:t>関数である。この関数は引数が</w:t>
      </w:r>
      <w:r>
        <w:t>null</w:t>
      </w:r>
      <w:r>
        <w:t>のときは自発的に行うなんかの作業を記述する。ここでは自発的なメッセージ送信を行っている。引</w:t>
      </w:r>
      <w:r>
        <w:t>数が存在するときはそのメッセージをもとに何らかの作業を行う。</w:t>
      </w:r>
    </w:p>
    <w:p w:rsidR="00000000" w:rsidRDefault="002E5195" w:rsidP="002E5195">
      <w:pPr>
        <w:numPr>
          <w:ilvl w:val="0"/>
          <w:numId w:val="188"/>
        </w:numPr>
        <w:rPr>
          <w:szCs w:val="21"/>
        </w:rPr>
      </w:pPr>
      <w:r>
        <w:t>行</w:t>
      </w:r>
      <w:r>
        <w:t>071-081</w:t>
      </w:r>
      <w:r>
        <w:t>が</w:t>
      </w:r>
      <w:r>
        <w:t>linkEstablish</w:t>
      </w:r>
      <w:r>
        <w:t>メソッドである。</w:t>
      </w:r>
      <w:r>
        <w:t>pong</w:t>
      </w:r>
      <w:r>
        <w:t>が到来したらリンクが確立したと判断して状態を</w:t>
      </w:r>
      <w:r>
        <w:t>CONNECTED</w:t>
      </w:r>
      <w:r>
        <w:t>に切り替え、引数なしで</w:t>
      </w:r>
      <w:r>
        <w:t>run</w:t>
      </w:r>
      <w:r>
        <w:t>関数を読んでいる。この関数は引数が</w:t>
      </w:r>
      <w:r>
        <w:t>null</w:t>
      </w:r>
      <w:r>
        <w:t>のときは自発的に行うなんかの作業を記述する。ここでは自発的なメッセージ送信を行っている。</w:t>
      </w:r>
    </w:p>
    <w:p w:rsidR="00000000" w:rsidRDefault="002E5195">
      <w:pPr>
        <w:rPr>
          <w:szCs w:val="21"/>
        </w:rPr>
      </w:pPr>
    </w:p>
    <w:p w:rsidR="00000000" w:rsidRDefault="002E5195">
      <w:pPr>
        <w:rPr>
          <w:szCs w:val="21"/>
        </w:rPr>
      </w:pPr>
      <w:r>
        <w:rPr>
          <w:szCs w:val="21"/>
        </w:rPr>
        <w:t>なおこのプログラムは時間的な状態の推移を知ることができるように幾つかの個所で</w:t>
      </w:r>
      <w:r>
        <w:rPr>
          <w:szCs w:val="21"/>
        </w:rPr>
        <w:t>log()</w:t>
      </w:r>
      <w:r>
        <w:rPr>
          <w:szCs w:val="21"/>
        </w:rPr>
        <w:t>メソッドを呼び出している。実際に読者がこのプログラムを流用する場合は、そ</w:t>
      </w:r>
      <w:r>
        <w:rPr>
          <w:szCs w:val="21"/>
        </w:rPr>
        <w:t>れらを削除すれば良い。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73" w:name="_Toc470871752"/>
      <w:r>
        <w:t>リスト</w:t>
      </w:r>
      <w:r>
        <w:t>やマップ</w:t>
      </w:r>
      <w:r>
        <w:t>の送受信</w:t>
      </w:r>
      <w:bookmarkEnd w:id="173"/>
    </w:p>
    <w:p w:rsidR="00000000" w:rsidRDefault="002E5195">
      <w:pPr>
        <w:rPr>
          <w:szCs w:val="21"/>
        </w:rPr>
      </w:pPr>
    </w:p>
    <w:p w:rsidR="00000000" w:rsidRDefault="002E5195">
      <w:pPr>
        <w:rPr>
          <w:szCs w:val="21"/>
        </w:rPr>
      </w:pPr>
      <w:r>
        <w:rPr>
          <w:szCs w:val="21"/>
        </w:rPr>
        <w:t>上記のように通信リンクが確立したら、そのリンク上では単に</w:t>
      </w:r>
      <w:r>
        <w:rPr>
          <w:szCs w:val="21"/>
        </w:rPr>
        <w:t>String</w:t>
      </w:r>
      <w:r>
        <w:rPr>
          <w:szCs w:val="21"/>
        </w:rPr>
        <w:t>のようなプリミティブな値だけでなく、</w:t>
      </w:r>
      <w:r>
        <w:rPr>
          <w:szCs w:val="21"/>
        </w:rPr>
        <w:t>List</w:t>
      </w:r>
      <w:r>
        <w:rPr>
          <w:szCs w:val="21"/>
        </w:rPr>
        <w:t>と</w:t>
      </w:r>
      <w:r>
        <w:rPr>
          <w:szCs w:val="21"/>
        </w:rPr>
        <w:t>Map</w:t>
      </w:r>
      <w:r>
        <w:rPr>
          <w:szCs w:val="21"/>
        </w:rPr>
        <w:t>のオブジェクトも交信できる（現在は</w:t>
      </w:r>
      <w:r>
        <w:rPr>
          <w:szCs w:val="21"/>
        </w:rPr>
        <w:t>num, String, bool, null, List</w:t>
      </w:r>
      <w:r>
        <w:rPr>
          <w:szCs w:val="21"/>
        </w:rPr>
        <w:t>および</w:t>
      </w:r>
      <w:r>
        <w:rPr>
          <w:szCs w:val="21"/>
        </w:rPr>
        <w:t>Map</w:t>
      </w:r>
      <w:r>
        <w:rPr>
          <w:szCs w:val="21"/>
        </w:rPr>
        <w:t>の交信が可能）。更に</w:t>
      </w:r>
      <w:r>
        <w:rPr>
          <w:szCs w:val="21"/>
        </w:rPr>
        <w:t>2</w:t>
      </w:r>
      <w:r>
        <w:rPr>
          <w:szCs w:val="21"/>
        </w:rPr>
        <w:t>つのアイソレートたちが同じコードを共有しまた同じプロセス内で走っている状況（例えばこのプログラムのような</w:t>
      </w:r>
      <w:r>
        <w:rPr>
          <w:szCs w:val="21"/>
        </w:rPr>
        <w:t>Isolate.spawn</w:t>
      </w:r>
      <w:r>
        <w:rPr>
          <w:szCs w:val="21"/>
        </w:rPr>
        <w:t>でアイソレートたちが生成されているとき）内では、オブジェクトのインスタンスを送</w:t>
      </w:r>
      <w:r>
        <w:rPr>
          <w:szCs w:val="21"/>
        </w:rPr>
        <w:t>信する（そのプロセス内でコピーされることになる）ことも可能である。</w:t>
      </w:r>
    </w:p>
    <w:p w:rsidR="00000000" w:rsidRDefault="002E5195">
      <w:pPr>
        <w:rPr>
          <w:szCs w:val="21"/>
        </w:rPr>
      </w:pPr>
    </w:p>
    <w:p w:rsidR="00000000" w:rsidRDefault="002E5195">
      <w:pPr>
        <w:rPr>
          <w:szCs w:val="21"/>
        </w:rPr>
      </w:pPr>
      <w:r>
        <w:rPr>
          <w:szCs w:val="21"/>
        </w:rPr>
        <w:t>以下はこのプログラムの終わりの部分でリストを送受信した例である。</w:t>
      </w:r>
    </w:p>
    <w:p w:rsidR="00000000" w:rsidRDefault="002E5195">
      <w:pPr>
        <w:rPr>
          <w:szCs w:val="21"/>
        </w:rPr>
      </w:pPr>
    </w:p>
    <w:p w:rsidR="00000000" w:rsidRDefault="002E5195">
      <w:pPr>
        <w:jc w:val="center"/>
        <w:rPr>
          <w:sz w:val="16"/>
          <w:szCs w:val="16"/>
        </w:rPr>
      </w:pPr>
      <w:r>
        <w:rPr>
          <w:szCs w:val="21"/>
        </w:rPr>
        <w:t>親のアイソレート側のオブジェクト送受信</w:t>
      </w:r>
    </w:p>
    <w:p w:rsidR="00000000" w:rsidRDefault="002E5195">
      <w:pPr>
        <w:pStyle w:val="af0"/>
        <w:rPr>
          <w:sz w:val="16"/>
          <w:szCs w:val="16"/>
        </w:rPr>
      </w:pPr>
      <w:r>
        <w:rPr>
          <w:sz w:val="16"/>
          <w:szCs w:val="16"/>
        </w:rPr>
        <w:t xml:space="preserve">  </w:t>
      </w:r>
      <w:r>
        <w:rPr>
          <w:sz w:val="16"/>
          <w:szCs w:val="16"/>
        </w:rPr>
        <w:t>// link established, then do things here</w:t>
      </w:r>
    </w:p>
    <w:p w:rsidR="00000000" w:rsidRDefault="002E5195">
      <w:pPr>
        <w:pStyle w:val="af0"/>
        <w:rPr>
          <w:sz w:val="16"/>
          <w:szCs w:val="16"/>
        </w:rPr>
      </w:pPr>
      <w:r>
        <w:rPr>
          <w:sz w:val="16"/>
          <w:szCs w:val="16"/>
        </w:rPr>
        <w:t xml:space="preserve">  </w:t>
      </w:r>
      <w:r>
        <w:rPr>
          <w:sz w:val="16"/>
          <w:szCs w:val="16"/>
        </w:rPr>
        <w:t>run([msg = null]) {</w:t>
      </w:r>
    </w:p>
    <w:p w:rsidR="00000000" w:rsidRDefault="002E5195">
      <w:pPr>
        <w:pStyle w:val="af0"/>
        <w:rPr>
          <w:sz w:val="16"/>
          <w:szCs w:val="16"/>
        </w:rPr>
      </w:pPr>
      <w:r>
        <w:rPr>
          <w:sz w:val="16"/>
          <w:szCs w:val="16"/>
        </w:rPr>
        <w:t xml:space="preserve">    </w:t>
      </w:r>
      <w:r>
        <w:rPr>
          <w:sz w:val="16"/>
          <w:szCs w:val="16"/>
        </w:rPr>
        <w:t>if (msg == null) { // active transmission</w:t>
      </w:r>
    </w:p>
    <w:p w:rsidR="00000000" w:rsidRDefault="002E5195">
      <w:pPr>
        <w:pStyle w:val="af0"/>
        <w:rPr>
          <w:sz w:val="16"/>
          <w:szCs w:val="16"/>
        </w:rPr>
      </w:pPr>
      <w:r>
        <w:rPr>
          <w:sz w:val="16"/>
          <w:szCs w:val="16"/>
        </w:rPr>
        <w:t xml:space="preserve">      </w:t>
      </w:r>
      <w:r>
        <w:rPr>
          <w:sz w:val="16"/>
          <w:szCs w:val="16"/>
        </w:rPr>
        <w:t>sendPort.send('one way message from parent');</w:t>
      </w:r>
    </w:p>
    <w:p w:rsidR="00000000" w:rsidRDefault="002E5195">
      <w:pPr>
        <w:pStyle w:val="af0"/>
        <w:rPr>
          <w:sz w:val="16"/>
          <w:szCs w:val="16"/>
        </w:rPr>
      </w:pPr>
      <w:r>
        <w:rPr>
          <w:sz w:val="16"/>
          <w:szCs w:val="16"/>
        </w:rPr>
        <w:t xml:space="preserve">    </w:t>
      </w:r>
      <w:r>
        <w:rPr>
          <w:sz w:val="16"/>
          <w:szCs w:val="16"/>
        </w:rPr>
        <w:t xml:space="preserve">  </w:t>
      </w:r>
      <w:r>
        <w:rPr>
          <w:sz w:val="16"/>
          <w:szCs w:val="16"/>
        </w:rPr>
        <w:t xml:space="preserve">var </w:t>
      </w:r>
      <w:r>
        <w:rPr>
          <w:b/>
          <w:bCs/>
          <w:color w:val="FF0000"/>
          <w:sz w:val="16"/>
          <w:szCs w:val="16"/>
        </w:rPr>
        <w:t>myList = ['pi is ' , PI];</w:t>
      </w:r>
    </w:p>
    <w:p w:rsidR="00000000" w:rsidRDefault="002E5195">
      <w:pPr>
        <w:pStyle w:val="af0"/>
        <w:rPr>
          <w:sz w:val="16"/>
          <w:szCs w:val="16"/>
        </w:rPr>
      </w:pPr>
      <w:r>
        <w:rPr>
          <w:sz w:val="16"/>
          <w:szCs w:val="16"/>
        </w:rPr>
        <w:t xml:space="preserve">      </w:t>
      </w:r>
      <w:r>
        <w:rPr>
          <w:sz w:val="16"/>
          <w:szCs w:val="16"/>
        </w:rPr>
        <w:t>sendPort.send(</w:t>
      </w:r>
      <w:r>
        <w:rPr>
          <w:b/>
          <w:bCs/>
          <w:color w:val="FF0000"/>
          <w:sz w:val="16"/>
          <w:szCs w:val="16"/>
        </w:rPr>
        <w:t>myList</w:t>
      </w:r>
      <w:r>
        <w:rPr>
          <w:sz w:val="16"/>
          <w:szCs w:val="16"/>
        </w:rPr>
        <w:t>);  // you can send List, Map and other object also</w:t>
      </w:r>
    </w:p>
    <w:p w:rsidR="00000000" w:rsidRDefault="002E5195">
      <w:pPr>
        <w:pStyle w:val="af0"/>
        <w:rPr>
          <w:sz w:val="16"/>
          <w:szCs w:val="16"/>
        </w:rPr>
      </w:pPr>
      <w:r>
        <w:rPr>
          <w:sz w:val="16"/>
          <w:szCs w:val="16"/>
        </w:rPr>
        <w:t xml:space="preserve">      </w:t>
      </w:r>
      <w:r>
        <w:rPr>
          <w:sz w:val="16"/>
          <w:szCs w:val="16"/>
        </w:rPr>
        <w:t>sendPort.send('quit');  // send 'quit' to close the child receive port</w:t>
      </w:r>
    </w:p>
    <w:p w:rsidR="00000000" w:rsidRDefault="002E5195">
      <w:pPr>
        <w:pStyle w:val="af0"/>
        <w:rPr>
          <w:sz w:val="16"/>
          <w:szCs w:val="16"/>
        </w:rPr>
      </w:pPr>
      <w:r>
        <w:rPr>
          <w:sz w:val="16"/>
          <w:szCs w:val="16"/>
        </w:rPr>
        <w:t xml:space="preserve">    </w:t>
      </w:r>
      <w:r>
        <w:rPr>
          <w:sz w:val="16"/>
          <w:szCs w:val="16"/>
        </w:rPr>
        <w:t>}</w:t>
      </w:r>
    </w:p>
    <w:p w:rsidR="00000000" w:rsidRDefault="002E5195">
      <w:pPr>
        <w:pStyle w:val="af0"/>
        <w:rPr>
          <w:sz w:val="16"/>
          <w:szCs w:val="16"/>
        </w:rPr>
      </w:pPr>
      <w:r>
        <w:rPr>
          <w:sz w:val="16"/>
          <w:szCs w:val="16"/>
        </w:rPr>
        <w:t xml:space="preserve">    </w:t>
      </w:r>
      <w:r>
        <w:rPr>
          <w:sz w:val="16"/>
          <w:szCs w:val="16"/>
        </w:rPr>
        <w:t>else log('main received : $msg');  // response transmission</w:t>
      </w:r>
    </w:p>
    <w:p w:rsidR="00000000" w:rsidRDefault="002E5195">
      <w:pPr>
        <w:pStyle w:val="af0"/>
        <w:rPr>
          <w:szCs w:val="21"/>
        </w:rPr>
      </w:pPr>
      <w:r>
        <w:rPr>
          <w:sz w:val="16"/>
          <w:szCs w:val="16"/>
        </w:rPr>
        <w:t xml:space="preserve">  </w:t>
      </w:r>
      <w:r>
        <w:rPr>
          <w:sz w:val="16"/>
          <w:szCs w:val="16"/>
        </w:rPr>
        <w:t>}</w:t>
      </w:r>
    </w:p>
    <w:p w:rsidR="00000000" w:rsidRDefault="002E5195">
      <w:pPr>
        <w:rPr>
          <w:szCs w:val="21"/>
        </w:rPr>
      </w:pPr>
    </w:p>
    <w:p w:rsidR="00000000" w:rsidRDefault="002E5195">
      <w:pPr>
        <w:rPr>
          <w:szCs w:val="21"/>
        </w:rPr>
      </w:pPr>
      <w:r>
        <w:rPr>
          <w:szCs w:val="21"/>
        </w:rPr>
        <w:t>親は子供に対し更に</w:t>
      </w:r>
      <w:r>
        <w:rPr>
          <w:szCs w:val="21"/>
        </w:rPr>
        <w:t>myList</w:t>
      </w:r>
      <w:r>
        <w:rPr>
          <w:szCs w:val="21"/>
        </w:rPr>
        <w:t>という</w:t>
      </w:r>
      <w:r>
        <w:rPr>
          <w:szCs w:val="21"/>
        </w:rPr>
        <w:t>List</w:t>
      </w:r>
      <w:r>
        <w:rPr>
          <w:szCs w:val="21"/>
        </w:rPr>
        <w:t>オブジェクトを送信している。</w:t>
      </w:r>
    </w:p>
    <w:p w:rsidR="00000000" w:rsidRDefault="002E5195">
      <w:pPr>
        <w:rPr>
          <w:szCs w:val="21"/>
        </w:rPr>
      </w:pPr>
    </w:p>
    <w:p w:rsidR="00000000" w:rsidRDefault="002E5195">
      <w:pPr>
        <w:jc w:val="center"/>
        <w:rPr>
          <w:sz w:val="16"/>
          <w:szCs w:val="16"/>
        </w:rPr>
      </w:pPr>
      <w:r>
        <w:rPr>
          <w:szCs w:val="21"/>
        </w:rPr>
        <w:t>子供のアイソレート側のオブジェクト送受信</w:t>
      </w:r>
    </w:p>
    <w:p w:rsidR="00000000" w:rsidRDefault="002E5195">
      <w:pPr>
        <w:pStyle w:val="af0"/>
        <w:rPr>
          <w:sz w:val="16"/>
          <w:szCs w:val="16"/>
        </w:rPr>
      </w:pPr>
      <w:r>
        <w:rPr>
          <w:sz w:val="16"/>
          <w:szCs w:val="16"/>
        </w:rPr>
        <w:t xml:space="preserve">  </w:t>
      </w:r>
      <w:r>
        <w:rPr>
          <w:sz w:val="16"/>
          <w:szCs w:val="16"/>
        </w:rPr>
        <w:t>// after link establishment, do things here using receivePort and sendPort like:</w:t>
      </w:r>
    </w:p>
    <w:p w:rsidR="00000000" w:rsidRDefault="002E5195">
      <w:pPr>
        <w:pStyle w:val="af0"/>
        <w:rPr>
          <w:sz w:val="16"/>
          <w:szCs w:val="16"/>
        </w:rPr>
      </w:pPr>
      <w:r>
        <w:rPr>
          <w:sz w:val="16"/>
          <w:szCs w:val="16"/>
        </w:rPr>
        <w:t xml:space="preserve">  </w:t>
      </w:r>
      <w:r>
        <w:rPr>
          <w:sz w:val="16"/>
          <w:szCs w:val="16"/>
        </w:rPr>
        <w:t>run([msg = null]){</w:t>
      </w:r>
    </w:p>
    <w:p w:rsidR="00000000" w:rsidRDefault="002E5195">
      <w:pPr>
        <w:pStyle w:val="af0"/>
        <w:rPr>
          <w:sz w:val="16"/>
          <w:szCs w:val="16"/>
        </w:rPr>
      </w:pPr>
      <w:r>
        <w:rPr>
          <w:sz w:val="16"/>
          <w:szCs w:val="16"/>
        </w:rPr>
        <w:t xml:space="preserve">    </w:t>
      </w:r>
      <w:r>
        <w:rPr>
          <w:sz w:val="16"/>
          <w:szCs w:val="16"/>
        </w:rPr>
        <w:t>if (msg != null) log('child received : $msg');</w:t>
      </w:r>
    </w:p>
    <w:p w:rsidR="00000000" w:rsidRDefault="002E5195">
      <w:pPr>
        <w:pStyle w:val="af0"/>
        <w:rPr>
          <w:sz w:val="16"/>
          <w:szCs w:val="16"/>
        </w:rPr>
      </w:pPr>
      <w:r>
        <w:rPr>
          <w:sz w:val="16"/>
          <w:szCs w:val="16"/>
        </w:rPr>
        <w:t xml:space="preserve">    </w:t>
      </w:r>
      <w:r>
        <w:rPr>
          <w:sz w:val="16"/>
          <w:szCs w:val="16"/>
        </w:rPr>
        <w:t>if (msg == null) { // active tra</w:t>
      </w:r>
      <w:r>
        <w:rPr>
          <w:sz w:val="16"/>
          <w:szCs w:val="16"/>
        </w:rPr>
        <w:t>nsmission</w:t>
      </w:r>
    </w:p>
    <w:p w:rsidR="00000000" w:rsidRDefault="002E5195">
      <w:pPr>
        <w:pStyle w:val="af0"/>
        <w:rPr>
          <w:sz w:val="16"/>
          <w:szCs w:val="16"/>
        </w:rPr>
      </w:pPr>
      <w:r>
        <w:rPr>
          <w:sz w:val="16"/>
          <w:szCs w:val="16"/>
        </w:rPr>
        <w:t xml:space="preserve">      </w:t>
      </w:r>
      <w:r>
        <w:rPr>
          <w:b/>
          <w:bCs/>
          <w:color w:val="FF0000"/>
          <w:sz w:val="16"/>
          <w:szCs w:val="16"/>
        </w:rPr>
        <w:t>sendPort.send({'one way message from child':[1,2,3,5]});</w:t>
      </w:r>
      <w:r>
        <w:rPr>
          <w:sz w:val="16"/>
          <w:szCs w:val="16"/>
        </w:rPr>
        <w:t xml:space="preserve"> // send Map with List</w:t>
      </w:r>
    </w:p>
    <w:p w:rsidR="00000000" w:rsidRDefault="002E5195">
      <w:pPr>
        <w:pStyle w:val="af0"/>
        <w:rPr>
          <w:sz w:val="16"/>
          <w:szCs w:val="16"/>
        </w:rPr>
      </w:pPr>
      <w:r>
        <w:rPr>
          <w:sz w:val="16"/>
          <w:szCs w:val="16"/>
        </w:rPr>
        <w:t xml:space="preserve">    </w:t>
      </w:r>
      <w:r>
        <w:rPr>
          <w:sz w:val="16"/>
          <w:szCs w:val="16"/>
        </w:rPr>
        <w:t>}</w:t>
      </w:r>
    </w:p>
    <w:p w:rsidR="00000000" w:rsidRDefault="002E5195">
      <w:pPr>
        <w:pStyle w:val="af0"/>
        <w:rPr>
          <w:b/>
          <w:bCs/>
          <w:color w:val="FF0000"/>
          <w:sz w:val="16"/>
          <w:szCs w:val="16"/>
        </w:rPr>
      </w:pPr>
      <w:r>
        <w:rPr>
          <w:sz w:val="16"/>
          <w:szCs w:val="16"/>
        </w:rPr>
        <w:lastRenderedPageBreak/>
        <w:t xml:space="preserve">    </w:t>
      </w:r>
      <w:r>
        <w:rPr>
          <w:sz w:val="16"/>
          <w:szCs w:val="16"/>
        </w:rPr>
        <w:t xml:space="preserve">else </w:t>
      </w:r>
      <w:r>
        <w:rPr>
          <w:b/>
          <w:bCs/>
          <w:color w:val="FF0000"/>
          <w:sz w:val="16"/>
          <w:szCs w:val="16"/>
        </w:rPr>
        <w:t>if (msg is List) {  // echo back the List with added elements</w:t>
      </w:r>
    </w:p>
    <w:p w:rsidR="00000000" w:rsidRDefault="002E5195">
      <w:pPr>
        <w:pStyle w:val="af0"/>
        <w:rPr>
          <w:b/>
          <w:bCs/>
          <w:color w:val="FF0000"/>
          <w:sz w:val="16"/>
          <w:szCs w:val="16"/>
        </w:rPr>
      </w:pPr>
      <w:r>
        <w:rPr>
          <w:b/>
          <w:bCs/>
          <w:color w:val="FF0000"/>
          <w:sz w:val="16"/>
          <w:szCs w:val="16"/>
        </w:rPr>
        <w:t xml:space="preserve">      </w:t>
      </w:r>
      <w:r>
        <w:rPr>
          <w:b/>
          <w:bCs/>
          <w:color w:val="FF0000"/>
          <w:sz w:val="16"/>
          <w:szCs w:val="16"/>
        </w:rPr>
        <w:t>msg.addAll([', and cos pi is ', cos(PI)]);</w:t>
      </w:r>
    </w:p>
    <w:p w:rsidR="00000000" w:rsidRDefault="002E5195">
      <w:pPr>
        <w:pStyle w:val="af0"/>
        <w:rPr>
          <w:sz w:val="16"/>
          <w:szCs w:val="16"/>
        </w:rPr>
      </w:pPr>
      <w:r>
        <w:rPr>
          <w:b/>
          <w:bCs/>
          <w:color w:val="FF0000"/>
          <w:sz w:val="16"/>
          <w:szCs w:val="16"/>
        </w:rPr>
        <w:t xml:space="preserve">      </w:t>
      </w:r>
      <w:r>
        <w:rPr>
          <w:b/>
          <w:bCs/>
          <w:color w:val="FF0000"/>
          <w:sz w:val="16"/>
          <w:szCs w:val="16"/>
        </w:rPr>
        <w:t>sendPort.send(msg);</w:t>
      </w:r>
    </w:p>
    <w:p w:rsidR="00000000" w:rsidRDefault="002E5195">
      <w:pPr>
        <w:pStyle w:val="af0"/>
        <w:rPr>
          <w:sz w:val="16"/>
          <w:szCs w:val="16"/>
        </w:rPr>
      </w:pPr>
      <w:r>
        <w:rPr>
          <w:sz w:val="16"/>
          <w:szCs w:val="16"/>
        </w:rPr>
        <w:t xml:space="preserve">    </w:t>
      </w:r>
      <w:r>
        <w:rPr>
          <w:sz w:val="16"/>
          <w:szCs w:val="16"/>
        </w:rPr>
        <w:t>}</w:t>
      </w:r>
    </w:p>
    <w:p w:rsidR="00000000" w:rsidRDefault="002E5195">
      <w:pPr>
        <w:pStyle w:val="af0"/>
        <w:rPr>
          <w:sz w:val="16"/>
          <w:szCs w:val="16"/>
        </w:rPr>
      </w:pPr>
      <w:r>
        <w:rPr>
          <w:sz w:val="16"/>
          <w:szCs w:val="16"/>
        </w:rPr>
        <w:t xml:space="preserve">   </w:t>
      </w:r>
      <w:r>
        <w:rPr>
          <w:sz w:val="16"/>
          <w:szCs w:val="16"/>
        </w:rPr>
        <w:t xml:space="preserve"> </w:t>
      </w:r>
      <w:r>
        <w:rPr>
          <w:sz w:val="16"/>
          <w:szCs w:val="16"/>
        </w:rPr>
        <w:t>else if (msg == 'quit') { // close command</w:t>
      </w:r>
    </w:p>
    <w:p w:rsidR="00000000" w:rsidRDefault="002E5195">
      <w:pPr>
        <w:pStyle w:val="af0"/>
        <w:rPr>
          <w:sz w:val="16"/>
          <w:szCs w:val="16"/>
        </w:rPr>
      </w:pPr>
      <w:r>
        <w:rPr>
          <w:sz w:val="16"/>
          <w:szCs w:val="16"/>
        </w:rPr>
        <w:t xml:space="preserve">      </w:t>
      </w:r>
      <w:r>
        <w:rPr>
          <w:sz w:val="16"/>
          <w:szCs w:val="16"/>
        </w:rPr>
        <w:t>status = STOPPED;</w:t>
      </w:r>
    </w:p>
    <w:p w:rsidR="00000000" w:rsidRDefault="002E5195">
      <w:pPr>
        <w:pStyle w:val="af0"/>
        <w:rPr>
          <w:sz w:val="16"/>
          <w:szCs w:val="16"/>
        </w:rPr>
      </w:pPr>
      <w:r>
        <w:rPr>
          <w:sz w:val="16"/>
          <w:szCs w:val="16"/>
        </w:rPr>
        <w:t xml:space="preserve">      </w:t>
      </w:r>
      <w:r>
        <w:rPr>
          <w:sz w:val="16"/>
          <w:szCs w:val="16"/>
        </w:rPr>
        <w:t>receivePort.close();</w:t>
      </w:r>
    </w:p>
    <w:p w:rsidR="00000000" w:rsidRDefault="002E5195">
      <w:pPr>
        <w:pStyle w:val="af0"/>
        <w:rPr>
          <w:sz w:val="16"/>
          <w:szCs w:val="16"/>
        </w:rPr>
      </w:pPr>
      <w:r>
        <w:rPr>
          <w:sz w:val="16"/>
          <w:szCs w:val="16"/>
        </w:rPr>
        <w:t xml:space="preserve">      </w:t>
      </w:r>
      <w:r>
        <w:rPr>
          <w:sz w:val="16"/>
          <w:szCs w:val="16"/>
        </w:rPr>
        <w:t>log('child closed it\'s receive port');</w:t>
      </w:r>
    </w:p>
    <w:p w:rsidR="00000000" w:rsidRDefault="002E5195">
      <w:pPr>
        <w:pStyle w:val="af0"/>
        <w:rPr>
          <w:sz w:val="16"/>
          <w:szCs w:val="16"/>
        </w:rPr>
      </w:pPr>
      <w:r>
        <w:rPr>
          <w:sz w:val="16"/>
          <w:szCs w:val="16"/>
        </w:rPr>
        <w:t xml:space="preserve">    </w:t>
      </w:r>
      <w:r>
        <w:rPr>
          <w:sz w:val="16"/>
          <w:szCs w:val="16"/>
        </w:rPr>
        <w:t>}</w:t>
      </w:r>
    </w:p>
    <w:p w:rsidR="00000000" w:rsidRDefault="002E5195">
      <w:pPr>
        <w:pStyle w:val="af0"/>
        <w:rPr>
          <w:sz w:val="16"/>
          <w:szCs w:val="16"/>
        </w:rPr>
      </w:pPr>
      <w:r>
        <w:rPr>
          <w:sz w:val="16"/>
          <w:szCs w:val="16"/>
        </w:rPr>
        <w:t xml:space="preserve">    </w:t>
      </w:r>
      <w:r>
        <w:rPr>
          <w:sz w:val="16"/>
          <w:szCs w:val="16"/>
        </w:rPr>
        <w:t>else {</w:t>
      </w:r>
    </w:p>
    <w:p w:rsidR="00000000" w:rsidRDefault="002E5195">
      <w:pPr>
        <w:pStyle w:val="af0"/>
        <w:rPr>
          <w:sz w:val="16"/>
          <w:szCs w:val="16"/>
        </w:rPr>
      </w:pPr>
      <w:r>
        <w:rPr>
          <w:sz w:val="16"/>
          <w:szCs w:val="16"/>
        </w:rPr>
        <w:t xml:space="preserve">      </w:t>
      </w:r>
      <w:r>
        <w:rPr>
          <w:b/>
          <w:bCs/>
          <w:color w:val="FF0000"/>
          <w:sz w:val="16"/>
          <w:szCs w:val="16"/>
        </w:rPr>
        <w:t>sendPort.send('child echoed : $msg');</w:t>
      </w:r>
      <w:r>
        <w:rPr>
          <w:sz w:val="16"/>
          <w:szCs w:val="16"/>
        </w:rPr>
        <w:t xml:space="preserve">  // simple echo</w:t>
      </w:r>
    </w:p>
    <w:p w:rsidR="00000000" w:rsidRDefault="002E5195">
      <w:pPr>
        <w:pStyle w:val="af0"/>
        <w:rPr>
          <w:sz w:val="16"/>
          <w:szCs w:val="16"/>
        </w:rPr>
      </w:pPr>
      <w:r>
        <w:rPr>
          <w:sz w:val="16"/>
          <w:szCs w:val="16"/>
        </w:rPr>
        <w:t xml:space="preserve">    </w:t>
      </w:r>
      <w:r>
        <w:rPr>
          <w:sz w:val="16"/>
          <w:szCs w:val="16"/>
        </w:rPr>
        <w:t>}</w:t>
      </w:r>
    </w:p>
    <w:p w:rsidR="00000000" w:rsidRDefault="002E5195">
      <w:pPr>
        <w:pStyle w:val="af0"/>
        <w:rPr>
          <w:szCs w:val="21"/>
        </w:rPr>
      </w:pPr>
      <w:r>
        <w:rPr>
          <w:sz w:val="16"/>
          <w:szCs w:val="16"/>
        </w:rPr>
        <w:t xml:space="preserve">  </w:t>
      </w:r>
      <w:r>
        <w:rPr>
          <w:sz w:val="16"/>
          <w:szCs w:val="16"/>
        </w:rPr>
        <w:t>}</w:t>
      </w:r>
    </w:p>
    <w:p w:rsidR="00000000" w:rsidRDefault="002E5195">
      <w:pPr>
        <w:rPr>
          <w:szCs w:val="21"/>
        </w:rPr>
      </w:pPr>
    </w:p>
    <w:p w:rsidR="00000000" w:rsidRDefault="002E5195">
      <w:pPr>
        <w:rPr>
          <w:szCs w:val="21"/>
        </w:rPr>
      </w:pPr>
      <w:r>
        <w:rPr>
          <w:szCs w:val="21"/>
        </w:rPr>
        <w:t>一方子供のほうは、</w:t>
      </w:r>
    </w:p>
    <w:p w:rsidR="00000000" w:rsidRDefault="002E5195" w:rsidP="002E5195">
      <w:pPr>
        <w:numPr>
          <w:ilvl w:val="0"/>
          <w:numId w:val="189"/>
        </w:numPr>
        <w:rPr>
          <w:szCs w:val="21"/>
        </w:rPr>
      </w:pPr>
      <w:r>
        <w:rPr>
          <w:szCs w:val="21"/>
        </w:rPr>
        <w:t>一方的な送信メッセージは</w:t>
      </w:r>
      <w:r>
        <w:rPr>
          <w:szCs w:val="21"/>
        </w:rPr>
        <w:t xml:space="preserve">'one </w:t>
      </w:r>
      <w:r>
        <w:rPr>
          <w:szCs w:val="21"/>
        </w:rPr>
        <w:t>way message from child'</w:t>
      </w:r>
      <w:r>
        <w:rPr>
          <w:szCs w:val="21"/>
        </w:rPr>
        <w:t>というキーを持った</w:t>
      </w:r>
      <w:r>
        <w:rPr>
          <w:szCs w:val="21"/>
        </w:rPr>
        <w:t>[1,2,3,5]</w:t>
      </w:r>
      <w:r>
        <w:rPr>
          <w:szCs w:val="21"/>
        </w:rPr>
        <w:t>というリストからなるマップのオブジェクトとなっている。</w:t>
      </w:r>
    </w:p>
    <w:p w:rsidR="00000000" w:rsidRDefault="002E5195" w:rsidP="002E5195">
      <w:pPr>
        <w:numPr>
          <w:ilvl w:val="0"/>
          <w:numId w:val="189"/>
        </w:numPr>
        <w:rPr>
          <w:szCs w:val="21"/>
        </w:rPr>
      </w:pPr>
      <w:r>
        <w:rPr>
          <w:szCs w:val="21"/>
        </w:rPr>
        <w:t>受信したメッセージが</w:t>
      </w:r>
      <w:r>
        <w:rPr>
          <w:szCs w:val="21"/>
        </w:rPr>
        <w:t>List</w:t>
      </w:r>
      <w:r>
        <w:rPr>
          <w:szCs w:val="21"/>
        </w:rPr>
        <w:t>型オブジェクトかどうかを判定し、もしそうならそのリストに</w:t>
      </w:r>
      <w:r>
        <w:rPr>
          <w:szCs w:val="21"/>
        </w:rPr>
        <w:t>2</w:t>
      </w:r>
      <w:r>
        <w:rPr>
          <w:szCs w:val="21"/>
        </w:rPr>
        <w:t>つの要素を追加し、親に返信している。そうでなければそれに</w:t>
      </w:r>
      <w:r>
        <w:rPr>
          <w:szCs w:val="21"/>
        </w:rPr>
        <w:t>”</w:t>
      </w:r>
      <w:r>
        <w:rPr>
          <w:szCs w:val="21"/>
        </w:rPr>
        <w:t>child echoed : ”</w:t>
      </w:r>
      <w:r>
        <w:rPr>
          <w:szCs w:val="21"/>
        </w:rPr>
        <w:t>という文字列を頭に付けて親に返信している。</w:t>
      </w:r>
    </w:p>
    <w:p w:rsidR="00000000" w:rsidRDefault="002E5195">
      <w:pPr>
        <w:rPr>
          <w:szCs w:val="21"/>
        </w:rPr>
      </w:pPr>
    </w:p>
    <w:p w:rsidR="00000000" w:rsidRDefault="002E5195">
      <w:pPr>
        <w:rPr>
          <w:szCs w:val="21"/>
        </w:rPr>
      </w:pPr>
      <w:r>
        <w:rPr>
          <w:szCs w:val="21"/>
        </w:rPr>
        <w:t>$msg</w:t>
      </w:r>
      <w:r>
        <w:rPr>
          <w:szCs w:val="21"/>
        </w:rPr>
        <w:t>という変換は</w:t>
      </w:r>
      <w:r>
        <w:rPr>
          <w:szCs w:val="21"/>
        </w:rPr>
        <w:t>List</w:t>
      </w:r>
      <w:r>
        <w:rPr>
          <w:szCs w:val="21"/>
        </w:rPr>
        <w:t>や</w:t>
      </w:r>
      <w:r>
        <w:rPr>
          <w:szCs w:val="21"/>
        </w:rPr>
        <w:t>Map</w:t>
      </w:r>
      <w:r>
        <w:rPr>
          <w:szCs w:val="21"/>
        </w:rPr>
        <w:t>オブジェクトを見やすい形で出力してくれる。ここでは子供が一方的に送信したマップを</w:t>
      </w:r>
      <w:r>
        <w:rPr>
          <w:szCs w:val="21"/>
        </w:rPr>
        <w:t>{one way message f</w:t>
      </w:r>
      <w:r>
        <w:rPr>
          <w:szCs w:val="21"/>
        </w:rPr>
        <w:t>rom child: [1, 2, 3, 5]}</w:t>
      </w:r>
      <w:r>
        <w:rPr>
          <w:szCs w:val="21"/>
        </w:rPr>
        <w:t>と、また子供のアイソレートが追加をした</w:t>
      </w:r>
      <w:r>
        <w:rPr>
          <w:szCs w:val="21"/>
        </w:rPr>
        <w:t>2</w:t>
      </w:r>
      <w:r>
        <w:rPr>
          <w:szCs w:val="21"/>
        </w:rPr>
        <w:t>つを含めて</w:t>
      </w:r>
      <w:r>
        <w:rPr>
          <w:szCs w:val="21"/>
        </w:rPr>
        <w:t>4</w:t>
      </w:r>
      <w:r>
        <w:rPr>
          <w:szCs w:val="21"/>
        </w:rPr>
        <w:t>つの要素からなるリストを</w:t>
      </w:r>
      <w:r>
        <w:rPr>
          <w:szCs w:val="21"/>
        </w:rPr>
        <w:t>[pi is , 3.141592653589793, , and cos pi is , -1.0]</w:t>
      </w:r>
      <w:r>
        <w:rPr>
          <w:szCs w:val="21"/>
        </w:rPr>
        <w:t>のように要素ごとにカンマで区切って表示してくれている。</w:t>
      </w:r>
    </w:p>
    <w:p w:rsidR="00000000" w:rsidRDefault="002E5195">
      <w:pPr>
        <w:rPr>
          <w:szCs w:val="21"/>
        </w:rPr>
      </w:pPr>
    </w:p>
    <w:p w:rsidR="00000000" w:rsidRDefault="002E5195">
      <w:pPr>
        <w:rPr>
          <w:szCs w:val="21"/>
        </w:rPr>
      </w:pPr>
      <w:r>
        <w:rPr>
          <w:szCs w:val="21"/>
        </w:rPr>
        <w:t>下図は</w:t>
      </w:r>
      <w:r>
        <w:rPr>
          <w:szCs w:val="21"/>
        </w:rPr>
        <w:t>Dartium</w:t>
      </w:r>
      <w:r>
        <w:rPr>
          <w:szCs w:val="21"/>
        </w:rPr>
        <w:t>でこのプログラムに相当した</w:t>
      </w:r>
      <w:r>
        <w:rPr>
          <w:szCs w:val="21"/>
        </w:rPr>
        <w:t>IsolateTest</w:t>
      </w:r>
      <w:r>
        <w:rPr>
          <w:szCs w:val="21"/>
        </w:rPr>
        <w:t>を走らせた例である：</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587584" behindDoc="0" locked="0" layoutInCell="1" allowOverlap="1">
            <wp:simplePos x="0" y="0"/>
            <wp:positionH relativeFrom="column">
              <wp:align>center</wp:align>
            </wp:positionH>
            <wp:positionV relativeFrom="paragraph">
              <wp:posOffset>0</wp:posOffset>
            </wp:positionV>
            <wp:extent cx="4812665" cy="2508885"/>
            <wp:effectExtent l="19050" t="0" r="6985" b="0"/>
            <wp:wrapTopAndBottom/>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9" cstate="print"/>
                    <a:srcRect/>
                    <a:stretch>
                      <a:fillRect/>
                    </a:stretch>
                  </pic:blipFill>
                  <pic:spPr bwMode="auto">
                    <a:xfrm>
                      <a:off x="0" y="0"/>
                      <a:ext cx="4812665" cy="250888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この資料の最後の</w:t>
      </w:r>
      <w:hyperlink w:anchor="_toc26920" w:history="1">
        <w:r>
          <w:rPr>
            <w:rStyle w:val="a7"/>
            <w:szCs w:val="21"/>
          </w:rPr>
          <w:t>「本</w:t>
        </w:r>
      </w:hyperlink>
      <w:hyperlink w:anchor="_toc26920" w:history="1">
        <w:r>
          <w:rPr>
            <w:rStyle w:val="a7"/>
            <w:szCs w:val="21"/>
          </w:rPr>
          <w:t>資料に含まれているプログラムのダウンロード」の章</w:t>
        </w:r>
      </w:hyperlink>
      <w:r>
        <w:rPr>
          <w:szCs w:val="21"/>
        </w:rPr>
        <w:t>を参考にして、</w:t>
      </w:r>
      <w:r>
        <w:rPr>
          <w:szCs w:val="21"/>
        </w:rPr>
        <w:t>IntelliJ</w:t>
      </w:r>
      <w:r>
        <w:rPr>
          <w:szCs w:val="21"/>
        </w:rPr>
        <w:t>などの</w:t>
      </w:r>
      <w:r>
        <w:rPr>
          <w:szCs w:val="21"/>
        </w:rPr>
        <w:t>IDE</w:t>
      </w:r>
      <w:r>
        <w:rPr>
          <w:szCs w:val="21"/>
        </w:rPr>
        <w:t>から</w:t>
      </w:r>
      <w:r>
        <w:rPr>
          <w:szCs w:val="21"/>
        </w:rPr>
        <w:t xml:space="preserve">dart_code_samples / apps / IsolateTest </w:t>
      </w:r>
      <w:r>
        <w:rPr>
          <w:szCs w:val="21"/>
        </w:rPr>
        <w:t>フォルダを開き、</w:t>
      </w:r>
      <w:r>
        <w:rPr>
          <w:szCs w:val="21"/>
        </w:rPr>
        <w:t>IsolateTest.html</w:t>
      </w:r>
      <w:r>
        <w:rPr>
          <w:szCs w:val="21"/>
        </w:rPr>
        <w:t>を開き、「</w:t>
      </w:r>
      <w:r>
        <w:rPr>
          <w:szCs w:val="21"/>
        </w:rPr>
        <w:t>Dartium</w:t>
      </w:r>
      <w:r>
        <w:rPr>
          <w:szCs w:val="21"/>
        </w:rPr>
        <w:t>で実行」を選択する。この場合は</w:t>
      </w:r>
      <w:r>
        <w:rPr>
          <w:szCs w:val="21"/>
        </w:rPr>
        <w:t>spawnUri</w:t>
      </w:r>
      <w:r>
        <w:rPr>
          <w:szCs w:val="21"/>
        </w:rPr>
        <w:t>で子供のアイソレートを産み付けねばならない。したがって</w:t>
      </w:r>
      <w:r>
        <w:rPr>
          <w:szCs w:val="21"/>
        </w:rPr>
        <w:t>IsolateTest_child.dart</w:t>
      </w:r>
      <w:r>
        <w:rPr>
          <w:szCs w:val="21"/>
        </w:rPr>
        <w:t>というファイルが用意されている。</w:t>
      </w:r>
    </w:p>
    <w:p w:rsidR="00000000" w:rsidRDefault="002E5195">
      <w:pPr>
        <w:rPr>
          <w:szCs w:val="21"/>
        </w:rPr>
      </w:pPr>
    </w:p>
    <w:p w:rsidR="00000000" w:rsidRDefault="002E5195">
      <w:pPr>
        <w:rPr>
          <w:szCs w:val="21"/>
        </w:rPr>
      </w:pPr>
      <w:r>
        <w:rPr>
          <w:szCs w:val="21"/>
        </w:rPr>
        <w:t>DOM</w:t>
      </w:r>
      <w:r>
        <w:rPr>
          <w:szCs w:val="21"/>
        </w:rPr>
        <w:t>対応アイソレートでは</w:t>
      </w:r>
      <w:r>
        <w:rPr>
          <w:szCs w:val="21"/>
        </w:rPr>
        <w:t>print()</w:t>
      </w:r>
      <w:r>
        <w:rPr>
          <w:szCs w:val="21"/>
        </w:rPr>
        <w:t>メソッドも使用出来なくなるので、親にその</w:t>
      </w:r>
      <w:r>
        <w:rPr>
          <w:szCs w:val="21"/>
        </w:rPr>
        <w:t>ログを送信している。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74" w:name="_Toc470871753"/>
      <w:r>
        <w:t>並行処理の確認</w:t>
      </w:r>
      <w:bookmarkEnd w:id="174"/>
    </w:p>
    <w:p w:rsidR="00000000" w:rsidRDefault="002E5195">
      <w:pPr>
        <w:rPr>
          <w:szCs w:val="21"/>
        </w:rPr>
      </w:pPr>
    </w:p>
    <w:p w:rsidR="00000000" w:rsidRDefault="002E5195">
      <w:pPr>
        <w:rPr>
          <w:szCs w:val="21"/>
        </w:rPr>
      </w:pPr>
      <w:r>
        <w:rPr>
          <w:szCs w:val="21"/>
        </w:rPr>
        <w:lastRenderedPageBreak/>
        <w:t>前節では</w:t>
      </w:r>
      <w:r>
        <w:rPr>
          <w:szCs w:val="21"/>
        </w:rPr>
        <w:t>2</w:t>
      </w:r>
      <w:r>
        <w:rPr>
          <w:szCs w:val="21"/>
        </w:rPr>
        <w:t>つのアイソレート間の通信について説明した。本節では</w:t>
      </w:r>
      <w:r>
        <w:rPr>
          <w:szCs w:val="21"/>
        </w:rPr>
        <w:t>2</w:t>
      </w:r>
      <w:r>
        <w:rPr>
          <w:szCs w:val="21"/>
        </w:rPr>
        <w:t>つのアイソレートが本当に</w:t>
      </w:r>
      <w:r>
        <w:rPr>
          <w:szCs w:val="21"/>
        </w:rPr>
        <w:t>2</w:t>
      </w:r>
      <w:r>
        <w:rPr>
          <w:szCs w:val="21"/>
        </w:rPr>
        <w:t>つのスレッドで並行処理を行っているのかを確認する。</w:t>
      </w:r>
    </w:p>
    <w:p w:rsidR="00000000" w:rsidRDefault="002E5195">
      <w:pPr>
        <w:rPr>
          <w:szCs w:val="21"/>
        </w:rPr>
      </w:pPr>
    </w:p>
    <w:p w:rsidR="00000000" w:rsidRDefault="002E5195">
      <w:pPr>
        <w:rPr>
          <w:szCs w:val="21"/>
        </w:rPr>
      </w:pPr>
      <w:r>
        <w:rPr>
          <w:szCs w:val="21"/>
        </w:rPr>
        <w:t>そのような動作確認のために良く使用されるのが</w:t>
      </w:r>
      <w:r>
        <w:rPr>
          <w:szCs w:val="21"/>
        </w:rPr>
        <w:t>Fibonacci</w:t>
      </w:r>
      <w:r>
        <w:rPr>
          <w:szCs w:val="21"/>
        </w:rPr>
        <w:t>（フィボナッチ）関数である。これは次数が上がると処理時間がかかるので、重い処理をシミュレートするのに都合が良いからである。この関数は</w:t>
      </w:r>
      <w:r>
        <w:rPr>
          <w:szCs w:val="21"/>
        </w:rPr>
        <w:t>Wikipedia</w:t>
      </w:r>
      <w:r>
        <w:rPr>
          <w:szCs w:val="21"/>
        </w:rPr>
        <w:t>などを見て頂きたいが、</w:t>
      </w:r>
      <w:r>
        <w:rPr>
          <w:szCs w:val="21"/>
        </w:rPr>
        <w:t>Dart</w:t>
      </w:r>
      <w:r>
        <w:rPr>
          <w:szCs w:val="21"/>
        </w:rPr>
        <w:t>で書くと次のような典型的な処理時間がかかる再帰型の関数となる（「</w:t>
      </w:r>
      <w:hyperlink w:anchor="_toc2599" w:history="1">
        <w:r>
          <w:rPr>
            <w:rStyle w:val="a7"/>
            <w:szCs w:val="21"/>
          </w:rPr>
          <w:t>ネストした関数及び関数リテラル</w:t>
        </w:r>
      </w:hyperlink>
      <w:r>
        <w:rPr>
          <w:szCs w:val="21"/>
        </w:rPr>
        <w:t>」の項を参照のこと）：</w:t>
      </w:r>
    </w:p>
    <w:p w:rsidR="00000000" w:rsidRDefault="002E5195">
      <w:pPr>
        <w:rPr>
          <w:szCs w:val="21"/>
        </w:rPr>
      </w:pPr>
    </w:p>
    <w:p w:rsidR="00000000" w:rsidRDefault="002E5195">
      <w:pPr>
        <w:pStyle w:val="af0"/>
      </w:pPr>
      <w:r>
        <w:t>int fib(int i) {</w:t>
      </w:r>
    </w:p>
    <w:p w:rsidR="00000000" w:rsidRDefault="002E5195">
      <w:pPr>
        <w:pStyle w:val="af0"/>
      </w:pPr>
      <w:r>
        <w:t xml:space="preserve">  if (i &lt; 2) return i;</w:t>
      </w:r>
    </w:p>
    <w:p w:rsidR="00000000" w:rsidRDefault="002E5195">
      <w:pPr>
        <w:pStyle w:val="af0"/>
      </w:pPr>
      <w:r>
        <w:t xml:space="preserve">  return fib(i - 2) + fib(i - 1);</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この関数を親と子供の双方で実行させ、同時処理が実行されていることを確認しよう。</w:t>
      </w:r>
    </w:p>
    <w:p w:rsidR="00000000" w:rsidRDefault="002E5195">
      <w:pPr>
        <w:rPr>
          <w:szCs w:val="21"/>
        </w:rPr>
      </w:pPr>
    </w:p>
    <w:p w:rsidR="00000000" w:rsidRDefault="002E5195">
      <w:pPr>
        <w:rPr>
          <w:szCs w:val="21"/>
        </w:rPr>
      </w:pPr>
      <w:r>
        <w:rPr>
          <w:color w:val="FF0000"/>
          <w:szCs w:val="21"/>
        </w:rPr>
        <w:t>なお</w:t>
      </w:r>
      <w:r>
        <w:rPr>
          <w:color w:val="FF0000"/>
          <w:szCs w:val="21"/>
        </w:rPr>
        <w:t>2013</w:t>
      </w:r>
      <w:r>
        <w:rPr>
          <w:color w:val="FF0000"/>
          <w:szCs w:val="21"/>
        </w:rPr>
        <w:t>年</w:t>
      </w:r>
      <w:r>
        <w:rPr>
          <w:color w:val="FF0000"/>
          <w:szCs w:val="21"/>
        </w:rPr>
        <w:t>11</w:t>
      </w:r>
      <w:r>
        <w:rPr>
          <w:color w:val="FF0000"/>
          <w:szCs w:val="21"/>
        </w:rPr>
        <w:t>月の</w:t>
      </w:r>
      <w:r>
        <w:rPr>
          <w:color w:val="FF0000"/>
          <w:szCs w:val="21"/>
        </w:rPr>
        <w:t>dart:isolate</w:t>
      </w:r>
      <w:r>
        <w:rPr>
          <w:color w:val="FF0000"/>
          <w:szCs w:val="21"/>
        </w:rPr>
        <w:t>ライブラリの大規模変更に伴い、</w:t>
      </w:r>
      <w:r>
        <w:rPr>
          <w:color w:val="FF0000"/>
          <w:szCs w:val="21"/>
        </w:rPr>
        <w:t>DOM</w:t>
      </w:r>
      <w:r>
        <w:rPr>
          <w:color w:val="FF0000"/>
          <w:szCs w:val="21"/>
        </w:rPr>
        <w:t>対応のアイソレートでは、産み付ける子供のアイソレートは別ファイルとしなければならなくなった。この</w:t>
      </w:r>
      <w:r>
        <w:rPr>
          <w:color w:val="FF0000"/>
          <w:szCs w:val="21"/>
        </w:rPr>
        <w:t>場合は関数の共有の実験ができなくなる。従ってここでは</w:t>
      </w:r>
      <w:r>
        <w:rPr>
          <w:color w:val="FF0000"/>
          <w:szCs w:val="21"/>
        </w:rPr>
        <w:t>VM</w:t>
      </w:r>
      <w:r>
        <w:rPr>
          <w:color w:val="FF0000"/>
          <w:szCs w:val="21"/>
        </w:rPr>
        <w:t>単体で動作する</w:t>
      </w:r>
      <w:r>
        <w:rPr>
          <w:color w:val="FF0000"/>
          <w:szCs w:val="21"/>
        </w:rPr>
        <w:t>code_18.7.dart</w:t>
      </w:r>
      <w:r>
        <w:rPr>
          <w:color w:val="FF0000"/>
          <w:szCs w:val="21"/>
        </w:rPr>
        <w:t>のほうを</w:t>
      </w:r>
      <w:r>
        <w:rPr>
          <w:color w:val="FF0000"/>
          <w:szCs w:val="21"/>
        </w:rPr>
        <w:t>IDE</w:t>
      </w:r>
      <w:r>
        <w:rPr>
          <w:color w:val="FF0000"/>
          <w:szCs w:val="21"/>
        </w:rPr>
        <w:t>上で実験することとする。内容は</w:t>
      </w:r>
      <w:r>
        <w:rPr>
          <w:color w:val="FF0000"/>
          <w:szCs w:val="21"/>
        </w:rPr>
        <w:t>IsolateTestFibonacci.dart</w:t>
      </w:r>
      <w:r>
        <w:rPr>
          <w:color w:val="FF0000"/>
          <w:szCs w:val="21"/>
        </w:rPr>
        <w:t>と同じである。</w:t>
      </w:r>
    </w:p>
    <w:p w:rsidR="00000000" w:rsidRDefault="002E5195">
      <w:pPr>
        <w:rPr>
          <w:szCs w:val="21"/>
        </w:rPr>
      </w:pPr>
    </w:p>
    <w:p w:rsidR="00000000" w:rsidRDefault="002E5195" w:rsidP="002E5195">
      <w:pPr>
        <w:numPr>
          <w:ilvl w:val="0"/>
          <w:numId w:val="190"/>
        </w:numPr>
        <w:rPr>
          <w:szCs w:val="21"/>
        </w:rPr>
      </w:pPr>
      <w:r>
        <w:rPr>
          <w:szCs w:val="21"/>
        </w:rPr>
        <w:t>この資料の最後の</w:t>
      </w:r>
      <w:hyperlink w:anchor="_toc26920" w:history="1">
        <w:r>
          <w:rPr>
            <w:rStyle w:val="a7"/>
            <w:szCs w:val="21"/>
          </w:rPr>
          <w:t>「本資料に含まれているプログ</w:t>
        </w:r>
      </w:hyperlink>
      <w:hyperlink w:anchor="_toc26920" w:history="1">
        <w:r>
          <w:rPr>
            <w:rStyle w:val="a7"/>
            <w:szCs w:val="21"/>
          </w:rPr>
          <w:t>ラムのダウンロード」の章</w:t>
        </w:r>
      </w:hyperlink>
      <w:r>
        <w:rPr>
          <w:szCs w:val="21"/>
        </w:rPr>
        <w:t>を参考にして、</w:t>
      </w:r>
      <w:r>
        <w:rPr>
          <w:szCs w:val="21"/>
        </w:rPr>
        <w:t>Github</w:t>
      </w:r>
      <w:r>
        <w:rPr>
          <w:szCs w:val="21"/>
        </w:rPr>
        <w:t>からダウンロードからダウンロードし、</w:t>
      </w:r>
      <w:r>
        <w:rPr>
          <w:szCs w:val="21"/>
        </w:rPr>
        <w:t>IntelliJ</w:t>
      </w:r>
      <w:r>
        <w:rPr>
          <w:szCs w:val="21"/>
        </w:rPr>
        <w:t>などの</w:t>
      </w:r>
      <w:r>
        <w:rPr>
          <w:szCs w:val="21"/>
        </w:rPr>
        <w:t>IDE</w:t>
      </w:r>
      <w:r>
        <w:rPr>
          <w:szCs w:val="21"/>
        </w:rPr>
        <w:t>から</w:t>
      </w:r>
      <w:r>
        <w:rPr>
          <w:szCs w:val="21"/>
        </w:rPr>
        <w:t>\dart_code</w:t>
      </w:r>
      <w:r>
        <w:rPr>
          <w:szCs w:val="21"/>
        </w:rPr>
        <w:t>_samples-master\codes\code_18.7.dart</w:t>
      </w:r>
      <w:r>
        <w:rPr>
          <w:szCs w:val="21"/>
        </w:rPr>
        <w:t>のフォルダを開く。</w:t>
      </w:r>
    </w:p>
    <w:p w:rsidR="00000000" w:rsidRDefault="002E5195" w:rsidP="002E5195">
      <w:pPr>
        <w:numPr>
          <w:ilvl w:val="0"/>
          <w:numId w:val="190"/>
        </w:numPr>
        <w:rPr>
          <w:szCs w:val="21"/>
        </w:rPr>
      </w:pPr>
      <w:r>
        <w:rPr>
          <w:szCs w:val="21"/>
        </w:rPr>
        <w:t>あるいは</w:t>
      </w:r>
      <w:r>
        <w:rPr>
          <w:szCs w:val="21"/>
        </w:rPr>
        <w:t>Dart Editor</w:t>
      </w:r>
      <w:r>
        <w:rPr>
          <w:szCs w:val="21"/>
        </w:rPr>
        <w:t>から</w:t>
      </w:r>
      <w:r>
        <w:rPr>
          <w:szCs w:val="21"/>
        </w:rPr>
        <w:t>code_18.7.dart</w:t>
      </w:r>
      <w:r>
        <w:rPr>
          <w:szCs w:val="21"/>
        </w:rPr>
        <w:t>を実行させる（例えば右クリック</w:t>
      </w:r>
      <w:r>
        <w:rPr>
          <w:szCs w:val="21"/>
        </w:rPr>
        <w:t>→</w:t>
      </w:r>
      <w:r>
        <w:rPr>
          <w:szCs w:val="21"/>
        </w:rPr>
        <w:t>Run</w:t>
      </w:r>
      <w:r>
        <w:rPr>
          <w:szCs w:val="21"/>
        </w:rPr>
        <w:t>を選択）。</w:t>
      </w:r>
    </w:p>
    <w:p w:rsidR="00000000" w:rsidRDefault="002E5195">
      <w:pPr>
        <w:rPr>
          <w:szCs w:val="21"/>
        </w:rPr>
      </w:pPr>
    </w:p>
    <w:p w:rsidR="00000000" w:rsidRDefault="002E5195">
      <w:pPr>
        <w:rPr>
          <w:szCs w:val="21"/>
        </w:rPr>
      </w:pPr>
      <w:r>
        <w:rPr>
          <w:szCs w:val="21"/>
        </w:rPr>
        <w:t>このプログラムは次のようになっている：</w:t>
      </w:r>
    </w:p>
    <w:p w:rsidR="00000000" w:rsidRDefault="002E5195">
      <w:pPr>
        <w:rPr>
          <w:szCs w:val="21"/>
        </w:rPr>
      </w:pPr>
    </w:p>
    <w:p w:rsidR="00000000" w:rsidRDefault="002E5195">
      <w:pPr>
        <w:jc w:val="center"/>
        <w:rPr>
          <w:sz w:val="16"/>
          <w:szCs w:val="16"/>
        </w:rPr>
      </w:pPr>
      <w:r>
        <w:rPr>
          <w:szCs w:val="21"/>
        </w:rPr>
        <w:t>code_18.7.dart</w:t>
      </w:r>
    </w:p>
    <w:p w:rsidR="00000000" w:rsidRDefault="002E5195">
      <w:pPr>
        <w:pStyle w:val="af0"/>
        <w:rPr>
          <w:sz w:val="16"/>
          <w:szCs w:val="16"/>
        </w:rPr>
      </w:pPr>
      <w:r>
        <w:rPr>
          <w:sz w:val="16"/>
          <w:szCs w:val="16"/>
        </w:rPr>
        <w:t>001 /*</w:t>
      </w:r>
    </w:p>
    <w:p w:rsidR="00000000" w:rsidRDefault="002E5195">
      <w:pPr>
        <w:pStyle w:val="af0"/>
        <w:rPr>
          <w:sz w:val="16"/>
          <w:szCs w:val="16"/>
        </w:rPr>
      </w:pPr>
      <w:r>
        <w:rPr>
          <w:sz w:val="16"/>
          <w:szCs w:val="16"/>
        </w:rPr>
        <w:t>002  * Dart code sample for concurrency tests</w:t>
      </w:r>
    </w:p>
    <w:p w:rsidR="00000000" w:rsidRDefault="002E5195">
      <w:pPr>
        <w:pStyle w:val="af0"/>
        <w:rPr>
          <w:sz w:val="16"/>
          <w:szCs w:val="16"/>
        </w:rPr>
      </w:pPr>
      <w:r>
        <w:rPr>
          <w:sz w:val="16"/>
          <w:szCs w:val="16"/>
        </w:rPr>
        <w:t>003  */</w:t>
      </w:r>
    </w:p>
    <w:p w:rsidR="00000000" w:rsidRDefault="002E5195">
      <w:pPr>
        <w:pStyle w:val="af0"/>
        <w:rPr>
          <w:sz w:val="16"/>
          <w:szCs w:val="16"/>
        </w:rPr>
      </w:pPr>
      <w:r>
        <w:rPr>
          <w:sz w:val="16"/>
          <w:szCs w:val="16"/>
        </w:rPr>
        <w:t xml:space="preserve">004 </w:t>
      </w:r>
    </w:p>
    <w:p w:rsidR="00000000" w:rsidRDefault="002E5195">
      <w:pPr>
        <w:pStyle w:val="af0"/>
        <w:rPr>
          <w:sz w:val="16"/>
          <w:szCs w:val="16"/>
        </w:rPr>
      </w:pPr>
      <w:r>
        <w:rPr>
          <w:sz w:val="16"/>
          <w:szCs w:val="16"/>
        </w:rPr>
        <w:t>005 //import 'dart:html';</w:t>
      </w:r>
    </w:p>
    <w:p w:rsidR="00000000" w:rsidRDefault="002E5195">
      <w:pPr>
        <w:pStyle w:val="af0"/>
        <w:rPr>
          <w:sz w:val="16"/>
          <w:szCs w:val="16"/>
        </w:rPr>
      </w:pPr>
      <w:r>
        <w:rPr>
          <w:sz w:val="16"/>
          <w:szCs w:val="16"/>
        </w:rPr>
        <w:t>006 import 'dart:async';</w:t>
      </w:r>
    </w:p>
    <w:p w:rsidR="00000000" w:rsidRDefault="002E5195">
      <w:pPr>
        <w:pStyle w:val="af0"/>
        <w:rPr>
          <w:sz w:val="16"/>
          <w:szCs w:val="16"/>
        </w:rPr>
      </w:pPr>
      <w:r>
        <w:rPr>
          <w:sz w:val="16"/>
          <w:szCs w:val="16"/>
        </w:rPr>
        <w:t>007 import 'dart:isolate';</w:t>
      </w:r>
    </w:p>
    <w:p w:rsidR="00000000" w:rsidRDefault="002E5195">
      <w:pPr>
        <w:pStyle w:val="af0"/>
        <w:rPr>
          <w:sz w:val="16"/>
          <w:szCs w:val="16"/>
        </w:rPr>
      </w:pPr>
      <w:r>
        <w:rPr>
          <w:sz w:val="16"/>
          <w:szCs w:val="16"/>
        </w:rPr>
        <w:t xml:space="preserve">008 </w:t>
      </w:r>
    </w:p>
    <w:p w:rsidR="00000000" w:rsidRDefault="002E5195">
      <w:pPr>
        <w:pStyle w:val="af0"/>
        <w:rPr>
          <w:sz w:val="16"/>
          <w:szCs w:val="16"/>
        </w:rPr>
      </w:pPr>
      <w:r>
        <w:rPr>
          <w:sz w:val="16"/>
          <w:szCs w:val="16"/>
        </w:rPr>
        <w:t>009 // isolate status</w:t>
      </w:r>
    </w:p>
    <w:p w:rsidR="00000000" w:rsidRDefault="002E5195">
      <w:pPr>
        <w:pStyle w:val="af0"/>
        <w:rPr>
          <w:sz w:val="16"/>
          <w:szCs w:val="16"/>
        </w:rPr>
      </w:pPr>
      <w:r>
        <w:rPr>
          <w:sz w:val="16"/>
          <w:szCs w:val="16"/>
        </w:rPr>
        <w:t>010 final CONNECTING = 1;</w:t>
      </w:r>
    </w:p>
    <w:p w:rsidR="00000000" w:rsidRDefault="002E5195">
      <w:pPr>
        <w:pStyle w:val="af0"/>
        <w:rPr>
          <w:sz w:val="16"/>
          <w:szCs w:val="16"/>
        </w:rPr>
      </w:pPr>
      <w:r>
        <w:rPr>
          <w:sz w:val="16"/>
          <w:szCs w:val="16"/>
        </w:rPr>
        <w:t>011 final CONNECTED = 2;</w:t>
      </w:r>
    </w:p>
    <w:p w:rsidR="00000000" w:rsidRDefault="002E5195">
      <w:pPr>
        <w:pStyle w:val="af0"/>
        <w:rPr>
          <w:sz w:val="16"/>
          <w:szCs w:val="16"/>
        </w:rPr>
      </w:pPr>
      <w:r>
        <w:rPr>
          <w:sz w:val="16"/>
          <w:szCs w:val="16"/>
        </w:rPr>
        <w:t>012 final STOPPED = 3;</w:t>
      </w:r>
    </w:p>
    <w:p w:rsidR="00000000" w:rsidRDefault="002E5195">
      <w:pPr>
        <w:pStyle w:val="af0"/>
        <w:rPr>
          <w:sz w:val="16"/>
          <w:szCs w:val="16"/>
        </w:rPr>
      </w:pPr>
      <w:r>
        <w:rPr>
          <w:sz w:val="16"/>
          <w:szCs w:val="16"/>
        </w:rPr>
        <w:t xml:space="preserve">013 </w:t>
      </w:r>
    </w:p>
    <w:p w:rsidR="00000000" w:rsidRDefault="002E5195">
      <w:pPr>
        <w:pStyle w:val="af0"/>
        <w:rPr>
          <w:sz w:val="16"/>
          <w:szCs w:val="16"/>
        </w:rPr>
      </w:pPr>
      <w:r>
        <w:rPr>
          <w:sz w:val="16"/>
          <w:szCs w:val="16"/>
        </w:rPr>
        <w:t>014 // top level child isolate function</w:t>
      </w:r>
    </w:p>
    <w:p w:rsidR="00000000" w:rsidRDefault="002E5195">
      <w:pPr>
        <w:pStyle w:val="af0"/>
        <w:rPr>
          <w:sz w:val="16"/>
          <w:szCs w:val="16"/>
        </w:rPr>
      </w:pPr>
      <w:r>
        <w:rPr>
          <w:sz w:val="16"/>
          <w:szCs w:val="16"/>
        </w:rPr>
        <w:t>015 childIsolate(SendPort port) {</w:t>
      </w:r>
    </w:p>
    <w:p w:rsidR="00000000" w:rsidRDefault="002E5195">
      <w:pPr>
        <w:pStyle w:val="af0"/>
        <w:rPr>
          <w:sz w:val="16"/>
          <w:szCs w:val="16"/>
        </w:rPr>
      </w:pPr>
      <w:r>
        <w:rPr>
          <w:sz w:val="16"/>
          <w:szCs w:val="16"/>
        </w:rPr>
        <w:t>016   // status</w:t>
      </w:r>
    </w:p>
    <w:p w:rsidR="00000000" w:rsidRDefault="002E5195">
      <w:pPr>
        <w:pStyle w:val="af0"/>
        <w:rPr>
          <w:sz w:val="16"/>
          <w:szCs w:val="16"/>
        </w:rPr>
      </w:pPr>
      <w:r>
        <w:rPr>
          <w:sz w:val="16"/>
          <w:szCs w:val="16"/>
        </w:rPr>
        <w:t>017   var status = CONNECTING;</w:t>
      </w:r>
    </w:p>
    <w:p w:rsidR="00000000" w:rsidRDefault="002E5195">
      <w:pPr>
        <w:pStyle w:val="af0"/>
        <w:rPr>
          <w:sz w:val="16"/>
          <w:szCs w:val="16"/>
        </w:rPr>
      </w:pPr>
      <w:r>
        <w:rPr>
          <w:sz w:val="16"/>
          <w:szCs w:val="16"/>
        </w:rPr>
        <w:t>01</w:t>
      </w:r>
      <w:r>
        <w:rPr>
          <w:sz w:val="16"/>
          <w:szCs w:val="16"/>
        </w:rPr>
        <w:t>8   // long-lived ports</w:t>
      </w:r>
    </w:p>
    <w:p w:rsidR="00000000" w:rsidRDefault="002E5195">
      <w:pPr>
        <w:pStyle w:val="af0"/>
        <w:rPr>
          <w:sz w:val="16"/>
          <w:szCs w:val="16"/>
        </w:rPr>
      </w:pPr>
      <w:r>
        <w:rPr>
          <w:sz w:val="16"/>
          <w:szCs w:val="16"/>
        </w:rPr>
        <w:t>019   var receivePort = new ReceivePort();</w:t>
      </w:r>
    </w:p>
    <w:p w:rsidR="00000000" w:rsidRDefault="002E5195">
      <w:pPr>
        <w:pStyle w:val="af0"/>
        <w:rPr>
          <w:sz w:val="16"/>
          <w:szCs w:val="16"/>
        </w:rPr>
      </w:pPr>
      <w:r>
        <w:rPr>
          <w:sz w:val="16"/>
          <w:szCs w:val="16"/>
        </w:rPr>
        <w:t>020   var sendPort = port;</w:t>
      </w:r>
    </w:p>
    <w:p w:rsidR="00000000" w:rsidRDefault="002E5195">
      <w:pPr>
        <w:pStyle w:val="af0"/>
        <w:rPr>
          <w:sz w:val="16"/>
          <w:szCs w:val="16"/>
        </w:rPr>
      </w:pPr>
      <w:r>
        <w:rPr>
          <w:sz w:val="16"/>
          <w:szCs w:val="16"/>
        </w:rPr>
        <w:t xml:space="preserve">021 </w:t>
      </w:r>
    </w:p>
    <w:p w:rsidR="00000000" w:rsidRDefault="002E5195">
      <w:pPr>
        <w:pStyle w:val="af0"/>
        <w:rPr>
          <w:sz w:val="16"/>
          <w:szCs w:val="16"/>
        </w:rPr>
      </w:pPr>
      <w:r>
        <w:rPr>
          <w:sz w:val="16"/>
          <w:szCs w:val="16"/>
        </w:rPr>
        <w:t>022   // after link establishment, do things here using receivePort and sendPort like:</w:t>
      </w:r>
    </w:p>
    <w:p w:rsidR="00000000" w:rsidRDefault="002E5195">
      <w:pPr>
        <w:pStyle w:val="af0"/>
        <w:rPr>
          <w:sz w:val="16"/>
          <w:szCs w:val="16"/>
        </w:rPr>
      </w:pPr>
      <w:r>
        <w:rPr>
          <w:sz w:val="16"/>
          <w:szCs w:val="16"/>
        </w:rPr>
        <w:t>023   run([msg = null]){</w:t>
      </w:r>
    </w:p>
    <w:p w:rsidR="00000000" w:rsidRDefault="002E5195">
      <w:pPr>
        <w:pStyle w:val="af0"/>
        <w:rPr>
          <w:b/>
          <w:bCs/>
          <w:color w:val="FF0000"/>
          <w:sz w:val="16"/>
          <w:szCs w:val="16"/>
        </w:rPr>
      </w:pPr>
      <w:r>
        <w:rPr>
          <w:sz w:val="16"/>
          <w:szCs w:val="16"/>
        </w:rPr>
        <w:t>024     if (msg == null) { // active transmis</w:t>
      </w:r>
      <w:r>
        <w:rPr>
          <w:sz w:val="16"/>
          <w:szCs w:val="16"/>
        </w:rPr>
        <w:t>sion</w:t>
      </w:r>
    </w:p>
    <w:p w:rsidR="00000000" w:rsidRDefault="002E5195">
      <w:pPr>
        <w:pStyle w:val="af0"/>
        <w:rPr>
          <w:b/>
          <w:bCs/>
          <w:color w:val="FF0000"/>
          <w:sz w:val="16"/>
          <w:szCs w:val="16"/>
        </w:rPr>
      </w:pPr>
      <w:r>
        <w:rPr>
          <w:b/>
          <w:bCs/>
          <w:color w:val="FF0000"/>
          <w:sz w:val="16"/>
          <w:szCs w:val="16"/>
        </w:rPr>
        <w:t>025       sendPort.send('${new DateTime.now().toString().substring(11)}'</w:t>
      </w:r>
    </w:p>
    <w:p w:rsidR="00000000" w:rsidRDefault="002E5195">
      <w:pPr>
        <w:pStyle w:val="af0"/>
        <w:rPr>
          <w:b/>
          <w:bCs/>
          <w:color w:val="FF0000"/>
          <w:sz w:val="16"/>
          <w:szCs w:val="16"/>
        </w:rPr>
      </w:pPr>
      <w:r>
        <w:rPr>
          <w:b/>
          <w:bCs/>
          <w:color w:val="FF0000"/>
          <w:sz w:val="16"/>
          <w:szCs w:val="16"/>
        </w:rPr>
        <w:t>026                     ' : child started Fib computing');</w:t>
      </w:r>
    </w:p>
    <w:p w:rsidR="00000000" w:rsidRDefault="002E5195">
      <w:pPr>
        <w:pStyle w:val="af0"/>
        <w:rPr>
          <w:b/>
          <w:bCs/>
          <w:color w:val="FF0000"/>
          <w:sz w:val="16"/>
          <w:szCs w:val="16"/>
        </w:rPr>
      </w:pPr>
      <w:r>
        <w:rPr>
          <w:b/>
          <w:bCs/>
          <w:color w:val="FF0000"/>
          <w:sz w:val="16"/>
          <w:szCs w:val="16"/>
        </w:rPr>
        <w:t>027       int i = 40;</w:t>
      </w:r>
    </w:p>
    <w:p w:rsidR="00000000" w:rsidRDefault="002E5195">
      <w:pPr>
        <w:pStyle w:val="af0"/>
        <w:rPr>
          <w:b/>
          <w:bCs/>
          <w:color w:val="FF0000"/>
          <w:sz w:val="16"/>
          <w:szCs w:val="16"/>
        </w:rPr>
      </w:pPr>
      <w:r>
        <w:rPr>
          <w:b/>
          <w:bCs/>
          <w:color w:val="FF0000"/>
          <w:sz w:val="16"/>
          <w:szCs w:val="16"/>
        </w:rPr>
        <w:t>028       int y;</w:t>
      </w:r>
    </w:p>
    <w:p w:rsidR="00000000" w:rsidRDefault="002E5195">
      <w:pPr>
        <w:pStyle w:val="af0"/>
        <w:rPr>
          <w:b/>
          <w:bCs/>
          <w:color w:val="FF0000"/>
          <w:sz w:val="16"/>
          <w:szCs w:val="16"/>
        </w:rPr>
      </w:pPr>
      <w:r>
        <w:rPr>
          <w:b/>
          <w:bCs/>
          <w:color w:val="FF0000"/>
          <w:sz w:val="16"/>
          <w:szCs w:val="16"/>
        </w:rPr>
        <w:t>029       y = fibo(i);</w:t>
      </w:r>
    </w:p>
    <w:p w:rsidR="00000000" w:rsidRDefault="002E5195">
      <w:pPr>
        <w:pStyle w:val="af0"/>
        <w:rPr>
          <w:b/>
          <w:bCs/>
          <w:color w:val="FF0000"/>
          <w:sz w:val="16"/>
          <w:szCs w:val="16"/>
        </w:rPr>
      </w:pPr>
      <w:r>
        <w:rPr>
          <w:b/>
          <w:bCs/>
          <w:color w:val="FF0000"/>
          <w:sz w:val="16"/>
          <w:szCs w:val="16"/>
        </w:rPr>
        <w:t>030 //  y = fib(i);</w:t>
      </w:r>
    </w:p>
    <w:p w:rsidR="00000000" w:rsidRDefault="002E5195">
      <w:pPr>
        <w:pStyle w:val="af0"/>
        <w:rPr>
          <w:b/>
          <w:bCs/>
          <w:color w:val="FF0000"/>
          <w:sz w:val="16"/>
          <w:szCs w:val="16"/>
        </w:rPr>
      </w:pPr>
      <w:r>
        <w:rPr>
          <w:b/>
          <w:bCs/>
          <w:color w:val="FF0000"/>
          <w:sz w:val="16"/>
          <w:szCs w:val="16"/>
        </w:rPr>
        <w:t>031       sendPort.send('${new DateTi</w:t>
      </w:r>
      <w:r>
        <w:rPr>
          <w:b/>
          <w:bCs/>
          <w:color w:val="FF0000"/>
          <w:sz w:val="16"/>
          <w:szCs w:val="16"/>
        </w:rPr>
        <w:t>me.now().toString().substring(11)}'</w:t>
      </w:r>
    </w:p>
    <w:p w:rsidR="00000000" w:rsidRDefault="002E5195">
      <w:pPr>
        <w:pStyle w:val="af0"/>
        <w:rPr>
          <w:sz w:val="16"/>
          <w:szCs w:val="16"/>
        </w:rPr>
      </w:pPr>
      <w:r>
        <w:rPr>
          <w:b/>
          <w:bCs/>
          <w:color w:val="FF0000"/>
          <w:sz w:val="16"/>
          <w:szCs w:val="16"/>
        </w:rPr>
        <w:t>032                     ' : child finished Fib(${i}) = ${y}');</w:t>
      </w:r>
    </w:p>
    <w:p w:rsidR="00000000" w:rsidRDefault="002E5195">
      <w:pPr>
        <w:pStyle w:val="af0"/>
        <w:rPr>
          <w:sz w:val="16"/>
          <w:szCs w:val="16"/>
        </w:rPr>
      </w:pPr>
      <w:r>
        <w:rPr>
          <w:sz w:val="16"/>
          <w:szCs w:val="16"/>
        </w:rPr>
        <w:t>033     }</w:t>
      </w:r>
    </w:p>
    <w:p w:rsidR="00000000" w:rsidRDefault="002E5195">
      <w:pPr>
        <w:pStyle w:val="af0"/>
        <w:rPr>
          <w:sz w:val="16"/>
          <w:szCs w:val="16"/>
        </w:rPr>
      </w:pPr>
      <w:r>
        <w:rPr>
          <w:sz w:val="16"/>
          <w:szCs w:val="16"/>
        </w:rPr>
        <w:t>034     else {</w:t>
      </w:r>
    </w:p>
    <w:p w:rsidR="00000000" w:rsidRDefault="002E5195">
      <w:pPr>
        <w:pStyle w:val="af0"/>
        <w:rPr>
          <w:sz w:val="16"/>
          <w:szCs w:val="16"/>
        </w:rPr>
      </w:pPr>
      <w:r>
        <w:rPr>
          <w:sz w:val="16"/>
          <w:szCs w:val="16"/>
        </w:rPr>
        <w:t>035       sendPort.send('child echoed : $msg');  // simple echo</w:t>
      </w:r>
    </w:p>
    <w:p w:rsidR="00000000" w:rsidRDefault="002E5195">
      <w:pPr>
        <w:pStyle w:val="af0"/>
        <w:rPr>
          <w:sz w:val="16"/>
          <w:szCs w:val="16"/>
        </w:rPr>
      </w:pPr>
      <w:r>
        <w:rPr>
          <w:sz w:val="16"/>
          <w:szCs w:val="16"/>
        </w:rPr>
        <w:lastRenderedPageBreak/>
        <w:t>036     }</w:t>
      </w:r>
    </w:p>
    <w:p w:rsidR="00000000" w:rsidRDefault="002E5195">
      <w:pPr>
        <w:pStyle w:val="af0"/>
        <w:rPr>
          <w:sz w:val="16"/>
          <w:szCs w:val="16"/>
        </w:rPr>
      </w:pPr>
      <w:r>
        <w:rPr>
          <w:sz w:val="16"/>
          <w:szCs w:val="16"/>
        </w:rPr>
        <w:t>037   }</w:t>
      </w:r>
    </w:p>
    <w:p w:rsidR="00000000" w:rsidRDefault="002E5195">
      <w:pPr>
        <w:pStyle w:val="af0"/>
        <w:rPr>
          <w:sz w:val="16"/>
          <w:szCs w:val="16"/>
        </w:rPr>
      </w:pPr>
      <w:r>
        <w:rPr>
          <w:sz w:val="16"/>
          <w:szCs w:val="16"/>
        </w:rPr>
        <w:t xml:space="preserve">038 </w:t>
      </w:r>
    </w:p>
    <w:p w:rsidR="00000000" w:rsidRDefault="002E5195">
      <w:pPr>
        <w:pStyle w:val="af0"/>
        <w:rPr>
          <w:sz w:val="16"/>
          <w:szCs w:val="16"/>
        </w:rPr>
      </w:pPr>
      <w:r>
        <w:rPr>
          <w:sz w:val="16"/>
          <w:szCs w:val="16"/>
        </w:rPr>
        <w:t>039   // establish communication link</w:t>
      </w:r>
    </w:p>
    <w:p w:rsidR="00000000" w:rsidRDefault="002E5195">
      <w:pPr>
        <w:pStyle w:val="af0"/>
        <w:rPr>
          <w:sz w:val="16"/>
          <w:szCs w:val="16"/>
        </w:rPr>
      </w:pPr>
      <w:r>
        <w:rPr>
          <w:sz w:val="16"/>
          <w:szCs w:val="16"/>
        </w:rPr>
        <w:t>040   s</w:t>
      </w:r>
      <w:r>
        <w:rPr>
          <w:sz w:val="16"/>
          <w:szCs w:val="16"/>
        </w:rPr>
        <w:t>endPort.send(receivePort.sendPort);</w:t>
      </w:r>
    </w:p>
    <w:p w:rsidR="00000000" w:rsidRDefault="002E5195">
      <w:pPr>
        <w:pStyle w:val="af0"/>
        <w:rPr>
          <w:sz w:val="16"/>
          <w:szCs w:val="16"/>
        </w:rPr>
      </w:pPr>
      <w:r>
        <w:rPr>
          <w:sz w:val="16"/>
          <w:szCs w:val="16"/>
        </w:rPr>
        <w:t>041   linkEstablish(msg){</w:t>
      </w:r>
    </w:p>
    <w:p w:rsidR="00000000" w:rsidRDefault="002E5195">
      <w:pPr>
        <w:pStyle w:val="af0"/>
        <w:rPr>
          <w:sz w:val="16"/>
          <w:szCs w:val="16"/>
        </w:rPr>
      </w:pPr>
      <w:r>
        <w:rPr>
          <w:sz w:val="16"/>
          <w:szCs w:val="16"/>
        </w:rPr>
        <w:t>042     if (msg == 'ping') {</w:t>
      </w:r>
    </w:p>
    <w:p w:rsidR="00000000" w:rsidRDefault="002E5195">
      <w:pPr>
        <w:pStyle w:val="af0"/>
        <w:rPr>
          <w:sz w:val="16"/>
          <w:szCs w:val="16"/>
        </w:rPr>
      </w:pPr>
      <w:r>
        <w:rPr>
          <w:sz w:val="16"/>
          <w:szCs w:val="16"/>
        </w:rPr>
        <w:t>043       log('child received : $msg');</w:t>
      </w:r>
    </w:p>
    <w:p w:rsidR="00000000" w:rsidRDefault="002E5195">
      <w:pPr>
        <w:pStyle w:val="af0"/>
        <w:rPr>
          <w:sz w:val="16"/>
          <w:szCs w:val="16"/>
        </w:rPr>
      </w:pPr>
      <w:r>
        <w:rPr>
          <w:sz w:val="16"/>
          <w:szCs w:val="16"/>
        </w:rPr>
        <w:t>044       sendPort.send('pong');</w:t>
      </w:r>
    </w:p>
    <w:p w:rsidR="00000000" w:rsidRDefault="002E5195">
      <w:pPr>
        <w:pStyle w:val="af0"/>
        <w:rPr>
          <w:sz w:val="16"/>
          <w:szCs w:val="16"/>
        </w:rPr>
      </w:pPr>
      <w:r>
        <w:rPr>
          <w:sz w:val="16"/>
          <w:szCs w:val="16"/>
        </w:rPr>
        <w:t>045       status = CONNECTED;</w:t>
      </w:r>
    </w:p>
    <w:p w:rsidR="00000000" w:rsidRDefault="002E5195">
      <w:pPr>
        <w:pStyle w:val="af0"/>
        <w:rPr>
          <w:sz w:val="16"/>
          <w:szCs w:val="16"/>
        </w:rPr>
      </w:pPr>
      <w:r>
        <w:rPr>
          <w:sz w:val="16"/>
          <w:szCs w:val="16"/>
        </w:rPr>
        <w:t>046       run();</w:t>
      </w:r>
    </w:p>
    <w:p w:rsidR="00000000" w:rsidRDefault="002E5195">
      <w:pPr>
        <w:pStyle w:val="af0"/>
        <w:rPr>
          <w:sz w:val="16"/>
          <w:szCs w:val="16"/>
        </w:rPr>
      </w:pPr>
      <w:r>
        <w:rPr>
          <w:sz w:val="16"/>
          <w:szCs w:val="16"/>
        </w:rPr>
        <w:t>047     }</w:t>
      </w:r>
    </w:p>
    <w:p w:rsidR="00000000" w:rsidRDefault="002E5195">
      <w:pPr>
        <w:pStyle w:val="af0"/>
        <w:rPr>
          <w:sz w:val="16"/>
          <w:szCs w:val="16"/>
        </w:rPr>
      </w:pPr>
      <w:r>
        <w:rPr>
          <w:sz w:val="16"/>
          <w:szCs w:val="16"/>
        </w:rPr>
        <w:t>048   }</w:t>
      </w:r>
    </w:p>
    <w:p w:rsidR="00000000" w:rsidRDefault="002E5195">
      <w:pPr>
        <w:pStyle w:val="af0"/>
        <w:rPr>
          <w:sz w:val="16"/>
          <w:szCs w:val="16"/>
        </w:rPr>
      </w:pPr>
      <w:r>
        <w:rPr>
          <w:sz w:val="16"/>
          <w:szCs w:val="16"/>
        </w:rPr>
        <w:t xml:space="preserve">049 </w:t>
      </w:r>
    </w:p>
    <w:p w:rsidR="00000000" w:rsidRDefault="002E5195">
      <w:pPr>
        <w:pStyle w:val="af0"/>
        <w:rPr>
          <w:sz w:val="16"/>
          <w:szCs w:val="16"/>
        </w:rPr>
      </w:pPr>
      <w:r>
        <w:rPr>
          <w:sz w:val="16"/>
          <w:szCs w:val="16"/>
        </w:rPr>
        <w:t>050   // receive messa</w:t>
      </w:r>
      <w:r>
        <w:rPr>
          <w:sz w:val="16"/>
          <w:szCs w:val="16"/>
        </w:rPr>
        <w:t>ges and dispatch them</w:t>
      </w:r>
    </w:p>
    <w:p w:rsidR="00000000" w:rsidRDefault="002E5195">
      <w:pPr>
        <w:pStyle w:val="af0"/>
        <w:rPr>
          <w:sz w:val="16"/>
          <w:szCs w:val="16"/>
        </w:rPr>
      </w:pPr>
      <w:r>
        <w:rPr>
          <w:sz w:val="16"/>
          <w:szCs w:val="16"/>
        </w:rPr>
        <w:t>051   receivePort.listen((msg){</w:t>
      </w:r>
    </w:p>
    <w:p w:rsidR="00000000" w:rsidRDefault="002E5195">
      <w:pPr>
        <w:pStyle w:val="af0"/>
        <w:rPr>
          <w:sz w:val="16"/>
          <w:szCs w:val="16"/>
        </w:rPr>
      </w:pPr>
      <w:r>
        <w:rPr>
          <w:sz w:val="16"/>
          <w:szCs w:val="16"/>
        </w:rPr>
        <w:t>052     if (status == CONNECTING) linkEstablish(msg);</w:t>
      </w:r>
    </w:p>
    <w:p w:rsidR="00000000" w:rsidRDefault="002E5195">
      <w:pPr>
        <w:pStyle w:val="af0"/>
        <w:rPr>
          <w:sz w:val="16"/>
          <w:szCs w:val="16"/>
        </w:rPr>
      </w:pPr>
      <w:r>
        <w:rPr>
          <w:sz w:val="16"/>
          <w:szCs w:val="16"/>
        </w:rPr>
        <w:t>053     else if (status == CONNECTED) run(msg);</w:t>
      </w:r>
    </w:p>
    <w:p w:rsidR="00000000" w:rsidRDefault="002E5195">
      <w:pPr>
        <w:pStyle w:val="af0"/>
        <w:rPr>
          <w:sz w:val="16"/>
          <w:szCs w:val="16"/>
        </w:rPr>
      </w:pPr>
      <w:r>
        <w:rPr>
          <w:sz w:val="16"/>
          <w:szCs w:val="16"/>
        </w:rPr>
        <w:t>054     });</w:t>
      </w:r>
    </w:p>
    <w:p w:rsidR="00000000" w:rsidRDefault="002E5195">
      <w:pPr>
        <w:pStyle w:val="af0"/>
        <w:rPr>
          <w:sz w:val="16"/>
          <w:szCs w:val="16"/>
        </w:rPr>
      </w:pPr>
      <w:r>
        <w:rPr>
          <w:sz w:val="16"/>
          <w:szCs w:val="16"/>
        </w:rPr>
        <w:t>055 }</w:t>
      </w:r>
    </w:p>
    <w:p w:rsidR="00000000" w:rsidRDefault="002E5195">
      <w:pPr>
        <w:pStyle w:val="af0"/>
        <w:rPr>
          <w:sz w:val="16"/>
          <w:szCs w:val="16"/>
        </w:rPr>
      </w:pPr>
      <w:r>
        <w:rPr>
          <w:sz w:val="16"/>
          <w:szCs w:val="16"/>
        </w:rPr>
        <w:t xml:space="preserve">056 </w:t>
      </w:r>
    </w:p>
    <w:p w:rsidR="00000000" w:rsidRDefault="002E5195">
      <w:pPr>
        <w:pStyle w:val="af0"/>
        <w:rPr>
          <w:sz w:val="16"/>
          <w:szCs w:val="16"/>
        </w:rPr>
      </w:pPr>
      <w:r>
        <w:rPr>
          <w:sz w:val="16"/>
          <w:szCs w:val="16"/>
        </w:rPr>
        <w:t>057 // parent isolate class</w:t>
      </w:r>
    </w:p>
    <w:p w:rsidR="00000000" w:rsidRDefault="002E5195">
      <w:pPr>
        <w:pStyle w:val="af0"/>
        <w:rPr>
          <w:sz w:val="16"/>
          <w:szCs w:val="16"/>
        </w:rPr>
      </w:pPr>
      <w:r>
        <w:rPr>
          <w:sz w:val="16"/>
          <w:szCs w:val="16"/>
        </w:rPr>
        <w:t>058 class ParentIsolate {</w:t>
      </w:r>
    </w:p>
    <w:p w:rsidR="00000000" w:rsidRDefault="002E5195">
      <w:pPr>
        <w:pStyle w:val="af0"/>
        <w:rPr>
          <w:sz w:val="16"/>
          <w:szCs w:val="16"/>
        </w:rPr>
      </w:pPr>
      <w:r>
        <w:rPr>
          <w:sz w:val="16"/>
          <w:szCs w:val="16"/>
        </w:rPr>
        <w:t>059   // status</w:t>
      </w:r>
    </w:p>
    <w:p w:rsidR="00000000" w:rsidRDefault="002E5195">
      <w:pPr>
        <w:pStyle w:val="af0"/>
        <w:rPr>
          <w:sz w:val="16"/>
          <w:szCs w:val="16"/>
        </w:rPr>
      </w:pPr>
      <w:r>
        <w:rPr>
          <w:sz w:val="16"/>
          <w:szCs w:val="16"/>
        </w:rPr>
        <w:t>060   v</w:t>
      </w:r>
      <w:r>
        <w:rPr>
          <w:sz w:val="16"/>
          <w:szCs w:val="16"/>
        </w:rPr>
        <w:t>ar status = CONNECTING;</w:t>
      </w:r>
    </w:p>
    <w:p w:rsidR="00000000" w:rsidRDefault="002E5195">
      <w:pPr>
        <w:pStyle w:val="af0"/>
        <w:rPr>
          <w:sz w:val="16"/>
          <w:szCs w:val="16"/>
        </w:rPr>
      </w:pPr>
      <w:r>
        <w:rPr>
          <w:sz w:val="16"/>
          <w:szCs w:val="16"/>
        </w:rPr>
        <w:t>061   // long-lived ports</w:t>
      </w:r>
    </w:p>
    <w:p w:rsidR="00000000" w:rsidRDefault="002E5195">
      <w:pPr>
        <w:pStyle w:val="af0"/>
        <w:rPr>
          <w:sz w:val="16"/>
          <w:szCs w:val="16"/>
        </w:rPr>
      </w:pPr>
      <w:r>
        <w:rPr>
          <w:sz w:val="16"/>
          <w:szCs w:val="16"/>
        </w:rPr>
        <w:t>062   var receivePort = new ReceivePort();</w:t>
      </w:r>
    </w:p>
    <w:p w:rsidR="00000000" w:rsidRDefault="002E5195">
      <w:pPr>
        <w:pStyle w:val="af0"/>
        <w:rPr>
          <w:sz w:val="16"/>
          <w:szCs w:val="16"/>
        </w:rPr>
      </w:pPr>
      <w:r>
        <w:rPr>
          <w:sz w:val="16"/>
          <w:szCs w:val="16"/>
        </w:rPr>
        <w:t>063   SendPort sendPort;</w:t>
      </w:r>
    </w:p>
    <w:p w:rsidR="00000000" w:rsidRDefault="002E5195">
      <w:pPr>
        <w:pStyle w:val="af0"/>
        <w:rPr>
          <w:sz w:val="16"/>
          <w:szCs w:val="16"/>
        </w:rPr>
      </w:pPr>
      <w:r>
        <w:rPr>
          <w:sz w:val="16"/>
          <w:szCs w:val="16"/>
        </w:rPr>
        <w:t xml:space="preserve">064 </w:t>
      </w:r>
    </w:p>
    <w:p w:rsidR="00000000" w:rsidRDefault="002E5195">
      <w:pPr>
        <w:pStyle w:val="af0"/>
        <w:rPr>
          <w:sz w:val="16"/>
          <w:szCs w:val="16"/>
        </w:rPr>
      </w:pPr>
      <w:r>
        <w:rPr>
          <w:sz w:val="16"/>
          <w:szCs w:val="16"/>
        </w:rPr>
        <w:t>065   // establish communication link</w:t>
      </w:r>
    </w:p>
    <w:p w:rsidR="00000000" w:rsidRDefault="002E5195">
      <w:pPr>
        <w:pStyle w:val="af0"/>
        <w:rPr>
          <w:sz w:val="16"/>
          <w:szCs w:val="16"/>
        </w:rPr>
      </w:pPr>
      <w:r>
        <w:rPr>
          <w:sz w:val="16"/>
          <w:szCs w:val="16"/>
        </w:rPr>
        <w:t>066   linkEstablish(msg){</w:t>
      </w:r>
    </w:p>
    <w:p w:rsidR="00000000" w:rsidRDefault="002E5195">
      <w:pPr>
        <w:pStyle w:val="af0"/>
        <w:rPr>
          <w:sz w:val="16"/>
          <w:szCs w:val="16"/>
        </w:rPr>
      </w:pPr>
      <w:r>
        <w:rPr>
          <w:sz w:val="16"/>
          <w:szCs w:val="16"/>
        </w:rPr>
        <w:t>067     if (msg is SendPort) {</w:t>
      </w:r>
    </w:p>
    <w:p w:rsidR="00000000" w:rsidRDefault="002E5195">
      <w:pPr>
        <w:pStyle w:val="af0"/>
        <w:rPr>
          <w:sz w:val="16"/>
          <w:szCs w:val="16"/>
        </w:rPr>
      </w:pPr>
      <w:r>
        <w:rPr>
          <w:sz w:val="16"/>
          <w:szCs w:val="16"/>
        </w:rPr>
        <w:t>068       sendPort = msg;</w:t>
      </w:r>
    </w:p>
    <w:p w:rsidR="00000000" w:rsidRDefault="002E5195">
      <w:pPr>
        <w:pStyle w:val="af0"/>
        <w:rPr>
          <w:sz w:val="16"/>
          <w:szCs w:val="16"/>
        </w:rPr>
      </w:pPr>
      <w:r>
        <w:rPr>
          <w:sz w:val="16"/>
          <w:szCs w:val="16"/>
        </w:rPr>
        <w:t>069       se</w:t>
      </w:r>
      <w:r>
        <w:rPr>
          <w:sz w:val="16"/>
          <w:szCs w:val="16"/>
        </w:rPr>
        <w:t>ndPort.send('ping');</w:t>
      </w:r>
    </w:p>
    <w:p w:rsidR="00000000" w:rsidRDefault="002E5195">
      <w:pPr>
        <w:pStyle w:val="af0"/>
        <w:rPr>
          <w:sz w:val="16"/>
          <w:szCs w:val="16"/>
        </w:rPr>
      </w:pPr>
      <w:r>
        <w:rPr>
          <w:sz w:val="16"/>
          <w:szCs w:val="16"/>
        </w:rPr>
        <w:t>070     }</w:t>
      </w:r>
    </w:p>
    <w:p w:rsidR="00000000" w:rsidRDefault="002E5195">
      <w:pPr>
        <w:pStyle w:val="af0"/>
        <w:rPr>
          <w:sz w:val="16"/>
          <w:szCs w:val="16"/>
        </w:rPr>
      </w:pPr>
      <w:r>
        <w:rPr>
          <w:sz w:val="16"/>
          <w:szCs w:val="16"/>
        </w:rPr>
        <w:t>071     else if (msg == 'pong') {</w:t>
      </w:r>
    </w:p>
    <w:p w:rsidR="00000000" w:rsidRDefault="002E5195">
      <w:pPr>
        <w:pStyle w:val="af0"/>
        <w:rPr>
          <w:sz w:val="16"/>
          <w:szCs w:val="16"/>
        </w:rPr>
      </w:pPr>
      <w:r>
        <w:rPr>
          <w:sz w:val="16"/>
          <w:szCs w:val="16"/>
        </w:rPr>
        <w:t>072       log('main received : $msg');</w:t>
      </w:r>
    </w:p>
    <w:p w:rsidR="00000000" w:rsidRDefault="002E5195">
      <w:pPr>
        <w:pStyle w:val="af0"/>
        <w:rPr>
          <w:sz w:val="16"/>
          <w:szCs w:val="16"/>
        </w:rPr>
      </w:pPr>
      <w:r>
        <w:rPr>
          <w:sz w:val="16"/>
          <w:szCs w:val="16"/>
        </w:rPr>
        <w:t>073       log('link established');</w:t>
      </w:r>
    </w:p>
    <w:p w:rsidR="00000000" w:rsidRDefault="002E5195">
      <w:pPr>
        <w:pStyle w:val="af0"/>
        <w:rPr>
          <w:sz w:val="16"/>
          <w:szCs w:val="16"/>
        </w:rPr>
      </w:pPr>
      <w:r>
        <w:rPr>
          <w:sz w:val="16"/>
          <w:szCs w:val="16"/>
        </w:rPr>
        <w:t>074       status = CONNECTED;</w:t>
      </w:r>
    </w:p>
    <w:p w:rsidR="00000000" w:rsidRDefault="002E5195">
      <w:pPr>
        <w:pStyle w:val="af0"/>
        <w:rPr>
          <w:sz w:val="16"/>
          <w:szCs w:val="16"/>
        </w:rPr>
      </w:pPr>
      <w:r>
        <w:rPr>
          <w:sz w:val="16"/>
          <w:szCs w:val="16"/>
        </w:rPr>
        <w:t>075       run();</w:t>
      </w:r>
    </w:p>
    <w:p w:rsidR="00000000" w:rsidRDefault="002E5195">
      <w:pPr>
        <w:pStyle w:val="af0"/>
        <w:rPr>
          <w:sz w:val="16"/>
          <w:szCs w:val="16"/>
        </w:rPr>
      </w:pPr>
      <w:r>
        <w:rPr>
          <w:sz w:val="16"/>
          <w:szCs w:val="16"/>
        </w:rPr>
        <w:t>076     }</w:t>
      </w:r>
    </w:p>
    <w:p w:rsidR="00000000" w:rsidRDefault="002E5195">
      <w:pPr>
        <w:pStyle w:val="af0"/>
        <w:rPr>
          <w:sz w:val="16"/>
          <w:szCs w:val="16"/>
        </w:rPr>
      </w:pPr>
      <w:r>
        <w:rPr>
          <w:sz w:val="16"/>
          <w:szCs w:val="16"/>
        </w:rPr>
        <w:t>077   }</w:t>
      </w:r>
    </w:p>
    <w:p w:rsidR="00000000" w:rsidRDefault="002E5195">
      <w:pPr>
        <w:pStyle w:val="af0"/>
        <w:rPr>
          <w:sz w:val="16"/>
          <w:szCs w:val="16"/>
        </w:rPr>
      </w:pPr>
      <w:r>
        <w:rPr>
          <w:sz w:val="16"/>
          <w:szCs w:val="16"/>
        </w:rPr>
        <w:t xml:space="preserve">078 </w:t>
      </w:r>
    </w:p>
    <w:p w:rsidR="00000000" w:rsidRDefault="002E5195">
      <w:pPr>
        <w:pStyle w:val="af0"/>
        <w:rPr>
          <w:sz w:val="16"/>
          <w:szCs w:val="16"/>
        </w:rPr>
      </w:pPr>
      <w:r>
        <w:rPr>
          <w:sz w:val="16"/>
          <w:szCs w:val="16"/>
        </w:rPr>
        <w:t>079   // link established, then do things here</w:t>
      </w:r>
    </w:p>
    <w:p w:rsidR="00000000" w:rsidRDefault="002E5195">
      <w:pPr>
        <w:pStyle w:val="af0"/>
        <w:rPr>
          <w:sz w:val="16"/>
          <w:szCs w:val="16"/>
        </w:rPr>
      </w:pPr>
      <w:r>
        <w:rPr>
          <w:sz w:val="16"/>
          <w:szCs w:val="16"/>
        </w:rPr>
        <w:t>080   run([msg = null]) {</w:t>
      </w:r>
    </w:p>
    <w:p w:rsidR="00000000" w:rsidRDefault="002E5195">
      <w:pPr>
        <w:pStyle w:val="af0"/>
        <w:rPr>
          <w:b/>
          <w:bCs/>
          <w:color w:val="FF0000"/>
          <w:sz w:val="16"/>
          <w:szCs w:val="16"/>
        </w:rPr>
      </w:pPr>
      <w:r>
        <w:rPr>
          <w:sz w:val="16"/>
          <w:szCs w:val="16"/>
        </w:rPr>
        <w:t>081     if (msg == null) { // active transmission</w:t>
      </w:r>
    </w:p>
    <w:p w:rsidR="00000000" w:rsidRDefault="002E5195">
      <w:pPr>
        <w:pStyle w:val="af0"/>
        <w:rPr>
          <w:b/>
          <w:bCs/>
          <w:color w:val="FF0000"/>
          <w:sz w:val="16"/>
          <w:szCs w:val="16"/>
        </w:rPr>
      </w:pPr>
      <w:r>
        <w:rPr>
          <w:b/>
          <w:bCs/>
          <w:color w:val="FF0000"/>
          <w:sz w:val="16"/>
          <w:szCs w:val="16"/>
        </w:rPr>
        <w:t>082       log('parent started Fibonacci computing');</w:t>
      </w:r>
    </w:p>
    <w:p w:rsidR="00000000" w:rsidRDefault="002E5195">
      <w:pPr>
        <w:pStyle w:val="af0"/>
        <w:rPr>
          <w:b/>
          <w:bCs/>
          <w:color w:val="FF0000"/>
          <w:sz w:val="16"/>
          <w:szCs w:val="16"/>
        </w:rPr>
      </w:pPr>
      <w:r>
        <w:rPr>
          <w:b/>
          <w:bCs/>
          <w:color w:val="FF0000"/>
          <w:sz w:val="16"/>
          <w:szCs w:val="16"/>
        </w:rPr>
        <w:t>083       int i = 40;</w:t>
      </w:r>
    </w:p>
    <w:p w:rsidR="00000000" w:rsidRDefault="002E5195">
      <w:pPr>
        <w:pStyle w:val="af0"/>
        <w:rPr>
          <w:b/>
          <w:bCs/>
          <w:color w:val="FF0000"/>
          <w:sz w:val="16"/>
          <w:szCs w:val="16"/>
        </w:rPr>
      </w:pPr>
      <w:r>
        <w:rPr>
          <w:b/>
          <w:bCs/>
          <w:color w:val="FF0000"/>
          <w:sz w:val="16"/>
          <w:szCs w:val="16"/>
        </w:rPr>
        <w:t>084       int y = fib(i);</w:t>
      </w:r>
    </w:p>
    <w:p w:rsidR="00000000" w:rsidRDefault="002E5195">
      <w:pPr>
        <w:pStyle w:val="af0"/>
        <w:rPr>
          <w:sz w:val="16"/>
          <w:szCs w:val="16"/>
        </w:rPr>
      </w:pPr>
      <w:r>
        <w:rPr>
          <w:b/>
          <w:bCs/>
          <w:color w:val="FF0000"/>
          <w:sz w:val="16"/>
          <w:szCs w:val="16"/>
        </w:rPr>
        <w:t>085       log('parent finished Fib(${i}) = ${y}');</w:t>
      </w:r>
    </w:p>
    <w:p w:rsidR="00000000" w:rsidRDefault="002E5195">
      <w:pPr>
        <w:pStyle w:val="af0"/>
        <w:rPr>
          <w:sz w:val="16"/>
          <w:szCs w:val="16"/>
        </w:rPr>
      </w:pPr>
      <w:r>
        <w:rPr>
          <w:sz w:val="16"/>
          <w:szCs w:val="16"/>
        </w:rPr>
        <w:t>086     }</w:t>
      </w:r>
    </w:p>
    <w:p w:rsidR="00000000" w:rsidRDefault="002E5195">
      <w:pPr>
        <w:pStyle w:val="af0"/>
        <w:rPr>
          <w:sz w:val="16"/>
          <w:szCs w:val="16"/>
        </w:rPr>
      </w:pPr>
      <w:r>
        <w:rPr>
          <w:sz w:val="16"/>
          <w:szCs w:val="16"/>
        </w:rPr>
        <w:t>087     else log('</w:t>
      </w:r>
      <w:r>
        <w:rPr>
          <w:sz w:val="16"/>
          <w:szCs w:val="16"/>
        </w:rPr>
        <w:t>main received : $msg');  // response transmission</w:t>
      </w:r>
    </w:p>
    <w:p w:rsidR="00000000" w:rsidRDefault="002E5195">
      <w:pPr>
        <w:pStyle w:val="af0"/>
        <w:rPr>
          <w:sz w:val="16"/>
          <w:szCs w:val="16"/>
        </w:rPr>
      </w:pPr>
      <w:r>
        <w:rPr>
          <w:sz w:val="16"/>
          <w:szCs w:val="16"/>
        </w:rPr>
        <w:t>088   }</w:t>
      </w:r>
    </w:p>
    <w:p w:rsidR="00000000" w:rsidRDefault="002E5195">
      <w:pPr>
        <w:pStyle w:val="af0"/>
        <w:rPr>
          <w:sz w:val="16"/>
          <w:szCs w:val="16"/>
        </w:rPr>
      </w:pPr>
      <w:r>
        <w:rPr>
          <w:sz w:val="16"/>
          <w:szCs w:val="16"/>
        </w:rPr>
        <w:t xml:space="preserve">089 </w:t>
      </w:r>
    </w:p>
    <w:p w:rsidR="00000000" w:rsidRDefault="002E5195">
      <w:pPr>
        <w:pStyle w:val="af0"/>
        <w:rPr>
          <w:sz w:val="16"/>
          <w:szCs w:val="16"/>
        </w:rPr>
      </w:pPr>
      <w:r>
        <w:rPr>
          <w:sz w:val="16"/>
          <w:szCs w:val="16"/>
        </w:rPr>
        <w:t>090   // main process</w:t>
      </w:r>
    </w:p>
    <w:p w:rsidR="00000000" w:rsidRDefault="002E5195">
      <w:pPr>
        <w:pStyle w:val="af0"/>
        <w:rPr>
          <w:sz w:val="16"/>
          <w:szCs w:val="16"/>
        </w:rPr>
      </w:pPr>
      <w:r>
        <w:rPr>
          <w:sz w:val="16"/>
          <w:szCs w:val="16"/>
        </w:rPr>
        <w:t>091   void main() {</w:t>
      </w:r>
    </w:p>
    <w:p w:rsidR="00000000" w:rsidRDefault="002E5195">
      <w:pPr>
        <w:pStyle w:val="af0"/>
        <w:rPr>
          <w:sz w:val="16"/>
          <w:szCs w:val="16"/>
        </w:rPr>
      </w:pPr>
      <w:r>
        <w:rPr>
          <w:sz w:val="16"/>
          <w:szCs w:val="16"/>
        </w:rPr>
        <w:t>092     // communication link establishment</w:t>
      </w:r>
    </w:p>
    <w:p w:rsidR="00000000" w:rsidRDefault="002E5195">
      <w:pPr>
        <w:pStyle w:val="af0"/>
        <w:rPr>
          <w:sz w:val="16"/>
          <w:szCs w:val="16"/>
        </w:rPr>
      </w:pPr>
      <w:r>
        <w:rPr>
          <w:sz w:val="16"/>
          <w:szCs w:val="16"/>
        </w:rPr>
        <w:t>093     Isolate.spawn(childIsolate, receivePort.sendPort).then((iso){</w:t>
      </w:r>
    </w:p>
    <w:p w:rsidR="00000000" w:rsidRDefault="002E5195">
      <w:pPr>
        <w:pStyle w:val="af0"/>
        <w:rPr>
          <w:sz w:val="16"/>
          <w:szCs w:val="16"/>
        </w:rPr>
      </w:pPr>
      <w:r>
        <w:rPr>
          <w:sz w:val="16"/>
          <w:szCs w:val="16"/>
        </w:rPr>
        <w:t xml:space="preserve">094       log('spawned child isolate </w:t>
      </w:r>
      <w:r>
        <w:rPr>
          <w:sz w:val="16"/>
          <w:szCs w:val="16"/>
        </w:rPr>
        <w:t>#${iso.hashCode}');</w:t>
      </w:r>
    </w:p>
    <w:p w:rsidR="00000000" w:rsidRDefault="002E5195">
      <w:pPr>
        <w:pStyle w:val="af0"/>
        <w:rPr>
          <w:sz w:val="16"/>
          <w:szCs w:val="16"/>
        </w:rPr>
      </w:pPr>
      <w:r>
        <w:rPr>
          <w:sz w:val="16"/>
          <w:szCs w:val="16"/>
        </w:rPr>
        <w:t>095     });  // receive messages and dispatch them</w:t>
      </w:r>
    </w:p>
    <w:p w:rsidR="00000000" w:rsidRDefault="002E5195">
      <w:pPr>
        <w:pStyle w:val="af0"/>
        <w:rPr>
          <w:sz w:val="16"/>
          <w:szCs w:val="16"/>
        </w:rPr>
      </w:pPr>
      <w:r>
        <w:rPr>
          <w:sz w:val="16"/>
          <w:szCs w:val="16"/>
        </w:rPr>
        <w:t>096     receivePort.listen((msg){</w:t>
      </w:r>
    </w:p>
    <w:p w:rsidR="00000000" w:rsidRDefault="002E5195">
      <w:pPr>
        <w:pStyle w:val="af0"/>
        <w:rPr>
          <w:sz w:val="16"/>
          <w:szCs w:val="16"/>
        </w:rPr>
      </w:pPr>
      <w:r>
        <w:rPr>
          <w:sz w:val="16"/>
          <w:szCs w:val="16"/>
        </w:rPr>
        <w:t>097       if (status == CONNECTING) linkEstablish(msg);</w:t>
      </w:r>
    </w:p>
    <w:p w:rsidR="00000000" w:rsidRDefault="002E5195">
      <w:pPr>
        <w:pStyle w:val="af0"/>
        <w:rPr>
          <w:sz w:val="16"/>
          <w:szCs w:val="16"/>
        </w:rPr>
      </w:pPr>
      <w:r>
        <w:rPr>
          <w:sz w:val="16"/>
          <w:szCs w:val="16"/>
        </w:rPr>
        <w:t>098       else if (status == CONNECTED) run(msg);</w:t>
      </w:r>
    </w:p>
    <w:p w:rsidR="00000000" w:rsidRDefault="002E5195">
      <w:pPr>
        <w:pStyle w:val="af0"/>
        <w:rPr>
          <w:sz w:val="16"/>
          <w:szCs w:val="16"/>
        </w:rPr>
      </w:pPr>
      <w:r>
        <w:rPr>
          <w:sz w:val="16"/>
          <w:szCs w:val="16"/>
        </w:rPr>
        <w:t>099     });</w:t>
      </w:r>
    </w:p>
    <w:p w:rsidR="00000000" w:rsidRDefault="002E5195">
      <w:pPr>
        <w:pStyle w:val="af0"/>
        <w:rPr>
          <w:sz w:val="16"/>
          <w:szCs w:val="16"/>
        </w:rPr>
      </w:pPr>
      <w:r>
        <w:rPr>
          <w:sz w:val="16"/>
          <w:szCs w:val="16"/>
        </w:rPr>
        <w:t>100   }</w:t>
      </w:r>
    </w:p>
    <w:p w:rsidR="00000000" w:rsidRDefault="002E5195">
      <w:pPr>
        <w:pStyle w:val="af0"/>
        <w:rPr>
          <w:sz w:val="16"/>
          <w:szCs w:val="16"/>
        </w:rPr>
      </w:pPr>
      <w:r>
        <w:rPr>
          <w:sz w:val="16"/>
          <w:szCs w:val="16"/>
        </w:rPr>
        <w:t>101 }</w:t>
      </w:r>
    </w:p>
    <w:p w:rsidR="00000000" w:rsidRDefault="002E5195">
      <w:pPr>
        <w:pStyle w:val="af0"/>
        <w:rPr>
          <w:sz w:val="16"/>
          <w:szCs w:val="16"/>
        </w:rPr>
      </w:pPr>
      <w:r>
        <w:rPr>
          <w:sz w:val="16"/>
          <w:szCs w:val="16"/>
        </w:rPr>
        <w:t xml:space="preserve">102 </w:t>
      </w:r>
    </w:p>
    <w:p w:rsidR="00000000" w:rsidRDefault="002E5195">
      <w:pPr>
        <w:pStyle w:val="af0"/>
        <w:rPr>
          <w:b/>
          <w:bCs/>
          <w:color w:val="FF0000"/>
          <w:sz w:val="16"/>
          <w:szCs w:val="16"/>
        </w:rPr>
      </w:pPr>
      <w:r>
        <w:rPr>
          <w:sz w:val="16"/>
          <w:szCs w:val="16"/>
        </w:rPr>
        <w:t xml:space="preserve">103 </w:t>
      </w:r>
    </w:p>
    <w:p w:rsidR="00000000" w:rsidRDefault="002E5195">
      <w:pPr>
        <w:pStyle w:val="af0"/>
        <w:rPr>
          <w:b/>
          <w:bCs/>
          <w:color w:val="FF0000"/>
          <w:sz w:val="16"/>
          <w:szCs w:val="16"/>
        </w:rPr>
      </w:pPr>
      <w:r>
        <w:rPr>
          <w:b/>
          <w:bCs/>
          <w:color w:val="FF0000"/>
          <w:sz w:val="16"/>
          <w:szCs w:val="16"/>
        </w:rPr>
        <w:t>104 int f</w:t>
      </w:r>
      <w:r>
        <w:rPr>
          <w:b/>
          <w:bCs/>
          <w:color w:val="FF0000"/>
          <w:sz w:val="16"/>
          <w:szCs w:val="16"/>
        </w:rPr>
        <w:t>ib(int i) {</w:t>
      </w:r>
    </w:p>
    <w:p w:rsidR="00000000" w:rsidRDefault="002E5195">
      <w:pPr>
        <w:pStyle w:val="af0"/>
        <w:rPr>
          <w:b/>
          <w:bCs/>
          <w:color w:val="FF0000"/>
          <w:sz w:val="16"/>
          <w:szCs w:val="16"/>
        </w:rPr>
      </w:pPr>
      <w:r>
        <w:rPr>
          <w:b/>
          <w:bCs/>
          <w:color w:val="FF0000"/>
          <w:sz w:val="16"/>
          <w:szCs w:val="16"/>
        </w:rPr>
        <w:t>105   if (i &lt; 2) return i;</w:t>
      </w:r>
    </w:p>
    <w:p w:rsidR="00000000" w:rsidRDefault="002E5195">
      <w:pPr>
        <w:pStyle w:val="af0"/>
        <w:rPr>
          <w:b/>
          <w:bCs/>
          <w:color w:val="FF0000"/>
          <w:sz w:val="16"/>
          <w:szCs w:val="16"/>
        </w:rPr>
      </w:pPr>
      <w:r>
        <w:rPr>
          <w:b/>
          <w:bCs/>
          <w:color w:val="FF0000"/>
          <w:sz w:val="16"/>
          <w:szCs w:val="16"/>
        </w:rPr>
        <w:t>106   return fib(i - 2) + fib(i - 1);</w:t>
      </w:r>
    </w:p>
    <w:p w:rsidR="00000000" w:rsidRDefault="002E5195">
      <w:pPr>
        <w:pStyle w:val="af0"/>
        <w:rPr>
          <w:b/>
          <w:bCs/>
          <w:color w:val="FF0000"/>
          <w:sz w:val="16"/>
          <w:szCs w:val="16"/>
        </w:rPr>
      </w:pPr>
      <w:r>
        <w:rPr>
          <w:b/>
          <w:bCs/>
          <w:color w:val="FF0000"/>
          <w:sz w:val="16"/>
          <w:szCs w:val="16"/>
        </w:rPr>
        <w:t>107 }</w:t>
      </w:r>
    </w:p>
    <w:p w:rsidR="00000000" w:rsidRDefault="002E5195">
      <w:pPr>
        <w:pStyle w:val="af0"/>
        <w:rPr>
          <w:b/>
          <w:bCs/>
          <w:color w:val="FF0000"/>
          <w:sz w:val="16"/>
          <w:szCs w:val="16"/>
        </w:rPr>
      </w:pPr>
      <w:r>
        <w:rPr>
          <w:b/>
          <w:bCs/>
          <w:color w:val="FF0000"/>
          <w:sz w:val="16"/>
          <w:szCs w:val="16"/>
        </w:rPr>
        <w:t xml:space="preserve">108 </w:t>
      </w:r>
    </w:p>
    <w:p w:rsidR="00000000" w:rsidRDefault="002E5195">
      <w:pPr>
        <w:pStyle w:val="af0"/>
        <w:rPr>
          <w:b/>
          <w:bCs/>
          <w:color w:val="FF0000"/>
          <w:sz w:val="16"/>
          <w:szCs w:val="16"/>
        </w:rPr>
      </w:pPr>
      <w:r>
        <w:rPr>
          <w:b/>
          <w:bCs/>
          <w:color w:val="FF0000"/>
          <w:sz w:val="16"/>
          <w:szCs w:val="16"/>
        </w:rPr>
        <w:t>109 int fibo(int i) {</w:t>
      </w:r>
    </w:p>
    <w:p w:rsidR="00000000" w:rsidRDefault="002E5195">
      <w:pPr>
        <w:pStyle w:val="af0"/>
        <w:rPr>
          <w:b/>
          <w:bCs/>
          <w:color w:val="FF0000"/>
          <w:sz w:val="16"/>
          <w:szCs w:val="16"/>
        </w:rPr>
      </w:pPr>
      <w:r>
        <w:rPr>
          <w:b/>
          <w:bCs/>
          <w:color w:val="FF0000"/>
          <w:sz w:val="16"/>
          <w:szCs w:val="16"/>
        </w:rPr>
        <w:lastRenderedPageBreak/>
        <w:t>110   if (i &lt; 2) return i;</w:t>
      </w:r>
    </w:p>
    <w:p w:rsidR="00000000" w:rsidRDefault="002E5195">
      <w:pPr>
        <w:pStyle w:val="af0"/>
        <w:rPr>
          <w:b/>
          <w:bCs/>
          <w:color w:val="FF0000"/>
          <w:sz w:val="16"/>
          <w:szCs w:val="16"/>
        </w:rPr>
      </w:pPr>
      <w:r>
        <w:rPr>
          <w:b/>
          <w:bCs/>
          <w:color w:val="FF0000"/>
          <w:sz w:val="16"/>
          <w:szCs w:val="16"/>
        </w:rPr>
        <w:t>111   return fibo(i - 2) + fibo(i - 1);</w:t>
      </w:r>
    </w:p>
    <w:p w:rsidR="00000000" w:rsidRDefault="002E5195">
      <w:pPr>
        <w:pStyle w:val="af0"/>
        <w:rPr>
          <w:sz w:val="16"/>
          <w:szCs w:val="16"/>
        </w:rPr>
      </w:pPr>
      <w:r>
        <w:rPr>
          <w:b/>
          <w:bCs/>
          <w:color w:val="FF0000"/>
          <w:sz w:val="16"/>
          <w:szCs w:val="16"/>
        </w:rPr>
        <w:t>112 }</w:t>
      </w:r>
    </w:p>
    <w:p w:rsidR="00000000" w:rsidRDefault="002E5195">
      <w:pPr>
        <w:pStyle w:val="af0"/>
        <w:rPr>
          <w:sz w:val="16"/>
          <w:szCs w:val="16"/>
        </w:rPr>
      </w:pPr>
      <w:r>
        <w:rPr>
          <w:sz w:val="16"/>
          <w:szCs w:val="16"/>
        </w:rPr>
        <w:t xml:space="preserve">113 </w:t>
      </w:r>
    </w:p>
    <w:p w:rsidR="00000000" w:rsidRDefault="002E5195">
      <w:pPr>
        <w:pStyle w:val="af0"/>
        <w:rPr>
          <w:sz w:val="16"/>
          <w:szCs w:val="16"/>
        </w:rPr>
      </w:pPr>
      <w:r>
        <w:rPr>
          <w:sz w:val="16"/>
          <w:szCs w:val="16"/>
        </w:rPr>
        <w:t>114 main(){</w:t>
      </w:r>
    </w:p>
    <w:p w:rsidR="00000000" w:rsidRDefault="002E5195">
      <w:pPr>
        <w:pStyle w:val="af0"/>
        <w:rPr>
          <w:sz w:val="16"/>
          <w:szCs w:val="16"/>
        </w:rPr>
      </w:pPr>
      <w:r>
        <w:rPr>
          <w:sz w:val="16"/>
          <w:szCs w:val="16"/>
        </w:rPr>
        <w:t>115   new ParentIsolate().main();</w:t>
      </w:r>
    </w:p>
    <w:p w:rsidR="00000000" w:rsidRDefault="002E5195">
      <w:pPr>
        <w:pStyle w:val="af0"/>
        <w:rPr>
          <w:sz w:val="16"/>
          <w:szCs w:val="16"/>
        </w:rPr>
      </w:pPr>
      <w:r>
        <w:rPr>
          <w:sz w:val="16"/>
          <w:szCs w:val="16"/>
        </w:rPr>
        <w:t>116 }</w:t>
      </w:r>
    </w:p>
    <w:p w:rsidR="00000000" w:rsidRDefault="002E5195">
      <w:pPr>
        <w:pStyle w:val="af0"/>
        <w:rPr>
          <w:sz w:val="16"/>
          <w:szCs w:val="16"/>
        </w:rPr>
      </w:pPr>
      <w:r>
        <w:rPr>
          <w:sz w:val="16"/>
          <w:szCs w:val="16"/>
        </w:rPr>
        <w:t xml:space="preserve">117 </w:t>
      </w:r>
    </w:p>
    <w:p w:rsidR="00000000" w:rsidRDefault="002E5195">
      <w:pPr>
        <w:pStyle w:val="af0"/>
        <w:rPr>
          <w:sz w:val="16"/>
          <w:szCs w:val="16"/>
        </w:rPr>
      </w:pPr>
      <w:r>
        <w:rPr>
          <w:sz w:val="16"/>
          <w:szCs w:val="16"/>
        </w:rPr>
        <w:t>118 void lo</w:t>
      </w:r>
      <w:r>
        <w:rPr>
          <w:sz w:val="16"/>
          <w:szCs w:val="16"/>
        </w:rPr>
        <w:t>g(String message) {</w:t>
      </w:r>
    </w:p>
    <w:p w:rsidR="00000000" w:rsidRDefault="002E5195">
      <w:pPr>
        <w:pStyle w:val="af0"/>
        <w:rPr>
          <w:sz w:val="16"/>
          <w:szCs w:val="16"/>
        </w:rPr>
      </w:pPr>
      <w:r>
        <w:rPr>
          <w:sz w:val="16"/>
          <w:szCs w:val="16"/>
        </w:rPr>
        <w:t>119   String timestamp = new DateTime.now().toString().substring(11);</w:t>
      </w:r>
    </w:p>
    <w:p w:rsidR="00000000" w:rsidRDefault="002E5195">
      <w:pPr>
        <w:pStyle w:val="af0"/>
        <w:rPr>
          <w:sz w:val="16"/>
          <w:szCs w:val="16"/>
        </w:rPr>
      </w:pPr>
      <w:r>
        <w:rPr>
          <w:sz w:val="16"/>
          <w:szCs w:val="16"/>
        </w:rPr>
        <w:t>120   print('$timestamp : $message');</w:t>
      </w:r>
    </w:p>
    <w:p w:rsidR="00000000" w:rsidRDefault="002E5195">
      <w:pPr>
        <w:pStyle w:val="af0"/>
        <w:rPr>
          <w:sz w:val="16"/>
          <w:szCs w:val="16"/>
        </w:rPr>
      </w:pPr>
      <w:r>
        <w:rPr>
          <w:sz w:val="16"/>
          <w:szCs w:val="16"/>
        </w:rPr>
        <w:t>121 //  document.body.nodes.add(new Element.html('&lt;div&gt;$timestamp : $message&lt;/div&gt;'));</w:t>
      </w:r>
    </w:p>
    <w:p w:rsidR="00000000" w:rsidRDefault="002E5195">
      <w:pPr>
        <w:pStyle w:val="af0"/>
        <w:rPr>
          <w:szCs w:val="21"/>
        </w:rPr>
      </w:pPr>
      <w:r>
        <w:rPr>
          <w:sz w:val="16"/>
          <w:szCs w:val="16"/>
        </w:rPr>
        <w:t>122 }</w:t>
      </w:r>
    </w:p>
    <w:p w:rsidR="00000000" w:rsidRDefault="002E5195">
      <w:pPr>
        <w:rPr>
          <w:szCs w:val="21"/>
        </w:rPr>
      </w:pPr>
    </w:p>
    <w:p w:rsidR="00000000" w:rsidRDefault="002E5195">
      <w:pPr>
        <w:rPr>
          <w:szCs w:val="21"/>
        </w:rPr>
      </w:pPr>
      <w:r>
        <w:rPr>
          <w:szCs w:val="21"/>
        </w:rPr>
        <w:t>このプログラムは、前前節で示したプログラムを加工しただけなので、読者</w:t>
      </w:r>
      <w:r>
        <w:rPr>
          <w:szCs w:val="21"/>
        </w:rPr>
        <w:t>は容易に理解できよう。主たる変更箇所は赤で示されている。</w:t>
      </w:r>
    </w:p>
    <w:p w:rsidR="00000000" w:rsidRDefault="002E5195">
      <w:pPr>
        <w:rPr>
          <w:szCs w:val="21"/>
        </w:rPr>
      </w:pPr>
    </w:p>
    <w:p w:rsidR="00000000" w:rsidRDefault="002E5195" w:rsidP="002E5195">
      <w:pPr>
        <w:numPr>
          <w:ilvl w:val="0"/>
          <w:numId w:val="191"/>
        </w:numPr>
        <w:rPr>
          <w:szCs w:val="21"/>
        </w:rPr>
      </w:pPr>
      <w:r>
        <w:rPr>
          <w:szCs w:val="21"/>
        </w:rPr>
        <w:t>子供のアイソレートは</w:t>
      </w:r>
      <w:r>
        <w:rPr>
          <w:szCs w:val="21"/>
        </w:rPr>
        <w:t>025-032</w:t>
      </w:r>
      <w:r>
        <w:rPr>
          <w:szCs w:val="21"/>
        </w:rPr>
        <w:t>行で</w:t>
      </w:r>
      <w:r>
        <w:rPr>
          <w:szCs w:val="21"/>
        </w:rPr>
        <w:t>Fibonacci</w:t>
      </w:r>
      <w:r>
        <w:rPr>
          <w:szCs w:val="21"/>
        </w:rPr>
        <w:t>関数を計算しその前後の時間を親に報告している。</w:t>
      </w:r>
    </w:p>
    <w:p w:rsidR="00000000" w:rsidRDefault="002E5195" w:rsidP="002E5195">
      <w:pPr>
        <w:numPr>
          <w:ilvl w:val="0"/>
          <w:numId w:val="191"/>
        </w:numPr>
        <w:rPr>
          <w:szCs w:val="21"/>
        </w:rPr>
      </w:pPr>
      <w:r>
        <w:rPr>
          <w:szCs w:val="21"/>
        </w:rPr>
        <w:t>親のアイソレートは</w:t>
      </w:r>
      <w:r>
        <w:rPr>
          <w:szCs w:val="21"/>
        </w:rPr>
        <w:t>082-085</w:t>
      </w:r>
      <w:r>
        <w:rPr>
          <w:szCs w:val="21"/>
        </w:rPr>
        <w:t>行で</w:t>
      </w:r>
      <w:r>
        <w:rPr>
          <w:szCs w:val="21"/>
        </w:rPr>
        <w:t>Fibonacci</w:t>
      </w:r>
      <w:r>
        <w:rPr>
          <w:szCs w:val="21"/>
        </w:rPr>
        <w:t>関数を計算しその前後の時間をログ出力している。</w:t>
      </w:r>
    </w:p>
    <w:p w:rsidR="00000000" w:rsidRDefault="002E5195" w:rsidP="002E5195">
      <w:pPr>
        <w:numPr>
          <w:ilvl w:val="0"/>
          <w:numId w:val="191"/>
        </w:numPr>
        <w:rPr>
          <w:szCs w:val="21"/>
        </w:rPr>
      </w:pPr>
      <w:r>
        <w:rPr>
          <w:szCs w:val="21"/>
        </w:rPr>
        <w:t>Fibonacci</w:t>
      </w:r>
      <w:r>
        <w:rPr>
          <w:szCs w:val="21"/>
        </w:rPr>
        <w:t>関数は</w:t>
      </w:r>
      <w:r>
        <w:rPr>
          <w:szCs w:val="21"/>
        </w:rPr>
        <w:t>104-107</w:t>
      </w:r>
      <w:r>
        <w:rPr>
          <w:szCs w:val="21"/>
        </w:rPr>
        <w:t>および</w:t>
      </w:r>
      <w:r>
        <w:rPr>
          <w:szCs w:val="21"/>
        </w:rPr>
        <w:t>109-112</w:t>
      </w:r>
      <w:r>
        <w:rPr>
          <w:szCs w:val="21"/>
        </w:rPr>
        <w:t>行に</w:t>
      </w:r>
      <w:r>
        <w:rPr>
          <w:szCs w:val="21"/>
        </w:rPr>
        <w:t>2</w:t>
      </w:r>
      <w:r>
        <w:rPr>
          <w:szCs w:val="21"/>
        </w:rPr>
        <w:t>つ</w:t>
      </w:r>
      <w:r>
        <w:rPr>
          <w:szCs w:val="21"/>
        </w:rPr>
        <w:t>fib</w:t>
      </w:r>
      <w:r>
        <w:rPr>
          <w:szCs w:val="21"/>
        </w:rPr>
        <w:t>及び</w:t>
      </w:r>
      <w:r>
        <w:rPr>
          <w:szCs w:val="21"/>
        </w:rPr>
        <w:t>fibo</w:t>
      </w:r>
      <w:r>
        <w:rPr>
          <w:szCs w:val="21"/>
        </w:rPr>
        <w:t>という名前で用意されている。</w:t>
      </w:r>
    </w:p>
    <w:p w:rsidR="00000000" w:rsidRDefault="002E5195">
      <w:pPr>
        <w:rPr>
          <w:szCs w:val="21"/>
        </w:rPr>
      </w:pPr>
    </w:p>
    <w:p w:rsidR="00000000" w:rsidRDefault="002E5195">
      <w:pPr>
        <w:rPr>
          <w:szCs w:val="21"/>
        </w:rPr>
      </w:pPr>
      <w:r>
        <w:rPr>
          <w:szCs w:val="21"/>
        </w:rPr>
        <w:t>このプログラムでは引数が</w:t>
      </w:r>
      <w:r>
        <w:rPr>
          <w:szCs w:val="21"/>
        </w:rPr>
        <w:t>40</w:t>
      </w:r>
      <w:r>
        <w:rPr>
          <w:szCs w:val="21"/>
        </w:rPr>
        <w:t>になっているが、読者は自分のコンピュータ能力にあわせてこの値を変更されたい。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親のアイソレート</w:t>
      </w:r>
      <w:r>
        <w:t>の</w:t>
      </w:r>
      <w:r>
        <w:t>実行時間</w:t>
      </w:r>
      <w:r>
        <w:t>への子供のアイソレートの影響</w:t>
      </w:r>
    </w:p>
    <w:p w:rsidR="00000000" w:rsidRDefault="002E5195">
      <w:pPr>
        <w:rPr>
          <w:szCs w:val="21"/>
        </w:rPr>
      </w:pPr>
    </w:p>
    <w:p w:rsidR="00000000" w:rsidRDefault="002E5195">
      <w:pPr>
        <w:rPr>
          <w:szCs w:val="21"/>
        </w:rPr>
      </w:pPr>
      <w:r>
        <w:rPr>
          <w:szCs w:val="21"/>
        </w:rPr>
        <w:t>最初に</w:t>
      </w:r>
      <w:r>
        <w:rPr>
          <w:szCs w:val="21"/>
        </w:rPr>
        <w:t>029</w:t>
      </w:r>
      <w:r>
        <w:rPr>
          <w:szCs w:val="21"/>
        </w:rPr>
        <w:t>及び</w:t>
      </w:r>
      <w:r>
        <w:rPr>
          <w:szCs w:val="21"/>
        </w:rPr>
        <w:t>030</w:t>
      </w:r>
      <w:r>
        <w:rPr>
          <w:szCs w:val="21"/>
        </w:rPr>
        <w:t>行をコメントアウトして、親だけに</w:t>
      </w:r>
      <w:r>
        <w:rPr>
          <w:szCs w:val="21"/>
        </w:rPr>
        <w:t>fib</w:t>
      </w:r>
      <w:r>
        <w:rPr>
          <w:szCs w:val="21"/>
        </w:rPr>
        <w:t>関数を実行させる次のような結果が得られる：</w:t>
      </w:r>
    </w:p>
    <w:p w:rsidR="00000000" w:rsidRDefault="002E5195">
      <w:pPr>
        <w:rPr>
          <w:szCs w:val="21"/>
        </w:rPr>
      </w:pPr>
    </w:p>
    <w:p w:rsidR="00000000" w:rsidRDefault="002E5195">
      <w:pPr>
        <w:rPr>
          <w:szCs w:val="21"/>
        </w:rPr>
      </w:pPr>
      <w:r>
        <w:rPr>
          <w:szCs w:val="21"/>
        </w:rPr>
        <w:t>21:32:33.536 : spawned child isolate #520680098</w:t>
      </w:r>
    </w:p>
    <w:p w:rsidR="00000000" w:rsidRDefault="002E5195">
      <w:pPr>
        <w:rPr>
          <w:szCs w:val="21"/>
        </w:rPr>
      </w:pPr>
      <w:r>
        <w:rPr>
          <w:szCs w:val="21"/>
        </w:rPr>
        <w:t>21:32:33.544 : child received : ping</w:t>
      </w:r>
    </w:p>
    <w:p w:rsidR="00000000" w:rsidRDefault="002E5195">
      <w:pPr>
        <w:rPr>
          <w:szCs w:val="21"/>
        </w:rPr>
      </w:pPr>
      <w:r>
        <w:rPr>
          <w:szCs w:val="21"/>
        </w:rPr>
        <w:t>21:32:33.548 : main received : pong</w:t>
      </w:r>
    </w:p>
    <w:p w:rsidR="00000000" w:rsidRDefault="002E5195">
      <w:pPr>
        <w:rPr>
          <w:szCs w:val="21"/>
        </w:rPr>
      </w:pPr>
      <w:r>
        <w:rPr>
          <w:szCs w:val="21"/>
        </w:rPr>
        <w:t>21:32:33.548 : link established</w:t>
      </w:r>
    </w:p>
    <w:p w:rsidR="00000000" w:rsidRDefault="002E5195">
      <w:pPr>
        <w:rPr>
          <w:szCs w:val="21"/>
        </w:rPr>
      </w:pPr>
      <w:r>
        <w:rPr>
          <w:szCs w:val="21"/>
        </w:rPr>
        <w:t xml:space="preserve">21:32:33.549 : parent started </w:t>
      </w:r>
      <w:r>
        <w:rPr>
          <w:szCs w:val="21"/>
        </w:rPr>
        <w:t>Fibonacci computing</w:t>
      </w:r>
    </w:p>
    <w:p w:rsidR="00000000" w:rsidRDefault="002E5195">
      <w:pPr>
        <w:rPr>
          <w:szCs w:val="21"/>
        </w:rPr>
      </w:pPr>
      <w:r>
        <w:rPr>
          <w:szCs w:val="21"/>
        </w:rPr>
        <w:t>21:32:34.366 : parent finished Fib(40) = 102334155</w:t>
      </w:r>
    </w:p>
    <w:p w:rsidR="00000000" w:rsidRDefault="002E5195">
      <w:pPr>
        <w:rPr>
          <w:szCs w:val="21"/>
        </w:rPr>
      </w:pPr>
      <w:r>
        <w:rPr>
          <w:szCs w:val="21"/>
        </w:rPr>
        <w:t>21:32:34.366 : main received : 21:32:33.548 : child started Fibonacci computing</w:t>
      </w:r>
    </w:p>
    <w:p w:rsidR="00000000" w:rsidRDefault="002E5195">
      <w:pPr>
        <w:rPr>
          <w:szCs w:val="21"/>
        </w:rPr>
      </w:pPr>
      <w:r>
        <w:rPr>
          <w:szCs w:val="21"/>
        </w:rPr>
        <w:t>21:32:34.367 : main received : 21:32:33.549 : child finished Fib(40) = null</w:t>
      </w:r>
    </w:p>
    <w:p w:rsidR="00000000" w:rsidRDefault="002E5195">
      <w:pPr>
        <w:rPr>
          <w:szCs w:val="21"/>
        </w:rPr>
      </w:pPr>
    </w:p>
    <w:p w:rsidR="00000000" w:rsidRDefault="002E5195">
      <w:pPr>
        <w:rPr>
          <w:szCs w:val="21"/>
        </w:rPr>
      </w:pPr>
      <w:r>
        <w:rPr>
          <w:szCs w:val="21"/>
        </w:rPr>
        <w:t>これから親は</w:t>
      </w:r>
      <w:r>
        <w:rPr>
          <w:szCs w:val="21"/>
        </w:rPr>
        <w:t>817mS</w:t>
      </w:r>
      <w:r>
        <w:rPr>
          <w:szCs w:val="21"/>
        </w:rPr>
        <w:t>の時間がかかっていることが判る。</w:t>
      </w:r>
    </w:p>
    <w:p w:rsidR="00000000" w:rsidRDefault="002E5195">
      <w:pPr>
        <w:rPr>
          <w:szCs w:val="21"/>
        </w:rPr>
      </w:pPr>
    </w:p>
    <w:p w:rsidR="00000000" w:rsidRDefault="002E5195">
      <w:pPr>
        <w:rPr>
          <w:szCs w:val="21"/>
        </w:rPr>
      </w:pPr>
      <w:r>
        <w:rPr>
          <w:szCs w:val="21"/>
        </w:rPr>
        <w:t>次に</w:t>
      </w:r>
      <w:r>
        <w:rPr>
          <w:szCs w:val="21"/>
        </w:rPr>
        <w:t>030</w:t>
      </w:r>
      <w:r>
        <w:rPr>
          <w:szCs w:val="21"/>
        </w:rPr>
        <w:t>行目のコメントアウトを外して、子供のアイソレートに</w:t>
      </w:r>
      <w:r>
        <w:rPr>
          <w:szCs w:val="21"/>
        </w:rPr>
        <w:t>fibo</w:t>
      </w:r>
      <w:r>
        <w:rPr>
          <w:szCs w:val="21"/>
        </w:rPr>
        <w:t>関数を実行させるようにすると、次のような結果が得られる：</w:t>
      </w:r>
    </w:p>
    <w:p w:rsidR="00000000" w:rsidRDefault="002E5195">
      <w:pPr>
        <w:rPr>
          <w:szCs w:val="21"/>
        </w:rPr>
      </w:pPr>
    </w:p>
    <w:p w:rsidR="00000000" w:rsidRDefault="002E5195">
      <w:pPr>
        <w:rPr>
          <w:szCs w:val="21"/>
        </w:rPr>
      </w:pPr>
      <w:r>
        <w:rPr>
          <w:szCs w:val="21"/>
        </w:rPr>
        <w:t>21:37:04.518 : spawned child isolate #471862191</w:t>
      </w:r>
    </w:p>
    <w:p w:rsidR="00000000" w:rsidRDefault="002E5195">
      <w:pPr>
        <w:rPr>
          <w:szCs w:val="21"/>
        </w:rPr>
      </w:pPr>
      <w:r>
        <w:rPr>
          <w:szCs w:val="21"/>
        </w:rPr>
        <w:t>21:37:04.525 : child received : ping</w:t>
      </w:r>
    </w:p>
    <w:p w:rsidR="00000000" w:rsidRDefault="002E5195">
      <w:pPr>
        <w:rPr>
          <w:szCs w:val="21"/>
        </w:rPr>
      </w:pPr>
      <w:r>
        <w:rPr>
          <w:szCs w:val="21"/>
        </w:rPr>
        <w:t>21:37:04.531 : main received : pong</w:t>
      </w:r>
    </w:p>
    <w:p w:rsidR="00000000" w:rsidRDefault="002E5195">
      <w:pPr>
        <w:rPr>
          <w:szCs w:val="21"/>
        </w:rPr>
      </w:pPr>
      <w:r>
        <w:rPr>
          <w:szCs w:val="21"/>
        </w:rPr>
        <w:t>21:37:04.531 : link established</w:t>
      </w:r>
    </w:p>
    <w:p w:rsidR="00000000" w:rsidRDefault="002E5195">
      <w:pPr>
        <w:rPr>
          <w:szCs w:val="21"/>
        </w:rPr>
      </w:pPr>
      <w:r>
        <w:rPr>
          <w:szCs w:val="21"/>
        </w:rPr>
        <w:t>21:37:04.531 : parent started Fibonacc</w:t>
      </w:r>
      <w:r>
        <w:rPr>
          <w:szCs w:val="21"/>
        </w:rPr>
        <w:t>i computing</w:t>
      </w:r>
    </w:p>
    <w:p w:rsidR="00000000" w:rsidRDefault="002E5195">
      <w:pPr>
        <w:rPr>
          <w:szCs w:val="21"/>
        </w:rPr>
      </w:pPr>
      <w:r>
        <w:rPr>
          <w:szCs w:val="21"/>
        </w:rPr>
        <w:t>21:37:05.354 : parent finished Fib(40) = 102334155</w:t>
      </w:r>
    </w:p>
    <w:p w:rsidR="00000000" w:rsidRDefault="002E5195">
      <w:pPr>
        <w:rPr>
          <w:szCs w:val="21"/>
        </w:rPr>
      </w:pPr>
      <w:r>
        <w:rPr>
          <w:szCs w:val="21"/>
        </w:rPr>
        <w:t>21:37:05.354 : main received : 21:37:04.531 : child started Fibonacci computing</w:t>
      </w:r>
    </w:p>
    <w:p w:rsidR="00000000" w:rsidRDefault="002E5195">
      <w:pPr>
        <w:rPr>
          <w:szCs w:val="21"/>
        </w:rPr>
      </w:pPr>
      <w:r>
        <w:rPr>
          <w:szCs w:val="21"/>
        </w:rPr>
        <w:t>21:37:05.366 : main received : 21:37:05.366 : child finished Fib(40) = 102334155</w:t>
      </w:r>
    </w:p>
    <w:p w:rsidR="00000000" w:rsidRDefault="002E5195">
      <w:pPr>
        <w:rPr>
          <w:szCs w:val="21"/>
        </w:rPr>
      </w:pPr>
    </w:p>
    <w:p w:rsidR="00000000" w:rsidRDefault="002E5195">
      <w:pPr>
        <w:rPr>
          <w:szCs w:val="21"/>
        </w:rPr>
      </w:pPr>
      <w:r>
        <w:rPr>
          <w:szCs w:val="21"/>
        </w:rPr>
        <w:t>この場合は親は</w:t>
      </w:r>
      <w:r>
        <w:rPr>
          <w:szCs w:val="21"/>
        </w:rPr>
        <w:t>04.531</w:t>
      </w:r>
      <w:r>
        <w:rPr>
          <w:szCs w:val="21"/>
        </w:rPr>
        <w:t>秒目に開始し、</w:t>
      </w:r>
      <w:r>
        <w:rPr>
          <w:szCs w:val="21"/>
        </w:rPr>
        <w:t>823mS</w:t>
      </w:r>
      <w:r>
        <w:rPr>
          <w:szCs w:val="21"/>
        </w:rPr>
        <w:t>後の</w:t>
      </w:r>
      <w:r>
        <w:rPr>
          <w:szCs w:val="21"/>
        </w:rPr>
        <w:t>05.3</w:t>
      </w:r>
      <w:r>
        <w:rPr>
          <w:szCs w:val="21"/>
        </w:rPr>
        <w:t>54</w:t>
      </w:r>
      <w:r>
        <w:rPr>
          <w:szCs w:val="21"/>
        </w:rPr>
        <w:t>秒目に計算を終了している。また子供は同じ</w:t>
      </w:r>
      <w:r>
        <w:rPr>
          <w:szCs w:val="21"/>
        </w:rPr>
        <w:t>04.531</w:t>
      </w:r>
      <w:r>
        <w:rPr>
          <w:szCs w:val="21"/>
        </w:rPr>
        <w:t>秒目に計算を開始して</w:t>
      </w:r>
      <w:r>
        <w:rPr>
          <w:szCs w:val="21"/>
        </w:rPr>
        <w:t>835mS</w:t>
      </w:r>
      <w:r>
        <w:rPr>
          <w:szCs w:val="21"/>
        </w:rPr>
        <w:t>後の</w:t>
      </w:r>
      <w:r>
        <w:rPr>
          <w:szCs w:val="21"/>
        </w:rPr>
        <w:t>05.366</w:t>
      </w:r>
      <w:r>
        <w:rPr>
          <w:szCs w:val="21"/>
        </w:rPr>
        <w:t>秒目に終了している。即ち</w:t>
      </w:r>
      <w:r>
        <w:rPr>
          <w:b/>
          <w:bCs/>
          <w:color w:val="FF0000"/>
          <w:szCs w:val="21"/>
        </w:rPr>
        <w:t>親のアイソレート側は、子供が実行していることの処理時間への影響を受けていない</w:t>
      </w:r>
      <w:r>
        <w:rPr>
          <w:szCs w:val="21"/>
        </w:rPr>
        <w:t>。親も子供もほぼ</w:t>
      </w:r>
      <w:r>
        <w:rPr>
          <w:szCs w:val="21"/>
        </w:rPr>
        <w:t>2.1</w:t>
      </w:r>
      <w:r>
        <w:rPr>
          <w:szCs w:val="21"/>
        </w:rPr>
        <w:t>秒で計算を終了している。これは親と子供のアイソレートに対し</w:t>
      </w:r>
      <w:r>
        <w:rPr>
          <w:szCs w:val="21"/>
        </w:rPr>
        <w:t>OS</w:t>
      </w:r>
      <w:r>
        <w:rPr>
          <w:szCs w:val="21"/>
        </w:rPr>
        <w:t>が</w:t>
      </w:r>
      <w:r>
        <w:rPr>
          <w:szCs w:val="21"/>
        </w:rPr>
        <w:t>2</w:t>
      </w:r>
      <w:r>
        <w:rPr>
          <w:szCs w:val="21"/>
        </w:rPr>
        <w:t>つのスレッドを割り当てているからである。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アイソレート間での関数の共有</w:t>
      </w:r>
    </w:p>
    <w:p w:rsidR="00000000" w:rsidRDefault="002E5195">
      <w:pPr>
        <w:rPr>
          <w:szCs w:val="21"/>
        </w:rPr>
      </w:pPr>
    </w:p>
    <w:p w:rsidR="00000000" w:rsidRDefault="002E5195">
      <w:pPr>
        <w:rPr>
          <w:szCs w:val="21"/>
        </w:rPr>
      </w:pPr>
      <w:r>
        <w:rPr>
          <w:szCs w:val="21"/>
        </w:rPr>
        <w:t>逆に</w:t>
      </w:r>
      <w:r>
        <w:rPr>
          <w:szCs w:val="21"/>
        </w:rPr>
        <w:t>031</w:t>
      </w:r>
      <w:r>
        <w:rPr>
          <w:szCs w:val="21"/>
        </w:rPr>
        <w:t>行目のコメントアウトのほうを外して、親と子供が同じ</w:t>
      </w:r>
      <w:r>
        <w:rPr>
          <w:szCs w:val="21"/>
        </w:rPr>
        <w:t>fib</w:t>
      </w:r>
      <w:r>
        <w:rPr>
          <w:szCs w:val="21"/>
        </w:rPr>
        <w:t>という関数を使用するようにしたらどうなるだろうか？その結果は次のようになる：</w:t>
      </w:r>
    </w:p>
    <w:p w:rsidR="00000000" w:rsidRDefault="002E5195">
      <w:pPr>
        <w:rPr>
          <w:szCs w:val="21"/>
        </w:rPr>
      </w:pPr>
    </w:p>
    <w:p w:rsidR="00000000" w:rsidRDefault="002E5195">
      <w:pPr>
        <w:rPr>
          <w:szCs w:val="21"/>
        </w:rPr>
      </w:pPr>
      <w:r>
        <w:rPr>
          <w:szCs w:val="21"/>
        </w:rPr>
        <w:t>21:41:41.076 : spawned child isolate #358623313</w:t>
      </w:r>
    </w:p>
    <w:p w:rsidR="00000000" w:rsidRDefault="002E5195">
      <w:pPr>
        <w:rPr>
          <w:szCs w:val="21"/>
        </w:rPr>
      </w:pPr>
      <w:r>
        <w:rPr>
          <w:szCs w:val="21"/>
        </w:rPr>
        <w:t>21:41:41.084 : child received : ping</w:t>
      </w:r>
    </w:p>
    <w:p w:rsidR="00000000" w:rsidRDefault="002E5195">
      <w:pPr>
        <w:rPr>
          <w:szCs w:val="21"/>
        </w:rPr>
      </w:pPr>
      <w:r>
        <w:rPr>
          <w:szCs w:val="21"/>
        </w:rPr>
        <w:t>21:41:41.089 : main received : pong</w:t>
      </w:r>
    </w:p>
    <w:p w:rsidR="00000000" w:rsidRDefault="002E5195">
      <w:pPr>
        <w:rPr>
          <w:szCs w:val="21"/>
        </w:rPr>
      </w:pPr>
      <w:r>
        <w:rPr>
          <w:szCs w:val="21"/>
        </w:rPr>
        <w:t>21:41:41.089 : link established</w:t>
      </w:r>
    </w:p>
    <w:p w:rsidR="00000000" w:rsidRDefault="002E5195">
      <w:pPr>
        <w:rPr>
          <w:szCs w:val="21"/>
        </w:rPr>
      </w:pPr>
      <w:r>
        <w:rPr>
          <w:szCs w:val="21"/>
        </w:rPr>
        <w:t>21:41:41.090 : parent started Fibonacci computing</w:t>
      </w:r>
    </w:p>
    <w:p w:rsidR="00000000" w:rsidRDefault="002E5195">
      <w:pPr>
        <w:rPr>
          <w:szCs w:val="21"/>
        </w:rPr>
      </w:pPr>
      <w:r>
        <w:rPr>
          <w:szCs w:val="21"/>
        </w:rPr>
        <w:t>21:41:41.939 : parent finished Fib(40) = 102334155</w:t>
      </w:r>
    </w:p>
    <w:p w:rsidR="00000000" w:rsidRDefault="002E5195">
      <w:pPr>
        <w:rPr>
          <w:szCs w:val="21"/>
        </w:rPr>
      </w:pPr>
      <w:r>
        <w:rPr>
          <w:szCs w:val="21"/>
        </w:rPr>
        <w:t>21:41:41.939 : main received : 21:41:41.089 : child started Fibonacci computing</w:t>
      </w:r>
    </w:p>
    <w:p w:rsidR="00000000" w:rsidRDefault="002E5195">
      <w:pPr>
        <w:rPr>
          <w:szCs w:val="21"/>
        </w:rPr>
      </w:pPr>
      <w:r>
        <w:rPr>
          <w:szCs w:val="21"/>
        </w:rPr>
        <w:t>21:41:41.939 : main received : 21:41:41.927 : child finished Fib(40) = 102334155</w:t>
      </w:r>
    </w:p>
    <w:p w:rsidR="00000000" w:rsidRDefault="002E5195">
      <w:pPr>
        <w:rPr>
          <w:szCs w:val="21"/>
        </w:rPr>
      </w:pPr>
    </w:p>
    <w:p w:rsidR="00000000" w:rsidRDefault="002E5195">
      <w:pPr>
        <w:rPr>
          <w:szCs w:val="21"/>
        </w:rPr>
      </w:pPr>
      <w:r>
        <w:rPr>
          <w:szCs w:val="21"/>
        </w:rPr>
        <w:t>これで判るように、</w:t>
      </w:r>
      <w:r>
        <w:rPr>
          <w:b/>
          <w:bCs/>
          <w:color w:val="FF0000"/>
          <w:szCs w:val="21"/>
        </w:rPr>
        <w:t>2</w:t>
      </w:r>
      <w:r>
        <w:rPr>
          <w:b/>
          <w:bCs/>
          <w:color w:val="FF0000"/>
          <w:szCs w:val="21"/>
        </w:rPr>
        <w:t>つのアイソレートが同時に同じ関数をアクセスしても、双方が干渉することなく計算が実行さ</w:t>
      </w:r>
      <w:r>
        <w:rPr>
          <w:b/>
          <w:bCs/>
          <w:color w:val="FF0000"/>
          <w:szCs w:val="21"/>
        </w:rPr>
        <w:t>れている</w:t>
      </w:r>
      <w:r>
        <w:rPr>
          <w:szCs w:val="21"/>
        </w:rPr>
        <w:t>。親は</w:t>
      </w:r>
      <w:r>
        <w:rPr>
          <w:szCs w:val="21"/>
        </w:rPr>
        <w:t>41.090</w:t>
      </w:r>
      <w:r>
        <w:rPr>
          <w:szCs w:val="21"/>
        </w:rPr>
        <w:t>秒目から</w:t>
      </w:r>
      <w:r>
        <w:rPr>
          <w:szCs w:val="21"/>
        </w:rPr>
        <w:t>849mS</w:t>
      </w:r>
      <w:r>
        <w:rPr>
          <w:szCs w:val="21"/>
        </w:rPr>
        <w:t>後の</w:t>
      </w:r>
      <w:r>
        <w:rPr>
          <w:szCs w:val="21"/>
        </w:rPr>
        <w:t>41.939</w:t>
      </w:r>
      <w:r>
        <w:rPr>
          <w:szCs w:val="21"/>
        </w:rPr>
        <w:t>秒目に計算を終了し、子供</w:t>
      </w:r>
      <w:r>
        <w:rPr>
          <w:szCs w:val="21"/>
        </w:rPr>
        <w:t>は</w:t>
      </w:r>
      <w:r>
        <w:rPr>
          <w:szCs w:val="21"/>
        </w:rPr>
        <w:t>41.089</w:t>
      </w:r>
      <w:r>
        <w:rPr>
          <w:szCs w:val="21"/>
        </w:rPr>
        <w:t>秒目から</w:t>
      </w:r>
      <w:r>
        <w:rPr>
          <w:szCs w:val="21"/>
        </w:rPr>
        <w:t>838mS</w:t>
      </w:r>
      <w:r>
        <w:rPr>
          <w:szCs w:val="21"/>
        </w:rPr>
        <w:t>後の</w:t>
      </w:r>
      <w:r>
        <w:rPr>
          <w:szCs w:val="21"/>
        </w:rPr>
        <w:t>41.927</w:t>
      </w:r>
      <w:r>
        <w:rPr>
          <w:szCs w:val="21"/>
        </w:rPr>
        <w:t>秒目に計算を終了している。これは子供が</w:t>
      </w:r>
      <w:r>
        <w:rPr>
          <w:szCs w:val="21"/>
        </w:rPr>
        <w:t>fibo</w:t>
      </w:r>
      <w:r>
        <w:rPr>
          <w:szCs w:val="21"/>
        </w:rPr>
        <w:t>関数を使った場合と殆ど処理時間に相違がない。</w:t>
      </w:r>
    </w:p>
    <w:p w:rsidR="00000000" w:rsidRDefault="002E5195">
      <w:pPr>
        <w:rPr>
          <w:szCs w:val="21"/>
        </w:rPr>
      </w:pPr>
    </w:p>
    <w:p w:rsidR="00000000" w:rsidRDefault="002E5195">
      <w:pPr>
        <w:rPr>
          <w:szCs w:val="21"/>
        </w:rPr>
      </w:pPr>
      <w:r>
        <w:rPr>
          <w:szCs w:val="21"/>
        </w:rPr>
        <w:t>このように</w:t>
      </w:r>
      <w:r>
        <w:rPr>
          <w:szCs w:val="21"/>
        </w:rPr>
        <w:t>Dart</w:t>
      </w:r>
      <w:r>
        <w:rPr>
          <w:szCs w:val="21"/>
        </w:rPr>
        <w:t>のグローバル関数はリエントラントになっており、スレッド安全になっているように見える。但し</w:t>
      </w:r>
      <w:r>
        <w:rPr>
          <w:b/>
          <w:bCs/>
          <w:color w:val="FF0000"/>
          <w:szCs w:val="21"/>
        </w:rPr>
        <w:t>グローバル変数はそうはいかないので、共有してはいけない</w:t>
      </w:r>
      <w:r>
        <w:rPr>
          <w:szCs w:val="21"/>
        </w:rPr>
        <w:t>。アイソレート間でリソースを共有するコードは作成可能であるが、その場合はスレッド安全に留意しなければならない。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Dartium</w:t>
      </w:r>
      <w:r>
        <w:t>での実行または</w:t>
      </w:r>
      <w:r>
        <w:t>dart2js</w:t>
      </w:r>
      <w:r>
        <w:t>による</w:t>
      </w:r>
      <w:r>
        <w:t>Chrome</w:t>
      </w:r>
      <w:r>
        <w:t>上での実行</w:t>
      </w:r>
    </w:p>
    <w:p w:rsidR="00000000" w:rsidRDefault="002E5195">
      <w:pPr>
        <w:rPr>
          <w:szCs w:val="21"/>
        </w:rPr>
      </w:pPr>
    </w:p>
    <w:p w:rsidR="00000000" w:rsidRDefault="002E5195" w:rsidP="002E5195">
      <w:pPr>
        <w:numPr>
          <w:ilvl w:val="0"/>
          <w:numId w:val="424"/>
        </w:numPr>
        <w:rPr>
          <w:szCs w:val="21"/>
        </w:rPr>
      </w:pPr>
      <w:r>
        <w:rPr>
          <w:szCs w:val="21"/>
        </w:rPr>
        <w:t>この資料の最後の</w:t>
      </w:r>
      <w:hyperlink w:anchor="_toc26920" w:history="1">
        <w:r>
          <w:rPr>
            <w:rStyle w:val="a7"/>
            <w:szCs w:val="21"/>
          </w:rPr>
          <w:t>「本資料に含まれているプログ</w:t>
        </w:r>
      </w:hyperlink>
      <w:hyperlink w:anchor="_toc26920" w:history="1">
        <w:r>
          <w:rPr>
            <w:rStyle w:val="a7"/>
            <w:szCs w:val="21"/>
          </w:rPr>
          <w:t>ラムのダウンロード」の章</w:t>
        </w:r>
      </w:hyperlink>
      <w:r>
        <w:rPr>
          <w:szCs w:val="21"/>
        </w:rPr>
        <w:t>を参考にして、</w:t>
      </w:r>
      <w:r>
        <w:rPr>
          <w:szCs w:val="21"/>
        </w:rPr>
        <w:t>Github</w:t>
      </w:r>
      <w:r>
        <w:rPr>
          <w:szCs w:val="21"/>
        </w:rPr>
        <w:t>からダウンロードからダウンロードし、</w:t>
      </w:r>
      <w:r>
        <w:rPr>
          <w:szCs w:val="21"/>
        </w:rPr>
        <w:t>IntelliJ</w:t>
      </w:r>
      <w:r>
        <w:rPr>
          <w:szCs w:val="21"/>
        </w:rPr>
        <w:t>などの</w:t>
      </w:r>
      <w:r>
        <w:rPr>
          <w:szCs w:val="21"/>
        </w:rPr>
        <w:t>IDE</w:t>
      </w:r>
      <w:r>
        <w:rPr>
          <w:szCs w:val="21"/>
        </w:rPr>
        <w:t>から</w:t>
      </w:r>
      <w:r>
        <w:rPr>
          <w:szCs w:val="21"/>
        </w:rPr>
        <w:t>\dart_code_samples-master\apps\IsolateTestFibonacci</w:t>
      </w:r>
      <w:r>
        <w:rPr>
          <w:szCs w:val="21"/>
        </w:rPr>
        <w:t>のフォルダを開くと良い。</w:t>
      </w:r>
      <w:r>
        <w:rPr>
          <w:szCs w:val="21"/>
        </w:rPr>
        <w:t>3</w:t>
      </w:r>
      <w:r>
        <w:rPr>
          <w:szCs w:val="21"/>
        </w:rPr>
        <w:t>つのファイル</w:t>
      </w:r>
    </w:p>
    <w:p w:rsidR="00000000" w:rsidRDefault="002E5195" w:rsidP="002E5195">
      <w:pPr>
        <w:numPr>
          <w:ilvl w:val="1"/>
          <w:numId w:val="424"/>
        </w:numPr>
        <w:rPr>
          <w:szCs w:val="21"/>
        </w:rPr>
      </w:pPr>
      <w:r>
        <w:rPr>
          <w:szCs w:val="21"/>
        </w:rPr>
        <w:t>IsolateTestFibonacci.dart</w:t>
      </w:r>
    </w:p>
    <w:p w:rsidR="00000000" w:rsidRDefault="002E5195" w:rsidP="002E5195">
      <w:pPr>
        <w:numPr>
          <w:ilvl w:val="1"/>
          <w:numId w:val="424"/>
        </w:numPr>
        <w:rPr>
          <w:szCs w:val="21"/>
        </w:rPr>
      </w:pPr>
      <w:r>
        <w:rPr>
          <w:szCs w:val="21"/>
        </w:rPr>
        <w:t>IsolateTestFibonacci_child.</w:t>
      </w:r>
      <w:r>
        <w:rPr>
          <w:szCs w:val="21"/>
        </w:rPr>
        <w:t>dart</w:t>
      </w:r>
    </w:p>
    <w:p w:rsidR="00000000" w:rsidRDefault="002E5195" w:rsidP="002E5195">
      <w:pPr>
        <w:numPr>
          <w:ilvl w:val="1"/>
          <w:numId w:val="424"/>
        </w:numPr>
        <w:rPr>
          <w:szCs w:val="21"/>
        </w:rPr>
      </w:pPr>
      <w:r>
        <w:rPr>
          <w:szCs w:val="21"/>
        </w:rPr>
        <w:t>IsolateTestFibonacci.html</w:t>
      </w:r>
    </w:p>
    <w:p w:rsidR="00000000" w:rsidRDefault="002E5195">
      <w:pPr>
        <w:ind w:left="709"/>
        <w:rPr>
          <w:szCs w:val="21"/>
        </w:rPr>
      </w:pPr>
      <w:r>
        <w:rPr>
          <w:szCs w:val="21"/>
        </w:rPr>
        <w:t>の</w:t>
      </w:r>
      <w:r>
        <w:rPr>
          <w:szCs w:val="21"/>
        </w:rPr>
        <w:t>3</w:t>
      </w:r>
      <w:r>
        <w:rPr>
          <w:szCs w:val="21"/>
        </w:rPr>
        <w:t>つのファイルが</w:t>
      </w:r>
      <w:r>
        <w:rPr>
          <w:szCs w:val="21"/>
        </w:rPr>
        <w:t>\dart_code_samples\apps\IsolateTestFibonacci\web</w:t>
      </w:r>
      <w:r>
        <w:rPr>
          <w:szCs w:val="21"/>
        </w:rPr>
        <w:t>のディレクトリに含まれていることを確認する。</w:t>
      </w:r>
    </w:p>
    <w:p w:rsidR="00000000" w:rsidRDefault="002E5195">
      <w:pPr>
        <w:rPr>
          <w:szCs w:val="21"/>
        </w:rPr>
      </w:pPr>
    </w:p>
    <w:p w:rsidR="00000000" w:rsidRDefault="002E5195" w:rsidP="002E5195">
      <w:pPr>
        <w:numPr>
          <w:ilvl w:val="0"/>
          <w:numId w:val="424"/>
        </w:numPr>
        <w:rPr>
          <w:szCs w:val="21"/>
        </w:rPr>
      </w:pPr>
      <w:r>
        <w:rPr>
          <w:szCs w:val="21"/>
        </w:rPr>
        <w:t>未だ</w:t>
      </w:r>
      <w:r>
        <w:rPr>
          <w:szCs w:val="21"/>
        </w:rPr>
        <w:t>Pub</w:t>
      </w:r>
      <w:r>
        <w:rPr>
          <w:szCs w:val="21"/>
        </w:rPr>
        <w:t>を組み入れていないときは</w:t>
      </w:r>
      <w:r>
        <w:rPr>
          <w:szCs w:val="21"/>
        </w:rPr>
        <w:t>\dart_code_samples\apps\IsolateTestFibonacci\pubspec.yaml</w:t>
      </w:r>
      <w:r>
        <w:rPr>
          <w:szCs w:val="21"/>
        </w:rPr>
        <w:t>を右クリックして、</w:t>
      </w:r>
      <w:r>
        <w:rPr>
          <w:szCs w:val="21"/>
        </w:rPr>
        <w:t>Pub: Get Dependencies</w:t>
      </w:r>
      <w:r>
        <w:rPr>
          <w:szCs w:val="21"/>
        </w:rPr>
        <w:t>を実行しすると、必要なパッケージ（ブートストラップ・コードの為の</w:t>
      </w:r>
      <w:r>
        <w:rPr>
          <w:szCs w:val="21"/>
        </w:rPr>
        <w:t>package</w:t>
      </w:r>
      <w:r>
        <w:rPr>
          <w:szCs w:val="21"/>
        </w:rPr>
        <w:t>フ</w:t>
      </w:r>
      <w:r>
        <w:rPr>
          <w:szCs w:val="21"/>
        </w:rPr>
        <w:t>ォルダ）が</w:t>
      </w:r>
      <w:r>
        <w:rPr>
          <w:szCs w:val="21"/>
        </w:rPr>
        <w:t>\dart_code_samples\apps\IsolateTestFibonacci\packages\browser</w:t>
      </w:r>
      <w:r>
        <w:rPr>
          <w:szCs w:val="21"/>
        </w:rPr>
        <w:t>として組み込まれる。</w:t>
      </w:r>
    </w:p>
    <w:p w:rsidR="00000000" w:rsidRDefault="002E5195">
      <w:pPr>
        <w:rPr>
          <w:szCs w:val="21"/>
        </w:rPr>
      </w:pPr>
    </w:p>
    <w:p w:rsidR="00000000" w:rsidRDefault="002E5195" w:rsidP="002E5195">
      <w:pPr>
        <w:numPr>
          <w:ilvl w:val="0"/>
          <w:numId w:val="424"/>
        </w:numPr>
        <w:rPr>
          <w:szCs w:val="21"/>
        </w:rPr>
      </w:pPr>
      <w:r>
        <w:rPr>
          <w:szCs w:val="21"/>
        </w:rPr>
        <w:t>IsolateTestFibonacci.html</w:t>
      </w:r>
      <w:r>
        <w:rPr>
          <w:szCs w:val="21"/>
        </w:rPr>
        <w:t>を右クリックして、</w:t>
      </w:r>
      <w:r>
        <w:rPr>
          <w:szCs w:val="21"/>
        </w:rPr>
        <w:t>Open in Browser → Dartium</w:t>
      </w:r>
      <w:r>
        <w:rPr>
          <w:szCs w:val="21"/>
        </w:rPr>
        <w:t>をクリックする。</w:t>
      </w:r>
    </w:p>
    <w:p w:rsidR="00000000" w:rsidRDefault="002E5195">
      <w:pPr>
        <w:rPr>
          <w:szCs w:val="21"/>
        </w:rPr>
      </w:pPr>
    </w:p>
    <w:p w:rsidR="00000000" w:rsidRDefault="002E5195" w:rsidP="002E5195">
      <w:pPr>
        <w:numPr>
          <w:ilvl w:val="0"/>
          <w:numId w:val="424"/>
        </w:numPr>
        <w:rPr>
          <w:szCs w:val="21"/>
        </w:rPr>
      </w:pPr>
      <w:r>
        <w:rPr>
          <w:szCs w:val="21"/>
        </w:rPr>
        <w:t>あるいは</w:t>
      </w:r>
      <w:r>
        <w:rPr>
          <w:szCs w:val="21"/>
        </w:rPr>
        <w:t>Dartium</w:t>
      </w:r>
      <w:r>
        <w:rPr>
          <w:szCs w:val="21"/>
        </w:rPr>
        <w:t>をあらかじめ開いておいて、</w:t>
      </w:r>
      <w:r>
        <w:rPr>
          <w:szCs w:val="21"/>
        </w:rPr>
        <w:t>Dartium</w:t>
      </w:r>
      <w:r>
        <w:rPr>
          <w:szCs w:val="21"/>
        </w:rPr>
        <w:t>から直接</w:t>
      </w:r>
      <w:r>
        <w:rPr>
          <w:szCs w:val="21"/>
        </w:rPr>
        <w:t>IsolateTestFibonacci.html</w:t>
      </w:r>
      <w:r>
        <w:rPr>
          <w:szCs w:val="21"/>
        </w:rPr>
        <w:t>を開く（例えば</w:t>
      </w:r>
      <w:r>
        <w:rPr>
          <w:szCs w:val="21"/>
        </w:rPr>
        <w:t>file:///C:/....../IsolateTestFibonacci/Iso</w:t>
      </w:r>
      <w:r>
        <w:rPr>
          <w:szCs w:val="21"/>
        </w:rPr>
        <w:t>lateTestFibonacci.html</w:t>
      </w:r>
      <w:r>
        <w:rPr>
          <w:szCs w:val="21"/>
        </w:rPr>
        <w:t>）。</w:t>
      </w:r>
    </w:p>
    <w:p w:rsidR="00000000" w:rsidRDefault="002E5195">
      <w:pPr>
        <w:rPr>
          <w:szCs w:val="21"/>
        </w:rPr>
      </w:pPr>
    </w:p>
    <w:p w:rsidR="00000000" w:rsidRDefault="002E5195">
      <w:pPr>
        <w:rPr>
          <w:szCs w:val="21"/>
        </w:rPr>
      </w:pPr>
      <w:r>
        <w:rPr>
          <w:szCs w:val="21"/>
        </w:rPr>
        <w:t>下図は</w:t>
      </w:r>
      <w:r>
        <w:rPr>
          <w:szCs w:val="21"/>
        </w:rPr>
        <w:t>Dartium</w:t>
      </w:r>
      <w:r>
        <w:rPr>
          <w:szCs w:val="21"/>
        </w:rPr>
        <w:t>での実行結果である。ここでは</w:t>
      </w:r>
      <w:r>
        <w:rPr>
          <w:szCs w:val="21"/>
        </w:rPr>
        <w:t>JavaScript</w:t>
      </w:r>
      <w:r>
        <w:rPr>
          <w:szCs w:val="21"/>
        </w:rPr>
        <w:t>コンソールも画面下部に表示してある：</w:t>
      </w:r>
    </w:p>
    <w:p w:rsidR="00000000" w:rsidRDefault="002E5195">
      <w:pPr>
        <w:rPr>
          <w:szCs w:val="21"/>
        </w:rPr>
      </w:pPr>
    </w:p>
    <w:p w:rsidR="00000000" w:rsidRDefault="002E5195">
      <w:pPr>
        <w:jc w:val="center"/>
        <w:rPr>
          <w:szCs w:val="21"/>
        </w:rPr>
      </w:pPr>
      <w:r>
        <w:rPr>
          <w:szCs w:val="21"/>
        </w:rPr>
        <w:t>Dartium</w:t>
      </w:r>
      <w:r>
        <w:rPr>
          <w:szCs w:val="21"/>
        </w:rPr>
        <w:t>での実行</w:t>
      </w:r>
    </w:p>
    <w:p w:rsidR="00000000" w:rsidRDefault="002E5195">
      <w:pPr>
        <w:jc w:val="center"/>
        <w:rPr>
          <w:szCs w:val="21"/>
        </w:rPr>
      </w:pPr>
    </w:p>
    <w:p w:rsidR="00000000" w:rsidRDefault="002E5195">
      <w:pPr>
        <w:jc w:val="center"/>
        <w:rPr>
          <w:szCs w:val="21"/>
        </w:rPr>
      </w:pPr>
      <w:r>
        <w:lastRenderedPageBreak/>
        <w:pict>
          <v:shape id="_x0000_s1058" type="#_x0000_t75" style="position:absolute;left:0;text-align:left;margin-left:0;margin-top:0;width:453.5pt;height:374.4pt;z-index:251588608;mso-wrap-distance-left:0;mso-wrap-distance-right:0;mso-position-horizontal:center" filled="t">
            <v:fill color2="black"/>
            <v:imagedata r:id="rId390" o:title=""/>
            <w10:wrap type="topAndBottom"/>
          </v:shape>
          <o:OLEObject Type="Embed" ProgID="PBrush" ShapeID="_x0000_s1058" DrawAspect="Content" ObjectID="_1544613625" r:id="rId391"/>
        </w:pict>
      </w:r>
    </w:p>
    <w:p w:rsidR="00000000" w:rsidRDefault="002E5195">
      <w:pPr>
        <w:rPr>
          <w:szCs w:val="21"/>
        </w:rPr>
      </w:pPr>
      <w:r>
        <w:rPr>
          <w:szCs w:val="21"/>
        </w:rPr>
        <w:t>VM</w:t>
      </w:r>
      <w:r>
        <w:rPr>
          <w:szCs w:val="21"/>
        </w:rPr>
        <w:t>実行と比較して</w:t>
      </w:r>
      <w:r>
        <w:rPr>
          <w:szCs w:val="21"/>
        </w:rPr>
        <w:t>Fibonacci</w:t>
      </w:r>
      <w:r>
        <w:rPr>
          <w:szCs w:val="21"/>
        </w:rPr>
        <w:t>関数の処理時間が長くなり、また親と子供のアイソレートでは計算時間に大きな開きがある（但し別のマシンではともに</w:t>
      </w:r>
      <w:r>
        <w:rPr>
          <w:szCs w:val="21"/>
        </w:rPr>
        <w:t>1.3</w:t>
      </w:r>
      <w:r>
        <w:rPr>
          <w:szCs w:val="21"/>
        </w:rPr>
        <w:t>秒台で開きはなかった）。</w:t>
      </w:r>
    </w:p>
    <w:p w:rsidR="00000000" w:rsidRDefault="002E5195">
      <w:pPr>
        <w:rPr>
          <w:szCs w:val="21"/>
        </w:rPr>
      </w:pPr>
    </w:p>
    <w:p w:rsidR="00000000" w:rsidRDefault="002E5195">
      <w:pPr>
        <w:rPr>
          <w:szCs w:val="21"/>
        </w:rPr>
      </w:pPr>
      <w:r>
        <w:rPr>
          <w:szCs w:val="21"/>
        </w:rPr>
        <w:t>IDE</w:t>
      </w:r>
      <w:r>
        <w:rPr>
          <w:szCs w:val="21"/>
        </w:rPr>
        <w:t>上で</w:t>
      </w:r>
      <w:r>
        <w:rPr>
          <w:szCs w:val="21"/>
        </w:rPr>
        <w:t>Chrome</w:t>
      </w:r>
      <w:r>
        <w:rPr>
          <w:szCs w:val="21"/>
        </w:rPr>
        <w:t>で</w:t>
      </w:r>
      <w:r>
        <w:rPr>
          <w:szCs w:val="21"/>
        </w:rPr>
        <w:t>JavaScript</w:t>
      </w:r>
      <w:r>
        <w:rPr>
          <w:szCs w:val="21"/>
        </w:rPr>
        <w:t>に変換しこれを実行させてみよう。</w:t>
      </w:r>
    </w:p>
    <w:p w:rsidR="00000000" w:rsidRDefault="002E5195">
      <w:pPr>
        <w:rPr>
          <w:szCs w:val="21"/>
        </w:rPr>
      </w:pPr>
    </w:p>
    <w:p w:rsidR="00000000" w:rsidRDefault="002E5195" w:rsidP="002E5195">
      <w:pPr>
        <w:numPr>
          <w:ilvl w:val="0"/>
          <w:numId w:val="192"/>
        </w:numPr>
        <w:rPr>
          <w:szCs w:val="21"/>
        </w:rPr>
      </w:pPr>
      <w:r>
        <w:rPr>
          <w:szCs w:val="21"/>
        </w:rPr>
        <w:t>IsolateTestFibonacci.html</w:t>
      </w:r>
      <w:r>
        <w:rPr>
          <w:szCs w:val="21"/>
        </w:rPr>
        <w:t>を右クリックし</w:t>
      </w:r>
      <w:r>
        <w:rPr>
          <w:szCs w:val="21"/>
        </w:rPr>
        <w:t>て、</w:t>
      </w:r>
      <w:r>
        <w:rPr>
          <w:szCs w:val="21"/>
        </w:rPr>
        <w:t>Open in Browser → Chrome</w:t>
      </w:r>
      <w:r>
        <w:rPr>
          <w:szCs w:val="21"/>
        </w:rPr>
        <w:t>をクリックする。</w:t>
      </w:r>
    </w:p>
    <w:p w:rsidR="00000000" w:rsidRDefault="002E5195">
      <w:pPr>
        <w:rPr>
          <w:szCs w:val="21"/>
        </w:rPr>
      </w:pPr>
    </w:p>
    <w:p w:rsidR="00000000" w:rsidRDefault="002E5195">
      <w:pPr>
        <w:rPr>
          <w:szCs w:val="21"/>
        </w:rPr>
      </w:pPr>
      <w:r>
        <w:rPr>
          <w:szCs w:val="21"/>
        </w:rPr>
        <w:t>そうすると</w:t>
      </w:r>
      <w:r>
        <w:rPr>
          <w:szCs w:val="21"/>
        </w:rPr>
        <w:t>IDE</w:t>
      </w:r>
      <w:r>
        <w:rPr>
          <w:szCs w:val="21"/>
        </w:rPr>
        <w:t>は</w:t>
      </w:r>
      <w:r>
        <w:rPr>
          <w:szCs w:val="21"/>
        </w:rPr>
        <w:t>JavaScript</w:t>
      </w:r>
      <w:r>
        <w:rPr>
          <w:szCs w:val="21"/>
        </w:rPr>
        <w:t>に変換し</w:t>
      </w:r>
      <w:r>
        <w:rPr>
          <w:szCs w:val="21"/>
        </w:rPr>
        <w:t>Chrome</w:t>
      </w:r>
      <w:r>
        <w:rPr>
          <w:szCs w:val="21"/>
        </w:rPr>
        <w:t>を呼び出しこのアプリケーションを実行させる。この場合は変換された</w:t>
      </w:r>
      <w:r>
        <w:rPr>
          <w:szCs w:val="21"/>
        </w:rPr>
        <w:t>JS</w:t>
      </w:r>
      <w:r>
        <w:rPr>
          <w:szCs w:val="21"/>
        </w:rPr>
        <w:t>ファイルは</w:t>
      </w:r>
      <w:r>
        <w:rPr>
          <w:szCs w:val="21"/>
        </w:rPr>
        <w:t>IDE</w:t>
      </w:r>
      <w:r>
        <w:rPr>
          <w:szCs w:val="21"/>
        </w:rPr>
        <w:t>上には表示されない。</w:t>
      </w:r>
    </w:p>
    <w:p w:rsidR="00000000" w:rsidRDefault="002E5195">
      <w:pPr>
        <w:rPr>
          <w:szCs w:val="21"/>
        </w:rPr>
      </w:pPr>
    </w:p>
    <w:p w:rsidR="00000000" w:rsidRDefault="002E5195">
      <w:pPr>
        <w:rPr>
          <w:szCs w:val="21"/>
        </w:rPr>
      </w:pPr>
      <w:r>
        <w:rPr>
          <w:szCs w:val="21"/>
        </w:rPr>
        <w:t>下図はその実行例である。この場合は親と子の処理速度の開きは少なくなっている。</w:t>
      </w:r>
    </w:p>
    <w:p w:rsidR="00000000" w:rsidRDefault="002E5195">
      <w:pPr>
        <w:rPr>
          <w:szCs w:val="21"/>
        </w:rPr>
      </w:pPr>
    </w:p>
    <w:p w:rsidR="00000000" w:rsidRDefault="002E5195">
      <w:pPr>
        <w:jc w:val="center"/>
      </w:pPr>
      <w:r>
        <w:rPr>
          <w:szCs w:val="21"/>
        </w:rPr>
        <w:t>Chrome</w:t>
      </w:r>
      <w:r>
        <w:rPr>
          <w:szCs w:val="21"/>
        </w:rPr>
        <w:t>での実行</w:t>
      </w:r>
    </w:p>
    <w:p w:rsidR="00000000" w:rsidRDefault="002E5195">
      <w:pPr>
        <w:rPr>
          <w:szCs w:val="21"/>
        </w:rPr>
      </w:pPr>
      <w:r>
        <w:lastRenderedPageBreak/>
        <w:pict>
          <v:shape id="_x0000_s1059" type="#_x0000_t75" style="position:absolute;margin-left:0;margin-top:0;width:453.5pt;height:394.25pt;z-index:251589632;mso-wrap-distance-left:0;mso-wrap-distance-right:0;mso-position-horizontal:center" filled="t">
            <v:fill color2="black"/>
            <v:imagedata r:id="rId392" o:title=""/>
            <w10:wrap type="topAndBottom"/>
          </v:shape>
          <o:OLEObject Type="Embed" ProgID="PBrush" ShapeID="_x0000_s1059" DrawAspect="Content" ObjectID="_1544613626" r:id="rId393"/>
        </w:pict>
      </w:r>
    </w:p>
    <w:p w:rsidR="00000000" w:rsidRDefault="002E5195">
      <w:pPr>
        <w:rPr>
          <w:szCs w:val="21"/>
        </w:rPr>
      </w:pPr>
      <w:r>
        <w:rPr>
          <w:color w:val="FF0000"/>
          <w:szCs w:val="21"/>
        </w:rPr>
        <w:t>Dart2JS</w:t>
      </w:r>
      <w:r>
        <w:rPr>
          <w:color w:val="FF0000"/>
          <w:szCs w:val="21"/>
        </w:rPr>
        <w:t>で</w:t>
      </w:r>
      <w:r>
        <w:rPr>
          <w:color w:val="FF0000"/>
          <w:szCs w:val="21"/>
        </w:rPr>
        <w:t>.JS</w:t>
      </w:r>
      <w:r>
        <w:rPr>
          <w:color w:val="FF0000"/>
          <w:szCs w:val="21"/>
        </w:rPr>
        <w:t>ファイルたちを用意して</w:t>
      </w:r>
      <w:r>
        <w:rPr>
          <w:color w:val="FF0000"/>
          <w:szCs w:val="21"/>
        </w:rPr>
        <w:t>Chrome</w:t>
      </w:r>
      <w:r>
        <w:rPr>
          <w:color w:val="FF0000"/>
          <w:szCs w:val="21"/>
        </w:rPr>
        <w:t>から直接</w:t>
      </w:r>
      <w:r>
        <w:rPr>
          <w:color w:val="FF0000"/>
          <w:szCs w:val="21"/>
        </w:rPr>
        <w:t>IsolateTestFibonacci.html</w:t>
      </w:r>
      <w:r>
        <w:rPr>
          <w:color w:val="FF0000"/>
          <w:szCs w:val="21"/>
        </w:rPr>
        <w:t>を実行させようとするとエラー（</w:t>
      </w:r>
      <w:r>
        <w:rPr>
          <w:color w:val="FF0000"/>
          <w:szCs w:val="21"/>
        </w:rPr>
        <w:t>Uncaught Sec</w:t>
      </w:r>
      <w:r>
        <w:rPr>
          <w:color w:val="FF0000"/>
          <w:szCs w:val="21"/>
        </w:rPr>
        <w:t>urityError: Failed to create a worker:</w:t>
      </w:r>
      <w:r>
        <w:rPr>
          <w:color w:val="FF0000"/>
          <w:szCs w:val="21"/>
        </w:rPr>
        <w:t>）になる問題がある。</w:t>
      </w:r>
      <w:r>
        <w:rPr>
          <w:color w:val="FF0000"/>
          <w:szCs w:val="21"/>
        </w:rPr>
        <w:t>Firefox</w:t>
      </w:r>
      <w:r>
        <w:rPr>
          <w:color w:val="FF0000"/>
          <w:szCs w:val="21"/>
        </w:rPr>
        <w:t>ではサーバ経由ではなくて直接ブラウザからアクセスできる。これは</w:t>
      </w:r>
      <w:r>
        <w:rPr>
          <w:color w:val="FF0000"/>
          <w:szCs w:val="21"/>
        </w:rPr>
        <w:t>Dart</w:t>
      </w:r>
      <w:r>
        <w:rPr>
          <w:color w:val="FF0000"/>
          <w:szCs w:val="21"/>
        </w:rPr>
        <w:t>の問題ではなくてブラウザの問題である。しかしながら通常のアプリケーションではサーバ経由でファイルを取得するので、問題はなかろう。</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75" w:name="_Toc470871754"/>
      <w:r>
        <w:t>タイマ・アイソレート</w:t>
      </w:r>
      <w:r>
        <w:t xml:space="preserve"> (Timer Isolate)</w:t>
      </w:r>
      <w:bookmarkEnd w:id="175"/>
    </w:p>
    <w:p w:rsidR="00000000" w:rsidRDefault="002E5195">
      <w:pPr>
        <w:rPr>
          <w:szCs w:val="21"/>
        </w:rPr>
      </w:pPr>
    </w:p>
    <w:p w:rsidR="00000000" w:rsidRDefault="002E5195">
      <w:pPr>
        <w:rPr>
          <w:szCs w:val="21"/>
        </w:rPr>
      </w:pPr>
      <w:r>
        <w:rPr>
          <w:szCs w:val="21"/>
        </w:rPr>
        <w:t>アイソレートのサンプルとして、タイマ機能をアイソレートとして分離させたタイマ・アイソレートを紹介する。このライブラリを使用するとミリ秒とい</w:t>
      </w:r>
      <w:r>
        <w:rPr>
          <w:szCs w:val="21"/>
        </w:rPr>
        <w:t>った高精度のタイマが実現できる。しかもアイソレートとすることで、メインの処理のオーバヘッドを最小化できる。現に</w:t>
      </w:r>
      <w:r>
        <w:rPr>
          <w:szCs w:val="21"/>
        </w:rPr>
        <w:t>Firefox</w:t>
      </w:r>
      <w:r>
        <w:rPr>
          <w:szCs w:val="21"/>
        </w:rPr>
        <w:t>では</w:t>
      </w:r>
      <w:r>
        <w:rPr>
          <w:szCs w:val="21"/>
        </w:rPr>
        <w:t>Java</w:t>
      </w:r>
      <w:r>
        <w:rPr>
          <w:szCs w:val="21"/>
        </w:rPr>
        <w:t>の</w:t>
      </w:r>
      <w:r>
        <w:rPr>
          <w:szCs w:val="21"/>
        </w:rPr>
        <w:t>Thread</w:t>
      </w:r>
      <w:r>
        <w:rPr>
          <w:szCs w:val="21"/>
        </w:rPr>
        <w:t>がタイマのメカニズムとして使われている。タイマがカウントしている時間が設定された設定時間（複数）を超えたら親のアイソレートに即座にそれを通知する。このタイマはまた停止だけでなく、一時停止と再開も可能である。このアプリケーションは</w:t>
      </w:r>
      <w:hyperlink r:id="rId394" w:history="1">
        <w:r>
          <w:rPr>
            <w:rStyle w:val="a7"/>
            <w:szCs w:val="21"/>
          </w:rPr>
          <w:t>Github</w:t>
        </w:r>
        <w:r>
          <w:rPr>
            <w:rStyle w:val="a7"/>
            <w:szCs w:val="21"/>
          </w:rPr>
          <w:t>からダウンロード</w:t>
        </w:r>
      </w:hyperlink>
      <w:r>
        <w:rPr>
          <w:szCs w:val="21"/>
        </w:rPr>
        <w:t>できる。この資料の最後の</w:t>
      </w:r>
      <w:hyperlink w:anchor="_toc26920" w:history="1">
        <w:r>
          <w:rPr>
            <w:rStyle w:val="a7"/>
            <w:szCs w:val="21"/>
          </w:rPr>
          <w:t>「本資料に含まれているプログラムのダウンロード」の章</w:t>
        </w:r>
      </w:hyperlink>
      <w:r>
        <w:rPr>
          <w:szCs w:val="21"/>
        </w:rPr>
        <w:t>を参考にして、</w:t>
      </w:r>
      <w:r>
        <w:rPr>
          <w:szCs w:val="21"/>
        </w:rPr>
        <w:t>IntelliJ</w:t>
      </w:r>
      <w:r>
        <w:rPr>
          <w:szCs w:val="21"/>
        </w:rPr>
        <w:t>などの</w:t>
      </w:r>
      <w:r>
        <w:rPr>
          <w:szCs w:val="21"/>
        </w:rPr>
        <w:t>IDE</w:t>
      </w:r>
      <w:r>
        <w:rPr>
          <w:szCs w:val="21"/>
        </w:rPr>
        <w:t>から</w:t>
      </w:r>
      <w:r>
        <w:rPr>
          <w:szCs w:val="21"/>
        </w:rPr>
        <w:t>\dart_code_samples-master\apps\TimerIsolateSample</w:t>
      </w:r>
      <w:r>
        <w:rPr>
          <w:szCs w:val="21"/>
        </w:rPr>
        <w:t>のフォルダを開くと良い。</w:t>
      </w:r>
    </w:p>
    <w:p w:rsidR="00000000" w:rsidRDefault="002E5195">
      <w:pPr>
        <w:rPr>
          <w:szCs w:val="21"/>
        </w:rPr>
      </w:pPr>
    </w:p>
    <w:p w:rsidR="00000000" w:rsidRDefault="002E5195">
      <w:pPr>
        <w:rPr>
          <w:szCs w:val="21"/>
        </w:rPr>
      </w:pPr>
      <w:r>
        <w:rPr>
          <w:szCs w:val="21"/>
        </w:rPr>
        <w:t>このタイマ・アイソレートはタイマ関係の</w:t>
      </w:r>
      <w:r>
        <w:rPr>
          <w:szCs w:val="21"/>
        </w:rPr>
        <w:t>API</w:t>
      </w:r>
      <w:r>
        <w:rPr>
          <w:szCs w:val="21"/>
        </w:rPr>
        <w:t>が未だ貧弱だった</w:t>
      </w:r>
      <w:r>
        <w:rPr>
          <w:szCs w:val="21"/>
        </w:rPr>
        <w:t>2012</w:t>
      </w:r>
      <w:r>
        <w:rPr>
          <w:szCs w:val="21"/>
        </w:rPr>
        <w:t>年</w:t>
      </w:r>
      <w:r>
        <w:rPr>
          <w:szCs w:val="21"/>
        </w:rPr>
        <w:t>4</w:t>
      </w:r>
      <w:r>
        <w:rPr>
          <w:szCs w:val="21"/>
        </w:rPr>
        <w:t>月に作成されたので、当時はかなり有用なアイ</w:t>
      </w:r>
      <w:r>
        <w:rPr>
          <w:szCs w:val="21"/>
        </w:rPr>
        <w:t>ソレートだった。しかしながら現在は</w:t>
      </w:r>
      <w:r>
        <w:rPr>
          <w:szCs w:val="21"/>
        </w:rPr>
        <w:t>Stopwatch</w:t>
      </w:r>
      <w:r>
        <w:rPr>
          <w:szCs w:val="21"/>
        </w:rPr>
        <w:t>などの</w:t>
      </w:r>
      <w:r>
        <w:rPr>
          <w:szCs w:val="21"/>
        </w:rPr>
        <w:t>API</w:t>
      </w:r>
      <w:r>
        <w:rPr>
          <w:szCs w:val="21"/>
        </w:rPr>
        <w:t>は整備されており、このプログラムは単にアイ</w:t>
      </w:r>
      <w:r>
        <w:rPr>
          <w:szCs w:val="21"/>
        </w:rPr>
        <w:lastRenderedPageBreak/>
        <w:t>ソレートを使ったアプリケーション開発のための参考用のものでしかない。現在使用している</w:t>
      </w:r>
      <w:r>
        <w:rPr>
          <w:szCs w:val="21"/>
        </w:rPr>
        <w:t>Stopwatch</w:t>
      </w:r>
      <w:r>
        <w:rPr>
          <w:szCs w:val="21"/>
        </w:rPr>
        <w:t>クラスは</w:t>
      </w:r>
      <w:r>
        <w:rPr>
          <w:szCs w:val="21"/>
        </w:rPr>
        <w:t>MHz</w:t>
      </w:r>
      <w:r>
        <w:rPr>
          <w:szCs w:val="21"/>
        </w:rPr>
        <w:t>といった周波数が使われており（いわゆる高分解能モード）、またその</w:t>
      </w:r>
      <w:r>
        <w:rPr>
          <w:szCs w:val="21"/>
        </w:rPr>
        <w:t>API</w:t>
      </w:r>
      <w:r>
        <w:rPr>
          <w:szCs w:val="21"/>
        </w:rPr>
        <w:t>も強化されているのでこのようなアプリケーションに適している。現に</w:t>
      </w:r>
      <w:hyperlink r:id="rId395" w:history="1">
        <w:r>
          <w:rPr>
            <w:rStyle w:val="a7"/>
            <w:szCs w:val="21"/>
          </w:rPr>
          <w:t>Chrome</w:t>
        </w:r>
        <w:r>
          <w:rPr>
            <w:rStyle w:val="a7"/>
            <w:szCs w:val="21"/>
          </w:rPr>
          <w:t>では</w:t>
        </w:r>
        <w:r>
          <w:rPr>
            <w:rStyle w:val="a7"/>
            <w:szCs w:val="21"/>
          </w:rPr>
          <w:t>Windows</w:t>
        </w:r>
        <w:r>
          <w:rPr>
            <w:rStyle w:val="a7"/>
            <w:szCs w:val="21"/>
          </w:rPr>
          <w:t>を高分解能モードにして</w:t>
        </w:r>
        <w:r>
          <w:rPr>
            <w:rStyle w:val="a7"/>
            <w:szCs w:val="21"/>
          </w:rPr>
          <w:t>Date</w:t>
        </w:r>
        <w:r>
          <w:rPr>
            <w:rStyle w:val="a7"/>
            <w:szCs w:val="21"/>
          </w:rPr>
          <w:t>を実現している</w:t>
        </w:r>
      </w:hyperlink>
      <w:r>
        <w:rPr>
          <w:szCs w:val="21"/>
        </w:rPr>
        <w:t>。以前使用していた</w:t>
      </w:r>
      <w:r>
        <w:rPr>
          <w:szCs w:val="21"/>
        </w:rPr>
        <w:t>Clock</w:t>
      </w:r>
      <w:r>
        <w:rPr>
          <w:szCs w:val="21"/>
        </w:rPr>
        <w:t>インターフェイスは</w:t>
      </w:r>
      <w:hyperlink r:id="rId396" w:history="1">
        <w:r>
          <w:rPr>
            <w:rStyle w:val="a7"/>
            <w:szCs w:val="21"/>
          </w:rPr>
          <w:t>2012</w:t>
        </w:r>
        <w:r>
          <w:rPr>
            <w:rStyle w:val="a7"/>
            <w:szCs w:val="21"/>
          </w:rPr>
          <w:t>年</w:t>
        </w:r>
        <w:r>
          <w:rPr>
            <w:rStyle w:val="a7"/>
            <w:szCs w:val="21"/>
          </w:rPr>
          <w:t>8</w:t>
        </w:r>
        <w:r>
          <w:rPr>
            <w:rStyle w:val="a7"/>
            <w:szCs w:val="21"/>
          </w:rPr>
          <w:t>月に廃止</w:t>
        </w:r>
      </w:hyperlink>
      <w:r>
        <w:rPr>
          <w:szCs w:val="21"/>
        </w:rPr>
        <w:t>されている。</w:t>
      </w:r>
    </w:p>
    <w:p w:rsidR="00000000" w:rsidRDefault="002E5195">
      <w:pPr>
        <w:rPr>
          <w:szCs w:val="21"/>
        </w:rPr>
      </w:pPr>
    </w:p>
    <w:p w:rsidR="00000000" w:rsidRDefault="002E5195">
      <w:pPr>
        <w:rPr>
          <w:szCs w:val="21"/>
        </w:rPr>
      </w:pPr>
      <w:r>
        <w:rPr>
          <w:szCs w:val="21"/>
        </w:rPr>
        <w:t>一方マウス・イベントなどの外部イベント以外に、監視やポーリングなどの目的で一定時間毎に何かを行うアプリケーションが多い。そのような用途の為に</w:t>
      </w:r>
      <w:r>
        <w:rPr>
          <w:szCs w:val="21"/>
        </w:rPr>
        <w:t>Dart</w:t>
      </w:r>
      <w:r>
        <w:rPr>
          <w:szCs w:val="21"/>
        </w:rPr>
        <w:t>では以下のものが用意されている：</w:t>
      </w:r>
    </w:p>
    <w:p w:rsidR="00000000" w:rsidRDefault="002E5195">
      <w:pPr>
        <w:rPr>
          <w:szCs w:val="21"/>
        </w:rPr>
      </w:pPr>
    </w:p>
    <w:p w:rsidR="00000000" w:rsidRDefault="002E5195" w:rsidP="002E5195">
      <w:pPr>
        <w:numPr>
          <w:ilvl w:val="0"/>
          <w:numId w:val="193"/>
        </w:numPr>
      </w:pPr>
      <w:r>
        <w:t>dart:html</w:t>
      </w:r>
      <w:r>
        <w:t>の</w:t>
      </w:r>
      <w:r>
        <w:t>Window</w:t>
      </w:r>
      <w:r>
        <w:t>イ</w:t>
      </w:r>
      <w:r>
        <w:t>ンターフェイス（</w:t>
      </w:r>
      <w:r>
        <w:t>HTML DOM</w:t>
      </w:r>
      <w:r>
        <w:t>の</w:t>
      </w:r>
      <w:r>
        <w:t>Window</w:t>
      </w:r>
      <w:r>
        <w:t>オブジェクトに対応）の</w:t>
      </w:r>
    </w:p>
    <w:p w:rsidR="00000000" w:rsidRDefault="002E5195" w:rsidP="002E5195">
      <w:pPr>
        <w:numPr>
          <w:ilvl w:val="1"/>
          <w:numId w:val="193"/>
        </w:numPr>
      </w:pPr>
      <w:r>
        <w:t xml:space="preserve">int </w:t>
      </w:r>
      <w:r>
        <w:rPr>
          <w:b/>
          <w:bCs/>
        </w:rPr>
        <w:t>setInterval</w:t>
      </w:r>
      <w:r>
        <w:t>(void handler(), int timeout)</w:t>
      </w:r>
    </w:p>
    <w:p w:rsidR="00000000" w:rsidRDefault="002E5195" w:rsidP="002E5195">
      <w:pPr>
        <w:numPr>
          <w:ilvl w:val="1"/>
          <w:numId w:val="193"/>
        </w:numPr>
      </w:pPr>
      <w:r>
        <w:t xml:space="preserve">int </w:t>
      </w:r>
      <w:r>
        <w:rPr>
          <w:b/>
          <w:bCs/>
        </w:rPr>
        <w:t>setTimeout</w:t>
      </w:r>
      <w:r>
        <w:t>(void handler(), int timeout)</w:t>
      </w:r>
    </w:p>
    <w:p w:rsidR="00000000" w:rsidRDefault="002E5195" w:rsidP="002E5195">
      <w:pPr>
        <w:numPr>
          <w:ilvl w:val="1"/>
          <w:numId w:val="193"/>
        </w:numPr>
      </w:pPr>
      <w:r>
        <w:t xml:space="preserve">void </w:t>
      </w:r>
      <w:r>
        <w:rPr>
          <w:b/>
          <w:bCs/>
        </w:rPr>
        <w:t>clearInterval</w:t>
      </w:r>
      <w:r>
        <w:t>(int handle)</w:t>
      </w:r>
    </w:p>
    <w:p w:rsidR="00000000" w:rsidRDefault="002E5195" w:rsidP="002E5195">
      <w:pPr>
        <w:numPr>
          <w:ilvl w:val="1"/>
          <w:numId w:val="193"/>
        </w:numPr>
      </w:pPr>
      <w:r>
        <w:t xml:space="preserve">void </w:t>
      </w:r>
      <w:r>
        <w:rPr>
          <w:b/>
          <w:bCs/>
        </w:rPr>
        <w:t>clearTimeout</w:t>
      </w:r>
      <w:r>
        <w:t>(int handle)</w:t>
      </w:r>
    </w:p>
    <w:p w:rsidR="00000000" w:rsidRDefault="002E5195" w:rsidP="002E5195">
      <w:pPr>
        <w:numPr>
          <w:ilvl w:val="0"/>
          <w:numId w:val="193"/>
        </w:numPr>
        <w:rPr>
          <w:szCs w:val="21"/>
        </w:rPr>
      </w:pPr>
      <w:r>
        <w:t>dart:io</w:t>
      </w:r>
      <w:r>
        <w:t>の</w:t>
      </w:r>
      <w:r>
        <w:rPr>
          <w:b/>
          <w:bCs/>
        </w:rPr>
        <w:t>Timer</w:t>
      </w:r>
      <w:r>
        <w:t>インターフェイス（注意：このライブラリはいろんな推移があったが、最終的には</w:t>
      </w:r>
      <w:r>
        <w:t>2013</w:t>
      </w:r>
      <w:r>
        <w:t>年</w:t>
      </w:r>
      <w:r>
        <w:t>1</w:t>
      </w:r>
      <w:r>
        <w:t>月に新しい</w:t>
      </w:r>
      <w:r>
        <w:t>dart:async</w:t>
      </w:r>
      <w:r>
        <w:t>というライブラリに移された）</w:t>
      </w:r>
    </w:p>
    <w:p w:rsidR="00000000" w:rsidRDefault="002E5195">
      <w:pPr>
        <w:rPr>
          <w:szCs w:val="21"/>
        </w:rPr>
      </w:pPr>
    </w:p>
    <w:p w:rsidR="00000000" w:rsidRDefault="002E5195">
      <w:pPr>
        <w:rPr>
          <w:szCs w:val="21"/>
        </w:rPr>
      </w:pPr>
      <w:r>
        <w:rPr>
          <w:szCs w:val="21"/>
        </w:rPr>
        <w:t>これらは一定時間がきたらハンドラ（あるいはコールバック）関数が呼び出される。これらの</w:t>
      </w:r>
      <w:r>
        <w:rPr>
          <w:szCs w:val="21"/>
        </w:rPr>
        <w:t>API</w:t>
      </w:r>
      <w:r>
        <w:rPr>
          <w:szCs w:val="21"/>
        </w:rPr>
        <w:t>は重複しているので、近い将来</w:t>
      </w:r>
      <w:r>
        <w:rPr>
          <w:szCs w:val="21"/>
        </w:rPr>
        <w:t>Timer</w:t>
      </w:r>
      <w:r>
        <w:rPr>
          <w:szCs w:val="21"/>
        </w:rPr>
        <w:t>ひとつにして</w:t>
      </w:r>
      <w:hyperlink r:id="rId397" w:history="1">
        <w:r>
          <w:rPr>
            <w:rStyle w:val="a7"/>
            <w:szCs w:val="21"/>
          </w:rPr>
          <w:t>コア・ライブラリに含められる</w:t>
        </w:r>
      </w:hyperlink>
      <w:r>
        <w:rPr>
          <w:szCs w:val="21"/>
        </w:rPr>
        <w:t>議論がされているが、まだ決着していない。</w:t>
      </w:r>
    </w:p>
    <w:p w:rsidR="00000000" w:rsidRDefault="002E5195">
      <w:pPr>
        <w:rPr>
          <w:szCs w:val="21"/>
        </w:rPr>
      </w:pPr>
      <w:r>
        <w:rPr>
          <w:szCs w:val="21"/>
        </w:rPr>
        <w:t>2013</w:t>
      </w:r>
      <w:r>
        <w:rPr>
          <w:szCs w:val="21"/>
        </w:rPr>
        <w:t>年</w:t>
      </w:r>
      <w:r>
        <w:rPr>
          <w:szCs w:val="21"/>
        </w:rPr>
        <w:t>2</w:t>
      </w:r>
      <w:r>
        <w:rPr>
          <w:szCs w:val="21"/>
        </w:rPr>
        <w:t>月</w:t>
      </w:r>
      <w:r>
        <w:rPr>
          <w:szCs w:val="21"/>
        </w:rPr>
        <w:t>13</w:t>
      </w:r>
      <w:r>
        <w:rPr>
          <w:szCs w:val="21"/>
        </w:rPr>
        <w:t>日に、</w:t>
      </w:r>
      <w:r>
        <w:rPr>
          <w:szCs w:val="21"/>
        </w:rPr>
        <w:t>window.setTimeout</w:t>
      </w:r>
      <w:r>
        <w:rPr>
          <w:szCs w:val="21"/>
        </w:rPr>
        <w:t>及び</w:t>
      </w:r>
      <w:r>
        <w:rPr>
          <w:szCs w:val="21"/>
        </w:rPr>
        <w:t>window.setInterval</w:t>
      </w:r>
      <w:r>
        <w:rPr>
          <w:szCs w:val="21"/>
        </w:rPr>
        <w:t>を廃止して、</w:t>
      </w:r>
      <w:hyperlink r:id="rId398" w:anchor="!topic/misc/9h7pxLbv5fU" w:history="1">
        <w:r>
          <w:rPr>
            <w:rStyle w:val="a7"/>
            <w:szCs w:val="21"/>
          </w:rPr>
          <w:t>Timer</w:t>
        </w:r>
        <w:r>
          <w:rPr>
            <w:rStyle w:val="a7"/>
            <w:szCs w:val="21"/>
          </w:rPr>
          <w:t>に一本化するという計画</w:t>
        </w:r>
      </w:hyperlink>
      <w:r>
        <w:rPr>
          <w:szCs w:val="21"/>
        </w:rPr>
        <w:t>が発表されている。</w:t>
      </w:r>
    </w:p>
    <w:p w:rsidR="00000000" w:rsidRDefault="002E5195">
      <w:pPr>
        <w:rPr>
          <w:szCs w:val="21"/>
        </w:rPr>
      </w:pPr>
    </w:p>
    <w:p w:rsidR="00000000" w:rsidRDefault="002E5195">
      <w:r>
        <w:rPr>
          <w:szCs w:val="21"/>
        </w:rPr>
        <w:t>このアイソレート・コードの使用上の注意点としては：</w:t>
      </w:r>
    </w:p>
    <w:p w:rsidR="00000000" w:rsidRDefault="002E5195"/>
    <w:p w:rsidR="00000000" w:rsidRDefault="002E5195" w:rsidP="002E5195">
      <w:pPr>
        <w:numPr>
          <w:ilvl w:val="0"/>
          <w:numId w:val="194"/>
        </w:numPr>
      </w:pPr>
      <w:r>
        <w:t>なるべく処理能力の高いコンピュータを使用する。</w:t>
      </w:r>
      <w:r>
        <w:t>OS</w:t>
      </w:r>
      <w:r>
        <w:t>としては</w:t>
      </w:r>
      <w:r>
        <w:t>Windows Vista</w:t>
      </w:r>
      <w:r>
        <w:t>、</w:t>
      </w:r>
      <w:r>
        <w:t>Windows Server 2008</w:t>
      </w:r>
      <w:r>
        <w:t>、</w:t>
      </w:r>
      <w:r>
        <w:t>Windows 7</w:t>
      </w:r>
      <w:r>
        <w:t>あるいはそれ以降でないと高分解能クロックは利用できない。</w:t>
      </w:r>
    </w:p>
    <w:p w:rsidR="00000000" w:rsidRDefault="002E5195" w:rsidP="002E5195">
      <w:pPr>
        <w:numPr>
          <w:ilvl w:val="0"/>
          <w:numId w:val="194"/>
        </w:numPr>
      </w:pPr>
      <w:r>
        <w:t>クライアント・サ</w:t>
      </w:r>
      <w:r>
        <w:t>イドでこれを使うときは、高精度な</w:t>
      </w:r>
      <w:r>
        <w:t>Date</w:t>
      </w:r>
      <w:r>
        <w:t>を実現している</w:t>
      </w:r>
      <w:r>
        <w:t>Dartium</w:t>
      </w:r>
      <w:r>
        <w:t>または</w:t>
      </w:r>
      <w:r>
        <w:t>Chrome</w:t>
      </w:r>
      <w:r>
        <w:t>ブラウザ（</w:t>
      </w:r>
      <w:r>
        <w:t>JS</w:t>
      </w:r>
      <w:r>
        <w:t>変換して）を使用する。サーバ・サイドで使うときは</w:t>
      </w:r>
      <w:r>
        <w:t>Date</w:t>
      </w:r>
      <w:r>
        <w:t>がどのようにその</w:t>
      </w:r>
      <w:r>
        <w:t>OS</w:t>
      </w:r>
      <w:r>
        <w:t>上で実装されているかを確認しなければならない。</w:t>
      </w:r>
    </w:p>
    <w:p w:rsidR="00000000" w:rsidRDefault="002E5195" w:rsidP="002E5195">
      <w:pPr>
        <w:numPr>
          <w:ilvl w:val="0"/>
          <w:numId w:val="194"/>
        </w:numPr>
      </w:pPr>
      <w:r>
        <w:t>クライアント・サイドで使うときは、前述のように他の処理がタイマ・アイソレートへの定期的なメッセージの送信を遅らせてしまうと、タイマの精度が落ちる。</w:t>
      </w:r>
    </w:p>
    <w:p w:rsidR="00000000" w:rsidRDefault="002E5195" w:rsidP="002E5195">
      <w:pPr>
        <w:numPr>
          <w:ilvl w:val="0"/>
          <w:numId w:val="194"/>
        </w:numPr>
      </w:pPr>
      <w:r>
        <w:t>タイマ・アイソレート自体は高精度であっても、それを使う側がその精度を活かせないと意味がない。メインの処理はそれに応じた短時間で処理できるよう</w:t>
      </w:r>
      <w:r>
        <w:t>にする。つまりこのアイソレートからのメッセージを受信のコールバック関数が即座に処理できるよう、他の処理を極力その前に済ませておく。</w:t>
      </w:r>
    </w:p>
    <w:p w:rsidR="00000000" w:rsidRDefault="002E5195" w:rsidP="002E5195">
      <w:pPr>
        <w:numPr>
          <w:ilvl w:val="0"/>
          <w:numId w:val="194"/>
        </w:numPr>
        <w:rPr>
          <w:szCs w:val="21"/>
        </w:rPr>
      </w:pPr>
      <w:r>
        <w:t>実際の使用の前にログを調べて、いろんな状態でも所定の精度が得られることを確認する。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タイマの状態遷移</w:t>
      </w:r>
    </w:p>
    <w:p w:rsidR="00000000" w:rsidRDefault="002E5195">
      <w:pPr>
        <w:rPr>
          <w:szCs w:val="21"/>
        </w:rPr>
      </w:pPr>
    </w:p>
    <w:p w:rsidR="00000000" w:rsidRDefault="002E5195">
      <w:pPr>
        <w:rPr>
          <w:szCs w:val="21"/>
        </w:rPr>
      </w:pPr>
      <w:r>
        <w:rPr>
          <w:szCs w:val="21"/>
        </w:rPr>
        <w:t>タイマは次のような状態遷移をとる：</w:t>
      </w:r>
    </w:p>
    <w:p w:rsidR="00000000" w:rsidRDefault="002E5195">
      <w:pPr>
        <w:rPr>
          <w:szCs w:val="21"/>
        </w:rPr>
      </w:pPr>
    </w:p>
    <w:p w:rsidR="00000000" w:rsidRDefault="00974D35">
      <w:pPr>
        <w:rPr>
          <w:szCs w:val="21"/>
        </w:rPr>
      </w:pPr>
      <w:r>
        <w:rPr>
          <w:noProof/>
          <w:lang w:eastAsia="ja-JP" w:bidi="ar-SA"/>
        </w:rPr>
        <w:lastRenderedPageBreak/>
        <w:drawing>
          <wp:anchor distT="0" distB="0" distL="0" distR="0" simplePos="0" relativeHeight="251590656" behindDoc="0" locked="0" layoutInCell="1" allowOverlap="1">
            <wp:simplePos x="0" y="0"/>
            <wp:positionH relativeFrom="column">
              <wp:align>center</wp:align>
            </wp:positionH>
            <wp:positionV relativeFrom="paragraph">
              <wp:posOffset>0</wp:posOffset>
            </wp:positionV>
            <wp:extent cx="4038600" cy="2199005"/>
            <wp:effectExtent l="19050" t="0" r="0" b="0"/>
            <wp:wrapTopAndBottom/>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9" cstate="print"/>
                    <a:srcRect/>
                    <a:stretch>
                      <a:fillRect/>
                    </a:stretch>
                  </pic:blipFill>
                  <pic:spPr bwMode="auto">
                    <a:xfrm>
                      <a:off x="0" y="0"/>
                      <a:ext cx="4038600" cy="2199005"/>
                    </a:xfrm>
                    <a:prstGeom prst="rect">
                      <a:avLst/>
                    </a:prstGeom>
                    <a:solidFill>
                      <a:srgbClr val="FFFFFF"/>
                    </a:solidFill>
                    <a:ln w="9525">
                      <a:noFill/>
                      <a:miter lim="800000"/>
                      <a:headEnd/>
                      <a:tailEnd/>
                    </a:ln>
                  </pic:spPr>
                </pic:pic>
              </a:graphicData>
            </a:graphic>
          </wp:anchor>
        </w:drawing>
      </w:r>
    </w:p>
    <w:p w:rsidR="00000000" w:rsidRDefault="002E5195" w:rsidP="002E5195">
      <w:pPr>
        <w:numPr>
          <w:ilvl w:val="0"/>
          <w:numId w:val="195"/>
        </w:numPr>
      </w:pPr>
      <w:r>
        <w:t>IDLE</w:t>
      </w:r>
      <w:r>
        <w:t>：　初期状態であり、タイマの値はゼロにセットされる。設定されているトリップ時間たち</w:t>
      </w:r>
      <w:r>
        <w:t>(tripTimes)</w:t>
      </w:r>
      <w:r>
        <w:t>に対応した達時フラグ</w:t>
      </w:r>
      <w:r>
        <w:t>(expiredFlags)</w:t>
      </w:r>
      <w:r>
        <w:t>はリセットされる。他の</w:t>
      </w:r>
      <w:r>
        <w:t>RUN</w:t>
      </w:r>
      <w:r>
        <w:t>及び</w:t>
      </w:r>
      <w:r>
        <w:t>HOLD</w:t>
      </w:r>
      <w:r>
        <w:t>の状態からは</w:t>
      </w:r>
      <w:r>
        <w:t>reset</w:t>
      </w:r>
      <w:r>
        <w:t>コマン</w:t>
      </w:r>
      <w:r>
        <w:t>ドによりこの状態に遷移する</w:t>
      </w:r>
    </w:p>
    <w:p w:rsidR="00000000" w:rsidRDefault="002E5195" w:rsidP="002E5195">
      <w:pPr>
        <w:numPr>
          <w:ilvl w:val="0"/>
          <w:numId w:val="195"/>
        </w:numPr>
      </w:pPr>
      <w:r>
        <w:t>RUN</w:t>
      </w:r>
      <w:r>
        <w:t>：　タイマが</w:t>
      </w:r>
      <w:r>
        <w:t>1</w:t>
      </w:r>
      <w:r>
        <w:t>ミリ秒ステップで動作している状態であり、設定されているトリップ時間に達したかどうかを常にチェックする。達したら直ちにそれに対応した達時フラグをセットし、これをポート経由で相手に通報する。他の</w:t>
      </w:r>
      <w:r>
        <w:t>IDLE</w:t>
      </w:r>
      <w:r>
        <w:t>及び</w:t>
      </w:r>
      <w:r>
        <w:t>HOLD</w:t>
      </w:r>
      <w:r>
        <w:t>の状態からは</w:t>
      </w:r>
      <w:r>
        <w:t>start</w:t>
      </w:r>
      <w:r>
        <w:t>コマンドによりこの状態に遷移する</w:t>
      </w:r>
    </w:p>
    <w:p w:rsidR="00000000" w:rsidRDefault="002E5195" w:rsidP="002E5195">
      <w:pPr>
        <w:numPr>
          <w:ilvl w:val="0"/>
          <w:numId w:val="195"/>
        </w:numPr>
        <w:rPr>
          <w:szCs w:val="21"/>
        </w:rPr>
      </w:pPr>
      <w:r>
        <w:t>HOLD</w:t>
      </w:r>
      <w:r>
        <w:t>：　タイマが動作を停止している状態であり、タイマの値は停止したときの値を保持する。また設定されているトリップ時間たち</w:t>
      </w:r>
      <w:r>
        <w:t>(tripTimes)</w:t>
      </w:r>
      <w:r>
        <w:t>に対応した達時フラグ</w:t>
      </w:r>
      <w:r>
        <w:t>(expiredFlags)</w:t>
      </w:r>
      <w:r>
        <w:t>も保</w:t>
      </w:r>
      <w:r>
        <w:t>持される。</w:t>
      </w:r>
      <w:r>
        <w:t>RUN</w:t>
      </w:r>
      <w:r>
        <w:t>状態から</w:t>
      </w:r>
      <w:r>
        <w:t>hold</w:t>
      </w:r>
      <w:r>
        <w:t>コマンドによりこの状態に遷移する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アイソレート間で通信するメッセージ</w:t>
      </w:r>
    </w:p>
    <w:p w:rsidR="00000000" w:rsidRDefault="002E5195">
      <w:pPr>
        <w:rPr>
          <w:szCs w:val="21"/>
        </w:rPr>
      </w:pPr>
    </w:p>
    <w:p w:rsidR="00000000" w:rsidRDefault="002E5195">
      <w:pPr>
        <w:rPr>
          <w:szCs w:val="21"/>
        </w:rPr>
      </w:pPr>
      <w:r>
        <w:rPr>
          <w:szCs w:val="21"/>
        </w:rPr>
        <w:t>親からタイマ・アイソレートへの下り方向メッセージは次のようである：</w:t>
      </w:r>
    </w:p>
    <w:p w:rsidR="00000000" w:rsidRDefault="002E5195">
      <w:pPr>
        <w:rPr>
          <w:szCs w:val="21"/>
        </w:rPr>
      </w:pPr>
    </w:p>
    <w:p w:rsidR="00000000" w:rsidRDefault="002E5195" w:rsidP="002E5195">
      <w:pPr>
        <w:numPr>
          <w:ilvl w:val="0"/>
          <w:numId w:val="196"/>
        </w:numPr>
      </w:pPr>
      <w:r>
        <w:t>"</w:t>
      </w:r>
      <w:r>
        <w:t>tick</w:t>
      </w:r>
      <w:r>
        <w:t xml:space="preserve">" </w:t>
      </w:r>
      <w:r>
        <w:t>：　これはアイソレートに対するティックである。前述のように現時点では</w:t>
      </w:r>
      <w:r>
        <w:t>Dartium</w:t>
      </w:r>
      <w:r>
        <w:t>上のアイソレート</w:t>
      </w:r>
      <w:r>
        <w:t>には周期的イベントを与える</w:t>
      </w:r>
      <w:r>
        <w:t>API</w:t>
      </w:r>
      <w:r>
        <w:t>が存在しないので、暫定的に親からメッセージ受信という形でそのイベントを与えている</w:t>
      </w:r>
    </w:p>
    <w:p w:rsidR="00000000" w:rsidRDefault="002E5195" w:rsidP="002E5195">
      <w:pPr>
        <w:numPr>
          <w:ilvl w:val="0"/>
          <w:numId w:val="196"/>
        </w:numPr>
      </w:pPr>
      <w:r>
        <w:t xml:space="preserve">"reset" </w:t>
      </w:r>
      <w:r>
        <w:t xml:space="preserve">：　</w:t>
      </w:r>
      <w:r>
        <w:t>reset</w:t>
      </w:r>
      <w:r>
        <w:t>コマンドに対応する</w:t>
      </w:r>
      <w:r>
        <w:t>String</w:t>
      </w:r>
      <w:r>
        <w:t>オブジェクトのコマンド。</w:t>
      </w:r>
      <w:r>
        <w:t>HOLD</w:t>
      </w:r>
      <w:r>
        <w:t>及び</w:t>
      </w:r>
      <w:r>
        <w:t>RUN</w:t>
      </w:r>
      <w:r>
        <w:t>状態</w:t>
      </w:r>
      <w:r>
        <w:t>で受け付けら</w:t>
      </w:r>
      <w:r>
        <w:t>れる</w:t>
      </w:r>
    </w:p>
    <w:p w:rsidR="00000000" w:rsidRDefault="002E5195" w:rsidP="002E5195">
      <w:pPr>
        <w:numPr>
          <w:ilvl w:val="0"/>
          <w:numId w:val="196"/>
        </w:numPr>
      </w:pPr>
      <w:r>
        <w:t xml:space="preserve">"start" </w:t>
      </w:r>
      <w:r>
        <w:t xml:space="preserve">：　</w:t>
      </w:r>
      <w:r>
        <w:t>start</w:t>
      </w:r>
      <w:r>
        <w:t>コマンドに対応する</w:t>
      </w:r>
      <w:r>
        <w:t>String</w:t>
      </w:r>
      <w:r>
        <w:t>オブジェクトのコマンド。</w:t>
      </w:r>
      <w:r>
        <w:t>IDLE</w:t>
      </w:r>
      <w:r>
        <w:t>及び</w:t>
      </w:r>
      <w:r>
        <w:t>HOLD</w:t>
      </w:r>
      <w:r>
        <w:t>状態で受け付けられる</w:t>
      </w:r>
    </w:p>
    <w:p w:rsidR="00000000" w:rsidRDefault="002E5195" w:rsidP="002E5195">
      <w:pPr>
        <w:numPr>
          <w:ilvl w:val="0"/>
          <w:numId w:val="196"/>
        </w:numPr>
      </w:pPr>
      <w:r>
        <w:t xml:space="preserve">"hold" </w:t>
      </w:r>
      <w:r>
        <w:t xml:space="preserve">：　</w:t>
      </w:r>
      <w:r>
        <w:t>hold</w:t>
      </w:r>
      <w:r>
        <w:t>コマンドに対応する</w:t>
      </w:r>
      <w:r>
        <w:t>String</w:t>
      </w:r>
      <w:r>
        <w:t>オブジェクトのコマンド。</w:t>
      </w:r>
      <w:r>
        <w:t>RUN</w:t>
      </w:r>
      <w:r>
        <w:t>状態で受け付けられる</w:t>
      </w:r>
    </w:p>
    <w:p w:rsidR="00000000" w:rsidRDefault="002E5195" w:rsidP="002E5195">
      <w:pPr>
        <w:numPr>
          <w:ilvl w:val="0"/>
          <w:numId w:val="196"/>
        </w:numPr>
      </w:pPr>
      <w:r>
        <w:t xml:space="preserve">"?state" </w:t>
      </w:r>
      <w:r>
        <w:t>：　カウンタの現在の状態を問い合わせる</w:t>
      </w:r>
      <w:r>
        <w:t>String</w:t>
      </w:r>
      <w:r>
        <w:t>オブジェクトのコマンド</w:t>
      </w:r>
    </w:p>
    <w:p w:rsidR="00000000" w:rsidRDefault="002E5195" w:rsidP="002E5195">
      <w:pPr>
        <w:numPr>
          <w:ilvl w:val="0"/>
          <w:numId w:val="196"/>
        </w:numPr>
      </w:pPr>
      <w:r>
        <w:t xml:space="preserve">"?elapsed" </w:t>
      </w:r>
      <w:r>
        <w:t>：　カウンタの現在の値を問い合わせる</w:t>
      </w:r>
      <w:r>
        <w:t>String</w:t>
      </w:r>
      <w:r>
        <w:t>オブジェクトのコマンド</w:t>
      </w:r>
    </w:p>
    <w:p w:rsidR="00000000" w:rsidRDefault="002E5195" w:rsidP="002E5195">
      <w:pPr>
        <w:numPr>
          <w:ilvl w:val="0"/>
          <w:numId w:val="196"/>
        </w:numPr>
      </w:pPr>
      <w:r>
        <w:t xml:space="preserve">"?expiredFlags" </w:t>
      </w:r>
      <w:r>
        <w:t>：　現在の達時フラグのリストを問い合わせる</w:t>
      </w:r>
      <w:r>
        <w:t>String</w:t>
      </w:r>
      <w:r>
        <w:t>オブジェクトのコマンド</w:t>
      </w:r>
    </w:p>
    <w:p w:rsidR="00000000" w:rsidRDefault="002E5195" w:rsidP="002E5195">
      <w:pPr>
        <w:numPr>
          <w:ilvl w:val="0"/>
          <w:numId w:val="196"/>
        </w:numPr>
      </w:pPr>
      <w:r>
        <w:t xml:space="preserve">"?tripTimes" </w:t>
      </w:r>
      <w:r>
        <w:t>：　現在設定されているトリップ時間のリストを問い合わせる</w:t>
      </w:r>
      <w:r>
        <w:t>String</w:t>
      </w:r>
      <w:r>
        <w:t>オブジェクトのコマンド</w:t>
      </w:r>
    </w:p>
    <w:p w:rsidR="00000000" w:rsidRDefault="002E5195" w:rsidP="002E5195">
      <w:pPr>
        <w:numPr>
          <w:ilvl w:val="0"/>
          <w:numId w:val="196"/>
        </w:numPr>
      </w:pPr>
      <w:r>
        <w:t>{'tripTimes' : [</w:t>
      </w:r>
      <w:r>
        <w:t>カンマで区切った</w:t>
      </w:r>
      <w:r>
        <w:t>mS</w:t>
      </w:r>
      <w:r>
        <w:t>単位のトリップ時間たち</w:t>
      </w:r>
      <w:r>
        <w:t xml:space="preserve">]} </w:t>
      </w:r>
      <w:r>
        <w:t>：　トリップ時間のリストを送信する</w:t>
      </w:r>
      <w:r>
        <w:t>Map</w:t>
      </w:r>
      <w:r>
        <w:t>オブジェクト。</w:t>
      </w:r>
      <w:r>
        <w:t>IDLE</w:t>
      </w:r>
      <w:r>
        <w:t>の状態でのみ受け付けられる。受け付けたら暗示的に</w:t>
      </w:r>
      <w:r>
        <w:t>reset</w:t>
      </w:r>
      <w:r>
        <w:t>コマンドが実行される</w:t>
      </w:r>
    </w:p>
    <w:p w:rsidR="00000000" w:rsidRDefault="002E5195" w:rsidP="002E5195">
      <w:pPr>
        <w:numPr>
          <w:ilvl w:val="0"/>
          <w:numId w:val="196"/>
        </w:numPr>
      </w:pPr>
      <w:r>
        <w:t>"quit” :</w:t>
      </w:r>
      <w:r>
        <w:t xml:space="preserve">　タイマ・アイソレートの受信ポートをクローズさせる</w:t>
      </w:r>
    </w:p>
    <w:p w:rsidR="00000000" w:rsidRDefault="002E5195"/>
    <w:p w:rsidR="00000000" w:rsidRDefault="002E5195">
      <w:r>
        <w:t>タイマ・アイソレートからの上り方向メッセージは次のようである：</w:t>
      </w:r>
    </w:p>
    <w:p w:rsidR="00000000" w:rsidRDefault="002E5195"/>
    <w:p w:rsidR="00000000" w:rsidRDefault="002E5195" w:rsidP="002E5195">
      <w:pPr>
        <w:numPr>
          <w:ilvl w:val="0"/>
          <w:numId w:val="197"/>
        </w:numPr>
      </w:pPr>
      <w:r>
        <w:t xml:space="preserve">"resetOk" </w:t>
      </w:r>
      <w:r>
        <w:t xml:space="preserve">：　</w:t>
      </w:r>
      <w:r>
        <w:t>reset</w:t>
      </w:r>
      <w:r>
        <w:t>コマンドを受け付けたことを通知する</w:t>
      </w:r>
      <w:r>
        <w:t>String</w:t>
      </w:r>
      <w:r>
        <w:t>オブジェクト</w:t>
      </w:r>
    </w:p>
    <w:p w:rsidR="00000000" w:rsidRDefault="002E5195" w:rsidP="002E5195">
      <w:pPr>
        <w:numPr>
          <w:ilvl w:val="0"/>
          <w:numId w:val="197"/>
        </w:numPr>
      </w:pPr>
      <w:r>
        <w:t xml:space="preserve">"startOk" </w:t>
      </w:r>
      <w:r>
        <w:t xml:space="preserve">：　</w:t>
      </w:r>
      <w:r>
        <w:t>start</w:t>
      </w:r>
      <w:r>
        <w:t>コマンドを受け付けたことを通知する</w:t>
      </w:r>
      <w:r>
        <w:t>String</w:t>
      </w:r>
      <w:r>
        <w:t>オブジェクト</w:t>
      </w:r>
    </w:p>
    <w:p w:rsidR="00000000" w:rsidRDefault="002E5195" w:rsidP="002E5195">
      <w:pPr>
        <w:numPr>
          <w:ilvl w:val="0"/>
          <w:numId w:val="197"/>
        </w:numPr>
      </w:pPr>
      <w:r>
        <w:lastRenderedPageBreak/>
        <w:t xml:space="preserve">"holdOk" </w:t>
      </w:r>
      <w:r>
        <w:t xml:space="preserve">：　</w:t>
      </w:r>
      <w:r>
        <w:t>hold</w:t>
      </w:r>
      <w:r>
        <w:t>コマンドを受け付けたことを通知する</w:t>
      </w:r>
      <w:r>
        <w:t>String</w:t>
      </w:r>
      <w:r>
        <w:t>オブジェクト</w:t>
      </w:r>
    </w:p>
    <w:p w:rsidR="00000000" w:rsidRDefault="002E5195" w:rsidP="002E5195">
      <w:pPr>
        <w:numPr>
          <w:ilvl w:val="0"/>
          <w:numId w:val="197"/>
        </w:numPr>
      </w:pPr>
      <w:r>
        <w:t xml:space="preserve">{'state' : </w:t>
      </w:r>
      <w:r>
        <w:t>状態を示す整数</w:t>
      </w:r>
      <w:r>
        <w:t xml:space="preserve">} </w:t>
      </w:r>
      <w:r>
        <w:t xml:space="preserve">：　</w:t>
      </w:r>
      <w:r>
        <w:t>"?state"</w:t>
      </w:r>
      <w:r>
        <w:t>に対応した</w:t>
      </w:r>
      <w:r>
        <w:t>Map</w:t>
      </w:r>
      <w:r>
        <w:t>オブジェクトの応答</w:t>
      </w:r>
    </w:p>
    <w:p w:rsidR="00000000" w:rsidRDefault="002E5195" w:rsidP="002E5195">
      <w:pPr>
        <w:numPr>
          <w:ilvl w:val="0"/>
          <w:numId w:val="197"/>
        </w:numPr>
      </w:pPr>
      <w:r>
        <w:t xml:space="preserve">{'elapsed' : </w:t>
      </w:r>
      <w:r>
        <w:t>タイマ値を示す整数</w:t>
      </w:r>
      <w:r>
        <w:t xml:space="preserve">} </w:t>
      </w:r>
      <w:r>
        <w:t xml:space="preserve">：　</w:t>
      </w:r>
      <w:r>
        <w:t>"?elapsed"</w:t>
      </w:r>
      <w:r>
        <w:t>に対応した</w:t>
      </w:r>
      <w:r>
        <w:t>Map</w:t>
      </w:r>
      <w:r>
        <w:t>オブジェクトの応答</w:t>
      </w:r>
    </w:p>
    <w:p w:rsidR="00000000" w:rsidRDefault="002E5195" w:rsidP="002E5195">
      <w:pPr>
        <w:numPr>
          <w:ilvl w:val="0"/>
          <w:numId w:val="197"/>
        </w:numPr>
      </w:pPr>
      <w:r>
        <w:t>{'expiredFlags'</w:t>
      </w:r>
      <w:r>
        <w:t xml:space="preserve"> : </w:t>
      </w:r>
      <w:r>
        <w:t>ブールたちのリスト</w:t>
      </w:r>
      <w:r>
        <w:t xml:space="preserve">} </w:t>
      </w:r>
      <w:r>
        <w:t xml:space="preserve">：　</w:t>
      </w:r>
      <w:r>
        <w:t>"?expiredFlags"</w:t>
      </w:r>
      <w:r>
        <w:t>に対応した</w:t>
      </w:r>
      <w:r>
        <w:t>Map</w:t>
      </w:r>
      <w:r>
        <w:t>オブジェクトの応答</w:t>
      </w:r>
    </w:p>
    <w:p w:rsidR="00000000" w:rsidRDefault="002E5195" w:rsidP="002E5195">
      <w:pPr>
        <w:numPr>
          <w:ilvl w:val="0"/>
          <w:numId w:val="197"/>
        </w:numPr>
      </w:pPr>
      <w:r>
        <w:t>{'tripTimes' : mS</w:t>
      </w:r>
      <w:r>
        <w:t>単位のトリップ時間たちのリスト</w:t>
      </w:r>
      <w:r>
        <w:t xml:space="preserve">} </w:t>
      </w:r>
      <w:r>
        <w:t xml:space="preserve">：　</w:t>
      </w:r>
      <w:r>
        <w:t>"?tripTimes"</w:t>
      </w:r>
      <w:r>
        <w:t>に対応した</w:t>
      </w:r>
      <w:r>
        <w:t>Map</w:t>
      </w:r>
      <w:r>
        <w:t>オブジェクトの応答</w:t>
      </w:r>
    </w:p>
    <w:p w:rsidR="00000000" w:rsidRDefault="002E5195" w:rsidP="002E5195">
      <w:pPr>
        <w:numPr>
          <w:ilvl w:val="0"/>
          <w:numId w:val="197"/>
        </w:numPr>
      </w:pPr>
      <w:r>
        <w:t xml:space="preserve">{'expired' : </w:t>
      </w:r>
      <w:r>
        <w:t>達時したタイマ値を示す整数</w:t>
      </w:r>
      <w:r>
        <w:t xml:space="preserve">} </w:t>
      </w:r>
      <w:r>
        <w:t>：　検出されたら直ちに通知される</w:t>
      </w:r>
      <w:r>
        <w:t>Map</w:t>
      </w:r>
      <w:r>
        <w:t>オブジェクト</w:t>
      </w:r>
    </w:p>
    <w:p w:rsidR="00000000" w:rsidRDefault="002E5195"/>
    <w:p w:rsidR="00000000" w:rsidRDefault="002E5195">
      <w:pPr>
        <w:rPr>
          <w:szCs w:val="21"/>
        </w:rPr>
      </w:pPr>
    </w:p>
    <w:p w:rsidR="00000000" w:rsidRDefault="002E5195">
      <w:pPr>
        <w:rPr>
          <w:szCs w:val="21"/>
        </w:rPr>
      </w:pPr>
    </w:p>
    <w:p w:rsidR="00000000" w:rsidRDefault="002E5195">
      <w:pPr>
        <w:pStyle w:val="3"/>
        <w:rPr>
          <w:b w:val="0"/>
          <w:bCs w:val="0"/>
          <w:sz w:val="21"/>
          <w:szCs w:val="21"/>
        </w:rPr>
      </w:pPr>
      <w:r>
        <w:t>Dartium</w:t>
      </w:r>
      <w:r>
        <w:t>での実行例</w:t>
      </w:r>
    </w:p>
    <w:p w:rsidR="00000000" w:rsidRDefault="002E5195">
      <w:pPr>
        <w:rPr>
          <w:szCs w:val="21"/>
        </w:rPr>
      </w:pPr>
    </w:p>
    <w:p w:rsidR="00000000" w:rsidRDefault="002E5195" w:rsidP="002E5195">
      <w:pPr>
        <w:numPr>
          <w:ilvl w:val="0"/>
          <w:numId w:val="198"/>
        </w:numPr>
        <w:rPr>
          <w:szCs w:val="21"/>
        </w:rPr>
      </w:pPr>
      <w:r>
        <w:rPr>
          <w:szCs w:val="21"/>
        </w:rPr>
        <w:t>最初にダウンロードしたファイルを</w:t>
      </w:r>
      <w:r>
        <w:rPr>
          <w:szCs w:val="21"/>
        </w:rPr>
        <w:t>IntelliJ</w:t>
      </w:r>
      <w:r>
        <w:rPr>
          <w:szCs w:val="21"/>
        </w:rPr>
        <w:t>などの</w:t>
      </w:r>
      <w:r>
        <w:rPr>
          <w:szCs w:val="21"/>
        </w:rPr>
        <w:t>IDE</w:t>
      </w:r>
      <w:r>
        <w:rPr>
          <w:szCs w:val="21"/>
        </w:rPr>
        <w:t>上に下図のように配置する：</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591680" behindDoc="0" locked="0" layoutInCell="1" allowOverlap="1">
            <wp:simplePos x="0" y="0"/>
            <wp:positionH relativeFrom="column">
              <wp:align>center</wp:align>
            </wp:positionH>
            <wp:positionV relativeFrom="paragraph">
              <wp:posOffset>0</wp:posOffset>
            </wp:positionV>
            <wp:extent cx="6119495" cy="1527175"/>
            <wp:effectExtent l="19050" t="0" r="0" b="0"/>
            <wp:wrapTopAndBottom/>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0" cstate="print"/>
                    <a:srcRect/>
                    <a:stretch>
                      <a:fillRect/>
                    </a:stretch>
                  </pic:blipFill>
                  <pic:spPr bwMode="auto">
                    <a:xfrm>
                      <a:off x="0" y="0"/>
                      <a:ext cx="6119495" cy="152717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Dart.js</w:t>
      </w:r>
      <w:r>
        <w:rPr>
          <w:szCs w:val="21"/>
        </w:rPr>
        <w:t>は</w:t>
      </w:r>
      <w:hyperlink w:anchor="_toc7500" w:history="1">
        <w:r>
          <w:rPr>
            <w:rStyle w:val="a7"/>
          </w:rPr>
          <w:t>「</w:t>
        </w:r>
        <w:r>
          <w:rPr>
            <w:rStyle w:val="a7"/>
          </w:rPr>
          <w:t>dat.js</w:t>
        </w:r>
        <w:r>
          <w:rPr>
            <w:rStyle w:val="a7"/>
          </w:rPr>
          <w:t>ブートストラップ・コード」の節</w:t>
        </w:r>
      </w:hyperlink>
      <w:r>
        <w:rPr>
          <w:szCs w:val="21"/>
        </w:rPr>
        <w:t>で説明したように、</w:t>
      </w:r>
      <w:r>
        <w:rPr>
          <w:szCs w:val="21"/>
        </w:rPr>
        <w:t>pub</w:t>
      </w:r>
      <w:r>
        <w:rPr>
          <w:szCs w:val="21"/>
        </w:rPr>
        <w:t>を使わないときは</w:t>
      </w:r>
      <w:r>
        <w:rPr>
          <w:szCs w:val="21"/>
        </w:rPr>
        <w:t>browser</w:t>
      </w:r>
      <w:r>
        <w:rPr>
          <w:szCs w:val="21"/>
        </w:rPr>
        <w:t>というフォ</w:t>
      </w:r>
      <w:r>
        <w:rPr>
          <w:szCs w:val="21"/>
        </w:rPr>
        <w:t>ルダに収容することが推奨される。</w:t>
      </w:r>
    </w:p>
    <w:p w:rsidR="00000000" w:rsidRDefault="002E5195">
      <w:pPr>
        <w:rPr>
          <w:szCs w:val="21"/>
        </w:rPr>
      </w:pPr>
    </w:p>
    <w:p w:rsidR="00000000" w:rsidRDefault="002E5195" w:rsidP="002E5195">
      <w:pPr>
        <w:numPr>
          <w:ilvl w:val="0"/>
          <w:numId w:val="198"/>
        </w:numPr>
        <w:rPr>
          <w:szCs w:val="21"/>
        </w:rPr>
      </w:pPr>
      <w:r>
        <w:rPr>
          <w:szCs w:val="21"/>
        </w:rPr>
        <w:t>次に</w:t>
      </w:r>
      <w:r>
        <w:rPr>
          <w:szCs w:val="21"/>
        </w:rPr>
        <w:t>TimerIsolateSample.html</w:t>
      </w:r>
      <w:r>
        <w:rPr>
          <w:szCs w:val="21"/>
        </w:rPr>
        <w:t>を右クリックして、</w:t>
      </w:r>
      <w:r>
        <w:rPr>
          <w:szCs w:val="21"/>
        </w:rPr>
        <w:t>Run in Dartium</w:t>
      </w:r>
      <w:r>
        <w:rPr>
          <w:szCs w:val="21"/>
        </w:rPr>
        <w:t>を選択する。</w:t>
      </w:r>
    </w:p>
    <w:p w:rsidR="00000000" w:rsidRDefault="002E5195">
      <w:pPr>
        <w:rPr>
          <w:szCs w:val="21"/>
        </w:rPr>
      </w:pPr>
    </w:p>
    <w:p w:rsidR="00000000" w:rsidRDefault="002E5195">
      <w:pPr>
        <w:rPr>
          <w:szCs w:val="21"/>
        </w:rPr>
      </w:pPr>
      <w:r>
        <w:rPr>
          <w:szCs w:val="21"/>
        </w:rPr>
        <w:t>代替的な手段は直接</w:t>
      </w:r>
      <w:r>
        <w:rPr>
          <w:szCs w:val="21"/>
        </w:rPr>
        <w:t>Dartium</w:t>
      </w:r>
      <w:r>
        <w:rPr>
          <w:szCs w:val="21"/>
        </w:rPr>
        <w:t>ブラウザからこのアプリケーションを起動することである。</w:t>
      </w:r>
    </w:p>
    <w:p w:rsidR="00000000" w:rsidRDefault="002E5195">
      <w:pPr>
        <w:rPr>
          <w:szCs w:val="21"/>
        </w:rPr>
      </w:pPr>
    </w:p>
    <w:p w:rsidR="00000000" w:rsidRDefault="002E5195" w:rsidP="002E5195">
      <w:pPr>
        <w:numPr>
          <w:ilvl w:val="0"/>
          <w:numId w:val="425"/>
        </w:numPr>
        <w:rPr>
          <w:szCs w:val="21"/>
        </w:rPr>
      </w:pPr>
      <w:r>
        <w:rPr>
          <w:szCs w:val="21"/>
        </w:rPr>
        <w:t>TimerIsolateSample.html</w:t>
      </w:r>
      <w:r>
        <w:rPr>
          <w:szCs w:val="21"/>
        </w:rPr>
        <w:t>を左クリックして</w:t>
      </w:r>
      <w:r>
        <w:rPr>
          <w:szCs w:val="21"/>
        </w:rPr>
        <w:t>Copy File Path</w:t>
      </w:r>
      <w:r>
        <w:rPr>
          <w:szCs w:val="21"/>
        </w:rPr>
        <w:t>を選択する。</w:t>
      </w:r>
    </w:p>
    <w:p w:rsidR="00000000" w:rsidRDefault="002E5195">
      <w:pPr>
        <w:rPr>
          <w:szCs w:val="21"/>
        </w:rPr>
      </w:pPr>
    </w:p>
    <w:p w:rsidR="00000000" w:rsidRDefault="002E5195" w:rsidP="002E5195">
      <w:pPr>
        <w:numPr>
          <w:ilvl w:val="0"/>
          <w:numId w:val="425"/>
        </w:numPr>
        <w:rPr>
          <w:szCs w:val="21"/>
        </w:rPr>
      </w:pPr>
      <w:r>
        <w:rPr>
          <w:szCs w:val="21"/>
        </w:rPr>
        <w:t>次に</w:t>
      </w:r>
      <w:r>
        <w:rPr>
          <w:szCs w:val="21"/>
        </w:rPr>
        <w:t>Dartium</w:t>
      </w:r>
      <w:r>
        <w:rPr>
          <w:szCs w:val="21"/>
        </w:rPr>
        <w:t>のアドレス・バ</w:t>
      </w:r>
      <w:r>
        <w:rPr>
          <w:szCs w:val="21"/>
        </w:rPr>
        <w:t>ーに</w:t>
      </w:r>
      <w:r>
        <w:rPr>
          <w:szCs w:val="21"/>
        </w:rPr>
        <w:t>file:///</w:t>
      </w:r>
      <w:r>
        <w:rPr>
          <w:szCs w:val="21"/>
        </w:rPr>
        <w:t>を入力し更にコピーしたパスを貼り付ける（例えば</w:t>
      </w:r>
      <w:hyperlink r:id="rId401" w:history="1">
        <w:r>
          <w:rPr>
            <w:rStyle w:val="a7"/>
          </w:rPr>
          <w:t>file:///C:/dart_applications/TimerIsolateSample/TimerIsolateSample.html</w:t>
        </w:r>
      </w:hyperlink>
      <w:r>
        <w:t xml:space="preserve"> </w:t>
      </w:r>
      <w:r>
        <w:rPr>
          <w:szCs w:val="21"/>
        </w:rPr>
        <w:t>）。</w:t>
      </w:r>
    </w:p>
    <w:p w:rsidR="00000000" w:rsidRDefault="002E5195">
      <w:pPr>
        <w:rPr>
          <w:szCs w:val="21"/>
        </w:rPr>
      </w:pPr>
    </w:p>
    <w:p w:rsidR="00000000" w:rsidRDefault="002E5195" w:rsidP="002E5195">
      <w:pPr>
        <w:numPr>
          <w:ilvl w:val="0"/>
          <w:numId w:val="425"/>
        </w:numPr>
        <w:rPr>
          <w:szCs w:val="21"/>
        </w:rPr>
      </w:pPr>
      <w:r>
        <w:rPr>
          <w:szCs w:val="21"/>
        </w:rPr>
        <w:t>ブラウザにこのアドレスをアクセスさせる。</w:t>
      </w:r>
    </w:p>
    <w:p w:rsidR="00000000" w:rsidRDefault="002E5195">
      <w:pPr>
        <w:rPr>
          <w:szCs w:val="21"/>
        </w:rPr>
      </w:pPr>
    </w:p>
    <w:p w:rsidR="00000000" w:rsidRDefault="002E5195">
      <w:pPr>
        <w:rPr>
          <w:szCs w:val="21"/>
        </w:rPr>
      </w:pPr>
    </w:p>
    <w:p w:rsidR="00000000" w:rsidRDefault="002E5195">
      <w:pPr>
        <w:rPr>
          <w:szCs w:val="21"/>
        </w:rPr>
      </w:pPr>
      <w:r>
        <w:rPr>
          <w:szCs w:val="21"/>
        </w:rPr>
        <w:t>下図はその実行例（</w:t>
      </w:r>
      <w:r>
        <w:rPr>
          <w:szCs w:val="21"/>
        </w:rPr>
        <w:t>Dartium</w:t>
      </w:r>
      <w:r>
        <w:rPr>
          <w:szCs w:val="21"/>
        </w:rPr>
        <w:t>で直接実行）である：</w:t>
      </w:r>
    </w:p>
    <w:p w:rsidR="00000000" w:rsidRDefault="002E5195">
      <w:pPr>
        <w:rPr>
          <w:szCs w:val="21"/>
        </w:rPr>
      </w:pPr>
    </w:p>
    <w:p w:rsidR="00000000" w:rsidRDefault="00974D35">
      <w:pPr>
        <w:rPr>
          <w:szCs w:val="21"/>
        </w:rPr>
      </w:pPr>
      <w:r>
        <w:rPr>
          <w:noProof/>
          <w:lang w:eastAsia="ja-JP" w:bidi="ar-SA"/>
        </w:rPr>
        <w:lastRenderedPageBreak/>
        <w:drawing>
          <wp:anchor distT="0" distB="0" distL="0" distR="0" simplePos="0" relativeHeight="251592704" behindDoc="0" locked="0" layoutInCell="1" allowOverlap="1">
            <wp:simplePos x="0" y="0"/>
            <wp:positionH relativeFrom="column">
              <wp:align>center</wp:align>
            </wp:positionH>
            <wp:positionV relativeFrom="paragraph">
              <wp:posOffset>0</wp:posOffset>
            </wp:positionV>
            <wp:extent cx="4599940" cy="5982335"/>
            <wp:effectExtent l="19050" t="0" r="0" b="0"/>
            <wp:wrapTopAndBottom/>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2" cstate="print"/>
                    <a:srcRect/>
                    <a:stretch>
                      <a:fillRect/>
                    </a:stretch>
                  </pic:blipFill>
                  <pic:spPr bwMode="auto">
                    <a:xfrm>
                      <a:off x="0" y="0"/>
                      <a:ext cx="4599940" cy="5982335"/>
                    </a:xfrm>
                    <a:prstGeom prst="rect">
                      <a:avLst/>
                    </a:prstGeom>
                    <a:solidFill>
                      <a:srgbClr val="FFFFFF"/>
                    </a:solidFill>
                    <a:ln w="9525">
                      <a:noFill/>
                      <a:miter lim="800000"/>
                      <a:headEnd/>
                      <a:tailEnd/>
                    </a:ln>
                  </pic:spPr>
                </pic:pic>
              </a:graphicData>
            </a:graphic>
          </wp:anchor>
        </w:drawing>
      </w:r>
    </w:p>
    <w:p w:rsidR="00000000" w:rsidRDefault="002E5195">
      <w:pPr>
        <w:rPr>
          <w:color w:val="auto"/>
          <w:szCs w:val="21"/>
        </w:rPr>
      </w:pPr>
      <w:r>
        <w:rPr>
          <w:szCs w:val="21"/>
        </w:rPr>
        <w:t>ログの部分を抜き出すと</w:t>
      </w:r>
      <w:r>
        <w:rPr>
          <w:szCs w:val="21"/>
        </w:rPr>
        <w:t>次のようになっている：</w:t>
      </w:r>
    </w:p>
    <w:p w:rsidR="00000000" w:rsidRDefault="002E5195">
      <w:pPr>
        <w:ind w:left="709"/>
        <w:rPr>
          <w:color w:val="auto"/>
          <w:szCs w:val="21"/>
        </w:rPr>
      </w:pPr>
    </w:p>
    <w:p w:rsidR="00000000" w:rsidRDefault="002E5195">
      <w:pPr>
        <w:ind w:left="709"/>
        <w:rPr>
          <w:szCs w:val="21"/>
        </w:rPr>
      </w:pPr>
      <w:r>
        <w:rPr>
          <w:color w:val="auto"/>
          <w:szCs w:val="21"/>
        </w:rPr>
        <w:t>001 20</w:t>
      </w:r>
      <w:r>
        <w:rPr>
          <w:szCs w:val="21"/>
        </w:rPr>
        <w:t>:26:35.541 : spawned TimerIsolate #110286868</w:t>
      </w:r>
    </w:p>
    <w:p w:rsidR="00000000" w:rsidRDefault="002E5195">
      <w:pPr>
        <w:ind w:left="709"/>
        <w:rPr>
          <w:szCs w:val="21"/>
        </w:rPr>
      </w:pPr>
      <w:r>
        <w:rPr>
          <w:szCs w:val="21"/>
        </w:rPr>
        <w:t>002 20:26:35.564 : main received : pong</w:t>
      </w:r>
    </w:p>
    <w:p w:rsidR="00000000" w:rsidRDefault="002E5195">
      <w:pPr>
        <w:ind w:left="709"/>
        <w:rPr>
          <w:szCs w:val="21"/>
        </w:rPr>
      </w:pPr>
      <w:r>
        <w:rPr>
          <w:szCs w:val="21"/>
        </w:rPr>
        <w:t>003 20:26:35.568 : link established</w:t>
      </w:r>
    </w:p>
    <w:p w:rsidR="00000000" w:rsidRDefault="002E5195">
      <w:pPr>
        <w:ind w:left="709"/>
        <w:rPr>
          <w:szCs w:val="21"/>
        </w:rPr>
      </w:pPr>
      <w:r>
        <w:rPr>
          <w:szCs w:val="21"/>
        </w:rPr>
        <w:t>004 20:26:35.624 : received 20:26:35.565 : child received : ping</w:t>
      </w:r>
    </w:p>
    <w:p w:rsidR="00000000" w:rsidRDefault="002E5195">
      <w:pPr>
        <w:ind w:left="709"/>
        <w:rPr>
          <w:szCs w:val="21"/>
        </w:rPr>
      </w:pPr>
      <w:r>
        <w:rPr>
          <w:szCs w:val="21"/>
        </w:rPr>
        <w:t>005 20:26:35.628 : received resetOk</w:t>
      </w:r>
    </w:p>
    <w:p w:rsidR="00000000" w:rsidRDefault="002E5195">
      <w:pPr>
        <w:ind w:left="709"/>
        <w:rPr>
          <w:szCs w:val="21"/>
        </w:rPr>
      </w:pPr>
      <w:r>
        <w:rPr>
          <w:szCs w:val="21"/>
        </w:rPr>
        <w:t>006 20:26:35.63</w:t>
      </w:r>
      <w:r>
        <w:rPr>
          <w:szCs w:val="21"/>
        </w:rPr>
        <w:t>1 : received isolate: end of timerIsolate.run()</w:t>
      </w:r>
    </w:p>
    <w:p w:rsidR="00000000" w:rsidRDefault="002E5195">
      <w:pPr>
        <w:ind w:left="709"/>
        <w:rPr>
          <w:szCs w:val="21"/>
        </w:rPr>
      </w:pPr>
      <w:r>
        <w:rPr>
          <w:szCs w:val="21"/>
        </w:rPr>
        <w:t>007 20:26:35.635 : received resetOk</w:t>
      </w:r>
    </w:p>
    <w:p w:rsidR="00000000" w:rsidRDefault="002E5195">
      <w:pPr>
        <w:ind w:left="709"/>
        <w:rPr>
          <w:color w:val="FF0000"/>
          <w:szCs w:val="21"/>
        </w:rPr>
      </w:pPr>
      <w:r>
        <w:rPr>
          <w:szCs w:val="21"/>
        </w:rPr>
        <w:t>008 20:26:37.060 : Run button clicked!</w:t>
      </w:r>
    </w:p>
    <w:p w:rsidR="00000000" w:rsidRDefault="002E5195">
      <w:pPr>
        <w:ind w:left="709"/>
        <w:rPr>
          <w:color w:val="FF0000"/>
          <w:szCs w:val="21"/>
        </w:rPr>
      </w:pPr>
      <w:r>
        <w:rPr>
          <w:color w:val="FF0000"/>
          <w:szCs w:val="21"/>
        </w:rPr>
        <w:t>009 20:26:37.067 : received startOk</w:t>
      </w:r>
    </w:p>
    <w:p w:rsidR="00000000" w:rsidRDefault="002E5195">
      <w:pPr>
        <w:ind w:left="709"/>
        <w:rPr>
          <w:color w:val="FF0000"/>
          <w:szCs w:val="21"/>
        </w:rPr>
      </w:pPr>
      <w:r>
        <w:rPr>
          <w:color w:val="FF0000"/>
          <w:szCs w:val="21"/>
        </w:rPr>
        <w:t>010 20:26:37.565 : received 500 mS expired message</w:t>
      </w:r>
    </w:p>
    <w:p w:rsidR="00000000" w:rsidRDefault="002E5195">
      <w:pPr>
        <w:ind w:left="709"/>
        <w:rPr>
          <w:szCs w:val="21"/>
        </w:rPr>
      </w:pPr>
      <w:r>
        <w:rPr>
          <w:color w:val="FF0000"/>
          <w:szCs w:val="21"/>
        </w:rPr>
        <w:t>011 20:26:38.565 : received 1500 mS expired me</w:t>
      </w:r>
      <w:r>
        <w:rPr>
          <w:color w:val="FF0000"/>
          <w:szCs w:val="21"/>
        </w:rPr>
        <w:t>ssage</w:t>
      </w:r>
    </w:p>
    <w:p w:rsidR="00000000" w:rsidRDefault="002E5195">
      <w:pPr>
        <w:ind w:left="709"/>
        <w:rPr>
          <w:szCs w:val="21"/>
        </w:rPr>
      </w:pPr>
      <w:r>
        <w:rPr>
          <w:szCs w:val="21"/>
        </w:rPr>
        <w:t>012 20:26:39.315 : Hold button clicked!</w:t>
      </w:r>
    </w:p>
    <w:p w:rsidR="00000000" w:rsidRDefault="002E5195">
      <w:pPr>
        <w:ind w:left="709"/>
        <w:rPr>
          <w:szCs w:val="21"/>
        </w:rPr>
      </w:pPr>
      <w:r>
        <w:rPr>
          <w:szCs w:val="21"/>
        </w:rPr>
        <w:t>013 20:26:39.322 : received holdOk</w:t>
      </w:r>
    </w:p>
    <w:p w:rsidR="00000000" w:rsidRDefault="002E5195">
      <w:pPr>
        <w:ind w:left="709"/>
        <w:rPr>
          <w:szCs w:val="21"/>
        </w:rPr>
      </w:pPr>
      <w:r>
        <w:rPr>
          <w:szCs w:val="21"/>
        </w:rPr>
        <w:t>014 20:26:41.402 : Run button clicked!</w:t>
      </w:r>
    </w:p>
    <w:p w:rsidR="00000000" w:rsidRDefault="002E5195">
      <w:pPr>
        <w:ind w:left="709"/>
        <w:rPr>
          <w:color w:val="FF0000"/>
          <w:szCs w:val="21"/>
        </w:rPr>
      </w:pPr>
      <w:r>
        <w:rPr>
          <w:szCs w:val="21"/>
        </w:rPr>
        <w:t>015 20:26:41.408 : received startOk</w:t>
      </w:r>
    </w:p>
    <w:p w:rsidR="00000000" w:rsidRDefault="002E5195">
      <w:pPr>
        <w:ind w:left="709"/>
        <w:rPr>
          <w:color w:val="FF0000"/>
          <w:szCs w:val="21"/>
        </w:rPr>
      </w:pPr>
      <w:r>
        <w:rPr>
          <w:color w:val="FF0000"/>
          <w:szCs w:val="21"/>
        </w:rPr>
        <w:t>016 20:26:41.652 : received 2500 mS expired message</w:t>
      </w:r>
    </w:p>
    <w:p w:rsidR="00000000" w:rsidRDefault="002E5195">
      <w:pPr>
        <w:ind w:left="709"/>
        <w:rPr>
          <w:szCs w:val="21"/>
        </w:rPr>
      </w:pPr>
      <w:r>
        <w:rPr>
          <w:color w:val="FF0000"/>
          <w:szCs w:val="21"/>
        </w:rPr>
        <w:lastRenderedPageBreak/>
        <w:t>017 20:26:44.153 : received 5000 mS expired mess</w:t>
      </w:r>
      <w:r>
        <w:rPr>
          <w:color w:val="FF0000"/>
          <w:szCs w:val="21"/>
        </w:rPr>
        <w:t>age</w:t>
      </w:r>
    </w:p>
    <w:p w:rsidR="00000000" w:rsidRDefault="002E5195">
      <w:pPr>
        <w:ind w:left="709"/>
        <w:rPr>
          <w:szCs w:val="21"/>
        </w:rPr>
      </w:pPr>
      <w:r>
        <w:rPr>
          <w:szCs w:val="21"/>
        </w:rPr>
        <w:t>018 20:26:44.802 : Hold button clicked!</w:t>
      </w:r>
    </w:p>
    <w:p w:rsidR="00000000" w:rsidRDefault="002E5195">
      <w:pPr>
        <w:ind w:left="709"/>
        <w:rPr>
          <w:szCs w:val="21"/>
        </w:rPr>
      </w:pPr>
      <w:r>
        <w:rPr>
          <w:szCs w:val="21"/>
        </w:rPr>
        <w:t>019 20:26:44.808 : received holdOk</w:t>
      </w:r>
    </w:p>
    <w:p w:rsidR="00000000" w:rsidRDefault="002E5195">
      <w:pPr>
        <w:rPr>
          <w:szCs w:val="21"/>
        </w:rPr>
      </w:pPr>
    </w:p>
    <w:p w:rsidR="00000000" w:rsidRDefault="002E5195">
      <w:pPr>
        <w:rPr>
          <w:szCs w:val="21"/>
        </w:rPr>
      </w:pPr>
      <w:r>
        <w:rPr>
          <w:szCs w:val="21"/>
        </w:rPr>
        <w:t>9</w:t>
      </w:r>
      <w:r>
        <w:rPr>
          <w:szCs w:val="21"/>
        </w:rPr>
        <w:t>行目のスタート・コマンドを受け付けたというメッセージを受けた時刻、</w:t>
      </w:r>
      <w:r>
        <w:rPr>
          <w:szCs w:val="21"/>
        </w:rPr>
        <w:t>10</w:t>
      </w:r>
      <w:r>
        <w:rPr>
          <w:szCs w:val="21"/>
        </w:rPr>
        <w:t>行目の</w:t>
      </w:r>
      <w:r>
        <w:rPr>
          <w:szCs w:val="21"/>
        </w:rPr>
        <w:t>0.5</w:t>
      </w:r>
      <w:r>
        <w:rPr>
          <w:szCs w:val="21"/>
        </w:rPr>
        <w:t>秒のトリップを検出したというメッセージを受けた時刻から、</w:t>
      </w:r>
      <w:r>
        <w:rPr>
          <w:szCs w:val="21"/>
        </w:rPr>
        <w:t>11</w:t>
      </w:r>
      <w:r>
        <w:rPr>
          <w:szCs w:val="21"/>
        </w:rPr>
        <w:t>行目の</w:t>
      </w:r>
      <w:r>
        <w:rPr>
          <w:szCs w:val="21"/>
        </w:rPr>
        <w:t>1.5</w:t>
      </w:r>
      <w:r>
        <w:rPr>
          <w:szCs w:val="21"/>
        </w:rPr>
        <w:t>秒のトリップ報告メッセージを受けた時刻、</w:t>
      </w:r>
      <w:r>
        <w:rPr>
          <w:szCs w:val="21"/>
        </w:rPr>
        <w:t>17</w:t>
      </w:r>
      <w:r>
        <w:rPr>
          <w:szCs w:val="21"/>
        </w:rPr>
        <w:t>行目の</w:t>
      </w:r>
      <w:r>
        <w:rPr>
          <w:szCs w:val="21"/>
        </w:rPr>
        <w:t>2.5</w:t>
      </w:r>
      <w:r>
        <w:rPr>
          <w:szCs w:val="21"/>
        </w:rPr>
        <w:t>秒のトリップ報告メッセージを受けた時刻、そして最後に</w:t>
      </w:r>
      <w:r>
        <w:rPr>
          <w:szCs w:val="21"/>
        </w:rPr>
        <w:t>18</w:t>
      </w:r>
      <w:r>
        <w:rPr>
          <w:szCs w:val="21"/>
        </w:rPr>
        <w:t>行目の</w:t>
      </w:r>
      <w:r>
        <w:rPr>
          <w:szCs w:val="21"/>
        </w:rPr>
        <w:t>5</w:t>
      </w:r>
      <w:r>
        <w:rPr>
          <w:szCs w:val="21"/>
        </w:rPr>
        <w:t>秒のトリップ報告メッセージを受けた時刻との時間差は、所定の時間差に対して</w:t>
      </w:r>
      <w:r>
        <w:rPr>
          <w:szCs w:val="21"/>
        </w:rPr>
        <w:t>2</w:t>
      </w:r>
      <w:r>
        <w:rPr>
          <w:szCs w:val="21"/>
        </w:rPr>
        <w:t>ミ</w:t>
      </w:r>
      <w:r>
        <w:rPr>
          <w:szCs w:val="21"/>
        </w:rPr>
        <w:t>リ秒の精度で納まっていることが確認できよう。また</w:t>
      </w:r>
      <w:r>
        <w:rPr>
          <w:szCs w:val="21"/>
        </w:rPr>
        <w:t>9</w:t>
      </w:r>
      <w:r>
        <w:rPr>
          <w:szCs w:val="21"/>
        </w:rPr>
        <w:t>行間から</w:t>
      </w:r>
      <w:r>
        <w:rPr>
          <w:szCs w:val="21"/>
        </w:rPr>
        <w:t>13</w:t>
      </w:r>
      <w:r>
        <w:rPr>
          <w:szCs w:val="21"/>
        </w:rPr>
        <w:t>行目までの時間差</w:t>
      </w:r>
      <w:r>
        <w:rPr>
          <w:szCs w:val="21"/>
        </w:rPr>
        <w:t>2,255</w:t>
      </w:r>
      <w:r>
        <w:rPr>
          <w:szCs w:val="21"/>
        </w:rPr>
        <w:t>と</w:t>
      </w:r>
      <w:r>
        <w:rPr>
          <w:szCs w:val="21"/>
        </w:rPr>
        <w:t>15</w:t>
      </w:r>
      <w:r>
        <w:rPr>
          <w:szCs w:val="21"/>
        </w:rPr>
        <w:t>行目から</w:t>
      </w:r>
      <w:r>
        <w:rPr>
          <w:szCs w:val="21"/>
        </w:rPr>
        <w:t>17</w:t>
      </w:r>
      <w:r>
        <w:rPr>
          <w:szCs w:val="21"/>
        </w:rPr>
        <w:t>行目の時間差</w:t>
      </w:r>
      <w:r>
        <w:rPr>
          <w:szCs w:val="21"/>
        </w:rPr>
        <w:t>2,745</w:t>
      </w:r>
      <w:r>
        <w:rPr>
          <w:szCs w:val="21"/>
        </w:rPr>
        <w:t>を加えると、ちょうど</w:t>
      </w:r>
      <w:r>
        <w:rPr>
          <w:szCs w:val="21"/>
        </w:rPr>
        <w:t>5,000</w:t>
      </w:r>
      <w:r>
        <w:rPr>
          <w:szCs w:val="21"/>
        </w:rPr>
        <w:t>（</w:t>
      </w:r>
      <w:r>
        <w:rPr>
          <w:szCs w:val="21"/>
        </w:rPr>
        <w:t>5</w:t>
      </w:r>
      <w:r>
        <w:rPr>
          <w:szCs w:val="21"/>
        </w:rPr>
        <w:t>秒間）になる。</w:t>
      </w:r>
    </w:p>
    <w:p w:rsidR="00000000" w:rsidRDefault="002E5195">
      <w:pPr>
        <w:rPr>
          <w:szCs w:val="21"/>
        </w:rPr>
      </w:pPr>
    </w:p>
    <w:p w:rsidR="00000000" w:rsidRDefault="002E5195">
      <w:pPr>
        <w:rPr>
          <w:szCs w:val="21"/>
        </w:rPr>
      </w:pPr>
      <w:r>
        <w:rPr>
          <w:szCs w:val="21"/>
        </w:rPr>
        <w:t>これらのコードの詳細は省略する。興味ある読者は</w:t>
      </w:r>
      <w:hyperlink r:id="rId403" w:history="1">
        <w:r>
          <w:rPr>
            <w:rStyle w:val="a7"/>
            <w:szCs w:val="21"/>
          </w:rPr>
          <w:t>本資料の概要のページ</w:t>
        </w:r>
      </w:hyperlink>
      <w:r>
        <w:rPr>
          <w:szCs w:val="21"/>
        </w:rPr>
        <w:t>の下のほうにある表からこれらのコードをアクセスして開いて追って頂きたい。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76" w:name="_Toc470871755"/>
      <w:r>
        <w:t>複数</w:t>
      </w:r>
      <w:r>
        <w:t>のアイソレートの管理</w:t>
      </w:r>
      <w:bookmarkEnd w:id="176"/>
    </w:p>
    <w:p w:rsidR="00000000" w:rsidRDefault="002E5195">
      <w:pPr>
        <w:rPr>
          <w:szCs w:val="21"/>
        </w:rPr>
      </w:pPr>
    </w:p>
    <w:p w:rsidR="00000000" w:rsidRDefault="002E5195">
      <w:pPr>
        <w:rPr>
          <w:szCs w:val="21"/>
        </w:rPr>
      </w:pPr>
      <w:r>
        <w:rPr>
          <w:szCs w:val="21"/>
        </w:rPr>
        <w:t>まず複数のアイソレートを走らせるサンプルを紹介する。</w:t>
      </w:r>
    </w:p>
    <w:p w:rsidR="00000000" w:rsidRDefault="002E5195">
      <w:pPr>
        <w:rPr>
          <w:szCs w:val="21"/>
        </w:rPr>
      </w:pPr>
    </w:p>
    <w:p w:rsidR="00000000" w:rsidRDefault="002E5195">
      <w:pPr>
        <w:jc w:val="center"/>
        <w:rPr>
          <w:sz w:val="18"/>
          <w:szCs w:val="18"/>
        </w:rPr>
      </w:pPr>
      <w:r>
        <w:rPr>
          <w:szCs w:val="21"/>
        </w:rPr>
        <w:t>Code_18.8.dart</w:t>
      </w:r>
    </w:p>
    <w:p w:rsidR="00000000" w:rsidRDefault="002E5195">
      <w:pPr>
        <w:pStyle w:val="af0"/>
        <w:rPr>
          <w:sz w:val="18"/>
          <w:szCs w:val="18"/>
        </w:rPr>
      </w:pPr>
      <w:r>
        <w:rPr>
          <w:sz w:val="18"/>
          <w:szCs w:val="18"/>
        </w:rPr>
        <w:t>import 'dart:isolate';</w:t>
      </w:r>
    </w:p>
    <w:p w:rsidR="00000000" w:rsidRDefault="002E5195">
      <w:pPr>
        <w:pStyle w:val="af0"/>
        <w:rPr>
          <w:sz w:val="18"/>
          <w:szCs w:val="18"/>
        </w:rPr>
      </w:pPr>
      <w:r>
        <w:rPr>
          <w:sz w:val="18"/>
          <w:szCs w:val="18"/>
        </w:rPr>
        <w:t>import 'dart:async';</w:t>
      </w:r>
    </w:p>
    <w:p w:rsidR="00000000" w:rsidRDefault="002E5195">
      <w:pPr>
        <w:pStyle w:val="af0"/>
        <w:rPr>
          <w:sz w:val="18"/>
          <w:szCs w:val="18"/>
        </w:rPr>
      </w:pPr>
    </w:p>
    <w:p w:rsidR="00000000" w:rsidRDefault="002E5195">
      <w:pPr>
        <w:pStyle w:val="af0"/>
        <w:rPr>
          <w:sz w:val="18"/>
          <w:szCs w:val="18"/>
        </w:rPr>
      </w:pPr>
      <w:r>
        <w:rPr>
          <w:sz w:val="18"/>
          <w:szCs w:val="18"/>
        </w:rPr>
        <w:t>costlyIsolate(reply){</w:t>
      </w:r>
    </w:p>
    <w:p w:rsidR="00000000" w:rsidRDefault="002E5195">
      <w:pPr>
        <w:pStyle w:val="af0"/>
        <w:rPr>
          <w:sz w:val="18"/>
          <w:szCs w:val="18"/>
        </w:rPr>
      </w:pPr>
      <w:r>
        <w:rPr>
          <w:sz w:val="18"/>
          <w:szCs w:val="18"/>
        </w:rPr>
        <w:t xml:space="preserve">    </w:t>
      </w:r>
      <w:r>
        <w:rPr>
          <w:sz w:val="18"/>
          <w:szCs w:val="18"/>
        </w:rPr>
        <w:t>new Timer(new Duration(seconds: 1), () =&gt; reply.send('costly'));</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expensiveIsolate(reply){</w:t>
      </w:r>
    </w:p>
    <w:p w:rsidR="00000000" w:rsidRDefault="002E5195">
      <w:pPr>
        <w:pStyle w:val="af0"/>
        <w:rPr>
          <w:sz w:val="18"/>
          <w:szCs w:val="18"/>
        </w:rPr>
      </w:pPr>
      <w:r>
        <w:rPr>
          <w:sz w:val="18"/>
          <w:szCs w:val="18"/>
        </w:rPr>
        <w:t xml:space="preserve">    </w:t>
      </w:r>
      <w:r>
        <w:rPr>
          <w:sz w:val="18"/>
          <w:szCs w:val="18"/>
        </w:rPr>
        <w:t>new Timer(new Duration(seconds: 2</w:t>
      </w:r>
      <w:r>
        <w:rPr>
          <w:sz w:val="18"/>
          <w:szCs w:val="18"/>
        </w:rPr>
        <w:t>), () =&gt; reply.send('expensive'));</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lengthyIsolate(reply){</w:t>
      </w:r>
    </w:p>
    <w:p w:rsidR="00000000" w:rsidRDefault="002E5195">
      <w:pPr>
        <w:pStyle w:val="af0"/>
        <w:rPr>
          <w:sz w:val="18"/>
          <w:szCs w:val="18"/>
        </w:rPr>
      </w:pPr>
      <w:r>
        <w:rPr>
          <w:sz w:val="18"/>
          <w:szCs w:val="18"/>
        </w:rPr>
        <w:t xml:space="preserve">    </w:t>
      </w:r>
      <w:r>
        <w:rPr>
          <w:sz w:val="18"/>
          <w:szCs w:val="18"/>
        </w:rPr>
        <w:t>new Timer(new Duration(seconds: 3), () =&gt; reply.send('lengthy'));</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costlyQuery() {</w:t>
      </w:r>
    </w:p>
    <w:p w:rsidR="00000000" w:rsidRDefault="002E5195">
      <w:pPr>
        <w:pStyle w:val="af0"/>
        <w:rPr>
          <w:sz w:val="18"/>
          <w:szCs w:val="18"/>
        </w:rPr>
      </w:pPr>
      <w:r>
        <w:rPr>
          <w:sz w:val="18"/>
          <w:szCs w:val="18"/>
        </w:rPr>
        <w:t xml:space="preserve">  </w:t>
      </w:r>
      <w:r>
        <w:rPr>
          <w:sz w:val="18"/>
          <w:szCs w:val="18"/>
        </w:rPr>
        <w:t>var reply = new ReceivePort();</w:t>
      </w:r>
    </w:p>
    <w:p w:rsidR="00000000" w:rsidRDefault="002E5195">
      <w:pPr>
        <w:pStyle w:val="af0"/>
        <w:rPr>
          <w:sz w:val="18"/>
          <w:szCs w:val="18"/>
        </w:rPr>
      </w:pPr>
      <w:r>
        <w:rPr>
          <w:sz w:val="18"/>
          <w:szCs w:val="18"/>
        </w:rPr>
        <w:t xml:space="preserve">  </w:t>
      </w:r>
      <w:r>
        <w:rPr>
          <w:sz w:val="18"/>
          <w:szCs w:val="18"/>
        </w:rPr>
        <w:t>var completer = new Completer();</w:t>
      </w:r>
    </w:p>
    <w:p w:rsidR="00000000" w:rsidRDefault="002E5195">
      <w:pPr>
        <w:pStyle w:val="af0"/>
        <w:rPr>
          <w:sz w:val="18"/>
          <w:szCs w:val="18"/>
        </w:rPr>
      </w:pPr>
      <w:r>
        <w:rPr>
          <w:sz w:val="18"/>
          <w:szCs w:val="18"/>
        </w:rPr>
        <w:t xml:space="preserve">  </w:t>
      </w:r>
      <w:r>
        <w:rPr>
          <w:sz w:val="18"/>
          <w:szCs w:val="18"/>
        </w:rPr>
        <w:t>Isolate.spawn(costlyIsolate, reply.s</w:t>
      </w:r>
      <w:r>
        <w:rPr>
          <w:sz w:val="18"/>
          <w:szCs w:val="18"/>
        </w:rPr>
        <w:t>endPort)</w:t>
      </w:r>
    </w:p>
    <w:p w:rsidR="00000000" w:rsidRDefault="002E5195">
      <w:pPr>
        <w:pStyle w:val="af0"/>
        <w:rPr>
          <w:sz w:val="18"/>
          <w:szCs w:val="18"/>
        </w:rPr>
      </w:pPr>
      <w:r>
        <w:rPr>
          <w:sz w:val="18"/>
          <w:szCs w:val="18"/>
        </w:rPr>
        <w:t xml:space="preserve">    </w:t>
      </w:r>
      <w:r>
        <w:rPr>
          <w:sz w:val="18"/>
          <w:szCs w:val="18"/>
        </w:rPr>
        <w:t>.then((_) =&gt; reply.first)</w:t>
      </w:r>
    </w:p>
    <w:p w:rsidR="00000000" w:rsidRDefault="002E5195">
      <w:pPr>
        <w:pStyle w:val="af0"/>
        <w:rPr>
          <w:sz w:val="18"/>
          <w:szCs w:val="18"/>
        </w:rPr>
      </w:pPr>
      <w:r>
        <w:rPr>
          <w:sz w:val="18"/>
          <w:szCs w:val="18"/>
        </w:rPr>
        <w:t xml:space="preserve">    </w:t>
      </w:r>
      <w:r>
        <w:rPr>
          <w:sz w:val="18"/>
          <w:szCs w:val="18"/>
        </w:rPr>
        <w:t>.then((msg) {completer.complete(msg);});</w:t>
      </w:r>
    </w:p>
    <w:p w:rsidR="00000000" w:rsidRDefault="002E5195">
      <w:pPr>
        <w:pStyle w:val="af0"/>
        <w:rPr>
          <w:sz w:val="18"/>
          <w:szCs w:val="18"/>
        </w:rPr>
      </w:pPr>
      <w:r>
        <w:rPr>
          <w:sz w:val="18"/>
          <w:szCs w:val="18"/>
        </w:rPr>
        <w:t xml:space="preserve">  </w:t>
      </w:r>
      <w:r>
        <w:rPr>
          <w:sz w:val="18"/>
          <w:szCs w:val="18"/>
        </w:rPr>
        <w:t>return completer.future;</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expensiveWork() {</w:t>
      </w:r>
    </w:p>
    <w:p w:rsidR="00000000" w:rsidRDefault="002E5195">
      <w:pPr>
        <w:pStyle w:val="af0"/>
        <w:rPr>
          <w:sz w:val="18"/>
          <w:szCs w:val="18"/>
        </w:rPr>
      </w:pPr>
      <w:r>
        <w:rPr>
          <w:sz w:val="18"/>
          <w:szCs w:val="18"/>
        </w:rPr>
        <w:t xml:space="preserve">  </w:t>
      </w:r>
      <w:r>
        <w:rPr>
          <w:sz w:val="18"/>
          <w:szCs w:val="18"/>
        </w:rPr>
        <w:t>var reply = new ReceivePort();</w:t>
      </w:r>
    </w:p>
    <w:p w:rsidR="00000000" w:rsidRDefault="002E5195">
      <w:pPr>
        <w:pStyle w:val="af0"/>
        <w:rPr>
          <w:sz w:val="18"/>
          <w:szCs w:val="18"/>
        </w:rPr>
      </w:pPr>
      <w:r>
        <w:rPr>
          <w:sz w:val="18"/>
          <w:szCs w:val="18"/>
        </w:rPr>
        <w:t xml:space="preserve">  </w:t>
      </w:r>
      <w:r>
        <w:rPr>
          <w:sz w:val="18"/>
          <w:szCs w:val="18"/>
        </w:rPr>
        <w:t>var completer = new Completer();</w:t>
      </w:r>
    </w:p>
    <w:p w:rsidR="00000000" w:rsidRDefault="002E5195">
      <w:pPr>
        <w:pStyle w:val="af0"/>
        <w:rPr>
          <w:sz w:val="18"/>
          <w:szCs w:val="18"/>
        </w:rPr>
      </w:pPr>
      <w:r>
        <w:rPr>
          <w:sz w:val="18"/>
          <w:szCs w:val="18"/>
        </w:rPr>
        <w:t xml:space="preserve">  </w:t>
      </w:r>
      <w:r>
        <w:rPr>
          <w:sz w:val="18"/>
          <w:szCs w:val="18"/>
        </w:rPr>
        <w:t>Isolate.spawn(expensiveIsolate, reply.sendPort)</w:t>
      </w:r>
    </w:p>
    <w:p w:rsidR="00000000" w:rsidRDefault="002E5195">
      <w:pPr>
        <w:pStyle w:val="af0"/>
        <w:rPr>
          <w:sz w:val="18"/>
          <w:szCs w:val="18"/>
        </w:rPr>
      </w:pPr>
      <w:r>
        <w:rPr>
          <w:sz w:val="18"/>
          <w:szCs w:val="18"/>
        </w:rPr>
        <w:t xml:space="preserve">    </w:t>
      </w:r>
      <w:r>
        <w:rPr>
          <w:sz w:val="18"/>
          <w:szCs w:val="18"/>
        </w:rPr>
        <w:t>.t</w:t>
      </w:r>
      <w:r>
        <w:rPr>
          <w:sz w:val="18"/>
          <w:szCs w:val="18"/>
        </w:rPr>
        <w:t>hen((_) =&gt; reply.first)</w:t>
      </w:r>
    </w:p>
    <w:p w:rsidR="00000000" w:rsidRDefault="002E5195">
      <w:pPr>
        <w:pStyle w:val="af0"/>
        <w:rPr>
          <w:sz w:val="18"/>
          <w:szCs w:val="18"/>
        </w:rPr>
      </w:pPr>
      <w:r>
        <w:rPr>
          <w:sz w:val="18"/>
          <w:szCs w:val="18"/>
        </w:rPr>
        <w:t xml:space="preserve">    </w:t>
      </w:r>
      <w:r>
        <w:rPr>
          <w:sz w:val="18"/>
          <w:szCs w:val="18"/>
        </w:rPr>
        <w:t>.then((msg) {completer.complete(msg);});</w:t>
      </w:r>
    </w:p>
    <w:p w:rsidR="00000000" w:rsidRDefault="002E5195">
      <w:pPr>
        <w:pStyle w:val="af0"/>
        <w:rPr>
          <w:sz w:val="18"/>
          <w:szCs w:val="18"/>
        </w:rPr>
      </w:pPr>
      <w:r>
        <w:rPr>
          <w:sz w:val="18"/>
          <w:szCs w:val="18"/>
        </w:rPr>
        <w:t xml:space="preserve">  </w:t>
      </w:r>
      <w:r>
        <w:rPr>
          <w:sz w:val="18"/>
          <w:szCs w:val="18"/>
        </w:rPr>
        <w:t>return completer.future;</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lengthyComputation() {</w:t>
      </w:r>
    </w:p>
    <w:p w:rsidR="00000000" w:rsidRDefault="002E5195">
      <w:pPr>
        <w:pStyle w:val="af0"/>
        <w:rPr>
          <w:sz w:val="18"/>
          <w:szCs w:val="18"/>
        </w:rPr>
      </w:pPr>
      <w:r>
        <w:rPr>
          <w:sz w:val="18"/>
          <w:szCs w:val="18"/>
        </w:rPr>
        <w:t xml:space="preserve">  </w:t>
      </w:r>
      <w:r>
        <w:rPr>
          <w:sz w:val="18"/>
          <w:szCs w:val="18"/>
        </w:rPr>
        <w:t>var reply = new ReceivePort();</w:t>
      </w:r>
    </w:p>
    <w:p w:rsidR="00000000" w:rsidRDefault="002E5195">
      <w:pPr>
        <w:pStyle w:val="af0"/>
        <w:rPr>
          <w:sz w:val="18"/>
          <w:szCs w:val="18"/>
        </w:rPr>
      </w:pPr>
      <w:r>
        <w:rPr>
          <w:sz w:val="18"/>
          <w:szCs w:val="18"/>
        </w:rPr>
        <w:t xml:space="preserve">  </w:t>
      </w:r>
      <w:r>
        <w:rPr>
          <w:sz w:val="18"/>
          <w:szCs w:val="18"/>
        </w:rPr>
        <w:t>var completer = new Completer();</w:t>
      </w:r>
    </w:p>
    <w:p w:rsidR="00000000" w:rsidRDefault="002E5195">
      <w:pPr>
        <w:pStyle w:val="af0"/>
        <w:rPr>
          <w:sz w:val="18"/>
          <w:szCs w:val="18"/>
        </w:rPr>
      </w:pPr>
      <w:r>
        <w:rPr>
          <w:sz w:val="18"/>
          <w:szCs w:val="18"/>
        </w:rPr>
        <w:t xml:space="preserve">  </w:t>
      </w:r>
      <w:r>
        <w:rPr>
          <w:sz w:val="18"/>
          <w:szCs w:val="18"/>
        </w:rPr>
        <w:t>Isolate.spawn(lengthyIsolate, reply.sendPort)</w:t>
      </w:r>
    </w:p>
    <w:p w:rsidR="00000000" w:rsidRDefault="002E5195">
      <w:pPr>
        <w:pStyle w:val="af0"/>
        <w:rPr>
          <w:sz w:val="18"/>
          <w:szCs w:val="18"/>
        </w:rPr>
      </w:pPr>
      <w:r>
        <w:rPr>
          <w:sz w:val="18"/>
          <w:szCs w:val="18"/>
        </w:rPr>
        <w:t xml:space="preserve">    </w:t>
      </w:r>
      <w:r>
        <w:rPr>
          <w:sz w:val="18"/>
          <w:szCs w:val="18"/>
        </w:rPr>
        <w:t>.then((_) =&gt; r</w:t>
      </w:r>
      <w:r>
        <w:rPr>
          <w:sz w:val="18"/>
          <w:szCs w:val="18"/>
        </w:rPr>
        <w:t>eply.first)</w:t>
      </w:r>
    </w:p>
    <w:p w:rsidR="00000000" w:rsidRDefault="002E5195">
      <w:pPr>
        <w:pStyle w:val="af0"/>
        <w:rPr>
          <w:sz w:val="18"/>
          <w:szCs w:val="18"/>
        </w:rPr>
      </w:pPr>
      <w:r>
        <w:rPr>
          <w:sz w:val="18"/>
          <w:szCs w:val="18"/>
        </w:rPr>
        <w:lastRenderedPageBreak/>
        <w:t xml:space="preserve">    </w:t>
      </w:r>
      <w:r>
        <w:rPr>
          <w:sz w:val="18"/>
          <w:szCs w:val="18"/>
        </w:rPr>
        <w:t>.then((msg) {completer.complete(msg);});</w:t>
      </w:r>
    </w:p>
    <w:p w:rsidR="00000000" w:rsidRDefault="002E5195">
      <w:pPr>
        <w:pStyle w:val="af0"/>
        <w:rPr>
          <w:sz w:val="18"/>
          <w:szCs w:val="18"/>
        </w:rPr>
      </w:pPr>
      <w:r>
        <w:rPr>
          <w:sz w:val="18"/>
          <w:szCs w:val="18"/>
        </w:rPr>
        <w:t xml:space="preserve">  </w:t>
      </w:r>
      <w:r>
        <w:rPr>
          <w:sz w:val="18"/>
          <w:szCs w:val="18"/>
        </w:rPr>
        <w:t>return completer.future;</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void main() {</w:t>
      </w:r>
    </w:p>
    <w:p w:rsidR="00000000" w:rsidRDefault="002E5195">
      <w:pPr>
        <w:pStyle w:val="af0"/>
        <w:rPr>
          <w:sz w:val="18"/>
          <w:szCs w:val="18"/>
        </w:rPr>
      </w:pPr>
      <w:r>
        <w:rPr>
          <w:sz w:val="18"/>
          <w:szCs w:val="18"/>
        </w:rPr>
        <w:t>/*</w:t>
      </w:r>
    </w:p>
    <w:p w:rsidR="00000000" w:rsidRDefault="002E5195">
      <w:pPr>
        <w:pStyle w:val="af0"/>
        <w:rPr>
          <w:sz w:val="18"/>
          <w:szCs w:val="18"/>
        </w:rPr>
      </w:pPr>
      <w:r>
        <w:rPr>
          <w:sz w:val="18"/>
          <w:szCs w:val="18"/>
        </w:rPr>
        <w:t xml:space="preserve">  </w:t>
      </w:r>
      <w:r>
        <w:rPr>
          <w:sz w:val="18"/>
          <w:szCs w:val="18"/>
        </w:rPr>
        <w:t>// process each time it completes</w:t>
      </w:r>
    </w:p>
    <w:p w:rsidR="00000000" w:rsidRDefault="002E5195">
      <w:pPr>
        <w:pStyle w:val="af0"/>
        <w:rPr>
          <w:sz w:val="18"/>
          <w:szCs w:val="18"/>
        </w:rPr>
      </w:pPr>
      <w:r>
        <w:rPr>
          <w:sz w:val="18"/>
          <w:szCs w:val="18"/>
        </w:rPr>
        <w:t xml:space="preserve">  </w:t>
      </w:r>
      <w:r>
        <w:rPr>
          <w:sz w:val="18"/>
          <w:szCs w:val="18"/>
        </w:rPr>
        <w:t>costlyQuery().then((value){print(value);});</w:t>
      </w:r>
    </w:p>
    <w:p w:rsidR="00000000" w:rsidRDefault="002E5195">
      <w:pPr>
        <w:pStyle w:val="af0"/>
        <w:rPr>
          <w:sz w:val="18"/>
          <w:szCs w:val="18"/>
        </w:rPr>
      </w:pPr>
      <w:r>
        <w:rPr>
          <w:sz w:val="18"/>
          <w:szCs w:val="18"/>
        </w:rPr>
        <w:t xml:space="preserve">  </w:t>
      </w:r>
      <w:r>
        <w:rPr>
          <w:sz w:val="18"/>
          <w:szCs w:val="18"/>
        </w:rPr>
        <w:t>expensiveWork().then((value){print(value);});</w:t>
      </w:r>
    </w:p>
    <w:p w:rsidR="00000000" w:rsidRDefault="002E5195">
      <w:pPr>
        <w:pStyle w:val="af0"/>
        <w:rPr>
          <w:sz w:val="18"/>
          <w:szCs w:val="18"/>
        </w:rPr>
      </w:pPr>
      <w:r>
        <w:rPr>
          <w:sz w:val="18"/>
          <w:szCs w:val="18"/>
        </w:rPr>
        <w:t xml:space="preserve">  </w:t>
      </w:r>
      <w:r>
        <w:rPr>
          <w:sz w:val="18"/>
          <w:szCs w:val="18"/>
        </w:rPr>
        <w:t>lengthyComputation()</w:t>
      </w:r>
      <w:r>
        <w:rPr>
          <w:sz w:val="18"/>
          <w:szCs w:val="18"/>
        </w:rPr>
        <w:t>.then((value){print(value);});</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 xml:space="preserve">  </w:t>
      </w:r>
      <w:r>
        <w:rPr>
          <w:sz w:val="18"/>
          <w:szCs w:val="18"/>
        </w:rPr>
        <w:t>// wait for all complete</w:t>
      </w:r>
    </w:p>
    <w:p w:rsidR="00000000" w:rsidRDefault="002E5195">
      <w:pPr>
        <w:pStyle w:val="af0"/>
        <w:rPr>
          <w:sz w:val="18"/>
          <w:szCs w:val="18"/>
        </w:rPr>
      </w:pPr>
      <w:r>
        <w:rPr>
          <w:sz w:val="18"/>
          <w:szCs w:val="18"/>
        </w:rPr>
        <w:t xml:space="preserve">  </w:t>
      </w:r>
      <w:r>
        <w:rPr>
          <w:sz w:val="18"/>
          <w:szCs w:val="18"/>
        </w:rPr>
        <w:t>Future.wait([costlyQuery(), expensiveWork(), lengthyComputation()])</w:t>
      </w:r>
    </w:p>
    <w:p w:rsidR="00000000" w:rsidRDefault="002E5195">
      <w:pPr>
        <w:pStyle w:val="af0"/>
        <w:rPr>
          <w:sz w:val="18"/>
          <w:szCs w:val="18"/>
        </w:rPr>
      </w:pPr>
      <w:r>
        <w:rPr>
          <w:sz w:val="18"/>
          <w:szCs w:val="18"/>
        </w:rPr>
        <w:t xml:space="preserve">  </w:t>
      </w:r>
      <w:r>
        <w:rPr>
          <w:sz w:val="18"/>
          <w:szCs w:val="18"/>
        </w:rPr>
        <w:t>.then((List values) {</w:t>
      </w:r>
    </w:p>
    <w:p w:rsidR="00000000" w:rsidRDefault="002E5195">
      <w:pPr>
        <w:pStyle w:val="af0"/>
        <w:rPr>
          <w:sz w:val="18"/>
          <w:szCs w:val="18"/>
        </w:rPr>
      </w:pPr>
      <w:r>
        <w:rPr>
          <w:sz w:val="18"/>
          <w:szCs w:val="18"/>
        </w:rPr>
        <w:t xml:space="preserve">    </w:t>
      </w:r>
      <w:r>
        <w:rPr>
          <w:sz w:val="18"/>
          <w:szCs w:val="18"/>
        </w:rPr>
        <w:t>print(values);</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この場合は</w:t>
      </w:r>
      <w:r>
        <w:rPr>
          <w:szCs w:val="21"/>
        </w:rPr>
        <w:t>costlyQuery()</w:t>
      </w:r>
      <w:r>
        <w:rPr>
          <w:szCs w:val="21"/>
        </w:rPr>
        <w:t>、</w:t>
      </w:r>
      <w:r>
        <w:rPr>
          <w:szCs w:val="21"/>
        </w:rPr>
        <w:t xml:space="preserve"> </w:t>
      </w:r>
      <w:r>
        <w:rPr>
          <w:szCs w:val="21"/>
        </w:rPr>
        <w:t>expensiveWork()</w:t>
      </w:r>
      <w:r>
        <w:rPr>
          <w:szCs w:val="21"/>
        </w:rPr>
        <w:t>、及び</w:t>
      </w:r>
      <w:r>
        <w:rPr>
          <w:szCs w:val="21"/>
        </w:rPr>
        <w:t>lengthyComputation()</w:t>
      </w:r>
      <w:r>
        <w:rPr>
          <w:szCs w:val="21"/>
        </w:rPr>
        <w:t>の</w:t>
      </w:r>
      <w:r>
        <w:rPr>
          <w:szCs w:val="21"/>
        </w:rPr>
        <w:t>3</w:t>
      </w:r>
      <w:r>
        <w:rPr>
          <w:szCs w:val="21"/>
        </w:rPr>
        <w:t>つの仕事を各々</w:t>
      </w:r>
      <w:r>
        <w:rPr>
          <w:szCs w:val="21"/>
        </w:rPr>
        <w:t>cost</w:t>
      </w:r>
      <w:r>
        <w:rPr>
          <w:szCs w:val="21"/>
        </w:rPr>
        <w:t>lyIsolate()</w:t>
      </w:r>
      <w:r>
        <w:rPr>
          <w:szCs w:val="21"/>
        </w:rPr>
        <w:t>、</w:t>
      </w:r>
      <w:r>
        <w:rPr>
          <w:szCs w:val="21"/>
        </w:rPr>
        <w:t>expensiveIsolate()</w:t>
      </w:r>
      <w:r>
        <w:rPr>
          <w:szCs w:val="21"/>
        </w:rPr>
        <w:t>、及び</w:t>
      </w:r>
      <w:r>
        <w:rPr>
          <w:szCs w:val="21"/>
        </w:rPr>
        <w:t>lengthIsolate()</w:t>
      </w:r>
      <w:r>
        <w:rPr>
          <w:szCs w:val="21"/>
        </w:rPr>
        <w:t>の</w:t>
      </w:r>
      <w:r>
        <w:rPr>
          <w:szCs w:val="21"/>
        </w:rPr>
        <w:t>3</w:t>
      </w:r>
      <w:r>
        <w:rPr>
          <w:szCs w:val="21"/>
        </w:rPr>
        <w:t>つのアイソレートのトップ･レベル関数に分担させている。各アイソレートは親からのメッセージ（ここでは空の文字列）を受信してから</w:t>
      </w:r>
      <w:r>
        <w:rPr>
          <w:szCs w:val="21"/>
        </w:rPr>
        <w:t>1</w:t>
      </w:r>
      <w:r>
        <w:rPr>
          <w:szCs w:val="21"/>
        </w:rPr>
        <w:t>秒後、</w:t>
      </w:r>
      <w:r>
        <w:rPr>
          <w:szCs w:val="21"/>
        </w:rPr>
        <w:t>2</w:t>
      </w:r>
      <w:r>
        <w:rPr>
          <w:szCs w:val="21"/>
        </w:rPr>
        <w:t>秒後、及び</w:t>
      </w:r>
      <w:r>
        <w:rPr>
          <w:szCs w:val="21"/>
        </w:rPr>
        <w:t>3</w:t>
      </w:r>
      <w:r>
        <w:rPr>
          <w:szCs w:val="21"/>
        </w:rPr>
        <w:t>秒後にそれを完了し文字列を返信している。これらのアイソレートは親が終了しない限り存続して親からのメッセージを待つ。</w:t>
      </w:r>
      <w:r>
        <w:rPr>
          <w:szCs w:val="21"/>
        </w:rPr>
        <w:t>costlyQuery()</w:t>
      </w:r>
      <w:r>
        <w:rPr>
          <w:szCs w:val="21"/>
        </w:rPr>
        <w:t>は</w:t>
      </w:r>
      <w:r>
        <w:rPr>
          <w:szCs w:val="21"/>
        </w:rPr>
        <w:t>Completer</w:t>
      </w:r>
      <w:r>
        <w:rPr>
          <w:szCs w:val="21"/>
        </w:rPr>
        <w:t>オブジェクトを用意し、</w:t>
      </w:r>
      <w:r>
        <w:rPr>
          <w:szCs w:val="21"/>
        </w:rPr>
        <w:t>costlyIsolate</w:t>
      </w:r>
      <w:r>
        <w:rPr>
          <w:szCs w:val="21"/>
        </w:rPr>
        <w:t>アイソレートを生成し、</w:t>
      </w:r>
      <w:r>
        <w:rPr>
          <w:szCs w:val="21"/>
        </w:rPr>
        <w:t>port.call</w:t>
      </w:r>
      <w:r>
        <w:rPr>
          <w:szCs w:val="21"/>
        </w:rPr>
        <w:t>というメソッドでそ</w:t>
      </w:r>
      <w:r>
        <w:rPr>
          <w:szCs w:val="21"/>
        </w:rPr>
        <w:t>のアイソレートに対し単発のメッセージを送信し、返事が返ってきたらそれを値としてその</w:t>
      </w:r>
      <w:r>
        <w:rPr>
          <w:szCs w:val="21"/>
        </w:rPr>
        <w:t>Future</w:t>
      </w:r>
      <w:r>
        <w:rPr>
          <w:szCs w:val="21"/>
        </w:rPr>
        <w:t>を完了させる。</w:t>
      </w:r>
      <w:r>
        <w:rPr>
          <w:szCs w:val="21"/>
        </w:rPr>
        <w:t>port.call</w:t>
      </w:r>
      <w:r>
        <w:rPr>
          <w:szCs w:val="21"/>
        </w:rPr>
        <w:t>は</w:t>
      </w:r>
      <w:r>
        <w:rPr>
          <w:szCs w:val="21"/>
        </w:rPr>
        <w:t>Future</w:t>
      </w:r>
      <w:r>
        <w:rPr>
          <w:szCs w:val="21"/>
        </w:rPr>
        <w:t>オブジェクトを返すので、呼び出し側は</w:t>
      </w:r>
      <w:r>
        <w:rPr>
          <w:szCs w:val="21"/>
        </w:rPr>
        <w:t>then</w:t>
      </w:r>
      <w:r>
        <w:rPr>
          <w:szCs w:val="21"/>
        </w:rPr>
        <w:t>でその</w:t>
      </w:r>
      <w:r>
        <w:rPr>
          <w:szCs w:val="21"/>
        </w:rPr>
        <w:t>Future</w:t>
      </w:r>
      <w:r>
        <w:rPr>
          <w:szCs w:val="21"/>
        </w:rPr>
        <w:t>オブジェクトの完了を知ることができる。</w:t>
      </w:r>
    </w:p>
    <w:p w:rsidR="00000000" w:rsidRDefault="002E5195">
      <w:pPr>
        <w:rPr>
          <w:szCs w:val="21"/>
        </w:rPr>
      </w:pPr>
    </w:p>
    <w:p w:rsidR="00000000" w:rsidRDefault="002E5195">
      <w:pPr>
        <w:rPr>
          <w:szCs w:val="21"/>
        </w:rPr>
      </w:pPr>
      <w:r>
        <w:rPr>
          <w:szCs w:val="21"/>
        </w:rPr>
        <w:t>3</w:t>
      </w:r>
      <w:r>
        <w:rPr>
          <w:szCs w:val="21"/>
        </w:rPr>
        <w:t>つの仕事が完了するまで待つには</w:t>
      </w:r>
      <w:r>
        <w:rPr>
          <w:szCs w:val="21"/>
        </w:rPr>
        <w:t>Future.wait</w:t>
      </w:r>
      <w:r>
        <w:rPr>
          <w:szCs w:val="21"/>
        </w:rPr>
        <w:t>というメソッドが利用できる。これらは既に</w:t>
      </w:r>
      <w:hyperlink w:anchor="_toc7990" w:history="1">
        <w:r>
          <w:rPr>
            <w:rStyle w:val="a7"/>
            <w:szCs w:val="21"/>
          </w:rPr>
          <w:t>「イベント処理」の章</w:t>
        </w:r>
      </w:hyperlink>
      <w:r>
        <w:rPr>
          <w:szCs w:val="21"/>
        </w:rPr>
        <w:t>で説明してある。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77" w:name="_toc13588"/>
      <w:bookmarkStart w:id="178" w:name="_Toc470871756"/>
      <w:bookmarkEnd w:id="177"/>
      <w:r>
        <w:t>Dart Fletch</w:t>
      </w:r>
      <w:bookmarkEnd w:id="178"/>
    </w:p>
    <w:p w:rsidR="00000000" w:rsidRDefault="002E5195">
      <w:pPr>
        <w:rPr>
          <w:szCs w:val="21"/>
        </w:rPr>
      </w:pPr>
    </w:p>
    <w:p w:rsidR="00000000" w:rsidRDefault="002E5195">
      <w:pPr>
        <w:rPr>
          <w:szCs w:val="21"/>
        </w:rPr>
      </w:pPr>
      <w:r>
        <w:rPr>
          <w:szCs w:val="21"/>
        </w:rPr>
        <w:t>Dart</w:t>
      </w:r>
      <w:r>
        <w:rPr>
          <w:szCs w:val="21"/>
        </w:rPr>
        <w:t>チームは</w:t>
      </w:r>
      <w:r>
        <w:rPr>
          <w:szCs w:val="21"/>
        </w:rPr>
        <w:t>2015</w:t>
      </w:r>
      <w:r>
        <w:rPr>
          <w:szCs w:val="21"/>
        </w:rPr>
        <w:t>年</w:t>
      </w:r>
      <w:r>
        <w:rPr>
          <w:szCs w:val="21"/>
        </w:rPr>
        <w:t>1</w:t>
      </w:r>
      <w:r>
        <w:rPr>
          <w:szCs w:val="21"/>
        </w:rPr>
        <w:t>月からアイソレー</w:t>
      </w:r>
      <w:r>
        <w:rPr>
          <w:szCs w:val="21"/>
        </w:rPr>
        <w:t>トとは別の並行性メカニズムである</w:t>
      </w:r>
      <w:hyperlink r:id="rId404" w:history="1">
        <w:r>
          <w:rPr>
            <w:rStyle w:val="a7"/>
            <w:szCs w:val="21"/>
          </w:rPr>
          <w:t>Fletch</w:t>
        </w:r>
        <w:r>
          <w:rPr>
            <w:rStyle w:val="a7"/>
            <w:szCs w:val="21"/>
          </w:rPr>
          <w:t>と呼ばれるプロジェク</w:t>
        </w:r>
      </w:hyperlink>
      <w:r>
        <w:rPr>
          <w:szCs w:val="21"/>
        </w:rPr>
        <w:t>トを開始している。</w:t>
      </w:r>
      <w:r>
        <w:rPr>
          <w:szCs w:val="21"/>
        </w:rPr>
        <w:t>Fletch</w:t>
      </w:r>
      <w:r>
        <w:rPr>
          <w:szCs w:val="21"/>
        </w:rPr>
        <w:t>は「〈矢に〉羽根をつける」という意味であり、</w:t>
      </w:r>
      <w:r>
        <w:rPr>
          <w:szCs w:val="21"/>
        </w:rPr>
        <w:t>Dart</w:t>
      </w:r>
      <w:r>
        <w:rPr>
          <w:szCs w:val="21"/>
        </w:rPr>
        <w:t>の羽に絡めて付した名前だと思われる。</w:t>
      </w:r>
    </w:p>
    <w:p w:rsidR="00000000" w:rsidRDefault="002E5195">
      <w:pPr>
        <w:rPr>
          <w:szCs w:val="21"/>
        </w:rPr>
      </w:pPr>
    </w:p>
    <w:p w:rsidR="00000000" w:rsidRDefault="002E5195">
      <w:pPr>
        <w:rPr>
          <w:szCs w:val="21"/>
        </w:rPr>
      </w:pPr>
      <w:r>
        <w:rPr>
          <w:szCs w:val="21"/>
        </w:rPr>
        <w:t>この件に関しては進捗に応じて報告する予定である。</w:t>
      </w:r>
    </w:p>
    <w:p w:rsidR="00000000" w:rsidRDefault="002E5195">
      <w:pPr>
        <w:rPr>
          <w:szCs w:val="21"/>
        </w:rPr>
      </w:pPr>
    </w:p>
    <w:p w:rsidR="00000000" w:rsidRDefault="002E5195">
      <w:pPr>
        <w:rPr>
          <w:szCs w:val="21"/>
        </w:rPr>
      </w:pPr>
      <w:r>
        <w:rPr>
          <w:szCs w:val="21"/>
        </w:rPr>
        <w:t>Fletch</w:t>
      </w:r>
      <w:r>
        <w:rPr>
          <w:szCs w:val="21"/>
        </w:rPr>
        <w:t>の設計の核となっているのが</w:t>
      </w:r>
      <w:r>
        <w:rPr>
          <w:szCs w:val="21"/>
        </w:rPr>
        <w:t>coroutine / thread / process</w:t>
      </w:r>
      <w:r>
        <w:rPr>
          <w:szCs w:val="21"/>
        </w:rPr>
        <w:t>である。これらに関しては</w:t>
      </w:r>
      <w:hyperlink r:id="rId405" w:history="1">
        <w:r>
          <w:rPr>
            <w:rStyle w:val="a7"/>
            <w:szCs w:val="21"/>
          </w:rPr>
          <w:t>https://github.com/dart-lang/fletch/wiki/Coroutines-and-Threads</w:t>
        </w:r>
      </w:hyperlink>
      <w:r>
        <w:rPr>
          <w:szCs w:val="21"/>
        </w:rPr>
        <w:t>及び</w:t>
      </w:r>
      <w:hyperlink r:id="rId406" w:history="1">
        <w:r>
          <w:rPr>
            <w:rStyle w:val="a7"/>
            <w:szCs w:val="21"/>
          </w:rPr>
          <w:t>https://github.com/dart-lang/fletch/wiki/Processes-and-Iso</w:t>
        </w:r>
        <w:r>
          <w:rPr>
            <w:rStyle w:val="a7"/>
            <w:szCs w:val="21"/>
          </w:rPr>
          <w:t>lates</w:t>
        </w:r>
      </w:hyperlink>
      <w:r>
        <w:rPr>
          <w:szCs w:val="21"/>
        </w:rPr>
        <w:t>に次のように記されている：</w:t>
      </w:r>
    </w:p>
    <w:p w:rsidR="00000000" w:rsidRDefault="002E5195">
      <w:pPr>
        <w:rPr>
          <w:szCs w:val="21"/>
        </w:rPr>
      </w:pPr>
    </w:p>
    <w:p w:rsidR="00000000" w:rsidRDefault="002E5195" w:rsidP="002E5195">
      <w:pPr>
        <w:numPr>
          <w:ilvl w:val="0"/>
          <w:numId w:val="199"/>
        </w:numPr>
        <w:rPr>
          <w:szCs w:val="21"/>
        </w:rPr>
      </w:pPr>
      <w:r>
        <w:rPr>
          <w:szCs w:val="21"/>
        </w:rPr>
        <w:t>Process</w:t>
      </w:r>
    </w:p>
    <w:p w:rsidR="00000000" w:rsidRDefault="002E5195">
      <w:pPr>
        <w:rPr>
          <w:szCs w:val="21"/>
        </w:rPr>
      </w:pPr>
    </w:p>
    <w:p w:rsidR="00000000" w:rsidRDefault="002E5195">
      <w:pPr>
        <w:rPr>
          <w:szCs w:val="21"/>
        </w:rPr>
      </w:pPr>
      <w:r>
        <w:rPr>
          <w:szCs w:val="21"/>
        </w:rPr>
        <w:t>プロセスはこれまでのアイソレートにほぼ相当したものと考えることができる。</w:t>
      </w:r>
      <w:r>
        <w:rPr>
          <w:szCs w:val="21"/>
        </w:rPr>
        <w:t>Fletch</w:t>
      </w:r>
      <w:r>
        <w:rPr>
          <w:szCs w:val="21"/>
        </w:rPr>
        <w:t>は複数のプロセスの並行実行に対応している。各プロセスは各々のヒープを持っており、プロセスたちは他のプロセスとはメッセージ渡しでのみ関わりあう。</w:t>
      </w:r>
      <w:r>
        <w:rPr>
          <w:szCs w:val="21"/>
        </w:rPr>
        <w:t>Fletch</w:t>
      </w:r>
      <w:r>
        <w:rPr>
          <w:szCs w:val="21"/>
        </w:rPr>
        <w:t>はネーティブなスレッドたちの遥かに小さなのセットで非常に大量のプロセスたちをスケジュールできる。あるプロセスをブロックすることは、現在実行しているプロセスのネーティブなスレッドをブロックすることにはならない。</w:t>
      </w:r>
      <w:r>
        <w:rPr>
          <w:szCs w:val="21"/>
        </w:rPr>
        <w:t>Fle</w:t>
      </w:r>
      <w:r>
        <w:rPr>
          <w:szCs w:val="21"/>
        </w:rPr>
        <w:t>tch</w:t>
      </w:r>
      <w:r>
        <w:rPr>
          <w:szCs w:val="21"/>
        </w:rPr>
        <w:t>は現在</w:t>
      </w:r>
      <w:r>
        <w:rPr>
          <w:szCs w:val="21"/>
        </w:rPr>
        <w:t>32</w:t>
      </w:r>
      <w:r>
        <w:rPr>
          <w:szCs w:val="21"/>
        </w:rPr>
        <w:t>ビットのマシンで</w:t>
      </w:r>
      <w:r>
        <w:rPr>
          <w:szCs w:val="21"/>
        </w:rPr>
        <w:t xml:space="preserve"> </w:t>
      </w:r>
      <w:r>
        <w:rPr>
          <w:szCs w:val="21"/>
        </w:rPr>
        <w:t>450,000</w:t>
      </w:r>
      <w:r>
        <w:rPr>
          <w:szCs w:val="21"/>
        </w:rPr>
        <w:t>以上のプロセスを並行して実行させ、それらをそのシステムのコア数に合った幾つかのネーティブなスレッドで走るようスケジュールできる（例えば</w:t>
      </w:r>
      <w:r>
        <w:rPr>
          <w:szCs w:val="21"/>
        </w:rPr>
        <w:t>4</w:t>
      </w:r>
      <w:r>
        <w:rPr>
          <w:szCs w:val="21"/>
        </w:rPr>
        <w:t>コアのマシンなら</w:t>
      </w:r>
      <w:r>
        <w:rPr>
          <w:szCs w:val="21"/>
        </w:rPr>
        <w:t>4</w:t>
      </w:r>
      <w:r>
        <w:rPr>
          <w:szCs w:val="21"/>
        </w:rPr>
        <w:t>つのネーティブなスレッドで実現する）。</w:t>
      </w:r>
    </w:p>
    <w:p w:rsidR="00000000" w:rsidRDefault="002E5195">
      <w:pPr>
        <w:rPr>
          <w:szCs w:val="21"/>
        </w:rPr>
      </w:pPr>
    </w:p>
    <w:p w:rsidR="00000000" w:rsidRDefault="002E5195">
      <w:pPr>
        <w:rPr>
          <w:szCs w:val="21"/>
        </w:rPr>
      </w:pPr>
      <w:r>
        <w:rPr>
          <w:szCs w:val="21"/>
        </w:rPr>
        <w:lastRenderedPageBreak/>
        <w:t>次の例は</w:t>
      </w:r>
      <w:r>
        <w:rPr>
          <w:szCs w:val="21"/>
        </w:rPr>
        <w:t>Fletch</w:t>
      </w:r>
      <w:r>
        <w:rPr>
          <w:szCs w:val="21"/>
        </w:rPr>
        <w:t>でどのようにプロセスたちを産み付けるかを示している：</w:t>
      </w:r>
    </w:p>
    <w:p w:rsidR="00000000" w:rsidRDefault="002E5195">
      <w:pPr>
        <w:rPr>
          <w:szCs w:val="21"/>
        </w:rPr>
      </w:pPr>
    </w:p>
    <w:p w:rsidR="00000000" w:rsidRDefault="002E5195">
      <w:pPr>
        <w:pStyle w:val="afb"/>
        <w:ind w:left="709" w:right="0"/>
      </w:pPr>
      <w:r>
        <w:t>main() {</w:t>
      </w:r>
    </w:p>
    <w:p w:rsidR="00000000" w:rsidRDefault="002E5195">
      <w:pPr>
        <w:pStyle w:val="afb"/>
        <w:ind w:left="709" w:right="0"/>
      </w:pPr>
      <w:r>
        <w:t xml:space="preserve">  for (int i = 0; i &lt; 50000; i++) {</w:t>
      </w:r>
    </w:p>
    <w:p w:rsidR="00000000" w:rsidRDefault="002E5195">
      <w:pPr>
        <w:pStyle w:val="afb"/>
        <w:ind w:left="709" w:right="0"/>
      </w:pPr>
      <w:r>
        <w:t xml:space="preserve">    Process.spawn(fib, 12);</w:t>
      </w:r>
    </w:p>
    <w:p w:rsidR="00000000" w:rsidRDefault="002E5195">
      <w:pPr>
        <w:pStyle w:val="afb"/>
        <w:ind w:left="709" w:right="0"/>
      </w:pPr>
      <w:r>
        <w:t xml:space="preserve">  }</w:t>
      </w:r>
    </w:p>
    <w:p w:rsidR="00000000" w:rsidRDefault="002E5195">
      <w:pPr>
        <w:pStyle w:val="afb"/>
        <w:ind w:left="709" w:right="0"/>
      </w:pPr>
      <w:r>
        <w:t>}</w:t>
      </w:r>
    </w:p>
    <w:p w:rsidR="00000000" w:rsidRDefault="002E5195">
      <w:pPr>
        <w:pStyle w:val="afb"/>
        <w:ind w:left="709" w:right="0"/>
      </w:pPr>
    </w:p>
    <w:p w:rsidR="00000000" w:rsidRDefault="002E5195">
      <w:pPr>
        <w:pStyle w:val="afb"/>
        <w:ind w:left="709" w:right="0"/>
      </w:pPr>
      <w:r>
        <w:t>int fib(n) {</w:t>
      </w:r>
    </w:p>
    <w:p w:rsidR="00000000" w:rsidRDefault="002E5195">
      <w:pPr>
        <w:pStyle w:val="afb"/>
        <w:ind w:left="709" w:right="0"/>
      </w:pPr>
      <w:r>
        <w:t xml:space="preserve">  i</w:t>
      </w:r>
      <w:r>
        <w:t>f (n &lt;= 1) return 1;</w:t>
      </w:r>
    </w:p>
    <w:p w:rsidR="00000000" w:rsidRDefault="002E5195">
      <w:pPr>
        <w:pStyle w:val="afb"/>
        <w:ind w:left="709" w:right="0"/>
      </w:pPr>
      <w:r>
        <w:t xml:space="preserve">  return fib(n - 1) + fib(n - 2);</w:t>
      </w:r>
    </w:p>
    <w:p w:rsidR="00000000" w:rsidRDefault="002E5195">
      <w:pPr>
        <w:pStyle w:val="afb"/>
        <w:ind w:left="709" w:right="0"/>
        <w:rPr>
          <w:sz w:val="21"/>
          <w:szCs w:val="21"/>
        </w:rPr>
      </w:pPr>
      <w:r>
        <w:t>}</w:t>
      </w:r>
    </w:p>
    <w:p w:rsidR="00000000" w:rsidRDefault="002E5195">
      <w:pPr>
        <w:rPr>
          <w:szCs w:val="21"/>
        </w:rPr>
      </w:pPr>
    </w:p>
    <w:p w:rsidR="00000000" w:rsidRDefault="002E5195" w:rsidP="002E5195">
      <w:pPr>
        <w:numPr>
          <w:ilvl w:val="0"/>
          <w:numId w:val="200"/>
        </w:numPr>
        <w:rPr>
          <w:szCs w:val="21"/>
        </w:rPr>
      </w:pPr>
      <w:r>
        <w:rPr>
          <w:szCs w:val="21"/>
        </w:rPr>
        <w:t>Isolate</w:t>
      </w:r>
    </w:p>
    <w:p w:rsidR="00000000" w:rsidRDefault="002E5195">
      <w:pPr>
        <w:rPr>
          <w:szCs w:val="21"/>
        </w:rPr>
      </w:pPr>
    </w:p>
    <w:p w:rsidR="00000000" w:rsidRDefault="002E5195">
      <w:pPr>
        <w:rPr>
          <w:szCs w:val="21"/>
        </w:rPr>
      </w:pPr>
      <w:r>
        <w:rPr>
          <w:szCs w:val="21"/>
        </w:rPr>
        <w:t>アイソレートはプロセスより若干高いレベルで動作する。アイソレートの</w:t>
      </w:r>
      <w:r>
        <w:rPr>
          <w:szCs w:val="21"/>
        </w:rPr>
        <w:t>API</w:t>
      </w:r>
      <w:r>
        <w:rPr>
          <w:szCs w:val="21"/>
        </w:rPr>
        <w:t>を使うと外部からアイソレートたちを停止、再開、終了させることが可能であり、現在低レベルのプロセスの上にこれを乗せるように検討中とのことである。現時点（</w:t>
      </w:r>
      <w:r>
        <w:rPr>
          <w:szCs w:val="21"/>
        </w:rPr>
        <w:t>2015</w:t>
      </w:r>
      <w:r>
        <w:rPr>
          <w:szCs w:val="21"/>
        </w:rPr>
        <w:t>年</w:t>
      </w:r>
      <w:r>
        <w:rPr>
          <w:szCs w:val="21"/>
        </w:rPr>
        <w:t>2</w:t>
      </w:r>
      <w:r>
        <w:rPr>
          <w:szCs w:val="21"/>
        </w:rPr>
        <w:t>月</w:t>
      </w:r>
      <w:r>
        <w:rPr>
          <w:szCs w:val="21"/>
        </w:rPr>
        <w:t>15</w:t>
      </w:r>
      <w:r>
        <w:rPr>
          <w:szCs w:val="21"/>
        </w:rPr>
        <w:t>日）では</w:t>
      </w:r>
      <w:r>
        <w:rPr>
          <w:szCs w:val="21"/>
        </w:rPr>
        <w:t>Fletch</w:t>
      </w:r>
      <w:r>
        <w:rPr>
          <w:szCs w:val="21"/>
        </w:rPr>
        <w:t>は</w:t>
      </w:r>
      <w:r>
        <w:rPr>
          <w:szCs w:val="21"/>
        </w:rPr>
        <w:t xml:space="preserve"> </w:t>
      </w:r>
      <w:r>
        <w:rPr>
          <w:szCs w:val="21"/>
        </w:rPr>
        <w:t>dart:isolate</w:t>
      </w:r>
      <w:r>
        <w:rPr>
          <w:szCs w:val="21"/>
        </w:rPr>
        <w:t>ライブラリに対応する様にはなっていない。</w:t>
      </w:r>
    </w:p>
    <w:p w:rsidR="00000000" w:rsidRDefault="002E5195">
      <w:pPr>
        <w:rPr>
          <w:szCs w:val="21"/>
        </w:rPr>
      </w:pPr>
    </w:p>
    <w:p w:rsidR="00000000" w:rsidRDefault="002E5195" w:rsidP="002E5195">
      <w:pPr>
        <w:numPr>
          <w:ilvl w:val="0"/>
          <w:numId w:val="201"/>
        </w:numPr>
        <w:rPr>
          <w:szCs w:val="21"/>
        </w:rPr>
      </w:pPr>
      <w:r>
        <w:rPr>
          <w:szCs w:val="21"/>
        </w:rPr>
        <w:t>Coroutines</w:t>
      </w:r>
    </w:p>
    <w:p w:rsidR="00000000" w:rsidRDefault="002E5195">
      <w:pPr>
        <w:rPr>
          <w:szCs w:val="21"/>
        </w:rPr>
      </w:pPr>
    </w:p>
    <w:p w:rsidR="00000000" w:rsidRDefault="002E5195">
      <w:pPr>
        <w:rPr>
          <w:szCs w:val="21"/>
        </w:rPr>
      </w:pPr>
      <w:r>
        <w:rPr>
          <w:szCs w:val="21"/>
        </w:rPr>
        <w:t>Fletch</w:t>
      </w:r>
      <w:r>
        <w:rPr>
          <w:szCs w:val="21"/>
        </w:rPr>
        <w:t>は</w:t>
      </w:r>
      <w:r>
        <w:rPr>
          <w:szCs w:val="21"/>
        </w:rPr>
        <w:t>coro</w:t>
      </w:r>
      <w:r>
        <w:rPr>
          <w:szCs w:val="21"/>
        </w:rPr>
        <w:t>utine</w:t>
      </w:r>
      <w:r>
        <w:rPr>
          <w:szCs w:val="21"/>
        </w:rPr>
        <w:t>に組み込みで対応している。</w:t>
      </w:r>
      <w:r>
        <w:rPr>
          <w:szCs w:val="21"/>
        </w:rPr>
        <w:t>Coroutines</w:t>
      </w:r>
      <w:r>
        <w:rPr>
          <w:szCs w:val="21"/>
        </w:rPr>
        <w:t>は関数に似たオブジェクトであり、複数の値たちを作り出すことができるので、発生器たち</w:t>
      </w:r>
      <w:r>
        <w:rPr>
          <w:szCs w:val="21"/>
        </w:rPr>
        <w:t>(generators)</w:t>
      </w:r>
      <w:r>
        <w:rPr>
          <w:szCs w:val="21"/>
        </w:rPr>
        <w:t>と密に関連している。ある</w:t>
      </w:r>
      <w:r>
        <w:rPr>
          <w:szCs w:val="21"/>
        </w:rPr>
        <w:t>coroutine</w:t>
      </w:r>
      <w:r>
        <w:rPr>
          <w:szCs w:val="21"/>
        </w:rPr>
        <w:t>を作りだしたら、それはそのコードの現在の場所で保留に置かれ、それがあとで再開されるまでその実行スタックは保持される。ある</w:t>
      </w:r>
      <w:r>
        <w:rPr>
          <w:szCs w:val="21"/>
        </w:rPr>
        <w:t>coroutine</w:t>
      </w:r>
      <w:r>
        <w:rPr>
          <w:szCs w:val="21"/>
        </w:rPr>
        <w:t>が実行・完了しその最終値を返すと、それは官僚と見做され、再度再開することはない。以下は</w:t>
      </w:r>
      <w:r>
        <w:rPr>
          <w:szCs w:val="21"/>
        </w:rPr>
        <w:t>coroutine</w:t>
      </w:r>
      <w:r>
        <w:rPr>
          <w:szCs w:val="21"/>
        </w:rPr>
        <w:t>の使用法を示す簡単な例である：</w:t>
      </w:r>
    </w:p>
    <w:p w:rsidR="00000000" w:rsidRDefault="002E5195">
      <w:pPr>
        <w:rPr>
          <w:szCs w:val="21"/>
        </w:rPr>
      </w:pPr>
    </w:p>
    <w:p w:rsidR="00000000" w:rsidRDefault="002E5195">
      <w:pPr>
        <w:pStyle w:val="afb"/>
        <w:ind w:left="709" w:right="0"/>
      </w:pPr>
      <w:r>
        <w:t>var co = new Cor</w:t>
      </w:r>
      <w:r>
        <w:t>outine((x) {</w:t>
      </w:r>
    </w:p>
    <w:p w:rsidR="00000000" w:rsidRDefault="002E5195">
      <w:pPr>
        <w:pStyle w:val="afb"/>
        <w:ind w:left="709" w:right="0"/>
      </w:pPr>
      <w:r>
        <w:t xml:space="preserve">  Expect.equals(1, x);</w:t>
      </w:r>
    </w:p>
    <w:p w:rsidR="00000000" w:rsidRDefault="002E5195">
      <w:pPr>
        <w:pStyle w:val="afb"/>
        <w:ind w:left="709" w:right="0"/>
      </w:pPr>
      <w:r>
        <w:t xml:space="preserve">  Expect.equals(3, Coroutine.yield(2));</w:t>
      </w:r>
    </w:p>
    <w:p w:rsidR="00000000" w:rsidRDefault="002E5195">
      <w:pPr>
        <w:pStyle w:val="afb"/>
        <w:ind w:left="709" w:right="0"/>
      </w:pPr>
      <w:r>
        <w:t xml:space="preserve">  return 4;</w:t>
      </w:r>
    </w:p>
    <w:p w:rsidR="00000000" w:rsidRDefault="002E5195">
      <w:pPr>
        <w:pStyle w:val="afb"/>
        <w:ind w:left="709" w:right="0"/>
      </w:pPr>
      <w:r>
        <w:t>});</w:t>
      </w:r>
    </w:p>
    <w:p w:rsidR="00000000" w:rsidRDefault="002E5195">
      <w:pPr>
        <w:pStyle w:val="afb"/>
        <w:ind w:left="709" w:right="0"/>
      </w:pPr>
      <w:r>
        <w:t>Expect.isTrue(co.isSuspended);</w:t>
      </w:r>
    </w:p>
    <w:p w:rsidR="00000000" w:rsidRDefault="002E5195">
      <w:pPr>
        <w:pStyle w:val="afb"/>
        <w:ind w:left="709" w:right="0"/>
      </w:pPr>
      <w:r>
        <w:t>Expect.equals(2, co(1));</w:t>
      </w:r>
    </w:p>
    <w:p w:rsidR="00000000" w:rsidRDefault="002E5195">
      <w:pPr>
        <w:pStyle w:val="afb"/>
        <w:ind w:left="709" w:right="0"/>
      </w:pPr>
      <w:r>
        <w:t>Expect.isTrue(co.isSuspended);</w:t>
      </w:r>
    </w:p>
    <w:p w:rsidR="00000000" w:rsidRDefault="002E5195">
      <w:pPr>
        <w:pStyle w:val="afb"/>
        <w:ind w:left="709" w:right="0"/>
      </w:pPr>
      <w:r>
        <w:t>Expect.equals(4, co(3));</w:t>
      </w:r>
    </w:p>
    <w:p w:rsidR="00000000" w:rsidRDefault="002E5195">
      <w:pPr>
        <w:pStyle w:val="afb"/>
        <w:ind w:left="709" w:right="0"/>
        <w:rPr>
          <w:sz w:val="21"/>
          <w:szCs w:val="21"/>
        </w:rPr>
      </w:pPr>
      <w:r>
        <w:t>Expect.isTrue(co.isDone);</w:t>
      </w:r>
    </w:p>
    <w:p w:rsidR="00000000" w:rsidRDefault="002E5195">
      <w:pPr>
        <w:rPr>
          <w:szCs w:val="21"/>
        </w:rPr>
      </w:pPr>
    </w:p>
    <w:p w:rsidR="00000000" w:rsidRDefault="002E5195" w:rsidP="002E5195">
      <w:pPr>
        <w:numPr>
          <w:ilvl w:val="0"/>
          <w:numId w:val="202"/>
        </w:numPr>
        <w:rPr>
          <w:szCs w:val="21"/>
        </w:rPr>
      </w:pPr>
      <w:r>
        <w:rPr>
          <w:szCs w:val="21"/>
        </w:rPr>
        <w:t>スレッド</w:t>
      </w:r>
    </w:p>
    <w:p w:rsidR="00000000" w:rsidRDefault="002E5195">
      <w:pPr>
        <w:rPr>
          <w:szCs w:val="21"/>
        </w:rPr>
      </w:pPr>
    </w:p>
    <w:p w:rsidR="00000000" w:rsidRDefault="002E5195">
      <w:pPr>
        <w:rPr>
          <w:szCs w:val="21"/>
        </w:rPr>
      </w:pPr>
      <w:r>
        <w:rPr>
          <w:szCs w:val="21"/>
        </w:rPr>
        <w:t>Fletch</w:t>
      </w:r>
      <w:r>
        <w:rPr>
          <w:szCs w:val="21"/>
        </w:rPr>
        <w:t>では同期的プログラミングが</w:t>
      </w:r>
      <w:r>
        <w:rPr>
          <w:szCs w:val="21"/>
        </w:rPr>
        <w:t>でき、各プロセスがあるイベントが起きるまで待っているときは停止する様にできる。あるプロセスの最初から最後まで停止してしまうことを避けるため、</w:t>
      </w:r>
      <w:r>
        <w:rPr>
          <w:szCs w:val="21"/>
        </w:rPr>
        <w:t>Fletch</w:t>
      </w:r>
      <w:r>
        <w:rPr>
          <w:szCs w:val="21"/>
        </w:rPr>
        <w:t>はあるプロセス内で相互協調動作するようスケジュールされたスレッドたちが使え、それらが互いに独立して停止されることができる。このことは、複数の分離した制御フローたちが、これまでの非同期のコーディングでなされていた暗示的な方法ではなくて分離したスレッドたちとして明示的にモデル化できることを意味する。</w:t>
      </w:r>
    </w:p>
    <w:p w:rsidR="00000000" w:rsidRDefault="002E5195">
      <w:pPr>
        <w:rPr>
          <w:szCs w:val="21"/>
        </w:rPr>
      </w:pPr>
    </w:p>
    <w:p w:rsidR="00000000" w:rsidRDefault="002E5195">
      <w:pPr>
        <w:rPr>
          <w:szCs w:val="21"/>
        </w:rPr>
      </w:pPr>
      <w:r>
        <w:rPr>
          <w:szCs w:val="21"/>
        </w:rPr>
        <w:t>以下はある共有チャンネルを介して</w:t>
      </w:r>
      <w:r>
        <w:rPr>
          <w:szCs w:val="21"/>
        </w:rPr>
        <w:t>2</w:t>
      </w:r>
      <w:r>
        <w:rPr>
          <w:szCs w:val="21"/>
        </w:rPr>
        <w:t>つのスレッドが通信しあう例</w:t>
      </w:r>
      <w:r>
        <w:rPr>
          <w:szCs w:val="21"/>
        </w:rPr>
        <w:t>を示す。</w:t>
      </w:r>
      <w:r>
        <w:rPr>
          <w:szCs w:val="21"/>
        </w:rPr>
        <w:t xml:space="preserve"> </w:t>
      </w:r>
      <w:r>
        <w:rPr>
          <w:szCs w:val="21"/>
        </w:rPr>
        <w:t>channel.receive</w:t>
      </w:r>
      <w:r>
        <w:rPr>
          <w:szCs w:val="21"/>
        </w:rPr>
        <w:t>を呼ぶときはブロック動作なので、コンシューマ側のスレッドはプロジューサ側がある値を作りだすまでは実行を継続できない。</w:t>
      </w:r>
    </w:p>
    <w:p w:rsidR="00000000" w:rsidRDefault="002E5195">
      <w:pPr>
        <w:rPr>
          <w:szCs w:val="21"/>
        </w:rPr>
      </w:pPr>
    </w:p>
    <w:p w:rsidR="00000000" w:rsidRDefault="002E5195">
      <w:pPr>
        <w:pStyle w:val="afb"/>
        <w:ind w:left="709" w:right="0"/>
      </w:pPr>
      <w:r>
        <w:t>main() {</w:t>
      </w:r>
    </w:p>
    <w:p w:rsidR="00000000" w:rsidRDefault="002E5195">
      <w:pPr>
        <w:pStyle w:val="afb"/>
        <w:ind w:left="709" w:right="0"/>
      </w:pPr>
      <w:r>
        <w:t xml:space="preserve">  var channel = new Channel();</w:t>
      </w:r>
    </w:p>
    <w:p w:rsidR="00000000" w:rsidRDefault="002E5195">
      <w:pPr>
        <w:pStyle w:val="afb"/>
        <w:ind w:left="709" w:right="0"/>
      </w:pPr>
      <w:r>
        <w:t xml:space="preserve">  Thread.fork(() =&gt; producer(channel));</w:t>
      </w:r>
    </w:p>
    <w:p w:rsidR="00000000" w:rsidRDefault="002E5195">
      <w:pPr>
        <w:pStyle w:val="afb"/>
        <w:ind w:left="709" w:right="0"/>
      </w:pPr>
      <w:r>
        <w:t xml:space="preserve">  for (int i = 0; i &lt; 10; i++) {</w:t>
      </w:r>
    </w:p>
    <w:p w:rsidR="00000000" w:rsidRDefault="002E5195">
      <w:pPr>
        <w:pStyle w:val="afb"/>
        <w:ind w:left="709" w:right="0"/>
      </w:pPr>
      <w:r>
        <w:t xml:space="preserve">    print(channel.receive());</w:t>
      </w:r>
    </w:p>
    <w:p w:rsidR="00000000" w:rsidRDefault="002E5195">
      <w:pPr>
        <w:pStyle w:val="afb"/>
        <w:ind w:left="709" w:right="0"/>
      </w:pPr>
      <w:r>
        <w:t xml:space="preserve">  } </w:t>
      </w:r>
    </w:p>
    <w:p w:rsidR="00000000" w:rsidRDefault="002E5195">
      <w:pPr>
        <w:pStyle w:val="afb"/>
        <w:ind w:left="709" w:right="0"/>
      </w:pPr>
      <w:r>
        <w:t>}</w:t>
      </w:r>
    </w:p>
    <w:p w:rsidR="00000000" w:rsidRDefault="002E5195">
      <w:pPr>
        <w:pStyle w:val="afb"/>
        <w:ind w:left="709" w:right="0"/>
      </w:pPr>
    </w:p>
    <w:p w:rsidR="00000000" w:rsidRDefault="002E5195">
      <w:pPr>
        <w:pStyle w:val="afb"/>
        <w:ind w:left="709" w:right="0"/>
      </w:pPr>
      <w:r>
        <w:t>producer(Channel channel)</w:t>
      </w:r>
      <w:r>
        <w:t xml:space="preserve"> {</w:t>
      </w:r>
    </w:p>
    <w:p w:rsidR="00000000" w:rsidRDefault="002E5195">
      <w:pPr>
        <w:pStyle w:val="afb"/>
        <w:ind w:left="709" w:right="0"/>
      </w:pPr>
      <w:r>
        <w:t xml:space="preserve">  for (int i = 0; i &lt; 10; i++) {</w:t>
      </w:r>
    </w:p>
    <w:p w:rsidR="00000000" w:rsidRDefault="002E5195">
      <w:pPr>
        <w:pStyle w:val="afb"/>
        <w:ind w:left="709" w:right="0"/>
      </w:pPr>
      <w:r>
        <w:lastRenderedPageBreak/>
        <w:t xml:space="preserve">    channel.send(i);</w:t>
      </w:r>
    </w:p>
    <w:p w:rsidR="00000000" w:rsidRDefault="002E5195">
      <w:pPr>
        <w:pStyle w:val="afb"/>
        <w:ind w:left="709" w:right="0"/>
        <w:rPr>
          <w:sz w:val="21"/>
          <w:szCs w:val="21"/>
        </w:rPr>
      </w:pPr>
      <w:r>
        <w:t xml:space="preserve">  }</w:t>
      </w:r>
    </w:p>
    <w:p w:rsidR="00000000" w:rsidRDefault="002E5195">
      <w:pPr>
        <w:pStyle w:val="afb"/>
        <w:ind w:left="709" w:right="0"/>
        <w:rPr>
          <w:sz w:val="21"/>
          <w:szCs w:val="21"/>
        </w:rPr>
      </w:pPr>
      <w:r>
        <w:rPr>
          <w:sz w:val="21"/>
          <w:szCs w:val="21"/>
        </w:rP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79" w:name="_Toc470871757"/>
      <w:r>
        <w:t>関連</w:t>
      </w:r>
      <w:r>
        <w:t>API</w:t>
      </w:r>
      <w:r>
        <w:t>の和訳</w:t>
      </w:r>
      <w:bookmarkEnd w:id="179"/>
    </w:p>
    <w:p w:rsidR="00000000" w:rsidRDefault="002E5195">
      <w:pPr>
        <w:rPr>
          <w:szCs w:val="21"/>
        </w:rPr>
      </w:pPr>
    </w:p>
    <w:p w:rsidR="00000000" w:rsidRDefault="002E5195">
      <w:pPr>
        <w:pStyle w:val="3"/>
        <w:rPr>
          <w:b w:val="0"/>
          <w:bCs w:val="0"/>
          <w:sz w:val="21"/>
          <w:szCs w:val="21"/>
        </w:rPr>
      </w:pPr>
      <w:r>
        <w:t>dart:isolate</w:t>
      </w:r>
      <w:r>
        <w:t>ライブラリ</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9638"/>
      </w:tblGrid>
      <w:tr w:rsidR="00000000">
        <w:tc>
          <w:tcPr>
            <w:tcW w:w="9638"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rPr>
                <w:szCs w:val="21"/>
              </w:rPr>
            </w:pPr>
            <w:r>
              <w:rPr>
                <w:szCs w:val="21"/>
              </w:rPr>
              <w:t xml:space="preserve">Library </w:t>
            </w:r>
            <w:r>
              <w:rPr>
                <w:b/>
                <w:bCs/>
                <w:szCs w:val="21"/>
              </w:rPr>
              <w:t>dart:isolate</w:t>
            </w:r>
          </w:p>
          <w:p w:rsidR="00000000" w:rsidRDefault="002E5195">
            <w:pPr>
              <w:pStyle w:val="af5"/>
              <w:rPr>
                <w:szCs w:val="21"/>
              </w:rPr>
            </w:pPr>
            <w:r>
              <w:rPr>
                <w:szCs w:val="21"/>
              </w:rPr>
              <w:t>dart:isolate</w:t>
            </w:r>
            <w:r>
              <w:rPr>
                <w:szCs w:val="21"/>
              </w:rPr>
              <w:t>ライブラリはアイソレートの産み付け及び通信にかかわる</w:t>
            </w:r>
            <w:r>
              <w:rPr>
                <w:szCs w:val="21"/>
              </w:rPr>
              <w:t>API</w:t>
            </w:r>
            <w:r>
              <w:rPr>
                <w:szCs w:val="21"/>
              </w:rPr>
              <w:t>を定めている。</w:t>
            </w:r>
          </w:p>
          <w:p w:rsidR="00000000" w:rsidRDefault="002E5195">
            <w:pPr>
              <w:pStyle w:val="af5"/>
              <w:rPr>
                <w:szCs w:val="21"/>
              </w:rPr>
            </w:pPr>
          </w:p>
          <w:p w:rsidR="00000000" w:rsidRDefault="002E5195">
            <w:pPr>
              <w:pStyle w:val="af5"/>
              <w:rPr>
                <w:szCs w:val="21"/>
              </w:rPr>
            </w:pPr>
            <w:r>
              <w:rPr>
                <w:szCs w:val="21"/>
              </w:rPr>
              <w:t>Dart</w:t>
            </w:r>
            <w:r>
              <w:rPr>
                <w:szCs w:val="21"/>
              </w:rPr>
              <w:t>の総てのコードはアイソレートのコンテキスト（環境）内で走る。各アイソレートは各々のヒープを持つ、即ちこれはグローバルのものも含めてメモリ内の総ての値はそのアイソレートのみ</w:t>
            </w:r>
            <w:r>
              <w:rPr>
                <w:szCs w:val="21"/>
              </w:rPr>
              <w:t>がアクセスできることを意味する。アイソレートたち間の通信に使える唯一のメカニズムはメッセージ渡しである。メッセージはポートを介して送信される。本ライブラリでは通信チャンネルの受信端を表現する</w:t>
            </w:r>
            <w:r>
              <w:rPr>
                <w:szCs w:val="21"/>
              </w:rPr>
              <w:t>ReceivePort</w:t>
            </w:r>
            <w:r>
              <w:rPr>
                <w:szCs w:val="21"/>
              </w:rPr>
              <w:t>、及び送信端を表現する</w:t>
            </w:r>
            <w:r>
              <w:rPr>
                <w:szCs w:val="21"/>
              </w:rPr>
              <w:t>SendPort</w:t>
            </w:r>
            <w:r>
              <w:rPr>
                <w:szCs w:val="21"/>
              </w:rPr>
              <w:t>を規定している。</w:t>
            </w:r>
          </w:p>
          <w:p w:rsidR="00000000" w:rsidRDefault="002E5195">
            <w:pPr>
              <w:pStyle w:val="af5"/>
              <w:rPr>
                <w:szCs w:val="21"/>
              </w:rPr>
            </w:pPr>
          </w:p>
          <w:p w:rsidR="00000000" w:rsidRDefault="002E5195">
            <w:pPr>
              <w:pStyle w:val="af5"/>
              <w:rPr>
                <w:szCs w:val="21"/>
              </w:rPr>
            </w:pPr>
            <w:r>
              <w:rPr>
                <w:szCs w:val="21"/>
              </w:rPr>
              <w:t>新規のアイソレートを産み付けるには</w:t>
            </w:r>
            <w:r>
              <w:rPr>
                <w:szCs w:val="21"/>
              </w:rPr>
              <w:t>Isolate</w:t>
            </w:r>
            <w:r>
              <w:rPr>
                <w:szCs w:val="21"/>
              </w:rPr>
              <w:t>クラスの</w:t>
            </w:r>
            <w:r>
              <w:rPr>
                <w:szCs w:val="21"/>
              </w:rPr>
              <w:t>spawnFunction</w:t>
            </w:r>
            <w:r>
              <w:rPr>
                <w:szCs w:val="21"/>
              </w:rPr>
              <w:t>及び</w:t>
            </w:r>
            <w:r>
              <w:rPr>
                <w:szCs w:val="21"/>
              </w:rPr>
              <w:t>spawnUri</w:t>
            </w:r>
            <w:r>
              <w:rPr>
                <w:szCs w:val="21"/>
              </w:rPr>
              <w:t>の</w:t>
            </w:r>
            <w:r>
              <w:rPr>
                <w:szCs w:val="21"/>
              </w:rPr>
              <w:t>2</w:t>
            </w:r>
            <w:r>
              <w:rPr>
                <w:szCs w:val="21"/>
              </w:rPr>
              <w:t>つのメソッドが使える。</w:t>
            </w:r>
            <w:r>
              <w:rPr>
                <w:szCs w:val="21"/>
              </w:rPr>
              <w:t>spawnFunction</w:t>
            </w:r>
            <w:r>
              <w:rPr>
                <w:szCs w:val="21"/>
              </w:rPr>
              <w:t>は現在のアイソレートと同じソース・コードを使う新規アイソレートを生成し、</w:t>
            </w:r>
            <w:r>
              <w:rPr>
                <w:szCs w:val="21"/>
              </w:rPr>
              <w:t>spawnUri</w:t>
            </w:r>
            <w:r>
              <w:rPr>
                <w:szCs w:val="21"/>
              </w:rPr>
              <w:t xml:space="preserve"> </w:t>
            </w:r>
            <w:r>
              <w:rPr>
                <w:szCs w:val="21"/>
              </w:rPr>
              <w:t>は独立して書かれたアイソレートを産み付けることができる。</w:t>
            </w:r>
          </w:p>
          <w:p w:rsidR="00000000" w:rsidRDefault="002E5195">
            <w:pPr>
              <w:pStyle w:val="af5"/>
              <w:rPr>
                <w:szCs w:val="21"/>
              </w:rPr>
            </w:pPr>
          </w:p>
          <w:p w:rsidR="00000000" w:rsidRDefault="002E5195">
            <w:pPr>
              <w:pStyle w:val="af5"/>
              <w:rPr>
                <w:szCs w:val="21"/>
              </w:rPr>
            </w:pPr>
            <w:r>
              <w:rPr>
                <w:szCs w:val="21"/>
              </w:rPr>
              <w:t>そのアイソレートが同じスレッドであるいは別のスレッドで走るかを示す手段は現在この</w:t>
            </w:r>
            <w:r>
              <w:rPr>
                <w:szCs w:val="21"/>
              </w:rPr>
              <w:t>API</w:t>
            </w:r>
            <w:r>
              <w:rPr>
                <w:szCs w:val="21"/>
              </w:rPr>
              <w:t>には存在していない。下位層のシステムがそのアイソレートを適正にスケジューリングする。近い将来我々は</w:t>
            </w:r>
            <w:r>
              <w:rPr>
                <w:szCs w:val="21"/>
              </w:rPr>
              <w:t>DOM</w:t>
            </w:r>
            <w:r>
              <w:rPr>
                <w:szCs w:val="21"/>
              </w:rPr>
              <w:t>アイソレートたちを生成する為の</w:t>
            </w:r>
            <w:r>
              <w:rPr>
                <w:szCs w:val="21"/>
              </w:rPr>
              <w:t>API</w:t>
            </w:r>
            <w:r>
              <w:rPr>
                <w:szCs w:val="21"/>
              </w:rPr>
              <w:t>を追加する予定である。これらは</w:t>
            </w:r>
            <w:r>
              <w:rPr>
                <w:szCs w:val="21"/>
              </w:rPr>
              <w:t>DOM</w:t>
            </w:r>
            <w:r>
              <w:rPr>
                <w:szCs w:val="21"/>
              </w:rPr>
              <w:t>アクセスを共有するアイソレートたちである。総ての</w:t>
            </w:r>
            <w:r>
              <w:rPr>
                <w:szCs w:val="21"/>
              </w:rPr>
              <w:t>DOM</w:t>
            </w:r>
            <w:r>
              <w:rPr>
                <w:szCs w:val="21"/>
              </w:rPr>
              <w:t>アイソレートは</w:t>
            </w:r>
            <w:r>
              <w:rPr>
                <w:szCs w:val="21"/>
              </w:rPr>
              <w:t>UI</w:t>
            </w:r>
            <w:r>
              <w:rPr>
                <w:szCs w:val="21"/>
              </w:rPr>
              <w:t>スレッド上で走ることになる。</w:t>
            </w:r>
          </w:p>
          <w:p w:rsidR="00000000" w:rsidRDefault="002E5195">
            <w:pPr>
              <w:pStyle w:val="af5"/>
              <w:rPr>
                <w:szCs w:val="21"/>
              </w:rPr>
            </w:pPr>
          </w:p>
          <w:p w:rsidR="00000000" w:rsidRDefault="002E5195">
            <w:pPr>
              <w:pStyle w:val="af5"/>
              <w:rPr>
                <w:szCs w:val="21"/>
              </w:rPr>
            </w:pPr>
            <w:r>
              <w:rPr>
                <w:szCs w:val="21"/>
              </w:rPr>
              <w:t>このライブラリは以下のもので構成されている：</w:t>
            </w:r>
          </w:p>
          <w:p w:rsidR="00000000" w:rsidRDefault="002E5195">
            <w:pPr>
              <w:pStyle w:val="af5"/>
              <w:rPr>
                <w:szCs w:val="21"/>
              </w:rPr>
            </w:pPr>
          </w:p>
          <w:p w:rsidR="00000000" w:rsidRDefault="002E5195">
            <w:pPr>
              <w:pStyle w:val="af5"/>
              <w:rPr>
                <w:szCs w:val="21"/>
              </w:rPr>
            </w:pPr>
            <w:r>
              <w:rPr>
                <w:szCs w:val="21"/>
              </w:rPr>
              <w:t>抽象クラスたち：</w:t>
            </w:r>
          </w:p>
          <w:p w:rsidR="00000000" w:rsidRDefault="002E5195" w:rsidP="002E5195">
            <w:pPr>
              <w:pStyle w:val="af5"/>
              <w:numPr>
                <w:ilvl w:val="0"/>
                <w:numId w:val="203"/>
              </w:numPr>
              <w:rPr>
                <w:szCs w:val="21"/>
              </w:rPr>
            </w:pPr>
            <w:r>
              <w:rPr>
                <w:szCs w:val="21"/>
              </w:rPr>
              <w:t>RawReceiv</w:t>
            </w:r>
            <w:r>
              <w:rPr>
                <w:szCs w:val="21"/>
              </w:rPr>
              <w:t>ePort</w:t>
            </w:r>
          </w:p>
          <w:p w:rsidR="00000000" w:rsidRDefault="002E5195" w:rsidP="002E5195">
            <w:pPr>
              <w:pStyle w:val="af5"/>
              <w:numPr>
                <w:ilvl w:val="0"/>
                <w:numId w:val="203"/>
              </w:numPr>
              <w:rPr>
                <w:szCs w:val="21"/>
              </w:rPr>
            </w:pPr>
            <w:r>
              <w:rPr>
                <w:szCs w:val="21"/>
              </w:rPr>
              <w:t>ReceivePort</w:t>
            </w:r>
          </w:p>
          <w:p w:rsidR="00000000" w:rsidRDefault="002E5195" w:rsidP="002E5195">
            <w:pPr>
              <w:pStyle w:val="af5"/>
              <w:numPr>
                <w:ilvl w:val="0"/>
                <w:numId w:val="203"/>
              </w:numPr>
              <w:rPr>
                <w:szCs w:val="21"/>
              </w:rPr>
            </w:pPr>
            <w:r>
              <w:rPr>
                <w:szCs w:val="21"/>
              </w:rPr>
              <w:t>SendPort</w:t>
            </w:r>
          </w:p>
          <w:p w:rsidR="00000000" w:rsidRDefault="002E5195">
            <w:pPr>
              <w:pStyle w:val="af5"/>
              <w:rPr>
                <w:szCs w:val="21"/>
              </w:rPr>
            </w:pPr>
            <w:r>
              <w:rPr>
                <w:szCs w:val="21"/>
              </w:rPr>
              <w:t>クラス：</w:t>
            </w:r>
          </w:p>
          <w:p w:rsidR="00000000" w:rsidRDefault="002E5195" w:rsidP="002E5195">
            <w:pPr>
              <w:pStyle w:val="af5"/>
              <w:numPr>
                <w:ilvl w:val="0"/>
                <w:numId w:val="204"/>
              </w:numPr>
              <w:rPr>
                <w:szCs w:val="21"/>
              </w:rPr>
            </w:pPr>
            <w:r>
              <w:rPr>
                <w:szCs w:val="21"/>
              </w:rPr>
              <w:t>Isolate</w:t>
            </w:r>
          </w:p>
          <w:p w:rsidR="00000000" w:rsidRDefault="002E5195">
            <w:pPr>
              <w:pStyle w:val="af5"/>
              <w:rPr>
                <w:szCs w:val="21"/>
              </w:rPr>
            </w:pPr>
            <w:r>
              <w:rPr>
                <w:szCs w:val="21"/>
              </w:rPr>
              <w:t>例外：</w:t>
            </w:r>
          </w:p>
          <w:p w:rsidR="00000000" w:rsidRDefault="002E5195" w:rsidP="002E5195">
            <w:pPr>
              <w:pStyle w:val="af5"/>
              <w:numPr>
                <w:ilvl w:val="0"/>
                <w:numId w:val="205"/>
              </w:numPr>
            </w:pPr>
            <w:r>
              <w:rPr>
                <w:szCs w:val="21"/>
              </w:rPr>
              <w:t>IsolateSpawnException</w:t>
            </w:r>
          </w:p>
        </w:tc>
      </w:tr>
    </w:tbl>
    <w:p w:rsidR="00000000" w:rsidRDefault="002E5195">
      <w:pPr>
        <w:pStyle w:val="af5"/>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Dart:isolate.Isolate</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4"/>
        <w:gridCol w:w="7114"/>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rPr>
                <w:szCs w:val="21"/>
              </w:rPr>
            </w:pPr>
            <w:r>
              <w:rPr>
                <w:b/>
                <w:bCs/>
                <w:szCs w:val="21"/>
              </w:rPr>
              <w:t>Isolate</w:t>
            </w:r>
            <w:r>
              <w:rPr>
                <w:szCs w:val="21"/>
              </w:rPr>
              <w:t>クラス</w:t>
            </w:r>
          </w:p>
          <w:p w:rsidR="00000000" w:rsidRDefault="002E5195">
            <w:pPr>
              <w:pStyle w:val="af5"/>
              <w:rPr>
                <w:szCs w:val="21"/>
              </w:rPr>
            </w:pPr>
            <w:r>
              <w:rPr>
                <w:szCs w:val="21"/>
              </w:rPr>
              <w:t>隔離された</w:t>
            </w:r>
            <w:r>
              <w:rPr>
                <w:szCs w:val="21"/>
              </w:rPr>
              <w:t>(isolated)Dart</w:t>
            </w:r>
            <w:r>
              <w:rPr>
                <w:szCs w:val="21"/>
              </w:rPr>
              <w:t>の実行環境。総ての</w:t>
            </w:r>
            <w:r>
              <w:rPr>
                <w:szCs w:val="21"/>
              </w:rPr>
              <w:t>Dart</w:t>
            </w:r>
            <w:r>
              <w:rPr>
                <w:szCs w:val="21"/>
              </w:rPr>
              <w:t>コードはあるアイソレート上で走り、各コードは同じアイソレートからのみのクラスと値たちにアクセスできる。個々のアイソレートたちはポート</w:t>
            </w:r>
            <w:r>
              <w:rPr>
                <w:szCs w:val="21"/>
              </w:rPr>
              <w:t>(ReceivePort, SendPort</w:t>
            </w:r>
            <w:r>
              <w:rPr>
                <w:szCs w:val="21"/>
              </w:rPr>
              <w:t>参照</w:t>
            </w:r>
            <w:r>
              <w:rPr>
                <w:szCs w:val="21"/>
              </w:rPr>
              <w:t>)</w:t>
            </w:r>
            <w:r>
              <w:rPr>
                <w:szCs w:val="21"/>
              </w:rPr>
              <w:t>を</w:t>
            </w:r>
          </w:p>
          <w:p w:rsidR="00000000" w:rsidRDefault="002E5195">
            <w:pPr>
              <w:pStyle w:val="af5"/>
              <w:rPr>
                <w:szCs w:val="21"/>
              </w:rPr>
            </w:pPr>
            <w:r>
              <w:rPr>
                <w:szCs w:val="21"/>
              </w:rPr>
              <w:t>介して値をやり取りできる。</w:t>
            </w:r>
          </w:p>
          <w:p w:rsidR="00000000" w:rsidRDefault="002E5195">
            <w:pPr>
              <w:pStyle w:val="af5"/>
              <w:rPr>
                <w:szCs w:val="21"/>
              </w:rPr>
            </w:pPr>
          </w:p>
          <w:p w:rsidR="00000000" w:rsidRDefault="002E5195">
            <w:pPr>
              <w:pStyle w:val="af5"/>
              <w:rPr>
                <w:szCs w:val="21"/>
              </w:rPr>
            </w:pPr>
            <w:r>
              <w:rPr>
                <w:szCs w:val="21"/>
              </w:rPr>
              <w:t>ある</w:t>
            </w:r>
            <w:r>
              <w:rPr>
                <w:szCs w:val="21"/>
              </w:rPr>
              <w:t>Isolate</w:t>
            </w:r>
            <w:r>
              <w:rPr>
                <w:szCs w:val="21"/>
              </w:rPr>
              <w:t>オブジェ</w:t>
            </w:r>
            <w:r>
              <w:rPr>
                <w:szCs w:val="21"/>
              </w:rPr>
              <w:t>クトはあるアイソレートへの参照であり、通常は現行のアイソレートとは別のものになる。これは他のアイソレートを表現し、また他のアイソレートをコントロールできる。</w:t>
            </w:r>
          </w:p>
          <w:p w:rsidR="00000000" w:rsidRDefault="002E5195">
            <w:pPr>
              <w:pStyle w:val="af5"/>
              <w:rPr>
                <w:szCs w:val="21"/>
              </w:rPr>
            </w:pPr>
          </w:p>
          <w:p w:rsidR="00000000" w:rsidRDefault="002E5195">
            <w:pPr>
              <w:pStyle w:val="af5"/>
              <w:rPr>
                <w:szCs w:val="21"/>
              </w:rPr>
            </w:pPr>
            <w:r>
              <w:rPr>
                <w:szCs w:val="21"/>
              </w:rPr>
              <w:t>新たなアイソレートを産みつける</w:t>
            </w:r>
            <w:r>
              <w:rPr>
                <w:szCs w:val="21"/>
              </w:rPr>
              <w:t>(spawn)</w:t>
            </w:r>
            <w:r>
              <w:rPr>
                <w:szCs w:val="21"/>
              </w:rPr>
              <w:t>ときは、産みつけるアイソレートはその産み付け</w:t>
            </w:r>
            <w:r>
              <w:rPr>
                <w:szCs w:val="21"/>
              </w:rPr>
              <w:t>(spawn)</w:t>
            </w:r>
            <w:r>
              <w:rPr>
                <w:szCs w:val="21"/>
              </w:rPr>
              <w:t>操作が成功すればその新規のアイソレートを表現するある</w:t>
            </w:r>
            <w:r>
              <w:rPr>
                <w:szCs w:val="21"/>
              </w:rPr>
              <w:t>Isolate</w:t>
            </w:r>
            <w:r>
              <w:rPr>
                <w:szCs w:val="21"/>
              </w:rPr>
              <w:t>オブジェクトを受理する。</w:t>
            </w:r>
          </w:p>
          <w:p w:rsidR="00000000" w:rsidRDefault="002E5195">
            <w:pPr>
              <w:pStyle w:val="af5"/>
              <w:rPr>
                <w:szCs w:val="21"/>
              </w:rPr>
            </w:pPr>
          </w:p>
          <w:p w:rsidR="00000000" w:rsidRDefault="002E5195">
            <w:pPr>
              <w:pStyle w:val="af5"/>
              <w:rPr>
                <w:szCs w:val="21"/>
              </w:rPr>
            </w:pPr>
            <w:r>
              <w:rPr>
                <w:szCs w:val="21"/>
              </w:rPr>
              <w:t>アイソレートたちはそれ自身のイベント・ループ内で走り、各イベントはより小さなタスクたちをネストされたマイクロスタック・キューのなかで走らせることができる。</w:t>
            </w:r>
          </w:p>
          <w:p w:rsidR="00000000" w:rsidRDefault="002E5195">
            <w:pPr>
              <w:pStyle w:val="af5"/>
              <w:rPr>
                <w:szCs w:val="21"/>
              </w:rPr>
            </w:pPr>
          </w:p>
          <w:p w:rsidR="00000000" w:rsidRDefault="002E5195">
            <w:pPr>
              <w:pStyle w:val="af5"/>
              <w:rPr>
                <w:szCs w:val="21"/>
              </w:rPr>
            </w:pPr>
            <w:r>
              <w:rPr>
                <w:szCs w:val="21"/>
              </w:rPr>
              <w:t>Isolate</w:t>
            </w:r>
            <w:r>
              <w:rPr>
                <w:szCs w:val="21"/>
              </w:rPr>
              <w:t>オブジェクトにより、それが表現しているアイソレートのイベント・ループを他のアイソレートが制御し、また該アイソレートを検査できるようにしている。例えば該アイソレートを止めたり、該アイソレートが補足されなかったエラーを起こした際にイベントを取得したりできる。</w:t>
            </w:r>
          </w:p>
          <w:p w:rsidR="00000000" w:rsidRDefault="002E5195">
            <w:pPr>
              <w:pStyle w:val="af5"/>
              <w:rPr>
                <w:szCs w:val="21"/>
              </w:rPr>
            </w:pPr>
          </w:p>
          <w:p w:rsidR="00000000" w:rsidRDefault="002E5195">
            <w:pPr>
              <w:pStyle w:val="af5"/>
              <w:rPr>
                <w:szCs w:val="21"/>
              </w:rPr>
            </w:pPr>
            <w:r>
              <w:rPr>
                <w:szCs w:val="21"/>
              </w:rPr>
              <w:t>controlPort</w:t>
            </w:r>
            <w:r>
              <w:rPr>
                <w:szCs w:val="21"/>
              </w:rPr>
              <w:t>はそのアイソレートの制御にアクセスでき、</w:t>
            </w:r>
            <w:r>
              <w:rPr>
                <w:szCs w:val="21"/>
              </w:rPr>
              <w:t>pauseCapability</w:t>
            </w:r>
            <w:r>
              <w:rPr>
                <w:szCs w:val="21"/>
              </w:rPr>
              <w:t>と</w:t>
            </w:r>
            <w:r>
              <w:rPr>
                <w:szCs w:val="21"/>
              </w:rPr>
              <w:t>terminateCapability</w:t>
            </w:r>
            <w:r>
              <w:rPr>
                <w:szCs w:val="21"/>
              </w:rPr>
              <w:t>は何らかの制御操作へのアクセスをガードする。</w:t>
            </w:r>
            <w:r>
              <w:rPr>
                <w:szCs w:val="21"/>
              </w:rPr>
              <w:t>spawn</w:t>
            </w:r>
            <w:r>
              <w:rPr>
                <w:szCs w:val="21"/>
              </w:rPr>
              <w:t>操作により用意された</w:t>
            </w:r>
            <w:r>
              <w:rPr>
                <w:szCs w:val="21"/>
              </w:rPr>
              <w:t>Isolate</w:t>
            </w:r>
            <w:r>
              <w:rPr>
                <w:szCs w:val="21"/>
              </w:rPr>
              <w:t>オブジェクトは該ア</w:t>
            </w:r>
            <w:r>
              <w:rPr>
                <w:szCs w:val="21"/>
              </w:rPr>
              <w:t>イソレートの制御に必要な制御ポートと制御機能を持つことになる。必要に応じそれらの機能の幾つかを有しない新規のアイソレートのオブジェクトを生成することができる。</w:t>
            </w:r>
          </w:p>
          <w:p w:rsidR="00000000" w:rsidRDefault="002E5195">
            <w:pPr>
              <w:pStyle w:val="af5"/>
              <w:rPr>
                <w:szCs w:val="21"/>
              </w:rPr>
            </w:pPr>
          </w:p>
          <w:p w:rsidR="00000000" w:rsidRDefault="002E5195">
            <w:pPr>
              <w:pStyle w:val="af5"/>
            </w:pPr>
            <w:r>
              <w:rPr>
                <w:szCs w:val="21"/>
              </w:rPr>
              <w:t>Isolate</w:t>
            </w:r>
            <w:r>
              <w:rPr>
                <w:szCs w:val="21"/>
              </w:rPr>
              <w:t>オブジェクトは</w:t>
            </w:r>
            <w:r>
              <w:rPr>
                <w:szCs w:val="21"/>
              </w:rPr>
              <w:t>SendPort</w:t>
            </w:r>
            <w:r>
              <w:rPr>
                <w:szCs w:val="21"/>
              </w:rPr>
              <w:t>上で送信することはできないが、制御ポートと制御機能は送信可能であり、受信しているポート側のアイソレートの中で新たに機能する</w:t>
            </w:r>
            <w:r>
              <w:rPr>
                <w:szCs w:val="21"/>
              </w:rPr>
              <w:t>Isolate</w:t>
            </w:r>
            <w:r>
              <w:rPr>
                <w:szCs w:val="21"/>
              </w:rPr>
              <w:t>オブジェクトを生成するのに使える。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lastRenderedPageBreak/>
              <w:t>常数</w:t>
            </w:r>
          </w:p>
        </w:tc>
      </w:tr>
      <w:tr w:rsidR="00000000">
        <w:tc>
          <w:tcPr>
            <w:tcW w:w="2524" w:type="dxa"/>
            <w:tcBorders>
              <w:left w:val="single" w:sz="1" w:space="0" w:color="000000"/>
              <w:bottom w:val="single" w:sz="1" w:space="0" w:color="000000"/>
            </w:tcBorders>
            <w:shd w:val="clear" w:color="auto" w:fill="auto"/>
          </w:tcPr>
          <w:p w:rsidR="00000000" w:rsidRDefault="002E5195">
            <w:pPr>
              <w:pStyle w:val="af5"/>
              <w:rPr>
                <w:szCs w:val="21"/>
              </w:rPr>
            </w:pPr>
            <w:r>
              <w:rPr>
                <w:szCs w:val="21"/>
              </w:rPr>
              <w:t>int BEFORE_NEXT_EVENT = 1</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ping</w:t>
            </w:r>
            <w:r>
              <w:rPr>
                <w:szCs w:val="21"/>
              </w:rPr>
              <w:t>と</w:t>
            </w:r>
            <w:r>
              <w:rPr>
                <w:szCs w:val="21"/>
              </w:rPr>
              <w:t>kill</w:t>
            </w:r>
            <w:r>
              <w:rPr>
                <w:szCs w:val="21"/>
              </w:rPr>
              <w:t>の引数：次のイベントの前でのアクションを要求する</w:t>
            </w:r>
          </w:p>
        </w:tc>
      </w:tr>
      <w:tr w:rsidR="00000000">
        <w:tc>
          <w:tcPr>
            <w:tcW w:w="2524" w:type="dxa"/>
            <w:tcBorders>
              <w:left w:val="single" w:sz="1" w:space="0" w:color="000000"/>
              <w:bottom w:val="single" w:sz="1" w:space="0" w:color="000000"/>
            </w:tcBorders>
            <w:shd w:val="clear" w:color="auto" w:fill="auto"/>
          </w:tcPr>
          <w:p w:rsidR="00000000" w:rsidRDefault="002E5195">
            <w:pPr>
              <w:pStyle w:val="af5"/>
              <w:rPr>
                <w:szCs w:val="21"/>
              </w:rPr>
            </w:pPr>
            <w:r>
              <w:rPr>
                <w:szCs w:val="21"/>
              </w:rPr>
              <w:t>i</w:t>
            </w:r>
            <w:r>
              <w:rPr>
                <w:szCs w:val="21"/>
              </w:rPr>
              <w:t>nt IMMEDIATE = 0</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ping</w:t>
            </w:r>
            <w:r>
              <w:rPr>
                <w:szCs w:val="21"/>
              </w:rPr>
              <w:t>と</w:t>
            </w:r>
            <w:r>
              <w:rPr>
                <w:szCs w:val="21"/>
              </w:rPr>
              <w:t>kill</w:t>
            </w:r>
            <w:r>
              <w:rPr>
                <w:szCs w:val="21"/>
              </w:rPr>
              <w:t>の引数：即座のアクションを要求する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static</w:t>
            </w:r>
            <w:r>
              <w:rPr>
                <w:szCs w:val="21"/>
              </w:rPr>
              <w:t>属性（すべてリード・オンリー）</w:t>
            </w:r>
          </w:p>
        </w:tc>
      </w:tr>
      <w:tr w:rsidR="00000000">
        <w:tc>
          <w:tcPr>
            <w:tcW w:w="2524" w:type="dxa"/>
            <w:tcBorders>
              <w:left w:val="single" w:sz="1" w:space="0" w:color="000000"/>
              <w:bottom w:val="single" w:sz="1" w:space="0" w:color="000000"/>
            </w:tcBorders>
            <w:shd w:val="clear" w:color="auto" w:fill="auto"/>
          </w:tcPr>
          <w:p w:rsidR="00000000" w:rsidRDefault="002E5195">
            <w:pPr>
              <w:pStyle w:val="af5"/>
              <w:rPr>
                <w:szCs w:val="21"/>
              </w:rPr>
            </w:pPr>
            <w:r>
              <w:rPr>
                <w:szCs w:val="21"/>
              </w:rPr>
              <w:t xml:space="preserve">Isolate </w:t>
            </w:r>
            <w:r>
              <w:rPr>
                <w:b/>
                <w:bCs/>
                <w:szCs w:val="21"/>
              </w:rPr>
              <w:t>current</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pPr>
              <w:pStyle w:val="af5"/>
              <w:rPr>
                <w:szCs w:val="21"/>
              </w:rPr>
            </w:pPr>
            <w:r>
              <w:rPr>
                <w:szCs w:val="21"/>
              </w:rPr>
              <w:t>現行</w:t>
            </w:r>
            <w:r>
              <w:rPr>
                <w:szCs w:val="21"/>
              </w:rPr>
              <w:t>Isolate</w:t>
            </w:r>
            <w:r>
              <w:rPr>
                <w:szCs w:val="21"/>
              </w:rPr>
              <w:t>を返す。</w:t>
            </w:r>
          </w:p>
          <w:p w:rsidR="00000000" w:rsidRDefault="002E5195">
            <w:pPr>
              <w:pStyle w:val="af5"/>
            </w:pPr>
            <w:r>
              <w:rPr>
                <w:szCs w:val="21"/>
              </w:rPr>
              <w:t>該アイソレート・オブジェクトにより、そのアイソレートの検査・停止あるいは止めるのに必要な機能へのアクセスができるし、他のアイソレートたちにこれらの機能を許すことができる。</w:t>
            </w:r>
          </w:p>
        </w:tc>
      </w:tr>
      <w:tr w:rsidR="00000000">
        <w:tc>
          <w:tcPr>
            <w:tcW w:w="2524" w:type="dxa"/>
            <w:tcBorders>
              <w:left w:val="single" w:sz="1" w:space="0" w:color="000000"/>
              <w:bottom w:val="single" w:sz="1" w:space="0" w:color="000000"/>
            </w:tcBorders>
            <w:shd w:val="clear" w:color="auto" w:fill="auto"/>
          </w:tcPr>
          <w:p w:rsidR="00000000" w:rsidRDefault="002E5195">
            <w:pPr>
              <w:pStyle w:val="af5"/>
              <w:rPr>
                <w:szCs w:val="21"/>
              </w:rPr>
            </w:pPr>
            <w:r>
              <w:rPr>
                <w:szCs w:val="21"/>
              </w:rPr>
              <w:t xml:space="preserve">Future&lt;Uri&gt; </w:t>
            </w:r>
            <w:r>
              <w:rPr>
                <w:b/>
                <w:bCs/>
                <w:szCs w:val="21"/>
              </w:rPr>
              <w:t>packageConfig</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現行アイソレートのパッケージ・ルートを返す（もしあれば）。もし該アイソレートが</w:t>
            </w:r>
            <w:r>
              <w:rPr>
                <w:szCs w:val="21"/>
              </w:rPr>
              <w:t>packag</w:t>
            </w:r>
            <w:r>
              <w:rPr>
                <w:szCs w:val="21"/>
              </w:rPr>
              <w:t>eRoot</w:t>
            </w:r>
            <w:r>
              <w:rPr>
                <w:szCs w:val="21"/>
              </w:rPr>
              <w:t>を使っているか、該アイソレートがパッケージ解決の設定がまだされていないときは</w:t>
            </w:r>
            <w:r>
              <w:rPr>
                <w:szCs w:val="21"/>
              </w:rPr>
              <w:t>null</w:t>
            </w:r>
            <w:r>
              <w:rPr>
                <w:szCs w:val="21"/>
              </w:rPr>
              <w:t>を返し、そうでないときはパッケージ設定</w:t>
            </w:r>
            <w:r>
              <w:rPr>
                <w:szCs w:val="21"/>
              </w:rPr>
              <w:t>URI</w:t>
            </w:r>
            <w:r>
              <w:rPr>
                <w:szCs w:val="21"/>
              </w:rPr>
              <w:t>を返す。</w:t>
            </w:r>
          </w:p>
        </w:tc>
      </w:tr>
      <w:tr w:rsidR="00000000">
        <w:tc>
          <w:tcPr>
            <w:tcW w:w="2524" w:type="dxa"/>
            <w:tcBorders>
              <w:left w:val="single" w:sz="1" w:space="0" w:color="000000"/>
              <w:bottom w:val="single" w:sz="1" w:space="0" w:color="000000"/>
            </w:tcBorders>
            <w:shd w:val="clear" w:color="auto" w:fill="auto"/>
          </w:tcPr>
          <w:p w:rsidR="00000000" w:rsidRDefault="002E5195">
            <w:pPr>
              <w:pStyle w:val="af5"/>
              <w:rPr>
                <w:szCs w:val="21"/>
              </w:rPr>
            </w:pPr>
            <w:r>
              <w:rPr>
                <w:szCs w:val="21"/>
              </w:rPr>
              <w:t xml:space="preserve">Future&lt;Uri&gt; </w:t>
            </w:r>
            <w:r>
              <w:rPr>
                <w:b/>
                <w:bCs/>
                <w:szCs w:val="21"/>
              </w:rPr>
              <w:t>packageRoot</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現行アイソレートのパッケージ・ルートを返す（もしあれば）。もし該アイソレートが</w:t>
            </w:r>
            <w:r>
              <w:rPr>
                <w:szCs w:val="21"/>
              </w:rPr>
              <w:t>packageRoot</w:t>
            </w:r>
            <w:r>
              <w:rPr>
                <w:szCs w:val="21"/>
              </w:rPr>
              <w:t>を使っているか、該アイソレートがパッケージ解決の設定がまだされていないときはこのゲッタは</w:t>
            </w:r>
            <w:r>
              <w:rPr>
                <w:szCs w:val="21"/>
              </w:rPr>
              <w:t>null</w:t>
            </w:r>
            <w:r>
              <w:rPr>
                <w:szCs w:val="21"/>
              </w:rPr>
              <w:t>を返し、そうでないときはパッケージ・ルート（パッケージ</w:t>
            </w:r>
            <w:r>
              <w:rPr>
                <w:szCs w:val="21"/>
              </w:rPr>
              <w:t>URI</w:t>
            </w:r>
            <w:r>
              <w:rPr>
                <w:szCs w:val="21"/>
              </w:rPr>
              <w:t>たちが解決されたディレクトリ）を返す。</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static</w:t>
            </w:r>
            <w:r>
              <w:rPr>
                <w:szCs w:val="21"/>
              </w:rPr>
              <w:t>メソ</w:t>
            </w:r>
            <w:r>
              <w:rPr>
                <w:szCs w:val="21"/>
              </w:rPr>
              <w:t>ッド</w:t>
            </w:r>
          </w:p>
        </w:tc>
      </w:tr>
      <w:tr w:rsidR="00000000">
        <w:tc>
          <w:tcPr>
            <w:tcW w:w="2524"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szCs w:val="21"/>
              </w:rPr>
              <w:t xml:space="preserve">Future&lt;Isolate&gt; </w:t>
            </w:r>
            <w:r>
              <w:rPr>
                <w:b/>
                <w:bCs/>
                <w:szCs w:val="21"/>
              </w:rPr>
              <w:t>spawn</w:t>
            </w:r>
            <w:r>
              <w:rPr>
                <w:szCs w:val="21"/>
              </w:rPr>
              <w:t>(void entryPoint(message), message)</w:t>
            </w:r>
          </w:p>
        </w:tc>
        <w:tc>
          <w:tcPr>
            <w:tcW w:w="7114"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現在走っているのアイソレートと同じコードを共有するアイソレートを生成し産み付ける。</w:t>
            </w:r>
          </w:p>
          <w:p w:rsidR="00000000" w:rsidRDefault="002E5195">
            <w:pPr>
              <w:rPr>
                <w:szCs w:val="21"/>
              </w:rPr>
            </w:pPr>
          </w:p>
          <w:p w:rsidR="00000000" w:rsidRDefault="002E5195">
            <w:pPr>
              <w:rPr>
                <w:szCs w:val="21"/>
              </w:rPr>
            </w:pPr>
            <w:r>
              <w:rPr>
                <w:szCs w:val="21"/>
              </w:rPr>
              <w:t>引数の</w:t>
            </w:r>
            <w:r>
              <w:rPr>
                <w:szCs w:val="21"/>
              </w:rPr>
              <w:t>entryPoint</w:t>
            </w:r>
            <w:r>
              <w:rPr>
                <w:szCs w:val="21"/>
              </w:rPr>
              <w:t>は産み付けられたアイソレートの開始点を指定する。これは</w:t>
            </w:r>
            <w:r>
              <w:rPr>
                <w:szCs w:val="21"/>
              </w:rPr>
              <w:t>static</w:t>
            </w:r>
            <w:r>
              <w:rPr>
                <w:szCs w:val="21"/>
              </w:rPr>
              <w:t>なトップ・レベルの関数かあるいは引数を持たない</w:t>
            </w:r>
            <w:r>
              <w:rPr>
                <w:szCs w:val="21"/>
              </w:rPr>
              <w:t>static</w:t>
            </w:r>
            <w:r>
              <w:rPr>
                <w:szCs w:val="21"/>
              </w:rPr>
              <w:t>メソッドかでなければならない。関数クロージャを渡すことは許されていない。</w:t>
            </w:r>
          </w:p>
          <w:p w:rsidR="00000000" w:rsidRDefault="002E5195">
            <w:pPr>
              <w:rPr>
                <w:szCs w:val="21"/>
              </w:rPr>
            </w:pPr>
          </w:p>
          <w:p w:rsidR="00000000" w:rsidRDefault="002E5195">
            <w:pPr>
              <w:rPr>
                <w:szCs w:val="21"/>
              </w:rPr>
            </w:pPr>
            <w:r>
              <w:rPr>
                <w:szCs w:val="21"/>
              </w:rPr>
              <w:t>このエントリ・ポイント関数は初期メッセージで呼び出される。産み付け側と産み付け</w:t>
            </w:r>
            <w:r>
              <w:rPr>
                <w:szCs w:val="21"/>
              </w:rPr>
              <w:t>られた側間での相互通信が可能になるよう、通常この初期メッセージには</w:t>
            </w:r>
            <w:r>
              <w:rPr>
                <w:szCs w:val="21"/>
              </w:rPr>
              <w:lastRenderedPageBreak/>
              <w:t>SendPort</w:t>
            </w:r>
            <w:r>
              <w:rPr>
                <w:szCs w:val="21"/>
              </w:rPr>
              <w:t>のオブジェクトが含められる。</w:t>
            </w:r>
          </w:p>
          <w:p w:rsidR="00000000" w:rsidRDefault="002E5195">
            <w:pPr>
              <w:rPr>
                <w:szCs w:val="21"/>
              </w:rPr>
            </w:pPr>
          </w:p>
          <w:p w:rsidR="00000000" w:rsidRDefault="002E5195">
            <w:r>
              <w:rPr>
                <w:szCs w:val="21"/>
              </w:rPr>
              <w:t>このメソッドは</w:t>
            </w:r>
            <w:r>
              <w:rPr>
                <w:szCs w:val="21"/>
              </w:rPr>
              <w:t>Isolate</w:t>
            </w:r>
            <w:r>
              <w:rPr>
                <w:szCs w:val="21"/>
              </w:rPr>
              <w:t>のインスタンスを持った</w:t>
            </w:r>
            <w:r>
              <w:rPr>
                <w:szCs w:val="21"/>
              </w:rPr>
              <w:t>Future</w:t>
            </w:r>
            <w:r>
              <w:rPr>
                <w:szCs w:val="21"/>
              </w:rPr>
              <w:t>オブジェクトを返す。この</w:t>
            </w:r>
            <w:r>
              <w:rPr>
                <w:szCs w:val="21"/>
              </w:rPr>
              <w:t>Isolate</w:t>
            </w:r>
            <w:r>
              <w:rPr>
                <w:szCs w:val="21"/>
              </w:rPr>
              <w:t>のインスタンスは産み付けられたアイソレートをコントロールするのに使うことができる。</w:t>
            </w:r>
          </w:p>
        </w:tc>
      </w:tr>
      <w:tr w:rsidR="00000000">
        <w:tc>
          <w:tcPr>
            <w:tcW w:w="2524"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Future&lt;Isolate&gt; </w:t>
            </w:r>
            <w:r>
              <w:rPr>
                <w:b/>
                <w:bCs/>
                <w:szCs w:val="21"/>
              </w:rPr>
              <w:t>spawnUri</w:t>
            </w:r>
            <w:r>
              <w:rPr>
                <w:szCs w:val="21"/>
              </w:rPr>
              <w:t>(Uri uri, List&lt;String&gt; args, message)</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指定した</w:t>
            </w:r>
            <w:r>
              <w:rPr>
                <w:szCs w:val="21"/>
              </w:rPr>
              <w:t>URI</w:t>
            </w:r>
            <w:r>
              <w:rPr>
                <w:szCs w:val="21"/>
              </w:rPr>
              <w:t>のライブラリからのコードで実行するアイソレートを生成し産み付ける。</w:t>
            </w:r>
          </w:p>
          <w:p w:rsidR="00000000" w:rsidRDefault="002E5195">
            <w:pPr>
              <w:rPr>
                <w:szCs w:val="21"/>
              </w:rPr>
            </w:pPr>
          </w:p>
          <w:p w:rsidR="00000000" w:rsidRDefault="002E5195">
            <w:pPr>
              <w:rPr>
                <w:szCs w:val="21"/>
              </w:rPr>
            </w:pPr>
            <w:r>
              <w:rPr>
                <w:szCs w:val="21"/>
              </w:rPr>
              <w:t>この</w:t>
            </w:r>
            <w:r>
              <w:rPr>
                <w:szCs w:val="21"/>
              </w:rPr>
              <w:t>アイソレートは指定された</w:t>
            </w:r>
            <w:r>
              <w:rPr>
                <w:szCs w:val="21"/>
              </w:rPr>
              <w:t>URI</w:t>
            </w:r>
            <w:r>
              <w:rPr>
                <w:szCs w:val="21"/>
              </w:rPr>
              <w:t>のライブラリのトップ・レベルにある</w:t>
            </w:r>
            <w:r>
              <w:rPr>
                <w:szCs w:val="21"/>
              </w:rPr>
              <w:t>main</w:t>
            </w:r>
            <w:r>
              <w:rPr>
                <w:szCs w:val="21"/>
              </w:rPr>
              <w:t>関数の実行を開始する。</w:t>
            </w:r>
          </w:p>
          <w:p w:rsidR="00000000" w:rsidRDefault="002E5195">
            <w:pPr>
              <w:rPr>
                <w:szCs w:val="21"/>
              </w:rPr>
            </w:pPr>
          </w:p>
          <w:p w:rsidR="00000000" w:rsidRDefault="002E5195">
            <w:pPr>
              <w:rPr>
                <w:szCs w:val="21"/>
              </w:rPr>
            </w:pPr>
            <w:r>
              <w:rPr>
                <w:szCs w:val="21"/>
              </w:rPr>
              <w:t>ターゲットとなる</w:t>
            </w:r>
            <w:r>
              <w:rPr>
                <w:szCs w:val="21"/>
              </w:rPr>
              <w:t>main</w:t>
            </w:r>
            <w:r>
              <w:rPr>
                <w:szCs w:val="21"/>
              </w:rPr>
              <w:t>は次の</w:t>
            </w:r>
            <w:r>
              <w:rPr>
                <w:szCs w:val="21"/>
              </w:rPr>
              <w:t>3</w:t>
            </w:r>
            <w:r>
              <w:rPr>
                <w:szCs w:val="21"/>
              </w:rPr>
              <w:t>つのシグネチュアの一つをとる：</w:t>
            </w:r>
          </w:p>
          <w:p w:rsidR="00000000" w:rsidRDefault="002E5195">
            <w:pPr>
              <w:rPr>
                <w:szCs w:val="21"/>
              </w:rPr>
            </w:pPr>
          </w:p>
          <w:p w:rsidR="00000000" w:rsidRDefault="002E5195" w:rsidP="002E5195">
            <w:pPr>
              <w:numPr>
                <w:ilvl w:val="0"/>
                <w:numId w:val="183"/>
              </w:numPr>
              <w:rPr>
                <w:szCs w:val="21"/>
              </w:rPr>
            </w:pPr>
            <w:r>
              <w:rPr>
                <w:szCs w:val="21"/>
              </w:rPr>
              <w:t>main()</w:t>
            </w:r>
          </w:p>
          <w:p w:rsidR="00000000" w:rsidRDefault="002E5195" w:rsidP="002E5195">
            <w:pPr>
              <w:numPr>
                <w:ilvl w:val="0"/>
                <w:numId w:val="183"/>
              </w:numPr>
              <w:rPr>
                <w:szCs w:val="21"/>
              </w:rPr>
            </w:pPr>
            <w:r>
              <w:rPr>
                <w:szCs w:val="21"/>
              </w:rPr>
              <w:t>main(args)</w:t>
            </w:r>
          </w:p>
          <w:p w:rsidR="00000000" w:rsidRDefault="002E5195" w:rsidP="002E5195">
            <w:pPr>
              <w:numPr>
                <w:ilvl w:val="0"/>
                <w:numId w:val="183"/>
              </w:numPr>
              <w:rPr>
                <w:szCs w:val="21"/>
              </w:rPr>
            </w:pPr>
            <w:r>
              <w:rPr>
                <w:szCs w:val="21"/>
              </w:rPr>
              <w:t>main(args, message)</w:t>
            </w:r>
          </w:p>
          <w:p w:rsidR="00000000" w:rsidRDefault="002E5195">
            <w:pPr>
              <w:rPr>
                <w:szCs w:val="21"/>
              </w:rPr>
            </w:pPr>
            <w:r>
              <w:rPr>
                <w:szCs w:val="21"/>
              </w:rPr>
              <w:t>message</w:t>
            </w:r>
            <w:r>
              <w:rPr>
                <w:szCs w:val="21"/>
              </w:rPr>
              <w:t>の引数が存在するときはそれは初期メッセージにセットされる。</w:t>
            </w:r>
            <w:r>
              <w:rPr>
                <w:szCs w:val="21"/>
              </w:rPr>
              <w:t>args</w:t>
            </w:r>
            <w:r>
              <w:rPr>
                <w:szCs w:val="21"/>
              </w:rPr>
              <w:t>が存在するときは、それらは</w:t>
            </w:r>
            <w:r>
              <w:rPr>
                <w:szCs w:val="21"/>
              </w:rPr>
              <w:t>args</w:t>
            </w:r>
            <w:r>
              <w:rPr>
                <w:szCs w:val="21"/>
              </w:rPr>
              <w:t>リストにセットして渡される。</w:t>
            </w:r>
          </w:p>
          <w:p w:rsidR="00000000" w:rsidRDefault="002E5195">
            <w:pPr>
              <w:rPr>
                <w:szCs w:val="21"/>
              </w:rPr>
            </w:pPr>
          </w:p>
          <w:p w:rsidR="00000000" w:rsidRDefault="002E5195">
            <w:r>
              <w:rPr>
                <w:szCs w:val="21"/>
              </w:rPr>
              <w:t>このメソッドは</w:t>
            </w:r>
            <w:r>
              <w:rPr>
                <w:szCs w:val="21"/>
              </w:rPr>
              <w:t>Isolate</w:t>
            </w:r>
            <w:r>
              <w:rPr>
                <w:szCs w:val="21"/>
              </w:rPr>
              <w:t>のインスタンスを持った</w:t>
            </w:r>
            <w:r>
              <w:rPr>
                <w:szCs w:val="21"/>
              </w:rPr>
              <w:t>Future</w:t>
            </w:r>
            <w:r>
              <w:rPr>
                <w:szCs w:val="21"/>
              </w:rPr>
              <w:t>オブジェクトを返す。この</w:t>
            </w:r>
            <w:r>
              <w:rPr>
                <w:szCs w:val="21"/>
              </w:rPr>
              <w:t>Isolate</w:t>
            </w:r>
            <w:r>
              <w:rPr>
                <w:szCs w:val="21"/>
              </w:rPr>
              <w:t>のインスタンスは産み付けら</w:t>
            </w:r>
            <w:r>
              <w:rPr>
                <w:szCs w:val="21"/>
              </w:rPr>
              <w:t>れたアイソレートをコントロールするのに使うことができる。</w:t>
            </w:r>
          </w:p>
        </w:tc>
      </w:tr>
      <w:tr w:rsidR="00000000">
        <w:tc>
          <w:tcPr>
            <w:tcW w:w="2524"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Future&lt;Uri&gt; </w:t>
            </w:r>
            <w:r>
              <w:rPr>
                <w:b/>
                <w:bCs/>
                <w:szCs w:val="21"/>
              </w:rPr>
              <w:t>resolvePackageUri</w:t>
            </w:r>
            <w:r>
              <w:rPr>
                <w:szCs w:val="21"/>
              </w:rPr>
              <w:t>(Uri packageUri)</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ある</w:t>
            </w:r>
            <w:r>
              <w:rPr>
                <w:szCs w:val="21"/>
              </w:rPr>
              <w:t>package: URI</w:t>
            </w:r>
            <w:r>
              <w:rPr>
                <w:szCs w:val="21"/>
              </w:rPr>
              <w:t>を非パッケージ</w:t>
            </w:r>
            <w:r>
              <w:rPr>
                <w:szCs w:val="21"/>
              </w:rPr>
              <w:t xml:space="preserve"> </w:t>
            </w:r>
            <w:r>
              <w:rPr>
                <w:szCs w:val="21"/>
              </w:rPr>
              <w:t>Uri</w:t>
            </w:r>
            <w:r>
              <w:rPr>
                <w:szCs w:val="21"/>
              </w:rPr>
              <w:t>にマップする。</w:t>
            </w:r>
          </w:p>
          <w:p w:rsidR="00000000" w:rsidRDefault="002E5195">
            <w:r>
              <w:rPr>
                <w:szCs w:val="21"/>
              </w:rPr>
              <w:t>現行アイソレート内に該パッケージからの有効なマッピングが存在しないときは、この呼び出しは</w:t>
            </w:r>
            <w:r>
              <w:rPr>
                <w:szCs w:val="21"/>
              </w:rPr>
              <w:t>null</w:t>
            </w:r>
            <w:r>
              <w:rPr>
                <w:szCs w:val="21"/>
              </w:rPr>
              <w:t>を返す。非</w:t>
            </w:r>
            <w:r>
              <w:rPr>
                <w:szCs w:val="21"/>
              </w:rPr>
              <w:t>package: URI</w:t>
            </w:r>
            <w:r>
              <w:rPr>
                <w:szCs w:val="21"/>
              </w:rPr>
              <w:t>はなにもそのまま返される。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コンストラクタ</w:t>
            </w:r>
          </w:p>
        </w:tc>
      </w:tr>
      <w:tr w:rsidR="00000000">
        <w:tc>
          <w:tcPr>
            <w:tcW w:w="2524" w:type="dxa"/>
            <w:tcBorders>
              <w:left w:val="single" w:sz="1" w:space="0" w:color="000000"/>
              <w:bottom w:val="single" w:sz="1" w:space="0" w:color="000000"/>
            </w:tcBorders>
            <w:shd w:val="clear" w:color="auto" w:fill="auto"/>
          </w:tcPr>
          <w:p w:rsidR="00000000" w:rsidRDefault="002E5195">
            <w:pPr>
              <w:rPr>
                <w:szCs w:val="21"/>
              </w:rPr>
            </w:pPr>
            <w:r>
              <w:rPr>
                <w:b/>
                <w:bCs/>
                <w:szCs w:val="21"/>
              </w:rPr>
              <w:t>Isolate</w:t>
            </w:r>
            <w:r>
              <w:rPr>
                <w:szCs w:val="21"/>
              </w:rPr>
              <w:t>(SendPort controlPort, {Capability pauseCapability,</w:t>
            </w:r>
            <w:r>
              <w:rPr>
                <w:szCs w:val="21"/>
              </w:rPr>
              <w:t xml:space="preserve"> Capability terminateCapability})</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制限された機能のセットを有する新規の</w:t>
            </w:r>
            <w:r>
              <w:rPr>
                <w:szCs w:val="21"/>
              </w:rPr>
              <w:t>Isolate</w:t>
            </w:r>
            <w:r>
              <w:rPr>
                <w:szCs w:val="21"/>
              </w:rPr>
              <w:t>オブジェクトを生成する。</w:t>
            </w:r>
          </w:p>
          <w:p w:rsidR="00000000" w:rsidRDefault="002E5195">
            <w:pPr>
              <w:rPr>
                <w:szCs w:val="21"/>
              </w:rPr>
            </w:pPr>
            <w:r>
              <w:rPr>
                <w:szCs w:val="21"/>
              </w:rPr>
              <w:t>このポートは別の</w:t>
            </w:r>
            <w:r>
              <w:rPr>
                <w:szCs w:val="21"/>
              </w:rPr>
              <w:t>Isolate</w:t>
            </w:r>
            <w:r>
              <w:rPr>
                <w:szCs w:val="21"/>
              </w:rPr>
              <w:t>オブジェクトから持ってきているので、あるアイソレートの制御ポートでなければならない。</w:t>
            </w:r>
          </w:p>
          <w:p w:rsidR="00000000" w:rsidRDefault="002E5195">
            <w:pPr>
              <w:rPr>
                <w:szCs w:val="21"/>
              </w:rPr>
            </w:pPr>
            <w:r>
              <w:rPr>
                <w:szCs w:val="21"/>
              </w:rPr>
              <w:t>機能たちはオリジナルのアイソレートで使える機能たちのサブセットでなければならない。あるアイソレートの機能たちはそのアイソレートにロックされ、それ以外には効果を持たないいので、機能たちはその制御ポートと同じアイソレートからきたものでなければならない。</w:t>
            </w:r>
          </w:p>
          <w:p w:rsidR="00000000" w:rsidRDefault="002E5195">
            <w:r>
              <w:rPr>
                <w:szCs w:val="21"/>
              </w:rPr>
              <w:t>総</w:t>
            </w:r>
            <w:r>
              <w:rPr>
                <w:szCs w:val="21"/>
              </w:rPr>
              <w:t>ての利用可能な機能たちが含まれている場合は、その振る舞いは制御ポートと機能たちによって定義されているので、新規のオブジェクトを生成する理由がない。</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属性</w:t>
            </w:r>
          </w:p>
        </w:tc>
      </w:tr>
      <w:tr w:rsidR="00000000">
        <w:tc>
          <w:tcPr>
            <w:tcW w:w="2524"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SendPort </w:t>
            </w:r>
            <w:r>
              <w:rPr>
                <w:b/>
                <w:bCs/>
                <w:szCs w:val="21"/>
              </w:rPr>
              <w:t>controlPort</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リード・オンリー</w:t>
            </w:r>
          </w:p>
          <w:p w:rsidR="00000000" w:rsidRDefault="002E5195">
            <w:pPr>
              <w:rPr>
                <w:szCs w:val="21"/>
              </w:rPr>
            </w:pPr>
            <w:r>
              <w:rPr>
                <w:szCs w:val="21"/>
              </w:rPr>
              <w:t>該アイソレートに制御メッセージを送信するのに使われる制御ポート。このクラスは制御ポートに制御メッセージを送信するヘルパー機能を用意している。</w:t>
            </w:r>
          </w:p>
          <w:p w:rsidR="00000000" w:rsidRDefault="002E5195">
            <w:r>
              <w:rPr>
                <w:szCs w:val="21"/>
              </w:rPr>
              <w:t>制御ポートは該アイソレートを識別する。</w:t>
            </w:r>
          </w:p>
        </w:tc>
      </w:tr>
      <w:tr w:rsidR="00000000">
        <w:tc>
          <w:tcPr>
            <w:tcW w:w="2524"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 </w:t>
            </w:r>
            <w:r>
              <w:rPr>
                <w:b/>
                <w:bCs/>
                <w:szCs w:val="21"/>
              </w:rPr>
              <w:t>errors</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該アイソレートからの補足されなかったエラーたちの放送ストリームを返す。各エラーはこ</w:t>
            </w:r>
            <w:r>
              <w:rPr>
                <w:szCs w:val="21"/>
              </w:rPr>
              <w:t>のストリーム上のエラー・イベントとして提供される。</w:t>
            </w:r>
          </w:p>
          <w:p w:rsidR="00000000" w:rsidRDefault="002E5195">
            <w:pPr>
              <w:rPr>
                <w:szCs w:val="21"/>
              </w:rPr>
            </w:pPr>
            <w:r>
              <w:rPr>
                <w:szCs w:val="21"/>
              </w:rPr>
              <w:t>実際のエラー・オブジェクトと</w:t>
            </w:r>
            <w:r>
              <w:rPr>
                <w:szCs w:val="21"/>
              </w:rPr>
              <w:t>stackTrace</w:t>
            </w:r>
            <w:r>
              <w:rPr>
                <w:szCs w:val="21"/>
              </w:rPr>
              <w:t>たちは必ずしも実際のアイソレートのなかと同じオブジェクト型にはならないが、</w:t>
            </w:r>
            <w:r>
              <w:rPr>
                <w:szCs w:val="21"/>
              </w:rPr>
              <w:t>Object.toString</w:t>
            </w:r>
            <w:r>
              <w:rPr>
                <w:szCs w:val="21"/>
              </w:rPr>
              <w:t>は常に同じ結果となる。</w:t>
            </w:r>
          </w:p>
          <w:p w:rsidR="00000000" w:rsidRDefault="002E5195">
            <w:r>
              <w:rPr>
                <w:szCs w:val="21"/>
              </w:rPr>
              <w:t>このストリームは</w:t>
            </w:r>
            <w:r>
              <w:rPr>
                <w:szCs w:val="21"/>
              </w:rPr>
              <w:t>addErrorListener</w:t>
            </w:r>
            <w:r>
              <w:rPr>
                <w:szCs w:val="21"/>
              </w:rPr>
              <w:t>と</w:t>
            </w:r>
            <w:r>
              <w:rPr>
                <w:szCs w:val="21"/>
              </w:rPr>
              <w:t>removeErrorListener</w:t>
            </w:r>
            <w:r>
              <w:rPr>
                <w:szCs w:val="21"/>
              </w:rPr>
              <w:t>をもとにしている。</w:t>
            </w:r>
          </w:p>
        </w:tc>
      </w:tr>
      <w:tr w:rsidR="00000000">
        <w:tc>
          <w:tcPr>
            <w:tcW w:w="2524"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int </w:t>
            </w:r>
            <w:r>
              <w:rPr>
                <w:b/>
                <w:bCs/>
                <w:szCs w:val="21"/>
              </w:rPr>
              <w:t>hashCode</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このオブジェクトのためのハッシュ・コード</w:t>
            </w:r>
          </w:p>
        </w:tc>
      </w:tr>
      <w:tr w:rsidR="00000000">
        <w:tc>
          <w:tcPr>
            <w:tcW w:w="2524"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Capability </w:t>
            </w:r>
            <w:r>
              <w:rPr>
                <w:b/>
                <w:bCs/>
                <w:szCs w:val="21"/>
              </w:rPr>
              <w:t>pauseCapability</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リードオンリー</w:t>
            </w:r>
          </w:p>
          <w:p w:rsidR="00000000" w:rsidRDefault="002E5195">
            <w:pPr>
              <w:rPr>
                <w:szCs w:val="21"/>
              </w:rPr>
            </w:pPr>
            <w:r>
              <w:rPr>
                <w:szCs w:val="21"/>
              </w:rPr>
              <w:lastRenderedPageBreak/>
              <w:t>該アイソレートをポーズさせる能力を</w:t>
            </w:r>
            <w:r>
              <w:rPr>
                <w:szCs w:val="21"/>
              </w:rPr>
              <w:t>与える能力。</w:t>
            </w:r>
          </w:p>
          <w:p w:rsidR="00000000" w:rsidRDefault="002E5195">
            <w:pPr>
              <w:rPr>
                <w:szCs w:val="21"/>
              </w:rPr>
            </w:pPr>
            <w:r>
              <w:rPr>
                <w:szCs w:val="21"/>
              </w:rPr>
              <w:t>この機能</w:t>
            </w:r>
            <w:r>
              <w:rPr>
                <w:szCs w:val="21"/>
              </w:rPr>
              <w:t>(capability)</w:t>
            </w:r>
            <w:r>
              <w:rPr>
                <w:szCs w:val="21"/>
              </w:rPr>
              <w:t>は</w:t>
            </w:r>
            <w:r>
              <w:rPr>
                <w:szCs w:val="21"/>
              </w:rPr>
              <w:t>pause</w:t>
            </w:r>
            <w:r>
              <w:rPr>
                <w:szCs w:val="21"/>
              </w:rPr>
              <w:t>によって使われる。この機能が該アイソレートにとって正しい</w:t>
            </w:r>
            <w:r>
              <w:rPr>
                <w:szCs w:val="21"/>
              </w:rPr>
              <w:t>pause</w:t>
            </w:r>
            <w:r>
              <w:rPr>
                <w:szCs w:val="21"/>
              </w:rPr>
              <w:t>機能でないとき（もしこの</w:t>
            </w:r>
            <w:r>
              <w:rPr>
                <w:szCs w:val="21"/>
              </w:rPr>
              <w:t>capability</w:t>
            </w:r>
            <w:r>
              <w:rPr>
                <w:szCs w:val="21"/>
              </w:rPr>
              <w:t>が</w:t>
            </w:r>
            <w:r>
              <w:rPr>
                <w:szCs w:val="21"/>
              </w:rPr>
              <w:t>null</w:t>
            </w:r>
            <w:r>
              <w:rPr>
                <w:szCs w:val="21"/>
              </w:rPr>
              <w:t>の場合を含む）は、このポーズ呼び出しは効果を持たない。</w:t>
            </w:r>
          </w:p>
          <w:p w:rsidR="00000000" w:rsidRDefault="002E5195">
            <w:r>
              <w:rPr>
                <w:szCs w:val="21"/>
              </w:rPr>
              <w:t>該アイソレートがポーズ状態から開始したときは該アイソレートを再開させるのに引数としてこの</w:t>
            </w:r>
            <w:r>
              <w:rPr>
                <w:szCs w:val="21"/>
              </w:rPr>
              <w:t>capability</w:t>
            </w:r>
            <w:r>
              <w:rPr>
                <w:szCs w:val="21"/>
              </w:rPr>
              <w:t>を使用する。</w:t>
            </w:r>
          </w:p>
        </w:tc>
      </w:tr>
      <w:tr w:rsidR="00000000">
        <w:tc>
          <w:tcPr>
            <w:tcW w:w="2524"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Type </w:t>
            </w:r>
            <w:r>
              <w:rPr>
                <w:b/>
                <w:bCs/>
                <w:szCs w:val="21"/>
              </w:rPr>
              <w:t>runtimeType</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このオブジェクトの実行時の型を表現している。</w:t>
            </w:r>
          </w:p>
        </w:tc>
      </w:tr>
      <w:tr w:rsidR="00000000">
        <w:tc>
          <w:tcPr>
            <w:tcW w:w="2524"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Capability </w:t>
            </w:r>
            <w:r>
              <w:rPr>
                <w:b/>
                <w:bCs/>
                <w:szCs w:val="21"/>
              </w:rPr>
              <w:t>terminateCapability</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リードオン</w:t>
            </w:r>
            <w:r>
              <w:rPr>
                <w:szCs w:val="21"/>
              </w:rPr>
              <w:t>リー</w:t>
            </w:r>
          </w:p>
          <w:p w:rsidR="00000000" w:rsidRDefault="002E5195">
            <w:pPr>
              <w:rPr>
                <w:szCs w:val="21"/>
              </w:rPr>
            </w:pPr>
            <w:r>
              <w:rPr>
                <w:szCs w:val="21"/>
              </w:rPr>
              <w:t>該アイソレートを終了させる能力を与える能力。</w:t>
            </w:r>
          </w:p>
          <w:p w:rsidR="00000000" w:rsidRDefault="002E5195">
            <w:r>
              <w:rPr>
                <w:szCs w:val="21"/>
              </w:rPr>
              <w:t>この機能</w:t>
            </w:r>
            <w:r>
              <w:rPr>
                <w:szCs w:val="21"/>
              </w:rPr>
              <w:t>(capability)</w:t>
            </w:r>
            <w:r>
              <w:rPr>
                <w:szCs w:val="21"/>
              </w:rPr>
              <w:t>は</w:t>
            </w:r>
            <w:r>
              <w:rPr>
                <w:szCs w:val="21"/>
              </w:rPr>
              <w:t>kill</w:t>
            </w:r>
            <w:r>
              <w:rPr>
                <w:szCs w:val="21"/>
              </w:rPr>
              <w:t>または</w:t>
            </w:r>
            <w:r>
              <w:rPr>
                <w:szCs w:val="21"/>
              </w:rPr>
              <w:t>setErrorsFatal</w:t>
            </w:r>
            <w:r>
              <w:rPr>
                <w:szCs w:val="21"/>
              </w:rPr>
              <w:t>によって使われる。この機能が該アイソレートにとって正しい終了機能でないとき（もしこの</w:t>
            </w:r>
            <w:r>
              <w:rPr>
                <w:szCs w:val="21"/>
              </w:rPr>
              <w:t>capability</w:t>
            </w:r>
            <w:r>
              <w:rPr>
                <w:szCs w:val="21"/>
              </w:rPr>
              <w:t>が</w:t>
            </w:r>
            <w:r>
              <w:rPr>
                <w:szCs w:val="21"/>
              </w:rPr>
              <w:t>null</w:t>
            </w:r>
            <w:r>
              <w:rPr>
                <w:szCs w:val="21"/>
              </w:rPr>
              <w:t>の場合を含む）は、このポーズ呼び出しは効果を持たない。</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メソッド</w:t>
            </w:r>
          </w:p>
        </w:tc>
      </w:tr>
      <w:tr w:rsidR="00000000">
        <w:tc>
          <w:tcPr>
            <w:tcW w:w="2524"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addErrorListener</w:t>
            </w:r>
            <w:r>
              <w:rPr>
                <w:szCs w:val="21"/>
              </w:rPr>
              <w:t>(SendPort port)</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該アイソレートの補足されなかったエラーたちを</w:t>
            </w:r>
            <w:r>
              <w:rPr>
                <w:szCs w:val="21"/>
              </w:rPr>
              <w:t>port</w:t>
            </w:r>
            <w:r>
              <w:rPr>
                <w:szCs w:val="21"/>
              </w:rPr>
              <w:t>に送り返すよう要求する。</w:t>
            </w:r>
          </w:p>
          <w:p w:rsidR="00000000" w:rsidRDefault="002E5195">
            <w:pPr>
              <w:rPr>
                <w:szCs w:val="21"/>
              </w:rPr>
            </w:pPr>
            <w:r>
              <w:rPr>
                <w:szCs w:val="21"/>
              </w:rPr>
              <w:t>エラーは</w:t>
            </w:r>
            <w:r>
              <w:rPr>
                <w:szCs w:val="21"/>
              </w:rPr>
              <w:t>2</w:t>
            </w:r>
            <w:r>
              <w:rPr>
                <w:szCs w:val="21"/>
              </w:rPr>
              <w:t>つの要素のリストとして送り返される。最</w:t>
            </w:r>
            <w:r>
              <w:rPr>
                <w:szCs w:val="21"/>
              </w:rPr>
              <w:t>初の要素は該エラーを表現する</w:t>
            </w:r>
            <w:r>
              <w:rPr>
                <w:szCs w:val="21"/>
              </w:rPr>
              <w:t>String</w:t>
            </w:r>
            <w:r>
              <w:rPr>
                <w:szCs w:val="21"/>
              </w:rPr>
              <w:t>で、通常該エラーの</w:t>
            </w:r>
            <w:r>
              <w:rPr>
                <w:szCs w:val="21"/>
              </w:rPr>
              <w:t>toString</w:t>
            </w:r>
            <w:r>
              <w:rPr>
                <w:szCs w:val="21"/>
              </w:rPr>
              <w:t>を呼ぶことで生成される。</w:t>
            </w:r>
            <w:r>
              <w:rPr>
                <w:szCs w:val="21"/>
              </w:rPr>
              <w:t>2</w:t>
            </w:r>
            <w:r>
              <w:rPr>
                <w:szCs w:val="21"/>
              </w:rPr>
              <w:t>番目の要素はそれに伴うスタック・トレースを表現した</w:t>
            </w:r>
            <w:r>
              <w:rPr>
                <w:szCs w:val="21"/>
              </w:rPr>
              <w:t>String</w:t>
            </w:r>
            <w:r>
              <w:rPr>
                <w:szCs w:val="21"/>
              </w:rPr>
              <w:t>、あるいはスタック・トレースが得られないときは</w:t>
            </w:r>
            <w:r>
              <w:rPr>
                <w:szCs w:val="21"/>
              </w:rPr>
              <w:t>null</w:t>
            </w:r>
            <w:r>
              <w:rPr>
                <w:szCs w:val="21"/>
              </w:rPr>
              <w:t>となる。これを</w:t>
            </w:r>
            <w:r>
              <w:rPr>
                <w:szCs w:val="21"/>
              </w:rPr>
              <w:t>StackTrace</w:t>
            </w:r>
            <w:r>
              <w:rPr>
                <w:szCs w:val="21"/>
              </w:rPr>
              <w:t>オブジェクトに戻すには</w:t>
            </w:r>
            <w:r>
              <w:rPr>
                <w:szCs w:val="21"/>
              </w:rPr>
              <w:t>StackTrace.fromString</w:t>
            </w:r>
            <w:r>
              <w:rPr>
                <w:szCs w:val="21"/>
              </w:rPr>
              <w:t>を使用すること。</w:t>
            </w:r>
          </w:p>
          <w:p w:rsidR="00000000" w:rsidRDefault="002E5195">
            <w:pPr>
              <w:rPr>
                <w:szCs w:val="21"/>
              </w:rPr>
            </w:pPr>
            <w:r>
              <w:rPr>
                <w:szCs w:val="21"/>
              </w:rPr>
              <w:t>1</w:t>
            </w:r>
            <w:r>
              <w:rPr>
                <w:szCs w:val="21"/>
              </w:rPr>
              <w:t>回以上同じポートを使ってリスンしても何も起きない。これは各エラーを</w:t>
            </w:r>
            <w:r>
              <w:rPr>
                <w:szCs w:val="21"/>
              </w:rPr>
              <w:t>1</w:t>
            </w:r>
            <w:r>
              <w:rPr>
                <w:szCs w:val="21"/>
              </w:rPr>
              <w:t>回取得する。</w:t>
            </w:r>
          </w:p>
          <w:p w:rsidR="00000000" w:rsidRDefault="002E5195">
            <w:r>
              <w:rPr>
                <w:szCs w:val="21"/>
              </w:rPr>
              <w:t>アイソレートたちは並行して走るので、エラー・リスナが確立される前にそれが終了してしまう可能性があ</w:t>
            </w:r>
            <w:r>
              <w:rPr>
                <w:szCs w:val="21"/>
              </w:rPr>
              <w:t>る。それを避けるにはアイソレートのポーズを開始させ、リスナを付加し、次に該アイソレートを再開させる。</w:t>
            </w:r>
          </w:p>
        </w:tc>
      </w:tr>
      <w:tr w:rsidR="00000000">
        <w:tc>
          <w:tcPr>
            <w:tcW w:w="2524"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addOnExitListener(</w:t>
            </w:r>
            <w:r>
              <w:rPr>
                <w:szCs w:val="21"/>
              </w:rPr>
              <w:t>SendPort responsePort, {Object response})</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該アイソレートにたいしそれが終了したときに</w:t>
            </w:r>
            <w:r>
              <w:rPr>
                <w:szCs w:val="21"/>
              </w:rPr>
              <w:t>responsePort</w:t>
            </w:r>
            <w:r>
              <w:rPr>
                <w:szCs w:val="21"/>
              </w:rPr>
              <w:t>上で応答を送信するよう要求する。</w:t>
            </w:r>
          </w:p>
          <w:p w:rsidR="00000000" w:rsidRDefault="002E5195">
            <w:pPr>
              <w:rPr>
                <w:szCs w:val="21"/>
              </w:rPr>
            </w:pPr>
            <w:r>
              <w:rPr>
                <w:szCs w:val="21"/>
              </w:rPr>
              <w:t>該アイソレートはそれが終了する前の最後のこととして</w:t>
            </w:r>
            <w:r>
              <w:rPr>
                <w:szCs w:val="21"/>
              </w:rPr>
              <w:t>responsePort</w:t>
            </w:r>
            <w:r>
              <w:rPr>
                <w:szCs w:val="21"/>
              </w:rPr>
              <w:t>上で応答メッセージを送信する。このメッセージが送信された後はさらなるコードを走ることはない。</w:t>
            </w:r>
          </w:p>
          <w:p w:rsidR="00000000" w:rsidRDefault="002E5195">
            <w:pPr>
              <w:rPr>
                <w:szCs w:val="21"/>
              </w:rPr>
            </w:pPr>
            <w:r>
              <w:rPr>
                <w:szCs w:val="21"/>
              </w:rPr>
              <w:t>1</w:t>
            </w:r>
            <w:r>
              <w:rPr>
                <w:szCs w:val="21"/>
              </w:rPr>
              <w:t>回以上同</w:t>
            </w:r>
            <w:r>
              <w:rPr>
                <w:szCs w:val="21"/>
              </w:rPr>
              <w:t>じポートを付加しても付加された最後の値を使って一つのメッセージを受信するだけである。</w:t>
            </w:r>
          </w:p>
          <w:p w:rsidR="00000000" w:rsidRDefault="002E5195">
            <w:pPr>
              <w:rPr>
                <w:szCs w:val="21"/>
              </w:rPr>
            </w:pPr>
            <w:r>
              <w:rPr>
                <w:szCs w:val="21"/>
              </w:rPr>
              <w:t>該アイソレートが既に死んでいるときはメッセージは送信されない。該アイソレートに応答を送れないときは、この要求は無視される。総てのアイソレートに送信できるシンプルな値たち（</w:t>
            </w:r>
            <w:r>
              <w:rPr>
                <w:szCs w:val="21"/>
              </w:rPr>
              <w:t>null</w:t>
            </w:r>
            <w:r>
              <w:rPr>
                <w:szCs w:val="21"/>
              </w:rPr>
              <w:t>、ブール値、数値、あるいは文字列のような）のみを使うことを推奨する。</w:t>
            </w:r>
          </w:p>
          <w:p w:rsidR="00000000" w:rsidRDefault="002E5195">
            <w:r>
              <w:rPr>
                <w:szCs w:val="21"/>
              </w:rPr>
              <w:t>アイソレートたちは並行して走るので、エラー・リスナが確立される前にそれが終了してしまう可能性がある。それを避けるには、</w:t>
            </w:r>
            <w:r>
              <w:rPr>
                <w:szCs w:val="21"/>
              </w:rPr>
              <w:t>spawn</w:t>
            </w:r>
            <w:r>
              <w:rPr>
                <w:szCs w:val="21"/>
              </w:rPr>
              <w:t>関数うに対応したパラメタを使うか、またはアイソレー</w:t>
            </w:r>
            <w:r>
              <w:rPr>
                <w:szCs w:val="21"/>
              </w:rPr>
              <w:t>トのポーズを開始させ、リスナを付加し、次に該アイソレートを再開させる。</w:t>
            </w:r>
          </w:p>
        </w:tc>
      </w:tr>
      <w:tr w:rsidR="00000000">
        <w:tc>
          <w:tcPr>
            <w:tcW w:w="2524" w:type="dxa"/>
            <w:tcBorders>
              <w:left w:val="single" w:sz="1" w:space="0" w:color="000000"/>
              <w:bottom w:val="single" w:sz="1" w:space="0" w:color="000000"/>
            </w:tcBorders>
            <w:shd w:val="clear" w:color="auto" w:fill="auto"/>
          </w:tcPr>
          <w:p w:rsidR="00000000" w:rsidRDefault="002E5195">
            <w:pPr>
              <w:rPr>
                <w:szCs w:val="21"/>
              </w:rPr>
            </w:pPr>
            <w:r>
              <w:rPr>
                <w:szCs w:val="21"/>
              </w:rPr>
              <w:t>void</w:t>
            </w:r>
            <w:r>
              <w:rPr>
                <w:b/>
                <w:bCs/>
                <w:szCs w:val="21"/>
              </w:rPr>
              <w:t xml:space="preserve"> kill</w:t>
            </w:r>
            <w:r>
              <w:rPr>
                <w:szCs w:val="21"/>
              </w:rPr>
              <w:t>({int priority: BEFORE_NEXT_EVENT})</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該アイソレートを終了させることを要求する。</w:t>
            </w:r>
          </w:p>
          <w:p w:rsidR="00000000" w:rsidRDefault="002E5195">
            <w:pPr>
              <w:rPr>
                <w:szCs w:val="21"/>
              </w:rPr>
            </w:pPr>
            <w:r>
              <w:rPr>
                <w:szCs w:val="21"/>
              </w:rPr>
              <w:t>該アイソレートはそれ自身を終了することが要求される。</w:t>
            </w:r>
            <w:r>
              <w:rPr>
                <w:szCs w:val="21"/>
              </w:rPr>
              <w:t>priority</w:t>
            </w:r>
            <w:r>
              <w:rPr>
                <w:szCs w:val="21"/>
              </w:rPr>
              <w:t>引数はいつこれが起きねばならないかを指定する。</w:t>
            </w:r>
            <w:r>
              <w:rPr>
                <w:szCs w:val="21"/>
              </w:rPr>
              <w:t>priority</w:t>
            </w:r>
            <w:r>
              <w:rPr>
                <w:szCs w:val="21"/>
              </w:rPr>
              <w:t>は</w:t>
            </w:r>
            <w:r>
              <w:rPr>
                <w:szCs w:val="21"/>
              </w:rPr>
              <w:t>IMMEDIATE</w:t>
            </w:r>
            <w:r>
              <w:rPr>
                <w:szCs w:val="21"/>
              </w:rPr>
              <w:t>または</w:t>
            </w:r>
            <w:r>
              <w:rPr>
                <w:szCs w:val="21"/>
              </w:rPr>
              <w:t>BEFORE_NEXT_EVENT</w:t>
            </w:r>
            <w:r>
              <w:rPr>
                <w:szCs w:val="21"/>
              </w:rPr>
              <w:t>のどれかのこと。終了は</w:t>
            </w:r>
            <w:r>
              <w:rPr>
                <w:szCs w:val="21"/>
              </w:rPr>
              <w:t>priority</w:t>
            </w:r>
            <w:r>
              <w:rPr>
                <w:szCs w:val="21"/>
              </w:rPr>
              <w:t>に基づいて複数回行われる。</w:t>
            </w:r>
          </w:p>
          <w:p w:rsidR="00000000" w:rsidRDefault="002E5195" w:rsidP="002E5195">
            <w:pPr>
              <w:numPr>
                <w:ilvl w:val="0"/>
                <w:numId w:val="206"/>
              </w:numPr>
              <w:rPr>
                <w:szCs w:val="21"/>
              </w:rPr>
            </w:pPr>
            <w:r>
              <w:rPr>
                <w:szCs w:val="21"/>
              </w:rPr>
              <w:t xml:space="preserve">IMMEDIATE: </w:t>
            </w:r>
          </w:p>
          <w:p w:rsidR="00000000" w:rsidRDefault="002E5195">
            <w:pPr>
              <w:rPr>
                <w:szCs w:val="21"/>
              </w:rPr>
            </w:pPr>
            <w:r>
              <w:rPr>
                <w:szCs w:val="21"/>
              </w:rPr>
              <w:t>該アイソレートは極力すぐ</w:t>
            </w:r>
            <w:r>
              <w:rPr>
                <w:szCs w:val="21"/>
              </w:rPr>
              <w:t>に終了する。制御メッセージたちは順に処理されるので、このアイソレートからこれまで送信されたすべてのメッセージは処理される。</w:t>
            </w:r>
            <w:r>
              <w:rPr>
                <w:szCs w:val="21"/>
              </w:rPr>
              <w:t xml:space="preserve"> </w:t>
            </w:r>
            <w:r>
              <w:rPr>
                <w:szCs w:val="21"/>
              </w:rPr>
              <w:t>BEFORE_NEXT_EVENT</w:t>
            </w:r>
            <w:r>
              <w:rPr>
                <w:szCs w:val="21"/>
              </w:rPr>
              <w:t>で送信されたときは終了はあその前に起きる。別のイ</w:t>
            </w:r>
            <w:r>
              <w:rPr>
                <w:szCs w:val="21"/>
              </w:rPr>
              <w:lastRenderedPageBreak/>
              <w:t>ベントの実行中であってもその前にクリーンに終了する手段を有しているときはその前に終了する可能性がある。</w:t>
            </w:r>
          </w:p>
          <w:p w:rsidR="00000000" w:rsidRDefault="002E5195" w:rsidP="002E5195">
            <w:pPr>
              <w:numPr>
                <w:ilvl w:val="0"/>
                <w:numId w:val="206"/>
              </w:numPr>
              <w:rPr>
                <w:szCs w:val="21"/>
              </w:rPr>
            </w:pPr>
            <w:r>
              <w:rPr>
                <w:szCs w:val="21"/>
              </w:rPr>
              <w:t xml:space="preserve">BEFORE_NEXT_EVENT: </w:t>
            </w:r>
          </w:p>
          <w:p w:rsidR="00000000" w:rsidRDefault="002E5195">
            <w:r>
              <w:rPr>
                <w:szCs w:val="21"/>
              </w:rPr>
              <w:t>終了は受信アイソレートが現行イベントの後で、そして既にスケジュールされている制御イベントが終了した後で、イベント・ループに次回戻る際に起きるようにスケジュールされ</w:t>
            </w:r>
            <w:r>
              <w:rPr>
                <w:szCs w:val="21"/>
              </w:rPr>
              <w:t>る。</w:t>
            </w:r>
          </w:p>
        </w:tc>
      </w:tr>
      <w:tr w:rsidR="00000000">
        <w:tc>
          <w:tcPr>
            <w:tcW w:w="2524"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dynamic </w:t>
            </w:r>
            <w:r>
              <w:rPr>
                <w:b/>
                <w:bCs/>
                <w:szCs w:val="21"/>
              </w:rPr>
              <w:t>noSuchMethod</w:t>
            </w:r>
            <w:r>
              <w:rPr>
                <w:szCs w:val="21"/>
              </w:rPr>
              <w:t>(Invocation invocation)</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存在しないメソッドまたは属性がアクセスされたときに呼び出だされる。各クラスはカスタムのふるまいを提供するために</w:t>
            </w:r>
            <w:r>
              <w:rPr>
                <w:szCs w:val="21"/>
              </w:rPr>
              <w:t>noSuchMethod</w:t>
            </w:r>
            <w:r>
              <w:rPr>
                <w:szCs w:val="21"/>
              </w:rPr>
              <w:t>をオーバライドできる。</w:t>
            </w:r>
          </w:p>
          <w:p w:rsidR="00000000" w:rsidRDefault="002E5195">
            <w:r>
              <w:rPr>
                <w:szCs w:val="21"/>
              </w:rPr>
              <w:t>値が返されるときはそれはオリジナルの呼び出しの結果となる。デフォルトの振舞いは</w:t>
            </w:r>
            <w:r>
              <w:rPr>
                <w:szCs w:val="21"/>
              </w:rPr>
              <w:t xml:space="preserve"> </w:t>
            </w:r>
            <w:r>
              <w:rPr>
                <w:szCs w:val="21"/>
              </w:rPr>
              <w:t>NoSuchMethodError</w:t>
            </w:r>
            <w:r>
              <w:rPr>
                <w:szCs w:val="21"/>
              </w:rPr>
              <w:t>のスローである。</w:t>
            </w:r>
          </w:p>
        </w:tc>
      </w:tr>
      <w:tr w:rsidR="00000000">
        <w:tc>
          <w:tcPr>
            <w:tcW w:w="2524"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Capability </w:t>
            </w:r>
            <w:r>
              <w:rPr>
                <w:b/>
                <w:bCs/>
                <w:szCs w:val="21"/>
              </w:rPr>
              <w:t>pause</w:t>
            </w:r>
            <w:r>
              <w:rPr>
                <w:szCs w:val="21"/>
              </w:rPr>
              <w:t>([Capability resumeCapability])</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該アイソレートにポーズするこ</w:t>
            </w:r>
            <w:r>
              <w:rPr>
                <w:szCs w:val="21"/>
              </w:rPr>
              <w:t>とを要求する。</w:t>
            </w:r>
          </w:p>
          <w:p w:rsidR="00000000" w:rsidRDefault="002E5195">
            <w:pPr>
              <w:rPr>
                <w:szCs w:val="21"/>
              </w:rPr>
            </w:pPr>
            <w:r>
              <w:rPr>
                <w:szCs w:val="21"/>
              </w:rPr>
              <w:t>該アイソレートはそのイベント・キューをポーズさせることでイベント処理を停止させねばならない。この要求は最終的に該アイソレートを何もしなくしてしまう。現行アイソレートからこのアイソレートに他のメッセージたちがその後送信される前に処理されるが、保証はされない。。</w:t>
            </w:r>
          </w:p>
          <w:p w:rsidR="00000000" w:rsidRDefault="002E5195">
            <w:pPr>
              <w:rPr>
                <w:szCs w:val="21"/>
              </w:rPr>
            </w:pPr>
          </w:p>
          <w:p w:rsidR="00000000" w:rsidRDefault="002E5195">
            <w:pPr>
              <w:rPr>
                <w:szCs w:val="21"/>
              </w:rPr>
            </w:pPr>
            <w:r>
              <w:rPr>
                <w:szCs w:val="21"/>
              </w:rPr>
              <w:t>送信されたものの未だ実行されていないメッセージたちが到達する前でのイベント・ループはポーズされ得る。</w:t>
            </w:r>
          </w:p>
          <w:p w:rsidR="00000000" w:rsidRDefault="002E5195">
            <w:pPr>
              <w:rPr>
                <w:szCs w:val="21"/>
              </w:rPr>
            </w:pPr>
          </w:p>
          <w:p w:rsidR="00000000" w:rsidRDefault="002E5195">
            <w:pPr>
              <w:rPr>
                <w:szCs w:val="21"/>
              </w:rPr>
            </w:pPr>
            <w:r>
              <w:rPr>
                <w:szCs w:val="21"/>
              </w:rPr>
              <w:t>もし</w:t>
            </w:r>
            <w:r>
              <w:rPr>
                <w:szCs w:val="21"/>
              </w:rPr>
              <w:t>resumeCapability</w:t>
            </w:r>
            <w:r>
              <w:rPr>
                <w:szCs w:val="21"/>
              </w:rPr>
              <w:t>が指定されているときは、それはポーズを識別するのに使われ、</w:t>
            </w:r>
            <w:r>
              <w:rPr>
                <w:szCs w:val="21"/>
              </w:rPr>
              <w:t>resume</w:t>
            </w:r>
            <w:r>
              <w:rPr>
                <w:szCs w:val="21"/>
              </w:rPr>
              <w:t>を使ってポーズを再度終了</w:t>
            </w:r>
            <w:r>
              <w:rPr>
                <w:szCs w:val="21"/>
              </w:rPr>
              <w:t>するのに使ってはならない。そうでないときは新規の再開機能</w:t>
            </w:r>
            <w:r>
              <w:rPr>
                <w:szCs w:val="21"/>
              </w:rPr>
              <w:t>(resume capability)</w:t>
            </w:r>
            <w:r>
              <w:rPr>
                <w:szCs w:val="21"/>
              </w:rPr>
              <w:t>が生成され、返される。</w:t>
            </w:r>
          </w:p>
          <w:p w:rsidR="00000000" w:rsidRDefault="002E5195">
            <w:pPr>
              <w:rPr>
                <w:szCs w:val="21"/>
              </w:rPr>
            </w:pPr>
          </w:p>
          <w:p w:rsidR="00000000" w:rsidRDefault="002E5195">
            <w:pPr>
              <w:rPr>
                <w:szCs w:val="21"/>
              </w:rPr>
            </w:pPr>
            <w:r>
              <w:rPr>
                <w:szCs w:val="21"/>
              </w:rPr>
              <w:t>同じ機能</w:t>
            </w:r>
            <w:r>
              <w:rPr>
                <w:szCs w:val="21"/>
              </w:rPr>
              <w:t>(capability)</w:t>
            </w:r>
            <w:r>
              <w:rPr>
                <w:szCs w:val="21"/>
              </w:rPr>
              <w:t>を使ってあるアイソレートが一度以上ポーズされたときは、該ポーズを終了させるにはその機能でのただ一つの再開</w:t>
            </w:r>
            <w:r>
              <w:rPr>
                <w:szCs w:val="21"/>
              </w:rPr>
              <w:t>(resume)</w:t>
            </w:r>
            <w:r>
              <w:rPr>
                <w:szCs w:val="21"/>
              </w:rPr>
              <w:t>が必要である。</w:t>
            </w:r>
          </w:p>
          <w:p w:rsidR="00000000" w:rsidRDefault="002E5195">
            <w:pPr>
              <w:rPr>
                <w:szCs w:val="21"/>
              </w:rPr>
            </w:pPr>
          </w:p>
          <w:p w:rsidR="00000000" w:rsidRDefault="002E5195">
            <w:pPr>
              <w:rPr>
                <w:szCs w:val="21"/>
              </w:rPr>
            </w:pPr>
            <w:r>
              <w:rPr>
                <w:szCs w:val="21"/>
              </w:rPr>
              <w:t>一つ以上の機能を使ってあるアイソレートがポーズされたときは、そのアイソレートが再開する前にそれらの総てが個々に終了されていなければならない。</w:t>
            </w:r>
          </w:p>
          <w:p w:rsidR="00000000" w:rsidRDefault="002E5195">
            <w:pPr>
              <w:rPr>
                <w:szCs w:val="21"/>
              </w:rPr>
            </w:pPr>
          </w:p>
          <w:p w:rsidR="00000000" w:rsidRDefault="002E5195">
            <w:r>
              <w:rPr>
                <w:szCs w:val="21"/>
              </w:rPr>
              <w:t>該ポーズを再開するのに使われねばならない機能</w:t>
            </w:r>
            <w:r>
              <w:rPr>
                <w:szCs w:val="21"/>
              </w:rPr>
              <w:t>(capability)</w:t>
            </w:r>
            <w:r>
              <w:rPr>
                <w:szCs w:val="21"/>
              </w:rPr>
              <w:t>が返される</w:t>
            </w:r>
            <w:r>
              <w:rPr>
                <w:szCs w:val="21"/>
              </w:rPr>
              <w:t>。</w:t>
            </w:r>
          </w:p>
        </w:tc>
      </w:tr>
      <w:tr w:rsidR="00000000">
        <w:tc>
          <w:tcPr>
            <w:tcW w:w="2524"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ping</w:t>
            </w:r>
            <w:r>
              <w:rPr>
                <w:szCs w:val="21"/>
              </w:rPr>
              <w:t>(SendPort responsePort, {Object response, int priority: IMMEDIATE})</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該アイソレートに対し</w:t>
            </w:r>
            <w:r>
              <w:rPr>
                <w:szCs w:val="21"/>
              </w:rPr>
              <w:t>responsePort</w:t>
            </w:r>
            <w:r>
              <w:rPr>
                <w:szCs w:val="21"/>
              </w:rPr>
              <w:t>上で応答を送信するよう要求する。</w:t>
            </w:r>
          </w:p>
          <w:p w:rsidR="00000000" w:rsidRDefault="002E5195">
            <w:pPr>
              <w:rPr>
                <w:szCs w:val="21"/>
              </w:rPr>
            </w:pPr>
          </w:p>
          <w:p w:rsidR="00000000" w:rsidRDefault="002E5195">
            <w:pPr>
              <w:rPr>
                <w:szCs w:val="21"/>
              </w:rPr>
            </w:pPr>
            <w:r>
              <w:rPr>
                <w:szCs w:val="21"/>
              </w:rPr>
              <w:t>もし該アイソレートが活きておれば、そのアイソレートは最終的に応答ポート上で応答（デフォルトは</w:t>
            </w:r>
            <w:r>
              <w:rPr>
                <w:szCs w:val="21"/>
              </w:rPr>
              <w:t>null</w:t>
            </w:r>
            <w:r>
              <w:rPr>
                <w:szCs w:val="21"/>
              </w:rPr>
              <w:t>）を返す。</w:t>
            </w:r>
          </w:p>
          <w:p w:rsidR="00000000" w:rsidRDefault="002E5195">
            <w:pPr>
              <w:rPr>
                <w:szCs w:val="21"/>
              </w:rPr>
            </w:pPr>
          </w:p>
          <w:p w:rsidR="00000000" w:rsidRDefault="002E5195">
            <w:pPr>
              <w:rPr>
                <w:szCs w:val="21"/>
              </w:rPr>
            </w:pPr>
            <w:r>
              <w:rPr>
                <w:szCs w:val="21"/>
              </w:rPr>
              <w:t>優先度</w:t>
            </w:r>
            <w:r>
              <w:rPr>
                <w:szCs w:val="21"/>
              </w:rPr>
              <w:t>(priority)</w:t>
            </w:r>
            <w:r>
              <w:rPr>
                <w:szCs w:val="21"/>
              </w:rPr>
              <w:t>は</w:t>
            </w:r>
            <w:r>
              <w:rPr>
                <w:szCs w:val="21"/>
              </w:rPr>
              <w:t xml:space="preserve"> </w:t>
            </w:r>
            <w:r>
              <w:rPr>
                <w:szCs w:val="21"/>
              </w:rPr>
              <w:t>IMMEDIATE</w:t>
            </w:r>
            <w:r>
              <w:rPr>
                <w:szCs w:val="21"/>
              </w:rPr>
              <w:t>または</w:t>
            </w:r>
            <w:r>
              <w:rPr>
                <w:szCs w:val="21"/>
              </w:rPr>
              <w:t>BEFORE_NEXT_EVENT</w:t>
            </w:r>
            <w:r>
              <w:rPr>
                <w:szCs w:val="21"/>
              </w:rPr>
              <w:t>のどれかである。</w:t>
            </w:r>
            <w:r>
              <w:rPr>
                <w:szCs w:val="21"/>
              </w:rPr>
              <w:t>ping</w:t>
            </w:r>
            <w:r>
              <w:rPr>
                <w:szCs w:val="21"/>
              </w:rPr>
              <w:t>のタイプに依存して応答は複数回送信されうる。</w:t>
            </w:r>
          </w:p>
          <w:p w:rsidR="00000000" w:rsidRDefault="002E5195">
            <w:pPr>
              <w:rPr>
                <w:szCs w:val="21"/>
              </w:rPr>
            </w:pPr>
          </w:p>
          <w:p w:rsidR="00000000" w:rsidRDefault="002E5195" w:rsidP="002E5195">
            <w:pPr>
              <w:numPr>
                <w:ilvl w:val="0"/>
                <w:numId w:val="206"/>
              </w:numPr>
              <w:rPr>
                <w:szCs w:val="21"/>
              </w:rPr>
            </w:pPr>
            <w:r>
              <w:rPr>
                <w:szCs w:val="21"/>
              </w:rPr>
              <w:t xml:space="preserve">IMMEDIATE: </w:t>
            </w:r>
          </w:p>
          <w:p w:rsidR="00000000" w:rsidRDefault="002E5195">
            <w:pPr>
              <w:rPr>
                <w:szCs w:val="21"/>
              </w:rPr>
            </w:pPr>
            <w:r>
              <w:rPr>
                <w:szCs w:val="21"/>
              </w:rPr>
              <w:t>この制御メッセージを受けたら該アイソレートは極力すぐに応答する。同じアイソレートからのこれまでの制御メッセージがあればそれらを受信してからとなるが、別のイベントの実行中においては応答し得る。</w:t>
            </w:r>
          </w:p>
          <w:p w:rsidR="00000000" w:rsidRDefault="002E5195" w:rsidP="002E5195">
            <w:pPr>
              <w:numPr>
                <w:ilvl w:val="0"/>
                <w:numId w:val="206"/>
              </w:numPr>
              <w:rPr>
                <w:szCs w:val="21"/>
              </w:rPr>
            </w:pPr>
            <w:r>
              <w:rPr>
                <w:szCs w:val="21"/>
              </w:rPr>
              <w:t xml:space="preserve">BEFORE_NEXT_EVENT: </w:t>
            </w:r>
          </w:p>
          <w:p w:rsidR="00000000" w:rsidRDefault="002E5195">
            <w:pPr>
              <w:rPr>
                <w:szCs w:val="21"/>
              </w:rPr>
            </w:pPr>
            <w:r>
              <w:rPr>
                <w:szCs w:val="21"/>
              </w:rPr>
              <w:t>応答は該アイソレートが現行イベントの後で、そして既にスケジュールされている制御イベントが終了した後で、イベント・ループに次回戻る際に起きるようにスケジュールされる。</w:t>
            </w:r>
          </w:p>
          <w:p w:rsidR="00000000" w:rsidRDefault="002E5195">
            <w:pPr>
              <w:rPr>
                <w:szCs w:val="21"/>
              </w:rPr>
            </w:pPr>
          </w:p>
          <w:p w:rsidR="00000000" w:rsidRDefault="002E5195">
            <w:r>
              <w:rPr>
                <w:szCs w:val="21"/>
              </w:rPr>
              <w:t>もし応答がそのアイソレートに送信できなかったときは該要求は無視される。シンプルな値たち</w:t>
            </w:r>
            <w:r>
              <w:rPr>
                <w:szCs w:val="21"/>
              </w:rPr>
              <w:t>（</w:t>
            </w:r>
            <w:r>
              <w:rPr>
                <w:szCs w:val="21"/>
              </w:rPr>
              <w:t>null</w:t>
            </w:r>
            <w:r>
              <w:rPr>
                <w:szCs w:val="21"/>
              </w:rPr>
              <w:t>、ブール値、数値、あるいは文字列のような）のみを使うことを推奨する。</w:t>
            </w:r>
          </w:p>
        </w:tc>
      </w:tr>
      <w:tr w:rsidR="00000000">
        <w:tc>
          <w:tcPr>
            <w:tcW w:w="2524"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void </w:t>
            </w:r>
            <w:r>
              <w:rPr>
                <w:b/>
                <w:bCs/>
                <w:szCs w:val="21"/>
              </w:rPr>
              <w:t>removeErrorListener</w:t>
            </w:r>
            <w:r>
              <w:rPr>
                <w:szCs w:val="21"/>
              </w:rPr>
              <w:t>(SendPort port)</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ポートを介して補足されなかったエラーたちをリスンすることを停止する。</w:t>
            </w:r>
          </w:p>
          <w:p w:rsidR="00000000" w:rsidRDefault="002E5195">
            <w:pPr>
              <w:rPr>
                <w:szCs w:val="21"/>
              </w:rPr>
            </w:pPr>
          </w:p>
          <w:p w:rsidR="00000000" w:rsidRDefault="002E5195">
            <w:pPr>
              <w:rPr>
                <w:szCs w:val="21"/>
              </w:rPr>
            </w:pPr>
            <w:r>
              <w:rPr>
                <w:szCs w:val="21"/>
              </w:rPr>
              <w:t>該ポートは</w:t>
            </w:r>
            <w:r>
              <w:rPr>
                <w:szCs w:val="21"/>
              </w:rPr>
              <w:t>addErrorListener</w:t>
            </w:r>
            <w:r>
              <w:rPr>
                <w:szCs w:val="21"/>
              </w:rPr>
              <w:t>でエラーをリスンしているポートでなければならない。この呼び出しは該アイソレートに対し該ポートを使ってエラーを送信することを停止することを要求する。</w:t>
            </w:r>
          </w:p>
          <w:p w:rsidR="00000000" w:rsidRDefault="002E5195">
            <w:pPr>
              <w:rPr>
                <w:szCs w:val="21"/>
              </w:rPr>
            </w:pPr>
          </w:p>
          <w:p w:rsidR="00000000" w:rsidRDefault="002E5195">
            <w:pPr>
              <w:rPr>
                <w:szCs w:val="21"/>
              </w:rPr>
            </w:pPr>
            <w:r>
              <w:rPr>
                <w:szCs w:val="21"/>
              </w:rPr>
              <w:t>addErrorListener</w:t>
            </w:r>
            <w:r>
              <w:rPr>
                <w:szCs w:val="21"/>
              </w:rPr>
              <w:t>を介して一回以上同じポートが渡されているときは、エラー</w:t>
            </w:r>
            <w:r>
              <w:rPr>
                <w:szCs w:val="21"/>
              </w:rPr>
              <w:t>受信を停止させるには唯一度の</w:t>
            </w:r>
            <w:r>
              <w:rPr>
                <w:szCs w:val="21"/>
              </w:rPr>
              <w:t xml:space="preserve"> </w:t>
            </w:r>
            <w:r>
              <w:rPr>
                <w:szCs w:val="21"/>
              </w:rPr>
              <w:t>removeErrorListener</w:t>
            </w:r>
            <w:r>
              <w:rPr>
                <w:szCs w:val="21"/>
              </w:rPr>
              <w:t>呼び出しで良い。</w:t>
            </w:r>
          </w:p>
          <w:p w:rsidR="00000000" w:rsidRDefault="002E5195">
            <w:pPr>
              <w:rPr>
                <w:szCs w:val="21"/>
              </w:rPr>
            </w:pPr>
          </w:p>
          <w:p w:rsidR="00000000" w:rsidRDefault="002E5195">
            <w:r>
              <w:rPr>
                <w:szCs w:val="21"/>
              </w:rPr>
              <w:t>送信ポートの最後で受信ポートを閉じても該アイソレートのエラー送信を停止することにならず、それらは捨てられるだけである。</w:t>
            </w:r>
          </w:p>
        </w:tc>
      </w:tr>
      <w:tr w:rsidR="00000000">
        <w:tc>
          <w:tcPr>
            <w:tcW w:w="2524"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removeOnExitListener</w:t>
            </w:r>
            <w:r>
              <w:rPr>
                <w:szCs w:val="21"/>
              </w:rPr>
              <w:t>(SendPort responsePort)</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該アイソレートからの</w:t>
            </w:r>
            <w:r>
              <w:rPr>
                <w:szCs w:val="21"/>
              </w:rPr>
              <w:t>exit</w:t>
            </w:r>
            <w:r>
              <w:rPr>
                <w:szCs w:val="21"/>
              </w:rPr>
              <w:t>メッセージをリスンすることを停止する。</w:t>
            </w:r>
          </w:p>
          <w:p w:rsidR="00000000" w:rsidRDefault="002E5195">
            <w:pPr>
              <w:rPr>
                <w:szCs w:val="21"/>
              </w:rPr>
            </w:pPr>
          </w:p>
          <w:p w:rsidR="00000000" w:rsidRDefault="002E5195">
            <w:r>
              <w:rPr>
                <w:szCs w:val="21"/>
              </w:rPr>
              <w:t>ある呼び出しが同じ送信ポートで以前</w:t>
            </w:r>
            <w:r>
              <w:rPr>
                <w:szCs w:val="21"/>
              </w:rPr>
              <w:t>addOnExitListener</w:t>
            </w:r>
            <w:r>
              <w:rPr>
                <w:szCs w:val="21"/>
              </w:rPr>
              <w:t>のために使われていたときは、これは該ポートの登録解除</w:t>
            </w:r>
            <w:r>
              <w:rPr>
                <w:szCs w:val="21"/>
              </w:rPr>
              <w:t>(unregi</w:t>
            </w:r>
            <w:r>
              <w:rPr>
                <w:szCs w:val="21"/>
              </w:rPr>
              <w:t>ster)</w:t>
            </w:r>
            <w:r>
              <w:rPr>
                <w:szCs w:val="21"/>
              </w:rPr>
              <w:t>となり、該アイソレートが終了したときにメッセージを受信しなくなる。該アイソレートによってこの操作が完全に処理されるまでは応答は送信され得る。</w:t>
            </w:r>
          </w:p>
        </w:tc>
      </w:tr>
      <w:tr w:rsidR="00000000">
        <w:tc>
          <w:tcPr>
            <w:tcW w:w="2524"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resume</w:t>
            </w:r>
            <w:r>
              <w:rPr>
                <w:szCs w:val="21"/>
              </w:rPr>
              <w:t>(Capability resumeCapability)</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ポーズ状態のアイソレートを再開させる。</w:t>
            </w:r>
          </w:p>
          <w:p w:rsidR="00000000" w:rsidRDefault="002E5195">
            <w:pPr>
              <w:rPr>
                <w:szCs w:val="21"/>
              </w:rPr>
            </w:pPr>
          </w:p>
          <w:p w:rsidR="00000000" w:rsidRDefault="002E5195">
            <w:pPr>
              <w:rPr>
                <w:szCs w:val="21"/>
              </w:rPr>
            </w:pPr>
            <w:r>
              <w:rPr>
                <w:szCs w:val="21"/>
              </w:rPr>
              <w:t>resumeCapability</w:t>
            </w:r>
            <w:r>
              <w:rPr>
                <w:szCs w:val="21"/>
              </w:rPr>
              <w:t>を使って要求されたポーズを終了させるメッセージをあるアイソレートに送信する。</w:t>
            </w:r>
          </w:p>
          <w:p w:rsidR="00000000" w:rsidRDefault="002E5195">
            <w:pPr>
              <w:rPr>
                <w:szCs w:val="21"/>
              </w:rPr>
            </w:pPr>
          </w:p>
          <w:p w:rsidR="00000000" w:rsidRDefault="002E5195">
            <w:pPr>
              <w:rPr>
                <w:szCs w:val="21"/>
              </w:rPr>
            </w:pPr>
            <w:r>
              <w:rPr>
                <w:szCs w:val="21"/>
              </w:rPr>
              <w:t>総てのアクティブなポーズ要求たちがキャンセルされたときは、該アイソレートは通常のメッセージ処理を継続する。</w:t>
            </w:r>
          </w:p>
          <w:p w:rsidR="00000000" w:rsidRDefault="002E5195">
            <w:pPr>
              <w:rPr>
                <w:szCs w:val="21"/>
              </w:rPr>
            </w:pPr>
          </w:p>
          <w:p w:rsidR="00000000" w:rsidRDefault="002E5195">
            <w:r>
              <w:rPr>
                <w:szCs w:val="21"/>
              </w:rPr>
              <w:t>機能</w:t>
            </w:r>
            <w:r>
              <w:rPr>
                <w:szCs w:val="21"/>
              </w:rPr>
              <w:t>(cap</w:t>
            </w:r>
            <w:r>
              <w:rPr>
                <w:szCs w:val="21"/>
              </w:rPr>
              <w:t>ability)</w:t>
            </w:r>
            <w:r>
              <w:rPr>
                <w:szCs w:val="21"/>
              </w:rPr>
              <w:t>はこのアイソレートをポーズさせる呼び出しで返されたものでなければあならない。そうでないときはこの再開呼び出しは無視される。</w:t>
            </w:r>
          </w:p>
        </w:tc>
      </w:tr>
      <w:tr w:rsidR="00000000">
        <w:tc>
          <w:tcPr>
            <w:tcW w:w="2524"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setErrorsFatal</w:t>
            </w:r>
            <w:r>
              <w:rPr>
                <w:szCs w:val="21"/>
              </w:rPr>
              <w:t>(bool errorsAreFatal)</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補足されなかったエラーが該アイソレートを終了させるかどうかをセットする。</w:t>
            </w:r>
          </w:p>
          <w:p w:rsidR="00000000" w:rsidRDefault="002E5195">
            <w:pPr>
              <w:rPr>
                <w:szCs w:val="21"/>
              </w:rPr>
            </w:pPr>
          </w:p>
          <w:p w:rsidR="00000000" w:rsidRDefault="002E5195">
            <w:pPr>
              <w:rPr>
                <w:szCs w:val="21"/>
              </w:rPr>
            </w:pPr>
            <w:r>
              <w:rPr>
                <w:szCs w:val="21"/>
              </w:rPr>
              <w:t>致命的</w:t>
            </w:r>
            <w:r>
              <w:rPr>
                <w:szCs w:val="21"/>
              </w:rPr>
              <w:t>(fatal)</w:t>
            </w:r>
            <w:r>
              <w:rPr>
                <w:szCs w:val="21"/>
              </w:rPr>
              <w:t>なエラーの場合は、補足されないエラーは該アイソレートのイベント・ループを終了させ、該アイソレートを終了させる。</w:t>
            </w:r>
          </w:p>
          <w:p w:rsidR="00000000" w:rsidRDefault="002E5195">
            <w:pPr>
              <w:rPr>
                <w:szCs w:val="21"/>
              </w:rPr>
            </w:pPr>
          </w:p>
          <w:p w:rsidR="00000000" w:rsidRDefault="002E5195">
            <w:pPr>
              <w:rPr>
                <w:szCs w:val="21"/>
              </w:rPr>
            </w:pPr>
            <w:r>
              <w:rPr>
                <w:szCs w:val="21"/>
              </w:rPr>
              <w:t>この呼び出しには該アイソレートのための</w:t>
            </w:r>
            <w:r>
              <w:rPr>
                <w:szCs w:val="21"/>
              </w:rPr>
              <w:t>terminateCapability</w:t>
            </w:r>
            <w:r>
              <w:rPr>
                <w:szCs w:val="21"/>
              </w:rPr>
              <w:t>が</w:t>
            </w:r>
            <w:r>
              <w:rPr>
                <w:szCs w:val="21"/>
              </w:rPr>
              <w:t>必要である。該機能</w:t>
            </w:r>
            <w:r>
              <w:rPr>
                <w:szCs w:val="21"/>
              </w:rPr>
              <w:t>(capability)</w:t>
            </w:r>
            <w:r>
              <w:rPr>
                <w:szCs w:val="21"/>
              </w:rPr>
              <w:t>が正しいものでないときは、何も変更されない。</w:t>
            </w:r>
          </w:p>
          <w:p w:rsidR="00000000" w:rsidRDefault="002E5195">
            <w:pPr>
              <w:rPr>
                <w:szCs w:val="21"/>
              </w:rPr>
            </w:pPr>
          </w:p>
          <w:p w:rsidR="00000000" w:rsidRDefault="002E5195">
            <w:r>
              <w:rPr>
                <w:szCs w:val="21"/>
              </w:rPr>
              <w:t>アイソレートたちは並行動作しているので、エラーが非致命的</w:t>
            </w:r>
            <w:r>
              <w:rPr>
                <w:szCs w:val="21"/>
              </w:rPr>
              <w:t>(non-fatal)</w:t>
            </w:r>
            <w:r>
              <w:rPr>
                <w:szCs w:val="21"/>
              </w:rPr>
              <w:t>とセットされる前にあるエラーのために終了してしまう可能性がある。これを回避するには、</w:t>
            </w:r>
            <w:r>
              <w:rPr>
                <w:szCs w:val="21"/>
              </w:rPr>
              <w:t>spawn</w:t>
            </w:r>
            <w:r>
              <w:rPr>
                <w:szCs w:val="21"/>
              </w:rPr>
              <w:t>関数にたいし対応したパラメタを使うか、あるいは該アイソレートをポーズ状態で開始させ、エラーを非致命的とセットし、次にこのアイソレートを再開させるかのどれかを行う。</w:t>
            </w:r>
          </w:p>
        </w:tc>
      </w:tr>
      <w:tr w:rsidR="00000000">
        <w:tc>
          <w:tcPr>
            <w:tcW w:w="2524"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String </w:t>
            </w:r>
            <w:r>
              <w:rPr>
                <w:b/>
                <w:bCs/>
                <w:szCs w:val="21"/>
              </w:rPr>
              <w:t>toString</w:t>
            </w:r>
            <w:r>
              <w:rPr>
                <w:szCs w:val="21"/>
              </w:rPr>
              <w:t>()</w:t>
            </w:r>
          </w:p>
        </w:tc>
        <w:tc>
          <w:tcPr>
            <w:tcW w:w="7114"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このオブジェクトの文字列表現を返す。</w:t>
            </w:r>
          </w:p>
        </w:tc>
      </w:tr>
    </w:tbl>
    <w:p w:rsidR="00000000" w:rsidRDefault="002E5195">
      <w:pPr>
        <w:rPr>
          <w:szCs w:val="21"/>
        </w:rPr>
      </w:pPr>
    </w:p>
    <w:p w:rsidR="00000000" w:rsidRDefault="002E5195">
      <w:pPr>
        <w:rPr>
          <w:szCs w:val="21"/>
        </w:rPr>
      </w:pPr>
    </w:p>
    <w:p w:rsidR="00000000" w:rsidRDefault="002E5195">
      <w:pPr>
        <w:pStyle w:val="3"/>
        <w:rPr>
          <w:b w:val="0"/>
          <w:bCs w:val="0"/>
          <w:sz w:val="21"/>
          <w:szCs w:val="21"/>
        </w:rPr>
      </w:pPr>
      <w:r>
        <w:t>da</w:t>
      </w:r>
      <w:r>
        <w:t>rt</w:t>
      </w:r>
      <w:r>
        <w:t>:</w:t>
      </w:r>
      <w:r>
        <w:t>isolate.ReceivePort</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9"/>
        <w:gridCol w:w="7109"/>
      </w:tblGrid>
      <w:tr w:rsidR="00000000">
        <w:trPr>
          <w:trHeight w:val="3487"/>
        </w:trPr>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rPr>
                <w:szCs w:val="21"/>
              </w:rPr>
            </w:pPr>
            <w:r>
              <w:rPr>
                <w:b/>
                <w:bCs/>
                <w:szCs w:val="21"/>
              </w:rPr>
              <w:lastRenderedPageBreak/>
              <w:t xml:space="preserve">ReceivePort </w:t>
            </w:r>
            <w:r>
              <w:rPr>
                <w:szCs w:val="21"/>
              </w:rPr>
              <w:t>abstract class</w:t>
            </w:r>
          </w:p>
          <w:p w:rsidR="00000000" w:rsidRDefault="002E5195">
            <w:pPr>
              <w:pStyle w:val="af5"/>
              <w:rPr>
                <w:szCs w:val="21"/>
              </w:rPr>
            </w:pPr>
            <w:r>
              <w:rPr>
                <w:szCs w:val="21"/>
              </w:rPr>
              <w:t>SendPort</w:t>
            </w:r>
            <w:r>
              <w:rPr>
                <w:szCs w:val="21"/>
              </w:rPr>
              <w:t>と組みになってアイソレート間の通信の唯一の手段を構成する。</w:t>
            </w:r>
          </w:p>
          <w:p w:rsidR="00000000" w:rsidRDefault="002E5195">
            <w:pPr>
              <w:pStyle w:val="af5"/>
              <w:rPr>
                <w:szCs w:val="21"/>
              </w:rPr>
            </w:pPr>
          </w:p>
          <w:p w:rsidR="00000000" w:rsidRDefault="002E5195">
            <w:pPr>
              <w:pStyle w:val="af5"/>
              <w:rPr>
                <w:szCs w:val="21"/>
              </w:rPr>
            </w:pPr>
            <w:r>
              <w:rPr>
                <w:szCs w:val="21"/>
              </w:rPr>
              <w:t>ReceivePort</w:t>
            </w:r>
            <w:r>
              <w:rPr>
                <w:szCs w:val="21"/>
              </w:rPr>
              <w:t>は</w:t>
            </w:r>
            <w:r>
              <w:rPr>
                <w:szCs w:val="21"/>
              </w:rPr>
              <w:t>sendport</w:t>
            </w:r>
            <w:r>
              <w:rPr>
                <w:szCs w:val="21"/>
              </w:rPr>
              <w:t>というゲッタを有しており、これは</w:t>
            </w:r>
            <w:r>
              <w:rPr>
                <w:szCs w:val="21"/>
              </w:rPr>
              <w:t>SendPort</w:t>
            </w:r>
            <w:r>
              <w:rPr>
                <w:szCs w:val="21"/>
              </w:rPr>
              <w:t>オブジェクトを返す。この</w:t>
            </w:r>
            <w:r>
              <w:rPr>
                <w:szCs w:val="21"/>
              </w:rPr>
              <w:t>SendPort</w:t>
            </w:r>
            <w:r>
              <w:rPr>
                <w:szCs w:val="21"/>
              </w:rPr>
              <w:t>を通して送信されたどのメッセージもそこから生成された</w:t>
            </w:r>
            <w:r>
              <w:rPr>
                <w:szCs w:val="21"/>
              </w:rPr>
              <w:t>ReceivePort</w:t>
            </w:r>
            <w:r>
              <w:rPr>
                <w:szCs w:val="21"/>
              </w:rPr>
              <w:t>に渡される。そこでは、そのメッセージはそのリスナに渡される。</w:t>
            </w:r>
          </w:p>
          <w:p w:rsidR="00000000" w:rsidRDefault="002E5195">
            <w:pPr>
              <w:pStyle w:val="af5"/>
              <w:rPr>
                <w:szCs w:val="21"/>
              </w:rPr>
            </w:pPr>
          </w:p>
          <w:p w:rsidR="00000000" w:rsidRDefault="002E5195">
            <w:pPr>
              <w:pStyle w:val="af5"/>
              <w:rPr>
                <w:szCs w:val="21"/>
              </w:rPr>
            </w:pPr>
            <w:r>
              <w:rPr>
                <w:szCs w:val="21"/>
              </w:rPr>
              <w:t>ReceivePort</w:t>
            </w:r>
            <w:r>
              <w:rPr>
                <w:szCs w:val="21"/>
              </w:rPr>
              <w:t>は非ブロードキャッストのストリームである。こ</w:t>
            </w:r>
            <w:r>
              <w:rPr>
                <w:szCs w:val="21"/>
              </w:rPr>
              <w:t>のことはこれはリスナが登録されるまで到来メッセージたちをバッファリングすることを意味する。ただ一つのリスナのみがメッセージを受信できる。このポートをブロードキャスト・ストリームに変換するには</w:t>
            </w:r>
            <w:r>
              <w:rPr>
                <w:szCs w:val="21"/>
              </w:rPr>
              <w:t>Stream.asBroadcastStream</w:t>
            </w:r>
            <w:r>
              <w:rPr>
                <w:szCs w:val="21"/>
              </w:rPr>
              <w:t>を参照のこと。</w:t>
            </w:r>
          </w:p>
          <w:p w:rsidR="00000000" w:rsidRDefault="002E5195">
            <w:pPr>
              <w:pStyle w:val="af5"/>
              <w:rPr>
                <w:szCs w:val="21"/>
              </w:rPr>
            </w:pPr>
          </w:p>
          <w:p w:rsidR="00000000" w:rsidRDefault="002E5195">
            <w:pPr>
              <w:pStyle w:val="af5"/>
            </w:pPr>
            <w:r>
              <w:rPr>
                <w:szCs w:val="21"/>
              </w:rPr>
              <w:t>ReceivePort</w:t>
            </w:r>
            <w:r>
              <w:rPr>
                <w:szCs w:val="21"/>
              </w:rPr>
              <w:t>は多くの</w:t>
            </w:r>
            <w:r>
              <w:rPr>
                <w:szCs w:val="21"/>
              </w:rPr>
              <w:t>SendPort</w:t>
            </w:r>
            <w:r>
              <w:rPr>
                <w:szCs w:val="21"/>
              </w:rPr>
              <w:t>を持つこともできる。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サブクラス</w:t>
            </w:r>
          </w:p>
        </w:tc>
      </w:tr>
      <w:tr w:rsidR="00000000">
        <w:tc>
          <w:tcPr>
            <w:tcW w:w="2529" w:type="dxa"/>
            <w:tcBorders>
              <w:top w:val="single" w:sz="1" w:space="0" w:color="000000"/>
              <w:left w:val="single" w:sz="1" w:space="0" w:color="000000"/>
              <w:bottom w:val="single" w:sz="1" w:space="0" w:color="000000"/>
            </w:tcBorders>
            <w:shd w:val="clear" w:color="auto" w:fill="auto"/>
          </w:tcPr>
          <w:p w:rsidR="00000000" w:rsidRDefault="002E5195">
            <w:pPr>
              <w:pStyle w:val="af5"/>
              <w:rPr>
                <w:szCs w:val="21"/>
              </w:rPr>
            </w:pPr>
            <w:r>
              <w:rPr>
                <w:szCs w:val="21"/>
              </w:rPr>
              <w:t>ReceivePortImpl</w:t>
            </w:r>
          </w:p>
        </w:tc>
        <w:tc>
          <w:tcPr>
            <w:tcW w:w="7109"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実装</w:t>
            </w:r>
          </w:p>
        </w:tc>
      </w:tr>
      <w:tr w:rsidR="00000000">
        <w:tc>
          <w:tcPr>
            <w:tcW w:w="2529" w:type="dxa"/>
            <w:tcBorders>
              <w:left w:val="single" w:sz="1" w:space="0" w:color="000000"/>
              <w:bottom w:val="single" w:sz="1" w:space="0" w:color="000000"/>
            </w:tcBorders>
            <w:shd w:val="clear" w:color="auto" w:fill="auto"/>
          </w:tcPr>
          <w:p w:rsidR="00000000" w:rsidRDefault="002E5195">
            <w:pPr>
              <w:pStyle w:val="af5"/>
              <w:rPr>
                <w:szCs w:val="21"/>
              </w:rPr>
            </w:pPr>
            <w:r>
              <w:rPr>
                <w:szCs w:val="21"/>
              </w:rPr>
              <w:t>Stream</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コンストラクタ</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factory </w:t>
            </w:r>
            <w:r>
              <w:rPr>
                <w:b/>
                <w:bCs/>
                <w:szCs w:val="21"/>
              </w:rPr>
              <w:t>ReceivePort</w:t>
            </w:r>
            <w:r>
              <w:rPr>
                <w:szCs w:val="21"/>
              </w:rPr>
              <w: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メッセージ受信のための長期に存続するポートを開設</w:t>
            </w:r>
            <w:r>
              <w:rPr>
                <w:szCs w:val="21"/>
              </w:rPr>
              <w:t>する。</w:t>
            </w:r>
          </w:p>
          <w:p w:rsidR="00000000" w:rsidRDefault="002E5195">
            <w:pPr>
              <w:rPr>
                <w:szCs w:val="21"/>
              </w:rPr>
            </w:pPr>
          </w:p>
          <w:p w:rsidR="00000000" w:rsidRDefault="002E5195">
            <w:pPr>
              <w:pStyle w:val="af5"/>
              <w:rPr>
                <w:szCs w:val="21"/>
              </w:rPr>
            </w:pPr>
            <w:r>
              <w:rPr>
                <w:szCs w:val="21"/>
              </w:rPr>
              <w:t>ReceivePort</w:t>
            </w:r>
            <w:r>
              <w:rPr>
                <w:szCs w:val="21"/>
              </w:rPr>
              <w:t>は非ブロードキャッストのストリームである。このことはこれはリスナが登録されるまで到来メッセージたちをバッファリングすることを意味する。ただ一つのリスナのみがメッセージを受信できる。このポートをブロードキャスト・ストリームに変換するには</w:t>
            </w:r>
            <w:r>
              <w:rPr>
                <w:szCs w:val="21"/>
              </w:rPr>
              <w:t>Stream.asBroadcastStream</w:t>
            </w:r>
            <w:r>
              <w:rPr>
                <w:szCs w:val="21"/>
              </w:rPr>
              <w:t>を参照のこと。</w:t>
            </w:r>
          </w:p>
          <w:p w:rsidR="00000000" w:rsidRDefault="002E5195">
            <w:pPr>
              <w:rPr>
                <w:szCs w:val="21"/>
              </w:rPr>
            </w:pPr>
          </w:p>
          <w:p w:rsidR="00000000" w:rsidRDefault="002E5195">
            <w:r>
              <w:rPr>
                <w:szCs w:val="21"/>
              </w:rPr>
              <w:t>受信ポートはその加入をキャンセルすることで閉じられる。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factory </w:t>
            </w:r>
            <w:r>
              <w:rPr>
                <w:b/>
                <w:bCs/>
                <w:szCs w:val="21"/>
              </w:rPr>
              <w:t>ReceivePort.fromRawRece</w:t>
            </w:r>
            <w:r>
              <w:rPr>
                <w:b/>
                <w:bCs/>
                <w:szCs w:val="21"/>
              </w:rPr>
              <w:t>ivePort</w:t>
            </w:r>
            <w:r>
              <w:rPr>
                <w:szCs w:val="21"/>
              </w:rPr>
              <w:t>(RawReceivePort rawPort</w:t>
            </w:r>
            <w:r>
              <w:rPr>
                <w:szCs w:val="21"/>
              </w:rPr>
              <w: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RawReceivePort</w:t>
            </w:r>
            <w:r>
              <w:rPr>
                <w:szCs w:val="21"/>
              </w:rPr>
              <w:t>から</w:t>
            </w:r>
            <w:r>
              <w:rPr>
                <w:szCs w:val="21"/>
              </w:rPr>
              <w:t>ReceivePort</w:t>
            </w:r>
            <w:r>
              <w:rPr>
                <w:szCs w:val="21"/>
              </w:rPr>
              <w:t>を生成する。</w:t>
            </w:r>
          </w:p>
          <w:p w:rsidR="00000000" w:rsidRDefault="002E5195">
            <w:pPr>
              <w:rPr>
                <w:szCs w:val="21"/>
              </w:rPr>
            </w:pPr>
          </w:p>
          <w:p w:rsidR="00000000" w:rsidRDefault="002E5195">
            <w:r>
              <w:rPr>
                <w:szCs w:val="21"/>
              </w:rPr>
              <w:t>与えられた</w:t>
            </w:r>
            <w:r>
              <w:rPr>
                <w:szCs w:val="21"/>
              </w:rPr>
              <w:t>rawPort</w:t>
            </w:r>
            <w:r>
              <w:rPr>
                <w:szCs w:val="21"/>
              </w:rPr>
              <w:t>のハンドラはこの結果の生成中にオーバライトされる。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属性</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Future&lt;T&gt; </w:t>
            </w:r>
            <w:r>
              <w:rPr>
                <w:b/>
                <w:bCs/>
                <w:szCs w:val="21"/>
              </w:rPr>
              <w:t>first</w:t>
            </w:r>
            <w:r>
              <w:rPr>
                <w:szCs w:val="21"/>
              </w:rPr>
              <w:t xml:space="preserve"> </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p>
          <w:p w:rsidR="00000000" w:rsidRDefault="002E5195">
            <w:pPr>
              <w:rPr>
                <w:szCs w:val="21"/>
              </w:rPr>
            </w:pPr>
            <w:r>
              <w:rPr>
                <w:szCs w:val="21"/>
              </w:rPr>
              <w:t>このストリームの最初の要素を返す。</w:t>
            </w:r>
          </w:p>
          <w:p w:rsidR="00000000" w:rsidRDefault="002E5195">
            <w:pPr>
              <w:rPr>
                <w:szCs w:val="21"/>
              </w:rPr>
            </w:pPr>
          </w:p>
          <w:p w:rsidR="00000000" w:rsidRDefault="002E5195">
            <w:pPr>
              <w:rPr>
                <w:szCs w:val="21"/>
              </w:rPr>
            </w:pPr>
            <w:r>
              <w:rPr>
                <w:szCs w:val="21"/>
              </w:rPr>
              <w:t>最初の要素が受信されたあとはこのストリームへのリスニングを停止する。</w:t>
            </w:r>
          </w:p>
          <w:p w:rsidR="00000000" w:rsidRDefault="002E5195">
            <w:pPr>
              <w:rPr>
                <w:szCs w:val="21"/>
              </w:rPr>
            </w:pPr>
            <w:r>
              <w:rPr>
                <w:szCs w:val="21"/>
              </w:rPr>
              <w:t>最初のデータが受信される前にエラーが発生すれば、結果としての</w:t>
            </w:r>
            <w:r>
              <w:rPr>
                <w:szCs w:val="21"/>
              </w:rPr>
              <w:t>future</w:t>
            </w:r>
            <w:r>
              <w:rPr>
                <w:szCs w:val="21"/>
              </w:rPr>
              <w:t>はそのエラーで完了する。</w:t>
            </w:r>
          </w:p>
          <w:p w:rsidR="00000000" w:rsidRDefault="002E5195">
            <w:pPr>
              <w:rPr>
                <w:szCs w:val="21"/>
              </w:rPr>
            </w:pPr>
          </w:p>
          <w:p w:rsidR="00000000" w:rsidRDefault="002E5195">
            <w:pPr>
              <w:rPr>
                <w:szCs w:val="21"/>
              </w:rPr>
            </w:pPr>
            <w:r>
              <w:rPr>
                <w:szCs w:val="21"/>
              </w:rPr>
              <w:t>もしこのストリームが空のときは（最初のデータ・イベントよりも前に終了イ</w:t>
            </w:r>
            <w:r>
              <w:rPr>
                <w:szCs w:val="21"/>
              </w:rPr>
              <w:t>ベントが発生した）、結果としての</w:t>
            </w:r>
            <w:r>
              <w:rPr>
                <w:szCs w:val="21"/>
              </w:rPr>
              <w:t>future</w:t>
            </w:r>
            <w:r>
              <w:rPr>
                <w:szCs w:val="21"/>
              </w:rPr>
              <w:t>は</w:t>
            </w:r>
            <w:r>
              <w:rPr>
                <w:szCs w:val="21"/>
              </w:rPr>
              <w:t>StateError</w:t>
            </w:r>
            <w:r>
              <w:rPr>
                <w:szCs w:val="21"/>
              </w:rPr>
              <w:t>で完了する。</w:t>
            </w:r>
          </w:p>
          <w:p w:rsidR="00000000" w:rsidRDefault="002E5195">
            <w:pPr>
              <w:rPr>
                <w:szCs w:val="21"/>
              </w:rPr>
            </w:pPr>
          </w:p>
          <w:p w:rsidR="00000000" w:rsidRDefault="002E5195">
            <w:r>
              <w:rPr>
                <w:szCs w:val="21"/>
              </w:rPr>
              <w:t>このエラーのタイプ以外に関しては、このメソッドは</w:t>
            </w:r>
            <w:r>
              <w:rPr>
                <w:szCs w:val="21"/>
              </w:rPr>
              <w:t>this.elementAt(0)</w:t>
            </w:r>
            <w:r>
              <w:rPr>
                <w:szCs w:val="21"/>
              </w:rPr>
              <w:t>と等価である。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bool </w:t>
            </w:r>
            <w:r>
              <w:rPr>
                <w:b/>
                <w:bCs/>
                <w:szCs w:val="21"/>
              </w:rPr>
              <w:t>isBroadcast</w:t>
            </w:r>
          </w:p>
          <w:p w:rsidR="00000000" w:rsidRDefault="002E5195">
            <w:pPr>
              <w:rPr>
                <w:szCs w:val="21"/>
              </w:rPr>
            </w:pP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p>
          <w:p w:rsidR="00000000" w:rsidRDefault="002E5195">
            <w:r>
              <w:rPr>
                <w:szCs w:val="21"/>
              </w:rPr>
              <w:t>このストリームが放送ストリームかどうかを報告する。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Future&lt;bool&gt; </w:t>
            </w:r>
            <w:r>
              <w:rPr>
                <w:b/>
                <w:bCs/>
                <w:szCs w:val="21"/>
              </w:rPr>
              <w:t>isEmpty</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p>
          <w:p w:rsidR="00000000" w:rsidRDefault="002E5195">
            <w:r>
              <w:rPr>
                <w:szCs w:val="21"/>
              </w:rPr>
              <w:t>このストリームが何らかの要素を含んでいるかどうかを報告する。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final Future&lt;T&gt; </w:t>
            </w:r>
            <w:r>
              <w:rPr>
                <w:b/>
                <w:bCs/>
                <w:szCs w:val="21"/>
              </w:rPr>
              <w:t>last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w:t>
            </w:r>
            <w:r>
              <w:rPr>
                <w:szCs w:val="21"/>
              </w:rPr>
              <w:t>m</w:t>
            </w:r>
            <w:r>
              <w:rPr>
                <w:szCs w:val="21"/>
              </w:rPr>
              <w:t>から継承）</w:t>
            </w:r>
          </w:p>
          <w:p w:rsidR="00000000" w:rsidRDefault="002E5195">
            <w:pPr>
              <w:rPr>
                <w:szCs w:val="21"/>
              </w:rPr>
            </w:pPr>
          </w:p>
          <w:p w:rsidR="00000000" w:rsidRDefault="002E5195">
            <w:pPr>
              <w:rPr>
                <w:szCs w:val="21"/>
              </w:rPr>
            </w:pPr>
            <w:r>
              <w:rPr>
                <w:szCs w:val="21"/>
              </w:rPr>
              <w:t>このストリームの最後の要素を返す。</w:t>
            </w:r>
          </w:p>
          <w:p w:rsidR="00000000" w:rsidRDefault="002E5195">
            <w:pPr>
              <w:rPr>
                <w:szCs w:val="21"/>
              </w:rPr>
            </w:pPr>
          </w:p>
          <w:p w:rsidR="00000000" w:rsidRDefault="002E5195">
            <w:pPr>
              <w:rPr>
                <w:szCs w:val="21"/>
              </w:rPr>
            </w:pPr>
            <w:r>
              <w:rPr>
                <w:szCs w:val="21"/>
              </w:rPr>
              <w:t>最初のデータが受信される前にエラーが発生すれば、結果としての</w:t>
            </w:r>
            <w:r>
              <w:rPr>
                <w:szCs w:val="21"/>
              </w:rPr>
              <w:t>future</w:t>
            </w:r>
            <w:r>
              <w:rPr>
                <w:szCs w:val="21"/>
              </w:rPr>
              <w:t>はそのエラーで完了する。</w:t>
            </w:r>
          </w:p>
          <w:p w:rsidR="00000000" w:rsidRDefault="002E5195">
            <w:pPr>
              <w:rPr>
                <w:szCs w:val="21"/>
              </w:rPr>
            </w:pPr>
          </w:p>
          <w:p w:rsidR="00000000" w:rsidRDefault="002E5195">
            <w:r>
              <w:rPr>
                <w:szCs w:val="21"/>
              </w:rPr>
              <w:t>もしこのストリームが空のときは（最初のデータ・イベントよりも前に終了イベントが発生した）、結果としての</w:t>
            </w:r>
            <w:r>
              <w:rPr>
                <w:szCs w:val="21"/>
              </w:rPr>
              <w:t>future</w:t>
            </w:r>
            <w:r>
              <w:rPr>
                <w:szCs w:val="21"/>
              </w:rPr>
              <w:t>は</w:t>
            </w:r>
            <w:r>
              <w:rPr>
                <w:szCs w:val="21"/>
              </w:rPr>
              <w:t>StateError</w:t>
            </w:r>
            <w:r>
              <w:rPr>
                <w:szCs w:val="21"/>
              </w:rPr>
              <w:t>で完了する。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Future&lt;int&gt; </w:t>
            </w:r>
            <w:r>
              <w:rPr>
                <w:b/>
                <w:bCs/>
                <w:szCs w:val="21"/>
              </w:rPr>
              <w:t>length</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p>
          <w:p w:rsidR="00000000" w:rsidRDefault="002E5195">
            <w:r>
              <w:rPr>
                <w:szCs w:val="21"/>
              </w:rPr>
              <w:t>このストリームの中の要素数を計数する。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SendPort </w:t>
            </w:r>
            <w:r>
              <w:rPr>
                <w:b/>
                <w:bCs/>
                <w:szCs w:val="21"/>
              </w:rPr>
              <w:t>sendPort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この受信ポートに送信する送信ポートを返</w:t>
            </w:r>
            <w:r>
              <w:rPr>
                <w:szCs w:val="21"/>
              </w:rPr>
              <w:t>す。</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Future&lt;T&gt; </w:t>
            </w:r>
            <w:r>
              <w:rPr>
                <w:b/>
                <w:bCs/>
                <w:szCs w:val="21"/>
              </w:rPr>
              <w:t>single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p>
          <w:p w:rsidR="00000000" w:rsidRDefault="002E5195">
            <w:pPr>
              <w:rPr>
                <w:szCs w:val="21"/>
              </w:rPr>
            </w:pPr>
            <w:r>
              <w:rPr>
                <w:szCs w:val="21"/>
              </w:rPr>
              <w:t>単一の要素を返す。</w:t>
            </w:r>
          </w:p>
          <w:p w:rsidR="00000000" w:rsidRDefault="002E5195">
            <w:pPr>
              <w:rPr>
                <w:szCs w:val="21"/>
              </w:rPr>
            </w:pPr>
          </w:p>
          <w:p w:rsidR="00000000" w:rsidRDefault="002E5195">
            <w:r>
              <w:rPr>
                <w:szCs w:val="21"/>
              </w:rPr>
              <w:t>もしこのストリームが空または一つ以上の要素を有しているときは</w:t>
            </w:r>
            <w:r>
              <w:rPr>
                <w:szCs w:val="21"/>
              </w:rPr>
              <w:t>StateError</w:t>
            </w:r>
            <w:r>
              <w:rPr>
                <w:szCs w:val="21"/>
              </w:rPr>
              <w:t>をスローする。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メソッド</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Future&lt;bool&gt; </w:t>
            </w:r>
            <w:r>
              <w:rPr>
                <w:b/>
                <w:bCs/>
                <w:szCs w:val="21"/>
              </w:rPr>
              <w:t>any</w:t>
            </w:r>
            <w:r>
              <w:rPr>
                <w:szCs w:val="21"/>
              </w:rPr>
              <w:t>(bool test(T element))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このストリームが用意している要素のどれかを</w:t>
            </w:r>
            <w:r>
              <w:rPr>
                <w:szCs w:val="21"/>
              </w:rPr>
              <w:t>test</w:t>
            </w:r>
            <w:r>
              <w:rPr>
                <w:szCs w:val="21"/>
              </w:rPr>
              <w:t>が受け付けるかどうかをチェックする。</w:t>
            </w:r>
          </w:p>
          <w:p w:rsidR="00000000" w:rsidRDefault="002E5195">
            <w:pPr>
              <w:rPr>
                <w:szCs w:val="21"/>
              </w:rPr>
            </w:pPr>
          </w:p>
          <w:p w:rsidR="00000000" w:rsidRDefault="002E5195">
            <w:r>
              <w:rPr>
                <w:szCs w:val="21"/>
              </w:rPr>
              <w:t>答えが判ったときにこの</w:t>
            </w:r>
            <w:r>
              <w:rPr>
                <w:szCs w:val="21"/>
              </w:rPr>
              <w:t>Future</w:t>
            </w:r>
            <w:r>
              <w:rPr>
                <w:szCs w:val="21"/>
              </w:rPr>
              <w:t>を完了させる。このストリームがエラーを報告したときは、この</w:t>
            </w:r>
            <w:r>
              <w:rPr>
                <w:szCs w:val="21"/>
              </w:rPr>
              <w:t>Future</w:t>
            </w:r>
            <w:r>
              <w:rPr>
                <w:szCs w:val="21"/>
              </w:rPr>
              <w:t>はそのエラーで完了する。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asBroadcastStream</w:t>
            </w:r>
            <w:r>
              <w:rPr>
                <w:szCs w:val="21"/>
              </w:rPr>
              <w:t>({void onListen(StreamSubscription&lt;T&gt; subscription), void onCancel(StreamSubscription&lt;T&gt; subscription)})</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this</w:t>
            </w:r>
            <w:r>
              <w:rPr>
                <w:szCs w:val="21"/>
              </w:rPr>
              <w:t>と同じイベントたちを作り出す複数加入のストリームを返す。</w:t>
            </w:r>
          </w:p>
          <w:p w:rsidR="00000000" w:rsidRDefault="002E5195">
            <w:pPr>
              <w:rPr>
                <w:szCs w:val="21"/>
              </w:rPr>
            </w:pPr>
          </w:p>
          <w:p w:rsidR="00000000" w:rsidRDefault="002E5195">
            <w:pPr>
              <w:rPr>
                <w:szCs w:val="21"/>
              </w:rPr>
            </w:pPr>
            <w:r>
              <w:rPr>
                <w:szCs w:val="21"/>
              </w:rPr>
              <w:t>もしこのストリームが既に放送ストリームのときは、それは加工されること無く返される。</w:t>
            </w:r>
          </w:p>
          <w:p w:rsidR="00000000" w:rsidRDefault="002E5195">
            <w:pPr>
              <w:rPr>
                <w:szCs w:val="21"/>
              </w:rPr>
            </w:pPr>
          </w:p>
          <w:p w:rsidR="00000000" w:rsidRDefault="002E5195">
            <w:pPr>
              <w:rPr>
                <w:szCs w:val="21"/>
              </w:rPr>
            </w:pPr>
            <w:r>
              <w:rPr>
                <w:szCs w:val="21"/>
              </w:rPr>
              <w:t>もしこのストリームが単一加入のものだった</w:t>
            </w:r>
            <w:r>
              <w:rPr>
                <w:szCs w:val="21"/>
              </w:rPr>
              <w:t>ときは複数の加入を許す新たなストリームを返す。その最初の加入者が付加されたときにこのストリームに加入し、このストリームが終了した、あるいはコールバックがこの加入をキャンセルするまでは加入された状態を維持する。</w:t>
            </w:r>
          </w:p>
          <w:p w:rsidR="00000000" w:rsidRDefault="002E5195">
            <w:pPr>
              <w:rPr>
                <w:szCs w:val="21"/>
              </w:rPr>
            </w:pPr>
          </w:p>
          <w:p w:rsidR="00000000" w:rsidRDefault="002E5195">
            <w:pPr>
              <w:rPr>
                <w:szCs w:val="21"/>
              </w:rPr>
            </w:pPr>
            <w:r>
              <w:rPr>
                <w:szCs w:val="21"/>
              </w:rPr>
              <w:t>もし</w:t>
            </w:r>
            <w:r>
              <w:rPr>
                <w:szCs w:val="21"/>
              </w:rPr>
              <w:t>onListen</w:t>
            </w:r>
            <w:r>
              <w:rPr>
                <w:szCs w:val="21"/>
              </w:rPr>
              <w:t>が指定されているときは、それはこのストリームへのもととなっている加入を表現する加入ライクなオブジェクトで呼び出される。</w:t>
            </w:r>
            <w:r>
              <w:rPr>
                <w:szCs w:val="21"/>
              </w:rPr>
              <w:t>onListen</w:t>
            </w:r>
            <w:r>
              <w:rPr>
                <w:szCs w:val="21"/>
              </w:rPr>
              <w:t>呼び出し中にこの加入を保留、再開、あるいは取り消しをすることは可能である。</w:t>
            </w:r>
            <w:r>
              <w:rPr>
                <w:szCs w:val="21"/>
              </w:rPr>
              <w:t xml:space="preserve"> </w:t>
            </w:r>
            <w:r>
              <w:rPr>
                <w:szCs w:val="21"/>
              </w:rPr>
              <w:t>StreamSubscription.asFuture</w:t>
            </w:r>
            <w:r>
              <w:rPr>
                <w:szCs w:val="21"/>
              </w:rPr>
              <w:t>使用を含むイベン</w:t>
            </w:r>
            <w:r>
              <w:rPr>
                <w:szCs w:val="21"/>
              </w:rPr>
              <w:t>ト・ハンドラの変更はできない。</w:t>
            </w:r>
          </w:p>
          <w:p w:rsidR="00000000" w:rsidRDefault="002E5195">
            <w:pPr>
              <w:rPr>
                <w:szCs w:val="21"/>
              </w:rPr>
            </w:pPr>
          </w:p>
          <w:p w:rsidR="00000000" w:rsidRDefault="002E5195">
            <w:pPr>
              <w:rPr>
                <w:szCs w:val="21"/>
              </w:rPr>
            </w:pPr>
            <w:r>
              <w:rPr>
                <w:szCs w:val="21"/>
              </w:rPr>
              <w:t>もし</w:t>
            </w:r>
            <w:r>
              <w:rPr>
                <w:szCs w:val="21"/>
              </w:rPr>
              <w:t>onCancel</w:t>
            </w:r>
            <w:r>
              <w:rPr>
                <w:szCs w:val="21"/>
              </w:rPr>
              <w:t>が指定されているときは、返されたストリームがリスナを持つことを止めたときに</w:t>
            </w:r>
            <w:r>
              <w:rPr>
                <w:szCs w:val="21"/>
              </w:rPr>
              <w:t>onListen</w:t>
            </w:r>
            <w:r>
              <w:rPr>
                <w:szCs w:val="21"/>
              </w:rPr>
              <w:t>と似たように呼び出される。もしそれが新たなリスナを得たときは、</w:t>
            </w:r>
            <w:r>
              <w:rPr>
                <w:szCs w:val="21"/>
              </w:rPr>
              <w:t>onListen</w:t>
            </w:r>
            <w:r>
              <w:rPr>
                <w:szCs w:val="21"/>
              </w:rPr>
              <w:t>関数が再度呼び出される。</w:t>
            </w:r>
          </w:p>
          <w:p w:rsidR="00000000" w:rsidRDefault="002E5195">
            <w:pPr>
              <w:rPr>
                <w:szCs w:val="21"/>
              </w:rPr>
            </w:pPr>
          </w:p>
          <w:p w:rsidR="00000000" w:rsidRDefault="002E5195">
            <w:r>
              <w:rPr>
                <w:szCs w:val="21"/>
              </w:rPr>
              <w:t>たとえば、加入者がいないときにイベント損失を防ぐためにもととなっている加入</w:t>
            </w:r>
            <w:r>
              <w:rPr>
                <w:szCs w:val="21"/>
              </w:rPr>
              <w:lastRenderedPageBreak/>
              <w:t>を保留（ポーズ）するとき、あるいは加入者がいないときにこの加入をキャンセルするためにこのコールバックを使用する。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Future&lt;bool&gt; </w:t>
            </w:r>
            <w:r>
              <w:rPr>
                <w:b/>
                <w:bCs/>
                <w:szCs w:val="21"/>
              </w:rPr>
              <w:t>contains</w:t>
            </w:r>
            <w:r>
              <w:rPr>
                <w:szCs w:val="21"/>
              </w:rPr>
              <w:t>(Object needle)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このストリームが用意している要素たちのなかで</w:t>
            </w:r>
            <w:r>
              <w:rPr>
                <w:szCs w:val="21"/>
              </w:rPr>
              <w:t>needle</w:t>
            </w:r>
            <w:r>
              <w:rPr>
                <w:szCs w:val="21"/>
              </w:rPr>
              <w:t>が発生するかどうかをチェックする。</w:t>
            </w:r>
          </w:p>
          <w:p w:rsidR="00000000" w:rsidRDefault="002E5195">
            <w:r>
              <w:rPr>
                <w:szCs w:val="21"/>
              </w:rPr>
              <w:t>この答えが判っているときはこの</w:t>
            </w:r>
            <w:r>
              <w:rPr>
                <w:szCs w:val="21"/>
              </w:rPr>
              <w:t>Future</w:t>
            </w:r>
            <w:r>
              <w:rPr>
                <w:szCs w:val="21"/>
              </w:rPr>
              <w:t>を返す。もしこのストリームがエラーを報告するときは、この</w:t>
            </w:r>
            <w:r>
              <w:rPr>
                <w:szCs w:val="21"/>
              </w:rPr>
              <w:t>Future</w:t>
            </w:r>
            <w:r>
              <w:rPr>
                <w:szCs w:val="21"/>
              </w:rPr>
              <w:t>はそのエラーを報告する。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close</w:t>
            </w:r>
            <w:r>
              <w:rPr>
                <w:szCs w:val="21"/>
              </w:rPr>
              <w: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this</w:t>
            </w:r>
            <w:r>
              <w:rPr>
                <w:szCs w:val="21"/>
              </w:rPr>
              <w:t>を閉じる。</w:t>
            </w:r>
          </w:p>
          <w:p w:rsidR="00000000" w:rsidRDefault="002E5195">
            <w:pPr>
              <w:rPr>
                <w:szCs w:val="21"/>
              </w:rPr>
            </w:pPr>
            <w:r>
              <w:rPr>
                <w:szCs w:val="21"/>
              </w:rPr>
              <w:t>このストリームが未だキャンセルされたことがないときは、このイベント・キュー（待ち行列）にクローズ・イベントを追加し、その後の到来メッセージは廃棄する。</w:t>
            </w:r>
          </w:p>
          <w:p w:rsidR="00000000" w:rsidRDefault="002E5195">
            <w:pPr>
              <w:rPr>
                <w:szCs w:val="21"/>
              </w:rPr>
            </w:pPr>
          </w:p>
          <w:p w:rsidR="00000000" w:rsidRDefault="002E5195">
            <w:r>
              <w:rPr>
                <w:szCs w:val="21"/>
              </w:rPr>
              <w:t>もしこのストリームが既にキャンセルさ</w:t>
            </w:r>
            <w:r>
              <w:rPr>
                <w:szCs w:val="21"/>
              </w:rPr>
              <w:t>れているときは、このメソッドは何の効果も持たない。</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distinct</w:t>
            </w:r>
            <w:r>
              <w:rPr>
                <w:szCs w:val="21"/>
              </w:rPr>
              <w:t>([bool equals(T previous, T next)])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これらが以前の</w:t>
            </w:r>
            <w:r>
              <w:rPr>
                <w:szCs w:val="21"/>
              </w:rPr>
              <w:t>(previous)</w:t>
            </w:r>
            <w:r>
              <w:rPr>
                <w:szCs w:val="21"/>
              </w:rPr>
              <w:t>データ・イベントと等しいときはそのデータ・イベントをスキップする。</w:t>
            </w:r>
          </w:p>
          <w:p w:rsidR="00000000" w:rsidRDefault="002E5195">
            <w:pPr>
              <w:rPr>
                <w:szCs w:val="21"/>
              </w:rPr>
            </w:pPr>
          </w:p>
          <w:p w:rsidR="00000000" w:rsidRDefault="002E5195">
            <w:pPr>
              <w:rPr>
                <w:szCs w:val="21"/>
              </w:rPr>
            </w:pPr>
            <w:r>
              <w:rPr>
                <w:szCs w:val="21"/>
              </w:rPr>
              <w:t>返されたストリームは、</w:t>
            </w:r>
            <w:r>
              <w:rPr>
                <w:szCs w:val="21"/>
              </w:rPr>
              <w:t>2</w:t>
            </w:r>
            <w:r>
              <w:rPr>
                <w:szCs w:val="21"/>
              </w:rPr>
              <w:t>つのつながった同じデータ・イベントたちのを用意しないことを除いては、このストリームと同じイベントたちを用意する。</w:t>
            </w:r>
          </w:p>
          <w:p w:rsidR="00000000" w:rsidRDefault="002E5195">
            <w:pPr>
              <w:rPr>
                <w:szCs w:val="21"/>
              </w:rPr>
            </w:pPr>
          </w:p>
          <w:p w:rsidR="00000000" w:rsidRDefault="002E5195">
            <w:r>
              <w:rPr>
                <w:szCs w:val="21"/>
              </w:rPr>
              <w:t>対等性は用意された</w:t>
            </w:r>
            <w:r>
              <w:rPr>
                <w:szCs w:val="21"/>
              </w:rPr>
              <w:t>equals</w:t>
            </w:r>
            <w:r>
              <w:rPr>
                <w:szCs w:val="21"/>
              </w:rPr>
              <w:t>メソッドによって判断される。もしこれがオミットされ</w:t>
            </w:r>
            <w:r>
              <w:rPr>
                <w:szCs w:val="21"/>
              </w:rPr>
              <w:t>ているときは、最後に提供されたデータ要素に対しては</w:t>
            </w:r>
            <w:r>
              <w:rPr>
                <w:szCs w:val="21"/>
              </w:rPr>
              <w:t>'=='</w:t>
            </w:r>
            <w:r>
              <w:rPr>
                <w:szCs w:val="21"/>
              </w:rPr>
              <w:t>が適用される。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 </w:t>
            </w:r>
            <w:r>
              <w:rPr>
                <w:b/>
                <w:bCs/>
                <w:szCs w:val="21"/>
              </w:rPr>
              <w:t>drain</w:t>
            </w:r>
            <w:r>
              <w:rPr>
                <w:szCs w:val="21"/>
              </w:rPr>
              <w:t>([futureValue])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このストリーム上の総てのデータを廃棄するが、その完了またはエラーが発生したときにはそれを通知する。</w:t>
            </w:r>
          </w:p>
          <w:p w:rsidR="00000000" w:rsidRDefault="002E5195">
            <w:pPr>
              <w:rPr>
                <w:szCs w:val="21"/>
              </w:rPr>
            </w:pPr>
          </w:p>
          <w:p w:rsidR="00000000" w:rsidRDefault="002E5195">
            <w:pPr>
              <w:rPr>
                <w:szCs w:val="21"/>
              </w:rPr>
            </w:pPr>
            <w:r>
              <w:rPr>
                <w:szCs w:val="21"/>
              </w:rPr>
              <w:t>drain</w:t>
            </w:r>
            <w:r>
              <w:rPr>
                <w:szCs w:val="21"/>
              </w:rPr>
              <w:t>を使って加入すると</w:t>
            </w:r>
            <w:r>
              <w:rPr>
                <w:szCs w:val="21"/>
              </w:rPr>
              <w:t xml:space="preserve"> </w:t>
            </w:r>
            <w:r>
              <w:rPr>
                <w:szCs w:val="21"/>
              </w:rPr>
              <w:t>cancelOnError</w:t>
            </w:r>
            <w:r>
              <w:rPr>
                <w:szCs w:val="21"/>
              </w:rPr>
              <w:t>は</w:t>
            </w:r>
            <w:r>
              <w:rPr>
                <w:szCs w:val="21"/>
              </w:rPr>
              <w:t>true</w:t>
            </w:r>
            <w:r>
              <w:rPr>
                <w:szCs w:val="21"/>
              </w:rPr>
              <w:t>となる。このことはこの</w:t>
            </w:r>
            <w:r>
              <w:rPr>
                <w:szCs w:val="21"/>
              </w:rPr>
              <w:t>future</w:t>
            </w:r>
            <w:r>
              <w:rPr>
                <w:szCs w:val="21"/>
              </w:rPr>
              <w:t>は最初のエラーで完了し次にこの加入を取り消す事を意味する。</w:t>
            </w:r>
          </w:p>
          <w:p w:rsidR="00000000" w:rsidRDefault="002E5195">
            <w:pPr>
              <w:rPr>
                <w:szCs w:val="21"/>
              </w:rPr>
            </w:pPr>
          </w:p>
          <w:p w:rsidR="00000000" w:rsidRDefault="002E5195">
            <w:r>
              <w:rPr>
                <w:szCs w:val="21"/>
              </w:rPr>
              <w:t>done</w:t>
            </w:r>
            <w:r>
              <w:rPr>
                <w:szCs w:val="21"/>
              </w:rPr>
              <w:t>イベントの場合は、この</w:t>
            </w:r>
            <w:r>
              <w:rPr>
                <w:szCs w:val="21"/>
              </w:rPr>
              <w:t>future</w:t>
            </w:r>
            <w:r>
              <w:rPr>
                <w:szCs w:val="21"/>
              </w:rPr>
              <w:t>は指定した</w:t>
            </w:r>
            <w:r>
              <w:rPr>
                <w:szCs w:val="21"/>
              </w:rPr>
              <w:t>futureValue</w:t>
            </w:r>
            <w:r>
              <w:rPr>
                <w:szCs w:val="21"/>
              </w:rPr>
              <w:t>で完了する。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Future&lt;T&gt; </w:t>
            </w:r>
            <w:r>
              <w:rPr>
                <w:b/>
                <w:bCs/>
                <w:szCs w:val="21"/>
              </w:rPr>
              <w:t>elementAt</w:t>
            </w:r>
            <w:r>
              <w:rPr>
                <w:szCs w:val="21"/>
              </w:rPr>
              <w:t>(int index)</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このストリームの</w:t>
            </w:r>
            <w:r>
              <w:rPr>
                <w:szCs w:val="21"/>
              </w:rPr>
              <w:t xml:space="preserve"> </w:t>
            </w:r>
            <w:r>
              <w:rPr>
                <w:szCs w:val="21"/>
              </w:rPr>
              <w:t>index</w:t>
            </w:r>
            <w:r>
              <w:rPr>
                <w:szCs w:val="21"/>
              </w:rPr>
              <w:t>番目のデータ・イベントの値を返す。</w:t>
            </w:r>
          </w:p>
          <w:p w:rsidR="00000000" w:rsidRDefault="002E5195">
            <w:pPr>
              <w:rPr>
                <w:szCs w:val="21"/>
              </w:rPr>
            </w:pPr>
          </w:p>
          <w:p w:rsidR="00000000" w:rsidRDefault="002E5195">
            <w:pPr>
              <w:rPr>
                <w:szCs w:val="21"/>
              </w:rPr>
            </w:pPr>
            <w:r>
              <w:rPr>
                <w:szCs w:val="21"/>
              </w:rPr>
              <w:t>もしエラー・イベントが発生したときは、この</w:t>
            </w:r>
            <w:r>
              <w:rPr>
                <w:szCs w:val="21"/>
              </w:rPr>
              <w:t>future</w:t>
            </w:r>
            <w:r>
              <w:rPr>
                <w:szCs w:val="21"/>
              </w:rPr>
              <w:t>はこのエラーで終了する。</w:t>
            </w:r>
          </w:p>
          <w:p w:rsidR="00000000" w:rsidRDefault="002E5195">
            <w:pPr>
              <w:rPr>
                <w:szCs w:val="21"/>
              </w:rPr>
            </w:pPr>
          </w:p>
          <w:p w:rsidR="00000000" w:rsidRDefault="002E5195">
            <w:pPr>
              <w:rPr>
                <w:szCs w:val="21"/>
              </w:rPr>
            </w:pPr>
            <w:r>
              <w:rPr>
                <w:szCs w:val="21"/>
              </w:rPr>
              <w:t>もしこのストリームが閉じる前に</w:t>
            </w:r>
            <w:r>
              <w:rPr>
                <w:szCs w:val="21"/>
              </w:rPr>
              <w:t>index</w:t>
            </w:r>
            <w:r>
              <w:rPr>
                <w:szCs w:val="21"/>
              </w:rPr>
              <w:t>少ない要素よりもしか用意していないときは、エラーが報告される。</w:t>
            </w:r>
          </w:p>
          <w:p w:rsidR="00000000" w:rsidRDefault="002E5195">
            <w:pPr>
              <w:rPr>
                <w:szCs w:val="21"/>
              </w:rPr>
            </w:pPr>
          </w:p>
          <w:p w:rsidR="00000000" w:rsidRDefault="002E5195">
            <w:r>
              <w:rPr>
                <w:szCs w:val="21"/>
              </w:rPr>
              <w:t>もしこの値が見つかる前に</w:t>
            </w:r>
            <w:r>
              <w:rPr>
                <w:szCs w:val="21"/>
              </w:rPr>
              <w:t>done</w:t>
            </w:r>
            <w:r>
              <w:rPr>
                <w:szCs w:val="21"/>
              </w:rPr>
              <w:t>イベントが生じたときは、この</w:t>
            </w:r>
            <w:r>
              <w:rPr>
                <w:szCs w:val="21"/>
              </w:rPr>
              <w:t>future</w:t>
            </w:r>
            <w:r>
              <w:rPr>
                <w:szCs w:val="21"/>
              </w:rPr>
              <w:t>は</w:t>
            </w:r>
            <w:r>
              <w:rPr>
                <w:szCs w:val="21"/>
              </w:rPr>
              <w:t>RangeError</w:t>
            </w:r>
            <w:r>
              <w:rPr>
                <w:szCs w:val="21"/>
              </w:rPr>
              <w:t>で完了する。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Future&lt;bool&gt; </w:t>
            </w:r>
            <w:r>
              <w:rPr>
                <w:b/>
                <w:bCs/>
                <w:szCs w:val="21"/>
              </w:rPr>
              <w:t>every</w:t>
            </w:r>
            <w:r>
              <w:rPr>
                <w:szCs w:val="21"/>
              </w:rPr>
              <w:t>(bool test(T</w:t>
            </w:r>
            <w:r>
              <w:rPr>
                <w:szCs w:val="21"/>
              </w:rPr>
              <w:t xml:space="preserve"> element))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Test</w:t>
            </w:r>
            <w:r>
              <w:rPr>
                <w:szCs w:val="21"/>
              </w:rPr>
              <w:t>がこのストリームが用意している総ての要素を受け付けるかどうかをテストする。</w:t>
            </w:r>
          </w:p>
          <w:p w:rsidR="00000000" w:rsidRDefault="002E5195">
            <w:pPr>
              <w:rPr>
                <w:szCs w:val="21"/>
              </w:rPr>
            </w:pPr>
          </w:p>
          <w:p w:rsidR="00000000" w:rsidRDefault="002E5195">
            <w:r>
              <w:rPr>
                <w:szCs w:val="21"/>
              </w:rPr>
              <w:t>この答えが判っているときはこの</w:t>
            </w:r>
            <w:r>
              <w:rPr>
                <w:szCs w:val="21"/>
              </w:rPr>
              <w:t>Future</w:t>
            </w:r>
            <w:r>
              <w:rPr>
                <w:szCs w:val="21"/>
              </w:rPr>
              <w:t>を完了させる。もしこのストリームがエラーを報告するときは、この</w:t>
            </w:r>
            <w:r>
              <w:rPr>
                <w:szCs w:val="21"/>
              </w:rPr>
              <w:t>Future</w:t>
            </w:r>
            <w:r>
              <w:rPr>
                <w:szCs w:val="21"/>
              </w:rPr>
              <w:t>はそのエラーを報告する。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 </w:t>
            </w:r>
            <w:r>
              <w:rPr>
                <w:b/>
                <w:bCs/>
                <w:szCs w:val="21"/>
              </w:rPr>
              <w:t>expand</w:t>
            </w:r>
            <w:r>
              <w:rPr>
                <w:szCs w:val="21"/>
              </w:rPr>
              <w:t>(Iterable convert(T value))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各要素をゼロまたはそれ以上のイベントたちに変換する新しいストリームをこのストリームから生成する。</w:t>
            </w:r>
          </w:p>
          <w:p w:rsidR="00000000" w:rsidRDefault="002E5195">
            <w:pPr>
              <w:rPr>
                <w:szCs w:val="21"/>
              </w:rPr>
            </w:pPr>
          </w:p>
          <w:p w:rsidR="00000000" w:rsidRDefault="002E5195">
            <w:r>
              <w:rPr>
                <w:szCs w:val="21"/>
              </w:rPr>
              <w:t>到来する各イベントは新しい</w:t>
            </w:r>
            <w:r>
              <w:rPr>
                <w:szCs w:val="21"/>
              </w:rPr>
              <w:t>イベントたちの</w:t>
            </w:r>
            <w:r>
              <w:rPr>
                <w:szCs w:val="21"/>
              </w:rPr>
              <w:t xml:space="preserve"> </w:t>
            </w:r>
            <w:r>
              <w:rPr>
                <w:szCs w:val="21"/>
              </w:rPr>
              <w:t>Iterable</w:t>
            </w:r>
            <w:r>
              <w:rPr>
                <w:szCs w:val="21"/>
              </w:rPr>
              <w:t>に変換され、これらの新しいイベントたちの各々が次に返されるストリームによって順番に送信される。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Future&lt;T&gt; </w:t>
            </w:r>
            <w:r>
              <w:rPr>
                <w:b/>
                <w:bCs/>
                <w:szCs w:val="21"/>
              </w:rPr>
              <w:t>firstWhere</w:t>
            </w:r>
            <w:r>
              <w:rPr>
                <w:szCs w:val="21"/>
              </w:rPr>
              <w:t>(bool test(T value), {T defaultValue()})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Test</w:t>
            </w:r>
            <w:r>
              <w:rPr>
                <w:szCs w:val="21"/>
              </w:rPr>
              <w:t>にマッチするこのストリームの最初の要素を探す。</w:t>
            </w:r>
          </w:p>
          <w:p w:rsidR="00000000" w:rsidRDefault="002E5195">
            <w:pPr>
              <w:rPr>
                <w:szCs w:val="21"/>
              </w:rPr>
            </w:pPr>
          </w:p>
          <w:p w:rsidR="00000000" w:rsidRDefault="002E5195">
            <w:pPr>
              <w:rPr>
                <w:szCs w:val="21"/>
              </w:rPr>
            </w:pPr>
            <w:r>
              <w:rPr>
                <w:szCs w:val="21"/>
              </w:rPr>
              <w:t>test</w:t>
            </w:r>
            <w:r>
              <w:rPr>
                <w:szCs w:val="21"/>
              </w:rPr>
              <w:t>がそれに対し</w:t>
            </w:r>
            <w:r>
              <w:rPr>
                <w:szCs w:val="21"/>
              </w:rPr>
              <w:t>true</w:t>
            </w:r>
            <w:r>
              <w:rPr>
                <w:szCs w:val="21"/>
              </w:rPr>
              <w:t>を返したこのストリームの最初の要素で満たされた</w:t>
            </w:r>
            <w:r>
              <w:rPr>
                <w:szCs w:val="21"/>
              </w:rPr>
              <w:t>future</w:t>
            </w:r>
            <w:r>
              <w:rPr>
                <w:szCs w:val="21"/>
              </w:rPr>
              <w:t>を返す。</w:t>
            </w:r>
          </w:p>
          <w:p w:rsidR="00000000" w:rsidRDefault="002E5195">
            <w:pPr>
              <w:rPr>
                <w:szCs w:val="21"/>
              </w:rPr>
            </w:pPr>
          </w:p>
          <w:p w:rsidR="00000000" w:rsidRDefault="002E5195">
            <w:pPr>
              <w:rPr>
                <w:szCs w:val="21"/>
              </w:rPr>
            </w:pPr>
            <w:r>
              <w:rPr>
                <w:szCs w:val="21"/>
              </w:rPr>
              <w:t>このストリームが終了する前にそのような要素が見つからず、また</w:t>
            </w:r>
            <w:r>
              <w:rPr>
                <w:szCs w:val="21"/>
              </w:rPr>
              <w:t xml:space="preserve"> </w:t>
            </w:r>
            <w:r>
              <w:rPr>
                <w:szCs w:val="21"/>
              </w:rPr>
              <w:t>defaultV</w:t>
            </w:r>
            <w:r>
              <w:rPr>
                <w:szCs w:val="21"/>
              </w:rPr>
              <w:t>alue</w:t>
            </w:r>
            <w:r>
              <w:rPr>
                <w:szCs w:val="21"/>
              </w:rPr>
              <w:t>関数が与えられているときは、</w:t>
            </w:r>
            <w:r>
              <w:rPr>
                <w:szCs w:val="21"/>
              </w:rPr>
              <w:t xml:space="preserve"> </w:t>
            </w:r>
            <w:r>
              <w:rPr>
                <w:szCs w:val="21"/>
              </w:rPr>
              <w:t>defaultValue</w:t>
            </w:r>
            <w:r>
              <w:rPr>
                <w:szCs w:val="21"/>
              </w:rPr>
              <w:t>呼び出しの結果がその</w:t>
            </w:r>
            <w:r>
              <w:rPr>
                <w:szCs w:val="21"/>
              </w:rPr>
              <w:t>future</w:t>
            </w:r>
            <w:r>
              <w:rPr>
                <w:szCs w:val="21"/>
              </w:rPr>
              <w:t>の値となる。</w:t>
            </w:r>
          </w:p>
          <w:p w:rsidR="00000000" w:rsidRDefault="002E5195">
            <w:pPr>
              <w:rPr>
                <w:szCs w:val="21"/>
              </w:rPr>
            </w:pPr>
          </w:p>
          <w:p w:rsidR="00000000" w:rsidRDefault="002E5195">
            <w:r>
              <w:rPr>
                <w:szCs w:val="21"/>
              </w:rPr>
              <w:t>エラーが発生したとき、あるいはこのストリームが</w:t>
            </w:r>
            <w:r>
              <w:rPr>
                <w:szCs w:val="21"/>
              </w:rPr>
              <w:t>match</w:t>
            </w:r>
            <w:r>
              <w:rPr>
                <w:szCs w:val="21"/>
              </w:rPr>
              <w:t>を見出すことなく終了し、また</w:t>
            </w:r>
            <w:r>
              <w:rPr>
                <w:szCs w:val="21"/>
              </w:rPr>
              <w:t xml:space="preserve"> </w:t>
            </w:r>
            <w:r>
              <w:rPr>
                <w:szCs w:val="21"/>
              </w:rPr>
              <w:t>defaultValue</w:t>
            </w:r>
            <w:r>
              <w:rPr>
                <w:szCs w:val="21"/>
              </w:rPr>
              <w:t>関数が指定されていないときは、この</w:t>
            </w:r>
            <w:r>
              <w:rPr>
                <w:szCs w:val="21"/>
              </w:rPr>
              <w:t>future</w:t>
            </w:r>
            <w:r>
              <w:rPr>
                <w:szCs w:val="21"/>
              </w:rPr>
              <w:t>はエラーを受信する。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 </w:t>
            </w:r>
            <w:r>
              <w:rPr>
                <w:b/>
                <w:bCs/>
                <w:szCs w:val="21"/>
              </w:rPr>
              <w:t>fold</w:t>
            </w:r>
            <w:r>
              <w:rPr>
                <w:szCs w:val="21"/>
              </w:rPr>
              <w:t>(initialValue, combine(previous, T element))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combine</w:t>
            </w:r>
            <w:r>
              <w:rPr>
                <w:szCs w:val="21"/>
              </w:rPr>
              <w:t>を繰り返し適用することで値たちのシーケンスを減らす。</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 </w:t>
            </w:r>
            <w:r>
              <w:rPr>
                <w:b/>
                <w:bCs/>
                <w:szCs w:val="21"/>
              </w:rPr>
              <w:t>forEach</w:t>
            </w:r>
            <w:r>
              <w:rPr>
                <w:szCs w:val="21"/>
              </w:rPr>
              <w:t>(void action(T element))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このストリームの各データ・イベントで</w:t>
            </w:r>
            <w:r>
              <w:rPr>
                <w:szCs w:val="21"/>
              </w:rPr>
              <w:t>action</w:t>
            </w:r>
            <w:r>
              <w:rPr>
                <w:szCs w:val="21"/>
              </w:rPr>
              <w:t>を実行する。</w:t>
            </w:r>
          </w:p>
          <w:p w:rsidR="00000000" w:rsidRDefault="002E5195">
            <w:pPr>
              <w:rPr>
                <w:szCs w:val="21"/>
              </w:rPr>
            </w:pPr>
          </w:p>
          <w:p w:rsidR="00000000" w:rsidRDefault="002E5195">
            <w:r>
              <w:rPr>
                <w:szCs w:val="21"/>
              </w:rPr>
              <w:t>このストリームの総てのイベントが処理された時点で返された</w:t>
            </w:r>
            <w:r>
              <w:rPr>
                <w:szCs w:val="21"/>
              </w:rPr>
              <w:t>future</w:t>
            </w:r>
            <w:r>
              <w:rPr>
                <w:szCs w:val="21"/>
              </w:rPr>
              <w:t>が完了する。もしこのストリームがエラー・イベントを有しているとき、あるいは</w:t>
            </w:r>
            <w:r>
              <w:rPr>
                <w:szCs w:val="21"/>
              </w:rPr>
              <w:t>action</w:t>
            </w:r>
            <w:r>
              <w:rPr>
                <w:szCs w:val="21"/>
              </w:rPr>
              <w:t>がスローしたときはこの</w:t>
            </w:r>
            <w:r>
              <w:rPr>
                <w:szCs w:val="21"/>
              </w:rPr>
              <w:t>future</w:t>
            </w:r>
            <w:r>
              <w:rPr>
                <w:szCs w:val="21"/>
              </w:rPr>
              <w:t>はエラーで完了する。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handleError</w:t>
            </w:r>
            <w:r>
              <w:rPr>
                <w:szCs w:val="21"/>
              </w:rPr>
              <w:t>(Function onError, {bool test(error)})</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このストリームからの何らかのエラーを取り上げ処理するラッパ・ストリームを生成する。</w:t>
            </w:r>
          </w:p>
          <w:p w:rsidR="00000000" w:rsidRDefault="002E5195">
            <w:pPr>
              <w:rPr>
                <w:szCs w:val="21"/>
              </w:rPr>
            </w:pPr>
          </w:p>
          <w:p w:rsidR="00000000" w:rsidRDefault="002E5195">
            <w:pPr>
              <w:rPr>
                <w:szCs w:val="21"/>
              </w:rPr>
            </w:pPr>
            <w:r>
              <w:rPr>
                <w:szCs w:val="21"/>
              </w:rPr>
              <w:t>このストリームが</w:t>
            </w:r>
            <w:r>
              <w:rPr>
                <w:szCs w:val="21"/>
              </w:rPr>
              <w:t>test</w:t>
            </w:r>
            <w:r>
              <w:rPr>
                <w:szCs w:val="21"/>
              </w:rPr>
              <w:t>をマッチするエラーを送信するときは、次にそれは</w:t>
            </w:r>
            <w:r>
              <w:rPr>
                <w:szCs w:val="21"/>
              </w:rPr>
              <w:t>handle</w:t>
            </w:r>
            <w:r>
              <w:rPr>
                <w:szCs w:val="21"/>
              </w:rPr>
              <w:t>関数によって取り上げられる（インターセプトされる）。</w:t>
            </w:r>
          </w:p>
          <w:p w:rsidR="00000000" w:rsidRDefault="002E5195">
            <w:pPr>
              <w:rPr>
                <w:szCs w:val="21"/>
              </w:rPr>
            </w:pPr>
          </w:p>
          <w:p w:rsidR="00000000" w:rsidRDefault="002E5195">
            <w:pPr>
              <w:rPr>
                <w:szCs w:val="21"/>
              </w:rPr>
            </w:pPr>
            <w:r>
              <w:rPr>
                <w:szCs w:val="21"/>
              </w:rPr>
              <w:t>onError</w:t>
            </w:r>
            <w:r>
              <w:rPr>
                <w:szCs w:val="21"/>
              </w:rPr>
              <w:t>コールバックは</w:t>
            </w:r>
            <w:r>
              <w:rPr>
                <w:szCs w:val="21"/>
              </w:rPr>
              <w:t>void onError(error)</w:t>
            </w:r>
            <w:r>
              <w:rPr>
                <w:szCs w:val="21"/>
              </w:rPr>
              <w:t>または</w:t>
            </w:r>
            <w:r>
              <w:rPr>
                <w:szCs w:val="21"/>
              </w:rPr>
              <w:t>void onError(error, StackTrace stackTrace)</w:t>
            </w:r>
            <w:r>
              <w:rPr>
                <w:szCs w:val="21"/>
              </w:rPr>
              <w:t>の型式でなければならない。この関数の形式によってこのストリームはスタック・トレースの有りか無しかで</w:t>
            </w:r>
            <w:r>
              <w:rPr>
                <w:szCs w:val="21"/>
              </w:rPr>
              <w:t>onError</w:t>
            </w:r>
            <w:r>
              <w:rPr>
                <w:szCs w:val="21"/>
              </w:rPr>
              <w:t>を呼び出す。このスタ</w:t>
            </w:r>
            <w:r>
              <w:rPr>
                <w:szCs w:val="21"/>
              </w:rPr>
              <w:t>ック・トレース引数は、もしこのストリームがそれ自身スタック・トレースなしでエラーを受信したときは</w:t>
            </w:r>
            <w:r>
              <w:rPr>
                <w:szCs w:val="21"/>
              </w:rPr>
              <w:t>null</w:t>
            </w:r>
            <w:r>
              <w:rPr>
                <w:szCs w:val="21"/>
              </w:rPr>
              <w:t>になる可能性がある。</w:t>
            </w:r>
          </w:p>
          <w:p w:rsidR="00000000" w:rsidRDefault="002E5195">
            <w:pPr>
              <w:rPr>
                <w:szCs w:val="21"/>
              </w:rPr>
            </w:pPr>
          </w:p>
          <w:p w:rsidR="00000000" w:rsidRDefault="002E5195">
            <w:pPr>
              <w:rPr>
                <w:szCs w:val="21"/>
              </w:rPr>
            </w:pPr>
            <w:r>
              <w:rPr>
                <w:szCs w:val="21"/>
              </w:rPr>
              <w:t>もし</w:t>
            </w:r>
            <w:r>
              <w:rPr>
                <w:szCs w:val="21"/>
              </w:rPr>
              <w:t>test(e)</w:t>
            </w:r>
            <w:r>
              <w:rPr>
                <w:szCs w:val="21"/>
              </w:rPr>
              <w:t>が</w:t>
            </w:r>
            <w:r>
              <w:rPr>
                <w:szCs w:val="21"/>
              </w:rPr>
              <w:t>true</w:t>
            </w:r>
            <w:r>
              <w:rPr>
                <w:szCs w:val="21"/>
              </w:rPr>
              <w:t>を返すときは</w:t>
            </w:r>
            <w:r>
              <w:rPr>
                <w:szCs w:val="21"/>
              </w:rPr>
              <w:t>[AsyncError] [:e:]</w:t>
            </w:r>
            <w:r>
              <w:rPr>
                <w:szCs w:val="21"/>
              </w:rPr>
              <w:t>は</w:t>
            </w:r>
            <w:r>
              <w:rPr>
                <w:szCs w:val="21"/>
              </w:rPr>
              <w:t xml:space="preserve"> </w:t>
            </w:r>
            <w:r>
              <w:rPr>
                <w:szCs w:val="21"/>
              </w:rPr>
              <w:t>test</w:t>
            </w:r>
            <w:r>
              <w:rPr>
                <w:szCs w:val="21"/>
              </w:rPr>
              <w:t>関数によってマッチがとられる。もし</w:t>
            </w:r>
            <w:r>
              <w:rPr>
                <w:szCs w:val="21"/>
              </w:rPr>
              <w:t>test</w:t>
            </w:r>
            <w:r>
              <w:rPr>
                <w:szCs w:val="21"/>
              </w:rPr>
              <w:t>がオミットされているときは、各エラーはマッチしていると見做される。</w:t>
            </w:r>
          </w:p>
          <w:p w:rsidR="00000000" w:rsidRDefault="002E5195">
            <w:pPr>
              <w:rPr>
                <w:szCs w:val="21"/>
              </w:rPr>
            </w:pPr>
          </w:p>
          <w:p w:rsidR="00000000" w:rsidRDefault="002E5195">
            <w:pPr>
              <w:rPr>
                <w:szCs w:val="21"/>
              </w:rPr>
            </w:pPr>
            <w:r>
              <w:rPr>
                <w:szCs w:val="21"/>
              </w:rPr>
              <w:t>もしそのエラーが取り上げられたときは、この</w:t>
            </w:r>
            <w:r>
              <w:rPr>
                <w:szCs w:val="21"/>
              </w:rPr>
              <w:t>handle</w:t>
            </w:r>
            <w:r>
              <w:rPr>
                <w:szCs w:val="21"/>
              </w:rPr>
              <w:t>関数はそれに対してどうするかを判断できる。新しい（または同じ）エラーを生起させたいときはスローできるし、あるいは単に戻ることでこの</w:t>
            </w:r>
            <w:r>
              <w:rPr>
                <w:szCs w:val="21"/>
              </w:rPr>
              <w:t>ストリームがそのエラーを忘れさせることができる。</w:t>
            </w:r>
          </w:p>
          <w:p w:rsidR="00000000" w:rsidRDefault="002E5195">
            <w:pPr>
              <w:rPr>
                <w:szCs w:val="21"/>
              </w:rPr>
            </w:pPr>
          </w:p>
          <w:p w:rsidR="00000000" w:rsidRDefault="002E5195">
            <w:r>
              <w:rPr>
                <w:szCs w:val="21"/>
              </w:rPr>
              <w:t>あるエラーをデータ・イベントに変換する必要があるときは、データ・イベントを出力シンクに書き込むことでそのイベントを処理するためにより一般的な</w:t>
            </w:r>
            <w:r>
              <w:rPr>
                <w:szCs w:val="21"/>
              </w:rPr>
              <w:t xml:space="preserve"> </w:t>
            </w:r>
            <w:r>
              <w:rPr>
                <w:szCs w:val="21"/>
              </w:rPr>
              <w:t>Stream.transform</w:t>
            </w:r>
            <w:r>
              <w:rPr>
                <w:szCs w:val="21"/>
              </w:rPr>
              <w:t>を使用のこと。</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Future&lt;String&gt; </w:t>
            </w:r>
            <w:r>
              <w:rPr>
                <w:b/>
                <w:bCs/>
                <w:szCs w:val="21"/>
              </w:rPr>
              <w:t>join</w:t>
            </w:r>
            <w:r>
              <w:rPr>
                <w:szCs w:val="21"/>
              </w:rPr>
              <w:t>([String separator = ""])</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データ・イベントたちの文字列表現の文字列を収集する。</w:t>
            </w:r>
          </w:p>
          <w:p w:rsidR="00000000" w:rsidRDefault="002E5195">
            <w:pPr>
              <w:rPr>
                <w:szCs w:val="21"/>
              </w:rPr>
            </w:pPr>
          </w:p>
          <w:p w:rsidR="00000000" w:rsidRDefault="002E5195">
            <w:pPr>
              <w:rPr>
                <w:szCs w:val="21"/>
              </w:rPr>
            </w:pPr>
            <w:r>
              <w:rPr>
                <w:szCs w:val="21"/>
              </w:rPr>
              <w:t>もし</w:t>
            </w:r>
            <w:r>
              <w:rPr>
                <w:szCs w:val="21"/>
              </w:rPr>
              <w:t>separator</w:t>
            </w:r>
            <w:r>
              <w:rPr>
                <w:szCs w:val="21"/>
              </w:rPr>
              <w:t>が指定されているときは、それは</w:t>
            </w:r>
            <w:r>
              <w:rPr>
                <w:szCs w:val="21"/>
              </w:rPr>
              <w:t>2</w:t>
            </w:r>
            <w:r>
              <w:rPr>
                <w:szCs w:val="21"/>
              </w:rPr>
              <w:t>つの要素間に挿入される。</w:t>
            </w:r>
          </w:p>
          <w:p w:rsidR="00000000" w:rsidRDefault="002E5195">
            <w:pPr>
              <w:rPr>
                <w:szCs w:val="21"/>
              </w:rPr>
            </w:pPr>
          </w:p>
          <w:p w:rsidR="00000000" w:rsidRDefault="002E5195">
            <w:r>
              <w:rPr>
                <w:szCs w:val="21"/>
              </w:rPr>
              <w:t>このストリーム</w:t>
            </w:r>
            <w:r>
              <w:rPr>
                <w:szCs w:val="21"/>
              </w:rPr>
              <w:t>内の何らかのエラーはこの</w:t>
            </w:r>
            <w:r>
              <w:rPr>
                <w:szCs w:val="21"/>
              </w:rPr>
              <w:t>future</w:t>
            </w:r>
            <w:r>
              <w:rPr>
                <w:szCs w:val="21"/>
              </w:rPr>
              <w:t>をエラーで完了させる。そうでないときは、</w:t>
            </w:r>
            <w:r>
              <w:rPr>
                <w:szCs w:val="21"/>
              </w:rPr>
              <w:t>"done"</w:t>
            </w:r>
            <w:r>
              <w:rPr>
                <w:szCs w:val="21"/>
              </w:rPr>
              <w:t>イベントが到着したときに収集した文字列で完了する。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Future&lt;T&gt; </w:t>
            </w:r>
            <w:r>
              <w:rPr>
                <w:b/>
                <w:bCs/>
                <w:szCs w:val="21"/>
              </w:rPr>
              <w:t>lastWhere</w:t>
            </w:r>
            <w:r>
              <w:rPr>
                <w:szCs w:val="21"/>
              </w:rPr>
              <w:t>(bool test(T value), {T defaultValue()})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Test</w:t>
            </w:r>
            <w:r>
              <w:rPr>
                <w:szCs w:val="21"/>
              </w:rPr>
              <w:t>にマッチするこのストリームの中の最後の要素を探す。</w:t>
            </w:r>
          </w:p>
          <w:p w:rsidR="00000000" w:rsidRDefault="002E5195">
            <w:pPr>
              <w:rPr>
                <w:szCs w:val="21"/>
              </w:rPr>
            </w:pPr>
          </w:p>
          <w:p w:rsidR="00000000" w:rsidRDefault="002E5195">
            <w:r>
              <w:rPr>
                <w:szCs w:val="21"/>
              </w:rPr>
              <w:t>最後にマッチする要素が見つかることを除いて</w:t>
            </w:r>
            <w:r>
              <w:rPr>
                <w:szCs w:val="21"/>
              </w:rPr>
              <w:t>FirstMatching</w:t>
            </w:r>
            <w:r>
              <w:rPr>
                <w:szCs w:val="21"/>
              </w:rPr>
              <w:t>と似ている。このことはその結果はこのストリームが終了するまでその結果は得られないことを意味する</w:t>
            </w:r>
            <w:r>
              <w:rPr>
                <w:szCs w:val="21"/>
              </w:rPr>
              <w:t>。</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StreamSubscription&lt;T&gt; </w:t>
            </w:r>
            <w:r>
              <w:rPr>
                <w:b/>
                <w:bCs/>
                <w:szCs w:val="21"/>
              </w:rPr>
              <w:t>listen</w:t>
            </w:r>
            <w:r>
              <w:rPr>
                <w:szCs w:val="21"/>
              </w:rPr>
              <w:t>(void onData(T event), {void onError(AsyncError error), void onDone(), bool unsubscribeOnError})</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このストリームに受信を追加する。</w:t>
            </w:r>
          </w:p>
          <w:p w:rsidR="00000000" w:rsidRDefault="002E5195">
            <w:pPr>
              <w:rPr>
                <w:szCs w:val="21"/>
              </w:rPr>
            </w:pPr>
          </w:p>
          <w:p w:rsidR="00000000" w:rsidRDefault="002E5195">
            <w:pPr>
              <w:rPr>
                <w:szCs w:val="21"/>
              </w:rPr>
            </w:pPr>
            <w:r>
              <w:rPr>
                <w:szCs w:val="21"/>
              </w:rPr>
              <w:t>このストリームからのデータ・イベントの各々で、受信者たちの</w:t>
            </w:r>
            <w:r>
              <w:rPr>
                <w:szCs w:val="21"/>
              </w:rPr>
              <w:t>onData</w:t>
            </w:r>
            <w:r>
              <w:rPr>
                <w:szCs w:val="21"/>
              </w:rPr>
              <w:t>ハンドラが呼び出される。もし</w:t>
            </w:r>
            <w:r>
              <w:rPr>
                <w:szCs w:val="21"/>
              </w:rPr>
              <w:t>onData</w:t>
            </w:r>
            <w:r>
              <w:rPr>
                <w:szCs w:val="21"/>
              </w:rPr>
              <w:t>が</w:t>
            </w:r>
            <w:r>
              <w:rPr>
                <w:szCs w:val="21"/>
              </w:rPr>
              <w:t>null</w:t>
            </w:r>
            <w:r>
              <w:rPr>
                <w:szCs w:val="21"/>
              </w:rPr>
              <w:t>のときは、何も起きない。</w:t>
            </w:r>
          </w:p>
          <w:p w:rsidR="00000000" w:rsidRDefault="002E5195">
            <w:pPr>
              <w:rPr>
                <w:szCs w:val="21"/>
              </w:rPr>
            </w:pPr>
          </w:p>
          <w:p w:rsidR="00000000" w:rsidRDefault="002E5195">
            <w:pPr>
              <w:rPr>
                <w:szCs w:val="21"/>
              </w:rPr>
            </w:pPr>
            <w:r>
              <w:rPr>
                <w:szCs w:val="21"/>
              </w:rPr>
              <w:t>このストリームからのエラーに</w:t>
            </w:r>
            <w:r>
              <w:rPr>
                <w:szCs w:val="21"/>
              </w:rPr>
              <w:t>対しては、</w:t>
            </w:r>
            <w:r>
              <w:rPr>
                <w:szCs w:val="21"/>
              </w:rPr>
              <w:t>onError</w:t>
            </w:r>
            <w:r>
              <w:rPr>
                <w:szCs w:val="21"/>
              </w:rPr>
              <w:t>ハンドラにはそのエラーを記述したオブジェクトが与えられる。</w:t>
            </w:r>
          </w:p>
          <w:p w:rsidR="00000000" w:rsidRDefault="002E5195">
            <w:pPr>
              <w:rPr>
                <w:szCs w:val="21"/>
              </w:rPr>
            </w:pPr>
          </w:p>
          <w:p w:rsidR="00000000" w:rsidRDefault="002E5195">
            <w:pPr>
              <w:rPr>
                <w:szCs w:val="21"/>
              </w:rPr>
            </w:pPr>
            <w:r>
              <w:rPr>
                <w:szCs w:val="21"/>
              </w:rPr>
              <w:t>onError</w:t>
            </w:r>
            <w:r>
              <w:rPr>
                <w:szCs w:val="21"/>
              </w:rPr>
              <w:t>コールバックは</w:t>
            </w:r>
            <w:r>
              <w:rPr>
                <w:szCs w:val="21"/>
              </w:rPr>
              <w:t>void onError(error)</w:t>
            </w:r>
            <w:r>
              <w:rPr>
                <w:szCs w:val="21"/>
              </w:rPr>
              <w:t>または</w:t>
            </w:r>
            <w:r>
              <w:rPr>
                <w:szCs w:val="21"/>
              </w:rPr>
              <w:t>void onError(error, StackTrace stackTrace)</w:t>
            </w:r>
            <w:r>
              <w:rPr>
                <w:szCs w:val="21"/>
              </w:rPr>
              <w:t>の型式でなければならない。この関数の形式によってこのストリームはスタック・トレースの有りか無しかで</w:t>
            </w:r>
            <w:r>
              <w:rPr>
                <w:szCs w:val="21"/>
              </w:rPr>
              <w:t>onError</w:t>
            </w:r>
            <w:r>
              <w:rPr>
                <w:szCs w:val="21"/>
              </w:rPr>
              <w:t>を呼び出す。このスタック・トレース引数は、もしこのストリームがそれ自身スタック・トレースなしでエラーを受信したときは</w:t>
            </w:r>
            <w:r>
              <w:rPr>
                <w:szCs w:val="21"/>
              </w:rPr>
              <w:t>null</w:t>
            </w:r>
            <w:r>
              <w:rPr>
                <w:szCs w:val="21"/>
              </w:rPr>
              <w:t>になる可能性がある。そうでないとき</w:t>
            </w:r>
            <w:r>
              <w:rPr>
                <w:szCs w:val="21"/>
              </w:rPr>
              <w:t>は単なるエラーのオブジェクトで呼び出される。</w:t>
            </w:r>
          </w:p>
          <w:p w:rsidR="00000000" w:rsidRDefault="002E5195">
            <w:pPr>
              <w:rPr>
                <w:szCs w:val="21"/>
              </w:rPr>
            </w:pPr>
          </w:p>
          <w:p w:rsidR="00000000" w:rsidRDefault="002E5195">
            <w:pPr>
              <w:rPr>
                <w:szCs w:val="21"/>
              </w:rPr>
            </w:pPr>
            <w:r>
              <w:rPr>
                <w:szCs w:val="21"/>
              </w:rPr>
              <w:t>もしこのストリームが閉じたときは、</w:t>
            </w:r>
            <w:r>
              <w:rPr>
                <w:szCs w:val="21"/>
              </w:rPr>
              <w:t xml:space="preserve"> </w:t>
            </w:r>
            <w:r>
              <w:rPr>
                <w:szCs w:val="21"/>
              </w:rPr>
              <w:t>onDone</w:t>
            </w:r>
            <w:r>
              <w:rPr>
                <w:szCs w:val="21"/>
              </w:rPr>
              <w:t>ハンドラが呼び出される。</w:t>
            </w:r>
          </w:p>
          <w:p w:rsidR="00000000" w:rsidRDefault="002E5195">
            <w:pPr>
              <w:rPr>
                <w:szCs w:val="21"/>
              </w:rPr>
            </w:pPr>
          </w:p>
          <w:p w:rsidR="00000000" w:rsidRDefault="002E5195">
            <w:r>
              <w:rPr>
                <w:szCs w:val="21"/>
              </w:rPr>
              <w:t>もし</w:t>
            </w:r>
            <w:r>
              <w:rPr>
                <w:szCs w:val="21"/>
              </w:rPr>
              <w:t>cancelError</w:t>
            </w:r>
            <w:r>
              <w:rPr>
                <w:szCs w:val="21"/>
              </w:rPr>
              <w:t>が</w:t>
            </w:r>
            <w:r>
              <w:rPr>
                <w:szCs w:val="21"/>
              </w:rPr>
              <w:t>true</w:t>
            </w:r>
            <w:r>
              <w:rPr>
                <w:szCs w:val="21"/>
              </w:rPr>
              <w:t>のときは、この受信は最初のエラーが報告されたときに終了する。デフォルトは</w:t>
            </w:r>
            <w:r>
              <w:rPr>
                <w:szCs w:val="21"/>
              </w:rPr>
              <w:t>false</w:t>
            </w:r>
            <w:r>
              <w:rPr>
                <w:szCs w:val="21"/>
              </w:rPr>
              <w:t>である。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 </w:t>
            </w:r>
            <w:r>
              <w:rPr>
                <w:b/>
                <w:bCs/>
                <w:szCs w:val="21"/>
              </w:rPr>
              <w:t>map</w:t>
            </w:r>
            <w:r>
              <w:rPr>
                <w:szCs w:val="21"/>
              </w:rPr>
              <w:t>(convert(T event))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このストリームの各要素を</w:t>
            </w:r>
            <w:r>
              <w:rPr>
                <w:szCs w:val="21"/>
              </w:rPr>
              <w:t>convert</w:t>
            </w:r>
            <w:r>
              <w:rPr>
                <w:szCs w:val="21"/>
              </w:rPr>
              <w:t>関数を使って新しい値に変換する新しいストリームを生成する。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 </w:t>
            </w:r>
            <w:r>
              <w:rPr>
                <w:b/>
                <w:bCs/>
                <w:szCs w:val="21"/>
              </w:rPr>
              <w:t>pipe</w:t>
            </w:r>
            <w:r>
              <w:rPr>
                <w:szCs w:val="21"/>
              </w:rPr>
              <w:t>(StreamConsumer&lt;dynamic, T</w:t>
            </w:r>
            <w:r>
              <w:rPr>
                <w:szCs w:val="21"/>
              </w:rPr>
              <w:t>&gt; streamConsumer)</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指定された</w:t>
            </w:r>
            <w:r>
              <w:rPr>
                <w:szCs w:val="21"/>
              </w:rPr>
              <w:t xml:space="preserve"> </w:t>
            </w:r>
            <w:r>
              <w:rPr>
                <w:szCs w:val="21"/>
              </w:rPr>
              <w:t>StreamConsumer</w:t>
            </w:r>
            <w:r>
              <w:rPr>
                <w:szCs w:val="21"/>
              </w:rPr>
              <w:t>の入力としてこのストリームをバインドする。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 </w:t>
            </w:r>
            <w:r>
              <w:rPr>
                <w:b/>
                <w:bCs/>
                <w:szCs w:val="21"/>
              </w:rPr>
              <w:t>reduce</w:t>
            </w:r>
            <w:r>
              <w:rPr>
                <w:szCs w:val="21"/>
              </w:rPr>
              <w:t>(initialValue, combine(previous, T element))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繰り返し</w:t>
            </w:r>
            <w:r>
              <w:rPr>
                <w:szCs w:val="21"/>
              </w:rPr>
              <w:t>combine</w:t>
            </w:r>
            <w:r>
              <w:rPr>
                <w:szCs w:val="21"/>
              </w:rPr>
              <w:t>を適用することで値たちのシーケンスを減らす。</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Future&lt;T&gt; </w:t>
            </w:r>
            <w:r>
              <w:rPr>
                <w:b/>
                <w:bCs/>
                <w:szCs w:val="21"/>
              </w:rPr>
              <w:t>singleWhere</w:t>
            </w:r>
            <w:r>
              <w:rPr>
                <w:szCs w:val="21"/>
              </w:rPr>
              <w:t>(bool test(T value))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test</w:t>
            </w:r>
            <w:r>
              <w:rPr>
                <w:szCs w:val="21"/>
              </w:rPr>
              <w:t>にマッチするこのストリーム中の単一</w:t>
            </w:r>
            <w:r>
              <w:rPr>
                <w:szCs w:val="21"/>
              </w:rPr>
              <w:t>の要素を探す。</w:t>
            </w:r>
          </w:p>
          <w:p w:rsidR="00000000" w:rsidRDefault="002E5195">
            <w:pPr>
              <w:rPr>
                <w:szCs w:val="21"/>
              </w:rPr>
            </w:pPr>
          </w:p>
          <w:p w:rsidR="00000000" w:rsidRDefault="002E5195">
            <w:pPr>
              <w:rPr>
                <w:szCs w:val="21"/>
              </w:rPr>
            </w:pPr>
          </w:p>
          <w:p w:rsidR="00000000" w:rsidRDefault="002E5195">
            <w:r>
              <w:rPr>
                <w:szCs w:val="21"/>
              </w:rPr>
              <w:t>このストリームのなかで一つ以上のマッチした要素があるときはエラーであることを除いて</w:t>
            </w:r>
            <w:r>
              <w:rPr>
                <w:szCs w:val="21"/>
              </w:rPr>
              <w:t>lastMatch</w:t>
            </w:r>
            <w:r>
              <w:rPr>
                <w:szCs w:val="21"/>
              </w:rPr>
              <w:t>と似ている。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skip</w:t>
            </w:r>
            <w:r>
              <w:rPr>
                <w:szCs w:val="21"/>
              </w:rPr>
              <w:t>(int count)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このストリームから最初の</w:t>
            </w:r>
            <w:r>
              <w:rPr>
                <w:szCs w:val="21"/>
              </w:rPr>
              <w:t>count</w:t>
            </w:r>
            <w:r>
              <w:rPr>
                <w:szCs w:val="21"/>
              </w:rPr>
              <w:t>数のデータ・イベントをスキップする。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skipWhile</w:t>
            </w:r>
            <w:r>
              <w:rPr>
                <w:szCs w:val="21"/>
              </w:rPr>
              <w:t xml:space="preserve">(bool </w:t>
            </w:r>
            <w:r>
              <w:rPr>
                <w:szCs w:val="21"/>
              </w:rPr>
              <w:lastRenderedPageBreak/>
              <w:t>test(T value))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lastRenderedPageBreak/>
              <w:t>（</w:t>
            </w:r>
            <w:r>
              <w:rPr>
                <w:szCs w:val="21"/>
              </w:rPr>
              <w:t>Stream</w:t>
            </w:r>
            <w:r>
              <w:rPr>
                <w:szCs w:val="21"/>
              </w:rPr>
              <w:t>から継承）</w:t>
            </w:r>
          </w:p>
          <w:p w:rsidR="00000000" w:rsidRDefault="002E5195">
            <w:pPr>
              <w:rPr>
                <w:szCs w:val="21"/>
              </w:rPr>
            </w:pPr>
            <w:r>
              <w:rPr>
                <w:szCs w:val="21"/>
              </w:rPr>
              <w:lastRenderedPageBreak/>
              <w:t>それらが</w:t>
            </w:r>
            <w:r>
              <w:rPr>
                <w:szCs w:val="21"/>
              </w:rPr>
              <w:t>test</w:t>
            </w:r>
            <w:r>
              <w:rPr>
                <w:szCs w:val="21"/>
              </w:rPr>
              <w:t>にマッチしている間はこのストリームからのデータ・イベントをスキップする。</w:t>
            </w:r>
          </w:p>
          <w:p w:rsidR="00000000" w:rsidRDefault="002E5195">
            <w:pPr>
              <w:rPr>
                <w:szCs w:val="21"/>
              </w:rPr>
            </w:pPr>
          </w:p>
          <w:p w:rsidR="00000000" w:rsidRDefault="002E5195">
            <w:pPr>
              <w:rPr>
                <w:szCs w:val="21"/>
              </w:rPr>
            </w:pPr>
            <w:r>
              <w:rPr>
                <w:szCs w:val="21"/>
              </w:rPr>
              <w:t>返されるストリームではエラ</w:t>
            </w:r>
            <w:r>
              <w:rPr>
                <w:szCs w:val="21"/>
              </w:rPr>
              <w:t>ーと完了のイベントに対しては何も加工されない。</w:t>
            </w:r>
          </w:p>
          <w:p w:rsidR="00000000" w:rsidRDefault="002E5195">
            <w:pPr>
              <w:rPr>
                <w:szCs w:val="21"/>
              </w:rPr>
            </w:pPr>
          </w:p>
          <w:p w:rsidR="00000000" w:rsidRDefault="002E5195">
            <w:r>
              <w:rPr>
                <w:szCs w:val="21"/>
              </w:rPr>
              <w:t>test</w:t>
            </w:r>
            <w:r>
              <w:rPr>
                <w:szCs w:val="21"/>
              </w:rPr>
              <w:t>がそのイベント・データに対して</w:t>
            </w:r>
            <w:r>
              <w:rPr>
                <w:szCs w:val="21"/>
              </w:rPr>
              <w:t>true</w:t>
            </w:r>
            <w:r>
              <w:rPr>
                <w:szCs w:val="21"/>
              </w:rPr>
              <w:t>を返した最初のデータ・イベントから、返されるストリームはこのストリームと同じイベントたちを持つようになる。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Stream&lt;T&gt; </w:t>
            </w:r>
            <w:r>
              <w:rPr>
                <w:b/>
                <w:bCs/>
                <w:szCs w:val="21"/>
              </w:rPr>
              <w:t>take</w:t>
            </w:r>
            <w:r>
              <w:rPr>
                <w:szCs w:val="21"/>
              </w:rPr>
              <w:t>(int count)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このストリームの最大</w:t>
            </w:r>
            <w:r>
              <w:rPr>
                <w:szCs w:val="21"/>
              </w:rPr>
              <w:t>n</w:t>
            </w:r>
            <w:r>
              <w:rPr>
                <w:szCs w:val="21"/>
              </w:rPr>
              <w:t>個の最初の値たちを提供する。</w:t>
            </w:r>
          </w:p>
          <w:p w:rsidR="00000000" w:rsidRDefault="002E5195">
            <w:pPr>
              <w:rPr>
                <w:szCs w:val="21"/>
              </w:rPr>
            </w:pPr>
          </w:p>
          <w:p w:rsidR="00000000" w:rsidRDefault="002E5195">
            <w:pPr>
              <w:rPr>
                <w:szCs w:val="21"/>
              </w:rPr>
            </w:pPr>
            <w:r>
              <w:rPr>
                <w:szCs w:val="21"/>
              </w:rPr>
              <w:t>このストリームの最初の</w:t>
            </w:r>
            <w:r>
              <w:rPr>
                <w:szCs w:val="21"/>
              </w:rPr>
              <w:t>n</w:t>
            </w:r>
            <w:r>
              <w:rPr>
                <w:szCs w:val="21"/>
              </w:rPr>
              <w:t>個のデータ・イベントと総てのエラー・イベントたちを返されるストリームに転送し、完了イベントで終了する。</w:t>
            </w:r>
          </w:p>
          <w:p w:rsidR="00000000" w:rsidRDefault="002E5195">
            <w:pPr>
              <w:rPr>
                <w:szCs w:val="21"/>
              </w:rPr>
            </w:pPr>
          </w:p>
          <w:p w:rsidR="00000000" w:rsidRDefault="002E5195">
            <w:r>
              <w:rPr>
                <w:szCs w:val="21"/>
              </w:rPr>
              <w:t>もしこのストリームが終了前に</w:t>
            </w:r>
            <w:r>
              <w:rPr>
                <w:szCs w:val="21"/>
              </w:rPr>
              <w:t>count</w:t>
            </w:r>
            <w:r>
              <w:rPr>
                <w:szCs w:val="21"/>
              </w:rPr>
              <w:t>の値よ</w:t>
            </w:r>
            <w:r>
              <w:rPr>
                <w:szCs w:val="21"/>
              </w:rPr>
              <w:t>りも少ない数をつくるときは、返されるストリームもそうする。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takeWhile</w:t>
            </w:r>
            <w:r>
              <w:rPr>
                <w:szCs w:val="21"/>
              </w:rPr>
              <w:t>(bool test(T value))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test</w:t>
            </w:r>
            <w:r>
              <w:rPr>
                <w:szCs w:val="21"/>
              </w:rPr>
              <w:t>たちが成功している間はデータ・イベントたちを転送する。</w:t>
            </w:r>
          </w:p>
          <w:p w:rsidR="00000000" w:rsidRDefault="002E5195">
            <w:pPr>
              <w:rPr>
                <w:szCs w:val="21"/>
              </w:rPr>
            </w:pPr>
          </w:p>
          <w:p w:rsidR="00000000" w:rsidRDefault="002E5195">
            <w:r>
              <w:rPr>
                <w:szCs w:val="21"/>
              </w:rPr>
              <w:t>返されるストリームはそのイベント・データに対して</w:t>
            </w:r>
            <w:r>
              <w:rPr>
                <w:szCs w:val="21"/>
              </w:rPr>
              <w:t>test</w:t>
            </w:r>
            <w:r>
              <w:rPr>
                <w:szCs w:val="21"/>
              </w:rPr>
              <w:t>が</w:t>
            </w:r>
            <w:r>
              <w:rPr>
                <w:szCs w:val="21"/>
              </w:rPr>
              <w:t>true</w:t>
            </w:r>
            <w:r>
              <w:rPr>
                <w:szCs w:val="21"/>
              </w:rPr>
              <w:t>を返す限り同じデータ・イベントを提供する。このストリームはこのストリームが完了した、またはこのストリームが</w:t>
            </w:r>
            <w:r>
              <w:rPr>
                <w:szCs w:val="21"/>
              </w:rPr>
              <w:t>test</w:t>
            </w:r>
            <w:r>
              <w:rPr>
                <w:szCs w:val="21"/>
              </w:rPr>
              <w:t>が受け付けない値を最初に提供したときに完了する。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 </w:t>
            </w:r>
            <w:r>
              <w:rPr>
                <w:b/>
                <w:bCs/>
                <w:szCs w:val="21"/>
              </w:rPr>
              <w:t>timeout</w:t>
            </w:r>
            <w:r>
              <w:rPr>
                <w:szCs w:val="21"/>
              </w:rPr>
              <w:t>(Duration</w:t>
            </w:r>
            <w:r>
              <w:rPr>
                <w:szCs w:val="21"/>
              </w:rPr>
              <w:t xml:space="preserve"> timeLimit, {Function void onTimeout(EventSink sink)})</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このストリームと同じイベントからなる新しいストリームを生成する。</w:t>
            </w:r>
          </w:p>
          <w:p w:rsidR="00000000" w:rsidRDefault="002E5195">
            <w:pPr>
              <w:rPr>
                <w:szCs w:val="21"/>
              </w:rPr>
            </w:pPr>
          </w:p>
          <w:p w:rsidR="00000000" w:rsidRDefault="002E5195">
            <w:pPr>
              <w:rPr>
                <w:szCs w:val="21"/>
              </w:rPr>
            </w:pPr>
            <w:r>
              <w:rPr>
                <w:szCs w:val="21"/>
              </w:rPr>
              <w:t>このストリームからの</w:t>
            </w:r>
            <w:r>
              <w:rPr>
                <w:szCs w:val="21"/>
              </w:rPr>
              <w:t>2</w:t>
            </w:r>
            <w:r>
              <w:rPr>
                <w:szCs w:val="21"/>
              </w:rPr>
              <w:t>つのイベント間に</w:t>
            </w:r>
            <w:r>
              <w:rPr>
                <w:szCs w:val="21"/>
              </w:rPr>
              <w:t>timeLimit</w:t>
            </w:r>
            <w:r>
              <w:rPr>
                <w:szCs w:val="21"/>
              </w:rPr>
              <w:t>以上が経過したときは、</w:t>
            </w:r>
            <w:r>
              <w:rPr>
                <w:szCs w:val="21"/>
              </w:rPr>
              <w:t>onTimeout</w:t>
            </w:r>
            <w:r>
              <w:rPr>
                <w:szCs w:val="21"/>
              </w:rPr>
              <w:t>関数が呼ばれる。</w:t>
            </w:r>
          </w:p>
          <w:p w:rsidR="00000000" w:rsidRDefault="002E5195">
            <w:pPr>
              <w:rPr>
                <w:szCs w:val="21"/>
              </w:rPr>
            </w:pPr>
          </w:p>
          <w:p w:rsidR="00000000" w:rsidRDefault="002E5195">
            <w:pPr>
              <w:rPr>
                <w:szCs w:val="21"/>
              </w:rPr>
            </w:pPr>
            <w:r>
              <w:rPr>
                <w:szCs w:val="21"/>
              </w:rPr>
              <w:t>返されたストリームがリスンされるまではカウントダウンは開始しない。イベントがこのストリームから渡される度、あるいはこのストリームがポーズし再開される度にこのカウントダウンはリセットされる。</w:t>
            </w:r>
          </w:p>
          <w:p w:rsidR="00000000" w:rsidRDefault="002E5195">
            <w:pPr>
              <w:rPr>
                <w:szCs w:val="21"/>
              </w:rPr>
            </w:pPr>
          </w:p>
          <w:p w:rsidR="00000000" w:rsidRDefault="002E5195">
            <w:pPr>
              <w:rPr>
                <w:szCs w:val="21"/>
              </w:rPr>
            </w:pPr>
            <w:r>
              <w:rPr>
                <w:szCs w:val="21"/>
              </w:rPr>
              <w:t>onTimeout</w:t>
            </w:r>
            <w:r>
              <w:rPr>
                <w:szCs w:val="21"/>
              </w:rPr>
              <w:t>関数が一つの引数（</w:t>
            </w:r>
            <w:r>
              <w:rPr>
                <w:szCs w:val="21"/>
              </w:rPr>
              <w:t>EventSink</w:t>
            </w:r>
            <w:r>
              <w:rPr>
                <w:szCs w:val="21"/>
              </w:rPr>
              <w:t>）で呼ばれる：</w:t>
            </w:r>
            <w:r>
              <w:rPr>
                <w:szCs w:val="21"/>
              </w:rPr>
              <w:t xml:space="preserve"> </w:t>
            </w:r>
            <w:r>
              <w:rPr>
                <w:szCs w:val="21"/>
              </w:rPr>
              <w:t>EventSink</w:t>
            </w:r>
            <w:r>
              <w:rPr>
                <w:szCs w:val="21"/>
              </w:rPr>
              <w:t>によりイベントたちを返されたイベントたちのなかに置くことができる。</w:t>
            </w:r>
          </w:p>
          <w:p w:rsidR="00000000" w:rsidRDefault="002E5195">
            <w:pPr>
              <w:rPr>
                <w:szCs w:val="21"/>
              </w:rPr>
            </w:pPr>
          </w:p>
          <w:p w:rsidR="00000000" w:rsidRDefault="002E5195">
            <w:pPr>
              <w:rPr>
                <w:szCs w:val="21"/>
              </w:rPr>
            </w:pPr>
            <w:r>
              <w:rPr>
                <w:szCs w:val="21"/>
              </w:rPr>
              <w:t>onTimeout</w:t>
            </w:r>
            <w:r>
              <w:rPr>
                <w:szCs w:val="21"/>
              </w:rPr>
              <w:t>が指定されていないときはタイムアウトは返されるストリームのエラー・チャンネルの中に</w:t>
            </w:r>
            <w:r>
              <w:rPr>
                <w:szCs w:val="21"/>
              </w:rPr>
              <w:t xml:space="preserve"> </w:t>
            </w:r>
            <w:r>
              <w:rPr>
                <w:szCs w:val="21"/>
              </w:rPr>
              <w:t>TimeoutException</w:t>
            </w:r>
            <w:r>
              <w:rPr>
                <w:szCs w:val="21"/>
              </w:rPr>
              <w:t>として置かれる。</w:t>
            </w:r>
          </w:p>
          <w:p w:rsidR="00000000" w:rsidRDefault="002E5195">
            <w:pPr>
              <w:rPr>
                <w:szCs w:val="21"/>
              </w:rPr>
            </w:pPr>
          </w:p>
          <w:p w:rsidR="00000000" w:rsidRDefault="002E5195">
            <w:r>
              <w:rPr>
                <w:szCs w:val="21"/>
              </w:rPr>
              <w:t>このストリームが放送ストリームの時は返されるストリームも放送ストリームとなる。ある放送ストリームが一回以上リスンされているときは、リスンごとにカウントを開始タイマを個々に持ち、加入たちのタイマーたちは</w:t>
            </w:r>
            <w:r>
              <w:rPr>
                <w:szCs w:val="21"/>
              </w:rPr>
              <w:t>ここにポーズされ得る。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Future&lt;List&lt;T&gt;&gt; </w:t>
            </w:r>
            <w:r>
              <w:rPr>
                <w:b/>
                <w:bCs/>
                <w:szCs w:val="21"/>
              </w:rPr>
              <w:t>toList</w:t>
            </w:r>
            <w:r>
              <w:rPr>
                <w:szCs w:val="21"/>
              </w:rPr>
              <w: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このストリームのデータを</w:t>
            </w:r>
            <w:r>
              <w:rPr>
                <w:szCs w:val="21"/>
              </w:rPr>
              <w:t>List</w:t>
            </w:r>
            <w:r>
              <w:rPr>
                <w:szCs w:val="21"/>
              </w:rPr>
              <w:t>に集める。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Future&lt;Set&lt;T&gt;&gt; </w:t>
            </w:r>
            <w:r>
              <w:rPr>
                <w:b/>
                <w:bCs/>
                <w:szCs w:val="21"/>
              </w:rPr>
              <w:t>toSet</w:t>
            </w:r>
            <w:r>
              <w:rPr>
                <w:szCs w:val="21"/>
              </w:rPr>
              <w: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このストリームのデータを</w:t>
            </w:r>
            <w:r>
              <w:rPr>
                <w:szCs w:val="21"/>
              </w:rPr>
              <w:t>Set</w:t>
            </w:r>
            <w:r>
              <w:rPr>
                <w:szCs w:val="21"/>
              </w:rPr>
              <w:t>に集める。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 </w:t>
            </w:r>
            <w:r>
              <w:rPr>
                <w:b/>
                <w:bCs/>
                <w:szCs w:val="21"/>
              </w:rPr>
              <w:t>transform</w:t>
            </w:r>
            <w:r>
              <w:rPr>
                <w:szCs w:val="21"/>
              </w:rPr>
              <w:t>(StreamTransformer&lt;T, dynamic&gt; streamTransformer)</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指定された</w:t>
            </w:r>
            <w:r>
              <w:rPr>
                <w:szCs w:val="21"/>
              </w:rPr>
              <w:t xml:space="preserve"> </w:t>
            </w:r>
            <w:r>
              <w:rPr>
                <w:szCs w:val="21"/>
              </w:rPr>
              <w:t>StreamTransformer</w:t>
            </w:r>
            <w:r>
              <w:rPr>
                <w:szCs w:val="21"/>
              </w:rPr>
              <w:t>の入力としてこのストリームを連結する。</w:t>
            </w:r>
          </w:p>
          <w:p w:rsidR="00000000" w:rsidRDefault="002E5195">
            <w:pPr>
              <w:rPr>
                <w:szCs w:val="21"/>
              </w:rPr>
            </w:pPr>
          </w:p>
          <w:p w:rsidR="00000000" w:rsidRDefault="002E5195">
            <w:r>
              <w:rPr>
                <w:szCs w:val="21"/>
              </w:rPr>
              <w:t>s</w:t>
            </w:r>
            <w:r>
              <w:rPr>
                <w:szCs w:val="21"/>
              </w:rPr>
              <w:t>treamTransformer.bind</w:t>
            </w:r>
            <w:r>
              <w:rPr>
                <w:szCs w:val="21"/>
              </w:rPr>
              <w:t>自身の結果を返す。</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where</w:t>
            </w:r>
            <w:r>
              <w:rPr>
                <w:szCs w:val="21"/>
              </w:rPr>
              <w:t xml:space="preserve">(bool </w:t>
            </w:r>
            <w:r>
              <w:rPr>
                <w:szCs w:val="21"/>
              </w:rPr>
              <w:lastRenderedPageBreak/>
              <w:t>test(T event))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lastRenderedPageBreak/>
              <w:t>何らかのデータ・イベントを廃棄する新しいストリームをこのストリームから生成す</w:t>
            </w:r>
            <w:r>
              <w:rPr>
                <w:szCs w:val="21"/>
              </w:rPr>
              <w:lastRenderedPageBreak/>
              <w:t>る。</w:t>
            </w:r>
          </w:p>
          <w:p w:rsidR="00000000" w:rsidRDefault="002E5195">
            <w:pPr>
              <w:rPr>
                <w:szCs w:val="21"/>
              </w:rPr>
            </w:pPr>
          </w:p>
          <w:p w:rsidR="00000000" w:rsidRDefault="002E5195">
            <w:r>
              <w:rPr>
                <w:szCs w:val="21"/>
              </w:rPr>
              <w:t>新しいストリームはこのストリームと同じエラーと完了のイベントを送信するが、</w:t>
            </w:r>
            <w:r>
              <w:rPr>
                <w:szCs w:val="21"/>
              </w:rPr>
              <w:t>test</w:t>
            </w:r>
            <w:r>
              <w:rPr>
                <w:szCs w:val="21"/>
              </w:rPr>
              <w:t>を満たすデータ・イベントたちのみを送信する。</w:t>
            </w:r>
          </w:p>
        </w:tc>
      </w:tr>
    </w:tbl>
    <w:p w:rsidR="00000000" w:rsidRDefault="002E5195">
      <w:pPr>
        <w:rPr>
          <w:szCs w:val="21"/>
        </w:rPr>
      </w:pPr>
    </w:p>
    <w:p w:rsidR="00000000" w:rsidRDefault="002E5195">
      <w:pPr>
        <w:rPr>
          <w:szCs w:val="21"/>
        </w:rPr>
      </w:pPr>
    </w:p>
    <w:p w:rsidR="00000000" w:rsidRDefault="002E5195">
      <w:pPr>
        <w:pStyle w:val="3"/>
        <w:rPr>
          <w:b w:val="0"/>
          <w:bCs w:val="0"/>
          <w:sz w:val="21"/>
          <w:szCs w:val="21"/>
        </w:rPr>
      </w:pPr>
      <w:r>
        <w:t>Dart:isolate.RawReceivePort</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8"/>
        <w:gridCol w:w="7110"/>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rPr>
                <w:b/>
                <w:bCs/>
                <w:szCs w:val="21"/>
              </w:rPr>
              <w:t>RawReceivePort</w:t>
            </w:r>
            <w:r>
              <w:rPr>
                <w:szCs w:val="21"/>
              </w:rPr>
              <w:t xml:space="preserve"> abstract class</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コンストラクタ</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factory </w:t>
            </w:r>
            <w:r>
              <w:rPr>
                <w:b/>
                <w:bCs/>
                <w:szCs w:val="21"/>
              </w:rPr>
              <w:t>Ra</w:t>
            </w:r>
            <w:r>
              <w:rPr>
                <w:b/>
                <w:bCs/>
                <w:szCs w:val="21"/>
              </w:rPr>
              <w:t>wReceivePort</w:t>
            </w:r>
            <w:r>
              <w:rPr>
                <w:szCs w:val="21"/>
              </w:rPr>
              <w:t>([void handler(event)])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メッセージ受信のための長期に存続するポートを開設する。</w:t>
            </w:r>
          </w:p>
          <w:p w:rsidR="00000000" w:rsidRDefault="002E5195">
            <w:pPr>
              <w:rPr>
                <w:szCs w:val="21"/>
              </w:rPr>
            </w:pPr>
          </w:p>
          <w:p w:rsidR="00000000" w:rsidRDefault="002E5195">
            <w:r>
              <w:rPr>
                <w:szCs w:val="21"/>
              </w:rPr>
              <w:t>RawReceivePort</w:t>
            </w:r>
            <w:r>
              <w:rPr>
                <w:szCs w:val="21"/>
              </w:rPr>
              <w:t>は低レベルのもので</w:t>
            </w:r>
            <w:r>
              <w:rPr>
                <w:szCs w:val="21"/>
              </w:rPr>
              <w:t>Zone</w:t>
            </w:r>
            <w:r>
              <w:rPr>
                <w:szCs w:val="21"/>
              </w:rPr>
              <w:t>と共には機能しない。これにはポーズをかけられない。このデータ・ハンドらは最初のイベントを受信するよりも前にセットされねばならない。</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属性</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set </w:t>
            </w:r>
            <w:r>
              <w:rPr>
                <w:b/>
                <w:bCs/>
                <w:szCs w:val="21"/>
              </w:rPr>
              <w:t>handler</w:t>
            </w:r>
            <w:r>
              <w:rPr>
                <w:szCs w:val="21"/>
              </w:rPr>
              <w:t>(Function newHandler)</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各到来メッセージの為のハンドらをセットする。</w:t>
            </w:r>
          </w:p>
          <w:p w:rsidR="00000000" w:rsidRDefault="002E5195">
            <w:pPr>
              <w:rPr>
                <w:szCs w:val="21"/>
              </w:rPr>
            </w:pPr>
          </w:p>
          <w:p w:rsidR="00000000" w:rsidRDefault="002E5195">
            <w:r>
              <w:rPr>
                <w:szCs w:val="21"/>
              </w:rPr>
              <w:t>このハンドらはルート・ゾーン</w:t>
            </w:r>
            <w:r>
              <w:rPr>
                <w:szCs w:val="21"/>
              </w:rPr>
              <w:t>(Zone.RO</w:t>
            </w:r>
            <w:r>
              <w:rPr>
                <w:szCs w:val="21"/>
              </w:rPr>
              <w:t>OT)</w:t>
            </w:r>
            <w:r>
              <w:rPr>
                <w:szCs w:val="21"/>
              </w:rPr>
              <w:t>のなかで呼び出される。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メソッド</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close</w:t>
            </w:r>
            <w:r>
              <w:rPr>
                <w:szCs w:val="21"/>
              </w:rPr>
              <w: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このポートを閉じる。</w:t>
            </w:r>
          </w:p>
          <w:p w:rsidR="00000000" w:rsidRDefault="002E5195">
            <w:pPr>
              <w:rPr>
                <w:szCs w:val="21"/>
              </w:rPr>
            </w:pPr>
          </w:p>
          <w:p w:rsidR="00000000" w:rsidRDefault="002E5195">
            <w:r>
              <w:rPr>
                <w:szCs w:val="21"/>
              </w:rPr>
              <w:t>このメソッドの呼び出し後は、どの到来メッセージもそのまま廃棄される。</w:t>
            </w:r>
          </w:p>
        </w:tc>
      </w:tr>
    </w:tbl>
    <w:p w:rsidR="00000000" w:rsidRDefault="002E5195"/>
    <w:p w:rsidR="00000000" w:rsidRDefault="002E5195"/>
    <w:p w:rsidR="00000000" w:rsidRDefault="002E5195">
      <w:pPr>
        <w:pStyle w:val="3"/>
        <w:rPr>
          <w:b w:val="0"/>
          <w:bCs w:val="0"/>
          <w:sz w:val="21"/>
          <w:szCs w:val="21"/>
        </w:rPr>
      </w:pPr>
      <w:r>
        <w:t>dart</w:t>
      </w:r>
      <w:r>
        <w:t>:</w:t>
      </w:r>
      <w:r>
        <w:t>isolate.SendPort</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8"/>
        <w:gridCol w:w="7110"/>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rPr>
                <w:szCs w:val="21"/>
              </w:rPr>
            </w:pPr>
            <w:r>
              <w:rPr>
                <w:szCs w:val="21"/>
              </w:rPr>
              <w:t xml:space="preserve">Interface </w:t>
            </w:r>
            <w:r>
              <w:rPr>
                <w:b/>
                <w:bCs/>
                <w:szCs w:val="21"/>
              </w:rPr>
              <w:t>Send</w:t>
            </w:r>
            <w:r>
              <w:rPr>
                <w:b/>
                <w:bCs/>
                <w:szCs w:val="21"/>
              </w:rPr>
              <w:t>Port</w:t>
            </w:r>
          </w:p>
          <w:p w:rsidR="00000000" w:rsidRDefault="002E5195">
            <w:pPr>
              <w:pStyle w:val="af5"/>
              <w:rPr>
                <w:szCs w:val="21"/>
              </w:rPr>
            </w:pPr>
            <w:r>
              <w:rPr>
                <w:szCs w:val="21"/>
              </w:rPr>
              <w:t>SendPort</w:t>
            </w:r>
            <w:r>
              <w:rPr>
                <w:szCs w:val="21"/>
              </w:rPr>
              <w:t>たちは</w:t>
            </w:r>
            <w:r>
              <w:rPr>
                <w:szCs w:val="21"/>
              </w:rPr>
              <w:t>ReceivePort</w:t>
            </w:r>
            <w:r>
              <w:rPr>
                <w:szCs w:val="21"/>
              </w:rPr>
              <w:t>たちから生成される。</w:t>
            </w:r>
            <w:r>
              <w:rPr>
                <w:szCs w:val="21"/>
              </w:rPr>
              <w:t>SendPort</w:t>
            </w:r>
            <w:r>
              <w:rPr>
                <w:szCs w:val="21"/>
              </w:rPr>
              <w:t>を通して送信されるメッセージは、それに対応する</w:t>
            </w:r>
            <w:r>
              <w:rPr>
                <w:szCs w:val="21"/>
              </w:rPr>
              <w:t>ReceivePort</w:t>
            </w:r>
            <w:r>
              <w:rPr>
                <w:szCs w:val="21"/>
              </w:rPr>
              <w:t>に渡される。同じ</w:t>
            </w:r>
            <w:r>
              <w:rPr>
                <w:szCs w:val="21"/>
              </w:rPr>
              <w:t>ReceivePort</w:t>
            </w:r>
            <w:r>
              <w:rPr>
                <w:szCs w:val="21"/>
              </w:rPr>
              <w:t>あたり多くの</w:t>
            </w:r>
            <w:r>
              <w:rPr>
                <w:szCs w:val="21"/>
              </w:rPr>
              <w:t>SendPort</w:t>
            </w:r>
            <w:r>
              <w:rPr>
                <w:szCs w:val="21"/>
              </w:rPr>
              <w:t>を持つことがあり得る。</w:t>
            </w:r>
          </w:p>
          <w:p w:rsidR="00000000" w:rsidRDefault="002E5195">
            <w:pPr>
              <w:pStyle w:val="af5"/>
              <w:rPr>
                <w:szCs w:val="21"/>
              </w:rPr>
            </w:pPr>
          </w:p>
          <w:p w:rsidR="00000000" w:rsidRDefault="002E5195">
            <w:pPr>
              <w:pStyle w:val="af5"/>
            </w:pPr>
            <w:r>
              <w:rPr>
                <w:szCs w:val="21"/>
              </w:rPr>
              <w:t>SendPort</w:t>
            </w:r>
            <w:r>
              <w:rPr>
                <w:szCs w:val="21"/>
              </w:rPr>
              <w:t>は他のアイソレートに送信され得る。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実装</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Capability</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属性</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int </w:t>
            </w:r>
            <w:r>
              <w:rPr>
                <w:b/>
                <w:bCs/>
                <w:szCs w:val="21"/>
              </w:rPr>
              <w:t>hashCode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この送信ポートの</w:t>
            </w:r>
            <w:r>
              <w:rPr>
                <w:szCs w:val="21"/>
              </w:rPr>
              <w:t>==</w:t>
            </w:r>
            <w:r>
              <w:rPr>
                <w:szCs w:val="21"/>
              </w:rPr>
              <w:t>演算子と一貫した不変ハッシュ・コード</w:t>
            </w:r>
            <w:r>
              <w:rPr>
                <w:szCs w:val="21"/>
              </w:rPr>
              <w:t>(immutable hash code)</w:t>
            </w:r>
            <w:r>
              <w:rPr>
                <w:szCs w:val="21"/>
              </w:rPr>
              <w:t>を返す。</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演算子</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bool operator </w:t>
            </w:r>
            <w:r>
              <w:rPr>
                <w:b/>
                <w:bCs/>
                <w:szCs w:val="21"/>
              </w:rPr>
              <w:t>==</w:t>
            </w:r>
            <w:r>
              <w:rPr>
                <w:szCs w:val="21"/>
              </w:rPr>
              <w:t>(other)</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other</w:t>
            </w:r>
            <w:r>
              <w:rPr>
                <w:szCs w:val="21"/>
              </w:rPr>
              <w:t>がこれと同じ</w:t>
            </w:r>
            <w:r>
              <w:rPr>
                <w:szCs w:val="21"/>
              </w:rPr>
              <w:t>ReceivePort</w:t>
            </w:r>
            <w:r>
              <w:rPr>
                <w:szCs w:val="21"/>
              </w:rPr>
              <w:t>に対応している</w:t>
            </w:r>
            <w:r>
              <w:rPr>
                <w:szCs w:val="21"/>
              </w:rPr>
              <w:t>SendPort</w:t>
            </w:r>
            <w:r>
              <w:rPr>
                <w:szCs w:val="21"/>
              </w:rPr>
              <w:t>かどうかをテストする。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メソッド</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send</w:t>
            </w:r>
            <w:r>
              <w:rPr>
                <w:szCs w:val="21"/>
              </w:rPr>
              <w:t xml:space="preserve">(message, </w:t>
            </w:r>
            <w:r>
              <w:rPr>
                <w:strike/>
                <w:szCs w:val="21"/>
              </w:rPr>
              <w:t>[SendPort replyTo]</w:t>
            </w:r>
            <w:r>
              <w:rPr>
                <w:szCs w:val="21"/>
              </w:rPr>
              <w: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この送信ポートを介し</w:t>
            </w:r>
            <w:r>
              <w:rPr>
                <w:szCs w:val="21"/>
              </w:rPr>
              <w:t>て非同期メッセージを対応する</w:t>
            </w:r>
            <w:r>
              <w:rPr>
                <w:szCs w:val="21"/>
              </w:rPr>
              <w:t xml:space="preserve">ReceivePort </w:t>
            </w:r>
            <w:r>
              <w:rPr>
                <w:szCs w:val="21"/>
              </w:rPr>
              <w:t>に送信する。</w:t>
            </w:r>
          </w:p>
          <w:p w:rsidR="00000000" w:rsidRDefault="002E5195">
            <w:pPr>
              <w:rPr>
                <w:szCs w:val="21"/>
              </w:rPr>
            </w:pPr>
          </w:p>
          <w:p w:rsidR="00000000" w:rsidRDefault="002E5195">
            <w:pPr>
              <w:rPr>
                <w:szCs w:val="21"/>
              </w:rPr>
            </w:pPr>
            <w:r>
              <w:rPr>
                <w:szCs w:val="21"/>
              </w:rPr>
              <w:t>メッセージの中身はプリミティブな値</w:t>
            </w:r>
            <w:r>
              <w:rPr>
                <w:szCs w:val="21"/>
              </w:rPr>
              <w:t>(null, num, bool, double, String)</w:t>
            </w:r>
            <w:r>
              <w:rPr>
                <w:szCs w:val="21"/>
              </w:rPr>
              <w:t>、</w:t>
            </w:r>
            <w:r>
              <w:rPr>
                <w:szCs w:val="21"/>
              </w:rPr>
              <w:t>SendPort</w:t>
            </w:r>
            <w:r>
              <w:rPr>
                <w:szCs w:val="21"/>
              </w:rPr>
              <w:t>の</w:t>
            </w:r>
            <w:r>
              <w:rPr>
                <w:szCs w:val="21"/>
              </w:rPr>
              <w:lastRenderedPageBreak/>
              <w:t>インスタンス、そしてその要素が上記のものである</w:t>
            </w:r>
            <w:r>
              <w:rPr>
                <w:szCs w:val="21"/>
              </w:rPr>
              <w:t>list</w:t>
            </w:r>
            <w:r>
              <w:rPr>
                <w:szCs w:val="21"/>
              </w:rPr>
              <w:t>と</w:t>
            </w:r>
            <w:r>
              <w:rPr>
                <w:szCs w:val="21"/>
              </w:rPr>
              <w:t>map</w:t>
            </w:r>
            <w:r>
              <w:rPr>
                <w:szCs w:val="21"/>
              </w:rPr>
              <w:t>であり得る。</w:t>
            </w:r>
            <w:r>
              <w:rPr>
                <w:szCs w:val="21"/>
              </w:rPr>
              <w:t>List</w:t>
            </w:r>
            <w:r>
              <w:rPr>
                <w:szCs w:val="21"/>
              </w:rPr>
              <w:t>と</w:t>
            </w:r>
            <w:r>
              <w:rPr>
                <w:szCs w:val="21"/>
              </w:rPr>
              <w:t>Map</w:t>
            </w:r>
            <w:r>
              <w:rPr>
                <w:szCs w:val="21"/>
              </w:rPr>
              <w:t>はサイクリックなものも許される。</w:t>
            </w:r>
          </w:p>
          <w:p w:rsidR="00000000" w:rsidRDefault="002E5195">
            <w:pPr>
              <w:rPr>
                <w:szCs w:val="21"/>
              </w:rPr>
            </w:pPr>
          </w:p>
          <w:p w:rsidR="00000000" w:rsidRDefault="002E5195">
            <w:pPr>
              <w:rPr>
                <w:szCs w:val="21"/>
              </w:rPr>
            </w:pPr>
            <w:r>
              <w:rPr>
                <w:szCs w:val="21"/>
              </w:rPr>
              <w:t>2</w:t>
            </w:r>
            <w:r>
              <w:rPr>
                <w:szCs w:val="21"/>
              </w:rPr>
              <w:t>つのアイソレートたちが同じコードを共有しまた同じプロセス内で走っているような特別な状況（例えば</w:t>
            </w:r>
            <w:r>
              <w:rPr>
                <w:szCs w:val="21"/>
              </w:rPr>
              <w:t>spawnFunction</w:t>
            </w:r>
            <w:r>
              <w:rPr>
                <w:szCs w:val="21"/>
              </w:rPr>
              <w:t>でアイソレートたちが生成されているとき）内では、オブジェクトのインスタンスを</w:t>
            </w:r>
            <w:r>
              <w:rPr>
                <w:szCs w:val="21"/>
              </w:rPr>
              <w:t>送信する（そのプロセス内でコピーされることになる）ことも可能である。現在これは</w:t>
            </w:r>
            <w:r>
              <w:rPr>
                <w:szCs w:val="21"/>
              </w:rPr>
              <w:t>dartVM</w:t>
            </w:r>
            <w:r>
              <w:rPr>
                <w:szCs w:val="21"/>
              </w:rPr>
              <w:t>のみが対応している。当面は</w:t>
            </w:r>
            <w:r>
              <w:rPr>
                <w:szCs w:val="21"/>
              </w:rPr>
              <w:t>frog</w:t>
            </w:r>
            <w:r>
              <w:rPr>
                <w:szCs w:val="21"/>
              </w:rPr>
              <w:t>コンパイラのみが上記の制限されたメッセージに対応している。</w:t>
            </w:r>
          </w:p>
          <w:p w:rsidR="00000000" w:rsidRDefault="002E5195">
            <w:pPr>
              <w:rPr>
                <w:szCs w:val="21"/>
              </w:rPr>
            </w:pPr>
          </w:p>
          <w:p w:rsidR="00000000" w:rsidRDefault="002E5195">
            <w:pPr>
              <w:rPr>
                <w:szCs w:val="21"/>
              </w:rPr>
            </w:pPr>
            <w:r>
              <w:rPr>
                <w:szCs w:val="21"/>
              </w:rPr>
              <w:t>送信は即座に起き、ブロックしない（非ブロッキング操作）。対応する受信ポートはそのアイソレートのイベント・ループがそれを処理できるようになれば送信アイソレートがしていることとは独立して即座にそのメッセージを受信できる。</w:t>
            </w:r>
          </w:p>
          <w:p w:rsidR="00000000" w:rsidRDefault="002E5195">
            <w:pPr>
              <w:rPr>
                <w:szCs w:val="21"/>
              </w:rPr>
            </w:pPr>
          </w:p>
          <w:p w:rsidR="00000000" w:rsidRDefault="002E5195">
            <w:r>
              <w:rPr>
                <w:szCs w:val="21"/>
              </w:rPr>
              <w:t xml:space="preserve">＊　</w:t>
            </w:r>
            <w:r>
              <w:rPr>
                <w:szCs w:val="21"/>
              </w:rPr>
              <w:t>2012</w:t>
            </w:r>
            <w:r>
              <w:rPr>
                <w:szCs w:val="21"/>
              </w:rPr>
              <w:t>年</w:t>
            </w:r>
            <w:r>
              <w:rPr>
                <w:szCs w:val="21"/>
              </w:rPr>
              <w:t>3</w:t>
            </w:r>
            <w:r>
              <w:rPr>
                <w:szCs w:val="21"/>
              </w:rPr>
              <w:t>月に変更、</w:t>
            </w:r>
            <w:r>
              <w:rPr>
                <w:szCs w:val="21"/>
              </w:rPr>
              <w:t>2013</w:t>
            </w:r>
            <w:r>
              <w:rPr>
                <w:szCs w:val="21"/>
              </w:rPr>
              <w:t>年</w:t>
            </w:r>
            <w:r>
              <w:rPr>
                <w:szCs w:val="21"/>
              </w:rPr>
              <w:t>10</w:t>
            </w:r>
            <w:r>
              <w:rPr>
                <w:szCs w:val="21"/>
              </w:rPr>
              <w:t>月にオプションの</w:t>
            </w:r>
            <w:r>
              <w:rPr>
                <w:szCs w:val="21"/>
              </w:rPr>
              <w:t>replyTo</w:t>
            </w:r>
            <w:r>
              <w:rPr>
                <w:szCs w:val="21"/>
              </w:rPr>
              <w:t>は廃止</w:t>
            </w:r>
          </w:p>
        </w:tc>
      </w:tr>
    </w:tbl>
    <w:p w:rsidR="00000000" w:rsidRDefault="002E5195">
      <w:pPr>
        <w:rPr>
          <w:szCs w:val="21"/>
        </w:rPr>
      </w:pPr>
    </w:p>
    <w:p w:rsidR="00000000" w:rsidRDefault="002E5195">
      <w:pPr>
        <w:rPr>
          <w:szCs w:val="21"/>
        </w:rPr>
      </w:pPr>
    </w:p>
    <w:p w:rsidR="00000000" w:rsidRDefault="002E5195">
      <w:pPr>
        <w:pStyle w:val="3"/>
        <w:rPr>
          <w:b w:val="0"/>
          <w:bCs w:val="0"/>
          <w:sz w:val="21"/>
          <w:szCs w:val="21"/>
        </w:rPr>
      </w:pPr>
      <w:r>
        <w:t>dart:</w:t>
      </w:r>
      <w:r>
        <w:t>async</w:t>
      </w:r>
      <w:r>
        <w:t>.</w:t>
      </w:r>
      <w:r>
        <w:t>Timer</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9"/>
        <w:gridCol w:w="7109"/>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rPr>
                <w:szCs w:val="21"/>
              </w:rPr>
            </w:pPr>
            <w:r>
              <w:rPr>
                <w:szCs w:val="21"/>
              </w:rPr>
              <w:t xml:space="preserve">Interface </w:t>
            </w:r>
            <w:r>
              <w:rPr>
                <w:b/>
                <w:bCs/>
                <w:szCs w:val="21"/>
              </w:rPr>
              <w:t>Timer</w:t>
            </w:r>
          </w:p>
          <w:p w:rsidR="00000000" w:rsidRDefault="002E5195">
            <w:r>
              <w:rPr>
                <w:szCs w:val="21"/>
              </w:rPr>
              <w:t>2012</w:t>
            </w:r>
            <w:r>
              <w:rPr>
                <w:szCs w:val="21"/>
              </w:rPr>
              <w:t>年</w:t>
            </w:r>
            <w:r>
              <w:rPr>
                <w:szCs w:val="21"/>
              </w:rPr>
              <w:t>6</w:t>
            </w:r>
            <w:r>
              <w:rPr>
                <w:szCs w:val="21"/>
              </w:rPr>
              <w:t>月に</w:t>
            </w:r>
            <w:r>
              <w:rPr>
                <w:szCs w:val="21"/>
              </w:rPr>
              <w:t>dart:io</w:t>
            </w:r>
            <w:r>
              <w:rPr>
                <w:szCs w:val="21"/>
              </w:rPr>
              <w:t>からこの</w:t>
            </w:r>
            <w:r>
              <w:rPr>
                <w:szCs w:val="21"/>
              </w:rPr>
              <w:t>dart:isolate</w:t>
            </w:r>
            <w:r>
              <w:rPr>
                <w:szCs w:val="21"/>
              </w:rPr>
              <w:t>に移された。更に</w:t>
            </w:r>
            <w:r>
              <w:rPr>
                <w:szCs w:val="21"/>
              </w:rPr>
              <w:t>2013</w:t>
            </w:r>
            <w:r>
              <w:rPr>
                <w:szCs w:val="21"/>
              </w:rPr>
              <w:t>年</w:t>
            </w:r>
            <w:r>
              <w:rPr>
                <w:szCs w:val="21"/>
              </w:rPr>
              <w:t>1</w:t>
            </w:r>
            <w:r>
              <w:rPr>
                <w:szCs w:val="21"/>
              </w:rPr>
              <w:t>月に</w:t>
            </w:r>
            <w:r>
              <w:rPr>
                <w:szCs w:val="21"/>
              </w:rPr>
              <w:t>dart:async</w:t>
            </w:r>
            <w:r>
              <w:rPr>
                <w:szCs w:val="21"/>
              </w:rPr>
              <w:t>に移された。</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コンストラクタ</w:t>
            </w:r>
          </w:p>
        </w:tc>
      </w:tr>
      <w:tr w:rsidR="00000000">
        <w:tc>
          <w:tcPr>
            <w:tcW w:w="2529"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szCs w:val="21"/>
              </w:rPr>
              <w:t xml:space="preserve">new </w:t>
            </w:r>
            <w:r>
              <w:rPr>
                <w:b/>
                <w:bCs/>
                <w:szCs w:val="21"/>
              </w:rPr>
              <w:t>Timer(</w:t>
            </w:r>
            <w:r>
              <w:rPr>
                <w:szCs w:val="21"/>
              </w:rPr>
              <w:t>Duration duration, void callback(Timer timer))</w:t>
            </w:r>
          </w:p>
        </w:tc>
        <w:tc>
          <w:tcPr>
            <w:tcW w:w="7109"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新規のタイマを生成。</w:t>
            </w:r>
          </w:p>
          <w:p w:rsidR="00000000" w:rsidRDefault="002E5195">
            <w:pPr>
              <w:rPr>
                <w:szCs w:val="21"/>
              </w:rPr>
            </w:pPr>
          </w:p>
          <w:p w:rsidR="00000000" w:rsidRDefault="002E5195">
            <w:pPr>
              <w:rPr>
                <w:szCs w:val="21"/>
              </w:rPr>
            </w:pPr>
            <w:r>
              <w:rPr>
                <w:szCs w:val="21"/>
              </w:rPr>
              <w:t>callback</w:t>
            </w:r>
            <w:r>
              <w:rPr>
                <w:szCs w:val="21"/>
              </w:rPr>
              <w:t>というコールバック関数は与えられた</w:t>
            </w:r>
            <w:r>
              <w:rPr>
                <w:szCs w:val="21"/>
              </w:rPr>
              <w:t>duration</w:t>
            </w:r>
            <w:r>
              <w:rPr>
                <w:szCs w:val="21"/>
              </w:rPr>
              <w:t>後に呼び出される。マイナスの</w:t>
            </w:r>
            <w:r>
              <w:rPr>
                <w:szCs w:val="21"/>
              </w:rPr>
              <w:t>duration</w:t>
            </w:r>
            <w:r>
              <w:rPr>
                <w:szCs w:val="21"/>
              </w:rPr>
              <w:t>は</w:t>
            </w:r>
            <w:r>
              <w:rPr>
                <w:szCs w:val="21"/>
              </w:rPr>
              <w:t>0</w:t>
            </w:r>
            <w:r>
              <w:rPr>
                <w:szCs w:val="21"/>
              </w:rPr>
              <w:t>の</w:t>
            </w:r>
            <w:r>
              <w:rPr>
                <w:szCs w:val="21"/>
              </w:rPr>
              <w:t>duration</w:t>
            </w:r>
            <w:r>
              <w:rPr>
                <w:szCs w:val="21"/>
              </w:rPr>
              <w:t>と同じように扱われる。</w:t>
            </w:r>
          </w:p>
          <w:p w:rsidR="00000000" w:rsidRDefault="002E5195">
            <w:pPr>
              <w:rPr>
                <w:szCs w:val="21"/>
              </w:rPr>
            </w:pPr>
          </w:p>
          <w:p w:rsidR="00000000" w:rsidRDefault="002E5195">
            <w:pPr>
              <w:rPr>
                <w:szCs w:val="21"/>
              </w:rPr>
            </w:pPr>
            <w:r>
              <w:rPr>
                <w:szCs w:val="21"/>
              </w:rPr>
              <w:t>この</w:t>
            </w:r>
            <w:r>
              <w:rPr>
                <w:szCs w:val="21"/>
              </w:rPr>
              <w:t>duration</w:t>
            </w:r>
            <w:r>
              <w:rPr>
                <w:szCs w:val="21"/>
              </w:rPr>
              <w:t>が</w:t>
            </w:r>
            <w:r>
              <w:rPr>
                <w:szCs w:val="21"/>
              </w:rPr>
              <w:t>静的に</w:t>
            </w:r>
            <w:r>
              <w:rPr>
                <w:szCs w:val="21"/>
              </w:rPr>
              <w:t>0</w:t>
            </w:r>
            <w:r>
              <w:rPr>
                <w:szCs w:val="21"/>
              </w:rPr>
              <w:t>だと判っているときは</w:t>
            </w:r>
            <w:r>
              <w:rPr>
                <w:szCs w:val="21"/>
              </w:rPr>
              <w:t>run</w:t>
            </w:r>
            <w:r>
              <w:rPr>
                <w:szCs w:val="21"/>
              </w:rPr>
              <w:t>の使用を検討されたい。</w:t>
            </w:r>
          </w:p>
          <w:p w:rsidR="00000000" w:rsidRDefault="002E5195">
            <w:pPr>
              <w:rPr>
                <w:szCs w:val="21"/>
              </w:rPr>
            </w:pPr>
          </w:p>
          <w:p w:rsidR="00000000" w:rsidRDefault="002E5195">
            <w:pPr>
              <w:rPr>
                <w:szCs w:val="21"/>
              </w:rPr>
            </w:pPr>
            <w:r>
              <w:rPr>
                <w:szCs w:val="21"/>
              </w:rPr>
              <w:t>しばしば、この</w:t>
            </w:r>
            <w:r>
              <w:rPr>
                <w:szCs w:val="21"/>
              </w:rPr>
              <w:t>duration</w:t>
            </w:r>
            <w:r>
              <w:rPr>
                <w:szCs w:val="21"/>
              </w:rPr>
              <w:t>は定数または以下の例（</w:t>
            </w:r>
            <w:r>
              <w:rPr>
                <w:szCs w:val="21"/>
              </w:rPr>
              <w:t>Duration</w:t>
            </w:r>
            <w:r>
              <w:rPr>
                <w:szCs w:val="21"/>
              </w:rPr>
              <w:t>クラスの乗算演算子を活かしている）で示したように計算されるかのいずれかである：</w:t>
            </w:r>
          </w:p>
          <w:p w:rsidR="00000000" w:rsidRDefault="002E5195">
            <w:pPr>
              <w:rPr>
                <w:szCs w:val="21"/>
              </w:rPr>
            </w:pPr>
          </w:p>
          <w:p w:rsidR="00000000" w:rsidRDefault="002E5195">
            <w:pPr>
              <w:rPr>
                <w:szCs w:val="21"/>
              </w:rPr>
            </w:pPr>
          </w:p>
          <w:p w:rsidR="00000000" w:rsidRDefault="002E5195">
            <w:pPr>
              <w:rPr>
                <w:rFonts w:ascii="Courier New" w:eastAsia="Courier New" w:hAnsi="Courier New"/>
                <w:sz w:val="18"/>
                <w:szCs w:val="18"/>
              </w:rPr>
            </w:pPr>
            <w:r>
              <w:rPr>
                <w:rFonts w:ascii="Courier New" w:eastAsia="Courier New" w:hAnsi="Courier New"/>
                <w:sz w:val="18"/>
                <w:szCs w:val="18"/>
              </w:rPr>
              <w:t>const TIMEOUT = const Duration(seconds: 3);</w:t>
            </w:r>
          </w:p>
          <w:p w:rsidR="00000000" w:rsidRDefault="002E5195">
            <w:pPr>
              <w:rPr>
                <w:rFonts w:ascii="Courier New" w:eastAsia="Courier New" w:hAnsi="Courier New"/>
                <w:sz w:val="18"/>
                <w:szCs w:val="18"/>
              </w:rPr>
            </w:pPr>
            <w:r>
              <w:rPr>
                <w:rFonts w:ascii="Courier New" w:eastAsia="Courier New" w:hAnsi="Courier New"/>
                <w:sz w:val="18"/>
                <w:szCs w:val="18"/>
              </w:rPr>
              <w:t>const ms = const Duration(milliseconds: 1);</w:t>
            </w:r>
          </w:p>
          <w:p w:rsidR="00000000" w:rsidRDefault="002E5195">
            <w:pPr>
              <w:rPr>
                <w:rFonts w:ascii="Courier New" w:eastAsia="Courier New" w:hAnsi="Courier New"/>
                <w:sz w:val="18"/>
                <w:szCs w:val="18"/>
              </w:rPr>
            </w:pPr>
          </w:p>
          <w:p w:rsidR="00000000" w:rsidRDefault="002E5195">
            <w:pPr>
              <w:rPr>
                <w:rFonts w:ascii="Courier New" w:eastAsia="Courier New" w:hAnsi="Courier New"/>
                <w:sz w:val="18"/>
                <w:szCs w:val="18"/>
              </w:rPr>
            </w:pPr>
            <w:r>
              <w:rPr>
                <w:rFonts w:ascii="Courier New" w:eastAsia="Courier New" w:hAnsi="Courier New"/>
                <w:sz w:val="18"/>
                <w:szCs w:val="18"/>
              </w:rPr>
              <w:t>startTimeout([int milliseconds]) {</w:t>
            </w:r>
          </w:p>
          <w:p w:rsidR="00000000" w:rsidRDefault="002E5195">
            <w:pPr>
              <w:rPr>
                <w:rFonts w:ascii="Courier New" w:eastAsia="Courier New" w:hAnsi="Courier New"/>
                <w:sz w:val="18"/>
                <w:szCs w:val="18"/>
              </w:rPr>
            </w:pPr>
            <w:r>
              <w:rPr>
                <w:rFonts w:ascii="Courier New" w:eastAsia="Courier New" w:hAnsi="Courier New"/>
                <w:sz w:val="18"/>
                <w:szCs w:val="18"/>
              </w:rPr>
              <w:t xml:space="preserve">  </w:t>
            </w:r>
            <w:r>
              <w:rPr>
                <w:rFonts w:ascii="Courier New" w:eastAsia="Courier New" w:hAnsi="Courier New"/>
                <w:sz w:val="18"/>
                <w:szCs w:val="18"/>
              </w:rPr>
              <w:t>var duration = milliseco</w:t>
            </w:r>
            <w:r>
              <w:rPr>
                <w:rFonts w:ascii="Courier New" w:eastAsia="Courier New" w:hAnsi="Courier New"/>
                <w:sz w:val="18"/>
                <w:szCs w:val="18"/>
              </w:rPr>
              <w:t>nds == null ? TIMEOUT : ms * milliseconds;</w:t>
            </w:r>
          </w:p>
          <w:p w:rsidR="00000000" w:rsidRDefault="002E5195">
            <w:pPr>
              <w:rPr>
                <w:rFonts w:ascii="Courier New" w:eastAsia="Courier New" w:hAnsi="Courier New"/>
                <w:sz w:val="18"/>
                <w:szCs w:val="18"/>
              </w:rPr>
            </w:pPr>
            <w:r>
              <w:rPr>
                <w:rFonts w:ascii="Courier New" w:eastAsia="Courier New" w:hAnsi="Courier New"/>
                <w:sz w:val="18"/>
                <w:szCs w:val="18"/>
              </w:rPr>
              <w:t xml:space="preserve">  </w:t>
            </w:r>
            <w:r>
              <w:rPr>
                <w:rFonts w:ascii="Courier New" w:eastAsia="Courier New" w:hAnsi="Courier New"/>
                <w:sz w:val="18"/>
                <w:szCs w:val="18"/>
              </w:rPr>
              <w:t>return new Timer(duration, handleTimeout);</w:t>
            </w:r>
          </w:p>
          <w:p w:rsidR="00000000" w:rsidRDefault="002E5195">
            <w:pPr>
              <w:rPr>
                <w:szCs w:val="21"/>
              </w:rPr>
            </w:pPr>
            <w:r>
              <w:rPr>
                <w:rFonts w:ascii="Courier New" w:eastAsia="Courier New" w:hAnsi="Courier New"/>
                <w:sz w:val="18"/>
                <w:szCs w:val="18"/>
              </w:rPr>
              <w:t>}</w:t>
            </w:r>
          </w:p>
          <w:p w:rsidR="00000000" w:rsidRDefault="002E5195">
            <w:pPr>
              <w:rPr>
                <w:szCs w:val="21"/>
              </w:rPr>
            </w:pPr>
          </w:p>
          <w:p w:rsidR="00000000" w:rsidRDefault="002E5195">
            <w:r>
              <w:rPr>
                <w:szCs w:val="21"/>
              </w:rPr>
              <w:t>注意：もし</w:t>
            </w:r>
            <w:r>
              <w:rPr>
                <w:szCs w:val="21"/>
              </w:rPr>
              <w:t>Timer</w:t>
            </w:r>
            <w:r>
              <w:rPr>
                <w:szCs w:val="21"/>
              </w:rPr>
              <w:t>を使った</w:t>
            </w:r>
            <w:r>
              <w:rPr>
                <w:szCs w:val="21"/>
              </w:rPr>
              <w:t>Dart</w:t>
            </w:r>
            <w:r>
              <w:rPr>
                <w:szCs w:val="21"/>
              </w:rPr>
              <w:t>コードが</w:t>
            </w:r>
            <w:r>
              <w:rPr>
                <w:szCs w:val="21"/>
              </w:rPr>
              <w:t>JavaScript</w:t>
            </w:r>
            <w:r>
              <w:rPr>
                <w:szCs w:val="21"/>
              </w:rPr>
              <w:t>にコンパイルされているときは、ブラウザで得られる最も細かい精度は</w:t>
            </w:r>
            <w:r>
              <w:rPr>
                <w:szCs w:val="21"/>
              </w:rPr>
              <w:t>4</w:t>
            </w:r>
            <w:r>
              <w:rPr>
                <w:szCs w:val="21"/>
              </w:rPr>
              <w:t>ミリ秒である。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new </w:t>
            </w:r>
            <w:r>
              <w:rPr>
                <w:b/>
                <w:bCs/>
                <w:szCs w:val="21"/>
              </w:rPr>
              <w:t>Timer.periodic</w:t>
            </w:r>
            <w:r>
              <w:rPr>
                <w:szCs w:val="21"/>
              </w:rPr>
              <w:t>(Duration duration, void callback(Timer timer))</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新規の繰り返しタイマを生成する。</w:t>
            </w:r>
            <w:r>
              <w:rPr>
                <w:szCs w:val="21"/>
              </w:rPr>
              <w:t>callback</w:t>
            </w:r>
            <w:r>
              <w:rPr>
                <w:szCs w:val="21"/>
              </w:rPr>
              <w:t>と</w:t>
            </w:r>
            <w:r>
              <w:rPr>
                <w:szCs w:val="21"/>
              </w:rPr>
              <w:t>いうコールバック関数はキャンセルされるまで各</w:t>
            </w:r>
            <w:r>
              <w:rPr>
                <w:szCs w:val="21"/>
              </w:rPr>
              <w:t>duration</w:t>
            </w:r>
            <w:r>
              <w:rPr>
                <w:szCs w:val="21"/>
              </w:rPr>
              <w:t>間隔毎に呼び出される。</w:t>
            </w:r>
          </w:p>
          <w:p w:rsidR="00000000" w:rsidRDefault="002E5195">
            <w:pPr>
              <w:rPr>
                <w:szCs w:val="21"/>
              </w:rPr>
            </w:pPr>
          </w:p>
          <w:p w:rsidR="00000000" w:rsidRDefault="002E5195">
            <w:r>
              <w:rPr>
                <w:szCs w:val="21"/>
              </w:rPr>
              <w:t>マイナスの</w:t>
            </w:r>
            <w:r>
              <w:rPr>
                <w:szCs w:val="21"/>
              </w:rPr>
              <w:t>duration</w:t>
            </w:r>
            <w:r>
              <w:rPr>
                <w:szCs w:val="21"/>
              </w:rPr>
              <w:t>は</w:t>
            </w:r>
            <w:r>
              <w:rPr>
                <w:szCs w:val="21"/>
              </w:rPr>
              <w:t>0</w:t>
            </w:r>
            <w:r>
              <w:rPr>
                <w:szCs w:val="21"/>
              </w:rPr>
              <w:t>の</w:t>
            </w:r>
            <w:r>
              <w:rPr>
                <w:szCs w:val="21"/>
              </w:rPr>
              <w:t>duration</w:t>
            </w:r>
            <w:r>
              <w:rPr>
                <w:szCs w:val="21"/>
              </w:rPr>
              <w:t>と同じように扱われる。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static</w:t>
            </w:r>
            <w:r>
              <w:rPr>
                <w:szCs w:val="21"/>
              </w:rPr>
              <w:t>メソッド</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run</w:t>
            </w:r>
            <w:r>
              <w:rPr>
                <w:szCs w:val="21"/>
              </w:rPr>
              <w:t>(void callback())</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指定された</w:t>
            </w:r>
            <w:r>
              <w:rPr>
                <w:szCs w:val="21"/>
              </w:rPr>
              <w:t>callback</w:t>
            </w:r>
            <w:r>
              <w:rPr>
                <w:szCs w:val="21"/>
              </w:rPr>
              <w:t>を出来るだけ早く非同期で走らせる。</w:t>
            </w:r>
          </w:p>
          <w:p w:rsidR="00000000" w:rsidRDefault="002E5195">
            <w:r>
              <w:rPr>
                <w:szCs w:val="21"/>
              </w:rPr>
              <w:t>この関数は</w:t>
            </w:r>
            <w:r>
              <w:rPr>
                <w:szCs w:val="21"/>
              </w:rPr>
              <w:t>new Timer(Duration.ZERO, callback)</w:t>
            </w:r>
            <w:r>
              <w:rPr>
                <w:szCs w:val="21"/>
              </w:rPr>
              <w:t>と等価である。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lastRenderedPageBreak/>
              <w:t>メソッド</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cancel</w:t>
            </w:r>
            <w:r>
              <w:rPr>
                <w:szCs w:val="21"/>
              </w:rPr>
              <w: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このタイマをキャンセルする。</w:t>
            </w:r>
          </w:p>
        </w:tc>
      </w:tr>
    </w:tbl>
    <w:p w:rsidR="00000000" w:rsidRDefault="002E5195">
      <w:pPr>
        <w:rPr>
          <w:szCs w:val="21"/>
        </w:rPr>
      </w:pPr>
    </w:p>
    <w:p w:rsidR="00000000" w:rsidRDefault="002E5195">
      <w:pPr>
        <w:rPr>
          <w:szCs w:val="21"/>
        </w:rPr>
      </w:pPr>
    </w:p>
    <w:p w:rsidR="00000000" w:rsidRDefault="002E5195">
      <w:pPr>
        <w:pStyle w:val="1"/>
        <w:pageBreakBefore/>
        <w:rPr>
          <w:b w:val="0"/>
          <w:bCs w:val="0"/>
          <w:sz w:val="21"/>
          <w:szCs w:val="21"/>
        </w:rPr>
      </w:pPr>
      <w:bookmarkStart w:id="180" w:name="_toc14554"/>
      <w:bookmarkStart w:id="181" w:name="_Toc470871758"/>
      <w:bookmarkEnd w:id="180"/>
      <w:r>
        <w:lastRenderedPageBreak/>
        <w:t>HTTP</w:t>
      </w:r>
      <w:r>
        <w:t>サーバ</w:t>
      </w:r>
      <w:r>
        <w:t xml:space="preserve"> (HttpServer)</w:t>
      </w:r>
      <w:bookmarkEnd w:id="181"/>
    </w:p>
    <w:p w:rsidR="00000000" w:rsidRDefault="002E5195">
      <w:pPr>
        <w:rPr>
          <w:szCs w:val="21"/>
        </w:rPr>
      </w:pPr>
    </w:p>
    <w:p w:rsidR="00000000" w:rsidRDefault="002E5195">
      <w:pPr>
        <w:rPr>
          <w:szCs w:val="21"/>
        </w:rPr>
      </w:pPr>
      <w:r>
        <w:rPr>
          <w:szCs w:val="21"/>
        </w:rPr>
        <w:t>サーバ・サイドで</w:t>
      </w:r>
      <w:r>
        <w:rPr>
          <w:szCs w:val="21"/>
        </w:rPr>
        <w:t>Dart</w:t>
      </w:r>
      <w:r>
        <w:rPr>
          <w:szCs w:val="21"/>
        </w:rPr>
        <w:t>を使うには、</w:t>
      </w:r>
      <w:r>
        <w:rPr>
          <w:szCs w:val="21"/>
        </w:rPr>
        <w:t>dart:io</w:t>
      </w:r>
      <w:r>
        <w:rPr>
          <w:szCs w:val="21"/>
        </w:rPr>
        <w:t>ライブラリを使用する。特に</w:t>
      </w:r>
      <w:r>
        <w:rPr>
          <w:szCs w:val="21"/>
        </w:rPr>
        <w:t>HTTP</w:t>
      </w:r>
      <w:r>
        <w:rPr>
          <w:szCs w:val="21"/>
        </w:rPr>
        <w:t>サーバが良く使用されると思われるので、この章ではこのライブラリに含まれている</w:t>
      </w:r>
      <w:r>
        <w:rPr>
          <w:szCs w:val="21"/>
        </w:rPr>
        <w:t>HttpServer</w:t>
      </w:r>
      <w:r>
        <w:rPr>
          <w:szCs w:val="21"/>
        </w:rPr>
        <w:t>クラスについて手短に説明する。</w:t>
      </w:r>
    </w:p>
    <w:p w:rsidR="00000000" w:rsidRDefault="002E5195">
      <w:pPr>
        <w:rPr>
          <w:szCs w:val="21"/>
        </w:rPr>
      </w:pPr>
    </w:p>
    <w:p w:rsidR="00000000" w:rsidRDefault="002E5195">
      <w:pPr>
        <w:rPr>
          <w:szCs w:val="21"/>
        </w:rPr>
      </w:pPr>
      <w:r>
        <w:rPr>
          <w:szCs w:val="21"/>
        </w:rPr>
        <w:t>HTTP</w:t>
      </w:r>
      <w:r>
        <w:rPr>
          <w:szCs w:val="21"/>
        </w:rPr>
        <w:t>サーバ開発には</w:t>
      </w:r>
      <w:r>
        <w:rPr>
          <w:szCs w:val="21"/>
        </w:rPr>
        <w:t>HTTP</w:t>
      </w:r>
      <w:r>
        <w:rPr>
          <w:szCs w:val="21"/>
        </w:rPr>
        <w:t>プロトコルを理解しておく必要がある。筆者の</w:t>
      </w:r>
      <w:hyperlink r:id="rId407" w:history="1">
        <w:r>
          <w:rPr>
            <w:rStyle w:val="a7"/>
            <w:szCs w:val="21"/>
          </w:rPr>
          <w:t>改訂サ</w:t>
        </w:r>
        <w:r>
          <w:rPr>
            <w:rStyle w:val="a7"/>
            <w:szCs w:val="21"/>
          </w:rPr>
          <w:t>ーブレット・チュートリアル</w:t>
        </w:r>
      </w:hyperlink>
      <w:r>
        <w:rPr>
          <w:szCs w:val="21"/>
        </w:rPr>
        <w:t>の第</w:t>
      </w:r>
      <w:r>
        <w:rPr>
          <w:szCs w:val="21"/>
        </w:rPr>
        <w:t>2</w:t>
      </w:r>
      <w:r>
        <w:rPr>
          <w:szCs w:val="21"/>
        </w:rPr>
        <w:t>章の一読をお勧めする。</w:t>
      </w:r>
    </w:p>
    <w:p w:rsidR="00000000" w:rsidRDefault="002E5195">
      <w:pPr>
        <w:rPr>
          <w:szCs w:val="21"/>
        </w:rPr>
      </w:pPr>
    </w:p>
    <w:p w:rsidR="00000000" w:rsidRDefault="002E5195">
      <w:pPr>
        <w:rPr>
          <w:szCs w:val="21"/>
        </w:rPr>
      </w:pPr>
      <w:r>
        <w:rPr>
          <w:szCs w:val="21"/>
        </w:rPr>
        <w:t>Dart</w:t>
      </w:r>
      <w:r>
        <w:rPr>
          <w:szCs w:val="21"/>
        </w:rPr>
        <w:t>の</w:t>
      </w:r>
      <w:r>
        <w:rPr>
          <w:szCs w:val="21"/>
        </w:rPr>
        <w:t>HttpServer</w:t>
      </w:r>
      <w:r>
        <w:rPr>
          <w:szCs w:val="21"/>
        </w:rPr>
        <w:t>クラスは、</w:t>
      </w:r>
      <w:r>
        <w:rPr>
          <w:szCs w:val="21"/>
        </w:rPr>
        <w:t>HTTP</w:t>
      </w:r>
      <w:r>
        <w:rPr>
          <w:szCs w:val="21"/>
        </w:rPr>
        <w:t>プロトコルによるサーバの為の基本的な手段を提供しているだけで、いろんなツールはいずれ誰かが用意してくれるという考え方であるので、</w:t>
      </w:r>
      <w:r>
        <w:rPr>
          <w:szCs w:val="21"/>
        </w:rPr>
        <w:t>Dart</w:t>
      </w:r>
      <w:r>
        <w:rPr>
          <w:szCs w:val="21"/>
        </w:rPr>
        <w:t>の基本思想に準じシンプルである。セッション管理は筆者の指摘で追加されたが、当面はユーザはその他の機能を自分で用意するか</w:t>
      </w:r>
      <w:r>
        <w:rPr>
          <w:szCs w:val="21"/>
        </w:rPr>
        <w:t>Pub</w:t>
      </w:r>
      <w:r>
        <w:rPr>
          <w:szCs w:val="21"/>
        </w:rPr>
        <w:t>を探す必要がある。例えば</w:t>
      </w:r>
      <w:hyperlink r:id="rId408" w:history="1">
        <w:r>
          <w:rPr>
            <w:rStyle w:val="a7"/>
            <w:szCs w:val="21"/>
          </w:rPr>
          <w:t>Pub</w:t>
        </w:r>
      </w:hyperlink>
      <w:r>
        <w:rPr>
          <w:szCs w:val="21"/>
        </w:rPr>
        <w:t>には以下のものが登録されている</w:t>
      </w:r>
      <w:r>
        <w:rPr>
          <w:szCs w:val="21"/>
        </w:rPr>
        <w:t>：</w:t>
      </w:r>
    </w:p>
    <w:p w:rsidR="00000000" w:rsidRDefault="002E5195">
      <w:pPr>
        <w:rPr>
          <w:szCs w:val="21"/>
        </w:rPr>
      </w:pPr>
    </w:p>
    <w:p w:rsidR="00000000" w:rsidRDefault="002E5195" w:rsidP="002E5195">
      <w:pPr>
        <w:numPr>
          <w:ilvl w:val="0"/>
          <w:numId w:val="207"/>
        </w:numPr>
      </w:pPr>
      <w:hyperlink r:id="rId409" w:history="1">
        <w:r>
          <w:rPr>
            <w:rStyle w:val="a7"/>
            <w:szCs w:val="21"/>
          </w:rPr>
          <w:t>http_server</w:t>
        </w:r>
      </w:hyperlink>
      <w:r>
        <w:rPr>
          <w:szCs w:val="21"/>
        </w:rPr>
        <w:t xml:space="preserve">　：　</w:t>
      </w:r>
      <w:r>
        <w:rPr>
          <w:szCs w:val="21"/>
        </w:rPr>
        <w:t>HttpServer</w:t>
      </w:r>
      <w:r>
        <w:rPr>
          <w:szCs w:val="21"/>
        </w:rPr>
        <w:t>と組み合わせてより高度なツールを提供</w:t>
      </w:r>
    </w:p>
    <w:p w:rsidR="00000000" w:rsidRDefault="002E5195" w:rsidP="002E5195">
      <w:pPr>
        <w:numPr>
          <w:ilvl w:val="0"/>
          <w:numId w:val="207"/>
        </w:numPr>
        <w:rPr>
          <w:szCs w:val="21"/>
        </w:rPr>
      </w:pPr>
      <w:hyperlink r:id="rId410" w:history="1">
        <w:r>
          <w:rPr>
            <w:rStyle w:val="a7"/>
            <w:szCs w:val="21"/>
          </w:rPr>
          <w:t>shelf</w:t>
        </w:r>
      </w:hyperlink>
      <w:r>
        <w:rPr>
          <w:szCs w:val="21"/>
        </w:rPr>
        <w:t xml:space="preserve">　：　ミドルウエアで、ウェブ・サーバの開発をより簡単化する</w:t>
      </w:r>
    </w:p>
    <w:p w:rsidR="00000000" w:rsidRDefault="002E5195">
      <w:pPr>
        <w:rPr>
          <w:szCs w:val="21"/>
        </w:rPr>
      </w:pPr>
    </w:p>
    <w:p w:rsidR="00000000" w:rsidRDefault="002E5195">
      <w:pPr>
        <w:rPr>
          <w:szCs w:val="21"/>
        </w:rPr>
      </w:pPr>
      <w:r>
        <w:rPr>
          <w:szCs w:val="21"/>
        </w:rPr>
        <w:t>これらは「ファイル・アップロード」及び「ミドルウエア・フレームワーク」の章で解説する。</w:t>
      </w:r>
    </w:p>
    <w:p w:rsidR="00000000" w:rsidRDefault="002E5195">
      <w:pPr>
        <w:rPr>
          <w:szCs w:val="21"/>
        </w:rPr>
      </w:pPr>
    </w:p>
    <w:p w:rsidR="00000000" w:rsidRDefault="002E5195">
      <w:pPr>
        <w:rPr>
          <w:szCs w:val="21"/>
        </w:rPr>
      </w:pPr>
      <w:r>
        <w:rPr>
          <w:szCs w:val="21"/>
        </w:rPr>
        <w:t>この章は</w:t>
      </w:r>
      <w:hyperlink r:id="rId411" w:anchor="!searchin/misc/HttpServer$20request$20handler/misc/GA7oFUkdrbQ/gosWUZoSjDIJ" w:history="1">
        <w:r>
          <w:rPr>
            <w:rStyle w:val="a7"/>
            <w:szCs w:val="21"/>
          </w:rPr>
          <w:t>2013</w:t>
        </w:r>
        <w:r>
          <w:rPr>
            <w:rStyle w:val="a7"/>
            <w:szCs w:val="21"/>
          </w:rPr>
          <w:t>年</w:t>
        </w:r>
        <w:r>
          <w:rPr>
            <w:rStyle w:val="a7"/>
            <w:szCs w:val="21"/>
          </w:rPr>
          <w:t>2</w:t>
        </w:r>
        <w:r>
          <w:rPr>
            <w:rStyle w:val="a7"/>
            <w:szCs w:val="21"/>
          </w:rPr>
          <w:t>月に大幅変更した</w:t>
        </w:r>
        <w:r>
          <w:rPr>
            <w:rStyle w:val="a7"/>
            <w:szCs w:val="21"/>
          </w:rPr>
          <w:t>API</w:t>
        </w:r>
      </w:hyperlink>
      <w:r>
        <w:rPr>
          <w:szCs w:val="21"/>
        </w:rPr>
        <w:t>をベースにしている。それ以前には</w:t>
      </w:r>
      <w:r>
        <w:rPr>
          <w:szCs w:val="21"/>
        </w:rPr>
        <w:t>2012</w:t>
      </w:r>
      <w:r>
        <w:rPr>
          <w:szCs w:val="21"/>
        </w:rPr>
        <w:t>年</w:t>
      </w:r>
      <w:r>
        <w:rPr>
          <w:szCs w:val="21"/>
        </w:rPr>
        <w:t>4</w:t>
      </w:r>
      <w:r>
        <w:rPr>
          <w:szCs w:val="21"/>
        </w:rPr>
        <w:t>月</w:t>
      </w:r>
      <w:r>
        <w:rPr>
          <w:szCs w:val="21"/>
        </w:rPr>
        <w:t>18</w:t>
      </w:r>
      <w:r>
        <w:rPr>
          <w:szCs w:val="21"/>
        </w:rPr>
        <w:t>日に</w:t>
      </w:r>
      <w:hyperlink r:id="rId412" w:anchor="!searchin/misc/HttpServer$20request$20handler/misc/b5rGDHnQ5Hw/gFPbedX8XlMJ" w:history="1">
        <w:r>
          <w:rPr>
            <w:rStyle w:val="a7"/>
            <w:szCs w:val="21"/>
          </w:rPr>
          <w:t>大幅な変更が</w:t>
        </w:r>
      </w:hyperlink>
      <w:r>
        <w:rPr>
          <w:szCs w:val="21"/>
        </w:rPr>
        <w:t>され、要求ハンドラ登録形式に切り替えられている。また筆者等の指摘によりバグ修正もなされている。</w:t>
      </w:r>
      <w:r>
        <w:rPr>
          <w:szCs w:val="21"/>
        </w:rPr>
        <w:t>2014</w:t>
      </w:r>
      <w:r>
        <w:rPr>
          <w:szCs w:val="21"/>
        </w:rPr>
        <w:t>年</w:t>
      </w:r>
      <w:r>
        <w:rPr>
          <w:szCs w:val="21"/>
        </w:rPr>
        <w:t>8</w:t>
      </w:r>
      <w:r>
        <w:rPr>
          <w:szCs w:val="21"/>
        </w:rPr>
        <w:t>月にはより</w:t>
      </w:r>
      <w:hyperlink r:id="rId413" w:anchor="!topic/misc/hgBChNDlats" w:history="1">
        <w:r>
          <w:rPr>
            <w:rStyle w:val="a7"/>
            <w:szCs w:val="21"/>
          </w:rPr>
          <w:t>安全化のためのデフォルト設定</w:t>
        </w:r>
      </w:hyperlink>
      <w:r>
        <w:rPr>
          <w:szCs w:val="21"/>
        </w:rPr>
        <w:t>が追加されている。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82" w:name="_Toc470871759"/>
      <w:r>
        <w:t>新しい</w:t>
      </w:r>
      <w:r>
        <w:t>API</w:t>
      </w:r>
      <w:r>
        <w:t>の概要</w:t>
      </w:r>
      <w:bookmarkEnd w:id="182"/>
    </w:p>
    <w:p w:rsidR="00000000" w:rsidRDefault="002E5195">
      <w:pPr>
        <w:rPr>
          <w:szCs w:val="21"/>
        </w:rPr>
      </w:pPr>
    </w:p>
    <w:p w:rsidR="00000000" w:rsidRDefault="002E5195">
      <w:pPr>
        <w:rPr>
          <w:szCs w:val="21"/>
        </w:rPr>
      </w:pPr>
      <w:r>
        <w:rPr>
          <w:szCs w:val="21"/>
        </w:rPr>
        <w:t>更に</w:t>
      </w:r>
      <w:r>
        <w:rPr>
          <w:szCs w:val="21"/>
        </w:rPr>
        <w:t>2013</w:t>
      </w:r>
      <w:r>
        <w:rPr>
          <w:szCs w:val="21"/>
        </w:rPr>
        <w:t>年</w:t>
      </w:r>
      <w:r>
        <w:rPr>
          <w:szCs w:val="21"/>
        </w:rPr>
        <w:t>2</w:t>
      </w:r>
      <w:r>
        <w:rPr>
          <w:szCs w:val="21"/>
        </w:rPr>
        <w:t>月の</w:t>
      </w:r>
      <w:r>
        <w:rPr>
          <w:szCs w:val="21"/>
        </w:rPr>
        <w:t>M3</w:t>
      </w:r>
      <w:r>
        <w:rPr>
          <w:szCs w:val="21"/>
        </w:rPr>
        <w:t>版で</w:t>
      </w:r>
      <w:r>
        <w:rPr>
          <w:szCs w:val="21"/>
        </w:rPr>
        <w:t>dart:io</w:t>
      </w:r>
      <w:r>
        <w:rPr>
          <w:szCs w:val="21"/>
        </w:rPr>
        <w:t>に</w:t>
      </w:r>
      <w:hyperlink r:id="rId414" w:history="1">
        <w:r>
          <w:rPr>
            <w:rStyle w:val="a7"/>
            <w:szCs w:val="21"/>
          </w:rPr>
          <w:t>更なる大規模変更</w:t>
        </w:r>
      </w:hyperlink>
      <w:r>
        <w:rPr>
          <w:szCs w:val="21"/>
        </w:rPr>
        <w:t>がなされた。これは非同期処理の為の</w:t>
      </w:r>
      <w:hyperlink w:anchor="_toc9647" w:history="1">
        <w:r>
          <w:rPr>
            <w:rStyle w:val="a7"/>
            <w:szCs w:val="21"/>
          </w:rPr>
          <w:t>Future</w:t>
        </w:r>
      </w:hyperlink>
      <w:r>
        <w:rPr>
          <w:szCs w:val="21"/>
        </w:rPr>
        <w:t>と</w:t>
      </w:r>
      <w:hyperlink w:anchor="_toc9928" w:history="1">
        <w:r>
          <w:rPr>
            <w:rStyle w:val="a7"/>
            <w:szCs w:val="21"/>
          </w:rPr>
          <w:t>Stream</w:t>
        </w:r>
      </w:hyperlink>
      <w:r>
        <w:rPr>
          <w:szCs w:val="21"/>
        </w:rPr>
        <w:t>という</w:t>
      </w:r>
      <w:r>
        <w:rPr>
          <w:szCs w:val="21"/>
        </w:rPr>
        <w:t>Dart</w:t>
      </w:r>
      <w:r>
        <w:rPr>
          <w:szCs w:val="21"/>
        </w:rPr>
        <w:t>固有の新しいコンセプトの積極的な導入である。</w:t>
      </w:r>
    </w:p>
    <w:p w:rsidR="00000000" w:rsidRDefault="002E5195">
      <w:pPr>
        <w:rPr>
          <w:szCs w:val="21"/>
        </w:rPr>
      </w:pPr>
    </w:p>
    <w:p w:rsidR="00000000" w:rsidRDefault="002E5195" w:rsidP="002E5195">
      <w:pPr>
        <w:numPr>
          <w:ilvl w:val="0"/>
          <w:numId w:val="208"/>
        </w:numPr>
        <w:rPr>
          <w:szCs w:val="21"/>
        </w:rPr>
      </w:pPr>
      <w:r>
        <w:rPr>
          <w:szCs w:val="21"/>
        </w:rPr>
        <w:t>これまで</w:t>
      </w:r>
      <w:r>
        <w:rPr>
          <w:szCs w:val="21"/>
        </w:rPr>
        <w:t>dart:io</w:t>
      </w:r>
      <w:r>
        <w:rPr>
          <w:szCs w:val="21"/>
        </w:rPr>
        <w:t>固有の</w:t>
      </w:r>
      <w:r>
        <w:rPr>
          <w:szCs w:val="21"/>
        </w:rPr>
        <w:t>インターフェイスだった</w:t>
      </w:r>
      <w:r>
        <w:rPr>
          <w:szCs w:val="21"/>
        </w:rPr>
        <w:t>InputStream</w:t>
      </w:r>
      <w:r>
        <w:rPr>
          <w:szCs w:val="21"/>
        </w:rPr>
        <w:t>と</w:t>
      </w:r>
      <w:r>
        <w:rPr>
          <w:szCs w:val="21"/>
        </w:rPr>
        <w:t>OutputStream</w:t>
      </w:r>
      <w:r>
        <w:rPr>
          <w:szCs w:val="21"/>
        </w:rPr>
        <w:t>が無くなり、</w:t>
      </w:r>
      <w:r>
        <w:rPr>
          <w:szCs w:val="21"/>
        </w:rPr>
        <w:t>IOSink</w:t>
      </w:r>
      <w:r>
        <w:rPr>
          <w:szCs w:val="21"/>
        </w:rPr>
        <w:t>と</w:t>
      </w:r>
      <w:r>
        <w:rPr>
          <w:szCs w:val="21"/>
        </w:rPr>
        <w:t xml:space="preserve">Stream&lt;List&lt;int&gt;&gt; </w:t>
      </w:r>
      <w:r>
        <w:rPr>
          <w:szCs w:val="21"/>
        </w:rPr>
        <w:t>を実装したクラスたちに置き換えられた。</w:t>
      </w:r>
    </w:p>
    <w:p w:rsidR="00000000" w:rsidRDefault="002E5195" w:rsidP="002E5195">
      <w:pPr>
        <w:numPr>
          <w:ilvl w:val="0"/>
          <w:numId w:val="208"/>
        </w:numPr>
        <w:rPr>
          <w:szCs w:val="21"/>
        </w:rPr>
      </w:pPr>
      <w:r>
        <w:rPr>
          <w:szCs w:val="21"/>
        </w:rPr>
        <w:t>HttpRequest</w:t>
      </w:r>
      <w:r>
        <w:rPr>
          <w:szCs w:val="21"/>
        </w:rPr>
        <w:t>と</w:t>
      </w:r>
      <w:r>
        <w:rPr>
          <w:szCs w:val="21"/>
        </w:rPr>
        <w:t>HttpClientResponse</w:t>
      </w:r>
      <w:r>
        <w:rPr>
          <w:szCs w:val="21"/>
        </w:rPr>
        <w:t>のオブジェクトは</w:t>
      </w:r>
      <w:r>
        <w:rPr>
          <w:szCs w:val="21"/>
        </w:rPr>
        <w:t>Stream&lt;List&lt;int&gt;&gt;</w:t>
      </w:r>
      <w:r>
        <w:rPr>
          <w:szCs w:val="21"/>
        </w:rPr>
        <w:t>を実装する。つまりバイト列のデータ・イベントとしてボディ・データを渡す。</w:t>
      </w:r>
    </w:p>
    <w:p w:rsidR="00000000" w:rsidRDefault="002E5195" w:rsidP="002E5195">
      <w:pPr>
        <w:numPr>
          <w:ilvl w:val="0"/>
          <w:numId w:val="208"/>
        </w:numPr>
        <w:rPr>
          <w:szCs w:val="21"/>
        </w:rPr>
      </w:pPr>
      <w:r>
        <w:rPr>
          <w:szCs w:val="21"/>
        </w:rPr>
        <w:t>HttpClientRequest</w:t>
      </w:r>
      <w:r>
        <w:rPr>
          <w:szCs w:val="21"/>
        </w:rPr>
        <w:t>と</w:t>
      </w:r>
      <w:r>
        <w:rPr>
          <w:szCs w:val="21"/>
        </w:rPr>
        <w:t>HttpResponse</w:t>
      </w:r>
      <w:r>
        <w:rPr>
          <w:szCs w:val="21"/>
        </w:rPr>
        <w:t>オブジェクトは</w:t>
      </w:r>
      <w:r>
        <w:rPr>
          <w:szCs w:val="21"/>
        </w:rPr>
        <w:t>IOSink</w:t>
      </w:r>
      <w:r>
        <w:rPr>
          <w:szCs w:val="21"/>
        </w:rPr>
        <w:t>を実装する。つまりボディ・データを受け取りネットワークに送信する。</w:t>
      </w:r>
    </w:p>
    <w:p w:rsidR="00000000" w:rsidRDefault="002E5195" w:rsidP="002E5195">
      <w:pPr>
        <w:numPr>
          <w:ilvl w:val="0"/>
          <w:numId w:val="208"/>
        </w:numPr>
        <w:rPr>
          <w:szCs w:val="21"/>
        </w:rPr>
      </w:pPr>
      <w:r>
        <w:rPr>
          <w:szCs w:val="21"/>
        </w:rPr>
        <w:t>ク</w:t>
      </w:r>
      <w:r>
        <w:rPr>
          <w:szCs w:val="21"/>
        </w:rPr>
        <w:t>ライアントからの</w:t>
      </w:r>
      <w:r>
        <w:rPr>
          <w:szCs w:val="21"/>
        </w:rPr>
        <w:t>HTTP</w:t>
      </w:r>
      <w:r>
        <w:rPr>
          <w:szCs w:val="21"/>
        </w:rPr>
        <w:t>要求を受け付ける</w:t>
      </w:r>
      <w:r>
        <w:rPr>
          <w:szCs w:val="21"/>
        </w:rPr>
        <w:t>HttpServer</w:t>
      </w:r>
      <w:r>
        <w:rPr>
          <w:szCs w:val="21"/>
        </w:rPr>
        <w:t>は</w:t>
      </w:r>
      <w:r>
        <w:rPr>
          <w:szCs w:val="21"/>
        </w:rPr>
        <w:t>static</w:t>
      </w:r>
      <w:r>
        <w:rPr>
          <w:szCs w:val="21"/>
        </w:rPr>
        <w:t>なメソッドの</w:t>
      </w:r>
      <w:r>
        <w:rPr>
          <w:szCs w:val="21"/>
        </w:rPr>
        <w:t>bind</w:t>
      </w:r>
      <w:r>
        <w:rPr>
          <w:szCs w:val="21"/>
        </w:rPr>
        <w:t>で生成される。</w:t>
      </w:r>
    </w:p>
    <w:p w:rsidR="00000000" w:rsidRDefault="002E5195" w:rsidP="002E5195">
      <w:pPr>
        <w:numPr>
          <w:ilvl w:val="0"/>
          <w:numId w:val="208"/>
        </w:numPr>
        <w:rPr>
          <w:szCs w:val="21"/>
        </w:rPr>
      </w:pPr>
      <w:r>
        <w:rPr>
          <w:szCs w:val="21"/>
        </w:rPr>
        <w:t>HttpServer</w:t>
      </w:r>
      <w:r>
        <w:rPr>
          <w:szCs w:val="21"/>
        </w:rPr>
        <w:t>は</w:t>
      </w:r>
      <w:r>
        <w:rPr>
          <w:szCs w:val="21"/>
        </w:rPr>
        <w:t>HttpRequest</w:t>
      </w:r>
      <w:r>
        <w:rPr>
          <w:szCs w:val="21"/>
        </w:rPr>
        <w:t>のストリームとして機能する。つまり</w:t>
      </w:r>
      <w:r>
        <w:rPr>
          <w:szCs w:val="21"/>
        </w:rPr>
        <w:t>HttpRequest</w:t>
      </w:r>
      <w:r>
        <w:rPr>
          <w:szCs w:val="21"/>
        </w:rPr>
        <w:t>のオブジェクトをデータ・イベント・ベースで渡す。</w:t>
      </w:r>
    </w:p>
    <w:p w:rsidR="00000000" w:rsidRDefault="002E5195">
      <w:pPr>
        <w:rPr>
          <w:szCs w:val="21"/>
        </w:rPr>
      </w:pPr>
    </w:p>
    <w:p w:rsidR="00000000" w:rsidRDefault="002E5195">
      <w:pPr>
        <w:rPr>
          <w:szCs w:val="21"/>
        </w:rPr>
      </w:pPr>
      <w:r>
        <w:rPr>
          <w:szCs w:val="21"/>
        </w:rPr>
        <w:t>HTTP</w:t>
      </w:r>
      <w:r>
        <w:rPr>
          <w:szCs w:val="21"/>
        </w:rPr>
        <w:t>サーバの場合は次のようなイメージとなる：</w:t>
      </w:r>
    </w:p>
    <w:p w:rsidR="00000000" w:rsidRDefault="002E5195">
      <w:pPr>
        <w:rPr>
          <w:szCs w:val="21"/>
        </w:rPr>
      </w:pPr>
    </w:p>
    <w:p w:rsidR="00000000" w:rsidRDefault="00974D35">
      <w:pPr>
        <w:rPr>
          <w:szCs w:val="21"/>
        </w:rPr>
      </w:pPr>
      <w:r>
        <w:rPr>
          <w:noProof/>
          <w:lang w:eastAsia="ja-JP" w:bidi="ar-SA"/>
        </w:rPr>
        <w:lastRenderedPageBreak/>
        <w:drawing>
          <wp:anchor distT="0" distB="0" distL="0" distR="0" simplePos="0" relativeHeight="251593728" behindDoc="0" locked="0" layoutInCell="1" allowOverlap="1">
            <wp:simplePos x="0" y="0"/>
            <wp:positionH relativeFrom="column">
              <wp:align>center</wp:align>
            </wp:positionH>
            <wp:positionV relativeFrom="paragraph">
              <wp:posOffset>0</wp:posOffset>
            </wp:positionV>
            <wp:extent cx="6119495" cy="3472815"/>
            <wp:effectExtent l="19050" t="0" r="0" b="0"/>
            <wp:wrapTopAndBottom/>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5" cstate="print"/>
                    <a:srcRect/>
                    <a:stretch>
                      <a:fillRect/>
                    </a:stretch>
                  </pic:blipFill>
                  <pic:spPr bwMode="auto">
                    <a:xfrm>
                      <a:off x="0" y="0"/>
                      <a:ext cx="6119495" cy="347281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HttpServer</w:t>
      </w:r>
      <w:r>
        <w:rPr>
          <w:szCs w:val="21"/>
        </w:rPr>
        <w:t>はその要素が</w:t>
      </w:r>
      <w:r>
        <w:rPr>
          <w:szCs w:val="21"/>
        </w:rPr>
        <w:t>HttpRequest</w:t>
      </w:r>
      <w:r>
        <w:rPr>
          <w:szCs w:val="21"/>
        </w:rPr>
        <w:t>であるストリームでもある。</w:t>
      </w:r>
      <w:r>
        <w:rPr>
          <w:szCs w:val="21"/>
        </w:rPr>
        <w:t>HttpServer</w:t>
      </w:r>
      <w:r>
        <w:rPr>
          <w:szCs w:val="21"/>
        </w:rPr>
        <w:t>のあるオブジェクトに対し</w:t>
      </w:r>
      <w:r>
        <w:rPr>
          <w:szCs w:val="21"/>
        </w:rPr>
        <w:t>listen</w:t>
      </w:r>
      <w:r>
        <w:rPr>
          <w:szCs w:val="21"/>
        </w:rPr>
        <w:t>メソッドによりその要素（即ち</w:t>
      </w:r>
      <w:r>
        <w:rPr>
          <w:szCs w:val="21"/>
        </w:rPr>
        <w:t>HTTP</w:t>
      </w:r>
      <w:r>
        <w:rPr>
          <w:szCs w:val="21"/>
        </w:rPr>
        <w:t>要求）を受理する受信</w:t>
      </w:r>
      <w:r>
        <w:rPr>
          <w:szCs w:val="21"/>
        </w:rPr>
        <w:t>(</w:t>
      </w:r>
      <w:r>
        <w:rPr>
          <w:szCs w:val="21"/>
        </w:rPr>
        <w:t>StreamSubscription)</w:t>
      </w:r>
      <w:r>
        <w:rPr>
          <w:szCs w:val="21"/>
        </w:rPr>
        <w:t>を付加する。そうするとその受信に対し到来した</w:t>
      </w:r>
      <w:r>
        <w:rPr>
          <w:szCs w:val="21"/>
        </w:rPr>
        <w:t>HTTP</w:t>
      </w:r>
      <w:r>
        <w:rPr>
          <w:szCs w:val="21"/>
        </w:rPr>
        <w:t>要求に対応したオブジェクトがイベントとして渡される。</w:t>
      </w:r>
    </w:p>
    <w:p w:rsidR="00000000" w:rsidRDefault="002E5195">
      <w:pPr>
        <w:rPr>
          <w:szCs w:val="21"/>
        </w:rPr>
      </w:pPr>
    </w:p>
    <w:p w:rsidR="00000000" w:rsidRDefault="002E5195">
      <w:pPr>
        <w:rPr>
          <w:szCs w:val="21"/>
        </w:rPr>
      </w:pPr>
      <w:r>
        <w:rPr>
          <w:szCs w:val="21"/>
        </w:rPr>
        <w:t>HttpRequest</w:t>
      </w:r>
      <w:r>
        <w:rPr>
          <w:szCs w:val="21"/>
        </w:rPr>
        <w:t>もまたその要素が</w:t>
      </w:r>
      <w:r>
        <w:rPr>
          <w:szCs w:val="21"/>
        </w:rPr>
        <w:t>HTTP</w:t>
      </w:r>
      <w:r>
        <w:rPr>
          <w:szCs w:val="21"/>
        </w:rPr>
        <w:t>要求のボディ部のバイト列であるストリームでもある。どうしてボディ・データがストリームとして供給されるのか不思議に思われるかも知れないが、長いボディ・データはチャンクとして送信されてくるからである。このストリームに対し</w:t>
      </w:r>
      <w:r>
        <w:rPr>
          <w:szCs w:val="21"/>
        </w:rPr>
        <w:t>listen</w:t>
      </w:r>
      <w:r>
        <w:rPr>
          <w:szCs w:val="21"/>
        </w:rPr>
        <w:t>メソッドによりバイト列を取り込む。全部のデータが受理されたかどうかは</w:t>
      </w:r>
      <w:r>
        <w:rPr>
          <w:szCs w:val="21"/>
        </w:rPr>
        <w:t>listen</w:t>
      </w:r>
      <w:r>
        <w:rPr>
          <w:szCs w:val="21"/>
        </w:rPr>
        <w:t>メソッドの</w:t>
      </w:r>
      <w:r>
        <w:rPr>
          <w:szCs w:val="21"/>
        </w:rPr>
        <w:t>o</w:t>
      </w:r>
      <w:r>
        <w:rPr>
          <w:szCs w:val="21"/>
        </w:rPr>
        <w:t>nDone</w:t>
      </w:r>
      <w:r>
        <w:rPr>
          <w:szCs w:val="21"/>
        </w:rPr>
        <w:t>で知ることができる。必要なら</w:t>
      </w:r>
      <w:r>
        <w:rPr>
          <w:szCs w:val="21"/>
        </w:rPr>
        <w:t>String</w:t>
      </w:r>
      <w:r>
        <w:rPr>
          <w:szCs w:val="21"/>
        </w:rPr>
        <w:t>に変換するコンバータを</w:t>
      </w:r>
      <w:r>
        <w:rPr>
          <w:szCs w:val="21"/>
        </w:rPr>
        <w:t>transform</w:t>
      </w:r>
      <w:r>
        <w:rPr>
          <w:szCs w:val="21"/>
        </w:rPr>
        <w:t>メソッドで付加することもできる。</w:t>
      </w:r>
      <w:r>
        <w:rPr>
          <w:szCs w:val="21"/>
        </w:rPr>
        <w:t>HTTP</w:t>
      </w:r>
      <w:r>
        <w:rPr>
          <w:szCs w:val="21"/>
        </w:rPr>
        <w:t>要求のヘッダ部やセッション、そして</w:t>
      </w:r>
      <w:r>
        <w:rPr>
          <w:szCs w:val="21"/>
        </w:rPr>
        <w:t>HttpResponse</w:t>
      </w:r>
      <w:r>
        <w:rPr>
          <w:szCs w:val="21"/>
        </w:rPr>
        <w:t>などは</w:t>
      </w:r>
      <w:r>
        <w:rPr>
          <w:szCs w:val="21"/>
        </w:rPr>
        <w:t>HttpRequest</w:t>
      </w:r>
      <w:r>
        <w:rPr>
          <w:szCs w:val="21"/>
        </w:rPr>
        <w:t>オブジェクトの属性として取得できる。</w:t>
      </w:r>
    </w:p>
    <w:p w:rsidR="00000000" w:rsidRDefault="002E5195">
      <w:pPr>
        <w:rPr>
          <w:szCs w:val="21"/>
        </w:rPr>
      </w:pPr>
    </w:p>
    <w:p w:rsidR="00000000" w:rsidRDefault="002E5195">
      <w:pPr>
        <w:rPr>
          <w:szCs w:val="21"/>
        </w:rPr>
      </w:pPr>
      <w:r>
        <w:rPr>
          <w:szCs w:val="21"/>
        </w:rPr>
        <w:t>HTTP</w:t>
      </w:r>
      <w:r>
        <w:rPr>
          <w:szCs w:val="21"/>
        </w:rPr>
        <w:t>応答を返す為の</w:t>
      </w:r>
      <w:r>
        <w:rPr>
          <w:szCs w:val="21"/>
        </w:rPr>
        <w:t>HttpResponse</w:t>
      </w:r>
      <w:r>
        <w:rPr>
          <w:szCs w:val="21"/>
        </w:rPr>
        <w:t>は</w:t>
      </w:r>
      <w:r>
        <w:rPr>
          <w:szCs w:val="21"/>
        </w:rPr>
        <w:t>HttpRequest</w:t>
      </w:r>
      <w:r>
        <w:rPr>
          <w:szCs w:val="21"/>
        </w:rPr>
        <w:t>オブジェクトの属性として取得される。これは</w:t>
      </w:r>
      <w:r>
        <w:rPr>
          <w:szCs w:val="21"/>
        </w:rPr>
        <w:t>(request, response)</w:t>
      </w:r>
      <w:r>
        <w:rPr>
          <w:szCs w:val="21"/>
        </w:rPr>
        <w:t>のパラダイムの</w:t>
      </w:r>
      <w:r>
        <w:rPr>
          <w:szCs w:val="21"/>
        </w:rPr>
        <w:t>Java Servlet</w:t>
      </w:r>
      <w:r>
        <w:rPr>
          <w:szCs w:val="21"/>
        </w:rPr>
        <w:t>に馴染んだ読者には新鮮に映るかもしれない。</w:t>
      </w:r>
    </w:p>
    <w:p w:rsidR="00000000" w:rsidRDefault="002E5195">
      <w:pPr>
        <w:rPr>
          <w:szCs w:val="21"/>
        </w:rPr>
      </w:pPr>
    </w:p>
    <w:p w:rsidR="00000000" w:rsidRDefault="002E5195">
      <w:pPr>
        <w:rPr>
          <w:szCs w:val="21"/>
        </w:rPr>
      </w:pPr>
      <w:r>
        <w:rPr>
          <w:szCs w:val="21"/>
        </w:rPr>
        <w:t>HttpRespons</w:t>
      </w:r>
      <w:r>
        <w:rPr>
          <w:szCs w:val="21"/>
        </w:rPr>
        <w:t>e</w:t>
      </w:r>
      <w:r>
        <w:rPr>
          <w:szCs w:val="21"/>
        </w:rPr>
        <w:t>は</w:t>
      </w:r>
      <w:r>
        <w:rPr>
          <w:szCs w:val="21"/>
        </w:rPr>
        <w:t>IOSink</w:t>
      </w:r>
      <w:r>
        <w:rPr>
          <w:szCs w:val="21"/>
        </w:rPr>
        <w:t>を実装しているが、その</w:t>
      </w:r>
      <w:r>
        <w:rPr>
          <w:szCs w:val="21"/>
        </w:rPr>
        <w:t>IOSink</w:t>
      </w:r>
      <w:r>
        <w:rPr>
          <w:szCs w:val="21"/>
        </w:rPr>
        <w:t>はバイト列を取り込む</w:t>
      </w:r>
      <w:r>
        <w:rPr>
          <w:szCs w:val="21"/>
        </w:rPr>
        <w:t>StreamConsumer&lt;List&lt;int&gt;, T&gt;</w:t>
      </w:r>
      <w:r>
        <w:rPr>
          <w:szCs w:val="21"/>
        </w:rPr>
        <w:t>を実装している。従って</w:t>
      </w:r>
      <w:r>
        <w:rPr>
          <w:szCs w:val="21"/>
        </w:rPr>
        <w:t>add</w:t>
      </w:r>
      <w:r>
        <w:rPr>
          <w:szCs w:val="21"/>
        </w:rPr>
        <w:t>や</w:t>
      </w:r>
      <w:r>
        <w:rPr>
          <w:szCs w:val="21"/>
        </w:rPr>
        <w:t>addString</w:t>
      </w:r>
      <w:r>
        <w:rPr>
          <w:szCs w:val="21"/>
        </w:rPr>
        <w:t>メソッドによりバイト列として</w:t>
      </w:r>
      <w:r>
        <w:rPr>
          <w:szCs w:val="21"/>
        </w:rPr>
        <w:t>HTTP</w:t>
      </w:r>
      <w:r>
        <w:rPr>
          <w:szCs w:val="21"/>
        </w:rPr>
        <w:t>応答のボディ部を受け付ける。ヘッダ部は別途</w:t>
      </w:r>
      <w:r>
        <w:rPr>
          <w:szCs w:val="21"/>
        </w:rPr>
        <w:t>HttpResponse</w:t>
      </w:r>
      <w:r>
        <w:rPr>
          <w:szCs w:val="21"/>
        </w:rPr>
        <w:t>オブジェクトの属性として設定できる。</w:t>
      </w:r>
    </w:p>
    <w:p w:rsidR="00000000" w:rsidRDefault="002E5195">
      <w:pPr>
        <w:rPr>
          <w:szCs w:val="21"/>
        </w:rPr>
      </w:pPr>
    </w:p>
    <w:p w:rsidR="00000000" w:rsidRDefault="002E5195">
      <w:pPr>
        <w:rPr>
          <w:szCs w:val="21"/>
        </w:rPr>
      </w:pPr>
      <w:r>
        <w:rPr>
          <w:szCs w:val="21"/>
        </w:rPr>
        <w:t>HttpSession</w:t>
      </w:r>
      <w:r>
        <w:rPr>
          <w:szCs w:val="21"/>
        </w:rPr>
        <w:t>もまた</w:t>
      </w:r>
      <w:r>
        <w:rPr>
          <w:szCs w:val="21"/>
        </w:rPr>
        <w:t>HttpRequest</w:t>
      </w:r>
      <w:r>
        <w:rPr>
          <w:szCs w:val="21"/>
        </w:rPr>
        <w:t>オブジェクトの属性として取得できる。</w:t>
      </w:r>
      <w:r>
        <w:rPr>
          <w:szCs w:val="21"/>
        </w:rPr>
        <w:t>HTTP</w:t>
      </w:r>
      <w:r>
        <w:rPr>
          <w:szCs w:val="21"/>
        </w:rPr>
        <w:t>要求処理はこのオブジェクトを使ってクライアント間のセッションを管理できる。</w:t>
      </w:r>
    </w:p>
    <w:p w:rsidR="00000000" w:rsidRDefault="002E5195">
      <w:pPr>
        <w:rPr>
          <w:szCs w:val="21"/>
        </w:rPr>
      </w:pPr>
    </w:p>
    <w:p w:rsidR="00000000" w:rsidRDefault="002E5195">
      <w:pPr>
        <w:rPr>
          <w:szCs w:val="21"/>
        </w:rPr>
      </w:pPr>
      <w:r>
        <w:rPr>
          <w:szCs w:val="21"/>
        </w:rPr>
        <w:t>基本的な</w:t>
      </w:r>
      <w:r>
        <w:rPr>
          <w:szCs w:val="21"/>
        </w:rPr>
        <w:t>HttpServ</w:t>
      </w:r>
      <w:r>
        <w:rPr>
          <w:szCs w:val="21"/>
        </w:rPr>
        <w:t>er</w:t>
      </w:r>
      <w:r>
        <w:rPr>
          <w:szCs w:val="21"/>
        </w:rPr>
        <w:t>の作り方は次のようである：</w:t>
      </w:r>
    </w:p>
    <w:p w:rsidR="00000000" w:rsidRDefault="002E5195">
      <w:pPr>
        <w:rPr>
          <w:szCs w:val="21"/>
        </w:rPr>
      </w:pPr>
    </w:p>
    <w:p w:rsidR="00000000" w:rsidRDefault="002E5195">
      <w:pPr>
        <w:pStyle w:val="af0"/>
      </w:pPr>
      <w:r>
        <w:t>HttpServer.bind(“127.0.0.1”, 8080)</w:t>
      </w:r>
    </w:p>
    <w:p w:rsidR="00000000" w:rsidRDefault="002E5195">
      <w:pPr>
        <w:pStyle w:val="af0"/>
      </w:pPr>
      <w:r>
        <w:t xml:space="preserve">    .then((HttpServer server) {</w:t>
      </w:r>
    </w:p>
    <w:p w:rsidR="00000000" w:rsidRDefault="002E5195">
      <w:pPr>
        <w:pStyle w:val="af0"/>
      </w:pPr>
      <w:r>
        <w:t xml:space="preserve">      server.listen(</w:t>
      </w:r>
    </w:p>
    <w:p w:rsidR="00000000" w:rsidRDefault="002E5195">
      <w:pPr>
        <w:pStyle w:val="af0"/>
      </w:pPr>
      <w:r>
        <w:t xml:space="preserve">          (HttpRequest request) {</w:t>
      </w:r>
    </w:p>
    <w:p w:rsidR="00000000" w:rsidRDefault="002E5195">
      <w:pPr>
        <w:pStyle w:val="af0"/>
      </w:pPr>
      <w:r>
        <w:t xml:space="preserve">            // </w:t>
      </w:r>
      <w:r>
        <w:t>到来</w:t>
      </w:r>
      <w:r>
        <w:t>要求処理</w:t>
      </w:r>
    </w:p>
    <w:p w:rsidR="00000000" w:rsidRDefault="002E5195">
      <w:pPr>
        <w:pStyle w:val="af0"/>
      </w:pPr>
      <w:r>
        <w:t xml:space="preserve">          });</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lastRenderedPageBreak/>
        <w:t>bind</w:t>
      </w:r>
      <w:r>
        <w:rPr>
          <w:szCs w:val="21"/>
        </w:rPr>
        <w:t>というクラス・メソッドを使って指定した</w:t>
      </w:r>
      <w:r>
        <w:rPr>
          <w:szCs w:val="21"/>
        </w:rPr>
        <w:t>IP</w:t>
      </w:r>
      <w:r>
        <w:rPr>
          <w:szCs w:val="21"/>
        </w:rPr>
        <w:t>アドレスとポートを持った</w:t>
      </w:r>
      <w:r>
        <w:rPr>
          <w:szCs w:val="21"/>
        </w:rPr>
        <w:t>HttpServer</w:t>
      </w:r>
      <w:r>
        <w:rPr>
          <w:szCs w:val="21"/>
        </w:rPr>
        <w:t>のオブジェクトを非同期で取得する。</w:t>
      </w:r>
      <w:r>
        <w:rPr>
          <w:szCs w:val="21"/>
        </w:rPr>
        <w:t>HttpServer</w:t>
      </w:r>
      <w:r>
        <w:rPr>
          <w:szCs w:val="21"/>
        </w:rPr>
        <w:t>のオブジ</w:t>
      </w:r>
      <w:r>
        <w:rPr>
          <w:szCs w:val="21"/>
        </w:rPr>
        <w:t>ェクトの</w:t>
      </w:r>
      <w:r>
        <w:rPr>
          <w:szCs w:val="21"/>
        </w:rPr>
        <w:t>listen</w:t>
      </w:r>
      <w:r>
        <w:rPr>
          <w:szCs w:val="21"/>
        </w:rPr>
        <w:t>メソッドで非同期で到来要求を処理する。</w:t>
      </w:r>
    </w:p>
    <w:p w:rsidR="00000000" w:rsidRDefault="002E5195">
      <w:pPr>
        <w:rPr>
          <w:szCs w:val="21"/>
        </w:rPr>
      </w:pPr>
    </w:p>
    <w:p w:rsidR="00000000" w:rsidRDefault="002E5195">
      <w:pPr>
        <w:rPr>
          <w:szCs w:val="21"/>
        </w:rPr>
      </w:pPr>
      <w:r>
        <w:rPr>
          <w:szCs w:val="21"/>
        </w:rPr>
        <w:t>POST</w:t>
      </w:r>
      <w:r>
        <w:rPr>
          <w:szCs w:val="21"/>
        </w:rPr>
        <w:t>メソッドによる</w:t>
      </w:r>
      <w:r>
        <w:rPr>
          <w:szCs w:val="21"/>
        </w:rPr>
        <w:t>HTTP</w:t>
      </w:r>
      <w:r>
        <w:rPr>
          <w:szCs w:val="21"/>
        </w:rPr>
        <w:t>要求のボディ部は次のように取り込むことができる：</w:t>
      </w:r>
    </w:p>
    <w:p w:rsidR="00000000" w:rsidRDefault="002E5195">
      <w:pPr>
        <w:rPr>
          <w:szCs w:val="21"/>
        </w:rPr>
      </w:pPr>
    </w:p>
    <w:p w:rsidR="00000000" w:rsidRDefault="002E5195">
      <w:pPr>
        <w:pStyle w:val="af0"/>
      </w:pPr>
      <w:r>
        <w:t xml:space="preserve">  HttpResponse response = request.response;</w:t>
      </w:r>
    </w:p>
    <w:p w:rsidR="00000000" w:rsidRDefault="002E5195">
      <w:pPr>
        <w:pStyle w:val="af0"/>
      </w:pPr>
      <w:r>
        <w:t xml:space="preserve">  String bodyString = "";      // request body byte data</w:t>
      </w:r>
    </w:p>
    <w:p w:rsidR="00000000" w:rsidRDefault="002E5195">
      <w:pPr>
        <w:pStyle w:val="af0"/>
      </w:pPr>
      <w:r>
        <w:t xml:space="preserve">  var completer = new Completer();</w:t>
      </w:r>
    </w:p>
    <w:p w:rsidR="00000000" w:rsidRDefault="002E5195">
      <w:pPr>
        <w:pStyle w:val="af0"/>
      </w:pPr>
      <w:r>
        <w:t xml:space="preserve">  if (request.method == "GET") { completer.compl</w:t>
      </w:r>
      <w:r>
        <w:t>ete("query string data received");</w:t>
      </w:r>
    </w:p>
    <w:p w:rsidR="00000000" w:rsidRDefault="002E5195">
      <w:pPr>
        <w:pStyle w:val="af0"/>
      </w:pPr>
      <w:r>
        <w:t xml:space="preserve">  } else if (request.method == "POST") {</w:t>
      </w:r>
    </w:p>
    <w:p w:rsidR="00000000" w:rsidRDefault="002E5195">
      <w:pPr>
        <w:pStyle w:val="af0"/>
      </w:pPr>
      <w:r>
        <w:t xml:space="preserve">    request</w:t>
      </w:r>
    </w:p>
    <w:p w:rsidR="00000000" w:rsidRDefault="002E5195">
      <w:pPr>
        <w:pStyle w:val="af0"/>
      </w:pPr>
      <w:r>
        <w:t xml:space="preserve">      .transform(UTF8.decode)</w:t>
      </w:r>
    </w:p>
    <w:p w:rsidR="00000000" w:rsidRDefault="002E5195">
      <w:pPr>
        <w:pStyle w:val="af0"/>
      </w:pPr>
      <w:r>
        <w:t xml:space="preserve">      .listen(</w:t>
      </w:r>
    </w:p>
    <w:p w:rsidR="00000000" w:rsidRDefault="002E5195">
      <w:pPr>
        <w:pStyle w:val="af0"/>
      </w:pPr>
      <w:r>
        <w:t xml:space="preserve">          (String str){bodyString </w:t>
      </w:r>
      <w:r>
        <w:t>+</w:t>
      </w:r>
      <w:r>
        <w:t>= str;},</w:t>
      </w:r>
    </w:p>
    <w:p w:rsidR="00000000" w:rsidRDefault="002E5195">
      <w:pPr>
        <w:pStyle w:val="af0"/>
      </w:pPr>
      <w:r>
        <w:t xml:space="preserve">          onDone: (){</w:t>
      </w:r>
    </w:p>
    <w:p w:rsidR="00000000" w:rsidRDefault="002E5195">
      <w:pPr>
        <w:pStyle w:val="af0"/>
      </w:pPr>
      <w:r>
        <w:t xml:space="preserve">            completer.complete("body data received");},</w:t>
      </w:r>
    </w:p>
    <w:p w:rsidR="00000000" w:rsidRDefault="002E5195">
      <w:pPr>
        <w:pStyle w:val="af0"/>
      </w:pPr>
      <w:r>
        <w:t xml:space="preserve"> </w:t>
      </w:r>
      <w:r>
        <w:t xml:space="preserve">         onError: (e){</w:t>
      </w:r>
    </w:p>
    <w:p w:rsidR="00000000" w:rsidRDefault="002E5195">
      <w:pPr>
        <w:pStyle w:val="af0"/>
      </w:pPr>
      <w:r>
        <w:t xml:space="preserve">            print('exeption occured : ${e.toString()}');}</w:t>
      </w:r>
    </w:p>
    <w:p w:rsidR="00000000" w:rsidRDefault="002E5195">
      <w:pPr>
        <w:pStyle w:val="af0"/>
      </w:pPr>
      <w:r>
        <w:t xml:space="preserve">        );</w:t>
      </w:r>
    </w:p>
    <w:p w:rsidR="00000000" w:rsidRDefault="002E5195">
      <w:pPr>
        <w:pStyle w:val="af0"/>
        <w:rPr>
          <w:szCs w:val="21"/>
        </w:rPr>
      </w:pPr>
      <w:r>
        <w:t xml:space="preserve">  }</w:t>
      </w:r>
    </w:p>
    <w:p w:rsidR="00000000" w:rsidRDefault="002E5195">
      <w:pPr>
        <w:rPr>
          <w:szCs w:val="21"/>
        </w:rPr>
      </w:pPr>
    </w:p>
    <w:p w:rsidR="00000000" w:rsidRDefault="002E5195">
      <w:pPr>
        <w:rPr>
          <w:szCs w:val="21"/>
        </w:rPr>
      </w:pPr>
      <w:r>
        <w:rPr>
          <w:szCs w:val="21"/>
        </w:rPr>
        <w:t>ここでは</w:t>
      </w:r>
      <w:r>
        <w:rPr>
          <w:szCs w:val="21"/>
        </w:rPr>
        <w:t>transform</w:t>
      </w:r>
      <w:r>
        <w:rPr>
          <w:szCs w:val="21"/>
        </w:rPr>
        <w:t>メソッドで</w:t>
      </w:r>
      <w:r>
        <w:rPr>
          <w:szCs w:val="21"/>
        </w:rPr>
        <w:t>String</w:t>
      </w:r>
      <w:r>
        <w:rPr>
          <w:szCs w:val="21"/>
        </w:rPr>
        <w:t>に</w:t>
      </w:r>
      <w:r>
        <w:rPr>
          <w:szCs w:val="21"/>
        </w:rPr>
        <w:t>UTF-8</w:t>
      </w:r>
      <w:r>
        <w:rPr>
          <w:szCs w:val="21"/>
        </w:rPr>
        <w:t>デコードするコンバータを付加したストリームにし、これを</w:t>
      </w:r>
      <w:r>
        <w:rPr>
          <w:szCs w:val="21"/>
        </w:rPr>
        <w:t>listen</w:t>
      </w:r>
      <w:r>
        <w:rPr>
          <w:szCs w:val="21"/>
        </w:rPr>
        <w:t>で受信している。これは完了（</w:t>
      </w:r>
      <w:r>
        <w:rPr>
          <w:szCs w:val="21"/>
        </w:rPr>
        <w:t>onDone</w:t>
      </w:r>
      <w:r>
        <w:rPr>
          <w:szCs w:val="21"/>
        </w:rPr>
        <w:t>）のイベントが到来するまで継続してチャンク形式のデータ受信に対応している。</w:t>
      </w:r>
    </w:p>
    <w:p w:rsidR="00000000" w:rsidRDefault="002E5195">
      <w:pPr>
        <w:rPr>
          <w:szCs w:val="21"/>
        </w:rPr>
      </w:pPr>
    </w:p>
    <w:p w:rsidR="00000000" w:rsidRDefault="002E5195">
      <w:pPr>
        <w:rPr>
          <w:szCs w:val="21"/>
        </w:rPr>
      </w:pPr>
      <w:r>
        <w:rPr>
          <w:szCs w:val="21"/>
        </w:rPr>
        <w:t>一方</w:t>
      </w:r>
      <w:r>
        <w:rPr>
          <w:szCs w:val="21"/>
        </w:rPr>
        <w:t>HTTP</w:t>
      </w:r>
      <w:r>
        <w:rPr>
          <w:szCs w:val="21"/>
        </w:rPr>
        <w:t>応答をクライアントに返す為には</w:t>
      </w:r>
      <w:r>
        <w:rPr>
          <w:szCs w:val="21"/>
        </w:rPr>
        <w:t>HttpResponse</w:t>
      </w:r>
      <w:r>
        <w:rPr>
          <w:szCs w:val="21"/>
        </w:rPr>
        <w:t>のオブジ</w:t>
      </w:r>
      <w:r>
        <w:rPr>
          <w:szCs w:val="21"/>
        </w:rPr>
        <w:t>ェクトに対し次のような操作を行えばよい：</w:t>
      </w:r>
    </w:p>
    <w:p w:rsidR="00000000" w:rsidRDefault="002E5195">
      <w:pPr>
        <w:rPr>
          <w:szCs w:val="21"/>
        </w:rPr>
      </w:pPr>
    </w:p>
    <w:p w:rsidR="00000000" w:rsidRDefault="002E5195">
      <w:pPr>
        <w:pStyle w:val="af0"/>
      </w:pPr>
      <w:r>
        <w:t>List&lt;int&gt; htmlPageBytes = htmlPageString.charCodes;</w:t>
      </w:r>
    </w:p>
    <w:p w:rsidR="00000000" w:rsidRDefault="002E5195">
      <w:pPr>
        <w:pStyle w:val="af0"/>
      </w:pPr>
      <w:r>
        <w:t xml:space="preserve">    response</w:t>
      </w:r>
    </w:p>
    <w:p w:rsidR="00000000" w:rsidRDefault="002E5195">
      <w:pPr>
        <w:pStyle w:val="af0"/>
      </w:pPr>
      <w:r>
        <w:t xml:space="preserve">      ..headers.set('Content-Type', 'text/html; charset=UTF-8')</w:t>
      </w:r>
    </w:p>
    <w:p w:rsidR="00000000" w:rsidRDefault="002E5195">
      <w:pPr>
        <w:pStyle w:val="af0"/>
      </w:pPr>
      <w:r>
        <w:t xml:space="preserve">      ..contentLength = htmlPageBytes.length</w:t>
      </w:r>
    </w:p>
    <w:p w:rsidR="00000000" w:rsidRDefault="002E5195">
      <w:pPr>
        <w:pStyle w:val="af0"/>
      </w:pPr>
      <w:r>
        <w:t xml:space="preserve">      ..add(htmlPageBytes)</w:t>
      </w:r>
    </w:p>
    <w:p w:rsidR="00000000" w:rsidRDefault="002E5195">
      <w:pPr>
        <w:pStyle w:val="af0"/>
        <w:rPr>
          <w:szCs w:val="21"/>
        </w:rPr>
      </w:pPr>
      <w:r>
        <w:t xml:space="preserve">      ..close();</w:t>
      </w:r>
    </w:p>
    <w:p w:rsidR="00000000" w:rsidRDefault="002E5195">
      <w:pPr>
        <w:rPr>
          <w:szCs w:val="21"/>
        </w:rPr>
      </w:pPr>
    </w:p>
    <w:p w:rsidR="00000000" w:rsidRDefault="002E5195">
      <w:pPr>
        <w:rPr>
          <w:szCs w:val="21"/>
        </w:rPr>
      </w:pPr>
      <w:r>
        <w:rPr>
          <w:szCs w:val="21"/>
        </w:rPr>
        <w:t>ここでは</w:t>
      </w:r>
      <w:r>
        <w:rPr>
          <w:szCs w:val="21"/>
        </w:rPr>
        <w:t>String</w:t>
      </w:r>
      <w:r>
        <w:rPr>
          <w:szCs w:val="21"/>
        </w:rPr>
        <w:t>であるクラ</w:t>
      </w:r>
      <w:r>
        <w:rPr>
          <w:szCs w:val="21"/>
        </w:rPr>
        <w:t>イアントに送信する</w:t>
      </w:r>
      <w:r>
        <w:rPr>
          <w:szCs w:val="21"/>
        </w:rPr>
        <w:t>HTML</w:t>
      </w:r>
      <w:r>
        <w:rPr>
          <w:szCs w:val="21"/>
        </w:rPr>
        <w:t>テキストを</w:t>
      </w:r>
      <w:r>
        <w:rPr>
          <w:szCs w:val="21"/>
        </w:rPr>
        <w:t>String.charCodes</w:t>
      </w:r>
      <w:r>
        <w:rPr>
          <w:szCs w:val="21"/>
        </w:rPr>
        <w:t>でバイト列に変換し、その長さを</w:t>
      </w:r>
      <w:r>
        <w:rPr>
          <w:szCs w:val="21"/>
        </w:rPr>
        <w:t>contentLength</w:t>
      </w:r>
      <w:r>
        <w:rPr>
          <w:szCs w:val="21"/>
        </w:rPr>
        <w:t>でヘッダにセットし、ボディ部には</w:t>
      </w:r>
      <w:r>
        <w:rPr>
          <w:szCs w:val="21"/>
        </w:rPr>
        <w:t>add</w:t>
      </w:r>
      <w:r>
        <w:rPr>
          <w:szCs w:val="21"/>
        </w:rPr>
        <w:t>メソッドでこのバイト列を書き込んでいる。</w:t>
      </w:r>
    </w:p>
    <w:p w:rsidR="00000000" w:rsidRDefault="002E5195">
      <w:pPr>
        <w:rPr>
          <w:szCs w:val="21"/>
        </w:rPr>
      </w:pPr>
    </w:p>
    <w:p w:rsidR="00000000" w:rsidRDefault="002E5195">
      <w:pPr>
        <w:rPr>
          <w:szCs w:val="21"/>
        </w:rPr>
      </w:pPr>
    </w:p>
    <w:p w:rsidR="00000000" w:rsidRDefault="002E5195">
      <w:pPr>
        <w:rPr>
          <w:szCs w:val="21"/>
        </w:rPr>
      </w:pPr>
      <w:r>
        <w:rPr>
          <w:szCs w:val="21"/>
        </w:rPr>
        <w:t>2014</w:t>
      </w:r>
      <w:r>
        <w:rPr>
          <w:szCs w:val="21"/>
        </w:rPr>
        <w:t>年</w:t>
      </w:r>
      <w:r>
        <w:rPr>
          <w:szCs w:val="21"/>
        </w:rPr>
        <w:t>8</w:t>
      </w:r>
      <w:r>
        <w:rPr>
          <w:szCs w:val="21"/>
        </w:rPr>
        <w:t>月の</w:t>
      </w:r>
      <w:r>
        <w:rPr>
          <w:szCs w:val="21"/>
        </w:rPr>
        <w:t xml:space="preserve">Dart v1.6 </w:t>
      </w:r>
      <w:r>
        <w:rPr>
          <w:szCs w:val="21"/>
        </w:rPr>
        <w:t>では</w:t>
      </w:r>
      <w:r>
        <w:rPr>
          <w:szCs w:val="21"/>
        </w:rPr>
        <w:t>Dart</w:t>
      </w:r>
      <w:r>
        <w:rPr>
          <w:szCs w:val="21"/>
        </w:rPr>
        <w:t>で開発された</w:t>
      </w:r>
      <w:r>
        <w:rPr>
          <w:szCs w:val="21"/>
        </w:rPr>
        <w:t>HTTP</w:t>
      </w:r>
      <w:r>
        <w:rPr>
          <w:szCs w:val="21"/>
        </w:rPr>
        <w:t>サーバがよりセキュアのものとするためにヘッダおよびクッキー設定にデフォルトを用意し、ベスト・プラクティスに従うようにした。</w:t>
      </w:r>
    </w:p>
    <w:p w:rsidR="00000000" w:rsidRDefault="002E5195">
      <w:pPr>
        <w:rPr>
          <w:szCs w:val="21"/>
        </w:rPr>
      </w:pPr>
    </w:p>
    <w:p w:rsidR="00000000" w:rsidRDefault="002E5195" w:rsidP="002E5195">
      <w:pPr>
        <w:numPr>
          <w:ilvl w:val="0"/>
          <w:numId w:val="209"/>
        </w:numPr>
        <w:rPr>
          <w:szCs w:val="21"/>
        </w:rPr>
      </w:pPr>
      <w:r>
        <w:rPr>
          <w:szCs w:val="21"/>
        </w:rPr>
        <w:t>HttpServer</w:t>
      </w:r>
      <w:r>
        <w:rPr>
          <w:szCs w:val="21"/>
        </w:rPr>
        <w:t>に</w:t>
      </w:r>
      <w:r>
        <w:rPr>
          <w:szCs w:val="21"/>
        </w:rPr>
        <w:t xml:space="preserve"> </w:t>
      </w:r>
      <w:r>
        <w:rPr>
          <w:szCs w:val="21"/>
        </w:rPr>
        <w:t>defaultResponseHeaders</w:t>
      </w:r>
      <w:r>
        <w:rPr>
          <w:szCs w:val="21"/>
        </w:rPr>
        <w:t>という新しいフィールドが追加された。これは</w:t>
      </w:r>
      <w:r>
        <w:rPr>
          <w:szCs w:val="21"/>
        </w:rPr>
        <w:t>推奨ヘッダたちを集めたものである。各要求に対応した</w:t>
      </w:r>
      <w:r>
        <w:rPr>
          <w:szCs w:val="21"/>
        </w:rPr>
        <w:t>HttpResponse</w:t>
      </w:r>
      <w:r>
        <w:rPr>
          <w:szCs w:val="21"/>
        </w:rPr>
        <w:t>は</w:t>
      </w:r>
      <w:r>
        <w:rPr>
          <w:szCs w:val="21"/>
        </w:rPr>
        <w:t>defaultResponseHeaders</w:t>
      </w:r>
      <w:r>
        <w:rPr>
          <w:szCs w:val="21"/>
        </w:rPr>
        <w:t>からのヘッダが使われる。この値を変更したければ</w:t>
      </w:r>
      <w:r>
        <w:rPr>
          <w:szCs w:val="21"/>
        </w:rPr>
        <w:t xml:space="preserve"> </w:t>
      </w:r>
      <w:r>
        <w:rPr>
          <w:szCs w:val="21"/>
        </w:rPr>
        <w:t>HttpResponse.headers</w:t>
      </w:r>
      <w:r>
        <w:rPr>
          <w:szCs w:val="21"/>
        </w:rPr>
        <w:t>でこれらの値を追加または変更する。</w:t>
      </w:r>
    </w:p>
    <w:p w:rsidR="00000000" w:rsidRDefault="002E5195">
      <w:pPr>
        <w:rPr>
          <w:szCs w:val="21"/>
        </w:rPr>
      </w:pPr>
    </w:p>
    <w:p w:rsidR="00000000" w:rsidRDefault="002E5195" w:rsidP="002E5195">
      <w:pPr>
        <w:numPr>
          <w:ilvl w:val="0"/>
          <w:numId w:val="209"/>
        </w:numPr>
        <w:rPr>
          <w:szCs w:val="21"/>
        </w:rPr>
      </w:pPr>
      <w:r>
        <w:rPr>
          <w:szCs w:val="21"/>
        </w:rPr>
        <w:t>また</w:t>
      </w:r>
      <w:r>
        <w:rPr>
          <w:szCs w:val="21"/>
        </w:rPr>
        <w:t>HttpHeaders</w:t>
      </w:r>
      <w:r>
        <w:rPr>
          <w:szCs w:val="21"/>
        </w:rPr>
        <w:t>に明確なメソッドたちが付加された。これにより</w:t>
      </w:r>
      <w:r>
        <w:rPr>
          <w:szCs w:val="21"/>
        </w:rPr>
        <w:t xml:space="preserve"> </w:t>
      </w:r>
      <w:r>
        <w:rPr>
          <w:szCs w:val="21"/>
        </w:rPr>
        <w:t>defaultResponseHeaders</w:t>
      </w:r>
      <w:r>
        <w:rPr>
          <w:szCs w:val="21"/>
        </w:rPr>
        <w:t>のすべての値をクリアしたり、このヘッダのオブジェクトの他のインスタンスをクリアしたりできる。</w:t>
      </w:r>
    </w:p>
    <w:p w:rsidR="00000000" w:rsidRDefault="002E5195">
      <w:pPr>
        <w:rPr>
          <w:szCs w:val="21"/>
        </w:rPr>
      </w:pPr>
    </w:p>
    <w:p w:rsidR="00000000" w:rsidRDefault="002E5195" w:rsidP="002E5195">
      <w:pPr>
        <w:numPr>
          <w:ilvl w:val="0"/>
          <w:numId w:val="209"/>
        </w:numPr>
        <w:rPr>
          <w:szCs w:val="21"/>
        </w:rPr>
      </w:pPr>
      <w:r>
        <w:rPr>
          <w:szCs w:val="21"/>
        </w:rPr>
        <w:t>極力デフォルト値を常に使い、必要に応じ特定の応答だけに</w:t>
      </w:r>
      <w:r>
        <w:rPr>
          <w:szCs w:val="21"/>
        </w:rPr>
        <w:t>個々のヘッダを変更・追加するようにすることが好ましい。</w:t>
      </w:r>
    </w:p>
    <w:p w:rsidR="00000000" w:rsidRDefault="002E5195">
      <w:pPr>
        <w:rPr>
          <w:szCs w:val="21"/>
        </w:rPr>
      </w:pPr>
    </w:p>
    <w:p w:rsidR="00000000" w:rsidRDefault="002E5195" w:rsidP="002E5195">
      <w:pPr>
        <w:numPr>
          <w:ilvl w:val="0"/>
          <w:numId w:val="209"/>
        </w:numPr>
        <w:rPr>
          <w:szCs w:val="21"/>
        </w:rPr>
      </w:pPr>
      <w:r>
        <w:rPr>
          <w:szCs w:val="21"/>
        </w:rPr>
        <w:t>HttpServer</w:t>
      </w:r>
      <w:r>
        <w:rPr>
          <w:szCs w:val="21"/>
        </w:rPr>
        <w:t>または</w:t>
      </w:r>
      <w:r>
        <w:rPr>
          <w:szCs w:val="21"/>
        </w:rPr>
        <w:t>HttpHeaders</w:t>
      </w:r>
      <w:r>
        <w:rPr>
          <w:szCs w:val="21"/>
        </w:rPr>
        <w:t>を実装したクラスをユーザが作成している場合は、これらの付加されたメンバたちも実装する必要がある。</w:t>
      </w:r>
    </w:p>
    <w:p w:rsidR="00000000" w:rsidRDefault="002E5195">
      <w:pPr>
        <w:rPr>
          <w:szCs w:val="21"/>
        </w:rPr>
      </w:pPr>
    </w:p>
    <w:p w:rsidR="00000000" w:rsidRDefault="002E5195" w:rsidP="002E5195">
      <w:pPr>
        <w:numPr>
          <w:ilvl w:val="0"/>
          <w:numId w:val="209"/>
        </w:numPr>
        <w:rPr>
          <w:szCs w:val="21"/>
        </w:rPr>
      </w:pPr>
      <w:r>
        <w:rPr>
          <w:szCs w:val="21"/>
        </w:rPr>
        <w:lastRenderedPageBreak/>
        <w:t>Cookies</w:t>
      </w:r>
      <w:r>
        <w:rPr>
          <w:szCs w:val="21"/>
        </w:rPr>
        <w:t>のデフォルト値には</w:t>
      </w:r>
      <w:r>
        <w:rPr>
          <w:szCs w:val="21"/>
        </w:rPr>
        <w:t>‘</w:t>
      </w:r>
      <w:r>
        <w:rPr>
          <w:szCs w:val="21"/>
        </w:rPr>
        <w:t>httponly’</w:t>
      </w:r>
      <w:r>
        <w:rPr>
          <w:szCs w:val="21"/>
        </w:rPr>
        <w:t>がセットされるようにした（</w:t>
      </w:r>
      <w:hyperlink r:id="rId416" w:history="1">
        <w:r>
          <w:rPr>
            <w:rStyle w:val="a7"/>
            <w:szCs w:val="21"/>
          </w:rPr>
          <w:t>筆者からのコメント</w:t>
        </w:r>
      </w:hyperlink>
      <w:r>
        <w:rPr>
          <w:szCs w:val="21"/>
        </w:rPr>
        <w:t>参照）。</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83" w:name="_Toc470871760"/>
      <w:r>
        <w:t>Java Servlet</w:t>
      </w:r>
      <w:r>
        <w:t>との比較</w:t>
      </w:r>
      <w:bookmarkEnd w:id="183"/>
    </w:p>
    <w:p w:rsidR="00000000" w:rsidRDefault="002E5195">
      <w:pPr>
        <w:rPr>
          <w:szCs w:val="21"/>
        </w:rPr>
      </w:pPr>
    </w:p>
    <w:p w:rsidR="00000000" w:rsidRDefault="002E5195">
      <w:pPr>
        <w:rPr>
          <w:szCs w:val="21"/>
        </w:rPr>
      </w:pPr>
      <w:r>
        <w:rPr>
          <w:szCs w:val="21"/>
        </w:rPr>
        <w:t>Java Servl</w:t>
      </w:r>
      <w:r>
        <w:rPr>
          <w:szCs w:val="21"/>
        </w:rPr>
        <w:t>et</w:t>
      </w:r>
      <w:r>
        <w:rPr>
          <w:szCs w:val="21"/>
        </w:rPr>
        <w:t>はスレッド・ベースであるので、プログラマはスレッド安全性に対しかなり神経質にならねばならない。しかしながら</w:t>
      </w:r>
      <w:r>
        <w:rPr>
          <w:szCs w:val="21"/>
        </w:rPr>
        <w:t>Dart</w:t>
      </w:r>
      <w:r>
        <w:rPr>
          <w:szCs w:val="21"/>
        </w:rPr>
        <w:t>では非同期ベースであるので、記述が楽になる（</w:t>
      </w:r>
      <w:r>
        <w:rPr>
          <w:szCs w:val="21"/>
        </w:rPr>
        <w:t>Servlet</w:t>
      </w:r>
      <w:r>
        <w:rPr>
          <w:szCs w:val="21"/>
        </w:rPr>
        <w:t>では</w:t>
      </w:r>
      <w:r>
        <w:rPr>
          <w:szCs w:val="21"/>
        </w:rPr>
        <w:t>Servlet 3.0</w:t>
      </w:r>
      <w:r>
        <w:rPr>
          <w:szCs w:val="21"/>
        </w:rPr>
        <w:t>からは非同期処理が導入されているがかなり複雑である）。例えば次のコードは</w:t>
      </w:r>
      <w:r>
        <w:rPr>
          <w:szCs w:val="21"/>
        </w:rPr>
        <w:t>HTTP</w:t>
      </w:r>
      <w:r>
        <w:rPr>
          <w:szCs w:val="21"/>
        </w:rPr>
        <w:t>要求が来たらあるファイルの内容</w:t>
      </w:r>
      <w:r>
        <w:rPr>
          <w:szCs w:val="21"/>
        </w:rPr>
        <w:t>(data)</w:t>
      </w:r>
      <w:r>
        <w:rPr>
          <w:szCs w:val="21"/>
        </w:rPr>
        <w:t>をクライアントに返すというシナリオ（現実的ではないが）である：</w:t>
      </w:r>
    </w:p>
    <w:p w:rsidR="00000000" w:rsidRDefault="002E5195">
      <w:pPr>
        <w:rPr>
          <w:szCs w:val="21"/>
        </w:rPr>
      </w:pPr>
    </w:p>
    <w:p w:rsidR="00000000" w:rsidRDefault="002E5195">
      <w:pPr>
        <w:pStyle w:val="af0"/>
      </w:pPr>
      <w:r>
        <w:t>import "dart:io";</w:t>
      </w:r>
    </w:p>
    <w:p w:rsidR="00000000" w:rsidRDefault="002E5195">
      <w:pPr>
        <w:pStyle w:val="af0"/>
      </w:pPr>
    </w:p>
    <w:p w:rsidR="00000000" w:rsidRDefault="002E5195">
      <w:pPr>
        <w:pStyle w:val="af0"/>
      </w:pPr>
      <w:r>
        <w:t>main() {</w:t>
      </w:r>
    </w:p>
    <w:p w:rsidR="00000000" w:rsidRDefault="002E5195">
      <w:pPr>
        <w:pStyle w:val="af0"/>
      </w:pPr>
      <w:r>
        <w:t xml:space="preserve">  HttpServer.bind("127.0.0.1", 13</w:t>
      </w:r>
      <w:r>
        <w:t>37).then((server) {</w:t>
      </w:r>
    </w:p>
    <w:p w:rsidR="00000000" w:rsidRDefault="002E5195">
      <w:pPr>
        <w:pStyle w:val="af0"/>
      </w:pPr>
      <w:r>
        <w:t xml:space="preserve">    print("listening on ${server.port}");</w:t>
      </w:r>
    </w:p>
    <w:p w:rsidR="00000000" w:rsidRDefault="002E5195">
      <w:pPr>
        <w:pStyle w:val="af0"/>
      </w:pPr>
      <w:r>
        <w:t xml:space="preserve">    server.</w:t>
      </w:r>
      <w:r>
        <w:rPr>
          <w:b/>
          <w:bCs/>
        </w:rPr>
        <w:t>listen</w:t>
      </w:r>
      <w:r>
        <w:t>((request) {</w:t>
      </w:r>
    </w:p>
    <w:p w:rsidR="00000000" w:rsidRDefault="002E5195">
      <w:pPr>
        <w:pStyle w:val="af0"/>
      </w:pPr>
      <w:r>
        <w:t xml:space="preserve">      var response = request.response;</w:t>
      </w:r>
    </w:p>
    <w:p w:rsidR="00000000" w:rsidRDefault="002E5195">
      <w:pPr>
        <w:pStyle w:val="af0"/>
      </w:pPr>
      <w:r>
        <w:t xml:space="preserve">      new File("/path/to/some/huge.file")</w:t>
      </w:r>
    </w:p>
    <w:p w:rsidR="00000000" w:rsidRDefault="002E5195">
      <w:pPr>
        <w:pStyle w:val="af0"/>
      </w:pPr>
      <w:r>
        <w:t xml:space="preserve">          .openRead()</w:t>
      </w:r>
    </w:p>
    <w:p w:rsidR="00000000" w:rsidRDefault="002E5195">
      <w:pPr>
        <w:pStyle w:val="af0"/>
      </w:pPr>
      <w:r>
        <w:t xml:space="preserve">          .</w:t>
      </w:r>
      <w:r>
        <w:rPr>
          <w:b/>
          <w:bCs/>
        </w:rPr>
        <w:t>listen</w:t>
      </w:r>
      <w:r>
        <w:t>((data) { response.writeBytes(data); },</w:t>
      </w:r>
    </w:p>
    <w:p w:rsidR="00000000" w:rsidRDefault="002E5195">
      <w:pPr>
        <w:pStyle w:val="af0"/>
      </w:pPr>
      <w:r>
        <w:t xml:space="preserve">    </w:t>
      </w:r>
      <w:r>
        <w:t xml:space="preserve">          onDone: () { response.close(); });</w:t>
      </w:r>
    </w:p>
    <w:p w:rsidR="00000000" w:rsidRDefault="002E5195">
      <w:pPr>
        <w:pStyle w:val="af0"/>
      </w:pPr>
      <w:r>
        <w:t xml:space="preserve">      response.done</w:t>
      </w:r>
    </w:p>
    <w:p w:rsidR="00000000" w:rsidRDefault="002E5195">
      <w:pPr>
        <w:pStyle w:val="af0"/>
      </w:pPr>
      <w:r>
        <w:t xml:space="preserve">          .</w:t>
      </w:r>
      <w:r>
        <w:rPr>
          <w:b/>
          <w:bCs/>
        </w:rPr>
        <w:t>then</w:t>
      </w:r>
      <w:r>
        <w:t>((_) { print("done"); })</w:t>
      </w:r>
    </w:p>
    <w:p w:rsidR="00000000" w:rsidRDefault="002E5195">
      <w:pPr>
        <w:pStyle w:val="af0"/>
      </w:pPr>
      <w:r>
        <w:t xml:space="preserve">          .catchError((error) { print(error); });</w:t>
      </w:r>
    </w:p>
    <w:p w:rsidR="00000000" w:rsidRDefault="002E5195">
      <w:pPr>
        <w:pStyle w:val="af0"/>
      </w:pPr>
      <w:r>
        <w:t xml:space="preserve">    });</w:t>
      </w:r>
    </w:p>
    <w:p w:rsidR="00000000" w:rsidRDefault="002E5195">
      <w:pPr>
        <w:pStyle w:val="af0"/>
      </w:pPr>
      <w:r>
        <w:t xml:space="preserve">  });</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プログラムの詳細はこの章のなかで説明されているが、</w:t>
      </w:r>
      <w:r>
        <w:rPr>
          <w:szCs w:val="21"/>
        </w:rPr>
        <w:t>listen</w:t>
      </w:r>
      <w:r>
        <w:rPr>
          <w:szCs w:val="21"/>
        </w:rPr>
        <w:t>あるいは</w:t>
      </w:r>
      <w:r>
        <w:rPr>
          <w:szCs w:val="21"/>
        </w:rPr>
        <w:t>then</w:t>
      </w:r>
      <w:r>
        <w:rPr>
          <w:szCs w:val="21"/>
        </w:rPr>
        <w:t>というメソッドは非同期処理のメソッドであり、クライアントからの要求を受け付けたメインの処理</w:t>
      </w:r>
      <w:r>
        <w:rPr>
          <w:szCs w:val="21"/>
        </w:rPr>
        <w:t>は極めて早く終了する。従って次のクライアント要求処理にすぐに取りかかれる。</w:t>
      </w:r>
      <w:r>
        <w:rPr>
          <w:szCs w:val="21"/>
        </w:rPr>
        <w:t>listen</w:t>
      </w:r>
      <w:r>
        <w:rPr>
          <w:szCs w:val="21"/>
        </w:rPr>
        <w:t>及び</w:t>
      </w:r>
      <w:r>
        <w:rPr>
          <w:szCs w:val="21"/>
        </w:rPr>
        <w:t>then</w:t>
      </w:r>
      <w:r>
        <w:rPr>
          <w:szCs w:val="21"/>
        </w:rPr>
        <w:t>のコールバック関数たちは、イベントが発生した時点で</w:t>
      </w:r>
      <w:r>
        <w:rPr>
          <w:szCs w:val="21"/>
        </w:rPr>
        <w:t>VM</w:t>
      </w:r>
      <w:r>
        <w:rPr>
          <w:szCs w:val="21"/>
        </w:rPr>
        <w:t>のスケジューラにより呼び出され実行される。各コールバック関数のオブジェクトは各イベントのオブジェクトごとに用意されるので、</w:t>
      </w:r>
      <w:r>
        <w:rPr>
          <w:b/>
          <w:bCs/>
          <w:color w:val="FF0000"/>
          <w:szCs w:val="21"/>
        </w:rPr>
        <w:t>各コールバックが共通のオブジェクトを変更しない限り</w:t>
      </w:r>
      <w:r>
        <w:rPr>
          <w:szCs w:val="21"/>
        </w:rPr>
        <w:t>、</w:t>
      </w:r>
      <w:hyperlink w:anchor="_toc15257" w:history="1">
        <w:r>
          <w:rPr>
            <w:rStyle w:val="a7"/>
            <w:szCs w:val="21"/>
          </w:rPr>
          <w:t>後述のように</w:t>
        </w:r>
      </w:hyperlink>
      <w:r>
        <w:rPr>
          <w:szCs w:val="21"/>
        </w:rPr>
        <w:t>混乱することはない。</w:t>
      </w:r>
    </w:p>
    <w:p w:rsidR="00000000" w:rsidRDefault="002E5195">
      <w:pPr>
        <w:rPr>
          <w:szCs w:val="21"/>
        </w:rPr>
      </w:pPr>
    </w:p>
    <w:p w:rsidR="00000000" w:rsidRDefault="002E5195">
      <w:pPr>
        <w:rPr>
          <w:szCs w:val="21"/>
        </w:rPr>
      </w:pPr>
      <w:r>
        <w:rPr>
          <w:szCs w:val="21"/>
        </w:rPr>
        <w:t>従って非同期ベースである</w:t>
      </w:r>
      <w:r>
        <w:rPr>
          <w:szCs w:val="21"/>
        </w:rPr>
        <w:t>Dart</w:t>
      </w:r>
      <w:r>
        <w:rPr>
          <w:szCs w:val="21"/>
        </w:rPr>
        <w:t>の場合はアイソレートを使わなくても大きなスループットが達成</w:t>
      </w:r>
      <w:r>
        <w:rPr>
          <w:szCs w:val="21"/>
        </w:rPr>
        <w:t>できる。更に必要なら</w:t>
      </w:r>
      <w:r>
        <w:rPr>
          <w:szCs w:val="21"/>
        </w:rPr>
        <w:t>Isolate</w:t>
      </w:r>
      <w:r>
        <w:rPr>
          <w:szCs w:val="21"/>
        </w:rPr>
        <w:t>のプールを使って要求処理を振り分けることも可能である。</w:t>
      </w:r>
      <w:r>
        <w:rPr>
          <w:szCs w:val="21"/>
        </w:rPr>
        <w:t>Isolate</w:t>
      </w:r>
      <w:r>
        <w:rPr>
          <w:szCs w:val="21"/>
        </w:rPr>
        <w:t>の場合はリソースが</w:t>
      </w:r>
      <w:r>
        <w:rPr>
          <w:szCs w:val="21"/>
        </w:rPr>
        <w:t>Isolate</w:t>
      </w:r>
      <w:r>
        <w:rPr>
          <w:szCs w:val="21"/>
        </w:rPr>
        <w:t>間で共有されず、</w:t>
      </w:r>
      <w:r>
        <w:rPr>
          <w:szCs w:val="21"/>
        </w:rPr>
        <w:t>Isolate</w:t>
      </w:r>
      <w:r>
        <w:rPr>
          <w:szCs w:val="21"/>
        </w:rPr>
        <w:t>間はメッセージ通信を介して行われるので、スレッドのようなリソース共有にかかわる競合問題は回避される。マルチアイソレート化に関しては、</w:t>
      </w:r>
      <w:r>
        <w:rPr>
          <w:szCs w:val="21"/>
        </w:rPr>
        <w:t>2014</w:t>
      </w:r>
      <w:r>
        <w:rPr>
          <w:szCs w:val="21"/>
        </w:rPr>
        <w:t>年に</w:t>
      </w:r>
      <w:hyperlink w:anchor="_toc16651" w:history="1">
        <w:r>
          <w:rPr>
            <w:rStyle w:val="a7"/>
            <w:szCs w:val="21"/>
          </w:rPr>
          <w:t>新たな実験的</w:t>
        </w:r>
        <w:r>
          <w:rPr>
            <w:rStyle w:val="a7"/>
            <w:szCs w:val="21"/>
          </w:rPr>
          <w:t>API</w:t>
        </w:r>
      </w:hyperlink>
      <w:r>
        <w:rPr>
          <w:szCs w:val="21"/>
        </w:rPr>
        <w:t>が用意されている。</w:t>
      </w:r>
    </w:p>
    <w:p w:rsidR="00000000" w:rsidRDefault="002E5195">
      <w:pPr>
        <w:rPr>
          <w:szCs w:val="21"/>
        </w:rPr>
      </w:pPr>
    </w:p>
    <w:p w:rsidR="00000000" w:rsidRDefault="002E5195">
      <w:pPr>
        <w:rPr>
          <w:szCs w:val="21"/>
        </w:rPr>
      </w:pPr>
      <w:r>
        <w:rPr>
          <w:szCs w:val="21"/>
        </w:rPr>
        <w:t>但し、</w:t>
      </w:r>
      <w:r>
        <w:rPr>
          <w:szCs w:val="21"/>
        </w:rPr>
        <w:t>Java Servlet</w:t>
      </w:r>
      <w:r>
        <w:rPr>
          <w:szCs w:val="21"/>
        </w:rPr>
        <w:t>の場合は</w:t>
      </w:r>
      <w:r>
        <w:rPr>
          <w:szCs w:val="21"/>
        </w:rPr>
        <w:t>service</w:t>
      </w:r>
      <w:r>
        <w:rPr>
          <w:szCs w:val="21"/>
        </w:rPr>
        <w:t>メソッド（あるいはそれを展開した</w:t>
      </w:r>
      <w:r>
        <w:rPr>
          <w:szCs w:val="21"/>
        </w:rPr>
        <w:t>doGet</w:t>
      </w:r>
      <w:r>
        <w:rPr>
          <w:szCs w:val="21"/>
        </w:rPr>
        <w:t>など）を終</w:t>
      </w:r>
      <w:r>
        <w:rPr>
          <w:szCs w:val="21"/>
        </w:rPr>
        <w:t>了したら明示的に書かなくてもその応答バッファをクローズ・フラッシュさせる。しかしながら</w:t>
      </w:r>
      <w:r>
        <w:rPr>
          <w:szCs w:val="21"/>
        </w:rPr>
        <w:t>Dart</w:t>
      </w:r>
      <w:r>
        <w:rPr>
          <w:szCs w:val="21"/>
        </w:rPr>
        <w:t>の</w:t>
      </w:r>
      <w:r>
        <w:rPr>
          <w:szCs w:val="21"/>
        </w:rPr>
        <w:t>HttpServer</w:t>
      </w:r>
      <w:r>
        <w:rPr>
          <w:szCs w:val="21"/>
        </w:rPr>
        <w:t>の場合は、所定のアドレスとポート番号への総ての到来</w:t>
      </w:r>
      <w:r>
        <w:rPr>
          <w:szCs w:val="21"/>
        </w:rPr>
        <w:t>HTTP</w:t>
      </w:r>
      <w:r>
        <w:rPr>
          <w:szCs w:val="21"/>
        </w:rPr>
        <w:t>要求に対し、プログラマがその応答の送信の面倒を見なければならない。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84" w:name="_Toc470871761"/>
      <w:r>
        <w:t>HttpServer</w:t>
      </w:r>
      <w:r>
        <w:t>の</w:t>
      </w:r>
      <w:r>
        <w:t>経過</w:t>
      </w:r>
      <w:bookmarkEnd w:id="184"/>
    </w:p>
    <w:p w:rsidR="00000000" w:rsidRDefault="002E5195">
      <w:pPr>
        <w:rPr>
          <w:szCs w:val="21"/>
        </w:rPr>
      </w:pPr>
    </w:p>
    <w:p w:rsidR="00000000" w:rsidRDefault="002E5195">
      <w:pPr>
        <w:rPr>
          <w:szCs w:val="21"/>
        </w:rPr>
      </w:pPr>
      <w:r>
        <w:rPr>
          <w:szCs w:val="21"/>
        </w:rPr>
        <w:t>当初の</w:t>
      </w:r>
      <w:r>
        <w:rPr>
          <w:szCs w:val="21"/>
        </w:rPr>
        <w:t>API</w:t>
      </w:r>
      <w:r>
        <w:rPr>
          <w:szCs w:val="21"/>
        </w:rPr>
        <w:t>で</w:t>
      </w:r>
      <w:hyperlink w:anchor="_toc7675" w:history="1">
        <w:r>
          <w:rPr>
            <w:rStyle w:val="a7"/>
            <w:szCs w:val="21"/>
          </w:rPr>
          <w:t>Dart VM</w:t>
        </w:r>
        <w:r>
          <w:rPr>
            <w:rStyle w:val="a7"/>
            <w:szCs w:val="21"/>
          </w:rPr>
          <w:t>（サーバ・アプリケーションの実行）の節</w:t>
        </w:r>
      </w:hyperlink>
      <w:r>
        <w:rPr>
          <w:szCs w:val="21"/>
        </w:rPr>
        <w:t>で説明した</w:t>
      </w:r>
      <w:r>
        <w:rPr>
          <w:szCs w:val="21"/>
        </w:rPr>
        <w:t>time_server</w:t>
      </w:r>
      <w:r>
        <w:rPr>
          <w:szCs w:val="21"/>
        </w:rPr>
        <w:t>が、</w:t>
      </w:r>
      <w:r>
        <w:rPr>
          <w:szCs w:val="21"/>
        </w:rPr>
        <w:t>2012</w:t>
      </w:r>
      <w:r>
        <w:rPr>
          <w:szCs w:val="21"/>
        </w:rPr>
        <w:t>年</w:t>
      </w:r>
      <w:r>
        <w:rPr>
          <w:szCs w:val="21"/>
        </w:rPr>
        <w:t>4</w:t>
      </w:r>
      <w:r>
        <w:rPr>
          <w:szCs w:val="21"/>
        </w:rPr>
        <w:t>月時点で実</w:t>
      </w:r>
      <w:r>
        <w:rPr>
          <w:szCs w:val="21"/>
        </w:rPr>
        <w:lastRenderedPageBreak/>
        <w:t>際にどのような</w:t>
      </w:r>
      <w:r>
        <w:rPr>
          <w:szCs w:val="21"/>
        </w:rPr>
        <w:t>HTTP</w:t>
      </w:r>
      <w:r>
        <w:rPr>
          <w:szCs w:val="21"/>
        </w:rPr>
        <w:t>応答を返しているのだろうかを</w:t>
      </w:r>
      <w:r>
        <w:rPr>
          <w:szCs w:val="21"/>
        </w:rPr>
        <w:t>MINA</w:t>
      </w:r>
      <w:r>
        <w:rPr>
          <w:szCs w:val="21"/>
        </w:rPr>
        <w:t>プロキシを使って調べた。結果を見る限りこのサーバは未だ問題が多い状態だった：</w:t>
      </w:r>
    </w:p>
    <w:p w:rsidR="00000000" w:rsidRDefault="002E5195">
      <w:pPr>
        <w:rPr>
          <w:szCs w:val="21"/>
        </w:rPr>
      </w:pPr>
    </w:p>
    <w:p w:rsidR="00000000" w:rsidRDefault="002E5195" w:rsidP="002E5195">
      <w:pPr>
        <w:numPr>
          <w:ilvl w:val="0"/>
          <w:numId w:val="210"/>
        </w:numPr>
      </w:pPr>
      <w:r>
        <w:t>最初の</w:t>
      </w:r>
      <w:r>
        <w:t>GET</w:t>
      </w:r>
      <w:r>
        <w:t>要求と次の</w:t>
      </w:r>
      <w:r>
        <w:t>GET /favicon.ico</w:t>
      </w:r>
      <w:r>
        <w:t>要求に対し同じ応答を返しており、これは本来の</w:t>
      </w:r>
      <w:r>
        <w:t>GET /favicon.ico</w:t>
      </w:r>
      <w:r>
        <w:t>要求の目的とは違っている。多分このプログラムを作成した技術者は</w:t>
      </w:r>
      <w:r>
        <w:t>fabicon.ico</w:t>
      </w:r>
      <w:r>
        <w:t>要求が来ることを知らない。この要求に対してはアイコンまたは</w:t>
      </w:r>
      <w:r>
        <w:t>404</w:t>
      </w:r>
      <w:r>
        <w:t>応答を返さねばならない。</w:t>
      </w:r>
    </w:p>
    <w:p w:rsidR="00000000" w:rsidRDefault="002E5195" w:rsidP="002E5195">
      <w:pPr>
        <w:numPr>
          <w:ilvl w:val="0"/>
          <w:numId w:val="210"/>
        </w:numPr>
      </w:pPr>
      <w:r>
        <w:t>HTTP</w:t>
      </w:r>
      <w:r>
        <w:t>応答のヘッダ部分がばらばらの</w:t>
      </w:r>
      <w:r>
        <w:t>TCP</w:t>
      </w:r>
      <w:r>
        <w:t>パケットで送信されており、非常に見苦しい。</w:t>
      </w:r>
    </w:p>
    <w:p w:rsidR="00000000" w:rsidRDefault="002E5195" w:rsidP="002E5195">
      <w:pPr>
        <w:numPr>
          <w:ilvl w:val="0"/>
          <w:numId w:val="210"/>
        </w:numPr>
        <w:rPr>
          <w:szCs w:val="21"/>
        </w:rPr>
      </w:pPr>
      <w:r>
        <w:t>チャンクのパケットと</w:t>
      </w:r>
      <w:r>
        <w:t>TCP</w:t>
      </w:r>
      <w:r>
        <w:t>パケット</w:t>
      </w:r>
      <w:r>
        <w:t>が一致していない、即ちひとつのチャンクが複数の</w:t>
      </w:r>
      <w:r>
        <w:t>TCP</w:t>
      </w:r>
      <w:r>
        <w:t>パケットで送信されているので、これも見苦しい。</w:t>
      </w:r>
    </w:p>
    <w:p w:rsidR="00000000" w:rsidRDefault="002E5195">
      <w:pPr>
        <w:rPr>
          <w:szCs w:val="21"/>
        </w:rPr>
      </w:pPr>
    </w:p>
    <w:p w:rsidR="00000000" w:rsidRDefault="002E5195">
      <w:pPr>
        <w:rPr>
          <w:szCs w:val="21"/>
        </w:rPr>
      </w:pPr>
      <w:r>
        <w:rPr>
          <w:szCs w:val="21"/>
        </w:rPr>
        <w:t>この件は転送効率と応答時間に影響を与えるので、</w:t>
      </w:r>
      <w:hyperlink r:id="rId417" w:history="1">
        <w:r>
          <w:rPr>
            <w:rStyle w:val="a7"/>
            <w:szCs w:val="21"/>
          </w:rPr>
          <w:t>Ugly Dart HTTP Server response</w:t>
        </w:r>
      </w:hyperlink>
      <w:r>
        <w:rPr>
          <w:szCs w:val="21"/>
        </w:rPr>
        <w:t>として</w:t>
      </w:r>
      <w:r>
        <w:rPr>
          <w:szCs w:val="21"/>
        </w:rPr>
        <w:t>Dart issue2012</w:t>
      </w:r>
      <w:r>
        <w:rPr>
          <w:szCs w:val="21"/>
        </w:rPr>
        <w:t>年</w:t>
      </w:r>
      <w:r>
        <w:rPr>
          <w:szCs w:val="21"/>
        </w:rPr>
        <w:t>4</w:t>
      </w:r>
      <w:r>
        <w:rPr>
          <w:szCs w:val="21"/>
        </w:rPr>
        <w:t>月に指摘してある。これに対し担当者</w:t>
      </w:r>
      <w:r>
        <w:rPr>
          <w:szCs w:val="21"/>
        </w:rPr>
        <w:t>(Søren Gjesse)</w:t>
      </w:r>
      <w:r>
        <w:rPr>
          <w:szCs w:val="21"/>
        </w:rPr>
        <w:t>からは</w:t>
      </w:r>
      <w:r>
        <w:rPr>
          <w:szCs w:val="21"/>
        </w:rPr>
        <w:t>5</w:t>
      </w:r>
      <w:r>
        <w:rPr>
          <w:szCs w:val="21"/>
        </w:rPr>
        <w:t>月</w:t>
      </w:r>
      <w:r>
        <w:rPr>
          <w:szCs w:val="21"/>
        </w:rPr>
        <w:t>2</w:t>
      </w:r>
      <w:r>
        <w:rPr>
          <w:szCs w:val="21"/>
        </w:rPr>
        <w:t>日に</w:t>
      </w:r>
      <w:r>
        <w:rPr>
          <w:szCs w:val="21"/>
        </w:rPr>
        <w:t>”</w:t>
      </w:r>
      <w:r>
        <w:rPr>
          <w:szCs w:val="21"/>
        </w:rPr>
        <w:t>The current implementatio</w:t>
      </w:r>
      <w:r>
        <w:rPr>
          <w:szCs w:val="21"/>
        </w:rPr>
        <w:t>n of the Dart HTTP library has not yet been tuned for performance.”</w:t>
      </w:r>
      <w:r>
        <w:rPr>
          <w:szCs w:val="21"/>
        </w:rPr>
        <w:t>とのつれない回答が来ていた。</w:t>
      </w:r>
    </w:p>
    <w:p w:rsidR="00000000" w:rsidRDefault="002E5195">
      <w:pPr>
        <w:rPr>
          <w:szCs w:val="21"/>
        </w:rPr>
      </w:pPr>
    </w:p>
    <w:p w:rsidR="00000000" w:rsidRDefault="002E5195">
      <w:pPr>
        <w:rPr>
          <w:szCs w:val="21"/>
        </w:rPr>
      </w:pPr>
      <w:r>
        <w:rPr>
          <w:szCs w:val="21"/>
        </w:rPr>
        <w:t>バグ・レポートから</w:t>
      </w:r>
      <w:r>
        <w:rPr>
          <w:szCs w:val="21"/>
        </w:rPr>
        <w:t>1</w:t>
      </w:r>
      <w:r>
        <w:rPr>
          <w:szCs w:val="21"/>
        </w:rPr>
        <w:t>年以上経過した</w:t>
      </w:r>
      <w:r>
        <w:rPr>
          <w:szCs w:val="21"/>
        </w:rPr>
        <w:t>2013</w:t>
      </w:r>
      <w:r>
        <w:rPr>
          <w:szCs w:val="21"/>
        </w:rPr>
        <w:t>年</w:t>
      </w:r>
      <w:r>
        <w:rPr>
          <w:szCs w:val="21"/>
        </w:rPr>
        <w:t>5</w:t>
      </w:r>
      <w:r>
        <w:rPr>
          <w:szCs w:val="21"/>
        </w:rPr>
        <w:t>月</w:t>
      </w:r>
      <w:r>
        <w:rPr>
          <w:szCs w:val="21"/>
        </w:rPr>
        <w:t>14</w:t>
      </w:r>
      <w:r>
        <w:rPr>
          <w:szCs w:val="21"/>
        </w:rPr>
        <w:t>日になって</w:t>
      </w:r>
      <w:r>
        <w:rPr>
          <w:szCs w:val="21"/>
        </w:rPr>
        <w:t>Dart</w:t>
      </w:r>
      <w:r>
        <w:rPr>
          <w:szCs w:val="21"/>
        </w:rPr>
        <w:t>チームはこの件に関して作業を開始した。</w:t>
      </w:r>
    </w:p>
    <w:p w:rsidR="00000000" w:rsidRDefault="002E5195">
      <w:pPr>
        <w:rPr>
          <w:szCs w:val="21"/>
        </w:rPr>
      </w:pPr>
    </w:p>
    <w:p w:rsidR="00000000" w:rsidRDefault="002E5195">
      <w:pPr>
        <w:rPr>
          <w:szCs w:val="21"/>
        </w:rPr>
      </w:pPr>
      <w:r>
        <w:rPr>
          <w:szCs w:val="21"/>
        </w:rPr>
        <w:t>HTTP</w:t>
      </w:r>
      <w:r>
        <w:rPr>
          <w:szCs w:val="21"/>
        </w:rPr>
        <w:t>に関してはヘッダ部はひとつのバッファとして送信し、ボディ部は小さなデータ用に</w:t>
      </w:r>
      <w:r>
        <w:rPr>
          <w:szCs w:val="21"/>
        </w:rPr>
        <w:t>16k</w:t>
      </w:r>
      <w:r>
        <w:rPr>
          <w:szCs w:val="21"/>
        </w:rPr>
        <w:t>のバッファを用意し蓄積するが、到来データが</w:t>
      </w:r>
      <w:r>
        <w:rPr>
          <w:szCs w:val="21"/>
        </w:rPr>
        <w:t>4k</w:t>
      </w:r>
      <w:r>
        <w:rPr>
          <w:szCs w:val="21"/>
        </w:rPr>
        <w:t>以上のときはチャンクとして送信するとのこと。また</w:t>
      </w:r>
      <w:r>
        <w:rPr>
          <w:szCs w:val="21"/>
        </w:rPr>
        <w:t>WebSocket</w:t>
      </w:r>
      <w:r>
        <w:rPr>
          <w:szCs w:val="21"/>
        </w:rPr>
        <w:t>はヘッダ部はひとつのチャンク、ペ</w:t>
      </w:r>
      <w:r>
        <w:rPr>
          <w:szCs w:val="21"/>
        </w:rPr>
        <w:t>イロード部はもうひとつのチャンク即ち</w:t>
      </w:r>
      <w:r>
        <w:rPr>
          <w:szCs w:val="21"/>
        </w:rPr>
        <w:t>2</w:t>
      </w:r>
      <w:r>
        <w:rPr>
          <w:szCs w:val="21"/>
        </w:rPr>
        <w:t>つのチャンクで構成するとしている。</w:t>
      </w:r>
    </w:p>
    <w:p w:rsidR="00000000" w:rsidRDefault="002E5195">
      <w:pPr>
        <w:rPr>
          <w:szCs w:val="21"/>
        </w:rPr>
      </w:pPr>
    </w:p>
    <w:p w:rsidR="00000000" w:rsidRDefault="002E5195">
      <w:pPr>
        <w:rPr>
          <w:szCs w:val="21"/>
        </w:rPr>
      </w:pPr>
      <w:r>
        <w:rPr>
          <w:szCs w:val="21"/>
        </w:rPr>
        <w:t>2013</w:t>
      </w:r>
      <w:r>
        <w:rPr>
          <w:szCs w:val="21"/>
        </w:rPr>
        <w:t>年</w:t>
      </w:r>
      <w:r>
        <w:rPr>
          <w:szCs w:val="21"/>
        </w:rPr>
        <w:t>6</w:t>
      </w:r>
      <w:r>
        <w:rPr>
          <w:szCs w:val="21"/>
        </w:rPr>
        <w:t>月</w:t>
      </w:r>
      <w:r>
        <w:rPr>
          <w:szCs w:val="21"/>
        </w:rPr>
        <w:t>26</w:t>
      </w:r>
      <w:r>
        <w:rPr>
          <w:szCs w:val="21"/>
        </w:rPr>
        <w:t>日にこのチームの</w:t>
      </w:r>
      <w:r>
        <w:rPr>
          <w:szCs w:val="21"/>
        </w:rPr>
        <w:t>Anders Johnsen</w:t>
      </w:r>
      <w:r>
        <w:rPr>
          <w:szCs w:val="21"/>
        </w:rPr>
        <w:t>は作業を完了させたと報告してきた。</w:t>
      </w:r>
    </w:p>
    <w:p w:rsidR="00000000" w:rsidRDefault="002E5195">
      <w:pPr>
        <w:rPr>
          <w:szCs w:val="21"/>
        </w:rPr>
      </w:pPr>
    </w:p>
    <w:p w:rsidR="00000000" w:rsidRDefault="002E5195">
      <w:pPr>
        <w:rPr>
          <w:szCs w:val="21"/>
        </w:rPr>
      </w:pPr>
      <w:r>
        <w:rPr>
          <w:szCs w:val="21"/>
        </w:rPr>
        <w:t>HttpServer</w:t>
      </w:r>
      <w:r>
        <w:rPr>
          <w:szCs w:val="21"/>
        </w:rPr>
        <w:t>の</w:t>
      </w:r>
      <w:r>
        <w:rPr>
          <w:szCs w:val="21"/>
        </w:rPr>
        <w:t>API</w:t>
      </w:r>
      <w:r>
        <w:rPr>
          <w:szCs w:val="21"/>
        </w:rPr>
        <w:t>は未だ改善がなされよう：</w:t>
      </w:r>
    </w:p>
    <w:p w:rsidR="00000000" w:rsidRDefault="002E5195">
      <w:pPr>
        <w:rPr>
          <w:szCs w:val="21"/>
        </w:rPr>
      </w:pPr>
    </w:p>
    <w:p w:rsidR="00000000" w:rsidRDefault="002E5195" w:rsidP="002E5195">
      <w:pPr>
        <w:numPr>
          <w:ilvl w:val="0"/>
          <w:numId w:val="211"/>
        </w:numPr>
        <w:rPr>
          <w:szCs w:val="21"/>
        </w:rPr>
      </w:pPr>
      <w:r>
        <w:rPr>
          <w:szCs w:val="21"/>
        </w:rPr>
        <w:t>ヘッダやクエリ文字列処理用の</w:t>
      </w:r>
      <w:r>
        <w:rPr>
          <w:szCs w:val="21"/>
        </w:rPr>
        <w:t>URL</w:t>
      </w:r>
      <w:r>
        <w:rPr>
          <w:szCs w:val="21"/>
        </w:rPr>
        <w:t>エンコードとデコード、及びセッション管理の為の</w:t>
      </w:r>
      <w:r>
        <w:rPr>
          <w:szCs w:val="21"/>
        </w:rPr>
        <w:t>API</w:t>
      </w:r>
      <w:r>
        <w:rPr>
          <w:szCs w:val="21"/>
        </w:rPr>
        <w:t>が未だ公開されていなかった。（これはその後解決された）</w:t>
      </w:r>
    </w:p>
    <w:p w:rsidR="00000000" w:rsidRDefault="002E5195" w:rsidP="002E5195">
      <w:pPr>
        <w:numPr>
          <w:ilvl w:val="0"/>
          <w:numId w:val="211"/>
        </w:numPr>
        <w:rPr>
          <w:szCs w:val="21"/>
        </w:rPr>
      </w:pPr>
      <w:r>
        <w:rPr>
          <w:szCs w:val="21"/>
        </w:rPr>
        <w:t>日本では</w:t>
      </w:r>
      <w:r>
        <w:rPr>
          <w:szCs w:val="21"/>
        </w:rPr>
        <w:t>Shift-JIS (Windows-31J)</w:t>
      </w:r>
      <w:r>
        <w:rPr>
          <w:szCs w:val="21"/>
        </w:rPr>
        <w:t>ほかの</w:t>
      </w:r>
      <w:r>
        <w:rPr>
          <w:szCs w:val="21"/>
        </w:rPr>
        <w:t>2</w:t>
      </w:r>
      <w:r>
        <w:rPr>
          <w:szCs w:val="21"/>
        </w:rPr>
        <w:t>バイト・コードも一般的に使用されており、その為の</w:t>
      </w:r>
      <w:r>
        <w:rPr>
          <w:szCs w:val="21"/>
        </w:rPr>
        <w:t>API</w:t>
      </w:r>
      <w:r>
        <w:rPr>
          <w:szCs w:val="21"/>
        </w:rPr>
        <w:t>が不可欠である。</w:t>
      </w:r>
    </w:p>
    <w:p w:rsidR="00000000" w:rsidRDefault="002E5195" w:rsidP="002E5195">
      <w:pPr>
        <w:numPr>
          <w:ilvl w:val="0"/>
          <w:numId w:val="211"/>
        </w:numPr>
        <w:rPr>
          <w:szCs w:val="21"/>
        </w:rPr>
      </w:pPr>
      <w:r>
        <w:rPr>
          <w:szCs w:val="21"/>
        </w:rPr>
        <w:t>St</w:t>
      </w:r>
      <w:r>
        <w:rPr>
          <w:szCs w:val="21"/>
        </w:rPr>
        <w:t>ream</w:t>
      </w:r>
      <w:r>
        <w:rPr>
          <w:szCs w:val="21"/>
        </w:rPr>
        <w:t>や</w:t>
      </w:r>
      <w:r>
        <w:rPr>
          <w:szCs w:val="21"/>
        </w:rPr>
        <w:t>IOSink</w:t>
      </w:r>
      <w:r>
        <w:rPr>
          <w:szCs w:val="21"/>
        </w:rPr>
        <w:t>を実装したことでメソッドが多くなってしまい、初めてのユーザにはどれをどう使えば良いのか迷ってしまう。いずれフレームワークなどが開発され、ユーザがより簡素に開発できるようになろう。</w:t>
      </w:r>
    </w:p>
    <w:p w:rsidR="00000000" w:rsidRDefault="002E5195" w:rsidP="002E5195">
      <w:pPr>
        <w:numPr>
          <w:ilvl w:val="0"/>
          <w:numId w:val="211"/>
        </w:numPr>
        <w:rPr>
          <w:szCs w:val="21"/>
        </w:rPr>
      </w:pPr>
      <w:r>
        <w:rPr>
          <w:szCs w:val="21"/>
        </w:rPr>
        <w:t>Java Servlet</w:t>
      </w:r>
      <w:r>
        <w:rPr>
          <w:szCs w:val="21"/>
        </w:rPr>
        <w:t>と違って、多数のクライアントからの要求処理の為にスレッドが使用できない。現在の</w:t>
      </w:r>
      <w:r>
        <w:rPr>
          <w:szCs w:val="21"/>
        </w:rPr>
        <w:t>API</w:t>
      </w:r>
      <w:r>
        <w:rPr>
          <w:szCs w:val="21"/>
        </w:rPr>
        <w:t>でどの程度のスループットが期待されるのか、あるいは</w:t>
      </w:r>
      <w:hyperlink r:id="rId418" w:anchor="!topicsearchin/misc/Server-side$20performance/misc/yYNRbBm0zmM" w:history="1">
        <w:r>
          <w:rPr>
            <w:rStyle w:val="a7"/>
            <w:szCs w:val="21"/>
          </w:rPr>
          <w:t>アイソレートでこの問題が解決出来るのかが議論されている</w:t>
        </w:r>
      </w:hyperlink>
      <w:r>
        <w:rPr>
          <w:szCs w:val="21"/>
        </w:rPr>
        <w:t>。</w:t>
      </w:r>
    </w:p>
    <w:p w:rsidR="00000000" w:rsidRDefault="002E5195" w:rsidP="002E5195">
      <w:pPr>
        <w:numPr>
          <w:ilvl w:val="0"/>
          <w:numId w:val="211"/>
        </w:numPr>
        <w:rPr>
          <w:szCs w:val="21"/>
        </w:rPr>
      </w:pPr>
      <w:r>
        <w:rPr>
          <w:szCs w:val="21"/>
        </w:rPr>
        <w:t>サーバとしてはクラッシュしないことが必須条件である。現在その為の</w:t>
      </w:r>
      <w:hyperlink r:id="rId419" w:anchor="!topic/misc/x-LynnxPYDU" w:history="1">
        <w:r>
          <w:rPr>
            <w:rStyle w:val="a7"/>
            <w:szCs w:val="21"/>
          </w:rPr>
          <w:t>エラー捕捉の強化が議論されている</w:t>
        </w:r>
      </w:hyperlink>
      <w:r>
        <w:rPr>
          <w:szCs w:val="21"/>
        </w:rPr>
        <w:t>。（これもその後対策が取られてきている）</w:t>
      </w:r>
    </w:p>
    <w:p w:rsidR="00000000" w:rsidRDefault="002E5195">
      <w:pPr>
        <w:rPr>
          <w:szCs w:val="21"/>
        </w:rPr>
      </w:pPr>
    </w:p>
    <w:p w:rsidR="00000000" w:rsidRDefault="002E5195">
      <w:pPr>
        <w:rPr>
          <w:szCs w:val="21"/>
        </w:rPr>
      </w:pPr>
      <w:r>
        <w:rPr>
          <w:szCs w:val="21"/>
        </w:rPr>
        <w:t>2014</w:t>
      </w:r>
      <w:r>
        <w:rPr>
          <w:szCs w:val="21"/>
        </w:rPr>
        <w:t>年</w:t>
      </w:r>
      <w:r>
        <w:rPr>
          <w:szCs w:val="21"/>
        </w:rPr>
        <w:t>4</w:t>
      </w:r>
      <w:r>
        <w:rPr>
          <w:szCs w:val="21"/>
        </w:rPr>
        <w:t>月</w:t>
      </w:r>
      <w:r>
        <w:rPr>
          <w:szCs w:val="21"/>
        </w:rPr>
        <w:t>1</w:t>
      </w:r>
      <w:r>
        <w:rPr>
          <w:szCs w:val="21"/>
        </w:rPr>
        <w:t>4</w:t>
      </w:r>
      <w:r>
        <w:rPr>
          <w:szCs w:val="21"/>
        </w:rPr>
        <w:t>日に</w:t>
      </w:r>
      <w:r>
        <w:rPr>
          <w:szCs w:val="21"/>
        </w:rPr>
        <w:t>Anders Johnsen</w:t>
      </w:r>
      <w:r>
        <w:rPr>
          <w:szCs w:val="21"/>
        </w:rPr>
        <w:t>は</w:t>
      </w:r>
      <w:r>
        <w:rPr>
          <w:szCs w:val="21"/>
        </w:rPr>
        <w:t>Dart 1.3</w:t>
      </w:r>
      <w:r>
        <w:rPr>
          <w:szCs w:val="21"/>
        </w:rPr>
        <w:t>を機に</w:t>
      </w:r>
      <w:r>
        <w:rPr>
          <w:szCs w:val="21"/>
        </w:rPr>
        <w:t>HTTP</w:t>
      </w:r>
      <w:r>
        <w:rPr>
          <w:szCs w:val="21"/>
        </w:rPr>
        <w:t>サーバの要求処理能力（スループット）を大幅に改善させたと</w:t>
      </w:r>
      <w:hyperlink r:id="rId420" w:history="1">
        <w:r>
          <w:rPr>
            <w:rStyle w:val="a7"/>
            <w:szCs w:val="21"/>
          </w:rPr>
          <w:t>発表</w:t>
        </w:r>
      </w:hyperlink>
      <w:r>
        <w:rPr>
          <w:szCs w:val="21"/>
        </w:rPr>
        <w:t>した。その技術的詳細は</w:t>
      </w:r>
      <w:hyperlink r:id="rId421" w:history="1">
        <w:r>
          <w:rPr>
            <w:rStyle w:val="a7"/>
            <w:szCs w:val="21"/>
          </w:rPr>
          <w:t>彼のブログ</w:t>
        </w:r>
      </w:hyperlink>
      <w:r>
        <w:rPr>
          <w:szCs w:val="21"/>
        </w:rPr>
        <w:t>を読むとよい。細かなチューニ</w:t>
      </w:r>
      <w:r>
        <w:rPr>
          <w:szCs w:val="21"/>
        </w:rPr>
        <w:t>ングにより、例えば</w:t>
      </w:r>
      <w:r>
        <w:rPr>
          <w:szCs w:val="21"/>
        </w:rPr>
        <w:t>JSON</w:t>
      </w:r>
      <w:r>
        <w:rPr>
          <w:szCs w:val="21"/>
        </w:rPr>
        <w:t>処理を含む要求処理では毎秒約</w:t>
      </w:r>
      <w:r>
        <w:rPr>
          <w:szCs w:val="21"/>
        </w:rPr>
        <w:t>20,000</w:t>
      </w:r>
      <w:r>
        <w:rPr>
          <w:szCs w:val="21"/>
        </w:rPr>
        <w:t>要求とこれまでの約</w:t>
      </w:r>
      <w:r>
        <w:rPr>
          <w:szCs w:val="21"/>
        </w:rPr>
        <w:t>2</w:t>
      </w:r>
      <w:r>
        <w:rPr>
          <w:szCs w:val="21"/>
        </w:rPr>
        <w:t>倍の高速化が得られている。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85" w:name="_Toc470871762"/>
      <w:r>
        <w:t>HttpServer</w:t>
      </w:r>
      <w:r>
        <w:t>クラス</w:t>
      </w:r>
      <w:bookmarkEnd w:id="185"/>
    </w:p>
    <w:p w:rsidR="00000000" w:rsidRDefault="002E5195">
      <w:pPr>
        <w:rPr>
          <w:szCs w:val="21"/>
        </w:rPr>
      </w:pPr>
    </w:p>
    <w:p w:rsidR="00000000" w:rsidRDefault="002E5195">
      <w:pPr>
        <w:rPr>
          <w:szCs w:val="21"/>
        </w:rPr>
      </w:pPr>
      <w:r>
        <w:rPr>
          <w:szCs w:val="21"/>
        </w:rPr>
        <w:t>HttpServer</w:t>
      </w:r>
      <w:r>
        <w:rPr>
          <w:szCs w:val="21"/>
        </w:rPr>
        <w:t>クラスはサーブレット・コンテナの</w:t>
      </w:r>
      <w:r>
        <w:rPr>
          <w:szCs w:val="21"/>
        </w:rPr>
        <w:t>Dart</w:t>
      </w:r>
      <w:r>
        <w:rPr>
          <w:szCs w:val="21"/>
        </w:rPr>
        <w:t>版ともいえる。従ってクライアントからの要求が到来するごとに</w:t>
      </w:r>
      <w:r>
        <w:rPr>
          <w:szCs w:val="21"/>
        </w:rPr>
        <w:t>HttpRequest</w:t>
      </w:r>
      <w:r>
        <w:rPr>
          <w:szCs w:val="21"/>
        </w:rPr>
        <w:t>と</w:t>
      </w:r>
      <w:r>
        <w:rPr>
          <w:szCs w:val="21"/>
        </w:rPr>
        <w:t>HttpResponse</w:t>
      </w:r>
      <w:r>
        <w:rPr>
          <w:szCs w:val="21"/>
        </w:rPr>
        <w:t>（</w:t>
      </w:r>
      <w:r>
        <w:rPr>
          <w:szCs w:val="21"/>
        </w:rPr>
        <w:t>HttpRequest</w:t>
      </w:r>
      <w:r>
        <w:rPr>
          <w:szCs w:val="21"/>
        </w:rPr>
        <w:t>の属性として）のオブジェクトが渡される。サーブレットと違う点はその要求に対する処理と応答がイベント・ベースになっていることである。</w:t>
      </w:r>
    </w:p>
    <w:p w:rsidR="00000000" w:rsidRDefault="002E5195">
      <w:pPr>
        <w:rPr>
          <w:szCs w:val="21"/>
        </w:rPr>
      </w:pPr>
    </w:p>
    <w:p w:rsidR="00000000" w:rsidRDefault="002E5195">
      <w:pPr>
        <w:rPr>
          <w:szCs w:val="21"/>
        </w:rPr>
      </w:pPr>
      <w:r>
        <w:rPr>
          <w:szCs w:val="21"/>
        </w:rPr>
        <w:t>HttpRequest</w:t>
      </w:r>
      <w:r>
        <w:rPr>
          <w:szCs w:val="21"/>
        </w:rPr>
        <w:t>オブジェクトを</w:t>
      </w:r>
      <w:r>
        <w:rPr>
          <w:szCs w:val="21"/>
        </w:rPr>
        <w:t>基に、その</w:t>
      </w:r>
      <w:r>
        <w:rPr>
          <w:szCs w:val="21"/>
        </w:rPr>
        <w:t>HTTP</w:t>
      </w:r>
      <w:r>
        <w:rPr>
          <w:szCs w:val="21"/>
        </w:rPr>
        <w:t>要求メッセージの情報を大まかには下図のように取り出すことが出来る。</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594752" behindDoc="0" locked="0" layoutInCell="1" allowOverlap="1">
            <wp:simplePos x="0" y="0"/>
            <wp:positionH relativeFrom="column">
              <wp:align>center</wp:align>
            </wp:positionH>
            <wp:positionV relativeFrom="paragraph">
              <wp:posOffset>0</wp:posOffset>
            </wp:positionV>
            <wp:extent cx="5100320" cy="2501265"/>
            <wp:effectExtent l="19050" t="0" r="5080" b="0"/>
            <wp:wrapTopAndBottom/>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2" cstate="print"/>
                    <a:srcRect/>
                    <a:stretch>
                      <a:fillRect/>
                    </a:stretch>
                  </pic:blipFill>
                  <pic:spPr bwMode="auto">
                    <a:xfrm>
                      <a:off x="0" y="0"/>
                      <a:ext cx="5100320" cy="250126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反対に、</w:t>
      </w:r>
      <w:r>
        <w:rPr>
          <w:szCs w:val="21"/>
        </w:rPr>
        <w:t>HTTP</w:t>
      </w:r>
      <w:r>
        <w:rPr>
          <w:szCs w:val="21"/>
        </w:rPr>
        <w:t>応答メッセージは</w:t>
      </w:r>
      <w:r>
        <w:rPr>
          <w:szCs w:val="21"/>
        </w:rPr>
        <w:t>HttpResponse</w:t>
      </w:r>
      <w:r>
        <w:rPr>
          <w:szCs w:val="21"/>
        </w:rPr>
        <w:t>オブジェクトを基に、大まかには下図のように作成することができる。</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595776" behindDoc="0" locked="0" layoutInCell="1" allowOverlap="1">
            <wp:simplePos x="0" y="0"/>
            <wp:positionH relativeFrom="column">
              <wp:align>center</wp:align>
            </wp:positionH>
            <wp:positionV relativeFrom="paragraph">
              <wp:posOffset>0</wp:posOffset>
            </wp:positionV>
            <wp:extent cx="4855845" cy="2451100"/>
            <wp:effectExtent l="19050" t="0" r="1905" b="0"/>
            <wp:wrapTopAndBottom/>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3" cstate="print"/>
                    <a:srcRect/>
                    <a:stretch>
                      <a:fillRect/>
                    </a:stretch>
                  </pic:blipFill>
                  <pic:spPr bwMode="auto">
                    <a:xfrm>
                      <a:off x="0" y="0"/>
                      <a:ext cx="4855845" cy="2451100"/>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サーブレットでもそうだが注意しなければならないのは、ボディ部にデータを書き込んだ時点でヘッダ部がネットワークに送信され、その後でヘッダ部分を変更しようとすると例外を発生することである。また総てのデータを書き込んだ後は、この出力ストリームをクローズしフラッシュさせねばならない。サーブレットでは</w:t>
      </w:r>
      <w:r>
        <w:rPr>
          <w:szCs w:val="21"/>
        </w:rPr>
        <w:t>スレッドがサーブレットを抜けた時点で自動的にクローズされる。</w:t>
      </w:r>
      <w:r>
        <w:rPr>
          <w:szCs w:val="21"/>
        </w:rPr>
        <w:t>add</w:t>
      </w:r>
      <w:r>
        <w:rPr>
          <w:szCs w:val="21"/>
        </w:rPr>
        <w:t>で出力ストリームにデータを書き込むと、デフォルトではそれは</w:t>
      </w:r>
      <w:r>
        <w:rPr>
          <w:szCs w:val="21"/>
        </w:rPr>
        <w:t>UTF-8</w:t>
      </w:r>
      <w:r>
        <w:rPr>
          <w:szCs w:val="21"/>
        </w:rPr>
        <w:t>に変換されて送信される。それ以外に現時点で用意されているエンコーディングは</w:t>
      </w:r>
      <w:r>
        <w:rPr>
          <w:szCs w:val="21"/>
        </w:rPr>
        <w:t>ISO_8859_1</w:t>
      </w:r>
      <w:r>
        <w:rPr>
          <w:szCs w:val="21"/>
        </w:rPr>
        <w:t>と</w:t>
      </w:r>
      <w:r>
        <w:rPr>
          <w:szCs w:val="21"/>
        </w:rPr>
        <w:t>ASCII</w:t>
      </w:r>
      <w:r>
        <w:rPr>
          <w:szCs w:val="21"/>
        </w:rPr>
        <w:t>である。我々としては</w:t>
      </w:r>
      <w:r>
        <w:rPr>
          <w:szCs w:val="21"/>
        </w:rPr>
        <w:t>Shift-JIS</w:t>
      </w:r>
      <w:r>
        <w:rPr>
          <w:szCs w:val="21"/>
        </w:rPr>
        <w:t>も早く追加してもらいたいものである。</w:t>
      </w:r>
    </w:p>
    <w:p w:rsidR="00000000" w:rsidRDefault="002E5195">
      <w:pPr>
        <w:rPr>
          <w:szCs w:val="21"/>
        </w:rPr>
      </w:pPr>
    </w:p>
    <w:p w:rsidR="00000000" w:rsidRDefault="002E5195">
      <w:pPr>
        <w:rPr>
          <w:szCs w:val="21"/>
        </w:rPr>
      </w:pPr>
      <w:r>
        <w:rPr>
          <w:szCs w:val="21"/>
        </w:rPr>
        <w:t>このインターフェイスのメソッドや属性たちは</w:t>
      </w:r>
      <w:hyperlink w:anchor="14.5.1.Dart:io.HttpServer|outline" w:history="1">
        <w:r>
          <w:rPr>
            <w:rStyle w:val="a7"/>
            <w:szCs w:val="21"/>
          </w:rPr>
          <w:t>「関連</w:t>
        </w:r>
        <w:r>
          <w:rPr>
            <w:rStyle w:val="a7"/>
            <w:szCs w:val="21"/>
          </w:rPr>
          <w:t>API</w:t>
        </w:r>
        <w:r>
          <w:rPr>
            <w:rStyle w:val="a7"/>
            <w:szCs w:val="21"/>
          </w:rPr>
          <w:t>の和訳」</w:t>
        </w:r>
      </w:hyperlink>
      <w:r>
        <w:rPr>
          <w:szCs w:val="21"/>
        </w:rPr>
        <w:t>のところにあるので、見て</w:t>
      </w:r>
      <w:r>
        <w:rPr>
          <w:szCs w:val="21"/>
        </w:rPr>
        <w:t>頂きたい。</w:t>
      </w:r>
    </w:p>
    <w:p w:rsidR="00000000" w:rsidRDefault="002E5195">
      <w:pPr>
        <w:rPr>
          <w:szCs w:val="21"/>
        </w:rPr>
      </w:pPr>
    </w:p>
    <w:p w:rsidR="00000000" w:rsidRDefault="002E5195">
      <w:pPr>
        <w:rPr>
          <w:szCs w:val="21"/>
        </w:rPr>
      </w:pPr>
      <w:r>
        <w:rPr>
          <w:szCs w:val="21"/>
        </w:rPr>
        <w:t>このインターフェイスの基本的な使い方は、次の節で示す</w:t>
      </w:r>
      <w:r>
        <w:rPr>
          <w:szCs w:val="21"/>
        </w:rPr>
        <w:t>DumpHttpRequest.dart</w:t>
      </w:r>
      <w:r>
        <w:rPr>
          <w:szCs w:val="21"/>
        </w:rPr>
        <w:t>や、</w:t>
      </w:r>
      <w:r>
        <w:rPr>
          <w:szCs w:val="21"/>
        </w:rPr>
        <w:t>Dart</w:t>
      </w:r>
      <w:r>
        <w:rPr>
          <w:szCs w:val="21"/>
        </w:rPr>
        <w:t>の実行の章で紹介した</w:t>
      </w:r>
      <w:hyperlink w:anchor="_toc7836" w:history="1">
        <w:r>
          <w:rPr>
            <w:rStyle w:val="a7"/>
            <w:szCs w:val="21"/>
          </w:rPr>
          <w:t>time_server.dart</w:t>
        </w:r>
      </w:hyperlink>
      <w:r>
        <w:rPr>
          <w:szCs w:val="21"/>
        </w:rPr>
        <w:t>などを参考にすると良い。</w:t>
      </w:r>
    </w:p>
    <w:p w:rsidR="00000000" w:rsidRDefault="002E5195">
      <w:pPr>
        <w:rPr>
          <w:szCs w:val="21"/>
        </w:rPr>
      </w:pPr>
    </w:p>
    <w:p w:rsidR="00000000" w:rsidRDefault="002E5195">
      <w:pPr>
        <w:rPr>
          <w:szCs w:val="21"/>
        </w:rPr>
      </w:pPr>
      <w:r>
        <w:rPr>
          <w:szCs w:val="21"/>
        </w:rPr>
        <w:t>実用に耐え得る</w:t>
      </w:r>
      <w:r>
        <w:rPr>
          <w:szCs w:val="21"/>
        </w:rPr>
        <w:t>HTTP</w:t>
      </w:r>
      <w:r>
        <w:rPr>
          <w:szCs w:val="21"/>
        </w:rPr>
        <w:t>サーバの標準的な記述は次のようになる：</w:t>
      </w:r>
    </w:p>
    <w:p w:rsidR="00000000" w:rsidRDefault="002E5195">
      <w:pPr>
        <w:rPr>
          <w:szCs w:val="21"/>
        </w:rPr>
      </w:pPr>
    </w:p>
    <w:p w:rsidR="00000000" w:rsidRDefault="002E5195">
      <w:pPr>
        <w:jc w:val="center"/>
        <w:rPr>
          <w:sz w:val="18"/>
          <w:szCs w:val="18"/>
        </w:rPr>
      </w:pPr>
      <w:r>
        <w:rPr>
          <w:szCs w:val="21"/>
        </w:rPr>
        <w:t>標準的な</w:t>
      </w:r>
      <w:r>
        <w:rPr>
          <w:szCs w:val="21"/>
        </w:rPr>
        <w:t>HTTP</w:t>
      </w:r>
      <w:r>
        <w:rPr>
          <w:szCs w:val="21"/>
        </w:rPr>
        <w:t>サーバの記述</w:t>
      </w:r>
    </w:p>
    <w:p w:rsidR="00000000" w:rsidRDefault="002E5195">
      <w:pPr>
        <w:pStyle w:val="af0"/>
        <w:rPr>
          <w:sz w:val="18"/>
          <w:szCs w:val="18"/>
        </w:rPr>
      </w:pPr>
      <w:r>
        <w:rPr>
          <w:sz w:val="18"/>
          <w:szCs w:val="18"/>
        </w:rPr>
        <w:t>001 void listenHttpsRequest() {</w:t>
      </w:r>
    </w:p>
    <w:p w:rsidR="00000000" w:rsidRDefault="002E5195">
      <w:pPr>
        <w:pStyle w:val="af0"/>
        <w:rPr>
          <w:sz w:val="18"/>
          <w:szCs w:val="18"/>
        </w:rPr>
      </w:pPr>
      <w:r>
        <w:rPr>
          <w:sz w:val="18"/>
          <w:szCs w:val="18"/>
        </w:rPr>
        <w:lastRenderedPageBreak/>
        <w:t>002   HttpServer.bind(HOST_NAME, SERVER_PORT)</w:t>
      </w:r>
    </w:p>
    <w:p w:rsidR="00000000" w:rsidRDefault="002E5195">
      <w:pPr>
        <w:pStyle w:val="af0"/>
        <w:rPr>
          <w:sz w:val="18"/>
          <w:szCs w:val="18"/>
        </w:rPr>
      </w:pPr>
      <w:r>
        <w:rPr>
          <w:sz w:val="18"/>
          <w:szCs w:val="18"/>
        </w:rPr>
        <w:t>003</w:t>
      </w:r>
      <w:r>
        <w:rPr>
          <w:sz w:val="18"/>
          <w:szCs w:val="18"/>
        </w:rPr>
        <w:t xml:space="preserve">   .then((HttpServer server) {</w:t>
      </w:r>
    </w:p>
    <w:p w:rsidR="00000000" w:rsidRDefault="002E5195">
      <w:pPr>
        <w:pStyle w:val="af0"/>
        <w:rPr>
          <w:sz w:val="18"/>
          <w:szCs w:val="18"/>
        </w:rPr>
      </w:pPr>
      <w:r>
        <w:rPr>
          <w:sz w:val="18"/>
          <w:szCs w:val="18"/>
        </w:rPr>
        <w:t>004     server.sessionTimeout = SESSION_MAX_INACTIVE_INTERVAL; // set session timeout</w:t>
      </w:r>
    </w:p>
    <w:p w:rsidR="00000000" w:rsidRDefault="002E5195">
      <w:pPr>
        <w:pStyle w:val="af0"/>
        <w:rPr>
          <w:sz w:val="18"/>
          <w:szCs w:val="18"/>
        </w:rPr>
      </w:pPr>
      <w:r>
        <w:rPr>
          <w:sz w:val="18"/>
          <w:szCs w:val="18"/>
        </w:rPr>
        <w:t>005     server.listen(</w:t>
      </w:r>
    </w:p>
    <w:p w:rsidR="00000000" w:rsidRDefault="002E5195">
      <w:pPr>
        <w:pStyle w:val="af0"/>
        <w:rPr>
          <w:sz w:val="18"/>
          <w:szCs w:val="18"/>
        </w:rPr>
      </w:pPr>
      <w:r>
        <w:rPr>
          <w:sz w:val="18"/>
          <w:szCs w:val="18"/>
        </w:rPr>
        <w:t>006       (HttpRequest req) {</w:t>
      </w:r>
    </w:p>
    <w:p w:rsidR="00000000" w:rsidRDefault="002E5195">
      <w:pPr>
        <w:pStyle w:val="af0"/>
        <w:rPr>
          <w:sz w:val="18"/>
          <w:szCs w:val="18"/>
        </w:rPr>
      </w:pPr>
      <w:r>
        <w:rPr>
          <w:sz w:val="18"/>
          <w:szCs w:val="18"/>
        </w:rPr>
        <w:t>007         req.response.done.then((d){</w:t>
      </w:r>
    </w:p>
    <w:p w:rsidR="00000000" w:rsidRDefault="002E5195">
      <w:pPr>
        <w:pStyle w:val="af0"/>
        <w:rPr>
          <w:sz w:val="18"/>
          <w:szCs w:val="18"/>
        </w:rPr>
      </w:pPr>
      <w:r>
        <w:rPr>
          <w:sz w:val="18"/>
          <w:szCs w:val="18"/>
        </w:rPr>
        <w:t>008           if (LOG_REQUESTS) log('sent resp</w:t>
      </w:r>
      <w:r>
        <w:rPr>
          <w:sz w:val="18"/>
          <w:szCs w:val="18"/>
        </w:rPr>
        <w:t>onse to the client for request : ${req.uri}');</w:t>
      </w:r>
    </w:p>
    <w:p w:rsidR="00000000" w:rsidRDefault="002E5195">
      <w:pPr>
        <w:pStyle w:val="af0"/>
        <w:rPr>
          <w:sz w:val="18"/>
          <w:szCs w:val="18"/>
        </w:rPr>
      </w:pPr>
      <w:r>
        <w:rPr>
          <w:sz w:val="18"/>
          <w:szCs w:val="18"/>
        </w:rPr>
        <w:t>009         }).catchError((err) {</w:t>
      </w:r>
    </w:p>
    <w:p w:rsidR="00000000" w:rsidRDefault="002E5195">
      <w:pPr>
        <w:pStyle w:val="af0"/>
        <w:rPr>
          <w:sz w:val="18"/>
          <w:szCs w:val="18"/>
        </w:rPr>
      </w:pPr>
      <w:r>
        <w:rPr>
          <w:sz w:val="18"/>
          <w:szCs w:val="18"/>
        </w:rPr>
        <w:t>010           log('Error occured while sending response.. $err');</w:t>
      </w:r>
    </w:p>
    <w:p w:rsidR="00000000" w:rsidRDefault="002E5195">
      <w:pPr>
        <w:pStyle w:val="af0"/>
        <w:rPr>
          <w:sz w:val="18"/>
          <w:szCs w:val="18"/>
        </w:rPr>
      </w:pPr>
      <w:r>
        <w:rPr>
          <w:sz w:val="18"/>
          <w:szCs w:val="18"/>
        </w:rPr>
        <w:t>011         });</w:t>
      </w:r>
    </w:p>
    <w:p w:rsidR="00000000" w:rsidRDefault="002E5195">
      <w:pPr>
        <w:pStyle w:val="af0"/>
        <w:rPr>
          <w:sz w:val="18"/>
          <w:szCs w:val="18"/>
        </w:rPr>
      </w:pPr>
      <w:r>
        <w:rPr>
          <w:sz w:val="18"/>
          <w:szCs w:val="18"/>
        </w:rPr>
        <w:t>012         if (req.uri.path.contains(REQ_PATH)) processRequest(req);</w:t>
      </w:r>
    </w:p>
    <w:p w:rsidR="00000000" w:rsidRDefault="002E5195">
      <w:pPr>
        <w:pStyle w:val="af0"/>
        <w:rPr>
          <w:sz w:val="18"/>
          <w:szCs w:val="18"/>
        </w:rPr>
      </w:pPr>
      <w:r>
        <w:rPr>
          <w:sz w:val="18"/>
          <w:szCs w:val="18"/>
        </w:rPr>
        <w:t>013         else if (re</w:t>
      </w:r>
      <w:r>
        <w:rPr>
          <w:sz w:val="18"/>
          <w:szCs w:val="18"/>
        </w:rPr>
        <w:t>q.uri.toString().contains('favicon.ico'))</w:t>
      </w:r>
    </w:p>
    <w:p w:rsidR="00000000" w:rsidRDefault="002E5195">
      <w:pPr>
        <w:pStyle w:val="af0"/>
        <w:rPr>
          <w:sz w:val="18"/>
          <w:szCs w:val="18"/>
        </w:rPr>
      </w:pPr>
      <w:r>
        <w:rPr>
          <w:sz w:val="18"/>
          <w:szCs w:val="18"/>
        </w:rPr>
        <w:t>014           fhandler.doService(req, '../resources/favicon.ico');</w:t>
      </w:r>
    </w:p>
    <w:p w:rsidR="00000000" w:rsidRDefault="002E5195">
      <w:pPr>
        <w:pStyle w:val="af0"/>
        <w:rPr>
          <w:sz w:val="18"/>
          <w:szCs w:val="18"/>
        </w:rPr>
      </w:pPr>
      <w:r>
        <w:rPr>
          <w:sz w:val="18"/>
          <w:szCs w:val="18"/>
        </w:rPr>
        <w:t>015         else {</w:t>
      </w:r>
    </w:p>
    <w:p w:rsidR="00000000" w:rsidRDefault="002E5195">
      <w:pPr>
        <w:pStyle w:val="af0"/>
        <w:rPr>
          <w:sz w:val="18"/>
          <w:szCs w:val="18"/>
        </w:rPr>
      </w:pPr>
      <w:r>
        <w:rPr>
          <w:sz w:val="18"/>
          <w:szCs w:val="18"/>
        </w:rPr>
        <w:t>016           req.response.statusCode = HttpStatus.BAD_REQUEST;</w:t>
      </w:r>
    </w:p>
    <w:p w:rsidR="00000000" w:rsidRDefault="002E5195">
      <w:pPr>
        <w:pStyle w:val="af0"/>
        <w:rPr>
          <w:sz w:val="18"/>
          <w:szCs w:val="18"/>
        </w:rPr>
      </w:pPr>
      <w:r>
        <w:rPr>
          <w:sz w:val="18"/>
          <w:szCs w:val="18"/>
        </w:rPr>
        <w:t>017           req.response.close();</w:t>
      </w:r>
    </w:p>
    <w:p w:rsidR="00000000" w:rsidRDefault="002E5195">
      <w:pPr>
        <w:pStyle w:val="af0"/>
        <w:rPr>
          <w:sz w:val="18"/>
          <w:szCs w:val="18"/>
        </w:rPr>
      </w:pPr>
      <w:r>
        <w:rPr>
          <w:sz w:val="18"/>
          <w:szCs w:val="18"/>
        </w:rPr>
        <w:t>018         }</w:t>
      </w:r>
    </w:p>
    <w:p w:rsidR="00000000" w:rsidRDefault="002E5195">
      <w:pPr>
        <w:pStyle w:val="af0"/>
        <w:rPr>
          <w:sz w:val="18"/>
          <w:szCs w:val="18"/>
        </w:rPr>
      </w:pPr>
      <w:r>
        <w:rPr>
          <w:sz w:val="18"/>
          <w:szCs w:val="18"/>
        </w:rPr>
        <w:t>019       },</w:t>
      </w:r>
    </w:p>
    <w:p w:rsidR="00000000" w:rsidRDefault="002E5195">
      <w:pPr>
        <w:pStyle w:val="af0"/>
        <w:rPr>
          <w:sz w:val="18"/>
          <w:szCs w:val="18"/>
        </w:rPr>
      </w:pPr>
      <w:r>
        <w:rPr>
          <w:sz w:val="18"/>
          <w:szCs w:val="18"/>
        </w:rPr>
        <w:t>0</w:t>
      </w:r>
      <w:r>
        <w:rPr>
          <w:sz w:val="18"/>
          <w:szCs w:val="18"/>
        </w:rPr>
        <w:t>20       onError: (err) {</w:t>
      </w:r>
    </w:p>
    <w:p w:rsidR="00000000" w:rsidRDefault="002E5195">
      <w:pPr>
        <w:pStyle w:val="af0"/>
        <w:rPr>
          <w:sz w:val="18"/>
          <w:szCs w:val="18"/>
        </w:rPr>
      </w:pPr>
      <w:r>
        <w:rPr>
          <w:sz w:val="18"/>
          <w:szCs w:val="18"/>
        </w:rPr>
        <w:t>021         log('Listen request error.. $err');</w:t>
      </w:r>
    </w:p>
    <w:p w:rsidR="00000000" w:rsidRDefault="002E5195">
      <w:pPr>
        <w:pStyle w:val="af0"/>
        <w:rPr>
          <w:sz w:val="18"/>
          <w:szCs w:val="18"/>
        </w:rPr>
      </w:pPr>
      <w:r>
        <w:rPr>
          <w:sz w:val="18"/>
          <w:szCs w:val="18"/>
        </w:rPr>
        <w:t>022       },</w:t>
      </w:r>
    </w:p>
    <w:p w:rsidR="00000000" w:rsidRDefault="002E5195">
      <w:pPr>
        <w:pStyle w:val="af0"/>
        <w:rPr>
          <w:sz w:val="18"/>
          <w:szCs w:val="18"/>
        </w:rPr>
      </w:pPr>
      <w:r>
        <w:rPr>
          <w:sz w:val="18"/>
          <w:szCs w:val="18"/>
        </w:rPr>
        <w:t>023       onDone: () {</w:t>
      </w:r>
    </w:p>
    <w:p w:rsidR="00000000" w:rsidRDefault="002E5195">
      <w:pPr>
        <w:pStyle w:val="af0"/>
        <w:rPr>
          <w:sz w:val="18"/>
          <w:szCs w:val="18"/>
        </w:rPr>
      </w:pPr>
      <w:r>
        <w:rPr>
          <w:sz w:val="18"/>
          <w:szCs w:val="18"/>
        </w:rPr>
        <w:t>024         log('Done request listening');</w:t>
      </w:r>
    </w:p>
    <w:p w:rsidR="00000000" w:rsidRDefault="002E5195">
      <w:pPr>
        <w:pStyle w:val="af0"/>
        <w:rPr>
          <w:sz w:val="18"/>
          <w:szCs w:val="18"/>
        </w:rPr>
      </w:pPr>
      <w:r>
        <w:rPr>
          <w:sz w:val="18"/>
          <w:szCs w:val="18"/>
        </w:rPr>
        <w:t>025       },</w:t>
      </w:r>
    </w:p>
    <w:p w:rsidR="00000000" w:rsidRDefault="002E5195">
      <w:pPr>
        <w:pStyle w:val="af0"/>
        <w:rPr>
          <w:sz w:val="18"/>
          <w:szCs w:val="18"/>
        </w:rPr>
      </w:pPr>
      <w:r>
        <w:rPr>
          <w:sz w:val="18"/>
          <w:szCs w:val="18"/>
        </w:rPr>
        <w:t>026       cancelOnError: false</w:t>
      </w:r>
    </w:p>
    <w:p w:rsidR="00000000" w:rsidRDefault="002E5195">
      <w:pPr>
        <w:pStyle w:val="af0"/>
        <w:rPr>
          <w:sz w:val="18"/>
          <w:szCs w:val="18"/>
        </w:rPr>
      </w:pPr>
      <w:r>
        <w:rPr>
          <w:sz w:val="18"/>
          <w:szCs w:val="18"/>
        </w:rPr>
        <w:t>027       );</w:t>
      </w:r>
    </w:p>
    <w:p w:rsidR="00000000" w:rsidRDefault="002E5195">
      <w:pPr>
        <w:pStyle w:val="af0"/>
        <w:rPr>
          <w:sz w:val="18"/>
          <w:szCs w:val="18"/>
        </w:rPr>
      </w:pPr>
      <w:r>
        <w:rPr>
          <w:sz w:val="18"/>
          <w:szCs w:val="18"/>
        </w:rPr>
        <w:t>028     log('Server started. Serving $REQ_PATH</w:t>
      </w:r>
      <w:r>
        <w:rPr>
          <w:sz w:val="18"/>
          <w:szCs w:val="18"/>
        </w:rPr>
        <w:t xml:space="preserve"> on http://$HOST_NAME:${SERVER_PORT}${REQ_PATH}');</w:t>
      </w:r>
    </w:p>
    <w:p w:rsidR="00000000" w:rsidRDefault="002E5195">
      <w:pPr>
        <w:pStyle w:val="af0"/>
        <w:rPr>
          <w:sz w:val="18"/>
          <w:szCs w:val="18"/>
        </w:rPr>
      </w:pPr>
      <w:r>
        <w:rPr>
          <w:sz w:val="18"/>
          <w:szCs w:val="18"/>
        </w:rPr>
        <w:t>029   });</w:t>
      </w:r>
    </w:p>
    <w:p w:rsidR="00000000" w:rsidRDefault="002E5195">
      <w:pPr>
        <w:pStyle w:val="af0"/>
        <w:rPr>
          <w:szCs w:val="21"/>
        </w:rPr>
      </w:pPr>
      <w:r>
        <w:rPr>
          <w:sz w:val="18"/>
          <w:szCs w:val="18"/>
        </w:rPr>
        <w:t>030 }</w:t>
      </w:r>
    </w:p>
    <w:p w:rsidR="00000000" w:rsidRDefault="002E5195">
      <w:pPr>
        <w:rPr>
          <w:szCs w:val="21"/>
        </w:rPr>
      </w:pPr>
    </w:p>
    <w:p w:rsidR="00000000" w:rsidRDefault="002E5195" w:rsidP="002E5195">
      <w:pPr>
        <w:numPr>
          <w:ilvl w:val="0"/>
          <w:numId w:val="212"/>
        </w:numPr>
        <w:rPr>
          <w:szCs w:val="21"/>
        </w:rPr>
      </w:pPr>
      <w:r>
        <w:rPr>
          <w:szCs w:val="21"/>
        </w:rPr>
        <w:t>002</w:t>
      </w:r>
      <w:r>
        <w:rPr>
          <w:szCs w:val="21"/>
        </w:rPr>
        <w:t>行目：　ホスト名が</w:t>
      </w:r>
      <w:r>
        <w:rPr>
          <w:szCs w:val="21"/>
        </w:rPr>
        <w:t>HOST_NAME</w:t>
      </w:r>
      <w:r>
        <w:rPr>
          <w:szCs w:val="21"/>
        </w:rPr>
        <w:t>、サーバのポートが</w:t>
      </w:r>
      <w:r>
        <w:rPr>
          <w:szCs w:val="21"/>
        </w:rPr>
        <w:t>SERVER_PORT</w:t>
      </w:r>
      <w:r>
        <w:rPr>
          <w:szCs w:val="21"/>
        </w:rPr>
        <w:t>（通常は本番用は</w:t>
      </w:r>
      <w:r>
        <w:rPr>
          <w:szCs w:val="21"/>
        </w:rPr>
        <w:t>80</w:t>
      </w:r>
      <w:r>
        <w:rPr>
          <w:szCs w:val="21"/>
        </w:rPr>
        <w:t>、実験用は</w:t>
      </w:r>
      <w:r>
        <w:rPr>
          <w:szCs w:val="21"/>
        </w:rPr>
        <w:t>8080</w:t>
      </w:r>
      <w:r>
        <w:rPr>
          <w:szCs w:val="21"/>
        </w:rPr>
        <w:t>）の</w:t>
      </w:r>
      <w:r>
        <w:rPr>
          <w:szCs w:val="21"/>
        </w:rPr>
        <w:t>HttpServer</w:t>
      </w:r>
      <w:r>
        <w:rPr>
          <w:szCs w:val="21"/>
        </w:rPr>
        <w:t>の</w:t>
      </w:r>
      <w:r>
        <w:rPr>
          <w:szCs w:val="21"/>
        </w:rPr>
        <w:t>Future</w:t>
      </w:r>
      <w:r>
        <w:rPr>
          <w:szCs w:val="21"/>
        </w:rPr>
        <w:t>を取得する。</w:t>
      </w:r>
    </w:p>
    <w:p w:rsidR="00000000" w:rsidRDefault="002E5195" w:rsidP="002E5195">
      <w:pPr>
        <w:numPr>
          <w:ilvl w:val="0"/>
          <w:numId w:val="212"/>
        </w:numPr>
        <w:rPr>
          <w:szCs w:val="21"/>
        </w:rPr>
      </w:pPr>
      <w:r>
        <w:rPr>
          <w:szCs w:val="21"/>
        </w:rPr>
        <w:t>003</w:t>
      </w:r>
      <w:r>
        <w:rPr>
          <w:szCs w:val="21"/>
        </w:rPr>
        <w:t xml:space="preserve">行目：　</w:t>
      </w:r>
      <w:r>
        <w:rPr>
          <w:szCs w:val="21"/>
        </w:rPr>
        <w:t>HttpServer</w:t>
      </w:r>
      <w:r>
        <w:rPr>
          <w:szCs w:val="21"/>
        </w:rPr>
        <w:t>が起動したら、以下のことを行う：</w:t>
      </w:r>
    </w:p>
    <w:p w:rsidR="00000000" w:rsidRDefault="002E5195" w:rsidP="002E5195">
      <w:pPr>
        <w:numPr>
          <w:ilvl w:val="1"/>
          <w:numId w:val="212"/>
        </w:numPr>
        <w:rPr>
          <w:szCs w:val="21"/>
        </w:rPr>
      </w:pPr>
      <w:r>
        <w:rPr>
          <w:szCs w:val="21"/>
        </w:rPr>
        <w:t>004</w:t>
      </w:r>
      <w:r>
        <w:rPr>
          <w:szCs w:val="21"/>
        </w:rPr>
        <w:t>行目：　サーバが持っているセッション管理のセッションごとの有効期限をここで設定する。</w:t>
      </w:r>
    </w:p>
    <w:p w:rsidR="00000000" w:rsidRDefault="002E5195" w:rsidP="002E5195">
      <w:pPr>
        <w:numPr>
          <w:ilvl w:val="1"/>
          <w:numId w:val="212"/>
        </w:numPr>
        <w:rPr>
          <w:szCs w:val="21"/>
        </w:rPr>
      </w:pPr>
      <w:r>
        <w:rPr>
          <w:szCs w:val="21"/>
        </w:rPr>
        <w:t>005</w:t>
      </w:r>
      <w:r>
        <w:rPr>
          <w:szCs w:val="21"/>
        </w:rPr>
        <w:t>行目：　ここでクライアントからの</w:t>
      </w:r>
      <w:r>
        <w:rPr>
          <w:szCs w:val="21"/>
        </w:rPr>
        <w:t>HTT</w:t>
      </w:r>
      <w:r>
        <w:rPr>
          <w:szCs w:val="21"/>
        </w:rPr>
        <w:t>P</w:t>
      </w:r>
      <w:r>
        <w:rPr>
          <w:szCs w:val="21"/>
        </w:rPr>
        <w:t>要求の到来を待つ。</w:t>
      </w:r>
    </w:p>
    <w:p w:rsidR="00000000" w:rsidRDefault="002E5195" w:rsidP="002E5195">
      <w:pPr>
        <w:numPr>
          <w:ilvl w:val="2"/>
          <w:numId w:val="212"/>
        </w:numPr>
        <w:rPr>
          <w:szCs w:val="21"/>
        </w:rPr>
      </w:pPr>
      <w:r>
        <w:rPr>
          <w:szCs w:val="21"/>
        </w:rPr>
        <w:t>006</w:t>
      </w:r>
      <w:r>
        <w:rPr>
          <w:szCs w:val="21"/>
        </w:rPr>
        <w:t>行目：　要求が到来したら</w:t>
      </w:r>
      <w:r>
        <w:rPr>
          <w:szCs w:val="21"/>
        </w:rPr>
        <w:t>006-025</w:t>
      </w:r>
      <w:r>
        <w:rPr>
          <w:szCs w:val="21"/>
        </w:rPr>
        <w:t>行で指定したコールバック関数が実行される。</w:t>
      </w:r>
    </w:p>
    <w:p w:rsidR="00000000" w:rsidRDefault="002E5195" w:rsidP="002E5195">
      <w:pPr>
        <w:numPr>
          <w:ilvl w:val="3"/>
          <w:numId w:val="212"/>
        </w:numPr>
        <w:rPr>
          <w:szCs w:val="21"/>
        </w:rPr>
      </w:pPr>
      <w:r>
        <w:rPr>
          <w:szCs w:val="21"/>
        </w:rPr>
        <w:t>007</w:t>
      </w:r>
      <w:r>
        <w:rPr>
          <w:szCs w:val="21"/>
        </w:rPr>
        <w:t>行目：　該要求に対する応答がクライアントへ返された時点（または途中でエラーが発生した時点）で実行するコールバック関数（</w:t>
      </w:r>
      <w:r>
        <w:rPr>
          <w:szCs w:val="21"/>
        </w:rPr>
        <w:t>007-011</w:t>
      </w:r>
      <w:r>
        <w:rPr>
          <w:szCs w:val="21"/>
        </w:rPr>
        <w:t>行）を設定する。</w:t>
      </w:r>
    </w:p>
    <w:p w:rsidR="00000000" w:rsidRDefault="002E5195" w:rsidP="002E5195">
      <w:pPr>
        <w:numPr>
          <w:ilvl w:val="4"/>
          <w:numId w:val="212"/>
        </w:numPr>
        <w:rPr>
          <w:szCs w:val="21"/>
        </w:rPr>
      </w:pPr>
      <w:r>
        <w:rPr>
          <w:szCs w:val="21"/>
        </w:rPr>
        <w:t>008</w:t>
      </w:r>
      <w:r>
        <w:rPr>
          <w:szCs w:val="21"/>
        </w:rPr>
        <w:t>行目：　応答の送信が終了したときの処理。ここではログを記録する。</w:t>
      </w:r>
    </w:p>
    <w:p w:rsidR="00000000" w:rsidRDefault="002E5195" w:rsidP="002E5195">
      <w:pPr>
        <w:numPr>
          <w:ilvl w:val="4"/>
          <w:numId w:val="212"/>
        </w:numPr>
        <w:rPr>
          <w:szCs w:val="21"/>
        </w:rPr>
      </w:pPr>
      <w:r>
        <w:rPr>
          <w:szCs w:val="21"/>
        </w:rPr>
        <w:t>009-011</w:t>
      </w:r>
      <w:r>
        <w:rPr>
          <w:szCs w:val="21"/>
        </w:rPr>
        <w:t>行目：　要求受付中にエラーが発生したときの処理。必要ならエラー・コード付きのエラー・ページをクライアントに送信する。</w:t>
      </w:r>
    </w:p>
    <w:p w:rsidR="00000000" w:rsidRDefault="002E5195" w:rsidP="002E5195">
      <w:pPr>
        <w:numPr>
          <w:ilvl w:val="3"/>
          <w:numId w:val="212"/>
        </w:numPr>
        <w:rPr>
          <w:szCs w:val="21"/>
        </w:rPr>
      </w:pPr>
      <w:r>
        <w:rPr>
          <w:szCs w:val="21"/>
        </w:rPr>
        <w:t>012-015</w:t>
      </w:r>
      <w:r>
        <w:rPr>
          <w:szCs w:val="21"/>
        </w:rPr>
        <w:t>行目：　到来した</w:t>
      </w:r>
      <w:r>
        <w:rPr>
          <w:szCs w:val="21"/>
        </w:rPr>
        <w:t>HTTP</w:t>
      </w:r>
      <w:r>
        <w:rPr>
          <w:szCs w:val="21"/>
        </w:rPr>
        <w:t>要求</w:t>
      </w:r>
      <w:r>
        <w:rPr>
          <w:szCs w:val="21"/>
        </w:rPr>
        <w:t>の</w:t>
      </w:r>
      <w:r>
        <w:rPr>
          <w:szCs w:val="21"/>
        </w:rPr>
        <w:t>URI</w:t>
      </w:r>
      <w:r>
        <w:rPr>
          <w:szCs w:val="21"/>
        </w:rPr>
        <w:t>を調べ処理を振り分ける。即ち：</w:t>
      </w:r>
    </w:p>
    <w:p w:rsidR="00000000" w:rsidRDefault="002E5195" w:rsidP="002E5195">
      <w:pPr>
        <w:numPr>
          <w:ilvl w:val="4"/>
          <w:numId w:val="212"/>
        </w:numPr>
        <w:rPr>
          <w:szCs w:val="21"/>
        </w:rPr>
      </w:pPr>
      <w:r>
        <w:rPr>
          <w:szCs w:val="21"/>
        </w:rPr>
        <w:t>012</w:t>
      </w:r>
      <w:r>
        <w:rPr>
          <w:szCs w:val="21"/>
        </w:rPr>
        <w:t>行目：　所定の要求パスのときはその要求は正規の要求なので、</w:t>
      </w:r>
      <w:r>
        <w:rPr>
          <w:szCs w:val="21"/>
        </w:rPr>
        <w:t>processRequest(req)</w:t>
      </w:r>
      <w:r>
        <w:rPr>
          <w:szCs w:val="21"/>
        </w:rPr>
        <w:t>メソッドを呼んで該要求を処理する。</w:t>
      </w:r>
    </w:p>
    <w:p w:rsidR="00000000" w:rsidRDefault="002E5195" w:rsidP="002E5195">
      <w:pPr>
        <w:numPr>
          <w:ilvl w:val="4"/>
          <w:numId w:val="212"/>
        </w:numPr>
        <w:rPr>
          <w:szCs w:val="21"/>
        </w:rPr>
      </w:pPr>
      <w:r>
        <w:rPr>
          <w:szCs w:val="21"/>
        </w:rPr>
        <w:t>013-014</w:t>
      </w:r>
      <w:r>
        <w:rPr>
          <w:szCs w:val="21"/>
        </w:rPr>
        <w:t xml:space="preserve">行目：　</w:t>
      </w:r>
      <w:r>
        <w:rPr>
          <w:szCs w:val="21"/>
        </w:rPr>
        <w:t>favicon.ico</w:t>
      </w:r>
      <w:r>
        <w:rPr>
          <w:szCs w:val="21"/>
        </w:rPr>
        <w:t>（ブラウザに表示するそのサーバの為のアイコン）要求のときは、必要なら自分のアイコンを返す。ここでは</w:t>
      </w:r>
      <w:r>
        <w:rPr>
          <w:szCs w:val="21"/>
        </w:rPr>
        <w:t>fhandler.doService(req, '../resources/favicon.ico')</w:t>
      </w:r>
      <w:r>
        <w:rPr>
          <w:szCs w:val="21"/>
        </w:rPr>
        <w:t>メソッドが呼ばれている。</w:t>
      </w:r>
      <w:r>
        <w:rPr>
          <w:szCs w:val="21"/>
        </w:rPr>
        <w:t>favicon.ico</w:t>
      </w:r>
      <w:r>
        <w:rPr>
          <w:szCs w:val="21"/>
        </w:rPr>
        <w:t>を用意しないときは、</w:t>
      </w:r>
      <w:r>
        <w:rPr>
          <w:szCs w:val="21"/>
        </w:rPr>
        <w:t>req.response</w:t>
      </w:r>
      <w:r>
        <w:rPr>
          <w:szCs w:val="21"/>
        </w:rPr>
        <w:t>.close();</w:t>
      </w:r>
      <w:r>
        <w:rPr>
          <w:szCs w:val="21"/>
        </w:rPr>
        <w:t>としてボディ部が空の応答を返せばよい。</w:t>
      </w:r>
    </w:p>
    <w:p w:rsidR="00000000" w:rsidRDefault="002E5195" w:rsidP="002E5195">
      <w:pPr>
        <w:numPr>
          <w:ilvl w:val="4"/>
          <w:numId w:val="212"/>
        </w:numPr>
        <w:rPr>
          <w:szCs w:val="21"/>
        </w:rPr>
      </w:pPr>
      <w:r>
        <w:rPr>
          <w:szCs w:val="21"/>
        </w:rPr>
        <w:t>015-018</w:t>
      </w:r>
      <w:r>
        <w:rPr>
          <w:szCs w:val="21"/>
        </w:rPr>
        <w:t>行目：　それ以外の要求</w:t>
      </w:r>
      <w:r>
        <w:rPr>
          <w:szCs w:val="21"/>
        </w:rPr>
        <w:t>URI</w:t>
      </w:r>
      <w:r>
        <w:rPr>
          <w:szCs w:val="21"/>
        </w:rPr>
        <w:t>は無視して</w:t>
      </w:r>
      <w:r>
        <w:rPr>
          <w:szCs w:val="21"/>
        </w:rPr>
        <w:t>BAD_REQUEST</w:t>
      </w:r>
      <w:r>
        <w:rPr>
          <w:szCs w:val="21"/>
        </w:rPr>
        <w:t>エラー・コードを付けたエラー・ページを返す。</w:t>
      </w:r>
      <w:r>
        <w:rPr>
          <w:szCs w:val="21"/>
        </w:rPr>
        <w:t>Java Servlet</w:t>
      </w:r>
      <w:r>
        <w:rPr>
          <w:szCs w:val="21"/>
        </w:rPr>
        <w:t>の場合は</w:t>
      </w:r>
      <w:r>
        <w:rPr>
          <w:szCs w:val="21"/>
        </w:rPr>
        <w:t>service</w:t>
      </w:r>
      <w:r>
        <w:rPr>
          <w:szCs w:val="21"/>
        </w:rPr>
        <w:t>メソッド（あるいはそれを展開した</w:t>
      </w:r>
      <w:r>
        <w:rPr>
          <w:szCs w:val="21"/>
        </w:rPr>
        <w:t>doGet</w:t>
      </w:r>
      <w:r>
        <w:rPr>
          <w:szCs w:val="21"/>
        </w:rPr>
        <w:t>など）を終了したら明示的に書かなくてもその応答バッファをクローズ・フラッシュさせる。しかしながら</w:t>
      </w:r>
      <w:r>
        <w:rPr>
          <w:szCs w:val="21"/>
        </w:rPr>
        <w:t>Dart</w:t>
      </w:r>
      <w:r>
        <w:rPr>
          <w:szCs w:val="21"/>
        </w:rPr>
        <w:t>の</w:t>
      </w:r>
      <w:r>
        <w:rPr>
          <w:szCs w:val="21"/>
        </w:rPr>
        <w:t>HttpServer</w:t>
      </w:r>
      <w:r>
        <w:rPr>
          <w:szCs w:val="21"/>
        </w:rPr>
        <w:t>の場合はプログラマがその面倒を見なければならない。</w:t>
      </w:r>
    </w:p>
    <w:p w:rsidR="00000000" w:rsidRDefault="002E5195" w:rsidP="002E5195">
      <w:pPr>
        <w:numPr>
          <w:ilvl w:val="3"/>
          <w:numId w:val="212"/>
        </w:numPr>
        <w:rPr>
          <w:szCs w:val="21"/>
        </w:rPr>
      </w:pPr>
      <w:r>
        <w:rPr>
          <w:szCs w:val="21"/>
        </w:rPr>
        <w:t>020-021</w:t>
      </w:r>
      <w:r>
        <w:rPr>
          <w:szCs w:val="21"/>
        </w:rPr>
        <w:t>行目：　その要求処理中にエラーが発生したときは通常はログ</w:t>
      </w:r>
      <w:r>
        <w:rPr>
          <w:szCs w:val="21"/>
        </w:rPr>
        <w:t>を取る。サーバの動作を止めてはいけない。</w:t>
      </w:r>
    </w:p>
    <w:p w:rsidR="00000000" w:rsidRDefault="002E5195" w:rsidP="002E5195">
      <w:pPr>
        <w:numPr>
          <w:ilvl w:val="3"/>
          <w:numId w:val="212"/>
        </w:numPr>
        <w:rPr>
          <w:szCs w:val="21"/>
        </w:rPr>
      </w:pPr>
      <w:r>
        <w:rPr>
          <w:szCs w:val="21"/>
        </w:rPr>
        <w:t>023-025</w:t>
      </w:r>
      <w:r>
        <w:rPr>
          <w:szCs w:val="21"/>
        </w:rPr>
        <w:t>行目：　これはリスンが終了したときのコードで、通常サーバは終了を起こすことはないので、ログをとるだけである。必要ならここでサーバを再起動させる。</w:t>
      </w:r>
    </w:p>
    <w:p w:rsidR="00000000" w:rsidRDefault="002E5195" w:rsidP="002E5195">
      <w:pPr>
        <w:numPr>
          <w:ilvl w:val="2"/>
          <w:numId w:val="212"/>
        </w:numPr>
        <w:rPr>
          <w:szCs w:val="21"/>
        </w:rPr>
      </w:pPr>
      <w:r>
        <w:rPr>
          <w:szCs w:val="21"/>
        </w:rPr>
        <w:lastRenderedPageBreak/>
        <w:t>028</w:t>
      </w:r>
      <w:r>
        <w:rPr>
          <w:szCs w:val="21"/>
        </w:rPr>
        <w:t>行目：　これでサーバが要求待機状態になったので、そのことのログを取る。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86" w:name="_toc14783"/>
      <w:bookmarkStart w:id="187" w:name="_Toc470871763"/>
      <w:bookmarkEnd w:id="186"/>
      <w:r>
        <w:t>要求オブジェクト</w:t>
      </w:r>
      <w:r>
        <w:t xml:space="preserve"> </w:t>
      </w:r>
      <w:r>
        <w:t>(</w:t>
      </w:r>
      <w:r>
        <w:t>DumpHttpRequest)</w:t>
      </w:r>
      <w:bookmarkEnd w:id="187"/>
    </w:p>
    <w:p w:rsidR="00000000" w:rsidRDefault="002E5195">
      <w:pPr>
        <w:rPr>
          <w:szCs w:val="21"/>
        </w:rPr>
      </w:pPr>
    </w:p>
    <w:p w:rsidR="00000000" w:rsidRDefault="002E5195">
      <w:pPr>
        <w:rPr>
          <w:szCs w:val="21"/>
        </w:rPr>
      </w:pPr>
      <w:r>
        <w:rPr>
          <w:szCs w:val="21"/>
        </w:rPr>
        <w:t>まずこの</w:t>
      </w:r>
      <w:r>
        <w:rPr>
          <w:szCs w:val="21"/>
        </w:rPr>
        <w:t>HttpServer</w:t>
      </w:r>
      <w:r>
        <w:rPr>
          <w:szCs w:val="21"/>
        </w:rPr>
        <w:t>がどのようにクライアントからの要求をユーザに渡しているのかを調べることとする。</w:t>
      </w:r>
    </w:p>
    <w:p w:rsidR="00000000" w:rsidRDefault="002E5195">
      <w:pPr>
        <w:rPr>
          <w:szCs w:val="21"/>
        </w:rPr>
      </w:pPr>
    </w:p>
    <w:p w:rsidR="00000000" w:rsidRDefault="002E5195">
      <w:pPr>
        <w:rPr>
          <w:szCs w:val="21"/>
        </w:rPr>
      </w:pPr>
      <w:r>
        <w:rPr>
          <w:szCs w:val="21"/>
        </w:rPr>
        <w:t>サーブレットを使ったアプリケーション開発の場合と同様、クラ</w:t>
      </w:r>
      <w:r>
        <w:rPr>
          <w:szCs w:val="21"/>
        </w:rPr>
        <w:t>イアントからどのような要求が来ており、それをどのように取り出すかを調べる簡単なツールとしての</w:t>
      </w:r>
      <w:r>
        <w:rPr>
          <w:szCs w:val="21"/>
        </w:rPr>
        <w:t>DumpHttpRequest.dart</w:t>
      </w:r>
      <w:r>
        <w:rPr>
          <w:szCs w:val="21"/>
        </w:rPr>
        <w:t>というサーバのコードを紹介する。このアプリケーションは</w:t>
      </w:r>
      <w:r>
        <w:rPr>
          <w:szCs w:val="21"/>
        </w:rPr>
        <w:t>Github</w:t>
      </w:r>
      <w:r>
        <w:rPr>
          <w:szCs w:val="21"/>
        </w:rPr>
        <w:t>からダウンロードできる。この資料の最後の</w:t>
      </w:r>
      <w:hyperlink w:anchor="_toc26920" w:history="1">
        <w:r>
          <w:rPr>
            <w:rStyle w:val="a7"/>
            <w:szCs w:val="21"/>
          </w:rPr>
          <w:t>「本資料に含まれているプログラムのダウンロード」の章</w:t>
        </w:r>
      </w:hyperlink>
      <w:r>
        <w:rPr>
          <w:szCs w:val="21"/>
        </w:rPr>
        <w:t>を参考にして、</w:t>
      </w:r>
      <w:r>
        <w:rPr>
          <w:szCs w:val="21"/>
        </w:rPr>
        <w:t>IDE</w:t>
      </w:r>
      <w:r>
        <w:rPr>
          <w:szCs w:val="21"/>
        </w:rPr>
        <w:t>上で</w:t>
      </w:r>
      <w:r>
        <w:rPr>
          <w:szCs w:val="21"/>
        </w:rPr>
        <w:t>\dart_code_samples-master\apps\DumpHttpRequest</w:t>
      </w:r>
      <w:r>
        <w:rPr>
          <w:szCs w:val="21"/>
        </w:rPr>
        <w:t>のフォルダを開くと良い。</w:t>
      </w:r>
    </w:p>
    <w:p w:rsidR="00000000" w:rsidRDefault="002E5195">
      <w:pPr>
        <w:rPr>
          <w:szCs w:val="21"/>
        </w:rPr>
      </w:pPr>
    </w:p>
    <w:p w:rsidR="00000000" w:rsidRDefault="002E5195">
      <w:pPr>
        <w:rPr>
          <w:szCs w:val="21"/>
        </w:rPr>
      </w:pPr>
      <w:r>
        <w:rPr>
          <w:szCs w:val="21"/>
        </w:rPr>
        <w:t>このプログラムは次</w:t>
      </w:r>
      <w:r>
        <w:rPr>
          <w:szCs w:val="21"/>
        </w:rPr>
        <w:t>のように使用する：</w:t>
      </w:r>
    </w:p>
    <w:p w:rsidR="00000000" w:rsidRDefault="002E5195">
      <w:pPr>
        <w:rPr>
          <w:szCs w:val="21"/>
        </w:rPr>
      </w:pPr>
    </w:p>
    <w:p w:rsidR="00000000" w:rsidRDefault="002E5195" w:rsidP="002E5195">
      <w:pPr>
        <w:numPr>
          <w:ilvl w:val="0"/>
          <w:numId w:val="213"/>
        </w:numPr>
        <w:rPr>
          <w:szCs w:val="21"/>
        </w:rPr>
      </w:pPr>
      <w:r>
        <w:rPr>
          <w:szCs w:val="21"/>
        </w:rPr>
        <w:t>自分の</w:t>
      </w:r>
      <w:r>
        <w:rPr>
          <w:szCs w:val="21"/>
        </w:rPr>
        <w:t>IntelliJ IDEA</w:t>
      </w:r>
      <w:r>
        <w:rPr>
          <w:szCs w:val="21"/>
        </w:rPr>
        <w:t>からこのアプリケーションが入っているフォルダをひらく：</w:t>
      </w:r>
    </w:p>
    <w:p w:rsidR="00000000" w:rsidRDefault="002E5195">
      <w:pPr>
        <w:rPr>
          <w:szCs w:val="21"/>
        </w:rPr>
      </w:pPr>
    </w:p>
    <w:p w:rsidR="00000000" w:rsidRDefault="002E5195">
      <w:pPr>
        <w:rPr>
          <w:szCs w:val="21"/>
        </w:rPr>
      </w:pPr>
      <w:r>
        <w:pict>
          <v:shape id="_x0000_s1066" type="#_x0000_t75" style="position:absolute;margin-left:0;margin-top:0;width:141.7pt;height:141.7pt;z-index:251596800;mso-wrap-distance-left:0;mso-wrap-distance-right:0;mso-position-horizontal:center" filled="t">
            <v:fill color2="black"/>
            <v:imagedata r:id="rId424" o:title=""/>
            <w10:wrap type="topAndBottom"/>
          </v:shape>
          <o:OLEObject Type="Embed" ProgID="PBrush" ShapeID="_x0000_s1066" DrawAspect="Content" ObjectID="_1544613627" r:id="rId425"/>
        </w:pict>
      </w:r>
    </w:p>
    <w:p w:rsidR="00000000" w:rsidRDefault="002E5195">
      <w:pPr>
        <w:rPr>
          <w:szCs w:val="21"/>
        </w:rPr>
      </w:pPr>
    </w:p>
    <w:p w:rsidR="00000000" w:rsidRDefault="002E5195" w:rsidP="002E5195">
      <w:pPr>
        <w:numPr>
          <w:ilvl w:val="0"/>
          <w:numId w:val="213"/>
        </w:numPr>
        <w:rPr>
          <w:rFonts w:cs="Consolas"/>
          <w:szCs w:val="21"/>
        </w:rPr>
      </w:pPr>
      <w:r>
        <w:rPr>
          <w:szCs w:val="21"/>
        </w:rPr>
        <w:t>Run &gt; Run 'DumpHttpRequest.dart'</w:t>
      </w:r>
      <w:r>
        <w:rPr>
          <w:szCs w:val="21"/>
        </w:rPr>
        <w:t>でサーバのコードを実行させる。</w:t>
      </w:r>
      <w:r>
        <w:rPr>
          <w:rFonts w:ascii="ＭＳ Ｐ明朝" w:hAnsi="ＭＳ Ｐ明朝"/>
          <w:szCs w:val="21"/>
        </w:rPr>
        <w:t>サーバは</w:t>
      </w:r>
      <w:r>
        <w:rPr>
          <w:szCs w:val="21"/>
        </w:rPr>
        <w:t>Serving the dump out on http://127.0.0.1:8080.</w:t>
      </w:r>
      <w:r>
        <w:rPr>
          <w:rFonts w:cs="Consolas"/>
          <w:szCs w:val="21"/>
        </w:rPr>
        <w:t>とコンソールに表示する。</w:t>
      </w:r>
    </w:p>
    <w:p w:rsidR="00000000" w:rsidRDefault="002E5195">
      <w:pPr>
        <w:rPr>
          <w:rFonts w:cs="Consolas"/>
          <w:szCs w:val="21"/>
        </w:rPr>
      </w:pPr>
    </w:p>
    <w:p w:rsidR="00000000" w:rsidRDefault="002E5195" w:rsidP="002E5195">
      <w:pPr>
        <w:numPr>
          <w:ilvl w:val="0"/>
          <w:numId w:val="213"/>
        </w:numPr>
        <w:rPr>
          <w:szCs w:val="21"/>
        </w:rPr>
      </w:pPr>
      <w:r>
        <w:rPr>
          <w:szCs w:val="21"/>
        </w:rPr>
        <w:t>Chrome</w:t>
      </w:r>
      <w:r>
        <w:rPr>
          <w:szCs w:val="21"/>
        </w:rPr>
        <w:t>ブラウザから直接</w:t>
      </w:r>
      <w:r>
        <w:rPr>
          <w:szCs w:val="21"/>
        </w:rPr>
        <w:t>DumpHttpRequest.html</w:t>
      </w:r>
      <w:r>
        <w:rPr>
          <w:szCs w:val="21"/>
        </w:rPr>
        <w:t>をアクセスする（</w:t>
      </w:r>
      <w:r>
        <w:rPr>
          <w:szCs w:val="21"/>
        </w:rPr>
        <w:t>IDE</w:t>
      </w:r>
      <w:r>
        <w:rPr>
          <w:szCs w:val="21"/>
        </w:rPr>
        <w:t>上でこのファイルを右クリックして</w:t>
      </w:r>
      <w:r>
        <w:rPr>
          <w:szCs w:val="21"/>
        </w:rPr>
        <w:t>path</w:t>
      </w:r>
      <w:r>
        <w:rPr>
          <w:szCs w:val="21"/>
        </w:rPr>
        <w:t>をコピーすると便利である。これをブラウザ上</w:t>
      </w:r>
      <w:r>
        <w:rPr>
          <w:szCs w:val="21"/>
        </w:rPr>
        <w:t>でたとえば</w:t>
      </w:r>
      <w:r>
        <w:t>file:///C:\dart_code_samples\apps\DumpHttpRequest\DumpHttpRequest.html</w:t>
      </w:r>
      <w:r>
        <w:t>と指定する</w:t>
      </w:r>
      <w:r>
        <w:rPr>
          <w:szCs w:val="21"/>
        </w:rPr>
        <w:t>）と、次のような画面が表示される：</w:t>
      </w:r>
    </w:p>
    <w:p w:rsidR="00000000" w:rsidRDefault="002E5195">
      <w:pPr>
        <w:rPr>
          <w:szCs w:val="21"/>
        </w:rPr>
      </w:pPr>
    </w:p>
    <w:p w:rsidR="00000000" w:rsidRDefault="00974D35">
      <w:pPr>
        <w:rPr>
          <w:szCs w:val="21"/>
        </w:rPr>
      </w:pPr>
      <w:r>
        <w:rPr>
          <w:noProof/>
          <w:lang w:eastAsia="ja-JP" w:bidi="ar-SA"/>
        </w:rPr>
        <w:lastRenderedPageBreak/>
        <w:drawing>
          <wp:anchor distT="0" distB="0" distL="0" distR="0" simplePos="0" relativeHeight="251597824" behindDoc="0" locked="0" layoutInCell="1" allowOverlap="1">
            <wp:simplePos x="0" y="0"/>
            <wp:positionH relativeFrom="column">
              <wp:align>center</wp:align>
            </wp:positionH>
            <wp:positionV relativeFrom="paragraph">
              <wp:posOffset>0</wp:posOffset>
            </wp:positionV>
            <wp:extent cx="5464175" cy="2735580"/>
            <wp:effectExtent l="19050" t="0" r="3175" b="0"/>
            <wp:wrapTopAndBottom/>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6" cstate="print"/>
                    <a:srcRect/>
                    <a:stretch>
                      <a:fillRect/>
                    </a:stretch>
                  </pic:blipFill>
                  <pic:spPr bwMode="auto">
                    <a:xfrm>
                      <a:off x="0" y="0"/>
                      <a:ext cx="5464175" cy="2735580"/>
                    </a:xfrm>
                    <a:prstGeom prst="rect">
                      <a:avLst/>
                    </a:prstGeom>
                    <a:solidFill>
                      <a:srgbClr val="FFFFFF"/>
                    </a:solidFill>
                    <a:ln w="9525">
                      <a:noFill/>
                      <a:miter lim="800000"/>
                      <a:headEnd/>
                      <a:tailEnd/>
                    </a:ln>
                  </pic:spPr>
                </pic:pic>
              </a:graphicData>
            </a:graphic>
          </wp:anchor>
        </w:drawing>
      </w:r>
    </w:p>
    <w:p w:rsidR="00000000" w:rsidRDefault="002E5195" w:rsidP="002E5195">
      <w:pPr>
        <w:numPr>
          <w:ilvl w:val="0"/>
          <w:numId w:val="213"/>
        </w:numPr>
      </w:pPr>
      <w:r>
        <w:t>この画面のテキスト・エリアに適当な文字列を書き込み、</w:t>
      </w:r>
      <w:r>
        <w:t>2</w:t>
      </w:r>
      <w:r>
        <w:t>つのボタンのどれかをクリックする。</w:t>
      </w:r>
      <w:r>
        <w:t>Submit using POST</w:t>
      </w:r>
      <w:r>
        <w:t>は</w:t>
      </w:r>
      <w:r>
        <w:t>POST</w:t>
      </w:r>
      <w:r>
        <w:t>要求をし、</w:t>
      </w:r>
      <w:r>
        <w:t>Submit using GET</w:t>
      </w:r>
      <w:r>
        <w:t>は</w:t>
      </w:r>
      <w:r>
        <w:t>GET</w:t>
      </w:r>
      <w:r>
        <w:t>要求をする為のボタンである。</w:t>
      </w:r>
    </w:p>
    <w:p w:rsidR="00000000" w:rsidRDefault="002E5195" w:rsidP="002E5195">
      <w:pPr>
        <w:numPr>
          <w:ilvl w:val="0"/>
          <w:numId w:val="213"/>
        </w:numPr>
      </w:pPr>
      <w:r>
        <w:t>例えば</w:t>
      </w:r>
      <w:r>
        <w:t>POST</w:t>
      </w:r>
      <w:r>
        <w:t>で送信すると、サーバは次のような応答を返す：</w:t>
      </w:r>
    </w:p>
    <w:p w:rsidR="00000000" w:rsidRDefault="002E5195"/>
    <w:p w:rsidR="00000000" w:rsidRDefault="00974D35">
      <w:pPr>
        <w:rPr>
          <w:szCs w:val="21"/>
        </w:rPr>
      </w:pPr>
      <w:r>
        <w:rPr>
          <w:noProof/>
          <w:lang w:eastAsia="ja-JP" w:bidi="ar-SA"/>
        </w:rPr>
        <w:drawing>
          <wp:anchor distT="0" distB="0" distL="0" distR="0" simplePos="0" relativeHeight="251730944" behindDoc="0" locked="0" layoutInCell="1" allowOverlap="1">
            <wp:simplePos x="0" y="0"/>
            <wp:positionH relativeFrom="column">
              <wp:align>center</wp:align>
            </wp:positionH>
            <wp:positionV relativeFrom="paragraph">
              <wp:posOffset>0</wp:posOffset>
            </wp:positionV>
            <wp:extent cx="5356225" cy="3559810"/>
            <wp:effectExtent l="19050" t="0" r="0" b="0"/>
            <wp:wrapTopAndBottom/>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27" cstate="print"/>
                    <a:srcRect/>
                    <a:stretch>
                      <a:fillRect/>
                    </a:stretch>
                  </pic:blipFill>
                  <pic:spPr bwMode="auto">
                    <a:xfrm>
                      <a:off x="0" y="0"/>
                      <a:ext cx="5356225" cy="3559810"/>
                    </a:xfrm>
                    <a:prstGeom prst="rect">
                      <a:avLst/>
                    </a:prstGeom>
                    <a:solidFill>
                      <a:srgbClr val="FFFFFF"/>
                    </a:solidFill>
                    <a:ln w="9525">
                      <a:noFill/>
                      <a:miter lim="800000"/>
                      <a:headEnd/>
                      <a:tailEnd/>
                    </a:ln>
                  </pic:spPr>
                </pic:pic>
              </a:graphicData>
            </a:graphic>
          </wp:anchor>
        </w:drawing>
      </w:r>
    </w:p>
    <w:p w:rsidR="00000000" w:rsidRDefault="002E5195">
      <w:pPr>
        <w:ind w:left="709"/>
        <w:rPr>
          <w:szCs w:val="21"/>
        </w:rPr>
      </w:pPr>
    </w:p>
    <w:p w:rsidR="00000000" w:rsidRDefault="002E5195">
      <w:pPr>
        <w:ind w:left="709"/>
        <w:rPr>
          <w:szCs w:val="21"/>
        </w:rPr>
      </w:pPr>
      <w:r>
        <w:rPr>
          <w:szCs w:val="21"/>
        </w:rPr>
        <w:t>POST</w:t>
      </w:r>
      <w:r>
        <w:rPr>
          <w:szCs w:val="21"/>
        </w:rPr>
        <w:t>要求ではそのボディ部の</w:t>
      </w:r>
      <w:r>
        <w:rPr>
          <w:szCs w:val="21"/>
        </w:rPr>
        <w:t>内容を</w:t>
      </w:r>
      <w:r>
        <w:rPr>
          <w:szCs w:val="21"/>
        </w:rPr>
        <w:t>content-type</w:t>
      </w:r>
      <w:r>
        <w:rPr>
          <w:szCs w:val="21"/>
        </w:rPr>
        <w:t>ヘッダ行に従い：</w:t>
      </w:r>
    </w:p>
    <w:p w:rsidR="00000000" w:rsidRDefault="002E5195" w:rsidP="002E5195">
      <w:pPr>
        <w:numPr>
          <w:ilvl w:val="0"/>
          <w:numId w:val="214"/>
        </w:numPr>
        <w:rPr>
          <w:szCs w:val="21"/>
        </w:rPr>
      </w:pPr>
      <w:r>
        <w:rPr>
          <w:szCs w:val="21"/>
        </w:rPr>
        <w:t>text/plain</w:t>
      </w:r>
      <w:r>
        <w:rPr>
          <w:szCs w:val="21"/>
        </w:rPr>
        <w:t>の場合は</w:t>
      </w:r>
      <w:r>
        <w:rPr>
          <w:szCs w:val="21"/>
        </w:rPr>
        <w:t>UTF-8</w:t>
      </w:r>
      <w:r>
        <w:rPr>
          <w:szCs w:val="21"/>
        </w:rPr>
        <w:t>でコードして表示</w:t>
      </w:r>
    </w:p>
    <w:p w:rsidR="00000000" w:rsidRDefault="002E5195" w:rsidP="002E5195">
      <w:pPr>
        <w:numPr>
          <w:ilvl w:val="0"/>
          <w:numId w:val="214"/>
        </w:numPr>
        <w:rPr>
          <w:szCs w:val="21"/>
        </w:rPr>
      </w:pPr>
      <w:r>
        <w:rPr>
          <w:szCs w:val="21"/>
        </w:rPr>
        <w:t>application/x-www-form-urlencoded</w:t>
      </w:r>
      <w:r>
        <w:rPr>
          <w:szCs w:val="21"/>
        </w:rPr>
        <w:t>の場合はさらに</w:t>
      </w:r>
      <w:r>
        <w:rPr>
          <w:szCs w:val="21"/>
        </w:rPr>
        <w:t>URL</w:t>
      </w:r>
      <w:r>
        <w:rPr>
          <w:szCs w:val="21"/>
        </w:rPr>
        <w:t>でコードして表示</w:t>
      </w:r>
    </w:p>
    <w:p w:rsidR="00000000" w:rsidRDefault="002E5195" w:rsidP="002E5195">
      <w:pPr>
        <w:numPr>
          <w:ilvl w:val="0"/>
          <w:numId w:val="214"/>
        </w:numPr>
        <w:rPr>
          <w:szCs w:val="21"/>
        </w:rPr>
      </w:pPr>
      <w:r>
        <w:rPr>
          <w:szCs w:val="21"/>
        </w:rPr>
        <w:t>それ以外の場合は単に</w:t>
      </w:r>
      <w:r>
        <w:rPr>
          <w:szCs w:val="21"/>
        </w:rPr>
        <w:t>8</w:t>
      </w:r>
      <w:r>
        <w:rPr>
          <w:szCs w:val="21"/>
        </w:rPr>
        <w:t>ビット</w:t>
      </w:r>
      <w:r>
        <w:rPr>
          <w:szCs w:val="21"/>
        </w:rPr>
        <w:t>ASCII</w:t>
      </w:r>
      <w:r>
        <w:rPr>
          <w:szCs w:val="21"/>
        </w:rPr>
        <w:t>の並びとして表示（表示できない文字は</w:t>
      </w:r>
      <w:r>
        <w:rPr>
          <w:szCs w:val="21"/>
        </w:rPr>
        <w:t>?</w:t>
      </w:r>
      <w:r>
        <w:rPr>
          <w:szCs w:val="21"/>
        </w:rPr>
        <w:t>で表示）</w:t>
      </w:r>
    </w:p>
    <w:p w:rsidR="00000000" w:rsidRDefault="002E5195">
      <w:pPr>
        <w:rPr>
          <w:szCs w:val="21"/>
        </w:rPr>
      </w:pPr>
      <w:r>
        <w:rPr>
          <w:szCs w:val="21"/>
        </w:rPr>
        <w:t>している。</w:t>
      </w:r>
    </w:p>
    <w:p w:rsidR="00000000" w:rsidRDefault="002E5195">
      <w:pPr>
        <w:rPr>
          <w:szCs w:val="21"/>
        </w:rPr>
      </w:pPr>
    </w:p>
    <w:p w:rsidR="00000000" w:rsidRDefault="002E5195">
      <w:pPr>
        <w:ind w:left="709"/>
        <w:rPr>
          <w:szCs w:val="21"/>
        </w:rPr>
      </w:pPr>
      <w:r>
        <w:rPr>
          <w:szCs w:val="21"/>
        </w:rPr>
        <w:t>GET</w:t>
      </w:r>
      <w:r>
        <w:rPr>
          <w:szCs w:val="21"/>
        </w:rPr>
        <w:t>要求では、下図のように要求パラメタがクエリ文字列としてアドレス・バーに表示される：</w:t>
      </w:r>
    </w:p>
    <w:p w:rsidR="00000000" w:rsidRDefault="002E5195">
      <w:pPr>
        <w:rPr>
          <w:szCs w:val="21"/>
        </w:rPr>
      </w:pPr>
    </w:p>
    <w:p w:rsidR="00000000" w:rsidRDefault="00974D35">
      <w:pPr>
        <w:rPr>
          <w:szCs w:val="21"/>
        </w:rPr>
      </w:pPr>
      <w:r>
        <w:rPr>
          <w:noProof/>
          <w:lang w:eastAsia="ja-JP" w:bidi="ar-SA"/>
        </w:rPr>
        <w:lastRenderedPageBreak/>
        <w:drawing>
          <wp:anchor distT="0" distB="0" distL="0" distR="0" simplePos="0" relativeHeight="251598848" behindDoc="0" locked="0" layoutInCell="1" allowOverlap="1">
            <wp:simplePos x="0" y="0"/>
            <wp:positionH relativeFrom="column">
              <wp:align>center</wp:align>
            </wp:positionH>
            <wp:positionV relativeFrom="paragraph">
              <wp:posOffset>0</wp:posOffset>
            </wp:positionV>
            <wp:extent cx="5334635" cy="3185160"/>
            <wp:effectExtent l="19050" t="0" r="0" b="0"/>
            <wp:wrapTopAndBottom/>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8" cstate="print"/>
                    <a:srcRect/>
                    <a:stretch>
                      <a:fillRect/>
                    </a:stretch>
                  </pic:blipFill>
                  <pic:spPr bwMode="auto">
                    <a:xfrm>
                      <a:off x="0" y="0"/>
                      <a:ext cx="5334635" cy="3185160"/>
                    </a:xfrm>
                    <a:prstGeom prst="rect">
                      <a:avLst/>
                    </a:prstGeom>
                    <a:solidFill>
                      <a:srgbClr val="FFFFFF"/>
                    </a:solidFill>
                    <a:ln w="9525">
                      <a:noFill/>
                      <a:miter lim="800000"/>
                      <a:headEnd/>
                      <a:tailEnd/>
                    </a:ln>
                  </pic:spPr>
                </pic:pic>
              </a:graphicData>
            </a:graphic>
          </wp:anchor>
        </w:drawing>
      </w:r>
    </w:p>
    <w:p w:rsidR="00000000" w:rsidRDefault="002E5195" w:rsidP="002E5195">
      <w:pPr>
        <w:numPr>
          <w:ilvl w:val="0"/>
          <w:numId w:val="213"/>
        </w:numPr>
      </w:pPr>
      <w:r>
        <w:t>このようにして、</w:t>
      </w:r>
      <w:r>
        <w:t>GET</w:t>
      </w:r>
      <w:r>
        <w:t>または</w:t>
      </w:r>
      <w:r>
        <w:t>POST</w:t>
      </w:r>
      <w:r>
        <w:t>要求で送られたデータがサーバ側でどのように受け取られるのかを知ることがで</w:t>
      </w:r>
      <w:r>
        <w:t>きる。これらの内容は</w:t>
      </w:r>
      <w:hyperlink r:id="rId429" w:history="1">
        <w:r>
          <w:rPr>
            <w:rStyle w:val="a7"/>
          </w:rPr>
          <w:t>「改訂サーブレット・チュートリアル」</w:t>
        </w:r>
      </w:hyperlink>
      <w:r>
        <w:t>の「第</w:t>
      </w:r>
      <w:r>
        <w:t>7</w:t>
      </w:r>
      <w:r>
        <w:t xml:space="preserve">章　</w:t>
      </w:r>
      <w:r>
        <w:t xml:space="preserve"> </w:t>
      </w:r>
      <w:r>
        <w:t>要求オブジェクト」を参照されたい。</w:t>
      </w:r>
    </w:p>
    <w:p w:rsidR="00000000" w:rsidRDefault="002E5195"/>
    <w:p w:rsidR="00000000" w:rsidRDefault="002E5195"/>
    <w:p w:rsidR="00000000" w:rsidRDefault="002E5195">
      <w:r>
        <w:t>このプログラムは、読者が</w:t>
      </w:r>
      <w:r>
        <w:t>HTTP</w:t>
      </w:r>
      <w:r>
        <w:t>サーバを開発する際のテンプレートにもなる。読者は</w:t>
      </w:r>
      <w:r>
        <w:t>createHtmlResponse(HttpRequest request, String bodyS</w:t>
      </w:r>
      <w:r>
        <w:t>tring)</w:t>
      </w:r>
      <w:r>
        <w:t>という関数を自分のアプリケーションに置き換えるだけで良い。</w:t>
      </w:r>
      <w:r>
        <w:t>LOG_REQUESTS</w:t>
      </w:r>
      <w:r>
        <w:t>を</w:t>
      </w:r>
      <w:r>
        <w:t>true</w:t>
      </w:r>
      <w:r>
        <w:t>にしておけば、自分のアプリケーションに対しクライアントがどのような要求をしているのかをコンソールで知ることができ、デバッグには至極便利である。但しこの関数の中では</w:t>
      </w:r>
      <w:r>
        <w:t>try</w:t>
      </w:r>
      <w:r>
        <w:t>ブロックを使って発生する例外とエラーを捕捉・処理し、サーバが停止することの無いようにしなければならない。またこの</w:t>
      </w:r>
      <w:r>
        <w:t>try</w:t>
      </w:r>
      <w:r>
        <w:t>ブロックの中に</w:t>
      </w:r>
      <w:r>
        <w:t>Stream</w:t>
      </w:r>
      <w:r>
        <w:t>や</w:t>
      </w:r>
      <w:r>
        <w:t>Future</w:t>
      </w:r>
      <w:r>
        <w:t>を使ったコールバック関数があるときは、その関数の中でさらに別途例外とエラーの捕捉・</w:t>
      </w:r>
      <w:r>
        <w:t>処理が必要になる。</w:t>
      </w:r>
    </w:p>
    <w:p w:rsidR="00000000" w:rsidRDefault="002E5195"/>
    <w:p w:rsidR="00000000" w:rsidRDefault="002E5195"/>
    <w:p w:rsidR="00000000" w:rsidRDefault="002E5195">
      <w:pPr>
        <w:pStyle w:val="4"/>
      </w:pPr>
      <w:r>
        <w:t>localhost</w:t>
      </w:r>
      <w:r>
        <w:t>に関する注意</w:t>
      </w:r>
    </w:p>
    <w:p w:rsidR="00000000" w:rsidRDefault="002E5195"/>
    <w:p w:rsidR="00000000" w:rsidRDefault="002E5195">
      <w:r>
        <w:t>localhost</w:t>
      </w:r>
      <w:r>
        <w:t>はいわゆる「ループバック・アドレス」であり、単一のコンピュータ上でクライアント（ブラウザ）とサーバを構成してテストするには便利なアドレスである。しかしながら</w:t>
      </w:r>
      <w:r>
        <w:t>'localhost'</w:t>
      </w:r>
      <w:r>
        <w:t>という名前は</w:t>
      </w:r>
      <w:r>
        <w:t>IPv4</w:t>
      </w:r>
      <w:r>
        <w:t>でも</w:t>
      </w:r>
      <w:r>
        <w:t>IPv6</w:t>
      </w:r>
      <w:r>
        <w:t>でも使われている。通常は</w:t>
      </w:r>
      <w:r>
        <w:t>OS</w:t>
      </w:r>
      <w:r>
        <w:t>に応じてどちらかが選択されるので、このことはあまり気にする必要はないが、間にプロキシをかませたり、</w:t>
      </w:r>
      <w:r>
        <w:t>IPv4</w:t>
      </w:r>
      <w:r>
        <w:t>または</w:t>
      </w:r>
      <w:r>
        <w:t>IPv6</w:t>
      </w:r>
      <w:r>
        <w:t>で確実に動作させたいときには、注意が必要である。</w:t>
      </w:r>
    </w:p>
    <w:p w:rsidR="00000000" w:rsidRDefault="002E5195"/>
    <w:p w:rsidR="00000000" w:rsidRDefault="002E5195">
      <w:r>
        <w:t>明示的に確実に</w:t>
      </w:r>
      <w:r>
        <w:t>IPv4</w:t>
      </w:r>
      <w:r>
        <w:t>また</w:t>
      </w:r>
      <w:r>
        <w:t>は</w:t>
      </w:r>
      <w:r>
        <w:t>IPv6</w:t>
      </w:r>
      <w:r>
        <w:t>で動作させたいときは次のような記述を使う必要がある：</w:t>
      </w:r>
    </w:p>
    <w:p w:rsidR="00000000" w:rsidRDefault="002E5195"/>
    <w:tbl>
      <w:tblPr>
        <w:tblW w:w="0" w:type="auto"/>
        <w:tblInd w:w="55" w:type="dxa"/>
        <w:tblLayout w:type="fixed"/>
        <w:tblCellMar>
          <w:top w:w="55" w:type="dxa"/>
          <w:left w:w="55" w:type="dxa"/>
          <w:bottom w:w="55" w:type="dxa"/>
          <w:right w:w="55" w:type="dxa"/>
        </w:tblCellMar>
        <w:tblLook w:val="0000"/>
      </w:tblPr>
      <w:tblGrid>
        <w:gridCol w:w="2549"/>
        <w:gridCol w:w="3544"/>
        <w:gridCol w:w="3545"/>
      </w:tblGrid>
      <w:tr w:rsidR="00000000">
        <w:tc>
          <w:tcPr>
            <w:tcW w:w="2549" w:type="dxa"/>
            <w:tcBorders>
              <w:top w:val="single" w:sz="1" w:space="0" w:color="000000"/>
              <w:left w:val="single" w:sz="1" w:space="0" w:color="000000"/>
              <w:bottom w:val="single" w:sz="1" w:space="0" w:color="000000"/>
            </w:tcBorders>
            <w:shd w:val="clear" w:color="auto" w:fill="auto"/>
          </w:tcPr>
          <w:p w:rsidR="00000000" w:rsidRDefault="002E5195">
            <w:pPr>
              <w:pStyle w:val="af5"/>
            </w:pPr>
          </w:p>
        </w:tc>
        <w:tc>
          <w:tcPr>
            <w:tcW w:w="3544"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pPr>
            <w:r>
              <w:t>IPv4</w:t>
            </w:r>
          </w:p>
        </w:tc>
        <w:tc>
          <w:tcPr>
            <w:tcW w:w="3545"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t>IPv6</w:t>
            </w:r>
          </w:p>
        </w:tc>
      </w:tr>
      <w:tr w:rsidR="00000000">
        <w:tc>
          <w:tcPr>
            <w:tcW w:w="2549" w:type="dxa"/>
            <w:tcBorders>
              <w:left w:val="single" w:sz="1" w:space="0" w:color="000000"/>
              <w:bottom w:val="single" w:sz="1" w:space="0" w:color="000000"/>
            </w:tcBorders>
            <w:shd w:val="clear" w:color="auto" w:fill="auto"/>
          </w:tcPr>
          <w:p w:rsidR="00000000" w:rsidRDefault="002E5195">
            <w:pPr>
              <w:pStyle w:val="af5"/>
            </w:pPr>
            <w:r>
              <w:t>サーバのアドレス</w:t>
            </w:r>
          </w:p>
        </w:tc>
        <w:tc>
          <w:tcPr>
            <w:tcW w:w="3544" w:type="dxa"/>
            <w:tcBorders>
              <w:left w:val="single" w:sz="1" w:space="0" w:color="000000"/>
              <w:bottom w:val="single" w:sz="1" w:space="0" w:color="000000"/>
            </w:tcBorders>
            <w:shd w:val="clear" w:color="auto" w:fill="auto"/>
          </w:tcPr>
          <w:p w:rsidR="00000000" w:rsidRDefault="002E5195">
            <w:pPr>
              <w:pStyle w:val="af5"/>
              <w:jc w:val="center"/>
            </w:pPr>
            <w:r>
              <w:t>InternetAddress.LOOPBACK_IP_V4</w:t>
            </w:r>
          </w:p>
          <w:p w:rsidR="00000000" w:rsidRDefault="002E5195">
            <w:pPr>
              <w:pStyle w:val="af5"/>
              <w:jc w:val="center"/>
            </w:pPr>
            <w:r>
              <w:t>または</w:t>
            </w:r>
            <w:r>
              <w:t>"127.0.0.1"</w:t>
            </w:r>
          </w:p>
        </w:tc>
        <w:tc>
          <w:tcPr>
            <w:tcW w:w="3545" w:type="dxa"/>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t>InternetAddress.LOOPBACK_IP_V</w:t>
            </w:r>
            <w:r>
              <w:t>6</w:t>
            </w:r>
          </w:p>
          <w:p w:rsidR="00000000" w:rsidRDefault="002E5195">
            <w:pPr>
              <w:pStyle w:val="af5"/>
              <w:jc w:val="center"/>
            </w:pPr>
            <w:r>
              <w:t>または</w:t>
            </w:r>
            <w:r>
              <w:t>"[::1]"</w:t>
            </w:r>
          </w:p>
        </w:tc>
      </w:tr>
      <w:tr w:rsidR="00000000">
        <w:tc>
          <w:tcPr>
            <w:tcW w:w="2549" w:type="dxa"/>
            <w:tcBorders>
              <w:left w:val="single" w:sz="1" w:space="0" w:color="000000"/>
              <w:bottom w:val="single" w:sz="1" w:space="0" w:color="000000"/>
            </w:tcBorders>
            <w:shd w:val="clear" w:color="auto" w:fill="auto"/>
          </w:tcPr>
          <w:p w:rsidR="00000000" w:rsidRDefault="002E5195">
            <w:pPr>
              <w:pStyle w:val="af5"/>
            </w:pPr>
            <w:r>
              <w:t>ブラウザからのアクセス例</w:t>
            </w:r>
          </w:p>
        </w:tc>
        <w:tc>
          <w:tcPr>
            <w:tcW w:w="3544" w:type="dxa"/>
            <w:tcBorders>
              <w:left w:val="single" w:sz="1" w:space="0" w:color="000000"/>
              <w:bottom w:val="single" w:sz="1" w:space="0" w:color="000000"/>
            </w:tcBorders>
            <w:shd w:val="clear" w:color="auto" w:fill="auto"/>
          </w:tcPr>
          <w:p w:rsidR="00000000" w:rsidRDefault="002E5195">
            <w:pPr>
              <w:pStyle w:val="af5"/>
              <w:jc w:val="center"/>
            </w:pPr>
            <w:r>
              <w:t>http://127.0.0.1:8080/....</w:t>
            </w:r>
          </w:p>
        </w:tc>
        <w:tc>
          <w:tcPr>
            <w:tcW w:w="3545" w:type="dxa"/>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t>http:</w:t>
            </w:r>
            <w:r>
              <w:t>[::1]</w:t>
            </w:r>
            <w:r>
              <w:t>:8080/....</w:t>
            </w:r>
          </w:p>
        </w:tc>
      </w:tr>
    </w:tbl>
    <w:p w:rsidR="00000000" w:rsidRDefault="002E5195"/>
    <w:p w:rsidR="00000000" w:rsidRDefault="002E5195"/>
    <w:p w:rsidR="00000000" w:rsidRDefault="002E5195">
      <w:pPr>
        <w:pStyle w:val="4"/>
      </w:pPr>
      <w:bookmarkStart w:id="188" w:name="_toc14859"/>
      <w:bookmarkEnd w:id="188"/>
      <w:r>
        <w:lastRenderedPageBreak/>
        <w:t>プロキシを介在させて</w:t>
      </w:r>
      <w:r>
        <w:t>TCP</w:t>
      </w:r>
      <w:r>
        <w:t>レベルでの交信データを知る</w:t>
      </w:r>
    </w:p>
    <w:p w:rsidR="00000000" w:rsidRDefault="002E5195"/>
    <w:p w:rsidR="00000000" w:rsidRDefault="002E5195">
      <w:pPr>
        <w:rPr>
          <w:szCs w:val="21"/>
        </w:rPr>
      </w:pPr>
      <w:r>
        <w:t>プロキシ・サーバを介在させて</w:t>
      </w:r>
      <w:r>
        <w:t>HTTP</w:t>
      </w:r>
      <w:r>
        <w:t>の要求</w:t>
      </w:r>
      <w:r>
        <w:t>と応答の交信を</w:t>
      </w:r>
      <w:r>
        <w:t>TCP</w:t>
      </w:r>
      <w:r>
        <w:t>レベルで知りたいときは、</w:t>
      </w:r>
      <w:hyperlink w:anchor="_toc14901" w:history="1">
        <w:r>
          <w:rPr>
            <w:rStyle w:val="a7"/>
          </w:rPr>
          <w:t>「プロキシ・サーバに関して」の項</w:t>
        </w:r>
      </w:hyperlink>
      <w:r>
        <w:t>の手順に従う。この際</w:t>
      </w:r>
      <w:r>
        <w:rPr>
          <w:szCs w:val="21"/>
        </w:rPr>
        <w:t>DumpHttpRequest.html</w:t>
      </w:r>
      <w:r>
        <w:rPr>
          <w:szCs w:val="21"/>
        </w:rPr>
        <w:t>は次のようにポート番号を</w:t>
      </w:r>
      <w:r>
        <w:rPr>
          <w:szCs w:val="21"/>
        </w:rPr>
        <w:t>8080</w:t>
      </w:r>
      <w:r>
        <w:rPr>
          <w:szCs w:val="21"/>
        </w:rPr>
        <w:t>から</w:t>
      </w:r>
      <w:r>
        <w:rPr>
          <w:szCs w:val="21"/>
        </w:rPr>
        <w:t>12345</w:t>
      </w:r>
      <w:r>
        <w:rPr>
          <w:szCs w:val="21"/>
        </w:rPr>
        <w:t>に変更する：</w:t>
      </w:r>
    </w:p>
    <w:p w:rsidR="00000000" w:rsidRDefault="002E5195">
      <w:pPr>
        <w:rPr>
          <w:szCs w:val="21"/>
        </w:rPr>
      </w:pPr>
    </w:p>
    <w:p w:rsidR="00000000" w:rsidRDefault="002E5195">
      <w:pPr>
        <w:jc w:val="center"/>
        <w:rPr>
          <w:sz w:val="18"/>
          <w:szCs w:val="18"/>
        </w:rPr>
      </w:pPr>
      <w:r>
        <w:rPr>
          <w:szCs w:val="21"/>
        </w:rPr>
        <w:t>DumpHttpRequest.html</w:t>
      </w:r>
    </w:p>
    <w:p w:rsidR="00000000" w:rsidRDefault="002E5195">
      <w:pPr>
        <w:pStyle w:val="afb"/>
        <w:rPr>
          <w:szCs w:val="18"/>
        </w:rPr>
      </w:pPr>
      <w:r>
        <w:rPr>
          <w:szCs w:val="18"/>
        </w:rPr>
        <w:t>&lt;!--</w:t>
      </w:r>
    </w:p>
    <w:p w:rsidR="00000000" w:rsidRDefault="002E5195">
      <w:pPr>
        <w:pStyle w:val="afb"/>
        <w:rPr>
          <w:szCs w:val="18"/>
        </w:rPr>
      </w:pPr>
      <w:r>
        <w:rPr>
          <w:szCs w:val="18"/>
        </w:rPr>
        <w:t xml:space="preserve">  </w:t>
      </w:r>
      <w:r>
        <w:rPr>
          <w:szCs w:val="18"/>
        </w:rPr>
        <w:t>Send HTTP test request to the DumpHttpRequest server</w:t>
      </w:r>
    </w:p>
    <w:p w:rsidR="00000000" w:rsidRDefault="002E5195">
      <w:pPr>
        <w:pStyle w:val="afb"/>
        <w:rPr>
          <w:szCs w:val="18"/>
        </w:rPr>
      </w:pPr>
      <w:r>
        <w:rPr>
          <w:szCs w:val="18"/>
        </w:rPr>
        <w:t>--&gt;</w:t>
      </w:r>
    </w:p>
    <w:p w:rsidR="00000000" w:rsidRDefault="002E5195">
      <w:pPr>
        <w:pStyle w:val="afb"/>
        <w:rPr>
          <w:szCs w:val="18"/>
        </w:rPr>
      </w:pPr>
      <w:r>
        <w:rPr>
          <w:szCs w:val="18"/>
        </w:rPr>
        <w:t>&lt;!DOCTYPE html PUBLIC "-//W3C//DTD HTML 4.</w:t>
      </w:r>
      <w:r>
        <w:rPr>
          <w:szCs w:val="18"/>
        </w:rPr>
        <w:t>01 Transitional//EN" "http://www.w3.org/TR/html4/loose.dtd"&gt;</w:t>
      </w:r>
    </w:p>
    <w:p w:rsidR="00000000" w:rsidRDefault="002E5195">
      <w:pPr>
        <w:pStyle w:val="afb"/>
        <w:rPr>
          <w:szCs w:val="18"/>
        </w:rPr>
      </w:pPr>
      <w:r>
        <w:rPr>
          <w:szCs w:val="18"/>
        </w:rPr>
        <w:t>&lt;html&gt;</w:t>
      </w:r>
    </w:p>
    <w:p w:rsidR="00000000" w:rsidRDefault="002E5195">
      <w:pPr>
        <w:pStyle w:val="afb"/>
        <w:rPr>
          <w:szCs w:val="18"/>
        </w:rPr>
      </w:pPr>
    </w:p>
    <w:p w:rsidR="00000000" w:rsidRDefault="002E5195">
      <w:pPr>
        <w:pStyle w:val="afb"/>
        <w:rPr>
          <w:szCs w:val="18"/>
        </w:rPr>
      </w:pPr>
      <w:r>
        <w:rPr>
          <w:szCs w:val="18"/>
        </w:rPr>
        <w:t xml:space="preserve">  </w:t>
      </w:r>
      <w:r>
        <w:rPr>
          <w:szCs w:val="18"/>
        </w:rPr>
        <w:t>&lt;head&gt;</w:t>
      </w:r>
    </w:p>
    <w:p w:rsidR="00000000" w:rsidRDefault="002E5195">
      <w:pPr>
        <w:pStyle w:val="afb"/>
        <w:rPr>
          <w:szCs w:val="18"/>
        </w:rPr>
      </w:pPr>
      <w:r>
        <w:rPr>
          <w:szCs w:val="18"/>
        </w:rPr>
        <w:t xml:space="preserve">    </w:t>
      </w:r>
      <w:r>
        <w:rPr>
          <w:szCs w:val="18"/>
        </w:rPr>
        <w:t>&lt;title&gt;DumpHttpRequest&lt;/title&gt;</w:t>
      </w:r>
    </w:p>
    <w:p w:rsidR="00000000" w:rsidRDefault="002E5195">
      <w:pPr>
        <w:pStyle w:val="afb"/>
        <w:rPr>
          <w:szCs w:val="18"/>
        </w:rPr>
      </w:pPr>
      <w:r>
        <w:rPr>
          <w:szCs w:val="18"/>
        </w:rPr>
        <w:t xml:space="preserve">    </w:t>
      </w:r>
      <w:r>
        <w:rPr>
          <w:szCs w:val="18"/>
        </w:rPr>
        <w:t>&lt;meta http-equiv="Content-Type" content="text/html; charset=utf-8"&gt;</w:t>
      </w:r>
    </w:p>
    <w:p w:rsidR="00000000" w:rsidRDefault="002E5195">
      <w:pPr>
        <w:pStyle w:val="afb"/>
        <w:rPr>
          <w:szCs w:val="18"/>
        </w:rPr>
      </w:pPr>
      <w:r>
        <w:rPr>
          <w:szCs w:val="18"/>
        </w:rPr>
        <w:t xml:space="preserve">  </w:t>
      </w:r>
      <w:r>
        <w:rPr>
          <w:szCs w:val="18"/>
        </w:rPr>
        <w:t>&lt;!--</w:t>
      </w:r>
    </w:p>
    <w:p w:rsidR="00000000" w:rsidRDefault="002E5195">
      <w:pPr>
        <w:pStyle w:val="afb"/>
        <w:rPr>
          <w:szCs w:val="18"/>
        </w:rPr>
      </w:pPr>
      <w:r>
        <w:rPr>
          <w:szCs w:val="18"/>
        </w:rPr>
        <w:t xml:space="preserve">  </w:t>
      </w:r>
      <w:r>
        <w:rPr>
          <w:szCs w:val="18"/>
        </w:rPr>
        <w:t>replace upper line with :</w:t>
      </w:r>
    </w:p>
    <w:p w:rsidR="00000000" w:rsidRDefault="002E5195">
      <w:pPr>
        <w:pStyle w:val="afb"/>
        <w:rPr>
          <w:szCs w:val="18"/>
        </w:rPr>
      </w:pPr>
      <w:r>
        <w:rPr>
          <w:szCs w:val="18"/>
        </w:rPr>
        <w:t xml:space="preserve">  </w:t>
      </w:r>
      <w:r>
        <w:rPr>
          <w:szCs w:val="18"/>
        </w:rPr>
        <w:t>&lt;meta http-equiv="Content-Type" co</w:t>
      </w:r>
      <w:r>
        <w:rPr>
          <w:szCs w:val="18"/>
        </w:rPr>
        <w:t>ntent="text/html; charset=windows-31j"&gt;</w:t>
      </w:r>
    </w:p>
    <w:p w:rsidR="00000000" w:rsidRDefault="002E5195">
      <w:pPr>
        <w:pStyle w:val="afb"/>
        <w:rPr>
          <w:szCs w:val="18"/>
        </w:rPr>
      </w:pPr>
      <w:r>
        <w:rPr>
          <w:szCs w:val="18"/>
        </w:rPr>
        <w:t xml:space="preserve">  </w:t>
      </w:r>
      <w:r>
        <w:rPr>
          <w:szCs w:val="18"/>
        </w:rPr>
        <w:t>and compare the result</w:t>
      </w:r>
    </w:p>
    <w:p w:rsidR="00000000" w:rsidRDefault="002E5195">
      <w:pPr>
        <w:pStyle w:val="afb"/>
        <w:rPr>
          <w:szCs w:val="18"/>
        </w:rPr>
      </w:pPr>
      <w:r>
        <w:rPr>
          <w:szCs w:val="18"/>
        </w:rPr>
        <w:t xml:space="preserve">  </w:t>
      </w:r>
      <w:r>
        <w:rPr>
          <w:szCs w:val="18"/>
        </w:rPr>
        <w:t>--&gt;</w:t>
      </w:r>
    </w:p>
    <w:p w:rsidR="00000000" w:rsidRDefault="002E5195">
      <w:pPr>
        <w:pStyle w:val="afb"/>
        <w:rPr>
          <w:szCs w:val="18"/>
        </w:rPr>
      </w:pPr>
      <w:r>
        <w:rPr>
          <w:szCs w:val="18"/>
        </w:rPr>
        <w:t xml:space="preserve">  </w:t>
      </w:r>
      <w:r>
        <w:rPr>
          <w:szCs w:val="18"/>
        </w:rPr>
        <w:t>&lt;/head&gt;</w:t>
      </w:r>
    </w:p>
    <w:p w:rsidR="00000000" w:rsidRDefault="002E5195">
      <w:pPr>
        <w:pStyle w:val="afb"/>
        <w:rPr>
          <w:szCs w:val="18"/>
        </w:rPr>
      </w:pPr>
    </w:p>
    <w:p w:rsidR="00000000" w:rsidRDefault="002E5195">
      <w:pPr>
        <w:pStyle w:val="afb"/>
        <w:rPr>
          <w:szCs w:val="18"/>
        </w:rPr>
      </w:pPr>
      <w:r>
        <w:rPr>
          <w:szCs w:val="18"/>
        </w:rPr>
        <w:t xml:space="preserve">  </w:t>
      </w:r>
      <w:r>
        <w:rPr>
          <w:szCs w:val="18"/>
        </w:rPr>
        <w:t>&lt;body&gt;</w:t>
      </w:r>
    </w:p>
    <w:p w:rsidR="00000000" w:rsidRDefault="002E5195">
      <w:pPr>
        <w:pStyle w:val="afb"/>
        <w:rPr>
          <w:szCs w:val="18"/>
        </w:rPr>
      </w:pPr>
      <w:r>
        <w:rPr>
          <w:szCs w:val="18"/>
        </w:rPr>
        <w:t xml:space="preserve">    </w:t>
      </w:r>
      <w:r>
        <w:rPr>
          <w:szCs w:val="18"/>
        </w:rPr>
        <w:t>&lt;H1&gt;Send text area value to the server&lt;/H1&gt;</w:t>
      </w:r>
    </w:p>
    <w:p w:rsidR="00000000" w:rsidRDefault="002E5195">
      <w:pPr>
        <w:pStyle w:val="afb"/>
        <w:rPr>
          <w:szCs w:val="18"/>
        </w:rPr>
      </w:pPr>
      <w:r>
        <w:rPr>
          <w:szCs w:val="18"/>
        </w:rPr>
        <w:t xml:space="preserve">    </w:t>
      </w:r>
      <w:r>
        <w:rPr>
          <w:szCs w:val="18"/>
        </w:rPr>
        <w:t>&lt;form method="post" action="http://127.0.0.1:</w:t>
      </w:r>
      <w:r>
        <w:rPr>
          <w:b/>
          <w:bCs/>
          <w:color w:val="FF0000"/>
          <w:szCs w:val="18"/>
        </w:rPr>
        <w:t>12345</w:t>
      </w:r>
      <w:r>
        <w:rPr>
          <w:szCs w:val="18"/>
        </w:rPr>
        <w:t>/DumpHttpRequest" enctype="text/plain"&gt;</w:t>
      </w:r>
    </w:p>
    <w:p w:rsidR="00000000" w:rsidRDefault="002E5195">
      <w:pPr>
        <w:pStyle w:val="afb"/>
        <w:rPr>
          <w:szCs w:val="18"/>
        </w:rPr>
      </w:pPr>
      <w:r>
        <w:rPr>
          <w:szCs w:val="18"/>
        </w:rPr>
        <w:t xml:space="preserve">  </w:t>
      </w:r>
      <w:r>
        <w:rPr>
          <w:szCs w:val="18"/>
        </w:rPr>
        <w:t>&lt;!--</w:t>
      </w:r>
    </w:p>
    <w:p w:rsidR="00000000" w:rsidRDefault="002E5195">
      <w:pPr>
        <w:pStyle w:val="afb"/>
        <w:rPr>
          <w:szCs w:val="18"/>
        </w:rPr>
      </w:pPr>
      <w:r>
        <w:rPr>
          <w:szCs w:val="18"/>
        </w:rPr>
        <w:t xml:space="preserve">  </w:t>
      </w:r>
      <w:r>
        <w:rPr>
          <w:szCs w:val="18"/>
        </w:rPr>
        <w:t xml:space="preserve">replace upper </w:t>
      </w:r>
      <w:r>
        <w:rPr>
          <w:szCs w:val="18"/>
        </w:rPr>
        <w:t>line with :</w:t>
      </w:r>
    </w:p>
    <w:p w:rsidR="00000000" w:rsidRDefault="002E5195">
      <w:pPr>
        <w:pStyle w:val="afb"/>
        <w:rPr>
          <w:szCs w:val="18"/>
        </w:rPr>
      </w:pPr>
      <w:r>
        <w:rPr>
          <w:szCs w:val="18"/>
        </w:rPr>
        <w:t xml:space="preserve">    </w:t>
      </w:r>
      <w:r>
        <w:rPr>
          <w:szCs w:val="18"/>
        </w:rPr>
        <w:t>&lt;form method="post" action="http://localhost:</w:t>
      </w:r>
      <w:r>
        <w:rPr>
          <w:b/>
          <w:bCs/>
          <w:color w:val="FF0000"/>
          <w:szCs w:val="18"/>
        </w:rPr>
        <w:t>12345</w:t>
      </w:r>
      <w:r>
        <w:rPr>
          <w:szCs w:val="18"/>
        </w:rPr>
        <w:t>/DumpHttpRequest"&gt;</w:t>
      </w:r>
    </w:p>
    <w:p w:rsidR="00000000" w:rsidRDefault="002E5195">
      <w:pPr>
        <w:pStyle w:val="afb"/>
        <w:rPr>
          <w:szCs w:val="18"/>
        </w:rPr>
      </w:pPr>
      <w:r>
        <w:rPr>
          <w:szCs w:val="18"/>
        </w:rPr>
        <w:t xml:space="preserve">  </w:t>
      </w:r>
      <w:r>
        <w:rPr>
          <w:szCs w:val="18"/>
        </w:rPr>
        <w:t>and compare the result (default enctype is "application/x-www-form-urlencoded")</w:t>
      </w:r>
    </w:p>
    <w:p w:rsidR="00000000" w:rsidRDefault="002E5195">
      <w:pPr>
        <w:pStyle w:val="afb"/>
        <w:rPr>
          <w:szCs w:val="18"/>
        </w:rPr>
      </w:pPr>
      <w:r>
        <w:rPr>
          <w:szCs w:val="18"/>
        </w:rPr>
        <w:t xml:space="preserve">  </w:t>
      </w:r>
      <w:r>
        <w:rPr>
          <w:szCs w:val="18"/>
        </w:rPr>
        <w:t>--&gt;</w:t>
      </w:r>
    </w:p>
    <w:p w:rsidR="00000000" w:rsidRDefault="002E5195">
      <w:pPr>
        <w:pStyle w:val="afb"/>
        <w:rPr>
          <w:szCs w:val="18"/>
        </w:rPr>
      </w:pPr>
      <w:r>
        <w:rPr>
          <w:szCs w:val="18"/>
        </w:rPr>
        <w:t xml:space="preserve">      </w:t>
      </w:r>
      <w:r>
        <w:rPr>
          <w:szCs w:val="18"/>
        </w:rPr>
        <w:t>&lt;textarea rows="5" cols="80" name="submitPost"&gt;&lt;/textarea&gt;&lt;br&gt;</w:t>
      </w:r>
    </w:p>
    <w:p w:rsidR="00000000" w:rsidRDefault="002E5195">
      <w:pPr>
        <w:pStyle w:val="afb"/>
        <w:rPr>
          <w:szCs w:val="18"/>
        </w:rPr>
      </w:pPr>
      <w:r>
        <w:rPr>
          <w:szCs w:val="18"/>
        </w:rPr>
        <w:t xml:space="preserve">      </w:t>
      </w:r>
      <w:r>
        <w:rPr>
          <w:szCs w:val="18"/>
        </w:rPr>
        <w:t>&lt;input t</w:t>
      </w:r>
      <w:r>
        <w:rPr>
          <w:szCs w:val="18"/>
        </w:rPr>
        <w:t>ype="submit" value="Submit using POST"&gt;</w:t>
      </w:r>
    </w:p>
    <w:p w:rsidR="00000000" w:rsidRDefault="002E5195">
      <w:pPr>
        <w:pStyle w:val="afb"/>
        <w:rPr>
          <w:szCs w:val="18"/>
        </w:rPr>
      </w:pPr>
      <w:r>
        <w:rPr>
          <w:szCs w:val="18"/>
        </w:rPr>
        <w:t xml:space="preserve">    </w:t>
      </w:r>
      <w:r>
        <w:rPr>
          <w:szCs w:val="18"/>
        </w:rPr>
        <w:t>&lt;/form&gt;</w:t>
      </w:r>
    </w:p>
    <w:p w:rsidR="00000000" w:rsidRDefault="002E5195">
      <w:pPr>
        <w:pStyle w:val="afb"/>
        <w:rPr>
          <w:szCs w:val="18"/>
        </w:rPr>
      </w:pPr>
      <w:r>
        <w:rPr>
          <w:szCs w:val="18"/>
        </w:rPr>
        <w:t xml:space="preserve">    </w:t>
      </w:r>
      <w:r>
        <w:rPr>
          <w:szCs w:val="18"/>
        </w:rPr>
        <w:t>&lt;br&gt;</w:t>
      </w:r>
    </w:p>
    <w:p w:rsidR="00000000" w:rsidRDefault="002E5195">
      <w:pPr>
        <w:pStyle w:val="afb"/>
        <w:rPr>
          <w:szCs w:val="18"/>
        </w:rPr>
      </w:pPr>
      <w:r>
        <w:rPr>
          <w:szCs w:val="18"/>
        </w:rPr>
        <w:t xml:space="preserve">    </w:t>
      </w:r>
      <w:r>
        <w:rPr>
          <w:szCs w:val="18"/>
        </w:rPr>
        <w:t>&lt;form method="get" action="http://localhost:</w:t>
      </w:r>
      <w:r>
        <w:rPr>
          <w:b/>
          <w:bCs/>
          <w:color w:val="FF0000"/>
          <w:szCs w:val="18"/>
        </w:rPr>
        <w:t>12345</w:t>
      </w:r>
      <w:r>
        <w:rPr>
          <w:szCs w:val="18"/>
        </w:rPr>
        <w:t>/DumpHttpRequest"&gt;</w:t>
      </w:r>
    </w:p>
    <w:p w:rsidR="00000000" w:rsidRDefault="002E5195">
      <w:pPr>
        <w:pStyle w:val="afb"/>
        <w:rPr>
          <w:szCs w:val="18"/>
        </w:rPr>
      </w:pPr>
      <w:r>
        <w:rPr>
          <w:szCs w:val="18"/>
        </w:rPr>
        <w:t xml:space="preserve">      </w:t>
      </w:r>
      <w:r>
        <w:rPr>
          <w:szCs w:val="18"/>
        </w:rPr>
        <w:t>&lt;textarea rows="5" cols="80" name="submitGet"&gt;&lt;/textarea&gt;&lt;br&gt;</w:t>
      </w:r>
    </w:p>
    <w:p w:rsidR="00000000" w:rsidRDefault="002E5195">
      <w:pPr>
        <w:pStyle w:val="afb"/>
        <w:rPr>
          <w:szCs w:val="18"/>
        </w:rPr>
      </w:pPr>
      <w:r>
        <w:rPr>
          <w:szCs w:val="18"/>
        </w:rPr>
        <w:t xml:space="preserve">      </w:t>
      </w:r>
      <w:r>
        <w:rPr>
          <w:szCs w:val="18"/>
        </w:rPr>
        <w:t>&lt;input type="submit" value="Submit using GET"&gt;</w:t>
      </w:r>
    </w:p>
    <w:p w:rsidR="00000000" w:rsidRDefault="002E5195">
      <w:pPr>
        <w:pStyle w:val="afb"/>
        <w:rPr>
          <w:szCs w:val="18"/>
        </w:rPr>
      </w:pPr>
      <w:r>
        <w:rPr>
          <w:szCs w:val="18"/>
        </w:rPr>
        <w:t xml:space="preserve">  </w:t>
      </w:r>
      <w:r>
        <w:rPr>
          <w:szCs w:val="18"/>
        </w:rPr>
        <w:t xml:space="preserve">  </w:t>
      </w:r>
      <w:r>
        <w:rPr>
          <w:szCs w:val="18"/>
        </w:rPr>
        <w:t>&lt;/form&gt;</w:t>
      </w:r>
    </w:p>
    <w:p w:rsidR="00000000" w:rsidRDefault="002E5195">
      <w:pPr>
        <w:pStyle w:val="afb"/>
        <w:rPr>
          <w:szCs w:val="18"/>
        </w:rPr>
      </w:pPr>
      <w:r>
        <w:rPr>
          <w:szCs w:val="18"/>
        </w:rPr>
        <w:t xml:space="preserve">  </w:t>
      </w:r>
      <w:r>
        <w:rPr>
          <w:szCs w:val="18"/>
        </w:rPr>
        <w:t>&lt;/body&gt;</w:t>
      </w:r>
    </w:p>
    <w:p w:rsidR="00000000" w:rsidRDefault="002E5195">
      <w:pPr>
        <w:pStyle w:val="afb"/>
        <w:rPr>
          <w:szCs w:val="18"/>
        </w:rPr>
      </w:pPr>
    </w:p>
    <w:p w:rsidR="00000000" w:rsidRDefault="002E5195">
      <w:pPr>
        <w:pStyle w:val="afb"/>
      </w:pPr>
      <w:r>
        <w:rPr>
          <w:szCs w:val="18"/>
        </w:rPr>
        <w:t>&lt;/html&gt;</w:t>
      </w:r>
    </w:p>
    <w:p w:rsidR="00000000" w:rsidRDefault="002E5195"/>
    <w:p w:rsidR="00000000" w:rsidRDefault="002E5195"/>
    <w:p w:rsidR="00000000" w:rsidRDefault="002E5195">
      <w:pPr>
        <w:pStyle w:val="4"/>
        <w:rPr>
          <w:b w:val="0"/>
          <w:bCs w:val="0"/>
          <w:sz w:val="21"/>
          <w:szCs w:val="21"/>
        </w:rPr>
      </w:pPr>
      <w:bookmarkStart w:id="189" w:name="_toc14901"/>
      <w:bookmarkEnd w:id="189"/>
      <w:r>
        <w:t>プロキシ・サーバに関して</w:t>
      </w:r>
    </w:p>
    <w:p w:rsidR="00000000" w:rsidRDefault="002E5195">
      <w:pPr>
        <w:rPr>
          <w:szCs w:val="21"/>
        </w:rPr>
      </w:pPr>
    </w:p>
    <w:p w:rsidR="00000000" w:rsidRDefault="002E5195">
      <w:pPr>
        <w:rPr>
          <w:szCs w:val="21"/>
        </w:rPr>
      </w:pPr>
      <w:r>
        <w:rPr>
          <w:szCs w:val="21"/>
        </w:rPr>
        <w:t>本資料の添付である</w:t>
      </w:r>
      <w:hyperlink r:id="rId430" w:history="1">
        <w:r>
          <w:rPr>
            <w:rStyle w:val="a7"/>
            <w:szCs w:val="21"/>
          </w:rPr>
          <w:t>dart_code_samples</w:t>
        </w:r>
      </w:hyperlink>
      <w:r>
        <w:rPr>
          <w:szCs w:val="21"/>
        </w:rPr>
        <w:t>の</w:t>
      </w:r>
      <w:hyperlink r:id="rId431" w:history="1">
        <w:r>
          <w:rPr>
            <w:rStyle w:val="a7"/>
            <w:szCs w:val="21"/>
          </w:rPr>
          <w:t>apps\DumpHttpRequest</w:t>
        </w:r>
      </w:hyperlink>
      <w:r>
        <w:rPr>
          <w:szCs w:val="21"/>
        </w:rPr>
        <w:t>に</w:t>
      </w:r>
      <w:hyperlink r:id="rId432" w:history="1">
        <w:r>
          <w:rPr>
            <w:rStyle w:val="a7"/>
            <w:szCs w:val="21"/>
          </w:rPr>
          <w:t>simple_proxy.java</w:t>
        </w:r>
      </w:hyperlink>
      <w:r>
        <w:rPr>
          <w:szCs w:val="21"/>
        </w:rPr>
        <w:t>及び</w:t>
      </w:r>
      <w:hyperlink r:id="rId433" w:history="1">
        <w:r>
          <w:rPr>
            <w:rStyle w:val="a7"/>
            <w:szCs w:val="21"/>
          </w:rPr>
          <w:t>simple_proxy.dart</w:t>
        </w:r>
      </w:hyperlink>
      <w:r>
        <w:rPr>
          <w:szCs w:val="21"/>
        </w:rPr>
        <w:t>を追加したので、これらのサーバの使用をお勧めする。</w:t>
      </w:r>
      <w:r>
        <w:rPr>
          <w:szCs w:val="21"/>
        </w:rPr>
        <w:t>java</w:t>
      </w:r>
      <w:r>
        <w:rPr>
          <w:szCs w:val="21"/>
        </w:rPr>
        <w:t>で書かれた</w:t>
      </w:r>
      <w:hyperlink r:id="rId434" w:history="1">
        <w:r>
          <w:rPr>
            <w:rStyle w:val="a7"/>
            <w:szCs w:val="21"/>
          </w:rPr>
          <w:t>simple_proxy.java</w:t>
        </w:r>
      </w:hyperlink>
      <w:r>
        <w:rPr>
          <w:szCs w:val="21"/>
        </w:rPr>
        <w:t>のプログラムは</w:t>
      </w:r>
      <w:hyperlink r:id="rId435" w:history="1">
        <w:r>
          <w:rPr>
            <w:rStyle w:val="a7"/>
            <w:szCs w:val="21"/>
          </w:rPr>
          <w:t xml:space="preserve">A simple </w:t>
        </w:r>
      </w:hyperlink>
      <w:hyperlink r:id="rId436" w:history="1">
        <w:r>
          <w:rPr>
            <w:rStyle w:val="a7"/>
            <w:szCs w:val="21"/>
          </w:rPr>
          <w:t>proxy server</w:t>
        </w:r>
      </w:hyperlink>
      <w:r>
        <w:rPr>
          <w:szCs w:val="21"/>
        </w:rPr>
        <w:t>として公開されているものを少し追加を加えたものである。</w:t>
      </w:r>
      <w:r>
        <w:rPr>
          <w:szCs w:val="21"/>
        </w:rPr>
        <w:t>Dart</w:t>
      </w:r>
      <w:r>
        <w:rPr>
          <w:szCs w:val="21"/>
        </w:rPr>
        <w:t>で書かれた</w:t>
      </w:r>
      <w:hyperlink r:id="rId437" w:history="1">
        <w:r>
          <w:rPr>
            <w:rStyle w:val="a7"/>
            <w:szCs w:val="21"/>
          </w:rPr>
          <w:t>simple_proxy.dart</w:t>
        </w:r>
      </w:hyperlink>
      <w:r>
        <w:rPr>
          <w:szCs w:val="21"/>
        </w:rPr>
        <w:t>のほうは、筆者が新たに</w:t>
      </w:r>
      <w:r>
        <w:rPr>
          <w:szCs w:val="21"/>
        </w:rPr>
        <w:t>Socket</w:t>
      </w:r>
      <w:r>
        <w:rPr>
          <w:szCs w:val="21"/>
        </w:rPr>
        <w:t>および</w:t>
      </w:r>
      <w:r>
        <w:rPr>
          <w:szCs w:val="21"/>
        </w:rPr>
        <w:t>ServerSocket</w:t>
      </w:r>
      <w:r>
        <w:rPr>
          <w:szCs w:val="21"/>
        </w:rPr>
        <w:t>インターフェイスを使って作成したものである。</w:t>
      </w:r>
    </w:p>
    <w:p w:rsidR="00000000" w:rsidRDefault="002E5195">
      <w:pPr>
        <w:rPr>
          <w:szCs w:val="21"/>
        </w:rPr>
      </w:pPr>
    </w:p>
    <w:p w:rsidR="00000000" w:rsidRDefault="002E5195">
      <w:pPr>
        <w:rPr>
          <w:szCs w:val="21"/>
        </w:rPr>
      </w:pPr>
      <w:r>
        <w:rPr>
          <w:szCs w:val="21"/>
        </w:rPr>
        <w:t>対象とするサーバのポート番号を</w:t>
      </w:r>
      <w:r>
        <w:rPr>
          <w:szCs w:val="21"/>
        </w:rPr>
        <w:t>12345</w:t>
      </w:r>
      <w:r>
        <w:rPr>
          <w:szCs w:val="21"/>
        </w:rPr>
        <w:t>と指定することでこのプロキシが介入し、そのソケット・レベルの交換メッセージをコンソールに表示する。例えば</w:t>
      </w:r>
      <w:r>
        <w:rPr>
          <w:szCs w:val="21"/>
        </w:rPr>
        <w:t>localhost:8080</w:t>
      </w:r>
      <w:r>
        <w:rPr>
          <w:szCs w:val="21"/>
        </w:rPr>
        <w:t>のサーバを起動させ、ブラウザから</w:t>
      </w:r>
      <w:r>
        <w:rPr>
          <w:szCs w:val="21"/>
        </w:rPr>
        <w:t>localhost:12345</w:t>
      </w:r>
      <w:r>
        <w:rPr>
          <w:szCs w:val="21"/>
        </w:rPr>
        <w:t>を開くとこのプロキシが介在し、交換される要求と応答の</w:t>
      </w:r>
      <w:r>
        <w:rPr>
          <w:szCs w:val="21"/>
        </w:rPr>
        <w:t>HTTP</w:t>
      </w:r>
      <w:r>
        <w:rPr>
          <w:szCs w:val="21"/>
        </w:rPr>
        <w:t>メッセージ（バイト列）を</w:t>
      </w:r>
      <w:r>
        <w:rPr>
          <w:szCs w:val="21"/>
        </w:rPr>
        <w:t>ASCII</w:t>
      </w:r>
      <w:r>
        <w:rPr>
          <w:szCs w:val="21"/>
        </w:rPr>
        <w:t>として表示する。</w:t>
      </w:r>
    </w:p>
    <w:p w:rsidR="00000000" w:rsidRDefault="002E5195">
      <w:pPr>
        <w:rPr>
          <w:szCs w:val="21"/>
        </w:rPr>
      </w:pPr>
    </w:p>
    <w:p w:rsidR="00000000" w:rsidRDefault="002E5195">
      <w:pPr>
        <w:rPr>
          <w:szCs w:val="21"/>
        </w:rPr>
      </w:pPr>
      <w:r>
        <w:rPr>
          <w:szCs w:val="21"/>
        </w:rPr>
        <w:t>Java</w:t>
      </w:r>
      <w:r>
        <w:rPr>
          <w:szCs w:val="21"/>
        </w:rPr>
        <w:t>で書かれているので、多少経験ある読者は自分の</w:t>
      </w:r>
      <w:r>
        <w:rPr>
          <w:szCs w:val="21"/>
        </w:rPr>
        <w:t>IDE</w:t>
      </w:r>
      <w:r>
        <w:rPr>
          <w:szCs w:val="21"/>
        </w:rPr>
        <w:t>上でこのプロキシを稼働させることができよう。</w:t>
      </w:r>
    </w:p>
    <w:p w:rsidR="00000000" w:rsidRDefault="002E5195">
      <w:pPr>
        <w:rPr>
          <w:szCs w:val="21"/>
        </w:rPr>
      </w:pPr>
    </w:p>
    <w:p w:rsidR="00000000" w:rsidRDefault="002E5195">
      <w:pPr>
        <w:rPr>
          <w:szCs w:val="21"/>
        </w:rPr>
      </w:pPr>
      <w:r>
        <w:rPr>
          <w:szCs w:val="21"/>
        </w:rPr>
        <w:t>手順は次のようになる：</w:t>
      </w:r>
    </w:p>
    <w:p w:rsidR="00000000" w:rsidRDefault="002E5195">
      <w:pPr>
        <w:rPr>
          <w:szCs w:val="21"/>
        </w:rPr>
      </w:pPr>
    </w:p>
    <w:p w:rsidR="00000000" w:rsidRDefault="002E5195" w:rsidP="002E5195">
      <w:pPr>
        <w:numPr>
          <w:ilvl w:val="0"/>
          <w:numId w:val="215"/>
        </w:numPr>
        <w:rPr>
          <w:szCs w:val="21"/>
        </w:rPr>
      </w:pPr>
      <w:r>
        <w:rPr>
          <w:szCs w:val="21"/>
        </w:rPr>
        <w:t>サーバを起動させる</w:t>
      </w:r>
    </w:p>
    <w:p w:rsidR="00000000" w:rsidRDefault="002E5195">
      <w:pPr>
        <w:rPr>
          <w:szCs w:val="21"/>
        </w:rPr>
      </w:pPr>
    </w:p>
    <w:p w:rsidR="00000000" w:rsidRDefault="002E5195" w:rsidP="002E5195">
      <w:pPr>
        <w:numPr>
          <w:ilvl w:val="0"/>
          <w:numId w:val="215"/>
        </w:numPr>
        <w:rPr>
          <w:szCs w:val="21"/>
        </w:rPr>
      </w:pPr>
      <w:r>
        <w:rPr>
          <w:szCs w:val="21"/>
        </w:rPr>
        <w:t>プロキシ・サーバを起動させる</w:t>
      </w:r>
    </w:p>
    <w:p w:rsidR="00000000" w:rsidRDefault="002E5195">
      <w:pPr>
        <w:rPr>
          <w:szCs w:val="21"/>
        </w:rPr>
      </w:pPr>
    </w:p>
    <w:p w:rsidR="00000000" w:rsidRDefault="002E5195" w:rsidP="002E5195">
      <w:pPr>
        <w:numPr>
          <w:ilvl w:val="0"/>
          <w:numId w:val="215"/>
        </w:numPr>
        <w:rPr>
          <w:szCs w:val="21"/>
        </w:rPr>
      </w:pPr>
      <w:r>
        <w:rPr>
          <w:szCs w:val="21"/>
        </w:rPr>
        <w:t>ブラウザから</w:t>
      </w:r>
      <w:r>
        <w:rPr>
          <w:szCs w:val="21"/>
        </w:rPr>
        <w:t>”</w:t>
      </w:r>
      <w:hyperlink r:id="rId438" w:history="1">
        <w:r>
          <w:rPr>
            <w:rStyle w:val="a7"/>
            <w:szCs w:val="21"/>
          </w:rPr>
          <w:t>http://localhost:8080/</w:t>
        </w:r>
        <w:r>
          <w:rPr>
            <w:rStyle w:val="a7"/>
            <w:szCs w:val="21"/>
          </w:rPr>
          <w:t>サーバ</w:t>
        </w:r>
      </w:hyperlink>
      <w:r>
        <w:rPr>
          <w:szCs w:val="21"/>
        </w:rPr>
        <w:t>・アプリへのパス</w:t>
      </w:r>
      <w:r>
        <w:rPr>
          <w:szCs w:val="21"/>
        </w:rPr>
        <w:t>”</w:t>
      </w:r>
      <w:r>
        <w:rPr>
          <w:szCs w:val="21"/>
        </w:rPr>
        <w:t>ではなくて</w:t>
      </w:r>
      <w:r>
        <w:rPr>
          <w:szCs w:val="21"/>
        </w:rPr>
        <w:t>”</w:t>
      </w:r>
      <w:r>
        <w:rPr>
          <w:szCs w:val="21"/>
        </w:rPr>
        <w:t>http://localhost:12345/</w:t>
      </w:r>
      <w:r>
        <w:rPr>
          <w:szCs w:val="21"/>
        </w:rPr>
        <w:t>サーバ・アプリへのパス</w:t>
      </w:r>
      <w:r>
        <w:rPr>
          <w:szCs w:val="21"/>
        </w:rPr>
        <w:t>”</w:t>
      </w:r>
      <w:r>
        <w:rPr>
          <w:szCs w:val="21"/>
        </w:rPr>
        <w:t>でこのサーバ・アプリをアクセスする</w:t>
      </w:r>
    </w:p>
    <w:p w:rsidR="00000000" w:rsidRDefault="002E5195">
      <w:pPr>
        <w:rPr>
          <w:szCs w:val="21"/>
        </w:rPr>
      </w:pPr>
    </w:p>
    <w:p w:rsidR="00000000" w:rsidRDefault="002E5195" w:rsidP="002E5195">
      <w:pPr>
        <w:numPr>
          <w:ilvl w:val="0"/>
          <w:numId w:val="215"/>
        </w:numPr>
        <w:rPr>
          <w:szCs w:val="21"/>
        </w:rPr>
      </w:pPr>
      <w:r>
        <w:rPr>
          <w:szCs w:val="21"/>
        </w:rPr>
        <w:t>そうすればプロキシ・サーバのコンソールにはブラウ</w:t>
      </w:r>
      <w:r>
        <w:rPr>
          <w:szCs w:val="21"/>
        </w:rPr>
        <w:t>ザからの要求メッセージとサーバからの応答メッセージが</w:t>
      </w:r>
      <w:r>
        <w:rPr>
          <w:szCs w:val="21"/>
        </w:rPr>
        <w:t>8</w:t>
      </w:r>
      <w:r>
        <w:rPr>
          <w:szCs w:val="21"/>
        </w:rPr>
        <w:t>ビット</w:t>
      </w:r>
      <w:r>
        <w:rPr>
          <w:szCs w:val="21"/>
        </w:rPr>
        <w:t>ASCII</w:t>
      </w:r>
      <w:r>
        <w:rPr>
          <w:szCs w:val="21"/>
        </w:rPr>
        <w:t>として表示される</w:t>
      </w:r>
    </w:p>
    <w:p w:rsidR="00000000" w:rsidRDefault="002E5195">
      <w:pPr>
        <w:rPr>
          <w:szCs w:val="21"/>
        </w:rPr>
      </w:pPr>
    </w:p>
    <w:p w:rsidR="00000000" w:rsidRDefault="002E5195">
      <w:pPr>
        <w:rPr>
          <w:szCs w:val="21"/>
        </w:rPr>
      </w:pPr>
      <w:r>
        <w:rPr>
          <w:szCs w:val="21"/>
        </w:rPr>
        <w:t>以下は</w:t>
      </w:r>
      <w:r>
        <w:rPr>
          <w:szCs w:val="21"/>
        </w:rPr>
        <w:t>IntelliJ CE</w:t>
      </w:r>
      <w:r>
        <w:rPr>
          <w:szCs w:val="21"/>
        </w:rPr>
        <w:t>上で</w:t>
      </w:r>
      <w:hyperlink w:anchor="_toc14783" w:history="1">
        <w:r>
          <w:rPr>
            <w:rStyle w:val="a7"/>
            <w:szCs w:val="21"/>
          </w:rPr>
          <w:t>「要求オブジェクト」の節</w:t>
        </w:r>
      </w:hyperlink>
      <w:r>
        <w:rPr>
          <w:szCs w:val="21"/>
        </w:rPr>
        <w:t>で紹介する</w:t>
      </w:r>
      <w:r>
        <w:rPr>
          <w:szCs w:val="21"/>
        </w:rPr>
        <w:t>DumpHttpRequest.dart</w:t>
      </w:r>
      <w:r>
        <w:rPr>
          <w:szCs w:val="21"/>
        </w:rPr>
        <w:t>をサーバとして、</w:t>
      </w:r>
      <w:r>
        <w:rPr>
          <w:szCs w:val="21"/>
        </w:rPr>
        <w:t>simple_proxy.dart</w:t>
      </w:r>
      <w:r>
        <w:rPr>
          <w:szCs w:val="21"/>
        </w:rPr>
        <w:t>をプロキシ・サーバとして、同時に動作させている例である：</w:t>
      </w:r>
    </w:p>
    <w:p w:rsidR="00000000" w:rsidRDefault="002E5195">
      <w:pPr>
        <w:rPr>
          <w:szCs w:val="21"/>
        </w:rPr>
      </w:pPr>
    </w:p>
    <w:p w:rsidR="00000000" w:rsidRDefault="002E5195">
      <w:pPr>
        <w:jc w:val="center"/>
        <w:rPr>
          <w:szCs w:val="21"/>
        </w:rPr>
      </w:pPr>
      <w:r>
        <w:rPr>
          <w:szCs w:val="21"/>
        </w:rPr>
        <w:t>プロキシを介した要求と応答の確認</w:t>
      </w:r>
      <w:r>
        <w:pict>
          <v:shape id="_x0000_s1198" type="#_x0000_t75" style="position:absolute;left:0;text-align:left;margin-left:0;margin-top:0;width:481.85pt;height:287.85pt;z-index:251731968;mso-wrap-distance-left:0;mso-wrap-distance-right:0;mso-position-horizontal:center;mso-position-horizontal-relative:text;mso-position-vertical-relative:text" filled="t">
            <v:fill color2="black"/>
            <v:imagedata r:id="rId439" o:title=""/>
            <w10:wrap type="topAndBottom"/>
          </v:shape>
          <o:OLEObject Type="Embed" ProgID="PBrush" ShapeID="_x0000_s1198" DrawAspect="Content" ObjectID="_1544613669" r:id="rId440"/>
        </w:pict>
      </w:r>
    </w:p>
    <w:p w:rsidR="00000000" w:rsidRDefault="002E5195">
      <w:pPr>
        <w:rPr>
          <w:szCs w:val="21"/>
        </w:rPr>
      </w:pPr>
    </w:p>
    <w:p w:rsidR="00000000" w:rsidRDefault="002E5195">
      <w:r>
        <w:t>以下は実際にブラウザからこのプロキシを介して</w:t>
      </w:r>
      <w:r>
        <w:t>DumpHttpRequest</w:t>
      </w:r>
      <w:r>
        <w:t>を呼び出したときの</w:t>
      </w:r>
      <w:r>
        <w:t>simple_p</w:t>
      </w:r>
      <w:r>
        <w:t>roxy.dart</w:t>
      </w:r>
      <w:r>
        <w:t>のコンソール出力である：</w:t>
      </w:r>
    </w:p>
    <w:p w:rsidR="00000000" w:rsidRDefault="002E5195"/>
    <w:p w:rsidR="00000000" w:rsidRDefault="002E5195">
      <w:pPr>
        <w:pStyle w:val="afb"/>
        <w:rPr>
          <w:sz w:val="16"/>
          <w:szCs w:val="16"/>
        </w:rPr>
      </w:pPr>
      <w:r>
        <w:rPr>
          <w:b/>
          <w:bCs/>
          <w:color w:val="FF0000"/>
          <w:sz w:val="16"/>
          <w:szCs w:val="16"/>
        </w:rPr>
        <w:t>10:56:36.503 : ** connection (972487806, 633606771) inbound traffic **</w:t>
      </w:r>
    </w:p>
    <w:p w:rsidR="00000000" w:rsidRDefault="002E5195">
      <w:pPr>
        <w:pStyle w:val="afb"/>
        <w:rPr>
          <w:sz w:val="16"/>
          <w:szCs w:val="16"/>
        </w:rPr>
      </w:pPr>
      <w:r>
        <w:rPr>
          <w:sz w:val="16"/>
          <w:szCs w:val="16"/>
        </w:rPr>
        <w:t>POST /DumpHttpRequest HTTP/1.1</w:t>
      </w:r>
    </w:p>
    <w:p w:rsidR="00000000" w:rsidRDefault="002E5195">
      <w:pPr>
        <w:pStyle w:val="afb"/>
        <w:rPr>
          <w:sz w:val="16"/>
          <w:szCs w:val="16"/>
        </w:rPr>
      </w:pPr>
      <w:r>
        <w:rPr>
          <w:sz w:val="16"/>
          <w:szCs w:val="16"/>
        </w:rPr>
        <w:t>Accept: text/html, application/xhtml+xml, */*</w:t>
      </w:r>
    </w:p>
    <w:p w:rsidR="00000000" w:rsidRDefault="002E5195">
      <w:pPr>
        <w:pStyle w:val="afb"/>
        <w:rPr>
          <w:sz w:val="16"/>
          <w:szCs w:val="16"/>
        </w:rPr>
      </w:pPr>
      <w:r>
        <w:rPr>
          <w:sz w:val="16"/>
          <w:szCs w:val="16"/>
        </w:rPr>
        <w:t>Accept-Language: ja-JP</w:t>
      </w:r>
    </w:p>
    <w:p w:rsidR="00000000" w:rsidRDefault="002E5195">
      <w:pPr>
        <w:pStyle w:val="afb"/>
        <w:rPr>
          <w:sz w:val="16"/>
          <w:szCs w:val="16"/>
        </w:rPr>
      </w:pPr>
      <w:r>
        <w:rPr>
          <w:sz w:val="16"/>
          <w:szCs w:val="16"/>
        </w:rPr>
        <w:t>Content-Type: application/x-www-form-urlencoded</w:t>
      </w:r>
    </w:p>
    <w:p w:rsidR="00000000" w:rsidRDefault="002E5195">
      <w:pPr>
        <w:pStyle w:val="afb"/>
        <w:rPr>
          <w:sz w:val="16"/>
          <w:szCs w:val="16"/>
        </w:rPr>
      </w:pPr>
      <w:r>
        <w:rPr>
          <w:sz w:val="16"/>
          <w:szCs w:val="16"/>
        </w:rPr>
        <w:t>User-Agent: Mo</w:t>
      </w:r>
      <w:r>
        <w:rPr>
          <w:sz w:val="16"/>
          <w:szCs w:val="16"/>
        </w:rPr>
        <w:t>zilla/5.0 (Windows NT 6.3; WOW64; Trident/7.0; rv:11.0) like Gecko</w:t>
      </w:r>
    </w:p>
    <w:p w:rsidR="00000000" w:rsidRDefault="002E5195">
      <w:pPr>
        <w:pStyle w:val="afb"/>
        <w:rPr>
          <w:sz w:val="16"/>
          <w:szCs w:val="16"/>
        </w:rPr>
      </w:pPr>
      <w:r>
        <w:rPr>
          <w:sz w:val="16"/>
          <w:szCs w:val="16"/>
        </w:rPr>
        <w:t>Accept-Encoding: gzip, deflate</w:t>
      </w:r>
    </w:p>
    <w:p w:rsidR="00000000" w:rsidRDefault="002E5195">
      <w:pPr>
        <w:pStyle w:val="afb"/>
        <w:rPr>
          <w:sz w:val="16"/>
          <w:szCs w:val="16"/>
        </w:rPr>
      </w:pPr>
      <w:r>
        <w:rPr>
          <w:sz w:val="16"/>
          <w:szCs w:val="16"/>
        </w:rPr>
        <w:t>Host: 127.0.0.1:12345</w:t>
      </w:r>
    </w:p>
    <w:p w:rsidR="00000000" w:rsidRDefault="002E5195">
      <w:pPr>
        <w:pStyle w:val="afb"/>
        <w:rPr>
          <w:sz w:val="16"/>
          <w:szCs w:val="16"/>
        </w:rPr>
      </w:pPr>
      <w:r>
        <w:rPr>
          <w:sz w:val="16"/>
          <w:szCs w:val="16"/>
        </w:rPr>
        <w:t>Content-Length: 231</w:t>
      </w:r>
    </w:p>
    <w:p w:rsidR="00000000" w:rsidRDefault="002E5195">
      <w:pPr>
        <w:pStyle w:val="afb"/>
        <w:rPr>
          <w:sz w:val="16"/>
          <w:szCs w:val="16"/>
        </w:rPr>
      </w:pPr>
      <w:r>
        <w:rPr>
          <w:sz w:val="16"/>
          <w:szCs w:val="16"/>
        </w:rPr>
        <w:t>DNT: 1</w:t>
      </w:r>
    </w:p>
    <w:p w:rsidR="00000000" w:rsidRDefault="002E5195">
      <w:pPr>
        <w:pStyle w:val="afb"/>
        <w:rPr>
          <w:sz w:val="16"/>
          <w:szCs w:val="16"/>
        </w:rPr>
      </w:pPr>
      <w:r>
        <w:rPr>
          <w:sz w:val="16"/>
          <w:szCs w:val="16"/>
        </w:rPr>
        <w:t>Connection: Keep-Alive</w:t>
      </w:r>
    </w:p>
    <w:p w:rsidR="00000000" w:rsidRDefault="002E5195">
      <w:pPr>
        <w:pStyle w:val="afb"/>
        <w:rPr>
          <w:sz w:val="16"/>
          <w:szCs w:val="16"/>
        </w:rPr>
      </w:pPr>
      <w:r>
        <w:rPr>
          <w:sz w:val="16"/>
          <w:szCs w:val="16"/>
        </w:rPr>
        <w:t>Cache-Control: no-cache</w:t>
      </w:r>
    </w:p>
    <w:p w:rsidR="00000000" w:rsidRDefault="002E5195">
      <w:pPr>
        <w:pStyle w:val="afb"/>
        <w:rPr>
          <w:sz w:val="16"/>
          <w:szCs w:val="16"/>
        </w:rPr>
      </w:pPr>
    </w:p>
    <w:p w:rsidR="00000000" w:rsidRDefault="002E5195">
      <w:pPr>
        <w:pStyle w:val="afb"/>
        <w:rPr>
          <w:b/>
          <w:bCs/>
          <w:color w:val="FF0000"/>
          <w:sz w:val="16"/>
          <w:szCs w:val="16"/>
        </w:rPr>
      </w:pPr>
      <w:r>
        <w:rPr>
          <w:sz w:val="16"/>
          <w:szCs w:val="16"/>
        </w:rPr>
        <w:lastRenderedPageBreak/>
        <w:t>submitPost=IE%E3%81%8B%E3%82%89%E3%81%AE%E3%83%87%E3%83%95%E3</w:t>
      </w:r>
      <w:r>
        <w:rPr>
          <w:sz w:val="16"/>
          <w:szCs w:val="16"/>
        </w:rPr>
        <w:t>%82%A9%E3%83%AB%E3%83%88%E3%81%AEURL%E3%82%A8%E3%83%B3%E3%82%B3%E3%83%BC%E3%83%89%E3%81%AB%E3%82%88%E3%82%8BFORM%E3%83%87%E3%83%BC%E3%82%BF%E3%81%AEPOST%E8%A6%81%E6%B1%82</w:t>
      </w:r>
    </w:p>
    <w:p w:rsidR="00000000" w:rsidRDefault="002E5195">
      <w:pPr>
        <w:pStyle w:val="afb"/>
        <w:rPr>
          <w:sz w:val="16"/>
          <w:szCs w:val="16"/>
        </w:rPr>
      </w:pPr>
      <w:r>
        <w:rPr>
          <w:b/>
          <w:bCs/>
          <w:color w:val="FF0000"/>
          <w:sz w:val="16"/>
          <w:szCs w:val="16"/>
        </w:rPr>
        <w:t>10:56:36.712 : ** connection (972487806, 633606771) outbound traffic **</w:t>
      </w:r>
    </w:p>
    <w:p w:rsidR="00000000" w:rsidRDefault="002E5195">
      <w:pPr>
        <w:pStyle w:val="afb"/>
        <w:rPr>
          <w:sz w:val="16"/>
          <w:szCs w:val="16"/>
        </w:rPr>
      </w:pPr>
      <w:r>
        <w:rPr>
          <w:sz w:val="16"/>
          <w:szCs w:val="16"/>
        </w:rPr>
        <w:t xml:space="preserve">HTTP/1.1 200 </w:t>
      </w:r>
      <w:r>
        <w:rPr>
          <w:sz w:val="16"/>
          <w:szCs w:val="16"/>
        </w:rPr>
        <w:t>OK</w:t>
      </w:r>
    </w:p>
    <w:p w:rsidR="00000000" w:rsidRDefault="002E5195">
      <w:pPr>
        <w:pStyle w:val="afb"/>
        <w:rPr>
          <w:sz w:val="16"/>
          <w:szCs w:val="16"/>
        </w:rPr>
      </w:pPr>
      <w:r>
        <w:rPr>
          <w:sz w:val="16"/>
          <w:szCs w:val="16"/>
        </w:rPr>
        <w:t>set-cookie: DARTSESSID=b473e389a4d1f68e340913cad311f112; Path=/; HttpOnly</w:t>
      </w:r>
    </w:p>
    <w:p w:rsidR="00000000" w:rsidRDefault="002E5195">
      <w:pPr>
        <w:pStyle w:val="afb"/>
        <w:rPr>
          <w:sz w:val="16"/>
          <w:szCs w:val="16"/>
        </w:rPr>
      </w:pPr>
      <w:r>
        <w:rPr>
          <w:sz w:val="16"/>
          <w:szCs w:val="16"/>
        </w:rPr>
        <w:t>transfer-encoding: chunked</w:t>
      </w:r>
    </w:p>
    <w:p w:rsidR="00000000" w:rsidRDefault="002E5195">
      <w:pPr>
        <w:pStyle w:val="afb"/>
        <w:rPr>
          <w:sz w:val="16"/>
          <w:szCs w:val="16"/>
        </w:rPr>
      </w:pPr>
      <w:r>
        <w:rPr>
          <w:sz w:val="16"/>
          <w:szCs w:val="16"/>
        </w:rPr>
        <w:t>content-encoding: gzip</w:t>
      </w:r>
    </w:p>
    <w:p w:rsidR="00000000" w:rsidRDefault="002E5195">
      <w:pPr>
        <w:pStyle w:val="afb"/>
        <w:rPr>
          <w:sz w:val="16"/>
          <w:szCs w:val="16"/>
        </w:rPr>
      </w:pPr>
      <w:r>
        <w:rPr>
          <w:sz w:val="16"/>
          <w:szCs w:val="16"/>
        </w:rPr>
        <w:t>x-frame-options: SAMEORIGIN</w:t>
      </w:r>
    </w:p>
    <w:p w:rsidR="00000000" w:rsidRDefault="002E5195">
      <w:pPr>
        <w:pStyle w:val="afb"/>
        <w:rPr>
          <w:sz w:val="16"/>
          <w:szCs w:val="16"/>
        </w:rPr>
      </w:pPr>
      <w:r>
        <w:rPr>
          <w:sz w:val="16"/>
          <w:szCs w:val="16"/>
        </w:rPr>
        <w:t>content-type: text/html; charset=UTF-8</w:t>
      </w:r>
    </w:p>
    <w:p w:rsidR="00000000" w:rsidRDefault="002E5195">
      <w:pPr>
        <w:pStyle w:val="afb"/>
        <w:rPr>
          <w:sz w:val="16"/>
          <w:szCs w:val="16"/>
        </w:rPr>
      </w:pPr>
      <w:r>
        <w:rPr>
          <w:sz w:val="16"/>
          <w:szCs w:val="16"/>
        </w:rPr>
        <w:t>x-xss-protection: 1; mode=block</w:t>
      </w:r>
    </w:p>
    <w:p w:rsidR="00000000" w:rsidRDefault="002E5195">
      <w:pPr>
        <w:pStyle w:val="afb"/>
        <w:rPr>
          <w:sz w:val="16"/>
          <w:szCs w:val="16"/>
        </w:rPr>
      </w:pPr>
      <w:r>
        <w:rPr>
          <w:sz w:val="16"/>
          <w:szCs w:val="16"/>
        </w:rPr>
        <w:t>x-content-type-options: nosnif</w:t>
      </w:r>
      <w:r>
        <w:rPr>
          <w:sz w:val="16"/>
          <w:szCs w:val="16"/>
        </w:rPr>
        <w:t>f</w:t>
      </w:r>
    </w:p>
    <w:p w:rsidR="00000000" w:rsidRDefault="002E5195">
      <w:pPr>
        <w:pStyle w:val="afb"/>
        <w:rPr>
          <w:sz w:val="16"/>
          <w:szCs w:val="16"/>
        </w:rPr>
      </w:pPr>
    </w:p>
    <w:p w:rsidR="00000000" w:rsidRDefault="002E5195">
      <w:pPr>
        <w:pStyle w:val="afb"/>
        <w:rPr>
          <w:sz w:val="16"/>
          <w:szCs w:val="16"/>
        </w:rPr>
      </w:pPr>
      <w:r>
        <w:rPr>
          <w:sz w:val="16"/>
          <w:szCs w:val="16"/>
        </w:rPr>
        <w:t>A</w:t>
      </w:r>
    </w:p>
    <w:p w:rsidR="00000000" w:rsidRDefault="002E5195">
      <w:pPr>
        <w:pStyle w:val="afb"/>
        <w:rPr>
          <w:sz w:val="16"/>
          <w:szCs w:val="16"/>
        </w:rPr>
      </w:pPr>
      <w:r>
        <w:rPr>
          <w:sz w:val="16"/>
          <w:szCs w:val="16"/>
        </w:rPr>
        <w:t>??????????</w:t>
      </w:r>
    </w:p>
    <w:p w:rsidR="00000000" w:rsidRDefault="002E5195">
      <w:pPr>
        <w:pStyle w:val="afb"/>
        <w:rPr>
          <w:sz w:val="16"/>
          <w:szCs w:val="16"/>
        </w:rPr>
      </w:pPr>
      <w:r>
        <w:rPr>
          <w:sz w:val="16"/>
          <w:szCs w:val="16"/>
        </w:rPr>
        <w:t>2EC</w:t>
      </w:r>
    </w:p>
    <w:p w:rsidR="00000000" w:rsidRDefault="002E5195">
      <w:pPr>
        <w:pStyle w:val="afb"/>
        <w:rPr>
          <w:sz w:val="16"/>
          <w:szCs w:val="16"/>
        </w:rPr>
      </w:pPr>
      <w:r>
        <w:rPr>
          <w:sz w:val="16"/>
          <w:szCs w:val="16"/>
        </w:rPr>
        <w:t>?T?N?A???)&amp;??@v???m!!(???`?K3??vGfw??YZ?c{!?k_?hHL??$&gt;?&amp;????Nik????????????U?7??i?@=}??b????$?v????]??j??l$?(J|d-d??????????^D?H\????`?</w:t>
      </w:r>
    </w:p>
    <w:p w:rsidR="00000000" w:rsidRDefault="002E5195">
      <w:pPr>
        <w:pStyle w:val="afb"/>
        <w:rPr>
          <w:sz w:val="16"/>
          <w:szCs w:val="16"/>
        </w:rPr>
      </w:pPr>
      <w:r>
        <w:rPr>
          <w:sz w:val="16"/>
          <w:szCs w:val="16"/>
        </w:rPr>
        <w:t>:F??&gt;?1??D???b?????}*?????g?)E???2NO9????Q&gt;???</w:t>
      </w:r>
    </w:p>
    <w:p w:rsidR="00000000" w:rsidRDefault="002E5195">
      <w:pPr>
        <w:pStyle w:val="afb"/>
        <w:rPr>
          <w:sz w:val="16"/>
          <w:szCs w:val="16"/>
        </w:rPr>
      </w:pPr>
      <w:r>
        <w:rPr>
          <w:sz w:val="16"/>
          <w:szCs w:val="16"/>
        </w:rPr>
        <w:t>j?8??1Fm??dl?"V?I?R?.??,??"!??\?NHL9?W1???=as?R?1?F?Q</w:t>
      </w:r>
      <w:r>
        <w:rPr>
          <w:sz w:val="16"/>
          <w:szCs w:val="16"/>
        </w:rPr>
        <w:t>??NB ?lz??8F?.?.CPcd???a????b~W?n??qm??N????F?&gt;Qb?}?!?9|??????b????'?(??T#?????Z???Lo?7??a_????S.?????vk?U?j???!????F4w??s&lt;??y???PI?pL?4g2?g?f????a??fH?p&gt;O??!I???}??U???qNM?U?H?NX??AL???f?[????Vi??d???!?h???????e???????????^?K??????4C?G?n??\'(??B??.D:?=3&amp;?</w:t>
      </w:r>
      <w:r>
        <w:rPr>
          <w:sz w:val="16"/>
          <w:szCs w:val="16"/>
        </w:rPr>
        <w:t>??UB??3?jw??j??Ps+?Y??[????+CGo???3e t???&gt;2?K????z?*????????9???????j??????=</w:t>
      </w:r>
    </w:p>
    <w:p w:rsidR="00000000" w:rsidRDefault="002E5195">
      <w:pPr>
        <w:pStyle w:val="afb"/>
        <w:rPr>
          <w:sz w:val="16"/>
          <w:szCs w:val="16"/>
        </w:rPr>
      </w:pPr>
      <w:r>
        <w:rPr>
          <w:sz w:val="16"/>
          <w:szCs w:val="16"/>
        </w:rPr>
        <w:t>??`)??????,??]}?F????,???n??5"h?????]??e??l???,??????????&gt;K??TO??OW????f!??F?w?Yi????????USi???</w:t>
      </w:r>
    </w:p>
    <w:p w:rsidR="00000000" w:rsidRDefault="002E5195">
      <w:pPr>
        <w:pStyle w:val="afb"/>
      </w:pPr>
      <w:r>
        <w:rPr>
          <w:sz w:val="16"/>
          <w:szCs w:val="16"/>
        </w:rPr>
        <w:t>0</w:t>
      </w:r>
    </w:p>
    <w:p w:rsidR="00000000" w:rsidRDefault="002E5195"/>
    <w:p w:rsidR="00000000" w:rsidRDefault="002E5195">
      <w:r>
        <w:t>最初のブロックがブラウザからサーバに送信された</w:t>
      </w:r>
      <w:r>
        <w:t>TCP</w:t>
      </w:r>
      <w:r>
        <w:t>レベルでの</w:t>
      </w:r>
      <w:r>
        <w:t>HTTP</w:t>
      </w:r>
      <w:r>
        <w:t>要求であり、次のブロックがサーバからの</w:t>
      </w:r>
      <w:r>
        <w:t>HTTP</w:t>
      </w:r>
      <w:r>
        <w:t>応答である。</w:t>
      </w:r>
      <w:r>
        <w:t>HTTP</w:t>
      </w:r>
      <w:r>
        <w:t>要求のメッセージでは、</w:t>
      </w:r>
      <w:r>
        <w:t>F</w:t>
      </w:r>
      <w:r>
        <w:t>ORM</w:t>
      </w:r>
      <w:r>
        <w:t>テキスト「</w:t>
      </w:r>
      <w:r>
        <w:t>IE</w:t>
      </w:r>
      <w:r>
        <w:t>からのデフォルトの</w:t>
      </w:r>
      <w:r>
        <w:t>URL</w:t>
      </w:r>
      <w:r>
        <w:t>エンコードによる</w:t>
      </w:r>
      <w:r>
        <w:t>FORM</w:t>
      </w:r>
      <w:r>
        <w:t>データの</w:t>
      </w:r>
      <w:r>
        <w:t>POST</w:t>
      </w:r>
      <w:r>
        <w:t>要求」が</w:t>
      </w:r>
      <w:r>
        <w:t>submitPost=....</w:t>
      </w:r>
      <w:r>
        <w:t>としてボディ部に</w:t>
      </w:r>
      <w:r>
        <w:t>URL</w:t>
      </w:r>
      <w:r>
        <w:t>エンコードされて送信されている。コンテント長は</w:t>
      </w:r>
      <w:r>
        <w:t>231</w:t>
      </w:r>
      <w:r>
        <w:t>バイトである。</w:t>
      </w:r>
      <w:r>
        <w:t>HTTP</w:t>
      </w:r>
      <w:r>
        <w:t>応答のメッセージでは、</w:t>
      </w:r>
      <w:r>
        <w:t>HTML</w:t>
      </w:r>
      <w:r>
        <w:t>テキストが</w:t>
      </w:r>
      <w:r>
        <w:t>GZIP</w:t>
      </w:r>
      <w:r>
        <w:t>圧縮されてチャンク形式で送信されている（ここでは</w:t>
      </w:r>
      <w:r>
        <w:t>3</w:t>
      </w:r>
      <w:r>
        <w:t>つのチャンク）。データの最後は長さ</w:t>
      </w:r>
      <w:r>
        <w:t>0</w:t>
      </w:r>
      <w:r>
        <w:t>のチャンクが送信されたことで知る。</w:t>
      </w:r>
    </w:p>
    <w:p w:rsidR="00000000" w:rsidRDefault="002E5195"/>
    <w:p w:rsidR="00000000" w:rsidRDefault="002E5195">
      <w:r>
        <w:t>これに対応した</w:t>
      </w:r>
      <w:r>
        <w:t>IE</w:t>
      </w:r>
      <w:r>
        <w:t>画面は次のようになっている：</w:t>
      </w:r>
    </w:p>
    <w:p w:rsidR="00000000" w:rsidRDefault="002E5195"/>
    <w:p w:rsidR="00000000" w:rsidRDefault="002E5195">
      <w:pPr>
        <w:pStyle w:val="afb"/>
        <w:rPr>
          <w:sz w:val="16"/>
          <w:szCs w:val="16"/>
        </w:rPr>
      </w:pPr>
      <w:r>
        <w:rPr>
          <w:sz w:val="16"/>
          <w:szCs w:val="16"/>
        </w:rPr>
        <w:t>Data available from the request</w:t>
      </w:r>
    </w:p>
    <w:p w:rsidR="00000000" w:rsidRDefault="002E5195">
      <w:pPr>
        <w:pStyle w:val="afb"/>
        <w:rPr>
          <w:sz w:val="16"/>
          <w:szCs w:val="16"/>
        </w:rPr>
      </w:pPr>
      <w:r>
        <w:rPr>
          <w:sz w:val="16"/>
          <w:szCs w:val="16"/>
        </w:rPr>
        <w:t>requ</w:t>
      </w:r>
      <w:r>
        <w:rPr>
          <w:sz w:val="16"/>
          <w:szCs w:val="16"/>
        </w:rPr>
        <w:t>est.headers.host : 127.0.0.1</w:t>
      </w:r>
    </w:p>
    <w:p w:rsidR="00000000" w:rsidRDefault="002E5195">
      <w:pPr>
        <w:pStyle w:val="afb"/>
        <w:rPr>
          <w:sz w:val="16"/>
          <w:szCs w:val="16"/>
        </w:rPr>
      </w:pPr>
      <w:r>
        <w:rPr>
          <w:sz w:val="16"/>
          <w:szCs w:val="16"/>
        </w:rPr>
        <w:t>request.headers.port : 12345</w:t>
      </w:r>
    </w:p>
    <w:p w:rsidR="00000000" w:rsidRDefault="002E5195">
      <w:pPr>
        <w:pStyle w:val="afb"/>
        <w:rPr>
          <w:sz w:val="16"/>
          <w:szCs w:val="16"/>
        </w:rPr>
      </w:pPr>
      <w:r>
        <w:rPr>
          <w:sz w:val="16"/>
          <w:szCs w:val="16"/>
        </w:rPr>
        <w:t>request.connectionInfo.localPort : 8080</w:t>
      </w:r>
    </w:p>
    <w:p w:rsidR="00000000" w:rsidRDefault="002E5195">
      <w:pPr>
        <w:pStyle w:val="afb"/>
        <w:rPr>
          <w:sz w:val="16"/>
          <w:szCs w:val="16"/>
        </w:rPr>
      </w:pPr>
      <w:r>
        <w:rPr>
          <w:sz w:val="16"/>
          <w:szCs w:val="16"/>
        </w:rPr>
        <w:t>request.connectionInfo.remoteAddress : InternetAddress('127.0.0.1', IP_V6)</w:t>
      </w:r>
    </w:p>
    <w:p w:rsidR="00000000" w:rsidRDefault="002E5195">
      <w:pPr>
        <w:pStyle w:val="afb"/>
        <w:rPr>
          <w:sz w:val="16"/>
          <w:szCs w:val="16"/>
        </w:rPr>
      </w:pPr>
      <w:r>
        <w:rPr>
          <w:sz w:val="16"/>
          <w:szCs w:val="16"/>
        </w:rPr>
        <w:t>request.connectionInfo.remotePort : 50857</w:t>
      </w:r>
    </w:p>
    <w:p w:rsidR="00000000" w:rsidRDefault="002E5195">
      <w:pPr>
        <w:pStyle w:val="afb"/>
        <w:rPr>
          <w:sz w:val="16"/>
          <w:szCs w:val="16"/>
        </w:rPr>
      </w:pPr>
      <w:r>
        <w:rPr>
          <w:sz w:val="16"/>
          <w:szCs w:val="16"/>
        </w:rPr>
        <w:t>request.method : POST</w:t>
      </w:r>
    </w:p>
    <w:p w:rsidR="00000000" w:rsidRDefault="002E5195">
      <w:pPr>
        <w:pStyle w:val="afb"/>
        <w:rPr>
          <w:sz w:val="16"/>
          <w:szCs w:val="16"/>
        </w:rPr>
      </w:pPr>
      <w:r>
        <w:rPr>
          <w:sz w:val="16"/>
          <w:szCs w:val="16"/>
        </w:rPr>
        <w:t>request.persistentC</w:t>
      </w:r>
      <w:r>
        <w:rPr>
          <w:sz w:val="16"/>
          <w:szCs w:val="16"/>
        </w:rPr>
        <w:t>onnection : true</w:t>
      </w:r>
    </w:p>
    <w:p w:rsidR="00000000" w:rsidRDefault="002E5195">
      <w:pPr>
        <w:pStyle w:val="afb"/>
        <w:rPr>
          <w:sz w:val="16"/>
          <w:szCs w:val="16"/>
        </w:rPr>
      </w:pPr>
      <w:r>
        <w:rPr>
          <w:sz w:val="16"/>
          <w:szCs w:val="16"/>
        </w:rPr>
        <w:t>request.protocolVersion : 1.1</w:t>
      </w:r>
    </w:p>
    <w:p w:rsidR="00000000" w:rsidRDefault="002E5195">
      <w:pPr>
        <w:pStyle w:val="afb"/>
        <w:rPr>
          <w:sz w:val="16"/>
          <w:szCs w:val="16"/>
        </w:rPr>
      </w:pPr>
      <w:r>
        <w:rPr>
          <w:sz w:val="16"/>
          <w:szCs w:val="16"/>
        </w:rPr>
        <w:t>request.contentLength : 231</w:t>
      </w:r>
    </w:p>
    <w:p w:rsidR="00000000" w:rsidRDefault="002E5195">
      <w:pPr>
        <w:pStyle w:val="afb"/>
        <w:rPr>
          <w:sz w:val="16"/>
          <w:szCs w:val="16"/>
        </w:rPr>
      </w:pPr>
      <w:r>
        <w:rPr>
          <w:sz w:val="16"/>
          <w:szCs w:val="16"/>
        </w:rPr>
        <w:t>request.uri : /DumpHttpRequest</w:t>
      </w:r>
    </w:p>
    <w:p w:rsidR="00000000" w:rsidRDefault="002E5195">
      <w:pPr>
        <w:pStyle w:val="afb"/>
        <w:rPr>
          <w:sz w:val="16"/>
          <w:szCs w:val="16"/>
        </w:rPr>
      </w:pPr>
      <w:r>
        <w:rPr>
          <w:sz w:val="16"/>
          <w:szCs w:val="16"/>
        </w:rPr>
        <w:t xml:space="preserve">request.uri.scheme : </w:t>
      </w:r>
    </w:p>
    <w:p w:rsidR="00000000" w:rsidRDefault="002E5195">
      <w:pPr>
        <w:pStyle w:val="afb"/>
        <w:rPr>
          <w:sz w:val="16"/>
          <w:szCs w:val="16"/>
        </w:rPr>
      </w:pPr>
      <w:r>
        <w:rPr>
          <w:sz w:val="16"/>
          <w:szCs w:val="16"/>
        </w:rPr>
        <w:t>request.uri.path : /DumpHttpRequest</w:t>
      </w:r>
    </w:p>
    <w:p w:rsidR="00000000" w:rsidRDefault="002E5195">
      <w:pPr>
        <w:pStyle w:val="afb"/>
        <w:rPr>
          <w:sz w:val="16"/>
          <w:szCs w:val="16"/>
        </w:rPr>
      </w:pPr>
      <w:r>
        <w:rPr>
          <w:sz w:val="16"/>
          <w:szCs w:val="16"/>
        </w:rPr>
        <w:t xml:space="preserve">request.uri.query : </w:t>
      </w:r>
    </w:p>
    <w:p w:rsidR="00000000" w:rsidRDefault="002E5195">
      <w:pPr>
        <w:pStyle w:val="afb"/>
        <w:rPr>
          <w:sz w:val="16"/>
          <w:szCs w:val="16"/>
        </w:rPr>
      </w:pPr>
      <w:r>
        <w:rPr>
          <w:sz w:val="16"/>
          <w:szCs w:val="16"/>
        </w:rPr>
        <w:t>request.uri.queryParameters :</w:t>
      </w:r>
    </w:p>
    <w:p w:rsidR="00000000" w:rsidRDefault="002E5195">
      <w:pPr>
        <w:pStyle w:val="afb"/>
        <w:rPr>
          <w:sz w:val="16"/>
          <w:szCs w:val="16"/>
        </w:rPr>
      </w:pPr>
      <w:r>
        <w:rPr>
          <w:sz w:val="16"/>
          <w:szCs w:val="16"/>
        </w:rPr>
        <w:t>request.cookies :</w:t>
      </w:r>
    </w:p>
    <w:p w:rsidR="00000000" w:rsidRDefault="002E5195">
      <w:pPr>
        <w:pStyle w:val="afb"/>
        <w:rPr>
          <w:sz w:val="16"/>
          <w:szCs w:val="16"/>
        </w:rPr>
      </w:pPr>
      <w:r>
        <w:rPr>
          <w:sz w:val="16"/>
          <w:szCs w:val="16"/>
        </w:rPr>
        <w:t>request.headers.expires</w:t>
      </w:r>
      <w:r>
        <w:rPr>
          <w:sz w:val="16"/>
          <w:szCs w:val="16"/>
        </w:rPr>
        <w:t xml:space="preserve"> : null</w:t>
      </w:r>
    </w:p>
    <w:p w:rsidR="00000000" w:rsidRDefault="002E5195">
      <w:pPr>
        <w:pStyle w:val="afb"/>
        <w:rPr>
          <w:sz w:val="16"/>
          <w:szCs w:val="16"/>
        </w:rPr>
      </w:pPr>
      <w:r>
        <w:rPr>
          <w:sz w:val="16"/>
          <w:szCs w:val="16"/>
        </w:rPr>
        <w:t>request.headers :</w:t>
      </w:r>
    </w:p>
    <w:p w:rsidR="00000000" w:rsidRDefault="002E5195">
      <w:pPr>
        <w:pStyle w:val="afb"/>
        <w:rPr>
          <w:sz w:val="16"/>
          <w:szCs w:val="16"/>
        </w:rPr>
      </w:pPr>
      <w:r>
        <w:rPr>
          <w:sz w:val="16"/>
          <w:szCs w:val="16"/>
        </w:rPr>
        <w:t xml:space="preserve">  </w:t>
      </w:r>
      <w:r>
        <w:rPr>
          <w:sz w:val="16"/>
          <w:szCs w:val="16"/>
        </w:rPr>
        <w:t>user-agent : Mozilla/5.0 (Windows NT 6.3; WOW64; Trident/7.0; rv:11.0) like Gecko</w:t>
      </w:r>
    </w:p>
    <w:p w:rsidR="00000000" w:rsidRDefault="002E5195">
      <w:pPr>
        <w:pStyle w:val="afb"/>
        <w:rPr>
          <w:sz w:val="16"/>
          <w:szCs w:val="16"/>
        </w:rPr>
      </w:pPr>
      <w:r>
        <w:rPr>
          <w:sz w:val="16"/>
          <w:szCs w:val="16"/>
        </w:rPr>
        <w:t xml:space="preserve">  </w:t>
      </w:r>
      <w:r>
        <w:rPr>
          <w:sz w:val="16"/>
          <w:szCs w:val="16"/>
        </w:rPr>
        <w:t>connection : Keep-Alive</w:t>
      </w:r>
    </w:p>
    <w:p w:rsidR="00000000" w:rsidRDefault="002E5195">
      <w:pPr>
        <w:pStyle w:val="afb"/>
        <w:rPr>
          <w:sz w:val="16"/>
          <w:szCs w:val="16"/>
        </w:rPr>
      </w:pPr>
      <w:r>
        <w:rPr>
          <w:sz w:val="16"/>
          <w:szCs w:val="16"/>
        </w:rPr>
        <w:t xml:space="preserve">  </w:t>
      </w:r>
      <w:r>
        <w:rPr>
          <w:sz w:val="16"/>
          <w:szCs w:val="16"/>
        </w:rPr>
        <w:t>cache-control : no-cache</w:t>
      </w:r>
    </w:p>
    <w:p w:rsidR="00000000" w:rsidRDefault="002E5195">
      <w:pPr>
        <w:pStyle w:val="afb"/>
        <w:rPr>
          <w:sz w:val="16"/>
          <w:szCs w:val="16"/>
        </w:rPr>
      </w:pPr>
      <w:r>
        <w:rPr>
          <w:sz w:val="16"/>
          <w:szCs w:val="16"/>
        </w:rPr>
        <w:t xml:space="preserve">  </w:t>
      </w:r>
      <w:r>
        <w:rPr>
          <w:sz w:val="16"/>
          <w:szCs w:val="16"/>
        </w:rPr>
        <w:t>accept : text/html, application/xhtml+xml, */*</w:t>
      </w:r>
    </w:p>
    <w:p w:rsidR="00000000" w:rsidRDefault="002E5195">
      <w:pPr>
        <w:pStyle w:val="afb"/>
        <w:rPr>
          <w:sz w:val="16"/>
          <w:szCs w:val="16"/>
        </w:rPr>
      </w:pPr>
      <w:r>
        <w:rPr>
          <w:sz w:val="16"/>
          <w:szCs w:val="16"/>
        </w:rPr>
        <w:t xml:space="preserve">  </w:t>
      </w:r>
      <w:r>
        <w:rPr>
          <w:sz w:val="16"/>
          <w:szCs w:val="16"/>
        </w:rPr>
        <w:t>accept-language : ja-JP</w:t>
      </w:r>
    </w:p>
    <w:p w:rsidR="00000000" w:rsidRDefault="002E5195">
      <w:pPr>
        <w:pStyle w:val="afb"/>
        <w:rPr>
          <w:sz w:val="16"/>
          <w:szCs w:val="16"/>
        </w:rPr>
      </w:pPr>
      <w:r>
        <w:rPr>
          <w:sz w:val="16"/>
          <w:szCs w:val="16"/>
        </w:rPr>
        <w:t xml:space="preserve">  </w:t>
      </w:r>
      <w:r>
        <w:rPr>
          <w:sz w:val="16"/>
          <w:szCs w:val="16"/>
        </w:rPr>
        <w:t xml:space="preserve">accept-encoding </w:t>
      </w:r>
      <w:r>
        <w:rPr>
          <w:sz w:val="16"/>
          <w:szCs w:val="16"/>
        </w:rPr>
        <w:t>: gzip, deflate</w:t>
      </w:r>
    </w:p>
    <w:p w:rsidR="00000000" w:rsidRDefault="002E5195">
      <w:pPr>
        <w:pStyle w:val="afb"/>
        <w:rPr>
          <w:sz w:val="16"/>
          <w:szCs w:val="16"/>
        </w:rPr>
      </w:pPr>
      <w:r>
        <w:rPr>
          <w:sz w:val="16"/>
          <w:szCs w:val="16"/>
        </w:rPr>
        <w:t xml:space="preserve">  </w:t>
      </w:r>
      <w:r>
        <w:rPr>
          <w:sz w:val="16"/>
          <w:szCs w:val="16"/>
        </w:rPr>
        <w:t>dnt : 1</w:t>
      </w:r>
    </w:p>
    <w:p w:rsidR="00000000" w:rsidRDefault="002E5195">
      <w:pPr>
        <w:pStyle w:val="afb"/>
        <w:rPr>
          <w:sz w:val="16"/>
          <w:szCs w:val="16"/>
        </w:rPr>
      </w:pPr>
      <w:r>
        <w:rPr>
          <w:sz w:val="16"/>
          <w:szCs w:val="16"/>
        </w:rPr>
        <w:t xml:space="preserve">  </w:t>
      </w:r>
      <w:r>
        <w:rPr>
          <w:sz w:val="16"/>
          <w:szCs w:val="16"/>
        </w:rPr>
        <w:t>content-length : 231</w:t>
      </w:r>
    </w:p>
    <w:p w:rsidR="00000000" w:rsidRDefault="002E5195">
      <w:pPr>
        <w:pStyle w:val="afb"/>
        <w:rPr>
          <w:sz w:val="16"/>
          <w:szCs w:val="16"/>
        </w:rPr>
      </w:pPr>
      <w:r>
        <w:rPr>
          <w:sz w:val="16"/>
          <w:szCs w:val="16"/>
        </w:rPr>
        <w:t xml:space="preserve">  </w:t>
      </w:r>
      <w:r>
        <w:rPr>
          <w:sz w:val="16"/>
          <w:szCs w:val="16"/>
        </w:rPr>
        <w:t>host : 127.0.0.1:12345</w:t>
      </w:r>
    </w:p>
    <w:p w:rsidR="00000000" w:rsidRDefault="002E5195">
      <w:pPr>
        <w:pStyle w:val="afb"/>
        <w:rPr>
          <w:sz w:val="16"/>
          <w:szCs w:val="16"/>
        </w:rPr>
      </w:pPr>
      <w:r>
        <w:rPr>
          <w:sz w:val="16"/>
          <w:szCs w:val="16"/>
        </w:rPr>
        <w:t xml:space="preserve">  </w:t>
      </w:r>
      <w:r>
        <w:rPr>
          <w:sz w:val="16"/>
          <w:szCs w:val="16"/>
        </w:rPr>
        <w:t>content-type : application/x-www-form-urlencoded</w:t>
      </w:r>
    </w:p>
    <w:p w:rsidR="00000000" w:rsidRDefault="002E5195">
      <w:pPr>
        <w:pStyle w:val="afb"/>
        <w:rPr>
          <w:sz w:val="16"/>
          <w:szCs w:val="16"/>
        </w:rPr>
      </w:pPr>
      <w:r>
        <w:rPr>
          <w:sz w:val="16"/>
          <w:szCs w:val="16"/>
        </w:rPr>
        <w:t>request.session.id : b473e389a4d1f68e340913cad311f112</w:t>
      </w:r>
    </w:p>
    <w:p w:rsidR="00000000" w:rsidRDefault="002E5195">
      <w:pPr>
        <w:pStyle w:val="afb"/>
        <w:rPr>
          <w:sz w:val="16"/>
          <w:szCs w:val="16"/>
        </w:rPr>
      </w:pPr>
      <w:r>
        <w:rPr>
          <w:sz w:val="16"/>
          <w:szCs w:val="16"/>
        </w:rPr>
        <w:t>requset.session.isNew : true</w:t>
      </w:r>
    </w:p>
    <w:p w:rsidR="00000000" w:rsidRDefault="002E5195">
      <w:pPr>
        <w:pStyle w:val="afb"/>
      </w:pPr>
      <w:r>
        <w:rPr>
          <w:sz w:val="16"/>
          <w:szCs w:val="16"/>
        </w:rPr>
        <w:t>request body string (URL decoded): submitPost=IE</w:t>
      </w:r>
      <w:r>
        <w:rPr>
          <w:sz w:val="16"/>
          <w:szCs w:val="16"/>
        </w:rPr>
        <w:t>からのデフォルトの</w:t>
      </w:r>
      <w:r>
        <w:rPr>
          <w:sz w:val="16"/>
          <w:szCs w:val="16"/>
        </w:rPr>
        <w:t>URL</w:t>
      </w:r>
      <w:r>
        <w:rPr>
          <w:sz w:val="16"/>
          <w:szCs w:val="16"/>
        </w:rPr>
        <w:t>エンコードによる</w:t>
      </w:r>
      <w:r>
        <w:rPr>
          <w:sz w:val="16"/>
          <w:szCs w:val="16"/>
        </w:rPr>
        <w:t>FORM</w:t>
      </w:r>
      <w:r>
        <w:rPr>
          <w:sz w:val="16"/>
          <w:szCs w:val="16"/>
        </w:rPr>
        <w:t>データの</w:t>
      </w:r>
      <w:r>
        <w:rPr>
          <w:sz w:val="16"/>
          <w:szCs w:val="16"/>
        </w:rPr>
        <w:t>POST</w:t>
      </w:r>
      <w:r>
        <w:rPr>
          <w:sz w:val="16"/>
          <w:szCs w:val="16"/>
        </w:rPr>
        <w:t>要求</w:t>
      </w:r>
    </w:p>
    <w:p w:rsidR="00000000" w:rsidRDefault="002E5195"/>
    <w:p w:rsidR="00000000" w:rsidRDefault="002E5195">
      <w:r>
        <w:t>これらを詳しく調べれば、</w:t>
      </w:r>
      <w:r>
        <w:t>TCP</w:t>
      </w:r>
      <w:r>
        <w:t>レベルでクライアントから送信されてきたバイト列の</w:t>
      </w:r>
      <w:r>
        <w:t>HTTP</w:t>
      </w:r>
      <w:r>
        <w:t>要求メッセージを</w:t>
      </w:r>
      <w:r>
        <w:t>HttpServer</w:t>
      </w:r>
      <w:r>
        <w:t>がどのようにこれを</w:t>
      </w:r>
      <w:r>
        <w:t>HttpRequest</w:t>
      </w:r>
      <w:r>
        <w:t>のオブジェクトとしてアプリケーションに渡しているかが理解できよう。</w:t>
      </w:r>
    </w:p>
    <w:p w:rsidR="00000000" w:rsidRDefault="002E5195"/>
    <w:p w:rsidR="00000000" w:rsidRDefault="002E5195">
      <w:r>
        <w:lastRenderedPageBreak/>
        <w:t>simple_proxy.dart</w:t>
      </w:r>
      <w:r>
        <w:t>のプログラムはまた、ソケット・レベルでの通信のプログラム作成の良いサンプルにもなるので、興味のある読者はこのプログラムのウオークスルーをお勧めする。一般にブラウザは複数の</w:t>
      </w:r>
      <w:r>
        <w:t>TC</w:t>
      </w:r>
      <w:r>
        <w:t>P</w:t>
      </w:r>
      <w:r>
        <w:t>接続を使ってウェブ・サーバとやり取りしている。したがって接続ごとにデータ送受信のためのコールバック関数を用意してやらねばならない。また現在ハンドルしている接続たちを管理することが必須である。</w:t>
      </w:r>
    </w:p>
    <w:p w:rsidR="00000000" w:rsidRDefault="002E5195"/>
    <w:p w:rsidR="00000000" w:rsidRDefault="002E5195"/>
    <w:p w:rsidR="00000000" w:rsidRDefault="002E5195"/>
    <w:p w:rsidR="00000000" w:rsidRDefault="002E5195">
      <w:pPr>
        <w:pStyle w:val="3"/>
      </w:pPr>
      <w:r>
        <w:t>要求オブジェクトから取得できるデータ</w:t>
      </w:r>
    </w:p>
    <w:p w:rsidR="00000000" w:rsidRDefault="002E5195"/>
    <w:p w:rsidR="00000000" w:rsidRDefault="002E5195">
      <w:pPr>
        <w:rPr>
          <w:szCs w:val="21"/>
        </w:rPr>
      </w:pPr>
      <w:r>
        <w:t>これらのツールを使うと、ブラウザから</w:t>
      </w:r>
      <w:r>
        <w:t>UTF-8</w:t>
      </w:r>
      <w:r>
        <w:t>で送信させた場合と</w:t>
      </w:r>
      <w:r>
        <w:t>Shift-JIS</w:t>
      </w:r>
      <w:r>
        <w:t>で送信させるとどうなるか、あるいは漢字のような多バイト文字を含んだデータを送信するとどうなるかなどの実験が可能となる。更にはこのツールのコードを見れば、どのようにしてクライアントからの要求か</w:t>
      </w:r>
      <w:r>
        <w:t>ら必要なデータを取得するかが理解されよう。</w:t>
      </w:r>
    </w:p>
    <w:p w:rsidR="00000000" w:rsidRDefault="002E5195">
      <w:pPr>
        <w:rPr>
          <w:szCs w:val="21"/>
        </w:rPr>
      </w:pPr>
    </w:p>
    <w:p w:rsidR="00000000" w:rsidRDefault="002E5195">
      <w:pPr>
        <w:rPr>
          <w:szCs w:val="21"/>
        </w:rPr>
      </w:pPr>
      <w:r>
        <w:rPr>
          <w:szCs w:val="21"/>
        </w:rPr>
        <w:t>例えば</w:t>
      </w:r>
      <w:r>
        <w:rPr>
          <w:szCs w:val="21"/>
        </w:rPr>
        <w:t>POST</w:t>
      </w:r>
      <w:r>
        <w:rPr>
          <w:szCs w:val="21"/>
        </w:rPr>
        <w:t>要求の場合は次のようになっている：</w:t>
      </w:r>
    </w:p>
    <w:p w:rsidR="00000000" w:rsidRDefault="002E5195">
      <w:pPr>
        <w:rPr>
          <w:szCs w:val="21"/>
        </w:rPr>
      </w:pPr>
    </w:p>
    <w:p w:rsidR="00000000" w:rsidRDefault="002E5195">
      <w:pPr>
        <w:pStyle w:val="af0"/>
        <w:rPr>
          <w:sz w:val="16"/>
          <w:szCs w:val="16"/>
        </w:rPr>
      </w:pPr>
      <w:r>
        <w:rPr>
          <w:sz w:val="16"/>
          <w:szCs w:val="16"/>
        </w:rPr>
        <w:t>request.headers.host : 127.0.0.1</w:t>
      </w:r>
    </w:p>
    <w:p w:rsidR="00000000" w:rsidRDefault="002E5195">
      <w:pPr>
        <w:pStyle w:val="af0"/>
        <w:rPr>
          <w:sz w:val="16"/>
          <w:szCs w:val="16"/>
        </w:rPr>
      </w:pPr>
      <w:r>
        <w:rPr>
          <w:sz w:val="16"/>
          <w:szCs w:val="16"/>
        </w:rPr>
        <w:t>request.headers.port : 8080</w:t>
      </w:r>
    </w:p>
    <w:p w:rsidR="00000000" w:rsidRDefault="002E5195">
      <w:pPr>
        <w:pStyle w:val="af0"/>
        <w:rPr>
          <w:sz w:val="16"/>
          <w:szCs w:val="16"/>
        </w:rPr>
      </w:pPr>
      <w:r>
        <w:rPr>
          <w:sz w:val="16"/>
          <w:szCs w:val="16"/>
        </w:rPr>
        <w:t>request.connectionInfo.localPort : 8080</w:t>
      </w:r>
    </w:p>
    <w:p w:rsidR="00000000" w:rsidRDefault="002E5195">
      <w:pPr>
        <w:pStyle w:val="af0"/>
        <w:rPr>
          <w:sz w:val="16"/>
          <w:szCs w:val="16"/>
        </w:rPr>
      </w:pPr>
      <w:r>
        <w:rPr>
          <w:sz w:val="16"/>
          <w:szCs w:val="16"/>
        </w:rPr>
        <w:t>request.connectionInfo.remoteHost : 127.0.0.1</w:t>
      </w:r>
    </w:p>
    <w:p w:rsidR="00000000" w:rsidRDefault="002E5195">
      <w:pPr>
        <w:pStyle w:val="af0"/>
        <w:rPr>
          <w:b/>
          <w:bCs/>
          <w:color w:val="FF0000"/>
          <w:sz w:val="16"/>
          <w:szCs w:val="16"/>
        </w:rPr>
      </w:pPr>
      <w:r>
        <w:rPr>
          <w:sz w:val="16"/>
          <w:szCs w:val="16"/>
        </w:rPr>
        <w:t>request.connectionInfo.remotePort : 50082</w:t>
      </w:r>
    </w:p>
    <w:p w:rsidR="00000000" w:rsidRDefault="002E5195">
      <w:pPr>
        <w:pStyle w:val="af0"/>
        <w:rPr>
          <w:sz w:val="16"/>
          <w:szCs w:val="16"/>
        </w:rPr>
      </w:pPr>
      <w:r>
        <w:rPr>
          <w:b/>
          <w:bCs/>
          <w:color w:val="FF0000"/>
          <w:sz w:val="16"/>
          <w:szCs w:val="16"/>
        </w:rPr>
        <w:t>request.method : P</w:t>
      </w:r>
      <w:r>
        <w:rPr>
          <w:b/>
          <w:bCs/>
          <w:color w:val="FF0000"/>
          <w:sz w:val="16"/>
          <w:szCs w:val="16"/>
        </w:rPr>
        <w:t>OST</w:t>
      </w:r>
    </w:p>
    <w:p w:rsidR="00000000" w:rsidRDefault="002E5195">
      <w:pPr>
        <w:pStyle w:val="af0"/>
        <w:rPr>
          <w:sz w:val="16"/>
          <w:szCs w:val="16"/>
        </w:rPr>
      </w:pPr>
      <w:r>
        <w:rPr>
          <w:sz w:val="16"/>
          <w:szCs w:val="16"/>
        </w:rPr>
        <w:t>request.persistentConnection : true</w:t>
      </w:r>
    </w:p>
    <w:p w:rsidR="00000000" w:rsidRDefault="002E5195">
      <w:pPr>
        <w:pStyle w:val="af0"/>
        <w:rPr>
          <w:sz w:val="16"/>
          <w:szCs w:val="16"/>
        </w:rPr>
      </w:pPr>
      <w:r>
        <w:rPr>
          <w:sz w:val="16"/>
          <w:szCs w:val="16"/>
        </w:rPr>
        <w:t>request.protocolVersion : 1.1</w:t>
      </w:r>
    </w:p>
    <w:p w:rsidR="00000000" w:rsidRDefault="002E5195">
      <w:pPr>
        <w:pStyle w:val="af0"/>
        <w:rPr>
          <w:sz w:val="16"/>
          <w:szCs w:val="16"/>
        </w:rPr>
      </w:pPr>
      <w:r>
        <w:rPr>
          <w:sz w:val="16"/>
          <w:szCs w:val="16"/>
        </w:rPr>
        <w:t>request.contentLength : 23</w:t>
      </w:r>
    </w:p>
    <w:p w:rsidR="00000000" w:rsidRDefault="002E5195">
      <w:pPr>
        <w:pStyle w:val="af0"/>
        <w:rPr>
          <w:sz w:val="16"/>
          <w:szCs w:val="16"/>
        </w:rPr>
      </w:pPr>
      <w:r>
        <w:rPr>
          <w:sz w:val="16"/>
          <w:szCs w:val="16"/>
        </w:rPr>
        <w:t>request.uri : /DumpHttpRequest</w:t>
      </w:r>
    </w:p>
    <w:p w:rsidR="00000000" w:rsidRDefault="002E5195">
      <w:pPr>
        <w:pStyle w:val="af0"/>
        <w:rPr>
          <w:sz w:val="16"/>
          <w:szCs w:val="16"/>
        </w:rPr>
      </w:pPr>
      <w:r>
        <w:rPr>
          <w:sz w:val="16"/>
          <w:szCs w:val="16"/>
        </w:rPr>
        <w:t>request.uri.path : /DumpHttpRequest</w:t>
      </w:r>
    </w:p>
    <w:p w:rsidR="00000000" w:rsidRDefault="002E5195">
      <w:pPr>
        <w:pStyle w:val="af0"/>
        <w:rPr>
          <w:sz w:val="16"/>
          <w:szCs w:val="16"/>
        </w:rPr>
      </w:pPr>
      <w:r>
        <w:rPr>
          <w:sz w:val="16"/>
          <w:szCs w:val="16"/>
        </w:rPr>
        <w:t xml:space="preserve">request.uri.query : </w:t>
      </w:r>
    </w:p>
    <w:p w:rsidR="00000000" w:rsidRDefault="002E5195">
      <w:pPr>
        <w:pStyle w:val="af0"/>
        <w:rPr>
          <w:sz w:val="16"/>
          <w:szCs w:val="16"/>
        </w:rPr>
      </w:pPr>
      <w:r>
        <w:rPr>
          <w:sz w:val="16"/>
          <w:szCs w:val="16"/>
        </w:rPr>
        <w:t>request.uri.queryParameters :</w:t>
      </w:r>
    </w:p>
    <w:p w:rsidR="00000000" w:rsidRDefault="002E5195">
      <w:pPr>
        <w:pStyle w:val="af0"/>
        <w:rPr>
          <w:sz w:val="16"/>
          <w:szCs w:val="16"/>
        </w:rPr>
      </w:pPr>
      <w:r>
        <w:rPr>
          <w:sz w:val="16"/>
          <w:szCs w:val="16"/>
        </w:rPr>
        <w:t>request.cookies :</w:t>
      </w:r>
    </w:p>
    <w:p w:rsidR="00000000" w:rsidRDefault="002E5195">
      <w:pPr>
        <w:pStyle w:val="af0"/>
        <w:rPr>
          <w:sz w:val="16"/>
          <w:szCs w:val="16"/>
        </w:rPr>
      </w:pPr>
      <w:r>
        <w:rPr>
          <w:sz w:val="16"/>
          <w:szCs w:val="16"/>
        </w:rPr>
        <w:t xml:space="preserve">  </w:t>
      </w:r>
      <w:r>
        <w:rPr>
          <w:sz w:val="16"/>
          <w:szCs w:val="16"/>
        </w:rPr>
        <w:t>dartsessid=aae5f13dc6</w:t>
      </w:r>
      <w:r>
        <w:rPr>
          <w:sz w:val="16"/>
          <w:szCs w:val="16"/>
        </w:rPr>
        <w:t>5751cfa787abcb76fef2ba</w:t>
      </w:r>
    </w:p>
    <w:p w:rsidR="00000000" w:rsidRDefault="002E5195">
      <w:pPr>
        <w:pStyle w:val="af0"/>
        <w:rPr>
          <w:sz w:val="16"/>
          <w:szCs w:val="16"/>
        </w:rPr>
      </w:pPr>
      <w:r>
        <w:rPr>
          <w:sz w:val="16"/>
          <w:szCs w:val="16"/>
        </w:rPr>
        <w:t>request.headers.expires : null</w:t>
      </w:r>
    </w:p>
    <w:p w:rsidR="00000000" w:rsidRDefault="002E5195">
      <w:pPr>
        <w:pStyle w:val="af0"/>
        <w:rPr>
          <w:sz w:val="16"/>
          <w:szCs w:val="16"/>
        </w:rPr>
      </w:pPr>
      <w:r>
        <w:rPr>
          <w:sz w:val="16"/>
          <w:szCs w:val="16"/>
        </w:rPr>
        <w:t>request.headers :</w:t>
      </w:r>
    </w:p>
    <w:p w:rsidR="00000000" w:rsidRDefault="002E5195">
      <w:pPr>
        <w:pStyle w:val="af0"/>
        <w:rPr>
          <w:sz w:val="16"/>
          <w:szCs w:val="16"/>
        </w:rPr>
      </w:pPr>
      <w:r>
        <w:rPr>
          <w:sz w:val="16"/>
          <w:szCs w:val="16"/>
        </w:rPr>
        <w:t xml:space="preserve">  </w:t>
      </w:r>
      <w:r>
        <w:rPr>
          <w:sz w:val="16"/>
          <w:szCs w:val="16"/>
        </w:rPr>
        <w:t>user-agent: Mozilla/5.0 (Windows NT 6.0) AppleWebKit/537.22 (KHTML, like Gecko) Chrome/25.0.1364.97 Safari/537.22</w:t>
      </w:r>
    </w:p>
    <w:p w:rsidR="00000000" w:rsidRDefault="002E5195">
      <w:pPr>
        <w:pStyle w:val="af0"/>
        <w:rPr>
          <w:sz w:val="16"/>
          <w:szCs w:val="16"/>
        </w:rPr>
      </w:pPr>
      <w:r>
        <w:rPr>
          <w:sz w:val="16"/>
          <w:szCs w:val="16"/>
        </w:rPr>
        <w:t xml:space="preserve">  </w:t>
      </w:r>
      <w:r>
        <w:rPr>
          <w:sz w:val="16"/>
          <w:szCs w:val="16"/>
        </w:rPr>
        <w:t>connection: keep-alive</w:t>
      </w:r>
    </w:p>
    <w:p w:rsidR="00000000" w:rsidRDefault="002E5195">
      <w:pPr>
        <w:pStyle w:val="af0"/>
        <w:rPr>
          <w:sz w:val="16"/>
          <w:szCs w:val="16"/>
        </w:rPr>
      </w:pPr>
      <w:r>
        <w:rPr>
          <w:sz w:val="16"/>
          <w:szCs w:val="16"/>
        </w:rPr>
        <w:t xml:space="preserve">  </w:t>
      </w:r>
      <w:r>
        <w:rPr>
          <w:sz w:val="16"/>
          <w:szCs w:val="16"/>
        </w:rPr>
        <w:t>cache-control: max-age=0</w:t>
      </w:r>
    </w:p>
    <w:p w:rsidR="00000000" w:rsidRDefault="002E5195">
      <w:pPr>
        <w:pStyle w:val="af0"/>
        <w:rPr>
          <w:sz w:val="16"/>
          <w:szCs w:val="16"/>
        </w:rPr>
      </w:pPr>
      <w:r>
        <w:rPr>
          <w:sz w:val="16"/>
          <w:szCs w:val="16"/>
        </w:rPr>
        <w:t xml:space="preserve">  </w:t>
      </w:r>
      <w:r>
        <w:rPr>
          <w:sz w:val="16"/>
          <w:szCs w:val="16"/>
        </w:rPr>
        <w:t>accept: text/h</w:t>
      </w:r>
      <w:r>
        <w:rPr>
          <w:sz w:val="16"/>
          <w:szCs w:val="16"/>
        </w:rPr>
        <w:t>tml,application/xhtml+xml,application/xml;q=0.9,*/*;q=0.8</w:t>
      </w:r>
    </w:p>
    <w:p w:rsidR="00000000" w:rsidRDefault="002E5195">
      <w:pPr>
        <w:pStyle w:val="af0"/>
        <w:rPr>
          <w:sz w:val="16"/>
          <w:szCs w:val="16"/>
        </w:rPr>
      </w:pPr>
      <w:r>
        <w:rPr>
          <w:sz w:val="16"/>
          <w:szCs w:val="16"/>
        </w:rPr>
        <w:t xml:space="preserve">  </w:t>
      </w:r>
      <w:r>
        <w:rPr>
          <w:sz w:val="16"/>
          <w:szCs w:val="16"/>
        </w:rPr>
        <w:t>origin: null</w:t>
      </w:r>
    </w:p>
    <w:p w:rsidR="00000000" w:rsidRDefault="002E5195">
      <w:pPr>
        <w:pStyle w:val="af0"/>
        <w:rPr>
          <w:sz w:val="16"/>
          <w:szCs w:val="16"/>
        </w:rPr>
      </w:pPr>
      <w:r>
        <w:rPr>
          <w:sz w:val="16"/>
          <w:szCs w:val="16"/>
        </w:rPr>
        <w:t xml:space="preserve">  </w:t>
      </w:r>
      <w:r>
        <w:rPr>
          <w:b/>
          <w:bCs/>
          <w:color w:val="FF0000"/>
          <w:sz w:val="16"/>
          <w:szCs w:val="16"/>
        </w:rPr>
        <w:t>content-length: 23</w:t>
      </w:r>
    </w:p>
    <w:p w:rsidR="00000000" w:rsidRDefault="002E5195">
      <w:pPr>
        <w:pStyle w:val="af0"/>
        <w:rPr>
          <w:sz w:val="16"/>
          <w:szCs w:val="16"/>
        </w:rPr>
      </w:pPr>
      <w:r>
        <w:rPr>
          <w:sz w:val="16"/>
          <w:szCs w:val="16"/>
        </w:rPr>
        <w:t xml:space="preserve">  </w:t>
      </w:r>
      <w:r>
        <w:rPr>
          <w:sz w:val="16"/>
          <w:szCs w:val="16"/>
        </w:rPr>
        <w:t>accept-language: ja,en-US;q=0.8,en;q=0.6</w:t>
      </w:r>
    </w:p>
    <w:p w:rsidR="00000000" w:rsidRDefault="002E5195">
      <w:pPr>
        <w:pStyle w:val="af0"/>
        <w:rPr>
          <w:sz w:val="16"/>
          <w:szCs w:val="16"/>
        </w:rPr>
      </w:pPr>
      <w:r>
        <w:rPr>
          <w:sz w:val="16"/>
          <w:szCs w:val="16"/>
        </w:rPr>
        <w:t xml:space="preserve">  </w:t>
      </w:r>
      <w:r>
        <w:rPr>
          <w:sz w:val="16"/>
          <w:szCs w:val="16"/>
        </w:rPr>
        <w:t>host: 127.0.0.1:8080</w:t>
      </w:r>
    </w:p>
    <w:p w:rsidR="00000000" w:rsidRDefault="002E5195">
      <w:pPr>
        <w:pStyle w:val="af0"/>
        <w:rPr>
          <w:sz w:val="16"/>
          <w:szCs w:val="16"/>
        </w:rPr>
      </w:pPr>
      <w:r>
        <w:rPr>
          <w:sz w:val="16"/>
          <w:szCs w:val="16"/>
        </w:rPr>
        <w:t xml:space="preserve">  </w:t>
      </w:r>
      <w:r>
        <w:rPr>
          <w:sz w:val="16"/>
          <w:szCs w:val="16"/>
        </w:rPr>
        <w:t>accept-charset: Shift_JIS,utf-8;q=0.7,*;q=0.3</w:t>
      </w:r>
    </w:p>
    <w:p w:rsidR="00000000" w:rsidRDefault="002E5195">
      <w:pPr>
        <w:pStyle w:val="af0"/>
        <w:rPr>
          <w:sz w:val="16"/>
          <w:szCs w:val="16"/>
        </w:rPr>
      </w:pPr>
      <w:r>
        <w:rPr>
          <w:sz w:val="16"/>
          <w:szCs w:val="16"/>
        </w:rPr>
        <w:t xml:space="preserve">  </w:t>
      </w:r>
      <w:r>
        <w:rPr>
          <w:b/>
          <w:bCs/>
          <w:color w:val="FF0000"/>
          <w:sz w:val="16"/>
          <w:szCs w:val="16"/>
        </w:rPr>
        <w:t>content-type: text/plain</w:t>
      </w:r>
    </w:p>
    <w:p w:rsidR="00000000" w:rsidRDefault="002E5195">
      <w:pPr>
        <w:pStyle w:val="af0"/>
        <w:rPr>
          <w:sz w:val="16"/>
          <w:szCs w:val="16"/>
        </w:rPr>
      </w:pPr>
      <w:r>
        <w:rPr>
          <w:sz w:val="16"/>
          <w:szCs w:val="16"/>
        </w:rPr>
        <w:t xml:space="preserve">  </w:t>
      </w:r>
      <w:r>
        <w:rPr>
          <w:sz w:val="16"/>
          <w:szCs w:val="16"/>
        </w:rPr>
        <w:t>accept-encoding: gz</w:t>
      </w:r>
      <w:r>
        <w:rPr>
          <w:sz w:val="16"/>
          <w:szCs w:val="16"/>
        </w:rPr>
        <w:t>ip,deflate,sdch</w:t>
      </w:r>
    </w:p>
    <w:p w:rsidR="00000000" w:rsidRDefault="002E5195">
      <w:pPr>
        <w:pStyle w:val="af0"/>
        <w:rPr>
          <w:sz w:val="16"/>
          <w:szCs w:val="16"/>
        </w:rPr>
      </w:pPr>
      <w:r>
        <w:rPr>
          <w:sz w:val="16"/>
          <w:szCs w:val="16"/>
        </w:rPr>
        <w:t xml:space="preserve">  </w:t>
      </w:r>
      <w:r>
        <w:rPr>
          <w:sz w:val="16"/>
          <w:szCs w:val="16"/>
        </w:rPr>
        <w:t>cookie: DARTSESSID=aae5f13dc65751cfa787abcb76fef2ba</w:t>
      </w:r>
    </w:p>
    <w:p w:rsidR="00000000" w:rsidRDefault="002E5195">
      <w:pPr>
        <w:pStyle w:val="af0"/>
        <w:rPr>
          <w:sz w:val="16"/>
          <w:szCs w:val="16"/>
        </w:rPr>
      </w:pPr>
      <w:r>
        <w:rPr>
          <w:sz w:val="16"/>
          <w:szCs w:val="16"/>
        </w:rPr>
        <w:t>request.session.id : c14dfb66743f5c9efdd9482609c5c919</w:t>
      </w:r>
    </w:p>
    <w:p w:rsidR="00000000" w:rsidRDefault="002E5195">
      <w:pPr>
        <w:pStyle w:val="af0"/>
        <w:rPr>
          <w:b/>
          <w:bCs/>
          <w:color w:val="FF0000"/>
          <w:sz w:val="16"/>
          <w:szCs w:val="16"/>
        </w:rPr>
      </w:pPr>
      <w:r>
        <w:rPr>
          <w:sz w:val="16"/>
          <w:szCs w:val="16"/>
        </w:rPr>
        <w:t>requset.session.isNew : true</w:t>
      </w:r>
    </w:p>
    <w:p w:rsidR="00000000" w:rsidRDefault="002E5195">
      <w:pPr>
        <w:pStyle w:val="af0"/>
      </w:pPr>
      <w:r>
        <w:rPr>
          <w:b/>
          <w:bCs/>
          <w:color w:val="FF0000"/>
          <w:sz w:val="16"/>
          <w:szCs w:val="16"/>
        </w:rPr>
        <w:t>request body string : submitPost=Hello world!</w:t>
      </w:r>
    </w:p>
    <w:p w:rsidR="00000000" w:rsidRDefault="002E5195"/>
    <w:p w:rsidR="00000000" w:rsidRDefault="002E5195">
      <w:pPr>
        <w:rPr>
          <w:szCs w:val="21"/>
        </w:rPr>
      </w:pPr>
      <w:r>
        <w:t>要求データはボディ部に</w:t>
      </w:r>
      <w:r>
        <w:t>UTF-8</w:t>
      </w:r>
      <w:r>
        <w:t>の</w:t>
      </w:r>
      <w:r>
        <w:t>23</w:t>
      </w:r>
      <w:r>
        <w:t>バイトのデータとして送信されている。これはクライアントの</w:t>
      </w:r>
      <w:r>
        <w:t>HTML</w:t>
      </w:r>
      <w:r>
        <w:t>コードに</w:t>
      </w:r>
      <w:r>
        <w:t>&lt;</w:t>
      </w:r>
      <w:r>
        <w:t>form method="post" action="http://localhost:8080/DumpHttpRequest" enctype="text/plain"&gt;</w:t>
      </w:r>
      <w:r>
        <w:t>としてエンコードをテキストと指定しているからである。デフォルトは</w:t>
      </w:r>
      <w:r>
        <w:t>URL</w:t>
      </w:r>
      <w:r>
        <w:t>エンコードであるので正しく読めなくなるので注意しなければならない。このデータを</w:t>
      </w:r>
      <w:r>
        <w:t>StringDecoder</w:t>
      </w:r>
      <w:r>
        <w:t>は内部の</w:t>
      </w:r>
      <w:r>
        <w:t>UTF16</w:t>
      </w:r>
      <w:r>
        <w:t>ユニコードに正しく変換してくれている。</w:t>
      </w:r>
    </w:p>
    <w:p w:rsidR="00000000" w:rsidRDefault="002E5195">
      <w:pPr>
        <w:rPr>
          <w:szCs w:val="21"/>
        </w:rPr>
      </w:pPr>
    </w:p>
    <w:p w:rsidR="00000000" w:rsidRDefault="002E5195">
      <w:pPr>
        <w:rPr>
          <w:szCs w:val="21"/>
        </w:rPr>
      </w:pPr>
      <w:r>
        <w:rPr>
          <w:szCs w:val="21"/>
        </w:rPr>
        <w:t>一方</w:t>
      </w:r>
      <w:r>
        <w:rPr>
          <w:szCs w:val="21"/>
        </w:rPr>
        <w:t>GET</w:t>
      </w:r>
      <w:r>
        <w:rPr>
          <w:szCs w:val="21"/>
        </w:rPr>
        <w:t>要求の場合は次のようになる：</w:t>
      </w:r>
    </w:p>
    <w:p w:rsidR="00000000" w:rsidRDefault="002E5195">
      <w:pPr>
        <w:rPr>
          <w:szCs w:val="21"/>
        </w:rPr>
      </w:pPr>
    </w:p>
    <w:p w:rsidR="00000000" w:rsidRDefault="002E5195">
      <w:pPr>
        <w:pStyle w:val="af0"/>
        <w:rPr>
          <w:sz w:val="16"/>
          <w:szCs w:val="16"/>
        </w:rPr>
      </w:pPr>
      <w:r>
        <w:rPr>
          <w:sz w:val="16"/>
          <w:szCs w:val="16"/>
        </w:rPr>
        <w:t>request.headers.host : localhos</w:t>
      </w:r>
      <w:r>
        <w:rPr>
          <w:sz w:val="16"/>
          <w:szCs w:val="16"/>
        </w:rPr>
        <w:t>t</w:t>
      </w:r>
    </w:p>
    <w:p w:rsidR="00000000" w:rsidRDefault="002E5195">
      <w:pPr>
        <w:pStyle w:val="af0"/>
        <w:rPr>
          <w:sz w:val="16"/>
          <w:szCs w:val="16"/>
        </w:rPr>
      </w:pPr>
      <w:r>
        <w:rPr>
          <w:sz w:val="16"/>
          <w:szCs w:val="16"/>
        </w:rPr>
        <w:t>request.headers.port : 8080</w:t>
      </w:r>
    </w:p>
    <w:p w:rsidR="00000000" w:rsidRDefault="002E5195">
      <w:pPr>
        <w:pStyle w:val="af0"/>
        <w:rPr>
          <w:sz w:val="16"/>
          <w:szCs w:val="16"/>
        </w:rPr>
      </w:pPr>
      <w:r>
        <w:rPr>
          <w:sz w:val="16"/>
          <w:szCs w:val="16"/>
        </w:rPr>
        <w:t>request.connectionInfo.localPort : 8080</w:t>
      </w:r>
    </w:p>
    <w:p w:rsidR="00000000" w:rsidRDefault="002E5195">
      <w:pPr>
        <w:pStyle w:val="af0"/>
        <w:rPr>
          <w:sz w:val="16"/>
          <w:szCs w:val="16"/>
        </w:rPr>
      </w:pPr>
      <w:r>
        <w:rPr>
          <w:sz w:val="16"/>
          <w:szCs w:val="16"/>
        </w:rPr>
        <w:t>request.connectionInfo.remoteHost : 127.0.0.1</w:t>
      </w:r>
    </w:p>
    <w:p w:rsidR="00000000" w:rsidRDefault="002E5195">
      <w:pPr>
        <w:pStyle w:val="af0"/>
        <w:rPr>
          <w:b/>
          <w:bCs/>
          <w:color w:val="FF0000"/>
          <w:sz w:val="16"/>
          <w:szCs w:val="16"/>
        </w:rPr>
      </w:pPr>
      <w:r>
        <w:rPr>
          <w:sz w:val="16"/>
          <w:szCs w:val="16"/>
        </w:rPr>
        <w:t>request.connectionInfo.remotePort : 50100</w:t>
      </w:r>
    </w:p>
    <w:p w:rsidR="00000000" w:rsidRDefault="002E5195">
      <w:pPr>
        <w:pStyle w:val="af0"/>
        <w:rPr>
          <w:sz w:val="16"/>
          <w:szCs w:val="16"/>
        </w:rPr>
      </w:pPr>
      <w:r>
        <w:rPr>
          <w:b/>
          <w:bCs/>
          <w:color w:val="FF0000"/>
          <w:sz w:val="16"/>
          <w:szCs w:val="16"/>
        </w:rPr>
        <w:t>request.method : GET</w:t>
      </w:r>
    </w:p>
    <w:p w:rsidR="00000000" w:rsidRDefault="002E5195">
      <w:pPr>
        <w:pStyle w:val="af0"/>
        <w:rPr>
          <w:sz w:val="16"/>
          <w:szCs w:val="16"/>
        </w:rPr>
      </w:pPr>
      <w:r>
        <w:rPr>
          <w:sz w:val="16"/>
          <w:szCs w:val="16"/>
        </w:rPr>
        <w:t>request.persistentConnection : true</w:t>
      </w:r>
    </w:p>
    <w:p w:rsidR="00000000" w:rsidRDefault="002E5195">
      <w:pPr>
        <w:pStyle w:val="af0"/>
        <w:rPr>
          <w:sz w:val="16"/>
          <w:szCs w:val="16"/>
        </w:rPr>
      </w:pPr>
      <w:r>
        <w:rPr>
          <w:sz w:val="16"/>
          <w:szCs w:val="16"/>
        </w:rPr>
        <w:lastRenderedPageBreak/>
        <w:t>request.protocolVersion : 1.1</w:t>
      </w:r>
    </w:p>
    <w:p w:rsidR="00000000" w:rsidRDefault="002E5195">
      <w:pPr>
        <w:pStyle w:val="af0"/>
        <w:rPr>
          <w:sz w:val="16"/>
          <w:szCs w:val="16"/>
        </w:rPr>
      </w:pPr>
      <w:r>
        <w:rPr>
          <w:sz w:val="16"/>
          <w:szCs w:val="16"/>
        </w:rPr>
        <w:t>request.con</w:t>
      </w:r>
      <w:r>
        <w:rPr>
          <w:sz w:val="16"/>
          <w:szCs w:val="16"/>
        </w:rPr>
        <w:t>tentLength : -1</w:t>
      </w:r>
    </w:p>
    <w:p w:rsidR="00000000" w:rsidRDefault="002E5195">
      <w:pPr>
        <w:pStyle w:val="af0"/>
        <w:rPr>
          <w:sz w:val="16"/>
          <w:szCs w:val="16"/>
        </w:rPr>
      </w:pPr>
      <w:r>
        <w:rPr>
          <w:sz w:val="16"/>
          <w:szCs w:val="16"/>
        </w:rPr>
        <w:t>request.uri : /DumpHttpRequest?submitGet=Hello+world%21</w:t>
      </w:r>
    </w:p>
    <w:p w:rsidR="00000000" w:rsidRDefault="002E5195">
      <w:pPr>
        <w:pStyle w:val="af0"/>
        <w:rPr>
          <w:b/>
          <w:bCs/>
          <w:color w:val="FF0000"/>
          <w:sz w:val="16"/>
          <w:szCs w:val="16"/>
        </w:rPr>
      </w:pPr>
      <w:r>
        <w:rPr>
          <w:sz w:val="16"/>
          <w:szCs w:val="16"/>
        </w:rPr>
        <w:t>request.uri.path : /DumpHttpRequest</w:t>
      </w:r>
    </w:p>
    <w:p w:rsidR="00000000" w:rsidRDefault="002E5195">
      <w:pPr>
        <w:pStyle w:val="af0"/>
        <w:rPr>
          <w:sz w:val="16"/>
          <w:szCs w:val="16"/>
        </w:rPr>
      </w:pPr>
      <w:r>
        <w:rPr>
          <w:b/>
          <w:bCs/>
          <w:color w:val="FF0000"/>
          <w:sz w:val="16"/>
          <w:szCs w:val="16"/>
        </w:rPr>
        <w:t>request.uri.query : submitGet=Hello+world%21</w:t>
      </w:r>
    </w:p>
    <w:p w:rsidR="00000000" w:rsidRDefault="002E5195">
      <w:pPr>
        <w:pStyle w:val="af0"/>
        <w:rPr>
          <w:sz w:val="16"/>
          <w:szCs w:val="16"/>
        </w:rPr>
      </w:pPr>
      <w:r>
        <w:rPr>
          <w:sz w:val="16"/>
          <w:szCs w:val="16"/>
        </w:rPr>
        <w:t>request.uri.queryParameters :</w:t>
      </w:r>
    </w:p>
    <w:p w:rsidR="00000000" w:rsidRDefault="002E5195">
      <w:pPr>
        <w:pStyle w:val="af0"/>
        <w:rPr>
          <w:sz w:val="16"/>
          <w:szCs w:val="16"/>
        </w:rPr>
      </w:pPr>
      <w:r>
        <w:rPr>
          <w:sz w:val="16"/>
          <w:szCs w:val="16"/>
        </w:rPr>
        <w:t xml:space="preserve">  </w:t>
      </w:r>
      <w:r>
        <w:rPr>
          <w:b/>
          <w:bCs/>
          <w:color w:val="FF0000"/>
          <w:sz w:val="16"/>
          <w:szCs w:val="16"/>
        </w:rPr>
        <w:t>submitGet : Hello world!</w:t>
      </w:r>
    </w:p>
    <w:p w:rsidR="00000000" w:rsidRDefault="002E5195">
      <w:pPr>
        <w:pStyle w:val="af0"/>
        <w:rPr>
          <w:sz w:val="16"/>
          <w:szCs w:val="16"/>
        </w:rPr>
      </w:pPr>
      <w:r>
        <w:rPr>
          <w:sz w:val="16"/>
          <w:szCs w:val="16"/>
        </w:rPr>
        <w:t>request.cookies :</w:t>
      </w:r>
    </w:p>
    <w:p w:rsidR="00000000" w:rsidRDefault="002E5195">
      <w:pPr>
        <w:pStyle w:val="af0"/>
        <w:rPr>
          <w:sz w:val="16"/>
          <w:szCs w:val="16"/>
        </w:rPr>
      </w:pPr>
      <w:r>
        <w:rPr>
          <w:sz w:val="16"/>
          <w:szCs w:val="16"/>
        </w:rPr>
        <w:t xml:space="preserve">  </w:t>
      </w:r>
      <w:r>
        <w:rPr>
          <w:sz w:val="16"/>
          <w:szCs w:val="16"/>
        </w:rPr>
        <w:t>dartsessid=cb3a89d9cf9243a</w:t>
      </w:r>
      <w:r>
        <w:rPr>
          <w:sz w:val="16"/>
          <w:szCs w:val="16"/>
        </w:rPr>
        <w:t>a9f49435b1d1b4b02</w:t>
      </w:r>
    </w:p>
    <w:p w:rsidR="00000000" w:rsidRDefault="002E5195">
      <w:pPr>
        <w:pStyle w:val="af0"/>
        <w:rPr>
          <w:sz w:val="16"/>
          <w:szCs w:val="16"/>
        </w:rPr>
      </w:pPr>
      <w:r>
        <w:rPr>
          <w:sz w:val="16"/>
          <w:szCs w:val="16"/>
        </w:rPr>
        <w:t>request.headers.expires : null</w:t>
      </w:r>
    </w:p>
    <w:p w:rsidR="00000000" w:rsidRDefault="002E5195">
      <w:pPr>
        <w:pStyle w:val="af0"/>
        <w:rPr>
          <w:sz w:val="16"/>
          <w:szCs w:val="16"/>
        </w:rPr>
      </w:pPr>
      <w:r>
        <w:rPr>
          <w:sz w:val="16"/>
          <w:szCs w:val="16"/>
        </w:rPr>
        <w:t>request.headers :</w:t>
      </w:r>
    </w:p>
    <w:p w:rsidR="00000000" w:rsidRDefault="002E5195">
      <w:pPr>
        <w:pStyle w:val="af0"/>
        <w:rPr>
          <w:sz w:val="16"/>
          <w:szCs w:val="16"/>
        </w:rPr>
      </w:pPr>
      <w:r>
        <w:rPr>
          <w:sz w:val="16"/>
          <w:szCs w:val="16"/>
        </w:rPr>
        <w:t xml:space="preserve">  </w:t>
      </w:r>
      <w:r>
        <w:rPr>
          <w:sz w:val="16"/>
          <w:szCs w:val="16"/>
        </w:rPr>
        <w:t>user-agent: Mozilla/5.0 (Windows NT 6.0) AppleWebKit/537.22 (KHTML, like Gecko) Chrome/25.0.1364.97 Safari/537.22</w:t>
      </w:r>
    </w:p>
    <w:p w:rsidR="00000000" w:rsidRDefault="002E5195">
      <w:pPr>
        <w:pStyle w:val="af0"/>
        <w:rPr>
          <w:sz w:val="16"/>
          <w:szCs w:val="16"/>
        </w:rPr>
      </w:pPr>
      <w:r>
        <w:rPr>
          <w:sz w:val="16"/>
          <w:szCs w:val="16"/>
        </w:rPr>
        <w:t xml:space="preserve">  </w:t>
      </w:r>
      <w:r>
        <w:rPr>
          <w:sz w:val="16"/>
          <w:szCs w:val="16"/>
        </w:rPr>
        <w:t>connection: keep-alive</w:t>
      </w:r>
    </w:p>
    <w:p w:rsidR="00000000" w:rsidRDefault="002E5195">
      <w:pPr>
        <w:pStyle w:val="af0"/>
        <w:rPr>
          <w:sz w:val="16"/>
          <w:szCs w:val="16"/>
        </w:rPr>
      </w:pPr>
      <w:r>
        <w:rPr>
          <w:sz w:val="16"/>
          <w:szCs w:val="16"/>
        </w:rPr>
        <w:t xml:space="preserve">  </w:t>
      </w:r>
      <w:r>
        <w:rPr>
          <w:sz w:val="16"/>
          <w:szCs w:val="16"/>
        </w:rPr>
        <w:t>accept: text/html,application/xhtml+xml,applic</w:t>
      </w:r>
      <w:r>
        <w:rPr>
          <w:sz w:val="16"/>
          <w:szCs w:val="16"/>
        </w:rPr>
        <w:t>ation/xml;q=0.9,*/*;q=0.8</w:t>
      </w:r>
    </w:p>
    <w:p w:rsidR="00000000" w:rsidRDefault="002E5195">
      <w:pPr>
        <w:pStyle w:val="af0"/>
        <w:rPr>
          <w:sz w:val="16"/>
          <w:szCs w:val="16"/>
        </w:rPr>
      </w:pPr>
      <w:r>
        <w:rPr>
          <w:sz w:val="16"/>
          <w:szCs w:val="16"/>
        </w:rPr>
        <w:t xml:space="preserve">  </w:t>
      </w:r>
      <w:r>
        <w:rPr>
          <w:sz w:val="16"/>
          <w:szCs w:val="16"/>
        </w:rPr>
        <w:t>accept-language: ja,en-US;q=0.8,en;q=0.6</w:t>
      </w:r>
    </w:p>
    <w:p w:rsidR="00000000" w:rsidRDefault="002E5195">
      <w:pPr>
        <w:pStyle w:val="af0"/>
        <w:rPr>
          <w:sz w:val="16"/>
          <w:szCs w:val="16"/>
        </w:rPr>
      </w:pPr>
      <w:r>
        <w:rPr>
          <w:sz w:val="16"/>
          <w:szCs w:val="16"/>
        </w:rPr>
        <w:t xml:space="preserve">  </w:t>
      </w:r>
      <w:r>
        <w:rPr>
          <w:sz w:val="16"/>
          <w:szCs w:val="16"/>
        </w:rPr>
        <w:t>accept-encoding: gzip,deflate,sdch</w:t>
      </w:r>
    </w:p>
    <w:p w:rsidR="00000000" w:rsidRDefault="002E5195">
      <w:pPr>
        <w:pStyle w:val="af0"/>
        <w:rPr>
          <w:sz w:val="16"/>
          <w:szCs w:val="16"/>
        </w:rPr>
      </w:pPr>
      <w:r>
        <w:rPr>
          <w:sz w:val="16"/>
          <w:szCs w:val="16"/>
        </w:rPr>
        <w:t xml:space="preserve">  </w:t>
      </w:r>
      <w:r>
        <w:rPr>
          <w:sz w:val="16"/>
          <w:szCs w:val="16"/>
        </w:rPr>
        <w:t>cookie: DARTSESSID=cb3a89d9cf9243aa9f49435b1d1b4b02</w:t>
      </w:r>
    </w:p>
    <w:p w:rsidR="00000000" w:rsidRDefault="002E5195">
      <w:pPr>
        <w:pStyle w:val="af0"/>
        <w:rPr>
          <w:sz w:val="16"/>
          <w:szCs w:val="16"/>
        </w:rPr>
      </w:pPr>
      <w:r>
        <w:rPr>
          <w:sz w:val="16"/>
          <w:szCs w:val="16"/>
        </w:rPr>
        <w:t xml:space="preserve">  </w:t>
      </w:r>
      <w:r>
        <w:rPr>
          <w:sz w:val="16"/>
          <w:szCs w:val="16"/>
        </w:rPr>
        <w:t>host: localhost:8080</w:t>
      </w:r>
    </w:p>
    <w:p w:rsidR="00000000" w:rsidRDefault="002E5195">
      <w:pPr>
        <w:pStyle w:val="af0"/>
        <w:rPr>
          <w:sz w:val="16"/>
          <w:szCs w:val="16"/>
        </w:rPr>
      </w:pPr>
      <w:r>
        <w:rPr>
          <w:sz w:val="16"/>
          <w:szCs w:val="16"/>
        </w:rPr>
        <w:t xml:space="preserve">  </w:t>
      </w:r>
      <w:r>
        <w:rPr>
          <w:sz w:val="16"/>
          <w:szCs w:val="16"/>
        </w:rPr>
        <w:t>accept-charset: Shift_JIS,utf-8;q=0.7,*;q=0.3</w:t>
      </w:r>
    </w:p>
    <w:p w:rsidR="00000000" w:rsidRDefault="002E5195">
      <w:pPr>
        <w:pStyle w:val="af0"/>
        <w:rPr>
          <w:sz w:val="16"/>
          <w:szCs w:val="16"/>
        </w:rPr>
      </w:pPr>
      <w:r>
        <w:rPr>
          <w:sz w:val="16"/>
          <w:szCs w:val="16"/>
        </w:rPr>
        <w:t>request.session.id : cb3a</w:t>
      </w:r>
      <w:r>
        <w:rPr>
          <w:sz w:val="16"/>
          <w:szCs w:val="16"/>
        </w:rPr>
        <w:t>89d9cf9243aa9f49435b1d1b4b02</w:t>
      </w:r>
    </w:p>
    <w:p w:rsidR="00000000" w:rsidRDefault="002E5195">
      <w:pPr>
        <w:pStyle w:val="af0"/>
        <w:rPr>
          <w:szCs w:val="21"/>
        </w:rPr>
      </w:pPr>
      <w:r>
        <w:rPr>
          <w:sz w:val="16"/>
          <w:szCs w:val="16"/>
        </w:rPr>
        <w:t>requset.session.isNew : false</w:t>
      </w:r>
    </w:p>
    <w:p w:rsidR="00000000" w:rsidRDefault="002E5195">
      <w:pPr>
        <w:rPr>
          <w:szCs w:val="21"/>
        </w:rPr>
      </w:pPr>
    </w:p>
    <w:p w:rsidR="00000000" w:rsidRDefault="002E5195">
      <w:pPr>
        <w:rPr>
          <w:szCs w:val="21"/>
        </w:rPr>
      </w:pPr>
      <w:r>
        <w:rPr>
          <w:szCs w:val="21"/>
        </w:rPr>
        <w:t>この場合</w:t>
      </w:r>
      <w:r>
        <w:rPr>
          <w:szCs w:val="21"/>
        </w:rPr>
        <w:t>request.queryParameters</w:t>
      </w:r>
      <w:r>
        <w:rPr>
          <w:szCs w:val="21"/>
        </w:rPr>
        <w:t>というメソッドは一応正しくデコードしている。また「野田</w:t>
      </w:r>
      <w:r>
        <w:rPr>
          <w:szCs w:val="21"/>
        </w:rPr>
        <w:t xml:space="preserve"> </w:t>
      </w:r>
      <w:r>
        <w:rPr>
          <w:szCs w:val="21"/>
        </w:rPr>
        <w:t>佳彦」と</w:t>
      </w:r>
      <w:r>
        <w:rPr>
          <w:szCs w:val="21"/>
        </w:rPr>
        <w:t>1</w:t>
      </w:r>
      <w:r>
        <w:rPr>
          <w:szCs w:val="21"/>
        </w:rPr>
        <w:t>バイトのスペース交じりの</w:t>
      </w:r>
      <w:r>
        <w:rPr>
          <w:szCs w:val="21"/>
        </w:rPr>
        <w:t>3</w:t>
      </w:r>
      <w:r>
        <w:rPr>
          <w:szCs w:val="21"/>
        </w:rPr>
        <w:t>バイト文字からなる文字列をいれて</w:t>
      </w:r>
      <w:r>
        <w:rPr>
          <w:szCs w:val="21"/>
        </w:rPr>
        <w:t>GET</w:t>
      </w:r>
      <w:r>
        <w:rPr>
          <w:szCs w:val="21"/>
        </w:rPr>
        <w:t>要求すると次のようになる：</w:t>
      </w:r>
    </w:p>
    <w:p w:rsidR="00000000" w:rsidRDefault="002E5195">
      <w:pPr>
        <w:rPr>
          <w:szCs w:val="21"/>
        </w:rPr>
      </w:pPr>
    </w:p>
    <w:p w:rsidR="00000000" w:rsidRDefault="002E5195">
      <w:pPr>
        <w:pStyle w:val="af0"/>
        <w:rPr>
          <w:sz w:val="16"/>
          <w:szCs w:val="16"/>
        </w:rPr>
      </w:pPr>
      <w:r>
        <w:rPr>
          <w:sz w:val="16"/>
          <w:szCs w:val="16"/>
        </w:rPr>
        <w:t>request.headers.host : localhost</w:t>
      </w:r>
    </w:p>
    <w:p w:rsidR="00000000" w:rsidRDefault="002E5195">
      <w:pPr>
        <w:pStyle w:val="af0"/>
        <w:rPr>
          <w:sz w:val="16"/>
          <w:szCs w:val="16"/>
        </w:rPr>
      </w:pPr>
      <w:r>
        <w:rPr>
          <w:sz w:val="16"/>
          <w:szCs w:val="16"/>
        </w:rPr>
        <w:t>request.headers.port : 8080</w:t>
      </w:r>
    </w:p>
    <w:p w:rsidR="00000000" w:rsidRDefault="002E5195">
      <w:pPr>
        <w:pStyle w:val="af0"/>
        <w:rPr>
          <w:sz w:val="16"/>
          <w:szCs w:val="16"/>
        </w:rPr>
      </w:pPr>
      <w:r>
        <w:rPr>
          <w:sz w:val="16"/>
          <w:szCs w:val="16"/>
        </w:rPr>
        <w:t>request.connectionInfo.local</w:t>
      </w:r>
      <w:r>
        <w:rPr>
          <w:sz w:val="16"/>
          <w:szCs w:val="16"/>
        </w:rPr>
        <w:t>Port : 8080</w:t>
      </w:r>
    </w:p>
    <w:p w:rsidR="00000000" w:rsidRDefault="002E5195">
      <w:pPr>
        <w:pStyle w:val="af0"/>
        <w:rPr>
          <w:sz w:val="16"/>
          <w:szCs w:val="16"/>
        </w:rPr>
      </w:pPr>
      <w:r>
        <w:rPr>
          <w:sz w:val="16"/>
          <w:szCs w:val="16"/>
        </w:rPr>
        <w:t>request.connectionInfo.remoteHost : 127.0.0.1</w:t>
      </w:r>
    </w:p>
    <w:p w:rsidR="00000000" w:rsidRDefault="002E5195">
      <w:pPr>
        <w:pStyle w:val="af0"/>
        <w:rPr>
          <w:sz w:val="16"/>
          <w:szCs w:val="16"/>
        </w:rPr>
      </w:pPr>
      <w:r>
        <w:rPr>
          <w:sz w:val="16"/>
          <w:szCs w:val="16"/>
        </w:rPr>
        <w:t>request.connectionInfo.remotePort : 50100</w:t>
      </w:r>
    </w:p>
    <w:p w:rsidR="00000000" w:rsidRDefault="002E5195">
      <w:pPr>
        <w:pStyle w:val="af0"/>
        <w:rPr>
          <w:sz w:val="16"/>
          <w:szCs w:val="16"/>
        </w:rPr>
      </w:pPr>
      <w:r>
        <w:rPr>
          <w:sz w:val="16"/>
          <w:szCs w:val="16"/>
        </w:rPr>
        <w:t>request.method : GET</w:t>
      </w:r>
    </w:p>
    <w:p w:rsidR="00000000" w:rsidRDefault="002E5195">
      <w:pPr>
        <w:pStyle w:val="af0"/>
        <w:rPr>
          <w:sz w:val="16"/>
          <w:szCs w:val="16"/>
        </w:rPr>
      </w:pPr>
      <w:r>
        <w:rPr>
          <w:sz w:val="16"/>
          <w:szCs w:val="16"/>
        </w:rPr>
        <w:t>request.persistentConnection : true</w:t>
      </w:r>
    </w:p>
    <w:p w:rsidR="00000000" w:rsidRDefault="002E5195">
      <w:pPr>
        <w:pStyle w:val="af0"/>
        <w:rPr>
          <w:sz w:val="16"/>
          <w:szCs w:val="16"/>
        </w:rPr>
      </w:pPr>
      <w:r>
        <w:rPr>
          <w:sz w:val="16"/>
          <w:szCs w:val="16"/>
        </w:rPr>
        <w:t>request.protocolVersion : 1.1</w:t>
      </w:r>
    </w:p>
    <w:p w:rsidR="00000000" w:rsidRDefault="002E5195">
      <w:pPr>
        <w:pStyle w:val="af0"/>
        <w:rPr>
          <w:sz w:val="16"/>
          <w:szCs w:val="16"/>
        </w:rPr>
      </w:pPr>
      <w:r>
        <w:rPr>
          <w:sz w:val="16"/>
          <w:szCs w:val="16"/>
        </w:rPr>
        <w:t>request.contentLength : -1</w:t>
      </w:r>
    </w:p>
    <w:p w:rsidR="00000000" w:rsidRDefault="002E5195">
      <w:pPr>
        <w:pStyle w:val="af0"/>
        <w:rPr>
          <w:sz w:val="16"/>
          <w:szCs w:val="16"/>
        </w:rPr>
      </w:pPr>
      <w:r>
        <w:rPr>
          <w:sz w:val="16"/>
          <w:szCs w:val="16"/>
        </w:rPr>
        <w:t>request.uri : /DumpHttpRequest?submitGet=%</w:t>
      </w:r>
      <w:r>
        <w:rPr>
          <w:sz w:val="16"/>
          <w:szCs w:val="16"/>
        </w:rPr>
        <w:t>E9%87%8E%E7%94%B0+%E4%BD%B3%E5%BD%A6</w:t>
      </w:r>
    </w:p>
    <w:p w:rsidR="00000000" w:rsidRDefault="002E5195">
      <w:pPr>
        <w:pStyle w:val="af0"/>
        <w:rPr>
          <w:sz w:val="16"/>
          <w:szCs w:val="16"/>
        </w:rPr>
      </w:pPr>
      <w:r>
        <w:rPr>
          <w:sz w:val="16"/>
          <w:szCs w:val="16"/>
        </w:rPr>
        <w:t>request.uri.path : /DumpHttpRequest</w:t>
      </w:r>
    </w:p>
    <w:p w:rsidR="00000000" w:rsidRDefault="002E5195">
      <w:pPr>
        <w:pStyle w:val="af0"/>
        <w:rPr>
          <w:sz w:val="16"/>
          <w:szCs w:val="16"/>
        </w:rPr>
      </w:pPr>
      <w:r>
        <w:rPr>
          <w:sz w:val="16"/>
          <w:szCs w:val="16"/>
        </w:rPr>
        <w:t>request.uri.query : submitGet=%E9%87%8E%E7%94%B0+%E4%BD%B3%E5%BD%A6</w:t>
      </w:r>
    </w:p>
    <w:p w:rsidR="00000000" w:rsidRDefault="002E5195">
      <w:pPr>
        <w:pStyle w:val="af0"/>
        <w:rPr>
          <w:sz w:val="16"/>
          <w:szCs w:val="16"/>
        </w:rPr>
      </w:pPr>
      <w:r>
        <w:rPr>
          <w:sz w:val="16"/>
          <w:szCs w:val="16"/>
        </w:rPr>
        <w:t>request.uri.queryParameters :</w:t>
      </w:r>
    </w:p>
    <w:p w:rsidR="00000000" w:rsidRDefault="002E5195">
      <w:pPr>
        <w:pStyle w:val="af0"/>
        <w:rPr>
          <w:sz w:val="16"/>
          <w:szCs w:val="16"/>
        </w:rPr>
      </w:pPr>
      <w:r>
        <w:rPr>
          <w:sz w:val="16"/>
          <w:szCs w:val="16"/>
        </w:rPr>
        <w:t xml:space="preserve">  </w:t>
      </w:r>
      <w:r>
        <w:rPr>
          <w:sz w:val="16"/>
          <w:szCs w:val="16"/>
        </w:rPr>
        <w:t xml:space="preserve">submitGet : </w:t>
      </w:r>
      <w:r>
        <w:rPr>
          <w:sz w:val="16"/>
          <w:szCs w:val="16"/>
        </w:rPr>
        <w:t>野田</w:t>
      </w:r>
      <w:r>
        <w:rPr>
          <w:sz w:val="16"/>
          <w:szCs w:val="16"/>
        </w:rPr>
        <w:t xml:space="preserve"> </w:t>
      </w:r>
      <w:r>
        <w:rPr>
          <w:sz w:val="16"/>
          <w:szCs w:val="16"/>
        </w:rPr>
        <w:t>佳彦</w:t>
      </w:r>
    </w:p>
    <w:p w:rsidR="00000000" w:rsidRDefault="002E5195">
      <w:pPr>
        <w:pStyle w:val="af0"/>
        <w:rPr>
          <w:sz w:val="16"/>
          <w:szCs w:val="16"/>
        </w:rPr>
      </w:pPr>
      <w:r>
        <w:rPr>
          <w:sz w:val="16"/>
          <w:szCs w:val="16"/>
        </w:rPr>
        <w:t>request.cookies :</w:t>
      </w:r>
    </w:p>
    <w:p w:rsidR="00000000" w:rsidRDefault="002E5195">
      <w:pPr>
        <w:pStyle w:val="af0"/>
        <w:rPr>
          <w:sz w:val="16"/>
          <w:szCs w:val="16"/>
        </w:rPr>
      </w:pPr>
      <w:r>
        <w:rPr>
          <w:sz w:val="16"/>
          <w:szCs w:val="16"/>
        </w:rPr>
        <w:t xml:space="preserve">  </w:t>
      </w:r>
      <w:r>
        <w:rPr>
          <w:sz w:val="16"/>
          <w:szCs w:val="16"/>
        </w:rPr>
        <w:t>dartsessid=cb3a89d9cf9243aa9f49435b1d1b4b02</w:t>
      </w:r>
    </w:p>
    <w:p w:rsidR="00000000" w:rsidRDefault="002E5195">
      <w:pPr>
        <w:pStyle w:val="af0"/>
        <w:rPr>
          <w:sz w:val="16"/>
          <w:szCs w:val="16"/>
        </w:rPr>
      </w:pPr>
      <w:r>
        <w:rPr>
          <w:sz w:val="16"/>
          <w:szCs w:val="16"/>
        </w:rPr>
        <w:t>r</w:t>
      </w:r>
      <w:r>
        <w:rPr>
          <w:sz w:val="16"/>
          <w:szCs w:val="16"/>
        </w:rPr>
        <w:t>equest.headers.expires : null</w:t>
      </w:r>
    </w:p>
    <w:p w:rsidR="00000000" w:rsidRDefault="002E5195">
      <w:pPr>
        <w:pStyle w:val="af0"/>
        <w:rPr>
          <w:sz w:val="16"/>
          <w:szCs w:val="16"/>
        </w:rPr>
      </w:pPr>
      <w:r>
        <w:rPr>
          <w:sz w:val="16"/>
          <w:szCs w:val="16"/>
        </w:rPr>
        <w:t>request.headers :</w:t>
      </w:r>
    </w:p>
    <w:p w:rsidR="00000000" w:rsidRDefault="002E5195">
      <w:pPr>
        <w:pStyle w:val="af0"/>
        <w:rPr>
          <w:sz w:val="16"/>
          <w:szCs w:val="16"/>
        </w:rPr>
      </w:pPr>
      <w:r>
        <w:rPr>
          <w:sz w:val="16"/>
          <w:szCs w:val="16"/>
        </w:rPr>
        <w:t xml:space="preserve">  </w:t>
      </w:r>
      <w:r>
        <w:rPr>
          <w:sz w:val="16"/>
          <w:szCs w:val="16"/>
        </w:rPr>
        <w:t>user-agent: Mozilla/5.0 (Windows NT 6.0) AppleWebKit/537.22 (KHTML, like Gecko) Chrome/25.0.1364.97 Safari/537.22</w:t>
      </w:r>
    </w:p>
    <w:p w:rsidR="00000000" w:rsidRDefault="002E5195">
      <w:pPr>
        <w:pStyle w:val="af0"/>
        <w:rPr>
          <w:sz w:val="16"/>
          <w:szCs w:val="16"/>
        </w:rPr>
      </w:pPr>
      <w:r>
        <w:rPr>
          <w:sz w:val="16"/>
          <w:szCs w:val="16"/>
        </w:rPr>
        <w:t xml:space="preserve">  </w:t>
      </w:r>
      <w:r>
        <w:rPr>
          <w:sz w:val="16"/>
          <w:szCs w:val="16"/>
        </w:rPr>
        <w:t>connection: keep-alive</w:t>
      </w:r>
    </w:p>
    <w:p w:rsidR="00000000" w:rsidRDefault="002E5195">
      <w:pPr>
        <w:pStyle w:val="af0"/>
        <w:rPr>
          <w:sz w:val="16"/>
          <w:szCs w:val="16"/>
        </w:rPr>
      </w:pPr>
      <w:r>
        <w:rPr>
          <w:sz w:val="16"/>
          <w:szCs w:val="16"/>
        </w:rPr>
        <w:t xml:space="preserve">  </w:t>
      </w:r>
      <w:r>
        <w:rPr>
          <w:sz w:val="16"/>
          <w:szCs w:val="16"/>
        </w:rPr>
        <w:t>accept: text/html,application/xhtml+xml,application/xml;q=0.9,*/*</w:t>
      </w:r>
      <w:r>
        <w:rPr>
          <w:sz w:val="16"/>
          <w:szCs w:val="16"/>
        </w:rPr>
        <w:t>;q=0.8</w:t>
      </w:r>
    </w:p>
    <w:p w:rsidR="00000000" w:rsidRDefault="002E5195">
      <w:pPr>
        <w:pStyle w:val="af0"/>
        <w:rPr>
          <w:sz w:val="16"/>
          <w:szCs w:val="16"/>
        </w:rPr>
      </w:pPr>
      <w:r>
        <w:rPr>
          <w:sz w:val="16"/>
          <w:szCs w:val="16"/>
        </w:rPr>
        <w:t xml:space="preserve">  </w:t>
      </w:r>
      <w:r>
        <w:rPr>
          <w:sz w:val="16"/>
          <w:szCs w:val="16"/>
        </w:rPr>
        <w:t>accept-language: ja,en-US;q=0.8,en;q=0.6</w:t>
      </w:r>
    </w:p>
    <w:p w:rsidR="00000000" w:rsidRDefault="002E5195">
      <w:pPr>
        <w:pStyle w:val="af0"/>
        <w:rPr>
          <w:sz w:val="16"/>
          <w:szCs w:val="16"/>
        </w:rPr>
      </w:pPr>
      <w:r>
        <w:rPr>
          <w:sz w:val="16"/>
          <w:szCs w:val="16"/>
        </w:rPr>
        <w:t xml:space="preserve">  </w:t>
      </w:r>
      <w:r>
        <w:rPr>
          <w:sz w:val="16"/>
          <w:szCs w:val="16"/>
        </w:rPr>
        <w:t>accept-encoding: gzip,deflate,sdch</w:t>
      </w:r>
    </w:p>
    <w:p w:rsidR="00000000" w:rsidRDefault="002E5195">
      <w:pPr>
        <w:pStyle w:val="af0"/>
        <w:rPr>
          <w:sz w:val="16"/>
          <w:szCs w:val="16"/>
        </w:rPr>
      </w:pPr>
      <w:r>
        <w:rPr>
          <w:sz w:val="16"/>
          <w:szCs w:val="16"/>
        </w:rPr>
        <w:t xml:space="preserve">  </w:t>
      </w:r>
      <w:r>
        <w:rPr>
          <w:sz w:val="16"/>
          <w:szCs w:val="16"/>
        </w:rPr>
        <w:t>cookie: DARTSESSID=cb3a89d9cf9243aa9f49435b1d1b4b02</w:t>
      </w:r>
    </w:p>
    <w:p w:rsidR="00000000" w:rsidRDefault="002E5195">
      <w:pPr>
        <w:pStyle w:val="af0"/>
        <w:rPr>
          <w:sz w:val="16"/>
          <w:szCs w:val="16"/>
        </w:rPr>
      </w:pPr>
      <w:r>
        <w:rPr>
          <w:sz w:val="16"/>
          <w:szCs w:val="16"/>
        </w:rPr>
        <w:t xml:space="preserve">  </w:t>
      </w:r>
      <w:r>
        <w:rPr>
          <w:sz w:val="16"/>
          <w:szCs w:val="16"/>
        </w:rPr>
        <w:t>host: localhost:8080</w:t>
      </w:r>
    </w:p>
    <w:p w:rsidR="00000000" w:rsidRDefault="002E5195">
      <w:pPr>
        <w:pStyle w:val="af0"/>
        <w:rPr>
          <w:sz w:val="16"/>
          <w:szCs w:val="16"/>
        </w:rPr>
      </w:pPr>
      <w:r>
        <w:rPr>
          <w:sz w:val="16"/>
          <w:szCs w:val="16"/>
        </w:rPr>
        <w:t xml:space="preserve">  </w:t>
      </w:r>
      <w:r>
        <w:rPr>
          <w:sz w:val="16"/>
          <w:szCs w:val="16"/>
        </w:rPr>
        <w:t>accept-charset: Shift_JIS,utf-8;q=0.7,*;q=0.3</w:t>
      </w:r>
    </w:p>
    <w:p w:rsidR="00000000" w:rsidRDefault="002E5195">
      <w:pPr>
        <w:pStyle w:val="af0"/>
        <w:rPr>
          <w:sz w:val="16"/>
          <w:szCs w:val="16"/>
        </w:rPr>
      </w:pPr>
      <w:r>
        <w:rPr>
          <w:sz w:val="16"/>
          <w:szCs w:val="16"/>
        </w:rPr>
        <w:t>request.session.id : cb3a89d9cf9243aa9f49435</w:t>
      </w:r>
      <w:r>
        <w:rPr>
          <w:sz w:val="16"/>
          <w:szCs w:val="16"/>
        </w:rPr>
        <w:t>b1d1b4b02</w:t>
      </w:r>
    </w:p>
    <w:p w:rsidR="00000000" w:rsidRDefault="002E5195">
      <w:pPr>
        <w:pStyle w:val="af0"/>
        <w:rPr>
          <w:szCs w:val="21"/>
        </w:rPr>
      </w:pPr>
      <w:r>
        <w:rPr>
          <w:sz w:val="16"/>
          <w:szCs w:val="16"/>
        </w:rPr>
        <w:t>requset.session.isNew : false</w:t>
      </w:r>
    </w:p>
    <w:p w:rsidR="00000000" w:rsidRDefault="002E5195">
      <w:pPr>
        <w:rPr>
          <w:szCs w:val="21"/>
        </w:rPr>
      </w:pPr>
    </w:p>
    <w:p w:rsidR="00000000" w:rsidRDefault="002E5195">
      <w:pPr>
        <w:rPr>
          <w:szCs w:val="21"/>
        </w:rPr>
      </w:pPr>
      <w:r>
        <w:rPr>
          <w:szCs w:val="21"/>
        </w:rPr>
        <w:t>すなわち</w:t>
      </w:r>
      <w:r>
        <w:rPr>
          <w:szCs w:val="21"/>
        </w:rPr>
        <w:t>1</w:t>
      </w:r>
      <w:r>
        <w:rPr>
          <w:szCs w:val="21"/>
        </w:rPr>
        <w:t>バイト文字のスペースは</w:t>
      </w:r>
      <w:r>
        <w:rPr>
          <w:szCs w:val="21"/>
        </w:rPr>
        <w:t>+</w:t>
      </w:r>
      <w:r>
        <w:rPr>
          <w:szCs w:val="21"/>
        </w:rPr>
        <w:t>に変換され、</w:t>
      </w:r>
      <w:r>
        <w:rPr>
          <w:szCs w:val="21"/>
        </w:rPr>
        <w:t>3</w:t>
      </w:r>
      <w:r>
        <w:rPr>
          <w:szCs w:val="21"/>
        </w:rPr>
        <w:t>バイト文字は</w:t>
      </w:r>
      <w:r>
        <w:rPr>
          <w:szCs w:val="21"/>
        </w:rPr>
        <w:t>16</w:t>
      </w:r>
      <w:r>
        <w:rPr>
          <w:szCs w:val="21"/>
        </w:rPr>
        <w:t>進のエスケープ変換されたまま（これは</w:t>
      </w:r>
      <w:r>
        <w:rPr>
          <w:szCs w:val="21"/>
        </w:rPr>
        <w:t>URL</w:t>
      </w:r>
      <w:r>
        <w:rPr>
          <w:szCs w:val="21"/>
        </w:rPr>
        <w:t>変換の対象にならない為）となってブラウザから送信されている。しかしながら</w:t>
      </w:r>
      <w:r>
        <w:rPr>
          <w:szCs w:val="21"/>
        </w:rPr>
        <w:t>6</w:t>
      </w:r>
      <w:r>
        <w:rPr>
          <w:szCs w:val="21"/>
        </w:rPr>
        <w:t>行目に見られるように、</w:t>
      </w:r>
      <w:r>
        <w:rPr>
          <w:szCs w:val="21"/>
        </w:rPr>
        <w:t>request.queryParameters</w:t>
      </w:r>
      <w:r>
        <w:rPr>
          <w:szCs w:val="21"/>
        </w:rPr>
        <w:t>はこれを正しくデコードしている。</w:t>
      </w:r>
    </w:p>
    <w:p w:rsidR="00000000" w:rsidRDefault="002E5195">
      <w:pPr>
        <w:rPr>
          <w:szCs w:val="21"/>
        </w:rPr>
      </w:pPr>
    </w:p>
    <w:p w:rsidR="00000000" w:rsidRDefault="002E5195">
      <w:pPr>
        <w:rPr>
          <w:szCs w:val="21"/>
        </w:rPr>
      </w:pPr>
      <w:r>
        <w:rPr>
          <w:szCs w:val="21"/>
        </w:rPr>
        <w:t>?submitGet=%E9%87%8E%E7%94%B0+%E4%BD%B3%E5%BD%A6</w:t>
      </w:r>
      <w:r>
        <w:rPr>
          <w:szCs w:val="21"/>
        </w:rPr>
        <w:t>は</w:t>
      </w:r>
      <w:r>
        <w:rPr>
          <w:szCs w:val="21"/>
        </w:rPr>
        <w:t>utf-8</w:t>
      </w:r>
      <w:r>
        <w:rPr>
          <w:szCs w:val="21"/>
        </w:rPr>
        <w:t>の場合であるが、日本で良く使用されてい</w:t>
      </w:r>
      <w:r>
        <w:rPr>
          <w:szCs w:val="21"/>
        </w:rPr>
        <w:t>る</w:t>
      </w:r>
      <w:r>
        <w:rPr>
          <w:szCs w:val="21"/>
        </w:rPr>
        <w:t>Shift-JIS</w:t>
      </w:r>
      <w:r>
        <w:rPr>
          <w:szCs w:val="21"/>
        </w:rPr>
        <w:t>（</w:t>
      </w:r>
      <w:r>
        <w:rPr>
          <w:szCs w:val="21"/>
        </w:rPr>
        <w:t>DumpHttpRequest.html</w:t>
      </w:r>
      <w:r>
        <w:rPr>
          <w:szCs w:val="21"/>
        </w:rPr>
        <w:t>の</w:t>
      </w:r>
      <w:r>
        <w:rPr>
          <w:szCs w:val="21"/>
        </w:rPr>
        <w:t>9</w:t>
      </w:r>
      <w:r>
        <w:rPr>
          <w:szCs w:val="21"/>
        </w:rPr>
        <w:t>行目を</w:t>
      </w:r>
      <w:r>
        <w:rPr>
          <w:szCs w:val="21"/>
        </w:rPr>
        <w:t>charset=windows-31j</w:t>
      </w:r>
      <w:r>
        <w:rPr>
          <w:szCs w:val="21"/>
        </w:rPr>
        <w:t>として試されたい）の場合は</w:t>
      </w:r>
      <w:r>
        <w:rPr>
          <w:szCs w:val="21"/>
        </w:rPr>
        <w:t>?submitGet=%96%EC%93c+%89%C0%95F</w:t>
      </w:r>
      <w:r>
        <w:rPr>
          <w:szCs w:val="21"/>
        </w:rPr>
        <w:t>という形式で送信されてくる。これは漢字は</w:t>
      </w:r>
      <w:r>
        <w:rPr>
          <w:szCs w:val="21"/>
        </w:rPr>
        <w:t>2</w:t>
      </w:r>
      <w:r>
        <w:rPr>
          <w:szCs w:val="21"/>
        </w:rPr>
        <w:t>バイト文字だからである。</w:t>
      </w:r>
    </w:p>
    <w:p w:rsidR="00000000" w:rsidRDefault="002E5195">
      <w:pPr>
        <w:rPr>
          <w:szCs w:val="21"/>
        </w:rPr>
      </w:pPr>
    </w:p>
    <w:p w:rsidR="00000000" w:rsidRDefault="002E5195">
      <w:pPr>
        <w:rPr>
          <w:szCs w:val="21"/>
        </w:rPr>
      </w:pPr>
      <w:r>
        <w:rPr>
          <w:szCs w:val="21"/>
        </w:rPr>
        <w:t>これに絡んだ日本語文字セット対応に関しては別のバグを開いてくれとのことだったので、それも見て頂きたい。読者の中でこれに関しご意見があれば</w:t>
      </w:r>
      <w:hyperlink r:id="rId441" w:history="1">
        <w:r>
          <w:rPr>
            <w:rStyle w:val="a7"/>
            <w:szCs w:val="21"/>
          </w:rPr>
          <w:t>このバグ</w:t>
        </w:r>
      </w:hyperlink>
      <w:r>
        <w:rPr>
          <w:szCs w:val="21"/>
        </w:rPr>
        <w:t>にコメントを入れて頂きたい。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URL</w:t>
      </w:r>
      <w:r>
        <w:t>デコーダ</w:t>
      </w:r>
      <w:r>
        <w:t xml:space="preserve"> (URL Decoder)</w:t>
      </w:r>
    </w:p>
    <w:p w:rsidR="00000000" w:rsidRDefault="002E5195">
      <w:pPr>
        <w:rPr>
          <w:szCs w:val="21"/>
        </w:rPr>
      </w:pPr>
    </w:p>
    <w:p w:rsidR="00000000" w:rsidRDefault="002E5195">
      <w:pPr>
        <w:rPr>
          <w:szCs w:val="21"/>
        </w:rPr>
      </w:pPr>
      <w:r>
        <w:rPr>
          <w:szCs w:val="21"/>
        </w:rPr>
        <w:t>2012</w:t>
      </w:r>
      <w:r>
        <w:rPr>
          <w:szCs w:val="21"/>
        </w:rPr>
        <w:t>年</w:t>
      </w:r>
      <w:r>
        <w:rPr>
          <w:szCs w:val="21"/>
        </w:rPr>
        <w:t>5</w:t>
      </w:r>
      <w:r>
        <w:rPr>
          <w:szCs w:val="21"/>
        </w:rPr>
        <w:t>月</w:t>
      </w:r>
      <w:r>
        <w:rPr>
          <w:szCs w:val="21"/>
        </w:rPr>
        <w:t>22</w:t>
      </w:r>
      <w:r>
        <w:rPr>
          <w:szCs w:val="21"/>
        </w:rPr>
        <w:t>日に</w:t>
      </w:r>
      <w:hyperlink r:id="rId442" w:history="1">
        <w:r>
          <w:rPr>
            <w:rStyle w:val="a7"/>
            <w:szCs w:val="21"/>
          </w:rPr>
          <w:t>Dart</w:t>
        </w:r>
        <w:r>
          <w:rPr>
            <w:rStyle w:val="a7"/>
            <w:szCs w:val="21"/>
          </w:rPr>
          <w:t>チームは</w:t>
        </w:r>
        <w:r>
          <w:rPr>
            <w:rStyle w:val="a7"/>
            <w:szCs w:val="21"/>
          </w:rPr>
          <w:t>dart:uri</w:t>
        </w:r>
        <w:r>
          <w:rPr>
            <w:rStyle w:val="a7"/>
            <w:szCs w:val="21"/>
          </w:rPr>
          <w:t>というライブラリを導入</w:t>
        </w:r>
      </w:hyperlink>
      <w:r>
        <w:rPr>
          <w:szCs w:val="21"/>
        </w:rPr>
        <w:t>している。同時に日本語を含む多バイト文字からなる</w:t>
      </w:r>
      <w:r>
        <w:rPr>
          <w:szCs w:val="21"/>
        </w:rPr>
        <w:t>GET</w:t>
      </w:r>
      <w:r>
        <w:rPr>
          <w:szCs w:val="21"/>
        </w:rPr>
        <w:t>要求データは正しくデコードされるよう修正がされてい</w:t>
      </w:r>
      <w:r>
        <w:rPr>
          <w:szCs w:val="21"/>
        </w:rPr>
        <w:t>る。</w:t>
      </w:r>
    </w:p>
    <w:p w:rsidR="00000000" w:rsidRDefault="002E5195">
      <w:pPr>
        <w:rPr>
          <w:szCs w:val="21"/>
        </w:rPr>
      </w:pPr>
    </w:p>
    <w:p w:rsidR="00000000" w:rsidRDefault="002E5195">
      <w:pPr>
        <w:rPr>
          <w:szCs w:val="21"/>
        </w:rPr>
      </w:pPr>
      <w:r>
        <w:rPr>
          <w:szCs w:val="21"/>
        </w:rPr>
        <w:t>当初</w:t>
      </w:r>
      <w:r>
        <w:rPr>
          <w:szCs w:val="21"/>
        </w:rPr>
        <w:t>Dart:uri</w:t>
      </w:r>
      <w:r>
        <w:rPr>
          <w:szCs w:val="21"/>
        </w:rPr>
        <w:t>ライブラリは</w:t>
      </w:r>
      <w:r>
        <w:rPr>
          <w:szCs w:val="21"/>
        </w:rPr>
        <w:t>JavaScript</w:t>
      </w:r>
      <w:r>
        <w:rPr>
          <w:szCs w:val="21"/>
        </w:rPr>
        <w:t>の</w:t>
      </w:r>
      <w:r>
        <w:rPr>
          <w:szCs w:val="21"/>
        </w:rPr>
        <w:t>decodeURIComponent</w:t>
      </w:r>
      <w:r>
        <w:rPr>
          <w:szCs w:val="21"/>
        </w:rPr>
        <w:t>と</w:t>
      </w:r>
      <w:r>
        <w:rPr>
          <w:szCs w:val="21"/>
        </w:rPr>
        <w:t>encodeURIComponent</w:t>
      </w:r>
      <w:r>
        <w:rPr>
          <w:szCs w:val="21"/>
        </w:rPr>
        <w:t>に対応したもので、これは</w:t>
      </w:r>
      <w:r>
        <w:rPr>
          <w:szCs w:val="21"/>
        </w:rPr>
        <w:t>HTML Form</w:t>
      </w:r>
      <w:r>
        <w:rPr>
          <w:szCs w:val="21"/>
        </w:rPr>
        <w:t>のデフォルト・エンコーディングの</w:t>
      </w:r>
      <w:r>
        <w:rPr>
          <w:szCs w:val="21"/>
        </w:rPr>
        <w:t>application/x-www-form-urlencoded</w:t>
      </w:r>
      <w:r>
        <w:rPr>
          <w:szCs w:val="21"/>
        </w:rPr>
        <w:t>に対応していなかった。しかしその後このクラスは強化されている。詳細は</w:t>
      </w:r>
      <w:hyperlink w:anchor="_toc18116" w:history="1">
        <w:r>
          <w:rPr>
            <w:rStyle w:val="a7"/>
            <w:szCs w:val="21"/>
          </w:rPr>
          <w:t>「関連</w:t>
        </w:r>
        <w:r>
          <w:rPr>
            <w:rStyle w:val="a7"/>
            <w:szCs w:val="21"/>
          </w:rPr>
          <w:t>API</w:t>
        </w:r>
        <w:r>
          <w:rPr>
            <w:rStyle w:val="a7"/>
            <w:szCs w:val="21"/>
          </w:rPr>
          <w:t>の和訳」の</w:t>
        </w:r>
        <w:r>
          <w:rPr>
            <w:rStyle w:val="a7"/>
            <w:szCs w:val="21"/>
          </w:rPr>
          <w:t>dart.core.Uri</w:t>
        </w:r>
      </w:hyperlink>
      <w:r>
        <w:rPr>
          <w:szCs w:val="21"/>
        </w:rPr>
        <w:t>を参照のこと。</w:t>
      </w:r>
    </w:p>
    <w:p w:rsidR="00000000" w:rsidRDefault="002E5195">
      <w:pPr>
        <w:rPr>
          <w:szCs w:val="21"/>
        </w:rPr>
      </w:pPr>
    </w:p>
    <w:p w:rsidR="00000000" w:rsidRDefault="002E5195">
      <w:pPr>
        <w:rPr>
          <w:szCs w:val="21"/>
        </w:rPr>
      </w:pPr>
      <w:r>
        <w:rPr>
          <w:szCs w:val="21"/>
        </w:rPr>
        <w:t>2013</w:t>
      </w:r>
      <w:r>
        <w:rPr>
          <w:szCs w:val="21"/>
        </w:rPr>
        <w:t>年</w:t>
      </w:r>
      <w:r>
        <w:rPr>
          <w:szCs w:val="21"/>
        </w:rPr>
        <w:t>5</w:t>
      </w:r>
      <w:r>
        <w:rPr>
          <w:szCs w:val="21"/>
        </w:rPr>
        <w:t>月末に</w:t>
      </w:r>
      <w:r>
        <w:rPr>
          <w:szCs w:val="21"/>
        </w:rPr>
        <w:t>dart:uri</w:t>
      </w:r>
      <w:r>
        <w:rPr>
          <w:szCs w:val="21"/>
        </w:rPr>
        <w:t>は</w:t>
      </w:r>
      <w:r>
        <w:rPr>
          <w:szCs w:val="21"/>
        </w:rPr>
        <w:t>dar</w:t>
      </w:r>
      <w:r>
        <w:rPr>
          <w:szCs w:val="21"/>
        </w:rPr>
        <w:t>t:core</w:t>
      </w:r>
      <w:r>
        <w:rPr>
          <w:szCs w:val="21"/>
        </w:rPr>
        <w:t>に移された。これはこのライブラリが比較的小さなものなので、単独のライブラリにするまでもないと判断したためだという。</w:t>
      </w:r>
    </w:p>
    <w:p w:rsidR="00000000" w:rsidRDefault="002E5195">
      <w:pPr>
        <w:rPr>
          <w:szCs w:val="21"/>
        </w:rPr>
      </w:pPr>
    </w:p>
    <w:p w:rsidR="00000000" w:rsidRDefault="002E5195">
      <w:pPr>
        <w:rPr>
          <w:szCs w:val="21"/>
        </w:rPr>
      </w:pPr>
      <w:r>
        <w:rPr>
          <w:szCs w:val="21"/>
        </w:rPr>
        <w:t>HTTP</w:t>
      </w:r>
      <w:r>
        <w:rPr>
          <w:szCs w:val="21"/>
        </w:rPr>
        <w:t>のボディとして受信された</w:t>
      </w:r>
      <w:r>
        <w:rPr>
          <w:szCs w:val="21"/>
        </w:rPr>
        <w:t>URL</w:t>
      </w:r>
      <w:r>
        <w:rPr>
          <w:szCs w:val="21"/>
        </w:rPr>
        <w:t>エンコードされたバイト列（ここでは</w:t>
      </w:r>
      <w:r>
        <w:rPr>
          <w:szCs w:val="21"/>
        </w:rPr>
        <w:t>bytes</w:t>
      </w:r>
      <w:r>
        <w:rPr>
          <w:szCs w:val="21"/>
        </w:rPr>
        <w:t>としている）を</w:t>
      </w:r>
      <w:r>
        <w:rPr>
          <w:szCs w:val="21"/>
        </w:rPr>
        <w:t>String</w:t>
      </w:r>
      <w:r>
        <w:rPr>
          <w:szCs w:val="21"/>
        </w:rPr>
        <w:t>に戻すには次のようにする：</w:t>
      </w:r>
    </w:p>
    <w:p w:rsidR="00000000" w:rsidRDefault="002E5195">
      <w:pPr>
        <w:rPr>
          <w:szCs w:val="21"/>
        </w:rPr>
      </w:pPr>
    </w:p>
    <w:p w:rsidR="00000000" w:rsidRDefault="002E5195">
      <w:pPr>
        <w:pStyle w:val="afb"/>
        <w:rPr>
          <w:sz w:val="21"/>
          <w:szCs w:val="21"/>
        </w:rPr>
      </w:pPr>
      <w:r>
        <w:t>Uri.decodeQueryComponent(UTF8.decode(bodyBytes))</w:t>
      </w:r>
    </w:p>
    <w:p w:rsidR="00000000" w:rsidRDefault="002E5195">
      <w:pPr>
        <w:rPr>
          <w:szCs w:val="21"/>
        </w:rPr>
      </w:pPr>
    </w:p>
    <w:p w:rsidR="00000000" w:rsidRDefault="002E5195">
      <w:pPr>
        <w:rPr>
          <w:szCs w:val="21"/>
        </w:rPr>
      </w:pPr>
      <w:r>
        <w:rPr>
          <w:szCs w:val="21"/>
        </w:rPr>
        <w:t>日本では</w:t>
      </w:r>
      <w:r>
        <w:rPr>
          <w:szCs w:val="21"/>
        </w:rPr>
        <w:t>UTF-8</w:t>
      </w:r>
      <w:r>
        <w:rPr>
          <w:szCs w:val="21"/>
        </w:rPr>
        <w:t>以外に</w:t>
      </w:r>
      <w:r>
        <w:rPr>
          <w:szCs w:val="21"/>
        </w:rPr>
        <w:t>Shift-JIS</w:t>
      </w:r>
      <w:r>
        <w:rPr>
          <w:szCs w:val="21"/>
        </w:rPr>
        <w:t>も広く使用されている。従って前述のようにコード変換機能を持っている</w:t>
      </w:r>
      <w:r>
        <w:rPr>
          <w:szCs w:val="21"/>
        </w:rPr>
        <w:t>Java</w:t>
      </w:r>
      <w:r>
        <w:rPr>
          <w:szCs w:val="21"/>
        </w:rPr>
        <w:t>の</w:t>
      </w:r>
      <w:r>
        <w:rPr>
          <w:szCs w:val="21"/>
        </w:rPr>
        <w:t xml:space="preserve">URLEncoder / </w:t>
      </w:r>
      <w:r>
        <w:rPr>
          <w:szCs w:val="21"/>
        </w:rPr>
        <w:t>URLDecoder</w:t>
      </w:r>
      <w:r>
        <w:rPr>
          <w:szCs w:val="21"/>
        </w:rPr>
        <w:t>に相当するクラスが必要になる。</w:t>
      </w:r>
    </w:p>
    <w:p w:rsidR="00000000" w:rsidRDefault="002E5195">
      <w:pPr>
        <w:rPr>
          <w:szCs w:val="21"/>
        </w:rPr>
      </w:pPr>
    </w:p>
    <w:p w:rsidR="00000000" w:rsidRDefault="002E5195">
      <w:pPr>
        <w:rPr>
          <w:szCs w:val="21"/>
        </w:rPr>
      </w:pPr>
      <w:r>
        <w:rPr>
          <w:szCs w:val="21"/>
        </w:rPr>
        <w:t>URL</w:t>
      </w:r>
      <w:r>
        <w:rPr>
          <w:szCs w:val="21"/>
        </w:rPr>
        <w:t>エンコードはまた、</w:t>
      </w:r>
      <w:r>
        <w:rPr>
          <w:szCs w:val="21"/>
        </w:rPr>
        <w:t>cookies</w:t>
      </w:r>
      <w:r>
        <w:rPr>
          <w:szCs w:val="21"/>
        </w:rPr>
        <w:t>に何らかの文字列をセットする場合に必要になる。何故なら</w:t>
      </w:r>
      <w:r>
        <w:rPr>
          <w:szCs w:val="21"/>
        </w:rPr>
        <w:t>cookie</w:t>
      </w:r>
      <w:r>
        <w:rPr>
          <w:szCs w:val="21"/>
        </w:rPr>
        <w:t>のセットは応答ヘッダ行として行われ、ヘッダ部分は</w:t>
      </w:r>
      <w:r>
        <w:rPr>
          <w:szCs w:val="21"/>
        </w:rPr>
        <w:t>URL</w:t>
      </w:r>
      <w:r>
        <w:rPr>
          <w:szCs w:val="21"/>
        </w:rPr>
        <w:t>エンコードされていることが必須条件だからである。これには</w:t>
      </w:r>
      <w:r>
        <w:rPr>
          <w:szCs w:val="21"/>
        </w:rPr>
        <w:t>dart:core</w:t>
      </w:r>
      <w:r>
        <w:rPr>
          <w:szCs w:val="21"/>
        </w:rPr>
        <w:t>の</w:t>
      </w:r>
      <w:hyperlink r:id="rId443" w:history="1">
        <w:r>
          <w:rPr>
            <w:rStyle w:val="a7"/>
            <w:szCs w:val="21"/>
          </w:rPr>
          <w:t>Uri</w:t>
        </w:r>
        <w:r>
          <w:rPr>
            <w:rStyle w:val="a7"/>
            <w:szCs w:val="21"/>
          </w:rPr>
          <w:t>クラス</w:t>
        </w:r>
      </w:hyperlink>
      <w:r>
        <w:rPr>
          <w:szCs w:val="21"/>
        </w:rPr>
        <w:t>の</w:t>
      </w:r>
      <w:r>
        <w:rPr>
          <w:szCs w:val="21"/>
        </w:rPr>
        <w:t>encodeQueryComponent</w:t>
      </w:r>
      <w:r>
        <w:rPr>
          <w:szCs w:val="21"/>
        </w:rPr>
        <w:t>と</w:t>
      </w:r>
      <w:r>
        <w:rPr>
          <w:szCs w:val="21"/>
        </w:rPr>
        <w:t>deco</w:t>
      </w:r>
      <w:r>
        <w:rPr>
          <w:szCs w:val="21"/>
        </w:rPr>
        <w:t>deQueryComponent</w:t>
      </w:r>
      <w:r>
        <w:rPr>
          <w:szCs w:val="21"/>
        </w:rPr>
        <w:t>が利用できる。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要求オブジェクトの中身のログを出力するメソッド</w:t>
      </w:r>
      <w:r>
        <w:t>(createLogMessage)</w:t>
      </w:r>
    </w:p>
    <w:p w:rsidR="00000000" w:rsidRDefault="002E5195">
      <w:pPr>
        <w:rPr>
          <w:szCs w:val="21"/>
        </w:rPr>
      </w:pPr>
    </w:p>
    <w:p w:rsidR="00000000" w:rsidRDefault="002E5195">
      <w:pPr>
        <w:rPr>
          <w:szCs w:val="21"/>
        </w:rPr>
      </w:pPr>
      <w:r>
        <w:rPr>
          <w:szCs w:val="21"/>
        </w:rPr>
        <w:t>皆さんがあるウェブ・アプリケーションを開発する際は、クライアントからどのような要求が来ているかを確認する必要が出てくる。その為に、</w:t>
      </w:r>
      <w:r>
        <w:rPr>
          <w:szCs w:val="21"/>
        </w:rPr>
        <w:t>createLogMessage</w:t>
      </w:r>
      <w:r>
        <w:rPr>
          <w:szCs w:val="21"/>
        </w:rPr>
        <w:t>という関数を紹介する。この関数は</w:t>
      </w:r>
      <w:r>
        <w:rPr>
          <w:szCs w:val="21"/>
        </w:rPr>
        <w:t>DumpHttpRequest.dart</w:t>
      </w:r>
      <w:r>
        <w:rPr>
          <w:szCs w:val="21"/>
        </w:rPr>
        <w:t>に含まれているものを取り出したものである。引数は</w:t>
      </w:r>
      <w:r>
        <w:rPr>
          <w:szCs w:val="21"/>
        </w:rPr>
        <w:t>HttpRequest</w:t>
      </w:r>
      <w:r>
        <w:rPr>
          <w:szCs w:val="21"/>
        </w:rPr>
        <w:t>オブジェクトと、入力ストリームで取得したボディ部の文字列である。</w:t>
      </w:r>
      <w:r>
        <w:rPr>
          <w:szCs w:val="21"/>
        </w:rPr>
        <w:t>GE</w:t>
      </w:r>
      <w:r>
        <w:rPr>
          <w:szCs w:val="21"/>
        </w:rPr>
        <w:t>T</w:t>
      </w:r>
      <w:r>
        <w:rPr>
          <w:szCs w:val="21"/>
        </w:rPr>
        <w:t>要求のみの場合は、これを指定しなければよい。開発に際しては、要求処理の関数の最初の所でこの関数を呼ぶようにする。戻りは</w:t>
      </w:r>
      <w:r>
        <w:rPr>
          <w:szCs w:val="21"/>
        </w:rPr>
        <w:t>StringBuffer</w:t>
      </w:r>
      <w:r>
        <w:rPr>
          <w:szCs w:val="21"/>
        </w:rPr>
        <w:t>なので、コンソール出力するときは</w:t>
      </w:r>
      <w:r>
        <w:rPr>
          <w:szCs w:val="21"/>
        </w:rPr>
        <w:t>print(createLogMessage(request, bodyString));</w:t>
      </w:r>
      <w:r>
        <w:rPr>
          <w:szCs w:val="21"/>
        </w:rPr>
        <w:t>のように記述する。また、コードの頭（即ちトップ・レベル）に次の行を追加する。開発中はクライアントからの要求が到来するごとに、その内容がコンソールに出力される。デバッグが終了したら</w:t>
      </w:r>
      <w:r>
        <w:rPr>
          <w:szCs w:val="21"/>
        </w:rPr>
        <w:t>LOG_REQUESTS</w:t>
      </w:r>
      <w:r>
        <w:rPr>
          <w:szCs w:val="21"/>
        </w:rPr>
        <w:t>の値を</w:t>
      </w:r>
      <w:r>
        <w:rPr>
          <w:szCs w:val="21"/>
        </w:rPr>
        <w:t>false</w:t>
      </w:r>
      <w:r>
        <w:rPr>
          <w:szCs w:val="21"/>
        </w:rPr>
        <w:t>にする。</w:t>
      </w:r>
    </w:p>
    <w:p w:rsidR="00000000" w:rsidRDefault="002E5195">
      <w:pPr>
        <w:rPr>
          <w:szCs w:val="21"/>
        </w:rPr>
      </w:pPr>
    </w:p>
    <w:p w:rsidR="00000000" w:rsidRDefault="002E5195">
      <w:pPr>
        <w:pStyle w:val="af0"/>
        <w:rPr>
          <w:szCs w:val="21"/>
        </w:rPr>
      </w:pPr>
      <w:r>
        <w:t>final LO</w:t>
      </w:r>
      <w:r>
        <w:t>G_REQUESTS = true;</w:t>
      </w:r>
    </w:p>
    <w:p w:rsidR="00000000" w:rsidRDefault="002E5195">
      <w:pPr>
        <w:rPr>
          <w:szCs w:val="21"/>
        </w:rPr>
      </w:pPr>
    </w:p>
    <w:p w:rsidR="00000000" w:rsidRDefault="002E5195">
      <w:pPr>
        <w:jc w:val="center"/>
        <w:rPr>
          <w:sz w:val="16"/>
          <w:szCs w:val="16"/>
        </w:rPr>
      </w:pPr>
      <w:r>
        <w:rPr>
          <w:szCs w:val="21"/>
        </w:rPr>
        <w:t>CreateLogMessage</w:t>
      </w:r>
    </w:p>
    <w:p w:rsidR="00000000" w:rsidRDefault="002E5195">
      <w:pPr>
        <w:pStyle w:val="afb"/>
        <w:rPr>
          <w:sz w:val="16"/>
          <w:szCs w:val="16"/>
        </w:rPr>
      </w:pPr>
      <w:r>
        <w:rPr>
          <w:sz w:val="16"/>
          <w:szCs w:val="16"/>
        </w:rPr>
        <w:t>// create log message</w:t>
      </w:r>
    </w:p>
    <w:p w:rsidR="00000000" w:rsidRDefault="002E5195">
      <w:pPr>
        <w:pStyle w:val="afb"/>
        <w:rPr>
          <w:sz w:val="16"/>
          <w:szCs w:val="16"/>
        </w:rPr>
      </w:pPr>
      <w:r>
        <w:rPr>
          <w:sz w:val="16"/>
          <w:szCs w:val="16"/>
        </w:rPr>
        <w:t>StringBuffer createLogMessage(HttpRequest request, [List&lt;int&gt; bodyBytes]) {</w:t>
      </w:r>
    </w:p>
    <w:p w:rsidR="00000000" w:rsidRDefault="002E5195">
      <w:pPr>
        <w:pStyle w:val="afb"/>
        <w:rPr>
          <w:sz w:val="16"/>
          <w:szCs w:val="16"/>
        </w:rPr>
      </w:pPr>
      <w:r>
        <w:rPr>
          <w:sz w:val="16"/>
          <w:szCs w:val="16"/>
        </w:rPr>
        <w:t xml:space="preserve">  </w:t>
      </w:r>
      <w:r>
        <w:rPr>
          <w:sz w:val="16"/>
          <w:szCs w:val="16"/>
        </w:rPr>
        <w:t>var sb = new StringBuffer( '''request.headers.host : ${request.headers.host}</w:t>
      </w:r>
    </w:p>
    <w:p w:rsidR="00000000" w:rsidRDefault="002E5195">
      <w:pPr>
        <w:pStyle w:val="afb"/>
        <w:rPr>
          <w:sz w:val="16"/>
          <w:szCs w:val="16"/>
        </w:rPr>
      </w:pPr>
      <w:r>
        <w:rPr>
          <w:sz w:val="16"/>
          <w:szCs w:val="16"/>
        </w:rPr>
        <w:t>request.headers.port : ${request.headers.p</w:t>
      </w:r>
      <w:r>
        <w:rPr>
          <w:sz w:val="16"/>
          <w:szCs w:val="16"/>
        </w:rPr>
        <w:t>ort}</w:t>
      </w:r>
    </w:p>
    <w:p w:rsidR="00000000" w:rsidRDefault="002E5195">
      <w:pPr>
        <w:pStyle w:val="afb"/>
        <w:rPr>
          <w:sz w:val="16"/>
          <w:szCs w:val="16"/>
        </w:rPr>
      </w:pPr>
      <w:r>
        <w:rPr>
          <w:sz w:val="16"/>
          <w:szCs w:val="16"/>
        </w:rPr>
        <w:t>request.connectionInfo.localPort : ${request.connectionInfo.localPort}</w:t>
      </w:r>
    </w:p>
    <w:p w:rsidR="00000000" w:rsidRDefault="002E5195">
      <w:pPr>
        <w:pStyle w:val="afb"/>
        <w:rPr>
          <w:sz w:val="16"/>
          <w:szCs w:val="16"/>
        </w:rPr>
      </w:pPr>
      <w:r>
        <w:rPr>
          <w:sz w:val="16"/>
          <w:szCs w:val="16"/>
        </w:rPr>
        <w:t>request.connectionInfo.remoteAddress : ${request.connectionInfo.remoteAddress}</w:t>
      </w:r>
    </w:p>
    <w:p w:rsidR="00000000" w:rsidRDefault="002E5195">
      <w:pPr>
        <w:pStyle w:val="afb"/>
        <w:rPr>
          <w:sz w:val="16"/>
          <w:szCs w:val="16"/>
        </w:rPr>
      </w:pPr>
      <w:r>
        <w:rPr>
          <w:sz w:val="16"/>
          <w:szCs w:val="16"/>
        </w:rPr>
        <w:t>request.connectionInfo.remotePort : ${request.connectionInfo.remotePort}</w:t>
      </w:r>
    </w:p>
    <w:p w:rsidR="00000000" w:rsidRDefault="002E5195">
      <w:pPr>
        <w:pStyle w:val="afb"/>
        <w:rPr>
          <w:sz w:val="16"/>
          <w:szCs w:val="16"/>
        </w:rPr>
      </w:pPr>
      <w:r>
        <w:rPr>
          <w:sz w:val="16"/>
          <w:szCs w:val="16"/>
        </w:rPr>
        <w:t>request.method : ${request.m</w:t>
      </w:r>
      <w:r>
        <w:rPr>
          <w:sz w:val="16"/>
          <w:szCs w:val="16"/>
        </w:rPr>
        <w:t>ethod}</w:t>
      </w:r>
    </w:p>
    <w:p w:rsidR="00000000" w:rsidRDefault="002E5195">
      <w:pPr>
        <w:pStyle w:val="afb"/>
        <w:rPr>
          <w:sz w:val="16"/>
          <w:szCs w:val="16"/>
        </w:rPr>
      </w:pPr>
      <w:r>
        <w:rPr>
          <w:sz w:val="16"/>
          <w:szCs w:val="16"/>
        </w:rPr>
        <w:t>request.persistentConnection : ${request.persistentConnection}</w:t>
      </w:r>
    </w:p>
    <w:p w:rsidR="00000000" w:rsidRDefault="002E5195">
      <w:pPr>
        <w:pStyle w:val="afb"/>
        <w:rPr>
          <w:sz w:val="16"/>
          <w:szCs w:val="16"/>
        </w:rPr>
      </w:pPr>
      <w:r>
        <w:rPr>
          <w:sz w:val="16"/>
          <w:szCs w:val="16"/>
        </w:rPr>
        <w:t>request.protocolVersion : ${request.protocolVersion}</w:t>
      </w:r>
    </w:p>
    <w:p w:rsidR="00000000" w:rsidRDefault="002E5195">
      <w:pPr>
        <w:pStyle w:val="afb"/>
        <w:rPr>
          <w:sz w:val="16"/>
          <w:szCs w:val="16"/>
        </w:rPr>
      </w:pPr>
      <w:r>
        <w:rPr>
          <w:sz w:val="16"/>
          <w:szCs w:val="16"/>
        </w:rPr>
        <w:lastRenderedPageBreak/>
        <w:t>request.contentLength : ${request.contentLength}</w:t>
      </w:r>
    </w:p>
    <w:p w:rsidR="00000000" w:rsidRDefault="002E5195">
      <w:pPr>
        <w:pStyle w:val="afb"/>
        <w:rPr>
          <w:sz w:val="16"/>
          <w:szCs w:val="16"/>
        </w:rPr>
      </w:pPr>
      <w:r>
        <w:rPr>
          <w:sz w:val="16"/>
          <w:szCs w:val="16"/>
        </w:rPr>
        <w:t>request.uri : ${request.uri}</w:t>
      </w:r>
    </w:p>
    <w:p w:rsidR="00000000" w:rsidRDefault="002E5195">
      <w:pPr>
        <w:pStyle w:val="afb"/>
        <w:rPr>
          <w:sz w:val="16"/>
          <w:szCs w:val="16"/>
        </w:rPr>
      </w:pPr>
      <w:r>
        <w:rPr>
          <w:sz w:val="16"/>
          <w:szCs w:val="16"/>
        </w:rPr>
        <w:t>request.uri.scheme : ${request.uri.scheme}</w:t>
      </w:r>
    </w:p>
    <w:p w:rsidR="00000000" w:rsidRDefault="002E5195">
      <w:pPr>
        <w:pStyle w:val="afb"/>
        <w:rPr>
          <w:sz w:val="16"/>
          <w:szCs w:val="16"/>
        </w:rPr>
      </w:pPr>
      <w:r>
        <w:rPr>
          <w:sz w:val="16"/>
          <w:szCs w:val="16"/>
        </w:rPr>
        <w:t>request.uri.</w:t>
      </w:r>
      <w:r>
        <w:rPr>
          <w:sz w:val="16"/>
          <w:szCs w:val="16"/>
        </w:rPr>
        <w:t>path : ${request.uri.path}</w:t>
      </w:r>
    </w:p>
    <w:p w:rsidR="00000000" w:rsidRDefault="002E5195">
      <w:pPr>
        <w:pStyle w:val="afb"/>
        <w:rPr>
          <w:sz w:val="16"/>
          <w:szCs w:val="16"/>
        </w:rPr>
      </w:pPr>
      <w:r>
        <w:rPr>
          <w:sz w:val="16"/>
          <w:szCs w:val="16"/>
        </w:rPr>
        <w:t>request.uri.query : ${request.uri.query}</w:t>
      </w:r>
    </w:p>
    <w:p w:rsidR="00000000" w:rsidRDefault="002E5195">
      <w:pPr>
        <w:pStyle w:val="afb"/>
        <w:rPr>
          <w:sz w:val="16"/>
          <w:szCs w:val="16"/>
        </w:rPr>
      </w:pPr>
      <w:r>
        <w:rPr>
          <w:sz w:val="16"/>
          <w:szCs w:val="16"/>
        </w:rPr>
        <w:t>request.uri.queryParameters :</w:t>
      </w:r>
    </w:p>
    <w:p w:rsidR="00000000" w:rsidRDefault="002E5195">
      <w:pPr>
        <w:pStyle w:val="afb"/>
        <w:rPr>
          <w:sz w:val="16"/>
          <w:szCs w:val="16"/>
        </w:rPr>
      </w:pPr>
      <w:r>
        <w:rPr>
          <w:sz w:val="16"/>
          <w:szCs w:val="16"/>
        </w:rPr>
        <w:t>''');</w:t>
      </w:r>
    </w:p>
    <w:p w:rsidR="00000000" w:rsidRDefault="002E5195">
      <w:pPr>
        <w:pStyle w:val="afb"/>
        <w:rPr>
          <w:sz w:val="16"/>
          <w:szCs w:val="16"/>
        </w:rPr>
      </w:pPr>
      <w:r>
        <w:rPr>
          <w:sz w:val="16"/>
          <w:szCs w:val="16"/>
        </w:rPr>
        <w:t xml:space="preserve">  </w:t>
      </w:r>
      <w:r>
        <w:rPr>
          <w:sz w:val="16"/>
          <w:szCs w:val="16"/>
        </w:rPr>
        <w:t>request.uri.queryParameters.forEach((key, value){</w:t>
      </w:r>
    </w:p>
    <w:p w:rsidR="00000000" w:rsidRDefault="002E5195">
      <w:pPr>
        <w:pStyle w:val="afb"/>
        <w:rPr>
          <w:sz w:val="16"/>
          <w:szCs w:val="16"/>
        </w:rPr>
      </w:pPr>
      <w:r>
        <w:rPr>
          <w:sz w:val="16"/>
          <w:szCs w:val="16"/>
        </w:rPr>
        <w:t xml:space="preserve">    </w:t>
      </w:r>
      <w:r>
        <w:rPr>
          <w:sz w:val="16"/>
          <w:szCs w:val="16"/>
        </w:rPr>
        <w:t>sb.write("  ${key} : ${value}\n");</w:t>
      </w:r>
    </w:p>
    <w:p w:rsidR="00000000" w:rsidRDefault="002E5195">
      <w:pPr>
        <w:pStyle w:val="afb"/>
        <w:rPr>
          <w:sz w:val="16"/>
          <w:szCs w:val="16"/>
        </w:rPr>
      </w:pPr>
      <w:r>
        <w:rPr>
          <w:sz w:val="16"/>
          <w:szCs w:val="16"/>
        </w:rPr>
        <w:t xml:space="preserve">  </w:t>
      </w:r>
      <w:r>
        <w:rPr>
          <w:sz w:val="16"/>
          <w:szCs w:val="16"/>
        </w:rPr>
        <w:t>});</w:t>
      </w:r>
    </w:p>
    <w:p w:rsidR="00000000" w:rsidRDefault="002E5195">
      <w:pPr>
        <w:pStyle w:val="afb"/>
        <w:rPr>
          <w:sz w:val="16"/>
          <w:szCs w:val="16"/>
        </w:rPr>
      </w:pPr>
      <w:r>
        <w:rPr>
          <w:sz w:val="16"/>
          <w:szCs w:val="16"/>
        </w:rPr>
        <w:t xml:space="preserve">  </w:t>
      </w:r>
      <w:r>
        <w:rPr>
          <w:sz w:val="16"/>
          <w:szCs w:val="16"/>
        </w:rPr>
        <w:t>sb.write('''request.cookies :</w:t>
      </w:r>
    </w:p>
    <w:p w:rsidR="00000000" w:rsidRDefault="002E5195">
      <w:pPr>
        <w:pStyle w:val="afb"/>
        <w:rPr>
          <w:sz w:val="16"/>
          <w:szCs w:val="16"/>
        </w:rPr>
      </w:pPr>
      <w:r>
        <w:rPr>
          <w:sz w:val="16"/>
          <w:szCs w:val="16"/>
        </w:rPr>
        <w:t>''');</w:t>
      </w:r>
    </w:p>
    <w:p w:rsidR="00000000" w:rsidRDefault="002E5195">
      <w:pPr>
        <w:pStyle w:val="afb"/>
        <w:rPr>
          <w:sz w:val="16"/>
          <w:szCs w:val="16"/>
        </w:rPr>
      </w:pPr>
      <w:r>
        <w:rPr>
          <w:sz w:val="16"/>
          <w:szCs w:val="16"/>
        </w:rPr>
        <w:t xml:space="preserve">  </w:t>
      </w:r>
      <w:r>
        <w:rPr>
          <w:sz w:val="16"/>
          <w:szCs w:val="16"/>
        </w:rPr>
        <w:t>request.cookies</w:t>
      </w:r>
      <w:r>
        <w:rPr>
          <w:sz w:val="16"/>
          <w:szCs w:val="16"/>
        </w:rPr>
        <w:t>.forEach((value){</w:t>
      </w:r>
    </w:p>
    <w:p w:rsidR="00000000" w:rsidRDefault="002E5195">
      <w:pPr>
        <w:pStyle w:val="afb"/>
        <w:rPr>
          <w:sz w:val="16"/>
          <w:szCs w:val="16"/>
        </w:rPr>
      </w:pPr>
      <w:r>
        <w:rPr>
          <w:sz w:val="16"/>
          <w:szCs w:val="16"/>
        </w:rPr>
        <w:t xml:space="preserve">    </w:t>
      </w:r>
      <w:r>
        <w:rPr>
          <w:sz w:val="16"/>
          <w:szCs w:val="16"/>
        </w:rPr>
        <w:t>sb.write("  ${value.toString()}\n");</w:t>
      </w:r>
    </w:p>
    <w:p w:rsidR="00000000" w:rsidRDefault="002E5195">
      <w:pPr>
        <w:pStyle w:val="afb"/>
        <w:rPr>
          <w:sz w:val="16"/>
          <w:szCs w:val="16"/>
        </w:rPr>
      </w:pPr>
      <w:r>
        <w:rPr>
          <w:sz w:val="16"/>
          <w:szCs w:val="16"/>
        </w:rPr>
        <w:t xml:space="preserve">  </w:t>
      </w:r>
      <w:r>
        <w:rPr>
          <w:sz w:val="16"/>
          <w:szCs w:val="16"/>
        </w:rPr>
        <w:t>});</w:t>
      </w:r>
    </w:p>
    <w:p w:rsidR="00000000" w:rsidRDefault="002E5195">
      <w:pPr>
        <w:pStyle w:val="afb"/>
        <w:rPr>
          <w:sz w:val="16"/>
          <w:szCs w:val="16"/>
        </w:rPr>
      </w:pPr>
      <w:r>
        <w:rPr>
          <w:sz w:val="16"/>
          <w:szCs w:val="16"/>
        </w:rPr>
        <w:t xml:space="preserve">  </w:t>
      </w:r>
      <w:r>
        <w:rPr>
          <w:sz w:val="16"/>
          <w:szCs w:val="16"/>
        </w:rPr>
        <w:t>sb.write('''request.headers.expires : ${request.headers.expires}</w:t>
      </w:r>
    </w:p>
    <w:p w:rsidR="00000000" w:rsidRDefault="002E5195">
      <w:pPr>
        <w:pStyle w:val="afb"/>
        <w:rPr>
          <w:sz w:val="16"/>
          <w:szCs w:val="16"/>
        </w:rPr>
      </w:pPr>
      <w:r>
        <w:rPr>
          <w:sz w:val="16"/>
          <w:szCs w:val="16"/>
        </w:rPr>
        <w:t>request.headers :''');</w:t>
      </w:r>
    </w:p>
    <w:p w:rsidR="00000000" w:rsidRDefault="002E5195">
      <w:pPr>
        <w:pStyle w:val="afb"/>
        <w:rPr>
          <w:sz w:val="16"/>
          <w:szCs w:val="16"/>
        </w:rPr>
      </w:pPr>
      <w:r>
        <w:rPr>
          <w:sz w:val="16"/>
          <w:szCs w:val="16"/>
        </w:rPr>
        <w:t xml:space="preserve">  </w:t>
      </w:r>
      <w:r>
        <w:rPr>
          <w:sz w:val="16"/>
          <w:szCs w:val="16"/>
        </w:rPr>
        <w:t>request.headers.forEach((name,values){</w:t>
      </w:r>
    </w:p>
    <w:p w:rsidR="00000000" w:rsidRDefault="002E5195">
      <w:pPr>
        <w:pStyle w:val="afb"/>
        <w:rPr>
          <w:sz w:val="16"/>
          <w:szCs w:val="16"/>
        </w:rPr>
      </w:pPr>
      <w:r>
        <w:rPr>
          <w:sz w:val="16"/>
          <w:szCs w:val="16"/>
        </w:rPr>
        <w:t xml:space="preserve">    </w:t>
      </w:r>
      <w:r>
        <w:rPr>
          <w:sz w:val="16"/>
          <w:szCs w:val="16"/>
        </w:rPr>
        <w:t>sb.write('\n  $name :');</w:t>
      </w:r>
    </w:p>
    <w:p w:rsidR="00000000" w:rsidRDefault="002E5195">
      <w:pPr>
        <w:pStyle w:val="afb"/>
        <w:rPr>
          <w:sz w:val="16"/>
          <w:szCs w:val="16"/>
        </w:rPr>
      </w:pPr>
      <w:r>
        <w:rPr>
          <w:sz w:val="16"/>
          <w:szCs w:val="16"/>
        </w:rPr>
        <w:t xml:space="preserve">    </w:t>
      </w:r>
      <w:r>
        <w:rPr>
          <w:sz w:val="16"/>
          <w:szCs w:val="16"/>
        </w:rPr>
        <w:t>values.forEach((value) {</w:t>
      </w:r>
    </w:p>
    <w:p w:rsidR="00000000" w:rsidRDefault="002E5195">
      <w:pPr>
        <w:pStyle w:val="afb"/>
        <w:rPr>
          <w:sz w:val="16"/>
          <w:szCs w:val="16"/>
        </w:rPr>
      </w:pPr>
      <w:r>
        <w:rPr>
          <w:sz w:val="16"/>
          <w:szCs w:val="16"/>
        </w:rPr>
        <w:t xml:space="preserve">  </w:t>
      </w:r>
      <w:r>
        <w:rPr>
          <w:sz w:val="16"/>
          <w:szCs w:val="16"/>
        </w:rPr>
        <w:t xml:space="preserve">    </w:t>
      </w:r>
      <w:r>
        <w:rPr>
          <w:sz w:val="16"/>
          <w:szCs w:val="16"/>
        </w:rPr>
        <w:t>sb.write(' $value');</w:t>
      </w:r>
    </w:p>
    <w:p w:rsidR="00000000" w:rsidRDefault="002E5195">
      <w:pPr>
        <w:pStyle w:val="afb"/>
        <w:rPr>
          <w:sz w:val="16"/>
          <w:szCs w:val="16"/>
        </w:rPr>
      </w:pPr>
      <w:r>
        <w:rPr>
          <w:sz w:val="16"/>
          <w:szCs w:val="16"/>
        </w:rPr>
        <w:t xml:space="preserve">    </w:t>
      </w:r>
      <w:r>
        <w:rPr>
          <w:sz w:val="16"/>
          <w:szCs w:val="16"/>
        </w:rPr>
        <w:t>});</w:t>
      </w:r>
    </w:p>
    <w:p w:rsidR="00000000" w:rsidRDefault="002E5195">
      <w:pPr>
        <w:pStyle w:val="afb"/>
        <w:rPr>
          <w:sz w:val="16"/>
          <w:szCs w:val="16"/>
        </w:rPr>
      </w:pPr>
      <w:r>
        <w:rPr>
          <w:sz w:val="16"/>
          <w:szCs w:val="16"/>
        </w:rPr>
        <w:t xml:space="preserve">  </w:t>
      </w:r>
      <w:r>
        <w:rPr>
          <w:sz w:val="16"/>
          <w:szCs w:val="16"/>
        </w:rPr>
        <w:t>});</w:t>
      </w:r>
    </w:p>
    <w:p w:rsidR="00000000" w:rsidRDefault="002E5195">
      <w:pPr>
        <w:pStyle w:val="afb"/>
        <w:rPr>
          <w:sz w:val="16"/>
          <w:szCs w:val="16"/>
        </w:rPr>
      </w:pPr>
      <w:r>
        <w:rPr>
          <w:sz w:val="16"/>
          <w:szCs w:val="16"/>
        </w:rPr>
        <w:t xml:space="preserve">  </w:t>
      </w:r>
      <w:r>
        <w:rPr>
          <w:sz w:val="16"/>
          <w:szCs w:val="16"/>
        </w:rPr>
        <w:t>sb.write('''\n</w:t>
      </w:r>
    </w:p>
    <w:p w:rsidR="00000000" w:rsidRDefault="002E5195">
      <w:pPr>
        <w:pStyle w:val="afb"/>
        <w:rPr>
          <w:sz w:val="16"/>
          <w:szCs w:val="16"/>
        </w:rPr>
      </w:pPr>
      <w:r>
        <w:rPr>
          <w:sz w:val="16"/>
          <w:szCs w:val="16"/>
        </w:rPr>
        <w:t>request.session.id : ${request.session.id}</w:t>
      </w:r>
    </w:p>
    <w:p w:rsidR="00000000" w:rsidRDefault="002E5195">
      <w:pPr>
        <w:pStyle w:val="afb"/>
        <w:rPr>
          <w:sz w:val="16"/>
          <w:szCs w:val="16"/>
        </w:rPr>
      </w:pPr>
      <w:r>
        <w:rPr>
          <w:sz w:val="16"/>
          <w:szCs w:val="16"/>
        </w:rPr>
        <w:t>requset.session.isNew : ${request.session.isNew}</w:t>
      </w:r>
    </w:p>
    <w:p w:rsidR="00000000" w:rsidRDefault="002E5195">
      <w:pPr>
        <w:pStyle w:val="afb"/>
        <w:rPr>
          <w:sz w:val="16"/>
          <w:szCs w:val="16"/>
        </w:rPr>
      </w:pPr>
      <w:r>
        <w:rPr>
          <w:sz w:val="16"/>
          <w:szCs w:val="16"/>
        </w:rPr>
        <w:t>''');</w:t>
      </w:r>
    </w:p>
    <w:p w:rsidR="00000000" w:rsidRDefault="002E5195">
      <w:pPr>
        <w:pStyle w:val="afb"/>
        <w:rPr>
          <w:sz w:val="16"/>
          <w:szCs w:val="16"/>
        </w:rPr>
      </w:pPr>
      <w:r>
        <w:rPr>
          <w:sz w:val="16"/>
          <w:szCs w:val="16"/>
        </w:rPr>
        <w:t xml:space="preserve">  </w:t>
      </w:r>
      <w:r>
        <w:rPr>
          <w:sz w:val="16"/>
          <w:szCs w:val="16"/>
        </w:rPr>
        <w:t>if (request.method == "POST") {</w:t>
      </w:r>
    </w:p>
    <w:p w:rsidR="00000000" w:rsidRDefault="002E5195">
      <w:pPr>
        <w:pStyle w:val="afb"/>
        <w:rPr>
          <w:sz w:val="16"/>
          <w:szCs w:val="16"/>
        </w:rPr>
      </w:pPr>
      <w:r>
        <w:rPr>
          <w:sz w:val="16"/>
          <w:szCs w:val="16"/>
        </w:rPr>
        <w:t xml:space="preserve">    </w:t>
      </w:r>
      <w:r>
        <w:rPr>
          <w:sz w:val="16"/>
          <w:szCs w:val="16"/>
        </w:rPr>
        <w:t>var enctype = request.headers["content-type"][0];</w:t>
      </w:r>
    </w:p>
    <w:p w:rsidR="00000000" w:rsidRDefault="002E5195">
      <w:pPr>
        <w:pStyle w:val="afb"/>
        <w:rPr>
          <w:sz w:val="16"/>
          <w:szCs w:val="16"/>
        </w:rPr>
      </w:pPr>
      <w:r>
        <w:rPr>
          <w:sz w:val="16"/>
          <w:szCs w:val="16"/>
        </w:rPr>
        <w:t xml:space="preserve">    </w:t>
      </w:r>
      <w:r>
        <w:rPr>
          <w:sz w:val="16"/>
          <w:szCs w:val="16"/>
        </w:rPr>
        <w:t>if (enctyp</w:t>
      </w:r>
      <w:r>
        <w:rPr>
          <w:sz w:val="16"/>
          <w:szCs w:val="16"/>
        </w:rPr>
        <w:t>e.contains("text")) { // UTF8 encoded text/plain</w:t>
      </w:r>
    </w:p>
    <w:p w:rsidR="00000000" w:rsidRDefault="002E5195">
      <w:pPr>
        <w:pStyle w:val="afb"/>
        <w:rPr>
          <w:sz w:val="16"/>
          <w:szCs w:val="16"/>
        </w:rPr>
      </w:pPr>
      <w:r>
        <w:rPr>
          <w:sz w:val="16"/>
          <w:szCs w:val="16"/>
        </w:rPr>
        <w:t xml:space="preserve">      </w:t>
      </w:r>
      <w:r>
        <w:rPr>
          <w:sz w:val="16"/>
          <w:szCs w:val="16"/>
        </w:rPr>
        <w:t>sb.write("request body string (text/plain) : ${UTF8.decode(bodyBytes)}");</w:t>
      </w:r>
    </w:p>
    <w:p w:rsidR="00000000" w:rsidRDefault="002E5195">
      <w:pPr>
        <w:pStyle w:val="afb"/>
        <w:rPr>
          <w:sz w:val="16"/>
          <w:szCs w:val="16"/>
        </w:rPr>
      </w:pPr>
      <w:r>
        <w:rPr>
          <w:sz w:val="16"/>
          <w:szCs w:val="16"/>
        </w:rPr>
        <w:t xml:space="preserve">    </w:t>
      </w:r>
      <w:r>
        <w:rPr>
          <w:sz w:val="16"/>
          <w:szCs w:val="16"/>
        </w:rPr>
        <w:t>} else if (enctype.contains("urlencoded")) { // URL encoded</w:t>
      </w:r>
    </w:p>
    <w:p w:rsidR="00000000" w:rsidRDefault="002E5195">
      <w:pPr>
        <w:pStyle w:val="afb"/>
        <w:rPr>
          <w:sz w:val="16"/>
          <w:szCs w:val="16"/>
        </w:rPr>
      </w:pPr>
      <w:r>
        <w:rPr>
          <w:sz w:val="16"/>
          <w:szCs w:val="16"/>
        </w:rPr>
        <w:t xml:space="preserve">      </w:t>
      </w:r>
      <w:r>
        <w:rPr>
          <w:sz w:val="16"/>
          <w:szCs w:val="16"/>
        </w:rPr>
        <w:t>sb.write("request body string (URL decoded): "</w:t>
      </w:r>
    </w:p>
    <w:p w:rsidR="00000000" w:rsidRDefault="002E5195">
      <w:pPr>
        <w:pStyle w:val="afb"/>
        <w:rPr>
          <w:sz w:val="16"/>
          <w:szCs w:val="16"/>
        </w:rPr>
      </w:pPr>
      <w:r>
        <w:rPr>
          <w:sz w:val="16"/>
          <w:szCs w:val="16"/>
        </w:rPr>
        <w:t xml:space="preserve">        </w:t>
      </w:r>
      <w:r>
        <w:rPr>
          <w:sz w:val="16"/>
          <w:szCs w:val="16"/>
        </w:rPr>
        <w:t xml:space="preserve">+ </w:t>
      </w:r>
      <w:r>
        <w:rPr>
          <w:sz w:val="16"/>
          <w:szCs w:val="16"/>
        </w:rPr>
        <w:t>Uri.decodeQueryComponent(UTF8.decode(bodyBytes)));</w:t>
      </w:r>
    </w:p>
    <w:p w:rsidR="00000000" w:rsidRDefault="002E5195">
      <w:pPr>
        <w:pStyle w:val="afb"/>
        <w:rPr>
          <w:sz w:val="16"/>
          <w:szCs w:val="16"/>
        </w:rPr>
      </w:pPr>
      <w:r>
        <w:rPr>
          <w:sz w:val="16"/>
          <w:szCs w:val="16"/>
        </w:rPr>
        <w:t xml:space="preserve">    </w:t>
      </w:r>
      <w:r>
        <w:rPr>
          <w:sz w:val="16"/>
          <w:szCs w:val="16"/>
        </w:rPr>
        <w:t>}</w:t>
      </w:r>
    </w:p>
    <w:p w:rsidR="00000000" w:rsidRDefault="002E5195">
      <w:pPr>
        <w:pStyle w:val="afb"/>
        <w:rPr>
          <w:sz w:val="16"/>
          <w:szCs w:val="16"/>
        </w:rPr>
      </w:pPr>
      <w:r>
        <w:rPr>
          <w:sz w:val="16"/>
          <w:szCs w:val="16"/>
        </w:rPr>
        <w:t xml:space="preserve">  </w:t>
      </w:r>
      <w:r>
        <w:rPr>
          <w:sz w:val="16"/>
          <w:szCs w:val="16"/>
        </w:rPr>
        <w:t>}</w:t>
      </w:r>
    </w:p>
    <w:p w:rsidR="00000000" w:rsidRDefault="002E5195">
      <w:pPr>
        <w:pStyle w:val="afb"/>
        <w:rPr>
          <w:sz w:val="16"/>
          <w:szCs w:val="16"/>
        </w:rPr>
      </w:pPr>
      <w:r>
        <w:rPr>
          <w:sz w:val="16"/>
          <w:szCs w:val="16"/>
        </w:rPr>
        <w:t xml:space="preserve">  </w:t>
      </w:r>
      <w:r>
        <w:rPr>
          <w:sz w:val="16"/>
          <w:szCs w:val="16"/>
        </w:rPr>
        <w:t>sb.write("\n");</w:t>
      </w:r>
    </w:p>
    <w:p w:rsidR="00000000" w:rsidRDefault="002E5195">
      <w:pPr>
        <w:pStyle w:val="afb"/>
        <w:rPr>
          <w:sz w:val="16"/>
          <w:szCs w:val="16"/>
        </w:rPr>
      </w:pPr>
      <w:r>
        <w:rPr>
          <w:sz w:val="16"/>
          <w:szCs w:val="16"/>
        </w:rPr>
        <w:t xml:space="preserve">  </w:t>
      </w:r>
      <w:r>
        <w:rPr>
          <w:sz w:val="16"/>
          <w:szCs w:val="16"/>
        </w:rPr>
        <w:t>return sb;</w:t>
      </w:r>
    </w:p>
    <w:p w:rsidR="00000000" w:rsidRDefault="002E5195">
      <w:pPr>
        <w:pStyle w:val="afb"/>
        <w:rPr>
          <w:sz w:val="21"/>
          <w:szCs w:val="21"/>
        </w:rPr>
      </w:pPr>
      <w:r>
        <w:rPr>
          <w:sz w:val="16"/>
          <w:szCs w:val="16"/>
        </w:rPr>
        <w:t>}</w:t>
      </w:r>
    </w:p>
    <w:p w:rsidR="00000000" w:rsidRDefault="002E5195">
      <w:pPr>
        <w:rPr>
          <w:szCs w:val="21"/>
        </w:rPr>
      </w:pPr>
    </w:p>
    <w:p w:rsidR="00000000" w:rsidRDefault="002E5195">
      <w:pPr>
        <w:rPr>
          <w:szCs w:val="21"/>
        </w:rPr>
      </w:pPr>
      <w:r>
        <w:rPr>
          <w:szCs w:val="21"/>
        </w:rPr>
        <w:t>このコードで注意して頂きたいのは、</w:t>
      </w:r>
      <w:r>
        <w:rPr>
          <w:szCs w:val="21"/>
        </w:rPr>
        <w:t>POST</w:t>
      </w:r>
      <w:r>
        <w:rPr>
          <w:szCs w:val="21"/>
        </w:rPr>
        <w:t>でボディ部に置かれたデータの取り出しである。ボディ部に置かれたデータは</w:t>
      </w:r>
      <w:r>
        <w:rPr>
          <w:szCs w:val="21"/>
        </w:rPr>
        <w:t>content-type</w:t>
      </w:r>
      <w:r>
        <w:rPr>
          <w:szCs w:val="21"/>
        </w:rPr>
        <w:t>ヘッダでどのようなエンコーディングが使われているのかをブラウザが知らせている。エンコーディングは</w:t>
      </w:r>
      <w:r>
        <w:rPr>
          <w:szCs w:val="21"/>
        </w:rPr>
        <w:t>&lt;form enctype="value"&gt;</w:t>
      </w:r>
      <w:r>
        <w:rPr>
          <w:szCs w:val="21"/>
        </w:rPr>
        <w:t>のように</w:t>
      </w:r>
      <w:r>
        <w:rPr>
          <w:szCs w:val="21"/>
        </w:rPr>
        <w:t>HTML</w:t>
      </w:r>
      <w:r>
        <w:rPr>
          <w:szCs w:val="21"/>
        </w:rPr>
        <w:t>で記述される。</w:t>
      </w:r>
      <w:r>
        <w:rPr>
          <w:szCs w:val="21"/>
        </w:rPr>
        <w:t>enctype</w:t>
      </w:r>
      <w:r>
        <w:rPr>
          <w:szCs w:val="21"/>
        </w:rPr>
        <w:t>を</w:t>
      </w:r>
      <w:r>
        <w:rPr>
          <w:szCs w:val="21"/>
        </w:rPr>
        <w:t>指定しないとデフォルトの</w:t>
      </w:r>
      <w:r>
        <w:rPr>
          <w:szCs w:val="21"/>
        </w:rPr>
        <w:t>application/x-www-form-urlencoded</w:t>
      </w:r>
      <w:r>
        <w:rPr>
          <w:szCs w:val="21"/>
        </w:rPr>
        <w:t>が適用される。エンコードしない場合は</w:t>
      </w:r>
      <w:r>
        <w:rPr>
          <w:szCs w:val="21"/>
        </w:rPr>
        <w:t>value</w:t>
      </w:r>
      <w:r>
        <w:rPr>
          <w:szCs w:val="21"/>
        </w:rPr>
        <w:t>として</w:t>
      </w:r>
      <w:r>
        <w:rPr>
          <w:szCs w:val="21"/>
        </w:rPr>
        <w:t>text/plain</w:t>
      </w:r>
      <w:r>
        <w:rPr>
          <w:szCs w:val="21"/>
        </w:rPr>
        <w:t>を指定する。但し</w:t>
      </w:r>
      <w:r>
        <w:rPr>
          <w:szCs w:val="21"/>
        </w:rPr>
        <w:t>text/plain</w:t>
      </w:r>
      <w:r>
        <w:rPr>
          <w:szCs w:val="21"/>
        </w:rPr>
        <w:t>の場合はスペースは</w:t>
      </w:r>
      <w:r>
        <w:rPr>
          <w:szCs w:val="21"/>
        </w:rPr>
        <w:t>"+"</w:t>
      </w:r>
      <w:r>
        <w:rPr>
          <w:szCs w:val="21"/>
        </w:rPr>
        <w:t>に変換されるので、これを</w:t>
      </w:r>
      <w:r>
        <w:rPr>
          <w:szCs w:val="21"/>
        </w:rPr>
        <w:t>bodyString.replaceAll('+', ' ')</w:t>
      </w:r>
      <w:r>
        <w:rPr>
          <w:szCs w:val="21"/>
        </w:rPr>
        <w:t>と変換しなければならないことに注意のこと。</w:t>
      </w:r>
      <w:r>
        <w:rPr>
          <w:szCs w:val="21"/>
        </w:rPr>
        <w:t>URL</w:t>
      </w:r>
      <w:r>
        <w:rPr>
          <w:szCs w:val="21"/>
        </w:rPr>
        <w:t>エンコーディングされている場合は、新しい</w:t>
      </w:r>
      <w:r>
        <w:rPr>
          <w:szCs w:val="21"/>
        </w:rPr>
        <w:t>Uri</w:t>
      </w:r>
      <w:r>
        <w:rPr>
          <w:szCs w:val="21"/>
        </w:rPr>
        <w:t>クラスの</w:t>
      </w:r>
      <w:r>
        <w:rPr>
          <w:szCs w:val="21"/>
        </w:rPr>
        <w:t>decodeUriComponent</w:t>
      </w:r>
      <w:r>
        <w:rPr>
          <w:szCs w:val="21"/>
        </w:rPr>
        <w:t>を使ってデコードする。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ボディ・データ</w:t>
      </w:r>
      <w:r>
        <w:t>入力</w:t>
      </w:r>
      <w:r>
        <w:t>の為の</w:t>
      </w:r>
      <w:r>
        <w:t>ストリーム</w:t>
      </w:r>
    </w:p>
    <w:p w:rsidR="00000000" w:rsidRDefault="002E5195">
      <w:pPr>
        <w:rPr>
          <w:szCs w:val="21"/>
        </w:rPr>
      </w:pPr>
    </w:p>
    <w:p w:rsidR="00000000" w:rsidRDefault="002E5195">
      <w:pPr>
        <w:rPr>
          <w:szCs w:val="21"/>
        </w:rPr>
      </w:pPr>
      <w:r>
        <w:rPr>
          <w:szCs w:val="21"/>
        </w:rPr>
        <w:t>入力ストリームはクライアントのテキスト・エリアからの比較的長いテキストやファイル・アップロードなどのデータを受理する為に使われる。転送形式はテキストであれば</w:t>
      </w:r>
      <w:r>
        <w:rPr>
          <w:szCs w:val="21"/>
        </w:rPr>
        <w:t>URL</w:t>
      </w:r>
      <w:r>
        <w:rPr>
          <w:szCs w:val="21"/>
        </w:rPr>
        <w:t>エンコードされた各種エンコーディングの文字列データ、あるいは単純な</w:t>
      </w:r>
      <w:r>
        <w:rPr>
          <w:szCs w:val="21"/>
        </w:rPr>
        <w:t>UTF-8</w:t>
      </w:r>
      <w:r>
        <w:rPr>
          <w:szCs w:val="21"/>
        </w:rPr>
        <w:t>形式のバイト列であるが、画像などの場合はバイナリが使われる。</w:t>
      </w:r>
    </w:p>
    <w:p w:rsidR="00000000" w:rsidRDefault="002E5195">
      <w:pPr>
        <w:rPr>
          <w:szCs w:val="21"/>
        </w:rPr>
      </w:pPr>
    </w:p>
    <w:p w:rsidR="00000000" w:rsidRDefault="002E5195">
      <w:pPr>
        <w:rPr>
          <w:szCs w:val="21"/>
        </w:rPr>
      </w:pPr>
      <w:r>
        <w:rPr>
          <w:szCs w:val="21"/>
        </w:rPr>
        <w:t>それらのデータは</w:t>
      </w:r>
      <w:r>
        <w:rPr>
          <w:szCs w:val="21"/>
        </w:rPr>
        <w:t>HTTP</w:t>
      </w:r>
      <w:r>
        <w:rPr>
          <w:szCs w:val="21"/>
        </w:rPr>
        <w:t>メッセージのボディ部に置かれ、その転送形式や長さはヘッダ行で知らされる。</w:t>
      </w:r>
    </w:p>
    <w:p w:rsidR="00000000" w:rsidRDefault="002E5195">
      <w:pPr>
        <w:rPr>
          <w:szCs w:val="21"/>
        </w:rPr>
      </w:pPr>
    </w:p>
    <w:p w:rsidR="00000000" w:rsidRDefault="002E5195">
      <w:pPr>
        <w:rPr>
          <w:szCs w:val="21"/>
        </w:rPr>
      </w:pPr>
      <w:r>
        <w:rPr>
          <w:szCs w:val="21"/>
        </w:rPr>
        <w:t>HttpRequest</w:t>
      </w:r>
      <w:r>
        <w:rPr>
          <w:szCs w:val="21"/>
        </w:rPr>
        <w:t>は</w:t>
      </w:r>
      <w:r>
        <w:rPr>
          <w:szCs w:val="21"/>
        </w:rPr>
        <w:t>Stream&lt;List&lt;int&gt;&gt;</w:t>
      </w:r>
      <w:r>
        <w:rPr>
          <w:szCs w:val="21"/>
        </w:rPr>
        <w:t>を継承している。つまりこのオブジェクトからボディ部</w:t>
      </w:r>
      <w:r>
        <w:rPr>
          <w:szCs w:val="21"/>
        </w:rPr>
        <w:t>のデータをバイト列として受理できるようになっている。このオブジェクトに対し：</w:t>
      </w:r>
    </w:p>
    <w:p w:rsidR="00000000" w:rsidRDefault="002E5195">
      <w:pPr>
        <w:rPr>
          <w:szCs w:val="21"/>
        </w:rPr>
      </w:pPr>
    </w:p>
    <w:p w:rsidR="00000000" w:rsidRDefault="002E5195" w:rsidP="002E5195">
      <w:pPr>
        <w:numPr>
          <w:ilvl w:val="0"/>
          <w:numId w:val="216"/>
        </w:numPr>
        <w:rPr>
          <w:szCs w:val="21"/>
        </w:rPr>
      </w:pPr>
      <w:r>
        <w:rPr>
          <w:szCs w:val="21"/>
        </w:rPr>
        <w:t>Stream transform(StreamTransformer&lt;T, dynamic&gt; streamTransformer)</w:t>
      </w:r>
      <w:r>
        <w:rPr>
          <w:szCs w:val="21"/>
        </w:rPr>
        <w:t>でバイト列をユニコードのリストに</w:t>
      </w:r>
      <w:r>
        <w:rPr>
          <w:szCs w:val="21"/>
        </w:rPr>
        <w:lastRenderedPageBreak/>
        <w:t>変換する。</w:t>
      </w:r>
      <w:r>
        <w:rPr>
          <w:szCs w:val="21"/>
        </w:rPr>
        <w:t>StreamTransformer</w:t>
      </w:r>
      <w:r>
        <w:rPr>
          <w:szCs w:val="21"/>
        </w:rPr>
        <w:t>のサブクラスには</w:t>
      </w:r>
      <w:r>
        <w:rPr>
          <w:szCs w:val="21"/>
        </w:rPr>
        <w:t>StringDecoder</w:t>
      </w:r>
      <w:r>
        <w:rPr>
          <w:szCs w:val="21"/>
        </w:rPr>
        <w:t>があり、これのコンストラクタはデフォルトで</w:t>
      </w:r>
      <w:r>
        <w:rPr>
          <w:szCs w:val="21"/>
        </w:rPr>
        <w:t>UTF-8</w:t>
      </w:r>
      <w:r>
        <w:rPr>
          <w:szCs w:val="21"/>
        </w:rPr>
        <w:t>だとしてデコードしてくれる。</w:t>
      </w:r>
      <w:r>
        <w:rPr>
          <w:szCs w:val="21"/>
        </w:rPr>
        <w:t>UTF-8</w:t>
      </w:r>
      <w:r>
        <w:rPr>
          <w:szCs w:val="21"/>
        </w:rPr>
        <w:t>は最も一般的なエンコーディングであるが、それ以外にも</w:t>
      </w:r>
      <w:r>
        <w:rPr>
          <w:szCs w:val="21"/>
        </w:rPr>
        <w:t>ASCII</w:t>
      </w:r>
      <w:r>
        <w:rPr>
          <w:szCs w:val="21"/>
        </w:rPr>
        <w:t>、</w:t>
      </w:r>
      <w:r>
        <w:rPr>
          <w:szCs w:val="21"/>
        </w:rPr>
        <w:t>ISO_8859_1</w:t>
      </w:r>
      <w:r>
        <w:rPr>
          <w:szCs w:val="21"/>
        </w:rPr>
        <w:t>（これはサ</w:t>
      </w:r>
      <w:r>
        <w:rPr>
          <w:szCs w:val="21"/>
        </w:rPr>
        <w:t>ーブレットのデフォルト）、及び</w:t>
      </w:r>
      <w:r>
        <w:rPr>
          <w:szCs w:val="21"/>
        </w:rPr>
        <w:t>SYSTEM</w:t>
      </w:r>
      <w:r>
        <w:rPr>
          <w:szCs w:val="21"/>
        </w:rPr>
        <w:t>が現在用意されている。しかしながら日本でよく使われる</w:t>
      </w:r>
      <w:r>
        <w:rPr>
          <w:szCs w:val="21"/>
        </w:rPr>
        <w:t>Windows-31J</w:t>
      </w:r>
      <w:r>
        <w:rPr>
          <w:szCs w:val="21"/>
        </w:rPr>
        <w:t>（</w:t>
      </w:r>
      <w:r>
        <w:rPr>
          <w:szCs w:val="21"/>
        </w:rPr>
        <w:t>Shift-JIS</w:t>
      </w:r>
      <w:r>
        <w:rPr>
          <w:szCs w:val="21"/>
        </w:rPr>
        <w:t>）は含まれていない。</w:t>
      </w:r>
    </w:p>
    <w:p w:rsidR="00000000" w:rsidRDefault="002E5195" w:rsidP="002E5195">
      <w:pPr>
        <w:numPr>
          <w:ilvl w:val="0"/>
          <w:numId w:val="216"/>
        </w:numPr>
        <w:rPr>
          <w:szCs w:val="21"/>
        </w:rPr>
      </w:pPr>
      <w:r>
        <w:rPr>
          <w:szCs w:val="21"/>
        </w:rPr>
        <w:t>このコンバータが付加された</w:t>
      </w:r>
      <w:r>
        <w:rPr>
          <w:szCs w:val="21"/>
        </w:rPr>
        <w:t>Stream</w:t>
      </w:r>
      <w:r>
        <w:rPr>
          <w:szCs w:val="21"/>
        </w:rPr>
        <w:t>に対し、</w:t>
      </w:r>
      <w:r>
        <w:rPr>
          <w:szCs w:val="21"/>
        </w:rPr>
        <w:t>listen</w:t>
      </w:r>
      <w:r>
        <w:rPr>
          <w:szCs w:val="21"/>
        </w:rPr>
        <w:t>メソッドで</w:t>
      </w:r>
      <w:r>
        <w:rPr>
          <w:szCs w:val="21"/>
        </w:rPr>
        <w:t>subscription</w:t>
      </w:r>
      <w:r>
        <w:rPr>
          <w:szCs w:val="21"/>
        </w:rPr>
        <w:t>（受信受信）が用意され、データが読みとられる。受信ハンドラは：</w:t>
      </w:r>
    </w:p>
    <w:p w:rsidR="00000000" w:rsidRDefault="002E5195">
      <w:pPr>
        <w:rPr>
          <w:szCs w:val="21"/>
        </w:rPr>
      </w:pPr>
    </w:p>
    <w:p w:rsidR="00000000" w:rsidRDefault="002E5195">
      <w:pPr>
        <w:rPr>
          <w:szCs w:val="21"/>
        </w:rPr>
      </w:pPr>
      <w:r>
        <w:rPr>
          <w:szCs w:val="21"/>
        </w:rPr>
        <w:t xml:space="preserve">abstract StreamSubscription&lt;T&gt; </w:t>
      </w:r>
      <w:r>
        <w:rPr>
          <w:b/>
          <w:bCs/>
          <w:color w:val="FF0000"/>
          <w:szCs w:val="21"/>
        </w:rPr>
        <w:t>listen</w:t>
      </w:r>
      <w:r>
        <w:rPr>
          <w:szCs w:val="21"/>
        </w:rPr>
        <w:t xml:space="preserve">(void onData(T event), {void onError(AsyncError error), void </w:t>
      </w:r>
      <w:r>
        <w:rPr>
          <w:szCs w:val="21"/>
        </w:rPr>
        <w:t>onDone(), bool unsubscribeOnError})</w:t>
      </w:r>
    </w:p>
    <w:p w:rsidR="00000000" w:rsidRDefault="002E5195">
      <w:pPr>
        <w:rPr>
          <w:szCs w:val="21"/>
        </w:rPr>
      </w:pPr>
    </w:p>
    <w:p w:rsidR="00000000" w:rsidRDefault="002E5195">
      <w:pPr>
        <w:rPr>
          <w:szCs w:val="21"/>
        </w:rPr>
      </w:pPr>
      <w:r>
        <w:rPr>
          <w:szCs w:val="21"/>
        </w:rPr>
        <w:t>HttpServer</w:t>
      </w:r>
      <w:r>
        <w:rPr>
          <w:szCs w:val="21"/>
        </w:rPr>
        <w:t>はこの入力ストリームを介して次のようなイベントを渡す：</w:t>
      </w:r>
    </w:p>
    <w:p w:rsidR="00000000" w:rsidRDefault="002E5195">
      <w:pPr>
        <w:rPr>
          <w:szCs w:val="21"/>
        </w:rPr>
      </w:pPr>
    </w:p>
    <w:p w:rsidR="00000000" w:rsidRDefault="002E5195" w:rsidP="002E5195">
      <w:pPr>
        <w:numPr>
          <w:ilvl w:val="0"/>
          <w:numId w:val="217"/>
        </w:numPr>
      </w:pPr>
      <w:r>
        <w:t>入力ストリームに受信デーが存在し、読み出し可能になった。</w:t>
      </w:r>
      <w:r>
        <w:t xml:space="preserve"> </w:t>
      </w:r>
      <w:r>
        <w:t>(onData)</w:t>
      </w:r>
    </w:p>
    <w:p w:rsidR="00000000" w:rsidRDefault="002E5195" w:rsidP="002E5195">
      <w:pPr>
        <w:numPr>
          <w:ilvl w:val="0"/>
          <w:numId w:val="217"/>
        </w:numPr>
      </w:pPr>
      <w:r>
        <w:t>エラーが発生した。</w:t>
      </w:r>
      <w:r>
        <w:t xml:space="preserve"> </w:t>
      </w:r>
      <w:r>
        <w:t>(onError)</w:t>
      </w:r>
    </w:p>
    <w:p w:rsidR="00000000" w:rsidRDefault="002E5195" w:rsidP="002E5195">
      <w:pPr>
        <w:numPr>
          <w:ilvl w:val="0"/>
          <w:numId w:val="217"/>
        </w:numPr>
        <w:rPr>
          <w:szCs w:val="21"/>
        </w:rPr>
      </w:pPr>
      <w:r>
        <w:t>データを総て受信し、データの総てが読みだされた。</w:t>
      </w:r>
      <w:r>
        <w:t xml:space="preserve"> </w:t>
      </w:r>
      <w:r>
        <w:t>(onDone)</w:t>
      </w:r>
    </w:p>
    <w:p w:rsidR="00000000" w:rsidRDefault="002E5195">
      <w:pPr>
        <w:rPr>
          <w:szCs w:val="21"/>
        </w:rPr>
      </w:pPr>
    </w:p>
    <w:p w:rsidR="00000000" w:rsidRDefault="002E5195">
      <w:pPr>
        <w:rPr>
          <w:szCs w:val="21"/>
        </w:rPr>
      </w:pPr>
      <w:r>
        <w:rPr>
          <w:szCs w:val="21"/>
        </w:rPr>
        <w:t>従ってこれらの</w:t>
      </w:r>
      <w:r>
        <w:rPr>
          <w:szCs w:val="21"/>
        </w:rPr>
        <w:t>3</w:t>
      </w:r>
      <w:r>
        <w:rPr>
          <w:szCs w:val="21"/>
        </w:rPr>
        <w:t>つのハンドラを使って正しくデータを読みだす必要がある。</w:t>
      </w:r>
    </w:p>
    <w:p w:rsidR="00000000" w:rsidRDefault="002E5195">
      <w:pPr>
        <w:rPr>
          <w:szCs w:val="21"/>
        </w:rPr>
      </w:pPr>
    </w:p>
    <w:p w:rsidR="00000000" w:rsidRDefault="002E5195">
      <w:pPr>
        <w:rPr>
          <w:szCs w:val="21"/>
        </w:rPr>
      </w:pPr>
      <w:r>
        <w:rPr>
          <w:szCs w:val="21"/>
        </w:rPr>
        <w:t>なお、データが総て受信したことは、次の状態でこのサーバが知ることができる：</w:t>
      </w:r>
    </w:p>
    <w:p w:rsidR="00000000" w:rsidRDefault="002E5195">
      <w:pPr>
        <w:rPr>
          <w:szCs w:val="21"/>
        </w:rPr>
      </w:pPr>
    </w:p>
    <w:p w:rsidR="00000000" w:rsidRDefault="002E5195" w:rsidP="002E5195">
      <w:pPr>
        <w:numPr>
          <w:ilvl w:val="0"/>
          <w:numId w:val="218"/>
        </w:numPr>
      </w:pPr>
      <w:r>
        <w:t>所定の長さのバイトを読</w:t>
      </w:r>
      <w:r>
        <w:t>みだした。</w:t>
      </w:r>
    </w:p>
    <w:p w:rsidR="00000000" w:rsidRDefault="002E5195" w:rsidP="002E5195">
      <w:pPr>
        <w:numPr>
          <w:ilvl w:val="0"/>
          <w:numId w:val="218"/>
        </w:numPr>
      </w:pPr>
      <w:r>
        <w:t>チャンク形式の場合は長さ</w:t>
      </w:r>
      <w:r>
        <w:t>0</w:t>
      </w:r>
      <w:r>
        <w:t>のチャンクを受信した。</w:t>
      </w:r>
    </w:p>
    <w:p w:rsidR="00000000" w:rsidRDefault="002E5195" w:rsidP="002E5195">
      <w:pPr>
        <w:numPr>
          <w:ilvl w:val="0"/>
          <w:numId w:val="218"/>
        </w:numPr>
        <w:rPr>
          <w:szCs w:val="21"/>
        </w:rPr>
      </w:pPr>
      <w:r>
        <w:t>TCP</w:t>
      </w:r>
      <w:r>
        <w:t>接続が切れた。</w:t>
      </w:r>
    </w:p>
    <w:p w:rsidR="00000000" w:rsidRDefault="002E5195">
      <w:pPr>
        <w:rPr>
          <w:szCs w:val="21"/>
        </w:rPr>
      </w:pPr>
    </w:p>
    <w:p w:rsidR="00000000" w:rsidRDefault="002E5195">
      <w:pPr>
        <w:rPr>
          <w:szCs w:val="21"/>
        </w:rPr>
      </w:pPr>
      <w:r>
        <w:rPr>
          <w:szCs w:val="21"/>
        </w:rPr>
        <w:t>このインターフェイスの詳細は「</w:t>
      </w:r>
      <w:hyperlink w:anchor="_toc11051" w:history="1">
        <w:r>
          <w:rPr>
            <w:rStyle w:val="a7"/>
            <w:szCs w:val="21"/>
          </w:rPr>
          <w:t>関連</w:t>
        </w:r>
        <w:r>
          <w:rPr>
            <w:rStyle w:val="a7"/>
            <w:szCs w:val="21"/>
          </w:rPr>
          <w:t>API</w:t>
        </w:r>
        <w:r>
          <w:rPr>
            <w:rStyle w:val="a7"/>
            <w:szCs w:val="21"/>
          </w:rPr>
          <w:t>の和訳</w:t>
        </w:r>
      </w:hyperlink>
      <w:r>
        <w:rPr>
          <w:szCs w:val="21"/>
        </w:rPr>
        <w:t>」のところにあるので、見て頂きたい。</w:t>
      </w:r>
    </w:p>
    <w:p w:rsidR="00000000" w:rsidRDefault="002E5195">
      <w:pPr>
        <w:rPr>
          <w:szCs w:val="21"/>
        </w:rPr>
      </w:pPr>
    </w:p>
    <w:p w:rsidR="00000000" w:rsidRDefault="002E5195">
      <w:pPr>
        <w:rPr>
          <w:szCs w:val="21"/>
        </w:rPr>
      </w:pPr>
      <w:r>
        <w:rPr>
          <w:szCs w:val="21"/>
        </w:rPr>
        <w:t>一般的な使い方は</w:t>
      </w:r>
      <w:r>
        <w:rPr>
          <w:szCs w:val="21"/>
        </w:rPr>
        <w:t>DumpHttpRequest.dart</w:t>
      </w:r>
      <w:r>
        <w:rPr>
          <w:szCs w:val="21"/>
        </w:rPr>
        <w:t>を見て頂ければ良い。</w:t>
      </w:r>
    </w:p>
    <w:p w:rsidR="00000000" w:rsidRDefault="002E5195">
      <w:pPr>
        <w:rPr>
          <w:szCs w:val="21"/>
        </w:rPr>
      </w:pPr>
    </w:p>
    <w:p w:rsidR="00000000" w:rsidRDefault="002E5195">
      <w:pPr>
        <w:pStyle w:val="af0"/>
        <w:rPr>
          <w:sz w:val="16"/>
          <w:szCs w:val="16"/>
        </w:rPr>
      </w:pPr>
      <w:r>
        <w:rPr>
          <w:sz w:val="16"/>
          <w:szCs w:val="16"/>
        </w:rPr>
        <w:t>001 void requestReceivedHandler(HttpRequest request) {</w:t>
      </w:r>
    </w:p>
    <w:p w:rsidR="00000000" w:rsidRDefault="002E5195">
      <w:pPr>
        <w:pStyle w:val="af0"/>
        <w:rPr>
          <w:sz w:val="16"/>
          <w:szCs w:val="16"/>
        </w:rPr>
      </w:pPr>
      <w:r>
        <w:rPr>
          <w:sz w:val="16"/>
          <w:szCs w:val="16"/>
        </w:rPr>
        <w:t>002   HttpResponse response = request.respons</w:t>
      </w:r>
      <w:r>
        <w:rPr>
          <w:sz w:val="16"/>
          <w:szCs w:val="16"/>
        </w:rPr>
        <w:t>e;</w:t>
      </w:r>
    </w:p>
    <w:p w:rsidR="00000000" w:rsidRDefault="002E5195">
      <w:pPr>
        <w:pStyle w:val="af0"/>
        <w:rPr>
          <w:sz w:val="16"/>
          <w:szCs w:val="16"/>
        </w:rPr>
      </w:pPr>
      <w:r>
        <w:rPr>
          <w:sz w:val="16"/>
          <w:szCs w:val="16"/>
        </w:rPr>
        <w:t>003   String bodyString = "";      // request body byte data</w:t>
      </w:r>
    </w:p>
    <w:p w:rsidR="00000000" w:rsidRDefault="002E5195">
      <w:pPr>
        <w:pStyle w:val="af0"/>
        <w:rPr>
          <w:sz w:val="16"/>
          <w:szCs w:val="16"/>
        </w:rPr>
      </w:pPr>
      <w:r>
        <w:rPr>
          <w:sz w:val="16"/>
          <w:szCs w:val="16"/>
        </w:rPr>
        <w:t>004   var completer = new Completer();</w:t>
      </w:r>
    </w:p>
    <w:p w:rsidR="00000000" w:rsidRDefault="002E5195">
      <w:pPr>
        <w:pStyle w:val="af0"/>
        <w:rPr>
          <w:sz w:val="16"/>
          <w:szCs w:val="16"/>
        </w:rPr>
      </w:pPr>
      <w:r>
        <w:rPr>
          <w:sz w:val="16"/>
          <w:szCs w:val="16"/>
        </w:rPr>
        <w:t>005   if (request.method == "GET") { completer.complete("query string data received");</w:t>
      </w:r>
    </w:p>
    <w:p w:rsidR="00000000" w:rsidRDefault="002E5195">
      <w:pPr>
        <w:pStyle w:val="af0"/>
        <w:rPr>
          <w:sz w:val="16"/>
          <w:szCs w:val="16"/>
        </w:rPr>
      </w:pPr>
      <w:r>
        <w:rPr>
          <w:sz w:val="16"/>
          <w:szCs w:val="16"/>
        </w:rPr>
        <w:t>006   } else if (request.method == "POST") {</w:t>
      </w:r>
    </w:p>
    <w:p w:rsidR="00000000" w:rsidRDefault="002E5195">
      <w:pPr>
        <w:pStyle w:val="af0"/>
        <w:rPr>
          <w:sz w:val="16"/>
          <w:szCs w:val="16"/>
        </w:rPr>
      </w:pPr>
      <w:r>
        <w:rPr>
          <w:sz w:val="16"/>
          <w:szCs w:val="16"/>
        </w:rPr>
        <w:t>007     request</w:t>
      </w:r>
    </w:p>
    <w:p w:rsidR="00000000" w:rsidRDefault="002E5195">
      <w:pPr>
        <w:pStyle w:val="af0"/>
        <w:rPr>
          <w:sz w:val="16"/>
          <w:szCs w:val="16"/>
        </w:rPr>
      </w:pPr>
      <w:r>
        <w:rPr>
          <w:sz w:val="16"/>
          <w:szCs w:val="16"/>
        </w:rPr>
        <w:t xml:space="preserve">008  </w:t>
      </w:r>
      <w:r>
        <w:rPr>
          <w:sz w:val="16"/>
          <w:szCs w:val="16"/>
        </w:rPr>
        <w:t xml:space="preserve">     .transform(new StringDecoder())</w:t>
      </w:r>
    </w:p>
    <w:p w:rsidR="00000000" w:rsidRDefault="002E5195">
      <w:pPr>
        <w:pStyle w:val="af0"/>
        <w:rPr>
          <w:sz w:val="16"/>
          <w:szCs w:val="16"/>
        </w:rPr>
      </w:pPr>
      <w:r>
        <w:rPr>
          <w:sz w:val="16"/>
          <w:szCs w:val="16"/>
        </w:rPr>
        <w:t>009       .listen(</w:t>
      </w:r>
    </w:p>
    <w:p w:rsidR="00000000" w:rsidRDefault="002E5195">
      <w:pPr>
        <w:pStyle w:val="af0"/>
        <w:rPr>
          <w:sz w:val="16"/>
          <w:szCs w:val="16"/>
        </w:rPr>
      </w:pPr>
      <w:r>
        <w:rPr>
          <w:sz w:val="16"/>
          <w:szCs w:val="16"/>
        </w:rPr>
        <w:t>010           (String str){bodyString = bodyString.concat(str);},</w:t>
      </w:r>
    </w:p>
    <w:p w:rsidR="00000000" w:rsidRDefault="002E5195">
      <w:pPr>
        <w:pStyle w:val="af0"/>
        <w:rPr>
          <w:sz w:val="16"/>
          <w:szCs w:val="16"/>
        </w:rPr>
      </w:pPr>
      <w:r>
        <w:rPr>
          <w:sz w:val="16"/>
          <w:szCs w:val="16"/>
        </w:rPr>
        <w:t>011           onDone: (){</w:t>
      </w:r>
    </w:p>
    <w:p w:rsidR="00000000" w:rsidRDefault="002E5195">
      <w:pPr>
        <w:pStyle w:val="af0"/>
        <w:rPr>
          <w:sz w:val="16"/>
          <w:szCs w:val="16"/>
        </w:rPr>
      </w:pPr>
      <w:r>
        <w:rPr>
          <w:sz w:val="16"/>
          <w:szCs w:val="16"/>
        </w:rPr>
        <w:t>012             completer.complete("body data received");},</w:t>
      </w:r>
    </w:p>
    <w:p w:rsidR="00000000" w:rsidRDefault="002E5195">
      <w:pPr>
        <w:pStyle w:val="af0"/>
        <w:rPr>
          <w:sz w:val="16"/>
          <w:szCs w:val="16"/>
        </w:rPr>
      </w:pPr>
      <w:r>
        <w:rPr>
          <w:sz w:val="16"/>
          <w:szCs w:val="16"/>
        </w:rPr>
        <w:t>013           onError: (e){</w:t>
      </w:r>
    </w:p>
    <w:p w:rsidR="00000000" w:rsidRDefault="002E5195">
      <w:pPr>
        <w:pStyle w:val="af0"/>
        <w:rPr>
          <w:sz w:val="16"/>
          <w:szCs w:val="16"/>
        </w:rPr>
      </w:pPr>
      <w:r>
        <w:rPr>
          <w:sz w:val="16"/>
          <w:szCs w:val="16"/>
        </w:rPr>
        <w:t>014             prin</w:t>
      </w:r>
      <w:r>
        <w:rPr>
          <w:sz w:val="16"/>
          <w:szCs w:val="16"/>
        </w:rPr>
        <w:t>t('exeption occured : ${e.toString()}');}</w:t>
      </w:r>
    </w:p>
    <w:p w:rsidR="00000000" w:rsidRDefault="002E5195">
      <w:pPr>
        <w:pStyle w:val="af0"/>
        <w:rPr>
          <w:sz w:val="16"/>
          <w:szCs w:val="16"/>
        </w:rPr>
      </w:pPr>
      <w:r>
        <w:rPr>
          <w:sz w:val="16"/>
          <w:szCs w:val="16"/>
        </w:rPr>
        <w:t>015         );</w:t>
      </w:r>
    </w:p>
    <w:p w:rsidR="00000000" w:rsidRDefault="002E5195">
      <w:pPr>
        <w:pStyle w:val="af0"/>
        <w:rPr>
          <w:sz w:val="16"/>
          <w:szCs w:val="16"/>
        </w:rPr>
      </w:pPr>
      <w:r>
        <w:rPr>
          <w:sz w:val="16"/>
          <w:szCs w:val="16"/>
        </w:rPr>
        <w:t>016   }</w:t>
      </w:r>
    </w:p>
    <w:p w:rsidR="00000000" w:rsidRDefault="002E5195">
      <w:pPr>
        <w:pStyle w:val="af0"/>
        <w:rPr>
          <w:sz w:val="16"/>
          <w:szCs w:val="16"/>
        </w:rPr>
      </w:pPr>
      <w:r>
        <w:rPr>
          <w:sz w:val="16"/>
          <w:szCs w:val="16"/>
        </w:rPr>
        <w:t>017   else {</w:t>
      </w:r>
    </w:p>
    <w:p w:rsidR="00000000" w:rsidRDefault="002E5195">
      <w:pPr>
        <w:pStyle w:val="af0"/>
        <w:rPr>
          <w:sz w:val="16"/>
          <w:szCs w:val="16"/>
        </w:rPr>
      </w:pPr>
      <w:r>
        <w:rPr>
          <w:sz w:val="16"/>
          <w:szCs w:val="16"/>
        </w:rPr>
        <w:t>018     response.statusCode = HttpStatus.METHOD_NOT_ALLOWED;</w:t>
      </w:r>
    </w:p>
    <w:p w:rsidR="00000000" w:rsidRDefault="002E5195">
      <w:pPr>
        <w:pStyle w:val="af0"/>
        <w:rPr>
          <w:sz w:val="16"/>
          <w:szCs w:val="16"/>
        </w:rPr>
      </w:pPr>
      <w:r>
        <w:rPr>
          <w:sz w:val="16"/>
          <w:szCs w:val="16"/>
        </w:rPr>
        <w:t>019     response.close();</w:t>
      </w:r>
    </w:p>
    <w:p w:rsidR="00000000" w:rsidRDefault="002E5195">
      <w:pPr>
        <w:pStyle w:val="af0"/>
        <w:rPr>
          <w:sz w:val="16"/>
          <w:szCs w:val="16"/>
        </w:rPr>
      </w:pPr>
      <w:r>
        <w:rPr>
          <w:sz w:val="16"/>
          <w:szCs w:val="16"/>
        </w:rPr>
        <w:t>020     return;</w:t>
      </w:r>
    </w:p>
    <w:p w:rsidR="00000000" w:rsidRDefault="002E5195">
      <w:pPr>
        <w:pStyle w:val="af0"/>
        <w:rPr>
          <w:szCs w:val="21"/>
        </w:rPr>
      </w:pPr>
      <w:r>
        <w:rPr>
          <w:sz w:val="16"/>
          <w:szCs w:val="16"/>
        </w:rPr>
        <w:t>021   }</w:t>
      </w:r>
    </w:p>
    <w:p w:rsidR="00000000" w:rsidRDefault="002E5195">
      <w:pPr>
        <w:rPr>
          <w:szCs w:val="21"/>
        </w:rPr>
      </w:pPr>
    </w:p>
    <w:p w:rsidR="00000000" w:rsidRDefault="002E5195" w:rsidP="002E5195">
      <w:pPr>
        <w:numPr>
          <w:ilvl w:val="0"/>
          <w:numId w:val="219"/>
        </w:numPr>
      </w:pPr>
      <w:r>
        <w:t>003</w:t>
      </w:r>
      <w:r>
        <w:t xml:space="preserve">行目：　</w:t>
      </w:r>
      <w:r>
        <w:t>bodyString</w:t>
      </w:r>
      <w:r>
        <w:t>は読みだした総ての文字列である。</w:t>
      </w:r>
    </w:p>
    <w:p w:rsidR="00000000" w:rsidRDefault="002E5195" w:rsidP="002E5195">
      <w:pPr>
        <w:numPr>
          <w:ilvl w:val="0"/>
          <w:numId w:val="219"/>
        </w:numPr>
      </w:pPr>
      <w:r>
        <w:t>004</w:t>
      </w:r>
      <w:r>
        <w:t xml:space="preserve">行目：　</w:t>
      </w:r>
      <w:r>
        <w:t>completer</w:t>
      </w:r>
      <w:r>
        <w:t>はボディ部からのデータ読み出しが</w:t>
      </w:r>
      <w:r>
        <w:t>完了したことを、次の処理のトリガとする為の</w:t>
      </w:r>
      <w:r>
        <w:t>Completer</w:t>
      </w:r>
      <w:r>
        <w:t>オブジェクトである。</w:t>
      </w:r>
    </w:p>
    <w:p w:rsidR="00000000" w:rsidRDefault="002E5195" w:rsidP="002E5195">
      <w:pPr>
        <w:numPr>
          <w:ilvl w:val="0"/>
          <w:numId w:val="219"/>
        </w:numPr>
      </w:pPr>
      <w:r>
        <w:t>005</w:t>
      </w:r>
      <w:r>
        <w:t>行目：　該要求が</w:t>
      </w:r>
      <w:r>
        <w:t>GET</w:t>
      </w:r>
      <w:r>
        <w:t>のときは入力ストリームは使わないので、直ちに</w:t>
      </w:r>
      <w:r>
        <w:t>completer.complete</w:t>
      </w:r>
      <w:r>
        <w:t>を呼ぶ。</w:t>
      </w:r>
    </w:p>
    <w:p w:rsidR="00000000" w:rsidRDefault="002E5195" w:rsidP="002E5195">
      <w:pPr>
        <w:numPr>
          <w:ilvl w:val="0"/>
          <w:numId w:val="219"/>
        </w:numPr>
      </w:pPr>
      <w:r>
        <w:t>007-021</w:t>
      </w:r>
      <w:r>
        <w:t>行目：　この部分が</w:t>
      </w:r>
      <w:r>
        <w:t>POST</w:t>
      </w:r>
      <w:r>
        <w:t>要求でのボディ部読み出し部分である。</w:t>
      </w:r>
    </w:p>
    <w:p w:rsidR="00000000" w:rsidRDefault="002E5195" w:rsidP="002E5195">
      <w:pPr>
        <w:numPr>
          <w:ilvl w:val="0"/>
          <w:numId w:val="219"/>
        </w:numPr>
      </w:pPr>
      <w:r>
        <w:t>008</w:t>
      </w:r>
      <w:r>
        <w:t xml:space="preserve">行目：　</w:t>
      </w:r>
      <w:r>
        <w:t>transform(new StringDecoder())</w:t>
      </w:r>
      <w:r>
        <w:t>でストリームにコード・コンバータをバインドし、</w:t>
      </w:r>
      <w:r>
        <w:t>UTF-8</w:t>
      </w:r>
      <w:r>
        <w:t>エンコーディングで文字列を受け付ける</w:t>
      </w:r>
      <w:r>
        <w:t>String</w:t>
      </w:r>
      <w:r>
        <w:t>の形式の入力ストリームを生成する。</w:t>
      </w:r>
    </w:p>
    <w:p w:rsidR="00000000" w:rsidRDefault="002E5195" w:rsidP="002E5195">
      <w:pPr>
        <w:numPr>
          <w:ilvl w:val="0"/>
          <w:numId w:val="219"/>
        </w:numPr>
      </w:pPr>
      <w:r>
        <w:t>010</w:t>
      </w:r>
      <w:r>
        <w:t xml:space="preserve">行目：　</w:t>
      </w:r>
      <w:r>
        <w:t>onD</w:t>
      </w:r>
      <w:r>
        <w:t>ata</w:t>
      </w:r>
      <w:r>
        <w:t>のハンドラである。読みだしたデータ（この場合は文字列）をこれまでに読みだされた</w:t>
      </w:r>
      <w:r>
        <w:lastRenderedPageBreak/>
        <w:t>データと連結する。</w:t>
      </w:r>
    </w:p>
    <w:p w:rsidR="00000000" w:rsidRDefault="002E5195" w:rsidP="002E5195">
      <w:pPr>
        <w:numPr>
          <w:ilvl w:val="0"/>
          <w:numId w:val="219"/>
        </w:numPr>
      </w:pPr>
      <w:r>
        <w:t>011-012</w:t>
      </w:r>
      <w:r>
        <w:t xml:space="preserve">行目：　</w:t>
      </w:r>
      <w:r>
        <w:t>onDone</w:t>
      </w:r>
      <w:r>
        <w:t>のハンドラである。この場合は読み出しが完了したことになるので、</w:t>
      </w:r>
      <w:r>
        <w:t>completer.complete</w:t>
      </w:r>
      <w:r>
        <w:t>でこれで待機している処理を起動させる。</w:t>
      </w:r>
    </w:p>
    <w:p w:rsidR="00000000" w:rsidRDefault="002E5195" w:rsidP="002E5195">
      <w:pPr>
        <w:numPr>
          <w:ilvl w:val="0"/>
          <w:numId w:val="219"/>
        </w:numPr>
      </w:pPr>
      <w:r>
        <w:t>013-014</w:t>
      </w:r>
      <w:r>
        <w:t xml:space="preserve">行目：　</w:t>
      </w:r>
      <w:r>
        <w:t>onError</w:t>
      </w:r>
      <w:r>
        <w:t>のハンドラである。このときは例外を出力する。必要ならクライアントに</w:t>
      </w:r>
      <w:r>
        <w:t>500 (Internal Server Error)</w:t>
      </w:r>
      <w:r>
        <w:t>応答を返すようにもできよう。</w:t>
      </w:r>
    </w:p>
    <w:p w:rsidR="00000000" w:rsidRDefault="002E5195" w:rsidP="002E5195">
      <w:pPr>
        <w:numPr>
          <w:ilvl w:val="0"/>
          <w:numId w:val="219"/>
        </w:numPr>
        <w:rPr>
          <w:szCs w:val="21"/>
        </w:rPr>
      </w:pPr>
      <w:r>
        <w:t>017-021</w:t>
      </w:r>
      <w:r>
        <w:t xml:space="preserve">行目：　</w:t>
      </w:r>
      <w:r>
        <w:t>GET</w:t>
      </w:r>
      <w:r>
        <w:t>または</w:t>
      </w:r>
      <w:r>
        <w:t>POST</w:t>
      </w:r>
      <w:r>
        <w:t>以外の要</w:t>
      </w:r>
      <w:r>
        <w:t>求が来たときは中身が空の応答を返しているが、これも何らかの応答（例えば</w:t>
      </w:r>
      <w:r>
        <w:t>405 Method Not Allowed</w:t>
      </w:r>
      <w:r>
        <w:t>というメッセージ）を返すようにも出来よう。</w:t>
      </w:r>
    </w:p>
    <w:p w:rsidR="00000000" w:rsidRDefault="002E5195">
      <w:pPr>
        <w:rPr>
          <w:szCs w:val="21"/>
        </w:rPr>
      </w:pPr>
    </w:p>
    <w:p w:rsidR="00000000" w:rsidRDefault="002E5195">
      <w:pPr>
        <w:rPr>
          <w:szCs w:val="21"/>
        </w:rPr>
      </w:pPr>
      <w:r>
        <w:rPr>
          <w:szCs w:val="21"/>
        </w:rPr>
        <w:t>なお</w:t>
      </w:r>
      <w:r>
        <w:rPr>
          <w:szCs w:val="21"/>
        </w:rPr>
        <w:t>2013</w:t>
      </w:r>
      <w:r>
        <w:rPr>
          <w:szCs w:val="21"/>
        </w:rPr>
        <w:t>年夏からボディ部の処理が簡単になる</w:t>
      </w:r>
      <w:hyperlink r:id="rId444" w:history="1">
        <w:r>
          <w:rPr>
            <w:rStyle w:val="a7"/>
            <w:szCs w:val="21"/>
          </w:rPr>
          <w:t>http-server</w:t>
        </w:r>
        <w:r>
          <w:rPr>
            <w:rStyle w:val="a7"/>
            <w:szCs w:val="21"/>
          </w:rPr>
          <w:t>という</w:t>
        </w:r>
        <w:r>
          <w:rPr>
            <w:rStyle w:val="a7"/>
            <w:szCs w:val="21"/>
          </w:rPr>
          <w:t>Pub</w:t>
        </w:r>
        <w:r>
          <w:rPr>
            <w:rStyle w:val="a7"/>
            <w:szCs w:val="21"/>
          </w:rPr>
          <w:t>パッケージ</w:t>
        </w:r>
      </w:hyperlink>
      <w:r>
        <w:rPr>
          <w:szCs w:val="21"/>
        </w:rPr>
        <w:t>が使用可能となっている。</w:t>
      </w:r>
      <w:r>
        <w:rPr>
          <w:szCs w:val="21"/>
        </w:rPr>
        <w:t>POST</w:t>
      </w:r>
      <w:r>
        <w:rPr>
          <w:szCs w:val="21"/>
        </w:rPr>
        <w:t>要求でボディ部を使ったアプリケーションでは、そちらを使用することをお勧めする。このパッケージの詳細は</w:t>
      </w:r>
      <w:hyperlink w:anchor="_toc20650" w:history="1">
        <w:r>
          <w:rPr>
            <w:rStyle w:val="a7"/>
            <w:szCs w:val="21"/>
          </w:rPr>
          <w:t>「ファイル・アップロード」の章</w:t>
        </w:r>
      </w:hyperlink>
      <w:r>
        <w:rPr>
          <w:szCs w:val="21"/>
        </w:rPr>
        <w:t>で示してある。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bookmarkStart w:id="190" w:name="_toc15257"/>
      <w:bookmarkEnd w:id="190"/>
      <w:r>
        <w:t>複数の要求を非同期で同時に処理する</w:t>
      </w:r>
    </w:p>
    <w:p w:rsidR="00000000" w:rsidRDefault="002E5195">
      <w:pPr>
        <w:rPr>
          <w:szCs w:val="21"/>
        </w:rPr>
      </w:pPr>
    </w:p>
    <w:p w:rsidR="00000000" w:rsidRDefault="002E5195">
      <w:pPr>
        <w:rPr>
          <w:szCs w:val="21"/>
        </w:rPr>
      </w:pPr>
      <w:r>
        <w:rPr>
          <w:szCs w:val="21"/>
        </w:rPr>
        <w:t>簡単なサーバで複数の要求が非同期で同時処理されることを確認しよう。但し各々の要求が共通のリソースに変更を加えることが生じないことが条件である。要求間のリソース・アクセスの競合問題は、</w:t>
      </w:r>
      <w:r>
        <w:rPr>
          <w:szCs w:val="21"/>
        </w:rPr>
        <w:t>Java</w:t>
      </w:r>
      <w:r>
        <w:rPr>
          <w:szCs w:val="21"/>
        </w:rPr>
        <w:t>のスレッド間の競合と似ている。その場合は排他メカニズムが必要になる。</w:t>
      </w:r>
    </w:p>
    <w:p w:rsidR="00000000" w:rsidRDefault="002E5195">
      <w:pPr>
        <w:rPr>
          <w:szCs w:val="21"/>
        </w:rPr>
      </w:pPr>
    </w:p>
    <w:p w:rsidR="00000000" w:rsidRDefault="002E5195">
      <w:pPr>
        <w:rPr>
          <w:szCs w:val="21"/>
        </w:rPr>
      </w:pPr>
      <w:r>
        <w:rPr>
          <w:szCs w:val="21"/>
        </w:rPr>
        <w:t>同じ</w:t>
      </w:r>
      <w:r>
        <w:rPr>
          <w:szCs w:val="21"/>
        </w:rPr>
        <w:t>DumpHttpRequest</w:t>
      </w:r>
      <w:r>
        <w:rPr>
          <w:szCs w:val="21"/>
        </w:rPr>
        <w:t>のフォルダの中にある</w:t>
      </w:r>
      <w:r>
        <w:rPr>
          <w:szCs w:val="21"/>
        </w:rPr>
        <w:t>throughput_test.dart</w:t>
      </w:r>
      <w:r>
        <w:rPr>
          <w:szCs w:val="21"/>
        </w:rPr>
        <w:t>はある要求が</w:t>
      </w:r>
      <w:r>
        <w:rPr>
          <w:szCs w:val="21"/>
        </w:rPr>
        <w:t>到来したら、指定された秒数だけスリープして、受け付けた時刻と応答を返した時刻をクライアントに返す。</w:t>
      </w:r>
    </w:p>
    <w:p w:rsidR="00000000" w:rsidRDefault="002E5195">
      <w:pPr>
        <w:rPr>
          <w:szCs w:val="21"/>
        </w:rPr>
      </w:pPr>
    </w:p>
    <w:p w:rsidR="00000000" w:rsidRDefault="002E5195">
      <w:pPr>
        <w:jc w:val="center"/>
        <w:rPr>
          <w:rFonts w:ascii="Consolas" w:eastAsia="Consolas" w:hAnsi="Consolas" w:cs="Consolas"/>
          <w:b/>
          <w:bCs/>
          <w:color w:val="000080"/>
          <w:sz w:val="16"/>
          <w:szCs w:val="16"/>
        </w:rPr>
      </w:pPr>
      <w:r>
        <w:rPr>
          <w:szCs w:val="21"/>
        </w:rPr>
        <w:t>throughput_test.dart</w:t>
      </w:r>
    </w:p>
    <w:p w:rsidR="00000000" w:rsidRDefault="002E5195">
      <w:pPr>
        <w:pStyle w:val="afb"/>
        <w:rPr>
          <w:sz w:val="21"/>
          <w:szCs w:val="21"/>
        </w:rPr>
      </w:pPr>
      <w:r>
        <w:rPr>
          <w:rFonts w:eastAsia="Consolas" w:cs="Consolas"/>
          <w:b/>
          <w:bCs/>
          <w:color w:val="000080"/>
          <w:sz w:val="16"/>
          <w:szCs w:val="16"/>
        </w:rPr>
        <w:t xml:space="preserve">import </w:t>
      </w:r>
      <w:r>
        <w:rPr>
          <w:rFonts w:eastAsia="Consolas" w:cs="Consolas"/>
          <w:b/>
          <w:bCs/>
          <w:color w:val="008000"/>
          <w:sz w:val="16"/>
          <w:szCs w:val="16"/>
        </w:rPr>
        <w:t>"dart:io"</w:t>
      </w:r>
      <w:r>
        <w:rPr>
          <w:rFonts w:eastAsia="Consolas" w:cs="Consolas"/>
          <w:color w:val="000000"/>
          <w:sz w:val="16"/>
          <w:szCs w:val="16"/>
        </w:rPr>
        <w:t>;</w:t>
      </w:r>
      <w:r>
        <w:rPr>
          <w:rFonts w:eastAsia="Consolas" w:cs="Consolas"/>
          <w:color w:val="000000"/>
          <w:sz w:val="16"/>
          <w:szCs w:val="16"/>
        </w:rPr>
        <w:br/>
      </w:r>
      <w:r>
        <w:rPr>
          <w:rFonts w:eastAsia="Consolas" w:cs="Consolas"/>
          <w:b/>
          <w:bCs/>
          <w:color w:val="000080"/>
          <w:sz w:val="16"/>
          <w:szCs w:val="16"/>
        </w:rPr>
        <w:t xml:space="preserve">import </w:t>
      </w:r>
      <w:r>
        <w:rPr>
          <w:rFonts w:eastAsia="Consolas" w:cs="Consolas"/>
          <w:b/>
          <w:bCs/>
          <w:color w:val="008000"/>
          <w:sz w:val="16"/>
          <w:szCs w:val="16"/>
        </w:rPr>
        <w:t>"dart:async"</w:t>
      </w:r>
      <w:r>
        <w:rPr>
          <w:rFonts w:eastAsia="Consolas" w:cs="Consolas"/>
          <w:color w:val="000000"/>
          <w:sz w:val="16"/>
          <w:szCs w:val="16"/>
        </w:rPr>
        <w:t>;</w:t>
      </w:r>
      <w:r>
        <w:rPr>
          <w:rFonts w:eastAsia="Consolas" w:cs="Consolas"/>
          <w:color w:val="000000"/>
          <w:sz w:val="16"/>
          <w:szCs w:val="16"/>
        </w:rPr>
        <w:br/>
      </w:r>
      <w:r>
        <w:rPr>
          <w:rFonts w:eastAsia="Consolas" w:cs="Consolas"/>
          <w:color w:val="000000"/>
          <w:sz w:val="16"/>
          <w:szCs w:val="16"/>
        </w:rPr>
        <w:br/>
      </w:r>
      <w:r>
        <w:rPr>
          <w:rFonts w:eastAsia="Consolas" w:cs="Consolas"/>
          <w:b/>
          <w:bCs/>
          <w:color w:val="000080"/>
          <w:sz w:val="16"/>
          <w:szCs w:val="16"/>
        </w:rPr>
        <w:t xml:space="preserve">final </w:t>
      </w:r>
      <w:r>
        <w:rPr>
          <w:rFonts w:eastAsia="Consolas" w:cs="Consolas"/>
          <w:color w:val="000000"/>
          <w:sz w:val="16"/>
          <w:szCs w:val="16"/>
        </w:rPr>
        <w:t xml:space="preserve">HOST = </w:t>
      </w:r>
      <w:r>
        <w:rPr>
          <w:rFonts w:eastAsia="Consolas" w:cs="Consolas"/>
          <w:b/>
          <w:bCs/>
          <w:color w:val="008000"/>
          <w:sz w:val="16"/>
          <w:szCs w:val="16"/>
        </w:rPr>
        <w:t>"127.0.0.1"</w:t>
      </w:r>
      <w:r>
        <w:rPr>
          <w:rFonts w:eastAsia="Consolas" w:cs="Consolas"/>
          <w:color w:val="000000"/>
          <w:sz w:val="16"/>
          <w:szCs w:val="16"/>
        </w:rPr>
        <w:t>;</w:t>
      </w:r>
      <w:r>
        <w:rPr>
          <w:rFonts w:eastAsia="Consolas" w:cs="Consolas"/>
          <w:color w:val="000000"/>
          <w:sz w:val="16"/>
          <w:szCs w:val="16"/>
        </w:rPr>
        <w:br/>
      </w:r>
      <w:r>
        <w:rPr>
          <w:rFonts w:eastAsia="Consolas" w:cs="Consolas"/>
          <w:b/>
          <w:bCs/>
          <w:color w:val="000080"/>
          <w:sz w:val="16"/>
          <w:szCs w:val="16"/>
        </w:rPr>
        <w:t xml:space="preserve">final </w:t>
      </w:r>
      <w:r>
        <w:rPr>
          <w:rFonts w:eastAsia="Consolas" w:cs="Consolas"/>
          <w:color w:val="000000"/>
          <w:sz w:val="16"/>
          <w:szCs w:val="16"/>
        </w:rPr>
        <w:t xml:space="preserve">PORT = </w:t>
      </w:r>
      <w:r>
        <w:rPr>
          <w:rFonts w:eastAsia="Consolas" w:cs="Consolas"/>
          <w:color w:val="0000FF"/>
          <w:sz w:val="16"/>
          <w:szCs w:val="16"/>
        </w:rPr>
        <w:t>8080</w:t>
      </w:r>
      <w:r>
        <w:rPr>
          <w:rFonts w:eastAsia="Consolas" w:cs="Consolas"/>
          <w:color w:val="000000"/>
          <w:sz w:val="16"/>
          <w:szCs w:val="16"/>
        </w:rPr>
        <w:t>;</w:t>
      </w:r>
      <w:r>
        <w:rPr>
          <w:rFonts w:eastAsia="Consolas" w:cs="Consolas"/>
          <w:color w:val="000000"/>
          <w:sz w:val="16"/>
          <w:szCs w:val="16"/>
        </w:rPr>
        <w:br/>
      </w:r>
      <w:r>
        <w:rPr>
          <w:rFonts w:eastAsia="Consolas" w:cs="Consolas"/>
          <w:b/>
          <w:bCs/>
          <w:color w:val="000080"/>
          <w:sz w:val="16"/>
          <w:szCs w:val="16"/>
        </w:rPr>
        <w:t xml:space="preserve">final </w:t>
      </w:r>
      <w:r>
        <w:rPr>
          <w:rFonts w:eastAsia="Consolas" w:cs="Consolas"/>
          <w:color w:val="000000"/>
          <w:sz w:val="16"/>
          <w:szCs w:val="16"/>
        </w:rPr>
        <w:t xml:space="preserve">REQUEST_PATH = </w:t>
      </w:r>
      <w:r>
        <w:rPr>
          <w:rFonts w:eastAsia="Consolas" w:cs="Consolas"/>
          <w:b/>
          <w:bCs/>
          <w:color w:val="008000"/>
          <w:sz w:val="16"/>
          <w:szCs w:val="16"/>
        </w:rPr>
        <w:t>"/throughput"</w:t>
      </w:r>
      <w:r>
        <w:rPr>
          <w:rFonts w:eastAsia="Consolas" w:cs="Consolas"/>
          <w:color w:val="000000"/>
          <w:sz w:val="16"/>
          <w:szCs w:val="16"/>
        </w:rPr>
        <w:t>;</w:t>
      </w:r>
      <w:r>
        <w:rPr>
          <w:rFonts w:eastAsia="Consolas" w:cs="Consolas"/>
          <w:color w:val="000000"/>
          <w:sz w:val="16"/>
          <w:szCs w:val="16"/>
        </w:rPr>
        <w:br/>
      </w:r>
      <w:r>
        <w:rPr>
          <w:rFonts w:eastAsia="Consolas" w:cs="Consolas"/>
          <w:color w:val="000000"/>
          <w:sz w:val="16"/>
          <w:szCs w:val="16"/>
        </w:rPr>
        <w:br/>
      </w:r>
      <w:r>
        <w:rPr>
          <w:rFonts w:eastAsia="Consolas" w:cs="Consolas"/>
          <w:b/>
          <w:bCs/>
          <w:color w:val="000080"/>
          <w:sz w:val="16"/>
          <w:szCs w:val="16"/>
        </w:rPr>
        <w:t xml:space="preserve">void </w:t>
      </w:r>
      <w:r>
        <w:rPr>
          <w:rFonts w:eastAsia="Consolas" w:cs="Consolas"/>
          <w:color w:val="000000"/>
          <w:sz w:val="16"/>
          <w:szCs w:val="16"/>
        </w:rPr>
        <w:t>main() {</w:t>
      </w:r>
      <w:r>
        <w:rPr>
          <w:rFonts w:eastAsia="Consolas" w:cs="Consolas"/>
          <w:color w:val="000000"/>
          <w:sz w:val="16"/>
          <w:szCs w:val="16"/>
        </w:rPr>
        <w:br/>
        <w:t xml:space="preserve">  HttpServer.</w:t>
      </w:r>
      <w:r>
        <w:rPr>
          <w:rFonts w:eastAsia="Consolas" w:cs="Consolas"/>
          <w:i/>
          <w:iCs/>
          <w:color w:val="000000"/>
          <w:sz w:val="16"/>
          <w:szCs w:val="16"/>
        </w:rPr>
        <w:t>bind</w:t>
      </w:r>
      <w:r>
        <w:rPr>
          <w:rFonts w:eastAsia="Consolas" w:cs="Consolas"/>
          <w:color w:val="000000"/>
          <w:sz w:val="16"/>
          <w:szCs w:val="16"/>
        </w:rPr>
        <w:t>(HOST, PORT)</w:t>
      </w:r>
      <w:r>
        <w:rPr>
          <w:rFonts w:eastAsia="Consolas" w:cs="Consolas"/>
          <w:color w:val="000000"/>
          <w:sz w:val="16"/>
          <w:szCs w:val="16"/>
        </w:rPr>
        <w:br/>
        <w:t xml:space="preserve">  .then((HttpServe</w:t>
      </w:r>
      <w:r>
        <w:rPr>
          <w:rFonts w:eastAsia="Consolas" w:cs="Consolas"/>
          <w:color w:val="000000"/>
          <w:sz w:val="16"/>
          <w:szCs w:val="16"/>
        </w:rPr>
        <w:t>r server) {</w:t>
      </w:r>
      <w:r>
        <w:rPr>
          <w:rFonts w:eastAsia="Consolas" w:cs="Consolas"/>
          <w:color w:val="000000"/>
          <w:sz w:val="16"/>
          <w:szCs w:val="16"/>
        </w:rPr>
        <w:br/>
        <w:t xml:space="preserve">    server.listen((HttpRequest request) </w:t>
      </w:r>
      <w:r>
        <w:rPr>
          <w:rFonts w:eastAsia="Consolas" w:cs="Consolas"/>
          <w:b/>
          <w:bCs/>
          <w:color w:val="000080"/>
          <w:sz w:val="16"/>
          <w:szCs w:val="16"/>
        </w:rPr>
        <w:t xml:space="preserve">async </w:t>
      </w:r>
      <w:r>
        <w:rPr>
          <w:rFonts w:eastAsia="Consolas" w:cs="Consolas"/>
          <w:color w:val="000000"/>
          <w:sz w:val="16"/>
          <w:szCs w:val="16"/>
        </w:rPr>
        <w:t>{</w:t>
      </w:r>
      <w:r>
        <w:rPr>
          <w:rFonts w:eastAsia="Consolas" w:cs="Consolas"/>
          <w:color w:val="000000"/>
          <w:sz w:val="16"/>
          <w:szCs w:val="16"/>
        </w:rPr>
        <w:br/>
      </w:r>
      <w:r>
        <w:rPr>
          <w:rFonts w:eastAsia="Consolas" w:cs="Consolas"/>
          <w:color w:val="000000"/>
          <w:sz w:val="16"/>
          <w:szCs w:val="16"/>
        </w:rPr>
        <w:t xml:space="preserve">      </w:t>
      </w:r>
      <w:r>
        <w:rPr>
          <w:rFonts w:eastAsia="Consolas" w:cs="Consolas"/>
          <w:b/>
          <w:bCs/>
          <w:color w:val="000080"/>
          <w:sz w:val="16"/>
          <w:szCs w:val="16"/>
        </w:rPr>
        <w:t xml:space="preserve">var </w:t>
      </w:r>
      <w:r>
        <w:rPr>
          <w:rFonts w:eastAsia="Consolas" w:cs="Consolas"/>
          <w:color w:val="000000"/>
          <w:sz w:val="16"/>
          <w:szCs w:val="16"/>
        </w:rPr>
        <w:t>response = request.</w:t>
      </w:r>
      <w:r>
        <w:rPr>
          <w:rFonts w:eastAsia="Consolas" w:cs="Consolas"/>
          <w:b/>
          <w:bCs/>
          <w:color w:val="660E7A"/>
          <w:sz w:val="16"/>
          <w:szCs w:val="16"/>
        </w:rPr>
        <w:t>response</w:t>
      </w:r>
      <w:r>
        <w:rPr>
          <w:rFonts w:eastAsia="Consolas" w:cs="Consolas"/>
          <w:color w:val="000000"/>
          <w:sz w:val="16"/>
          <w:szCs w:val="16"/>
        </w:rPr>
        <w:t>;</w:t>
      </w:r>
      <w:r>
        <w:rPr>
          <w:rFonts w:eastAsia="Consolas" w:cs="Consolas"/>
          <w:color w:val="000000"/>
          <w:sz w:val="16"/>
          <w:szCs w:val="16"/>
        </w:rPr>
        <w:br/>
        <w:t xml:space="preserve">      print(</w:t>
      </w:r>
      <w:r>
        <w:rPr>
          <w:rFonts w:eastAsia="Consolas" w:cs="Consolas"/>
          <w:b/>
          <w:bCs/>
          <w:color w:val="008000"/>
          <w:sz w:val="16"/>
          <w:szCs w:val="16"/>
        </w:rPr>
        <w:t xml:space="preserve">"sent response to the client </w:t>
      </w:r>
      <w:r>
        <w:rPr>
          <w:rFonts w:eastAsia="Consolas" w:cs="Consolas"/>
          <w:color w:val="000000"/>
          <w:sz w:val="16"/>
          <w:szCs w:val="16"/>
        </w:rPr>
        <w:t>${request.</w:t>
      </w:r>
      <w:r>
        <w:rPr>
          <w:rFonts w:eastAsia="Consolas" w:cs="Consolas"/>
          <w:b/>
          <w:bCs/>
          <w:color w:val="660E7A"/>
          <w:sz w:val="16"/>
          <w:szCs w:val="16"/>
        </w:rPr>
        <w:t>hashCode</w:t>
      </w:r>
      <w:r>
        <w:rPr>
          <w:rFonts w:eastAsia="Consolas" w:cs="Consolas"/>
          <w:color w:val="000000"/>
          <w:sz w:val="16"/>
          <w:szCs w:val="16"/>
        </w:rPr>
        <w:t>}</w:t>
      </w:r>
      <w:r>
        <w:rPr>
          <w:rFonts w:eastAsia="Consolas" w:cs="Consolas"/>
          <w:b/>
          <w:bCs/>
          <w:color w:val="008000"/>
          <w:sz w:val="16"/>
          <w:szCs w:val="16"/>
        </w:rPr>
        <w:t xml:space="preserve"> for request : </w:t>
      </w:r>
      <w:r>
        <w:rPr>
          <w:rFonts w:eastAsia="Consolas" w:cs="Consolas"/>
          <w:color w:val="000000"/>
          <w:sz w:val="16"/>
          <w:szCs w:val="16"/>
        </w:rPr>
        <w:t>${request.</w:t>
      </w:r>
      <w:r>
        <w:rPr>
          <w:rFonts w:eastAsia="Consolas" w:cs="Consolas"/>
          <w:b/>
          <w:bCs/>
          <w:color w:val="660E7A"/>
          <w:sz w:val="16"/>
          <w:szCs w:val="16"/>
        </w:rPr>
        <w:t>uri</w:t>
      </w:r>
      <w:r>
        <w:rPr>
          <w:rFonts w:eastAsia="Consolas" w:cs="Consolas"/>
          <w:color w:val="000000"/>
          <w:sz w:val="16"/>
          <w:szCs w:val="16"/>
        </w:rPr>
        <w:t>}</w:t>
      </w:r>
      <w:r>
        <w:rPr>
          <w:rFonts w:eastAsia="Consolas" w:cs="Consolas"/>
          <w:b/>
          <w:bCs/>
          <w:color w:val="008000"/>
          <w:sz w:val="16"/>
          <w:szCs w:val="16"/>
        </w:rPr>
        <w:t>"</w:t>
      </w:r>
      <w:r>
        <w:rPr>
          <w:rFonts w:eastAsia="Consolas" w:cs="Consolas"/>
          <w:color w:val="000000"/>
          <w:sz w:val="16"/>
          <w:szCs w:val="16"/>
        </w:rPr>
        <w:t>);</w:t>
      </w:r>
      <w:r>
        <w:rPr>
          <w:rFonts w:eastAsia="Consolas" w:cs="Consolas"/>
          <w:color w:val="000000"/>
          <w:sz w:val="16"/>
          <w:szCs w:val="16"/>
        </w:rPr>
        <w:br/>
        <w:t xml:space="preserve">      response.</w:t>
      </w:r>
      <w:r>
        <w:rPr>
          <w:rFonts w:eastAsia="Consolas" w:cs="Consolas"/>
          <w:b/>
          <w:bCs/>
          <w:color w:val="660E7A"/>
          <w:sz w:val="16"/>
          <w:szCs w:val="16"/>
        </w:rPr>
        <w:t>done</w:t>
      </w:r>
      <w:r>
        <w:rPr>
          <w:rFonts w:eastAsia="Consolas" w:cs="Consolas"/>
          <w:color w:val="000000"/>
          <w:sz w:val="16"/>
          <w:szCs w:val="16"/>
        </w:rPr>
        <w:t>.then((d){</w:t>
      </w:r>
      <w:r>
        <w:rPr>
          <w:rFonts w:eastAsia="Consolas" w:cs="Consolas"/>
          <w:color w:val="000000"/>
          <w:sz w:val="16"/>
          <w:szCs w:val="16"/>
        </w:rPr>
        <w:br/>
        <w:t xml:space="preserve">      }).catchError((e) {</w:t>
      </w:r>
      <w:r>
        <w:rPr>
          <w:rFonts w:eastAsia="Consolas" w:cs="Consolas"/>
          <w:color w:val="000000"/>
          <w:sz w:val="16"/>
          <w:szCs w:val="16"/>
        </w:rPr>
        <w:br/>
        <w:t xml:space="preserve">        </w:t>
      </w:r>
      <w:r>
        <w:rPr>
          <w:rFonts w:eastAsia="Consolas" w:cs="Consolas"/>
          <w:color w:val="000000"/>
          <w:sz w:val="16"/>
          <w:szCs w:val="16"/>
        </w:rPr>
        <w:t>print(</w:t>
      </w:r>
      <w:r>
        <w:rPr>
          <w:rFonts w:eastAsia="Consolas" w:cs="Consolas"/>
          <w:b/>
          <w:bCs/>
          <w:color w:val="008000"/>
          <w:sz w:val="16"/>
          <w:szCs w:val="16"/>
        </w:rPr>
        <w:t xml:space="preserve">"Error occured while sending response: </w:t>
      </w:r>
      <w:r>
        <w:rPr>
          <w:rFonts w:eastAsia="Consolas" w:cs="Consolas"/>
          <w:color w:val="000000"/>
          <w:sz w:val="16"/>
          <w:szCs w:val="16"/>
        </w:rPr>
        <w:t>$e</w:t>
      </w:r>
      <w:r>
        <w:rPr>
          <w:rFonts w:eastAsia="Consolas" w:cs="Consolas"/>
          <w:b/>
          <w:bCs/>
          <w:color w:val="008000"/>
          <w:sz w:val="16"/>
          <w:szCs w:val="16"/>
        </w:rPr>
        <w:t>"</w:t>
      </w:r>
      <w:r>
        <w:rPr>
          <w:rFonts w:eastAsia="Consolas" w:cs="Consolas"/>
          <w:color w:val="000000"/>
          <w:sz w:val="16"/>
          <w:szCs w:val="16"/>
        </w:rPr>
        <w:t>);</w:t>
      </w:r>
      <w:r>
        <w:rPr>
          <w:rFonts w:eastAsia="Consolas" w:cs="Consolas"/>
          <w:color w:val="000000"/>
          <w:sz w:val="16"/>
          <w:szCs w:val="16"/>
        </w:rPr>
        <w:br/>
        <w:t xml:space="preserve">      });</w:t>
      </w:r>
      <w:r>
        <w:rPr>
          <w:rFonts w:eastAsia="Consolas" w:cs="Consolas"/>
          <w:color w:val="000000"/>
          <w:sz w:val="16"/>
          <w:szCs w:val="16"/>
        </w:rPr>
        <w:br/>
        <w:t xml:space="preserve">      </w:t>
      </w:r>
      <w:r>
        <w:rPr>
          <w:rFonts w:eastAsia="Consolas" w:cs="Consolas"/>
          <w:b/>
          <w:bCs/>
          <w:color w:val="000080"/>
          <w:sz w:val="16"/>
          <w:szCs w:val="16"/>
        </w:rPr>
        <w:t xml:space="preserve">if </w:t>
      </w:r>
      <w:r>
        <w:rPr>
          <w:rFonts w:eastAsia="Consolas" w:cs="Consolas"/>
          <w:color w:val="000000"/>
          <w:sz w:val="16"/>
          <w:szCs w:val="16"/>
        </w:rPr>
        <w:t>(request.</w:t>
      </w:r>
      <w:r>
        <w:rPr>
          <w:rFonts w:eastAsia="Consolas" w:cs="Consolas"/>
          <w:b/>
          <w:bCs/>
          <w:color w:val="660E7A"/>
          <w:sz w:val="16"/>
          <w:szCs w:val="16"/>
        </w:rPr>
        <w:t>uri</w:t>
      </w:r>
      <w:r>
        <w:rPr>
          <w:rFonts w:eastAsia="Consolas" w:cs="Consolas"/>
          <w:color w:val="000000"/>
          <w:sz w:val="16"/>
          <w:szCs w:val="16"/>
        </w:rPr>
        <w:t>.</w:t>
      </w:r>
      <w:r>
        <w:rPr>
          <w:rFonts w:eastAsia="Consolas" w:cs="Consolas"/>
          <w:b/>
          <w:bCs/>
          <w:color w:val="660E7A"/>
          <w:sz w:val="16"/>
          <w:szCs w:val="16"/>
        </w:rPr>
        <w:t xml:space="preserve">path </w:t>
      </w:r>
      <w:r>
        <w:rPr>
          <w:rFonts w:eastAsia="Consolas" w:cs="Consolas"/>
          <w:color w:val="000000"/>
          <w:sz w:val="16"/>
          <w:szCs w:val="16"/>
        </w:rPr>
        <w:t>== REQUEST_PATH) {</w:t>
      </w:r>
      <w:r>
        <w:rPr>
          <w:rFonts w:eastAsia="Consolas" w:cs="Consolas"/>
          <w:color w:val="000000"/>
          <w:sz w:val="16"/>
          <w:szCs w:val="16"/>
        </w:rPr>
        <w:br/>
        <w:t xml:space="preserve">        </w:t>
      </w:r>
      <w:r>
        <w:rPr>
          <w:rFonts w:eastAsia="Consolas" w:cs="Consolas"/>
          <w:b/>
          <w:bCs/>
          <w:color w:val="000080"/>
          <w:sz w:val="16"/>
          <w:szCs w:val="16"/>
        </w:rPr>
        <w:t xml:space="preserve">try </w:t>
      </w:r>
      <w:r>
        <w:rPr>
          <w:rFonts w:eastAsia="Consolas" w:cs="Consolas"/>
          <w:color w:val="000000"/>
          <w:sz w:val="16"/>
          <w:szCs w:val="16"/>
        </w:rPr>
        <w:t>{</w:t>
      </w:r>
      <w:r>
        <w:rPr>
          <w:rFonts w:eastAsia="Consolas" w:cs="Consolas"/>
          <w:color w:val="000000"/>
          <w:sz w:val="16"/>
          <w:szCs w:val="16"/>
        </w:rPr>
        <w:br/>
        <w:t xml:space="preserve">          </w:t>
      </w:r>
      <w:r>
        <w:rPr>
          <w:rFonts w:eastAsia="Consolas" w:cs="Consolas"/>
          <w:b/>
          <w:bCs/>
          <w:color w:val="000080"/>
          <w:sz w:val="16"/>
          <w:szCs w:val="16"/>
        </w:rPr>
        <w:t xml:space="preserve">var </w:t>
      </w:r>
      <w:r>
        <w:rPr>
          <w:rFonts w:eastAsia="Consolas" w:cs="Consolas"/>
          <w:color w:val="000000"/>
          <w:sz w:val="16"/>
          <w:szCs w:val="16"/>
        </w:rPr>
        <w:t xml:space="preserve">pauseTime = </w:t>
      </w:r>
      <w:r>
        <w:rPr>
          <w:rFonts w:eastAsia="Consolas" w:cs="Consolas"/>
          <w:b/>
          <w:bCs/>
          <w:color w:val="000080"/>
          <w:sz w:val="16"/>
          <w:szCs w:val="16"/>
        </w:rPr>
        <w:t>num</w:t>
      </w:r>
      <w:r>
        <w:rPr>
          <w:rFonts w:eastAsia="Consolas" w:cs="Consolas"/>
          <w:color w:val="000000"/>
          <w:sz w:val="16"/>
          <w:szCs w:val="16"/>
        </w:rPr>
        <w:t>.</w:t>
      </w:r>
      <w:r>
        <w:rPr>
          <w:rFonts w:eastAsia="Consolas" w:cs="Consolas"/>
          <w:i/>
          <w:iCs/>
          <w:color w:val="000000"/>
          <w:sz w:val="16"/>
          <w:szCs w:val="16"/>
        </w:rPr>
        <w:t>parse</w:t>
      </w:r>
      <w:r>
        <w:rPr>
          <w:rFonts w:eastAsia="Consolas" w:cs="Consolas"/>
          <w:color w:val="000000"/>
          <w:sz w:val="16"/>
          <w:szCs w:val="16"/>
        </w:rPr>
        <w:t>(request.</w:t>
      </w:r>
      <w:r>
        <w:rPr>
          <w:rFonts w:eastAsia="Consolas" w:cs="Consolas"/>
          <w:b/>
          <w:bCs/>
          <w:color w:val="660E7A"/>
          <w:sz w:val="16"/>
          <w:szCs w:val="16"/>
        </w:rPr>
        <w:t>uri</w:t>
      </w:r>
      <w:r>
        <w:rPr>
          <w:rFonts w:eastAsia="Consolas" w:cs="Consolas"/>
          <w:color w:val="000000"/>
          <w:sz w:val="16"/>
          <w:szCs w:val="16"/>
        </w:rPr>
        <w:t>.</w:t>
      </w:r>
      <w:r>
        <w:rPr>
          <w:rFonts w:eastAsia="Consolas" w:cs="Consolas"/>
          <w:b/>
          <w:bCs/>
          <w:color w:val="660E7A"/>
          <w:sz w:val="16"/>
          <w:szCs w:val="16"/>
        </w:rPr>
        <w:t>queryParameters</w:t>
      </w:r>
      <w:r>
        <w:rPr>
          <w:rFonts w:eastAsia="Consolas" w:cs="Consolas"/>
          <w:color w:val="000000"/>
          <w:sz w:val="16"/>
          <w:szCs w:val="16"/>
        </w:rPr>
        <w:t>[</w:t>
      </w:r>
      <w:r>
        <w:rPr>
          <w:rFonts w:eastAsia="Consolas" w:cs="Consolas"/>
          <w:b/>
          <w:bCs/>
          <w:color w:val="008000"/>
          <w:sz w:val="16"/>
          <w:szCs w:val="16"/>
        </w:rPr>
        <w:t>"pause"</w:t>
      </w:r>
      <w:r>
        <w:rPr>
          <w:rFonts w:eastAsia="Consolas" w:cs="Consolas"/>
          <w:color w:val="000000"/>
          <w:sz w:val="16"/>
          <w:szCs w:val="16"/>
        </w:rPr>
        <w:t>]);</w:t>
      </w:r>
      <w:r>
        <w:rPr>
          <w:rFonts w:eastAsia="Consolas" w:cs="Consolas"/>
          <w:color w:val="000000"/>
          <w:sz w:val="16"/>
          <w:szCs w:val="16"/>
        </w:rPr>
        <w:br/>
        <w:t xml:space="preserve">          response.write(</w:t>
      </w:r>
      <w:r>
        <w:rPr>
          <w:rFonts w:eastAsia="Consolas" w:cs="Consolas"/>
          <w:b/>
          <w:bCs/>
          <w:color w:val="008000"/>
          <w:sz w:val="16"/>
          <w:szCs w:val="16"/>
        </w:rPr>
        <w:t>"</w:t>
      </w:r>
      <w:r>
        <w:rPr>
          <w:rFonts w:eastAsia="Consolas" w:cs="Consolas"/>
          <w:b/>
          <w:bCs/>
          <w:color w:val="000080"/>
          <w:sz w:val="16"/>
          <w:szCs w:val="16"/>
        </w:rPr>
        <w:t>\n</w:t>
      </w:r>
      <w:r>
        <w:rPr>
          <w:rFonts w:eastAsia="Consolas" w:cs="Consolas"/>
          <w:b/>
          <w:bCs/>
          <w:color w:val="008000"/>
          <w:sz w:val="16"/>
          <w:szCs w:val="16"/>
        </w:rPr>
        <w:t xml:space="preserve">" </w:t>
      </w:r>
      <w:r>
        <w:rPr>
          <w:rFonts w:eastAsia="Consolas" w:cs="Consolas"/>
          <w:color w:val="000000"/>
          <w:sz w:val="16"/>
          <w:szCs w:val="16"/>
        </w:rPr>
        <w:t>+ log(</w:t>
      </w:r>
      <w:r>
        <w:rPr>
          <w:rFonts w:eastAsia="Consolas" w:cs="Consolas"/>
          <w:b/>
          <w:bCs/>
          <w:color w:val="008000"/>
          <w:sz w:val="16"/>
          <w:szCs w:val="16"/>
        </w:rPr>
        <w:t xml:space="preserve">"Request for </w:t>
      </w:r>
      <w:r>
        <w:rPr>
          <w:rFonts w:eastAsia="Consolas" w:cs="Consolas"/>
          <w:color w:val="000000"/>
          <w:sz w:val="16"/>
          <w:szCs w:val="16"/>
        </w:rPr>
        <w:t>$pauseTime</w:t>
      </w:r>
      <w:r>
        <w:rPr>
          <w:rFonts w:eastAsia="Consolas" w:cs="Consolas"/>
          <w:b/>
          <w:bCs/>
          <w:color w:val="008000"/>
          <w:sz w:val="16"/>
          <w:szCs w:val="16"/>
        </w:rPr>
        <w:t xml:space="preserve"> </w:t>
      </w:r>
      <w:r>
        <w:rPr>
          <w:rFonts w:eastAsia="Consolas" w:cs="Consolas"/>
          <w:b/>
          <w:bCs/>
          <w:color w:val="008000"/>
          <w:sz w:val="16"/>
          <w:szCs w:val="16"/>
        </w:rPr>
        <w:t>sec. pause accepted"</w:t>
      </w:r>
      <w:r>
        <w:rPr>
          <w:rFonts w:eastAsia="Consolas" w:cs="Consolas"/>
          <w:color w:val="000000"/>
          <w:sz w:val="16"/>
          <w:szCs w:val="16"/>
        </w:rPr>
        <w:t>));</w:t>
      </w:r>
      <w:r>
        <w:rPr>
          <w:rFonts w:eastAsia="Consolas" w:cs="Consolas"/>
          <w:color w:val="000000"/>
          <w:sz w:val="16"/>
          <w:szCs w:val="16"/>
        </w:rPr>
        <w:br/>
        <w:t xml:space="preserve">          </w:t>
      </w:r>
      <w:r>
        <w:rPr>
          <w:rFonts w:eastAsia="Consolas" w:cs="Consolas"/>
          <w:b/>
          <w:bCs/>
          <w:color w:val="FF0000"/>
          <w:sz w:val="16"/>
          <w:szCs w:val="16"/>
        </w:rPr>
        <w:t xml:space="preserve">await </w:t>
      </w:r>
      <w:r>
        <w:rPr>
          <w:rFonts w:eastAsia="Consolas" w:cs="Consolas"/>
          <w:color w:val="FF0000"/>
          <w:sz w:val="16"/>
          <w:szCs w:val="16"/>
        </w:rPr>
        <w:t>sleep(</w:t>
      </w:r>
      <w:r>
        <w:rPr>
          <w:rFonts w:eastAsia="Consolas" w:cs="Consolas"/>
          <w:b/>
          <w:bCs/>
          <w:color w:val="FF0000"/>
          <w:sz w:val="16"/>
          <w:szCs w:val="16"/>
        </w:rPr>
        <w:t xml:space="preserve">new </w:t>
      </w:r>
      <w:r>
        <w:rPr>
          <w:rFonts w:eastAsia="Consolas" w:cs="Consolas"/>
          <w:color w:val="FF0000"/>
          <w:sz w:val="16"/>
          <w:szCs w:val="16"/>
        </w:rPr>
        <w:t>Duration(seconds: pauseTime));</w:t>
      </w:r>
      <w:r>
        <w:rPr>
          <w:rFonts w:eastAsia="Consolas" w:cs="Consolas"/>
          <w:color w:val="000000"/>
          <w:sz w:val="16"/>
          <w:szCs w:val="16"/>
        </w:rPr>
        <w:br/>
        <w:t xml:space="preserve">          response.write(</w:t>
      </w:r>
      <w:r>
        <w:rPr>
          <w:rFonts w:eastAsia="Consolas" w:cs="Consolas"/>
          <w:b/>
          <w:bCs/>
          <w:color w:val="008000"/>
          <w:sz w:val="16"/>
          <w:szCs w:val="16"/>
        </w:rPr>
        <w:t>"</w:t>
      </w:r>
      <w:r>
        <w:rPr>
          <w:rFonts w:eastAsia="Consolas" w:cs="Consolas"/>
          <w:b/>
          <w:bCs/>
          <w:color w:val="000080"/>
          <w:sz w:val="16"/>
          <w:szCs w:val="16"/>
        </w:rPr>
        <w:t>\n</w:t>
      </w:r>
      <w:r>
        <w:rPr>
          <w:rFonts w:eastAsia="Consolas" w:cs="Consolas"/>
          <w:b/>
          <w:bCs/>
          <w:color w:val="008000"/>
          <w:sz w:val="16"/>
          <w:szCs w:val="16"/>
        </w:rPr>
        <w:t xml:space="preserve">" </w:t>
      </w:r>
      <w:r>
        <w:rPr>
          <w:rFonts w:eastAsia="Consolas" w:cs="Consolas"/>
          <w:color w:val="000000"/>
          <w:sz w:val="16"/>
          <w:szCs w:val="16"/>
        </w:rPr>
        <w:t>+ log(</w:t>
      </w:r>
      <w:r>
        <w:rPr>
          <w:rFonts w:eastAsia="Consolas" w:cs="Consolas"/>
          <w:b/>
          <w:bCs/>
          <w:color w:val="008000"/>
          <w:sz w:val="16"/>
          <w:szCs w:val="16"/>
        </w:rPr>
        <w:t xml:space="preserve">"Sent response for </w:t>
      </w:r>
      <w:r>
        <w:rPr>
          <w:rFonts w:eastAsia="Consolas" w:cs="Consolas"/>
          <w:color w:val="000000"/>
          <w:sz w:val="16"/>
          <w:szCs w:val="16"/>
        </w:rPr>
        <w:t>$pauseTime</w:t>
      </w:r>
      <w:r>
        <w:rPr>
          <w:rFonts w:eastAsia="Consolas" w:cs="Consolas"/>
          <w:b/>
          <w:bCs/>
          <w:color w:val="008000"/>
          <w:sz w:val="16"/>
          <w:szCs w:val="16"/>
        </w:rPr>
        <w:t xml:space="preserve"> sec. pause time"</w:t>
      </w:r>
      <w:r>
        <w:rPr>
          <w:rFonts w:eastAsia="Consolas" w:cs="Consolas"/>
          <w:color w:val="000000"/>
          <w:sz w:val="16"/>
          <w:szCs w:val="16"/>
        </w:rPr>
        <w:t>));</w:t>
      </w:r>
      <w:r>
        <w:rPr>
          <w:rFonts w:eastAsia="Consolas" w:cs="Consolas"/>
          <w:color w:val="000000"/>
          <w:sz w:val="16"/>
          <w:szCs w:val="16"/>
        </w:rPr>
        <w:br/>
        <w:t xml:space="preserve">        } </w:t>
      </w:r>
      <w:r>
        <w:rPr>
          <w:rFonts w:eastAsia="Consolas" w:cs="Consolas"/>
          <w:b/>
          <w:bCs/>
          <w:color w:val="000080"/>
          <w:sz w:val="16"/>
          <w:szCs w:val="16"/>
        </w:rPr>
        <w:t>catch</w:t>
      </w:r>
      <w:r>
        <w:rPr>
          <w:rFonts w:eastAsia="Consolas" w:cs="Consolas"/>
          <w:color w:val="000000"/>
          <w:sz w:val="16"/>
          <w:szCs w:val="16"/>
        </w:rPr>
        <w:t>(e,st){</w:t>
      </w:r>
      <w:r>
        <w:rPr>
          <w:rFonts w:eastAsia="Consolas" w:cs="Consolas"/>
          <w:color w:val="000000"/>
          <w:sz w:val="16"/>
          <w:szCs w:val="16"/>
        </w:rPr>
        <w:br/>
        <w:t xml:space="preserve">          response.write(</w:t>
      </w:r>
      <w:r>
        <w:rPr>
          <w:rFonts w:eastAsia="Consolas" w:cs="Consolas"/>
          <w:b/>
          <w:bCs/>
          <w:color w:val="008000"/>
          <w:sz w:val="16"/>
          <w:szCs w:val="16"/>
        </w:rPr>
        <w:t>"</w:t>
      </w:r>
      <w:r>
        <w:rPr>
          <w:rFonts w:eastAsia="Consolas" w:cs="Consolas"/>
          <w:b/>
          <w:bCs/>
          <w:color w:val="000080"/>
          <w:sz w:val="16"/>
          <w:szCs w:val="16"/>
        </w:rPr>
        <w:t>\n</w:t>
      </w:r>
      <w:r>
        <w:rPr>
          <w:rFonts w:eastAsia="Consolas" w:cs="Consolas"/>
          <w:b/>
          <w:bCs/>
          <w:color w:val="008000"/>
          <w:sz w:val="16"/>
          <w:szCs w:val="16"/>
        </w:rPr>
        <w:t xml:space="preserve">" </w:t>
      </w:r>
      <w:r>
        <w:rPr>
          <w:rFonts w:eastAsia="Consolas" w:cs="Consolas"/>
          <w:color w:val="000000"/>
          <w:sz w:val="16"/>
          <w:szCs w:val="16"/>
        </w:rPr>
        <w:t>+  log(</w:t>
      </w:r>
      <w:r>
        <w:rPr>
          <w:rFonts w:eastAsia="Consolas" w:cs="Consolas"/>
          <w:b/>
          <w:bCs/>
          <w:color w:val="008000"/>
          <w:sz w:val="16"/>
          <w:szCs w:val="16"/>
        </w:rPr>
        <w:t xml:space="preserve">"Input error, try again </w:t>
      </w:r>
      <w:r>
        <w:rPr>
          <w:rFonts w:eastAsia="Consolas" w:cs="Consolas"/>
          <w:b/>
          <w:bCs/>
          <w:color w:val="000080"/>
          <w:sz w:val="16"/>
          <w:szCs w:val="16"/>
        </w:rPr>
        <w:t>\n</w:t>
      </w:r>
      <w:r>
        <w:rPr>
          <w:rFonts w:eastAsia="Consolas" w:cs="Consolas"/>
          <w:color w:val="000000"/>
          <w:sz w:val="16"/>
          <w:szCs w:val="16"/>
        </w:rPr>
        <w:t>$st</w:t>
      </w:r>
      <w:r>
        <w:rPr>
          <w:rFonts w:eastAsia="Consolas" w:cs="Consolas"/>
          <w:b/>
          <w:bCs/>
          <w:color w:val="008000"/>
          <w:sz w:val="16"/>
          <w:szCs w:val="16"/>
        </w:rPr>
        <w:t>"</w:t>
      </w:r>
      <w:r>
        <w:rPr>
          <w:rFonts w:eastAsia="Consolas" w:cs="Consolas"/>
          <w:color w:val="000000"/>
          <w:sz w:val="16"/>
          <w:szCs w:val="16"/>
        </w:rPr>
        <w:t>));</w:t>
      </w:r>
      <w:r>
        <w:rPr>
          <w:rFonts w:eastAsia="Consolas" w:cs="Consolas"/>
          <w:color w:val="000000"/>
          <w:sz w:val="16"/>
          <w:szCs w:val="16"/>
        </w:rPr>
        <w:br/>
        <w:t xml:space="preserve">        }</w:t>
      </w:r>
      <w:r>
        <w:rPr>
          <w:rFonts w:eastAsia="Consolas" w:cs="Consolas"/>
          <w:color w:val="000000"/>
          <w:sz w:val="16"/>
          <w:szCs w:val="16"/>
        </w:rPr>
        <w:br/>
        <w:t xml:space="preserve">        response.close();</w:t>
      </w:r>
      <w:r>
        <w:rPr>
          <w:rFonts w:eastAsia="Consolas" w:cs="Consolas"/>
          <w:color w:val="000000"/>
          <w:sz w:val="16"/>
          <w:szCs w:val="16"/>
        </w:rPr>
        <w:br/>
        <w:t xml:space="preserve">      }</w:t>
      </w:r>
      <w:r>
        <w:rPr>
          <w:rFonts w:eastAsia="Consolas" w:cs="Consolas"/>
          <w:color w:val="000000"/>
          <w:sz w:val="16"/>
          <w:szCs w:val="16"/>
        </w:rPr>
        <w:br/>
        <w:t xml:space="preserve">      </w:t>
      </w:r>
      <w:r>
        <w:rPr>
          <w:rFonts w:eastAsia="Consolas" w:cs="Consolas"/>
          <w:b/>
          <w:bCs/>
          <w:color w:val="000080"/>
          <w:sz w:val="16"/>
          <w:szCs w:val="16"/>
        </w:rPr>
        <w:t xml:space="preserve">else </w:t>
      </w:r>
      <w:r>
        <w:rPr>
          <w:rFonts w:eastAsia="Consolas" w:cs="Consolas"/>
          <w:color w:val="000000"/>
          <w:sz w:val="16"/>
          <w:szCs w:val="16"/>
        </w:rPr>
        <w:t>response.close();</w:t>
      </w:r>
      <w:r>
        <w:rPr>
          <w:rFonts w:eastAsia="Consolas" w:cs="Consolas"/>
          <w:color w:val="000000"/>
          <w:sz w:val="16"/>
          <w:szCs w:val="16"/>
        </w:rPr>
        <w:br/>
        <w:t xml:space="preserve">    });</w:t>
      </w:r>
      <w:r>
        <w:rPr>
          <w:rFonts w:eastAsia="Consolas" w:cs="Consolas"/>
          <w:color w:val="000000"/>
          <w:sz w:val="16"/>
          <w:szCs w:val="16"/>
        </w:rPr>
        <w:br/>
        <w:t xml:space="preserve">    print(</w:t>
      </w:r>
      <w:r>
        <w:rPr>
          <w:rFonts w:eastAsia="Consolas" w:cs="Consolas"/>
          <w:b/>
          <w:bCs/>
          <w:color w:val="008000"/>
          <w:sz w:val="16"/>
          <w:szCs w:val="16"/>
        </w:rPr>
        <w:t>"</w:t>
      </w:r>
      <w:r>
        <w:rPr>
          <w:rFonts w:eastAsia="Consolas" w:cs="Consolas"/>
          <w:color w:val="000000"/>
          <w:sz w:val="16"/>
          <w:szCs w:val="16"/>
        </w:rPr>
        <w:t>${</w:t>
      </w:r>
      <w:r>
        <w:rPr>
          <w:rFonts w:eastAsia="Consolas" w:cs="Consolas"/>
          <w:b/>
          <w:bCs/>
          <w:color w:val="000080"/>
          <w:sz w:val="16"/>
          <w:szCs w:val="16"/>
        </w:rPr>
        <w:t xml:space="preserve">new </w:t>
      </w:r>
      <w:r>
        <w:rPr>
          <w:rFonts w:eastAsia="Consolas" w:cs="Consolas"/>
          <w:color w:val="000000"/>
          <w:sz w:val="16"/>
          <w:szCs w:val="16"/>
        </w:rPr>
        <w:t>DateTime.now()}</w:t>
      </w:r>
      <w:r>
        <w:rPr>
          <w:rFonts w:eastAsia="Consolas" w:cs="Consolas"/>
          <w:b/>
          <w:bCs/>
          <w:color w:val="008000"/>
          <w:sz w:val="16"/>
          <w:szCs w:val="16"/>
        </w:rPr>
        <w:t xml:space="preserve"> : Serving </w:t>
      </w:r>
      <w:r>
        <w:rPr>
          <w:rFonts w:eastAsia="Consolas" w:cs="Consolas"/>
          <w:color w:val="000000"/>
          <w:sz w:val="16"/>
          <w:szCs w:val="16"/>
        </w:rPr>
        <w:t>$REQUEST_PATH</w:t>
      </w:r>
      <w:r>
        <w:rPr>
          <w:rFonts w:eastAsia="Consolas" w:cs="Consolas"/>
          <w:b/>
          <w:bCs/>
          <w:color w:val="008000"/>
          <w:sz w:val="16"/>
          <w:szCs w:val="16"/>
        </w:rPr>
        <w:t xml:space="preserve"> on http://</w:t>
      </w:r>
      <w:r>
        <w:rPr>
          <w:rFonts w:eastAsia="Consolas" w:cs="Consolas"/>
          <w:color w:val="000000"/>
          <w:sz w:val="16"/>
          <w:szCs w:val="16"/>
        </w:rPr>
        <w:t>${HOST}</w:t>
      </w:r>
      <w:r>
        <w:rPr>
          <w:rFonts w:eastAsia="Consolas" w:cs="Consolas"/>
          <w:b/>
          <w:bCs/>
          <w:color w:val="008000"/>
          <w:sz w:val="16"/>
          <w:szCs w:val="16"/>
        </w:rPr>
        <w:t>:</w:t>
      </w:r>
      <w:r>
        <w:rPr>
          <w:rFonts w:eastAsia="Consolas" w:cs="Consolas"/>
          <w:color w:val="000000"/>
          <w:sz w:val="16"/>
          <w:szCs w:val="16"/>
        </w:rPr>
        <w:t>${PORT}</w:t>
      </w:r>
      <w:r>
        <w:rPr>
          <w:rFonts w:eastAsia="Consolas" w:cs="Consolas"/>
          <w:b/>
          <w:bCs/>
          <w:color w:val="008000"/>
          <w:sz w:val="16"/>
          <w:szCs w:val="16"/>
        </w:rPr>
        <w:t>.</w:t>
      </w:r>
      <w:r>
        <w:rPr>
          <w:rFonts w:eastAsia="Consolas" w:cs="Consolas"/>
          <w:b/>
          <w:bCs/>
          <w:color w:val="000080"/>
          <w:sz w:val="16"/>
          <w:szCs w:val="16"/>
        </w:rPr>
        <w:t>\n</w:t>
      </w:r>
      <w:r>
        <w:rPr>
          <w:rFonts w:eastAsia="Consolas" w:cs="Consolas"/>
          <w:b/>
          <w:bCs/>
          <w:color w:val="008000"/>
          <w:sz w:val="16"/>
          <w:szCs w:val="16"/>
        </w:rPr>
        <w:t>"</w:t>
      </w:r>
      <w:r>
        <w:rPr>
          <w:rFonts w:eastAsia="Consolas" w:cs="Consolas"/>
          <w:color w:val="000000"/>
          <w:sz w:val="16"/>
          <w:szCs w:val="16"/>
        </w:rPr>
        <w:t>);</w:t>
      </w:r>
      <w:r>
        <w:rPr>
          <w:rFonts w:eastAsia="Consolas" w:cs="Consolas"/>
          <w:color w:val="000000"/>
          <w:sz w:val="16"/>
          <w:szCs w:val="16"/>
        </w:rPr>
        <w:br/>
        <w:t xml:space="preserve">  });</w:t>
      </w:r>
      <w:r>
        <w:rPr>
          <w:rFonts w:eastAsia="Consolas" w:cs="Consolas"/>
          <w:color w:val="000000"/>
          <w:sz w:val="16"/>
          <w:szCs w:val="16"/>
        </w:rPr>
        <w:br/>
        <w:t>}</w:t>
      </w:r>
      <w:r>
        <w:rPr>
          <w:rFonts w:eastAsia="Consolas" w:cs="Consolas"/>
          <w:color w:val="000000"/>
          <w:sz w:val="16"/>
          <w:szCs w:val="16"/>
        </w:rPr>
        <w:br/>
      </w:r>
      <w:r>
        <w:rPr>
          <w:rFonts w:eastAsia="Consolas" w:cs="Consolas"/>
          <w:color w:val="000000"/>
          <w:sz w:val="16"/>
          <w:szCs w:val="16"/>
        </w:rPr>
        <w:br/>
      </w:r>
      <w:r>
        <w:rPr>
          <w:rFonts w:eastAsia="Consolas" w:cs="Consolas"/>
          <w:i/>
          <w:iCs/>
          <w:color w:val="808080"/>
          <w:sz w:val="16"/>
          <w:szCs w:val="16"/>
        </w:rPr>
        <w:t>// Sleeps during the specified duration</w:t>
      </w:r>
      <w:r>
        <w:rPr>
          <w:rFonts w:eastAsia="Consolas" w:cs="Consolas"/>
          <w:i/>
          <w:iCs/>
          <w:color w:val="808080"/>
          <w:sz w:val="16"/>
          <w:szCs w:val="16"/>
        </w:rPr>
        <w:br/>
      </w:r>
      <w:r>
        <w:rPr>
          <w:rFonts w:eastAsia="Consolas" w:cs="Consolas"/>
          <w:color w:val="000000"/>
          <w:sz w:val="16"/>
          <w:szCs w:val="16"/>
        </w:rPr>
        <w:t xml:space="preserve">Future sleep(Duration duration) </w:t>
      </w:r>
      <w:r>
        <w:rPr>
          <w:rFonts w:eastAsia="Consolas" w:cs="Consolas"/>
          <w:color w:val="000000"/>
          <w:sz w:val="16"/>
          <w:szCs w:val="16"/>
        </w:rPr>
        <w:t>{</w:t>
      </w:r>
      <w:r>
        <w:rPr>
          <w:rFonts w:eastAsia="Consolas" w:cs="Consolas"/>
          <w:color w:val="000000"/>
          <w:sz w:val="16"/>
          <w:szCs w:val="16"/>
        </w:rPr>
        <w:br/>
        <w:t xml:space="preserve">  </w:t>
      </w:r>
      <w:r>
        <w:rPr>
          <w:rFonts w:eastAsia="Consolas" w:cs="Consolas"/>
          <w:b/>
          <w:bCs/>
          <w:color w:val="000080"/>
          <w:sz w:val="16"/>
          <w:szCs w:val="16"/>
        </w:rPr>
        <w:t xml:space="preserve">return new </w:t>
      </w:r>
      <w:r>
        <w:rPr>
          <w:rFonts w:eastAsia="Consolas" w:cs="Consolas"/>
          <w:color w:val="000000"/>
          <w:sz w:val="16"/>
          <w:szCs w:val="16"/>
        </w:rPr>
        <w:t xml:space="preserve">Future.delayed(duration, () =&gt; </w:t>
      </w:r>
      <w:r>
        <w:rPr>
          <w:rFonts w:eastAsia="Consolas" w:cs="Consolas"/>
          <w:b/>
          <w:bCs/>
          <w:color w:val="008000"/>
          <w:sz w:val="16"/>
          <w:szCs w:val="16"/>
        </w:rPr>
        <w:t>"awaked"</w:t>
      </w:r>
      <w:r>
        <w:rPr>
          <w:rFonts w:eastAsia="Consolas" w:cs="Consolas"/>
          <w:color w:val="000000"/>
          <w:sz w:val="16"/>
          <w:szCs w:val="16"/>
        </w:rPr>
        <w:t>);</w:t>
      </w:r>
      <w:r>
        <w:rPr>
          <w:rFonts w:eastAsia="Consolas" w:cs="Consolas"/>
          <w:color w:val="000000"/>
          <w:sz w:val="16"/>
          <w:szCs w:val="16"/>
        </w:rPr>
        <w:br/>
        <w:t>}</w:t>
      </w:r>
      <w:r>
        <w:rPr>
          <w:rFonts w:eastAsia="Consolas" w:cs="Consolas"/>
          <w:color w:val="000000"/>
          <w:sz w:val="16"/>
          <w:szCs w:val="16"/>
        </w:rPr>
        <w:br/>
      </w:r>
      <w:r>
        <w:rPr>
          <w:rFonts w:eastAsia="Consolas" w:cs="Consolas"/>
          <w:color w:val="000000"/>
          <w:sz w:val="16"/>
          <w:szCs w:val="16"/>
        </w:rPr>
        <w:lastRenderedPageBreak/>
        <w:br/>
      </w:r>
      <w:r>
        <w:rPr>
          <w:rFonts w:eastAsia="Consolas" w:cs="Consolas"/>
          <w:i/>
          <w:iCs/>
          <w:color w:val="808080"/>
          <w:sz w:val="16"/>
          <w:szCs w:val="16"/>
        </w:rPr>
        <w:t>// Create log message with timestamp</w:t>
      </w:r>
      <w:r>
        <w:rPr>
          <w:rFonts w:eastAsia="Consolas" w:cs="Consolas"/>
          <w:i/>
          <w:iCs/>
          <w:color w:val="808080"/>
          <w:sz w:val="16"/>
          <w:szCs w:val="16"/>
        </w:rPr>
        <w:br/>
      </w:r>
      <w:r>
        <w:rPr>
          <w:rFonts w:eastAsia="Consolas" w:cs="Consolas"/>
          <w:color w:val="000000"/>
          <w:sz w:val="16"/>
          <w:szCs w:val="16"/>
        </w:rPr>
        <w:t>String log(String msg) {</w:t>
      </w:r>
      <w:r>
        <w:rPr>
          <w:rFonts w:eastAsia="Consolas" w:cs="Consolas"/>
          <w:color w:val="000000"/>
          <w:sz w:val="16"/>
          <w:szCs w:val="16"/>
        </w:rPr>
        <w:br/>
        <w:t xml:space="preserve">  String timestamp = </w:t>
      </w:r>
      <w:r>
        <w:rPr>
          <w:rFonts w:eastAsia="Consolas" w:cs="Consolas"/>
          <w:b/>
          <w:bCs/>
          <w:color w:val="000080"/>
          <w:sz w:val="16"/>
          <w:szCs w:val="16"/>
        </w:rPr>
        <w:t xml:space="preserve">new </w:t>
      </w:r>
      <w:r>
        <w:rPr>
          <w:rFonts w:eastAsia="Consolas" w:cs="Consolas"/>
          <w:color w:val="000000"/>
          <w:sz w:val="16"/>
          <w:szCs w:val="16"/>
        </w:rPr>
        <w:t>DateTime.now().toString().substring(</w:t>
      </w:r>
      <w:r>
        <w:rPr>
          <w:rFonts w:eastAsia="Consolas" w:cs="Consolas"/>
          <w:color w:val="0000FF"/>
          <w:sz w:val="16"/>
          <w:szCs w:val="16"/>
        </w:rPr>
        <w:t>11</w:t>
      </w:r>
      <w:r>
        <w:rPr>
          <w:rFonts w:eastAsia="Consolas" w:cs="Consolas"/>
          <w:color w:val="000000"/>
          <w:sz w:val="16"/>
          <w:szCs w:val="16"/>
        </w:rPr>
        <w:t>);</w:t>
      </w:r>
      <w:r>
        <w:rPr>
          <w:rFonts w:eastAsia="Consolas" w:cs="Consolas"/>
          <w:color w:val="000000"/>
          <w:sz w:val="16"/>
          <w:szCs w:val="16"/>
        </w:rPr>
        <w:br/>
        <w:t xml:space="preserve">  </w:t>
      </w:r>
      <w:r>
        <w:rPr>
          <w:rFonts w:eastAsia="Consolas" w:cs="Consolas"/>
          <w:b/>
          <w:bCs/>
          <w:color w:val="000080"/>
          <w:sz w:val="16"/>
          <w:szCs w:val="16"/>
        </w:rPr>
        <w:t xml:space="preserve">return </w:t>
      </w:r>
      <w:r>
        <w:rPr>
          <w:rFonts w:eastAsia="Consolas" w:cs="Consolas"/>
          <w:b/>
          <w:bCs/>
          <w:color w:val="008000"/>
          <w:sz w:val="16"/>
          <w:szCs w:val="16"/>
        </w:rPr>
        <w:t>'</w:t>
      </w:r>
      <w:r>
        <w:rPr>
          <w:rFonts w:eastAsia="Consolas" w:cs="Consolas"/>
          <w:color w:val="000000"/>
          <w:sz w:val="16"/>
          <w:szCs w:val="16"/>
        </w:rPr>
        <w:t>$timestamp</w:t>
      </w:r>
      <w:r>
        <w:rPr>
          <w:rFonts w:eastAsia="Consolas" w:cs="Consolas"/>
          <w:b/>
          <w:bCs/>
          <w:color w:val="008000"/>
          <w:sz w:val="16"/>
          <w:szCs w:val="16"/>
        </w:rPr>
        <w:t xml:space="preserve"> : </w:t>
      </w:r>
      <w:r>
        <w:rPr>
          <w:rFonts w:eastAsia="Consolas" w:cs="Consolas"/>
          <w:color w:val="000000"/>
          <w:sz w:val="16"/>
          <w:szCs w:val="16"/>
        </w:rPr>
        <w:t>$msg</w:t>
      </w:r>
      <w:r>
        <w:rPr>
          <w:rFonts w:eastAsia="Consolas" w:cs="Consolas"/>
          <w:b/>
          <w:bCs/>
          <w:color w:val="008000"/>
          <w:sz w:val="16"/>
          <w:szCs w:val="16"/>
        </w:rPr>
        <w:t>'</w:t>
      </w:r>
      <w:r>
        <w:rPr>
          <w:rFonts w:eastAsia="Consolas" w:cs="Consolas"/>
          <w:color w:val="000000"/>
          <w:sz w:val="16"/>
          <w:szCs w:val="16"/>
        </w:rPr>
        <w:t>;</w:t>
      </w:r>
      <w:r>
        <w:rPr>
          <w:rFonts w:eastAsia="Consolas" w:cs="Consolas"/>
          <w:color w:val="000000"/>
          <w:sz w:val="16"/>
          <w:szCs w:val="16"/>
        </w:rPr>
        <w:br/>
        <w:t>}</w:t>
      </w:r>
    </w:p>
    <w:p w:rsidR="00000000" w:rsidRDefault="002E5195">
      <w:pPr>
        <w:rPr>
          <w:szCs w:val="21"/>
        </w:rPr>
      </w:pPr>
    </w:p>
    <w:p w:rsidR="00000000" w:rsidRDefault="002E5195">
      <w:pPr>
        <w:rPr>
          <w:szCs w:val="21"/>
        </w:rPr>
      </w:pPr>
      <w:r>
        <w:rPr>
          <w:szCs w:val="21"/>
        </w:rPr>
        <w:t>このサーバは</w:t>
      </w:r>
    </w:p>
    <w:p w:rsidR="00000000" w:rsidRDefault="002E5195">
      <w:pPr>
        <w:rPr>
          <w:szCs w:val="21"/>
        </w:rPr>
      </w:pPr>
    </w:p>
    <w:p w:rsidR="00000000" w:rsidRDefault="002E5195">
      <w:pPr>
        <w:pStyle w:val="afb"/>
        <w:rPr>
          <w:sz w:val="21"/>
          <w:szCs w:val="21"/>
        </w:rPr>
      </w:pPr>
      <w:r>
        <w:t>await sleep(new Duration(se</w:t>
      </w:r>
      <w:r>
        <w:t>conds: pauseTime));</w:t>
      </w:r>
    </w:p>
    <w:p w:rsidR="00000000" w:rsidRDefault="002E5195">
      <w:pPr>
        <w:rPr>
          <w:szCs w:val="21"/>
        </w:rPr>
      </w:pPr>
    </w:p>
    <w:p w:rsidR="00000000" w:rsidRDefault="002E5195">
      <w:pPr>
        <w:rPr>
          <w:szCs w:val="21"/>
        </w:rPr>
      </w:pPr>
      <w:r>
        <w:rPr>
          <w:szCs w:val="21"/>
        </w:rPr>
        <w:t>の箇所で指定した秒だけスリープしており、この関数は</w:t>
      </w:r>
      <w:r>
        <w:rPr>
          <w:szCs w:val="21"/>
        </w:rPr>
        <w:t>Future</w:t>
      </w:r>
      <w:r>
        <w:rPr>
          <w:szCs w:val="21"/>
        </w:rPr>
        <w:t>を返しているので、</w:t>
      </w:r>
      <w:r>
        <w:rPr>
          <w:szCs w:val="21"/>
        </w:rPr>
        <w:t>await</w:t>
      </w:r>
      <w:r>
        <w:rPr>
          <w:szCs w:val="21"/>
        </w:rPr>
        <w:t>でその終了を待っている。この行を含む関数ブロックは</w:t>
      </w:r>
      <w:r>
        <w:rPr>
          <w:szCs w:val="21"/>
        </w:rPr>
        <w:t>server.listen</w:t>
      </w:r>
      <w:r>
        <w:rPr>
          <w:szCs w:val="21"/>
        </w:rPr>
        <w:t>のコールバック関数であり、各要求オブジェクト毎に用意される。従って複数の要求が到来しても、あたかも平行して処理されているかのように振る舞う。</w:t>
      </w:r>
    </w:p>
    <w:p w:rsidR="00000000" w:rsidRDefault="002E5195">
      <w:pPr>
        <w:rPr>
          <w:szCs w:val="21"/>
        </w:rPr>
      </w:pPr>
    </w:p>
    <w:p w:rsidR="00000000" w:rsidRDefault="002E5195">
      <w:pPr>
        <w:rPr>
          <w:szCs w:val="21"/>
        </w:rPr>
      </w:pPr>
      <w:r>
        <w:rPr>
          <w:szCs w:val="21"/>
        </w:rPr>
        <w:t>このサーバをブラウザから</w:t>
      </w:r>
      <w:r>
        <w:rPr>
          <w:szCs w:val="21"/>
        </w:rPr>
        <w:t>2</w:t>
      </w:r>
      <w:r>
        <w:rPr>
          <w:szCs w:val="21"/>
        </w:rPr>
        <w:t>つのタブまたは</w:t>
      </w:r>
      <w:r>
        <w:rPr>
          <w:szCs w:val="21"/>
        </w:rPr>
        <w:t>2</w:t>
      </w:r>
      <w:r>
        <w:rPr>
          <w:szCs w:val="21"/>
        </w:rPr>
        <w:t>つのブラウザ画面から</w:t>
      </w:r>
      <w:r>
        <w:rPr>
          <w:szCs w:val="21"/>
        </w:rPr>
        <w:t>throughput_test.html</w:t>
      </w:r>
      <w:r>
        <w:rPr>
          <w:szCs w:val="21"/>
        </w:rPr>
        <w:t>を介してアクセスすると、例えば次のような結果が得られる：</w:t>
      </w:r>
    </w:p>
    <w:p w:rsidR="00000000" w:rsidRDefault="002E5195">
      <w:pPr>
        <w:rPr>
          <w:szCs w:val="21"/>
        </w:rPr>
      </w:pPr>
    </w:p>
    <w:p w:rsidR="00000000" w:rsidRDefault="002E5195">
      <w:pPr>
        <w:jc w:val="center"/>
        <w:rPr>
          <w:szCs w:val="21"/>
        </w:rPr>
      </w:pPr>
      <w:r>
        <w:rPr>
          <w:szCs w:val="21"/>
        </w:rPr>
        <w:t>2</w:t>
      </w:r>
      <w:r>
        <w:rPr>
          <w:szCs w:val="21"/>
        </w:rPr>
        <w:t>つのブラウザ画面からの入力画面</w:t>
      </w:r>
      <w:r>
        <w:pict>
          <v:shape id="_x0000_s1069" type="#_x0000_t75" style="position:absolute;left:0;text-align:left;margin-left:0;margin-top:0;width:467.65pt;height:196.95pt;z-index:251599872;mso-wrap-distance-left:0;mso-wrap-distance-right:0;mso-position-horizontal:center;mso-position-horizontal-relative:text;mso-position-vertical-relative:text" filled="t">
            <v:fill color2="black"/>
            <v:imagedata r:id="rId445" o:title=""/>
            <w10:wrap type="topAndBottom"/>
          </v:shape>
          <o:OLEObject Type="Embed" ProgID="PBrush" ShapeID="_x0000_s1069" DrawAspect="Content" ObjectID="_1544613628" r:id="rId446"/>
        </w:pict>
      </w:r>
    </w:p>
    <w:p w:rsidR="00000000" w:rsidRDefault="002E5195">
      <w:pPr>
        <w:rPr>
          <w:szCs w:val="21"/>
        </w:rPr>
      </w:pPr>
    </w:p>
    <w:p w:rsidR="00000000" w:rsidRDefault="002E5195">
      <w:pPr>
        <w:jc w:val="center"/>
        <w:rPr>
          <w:szCs w:val="21"/>
        </w:rPr>
      </w:pPr>
      <w:r>
        <w:rPr>
          <w:szCs w:val="21"/>
        </w:rPr>
        <w:t>2</w:t>
      </w:r>
      <w:r>
        <w:rPr>
          <w:szCs w:val="21"/>
        </w:rPr>
        <w:t>つのブラウザ・ウィンドウ上での応答例</w:t>
      </w:r>
      <w:r>
        <w:pict>
          <v:shape id="_x0000_s1199" type="#_x0000_t75" style="position:absolute;left:0;text-align:left;margin-left:0;margin-top:0;width:467.65pt;height:197.25pt;z-index:251732992;mso-wrap-distance-left:0;mso-wrap-distance-right:0;mso-position-horizontal:center;mso-position-horizontal-relative:text;mso-position-vertical-relative:text" filled="t">
            <v:fill color2="black"/>
            <v:imagedata r:id="rId447" o:title=""/>
            <w10:wrap type="topAndBottom"/>
          </v:shape>
          <o:OLEObject Type="Embed" ProgID="PBrush" ShapeID="_x0000_s1199" DrawAspect="Content" ObjectID="_1544613670" r:id="rId448"/>
        </w:pict>
      </w:r>
    </w:p>
    <w:p w:rsidR="00000000" w:rsidRDefault="002E5195">
      <w:pPr>
        <w:rPr>
          <w:szCs w:val="21"/>
        </w:rPr>
      </w:pPr>
    </w:p>
    <w:p w:rsidR="00000000" w:rsidRDefault="002E5195">
      <w:r>
        <w:rPr>
          <w:szCs w:val="21"/>
        </w:rPr>
        <w:t>ブラウザ</w:t>
      </w:r>
      <w:r>
        <w:rPr>
          <w:szCs w:val="21"/>
        </w:rPr>
        <w:t>1</w:t>
      </w:r>
      <w:r>
        <w:rPr>
          <w:szCs w:val="21"/>
        </w:rPr>
        <w:t>（</w:t>
      </w:r>
      <w:r>
        <w:rPr>
          <w:szCs w:val="21"/>
        </w:rPr>
        <w:t>5</w:t>
      </w:r>
      <w:r>
        <w:rPr>
          <w:szCs w:val="21"/>
        </w:rPr>
        <w:t>秒を指定）：</w:t>
      </w:r>
    </w:p>
    <w:p w:rsidR="00000000" w:rsidRDefault="002E5195">
      <w:pPr>
        <w:pStyle w:val="afb"/>
      </w:pPr>
      <w:r>
        <w:lastRenderedPageBreak/>
        <w:t>23:21:05.755 : Request for 5 sec. pause accepted</w:t>
      </w:r>
    </w:p>
    <w:p w:rsidR="00000000" w:rsidRDefault="002E5195">
      <w:pPr>
        <w:pStyle w:val="afb"/>
        <w:rPr>
          <w:sz w:val="21"/>
          <w:szCs w:val="21"/>
        </w:rPr>
      </w:pPr>
      <w:r>
        <w:t>23:21:10.756 : Sent response for 5 sec. pause time</w:t>
      </w:r>
    </w:p>
    <w:p w:rsidR="00000000" w:rsidRDefault="002E5195">
      <w:pPr>
        <w:rPr>
          <w:szCs w:val="21"/>
        </w:rPr>
      </w:pPr>
    </w:p>
    <w:p w:rsidR="00000000" w:rsidRDefault="002E5195">
      <w:r>
        <w:rPr>
          <w:szCs w:val="21"/>
        </w:rPr>
        <w:t>ブラウザ</w:t>
      </w:r>
      <w:r>
        <w:rPr>
          <w:szCs w:val="21"/>
        </w:rPr>
        <w:t>2</w:t>
      </w:r>
      <w:r>
        <w:rPr>
          <w:szCs w:val="21"/>
        </w:rPr>
        <w:t>（</w:t>
      </w:r>
      <w:r>
        <w:rPr>
          <w:szCs w:val="21"/>
        </w:rPr>
        <w:t>2</w:t>
      </w:r>
      <w:r>
        <w:rPr>
          <w:szCs w:val="21"/>
        </w:rPr>
        <w:t>秒を指定）：</w:t>
      </w:r>
    </w:p>
    <w:p w:rsidR="00000000" w:rsidRDefault="002E5195">
      <w:pPr>
        <w:pStyle w:val="afb"/>
      </w:pPr>
    </w:p>
    <w:p w:rsidR="00000000" w:rsidRDefault="002E5195">
      <w:pPr>
        <w:pStyle w:val="afb"/>
      </w:pPr>
      <w:r>
        <w:t>23:21:06.922 : Request for 2 sec. pause accepted</w:t>
      </w:r>
    </w:p>
    <w:p w:rsidR="00000000" w:rsidRDefault="002E5195">
      <w:pPr>
        <w:pStyle w:val="afb"/>
        <w:rPr>
          <w:sz w:val="21"/>
          <w:szCs w:val="21"/>
        </w:rPr>
      </w:pPr>
      <w:r>
        <w:t xml:space="preserve">23:21:08.924 : Sent response for 2 </w:t>
      </w:r>
      <w:r>
        <w:t>sec. pause time</w:t>
      </w:r>
    </w:p>
    <w:p w:rsidR="00000000" w:rsidRDefault="002E5195">
      <w:pPr>
        <w:rPr>
          <w:szCs w:val="21"/>
        </w:rPr>
      </w:pPr>
    </w:p>
    <w:p w:rsidR="00000000" w:rsidRDefault="002E5195">
      <w:pPr>
        <w:rPr>
          <w:szCs w:val="21"/>
        </w:rPr>
      </w:pPr>
      <w:r>
        <w:rPr>
          <w:szCs w:val="21"/>
        </w:rPr>
        <w:t>つまりタブ</w:t>
      </w:r>
      <w:r>
        <w:rPr>
          <w:szCs w:val="21"/>
        </w:rPr>
        <w:t>1</w:t>
      </w:r>
      <w:r>
        <w:rPr>
          <w:szCs w:val="21"/>
        </w:rPr>
        <w:t>の要求処理が</w:t>
      </w:r>
      <w:r>
        <w:rPr>
          <w:szCs w:val="21"/>
        </w:rPr>
        <w:t>05.775</w:t>
      </w:r>
      <w:r>
        <w:rPr>
          <w:szCs w:val="21"/>
        </w:rPr>
        <w:t>秒目から</w:t>
      </w:r>
      <w:r>
        <w:rPr>
          <w:szCs w:val="21"/>
        </w:rPr>
        <w:t>10.756</w:t>
      </w:r>
      <w:r>
        <w:rPr>
          <w:szCs w:val="21"/>
        </w:rPr>
        <w:t>秒目の</w:t>
      </w:r>
      <w:r>
        <w:rPr>
          <w:szCs w:val="21"/>
        </w:rPr>
        <w:t>5.001</w:t>
      </w:r>
      <w:r>
        <w:rPr>
          <w:szCs w:val="21"/>
        </w:rPr>
        <w:t>秒間に行われている最中に、タブ</w:t>
      </w:r>
      <w:r>
        <w:rPr>
          <w:szCs w:val="21"/>
        </w:rPr>
        <w:t>2</w:t>
      </w:r>
      <w:r>
        <w:rPr>
          <w:szCs w:val="21"/>
        </w:rPr>
        <w:t>の要求処理が</w:t>
      </w:r>
      <w:r>
        <w:rPr>
          <w:szCs w:val="21"/>
        </w:rPr>
        <w:t>06.992</w:t>
      </w:r>
      <w:r>
        <w:rPr>
          <w:szCs w:val="21"/>
        </w:rPr>
        <w:t>秒目から</w:t>
      </w:r>
      <w:r>
        <w:rPr>
          <w:szCs w:val="21"/>
        </w:rPr>
        <w:t>08.924</w:t>
      </w:r>
      <w:r>
        <w:rPr>
          <w:szCs w:val="21"/>
        </w:rPr>
        <w:t>秒目の</w:t>
      </w:r>
      <w:r>
        <w:rPr>
          <w:szCs w:val="21"/>
        </w:rPr>
        <w:t>2.002</w:t>
      </w:r>
      <w:r>
        <w:rPr>
          <w:szCs w:val="21"/>
        </w:rPr>
        <w:t>秒間で行われており、</w:t>
      </w:r>
      <w:r>
        <w:rPr>
          <w:szCs w:val="21"/>
        </w:rPr>
        <w:t>2</w:t>
      </w:r>
      <w:r>
        <w:rPr>
          <w:szCs w:val="21"/>
        </w:rPr>
        <w:t>つのブラウザ間での干渉は起きていない。これは要求処理のコールバック関数のオブジェクトが各要求オブジェクト毎に用意されているからである。</w:t>
      </w:r>
    </w:p>
    <w:p w:rsidR="00000000" w:rsidRDefault="002E5195">
      <w:pPr>
        <w:rPr>
          <w:szCs w:val="21"/>
        </w:rPr>
      </w:pPr>
    </w:p>
    <w:p w:rsidR="00000000" w:rsidRDefault="002E5195">
      <w:pPr>
        <w:rPr>
          <w:szCs w:val="21"/>
        </w:rPr>
      </w:pPr>
      <w:hyperlink w:anchor="_toc14859" w:history="1">
        <w:r>
          <w:rPr>
            <w:rStyle w:val="a7"/>
            <w:szCs w:val="21"/>
          </w:rPr>
          <w:t>前述のプロキシ</w:t>
        </w:r>
      </w:hyperlink>
      <w:r>
        <w:rPr>
          <w:szCs w:val="21"/>
        </w:rPr>
        <w:t>を介在させれば、より詳細にネットワーク上でその動作時刻を確認することができる。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91" w:name="_Toc470871764"/>
      <w:r>
        <w:t>応答オブジェクト</w:t>
      </w:r>
      <w:bookmarkEnd w:id="191"/>
    </w:p>
    <w:p w:rsidR="00000000" w:rsidRDefault="002E5195">
      <w:pPr>
        <w:rPr>
          <w:szCs w:val="21"/>
        </w:rPr>
      </w:pPr>
    </w:p>
    <w:p w:rsidR="00000000" w:rsidRDefault="002E5195">
      <w:pPr>
        <w:rPr>
          <w:szCs w:val="21"/>
        </w:rPr>
      </w:pPr>
      <w:r>
        <w:rPr>
          <w:szCs w:val="21"/>
        </w:rPr>
        <w:t>HttpResponse</w:t>
      </w:r>
      <w:r>
        <w:rPr>
          <w:szCs w:val="21"/>
        </w:rPr>
        <w:t>インターフェイスはクライアントに返す</w:t>
      </w:r>
      <w:r>
        <w:rPr>
          <w:szCs w:val="21"/>
        </w:rPr>
        <w:t>HTTP</w:t>
      </w:r>
      <w:r>
        <w:rPr>
          <w:szCs w:val="21"/>
        </w:rPr>
        <w:t>応答を抽象化したものである。</w:t>
      </w:r>
      <w:r>
        <w:rPr>
          <w:szCs w:val="21"/>
        </w:rPr>
        <w:t>HTTP</w:t>
      </w:r>
      <w:r>
        <w:rPr>
          <w:szCs w:val="21"/>
        </w:rPr>
        <w:t>応答のヘッダ部はこのインターフェイスのフィールドたちを使って、オブジェクトを使ってヘッダ部とボディ部を書き込む。ボディ部はこのオブジェクトが出力ストリームそのものでもあるので便利になった。</w:t>
      </w:r>
    </w:p>
    <w:p w:rsidR="00000000" w:rsidRDefault="002E5195">
      <w:pPr>
        <w:rPr>
          <w:szCs w:val="21"/>
        </w:rPr>
      </w:pPr>
    </w:p>
    <w:p w:rsidR="00000000" w:rsidRDefault="002E5195">
      <w:pPr>
        <w:rPr>
          <w:szCs w:val="21"/>
        </w:rPr>
      </w:pPr>
      <w:r>
        <w:rPr>
          <w:szCs w:val="21"/>
        </w:rPr>
        <w:t>このオブジェクトは該応答の</w:t>
      </w:r>
      <w:r>
        <w:rPr>
          <w:szCs w:val="21"/>
        </w:rPr>
        <w:t>HTTP</w:t>
      </w:r>
      <w:r>
        <w:rPr>
          <w:szCs w:val="21"/>
        </w:rPr>
        <w:t>ヘッダ設定の為の一連の属性を持っている。該ヘッダが設定されたら、該</w:t>
      </w:r>
      <w:r>
        <w:rPr>
          <w:szCs w:val="21"/>
        </w:rPr>
        <w:t>HTTP</w:t>
      </w:r>
      <w:r>
        <w:rPr>
          <w:szCs w:val="21"/>
        </w:rPr>
        <w:t>応答の実際のボディ部に書き込むのに</w:t>
      </w:r>
      <w:r>
        <w:rPr>
          <w:szCs w:val="21"/>
        </w:rPr>
        <w:t>IOSink</w:t>
      </w:r>
      <w:r>
        <w:rPr>
          <w:szCs w:val="21"/>
        </w:rPr>
        <w:t>からのメソッドたちが使えるようにな</w:t>
      </w:r>
      <w:r>
        <w:rPr>
          <w:szCs w:val="21"/>
        </w:rPr>
        <w:t>る。この</w:t>
      </w:r>
      <w:r>
        <w:rPr>
          <w:szCs w:val="21"/>
        </w:rPr>
        <w:t>IOSink</w:t>
      </w:r>
      <w:r>
        <w:rPr>
          <w:szCs w:val="21"/>
        </w:rPr>
        <w:t>のメソッドのどれかが初めて使われると、応答ヘッダ部はネットワークに送信される。それが送信された後でのヘッダ部を変更するメソッド呼び出しには例外がスローされる。</w:t>
      </w:r>
    </w:p>
    <w:p w:rsidR="00000000" w:rsidRDefault="002E5195">
      <w:pPr>
        <w:rPr>
          <w:szCs w:val="21"/>
        </w:rPr>
      </w:pPr>
    </w:p>
    <w:p w:rsidR="00000000" w:rsidRDefault="002E5195">
      <w:pPr>
        <w:rPr>
          <w:szCs w:val="21"/>
        </w:rPr>
      </w:pPr>
      <w:r>
        <w:rPr>
          <w:szCs w:val="21"/>
        </w:rPr>
        <w:t>IOSink</w:t>
      </w:r>
      <w:r>
        <w:rPr>
          <w:szCs w:val="21"/>
        </w:rPr>
        <w:t>を介して文字列データを書き込む際は、</w:t>
      </w:r>
      <w:r>
        <w:rPr>
          <w:szCs w:val="21"/>
        </w:rPr>
        <w:t>Java Servlet</w:t>
      </w:r>
      <w:r>
        <w:rPr>
          <w:szCs w:val="21"/>
        </w:rPr>
        <w:t>と同じように、エンコーディングは</w:t>
      </w:r>
      <w:r>
        <w:rPr>
          <w:szCs w:val="21"/>
        </w:rPr>
        <w:t>"Content-Type"</w:t>
      </w:r>
      <w:r>
        <w:rPr>
          <w:szCs w:val="21"/>
        </w:rPr>
        <w:t>ヘッダの</w:t>
      </w:r>
      <w:r>
        <w:rPr>
          <w:szCs w:val="21"/>
        </w:rPr>
        <w:t>"charset"</w:t>
      </w:r>
      <w:r>
        <w:rPr>
          <w:szCs w:val="21"/>
        </w:rPr>
        <w:t>パラメタによって決まる。</w:t>
      </w:r>
    </w:p>
    <w:p w:rsidR="00000000" w:rsidRDefault="002E5195">
      <w:pPr>
        <w:rPr>
          <w:szCs w:val="21"/>
        </w:rPr>
      </w:pPr>
    </w:p>
    <w:p w:rsidR="00000000" w:rsidRDefault="002E5195">
      <w:pPr>
        <w:rPr>
          <w:szCs w:val="21"/>
        </w:rPr>
      </w:pPr>
      <w:r>
        <w:rPr>
          <w:szCs w:val="21"/>
        </w:rPr>
        <w:t>またサーブレットと違って</w:t>
      </w:r>
      <w:r>
        <w:rPr>
          <w:szCs w:val="21"/>
        </w:rPr>
        <w:t>HttpResponse</w:t>
      </w:r>
      <w:r>
        <w:rPr>
          <w:szCs w:val="21"/>
        </w:rPr>
        <w:t>オブジェクトは</w:t>
      </w:r>
      <w:r>
        <w:rPr>
          <w:szCs w:val="21"/>
        </w:rPr>
        <w:t>HttpRequest</w:t>
      </w:r>
      <w:r>
        <w:rPr>
          <w:szCs w:val="21"/>
        </w:rPr>
        <w:t>オブジェクトの属性として渡されるように</w:t>
      </w:r>
      <w:r>
        <w:rPr>
          <w:szCs w:val="21"/>
        </w:rPr>
        <w:t>2013</w:t>
      </w:r>
      <w:r>
        <w:rPr>
          <w:szCs w:val="21"/>
        </w:rPr>
        <w:t>年</w:t>
      </w:r>
      <w:r>
        <w:rPr>
          <w:szCs w:val="21"/>
        </w:rPr>
        <w:t>2</w:t>
      </w:r>
      <w:r>
        <w:rPr>
          <w:szCs w:val="21"/>
        </w:rPr>
        <w:t>月から変更</w:t>
      </w:r>
      <w:r>
        <w:rPr>
          <w:szCs w:val="21"/>
        </w:rPr>
        <w:t>された：</w:t>
      </w:r>
    </w:p>
    <w:p w:rsidR="00000000" w:rsidRDefault="002E5195">
      <w:pPr>
        <w:rPr>
          <w:szCs w:val="21"/>
        </w:rPr>
      </w:pPr>
    </w:p>
    <w:p w:rsidR="00000000" w:rsidRDefault="002E5195">
      <w:pPr>
        <w:pStyle w:val="af0"/>
        <w:rPr>
          <w:szCs w:val="21"/>
        </w:rPr>
      </w:pPr>
      <w:r>
        <w:t xml:space="preserve">final HttpResponse </w:t>
      </w:r>
      <w:r>
        <w:rPr>
          <w:b/>
          <w:bCs/>
          <w:color w:val="FF0000"/>
        </w:rPr>
        <w:t>response</w:t>
      </w:r>
      <w:r>
        <w:t xml:space="preserve"> </w:t>
      </w:r>
      <w:r>
        <w:rPr>
          <w:b/>
          <w:bCs/>
          <w:color w:val="FF0000"/>
        </w:rPr>
        <w:t>=</w:t>
      </w:r>
      <w:r>
        <w:t xml:space="preserve"> </w:t>
      </w:r>
      <w:r>
        <w:rPr>
          <w:b/>
          <w:bCs/>
          <w:color w:val="FF0000"/>
        </w:rPr>
        <w:t>request.response</w:t>
      </w:r>
      <w:r>
        <w:t>;</w:t>
      </w:r>
    </w:p>
    <w:p w:rsidR="00000000" w:rsidRDefault="002E5195">
      <w:pPr>
        <w:rPr>
          <w:szCs w:val="21"/>
        </w:rPr>
      </w:pPr>
    </w:p>
    <w:p w:rsidR="00000000" w:rsidRDefault="002E5195">
      <w:pPr>
        <w:rPr>
          <w:szCs w:val="21"/>
        </w:rPr>
      </w:pPr>
      <w:r>
        <w:rPr>
          <w:szCs w:val="21"/>
        </w:rPr>
        <w:t>応答オブジェクトを使ってクライアントに</w:t>
      </w:r>
      <w:r>
        <w:rPr>
          <w:szCs w:val="21"/>
        </w:rPr>
        <w:t>HTTP</w:t>
      </w:r>
      <w:r>
        <w:rPr>
          <w:szCs w:val="21"/>
        </w:rPr>
        <w:t>応答を送信する基本的な使い方は、</w:t>
      </w:r>
      <w:r>
        <w:rPr>
          <w:szCs w:val="21"/>
        </w:rPr>
        <w:t>DumpHttpRequest.dart</w:t>
      </w:r>
      <w:r>
        <w:rPr>
          <w:szCs w:val="21"/>
        </w:rPr>
        <w:t>のコードを読めば理解できよう。</w:t>
      </w:r>
    </w:p>
    <w:p w:rsidR="00000000" w:rsidRDefault="002E5195">
      <w:pPr>
        <w:rPr>
          <w:szCs w:val="21"/>
        </w:rPr>
      </w:pPr>
    </w:p>
    <w:p w:rsidR="00000000" w:rsidRDefault="002E5195" w:rsidP="002E5195">
      <w:pPr>
        <w:numPr>
          <w:ilvl w:val="0"/>
          <w:numId w:val="220"/>
        </w:numPr>
      </w:pPr>
      <w:r>
        <w:t>必要に応じ</w:t>
      </w:r>
      <w:r>
        <w:t>HttpResponse.headers</w:t>
      </w:r>
      <w:r>
        <w:t>を使って</w:t>
      </w:r>
      <w:r>
        <w:t>HttpHeaders</w:t>
      </w:r>
      <w:r>
        <w:t>オブジェにクトに値をセットすることで、</w:t>
      </w:r>
      <w:r>
        <w:t>HTTP</w:t>
      </w:r>
      <w:r>
        <w:t>応答のヘッダ部をセットする。</w:t>
      </w:r>
    </w:p>
    <w:p w:rsidR="00000000" w:rsidRDefault="002E5195" w:rsidP="002E5195">
      <w:pPr>
        <w:numPr>
          <w:ilvl w:val="0"/>
          <w:numId w:val="220"/>
        </w:numPr>
      </w:pPr>
      <w:r>
        <w:t>HttpResponse.addString</w:t>
      </w:r>
      <w:r>
        <w:t>ボディ部にデータを書き込みネットワークに送出させる</w:t>
      </w:r>
      <w:r>
        <w:t>。この際ヘッダ部分が直ちにネットワーク側に送信され、その後のヘッダ部分の変更は出来なくなるので注意しなけらばならない。</w:t>
      </w:r>
    </w:p>
    <w:p w:rsidR="00000000" w:rsidRDefault="002E5195" w:rsidP="002E5195">
      <w:pPr>
        <w:numPr>
          <w:ilvl w:val="0"/>
          <w:numId w:val="220"/>
        </w:numPr>
      </w:pPr>
      <w:r>
        <w:t>一般的には</w:t>
      </w:r>
      <w:r>
        <w:t>HttpResponse.write</w:t>
      </w:r>
      <w:r>
        <w:t>を使って文字列を所定の文字セットでデータを書き込む。</w:t>
      </w:r>
      <w:r>
        <w:t>write</w:t>
      </w:r>
      <w:r>
        <w:t>のデフォルトのエンコーディングは</w:t>
      </w:r>
      <w:r>
        <w:t>Java Servlet</w:t>
      </w:r>
      <w:r>
        <w:t>と同じく</w:t>
      </w:r>
      <w:r>
        <w:t xml:space="preserve">ISO-8859-1 (Latin 1) </w:t>
      </w:r>
      <w:r>
        <w:t>である。必要なら</w:t>
      </w:r>
      <w:r>
        <w:rPr>
          <w:szCs w:val="21"/>
        </w:rPr>
        <w:t>"Content-Type</w:t>
      </w:r>
      <w:r>
        <w:t>ヘッダでこれを変更して別のエンコーディングを適用することもできる。</w:t>
      </w:r>
    </w:p>
    <w:p w:rsidR="00000000" w:rsidRDefault="002E5195" w:rsidP="002E5195">
      <w:pPr>
        <w:numPr>
          <w:ilvl w:val="0"/>
          <w:numId w:val="220"/>
        </w:numPr>
      </w:pPr>
      <w:r>
        <w:t>総てのデータの書き込みが終了したら、その出力ストリームを閉じることで</w:t>
      </w:r>
      <w:r>
        <w:t>、</w:t>
      </w:r>
      <w:r>
        <w:t>HTTP</w:t>
      </w:r>
      <w:r>
        <w:t>応答の送信処理が終了する。</w:t>
      </w:r>
    </w:p>
    <w:p w:rsidR="00000000" w:rsidRDefault="002E5195" w:rsidP="002E5195">
      <w:pPr>
        <w:numPr>
          <w:ilvl w:val="0"/>
          <w:numId w:val="220"/>
        </w:numPr>
        <w:rPr>
          <w:szCs w:val="21"/>
        </w:rPr>
      </w:pPr>
      <w:r>
        <w:t>ネットワークへのヘッダ部とボディ部の送信が終了したことは、</w:t>
      </w:r>
      <w:r>
        <w:t>OutputStream.done</w:t>
      </w:r>
      <w:r>
        <w:t>で知ることができる。</w:t>
      </w:r>
    </w:p>
    <w:p w:rsidR="00000000" w:rsidRDefault="002E5195">
      <w:pPr>
        <w:rPr>
          <w:szCs w:val="21"/>
        </w:rPr>
      </w:pPr>
    </w:p>
    <w:p w:rsidR="00000000" w:rsidRDefault="002E5195">
      <w:pPr>
        <w:rPr>
          <w:szCs w:val="21"/>
        </w:rPr>
      </w:pPr>
      <w:r>
        <w:rPr>
          <w:szCs w:val="21"/>
        </w:rPr>
        <w:t>ここではやや詳しくその仕組みを説明する。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応答ヘッダ部への値のセット</w:t>
      </w:r>
    </w:p>
    <w:p w:rsidR="00000000" w:rsidRDefault="002E5195">
      <w:pPr>
        <w:rPr>
          <w:szCs w:val="21"/>
        </w:rPr>
      </w:pPr>
    </w:p>
    <w:p w:rsidR="00000000" w:rsidRDefault="002E5195">
      <w:pPr>
        <w:rPr>
          <w:szCs w:val="21"/>
        </w:rPr>
      </w:pPr>
      <w:r>
        <w:rPr>
          <w:szCs w:val="21"/>
        </w:rPr>
        <w:t>2014</w:t>
      </w:r>
      <w:r>
        <w:rPr>
          <w:szCs w:val="21"/>
        </w:rPr>
        <w:t>年</w:t>
      </w:r>
      <w:r>
        <w:rPr>
          <w:szCs w:val="21"/>
        </w:rPr>
        <w:t>8</w:t>
      </w:r>
      <w:r>
        <w:rPr>
          <w:szCs w:val="21"/>
        </w:rPr>
        <w:t>月の</w:t>
      </w:r>
      <w:r>
        <w:rPr>
          <w:szCs w:val="21"/>
        </w:rPr>
        <w:t xml:space="preserve">Dart v1.6 </w:t>
      </w:r>
      <w:r>
        <w:rPr>
          <w:szCs w:val="21"/>
        </w:rPr>
        <w:t>では</w:t>
      </w:r>
      <w:r>
        <w:rPr>
          <w:szCs w:val="21"/>
        </w:rPr>
        <w:t>Dart</w:t>
      </w:r>
      <w:r>
        <w:rPr>
          <w:szCs w:val="21"/>
        </w:rPr>
        <w:t>で開発された</w:t>
      </w:r>
      <w:r>
        <w:rPr>
          <w:szCs w:val="21"/>
        </w:rPr>
        <w:t>HTTP</w:t>
      </w:r>
      <w:r>
        <w:rPr>
          <w:szCs w:val="21"/>
        </w:rPr>
        <w:t>サーバがよりセキュアのものとするためにヘッダおよびクッキー設定にデフォルトを用意し、ベスト・プラクティスに従うようにした。</w:t>
      </w:r>
    </w:p>
    <w:p w:rsidR="00000000" w:rsidRDefault="002E5195">
      <w:pPr>
        <w:rPr>
          <w:szCs w:val="21"/>
        </w:rPr>
      </w:pPr>
    </w:p>
    <w:p w:rsidR="00000000" w:rsidRDefault="002E5195" w:rsidP="002E5195">
      <w:pPr>
        <w:numPr>
          <w:ilvl w:val="0"/>
          <w:numId w:val="209"/>
        </w:numPr>
        <w:rPr>
          <w:szCs w:val="21"/>
        </w:rPr>
      </w:pPr>
      <w:r>
        <w:rPr>
          <w:szCs w:val="21"/>
        </w:rPr>
        <w:t>HttpServer</w:t>
      </w:r>
      <w:r>
        <w:rPr>
          <w:szCs w:val="21"/>
        </w:rPr>
        <w:t>に</w:t>
      </w:r>
      <w:r>
        <w:rPr>
          <w:szCs w:val="21"/>
        </w:rPr>
        <w:t>defaultResponseHeaders</w:t>
      </w:r>
      <w:r>
        <w:rPr>
          <w:szCs w:val="21"/>
        </w:rPr>
        <w:t>という新しいフィール</w:t>
      </w:r>
      <w:r>
        <w:rPr>
          <w:szCs w:val="21"/>
        </w:rPr>
        <w:t>ドが追加された。これは推奨ヘッダたちを集めたものである。各要求に対応した</w:t>
      </w:r>
      <w:r>
        <w:rPr>
          <w:szCs w:val="21"/>
        </w:rPr>
        <w:t>HttpResponse</w:t>
      </w:r>
      <w:r>
        <w:rPr>
          <w:szCs w:val="21"/>
        </w:rPr>
        <w:t>は</w:t>
      </w:r>
      <w:r>
        <w:rPr>
          <w:szCs w:val="21"/>
        </w:rPr>
        <w:t>defaultResponseHeaders</w:t>
      </w:r>
      <w:r>
        <w:rPr>
          <w:szCs w:val="21"/>
        </w:rPr>
        <w:t>からのヘッダが使われる。この値を変更したければ</w:t>
      </w:r>
      <w:r>
        <w:rPr>
          <w:szCs w:val="21"/>
        </w:rPr>
        <w:t>HttpResponse.headers</w:t>
      </w:r>
      <w:r>
        <w:rPr>
          <w:szCs w:val="21"/>
        </w:rPr>
        <w:t>でこれらの値を追加または変更する。</w:t>
      </w:r>
    </w:p>
    <w:p w:rsidR="00000000" w:rsidRDefault="002E5195">
      <w:pPr>
        <w:rPr>
          <w:szCs w:val="21"/>
        </w:rPr>
      </w:pPr>
    </w:p>
    <w:p w:rsidR="00000000" w:rsidRDefault="002E5195" w:rsidP="002E5195">
      <w:pPr>
        <w:numPr>
          <w:ilvl w:val="0"/>
          <w:numId w:val="209"/>
        </w:numPr>
        <w:rPr>
          <w:szCs w:val="21"/>
        </w:rPr>
      </w:pPr>
      <w:r>
        <w:rPr>
          <w:szCs w:val="21"/>
        </w:rPr>
        <w:t>また</w:t>
      </w:r>
      <w:r>
        <w:rPr>
          <w:szCs w:val="21"/>
        </w:rPr>
        <w:t>HttpHeaders</w:t>
      </w:r>
      <w:r>
        <w:rPr>
          <w:szCs w:val="21"/>
        </w:rPr>
        <w:t>に明確なメソッドたちが付加された。これにより</w:t>
      </w:r>
      <w:r>
        <w:rPr>
          <w:szCs w:val="21"/>
        </w:rPr>
        <w:t>defaultResponseHeaders</w:t>
      </w:r>
      <w:r>
        <w:rPr>
          <w:szCs w:val="21"/>
        </w:rPr>
        <w:t>のすべての値をクリアしたり、このヘッダのオブジェクトの他のインスタンスをクリアしたりできる。</w:t>
      </w:r>
    </w:p>
    <w:p w:rsidR="00000000" w:rsidRDefault="002E5195">
      <w:pPr>
        <w:rPr>
          <w:szCs w:val="21"/>
        </w:rPr>
      </w:pPr>
    </w:p>
    <w:p w:rsidR="00000000" w:rsidRDefault="002E5195" w:rsidP="002E5195">
      <w:pPr>
        <w:numPr>
          <w:ilvl w:val="0"/>
          <w:numId w:val="209"/>
        </w:numPr>
        <w:ind w:left="0" w:firstLine="0"/>
        <w:rPr>
          <w:szCs w:val="21"/>
        </w:rPr>
      </w:pPr>
      <w:r>
        <w:rPr>
          <w:szCs w:val="21"/>
        </w:rPr>
        <w:t>極力デフォルト値を常に使い、必要に応</w:t>
      </w:r>
      <w:r>
        <w:rPr>
          <w:szCs w:val="21"/>
        </w:rPr>
        <w:t>じ特定の応答だけに個々のヘッダを変更・追加するようにすることが好ましい。</w:t>
      </w:r>
    </w:p>
    <w:p w:rsidR="00000000" w:rsidRDefault="002E5195">
      <w:pPr>
        <w:rPr>
          <w:szCs w:val="21"/>
        </w:rPr>
      </w:pPr>
    </w:p>
    <w:p w:rsidR="00000000" w:rsidRDefault="002E5195">
      <w:pPr>
        <w:rPr>
          <w:szCs w:val="21"/>
        </w:rPr>
      </w:pPr>
      <w:r>
        <w:rPr>
          <w:szCs w:val="21"/>
        </w:rPr>
        <w:t>応答ヘッダのステータス行は、</w:t>
      </w:r>
      <w:r>
        <w:rPr>
          <w:szCs w:val="21"/>
        </w:rPr>
        <w:t>HttpHeadres</w:t>
      </w:r>
      <w:r>
        <w:rPr>
          <w:szCs w:val="21"/>
        </w:rPr>
        <w:t>で特に指定しない限り</w:t>
      </w:r>
      <w:r>
        <w:rPr>
          <w:szCs w:val="21"/>
        </w:rPr>
        <w:t>"200 OK”</w:t>
      </w:r>
      <w:r>
        <w:rPr>
          <w:szCs w:val="21"/>
        </w:rPr>
        <w:t>がセットされる。それではそれ以外のステータスを設定したら、</w:t>
      </w:r>
      <w:r>
        <w:rPr>
          <w:szCs w:val="21"/>
        </w:rPr>
        <w:t>HttpServer</w:t>
      </w:r>
      <w:r>
        <w:rPr>
          <w:szCs w:val="21"/>
        </w:rPr>
        <w:t>インターフェイスはどのような応答をするのだろうか？</w:t>
      </w:r>
    </w:p>
    <w:p w:rsidR="00000000" w:rsidRDefault="002E5195">
      <w:pPr>
        <w:rPr>
          <w:szCs w:val="21"/>
        </w:rPr>
      </w:pPr>
    </w:p>
    <w:p w:rsidR="00000000" w:rsidRDefault="002E5195">
      <w:pPr>
        <w:rPr>
          <w:szCs w:val="21"/>
        </w:rPr>
      </w:pPr>
      <w:r>
        <w:rPr>
          <w:szCs w:val="21"/>
        </w:rPr>
        <w:t>次のようなサーバ（</w:t>
      </w:r>
      <w:r>
        <w:rPr>
          <w:szCs w:val="21"/>
        </w:rPr>
        <w:t>StatusLineTest.dart</w:t>
      </w:r>
      <w:r>
        <w:rPr>
          <w:szCs w:val="21"/>
        </w:rPr>
        <w:t>）を実行させてみよう。このサーブレットはいろんなステータスをセットして応答を返すと、どのような応答が返されるかを調べるためのものである。すなわちブラウザ側の</w:t>
      </w:r>
      <w:r>
        <w:rPr>
          <w:szCs w:val="21"/>
        </w:rPr>
        <w:t>HTT</w:t>
      </w:r>
      <w:r>
        <w:rPr>
          <w:szCs w:val="21"/>
        </w:rPr>
        <w:t>P</w:t>
      </w:r>
      <w:r>
        <w:rPr>
          <w:szCs w:val="21"/>
        </w:rPr>
        <w:t>ステータス選択ラジオボタンのひとつを選択してサブミット・ボタンをクリックすることで、いろんなステータス行の</w:t>
      </w:r>
      <w:r>
        <w:rPr>
          <w:szCs w:val="21"/>
        </w:rPr>
        <w:t>HTTP</w:t>
      </w:r>
      <w:r>
        <w:rPr>
          <w:szCs w:val="21"/>
        </w:rPr>
        <w:t>応答を返させることができる。</w:t>
      </w:r>
    </w:p>
    <w:p w:rsidR="00000000" w:rsidRDefault="002E5195">
      <w:pPr>
        <w:rPr>
          <w:szCs w:val="21"/>
        </w:rPr>
      </w:pPr>
    </w:p>
    <w:p w:rsidR="00000000" w:rsidRDefault="002E5195">
      <w:pPr>
        <w:rPr>
          <w:szCs w:val="21"/>
        </w:rPr>
      </w:pPr>
      <w:r>
        <w:rPr>
          <w:szCs w:val="21"/>
        </w:rPr>
        <w:t>このアプリケーションは</w:t>
      </w:r>
      <w:r>
        <w:rPr>
          <w:szCs w:val="21"/>
        </w:rPr>
        <w:t>Github</w:t>
      </w:r>
      <w:r>
        <w:rPr>
          <w:szCs w:val="21"/>
        </w:rPr>
        <w:t>からダウンロードできる。この資料の最後の</w:t>
      </w:r>
      <w:hyperlink w:anchor="_toc26920" w:history="1">
        <w:r>
          <w:rPr>
            <w:rStyle w:val="a7"/>
            <w:szCs w:val="21"/>
          </w:rPr>
          <w:t>「本資料に含まれているプログラムの</w:t>
        </w:r>
      </w:hyperlink>
      <w:hyperlink w:anchor="_toc26920" w:history="1">
        <w:r>
          <w:rPr>
            <w:rStyle w:val="a7"/>
            <w:szCs w:val="21"/>
          </w:rPr>
          <w:t>ダ</w:t>
        </w:r>
      </w:hyperlink>
      <w:hyperlink w:anchor="_toc26920" w:history="1">
        <w:r>
          <w:rPr>
            <w:rStyle w:val="a7"/>
            <w:szCs w:val="21"/>
          </w:rPr>
          <w:t>ウンロード」の章</w:t>
        </w:r>
      </w:hyperlink>
      <w:r>
        <w:rPr>
          <w:szCs w:val="21"/>
        </w:rPr>
        <w:t>を参考にして、</w:t>
      </w:r>
      <w:r>
        <w:rPr>
          <w:szCs w:val="21"/>
        </w:rPr>
        <w:t>IDE</w:t>
      </w:r>
      <w:r>
        <w:rPr>
          <w:szCs w:val="21"/>
        </w:rPr>
        <w:t>から例えば</w:t>
      </w:r>
      <w:r>
        <w:rPr>
          <w:szCs w:val="21"/>
        </w:rPr>
        <w:t>\dart_code_sam</w:t>
      </w:r>
      <w:r>
        <w:rPr>
          <w:szCs w:val="21"/>
        </w:rPr>
        <w:t>ples\apps\StatusLineTest</w:t>
      </w:r>
      <w:r>
        <w:rPr>
          <w:szCs w:val="21"/>
        </w:rPr>
        <w:t>のフォルダを開くと良い。</w:t>
      </w:r>
    </w:p>
    <w:p w:rsidR="00000000" w:rsidRDefault="002E5195">
      <w:pPr>
        <w:rPr>
          <w:szCs w:val="21"/>
        </w:rPr>
      </w:pPr>
    </w:p>
    <w:p w:rsidR="00000000" w:rsidRDefault="002E5195">
      <w:pPr>
        <w:rPr>
          <w:szCs w:val="21"/>
        </w:rPr>
      </w:pPr>
      <w:r>
        <w:rPr>
          <w:szCs w:val="21"/>
        </w:rPr>
        <w:t>使い方は前節とおなじで、：</w:t>
      </w:r>
    </w:p>
    <w:p w:rsidR="00000000" w:rsidRDefault="002E5195">
      <w:pPr>
        <w:rPr>
          <w:szCs w:val="21"/>
        </w:rPr>
      </w:pPr>
    </w:p>
    <w:p w:rsidR="00000000" w:rsidRDefault="002E5195" w:rsidP="002E5195">
      <w:pPr>
        <w:numPr>
          <w:ilvl w:val="0"/>
          <w:numId w:val="221"/>
        </w:numPr>
        <w:rPr>
          <w:szCs w:val="21"/>
        </w:rPr>
      </w:pPr>
      <w:r>
        <w:rPr>
          <w:szCs w:val="21"/>
        </w:rPr>
        <w:t>StatusLineTest.dart</w:t>
      </w:r>
      <w:r>
        <w:rPr>
          <w:szCs w:val="21"/>
        </w:rPr>
        <w:t>をサーバとして実行させる。</w:t>
      </w:r>
    </w:p>
    <w:p w:rsidR="00000000" w:rsidRDefault="002E5195" w:rsidP="002E5195">
      <w:pPr>
        <w:numPr>
          <w:ilvl w:val="0"/>
          <w:numId w:val="221"/>
        </w:numPr>
      </w:pPr>
      <w:r>
        <w:rPr>
          <w:szCs w:val="21"/>
        </w:rPr>
        <w:t>自分のブラウザからおなじホルダにある</w:t>
      </w:r>
      <w:r>
        <w:rPr>
          <w:szCs w:val="21"/>
        </w:rPr>
        <w:t>StatusLineTest.html</w:t>
      </w:r>
      <w:r>
        <w:rPr>
          <w:szCs w:val="21"/>
        </w:rPr>
        <w:t>ファイルを例えば次のように選択する：</w:t>
      </w:r>
    </w:p>
    <w:p w:rsidR="00000000" w:rsidRDefault="002E5195">
      <w:pPr>
        <w:rPr>
          <w:szCs w:val="21"/>
        </w:rPr>
      </w:pPr>
      <w:r>
        <w:t>C:\</w:t>
      </w:r>
      <w:r>
        <w:rPr>
          <w:szCs w:val="21"/>
        </w:rPr>
        <w:t>......\StatusLineTest\StatusLineTest.html</w:t>
      </w:r>
    </w:p>
    <w:p w:rsidR="00000000" w:rsidRDefault="002E5195">
      <w:pPr>
        <w:rPr>
          <w:szCs w:val="21"/>
        </w:rPr>
      </w:pPr>
      <w:r>
        <w:rPr>
          <w:szCs w:val="21"/>
        </w:rPr>
        <w:t>このアドレス（ファイル・パス）は、</w:t>
      </w:r>
      <w:r>
        <w:rPr>
          <w:szCs w:val="21"/>
        </w:rPr>
        <w:t>IDE</w:t>
      </w:r>
      <w:r>
        <w:rPr>
          <w:szCs w:val="21"/>
        </w:rPr>
        <w:t>上でこの</w:t>
      </w:r>
      <w:r>
        <w:rPr>
          <w:szCs w:val="21"/>
        </w:rPr>
        <w:t>HTML</w:t>
      </w:r>
      <w:r>
        <w:rPr>
          <w:szCs w:val="21"/>
        </w:rPr>
        <w:t>ファイルを選択し、右クリックで</w:t>
      </w:r>
      <w:r>
        <w:rPr>
          <w:szCs w:val="21"/>
        </w:rPr>
        <w:t>Copy File Path</w:t>
      </w:r>
      <w:r>
        <w:rPr>
          <w:szCs w:val="21"/>
        </w:rPr>
        <w:t>を選択し、これをブラウザ</w:t>
      </w:r>
      <w:r>
        <w:rPr>
          <w:szCs w:val="21"/>
        </w:rPr>
        <w:t>のアドレス・バーに貼り付ける。例えば</w:t>
      </w:r>
      <w:r>
        <w:rPr>
          <w:szCs w:val="21"/>
        </w:rPr>
        <w:t>: file:///C:\......\StatusLineTest\StatusLineTest.html</w:t>
      </w:r>
    </w:p>
    <w:p w:rsidR="00000000" w:rsidRDefault="002E5195" w:rsidP="002E5195">
      <w:pPr>
        <w:numPr>
          <w:ilvl w:val="0"/>
          <w:numId w:val="221"/>
        </w:numPr>
        <w:rPr>
          <w:szCs w:val="21"/>
        </w:rPr>
      </w:pPr>
      <w:r>
        <w:rPr>
          <w:szCs w:val="21"/>
        </w:rPr>
        <w:t>ブラウザにはステータス・コードの総てが選択できる画面が表示されるので、それからひとつ、例えば</w:t>
      </w:r>
      <w:r>
        <w:rPr>
          <w:szCs w:val="21"/>
        </w:rPr>
        <w:t>401</w:t>
      </w:r>
      <w:r>
        <w:rPr>
          <w:szCs w:val="21"/>
        </w:rPr>
        <w:t>を選択し、サブミット・ボタンをクリックする。</w:t>
      </w:r>
    </w:p>
    <w:p w:rsidR="00000000" w:rsidRDefault="002E5195" w:rsidP="002E5195">
      <w:pPr>
        <w:numPr>
          <w:ilvl w:val="0"/>
          <w:numId w:val="221"/>
        </w:numPr>
        <w:rPr>
          <w:szCs w:val="21"/>
        </w:rPr>
      </w:pPr>
      <w:r>
        <w:rPr>
          <w:szCs w:val="21"/>
        </w:rPr>
        <w:t>そうするとサーバは次のような画面を返す：</w:t>
      </w:r>
    </w:p>
    <w:p w:rsidR="00000000" w:rsidRDefault="002E5195">
      <w:pPr>
        <w:rPr>
          <w:szCs w:val="21"/>
        </w:rPr>
      </w:pPr>
      <w:r>
        <w:rPr>
          <w:szCs w:val="21"/>
        </w:rPr>
        <w:t>401 Unauthorized</w:t>
      </w:r>
    </w:p>
    <w:p w:rsidR="00000000" w:rsidRDefault="002E5195">
      <w:pPr>
        <w:rPr>
          <w:szCs w:val="21"/>
        </w:rPr>
      </w:pPr>
      <w:r>
        <w:rPr>
          <w:szCs w:val="21"/>
        </w:rPr>
        <w:t>The request requires user authentication.</w:t>
      </w:r>
    </w:p>
    <w:p w:rsidR="00000000" w:rsidRDefault="002E5195">
      <w:pPr>
        <w:rPr>
          <w:szCs w:val="21"/>
        </w:rPr>
      </w:pPr>
    </w:p>
    <w:p w:rsidR="00000000" w:rsidRDefault="002E5195">
      <w:pPr>
        <w:rPr>
          <w:szCs w:val="21"/>
        </w:rPr>
      </w:pPr>
      <w:r>
        <w:rPr>
          <w:szCs w:val="21"/>
        </w:rPr>
        <w:t>このとき実際にネットワークを通過する</w:t>
      </w:r>
      <w:r>
        <w:rPr>
          <w:szCs w:val="21"/>
        </w:rPr>
        <w:t>HTTP</w:t>
      </w:r>
      <w:r>
        <w:rPr>
          <w:szCs w:val="21"/>
        </w:rPr>
        <w:t>のヘッダ部はプロ</w:t>
      </w:r>
      <w:r>
        <w:rPr>
          <w:szCs w:val="21"/>
        </w:rPr>
        <w:t>キシで調べると次のようになっている：</w:t>
      </w:r>
    </w:p>
    <w:p w:rsidR="00000000" w:rsidRDefault="002E5195">
      <w:pPr>
        <w:rPr>
          <w:szCs w:val="21"/>
        </w:rPr>
      </w:pPr>
    </w:p>
    <w:p w:rsidR="00000000" w:rsidRDefault="002E5195">
      <w:pPr>
        <w:pStyle w:val="af0"/>
      </w:pPr>
      <w:r>
        <w:rPr>
          <w:b/>
          <w:bCs/>
          <w:color w:val="FF0000"/>
        </w:rPr>
        <w:t>HTTP/1.1 401 Unauthorized</w:t>
      </w:r>
    </w:p>
    <w:p w:rsidR="00000000" w:rsidRDefault="002E5195">
      <w:pPr>
        <w:pStyle w:val="af0"/>
      </w:pPr>
      <w:r>
        <w:t>set-cookie: DARTSESSID=554da0cb65cd7797e801a3dabf6816f7; Path=/; HttpOnly</w:t>
      </w:r>
    </w:p>
    <w:p w:rsidR="00000000" w:rsidRDefault="002E5195">
      <w:pPr>
        <w:pStyle w:val="af0"/>
      </w:pPr>
      <w:r>
        <w:t>transfer-encoding: chunked</w:t>
      </w:r>
    </w:p>
    <w:p w:rsidR="00000000" w:rsidRDefault="002E5195">
      <w:pPr>
        <w:pStyle w:val="af0"/>
      </w:pPr>
      <w:r>
        <w:t>content-encoding: gzip</w:t>
      </w:r>
    </w:p>
    <w:p w:rsidR="00000000" w:rsidRDefault="002E5195">
      <w:pPr>
        <w:pStyle w:val="af0"/>
      </w:pPr>
      <w:r>
        <w:t>x-frame-options: SAMEORIGIN</w:t>
      </w:r>
    </w:p>
    <w:p w:rsidR="00000000" w:rsidRDefault="002E5195">
      <w:pPr>
        <w:pStyle w:val="af0"/>
      </w:pPr>
      <w:r>
        <w:t>content-type: text/html; charset=UTF-8</w:t>
      </w:r>
    </w:p>
    <w:p w:rsidR="00000000" w:rsidRDefault="002E5195">
      <w:pPr>
        <w:pStyle w:val="af0"/>
      </w:pPr>
      <w:r>
        <w:t>x-xss-protection: 1</w:t>
      </w:r>
      <w:r>
        <w:t>; mode=block</w:t>
      </w:r>
    </w:p>
    <w:p w:rsidR="00000000" w:rsidRDefault="002E5195">
      <w:pPr>
        <w:pStyle w:val="af0"/>
      </w:pPr>
      <w:r>
        <w:t>x-content-type-options: nosniff</w:t>
      </w:r>
    </w:p>
    <w:p w:rsidR="00000000" w:rsidRDefault="002E5195">
      <w:pPr>
        <w:pStyle w:val="af0"/>
      </w:pPr>
    </w:p>
    <w:p w:rsidR="00000000" w:rsidRDefault="002E5195">
      <w:pPr>
        <w:rPr>
          <w:szCs w:val="21"/>
        </w:rPr>
      </w:pPr>
    </w:p>
    <w:p w:rsidR="00000000" w:rsidRDefault="002E5195">
      <w:pPr>
        <w:rPr>
          <w:szCs w:val="21"/>
        </w:rPr>
      </w:pPr>
      <w:r>
        <w:rPr>
          <w:szCs w:val="21"/>
        </w:rPr>
        <w:t>すなわち仕様（</w:t>
      </w:r>
      <w:r>
        <w:rPr>
          <w:szCs w:val="21"/>
        </w:rPr>
        <w:t>RFC)</w:t>
      </w:r>
      <w:r>
        <w:rPr>
          <w:szCs w:val="21"/>
        </w:rPr>
        <w:t>では最初のステータス行は次のようになっているが：</w:t>
      </w:r>
    </w:p>
    <w:p w:rsidR="00000000" w:rsidRDefault="002E5195">
      <w:pPr>
        <w:rPr>
          <w:szCs w:val="21"/>
        </w:rPr>
      </w:pPr>
    </w:p>
    <w:p w:rsidR="00000000" w:rsidRDefault="002E5195">
      <w:pPr>
        <w:pStyle w:val="af0"/>
        <w:rPr>
          <w:szCs w:val="21"/>
        </w:rPr>
      </w:pPr>
      <w:r>
        <w:t>Status-Line = HTTP-Version SP Status-Code SP Reason-Phrase CRLF</w:t>
      </w:r>
    </w:p>
    <w:p w:rsidR="00000000" w:rsidRDefault="002E5195">
      <w:pPr>
        <w:rPr>
          <w:szCs w:val="21"/>
        </w:rPr>
      </w:pPr>
    </w:p>
    <w:p w:rsidR="00000000" w:rsidRDefault="002E5195">
      <w:pPr>
        <w:rPr>
          <w:szCs w:val="21"/>
        </w:rPr>
      </w:pPr>
      <w:r>
        <w:rPr>
          <w:szCs w:val="21"/>
        </w:rPr>
        <w:t>その仕様通りの行が送信されている。こう設定したからと言って、サーブレットとは違ってクライアント認証を開始することは無い。それはプログラマの仕事になる。</w:t>
      </w:r>
    </w:p>
    <w:p w:rsidR="00000000" w:rsidRDefault="002E5195">
      <w:pPr>
        <w:rPr>
          <w:szCs w:val="21"/>
        </w:rPr>
      </w:pPr>
    </w:p>
    <w:p w:rsidR="00000000" w:rsidRDefault="002E5195">
      <w:pPr>
        <w:rPr>
          <w:szCs w:val="21"/>
        </w:rPr>
      </w:pPr>
      <w:r>
        <w:rPr>
          <w:szCs w:val="21"/>
        </w:rPr>
        <w:t>6</w:t>
      </w:r>
      <w:r>
        <w:rPr>
          <w:szCs w:val="21"/>
        </w:rPr>
        <w:t>行目のヘッダもこのプログラムが設定したものである。サーブレ</w:t>
      </w:r>
      <w:r>
        <w:rPr>
          <w:szCs w:val="21"/>
        </w:rPr>
        <w:t>ットと違って、</w:t>
      </w:r>
      <w:r>
        <w:rPr>
          <w:szCs w:val="21"/>
        </w:rPr>
        <w:t>Dart</w:t>
      </w:r>
      <w:r>
        <w:rPr>
          <w:szCs w:val="21"/>
        </w:rPr>
        <w:t>の</w:t>
      </w:r>
      <w:r>
        <w:rPr>
          <w:szCs w:val="21"/>
        </w:rPr>
        <w:t>HTTP</w:t>
      </w:r>
      <w:r>
        <w:rPr>
          <w:szCs w:val="21"/>
        </w:rPr>
        <w:t>サーバはこの設定によって文字セットを選択したりすることは無い。これもプログラマの責任である。</w:t>
      </w:r>
    </w:p>
    <w:p w:rsidR="00000000" w:rsidRDefault="002E5195">
      <w:pPr>
        <w:rPr>
          <w:szCs w:val="21"/>
        </w:rPr>
      </w:pPr>
    </w:p>
    <w:p w:rsidR="00000000" w:rsidRDefault="002E5195" w:rsidP="002E5195">
      <w:pPr>
        <w:numPr>
          <w:ilvl w:val="0"/>
          <w:numId w:val="222"/>
        </w:numPr>
        <w:rPr>
          <w:szCs w:val="21"/>
        </w:rPr>
      </w:pPr>
      <w:r>
        <w:rPr>
          <w:szCs w:val="21"/>
        </w:rPr>
        <w:t>2</w:t>
      </w:r>
      <w:r>
        <w:rPr>
          <w:szCs w:val="21"/>
        </w:rPr>
        <w:t>行目はクライアントにセッション・クッキーをセットする</w:t>
      </w:r>
    </w:p>
    <w:p w:rsidR="00000000" w:rsidRDefault="002E5195" w:rsidP="002E5195">
      <w:pPr>
        <w:numPr>
          <w:ilvl w:val="0"/>
          <w:numId w:val="222"/>
        </w:numPr>
        <w:rPr>
          <w:szCs w:val="21"/>
        </w:rPr>
      </w:pPr>
      <w:r>
        <w:rPr>
          <w:szCs w:val="21"/>
        </w:rPr>
        <w:t>3</w:t>
      </w:r>
      <w:r>
        <w:rPr>
          <w:szCs w:val="21"/>
        </w:rPr>
        <w:t>行目はボディ部をチャンク送信を行うことを示す</w:t>
      </w:r>
    </w:p>
    <w:p w:rsidR="00000000" w:rsidRDefault="002E5195" w:rsidP="002E5195">
      <w:pPr>
        <w:numPr>
          <w:ilvl w:val="0"/>
          <w:numId w:val="222"/>
        </w:numPr>
        <w:rPr>
          <w:szCs w:val="21"/>
        </w:rPr>
      </w:pPr>
      <w:r>
        <w:rPr>
          <w:szCs w:val="21"/>
        </w:rPr>
        <w:t>4</w:t>
      </w:r>
      <w:r>
        <w:rPr>
          <w:szCs w:val="21"/>
        </w:rPr>
        <w:t>行目はボディ部は</w:t>
      </w:r>
      <w:r>
        <w:rPr>
          <w:szCs w:val="21"/>
        </w:rPr>
        <w:t>GZIP</w:t>
      </w:r>
      <w:r>
        <w:rPr>
          <w:szCs w:val="21"/>
        </w:rPr>
        <w:t>圧縮されていることを示す（</w:t>
      </w:r>
      <w:r>
        <w:rPr>
          <w:szCs w:val="21"/>
        </w:rPr>
        <w:t>Dart</w:t>
      </w:r>
      <w:r>
        <w:rPr>
          <w:szCs w:val="21"/>
        </w:rPr>
        <w:t>では総て</w:t>
      </w:r>
      <w:r>
        <w:rPr>
          <w:szCs w:val="21"/>
        </w:rPr>
        <w:t>GZIP</w:t>
      </w:r>
      <w:r>
        <w:rPr>
          <w:szCs w:val="21"/>
        </w:rPr>
        <w:t>圧縮される）</w:t>
      </w:r>
    </w:p>
    <w:p w:rsidR="00000000" w:rsidRDefault="002E5195" w:rsidP="002E5195">
      <w:pPr>
        <w:numPr>
          <w:ilvl w:val="0"/>
          <w:numId w:val="222"/>
        </w:numPr>
        <w:rPr>
          <w:szCs w:val="21"/>
        </w:rPr>
      </w:pPr>
      <w:r>
        <w:rPr>
          <w:szCs w:val="21"/>
        </w:rPr>
        <w:t>5</w:t>
      </w:r>
      <w:r>
        <w:rPr>
          <w:szCs w:val="21"/>
        </w:rPr>
        <w:t>、</w:t>
      </w:r>
      <w:r>
        <w:rPr>
          <w:szCs w:val="21"/>
        </w:rPr>
        <w:t>7</w:t>
      </w:r>
      <w:r>
        <w:rPr>
          <w:szCs w:val="21"/>
        </w:rPr>
        <w:t>、</w:t>
      </w:r>
      <w:r>
        <w:rPr>
          <w:szCs w:val="21"/>
        </w:rPr>
        <w:t>8</w:t>
      </w:r>
      <w:r>
        <w:rPr>
          <w:szCs w:val="21"/>
        </w:rPr>
        <w:t>行目はセキュリティ強化のため</w:t>
      </w:r>
      <w:r>
        <w:rPr>
          <w:szCs w:val="21"/>
        </w:rPr>
        <w:t>defaultResponseHeaders</w:t>
      </w:r>
      <w:r>
        <w:rPr>
          <w:szCs w:val="21"/>
        </w:rPr>
        <w:t>として設定されているヘッダ行である</w:t>
      </w:r>
    </w:p>
    <w:p w:rsidR="00000000" w:rsidRDefault="002E5195">
      <w:pPr>
        <w:rPr>
          <w:szCs w:val="21"/>
        </w:rPr>
      </w:pPr>
    </w:p>
    <w:p w:rsidR="00000000" w:rsidRDefault="002E5195">
      <w:pPr>
        <w:rPr>
          <w:szCs w:val="21"/>
        </w:rPr>
      </w:pPr>
      <w:r>
        <w:rPr>
          <w:szCs w:val="21"/>
        </w:rPr>
        <w:t>ブラウザがこの応答に対してどのような画面を出すかは、ブラウザによって異</w:t>
      </w:r>
      <w:r>
        <w:rPr>
          <w:szCs w:val="21"/>
        </w:rPr>
        <w:t>なる。例えば</w:t>
      </w:r>
      <w:r>
        <w:rPr>
          <w:szCs w:val="21"/>
        </w:rPr>
        <w:t>Internet Explorer</w:t>
      </w:r>
      <w:r>
        <w:rPr>
          <w:szCs w:val="21"/>
        </w:rPr>
        <w:t>では</w:t>
      </w:r>
      <w:r>
        <w:rPr>
          <w:szCs w:val="21"/>
        </w:rPr>
        <w:t>403</w:t>
      </w:r>
      <w:r>
        <w:rPr>
          <w:szCs w:val="21"/>
        </w:rPr>
        <w:t>応答に対しては次のような画面を表示する：</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734016" behindDoc="0" locked="0" layoutInCell="1" allowOverlap="1">
            <wp:simplePos x="0" y="0"/>
            <wp:positionH relativeFrom="column">
              <wp:align>center</wp:align>
            </wp:positionH>
            <wp:positionV relativeFrom="paragraph">
              <wp:posOffset>0</wp:posOffset>
            </wp:positionV>
            <wp:extent cx="5388610" cy="2623820"/>
            <wp:effectExtent l="19050" t="0" r="2540" b="0"/>
            <wp:wrapTopAndBottom/>
            <wp:docPr id="176" name="図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49" cstate="print"/>
                    <a:srcRect/>
                    <a:stretch>
                      <a:fillRect/>
                    </a:stretch>
                  </pic:blipFill>
                  <pic:spPr bwMode="auto">
                    <a:xfrm>
                      <a:off x="0" y="0"/>
                      <a:ext cx="5388610" cy="2623820"/>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一方</w:t>
      </w:r>
      <w:r>
        <w:rPr>
          <w:szCs w:val="21"/>
        </w:rPr>
        <w:t>Chrome</w:t>
      </w:r>
      <w:r>
        <w:rPr>
          <w:szCs w:val="21"/>
        </w:rPr>
        <w:t>では次のように単純な画面となる：</w:t>
      </w:r>
    </w:p>
    <w:p w:rsidR="00000000" w:rsidRDefault="002E5195">
      <w:pPr>
        <w:rPr>
          <w:szCs w:val="21"/>
        </w:rPr>
      </w:pP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600896" behindDoc="0" locked="0" layoutInCell="1" allowOverlap="1">
            <wp:simplePos x="0" y="0"/>
            <wp:positionH relativeFrom="column">
              <wp:align>center</wp:align>
            </wp:positionH>
            <wp:positionV relativeFrom="paragraph">
              <wp:posOffset>0</wp:posOffset>
            </wp:positionV>
            <wp:extent cx="5514340" cy="1525905"/>
            <wp:effectExtent l="19050" t="0" r="0" b="0"/>
            <wp:wrapTopAndBottom/>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50" cstate="print"/>
                    <a:srcRect/>
                    <a:stretch>
                      <a:fillRect/>
                    </a:stretch>
                  </pic:blipFill>
                  <pic:spPr bwMode="auto">
                    <a:xfrm>
                      <a:off x="0" y="0"/>
                      <a:ext cx="5514340" cy="152590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逆に</w:t>
      </w:r>
      <w:r>
        <w:rPr>
          <w:szCs w:val="21"/>
        </w:rPr>
        <w:t>406</w:t>
      </w:r>
      <w:r>
        <w:rPr>
          <w:szCs w:val="21"/>
        </w:rPr>
        <w:t>応答に対しては</w:t>
      </w:r>
      <w:r>
        <w:rPr>
          <w:szCs w:val="21"/>
        </w:rPr>
        <w:t>Chrome</w:t>
      </w:r>
      <w:r>
        <w:rPr>
          <w:szCs w:val="21"/>
        </w:rPr>
        <w:t>は次のような画面を表示する：</w:t>
      </w:r>
    </w:p>
    <w:p w:rsidR="00000000" w:rsidRDefault="002E5195">
      <w:pPr>
        <w:rPr>
          <w:szCs w:val="21"/>
        </w:rPr>
      </w:pPr>
    </w:p>
    <w:p w:rsidR="00000000" w:rsidRDefault="00974D35">
      <w:pPr>
        <w:rPr>
          <w:szCs w:val="21"/>
        </w:rPr>
      </w:pPr>
      <w:r>
        <w:rPr>
          <w:noProof/>
          <w:lang w:eastAsia="ja-JP" w:bidi="ar-SA"/>
        </w:rPr>
        <w:lastRenderedPageBreak/>
        <w:drawing>
          <wp:anchor distT="0" distB="0" distL="0" distR="0" simplePos="0" relativeHeight="251601920" behindDoc="0" locked="0" layoutInCell="1" allowOverlap="1">
            <wp:simplePos x="0" y="0"/>
            <wp:positionH relativeFrom="column">
              <wp:align>center</wp:align>
            </wp:positionH>
            <wp:positionV relativeFrom="paragraph">
              <wp:posOffset>0</wp:posOffset>
            </wp:positionV>
            <wp:extent cx="3700145" cy="2591435"/>
            <wp:effectExtent l="19050" t="0" r="0" b="0"/>
            <wp:wrapTopAndBottom/>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51" cstate="print"/>
                    <a:srcRect/>
                    <a:stretch>
                      <a:fillRect/>
                    </a:stretch>
                  </pic:blipFill>
                  <pic:spPr bwMode="auto">
                    <a:xfrm>
                      <a:off x="0" y="0"/>
                      <a:ext cx="3700145" cy="259143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以下はサーバ</w:t>
      </w:r>
      <w:r>
        <w:rPr>
          <w:szCs w:val="21"/>
        </w:rPr>
        <w:t>StatusLineTest.dart</w:t>
      </w:r>
      <w:r>
        <w:rPr>
          <w:szCs w:val="21"/>
        </w:rPr>
        <w:t>のコードの一部である：</w:t>
      </w:r>
    </w:p>
    <w:p w:rsidR="00000000" w:rsidRDefault="002E5195">
      <w:pPr>
        <w:rPr>
          <w:szCs w:val="21"/>
        </w:rPr>
      </w:pPr>
    </w:p>
    <w:p w:rsidR="00000000" w:rsidRDefault="002E5195">
      <w:pPr>
        <w:jc w:val="center"/>
        <w:rPr>
          <w:sz w:val="16"/>
          <w:szCs w:val="16"/>
        </w:rPr>
      </w:pPr>
      <w:r>
        <w:rPr>
          <w:szCs w:val="21"/>
        </w:rPr>
        <w:t>StatusLineTest.dart</w:t>
      </w:r>
    </w:p>
    <w:p w:rsidR="00000000" w:rsidRDefault="002E5195">
      <w:pPr>
        <w:pStyle w:val="af0"/>
        <w:rPr>
          <w:sz w:val="16"/>
          <w:szCs w:val="16"/>
        </w:rPr>
      </w:pPr>
      <w:r>
        <w:rPr>
          <w:sz w:val="16"/>
          <w:szCs w:val="16"/>
        </w:rPr>
        <w:t>001 // Dart code sample : Status line setting and HTTP response</w:t>
      </w:r>
    </w:p>
    <w:p w:rsidR="00000000" w:rsidRDefault="002E5195">
      <w:pPr>
        <w:pStyle w:val="af0"/>
        <w:rPr>
          <w:sz w:val="16"/>
          <w:szCs w:val="16"/>
        </w:rPr>
      </w:pPr>
      <w:r>
        <w:rPr>
          <w:sz w:val="16"/>
          <w:szCs w:val="16"/>
        </w:rPr>
        <w:t xml:space="preserve">002 // Returns a </w:t>
      </w:r>
      <w:r>
        <w:rPr>
          <w:sz w:val="16"/>
          <w:szCs w:val="16"/>
        </w:rPr>
        <w:t>response with required status line</w:t>
      </w:r>
    </w:p>
    <w:p w:rsidR="00000000" w:rsidRDefault="002E5195">
      <w:pPr>
        <w:pStyle w:val="af0"/>
        <w:rPr>
          <w:sz w:val="16"/>
          <w:szCs w:val="16"/>
        </w:rPr>
      </w:pPr>
      <w:r>
        <w:rPr>
          <w:sz w:val="16"/>
          <w:szCs w:val="16"/>
        </w:rPr>
        <w:t>003 // 1. Create a folder named StatusLineTest</w:t>
      </w:r>
    </w:p>
    <w:p w:rsidR="00000000" w:rsidRDefault="002E5195">
      <w:pPr>
        <w:pStyle w:val="af0"/>
        <w:rPr>
          <w:sz w:val="16"/>
          <w:szCs w:val="16"/>
        </w:rPr>
      </w:pPr>
      <w:r>
        <w:rPr>
          <w:sz w:val="16"/>
          <w:szCs w:val="16"/>
        </w:rPr>
        <w:t>004 // 2. Put StatusLineTest.dart and StatusLineTest.html into the folder</w:t>
      </w:r>
    </w:p>
    <w:p w:rsidR="00000000" w:rsidRDefault="002E5195">
      <w:pPr>
        <w:pStyle w:val="af0"/>
        <w:rPr>
          <w:sz w:val="16"/>
          <w:szCs w:val="16"/>
        </w:rPr>
      </w:pPr>
      <w:r>
        <w:rPr>
          <w:sz w:val="16"/>
          <w:szCs w:val="16"/>
        </w:rPr>
        <w:t>005 // 3. From Dart editor, File -&gt; Open Folder, and select the StatusLineTest folder</w:t>
      </w:r>
    </w:p>
    <w:p w:rsidR="00000000" w:rsidRDefault="002E5195">
      <w:pPr>
        <w:pStyle w:val="af0"/>
        <w:rPr>
          <w:sz w:val="16"/>
          <w:szCs w:val="16"/>
        </w:rPr>
      </w:pPr>
      <w:r>
        <w:rPr>
          <w:sz w:val="16"/>
          <w:szCs w:val="16"/>
        </w:rPr>
        <w:t xml:space="preserve">006 // 4. Run </w:t>
      </w:r>
      <w:r>
        <w:rPr>
          <w:sz w:val="16"/>
          <w:szCs w:val="16"/>
        </w:rPr>
        <w:t>StatusLineTest.dart as server</w:t>
      </w:r>
    </w:p>
    <w:p w:rsidR="00000000" w:rsidRDefault="002E5195">
      <w:pPr>
        <w:pStyle w:val="af0"/>
        <w:rPr>
          <w:sz w:val="16"/>
          <w:szCs w:val="16"/>
        </w:rPr>
      </w:pPr>
      <w:r>
        <w:rPr>
          <w:sz w:val="16"/>
          <w:szCs w:val="16"/>
        </w:rPr>
        <w:t>007 // 5. Access file:///c:/..../StatusLineTest/StatusLineTest.html from your browser</w:t>
      </w:r>
    </w:p>
    <w:p w:rsidR="00000000" w:rsidRDefault="002E5195">
      <w:pPr>
        <w:pStyle w:val="af0"/>
        <w:rPr>
          <w:sz w:val="16"/>
          <w:szCs w:val="16"/>
        </w:rPr>
      </w:pPr>
      <w:r>
        <w:rPr>
          <w:sz w:val="16"/>
          <w:szCs w:val="16"/>
        </w:rPr>
        <w:t>008 // 6. Select a status code and test response of available browsers</w:t>
      </w:r>
    </w:p>
    <w:p w:rsidR="00000000" w:rsidRDefault="002E5195">
      <w:pPr>
        <w:pStyle w:val="af0"/>
        <w:rPr>
          <w:sz w:val="16"/>
          <w:szCs w:val="16"/>
        </w:rPr>
      </w:pPr>
      <w:r>
        <w:rPr>
          <w:sz w:val="16"/>
          <w:szCs w:val="16"/>
        </w:rPr>
        <w:t>009 // Ref: www.cresc.co.jp/tech/java/Google_Dart/DartLanguageGuide.p</w:t>
      </w:r>
      <w:r>
        <w:rPr>
          <w:sz w:val="16"/>
          <w:szCs w:val="16"/>
        </w:rPr>
        <w:t>df (in Japanese)</w:t>
      </w:r>
    </w:p>
    <w:p w:rsidR="00000000" w:rsidRDefault="002E5195">
      <w:pPr>
        <w:pStyle w:val="af0"/>
        <w:rPr>
          <w:sz w:val="16"/>
          <w:szCs w:val="16"/>
        </w:rPr>
      </w:pPr>
      <w:r>
        <w:rPr>
          <w:sz w:val="16"/>
          <w:szCs w:val="16"/>
        </w:rPr>
        <w:t>010 // May 2012, by Cresc Corp.</w:t>
      </w:r>
    </w:p>
    <w:p w:rsidR="00000000" w:rsidRDefault="002E5195">
      <w:pPr>
        <w:pStyle w:val="af0"/>
        <w:rPr>
          <w:sz w:val="16"/>
          <w:szCs w:val="16"/>
        </w:rPr>
      </w:pPr>
      <w:r>
        <w:rPr>
          <w:sz w:val="16"/>
          <w:szCs w:val="16"/>
        </w:rPr>
        <w:t>011 // September 2012, incorporated API change (dart:math)</w:t>
      </w:r>
    </w:p>
    <w:p w:rsidR="00000000" w:rsidRDefault="002E5195">
      <w:pPr>
        <w:pStyle w:val="af0"/>
        <w:rPr>
          <w:sz w:val="16"/>
          <w:szCs w:val="16"/>
        </w:rPr>
      </w:pPr>
      <w:r>
        <w:rPr>
          <w:sz w:val="16"/>
          <w:szCs w:val="16"/>
        </w:rPr>
        <w:t>012 // October 2012, incorporated M1 changes</w:t>
      </w:r>
    </w:p>
    <w:p w:rsidR="00000000" w:rsidRDefault="002E5195">
      <w:pPr>
        <w:pStyle w:val="af0"/>
        <w:rPr>
          <w:sz w:val="16"/>
          <w:szCs w:val="16"/>
        </w:rPr>
      </w:pPr>
      <w:r>
        <w:rPr>
          <w:sz w:val="16"/>
          <w:szCs w:val="16"/>
        </w:rPr>
        <w:t>013 // February 2013, incorporated M3 changes</w:t>
      </w:r>
    </w:p>
    <w:p w:rsidR="00000000" w:rsidRDefault="002E5195">
      <w:pPr>
        <w:pStyle w:val="af0"/>
        <w:rPr>
          <w:sz w:val="16"/>
          <w:szCs w:val="16"/>
        </w:rPr>
      </w:pPr>
      <w:r>
        <w:rPr>
          <w:sz w:val="16"/>
          <w:szCs w:val="16"/>
        </w:rPr>
        <w:t xml:space="preserve">014 </w:t>
      </w:r>
    </w:p>
    <w:p w:rsidR="00000000" w:rsidRDefault="002E5195">
      <w:pPr>
        <w:pStyle w:val="af0"/>
        <w:rPr>
          <w:sz w:val="16"/>
          <w:szCs w:val="16"/>
        </w:rPr>
      </w:pPr>
      <w:r>
        <w:rPr>
          <w:sz w:val="16"/>
          <w:szCs w:val="16"/>
        </w:rPr>
        <w:t>015 import "dart:io";</w:t>
      </w:r>
    </w:p>
    <w:p w:rsidR="00000000" w:rsidRDefault="002E5195">
      <w:pPr>
        <w:pStyle w:val="af0"/>
        <w:rPr>
          <w:sz w:val="16"/>
          <w:szCs w:val="16"/>
        </w:rPr>
      </w:pPr>
      <w:r>
        <w:rPr>
          <w:sz w:val="16"/>
          <w:szCs w:val="16"/>
        </w:rPr>
        <w:t>016 import 'dart:math' as Math</w:t>
      </w:r>
      <w:r>
        <w:rPr>
          <w:sz w:val="16"/>
          <w:szCs w:val="16"/>
        </w:rPr>
        <w:t>;</w:t>
      </w:r>
    </w:p>
    <w:p w:rsidR="00000000" w:rsidRDefault="002E5195">
      <w:pPr>
        <w:pStyle w:val="af0"/>
        <w:rPr>
          <w:sz w:val="16"/>
          <w:szCs w:val="16"/>
        </w:rPr>
      </w:pPr>
      <w:r>
        <w:rPr>
          <w:sz w:val="16"/>
          <w:szCs w:val="16"/>
        </w:rPr>
        <w:t xml:space="preserve">017 </w:t>
      </w:r>
    </w:p>
    <w:p w:rsidR="00000000" w:rsidRDefault="002E5195">
      <w:pPr>
        <w:pStyle w:val="af0"/>
        <w:rPr>
          <w:sz w:val="16"/>
          <w:szCs w:val="16"/>
        </w:rPr>
      </w:pPr>
      <w:r>
        <w:rPr>
          <w:sz w:val="16"/>
          <w:szCs w:val="16"/>
        </w:rPr>
        <w:t>018 final HOST = "127.0.0.1";</w:t>
      </w:r>
    </w:p>
    <w:p w:rsidR="00000000" w:rsidRDefault="002E5195">
      <w:pPr>
        <w:pStyle w:val="af0"/>
        <w:rPr>
          <w:sz w:val="16"/>
          <w:szCs w:val="16"/>
        </w:rPr>
      </w:pPr>
      <w:r>
        <w:rPr>
          <w:sz w:val="16"/>
          <w:szCs w:val="16"/>
        </w:rPr>
        <w:t>019 final PORT = 8080;</w:t>
      </w:r>
    </w:p>
    <w:p w:rsidR="00000000" w:rsidRDefault="002E5195">
      <w:pPr>
        <w:pStyle w:val="af0"/>
        <w:rPr>
          <w:sz w:val="16"/>
          <w:szCs w:val="16"/>
        </w:rPr>
      </w:pPr>
      <w:r>
        <w:rPr>
          <w:sz w:val="16"/>
          <w:szCs w:val="16"/>
        </w:rPr>
        <w:t>020 final REQUEST_PATH = "/StatusLineTest";</w:t>
      </w:r>
    </w:p>
    <w:p w:rsidR="00000000" w:rsidRDefault="002E5195">
      <w:pPr>
        <w:pStyle w:val="af0"/>
        <w:rPr>
          <w:sz w:val="16"/>
          <w:szCs w:val="16"/>
        </w:rPr>
      </w:pPr>
      <w:r>
        <w:rPr>
          <w:sz w:val="16"/>
          <w:szCs w:val="16"/>
        </w:rPr>
        <w:t>021 final LOG_REQUESTS = true;</w:t>
      </w:r>
    </w:p>
    <w:p w:rsidR="00000000" w:rsidRDefault="002E5195">
      <w:pPr>
        <w:pStyle w:val="af0"/>
        <w:rPr>
          <w:sz w:val="16"/>
          <w:szCs w:val="16"/>
        </w:rPr>
      </w:pPr>
      <w:r>
        <w:rPr>
          <w:sz w:val="16"/>
          <w:szCs w:val="16"/>
        </w:rPr>
        <w:t xml:space="preserve">022 </w:t>
      </w:r>
    </w:p>
    <w:p w:rsidR="00000000" w:rsidRDefault="002E5195">
      <w:pPr>
        <w:pStyle w:val="af0"/>
        <w:rPr>
          <w:sz w:val="16"/>
          <w:szCs w:val="16"/>
        </w:rPr>
      </w:pPr>
      <w:r>
        <w:rPr>
          <w:sz w:val="16"/>
          <w:szCs w:val="16"/>
        </w:rPr>
        <w:t>023 void main() {</w:t>
      </w:r>
    </w:p>
    <w:p w:rsidR="00000000" w:rsidRDefault="002E5195">
      <w:pPr>
        <w:pStyle w:val="af0"/>
        <w:rPr>
          <w:sz w:val="16"/>
          <w:szCs w:val="16"/>
        </w:rPr>
      </w:pPr>
      <w:r>
        <w:rPr>
          <w:sz w:val="16"/>
          <w:szCs w:val="16"/>
        </w:rPr>
        <w:t>024   HttpServer.bind(HOST, PORT)</w:t>
      </w:r>
    </w:p>
    <w:p w:rsidR="00000000" w:rsidRDefault="002E5195">
      <w:pPr>
        <w:pStyle w:val="af0"/>
        <w:rPr>
          <w:sz w:val="16"/>
          <w:szCs w:val="16"/>
        </w:rPr>
      </w:pPr>
      <w:r>
        <w:rPr>
          <w:sz w:val="16"/>
          <w:szCs w:val="16"/>
        </w:rPr>
        <w:t>025   .then((HttpServer server) {</w:t>
      </w:r>
    </w:p>
    <w:p w:rsidR="00000000" w:rsidRDefault="002E5195">
      <w:pPr>
        <w:pStyle w:val="af0"/>
        <w:rPr>
          <w:sz w:val="16"/>
          <w:szCs w:val="16"/>
        </w:rPr>
      </w:pPr>
      <w:r>
        <w:rPr>
          <w:sz w:val="16"/>
          <w:szCs w:val="16"/>
        </w:rPr>
        <w:t>026     server.listen(</w:t>
      </w:r>
    </w:p>
    <w:p w:rsidR="00000000" w:rsidRDefault="002E5195">
      <w:pPr>
        <w:pStyle w:val="af0"/>
        <w:rPr>
          <w:sz w:val="16"/>
          <w:szCs w:val="16"/>
        </w:rPr>
      </w:pPr>
      <w:r>
        <w:rPr>
          <w:sz w:val="16"/>
          <w:szCs w:val="16"/>
        </w:rPr>
        <w:t xml:space="preserve">027    </w:t>
      </w:r>
      <w:r>
        <w:rPr>
          <w:sz w:val="16"/>
          <w:szCs w:val="16"/>
        </w:rPr>
        <w:t xml:space="preserve">     (HttpRequest request) {</w:t>
      </w:r>
    </w:p>
    <w:p w:rsidR="00000000" w:rsidRDefault="002E5195">
      <w:pPr>
        <w:pStyle w:val="af0"/>
        <w:rPr>
          <w:sz w:val="16"/>
          <w:szCs w:val="16"/>
        </w:rPr>
      </w:pPr>
      <w:r>
        <w:rPr>
          <w:sz w:val="16"/>
          <w:szCs w:val="16"/>
        </w:rPr>
        <w:t>028           if (request.uri.path == REQUEST_PATH) {</w:t>
      </w:r>
    </w:p>
    <w:p w:rsidR="00000000" w:rsidRDefault="002E5195">
      <w:pPr>
        <w:pStyle w:val="af0"/>
        <w:rPr>
          <w:sz w:val="16"/>
          <w:szCs w:val="16"/>
        </w:rPr>
      </w:pPr>
      <w:r>
        <w:rPr>
          <w:sz w:val="16"/>
          <w:szCs w:val="16"/>
        </w:rPr>
        <w:t>029             requestReceivedHandler(request);</w:t>
      </w:r>
    </w:p>
    <w:p w:rsidR="00000000" w:rsidRDefault="002E5195">
      <w:pPr>
        <w:pStyle w:val="af0"/>
        <w:rPr>
          <w:sz w:val="16"/>
          <w:szCs w:val="16"/>
        </w:rPr>
      </w:pPr>
      <w:r>
        <w:rPr>
          <w:sz w:val="16"/>
          <w:szCs w:val="16"/>
        </w:rPr>
        <w:t>030           }</w:t>
      </w:r>
    </w:p>
    <w:p w:rsidR="00000000" w:rsidRDefault="002E5195">
      <w:pPr>
        <w:pStyle w:val="af0"/>
        <w:rPr>
          <w:sz w:val="16"/>
          <w:szCs w:val="16"/>
        </w:rPr>
      </w:pPr>
      <w:r>
        <w:rPr>
          <w:sz w:val="16"/>
          <w:szCs w:val="16"/>
        </w:rPr>
        <w:t>031         });</w:t>
      </w:r>
    </w:p>
    <w:p w:rsidR="00000000" w:rsidRDefault="002E5195">
      <w:pPr>
        <w:pStyle w:val="af0"/>
        <w:rPr>
          <w:sz w:val="16"/>
          <w:szCs w:val="16"/>
        </w:rPr>
      </w:pPr>
      <w:r>
        <w:rPr>
          <w:sz w:val="16"/>
          <w:szCs w:val="16"/>
        </w:rPr>
        <w:t>032     print("Serving $REQUEST_PATH on http://${HOST}:${PORT}.");</w:t>
      </w:r>
    </w:p>
    <w:p w:rsidR="00000000" w:rsidRDefault="002E5195">
      <w:pPr>
        <w:pStyle w:val="af0"/>
        <w:rPr>
          <w:sz w:val="16"/>
          <w:szCs w:val="16"/>
        </w:rPr>
      </w:pPr>
      <w:r>
        <w:rPr>
          <w:sz w:val="16"/>
          <w:szCs w:val="16"/>
        </w:rPr>
        <w:t>033   });</w:t>
      </w:r>
    </w:p>
    <w:p w:rsidR="00000000" w:rsidRDefault="002E5195">
      <w:pPr>
        <w:pStyle w:val="af0"/>
        <w:rPr>
          <w:sz w:val="16"/>
          <w:szCs w:val="16"/>
        </w:rPr>
      </w:pPr>
      <w:r>
        <w:rPr>
          <w:sz w:val="16"/>
          <w:szCs w:val="16"/>
        </w:rPr>
        <w:t>034 }</w:t>
      </w:r>
    </w:p>
    <w:p w:rsidR="00000000" w:rsidRDefault="002E5195">
      <w:pPr>
        <w:pStyle w:val="af0"/>
        <w:rPr>
          <w:sz w:val="16"/>
          <w:szCs w:val="16"/>
        </w:rPr>
      </w:pPr>
      <w:r>
        <w:rPr>
          <w:sz w:val="16"/>
          <w:szCs w:val="16"/>
        </w:rPr>
        <w:t xml:space="preserve">035 </w:t>
      </w:r>
    </w:p>
    <w:p w:rsidR="00000000" w:rsidRDefault="002E5195">
      <w:pPr>
        <w:pStyle w:val="af0"/>
        <w:rPr>
          <w:sz w:val="16"/>
          <w:szCs w:val="16"/>
        </w:rPr>
      </w:pPr>
      <w:r>
        <w:rPr>
          <w:sz w:val="16"/>
          <w:szCs w:val="16"/>
        </w:rPr>
        <w:t xml:space="preserve">036 </w:t>
      </w:r>
      <w:r>
        <w:rPr>
          <w:sz w:val="16"/>
          <w:szCs w:val="16"/>
        </w:rPr>
        <w:t>void requestReceivedHandler(HttpRequest request) {</w:t>
      </w:r>
    </w:p>
    <w:p w:rsidR="00000000" w:rsidRDefault="002E5195">
      <w:pPr>
        <w:pStyle w:val="af0"/>
        <w:rPr>
          <w:sz w:val="16"/>
          <w:szCs w:val="16"/>
        </w:rPr>
      </w:pPr>
      <w:r>
        <w:rPr>
          <w:sz w:val="16"/>
          <w:szCs w:val="16"/>
        </w:rPr>
        <w:t>037   HttpResponse response = request.response;</w:t>
      </w:r>
    </w:p>
    <w:p w:rsidR="00000000" w:rsidRDefault="002E5195">
      <w:pPr>
        <w:pStyle w:val="af0"/>
        <w:rPr>
          <w:sz w:val="16"/>
          <w:szCs w:val="16"/>
        </w:rPr>
      </w:pPr>
      <w:r>
        <w:rPr>
          <w:sz w:val="16"/>
          <w:szCs w:val="16"/>
        </w:rPr>
        <w:t>038   logRequest(request);</w:t>
      </w:r>
    </w:p>
    <w:p w:rsidR="00000000" w:rsidRDefault="002E5195">
      <w:pPr>
        <w:pStyle w:val="af0"/>
        <w:rPr>
          <w:sz w:val="16"/>
          <w:szCs w:val="16"/>
        </w:rPr>
      </w:pPr>
      <w:r>
        <w:rPr>
          <w:sz w:val="16"/>
          <w:szCs w:val="16"/>
        </w:rPr>
        <w:t>039   int status = int.parse(request.queryParameters['raioButton']); // get status code from the query</w:t>
      </w:r>
    </w:p>
    <w:p w:rsidR="00000000" w:rsidRDefault="002E5195">
      <w:pPr>
        <w:pStyle w:val="af0"/>
        <w:rPr>
          <w:sz w:val="16"/>
          <w:szCs w:val="16"/>
        </w:rPr>
      </w:pPr>
      <w:r>
        <w:rPr>
          <w:sz w:val="16"/>
          <w:szCs w:val="16"/>
        </w:rPr>
        <w:t xml:space="preserve">040 </w:t>
      </w:r>
    </w:p>
    <w:p w:rsidR="00000000" w:rsidRDefault="002E5195">
      <w:pPr>
        <w:pStyle w:val="af0"/>
        <w:rPr>
          <w:sz w:val="16"/>
          <w:szCs w:val="16"/>
        </w:rPr>
      </w:pPr>
      <w:r>
        <w:rPr>
          <w:sz w:val="16"/>
          <w:szCs w:val="16"/>
        </w:rPr>
        <w:t>041   List statusCode;</w:t>
      </w:r>
    </w:p>
    <w:p w:rsidR="00000000" w:rsidRDefault="002E5195">
      <w:pPr>
        <w:pStyle w:val="af0"/>
        <w:rPr>
          <w:sz w:val="16"/>
          <w:szCs w:val="16"/>
        </w:rPr>
      </w:pPr>
      <w:r>
        <w:rPr>
          <w:sz w:val="16"/>
          <w:szCs w:val="16"/>
        </w:rPr>
        <w:t>042   if (status == 100) { statusCode = [HttpStatus.CONTINUE, '100 Continue', 'The client SHOULD continue with its request.'];</w:t>
      </w:r>
    </w:p>
    <w:p w:rsidR="00000000" w:rsidRDefault="002E5195">
      <w:pPr>
        <w:pStyle w:val="af0"/>
        <w:rPr>
          <w:sz w:val="16"/>
          <w:szCs w:val="16"/>
        </w:rPr>
      </w:pPr>
      <w:r>
        <w:rPr>
          <w:sz w:val="16"/>
          <w:szCs w:val="16"/>
        </w:rPr>
        <w:t>043   } else if (status == 101) { statusCode = [HttpStatus.SWITCHING_PROTOCOLS, '101 Switching Protocols', 'The server understan</w:t>
      </w:r>
      <w:r>
        <w:rPr>
          <w:sz w:val="16"/>
          <w:szCs w:val="16"/>
        </w:rPr>
        <w:t>ds and is willing to comply with the client\'s request, via the Upgrade message header field (section 14.42), for a change in the application protocol being used on this connection.'];</w:t>
      </w:r>
    </w:p>
    <w:p w:rsidR="00000000" w:rsidRDefault="002E5195">
      <w:pPr>
        <w:pStyle w:val="af0"/>
        <w:rPr>
          <w:sz w:val="16"/>
          <w:szCs w:val="16"/>
        </w:rPr>
      </w:pPr>
      <w:r>
        <w:rPr>
          <w:sz w:val="16"/>
          <w:szCs w:val="16"/>
        </w:rPr>
        <w:lastRenderedPageBreak/>
        <w:t>044   } else if (status == 200) { statusCode = [HttpStatus.OK, '200 OK'</w:t>
      </w:r>
      <w:r>
        <w:rPr>
          <w:sz w:val="16"/>
          <w:szCs w:val="16"/>
        </w:rPr>
        <w:t>, 'The request has succeeded.'];</w:t>
      </w:r>
    </w:p>
    <w:p w:rsidR="00000000" w:rsidRDefault="002E5195">
      <w:pPr>
        <w:pStyle w:val="af0"/>
        <w:rPr>
          <w:sz w:val="16"/>
          <w:szCs w:val="16"/>
        </w:rPr>
      </w:pPr>
      <w:r>
        <w:rPr>
          <w:sz w:val="16"/>
          <w:szCs w:val="16"/>
        </w:rPr>
        <w:t>途中省略</w:t>
      </w:r>
    </w:p>
    <w:p w:rsidR="00000000" w:rsidRDefault="002E5195">
      <w:pPr>
        <w:pStyle w:val="af0"/>
        <w:rPr>
          <w:sz w:val="16"/>
          <w:szCs w:val="16"/>
        </w:rPr>
      </w:pPr>
      <w:r>
        <w:rPr>
          <w:sz w:val="16"/>
          <w:szCs w:val="16"/>
        </w:rPr>
        <w:t>058   } else if (status == 400) { statusCode = [HttpStatus.BAD_REQUEST, '400 Bad Request', 'The request could not be understood by the server due to malformed syntax.'];</w:t>
      </w:r>
    </w:p>
    <w:p w:rsidR="00000000" w:rsidRDefault="002E5195">
      <w:pPr>
        <w:pStyle w:val="af0"/>
        <w:rPr>
          <w:sz w:val="16"/>
          <w:szCs w:val="16"/>
        </w:rPr>
      </w:pPr>
      <w:r>
        <w:rPr>
          <w:sz w:val="16"/>
          <w:szCs w:val="16"/>
        </w:rPr>
        <w:t>059   } else if (status == 401) { statusCode = [</w:t>
      </w:r>
      <w:r>
        <w:rPr>
          <w:sz w:val="16"/>
          <w:szCs w:val="16"/>
        </w:rPr>
        <w:t>HttpStatus.UNAUTHORIZED,'401 Unauthorized', 'The request requires user authentication.'];</w:t>
      </w:r>
    </w:p>
    <w:p w:rsidR="00000000" w:rsidRDefault="002E5195">
      <w:pPr>
        <w:pStyle w:val="af0"/>
        <w:rPr>
          <w:sz w:val="16"/>
          <w:szCs w:val="16"/>
        </w:rPr>
      </w:pPr>
      <w:r>
        <w:rPr>
          <w:sz w:val="16"/>
          <w:szCs w:val="16"/>
        </w:rPr>
        <w:t>060   } else if (status == 403) { statusCode = [HttpStatus.FORBIDDEN,'403 Forbidden', 'The server understood the request, but is refusing to fulfill it.'];</w:t>
      </w:r>
    </w:p>
    <w:p w:rsidR="00000000" w:rsidRDefault="002E5195">
      <w:pPr>
        <w:pStyle w:val="af0"/>
        <w:rPr>
          <w:sz w:val="16"/>
          <w:szCs w:val="16"/>
        </w:rPr>
      </w:pPr>
      <w:r>
        <w:rPr>
          <w:sz w:val="16"/>
          <w:szCs w:val="16"/>
        </w:rPr>
        <w:t>061   } el</w:t>
      </w:r>
      <w:r>
        <w:rPr>
          <w:sz w:val="16"/>
          <w:szCs w:val="16"/>
        </w:rPr>
        <w:t>se if (status == 404) { statusCode = [HttpStatus.NOT_FOUND, '404 Not Found', 'The server has not found anything matching the Request-URI.'];</w:t>
      </w:r>
    </w:p>
    <w:p w:rsidR="00000000" w:rsidRDefault="002E5195">
      <w:pPr>
        <w:pStyle w:val="af0"/>
        <w:rPr>
          <w:sz w:val="16"/>
          <w:szCs w:val="16"/>
        </w:rPr>
      </w:pPr>
      <w:r>
        <w:rPr>
          <w:sz w:val="16"/>
          <w:szCs w:val="16"/>
        </w:rPr>
        <w:t>062   } else if (status == 405) { statusCode = [HttpStatus.METHOD_NOT_ALLOWED, '405 Method Not Allowed', 'The metho</w:t>
      </w:r>
      <w:r>
        <w:rPr>
          <w:sz w:val="16"/>
          <w:szCs w:val="16"/>
        </w:rPr>
        <w:t>d specified in the Request-Line is not allowed for the resource identified by the Request-URI.'];</w:t>
      </w:r>
    </w:p>
    <w:p w:rsidR="00000000" w:rsidRDefault="002E5195">
      <w:pPr>
        <w:pStyle w:val="af0"/>
        <w:rPr>
          <w:sz w:val="16"/>
          <w:szCs w:val="16"/>
        </w:rPr>
      </w:pPr>
      <w:r>
        <w:rPr>
          <w:sz w:val="16"/>
          <w:szCs w:val="16"/>
        </w:rPr>
        <w:t>063   } else if (status == 406) { statusCode = [HttpStatus.NOT_ACCEPTABLE, '406 Not Acceptable', 'The resource identified by the request is only capable of ge</w:t>
      </w:r>
      <w:r>
        <w:rPr>
          <w:sz w:val="16"/>
          <w:szCs w:val="16"/>
        </w:rPr>
        <w:t>nerating response entities which have content characteristics not acceptable according to the accept headers sent in the request.'];</w:t>
      </w:r>
    </w:p>
    <w:p w:rsidR="00000000" w:rsidRDefault="002E5195">
      <w:pPr>
        <w:pStyle w:val="af0"/>
        <w:rPr>
          <w:sz w:val="16"/>
          <w:szCs w:val="16"/>
        </w:rPr>
      </w:pPr>
      <w:r>
        <w:rPr>
          <w:sz w:val="16"/>
          <w:szCs w:val="16"/>
        </w:rPr>
        <w:t>途中省略</w:t>
      </w:r>
    </w:p>
    <w:p w:rsidR="00000000" w:rsidRDefault="002E5195">
      <w:pPr>
        <w:pStyle w:val="af0"/>
        <w:rPr>
          <w:sz w:val="16"/>
          <w:szCs w:val="16"/>
        </w:rPr>
      </w:pPr>
      <w:r>
        <w:rPr>
          <w:sz w:val="16"/>
          <w:szCs w:val="16"/>
        </w:rPr>
        <w:t>075   } else if (status == 500) { statusCode = [HttpStatus.INTERNAL_SERVER_ERROR, '500 Internal Server Error', 'The se</w:t>
      </w:r>
      <w:r>
        <w:rPr>
          <w:sz w:val="16"/>
          <w:szCs w:val="16"/>
        </w:rPr>
        <w:t>rver encountered an unexpected condition which prevented it from fulfilling the request.'];</w:t>
      </w:r>
    </w:p>
    <w:p w:rsidR="00000000" w:rsidRDefault="002E5195">
      <w:pPr>
        <w:pStyle w:val="af0"/>
        <w:rPr>
          <w:sz w:val="16"/>
          <w:szCs w:val="16"/>
        </w:rPr>
      </w:pPr>
      <w:r>
        <w:rPr>
          <w:sz w:val="16"/>
          <w:szCs w:val="16"/>
        </w:rPr>
        <w:t>076   } else if (status == 501) { statusCode = [HttpStatus.NOT_IMPLEMENTED, '501 Not Implemented', 'The server does not support the functionality required to fulfil</w:t>
      </w:r>
      <w:r>
        <w:rPr>
          <w:sz w:val="16"/>
          <w:szCs w:val="16"/>
        </w:rPr>
        <w:t>l the request.'];</w:t>
      </w:r>
    </w:p>
    <w:p w:rsidR="00000000" w:rsidRDefault="002E5195">
      <w:pPr>
        <w:pStyle w:val="af0"/>
        <w:rPr>
          <w:sz w:val="16"/>
          <w:szCs w:val="16"/>
        </w:rPr>
      </w:pPr>
      <w:r>
        <w:rPr>
          <w:sz w:val="16"/>
          <w:szCs w:val="16"/>
        </w:rPr>
        <w:t>077   } else if (status == 502) { statusCode = [HttpStatus.BAD_GATEWAY, '502 Bad Gateway', 'The server, while acting as a gateway or proxy, received an invalid response from the upstream server it accessed in attempting to fulfill the req</w:t>
      </w:r>
      <w:r>
        <w:rPr>
          <w:sz w:val="16"/>
          <w:szCs w:val="16"/>
        </w:rPr>
        <w:t>uest.'];</w:t>
      </w:r>
    </w:p>
    <w:p w:rsidR="00000000" w:rsidRDefault="002E5195">
      <w:pPr>
        <w:pStyle w:val="af0"/>
        <w:rPr>
          <w:sz w:val="16"/>
          <w:szCs w:val="16"/>
        </w:rPr>
      </w:pPr>
      <w:r>
        <w:rPr>
          <w:sz w:val="16"/>
          <w:szCs w:val="16"/>
        </w:rPr>
        <w:t>078   } else if (status == 503) { statusCode = [HttpStatus.SERVICE_UNAVAILABLE, '503 Service Unavailable', 'The server is currently unable to handle the request due to a temporary overloading or maintenance of the server.'];</w:t>
      </w:r>
    </w:p>
    <w:p w:rsidR="00000000" w:rsidRDefault="002E5195">
      <w:pPr>
        <w:pStyle w:val="af0"/>
        <w:rPr>
          <w:sz w:val="16"/>
          <w:szCs w:val="16"/>
        </w:rPr>
      </w:pPr>
      <w:r>
        <w:rPr>
          <w:sz w:val="16"/>
          <w:szCs w:val="16"/>
        </w:rPr>
        <w:t>079   } else if (statu</w:t>
      </w:r>
      <w:r>
        <w:rPr>
          <w:sz w:val="16"/>
          <w:szCs w:val="16"/>
        </w:rPr>
        <w:t>s == 504) { statusCode = [HttpStatus.GATEWAY_TIMEOUT, '504 Gateway Timeout', 'The server, while acting as a gateway or proxy, did not receive a timely response from the upstream server specified by the URI.'];</w:t>
      </w:r>
    </w:p>
    <w:p w:rsidR="00000000" w:rsidRDefault="002E5195">
      <w:pPr>
        <w:pStyle w:val="af0"/>
        <w:rPr>
          <w:sz w:val="16"/>
          <w:szCs w:val="16"/>
        </w:rPr>
      </w:pPr>
      <w:r>
        <w:rPr>
          <w:sz w:val="16"/>
          <w:szCs w:val="16"/>
        </w:rPr>
        <w:t>080   } else if (status == 505) statusCode = [</w:t>
      </w:r>
      <w:r>
        <w:rPr>
          <w:sz w:val="16"/>
          <w:szCs w:val="16"/>
        </w:rPr>
        <w:t>HttpStatus.HTTP_VERSION_NOT_SUPPORTED, '505 HTTP Version Not Supported', 'The server does not support, or refuses to support, the HTTP protocol version that was used in the request message.'];</w:t>
      </w:r>
    </w:p>
    <w:p w:rsidR="00000000" w:rsidRDefault="002E5195">
      <w:pPr>
        <w:pStyle w:val="af0"/>
        <w:rPr>
          <w:sz w:val="16"/>
          <w:szCs w:val="16"/>
        </w:rPr>
      </w:pPr>
      <w:r>
        <w:rPr>
          <w:sz w:val="16"/>
          <w:szCs w:val="16"/>
        </w:rPr>
        <w:t xml:space="preserve">081 </w:t>
      </w:r>
    </w:p>
    <w:p w:rsidR="00000000" w:rsidRDefault="002E5195">
      <w:pPr>
        <w:pStyle w:val="af0"/>
        <w:rPr>
          <w:sz w:val="16"/>
          <w:szCs w:val="16"/>
        </w:rPr>
      </w:pPr>
      <w:r>
        <w:rPr>
          <w:sz w:val="16"/>
          <w:szCs w:val="16"/>
        </w:rPr>
        <w:t>082   String statusPageHtml = """</w:t>
      </w:r>
    </w:p>
    <w:p w:rsidR="00000000" w:rsidRDefault="002E5195">
      <w:pPr>
        <w:pStyle w:val="af0"/>
        <w:rPr>
          <w:sz w:val="16"/>
          <w:szCs w:val="16"/>
        </w:rPr>
      </w:pPr>
      <w:r>
        <w:rPr>
          <w:sz w:val="16"/>
          <w:szCs w:val="16"/>
        </w:rPr>
        <w:t>083 &lt;html&gt;&lt;head&gt;</w:t>
      </w:r>
    </w:p>
    <w:p w:rsidR="00000000" w:rsidRDefault="002E5195">
      <w:pPr>
        <w:pStyle w:val="af0"/>
        <w:rPr>
          <w:sz w:val="16"/>
          <w:szCs w:val="16"/>
        </w:rPr>
      </w:pPr>
      <w:r>
        <w:rPr>
          <w:sz w:val="16"/>
          <w:szCs w:val="16"/>
        </w:rPr>
        <w:t>084 &lt;ti</w:t>
      </w:r>
      <w:r>
        <w:rPr>
          <w:sz w:val="16"/>
          <w:szCs w:val="16"/>
        </w:rPr>
        <w:t>tle&gt;Status : ${statusCode[0]}&lt;/title&gt;</w:t>
      </w:r>
    </w:p>
    <w:p w:rsidR="00000000" w:rsidRDefault="002E5195">
      <w:pPr>
        <w:pStyle w:val="af0"/>
        <w:rPr>
          <w:sz w:val="16"/>
          <w:szCs w:val="16"/>
        </w:rPr>
      </w:pPr>
      <w:r>
        <w:rPr>
          <w:sz w:val="16"/>
          <w:szCs w:val="16"/>
        </w:rPr>
        <w:t>085 &lt;/head&gt;&lt;body&gt;</w:t>
      </w:r>
    </w:p>
    <w:p w:rsidR="00000000" w:rsidRDefault="002E5195">
      <w:pPr>
        <w:pStyle w:val="af0"/>
        <w:rPr>
          <w:sz w:val="16"/>
          <w:szCs w:val="16"/>
        </w:rPr>
      </w:pPr>
      <w:r>
        <w:rPr>
          <w:sz w:val="16"/>
          <w:szCs w:val="16"/>
        </w:rPr>
        <w:t>086 &lt;h1&gt;${statusCode[1]}&lt;/h1&gt;</w:t>
      </w:r>
    </w:p>
    <w:p w:rsidR="00000000" w:rsidRDefault="002E5195">
      <w:pPr>
        <w:pStyle w:val="af0"/>
        <w:rPr>
          <w:sz w:val="16"/>
          <w:szCs w:val="16"/>
        </w:rPr>
      </w:pPr>
      <w:r>
        <w:rPr>
          <w:sz w:val="16"/>
          <w:szCs w:val="16"/>
        </w:rPr>
        <w:t>087 &lt;p&gt;${statusCode[2]}&lt;/p&gt;</w:t>
      </w:r>
    </w:p>
    <w:p w:rsidR="00000000" w:rsidRDefault="002E5195">
      <w:pPr>
        <w:pStyle w:val="af0"/>
        <w:rPr>
          <w:sz w:val="16"/>
          <w:szCs w:val="16"/>
        </w:rPr>
      </w:pPr>
      <w:r>
        <w:rPr>
          <w:sz w:val="16"/>
          <w:szCs w:val="16"/>
        </w:rPr>
        <w:t>088 &lt;/body&gt;&lt;/html&gt;""";</w:t>
      </w:r>
    </w:p>
    <w:p w:rsidR="00000000" w:rsidRDefault="002E5195">
      <w:pPr>
        <w:pStyle w:val="af0"/>
        <w:rPr>
          <w:sz w:val="16"/>
          <w:szCs w:val="16"/>
        </w:rPr>
      </w:pPr>
      <w:r>
        <w:rPr>
          <w:sz w:val="16"/>
          <w:szCs w:val="16"/>
        </w:rPr>
        <w:t xml:space="preserve">089 </w:t>
      </w:r>
    </w:p>
    <w:p w:rsidR="00000000" w:rsidRDefault="002E5195">
      <w:pPr>
        <w:pStyle w:val="af0"/>
        <w:rPr>
          <w:sz w:val="16"/>
          <w:szCs w:val="16"/>
        </w:rPr>
      </w:pPr>
      <w:r>
        <w:rPr>
          <w:sz w:val="16"/>
          <w:szCs w:val="16"/>
        </w:rPr>
        <w:t>090   response.statusCode = statusCode[0];</w:t>
      </w:r>
    </w:p>
    <w:p w:rsidR="00000000" w:rsidRDefault="002E5195">
      <w:pPr>
        <w:pStyle w:val="af0"/>
        <w:rPr>
          <w:sz w:val="16"/>
          <w:szCs w:val="16"/>
        </w:rPr>
      </w:pPr>
      <w:r>
        <w:rPr>
          <w:sz w:val="16"/>
          <w:szCs w:val="16"/>
        </w:rPr>
        <w:t>091   response.headers.add("Content-Type", "text/html; charset=UTF-8");</w:t>
      </w:r>
    </w:p>
    <w:p w:rsidR="00000000" w:rsidRDefault="002E5195">
      <w:pPr>
        <w:pStyle w:val="af0"/>
        <w:rPr>
          <w:sz w:val="16"/>
          <w:szCs w:val="16"/>
        </w:rPr>
      </w:pPr>
      <w:r>
        <w:rPr>
          <w:sz w:val="16"/>
          <w:szCs w:val="16"/>
        </w:rPr>
        <w:t>092   response.addString(statusPageHtml);</w:t>
      </w:r>
    </w:p>
    <w:p w:rsidR="00000000" w:rsidRDefault="002E5195">
      <w:pPr>
        <w:pStyle w:val="af0"/>
        <w:rPr>
          <w:sz w:val="16"/>
          <w:szCs w:val="16"/>
        </w:rPr>
      </w:pPr>
      <w:r>
        <w:rPr>
          <w:sz w:val="16"/>
          <w:szCs w:val="16"/>
        </w:rPr>
        <w:t>093   response.close();</w:t>
      </w:r>
    </w:p>
    <w:p w:rsidR="00000000" w:rsidRDefault="002E5195">
      <w:pPr>
        <w:pStyle w:val="af0"/>
        <w:rPr>
          <w:sz w:val="16"/>
          <w:szCs w:val="16"/>
        </w:rPr>
      </w:pPr>
      <w:r>
        <w:rPr>
          <w:sz w:val="16"/>
          <w:szCs w:val="16"/>
        </w:rPr>
        <w:t>094 }</w:t>
      </w:r>
    </w:p>
    <w:p w:rsidR="00000000" w:rsidRDefault="002E5195">
      <w:pPr>
        <w:pStyle w:val="af0"/>
        <w:rPr>
          <w:sz w:val="16"/>
          <w:szCs w:val="16"/>
        </w:rPr>
      </w:pPr>
      <w:r>
        <w:rPr>
          <w:sz w:val="16"/>
          <w:szCs w:val="16"/>
        </w:rPr>
        <w:t xml:space="preserve">095 </w:t>
      </w:r>
    </w:p>
    <w:p w:rsidR="00000000" w:rsidRDefault="002E5195">
      <w:pPr>
        <w:pStyle w:val="af0"/>
        <w:rPr>
          <w:sz w:val="16"/>
          <w:szCs w:val="16"/>
        </w:rPr>
      </w:pPr>
      <w:r>
        <w:rPr>
          <w:sz w:val="16"/>
          <w:szCs w:val="16"/>
        </w:rPr>
        <w:t>096 // log out contents of the request</w:t>
      </w:r>
    </w:p>
    <w:p w:rsidR="00000000" w:rsidRDefault="002E5195">
      <w:pPr>
        <w:pStyle w:val="af0"/>
        <w:rPr>
          <w:sz w:val="16"/>
          <w:szCs w:val="16"/>
        </w:rPr>
      </w:pPr>
      <w:r>
        <w:rPr>
          <w:sz w:val="16"/>
          <w:szCs w:val="16"/>
        </w:rPr>
        <w:t>097 void logRequest(HttpRequest request, [String bodyString = '']) {</w:t>
      </w:r>
    </w:p>
    <w:p w:rsidR="00000000" w:rsidRDefault="002E5195">
      <w:pPr>
        <w:pStyle w:val="af0"/>
        <w:rPr>
          <w:sz w:val="16"/>
          <w:szCs w:val="16"/>
        </w:rPr>
      </w:pPr>
      <w:r>
        <w:rPr>
          <w:sz w:val="16"/>
          <w:szCs w:val="16"/>
        </w:rPr>
        <w:t>098   print(createLogMessage(request).toString());</w:t>
      </w:r>
    </w:p>
    <w:p w:rsidR="00000000" w:rsidRDefault="002E5195">
      <w:pPr>
        <w:pStyle w:val="af0"/>
        <w:rPr>
          <w:sz w:val="16"/>
          <w:szCs w:val="16"/>
        </w:rPr>
      </w:pPr>
      <w:r>
        <w:rPr>
          <w:sz w:val="16"/>
          <w:szCs w:val="16"/>
        </w:rPr>
        <w:t>099 }</w:t>
      </w:r>
    </w:p>
    <w:p w:rsidR="00000000" w:rsidRDefault="002E5195">
      <w:pPr>
        <w:pStyle w:val="af0"/>
        <w:rPr>
          <w:sz w:val="16"/>
          <w:szCs w:val="16"/>
        </w:rPr>
      </w:pPr>
      <w:r>
        <w:rPr>
          <w:sz w:val="16"/>
          <w:szCs w:val="16"/>
        </w:rPr>
        <w:t xml:space="preserve">100 </w:t>
      </w:r>
    </w:p>
    <w:p w:rsidR="00000000" w:rsidRDefault="002E5195">
      <w:pPr>
        <w:pStyle w:val="af0"/>
        <w:rPr>
          <w:sz w:val="16"/>
          <w:szCs w:val="16"/>
        </w:rPr>
      </w:pPr>
      <w:r>
        <w:rPr>
          <w:sz w:val="16"/>
          <w:szCs w:val="16"/>
        </w:rPr>
        <w:t>101 // c</w:t>
      </w:r>
      <w:r>
        <w:rPr>
          <w:sz w:val="16"/>
          <w:szCs w:val="16"/>
        </w:rPr>
        <w:t>reate log message</w:t>
      </w:r>
    </w:p>
    <w:p w:rsidR="00000000" w:rsidRDefault="002E5195">
      <w:pPr>
        <w:pStyle w:val="af0"/>
        <w:rPr>
          <w:sz w:val="16"/>
          <w:szCs w:val="16"/>
        </w:rPr>
      </w:pPr>
      <w:r>
        <w:rPr>
          <w:sz w:val="16"/>
          <w:szCs w:val="16"/>
        </w:rPr>
        <w:t>102 StringBuffer createLogMessage(HttpRequest request, [String bodyString]) {</w:t>
      </w:r>
    </w:p>
    <w:p w:rsidR="00000000" w:rsidRDefault="002E5195">
      <w:pPr>
        <w:pStyle w:val="af0"/>
        <w:rPr>
          <w:sz w:val="16"/>
          <w:szCs w:val="16"/>
        </w:rPr>
      </w:pPr>
      <w:r>
        <w:rPr>
          <w:sz w:val="16"/>
          <w:szCs w:val="16"/>
        </w:rPr>
        <w:t>中身省略</w:t>
      </w:r>
    </w:p>
    <w:p w:rsidR="00000000" w:rsidRDefault="002E5195">
      <w:pPr>
        <w:pStyle w:val="af0"/>
        <w:rPr>
          <w:sz w:val="16"/>
          <w:szCs w:val="16"/>
        </w:rPr>
      </w:pPr>
      <w:r>
        <w:rPr>
          <w:sz w:val="16"/>
          <w:szCs w:val="16"/>
        </w:rPr>
        <w:t>147 }</w:t>
      </w:r>
    </w:p>
    <w:p w:rsidR="00000000" w:rsidRDefault="002E5195">
      <w:pPr>
        <w:pStyle w:val="af0"/>
        <w:rPr>
          <w:szCs w:val="21"/>
        </w:rPr>
      </w:pPr>
      <w:r>
        <w:rPr>
          <w:sz w:val="16"/>
          <w:szCs w:val="16"/>
        </w:rPr>
        <w:t xml:space="preserve">148 </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応答送信の為の</w:t>
      </w:r>
      <w:r>
        <w:t>出力ストリーム</w:t>
      </w:r>
    </w:p>
    <w:p w:rsidR="00000000" w:rsidRDefault="002E5195">
      <w:pPr>
        <w:rPr>
          <w:szCs w:val="21"/>
        </w:rPr>
      </w:pPr>
    </w:p>
    <w:p w:rsidR="00000000" w:rsidRDefault="002E5195">
      <w:pPr>
        <w:rPr>
          <w:szCs w:val="21"/>
        </w:rPr>
      </w:pPr>
      <w:r>
        <w:rPr>
          <w:szCs w:val="21"/>
        </w:rPr>
        <w:t>HTTP</w:t>
      </w:r>
      <w:r>
        <w:rPr>
          <w:szCs w:val="21"/>
        </w:rPr>
        <w:t>応答メッセージのボディ部へのデータの書き込みの為に</w:t>
      </w:r>
      <w:r>
        <w:rPr>
          <w:szCs w:val="21"/>
        </w:rPr>
        <w:t>HttpResponse</w:t>
      </w:r>
      <w:r>
        <w:rPr>
          <w:szCs w:val="21"/>
        </w:rPr>
        <w:t>は</w:t>
      </w:r>
      <w:r>
        <w:rPr>
          <w:szCs w:val="21"/>
        </w:rPr>
        <w:t>IOSink&lt;HttpResponse&gt;</w:t>
      </w:r>
      <w:r>
        <w:rPr>
          <w:szCs w:val="21"/>
        </w:rPr>
        <w:t>を実装しており、その</w:t>
      </w:r>
      <w:r>
        <w:rPr>
          <w:szCs w:val="21"/>
        </w:rPr>
        <w:t>IOSink</w:t>
      </w:r>
      <w:r>
        <w:rPr>
          <w:szCs w:val="21"/>
        </w:rPr>
        <w:t>は</w:t>
      </w:r>
      <w:r>
        <w:rPr>
          <w:szCs w:val="21"/>
        </w:rPr>
        <w:t>StreamConsumer&lt;List&lt;int&gt;, T&gt;</w:t>
      </w:r>
      <w:r>
        <w:rPr>
          <w:szCs w:val="21"/>
        </w:rPr>
        <w:t>を実装している。即ちバイト列としてボ</w:t>
      </w:r>
      <w:r>
        <w:rPr>
          <w:szCs w:val="21"/>
        </w:rPr>
        <w:t>ディ部をネットワークに送信できる。この</w:t>
      </w:r>
      <w:r>
        <w:rPr>
          <w:szCs w:val="21"/>
        </w:rPr>
        <w:t>API</w:t>
      </w:r>
      <w:r>
        <w:rPr>
          <w:szCs w:val="21"/>
        </w:rPr>
        <w:t>は「</w:t>
      </w:r>
      <w:hyperlink w:anchor="14.5.5.dart.io.OutputStream|outline" w:history="1">
        <w:r>
          <w:rPr>
            <w:rStyle w:val="a7"/>
            <w:szCs w:val="21"/>
          </w:rPr>
          <w:t>関連</w:t>
        </w:r>
        <w:r>
          <w:rPr>
            <w:rStyle w:val="a7"/>
            <w:szCs w:val="21"/>
          </w:rPr>
          <w:t>API</w:t>
        </w:r>
        <w:r>
          <w:rPr>
            <w:rStyle w:val="a7"/>
            <w:szCs w:val="21"/>
          </w:rPr>
          <w:t>の和訳</w:t>
        </w:r>
      </w:hyperlink>
      <w:r>
        <w:rPr>
          <w:szCs w:val="21"/>
        </w:rPr>
        <w:t>」を見て頂きたい。</w:t>
      </w:r>
    </w:p>
    <w:p w:rsidR="00000000" w:rsidRDefault="002E5195">
      <w:pPr>
        <w:rPr>
          <w:szCs w:val="21"/>
        </w:rPr>
      </w:pPr>
    </w:p>
    <w:p w:rsidR="00000000" w:rsidRDefault="002E5195">
      <w:pPr>
        <w:rPr>
          <w:szCs w:val="21"/>
        </w:rPr>
      </w:pPr>
      <w:r>
        <w:rPr>
          <w:szCs w:val="21"/>
        </w:rPr>
        <w:lastRenderedPageBreak/>
        <w:t>なお</w:t>
      </w:r>
      <w:r>
        <w:rPr>
          <w:szCs w:val="21"/>
        </w:rPr>
        <w:t>2013</w:t>
      </w:r>
      <w:r>
        <w:rPr>
          <w:szCs w:val="21"/>
        </w:rPr>
        <w:t>年</w:t>
      </w:r>
      <w:r>
        <w:rPr>
          <w:szCs w:val="21"/>
        </w:rPr>
        <w:t>3</w:t>
      </w:r>
      <w:r>
        <w:rPr>
          <w:szCs w:val="21"/>
        </w:rPr>
        <w:t>月に</w:t>
      </w:r>
      <w:r>
        <w:rPr>
          <w:szCs w:val="21"/>
        </w:rPr>
        <w:t>IOSink</w:t>
      </w:r>
      <w:r>
        <w:rPr>
          <w:szCs w:val="21"/>
        </w:rPr>
        <w:t>インターフェイスが</w:t>
      </w:r>
      <w:hyperlink r:id="rId452" w:anchor="!topic/misc/LWIklgvGX8U" w:history="1">
        <w:r>
          <w:rPr>
            <w:rStyle w:val="a7"/>
            <w:szCs w:val="21"/>
          </w:rPr>
          <w:t>StringSink</w:t>
        </w:r>
        <w:r>
          <w:rPr>
            <w:rStyle w:val="a7"/>
            <w:szCs w:val="21"/>
          </w:rPr>
          <w:t>を実装するよう変更された</w:t>
        </w:r>
      </w:hyperlink>
      <w:r>
        <w:rPr>
          <w:szCs w:val="21"/>
        </w:rPr>
        <w:t>。従って</w:t>
      </w:r>
      <w:r>
        <w:rPr>
          <w:szCs w:val="21"/>
        </w:rPr>
        <w:t>w</w:t>
      </w:r>
      <w:r>
        <w:rPr>
          <w:szCs w:val="21"/>
        </w:rPr>
        <w:t>rite</w:t>
      </w:r>
      <w:r>
        <w:rPr>
          <w:szCs w:val="21"/>
        </w:rPr>
        <w:t>、</w:t>
      </w:r>
      <w:r>
        <w:rPr>
          <w:szCs w:val="21"/>
        </w:rPr>
        <w:t>writeln</w:t>
      </w:r>
      <w:r>
        <w:rPr>
          <w:szCs w:val="21"/>
        </w:rPr>
        <w:t>、</w:t>
      </w:r>
      <w:r>
        <w:rPr>
          <w:szCs w:val="21"/>
        </w:rPr>
        <w:t>writeAll</w:t>
      </w:r>
      <w:r>
        <w:rPr>
          <w:szCs w:val="21"/>
        </w:rPr>
        <w:t>及び</w:t>
      </w:r>
      <w:r>
        <w:rPr>
          <w:szCs w:val="21"/>
        </w:rPr>
        <w:t>writeCharCode</w:t>
      </w:r>
      <w:r>
        <w:rPr>
          <w:szCs w:val="21"/>
        </w:rPr>
        <w:t>メソッドを使って文字列を</w:t>
      </w:r>
      <w:r>
        <w:rPr>
          <w:szCs w:val="21"/>
        </w:rPr>
        <w:t>IOSink</w:t>
      </w:r>
      <w:r>
        <w:rPr>
          <w:szCs w:val="21"/>
        </w:rPr>
        <w:t>に書き込むには</w:t>
      </w:r>
      <w:r>
        <w:rPr>
          <w:szCs w:val="21"/>
        </w:rPr>
        <w:t>encoding</w:t>
      </w:r>
      <w:r>
        <w:rPr>
          <w:szCs w:val="21"/>
        </w:rPr>
        <w:t>属性を使ってエンコーディングを指定する。</w:t>
      </w:r>
      <w:r>
        <w:rPr>
          <w:szCs w:val="21"/>
        </w:rPr>
        <w:t>HttpResponse</w:t>
      </w:r>
      <w:r>
        <w:rPr>
          <w:szCs w:val="21"/>
        </w:rPr>
        <w:t>及び</w:t>
      </w:r>
      <w:r>
        <w:rPr>
          <w:szCs w:val="21"/>
        </w:rPr>
        <w:t>HttpClientRequest</w:t>
      </w:r>
      <w:r>
        <w:rPr>
          <w:szCs w:val="21"/>
        </w:rPr>
        <w:t>の</w:t>
      </w:r>
      <w:r>
        <w:rPr>
          <w:szCs w:val="21"/>
        </w:rPr>
        <w:t>IOSink</w:t>
      </w:r>
      <w:r>
        <w:rPr>
          <w:szCs w:val="21"/>
        </w:rPr>
        <w:t>では、</w:t>
      </w:r>
      <w:r>
        <w:rPr>
          <w:szCs w:val="21"/>
        </w:rPr>
        <w:t>Java Servlet</w:t>
      </w:r>
      <w:r>
        <w:rPr>
          <w:szCs w:val="21"/>
        </w:rPr>
        <w:t>と同じように</w:t>
      </w:r>
      <w:r>
        <w:rPr>
          <w:szCs w:val="21"/>
        </w:rPr>
        <w:t>Content-Type</w:t>
      </w:r>
      <w:r>
        <w:rPr>
          <w:szCs w:val="21"/>
        </w:rPr>
        <w:t>ヘッダの</w:t>
      </w:r>
      <w:r>
        <w:rPr>
          <w:szCs w:val="21"/>
        </w:rPr>
        <w:t>charset</w:t>
      </w:r>
      <w:r>
        <w:rPr>
          <w:szCs w:val="21"/>
        </w:rPr>
        <w:t>パラメタをもとにエンコーディングが選択される。デフォルトのエンコーディングはこれも</w:t>
      </w:r>
      <w:r>
        <w:rPr>
          <w:szCs w:val="21"/>
        </w:rPr>
        <w:t>Java Servlet</w:t>
      </w:r>
      <w:r>
        <w:rPr>
          <w:szCs w:val="21"/>
        </w:rPr>
        <w:t>と同じで</w:t>
      </w:r>
      <w:r>
        <w:rPr>
          <w:szCs w:val="21"/>
        </w:rPr>
        <w:t xml:space="preserve"> </w:t>
      </w:r>
      <w:r>
        <w:rPr>
          <w:szCs w:val="21"/>
        </w:rPr>
        <w:t>ISO_8859_1</w:t>
      </w:r>
      <w:r>
        <w:rPr>
          <w:szCs w:val="21"/>
        </w:rPr>
        <w:t>となった。</w:t>
      </w:r>
    </w:p>
    <w:p w:rsidR="00000000" w:rsidRDefault="002E5195">
      <w:pPr>
        <w:rPr>
          <w:szCs w:val="21"/>
        </w:rPr>
      </w:pPr>
    </w:p>
    <w:p w:rsidR="00000000" w:rsidRDefault="002E5195">
      <w:pPr>
        <w:rPr>
          <w:szCs w:val="21"/>
        </w:rPr>
      </w:pPr>
      <w:r>
        <w:rPr>
          <w:szCs w:val="21"/>
        </w:rPr>
        <w:t>送信するデータには画</w:t>
      </w:r>
      <w:r>
        <w:rPr>
          <w:szCs w:val="21"/>
        </w:rPr>
        <w:t>像のようなバイナリ・ファイルと</w:t>
      </w:r>
      <w:r>
        <w:rPr>
          <w:szCs w:val="21"/>
        </w:rPr>
        <w:t>HTML</w:t>
      </w:r>
      <w:r>
        <w:rPr>
          <w:szCs w:val="21"/>
        </w:rPr>
        <w:t>テキストのような文字列の形式がある。文字列データの送信には</w:t>
      </w:r>
      <w:r>
        <w:rPr>
          <w:szCs w:val="21"/>
        </w:rPr>
        <w:t>HttpResponse</w:t>
      </w:r>
      <w:r>
        <w:rPr>
          <w:szCs w:val="21"/>
        </w:rPr>
        <w:t>の</w:t>
      </w:r>
      <w:r>
        <w:rPr>
          <w:szCs w:val="21"/>
        </w:rPr>
        <w:t>write</w:t>
      </w:r>
      <w:r>
        <w:rPr>
          <w:szCs w:val="21"/>
        </w:rPr>
        <w:t>を、バイト・データの送信には通常</w:t>
      </w:r>
      <w:r>
        <w:rPr>
          <w:szCs w:val="21"/>
        </w:rPr>
        <w:t>pipe</w:t>
      </w:r>
      <w:r>
        <w:rPr>
          <w:szCs w:val="21"/>
        </w:rPr>
        <w:t>メソッドを使用する。どちらも送信形式はバイト数指定、即ち</w:t>
      </w:r>
      <w:r>
        <w:rPr>
          <w:szCs w:val="21"/>
        </w:rPr>
        <w:t>content-length:</w:t>
      </w:r>
      <w:r>
        <w:rPr>
          <w:szCs w:val="21"/>
        </w:rPr>
        <w:t>ヘッダで長さを相手に知らせる方式と、</w:t>
      </w:r>
      <w:r>
        <w:rPr>
          <w:szCs w:val="21"/>
        </w:rPr>
        <w:t>HTTP/1.1</w:t>
      </w:r>
      <w:r>
        <w:rPr>
          <w:szCs w:val="21"/>
        </w:rPr>
        <w:t>で導入された</w:t>
      </w:r>
      <w:r>
        <w:rPr>
          <w:szCs w:val="21"/>
        </w:rPr>
        <w:t>transfer-encoding : chunked</w:t>
      </w:r>
      <w:r>
        <w:rPr>
          <w:szCs w:val="21"/>
        </w:rPr>
        <w:t>ヘッダでそれを相手に知らせるチャンク形式が利用できる。</w:t>
      </w:r>
    </w:p>
    <w:p w:rsidR="00000000" w:rsidRDefault="002E5195">
      <w:pPr>
        <w:rPr>
          <w:szCs w:val="21"/>
        </w:rPr>
      </w:pPr>
    </w:p>
    <w:p w:rsidR="00000000" w:rsidRDefault="002E5195">
      <w:pPr>
        <w:rPr>
          <w:szCs w:val="21"/>
        </w:rPr>
      </w:pPr>
      <w:r>
        <w:rPr>
          <w:szCs w:val="21"/>
        </w:rPr>
        <w:t>テキストの送信は、読者は既にこれまでのサンプルを見て理解されている筈である。従</w:t>
      </w:r>
      <w:r>
        <w:rPr>
          <w:szCs w:val="21"/>
        </w:rPr>
        <w:t>ってここではバイナリ・データの送信についてその例（ファイル・サーバ）を次節で示すことにする。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圧縮伝送</w:t>
      </w:r>
    </w:p>
    <w:p w:rsidR="00000000" w:rsidRDefault="002E5195">
      <w:pPr>
        <w:rPr>
          <w:szCs w:val="21"/>
        </w:rPr>
      </w:pPr>
    </w:p>
    <w:p w:rsidR="00000000" w:rsidRDefault="002E5195">
      <w:pPr>
        <w:rPr>
          <w:szCs w:val="21"/>
        </w:rPr>
      </w:pPr>
      <w:r>
        <w:rPr>
          <w:szCs w:val="21"/>
        </w:rPr>
        <w:t>HTTP</w:t>
      </w:r>
      <w:r>
        <w:rPr>
          <w:szCs w:val="21"/>
        </w:rPr>
        <w:t>応答には</w:t>
      </w:r>
      <w:hyperlink r:id="rId453" w:anchor="id_defaultResponseHeaders" w:history="1">
        <w:r>
          <w:rPr>
            <w:rStyle w:val="a7"/>
            <w:szCs w:val="21"/>
          </w:rPr>
          <w:t>デフォルトの応答ヘッダ</w:t>
        </w:r>
      </w:hyperlink>
      <w:r>
        <w:rPr>
          <w:szCs w:val="21"/>
        </w:rPr>
        <w:t>が通常セットされる。それ以外の場合は必要に応じて応答ヘッダを変更する。</w:t>
      </w:r>
    </w:p>
    <w:p w:rsidR="00000000" w:rsidRDefault="002E5195">
      <w:pPr>
        <w:rPr>
          <w:szCs w:val="21"/>
        </w:rPr>
      </w:pPr>
    </w:p>
    <w:p w:rsidR="00000000" w:rsidRDefault="002E5195">
      <w:pPr>
        <w:rPr>
          <w:szCs w:val="21"/>
        </w:rPr>
      </w:pPr>
      <w:r>
        <w:rPr>
          <w:szCs w:val="21"/>
        </w:rPr>
        <w:t>よく使われるのが応答ボディ部</w:t>
      </w:r>
      <w:r>
        <w:rPr>
          <w:szCs w:val="21"/>
        </w:rPr>
        <w:t>を</w:t>
      </w:r>
      <w:r>
        <w:rPr>
          <w:szCs w:val="21"/>
        </w:rPr>
        <w:t>GZIP</w:t>
      </w:r>
      <w:r>
        <w:rPr>
          <w:szCs w:val="21"/>
        </w:rPr>
        <w:t>圧縮してクライアントに渡す手段である。</w:t>
      </w:r>
      <w:r>
        <w:rPr>
          <w:szCs w:val="21"/>
        </w:rPr>
        <w:t>2014</w:t>
      </w:r>
      <w:r>
        <w:rPr>
          <w:szCs w:val="21"/>
        </w:rPr>
        <w:t>年</w:t>
      </w:r>
      <w:r>
        <w:rPr>
          <w:szCs w:val="21"/>
        </w:rPr>
        <w:t>8</w:t>
      </w:r>
      <w:r>
        <w:rPr>
          <w:szCs w:val="21"/>
        </w:rPr>
        <w:t>月の</w:t>
      </w:r>
      <w:r>
        <w:rPr>
          <w:szCs w:val="21"/>
        </w:rPr>
        <w:t>Dart v1.6</w:t>
      </w:r>
      <w:r>
        <w:rPr>
          <w:szCs w:val="21"/>
        </w:rPr>
        <w:t>からは</w:t>
      </w:r>
      <w:r>
        <w:rPr>
          <w:szCs w:val="21"/>
        </w:rPr>
        <w:t>HttpServer.autoCompress</w:t>
      </w:r>
      <w:r>
        <w:rPr>
          <w:szCs w:val="21"/>
        </w:rPr>
        <w:t>を</w:t>
      </w:r>
      <w:r>
        <w:rPr>
          <w:szCs w:val="21"/>
        </w:rPr>
        <w:t>true</w:t>
      </w:r>
      <w:r>
        <w:rPr>
          <w:szCs w:val="21"/>
        </w:rPr>
        <w:t>にすると、該応答のボディ部は</w:t>
      </w:r>
      <w:r>
        <w:rPr>
          <w:szCs w:val="21"/>
        </w:rPr>
        <w:t>GZIP</w:t>
      </w:r>
      <w:r>
        <w:rPr>
          <w:szCs w:val="21"/>
        </w:rPr>
        <w:t>圧縮され、それに応じて応答ヘッダ部の</w:t>
      </w:r>
      <w:r>
        <w:rPr>
          <w:szCs w:val="21"/>
        </w:rPr>
        <w:t>contentLength</w:t>
      </w:r>
      <w:r>
        <w:rPr>
          <w:szCs w:val="21"/>
        </w:rPr>
        <w:t>ヘッダもセットされるようになった（それ以前はすべての応答が</w:t>
      </w:r>
      <w:r>
        <w:rPr>
          <w:szCs w:val="21"/>
        </w:rPr>
        <w:t>GZIP</w:t>
      </w:r>
      <w:r>
        <w:rPr>
          <w:szCs w:val="21"/>
        </w:rPr>
        <w:t>圧縮されていた）。但し条件としては：</w:t>
      </w:r>
    </w:p>
    <w:p w:rsidR="00000000" w:rsidRDefault="002E5195">
      <w:pPr>
        <w:rPr>
          <w:szCs w:val="21"/>
        </w:rPr>
      </w:pPr>
    </w:p>
    <w:p w:rsidR="00000000" w:rsidRDefault="002E5195" w:rsidP="002E5195">
      <w:pPr>
        <w:numPr>
          <w:ilvl w:val="0"/>
          <w:numId w:val="223"/>
        </w:numPr>
        <w:rPr>
          <w:szCs w:val="21"/>
        </w:rPr>
      </w:pPr>
      <w:r>
        <w:rPr>
          <w:szCs w:val="21"/>
        </w:rPr>
        <w:t>クライアントが</w:t>
      </w:r>
      <w:r>
        <w:rPr>
          <w:szCs w:val="21"/>
        </w:rPr>
        <w:t>GZIP</w:t>
      </w:r>
      <w:r>
        <w:rPr>
          <w:szCs w:val="21"/>
        </w:rPr>
        <w:t>圧縮を受けるという要求ヘッダで要求してきた（通常殆どのブラウザがそうなっている）</w:t>
      </w:r>
    </w:p>
    <w:p w:rsidR="00000000" w:rsidRDefault="002E5195">
      <w:pPr>
        <w:rPr>
          <w:szCs w:val="21"/>
        </w:rPr>
      </w:pPr>
    </w:p>
    <w:p w:rsidR="00000000" w:rsidRDefault="002E5195" w:rsidP="002E5195">
      <w:pPr>
        <w:numPr>
          <w:ilvl w:val="0"/>
          <w:numId w:val="223"/>
        </w:numPr>
        <w:rPr>
          <w:szCs w:val="21"/>
        </w:rPr>
      </w:pPr>
      <w:r>
        <w:rPr>
          <w:szCs w:val="21"/>
        </w:rPr>
        <w:t>クライアントが</w:t>
      </w:r>
      <w:r>
        <w:rPr>
          <w:szCs w:val="21"/>
        </w:rPr>
        <w:t>HTTP/1.1</w:t>
      </w:r>
      <w:r>
        <w:rPr>
          <w:szCs w:val="21"/>
        </w:rPr>
        <w:t>で要求してきた（これも通常殆</w:t>
      </w:r>
      <w:r>
        <w:rPr>
          <w:szCs w:val="21"/>
        </w:rPr>
        <w:t>どのブラウザがそうなっている）</w:t>
      </w:r>
    </w:p>
    <w:p w:rsidR="00000000" w:rsidRDefault="002E5195">
      <w:pPr>
        <w:rPr>
          <w:szCs w:val="21"/>
        </w:rPr>
      </w:pPr>
    </w:p>
    <w:p w:rsidR="00000000" w:rsidRDefault="002E5195" w:rsidP="002E5195">
      <w:pPr>
        <w:numPr>
          <w:ilvl w:val="0"/>
          <w:numId w:val="223"/>
        </w:numPr>
        <w:rPr>
          <w:szCs w:val="21"/>
        </w:rPr>
      </w:pPr>
      <w:r>
        <w:rPr>
          <w:szCs w:val="21"/>
        </w:rPr>
        <w:t>HttpHeaders.chunkedTransferEncoding</w:t>
      </w:r>
      <w:r>
        <w:rPr>
          <w:szCs w:val="21"/>
        </w:rPr>
        <w:t>が</w:t>
      </w:r>
      <w:r>
        <w:rPr>
          <w:szCs w:val="21"/>
        </w:rPr>
        <w:t>true</w:t>
      </w:r>
      <w:r>
        <w:rPr>
          <w:szCs w:val="21"/>
        </w:rPr>
        <w:t>にセットされていること（クライアントが</w:t>
      </w:r>
      <w:r>
        <w:rPr>
          <w:szCs w:val="21"/>
        </w:rPr>
        <w:t>HTTP/1.1</w:t>
      </w:r>
      <w:r>
        <w:rPr>
          <w:szCs w:val="21"/>
        </w:rPr>
        <w:t>で要求してきたときはそうなっている）</w:t>
      </w:r>
    </w:p>
    <w:p w:rsidR="00000000" w:rsidRDefault="002E5195">
      <w:pPr>
        <w:rPr>
          <w:szCs w:val="21"/>
        </w:rPr>
      </w:pPr>
    </w:p>
    <w:p w:rsidR="00000000" w:rsidRDefault="002E5195">
      <w:pPr>
        <w:rPr>
          <w:szCs w:val="21"/>
        </w:rPr>
      </w:pPr>
      <w:r>
        <w:rPr>
          <w:szCs w:val="21"/>
        </w:rPr>
        <w:t>例えば以下のサーバを実行させてみよう：</w:t>
      </w:r>
    </w:p>
    <w:p w:rsidR="00000000" w:rsidRDefault="002E5195">
      <w:pPr>
        <w:rPr>
          <w:szCs w:val="21"/>
        </w:rPr>
      </w:pPr>
    </w:p>
    <w:p w:rsidR="00000000" w:rsidRDefault="002E5195">
      <w:pPr>
        <w:jc w:val="center"/>
        <w:rPr>
          <w:sz w:val="18"/>
          <w:szCs w:val="18"/>
        </w:rPr>
      </w:pPr>
      <w:r>
        <w:rPr>
          <w:szCs w:val="21"/>
        </w:rPr>
        <w:t>code_19.6a.dart</w:t>
      </w:r>
    </w:p>
    <w:p w:rsidR="00000000" w:rsidRDefault="002E5195">
      <w:pPr>
        <w:pStyle w:val="afb"/>
        <w:rPr>
          <w:szCs w:val="18"/>
        </w:rPr>
      </w:pPr>
      <w:r>
        <w:rPr>
          <w:szCs w:val="18"/>
        </w:rPr>
        <w:t>// Most simple GZIP echo server</w:t>
      </w:r>
    </w:p>
    <w:p w:rsidR="00000000" w:rsidRDefault="002E5195">
      <w:pPr>
        <w:pStyle w:val="afb"/>
        <w:rPr>
          <w:szCs w:val="18"/>
        </w:rPr>
      </w:pPr>
      <w:r>
        <w:rPr>
          <w:szCs w:val="18"/>
        </w:rPr>
        <w:t>import "dart:io";</w:t>
      </w:r>
    </w:p>
    <w:p w:rsidR="00000000" w:rsidRDefault="002E5195">
      <w:pPr>
        <w:pStyle w:val="afb"/>
        <w:rPr>
          <w:szCs w:val="18"/>
        </w:rPr>
      </w:pPr>
    </w:p>
    <w:p w:rsidR="00000000" w:rsidRDefault="002E5195">
      <w:pPr>
        <w:pStyle w:val="afb"/>
        <w:rPr>
          <w:szCs w:val="18"/>
        </w:rPr>
      </w:pPr>
      <w:r>
        <w:rPr>
          <w:szCs w:val="18"/>
        </w:rPr>
        <w:t>void main() {</w:t>
      </w:r>
    </w:p>
    <w:p w:rsidR="00000000" w:rsidRDefault="002E5195">
      <w:pPr>
        <w:pStyle w:val="afb"/>
        <w:rPr>
          <w:szCs w:val="18"/>
        </w:rPr>
      </w:pPr>
      <w:r>
        <w:rPr>
          <w:szCs w:val="18"/>
        </w:rPr>
        <w:t xml:space="preserve">  </w:t>
      </w:r>
      <w:r>
        <w:rPr>
          <w:szCs w:val="18"/>
        </w:rPr>
        <w:t>HttpServer</w:t>
      </w:r>
    </w:p>
    <w:p w:rsidR="00000000" w:rsidRDefault="002E5195">
      <w:pPr>
        <w:pStyle w:val="afb"/>
        <w:rPr>
          <w:szCs w:val="18"/>
        </w:rPr>
      </w:pPr>
      <w:r>
        <w:rPr>
          <w:szCs w:val="18"/>
        </w:rPr>
        <w:t xml:space="preserve">  </w:t>
      </w:r>
      <w:r>
        <w:rPr>
          <w:szCs w:val="18"/>
        </w:rPr>
        <w:t>.bind(InternetAddress.LOOPBACK_IP_V</w:t>
      </w:r>
      <w:r>
        <w:rPr>
          <w:szCs w:val="18"/>
        </w:rPr>
        <w:t>4, 8080)</w:t>
      </w:r>
    </w:p>
    <w:p w:rsidR="00000000" w:rsidRDefault="002E5195">
      <w:pPr>
        <w:pStyle w:val="afb"/>
        <w:rPr>
          <w:szCs w:val="18"/>
        </w:rPr>
      </w:pPr>
      <w:r>
        <w:rPr>
          <w:szCs w:val="18"/>
        </w:rPr>
        <w:t xml:space="preserve">  </w:t>
      </w:r>
      <w:r>
        <w:rPr>
          <w:szCs w:val="18"/>
        </w:rPr>
        <w:t>.then((server) {</w:t>
      </w:r>
    </w:p>
    <w:p w:rsidR="00000000" w:rsidRDefault="002E5195">
      <w:pPr>
        <w:pStyle w:val="afb"/>
        <w:rPr>
          <w:szCs w:val="18"/>
        </w:rPr>
      </w:pPr>
      <w:r>
        <w:rPr>
          <w:szCs w:val="18"/>
        </w:rPr>
        <w:t xml:space="preserve">    </w:t>
      </w:r>
      <w:r>
        <w:rPr>
          <w:szCs w:val="18"/>
        </w:rPr>
        <w:t>server.autoCompress = true;</w:t>
      </w:r>
    </w:p>
    <w:p w:rsidR="00000000" w:rsidRDefault="002E5195">
      <w:pPr>
        <w:pStyle w:val="afb"/>
        <w:rPr>
          <w:szCs w:val="18"/>
        </w:rPr>
      </w:pPr>
      <w:r>
        <w:rPr>
          <w:szCs w:val="18"/>
        </w:rPr>
        <w:t xml:space="preserve">    </w:t>
      </w:r>
      <w:r>
        <w:rPr>
          <w:szCs w:val="18"/>
        </w:rPr>
        <w:t>server.listen((HttpRequest request) {</w:t>
      </w:r>
    </w:p>
    <w:p w:rsidR="00000000" w:rsidRDefault="002E5195">
      <w:pPr>
        <w:pStyle w:val="afb"/>
        <w:rPr>
          <w:szCs w:val="18"/>
        </w:rPr>
      </w:pPr>
      <w:r>
        <w:rPr>
          <w:szCs w:val="18"/>
        </w:rPr>
        <w:t xml:space="preserve">      </w:t>
      </w:r>
      <w:r>
        <w:rPr>
          <w:szCs w:val="18"/>
        </w:rPr>
        <w:t>request.response..write('Hello, world!')</w:t>
      </w:r>
    </w:p>
    <w:p w:rsidR="00000000" w:rsidRDefault="002E5195">
      <w:pPr>
        <w:pStyle w:val="afb"/>
        <w:rPr>
          <w:szCs w:val="18"/>
        </w:rPr>
      </w:pPr>
      <w:r>
        <w:rPr>
          <w:szCs w:val="18"/>
        </w:rPr>
        <w:t xml:space="preserve">        </w:t>
      </w:r>
      <w:r>
        <w:rPr>
          <w:szCs w:val="18"/>
        </w:rPr>
        <w:t>..close();</w:t>
      </w:r>
    </w:p>
    <w:p w:rsidR="00000000" w:rsidRDefault="002E5195">
      <w:pPr>
        <w:pStyle w:val="afb"/>
        <w:rPr>
          <w:szCs w:val="18"/>
        </w:rPr>
      </w:pPr>
      <w:r>
        <w:rPr>
          <w:szCs w:val="18"/>
        </w:rPr>
        <w:t xml:space="preserve">    </w:t>
      </w:r>
      <w:r>
        <w:rPr>
          <w:szCs w:val="18"/>
        </w:rPr>
        <w:t>});</w:t>
      </w:r>
    </w:p>
    <w:p w:rsidR="00000000" w:rsidRDefault="002E5195">
      <w:pPr>
        <w:pStyle w:val="afb"/>
        <w:rPr>
          <w:szCs w:val="18"/>
        </w:rPr>
      </w:pPr>
      <w:r>
        <w:rPr>
          <w:szCs w:val="18"/>
        </w:rPr>
        <w:t xml:space="preserve">  </w:t>
      </w:r>
      <w:r>
        <w:rPr>
          <w:szCs w:val="18"/>
        </w:rPr>
        <w:t>});</w:t>
      </w:r>
    </w:p>
    <w:p w:rsidR="00000000" w:rsidRDefault="002E5195">
      <w:pPr>
        <w:pStyle w:val="afb"/>
        <w:rPr>
          <w:sz w:val="21"/>
          <w:szCs w:val="21"/>
        </w:rPr>
      </w:pPr>
      <w:r>
        <w:rPr>
          <w:szCs w:val="18"/>
        </w:rPr>
        <w:t>}</w:t>
      </w:r>
    </w:p>
    <w:p w:rsidR="00000000" w:rsidRDefault="002E5195">
      <w:pPr>
        <w:rPr>
          <w:szCs w:val="21"/>
        </w:rPr>
      </w:pPr>
    </w:p>
    <w:p w:rsidR="00000000" w:rsidRDefault="002E5195">
      <w:pPr>
        <w:rPr>
          <w:szCs w:val="21"/>
        </w:rPr>
      </w:pPr>
      <w:r>
        <w:rPr>
          <w:szCs w:val="21"/>
        </w:rPr>
        <w:t>このサーバをブラウザから</w:t>
      </w:r>
      <w:hyperlink w:anchor="_toc14901" w:history="1">
        <w:r>
          <w:rPr>
            <w:rStyle w:val="a7"/>
            <w:szCs w:val="21"/>
          </w:rPr>
          <w:t>プロキシ経由で</w:t>
        </w:r>
      </w:hyperlink>
      <w:r>
        <w:rPr>
          <w:szCs w:val="21"/>
        </w:rPr>
        <w:t>http://localhost:12345</w:t>
      </w:r>
      <w:r>
        <w:rPr>
          <w:szCs w:val="21"/>
        </w:rPr>
        <w:t>/</w:t>
      </w:r>
      <w:r>
        <w:rPr>
          <w:szCs w:val="21"/>
        </w:rPr>
        <w:t>でアクセスするとその応答は次のようになっている：</w:t>
      </w:r>
    </w:p>
    <w:p w:rsidR="00000000" w:rsidRDefault="002E5195">
      <w:pPr>
        <w:rPr>
          <w:szCs w:val="21"/>
        </w:rPr>
      </w:pPr>
    </w:p>
    <w:p w:rsidR="00000000" w:rsidRDefault="002E5195">
      <w:pPr>
        <w:pStyle w:val="afb"/>
        <w:rPr>
          <w:szCs w:val="18"/>
        </w:rPr>
      </w:pPr>
      <w:r>
        <w:rPr>
          <w:szCs w:val="18"/>
        </w:rPr>
        <w:t>HTTP/1.1 200 OK</w:t>
      </w:r>
    </w:p>
    <w:p w:rsidR="00000000" w:rsidRDefault="002E5195">
      <w:pPr>
        <w:pStyle w:val="afb"/>
        <w:rPr>
          <w:szCs w:val="18"/>
        </w:rPr>
      </w:pPr>
      <w:r>
        <w:rPr>
          <w:szCs w:val="18"/>
        </w:rPr>
        <w:t>content-type: text/plain; charset=utf-8</w:t>
      </w:r>
    </w:p>
    <w:p w:rsidR="00000000" w:rsidRDefault="002E5195">
      <w:pPr>
        <w:pStyle w:val="afb"/>
        <w:rPr>
          <w:szCs w:val="18"/>
        </w:rPr>
      </w:pPr>
      <w:r>
        <w:rPr>
          <w:szCs w:val="18"/>
        </w:rPr>
        <w:t>x-frame-options: SAMEORIGIN</w:t>
      </w:r>
    </w:p>
    <w:p w:rsidR="00000000" w:rsidRDefault="002E5195">
      <w:pPr>
        <w:pStyle w:val="afb"/>
        <w:rPr>
          <w:szCs w:val="18"/>
        </w:rPr>
      </w:pPr>
      <w:r>
        <w:rPr>
          <w:szCs w:val="18"/>
        </w:rPr>
        <w:t>x-xss-protection: 1; mode=block</w:t>
      </w:r>
    </w:p>
    <w:p w:rsidR="00000000" w:rsidRDefault="002E5195">
      <w:pPr>
        <w:pStyle w:val="afb"/>
        <w:rPr>
          <w:szCs w:val="18"/>
        </w:rPr>
      </w:pPr>
      <w:r>
        <w:rPr>
          <w:szCs w:val="18"/>
        </w:rPr>
        <w:t>transfer-encoding: chunked</w:t>
      </w:r>
    </w:p>
    <w:p w:rsidR="00000000" w:rsidRDefault="002E5195">
      <w:pPr>
        <w:pStyle w:val="afb"/>
        <w:rPr>
          <w:b/>
          <w:bCs/>
          <w:color w:val="FF3333"/>
          <w:szCs w:val="18"/>
        </w:rPr>
      </w:pPr>
      <w:r>
        <w:rPr>
          <w:szCs w:val="18"/>
        </w:rPr>
        <w:t>x-content-type-options: nosniff</w:t>
      </w:r>
    </w:p>
    <w:p w:rsidR="00000000" w:rsidRDefault="002E5195">
      <w:pPr>
        <w:pStyle w:val="afb"/>
        <w:rPr>
          <w:szCs w:val="18"/>
        </w:rPr>
      </w:pPr>
      <w:r>
        <w:rPr>
          <w:b/>
          <w:bCs/>
          <w:color w:val="FF3333"/>
          <w:szCs w:val="18"/>
        </w:rPr>
        <w:t>content-encoding: gzip</w:t>
      </w:r>
    </w:p>
    <w:p w:rsidR="00000000" w:rsidRDefault="002E5195">
      <w:pPr>
        <w:pStyle w:val="afb"/>
        <w:rPr>
          <w:szCs w:val="18"/>
        </w:rPr>
      </w:pPr>
    </w:p>
    <w:p w:rsidR="00000000" w:rsidRDefault="002E5195">
      <w:pPr>
        <w:pStyle w:val="afb"/>
        <w:rPr>
          <w:b/>
          <w:bCs/>
          <w:color w:val="FF3333"/>
          <w:szCs w:val="18"/>
        </w:rPr>
      </w:pPr>
      <w:r>
        <w:rPr>
          <w:b/>
          <w:bCs/>
          <w:color w:val="FF3333"/>
          <w:szCs w:val="18"/>
        </w:rPr>
        <w:t>A</w:t>
      </w:r>
    </w:p>
    <w:p w:rsidR="00000000" w:rsidRDefault="002E5195">
      <w:pPr>
        <w:pStyle w:val="afb"/>
        <w:rPr>
          <w:b/>
          <w:bCs/>
          <w:color w:val="FF3333"/>
          <w:szCs w:val="18"/>
        </w:rPr>
      </w:pPr>
      <w:r>
        <w:rPr>
          <w:b/>
          <w:bCs/>
          <w:color w:val="FF3333"/>
          <w:szCs w:val="18"/>
        </w:rPr>
        <w:t>#</w:t>
      </w:r>
    </w:p>
    <w:p w:rsidR="00000000" w:rsidRDefault="002E5195">
      <w:pPr>
        <w:pStyle w:val="afb"/>
        <w:rPr>
          <w:szCs w:val="18"/>
        </w:rPr>
      </w:pPr>
      <w:r>
        <w:rPr>
          <w:b/>
          <w:bCs/>
          <w:color w:val="FF3333"/>
          <w:szCs w:val="18"/>
        </w:rPr>
        <w:t>....</w:t>
      </w:r>
    </w:p>
    <w:p w:rsidR="00000000" w:rsidRDefault="002E5195">
      <w:pPr>
        <w:pStyle w:val="afb"/>
        <w:rPr>
          <w:sz w:val="21"/>
          <w:szCs w:val="21"/>
        </w:rPr>
      </w:pPr>
      <w:r>
        <w:rPr>
          <w:szCs w:val="18"/>
        </w:rPr>
        <w:t>0</w:t>
      </w:r>
    </w:p>
    <w:p w:rsidR="00000000" w:rsidRDefault="002E5195">
      <w:pPr>
        <w:rPr>
          <w:szCs w:val="21"/>
        </w:rPr>
      </w:pPr>
    </w:p>
    <w:p w:rsidR="00000000" w:rsidRDefault="002E5195">
      <w:pPr>
        <w:rPr>
          <w:szCs w:val="21"/>
        </w:rPr>
      </w:pPr>
      <w:r>
        <w:rPr>
          <w:szCs w:val="21"/>
        </w:rPr>
        <w:t>即ち</w:t>
      </w:r>
      <w:r>
        <w:rPr>
          <w:szCs w:val="21"/>
        </w:rPr>
        <w:t>content-encoding</w:t>
      </w:r>
      <w:r>
        <w:rPr>
          <w:szCs w:val="21"/>
        </w:rPr>
        <w:t>: gzip</w:t>
      </w:r>
      <w:r>
        <w:rPr>
          <w:szCs w:val="21"/>
        </w:rPr>
        <w:t>のヘッダが追加され、そのボディ部は</w:t>
      </w:r>
      <w:r>
        <w:rPr>
          <w:szCs w:val="21"/>
        </w:rPr>
        <w:t>GZIP</w:t>
      </w:r>
      <w:r>
        <w:rPr>
          <w:szCs w:val="21"/>
        </w:rPr>
        <w:t>圧縮され</w:t>
      </w:r>
      <w:r>
        <w:rPr>
          <w:szCs w:val="21"/>
        </w:rPr>
        <w:t>10</w:t>
      </w:r>
      <w:r>
        <w:rPr>
          <w:szCs w:val="21"/>
        </w:rPr>
        <w:t>バイトのチャンクになっている。</w:t>
      </w:r>
    </w:p>
    <w:p w:rsidR="00000000" w:rsidRDefault="002E5195">
      <w:pPr>
        <w:rPr>
          <w:szCs w:val="21"/>
        </w:rPr>
      </w:pPr>
    </w:p>
    <w:p w:rsidR="00000000" w:rsidRDefault="002E5195">
      <w:pPr>
        <w:rPr>
          <w:szCs w:val="21"/>
        </w:rPr>
      </w:pPr>
      <w:r>
        <w:rPr>
          <w:szCs w:val="21"/>
        </w:rPr>
        <w:t>一方</w:t>
      </w:r>
      <w:r>
        <w:rPr>
          <w:szCs w:val="21"/>
        </w:rPr>
        <w:t>server.autoCompress = false;</w:t>
      </w:r>
      <w:r>
        <w:rPr>
          <w:szCs w:val="21"/>
        </w:rPr>
        <w:t>にセットすると、以下のように平文で送信されチャンクのサイズは</w:t>
      </w:r>
      <w:r>
        <w:rPr>
          <w:szCs w:val="21"/>
        </w:rPr>
        <w:t>13</w:t>
      </w:r>
      <w:r>
        <w:rPr>
          <w:szCs w:val="21"/>
        </w:rPr>
        <w:t>バイトである。</w:t>
      </w:r>
    </w:p>
    <w:p w:rsidR="00000000" w:rsidRDefault="002E5195">
      <w:pPr>
        <w:rPr>
          <w:szCs w:val="21"/>
        </w:rPr>
      </w:pPr>
    </w:p>
    <w:p w:rsidR="00000000" w:rsidRDefault="002E5195">
      <w:pPr>
        <w:pStyle w:val="afb"/>
        <w:rPr>
          <w:szCs w:val="18"/>
        </w:rPr>
      </w:pPr>
      <w:r>
        <w:rPr>
          <w:szCs w:val="18"/>
        </w:rPr>
        <w:t>HTTP/1.1 200 OK</w:t>
      </w:r>
    </w:p>
    <w:p w:rsidR="00000000" w:rsidRDefault="002E5195">
      <w:pPr>
        <w:pStyle w:val="afb"/>
        <w:rPr>
          <w:szCs w:val="18"/>
        </w:rPr>
      </w:pPr>
      <w:r>
        <w:rPr>
          <w:szCs w:val="18"/>
        </w:rPr>
        <w:t>content-type: text/plain; charset=utf-8</w:t>
      </w:r>
    </w:p>
    <w:p w:rsidR="00000000" w:rsidRDefault="002E5195">
      <w:pPr>
        <w:pStyle w:val="afb"/>
        <w:rPr>
          <w:szCs w:val="18"/>
        </w:rPr>
      </w:pPr>
      <w:r>
        <w:rPr>
          <w:szCs w:val="18"/>
        </w:rPr>
        <w:t>x-frame-options: SAMEORIGIN</w:t>
      </w:r>
    </w:p>
    <w:p w:rsidR="00000000" w:rsidRDefault="002E5195">
      <w:pPr>
        <w:pStyle w:val="afb"/>
        <w:rPr>
          <w:szCs w:val="18"/>
        </w:rPr>
      </w:pPr>
      <w:r>
        <w:rPr>
          <w:szCs w:val="18"/>
        </w:rPr>
        <w:t>x-xss-protection: 1; mode=block</w:t>
      </w:r>
    </w:p>
    <w:p w:rsidR="00000000" w:rsidRDefault="002E5195">
      <w:pPr>
        <w:pStyle w:val="afb"/>
        <w:rPr>
          <w:szCs w:val="18"/>
        </w:rPr>
      </w:pPr>
      <w:r>
        <w:rPr>
          <w:szCs w:val="18"/>
        </w:rPr>
        <w:t xml:space="preserve">transfer-encoding: </w:t>
      </w:r>
      <w:r>
        <w:rPr>
          <w:szCs w:val="18"/>
        </w:rPr>
        <w:t>chunked</w:t>
      </w:r>
    </w:p>
    <w:p w:rsidR="00000000" w:rsidRDefault="002E5195">
      <w:pPr>
        <w:pStyle w:val="afb"/>
        <w:rPr>
          <w:szCs w:val="18"/>
        </w:rPr>
      </w:pPr>
      <w:r>
        <w:rPr>
          <w:szCs w:val="18"/>
        </w:rPr>
        <w:t>x-content-type-options: nosniff</w:t>
      </w:r>
    </w:p>
    <w:p w:rsidR="00000000" w:rsidRDefault="002E5195">
      <w:pPr>
        <w:pStyle w:val="afb"/>
        <w:rPr>
          <w:szCs w:val="18"/>
        </w:rPr>
      </w:pPr>
    </w:p>
    <w:p w:rsidR="00000000" w:rsidRDefault="002E5195">
      <w:pPr>
        <w:pStyle w:val="afb"/>
        <w:rPr>
          <w:b/>
          <w:bCs/>
          <w:color w:val="FF3333"/>
          <w:szCs w:val="18"/>
        </w:rPr>
      </w:pPr>
      <w:r>
        <w:rPr>
          <w:b/>
          <w:bCs/>
          <w:color w:val="FF3333"/>
          <w:szCs w:val="18"/>
        </w:rPr>
        <w:t>D</w:t>
      </w:r>
    </w:p>
    <w:p w:rsidR="00000000" w:rsidRDefault="002E5195">
      <w:pPr>
        <w:pStyle w:val="afb"/>
        <w:rPr>
          <w:szCs w:val="18"/>
        </w:rPr>
      </w:pPr>
      <w:r>
        <w:rPr>
          <w:b/>
          <w:bCs/>
          <w:color w:val="FF3333"/>
          <w:szCs w:val="18"/>
        </w:rPr>
        <w:t>Hello, world!</w:t>
      </w:r>
    </w:p>
    <w:p w:rsidR="00000000" w:rsidRDefault="002E5195">
      <w:pPr>
        <w:pStyle w:val="afb"/>
        <w:rPr>
          <w:szCs w:val="18"/>
        </w:rPr>
      </w:pPr>
      <w:r>
        <w:rPr>
          <w:szCs w:val="18"/>
        </w:rPr>
        <w:t>0</w:t>
      </w:r>
    </w:p>
    <w:p w:rsidR="00000000" w:rsidRDefault="002E5195">
      <w:pPr>
        <w:pStyle w:val="afb"/>
        <w:rPr>
          <w:szCs w:val="18"/>
        </w:rPr>
      </w:pPr>
    </w:p>
    <w:p w:rsidR="00000000" w:rsidRDefault="002E5195">
      <w:pPr>
        <w:rPr>
          <w:szCs w:val="21"/>
        </w:rPr>
      </w:pPr>
    </w:p>
    <w:p w:rsidR="00000000" w:rsidRDefault="002E5195">
      <w:pPr>
        <w:rPr>
          <w:szCs w:val="21"/>
        </w:rPr>
      </w:pPr>
      <w:r>
        <w:rPr>
          <w:szCs w:val="21"/>
        </w:rPr>
        <w:t>ブラウザにはともに</w:t>
      </w:r>
      <w:r>
        <w:rPr>
          <w:szCs w:val="21"/>
        </w:rPr>
        <w:t>Hello, world!</w:t>
      </w:r>
      <w:r>
        <w:rPr>
          <w:szCs w:val="21"/>
        </w:rPr>
        <w:t>と表示される。</w:t>
      </w:r>
    </w:p>
    <w:p w:rsidR="00000000" w:rsidRDefault="002E5195">
      <w:pPr>
        <w:rPr>
          <w:szCs w:val="21"/>
        </w:rPr>
      </w:pPr>
    </w:p>
    <w:p w:rsidR="00000000" w:rsidRDefault="002E5195">
      <w:pPr>
        <w:rPr>
          <w:szCs w:val="21"/>
        </w:rPr>
      </w:pPr>
      <w:r>
        <w:rPr>
          <w:szCs w:val="21"/>
        </w:rPr>
        <w:t>ブラウザやプロキシ・サーバを使わないで簡単に圧縮伝送のテストをしたいときには、次のようなコードを使えばよい：</w:t>
      </w:r>
    </w:p>
    <w:p w:rsidR="00000000" w:rsidRDefault="002E5195">
      <w:pPr>
        <w:rPr>
          <w:szCs w:val="21"/>
        </w:rPr>
      </w:pPr>
    </w:p>
    <w:p w:rsidR="00000000" w:rsidRDefault="002E5195">
      <w:pPr>
        <w:jc w:val="center"/>
        <w:rPr>
          <w:sz w:val="18"/>
          <w:szCs w:val="18"/>
        </w:rPr>
      </w:pPr>
      <w:r>
        <w:rPr>
          <w:szCs w:val="21"/>
        </w:rPr>
        <w:t>code_19.6b.dart</w:t>
      </w:r>
    </w:p>
    <w:p w:rsidR="00000000" w:rsidRDefault="002E5195">
      <w:pPr>
        <w:pStyle w:val="afb"/>
        <w:rPr>
          <w:szCs w:val="18"/>
        </w:rPr>
      </w:pPr>
      <w:r>
        <w:rPr>
          <w:szCs w:val="18"/>
        </w:rPr>
        <w:t>/*</w:t>
      </w:r>
    </w:p>
    <w:p w:rsidR="00000000" w:rsidRDefault="002E5195">
      <w:pPr>
        <w:pStyle w:val="afb"/>
        <w:rPr>
          <w:szCs w:val="18"/>
        </w:rPr>
      </w:pPr>
      <w:r>
        <w:rPr>
          <w:szCs w:val="18"/>
        </w:rPr>
        <w:t xml:space="preserve">  </w:t>
      </w:r>
      <w:r>
        <w:rPr>
          <w:szCs w:val="18"/>
        </w:rPr>
        <w:t>GZIP compression test</w:t>
      </w:r>
    </w:p>
    <w:p w:rsidR="00000000" w:rsidRDefault="002E5195">
      <w:pPr>
        <w:pStyle w:val="afb"/>
        <w:rPr>
          <w:szCs w:val="18"/>
        </w:rPr>
      </w:pPr>
      <w:r>
        <w:rPr>
          <w:szCs w:val="18"/>
        </w:rPr>
        <w:t xml:space="preserve"> </w:t>
      </w:r>
      <w:r>
        <w:rPr>
          <w:szCs w:val="18"/>
        </w:rPr>
        <w:t>*/</w:t>
      </w:r>
    </w:p>
    <w:p w:rsidR="00000000" w:rsidRDefault="002E5195">
      <w:pPr>
        <w:pStyle w:val="afb"/>
        <w:rPr>
          <w:szCs w:val="18"/>
        </w:rPr>
      </w:pPr>
      <w:r>
        <w:rPr>
          <w:szCs w:val="18"/>
        </w:rPr>
        <w:t>import 'dart:io';</w:t>
      </w:r>
    </w:p>
    <w:p w:rsidR="00000000" w:rsidRDefault="002E5195">
      <w:pPr>
        <w:pStyle w:val="afb"/>
        <w:rPr>
          <w:szCs w:val="18"/>
        </w:rPr>
      </w:pPr>
      <w:r>
        <w:rPr>
          <w:szCs w:val="18"/>
        </w:rPr>
        <w:t>import 'dart:convert';</w:t>
      </w:r>
    </w:p>
    <w:p w:rsidR="00000000" w:rsidRDefault="002E5195">
      <w:pPr>
        <w:pStyle w:val="afb"/>
        <w:rPr>
          <w:szCs w:val="18"/>
        </w:rPr>
      </w:pPr>
    </w:p>
    <w:p w:rsidR="00000000" w:rsidRDefault="002E5195">
      <w:pPr>
        <w:pStyle w:val="afb"/>
        <w:rPr>
          <w:szCs w:val="18"/>
        </w:rPr>
      </w:pPr>
      <w:r>
        <w:rPr>
          <w:szCs w:val="18"/>
        </w:rPr>
        <w:t>void testServer() {</w:t>
      </w:r>
    </w:p>
    <w:p w:rsidR="00000000" w:rsidRDefault="002E5195">
      <w:pPr>
        <w:pStyle w:val="afb"/>
        <w:rPr>
          <w:szCs w:val="18"/>
        </w:rPr>
      </w:pPr>
      <w:r>
        <w:rPr>
          <w:szCs w:val="18"/>
        </w:rPr>
        <w:t xml:space="preserve">  </w:t>
      </w:r>
      <w:r>
        <w:rPr>
          <w:szCs w:val="18"/>
        </w:rPr>
        <w:t>HttpServer</w:t>
      </w:r>
    </w:p>
    <w:p w:rsidR="00000000" w:rsidRDefault="002E5195">
      <w:pPr>
        <w:pStyle w:val="afb"/>
        <w:rPr>
          <w:szCs w:val="18"/>
        </w:rPr>
      </w:pPr>
      <w:r>
        <w:rPr>
          <w:szCs w:val="18"/>
        </w:rPr>
        <w:t xml:space="preserve">  </w:t>
      </w:r>
      <w:r>
        <w:rPr>
          <w:szCs w:val="18"/>
        </w:rPr>
        <w:t>.bind(InternetAddress.LOOPBACK_IP_V4, 8080)</w:t>
      </w:r>
    </w:p>
    <w:p w:rsidR="00000000" w:rsidRDefault="002E5195">
      <w:pPr>
        <w:pStyle w:val="afb"/>
        <w:rPr>
          <w:szCs w:val="18"/>
        </w:rPr>
      </w:pPr>
      <w:r>
        <w:rPr>
          <w:szCs w:val="18"/>
        </w:rPr>
        <w:t xml:space="preserve">  </w:t>
      </w:r>
      <w:r>
        <w:rPr>
          <w:szCs w:val="18"/>
        </w:rPr>
        <w:t>.then((server) {</w:t>
      </w:r>
    </w:p>
    <w:p w:rsidR="00000000" w:rsidRDefault="002E5195">
      <w:pPr>
        <w:pStyle w:val="afb"/>
        <w:rPr>
          <w:szCs w:val="18"/>
        </w:rPr>
      </w:pPr>
      <w:r>
        <w:rPr>
          <w:szCs w:val="18"/>
        </w:rPr>
        <w:t xml:space="preserve">    </w:t>
      </w:r>
      <w:r>
        <w:rPr>
          <w:b/>
          <w:bCs/>
          <w:color w:val="FF0000"/>
          <w:szCs w:val="18"/>
        </w:rPr>
        <w:t>server.autoCompress = true;</w:t>
      </w:r>
      <w:r>
        <w:rPr>
          <w:szCs w:val="18"/>
        </w:rPr>
        <w:t xml:space="preserve"> // change here to disable compression</w:t>
      </w:r>
    </w:p>
    <w:p w:rsidR="00000000" w:rsidRDefault="002E5195">
      <w:pPr>
        <w:pStyle w:val="afb"/>
        <w:rPr>
          <w:szCs w:val="18"/>
        </w:rPr>
      </w:pPr>
      <w:r>
        <w:rPr>
          <w:szCs w:val="18"/>
        </w:rPr>
        <w:t xml:space="preserve">    </w:t>
      </w:r>
      <w:r>
        <w:rPr>
          <w:szCs w:val="18"/>
        </w:rPr>
        <w:t>print('Server started with: '</w:t>
      </w:r>
    </w:p>
    <w:p w:rsidR="00000000" w:rsidRDefault="002E5195">
      <w:pPr>
        <w:pStyle w:val="afb"/>
        <w:rPr>
          <w:szCs w:val="18"/>
        </w:rPr>
      </w:pPr>
      <w:r>
        <w:rPr>
          <w:szCs w:val="18"/>
        </w:rPr>
        <w:t xml:space="preserve">      </w:t>
      </w:r>
      <w:r>
        <w:rPr>
          <w:szCs w:val="18"/>
        </w:rPr>
        <w:t>'${server.address}:${server.port}');</w:t>
      </w:r>
    </w:p>
    <w:p w:rsidR="00000000" w:rsidRDefault="002E5195">
      <w:pPr>
        <w:pStyle w:val="afb"/>
        <w:rPr>
          <w:szCs w:val="18"/>
        </w:rPr>
      </w:pPr>
      <w:r>
        <w:rPr>
          <w:szCs w:val="18"/>
        </w:rPr>
        <w:t xml:space="preserve">    </w:t>
      </w:r>
      <w:r>
        <w:rPr>
          <w:szCs w:val="18"/>
        </w:rPr>
        <w:t>server.listen((HttpRequest</w:t>
      </w:r>
      <w:r>
        <w:rPr>
          <w:szCs w:val="18"/>
        </w:rPr>
        <w:t xml:space="preserve"> request) {</w:t>
      </w:r>
    </w:p>
    <w:p w:rsidR="00000000" w:rsidRDefault="002E5195">
      <w:pPr>
        <w:pStyle w:val="afb"/>
        <w:rPr>
          <w:szCs w:val="18"/>
        </w:rPr>
      </w:pPr>
      <w:r>
        <w:rPr>
          <w:szCs w:val="18"/>
        </w:rPr>
        <w:t xml:space="preserve">      </w:t>
      </w:r>
      <w:r>
        <w:rPr>
          <w:szCs w:val="18"/>
        </w:rPr>
        <w:t>print('Server received a request with: ${request.uri.path}');</w:t>
      </w:r>
    </w:p>
    <w:p w:rsidR="00000000" w:rsidRDefault="002E5195">
      <w:pPr>
        <w:pStyle w:val="afb"/>
        <w:rPr>
          <w:szCs w:val="18"/>
        </w:rPr>
      </w:pPr>
      <w:r>
        <w:rPr>
          <w:szCs w:val="18"/>
        </w:rPr>
        <w:t xml:space="preserve">      </w:t>
      </w:r>
      <w:r>
        <w:rPr>
          <w:szCs w:val="18"/>
        </w:rPr>
        <w:t>request.response..write('Hello, world!')</w:t>
      </w:r>
    </w:p>
    <w:p w:rsidR="00000000" w:rsidRDefault="002E5195">
      <w:pPr>
        <w:pStyle w:val="afb"/>
        <w:rPr>
          <w:szCs w:val="18"/>
        </w:rPr>
      </w:pPr>
      <w:r>
        <w:rPr>
          <w:szCs w:val="18"/>
        </w:rPr>
        <w:t xml:space="preserve">                      </w:t>
      </w:r>
      <w:r>
        <w:rPr>
          <w:szCs w:val="18"/>
        </w:rPr>
        <w:t>..close();</w:t>
      </w:r>
    </w:p>
    <w:p w:rsidR="00000000" w:rsidRDefault="002E5195">
      <w:pPr>
        <w:pStyle w:val="afb"/>
        <w:rPr>
          <w:szCs w:val="18"/>
        </w:rPr>
      </w:pPr>
      <w:r>
        <w:rPr>
          <w:szCs w:val="18"/>
        </w:rPr>
        <w:t xml:space="preserve">    </w:t>
      </w:r>
      <w:r>
        <w:rPr>
          <w:szCs w:val="18"/>
        </w:rPr>
        <w:t>});</w:t>
      </w:r>
    </w:p>
    <w:p w:rsidR="00000000" w:rsidRDefault="002E5195">
      <w:pPr>
        <w:pStyle w:val="afb"/>
        <w:rPr>
          <w:szCs w:val="18"/>
        </w:rPr>
      </w:pPr>
      <w:r>
        <w:rPr>
          <w:szCs w:val="18"/>
        </w:rPr>
        <w:t xml:space="preserve">  </w:t>
      </w:r>
      <w:r>
        <w:rPr>
          <w:szCs w:val="18"/>
        </w:rPr>
        <w:t>});</w:t>
      </w:r>
    </w:p>
    <w:p w:rsidR="00000000" w:rsidRDefault="002E5195">
      <w:pPr>
        <w:pStyle w:val="afb"/>
        <w:rPr>
          <w:szCs w:val="18"/>
        </w:rPr>
      </w:pPr>
      <w:r>
        <w:rPr>
          <w:szCs w:val="18"/>
        </w:rPr>
        <w:t>}</w:t>
      </w:r>
    </w:p>
    <w:p w:rsidR="00000000" w:rsidRDefault="002E5195">
      <w:pPr>
        <w:pStyle w:val="afb"/>
        <w:rPr>
          <w:szCs w:val="18"/>
        </w:rPr>
      </w:pPr>
    </w:p>
    <w:p w:rsidR="00000000" w:rsidRDefault="002E5195">
      <w:pPr>
        <w:pStyle w:val="afb"/>
        <w:rPr>
          <w:szCs w:val="18"/>
        </w:rPr>
      </w:pPr>
      <w:r>
        <w:rPr>
          <w:szCs w:val="18"/>
        </w:rPr>
        <w:t>void main() {</w:t>
      </w:r>
    </w:p>
    <w:p w:rsidR="00000000" w:rsidRDefault="002E5195">
      <w:pPr>
        <w:pStyle w:val="afb"/>
        <w:rPr>
          <w:szCs w:val="18"/>
        </w:rPr>
      </w:pPr>
      <w:r>
        <w:rPr>
          <w:szCs w:val="18"/>
        </w:rPr>
        <w:t xml:space="preserve">  </w:t>
      </w:r>
      <w:r>
        <w:rPr>
          <w:szCs w:val="18"/>
        </w:rPr>
        <w:t>var httpRequest = 'GET / HTTP/1.1\n</w:t>
      </w:r>
      <w:r>
        <w:rPr>
          <w:b/>
          <w:bCs/>
          <w:color w:val="FF0000"/>
          <w:szCs w:val="18"/>
        </w:rPr>
        <w:t>Accept-Encoding: GZIP</w:t>
      </w:r>
      <w:r>
        <w:rPr>
          <w:szCs w:val="18"/>
        </w:rPr>
        <w:t>\n\n';</w:t>
      </w:r>
    </w:p>
    <w:p w:rsidR="00000000" w:rsidRDefault="002E5195">
      <w:pPr>
        <w:pStyle w:val="afb"/>
        <w:rPr>
          <w:szCs w:val="18"/>
        </w:rPr>
      </w:pPr>
      <w:r>
        <w:rPr>
          <w:szCs w:val="18"/>
        </w:rPr>
        <w:t xml:space="preserve">  </w:t>
      </w:r>
      <w:r>
        <w:rPr>
          <w:szCs w:val="18"/>
        </w:rPr>
        <w:t>// start the test server</w:t>
      </w:r>
    </w:p>
    <w:p w:rsidR="00000000" w:rsidRDefault="002E5195">
      <w:pPr>
        <w:pStyle w:val="afb"/>
        <w:rPr>
          <w:szCs w:val="18"/>
        </w:rPr>
      </w:pPr>
      <w:r>
        <w:rPr>
          <w:szCs w:val="18"/>
        </w:rPr>
        <w:lastRenderedPageBreak/>
        <w:t xml:space="preserve">  </w:t>
      </w:r>
      <w:r>
        <w:rPr>
          <w:szCs w:val="18"/>
        </w:rPr>
        <w:t>testServer();</w:t>
      </w:r>
    </w:p>
    <w:p w:rsidR="00000000" w:rsidRDefault="002E5195">
      <w:pPr>
        <w:pStyle w:val="afb"/>
        <w:rPr>
          <w:szCs w:val="18"/>
        </w:rPr>
      </w:pPr>
      <w:r>
        <w:rPr>
          <w:szCs w:val="18"/>
        </w:rPr>
        <w:t xml:space="preserve">  </w:t>
      </w:r>
      <w:r>
        <w:rPr>
          <w:szCs w:val="18"/>
        </w:rPr>
        <w:t>// connect, send a request, and receive its response</w:t>
      </w:r>
    </w:p>
    <w:p w:rsidR="00000000" w:rsidRDefault="002E5195">
      <w:pPr>
        <w:pStyle w:val="afb"/>
        <w:rPr>
          <w:szCs w:val="18"/>
        </w:rPr>
      </w:pPr>
      <w:r>
        <w:rPr>
          <w:szCs w:val="18"/>
        </w:rPr>
        <w:t xml:space="preserve">  </w:t>
      </w:r>
      <w:r>
        <w:rPr>
          <w:szCs w:val="18"/>
        </w:rPr>
        <w:t>Socket.connect(InternetAddress.LOOPBACK_IP_V4, 8080).then((socket) {</w:t>
      </w:r>
    </w:p>
    <w:p w:rsidR="00000000" w:rsidRDefault="002E5195">
      <w:pPr>
        <w:pStyle w:val="afb"/>
        <w:rPr>
          <w:szCs w:val="18"/>
        </w:rPr>
      </w:pPr>
      <w:r>
        <w:rPr>
          <w:szCs w:val="18"/>
        </w:rPr>
        <w:t xml:space="preserve">    </w:t>
      </w:r>
      <w:r>
        <w:rPr>
          <w:szCs w:val="18"/>
        </w:rPr>
        <w:t>print('Connected to: '</w:t>
      </w:r>
    </w:p>
    <w:p w:rsidR="00000000" w:rsidRDefault="002E5195">
      <w:pPr>
        <w:pStyle w:val="afb"/>
        <w:rPr>
          <w:szCs w:val="18"/>
        </w:rPr>
      </w:pPr>
      <w:r>
        <w:rPr>
          <w:szCs w:val="18"/>
        </w:rPr>
        <w:t xml:space="preserve">      </w:t>
      </w:r>
      <w:r>
        <w:rPr>
          <w:szCs w:val="18"/>
        </w:rPr>
        <w:t>'${socket.remoteAddress.address}:${socket.remotePort}'</w:t>
      </w:r>
      <w:r>
        <w:rPr>
          <w:szCs w:val="18"/>
        </w:rPr>
        <w:t>);</w:t>
      </w:r>
    </w:p>
    <w:p w:rsidR="00000000" w:rsidRDefault="002E5195">
      <w:pPr>
        <w:pStyle w:val="afb"/>
        <w:rPr>
          <w:szCs w:val="18"/>
        </w:rPr>
      </w:pPr>
      <w:r>
        <w:rPr>
          <w:szCs w:val="18"/>
        </w:rPr>
        <w:t xml:space="preserve">    </w:t>
      </w:r>
      <w:r>
        <w:rPr>
          <w:szCs w:val="18"/>
        </w:rPr>
        <w:t>socket.listen((data) {</w:t>
      </w:r>
    </w:p>
    <w:p w:rsidR="00000000" w:rsidRDefault="002E5195">
      <w:pPr>
        <w:pStyle w:val="afb"/>
        <w:rPr>
          <w:szCs w:val="18"/>
        </w:rPr>
      </w:pPr>
      <w:r>
        <w:rPr>
          <w:szCs w:val="18"/>
        </w:rPr>
        <w:t xml:space="preserve">      </w:t>
      </w:r>
      <w:r>
        <w:rPr>
          <w:szCs w:val="18"/>
        </w:rPr>
        <w:t>print('Response from the server:\n'</w:t>
      </w:r>
    </w:p>
    <w:p w:rsidR="00000000" w:rsidRDefault="002E5195">
      <w:pPr>
        <w:pStyle w:val="afb"/>
        <w:rPr>
          <w:szCs w:val="18"/>
        </w:rPr>
      </w:pPr>
      <w:r>
        <w:rPr>
          <w:szCs w:val="18"/>
        </w:rPr>
        <w:t xml:space="preserve">        </w:t>
      </w:r>
      <w:r>
        <w:rPr>
          <w:szCs w:val="18"/>
        </w:rPr>
        <w:t>+ new String.fromCharCodes(data).trim());</w:t>
      </w:r>
    </w:p>
    <w:p w:rsidR="00000000" w:rsidRDefault="002E5195">
      <w:pPr>
        <w:pStyle w:val="afb"/>
        <w:rPr>
          <w:szCs w:val="18"/>
        </w:rPr>
      </w:pPr>
      <w:r>
        <w:rPr>
          <w:szCs w:val="18"/>
        </w:rPr>
        <w:t xml:space="preserve">      </w:t>
      </w:r>
      <w:r>
        <w:rPr>
          <w:szCs w:val="18"/>
        </w:rPr>
        <w:t>});</w:t>
      </w:r>
    </w:p>
    <w:p w:rsidR="00000000" w:rsidRDefault="002E5195">
      <w:pPr>
        <w:pStyle w:val="afb"/>
        <w:rPr>
          <w:szCs w:val="18"/>
        </w:rPr>
      </w:pPr>
      <w:r>
        <w:rPr>
          <w:szCs w:val="18"/>
        </w:rPr>
        <w:t xml:space="preserve">    </w:t>
      </w:r>
      <w:r>
        <w:rPr>
          <w:szCs w:val="18"/>
        </w:rPr>
        <w:t>socket.add(UTF8.encode(httpRequest));</w:t>
      </w:r>
    </w:p>
    <w:p w:rsidR="00000000" w:rsidRDefault="002E5195">
      <w:pPr>
        <w:pStyle w:val="afb"/>
        <w:rPr>
          <w:szCs w:val="18"/>
        </w:rPr>
      </w:pPr>
      <w:r>
        <w:rPr>
          <w:szCs w:val="18"/>
        </w:rPr>
        <w:t xml:space="preserve">    </w:t>
      </w:r>
      <w:r>
        <w:rPr>
          <w:szCs w:val="18"/>
        </w:rPr>
        <w:t>print('Request to the server:\n$httpRequest');</w:t>
      </w:r>
    </w:p>
    <w:p w:rsidR="00000000" w:rsidRDefault="002E5195">
      <w:pPr>
        <w:pStyle w:val="afb"/>
        <w:rPr>
          <w:szCs w:val="18"/>
        </w:rPr>
      </w:pPr>
      <w:r>
        <w:rPr>
          <w:szCs w:val="18"/>
        </w:rPr>
        <w:t xml:space="preserve">  </w:t>
      </w:r>
      <w:r>
        <w:rPr>
          <w:szCs w:val="18"/>
        </w:rPr>
        <w:t>});</w:t>
      </w:r>
    </w:p>
    <w:p w:rsidR="00000000" w:rsidRDefault="002E5195">
      <w:pPr>
        <w:pStyle w:val="afb"/>
        <w:rPr>
          <w:sz w:val="21"/>
          <w:szCs w:val="21"/>
        </w:rPr>
      </w:pPr>
      <w:r>
        <w:rPr>
          <w:szCs w:val="18"/>
        </w:rPr>
        <w:t>}</w:t>
      </w:r>
    </w:p>
    <w:p w:rsidR="00000000" w:rsidRDefault="002E5195">
      <w:pPr>
        <w:rPr>
          <w:szCs w:val="21"/>
        </w:rPr>
      </w:pPr>
    </w:p>
    <w:p w:rsidR="00000000" w:rsidRDefault="002E5195">
      <w:pPr>
        <w:rPr>
          <w:szCs w:val="21"/>
        </w:rPr>
      </w:pPr>
      <w:r>
        <w:rPr>
          <w:szCs w:val="21"/>
        </w:rPr>
        <w:t>このプログラムは</w:t>
      </w:r>
      <w:r>
        <w:rPr>
          <w:szCs w:val="21"/>
        </w:rPr>
        <w:t>code_19.6a.dar</w:t>
      </w:r>
      <w:r>
        <w:rPr>
          <w:szCs w:val="21"/>
        </w:rPr>
        <w:t>t</w:t>
      </w:r>
      <w:r>
        <w:rPr>
          <w:szCs w:val="21"/>
        </w:rPr>
        <w:t>と同様なサーバ（</w:t>
      </w:r>
      <w:r>
        <w:rPr>
          <w:szCs w:val="21"/>
        </w:rPr>
        <w:t>testServer</w:t>
      </w:r>
      <w:r>
        <w:rPr>
          <w:szCs w:val="21"/>
        </w:rPr>
        <w:t>）と</w:t>
      </w:r>
      <w:r>
        <w:rPr>
          <w:szCs w:val="21"/>
        </w:rPr>
        <w:t>Socket</w:t>
      </w:r>
      <w:r>
        <w:rPr>
          <w:szCs w:val="21"/>
        </w:rPr>
        <w:t>を使ったブラウザを擬した</w:t>
      </w:r>
      <w:r>
        <w:rPr>
          <w:szCs w:val="21"/>
        </w:rPr>
        <w:t>socket</w:t>
      </w:r>
      <w:r>
        <w:rPr>
          <w:szCs w:val="21"/>
        </w:rPr>
        <w:t>というクライアントからなる。クライアントからは</w:t>
      </w:r>
      <w:r>
        <w:rPr>
          <w:szCs w:val="21"/>
        </w:rPr>
        <w:t>HTTP</w:t>
      </w:r>
      <w:r>
        <w:rPr>
          <w:szCs w:val="21"/>
        </w:rPr>
        <w:t>要求メッセージ</w:t>
      </w:r>
      <w:r>
        <w:rPr>
          <w:szCs w:val="21"/>
        </w:rPr>
        <w:t>(httpRequest)</w:t>
      </w:r>
      <w:r>
        <w:rPr>
          <w:szCs w:val="21"/>
        </w:rPr>
        <w:t>をサーバに送信し、その応答メッセージを</w:t>
      </w:r>
      <w:r>
        <w:rPr>
          <w:szCs w:val="21"/>
        </w:rPr>
        <w:t>ASCII</w:t>
      </w:r>
      <w:r>
        <w:rPr>
          <w:szCs w:val="21"/>
        </w:rPr>
        <w:t>テキストとして表示する。要求メッセージには</w:t>
      </w:r>
      <w:r>
        <w:rPr>
          <w:szCs w:val="21"/>
        </w:rPr>
        <w:t>Accept-Encoding: GZIP</w:t>
      </w:r>
      <w:r>
        <w:rPr>
          <w:szCs w:val="21"/>
        </w:rPr>
        <w:t>というヘッダが存在しているので、サーバは</w:t>
      </w:r>
      <w:r>
        <w:rPr>
          <w:szCs w:val="21"/>
        </w:rPr>
        <w:t>Hello, world!</w:t>
      </w:r>
      <w:r>
        <w:rPr>
          <w:szCs w:val="21"/>
        </w:rPr>
        <w:t>というテキストを圧縮してクライアントに返す。</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92" w:name="_toc15590"/>
      <w:bookmarkStart w:id="193" w:name="_Toc470871765"/>
      <w:bookmarkEnd w:id="192"/>
      <w:r>
        <w:t>ファイル・サーバ</w:t>
      </w:r>
      <w:bookmarkEnd w:id="193"/>
    </w:p>
    <w:p w:rsidR="00000000" w:rsidRDefault="002E5195">
      <w:pPr>
        <w:rPr>
          <w:szCs w:val="21"/>
        </w:rPr>
      </w:pPr>
    </w:p>
    <w:p w:rsidR="00000000" w:rsidRDefault="002E5195">
      <w:pPr>
        <w:rPr>
          <w:szCs w:val="21"/>
        </w:rPr>
      </w:pPr>
      <w:r>
        <w:rPr>
          <w:szCs w:val="21"/>
        </w:rPr>
        <w:t>FileServer.dart</w:t>
      </w:r>
      <w:r>
        <w:rPr>
          <w:szCs w:val="21"/>
        </w:rPr>
        <w:t>は簡単なファイル・サーバで</w:t>
      </w:r>
      <w:r>
        <w:rPr>
          <w:szCs w:val="21"/>
        </w:rPr>
        <w:t>ある。このコードは</w:t>
      </w:r>
      <w:hyperlink r:id="rId454" w:history="1">
        <w:r>
          <w:rPr>
            <w:rStyle w:val="a7"/>
            <w:szCs w:val="21"/>
          </w:rPr>
          <w:t>Github</w:t>
        </w:r>
        <w:r>
          <w:rPr>
            <w:rStyle w:val="a7"/>
            <w:szCs w:val="21"/>
          </w:rPr>
          <w:t>のリポジトリ</w:t>
        </w:r>
      </w:hyperlink>
      <w:r>
        <w:rPr>
          <w:szCs w:val="21"/>
        </w:rPr>
        <w:t>からダウンロードできる。このコードは基本的に</w:t>
      </w:r>
      <w:hyperlink r:id="rId455" w:history="1">
        <w:r>
          <w:rPr>
            <w:rStyle w:val="a7"/>
            <w:szCs w:val="21"/>
          </w:rPr>
          <w:t>Gist</w:t>
        </w:r>
        <w:r>
          <w:rPr>
            <w:rStyle w:val="a7"/>
            <w:szCs w:val="21"/>
          </w:rPr>
          <w:t>で公開されているサンプル</w:t>
        </w:r>
      </w:hyperlink>
      <w:r>
        <w:rPr>
          <w:szCs w:val="21"/>
        </w:rPr>
        <w:t>をもとにしている。このサーバはあくまでも</w:t>
      </w:r>
      <w:r>
        <w:rPr>
          <w:szCs w:val="21"/>
        </w:rPr>
        <w:t>Dart</w:t>
      </w:r>
      <w:r>
        <w:rPr>
          <w:szCs w:val="21"/>
        </w:rPr>
        <w:t>コードのサンプルであり、実際のアプリケーションに使ってはいけない。何故なら、このコードはセキュリティに配慮されていないからである。一般には</w:t>
      </w:r>
      <w:r>
        <w:rPr>
          <w:szCs w:val="21"/>
        </w:rPr>
        <w:t>この種のアプリケーションでは</w:t>
      </w:r>
      <w:r>
        <w:rPr>
          <w:szCs w:val="21"/>
        </w:rPr>
        <w:t>HTTPS</w:t>
      </w:r>
      <w:r>
        <w:rPr>
          <w:szCs w:val="21"/>
        </w:rPr>
        <w:t>などのセキュアな接続が必要である。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pPr>
      <w:r>
        <w:t>このアプリケーションのダウンロードと配備</w:t>
      </w:r>
    </w:p>
    <w:p w:rsidR="00000000" w:rsidRDefault="002E5195">
      <w:pPr>
        <w:rPr>
          <w:szCs w:val="21"/>
        </w:rPr>
      </w:pPr>
      <w:hyperlink w:anchor="_toc26920" w:history="1">
        <w:r>
          <w:rPr>
            <w:rStyle w:val="a7"/>
            <w:szCs w:val="21"/>
          </w:rPr>
          <w:t>「本資料に含まれているプログラムのダウンロード」の章</w:t>
        </w:r>
      </w:hyperlink>
      <w:r>
        <w:rPr>
          <w:szCs w:val="21"/>
        </w:rPr>
        <w:t>を参考にするとよい。</w:t>
      </w:r>
    </w:p>
    <w:p w:rsidR="00000000" w:rsidRDefault="002E5195">
      <w:pPr>
        <w:rPr>
          <w:szCs w:val="21"/>
        </w:rPr>
      </w:pPr>
    </w:p>
    <w:p w:rsidR="00000000" w:rsidRDefault="002E5195" w:rsidP="002E5195">
      <w:pPr>
        <w:numPr>
          <w:ilvl w:val="0"/>
          <w:numId w:val="224"/>
        </w:numPr>
        <w:rPr>
          <w:szCs w:val="21"/>
        </w:rPr>
      </w:pPr>
      <w:r>
        <w:rPr>
          <w:szCs w:val="21"/>
        </w:rPr>
        <w:t>Github</w:t>
      </w:r>
      <w:r>
        <w:rPr>
          <w:szCs w:val="21"/>
        </w:rPr>
        <w:t>の</w:t>
      </w:r>
      <w:hyperlink r:id="rId456" w:history="1">
        <w:r>
          <w:rPr>
            <w:rStyle w:val="a7"/>
            <w:szCs w:val="21"/>
          </w:rPr>
          <w:t>file_server</w:t>
        </w:r>
        <w:r>
          <w:rPr>
            <w:rStyle w:val="a7"/>
            <w:szCs w:val="21"/>
          </w:rPr>
          <w:t>のリポジトリ</w:t>
        </w:r>
      </w:hyperlink>
      <w:r>
        <w:rPr>
          <w:szCs w:val="21"/>
        </w:rPr>
        <w:t>をブラウザで開くと次のような画面が表示される：</w:t>
      </w:r>
    </w:p>
    <w:p w:rsidR="00000000" w:rsidRDefault="002E5195">
      <w:pPr>
        <w:rPr>
          <w:szCs w:val="21"/>
        </w:rPr>
      </w:pPr>
    </w:p>
    <w:p w:rsidR="00000000" w:rsidRDefault="00974D35">
      <w:pPr>
        <w:rPr>
          <w:szCs w:val="21"/>
        </w:rPr>
      </w:pPr>
      <w:r>
        <w:rPr>
          <w:noProof/>
          <w:lang w:eastAsia="ja-JP" w:bidi="ar-SA"/>
        </w:rPr>
        <w:lastRenderedPageBreak/>
        <w:drawing>
          <wp:anchor distT="0" distB="0" distL="0" distR="0" simplePos="0" relativeHeight="251602944" behindDoc="0" locked="0" layoutInCell="1" allowOverlap="1">
            <wp:simplePos x="0" y="0"/>
            <wp:positionH relativeFrom="column">
              <wp:align>center</wp:align>
            </wp:positionH>
            <wp:positionV relativeFrom="paragraph">
              <wp:posOffset>0</wp:posOffset>
            </wp:positionV>
            <wp:extent cx="6119495" cy="4110355"/>
            <wp:effectExtent l="19050" t="0" r="0" b="0"/>
            <wp:wrapTopAndBottom/>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57" cstate="print"/>
                    <a:srcRect/>
                    <a:stretch>
                      <a:fillRect/>
                    </a:stretch>
                  </pic:blipFill>
                  <pic:spPr bwMode="auto">
                    <a:xfrm>
                      <a:off x="0" y="0"/>
                      <a:ext cx="6119495" cy="4110355"/>
                    </a:xfrm>
                    <a:prstGeom prst="rect">
                      <a:avLst/>
                    </a:prstGeom>
                    <a:solidFill>
                      <a:srgbClr val="FFFFFF"/>
                    </a:solidFill>
                    <a:ln w="9525">
                      <a:noFill/>
                      <a:miter lim="800000"/>
                      <a:headEnd/>
                      <a:tailEnd/>
                    </a:ln>
                  </pic:spPr>
                </pic:pic>
              </a:graphicData>
            </a:graphic>
          </wp:anchor>
        </w:drawing>
      </w:r>
    </w:p>
    <w:p w:rsidR="00000000" w:rsidRDefault="002E5195" w:rsidP="002E5195">
      <w:pPr>
        <w:numPr>
          <w:ilvl w:val="0"/>
          <w:numId w:val="224"/>
        </w:numPr>
        <w:rPr>
          <w:szCs w:val="21"/>
        </w:rPr>
      </w:pPr>
      <w:r>
        <w:rPr>
          <w:szCs w:val="21"/>
        </w:rPr>
        <w:t>この画面の左中央にある</w:t>
      </w:r>
      <w:r>
        <w:rPr>
          <w:szCs w:val="21"/>
        </w:rPr>
        <w:t>ZIP</w:t>
      </w:r>
      <w:r>
        <w:rPr>
          <w:szCs w:val="21"/>
        </w:rPr>
        <w:t>と表示した個</w:t>
      </w:r>
      <w:r>
        <w:rPr>
          <w:szCs w:val="21"/>
        </w:rPr>
        <w:t>所をクリックして</w:t>
      </w:r>
      <w:r>
        <w:rPr>
          <w:szCs w:val="21"/>
        </w:rPr>
        <w:t>file_server-master.zip</w:t>
      </w:r>
      <w:r>
        <w:rPr>
          <w:szCs w:val="21"/>
        </w:rPr>
        <w:t>という圧縮ファイルをダウンロードする。</w:t>
      </w:r>
      <w:r>
        <w:rPr>
          <w:szCs w:val="21"/>
        </w:rPr>
        <w:t>master</w:t>
      </w:r>
      <w:r>
        <w:rPr>
          <w:szCs w:val="21"/>
        </w:rPr>
        <w:t>というのはブランチの識別のために付されている。</w:t>
      </w:r>
    </w:p>
    <w:p w:rsidR="00000000" w:rsidRDefault="002E5195">
      <w:pPr>
        <w:rPr>
          <w:szCs w:val="21"/>
        </w:rPr>
      </w:pPr>
    </w:p>
    <w:p w:rsidR="00000000" w:rsidRDefault="002E5195" w:rsidP="002E5195">
      <w:pPr>
        <w:numPr>
          <w:ilvl w:val="0"/>
          <w:numId w:val="224"/>
        </w:numPr>
        <w:rPr>
          <w:szCs w:val="21"/>
        </w:rPr>
      </w:pPr>
      <w:r>
        <w:rPr>
          <w:szCs w:val="21"/>
        </w:rPr>
        <w:t>このファイルを適当な解凍ツールを使って解凍すると</w:t>
      </w:r>
      <w:r>
        <w:rPr>
          <w:szCs w:val="21"/>
        </w:rPr>
        <w:t>file_server-master</w:t>
      </w:r>
      <w:r>
        <w:rPr>
          <w:szCs w:val="21"/>
        </w:rPr>
        <w:t>というフォルダが作成される。このフォルダの名前を</w:t>
      </w:r>
      <w:r>
        <w:rPr>
          <w:szCs w:val="21"/>
        </w:rPr>
        <w:t>file_server</w:t>
      </w:r>
      <w:r>
        <w:rPr>
          <w:szCs w:val="21"/>
        </w:rPr>
        <w:t>と変更する。</w:t>
      </w:r>
    </w:p>
    <w:p w:rsidR="00000000" w:rsidRDefault="002E5195">
      <w:pPr>
        <w:rPr>
          <w:szCs w:val="21"/>
        </w:rPr>
      </w:pPr>
    </w:p>
    <w:p w:rsidR="00000000" w:rsidRDefault="002E5195" w:rsidP="002E5195">
      <w:pPr>
        <w:numPr>
          <w:ilvl w:val="0"/>
          <w:numId w:val="224"/>
        </w:numPr>
        <w:rPr>
          <w:szCs w:val="21"/>
        </w:rPr>
      </w:pPr>
      <w:r>
        <w:rPr>
          <w:szCs w:val="21"/>
        </w:rPr>
        <w:t>IDE</w:t>
      </w:r>
      <w:r>
        <w:rPr>
          <w:szCs w:val="21"/>
        </w:rPr>
        <w:t>上でプロジェクトを設定する。</w:t>
      </w:r>
      <w:r>
        <w:rPr>
          <w:szCs w:val="21"/>
        </w:rPr>
        <w:t>IntelliJ</w:t>
      </w:r>
      <w:r>
        <w:rPr>
          <w:szCs w:val="21"/>
        </w:rPr>
        <w:t>のユーザの場合は、例えば</w:t>
      </w:r>
      <w:r>
        <w:rPr>
          <w:szCs w:val="21"/>
        </w:rPr>
        <w:t>C:\</w:t>
      </w:r>
      <w:r>
        <w:rPr>
          <w:szCs w:val="21"/>
        </w:rPr>
        <w:t>に</w:t>
      </w:r>
      <w:r>
        <w:rPr>
          <w:szCs w:val="21"/>
        </w:rPr>
        <w:t>dart_apps</w:t>
      </w:r>
      <w:r>
        <w:rPr>
          <w:szCs w:val="21"/>
        </w:rPr>
        <w:t>というプロジェクトを作る。あるいはこのフォルダをすでにプロジェクトとして用意してあ</w:t>
      </w:r>
      <w:r>
        <w:rPr>
          <w:szCs w:val="21"/>
        </w:rPr>
        <w:t>る</w:t>
      </w:r>
      <w:r>
        <w:rPr>
          <w:szCs w:val="21"/>
        </w:rPr>
        <w:t>dart_code_samples / apps</w:t>
      </w:r>
      <w:r>
        <w:rPr>
          <w:szCs w:val="21"/>
        </w:rPr>
        <w:t>のディレクトリにコピーするのが最も簡便な方法である。</w:t>
      </w:r>
    </w:p>
    <w:p w:rsidR="00000000" w:rsidRDefault="002E5195">
      <w:pPr>
        <w:rPr>
          <w:szCs w:val="21"/>
        </w:rPr>
      </w:pPr>
    </w:p>
    <w:p w:rsidR="00000000" w:rsidRDefault="002E5195" w:rsidP="002E5195">
      <w:pPr>
        <w:numPr>
          <w:ilvl w:val="0"/>
          <w:numId w:val="224"/>
        </w:numPr>
        <w:rPr>
          <w:szCs w:val="21"/>
        </w:rPr>
      </w:pPr>
      <w:r>
        <w:rPr>
          <w:szCs w:val="21"/>
        </w:rPr>
        <w:t>自分の</w:t>
      </w:r>
      <w:r>
        <w:rPr>
          <w:szCs w:val="21"/>
        </w:rPr>
        <w:t>IDE</w:t>
      </w:r>
      <w:r>
        <w:rPr>
          <w:szCs w:val="21"/>
        </w:rPr>
        <w:t>上で</w:t>
      </w:r>
      <w:r>
        <w:rPr>
          <w:szCs w:val="21"/>
        </w:rPr>
        <w:t>File &gt; Open ..</w:t>
      </w:r>
      <w:r>
        <w:rPr>
          <w:szCs w:val="21"/>
        </w:rPr>
        <w:t>を選択し、</w:t>
      </w:r>
      <w:r>
        <w:rPr>
          <w:szCs w:val="21"/>
        </w:rPr>
        <w:t>Browse</w:t>
      </w:r>
      <w:r>
        <w:rPr>
          <w:szCs w:val="21"/>
        </w:rPr>
        <w:t>ボタンを押してこのファイルを選択する。</w:t>
      </w:r>
    </w:p>
    <w:p w:rsidR="00000000" w:rsidRDefault="002E5195">
      <w:pPr>
        <w:rPr>
          <w:szCs w:val="21"/>
        </w:rPr>
      </w:pPr>
    </w:p>
    <w:p w:rsidR="00000000" w:rsidRDefault="002E5195" w:rsidP="002E5195">
      <w:pPr>
        <w:numPr>
          <w:ilvl w:val="0"/>
          <w:numId w:val="224"/>
        </w:numPr>
        <w:rPr>
          <w:szCs w:val="21"/>
        </w:rPr>
      </w:pPr>
      <w:r>
        <w:rPr>
          <w:szCs w:val="21"/>
        </w:rPr>
        <w:t>このアプリケーションの</w:t>
      </w:r>
      <w:r>
        <w:rPr>
          <w:szCs w:val="21"/>
        </w:rPr>
        <w:t>pubspec.yaml</w:t>
      </w:r>
      <w:r>
        <w:rPr>
          <w:szCs w:val="21"/>
        </w:rPr>
        <w:t>を開く、あるいは右クリックして、</w:t>
      </w:r>
      <w:r>
        <w:rPr>
          <w:szCs w:val="21"/>
        </w:rPr>
        <w:t>Pub : Get Dependencies</w:t>
      </w:r>
      <w:r>
        <w:rPr>
          <w:szCs w:val="21"/>
        </w:rPr>
        <w:t>を実行して、必要なライブラリを取り込む。</w:t>
      </w:r>
    </w:p>
    <w:p w:rsidR="00000000" w:rsidRDefault="002E5195">
      <w:pPr>
        <w:rPr>
          <w:szCs w:val="21"/>
        </w:rPr>
      </w:pPr>
    </w:p>
    <w:p w:rsidR="00000000" w:rsidRDefault="002E5195" w:rsidP="002E5195">
      <w:pPr>
        <w:numPr>
          <w:ilvl w:val="0"/>
          <w:numId w:val="224"/>
        </w:numPr>
        <w:rPr>
          <w:szCs w:val="21"/>
        </w:rPr>
      </w:pPr>
      <w:r>
        <w:rPr>
          <w:szCs w:val="21"/>
        </w:rPr>
        <w:t>しばらくすると自分の</w:t>
      </w:r>
      <w:r>
        <w:rPr>
          <w:szCs w:val="21"/>
        </w:rPr>
        <w:t>IDE</w:t>
      </w:r>
      <w:r>
        <w:rPr>
          <w:szCs w:val="21"/>
        </w:rPr>
        <w:t>上のファイル・ビューには次のようなファイル構成が表示される：</w:t>
      </w:r>
    </w:p>
    <w:p w:rsidR="00000000" w:rsidRDefault="002E5195">
      <w:pPr>
        <w:rPr>
          <w:szCs w:val="21"/>
        </w:rPr>
      </w:pPr>
    </w:p>
    <w:p w:rsidR="00000000" w:rsidRDefault="002E5195">
      <w:pPr>
        <w:jc w:val="center"/>
        <w:rPr>
          <w:szCs w:val="21"/>
        </w:rPr>
      </w:pPr>
      <w:r>
        <w:rPr>
          <w:szCs w:val="21"/>
        </w:rPr>
        <w:lastRenderedPageBreak/>
        <w:t>file_server</w:t>
      </w:r>
      <w:r>
        <w:rPr>
          <w:szCs w:val="21"/>
        </w:rPr>
        <w:t>の展開</w:t>
      </w:r>
      <w:r>
        <w:pict>
          <v:shape id="_x0000_s1073" type="#_x0000_t75" style="position:absolute;left:0;text-align:left;margin-left:0;margin-top:0;width:467.65pt;height:236.35pt;z-index:251603968;mso-wrap-distance-left:0;mso-wrap-distance-right:0;mso-position-horizontal:center;mso-position-horizontal-relative:text;mso-position-vertical-relative:text" filled="t">
            <v:fill color2="black"/>
            <v:imagedata r:id="rId458" o:title=""/>
            <w10:wrap type="topAndBottom"/>
          </v:shape>
          <o:OLEObject Type="Embed" ProgID="PBrush" ShapeID="_x0000_s1073" DrawAspect="Content" ObjectID="_1544613629" r:id="rId459"/>
        </w:pict>
      </w:r>
    </w:p>
    <w:p w:rsidR="00000000" w:rsidRDefault="002E5195">
      <w:pPr>
        <w:rPr>
          <w:szCs w:val="21"/>
        </w:rPr>
      </w:pPr>
    </w:p>
    <w:p w:rsidR="00000000" w:rsidRDefault="002E5195" w:rsidP="002E5195">
      <w:pPr>
        <w:numPr>
          <w:ilvl w:val="0"/>
          <w:numId w:val="225"/>
        </w:numPr>
        <w:rPr>
          <w:szCs w:val="21"/>
        </w:rPr>
      </w:pPr>
      <w:r>
        <w:rPr>
          <w:szCs w:val="21"/>
        </w:rPr>
        <w:t>pack</w:t>
      </w:r>
      <w:r>
        <w:rPr>
          <w:szCs w:val="21"/>
        </w:rPr>
        <w:t>ages</w:t>
      </w:r>
      <w:r>
        <w:rPr>
          <w:szCs w:val="21"/>
        </w:rPr>
        <w:t xml:space="preserve">　：　これは</w:t>
      </w:r>
      <w:r>
        <w:rPr>
          <w:szCs w:val="21"/>
        </w:rPr>
        <w:t>Pub</w:t>
      </w:r>
      <w:r>
        <w:rPr>
          <w:szCs w:val="21"/>
        </w:rPr>
        <w:t>が</w:t>
      </w:r>
      <w:r>
        <w:rPr>
          <w:szCs w:val="21"/>
        </w:rPr>
        <w:t>pubspec.yaml</w:t>
      </w:r>
      <w:r>
        <w:rPr>
          <w:szCs w:val="21"/>
        </w:rPr>
        <w:t>を見て追加したフォルダ</w:t>
      </w:r>
    </w:p>
    <w:p w:rsidR="00000000" w:rsidRDefault="002E5195" w:rsidP="002E5195">
      <w:pPr>
        <w:numPr>
          <w:ilvl w:val="0"/>
          <w:numId w:val="225"/>
        </w:numPr>
        <w:rPr>
          <w:szCs w:val="21"/>
        </w:rPr>
      </w:pPr>
      <w:r>
        <w:rPr>
          <w:szCs w:val="21"/>
        </w:rPr>
        <w:t>mime_type</w:t>
      </w:r>
      <w:r>
        <w:rPr>
          <w:szCs w:val="21"/>
        </w:rPr>
        <w:t xml:space="preserve">　</w:t>
      </w:r>
      <w:r>
        <w:rPr>
          <w:szCs w:val="21"/>
        </w:rPr>
        <w:t>:</w:t>
      </w:r>
      <w:r>
        <w:rPr>
          <w:szCs w:val="21"/>
        </w:rPr>
        <w:t xml:space="preserve">　これは</w:t>
      </w:r>
      <w:r>
        <w:rPr>
          <w:szCs w:val="21"/>
        </w:rPr>
        <w:t>Pub</w:t>
      </w:r>
      <w:r>
        <w:rPr>
          <w:szCs w:val="21"/>
        </w:rPr>
        <w:t>が</w:t>
      </w:r>
      <w:r>
        <w:rPr>
          <w:szCs w:val="21"/>
        </w:rPr>
        <w:t>pubspec.yaml</w:t>
      </w:r>
      <w:r>
        <w:rPr>
          <w:szCs w:val="21"/>
        </w:rPr>
        <w:t>を見てダウンロードした</w:t>
      </w:r>
      <w:r>
        <w:rPr>
          <w:szCs w:val="21"/>
        </w:rPr>
        <w:t>pub</w:t>
      </w:r>
      <w:r>
        <w:rPr>
          <w:szCs w:val="21"/>
        </w:rPr>
        <w:t>ライブラリのフォルダ</w:t>
      </w:r>
    </w:p>
    <w:p w:rsidR="00000000" w:rsidRDefault="002E5195" w:rsidP="002E5195">
      <w:pPr>
        <w:numPr>
          <w:ilvl w:val="0"/>
          <w:numId w:val="225"/>
        </w:numPr>
        <w:rPr>
          <w:szCs w:val="21"/>
        </w:rPr>
      </w:pPr>
      <w:r>
        <w:rPr>
          <w:szCs w:val="21"/>
        </w:rPr>
        <w:t>pubspec.lock</w:t>
      </w:r>
      <w:r>
        <w:rPr>
          <w:szCs w:val="21"/>
        </w:rPr>
        <w:t xml:space="preserve">　：　これも</w:t>
      </w:r>
      <w:r>
        <w:rPr>
          <w:szCs w:val="21"/>
        </w:rPr>
        <w:t>Pub</w:t>
      </w:r>
      <w:r>
        <w:rPr>
          <w:szCs w:val="21"/>
        </w:rPr>
        <w:t>が</w:t>
      </w:r>
      <w:r>
        <w:rPr>
          <w:szCs w:val="21"/>
        </w:rPr>
        <w:t>pubspec.yaml</w:t>
      </w:r>
      <w:r>
        <w:rPr>
          <w:szCs w:val="21"/>
        </w:rPr>
        <w:t>を見て追加した管理用のファイル</w:t>
      </w:r>
    </w:p>
    <w:p w:rsidR="00000000" w:rsidRDefault="002E5195" w:rsidP="002E5195">
      <w:pPr>
        <w:numPr>
          <w:ilvl w:val="0"/>
          <w:numId w:val="225"/>
        </w:numPr>
        <w:rPr>
          <w:szCs w:val="21"/>
        </w:rPr>
      </w:pPr>
      <w:r>
        <w:rPr>
          <w:szCs w:val="21"/>
        </w:rPr>
        <w:t>pubspec.yaml</w:t>
      </w:r>
      <w:r>
        <w:rPr>
          <w:szCs w:val="21"/>
        </w:rPr>
        <w:t xml:space="preserve">　：　このアプリケーションの仕様</w:t>
      </w:r>
    </w:p>
    <w:p w:rsidR="00000000" w:rsidRDefault="002E5195" w:rsidP="002E5195">
      <w:pPr>
        <w:numPr>
          <w:ilvl w:val="0"/>
          <w:numId w:val="225"/>
        </w:numPr>
        <w:rPr>
          <w:szCs w:val="21"/>
        </w:rPr>
      </w:pPr>
      <w:r>
        <w:rPr>
          <w:szCs w:val="21"/>
        </w:rPr>
        <w:t>bin</w:t>
      </w:r>
      <w:r>
        <w:rPr>
          <w:szCs w:val="21"/>
        </w:rPr>
        <w:t xml:space="preserve">　：　サーバの実行に必要なファイルを収容する</w:t>
      </w:r>
    </w:p>
    <w:p w:rsidR="00000000" w:rsidRDefault="002E5195" w:rsidP="002E5195">
      <w:pPr>
        <w:numPr>
          <w:ilvl w:val="0"/>
          <w:numId w:val="225"/>
        </w:numPr>
        <w:rPr>
          <w:szCs w:val="21"/>
        </w:rPr>
      </w:pPr>
      <w:r>
        <w:rPr>
          <w:szCs w:val="21"/>
        </w:rPr>
        <w:t>FileServer.dart</w:t>
      </w:r>
      <w:r>
        <w:rPr>
          <w:szCs w:val="21"/>
        </w:rPr>
        <w:t xml:space="preserve">　：　これがファイル・サーバのプログラム</w:t>
      </w:r>
    </w:p>
    <w:p w:rsidR="00000000" w:rsidRDefault="002E5195" w:rsidP="002E5195">
      <w:pPr>
        <w:numPr>
          <w:ilvl w:val="0"/>
          <w:numId w:val="225"/>
        </w:numPr>
        <w:rPr>
          <w:szCs w:val="21"/>
        </w:rPr>
      </w:pPr>
      <w:r>
        <w:rPr>
          <w:szCs w:val="21"/>
        </w:rPr>
        <w:t>resources</w:t>
      </w:r>
      <w:r>
        <w:rPr>
          <w:szCs w:val="21"/>
        </w:rPr>
        <w:t xml:space="preserve">　：　サーバがクライアン</w:t>
      </w:r>
      <w:r>
        <w:rPr>
          <w:szCs w:val="21"/>
        </w:rPr>
        <w:t>トに開放するファイルを置くフォルダ</w:t>
      </w:r>
    </w:p>
    <w:p w:rsidR="00000000" w:rsidRDefault="002E5195" w:rsidP="002E5195">
      <w:pPr>
        <w:numPr>
          <w:ilvl w:val="0"/>
          <w:numId w:val="225"/>
        </w:numPr>
        <w:rPr>
          <w:szCs w:val="21"/>
        </w:rPr>
      </w:pPr>
      <w:r>
        <w:rPr>
          <w:szCs w:val="21"/>
        </w:rPr>
        <w:t>README.md</w:t>
      </w:r>
      <w:r>
        <w:rPr>
          <w:szCs w:val="21"/>
        </w:rPr>
        <w:t xml:space="preserve">　：　</w:t>
      </w:r>
      <w:r>
        <w:rPr>
          <w:szCs w:val="21"/>
        </w:rPr>
        <w:t>Github</w:t>
      </w:r>
      <w:r>
        <w:rPr>
          <w:szCs w:val="21"/>
        </w:rPr>
        <w:t>には必要なマークダウン形式のファイルで、このリポジトリの内容を説明したもの</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pPr>
      <w:r>
        <w:t>FileServer.dart</w:t>
      </w:r>
      <w:r>
        <w:t>の使い方</w:t>
      </w:r>
    </w:p>
    <w:p w:rsidR="00000000" w:rsidRDefault="002E5195"/>
    <w:p w:rsidR="00000000" w:rsidRDefault="002E5195" w:rsidP="002E5195">
      <w:pPr>
        <w:numPr>
          <w:ilvl w:val="0"/>
          <w:numId w:val="226"/>
        </w:numPr>
      </w:pPr>
      <w:r>
        <w:t>FileServer.dart</w:t>
      </w:r>
      <w:r>
        <w:t>を実行させる。</w:t>
      </w:r>
      <w:r>
        <w:t>IDE</w:t>
      </w:r>
      <w:r>
        <w:t>上でこのファイルを選択し、</w:t>
      </w:r>
      <w:r>
        <w:t>Run 'FileServer.dart'</w:t>
      </w:r>
      <w:r>
        <w:t>を実行する。コンソールには</w:t>
      </w:r>
    </w:p>
    <w:p w:rsidR="00000000" w:rsidRDefault="002E5195">
      <w:r>
        <w:t>Serving /fserver on http://127.0.0.1:8080.</w:t>
      </w:r>
    </w:p>
    <w:p w:rsidR="00000000" w:rsidRDefault="002E5195">
      <w:r>
        <w:t>と表示される。</w:t>
      </w:r>
    </w:p>
    <w:p w:rsidR="00000000" w:rsidRDefault="002E5195"/>
    <w:p w:rsidR="00000000" w:rsidRDefault="002E5195" w:rsidP="002E5195">
      <w:pPr>
        <w:numPr>
          <w:ilvl w:val="0"/>
          <w:numId w:val="226"/>
        </w:numPr>
      </w:pPr>
      <w:r>
        <w:t>次に自分のブラウザからこのサーバを次のようにアクセスする</w:t>
      </w:r>
      <w:r>
        <w:t>:</w:t>
      </w:r>
    </w:p>
    <w:p w:rsidR="00000000" w:rsidRDefault="002E5195">
      <w:hyperlink r:id="rId460" w:history="1">
        <w:r>
          <w:rPr>
            <w:rStyle w:val="a7"/>
          </w:rPr>
          <w:t>http://localhost:8080/fserver</w:t>
        </w:r>
      </w:hyperlink>
    </w:p>
    <w:p w:rsidR="00000000" w:rsidRDefault="002E5195">
      <w:pPr>
        <w:rPr>
          <w:szCs w:val="21"/>
        </w:rPr>
      </w:pPr>
      <w:r>
        <w:t>サーバは次のような初期画面を生成してブラウザ側に返す：</w:t>
      </w:r>
    </w:p>
    <w:p w:rsidR="00000000" w:rsidRDefault="002E5195">
      <w:pPr>
        <w:rPr>
          <w:szCs w:val="21"/>
        </w:rPr>
      </w:pPr>
    </w:p>
    <w:p w:rsidR="00000000" w:rsidRDefault="00974D35">
      <w:pPr>
        <w:ind w:left="709"/>
        <w:rPr>
          <w:szCs w:val="21"/>
        </w:rPr>
      </w:pPr>
      <w:r>
        <w:rPr>
          <w:noProof/>
          <w:lang w:eastAsia="ja-JP" w:bidi="ar-SA"/>
        </w:rPr>
        <w:lastRenderedPageBreak/>
        <w:drawing>
          <wp:anchor distT="0" distB="0" distL="0" distR="0" simplePos="0" relativeHeight="251604992" behindDoc="0" locked="0" layoutInCell="1" allowOverlap="1">
            <wp:simplePos x="0" y="0"/>
            <wp:positionH relativeFrom="column">
              <wp:posOffset>1043940</wp:posOffset>
            </wp:positionH>
            <wp:positionV relativeFrom="paragraph">
              <wp:posOffset>0</wp:posOffset>
            </wp:positionV>
            <wp:extent cx="4031615" cy="2753360"/>
            <wp:effectExtent l="19050" t="0" r="6985" b="0"/>
            <wp:wrapTopAndBottom/>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61" cstate="print"/>
                    <a:srcRect/>
                    <a:stretch>
                      <a:fillRect/>
                    </a:stretch>
                  </pic:blipFill>
                  <pic:spPr bwMode="auto">
                    <a:xfrm>
                      <a:off x="0" y="0"/>
                      <a:ext cx="4031615" cy="2753360"/>
                    </a:xfrm>
                    <a:prstGeom prst="rect">
                      <a:avLst/>
                    </a:prstGeom>
                    <a:solidFill>
                      <a:srgbClr val="FFFFFF"/>
                    </a:solidFill>
                    <a:ln w="9525">
                      <a:noFill/>
                      <a:miter lim="800000"/>
                      <a:headEnd/>
                      <a:tailEnd/>
                    </a:ln>
                  </pic:spPr>
                </pic:pic>
              </a:graphicData>
            </a:graphic>
          </wp:anchor>
        </w:drawing>
      </w:r>
    </w:p>
    <w:p w:rsidR="00000000" w:rsidRDefault="002E5195" w:rsidP="002E5195">
      <w:pPr>
        <w:numPr>
          <w:ilvl w:val="0"/>
          <w:numId w:val="226"/>
        </w:numPr>
        <w:rPr>
          <w:szCs w:val="21"/>
        </w:rPr>
      </w:pPr>
      <w:r>
        <w:rPr>
          <w:szCs w:val="21"/>
        </w:rPr>
        <w:t>このサーバは</w:t>
      </w:r>
      <w:r>
        <w:rPr>
          <w:szCs w:val="21"/>
        </w:rPr>
        <w:t>resources/</w:t>
      </w:r>
      <w:r>
        <w:rPr>
          <w:szCs w:val="21"/>
        </w:rPr>
        <w:t>のディレクトリに置かれたファイルのみしかダウンロードを許していない。ここではまずこのディレクトリ内のファイルの一覧を表示してその中からユーザが選択できるようにしている。各ファイルの表示にはそのファイルを呼び出すリンクが張られている。例えば</w:t>
      </w:r>
      <w:r>
        <w:rPr>
          <w:szCs w:val="21"/>
        </w:rPr>
        <w:t>resources/Client.</w:t>
      </w:r>
      <w:r>
        <w:rPr>
          <w:szCs w:val="21"/>
        </w:rPr>
        <w:t>html</w:t>
      </w:r>
      <w:r>
        <w:rPr>
          <w:szCs w:val="21"/>
        </w:rPr>
        <w:t>の表示には</w:t>
      </w:r>
      <w:r>
        <w:rPr>
          <w:szCs w:val="21"/>
        </w:rPr>
        <w:t>http://localhost:8080/fserver/resources/Client.html</w:t>
      </w:r>
      <w:r>
        <w:rPr>
          <w:szCs w:val="21"/>
        </w:rPr>
        <w:t>というリンクが張られている。</w:t>
      </w:r>
    </w:p>
    <w:p w:rsidR="00000000" w:rsidRDefault="002E5195">
      <w:pPr>
        <w:rPr>
          <w:szCs w:val="21"/>
        </w:rPr>
      </w:pPr>
    </w:p>
    <w:p w:rsidR="00000000" w:rsidRDefault="002E5195" w:rsidP="002E5195">
      <w:pPr>
        <w:numPr>
          <w:ilvl w:val="0"/>
          <w:numId w:val="226"/>
        </w:numPr>
        <w:rPr>
          <w:szCs w:val="21"/>
        </w:rPr>
      </w:pPr>
      <w:r>
        <w:rPr>
          <w:szCs w:val="21"/>
        </w:rPr>
        <w:t>従って</w:t>
      </w:r>
      <w:r>
        <w:rPr>
          <w:szCs w:val="21"/>
        </w:rPr>
        <w:t>HTML</w:t>
      </w:r>
      <w:r>
        <w:rPr>
          <w:szCs w:val="21"/>
        </w:rPr>
        <w:t>ページを介さなくてもブラウザのアドレス・バーに直接</w:t>
      </w:r>
      <w:r>
        <w:rPr>
          <w:szCs w:val="21"/>
        </w:rPr>
        <w:t>http://localhost:8080/fserver/resources/Client.html</w:t>
      </w:r>
      <w:r>
        <w:rPr>
          <w:szCs w:val="21"/>
        </w:rPr>
        <w:t>を入力しても同じ結果が得られる。</w:t>
      </w:r>
    </w:p>
    <w:p w:rsidR="00000000" w:rsidRDefault="002E5195">
      <w:pPr>
        <w:rPr>
          <w:szCs w:val="21"/>
        </w:rPr>
      </w:pPr>
    </w:p>
    <w:p w:rsidR="00000000" w:rsidRDefault="002E5195" w:rsidP="002E5195">
      <w:pPr>
        <w:numPr>
          <w:ilvl w:val="0"/>
          <w:numId w:val="226"/>
        </w:numPr>
        <w:rPr>
          <w:szCs w:val="21"/>
        </w:rPr>
      </w:pPr>
      <w:r>
        <w:rPr>
          <w:szCs w:val="21"/>
        </w:rPr>
        <w:t>もうひとつはテキスト・エリア経由でファイルの名前を入力して</w:t>
      </w:r>
      <w:r>
        <w:rPr>
          <w:szCs w:val="21"/>
        </w:rPr>
        <w:t>Submit</w:t>
      </w:r>
      <w:r>
        <w:rPr>
          <w:szCs w:val="21"/>
        </w:rPr>
        <w:t>ボタンでこれをサーバにクエリ文字列としてサーバに送信できるようにしてある。</w:t>
      </w:r>
    </w:p>
    <w:p w:rsidR="00000000" w:rsidRDefault="002E5195">
      <w:pPr>
        <w:rPr>
          <w:szCs w:val="21"/>
        </w:rPr>
      </w:pPr>
      <w:r>
        <w:rPr>
          <w:szCs w:val="21"/>
        </w:rPr>
        <w:t>つまりサーバ</w:t>
      </w:r>
      <w:r>
        <w:rPr>
          <w:szCs w:val="21"/>
        </w:rPr>
        <w:t>は直接</w:t>
      </w:r>
      <w:r>
        <w:rPr>
          <w:szCs w:val="21"/>
        </w:rPr>
        <w:t>http://localhost:8080/fserver/resources/Client.html</w:t>
      </w:r>
      <w:r>
        <w:rPr>
          <w:szCs w:val="21"/>
        </w:rPr>
        <w:t>といった要求パスによる要求と</w:t>
      </w:r>
      <w:r>
        <w:rPr>
          <w:szCs w:val="21"/>
        </w:rPr>
        <w:t>http://localhost:8080/fserver?fileName=resources%2FClient.html</w:t>
      </w:r>
      <w:r>
        <w:rPr>
          <w:szCs w:val="21"/>
        </w:rPr>
        <w:t>といったクエリによる要求の双方に対応している。</w:t>
      </w:r>
    </w:p>
    <w:p w:rsidR="00000000" w:rsidRDefault="002E5195">
      <w:pPr>
        <w:rPr>
          <w:szCs w:val="21"/>
        </w:rPr>
      </w:pPr>
    </w:p>
    <w:p w:rsidR="00000000" w:rsidRDefault="002E5195" w:rsidP="002E5195">
      <w:pPr>
        <w:numPr>
          <w:ilvl w:val="0"/>
          <w:numId w:val="226"/>
        </w:numPr>
        <w:rPr>
          <w:szCs w:val="21"/>
        </w:rPr>
      </w:pPr>
      <w:r>
        <w:rPr>
          <w:szCs w:val="21"/>
        </w:rPr>
        <w:t>テキスト・エリアからファイルを指定するときは、相対指定でも絶対指定でも可能である。前記のように</w:t>
      </w:r>
      <w:r>
        <w:rPr>
          <w:szCs w:val="21"/>
        </w:rPr>
        <w:t>resources/readme.text</w:t>
      </w:r>
      <w:r>
        <w:rPr>
          <w:szCs w:val="21"/>
        </w:rPr>
        <w:t>と入力する代わりに</w:t>
      </w:r>
      <w:r>
        <w:rPr>
          <w:szCs w:val="21"/>
        </w:rPr>
        <w:t>C:/dart_apps_server/file</w:t>
      </w:r>
      <w:r>
        <w:rPr>
          <w:szCs w:val="21"/>
        </w:rPr>
        <w:t>_seerver/resources/readme.text</w:t>
      </w:r>
      <w:r>
        <w:rPr>
          <w:szCs w:val="21"/>
        </w:rPr>
        <w:t>といったように絶対パスを入力することも可能である（ここではこのアプリケーションが</w:t>
      </w:r>
      <w:r>
        <w:rPr>
          <w:szCs w:val="21"/>
        </w:rPr>
        <w:t>C:/dart_apps_server</w:t>
      </w:r>
      <w:r>
        <w:rPr>
          <w:szCs w:val="21"/>
        </w:rPr>
        <w:t>というフォルダに含まれているとしている）。</w:t>
      </w:r>
    </w:p>
    <w:p w:rsidR="00000000" w:rsidRDefault="002E5195">
      <w:pPr>
        <w:rPr>
          <w:szCs w:val="21"/>
        </w:rPr>
      </w:pPr>
      <w:r>
        <w:rPr>
          <w:szCs w:val="21"/>
        </w:rPr>
        <w:t>絶対パスは</w:t>
      </w:r>
      <w:r>
        <w:rPr>
          <w:szCs w:val="21"/>
        </w:rPr>
        <w:t>IDE</w:t>
      </w:r>
      <w:r>
        <w:rPr>
          <w:szCs w:val="21"/>
        </w:rPr>
        <w:t>上でそのファイルを選択し、右クリック</w:t>
      </w:r>
      <w:r>
        <w:rPr>
          <w:szCs w:val="21"/>
        </w:rPr>
        <w:t xml:space="preserve"> </w:t>
      </w:r>
      <w:r>
        <w:rPr>
          <w:szCs w:val="21"/>
        </w:rPr>
        <w:t>&gt; Copy Path</w:t>
      </w:r>
      <w:r>
        <w:rPr>
          <w:szCs w:val="21"/>
        </w:rPr>
        <w:t>でそのパスをコピーし、テキスト・エリアに張り付ければ良い。各自試して見られたい。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FileServer.dart</w:t>
      </w:r>
      <w:r>
        <w:t>のポイント</w:t>
      </w:r>
    </w:p>
    <w:p w:rsidR="00000000" w:rsidRDefault="002E5195">
      <w:pPr>
        <w:rPr>
          <w:szCs w:val="21"/>
        </w:rPr>
      </w:pPr>
    </w:p>
    <w:p w:rsidR="00000000" w:rsidRDefault="002E5195">
      <w:pPr>
        <w:rPr>
          <w:szCs w:val="21"/>
        </w:rPr>
      </w:pPr>
      <w:r>
        <w:rPr>
          <w:szCs w:val="21"/>
        </w:rPr>
        <w:t>最初にクライアントからの要求処理を示す。ここではクライアントからの要求が到来した時</w:t>
      </w:r>
      <w:r>
        <w:rPr>
          <w:szCs w:val="21"/>
        </w:rPr>
        <w:t>点でその要求パスとクエリを調べ、どのように処置するかを判断している。</w:t>
      </w:r>
    </w:p>
    <w:p w:rsidR="00000000" w:rsidRDefault="002E5195">
      <w:pPr>
        <w:rPr>
          <w:szCs w:val="21"/>
        </w:rPr>
      </w:pPr>
    </w:p>
    <w:p w:rsidR="00000000" w:rsidRDefault="002E5195">
      <w:pPr>
        <w:pStyle w:val="af0"/>
        <w:rPr>
          <w:sz w:val="18"/>
          <w:szCs w:val="18"/>
        </w:rPr>
      </w:pPr>
      <w:r>
        <w:rPr>
          <w:sz w:val="18"/>
          <w:szCs w:val="18"/>
        </w:rPr>
        <w:t>001   // process the request</w:t>
      </w:r>
    </w:p>
    <w:p w:rsidR="00000000" w:rsidRDefault="002E5195">
      <w:pPr>
        <w:pStyle w:val="af0"/>
        <w:rPr>
          <w:sz w:val="18"/>
          <w:szCs w:val="18"/>
        </w:rPr>
      </w:pPr>
      <w:r>
        <w:rPr>
          <w:sz w:val="18"/>
          <w:szCs w:val="18"/>
        </w:rPr>
        <w:t>002   completer.future.then((data){</w:t>
      </w:r>
    </w:p>
    <w:p w:rsidR="00000000" w:rsidRDefault="002E5195">
      <w:pPr>
        <w:pStyle w:val="af0"/>
        <w:rPr>
          <w:sz w:val="18"/>
          <w:szCs w:val="18"/>
        </w:rPr>
      </w:pPr>
      <w:r>
        <w:rPr>
          <w:sz w:val="18"/>
          <w:szCs w:val="18"/>
        </w:rPr>
        <w:t>003     try {</w:t>
      </w:r>
    </w:p>
    <w:p w:rsidR="00000000" w:rsidRDefault="002E5195">
      <w:pPr>
        <w:pStyle w:val="af0"/>
        <w:rPr>
          <w:sz w:val="18"/>
          <w:szCs w:val="18"/>
        </w:rPr>
      </w:pPr>
      <w:r>
        <w:rPr>
          <w:sz w:val="18"/>
          <w:szCs w:val="18"/>
        </w:rPr>
        <w:t>004       if (LOG_REQUESTS) {</w:t>
      </w:r>
    </w:p>
    <w:p w:rsidR="00000000" w:rsidRDefault="002E5195">
      <w:pPr>
        <w:pStyle w:val="af0"/>
        <w:rPr>
          <w:sz w:val="18"/>
          <w:szCs w:val="18"/>
        </w:rPr>
      </w:pPr>
      <w:r>
        <w:rPr>
          <w:sz w:val="18"/>
          <w:szCs w:val="18"/>
        </w:rPr>
        <w:t>005         print(createLogMessage(request, bodyString));</w:t>
      </w:r>
    </w:p>
    <w:p w:rsidR="00000000" w:rsidRDefault="002E5195">
      <w:pPr>
        <w:pStyle w:val="af0"/>
        <w:rPr>
          <w:sz w:val="18"/>
          <w:szCs w:val="18"/>
        </w:rPr>
      </w:pPr>
      <w:r>
        <w:rPr>
          <w:sz w:val="18"/>
          <w:szCs w:val="18"/>
        </w:rPr>
        <w:t>006       }</w:t>
      </w:r>
    </w:p>
    <w:p w:rsidR="00000000" w:rsidRDefault="002E5195">
      <w:pPr>
        <w:pStyle w:val="af0"/>
        <w:rPr>
          <w:sz w:val="18"/>
          <w:szCs w:val="18"/>
        </w:rPr>
      </w:pPr>
      <w:r>
        <w:rPr>
          <w:sz w:val="18"/>
          <w:szCs w:val="18"/>
        </w:rPr>
        <w:t>007       // selsect requests with 'fileN</w:t>
      </w:r>
      <w:r>
        <w:rPr>
          <w:sz w:val="18"/>
          <w:szCs w:val="18"/>
        </w:rPr>
        <w:t>ame' query</w:t>
      </w:r>
    </w:p>
    <w:p w:rsidR="00000000" w:rsidRDefault="002E5195">
      <w:pPr>
        <w:pStyle w:val="af0"/>
        <w:rPr>
          <w:sz w:val="18"/>
          <w:szCs w:val="18"/>
        </w:rPr>
      </w:pPr>
      <w:r>
        <w:rPr>
          <w:sz w:val="18"/>
          <w:szCs w:val="18"/>
        </w:rPr>
        <w:t>008       if (request.queryParameters['fileName'] != null) {</w:t>
      </w:r>
    </w:p>
    <w:p w:rsidR="00000000" w:rsidRDefault="002E5195">
      <w:pPr>
        <w:pStyle w:val="af0"/>
        <w:rPr>
          <w:sz w:val="18"/>
          <w:szCs w:val="18"/>
        </w:rPr>
      </w:pPr>
      <w:r>
        <w:rPr>
          <w:sz w:val="18"/>
          <w:szCs w:val="18"/>
        </w:rPr>
        <w:lastRenderedPageBreak/>
        <w:t>009         new FileHandler().onRequest(request);</w:t>
      </w:r>
    </w:p>
    <w:p w:rsidR="00000000" w:rsidRDefault="002E5195">
      <w:pPr>
        <w:pStyle w:val="af0"/>
        <w:rPr>
          <w:sz w:val="18"/>
          <w:szCs w:val="18"/>
        </w:rPr>
      </w:pPr>
      <w:r>
        <w:rPr>
          <w:sz w:val="18"/>
          <w:szCs w:val="18"/>
        </w:rPr>
        <w:t>010       } else</w:t>
      </w:r>
    </w:p>
    <w:p w:rsidR="00000000" w:rsidRDefault="002E5195">
      <w:pPr>
        <w:pStyle w:val="af0"/>
        <w:rPr>
          <w:sz w:val="18"/>
          <w:szCs w:val="18"/>
        </w:rPr>
      </w:pPr>
      <w:r>
        <w:rPr>
          <w:sz w:val="18"/>
          <w:szCs w:val="18"/>
        </w:rPr>
        <w:t>011       // selest request without 'fileName' query</w:t>
      </w:r>
    </w:p>
    <w:p w:rsidR="00000000" w:rsidRDefault="002E5195">
      <w:pPr>
        <w:pStyle w:val="af0"/>
        <w:rPr>
          <w:sz w:val="18"/>
          <w:szCs w:val="18"/>
        </w:rPr>
      </w:pPr>
      <w:r>
        <w:rPr>
          <w:sz w:val="18"/>
          <w:szCs w:val="18"/>
        </w:rPr>
        <w:t>012       {</w:t>
      </w:r>
    </w:p>
    <w:p w:rsidR="00000000" w:rsidRDefault="002E5195">
      <w:pPr>
        <w:pStyle w:val="af0"/>
        <w:rPr>
          <w:sz w:val="18"/>
          <w:szCs w:val="18"/>
        </w:rPr>
      </w:pPr>
      <w:r>
        <w:rPr>
          <w:sz w:val="18"/>
          <w:szCs w:val="18"/>
        </w:rPr>
        <w:t>013         // select direct designation of the file</w:t>
      </w:r>
    </w:p>
    <w:p w:rsidR="00000000" w:rsidRDefault="002E5195">
      <w:pPr>
        <w:pStyle w:val="af0"/>
        <w:rPr>
          <w:sz w:val="18"/>
          <w:szCs w:val="18"/>
        </w:rPr>
      </w:pPr>
      <w:r>
        <w:rPr>
          <w:sz w:val="18"/>
          <w:szCs w:val="18"/>
        </w:rPr>
        <w:t>014         String fName = request.uri.path.replaceFirst(REQUEST_PATH, '');</w:t>
      </w:r>
    </w:p>
    <w:p w:rsidR="00000000" w:rsidRDefault="002E5195">
      <w:pPr>
        <w:pStyle w:val="af0"/>
        <w:rPr>
          <w:sz w:val="18"/>
          <w:szCs w:val="18"/>
        </w:rPr>
      </w:pPr>
      <w:r>
        <w:rPr>
          <w:sz w:val="18"/>
          <w:szCs w:val="18"/>
        </w:rPr>
        <w:t>015         if (fName.length &gt; 2) {</w:t>
      </w:r>
    </w:p>
    <w:p w:rsidR="00000000" w:rsidRDefault="002E5195">
      <w:pPr>
        <w:pStyle w:val="af0"/>
        <w:rPr>
          <w:sz w:val="18"/>
          <w:szCs w:val="18"/>
        </w:rPr>
      </w:pPr>
      <w:r>
        <w:rPr>
          <w:sz w:val="18"/>
          <w:szCs w:val="18"/>
        </w:rPr>
        <w:t>016           fName = fName.substring(1);</w:t>
      </w:r>
    </w:p>
    <w:p w:rsidR="00000000" w:rsidRDefault="002E5195">
      <w:pPr>
        <w:pStyle w:val="af0"/>
        <w:rPr>
          <w:sz w:val="18"/>
          <w:szCs w:val="18"/>
        </w:rPr>
      </w:pPr>
      <w:r>
        <w:rPr>
          <w:sz w:val="18"/>
          <w:szCs w:val="18"/>
        </w:rPr>
        <w:t>017           if (fName.contains('resources/')) {</w:t>
      </w:r>
    </w:p>
    <w:p w:rsidR="00000000" w:rsidRDefault="002E5195">
      <w:pPr>
        <w:pStyle w:val="af0"/>
        <w:rPr>
          <w:sz w:val="18"/>
          <w:szCs w:val="18"/>
        </w:rPr>
      </w:pPr>
      <w:r>
        <w:rPr>
          <w:sz w:val="18"/>
          <w:szCs w:val="18"/>
        </w:rPr>
        <w:t>018             new FileHandler().onRequest(request</w:t>
      </w:r>
      <w:r>
        <w:rPr>
          <w:sz w:val="18"/>
          <w:szCs w:val="18"/>
        </w:rPr>
        <w:t>, fName);</w:t>
      </w:r>
    </w:p>
    <w:p w:rsidR="00000000" w:rsidRDefault="002E5195">
      <w:pPr>
        <w:pStyle w:val="af0"/>
        <w:rPr>
          <w:sz w:val="18"/>
          <w:szCs w:val="18"/>
        </w:rPr>
      </w:pPr>
      <w:r>
        <w:rPr>
          <w:sz w:val="18"/>
          <w:szCs w:val="18"/>
        </w:rPr>
        <w:t>019           }</w:t>
      </w:r>
    </w:p>
    <w:p w:rsidR="00000000" w:rsidRDefault="002E5195">
      <w:pPr>
        <w:pStyle w:val="af0"/>
        <w:rPr>
          <w:sz w:val="18"/>
          <w:szCs w:val="18"/>
        </w:rPr>
      </w:pPr>
      <w:r>
        <w:rPr>
          <w:sz w:val="18"/>
          <w:szCs w:val="18"/>
        </w:rPr>
        <w:t>020           else new InitialPageHandler().onRequest(request,</w:t>
      </w:r>
    </w:p>
    <w:p w:rsidR="00000000" w:rsidRDefault="002E5195">
      <w:pPr>
        <w:pStyle w:val="af0"/>
        <w:rPr>
          <w:sz w:val="18"/>
          <w:szCs w:val="18"/>
        </w:rPr>
      </w:pPr>
      <w:r>
        <w:rPr>
          <w:sz w:val="18"/>
          <w:szCs w:val="18"/>
        </w:rPr>
        <w:t>021               'you can access files in resouces/ only!');</w:t>
      </w:r>
    </w:p>
    <w:p w:rsidR="00000000" w:rsidRDefault="002E5195">
      <w:pPr>
        <w:pStyle w:val="af0"/>
        <w:rPr>
          <w:sz w:val="18"/>
          <w:szCs w:val="18"/>
        </w:rPr>
      </w:pPr>
      <w:r>
        <w:rPr>
          <w:sz w:val="18"/>
          <w:szCs w:val="18"/>
        </w:rPr>
        <w:t>022         }</w:t>
      </w:r>
    </w:p>
    <w:p w:rsidR="00000000" w:rsidRDefault="002E5195">
      <w:pPr>
        <w:pStyle w:val="af0"/>
        <w:rPr>
          <w:sz w:val="18"/>
          <w:szCs w:val="18"/>
        </w:rPr>
      </w:pPr>
      <w:r>
        <w:rPr>
          <w:sz w:val="18"/>
          <w:szCs w:val="18"/>
        </w:rPr>
        <w:t>023         // new client, send initial page</w:t>
      </w:r>
    </w:p>
    <w:p w:rsidR="00000000" w:rsidRDefault="002E5195">
      <w:pPr>
        <w:pStyle w:val="af0"/>
        <w:rPr>
          <w:sz w:val="18"/>
          <w:szCs w:val="18"/>
        </w:rPr>
      </w:pPr>
      <w:r>
        <w:rPr>
          <w:sz w:val="18"/>
          <w:szCs w:val="18"/>
        </w:rPr>
        <w:t>024         else {</w:t>
      </w:r>
    </w:p>
    <w:p w:rsidR="00000000" w:rsidRDefault="002E5195">
      <w:pPr>
        <w:pStyle w:val="af0"/>
        <w:rPr>
          <w:sz w:val="18"/>
          <w:szCs w:val="18"/>
        </w:rPr>
      </w:pPr>
      <w:r>
        <w:rPr>
          <w:sz w:val="18"/>
          <w:szCs w:val="18"/>
        </w:rPr>
        <w:t>025 //        new FileHandl</w:t>
      </w:r>
      <w:r>
        <w:rPr>
          <w:sz w:val="18"/>
          <w:szCs w:val="18"/>
        </w:rPr>
        <w:t>er().onRequest(request, 'resources/Client.html');</w:t>
      </w:r>
    </w:p>
    <w:p w:rsidR="00000000" w:rsidRDefault="002E5195">
      <w:pPr>
        <w:pStyle w:val="af0"/>
        <w:rPr>
          <w:sz w:val="18"/>
          <w:szCs w:val="18"/>
        </w:rPr>
      </w:pPr>
      <w:r>
        <w:rPr>
          <w:sz w:val="18"/>
          <w:szCs w:val="18"/>
        </w:rPr>
        <w:t>026           new InitialPageHandler().onRequest(request);</w:t>
      </w:r>
    </w:p>
    <w:p w:rsidR="00000000" w:rsidRDefault="002E5195">
      <w:pPr>
        <w:pStyle w:val="af0"/>
        <w:rPr>
          <w:sz w:val="18"/>
          <w:szCs w:val="18"/>
        </w:rPr>
      </w:pPr>
      <w:r>
        <w:rPr>
          <w:sz w:val="18"/>
          <w:szCs w:val="18"/>
        </w:rPr>
        <w:t>027         }</w:t>
      </w:r>
    </w:p>
    <w:p w:rsidR="00000000" w:rsidRDefault="002E5195">
      <w:pPr>
        <w:pStyle w:val="af0"/>
        <w:rPr>
          <w:sz w:val="18"/>
          <w:szCs w:val="18"/>
        </w:rPr>
      </w:pPr>
      <w:r>
        <w:rPr>
          <w:sz w:val="18"/>
          <w:szCs w:val="18"/>
        </w:rPr>
        <w:t>028       }</w:t>
      </w:r>
    </w:p>
    <w:p w:rsidR="00000000" w:rsidRDefault="002E5195">
      <w:pPr>
        <w:pStyle w:val="af0"/>
        <w:rPr>
          <w:sz w:val="18"/>
          <w:szCs w:val="18"/>
        </w:rPr>
      </w:pPr>
      <w:r>
        <w:rPr>
          <w:sz w:val="18"/>
          <w:szCs w:val="18"/>
        </w:rPr>
        <w:t>029     }catch(err) {</w:t>
      </w:r>
    </w:p>
    <w:p w:rsidR="00000000" w:rsidRDefault="002E5195">
      <w:pPr>
        <w:pStyle w:val="af0"/>
        <w:rPr>
          <w:sz w:val="18"/>
          <w:szCs w:val="18"/>
        </w:rPr>
      </w:pPr>
      <w:r>
        <w:rPr>
          <w:sz w:val="18"/>
          <w:szCs w:val="18"/>
        </w:rPr>
        <w:t>030       print('File Handler error : $err.toString()');</w:t>
      </w:r>
    </w:p>
    <w:p w:rsidR="00000000" w:rsidRDefault="002E5195">
      <w:pPr>
        <w:pStyle w:val="af0"/>
        <w:rPr>
          <w:sz w:val="18"/>
          <w:szCs w:val="18"/>
        </w:rPr>
      </w:pPr>
      <w:r>
        <w:rPr>
          <w:sz w:val="18"/>
          <w:szCs w:val="18"/>
        </w:rPr>
        <w:t>031     }</w:t>
      </w:r>
    </w:p>
    <w:p w:rsidR="00000000" w:rsidRDefault="002E5195">
      <w:pPr>
        <w:pStyle w:val="af0"/>
        <w:rPr>
          <w:szCs w:val="21"/>
        </w:rPr>
      </w:pPr>
      <w:r>
        <w:rPr>
          <w:sz w:val="18"/>
          <w:szCs w:val="18"/>
        </w:rPr>
        <w:t>032   });</w:t>
      </w:r>
    </w:p>
    <w:p w:rsidR="00000000" w:rsidRDefault="002E5195">
      <w:pPr>
        <w:rPr>
          <w:szCs w:val="21"/>
        </w:rPr>
      </w:pPr>
    </w:p>
    <w:p w:rsidR="00000000" w:rsidRDefault="002E5195" w:rsidP="002E5195">
      <w:pPr>
        <w:numPr>
          <w:ilvl w:val="0"/>
          <w:numId w:val="227"/>
        </w:numPr>
        <w:rPr>
          <w:szCs w:val="21"/>
        </w:rPr>
      </w:pPr>
      <w:r>
        <w:rPr>
          <w:szCs w:val="21"/>
        </w:rPr>
        <w:t>この処理の本体は、</w:t>
      </w:r>
      <w:r>
        <w:rPr>
          <w:szCs w:val="21"/>
        </w:rPr>
        <w:t>002</w:t>
      </w:r>
      <w:r>
        <w:rPr>
          <w:szCs w:val="21"/>
        </w:rPr>
        <w:t>行目はクライアント</w:t>
      </w:r>
      <w:r>
        <w:rPr>
          <w:szCs w:val="21"/>
        </w:rPr>
        <w:t>からの</w:t>
      </w:r>
      <w:r>
        <w:rPr>
          <w:szCs w:val="21"/>
        </w:rPr>
        <w:t>HTTP</w:t>
      </w:r>
      <w:r>
        <w:rPr>
          <w:szCs w:val="21"/>
        </w:rPr>
        <w:t>要求を完全に受理した</w:t>
      </w:r>
      <w:r>
        <w:rPr>
          <w:szCs w:val="21"/>
        </w:rPr>
        <w:t>future.then</w:t>
      </w:r>
      <w:r>
        <w:rPr>
          <w:szCs w:val="21"/>
        </w:rPr>
        <w:t>メソッドの関数リテラルとして記述されている。</w:t>
      </w:r>
    </w:p>
    <w:p w:rsidR="00000000" w:rsidRDefault="002E5195">
      <w:pPr>
        <w:rPr>
          <w:szCs w:val="21"/>
        </w:rPr>
      </w:pPr>
    </w:p>
    <w:p w:rsidR="00000000" w:rsidRDefault="002E5195" w:rsidP="002E5195">
      <w:pPr>
        <w:numPr>
          <w:ilvl w:val="0"/>
          <w:numId w:val="227"/>
        </w:numPr>
        <w:rPr>
          <w:szCs w:val="21"/>
        </w:rPr>
      </w:pPr>
      <w:r>
        <w:rPr>
          <w:szCs w:val="21"/>
        </w:rPr>
        <w:t>008</w:t>
      </w:r>
      <w:r>
        <w:rPr>
          <w:szCs w:val="21"/>
        </w:rPr>
        <w:t>行目で</w:t>
      </w:r>
      <w:r>
        <w:rPr>
          <w:szCs w:val="21"/>
        </w:rPr>
        <w:t>fileName</w:t>
      </w:r>
      <w:r>
        <w:rPr>
          <w:szCs w:val="21"/>
        </w:rPr>
        <w:t>という名前のクエリが存在するかどうか、即ちテキスト・ボックスにファイル名が入力され</w:t>
      </w:r>
      <w:r>
        <w:rPr>
          <w:szCs w:val="21"/>
        </w:rPr>
        <w:t>Submit</w:t>
      </w:r>
      <w:r>
        <w:rPr>
          <w:szCs w:val="21"/>
        </w:rPr>
        <w:t>ボタンが押された結果の要求かどうかを調べている。その場合は直ちに</w:t>
      </w:r>
      <w:r>
        <w:rPr>
          <w:szCs w:val="21"/>
        </w:rPr>
        <w:t>FileHandler</w:t>
      </w:r>
      <w:r>
        <w:rPr>
          <w:szCs w:val="21"/>
        </w:rPr>
        <w:t>の</w:t>
      </w:r>
      <w:r>
        <w:rPr>
          <w:szCs w:val="21"/>
        </w:rPr>
        <w:t>onRequest</w:t>
      </w:r>
      <w:r>
        <w:rPr>
          <w:szCs w:val="21"/>
        </w:rPr>
        <w:t>メソッドを呼び出している。</w:t>
      </w:r>
    </w:p>
    <w:p w:rsidR="00000000" w:rsidRDefault="002E5195">
      <w:pPr>
        <w:rPr>
          <w:szCs w:val="21"/>
        </w:rPr>
      </w:pPr>
    </w:p>
    <w:p w:rsidR="00000000" w:rsidRDefault="002E5195" w:rsidP="002E5195">
      <w:pPr>
        <w:numPr>
          <w:ilvl w:val="0"/>
          <w:numId w:val="227"/>
        </w:numPr>
        <w:rPr>
          <w:szCs w:val="21"/>
        </w:rPr>
      </w:pPr>
      <w:r>
        <w:rPr>
          <w:szCs w:val="21"/>
        </w:rPr>
        <w:t>014</w:t>
      </w:r>
      <w:r>
        <w:rPr>
          <w:szCs w:val="21"/>
        </w:rPr>
        <w:t>行目以降は正しい直接指定かどうかを調べている。該要求の要求パスの</w:t>
      </w:r>
      <w:r>
        <w:rPr>
          <w:szCs w:val="21"/>
        </w:rPr>
        <w:t>/server</w:t>
      </w:r>
      <w:r>
        <w:rPr>
          <w:szCs w:val="21"/>
        </w:rPr>
        <w:t>以降に</w:t>
      </w:r>
      <w:r>
        <w:rPr>
          <w:szCs w:val="21"/>
        </w:rPr>
        <w:t>resources/</w:t>
      </w:r>
      <w:r>
        <w:rPr>
          <w:szCs w:val="21"/>
        </w:rPr>
        <w:t>という文字列があるかどうかを調べ、存在す</w:t>
      </w:r>
      <w:r>
        <w:rPr>
          <w:szCs w:val="21"/>
        </w:rPr>
        <w:t>るときは</w:t>
      </w:r>
      <w:r>
        <w:rPr>
          <w:szCs w:val="21"/>
        </w:rPr>
        <w:t>018</w:t>
      </w:r>
      <w:r>
        <w:rPr>
          <w:szCs w:val="21"/>
        </w:rPr>
        <w:t>行目で</w:t>
      </w:r>
      <w:r>
        <w:rPr>
          <w:szCs w:val="21"/>
        </w:rPr>
        <w:t>020</w:t>
      </w:r>
      <w:r>
        <w:rPr>
          <w:szCs w:val="21"/>
        </w:rPr>
        <w:t>行目で</w:t>
      </w:r>
      <w:r>
        <w:rPr>
          <w:szCs w:val="21"/>
        </w:rPr>
        <w:t>FileHandler</w:t>
      </w:r>
      <w:r>
        <w:rPr>
          <w:szCs w:val="21"/>
        </w:rPr>
        <w:t>の</w:t>
      </w:r>
      <w:r>
        <w:rPr>
          <w:szCs w:val="21"/>
        </w:rPr>
        <w:t>onRequest</w:t>
      </w:r>
      <w:r>
        <w:rPr>
          <w:szCs w:val="21"/>
        </w:rPr>
        <w:t>メソッドを呼び出している。</w:t>
      </w:r>
    </w:p>
    <w:p w:rsidR="00000000" w:rsidRDefault="002E5195">
      <w:pPr>
        <w:rPr>
          <w:szCs w:val="21"/>
        </w:rPr>
      </w:pPr>
    </w:p>
    <w:p w:rsidR="00000000" w:rsidRDefault="002E5195" w:rsidP="002E5195">
      <w:pPr>
        <w:numPr>
          <w:ilvl w:val="0"/>
          <w:numId w:val="227"/>
        </w:numPr>
        <w:rPr>
          <w:szCs w:val="21"/>
        </w:rPr>
      </w:pPr>
      <w:r>
        <w:rPr>
          <w:szCs w:val="21"/>
        </w:rPr>
        <w:t>そうでないときは</w:t>
      </w:r>
      <w:r>
        <w:rPr>
          <w:szCs w:val="21"/>
        </w:rPr>
        <w:t>20</w:t>
      </w:r>
      <w:r>
        <w:rPr>
          <w:szCs w:val="21"/>
        </w:rPr>
        <w:t>行目で正しくない要求だとして</w:t>
      </w:r>
      <w:r>
        <w:rPr>
          <w:szCs w:val="21"/>
        </w:rPr>
        <w:t>you can access files in resouces/ only!</w:t>
      </w:r>
      <w:r>
        <w:rPr>
          <w:szCs w:val="21"/>
        </w:rPr>
        <w:t>という表示を付けて初期画面をクライアントに返す。</w:t>
      </w:r>
    </w:p>
    <w:p w:rsidR="00000000" w:rsidRDefault="002E5195">
      <w:pPr>
        <w:rPr>
          <w:szCs w:val="21"/>
        </w:rPr>
      </w:pPr>
    </w:p>
    <w:p w:rsidR="00000000" w:rsidRDefault="002E5195" w:rsidP="002E5195">
      <w:pPr>
        <w:numPr>
          <w:ilvl w:val="0"/>
          <w:numId w:val="227"/>
        </w:numPr>
        <w:rPr>
          <w:szCs w:val="21"/>
        </w:rPr>
      </w:pPr>
      <w:r>
        <w:rPr>
          <w:szCs w:val="21"/>
        </w:rPr>
        <w:t>そうでないときは初期画面をクライアントに返している。</w:t>
      </w:r>
    </w:p>
    <w:p w:rsidR="00000000" w:rsidRDefault="002E5195">
      <w:pPr>
        <w:rPr>
          <w:szCs w:val="21"/>
        </w:rPr>
      </w:pPr>
    </w:p>
    <w:p w:rsidR="00000000" w:rsidRDefault="002E5195">
      <w:pPr>
        <w:rPr>
          <w:szCs w:val="21"/>
        </w:rPr>
      </w:pPr>
    </w:p>
    <w:p w:rsidR="00000000" w:rsidRDefault="002E5195">
      <w:pPr>
        <w:rPr>
          <w:szCs w:val="21"/>
        </w:rPr>
      </w:pPr>
      <w:r>
        <w:rPr>
          <w:szCs w:val="21"/>
        </w:rPr>
        <w:t>このサーバの中心になっているのが</w:t>
      </w:r>
      <w:r>
        <w:rPr>
          <w:szCs w:val="21"/>
        </w:rPr>
        <w:t>FileHandler</w:t>
      </w:r>
      <w:r>
        <w:rPr>
          <w:szCs w:val="21"/>
        </w:rPr>
        <w:t>というクラスであるので、次にこのクラスを説明する。</w:t>
      </w:r>
    </w:p>
    <w:p w:rsidR="00000000" w:rsidRDefault="002E5195">
      <w:pPr>
        <w:rPr>
          <w:szCs w:val="21"/>
        </w:rPr>
      </w:pPr>
    </w:p>
    <w:p w:rsidR="00000000" w:rsidRDefault="002E5195">
      <w:pPr>
        <w:pStyle w:val="af0"/>
        <w:rPr>
          <w:sz w:val="18"/>
          <w:szCs w:val="18"/>
        </w:rPr>
      </w:pPr>
      <w:r>
        <w:rPr>
          <w:sz w:val="18"/>
          <w:szCs w:val="18"/>
        </w:rPr>
        <w:t>001 class FileHandler {</w:t>
      </w:r>
    </w:p>
    <w:p w:rsidR="00000000" w:rsidRDefault="002E5195">
      <w:pPr>
        <w:pStyle w:val="af0"/>
        <w:rPr>
          <w:sz w:val="18"/>
          <w:szCs w:val="18"/>
        </w:rPr>
      </w:pPr>
      <w:r>
        <w:rPr>
          <w:sz w:val="18"/>
          <w:szCs w:val="18"/>
        </w:rPr>
        <w:t xml:space="preserve">002 </w:t>
      </w:r>
    </w:p>
    <w:p w:rsidR="00000000" w:rsidRDefault="002E5195">
      <w:pPr>
        <w:pStyle w:val="af0"/>
        <w:rPr>
          <w:sz w:val="18"/>
          <w:szCs w:val="18"/>
        </w:rPr>
      </w:pPr>
      <w:r>
        <w:rPr>
          <w:sz w:val="18"/>
          <w:szCs w:val="18"/>
        </w:rPr>
        <w:t>003</w:t>
      </w:r>
      <w:r>
        <w:rPr>
          <w:sz w:val="18"/>
          <w:szCs w:val="18"/>
        </w:rPr>
        <w:t xml:space="preserve">   void onRequest(HttpRequest request, [String fileName = null]) {</w:t>
      </w:r>
    </w:p>
    <w:p w:rsidR="00000000" w:rsidRDefault="002E5195">
      <w:pPr>
        <w:pStyle w:val="af0"/>
        <w:rPr>
          <w:sz w:val="18"/>
          <w:szCs w:val="18"/>
        </w:rPr>
      </w:pPr>
      <w:r>
        <w:rPr>
          <w:sz w:val="18"/>
          <w:szCs w:val="18"/>
        </w:rPr>
        <w:t>004     try {</w:t>
      </w:r>
    </w:p>
    <w:p w:rsidR="00000000" w:rsidRDefault="002E5195">
      <w:pPr>
        <w:pStyle w:val="af0"/>
        <w:rPr>
          <w:sz w:val="18"/>
          <w:szCs w:val="18"/>
        </w:rPr>
      </w:pPr>
      <w:r>
        <w:rPr>
          <w:sz w:val="18"/>
          <w:szCs w:val="18"/>
        </w:rPr>
        <w:t>005       HttpResponse response = request.response;</w:t>
      </w:r>
    </w:p>
    <w:p w:rsidR="00000000" w:rsidRDefault="002E5195">
      <w:pPr>
        <w:pStyle w:val="af0"/>
        <w:rPr>
          <w:sz w:val="18"/>
          <w:szCs w:val="18"/>
        </w:rPr>
      </w:pPr>
      <w:r>
        <w:rPr>
          <w:sz w:val="18"/>
          <w:szCs w:val="18"/>
        </w:rPr>
        <w:t>006       if (fileName == null) {</w:t>
      </w:r>
    </w:p>
    <w:p w:rsidR="00000000" w:rsidRDefault="002E5195">
      <w:pPr>
        <w:pStyle w:val="af0"/>
        <w:rPr>
          <w:sz w:val="18"/>
          <w:szCs w:val="18"/>
        </w:rPr>
      </w:pPr>
      <w:r>
        <w:rPr>
          <w:sz w:val="18"/>
          <w:szCs w:val="18"/>
        </w:rPr>
        <w:t>007         fileName = request.queryParameters['fileName'];</w:t>
      </w:r>
    </w:p>
    <w:p w:rsidR="00000000" w:rsidRDefault="002E5195">
      <w:pPr>
        <w:pStyle w:val="af0"/>
        <w:rPr>
          <w:sz w:val="18"/>
          <w:szCs w:val="18"/>
        </w:rPr>
      </w:pPr>
      <w:r>
        <w:rPr>
          <w:sz w:val="18"/>
          <w:szCs w:val="18"/>
        </w:rPr>
        <w:t>008       }</w:t>
      </w:r>
    </w:p>
    <w:p w:rsidR="00000000" w:rsidRDefault="002E5195">
      <w:pPr>
        <w:pStyle w:val="af0"/>
        <w:rPr>
          <w:sz w:val="18"/>
          <w:szCs w:val="18"/>
        </w:rPr>
      </w:pPr>
      <w:r>
        <w:rPr>
          <w:sz w:val="18"/>
          <w:szCs w:val="18"/>
        </w:rPr>
        <w:t>009       if (LOG</w:t>
      </w:r>
      <w:r>
        <w:rPr>
          <w:sz w:val="18"/>
          <w:szCs w:val="18"/>
        </w:rPr>
        <w:t>_REQUESTS) {</w:t>
      </w:r>
    </w:p>
    <w:p w:rsidR="00000000" w:rsidRDefault="002E5195">
      <w:pPr>
        <w:pStyle w:val="af0"/>
        <w:rPr>
          <w:sz w:val="18"/>
          <w:szCs w:val="18"/>
        </w:rPr>
      </w:pPr>
      <w:r>
        <w:rPr>
          <w:sz w:val="18"/>
          <w:szCs w:val="18"/>
        </w:rPr>
        <w:t>010         print('Requested file name : $fileName');</w:t>
      </w:r>
    </w:p>
    <w:p w:rsidR="00000000" w:rsidRDefault="002E5195">
      <w:pPr>
        <w:pStyle w:val="af0"/>
        <w:rPr>
          <w:sz w:val="18"/>
          <w:szCs w:val="18"/>
        </w:rPr>
      </w:pPr>
      <w:r>
        <w:rPr>
          <w:sz w:val="18"/>
          <w:szCs w:val="18"/>
        </w:rPr>
        <w:t>011       }</w:t>
      </w:r>
    </w:p>
    <w:p w:rsidR="00000000" w:rsidRDefault="002E5195">
      <w:pPr>
        <w:pStyle w:val="af0"/>
        <w:rPr>
          <w:sz w:val="18"/>
          <w:szCs w:val="18"/>
        </w:rPr>
      </w:pPr>
      <w:r>
        <w:rPr>
          <w:sz w:val="18"/>
          <w:szCs w:val="18"/>
        </w:rPr>
        <w:t>012       File file = new File(fileName);</w:t>
      </w:r>
    </w:p>
    <w:p w:rsidR="00000000" w:rsidRDefault="002E5195">
      <w:pPr>
        <w:pStyle w:val="af0"/>
        <w:rPr>
          <w:sz w:val="18"/>
          <w:szCs w:val="18"/>
        </w:rPr>
      </w:pPr>
      <w:r>
        <w:rPr>
          <w:sz w:val="18"/>
          <w:szCs w:val="18"/>
        </w:rPr>
        <w:t>013       String mimeType;</w:t>
      </w:r>
    </w:p>
    <w:p w:rsidR="00000000" w:rsidRDefault="002E5195">
      <w:pPr>
        <w:pStyle w:val="af0"/>
        <w:rPr>
          <w:sz w:val="18"/>
          <w:szCs w:val="18"/>
        </w:rPr>
      </w:pPr>
      <w:r>
        <w:rPr>
          <w:sz w:val="18"/>
          <w:szCs w:val="18"/>
        </w:rPr>
        <w:t>014       if (file.existsSync()) {</w:t>
      </w:r>
    </w:p>
    <w:p w:rsidR="00000000" w:rsidRDefault="002E5195">
      <w:pPr>
        <w:pStyle w:val="af0"/>
        <w:rPr>
          <w:sz w:val="18"/>
          <w:szCs w:val="18"/>
        </w:rPr>
      </w:pPr>
      <w:r>
        <w:rPr>
          <w:sz w:val="18"/>
          <w:szCs w:val="18"/>
        </w:rPr>
        <w:t>015         mimeType = mime.mime(fileName);</w:t>
      </w:r>
    </w:p>
    <w:p w:rsidR="00000000" w:rsidRDefault="002E5195">
      <w:pPr>
        <w:pStyle w:val="af0"/>
        <w:rPr>
          <w:sz w:val="18"/>
          <w:szCs w:val="18"/>
        </w:rPr>
      </w:pPr>
      <w:r>
        <w:rPr>
          <w:sz w:val="18"/>
          <w:szCs w:val="18"/>
        </w:rPr>
        <w:t>016         if (mimeType == n</w:t>
      </w:r>
      <w:r>
        <w:rPr>
          <w:sz w:val="18"/>
          <w:szCs w:val="18"/>
        </w:rPr>
        <w:t>ull) mimeType = 'text/plain; charset=UTF-8'; // dafault</w:t>
      </w:r>
    </w:p>
    <w:p w:rsidR="00000000" w:rsidRDefault="002E5195">
      <w:pPr>
        <w:pStyle w:val="af0"/>
        <w:rPr>
          <w:sz w:val="18"/>
          <w:szCs w:val="18"/>
        </w:rPr>
      </w:pPr>
      <w:r>
        <w:rPr>
          <w:sz w:val="18"/>
          <w:szCs w:val="18"/>
        </w:rPr>
        <w:t>017         response.headers.set('Content-Type', mimeType);</w:t>
      </w:r>
    </w:p>
    <w:p w:rsidR="00000000" w:rsidRDefault="002E5195">
      <w:pPr>
        <w:pStyle w:val="af0"/>
        <w:rPr>
          <w:sz w:val="18"/>
          <w:szCs w:val="18"/>
        </w:rPr>
      </w:pPr>
      <w:r>
        <w:rPr>
          <w:sz w:val="18"/>
          <w:szCs w:val="18"/>
        </w:rPr>
        <w:lastRenderedPageBreak/>
        <w:t>018 //      response.headers.set('Content-Disposition', 'attachment; filename=\'${fileName}\'');</w:t>
      </w:r>
    </w:p>
    <w:p w:rsidR="00000000" w:rsidRDefault="002E5195">
      <w:pPr>
        <w:pStyle w:val="af0"/>
        <w:rPr>
          <w:sz w:val="18"/>
          <w:szCs w:val="18"/>
        </w:rPr>
      </w:pPr>
      <w:r>
        <w:rPr>
          <w:sz w:val="18"/>
          <w:szCs w:val="18"/>
        </w:rPr>
        <w:t>019         // Get length of the file for C</w:t>
      </w:r>
      <w:r>
        <w:rPr>
          <w:sz w:val="18"/>
          <w:szCs w:val="18"/>
        </w:rPr>
        <w:t>ontent-Length header.</w:t>
      </w:r>
    </w:p>
    <w:p w:rsidR="00000000" w:rsidRDefault="002E5195">
      <w:pPr>
        <w:pStyle w:val="af0"/>
        <w:rPr>
          <w:sz w:val="18"/>
          <w:szCs w:val="18"/>
        </w:rPr>
      </w:pPr>
      <w:r>
        <w:rPr>
          <w:sz w:val="18"/>
          <w:szCs w:val="18"/>
        </w:rPr>
        <w:t>020         RandomAccessFile openedFile = file.openSync();</w:t>
      </w:r>
    </w:p>
    <w:p w:rsidR="00000000" w:rsidRDefault="002E5195">
      <w:pPr>
        <w:pStyle w:val="af0"/>
        <w:rPr>
          <w:sz w:val="18"/>
          <w:szCs w:val="18"/>
        </w:rPr>
      </w:pPr>
      <w:r>
        <w:rPr>
          <w:sz w:val="18"/>
          <w:szCs w:val="18"/>
        </w:rPr>
        <w:t>021         response.contentLength = openedFile.lengthSync();</w:t>
      </w:r>
    </w:p>
    <w:p w:rsidR="00000000" w:rsidRDefault="002E5195">
      <w:pPr>
        <w:pStyle w:val="af0"/>
        <w:rPr>
          <w:sz w:val="18"/>
          <w:szCs w:val="18"/>
        </w:rPr>
      </w:pPr>
      <w:r>
        <w:rPr>
          <w:sz w:val="18"/>
          <w:szCs w:val="18"/>
        </w:rPr>
        <w:t>022         openedFile.closeSync();</w:t>
      </w:r>
    </w:p>
    <w:p w:rsidR="00000000" w:rsidRDefault="002E5195">
      <w:pPr>
        <w:pStyle w:val="af0"/>
        <w:rPr>
          <w:sz w:val="18"/>
          <w:szCs w:val="18"/>
        </w:rPr>
      </w:pPr>
      <w:r>
        <w:rPr>
          <w:sz w:val="18"/>
          <w:szCs w:val="18"/>
        </w:rPr>
        <w:t>023         // Pipe the file content into the response.</w:t>
      </w:r>
    </w:p>
    <w:p w:rsidR="00000000" w:rsidRDefault="002E5195">
      <w:pPr>
        <w:pStyle w:val="af0"/>
        <w:rPr>
          <w:sz w:val="18"/>
          <w:szCs w:val="18"/>
        </w:rPr>
      </w:pPr>
      <w:r>
        <w:rPr>
          <w:sz w:val="18"/>
          <w:szCs w:val="18"/>
        </w:rPr>
        <w:t>024         file.open</w:t>
      </w:r>
      <w:r>
        <w:rPr>
          <w:sz w:val="18"/>
          <w:szCs w:val="18"/>
        </w:rPr>
        <w:t>Read().pipe(response);</w:t>
      </w:r>
    </w:p>
    <w:p w:rsidR="00000000" w:rsidRDefault="002E5195">
      <w:pPr>
        <w:pStyle w:val="af0"/>
        <w:rPr>
          <w:sz w:val="18"/>
          <w:szCs w:val="18"/>
        </w:rPr>
      </w:pPr>
      <w:r>
        <w:rPr>
          <w:sz w:val="18"/>
          <w:szCs w:val="18"/>
        </w:rPr>
        <w:t>025       } else {</w:t>
      </w:r>
    </w:p>
    <w:p w:rsidR="00000000" w:rsidRDefault="002E5195">
      <w:pPr>
        <w:pStyle w:val="af0"/>
        <w:rPr>
          <w:sz w:val="18"/>
          <w:szCs w:val="18"/>
        </w:rPr>
      </w:pPr>
      <w:r>
        <w:rPr>
          <w:sz w:val="18"/>
          <w:szCs w:val="18"/>
        </w:rPr>
        <w:t>026         if (LOG_REQUESTS) {</w:t>
      </w:r>
    </w:p>
    <w:p w:rsidR="00000000" w:rsidRDefault="002E5195">
      <w:pPr>
        <w:pStyle w:val="af0"/>
        <w:rPr>
          <w:sz w:val="18"/>
          <w:szCs w:val="18"/>
        </w:rPr>
      </w:pPr>
      <w:r>
        <w:rPr>
          <w:sz w:val="18"/>
          <w:szCs w:val="18"/>
        </w:rPr>
        <w:t>027           print('File not found: $fileName');</w:t>
      </w:r>
    </w:p>
    <w:p w:rsidR="00000000" w:rsidRDefault="002E5195">
      <w:pPr>
        <w:pStyle w:val="af0"/>
        <w:rPr>
          <w:sz w:val="18"/>
          <w:szCs w:val="18"/>
        </w:rPr>
      </w:pPr>
      <w:r>
        <w:rPr>
          <w:sz w:val="18"/>
          <w:szCs w:val="18"/>
        </w:rPr>
        <w:t>028         }</w:t>
      </w:r>
    </w:p>
    <w:p w:rsidR="00000000" w:rsidRDefault="002E5195">
      <w:pPr>
        <w:pStyle w:val="af0"/>
        <w:rPr>
          <w:sz w:val="18"/>
          <w:szCs w:val="18"/>
        </w:rPr>
      </w:pPr>
      <w:r>
        <w:rPr>
          <w:sz w:val="18"/>
          <w:szCs w:val="18"/>
        </w:rPr>
        <w:t>029         new NotFoundHandler().onRequest(request);</w:t>
      </w:r>
    </w:p>
    <w:p w:rsidR="00000000" w:rsidRDefault="002E5195">
      <w:pPr>
        <w:pStyle w:val="af0"/>
        <w:rPr>
          <w:sz w:val="18"/>
          <w:szCs w:val="18"/>
        </w:rPr>
      </w:pPr>
      <w:r>
        <w:rPr>
          <w:sz w:val="18"/>
          <w:szCs w:val="18"/>
        </w:rPr>
        <w:t>030       }</w:t>
      </w:r>
    </w:p>
    <w:p w:rsidR="00000000" w:rsidRDefault="002E5195">
      <w:pPr>
        <w:pStyle w:val="af0"/>
        <w:rPr>
          <w:sz w:val="18"/>
          <w:szCs w:val="18"/>
        </w:rPr>
      </w:pPr>
      <w:r>
        <w:rPr>
          <w:sz w:val="18"/>
          <w:szCs w:val="18"/>
        </w:rPr>
        <w:t>031     } catch (err) {</w:t>
      </w:r>
    </w:p>
    <w:p w:rsidR="00000000" w:rsidRDefault="002E5195">
      <w:pPr>
        <w:pStyle w:val="af0"/>
        <w:rPr>
          <w:sz w:val="18"/>
          <w:szCs w:val="18"/>
        </w:rPr>
      </w:pPr>
      <w:r>
        <w:rPr>
          <w:sz w:val="18"/>
          <w:szCs w:val="18"/>
        </w:rPr>
        <w:t>032       print('File Handle</w:t>
      </w:r>
      <w:r>
        <w:rPr>
          <w:sz w:val="18"/>
          <w:szCs w:val="18"/>
        </w:rPr>
        <w:t>r error : $err.toString()');</w:t>
      </w:r>
    </w:p>
    <w:p w:rsidR="00000000" w:rsidRDefault="002E5195">
      <w:pPr>
        <w:pStyle w:val="af0"/>
        <w:rPr>
          <w:sz w:val="18"/>
          <w:szCs w:val="18"/>
        </w:rPr>
      </w:pPr>
      <w:r>
        <w:rPr>
          <w:sz w:val="18"/>
          <w:szCs w:val="18"/>
        </w:rPr>
        <w:t>033     }</w:t>
      </w:r>
    </w:p>
    <w:p w:rsidR="00000000" w:rsidRDefault="002E5195">
      <w:pPr>
        <w:pStyle w:val="af0"/>
        <w:rPr>
          <w:sz w:val="18"/>
          <w:szCs w:val="18"/>
        </w:rPr>
      </w:pPr>
      <w:r>
        <w:rPr>
          <w:sz w:val="18"/>
          <w:szCs w:val="18"/>
        </w:rPr>
        <w:t>034   }</w:t>
      </w:r>
    </w:p>
    <w:p w:rsidR="00000000" w:rsidRDefault="002E5195">
      <w:pPr>
        <w:pStyle w:val="af0"/>
      </w:pPr>
      <w:r>
        <w:rPr>
          <w:sz w:val="18"/>
          <w:szCs w:val="18"/>
        </w:rPr>
        <w:t>035 }</w:t>
      </w:r>
    </w:p>
    <w:p w:rsidR="00000000" w:rsidRDefault="002E5195"/>
    <w:p w:rsidR="00000000" w:rsidRDefault="002E5195" w:rsidP="002E5195">
      <w:pPr>
        <w:numPr>
          <w:ilvl w:val="0"/>
          <w:numId w:val="228"/>
        </w:numPr>
      </w:pPr>
      <w:r>
        <w:t>クライアントから要求されたファイル名は</w:t>
      </w:r>
      <w:r>
        <w:t>007</w:t>
      </w:r>
      <w:r>
        <w:t>行目に示されるように</w:t>
      </w:r>
      <w:r>
        <w:t>"fileName”</w:t>
      </w:r>
      <w:r>
        <w:t>という名前でクエリ文字列から取得される。</w:t>
      </w:r>
    </w:p>
    <w:p w:rsidR="00000000" w:rsidRDefault="002E5195"/>
    <w:p w:rsidR="00000000" w:rsidRDefault="002E5195" w:rsidP="002E5195">
      <w:pPr>
        <w:numPr>
          <w:ilvl w:val="0"/>
          <w:numId w:val="228"/>
        </w:numPr>
      </w:pPr>
      <w:r>
        <w:t>012</w:t>
      </w:r>
      <w:r>
        <w:t>行目に示すように</w:t>
      </w:r>
      <w:r>
        <w:t>File</w:t>
      </w:r>
      <w:r>
        <w:t>インターフェイスのオブジェクトはその名前を引数にして取得される。</w:t>
      </w:r>
    </w:p>
    <w:p w:rsidR="00000000" w:rsidRDefault="002E5195"/>
    <w:p w:rsidR="00000000" w:rsidRDefault="002E5195" w:rsidP="002E5195">
      <w:pPr>
        <w:numPr>
          <w:ilvl w:val="0"/>
          <w:numId w:val="228"/>
        </w:numPr>
      </w:pPr>
      <w:r>
        <w:t>013</w:t>
      </w:r>
      <w:r>
        <w:t>に示すように、当該ファイルが存在するかどうかを知るのに</w:t>
      </w:r>
      <w:r>
        <w:t>exists()</w:t>
      </w:r>
      <w:r>
        <w:t>または</w:t>
      </w:r>
      <w:r>
        <w:t>existsSync()</w:t>
      </w:r>
      <w:r>
        <w:t>メソッドを使用する。両者の相違は、そのメソッドが実行完了まで留まる（ブロ</w:t>
      </w:r>
      <w:r>
        <w:t>ックされる）か、または非ブロッキングで</w:t>
      </w:r>
      <w:r>
        <w:t>Future</w:t>
      </w:r>
      <w:r>
        <w:t>のイベントを使うかである。</w:t>
      </w:r>
    </w:p>
    <w:p w:rsidR="00000000" w:rsidRDefault="002E5195"/>
    <w:p w:rsidR="00000000" w:rsidRDefault="002E5195" w:rsidP="002E5195">
      <w:pPr>
        <w:numPr>
          <w:ilvl w:val="0"/>
          <w:numId w:val="228"/>
        </w:numPr>
      </w:pPr>
      <w:r>
        <w:t>ファイル名の拡張子</w:t>
      </w:r>
      <w:r>
        <w:t>(extension)</w:t>
      </w:r>
      <w:r>
        <w:t>によって</w:t>
      </w:r>
      <w:r>
        <w:t>"Content-Type"</w:t>
      </w:r>
      <w:r>
        <w:t>ヘッダでクライアントに知らせる</w:t>
      </w:r>
      <w:r>
        <w:t>MIME</w:t>
      </w:r>
      <w:r>
        <w:t>形式が異なるので、</w:t>
      </w:r>
      <w:r>
        <w:t>015</w:t>
      </w:r>
      <w:r>
        <w:t>行で示されているように</w:t>
      </w:r>
      <w:r>
        <w:t>MIME</w:t>
      </w:r>
      <w:r>
        <w:t>タイプもライブラリのメソッドを使用する。</w:t>
      </w:r>
      <w:r>
        <w:t>MIME.dart</w:t>
      </w:r>
      <w:r>
        <w:t>というライブラリは筆者が用意し</w:t>
      </w:r>
      <w:hyperlink r:id="rId462" w:history="1">
        <w:r>
          <w:rPr>
            <w:rStyle w:val="a7"/>
          </w:rPr>
          <w:t>pub.dartlang</w:t>
        </w:r>
        <w:r>
          <w:rPr>
            <w:rStyle w:val="a7"/>
          </w:rPr>
          <w:t>に登録</w:t>
        </w:r>
      </w:hyperlink>
      <w:r>
        <w:t>したものであるが、これらの形</w:t>
      </w:r>
      <w:r>
        <w:t>式以外のファイル形式の場合はそれを追加する必要がある。</w:t>
      </w:r>
      <w:hyperlink r:id="rId463" w:history="1">
        <w:r>
          <w:rPr>
            <w:rStyle w:val="a7"/>
          </w:rPr>
          <w:t>IANA</w:t>
        </w:r>
        <w:r>
          <w:rPr>
            <w:rStyle w:val="a7"/>
          </w:rPr>
          <w:t>のサイト</w:t>
        </w:r>
      </w:hyperlink>
      <w:r>
        <w:t>などで確認して追加されたい。</w:t>
      </w:r>
      <w:r>
        <w:t>mime_type</w:t>
      </w:r>
      <w:r>
        <w:t>ライブラリの</w:t>
      </w:r>
      <w:r>
        <w:t>mime(String FileName)</w:t>
      </w:r>
      <w:r>
        <w:t>というメソッドは、該当するファイル・タイプが存在しないときは</w:t>
      </w:r>
      <w:r>
        <w:t>null</w:t>
      </w:r>
      <w:r>
        <w:t>を返すので、そのときは</w:t>
      </w:r>
      <w:r>
        <w:t>016</w:t>
      </w:r>
      <w:r>
        <w:t>行目のようにブラウザのデフォルトの</w:t>
      </w:r>
      <w:r>
        <w:t>MIME</w:t>
      </w:r>
      <w:r>
        <w:t>タイプを設定する。</w:t>
      </w:r>
    </w:p>
    <w:p w:rsidR="00000000" w:rsidRDefault="002E5195"/>
    <w:p w:rsidR="00000000" w:rsidRDefault="002E5195" w:rsidP="002E5195">
      <w:pPr>
        <w:numPr>
          <w:ilvl w:val="0"/>
          <w:numId w:val="228"/>
        </w:numPr>
        <w:rPr>
          <w:szCs w:val="21"/>
        </w:rPr>
      </w:pPr>
      <w:r>
        <w:t>コメントアウトされている</w:t>
      </w:r>
      <w:r>
        <w:t>"Content</w:t>
      </w:r>
      <w:r>
        <w:t>-Disposition", "attachment; filename=\"${fileName}\""</w:t>
      </w:r>
      <w:r>
        <w:t>というヘッダを追加するとブラウザの対応が異なってくるので、試されると良い。</w:t>
      </w:r>
      <w:r>
        <w:t xml:space="preserve"> </w:t>
      </w:r>
      <w:r>
        <w:t>その値である</w:t>
      </w:r>
      <w:r>
        <w:t>”</w:t>
      </w:r>
      <w:r>
        <w:t>inline”</w:t>
      </w:r>
      <w:r>
        <w:t>はエンティティがユーザにすぐに表示されるべきであるのに対し、</w:t>
      </w:r>
      <w:r>
        <w:t>”</w:t>
      </w:r>
      <w:r>
        <w:t>attachment”</w:t>
      </w:r>
      <w:r>
        <w:t>はユーザがエンティティを閲覧するためには追加的行動をとる必要があることを示す。ここでは</w:t>
      </w:r>
      <w:r>
        <w:t>”</w:t>
      </w:r>
      <w:r>
        <w:t>attachment”</w:t>
      </w:r>
      <w:r>
        <w:t>と指定しているので、</w:t>
      </w:r>
      <w:r>
        <w:t>Chrome</w:t>
      </w:r>
      <w:r>
        <w:t>ではブラウザに表示するのではなく、ダウンロード物として取り扱う。</w:t>
      </w:r>
      <w:r>
        <w:t>IE</w:t>
      </w:r>
      <w:r>
        <w:t>では次の</w:t>
      </w:r>
      <w:r>
        <w:t>ような問合せをしてくる：</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606016" behindDoc="0" locked="0" layoutInCell="1" allowOverlap="1">
            <wp:simplePos x="0" y="0"/>
            <wp:positionH relativeFrom="column">
              <wp:align>center</wp:align>
            </wp:positionH>
            <wp:positionV relativeFrom="paragraph">
              <wp:posOffset>0</wp:posOffset>
            </wp:positionV>
            <wp:extent cx="5222875" cy="276860"/>
            <wp:effectExtent l="19050" t="0" r="0" b="0"/>
            <wp:wrapTopAndBottom/>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64" cstate="print"/>
                    <a:srcRect/>
                    <a:stretch>
                      <a:fillRect/>
                    </a:stretch>
                  </pic:blipFill>
                  <pic:spPr bwMode="auto">
                    <a:xfrm>
                      <a:off x="0" y="0"/>
                      <a:ext cx="5222875" cy="276860"/>
                    </a:xfrm>
                    <a:prstGeom prst="rect">
                      <a:avLst/>
                    </a:prstGeom>
                    <a:solidFill>
                      <a:srgbClr val="FFFFFF"/>
                    </a:solidFill>
                    <a:ln w="9525">
                      <a:noFill/>
                      <a:miter lim="800000"/>
                      <a:headEnd/>
                      <a:tailEnd/>
                    </a:ln>
                  </pic:spPr>
                </pic:pic>
              </a:graphicData>
            </a:graphic>
          </wp:anchor>
        </w:drawing>
      </w:r>
    </w:p>
    <w:p w:rsidR="00000000" w:rsidRDefault="002E5195" w:rsidP="002E5195">
      <w:pPr>
        <w:numPr>
          <w:ilvl w:val="0"/>
          <w:numId w:val="228"/>
        </w:numPr>
      </w:pPr>
      <w:r>
        <w:t>ファイルを開くには</w:t>
      </w:r>
      <w:r>
        <w:t>022</w:t>
      </w:r>
      <w:r>
        <w:t>行に示すように同期して開く</w:t>
      </w:r>
      <w:r>
        <w:t>openSync</w:t>
      </w:r>
      <w:r>
        <w:t>と非同期（非ブロック）で開く</w:t>
      </w:r>
      <w:r>
        <w:t>open</w:t>
      </w:r>
      <w:r>
        <w:t>のふたつのメソッドがある。スループットが問題になる場合を除いて、通常はコーディングが楽な</w:t>
      </w:r>
      <w:r>
        <w:t>openSync</w:t>
      </w:r>
      <w:r>
        <w:t>が使われそうである。次の行の</w:t>
      </w:r>
      <w:r>
        <w:t>lengthSync</w:t>
      </w:r>
      <w:r>
        <w:t>も同様である。</w:t>
      </w:r>
    </w:p>
    <w:p w:rsidR="00000000" w:rsidRDefault="002E5195"/>
    <w:p w:rsidR="00000000" w:rsidRDefault="002E5195" w:rsidP="002E5195">
      <w:pPr>
        <w:numPr>
          <w:ilvl w:val="0"/>
          <w:numId w:val="228"/>
        </w:numPr>
        <w:rPr>
          <w:szCs w:val="21"/>
        </w:rPr>
      </w:pPr>
      <w:r>
        <w:t>応答ヘッダ部分の設定が終わったので、</w:t>
      </w:r>
      <w:r>
        <w:t>020-024</w:t>
      </w:r>
      <w:r>
        <w:t>で該ファイルの中身を出力ストリームに書き込む。この際</w:t>
      </w:r>
      <w:r>
        <w:t>file.openRead()</w:t>
      </w:r>
      <w:r>
        <w:t>の</w:t>
      </w:r>
      <w:r>
        <w:t>pipe</w:t>
      </w:r>
      <w:r>
        <w:t>メソッドを使うと、</w:t>
      </w:r>
      <w:r>
        <w:t>024</w:t>
      </w:r>
      <w:r>
        <w:t>行目のように非常に簡単な記述で済んでしまう</w:t>
      </w:r>
      <w:r>
        <w:t>。デフォルトでは入力ストリームからのデータを総て書き込むと、出力ストリームは自動的に閉じるので、</w:t>
      </w:r>
      <w:r>
        <w:t>close</w:t>
      </w:r>
      <w:r>
        <w:t>を実行する必要がない。</w:t>
      </w:r>
    </w:p>
    <w:p w:rsidR="00000000" w:rsidRDefault="002E5195">
      <w:pPr>
        <w:rPr>
          <w:szCs w:val="21"/>
        </w:rPr>
      </w:pPr>
    </w:p>
    <w:p w:rsidR="00000000" w:rsidRDefault="002E5195">
      <w:pPr>
        <w:rPr>
          <w:szCs w:val="21"/>
        </w:rPr>
      </w:pPr>
      <w:r>
        <w:rPr>
          <w:szCs w:val="21"/>
        </w:rPr>
        <w:t>なおファイルの存在チェックに関しては、これまでは：</w:t>
      </w:r>
    </w:p>
    <w:p w:rsidR="00000000" w:rsidRDefault="002E5195">
      <w:pPr>
        <w:rPr>
          <w:szCs w:val="21"/>
        </w:rPr>
      </w:pPr>
    </w:p>
    <w:p w:rsidR="00000000" w:rsidRDefault="002E5195">
      <w:pPr>
        <w:pStyle w:val="af0"/>
        <w:rPr>
          <w:sz w:val="20"/>
          <w:szCs w:val="20"/>
        </w:rPr>
      </w:pPr>
      <w:r>
        <w:rPr>
          <w:sz w:val="20"/>
          <w:szCs w:val="20"/>
        </w:rPr>
        <w:t>var f = new File('myfile');</w:t>
      </w:r>
    </w:p>
    <w:p w:rsidR="00000000" w:rsidRDefault="002E5195">
      <w:pPr>
        <w:pStyle w:val="af0"/>
        <w:rPr>
          <w:sz w:val="20"/>
          <w:szCs w:val="20"/>
        </w:rPr>
      </w:pPr>
      <w:r>
        <w:rPr>
          <w:sz w:val="20"/>
          <w:szCs w:val="20"/>
        </w:rPr>
        <w:t>f.onError = (e) =&gt; print(e);</w:t>
      </w:r>
    </w:p>
    <w:p w:rsidR="00000000" w:rsidRDefault="002E5195">
      <w:pPr>
        <w:pStyle w:val="af0"/>
        <w:rPr>
          <w:szCs w:val="21"/>
        </w:rPr>
      </w:pPr>
      <w:r>
        <w:rPr>
          <w:sz w:val="20"/>
          <w:szCs w:val="20"/>
        </w:rPr>
        <w:t>f.exists((b) =&gt; print('exists: $b'));</w:t>
      </w:r>
    </w:p>
    <w:p w:rsidR="00000000" w:rsidRDefault="002E5195">
      <w:pPr>
        <w:rPr>
          <w:szCs w:val="21"/>
        </w:rPr>
      </w:pPr>
    </w:p>
    <w:p w:rsidR="00000000" w:rsidRDefault="002E5195">
      <w:pPr>
        <w:rPr>
          <w:szCs w:val="21"/>
        </w:rPr>
      </w:pPr>
      <w:r>
        <w:rPr>
          <w:szCs w:val="21"/>
        </w:rPr>
        <w:t>という書き方だったが、</w:t>
      </w:r>
      <w:r>
        <w:rPr>
          <w:szCs w:val="21"/>
        </w:rPr>
        <w:t>2012</w:t>
      </w:r>
      <w:r>
        <w:rPr>
          <w:szCs w:val="21"/>
        </w:rPr>
        <w:t>年</w:t>
      </w:r>
      <w:r>
        <w:rPr>
          <w:szCs w:val="21"/>
        </w:rPr>
        <w:t>5</w:t>
      </w:r>
      <w:r>
        <w:rPr>
          <w:szCs w:val="21"/>
        </w:rPr>
        <w:t>月から</w:t>
      </w:r>
      <w:hyperlink r:id="rId465" w:history="1">
        <w:r>
          <w:rPr>
            <w:rStyle w:val="a7"/>
            <w:szCs w:val="21"/>
          </w:rPr>
          <w:t>次のように書くよう</w:t>
        </w:r>
        <w:r>
          <w:rPr>
            <w:rStyle w:val="a7"/>
            <w:szCs w:val="21"/>
          </w:rPr>
          <w:t>API</w:t>
        </w:r>
        <w:r>
          <w:rPr>
            <w:rStyle w:val="a7"/>
            <w:szCs w:val="21"/>
          </w:rPr>
          <w:t>が変更</w:t>
        </w:r>
      </w:hyperlink>
      <w:r>
        <w:rPr>
          <w:szCs w:val="21"/>
        </w:rPr>
        <w:t>されている：</w:t>
      </w:r>
    </w:p>
    <w:p w:rsidR="00000000" w:rsidRDefault="002E5195">
      <w:pPr>
        <w:rPr>
          <w:szCs w:val="21"/>
        </w:rPr>
      </w:pPr>
    </w:p>
    <w:p w:rsidR="00000000" w:rsidRDefault="002E5195">
      <w:pPr>
        <w:pStyle w:val="af0"/>
        <w:rPr>
          <w:sz w:val="20"/>
          <w:szCs w:val="20"/>
        </w:rPr>
      </w:pPr>
      <w:r>
        <w:rPr>
          <w:sz w:val="20"/>
          <w:szCs w:val="20"/>
        </w:rPr>
        <w:t>var f = new File('myfile');</w:t>
      </w:r>
    </w:p>
    <w:p w:rsidR="00000000" w:rsidRDefault="002E5195">
      <w:pPr>
        <w:pStyle w:val="af0"/>
        <w:rPr>
          <w:b/>
          <w:bCs/>
          <w:color w:val="FF0000"/>
          <w:sz w:val="20"/>
          <w:szCs w:val="20"/>
        </w:rPr>
      </w:pPr>
      <w:r>
        <w:rPr>
          <w:sz w:val="20"/>
          <w:szCs w:val="20"/>
        </w:rPr>
        <w:t>var existsFuture = f.exists();</w:t>
      </w:r>
    </w:p>
    <w:p w:rsidR="00000000" w:rsidRDefault="002E5195">
      <w:pPr>
        <w:pStyle w:val="af0"/>
        <w:rPr>
          <w:b/>
          <w:bCs/>
          <w:color w:val="FF0000"/>
          <w:sz w:val="20"/>
          <w:szCs w:val="20"/>
        </w:rPr>
      </w:pPr>
      <w:r>
        <w:rPr>
          <w:b/>
          <w:bCs/>
          <w:color w:val="FF0000"/>
          <w:sz w:val="20"/>
          <w:szCs w:val="20"/>
        </w:rPr>
        <w:t>existsFuture.then</w:t>
      </w:r>
      <w:r>
        <w:rPr>
          <w:sz w:val="20"/>
          <w:szCs w:val="20"/>
        </w:rPr>
        <w:t>((b) =&gt; print('exists: $b'));</w:t>
      </w:r>
    </w:p>
    <w:p w:rsidR="00000000" w:rsidRDefault="002E5195">
      <w:pPr>
        <w:pStyle w:val="af0"/>
        <w:rPr>
          <w:sz w:val="20"/>
          <w:szCs w:val="20"/>
        </w:rPr>
      </w:pPr>
      <w:r>
        <w:rPr>
          <w:b/>
          <w:bCs/>
          <w:color w:val="FF0000"/>
          <w:sz w:val="20"/>
          <w:szCs w:val="20"/>
        </w:rPr>
        <w:t>existsFuture.handleException</w:t>
      </w:r>
      <w:r>
        <w:rPr>
          <w:sz w:val="20"/>
          <w:szCs w:val="20"/>
        </w:rPr>
        <w:t>((e) {</w:t>
      </w:r>
    </w:p>
    <w:p w:rsidR="00000000" w:rsidRDefault="002E5195">
      <w:pPr>
        <w:pStyle w:val="af0"/>
        <w:rPr>
          <w:sz w:val="20"/>
          <w:szCs w:val="20"/>
        </w:rPr>
      </w:pPr>
      <w:r>
        <w:rPr>
          <w:sz w:val="20"/>
          <w:szCs w:val="20"/>
        </w:rPr>
        <w:t xml:space="preserve"> </w:t>
      </w:r>
      <w:r>
        <w:rPr>
          <w:sz w:val="20"/>
          <w:szCs w:val="20"/>
        </w:rPr>
        <w:t>print(e);</w:t>
      </w:r>
    </w:p>
    <w:p w:rsidR="00000000" w:rsidRDefault="002E5195">
      <w:pPr>
        <w:pStyle w:val="af0"/>
        <w:rPr>
          <w:sz w:val="20"/>
          <w:szCs w:val="20"/>
        </w:rPr>
      </w:pPr>
      <w:r>
        <w:rPr>
          <w:sz w:val="20"/>
          <w:szCs w:val="20"/>
        </w:rPr>
        <w:t xml:space="preserve"> </w:t>
      </w:r>
      <w:r>
        <w:rPr>
          <w:sz w:val="20"/>
          <w:szCs w:val="20"/>
        </w:rPr>
        <w:t>return true;</w:t>
      </w:r>
    </w:p>
    <w:p w:rsidR="00000000" w:rsidRDefault="002E5195">
      <w:pPr>
        <w:pStyle w:val="af0"/>
        <w:rPr>
          <w:szCs w:val="21"/>
        </w:rPr>
      </w:pPr>
      <w:r>
        <w:rPr>
          <w:sz w:val="20"/>
          <w:szCs w:val="20"/>
        </w:rPr>
        <w:t>});</w:t>
      </w:r>
    </w:p>
    <w:p w:rsidR="00000000" w:rsidRDefault="002E5195">
      <w:pPr>
        <w:rPr>
          <w:szCs w:val="21"/>
        </w:rPr>
      </w:pPr>
    </w:p>
    <w:p w:rsidR="00000000" w:rsidRDefault="002E5195">
      <w:pPr>
        <w:rPr>
          <w:szCs w:val="21"/>
        </w:rPr>
      </w:pPr>
      <w:r>
        <w:rPr>
          <w:szCs w:val="21"/>
        </w:rPr>
        <w:t>この変更の利点は：</w:t>
      </w:r>
    </w:p>
    <w:p w:rsidR="00000000" w:rsidRDefault="002E5195">
      <w:pPr>
        <w:rPr>
          <w:szCs w:val="21"/>
        </w:rPr>
      </w:pPr>
    </w:p>
    <w:p w:rsidR="00000000" w:rsidRDefault="002E5195" w:rsidP="002E5195">
      <w:pPr>
        <w:numPr>
          <w:ilvl w:val="0"/>
          <w:numId w:val="229"/>
        </w:numPr>
      </w:pPr>
      <w:r>
        <w:t>他の</w:t>
      </w:r>
      <w:r>
        <w:t>API</w:t>
      </w:r>
      <w:r>
        <w:t>の</w:t>
      </w:r>
      <w:r>
        <w:t>Fu</w:t>
      </w:r>
      <w:r>
        <w:t>ture</w:t>
      </w:r>
      <w:r>
        <w:t>使用方法と一貫させる。</w:t>
      </w:r>
    </w:p>
    <w:p w:rsidR="00000000" w:rsidRDefault="002E5195" w:rsidP="002E5195">
      <w:pPr>
        <w:numPr>
          <w:ilvl w:val="0"/>
          <w:numId w:val="229"/>
        </w:numPr>
      </w:pPr>
      <w:r>
        <w:t>File</w:t>
      </w:r>
      <w:r>
        <w:t>と</w:t>
      </w:r>
      <w:r>
        <w:t>Directory</w:t>
      </w:r>
      <w:r>
        <w:t>のオブジェクトがイミュータブル（不変：一度生成したら状態が決して変更されることがない）となる。逆にいえばその名前のファイルが付加されたときには、新たに</w:t>
      </w:r>
      <w:r>
        <w:t>File</w:t>
      </w:r>
      <w:r>
        <w:t>オブジェクトを生成してその存在を確認する必要がある。</w:t>
      </w:r>
    </w:p>
    <w:p w:rsidR="00000000" w:rsidRDefault="002E5195" w:rsidP="002E5195">
      <w:pPr>
        <w:numPr>
          <w:ilvl w:val="0"/>
          <w:numId w:val="229"/>
        </w:numPr>
        <w:rPr>
          <w:szCs w:val="21"/>
        </w:rPr>
      </w:pPr>
      <w:r>
        <w:t>エラー処理がローカルにできるし、エラー処理メカニズムを</w:t>
      </w:r>
      <w:r>
        <w:t>future</w:t>
      </w:r>
      <w:r>
        <w:t>に組み込ませるやりかたを活用できる。</w:t>
      </w:r>
    </w:p>
    <w:p w:rsidR="00000000" w:rsidRDefault="002E5195">
      <w:pPr>
        <w:rPr>
          <w:szCs w:val="21"/>
        </w:rPr>
      </w:pPr>
    </w:p>
    <w:p w:rsidR="00000000" w:rsidRDefault="002E5195">
      <w:pPr>
        <w:rPr>
          <w:szCs w:val="21"/>
        </w:rPr>
      </w:pPr>
      <w:r>
        <w:rPr>
          <w:szCs w:val="21"/>
        </w:rPr>
        <w:t>と述べている。</w:t>
      </w:r>
    </w:p>
    <w:p w:rsidR="00000000" w:rsidRDefault="002E5195">
      <w:pPr>
        <w:rPr>
          <w:szCs w:val="21"/>
        </w:rPr>
      </w:pPr>
    </w:p>
    <w:p w:rsidR="00000000" w:rsidRDefault="002E5195">
      <w:pPr>
        <w:rPr>
          <w:szCs w:val="21"/>
        </w:rPr>
      </w:pPr>
      <w:r>
        <w:rPr>
          <w:szCs w:val="21"/>
        </w:rPr>
        <w:t>なお、ファイルを読みだして</w:t>
      </w:r>
      <w:r>
        <w:rPr>
          <w:szCs w:val="21"/>
        </w:rPr>
        <w:t>HttpResponse</w:t>
      </w:r>
      <w:r>
        <w:rPr>
          <w:szCs w:val="21"/>
        </w:rPr>
        <w:t>オブジェクトに書き込む</w:t>
      </w:r>
      <w:hyperlink r:id="rId466" w:anchor="!topic/misc/l4TR4UquJZw" w:history="1">
        <w:r>
          <w:rPr>
            <w:rStyle w:val="a7"/>
            <w:szCs w:val="21"/>
          </w:rPr>
          <w:t>最も簡単な</w:t>
        </w:r>
        <w:r>
          <w:rPr>
            <w:rStyle w:val="a7"/>
            <w:szCs w:val="21"/>
          </w:rPr>
          <w:t>Future</w:t>
        </w:r>
        <w:r>
          <w:rPr>
            <w:rStyle w:val="a7"/>
            <w:szCs w:val="21"/>
          </w:rPr>
          <w:t>ベースのメソッド</w:t>
        </w:r>
      </w:hyperlink>
      <w:r>
        <w:rPr>
          <w:szCs w:val="21"/>
        </w:rPr>
        <w:t>は次のようになろう：</w:t>
      </w:r>
    </w:p>
    <w:p w:rsidR="00000000" w:rsidRDefault="002E5195">
      <w:pPr>
        <w:rPr>
          <w:szCs w:val="21"/>
        </w:rPr>
      </w:pPr>
    </w:p>
    <w:p w:rsidR="00000000" w:rsidRDefault="002E5195">
      <w:pPr>
        <w:pStyle w:val="af0"/>
      </w:pPr>
      <w:r>
        <w:t xml:space="preserve">Future _streamFile( File file, HttpRequest request) { </w:t>
      </w:r>
    </w:p>
    <w:p w:rsidR="00000000" w:rsidRDefault="002E5195">
      <w:pPr>
        <w:pStyle w:val="af0"/>
      </w:pPr>
      <w:r>
        <w:t xml:space="preserve">   return request.response.consume(file.openRead()); </w:t>
      </w:r>
    </w:p>
    <w:p w:rsidR="00000000" w:rsidRDefault="002E5195">
      <w:pPr>
        <w:pStyle w:val="af0"/>
        <w:rPr>
          <w:szCs w:val="21"/>
        </w:rPr>
      </w:pPr>
      <w:r>
        <w:t xml:space="preserve">} </w:t>
      </w:r>
    </w:p>
    <w:p w:rsidR="00000000" w:rsidRDefault="002E5195">
      <w:pPr>
        <w:rPr>
          <w:szCs w:val="21"/>
        </w:rPr>
      </w:pPr>
    </w:p>
    <w:p w:rsidR="00000000" w:rsidRDefault="002E5195">
      <w:pPr>
        <w:rPr>
          <w:szCs w:val="21"/>
        </w:rPr>
      </w:pPr>
      <w:r>
        <w:rPr>
          <w:szCs w:val="21"/>
        </w:rPr>
        <w:t>または</w:t>
      </w:r>
    </w:p>
    <w:p w:rsidR="00000000" w:rsidRDefault="002E5195">
      <w:pPr>
        <w:rPr>
          <w:szCs w:val="21"/>
        </w:rPr>
      </w:pPr>
    </w:p>
    <w:p w:rsidR="00000000" w:rsidRDefault="002E5195">
      <w:pPr>
        <w:pStyle w:val="af0"/>
      </w:pPr>
      <w:r>
        <w:t>Future _streamFile( File file, HttpR</w:t>
      </w:r>
      <w:r>
        <w:t xml:space="preserve">equest request) { </w:t>
      </w:r>
    </w:p>
    <w:p w:rsidR="00000000" w:rsidRDefault="002E5195">
      <w:pPr>
        <w:pStyle w:val="af0"/>
      </w:pPr>
      <w:r>
        <w:t xml:space="preserve">   return file.openRead().bind(request.response); </w:t>
      </w:r>
    </w:p>
    <w:p w:rsidR="00000000" w:rsidRDefault="002E5195">
      <w:pPr>
        <w:pStyle w:val="af0"/>
        <w:rPr>
          <w:szCs w:val="21"/>
        </w:rPr>
      </w:pPr>
      <w:r>
        <w:t xml:space="preserve">} </w:t>
      </w:r>
    </w:p>
    <w:p w:rsidR="00000000" w:rsidRDefault="002E5195">
      <w:pPr>
        <w:rPr>
          <w:szCs w:val="21"/>
        </w:rPr>
      </w:pPr>
    </w:p>
    <w:p w:rsidR="00000000" w:rsidRDefault="002E5195">
      <w:pPr>
        <w:rPr>
          <w:szCs w:val="21"/>
        </w:rPr>
      </w:pPr>
      <w:r>
        <w:rPr>
          <w:szCs w:val="21"/>
        </w:rPr>
        <w:t>更には次のように</w:t>
      </w:r>
      <w:r>
        <w:rPr>
          <w:szCs w:val="21"/>
        </w:rPr>
        <w:t>reduce</w:t>
      </w:r>
      <w:r>
        <w:rPr>
          <w:szCs w:val="21"/>
        </w:rPr>
        <w:t>を使う手段もある：</w:t>
      </w:r>
    </w:p>
    <w:p w:rsidR="00000000" w:rsidRDefault="002E5195">
      <w:pPr>
        <w:rPr>
          <w:szCs w:val="21"/>
        </w:rPr>
      </w:pPr>
    </w:p>
    <w:p w:rsidR="00000000" w:rsidRDefault="002E5195">
      <w:pPr>
        <w:pStyle w:val="af0"/>
      </w:pPr>
      <w:r>
        <w:t xml:space="preserve">Future _streamFile( File file, HttpRequest request) { </w:t>
      </w:r>
    </w:p>
    <w:p w:rsidR="00000000" w:rsidRDefault="002E5195">
      <w:pPr>
        <w:pStyle w:val="af0"/>
      </w:pPr>
      <w:r>
        <w:t xml:space="preserve">   return file.openRead().reduce(null, (_, data) { </w:t>
      </w:r>
    </w:p>
    <w:p w:rsidR="00000000" w:rsidRDefault="002E5195">
      <w:pPr>
        <w:pStyle w:val="af0"/>
      </w:pPr>
      <w:r>
        <w:t xml:space="preserve">      request.response.writeBytes(data); </w:t>
      </w:r>
    </w:p>
    <w:p w:rsidR="00000000" w:rsidRDefault="002E5195">
      <w:pPr>
        <w:pStyle w:val="af0"/>
      </w:pPr>
      <w:r>
        <w:t xml:space="preserve">   }); </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但しこの場合は</w:t>
      </w:r>
      <w:r>
        <w:rPr>
          <w:szCs w:val="21"/>
        </w:rPr>
        <w:t>Future</w:t>
      </w:r>
      <w:r>
        <w:rPr>
          <w:szCs w:val="21"/>
        </w:rPr>
        <w:t>が完了したら自分で</w:t>
      </w:r>
      <w:r>
        <w:rPr>
          <w:szCs w:val="21"/>
        </w:rPr>
        <w:t>response.close()</w:t>
      </w:r>
      <w:r>
        <w:rPr>
          <w:szCs w:val="21"/>
        </w:rPr>
        <w:t>を実行させねばならない。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MIME</w:t>
      </w:r>
      <w:r>
        <w:t>ライブラリ</w:t>
      </w:r>
    </w:p>
    <w:p w:rsidR="00000000" w:rsidRDefault="002E5195">
      <w:pPr>
        <w:rPr>
          <w:szCs w:val="21"/>
        </w:rPr>
      </w:pPr>
    </w:p>
    <w:p w:rsidR="00000000" w:rsidRDefault="002E5195">
      <w:pPr>
        <w:rPr>
          <w:szCs w:val="21"/>
        </w:rPr>
      </w:pPr>
      <w:r>
        <w:rPr>
          <w:szCs w:val="21"/>
        </w:rPr>
        <w:t>例えば</w:t>
      </w:r>
      <w:r>
        <w:rPr>
          <w:szCs w:val="21"/>
        </w:rPr>
        <w:t>Internet Explorer</w:t>
      </w:r>
      <w:r>
        <w:rPr>
          <w:szCs w:val="21"/>
        </w:rPr>
        <w:t>では、</w:t>
      </w:r>
      <w:r>
        <w:rPr>
          <w:szCs w:val="21"/>
        </w:rPr>
        <w:t>Internet Explorer</w:t>
      </w:r>
      <w:r>
        <w:rPr>
          <w:szCs w:val="21"/>
        </w:rPr>
        <w:t>が受け付ける</w:t>
      </w:r>
      <w:r>
        <w:rPr>
          <w:szCs w:val="21"/>
        </w:rPr>
        <w:t>Content-Type</w:t>
      </w:r>
      <w:r>
        <w:rPr>
          <w:szCs w:val="21"/>
        </w:rPr>
        <w:t>を</w:t>
      </w:r>
      <w:r>
        <w:rPr>
          <w:szCs w:val="21"/>
        </w:rPr>
        <w:t>Content-Type</w:t>
      </w:r>
      <w:r>
        <w:rPr>
          <w:szCs w:val="21"/>
        </w:rPr>
        <w:t>ヘッダにセットしてやら</w:t>
      </w:r>
      <w:r>
        <w:rPr>
          <w:szCs w:val="21"/>
        </w:rPr>
        <w:lastRenderedPageBreak/>
        <w:t>ないと、たとえ</w:t>
      </w:r>
      <w:r>
        <w:rPr>
          <w:szCs w:val="21"/>
        </w:rPr>
        <w:t>Word</w:t>
      </w:r>
      <w:r>
        <w:rPr>
          <w:szCs w:val="21"/>
        </w:rPr>
        <w:t>の文書であっても</w:t>
      </w:r>
      <w:r>
        <w:rPr>
          <w:szCs w:val="21"/>
        </w:rPr>
        <w:t>Internet Explorer</w:t>
      </w:r>
      <w:r>
        <w:rPr>
          <w:szCs w:val="21"/>
        </w:rPr>
        <w:t>はこれを正しく表示しないことがあるので注意が必要である。ブラウザが自分のウィンドウ内で開けないドキュメントはダウンロード扱いとなる。</w:t>
      </w:r>
    </w:p>
    <w:p w:rsidR="00000000" w:rsidRDefault="002E5195">
      <w:pPr>
        <w:rPr>
          <w:szCs w:val="21"/>
        </w:rPr>
      </w:pPr>
    </w:p>
    <w:p w:rsidR="00000000" w:rsidRDefault="002E5195">
      <w:pPr>
        <w:rPr>
          <w:szCs w:val="21"/>
        </w:rPr>
      </w:pPr>
      <w:r>
        <w:rPr>
          <w:szCs w:val="21"/>
        </w:rPr>
        <w:t>しか</w:t>
      </w:r>
      <w:r>
        <w:rPr>
          <w:szCs w:val="21"/>
        </w:rPr>
        <w:t>しながら特に</w:t>
      </w:r>
      <w:r>
        <w:rPr>
          <w:szCs w:val="21"/>
        </w:rPr>
        <w:t>Accept</w:t>
      </w:r>
      <w:r>
        <w:rPr>
          <w:szCs w:val="21"/>
        </w:rPr>
        <w:t>ヘッダでブラウザから提示されていないタイプであっても、</w:t>
      </w:r>
      <w:r>
        <w:rPr>
          <w:szCs w:val="21"/>
        </w:rPr>
        <w:t>setContentType</w:t>
      </w:r>
      <w:r>
        <w:rPr>
          <w:szCs w:val="21"/>
        </w:rPr>
        <w:t>で正しい</w:t>
      </w:r>
      <w:r>
        <w:rPr>
          <w:szCs w:val="21"/>
        </w:rPr>
        <w:t>MIME</w:t>
      </w:r>
      <w:r>
        <w:rPr>
          <w:szCs w:val="21"/>
        </w:rPr>
        <w:t>タイプをブラウザに教えてやるのは良い習慣である。</w:t>
      </w:r>
    </w:p>
    <w:p w:rsidR="00000000" w:rsidRDefault="002E5195">
      <w:pPr>
        <w:rPr>
          <w:szCs w:val="21"/>
        </w:rPr>
      </w:pPr>
    </w:p>
    <w:p w:rsidR="00000000" w:rsidRDefault="002E5195">
      <w:pPr>
        <w:rPr>
          <w:szCs w:val="21"/>
        </w:rPr>
      </w:pPr>
      <w:hyperlink r:id="rId467" w:history="1">
        <w:r>
          <w:rPr>
            <w:rStyle w:val="a7"/>
            <w:szCs w:val="21"/>
          </w:rPr>
          <w:t>mime_type</w:t>
        </w:r>
      </w:hyperlink>
      <w:r>
        <w:rPr>
          <w:szCs w:val="21"/>
        </w:rPr>
        <w:t>はその為のライブラリである。このライブラリのメソッドは：</w:t>
      </w:r>
    </w:p>
    <w:p w:rsidR="00000000" w:rsidRDefault="002E5195">
      <w:pPr>
        <w:rPr>
          <w:szCs w:val="21"/>
        </w:rPr>
      </w:pPr>
    </w:p>
    <w:p w:rsidR="00000000" w:rsidRDefault="002E5195" w:rsidP="002E5195">
      <w:pPr>
        <w:numPr>
          <w:ilvl w:val="0"/>
          <w:numId w:val="230"/>
        </w:numPr>
        <w:rPr>
          <w:szCs w:val="21"/>
        </w:rPr>
      </w:pPr>
      <w:r>
        <w:rPr>
          <w:szCs w:val="21"/>
        </w:rPr>
        <w:t xml:space="preserve">String </w:t>
      </w:r>
      <w:r>
        <w:rPr>
          <w:b/>
          <w:bCs/>
          <w:szCs w:val="21"/>
        </w:rPr>
        <w:t>mime</w:t>
      </w:r>
      <w:r>
        <w:rPr>
          <w:szCs w:val="21"/>
        </w:rPr>
        <w:t>(String fileName)</w:t>
      </w:r>
    </w:p>
    <w:p w:rsidR="00000000" w:rsidRDefault="002E5195" w:rsidP="002E5195">
      <w:pPr>
        <w:numPr>
          <w:ilvl w:val="0"/>
          <w:numId w:val="230"/>
        </w:numPr>
        <w:rPr>
          <w:szCs w:val="21"/>
        </w:rPr>
      </w:pPr>
      <w:r>
        <w:rPr>
          <w:szCs w:val="21"/>
        </w:rPr>
        <w:t xml:space="preserve">String </w:t>
      </w:r>
      <w:r>
        <w:rPr>
          <w:b/>
          <w:bCs/>
          <w:szCs w:val="21"/>
        </w:rPr>
        <w:t>mimeFromExtension</w:t>
      </w:r>
      <w:r>
        <w:rPr>
          <w:szCs w:val="21"/>
        </w:rPr>
        <w:t>(String extension)</w:t>
      </w:r>
    </w:p>
    <w:p w:rsidR="00000000" w:rsidRDefault="002E5195">
      <w:pPr>
        <w:rPr>
          <w:szCs w:val="21"/>
        </w:rPr>
      </w:pPr>
    </w:p>
    <w:p w:rsidR="00000000" w:rsidRDefault="002E5195">
      <w:pPr>
        <w:rPr>
          <w:szCs w:val="21"/>
        </w:rPr>
      </w:pPr>
      <w:r>
        <w:rPr>
          <w:szCs w:val="21"/>
        </w:rPr>
        <w:t>の</w:t>
      </w:r>
      <w:r>
        <w:rPr>
          <w:szCs w:val="21"/>
        </w:rPr>
        <w:t>2</w:t>
      </w:r>
      <w:r>
        <w:rPr>
          <w:szCs w:val="21"/>
        </w:rPr>
        <w:t>つ</w:t>
      </w:r>
      <w:r>
        <w:rPr>
          <w:szCs w:val="21"/>
        </w:rPr>
        <w:t>である。</w:t>
      </w:r>
      <w:r>
        <w:rPr>
          <w:b/>
          <w:bCs/>
          <w:szCs w:val="21"/>
        </w:rPr>
        <w:t>mime</w:t>
      </w:r>
      <w:r>
        <w:rPr>
          <w:szCs w:val="21"/>
        </w:rPr>
        <w:t>(String fileName)</w:t>
      </w:r>
      <w:r>
        <w:rPr>
          <w:szCs w:val="21"/>
        </w:rPr>
        <w:t>はファイル名（即ち拡張子を含む）を指定するとそれに対応した</w:t>
      </w:r>
      <w:r>
        <w:rPr>
          <w:szCs w:val="21"/>
        </w:rPr>
        <w:t>MIME</w:t>
      </w:r>
      <w:r>
        <w:rPr>
          <w:szCs w:val="21"/>
        </w:rPr>
        <w:t>タイプを戻し、</w:t>
      </w:r>
      <w:r>
        <w:rPr>
          <w:b/>
          <w:bCs/>
          <w:szCs w:val="21"/>
        </w:rPr>
        <w:t>mimeFromExtension</w:t>
      </w:r>
      <w:r>
        <w:rPr>
          <w:szCs w:val="21"/>
        </w:rPr>
        <w:t>(String extension)</w:t>
      </w:r>
      <w:r>
        <w:rPr>
          <w:szCs w:val="21"/>
        </w:rPr>
        <w:t>は、拡張子を指定するとそれに対応した</w:t>
      </w:r>
      <w:r>
        <w:rPr>
          <w:szCs w:val="21"/>
        </w:rPr>
        <w:t>MIME</w:t>
      </w:r>
      <w:r>
        <w:rPr>
          <w:szCs w:val="21"/>
        </w:rPr>
        <w:t>タイプを戻す。該当する</w:t>
      </w:r>
      <w:r>
        <w:rPr>
          <w:szCs w:val="21"/>
        </w:rPr>
        <w:t>MIME</w:t>
      </w:r>
      <w:r>
        <w:rPr>
          <w:szCs w:val="21"/>
        </w:rPr>
        <w:t>タイプが無いときはともに</w:t>
      </w:r>
      <w:r>
        <w:rPr>
          <w:szCs w:val="21"/>
        </w:rPr>
        <w:t>null</w:t>
      </w:r>
      <w:r>
        <w:rPr>
          <w:szCs w:val="21"/>
        </w:rPr>
        <w:t>を返す。</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94" w:name="_toc15815"/>
      <w:bookmarkStart w:id="195" w:name="_Toc470871766"/>
      <w:bookmarkEnd w:id="194"/>
      <w:r>
        <w:t>セッション管理</w:t>
      </w:r>
      <w:bookmarkEnd w:id="195"/>
    </w:p>
    <w:p w:rsidR="00000000" w:rsidRDefault="002E5195">
      <w:pPr>
        <w:rPr>
          <w:szCs w:val="21"/>
        </w:rPr>
      </w:pPr>
    </w:p>
    <w:p w:rsidR="00000000" w:rsidRDefault="002E5195">
      <w:pPr>
        <w:rPr>
          <w:szCs w:val="21"/>
        </w:rPr>
      </w:pPr>
      <w:r>
        <w:rPr>
          <w:szCs w:val="21"/>
        </w:rPr>
        <w:t>セッション管理はウェブ・サーバには欠かせない機能であり、その概要は筆者の「</w:t>
      </w:r>
      <w:hyperlink r:id="rId468" w:history="1">
        <w:r>
          <w:rPr>
            <w:rStyle w:val="a7"/>
            <w:szCs w:val="21"/>
          </w:rPr>
          <w:t>改訂サーブレット・チュートリアル</w:t>
        </w:r>
      </w:hyperlink>
      <w:r>
        <w:rPr>
          <w:szCs w:val="21"/>
        </w:rPr>
        <w:t>」の第</w:t>
      </w:r>
      <w:r>
        <w:rPr>
          <w:szCs w:val="21"/>
        </w:rPr>
        <w:t>9</w:t>
      </w:r>
      <w:r>
        <w:rPr>
          <w:szCs w:val="21"/>
        </w:rPr>
        <w:t>章を見て頂きたい。</w:t>
      </w:r>
    </w:p>
    <w:p w:rsidR="00000000" w:rsidRDefault="002E5195">
      <w:pPr>
        <w:rPr>
          <w:szCs w:val="21"/>
        </w:rPr>
      </w:pPr>
    </w:p>
    <w:p w:rsidR="00000000" w:rsidRDefault="002E5195">
      <w:pPr>
        <w:rPr>
          <w:szCs w:val="21"/>
        </w:rPr>
      </w:pPr>
      <w:r>
        <w:rPr>
          <w:szCs w:val="21"/>
        </w:rPr>
        <w:t>当初</w:t>
      </w:r>
      <w:r>
        <w:rPr>
          <w:szCs w:val="21"/>
        </w:rPr>
        <w:t>HttpServer</w:t>
      </w:r>
      <w:r>
        <w:rPr>
          <w:szCs w:val="21"/>
        </w:rPr>
        <w:t>はセッション管理に関する</w:t>
      </w:r>
      <w:r>
        <w:rPr>
          <w:szCs w:val="21"/>
        </w:rPr>
        <w:t>API</w:t>
      </w:r>
      <w:r>
        <w:rPr>
          <w:szCs w:val="21"/>
        </w:rPr>
        <w:t>を用意していなかった。これは多分：</w:t>
      </w:r>
    </w:p>
    <w:p w:rsidR="00000000" w:rsidRDefault="002E5195">
      <w:pPr>
        <w:rPr>
          <w:szCs w:val="21"/>
        </w:rPr>
      </w:pPr>
    </w:p>
    <w:p w:rsidR="00000000" w:rsidRDefault="002E5195" w:rsidP="002E5195">
      <w:pPr>
        <w:numPr>
          <w:ilvl w:val="0"/>
          <w:numId w:val="231"/>
        </w:numPr>
        <w:rPr>
          <w:szCs w:val="21"/>
        </w:rPr>
      </w:pPr>
      <w:r>
        <w:rPr>
          <w:szCs w:val="21"/>
        </w:rPr>
        <w:t>サード・パーティが開発することを想定している、及び</w:t>
      </w:r>
    </w:p>
    <w:p w:rsidR="00000000" w:rsidRDefault="002E5195" w:rsidP="002E5195">
      <w:pPr>
        <w:numPr>
          <w:ilvl w:val="0"/>
          <w:numId w:val="231"/>
        </w:numPr>
        <w:rPr>
          <w:szCs w:val="21"/>
        </w:rPr>
      </w:pPr>
      <w:r>
        <w:rPr>
          <w:szCs w:val="21"/>
        </w:rPr>
        <w:t>HTTPS</w:t>
      </w:r>
      <w:r>
        <w:rPr>
          <w:szCs w:val="21"/>
        </w:rPr>
        <w:t>を視野にいれており、</w:t>
      </w:r>
      <w:r>
        <w:rPr>
          <w:szCs w:val="21"/>
        </w:rPr>
        <w:t>HTTPS</w:t>
      </w:r>
      <w:r>
        <w:rPr>
          <w:szCs w:val="21"/>
        </w:rPr>
        <w:t>ではクライアント確認がなされるので、クッキーなどを使わなくても済む。</w:t>
      </w:r>
    </w:p>
    <w:p w:rsidR="00000000" w:rsidRDefault="002E5195" w:rsidP="002E5195">
      <w:pPr>
        <w:numPr>
          <w:ilvl w:val="0"/>
          <w:numId w:val="231"/>
        </w:numPr>
        <w:rPr>
          <w:szCs w:val="21"/>
        </w:rPr>
      </w:pPr>
      <w:r>
        <w:rPr>
          <w:szCs w:val="21"/>
        </w:rPr>
        <w:t>HTTP</w:t>
      </w:r>
      <w:r>
        <w:rPr>
          <w:szCs w:val="21"/>
        </w:rPr>
        <w:t>よりは</w:t>
      </w:r>
      <w:r>
        <w:rPr>
          <w:szCs w:val="21"/>
        </w:rPr>
        <w:t>SPDY</w:t>
      </w:r>
      <w:r>
        <w:rPr>
          <w:szCs w:val="21"/>
        </w:rPr>
        <w:t>や</w:t>
      </w:r>
      <w:r>
        <w:rPr>
          <w:szCs w:val="21"/>
        </w:rPr>
        <w:t>WebSocket</w:t>
      </w:r>
      <w:r>
        <w:rPr>
          <w:szCs w:val="21"/>
        </w:rPr>
        <w:t>に集中している。</w:t>
      </w:r>
    </w:p>
    <w:p w:rsidR="00000000" w:rsidRDefault="002E5195">
      <w:pPr>
        <w:rPr>
          <w:szCs w:val="21"/>
        </w:rPr>
      </w:pPr>
    </w:p>
    <w:p w:rsidR="00000000" w:rsidRDefault="002E5195">
      <w:pPr>
        <w:rPr>
          <w:szCs w:val="21"/>
        </w:rPr>
      </w:pPr>
      <w:r>
        <w:rPr>
          <w:szCs w:val="21"/>
        </w:rPr>
        <w:t>ということが</w:t>
      </w:r>
      <w:r>
        <w:rPr>
          <w:szCs w:val="21"/>
        </w:rPr>
        <w:t>理由になっていたと推定される。</w:t>
      </w:r>
    </w:p>
    <w:p w:rsidR="00000000" w:rsidRDefault="002E5195">
      <w:pPr>
        <w:rPr>
          <w:szCs w:val="21"/>
        </w:rPr>
      </w:pPr>
    </w:p>
    <w:p w:rsidR="00000000" w:rsidRDefault="002E5195">
      <w:pPr>
        <w:rPr>
          <w:szCs w:val="21"/>
        </w:rPr>
      </w:pPr>
      <w:r>
        <w:rPr>
          <w:szCs w:val="21"/>
        </w:rPr>
        <w:t>しかしながら</w:t>
      </w:r>
      <w:hyperlink r:id="rId469" w:history="1">
        <w:r>
          <w:rPr>
            <w:rStyle w:val="a7"/>
          </w:rPr>
          <w:t>筆者からの要請を</w:t>
        </w:r>
      </w:hyperlink>
      <w:r>
        <w:rPr>
          <w:szCs w:val="21"/>
        </w:rPr>
        <w:t>受け、</w:t>
      </w:r>
      <w:r>
        <w:rPr>
          <w:szCs w:val="21"/>
        </w:rPr>
        <w:t>Dart</w:t>
      </w:r>
      <w:r>
        <w:rPr>
          <w:szCs w:val="21"/>
        </w:rPr>
        <w:t>チームの</w:t>
      </w:r>
      <w:r>
        <w:rPr>
          <w:szCs w:val="21"/>
        </w:rPr>
        <w:t>IO</w:t>
      </w:r>
      <w:r>
        <w:rPr>
          <w:szCs w:val="21"/>
        </w:rPr>
        <w:t>担当グループは</w:t>
      </w:r>
      <w:r>
        <w:rPr>
          <w:szCs w:val="21"/>
        </w:rPr>
        <w:t>2012</w:t>
      </w:r>
      <w:r>
        <w:rPr>
          <w:szCs w:val="21"/>
        </w:rPr>
        <w:t>年</w:t>
      </w:r>
      <w:r>
        <w:rPr>
          <w:szCs w:val="21"/>
        </w:rPr>
        <w:t>10</w:t>
      </w:r>
      <w:r>
        <w:rPr>
          <w:szCs w:val="21"/>
        </w:rPr>
        <w:t>月</w:t>
      </w:r>
      <w:r>
        <w:rPr>
          <w:szCs w:val="21"/>
        </w:rPr>
        <w:t>22</w:t>
      </w:r>
      <w:r>
        <w:rPr>
          <w:szCs w:val="21"/>
        </w:rPr>
        <w:t>日に</w:t>
      </w:r>
      <w:hyperlink r:id="rId470" w:history="1">
        <w:r>
          <w:rPr>
            <w:rStyle w:val="a7"/>
          </w:rPr>
          <w:t>r13870</w:t>
        </w:r>
        <w:r>
          <w:rPr>
            <w:rStyle w:val="a7"/>
          </w:rPr>
          <w:t>として</w:t>
        </w:r>
        <w:r>
          <w:rPr>
            <w:rStyle w:val="a7"/>
          </w:rPr>
          <w:t>IO</w:t>
        </w:r>
        <w:r>
          <w:rPr>
            <w:rStyle w:val="a7"/>
          </w:rPr>
          <w:t>ライブラリに追加</w:t>
        </w:r>
      </w:hyperlink>
      <w:r>
        <w:rPr>
          <w:szCs w:val="21"/>
        </w:rPr>
        <w:t>した。これは</w:t>
      </w:r>
      <w:r>
        <w:rPr>
          <w:szCs w:val="21"/>
        </w:rPr>
        <w:t>HttpSession.data</w:t>
      </w:r>
      <w:r>
        <w:rPr>
          <w:szCs w:val="21"/>
        </w:rPr>
        <w:t>という単なるオブジェクトがバイン</w:t>
      </w:r>
      <w:r>
        <w:rPr>
          <w:szCs w:val="21"/>
        </w:rPr>
        <w:t>ドできるというシンプルなものだったが、それでも簡単なラッパをかぶせることで</w:t>
      </w:r>
      <w:r>
        <w:rPr>
          <w:szCs w:val="21"/>
        </w:rPr>
        <w:t>Java Servlet</w:t>
      </w:r>
      <w:r>
        <w:rPr>
          <w:szCs w:val="21"/>
        </w:rPr>
        <w:t>並みの機能を提供することが出来た。これはシンプル性を追求するという</w:t>
      </w:r>
      <w:r>
        <w:rPr>
          <w:szCs w:val="21"/>
        </w:rPr>
        <w:t>Dart</w:t>
      </w:r>
      <w:r>
        <w:rPr>
          <w:szCs w:val="21"/>
        </w:rPr>
        <w:t>の目標に沿ったものであろう。</w:t>
      </w:r>
    </w:p>
    <w:p w:rsidR="00000000" w:rsidRDefault="002E5195">
      <w:pPr>
        <w:rPr>
          <w:szCs w:val="21"/>
        </w:rPr>
      </w:pPr>
    </w:p>
    <w:p w:rsidR="00000000" w:rsidRDefault="002E5195">
      <w:pPr>
        <w:rPr>
          <w:szCs w:val="21"/>
        </w:rPr>
      </w:pPr>
      <w:r>
        <w:rPr>
          <w:szCs w:val="21"/>
        </w:rPr>
        <w:t>その後</w:t>
      </w:r>
      <w:r>
        <w:rPr>
          <w:szCs w:val="21"/>
        </w:rPr>
        <w:t>2013</w:t>
      </w:r>
      <w:r>
        <w:rPr>
          <w:szCs w:val="21"/>
        </w:rPr>
        <w:t>年</w:t>
      </w:r>
      <w:r>
        <w:rPr>
          <w:szCs w:val="21"/>
        </w:rPr>
        <w:t>2</w:t>
      </w:r>
      <w:r>
        <w:rPr>
          <w:szCs w:val="21"/>
        </w:rPr>
        <w:t>月</w:t>
      </w:r>
      <w:r>
        <w:rPr>
          <w:szCs w:val="21"/>
        </w:rPr>
        <w:t>11</w:t>
      </w:r>
      <w:r>
        <w:rPr>
          <w:szCs w:val="21"/>
        </w:rPr>
        <w:t>日に</w:t>
      </w:r>
      <w:r>
        <w:rPr>
          <w:szCs w:val="21"/>
        </w:rPr>
        <w:t>dart:io</w:t>
      </w:r>
      <w:r>
        <w:rPr>
          <w:szCs w:val="21"/>
        </w:rPr>
        <w:t>ライブラリにという抽象クラスが追加され、単なるオブジェクトではなくて</w:t>
      </w:r>
      <w:hyperlink r:id="rId471" w:history="1">
        <w:r>
          <w:rPr>
            <w:rStyle w:val="a7"/>
            <w:szCs w:val="21"/>
          </w:rPr>
          <w:t>Map</w:t>
        </w:r>
        <w:r>
          <w:rPr>
            <w:rStyle w:val="a7"/>
            <w:szCs w:val="21"/>
          </w:rPr>
          <w:t>を実装させ、サーブレットと同じように名前と値のペアでオブ</w:t>
        </w:r>
        <w:r>
          <w:rPr>
            <w:rStyle w:val="a7"/>
            <w:szCs w:val="21"/>
          </w:rPr>
          <w:t>ジェクトをバインド出来るようにした</w:t>
        </w:r>
      </w:hyperlink>
      <w:r>
        <w:rPr>
          <w:szCs w:val="21"/>
        </w:rPr>
        <w:t>。これに加え同時に</w:t>
      </w:r>
      <w:r>
        <w:rPr>
          <w:szCs w:val="21"/>
        </w:rPr>
        <w:t>isNew</w:t>
      </w:r>
      <w:r>
        <w:rPr>
          <w:szCs w:val="21"/>
        </w:rPr>
        <w:t>も付加されたこともあり、ラッパを用意しなくても基本的なアプリケーションには十分な機能が得られるようになっている。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Dart</w:t>
      </w:r>
      <w:r>
        <w:t>の</w:t>
      </w:r>
      <w:r>
        <w:t>Http</w:t>
      </w:r>
      <w:r>
        <w:t>Session</w:t>
      </w:r>
      <w:r>
        <w:t>クラス</w:t>
      </w:r>
    </w:p>
    <w:p w:rsidR="00000000" w:rsidRDefault="002E5195">
      <w:pPr>
        <w:rPr>
          <w:szCs w:val="21"/>
        </w:rPr>
      </w:pPr>
    </w:p>
    <w:p w:rsidR="00000000" w:rsidRDefault="002E5195">
      <w:pPr>
        <w:rPr>
          <w:szCs w:val="21"/>
        </w:rPr>
      </w:pPr>
      <w:r>
        <w:rPr>
          <w:szCs w:val="21"/>
        </w:rPr>
        <w:t>Dart</w:t>
      </w:r>
      <w:r>
        <w:rPr>
          <w:szCs w:val="21"/>
        </w:rPr>
        <w:t>が用意している</w:t>
      </w:r>
      <w:r>
        <w:rPr>
          <w:szCs w:val="21"/>
        </w:rPr>
        <w:t>API</w:t>
      </w:r>
      <w:r>
        <w:rPr>
          <w:szCs w:val="21"/>
        </w:rPr>
        <w:t>は</w:t>
      </w:r>
      <w:hyperlink w:anchor="_toc17753" w:history="1">
        <w:r>
          <w:rPr>
            <w:rStyle w:val="a7"/>
            <w:szCs w:val="21"/>
          </w:rPr>
          <w:t>dart.io.HttpSession</w:t>
        </w:r>
      </w:hyperlink>
      <w:r>
        <w:rPr>
          <w:szCs w:val="21"/>
        </w:rPr>
        <w:t>、</w:t>
      </w:r>
      <w:hyperlink w:anchor="_toc16720" w:history="1">
        <w:r>
          <w:rPr>
            <w:rStyle w:val="a7"/>
            <w:szCs w:val="21"/>
          </w:rPr>
          <w:t>dart.io.HttpServer.sessionTimeout</w:t>
        </w:r>
      </w:hyperlink>
      <w:r>
        <w:rPr>
          <w:szCs w:val="21"/>
        </w:rPr>
        <w:t>()</w:t>
      </w:r>
      <w:r>
        <w:rPr>
          <w:szCs w:val="21"/>
        </w:rPr>
        <w:t>及び</w:t>
      </w:r>
      <w:hyperlink w:anchor="_toc17200" w:history="1">
        <w:r>
          <w:rPr>
            <w:rStyle w:val="a7"/>
            <w:szCs w:val="21"/>
          </w:rPr>
          <w:t>dart.io.HttpRequest.session</w:t>
        </w:r>
      </w:hyperlink>
      <w:r>
        <w:rPr>
          <w:szCs w:val="21"/>
        </w:rPr>
        <w:t>である。詳細はこの章の終りにある</w:t>
      </w:r>
      <w:hyperlink w:anchor="_toc17753" w:history="1">
        <w:r>
          <w:rPr>
            <w:rStyle w:val="a7"/>
            <w:szCs w:val="21"/>
          </w:rPr>
          <w:t>関連ライブラリの邦訳</w:t>
        </w:r>
      </w:hyperlink>
      <w:r>
        <w:rPr>
          <w:szCs w:val="21"/>
        </w:rPr>
        <w:t>を見て頂きたい。</w:t>
      </w:r>
    </w:p>
    <w:p w:rsidR="00000000" w:rsidRDefault="002E5195">
      <w:pPr>
        <w:rPr>
          <w:szCs w:val="21"/>
        </w:rPr>
      </w:pPr>
    </w:p>
    <w:p w:rsidR="00000000" w:rsidRDefault="002E5195">
      <w:pPr>
        <w:rPr>
          <w:szCs w:val="21"/>
        </w:rPr>
      </w:pPr>
      <w:r>
        <w:rPr>
          <w:szCs w:val="21"/>
        </w:rPr>
        <w:lastRenderedPageBreak/>
        <w:t>HttpSession</w:t>
      </w:r>
      <w:r>
        <w:rPr>
          <w:szCs w:val="21"/>
        </w:rPr>
        <w:t>オブジェクトは</w:t>
      </w:r>
      <w:r>
        <w:rPr>
          <w:szCs w:val="21"/>
        </w:rPr>
        <w:t>HttpRequest</w:t>
      </w:r>
      <w:r>
        <w:rPr>
          <w:szCs w:val="21"/>
        </w:rPr>
        <w:t>オブジェクトの属性として取得する。</w:t>
      </w:r>
    </w:p>
    <w:p w:rsidR="00000000" w:rsidRDefault="002E5195">
      <w:pPr>
        <w:rPr>
          <w:szCs w:val="21"/>
        </w:rPr>
      </w:pPr>
    </w:p>
    <w:p w:rsidR="00000000" w:rsidRDefault="002E5195">
      <w:r>
        <w:rPr>
          <w:szCs w:val="21"/>
        </w:rPr>
        <w:t>セッションのタイムアウト管理は</w:t>
      </w:r>
      <w:r>
        <w:rPr>
          <w:szCs w:val="21"/>
        </w:rPr>
        <w:t>HttpServer</w:t>
      </w:r>
      <w:r>
        <w:rPr>
          <w:szCs w:val="21"/>
        </w:rPr>
        <w:t>の属性としてセットできる。</w:t>
      </w:r>
    </w:p>
    <w:p w:rsidR="00000000" w:rsidRDefault="002E5195">
      <w:pPr>
        <w:pStyle w:val="af0"/>
        <w:rPr>
          <w:szCs w:val="21"/>
        </w:rPr>
      </w:pPr>
      <w:r>
        <w:t>set sessionTimeout(int timeout)</w:t>
      </w:r>
    </w:p>
    <w:p w:rsidR="00000000" w:rsidRDefault="002E5195">
      <w:pPr>
        <w:rPr>
          <w:szCs w:val="21"/>
        </w:rPr>
      </w:pPr>
      <w:r>
        <w:rPr>
          <w:szCs w:val="21"/>
        </w:rPr>
        <w:t>従ってセッションごとのタイムアウト設定はできない</w:t>
      </w:r>
      <w:r>
        <w:rPr>
          <w:szCs w:val="21"/>
        </w:rPr>
        <w:t>ことに注意されたい。</w:t>
      </w:r>
    </w:p>
    <w:p w:rsidR="00000000" w:rsidRDefault="002E5195">
      <w:pPr>
        <w:rPr>
          <w:szCs w:val="21"/>
        </w:rPr>
      </w:pPr>
    </w:p>
    <w:p w:rsidR="00000000" w:rsidRDefault="002E5195">
      <w:r>
        <w:rPr>
          <w:szCs w:val="21"/>
        </w:rPr>
        <w:t>またセッションに対するオブジェクトのバインドは</w:t>
      </w:r>
      <w:r>
        <w:rPr>
          <w:szCs w:val="21"/>
        </w:rPr>
        <w:t>HttpSession</w:t>
      </w:r>
      <w:r>
        <w:rPr>
          <w:szCs w:val="21"/>
        </w:rPr>
        <w:t>そのものが</w:t>
      </w:r>
      <w:r>
        <w:rPr>
          <w:szCs w:val="21"/>
        </w:rPr>
        <w:t>Map</w:t>
      </w:r>
      <w:r>
        <w:rPr>
          <w:szCs w:val="21"/>
        </w:rPr>
        <w:t>であるので簡単である。</w:t>
      </w:r>
    </w:p>
    <w:p w:rsidR="00000000" w:rsidRDefault="002E5195">
      <w:pPr>
        <w:pStyle w:val="af0"/>
        <w:rPr>
          <w:szCs w:val="21"/>
        </w:rPr>
      </w:pPr>
      <w:r>
        <w:t>void operator []=(K key, V value)</w:t>
      </w:r>
    </w:p>
    <w:p w:rsidR="00000000" w:rsidRDefault="002E5195">
      <w:pPr>
        <w:rPr>
          <w:szCs w:val="21"/>
        </w:rPr>
      </w:pPr>
      <w:r>
        <w:rPr>
          <w:szCs w:val="21"/>
        </w:rPr>
        <w:t>どのような型でも値としてバインド可能である。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セッション管理のメカニズム</w:t>
      </w:r>
    </w:p>
    <w:p w:rsidR="00000000" w:rsidRDefault="002E5195">
      <w:pPr>
        <w:rPr>
          <w:szCs w:val="21"/>
        </w:rPr>
      </w:pPr>
    </w:p>
    <w:p w:rsidR="00000000" w:rsidRDefault="002E5195">
      <w:r>
        <w:rPr>
          <w:szCs w:val="21"/>
        </w:rPr>
        <w:t>HttpServer</w:t>
      </w:r>
      <w:r>
        <w:rPr>
          <w:szCs w:val="21"/>
        </w:rPr>
        <w:t>におけるセッション管理はクッキー・ベースで行われる。つまり当該クライアントとのセッションが維持されるということは、サーバが渡したこのセッションに対応したクッキー（そのセッション固有の</w:t>
      </w:r>
      <w:r>
        <w:rPr>
          <w:szCs w:val="21"/>
        </w:rPr>
        <w:t>ID</w:t>
      </w:r>
      <w:r>
        <w:rPr>
          <w:szCs w:val="21"/>
        </w:rPr>
        <w:t>文字列）をそのクライアン</w:t>
      </w:r>
      <w:r>
        <w:rPr>
          <w:szCs w:val="21"/>
        </w:rPr>
        <w:t>トが</w:t>
      </w:r>
      <w:r>
        <w:rPr>
          <w:szCs w:val="21"/>
        </w:rPr>
        <w:t>HTTP</w:t>
      </w:r>
      <w:r>
        <w:rPr>
          <w:szCs w:val="21"/>
        </w:rPr>
        <w:t>要求ヘッダの中に含めて送信しているということになる。</w:t>
      </w:r>
      <w:r>
        <w:rPr>
          <w:szCs w:val="21"/>
        </w:rPr>
        <w:t>HttpSession session([init(HttpSession session)])</w:t>
      </w:r>
      <w:r>
        <w:rPr>
          <w:szCs w:val="21"/>
        </w:rPr>
        <w:t>というメソッド呼び出しにより、サーバは該要求に対するセッション・オブジェクトが存在するかどうかを調べる。存在しない場合は新規のセッション</w:t>
      </w:r>
      <w:r>
        <w:rPr>
          <w:szCs w:val="21"/>
        </w:rPr>
        <w:t>ID</w:t>
      </w:r>
      <w:r>
        <w:rPr>
          <w:szCs w:val="21"/>
        </w:rPr>
        <w:t>を持ったセッション・オブジェクトを渡し、これを返す。このオブジェクトは</w:t>
      </w:r>
      <w:r>
        <w:rPr>
          <w:szCs w:val="21"/>
        </w:rPr>
        <w:t>HttpServer</w:t>
      </w:r>
      <w:r>
        <w:rPr>
          <w:szCs w:val="21"/>
        </w:rPr>
        <w:t>が一括管理する。つまり：</w:t>
      </w:r>
    </w:p>
    <w:p w:rsidR="00000000" w:rsidRDefault="002E5195"/>
    <w:p w:rsidR="00000000" w:rsidRDefault="002E5195" w:rsidP="002E5195">
      <w:pPr>
        <w:numPr>
          <w:ilvl w:val="0"/>
          <w:numId w:val="232"/>
        </w:numPr>
      </w:pPr>
      <w:r>
        <w:t>クライアントに返す</w:t>
      </w:r>
      <w:r>
        <w:t>HTTP</w:t>
      </w:r>
      <w:r>
        <w:t>応答メッセージのなかにその</w:t>
      </w:r>
      <w:r>
        <w:t>ID</w:t>
      </w:r>
      <w:r>
        <w:t>を含めたクッキー・ヘッダ</w:t>
      </w:r>
      <w:r>
        <w:t>(</w:t>
      </w:r>
      <w:r>
        <w:rPr>
          <w:szCs w:val="21"/>
        </w:rPr>
        <w:t>set-co</w:t>
      </w:r>
      <w:r>
        <w:rPr>
          <w:szCs w:val="21"/>
        </w:rPr>
        <w:t>okie</w:t>
      </w:r>
      <w:r>
        <w:rPr>
          <w:szCs w:val="21"/>
        </w:rPr>
        <w:t>ヘッダ行</w:t>
      </w:r>
      <w:r>
        <w:t>)</w:t>
      </w:r>
      <w:r>
        <w:t>を含める。例えば：</w:t>
      </w:r>
    </w:p>
    <w:p w:rsidR="00000000" w:rsidRDefault="002E5195">
      <w:r>
        <w:t>set-cookie: DARTSESSID=6d2afc1b0bdadb50eae546f568ec0c90  HttpOnly</w:t>
      </w:r>
    </w:p>
    <w:p w:rsidR="00000000" w:rsidRDefault="002E5195" w:rsidP="002E5195">
      <w:pPr>
        <w:numPr>
          <w:ilvl w:val="0"/>
          <w:numId w:val="232"/>
        </w:numPr>
        <w:rPr>
          <w:szCs w:val="21"/>
        </w:rPr>
      </w:pPr>
      <w:r>
        <w:t>アプリケーションからの</w:t>
      </w:r>
      <w:r>
        <w:t>request.</w:t>
      </w:r>
      <w:r>
        <w:rPr>
          <w:b/>
          <w:bCs/>
          <w:szCs w:val="21"/>
        </w:rPr>
        <w:t>session</w:t>
      </w:r>
      <w:r>
        <w:rPr>
          <w:szCs w:val="21"/>
        </w:rPr>
        <w:t>ゲッタ呼び出しにより、当該</w:t>
      </w:r>
      <w:r>
        <w:rPr>
          <w:szCs w:val="21"/>
        </w:rPr>
        <w:t>要求に対するセッション・オブジェクトを返される。</w:t>
      </w:r>
    </w:p>
    <w:p w:rsidR="00000000" w:rsidRDefault="002E5195" w:rsidP="002E5195">
      <w:pPr>
        <w:numPr>
          <w:ilvl w:val="0"/>
          <w:numId w:val="232"/>
        </w:numPr>
      </w:pPr>
      <w:r>
        <w:rPr>
          <w:szCs w:val="21"/>
        </w:rPr>
        <w:t>このオブジェクトには当該セッション固有のデータがキーと値のペアとしてセットできる。具体的にはショッピング・カートのようなこのセッション（クライアント）固有のオブジェクトのセット</w:t>
      </w:r>
      <w:r>
        <w:rPr>
          <w:szCs w:val="21"/>
        </w:rPr>
        <w:t>/</w:t>
      </w:r>
      <w:r>
        <w:rPr>
          <w:szCs w:val="21"/>
        </w:rPr>
        <w:t>ゲットである。</w:t>
      </w:r>
    </w:p>
    <w:p w:rsidR="00000000" w:rsidRDefault="002E5195" w:rsidP="002E5195">
      <w:pPr>
        <w:numPr>
          <w:ilvl w:val="0"/>
          <w:numId w:val="232"/>
        </w:numPr>
      </w:pPr>
      <w:r>
        <w:t>管理しているセッショ</w:t>
      </w:r>
      <w:r>
        <w:t>ン・オブジェクトたちの各々にたいし、当該オブジェクトに対応した</w:t>
      </w:r>
      <w:r>
        <w:t>HTTP</w:t>
      </w:r>
      <w:r>
        <w:t>要求が次に到来するまでの期間がタイムアウト時間を経過したかどうかを調べる。タイムアウトしたものはこれを必要があればアプリケーションに通知する（</w:t>
      </w:r>
      <w:r>
        <w:rPr>
          <w:szCs w:val="21"/>
        </w:rPr>
        <w:t xml:space="preserve">void set </w:t>
      </w:r>
      <w:r>
        <w:rPr>
          <w:b/>
          <w:bCs/>
          <w:szCs w:val="21"/>
        </w:rPr>
        <w:t>onTimeout</w:t>
      </w:r>
      <w:r>
        <w:rPr>
          <w:szCs w:val="21"/>
        </w:rPr>
        <w:t>(void callback())</w:t>
      </w:r>
      <w:r>
        <w:rPr>
          <w:szCs w:val="21"/>
        </w:rPr>
        <w:t>セッタを使用する</w:t>
      </w:r>
      <w:r>
        <w:t>）。これは</w:t>
      </w:r>
      <w:r>
        <w:t>Servlet</w:t>
      </w:r>
      <w:r>
        <w:t>には無い機能であるが、この関数を使わなくてもそのアプリケーションの通常のセッション処理（画面遷移処理など）あるいは例外発生処理で済ませても構わない。あるクライアントがそのアプリケーションをア</w:t>
      </w:r>
      <w:r>
        <w:t>クセス中に何らかの理由でタイムアウト時間以上長く席を外してしまい、その後引き続きそのアプリケーションにアクセスするということは頻繁であり、アプリケーションは画面遷移シーケンス・チェッ</w:t>
      </w:r>
      <w:r>
        <w:t>ク等で必ずそれに対応できるように作成される。この関数はその為のひとつの手段を提供している。</w:t>
      </w:r>
    </w:p>
    <w:p w:rsidR="00000000" w:rsidRDefault="002E5195" w:rsidP="002E5195">
      <w:pPr>
        <w:numPr>
          <w:ilvl w:val="0"/>
          <w:numId w:val="232"/>
        </w:numPr>
        <w:rPr>
          <w:b/>
          <w:bCs/>
          <w:szCs w:val="21"/>
        </w:rPr>
      </w:pPr>
      <w:r>
        <w:t>HttpServer</w:t>
      </w:r>
      <w:r>
        <w:t>は唯一つのタイムアウト時間しかもてない。</w:t>
      </w:r>
      <w:r>
        <w:t>Servlet</w:t>
      </w:r>
      <w:r>
        <w:t>のようにセッションごとにタイムアウト時間を設定できないことに注意しなければならない。</w:t>
      </w:r>
    </w:p>
    <w:p w:rsidR="00000000" w:rsidRDefault="002E5195" w:rsidP="002E5195">
      <w:pPr>
        <w:numPr>
          <w:ilvl w:val="0"/>
          <w:numId w:val="232"/>
        </w:numPr>
        <w:rPr>
          <w:szCs w:val="21"/>
        </w:rPr>
      </w:pPr>
      <w:r>
        <w:rPr>
          <w:b/>
          <w:bCs/>
          <w:szCs w:val="21"/>
        </w:rPr>
        <w:t>destroy</w:t>
      </w:r>
      <w:r>
        <w:rPr>
          <w:szCs w:val="21"/>
        </w:rPr>
        <w:t>()</w:t>
      </w:r>
      <w:r>
        <w:rPr>
          <w:szCs w:val="21"/>
        </w:rPr>
        <w:t>メソッド呼び出しで当該セッションを破棄できる。たとえばショッ</w:t>
      </w:r>
      <w:r>
        <w:rPr>
          <w:szCs w:val="21"/>
        </w:rPr>
        <w:t>ピング・カートのアプリケーション</w:t>
      </w:r>
      <w:r>
        <w:rPr>
          <w:szCs w:val="21"/>
        </w:rPr>
        <w:t>でクライアントが商品発注の手続きを完了したときに当該セッションを破棄する。廃棄してもその要求処</w:t>
      </w:r>
      <w:r>
        <w:rPr>
          <w:szCs w:val="21"/>
        </w:rPr>
        <w:t>理の期間は</w:t>
      </w:r>
      <w:r>
        <w:rPr>
          <w:szCs w:val="21"/>
        </w:rPr>
        <w:t>request.session()</w:t>
      </w:r>
      <w:r>
        <w:rPr>
          <w:szCs w:val="21"/>
        </w:rPr>
        <w:t>メソッドは現在の当該セッションを返す。次の要求からは新規のセッションが割り当てられることに注意。</w:t>
      </w:r>
    </w:p>
    <w:p w:rsidR="00000000" w:rsidRDefault="002E5195">
      <w:pPr>
        <w:rPr>
          <w:szCs w:val="21"/>
        </w:rPr>
      </w:pPr>
    </w:p>
    <w:p w:rsidR="00000000" w:rsidRDefault="002E5195">
      <w:pPr>
        <w:rPr>
          <w:szCs w:val="21"/>
        </w:rPr>
      </w:pPr>
      <w:r>
        <w:rPr>
          <w:szCs w:val="21"/>
        </w:rPr>
        <w:t>なおクッキーに対しては、</w:t>
      </w:r>
      <w:r>
        <w:rPr>
          <w:szCs w:val="21"/>
        </w:rPr>
        <w:t>2012</w:t>
      </w:r>
      <w:r>
        <w:rPr>
          <w:szCs w:val="21"/>
        </w:rPr>
        <w:t>年</w:t>
      </w:r>
      <w:r>
        <w:rPr>
          <w:szCs w:val="21"/>
        </w:rPr>
        <w:t>5</w:t>
      </w:r>
      <w:r>
        <w:rPr>
          <w:szCs w:val="21"/>
        </w:rPr>
        <w:t>月に</w:t>
      </w:r>
      <w:r>
        <w:rPr>
          <w:szCs w:val="21"/>
        </w:rPr>
        <w:t>dart:io</w:t>
      </w:r>
      <w:r>
        <w:rPr>
          <w:szCs w:val="21"/>
        </w:rPr>
        <w:t>の中に</w:t>
      </w:r>
      <w:r>
        <w:rPr>
          <w:szCs w:val="21"/>
        </w:rPr>
        <w:t>Cookie</w:t>
      </w:r>
      <w:r>
        <w:rPr>
          <w:szCs w:val="21"/>
        </w:rPr>
        <w:t>というインターフェイスが追加されている。これは</w:t>
      </w:r>
      <w:hyperlink r:id="rId472" w:history="1">
        <w:r>
          <w:rPr>
            <w:rStyle w:val="a7"/>
            <w:szCs w:val="21"/>
          </w:rPr>
          <w:t>筆者が指摘した時点で既に担当の</w:t>
        </w:r>
        <w:r>
          <w:rPr>
            <w:rStyle w:val="a7"/>
            <w:szCs w:val="21"/>
          </w:rPr>
          <w:t>Gjesse</w:t>
        </w:r>
        <w:r>
          <w:rPr>
            <w:rStyle w:val="a7"/>
            <w:szCs w:val="21"/>
          </w:rPr>
          <w:t>が追加作業を行っていた</w:t>
        </w:r>
      </w:hyperlink>
      <w:r>
        <w:rPr>
          <w:szCs w:val="21"/>
        </w:rP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4"/>
        <w:rPr>
          <w:b w:val="0"/>
          <w:bCs w:val="0"/>
          <w:sz w:val="21"/>
          <w:szCs w:val="21"/>
        </w:rPr>
      </w:pPr>
      <w:r>
        <w:lastRenderedPageBreak/>
        <w:t>ブラウザのクッキー保持</w:t>
      </w:r>
    </w:p>
    <w:p w:rsidR="00000000" w:rsidRDefault="002E5195">
      <w:pPr>
        <w:rPr>
          <w:szCs w:val="21"/>
        </w:rPr>
      </w:pPr>
    </w:p>
    <w:p w:rsidR="00000000" w:rsidRDefault="002E5195">
      <w:pPr>
        <w:rPr>
          <w:szCs w:val="21"/>
        </w:rPr>
      </w:pPr>
      <w:r>
        <w:rPr>
          <w:szCs w:val="21"/>
        </w:rPr>
        <w:t>クッキーはブラウザのインスタンスが保持している。一般的には</w:t>
      </w:r>
      <w:r>
        <w:rPr>
          <w:szCs w:val="21"/>
        </w:rPr>
        <w:t>Expires</w:t>
      </w:r>
      <w:r>
        <w:rPr>
          <w:szCs w:val="21"/>
        </w:rPr>
        <w:t>属性による期限指定がないクッキーに対しては、最近のブラウザたちはそれをセッション・クッキーだとみなして、そのブラウザのセッションの終了時点（そのブラウザのインスタンスが閉じる時点）でそれらのクッキーを削除している。従って、</w:t>
      </w:r>
      <w:r>
        <w:rPr>
          <w:szCs w:val="21"/>
        </w:rPr>
        <w:t>PC</w:t>
      </w:r>
      <w:r>
        <w:rPr>
          <w:szCs w:val="21"/>
        </w:rPr>
        <w:t>上に同じブラウザの複数のタブやウィンドウを立ち上げても、クッキーの値は共有されることに注意のこと。つま</w:t>
      </w:r>
      <w:r>
        <w:rPr>
          <w:szCs w:val="21"/>
        </w:rPr>
        <w:t>り同じ</w:t>
      </w:r>
      <w:r>
        <w:rPr>
          <w:szCs w:val="21"/>
        </w:rPr>
        <w:t>PC</w:t>
      </w:r>
      <w:r>
        <w:rPr>
          <w:szCs w:val="21"/>
        </w:rPr>
        <w:t>上では例えば複数の</w:t>
      </w:r>
      <w:r>
        <w:rPr>
          <w:szCs w:val="21"/>
        </w:rPr>
        <w:t>Chrome</w:t>
      </w:r>
      <w:r>
        <w:rPr>
          <w:szCs w:val="21"/>
        </w:rPr>
        <w:t>のタブやウィンドウを開いても、それらは同じクッキー、つまり同じセッションが適用される。</w:t>
      </w:r>
    </w:p>
    <w:p w:rsidR="00000000" w:rsidRDefault="002E5195">
      <w:pPr>
        <w:rPr>
          <w:szCs w:val="21"/>
        </w:rPr>
      </w:pPr>
    </w:p>
    <w:p w:rsidR="00000000" w:rsidRDefault="002E5195">
      <w:pPr>
        <w:rPr>
          <w:szCs w:val="21"/>
        </w:rPr>
      </w:pPr>
    </w:p>
    <w:p w:rsidR="00000000" w:rsidRDefault="002E5195">
      <w:pPr>
        <w:rPr>
          <w:szCs w:val="21"/>
        </w:rPr>
      </w:pPr>
      <w:r>
        <w:rPr>
          <w:szCs w:val="21"/>
        </w:rPr>
        <w:t>Internet Explorer</w:t>
      </w:r>
      <w:r>
        <w:rPr>
          <w:szCs w:val="21"/>
        </w:rPr>
        <w:t xml:space="preserve">、　</w:t>
      </w:r>
      <w:r>
        <w:rPr>
          <w:szCs w:val="21"/>
        </w:rPr>
        <w:t>Opera</w:t>
      </w:r>
      <w:r>
        <w:rPr>
          <w:szCs w:val="21"/>
        </w:rPr>
        <w:t>、</w:t>
      </w:r>
      <w:r>
        <w:rPr>
          <w:szCs w:val="21"/>
        </w:rPr>
        <w:t>Safari</w:t>
      </w:r>
      <w:r>
        <w:rPr>
          <w:szCs w:val="21"/>
        </w:rPr>
        <w:t>、及び</w:t>
      </w:r>
      <w:r>
        <w:rPr>
          <w:szCs w:val="21"/>
        </w:rPr>
        <w:t>Chrome</w:t>
      </w:r>
      <w:r>
        <w:rPr>
          <w:szCs w:val="21"/>
        </w:rPr>
        <w:t>の総てがそのような動作になっている。しかしながら、</w:t>
      </w:r>
      <w:r>
        <w:rPr>
          <w:szCs w:val="21"/>
        </w:rPr>
        <w:t>Firefox</w:t>
      </w:r>
      <w:r>
        <w:rPr>
          <w:szCs w:val="21"/>
        </w:rPr>
        <w:t>（</w:t>
      </w:r>
      <w:r>
        <w:rPr>
          <w:szCs w:val="21"/>
        </w:rPr>
        <w:t>3.0.9</w:t>
      </w:r>
      <w:r>
        <w:rPr>
          <w:szCs w:val="21"/>
        </w:rPr>
        <w:t>時点）ではそのような規則に準じておらず、そのブラウザを閉じたときだけでなく</w:t>
      </w:r>
      <w:r>
        <w:rPr>
          <w:szCs w:val="21"/>
        </w:rPr>
        <w:t>OS</w:t>
      </w:r>
      <w:r>
        <w:rPr>
          <w:szCs w:val="21"/>
        </w:rPr>
        <w:t>を再スタートしたときでもそのクッキーは存続するという報告がある。これは</w:t>
      </w:r>
      <w:r>
        <w:rPr>
          <w:szCs w:val="21"/>
        </w:rPr>
        <w:t>Firefox</w:t>
      </w:r>
      <w:r>
        <w:rPr>
          <w:szCs w:val="21"/>
        </w:rPr>
        <w:t>の設計によるもので、</w:t>
      </w:r>
      <w:r>
        <w:rPr>
          <w:szCs w:val="21"/>
        </w:rPr>
        <w:t>Firefox</w:t>
      </w:r>
      <w:r>
        <w:rPr>
          <w:szCs w:val="21"/>
        </w:rPr>
        <w:t>を閉じるときにタブを保存する</w:t>
      </w:r>
      <w:r>
        <w:rPr>
          <w:szCs w:val="21"/>
        </w:rPr>
        <w:t>かどうかを聞いてくるが、「保存して終了」を選択すると再立ち上げしたときにこれまでの状態に復旧する。これを「セッション復旧</w:t>
      </w:r>
      <w:r>
        <w:rPr>
          <w:szCs w:val="21"/>
        </w:rPr>
        <w:t>(session restore)</w:t>
      </w:r>
      <w:r>
        <w:rPr>
          <w:szCs w:val="21"/>
        </w:rPr>
        <w:t>」と呼んでいる。もしそれを望まないときは、タブの総てを閉じてからブラウザを閉じれば良い。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簡単なテスト・サーバによる確認</w:t>
      </w:r>
    </w:p>
    <w:p w:rsidR="00000000" w:rsidRDefault="002E5195">
      <w:pPr>
        <w:rPr>
          <w:szCs w:val="21"/>
        </w:rPr>
      </w:pPr>
    </w:p>
    <w:p w:rsidR="00000000" w:rsidRDefault="002E5195">
      <w:pPr>
        <w:rPr>
          <w:szCs w:val="21"/>
        </w:rPr>
      </w:pPr>
      <w:r>
        <w:rPr>
          <w:szCs w:val="21"/>
        </w:rPr>
        <w:t>このサーバを動作させるには：</w:t>
      </w:r>
    </w:p>
    <w:p w:rsidR="00000000" w:rsidRDefault="002E5195">
      <w:pPr>
        <w:rPr>
          <w:szCs w:val="21"/>
        </w:rPr>
      </w:pPr>
    </w:p>
    <w:p w:rsidR="00000000" w:rsidRDefault="002E5195" w:rsidP="002E5195">
      <w:pPr>
        <w:numPr>
          <w:ilvl w:val="0"/>
          <w:numId w:val="233"/>
        </w:numPr>
      </w:pPr>
      <w:r>
        <w:t>最初に</w:t>
      </w:r>
      <w:hyperlink r:id="rId473" w:history="1">
        <w:r>
          <w:rPr>
            <w:rStyle w:val="a7"/>
          </w:rPr>
          <w:t>Github</w:t>
        </w:r>
        <w:r>
          <w:rPr>
            <w:rStyle w:val="a7"/>
          </w:rPr>
          <w:t>にある</w:t>
        </w:r>
        <w:r>
          <w:rPr>
            <w:rStyle w:val="a7"/>
          </w:rPr>
          <w:t>GooSushi</w:t>
        </w:r>
        <w:r>
          <w:rPr>
            <w:rStyle w:val="a7"/>
          </w:rPr>
          <w:t>のリポジトリ</w:t>
        </w:r>
      </w:hyperlink>
      <w:r>
        <w:t>をアクセスしてダウンロード</w:t>
      </w:r>
      <w:r>
        <w:t>/</w:t>
      </w:r>
      <w:r>
        <w:t>解凍して、</w:t>
      </w:r>
      <w:r>
        <w:t>適当な名前のホルダに収納する。：</w:t>
      </w:r>
    </w:p>
    <w:p w:rsidR="00000000" w:rsidRDefault="002E5195" w:rsidP="002E5195">
      <w:pPr>
        <w:numPr>
          <w:ilvl w:val="1"/>
          <w:numId w:val="233"/>
        </w:numPr>
        <w:ind w:left="1418"/>
      </w:pPr>
      <w:r>
        <w:t>HttpSessionTestServer.dart</w:t>
      </w:r>
    </w:p>
    <w:p w:rsidR="00000000" w:rsidRDefault="002E5195" w:rsidP="002E5195">
      <w:pPr>
        <w:numPr>
          <w:ilvl w:val="1"/>
          <w:numId w:val="233"/>
        </w:numPr>
        <w:ind w:left="1418"/>
      </w:pPr>
      <w:r>
        <w:t>SimpleShoppingCartServer.dart</w:t>
      </w:r>
    </w:p>
    <w:p w:rsidR="00000000" w:rsidRDefault="002E5195">
      <w:r>
        <w:t>ダウンロードは下図のように</w:t>
      </w:r>
      <w:r>
        <w:t>ZIP</w:t>
      </w:r>
      <w:r>
        <w:t>圧縮ファイルのダウンロードのボタンをクリックすれば良い。</w:t>
      </w:r>
    </w:p>
    <w:p w:rsidR="00000000" w:rsidRDefault="002E5195"/>
    <w:p w:rsidR="00000000" w:rsidRDefault="00974D35">
      <w:r>
        <w:rPr>
          <w:noProof/>
          <w:lang w:eastAsia="ja-JP" w:bidi="ar-SA"/>
        </w:rPr>
        <w:drawing>
          <wp:anchor distT="0" distB="0" distL="0" distR="0" simplePos="0" relativeHeight="251607040" behindDoc="0" locked="0" layoutInCell="1" allowOverlap="1">
            <wp:simplePos x="0" y="0"/>
            <wp:positionH relativeFrom="column">
              <wp:align>center</wp:align>
            </wp:positionH>
            <wp:positionV relativeFrom="paragraph">
              <wp:posOffset>0</wp:posOffset>
            </wp:positionV>
            <wp:extent cx="5775325" cy="3467100"/>
            <wp:effectExtent l="19050" t="0" r="0" b="0"/>
            <wp:wrapTopAndBottom/>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4" cstate="print"/>
                    <a:srcRect/>
                    <a:stretch>
                      <a:fillRect/>
                    </a:stretch>
                  </pic:blipFill>
                  <pic:spPr bwMode="auto">
                    <a:xfrm>
                      <a:off x="0" y="0"/>
                      <a:ext cx="5775325" cy="3467100"/>
                    </a:xfrm>
                    <a:prstGeom prst="rect">
                      <a:avLst/>
                    </a:prstGeom>
                    <a:solidFill>
                      <a:srgbClr val="FFFFFF"/>
                    </a:solidFill>
                    <a:ln w="9525">
                      <a:noFill/>
                      <a:miter lim="800000"/>
                      <a:headEnd/>
                      <a:tailEnd/>
                    </a:ln>
                  </pic:spPr>
                </pic:pic>
              </a:graphicData>
            </a:graphic>
          </wp:anchor>
        </w:drawing>
      </w:r>
    </w:p>
    <w:p w:rsidR="00000000" w:rsidRDefault="002E5195">
      <w:pPr>
        <w:ind w:left="709" w:hanging="360"/>
      </w:pPr>
    </w:p>
    <w:p w:rsidR="00000000" w:rsidRDefault="002E5195" w:rsidP="002E5195">
      <w:pPr>
        <w:numPr>
          <w:ilvl w:val="0"/>
          <w:numId w:val="233"/>
        </w:numPr>
      </w:pPr>
      <w:r>
        <w:rPr>
          <w:szCs w:val="21"/>
        </w:rPr>
        <w:t>自分の</w:t>
      </w:r>
      <w:r>
        <w:rPr>
          <w:szCs w:val="21"/>
        </w:rPr>
        <w:t>IDE</w:t>
      </w:r>
      <w:r>
        <w:t>上でこのアプリケーションのためのプロジェクトを用意する。</w:t>
      </w:r>
    </w:p>
    <w:p w:rsidR="00000000" w:rsidRDefault="002E5195"/>
    <w:p w:rsidR="00000000" w:rsidRDefault="002E5195" w:rsidP="002E5195">
      <w:pPr>
        <w:numPr>
          <w:ilvl w:val="0"/>
          <w:numId w:val="233"/>
        </w:numPr>
        <w:rPr>
          <w:szCs w:val="21"/>
        </w:rPr>
      </w:pPr>
      <w:r>
        <w:rPr>
          <w:szCs w:val="21"/>
        </w:rPr>
        <w:t>そのプロジェクト</w:t>
      </w:r>
      <w:r>
        <w:t>上で、</w:t>
      </w:r>
      <w:r>
        <w:t>File → Open</w:t>
      </w:r>
      <w:r>
        <w:t>で解凍した</w:t>
      </w:r>
      <w:r>
        <w:t>GooSushi</w:t>
      </w:r>
      <w:r>
        <w:t>のホルダを選択し</w:t>
      </w:r>
      <w:r>
        <w:t>Ok</w:t>
      </w:r>
      <w:r>
        <w:t>をクリックする</w:t>
      </w:r>
    </w:p>
    <w:p w:rsidR="00000000" w:rsidRDefault="002E5195">
      <w:pPr>
        <w:rPr>
          <w:szCs w:val="21"/>
        </w:rPr>
      </w:pPr>
    </w:p>
    <w:p w:rsidR="00000000" w:rsidRDefault="002E5195" w:rsidP="002E5195">
      <w:pPr>
        <w:numPr>
          <w:ilvl w:val="0"/>
          <w:numId w:val="233"/>
        </w:numPr>
        <w:ind w:left="709"/>
        <w:rPr>
          <w:szCs w:val="21"/>
        </w:rPr>
      </w:pPr>
      <w:r>
        <w:t>ファイル・ビュー上でそのホルダにある</w:t>
      </w:r>
      <w:r>
        <w:t>HttpSessionTest.dart</w:t>
      </w:r>
      <w:r>
        <w:t>を選択する</w:t>
      </w:r>
    </w:p>
    <w:p w:rsidR="00000000" w:rsidRDefault="002E5195">
      <w:pPr>
        <w:ind w:left="709" w:hanging="360"/>
        <w:rPr>
          <w:szCs w:val="21"/>
        </w:rPr>
      </w:pPr>
    </w:p>
    <w:p w:rsidR="00000000" w:rsidRDefault="002E5195" w:rsidP="002E5195">
      <w:pPr>
        <w:numPr>
          <w:ilvl w:val="0"/>
          <w:numId w:val="233"/>
        </w:numPr>
        <w:rPr>
          <w:szCs w:val="21"/>
        </w:rPr>
      </w:pPr>
      <w:r>
        <w:rPr>
          <w:szCs w:val="21"/>
        </w:rPr>
        <w:t>run → Run 'HttpSessionTest.dart'</w:t>
      </w:r>
      <w:r>
        <w:rPr>
          <w:szCs w:val="21"/>
        </w:rPr>
        <w:t>でこのサーバ・アプリケーションの実行を指定する。</w:t>
      </w:r>
    </w:p>
    <w:p w:rsidR="00000000" w:rsidRDefault="002E5195">
      <w:pPr>
        <w:rPr>
          <w:szCs w:val="21"/>
        </w:rPr>
      </w:pPr>
    </w:p>
    <w:p w:rsidR="00000000" w:rsidRDefault="002E5195" w:rsidP="002E5195">
      <w:pPr>
        <w:numPr>
          <w:ilvl w:val="0"/>
          <w:numId w:val="233"/>
        </w:numPr>
        <w:rPr>
          <w:rFonts w:cs="Consolas"/>
          <w:szCs w:val="21"/>
        </w:rPr>
      </w:pPr>
      <w:r>
        <w:rPr>
          <w:rFonts w:ascii="ＭＳ Ｐ明朝" w:hAnsi="ＭＳ Ｐ明朝"/>
          <w:szCs w:val="21"/>
        </w:rPr>
        <w:t>サーバが起動すると</w:t>
      </w:r>
      <w:r>
        <w:rPr>
          <w:szCs w:val="21"/>
        </w:rPr>
        <w:t>Serving the SessionTest on http://127.0.0.1:8080.</w:t>
      </w:r>
      <w:r>
        <w:rPr>
          <w:rFonts w:cs="Consolas"/>
          <w:szCs w:val="21"/>
        </w:rPr>
        <w:t>とコンソールに表示する。</w:t>
      </w:r>
    </w:p>
    <w:p w:rsidR="00000000" w:rsidRDefault="002E5195">
      <w:pPr>
        <w:rPr>
          <w:rFonts w:cs="Consolas"/>
          <w:szCs w:val="21"/>
        </w:rPr>
      </w:pPr>
    </w:p>
    <w:p w:rsidR="00000000" w:rsidRDefault="002E5195" w:rsidP="002E5195">
      <w:pPr>
        <w:numPr>
          <w:ilvl w:val="0"/>
          <w:numId w:val="233"/>
        </w:numPr>
        <w:rPr>
          <w:szCs w:val="21"/>
        </w:rPr>
      </w:pPr>
      <w:r>
        <w:rPr>
          <w:rFonts w:cs="Consolas"/>
          <w:szCs w:val="21"/>
        </w:rPr>
        <w:t>Chrome</w:t>
      </w:r>
      <w:r>
        <w:rPr>
          <w:rFonts w:cs="Consolas"/>
          <w:szCs w:val="21"/>
        </w:rPr>
        <w:t>またはその他のブラウザから</w:t>
      </w:r>
      <w:r>
        <w:rPr>
          <w:rFonts w:cs="Consolas"/>
          <w:szCs w:val="21"/>
        </w:rPr>
        <w:t>http://localhost:8080/SessionTest</w:t>
      </w:r>
      <w:r>
        <w:rPr>
          <w:rFonts w:cs="Consolas"/>
          <w:szCs w:val="21"/>
        </w:rPr>
        <w:t>をアクセスする</w:t>
      </w:r>
      <w:r>
        <w:rPr>
          <w:rFonts w:cs="Consolas"/>
          <w:szCs w:val="21"/>
        </w:rPr>
        <w:t>。</w:t>
      </w:r>
    </w:p>
    <w:p w:rsidR="00000000" w:rsidRDefault="002E5195">
      <w:pPr>
        <w:rPr>
          <w:szCs w:val="21"/>
        </w:rPr>
      </w:pPr>
    </w:p>
    <w:p w:rsidR="00000000" w:rsidRDefault="002E5195">
      <w:pPr>
        <w:rPr>
          <w:szCs w:val="21"/>
        </w:rPr>
      </w:pPr>
      <w:r>
        <w:rPr>
          <w:szCs w:val="21"/>
        </w:rPr>
        <w:t>最初に次のような初期画面が表示されよう：</w:t>
      </w:r>
    </w:p>
    <w:p w:rsidR="00000000" w:rsidRDefault="002E5195">
      <w:pPr>
        <w:rPr>
          <w:szCs w:val="21"/>
        </w:rPr>
      </w:pP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608064" behindDoc="0" locked="0" layoutInCell="1" allowOverlap="1">
            <wp:simplePos x="0" y="0"/>
            <wp:positionH relativeFrom="column">
              <wp:align>center</wp:align>
            </wp:positionH>
            <wp:positionV relativeFrom="paragraph">
              <wp:posOffset>285115</wp:posOffset>
            </wp:positionV>
            <wp:extent cx="5806440" cy="6774815"/>
            <wp:effectExtent l="19050" t="0" r="3810" b="0"/>
            <wp:wrapTopAndBottom/>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75" cstate="print"/>
                    <a:srcRect/>
                    <a:stretch>
                      <a:fillRect/>
                    </a:stretch>
                  </pic:blipFill>
                  <pic:spPr bwMode="auto">
                    <a:xfrm>
                      <a:off x="0" y="0"/>
                      <a:ext cx="5806440" cy="6774815"/>
                    </a:xfrm>
                    <a:prstGeom prst="rect">
                      <a:avLst/>
                    </a:prstGeom>
                    <a:solidFill>
                      <a:srgbClr val="FFFFFF"/>
                    </a:solidFill>
                    <a:ln w="9525">
                      <a:noFill/>
                      <a:miter lim="800000"/>
                      <a:headEnd/>
                      <a:tailEnd/>
                    </a:ln>
                  </pic:spPr>
                </pic:pic>
              </a:graphicData>
            </a:graphic>
          </wp:anchor>
        </w:drawing>
      </w:r>
    </w:p>
    <w:p w:rsidR="00000000" w:rsidRDefault="002E5195">
      <w:pPr>
        <w:rPr>
          <w:szCs w:val="21"/>
        </w:rPr>
      </w:pPr>
    </w:p>
    <w:p w:rsidR="00000000" w:rsidRDefault="002E5195">
      <w:pPr>
        <w:rPr>
          <w:szCs w:val="21"/>
        </w:rPr>
      </w:pPr>
    </w:p>
    <w:p w:rsidR="00000000" w:rsidRDefault="002E5195">
      <w:pPr>
        <w:rPr>
          <w:szCs w:val="21"/>
        </w:rPr>
      </w:pPr>
      <w:r>
        <w:rPr>
          <w:szCs w:val="21"/>
        </w:rPr>
        <w:t>この画面では：</w:t>
      </w:r>
    </w:p>
    <w:p w:rsidR="00000000" w:rsidRDefault="002E5195">
      <w:pPr>
        <w:rPr>
          <w:szCs w:val="21"/>
        </w:rPr>
      </w:pPr>
    </w:p>
    <w:p w:rsidR="00000000" w:rsidRDefault="002E5195" w:rsidP="002E5195">
      <w:pPr>
        <w:numPr>
          <w:ilvl w:val="0"/>
          <w:numId w:val="234"/>
        </w:numPr>
        <w:rPr>
          <w:szCs w:val="21"/>
        </w:rPr>
      </w:pPr>
      <w:r>
        <w:rPr>
          <w:szCs w:val="21"/>
        </w:rPr>
        <w:t>クライアントからの</w:t>
      </w:r>
      <w:r>
        <w:rPr>
          <w:szCs w:val="21"/>
        </w:rPr>
        <w:t>HTTP</w:t>
      </w:r>
      <w:r>
        <w:rPr>
          <w:szCs w:val="21"/>
        </w:rPr>
        <w:t>要求に対応したオブジェクト</w:t>
      </w:r>
      <w:r>
        <w:rPr>
          <w:szCs w:val="21"/>
        </w:rPr>
        <w:t>から得られるデータ</w:t>
      </w:r>
    </w:p>
    <w:p w:rsidR="00000000" w:rsidRDefault="002E5195" w:rsidP="002E5195">
      <w:pPr>
        <w:numPr>
          <w:ilvl w:val="0"/>
          <w:numId w:val="234"/>
        </w:numPr>
        <w:rPr>
          <w:szCs w:val="21"/>
        </w:rPr>
      </w:pPr>
      <w:r>
        <w:rPr>
          <w:szCs w:val="21"/>
        </w:rPr>
        <w:t>その要求から得られるセッション関連データ</w:t>
      </w:r>
    </w:p>
    <w:p w:rsidR="00000000" w:rsidRDefault="002E5195" w:rsidP="002E5195">
      <w:pPr>
        <w:numPr>
          <w:ilvl w:val="0"/>
          <w:numId w:val="234"/>
        </w:numPr>
        <w:rPr>
          <w:szCs w:val="21"/>
        </w:rPr>
      </w:pPr>
      <w:r>
        <w:rPr>
          <w:szCs w:val="21"/>
        </w:rPr>
        <w:t>クライアントに応答を返す時点でのセッション関連データ</w:t>
      </w:r>
    </w:p>
    <w:p w:rsidR="00000000" w:rsidRDefault="002E5195">
      <w:pPr>
        <w:rPr>
          <w:szCs w:val="21"/>
        </w:rPr>
      </w:pPr>
    </w:p>
    <w:p w:rsidR="00000000" w:rsidRDefault="002E5195">
      <w:pPr>
        <w:rPr>
          <w:szCs w:val="21"/>
        </w:rPr>
      </w:pPr>
      <w:r>
        <w:rPr>
          <w:szCs w:val="21"/>
        </w:rPr>
        <w:t>が表示されている。要求オブジェクトに関するデータは既に解説済みであるので省略する。セッションに関する情報は</w:t>
      </w:r>
      <w:r>
        <w:rPr>
          <w:szCs w:val="21"/>
        </w:rPr>
        <w:t>HttpSession</w:t>
      </w:r>
      <w:r>
        <w:rPr>
          <w:szCs w:val="21"/>
        </w:rPr>
        <w:t>クラスのものではなく、それをラップした</w:t>
      </w:r>
      <w:r>
        <w:rPr>
          <w:szCs w:val="21"/>
        </w:rPr>
        <w:t>Session</w:t>
      </w:r>
      <w:r>
        <w:rPr>
          <w:szCs w:val="21"/>
        </w:rPr>
        <w:t>というクラスからの情報である。このようなラッパを使用したのは、</w:t>
      </w:r>
      <w:r>
        <w:rPr>
          <w:szCs w:val="21"/>
        </w:rPr>
        <w:t>Java Servlet</w:t>
      </w:r>
      <w:r>
        <w:rPr>
          <w:szCs w:val="21"/>
        </w:rPr>
        <w:t>に馴染んだユーザには（名前、値）ペアによる属性のバインドがより使い勝手が良いだろうとの判断による。このクラスは後で説明するが、こ</w:t>
      </w:r>
      <w:r>
        <w:rPr>
          <w:szCs w:val="21"/>
        </w:rPr>
        <w:t>こでは</w:t>
      </w:r>
    </w:p>
    <w:p w:rsidR="00000000" w:rsidRDefault="002E5195">
      <w:pPr>
        <w:rPr>
          <w:szCs w:val="21"/>
        </w:rPr>
      </w:pPr>
    </w:p>
    <w:p w:rsidR="00000000" w:rsidRDefault="002E5195" w:rsidP="002E5195">
      <w:pPr>
        <w:numPr>
          <w:ilvl w:val="0"/>
          <w:numId w:val="235"/>
        </w:numPr>
        <w:rPr>
          <w:szCs w:val="21"/>
        </w:rPr>
      </w:pPr>
      <w:r>
        <w:rPr>
          <w:szCs w:val="21"/>
        </w:rPr>
        <w:t>isNew</w:t>
      </w:r>
      <w:r>
        <w:rPr>
          <w:szCs w:val="21"/>
        </w:rPr>
        <w:t>はこのセッションが新規に生成されたものかどうか</w:t>
      </w:r>
    </w:p>
    <w:p w:rsidR="00000000" w:rsidRDefault="002E5195" w:rsidP="002E5195">
      <w:pPr>
        <w:numPr>
          <w:ilvl w:val="0"/>
          <w:numId w:val="235"/>
        </w:numPr>
        <w:rPr>
          <w:szCs w:val="21"/>
        </w:rPr>
      </w:pPr>
      <w:r>
        <w:rPr>
          <w:szCs w:val="21"/>
        </w:rPr>
        <w:t>sessionId</w:t>
      </w:r>
      <w:r>
        <w:rPr>
          <w:szCs w:val="21"/>
        </w:rPr>
        <w:t>は</w:t>
      </w:r>
      <w:r>
        <w:rPr>
          <w:szCs w:val="21"/>
        </w:rPr>
        <w:t>HttpServlet</w:t>
      </w:r>
      <w:r>
        <w:rPr>
          <w:szCs w:val="21"/>
        </w:rPr>
        <w:t>が用意したこのセッションの為の</w:t>
      </w:r>
      <w:r>
        <w:rPr>
          <w:szCs w:val="21"/>
        </w:rPr>
        <w:t>ID</w:t>
      </w:r>
    </w:p>
    <w:p w:rsidR="00000000" w:rsidRDefault="002E5195" w:rsidP="002E5195">
      <w:pPr>
        <w:numPr>
          <w:ilvl w:val="0"/>
          <w:numId w:val="235"/>
        </w:numPr>
        <w:rPr>
          <w:szCs w:val="21"/>
        </w:rPr>
      </w:pPr>
      <w:r>
        <w:rPr>
          <w:szCs w:val="21"/>
        </w:rPr>
        <w:t>getAttributes</w:t>
      </w:r>
      <w:r>
        <w:rPr>
          <w:szCs w:val="21"/>
        </w:rPr>
        <w:t>はこのセッションにバインドされた属性の一覧（</w:t>
      </w:r>
      <w:r>
        <w:rPr>
          <w:szCs w:val="21"/>
        </w:rPr>
        <w:t>Map</w:t>
      </w:r>
      <w:r>
        <w:rPr>
          <w:szCs w:val="21"/>
        </w:rPr>
        <w:t>）</w:t>
      </w:r>
    </w:p>
    <w:p w:rsidR="00000000" w:rsidRDefault="002E5195" w:rsidP="002E5195">
      <w:pPr>
        <w:numPr>
          <w:ilvl w:val="0"/>
          <w:numId w:val="235"/>
        </w:numPr>
        <w:rPr>
          <w:szCs w:val="21"/>
        </w:rPr>
      </w:pPr>
      <w:r>
        <w:rPr>
          <w:szCs w:val="21"/>
        </w:rPr>
        <w:t>getAttributeNames</w:t>
      </w:r>
      <w:r>
        <w:rPr>
          <w:szCs w:val="21"/>
        </w:rPr>
        <w:t>はこのセッションにバインドされた属性たちの名前のリスト（</w:t>
      </w:r>
      <w:r>
        <w:rPr>
          <w:szCs w:val="21"/>
        </w:rPr>
        <w:t>List</w:t>
      </w:r>
      <w:r>
        <w:rPr>
          <w:szCs w:val="21"/>
        </w:rPr>
        <w:t>）</w:t>
      </w:r>
    </w:p>
    <w:p w:rsidR="00000000" w:rsidRDefault="002E5195">
      <w:pPr>
        <w:rPr>
          <w:szCs w:val="21"/>
        </w:rPr>
      </w:pPr>
    </w:p>
    <w:p w:rsidR="00000000" w:rsidRDefault="002E5195">
      <w:pPr>
        <w:rPr>
          <w:szCs w:val="21"/>
        </w:rPr>
      </w:pPr>
      <w:r>
        <w:rPr>
          <w:szCs w:val="21"/>
        </w:rPr>
        <w:t>が表示されている。</w:t>
      </w:r>
    </w:p>
    <w:p w:rsidR="00000000" w:rsidRDefault="002E5195">
      <w:pPr>
        <w:rPr>
          <w:szCs w:val="21"/>
        </w:rPr>
      </w:pPr>
    </w:p>
    <w:p w:rsidR="00000000" w:rsidRDefault="002E5195">
      <w:pPr>
        <w:rPr>
          <w:szCs w:val="21"/>
        </w:rPr>
      </w:pPr>
      <w:r>
        <w:rPr>
          <w:szCs w:val="21"/>
        </w:rPr>
        <w:t>この初期画面で</w:t>
      </w:r>
      <w:r>
        <w:rPr>
          <w:szCs w:val="21"/>
        </w:rPr>
        <w:t>start</w:t>
      </w:r>
      <w:r>
        <w:rPr>
          <w:szCs w:val="21"/>
        </w:rPr>
        <w:t>ボタンをクリックすると次のような表示が出よう：</w:t>
      </w:r>
    </w:p>
    <w:p w:rsidR="00000000" w:rsidRDefault="002E5195">
      <w:pPr>
        <w:rPr>
          <w:szCs w:val="21"/>
        </w:rPr>
      </w:pPr>
    </w:p>
    <w:p w:rsidR="00000000" w:rsidRDefault="002E5195">
      <w:pPr>
        <w:pStyle w:val="af0"/>
        <w:rPr>
          <w:sz w:val="16"/>
          <w:szCs w:val="16"/>
        </w:rPr>
      </w:pPr>
      <w:r>
        <w:t>P</w:t>
      </w:r>
      <w:r>
        <w:rPr>
          <w:sz w:val="16"/>
          <w:szCs w:val="16"/>
        </w:rPr>
        <w:t>age 1</w:t>
      </w:r>
    </w:p>
    <w:p w:rsidR="00000000" w:rsidRDefault="002E5195">
      <w:pPr>
        <w:pStyle w:val="af0"/>
        <w:rPr>
          <w:sz w:val="16"/>
          <w:szCs w:val="16"/>
        </w:rPr>
      </w:pPr>
    </w:p>
    <w:p w:rsidR="00000000" w:rsidRDefault="002E5195">
      <w:pPr>
        <w:pStyle w:val="af0"/>
        <w:rPr>
          <w:sz w:val="16"/>
          <w:szCs w:val="16"/>
        </w:rPr>
      </w:pPr>
      <w:r>
        <w:rPr>
          <w:b/>
          <w:bCs/>
          <w:color w:val="FF3366"/>
          <w:sz w:val="16"/>
          <w:szCs w:val="16"/>
        </w:rPr>
        <w:t xml:space="preserve"> </w:t>
      </w:r>
      <w:r>
        <w:rPr>
          <w:b/>
          <w:bCs/>
          <w:color w:val="FF3366"/>
          <w:sz w:val="16"/>
          <w:szCs w:val="16"/>
        </w:rPr>
        <w:t>Session will be expired after 20 s</w:t>
      </w:r>
      <w:r>
        <w:rPr>
          <w:b/>
          <w:bCs/>
          <w:color w:val="FF3366"/>
          <w:sz w:val="16"/>
          <w:szCs w:val="16"/>
        </w:rPr>
        <w:t>econds.</w:t>
      </w:r>
    </w:p>
    <w:p w:rsidR="00000000" w:rsidRDefault="002E5195">
      <w:pPr>
        <w:pStyle w:val="af0"/>
        <w:rPr>
          <w:sz w:val="16"/>
          <w:szCs w:val="16"/>
        </w:rPr>
      </w:pPr>
    </w:p>
    <w:p w:rsidR="00000000" w:rsidRDefault="002E5195">
      <w:pPr>
        <w:pStyle w:val="af0"/>
        <w:rPr>
          <w:sz w:val="16"/>
          <w:szCs w:val="16"/>
        </w:rPr>
      </w:pPr>
    </w:p>
    <w:p w:rsidR="00000000" w:rsidRDefault="002E5195">
      <w:pPr>
        <w:pStyle w:val="af0"/>
        <w:rPr>
          <w:sz w:val="16"/>
          <w:szCs w:val="16"/>
        </w:rPr>
      </w:pPr>
    </w:p>
    <w:p w:rsidR="00000000" w:rsidRDefault="002E5195">
      <w:pPr>
        <w:pStyle w:val="af0"/>
        <w:rPr>
          <w:sz w:val="16"/>
          <w:szCs w:val="16"/>
        </w:rPr>
      </w:pPr>
      <w:r>
        <w:rPr>
          <w:sz w:val="16"/>
          <w:szCs w:val="16"/>
        </w:rPr>
        <w:t xml:space="preserve"> </w:t>
      </w:r>
      <w:r>
        <w:rPr>
          <w:sz w:val="16"/>
          <w:szCs w:val="16"/>
        </w:rPr>
        <w:t>Available data from the request : request.headers.host : localhost</w:t>
      </w:r>
    </w:p>
    <w:p w:rsidR="00000000" w:rsidRDefault="002E5195">
      <w:pPr>
        <w:pStyle w:val="af0"/>
        <w:rPr>
          <w:sz w:val="16"/>
          <w:szCs w:val="16"/>
        </w:rPr>
      </w:pPr>
      <w:r>
        <w:rPr>
          <w:sz w:val="16"/>
          <w:szCs w:val="16"/>
        </w:rPr>
        <w:t>request.headers.port : 8080</w:t>
      </w:r>
    </w:p>
    <w:p w:rsidR="00000000" w:rsidRDefault="002E5195">
      <w:pPr>
        <w:pStyle w:val="af0"/>
        <w:rPr>
          <w:sz w:val="16"/>
          <w:szCs w:val="16"/>
        </w:rPr>
      </w:pPr>
      <w:r>
        <w:rPr>
          <w:sz w:val="16"/>
          <w:szCs w:val="16"/>
        </w:rPr>
        <w:t>request.connectionInfo.localPort : 8080</w:t>
      </w:r>
    </w:p>
    <w:p w:rsidR="00000000" w:rsidRDefault="002E5195">
      <w:pPr>
        <w:pStyle w:val="af0"/>
        <w:rPr>
          <w:sz w:val="16"/>
          <w:szCs w:val="16"/>
        </w:rPr>
      </w:pPr>
      <w:r>
        <w:rPr>
          <w:sz w:val="16"/>
          <w:szCs w:val="16"/>
        </w:rPr>
        <w:t>request.connectionInfo.remoteHost : 127.0.0.1</w:t>
      </w:r>
    </w:p>
    <w:p w:rsidR="00000000" w:rsidRDefault="002E5195">
      <w:pPr>
        <w:pStyle w:val="af0"/>
        <w:rPr>
          <w:sz w:val="16"/>
          <w:szCs w:val="16"/>
        </w:rPr>
      </w:pPr>
      <w:r>
        <w:rPr>
          <w:sz w:val="16"/>
          <w:szCs w:val="16"/>
        </w:rPr>
        <w:t>request.connectionInfo.remotePort : 49398</w:t>
      </w:r>
    </w:p>
    <w:p w:rsidR="00000000" w:rsidRDefault="002E5195">
      <w:pPr>
        <w:pStyle w:val="af0"/>
        <w:rPr>
          <w:sz w:val="16"/>
          <w:szCs w:val="16"/>
        </w:rPr>
      </w:pPr>
      <w:r>
        <w:rPr>
          <w:sz w:val="16"/>
          <w:szCs w:val="16"/>
        </w:rPr>
        <w:t>request.method : GET</w:t>
      </w:r>
    </w:p>
    <w:p w:rsidR="00000000" w:rsidRDefault="002E5195">
      <w:pPr>
        <w:pStyle w:val="af0"/>
        <w:rPr>
          <w:sz w:val="16"/>
          <w:szCs w:val="16"/>
        </w:rPr>
      </w:pPr>
      <w:r>
        <w:rPr>
          <w:sz w:val="16"/>
          <w:szCs w:val="16"/>
        </w:rPr>
        <w:t>request.persistentConnection : true</w:t>
      </w:r>
    </w:p>
    <w:p w:rsidR="00000000" w:rsidRDefault="002E5195">
      <w:pPr>
        <w:pStyle w:val="af0"/>
        <w:rPr>
          <w:sz w:val="16"/>
          <w:szCs w:val="16"/>
        </w:rPr>
      </w:pPr>
      <w:r>
        <w:rPr>
          <w:sz w:val="16"/>
          <w:szCs w:val="16"/>
        </w:rPr>
        <w:t>request.protocolVersion : 1.1</w:t>
      </w:r>
    </w:p>
    <w:p w:rsidR="00000000" w:rsidRDefault="002E5195">
      <w:pPr>
        <w:pStyle w:val="af0"/>
        <w:rPr>
          <w:sz w:val="16"/>
          <w:szCs w:val="16"/>
        </w:rPr>
      </w:pPr>
      <w:r>
        <w:rPr>
          <w:sz w:val="16"/>
          <w:szCs w:val="16"/>
        </w:rPr>
        <w:t>request.contentLength : -1</w:t>
      </w:r>
    </w:p>
    <w:p w:rsidR="00000000" w:rsidRDefault="002E5195">
      <w:pPr>
        <w:pStyle w:val="af0"/>
        <w:rPr>
          <w:sz w:val="16"/>
          <w:szCs w:val="16"/>
        </w:rPr>
      </w:pPr>
      <w:r>
        <w:rPr>
          <w:sz w:val="16"/>
          <w:szCs w:val="16"/>
        </w:rPr>
        <w:t>request.uri : /SessionTest?command=Start</w:t>
      </w:r>
    </w:p>
    <w:p w:rsidR="00000000" w:rsidRDefault="002E5195">
      <w:pPr>
        <w:pStyle w:val="af0"/>
        <w:rPr>
          <w:sz w:val="16"/>
          <w:szCs w:val="16"/>
        </w:rPr>
      </w:pPr>
      <w:r>
        <w:rPr>
          <w:sz w:val="16"/>
          <w:szCs w:val="16"/>
        </w:rPr>
        <w:t>request.uri.path : /SessionTest</w:t>
      </w:r>
    </w:p>
    <w:p w:rsidR="00000000" w:rsidRDefault="002E5195">
      <w:pPr>
        <w:pStyle w:val="af0"/>
        <w:rPr>
          <w:sz w:val="16"/>
          <w:szCs w:val="16"/>
        </w:rPr>
      </w:pPr>
      <w:r>
        <w:rPr>
          <w:sz w:val="16"/>
          <w:szCs w:val="16"/>
        </w:rPr>
        <w:t>request.uri.query : command=Start</w:t>
      </w:r>
    </w:p>
    <w:p w:rsidR="00000000" w:rsidRDefault="002E5195">
      <w:pPr>
        <w:pStyle w:val="af0"/>
        <w:rPr>
          <w:sz w:val="16"/>
          <w:szCs w:val="16"/>
        </w:rPr>
      </w:pPr>
      <w:r>
        <w:rPr>
          <w:sz w:val="16"/>
          <w:szCs w:val="16"/>
        </w:rPr>
        <w:t>request.uri.queryParameters :</w:t>
      </w:r>
    </w:p>
    <w:p w:rsidR="00000000" w:rsidRDefault="002E5195">
      <w:pPr>
        <w:pStyle w:val="af0"/>
        <w:rPr>
          <w:sz w:val="16"/>
          <w:szCs w:val="16"/>
        </w:rPr>
      </w:pPr>
      <w:r>
        <w:rPr>
          <w:sz w:val="16"/>
          <w:szCs w:val="16"/>
        </w:rPr>
        <w:t xml:space="preserve">  </w:t>
      </w:r>
      <w:r>
        <w:rPr>
          <w:sz w:val="16"/>
          <w:szCs w:val="16"/>
        </w:rPr>
        <w:t>command : Start</w:t>
      </w:r>
    </w:p>
    <w:p w:rsidR="00000000" w:rsidRDefault="002E5195">
      <w:pPr>
        <w:pStyle w:val="af0"/>
        <w:rPr>
          <w:sz w:val="16"/>
          <w:szCs w:val="16"/>
        </w:rPr>
      </w:pPr>
      <w:r>
        <w:rPr>
          <w:sz w:val="16"/>
          <w:szCs w:val="16"/>
        </w:rPr>
        <w:t>request.</w:t>
      </w:r>
      <w:r>
        <w:rPr>
          <w:sz w:val="16"/>
          <w:szCs w:val="16"/>
        </w:rPr>
        <w:t>cookies :</w:t>
      </w:r>
    </w:p>
    <w:p w:rsidR="00000000" w:rsidRDefault="002E5195">
      <w:pPr>
        <w:pStyle w:val="af0"/>
        <w:rPr>
          <w:sz w:val="16"/>
          <w:szCs w:val="16"/>
        </w:rPr>
      </w:pPr>
      <w:r>
        <w:rPr>
          <w:sz w:val="16"/>
          <w:szCs w:val="16"/>
        </w:rPr>
        <w:t xml:space="preserve">  </w:t>
      </w:r>
      <w:r>
        <w:rPr>
          <w:sz w:val="16"/>
          <w:szCs w:val="16"/>
        </w:rPr>
        <w:t>testname=testvalue_%e2%88%9a2%3d1.41</w:t>
      </w:r>
    </w:p>
    <w:p w:rsidR="00000000" w:rsidRDefault="002E5195">
      <w:pPr>
        <w:pStyle w:val="af0"/>
        <w:rPr>
          <w:sz w:val="16"/>
          <w:szCs w:val="16"/>
        </w:rPr>
      </w:pPr>
      <w:r>
        <w:rPr>
          <w:sz w:val="16"/>
          <w:szCs w:val="16"/>
        </w:rPr>
        <w:t xml:space="preserve">  </w:t>
      </w:r>
      <w:r>
        <w:rPr>
          <w:sz w:val="16"/>
          <w:szCs w:val="16"/>
        </w:rPr>
        <w:t>dartsessid=6d5367c8aec1a487ab52ec02ba5f0648</w:t>
      </w:r>
    </w:p>
    <w:p w:rsidR="00000000" w:rsidRDefault="002E5195">
      <w:pPr>
        <w:pStyle w:val="af0"/>
        <w:rPr>
          <w:sz w:val="16"/>
          <w:szCs w:val="16"/>
        </w:rPr>
      </w:pPr>
      <w:r>
        <w:rPr>
          <w:sz w:val="16"/>
          <w:szCs w:val="16"/>
        </w:rPr>
        <w:t>request.headers.expires : null</w:t>
      </w:r>
    </w:p>
    <w:p w:rsidR="00000000" w:rsidRDefault="002E5195">
      <w:pPr>
        <w:pStyle w:val="af0"/>
        <w:rPr>
          <w:sz w:val="16"/>
          <w:szCs w:val="16"/>
        </w:rPr>
      </w:pPr>
      <w:r>
        <w:rPr>
          <w:sz w:val="16"/>
          <w:szCs w:val="16"/>
        </w:rPr>
        <w:t>request.headers :</w:t>
      </w:r>
    </w:p>
    <w:p w:rsidR="00000000" w:rsidRDefault="002E5195">
      <w:pPr>
        <w:pStyle w:val="af0"/>
        <w:rPr>
          <w:sz w:val="16"/>
          <w:szCs w:val="16"/>
        </w:rPr>
      </w:pPr>
      <w:r>
        <w:rPr>
          <w:sz w:val="16"/>
          <w:szCs w:val="16"/>
        </w:rPr>
        <w:t xml:space="preserve">  </w:t>
      </w:r>
      <w:r>
        <w:rPr>
          <w:sz w:val="16"/>
          <w:szCs w:val="16"/>
        </w:rPr>
        <w:t>user-agent: Mozilla/5.0 (compatible; MSIE 9.0; Windows NT 6.0; Trident/5.0)</w:t>
      </w:r>
    </w:p>
    <w:p w:rsidR="00000000" w:rsidRDefault="002E5195">
      <w:pPr>
        <w:pStyle w:val="af0"/>
        <w:rPr>
          <w:sz w:val="16"/>
          <w:szCs w:val="16"/>
        </w:rPr>
      </w:pPr>
      <w:r>
        <w:rPr>
          <w:sz w:val="16"/>
          <w:szCs w:val="16"/>
        </w:rPr>
        <w:t xml:space="preserve">  </w:t>
      </w:r>
      <w:r>
        <w:rPr>
          <w:sz w:val="16"/>
          <w:szCs w:val="16"/>
        </w:rPr>
        <w:t>connection: Keep-Alive</w:t>
      </w:r>
    </w:p>
    <w:p w:rsidR="00000000" w:rsidRDefault="002E5195">
      <w:pPr>
        <w:pStyle w:val="af0"/>
        <w:rPr>
          <w:sz w:val="16"/>
          <w:szCs w:val="16"/>
        </w:rPr>
      </w:pPr>
      <w:r>
        <w:rPr>
          <w:sz w:val="16"/>
          <w:szCs w:val="16"/>
        </w:rPr>
        <w:t xml:space="preserve">  </w:t>
      </w:r>
      <w:r>
        <w:rPr>
          <w:sz w:val="16"/>
          <w:szCs w:val="16"/>
        </w:rPr>
        <w:t>accept:</w:t>
      </w:r>
      <w:r>
        <w:rPr>
          <w:sz w:val="16"/>
          <w:szCs w:val="16"/>
        </w:rPr>
        <w:t xml:space="preserve"> text/html, application/xhtml+xml, */*</w:t>
      </w:r>
    </w:p>
    <w:p w:rsidR="00000000" w:rsidRDefault="002E5195">
      <w:pPr>
        <w:pStyle w:val="af0"/>
        <w:rPr>
          <w:sz w:val="16"/>
          <w:szCs w:val="16"/>
        </w:rPr>
      </w:pPr>
      <w:r>
        <w:rPr>
          <w:sz w:val="16"/>
          <w:szCs w:val="16"/>
        </w:rPr>
        <w:t xml:space="preserve">  </w:t>
      </w:r>
      <w:r>
        <w:rPr>
          <w:sz w:val="16"/>
          <w:szCs w:val="16"/>
        </w:rPr>
        <w:t>accept-language: ja</w:t>
      </w:r>
    </w:p>
    <w:p w:rsidR="00000000" w:rsidRDefault="002E5195">
      <w:pPr>
        <w:pStyle w:val="af0"/>
        <w:rPr>
          <w:b/>
          <w:bCs/>
          <w:color w:val="FF3366"/>
          <w:sz w:val="16"/>
          <w:szCs w:val="16"/>
        </w:rPr>
      </w:pPr>
      <w:r>
        <w:rPr>
          <w:sz w:val="16"/>
          <w:szCs w:val="16"/>
        </w:rPr>
        <w:t xml:space="preserve">  </w:t>
      </w:r>
      <w:r>
        <w:rPr>
          <w:sz w:val="16"/>
          <w:szCs w:val="16"/>
        </w:rPr>
        <w:t>accept-encoding: gzip, deflate</w:t>
      </w:r>
    </w:p>
    <w:p w:rsidR="00000000" w:rsidRDefault="002E5195">
      <w:pPr>
        <w:pStyle w:val="af0"/>
        <w:rPr>
          <w:sz w:val="16"/>
          <w:szCs w:val="16"/>
        </w:rPr>
      </w:pPr>
      <w:r>
        <w:rPr>
          <w:b/>
          <w:bCs/>
          <w:color w:val="FF3366"/>
          <w:sz w:val="16"/>
          <w:szCs w:val="16"/>
        </w:rPr>
        <w:t xml:space="preserve">  </w:t>
      </w:r>
      <w:r>
        <w:rPr>
          <w:b/>
          <w:bCs/>
          <w:color w:val="FF3366"/>
          <w:sz w:val="16"/>
          <w:szCs w:val="16"/>
        </w:rPr>
        <w:t>cookie: testName=TestValue_%E2%88%9A2%3D1.41; DARTSESSID=6d5367c8aec1a487ab52ec02ba5f0648</w:t>
      </w:r>
    </w:p>
    <w:p w:rsidR="00000000" w:rsidRDefault="002E5195">
      <w:pPr>
        <w:pStyle w:val="af0"/>
        <w:rPr>
          <w:sz w:val="16"/>
          <w:szCs w:val="16"/>
        </w:rPr>
      </w:pPr>
      <w:r>
        <w:rPr>
          <w:sz w:val="16"/>
          <w:szCs w:val="16"/>
        </w:rPr>
        <w:t xml:space="preserve">  </w:t>
      </w:r>
      <w:r>
        <w:rPr>
          <w:sz w:val="16"/>
          <w:szCs w:val="16"/>
        </w:rPr>
        <w:t>host: localhost:8080</w:t>
      </w:r>
    </w:p>
    <w:p w:rsidR="00000000" w:rsidRDefault="002E5195">
      <w:pPr>
        <w:pStyle w:val="af0"/>
        <w:rPr>
          <w:b/>
          <w:bCs/>
          <w:color w:val="FF3366"/>
          <w:sz w:val="16"/>
          <w:szCs w:val="16"/>
        </w:rPr>
      </w:pPr>
      <w:r>
        <w:rPr>
          <w:sz w:val="16"/>
          <w:szCs w:val="16"/>
        </w:rPr>
        <w:t xml:space="preserve">  </w:t>
      </w:r>
      <w:r>
        <w:rPr>
          <w:sz w:val="16"/>
          <w:szCs w:val="16"/>
        </w:rPr>
        <w:t>referer: http://localhost:8080/SessionTest</w:t>
      </w:r>
    </w:p>
    <w:p w:rsidR="00000000" w:rsidRDefault="002E5195">
      <w:pPr>
        <w:pStyle w:val="af0"/>
        <w:rPr>
          <w:b/>
          <w:bCs/>
          <w:color w:val="FF3366"/>
          <w:sz w:val="16"/>
          <w:szCs w:val="16"/>
        </w:rPr>
      </w:pPr>
      <w:r>
        <w:rPr>
          <w:b/>
          <w:bCs/>
          <w:color w:val="FF3366"/>
          <w:sz w:val="16"/>
          <w:szCs w:val="16"/>
        </w:rPr>
        <w:t>re</w:t>
      </w:r>
      <w:r>
        <w:rPr>
          <w:b/>
          <w:bCs/>
          <w:color w:val="FF3366"/>
          <w:sz w:val="16"/>
          <w:szCs w:val="16"/>
        </w:rPr>
        <w:t>quest.session.id : 979b1fd290234e91493eee54050f7cab</w:t>
      </w:r>
    </w:p>
    <w:p w:rsidR="00000000" w:rsidRDefault="002E5195">
      <w:pPr>
        <w:pStyle w:val="af0"/>
        <w:rPr>
          <w:sz w:val="16"/>
          <w:szCs w:val="16"/>
        </w:rPr>
      </w:pPr>
      <w:r>
        <w:rPr>
          <w:b/>
          <w:bCs/>
          <w:color w:val="FF3366"/>
          <w:sz w:val="16"/>
          <w:szCs w:val="16"/>
        </w:rPr>
        <w:t>requset.session.isNew : true</w:t>
      </w:r>
    </w:p>
    <w:p w:rsidR="00000000" w:rsidRDefault="002E5195">
      <w:pPr>
        <w:pStyle w:val="af0"/>
        <w:rPr>
          <w:sz w:val="16"/>
          <w:szCs w:val="16"/>
        </w:rPr>
      </w:pPr>
    </w:p>
    <w:p w:rsidR="00000000" w:rsidRDefault="002E5195">
      <w:pPr>
        <w:pStyle w:val="af0"/>
        <w:rPr>
          <w:sz w:val="16"/>
          <w:szCs w:val="16"/>
        </w:rPr>
      </w:pPr>
      <w:r>
        <w:rPr>
          <w:sz w:val="16"/>
          <w:szCs w:val="16"/>
        </w:rPr>
        <w:t xml:space="preserve"> </w:t>
      </w:r>
      <w:r>
        <w:rPr>
          <w:sz w:val="16"/>
          <w:szCs w:val="16"/>
        </w:rPr>
        <w:t>Session data obtained from the request :   session.isNew : true</w:t>
      </w:r>
    </w:p>
    <w:p w:rsidR="00000000" w:rsidRDefault="002E5195">
      <w:pPr>
        <w:pStyle w:val="af0"/>
        <w:rPr>
          <w:sz w:val="16"/>
          <w:szCs w:val="16"/>
        </w:rPr>
      </w:pPr>
      <w:r>
        <w:rPr>
          <w:sz w:val="16"/>
          <w:szCs w:val="16"/>
        </w:rPr>
        <w:t xml:space="preserve">  </w:t>
      </w:r>
      <w:r>
        <w:rPr>
          <w:sz w:val="16"/>
          <w:szCs w:val="16"/>
        </w:rPr>
        <w:t>session.id : 979b1fd290234e91493eee54050f7cab</w:t>
      </w:r>
    </w:p>
    <w:p w:rsidR="00000000" w:rsidRDefault="002E5195">
      <w:pPr>
        <w:pStyle w:val="af0"/>
        <w:rPr>
          <w:sz w:val="16"/>
          <w:szCs w:val="16"/>
        </w:rPr>
      </w:pPr>
      <w:r>
        <w:rPr>
          <w:sz w:val="16"/>
          <w:szCs w:val="16"/>
        </w:rPr>
        <w:t xml:space="preserve">  </w:t>
      </w:r>
      <w:r>
        <w:rPr>
          <w:sz w:val="16"/>
          <w:szCs w:val="16"/>
        </w:rPr>
        <w:t>session.getAttributeNames : []</w:t>
      </w:r>
    </w:p>
    <w:p w:rsidR="00000000" w:rsidRDefault="002E5195">
      <w:pPr>
        <w:pStyle w:val="af0"/>
        <w:rPr>
          <w:sz w:val="16"/>
          <w:szCs w:val="16"/>
        </w:rPr>
      </w:pPr>
      <w:r>
        <w:rPr>
          <w:sz w:val="16"/>
          <w:szCs w:val="16"/>
        </w:rPr>
        <w:t xml:space="preserve">  </w:t>
      </w:r>
      <w:r>
        <w:rPr>
          <w:sz w:val="16"/>
          <w:szCs w:val="16"/>
        </w:rPr>
        <w:t>session.getAttributes : {}</w:t>
      </w:r>
    </w:p>
    <w:p w:rsidR="00000000" w:rsidRDefault="002E5195">
      <w:pPr>
        <w:pStyle w:val="af0"/>
        <w:rPr>
          <w:b/>
          <w:bCs/>
          <w:color w:val="FF3366"/>
          <w:sz w:val="16"/>
          <w:szCs w:val="16"/>
        </w:rPr>
      </w:pPr>
      <w:r>
        <w:rPr>
          <w:sz w:val="16"/>
          <w:szCs w:val="16"/>
        </w:rPr>
        <w:t xml:space="preserve"> </w:t>
      </w:r>
      <w:r>
        <w:rPr>
          <w:sz w:val="16"/>
          <w:szCs w:val="16"/>
        </w:rPr>
        <w:t>Session data for the response :   session.isNew : true</w:t>
      </w:r>
    </w:p>
    <w:p w:rsidR="00000000" w:rsidRDefault="002E5195">
      <w:pPr>
        <w:pStyle w:val="af0"/>
        <w:rPr>
          <w:b/>
          <w:bCs/>
          <w:color w:val="FF3366"/>
          <w:sz w:val="16"/>
          <w:szCs w:val="16"/>
        </w:rPr>
      </w:pPr>
      <w:r>
        <w:rPr>
          <w:b/>
          <w:bCs/>
          <w:color w:val="FF3366"/>
          <w:sz w:val="16"/>
          <w:szCs w:val="16"/>
        </w:rPr>
        <w:t xml:space="preserve">  </w:t>
      </w:r>
      <w:r>
        <w:rPr>
          <w:b/>
          <w:bCs/>
          <w:color w:val="FF3366"/>
          <w:sz w:val="16"/>
          <w:szCs w:val="16"/>
        </w:rPr>
        <w:t>session.id : 979b1fd290234e91493eee54050f7cab</w:t>
      </w:r>
    </w:p>
    <w:p w:rsidR="00000000" w:rsidRDefault="002E5195">
      <w:pPr>
        <w:pStyle w:val="af0"/>
        <w:rPr>
          <w:b/>
          <w:bCs/>
          <w:color w:val="FF3366"/>
          <w:sz w:val="16"/>
          <w:szCs w:val="16"/>
        </w:rPr>
      </w:pPr>
      <w:r>
        <w:rPr>
          <w:b/>
          <w:bCs/>
          <w:color w:val="FF3366"/>
          <w:sz w:val="16"/>
          <w:szCs w:val="16"/>
        </w:rPr>
        <w:t xml:space="preserve">  </w:t>
      </w:r>
      <w:r>
        <w:rPr>
          <w:b/>
          <w:bCs/>
          <w:color w:val="FF3366"/>
          <w:sz w:val="16"/>
          <w:szCs w:val="16"/>
        </w:rPr>
        <w:t>session.getAttributeNames : [pageNumber]</w:t>
      </w:r>
    </w:p>
    <w:p w:rsidR="00000000" w:rsidRDefault="002E5195">
      <w:pPr>
        <w:pStyle w:val="af0"/>
        <w:rPr>
          <w:szCs w:val="21"/>
        </w:rPr>
      </w:pPr>
      <w:r>
        <w:rPr>
          <w:b/>
          <w:bCs/>
          <w:color w:val="FF3366"/>
          <w:sz w:val="16"/>
          <w:szCs w:val="16"/>
        </w:rPr>
        <w:lastRenderedPageBreak/>
        <w:t xml:space="preserve">  </w:t>
      </w:r>
      <w:r>
        <w:rPr>
          <w:b/>
          <w:bCs/>
          <w:color w:val="FF3366"/>
          <w:sz w:val="16"/>
          <w:szCs w:val="16"/>
        </w:rPr>
        <w:t>session.getAttributes : {pageNumber: 1}</w:t>
      </w:r>
    </w:p>
    <w:p w:rsidR="00000000" w:rsidRDefault="002E5195">
      <w:pPr>
        <w:rPr>
          <w:szCs w:val="21"/>
        </w:rPr>
      </w:pPr>
    </w:p>
    <w:p w:rsidR="00000000" w:rsidRDefault="002E5195">
      <w:pPr>
        <w:rPr>
          <w:szCs w:val="21"/>
        </w:rPr>
      </w:pPr>
      <w:r>
        <w:rPr>
          <w:szCs w:val="21"/>
        </w:rPr>
        <w:t>このデータから次のことが理解されよう：</w:t>
      </w:r>
    </w:p>
    <w:p w:rsidR="00000000" w:rsidRDefault="002E5195">
      <w:pPr>
        <w:rPr>
          <w:szCs w:val="21"/>
        </w:rPr>
      </w:pPr>
    </w:p>
    <w:p w:rsidR="00000000" w:rsidRDefault="002E5195" w:rsidP="002E5195">
      <w:pPr>
        <w:numPr>
          <w:ilvl w:val="0"/>
          <w:numId w:val="236"/>
        </w:numPr>
        <w:rPr>
          <w:szCs w:val="21"/>
        </w:rPr>
      </w:pPr>
      <w:r>
        <w:rPr>
          <w:szCs w:val="21"/>
        </w:rPr>
        <w:t>初期画面から</w:t>
      </w:r>
      <w:r>
        <w:rPr>
          <w:szCs w:val="21"/>
        </w:rPr>
        <w:t>Start</w:t>
      </w:r>
      <w:r>
        <w:rPr>
          <w:szCs w:val="21"/>
        </w:rPr>
        <w:t>ボタンを押したことでクライアント（即ちブラウザ）から送信される</w:t>
      </w:r>
      <w:r>
        <w:rPr>
          <w:szCs w:val="21"/>
        </w:rPr>
        <w:t>HT</w:t>
      </w:r>
      <w:r>
        <w:rPr>
          <w:szCs w:val="21"/>
        </w:rPr>
        <w:t>TP</w:t>
      </w:r>
      <w:r>
        <w:rPr>
          <w:szCs w:val="21"/>
        </w:rPr>
        <w:t>要求には名前が</w:t>
      </w:r>
      <w:r>
        <w:rPr>
          <w:szCs w:val="21"/>
        </w:rPr>
        <w:t>DARTSESSID</w:t>
      </w:r>
      <w:r>
        <w:rPr>
          <w:szCs w:val="21"/>
        </w:rPr>
        <w:t>で値が</w:t>
      </w:r>
      <w:r>
        <w:rPr>
          <w:szCs w:val="21"/>
        </w:rPr>
        <w:t>6d5367c8aec1a487ab52ec02ba5f0648</w:t>
      </w:r>
      <w:r>
        <w:rPr>
          <w:szCs w:val="21"/>
        </w:rPr>
        <w:t>であるクッキーが含まれている。これは以前の使われていたセッション</w:t>
      </w:r>
      <w:r>
        <w:rPr>
          <w:szCs w:val="21"/>
        </w:rPr>
        <w:t>ID</w:t>
      </w:r>
      <w:r>
        <w:rPr>
          <w:szCs w:val="21"/>
        </w:rPr>
        <w:t>をサーバに送り返した為である。しかしながらサーバではこの</w:t>
      </w:r>
      <w:r>
        <w:rPr>
          <w:szCs w:val="21"/>
        </w:rPr>
        <w:t>ID</w:t>
      </w:r>
      <w:r>
        <w:rPr>
          <w:szCs w:val="21"/>
        </w:rPr>
        <w:t>は無効化されているのでこの要求が到来した時点で新しいセッションを用意する必要があると判断している。即ち</w:t>
      </w:r>
      <w:r>
        <w:rPr>
          <w:szCs w:val="21"/>
        </w:rPr>
        <w:t>requset.session.isNew : true</w:t>
      </w:r>
      <w:r>
        <w:rPr>
          <w:szCs w:val="21"/>
        </w:rPr>
        <w:t>となっている。</w:t>
      </w:r>
    </w:p>
    <w:p w:rsidR="00000000" w:rsidRDefault="002E5195" w:rsidP="002E5195">
      <w:pPr>
        <w:numPr>
          <w:ilvl w:val="0"/>
          <w:numId w:val="236"/>
        </w:numPr>
        <w:rPr>
          <w:szCs w:val="21"/>
        </w:rPr>
      </w:pPr>
      <w:r>
        <w:rPr>
          <w:szCs w:val="21"/>
        </w:rPr>
        <w:t>実はこの画面をクライアントに返した時点でサーバが</w:t>
      </w:r>
      <w:r>
        <w:rPr>
          <w:szCs w:val="21"/>
        </w:rPr>
        <w:t>HTTP</w:t>
      </w:r>
      <w:r>
        <w:rPr>
          <w:szCs w:val="21"/>
        </w:rPr>
        <w:t>応答の中に</w:t>
      </w:r>
      <w:r>
        <w:rPr>
          <w:szCs w:val="21"/>
        </w:rPr>
        <w:t>set-cookie: DARTSE</w:t>
      </w:r>
      <w:r>
        <w:rPr>
          <w:szCs w:val="21"/>
        </w:rPr>
        <w:t>SSID=979b1fd290234e91493eee54050f7cab</w:t>
      </w:r>
      <w:r>
        <w:rPr>
          <w:szCs w:val="21"/>
        </w:rPr>
        <w:t>というヘッダ行を含めている。クライアントはそのクッキーを保管し、以後このサーバに送信する要求にはこのクッキーを返すことで、サーバはこの要求がどのセッションに対応したものかを知ることが出来る。</w:t>
      </w:r>
    </w:p>
    <w:p w:rsidR="00000000" w:rsidRDefault="002E5195" w:rsidP="002E5195">
      <w:pPr>
        <w:numPr>
          <w:ilvl w:val="0"/>
          <w:numId w:val="236"/>
        </w:numPr>
        <w:rPr>
          <w:szCs w:val="21"/>
        </w:rPr>
      </w:pPr>
      <w:r>
        <w:rPr>
          <w:szCs w:val="21"/>
        </w:rPr>
        <w:t>このセッションにはこの要求が来た時点では属性がバインドされていない。つまり</w:t>
      </w:r>
      <w:r>
        <w:rPr>
          <w:szCs w:val="21"/>
        </w:rPr>
        <w:t>session.attributes</w:t>
      </w:r>
      <w:r>
        <w:rPr>
          <w:szCs w:val="21"/>
        </w:rPr>
        <w:t>は空の状態である。しかしながらこの画面をクライアントに</w:t>
      </w:r>
      <w:r>
        <w:rPr>
          <w:szCs w:val="21"/>
        </w:rPr>
        <w:t>HTTP</w:t>
      </w:r>
      <w:r>
        <w:rPr>
          <w:szCs w:val="21"/>
        </w:rPr>
        <w:t>応答として渡す時点では、名前が</w:t>
      </w:r>
      <w:r>
        <w:rPr>
          <w:szCs w:val="21"/>
        </w:rPr>
        <w:t>pageNumber</w:t>
      </w:r>
      <w:r>
        <w:rPr>
          <w:szCs w:val="21"/>
        </w:rPr>
        <w:t>、値が</w:t>
      </w:r>
      <w:r>
        <w:rPr>
          <w:szCs w:val="21"/>
        </w:rPr>
        <w:t>1</w:t>
      </w:r>
      <w:r>
        <w:rPr>
          <w:szCs w:val="21"/>
        </w:rPr>
        <w:t>というデータが属</w:t>
      </w:r>
      <w:r>
        <w:rPr>
          <w:szCs w:val="21"/>
        </w:rPr>
        <w:t>性としてセットされている。これはこのクライアントには</w:t>
      </w:r>
      <w:r>
        <w:rPr>
          <w:szCs w:val="21"/>
        </w:rPr>
        <w:t>1</w:t>
      </w:r>
      <w:r>
        <w:rPr>
          <w:szCs w:val="21"/>
        </w:rPr>
        <w:t>ページめの画面を送ったという情報である。次回同じセッション</w:t>
      </w:r>
      <w:r>
        <w:rPr>
          <w:szCs w:val="21"/>
        </w:rPr>
        <w:t>ID</w:t>
      </w:r>
      <w:r>
        <w:rPr>
          <w:szCs w:val="21"/>
        </w:rPr>
        <w:t>を持った要求が到来したときには、サーバはそのクライアントは</w:t>
      </w:r>
      <w:r>
        <w:rPr>
          <w:szCs w:val="21"/>
        </w:rPr>
        <w:t>1</w:t>
      </w:r>
      <w:r>
        <w:rPr>
          <w:szCs w:val="21"/>
        </w:rPr>
        <w:t>ページめの画面から要求を送ってきたということが判る。この属性は画面遷移に良く使用される。</w:t>
      </w:r>
    </w:p>
    <w:p w:rsidR="00000000" w:rsidRDefault="002E5195">
      <w:pPr>
        <w:rPr>
          <w:szCs w:val="21"/>
        </w:rPr>
      </w:pPr>
    </w:p>
    <w:p w:rsidR="00000000" w:rsidRDefault="002E5195">
      <w:pPr>
        <w:rPr>
          <w:szCs w:val="21"/>
        </w:rPr>
      </w:pPr>
      <w:r>
        <w:rPr>
          <w:szCs w:val="21"/>
        </w:rPr>
        <w:t>クッキーはブラウザ単位で保持される。従って同じ</w:t>
      </w:r>
      <w:r>
        <w:rPr>
          <w:szCs w:val="21"/>
        </w:rPr>
        <w:t>PC</w:t>
      </w:r>
      <w:r>
        <w:rPr>
          <w:szCs w:val="21"/>
        </w:rPr>
        <w:t>上で複数のタブからこのサーバをアクセスしてもそれは同じクライアントと見做される。同じ</w:t>
      </w:r>
      <w:r>
        <w:rPr>
          <w:szCs w:val="21"/>
        </w:rPr>
        <w:t>PC</w:t>
      </w:r>
      <w:r>
        <w:rPr>
          <w:szCs w:val="21"/>
        </w:rPr>
        <w:t>上で</w:t>
      </w:r>
      <w:r>
        <w:rPr>
          <w:szCs w:val="21"/>
        </w:rPr>
        <w:t>Chrome</w:t>
      </w:r>
      <w:r>
        <w:rPr>
          <w:szCs w:val="21"/>
        </w:rPr>
        <w:t>と</w:t>
      </w:r>
      <w:r>
        <w:rPr>
          <w:szCs w:val="21"/>
        </w:rPr>
        <w:t>IE</w:t>
      </w:r>
      <w:r>
        <w:rPr>
          <w:szCs w:val="21"/>
        </w:rPr>
        <w:t>を立ち上げ各々からこのサーバをアクセスすれば、別のクライアントと見做されるので、各自</w:t>
      </w:r>
      <w:r>
        <w:rPr>
          <w:szCs w:val="21"/>
        </w:rPr>
        <w:t>確認されたい。</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オブジェクトの</w:t>
      </w:r>
      <w:r>
        <w:t>セッションへの</w:t>
      </w:r>
      <w:r>
        <w:t>バインド</w:t>
      </w:r>
    </w:p>
    <w:p w:rsidR="00000000" w:rsidRDefault="002E5195">
      <w:pPr>
        <w:rPr>
          <w:szCs w:val="21"/>
        </w:rPr>
      </w:pPr>
    </w:p>
    <w:p w:rsidR="00000000" w:rsidRDefault="002E5195">
      <w:pPr>
        <w:rPr>
          <w:szCs w:val="21"/>
        </w:rPr>
      </w:pPr>
      <w:r>
        <w:rPr>
          <w:szCs w:val="21"/>
        </w:rPr>
        <w:t>オブジェクトのセッションへのバインドは、上記のような画面遷移決定の目的だけではなく、いわゆるショッピング・カートで良く使用される。クライアントがあるショッピングのアプリケーションにアクセスしているとき、そのセッション（即ちそのクライアント）に対する固有の買物情報をショッピング・カートのオブジェクトとしてバインドする。後の節ではその具体的なプログラムを説明する。</w:t>
      </w:r>
    </w:p>
    <w:p w:rsidR="00000000" w:rsidRDefault="002E5195">
      <w:pPr>
        <w:rPr>
          <w:szCs w:val="21"/>
        </w:rPr>
      </w:pPr>
    </w:p>
    <w:p w:rsidR="00000000" w:rsidRDefault="002E5195">
      <w:pPr>
        <w:rPr>
          <w:szCs w:val="21"/>
        </w:rPr>
      </w:pPr>
      <w:r>
        <w:rPr>
          <w:szCs w:val="21"/>
        </w:rPr>
        <w:t>Dart</w:t>
      </w:r>
      <w:r>
        <w:rPr>
          <w:szCs w:val="21"/>
        </w:rPr>
        <w:t>は動的な型づけの言語であるので、</w:t>
      </w:r>
      <w:r>
        <w:rPr>
          <w:szCs w:val="21"/>
        </w:rPr>
        <w:t>Java</w:t>
      </w:r>
      <w:r>
        <w:rPr>
          <w:szCs w:val="21"/>
        </w:rPr>
        <w:t>と違ってセッションに値としてバインドし</w:t>
      </w:r>
      <w:r>
        <w:rPr>
          <w:szCs w:val="21"/>
        </w:rPr>
        <w:t>たオブジェクトを取得するのにキャストする必要は無い。また単一スレッドであるのでスレッドに対する配慮の必要がない。</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セッションのタイムアウト</w:t>
      </w:r>
    </w:p>
    <w:p w:rsidR="00000000" w:rsidRDefault="002E5195">
      <w:pPr>
        <w:rPr>
          <w:szCs w:val="21"/>
        </w:rPr>
      </w:pPr>
    </w:p>
    <w:p w:rsidR="00000000" w:rsidRDefault="002E5195">
      <w:pPr>
        <w:rPr>
          <w:szCs w:val="21"/>
        </w:rPr>
      </w:pPr>
      <w:r>
        <w:rPr>
          <w:szCs w:val="21"/>
        </w:rPr>
        <w:t>この状態で</w:t>
      </w:r>
      <w:r>
        <w:rPr>
          <w:szCs w:val="21"/>
        </w:rPr>
        <w:t>20</w:t>
      </w:r>
      <w:r>
        <w:rPr>
          <w:szCs w:val="21"/>
        </w:rPr>
        <w:t>秒間以上放置すると、</w:t>
      </w:r>
      <w:r>
        <w:rPr>
          <w:szCs w:val="21"/>
        </w:rPr>
        <w:t>IDE</w:t>
      </w:r>
      <w:r>
        <w:rPr>
          <w:szCs w:val="21"/>
        </w:rPr>
        <w:t>のコンソールには次のような</w:t>
      </w:r>
      <w:r>
        <w:rPr>
          <w:szCs w:val="21"/>
        </w:rPr>
        <w:t>onTimeout(void callback())</w:t>
      </w:r>
      <w:r>
        <w:rPr>
          <w:szCs w:val="21"/>
        </w:rPr>
        <w:t>でセットしたコールバック関数の出力が表示される：</w:t>
      </w:r>
    </w:p>
    <w:p w:rsidR="00000000" w:rsidRDefault="002E5195">
      <w:pPr>
        <w:rPr>
          <w:szCs w:val="21"/>
        </w:rPr>
      </w:pPr>
    </w:p>
    <w:p w:rsidR="00000000" w:rsidRDefault="002E5195">
      <w:pPr>
        <w:pStyle w:val="af0"/>
        <w:rPr>
          <w:szCs w:val="21"/>
        </w:rPr>
      </w:pPr>
      <w:r>
        <w:rPr>
          <w:sz w:val="18"/>
          <w:szCs w:val="18"/>
        </w:rPr>
        <w:t>2013-02-2</w:t>
      </w:r>
      <w:r>
        <w:rPr>
          <w:sz w:val="18"/>
          <w:szCs w:val="18"/>
        </w:rPr>
        <w:t>3</w:t>
      </w:r>
      <w:r>
        <w:rPr>
          <w:sz w:val="18"/>
          <w:szCs w:val="18"/>
        </w:rPr>
        <w:t xml:space="preserve"> 2</w:t>
      </w:r>
      <w:r>
        <w:rPr>
          <w:sz w:val="18"/>
          <w:szCs w:val="18"/>
        </w:rPr>
        <w:t>0</w:t>
      </w:r>
      <w:r>
        <w:rPr>
          <w:sz w:val="18"/>
          <w:szCs w:val="18"/>
        </w:rPr>
        <w:t>:40:38 : timeout occurred for session 979b1fd290234e91493eee54050f7cab</w:t>
      </w:r>
    </w:p>
    <w:p w:rsidR="00000000" w:rsidRDefault="002E5195">
      <w:pPr>
        <w:rPr>
          <w:szCs w:val="21"/>
        </w:rPr>
      </w:pPr>
    </w:p>
    <w:p w:rsidR="00000000" w:rsidRDefault="002E5195">
      <w:pPr>
        <w:rPr>
          <w:szCs w:val="21"/>
        </w:rPr>
      </w:pPr>
      <w:r>
        <w:rPr>
          <w:szCs w:val="21"/>
        </w:rPr>
        <w:t>これは、この</w:t>
      </w:r>
      <w:r>
        <w:rPr>
          <w:szCs w:val="21"/>
        </w:rPr>
        <w:t>HttpSes</w:t>
      </w:r>
      <w:r>
        <w:rPr>
          <w:szCs w:val="21"/>
        </w:rPr>
        <w:t>sion</w:t>
      </w:r>
      <w:r>
        <w:rPr>
          <w:szCs w:val="21"/>
        </w:rPr>
        <w:t>オブジェクトがタイムアウトを起こしたことを通知するものである。</w:t>
      </w:r>
    </w:p>
    <w:p w:rsidR="00000000" w:rsidRDefault="002E5195">
      <w:pPr>
        <w:rPr>
          <w:szCs w:val="21"/>
        </w:rPr>
      </w:pPr>
    </w:p>
    <w:p w:rsidR="00000000" w:rsidRDefault="002E5195">
      <w:pPr>
        <w:rPr>
          <w:szCs w:val="21"/>
        </w:rPr>
      </w:pPr>
      <w:r>
        <w:rPr>
          <w:szCs w:val="21"/>
        </w:rPr>
        <w:t>HTTP</w:t>
      </w:r>
      <w:r>
        <w:rPr>
          <w:szCs w:val="21"/>
        </w:rPr>
        <w:t>プロトコルにはそのクライアント間がアクティブでなくなった（このサイトから別のサイトに移ってしまった）ことを示す手段は存在しないので、サーバがそうだと判断する為の手段としてタイムアウトが使われる。つまり当該セッション・オブジェクトが所定時間を経過してもアクセスされないことでタイムアウトだと判断している。</w:t>
      </w:r>
      <w:r>
        <w:rPr>
          <w:szCs w:val="21"/>
        </w:rPr>
        <w:t>Dart</w:t>
      </w:r>
      <w:r>
        <w:rPr>
          <w:szCs w:val="21"/>
        </w:rPr>
        <w:t>の</w:t>
      </w:r>
      <w:r>
        <w:rPr>
          <w:szCs w:val="21"/>
        </w:rPr>
        <w:t>HttpServer</w:t>
      </w:r>
      <w:r>
        <w:rPr>
          <w:szCs w:val="21"/>
        </w:rPr>
        <w:t>はセッションごとにタイムアウトを持つことができず。総てのセッションに対して適用される。</w:t>
      </w:r>
      <w:r>
        <w:rPr>
          <w:szCs w:val="21"/>
        </w:rPr>
        <w:t>HttpSe</w:t>
      </w:r>
      <w:r>
        <w:rPr>
          <w:szCs w:val="21"/>
        </w:rPr>
        <w:t>rver</w:t>
      </w:r>
      <w:r>
        <w:rPr>
          <w:szCs w:val="21"/>
        </w:rPr>
        <w:t>の持っているデフォルトのタイムアウト時間は</w:t>
      </w:r>
      <w:r>
        <w:rPr>
          <w:szCs w:val="21"/>
        </w:rPr>
        <w:t>20</w:t>
      </w:r>
      <w:r>
        <w:rPr>
          <w:szCs w:val="21"/>
        </w:rPr>
        <w:t>分間である。</w:t>
      </w:r>
      <w:r>
        <w:rPr>
          <w:szCs w:val="21"/>
        </w:rPr>
        <w:t>set sessionTimeout(int timeout)</w:t>
      </w:r>
      <w:r>
        <w:rPr>
          <w:szCs w:val="21"/>
        </w:rPr>
        <w:t>というセッタでこのタ</w:t>
      </w:r>
      <w:r>
        <w:rPr>
          <w:szCs w:val="21"/>
        </w:rPr>
        <w:lastRenderedPageBreak/>
        <w:t>イムアウト時間を秒単位で指定できる。この</w:t>
      </w:r>
      <w:r>
        <w:rPr>
          <w:szCs w:val="21"/>
        </w:rPr>
        <w:t>HttpSessionTest.dart</w:t>
      </w:r>
      <w:r>
        <w:rPr>
          <w:szCs w:val="21"/>
        </w:rPr>
        <w:t>アプリケーションでは</w:t>
      </w:r>
      <w:r>
        <w:rPr>
          <w:szCs w:val="21"/>
        </w:rPr>
        <w:t>20</w:t>
      </w:r>
      <w:r>
        <w:rPr>
          <w:szCs w:val="21"/>
        </w:rPr>
        <w:t>秒がセットされている。</w:t>
      </w:r>
    </w:p>
    <w:p w:rsidR="00000000" w:rsidRDefault="002E5195">
      <w:pPr>
        <w:rPr>
          <w:szCs w:val="21"/>
        </w:rPr>
      </w:pPr>
    </w:p>
    <w:p w:rsidR="00000000" w:rsidRDefault="002E5195">
      <w:pPr>
        <w:rPr>
          <w:szCs w:val="21"/>
        </w:rPr>
      </w:pPr>
      <w:r>
        <w:rPr>
          <w:szCs w:val="21"/>
        </w:rPr>
        <w:t>HttpServer</w:t>
      </w:r>
      <w:r>
        <w:rPr>
          <w:szCs w:val="21"/>
        </w:rPr>
        <w:t>がある</w:t>
      </w:r>
      <w:r>
        <w:rPr>
          <w:szCs w:val="21"/>
        </w:rPr>
        <w:t>HttpSession</w:t>
      </w:r>
      <w:r>
        <w:rPr>
          <w:szCs w:val="21"/>
        </w:rPr>
        <w:t>オブジェクトがタイムアウトを起こしたことを検出したら：</w:t>
      </w:r>
    </w:p>
    <w:p w:rsidR="00000000" w:rsidRDefault="002E5195">
      <w:pPr>
        <w:rPr>
          <w:szCs w:val="21"/>
        </w:rPr>
      </w:pPr>
    </w:p>
    <w:p w:rsidR="00000000" w:rsidRDefault="002E5195" w:rsidP="002E5195">
      <w:pPr>
        <w:numPr>
          <w:ilvl w:val="0"/>
          <w:numId w:val="237"/>
        </w:numPr>
        <w:rPr>
          <w:szCs w:val="21"/>
        </w:rPr>
      </w:pPr>
      <w:r>
        <w:rPr>
          <w:szCs w:val="21"/>
        </w:rPr>
        <w:t>onTimeout(void callback())</w:t>
      </w:r>
      <w:r>
        <w:rPr>
          <w:szCs w:val="21"/>
        </w:rPr>
        <w:t>でセットしたコールバック関数が実行される。</w:t>
      </w:r>
    </w:p>
    <w:p w:rsidR="00000000" w:rsidRDefault="002E5195" w:rsidP="002E5195">
      <w:pPr>
        <w:numPr>
          <w:ilvl w:val="0"/>
          <w:numId w:val="237"/>
        </w:numPr>
        <w:rPr>
          <w:szCs w:val="21"/>
        </w:rPr>
      </w:pPr>
      <w:r>
        <w:rPr>
          <w:szCs w:val="21"/>
        </w:rPr>
        <w:t>当該</w:t>
      </w:r>
      <w:r>
        <w:rPr>
          <w:szCs w:val="21"/>
        </w:rPr>
        <w:t>HttpSession</w:t>
      </w:r>
      <w:r>
        <w:rPr>
          <w:szCs w:val="21"/>
        </w:rPr>
        <w:t>オブジ</w:t>
      </w:r>
      <w:r>
        <w:rPr>
          <w:szCs w:val="21"/>
        </w:rPr>
        <w:t>ェクトを廃棄する。即ち</w:t>
      </w:r>
      <w:r>
        <w:rPr>
          <w:szCs w:val="21"/>
        </w:rPr>
        <w:t>destroy()</w:t>
      </w:r>
      <w:r>
        <w:rPr>
          <w:szCs w:val="21"/>
        </w:rPr>
        <w:t>メソッドが呼ばれる。</w:t>
      </w:r>
    </w:p>
    <w:p w:rsidR="00000000" w:rsidRDefault="002E5195" w:rsidP="002E5195">
      <w:pPr>
        <w:numPr>
          <w:ilvl w:val="0"/>
          <w:numId w:val="237"/>
        </w:numPr>
        <w:rPr>
          <w:szCs w:val="21"/>
        </w:rPr>
      </w:pPr>
      <w:r>
        <w:rPr>
          <w:szCs w:val="21"/>
        </w:rPr>
        <w:t>次回のそのクライアント（当該セッション</w:t>
      </w:r>
      <w:r>
        <w:rPr>
          <w:szCs w:val="21"/>
        </w:rPr>
        <w:t>ID</w:t>
      </w:r>
      <w:r>
        <w:rPr>
          <w:szCs w:val="21"/>
        </w:rPr>
        <w:t>）からの</w:t>
      </w:r>
      <w:r>
        <w:rPr>
          <w:szCs w:val="21"/>
        </w:rPr>
        <w:t>HTTP</w:t>
      </w:r>
      <w:r>
        <w:rPr>
          <w:szCs w:val="21"/>
        </w:rPr>
        <w:t>要求のセッション・クッキーは無視され当該</w:t>
      </w:r>
      <w:r>
        <w:rPr>
          <w:szCs w:val="21"/>
        </w:rPr>
        <w:t>HttpSession</w:t>
      </w:r>
      <w:r>
        <w:rPr>
          <w:szCs w:val="21"/>
        </w:rPr>
        <w:t>オブジェクトは削除される。また</w:t>
      </w:r>
      <w:r>
        <w:rPr>
          <w:szCs w:val="21"/>
        </w:rPr>
        <w:t>HttpRequest.session</w:t>
      </w:r>
      <w:r>
        <w:rPr>
          <w:szCs w:val="21"/>
        </w:rPr>
        <w:t>呼び出しに対しては新規の</w:t>
      </w:r>
      <w:r>
        <w:rPr>
          <w:szCs w:val="21"/>
        </w:rPr>
        <w:t>HttpSession</w:t>
      </w:r>
      <w:r>
        <w:rPr>
          <w:szCs w:val="21"/>
        </w:rPr>
        <w:t>オブジェクトが返される。</w:t>
      </w:r>
    </w:p>
    <w:p w:rsidR="00000000" w:rsidRDefault="002E5195">
      <w:pPr>
        <w:rPr>
          <w:szCs w:val="21"/>
        </w:rPr>
      </w:pPr>
    </w:p>
    <w:p w:rsidR="00000000" w:rsidRDefault="002E5195">
      <w:pPr>
        <w:rPr>
          <w:szCs w:val="21"/>
        </w:rPr>
      </w:pPr>
      <w:r>
        <w:rPr>
          <w:szCs w:val="21"/>
        </w:rPr>
        <w:t>onTimeout</w:t>
      </w:r>
      <w:r>
        <w:rPr>
          <w:szCs w:val="21"/>
        </w:rPr>
        <w:t>コールバック関数は、当該</w:t>
      </w:r>
      <w:r>
        <w:rPr>
          <w:szCs w:val="21"/>
        </w:rPr>
        <w:t>HttpSession</w:t>
      </w:r>
      <w:r>
        <w:rPr>
          <w:szCs w:val="21"/>
        </w:rPr>
        <w:t>オブジェクトが存続していれば呼び出される。この関数を使えば、顧客がそのサイトでのセッションの途中で昼食等で席を離れてしまった</w:t>
      </w:r>
      <w:r>
        <w:rPr>
          <w:szCs w:val="21"/>
        </w:rPr>
        <w:t>りしたことが判り、その時点で何らかの対策（例えばその顧客とのセッションの放棄、</w:t>
      </w:r>
      <w:r>
        <w:rPr>
          <w:szCs w:val="21"/>
        </w:rPr>
        <w:t>DB</w:t>
      </w:r>
      <w:r>
        <w:rPr>
          <w:szCs w:val="21"/>
        </w:rPr>
        <w:t>セッションの開放、携帯メール経由での顧客への通知など）をとることができる。このコールバックはサーブレットには無かったもので、顧客管理のひとつの情報源となり得る。</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セッションの廃棄</w:t>
      </w:r>
    </w:p>
    <w:p w:rsidR="00000000" w:rsidRDefault="002E5195">
      <w:pPr>
        <w:rPr>
          <w:szCs w:val="21"/>
        </w:rPr>
      </w:pPr>
    </w:p>
    <w:p w:rsidR="00000000" w:rsidRDefault="002E5195">
      <w:pPr>
        <w:rPr>
          <w:szCs w:val="21"/>
        </w:rPr>
      </w:pPr>
      <w:r>
        <w:rPr>
          <w:szCs w:val="21"/>
        </w:rPr>
        <w:t>セッションの廃棄は</w:t>
      </w:r>
      <w:r>
        <w:rPr>
          <w:szCs w:val="21"/>
        </w:rPr>
        <w:t>destroy</w:t>
      </w:r>
      <w:r>
        <w:rPr>
          <w:szCs w:val="21"/>
        </w:rPr>
        <w:t>とか</w:t>
      </w:r>
      <w:r>
        <w:rPr>
          <w:szCs w:val="21"/>
        </w:rPr>
        <w:t>discard</w:t>
      </w:r>
      <w:r>
        <w:rPr>
          <w:szCs w:val="21"/>
        </w:rPr>
        <w:t>とかという言葉が良く使われる。</w:t>
      </w:r>
      <w:r>
        <w:rPr>
          <w:szCs w:val="21"/>
        </w:rPr>
        <w:t>Servlet</w:t>
      </w:r>
      <w:r>
        <w:rPr>
          <w:szCs w:val="21"/>
        </w:rPr>
        <w:t>では</w:t>
      </w:r>
      <w:r>
        <w:rPr>
          <w:szCs w:val="21"/>
        </w:rPr>
        <w:t>invalidate</w:t>
      </w:r>
      <w:r>
        <w:rPr>
          <w:szCs w:val="21"/>
        </w:rPr>
        <w:t>と呼んでいる。</w:t>
      </w:r>
    </w:p>
    <w:p w:rsidR="00000000" w:rsidRDefault="002E5195">
      <w:pPr>
        <w:rPr>
          <w:szCs w:val="21"/>
        </w:rPr>
      </w:pPr>
    </w:p>
    <w:p w:rsidR="00000000" w:rsidRDefault="002E5195">
      <w:pPr>
        <w:rPr>
          <w:szCs w:val="21"/>
        </w:rPr>
      </w:pPr>
      <w:r>
        <w:rPr>
          <w:szCs w:val="21"/>
        </w:rPr>
        <w:t>例えばオンライン・ショッピングのアプリケーションでは、あるクライアントが幾つかの画面を遷移しながら在庫確認か</w:t>
      </w:r>
      <w:r>
        <w:rPr>
          <w:szCs w:val="21"/>
        </w:rPr>
        <w:t>ら発注、最終確認までの一連の手順が終了した時点で、そのセッションが終了したことになる。そのクライアントが次回このアプリケーションをアクセスしたときは、このクライアントは再度このアプリケーションの最初からショッピングの手順を踏めば良い。そのような場合には当該セッションの廃棄が良く使用される。</w:t>
      </w:r>
    </w:p>
    <w:p w:rsidR="00000000" w:rsidRDefault="002E5195">
      <w:pPr>
        <w:rPr>
          <w:szCs w:val="21"/>
        </w:rPr>
      </w:pPr>
    </w:p>
    <w:p w:rsidR="00000000" w:rsidRDefault="002E5195">
      <w:pPr>
        <w:rPr>
          <w:szCs w:val="21"/>
        </w:rPr>
      </w:pPr>
      <w:r>
        <w:rPr>
          <w:szCs w:val="21"/>
        </w:rPr>
        <w:t>アプリケーションが明示的にセッションを廃棄しなくても：</w:t>
      </w:r>
    </w:p>
    <w:p w:rsidR="00000000" w:rsidRDefault="002E5195">
      <w:pPr>
        <w:rPr>
          <w:szCs w:val="21"/>
        </w:rPr>
      </w:pPr>
    </w:p>
    <w:p w:rsidR="00000000" w:rsidRDefault="002E5195" w:rsidP="002E5195">
      <w:pPr>
        <w:numPr>
          <w:ilvl w:val="0"/>
          <w:numId w:val="238"/>
        </w:numPr>
        <w:rPr>
          <w:szCs w:val="21"/>
        </w:rPr>
      </w:pPr>
      <w:r>
        <w:rPr>
          <w:szCs w:val="21"/>
        </w:rPr>
        <w:t>アプリケーションで再度そのクライアントがアクセスしたときでも、これまでのショッピングの手順が完了していることを知り、そのクライアントには最初の手順を踏ませること</w:t>
      </w:r>
      <w:r>
        <w:rPr>
          <w:szCs w:val="21"/>
        </w:rPr>
        <w:t>ができる。</w:t>
      </w:r>
    </w:p>
    <w:p w:rsidR="00000000" w:rsidRDefault="002E5195" w:rsidP="002E5195">
      <w:pPr>
        <w:numPr>
          <w:ilvl w:val="0"/>
          <w:numId w:val="238"/>
        </w:numPr>
        <w:rPr>
          <w:szCs w:val="21"/>
        </w:rPr>
      </w:pPr>
      <w:r>
        <w:rPr>
          <w:szCs w:val="21"/>
        </w:rPr>
        <w:t>タイムアウトのメカニズムが使われなくなったセッション・オブジェクトを整理してくれるので、そのようなオブジェクトが蓄積されてしまい、サーバの負荷となることが防止される。</w:t>
      </w:r>
    </w:p>
    <w:p w:rsidR="00000000" w:rsidRDefault="002E5195">
      <w:pPr>
        <w:rPr>
          <w:szCs w:val="21"/>
        </w:rPr>
      </w:pPr>
    </w:p>
    <w:p w:rsidR="00000000" w:rsidRDefault="002E5195">
      <w:pPr>
        <w:rPr>
          <w:szCs w:val="21"/>
        </w:rPr>
      </w:pPr>
      <w:r>
        <w:rPr>
          <w:szCs w:val="21"/>
        </w:rPr>
        <w:t>Dart</w:t>
      </w:r>
      <w:r>
        <w:rPr>
          <w:szCs w:val="21"/>
        </w:rPr>
        <w:t>の</w:t>
      </w:r>
      <w:r>
        <w:rPr>
          <w:szCs w:val="21"/>
        </w:rPr>
        <w:t>HttpSession</w:t>
      </w:r>
      <w:r>
        <w:rPr>
          <w:szCs w:val="21"/>
        </w:rPr>
        <w:t>抽象クラスでは、</w:t>
      </w:r>
      <w:r>
        <w:rPr>
          <w:szCs w:val="21"/>
        </w:rPr>
        <w:t>destroy()</w:t>
      </w:r>
      <w:r>
        <w:rPr>
          <w:szCs w:val="21"/>
        </w:rPr>
        <w:t>というメソッドが用意されている。このメソッドは：</w:t>
      </w:r>
    </w:p>
    <w:p w:rsidR="00000000" w:rsidRDefault="002E5195">
      <w:pPr>
        <w:rPr>
          <w:szCs w:val="21"/>
        </w:rPr>
      </w:pPr>
    </w:p>
    <w:p w:rsidR="00000000" w:rsidRDefault="002E5195" w:rsidP="002E5195">
      <w:pPr>
        <w:numPr>
          <w:ilvl w:val="0"/>
          <w:numId w:val="239"/>
        </w:numPr>
        <w:rPr>
          <w:szCs w:val="21"/>
        </w:rPr>
      </w:pPr>
      <w:r>
        <w:rPr>
          <w:szCs w:val="21"/>
        </w:rPr>
        <w:t>このメソッドが呼ばれても、このオブジェクトそのものが消えるわけではない。従って、このメソッドを呼んだあとでもこのオブジェクトにはアクセスが可能である。</w:t>
      </w:r>
    </w:p>
    <w:p w:rsidR="00000000" w:rsidRDefault="002E5195" w:rsidP="002E5195">
      <w:pPr>
        <w:numPr>
          <w:ilvl w:val="0"/>
          <w:numId w:val="239"/>
        </w:numPr>
        <w:rPr>
          <w:szCs w:val="21"/>
        </w:rPr>
      </w:pPr>
      <w:r>
        <w:rPr>
          <w:szCs w:val="21"/>
        </w:rPr>
        <w:t>次回のそのクライアント（当該セッション</w:t>
      </w:r>
      <w:r>
        <w:rPr>
          <w:szCs w:val="21"/>
        </w:rPr>
        <w:t>ID</w:t>
      </w:r>
      <w:r>
        <w:rPr>
          <w:szCs w:val="21"/>
        </w:rPr>
        <w:t>）からの</w:t>
      </w:r>
      <w:r>
        <w:rPr>
          <w:szCs w:val="21"/>
        </w:rPr>
        <w:t>HTTP</w:t>
      </w:r>
      <w:r>
        <w:rPr>
          <w:szCs w:val="21"/>
        </w:rPr>
        <w:t>要</w:t>
      </w:r>
      <w:r>
        <w:rPr>
          <w:szCs w:val="21"/>
        </w:rPr>
        <w:t>求のセッション・クッキーは無視され当該</w:t>
      </w:r>
      <w:r>
        <w:rPr>
          <w:szCs w:val="21"/>
        </w:rPr>
        <w:t>HttpSession</w:t>
      </w:r>
      <w:r>
        <w:rPr>
          <w:szCs w:val="21"/>
        </w:rPr>
        <w:t>オブジェクトは削除される。また</w:t>
      </w:r>
      <w:r>
        <w:rPr>
          <w:szCs w:val="21"/>
        </w:rPr>
        <w:t>HttpRequest.session</w:t>
      </w:r>
      <w:r>
        <w:rPr>
          <w:szCs w:val="21"/>
        </w:rPr>
        <w:t>呼び出しに対しては新規の</w:t>
      </w:r>
      <w:r>
        <w:rPr>
          <w:szCs w:val="21"/>
        </w:rPr>
        <w:t>HttpSession</w:t>
      </w:r>
      <w:r>
        <w:rPr>
          <w:szCs w:val="21"/>
        </w:rPr>
        <w:t>オブジェクトが返される。</w:t>
      </w:r>
    </w:p>
    <w:p w:rsidR="00000000" w:rsidRDefault="002E5195">
      <w:pPr>
        <w:rPr>
          <w:szCs w:val="21"/>
        </w:rPr>
      </w:pPr>
    </w:p>
    <w:p w:rsidR="00000000" w:rsidRDefault="002E5195">
      <w:pPr>
        <w:rPr>
          <w:szCs w:val="21"/>
        </w:rPr>
      </w:pPr>
      <w:r>
        <w:rPr>
          <w:szCs w:val="21"/>
        </w:rPr>
        <w:t>例えばあるページから</w:t>
      </w:r>
      <w:r>
        <w:rPr>
          <w:szCs w:val="21"/>
        </w:rPr>
        <w:t>New Session</w:t>
      </w:r>
      <w:r>
        <w:rPr>
          <w:szCs w:val="21"/>
        </w:rPr>
        <w:t>というボタンをクリックして初期画面に戻ったときの画面には次のようなセッション・データが表示される：</w:t>
      </w:r>
    </w:p>
    <w:p w:rsidR="00000000" w:rsidRDefault="002E5195">
      <w:pPr>
        <w:rPr>
          <w:szCs w:val="21"/>
        </w:rPr>
      </w:pPr>
    </w:p>
    <w:p w:rsidR="00000000" w:rsidRDefault="002E5195">
      <w:pPr>
        <w:pStyle w:val="af0"/>
        <w:rPr>
          <w:sz w:val="18"/>
          <w:szCs w:val="18"/>
        </w:rPr>
      </w:pPr>
      <w:r>
        <w:rPr>
          <w:sz w:val="18"/>
          <w:szCs w:val="18"/>
        </w:rPr>
        <w:t>Session data obtained from the request :</w:t>
      </w:r>
    </w:p>
    <w:p w:rsidR="00000000" w:rsidRDefault="002E5195">
      <w:pPr>
        <w:pStyle w:val="af0"/>
        <w:rPr>
          <w:sz w:val="18"/>
          <w:szCs w:val="18"/>
        </w:rPr>
      </w:pPr>
      <w:r>
        <w:rPr>
          <w:sz w:val="18"/>
          <w:szCs w:val="18"/>
        </w:rPr>
        <w:t xml:space="preserve">  </w:t>
      </w:r>
      <w:r>
        <w:rPr>
          <w:sz w:val="18"/>
          <w:szCs w:val="18"/>
        </w:rPr>
        <w:t>session.isNew : false</w:t>
      </w:r>
    </w:p>
    <w:p w:rsidR="00000000" w:rsidRDefault="002E5195">
      <w:pPr>
        <w:pStyle w:val="af0"/>
        <w:rPr>
          <w:sz w:val="18"/>
          <w:szCs w:val="18"/>
        </w:rPr>
      </w:pPr>
      <w:r>
        <w:rPr>
          <w:sz w:val="18"/>
          <w:szCs w:val="18"/>
        </w:rPr>
        <w:t xml:space="preserve">  </w:t>
      </w:r>
      <w:r>
        <w:rPr>
          <w:sz w:val="18"/>
          <w:szCs w:val="18"/>
        </w:rPr>
        <w:t>session.sessionI</w:t>
      </w:r>
      <w:r>
        <w:rPr>
          <w:sz w:val="18"/>
          <w:szCs w:val="18"/>
        </w:rPr>
        <w:t>d : 97df64cbfad26bcbeca5dfb9381298ab</w:t>
      </w:r>
    </w:p>
    <w:p w:rsidR="00000000" w:rsidRDefault="002E5195">
      <w:pPr>
        <w:pStyle w:val="af0"/>
        <w:rPr>
          <w:sz w:val="18"/>
          <w:szCs w:val="18"/>
        </w:rPr>
      </w:pPr>
      <w:r>
        <w:rPr>
          <w:sz w:val="18"/>
          <w:szCs w:val="18"/>
        </w:rPr>
        <w:t xml:space="preserve">  </w:t>
      </w:r>
      <w:r>
        <w:rPr>
          <w:sz w:val="18"/>
          <w:szCs w:val="18"/>
        </w:rPr>
        <w:t>session.attributes : {pageNumber: 4}</w:t>
      </w:r>
    </w:p>
    <w:p w:rsidR="00000000" w:rsidRDefault="002E5195">
      <w:pPr>
        <w:pStyle w:val="af0"/>
        <w:rPr>
          <w:sz w:val="18"/>
          <w:szCs w:val="18"/>
        </w:rPr>
      </w:pPr>
      <w:r>
        <w:rPr>
          <w:sz w:val="18"/>
          <w:szCs w:val="18"/>
        </w:rPr>
        <w:t xml:space="preserve">  </w:t>
      </w:r>
      <w:r>
        <w:rPr>
          <w:sz w:val="18"/>
          <w:szCs w:val="18"/>
        </w:rPr>
        <w:t>session.getAttributeNames : [pageNumber]</w:t>
      </w:r>
    </w:p>
    <w:p w:rsidR="00000000" w:rsidRDefault="002E5195">
      <w:pPr>
        <w:pStyle w:val="af0"/>
        <w:rPr>
          <w:sz w:val="18"/>
          <w:szCs w:val="18"/>
        </w:rPr>
      </w:pPr>
    </w:p>
    <w:p w:rsidR="00000000" w:rsidRDefault="002E5195">
      <w:pPr>
        <w:pStyle w:val="af0"/>
        <w:rPr>
          <w:sz w:val="18"/>
          <w:szCs w:val="18"/>
        </w:rPr>
      </w:pPr>
      <w:r>
        <w:rPr>
          <w:sz w:val="18"/>
          <w:szCs w:val="18"/>
        </w:rPr>
        <w:t>Session data for the response :</w:t>
      </w:r>
    </w:p>
    <w:p w:rsidR="00000000" w:rsidRDefault="002E5195">
      <w:pPr>
        <w:pStyle w:val="af0"/>
        <w:rPr>
          <w:sz w:val="18"/>
          <w:szCs w:val="18"/>
        </w:rPr>
      </w:pPr>
      <w:r>
        <w:rPr>
          <w:sz w:val="18"/>
          <w:szCs w:val="18"/>
        </w:rPr>
        <w:t xml:space="preserve">  </w:t>
      </w:r>
      <w:r>
        <w:rPr>
          <w:sz w:val="18"/>
          <w:szCs w:val="18"/>
        </w:rPr>
        <w:t>session.isNew : false</w:t>
      </w:r>
    </w:p>
    <w:p w:rsidR="00000000" w:rsidRDefault="002E5195">
      <w:pPr>
        <w:pStyle w:val="af0"/>
        <w:rPr>
          <w:sz w:val="18"/>
          <w:szCs w:val="18"/>
        </w:rPr>
      </w:pPr>
      <w:r>
        <w:rPr>
          <w:sz w:val="18"/>
          <w:szCs w:val="18"/>
        </w:rPr>
        <w:t xml:space="preserve">  </w:t>
      </w:r>
      <w:r>
        <w:rPr>
          <w:sz w:val="18"/>
          <w:szCs w:val="18"/>
        </w:rPr>
        <w:t>session.sessionId : 97df64cbfad26bcbeca5dfb9381298ab</w:t>
      </w:r>
    </w:p>
    <w:p w:rsidR="00000000" w:rsidRDefault="002E5195">
      <w:pPr>
        <w:pStyle w:val="af0"/>
        <w:rPr>
          <w:sz w:val="18"/>
          <w:szCs w:val="18"/>
        </w:rPr>
      </w:pPr>
      <w:r>
        <w:rPr>
          <w:sz w:val="18"/>
          <w:szCs w:val="18"/>
        </w:rPr>
        <w:t xml:space="preserve">  </w:t>
      </w:r>
      <w:r>
        <w:rPr>
          <w:sz w:val="18"/>
          <w:szCs w:val="18"/>
        </w:rPr>
        <w:t>session.attributes : {p</w:t>
      </w:r>
      <w:r>
        <w:rPr>
          <w:sz w:val="18"/>
          <w:szCs w:val="18"/>
        </w:rPr>
        <w:t>ageNumber: 4}</w:t>
      </w:r>
    </w:p>
    <w:p w:rsidR="00000000" w:rsidRDefault="002E5195">
      <w:pPr>
        <w:pStyle w:val="af0"/>
        <w:rPr>
          <w:szCs w:val="21"/>
        </w:rPr>
      </w:pPr>
      <w:r>
        <w:rPr>
          <w:sz w:val="18"/>
          <w:szCs w:val="18"/>
        </w:rPr>
        <w:lastRenderedPageBreak/>
        <w:t xml:space="preserve">  </w:t>
      </w:r>
      <w:r>
        <w:rPr>
          <w:sz w:val="18"/>
          <w:szCs w:val="18"/>
        </w:rPr>
        <w:t>session.getAttributeNames : [pageNumber]</w:t>
      </w:r>
    </w:p>
    <w:p w:rsidR="00000000" w:rsidRDefault="002E5195">
      <w:pPr>
        <w:rPr>
          <w:szCs w:val="21"/>
        </w:rPr>
      </w:pPr>
    </w:p>
    <w:p w:rsidR="00000000" w:rsidRDefault="002E5195">
      <w:pPr>
        <w:rPr>
          <w:szCs w:val="21"/>
        </w:rPr>
      </w:pPr>
      <w:r>
        <w:rPr>
          <w:szCs w:val="21"/>
        </w:rPr>
        <w:t>New Session</w:t>
      </w:r>
      <w:r>
        <w:rPr>
          <w:szCs w:val="21"/>
        </w:rPr>
        <w:t>というボタンをクリックしたときの</w:t>
      </w:r>
      <w:r>
        <w:rPr>
          <w:szCs w:val="21"/>
        </w:rPr>
        <w:t>HTTP</w:t>
      </w:r>
      <w:r>
        <w:rPr>
          <w:szCs w:val="21"/>
        </w:rPr>
        <w:t>要求に対しては、このサーバは実は当該</w:t>
      </w:r>
      <w:r>
        <w:rPr>
          <w:szCs w:val="21"/>
        </w:rPr>
        <w:t>HttpSession</w:t>
      </w:r>
      <w:r>
        <w:rPr>
          <w:szCs w:val="21"/>
        </w:rPr>
        <w:t>オブジェクトの</w:t>
      </w:r>
      <w:r>
        <w:rPr>
          <w:szCs w:val="21"/>
        </w:rPr>
        <w:t>destroy()</w:t>
      </w:r>
      <w:r>
        <w:rPr>
          <w:szCs w:val="21"/>
        </w:rPr>
        <w:t>メソッドを呼び出している。それにもかかわらず</w:t>
      </w:r>
      <w:r>
        <w:rPr>
          <w:szCs w:val="21"/>
        </w:rPr>
        <w:t>HTTP</w:t>
      </w:r>
      <w:r>
        <w:rPr>
          <w:szCs w:val="21"/>
        </w:rPr>
        <w:t>応答を返す時点ではこのオブジェクトへのアクセスが可能であり、その内容も変化していない。</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 xml:space="preserve">Http only </w:t>
      </w:r>
      <w:r>
        <w:t>クッキー・パラメタ</w:t>
      </w:r>
    </w:p>
    <w:p w:rsidR="00000000" w:rsidRDefault="002E5195">
      <w:pPr>
        <w:rPr>
          <w:szCs w:val="21"/>
        </w:rPr>
      </w:pPr>
    </w:p>
    <w:p w:rsidR="00000000" w:rsidRDefault="002E5195">
      <w:pPr>
        <w:rPr>
          <w:szCs w:val="21"/>
        </w:rPr>
      </w:pPr>
      <w:r>
        <w:rPr>
          <w:szCs w:val="21"/>
        </w:rPr>
        <w:t>通常クライアントに送るセッション</w:t>
      </w:r>
      <w:r>
        <w:rPr>
          <w:szCs w:val="21"/>
        </w:rPr>
        <w:t>ID</w:t>
      </w:r>
      <w:r>
        <w:rPr>
          <w:szCs w:val="21"/>
        </w:rPr>
        <w:t>の為のクッキー・ヘッダ</w:t>
      </w:r>
      <w:r>
        <w:rPr>
          <w:szCs w:val="21"/>
        </w:rPr>
        <w:t>行には</w:t>
      </w:r>
      <w:r>
        <w:rPr>
          <w:szCs w:val="21"/>
        </w:rPr>
        <w:t>HttpOnly</w:t>
      </w:r>
      <w:r>
        <w:rPr>
          <w:szCs w:val="21"/>
        </w:rPr>
        <w:t>が付加されているが、</w:t>
      </w:r>
      <w:r>
        <w:rPr>
          <w:szCs w:val="21"/>
        </w:rPr>
        <w:t>Dart</w:t>
      </w:r>
      <w:r>
        <w:rPr>
          <w:szCs w:val="21"/>
        </w:rPr>
        <w:t>では当初これが付加されていなかった。しかし</w:t>
      </w:r>
      <w:hyperlink r:id="rId476" w:history="1">
        <w:r>
          <w:rPr>
            <w:rStyle w:val="a7"/>
            <w:szCs w:val="21"/>
          </w:rPr>
          <w:t>筆者からの指摘</w:t>
        </w:r>
      </w:hyperlink>
      <w:r>
        <w:rPr>
          <w:szCs w:val="21"/>
        </w:rPr>
        <w:t>が即座に受け入れられ、これが付加された。</w:t>
      </w:r>
      <w:r>
        <w:rPr>
          <w:szCs w:val="21"/>
        </w:rPr>
        <w:t>Java Servlet</w:t>
      </w:r>
      <w:r>
        <w:rPr>
          <w:szCs w:val="21"/>
        </w:rPr>
        <w:t>では</w:t>
      </w:r>
      <w:r>
        <w:rPr>
          <w:szCs w:val="21"/>
        </w:rPr>
        <w:t>HttpOnly</w:t>
      </w:r>
      <w:r>
        <w:rPr>
          <w:szCs w:val="21"/>
        </w:rPr>
        <w:t>の付加がデフォルトとなっている。</w:t>
      </w:r>
      <w:r>
        <w:rPr>
          <w:szCs w:val="21"/>
        </w:rPr>
        <w:t>Java Servlet</w:t>
      </w:r>
      <w:r>
        <w:rPr>
          <w:szCs w:val="21"/>
        </w:rPr>
        <w:t>仕様書の新しい</w:t>
      </w:r>
      <w:r>
        <w:rPr>
          <w:szCs w:val="21"/>
        </w:rPr>
        <w:t>3.0</w:t>
      </w:r>
      <w:r>
        <w:rPr>
          <w:szCs w:val="21"/>
        </w:rPr>
        <w:t>版に書かれているように、</w:t>
      </w:r>
      <w:r>
        <w:rPr>
          <w:szCs w:val="21"/>
        </w:rPr>
        <w:t>HttpOnly</w:t>
      </w:r>
      <w:r>
        <w:rPr>
          <w:szCs w:val="21"/>
        </w:rPr>
        <w:t>クッキーはクライアントに対しこれらのクッキーがクライアント・サイドの</w:t>
      </w:r>
      <w:r>
        <w:rPr>
          <w:szCs w:val="21"/>
        </w:rPr>
        <w:t>J</w:t>
      </w:r>
      <w:r>
        <w:rPr>
          <w:szCs w:val="21"/>
        </w:rPr>
        <w:t>avascript</w:t>
      </w:r>
      <w:r>
        <w:rPr>
          <w:szCs w:val="21"/>
        </w:rPr>
        <w:t>のコードからは見えなくするべきであることを示している（これはそのクライアントがこの属性を探すことを知っていないかぎりフィルタされない）。</w:t>
      </w:r>
      <w:r>
        <w:rPr>
          <w:szCs w:val="21"/>
        </w:rPr>
        <w:t>HttpOnly</w:t>
      </w:r>
      <w:r>
        <w:rPr>
          <w:szCs w:val="21"/>
        </w:rPr>
        <w:t>クッキー使用はある種のサイトをまたぐスクリプティング攻撃を最小化するのにも寄与する。</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HttpSessionTest.dart</w:t>
      </w:r>
      <w:r>
        <w:t>の概要</w:t>
      </w:r>
    </w:p>
    <w:p w:rsidR="00000000" w:rsidRDefault="002E5195">
      <w:pPr>
        <w:rPr>
          <w:szCs w:val="21"/>
        </w:rPr>
      </w:pPr>
    </w:p>
    <w:p w:rsidR="00000000" w:rsidRDefault="002E5195">
      <w:pPr>
        <w:rPr>
          <w:szCs w:val="21"/>
        </w:rPr>
      </w:pPr>
      <w:r>
        <w:rPr>
          <w:szCs w:val="21"/>
        </w:rPr>
        <w:t>このプログラムのコードは</w:t>
      </w:r>
      <w:hyperlink r:id="rId477" w:history="1">
        <w:r>
          <w:rPr>
            <w:rStyle w:val="a7"/>
          </w:rPr>
          <w:t>Github</w:t>
        </w:r>
      </w:hyperlink>
      <w:r>
        <w:t>から取得できる。</w:t>
      </w:r>
    </w:p>
    <w:p w:rsidR="00000000" w:rsidRDefault="002E5195">
      <w:pPr>
        <w:rPr>
          <w:szCs w:val="21"/>
        </w:rPr>
      </w:pPr>
    </w:p>
    <w:p w:rsidR="00000000" w:rsidRDefault="002E5195">
      <w:pPr>
        <w:rPr>
          <w:szCs w:val="21"/>
        </w:rPr>
      </w:pPr>
    </w:p>
    <w:p w:rsidR="00000000" w:rsidRDefault="002E5195">
      <w:pPr>
        <w:rPr>
          <w:szCs w:val="21"/>
        </w:rPr>
      </w:pPr>
      <w:r>
        <w:rPr>
          <w:b/>
          <w:bCs/>
        </w:rPr>
        <w:t>Ses</w:t>
      </w:r>
      <w:r>
        <w:rPr>
          <w:b/>
          <w:bCs/>
        </w:rPr>
        <w:t>sion</w:t>
      </w:r>
      <w:r>
        <w:rPr>
          <w:b/>
          <w:bCs/>
        </w:rPr>
        <w:t>クラス</w:t>
      </w:r>
    </w:p>
    <w:p w:rsidR="00000000" w:rsidRDefault="002E5195">
      <w:pPr>
        <w:rPr>
          <w:szCs w:val="21"/>
        </w:rPr>
      </w:pPr>
    </w:p>
    <w:p w:rsidR="00000000" w:rsidRDefault="002E5195">
      <w:pPr>
        <w:rPr>
          <w:szCs w:val="21"/>
        </w:rPr>
      </w:pPr>
      <w:r>
        <w:rPr>
          <w:szCs w:val="21"/>
        </w:rPr>
        <w:t>Session</w:t>
      </w:r>
      <w:r>
        <w:rPr>
          <w:szCs w:val="21"/>
        </w:rPr>
        <w:t>クラスは</w:t>
      </w:r>
      <w:r>
        <w:rPr>
          <w:szCs w:val="21"/>
        </w:rPr>
        <w:t>HttpSession</w:t>
      </w:r>
      <w:r>
        <w:rPr>
          <w:szCs w:val="21"/>
        </w:rPr>
        <w:t>をラップして、これまでの（名前、値）ペアで属性をバインドすることに馴染んでいる</w:t>
      </w:r>
      <w:r>
        <w:rPr>
          <w:szCs w:val="21"/>
        </w:rPr>
        <w:t>Servlet</w:t>
      </w:r>
      <w:r>
        <w:rPr>
          <w:szCs w:val="21"/>
        </w:rPr>
        <w:t>ユーザのために用意したものである。出来ればこのクラスはライブラリにしたほうが好ましい。このクラスにより、</w:t>
      </w:r>
      <w:r>
        <w:rPr>
          <w:szCs w:val="21"/>
        </w:rPr>
        <w:t>Java</w:t>
      </w:r>
      <w:r>
        <w:rPr>
          <w:szCs w:val="21"/>
        </w:rPr>
        <w:t>で書かれたアプリケーションを</w:t>
      </w:r>
      <w:r>
        <w:rPr>
          <w:szCs w:val="21"/>
        </w:rPr>
        <w:t>Dart</w:t>
      </w:r>
      <w:r>
        <w:rPr>
          <w:szCs w:val="21"/>
        </w:rPr>
        <w:t>に移植するのが容易になる。このクラスを</w:t>
      </w:r>
      <w:r>
        <w:rPr>
          <w:szCs w:val="21"/>
        </w:rPr>
        <w:t>HttpRequest</w:t>
      </w:r>
      <w:r>
        <w:rPr>
          <w:szCs w:val="21"/>
        </w:rPr>
        <w:t>のオブジェクトを引数にしてインスタンス化することで、</w:t>
      </w:r>
      <w:r>
        <w:rPr>
          <w:szCs w:val="21"/>
        </w:rPr>
        <w:t>HttpSession</w:t>
      </w:r>
      <w:r>
        <w:rPr>
          <w:szCs w:val="21"/>
        </w:rPr>
        <w:t>の</w:t>
      </w:r>
      <w:r>
        <w:rPr>
          <w:szCs w:val="21"/>
        </w:rPr>
        <w:t>HttpRequest.session()</w:t>
      </w:r>
      <w:r>
        <w:rPr>
          <w:szCs w:val="21"/>
        </w:rPr>
        <w:t>メソッドが呼び出される。ある要求</w:t>
      </w:r>
      <w:r>
        <w:rPr>
          <w:szCs w:val="21"/>
        </w:rPr>
        <w:t>処理プロセスの中で何回もこのクラスのオブジェクトを生成しても</w:t>
      </w:r>
      <w:r>
        <w:rPr>
          <w:szCs w:val="21"/>
        </w:rPr>
        <w:t>Session</w:t>
      </w:r>
      <w:r>
        <w:rPr>
          <w:szCs w:val="21"/>
        </w:rPr>
        <w:t>のオブジェクトの内容は</w:t>
      </w:r>
      <w:r>
        <w:rPr>
          <w:szCs w:val="21"/>
        </w:rPr>
        <w:t>isNew</w:t>
      </w:r>
      <w:r>
        <w:rPr>
          <w:szCs w:val="21"/>
        </w:rPr>
        <w:t>を除いて変化せず、問題は起きない。</w:t>
      </w:r>
    </w:p>
    <w:p w:rsidR="00000000" w:rsidRDefault="002E5195">
      <w:pPr>
        <w:rPr>
          <w:szCs w:val="21"/>
        </w:rPr>
      </w:pPr>
    </w:p>
    <w:p w:rsidR="00000000" w:rsidRDefault="002E5195">
      <w:pPr>
        <w:rPr>
          <w:szCs w:val="21"/>
        </w:rPr>
      </w:pPr>
      <w:r>
        <w:rPr>
          <w:szCs w:val="21"/>
        </w:rPr>
        <w:t>このクラスのフィールドは：</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3248"/>
        <w:gridCol w:w="5620"/>
      </w:tblGrid>
      <w:tr w:rsidR="00000000">
        <w:tc>
          <w:tcPr>
            <w:tcW w:w="3248" w:type="dxa"/>
            <w:tcBorders>
              <w:top w:val="single" w:sz="1" w:space="0" w:color="000000"/>
              <w:left w:val="single" w:sz="1" w:space="0" w:color="000000"/>
              <w:bottom w:val="single" w:sz="1" w:space="0" w:color="000000"/>
            </w:tcBorders>
            <w:shd w:val="clear" w:color="auto" w:fill="auto"/>
          </w:tcPr>
          <w:p w:rsidR="00000000" w:rsidRDefault="002E5195">
            <w:pPr>
              <w:pStyle w:val="af5"/>
              <w:rPr>
                <w:szCs w:val="21"/>
              </w:rPr>
            </w:pPr>
            <w:r>
              <w:rPr>
                <w:szCs w:val="21"/>
              </w:rPr>
              <w:t xml:space="preserve">String </w:t>
            </w:r>
            <w:r>
              <w:rPr>
                <w:b/>
                <w:bCs/>
                <w:color w:val="auto"/>
                <w:szCs w:val="21"/>
              </w:rPr>
              <w:t>id</w:t>
            </w:r>
          </w:p>
        </w:tc>
        <w:tc>
          <w:tcPr>
            <w:tcW w:w="5620"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当該セッションの</w:t>
            </w:r>
            <w:r>
              <w:rPr>
                <w:szCs w:val="21"/>
              </w:rPr>
              <w:t>ID</w:t>
            </w:r>
          </w:p>
        </w:tc>
      </w:tr>
      <w:tr w:rsidR="00000000">
        <w:tc>
          <w:tcPr>
            <w:tcW w:w="3248" w:type="dxa"/>
            <w:tcBorders>
              <w:left w:val="single" w:sz="1" w:space="0" w:color="000000"/>
              <w:bottom w:val="single" w:sz="1" w:space="0" w:color="000000"/>
            </w:tcBorders>
            <w:shd w:val="clear" w:color="auto" w:fill="auto"/>
          </w:tcPr>
          <w:p w:rsidR="00000000" w:rsidRDefault="002E5195">
            <w:pPr>
              <w:pStyle w:val="af5"/>
              <w:rPr>
                <w:szCs w:val="21"/>
              </w:rPr>
            </w:pPr>
            <w:r>
              <w:rPr>
                <w:szCs w:val="21"/>
              </w:rPr>
              <w:t xml:space="preserve">bool </w:t>
            </w:r>
            <w:r>
              <w:rPr>
                <w:b/>
                <w:bCs/>
                <w:szCs w:val="21"/>
              </w:rPr>
              <w:t>isNew</w:t>
            </w:r>
          </w:p>
        </w:tc>
        <w:tc>
          <w:tcPr>
            <w:tcW w:w="5620"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このセッションが新規のもの、つまり当該要求に該当するセッションが存在せず、このオブジェクト生成時に初めてこれに対するセッションが</w:t>
            </w:r>
            <w:r>
              <w:rPr>
                <w:szCs w:val="21"/>
              </w:rPr>
              <w:t>HttpServer</w:t>
            </w:r>
            <w:r>
              <w:rPr>
                <w:szCs w:val="21"/>
              </w:rPr>
              <w:t>の中に作成されたことを示す</w:t>
            </w:r>
          </w:p>
        </w:tc>
      </w:tr>
      <w:tr w:rsidR="00000000">
        <w:tc>
          <w:tcPr>
            <w:tcW w:w="3248" w:type="dxa"/>
            <w:tcBorders>
              <w:left w:val="single" w:sz="1" w:space="0" w:color="000000"/>
              <w:bottom w:val="single" w:sz="1" w:space="0" w:color="000000"/>
            </w:tcBorders>
            <w:shd w:val="clear" w:color="auto" w:fill="auto"/>
          </w:tcPr>
          <w:p w:rsidR="00000000" w:rsidRDefault="002E5195">
            <w:pPr>
              <w:pStyle w:val="af5"/>
              <w:rPr>
                <w:szCs w:val="21"/>
              </w:rPr>
            </w:pPr>
            <w:r>
              <w:rPr>
                <w:szCs w:val="21"/>
              </w:rPr>
              <w:t xml:space="preserve">HttpSession </w:t>
            </w:r>
            <w:r>
              <w:rPr>
                <w:b/>
                <w:bCs/>
                <w:szCs w:val="21"/>
              </w:rPr>
              <w:t>session</w:t>
            </w:r>
          </w:p>
        </w:tc>
        <w:tc>
          <w:tcPr>
            <w:tcW w:w="5620"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HttpSession</w:t>
            </w:r>
            <w:r>
              <w:rPr>
                <w:szCs w:val="21"/>
              </w:rPr>
              <w:t>のオブジェクトで、アプリケーショ</w:t>
            </w:r>
            <w:r>
              <w:rPr>
                <w:szCs w:val="21"/>
              </w:rPr>
              <w:t>ンが直接扱うことは無い</w:t>
            </w:r>
          </w:p>
        </w:tc>
      </w:tr>
    </w:tbl>
    <w:p w:rsidR="00000000" w:rsidRDefault="002E5195">
      <w:pPr>
        <w:rPr>
          <w:szCs w:val="21"/>
        </w:rPr>
      </w:pPr>
    </w:p>
    <w:p w:rsidR="00000000" w:rsidRDefault="002E5195">
      <w:pPr>
        <w:rPr>
          <w:szCs w:val="21"/>
        </w:rPr>
      </w:pPr>
      <w:r>
        <w:rPr>
          <w:szCs w:val="21"/>
        </w:rPr>
        <w:t>メソッドは：</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3248"/>
        <w:gridCol w:w="5620"/>
      </w:tblGrid>
      <w:tr w:rsidR="00000000">
        <w:tc>
          <w:tcPr>
            <w:tcW w:w="3248" w:type="dxa"/>
            <w:tcBorders>
              <w:top w:val="single" w:sz="1" w:space="0" w:color="000000"/>
              <w:left w:val="single" w:sz="1" w:space="0" w:color="000000"/>
              <w:bottom w:val="single" w:sz="1" w:space="0" w:color="000000"/>
            </w:tcBorders>
            <w:shd w:val="clear" w:color="auto" w:fill="auto"/>
          </w:tcPr>
          <w:p w:rsidR="00000000" w:rsidRDefault="002E5195">
            <w:pPr>
              <w:pStyle w:val="af5"/>
              <w:rPr>
                <w:szCs w:val="21"/>
              </w:rPr>
            </w:pPr>
            <w:r>
              <w:rPr>
                <w:b/>
                <w:bCs/>
                <w:color w:val="auto"/>
                <w:szCs w:val="21"/>
              </w:rPr>
              <w:t>Session</w:t>
            </w:r>
            <w:r>
              <w:rPr>
                <w:color w:val="auto"/>
                <w:szCs w:val="21"/>
              </w:rPr>
              <w:t>(HttpRequest request)</w:t>
            </w:r>
          </w:p>
        </w:tc>
        <w:tc>
          <w:tcPr>
            <w:tcW w:w="5620"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コンストラクタで、要求オブジェクトを引数とする</w:t>
            </w:r>
          </w:p>
        </w:tc>
      </w:tr>
      <w:tr w:rsidR="00000000">
        <w:tc>
          <w:tcPr>
            <w:tcW w:w="3248" w:type="dxa"/>
            <w:tcBorders>
              <w:left w:val="single" w:sz="1" w:space="0" w:color="000000"/>
              <w:bottom w:val="single" w:sz="1" w:space="0" w:color="000000"/>
            </w:tcBorders>
            <w:shd w:val="clear" w:color="auto" w:fill="auto"/>
          </w:tcPr>
          <w:p w:rsidR="00000000" w:rsidRDefault="002E5195">
            <w:pPr>
              <w:pStyle w:val="af5"/>
              <w:rPr>
                <w:szCs w:val="21"/>
              </w:rPr>
            </w:pPr>
            <w:r>
              <w:rPr>
                <w:b/>
                <w:bCs/>
                <w:szCs w:val="21"/>
              </w:rPr>
              <w:t>getAttribute</w:t>
            </w:r>
            <w:r>
              <w:rPr>
                <w:szCs w:val="21"/>
              </w:rPr>
              <w:t>(String name)</w:t>
            </w:r>
          </w:p>
        </w:tc>
        <w:tc>
          <w:tcPr>
            <w:tcW w:w="5620"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ある名前を持った値（オブジェクト）を取得</w:t>
            </w:r>
          </w:p>
        </w:tc>
      </w:tr>
      <w:tr w:rsidR="00000000">
        <w:tc>
          <w:tcPr>
            <w:tcW w:w="3248" w:type="dxa"/>
            <w:tcBorders>
              <w:left w:val="single" w:sz="1" w:space="0" w:color="000000"/>
              <w:bottom w:val="single" w:sz="1" w:space="0" w:color="000000"/>
            </w:tcBorders>
            <w:shd w:val="clear" w:color="auto" w:fill="auto"/>
          </w:tcPr>
          <w:p w:rsidR="00000000" w:rsidRDefault="002E5195">
            <w:pPr>
              <w:pStyle w:val="af5"/>
              <w:rPr>
                <w:szCs w:val="21"/>
              </w:rPr>
            </w:pPr>
            <w:r>
              <w:rPr>
                <w:szCs w:val="21"/>
              </w:rPr>
              <w:t xml:space="preserve">void </w:t>
            </w:r>
            <w:r>
              <w:rPr>
                <w:b/>
                <w:bCs/>
                <w:szCs w:val="21"/>
              </w:rPr>
              <w:t>setAttribute</w:t>
            </w:r>
            <w:r>
              <w:rPr>
                <w:szCs w:val="21"/>
              </w:rPr>
              <w:t>(String name, dynamic value)</w:t>
            </w:r>
          </w:p>
        </w:tc>
        <w:tc>
          <w:tcPr>
            <w:tcW w:w="5620"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（名前、値）のペアであるオブジェクトを属性としてこのセッションにバインドする</w:t>
            </w:r>
          </w:p>
        </w:tc>
      </w:tr>
      <w:tr w:rsidR="00000000">
        <w:tc>
          <w:tcPr>
            <w:tcW w:w="3248" w:type="dxa"/>
            <w:tcBorders>
              <w:left w:val="single" w:sz="1" w:space="0" w:color="000000"/>
              <w:bottom w:val="single" w:sz="1" w:space="0" w:color="000000"/>
            </w:tcBorders>
            <w:shd w:val="clear" w:color="auto" w:fill="auto"/>
          </w:tcPr>
          <w:p w:rsidR="00000000" w:rsidRDefault="002E5195">
            <w:pPr>
              <w:pStyle w:val="af5"/>
              <w:rPr>
                <w:szCs w:val="21"/>
              </w:rPr>
            </w:pPr>
            <w:r>
              <w:rPr>
                <w:szCs w:val="21"/>
              </w:rPr>
              <w:t xml:space="preserve">List </w:t>
            </w:r>
            <w:r>
              <w:rPr>
                <w:b/>
                <w:bCs/>
                <w:szCs w:val="21"/>
              </w:rPr>
              <w:t>getAttributeNames</w:t>
            </w:r>
            <w:r>
              <w:rPr>
                <w:szCs w:val="21"/>
              </w:rPr>
              <w:t>()</w:t>
            </w:r>
          </w:p>
        </w:tc>
        <w:tc>
          <w:tcPr>
            <w:tcW w:w="5620"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バインドされている属性たちの名前のリストを</w:t>
            </w:r>
            <w:r>
              <w:rPr>
                <w:szCs w:val="21"/>
              </w:rPr>
              <w:t>取得</w:t>
            </w:r>
          </w:p>
        </w:tc>
      </w:tr>
      <w:tr w:rsidR="00000000">
        <w:tc>
          <w:tcPr>
            <w:tcW w:w="3248" w:type="dxa"/>
            <w:tcBorders>
              <w:left w:val="single" w:sz="1" w:space="0" w:color="000000"/>
              <w:bottom w:val="single" w:sz="1" w:space="0" w:color="000000"/>
            </w:tcBorders>
            <w:shd w:val="clear" w:color="auto" w:fill="auto"/>
          </w:tcPr>
          <w:p w:rsidR="00000000" w:rsidRDefault="002E5195">
            <w:pPr>
              <w:pStyle w:val="af5"/>
              <w:rPr>
                <w:szCs w:val="21"/>
              </w:rPr>
            </w:pPr>
            <w:r>
              <w:rPr>
                <w:szCs w:val="21"/>
              </w:rPr>
              <w:lastRenderedPageBreak/>
              <w:t xml:space="preserve">Map </w:t>
            </w:r>
            <w:r>
              <w:rPr>
                <w:b/>
                <w:bCs/>
                <w:szCs w:val="21"/>
              </w:rPr>
              <w:t>getAttributes</w:t>
            </w:r>
            <w:r>
              <w:rPr>
                <w:szCs w:val="21"/>
              </w:rPr>
              <w:t>()</w:t>
            </w:r>
          </w:p>
        </w:tc>
        <w:tc>
          <w:tcPr>
            <w:tcW w:w="5620"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総ての属性を含む</w:t>
            </w:r>
            <w:r>
              <w:rPr>
                <w:szCs w:val="21"/>
              </w:rPr>
              <w:t>Map</w:t>
            </w:r>
            <w:r>
              <w:rPr>
                <w:szCs w:val="21"/>
              </w:rPr>
              <w:t>を取得</w:t>
            </w:r>
          </w:p>
        </w:tc>
      </w:tr>
      <w:tr w:rsidR="00000000">
        <w:tc>
          <w:tcPr>
            <w:tcW w:w="3248" w:type="dxa"/>
            <w:tcBorders>
              <w:left w:val="single" w:sz="1" w:space="0" w:color="000000"/>
              <w:bottom w:val="single" w:sz="1" w:space="0" w:color="000000"/>
            </w:tcBorders>
            <w:shd w:val="clear" w:color="auto" w:fill="auto"/>
          </w:tcPr>
          <w:p w:rsidR="00000000" w:rsidRDefault="002E5195">
            <w:pPr>
              <w:pStyle w:val="af5"/>
              <w:rPr>
                <w:szCs w:val="21"/>
              </w:rPr>
            </w:pPr>
            <w:r>
              <w:rPr>
                <w:szCs w:val="21"/>
              </w:rPr>
              <w:t xml:space="preserve">void </w:t>
            </w:r>
            <w:r>
              <w:rPr>
                <w:b/>
                <w:bCs/>
                <w:szCs w:val="21"/>
              </w:rPr>
              <w:t>removeAttribute</w:t>
            </w:r>
            <w:r>
              <w:rPr>
                <w:szCs w:val="21"/>
              </w:rPr>
              <w:t>(String name)</w:t>
            </w:r>
          </w:p>
        </w:tc>
        <w:tc>
          <w:tcPr>
            <w:tcW w:w="5620"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指定した名前の属性を削除</w:t>
            </w:r>
          </w:p>
        </w:tc>
      </w:tr>
      <w:tr w:rsidR="00000000">
        <w:tc>
          <w:tcPr>
            <w:tcW w:w="3248" w:type="dxa"/>
            <w:tcBorders>
              <w:left w:val="single" w:sz="1" w:space="0" w:color="000000"/>
              <w:bottom w:val="single" w:sz="1" w:space="0" w:color="000000"/>
            </w:tcBorders>
            <w:shd w:val="clear" w:color="auto" w:fill="auto"/>
          </w:tcPr>
          <w:p w:rsidR="00000000" w:rsidRDefault="002E5195">
            <w:pPr>
              <w:pStyle w:val="af5"/>
              <w:rPr>
                <w:szCs w:val="21"/>
              </w:rPr>
            </w:pPr>
            <w:r>
              <w:rPr>
                <w:szCs w:val="21"/>
              </w:rPr>
              <w:t xml:space="preserve">void </w:t>
            </w:r>
            <w:r>
              <w:rPr>
                <w:b/>
                <w:bCs/>
                <w:szCs w:val="21"/>
              </w:rPr>
              <w:t>invalidate</w:t>
            </w:r>
            <w:r>
              <w:rPr>
                <w:szCs w:val="21"/>
              </w:rPr>
              <w:t>()</w:t>
            </w:r>
          </w:p>
        </w:tc>
        <w:tc>
          <w:tcPr>
            <w:tcW w:w="5620"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このセッションを無効化する。これは次の同じセッション</w:t>
            </w:r>
            <w:r>
              <w:rPr>
                <w:szCs w:val="21"/>
              </w:rPr>
              <w:t>ID</w:t>
            </w:r>
            <w:r>
              <w:rPr>
                <w:szCs w:val="21"/>
              </w:rPr>
              <w:t>を持った要求から効果を持つ</w:t>
            </w:r>
          </w:p>
        </w:tc>
      </w:tr>
    </w:tbl>
    <w:p w:rsidR="00000000" w:rsidRDefault="002E5195">
      <w:pPr>
        <w:rPr>
          <w:szCs w:val="21"/>
        </w:rPr>
      </w:pPr>
    </w:p>
    <w:p w:rsidR="00000000" w:rsidRDefault="002E5195">
      <w:pPr>
        <w:rPr>
          <w:szCs w:val="21"/>
        </w:rPr>
      </w:pPr>
      <w:r>
        <w:rPr>
          <w:szCs w:val="21"/>
        </w:rPr>
        <w:t>以下はそのコードである。</w:t>
      </w:r>
    </w:p>
    <w:p w:rsidR="00000000" w:rsidRDefault="002E5195">
      <w:pPr>
        <w:rPr>
          <w:szCs w:val="21"/>
        </w:rPr>
      </w:pPr>
    </w:p>
    <w:p w:rsidR="00000000" w:rsidRDefault="002E5195">
      <w:pPr>
        <w:pStyle w:val="af0"/>
        <w:spacing w:line="187" w:lineRule="atLeast"/>
        <w:rPr>
          <w:sz w:val="16"/>
          <w:szCs w:val="16"/>
        </w:rPr>
      </w:pPr>
      <w:r>
        <w:rPr>
          <w:sz w:val="16"/>
          <w:szCs w:val="16"/>
        </w:rPr>
        <w:t>/*</w:t>
      </w:r>
    </w:p>
    <w:p w:rsidR="00000000" w:rsidRDefault="002E5195">
      <w:pPr>
        <w:pStyle w:val="af0"/>
        <w:spacing w:line="187" w:lineRule="atLeast"/>
        <w:rPr>
          <w:sz w:val="16"/>
          <w:szCs w:val="16"/>
        </w:rPr>
      </w:pPr>
      <w:r>
        <w:rPr>
          <w:sz w:val="16"/>
          <w:szCs w:val="16"/>
        </w:rPr>
        <w:t xml:space="preserve"> </w:t>
      </w:r>
      <w:r>
        <w:rPr>
          <w:sz w:val="16"/>
          <w:szCs w:val="16"/>
        </w:rPr>
        <w:t>* Session class is a wrapper of the HttpSession</w:t>
      </w:r>
    </w:p>
    <w:p w:rsidR="00000000" w:rsidRDefault="002E5195">
      <w:pPr>
        <w:pStyle w:val="af0"/>
        <w:spacing w:line="187" w:lineRule="atLeast"/>
        <w:rPr>
          <w:sz w:val="16"/>
          <w:szCs w:val="16"/>
        </w:rPr>
      </w:pPr>
      <w:r>
        <w:rPr>
          <w:sz w:val="16"/>
          <w:szCs w:val="16"/>
        </w:rPr>
        <w:t xml:space="preserve"> </w:t>
      </w:r>
      <w:r>
        <w:rPr>
          <w:sz w:val="16"/>
          <w:szCs w:val="16"/>
        </w:rPr>
        <w:t>* Makes it easier to transport Java ser</w:t>
      </w:r>
      <w:r>
        <w:rPr>
          <w:sz w:val="16"/>
          <w:szCs w:val="16"/>
        </w:rPr>
        <w:t>ver code to Dart server</w:t>
      </w:r>
    </w:p>
    <w:p w:rsidR="00000000" w:rsidRDefault="002E5195">
      <w:pPr>
        <w:pStyle w:val="af0"/>
        <w:spacing w:line="187" w:lineRule="atLeast"/>
        <w:rPr>
          <w:sz w:val="16"/>
          <w:szCs w:val="16"/>
        </w:rPr>
      </w:pPr>
      <w:r>
        <w:rPr>
          <w:sz w:val="16"/>
          <w:szCs w:val="16"/>
        </w:rPr>
        <w:t xml:space="preserve"> </w:t>
      </w:r>
      <w:r>
        <w:rPr>
          <w:sz w:val="16"/>
          <w:szCs w:val="16"/>
        </w:rPr>
        <w:t>*/</w:t>
      </w:r>
    </w:p>
    <w:p w:rsidR="00000000" w:rsidRDefault="002E5195">
      <w:pPr>
        <w:pStyle w:val="af0"/>
        <w:spacing w:line="187" w:lineRule="atLeast"/>
        <w:rPr>
          <w:sz w:val="16"/>
          <w:szCs w:val="16"/>
        </w:rPr>
      </w:pPr>
      <w:r>
        <w:rPr>
          <w:sz w:val="16"/>
          <w:szCs w:val="16"/>
        </w:rPr>
        <w:t>class Session{</w:t>
      </w:r>
    </w:p>
    <w:p w:rsidR="00000000" w:rsidRDefault="002E5195">
      <w:pPr>
        <w:pStyle w:val="af0"/>
        <w:spacing w:line="187" w:lineRule="atLeast"/>
        <w:rPr>
          <w:sz w:val="16"/>
          <w:szCs w:val="16"/>
        </w:rPr>
      </w:pPr>
      <w:r>
        <w:rPr>
          <w:sz w:val="16"/>
          <w:szCs w:val="16"/>
        </w:rPr>
        <w:t xml:space="preserve">  </w:t>
      </w:r>
      <w:r>
        <w:rPr>
          <w:sz w:val="16"/>
          <w:szCs w:val="16"/>
        </w:rPr>
        <w:t>HttpSession _session;</w:t>
      </w:r>
    </w:p>
    <w:p w:rsidR="00000000" w:rsidRDefault="002E5195">
      <w:pPr>
        <w:pStyle w:val="af0"/>
        <w:spacing w:line="187" w:lineRule="atLeast"/>
        <w:rPr>
          <w:sz w:val="16"/>
          <w:szCs w:val="16"/>
        </w:rPr>
      </w:pPr>
      <w:r>
        <w:rPr>
          <w:sz w:val="16"/>
          <w:szCs w:val="16"/>
        </w:rPr>
        <w:t xml:space="preserve">  </w:t>
      </w:r>
      <w:r>
        <w:rPr>
          <w:sz w:val="16"/>
          <w:szCs w:val="16"/>
        </w:rPr>
        <w:t>String _id;</w:t>
      </w:r>
    </w:p>
    <w:p w:rsidR="00000000" w:rsidRDefault="002E5195">
      <w:pPr>
        <w:pStyle w:val="af0"/>
        <w:spacing w:line="187" w:lineRule="atLeast"/>
        <w:rPr>
          <w:sz w:val="16"/>
          <w:szCs w:val="16"/>
        </w:rPr>
      </w:pPr>
      <w:r>
        <w:rPr>
          <w:sz w:val="16"/>
          <w:szCs w:val="16"/>
        </w:rPr>
        <w:t xml:space="preserve">  </w:t>
      </w:r>
      <w:r>
        <w:rPr>
          <w:sz w:val="16"/>
          <w:szCs w:val="16"/>
        </w:rPr>
        <w:t>bool _isNew;</w:t>
      </w:r>
    </w:p>
    <w:p w:rsidR="00000000" w:rsidRDefault="002E5195">
      <w:pPr>
        <w:pStyle w:val="af0"/>
        <w:spacing w:line="187" w:lineRule="atLeast"/>
        <w:rPr>
          <w:sz w:val="16"/>
          <w:szCs w:val="16"/>
        </w:rPr>
      </w:pPr>
      <w:r>
        <w:rPr>
          <w:sz w:val="16"/>
          <w:szCs w:val="16"/>
        </w:rPr>
        <w:t xml:space="preserve">  </w:t>
      </w:r>
      <w:r>
        <w:rPr>
          <w:sz w:val="16"/>
          <w:szCs w:val="16"/>
        </w:rPr>
        <w:t>Session(HttpRequest request){</w:t>
      </w:r>
    </w:p>
    <w:p w:rsidR="00000000" w:rsidRDefault="002E5195">
      <w:pPr>
        <w:pStyle w:val="af0"/>
        <w:spacing w:line="187" w:lineRule="atLeast"/>
        <w:rPr>
          <w:sz w:val="16"/>
          <w:szCs w:val="16"/>
        </w:rPr>
      </w:pPr>
      <w:r>
        <w:rPr>
          <w:sz w:val="16"/>
          <w:szCs w:val="16"/>
        </w:rPr>
        <w:t xml:space="preserve">    </w:t>
      </w:r>
      <w:r>
        <w:rPr>
          <w:sz w:val="16"/>
          <w:szCs w:val="16"/>
        </w:rPr>
        <w:t>_session = request.session;</w:t>
      </w:r>
    </w:p>
    <w:p w:rsidR="00000000" w:rsidRDefault="002E5195">
      <w:pPr>
        <w:pStyle w:val="af0"/>
        <w:spacing w:line="187" w:lineRule="atLeast"/>
        <w:rPr>
          <w:sz w:val="16"/>
          <w:szCs w:val="16"/>
        </w:rPr>
      </w:pPr>
      <w:r>
        <w:rPr>
          <w:sz w:val="16"/>
          <w:szCs w:val="16"/>
        </w:rPr>
        <w:t xml:space="preserve">    </w:t>
      </w:r>
      <w:r>
        <w:rPr>
          <w:sz w:val="16"/>
          <w:szCs w:val="16"/>
        </w:rPr>
        <w:t>_id = request.session.id;</w:t>
      </w:r>
    </w:p>
    <w:p w:rsidR="00000000" w:rsidRDefault="002E5195">
      <w:pPr>
        <w:pStyle w:val="af0"/>
        <w:spacing w:line="187" w:lineRule="atLeast"/>
        <w:rPr>
          <w:sz w:val="16"/>
          <w:szCs w:val="16"/>
        </w:rPr>
      </w:pPr>
      <w:r>
        <w:rPr>
          <w:sz w:val="16"/>
          <w:szCs w:val="16"/>
        </w:rPr>
        <w:t xml:space="preserve">    </w:t>
      </w:r>
      <w:r>
        <w:rPr>
          <w:sz w:val="16"/>
          <w:szCs w:val="16"/>
        </w:rPr>
        <w:t>_isNew = request.session.isNew;</w:t>
      </w:r>
    </w:p>
    <w:p w:rsidR="00000000" w:rsidRDefault="002E5195">
      <w:pPr>
        <w:pStyle w:val="af0"/>
        <w:spacing w:line="187" w:lineRule="atLeast"/>
        <w:rPr>
          <w:sz w:val="16"/>
          <w:szCs w:val="16"/>
        </w:rPr>
      </w:pPr>
      <w:r>
        <w:rPr>
          <w:sz w:val="16"/>
          <w:szCs w:val="16"/>
        </w:rPr>
        <w:t xml:space="preserve">    </w:t>
      </w:r>
      <w:r>
        <w:rPr>
          <w:sz w:val="16"/>
          <w:szCs w:val="16"/>
        </w:rPr>
        <w:t xml:space="preserve">request.session.onTimeout </w:t>
      </w:r>
      <w:r>
        <w:rPr>
          <w:sz w:val="16"/>
          <w:szCs w:val="16"/>
        </w:rPr>
        <w:t>= (){</w:t>
      </w:r>
    </w:p>
    <w:p w:rsidR="00000000" w:rsidRDefault="002E5195">
      <w:pPr>
        <w:pStyle w:val="af0"/>
        <w:spacing w:line="187" w:lineRule="atLeast"/>
        <w:rPr>
          <w:sz w:val="16"/>
          <w:szCs w:val="16"/>
        </w:rPr>
      </w:pPr>
      <w:r>
        <w:rPr>
          <w:sz w:val="16"/>
          <w:szCs w:val="16"/>
        </w:rPr>
        <w:t xml:space="preserve">    </w:t>
      </w:r>
      <w:r>
        <w:rPr>
          <w:sz w:val="16"/>
          <w:szCs w:val="16"/>
        </w:rPr>
        <w:t>print("${new DateTime.now().toString().slice(0, 19)} : "</w:t>
      </w:r>
    </w:p>
    <w:p w:rsidR="00000000" w:rsidRDefault="002E5195">
      <w:pPr>
        <w:pStyle w:val="af0"/>
        <w:spacing w:line="187" w:lineRule="atLeast"/>
        <w:rPr>
          <w:sz w:val="16"/>
          <w:szCs w:val="16"/>
        </w:rPr>
      </w:pPr>
      <w:r>
        <w:rPr>
          <w:sz w:val="16"/>
          <w:szCs w:val="16"/>
        </w:rPr>
        <w:t xml:space="preserve">        </w:t>
      </w:r>
      <w:r>
        <w:rPr>
          <w:sz w:val="16"/>
          <w:szCs w:val="16"/>
        </w:rPr>
        <w:t>"timeout occured for session ${request.session.id}");</w:t>
      </w:r>
    </w:p>
    <w:p w:rsidR="00000000" w:rsidRDefault="002E5195">
      <w:pPr>
        <w:pStyle w:val="af0"/>
        <w:spacing w:line="187" w:lineRule="atLeast"/>
        <w:rPr>
          <w:sz w:val="16"/>
          <w:szCs w:val="16"/>
        </w:rPr>
      </w:pPr>
      <w:r>
        <w:rPr>
          <w:sz w:val="16"/>
          <w:szCs w:val="16"/>
        </w:rPr>
        <w:t xml:space="preserve">    </w:t>
      </w:r>
      <w:r>
        <w:rPr>
          <w:sz w:val="16"/>
          <w:szCs w:val="16"/>
        </w:rPr>
        <w:t>};</w:t>
      </w:r>
    </w:p>
    <w:p w:rsidR="00000000" w:rsidRDefault="002E5195">
      <w:pPr>
        <w:pStyle w:val="af0"/>
        <w:spacing w:line="187" w:lineRule="atLeast"/>
        <w:rPr>
          <w:sz w:val="16"/>
          <w:szCs w:val="16"/>
        </w:rPr>
      </w:pPr>
      <w:r>
        <w:rPr>
          <w:sz w:val="16"/>
          <w:szCs w:val="16"/>
        </w:rPr>
        <w:t xml:space="preserve">  </w:t>
      </w:r>
      <w:r>
        <w:rPr>
          <w:sz w:val="16"/>
          <w:szCs w:val="16"/>
        </w:rPr>
        <w:t>}</w:t>
      </w:r>
    </w:p>
    <w:p w:rsidR="00000000" w:rsidRDefault="002E5195">
      <w:pPr>
        <w:pStyle w:val="af0"/>
        <w:spacing w:line="187" w:lineRule="atLeast"/>
        <w:rPr>
          <w:sz w:val="16"/>
          <w:szCs w:val="16"/>
        </w:rPr>
      </w:pPr>
    </w:p>
    <w:p w:rsidR="00000000" w:rsidRDefault="002E5195">
      <w:pPr>
        <w:pStyle w:val="af0"/>
        <w:spacing w:line="187" w:lineRule="atLeast"/>
        <w:rPr>
          <w:sz w:val="16"/>
          <w:szCs w:val="16"/>
        </w:rPr>
      </w:pPr>
      <w:r>
        <w:rPr>
          <w:sz w:val="16"/>
          <w:szCs w:val="16"/>
        </w:rPr>
        <w:t xml:space="preserve">  </w:t>
      </w:r>
      <w:r>
        <w:rPr>
          <w:sz w:val="16"/>
          <w:szCs w:val="16"/>
        </w:rPr>
        <w:t>// getters</w:t>
      </w:r>
    </w:p>
    <w:p w:rsidR="00000000" w:rsidRDefault="002E5195">
      <w:pPr>
        <w:pStyle w:val="af0"/>
        <w:spacing w:line="187" w:lineRule="atLeast"/>
        <w:rPr>
          <w:sz w:val="16"/>
          <w:szCs w:val="16"/>
        </w:rPr>
      </w:pPr>
      <w:r>
        <w:rPr>
          <w:sz w:val="16"/>
          <w:szCs w:val="16"/>
        </w:rPr>
        <w:t xml:space="preserve">  </w:t>
      </w:r>
      <w:r>
        <w:rPr>
          <w:sz w:val="16"/>
          <w:szCs w:val="16"/>
        </w:rPr>
        <w:t>HttpSession get session =&gt; _session;</w:t>
      </w:r>
    </w:p>
    <w:p w:rsidR="00000000" w:rsidRDefault="002E5195">
      <w:pPr>
        <w:pStyle w:val="af0"/>
        <w:spacing w:line="187" w:lineRule="atLeast"/>
        <w:rPr>
          <w:sz w:val="16"/>
          <w:szCs w:val="16"/>
        </w:rPr>
      </w:pPr>
      <w:r>
        <w:rPr>
          <w:sz w:val="16"/>
          <w:szCs w:val="16"/>
        </w:rPr>
        <w:t xml:space="preserve">  </w:t>
      </w:r>
      <w:r>
        <w:rPr>
          <w:sz w:val="16"/>
          <w:szCs w:val="16"/>
        </w:rPr>
        <w:t xml:space="preserve">String get </w:t>
      </w:r>
      <w:r>
        <w:rPr>
          <w:b/>
          <w:bCs/>
          <w:sz w:val="16"/>
          <w:szCs w:val="16"/>
        </w:rPr>
        <w:t>id</w:t>
      </w:r>
      <w:r>
        <w:rPr>
          <w:sz w:val="16"/>
          <w:szCs w:val="16"/>
        </w:rPr>
        <w:t xml:space="preserve"> =&gt; _id;</w:t>
      </w:r>
    </w:p>
    <w:p w:rsidR="00000000" w:rsidRDefault="002E5195">
      <w:pPr>
        <w:pStyle w:val="af0"/>
        <w:spacing w:line="187" w:lineRule="atLeast"/>
        <w:rPr>
          <w:sz w:val="16"/>
          <w:szCs w:val="16"/>
        </w:rPr>
      </w:pPr>
      <w:r>
        <w:rPr>
          <w:sz w:val="16"/>
          <w:szCs w:val="16"/>
        </w:rPr>
        <w:t xml:space="preserve">  </w:t>
      </w:r>
      <w:r>
        <w:rPr>
          <w:sz w:val="16"/>
          <w:szCs w:val="16"/>
        </w:rPr>
        <w:t xml:space="preserve">bool get </w:t>
      </w:r>
      <w:r>
        <w:rPr>
          <w:b/>
          <w:bCs/>
          <w:sz w:val="16"/>
          <w:szCs w:val="16"/>
        </w:rPr>
        <w:t>isNew</w:t>
      </w:r>
      <w:r>
        <w:rPr>
          <w:sz w:val="16"/>
          <w:szCs w:val="16"/>
        </w:rPr>
        <w:t xml:space="preserve"> =&gt; _isNew;</w:t>
      </w:r>
    </w:p>
    <w:p w:rsidR="00000000" w:rsidRDefault="002E5195">
      <w:pPr>
        <w:pStyle w:val="af0"/>
        <w:spacing w:line="187" w:lineRule="atLeast"/>
        <w:rPr>
          <w:sz w:val="16"/>
          <w:szCs w:val="16"/>
        </w:rPr>
      </w:pPr>
    </w:p>
    <w:p w:rsidR="00000000" w:rsidRDefault="002E5195">
      <w:pPr>
        <w:pStyle w:val="af0"/>
        <w:spacing w:line="187" w:lineRule="atLeast"/>
        <w:rPr>
          <w:sz w:val="16"/>
          <w:szCs w:val="16"/>
        </w:rPr>
      </w:pPr>
      <w:r>
        <w:rPr>
          <w:sz w:val="16"/>
          <w:szCs w:val="16"/>
        </w:rPr>
        <w:t xml:space="preserve">  </w:t>
      </w:r>
      <w:r>
        <w:rPr>
          <w:sz w:val="16"/>
          <w:szCs w:val="16"/>
        </w:rPr>
        <w:t>// getAt</w:t>
      </w:r>
      <w:r>
        <w:rPr>
          <w:sz w:val="16"/>
          <w:szCs w:val="16"/>
        </w:rPr>
        <w:t>tribute(String name)</w:t>
      </w:r>
    </w:p>
    <w:p w:rsidR="00000000" w:rsidRDefault="002E5195">
      <w:pPr>
        <w:pStyle w:val="af0"/>
        <w:spacing w:line="187" w:lineRule="atLeast"/>
        <w:rPr>
          <w:sz w:val="16"/>
          <w:szCs w:val="16"/>
        </w:rPr>
      </w:pPr>
      <w:r>
        <w:rPr>
          <w:sz w:val="16"/>
          <w:szCs w:val="16"/>
        </w:rPr>
        <w:t xml:space="preserve">  </w:t>
      </w:r>
      <w:r>
        <w:rPr>
          <w:sz w:val="16"/>
          <w:szCs w:val="16"/>
        </w:rPr>
        <w:t xml:space="preserve">dynamic </w:t>
      </w:r>
      <w:r>
        <w:rPr>
          <w:b/>
          <w:bCs/>
          <w:sz w:val="16"/>
          <w:szCs w:val="16"/>
        </w:rPr>
        <w:t>getAttribute</w:t>
      </w:r>
      <w:r>
        <w:rPr>
          <w:sz w:val="16"/>
          <w:szCs w:val="16"/>
        </w:rPr>
        <w:t>(String name) {</w:t>
      </w:r>
    </w:p>
    <w:p w:rsidR="00000000" w:rsidRDefault="002E5195">
      <w:pPr>
        <w:pStyle w:val="af0"/>
        <w:spacing w:line="187" w:lineRule="atLeast"/>
        <w:rPr>
          <w:sz w:val="16"/>
          <w:szCs w:val="16"/>
        </w:rPr>
      </w:pPr>
      <w:r>
        <w:rPr>
          <w:sz w:val="16"/>
          <w:szCs w:val="16"/>
        </w:rPr>
        <w:t xml:space="preserve">    </w:t>
      </w:r>
      <w:r>
        <w:rPr>
          <w:sz w:val="16"/>
          <w:szCs w:val="16"/>
        </w:rPr>
        <w:t>if (_session.containsKey(name)) {</w:t>
      </w:r>
    </w:p>
    <w:p w:rsidR="00000000" w:rsidRDefault="002E5195">
      <w:pPr>
        <w:pStyle w:val="af0"/>
        <w:spacing w:line="187" w:lineRule="atLeast"/>
        <w:rPr>
          <w:sz w:val="16"/>
          <w:szCs w:val="16"/>
        </w:rPr>
      </w:pPr>
      <w:r>
        <w:rPr>
          <w:sz w:val="16"/>
          <w:szCs w:val="16"/>
        </w:rPr>
        <w:t xml:space="preserve">      </w:t>
      </w:r>
      <w:r>
        <w:rPr>
          <w:sz w:val="16"/>
          <w:szCs w:val="16"/>
        </w:rPr>
        <w:t>return _session[name];</w:t>
      </w:r>
    </w:p>
    <w:p w:rsidR="00000000" w:rsidRDefault="002E5195">
      <w:pPr>
        <w:pStyle w:val="af0"/>
        <w:spacing w:line="187" w:lineRule="atLeast"/>
        <w:rPr>
          <w:sz w:val="16"/>
          <w:szCs w:val="16"/>
        </w:rPr>
      </w:pPr>
      <w:r>
        <w:rPr>
          <w:sz w:val="16"/>
          <w:szCs w:val="16"/>
        </w:rPr>
        <w:t xml:space="preserve">    </w:t>
      </w:r>
      <w:r>
        <w:rPr>
          <w:sz w:val="16"/>
          <w:szCs w:val="16"/>
        </w:rPr>
        <w:t>}</w:t>
      </w:r>
    </w:p>
    <w:p w:rsidR="00000000" w:rsidRDefault="002E5195">
      <w:pPr>
        <w:pStyle w:val="af0"/>
        <w:spacing w:line="187" w:lineRule="atLeast"/>
        <w:rPr>
          <w:sz w:val="16"/>
          <w:szCs w:val="16"/>
        </w:rPr>
      </w:pPr>
      <w:r>
        <w:rPr>
          <w:sz w:val="16"/>
          <w:szCs w:val="16"/>
        </w:rPr>
        <w:t xml:space="preserve">    </w:t>
      </w:r>
      <w:r>
        <w:rPr>
          <w:sz w:val="16"/>
          <w:szCs w:val="16"/>
        </w:rPr>
        <w:t>else {</w:t>
      </w:r>
    </w:p>
    <w:p w:rsidR="00000000" w:rsidRDefault="002E5195">
      <w:pPr>
        <w:pStyle w:val="af0"/>
        <w:spacing w:line="187" w:lineRule="atLeast"/>
        <w:rPr>
          <w:sz w:val="16"/>
          <w:szCs w:val="16"/>
        </w:rPr>
      </w:pPr>
      <w:r>
        <w:rPr>
          <w:sz w:val="16"/>
          <w:szCs w:val="16"/>
        </w:rPr>
        <w:t xml:space="preserve">      </w:t>
      </w:r>
      <w:r>
        <w:rPr>
          <w:sz w:val="16"/>
          <w:szCs w:val="16"/>
        </w:rPr>
        <w:t>return null;</w:t>
      </w:r>
    </w:p>
    <w:p w:rsidR="00000000" w:rsidRDefault="002E5195">
      <w:pPr>
        <w:pStyle w:val="af0"/>
        <w:spacing w:line="187" w:lineRule="atLeast"/>
        <w:rPr>
          <w:sz w:val="16"/>
          <w:szCs w:val="16"/>
        </w:rPr>
      </w:pPr>
      <w:r>
        <w:rPr>
          <w:sz w:val="16"/>
          <w:szCs w:val="16"/>
        </w:rPr>
        <w:t xml:space="preserve">    </w:t>
      </w:r>
      <w:r>
        <w:rPr>
          <w:sz w:val="16"/>
          <w:szCs w:val="16"/>
        </w:rPr>
        <w:t>}</w:t>
      </w:r>
    </w:p>
    <w:p w:rsidR="00000000" w:rsidRDefault="002E5195">
      <w:pPr>
        <w:pStyle w:val="af0"/>
        <w:spacing w:line="187" w:lineRule="atLeast"/>
        <w:rPr>
          <w:sz w:val="16"/>
          <w:szCs w:val="16"/>
        </w:rPr>
      </w:pPr>
      <w:r>
        <w:rPr>
          <w:sz w:val="16"/>
          <w:szCs w:val="16"/>
        </w:rPr>
        <w:t xml:space="preserve">  </w:t>
      </w:r>
      <w:r>
        <w:rPr>
          <w:sz w:val="16"/>
          <w:szCs w:val="16"/>
        </w:rPr>
        <w:t>}</w:t>
      </w:r>
    </w:p>
    <w:p w:rsidR="00000000" w:rsidRDefault="002E5195">
      <w:pPr>
        <w:pStyle w:val="af0"/>
        <w:spacing w:line="187" w:lineRule="atLeast"/>
        <w:rPr>
          <w:sz w:val="16"/>
          <w:szCs w:val="16"/>
        </w:rPr>
      </w:pPr>
    </w:p>
    <w:p w:rsidR="00000000" w:rsidRDefault="002E5195">
      <w:pPr>
        <w:pStyle w:val="af0"/>
        <w:spacing w:line="187" w:lineRule="atLeast"/>
        <w:rPr>
          <w:sz w:val="16"/>
          <w:szCs w:val="16"/>
        </w:rPr>
      </w:pPr>
      <w:r>
        <w:rPr>
          <w:sz w:val="16"/>
          <w:szCs w:val="16"/>
        </w:rPr>
        <w:t xml:space="preserve">  </w:t>
      </w:r>
      <w:r>
        <w:rPr>
          <w:sz w:val="16"/>
          <w:szCs w:val="16"/>
        </w:rPr>
        <w:t>// setAttribute(String name, dynamic value)</w:t>
      </w:r>
    </w:p>
    <w:p w:rsidR="00000000" w:rsidRDefault="002E5195">
      <w:pPr>
        <w:pStyle w:val="af0"/>
        <w:spacing w:line="187" w:lineRule="atLeast"/>
        <w:rPr>
          <w:sz w:val="16"/>
          <w:szCs w:val="16"/>
        </w:rPr>
      </w:pPr>
      <w:r>
        <w:rPr>
          <w:sz w:val="16"/>
          <w:szCs w:val="16"/>
        </w:rPr>
        <w:t xml:space="preserve">  </w:t>
      </w:r>
      <w:r>
        <w:rPr>
          <w:sz w:val="16"/>
          <w:szCs w:val="16"/>
        </w:rPr>
        <w:t xml:space="preserve">void </w:t>
      </w:r>
      <w:r>
        <w:rPr>
          <w:b/>
          <w:bCs/>
          <w:sz w:val="16"/>
          <w:szCs w:val="16"/>
        </w:rPr>
        <w:t>setAttribute</w:t>
      </w:r>
      <w:r>
        <w:rPr>
          <w:sz w:val="16"/>
          <w:szCs w:val="16"/>
        </w:rPr>
        <w:t>(String name, dyna</w:t>
      </w:r>
      <w:r>
        <w:rPr>
          <w:sz w:val="16"/>
          <w:szCs w:val="16"/>
        </w:rPr>
        <w:t>mic value) {</w:t>
      </w:r>
    </w:p>
    <w:p w:rsidR="00000000" w:rsidRDefault="002E5195">
      <w:pPr>
        <w:pStyle w:val="af0"/>
        <w:spacing w:line="187" w:lineRule="atLeast"/>
        <w:rPr>
          <w:sz w:val="16"/>
          <w:szCs w:val="16"/>
        </w:rPr>
      </w:pPr>
      <w:r>
        <w:rPr>
          <w:sz w:val="16"/>
          <w:szCs w:val="16"/>
        </w:rPr>
        <w:t xml:space="preserve">    </w:t>
      </w:r>
      <w:r>
        <w:rPr>
          <w:sz w:val="16"/>
          <w:szCs w:val="16"/>
        </w:rPr>
        <w:t>_session.remove(name);</w:t>
      </w:r>
    </w:p>
    <w:p w:rsidR="00000000" w:rsidRDefault="002E5195">
      <w:pPr>
        <w:pStyle w:val="af0"/>
        <w:spacing w:line="187" w:lineRule="atLeast"/>
        <w:rPr>
          <w:sz w:val="16"/>
          <w:szCs w:val="16"/>
        </w:rPr>
      </w:pPr>
      <w:r>
        <w:rPr>
          <w:sz w:val="16"/>
          <w:szCs w:val="16"/>
        </w:rPr>
        <w:t xml:space="preserve">    </w:t>
      </w:r>
      <w:r>
        <w:rPr>
          <w:sz w:val="16"/>
          <w:szCs w:val="16"/>
        </w:rPr>
        <w:t>_session[name] = value;</w:t>
      </w:r>
    </w:p>
    <w:p w:rsidR="00000000" w:rsidRDefault="002E5195">
      <w:pPr>
        <w:pStyle w:val="af0"/>
        <w:spacing w:line="187" w:lineRule="atLeast"/>
        <w:rPr>
          <w:sz w:val="16"/>
          <w:szCs w:val="16"/>
        </w:rPr>
      </w:pPr>
      <w:r>
        <w:rPr>
          <w:sz w:val="16"/>
          <w:szCs w:val="16"/>
        </w:rPr>
        <w:t xml:space="preserve">  </w:t>
      </w:r>
      <w:r>
        <w:rPr>
          <w:sz w:val="16"/>
          <w:szCs w:val="16"/>
        </w:rPr>
        <w:t>}</w:t>
      </w:r>
    </w:p>
    <w:p w:rsidR="00000000" w:rsidRDefault="002E5195">
      <w:pPr>
        <w:pStyle w:val="af0"/>
        <w:spacing w:line="187" w:lineRule="atLeast"/>
        <w:rPr>
          <w:sz w:val="16"/>
          <w:szCs w:val="16"/>
        </w:rPr>
      </w:pPr>
    </w:p>
    <w:p w:rsidR="00000000" w:rsidRDefault="002E5195">
      <w:pPr>
        <w:pStyle w:val="af0"/>
        <w:spacing w:line="187" w:lineRule="atLeast"/>
        <w:rPr>
          <w:sz w:val="16"/>
          <w:szCs w:val="16"/>
        </w:rPr>
      </w:pPr>
      <w:r>
        <w:rPr>
          <w:sz w:val="16"/>
          <w:szCs w:val="16"/>
        </w:rPr>
        <w:t xml:space="preserve">  </w:t>
      </w:r>
      <w:r>
        <w:rPr>
          <w:sz w:val="16"/>
          <w:szCs w:val="16"/>
        </w:rPr>
        <w:t>// getAttributes()</w:t>
      </w:r>
    </w:p>
    <w:p w:rsidR="00000000" w:rsidRDefault="002E5195">
      <w:pPr>
        <w:pStyle w:val="af0"/>
        <w:spacing w:line="187" w:lineRule="atLeast"/>
        <w:rPr>
          <w:sz w:val="16"/>
          <w:szCs w:val="16"/>
        </w:rPr>
      </w:pPr>
      <w:r>
        <w:rPr>
          <w:sz w:val="16"/>
          <w:szCs w:val="16"/>
        </w:rPr>
        <w:t xml:space="preserve">  </w:t>
      </w:r>
      <w:r>
        <w:rPr>
          <w:sz w:val="16"/>
          <w:szCs w:val="16"/>
        </w:rPr>
        <w:t xml:space="preserve">Map </w:t>
      </w:r>
      <w:r>
        <w:rPr>
          <w:b/>
          <w:bCs/>
          <w:sz w:val="16"/>
          <w:szCs w:val="16"/>
        </w:rPr>
        <w:t>getAttributes</w:t>
      </w:r>
      <w:r>
        <w:rPr>
          <w:sz w:val="16"/>
          <w:szCs w:val="16"/>
        </w:rPr>
        <w:t>() {</w:t>
      </w:r>
    </w:p>
    <w:p w:rsidR="00000000" w:rsidRDefault="002E5195">
      <w:pPr>
        <w:pStyle w:val="af0"/>
        <w:spacing w:line="187" w:lineRule="atLeast"/>
        <w:rPr>
          <w:sz w:val="16"/>
          <w:szCs w:val="16"/>
        </w:rPr>
      </w:pPr>
      <w:r>
        <w:rPr>
          <w:sz w:val="16"/>
          <w:szCs w:val="16"/>
        </w:rPr>
        <w:t xml:space="preserve">    </w:t>
      </w:r>
      <w:r>
        <w:rPr>
          <w:sz w:val="16"/>
          <w:szCs w:val="16"/>
        </w:rPr>
        <w:t>Map attributes = {};</w:t>
      </w:r>
    </w:p>
    <w:p w:rsidR="00000000" w:rsidRDefault="002E5195">
      <w:pPr>
        <w:pStyle w:val="af0"/>
        <w:spacing w:line="187" w:lineRule="atLeast"/>
        <w:rPr>
          <w:sz w:val="16"/>
          <w:szCs w:val="16"/>
        </w:rPr>
      </w:pPr>
      <w:r>
        <w:rPr>
          <w:sz w:val="16"/>
          <w:szCs w:val="16"/>
        </w:rPr>
        <w:t xml:space="preserve">    </w:t>
      </w:r>
      <w:r>
        <w:rPr>
          <w:sz w:val="16"/>
          <w:szCs w:val="16"/>
        </w:rPr>
        <w:t>for(String x in _session.keys) attributes[x] = _session[x];</w:t>
      </w:r>
    </w:p>
    <w:p w:rsidR="00000000" w:rsidRDefault="002E5195">
      <w:pPr>
        <w:pStyle w:val="af0"/>
        <w:spacing w:line="187" w:lineRule="atLeast"/>
        <w:rPr>
          <w:sz w:val="16"/>
          <w:szCs w:val="16"/>
        </w:rPr>
      </w:pPr>
      <w:r>
        <w:rPr>
          <w:sz w:val="16"/>
          <w:szCs w:val="16"/>
        </w:rPr>
        <w:t xml:space="preserve">    </w:t>
      </w:r>
      <w:r>
        <w:rPr>
          <w:sz w:val="16"/>
          <w:szCs w:val="16"/>
        </w:rPr>
        <w:t>return attributes;</w:t>
      </w:r>
    </w:p>
    <w:p w:rsidR="00000000" w:rsidRDefault="002E5195">
      <w:pPr>
        <w:pStyle w:val="af0"/>
        <w:spacing w:line="187" w:lineRule="atLeast"/>
        <w:rPr>
          <w:sz w:val="16"/>
          <w:szCs w:val="16"/>
        </w:rPr>
      </w:pPr>
      <w:r>
        <w:rPr>
          <w:sz w:val="16"/>
          <w:szCs w:val="16"/>
        </w:rPr>
        <w:t xml:space="preserve">  </w:t>
      </w:r>
      <w:r>
        <w:rPr>
          <w:sz w:val="16"/>
          <w:szCs w:val="16"/>
        </w:rPr>
        <w:t>}</w:t>
      </w:r>
    </w:p>
    <w:p w:rsidR="00000000" w:rsidRDefault="002E5195">
      <w:pPr>
        <w:pStyle w:val="af0"/>
        <w:spacing w:line="187" w:lineRule="atLeast"/>
        <w:rPr>
          <w:sz w:val="16"/>
          <w:szCs w:val="16"/>
        </w:rPr>
      </w:pPr>
    </w:p>
    <w:p w:rsidR="00000000" w:rsidRDefault="002E5195">
      <w:pPr>
        <w:pStyle w:val="af0"/>
        <w:spacing w:line="187" w:lineRule="atLeast"/>
        <w:rPr>
          <w:sz w:val="16"/>
          <w:szCs w:val="16"/>
        </w:rPr>
      </w:pPr>
      <w:r>
        <w:rPr>
          <w:sz w:val="16"/>
          <w:szCs w:val="16"/>
        </w:rPr>
        <w:t xml:space="preserve">  </w:t>
      </w:r>
      <w:r>
        <w:rPr>
          <w:sz w:val="16"/>
          <w:szCs w:val="16"/>
        </w:rPr>
        <w:t>// getAttributeName</w:t>
      </w:r>
      <w:r>
        <w:rPr>
          <w:sz w:val="16"/>
          <w:szCs w:val="16"/>
        </w:rPr>
        <w:t>s()</w:t>
      </w:r>
    </w:p>
    <w:p w:rsidR="00000000" w:rsidRDefault="002E5195">
      <w:pPr>
        <w:pStyle w:val="af0"/>
        <w:spacing w:line="187" w:lineRule="atLeast"/>
        <w:rPr>
          <w:sz w:val="16"/>
          <w:szCs w:val="16"/>
        </w:rPr>
      </w:pPr>
      <w:r>
        <w:rPr>
          <w:sz w:val="16"/>
          <w:szCs w:val="16"/>
        </w:rPr>
        <w:t xml:space="preserve">  </w:t>
      </w:r>
      <w:r>
        <w:rPr>
          <w:sz w:val="16"/>
          <w:szCs w:val="16"/>
        </w:rPr>
        <w:t xml:space="preserve">List </w:t>
      </w:r>
      <w:r>
        <w:rPr>
          <w:b/>
          <w:bCs/>
          <w:sz w:val="16"/>
          <w:szCs w:val="16"/>
        </w:rPr>
        <w:t>getAttributeNames</w:t>
      </w:r>
      <w:r>
        <w:rPr>
          <w:sz w:val="16"/>
          <w:szCs w:val="16"/>
        </w:rPr>
        <w:t>() {</w:t>
      </w:r>
    </w:p>
    <w:p w:rsidR="00000000" w:rsidRDefault="002E5195">
      <w:pPr>
        <w:pStyle w:val="af0"/>
        <w:spacing w:line="187" w:lineRule="atLeast"/>
        <w:rPr>
          <w:sz w:val="16"/>
          <w:szCs w:val="16"/>
        </w:rPr>
      </w:pPr>
      <w:r>
        <w:rPr>
          <w:sz w:val="16"/>
          <w:szCs w:val="16"/>
        </w:rPr>
        <w:t xml:space="preserve">    </w:t>
      </w:r>
      <w:r>
        <w:rPr>
          <w:sz w:val="16"/>
          <w:szCs w:val="16"/>
        </w:rPr>
        <w:t>List names = [];</w:t>
      </w:r>
    </w:p>
    <w:p w:rsidR="00000000" w:rsidRDefault="002E5195">
      <w:pPr>
        <w:pStyle w:val="af0"/>
        <w:spacing w:line="187" w:lineRule="atLeast"/>
        <w:rPr>
          <w:sz w:val="16"/>
          <w:szCs w:val="16"/>
        </w:rPr>
      </w:pPr>
      <w:r>
        <w:rPr>
          <w:sz w:val="16"/>
          <w:szCs w:val="16"/>
        </w:rPr>
        <w:t xml:space="preserve">    </w:t>
      </w:r>
      <w:r>
        <w:rPr>
          <w:sz w:val="16"/>
          <w:szCs w:val="16"/>
        </w:rPr>
        <w:t>for(String x in _session.keys) names.add(x);</w:t>
      </w:r>
    </w:p>
    <w:p w:rsidR="00000000" w:rsidRDefault="002E5195">
      <w:pPr>
        <w:pStyle w:val="af0"/>
        <w:spacing w:line="187" w:lineRule="atLeast"/>
        <w:rPr>
          <w:sz w:val="16"/>
          <w:szCs w:val="16"/>
        </w:rPr>
      </w:pPr>
      <w:r>
        <w:rPr>
          <w:sz w:val="16"/>
          <w:szCs w:val="16"/>
        </w:rPr>
        <w:t xml:space="preserve">    </w:t>
      </w:r>
      <w:r>
        <w:rPr>
          <w:sz w:val="16"/>
          <w:szCs w:val="16"/>
        </w:rPr>
        <w:t>return names;</w:t>
      </w:r>
    </w:p>
    <w:p w:rsidR="00000000" w:rsidRDefault="002E5195">
      <w:pPr>
        <w:pStyle w:val="af0"/>
        <w:spacing w:line="187" w:lineRule="atLeast"/>
        <w:rPr>
          <w:sz w:val="16"/>
          <w:szCs w:val="16"/>
        </w:rPr>
      </w:pPr>
      <w:r>
        <w:rPr>
          <w:sz w:val="16"/>
          <w:szCs w:val="16"/>
        </w:rPr>
        <w:t xml:space="preserve">  </w:t>
      </w:r>
      <w:r>
        <w:rPr>
          <w:sz w:val="16"/>
          <w:szCs w:val="16"/>
        </w:rPr>
        <w:t>}</w:t>
      </w:r>
    </w:p>
    <w:p w:rsidR="00000000" w:rsidRDefault="002E5195">
      <w:pPr>
        <w:pStyle w:val="af0"/>
        <w:spacing w:line="187" w:lineRule="atLeast"/>
        <w:rPr>
          <w:sz w:val="16"/>
          <w:szCs w:val="16"/>
        </w:rPr>
      </w:pPr>
    </w:p>
    <w:p w:rsidR="00000000" w:rsidRDefault="002E5195">
      <w:pPr>
        <w:pStyle w:val="af0"/>
        <w:spacing w:line="187" w:lineRule="atLeast"/>
        <w:rPr>
          <w:sz w:val="16"/>
          <w:szCs w:val="16"/>
        </w:rPr>
      </w:pPr>
      <w:r>
        <w:rPr>
          <w:sz w:val="16"/>
          <w:szCs w:val="16"/>
        </w:rPr>
        <w:t xml:space="preserve">  </w:t>
      </w:r>
      <w:r>
        <w:rPr>
          <w:sz w:val="16"/>
          <w:szCs w:val="16"/>
        </w:rPr>
        <w:t>// removeAttribute()</w:t>
      </w:r>
    </w:p>
    <w:p w:rsidR="00000000" w:rsidRDefault="002E5195">
      <w:pPr>
        <w:pStyle w:val="af0"/>
        <w:spacing w:line="187" w:lineRule="atLeast"/>
        <w:rPr>
          <w:sz w:val="16"/>
          <w:szCs w:val="16"/>
        </w:rPr>
      </w:pPr>
      <w:r>
        <w:rPr>
          <w:sz w:val="16"/>
          <w:szCs w:val="16"/>
        </w:rPr>
        <w:t xml:space="preserve">  </w:t>
      </w:r>
      <w:r>
        <w:rPr>
          <w:sz w:val="16"/>
          <w:szCs w:val="16"/>
        </w:rPr>
        <w:t xml:space="preserve">void </w:t>
      </w:r>
      <w:r>
        <w:rPr>
          <w:b/>
          <w:bCs/>
          <w:sz w:val="16"/>
          <w:szCs w:val="16"/>
        </w:rPr>
        <w:t>removeAttribute</w:t>
      </w:r>
      <w:r>
        <w:rPr>
          <w:sz w:val="16"/>
          <w:szCs w:val="16"/>
        </w:rPr>
        <w:t>(String name) {</w:t>
      </w:r>
    </w:p>
    <w:p w:rsidR="00000000" w:rsidRDefault="002E5195">
      <w:pPr>
        <w:pStyle w:val="af0"/>
        <w:spacing w:line="187" w:lineRule="atLeast"/>
        <w:rPr>
          <w:sz w:val="16"/>
          <w:szCs w:val="16"/>
        </w:rPr>
      </w:pPr>
      <w:r>
        <w:rPr>
          <w:sz w:val="16"/>
          <w:szCs w:val="16"/>
        </w:rPr>
        <w:t xml:space="preserve">    </w:t>
      </w:r>
      <w:r>
        <w:rPr>
          <w:sz w:val="16"/>
          <w:szCs w:val="16"/>
        </w:rPr>
        <w:t>_session.remove(name);</w:t>
      </w:r>
    </w:p>
    <w:p w:rsidR="00000000" w:rsidRDefault="002E5195">
      <w:pPr>
        <w:pStyle w:val="af0"/>
        <w:spacing w:line="187" w:lineRule="atLeast"/>
        <w:rPr>
          <w:sz w:val="16"/>
          <w:szCs w:val="16"/>
        </w:rPr>
      </w:pPr>
      <w:r>
        <w:rPr>
          <w:sz w:val="16"/>
          <w:szCs w:val="16"/>
        </w:rPr>
        <w:t xml:space="preserve">  </w:t>
      </w:r>
      <w:r>
        <w:rPr>
          <w:sz w:val="16"/>
          <w:szCs w:val="16"/>
        </w:rPr>
        <w:t>}</w:t>
      </w:r>
    </w:p>
    <w:p w:rsidR="00000000" w:rsidRDefault="002E5195">
      <w:pPr>
        <w:pStyle w:val="af0"/>
        <w:spacing w:line="187" w:lineRule="atLeast"/>
        <w:rPr>
          <w:sz w:val="16"/>
          <w:szCs w:val="16"/>
        </w:rPr>
      </w:pPr>
    </w:p>
    <w:p w:rsidR="00000000" w:rsidRDefault="002E5195">
      <w:pPr>
        <w:pStyle w:val="af0"/>
        <w:spacing w:line="187" w:lineRule="atLeast"/>
        <w:rPr>
          <w:sz w:val="16"/>
          <w:szCs w:val="16"/>
        </w:rPr>
      </w:pPr>
      <w:r>
        <w:rPr>
          <w:sz w:val="16"/>
          <w:szCs w:val="16"/>
        </w:rPr>
        <w:t xml:space="preserve">  </w:t>
      </w:r>
      <w:r>
        <w:rPr>
          <w:sz w:val="16"/>
          <w:szCs w:val="16"/>
        </w:rPr>
        <w:t>// invalidate()</w:t>
      </w:r>
    </w:p>
    <w:p w:rsidR="00000000" w:rsidRDefault="002E5195">
      <w:pPr>
        <w:pStyle w:val="af0"/>
        <w:spacing w:line="187" w:lineRule="atLeast"/>
        <w:rPr>
          <w:sz w:val="16"/>
          <w:szCs w:val="16"/>
        </w:rPr>
      </w:pPr>
      <w:r>
        <w:rPr>
          <w:sz w:val="16"/>
          <w:szCs w:val="16"/>
        </w:rPr>
        <w:t xml:space="preserve">  </w:t>
      </w:r>
      <w:r>
        <w:rPr>
          <w:sz w:val="16"/>
          <w:szCs w:val="16"/>
        </w:rPr>
        <w:t xml:space="preserve">void </w:t>
      </w:r>
      <w:r>
        <w:rPr>
          <w:b/>
          <w:bCs/>
          <w:sz w:val="16"/>
          <w:szCs w:val="16"/>
        </w:rPr>
        <w:t>invalidate(</w:t>
      </w:r>
      <w:r>
        <w:rPr>
          <w:sz w:val="16"/>
          <w:szCs w:val="16"/>
        </w:rPr>
        <w:t>)</w:t>
      </w:r>
      <w:r>
        <w:rPr>
          <w:sz w:val="16"/>
          <w:szCs w:val="16"/>
        </w:rPr>
        <w:t xml:space="preserve"> {</w:t>
      </w:r>
    </w:p>
    <w:p w:rsidR="00000000" w:rsidRDefault="002E5195">
      <w:pPr>
        <w:pStyle w:val="af0"/>
        <w:spacing w:line="187" w:lineRule="atLeast"/>
        <w:rPr>
          <w:sz w:val="16"/>
          <w:szCs w:val="16"/>
        </w:rPr>
      </w:pPr>
      <w:r>
        <w:rPr>
          <w:sz w:val="16"/>
          <w:szCs w:val="16"/>
        </w:rPr>
        <w:t xml:space="preserve">    </w:t>
      </w:r>
      <w:r>
        <w:rPr>
          <w:sz w:val="16"/>
          <w:szCs w:val="16"/>
        </w:rPr>
        <w:t>_session.destroy();</w:t>
      </w:r>
    </w:p>
    <w:p w:rsidR="00000000" w:rsidRDefault="002E5195">
      <w:pPr>
        <w:pStyle w:val="af0"/>
        <w:spacing w:line="187" w:lineRule="atLeast"/>
        <w:rPr>
          <w:sz w:val="16"/>
          <w:szCs w:val="16"/>
        </w:rPr>
      </w:pPr>
      <w:r>
        <w:rPr>
          <w:sz w:val="16"/>
          <w:szCs w:val="16"/>
        </w:rPr>
        <w:t xml:space="preserve">  </w:t>
      </w:r>
      <w:r>
        <w:rPr>
          <w:sz w:val="16"/>
          <w:szCs w:val="16"/>
        </w:rPr>
        <w:t>}</w:t>
      </w:r>
    </w:p>
    <w:p w:rsidR="00000000" w:rsidRDefault="002E5195">
      <w:pPr>
        <w:pStyle w:val="af0"/>
        <w:spacing w:line="187" w:lineRule="atLeast"/>
        <w:rPr>
          <w:szCs w:val="21"/>
        </w:rPr>
      </w:pPr>
      <w:r>
        <w:rPr>
          <w:sz w:val="16"/>
          <w:szCs w:val="16"/>
        </w:rPr>
        <w:t>}</w:t>
      </w:r>
    </w:p>
    <w:p w:rsidR="00000000" w:rsidRDefault="002E5195">
      <w:pPr>
        <w:rPr>
          <w:szCs w:val="21"/>
        </w:rPr>
      </w:pPr>
    </w:p>
    <w:p w:rsidR="00000000" w:rsidRDefault="002E5195">
      <w:pPr>
        <w:rPr>
          <w:szCs w:val="21"/>
        </w:rPr>
      </w:pPr>
    </w:p>
    <w:p w:rsidR="00000000" w:rsidRDefault="002E5195">
      <w:pPr>
        <w:rPr>
          <w:szCs w:val="21"/>
        </w:rPr>
      </w:pPr>
      <w:r>
        <w:rPr>
          <w:b/>
          <w:bCs/>
          <w:szCs w:val="21"/>
        </w:rPr>
        <w:t>タイムアウト処理</w:t>
      </w:r>
    </w:p>
    <w:p w:rsidR="00000000" w:rsidRDefault="002E5195">
      <w:pPr>
        <w:rPr>
          <w:szCs w:val="21"/>
        </w:rPr>
      </w:pPr>
    </w:p>
    <w:p w:rsidR="00000000" w:rsidRDefault="002E5195">
      <w:pPr>
        <w:rPr>
          <w:szCs w:val="21"/>
        </w:rPr>
      </w:pPr>
      <w:r>
        <w:rPr>
          <w:szCs w:val="21"/>
        </w:rPr>
        <w:t>このコードではコンストラクタの中で</w:t>
      </w:r>
      <w:r>
        <w:rPr>
          <w:szCs w:val="21"/>
        </w:rPr>
        <w:t>HttpSession</w:t>
      </w:r>
      <w:r>
        <w:rPr>
          <w:szCs w:val="21"/>
        </w:rPr>
        <w:t>オブジェクトを取得したあとで次のようなタイムアウト処理を付加している：</w:t>
      </w:r>
    </w:p>
    <w:p w:rsidR="00000000" w:rsidRDefault="002E5195">
      <w:pPr>
        <w:rPr>
          <w:szCs w:val="21"/>
        </w:rPr>
      </w:pPr>
    </w:p>
    <w:p w:rsidR="00000000" w:rsidRDefault="002E5195">
      <w:pPr>
        <w:pStyle w:val="af0"/>
        <w:rPr>
          <w:sz w:val="16"/>
          <w:szCs w:val="16"/>
        </w:rPr>
      </w:pPr>
      <w:r>
        <w:rPr>
          <w:sz w:val="16"/>
          <w:szCs w:val="16"/>
        </w:rPr>
        <w:t xml:space="preserve">    </w:t>
      </w:r>
      <w:r>
        <w:rPr>
          <w:sz w:val="16"/>
          <w:szCs w:val="16"/>
        </w:rPr>
        <w:t>request.session.onTimeout = (){</w:t>
      </w:r>
    </w:p>
    <w:p w:rsidR="00000000" w:rsidRDefault="002E5195">
      <w:pPr>
        <w:pStyle w:val="af0"/>
        <w:rPr>
          <w:sz w:val="16"/>
          <w:szCs w:val="16"/>
        </w:rPr>
      </w:pPr>
      <w:r>
        <w:rPr>
          <w:sz w:val="16"/>
          <w:szCs w:val="16"/>
        </w:rPr>
        <w:t xml:space="preserve">    </w:t>
      </w:r>
      <w:r>
        <w:rPr>
          <w:sz w:val="16"/>
          <w:szCs w:val="16"/>
        </w:rPr>
        <w:t>print("${new DateTime.now().toString().slice(0, 19)} : timeout occured for session ${request.session.id}")</w:t>
      </w:r>
      <w:r>
        <w:rPr>
          <w:sz w:val="16"/>
          <w:szCs w:val="16"/>
        </w:rPr>
        <w:t>;</w:t>
      </w:r>
    </w:p>
    <w:p w:rsidR="00000000" w:rsidRDefault="002E5195">
      <w:pPr>
        <w:pStyle w:val="af0"/>
        <w:rPr>
          <w:szCs w:val="21"/>
        </w:rPr>
      </w:pPr>
      <w:r>
        <w:rPr>
          <w:sz w:val="16"/>
          <w:szCs w:val="16"/>
        </w:rPr>
        <w:t xml:space="preserve">    </w:t>
      </w:r>
      <w:r>
        <w:rPr>
          <w:sz w:val="16"/>
          <w:szCs w:val="16"/>
        </w:rPr>
        <w:t>};</w:t>
      </w:r>
    </w:p>
    <w:p w:rsidR="00000000" w:rsidRDefault="002E5195">
      <w:pPr>
        <w:rPr>
          <w:szCs w:val="21"/>
        </w:rPr>
      </w:pPr>
    </w:p>
    <w:p w:rsidR="00000000" w:rsidRDefault="002E5195">
      <w:pPr>
        <w:rPr>
          <w:szCs w:val="21"/>
        </w:rPr>
      </w:pPr>
      <w:r>
        <w:rPr>
          <w:szCs w:val="21"/>
        </w:rPr>
        <w:t>ここではこのオブジェクトがタイムアウトを起こしたときにそれをタイムスタンプつきでコンソールに出力するだけである。タイムアウトは既に説明したようにアプリケーションの中でいろんなやり方で処理でされるが、このコールバック関数はその為のひとつの手段になり得る。</w:t>
      </w:r>
    </w:p>
    <w:p w:rsidR="00000000" w:rsidRDefault="002E5195">
      <w:pPr>
        <w:rPr>
          <w:szCs w:val="21"/>
        </w:rPr>
      </w:pPr>
    </w:p>
    <w:p w:rsidR="00000000" w:rsidRDefault="002E5195">
      <w:pPr>
        <w:rPr>
          <w:szCs w:val="21"/>
        </w:rPr>
      </w:pPr>
    </w:p>
    <w:p w:rsidR="00000000" w:rsidRDefault="002E5195">
      <w:pPr>
        <w:rPr>
          <w:szCs w:val="21"/>
        </w:rPr>
      </w:pPr>
      <w:r>
        <w:rPr>
          <w:b/>
          <w:bCs/>
          <w:szCs w:val="21"/>
        </w:rPr>
        <w:t>要求処理ハンドラ</w:t>
      </w:r>
    </w:p>
    <w:p w:rsidR="00000000" w:rsidRDefault="002E5195">
      <w:pPr>
        <w:rPr>
          <w:szCs w:val="21"/>
        </w:rPr>
      </w:pPr>
    </w:p>
    <w:p w:rsidR="00000000" w:rsidRDefault="002E5195">
      <w:pPr>
        <w:rPr>
          <w:szCs w:val="21"/>
        </w:rPr>
      </w:pPr>
      <w:r>
        <w:rPr>
          <w:szCs w:val="21"/>
        </w:rPr>
        <w:t>要求処理ハンドラは到来要求を処理し応答をクライアントに返すベースとなる関数である。この関数の中で</w:t>
      </w:r>
      <w:r>
        <w:rPr>
          <w:szCs w:val="21"/>
        </w:rPr>
        <w:t>004</w:t>
      </w:r>
      <w:r>
        <w:rPr>
          <w:szCs w:val="21"/>
        </w:rPr>
        <w:t>行から</w:t>
      </w:r>
      <w:r>
        <w:rPr>
          <w:szCs w:val="21"/>
        </w:rPr>
        <w:t>015</w:t>
      </w:r>
      <w:r>
        <w:rPr>
          <w:szCs w:val="21"/>
        </w:rPr>
        <w:t>行の範囲でこの間に生じた何らかの例外をトラップし、そのことをエラー・パージとしてクライアントに返す。</w:t>
      </w:r>
      <w:r>
        <w:rPr>
          <w:szCs w:val="21"/>
        </w:rPr>
        <w:t>これによりサーバはサービスを継続できる。</w:t>
      </w:r>
    </w:p>
    <w:p w:rsidR="00000000" w:rsidRDefault="002E5195">
      <w:pPr>
        <w:rPr>
          <w:szCs w:val="21"/>
        </w:rPr>
      </w:pPr>
    </w:p>
    <w:p w:rsidR="00000000" w:rsidRDefault="002E5195">
      <w:pPr>
        <w:rPr>
          <w:szCs w:val="21"/>
        </w:rPr>
      </w:pPr>
      <w:r>
        <w:rPr>
          <w:szCs w:val="21"/>
        </w:rPr>
        <w:t>008</w:t>
      </w:r>
      <w:r>
        <w:rPr>
          <w:szCs w:val="21"/>
        </w:rPr>
        <w:t>行目では</w:t>
      </w:r>
      <w:r>
        <w:rPr>
          <w:szCs w:val="21"/>
        </w:rPr>
        <w:t>New Session</w:t>
      </w:r>
      <w:r>
        <w:rPr>
          <w:szCs w:val="21"/>
        </w:rPr>
        <w:t>というボタンのクリックで到来した要求に対しては</w:t>
      </w:r>
      <w:r>
        <w:rPr>
          <w:szCs w:val="21"/>
        </w:rPr>
        <w:t>session.invalidate()</w:t>
      </w:r>
      <w:r>
        <w:rPr>
          <w:szCs w:val="21"/>
        </w:rPr>
        <w:t>つまり</w:t>
      </w:r>
      <w:r>
        <w:rPr>
          <w:szCs w:val="21"/>
        </w:rPr>
        <w:t>HttpSession</w:t>
      </w:r>
      <w:r>
        <w:rPr>
          <w:szCs w:val="21"/>
        </w:rPr>
        <w:t>の</w:t>
      </w:r>
      <w:r>
        <w:rPr>
          <w:szCs w:val="21"/>
        </w:rPr>
        <w:t>destroy</w:t>
      </w:r>
      <w:r>
        <w:rPr>
          <w:szCs w:val="21"/>
        </w:rPr>
        <w:t>メソッドを呼んでいる。これは既に述べたように現在の処理中の</w:t>
      </w:r>
      <w:r>
        <w:rPr>
          <w:szCs w:val="21"/>
        </w:rPr>
        <w:t>session</w:t>
      </w:r>
      <w:r>
        <w:rPr>
          <w:szCs w:val="21"/>
        </w:rPr>
        <w:t>オブジェクトには影響を与えないので、</w:t>
      </w:r>
      <w:r>
        <w:rPr>
          <w:szCs w:val="21"/>
        </w:rPr>
        <w:t>010</w:t>
      </w:r>
      <w:r>
        <w:rPr>
          <w:szCs w:val="21"/>
        </w:rPr>
        <w:t>行目の新たな</w:t>
      </w:r>
      <w:r>
        <w:rPr>
          <w:szCs w:val="21"/>
        </w:rPr>
        <w:t>Session</w:t>
      </w:r>
      <w:r>
        <w:rPr>
          <w:szCs w:val="21"/>
        </w:rPr>
        <w:t>オブジェクトの取得は意味がない。この行は読者の確認実験の為に置かれている。</w:t>
      </w:r>
    </w:p>
    <w:p w:rsidR="00000000" w:rsidRDefault="002E5195">
      <w:pPr>
        <w:rPr>
          <w:szCs w:val="21"/>
        </w:rPr>
      </w:pPr>
    </w:p>
    <w:p w:rsidR="00000000" w:rsidRDefault="002E5195">
      <w:pPr>
        <w:rPr>
          <w:szCs w:val="21"/>
        </w:rPr>
      </w:pPr>
      <w:r>
        <w:rPr>
          <w:szCs w:val="21"/>
        </w:rPr>
        <w:t>020</w:t>
      </w:r>
      <w:r>
        <w:rPr>
          <w:szCs w:val="21"/>
        </w:rPr>
        <w:t>行目にクッキー設定の例を示している。このクッキーはセッション・クッキーの為の</w:t>
      </w:r>
      <w:r>
        <w:rPr>
          <w:szCs w:val="21"/>
        </w:rPr>
        <w:t>s</w:t>
      </w:r>
      <w:r>
        <w:rPr>
          <w:szCs w:val="21"/>
        </w:rPr>
        <w:t>et-cookie</w:t>
      </w:r>
      <w:r>
        <w:rPr>
          <w:szCs w:val="21"/>
        </w:rPr>
        <w:t>ヘッダとは別の</w:t>
      </w:r>
      <w:r>
        <w:rPr>
          <w:szCs w:val="21"/>
        </w:rPr>
        <w:t>set-cookie</w:t>
      </w:r>
      <w:r>
        <w:rPr>
          <w:szCs w:val="21"/>
        </w:rPr>
        <w:t>ヘッダで送信される。最近の仕様書</w:t>
      </w:r>
      <w:r>
        <w:rPr>
          <w:szCs w:val="21"/>
        </w:rPr>
        <w:t>(RFC 6265)</w:t>
      </w:r>
      <w:r>
        <w:rPr>
          <w:szCs w:val="21"/>
        </w:rPr>
        <w:t>の第</w:t>
      </w:r>
      <w:r>
        <w:rPr>
          <w:szCs w:val="21"/>
        </w:rPr>
        <w:t>3</w:t>
      </w:r>
      <w:r>
        <w:rPr>
          <w:szCs w:val="21"/>
        </w:rPr>
        <w:t>章では「</w:t>
      </w:r>
      <w:r>
        <w:rPr>
          <w:szCs w:val="21"/>
        </w:rPr>
        <w:t>set-cookie</w:t>
      </w:r>
      <w:r>
        <w:rPr>
          <w:szCs w:val="21"/>
        </w:rPr>
        <w:t>フォールディング」は使用すべきではないと書かれているので、これに準拠している。クッキーを含めた</w:t>
      </w:r>
      <w:r>
        <w:rPr>
          <w:szCs w:val="21"/>
        </w:rPr>
        <w:t>HTTP</w:t>
      </w:r>
      <w:r>
        <w:rPr>
          <w:szCs w:val="21"/>
        </w:rPr>
        <w:t>ヘッダ行で使われる文字コードは</w:t>
      </w:r>
      <w:r>
        <w:rPr>
          <w:szCs w:val="21"/>
        </w:rPr>
        <w:t>ASCII</w:t>
      </w:r>
      <w:r>
        <w:rPr>
          <w:szCs w:val="21"/>
        </w:rPr>
        <w:t>に限定されるので、</w:t>
      </w:r>
      <w:r>
        <w:rPr>
          <w:szCs w:val="21"/>
        </w:rPr>
        <w:t>URL</w:t>
      </w:r>
      <w:r>
        <w:rPr>
          <w:szCs w:val="21"/>
        </w:rPr>
        <w:t>エンコードしなければならない。</w:t>
      </w:r>
      <w:r>
        <w:rPr>
          <w:szCs w:val="21"/>
        </w:rPr>
        <w:t>setCookieParameter</w:t>
      </w:r>
      <w:r>
        <w:rPr>
          <w:szCs w:val="21"/>
        </w:rPr>
        <w:t>という関数はその為にあり、引数の名前と値は多バイトのユニコードであっても構わないよう配慮されている。ここでは</w:t>
      </w:r>
      <w:r>
        <w:rPr>
          <w:szCs w:val="21"/>
        </w:rPr>
        <w:t>testName=TestValu</w:t>
      </w:r>
      <w:r>
        <w:rPr>
          <w:szCs w:val="21"/>
        </w:rPr>
        <w:t>e_√2=1.41</w:t>
      </w:r>
      <w:r>
        <w:rPr>
          <w:szCs w:val="21"/>
        </w:rPr>
        <w:t>は</w:t>
      </w:r>
      <w:r>
        <w:rPr>
          <w:szCs w:val="21"/>
        </w:rPr>
        <w:t>testName=TestValue_%E2%88%9A2%3D1.4</w:t>
      </w:r>
      <w:r>
        <w:rPr>
          <w:szCs w:val="21"/>
        </w:rPr>
        <w:t>と安全な文字列に変換されクッキーとして保持される。</w:t>
      </w:r>
    </w:p>
    <w:p w:rsidR="00000000" w:rsidRDefault="002E5195">
      <w:pPr>
        <w:rPr>
          <w:szCs w:val="21"/>
        </w:rPr>
      </w:pPr>
    </w:p>
    <w:p w:rsidR="00000000" w:rsidRDefault="002E5195">
      <w:pPr>
        <w:pStyle w:val="af0"/>
        <w:rPr>
          <w:sz w:val="16"/>
          <w:szCs w:val="16"/>
        </w:rPr>
      </w:pPr>
      <w:r>
        <w:rPr>
          <w:sz w:val="16"/>
          <w:szCs w:val="16"/>
        </w:rPr>
        <w:t>001 void requestReceivedHandler(HttpRequest request, HttpResponse response) {</w:t>
      </w:r>
    </w:p>
    <w:p w:rsidR="00000000" w:rsidRDefault="002E5195">
      <w:pPr>
        <w:pStyle w:val="af0"/>
        <w:rPr>
          <w:sz w:val="16"/>
          <w:szCs w:val="16"/>
        </w:rPr>
      </w:pPr>
      <w:r>
        <w:rPr>
          <w:sz w:val="16"/>
          <w:szCs w:val="16"/>
        </w:rPr>
        <w:t>002   String responseBody;</w:t>
      </w:r>
    </w:p>
    <w:p w:rsidR="00000000" w:rsidRDefault="002E5195">
      <w:pPr>
        <w:pStyle w:val="af0"/>
        <w:rPr>
          <w:b/>
          <w:bCs/>
          <w:color w:val="FF0000"/>
          <w:sz w:val="16"/>
          <w:szCs w:val="16"/>
        </w:rPr>
      </w:pPr>
      <w:r>
        <w:rPr>
          <w:sz w:val="16"/>
          <w:szCs w:val="16"/>
        </w:rPr>
        <w:t>003   Session session;</w:t>
      </w:r>
    </w:p>
    <w:p w:rsidR="00000000" w:rsidRDefault="002E5195">
      <w:pPr>
        <w:pStyle w:val="af0"/>
        <w:rPr>
          <w:sz w:val="16"/>
          <w:szCs w:val="16"/>
        </w:rPr>
      </w:pPr>
      <w:r>
        <w:rPr>
          <w:b/>
          <w:bCs/>
          <w:color w:val="FF0000"/>
          <w:sz w:val="16"/>
          <w:szCs w:val="16"/>
        </w:rPr>
        <w:t>004   try {</w:t>
      </w:r>
    </w:p>
    <w:p w:rsidR="00000000" w:rsidRDefault="002E5195">
      <w:pPr>
        <w:pStyle w:val="af0"/>
        <w:rPr>
          <w:sz w:val="16"/>
          <w:szCs w:val="16"/>
        </w:rPr>
      </w:pPr>
      <w:r>
        <w:rPr>
          <w:sz w:val="16"/>
          <w:szCs w:val="16"/>
        </w:rPr>
        <w:t>005     reqLog = createLogMessage(request);</w:t>
      </w:r>
    </w:p>
    <w:p w:rsidR="00000000" w:rsidRDefault="002E5195">
      <w:pPr>
        <w:pStyle w:val="af0"/>
        <w:rPr>
          <w:sz w:val="16"/>
          <w:szCs w:val="16"/>
        </w:rPr>
      </w:pPr>
      <w:r>
        <w:rPr>
          <w:sz w:val="16"/>
          <w:szCs w:val="16"/>
        </w:rPr>
        <w:t>006     if (LOG_REQUESTS) print(reqLog.toString());</w:t>
      </w:r>
    </w:p>
    <w:p w:rsidR="00000000" w:rsidRDefault="002E5195">
      <w:pPr>
        <w:pStyle w:val="af0"/>
        <w:rPr>
          <w:sz w:val="16"/>
          <w:szCs w:val="16"/>
        </w:rPr>
      </w:pPr>
      <w:r>
        <w:rPr>
          <w:sz w:val="16"/>
          <w:szCs w:val="16"/>
        </w:rPr>
        <w:t>007     session = new Session(request); // get session for the request</w:t>
      </w:r>
    </w:p>
    <w:p w:rsidR="00000000" w:rsidRDefault="002E5195">
      <w:pPr>
        <w:pStyle w:val="af0"/>
        <w:rPr>
          <w:b/>
          <w:bCs/>
          <w:color w:val="FF0000"/>
          <w:sz w:val="16"/>
          <w:szCs w:val="16"/>
        </w:rPr>
      </w:pPr>
      <w:r>
        <w:rPr>
          <w:sz w:val="16"/>
          <w:szCs w:val="16"/>
        </w:rPr>
        <w:t>0</w:t>
      </w:r>
      <w:r>
        <w:rPr>
          <w:b/>
          <w:bCs/>
          <w:color w:val="FF0000"/>
          <w:sz w:val="16"/>
          <w:szCs w:val="16"/>
        </w:rPr>
        <w:t>08     if (request.queryParameters["command"] == "New Session") {</w:t>
      </w:r>
    </w:p>
    <w:p w:rsidR="00000000" w:rsidRDefault="002E5195">
      <w:pPr>
        <w:pStyle w:val="af0"/>
        <w:rPr>
          <w:b/>
          <w:bCs/>
          <w:color w:val="FF0000"/>
          <w:sz w:val="16"/>
          <w:szCs w:val="16"/>
        </w:rPr>
      </w:pPr>
      <w:r>
        <w:rPr>
          <w:b/>
          <w:bCs/>
          <w:color w:val="FF0000"/>
          <w:sz w:val="16"/>
          <w:szCs w:val="16"/>
        </w:rPr>
        <w:t xml:space="preserve">009       session.invalidate(); // note: HttpSession.destroy() is </w:t>
      </w:r>
      <w:r>
        <w:rPr>
          <w:b/>
          <w:bCs/>
          <w:color w:val="FF0000"/>
          <w:sz w:val="16"/>
          <w:szCs w:val="16"/>
        </w:rPr>
        <w:t>effective from the next request</w:t>
      </w:r>
    </w:p>
    <w:p w:rsidR="00000000" w:rsidRDefault="002E5195">
      <w:pPr>
        <w:pStyle w:val="af0"/>
        <w:rPr>
          <w:b/>
          <w:bCs/>
          <w:color w:val="FF0000"/>
          <w:sz w:val="16"/>
          <w:szCs w:val="16"/>
        </w:rPr>
      </w:pPr>
      <w:r>
        <w:rPr>
          <w:b/>
          <w:bCs/>
          <w:color w:val="FF0000"/>
          <w:sz w:val="16"/>
          <w:szCs w:val="16"/>
        </w:rPr>
        <w:t xml:space="preserve">010       session = new Session(request);  // this call </w:t>
      </w:r>
      <w:r>
        <w:rPr>
          <w:b/>
          <w:bCs/>
          <w:color w:val="FF0000"/>
          <w:sz w:val="16"/>
          <w:szCs w:val="16"/>
        </w:rPr>
        <w:t>has</w:t>
      </w:r>
      <w:r>
        <w:rPr>
          <w:b/>
          <w:bCs/>
          <w:color w:val="FF0000"/>
          <w:sz w:val="16"/>
          <w:szCs w:val="16"/>
        </w:rPr>
        <w:t xml:space="preserve"> no effect</w:t>
      </w:r>
    </w:p>
    <w:p w:rsidR="00000000" w:rsidRDefault="002E5195">
      <w:pPr>
        <w:pStyle w:val="af0"/>
        <w:rPr>
          <w:sz w:val="16"/>
          <w:szCs w:val="16"/>
        </w:rPr>
      </w:pPr>
      <w:r>
        <w:rPr>
          <w:b/>
          <w:bCs/>
          <w:color w:val="FF0000"/>
          <w:sz w:val="16"/>
          <w:szCs w:val="16"/>
        </w:rPr>
        <w:t>011     }</w:t>
      </w:r>
    </w:p>
    <w:p w:rsidR="00000000" w:rsidRDefault="002E5195">
      <w:pPr>
        <w:pStyle w:val="af0"/>
        <w:rPr>
          <w:sz w:val="16"/>
          <w:szCs w:val="16"/>
        </w:rPr>
      </w:pPr>
      <w:r>
        <w:rPr>
          <w:sz w:val="16"/>
          <w:szCs w:val="16"/>
        </w:rPr>
        <w:t>012     sesLog = createSessionLog(request, session);</w:t>
      </w:r>
    </w:p>
    <w:p w:rsidR="00000000" w:rsidRDefault="002E5195">
      <w:pPr>
        <w:pStyle w:val="af0"/>
        <w:rPr>
          <w:sz w:val="16"/>
          <w:szCs w:val="16"/>
        </w:rPr>
      </w:pPr>
      <w:r>
        <w:rPr>
          <w:sz w:val="16"/>
          <w:szCs w:val="16"/>
        </w:rPr>
        <w:t>013     if (LOG_REQUESTS) print(sesLog.toString());</w:t>
      </w:r>
    </w:p>
    <w:p w:rsidR="00000000" w:rsidRDefault="002E5195">
      <w:pPr>
        <w:pStyle w:val="af0"/>
        <w:rPr>
          <w:b/>
          <w:bCs/>
          <w:color w:val="FF0000"/>
          <w:sz w:val="16"/>
          <w:szCs w:val="16"/>
        </w:rPr>
      </w:pPr>
      <w:r>
        <w:rPr>
          <w:sz w:val="16"/>
          <w:szCs w:val="16"/>
        </w:rPr>
        <w:t>014     responseBody = createHtmlRespon</w:t>
      </w:r>
      <w:r>
        <w:rPr>
          <w:sz w:val="16"/>
          <w:szCs w:val="16"/>
        </w:rPr>
        <w:t>se(request, session);</w:t>
      </w:r>
    </w:p>
    <w:p w:rsidR="00000000" w:rsidRDefault="002E5195">
      <w:pPr>
        <w:pStyle w:val="af0"/>
        <w:rPr>
          <w:sz w:val="16"/>
          <w:szCs w:val="16"/>
        </w:rPr>
      </w:pPr>
      <w:r>
        <w:rPr>
          <w:b/>
          <w:bCs/>
          <w:color w:val="FF0000"/>
          <w:sz w:val="16"/>
          <w:szCs w:val="16"/>
        </w:rPr>
        <w:t xml:space="preserve">015   } catch (err) </w:t>
      </w:r>
      <w:r>
        <w:rPr>
          <w:sz w:val="16"/>
          <w:szCs w:val="16"/>
        </w:rPr>
        <w:t>{</w:t>
      </w:r>
    </w:p>
    <w:p w:rsidR="00000000" w:rsidRDefault="002E5195">
      <w:pPr>
        <w:pStyle w:val="af0"/>
        <w:rPr>
          <w:sz w:val="16"/>
          <w:szCs w:val="16"/>
        </w:rPr>
      </w:pPr>
      <w:r>
        <w:rPr>
          <w:sz w:val="16"/>
          <w:szCs w:val="16"/>
        </w:rPr>
        <w:t>016     responseBody = createErrorPage(err.toString());</w:t>
      </w:r>
    </w:p>
    <w:p w:rsidR="00000000" w:rsidRDefault="002E5195">
      <w:pPr>
        <w:pStyle w:val="af0"/>
        <w:rPr>
          <w:sz w:val="16"/>
          <w:szCs w:val="16"/>
        </w:rPr>
      </w:pPr>
      <w:r>
        <w:rPr>
          <w:sz w:val="16"/>
          <w:szCs w:val="16"/>
        </w:rPr>
        <w:t>017   }</w:t>
      </w:r>
    </w:p>
    <w:p w:rsidR="00000000" w:rsidRDefault="002E5195">
      <w:pPr>
        <w:pStyle w:val="af0"/>
        <w:rPr>
          <w:sz w:val="16"/>
          <w:szCs w:val="16"/>
        </w:rPr>
      </w:pPr>
      <w:r>
        <w:rPr>
          <w:sz w:val="16"/>
          <w:szCs w:val="16"/>
        </w:rPr>
        <w:t>018   response.headers.add("Content-Type", "text/html; charset=UTF-8");</w:t>
      </w:r>
    </w:p>
    <w:p w:rsidR="00000000" w:rsidRDefault="002E5195">
      <w:pPr>
        <w:pStyle w:val="af0"/>
        <w:rPr>
          <w:b/>
          <w:bCs/>
          <w:color w:val="FF0000"/>
          <w:sz w:val="16"/>
          <w:szCs w:val="16"/>
        </w:rPr>
      </w:pPr>
      <w:r>
        <w:rPr>
          <w:sz w:val="16"/>
          <w:szCs w:val="16"/>
        </w:rPr>
        <w:t>019   // cookie setting example (accepts multi-byte characters)</w:t>
      </w:r>
    </w:p>
    <w:p w:rsidR="00000000" w:rsidRDefault="002E5195">
      <w:pPr>
        <w:pStyle w:val="af0"/>
        <w:rPr>
          <w:sz w:val="16"/>
          <w:szCs w:val="16"/>
        </w:rPr>
      </w:pPr>
      <w:r>
        <w:rPr>
          <w:b/>
          <w:bCs/>
          <w:color w:val="FF0000"/>
          <w:sz w:val="16"/>
          <w:szCs w:val="16"/>
        </w:rPr>
        <w:t>020   setCoo</w:t>
      </w:r>
      <w:r>
        <w:rPr>
          <w:b/>
          <w:bCs/>
          <w:color w:val="FF0000"/>
          <w:sz w:val="16"/>
          <w:szCs w:val="16"/>
        </w:rPr>
        <w:t>kieParameter(response, "testName", "TestValue_√2=1.41", request.path);</w:t>
      </w:r>
    </w:p>
    <w:p w:rsidR="00000000" w:rsidRDefault="002E5195">
      <w:pPr>
        <w:pStyle w:val="af0"/>
        <w:rPr>
          <w:sz w:val="16"/>
          <w:szCs w:val="16"/>
        </w:rPr>
      </w:pPr>
      <w:r>
        <w:rPr>
          <w:sz w:val="16"/>
          <w:szCs w:val="16"/>
        </w:rPr>
        <w:t>021   response.outputStream.writeString(responseBody);</w:t>
      </w:r>
    </w:p>
    <w:p w:rsidR="00000000" w:rsidRDefault="002E5195">
      <w:pPr>
        <w:pStyle w:val="af0"/>
        <w:rPr>
          <w:sz w:val="16"/>
          <w:szCs w:val="16"/>
        </w:rPr>
      </w:pPr>
      <w:r>
        <w:rPr>
          <w:sz w:val="16"/>
          <w:szCs w:val="16"/>
        </w:rPr>
        <w:t>022   response.outputStream.close();</w:t>
      </w:r>
    </w:p>
    <w:p w:rsidR="00000000" w:rsidRDefault="002E5195">
      <w:pPr>
        <w:pStyle w:val="af0"/>
        <w:rPr>
          <w:szCs w:val="21"/>
        </w:rPr>
      </w:pPr>
      <w:r>
        <w:rPr>
          <w:sz w:val="16"/>
          <w:szCs w:val="16"/>
        </w:rPr>
        <w:t>023 }</w:t>
      </w:r>
    </w:p>
    <w:p w:rsidR="00000000" w:rsidRDefault="002E5195">
      <w:pPr>
        <w:rPr>
          <w:szCs w:val="21"/>
        </w:rPr>
      </w:pPr>
    </w:p>
    <w:p w:rsidR="00000000" w:rsidRDefault="002E5195">
      <w:pPr>
        <w:rPr>
          <w:szCs w:val="21"/>
        </w:rPr>
      </w:pPr>
    </w:p>
    <w:p w:rsidR="00000000" w:rsidRDefault="002E5195">
      <w:pPr>
        <w:rPr>
          <w:szCs w:val="21"/>
        </w:rPr>
      </w:pPr>
      <w:r>
        <w:rPr>
          <w:b/>
          <w:bCs/>
          <w:szCs w:val="21"/>
        </w:rPr>
        <w:lastRenderedPageBreak/>
        <w:t>画面遷移</w:t>
      </w:r>
    </w:p>
    <w:p w:rsidR="00000000" w:rsidRDefault="002E5195">
      <w:pPr>
        <w:rPr>
          <w:szCs w:val="21"/>
        </w:rPr>
      </w:pPr>
    </w:p>
    <w:p w:rsidR="00000000" w:rsidRDefault="002E5195">
      <w:pPr>
        <w:rPr>
          <w:szCs w:val="21"/>
        </w:rPr>
      </w:pPr>
      <w:r>
        <w:rPr>
          <w:szCs w:val="21"/>
        </w:rPr>
        <w:t>画面遷移は</w:t>
      </w:r>
      <w:r>
        <w:rPr>
          <w:szCs w:val="21"/>
        </w:rPr>
        <w:t>createHtmlResponse(request, session)</w:t>
      </w:r>
      <w:r>
        <w:rPr>
          <w:szCs w:val="21"/>
        </w:rPr>
        <w:t>のなかで行われている。画面遷移の処理は遷移表を使う、セッションにバインドされ</w:t>
      </w:r>
      <w:r>
        <w:rPr>
          <w:szCs w:val="21"/>
        </w:rPr>
        <w:t>たデータ（どのページにある筈だなどの）をもとに判断する、あるいは</w:t>
      </w:r>
      <w:r>
        <w:rPr>
          <w:szCs w:val="21"/>
        </w:rPr>
        <w:t>HTML</w:t>
      </w:r>
      <w:r>
        <w:rPr>
          <w:szCs w:val="21"/>
        </w:rPr>
        <w:t>の</w:t>
      </w:r>
      <w:r>
        <w:rPr>
          <w:szCs w:val="21"/>
        </w:rPr>
        <w:t>form</w:t>
      </w:r>
      <w:r>
        <w:rPr>
          <w:szCs w:val="21"/>
        </w:rPr>
        <w:t>で指定されたデータ（</w:t>
      </w:r>
      <w:r>
        <w:rPr>
          <w:szCs w:val="21"/>
        </w:rPr>
        <w:t>hidden</w:t>
      </w:r>
      <w:r>
        <w:rPr>
          <w:szCs w:val="21"/>
        </w:rPr>
        <w:t>やボタンの値）を使うなどの手段があろう。ここでは簡単にボタン・クリックの値で判断している。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96" w:name="_toc16236"/>
      <w:bookmarkStart w:id="197" w:name="_Toc470871767"/>
      <w:bookmarkEnd w:id="196"/>
      <w:r>
        <w:t>ショッピング・カートのアプリケーション・サーバ</w:t>
      </w:r>
      <w:bookmarkEnd w:id="197"/>
    </w:p>
    <w:p w:rsidR="00000000" w:rsidRDefault="002E5195">
      <w:pPr>
        <w:rPr>
          <w:szCs w:val="21"/>
        </w:rPr>
      </w:pPr>
    </w:p>
    <w:p w:rsidR="00000000" w:rsidRDefault="002E5195">
      <w:pPr>
        <w:rPr>
          <w:szCs w:val="21"/>
        </w:rPr>
      </w:pPr>
      <w:r>
        <w:rPr>
          <w:szCs w:val="21"/>
        </w:rPr>
        <w:t>オブジェクトのセッションへのバインドは、いわゆるショッピング・カートで良く使用される。クライアントがあるショッピングのアプリケーションにアクセスしているとき、そのセッション（即ちそのクライアント）に対する固有の買物情報をショッピング・カートのオブジ</w:t>
      </w:r>
      <w:r>
        <w:rPr>
          <w:szCs w:val="21"/>
        </w:rPr>
        <w:t>ェクトとしてバインドする。以下の節ではその具体的なサーバ・プログラムを説明する。このサーバは</w:t>
      </w:r>
      <w:r>
        <w:rPr>
          <w:szCs w:val="21"/>
        </w:rPr>
        <w:t>Dart</w:t>
      </w:r>
      <w:r>
        <w:rPr>
          <w:szCs w:val="21"/>
        </w:rPr>
        <w:t>が提供しているネーティブな</w:t>
      </w:r>
      <w:r>
        <w:rPr>
          <w:szCs w:val="21"/>
        </w:rPr>
        <w:t>HttpSession</w:t>
      </w:r>
      <w:r>
        <w:rPr>
          <w:szCs w:val="21"/>
        </w:rPr>
        <w:t>クラスを使用したものと、筆者が用意した</w:t>
      </w:r>
      <w:r>
        <w:rPr>
          <w:szCs w:val="21"/>
        </w:rPr>
        <w:t>Servlet</w:t>
      </w:r>
      <w:r>
        <w:rPr>
          <w:szCs w:val="21"/>
        </w:rPr>
        <w:t>等価の</w:t>
      </w:r>
      <w:r>
        <w:rPr>
          <w:szCs w:val="21"/>
        </w:rPr>
        <w:t>HttpSession</w:t>
      </w:r>
      <w:r>
        <w:rPr>
          <w:szCs w:val="21"/>
        </w:rPr>
        <w:t>ライブラリを使用したものの</w:t>
      </w:r>
      <w:r>
        <w:rPr>
          <w:szCs w:val="21"/>
        </w:rPr>
        <w:t>2</w:t>
      </w:r>
      <w:r>
        <w:rPr>
          <w:szCs w:val="21"/>
        </w:rPr>
        <w:t>つが存在する。どちらも主要な箇所は殆ど相違がないことを、読者は比較・確認されることをお勧めする。</w:t>
      </w:r>
    </w:p>
    <w:p w:rsidR="00000000" w:rsidRDefault="002E5195">
      <w:pPr>
        <w:rPr>
          <w:szCs w:val="21"/>
        </w:rPr>
      </w:pPr>
    </w:p>
    <w:p w:rsidR="00000000" w:rsidRDefault="002E5195">
      <w:pPr>
        <w:rPr>
          <w:szCs w:val="21"/>
        </w:rPr>
      </w:pPr>
      <w:r>
        <w:rPr>
          <w:szCs w:val="21"/>
        </w:rPr>
        <w:t>これらのプログラムで使っている</w:t>
      </w:r>
      <w:r>
        <w:rPr>
          <w:szCs w:val="21"/>
        </w:rPr>
        <w:t>Session</w:t>
      </w:r>
      <w:r>
        <w:rPr>
          <w:szCs w:val="21"/>
        </w:rPr>
        <w:t>というラッパ・クラスあるいは</w:t>
      </w:r>
      <w:r>
        <w:rPr>
          <w:szCs w:val="21"/>
        </w:rPr>
        <w:t>HttpSession</w:t>
      </w:r>
      <w:r>
        <w:rPr>
          <w:szCs w:val="21"/>
        </w:rPr>
        <w:t>ライブラリを用いることで、従来の</w:t>
      </w:r>
      <w:r>
        <w:rPr>
          <w:szCs w:val="21"/>
        </w:rPr>
        <w:t>Java</w:t>
      </w:r>
      <w:r>
        <w:rPr>
          <w:szCs w:val="21"/>
        </w:rPr>
        <w:t>で書かれたサーバ・アプ</w:t>
      </w:r>
      <w:r>
        <w:rPr>
          <w:szCs w:val="21"/>
        </w:rPr>
        <w:t>リケーションを比較的容易に</w:t>
      </w:r>
      <w:r>
        <w:rPr>
          <w:szCs w:val="21"/>
        </w:rPr>
        <w:t>Dart</w:t>
      </w:r>
      <w:r>
        <w:rPr>
          <w:szCs w:val="21"/>
        </w:rPr>
        <w:t>サーバに移植できる。</w:t>
      </w:r>
    </w:p>
    <w:p w:rsidR="00000000" w:rsidRDefault="002E5195">
      <w:pPr>
        <w:rPr>
          <w:szCs w:val="21"/>
        </w:rPr>
      </w:pPr>
    </w:p>
    <w:p w:rsidR="00000000" w:rsidRDefault="002E5195">
      <w:pPr>
        <w:rPr>
          <w:szCs w:val="21"/>
        </w:rPr>
      </w:pPr>
      <w:r>
        <w:rPr>
          <w:szCs w:val="21"/>
        </w:rPr>
        <w:t>このサーバ・アプリケーションは</w:t>
      </w:r>
      <w:r>
        <w:rPr>
          <w:szCs w:val="21"/>
        </w:rPr>
        <w:t>GooSushi</w:t>
      </w:r>
      <w:r>
        <w:rPr>
          <w:szCs w:val="21"/>
        </w:rPr>
        <w:t>という寿司屋の注文から、注文の確認、代金清算までを含むサービスを表現したものである。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GooSushi</w:t>
      </w:r>
      <w:r>
        <w:t>プログラムの実行手順</w:t>
      </w:r>
    </w:p>
    <w:p w:rsidR="00000000" w:rsidRDefault="002E5195">
      <w:pPr>
        <w:rPr>
          <w:szCs w:val="21"/>
        </w:rPr>
      </w:pPr>
    </w:p>
    <w:p w:rsidR="00000000" w:rsidRDefault="002E5195" w:rsidP="002E5195">
      <w:pPr>
        <w:numPr>
          <w:ilvl w:val="0"/>
          <w:numId w:val="426"/>
        </w:numPr>
      </w:pPr>
      <w:r>
        <w:t>最初に</w:t>
      </w:r>
      <w:hyperlink r:id="rId478" w:history="1">
        <w:r>
          <w:rPr>
            <w:rStyle w:val="a7"/>
          </w:rPr>
          <w:t>Github</w:t>
        </w:r>
        <w:r>
          <w:rPr>
            <w:rStyle w:val="a7"/>
          </w:rPr>
          <w:t>にある</w:t>
        </w:r>
        <w:r>
          <w:rPr>
            <w:rStyle w:val="a7"/>
          </w:rPr>
          <w:t>GooSushi</w:t>
        </w:r>
        <w:r>
          <w:rPr>
            <w:rStyle w:val="a7"/>
          </w:rPr>
          <w:t>のリポジトリ</w:t>
        </w:r>
      </w:hyperlink>
      <w:r>
        <w:t>をアクセスしてダウンロード</w:t>
      </w:r>
      <w:r>
        <w:t>/</w:t>
      </w:r>
      <w:r>
        <w:t>解凍して、適当な名前のホルダに収納する。前節で</w:t>
      </w:r>
      <w:r>
        <w:t>HttpSessionTest.dart</w:t>
      </w:r>
      <w:r>
        <w:t>を</w:t>
      </w:r>
      <w:r>
        <w:t>I</w:t>
      </w:r>
      <w:r>
        <w:t>DE</w:t>
      </w:r>
      <w:r>
        <w:t>上で開いている場合は、この手順は不要である：</w:t>
      </w:r>
    </w:p>
    <w:p w:rsidR="00000000" w:rsidRDefault="002E5195" w:rsidP="002E5195">
      <w:pPr>
        <w:numPr>
          <w:ilvl w:val="1"/>
          <w:numId w:val="426"/>
        </w:numPr>
        <w:ind w:left="1418"/>
      </w:pPr>
      <w:r>
        <w:t>HttpSessionTestServer.dart</w:t>
      </w:r>
    </w:p>
    <w:p w:rsidR="00000000" w:rsidRDefault="002E5195" w:rsidP="002E5195">
      <w:pPr>
        <w:numPr>
          <w:ilvl w:val="1"/>
          <w:numId w:val="426"/>
        </w:numPr>
        <w:ind w:left="1418"/>
        <w:rPr>
          <w:szCs w:val="21"/>
        </w:rPr>
      </w:pPr>
      <w:r>
        <w:t>SimpleShoppingCartServer.dart</w:t>
      </w:r>
    </w:p>
    <w:p w:rsidR="00000000" w:rsidRDefault="002E5195">
      <w:r>
        <w:rPr>
          <w:szCs w:val="21"/>
        </w:rPr>
        <w:t>ダウンロードは下図のように</w:t>
      </w:r>
      <w:r>
        <w:rPr>
          <w:szCs w:val="21"/>
        </w:rPr>
        <w:t>ZIP</w:t>
      </w:r>
      <w:r>
        <w:rPr>
          <w:szCs w:val="21"/>
        </w:rPr>
        <w:t>圧縮ファイルのダウンロードのボタンをクリックすれば良い。</w:t>
      </w:r>
    </w:p>
    <w:p w:rsidR="00000000" w:rsidRDefault="002E5195"/>
    <w:p w:rsidR="00000000" w:rsidRDefault="00974D35">
      <w:r>
        <w:rPr>
          <w:noProof/>
          <w:lang w:eastAsia="ja-JP" w:bidi="ar-SA"/>
        </w:rPr>
        <w:lastRenderedPageBreak/>
        <w:drawing>
          <wp:anchor distT="0" distB="0" distL="0" distR="0" simplePos="0" relativeHeight="251609088" behindDoc="0" locked="0" layoutInCell="1" allowOverlap="1">
            <wp:simplePos x="0" y="0"/>
            <wp:positionH relativeFrom="column">
              <wp:align>center</wp:align>
            </wp:positionH>
            <wp:positionV relativeFrom="paragraph">
              <wp:posOffset>0</wp:posOffset>
            </wp:positionV>
            <wp:extent cx="5775325" cy="3467100"/>
            <wp:effectExtent l="19050" t="0" r="0" b="0"/>
            <wp:wrapTopAndBottom/>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74" cstate="print"/>
                    <a:srcRect/>
                    <a:stretch>
                      <a:fillRect/>
                    </a:stretch>
                  </pic:blipFill>
                  <pic:spPr bwMode="auto">
                    <a:xfrm>
                      <a:off x="0" y="0"/>
                      <a:ext cx="5775325" cy="3467100"/>
                    </a:xfrm>
                    <a:prstGeom prst="rect">
                      <a:avLst/>
                    </a:prstGeom>
                    <a:solidFill>
                      <a:srgbClr val="FFFFFF"/>
                    </a:solidFill>
                    <a:ln w="9525">
                      <a:noFill/>
                      <a:miter lim="800000"/>
                      <a:headEnd/>
                      <a:tailEnd/>
                    </a:ln>
                  </pic:spPr>
                </pic:pic>
              </a:graphicData>
            </a:graphic>
          </wp:anchor>
        </w:drawing>
      </w:r>
    </w:p>
    <w:p w:rsidR="00000000" w:rsidRDefault="002E5195" w:rsidP="002E5195">
      <w:pPr>
        <w:numPr>
          <w:ilvl w:val="0"/>
          <w:numId w:val="426"/>
        </w:numPr>
      </w:pPr>
      <w:r>
        <w:rPr>
          <w:szCs w:val="21"/>
        </w:rPr>
        <w:t>自分の</w:t>
      </w:r>
      <w:r>
        <w:rPr>
          <w:szCs w:val="21"/>
        </w:rPr>
        <w:t>IDE</w:t>
      </w:r>
      <w:r>
        <w:t>上でこのアプリケーションのためのプロジェクトを用意する。</w:t>
      </w:r>
    </w:p>
    <w:p w:rsidR="00000000" w:rsidRDefault="002E5195"/>
    <w:p w:rsidR="00000000" w:rsidRDefault="002E5195" w:rsidP="002E5195">
      <w:pPr>
        <w:numPr>
          <w:ilvl w:val="0"/>
          <w:numId w:val="426"/>
        </w:numPr>
        <w:rPr>
          <w:szCs w:val="21"/>
        </w:rPr>
      </w:pPr>
      <w:r>
        <w:rPr>
          <w:szCs w:val="21"/>
        </w:rPr>
        <w:t>そのプロジェクト</w:t>
      </w:r>
      <w:r>
        <w:t>上で、</w:t>
      </w:r>
      <w:r>
        <w:t>File → Open</w:t>
      </w:r>
      <w:r>
        <w:t>で解凍した</w:t>
      </w:r>
      <w:r>
        <w:t>GooSushi</w:t>
      </w:r>
      <w:r>
        <w:t>のホルダを選択し</w:t>
      </w:r>
      <w:r>
        <w:t>Ok</w:t>
      </w:r>
      <w:r>
        <w:t>をクリックする</w:t>
      </w:r>
    </w:p>
    <w:p w:rsidR="00000000" w:rsidRDefault="002E5195">
      <w:pPr>
        <w:rPr>
          <w:szCs w:val="21"/>
        </w:rPr>
      </w:pPr>
    </w:p>
    <w:p w:rsidR="00000000" w:rsidRDefault="002E5195" w:rsidP="002E5195">
      <w:pPr>
        <w:numPr>
          <w:ilvl w:val="0"/>
          <w:numId w:val="426"/>
        </w:numPr>
        <w:rPr>
          <w:szCs w:val="21"/>
        </w:rPr>
      </w:pPr>
      <w:r>
        <w:t>ファイル・ビュー上でそのホルダにある</w:t>
      </w:r>
      <w:r>
        <w:t>SimpleShoppingCart</w:t>
      </w:r>
      <w:r>
        <w:t>Server.dart</w:t>
      </w:r>
      <w:r>
        <w:t>を選択する</w:t>
      </w:r>
    </w:p>
    <w:p w:rsidR="00000000" w:rsidRDefault="002E5195">
      <w:pPr>
        <w:rPr>
          <w:szCs w:val="21"/>
        </w:rPr>
      </w:pPr>
    </w:p>
    <w:p w:rsidR="00000000" w:rsidRDefault="002E5195" w:rsidP="002E5195">
      <w:pPr>
        <w:numPr>
          <w:ilvl w:val="0"/>
          <w:numId w:val="426"/>
        </w:numPr>
      </w:pPr>
      <w:r>
        <w:rPr>
          <w:szCs w:val="21"/>
        </w:rPr>
        <w:t>run → Run 'SimpleShoppingCartServer.dart'</w:t>
      </w:r>
      <w:r>
        <w:rPr>
          <w:szCs w:val="21"/>
        </w:rPr>
        <w:t>でこのサーバ・アプリケーションの実行を指定する。</w:t>
      </w:r>
    </w:p>
    <w:p w:rsidR="00000000" w:rsidRDefault="002E5195"/>
    <w:p w:rsidR="00000000" w:rsidRDefault="002E5195" w:rsidP="002E5195">
      <w:pPr>
        <w:numPr>
          <w:ilvl w:val="0"/>
          <w:numId w:val="426"/>
        </w:numPr>
      </w:pPr>
      <w:r>
        <w:rPr>
          <w:rFonts w:ascii="ＭＳ Ｐ明朝" w:hAnsi="ＭＳ Ｐ明朝"/>
          <w:szCs w:val="21"/>
        </w:rPr>
        <w:t>サーバが起動すると</w:t>
      </w:r>
      <w:r>
        <w:t>コンソールには次のような表示がされる：</w:t>
      </w:r>
    </w:p>
    <w:p w:rsidR="00000000" w:rsidRDefault="002E5195">
      <w:pPr>
        <w:ind w:left="709" w:hanging="360"/>
      </w:pPr>
    </w:p>
    <w:p w:rsidR="00000000" w:rsidRDefault="002E5195">
      <w:pPr>
        <w:pStyle w:val="af0"/>
        <w:rPr>
          <w:sz w:val="18"/>
          <w:szCs w:val="18"/>
        </w:rPr>
      </w:pPr>
      <w:r>
        <w:rPr>
          <w:sz w:val="18"/>
          <w:szCs w:val="18"/>
        </w:rPr>
        <w:t>today's menu</w:t>
      </w:r>
    </w:p>
    <w:p w:rsidR="00000000" w:rsidRDefault="002E5195">
      <w:pPr>
        <w:pStyle w:val="af0"/>
        <w:rPr>
          <w:sz w:val="18"/>
          <w:szCs w:val="18"/>
        </w:rPr>
      </w:pPr>
      <w:r>
        <w:rPr>
          <w:sz w:val="18"/>
          <w:szCs w:val="18"/>
        </w:rPr>
        <w:t>itemCode : 150, itemName : Tobiko (Flying Fish Roe), perItemCost : 520.0</w:t>
      </w:r>
    </w:p>
    <w:p w:rsidR="00000000" w:rsidRDefault="002E5195">
      <w:pPr>
        <w:pStyle w:val="af0"/>
        <w:rPr>
          <w:sz w:val="18"/>
          <w:szCs w:val="18"/>
        </w:rPr>
      </w:pPr>
      <w:r>
        <w:rPr>
          <w:sz w:val="18"/>
          <w:szCs w:val="18"/>
        </w:rPr>
        <w:t xml:space="preserve">itemCode : 160, itemName : Ebi (Shrimp), perItemCost : </w:t>
      </w:r>
      <w:r>
        <w:rPr>
          <w:sz w:val="18"/>
          <w:szCs w:val="18"/>
        </w:rPr>
        <w:t>240.0</w:t>
      </w:r>
    </w:p>
    <w:p w:rsidR="00000000" w:rsidRDefault="002E5195">
      <w:pPr>
        <w:pStyle w:val="af0"/>
        <w:rPr>
          <w:sz w:val="18"/>
          <w:szCs w:val="18"/>
        </w:rPr>
      </w:pPr>
      <w:r>
        <w:rPr>
          <w:sz w:val="18"/>
          <w:szCs w:val="18"/>
        </w:rPr>
        <w:t>itemCode : 170, itemName : Unagi (Eel), perItemCost : 520.0</w:t>
      </w:r>
    </w:p>
    <w:p w:rsidR="00000000" w:rsidRDefault="002E5195">
      <w:pPr>
        <w:pStyle w:val="af0"/>
        <w:rPr>
          <w:sz w:val="18"/>
          <w:szCs w:val="18"/>
        </w:rPr>
      </w:pPr>
      <w:r>
        <w:rPr>
          <w:sz w:val="18"/>
          <w:szCs w:val="18"/>
        </w:rPr>
        <w:t>itemCode : 180, itemName : Anago (Conger Eal), perItemCost : 360.0</w:t>
      </w:r>
    </w:p>
    <w:p w:rsidR="00000000" w:rsidRDefault="002E5195">
      <w:pPr>
        <w:pStyle w:val="af0"/>
        <w:rPr>
          <w:sz w:val="18"/>
          <w:szCs w:val="18"/>
        </w:rPr>
      </w:pPr>
      <w:r>
        <w:rPr>
          <w:sz w:val="18"/>
          <w:szCs w:val="18"/>
        </w:rPr>
        <w:t>itemCode : 190, itemName : Ika (Squid), perItemCost : 200.0</w:t>
      </w:r>
    </w:p>
    <w:p w:rsidR="00000000" w:rsidRDefault="002E5195">
      <w:pPr>
        <w:pStyle w:val="af0"/>
        <w:rPr>
          <w:sz w:val="18"/>
          <w:szCs w:val="18"/>
        </w:rPr>
      </w:pPr>
      <w:r>
        <w:rPr>
          <w:sz w:val="18"/>
          <w:szCs w:val="18"/>
        </w:rPr>
        <w:t>itemCode : 260, itemName : Kanpachi (Great amberjack), perItemC</w:t>
      </w:r>
      <w:r>
        <w:rPr>
          <w:sz w:val="18"/>
          <w:szCs w:val="18"/>
        </w:rPr>
        <w:t>ost : 360.0</w:t>
      </w:r>
    </w:p>
    <w:p w:rsidR="00000000" w:rsidRDefault="002E5195">
      <w:pPr>
        <w:pStyle w:val="af0"/>
        <w:rPr>
          <w:sz w:val="18"/>
          <w:szCs w:val="18"/>
        </w:rPr>
      </w:pPr>
      <w:r>
        <w:rPr>
          <w:sz w:val="18"/>
          <w:szCs w:val="18"/>
        </w:rPr>
        <w:t>itemCode : 270, itemName : Hamachi (Yellowtail), perItemCost : 360.0</w:t>
      </w:r>
    </w:p>
    <w:p w:rsidR="00000000" w:rsidRDefault="002E5195">
      <w:pPr>
        <w:pStyle w:val="af0"/>
        <w:rPr>
          <w:sz w:val="18"/>
          <w:szCs w:val="18"/>
        </w:rPr>
      </w:pPr>
      <w:r>
        <w:rPr>
          <w:sz w:val="18"/>
          <w:szCs w:val="18"/>
        </w:rPr>
        <w:t>itemCode : 280, itemName : Sake (Salmon), perItemCost : 360.0</w:t>
      </w:r>
    </w:p>
    <w:p w:rsidR="00000000" w:rsidRDefault="002E5195">
      <w:pPr>
        <w:pStyle w:val="af0"/>
        <w:rPr>
          <w:sz w:val="18"/>
          <w:szCs w:val="18"/>
        </w:rPr>
      </w:pPr>
      <w:r>
        <w:rPr>
          <w:sz w:val="18"/>
          <w:szCs w:val="18"/>
        </w:rPr>
        <w:t>itemCode : 290, itemName : Maguro (Tuna), perItemCost : 360.0</w:t>
      </w:r>
    </w:p>
    <w:p w:rsidR="00000000" w:rsidRDefault="002E5195">
      <w:pPr>
        <w:pStyle w:val="af0"/>
        <w:rPr>
          <w:sz w:val="18"/>
          <w:szCs w:val="18"/>
        </w:rPr>
      </w:pPr>
      <w:r>
        <w:rPr>
          <w:sz w:val="18"/>
          <w:szCs w:val="18"/>
        </w:rPr>
        <w:t>itemCode : 300, itemName : Tai (Japanese red sea br</w:t>
      </w:r>
      <w:r>
        <w:rPr>
          <w:sz w:val="18"/>
          <w:szCs w:val="18"/>
        </w:rPr>
        <w:t>eam), perItemCost : 360.0</w:t>
      </w:r>
    </w:p>
    <w:p w:rsidR="00000000" w:rsidRDefault="002E5195">
      <w:pPr>
        <w:pStyle w:val="af0"/>
      </w:pPr>
      <w:r>
        <w:rPr>
          <w:sz w:val="18"/>
          <w:szCs w:val="18"/>
        </w:rPr>
        <w:t>Serving /GooSushi on http://127.0.0.1:8080.</w:t>
      </w:r>
    </w:p>
    <w:p w:rsidR="00000000" w:rsidRDefault="002E5195"/>
    <w:p w:rsidR="00000000" w:rsidRDefault="002E5195">
      <w:r>
        <w:t>最初に用意されている本日のメニューをアイテム・コード（整数）の若い順にアイテムの名前、及び単価のリストを表示している。その後このサーバは</w:t>
      </w:r>
      <w:r>
        <w:t>IP</w:t>
      </w:r>
      <w:r>
        <w:t>アドレスがローカル・アドレス（ループバック・アドレス）で</w:t>
      </w:r>
      <w:r>
        <w:t>TCP</w:t>
      </w:r>
      <w:r>
        <w:t>ポート番号が</w:t>
      </w:r>
      <w:r>
        <w:t>8080</w:t>
      </w:r>
      <w:r>
        <w:t>でクライアントからの要求の受付開始をしたことを表示している。</w:t>
      </w:r>
    </w:p>
    <w:p w:rsidR="00000000" w:rsidRDefault="002E5195"/>
    <w:p w:rsidR="00000000" w:rsidRDefault="002E5195"/>
    <w:p w:rsidR="00000000" w:rsidRDefault="002E5195"/>
    <w:p w:rsidR="00000000" w:rsidRDefault="002E5195">
      <w:pPr>
        <w:pStyle w:val="3"/>
      </w:pPr>
      <w:r>
        <w:t>実行例</w:t>
      </w:r>
    </w:p>
    <w:p w:rsidR="00000000" w:rsidRDefault="002E5195"/>
    <w:p w:rsidR="00000000" w:rsidRDefault="002E5195">
      <w:r>
        <w:t>このプログラムを以下のように実行する：</w:t>
      </w:r>
    </w:p>
    <w:p w:rsidR="00000000" w:rsidRDefault="002E5195"/>
    <w:p w:rsidR="00000000" w:rsidRDefault="002E5195" w:rsidP="002E5195">
      <w:pPr>
        <w:numPr>
          <w:ilvl w:val="0"/>
          <w:numId w:val="240"/>
        </w:numPr>
      </w:pPr>
      <w:r>
        <w:t>自分のブラウザのアドレス・バ</w:t>
      </w:r>
      <w:r>
        <w:t>ーに、</w:t>
      </w:r>
      <w:hyperlink r:id="rId479" w:history="1">
        <w:r>
          <w:rPr>
            <w:rStyle w:val="a7"/>
          </w:rPr>
          <w:t>http://localhost:8080/GooSushi</w:t>
        </w:r>
        <w:r>
          <w:rPr>
            <w:rStyle w:val="a7"/>
          </w:rPr>
          <w:t>と入力してこのサーバをアクセスする</w:t>
        </w:r>
      </w:hyperlink>
      <w:r>
        <w:t>。そうすると下図のようなメニュー画面が表示される。</w:t>
      </w:r>
    </w:p>
    <w:p w:rsidR="00000000" w:rsidRDefault="002E5195"/>
    <w:p w:rsidR="00000000" w:rsidRDefault="00974D35">
      <w:pPr>
        <w:rPr>
          <w:szCs w:val="21"/>
        </w:rPr>
      </w:pPr>
      <w:r>
        <w:rPr>
          <w:noProof/>
          <w:lang w:eastAsia="ja-JP" w:bidi="ar-SA"/>
        </w:rPr>
        <w:drawing>
          <wp:anchor distT="0" distB="0" distL="0" distR="0" simplePos="0" relativeHeight="251610112" behindDoc="0" locked="0" layoutInCell="1" allowOverlap="1">
            <wp:simplePos x="0" y="0"/>
            <wp:positionH relativeFrom="column">
              <wp:align>center</wp:align>
            </wp:positionH>
            <wp:positionV relativeFrom="paragraph">
              <wp:posOffset>0</wp:posOffset>
            </wp:positionV>
            <wp:extent cx="4744085" cy="3844290"/>
            <wp:effectExtent l="19050" t="0" r="0" b="0"/>
            <wp:wrapTopAndBottom/>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0" cstate="print"/>
                    <a:srcRect/>
                    <a:stretch>
                      <a:fillRect/>
                    </a:stretch>
                  </pic:blipFill>
                  <pic:spPr bwMode="auto">
                    <a:xfrm>
                      <a:off x="0" y="0"/>
                      <a:ext cx="4744085" cy="3844290"/>
                    </a:xfrm>
                    <a:prstGeom prst="rect">
                      <a:avLst/>
                    </a:prstGeom>
                    <a:solidFill>
                      <a:srgbClr val="FFFFFF"/>
                    </a:solidFill>
                    <a:ln w="9525">
                      <a:noFill/>
                      <a:miter lim="800000"/>
                      <a:headEnd/>
                      <a:tailEnd/>
                    </a:ln>
                  </pic:spPr>
                </pic:pic>
              </a:graphicData>
            </a:graphic>
          </wp:anchor>
        </w:drawing>
      </w:r>
    </w:p>
    <w:p w:rsidR="00000000" w:rsidRDefault="002E5195" w:rsidP="002E5195">
      <w:pPr>
        <w:numPr>
          <w:ilvl w:val="0"/>
          <w:numId w:val="240"/>
        </w:numPr>
      </w:pPr>
      <w:r>
        <w:t>ここで適当な数量を選択メニューから選択し、</w:t>
      </w:r>
      <w:r>
        <w:t>order</w:t>
      </w:r>
      <w:r>
        <w:t>ボタンをクリックすると、確認画面に遷移する。</w:t>
      </w:r>
    </w:p>
    <w:p w:rsidR="00000000" w:rsidRDefault="002E5195"/>
    <w:p w:rsidR="00000000" w:rsidRDefault="00974D35">
      <w:r>
        <w:rPr>
          <w:noProof/>
          <w:lang w:eastAsia="ja-JP" w:bidi="ar-SA"/>
        </w:rPr>
        <w:lastRenderedPageBreak/>
        <w:drawing>
          <wp:anchor distT="0" distB="0" distL="0" distR="0" simplePos="0" relativeHeight="251611136" behindDoc="0" locked="0" layoutInCell="1" allowOverlap="1">
            <wp:simplePos x="0" y="0"/>
            <wp:positionH relativeFrom="column">
              <wp:align>center</wp:align>
            </wp:positionH>
            <wp:positionV relativeFrom="paragraph">
              <wp:posOffset>0</wp:posOffset>
            </wp:positionV>
            <wp:extent cx="2727960" cy="3833495"/>
            <wp:effectExtent l="19050" t="0" r="0" b="0"/>
            <wp:wrapTopAndBottom/>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81" cstate="print"/>
                    <a:srcRect/>
                    <a:stretch>
                      <a:fillRect/>
                    </a:stretch>
                  </pic:blipFill>
                  <pic:spPr bwMode="auto">
                    <a:xfrm>
                      <a:off x="0" y="0"/>
                      <a:ext cx="2727960" cy="3833495"/>
                    </a:xfrm>
                    <a:prstGeom prst="rect">
                      <a:avLst/>
                    </a:prstGeom>
                    <a:solidFill>
                      <a:srgbClr val="FFFFFF"/>
                    </a:solidFill>
                    <a:ln w="9525">
                      <a:noFill/>
                      <a:miter lim="800000"/>
                      <a:headEnd/>
                      <a:tailEnd/>
                    </a:ln>
                  </pic:spPr>
                </pic:pic>
              </a:graphicData>
            </a:graphic>
          </wp:anchor>
        </w:drawing>
      </w:r>
    </w:p>
    <w:p w:rsidR="00000000" w:rsidRDefault="002E5195"/>
    <w:p w:rsidR="00000000" w:rsidRDefault="002E5195" w:rsidP="002E5195">
      <w:pPr>
        <w:numPr>
          <w:ilvl w:val="0"/>
          <w:numId w:val="240"/>
        </w:numPr>
      </w:pPr>
      <w:r>
        <w:t>Confirmed</w:t>
      </w:r>
      <w:r>
        <w:t>ボタンをクリックすると最終画面に遷移する。</w:t>
      </w:r>
    </w:p>
    <w:p w:rsidR="00000000" w:rsidRDefault="002E5195"/>
    <w:p w:rsidR="00000000" w:rsidRDefault="00974D35">
      <w:r>
        <w:rPr>
          <w:noProof/>
          <w:lang w:eastAsia="ja-JP" w:bidi="ar-SA"/>
        </w:rPr>
        <w:drawing>
          <wp:anchor distT="0" distB="0" distL="0" distR="0" simplePos="0" relativeHeight="251612160" behindDoc="0" locked="0" layoutInCell="1" allowOverlap="1">
            <wp:simplePos x="0" y="0"/>
            <wp:positionH relativeFrom="column">
              <wp:align>center</wp:align>
            </wp:positionH>
            <wp:positionV relativeFrom="paragraph">
              <wp:posOffset>635</wp:posOffset>
            </wp:positionV>
            <wp:extent cx="2884170" cy="2312670"/>
            <wp:effectExtent l="19050" t="19050" r="11430" b="11430"/>
            <wp:wrapTopAndBottom/>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82" cstate="print"/>
                    <a:srcRect/>
                    <a:stretch>
                      <a:fillRect/>
                    </a:stretch>
                  </pic:blipFill>
                  <pic:spPr bwMode="auto">
                    <a:xfrm>
                      <a:off x="0" y="0"/>
                      <a:ext cx="2884170" cy="2312670"/>
                    </a:xfrm>
                    <a:prstGeom prst="rect">
                      <a:avLst/>
                    </a:prstGeom>
                    <a:solidFill>
                      <a:srgbClr val="FFFFFF"/>
                    </a:solidFill>
                    <a:ln w="635" cmpd="sng">
                      <a:solidFill>
                        <a:srgbClr val="000000"/>
                      </a:solidFill>
                      <a:miter lim="800000"/>
                      <a:headEnd/>
                      <a:tailEnd/>
                    </a:ln>
                  </pic:spPr>
                </pic:pic>
              </a:graphicData>
            </a:graphic>
          </wp:anchor>
        </w:drawing>
      </w:r>
    </w:p>
    <w:p w:rsidR="00000000" w:rsidRDefault="002E5195" w:rsidP="002E5195">
      <w:pPr>
        <w:numPr>
          <w:ilvl w:val="0"/>
          <w:numId w:val="240"/>
        </w:numPr>
      </w:pPr>
      <w:r>
        <w:t>確認画面で注文しなおしの為に</w:t>
      </w:r>
      <w:r>
        <w:t>no, re-order</w:t>
      </w:r>
      <w:r>
        <w:t>ボタンをクリックすると、最初のメニュー画面に遷移するが、既に選択したアイテムの個数が赤で表示されているところが相違している。</w:t>
      </w:r>
    </w:p>
    <w:p w:rsidR="00000000" w:rsidRDefault="002E5195"/>
    <w:p w:rsidR="00000000" w:rsidRDefault="00974D35">
      <w:pPr>
        <w:rPr>
          <w:szCs w:val="21"/>
        </w:rPr>
      </w:pPr>
      <w:r>
        <w:rPr>
          <w:noProof/>
          <w:lang w:eastAsia="ja-JP" w:bidi="ar-SA"/>
        </w:rPr>
        <w:lastRenderedPageBreak/>
        <w:drawing>
          <wp:anchor distT="0" distB="0" distL="0" distR="0" simplePos="0" relativeHeight="251613184" behindDoc="0" locked="0" layoutInCell="1" allowOverlap="1">
            <wp:simplePos x="0" y="0"/>
            <wp:positionH relativeFrom="column">
              <wp:align>center</wp:align>
            </wp:positionH>
            <wp:positionV relativeFrom="paragraph">
              <wp:posOffset>635</wp:posOffset>
            </wp:positionV>
            <wp:extent cx="2941320" cy="4417695"/>
            <wp:effectExtent l="19050" t="19050" r="11430" b="20955"/>
            <wp:wrapTopAndBottom/>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83" cstate="print"/>
                    <a:srcRect/>
                    <a:stretch>
                      <a:fillRect/>
                    </a:stretch>
                  </pic:blipFill>
                  <pic:spPr bwMode="auto">
                    <a:xfrm>
                      <a:off x="0" y="0"/>
                      <a:ext cx="2941320" cy="4417695"/>
                    </a:xfrm>
                    <a:prstGeom prst="rect">
                      <a:avLst/>
                    </a:prstGeom>
                    <a:solidFill>
                      <a:srgbClr val="FFFFFF"/>
                    </a:solidFill>
                    <a:ln w="635" cmpd="sng">
                      <a:solidFill>
                        <a:srgbClr val="000000"/>
                      </a:solidFill>
                      <a:miter lim="800000"/>
                      <a:headEnd/>
                      <a:tailEnd/>
                    </a:ln>
                  </pic:spPr>
                </pic:pic>
              </a:graphicData>
            </a:graphic>
          </wp:anchor>
        </w:drawing>
      </w: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ショッピング・カート</w:t>
      </w:r>
    </w:p>
    <w:p w:rsidR="00000000" w:rsidRDefault="002E5195">
      <w:pPr>
        <w:rPr>
          <w:szCs w:val="21"/>
        </w:rPr>
      </w:pPr>
    </w:p>
    <w:p w:rsidR="00000000" w:rsidRDefault="002E5195">
      <w:pPr>
        <w:rPr>
          <w:szCs w:val="21"/>
        </w:rPr>
      </w:pPr>
      <w:r>
        <w:rPr>
          <w:szCs w:val="21"/>
        </w:rPr>
        <w:t>ショッピング・カートはそのカートに入れる為の商品アイテムの</w:t>
      </w:r>
      <w:r>
        <w:rPr>
          <w:szCs w:val="21"/>
        </w:rPr>
        <w:t>Map(_items)</w:t>
      </w:r>
      <w:r>
        <w:rPr>
          <w:szCs w:val="21"/>
        </w:rPr>
        <w:t>がその主たる構成要素である。各アイテムは商品コード（</w:t>
      </w:r>
      <w:r>
        <w:rPr>
          <w:szCs w:val="21"/>
        </w:rPr>
        <w:t>int _itemCode</w:t>
      </w:r>
      <w:r>
        <w:rPr>
          <w:szCs w:val="21"/>
        </w:rPr>
        <w:t>）をキーとしてアクセスできる。それ以外のこのカートに関する情報、例えばこの例では総額</w:t>
      </w:r>
      <w:r>
        <w:rPr>
          <w:szCs w:val="21"/>
        </w:rPr>
        <w:t>_amount</w:t>
      </w:r>
      <w:r>
        <w:rPr>
          <w:szCs w:val="21"/>
        </w:rPr>
        <w:t>と</w:t>
      </w:r>
      <w:r>
        <w:rPr>
          <w:szCs w:val="21"/>
        </w:rPr>
        <w:t>_orderedAt</w:t>
      </w:r>
      <w:r>
        <w:rPr>
          <w:szCs w:val="21"/>
        </w:rPr>
        <w:t>がフィールドとして存在し、これらの要素に対するセッタとゲッタが用意されてい</w:t>
      </w:r>
      <w:r>
        <w:rPr>
          <w:szCs w:val="21"/>
        </w:rPr>
        <w:t>る。</w:t>
      </w:r>
    </w:p>
    <w:p w:rsidR="00000000" w:rsidRDefault="002E5195">
      <w:pPr>
        <w:rPr>
          <w:szCs w:val="21"/>
        </w:rPr>
      </w:pPr>
    </w:p>
    <w:p w:rsidR="00000000" w:rsidRDefault="002E5195">
      <w:pPr>
        <w:pStyle w:val="af0"/>
        <w:rPr>
          <w:sz w:val="18"/>
          <w:szCs w:val="18"/>
        </w:rPr>
      </w:pPr>
      <w:r>
        <w:rPr>
          <w:sz w:val="18"/>
          <w:szCs w:val="18"/>
        </w:rPr>
        <w:t>class ShoppingCart {</w:t>
      </w:r>
    </w:p>
    <w:p w:rsidR="00000000" w:rsidRDefault="002E5195">
      <w:pPr>
        <w:pStyle w:val="af0"/>
        <w:rPr>
          <w:sz w:val="18"/>
          <w:szCs w:val="18"/>
        </w:rPr>
      </w:pPr>
      <w:r>
        <w:rPr>
          <w:sz w:val="18"/>
          <w:szCs w:val="18"/>
        </w:rPr>
        <w:t xml:space="preserve">  </w:t>
      </w:r>
      <w:r>
        <w:rPr>
          <w:sz w:val="18"/>
          <w:szCs w:val="18"/>
        </w:rPr>
        <w:t>Map&lt;int, ShoppingCartItem&gt; _items;</w:t>
      </w:r>
    </w:p>
    <w:p w:rsidR="00000000" w:rsidRDefault="002E5195">
      <w:pPr>
        <w:pStyle w:val="af0"/>
        <w:rPr>
          <w:sz w:val="18"/>
          <w:szCs w:val="18"/>
        </w:rPr>
      </w:pPr>
      <w:r>
        <w:rPr>
          <w:sz w:val="18"/>
          <w:szCs w:val="18"/>
        </w:rPr>
        <w:t xml:space="preserve">  </w:t>
      </w:r>
      <w:r>
        <w:rPr>
          <w:sz w:val="18"/>
          <w:szCs w:val="18"/>
        </w:rPr>
        <w:t>double _grandTotal;</w:t>
      </w:r>
    </w:p>
    <w:p w:rsidR="00000000" w:rsidRDefault="002E5195">
      <w:pPr>
        <w:pStyle w:val="af0"/>
        <w:rPr>
          <w:sz w:val="18"/>
          <w:szCs w:val="18"/>
        </w:rPr>
      </w:pPr>
      <w:r>
        <w:rPr>
          <w:sz w:val="18"/>
          <w:szCs w:val="18"/>
        </w:rPr>
        <w:t xml:space="preserve">  </w:t>
      </w:r>
      <w:r>
        <w:rPr>
          <w:sz w:val="18"/>
          <w:szCs w:val="18"/>
        </w:rPr>
        <w:t>DateTime _orderedAt;</w:t>
      </w:r>
    </w:p>
    <w:p w:rsidR="00000000" w:rsidRDefault="002E5195">
      <w:pPr>
        <w:pStyle w:val="af0"/>
        <w:rPr>
          <w:sz w:val="18"/>
          <w:szCs w:val="18"/>
        </w:rPr>
      </w:pPr>
    </w:p>
    <w:p w:rsidR="00000000" w:rsidRDefault="002E5195">
      <w:pPr>
        <w:pStyle w:val="af0"/>
        <w:rPr>
          <w:sz w:val="18"/>
          <w:szCs w:val="18"/>
        </w:rPr>
      </w:pPr>
      <w:r>
        <w:rPr>
          <w:sz w:val="18"/>
          <w:szCs w:val="18"/>
        </w:rPr>
        <w:t xml:space="preserve">  </w:t>
      </w:r>
      <w:r>
        <w:rPr>
          <w:sz w:val="18"/>
          <w:szCs w:val="18"/>
        </w:rPr>
        <w:t>// constructor</w:t>
      </w:r>
    </w:p>
    <w:p w:rsidR="00000000" w:rsidRDefault="002E5195">
      <w:pPr>
        <w:pStyle w:val="af0"/>
        <w:rPr>
          <w:sz w:val="18"/>
          <w:szCs w:val="18"/>
        </w:rPr>
      </w:pPr>
      <w:r>
        <w:rPr>
          <w:sz w:val="18"/>
          <w:szCs w:val="18"/>
        </w:rPr>
        <w:t xml:space="preserve">  </w:t>
      </w:r>
      <w:r>
        <w:rPr>
          <w:sz w:val="18"/>
          <w:szCs w:val="18"/>
        </w:rPr>
        <w:t>ShoppingCart() {</w:t>
      </w:r>
    </w:p>
    <w:p w:rsidR="00000000" w:rsidRDefault="002E5195">
      <w:pPr>
        <w:pStyle w:val="af0"/>
        <w:rPr>
          <w:sz w:val="18"/>
          <w:szCs w:val="18"/>
        </w:rPr>
      </w:pPr>
      <w:r>
        <w:rPr>
          <w:sz w:val="18"/>
          <w:szCs w:val="18"/>
        </w:rPr>
        <w:t xml:space="preserve">    </w:t>
      </w:r>
      <w:r>
        <w:rPr>
          <w:sz w:val="18"/>
          <w:szCs w:val="18"/>
        </w:rPr>
        <w:t>_items = new TodaysMenu().items;</w:t>
      </w:r>
    </w:p>
    <w:p w:rsidR="00000000" w:rsidRDefault="002E5195">
      <w:pPr>
        <w:pStyle w:val="af0"/>
        <w:rPr>
          <w:sz w:val="18"/>
          <w:szCs w:val="18"/>
        </w:rPr>
      </w:pPr>
      <w:r>
        <w:rPr>
          <w:sz w:val="18"/>
          <w:szCs w:val="18"/>
        </w:rPr>
        <w:t xml:space="preserve">    </w:t>
      </w:r>
      <w:r>
        <w:rPr>
          <w:sz w:val="18"/>
          <w:szCs w:val="18"/>
        </w:rPr>
        <w:t>_grandTotal = 0.0;</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それ以外にこのカート内の各アイテムの追加と削除などのメソッドも存在する。</w:t>
      </w:r>
    </w:p>
    <w:p w:rsidR="00000000" w:rsidRDefault="002E5195">
      <w:pPr>
        <w:rPr>
          <w:szCs w:val="21"/>
        </w:rPr>
      </w:pPr>
    </w:p>
    <w:p w:rsidR="00000000" w:rsidRDefault="002E5195">
      <w:pPr>
        <w:rPr>
          <w:szCs w:val="21"/>
        </w:rPr>
      </w:pPr>
      <w:r>
        <w:rPr>
          <w:szCs w:val="21"/>
        </w:rPr>
        <w:t>各アイテ</w:t>
      </w:r>
      <w:r>
        <w:rPr>
          <w:szCs w:val="21"/>
        </w:rPr>
        <w:t>ムは商品コード</w:t>
      </w:r>
      <w:r>
        <w:rPr>
          <w:szCs w:val="21"/>
        </w:rPr>
        <w:t>(</w:t>
      </w:r>
      <w:r>
        <w:rPr>
          <w:sz w:val="18"/>
          <w:szCs w:val="18"/>
        </w:rPr>
        <w:t>_</w:t>
      </w:r>
      <w:r>
        <w:rPr>
          <w:szCs w:val="21"/>
        </w:rPr>
        <w:t>itemCode)</w:t>
      </w:r>
      <w:r>
        <w:rPr>
          <w:szCs w:val="21"/>
        </w:rPr>
        <w:t>、商品名</w:t>
      </w:r>
      <w:r>
        <w:rPr>
          <w:szCs w:val="21"/>
        </w:rPr>
        <w:t>(_itemName)</w:t>
      </w:r>
      <w:r>
        <w:rPr>
          <w:szCs w:val="21"/>
        </w:rPr>
        <w:t>、購入数量</w:t>
      </w:r>
      <w:r>
        <w:rPr>
          <w:szCs w:val="21"/>
        </w:rPr>
        <w:t>(_qty)</w:t>
      </w:r>
      <w:r>
        <w:rPr>
          <w:szCs w:val="21"/>
        </w:rPr>
        <w:t>、単価</w:t>
      </w:r>
      <w:r>
        <w:rPr>
          <w:szCs w:val="21"/>
        </w:rPr>
        <w:t>(_perItemCost)</w:t>
      </w:r>
      <w:r>
        <w:rPr>
          <w:szCs w:val="21"/>
        </w:rPr>
        <w:t>、小計</w:t>
      </w:r>
      <w:r>
        <w:rPr>
          <w:szCs w:val="21"/>
        </w:rPr>
        <w:t>(_subtotal)</w:t>
      </w:r>
      <w:r>
        <w:rPr>
          <w:szCs w:val="21"/>
        </w:rPr>
        <w:t>などがその要素になり、これらの各要素はセッタ及びゲッタでアクセスする。これは</w:t>
      </w:r>
      <w:r>
        <w:rPr>
          <w:szCs w:val="21"/>
        </w:rPr>
        <w:t>Java</w:t>
      </w:r>
      <w:r>
        <w:rPr>
          <w:szCs w:val="21"/>
        </w:rPr>
        <w:t>の</w:t>
      </w:r>
      <w:r>
        <w:rPr>
          <w:szCs w:val="21"/>
        </w:rPr>
        <w:t>Beans</w:t>
      </w:r>
      <w:r>
        <w:rPr>
          <w:szCs w:val="21"/>
        </w:rPr>
        <w:t>と似た構成である。</w:t>
      </w:r>
    </w:p>
    <w:p w:rsidR="00000000" w:rsidRDefault="002E5195">
      <w:pPr>
        <w:rPr>
          <w:szCs w:val="21"/>
        </w:rPr>
      </w:pPr>
    </w:p>
    <w:p w:rsidR="00000000" w:rsidRDefault="002E5195">
      <w:pPr>
        <w:pStyle w:val="af0"/>
        <w:rPr>
          <w:sz w:val="18"/>
          <w:szCs w:val="18"/>
        </w:rPr>
      </w:pPr>
      <w:r>
        <w:rPr>
          <w:sz w:val="18"/>
          <w:szCs w:val="18"/>
        </w:rPr>
        <w:t>class ShoppingCartItem {</w:t>
      </w:r>
    </w:p>
    <w:p w:rsidR="00000000" w:rsidRDefault="002E5195">
      <w:pPr>
        <w:pStyle w:val="af0"/>
        <w:rPr>
          <w:sz w:val="18"/>
          <w:szCs w:val="18"/>
        </w:rPr>
      </w:pPr>
      <w:r>
        <w:rPr>
          <w:sz w:val="18"/>
          <w:szCs w:val="18"/>
        </w:rPr>
        <w:t xml:space="preserve">    </w:t>
      </w:r>
      <w:r>
        <w:rPr>
          <w:sz w:val="18"/>
          <w:szCs w:val="18"/>
        </w:rPr>
        <w:t>String _itemCode;</w:t>
      </w:r>
    </w:p>
    <w:p w:rsidR="00000000" w:rsidRDefault="002E5195">
      <w:pPr>
        <w:pStyle w:val="af0"/>
        <w:rPr>
          <w:sz w:val="18"/>
          <w:szCs w:val="18"/>
        </w:rPr>
      </w:pPr>
      <w:r>
        <w:rPr>
          <w:sz w:val="18"/>
          <w:szCs w:val="18"/>
        </w:rPr>
        <w:t xml:space="preserve">    </w:t>
      </w:r>
      <w:r>
        <w:rPr>
          <w:sz w:val="18"/>
          <w:szCs w:val="18"/>
        </w:rPr>
        <w:t>String _itemName;</w:t>
      </w:r>
    </w:p>
    <w:p w:rsidR="00000000" w:rsidRDefault="002E5195">
      <w:pPr>
        <w:pStyle w:val="af0"/>
        <w:rPr>
          <w:sz w:val="18"/>
          <w:szCs w:val="18"/>
        </w:rPr>
      </w:pPr>
      <w:r>
        <w:rPr>
          <w:sz w:val="18"/>
          <w:szCs w:val="18"/>
        </w:rPr>
        <w:t xml:space="preserve">    </w:t>
      </w:r>
      <w:r>
        <w:rPr>
          <w:sz w:val="18"/>
          <w:szCs w:val="18"/>
        </w:rPr>
        <w:t>int _qty;</w:t>
      </w:r>
    </w:p>
    <w:p w:rsidR="00000000" w:rsidRDefault="002E5195">
      <w:pPr>
        <w:pStyle w:val="af0"/>
        <w:rPr>
          <w:sz w:val="18"/>
          <w:szCs w:val="18"/>
        </w:rPr>
      </w:pPr>
      <w:r>
        <w:rPr>
          <w:sz w:val="18"/>
          <w:szCs w:val="18"/>
        </w:rPr>
        <w:t xml:space="preserve">    </w:t>
      </w:r>
      <w:r>
        <w:rPr>
          <w:sz w:val="18"/>
          <w:szCs w:val="18"/>
        </w:rPr>
        <w:t>double _perItemCost;</w:t>
      </w:r>
    </w:p>
    <w:p w:rsidR="00000000" w:rsidRDefault="002E5195">
      <w:pPr>
        <w:pStyle w:val="af0"/>
        <w:rPr>
          <w:sz w:val="18"/>
          <w:szCs w:val="18"/>
        </w:rPr>
      </w:pPr>
      <w:r>
        <w:rPr>
          <w:sz w:val="18"/>
          <w:szCs w:val="18"/>
        </w:rPr>
        <w:t xml:space="preserve">    </w:t>
      </w:r>
      <w:r>
        <w:rPr>
          <w:sz w:val="18"/>
          <w:szCs w:val="18"/>
        </w:rPr>
        <w:t>double _su</w:t>
      </w:r>
      <w:r>
        <w:rPr>
          <w:sz w:val="18"/>
          <w:szCs w:val="18"/>
        </w:rPr>
        <w:t>bTotal;</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HTTP</w:t>
      </w:r>
      <w:r>
        <w:t>サーバにおける</w:t>
      </w:r>
      <w:r>
        <w:t>例外</w:t>
      </w:r>
      <w:r>
        <w:t>とエラー</w:t>
      </w:r>
      <w:r>
        <w:t>の</w:t>
      </w:r>
      <w:r>
        <w:t>捕捉</w:t>
      </w:r>
      <w:r>
        <w:t>とエラー・ページ</w:t>
      </w:r>
    </w:p>
    <w:p w:rsidR="00000000" w:rsidRDefault="002E5195">
      <w:pPr>
        <w:rPr>
          <w:szCs w:val="21"/>
        </w:rPr>
      </w:pPr>
    </w:p>
    <w:p w:rsidR="00000000" w:rsidRDefault="002E5195">
      <w:pPr>
        <w:rPr>
          <w:szCs w:val="21"/>
        </w:rPr>
      </w:pPr>
      <w:r>
        <w:rPr>
          <w:szCs w:val="21"/>
        </w:rPr>
        <w:t>Dart</w:t>
      </w:r>
      <w:r>
        <w:rPr>
          <w:szCs w:val="21"/>
        </w:rPr>
        <w:t>では発生した例外は、そのコードを呼び出した側に伝搬する。最終的にどの呼び出し側でもその例外を捕捉しないと、サーバは停止する。一般にサーバ・アプリケーションでは、サーバの停止は極力避けねばならない。従って、しかるべき場所で例外を捕捉し、エラー・ページでそれをクライアントに通知するのが一般的な対処法である。エラー・ページは</w:t>
      </w:r>
      <w:r>
        <w:rPr>
          <w:szCs w:val="21"/>
        </w:rPr>
        <w:t>JSP</w:t>
      </w:r>
      <w:r>
        <w:rPr>
          <w:szCs w:val="21"/>
        </w:rPr>
        <w:t>ではデフォルトのページが用意されているが、</w:t>
      </w:r>
      <w:r>
        <w:rPr>
          <w:szCs w:val="21"/>
        </w:rPr>
        <w:t>Dart</w:t>
      </w:r>
      <w:r>
        <w:rPr>
          <w:szCs w:val="21"/>
        </w:rPr>
        <w:t>では自分で用意することになる。</w:t>
      </w:r>
    </w:p>
    <w:p w:rsidR="00000000" w:rsidRDefault="002E5195">
      <w:pPr>
        <w:rPr>
          <w:szCs w:val="21"/>
        </w:rPr>
      </w:pPr>
    </w:p>
    <w:p w:rsidR="00000000" w:rsidRDefault="002E5195">
      <w:pPr>
        <w:rPr>
          <w:szCs w:val="21"/>
        </w:rPr>
      </w:pPr>
      <w:r>
        <w:rPr>
          <w:szCs w:val="21"/>
        </w:rPr>
        <w:t>こ</w:t>
      </w:r>
      <w:r>
        <w:rPr>
          <w:szCs w:val="21"/>
        </w:rPr>
        <w:t>のプログラムでは、基となる要求処理のための関数</w:t>
      </w:r>
      <w:r>
        <w:rPr>
          <w:szCs w:val="21"/>
        </w:rPr>
        <w:t>requestReceivedHandler</w:t>
      </w:r>
      <w:r>
        <w:rPr>
          <w:szCs w:val="21"/>
        </w:rPr>
        <w:t>で発生した例外を捕捉している。この関数の役割は、到来した要求に対しセッション・オブジェクトを取得し、その要求とセッションを</w:t>
      </w:r>
      <w:r>
        <w:rPr>
          <w:szCs w:val="21"/>
        </w:rPr>
        <w:t>HTML</w:t>
      </w:r>
      <w:r>
        <w:rPr>
          <w:szCs w:val="21"/>
        </w:rPr>
        <w:t>応答を作成する関数に渡し、得られた</w:t>
      </w:r>
      <w:r>
        <w:rPr>
          <w:szCs w:val="21"/>
        </w:rPr>
        <w:t>HTML</w:t>
      </w:r>
      <w:r>
        <w:rPr>
          <w:szCs w:val="21"/>
        </w:rPr>
        <w:t>テキストを出力ストリームに書き込み、クライアントにその応答を送信することである。加えて、このアプリケーションのパラメタである</w:t>
      </w:r>
      <w:r>
        <w:rPr>
          <w:szCs w:val="21"/>
        </w:rPr>
        <w:t>LOG_REQUESTS</w:t>
      </w:r>
      <w:r>
        <w:rPr>
          <w:szCs w:val="21"/>
        </w:rPr>
        <w:t>が</w:t>
      </w:r>
      <w:r>
        <w:rPr>
          <w:szCs w:val="21"/>
        </w:rPr>
        <w:t>true</w:t>
      </w:r>
      <w:r>
        <w:rPr>
          <w:szCs w:val="21"/>
        </w:rPr>
        <w:t>になっていれば、到来要求及びそれに対するセッションの情報をコンソールに出力する。</w:t>
      </w:r>
    </w:p>
    <w:p w:rsidR="00000000" w:rsidRDefault="002E5195">
      <w:pPr>
        <w:rPr>
          <w:szCs w:val="21"/>
        </w:rPr>
      </w:pPr>
    </w:p>
    <w:p w:rsidR="00000000" w:rsidRDefault="002E5195">
      <w:pPr>
        <w:rPr>
          <w:szCs w:val="21"/>
        </w:rPr>
      </w:pPr>
      <w:r>
        <w:rPr>
          <w:szCs w:val="21"/>
        </w:rPr>
        <w:t>この関数</w:t>
      </w:r>
      <w:r>
        <w:rPr>
          <w:szCs w:val="21"/>
        </w:rPr>
        <w:t>の中で発生した総ての例外を</w:t>
      </w:r>
      <w:r>
        <w:rPr>
          <w:szCs w:val="21"/>
        </w:rPr>
        <w:t>try { ~ } catch</w:t>
      </w:r>
      <w:r>
        <w:rPr>
          <w:szCs w:val="21"/>
        </w:rPr>
        <w:t>で捕捉し、エラー・ページとしてクライアントに送信している。</w:t>
      </w:r>
    </w:p>
    <w:p w:rsidR="00000000" w:rsidRDefault="002E5195">
      <w:pPr>
        <w:rPr>
          <w:szCs w:val="21"/>
        </w:rPr>
      </w:pPr>
    </w:p>
    <w:p w:rsidR="00000000" w:rsidRDefault="002E5195">
      <w:pPr>
        <w:pStyle w:val="af0"/>
        <w:rPr>
          <w:sz w:val="18"/>
          <w:szCs w:val="18"/>
        </w:rPr>
      </w:pPr>
      <w:r>
        <w:rPr>
          <w:sz w:val="18"/>
          <w:szCs w:val="18"/>
        </w:rPr>
        <w:t>void requestReceivedHandler(HttpRequest request, HttpResponse response) {</w:t>
      </w:r>
    </w:p>
    <w:p w:rsidR="00000000" w:rsidRDefault="002E5195">
      <w:pPr>
        <w:pStyle w:val="af0"/>
        <w:rPr>
          <w:sz w:val="18"/>
          <w:szCs w:val="18"/>
        </w:rPr>
      </w:pPr>
      <w:r>
        <w:rPr>
          <w:sz w:val="18"/>
          <w:szCs w:val="18"/>
        </w:rPr>
        <w:t xml:space="preserve">  </w:t>
      </w:r>
      <w:r>
        <w:rPr>
          <w:sz w:val="18"/>
          <w:szCs w:val="18"/>
        </w:rPr>
        <w:t>var htmlResponse;</w:t>
      </w:r>
    </w:p>
    <w:p w:rsidR="00000000" w:rsidRDefault="002E5195">
      <w:pPr>
        <w:pStyle w:val="af0"/>
        <w:rPr>
          <w:sz w:val="18"/>
          <w:szCs w:val="18"/>
        </w:rPr>
      </w:pPr>
      <w:r>
        <w:rPr>
          <w:sz w:val="18"/>
          <w:szCs w:val="18"/>
        </w:rPr>
        <w:t xml:space="preserve">  </w:t>
      </w:r>
      <w:r>
        <w:rPr>
          <w:b/>
          <w:bCs/>
          <w:color w:val="FF0000"/>
          <w:sz w:val="18"/>
          <w:szCs w:val="18"/>
        </w:rPr>
        <w:t>try {</w:t>
      </w:r>
    </w:p>
    <w:p w:rsidR="00000000" w:rsidRDefault="002E5195">
      <w:pPr>
        <w:pStyle w:val="af0"/>
        <w:rPr>
          <w:sz w:val="18"/>
          <w:szCs w:val="18"/>
        </w:rPr>
      </w:pPr>
      <w:r>
        <w:rPr>
          <w:sz w:val="18"/>
          <w:szCs w:val="18"/>
        </w:rPr>
        <w:t xml:space="preserve">    </w:t>
      </w:r>
      <w:r>
        <w:rPr>
          <w:sz w:val="18"/>
          <w:szCs w:val="18"/>
        </w:rPr>
        <w:t>if (LOG_REQUESTS) print(createLogMessage(request).toString());</w:t>
      </w:r>
    </w:p>
    <w:p w:rsidR="00000000" w:rsidRDefault="002E5195">
      <w:pPr>
        <w:pStyle w:val="af0"/>
        <w:rPr>
          <w:sz w:val="18"/>
          <w:szCs w:val="18"/>
        </w:rPr>
      </w:pPr>
      <w:r>
        <w:rPr>
          <w:sz w:val="18"/>
          <w:szCs w:val="18"/>
        </w:rPr>
        <w:t xml:space="preserve">    </w:t>
      </w:r>
      <w:r>
        <w:rPr>
          <w:b/>
          <w:bCs/>
          <w:color w:val="280099"/>
          <w:sz w:val="18"/>
          <w:szCs w:val="18"/>
        </w:rPr>
        <w:t>var session = getSession</w:t>
      </w:r>
      <w:r>
        <w:rPr>
          <w:b/>
          <w:bCs/>
          <w:color w:val="280099"/>
          <w:sz w:val="18"/>
          <w:szCs w:val="18"/>
        </w:rPr>
        <w:t>(request, response);</w:t>
      </w:r>
    </w:p>
    <w:p w:rsidR="00000000" w:rsidRDefault="002E5195">
      <w:pPr>
        <w:pStyle w:val="af0"/>
        <w:rPr>
          <w:sz w:val="18"/>
          <w:szCs w:val="18"/>
        </w:rPr>
      </w:pPr>
      <w:r>
        <w:rPr>
          <w:sz w:val="18"/>
          <w:szCs w:val="18"/>
        </w:rPr>
        <w:t xml:space="preserve">    </w:t>
      </w:r>
      <w:r>
        <w:rPr>
          <w:sz w:val="18"/>
          <w:szCs w:val="18"/>
        </w:rPr>
        <w:t>if (session != null){</w:t>
      </w:r>
    </w:p>
    <w:p w:rsidR="00000000" w:rsidRDefault="002E5195">
      <w:pPr>
        <w:pStyle w:val="af0"/>
        <w:rPr>
          <w:sz w:val="18"/>
          <w:szCs w:val="18"/>
        </w:rPr>
      </w:pPr>
      <w:r>
        <w:rPr>
          <w:sz w:val="18"/>
          <w:szCs w:val="18"/>
        </w:rPr>
        <w:t xml:space="preserve">      </w:t>
      </w:r>
      <w:r>
        <w:rPr>
          <w:sz w:val="18"/>
          <w:szCs w:val="18"/>
        </w:rPr>
        <w:t>if (session.isNew()) session.setMaxInactiveInterval(MaxInactiveInterval);</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if (LOG_REQUESTS) print(createSessionLog(session, request).toString());</w:t>
      </w:r>
    </w:p>
    <w:p w:rsidR="00000000" w:rsidRDefault="002E5195">
      <w:pPr>
        <w:pStyle w:val="af0"/>
        <w:rPr>
          <w:sz w:val="18"/>
          <w:szCs w:val="18"/>
        </w:rPr>
      </w:pPr>
      <w:r>
        <w:rPr>
          <w:sz w:val="18"/>
          <w:szCs w:val="18"/>
        </w:rPr>
        <w:t xml:space="preserve">    </w:t>
      </w:r>
      <w:r>
        <w:rPr>
          <w:b/>
          <w:bCs/>
          <w:color w:val="280099"/>
          <w:sz w:val="18"/>
          <w:szCs w:val="18"/>
        </w:rPr>
        <w:t xml:space="preserve">htmlResponse = createHtmlResponse(request, </w:t>
      </w:r>
      <w:r>
        <w:rPr>
          <w:b/>
          <w:bCs/>
          <w:color w:val="280099"/>
          <w:sz w:val="18"/>
          <w:szCs w:val="18"/>
        </w:rPr>
        <w:t>session).toString();</w:t>
      </w:r>
    </w:p>
    <w:p w:rsidR="00000000" w:rsidRDefault="002E5195">
      <w:pPr>
        <w:pStyle w:val="af0"/>
        <w:rPr>
          <w:b/>
          <w:bCs/>
          <w:color w:val="FF0000"/>
          <w:sz w:val="18"/>
          <w:szCs w:val="18"/>
        </w:rPr>
      </w:pPr>
      <w:r>
        <w:rPr>
          <w:sz w:val="18"/>
          <w:szCs w:val="18"/>
        </w:rPr>
        <w:t xml:space="preserve">  </w:t>
      </w:r>
      <w:r>
        <w:rPr>
          <w:sz w:val="18"/>
          <w:szCs w:val="18"/>
        </w:rPr>
        <w:t xml:space="preserve">} </w:t>
      </w:r>
      <w:r>
        <w:rPr>
          <w:b/>
          <w:bCs/>
          <w:color w:val="FF0000"/>
          <w:sz w:val="18"/>
          <w:szCs w:val="18"/>
        </w:rPr>
        <w:t>catch (err) {</w:t>
      </w:r>
    </w:p>
    <w:p w:rsidR="00000000" w:rsidRDefault="002E5195">
      <w:pPr>
        <w:pStyle w:val="af0"/>
        <w:rPr>
          <w:b/>
          <w:bCs/>
          <w:color w:val="FF0000"/>
          <w:sz w:val="18"/>
          <w:szCs w:val="18"/>
        </w:rPr>
      </w:pPr>
      <w:r>
        <w:rPr>
          <w:b/>
          <w:bCs/>
          <w:color w:val="FF0000"/>
          <w:sz w:val="18"/>
          <w:szCs w:val="18"/>
        </w:rPr>
        <w:t xml:space="preserve">    </w:t>
      </w:r>
      <w:r>
        <w:rPr>
          <w:b/>
          <w:bCs/>
          <w:color w:val="FF0000"/>
          <w:sz w:val="18"/>
          <w:szCs w:val="18"/>
        </w:rPr>
        <w:t>htmlResponse = createErrorPage(err).toString();</w:t>
      </w:r>
    </w:p>
    <w:p w:rsidR="00000000" w:rsidRDefault="002E5195">
      <w:pPr>
        <w:pStyle w:val="af0"/>
        <w:rPr>
          <w:sz w:val="18"/>
          <w:szCs w:val="18"/>
        </w:rPr>
      </w:pPr>
      <w:r>
        <w:rPr>
          <w:b/>
          <w:bCs/>
          <w:color w:val="FF0000"/>
          <w:sz w:val="18"/>
          <w:szCs w:val="18"/>
        </w:rPr>
        <w:t xml:space="preserve">  </w:t>
      </w:r>
      <w:r>
        <w:rPr>
          <w:b/>
          <w:bCs/>
          <w:color w:val="FF0000"/>
          <w:sz w:val="18"/>
          <w:szCs w:val="18"/>
        </w:rPr>
        <w:t>}</w:t>
      </w:r>
    </w:p>
    <w:p w:rsidR="00000000" w:rsidRDefault="002E5195">
      <w:pPr>
        <w:pStyle w:val="af0"/>
        <w:rPr>
          <w:sz w:val="18"/>
          <w:szCs w:val="18"/>
        </w:rPr>
      </w:pPr>
      <w:r>
        <w:rPr>
          <w:sz w:val="18"/>
          <w:szCs w:val="18"/>
        </w:rPr>
        <w:t xml:space="preserve">  </w:t>
      </w:r>
      <w:r>
        <w:rPr>
          <w:sz w:val="18"/>
          <w:szCs w:val="18"/>
        </w:rPr>
        <w:t>response.headers.add("Content-Type", "text/html; charset=UTF-8");</w:t>
      </w:r>
    </w:p>
    <w:p w:rsidR="00000000" w:rsidRDefault="002E5195">
      <w:pPr>
        <w:pStyle w:val="af0"/>
        <w:rPr>
          <w:sz w:val="18"/>
          <w:szCs w:val="18"/>
        </w:rPr>
      </w:pPr>
      <w:r>
        <w:rPr>
          <w:sz w:val="18"/>
          <w:szCs w:val="18"/>
        </w:rPr>
        <w:t xml:space="preserve">  </w:t>
      </w:r>
      <w:r>
        <w:rPr>
          <w:sz w:val="18"/>
          <w:szCs w:val="18"/>
        </w:rPr>
        <w:t>response.outputStream.writeString(htmlResponse);</w:t>
      </w:r>
    </w:p>
    <w:p w:rsidR="00000000" w:rsidRDefault="002E5195">
      <w:pPr>
        <w:pStyle w:val="af0"/>
        <w:rPr>
          <w:sz w:val="18"/>
          <w:szCs w:val="18"/>
        </w:rPr>
      </w:pPr>
      <w:r>
        <w:rPr>
          <w:sz w:val="18"/>
          <w:szCs w:val="18"/>
        </w:rPr>
        <w:t xml:space="preserve">  </w:t>
      </w:r>
      <w:r>
        <w:rPr>
          <w:sz w:val="18"/>
          <w:szCs w:val="18"/>
        </w:rPr>
        <w:t>response.outputStream.close();</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なお、アプリ</w:t>
      </w:r>
      <w:r>
        <w:rPr>
          <w:szCs w:val="21"/>
        </w:rPr>
        <w:t>ケーションによっては</w:t>
      </w:r>
      <w:r>
        <w:rPr>
          <w:szCs w:val="21"/>
        </w:rPr>
        <w:t>requestReceivedHandler</w:t>
      </w:r>
      <w:r>
        <w:rPr>
          <w:szCs w:val="21"/>
        </w:rPr>
        <w:t>のなかで</w:t>
      </w:r>
      <w:r>
        <w:rPr>
          <w:szCs w:val="21"/>
        </w:rPr>
        <w:t>Future</w:t>
      </w:r>
      <w:r>
        <w:rPr>
          <w:szCs w:val="21"/>
        </w:rPr>
        <w:t>や</w:t>
      </w:r>
      <w:r>
        <w:rPr>
          <w:szCs w:val="21"/>
        </w:rPr>
        <w:t>Stream</w:t>
      </w:r>
      <w:r>
        <w:rPr>
          <w:szCs w:val="21"/>
        </w:rPr>
        <w:t>のオブジェクトを使用する場合もあろう。</w:t>
      </w:r>
      <w:r>
        <w:rPr>
          <w:b/>
          <w:bCs/>
          <w:color w:val="FF0000"/>
          <w:szCs w:val="21"/>
        </w:rPr>
        <w:t>この場合はそれらのオブジェクトで発生したエラーは</w:t>
      </w:r>
      <w:r>
        <w:rPr>
          <w:b/>
          <w:bCs/>
          <w:color w:val="FF0000"/>
          <w:szCs w:val="21"/>
        </w:rPr>
        <w:t>onError</w:t>
      </w:r>
      <w:r>
        <w:rPr>
          <w:b/>
          <w:bCs/>
          <w:color w:val="FF0000"/>
          <w:szCs w:val="21"/>
        </w:rPr>
        <w:t>や</w:t>
      </w:r>
      <w:r>
        <w:rPr>
          <w:b/>
          <w:bCs/>
          <w:color w:val="FF0000"/>
          <w:szCs w:val="21"/>
        </w:rPr>
        <w:t>catchError</w:t>
      </w:r>
      <w:r>
        <w:rPr>
          <w:b/>
          <w:bCs/>
          <w:color w:val="FF0000"/>
          <w:szCs w:val="21"/>
        </w:rPr>
        <w:t>で捕捉し、これを</w:t>
      </w:r>
      <w:r>
        <w:rPr>
          <w:b/>
          <w:bCs/>
          <w:color w:val="FF0000"/>
          <w:szCs w:val="21"/>
        </w:rPr>
        <w:t>Exception</w:t>
      </w:r>
      <w:r>
        <w:rPr>
          <w:b/>
          <w:bCs/>
          <w:color w:val="FF0000"/>
          <w:szCs w:val="21"/>
        </w:rPr>
        <w:t>のオブジェクトとしてスローする必要がある</w:t>
      </w:r>
      <w:r>
        <w:rPr>
          <w:szCs w:val="21"/>
        </w:rPr>
        <w:t>：</w:t>
      </w:r>
    </w:p>
    <w:p w:rsidR="00000000" w:rsidRDefault="002E5195">
      <w:pPr>
        <w:rPr>
          <w:szCs w:val="21"/>
        </w:rPr>
      </w:pPr>
    </w:p>
    <w:p w:rsidR="00000000" w:rsidRDefault="002E5195">
      <w:pPr>
        <w:pStyle w:val="af0"/>
        <w:rPr>
          <w:szCs w:val="21"/>
        </w:rPr>
      </w:pPr>
      <w:r>
        <w:t>throw new Exception('exception raised');</w:t>
      </w:r>
    </w:p>
    <w:p w:rsidR="00000000" w:rsidRDefault="002E5195">
      <w:pPr>
        <w:rPr>
          <w:szCs w:val="21"/>
        </w:rPr>
      </w:pPr>
    </w:p>
    <w:p w:rsidR="00000000" w:rsidRDefault="002E5195">
      <w:pPr>
        <w:rPr>
          <w:szCs w:val="21"/>
        </w:rPr>
      </w:pPr>
      <w:r>
        <w:rPr>
          <w:szCs w:val="21"/>
        </w:rPr>
        <w:t>そうすればこれは</w:t>
      </w:r>
      <w:r>
        <w:rPr>
          <w:szCs w:val="21"/>
        </w:rPr>
        <w:t>requestReceivedHandler</w:t>
      </w:r>
      <w:r>
        <w:rPr>
          <w:szCs w:val="21"/>
        </w:rPr>
        <w:t>の</w:t>
      </w:r>
      <w:r>
        <w:rPr>
          <w:szCs w:val="21"/>
        </w:rPr>
        <w:t>try</w:t>
      </w:r>
      <w:r>
        <w:rPr>
          <w:szCs w:val="21"/>
        </w:rPr>
        <w:t>ブロックの</w:t>
      </w:r>
      <w:r>
        <w:rPr>
          <w:szCs w:val="21"/>
        </w:rPr>
        <w:t>catch</w:t>
      </w:r>
      <w:r>
        <w:rPr>
          <w:szCs w:val="21"/>
        </w:rPr>
        <w:t>文で捕捉される。</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lastRenderedPageBreak/>
        <w:t>HttpServe</w:t>
      </w:r>
      <w:r>
        <w:t>r</w:t>
      </w:r>
      <w:r>
        <w:t>のエラー</w:t>
      </w:r>
    </w:p>
    <w:p w:rsidR="00000000" w:rsidRDefault="002E5195">
      <w:pPr>
        <w:rPr>
          <w:szCs w:val="21"/>
        </w:rPr>
      </w:pPr>
    </w:p>
    <w:p w:rsidR="00000000" w:rsidRDefault="002E5195">
      <w:pPr>
        <w:rPr>
          <w:szCs w:val="21"/>
        </w:rPr>
      </w:pPr>
      <w:r>
        <w:rPr>
          <w:szCs w:val="21"/>
        </w:rPr>
        <w:t>それではサーブレット・コンテナに相当する部分である</w:t>
      </w:r>
      <w:r>
        <w:rPr>
          <w:szCs w:val="21"/>
        </w:rPr>
        <w:t>HttpServer</w:t>
      </w:r>
      <w:r>
        <w:rPr>
          <w:szCs w:val="21"/>
        </w:rPr>
        <w:t>ではエラーはどう処理されているのだろうか？</w:t>
      </w:r>
      <w:r>
        <w:rPr>
          <w:szCs w:val="21"/>
        </w:rPr>
        <w:t>Google</w:t>
      </w:r>
      <w:r>
        <w:rPr>
          <w:szCs w:val="21"/>
        </w:rPr>
        <w:t>の技術者の</w:t>
      </w:r>
      <w:r>
        <w:rPr>
          <w:szCs w:val="21"/>
        </w:rPr>
        <w:t xml:space="preserve">Anders Johnsen </w:t>
      </w:r>
      <w:r>
        <w:rPr>
          <w:szCs w:val="21"/>
        </w:rPr>
        <w:t>は次のように</w:t>
      </w:r>
      <w:hyperlink r:id="rId484" w:anchor="!topic/misc/7Oo7IsRh-ag" w:history="1">
        <w:r>
          <w:rPr>
            <w:rStyle w:val="a7"/>
            <w:szCs w:val="21"/>
          </w:rPr>
          <w:t>説明</w:t>
        </w:r>
      </w:hyperlink>
      <w:r>
        <w:rPr>
          <w:szCs w:val="21"/>
        </w:rPr>
        <w:t>している：</w:t>
      </w:r>
    </w:p>
    <w:p w:rsidR="00000000" w:rsidRDefault="002E5195">
      <w:pPr>
        <w:rPr>
          <w:szCs w:val="21"/>
        </w:rPr>
      </w:pPr>
    </w:p>
    <w:p w:rsidR="00000000" w:rsidRDefault="002E5195" w:rsidP="002E5195">
      <w:pPr>
        <w:numPr>
          <w:ilvl w:val="0"/>
          <w:numId w:val="241"/>
        </w:numPr>
        <w:rPr>
          <w:szCs w:val="21"/>
        </w:rPr>
      </w:pPr>
      <w:r>
        <w:rPr>
          <w:szCs w:val="21"/>
        </w:rPr>
        <w:t>HTTP</w:t>
      </w:r>
      <w:r>
        <w:rPr>
          <w:szCs w:val="21"/>
        </w:rPr>
        <w:t>要求のリスン中はエラーは発生しない。不完全な</w:t>
      </w:r>
      <w:r>
        <w:rPr>
          <w:szCs w:val="21"/>
        </w:rPr>
        <w:t>HTTP</w:t>
      </w:r>
      <w:r>
        <w:rPr>
          <w:szCs w:val="21"/>
        </w:rPr>
        <w:t>ヘッダがあればそれは無視され、当該ソケットはクローズされる</w:t>
      </w:r>
      <w:r>
        <w:rPr>
          <w:szCs w:val="21"/>
        </w:rPr>
        <w:t>。</w:t>
      </w:r>
    </w:p>
    <w:p w:rsidR="00000000" w:rsidRDefault="002E5195" w:rsidP="002E5195">
      <w:pPr>
        <w:numPr>
          <w:ilvl w:val="0"/>
          <w:numId w:val="241"/>
        </w:numPr>
        <w:rPr>
          <w:szCs w:val="21"/>
        </w:rPr>
      </w:pPr>
      <w:r>
        <w:rPr>
          <w:szCs w:val="21"/>
        </w:rPr>
        <w:t>完全な</w:t>
      </w:r>
      <w:r>
        <w:rPr>
          <w:szCs w:val="21"/>
        </w:rPr>
        <w:t>HTTP</w:t>
      </w:r>
      <w:r>
        <w:rPr>
          <w:szCs w:val="21"/>
        </w:rPr>
        <w:t>要求が受信されたら、</w:t>
      </w:r>
      <w:r>
        <w:rPr>
          <w:szCs w:val="21"/>
        </w:rPr>
        <w:t>HttpRequest</w:t>
      </w:r>
      <w:r>
        <w:rPr>
          <w:szCs w:val="21"/>
        </w:rPr>
        <w:t>オブジェクトが生成される。ボディ部分のリスン中（例えば</w:t>
      </w:r>
      <w:r>
        <w:rPr>
          <w:szCs w:val="21"/>
        </w:rPr>
        <w:t>request.listen(...)</w:t>
      </w:r>
      <w:r>
        <w:rPr>
          <w:szCs w:val="21"/>
        </w:rPr>
        <w:t>とり出し中）に、もしそのボディ全部が受信される前に当該ソケットが閉じてしまったときはエラーが生成される。ここではソケットが閉じられるが、このエラーはユーザに対してこの要求データが終了していないことを警告するために生成されている。</w:t>
      </w:r>
      <w:r>
        <w:rPr>
          <w:szCs w:val="21"/>
        </w:rPr>
        <w:t>GET</w:t>
      </w:r>
      <w:r>
        <w:rPr>
          <w:szCs w:val="21"/>
        </w:rPr>
        <w:t>要求のようなボディ部を持たない要求の場合はエラーは発生し得ない。</w:t>
      </w:r>
    </w:p>
    <w:p w:rsidR="00000000" w:rsidRDefault="002E5195" w:rsidP="002E5195">
      <w:pPr>
        <w:numPr>
          <w:ilvl w:val="0"/>
          <w:numId w:val="241"/>
        </w:numPr>
        <w:rPr>
          <w:szCs w:val="21"/>
        </w:rPr>
      </w:pPr>
      <w:r>
        <w:rPr>
          <w:szCs w:val="21"/>
        </w:rPr>
        <w:t>HttpResponse</w:t>
      </w:r>
      <w:r>
        <w:rPr>
          <w:szCs w:val="21"/>
        </w:rPr>
        <w:t>にデータを送信中はソケット関連のエラ</w:t>
      </w:r>
      <w:r>
        <w:rPr>
          <w:szCs w:val="21"/>
        </w:rPr>
        <w:t>ーは発生しない。応答にデータを送信中にエラーが発生するただ</w:t>
      </w:r>
      <w:r>
        <w:rPr>
          <w:szCs w:val="21"/>
        </w:rPr>
        <w:t>2</w:t>
      </w:r>
      <w:r>
        <w:rPr>
          <w:szCs w:val="21"/>
        </w:rPr>
        <w:t>つの例は：</w:t>
      </w:r>
    </w:p>
    <w:p w:rsidR="00000000" w:rsidRDefault="002E5195" w:rsidP="002E5195">
      <w:pPr>
        <w:numPr>
          <w:ilvl w:val="0"/>
          <w:numId w:val="242"/>
        </w:numPr>
        <w:rPr>
          <w:szCs w:val="21"/>
        </w:rPr>
      </w:pPr>
      <w:r>
        <w:rPr>
          <w:szCs w:val="21"/>
        </w:rPr>
        <w:t>HTTP</w:t>
      </w:r>
      <w:r>
        <w:rPr>
          <w:szCs w:val="21"/>
        </w:rPr>
        <w:t>規約の違反。ひとつのシナリオは</w:t>
      </w:r>
      <w:r>
        <w:rPr>
          <w:szCs w:val="21"/>
        </w:rPr>
        <w:t xml:space="preserve"> </w:t>
      </w:r>
      <w:r>
        <w:rPr>
          <w:szCs w:val="21"/>
        </w:rPr>
        <w:t>Content-Length</w:t>
      </w:r>
      <w:r>
        <w:rPr>
          <w:szCs w:val="21"/>
        </w:rPr>
        <w:t>で設定した値と実際のコンテント長が異なった場合。このときは</w:t>
      </w:r>
      <w:r>
        <w:rPr>
          <w:szCs w:val="21"/>
        </w:rPr>
        <w:t xml:space="preserve"> </w:t>
      </w:r>
      <w:r>
        <w:rPr>
          <w:szCs w:val="21"/>
        </w:rPr>
        <w:t>HttpException</w:t>
      </w:r>
      <w:r>
        <w:rPr>
          <w:szCs w:val="21"/>
        </w:rPr>
        <w:t>が投げられる。</w:t>
      </w:r>
    </w:p>
    <w:p w:rsidR="00000000" w:rsidRDefault="002E5195" w:rsidP="002E5195">
      <w:pPr>
        <w:numPr>
          <w:ilvl w:val="0"/>
          <w:numId w:val="242"/>
        </w:numPr>
        <w:rPr>
          <w:szCs w:val="21"/>
        </w:rPr>
      </w:pPr>
      <w:r>
        <w:rPr>
          <w:szCs w:val="21"/>
        </w:rPr>
        <w:t>応答にエラーを送信した場合。例えば：</w:t>
      </w:r>
    </w:p>
    <w:p w:rsidR="00000000" w:rsidRDefault="002E5195">
      <w:pPr>
        <w:ind w:left="709"/>
        <w:rPr>
          <w:szCs w:val="21"/>
        </w:rPr>
      </w:pPr>
      <w:r>
        <w:rPr>
          <w:szCs w:val="21"/>
        </w:rPr>
        <w:t xml:space="preserve">    </w:t>
      </w:r>
      <w:r>
        <w:rPr>
          <w:szCs w:val="21"/>
        </w:rPr>
        <w:t>var response = ...;</w:t>
      </w:r>
    </w:p>
    <w:p w:rsidR="00000000" w:rsidRDefault="002E5195">
      <w:pPr>
        <w:ind w:left="709"/>
        <w:rPr>
          <w:szCs w:val="21"/>
        </w:rPr>
      </w:pPr>
      <w:r>
        <w:rPr>
          <w:szCs w:val="21"/>
        </w:rPr>
        <w:t xml:space="preserve">    </w:t>
      </w:r>
      <w:r>
        <w:rPr>
          <w:szCs w:val="21"/>
        </w:rPr>
        <w:t>var future = new File("non_existing_file").openRead().pipe(response);</w:t>
      </w:r>
    </w:p>
    <w:p w:rsidR="00000000" w:rsidRDefault="002E5195">
      <w:pPr>
        <w:ind w:left="709"/>
        <w:rPr>
          <w:szCs w:val="21"/>
        </w:rPr>
      </w:pPr>
      <w:r>
        <w:rPr>
          <w:szCs w:val="21"/>
        </w:rPr>
        <w:t>このコードは</w:t>
      </w:r>
      <w:r>
        <w:rPr>
          <w:szCs w:val="21"/>
        </w:rPr>
        <w:t xml:space="preserve"> </w:t>
      </w:r>
      <w:r>
        <w:rPr>
          <w:szCs w:val="21"/>
        </w:rPr>
        <w:t>HttpRespons</w:t>
      </w:r>
      <w:r>
        <w:rPr>
          <w:szCs w:val="21"/>
        </w:rPr>
        <w:t>e</w:t>
      </w:r>
      <w:r>
        <w:rPr>
          <w:szCs w:val="21"/>
        </w:rPr>
        <w:t>に</w:t>
      </w:r>
      <w:r>
        <w:rPr>
          <w:szCs w:val="21"/>
        </w:rPr>
        <w:t>FileSystemException</w:t>
      </w:r>
      <w:r>
        <w:rPr>
          <w:szCs w:val="21"/>
        </w:rPr>
        <w:t>を送信し、</w:t>
      </w:r>
      <w:r>
        <w:rPr>
          <w:szCs w:val="21"/>
        </w:rPr>
        <w:t>pipe'</w:t>
      </w:r>
      <w:r>
        <w:rPr>
          <w:szCs w:val="21"/>
        </w:rPr>
        <w:t>から返される</w:t>
      </w:r>
      <w:r>
        <w:rPr>
          <w:szCs w:val="21"/>
        </w:rPr>
        <w:t>future</w:t>
      </w:r>
      <w:r>
        <w:rPr>
          <w:szCs w:val="21"/>
        </w:rPr>
        <w:t>は</w:t>
      </w:r>
      <w:r>
        <w:rPr>
          <w:szCs w:val="21"/>
        </w:rPr>
        <w:t>error</w:t>
      </w:r>
      <w:r>
        <w:rPr>
          <w:szCs w:val="21"/>
        </w:rPr>
        <w:t>で完了する。</w:t>
      </w:r>
    </w:p>
    <w:p w:rsidR="00000000" w:rsidRDefault="002E5195" w:rsidP="002E5195">
      <w:pPr>
        <w:numPr>
          <w:ilvl w:val="0"/>
          <w:numId w:val="243"/>
        </w:numPr>
        <w:rPr>
          <w:szCs w:val="21"/>
        </w:rPr>
      </w:pPr>
      <w:r>
        <w:rPr>
          <w:szCs w:val="21"/>
        </w:rPr>
        <w:t>HTTP</w:t>
      </w:r>
      <w:r>
        <w:rPr>
          <w:szCs w:val="21"/>
        </w:rPr>
        <w:t>応答にデータを送信中に当該ソケットがクローズされていると、そのデータは単に無視される。</w:t>
      </w:r>
    </w:p>
    <w:p w:rsidR="00000000" w:rsidRDefault="002E5195">
      <w:pPr>
        <w:rPr>
          <w:szCs w:val="21"/>
        </w:rPr>
      </w:pPr>
    </w:p>
    <w:p w:rsidR="00000000" w:rsidRDefault="002E5195">
      <w:pPr>
        <w:rPr>
          <w:szCs w:val="21"/>
        </w:rPr>
      </w:pPr>
      <w:r>
        <w:rPr>
          <w:szCs w:val="21"/>
        </w:rPr>
        <w:t>したがって上記の</w:t>
      </w:r>
      <w:r>
        <w:rPr>
          <w:szCs w:val="21"/>
        </w:rPr>
        <w:t>1</w:t>
      </w:r>
      <w:r>
        <w:rPr>
          <w:szCs w:val="21"/>
        </w:rPr>
        <w:t>と</w:t>
      </w:r>
      <w:r>
        <w:rPr>
          <w:szCs w:val="21"/>
        </w:rPr>
        <w:t>2</w:t>
      </w:r>
      <w:r>
        <w:rPr>
          <w:szCs w:val="21"/>
        </w:rPr>
        <w:t>を除いて、</w:t>
      </w:r>
      <w:r>
        <w:rPr>
          <w:szCs w:val="21"/>
        </w:rPr>
        <w:t>HttpServer</w:t>
      </w:r>
      <w:r>
        <w:rPr>
          <w:szCs w:val="21"/>
        </w:rPr>
        <w:t>抽象クラスで発生する例外を除いて、ユーザはサーブレットの場合と同様に気にする必要はない。</w:t>
      </w:r>
    </w:p>
    <w:p w:rsidR="00000000" w:rsidRDefault="002E5195">
      <w:pPr>
        <w:rPr>
          <w:szCs w:val="21"/>
        </w:rPr>
      </w:pPr>
    </w:p>
    <w:p w:rsidR="00000000" w:rsidRDefault="002E5195">
      <w:pPr>
        <w:rPr>
          <w:szCs w:val="21"/>
        </w:rPr>
      </w:pPr>
      <w:r>
        <w:rPr>
          <w:szCs w:val="21"/>
        </w:rPr>
        <w:t>1</w:t>
      </w:r>
      <w:r>
        <w:rPr>
          <w:szCs w:val="21"/>
        </w:rPr>
        <w:t>と</w:t>
      </w:r>
      <w:r>
        <w:rPr>
          <w:szCs w:val="21"/>
        </w:rPr>
        <w:t>2</w:t>
      </w:r>
      <w:r>
        <w:rPr>
          <w:szCs w:val="21"/>
        </w:rPr>
        <w:t>の例外はこのアプリケーションでは次のように捕捉・処理されている：</w:t>
      </w:r>
    </w:p>
    <w:p w:rsidR="00000000" w:rsidRDefault="002E5195">
      <w:pPr>
        <w:rPr>
          <w:szCs w:val="21"/>
        </w:rPr>
      </w:pPr>
    </w:p>
    <w:p w:rsidR="00000000" w:rsidRDefault="002E5195">
      <w:pPr>
        <w:pStyle w:val="af0"/>
        <w:rPr>
          <w:sz w:val="18"/>
          <w:szCs w:val="18"/>
        </w:rPr>
      </w:pPr>
      <w:r>
        <w:rPr>
          <w:sz w:val="18"/>
          <w:szCs w:val="18"/>
        </w:rPr>
        <w:t xml:space="preserve">          </w:t>
      </w:r>
      <w:r>
        <w:rPr>
          <w:sz w:val="18"/>
          <w:szCs w:val="18"/>
        </w:rPr>
        <w:t>request.response.done.then((d){</w:t>
      </w:r>
    </w:p>
    <w:p w:rsidR="00000000" w:rsidRDefault="002E5195">
      <w:pPr>
        <w:pStyle w:val="af0"/>
        <w:rPr>
          <w:sz w:val="18"/>
          <w:szCs w:val="18"/>
        </w:rPr>
      </w:pPr>
      <w:r>
        <w:rPr>
          <w:sz w:val="18"/>
          <w:szCs w:val="18"/>
        </w:rPr>
        <w:t xml:space="preserve">            </w:t>
      </w:r>
      <w:r>
        <w:rPr>
          <w:sz w:val="18"/>
          <w:szCs w:val="18"/>
        </w:rPr>
        <w:t>if (LOG_REQUESTS) print ("${new DateTime.now()} : "</w:t>
      </w:r>
    </w:p>
    <w:p w:rsidR="00000000" w:rsidRDefault="002E5195">
      <w:pPr>
        <w:pStyle w:val="af0"/>
        <w:rPr>
          <w:sz w:val="18"/>
          <w:szCs w:val="18"/>
        </w:rPr>
      </w:pPr>
      <w:r>
        <w:rPr>
          <w:sz w:val="18"/>
          <w:szCs w:val="18"/>
        </w:rPr>
        <w:t xml:space="preserve">                </w:t>
      </w:r>
      <w:r>
        <w:rPr>
          <w:sz w:val="18"/>
          <w:szCs w:val="18"/>
        </w:rPr>
        <w:t>"sent response to the client for request ${request.uri}");</w:t>
      </w:r>
    </w:p>
    <w:p w:rsidR="00000000" w:rsidRDefault="002E5195">
      <w:pPr>
        <w:pStyle w:val="af0"/>
        <w:rPr>
          <w:b/>
          <w:bCs/>
          <w:color w:val="FF0000"/>
          <w:sz w:val="18"/>
          <w:szCs w:val="18"/>
        </w:rPr>
      </w:pPr>
      <w:r>
        <w:rPr>
          <w:sz w:val="18"/>
          <w:szCs w:val="18"/>
        </w:rPr>
        <w:t xml:space="preserve">          </w:t>
      </w:r>
      <w:r>
        <w:rPr>
          <w:sz w:val="18"/>
          <w:szCs w:val="18"/>
        </w:rPr>
        <w:t>})</w:t>
      </w:r>
      <w:r>
        <w:rPr>
          <w:b/>
          <w:bCs/>
          <w:color w:val="FF0000"/>
          <w:sz w:val="18"/>
          <w:szCs w:val="18"/>
        </w:rPr>
        <w:t>.catchError((e) {</w:t>
      </w:r>
    </w:p>
    <w:p w:rsidR="00000000" w:rsidRDefault="002E5195">
      <w:pPr>
        <w:pStyle w:val="af0"/>
        <w:rPr>
          <w:b/>
          <w:bCs/>
          <w:color w:val="FF0000"/>
          <w:sz w:val="18"/>
          <w:szCs w:val="18"/>
        </w:rPr>
      </w:pPr>
      <w:r>
        <w:rPr>
          <w:b/>
          <w:bCs/>
          <w:color w:val="FF0000"/>
          <w:sz w:val="18"/>
          <w:szCs w:val="18"/>
        </w:rPr>
        <w:t xml:space="preserve">            </w:t>
      </w:r>
      <w:r>
        <w:rPr>
          <w:b/>
          <w:bCs/>
          <w:color w:val="FF0000"/>
          <w:sz w:val="18"/>
          <w:szCs w:val="18"/>
        </w:rPr>
        <w:t>print ("${new DateTime.now()} : Error occured while sending response: $e");</w:t>
      </w:r>
    </w:p>
    <w:p w:rsidR="00000000" w:rsidRDefault="002E5195">
      <w:pPr>
        <w:pStyle w:val="af0"/>
        <w:rPr>
          <w:szCs w:val="21"/>
        </w:rPr>
      </w:pPr>
      <w:r>
        <w:rPr>
          <w:b/>
          <w:bCs/>
          <w:color w:val="FF0000"/>
          <w:sz w:val="18"/>
          <w:szCs w:val="18"/>
        </w:rPr>
        <w:t xml:space="preserve">          </w:t>
      </w:r>
      <w:r>
        <w:rPr>
          <w:b/>
          <w:bCs/>
          <w:color w:val="FF0000"/>
          <w:sz w:val="18"/>
          <w:szCs w:val="18"/>
        </w:rPr>
        <w:t>}</w:t>
      </w:r>
      <w:r>
        <w:rPr>
          <w:sz w:val="18"/>
          <w:szCs w:val="18"/>
        </w:rPr>
        <w:t>);</w:t>
      </w:r>
    </w:p>
    <w:p w:rsidR="00000000" w:rsidRDefault="002E5195">
      <w:pPr>
        <w:rPr>
          <w:szCs w:val="21"/>
        </w:rPr>
      </w:pPr>
    </w:p>
    <w:p w:rsidR="00000000" w:rsidRDefault="002E5195">
      <w:pPr>
        <w:rPr>
          <w:szCs w:val="21"/>
        </w:rPr>
      </w:pPr>
      <w:r>
        <w:rPr>
          <w:szCs w:val="21"/>
        </w:rPr>
        <w:t>つまりエラーが生じたことをコンソールに表示するだけである。これをつけなくてもサーバは停止することはなく、サービスを継続する。</w:t>
      </w:r>
    </w:p>
    <w:p w:rsidR="00000000" w:rsidRDefault="002E5195">
      <w:pPr>
        <w:rPr>
          <w:szCs w:val="21"/>
        </w:rPr>
      </w:pPr>
    </w:p>
    <w:p w:rsidR="00000000" w:rsidRDefault="002E5195">
      <w:pPr>
        <w:rPr>
          <w:szCs w:val="21"/>
        </w:rPr>
      </w:pPr>
      <w:r>
        <w:rPr>
          <w:szCs w:val="21"/>
        </w:rPr>
        <w:t>なお</w:t>
      </w:r>
      <w:r>
        <w:rPr>
          <w:szCs w:val="21"/>
        </w:rPr>
        <w:t>2014</w:t>
      </w:r>
      <w:r>
        <w:rPr>
          <w:szCs w:val="21"/>
        </w:rPr>
        <w:t>年からは</w:t>
      </w:r>
      <w:r>
        <w:rPr>
          <w:szCs w:val="21"/>
        </w:rPr>
        <w:t>Zone</w:t>
      </w:r>
      <w:r>
        <w:rPr>
          <w:szCs w:val="21"/>
        </w:rPr>
        <w:t>が利用できるようになった。これを使うとあるゾーン内での非同期エラーはそのゾーンで確実に捕捉できるようになる。詳細は次節の</w:t>
      </w:r>
      <w:hyperlink w:anchor="_toc16473" w:history="1">
        <w:r>
          <w:rPr>
            <w:rStyle w:val="a7"/>
            <w:szCs w:val="21"/>
          </w:rPr>
          <w:t>「サーバの動作継続の為の</w:t>
        </w:r>
        <w:r>
          <w:rPr>
            <w:rStyle w:val="a7"/>
            <w:szCs w:val="21"/>
          </w:rPr>
          <w:t>Zone</w:t>
        </w:r>
        <w:r>
          <w:rPr>
            <w:rStyle w:val="a7"/>
            <w:szCs w:val="21"/>
          </w:rPr>
          <w:t>」</w:t>
        </w:r>
      </w:hyperlink>
      <w:r>
        <w:rPr>
          <w:szCs w:val="21"/>
        </w:rPr>
        <w:t>を参照されたい。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ショッピング・カートのセッションへのバインド</w:t>
      </w:r>
    </w:p>
    <w:p w:rsidR="00000000" w:rsidRDefault="002E5195">
      <w:pPr>
        <w:rPr>
          <w:szCs w:val="21"/>
        </w:rPr>
      </w:pPr>
    </w:p>
    <w:p w:rsidR="00000000" w:rsidRDefault="002E5195">
      <w:pPr>
        <w:rPr>
          <w:szCs w:val="21"/>
        </w:rPr>
      </w:pPr>
      <w:r>
        <w:rPr>
          <w:szCs w:val="21"/>
        </w:rPr>
        <w:t>このアプリケーションでは、ショッピング</w:t>
      </w:r>
      <w:r>
        <w:rPr>
          <w:szCs w:val="21"/>
        </w:rPr>
        <w:t>・カートのオブジェクトは顧客がメニュー・ページ上で選択した鮨の商品コードと個数のリストをもとに、注文確認のページを作成する際に生成される。以下は注文確認ページ作成のための関数</w:t>
      </w:r>
      <w:r>
        <w:rPr>
          <w:szCs w:val="21"/>
        </w:rPr>
        <w:t>(createConfirmPage)</w:t>
      </w:r>
      <w:r>
        <w:rPr>
          <w:szCs w:val="21"/>
        </w:rPr>
        <w:t>の一部である：</w:t>
      </w:r>
    </w:p>
    <w:p w:rsidR="00000000" w:rsidRDefault="002E5195">
      <w:pPr>
        <w:rPr>
          <w:szCs w:val="21"/>
        </w:rPr>
      </w:pPr>
    </w:p>
    <w:p w:rsidR="00000000" w:rsidRDefault="002E5195">
      <w:pPr>
        <w:pStyle w:val="af0"/>
        <w:rPr>
          <w:sz w:val="18"/>
          <w:szCs w:val="18"/>
        </w:rPr>
      </w:pPr>
      <w:r>
        <w:rPr>
          <w:sz w:val="18"/>
          <w:szCs w:val="18"/>
        </w:rPr>
        <w:t xml:space="preserve">  </w:t>
      </w:r>
      <w:r>
        <w:rPr>
          <w:sz w:val="18"/>
          <w:szCs w:val="18"/>
        </w:rPr>
        <w:t>// create a shopping cart</w:t>
      </w:r>
    </w:p>
    <w:p w:rsidR="00000000" w:rsidRDefault="002E5195">
      <w:pPr>
        <w:pStyle w:val="af0"/>
        <w:rPr>
          <w:sz w:val="18"/>
          <w:szCs w:val="18"/>
        </w:rPr>
      </w:pPr>
      <w:r>
        <w:rPr>
          <w:sz w:val="18"/>
          <w:szCs w:val="18"/>
        </w:rPr>
        <w:t xml:space="preserve">  </w:t>
      </w:r>
      <w:r>
        <w:rPr>
          <w:sz w:val="18"/>
          <w:szCs w:val="18"/>
        </w:rPr>
        <w:t xml:space="preserve">var </w:t>
      </w:r>
      <w:r>
        <w:rPr>
          <w:b/>
          <w:bCs/>
          <w:color w:val="FF0000"/>
          <w:sz w:val="18"/>
          <w:szCs w:val="18"/>
        </w:rPr>
        <w:t>cart = new ShoppingCart();</w:t>
      </w:r>
    </w:p>
    <w:p w:rsidR="00000000" w:rsidRDefault="002E5195">
      <w:pPr>
        <w:pStyle w:val="af0"/>
        <w:rPr>
          <w:sz w:val="18"/>
          <w:szCs w:val="18"/>
        </w:rPr>
      </w:pPr>
      <w:r>
        <w:rPr>
          <w:sz w:val="18"/>
          <w:szCs w:val="18"/>
        </w:rPr>
        <w:t xml:space="preserve">  </w:t>
      </w:r>
      <w:r>
        <w:rPr>
          <w:sz w:val="18"/>
          <w:szCs w:val="18"/>
        </w:rPr>
        <w:t>request.queryParameters.forEach((String name, String value) {</w:t>
      </w:r>
    </w:p>
    <w:p w:rsidR="00000000" w:rsidRDefault="002E5195">
      <w:pPr>
        <w:pStyle w:val="af0"/>
        <w:rPr>
          <w:sz w:val="18"/>
          <w:szCs w:val="18"/>
        </w:rPr>
      </w:pPr>
      <w:r>
        <w:rPr>
          <w:sz w:val="18"/>
          <w:szCs w:val="18"/>
        </w:rPr>
        <w:t xml:space="preserve">    </w:t>
      </w:r>
      <w:r>
        <w:rPr>
          <w:sz w:val="18"/>
          <w:szCs w:val="18"/>
        </w:rPr>
        <w:t>int quantity</w:t>
      </w:r>
      <w:r>
        <w:rPr>
          <w:sz w:val="18"/>
          <w:szCs w:val="18"/>
        </w:rPr>
        <w:t>;</w:t>
      </w:r>
    </w:p>
    <w:p w:rsidR="00000000" w:rsidRDefault="002E5195">
      <w:pPr>
        <w:pStyle w:val="af0"/>
        <w:rPr>
          <w:sz w:val="18"/>
          <w:szCs w:val="18"/>
        </w:rPr>
      </w:pPr>
      <w:r>
        <w:rPr>
          <w:sz w:val="18"/>
          <w:szCs w:val="18"/>
        </w:rPr>
        <w:lastRenderedPageBreak/>
        <w:t xml:space="preserve">    </w:t>
      </w:r>
      <w:r>
        <w:rPr>
          <w:sz w:val="18"/>
          <w:szCs w:val="18"/>
        </w:rPr>
        <w:t>if (name.startsWith("pieces_")) {</w:t>
      </w:r>
    </w:p>
    <w:p w:rsidR="00000000" w:rsidRDefault="002E5195">
      <w:pPr>
        <w:pStyle w:val="af0"/>
        <w:rPr>
          <w:sz w:val="18"/>
          <w:szCs w:val="18"/>
        </w:rPr>
      </w:pPr>
      <w:r>
        <w:rPr>
          <w:sz w:val="18"/>
          <w:szCs w:val="18"/>
        </w:rPr>
        <w:t xml:space="preserve">      </w:t>
      </w:r>
      <w:r>
        <w:rPr>
          <w:sz w:val="18"/>
          <w:szCs w:val="18"/>
        </w:rPr>
        <w:t>quantity = Math.parseInt(value);</w:t>
      </w:r>
    </w:p>
    <w:p w:rsidR="00000000" w:rsidRDefault="002E5195">
      <w:pPr>
        <w:pStyle w:val="af0"/>
        <w:rPr>
          <w:sz w:val="18"/>
          <w:szCs w:val="18"/>
        </w:rPr>
      </w:pPr>
      <w:r>
        <w:rPr>
          <w:sz w:val="18"/>
          <w:szCs w:val="18"/>
        </w:rPr>
        <w:t xml:space="preserve">      </w:t>
      </w:r>
      <w:r>
        <w:rPr>
          <w:sz w:val="18"/>
          <w:szCs w:val="18"/>
        </w:rPr>
        <w:t>if (quantity != 0) {</w:t>
      </w:r>
    </w:p>
    <w:p w:rsidR="00000000" w:rsidRDefault="002E5195">
      <w:pPr>
        <w:pStyle w:val="af0"/>
        <w:rPr>
          <w:sz w:val="18"/>
          <w:szCs w:val="18"/>
        </w:rPr>
      </w:pPr>
      <w:r>
        <w:rPr>
          <w:sz w:val="18"/>
          <w:szCs w:val="18"/>
        </w:rPr>
        <w:t xml:space="preserve">        </w:t>
      </w:r>
      <w:r>
        <w:rPr>
          <w:sz w:val="18"/>
          <w:szCs w:val="18"/>
        </w:rPr>
        <w:t xml:space="preserve">var </w:t>
      </w:r>
      <w:r>
        <w:rPr>
          <w:b/>
          <w:bCs/>
          <w:color w:val="4700B8"/>
          <w:sz w:val="18"/>
          <w:szCs w:val="18"/>
        </w:rPr>
        <w:t>cartItem = new ShoppingCartItem();</w:t>
      </w:r>
    </w:p>
    <w:p w:rsidR="00000000" w:rsidRDefault="002E5195">
      <w:pPr>
        <w:pStyle w:val="af0"/>
        <w:rPr>
          <w:sz w:val="18"/>
          <w:szCs w:val="18"/>
        </w:rPr>
      </w:pPr>
      <w:r>
        <w:rPr>
          <w:sz w:val="18"/>
          <w:szCs w:val="18"/>
        </w:rPr>
        <w:t xml:space="preserve">        </w:t>
      </w:r>
      <w:r>
        <w:rPr>
          <w:sz w:val="18"/>
          <w:szCs w:val="18"/>
        </w:rPr>
        <w:t>cartItem.itemCode = name.substring(7);</w:t>
      </w:r>
    </w:p>
    <w:p w:rsidR="00000000" w:rsidRDefault="002E5195">
      <w:pPr>
        <w:pStyle w:val="af0"/>
        <w:rPr>
          <w:sz w:val="18"/>
          <w:szCs w:val="18"/>
        </w:rPr>
      </w:pPr>
      <w:r>
        <w:rPr>
          <w:sz w:val="18"/>
          <w:szCs w:val="18"/>
        </w:rPr>
        <w:t xml:space="preserve">        </w:t>
      </w:r>
      <w:r>
        <w:rPr>
          <w:sz w:val="18"/>
          <w:szCs w:val="18"/>
        </w:rPr>
        <w:t>cartItem.qty = quantity;</w:t>
      </w:r>
    </w:p>
    <w:p w:rsidR="00000000" w:rsidRDefault="002E5195">
      <w:pPr>
        <w:pStyle w:val="af0"/>
        <w:rPr>
          <w:sz w:val="18"/>
          <w:szCs w:val="18"/>
        </w:rPr>
      </w:pPr>
      <w:r>
        <w:rPr>
          <w:sz w:val="18"/>
          <w:szCs w:val="18"/>
        </w:rPr>
        <w:t xml:space="preserve">        </w:t>
      </w:r>
      <w:r>
        <w:rPr>
          <w:sz w:val="18"/>
          <w:szCs w:val="18"/>
        </w:rPr>
        <w:t>cartItem.itemNa</w:t>
      </w:r>
      <w:r>
        <w:rPr>
          <w:sz w:val="18"/>
          <w:szCs w:val="18"/>
        </w:rPr>
        <w:t>me = menu[cartItem.itemCode].itemName;</w:t>
      </w:r>
    </w:p>
    <w:p w:rsidR="00000000" w:rsidRDefault="002E5195">
      <w:pPr>
        <w:pStyle w:val="af0"/>
        <w:rPr>
          <w:sz w:val="18"/>
          <w:szCs w:val="18"/>
        </w:rPr>
      </w:pPr>
      <w:r>
        <w:rPr>
          <w:sz w:val="18"/>
          <w:szCs w:val="18"/>
        </w:rPr>
        <w:t xml:space="preserve">        </w:t>
      </w:r>
      <w:r>
        <w:rPr>
          <w:sz w:val="18"/>
          <w:szCs w:val="18"/>
        </w:rPr>
        <w:t>cartItem.perItemCost = menu[cartItem.itemCode].perItemCost;</w:t>
      </w:r>
    </w:p>
    <w:p w:rsidR="00000000" w:rsidRDefault="002E5195">
      <w:pPr>
        <w:pStyle w:val="af0"/>
        <w:rPr>
          <w:sz w:val="18"/>
          <w:szCs w:val="18"/>
        </w:rPr>
      </w:pPr>
      <w:r>
        <w:rPr>
          <w:sz w:val="18"/>
          <w:szCs w:val="18"/>
        </w:rPr>
        <w:t xml:space="preserve">        </w:t>
      </w:r>
      <w:r>
        <w:rPr>
          <w:sz w:val="18"/>
          <w:szCs w:val="18"/>
        </w:rPr>
        <w:t>cartItem.subTotal = cartItem.perItemCost * quantity;</w:t>
      </w:r>
    </w:p>
    <w:p w:rsidR="00000000" w:rsidRDefault="002E5195">
      <w:pPr>
        <w:pStyle w:val="af0"/>
        <w:rPr>
          <w:sz w:val="18"/>
          <w:szCs w:val="18"/>
        </w:rPr>
      </w:pPr>
      <w:r>
        <w:rPr>
          <w:sz w:val="18"/>
          <w:szCs w:val="18"/>
        </w:rPr>
        <w:t xml:space="preserve">        </w:t>
      </w:r>
      <w:r>
        <w:rPr>
          <w:b/>
          <w:bCs/>
          <w:color w:val="4700B8"/>
          <w:sz w:val="18"/>
          <w:szCs w:val="18"/>
        </w:rPr>
        <w:t>cart.addItem(cartItem);</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 // cart completed</w:t>
      </w:r>
    </w:p>
    <w:p w:rsidR="00000000" w:rsidRDefault="002E5195">
      <w:pPr>
        <w:pStyle w:val="af0"/>
        <w:rPr>
          <w:sz w:val="18"/>
          <w:szCs w:val="18"/>
        </w:rPr>
      </w:pPr>
      <w:r>
        <w:rPr>
          <w:sz w:val="18"/>
          <w:szCs w:val="18"/>
        </w:rPr>
        <w:t xml:space="preserve">  </w:t>
      </w:r>
      <w:r>
        <w:rPr>
          <w:sz w:val="18"/>
          <w:szCs w:val="18"/>
        </w:rPr>
        <w:t>cart = sortCart(</w:t>
      </w:r>
      <w:r>
        <w:rPr>
          <w:sz w:val="18"/>
          <w:szCs w:val="18"/>
        </w:rPr>
        <w:t>cart); // sort</w:t>
      </w:r>
    </w:p>
    <w:p w:rsidR="00000000" w:rsidRDefault="002E5195">
      <w:pPr>
        <w:pStyle w:val="af0"/>
        <w:rPr>
          <w:szCs w:val="21"/>
        </w:rPr>
      </w:pPr>
      <w:r>
        <w:rPr>
          <w:sz w:val="18"/>
          <w:szCs w:val="18"/>
        </w:rPr>
        <w:t xml:space="preserve">  </w:t>
      </w:r>
      <w:r>
        <w:rPr>
          <w:b/>
          <w:bCs/>
          <w:color w:val="FF0000"/>
          <w:sz w:val="18"/>
          <w:szCs w:val="18"/>
        </w:rPr>
        <w:t xml:space="preserve">session.setAttribute("cart", cart); </w:t>
      </w:r>
      <w:r>
        <w:rPr>
          <w:sz w:val="18"/>
          <w:szCs w:val="18"/>
        </w:rPr>
        <w:t>// and save it to the session</w:t>
      </w:r>
    </w:p>
    <w:p w:rsidR="00000000" w:rsidRDefault="002E5195">
      <w:pPr>
        <w:rPr>
          <w:szCs w:val="21"/>
        </w:rPr>
      </w:pPr>
    </w:p>
    <w:p w:rsidR="00000000" w:rsidRDefault="002E5195" w:rsidP="002E5195">
      <w:pPr>
        <w:numPr>
          <w:ilvl w:val="0"/>
          <w:numId w:val="244"/>
        </w:numPr>
      </w:pPr>
      <w:r>
        <w:t>最初にショッピング・カートのオブジェクトを用意する。</w:t>
      </w:r>
    </w:p>
    <w:p w:rsidR="00000000" w:rsidRDefault="002E5195" w:rsidP="002E5195">
      <w:pPr>
        <w:numPr>
          <w:ilvl w:val="0"/>
          <w:numId w:val="244"/>
        </w:numPr>
      </w:pPr>
      <w:r>
        <w:t>要求パラメタを調べる。</w:t>
      </w:r>
    </w:p>
    <w:p w:rsidR="00000000" w:rsidRDefault="002E5195" w:rsidP="002E5195">
      <w:pPr>
        <w:numPr>
          <w:ilvl w:val="0"/>
          <w:numId w:val="244"/>
        </w:numPr>
      </w:pPr>
      <w:r>
        <w:t>要求パラメタの中で、注文個数が</w:t>
      </w:r>
      <w:r>
        <w:t>0</w:t>
      </w:r>
      <w:r>
        <w:t>で無いものに対しカート・アイテムのオブジェクトを用意する。</w:t>
      </w:r>
    </w:p>
    <w:p w:rsidR="00000000" w:rsidRDefault="002E5195" w:rsidP="002E5195">
      <w:pPr>
        <w:numPr>
          <w:ilvl w:val="0"/>
          <w:numId w:val="244"/>
        </w:numPr>
      </w:pPr>
      <w:r>
        <w:t>そのアイテムに対し、メニュー・テーブルをもとにそのカート・アイテムに必要な情報をセットする。</w:t>
      </w:r>
    </w:p>
    <w:p w:rsidR="00000000" w:rsidRDefault="002E5195" w:rsidP="002E5195">
      <w:pPr>
        <w:numPr>
          <w:ilvl w:val="0"/>
          <w:numId w:val="244"/>
        </w:numPr>
      </w:pPr>
      <w:r>
        <w:t>出来たアイテムをショッピング・カートに追加する。</w:t>
      </w:r>
    </w:p>
    <w:p w:rsidR="00000000" w:rsidRDefault="002E5195" w:rsidP="002E5195">
      <w:pPr>
        <w:numPr>
          <w:ilvl w:val="0"/>
          <w:numId w:val="244"/>
        </w:numPr>
        <w:rPr>
          <w:szCs w:val="21"/>
        </w:rPr>
      </w:pPr>
      <w:r>
        <w:t>最後にそのカートのオブジェクト</w:t>
      </w:r>
      <w:r>
        <w:t>を</w:t>
      </w:r>
      <w:r>
        <w:t>cart</w:t>
      </w:r>
      <w:r>
        <w:t>という名前でセッション・オブジェクトにバインドする。</w:t>
      </w:r>
    </w:p>
    <w:p w:rsidR="00000000" w:rsidRDefault="002E5195">
      <w:pPr>
        <w:rPr>
          <w:szCs w:val="21"/>
        </w:rPr>
      </w:pPr>
    </w:p>
    <w:p w:rsidR="00000000" w:rsidRDefault="002E5195">
      <w:pPr>
        <w:rPr>
          <w:szCs w:val="21"/>
        </w:rPr>
      </w:pPr>
      <w:r>
        <w:rPr>
          <w:szCs w:val="21"/>
        </w:rPr>
        <w:t>バインドされたショッピング・カートのオブジェクトは、サンキュー・ページの作成及び再注文のページで使用される。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ページ（画面）遷移</w:t>
      </w:r>
    </w:p>
    <w:p w:rsidR="00000000" w:rsidRDefault="002E5195">
      <w:pPr>
        <w:rPr>
          <w:szCs w:val="21"/>
        </w:rPr>
      </w:pPr>
    </w:p>
    <w:p w:rsidR="00000000" w:rsidRDefault="002E5195">
      <w:pPr>
        <w:rPr>
          <w:szCs w:val="21"/>
        </w:rPr>
      </w:pPr>
      <w:r>
        <w:rPr>
          <w:szCs w:val="21"/>
        </w:rPr>
        <w:t>到来した要求に対し、次にどのページを表示するかの判断にどのメカニズムを使うかは、各アプリケーションの内容とプログラマの流儀によって異なってこよう。</w:t>
      </w:r>
    </w:p>
    <w:p w:rsidR="00000000" w:rsidRDefault="002E5195">
      <w:pPr>
        <w:rPr>
          <w:szCs w:val="21"/>
        </w:rPr>
      </w:pPr>
    </w:p>
    <w:p w:rsidR="00000000" w:rsidRDefault="002E5195" w:rsidP="002E5195">
      <w:pPr>
        <w:numPr>
          <w:ilvl w:val="0"/>
          <w:numId w:val="245"/>
        </w:numPr>
      </w:pPr>
      <w:r>
        <w:t>セッションに現在どのページかなどの情報をバインドする。</w:t>
      </w:r>
    </w:p>
    <w:p w:rsidR="00000000" w:rsidRDefault="002E5195" w:rsidP="002E5195">
      <w:pPr>
        <w:numPr>
          <w:ilvl w:val="0"/>
          <w:numId w:val="245"/>
        </w:numPr>
      </w:pPr>
      <w:r>
        <w:t>HTML</w:t>
      </w:r>
      <w:r>
        <w:t>の</w:t>
      </w:r>
      <w:r>
        <w:t>"hidden"</w:t>
      </w:r>
      <w:r>
        <w:t>属性を使って、現在どのページなのか等の情報を伝える。</w:t>
      </w:r>
    </w:p>
    <w:p w:rsidR="00000000" w:rsidRDefault="002E5195" w:rsidP="002E5195">
      <w:pPr>
        <w:numPr>
          <w:ilvl w:val="0"/>
          <w:numId w:val="245"/>
        </w:numPr>
      </w:pPr>
      <w:r>
        <w:t>入力フォームからのパラ</w:t>
      </w:r>
      <w:r>
        <w:t>メタたちの名前と値から判断する。</w:t>
      </w:r>
    </w:p>
    <w:p w:rsidR="00000000" w:rsidRDefault="002E5195" w:rsidP="002E5195">
      <w:pPr>
        <w:numPr>
          <w:ilvl w:val="0"/>
          <w:numId w:val="245"/>
        </w:numPr>
        <w:rPr>
          <w:szCs w:val="21"/>
        </w:rPr>
      </w:pPr>
      <w:r>
        <w:t>クッキーを利用する。</w:t>
      </w:r>
    </w:p>
    <w:p w:rsidR="00000000" w:rsidRDefault="002E5195">
      <w:pPr>
        <w:rPr>
          <w:szCs w:val="21"/>
        </w:rPr>
      </w:pPr>
    </w:p>
    <w:p w:rsidR="00000000" w:rsidRDefault="002E5195">
      <w:pPr>
        <w:rPr>
          <w:szCs w:val="21"/>
        </w:rPr>
      </w:pPr>
      <w:r>
        <w:rPr>
          <w:szCs w:val="21"/>
        </w:rPr>
        <w:t>いずれにしても、ユーザは予期せぬ要求を発生させる可能性がある。例えば：</w:t>
      </w:r>
    </w:p>
    <w:p w:rsidR="00000000" w:rsidRDefault="002E5195">
      <w:pPr>
        <w:rPr>
          <w:szCs w:val="21"/>
        </w:rPr>
      </w:pPr>
    </w:p>
    <w:p w:rsidR="00000000" w:rsidRDefault="002E5195" w:rsidP="002E5195">
      <w:pPr>
        <w:numPr>
          <w:ilvl w:val="0"/>
          <w:numId w:val="246"/>
        </w:numPr>
      </w:pPr>
      <w:r>
        <w:t>ブラウザ上で別のタブのアドレス・バーに、現在のタブのアドレス・バーをコピーしたものを貼り付け、更にそのクエリの部分を加工してこのサーバをアクセスする。</w:t>
      </w:r>
    </w:p>
    <w:p w:rsidR="00000000" w:rsidRDefault="002E5195" w:rsidP="002E5195">
      <w:pPr>
        <w:numPr>
          <w:ilvl w:val="0"/>
          <w:numId w:val="246"/>
        </w:numPr>
        <w:rPr>
          <w:szCs w:val="21"/>
        </w:rPr>
      </w:pPr>
      <w:r>
        <w:t>現在のアドレス・バーのクエリ部分の内容を変更して、このサーバをアクセスする。</w:t>
      </w:r>
    </w:p>
    <w:p w:rsidR="00000000" w:rsidRDefault="002E5195">
      <w:pPr>
        <w:rPr>
          <w:szCs w:val="21"/>
        </w:rPr>
      </w:pPr>
    </w:p>
    <w:p w:rsidR="00000000" w:rsidRDefault="002E5195">
      <w:pPr>
        <w:rPr>
          <w:szCs w:val="21"/>
        </w:rPr>
      </w:pPr>
      <w:r>
        <w:rPr>
          <w:szCs w:val="21"/>
        </w:rPr>
        <w:t>そのような不正なアクセスに対し、間違った処理をすることなく、初期ページに遷移させる、あるいはクライアントにその要求は不正だと通知することが必要である</w:t>
      </w:r>
      <w:r>
        <w:rPr>
          <w:szCs w:val="21"/>
        </w:rPr>
        <w:t>。その為に、ページ遷移の条件は極力厳格にするのが推奨される。</w:t>
      </w:r>
    </w:p>
    <w:p w:rsidR="00000000" w:rsidRDefault="002E5195">
      <w:pPr>
        <w:rPr>
          <w:szCs w:val="21"/>
        </w:rPr>
      </w:pPr>
    </w:p>
    <w:p w:rsidR="00000000" w:rsidRDefault="002E5195">
      <w:pPr>
        <w:rPr>
          <w:szCs w:val="21"/>
        </w:rPr>
      </w:pPr>
      <w:r>
        <w:rPr>
          <w:szCs w:val="21"/>
        </w:rPr>
        <w:t>このアプリケーションでは以下に示すように、ボタンの名前と値からどのページに遷移させるかを判断している。</w:t>
      </w:r>
    </w:p>
    <w:p w:rsidR="00000000" w:rsidRDefault="002E5195">
      <w:pPr>
        <w:rPr>
          <w:szCs w:val="21"/>
        </w:rPr>
      </w:pPr>
    </w:p>
    <w:p w:rsidR="00000000" w:rsidRDefault="002E5195">
      <w:pPr>
        <w:pStyle w:val="af0"/>
        <w:rPr>
          <w:sz w:val="18"/>
          <w:szCs w:val="18"/>
        </w:rPr>
      </w:pPr>
      <w:r>
        <w:rPr>
          <w:sz w:val="18"/>
          <w:szCs w:val="18"/>
        </w:rPr>
        <w:t>StringBuffer createHtmlResponse(HttpRequest request, HttpSession session) {</w:t>
      </w:r>
    </w:p>
    <w:p w:rsidR="00000000" w:rsidRDefault="002E5195">
      <w:pPr>
        <w:pStyle w:val="af0"/>
        <w:rPr>
          <w:sz w:val="18"/>
          <w:szCs w:val="18"/>
        </w:rPr>
      </w:pPr>
      <w:r>
        <w:rPr>
          <w:sz w:val="18"/>
          <w:szCs w:val="18"/>
        </w:rPr>
        <w:t xml:space="preserve">  </w:t>
      </w:r>
      <w:r>
        <w:rPr>
          <w:sz w:val="18"/>
          <w:szCs w:val="18"/>
        </w:rPr>
        <w:t>if (session.isNew() || request.queryString == null) {</w:t>
      </w:r>
    </w:p>
    <w:p w:rsidR="00000000" w:rsidRDefault="002E5195">
      <w:pPr>
        <w:pStyle w:val="af0"/>
        <w:rPr>
          <w:sz w:val="18"/>
          <w:szCs w:val="18"/>
        </w:rPr>
      </w:pPr>
      <w:r>
        <w:rPr>
          <w:sz w:val="18"/>
          <w:szCs w:val="18"/>
        </w:rPr>
        <w:t xml:space="preserve">    </w:t>
      </w:r>
      <w:r>
        <w:rPr>
          <w:sz w:val="18"/>
          <w:szCs w:val="18"/>
        </w:rPr>
        <w:t xml:space="preserve">return </w:t>
      </w:r>
      <w:r>
        <w:rPr>
          <w:b/>
          <w:bCs/>
          <w:color w:val="4700B8"/>
          <w:sz w:val="18"/>
          <w:szCs w:val="18"/>
        </w:rPr>
        <w:t>createMenuPage</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else</w:t>
      </w:r>
      <w:r>
        <w:rPr>
          <w:sz w:val="18"/>
          <w:szCs w:val="18"/>
        </w:rPr>
        <w:t xml:space="preserve"> if (request.queryParameters.containsKey("menuPage")) {</w:t>
      </w:r>
    </w:p>
    <w:p w:rsidR="00000000" w:rsidRDefault="002E5195">
      <w:pPr>
        <w:pStyle w:val="af0"/>
        <w:rPr>
          <w:sz w:val="18"/>
          <w:szCs w:val="18"/>
        </w:rPr>
      </w:pPr>
      <w:r>
        <w:rPr>
          <w:sz w:val="18"/>
          <w:szCs w:val="18"/>
        </w:rPr>
        <w:lastRenderedPageBreak/>
        <w:t xml:space="preserve">    </w:t>
      </w:r>
      <w:r>
        <w:rPr>
          <w:sz w:val="18"/>
          <w:szCs w:val="18"/>
        </w:rPr>
        <w:t xml:space="preserve">return </w:t>
      </w:r>
      <w:r>
        <w:rPr>
          <w:b/>
          <w:bCs/>
          <w:color w:val="4700B8"/>
          <w:sz w:val="18"/>
          <w:szCs w:val="18"/>
        </w:rPr>
        <w:t>createConfirmPage</w:t>
      </w:r>
      <w:r>
        <w:rPr>
          <w:sz w:val="18"/>
          <w:szCs w:val="18"/>
        </w:rPr>
        <w:t>(request,session);</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else if (request.queryParameters["confirmPage"].trim() == "confirmed") {</w:t>
      </w:r>
    </w:p>
    <w:p w:rsidR="00000000" w:rsidRDefault="002E5195">
      <w:pPr>
        <w:pStyle w:val="af0"/>
        <w:rPr>
          <w:sz w:val="18"/>
          <w:szCs w:val="18"/>
        </w:rPr>
      </w:pPr>
      <w:r>
        <w:rPr>
          <w:sz w:val="18"/>
          <w:szCs w:val="18"/>
        </w:rPr>
        <w:t xml:space="preserve">    </w:t>
      </w:r>
      <w:r>
        <w:rPr>
          <w:sz w:val="18"/>
          <w:szCs w:val="18"/>
        </w:rPr>
        <w:t xml:space="preserve">StringBuffer sb = </w:t>
      </w:r>
      <w:r>
        <w:rPr>
          <w:b/>
          <w:bCs/>
          <w:color w:val="4700B8"/>
          <w:sz w:val="18"/>
          <w:szCs w:val="18"/>
        </w:rPr>
        <w:t>createThankYouPage</w:t>
      </w:r>
      <w:r>
        <w:rPr>
          <w:sz w:val="18"/>
          <w:szCs w:val="18"/>
        </w:rPr>
        <w:t>(session);</w:t>
      </w:r>
    </w:p>
    <w:p w:rsidR="00000000" w:rsidRDefault="002E5195">
      <w:pPr>
        <w:pStyle w:val="af0"/>
        <w:rPr>
          <w:sz w:val="18"/>
          <w:szCs w:val="18"/>
        </w:rPr>
      </w:pPr>
      <w:r>
        <w:rPr>
          <w:sz w:val="18"/>
          <w:szCs w:val="18"/>
        </w:rPr>
        <w:t xml:space="preserve">    </w:t>
      </w:r>
      <w:r>
        <w:rPr>
          <w:b/>
          <w:bCs/>
          <w:color w:val="004586"/>
          <w:sz w:val="18"/>
          <w:szCs w:val="18"/>
        </w:rPr>
        <w:t>session.invalidate</w:t>
      </w:r>
      <w:r>
        <w:rPr>
          <w:sz w:val="18"/>
          <w:szCs w:val="18"/>
        </w:rPr>
        <w:t>(</w:t>
      </w:r>
      <w:r>
        <w:rPr>
          <w:sz w:val="18"/>
          <w:szCs w:val="18"/>
        </w:rPr>
        <w:t>);</w:t>
      </w:r>
    </w:p>
    <w:p w:rsidR="00000000" w:rsidRDefault="002E5195">
      <w:pPr>
        <w:pStyle w:val="af0"/>
        <w:rPr>
          <w:sz w:val="18"/>
          <w:szCs w:val="18"/>
        </w:rPr>
      </w:pPr>
      <w:r>
        <w:rPr>
          <w:sz w:val="18"/>
          <w:szCs w:val="18"/>
        </w:rPr>
        <w:t xml:space="preserve">    </w:t>
      </w:r>
      <w:r>
        <w:rPr>
          <w:sz w:val="18"/>
          <w:szCs w:val="18"/>
        </w:rPr>
        <w:t>return sb;</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else if (request.queryParameters["confirmPage"].trim() == "no, re-order") {</w:t>
      </w:r>
    </w:p>
    <w:p w:rsidR="00000000" w:rsidRDefault="002E5195">
      <w:pPr>
        <w:pStyle w:val="af0"/>
        <w:rPr>
          <w:sz w:val="18"/>
          <w:szCs w:val="18"/>
        </w:rPr>
      </w:pPr>
      <w:r>
        <w:rPr>
          <w:sz w:val="18"/>
          <w:szCs w:val="18"/>
        </w:rPr>
        <w:t xml:space="preserve">    </w:t>
      </w:r>
      <w:r>
        <w:rPr>
          <w:sz w:val="18"/>
          <w:szCs w:val="18"/>
        </w:rPr>
        <w:t xml:space="preserve">return </w:t>
      </w:r>
      <w:r>
        <w:rPr>
          <w:b/>
          <w:bCs/>
          <w:color w:val="4700B8"/>
          <w:sz w:val="18"/>
          <w:szCs w:val="18"/>
        </w:rPr>
        <w:t>createMenuPage</w:t>
      </w:r>
      <w:r>
        <w:rPr>
          <w:sz w:val="18"/>
          <w:szCs w:val="18"/>
        </w:rPr>
        <w:t>(cart : session.getAttribute("cart"));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b/>
          <w:bCs/>
          <w:color w:val="FF0000"/>
          <w:sz w:val="18"/>
          <w:szCs w:val="18"/>
        </w:rPr>
        <w:t>else</w:t>
      </w:r>
      <w:r>
        <w:rPr>
          <w:sz w:val="18"/>
          <w:szCs w:val="18"/>
        </w:rPr>
        <w:t xml:space="preserve"> {</w:t>
      </w:r>
    </w:p>
    <w:p w:rsidR="00000000" w:rsidRDefault="002E5195">
      <w:pPr>
        <w:pStyle w:val="af0"/>
        <w:rPr>
          <w:sz w:val="18"/>
          <w:szCs w:val="18"/>
        </w:rPr>
      </w:pPr>
      <w:r>
        <w:rPr>
          <w:sz w:val="18"/>
          <w:szCs w:val="18"/>
        </w:rPr>
        <w:t xml:space="preserve">    </w:t>
      </w:r>
      <w:r>
        <w:rPr>
          <w:b/>
          <w:bCs/>
          <w:color w:val="004586"/>
          <w:sz w:val="18"/>
          <w:szCs w:val="18"/>
        </w:rPr>
        <w:t>session.invalidate()</w:t>
      </w:r>
      <w:r>
        <w:rPr>
          <w:sz w:val="18"/>
          <w:szCs w:val="18"/>
        </w:rPr>
        <w:t>;</w:t>
      </w:r>
    </w:p>
    <w:p w:rsidR="00000000" w:rsidRDefault="002E5195">
      <w:pPr>
        <w:pStyle w:val="af0"/>
        <w:rPr>
          <w:sz w:val="18"/>
          <w:szCs w:val="18"/>
        </w:rPr>
      </w:pPr>
      <w:r>
        <w:rPr>
          <w:sz w:val="18"/>
          <w:szCs w:val="18"/>
        </w:rPr>
        <w:t xml:space="preserve">    </w:t>
      </w:r>
      <w:r>
        <w:rPr>
          <w:sz w:val="18"/>
          <w:szCs w:val="18"/>
        </w:rPr>
        <w:t xml:space="preserve">return </w:t>
      </w:r>
      <w:r>
        <w:rPr>
          <w:b/>
          <w:bCs/>
          <w:color w:val="FF0000"/>
          <w:sz w:val="18"/>
          <w:szCs w:val="18"/>
        </w:rPr>
        <w:t>createErrorPage</w:t>
      </w:r>
      <w:r>
        <w:rPr>
          <w:sz w:val="18"/>
          <w:szCs w:val="18"/>
        </w:rPr>
        <w:t>("Invalid request received.</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サンキュー・ページを生成したあと、及びエラー・ページ生成時に、当該セッションを無効化していることに注意されたい。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198" w:name="_toc16473"/>
      <w:bookmarkStart w:id="199" w:name="_Toc470871768"/>
      <w:bookmarkEnd w:id="198"/>
      <w:r>
        <w:t>サーバの動作継続の為の</w:t>
      </w:r>
      <w:r>
        <w:t>Zone</w:t>
      </w:r>
      <w:bookmarkEnd w:id="199"/>
    </w:p>
    <w:p w:rsidR="00000000" w:rsidRDefault="002E5195">
      <w:pPr>
        <w:rPr>
          <w:szCs w:val="21"/>
        </w:rPr>
      </w:pPr>
    </w:p>
    <w:p w:rsidR="00000000" w:rsidRDefault="002E5195">
      <w:pPr>
        <w:rPr>
          <w:szCs w:val="21"/>
        </w:rPr>
      </w:pPr>
      <w:r>
        <w:rPr>
          <w:szCs w:val="21"/>
        </w:rPr>
        <w:t>前節で例外とエラーに対する対処を説明したが、サーバ動作をより堅牢化するために</w:t>
      </w:r>
      <w:r>
        <w:rPr>
          <w:szCs w:val="21"/>
        </w:rPr>
        <w:t>2014</w:t>
      </w:r>
      <w:r>
        <w:rPr>
          <w:szCs w:val="21"/>
        </w:rPr>
        <w:t>年から</w:t>
      </w:r>
      <w:r>
        <w:rPr>
          <w:szCs w:val="21"/>
        </w:rPr>
        <w:t>dart:async</w:t>
      </w:r>
      <w:r>
        <w:rPr>
          <w:szCs w:val="21"/>
        </w:rPr>
        <w:t>に抽象クラスの</w:t>
      </w:r>
      <w:r>
        <w:rPr>
          <w:szCs w:val="21"/>
        </w:rPr>
        <w:t>Zone</w:t>
      </w:r>
      <w:r>
        <w:rPr>
          <w:szCs w:val="21"/>
        </w:rPr>
        <w:t>と</w:t>
      </w:r>
      <w:r>
        <w:rPr>
          <w:szCs w:val="21"/>
        </w:rPr>
        <w:t>static</w:t>
      </w:r>
      <w:r>
        <w:rPr>
          <w:szCs w:val="21"/>
        </w:rPr>
        <w:t>メソッドの</w:t>
      </w:r>
      <w:r>
        <w:rPr>
          <w:szCs w:val="21"/>
        </w:rPr>
        <w:t>runZoned</w:t>
      </w:r>
      <w:r>
        <w:rPr>
          <w:szCs w:val="21"/>
        </w:rPr>
        <w:t>が追加された。この節は</w:t>
      </w:r>
      <w:r>
        <w:rPr>
          <w:szCs w:val="21"/>
        </w:rPr>
        <w:t>Florian Loitsch</w:t>
      </w:r>
      <w:r>
        <w:rPr>
          <w:szCs w:val="21"/>
        </w:rPr>
        <w:t>及び</w:t>
      </w:r>
      <w:r>
        <w:rPr>
          <w:szCs w:val="21"/>
        </w:rPr>
        <w:t>Kathy Walrath</w:t>
      </w:r>
      <w:r>
        <w:rPr>
          <w:szCs w:val="21"/>
        </w:rPr>
        <w:t>の両名による</w:t>
      </w:r>
      <w:hyperlink r:id="rId485" w:history="1">
        <w:r>
          <w:rPr>
            <w:rStyle w:val="a7"/>
            <w:szCs w:val="21"/>
          </w:rPr>
          <w:t>Zone</w:t>
        </w:r>
        <w:r>
          <w:rPr>
            <w:rStyle w:val="a7"/>
            <w:szCs w:val="21"/>
          </w:rPr>
          <w:t>解説書</w:t>
        </w:r>
      </w:hyperlink>
      <w:r>
        <w:rPr>
          <w:szCs w:val="21"/>
        </w:rPr>
        <w:t>の前半に準拠しているので、残りの後半はこの解説書を見ていただきたい。</w:t>
      </w:r>
    </w:p>
    <w:p w:rsidR="00000000" w:rsidRDefault="002E5195">
      <w:pPr>
        <w:rPr>
          <w:szCs w:val="21"/>
        </w:rPr>
      </w:pPr>
    </w:p>
    <w:p w:rsidR="00000000" w:rsidRDefault="002E5195">
      <w:pPr>
        <w:rPr>
          <w:szCs w:val="21"/>
        </w:rPr>
      </w:pPr>
      <w:r>
        <w:rPr>
          <w:szCs w:val="21"/>
        </w:rPr>
        <w:t>Zone</w:t>
      </w:r>
      <w:r>
        <w:rPr>
          <w:szCs w:val="21"/>
        </w:rPr>
        <w:t>というのは</w:t>
      </w:r>
      <w:r>
        <w:rPr>
          <w:szCs w:val="21"/>
        </w:rPr>
        <w:t>Lisp</w:t>
      </w:r>
      <w:r>
        <w:rPr>
          <w:szCs w:val="21"/>
        </w:rPr>
        <w:t>で言う動的エクステント</w:t>
      </w:r>
      <w:r>
        <w:rPr>
          <w:szCs w:val="21"/>
        </w:rPr>
        <w:t>(dynamic extent)</w:t>
      </w:r>
      <w:r>
        <w:rPr>
          <w:szCs w:val="21"/>
        </w:rPr>
        <w:t>の非同期版ともいえる。非同期コールバック関数たちはそれが待ち行列に入っていたと同じゾーンで実行される。例えばある</w:t>
      </w:r>
      <w:r>
        <w:rPr>
          <w:szCs w:val="21"/>
        </w:rPr>
        <w:t>future.then</w:t>
      </w:r>
      <w:r>
        <w:rPr>
          <w:szCs w:val="21"/>
        </w:rPr>
        <w:t>コールバックはそれらが呼び出されたと同じゾーン内で実行される。</w:t>
      </w:r>
    </w:p>
    <w:p w:rsidR="00000000" w:rsidRDefault="002E5195">
      <w:pPr>
        <w:rPr>
          <w:szCs w:val="21"/>
        </w:rPr>
      </w:pPr>
    </w:p>
    <w:p w:rsidR="00000000" w:rsidRDefault="002E5195">
      <w:pPr>
        <w:rPr>
          <w:szCs w:val="21"/>
        </w:rPr>
      </w:pPr>
      <w:r>
        <w:rPr>
          <w:szCs w:val="21"/>
        </w:rPr>
        <w:t>Zones</w:t>
      </w:r>
      <w:r>
        <w:rPr>
          <w:szCs w:val="21"/>
        </w:rPr>
        <w:t>の最も一般的な使いみちは非同期で実行されるコードのなかで生起されたエラーの取り扱いである。</w:t>
      </w:r>
      <w:r>
        <w:rPr>
          <w:szCs w:val="21"/>
        </w:rPr>
        <w:t>例えばシンプルな</w:t>
      </w:r>
      <w:r>
        <w:rPr>
          <w:szCs w:val="21"/>
        </w:rPr>
        <w:t>HTTP</w:t>
      </w:r>
      <w:r>
        <w:rPr>
          <w:szCs w:val="21"/>
        </w:rPr>
        <w:t>サーバでの使い方は以下のようなコードとなる：</w:t>
      </w:r>
    </w:p>
    <w:p w:rsidR="00000000" w:rsidRDefault="002E5195">
      <w:pPr>
        <w:rPr>
          <w:szCs w:val="21"/>
        </w:rPr>
      </w:pPr>
    </w:p>
    <w:p w:rsidR="00000000" w:rsidRDefault="002E5195">
      <w:pPr>
        <w:pStyle w:val="af0"/>
      </w:pPr>
      <w:r>
        <w:rPr>
          <w:b/>
          <w:bCs/>
          <w:color w:val="FF0000"/>
        </w:rPr>
        <w:t>runZoned</w:t>
      </w:r>
      <w:r>
        <w:t>(() {</w:t>
      </w:r>
    </w:p>
    <w:p w:rsidR="00000000" w:rsidRDefault="002E5195">
      <w:pPr>
        <w:pStyle w:val="af0"/>
      </w:pPr>
      <w:r>
        <w:t xml:space="preserve">  HttpServer.bind('0.0.0.0', port).then((server) {</w:t>
      </w:r>
    </w:p>
    <w:p w:rsidR="00000000" w:rsidRDefault="002E5195">
      <w:pPr>
        <w:pStyle w:val="af0"/>
      </w:pPr>
      <w:r>
        <w:t xml:space="preserve">    server.listen(staticFiles.serveRequest);</w:t>
      </w:r>
    </w:p>
    <w:p w:rsidR="00000000" w:rsidRDefault="002E5195">
      <w:pPr>
        <w:pStyle w:val="af0"/>
      </w:pPr>
      <w:r>
        <w:t xml:space="preserve">  });</w:t>
      </w:r>
    </w:p>
    <w:p w:rsidR="00000000" w:rsidRDefault="002E5195">
      <w:pPr>
        <w:pStyle w:val="af0"/>
        <w:rPr>
          <w:b/>
          <w:bCs/>
          <w:color w:val="FF0000"/>
        </w:rPr>
      </w:pPr>
      <w:r>
        <w:t>},</w:t>
      </w:r>
    </w:p>
    <w:p w:rsidR="00000000" w:rsidRDefault="002E5195">
      <w:pPr>
        <w:pStyle w:val="af0"/>
        <w:rPr>
          <w:szCs w:val="21"/>
        </w:rPr>
      </w:pPr>
      <w:r>
        <w:rPr>
          <w:b/>
          <w:bCs/>
          <w:color w:val="FF0000"/>
        </w:rPr>
        <w:t>onError</w:t>
      </w:r>
      <w:r>
        <w:t>: (e, stackTrace) =&gt; print('Oh noes! $e $stackTrace'));</w:t>
      </w:r>
    </w:p>
    <w:p w:rsidR="00000000" w:rsidRDefault="002E5195">
      <w:pPr>
        <w:rPr>
          <w:szCs w:val="21"/>
        </w:rPr>
      </w:pPr>
    </w:p>
    <w:p w:rsidR="00000000" w:rsidRDefault="002E5195">
      <w:pPr>
        <w:rPr>
          <w:szCs w:val="21"/>
        </w:rPr>
      </w:pPr>
      <w:r>
        <w:rPr>
          <w:szCs w:val="21"/>
        </w:rPr>
        <w:t>この</w:t>
      </w:r>
      <w:r>
        <w:rPr>
          <w:szCs w:val="21"/>
        </w:rPr>
        <w:t>HTTP</w:t>
      </w:r>
      <w:r>
        <w:rPr>
          <w:szCs w:val="21"/>
        </w:rPr>
        <w:t>サーバをあるゾーン内で走らせることで、このサーバの非同期コード</w:t>
      </w:r>
      <w:r>
        <w:rPr>
          <w:szCs w:val="21"/>
        </w:rPr>
        <w:t>内で捕捉されないエラー（</w:t>
      </w:r>
      <w:r>
        <w:rPr>
          <w:szCs w:val="21"/>
        </w:rPr>
        <w:t>uncaught errors</w:t>
      </w:r>
      <w:r>
        <w:rPr>
          <w:szCs w:val="21"/>
        </w:rPr>
        <w:t>：但し致命的でないエラー）が起きてもこのアプリケーションを停止させないようにできる。</w:t>
      </w:r>
    </w:p>
    <w:p w:rsidR="00000000" w:rsidRDefault="002E5195">
      <w:pPr>
        <w:rPr>
          <w:szCs w:val="21"/>
        </w:rPr>
      </w:pPr>
    </w:p>
    <w:p w:rsidR="00000000" w:rsidRDefault="002E5195">
      <w:pPr>
        <w:rPr>
          <w:szCs w:val="21"/>
        </w:rPr>
      </w:pPr>
      <w:r>
        <w:rPr>
          <w:szCs w:val="21"/>
        </w:rPr>
        <w:t>注意：この使用例は必ずしも</w:t>
      </w:r>
      <w:r>
        <w:rPr>
          <w:szCs w:val="21"/>
        </w:rPr>
        <w:t>zone</w:t>
      </w:r>
      <w:r>
        <w:rPr>
          <w:szCs w:val="21"/>
        </w:rPr>
        <w:t>を必要とするものではない。</w:t>
      </w:r>
      <w:r>
        <w:rPr>
          <w:szCs w:val="21"/>
        </w:rPr>
        <w:t>dart:isolate</w:t>
      </w:r>
      <w:r>
        <w:rPr>
          <w:szCs w:val="21"/>
        </w:rPr>
        <w:t>が将来捕捉されないエラーに対する</w:t>
      </w:r>
      <w:r>
        <w:rPr>
          <w:szCs w:val="21"/>
        </w:rPr>
        <w:t>API</w:t>
      </w:r>
      <w:r>
        <w:rPr>
          <w:szCs w:val="21"/>
        </w:rPr>
        <w:t>を有するようになると考えられる。</w:t>
      </w:r>
    </w:p>
    <w:p w:rsidR="00000000" w:rsidRDefault="002E5195">
      <w:pPr>
        <w:rPr>
          <w:szCs w:val="21"/>
        </w:rPr>
      </w:pPr>
    </w:p>
    <w:p w:rsidR="00000000" w:rsidRDefault="002E5195">
      <w:pPr>
        <w:rPr>
          <w:szCs w:val="21"/>
        </w:rPr>
      </w:pPr>
      <w:r>
        <w:rPr>
          <w:szCs w:val="21"/>
        </w:rPr>
        <w:t>Zones</w:t>
      </w:r>
      <w:r>
        <w:rPr>
          <w:szCs w:val="21"/>
        </w:rPr>
        <w:t>を使うと以下のタスクが可能になる：</w:t>
      </w:r>
    </w:p>
    <w:p w:rsidR="00000000" w:rsidRDefault="002E5195">
      <w:pPr>
        <w:rPr>
          <w:szCs w:val="21"/>
        </w:rPr>
      </w:pPr>
    </w:p>
    <w:p w:rsidR="00000000" w:rsidRDefault="002E5195" w:rsidP="002E5195">
      <w:pPr>
        <w:numPr>
          <w:ilvl w:val="0"/>
          <w:numId w:val="247"/>
        </w:numPr>
        <w:rPr>
          <w:szCs w:val="21"/>
        </w:rPr>
      </w:pPr>
      <w:r>
        <w:rPr>
          <w:szCs w:val="21"/>
        </w:rPr>
        <w:t>前例で示したように非同期コード内でスローされた処理されない例外の為にアプリケーションが止まってしまうのを防ぐ。</w:t>
      </w:r>
    </w:p>
    <w:p w:rsidR="00000000" w:rsidRDefault="002E5195" w:rsidP="002E5195">
      <w:pPr>
        <w:numPr>
          <w:ilvl w:val="0"/>
          <w:numId w:val="247"/>
        </w:numPr>
        <w:rPr>
          <w:szCs w:val="21"/>
        </w:rPr>
      </w:pPr>
      <w:r>
        <w:rPr>
          <w:szCs w:val="21"/>
        </w:rPr>
        <w:t>データ（ゾーン・レベルの値たちとして知られる）を個々</w:t>
      </w:r>
      <w:r>
        <w:rPr>
          <w:szCs w:val="21"/>
        </w:rPr>
        <w:t>のゾーンたちに結びつける。</w:t>
      </w:r>
    </w:p>
    <w:p w:rsidR="00000000" w:rsidRDefault="002E5195" w:rsidP="002E5195">
      <w:pPr>
        <w:numPr>
          <w:ilvl w:val="0"/>
          <w:numId w:val="247"/>
        </w:numPr>
        <w:rPr>
          <w:szCs w:val="21"/>
        </w:rPr>
      </w:pPr>
      <w:r>
        <w:rPr>
          <w:szCs w:val="21"/>
        </w:rPr>
        <w:t>そのコード内の一部またはすべてのなかでの</w:t>
      </w:r>
      <w:r>
        <w:rPr>
          <w:szCs w:val="21"/>
        </w:rPr>
        <w:t>print()</w:t>
      </w:r>
      <w:r>
        <w:rPr>
          <w:szCs w:val="21"/>
        </w:rPr>
        <w:t>あるいは</w:t>
      </w:r>
      <w:r>
        <w:rPr>
          <w:szCs w:val="21"/>
        </w:rPr>
        <w:t>scheduleTask()</w:t>
      </w:r>
      <w:r>
        <w:rPr>
          <w:szCs w:val="21"/>
        </w:rPr>
        <w:t>といった限定されたメソッド</w:t>
      </w:r>
      <w:r>
        <w:rPr>
          <w:szCs w:val="21"/>
        </w:rPr>
        <w:lastRenderedPageBreak/>
        <w:t>のセットのオーバライド。</w:t>
      </w:r>
    </w:p>
    <w:p w:rsidR="00000000" w:rsidRDefault="002E5195" w:rsidP="002E5195">
      <w:pPr>
        <w:numPr>
          <w:ilvl w:val="0"/>
          <w:numId w:val="247"/>
        </w:numPr>
        <w:rPr>
          <w:szCs w:val="21"/>
        </w:rPr>
      </w:pPr>
      <w:r>
        <w:rPr>
          <w:szCs w:val="21"/>
        </w:rPr>
        <w:t>そのコードがあるゾーンに入るあるいは出る度にある操作（タイマの開始や停止、あるいはスタック・トレースの保管など）を実行する。</w:t>
      </w:r>
    </w:p>
    <w:p w:rsidR="00000000" w:rsidRDefault="002E5195">
      <w:pPr>
        <w:rPr>
          <w:szCs w:val="21"/>
        </w:rPr>
      </w:pPr>
    </w:p>
    <w:p w:rsidR="00000000" w:rsidRDefault="002E5195">
      <w:pPr>
        <w:rPr>
          <w:szCs w:val="21"/>
        </w:rPr>
      </w:pPr>
      <w:r>
        <w:rPr>
          <w:szCs w:val="21"/>
        </w:rPr>
        <w:t>読者は他の言語で</w:t>
      </w:r>
      <w:r>
        <w:rPr>
          <w:szCs w:val="21"/>
        </w:rPr>
        <w:t>zone</w:t>
      </w:r>
      <w:r>
        <w:rPr>
          <w:szCs w:val="21"/>
        </w:rPr>
        <w:t>に似たものに出くわしたことがあるかもしれない。</w:t>
      </w:r>
      <w:r>
        <w:rPr>
          <w:szCs w:val="21"/>
        </w:rPr>
        <w:t>Node.js</w:t>
      </w:r>
      <w:r>
        <w:rPr>
          <w:szCs w:val="21"/>
        </w:rPr>
        <w:t>における</w:t>
      </w:r>
      <w:r>
        <w:rPr>
          <w:szCs w:val="21"/>
        </w:rPr>
        <w:t>Domain</w:t>
      </w:r>
      <w:r>
        <w:rPr>
          <w:szCs w:val="21"/>
        </w:rPr>
        <w:t>が</w:t>
      </w:r>
      <w:r>
        <w:rPr>
          <w:szCs w:val="21"/>
        </w:rPr>
        <w:t>Dart</w:t>
      </w:r>
      <w:r>
        <w:rPr>
          <w:szCs w:val="21"/>
        </w:rPr>
        <w:t>の</w:t>
      </w:r>
      <w:r>
        <w:rPr>
          <w:szCs w:val="21"/>
        </w:rPr>
        <w:t>Zone</w:t>
      </w:r>
      <w:r>
        <w:rPr>
          <w:szCs w:val="21"/>
        </w:rPr>
        <w:t>のもとになっている。</w:t>
      </w:r>
      <w:r>
        <w:rPr>
          <w:szCs w:val="21"/>
        </w:rPr>
        <w:t>Java</w:t>
      </w:r>
      <w:r>
        <w:rPr>
          <w:szCs w:val="21"/>
        </w:rPr>
        <w:t>の</w:t>
      </w:r>
      <w:r>
        <w:rPr>
          <w:szCs w:val="21"/>
        </w:rPr>
        <w:t>thread-local</w:t>
      </w:r>
      <w:r>
        <w:rPr>
          <w:szCs w:val="21"/>
        </w:rPr>
        <w:t>ストレージも似たものである。最も近い</w:t>
      </w:r>
      <w:r>
        <w:rPr>
          <w:szCs w:val="21"/>
        </w:rPr>
        <w:t>のは</w:t>
      </w:r>
      <w:r>
        <w:rPr>
          <w:szCs w:val="21"/>
        </w:rPr>
        <w:t>Dart</w:t>
      </w:r>
      <w:r>
        <w:rPr>
          <w:szCs w:val="21"/>
        </w:rPr>
        <w:t>の</w:t>
      </w:r>
      <w:r>
        <w:rPr>
          <w:szCs w:val="21"/>
        </w:rPr>
        <w:t>zones</w:t>
      </w:r>
      <w:r>
        <w:rPr>
          <w:szCs w:val="21"/>
        </w:rPr>
        <w:t>を</w:t>
      </w:r>
      <w:r>
        <w:rPr>
          <w:szCs w:val="21"/>
        </w:rPr>
        <w:t>Brian Ford</w:t>
      </w:r>
      <w:r>
        <w:rPr>
          <w:szCs w:val="21"/>
        </w:rPr>
        <w:t>氏が</w:t>
      </w:r>
      <w:r>
        <w:rPr>
          <w:szCs w:val="21"/>
        </w:rPr>
        <w:t>JavaScript</w:t>
      </w:r>
      <w:r>
        <w:rPr>
          <w:szCs w:val="21"/>
        </w:rPr>
        <w:t>にポートした</w:t>
      </w:r>
      <w:r>
        <w:rPr>
          <w:szCs w:val="21"/>
        </w:rPr>
        <w:t xml:space="preserve"> </w:t>
      </w:r>
      <w:hyperlink r:id="rId486" w:history="1">
        <w:r>
          <w:rPr>
            <w:rStyle w:val="a7"/>
            <w:szCs w:val="21"/>
          </w:rPr>
          <w:t>zone.js</w:t>
        </w:r>
      </w:hyperlink>
      <w:r>
        <w:rPr>
          <w:szCs w:val="21"/>
        </w:rPr>
        <w:t>で、</w:t>
      </w:r>
      <w:hyperlink r:id="rId487" w:history="1">
        <w:r>
          <w:rPr>
            <w:rStyle w:val="a7"/>
            <w:szCs w:val="21"/>
          </w:rPr>
          <w:t>彼のビデオ</w:t>
        </w:r>
      </w:hyperlink>
      <w:r>
        <w:rPr>
          <w:szCs w:val="21"/>
        </w:rPr>
        <w:t>が参考になる。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Zone</w:t>
      </w:r>
      <w:r>
        <w:t>の基礎</w:t>
      </w:r>
    </w:p>
    <w:p w:rsidR="00000000" w:rsidRDefault="002E5195">
      <w:pPr>
        <w:rPr>
          <w:szCs w:val="21"/>
        </w:rPr>
      </w:pPr>
    </w:p>
    <w:p w:rsidR="00000000" w:rsidRDefault="002E5195">
      <w:pPr>
        <w:rPr>
          <w:szCs w:val="21"/>
        </w:rPr>
      </w:pPr>
      <w:r>
        <w:rPr>
          <w:szCs w:val="21"/>
        </w:rPr>
        <w:t>Zone</w:t>
      </w:r>
      <w:r>
        <w:rPr>
          <w:szCs w:val="21"/>
        </w:rPr>
        <w:t>はある呼び出しの非同期動的エクステントを表現している。これはそのコードによって登録されている呼び出し及び（推移的なものとしての）非同</w:t>
      </w:r>
      <w:r>
        <w:rPr>
          <w:szCs w:val="21"/>
        </w:rPr>
        <w:t>期コールバックたちの一部として実行される計算である。前述の</w:t>
      </w:r>
      <w:r>
        <w:rPr>
          <w:szCs w:val="21"/>
        </w:rPr>
        <w:t>HTTP</w:t>
      </w:r>
      <w:r>
        <w:rPr>
          <w:szCs w:val="21"/>
        </w:rPr>
        <w:t>サーバの例では、</w:t>
      </w:r>
      <w:r>
        <w:rPr>
          <w:szCs w:val="21"/>
        </w:rPr>
        <w:t>bind()</w:t>
      </w:r>
      <w:r>
        <w:rPr>
          <w:szCs w:val="21"/>
        </w:rPr>
        <w:t>、</w:t>
      </w:r>
      <w:r>
        <w:rPr>
          <w:szCs w:val="21"/>
        </w:rPr>
        <w:t>then()</w:t>
      </w:r>
      <w:r>
        <w:rPr>
          <w:szCs w:val="21"/>
        </w:rPr>
        <w:t>、および</w:t>
      </w:r>
      <w:r>
        <w:rPr>
          <w:szCs w:val="21"/>
        </w:rPr>
        <w:t>then()</w:t>
      </w:r>
      <w:r>
        <w:rPr>
          <w:szCs w:val="21"/>
        </w:rPr>
        <w:t>のコールバックの総てが同じゾーン、即ち</w:t>
      </w:r>
      <w:r>
        <w:rPr>
          <w:szCs w:val="21"/>
        </w:rPr>
        <w:t>runZoned()</w:t>
      </w:r>
      <w:r>
        <w:rPr>
          <w:szCs w:val="21"/>
        </w:rPr>
        <w:t>で生成された</w:t>
      </w:r>
      <w:r>
        <w:rPr>
          <w:szCs w:val="21"/>
        </w:rPr>
        <w:t>zone</w:t>
      </w:r>
      <w:r>
        <w:rPr>
          <w:szCs w:val="21"/>
        </w:rPr>
        <w:t>内で実行される。</w:t>
      </w:r>
    </w:p>
    <w:p w:rsidR="00000000" w:rsidRDefault="002E5195">
      <w:pPr>
        <w:rPr>
          <w:szCs w:val="21"/>
        </w:rPr>
      </w:pPr>
    </w:p>
    <w:p w:rsidR="00000000" w:rsidRDefault="002E5195">
      <w:pPr>
        <w:rPr>
          <w:szCs w:val="21"/>
        </w:rPr>
      </w:pPr>
      <w:r>
        <w:rPr>
          <w:szCs w:val="21"/>
        </w:rPr>
        <w:t>次の例を考えてみよう。このコードは</w:t>
      </w:r>
      <w:r>
        <w:rPr>
          <w:szCs w:val="21"/>
          <w:shd w:val="clear" w:color="auto" w:fill="9999FF"/>
        </w:rPr>
        <w:t>zone #1</w:t>
      </w:r>
      <w:r>
        <w:rPr>
          <w:szCs w:val="21"/>
        </w:rPr>
        <w:t>（ルート・ゾーン）、</w:t>
      </w:r>
      <w:r>
        <w:rPr>
          <w:szCs w:val="21"/>
          <w:shd w:val="clear" w:color="auto" w:fill="3DEB3D"/>
        </w:rPr>
        <w:t>zone #2</w:t>
      </w:r>
      <w:r>
        <w:rPr>
          <w:szCs w:val="21"/>
        </w:rPr>
        <w:t>、および</w:t>
      </w:r>
      <w:r>
        <w:rPr>
          <w:szCs w:val="21"/>
          <w:shd w:val="clear" w:color="auto" w:fill="CC6633"/>
        </w:rPr>
        <w:t>zone #3</w:t>
      </w:r>
      <w:r>
        <w:rPr>
          <w:szCs w:val="21"/>
        </w:rPr>
        <w:t>の</w:t>
      </w:r>
      <w:r>
        <w:rPr>
          <w:szCs w:val="21"/>
        </w:rPr>
        <w:t>3</w:t>
      </w:r>
      <w:r>
        <w:rPr>
          <w:szCs w:val="21"/>
        </w:rPr>
        <w:t>つのゾーンが走る。</w:t>
      </w:r>
    </w:p>
    <w:p w:rsidR="00000000" w:rsidRDefault="002E5195">
      <w:pPr>
        <w:rPr>
          <w:szCs w:val="21"/>
        </w:rPr>
      </w:pPr>
    </w:p>
    <w:p w:rsidR="00000000" w:rsidRDefault="002E5195">
      <w:pPr>
        <w:pStyle w:val="af0"/>
      </w:pPr>
      <w:r>
        <w:t>import 'dart:async';</w:t>
      </w:r>
    </w:p>
    <w:p w:rsidR="00000000" w:rsidRDefault="002E5195">
      <w:pPr>
        <w:pStyle w:val="af0"/>
      </w:pPr>
    </w:p>
    <w:p w:rsidR="00000000" w:rsidRDefault="002E5195">
      <w:pPr>
        <w:pStyle w:val="af0"/>
        <w:rPr>
          <w:shd w:val="clear" w:color="auto" w:fill="9999FF"/>
        </w:rPr>
      </w:pPr>
      <w:r>
        <w:rPr>
          <w:shd w:val="clear" w:color="auto" w:fill="9999FF"/>
        </w:rPr>
        <w:t>main() {</w:t>
      </w:r>
    </w:p>
    <w:p w:rsidR="00000000" w:rsidRDefault="002E5195">
      <w:pPr>
        <w:pStyle w:val="af0"/>
        <w:rPr>
          <w:shd w:val="clear" w:color="auto" w:fill="9999FF"/>
        </w:rPr>
      </w:pPr>
      <w:r>
        <w:rPr>
          <w:shd w:val="clear" w:color="auto" w:fill="9999FF"/>
        </w:rPr>
        <w:t xml:space="preserve">  </w:t>
      </w:r>
      <w:r>
        <w:rPr>
          <w:shd w:val="clear" w:color="auto" w:fill="9999FF"/>
        </w:rPr>
        <w:t>foo();</w:t>
      </w:r>
    </w:p>
    <w:p w:rsidR="00000000" w:rsidRDefault="002E5195">
      <w:pPr>
        <w:pStyle w:val="af0"/>
        <w:rPr>
          <w:shd w:val="clear" w:color="auto" w:fill="9999FF"/>
        </w:rPr>
      </w:pPr>
      <w:r>
        <w:rPr>
          <w:shd w:val="clear" w:color="auto" w:fill="9999FF"/>
        </w:rPr>
        <w:t xml:space="preserve">  </w:t>
      </w:r>
      <w:r>
        <w:rPr>
          <w:shd w:val="clear" w:color="auto" w:fill="9999FF"/>
        </w:rPr>
        <w:t>var future;</w:t>
      </w:r>
    </w:p>
    <w:p w:rsidR="00000000" w:rsidRDefault="002E5195">
      <w:pPr>
        <w:pStyle w:val="af0"/>
        <w:rPr>
          <w:shd w:val="clear" w:color="auto" w:fill="9999FF"/>
        </w:rPr>
      </w:pPr>
      <w:r>
        <w:rPr>
          <w:shd w:val="clear" w:color="auto" w:fill="9999FF"/>
        </w:rPr>
        <w:t xml:space="preserve">  </w:t>
      </w:r>
      <w:r>
        <w:rPr>
          <w:shd w:val="clear" w:color="auto" w:fill="9999FF"/>
        </w:rPr>
        <w:t xml:space="preserve">runZoned(() {         </w:t>
      </w:r>
      <w:r>
        <w:rPr>
          <w:shd w:val="clear" w:color="auto" w:fill="9999FF"/>
        </w:rPr>
        <w:t xml:space="preserve"> // </w:t>
      </w:r>
      <w:r>
        <w:rPr>
          <w:shd w:val="clear" w:color="auto" w:fill="9999FF"/>
        </w:rPr>
        <w:t>新規の子供のゾーンを開始させる</w:t>
      </w:r>
      <w:r>
        <w:rPr>
          <w:shd w:val="clear" w:color="auto" w:fill="9999FF"/>
        </w:rPr>
        <w:t>(zone #2).</w:t>
      </w:r>
    </w:p>
    <w:p w:rsidR="00000000" w:rsidRDefault="002E5195">
      <w:pPr>
        <w:pStyle w:val="af0"/>
        <w:rPr>
          <w:shd w:val="clear" w:color="auto" w:fill="23FF23"/>
        </w:rPr>
      </w:pPr>
      <w:r>
        <w:rPr>
          <w:shd w:val="clear" w:color="auto" w:fill="9999FF"/>
        </w:rPr>
        <w:t xml:space="preserve">    </w:t>
      </w:r>
      <w:r>
        <w:rPr>
          <w:shd w:val="clear" w:color="auto" w:fill="23FF23"/>
        </w:rPr>
        <w:t>future = new Future(bar).then(baz);</w:t>
      </w:r>
    </w:p>
    <w:p w:rsidR="00000000" w:rsidRDefault="002E5195">
      <w:pPr>
        <w:pStyle w:val="af0"/>
        <w:rPr>
          <w:shd w:val="clear" w:color="auto" w:fill="9999FF"/>
        </w:rPr>
      </w:pPr>
      <w:r>
        <w:rPr>
          <w:shd w:val="clear" w:color="auto" w:fill="23FF23"/>
        </w:rPr>
        <w:t xml:space="preserve">  </w:t>
      </w:r>
      <w:r>
        <w:rPr>
          <w:shd w:val="clear" w:color="auto" w:fill="9999FF"/>
        </w:rPr>
        <w:t>});</w:t>
      </w:r>
    </w:p>
    <w:p w:rsidR="00000000" w:rsidRDefault="002E5195">
      <w:pPr>
        <w:pStyle w:val="af0"/>
        <w:rPr>
          <w:shd w:val="clear" w:color="auto" w:fill="9999FF"/>
        </w:rPr>
      </w:pPr>
      <w:r>
        <w:rPr>
          <w:shd w:val="clear" w:color="auto" w:fill="9999FF"/>
        </w:rPr>
        <w:t xml:space="preserve">  </w:t>
      </w:r>
      <w:r>
        <w:rPr>
          <w:shd w:val="clear" w:color="auto" w:fill="9999FF"/>
        </w:rPr>
        <w:t>future.then(qux);</w:t>
      </w:r>
    </w:p>
    <w:p w:rsidR="00000000" w:rsidRDefault="002E5195">
      <w:pPr>
        <w:pStyle w:val="af0"/>
      </w:pPr>
      <w:r>
        <w:rPr>
          <w:shd w:val="clear" w:color="auto" w:fill="9999FF"/>
        </w:rPr>
        <w:t>}</w:t>
      </w:r>
    </w:p>
    <w:p w:rsidR="00000000" w:rsidRDefault="002E5195">
      <w:pPr>
        <w:pStyle w:val="af0"/>
      </w:pPr>
    </w:p>
    <w:p w:rsidR="00000000" w:rsidRDefault="002E5195">
      <w:pPr>
        <w:pStyle w:val="af0"/>
      </w:pPr>
      <w:r>
        <w:t xml:space="preserve">foo() =&gt; </w:t>
      </w:r>
      <w:r>
        <w:rPr>
          <w:shd w:val="clear" w:color="auto" w:fill="9999FF"/>
        </w:rPr>
        <w:t>...foo</w:t>
      </w:r>
      <w:r>
        <w:rPr>
          <w:shd w:val="clear" w:color="auto" w:fill="FF6633"/>
        </w:rPr>
        <w:t>-body...</w:t>
      </w:r>
      <w:r>
        <w:t xml:space="preserve">  // </w:t>
      </w:r>
      <w:r>
        <w:t>2</w:t>
      </w:r>
      <w:r>
        <w:t>回実行</w:t>
      </w:r>
      <w:r>
        <w:t xml:space="preserve"> (</w:t>
      </w:r>
      <w:r>
        <w:t>2</w:t>
      </w:r>
      <w:r>
        <w:t>つの</w:t>
      </w:r>
      <w:r>
        <w:t>zone</w:t>
      </w:r>
      <w:r>
        <w:t>内で各々</w:t>
      </w:r>
      <w:r>
        <w:t>).</w:t>
      </w:r>
    </w:p>
    <w:p w:rsidR="00000000" w:rsidRDefault="002E5195">
      <w:pPr>
        <w:pStyle w:val="af0"/>
      </w:pPr>
      <w:r>
        <w:t xml:space="preserve">bar() =&gt; </w:t>
      </w:r>
      <w:r>
        <w:rPr>
          <w:shd w:val="clear" w:color="auto" w:fill="3DEB3D"/>
        </w:rPr>
        <w:t>...bar-body...</w:t>
      </w:r>
    </w:p>
    <w:p w:rsidR="00000000" w:rsidRDefault="002E5195">
      <w:pPr>
        <w:pStyle w:val="af0"/>
      </w:pPr>
      <w:r>
        <w:t>baz(x) =&gt;</w:t>
      </w:r>
      <w:r>
        <w:rPr>
          <w:shd w:val="clear" w:color="auto" w:fill="3DEB3D"/>
        </w:rPr>
        <w:t xml:space="preserve"> runZoned(() =&gt;</w:t>
      </w:r>
      <w:r>
        <w:rPr>
          <w:shd w:val="clear" w:color="auto" w:fill="FF6633"/>
        </w:rPr>
        <w:t xml:space="preserve"> foo()</w:t>
      </w:r>
      <w:r>
        <w:t xml:space="preserve">); // </w:t>
      </w:r>
      <w:r>
        <w:t>新規の子供の</w:t>
      </w:r>
      <w:r>
        <w:t>zone</w:t>
      </w:r>
      <w:r>
        <w:t>(zone #3).</w:t>
      </w:r>
    </w:p>
    <w:p w:rsidR="00000000" w:rsidRDefault="002E5195">
      <w:pPr>
        <w:pStyle w:val="af0"/>
        <w:rPr>
          <w:szCs w:val="21"/>
        </w:rPr>
      </w:pPr>
      <w:r>
        <w:t>qux(x) =&gt;</w:t>
      </w:r>
      <w:r>
        <w:rPr>
          <w:shd w:val="clear" w:color="auto" w:fill="9999FF"/>
        </w:rPr>
        <w:t xml:space="preserve"> ...qux-body...</w:t>
      </w:r>
    </w:p>
    <w:p w:rsidR="00000000" w:rsidRDefault="002E5195">
      <w:pPr>
        <w:rPr>
          <w:szCs w:val="21"/>
        </w:rPr>
      </w:pPr>
    </w:p>
    <w:p w:rsidR="00000000" w:rsidRDefault="002E5195">
      <w:pPr>
        <w:rPr>
          <w:szCs w:val="21"/>
        </w:rPr>
      </w:pPr>
      <w:r>
        <w:rPr>
          <w:szCs w:val="21"/>
        </w:rPr>
        <w:t>下図</w:t>
      </w:r>
      <w:r>
        <w:rPr>
          <w:szCs w:val="21"/>
        </w:rPr>
        <w:t>はこのコードの実行順とこのコードがどのゾーン内で走るかを示している：</w:t>
      </w:r>
    </w:p>
    <w:p w:rsidR="00000000" w:rsidRDefault="002E5195">
      <w:pPr>
        <w:rPr>
          <w:szCs w:val="21"/>
        </w:rPr>
      </w:pPr>
    </w:p>
    <w:p w:rsidR="00000000" w:rsidRDefault="002E5195">
      <w:pPr>
        <w:jc w:val="center"/>
      </w:pPr>
      <w:r>
        <w:rPr>
          <w:szCs w:val="21"/>
        </w:rPr>
        <w:t>実行順とゾーン</w:t>
      </w:r>
    </w:p>
    <w:p w:rsidR="00000000" w:rsidRDefault="002E5195">
      <w:pPr>
        <w:rPr>
          <w:szCs w:val="21"/>
        </w:rPr>
      </w:pPr>
      <w:r>
        <w:lastRenderedPageBreak/>
        <w:pict>
          <v:shapetype id="_x0000_t202" coordsize="21600,21600" o:spt="202" path="m,l,21600r21600,l21600,xe">
            <v:stroke joinstyle="miter"/>
            <v:path gradientshapeok="t" o:connecttype="rect"/>
          </v:shapetype>
          <v:shape id="_x0000_s1083" type="#_x0000_t202" style="position:absolute;margin-left:0;margin-top:0;width:348.7pt;height:316.75pt;z-index:251614208;mso-wrap-distance-left:0;mso-wrap-distance-right:0;mso-position-horizontal:center" stroked="f">
            <v:fill color2="black"/>
            <v:textbox inset="0,0,0,0">
              <w:txbxContent>
                <w:p w:rsidR="00000000" w:rsidRDefault="00974D35">
                  <w:pPr>
                    <w:pStyle w:val="ae"/>
                  </w:pPr>
                  <w:r>
                    <w:rPr>
                      <w:noProof/>
                      <w:lang w:eastAsia="ja-JP" w:bidi="ar-SA"/>
                    </w:rPr>
                    <w:drawing>
                      <wp:inline distT="0" distB="0" distL="0" distR="0">
                        <wp:extent cx="4429125" cy="3848100"/>
                        <wp:effectExtent l="19050" t="0" r="9525"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8"/>
                                <a:srcRect/>
                                <a:stretch>
                                  <a:fillRect/>
                                </a:stretch>
                              </pic:blipFill>
                              <pic:spPr bwMode="auto">
                                <a:xfrm>
                                  <a:off x="0" y="0"/>
                                  <a:ext cx="4429125" cy="3848100"/>
                                </a:xfrm>
                                <a:prstGeom prst="rect">
                                  <a:avLst/>
                                </a:prstGeom>
                                <a:solidFill>
                                  <a:srgbClr val="FFFFFF"/>
                                </a:solidFill>
                                <a:ln w="9525">
                                  <a:noFill/>
                                  <a:miter lim="800000"/>
                                  <a:headEnd/>
                                  <a:tailEnd/>
                                </a:ln>
                              </pic:spPr>
                            </pic:pic>
                          </a:graphicData>
                        </a:graphic>
                      </wp:inline>
                    </w:drawing>
                  </w:r>
                </w:p>
              </w:txbxContent>
            </v:textbox>
            <w10:wrap type="topAndBottom"/>
          </v:shape>
        </w:pict>
      </w:r>
    </w:p>
    <w:p w:rsidR="00000000" w:rsidRDefault="002E5195">
      <w:pPr>
        <w:rPr>
          <w:szCs w:val="21"/>
        </w:rPr>
      </w:pPr>
      <w:r>
        <w:rPr>
          <w:szCs w:val="21"/>
        </w:rPr>
        <w:t>runZoned()</w:t>
      </w:r>
      <w:r>
        <w:rPr>
          <w:szCs w:val="21"/>
        </w:rPr>
        <w:t>が呼び出される度に新しい</w:t>
      </w:r>
      <w:r>
        <w:rPr>
          <w:szCs w:val="21"/>
        </w:rPr>
        <w:t>zone</w:t>
      </w:r>
      <w:r>
        <w:rPr>
          <w:szCs w:val="21"/>
        </w:rPr>
        <w:t>が生成され、その</w:t>
      </w:r>
      <w:r>
        <w:rPr>
          <w:szCs w:val="21"/>
        </w:rPr>
        <w:t>zone</w:t>
      </w:r>
      <w:r>
        <w:rPr>
          <w:szCs w:val="21"/>
        </w:rPr>
        <w:t>内でコードが実行される。そのコードがあるタスク（例えば</w:t>
      </w:r>
      <w:r>
        <w:rPr>
          <w:szCs w:val="21"/>
        </w:rPr>
        <w:t>baz()</w:t>
      </w:r>
      <w:r>
        <w:rPr>
          <w:szCs w:val="21"/>
        </w:rPr>
        <w:t>呼び出し）のスケジューリングするときは、そのタスクはそれがスケジュールされた</w:t>
      </w:r>
      <w:r>
        <w:rPr>
          <w:szCs w:val="21"/>
        </w:rPr>
        <w:t>zone</w:t>
      </w:r>
      <w:r>
        <w:rPr>
          <w:szCs w:val="21"/>
        </w:rPr>
        <w:t>内で走る。例えば、</w:t>
      </w:r>
      <w:r>
        <w:rPr>
          <w:szCs w:val="21"/>
        </w:rPr>
        <w:t>qux()</w:t>
      </w:r>
      <w:r>
        <w:rPr>
          <w:szCs w:val="21"/>
        </w:rPr>
        <w:t>（</w:t>
      </w:r>
      <w:r>
        <w:rPr>
          <w:szCs w:val="21"/>
        </w:rPr>
        <w:t>main()</w:t>
      </w:r>
      <w:r>
        <w:rPr>
          <w:szCs w:val="21"/>
        </w:rPr>
        <w:t>の最後の行）呼び出しは、例えそれ自身が</w:t>
      </w:r>
      <w:r>
        <w:rPr>
          <w:szCs w:val="21"/>
        </w:rPr>
        <w:t xml:space="preserve"> </w:t>
      </w:r>
      <w:r>
        <w:rPr>
          <w:szCs w:val="21"/>
        </w:rPr>
        <w:t>zone #2</w:t>
      </w:r>
      <w:r>
        <w:rPr>
          <w:szCs w:val="21"/>
        </w:rPr>
        <w:t>内で走る</w:t>
      </w:r>
      <w:r>
        <w:rPr>
          <w:szCs w:val="21"/>
        </w:rPr>
        <w:t>future</w:t>
      </w:r>
      <w:r>
        <w:rPr>
          <w:szCs w:val="21"/>
        </w:rPr>
        <w:t>が付加されていても、</w:t>
      </w:r>
      <w:r>
        <w:rPr>
          <w:szCs w:val="21"/>
        </w:rPr>
        <w:t>zone #1</w:t>
      </w:r>
      <w:r>
        <w:rPr>
          <w:szCs w:val="21"/>
        </w:rPr>
        <w:t>（ルート・ゾーン）内で走る。</w:t>
      </w:r>
    </w:p>
    <w:p w:rsidR="00000000" w:rsidRDefault="002E5195">
      <w:pPr>
        <w:rPr>
          <w:szCs w:val="21"/>
        </w:rPr>
      </w:pPr>
    </w:p>
    <w:p w:rsidR="00000000" w:rsidRDefault="002E5195">
      <w:pPr>
        <w:rPr>
          <w:szCs w:val="21"/>
        </w:rPr>
      </w:pPr>
      <w:r>
        <w:rPr>
          <w:szCs w:val="21"/>
        </w:rPr>
        <w:t>子の</w:t>
      </w:r>
      <w:r>
        <w:rPr>
          <w:szCs w:val="21"/>
        </w:rPr>
        <w:t>zone</w:t>
      </w:r>
      <w:r>
        <w:rPr>
          <w:szCs w:val="21"/>
        </w:rPr>
        <w:t>は</w:t>
      </w:r>
      <w:r>
        <w:rPr>
          <w:szCs w:val="21"/>
        </w:rPr>
        <w:t>親の</w:t>
      </w:r>
      <w:r>
        <w:rPr>
          <w:szCs w:val="21"/>
        </w:rPr>
        <w:t>zone</w:t>
      </w:r>
      <w:r>
        <w:rPr>
          <w:szCs w:val="21"/>
        </w:rPr>
        <w:t>に完全に置き換わる訳ではない。そうではなくて、新しい</w:t>
      </w:r>
      <w:r>
        <w:rPr>
          <w:szCs w:val="21"/>
        </w:rPr>
        <w:t>zone</w:t>
      </w:r>
      <w:r>
        <w:rPr>
          <w:szCs w:val="21"/>
        </w:rPr>
        <w:t>は自分たちを取り巻いている</w:t>
      </w:r>
      <w:r>
        <w:rPr>
          <w:szCs w:val="21"/>
        </w:rPr>
        <w:t>zone</w:t>
      </w:r>
      <w:r>
        <w:rPr>
          <w:szCs w:val="21"/>
        </w:rPr>
        <w:t>の内部にネストされる。例えば、</w:t>
      </w:r>
      <w:r>
        <w:rPr>
          <w:szCs w:val="21"/>
        </w:rPr>
        <w:t>zone #2</w:t>
      </w:r>
      <w:r>
        <w:rPr>
          <w:szCs w:val="21"/>
        </w:rPr>
        <w:t>は</w:t>
      </w:r>
      <w:r>
        <w:rPr>
          <w:szCs w:val="21"/>
        </w:rPr>
        <w:t xml:space="preserve"> </w:t>
      </w:r>
      <w:r>
        <w:rPr>
          <w:szCs w:val="21"/>
        </w:rPr>
        <w:t>zone #3</w:t>
      </w:r>
      <w:r>
        <w:rPr>
          <w:szCs w:val="21"/>
        </w:rPr>
        <w:t>を含んでおり、</w:t>
      </w:r>
      <w:r>
        <w:rPr>
          <w:szCs w:val="21"/>
        </w:rPr>
        <w:t>zone #1</w:t>
      </w:r>
      <w:r>
        <w:rPr>
          <w:szCs w:val="21"/>
        </w:rPr>
        <w:t>（ルート・ゾーン）は</w:t>
      </w:r>
      <w:r>
        <w:rPr>
          <w:szCs w:val="21"/>
        </w:rPr>
        <w:t>zone #2</w:t>
      </w:r>
      <w:r>
        <w:rPr>
          <w:szCs w:val="21"/>
        </w:rPr>
        <w:t>と</w:t>
      </w:r>
      <w:r>
        <w:rPr>
          <w:szCs w:val="21"/>
        </w:rPr>
        <w:t>zone #3</w:t>
      </w:r>
      <w:r>
        <w:rPr>
          <w:szCs w:val="21"/>
        </w:rPr>
        <w:t>の双方を含んでいる。</w:t>
      </w:r>
    </w:p>
    <w:p w:rsidR="00000000" w:rsidRDefault="002E5195">
      <w:pPr>
        <w:rPr>
          <w:szCs w:val="21"/>
        </w:rPr>
      </w:pPr>
    </w:p>
    <w:p w:rsidR="00000000" w:rsidRDefault="002E5195">
      <w:pPr>
        <w:rPr>
          <w:szCs w:val="21"/>
        </w:rPr>
      </w:pPr>
      <w:r>
        <w:rPr>
          <w:szCs w:val="21"/>
        </w:rPr>
        <w:t>総ての</w:t>
      </w:r>
      <w:r>
        <w:rPr>
          <w:szCs w:val="21"/>
        </w:rPr>
        <w:t>Dart</w:t>
      </w:r>
      <w:r>
        <w:rPr>
          <w:szCs w:val="21"/>
        </w:rPr>
        <w:t>コードはルート・ゾーン内で走る。コードは他のネストした子供の</w:t>
      </w:r>
      <w:r>
        <w:rPr>
          <w:szCs w:val="21"/>
        </w:rPr>
        <w:t>zone</w:t>
      </w:r>
      <w:r>
        <w:rPr>
          <w:szCs w:val="21"/>
        </w:rPr>
        <w:t>内で走る場合もあるが、少なくとも常にルート・ゾーン内で走る。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非同期エラーの取り扱い</w:t>
      </w:r>
    </w:p>
    <w:p w:rsidR="00000000" w:rsidRDefault="002E5195">
      <w:pPr>
        <w:rPr>
          <w:szCs w:val="21"/>
        </w:rPr>
      </w:pPr>
    </w:p>
    <w:p w:rsidR="00000000" w:rsidRDefault="002E5195">
      <w:pPr>
        <w:rPr>
          <w:szCs w:val="21"/>
        </w:rPr>
      </w:pPr>
      <w:r>
        <w:rPr>
          <w:szCs w:val="21"/>
        </w:rPr>
        <w:t>最も使われる</w:t>
      </w:r>
      <w:r>
        <w:rPr>
          <w:szCs w:val="21"/>
        </w:rPr>
        <w:t>Zones</w:t>
      </w:r>
      <w:r>
        <w:rPr>
          <w:szCs w:val="21"/>
        </w:rPr>
        <w:t>の機能のひとつは、非同期で実行しているコード</w:t>
      </w:r>
      <w:r>
        <w:rPr>
          <w:szCs w:val="21"/>
        </w:rPr>
        <w:t>内での捕捉されないエラーが取り扱えられることである。このコンセプトは同期コードにおける</w:t>
      </w:r>
      <w:r>
        <w:rPr>
          <w:szCs w:val="21"/>
        </w:rPr>
        <w:t>try-catch</w:t>
      </w:r>
      <w:r>
        <w:rPr>
          <w:szCs w:val="21"/>
        </w:rPr>
        <w:t>と似ている。</w:t>
      </w:r>
    </w:p>
    <w:p w:rsidR="00000000" w:rsidRDefault="002E5195">
      <w:pPr>
        <w:rPr>
          <w:szCs w:val="21"/>
        </w:rPr>
      </w:pPr>
    </w:p>
    <w:p w:rsidR="00000000" w:rsidRDefault="002E5195">
      <w:pPr>
        <w:rPr>
          <w:szCs w:val="21"/>
        </w:rPr>
      </w:pPr>
      <w:r>
        <w:rPr>
          <w:szCs w:val="21"/>
        </w:rPr>
        <w:t>「処理されないエラー」はしばしば</w:t>
      </w:r>
      <w:r>
        <w:rPr>
          <w:szCs w:val="21"/>
        </w:rPr>
        <w:t>throw</w:t>
      </w:r>
      <w:r>
        <w:rPr>
          <w:szCs w:val="21"/>
        </w:rPr>
        <w:t>を使って</w:t>
      </w:r>
      <w:r>
        <w:rPr>
          <w:szCs w:val="21"/>
        </w:rPr>
        <w:t>catch</w:t>
      </w:r>
      <w:r>
        <w:rPr>
          <w:szCs w:val="21"/>
        </w:rPr>
        <w:t>文で捕捉されない例外を生起するコードが原因となる。これは</w:t>
      </w:r>
      <w:r>
        <w:rPr>
          <w:szCs w:val="21"/>
        </w:rPr>
        <w:t>http_server</w:t>
      </w:r>
      <w:r>
        <w:rPr>
          <w:szCs w:val="21"/>
        </w:rPr>
        <w:t>の</w:t>
      </w:r>
      <w:r>
        <w:rPr>
          <w:szCs w:val="21"/>
        </w:rPr>
        <w:t>pub</w:t>
      </w:r>
      <w:r>
        <w:rPr>
          <w:szCs w:val="21"/>
        </w:rPr>
        <w:t>ライブラリを使用したときなどで発生することがある。捕捉されないエラーを起こすもうひとつの手段は</w:t>
      </w:r>
      <w:r>
        <w:rPr>
          <w:szCs w:val="21"/>
        </w:rPr>
        <w:t>new Future.error()</w:t>
      </w:r>
      <w:r>
        <w:rPr>
          <w:szCs w:val="21"/>
        </w:rPr>
        <w:t>あるいは</w:t>
      </w:r>
      <w:r>
        <w:rPr>
          <w:szCs w:val="21"/>
        </w:rPr>
        <w:t>Completer</w:t>
      </w:r>
      <w:r>
        <w:rPr>
          <w:szCs w:val="21"/>
        </w:rPr>
        <w:t>の</w:t>
      </w:r>
      <w:r>
        <w:rPr>
          <w:szCs w:val="21"/>
        </w:rPr>
        <w:t>completeError()</w:t>
      </w:r>
      <w:r>
        <w:rPr>
          <w:szCs w:val="21"/>
        </w:rPr>
        <w:t>メソッドを呼び出すことである。</w:t>
      </w:r>
    </w:p>
    <w:p w:rsidR="00000000" w:rsidRDefault="002E5195">
      <w:pPr>
        <w:rPr>
          <w:szCs w:val="21"/>
        </w:rPr>
      </w:pPr>
    </w:p>
    <w:p w:rsidR="00000000" w:rsidRDefault="002E5195">
      <w:pPr>
        <w:rPr>
          <w:szCs w:val="21"/>
        </w:rPr>
      </w:pPr>
      <w:r>
        <w:rPr>
          <w:szCs w:val="21"/>
        </w:rPr>
        <w:t>Zone</w:t>
      </w:r>
      <w:r>
        <w:rPr>
          <w:szCs w:val="21"/>
        </w:rPr>
        <w:t>化したエラー・ハ</w:t>
      </w:r>
      <w:r>
        <w:rPr>
          <w:szCs w:val="21"/>
        </w:rPr>
        <w:t>ンドラ（その</w:t>
      </w:r>
      <w:r>
        <w:rPr>
          <w:szCs w:val="21"/>
        </w:rPr>
        <w:t>zone</w:t>
      </w:r>
      <w:r>
        <w:rPr>
          <w:szCs w:val="21"/>
        </w:rPr>
        <w:t>内の捕捉されないエラー発生ごとに呼び出される非同期エラー・ハンドラ）をインストールするには、</w:t>
      </w:r>
      <w:r>
        <w:rPr>
          <w:szCs w:val="21"/>
        </w:rPr>
        <w:t>runZoned()</w:t>
      </w:r>
      <w:r>
        <w:rPr>
          <w:szCs w:val="21"/>
        </w:rPr>
        <w:t>の</w:t>
      </w:r>
      <w:r>
        <w:rPr>
          <w:szCs w:val="21"/>
        </w:rPr>
        <w:t xml:space="preserve">onError </w:t>
      </w:r>
      <w:r>
        <w:rPr>
          <w:szCs w:val="21"/>
        </w:rPr>
        <w:t>引数を使う。例えば：</w:t>
      </w:r>
    </w:p>
    <w:p w:rsidR="00000000" w:rsidRDefault="002E5195">
      <w:pPr>
        <w:rPr>
          <w:szCs w:val="21"/>
        </w:rPr>
      </w:pPr>
    </w:p>
    <w:p w:rsidR="00000000" w:rsidRDefault="002E5195">
      <w:pPr>
        <w:pStyle w:val="af0"/>
      </w:pPr>
      <w:r>
        <w:rPr>
          <w:b/>
          <w:bCs/>
          <w:color w:val="FF3366"/>
        </w:rPr>
        <w:lastRenderedPageBreak/>
        <w:t>runZoned</w:t>
      </w:r>
      <w:r>
        <w:t>(() {</w:t>
      </w:r>
    </w:p>
    <w:p w:rsidR="00000000" w:rsidRDefault="002E5195">
      <w:pPr>
        <w:pStyle w:val="af0"/>
      </w:pPr>
      <w:r>
        <w:t xml:space="preserve">  Timer.run(() { throw 'Would normally kill the program'; });</w:t>
      </w:r>
    </w:p>
    <w:p w:rsidR="00000000" w:rsidRDefault="002E5195">
      <w:pPr>
        <w:pStyle w:val="af0"/>
      </w:pPr>
      <w:r>
        <w:t xml:space="preserve">}, </w:t>
      </w:r>
      <w:r>
        <w:rPr>
          <w:b/>
          <w:bCs/>
          <w:color w:val="FF0000"/>
        </w:rPr>
        <w:t>onError:</w:t>
      </w:r>
      <w:r>
        <w:t xml:space="preserve"> (error, stackTrace) {</w:t>
      </w:r>
    </w:p>
    <w:p w:rsidR="00000000" w:rsidRDefault="002E5195">
      <w:pPr>
        <w:pStyle w:val="af0"/>
      </w:pPr>
      <w:r>
        <w:t xml:space="preserve">  print('Uncaught error: $error');</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このコードでは例外を発生する非同期コー</w:t>
      </w:r>
      <w:r>
        <w:rPr>
          <w:szCs w:val="21"/>
        </w:rPr>
        <w:t>ルバック（</w:t>
      </w:r>
      <w:r>
        <w:rPr>
          <w:szCs w:val="21"/>
        </w:rPr>
        <w:t>Timer.run()</w:t>
      </w:r>
      <w:r>
        <w:rPr>
          <w:szCs w:val="21"/>
        </w:rPr>
        <w:t>を介した）がある。通常この例外は処理されないエラーになり、トップ・レベルまで伝搬してしまう（即ちスタンド・アロンの</w:t>
      </w:r>
      <w:r>
        <w:rPr>
          <w:szCs w:val="21"/>
        </w:rPr>
        <w:t>Dart</w:t>
      </w:r>
      <w:r>
        <w:rPr>
          <w:szCs w:val="21"/>
        </w:rPr>
        <w:t>実行コードではその実行プロセスを止めてしまう）。然しこのゾーン化されたエラー・ハンドラではこのエラーはエラー・ハンドラに渡され、このプログラムを停止させない。</w:t>
      </w:r>
    </w:p>
    <w:p w:rsidR="00000000" w:rsidRDefault="002E5195">
      <w:pPr>
        <w:rPr>
          <w:szCs w:val="21"/>
        </w:rPr>
      </w:pPr>
    </w:p>
    <w:p w:rsidR="00000000" w:rsidRDefault="002E5195">
      <w:pPr>
        <w:rPr>
          <w:szCs w:val="21"/>
        </w:rPr>
      </w:pPr>
      <w:r>
        <w:rPr>
          <w:szCs w:val="21"/>
        </w:rPr>
        <w:t>try-catch</w:t>
      </w:r>
      <w:r>
        <w:rPr>
          <w:szCs w:val="21"/>
        </w:rPr>
        <w:t>とゾーン化されたエラー・ハンドラの顕著な相違点は捕捉されないエラーが発生したとしてもそのゾーンは実行を継続することである。そのゾーン内で他の非同期コールバックがスケジュールされて</w:t>
      </w:r>
      <w:r>
        <w:rPr>
          <w:szCs w:val="21"/>
        </w:rPr>
        <w:t>いたときは、それらのコールバックも実行を継続する。その結果ゾーン化されたエラー・ハンドラは複数回呼び出される可能性がある。</w:t>
      </w:r>
    </w:p>
    <w:p w:rsidR="00000000" w:rsidRDefault="002E5195">
      <w:pPr>
        <w:rPr>
          <w:szCs w:val="21"/>
        </w:rPr>
      </w:pPr>
    </w:p>
    <w:p w:rsidR="00000000" w:rsidRDefault="002E5195">
      <w:pPr>
        <w:rPr>
          <w:szCs w:val="21"/>
        </w:rPr>
      </w:pPr>
      <w:r>
        <w:rPr>
          <w:szCs w:val="21"/>
        </w:rPr>
        <w:t>またあるエラー・ゾーン（エラー・ハンドラを持ったゾーン）はそのゾーンの子供（あるいは孫など）内で発生したエラーも取り扱う。</w:t>
      </w:r>
      <w:r>
        <w:rPr>
          <w:szCs w:val="21"/>
        </w:rPr>
        <w:t>future</w:t>
      </w:r>
      <w:r>
        <w:rPr>
          <w:szCs w:val="21"/>
        </w:rPr>
        <w:t>変換（</w:t>
      </w:r>
      <w:r>
        <w:rPr>
          <w:szCs w:val="21"/>
        </w:rPr>
        <w:t>then()</w:t>
      </w:r>
      <w:r>
        <w:rPr>
          <w:szCs w:val="21"/>
        </w:rPr>
        <w:t>または</w:t>
      </w:r>
      <w:r>
        <w:rPr>
          <w:szCs w:val="21"/>
        </w:rPr>
        <w:t>catchError()</w:t>
      </w:r>
      <w:r>
        <w:rPr>
          <w:szCs w:val="21"/>
        </w:rPr>
        <w:t>を使った）のシーケンスのなかでエラーたちはどこで取り扱われるかはシンプルなルールに基づく：</w:t>
      </w:r>
    </w:p>
    <w:p w:rsidR="00000000" w:rsidRDefault="002E5195">
      <w:pPr>
        <w:rPr>
          <w:szCs w:val="21"/>
        </w:rPr>
      </w:pPr>
    </w:p>
    <w:p w:rsidR="00000000" w:rsidRDefault="002E5195" w:rsidP="002E5195">
      <w:pPr>
        <w:numPr>
          <w:ilvl w:val="0"/>
          <w:numId w:val="248"/>
        </w:numPr>
        <w:rPr>
          <w:szCs w:val="21"/>
        </w:rPr>
      </w:pPr>
      <w:r>
        <w:rPr>
          <w:szCs w:val="21"/>
        </w:rPr>
        <w:t>Future</w:t>
      </w:r>
      <w:r>
        <w:rPr>
          <w:szCs w:val="21"/>
        </w:rPr>
        <w:t>チェイン上のエラーはエラー・ゾーンのバウンダリを決して跨がない</w:t>
      </w:r>
    </w:p>
    <w:p w:rsidR="00000000" w:rsidRDefault="002E5195">
      <w:pPr>
        <w:rPr>
          <w:szCs w:val="21"/>
        </w:rPr>
      </w:pPr>
    </w:p>
    <w:p w:rsidR="00000000" w:rsidRDefault="002E5195">
      <w:pPr>
        <w:rPr>
          <w:szCs w:val="21"/>
        </w:rPr>
      </w:pPr>
      <w:r>
        <w:rPr>
          <w:szCs w:val="21"/>
        </w:rPr>
        <w:t>あるエラーがエラー・ゾーンのバウ</w:t>
      </w:r>
      <w:r>
        <w:rPr>
          <w:szCs w:val="21"/>
        </w:rPr>
        <w:t>ンダリに達したら、その時点でそれは処理されないエラーとして取り扱われる。</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エラー・ゾーン</w:t>
      </w:r>
      <w:r>
        <w:t>に入れない</w:t>
      </w:r>
      <w:r>
        <w:t>エラーの例</w:t>
      </w:r>
    </w:p>
    <w:p w:rsidR="00000000" w:rsidRDefault="002E5195">
      <w:pPr>
        <w:rPr>
          <w:szCs w:val="21"/>
        </w:rPr>
      </w:pPr>
    </w:p>
    <w:p w:rsidR="00000000" w:rsidRDefault="002E5195">
      <w:pPr>
        <w:rPr>
          <w:szCs w:val="21"/>
        </w:rPr>
      </w:pPr>
      <w:r>
        <w:rPr>
          <w:szCs w:val="21"/>
        </w:rPr>
        <w:t>次の例では、最初の行で生起されたエラーはエラー・ゾーンに入れない。</w:t>
      </w:r>
    </w:p>
    <w:p w:rsidR="00000000" w:rsidRDefault="002E5195">
      <w:pPr>
        <w:rPr>
          <w:szCs w:val="21"/>
        </w:rPr>
      </w:pPr>
    </w:p>
    <w:p w:rsidR="00000000" w:rsidRDefault="002E5195">
      <w:pPr>
        <w:pStyle w:val="af0"/>
      </w:pPr>
      <w:r>
        <w:t>import 'dart:async';</w:t>
      </w:r>
    </w:p>
    <w:p w:rsidR="00000000" w:rsidRDefault="002E5195">
      <w:pPr>
        <w:pStyle w:val="af0"/>
      </w:pPr>
      <w:r>
        <w:t>main() {</w:t>
      </w:r>
    </w:p>
    <w:p w:rsidR="00000000" w:rsidRDefault="002E5195">
      <w:pPr>
        <w:pStyle w:val="af0"/>
      </w:pPr>
      <w:r>
        <w:t xml:space="preserve">  var </w:t>
      </w:r>
      <w:r>
        <w:rPr>
          <w:b/>
          <w:bCs/>
          <w:color w:val="666600"/>
        </w:rPr>
        <w:t>f = new Future.error(499)</w:t>
      </w:r>
      <w:r>
        <w:t>; //</w:t>
      </w:r>
      <w:r>
        <w:t>次のイベント・ループでエラーを発生させる</w:t>
      </w:r>
      <w:r>
        <w:t>Future</w:t>
      </w:r>
    </w:p>
    <w:p w:rsidR="00000000" w:rsidRDefault="002E5195">
      <w:pPr>
        <w:pStyle w:val="af0"/>
      </w:pPr>
      <w:r>
        <w:t xml:space="preserve">  f = f.whenComplete(() { print('Outside runZoned'); });</w:t>
      </w:r>
    </w:p>
    <w:p w:rsidR="00000000" w:rsidRDefault="002E5195">
      <w:pPr>
        <w:pStyle w:val="af0"/>
      </w:pPr>
      <w:r>
        <w:t xml:space="preserve">  </w:t>
      </w:r>
      <w:r>
        <w:rPr>
          <w:b/>
          <w:bCs/>
          <w:color w:val="FF0000"/>
        </w:rPr>
        <w:t>runZoned</w:t>
      </w:r>
      <w:r>
        <w:t xml:space="preserve">(() </w:t>
      </w:r>
      <w:r>
        <w:t>{</w:t>
      </w:r>
    </w:p>
    <w:p w:rsidR="00000000" w:rsidRDefault="002E5195">
      <w:pPr>
        <w:pStyle w:val="af0"/>
      </w:pPr>
      <w:r>
        <w:t xml:space="preserve">    f = f.whenComplete(() { print('Inside non-error zone'); });</w:t>
      </w:r>
    </w:p>
    <w:p w:rsidR="00000000" w:rsidRDefault="002E5195">
      <w:pPr>
        <w:pStyle w:val="af0"/>
      </w:pPr>
      <w:r>
        <w:t xml:space="preserve">  });</w:t>
      </w:r>
    </w:p>
    <w:p w:rsidR="00000000" w:rsidRDefault="002E5195">
      <w:pPr>
        <w:pStyle w:val="af0"/>
      </w:pPr>
      <w:r>
        <w:t xml:space="preserve">  </w:t>
      </w:r>
      <w:r>
        <w:rPr>
          <w:b/>
          <w:bCs/>
          <w:color w:val="FF0000"/>
        </w:rPr>
        <w:t>runZoned</w:t>
      </w:r>
      <w:r>
        <w:t>(() {</w:t>
      </w:r>
    </w:p>
    <w:p w:rsidR="00000000" w:rsidRDefault="002E5195">
      <w:pPr>
        <w:pStyle w:val="af0"/>
      </w:pPr>
      <w:r>
        <w:t xml:space="preserve">    f = f.whenComplete(() { print('Inside error zone (not called)'); });</w:t>
      </w:r>
    </w:p>
    <w:p w:rsidR="00000000" w:rsidRDefault="002E5195">
      <w:pPr>
        <w:pStyle w:val="af0"/>
      </w:pPr>
      <w:r>
        <w:t xml:space="preserve">  }, </w:t>
      </w:r>
      <w:r>
        <w:rPr>
          <w:b/>
          <w:bCs/>
          <w:color w:val="FF0000"/>
        </w:rPr>
        <w:t>onError</w:t>
      </w:r>
      <w:r>
        <w:t>: print);</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この例を実行させると次のような出力となる：</w:t>
      </w:r>
    </w:p>
    <w:p w:rsidR="00000000" w:rsidRDefault="002E5195">
      <w:pPr>
        <w:rPr>
          <w:szCs w:val="21"/>
        </w:rPr>
      </w:pPr>
    </w:p>
    <w:p w:rsidR="00000000" w:rsidRDefault="002E5195">
      <w:pPr>
        <w:pStyle w:val="af0"/>
        <w:rPr>
          <w:sz w:val="18"/>
          <w:szCs w:val="18"/>
        </w:rPr>
      </w:pPr>
      <w:r>
        <w:rPr>
          <w:sz w:val="18"/>
          <w:szCs w:val="18"/>
        </w:rPr>
        <w:t>Outside runZoned</w:t>
      </w:r>
    </w:p>
    <w:p w:rsidR="00000000" w:rsidRDefault="002E5195">
      <w:pPr>
        <w:pStyle w:val="af0"/>
        <w:rPr>
          <w:b/>
          <w:bCs/>
          <w:color w:val="FF3366"/>
          <w:sz w:val="18"/>
          <w:szCs w:val="18"/>
        </w:rPr>
      </w:pPr>
      <w:r>
        <w:rPr>
          <w:sz w:val="18"/>
          <w:szCs w:val="18"/>
        </w:rPr>
        <w:t>Inside non-error zone</w:t>
      </w:r>
    </w:p>
    <w:p w:rsidR="00000000" w:rsidRDefault="002E5195">
      <w:pPr>
        <w:pStyle w:val="af0"/>
        <w:rPr>
          <w:b/>
          <w:bCs/>
          <w:color w:val="FF3366"/>
          <w:sz w:val="18"/>
          <w:szCs w:val="18"/>
        </w:rPr>
      </w:pPr>
      <w:r>
        <w:rPr>
          <w:b/>
          <w:bCs/>
          <w:color w:val="FF3366"/>
          <w:sz w:val="18"/>
          <w:szCs w:val="18"/>
        </w:rPr>
        <w:t>Uncaught</w:t>
      </w:r>
      <w:r>
        <w:rPr>
          <w:b/>
          <w:bCs/>
          <w:color w:val="FF3366"/>
          <w:sz w:val="18"/>
          <w:szCs w:val="18"/>
        </w:rPr>
        <w:t xml:space="preserve"> Error</w:t>
      </w:r>
      <w:r>
        <w:rPr>
          <w:sz w:val="18"/>
          <w:szCs w:val="18"/>
        </w:rPr>
        <w:t>: 499</w:t>
      </w:r>
    </w:p>
    <w:p w:rsidR="00000000" w:rsidRDefault="002E5195">
      <w:pPr>
        <w:pStyle w:val="af0"/>
        <w:rPr>
          <w:sz w:val="18"/>
          <w:szCs w:val="18"/>
        </w:rPr>
      </w:pPr>
      <w:r>
        <w:rPr>
          <w:b/>
          <w:bCs/>
          <w:color w:val="FF3366"/>
          <w:sz w:val="18"/>
          <w:szCs w:val="18"/>
        </w:rPr>
        <w:t>Unhandled exception</w:t>
      </w:r>
      <w:r>
        <w:rPr>
          <w:sz w:val="18"/>
          <w:szCs w:val="18"/>
        </w:rPr>
        <w:t>:</w:t>
      </w:r>
    </w:p>
    <w:p w:rsidR="00000000" w:rsidRDefault="002E5195">
      <w:pPr>
        <w:pStyle w:val="af0"/>
        <w:rPr>
          <w:sz w:val="18"/>
          <w:szCs w:val="18"/>
        </w:rPr>
      </w:pPr>
      <w:r>
        <w:rPr>
          <w:sz w:val="18"/>
          <w:szCs w:val="18"/>
        </w:rPr>
        <w:t>499</w:t>
      </w:r>
    </w:p>
    <w:p w:rsidR="00000000" w:rsidRDefault="002E5195">
      <w:pPr>
        <w:pStyle w:val="af0"/>
        <w:rPr>
          <w:szCs w:val="21"/>
        </w:rPr>
      </w:pPr>
      <w:r>
        <w:rPr>
          <w:sz w:val="18"/>
          <w:szCs w:val="18"/>
        </w:rPr>
        <w:t>...stack trace...</w:t>
      </w:r>
    </w:p>
    <w:p w:rsidR="00000000" w:rsidRDefault="002E5195">
      <w:pPr>
        <w:rPr>
          <w:szCs w:val="21"/>
        </w:rPr>
      </w:pPr>
    </w:p>
    <w:p w:rsidR="00000000" w:rsidRDefault="002E5195">
      <w:pPr>
        <w:rPr>
          <w:szCs w:val="21"/>
        </w:rPr>
      </w:pPr>
      <w:r>
        <w:rPr>
          <w:szCs w:val="21"/>
        </w:rPr>
        <w:t>runZoned()</w:t>
      </w:r>
      <w:r>
        <w:rPr>
          <w:szCs w:val="21"/>
        </w:rPr>
        <w:t>呼び出しを削除するまたは</w:t>
      </w:r>
      <w:r>
        <w:rPr>
          <w:szCs w:val="21"/>
        </w:rPr>
        <w:t>onError</w:t>
      </w:r>
      <w:r>
        <w:rPr>
          <w:szCs w:val="21"/>
        </w:rPr>
        <w:t>引数を削除すれば、次のような出力となる：</w:t>
      </w:r>
    </w:p>
    <w:p w:rsidR="00000000" w:rsidRDefault="002E5195">
      <w:pPr>
        <w:rPr>
          <w:szCs w:val="21"/>
        </w:rPr>
      </w:pPr>
    </w:p>
    <w:p w:rsidR="00000000" w:rsidRDefault="002E5195">
      <w:pPr>
        <w:pStyle w:val="af0"/>
        <w:rPr>
          <w:sz w:val="18"/>
          <w:szCs w:val="18"/>
        </w:rPr>
      </w:pPr>
      <w:r>
        <w:rPr>
          <w:sz w:val="18"/>
          <w:szCs w:val="18"/>
        </w:rPr>
        <w:t>Outside runZoned</w:t>
      </w:r>
    </w:p>
    <w:p w:rsidR="00000000" w:rsidRDefault="002E5195">
      <w:pPr>
        <w:pStyle w:val="af0"/>
        <w:rPr>
          <w:sz w:val="18"/>
          <w:szCs w:val="18"/>
        </w:rPr>
      </w:pPr>
      <w:r>
        <w:rPr>
          <w:sz w:val="18"/>
          <w:szCs w:val="18"/>
        </w:rPr>
        <w:lastRenderedPageBreak/>
        <w:t>Inside non-error zone</w:t>
      </w:r>
    </w:p>
    <w:p w:rsidR="00000000" w:rsidRDefault="002E5195">
      <w:pPr>
        <w:pStyle w:val="af0"/>
        <w:rPr>
          <w:b/>
          <w:bCs/>
          <w:color w:val="FF3366"/>
          <w:sz w:val="18"/>
          <w:szCs w:val="18"/>
        </w:rPr>
      </w:pPr>
      <w:r>
        <w:rPr>
          <w:sz w:val="18"/>
          <w:szCs w:val="18"/>
        </w:rPr>
        <w:t>Inside error zone (not called)</w:t>
      </w:r>
    </w:p>
    <w:p w:rsidR="00000000" w:rsidRDefault="002E5195">
      <w:pPr>
        <w:pStyle w:val="af0"/>
        <w:rPr>
          <w:b/>
          <w:bCs/>
          <w:color w:val="FF3366"/>
          <w:sz w:val="18"/>
          <w:szCs w:val="18"/>
        </w:rPr>
      </w:pPr>
      <w:r>
        <w:rPr>
          <w:b/>
          <w:bCs/>
          <w:color w:val="FF3366"/>
          <w:sz w:val="18"/>
          <w:szCs w:val="18"/>
        </w:rPr>
        <w:t>Uncaught Error</w:t>
      </w:r>
      <w:r>
        <w:rPr>
          <w:sz w:val="18"/>
          <w:szCs w:val="18"/>
        </w:rPr>
        <w:t>: 499</w:t>
      </w:r>
    </w:p>
    <w:p w:rsidR="00000000" w:rsidRDefault="002E5195">
      <w:pPr>
        <w:pStyle w:val="af0"/>
        <w:rPr>
          <w:sz w:val="18"/>
          <w:szCs w:val="18"/>
        </w:rPr>
      </w:pPr>
      <w:r>
        <w:rPr>
          <w:b/>
          <w:bCs/>
          <w:color w:val="FF3366"/>
          <w:sz w:val="18"/>
          <w:szCs w:val="18"/>
        </w:rPr>
        <w:t>Unhandled exception</w:t>
      </w:r>
      <w:r>
        <w:rPr>
          <w:sz w:val="18"/>
          <w:szCs w:val="18"/>
        </w:rPr>
        <w:t>:</w:t>
      </w:r>
    </w:p>
    <w:p w:rsidR="00000000" w:rsidRDefault="002E5195">
      <w:pPr>
        <w:pStyle w:val="af0"/>
        <w:rPr>
          <w:sz w:val="18"/>
          <w:szCs w:val="18"/>
        </w:rPr>
      </w:pPr>
      <w:r>
        <w:rPr>
          <w:sz w:val="18"/>
          <w:szCs w:val="18"/>
        </w:rPr>
        <w:t>499</w:t>
      </w:r>
    </w:p>
    <w:p w:rsidR="00000000" w:rsidRDefault="002E5195">
      <w:pPr>
        <w:pStyle w:val="af0"/>
        <w:rPr>
          <w:szCs w:val="21"/>
        </w:rPr>
      </w:pPr>
      <w:r>
        <w:rPr>
          <w:sz w:val="18"/>
          <w:szCs w:val="18"/>
        </w:rPr>
        <w:t>...stack trace...</w:t>
      </w:r>
    </w:p>
    <w:p w:rsidR="00000000" w:rsidRDefault="002E5195">
      <w:pPr>
        <w:rPr>
          <w:szCs w:val="21"/>
        </w:rPr>
      </w:pPr>
    </w:p>
    <w:p w:rsidR="00000000" w:rsidRDefault="002E5195">
      <w:pPr>
        <w:rPr>
          <w:szCs w:val="21"/>
        </w:rPr>
      </w:pPr>
      <w:r>
        <w:rPr>
          <w:szCs w:val="21"/>
        </w:rPr>
        <w:t>ゾーンたちのどれか、またはエラ</w:t>
      </w:r>
      <w:r>
        <w:rPr>
          <w:szCs w:val="21"/>
        </w:rPr>
        <w:t>ー・ゾーンを削除するとそのエラーはさらに伝搬することに注意のこと。</w:t>
      </w:r>
    </w:p>
    <w:p w:rsidR="00000000" w:rsidRDefault="002E5195">
      <w:pPr>
        <w:rPr>
          <w:szCs w:val="21"/>
        </w:rPr>
      </w:pPr>
    </w:p>
    <w:p w:rsidR="00000000" w:rsidRDefault="002E5195">
      <w:pPr>
        <w:rPr>
          <w:szCs w:val="21"/>
        </w:rPr>
      </w:pPr>
      <w:r>
        <w:rPr>
          <w:szCs w:val="21"/>
        </w:rPr>
        <w:t>このエラーはあるエラー・ゾーンの外部で発生しているので、スタック・トレースが出力される。このコード全体を囲むエラー・ゾーンを付加すれば、このスタック・トレースを発生させなくできる。</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エラー・ゾーンを抜けられないエラーの例</w:t>
      </w:r>
    </w:p>
    <w:p w:rsidR="00000000" w:rsidRDefault="002E5195">
      <w:pPr>
        <w:rPr>
          <w:szCs w:val="21"/>
        </w:rPr>
      </w:pPr>
    </w:p>
    <w:p w:rsidR="00000000" w:rsidRDefault="002E5195">
      <w:pPr>
        <w:rPr>
          <w:szCs w:val="21"/>
        </w:rPr>
      </w:pPr>
      <w:r>
        <w:rPr>
          <w:szCs w:val="21"/>
        </w:rPr>
        <w:t>前の例で示されているように、エラーはゾーンを跨げない。同じように、エラーはエラー・ゾーンの外に伝搬できない。次の例を考えてみよう：</w:t>
      </w:r>
    </w:p>
    <w:p w:rsidR="00000000" w:rsidRDefault="002E5195">
      <w:pPr>
        <w:rPr>
          <w:szCs w:val="21"/>
        </w:rPr>
      </w:pPr>
    </w:p>
    <w:p w:rsidR="00000000" w:rsidRDefault="002E5195">
      <w:pPr>
        <w:pStyle w:val="af0"/>
      </w:pPr>
      <w:r>
        <w:t>import 'dart:async';</w:t>
      </w:r>
    </w:p>
    <w:p w:rsidR="00000000" w:rsidRDefault="002E5195">
      <w:pPr>
        <w:pStyle w:val="af0"/>
      </w:pPr>
      <w:r>
        <w:t>main() {</w:t>
      </w:r>
    </w:p>
    <w:p w:rsidR="00000000" w:rsidRDefault="002E5195">
      <w:pPr>
        <w:pStyle w:val="af0"/>
      </w:pPr>
      <w:r>
        <w:t xml:space="preserve">  var comp</w:t>
      </w:r>
      <w:r>
        <w:t>leter = new Completer();</w:t>
      </w:r>
    </w:p>
    <w:p w:rsidR="00000000" w:rsidRDefault="002E5195">
      <w:pPr>
        <w:pStyle w:val="af0"/>
      </w:pPr>
      <w:r>
        <w:t xml:space="preserve">  var future = completer.future.then((x) =&gt; x + 1);</w:t>
      </w:r>
    </w:p>
    <w:p w:rsidR="00000000" w:rsidRDefault="002E5195">
      <w:pPr>
        <w:pStyle w:val="af0"/>
      </w:pPr>
      <w:r>
        <w:t xml:space="preserve">  var zoneFuture;</w:t>
      </w:r>
    </w:p>
    <w:p w:rsidR="00000000" w:rsidRDefault="002E5195">
      <w:pPr>
        <w:pStyle w:val="af0"/>
      </w:pPr>
      <w:r>
        <w:t xml:space="preserve">  </w:t>
      </w:r>
      <w:r>
        <w:rPr>
          <w:b/>
          <w:bCs/>
          <w:color w:val="FF0000"/>
        </w:rPr>
        <w:t>runZoned(</w:t>
      </w:r>
      <w:r>
        <w:t>() {</w:t>
      </w:r>
    </w:p>
    <w:p w:rsidR="00000000" w:rsidRDefault="002E5195">
      <w:pPr>
        <w:pStyle w:val="af0"/>
      </w:pPr>
      <w:r>
        <w:t xml:space="preserve">    zoneFuture = future.then((y) =&gt; </w:t>
      </w:r>
      <w:r>
        <w:rPr>
          <w:b/>
          <w:bCs/>
          <w:color w:val="666600"/>
        </w:rPr>
        <w:t>throw 'Inside zone'</w:t>
      </w:r>
      <w:r>
        <w:t>);</w:t>
      </w:r>
    </w:p>
    <w:p w:rsidR="00000000" w:rsidRDefault="002E5195">
      <w:pPr>
        <w:pStyle w:val="af0"/>
      </w:pPr>
      <w:r>
        <w:t xml:space="preserve">  }, </w:t>
      </w:r>
      <w:r>
        <w:rPr>
          <w:b/>
          <w:bCs/>
          <w:color w:val="FF0000"/>
        </w:rPr>
        <w:t>onError</w:t>
      </w:r>
      <w:r>
        <w:t>: (error) {</w:t>
      </w:r>
    </w:p>
    <w:p w:rsidR="00000000" w:rsidRDefault="002E5195">
      <w:pPr>
        <w:pStyle w:val="af0"/>
      </w:pPr>
      <w:r>
        <w:t xml:space="preserve">    print('Caught: $error');</w:t>
      </w:r>
    </w:p>
    <w:p w:rsidR="00000000" w:rsidRDefault="002E5195">
      <w:pPr>
        <w:pStyle w:val="af0"/>
      </w:pPr>
      <w:r>
        <w:t xml:space="preserve">  });</w:t>
      </w:r>
    </w:p>
    <w:p w:rsidR="00000000" w:rsidRDefault="002E5195">
      <w:pPr>
        <w:pStyle w:val="af0"/>
      </w:pPr>
      <w:r>
        <w:t xml:space="preserve">  zoneFuture.catchError((e) </w:t>
      </w:r>
      <w:r>
        <w:t>{ print('Never reached'); });</w:t>
      </w:r>
    </w:p>
    <w:p w:rsidR="00000000" w:rsidRDefault="002E5195">
      <w:pPr>
        <w:pStyle w:val="af0"/>
      </w:pPr>
      <w:r>
        <w:t xml:space="preserve">  completer.complete(499);</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例え</w:t>
      </w:r>
      <w:r>
        <w:rPr>
          <w:szCs w:val="21"/>
        </w:rPr>
        <w:t>future</w:t>
      </w:r>
      <w:r>
        <w:rPr>
          <w:szCs w:val="21"/>
        </w:rPr>
        <w:t>チェインが</w:t>
      </w:r>
      <w:r>
        <w:rPr>
          <w:szCs w:val="21"/>
        </w:rPr>
        <w:t>catchError()</w:t>
      </w:r>
      <w:r>
        <w:rPr>
          <w:szCs w:val="21"/>
        </w:rPr>
        <w:t>で終了していたとしても、この非同期エラーはこのエラー・ゾーンから出られない。このエラーはゾーンのエラー・ハンドラ（</w:t>
      </w:r>
      <w:r>
        <w:rPr>
          <w:szCs w:val="21"/>
        </w:rPr>
        <w:t>onError</w:t>
      </w:r>
      <w:r>
        <w:rPr>
          <w:szCs w:val="21"/>
        </w:rPr>
        <w:t>で指定されている）が取り扱う。その結果、</w:t>
      </w:r>
      <w:r>
        <w:rPr>
          <w:szCs w:val="21"/>
        </w:rPr>
        <w:t>zoneFuture</w:t>
      </w:r>
      <w:r>
        <w:rPr>
          <w:szCs w:val="21"/>
        </w:rPr>
        <w:t>は決して値やエラーで完了することはない。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ストリームで</w:t>
      </w:r>
      <w:r>
        <w:t>Zone</w:t>
      </w:r>
      <w:r>
        <w:t>を使う</w:t>
      </w:r>
    </w:p>
    <w:p w:rsidR="00000000" w:rsidRDefault="002E5195">
      <w:pPr>
        <w:rPr>
          <w:szCs w:val="21"/>
        </w:rPr>
      </w:pPr>
    </w:p>
    <w:p w:rsidR="00000000" w:rsidRDefault="002E5195">
      <w:pPr>
        <w:rPr>
          <w:szCs w:val="21"/>
        </w:rPr>
      </w:pPr>
      <w:r>
        <w:rPr>
          <w:szCs w:val="21"/>
        </w:rPr>
        <w:t>ストリームとゾーンのルールは</w:t>
      </w:r>
      <w:r>
        <w:rPr>
          <w:szCs w:val="21"/>
        </w:rPr>
        <w:t>future</w:t>
      </w:r>
      <w:r>
        <w:rPr>
          <w:szCs w:val="21"/>
        </w:rPr>
        <w:t>よりもシンプルである：</w:t>
      </w:r>
    </w:p>
    <w:p w:rsidR="00000000" w:rsidRDefault="002E5195">
      <w:pPr>
        <w:rPr>
          <w:szCs w:val="21"/>
        </w:rPr>
      </w:pPr>
    </w:p>
    <w:p w:rsidR="00000000" w:rsidRDefault="002E5195" w:rsidP="002E5195">
      <w:pPr>
        <w:numPr>
          <w:ilvl w:val="0"/>
          <w:numId w:val="249"/>
        </w:numPr>
        <w:rPr>
          <w:szCs w:val="21"/>
        </w:rPr>
      </w:pPr>
      <w:r>
        <w:rPr>
          <w:szCs w:val="21"/>
        </w:rPr>
        <w:t>変換および</w:t>
      </w:r>
      <w:r>
        <w:rPr>
          <w:szCs w:val="21"/>
        </w:rPr>
        <w:t>その他のコールバック関数たちはそのストリームがリスンされているゾーン内で実行される</w:t>
      </w:r>
    </w:p>
    <w:p w:rsidR="00000000" w:rsidRDefault="002E5195">
      <w:pPr>
        <w:rPr>
          <w:szCs w:val="21"/>
        </w:rPr>
      </w:pPr>
    </w:p>
    <w:p w:rsidR="00000000" w:rsidRDefault="002E5195">
      <w:pPr>
        <w:rPr>
          <w:szCs w:val="21"/>
        </w:rPr>
      </w:pPr>
      <w:r>
        <w:rPr>
          <w:szCs w:val="21"/>
        </w:rPr>
        <w:t>このルールはストリームはリスンされるまでは何の副作用も持ってはいけないという指針に沿ったものである。同期コードにおける似たような状況は</w:t>
      </w:r>
      <w:r>
        <w:rPr>
          <w:szCs w:val="21"/>
        </w:rPr>
        <w:t>Iterable</w:t>
      </w:r>
      <w:r>
        <w:rPr>
          <w:szCs w:val="21"/>
        </w:rPr>
        <w:t>たちの振る舞いで、この場合は値たちを取りに行くまでは計算されない。</w:t>
      </w:r>
    </w:p>
    <w:p w:rsidR="00000000" w:rsidRDefault="002E5195">
      <w:pPr>
        <w:rPr>
          <w:szCs w:val="21"/>
        </w:rPr>
      </w:pPr>
    </w:p>
    <w:p w:rsidR="00000000" w:rsidRDefault="002E5195">
      <w:pPr>
        <w:pStyle w:val="4"/>
        <w:rPr>
          <w:b w:val="0"/>
          <w:bCs w:val="0"/>
          <w:sz w:val="21"/>
          <w:szCs w:val="21"/>
        </w:rPr>
      </w:pPr>
      <w:r>
        <w:t>例：</w:t>
      </w:r>
      <w:r>
        <w:t>runZoned()</w:t>
      </w:r>
      <w:r>
        <w:t>で</w:t>
      </w:r>
      <w:r>
        <w:t>Stream</w:t>
      </w:r>
      <w:r>
        <w:t>を使う</w:t>
      </w:r>
    </w:p>
    <w:p w:rsidR="00000000" w:rsidRDefault="002E5195">
      <w:pPr>
        <w:rPr>
          <w:szCs w:val="21"/>
        </w:rPr>
      </w:pPr>
    </w:p>
    <w:p w:rsidR="00000000" w:rsidRDefault="002E5195">
      <w:pPr>
        <w:rPr>
          <w:szCs w:val="21"/>
        </w:rPr>
      </w:pPr>
      <w:r>
        <w:rPr>
          <w:szCs w:val="21"/>
        </w:rPr>
        <w:lastRenderedPageBreak/>
        <w:t>runZoned()</w:t>
      </w:r>
      <w:r>
        <w:rPr>
          <w:szCs w:val="21"/>
        </w:rPr>
        <w:t>で</w:t>
      </w:r>
      <w:r>
        <w:rPr>
          <w:szCs w:val="21"/>
        </w:rPr>
        <w:t>Stream</w:t>
      </w:r>
      <w:r>
        <w:rPr>
          <w:szCs w:val="21"/>
        </w:rPr>
        <w:t>を使った例を以下に示す：</w:t>
      </w:r>
    </w:p>
    <w:p w:rsidR="00000000" w:rsidRDefault="002E5195">
      <w:pPr>
        <w:rPr>
          <w:szCs w:val="21"/>
        </w:rPr>
      </w:pPr>
    </w:p>
    <w:p w:rsidR="00000000" w:rsidRDefault="002E5195">
      <w:pPr>
        <w:pStyle w:val="af0"/>
      </w:pPr>
      <w:r>
        <w:t>var stream = new File('stream.dart').openRead()</w:t>
      </w:r>
    </w:p>
    <w:p w:rsidR="00000000" w:rsidRDefault="002E5195">
      <w:pPr>
        <w:pStyle w:val="af0"/>
      </w:pPr>
      <w:r>
        <w:t xml:space="preserve">    .map((x) =&gt; throw 'Callback throws');</w:t>
      </w:r>
    </w:p>
    <w:p w:rsidR="00000000" w:rsidRDefault="002E5195">
      <w:pPr>
        <w:pStyle w:val="af0"/>
      </w:pPr>
    </w:p>
    <w:p w:rsidR="00000000" w:rsidRDefault="002E5195">
      <w:pPr>
        <w:pStyle w:val="af0"/>
      </w:pPr>
      <w:r>
        <w:rPr>
          <w:b/>
          <w:bCs/>
          <w:color w:val="FF0000"/>
        </w:rPr>
        <w:t>runZoned</w:t>
      </w:r>
      <w:r>
        <w:t xml:space="preserve">(() { </w:t>
      </w:r>
      <w:r>
        <w:rPr>
          <w:b/>
          <w:bCs/>
          <w:color w:val="666600"/>
        </w:rPr>
        <w:t>stream.listen</w:t>
      </w:r>
      <w:r>
        <w:t>(print); },</w:t>
      </w:r>
    </w:p>
    <w:p w:rsidR="00000000" w:rsidRDefault="002E5195">
      <w:pPr>
        <w:pStyle w:val="af0"/>
        <w:rPr>
          <w:szCs w:val="21"/>
        </w:rPr>
      </w:pPr>
      <w:r>
        <w:t xml:space="preserve">         </w:t>
      </w:r>
      <w:r>
        <w:rPr>
          <w:b/>
          <w:bCs/>
          <w:color w:val="FF0000"/>
        </w:rPr>
        <w:t>onError</w:t>
      </w:r>
      <w:r>
        <w:t>: (e) { print('Caught error: $e'); });</w:t>
      </w:r>
    </w:p>
    <w:p w:rsidR="00000000" w:rsidRDefault="002E5195">
      <w:pPr>
        <w:rPr>
          <w:szCs w:val="21"/>
        </w:rPr>
      </w:pPr>
    </w:p>
    <w:p w:rsidR="00000000" w:rsidRDefault="002E5195">
      <w:pPr>
        <w:rPr>
          <w:szCs w:val="21"/>
        </w:rPr>
      </w:pPr>
      <w:r>
        <w:rPr>
          <w:szCs w:val="21"/>
        </w:rPr>
        <w:t>このコールバックでスローされた例外は</w:t>
      </w:r>
      <w:r>
        <w:rPr>
          <w:szCs w:val="21"/>
        </w:rPr>
        <w:t>runZoned()</w:t>
      </w:r>
      <w:r>
        <w:rPr>
          <w:szCs w:val="21"/>
        </w:rPr>
        <w:t>のエラー・ハンドラで捕捉される。出力は次のようになる：</w:t>
      </w:r>
    </w:p>
    <w:p w:rsidR="00000000" w:rsidRDefault="002E5195">
      <w:pPr>
        <w:rPr>
          <w:szCs w:val="21"/>
        </w:rPr>
      </w:pPr>
    </w:p>
    <w:p w:rsidR="00000000" w:rsidRDefault="002E5195">
      <w:pPr>
        <w:pStyle w:val="af0"/>
        <w:rPr>
          <w:szCs w:val="21"/>
        </w:rPr>
      </w:pPr>
      <w:r>
        <w:rPr>
          <w:sz w:val="18"/>
          <w:szCs w:val="18"/>
        </w:rPr>
        <w:t>Caught error: Callback throws</w:t>
      </w:r>
    </w:p>
    <w:p w:rsidR="00000000" w:rsidRDefault="002E5195">
      <w:pPr>
        <w:rPr>
          <w:szCs w:val="21"/>
        </w:rPr>
      </w:pPr>
    </w:p>
    <w:p w:rsidR="00000000" w:rsidRDefault="002E5195">
      <w:pPr>
        <w:rPr>
          <w:szCs w:val="21"/>
        </w:rPr>
      </w:pPr>
      <w:r>
        <w:rPr>
          <w:szCs w:val="21"/>
        </w:rPr>
        <w:t>この出力が示すように、このコールバックはリスンしているゾーン</w:t>
      </w:r>
      <w:r>
        <w:rPr>
          <w:szCs w:val="21"/>
        </w:rPr>
        <w:t>に結び付けられていて、</w:t>
      </w:r>
      <w:r>
        <w:rPr>
          <w:szCs w:val="21"/>
        </w:rPr>
        <w:t xml:space="preserve">map() </w:t>
      </w:r>
      <w:r>
        <w:rPr>
          <w:szCs w:val="21"/>
        </w:rPr>
        <w:t>が呼び出されているゾーンではない。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200" w:name="_toc16651"/>
      <w:bookmarkStart w:id="201" w:name="_Toc470871769"/>
      <w:bookmarkEnd w:id="200"/>
      <w:r>
        <w:t>マルチアイソレート化</w:t>
      </w:r>
      <w:bookmarkEnd w:id="201"/>
    </w:p>
    <w:p w:rsidR="00000000" w:rsidRDefault="002E5195">
      <w:pPr>
        <w:rPr>
          <w:szCs w:val="21"/>
        </w:rPr>
      </w:pPr>
    </w:p>
    <w:p w:rsidR="00000000" w:rsidRDefault="002E5195">
      <w:pPr>
        <w:rPr>
          <w:szCs w:val="21"/>
        </w:rPr>
      </w:pPr>
      <w:r>
        <w:rPr>
          <w:szCs w:val="21"/>
        </w:rPr>
        <w:t>ウェブ・サーバでは多数のクライアント要求をマルチスレッドで処理している。</w:t>
      </w:r>
      <w:r>
        <w:rPr>
          <w:szCs w:val="21"/>
        </w:rPr>
        <w:t>dart:io</w:t>
      </w:r>
      <w:r>
        <w:rPr>
          <w:szCs w:val="21"/>
        </w:rPr>
        <w:t>ライブラリではこれまでそのような並行処理のためのアイソレート・ベースの</w:t>
      </w:r>
      <w:r>
        <w:rPr>
          <w:szCs w:val="21"/>
        </w:rPr>
        <w:t>API</w:t>
      </w:r>
      <w:r>
        <w:rPr>
          <w:szCs w:val="21"/>
        </w:rPr>
        <w:t>が用意されていなかった。</w:t>
      </w:r>
    </w:p>
    <w:p w:rsidR="00000000" w:rsidRDefault="002E5195">
      <w:pPr>
        <w:rPr>
          <w:szCs w:val="21"/>
        </w:rPr>
      </w:pPr>
    </w:p>
    <w:p w:rsidR="00000000" w:rsidRDefault="002E5195">
      <w:pPr>
        <w:rPr>
          <w:szCs w:val="21"/>
        </w:rPr>
      </w:pPr>
      <w:r>
        <w:rPr>
          <w:szCs w:val="21"/>
        </w:rPr>
        <w:t>アイソレートでウェブ・サーバを構成するには次のような障壁がある：</w:t>
      </w:r>
    </w:p>
    <w:p w:rsidR="00000000" w:rsidRDefault="002E5195">
      <w:pPr>
        <w:rPr>
          <w:szCs w:val="21"/>
        </w:rPr>
      </w:pPr>
    </w:p>
    <w:p w:rsidR="00000000" w:rsidRDefault="002E5195" w:rsidP="002E5195">
      <w:pPr>
        <w:numPr>
          <w:ilvl w:val="0"/>
          <w:numId w:val="250"/>
        </w:numPr>
        <w:rPr>
          <w:szCs w:val="21"/>
        </w:rPr>
      </w:pPr>
      <w:r>
        <w:rPr>
          <w:szCs w:val="21"/>
        </w:rPr>
        <w:t>アイソレート生成の為のオーバヘッド及びメモリ使用量が大きい</w:t>
      </w:r>
    </w:p>
    <w:p w:rsidR="00000000" w:rsidRDefault="002E5195" w:rsidP="002E5195">
      <w:pPr>
        <w:numPr>
          <w:ilvl w:val="0"/>
          <w:numId w:val="250"/>
        </w:numPr>
        <w:rPr>
          <w:szCs w:val="21"/>
        </w:rPr>
      </w:pPr>
      <w:r>
        <w:rPr>
          <w:szCs w:val="21"/>
        </w:rPr>
        <w:t>メッセージ交換のためのスループット（直列化が必要）及び渡すオブジェクトの制約（</w:t>
      </w:r>
      <w:r>
        <w:rPr>
          <w:szCs w:val="21"/>
        </w:rPr>
        <w:t>Socket</w:t>
      </w:r>
      <w:r>
        <w:rPr>
          <w:szCs w:val="21"/>
        </w:rPr>
        <w:t>オ</w:t>
      </w:r>
      <w:r>
        <w:rPr>
          <w:szCs w:val="21"/>
        </w:rPr>
        <w:t>ブジェクトは渡せない）</w:t>
      </w:r>
    </w:p>
    <w:p w:rsidR="00000000" w:rsidRDefault="002E5195">
      <w:pPr>
        <w:rPr>
          <w:szCs w:val="21"/>
        </w:rPr>
      </w:pPr>
    </w:p>
    <w:p w:rsidR="00000000" w:rsidRDefault="002E5195">
      <w:pPr>
        <w:rPr>
          <w:szCs w:val="21"/>
        </w:rPr>
      </w:pPr>
      <w:r>
        <w:rPr>
          <w:szCs w:val="21"/>
        </w:rPr>
        <w:t>反面、</w:t>
      </w:r>
      <w:r>
        <w:rPr>
          <w:szCs w:val="21"/>
        </w:rPr>
        <w:t>dart:io</w:t>
      </w:r>
      <w:r>
        <w:rPr>
          <w:szCs w:val="21"/>
        </w:rPr>
        <w:t>は</w:t>
      </w:r>
      <w:r>
        <w:rPr>
          <w:szCs w:val="21"/>
        </w:rPr>
        <w:t>Dart2JS</w:t>
      </w:r>
      <w:r>
        <w:rPr>
          <w:szCs w:val="21"/>
        </w:rPr>
        <w:t>における</w:t>
      </w:r>
      <w:r>
        <w:rPr>
          <w:szCs w:val="21"/>
        </w:rPr>
        <w:t>web workers</w:t>
      </w:r>
      <w:r>
        <w:rPr>
          <w:szCs w:val="21"/>
        </w:rPr>
        <w:t>からの束縛から解放されている（</w:t>
      </w:r>
      <w:r>
        <w:rPr>
          <w:szCs w:val="21"/>
        </w:rPr>
        <w:t>VM</w:t>
      </w:r>
      <w:r>
        <w:rPr>
          <w:szCs w:val="21"/>
        </w:rPr>
        <w:t>のみが対象）ので、専用</w:t>
      </w:r>
      <w:r>
        <w:rPr>
          <w:szCs w:val="21"/>
        </w:rPr>
        <w:t>API</w:t>
      </w:r>
      <w:r>
        <w:rPr>
          <w:szCs w:val="21"/>
        </w:rPr>
        <w:t>の発展の自由度が大きい。</w:t>
      </w:r>
    </w:p>
    <w:p w:rsidR="00000000" w:rsidRDefault="002E5195">
      <w:pPr>
        <w:rPr>
          <w:szCs w:val="21"/>
        </w:rPr>
      </w:pPr>
    </w:p>
    <w:p w:rsidR="00000000" w:rsidRDefault="002E5195">
      <w:pPr>
        <w:rPr>
          <w:szCs w:val="21"/>
        </w:rPr>
      </w:pPr>
      <w:r>
        <w:rPr>
          <w:szCs w:val="21"/>
        </w:rPr>
        <w:t>これらの問題に関しては以前から議論されていた（例えば</w:t>
      </w:r>
      <w:hyperlink r:id="rId489" w:anchor="!searchin/misc/Server-side$20performance/misc/yYNRbBm0zmM/_aeKPWzenbAJ" w:history="1">
        <w:r>
          <w:rPr>
            <w:rStyle w:val="a7"/>
            <w:szCs w:val="21"/>
          </w:rPr>
          <w:t>Server-side performance</w:t>
        </w:r>
        <w:r>
          <w:rPr>
            <w:rStyle w:val="a7"/>
            <w:szCs w:val="21"/>
          </w:rPr>
          <w:t>と題した討議</w:t>
        </w:r>
      </w:hyperlink>
      <w:r>
        <w:rPr>
          <w:szCs w:val="21"/>
        </w:rPr>
        <w:t>）が、その実装は遅れていた。しかしながら</w:t>
      </w:r>
      <w:r>
        <w:rPr>
          <w:szCs w:val="21"/>
        </w:rPr>
        <w:t>2014</w:t>
      </w:r>
      <w:r>
        <w:rPr>
          <w:szCs w:val="21"/>
        </w:rPr>
        <w:t>年</w:t>
      </w:r>
      <w:r>
        <w:rPr>
          <w:szCs w:val="21"/>
        </w:rPr>
        <w:t>5</w:t>
      </w:r>
      <w:r>
        <w:rPr>
          <w:szCs w:val="21"/>
        </w:rPr>
        <w:t>月</w:t>
      </w:r>
      <w:r>
        <w:rPr>
          <w:szCs w:val="21"/>
        </w:rPr>
        <w:t>21</w:t>
      </w:r>
      <w:r>
        <w:rPr>
          <w:szCs w:val="21"/>
        </w:rPr>
        <w:t>日に</w:t>
      </w:r>
      <w:r>
        <w:rPr>
          <w:szCs w:val="21"/>
        </w:rPr>
        <w:t>Google</w:t>
      </w:r>
      <w:r>
        <w:rPr>
          <w:szCs w:val="21"/>
        </w:rPr>
        <w:t>の</w:t>
      </w:r>
      <w:r>
        <w:rPr>
          <w:szCs w:val="21"/>
        </w:rPr>
        <w:t>dart:io</w:t>
      </w:r>
      <w:r>
        <w:rPr>
          <w:szCs w:val="21"/>
        </w:rPr>
        <w:t>担当の</w:t>
      </w:r>
      <w:r>
        <w:rPr>
          <w:szCs w:val="21"/>
        </w:rPr>
        <w:t>Anders Johnsen</w:t>
      </w:r>
      <w:r>
        <w:rPr>
          <w:szCs w:val="21"/>
        </w:rPr>
        <w:t>は</w:t>
      </w:r>
      <w:r>
        <w:rPr>
          <w:szCs w:val="21"/>
        </w:rPr>
        <w:t>Dart 1.4</w:t>
      </w:r>
      <w:r>
        <w:rPr>
          <w:szCs w:val="21"/>
        </w:rPr>
        <w:t>版で実験的な</w:t>
      </w:r>
      <w:r>
        <w:rPr>
          <w:szCs w:val="21"/>
        </w:rPr>
        <w:t>ServerSocketReference</w:t>
      </w:r>
      <w:r>
        <w:rPr>
          <w:szCs w:val="21"/>
        </w:rPr>
        <w:t>（</w:t>
      </w:r>
      <w:r>
        <w:rPr>
          <w:szCs w:val="21"/>
        </w:rPr>
        <w:t>ServerSocket</w:t>
      </w:r>
      <w:r>
        <w:rPr>
          <w:szCs w:val="21"/>
        </w:rPr>
        <w:t>参照）を用意し、これを</w:t>
      </w:r>
      <w:hyperlink r:id="rId490" w:anchor="id_reference" w:history="1">
        <w:r>
          <w:rPr>
            <w:rStyle w:val="a7"/>
            <w:szCs w:val="21"/>
          </w:rPr>
          <w:t>取得する属性</w:t>
        </w:r>
      </w:hyperlink>
      <w:r>
        <w:rPr>
          <w:szCs w:val="21"/>
        </w:rPr>
        <w:t>を</w:t>
      </w:r>
      <w:r>
        <w:rPr>
          <w:szCs w:val="21"/>
        </w:rPr>
        <w:t>ServerSocket</w:t>
      </w:r>
      <w:r>
        <w:rPr>
          <w:szCs w:val="21"/>
        </w:rPr>
        <w:t>抽象クラスに組み込んだことを</w:t>
      </w:r>
      <w:hyperlink r:id="rId491" w:anchor="!topic/misc/G9wYnvSG0UQ" w:history="1">
        <w:r>
          <w:rPr>
            <w:rStyle w:val="a7"/>
            <w:szCs w:val="21"/>
          </w:rPr>
          <w:t>発表</w:t>
        </w:r>
      </w:hyperlink>
      <w:r>
        <w:rPr>
          <w:szCs w:val="21"/>
        </w:rPr>
        <w:t>した。</w:t>
      </w:r>
    </w:p>
    <w:p w:rsidR="00000000" w:rsidRDefault="002E5195">
      <w:pPr>
        <w:rPr>
          <w:szCs w:val="21"/>
        </w:rPr>
      </w:pPr>
    </w:p>
    <w:p w:rsidR="00000000" w:rsidRDefault="002E5195">
      <w:pPr>
        <w:rPr>
          <w:szCs w:val="21"/>
        </w:rPr>
      </w:pPr>
      <w:r>
        <w:rPr>
          <w:szCs w:val="21"/>
        </w:rPr>
        <w:t>この機能はあくまでも実験的なもので、</w:t>
      </w:r>
      <w:r>
        <w:rPr>
          <w:szCs w:val="21"/>
        </w:rPr>
        <w:t>Linux</w:t>
      </w:r>
      <w:r>
        <w:rPr>
          <w:szCs w:val="21"/>
        </w:rPr>
        <w:t>に限定されているが、将来の展開が期待される。</w:t>
      </w:r>
    </w:p>
    <w:p w:rsidR="00000000" w:rsidRDefault="002E5195">
      <w:pPr>
        <w:rPr>
          <w:szCs w:val="21"/>
        </w:rPr>
      </w:pPr>
    </w:p>
    <w:p w:rsidR="00000000" w:rsidRDefault="002E5195">
      <w:pPr>
        <w:rPr>
          <w:szCs w:val="21"/>
        </w:rPr>
      </w:pPr>
      <w:r>
        <w:rPr>
          <w:szCs w:val="21"/>
        </w:rPr>
        <w:t>ServerSocket</w:t>
      </w:r>
      <w:r>
        <w:rPr>
          <w:szCs w:val="21"/>
        </w:rPr>
        <w:t>参照は</w:t>
      </w:r>
      <w:r>
        <w:rPr>
          <w:szCs w:val="21"/>
        </w:rPr>
        <w:t>ServerSocket</w:t>
      </w:r>
      <w:r>
        <w:rPr>
          <w:szCs w:val="21"/>
        </w:rPr>
        <w:t>の属性として取得され、他のアイソレートたちに渡すことができる。この参</w:t>
      </w:r>
      <w:r>
        <w:rPr>
          <w:szCs w:val="21"/>
        </w:rPr>
        <w:t>照をもとにオリジナルの</w:t>
      </w:r>
      <w:r>
        <w:rPr>
          <w:szCs w:val="21"/>
        </w:rPr>
        <w:t>ServerSocket</w:t>
      </w:r>
      <w:r>
        <w:rPr>
          <w:szCs w:val="21"/>
        </w:rPr>
        <w:t>のクローンを生成できる。このクローンはネーティブのソケットをオリジナルの</w:t>
      </w:r>
      <w:r>
        <w:rPr>
          <w:szCs w:val="21"/>
        </w:rPr>
        <w:t>ServerSocket</w:t>
      </w:r>
      <w:r>
        <w:rPr>
          <w:szCs w:val="21"/>
        </w:rPr>
        <w:t>と共有する。このことにより到来</w:t>
      </w:r>
      <w:r>
        <w:rPr>
          <w:szCs w:val="21"/>
        </w:rPr>
        <w:t>TCP</w:t>
      </w:r>
      <w:r>
        <w:rPr>
          <w:szCs w:val="21"/>
        </w:rPr>
        <w:t>接続を複数のアイソレート上で受け付けることができる。</w:t>
      </w:r>
    </w:p>
    <w:p w:rsidR="00000000" w:rsidRDefault="002E5195">
      <w:pPr>
        <w:rPr>
          <w:szCs w:val="21"/>
        </w:rPr>
      </w:pPr>
    </w:p>
    <w:p w:rsidR="00000000" w:rsidRDefault="002E5195">
      <w:pPr>
        <w:rPr>
          <w:szCs w:val="21"/>
        </w:rPr>
      </w:pPr>
      <w:r>
        <w:rPr>
          <w:szCs w:val="21"/>
        </w:rPr>
        <w:t>例えば次のような最も単純な</w:t>
      </w:r>
      <w:r>
        <w:rPr>
          <w:szCs w:val="21"/>
        </w:rPr>
        <w:t>HTTP</w:t>
      </w:r>
      <w:r>
        <w:rPr>
          <w:szCs w:val="21"/>
        </w:rPr>
        <w:t>サーバを考えよう：</w:t>
      </w:r>
    </w:p>
    <w:p w:rsidR="00000000" w:rsidRDefault="002E5195">
      <w:pPr>
        <w:rPr>
          <w:szCs w:val="21"/>
        </w:rPr>
      </w:pPr>
    </w:p>
    <w:p w:rsidR="00000000" w:rsidRDefault="002E5195">
      <w:pPr>
        <w:pStyle w:val="af0"/>
      </w:pPr>
      <w:r>
        <w:t xml:space="preserve">  void listen(HttpServer server) {</w:t>
      </w:r>
    </w:p>
    <w:p w:rsidR="00000000" w:rsidRDefault="002E5195">
      <w:pPr>
        <w:pStyle w:val="af0"/>
      </w:pPr>
      <w:r>
        <w:t xml:space="preserve">    server.listen((HttpRequest request) {</w:t>
      </w:r>
    </w:p>
    <w:p w:rsidR="00000000" w:rsidRDefault="002E5195">
      <w:pPr>
        <w:pStyle w:val="af0"/>
      </w:pPr>
      <w:r>
        <w:t xml:space="preserve">      request.response.write("Hell</w:t>
      </w:r>
      <w:r>
        <w:t>o, world");</w:t>
      </w:r>
    </w:p>
    <w:p w:rsidR="00000000" w:rsidRDefault="002E5195">
      <w:pPr>
        <w:pStyle w:val="af0"/>
      </w:pPr>
      <w:r>
        <w:t xml:space="preserve">      request.response.close();</w:t>
      </w:r>
    </w:p>
    <w:p w:rsidR="00000000" w:rsidRDefault="002E5195">
      <w:pPr>
        <w:pStyle w:val="af0"/>
      </w:pPr>
      <w:r>
        <w:t xml:space="preserve">    });</w:t>
      </w:r>
    </w:p>
    <w:p w:rsidR="00000000" w:rsidRDefault="002E5195">
      <w:pPr>
        <w:pStyle w:val="af0"/>
      </w:pPr>
      <w:r>
        <w:t xml:space="preserve">  }</w:t>
      </w:r>
    </w:p>
    <w:p w:rsidR="00000000" w:rsidRDefault="002E5195">
      <w:pPr>
        <w:pStyle w:val="af0"/>
      </w:pPr>
    </w:p>
    <w:p w:rsidR="00000000" w:rsidRDefault="002E5195">
      <w:pPr>
        <w:pStyle w:val="af0"/>
      </w:pPr>
      <w:r>
        <w:lastRenderedPageBreak/>
        <w:t xml:space="preserve">  void main() {</w:t>
      </w:r>
    </w:p>
    <w:p w:rsidR="00000000" w:rsidRDefault="002E5195">
      <w:pPr>
        <w:pStyle w:val="af0"/>
      </w:pPr>
      <w:r>
        <w:t xml:space="preserve">    HttpServer.bind('127.0.0.1', 8080).then(listen);</w:t>
      </w:r>
    </w:p>
    <w:p w:rsidR="00000000" w:rsidRDefault="002E5195">
      <w:pPr>
        <w:pStyle w:val="af0"/>
        <w:rPr>
          <w:szCs w:val="21"/>
        </w:rPr>
      </w:pPr>
      <w:r>
        <w:t xml:space="preserve">  }</w:t>
      </w:r>
    </w:p>
    <w:p w:rsidR="00000000" w:rsidRDefault="002E5195">
      <w:pPr>
        <w:rPr>
          <w:szCs w:val="21"/>
        </w:rPr>
      </w:pPr>
    </w:p>
    <w:p w:rsidR="00000000" w:rsidRDefault="002E5195">
      <w:pPr>
        <w:rPr>
          <w:szCs w:val="21"/>
        </w:rPr>
      </w:pPr>
      <w:r>
        <w:rPr>
          <w:szCs w:val="21"/>
        </w:rPr>
        <w:t>このサーバはメインのアイソレートのみで実行される。このサーバを</w:t>
      </w:r>
      <w:r>
        <w:rPr>
          <w:szCs w:val="21"/>
        </w:rPr>
        <w:t>HTTP</w:t>
      </w:r>
      <w:r>
        <w:rPr>
          <w:szCs w:val="21"/>
        </w:rPr>
        <w:t>ベンチマーク・ツールの</w:t>
      </w:r>
      <w:hyperlink r:id="rId492" w:history="1">
        <w:r>
          <w:rPr>
            <w:rStyle w:val="a7"/>
            <w:szCs w:val="21"/>
          </w:rPr>
          <w:t>wrk</w:t>
        </w:r>
      </w:hyperlink>
      <w:r>
        <w:rPr>
          <w:szCs w:val="21"/>
        </w:rPr>
        <w:t>で次のようにアクセスする（</w:t>
      </w:r>
      <w:r>
        <w:rPr>
          <w:szCs w:val="21"/>
        </w:rPr>
        <w:t>256</w:t>
      </w:r>
      <w:r>
        <w:rPr>
          <w:szCs w:val="21"/>
        </w:rPr>
        <w:t>接続、</w:t>
      </w:r>
      <w:r>
        <w:rPr>
          <w:szCs w:val="21"/>
        </w:rPr>
        <w:t>15</w:t>
      </w:r>
      <w:r>
        <w:rPr>
          <w:szCs w:val="21"/>
        </w:rPr>
        <w:t>秒間、</w:t>
      </w:r>
      <w:r>
        <w:rPr>
          <w:szCs w:val="21"/>
        </w:rPr>
        <w:t>4</w:t>
      </w:r>
      <w:r>
        <w:rPr>
          <w:szCs w:val="21"/>
        </w:rPr>
        <w:t>スレッド）：</w:t>
      </w:r>
    </w:p>
    <w:p w:rsidR="00000000" w:rsidRDefault="002E5195">
      <w:pPr>
        <w:rPr>
          <w:szCs w:val="21"/>
        </w:rPr>
      </w:pPr>
    </w:p>
    <w:p w:rsidR="00000000" w:rsidRDefault="002E5195">
      <w:pPr>
        <w:pStyle w:val="af0"/>
        <w:rPr>
          <w:szCs w:val="21"/>
        </w:rPr>
      </w:pPr>
      <w:r>
        <w:t xml:space="preserve"> </w:t>
      </w:r>
      <w:r>
        <w:t xml:space="preserve"> $ wrk -H 'Host: localhost' -d 15 -c 256 -t 4 http://localhost:8080/</w:t>
      </w:r>
    </w:p>
    <w:p w:rsidR="00000000" w:rsidRDefault="002E5195">
      <w:pPr>
        <w:rPr>
          <w:szCs w:val="21"/>
        </w:rPr>
      </w:pPr>
    </w:p>
    <w:p w:rsidR="00000000" w:rsidRDefault="002E5195">
      <w:pPr>
        <w:rPr>
          <w:szCs w:val="21"/>
        </w:rPr>
      </w:pPr>
      <w:r>
        <w:rPr>
          <w:szCs w:val="21"/>
        </w:rPr>
        <w:t>彼の実験ではこの場合毎秒</w:t>
      </w:r>
      <w:r>
        <w:rPr>
          <w:szCs w:val="21"/>
        </w:rPr>
        <w:t>25,000</w:t>
      </w:r>
      <w:r>
        <w:rPr>
          <w:szCs w:val="21"/>
        </w:rPr>
        <w:t>要求のスループットが得られている。</w:t>
      </w:r>
    </w:p>
    <w:p w:rsidR="00000000" w:rsidRDefault="002E5195">
      <w:pPr>
        <w:rPr>
          <w:szCs w:val="21"/>
        </w:rPr>
      </w:pPr>
    </w:p>
    <w:p w:rsidR="00000000" w:rsidRDefault="002E5195">
      <w:pPr>
        <w:rPr>
          <w:szCs w:val="21"/>
        </w:rPr>
      </w:pPr>
      <w:r>
        <w:rPr>
          <w:szCs w:val="21"/>
        </w:rPr>
        <w:t>次にこれ（</w:t>
      </w:r>
      <w:r>
        <w:rPr>
          <w:szCs w:val="21"/>
        </w:rPr>
        <w:t>listen</w:t>
      </w:r>
      <w:r>
        <w:rPr>
          <w:szCs w:val="21"/>
        </w:rPr>
        <w:t>メソッドが要求処理）を</w:t>
      </w:r>
      <w:r>
        <w:rPr>
          <w:szCs w:val="21"/>
        </w:rPr>
        <w:t>ServerSocket</w:t>
      </w:r>
      <w:r>
        <w:rPr>
          <w:szCs w:val="21"/>
        </w:rPr>
        <w:t>参照を使ったマルチ・アイソレートのサーバにすることを考えてみよう：</w:t>
      </w:r>
    </w:p>
    <w:p w:rsidR="00000000" w:rsidRDefault="002E5195">
      <w:pPr>
        <w:rPr>
          <w:szCs w:val="21"/>
        </w:rPr>
      </w:pPr>
    </w:p>
    <w:p w:rsidR="00000000" w:rsidRDefault="002E5195">
      <w:pPr>
        <w:pStyle w:val="af0"/>
      </w:pPr>
      <w:r>
        <w:t xml:space="preserve">  void handle(reference) {</w:t>
      </w:r>
    </w:p>
    <w:p w:rsidR="00000000" w:rsidRDefault="002E5195">
      <w:pPr>
        <w:pStyle w:val="af0"/>
      </w:pPr>
      <w:r>
        <w:t xml:space="preserve">    // </w:t>
      </w:r>
      <w:r>
        <w:t>アイソレートのワーカ、</w:t>
      </w:r>
      <w:r>
        <w:t>WebSocket</w:t>
      </w:r>
      <w:r>
        <w:t>参照から</w:t>
      </w:r>
      <w:r>
        <w:t>WebSocket</w:t>
      </w:r>
      <w:r>
        <w:t>を生成する</w:t>
      </w:r>
    </w:p>
    <w:p w:rsidR="00000000" w:rsidRDefault="002E5195">
      <w:pPr>
        <w:pStyle w:val="af0"/>
      </w:pPr>
      <w:r>
        <w:t xml:space="preserve">    ref</w:t>
      </w:r>
      <w:r>
        <w:t>erence.create().then((serverSocket) {</w:t>
      </w:r>
    </w:p>
    <w:p w:rsidR="00000000" w:rsidRDefault="002E5195">
      <w:pPr>
        <w:pStyle w:val="af0"/>
      </w:pPr>
      <w:r>
        <w:t xml:space="preserve">      listen(new HttpServer.listenOn(serverSocket));</w:t>
      </w:r>
    </w:p>
    <w:p w:rsidR="00000000" w:rsidRDefault="002E5195">
      <w:pPr>
        <w:pStyle w:val="af0"/>
      </w:pPr>
      <w:r>
        <w:t xml:space="preserve">    });</w:t>
      </w:r>
    </w:p>
    <w:p w:rsidR="00000000" w:rsidRDefault="002E5195">
      <w:pPr>
        <w:pStyle w:val="af0"/>
      </w:pPr>
      <w:r>
        <w:t xml:space="preserve">  }</w:t>
      </w:r>
    </w:p>
    <w:p w:rsidR="00000000" w:rsidRDefault="002E5195">
      <w:pPr>
        <w:pStyle w:val="af0"/>
      </w:pPr>
    </w:p>
    <w:p w:rsidR="00000000" w:rsidRDefault="002E5195">
      <w:pPr>
        <w:pStyle w:val="af0"/>
      </w:pPr>
      <w:r>
        <w:t xml:space="preserve">  void main() {</w:t>
      </w:r>
    </w:p>
    <w:p w:rsidR="00000000" w:rsidRDefault="002E5195">
      <w:pPr>
        <w:pStyle w:val="af0"/>
      </w:pPr>
      <w:r>
        <w:t xml:space="preserve">    ServerSocket.bind('127.0.0.1', 8080).then((server) {</w:t>
      </w:r>
    </w:p>
    <w:p w:rsidR="00000000" w:rsidRDefault="002E5195">
      <w:pPr>
        <w:pStyle w:val="af0"/>
      </w:pPr>
      <w:r>
        <w:t xml:space="preserve">      // </w:t>
      </w:r>
      <w:r>
        <w:t>サーバ・ソケットへの参照を取得</w:t>
      </w:r>
    </w:p>
    <w:p w:rsidR="00000000" w:rsidRDefault="002E5195">
      <w:pPr>
        <w:pStyle w:val="af0"/>
      </w:pPr>
      <w:r>
        <w:t xml:space="preserve">      var ref = server.reference;</w:t>
      </w:r>
    </w:p>
    <w:p w:rsidR="00000000" w:rsidRDefault="002E5195">
      <w:pPr>
        <w:pStyle w:val="af0"/>
      </w:pPr>
      <w:r>
        <w:t xml:space="preserve">      for (int i = 1</w:t>
      </w:r>
      <w:r>
        <w:t>; i &lt; 8; i++) {</w:t>
      </w:r>
    </w:p>
    <w:p w:rsidR="00000000" w:rsidRDefault="002E5195">
      <w:pPr>
        <w:pStyle w:val="af0"/>
      </w:pPr>
      <w:r>
        <w:t xml:space="preserve">        // 'ref'</w:t>
      </w:r>
      <w:r>
        <w:t>を引数としてアイソレートを産み付け</w:t>
      </w:r>
    </w:p>
    <w:p w:rsidR="00000000" w:rsidRDefault="002E5195">
      <w:pPr>
        <w:pStyle w:val="af0"/>
      </w:pPr>
      <w:r>
        <w:t xml:space="preserve">        Isolate.spawn(handle, ref);</w:t>
      </w:r>
    </w:p>
    <w:p w:rsidR="00000000" w:rsidRDefault="002E5195">
      <w:pPr>
        <w:pStyle w:val="af0"/>
      </w:pPr>
      <w:r>
        <w:t xml:space="preserve">      }</w:t>
      </w:r>
    </w:p>
    <w:p w:rsidR="00000000" w:rsidRDefault="002E5195">
      <w:pPr>
        <w:pStyle w:val="af0"/>
      </w:pPr>
      <w:r>
        <w:t xml:space="preserve">      listen(new HttpServer.listenOn(server));</w:t>
      </w:r>
    </w:p>
    <w:p w:rsidR="00000000" w:rsidRDefault="002E5195">
      <w:pPr>
        <w:pStyle w:val="af0"/>
      </w:pPr>
      <w:r>
        <w:t xml:space="preserve">    });</w:t>
      </w:r>
    </w:p>
    <w:p w:rsidR="00000000" w:rsidRDefault="002E5195">
      <w:pPr>
        <w:pStyle w:val="af0"/>
        <w:rPr>
          <w:szCs w:val="21"/>
        </w:rPr>
      </w:pPr>
      <w:r>
        <w:t xml:space="preserve">  }</w:t>
      </w:r>
    </w:p>
    <w:p w:rsidR="00000000" w:rsidRDefault="002E5195">
      <w:pPr>
        <w:rPr>
          <w:szCs w:val="21"/>
        </w:rPr>
      </w:pPr>
    </w:p>
    <w:p w:rsidR="00000000" w:rsidRDefault="002E5195">
      <w:pPr>
        <w:rPr>
          <w:szCs w:val="21"/>
        </w:rPr>
      </w:pPr>
      <w:r>
        <w:rPr>
          <w:szCs w:val="21"/>
        </w:rPr>
        <w:t>この場合、</w:t>
      </w:r>
      <w:r>
        <w:rPr>
          <w:szCs w:val="21"/>
        </w:rPr>
        <w:t>7</w:t>
      </w:r>
      <w:r>
        <w:rPr>
          <w:szCs w:val="21"/>
        </w:rPr>
        <w:t>個の新規アイソレートたちに参照を送信しているので、メインを含めて</w:t>
      </w:r>
      <w:r>
        <w:rPr>
          <w:szCs w:val="21"/>
        </w:rPr>
        <w:t>8</w:t>
      </w:r>
      <w:r>
        <w:rPr>
          <w:szCs w:val="21"/>
        </w:rPr>
        <w:t>個のアイソレートでこのサーバ・ソケットを</w:t>
      </w:r>
      <w:r>
        <w:rPr>
          <w:szCs w:val="21"/>
        </w:rPr>
        <w:t>listen</w:t>
      </w:r>
      <w:r>
        <w:rPr>
          <w:szCs w:val="21"/>
        </w:rPr>
        <w:t>でリスンすることになる。</w:t>
      </w:r>
    </w:p>
    <w:p w:rsidR="00000000" w:rsidRDefault="002E5195">
      <w:pPr>
        <w:rPr>
          <w:szCs w:val="21"/>
        </w:rPr>
      </w:pPr>
    </w:p>
    <w:p w:rsidR="00000000" w:rsidRDefault="002E5195">
      <w:pPr>
        <w:rPr>
          <w:szCs w:val="21"/>
        </w:rPr>
      </w:pPr>
      <w:r>
        <w:rPr>
          <w:szCs w:val="21"/>
        </w:rPr>
        <w:t>これを同じ</w:t>
      </w:r>
      <w:r>
        <w:rPr>
          <w:szCs w:val="21"/>
        </w:rPr>
        <w:t>'wrk'</w:t>
      </w:r>
      <w:r>
        <w:rPr>
          <w:szCs w:val="21"/>
        </w:rPr>
        <w:t>コマンドでアクセスするとこ</w:t>
      </w:r>
      <w:r>
        <w:rPr>
          <w:szCs w:val="21"/>
        </w:rPr>
        <w:t>のサーバのスループットは</w:t>
      </w:r>
      <w:r>
        <w:rPr>
          <w:szCs w:val="21"/>
        </w:rPr>
        <w:t>8</w:t>
      </w:r>
      <w:r>
        <w:rPr>
          <w:szCs w:val="21"/>
        </w:rPr>
        <w:t>倍の毎秒約</w:t>
      </w:r>
      <w:r>
        <w:rPr>
          <w:szCs w:val="21"/>
        </w:rPr>
        <w:t>200,000</w:t>
      </w:r>
      <w:r>
        <w:rPr>
          <w:szCs w:val="21"/>
        </w:rPr>
        <w:t>要求に向上することになる。</w:t>
      </w:r>
    </w:p>
    <w:p w:rsidR="00000000" w:rsidRDefault="002E5195">
      <w:pPr>
        <w:rPr>
          <w:szCs w:val="21"/>
        </w:rPr>
      </w:pPr>
    </w:p>
    <w:p w:rsidR="00000000" w:rsidRDefault="002E5195">
      <w:pPr>
        <w:rPr>
          <w:szCs w:val="21"/>
        </w:rPr>
      </w:pPr>
      <w:r>
        <w:rPr>
          <w:szCs w:val="21"/>
        </w:rPr>
        <w:t>この機能を使うとポートを使ったやり取りが不要になるので、スループットが向上する。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202" w:name="_Toc470871770"/>
      <w:r>
        <w:t>関連</w:t>
      </w:r>
      <w:r>
        <w:t>API</w:t>
      </w:r>
      <w:r>
        <w:t>の和訳</w:t>
      </w:r>
      <w:bookmarkEnd w:id="202"/>
    </w:p>
    <w:p w:rsidR="00000000" w:rsidRDefault="002E5195">
      <w:pPr>
        <w:rPr>
          <w:szCs w:val="21"/>
        </w:rPr>
      </w:pPr>
    </w:p>
    <w:p w:rsidR="00000000" w:rsidRDefault="002E5195">
      <w:pPr>
        <w:rPr>
          <w:szCs w:val="21"/>
        </w:rPr>
      </w:pPr>
    </w:p>
    <w:p w:rsidR="00000000" w:rsidRDefault="002E5195">
      <w:pPr>
        <w:pStyle w:val="3"/>
        <w:rPr>
          <w:b w:val="0"/>
          <w:bCs w:val="0"/>
          <w:sz w:val="21"/>
          <w:szCs w:val="21"/>
        </w:rPr>
      </w:pPr>
      <w:bookmarkStart w:id="203" w:name="_toc16720"/>
      <w:bookmarkEnd w:id="203"/>
      <w:r>
        <w:t>dart:io.HttpServer</w:t>
      </w:r>
    </w:p>
    <w:p w:rsidR="00000000" w:rsidRDefault="002E5195">
      <w:pPr>
        <w:rPr>
          <w:szCs w:val="21"/>
        </w:rPr>
      </w:pPr>
    </w:p>
    <w:p w:rsidR="00000000" w:rsidRDefault="002E5195">
      <w:pPr>
        <w:rPr>
          <w:szCs w:val="21"/>
        </w:rPr>
      </w:pPr>
      <w:r>
        <w:rPr>
          <w:szCs w:val="21"/>
        </w:rPr>
        <w:t>2013</w:t>
      </w:r>
      <w:r>
        <w:rPr>
          <w:szCs w:val="21"/>
        </w:rPr>
        <w:t>年</w:t>
      </w:r>
      <w:r>
        <w:rPr>
          <w:szCs w:val="21"/>
        </w:rPr>
        <w:t>2</w:t>
      </w:r>
      <w:r>
        <w:rPr>
          <w:szCs w:val="21"/>
        </w:rPr>
        <w:t>月の改訂で</w:t>
      </w:r>
      <w:r>
        <w:rPr>
          <w:szCs w:val="21"/>
        </w:rPr>
        <w:t>HttpServer</w:t>
      </w:r>
      <w:r>
        <w:rPr>
          <w:szCs w:val="21"/>
        </w:rPr>
        <w:t>は</w:t>
      </w:r>
      <w:r>
        <w:rPr>
          <w:szCs w:val="21"/>
        </w:rPr>
        <w:t>Stream</w:t>
      </w:r>
      <w:r>
        <w:rPr>
          <w:szCs w:val="21"/>
        </w:rPr>
        <w:t>を実装した。</w:t>
      </w:r>
      <w:r>
        <w:rPr>
          <w:szCs w:val="21"/>
        </w:rPr>
        <w:t>2014</w:t>
      </w:r>
      <w:r>
        <w:rPr>
          <w:szCs w:val="21"/>
        </w:rPr>
        <w:t>年</w:t>
      </w:r>
      <w:r>
        <w:rPr>
          <w:szCs w:val="21"/>
        </w:rPr>
        <w:t>8</w:t>
      </w:r>
      <w:r>
        <w:rPr>
          <w:szCs w:val="21"/>
        </w:rPr>
        <w:t>月にはより安全性を強化するためにデフォルトが追加された。</w:t>
      </w:r>
    </w:p>
    <w:tbl>
      <w:tblPr>
        <w:tblW w:w="0" w:type="auto"/>
        <w:tblInd w:w="55" w:type="dxa"/>
        <w:tblLayout w:type="fixed"/>
        <w:tblCellMar>
          <w:top w:w="55" w:type="dxa"/>
          <w:left w:w="55" w:type="dxa"/>
          <w:bottom w:w="55" w:type="dxa"/>
          <w:right w:w="55" w:type="dxa"/>
        </w:tblCellMar>
        <w:tblLook w:val="0000"/>
      </w:tblPr>
      <w:tblGrid>
        <w:gridCol w:w="2527"/>
        <w:gridCol w:w="7111"/>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rPr>
                <w:szCs w:val="21"/>
              </w:rPr>
            </w:pPr>
            <w:r>
              <w:rPr>
                <w:szCs w:val="21"/>
              </w:rPr>
              <w:lastRenderedPageBreak/>
              <w:t xml:space="preserve">Factory </w:t>
            </w:r>
            <w:r>
              <w:rPr>
                <w:b/>
                <w:bCs/>
                <w:szCs w:val="21"/>
              </w:rPr>
              <w:t>HttpServer</w:t>
            </w:r>
            <w:r>
              <w:rPr>
                <w:b/>
                <w:bCs/>
                <w:szCs w:val="21"/>
              </w:rPr>
              <w:t>抽象クラス</w:t>
            </w:r>
          </w:p>
          <w:p w:rsidR="00000000" w:rsidRDefault="002E5195">
            <w:pPr>
              <w:pStyle w:val="af5"/>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実装</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b/>
                <w:bCs/>
                <w:szCs w:val="21"/>
              </w:rPr>
              <w:t>Stream</w:t>
            </w:r>
            <w:r>
              <w:rPr>
                <w:szCs w:val="21"/>
              </w:rPr>
              <w:t>&lt;HttpRequest&gt;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コンストラクタ</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HttpServer</w:t>
            </w:r>
            <w:r>
              <w:rPr>
                <w:szCs w:val="21"/>
              </w:rPr>
              <w:t>.</w:t>
            </w:r>
            <w:r>
              <w:rPr>
                <w:b/>
                <w:bCs/>
                <w:szCs w:val="21"/>
              </w:rPr>
              <w:t>listenOn</w:t>
            </w:r>
            <w:r>
              <w:rPr>
                <w:szCs w:val="21"/>
              </w:rPr>
              <w:t>(ServerSocket serverSocket)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r>
              <w:rPr>
                <w:szCs w:val="21"/>
              </w:rPr>
              <w:t>既存の</w:t>
            </w:r>
            <w:r>
              <w:rPr>
                <w:szCs w:val="21"/>
              </w:rPr>
              <w:t>ServerSocket</w:t>
            </w:r>
            <w:r>
              <w:rPr>
                <w:szCs w:val="21"/>
              </w:rPr>
              <w:t>にこの</w:t>
            </w:r>
            <w:r>
              <w:rPr>
                <w:szCs w:val="21"/>
              </w:rPr>
              <w:t>HTTP</w:t>
            </w:r>
            <w:r>
              <w:rPr>
                <w:szCs w:val="21"/>
              </w:rPr>
              <w:t>サーバを付加する。この</w:t>
            </w:r>
            <w:r>
              <w:rPr>
                <w:szCs w:val="21"/>
              </w:rPr>
              <w:t xml:space="preserve"> </w:t>
            </w:r>
            <w:r>
              <w:rPr>
                <w:szCs w:val="21"/>
              </w:rPr>
              <w:t>HttpServer</w:t>
            </w:r>
            <w:r>
              <w:rPr>
                <w:szCs w:val="21"/>
              </w:rPr>
              <w:t>が閉じたときはこの</w:t>
            </w:r>
            <w:r>
              <w:rPr>
                <w:szCs w:val="21"/>
              </w:rPr>
              <w:t>HttpServer</w:t>
            </w:r>
            <w:r>
              <w:rPr>
                <w:szCs w:val="21"/>
              </w:rPr>
              <w:t>は単に自らを切り離し、現行の接続を閉じるが、</w:t>
            </w:r>
            <w:r>
              <w:rPr>
                <w:szCs w:val="21"/>
              </w:rPr>
              <w:t>serverSocket</w:t>
            </w:r>
            <w:r>
              <w:rPr>
                <w:szCs w:val="21"/>
              </w:rPr>
              <w:t>は閉じない。</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static</w:t>
            </w:r>
            <w:r>
              <w:rPr>
                <w:szCs w:val="21"/>
              </w:rPr>
              <w:t>メソッド</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Future&lt;HttpServer&gt; </w:t>
            </w:r>
            <w:r>
              <w:rPr>
                <w:b/>
                <w:bCs/>
                <w:szCs w:val="21"/>
              </w:rPr>
              <w:t>bind</w:t>
            </w:r>
            <w:r>
              <w:rPr>
                <w:szCs w:val="21"/>
              </w:rPr>
              <w:t xml:space="preserve">( </w:t>
            </w:r>
          </w:p>
          <w:p w:rsidR="00000000" w:rsidRDefault="002E5195">
            <w:pPr>
              <w:rPr>
                <w:szCs w:val="21"/>
              </w:rPr>
            </w:pPr>
            <w:r>
              <w:rPr>
                <w:szCs w:val="21"/>
              </w:rPr>
              <w:t>address,</w:t>
            </w:r>
          </w:p>
          <w:p w:rsidR="00000000" w:rsidRDefault="002E5195">
            <w:pPr>
              <w:rPr>
                <w:szCs w:val="21"/>
              </w:rPr>
            </w:pPr>
            <w:r>
              <w:rPr>
                <w:szCs w:val="21"/>
              </w:rPr>
              <w:t>int port,</w:t>
            </w:r>
          </w:p>
          <w:p w:rsidR="00000000" w:rsidRDefault="002E5195">
            <w:pPr>
              <w:rPr>
                <w:szCs w:val="21"/>
              </w:rPr>
            </w:pPr>
            <w:r>
              <w:rPr>
                <w:szCs w:val="21"/>
              </w:rPr>
              <w:t>{int backlog: 0,</w:t>
            </w:r>
          </w:p>
          <w:p w:rsidR="00000000" w:rsidRDefault="002E5195">
            <w:pPr>
              <w:rPr>
                <w:szCs w:val="21"/>
              </w:rPr>
            </w:pPr>
            <w:r>
              <w:rPr>
                <w:szCs w:val="21"/>
              </w:rPr>
              <w:t>bool v6Only: false,</w:t>
            </w:r>
          </w:p>
          <w:p w:rsidR="00000000" w:rsidRDefault="002E5195">
            <w:pPr>
              <w:rPr>
                <w:szCs w:val="21"/>
              </w:rPr>
            </w:pPr>
            <w:r>
              <w:rPr>
                <w:szCs w:val="21"/>
              </w:rPr>
              <w:t>bool shared: false}</w:t>
            </w:r>
          </w:p>
          <w:p w:rsidR="00000000" w:rsidRDefault="002E5195">
            <w:pPr>
              <w:rPr>
                <w:szCs w:val="21"/>
              </w:rPr>
            </w:pPr>
            <w:r>
              <w:rPr>
                <w:szCs w:val="21"/>
              </w:rPr>
              <w: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指定された</w:t>
            </w:r>
            <w:r>
              <w:rPr>
                <w:szCs w:val="21"/>
              </w:rPr>
              <w:t>address</w:t>
            </w:r>
            <w:r>
              <w:rPr>
                <w:szCs w:val="21"/>
              </w:rPr>
              <w:t>と</w:t>
            </w:r>
            <w:r>
              <w:rPr>
                <w:szCs w:val="21"/>
              </w:rPr>
              <w:t>port</w:t>
            </w:r>
            <w:r>
              <w:rPr>
                <w:szCs w:val="21"/>
              </w:rPr>
              <w:t>上での</w:t>
            </w:r>
            <w:r>
              <w:rPr>
                <w:szCs w:val="21"/>
              </w:rPr>
              <w:t>HTTP</w:t>
            </w:r>
            <w:r>
              <w:rPr>
                <w:szCs w:val="21"/>
              </w:rPr>
              <w:t>要求の受付を開始する。</w:t>
            </w:r>
          </w:p>
          <w:p w:rsidR="00000000" w:rsidRDefault="002E5195">
            <w:pPr>
              <w:rPr>
                <w:szCs w:val="21"/>
              </w:rPr>
            </w:pPr>
          </w:p>
          <w:p w:rsidR="00000000" w:rsidRDefault="002E5195">
            <w:pPr>
              <w:rPr>
                <w:szCs w:val="21"/>
              </w:rPr>
            </w:pPr>
            <w:r>
              <w:rPr>
                <w:szCs w:val="21"/>
              </w:rPr>
              <w:t>address</w:t>
            </w:r>
            <w:r>
              <w:rPr>
                <w:szCs w:val="21"/>
              </w:rPr>
              <w:t>は</w:t>
            </w:r>
            <w:r>
              <w:rPr>
                <w:szCs w:val="21"/>
              </w:rPr>
              <w:t xml:space="preserve">String </w:t>
            </w:r>
            <w:r>
              <w:rPr>
                <w:szCs w:val="21"/>
              </w:rPr>
              <w:t>または</w:t>
            </w:r>
            <w:r>
              <w:rPr>
                <w:szCs w:val="21"/>
              </w:rPr>
              <w:t>InternetAddress</w:t>
            </w:r>
            <w:r>
              <w:rPr>
                <w:szCs w:val="21"/>
              </w:rPr>
              <w:t>のいずれかであり得る。もし</w:t>
            </w:r>
            <w:r>
              <w:rPr>
                <w:szCs w:val="21"/>
              </w:rPr>
              <w:t>address</w:t>
            </w:r>
            <w:r>
              <w:rPr>
                <w:szCs w:val="21"/>
              </w:rPr>
              <w:t>が</w:t>
            </w:r>
            <w:r>
              <w:rPr>
                <w:szCs w:val="21"/>
              </w:rPr>
              <w:t>String</w:t>
            </w:r>
            <w:r>
              <w:rPr>
                <w:szCs w:val="21"/>
              </w:rPr>
              <w:t>のときは、</w:t>
            </w:r>
            <w:r>
              <w:rPr>
                <w:szCs w:val="21"/>
              </w:rPr>
              <w:t>bind</w:t>
            </w:r>
            <w:r>
              <w:rPr>
                <w:szCs w:val="21"/>
              </w:rPr>
              <w:t>は</w:t>
            </w:r>
            <w:r>
              <w:rPr>
                <w:szCs w:val="21"/>
              </w:rPr>
              <w:t>InternetAddress.lookup</w:t>
            </w:r>
            <w:r>
              <w:rPr>
                <w:szCs w:val="21"/>
              </w:rPr>
              <w:t>を実行し、そのリストの最初の値を採用する。ローカル・ホストからの到来接続のみを受け付けるループバック・アダプタ上でリスンするときは、この値として</w:t>
            </w:r>
            <w:r>
              <w:rPr>
                <w:szCs w:val="21"/>
              </w:rPr>
              <w:t>InternetAddress.LOOPBACK_IP_V4</w:t>
            </w:r>
            <w:r>
              <w:rPr>
                <w:szCs w:val="21"/>
              </w:rPr>
              <w:t>または</w:t>
            </w:r>
            <w:r>
              <w:rPr>
                <w:szCs w:val="21"/>
              </w:rPr>
              <w:t>InternetAddress.LOOP</w:t>
            </w:r>
            <w:r>
              <w:rPr>
                <w:szCs w:val="21"/>
              </w:rPr>
              <w:t xml:space="preserve">BACK_IP_V6 </w:t>
            </w:r>
            <w:r>
              <w:rPr>
                <w:szCs w:val="21"/>
              </w:rPr>
              <w:t>を使用すること。</w:t>
            </w:r>
          </w:p>
          <w:p w:rsidR="00000000" w:rsidRDefault="002E5195">
            <w:pPr>
              <w:rPr>
                <w:szCs w:val="21"/>
              </w:rPr>
            </w:pPr>
          </w:p>
          <w:p w:rsidR="00000000" w:rsidRDefault="002E5195">
            <w:pPr>
              <w:rPr>
                <w:szCs w:val="21"/>
              </w:rPr>
            </w:pPr>
            <w:r>
              <w:rPr>
                <w:szCs w:val="21"/>
              </w:rPr>
              <w:t>ネットワークからの到来接続を受け付けるときは、総てのインターフェイスにバインドするために</w:t>
            </w:r>
            <w:r>
              <w:rPr>
                <w:szCs w:val="21"/>
              </w:rPr>
              <w:t>InternetAddress.ANY_IP_V4</w:t>
            </w:r>
            <w:r>
              <w:rPr>
                <w:szCs w:val="21"/>
              </w:rPr>
              <w:t>または</w:t>
            </w:r>
            <w:r>
              <w:rPr>
                <w:szCs w:val="21"/>
              </w:rPr>
              <w:t>InternetAddress.ANY_IP_V6</w:t>
            </w:r>
            <w:r>
              <w:rPr>
                <w:szCs w:val="21"/>
              </w:rPr>
              <w:t>という値のどれかを使用するか、特定のインターフェイスの</w:t>
            </w:r>
            <w:r>
              <w:rPr>
                <w:szCs w:val="21"/>
              </w:rPr>
              <w:t>IP</w:t>
            </w:r>
            <w:r>
              <w:rPr>
                <w:szCs w:val="21"/>
              </w:rPr>
              <w:t>アドレスを使用する。</w:t>
            </w:r>
          </w:p>
          <w:p w:rsidR="00000000" w:rsidRDefault="002E5195">
            <w:pPr>
              <w:rPr>
                <w:szCs w:val="21"/>
              </w:rPr>
            </w:pPr>
          </w:p>
          <w:p w:rsidR="00000000" w:rsidRDefault="002E5195">
            <w:pPr>
              <w:rPr>
                <w:szCs w:val="21"/>
              </w:rPr>
            </w:pPr>
            <w:r>
              <w:rPr>
                <w:szCs w:val="21"/>
              </w:rPr>
              <w:t>もし</w:t>
            </w:r>
            <w:r>
              <w:rPr>
                <w:szCs w:val="21"/>
              </w:rPr>
              <w:t>IP</w:t>
            </w:r>
            <w:r>
              <w:rPr>
                <w:szCs w:val="21"/>
              </w:rPr>
              <w:t>バージョン</w:t>
            </w:r>
            <w:r>
              <w:rPr>
                <w:szCs w:val="21"/>
              </w:rPr>
              <w:t>6(IPv6)</w:t>
            </w:r>
            <w:r>
              <w:rPr>
                <w:szCs w:val="21"/>
              </w:rPr>
              <w:t>アドレスが使われているときは、</w:t>
            </w:r>
            <w:r>
              <w:rPr>
                <w:szCs w:val="21"/>
              </w:rPr>
              <w:t>IP</w:t>
            </w:r>
            <w:r>
              <w:rPr>
                <w:szCs w:val="21"/>
              </w:rPr>
              <w:t>バージョン</w:t>
            </w:r>
            <w:r>
              <w:rPr>
                <w:szCs w:val="21"/>
              </w:rPr>
              <w:t>6(IPv6)</w:t>
            </w:r>
            <w:r>
              <w:rPr>
                <w:szCs w:val="21"/>
              </w:rPr>
              <w:t>と</w:t>
            </w:r>
            <w:r>
              <w:rPr>
                <w:szCs w:val="21"/>
              </w:rPr>
              <w:t>IP</w:t>
            </w:r>
            <w:r>
              <w:rPr>
                <w:szCs w:val="21"/>
              </w:rPr>
              <w:t>バージョン</w:t>
            </w:r>
            <w:r>
              <w:rPr>
                <w:szCs w:val="21"/>
              </w:rPr>
              <w:t>4(IPv4)</w:t>
            </w:r>
            <w:r>
              <w:rPr>
                <w:szCs w:val="21"/>
              </w:rPr>
              <w:t>の接続の双方とも受け付けられる。</w:t>
            </w:r>
            <w:r>
              <w:rPr>
                <w:szCs w:val="21"/>
              </w:rPr>
              <w:t>IP</w:t>
            </w:r>
            <w:r>
              <w:rPr>
                <w:szCs w:val="21"/>
              </w:rPr>
              <w:t>バージョン</w:t>
            </w:r>
            <w:r>
              <w:rPr>
                <w:szCs w:val="21"/>
              </w:rPr>
              <w:t>6(IPv6)</w:t>
            </w:r>
            <w:r>
              <w:rPr>
                <w:szCs w:val="21"/>
              </w:rPr>
              <w:t>アドレスのみに</w:t>
            </w:r>
            <w:r>
              <w:rPr>
                <w:szCs w:val="21"/>
              </w:rPr>
              <w:t>制限したいときは、</w:t>
            </w:r>
            <w:r>
              <w:rPr>
                <w:szCs w:val="21"/>
              </w:rPr>
              <w:t>IP</w:t>
            </w:r>
            <w:r>
              <w:rPr>
                <w:szCs w:val="21"/>
              </w:rPr>
              <w:t>バージョン</w:t>
            </w:r>
            <w:r>
              <w:rPr>
                <w:szCs w:val="21"/>
              </w:rPr>
              <w:t>6</w:t>
            </w:r>
            <w:r>
              <w:rPr>
                <w:szCs w:val="21"/>
              </w:rPr>
              <w:t>のみとセットするために</w:t>
            </w:r>
            <w:r>
              <w:rPr>
                <w:szCs w:val="21"/>
              </w:rPr>
              <w:t xml:space="preserve"> </w:t>
            </w:r>
            <w:r>
              <w:rPr>
                <w:szCs w:val="21"/>
              </w:rPr>
              <w:t>v6Only</w:t>
            </w:r>
            <w:r>
              <w:rPr>
                <w:szCs w:val="21"/>
              </w:rPr>
              <w:t>を使用する。</w:t>
            </w:r>
          </w:p>
          <w:p w:rsidR="00000000" w:rsidRDefault="002E5195">
            <w:pPr>
              <w:rPr>
                <w:szCs w:val="21"/>
              </w:rPr>
            </w:pPr>
          </w:p>
          <w:p w:rsidR="00000000" w:rsidRDefault="002E5195">
            <w:pPr>
              <w:rPr>
                <w:szCs w:val="21"/>
              </w:rPr>
            </w:pPr>
            <w:r>
              <w:rPr>
                <w:szCs w:val="21"/>
              </w:rPr>
              <w:t>もし</w:t>
            </w:r>
            <w:r>
              <w:rPr>
                <w:szCs w:val="21"/>
              </w:rPr>
              <w:t>0</w:t>
            </w:r>
            <w:r>
              <w:rPr>
                <w:szCs w:val="21"/>
              </w:rPr>
              <w:t>のポートが指定されたときは、このサーバはエフェメナル・ポートを選択する。オプショナルな引数の</w:t>
            </w:r>
            <w:r>
              <w:rPr>
                <w:szCs w:val="21"/>
              </w:rPr>
              <w:t>backlog</w:t>
            </w:r>
            <w:r>
              <w:rPr>
                <w:szCs w:val="21"/>
              </w:rPr>
              <w:t>は下位層の</w:t>
            </w:r>
            <w:r>
              <w:rPr>
                <w:szCs w:val="21"/>
              </w:rPr>
              <w:t>OS</w:t>
            </w:r>
            <w:r>
              <w:rPr>
                <w:szCs w:val="21"/>
              </w:rPr>
              <w:t>のリスンのセットアップの為にバックログのリスンを指定する為に使える。</w:t>
            </w:r>
          </w:p>
          <w:p w:rsidR="00000000" w:rsidRDefault="002E5195">
            <w:pPr>
              <w:rPr>
                <w:szCs w:val="21"/>
              </w:rPr>
            </w:pPr>
          </w:p>
          <w:p w:rsidR="00000000" w:rsidRDefault="002E5195">
            <w:pPr>
              <w:rPr>
                <w:szCs w:val="21"/>
              </w:rPr>
            </w:pPr>
            <w:r>
              <w:rPr>
                <w:szCs w:val="21"/>
              </w:rPr>
              <w:t>オプショナルな引数である</w:t>
            </w:r>
            <w:r>
              <w:rPr>
                <w:szCs w:val="21"/>
              </w:rPr>
              <w:t xml:space="preserve"> </w:t>
            </w:r>
            <w:r>
              <w:rPr>
                <w:szCs w:val="21"/>
              </w:rPr>
              <w:t>backlog</w:t>
            </w:r>
            <w:r>
              <w:rPr>
                <w:szCs w:val="21"/>
              </w:rPr>
              <w:t>は下位に存在している</w:t>
            </w:r>
            <w:r>
              <w:rPr>
                <w:szCs w:val="21"/>
              </w:rPr>
              <w:t>OS</w:t>
            </w:r>
            <w:r>
              <w:rPr>
                <w:szCs w:val="21"/>
              </w:rPr>
              <w:t>のリスン設定に対しリスン・バックログを指定するのに使われる。</w:t>
            </w:r>
            <w:r>
              <w:rPr>
                <w:szCs w:val="21"/>
              </w:rPr>
              <w:t>backlog</w:t>
            </w:r>
            <w:r>
              <w:rPr>
                <w:szCs w:val="21"/>
              </w:rPr>
              <w:t>が</w:t>
            </w:r>
            <w:r>
              <w:rPr>
                <w:szCs w:val="21"/>
              </w:rPr>
              <w:t>0</w:t>
            </w:r>
            <w:r>
              <w:rPr>
                <w:szCs w:val="21"/>
              </w:rPr>
              <w:t>（デフォルト値）という値を持っているときは、このシステムで妥当な値が選択される。</w:t>
            </w:r>
          </w:p>
          <w:p w:rsidR="00000000" w:rsidRDefault="002E5195">
            <w:pPr>
              <w:rPr>
                <w:szCs w:val="21"/>
              </w:rPr>
            </w:pPr>
          </w:p>
          <w:p w:rsidR="00000000" w:rsidRDefault="002E5195">
            <w:r>
              <w:rPr>
                <w:szCs w:val="21"/>
              </w:rPr>
              <w:t>オ</w:t>
            </w:r>
            <w:r>
              <w:rPr>
                <w:szCs w:val="21"/>
              </w:rPr>
              <w:t>プショナルな引数である</w:t>
            </w:r>
            <w:r>
              <w:rPr>
                <w:szCs w:val="21"/>
              </w:rPr>
              <w:t>shared</w:t>
            </w:r>
            <w:r>
              <w:rPr>
                <w:szCs w:val="21"/>
              </w:rPr>
              <w:t>は同じ</w:t>
            </w:r>
            <w:r>
              <w:rPr>
                <w:szCs w:val="21"/>
              </w:rPr>
              <w:t xml:space="preserve">address, port </w:t>
            </w:r>
            <w:r>
              <w:rPr>
                <w:szCs w:val="21"/>
              </w:rPr>
              <w:t>及び</w:t>
            </w:r>
            <w:r>
              <w:rPr>
                <w:szCs w:val="21"/>
              </w:rPr>
              <w:t>v6Only</w:t>
            </w:r>
            <w:r>
              <w:rPr>
                <w:szCs w:val="21"/>
              </w:rPr>
              <w:t>の組み合わせにたいし、同じ</w:t>
            </w:r>
            <w:r>
              <w:rPr>
                <w:szCs w:val="21"/>
              </w:rPr>
              <w:t>Dart</w:t>
            </w:r>
            <w:r>
              <w:rPr>
                <w:szCs w:val="21"/>
              </w:rPr>
              <w:t>のプロセスからの追加的なバインドを可能とするかどうかを指定する。もし</w:t>
            </w:r>
            <w:r>
              <w:rPr>
                <w:szCs w:val="21"/>
              </w:rPr>
              <w:t>shared</w:t>
            </w:r>
            <w:r>
              <w:rPr>
                <w:szCs w:val="21"/>
              </w:rPr>
              <w:t>が</w:t>
            </w:r>
            <w:r>
              <w:rPr>
                <w:szCs w:val="21"/>
              </w:rPr>
              <w:t>true</w:t>
            </w:r>
            <w:r>
              <w:rPr>
                <w:szCs w:val="21"/>
              </w:rPr>
              <w:t>のときは、付加的なバインドが実行され、到来接続は</w:t>
            </w:r>
            <w:r>
              <w:rPr>
                <w:szCs w:val="21"/>
              </w:rPr>
              <w:t>HttpServer</w:t>
            </w:r>
            <w:r>
              <w:rPr>
                <w:szCs w:val="21"/>
              </w:rPr>
              <w:t>たちのセット間で分配される。これを使う一つの手段としては、複数のアイソレートたちに到来接続たちを配分させることである。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Future&lt;HttpServer&gt; </w:t>
            </w:r>
            <w:r>
              <w:rPr>
                <w:b/>
                <w:bCs/>
                <w:szCs w:val="21"/>
              </w:rPr>
              <w:t>bindSecure</w:t>
            </w:r>
            <w:r>
              <w:rPr>
                <w:szCs w:val="21"/>
              </w:rPr>
              <w:t xml:space="preserve">( </w:t>
            </w:r>
          </w:p>
          <w:p w:rsidR="00000000" w:rsidRDefault="002E5195">
            <w:pPr>
              <w:rPr>
                <w:szCs w:val="21"/>
              </w:rPr>
            </w:pPr>
            <w:r>
              <w:rPr>
                <w:szCs w:val="21"/>
              </w:rPr>
              <w:t>address,</w:t>
            </w:r>
          </w:p>
          <w:p w:rsidR="00000000" w:rsidRDefault="002E5195">
            <w:pPr>
              <w:rPr>
                <w:szCs w:val="21"/>
              </w:rPr>
            </w:pPr>
            <w:r>
              <w:rPr>
                <w:szCs w:val="21"/>
              </w:rPr>
              <w:t>int port,</w:t>
            </w:r>
          </w:p>
          <w:p w:rsidR="00000000" w:rsidRDefault="002E5195">
            <w:pPr>
              <w:rPr>
                <w:szCs w:val="21"/>
              </w:rPr>
            </w:pPr>
            <w:r>
              <w:rPr>
                <w:szCs w:val="21"/>
              </w:rPr>
              <w:t>Securi</w:t>
            </w:r>
            <w:r>
              <w:rPr>
                <w:szCs w:val="21"/>
              </w:rPr>
              <w:t>tyContext context,</w:t>
            </w:r>
          </w:p>
          <w:p w:rsidR="00000000" w:rsidRDefault="002E5195">
            <w:pPr>
              <w:rPr>
                <w:szCs w:val="21"/>
              </w:rPr>
            </w:pPr>
            <w:r>
              <w:rPr>
                <w:szCs w:val="21"/>
              </w:rPr>
              <w:t>{int backlog: 0,</w:t>
            </w:r>
          </w:p>
          <w:p w:rsidR="00000000" w:rsidRDefault="002E5195">
            <w:pPr>
              <w:rPr>
                <w:szCs w:val="21"/>
              </w:rPr>
            </w:pPr>
            <w:r>
              <w:rPr>
                <w:szCs w:val="21"/>
              </w:rPr>
              <w:t>bool v6Only: false,</w:t>
            </w:r>
          </w:p>
          <w:p w:rsidR="00000000" w:rsidRDefault="002E5195">
            <w:pPr>
              <w:rPr>
                <w:szCs w:val="21"/>
              </w:rPr>
            </w:pPr>
            <w:r>
              <w:rPr>
                <w:szCs w:val="21"/>
              </w:rPr>
              <w:t>String certificateName,</w:t>
            </w:r>
          </w:p>
          <w:p w:rsidR="00000000" w:rsidRDefault="002E5195">
            <w:pPr>
              <w:rPr>
                <w:szCs w:val="21"/>
              </w:rPr>
            </w:pPr>
            <w:r>
              <w:rPr>
                <w:szCs w:val="21"/>
              </w:rPr>
              <w:t>bool requestClientCertificate: false,</w:t>
            </w:r>
          </w:p>
          <w:p w:rsidR="00000000" w:rsidRDefault="002E5195">
            <w:pPr>
              <w:rPr>
                <w:szCs w:val="21"/>
              </w:rPr>
            </w:pPr>
            <w:r>
              <w:rPr>
                <w:szCs w:val="21"/>
              </w:rPr>
              <w:lastRenderedPageBreak/>
              <w:t>bool shared: false}</w:t>
            </w:r>
          </w:p>
          <w:p w:rsidR="00000000" w:rsidRDefault="002E5195">
            <w:pPr>
              <w:rPr>
                <w:szCs w:val="21"/>
              </w:rPr>
            </w:pPr>
            <w:r>
              <w:rPr>
                <w:szCs w:val="21"/>
              </w:rPr>
              <w: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lastRenderedPageBreak/>
              <w:t>address</w:t>
            </w:r>
            <w:r>
              <w:rPr>
                <w:szCs w:val="21"/>
              </w:rPr>
              <w:t>は</w:t>
            </w:r>
            <w:r>
              <w:rPr>
                <w:szCs w:val="21"/>
              </w:rPr>
              <w:t xml:space="preserve">String </w:t>
            </w:r>
            <w:r>
              <w:rPr>
                <w:szCs w:val="21"/>
              </w:rPr>
              <w:t>または</w:t>
            </w:r>
            <w:r>
              <w:rPr>
                <w:szCs w:val="21"/>
              </w:rPr>
              <w:t>InternetAddress</w:t>
            </w:r>
            <w:r>
              <w:rPr>
                <w:szCs w:val="21"/>
              </w:rPr>
              <w:t>のいずれかであり得る。もし</w:t>
            </w:r>
            <w:r>
              <w:rPr>
                <w:szCs w:val="21"/>
              </w:rPr>
              <w:t>address</w:t>
            </w:r>
            <w:r>
              <w:rPr>
                <w:szCs w:val="21"/>
              </w:rPr>
              <w:t>が</w:t>
            </w:r>
            <w:r>
              <w:rPr>
                <w:szCs w:val="21"/>
              </w:rPr>
              <w:t>String</w:t>
            </w:r>
            <w:r>
              <w:rPr>
                <w:szCs w:val="21"/>
              </w:rPr>
              <w:t>のときは、</w:t>
            </w:r>
            <w:r>
              <w:rPr>
                <w:szCs w:val="21"/>
              </w:rPr>
              <w:t>bind</w:t>
            </w:r>
            <w:r>
              <w:rPr>
                <w:szCs w:val="21"/>
              </w:rPr>
              <w:t>は</w:t>
            </w:r>
            <w:r>
              <w:rPr>
                <w:szCs w:val="21"/>
              </w:rPr>
              <w:t>InternetAddress.lookup</w:t>
            </w:r>
            <w:r>
              <w:rPr>
                <w:szCs w:val="21"/>
              </w:rPr>
              <w:t>を実行し、そのリストの最初の値を採用する。ローカ</w:t>
            </w:r>
            <w:r>
              <w:rPr>
                <w:szCs w:val="21"/>
              </w:rPr>
              <w:t>ル・ホストからの到来接続のみを受け付けるループバック・アダプタ上でリスンするときは、この値として</w:t>
            </w:r>
            <w:r>
              <w:rPr>
                <w:szCs w:val="21"/>
              </w:rPr>
              <w:t>InternetAddress.LOOPBACK_IP_V4</w:t>
            </w:r>
            <w:r>
              <w:rPr>
                <w:szCs w:val="21"/>
              </w:rPr>
              <w:t>または</w:t>
            </w:r>
            <w:r>
              <w:rPr>
                <w:szCs w:val="21"/>
              </w:rPr>
              <w:t xml:space="preserve">InternetAddress.LOOPBACK_IP_V6 </w:t>
            </w:r>
            <w:r>
              <w:rPr>
                <w:szCs w:val="21"/>
              </w:rPr>
              <w:t>を使用すること。</w:t>
            </w:r>
          </w:p>
          <w:p w:rsidR="00000000" w:rsidRDefault="002E5195">
            <w:pPr>
              <w:rPr>
                <w:szCs w:val="21"/>
              </w:rPr>
            </w:pPr>
          </w:p>
          <w:p w:rsidR="00000000" w:rsidRDefault="002E5195">
            <w:pPr>
              <w:rPr>
                <w:szCs w:val="21"/>
              </w:rPr>
            </w:pPr>
            <w:r>
              <w:rPr>
                <w:szCs w:val="21"/>
              </w:rPr>
              <w:t>ネットワークからの到来接続を受け付けるときは、総てのインターフェイスにバインドするために</w:t>
            </w:r>
            <w:r>
              <w:rPr>
                <w:szCs w:val="21"/>
              </w:rPr>
              <w:t>InternetAddress.ANY_IP_V4</w:t>
            </w:r>
            <w:r>
              <w:rPr>
                <w:szCs w:val="21"/>
              </w:rPr>
              <w:t>または</w:t>
            </w:r>
            <w:r>
              <w:rPr>
                <w:szCs w:val="21"/>
              </w:rPr>
              <w:t>InternetAddress.ANY_IP_V6</w:t>
            </w:r>
            <w:r>
              <w:rPr>
                <w:szCs w:val="21"/>
              </w:rPr>
              <w:t>という値のどれかを使用するか、特定のインターフェイスの</w:t>
            </w:r>
            <w:r>
              <w:rPr>
                <w:szCs w:val="21"/>
              </w:rPr>
              <w:t>IP</w:t>
            </w:r>
            <w:r>
              <w:rPr>
                <w:szCs w:val="21"/>
              </w:rPr>
              <w:t>アドレスを使用す</w:t>
            </w:r>
            <w:r>
              <w:rPr>
                <w:szCs w:val="21"/>
              </w:rPr>
              <w:t>る。</w:t>
            </w:r>
          </w:p>
          <w:p w:rsidR="00000000" w:rsidRDefault="002E5195">
            <w:pPr>
              <w:rPr>
                <w:szCs w:val="21"/>
              </w:rPr>
            </w:pPr>
          </w:p>
          <w:p w:rsidR="00000000" w:rsidRDefault="002E5195">
            <w:pPr>
              <w:rPr>
                <w:szCs w:val="21"/>
              </w:rPr>
            </w:pPr>
            <w:r>
              <w:rPr>
                <w:szCs w:val="21"/>
              </w:rPr>
              <w:lastRenderedPageBreak/>
              <w:t>もし</w:t>
            </w:r>
            <w:r>
              <w:rPr>
                <w:szCs w:val="21"/>
              </w:rPr>
              <w:t>IP</w:t>
            </w:r>
            <w:r>
              <w:rPr>
                <w:szCs w:val="21"/>
              </w:rPr>
              <w:t>バージョン</w:t>
            </w:r>
            <w:r>
              <w:rPr>
                <w:szCs w:val="21"/>
              </w:rPr>
              <w:t>6(IPv6)</w:t>
            </w:r>
            <w:r>
              <w:rPr>
                <w:szCs w:val="21"/>
              </w:rPr>
              <w:t>アドレスが使われているときは、</w:t>
            </w:r>
            <w:r>
              <w:rPr>
                <w:szCs w:val="21"/>
              </w:rPr>
              <w:t>IP</w:t>
            </w:r>
            <w:r>
              <w:rPr>
                <w:szCs w:val="21"/>
              </w:rPr>
              <w:t>バージョン</w:t>
            </w:r>
            <w:r>
              <w:rPr>
                <w:szCs w:val="21"/>
              </w:rPr>
              <w:t>6(IPv6)</w:t>
            </w:r>
            <w:r>
              <w:rPr>
                <w:szCs w:val="21"/>
              </w:rPr>
              <w:t>と</w:t>
            </w:r>
            <w:r>
              <w:rPr>
                <w:szCs w:val="21"/>
              </w:rPr>
              <w:t>IP</w:t>
            </w:r>
            <w:r>
              <w:rPr>
                <w:szCs w:val="21"/>
              </w:rPr>
              <w:t>バージョン</w:t>
            </w:r>
            <w:r>
              <w:rPr>
                <w:szCs w:val="21"/>
              </w:rPr>
              <w:t>4(IPv4)</w:t>
            </w:r>
            <w:r>
              <w:rPr>
                <w:szCs w:val="21"/>
              </w:rPr>
              <w:t>の接続の双方とも受け付けられる。</w:t>
            </w:r>
            <w:r>
              <w:rPr>
                <w:szCs w:val="21"/>
              </w:rPr>
              <w:t>IP</w:t>
            </w:r>
            <w:r>
              <w:rPr>
                <w:szCs w:val="21"/>
              </w:rPr>
              <w:t>バージョン</w:t>
            </w:r>
            <w:r>
              <w:rPr>
                <w:szCs w:val="21"/>
              </w:rPr>
              <w:t>6(IPv6)</w:t>
            </w:r>
            <w:r>
              <w:rPr>
                <w:szCs w:val="21"/>
              </w:rPr>
              <w:t>アドレスのみに制限したいときは、</w:t>
            </w:r>
            <w:r>
              <w:rPr>
                <w:szCs w:val="21"/>
              </w:rPr>
              <w:t>IP</w:t>
            </w:r>
            <w:r>
              <w:rPr>
                <w:szCs w:val="21"/>
              </w:rPr>
              <w:t>バージョン</w:t>
            </w:r>
            <w:r>
              <w:rPr>
                <w:szCs w:val="21"/>
              </w:rPr>
              <w:t>6</w:t>
            </w:r>
            <w:r>
              <w:rPr>
                <w:szCs w:val="21"/>
              </w:rPr>
              <w:t>のみとセットするために</w:t>
            </w:r>
            <w:r>
              <w:rPr>
                <w:szCs w:val="21"/>
              </w:rPr>
              <w:t xml:space="preserve"> </w:t>
            </w:r>
            <w:r>
              <w:rPr>
                <w:szCs w:val="21"/>
              </w:rPr>
              <w:t>v6Only</w:t>
            </w:r>
            <w:r>
              <w:rPr>
                <w:szCs w:val="21"/>
              </w:rPr>
              <w:t>を使用する。</w:t>
            </w:r>
          </w:p>
          <w:p w:rsidR="00000000" w:rsidRDefault="002E5195">
            <w:pPr>
              <w:rPr>
                <w:szCs w:val="21"/>
              </w:rPr>
            </w:pPr>
          </w:p>
          <w:p w:rsidR="00000000" w:rsidRDefault="002E5195">
            <w:pPr>
              <w:rPr>
                <w:szCs w:val="21"/>
              </w:rPr>
            </w:pPr>
            <w:r>
              <w:rPr>
                <w:szCs w:val="21"/>
              </w:rPr>
              <w:t>もし</w:t>
            </w:r>
            <w:r>
              <w:rPr>
                <w:szCs w:val="21"/>
              </w:rPr>
              <w:t>port</w:t>
            </w:r>
            <w:r>
              <w:rPr>
                <w:szCs w:val="21"/>
              </w:rPr>
              <w:t>が</w:t>
            </w:r>
            <w:r>
              <w:rPr>
                <w:szCs w:val="21"/>
              </w:rPr>
              <w:t>0</w:t>
            </w:r>
            <w:r>
              <w:rPr>
                <w:szCs w:val="21"/>
              </w:rPr>
              <w:t>という値であるときは、このシステムでは</w:t>
            </w:r>
            <w:hyperlink r:id="rId493" w:history="1">
              <w:r>
                <w:rPr>
                  <w:rStyle w:val="a7"/>
                  <w:szCs w:val="21"/>
                </w:rPr>
                <w:t>エフェメラル・ポート</w:t>
              </w:r>
            </w:hyperlink>
            <w:r>
              <w:rPr>
                <w:szCs w:val="21"/>
              </w:rPr>
              <w:t>がこのシステムで選択される。実際に使われているポ</w:t>
            </w:r>
            <w:r>
              <w:rPr>
                <w:szCs w:val="21"/>
              </w:rPr>
              <w:t>ート番号は</w:t>
            </w:r>
            <w:r>
              <w:rPr>
                <w:szCs w:val="21"/>
              </w:rPr>
              <w:t>port</w:t>
            </w:r>
            <w:r>
              <w:rPr>
                <w:szCs w:val="21"/>
              </w:rPr>
              <w:t>ゲッタで取得できる。</w:t>
            </w:r>
          </w:p>
          <w:p w:rsidR="00000000" w:rsidRDefault="002E5195">
            <w:pPr>
              <w:rPr>
                <w:szCs w:val="21"/>
              </w:rPr>
            </w:pPr>
          </w:p>
          <w:p w:rsidR="00000000" w:rsidRDefault="002E5195">
            <w:pPr>
              <w:rPr>
                <w:szCs w:val="21"/>
              </w:rPr>
            </w:pPr>
            <w:r>
              <w:rPr>
                <w:szCs w:val="21"/>
              </w:rPr>
              <w:t>オプショナルな引数である</w:t>
            </w:r>
            <w:r>
              <w:rPr>
                <w:szCs w:val="21"/>
              </w:rPr>
              <w:t xml:space="preserve"> </w:t>
            </w:r>
            <w:r>
              <w:rPr>
                <w:szCs w:val="21"/>
              </w:rPr>
              <w:t>backlog</w:t>
            </w:r>
            <w:r>
              <w:rPr>
                <w:szCs w:val="21"/>
              </w:rPr>
              <w:t>は下位に存在している</w:t>
            </w:r>
            <w:r>
              <w:rPr>
                <w:szCs w:val="21"/>
              </w:rPr>
              <w:t>OS</w:t>
            </w:r>
            <w:r>
              <w:rPr>
                <w:szCs w:val="21"/>
              </w:rPr>
              <w:t>のリスン設定に対しリスン・バックログを指定するのに使われる。</w:t>
            </w:r>
            <w:r>
              <w:rPr>
                <w:szCs w:val="21"/>
              </w:rPr>
              <w:t>backlog</w:t>
            </w:r>
            <w:r>
              <w:rPr>
                <w:szCs w:val="21"/>
              </w:rPr>
              <w:t>が</w:t>
            </w:r>
            <w:r>
              <w:rPr>
                <w:szCs w:val="21"/>
              </w:rPr>
              <w:t>0</w:t>
            </w:r>
            <w:r>
              <w:rPr>
                <w:szCs w:val="21"/>
              </w:rPr>
              <w:t>（デフォルト値）という値を持っているときは、このシステムで妥当な値が選択される。</w:t>
            </w:r>
          </w:p>
          <w:p w:rsidR="00000000" w:rsidRDefault="002E5195">
            <w:pPr>
              <w:rPr>
                <w:szCs w:val="21"/>
              </w:rPr>
            </w:pPr>
          </w:p>
          <w:p w:rsidR="00000000" w:rsidRDefault="002E5195">
            <w:pPr>
              <w:rPr>
                <w:szCs w:val="21"/>
              </w:rPr>
            </w:pPr>
            <w:r>
              <w:rPr>
                <w:szCs w:val="21"/>
              </w:rPr>
              <w:t>ニックネームまたは識別名（</w:t>
            </w:r>
            <w:r>
              <w:rPr>
                <w:szCs w:val="21"/>
              </w:rPr>
              <w:t>DN: Distinguished Name</w:t>
            </w:r>
            <w:r>
              <w:rPr>
                <w:szCs w:val="21"/>
              </w:rPr>
              <w:t>）をもった証明書の</w:t>
            </w:r>
            <w:r>
              <w:rPr>
                <w:szCs w:val="21"/>
              </w:rPr>
              <w:t xml:space="preserve"> </w:t>
            </w:r>
            <w:r>
              <w:rPr>
                <w:szCs w:val="21"/>
              </w:rPr>
              <w:t>certificateName</w:t>
            </w:r>
            <w:r>
              <w:rPr>
                <w:szCs w:val="21"/>
              </w:rPr>
              <w:t>は証明書データベース内で検索され、サーバ認証用に使用される。もし</w:t>
            </w:r>
            <w:r>
              <w:rPr>
                <w:szCs w:val="21"/>
              </w:rPr>
              <w:t xml:space="preserve"> </w:t>
            </w:r>
            <w:r>
              <w:rPr>
                <w:szCs w:val="21"/>
              </w:rPr>
              <w:t>requestClientCertificate</w:t>
            </w:r>
            <w:r>
              <w:rPr>
                <w:szCs w:val="21"/>
              </w:rPr>
              <w:t>が</w:t>
            </w:r>
            <w:r>
              <w:rPr>
                <w:szCs w:val="21"/>
              </w:rPr>
              <w:t>true</w:t>
            </w:r>
            <w:r>
              <w:rPr>
                <w:szCs w:val="21"/>
              </w:rPr>
              <w:t>のときは、そのサーバはクライアントたちにクライアント証明書で認証するよう要求する。</w:t>
            </w:r>
          </w:p>
          <w:p w:rsidR="00000000" w:rsidRDefault="002E5195">
            <w:pPr>
              <w:rPr>
                <w:szCs w:val="21"/>
              </w:rPr>
            </w:pPr>
          </w:p>
          <w:p w:rsidR="00000000" w:rsidRDefault="002E5195">
            <w:r>
              <w:rPr>
                <w:szCs w:val="21"/>
              </w:rPr>
              <w:t>オプショナルな引数である</w:t>
            </w:r>
            <w:r>
              <w:rPr>
                <w:szCs w:val="21"/>
              </w:rPr>
              <w:t>shared</w:t>
            </w:r>
            <w:r>
              <w:rPr>
                <w:szCs w:val="21"/>
              </w:rPr>
              <w:t>は同じ</w:t>
            </w:r>
            <w:r>
              <w:rPr>
                <w:szCs w:val="21"/>
              </w:rPr>
              <w:t xml:space="preserve">address, port </w:t>
            </w:r>
            <w:r>
              <w:rPr>
                <w:szCs w:val="21"/>
              </w:rPr>
              <w:t>及び</w:t>
            </w:r>
            <w:r>
              <w:rPr>
                <w:szCs w:val="21"/>
              </w:rPr>
              <w:t>v6Only</w:t>
            </w:r>
            <w:r>
              <w:rPr>
                <w:szCs w:val="21"/>
              </w:rPr>
              <w:t>の組み合わせにたいし、同じ</w:t>
            </w:r>
            <w:r>
              <w:rPr>
                <w:szCs w:val="21"/>
              </w:rPr>
              <w:t>Dart</w:t>
            </w:r>
            <w:r>
              <w:rPr>
                <w:szCs w:val="21"/>
              </w:rPr>
              <w:t>のプロセスからの追加的なバインドを可能とするかどうかを指定する。もし</w:t>
            </w:r>
            <w:r>
              <w:rPr>
                <w:szCs w:val="21"/>
              </w:rPr>
              <w:t>shared</w:t>
            </w:r>
            <w:r>
              <w:rPr>
                <w:szCs w:val="21"/>
              </w:rPr>
              <w:t>が</w:t>
            </w:r>
            <w:r>
              <w:rPr>
                <w:szCs w:val="21"/>
              </w:rPr>
              <w:t>true</w:t>
            </w:r>
            <w:r>
              <w:rPr>
                <w:szCs w:val="21"/>
              </w:rPr>
              <w:t>のときは、付加的なバインドが実行され、到来接続は</w:t>
            </w:r>
            <w:r>
              <w:rPr>
                <w:szCs w:val="21"/>
              </w:rPr>
              <w:t>HttpServer</w:t>
            </w:r>
            <w:r>
              <w:rPr>
                <w:szCs w:val="21"/>
              </w:rPr>
              <w:t>たちのセット間で分配される。これを使う一つの手段としては、複数のアイソレートたちに到来接続たちを配分させることである。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lastRenderedPageBreak/>
              <w:t>属性</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InternetA</w:t>
            </w:r>
            <w:r>
              <w:rPr>
                <w:szCs w:val="21"/>
              </w:rPr>
              <w:t xml:space="preserve">ddress get </w:t>
            </w:r>
            <w:r>
              <w:rPr>
                <w:b/>
                <w:bCs/>
                <w:szCs w:val="21"/>
              </w:rPr>
              <w:t>address</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このサーバがリスンしているアドレスを返す。このアドレスが</w:t>
            </w:r>
            <w:r>
              <w:rPr>
                <w:szCs w:val="21"/>
              </w:rPr>
              <w:t>hostname</w:t>
            </w:r>
            <w:r>
              <w:rPr>
                <w:szCs w:val="21"/>
              </w:rPr>
              <w:t>からの検索で捕まえられているときに、これは使われている実アドレスを取得するのに使える。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HttpHeaders get </w:t>
            </w:r>
            <w:r>
              <w:rPr>
                <w:b/>
                <w:bCs/>
                <w:szCs w:val="21"/>
              </w:rPr>
              <w:t>defaultResponseHeaders</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総ての応答オブジェクトに付加されるヘッダたちのデフォルトのセット。デフォルトでは、以下の次のセットがヘッダたちとなる：</w:t>
            </w:r>
          </w:p>
          <w:p w:rsidR="00000000" w:rsidRDefault="002E5195">
            <w:pPr>
              <w:rPr>
                <w:szCs w:val="21"/>
              </w:rPr>
            </w:pPr>
          </w:p>
          <w:p w:rsidR="00000000" w:rsidRDefault="002E5195">
            <w:pPr>
              <w:rPr>
                <w:szCs w:val="21"/>
              </w:rPr>
            </w:pPr>
            <w:r>
              <w:rPr>
                <w:szCs w:val="21"/>
              </w:rPr>
              <w:t>Content-Type: text/plain; charset=utf-8 X-Frame-Options:</w:t>
            </w:r>
            <w:r>
              <w:rPr>
                <w:szCs w:val="21"/>
              </w:rPr>
              <w:t xml:space="preserve"> SAMEORIGIN X-Content-Type-Options: nosniff X-XSS-Protection: 1; mode=block</w:t>
            </w:r>
          </w:p>
          <w:p w:rsidR="00000000" w:rsidRDefault="002E5195">
            <w:pPr>
              <w:rPr>
                <w:szCs w:val="21"/>
              </w:rPr>
            </w:pPr>
          </w:p>
          <w:p w:rsidR="00000000" w:rsidRDefault="002E5195">
            <w:r>
              <w:rPr>
                <w:szCs w:val="21"/>
              </w:rPr>
              <w:t>もし</w:t>
            </w:r>
            <w:r>
              <w:rPr>
                <w:szCs w:val="21"/>
              </w:rPr>
              <w:t>Server</w:t>
            </w:r>
            <w:r>
              <w:rPr>
                <w:szCs w:val="21"/>
              </w:rPr>
              <w:t>のヘッダがここで付加され、</w:t>
            </w:r>
            <w:r>
              <w:rPr>
                <w:szCs w:val="21"/>
              </w:rPr>
              <w:t>serverHeader</w:t>
            </w:r>
            <w:r>
              <w:rPr>
                <w:szCs w:val="21"/>
              </w:rPr>
              <w:t>もまたセットされているときは、</w:t>
            </w:r>
            <w:r>
              <w:rPr>
                <w:szCs w:val="21"/>
              </w:rPr>
              <w:t xml:space="preserve"> </w:t>
            </w:r>
            <w:r>
              <w:rPr>
                <w:szCs w:val="21"/>
              </w:rPr>
              <w:t>serverHeader</w:t>
            </w:r>
            <w:r>
              <w:rPr>
                <w:szCs w:val="21"/>
              </w:rPr>
              <w:t>の値が優越する。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Future&lt;T&gt; </w:t>
            </w:r>
            <w:r>
              <w:rPr>
                <w:b/>
                <w:bCs/>
                <w:szCs w:val="21"/>
              </w:rPr>
              <w:t>first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最初の要素を返す。これが空のときは</w:t>
            </w:r>
            <w:r>
              <w:rPr>
                <w:szCs w:val="21"/>
              </w:rPr>
              <w:t>StateError</w:t>
            </w:r>
            <w:r>
              <w:rPr>
                <w:szCs w:val="21"/>
              </w:rPr>
              <w:t>を返す。そうでないときはこのメソッドは</w:t>
            </w:r>
            <w:r>
              <w:rPr>
                <w:szCs w:val="21"/>
              </w:rPr>
              <w:t>this.elementAt(0)</w:t>
            </w:r>
            <w:r>
              <w:rPr>
                <w:szCs w:val="21"/>
              </w:rPr>
              <w:t>と等価である。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f</w:t>
            </w:r>
            <w:r>
              <w:rPr>
                <w:szCs w:val="21"/>
              </w:rPr>
              <w:t xml:space="preserve">inal bool </w:t>
            </w:r>
            <w:r>
              <w:rPr>
                <w:b/>
                <w:bCs/>
                <w:szCs w:val="21"/>
              </w:rPr>
              <w:t>isBroadcast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このストリームが放送ストリームかどうか。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Duration </w:t>
            </w:r>
            <w:r>
              <w:rPr>
                <w:b/>
                <w:bCs/>
                <w:szCs w:val="21"/>
              </w:rPr>
              <w:t>idleTimeout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アイドルのキープ・アライブ接続に使われるタイムアウトを取得または設定する。直前の要求が完了したあとの</w:t>
            </w:r>
            <w:r>
              <w:rPr>
                <w:szCs w:val="21"/>
              </w:rPr>
              <w:t>idleTimeout</w:t>
            </w:r>
            <w:r>
              <w:rPr>
                <w:szCs w:val="21"/>
              </w:rPr>
              <w:t>内に更なる要求が到来しないときは、該接続は落とされる。</w:t>
            </w:r>
          </w:p>
          <w:p w:rsidR="00000000" w:rsidRDefault="002E5195">
            <w:pPr>
              <w:rPr>
                <w:szCs w:val="21"/>
              </w:rPr>
            </w:pPr>
          </w:p>
          <w:p w:rsidR="00000000" w:rsidRDefault="002E5195">
            <w:pPr>
              <w:rPr>
                <w:szCs w:val="21"/>
              </w:rPr>
            </w:pPr>
            <w:r>
              <w:rPr>
                <w:szCs w:val="21"/>
              </w:rPr>
              <w:t>デフォルトの値は</w:t>
            </w:r>
            <w:r>
              <w:rPr>
                <w:szCs w:val="21"/>
              </w:rPr>
              <w:t>120</w:t>
            </w:r>
            <w:r>
              <w:rPr>
                <w:szCs w:val="21"/>
              </w:rPr>
              <w:t>秒である。</w:t>
            </w:r>
          </w:p>
          <w:p w:rsidR="00000000" w:rsidRDefault="002E5195">
            <w:pPr>
              <w:rPr>
                <w:szCs w:val="21"/>
              </w:rPr>
            </w:pPr>
          </w:p>
          <w:p w:rsidR="00000000" w:rsidRDefault="002E5195">
            <w:pPr>
              <w:rPr>
                <w:szCs w:val="21"/>
              </w:rPr>
            </w:pPr>
            <w:r>
              <w:rPr>
                <w:szCs w:val="21"/>
              </w:rPr>
              <w:t>アイドル接続が放棄されるには最大</w:t>
            </w:r>
            <w:r>
              <w:rPr>
                <w:szCs w:val="21"/>
              </w:rPr>
              <w:t>2 * idleTimeout</w:t>
            </w:r>
            <w:r>
              <w:rPr>
                <w:szCs w:val="21"/>
              </w:rPr>
              <w:t>の時間がかかることに注意。</w:t>
            </w:r>
          </w:p>
          <w:p w:rsidR="00000000" w:rsidRDefault="002E5195">
            <w:pPr>
              <w:rPr>
                <w:szCs w:val="21"/>
              </w:rPr>
            </w:pPr>
          </w:p>
          <w:p w:rsidR="00000000" w:rsidRDefault="002E5195">
            <w:r>
              <w:rPr>
                <w:szCs w:val="21"/>
              </w:rPr>
              <w:t>このタイムアウトを無効とするには</w:t>
            </w:r>
            <w:r>
              <w:rPr>
                <w:szCs w:val="21"/>
              </w:rPr>
              <w:t>idleTime</w:t>
            </w:r>
            <w:r>
              <w:rPr>
                <w:szCs w:val="21"/>
              </w:rPr>
              <w:t>out</w:t>
            </w:r>
            <w:r>
              <w:rPr>
                <w:szCs w:val="21"/>
              </w:rPr>
              <w:t>に</w:t>
            </w:r>
            <w:r>
              <w:rPr>
                <w:szCs w:val="21"/>
              </w:rPr>
              <w:t>null</w:t>
            </w:r>
            <w:r>
              <w:rPr>
                <w:szCs w:val="21"/>
              </w:rPr>
              <w:t>をセットする。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Future&lt;bool&gt; </w:t>
            </w:r>
            <w:r>
              <w:rPr>
                <w:b/>
                <w:bCs/>
                <w:szCs w:val="21"/>
              </w:rPr>
              <w:t>isEmpty</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lastRenderedPageBreak/>
              <w:t>このストリームがなにか要素を含んでいるかどうかを報告する。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final Future&lt;T&gt; </w:t>
            </w:r>
            <w:r>
              <w:rPr>
                <w:b/>
                <w:bCs/>
                <w:szCs w:val="21"/>
              </w:rPr>
              <w:t>last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最後の要素を返す。もし空のときは</w:t>
            </w:r>
            <w:r>
              <w:rPr>
                <w:szCs w:val="21"/>
              </w:rPr>
              <w:t>StateError.</w:t>
            </w:r>
            <w:r>
              <w:rPr>
                <w:szCs w:val="21"/>
              </w:rPr>
              <w:t>をスローする。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Future&lt;int&gt; </w:t>
            </w:r>
            <w:r>
              <w:rPr>
                <w:b/>
                <w:bCs/>
                <w:szCs w:val="21"/>
              </w:rPr>
              <w:t>length</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このストリームの中の要素の数を数える。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int </w:t>
            </w:r>
            <w:r>
              <w:rPr>
                <w:b/>
                <w:bCs/>
                <w:szCs w:val="21"/>
              </w:rPr>
              <w:t>port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このサーバが要求を待っているポート番号を返す。こ</w:t>
            </w:r>
            <w:r>
              <w:rPr>
                <w:szCs w:val="21"/>
              </w:rPr>
              <w:t>れは</w:t>
            </w:r>
            <w:r>
              <w:rPr>
                <w:szCs w:val="21"/>
              </w:rPr>
              <w:t>listen</w:t>
            </w:r>
            <w:r>
              <w:rPr>
                <w:szCs w:val="21"/>
              </w:rPr>
              <w:t>呼び出しで指定された</w:t>
            </w:r>
            <w:r>
              <w:rPr>
                <w:szCs w:val="21"/>
              </w:rPr>
              <w:t>port</w:t>
            </w:r>
            <w:r>
              <w:rPr>
                <w:szCs w:val="21"/>
              </w:rPr>
              <w:t>の値が</w:t>
            </w:r>
            <w:r>
              <w:rPr>
                <w:szCs w:val="21"/>
              </w:rPr>
              <w:t>0</w:t>
            </w:r>
            <w:r>
              <w:rPr>
                <w:szCs w:val="21"/>
              </w:rPr>
              <w:t>のときに実際のポートを取得するのに使える。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set </w:t>
            </w:r>
            <w:r>
              <w:rPr>
                <w:b/>
                <w:bCs/>
                <w:szCs w:val="21"/>
              </w:rPr>
              <w:t>sessionTimeout</w:t>
            </w:r>
            <w:r>
              <w:rPr>
                <w:szCs w:val="21"/>
              </w:rPr>
              <w:t>(int timeout)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w:t>
            </w:r>
            <w:r>
              <w:rPr>
                <w:szCs w:val="21"/>
              </w:rPr>
              <w:t>HTTP</w:t>
            </w:r>
            <w:r>
              <w:rPr>
                <w:szCs w:val="21"/>
              </w:rPr>
              <w:t>サーバでのセッションたちのタイムアウトを秒単位でセットする。デフォルトは</w:t>
            </w:r>
            <w:r>
              <w:rPr>
                <w:szCs w:val="21"/>
              </w:rPr>
              <w:t>20</w:t>
            </w:r>
            <w:r>
              <w:rPr>
                <w:szCs w:val="21"/>
              </w:rPr>
              <w:t>分間である。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String </w:t>
            </w:r>
            <w:r>
              <w:rPr>
                <w:b/>
                <w:bCs/>
                <w:szCs w:val="21"/>
              </w:rPr>
              <w:t>serverHeader</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w:t>
            </w:r>
            <w:r>
              <w:rPr>
                <w:szCs w:val="21"/>
              </w:rPr>
              <w:t>HttpServer</w:t>
            </w:r>
            <w:r>
              <w:rPr>
                <w:szCs w:val="21"/>
              </w:rPr>
              <w:t>で生成された総ての応答のための本サーバのヘッダのデフォルト値を取得またはセットする。</w:t>
            </w:r>
          </w:p>
          <w:p w:rsidR="00000000" w:rsidRDefault="002E5195">
            <w:pPr>
              <w:rPr>
                <w:szCs w:val="21"/>
              </w:rPr>
            </w:pPr>
          </w:p>
          <w:p w:rsidR="00000000" w:rsidRDefault="002E5195">
            <w:pPr>
              <w:rPr>
                <w:szCs w:val="21"/>
              </w:rPr>
            </w:pPr>
            <w:r>
              <w:rPr>
                <w:szCs w:val="21"/>
              </w:rPr>
              <w:t>serverHeader</w:t>
            </w:r>
            <w:r>
              <w:rPr>
                <w:szCs w:val="21"/>
              </w:rPr>
              <w:t>が</w:t>
            </w:r>
            <w:r>
              <w:rPr>
                <w:szCs w:val="21"/>
              </w:rPr>
              <w:t>null</w:t>
            </w:r>
            <w:r>
              <w:rPr>
                <w:szCs w:val="21"/>
              </w:rPr>
              <w:t>のときは、各応答にはサーバのヘッダは付加さ</w:t>
            </w:r>
            <w:r>
              <w:rPr>
                <w:szCs w:val="21"/>
              </w:rPr>
              <w:t>れない。</w:t>
            </w:r>
          </w:p>
          <w:p w:rsidR="00000000" w:rsidRDefault="002E5195">
            <w:pPr>
              <w:rPr>
                <w:szCs w:val="21"/>
              </w:rPr>
            </w:pPr>
          </w:p>
          <w:p w:rsidR="00000000" w:rsidRDefault="002E5195">
            <w:r>
              <w:rPr>
                <w:szCs w:val="21"/>
              </w:rPr>
              <w:t>デフォルト値は</w:t>
            </w:r>
            <w:r>
              <w:rPr>
                <w:szCs w:val="21"/>
              </w:rPr>
              <w:t>null</w:t>
            </w:r>
            <w:r>
              <w:rPr>
                <w:szCs w:val="21"/>
              </w:rPr>
              <w:t>である。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Future&lt;T&gt; </w:t>
            </w:r>
            <w:r>
              <w:rPr>
                <w:b/>
                <w:bCs/>
                <w:szCs w:val="21"/>
              </w:rPr>
              <w:t>single</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単一の要素を返す。もし空のとき、あるいはひとつ以上の要素があるときは</w:t>
            </w:r>
            <w:r>
              <w:rPr>
                <w:szCs w:val="21"/>
              </w:rPr>
              <w:t>StateError</w:t>
            </w:r>
            <w:r>
              <w:rPr>
                <w:szCs w:val="21"/>
              </w:rPr>
              <w:t>をスローする。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メソッド</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Future&lt;bool&gt; </w:t>
            </w:r>
            <w:r>
              <w:rPr>
                <w:b/>
                <w:bCs/>
                <w:szCs w:val="21"/>
              </w:rPr>
              <w:t>any</w:t>
            </w:r>
            <w:r>
              <w:rPr>
                <w:szCs w:val="21"/>
              </w:rPr>
              <w:t>(bool test(T element))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このストリームが用意している要素のどれかを</w:t>
            </w:r>
            <w:r>
              <w:rPr>
                <w:szCs w:val="21"/>
              </w:rPr>
              <w:t>test</w:t>
            </w:r>
            <w:r>
              <w:rPr>
                <w:szCs w:val="21"/>
              </w:rPr>
              <w:t>が受け付けるかどうかをチェックする。</w:t>
            </w:r>
          </w:p>
          <w:p w:rsidR="00000000" w:rsidRDefault="002E5195">
            <w:pPr>
              <w:rPr>
                <w:szCs w:val="21"/>
              </w:rPr>
            </w:pPr>
          </w:p>
          <w:p w:rsidR="00000000" w:rsidRDefault="002E5195">
            <w:r>
              <w:rPr>
                <w:szCs w:val="21"/>
              </w:rPr>
              <w:t>その答えが判ったときに</w:t>
            </w:r>
            <w:r>
              <w:rPr>
                <w:szCs w:val="21"/>
              </w:rPr>
              <w:t>Future</w:t>
            </w:r>
            <w:r>
              <w:rPr>
                <w:szCs w:val="21"/>
              </w:rPr>
              <w:t>を完了させる。もしこのストリームがエラーを報告し</w:t>
            </w:r>
            <w:r>
              <w:rPr>
                <w:szCs w:val="21"/>
              </w:rPr>
              <w:t>たときは、この</w:t>
            </w:r>
            <w:r>
              <w:rPr>
                <w:szCs w:val="21"/>
              </w:rPr>
              <w:t>Future</w:t>
            </w:r>
            <w:r>
              <w:rPr>
                <w:szCs w:val="21"/>
              </w:rPr>
              <w:t>はエラーを報告する。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asBroadcastStream</w:t>
            </w:r>
            <w:r>
              <w:rPr>
                <w:szCs w:val="21"/>
              </w:rPr>
              <w: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れと同じイベントたちを作り出す複数受信のストリームを返す。もしこのストリームが単一受信のときは、複数の受信者が許される新しいストリームを返す。その最初の受信者が付加されたときにこれはこのストリームに受信し、最後の受信者がキャンセルされたときに再度受信解除される。</w:t>
            </w:r>
          </w:p>
          <w:p w:rsidR="00000000" w:rsidRDefault="002E5195">
            <w:pPr>
              <w:rPr>
                <w:szCs w:val="21"/>
              </w:rPr>
            </w:pPr>
          </w:p>
          <w:p w:rsidR="00000000" w:rsidRDefault="002E5195">
            <w:r>
              <w:rPr>
                <w:szCs w:val="21"/>
              </w:rPr>
              <w:t>もしこのストリームが既に放送ストリームであるときは、これは手を加えられないで返される。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 </w:t>
            </w:r>
            <w:r>
              <w:rPr>
                <w:b/>
                <w:bCs/>
                <w:szCs w:val="21"/>
              </w:rPr>
              <w:t>as</w:t>
            </w:r>
            <w:r>
              <w:rPr>
                <w:b/>
                <w:bCs/>
                <w:szCs w:val="21"/>
              </w:rPr>
              <w:t>yncExpand</w:t>
            </w:r>
            <w:r>
              <w:rPr>
                <w:szCs w:val="21"/>
              </w:rPr>
              <w:t>(Function Stream convert(T event))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オリジナルのイベントあたりあるストリームのイベントたちを持った新しいストリームを生成する。</w:t>
            </w:r>
          </w:p>
          <w:p w:rsidR="00000000" w:rsidRDefault="002E5195">
            <w:pPr>
              <w:rPr>
                <w:szCs w:val="21"/>
              </w:rPr>
            </w:pPr>
          </w:p>
          <w:p w:rsidR="00000000" w:rsidRDefault="002E5195">
            <w:pPr>
              <w:rPr>
                <w:szCs w:val="21"/>
              </w:rPr>
            </w:pPr>
            <w:r>
              <w:rPr>
                <w:szCs w:val="21"/>
              </w:rPr>
              <w:t>これは</w:t>
            </w:r>
            <w:r>
              <w:rPr>
                <w:szCs w:val="21"/>
              </w:rPr>
              <w:t>expand</w:t>
            </w:r>
            <w:r>
              <w:rPr>
                <w:szCs w:val="21"/>
              </w:rPr>
              <w:t>のように機能するが、</w:t>
            </w:r>
            <w:r>
              <w:rPr>
                <w:szCs w:val="21"/>
              </w:rPr>
              <w:t>convert</w:t>
            </w:r>
            <w:r>
              <w:rPr>
                <w:szCs w:val="21"/>
              </w:rPr>
              <w:t>が</w:t>
            </w:r>
            <w:r>
              <w:rPr>
                <w:szCs w:val="21"/>
              </w:rPr>
              <w:t>Iterable</w:t>
            </w:r>
            <w:r>
              <w:rPr>
                <w:szCs w:val="21"/>
              </w:rPr>
              <w:t>の代わりに</w:t>
            </w:r>
            <w:r>
              <w:rPr>
                <w:szCs w:val="21"/>
              </w:rPr>
              <w:t>Stream</w:t>
            </w:r>
            <w:r>
              <w:rPr>
                <w:szCs w:val="21"/>
              </w:rPr>
              <w:t>を返すことが異なる。返されたストリームのイベントたちが作られた順番に返されるストリームのイベントたちとなる。</w:t>
            </w:r>
          </w:p>
          <w:p w:rsidR="00000000" w:rsidRDefault="002E5195">
            <w:pPr>
              <w:rPr>
                <w:szCs w:val="21"/>
              </w:rPr>
            </w:pPr>
          </w:p>
          <w:p w:rsidR="00000000" w:rsidRDefault="002E5195">
            <w:pPr>
              <w:rPr>
                <w:szCs w:val="21"/>
              </w:rPr>
            </w:pPr>
            <w:r>
              <w:rPr>
                <w:szCs w:val="21"/>
              </w:rPr>
              <w:t>convert</w:t>
            </w:r>
            <w:r>
              <w:rPr>
                <w:szCs w:val="21"/>
              </w:rPr>
              <w:t>が</w:t>
            </w:r>
            <w:r>
              <w:rPr>
                <w:szCs w:val="21"/>
              </w:rPr>
              <w:t>null</w:t>
            </w:r>
            <w:r>
              <w:rPr>
                <w:szCs w:val="21"/>
              </w:rPr>
              <w:t>を返す時は、あたかも空のストリームが返されたごとく、出力のストリームには値が</w:t>
            </w:r>
            <w:r>
              <w:rPr>
                <w:szCs w:val="21"/>
              </w:rPr>
              <w:t>セットされない。</w:t>
            </w:r>
          </w:p>
          <w:p w:rsidR="00000000" w:rsidRDefault="002E5195">
            <w:pPr>
              <w:rPr>
                <w:szCs w:val="21"/>
              </w:rPr>
            </w:pPr>
          </w:p>
          <w:p w:rsidR="00000000" w:rsidRDefault="002E5195">
            <w:pPr>
              <w:rPr>
                <w:szCs w:val="21"/>
              </w:rPr>
            </w:pP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 </w:t>
            </w:r>
            <w:r>
              <w:rPr>
                <w:b/>
                <w:bCs/>
                <w:szCs w:val="21"/>
              </w:rPr>
              <w:t>asyncMap</w:t>
            </w:r>
            <w:r>
              <w:rPr>
                <w:szCs w:val="21"/>
              </w:rPr>
              <w:t>(Function convert(T event))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lastRenderedPageBreak/>
              <w:t>このストリームの各データ・イベントが新しいイベントに非同期でマップされた新しいストリームを生成する。</w:t>
            </w:r>
          </w:p>
          <w:p w:rsidR="00000000" w:rsidRDefault="002E5195">
            <w:pPr>
              <w:rPr>
                <w:szCs w:val="21"/>
              </w:rPr>
            </w:pPr>
          </w:p>
          <w:p w:rsidR="00000000" w:rsidRDefault="002E5195">
            <w:pPr>
              <w:rPr>
                <w:szCs w:val="21"/>
              </w:rPr>
            </w:pPr>
            <w:r>
              <w:rPr>
                <w:szCs w:val="21"/>
              </w:rPr>
              <w:t>このメソッドは</w:t>
            </w:r>
            <w:r>
              <w:rPr>
                <w:szCs w:val="21"/>
              </w:rPr>
              <w:t>map</w:t>
            </w:r>
            <w:r>
              <w:rPr>
                <w:szCs w:val="21"/>
              </w:rPr>
              <w:t>のように畿央駿河、</w:t>
            </w:r>
            <w:r>
              <w:rPr>
                <w:szCs w:val="21"/>
              </w:rPr>
              <w:t>convert</w:t>
            </w:r>
            <w:r>
              <w:rPr>
                <w:szCs w:val="21"/>
              </w:rPr>
              <w:t>が</w:t>
            </w:r>
            <w:r>
              <w:rPr>
                <w:szCs w:val="21"/>
              </w:rPr>
              <w:t>Future</w:t>
            </w:r>
            <w:r>
              <w:rPr>
                <w:szCs w:val="21"/>
              </w:rPr>
              <w:t>を返せること、そしてこの場合はこのストリームはその結果で継続する前に</w:t>
            </w:r>
            <w:r>
              <w:rPr>
                <w:szCs w:val="21"/>
              </w:rPr>
              <w:t>future</w:t>
            </w:r>
            <w:r>
              <w:rPr>
                <w:szCs w:val="21"/>
              </w:rPr>
              <w:t>が完了するのを待つ点で異なる。</w:t>
            </w:r>
          </w:p>
          <w:p w:rsidR="00000000" w:rsidRDefault="002E5195">
            <w:pPr>
              <w:rPr>
                <w:szCs w:val="21"/>
              </w:rPr>
            </w:pPr>
          </w:p>
          <w:p w:rsidR="00000000" w:rsidRDefault="002E5195">
            <w:r>
              <w:rPr>
                <w:szCs w:val="21"/>
              </w:rPr>
              <w:t>このストリームがそうであれば返されるストリームはブロードキャスト・ストリームである。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ab</w:t>
            </w:r>
            <w:r>
              <w:rPr>
                <w:szCs w:val="21"/>
              </w:rPr>
              <w:t xml:space="preserve">stract void </w:t>
            </w:r>
            <w:r>
              <w:rPr>
                <w:b/>
                <w:bCs/>
                <w:szCs w:val="21"/>
              </w:rPr>
              <w:t>close</w:t>
            </w:r>
            <w:r>
              <w:rPr>
                <w:szCs w:val="21"/>
              </w:rPr>
              <w: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r>
              <w:rPr>
                <w:szCs w:val="21"/>
              </w:rPr>
              <w:t>クライアントからの要求待ち状態を停止する。これによりこのストリームは完了イベントでクローズする。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HttpConnectionsInfo </w:t>
            </w:r>
            <w:r>
              <w:rPr>
                <w:b/>
                <w:bCs/>
                <w:szCs w:val="21"/>
              </w:rPr>
              <w:t>connectionsInfo</w:t>
            </w:r>
            <w:r>
              <w:rPr>
                <w:szCs w:val="21"/>
              </w:rPr>
              <w: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このサーバが取り扱っている現在の</w:t>
            </w:r>
            <w:r>
              <w:rPr>
                <w:szCs w:val="21"/>
              </w:rPr>
              <w:t>TCP</w:t>
            </w:r>
            <w:r>
              <w:rPr>
                <w:szCs w:val="21"/>
              </w:rPr>
              <w:t>ソケット接続の概要を</w:t>
            </w:r>
            <w:r>
              <w:rPr>
                <w:szCs w:val="21"/>
              </w:rPr>
              <w:t>HttpConnectionsInfo</w:t>
            </w:r>
            <w:r>
              <w:rPr>
                <w:szCs w:val="21"/>
              </w:rPr>
              <w:t>オブジェクトとして返す。</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Future&lt;bool&gt; </w:t>
            </w:r>
            <w:r>
              <w:rPr>
                <w:b/>
                <w:bCs/>
                <w:szCs w:val="21"/>
              </w:rPr>
              <w:t>contains</w:t>
            </w:r>
            <w:r>
              <w:rPr>
                <w:szCs w:val="21"/>
              </w:rPr>
              <w:t>(T match)</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このストリームが用意した要素たちのなかで</w:t>
            </w:r>
            <w:r>
              <w:rPr>
                <w:szCs w:val="21"/>
              </w:rPr>
              <w:t>match</w:t>
            </w:r>
            <w:r>
              <w:rPr>
                <w:szCs w:val="21"/>
              </w:rPr>
              <w:t>が生じるかどうか</w:t>
            </w:r>
            <w:r>
              <w:rPr>
                <w:szCs w:val="21"/>
              </w:rPr>
              <w:t>をチェックする。</w:t>
            </w:r>
          </w:p>
          <w:p w:rsidR="00000000" w:rsidRDefault="002E5195">
            <w:pPr>
              <w:rPr>
                <w:szCs w:val="21"/>
              </w:rPr>
            </w:pPr>
          </w:p>
          <w:p w:rsidR="00000000" w:rsidRDefault="002E5195">
            <w:r>
              <w:rPr>
                <w:szCs w:val="21"/>
              </w:rPr>
              <w:t>この答えが判ったときにこの</w:t>
            </w:r>
            <w:r>
              <w:rPr>
                <w:szCs w:val="21"/>
              </w:rPr>
              <w:t>Future</w:t>
            </w:r>
            <w:r>
              <w:rPr>
                <w:szCs w:val="21"/>
              </w:rPr>
              <w:t>を完了させる。このストリームがエラーを報告したときは、該</w:t>
            </w:r>
            <w:r>
              <w:rPr>
                <w:szCs w:val="21"/>
              </w:rPr>
              <w:t>Future</w:t>
            </w:r>
            <w:r>
              <w:rPr>
                <w:szCs w:val="21"/>
              </w:rPr>
              <w:t>はそのエラーを報告する。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distinct</w:t>
            </w:r>
            <w:r>
              <w:rPr>
                <w:szCs w:val="21"/>
              </w:rPr>
              <w:t>([bool equals(T previous, T next)])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もし以前のデータ・イベントと同じのときはこれらのデータ・イベントをスキップする。</w:t>
            </w:r>
          </w:p>
          <w:p w:rsidR="00000000" w:rsidRDefault="002E5195">
            <w:pPr>
              <w:rPr>
                <w:szCs w:val="21"/>
              </w:rPr>
            </w:pPr>
          </w:p>
          <w:p w:rsidR="00000000" w:rsidRDefault="002E5195">
            <w:pPr>
              <w:rPr>
                <w:szCs w:val="21"/>
              </w:rPr>
            </w:pPr>
            <w:r>
              <w:rPr>
                <w:szCs w:val="21"/>
              </w:rPr>
              <w:t>返されるストリームは、ふたつの連続したデータが決して同じで無いということを除いて、このストリームと同じイベントを作る。</w:t>
            </w:r>
          </w:p>
          <w:p w:rsidR="00000000" w:rsidRDefault="002E5195">
            <w:pPr>
              <w:rPr>
                <w:szCs w:val="21"/>
              </w:rPr>
            </w:pPr>
          </w:p>
          <w:p w:rsidR="00000000" w:rsidRDefault="002E5195">
            <w:r>
              <w:rPr>
                <w:szCs w:val="21"/>
              </w:rPr>
              <w:t>用意される</w:t>
            </w:r>
            <w:r>
              <w:rPr>
                <w:szCs w:val="21"/>
              </w:rPr>
              <w:t>equa</w:t>
            </w:r>
            <w:r>
              <w:rPr>
                <w:szCs w:val="21"/>
              </w:rPr>
              <w:t>ls</w:t>
            </w:r>
            <w:r>
              <w:rPr>
                <w:szCs w:val="21"/>
              </w:rPr>
              <w:t>メソッドによって等しいかどうかが判断される。もしこれがオミットされているときは、最後に用意されたデータ要素には</w:t>
            </w:r>
            <w:r>
              <w:rPr>
                <w:szCs w:val="21"/>
              </w:rPr>
              <w:t>'=='</w:t>
            </w:r>
            <w:r>
              <w:rPr>
                <w:szCs w:val="21"/>
              </w:rPr>
              <w:t>演算子が使われる。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Future&lt;T&gt; </w:t>
            </w:r>
            <w:r>
              <w:rPr>
                <w:b/>
                <w:bCs/>
                <w:szCs w:val="21"/>
              </w:rPr>
              <w:t>elementAt</w:t>
            </w:r>
            <w:r>
              <w:rPr>
                <w:szCs w:val="21"/>
              </w:rPr>
              <w:t>(int index)</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このストリームの</w:t>
            </w:r>
            <w:r>
              <w:rPr>
                <w:szCs w:val="21"/>
              </w:rPr>
              <w:t>index</w:t>
            </w:r>
            <w:r>
              <w:rPr>
                <w:szCs w:val="21"/>
              </w:rPr>
              <w:t>番目のデータ・イベントの値を返す。</w:t>
            </w:r>
          </w:p>
          <w:p w:rsidR="00000000" w:rsidRDefault="002E5195">
            <w:pPr>
              <w:rPr>
                <w:szCs w:val="21"/>
              </w:rPr>
            </w:pPr>
          </w:p>
          <w:p w:rsidR="00000000" w:rsidRDefault="002E5195">
            <w:pPr>
              <w:rPr>
                <w:szCs w:val="21"/>
              </w:rPr>
            </w:pPr>
            <w:r>
              <w:rPr>
                <w:szCs w:val="21"/>
              </w:rPr>
              <w:t>もしエラーが起きれば、この</w:t>
            </w:r>
            <w:r>
              <w:rPr>
                <w:szCs w:val="21"/>
              </w:rPr>
              <w:t>future</w:t>
            </w:r>
            <w:r>
              <w:rPr>
                <w:szCs w:val="21"/>
              </w:rPr>
              <w:t>はエラーで終了する。</w:t>
            </w:r>
          </w:p>
          <w:p w:rsidR="00000000" w:rsidRDefault="002E5195">
            <w:pPr>
              <w:rPr>
                <w:szCs w:val="21"/>
              </w:rPr>
            </w:pPr>
          </w:p>
          <w:p w:rsidR="00000000" w:rsidRDefault="002E5195">
            <w:r>
              <w:rPr>
                <w:szCs w:val="21"/>
              </w:rPr>
              <w:t>もしこのストリームが閉じる前に</w:t>
            </w:r>
            <w:r>
              <w:rPr>
                <w:szCs w:val="21"/>
              </w:rPr>
              <w:t>index</w:t>
            </w:r>
            <w:r>
              <w:rPr>
                <w:szCs w:val="21"/>
              </w:rPr>
              <w:t>要素たちより少ない数しか用意していないときは、エラーが報告される。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Future&lt;bool&gt; </w:t>
            </w:r>
            <w:r>
              <w:rPr>
                <w:b/>
                <w:bCs/>
                <w:szCs w:val="21"/>
              </w:rPr>
              <w:t>every</w:t>
            </w:r>
            <w:r>
              <w:rPr>
                <w:szCs w:val="21"/>
              </w:rPr>
              <w:t>(boo</w:t>
            </w:r>
            <w:r>
              <w:rPr>
                <w:szCs w:val="21"/>
              </w:rPr>
              <w:t>l test(T element))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このストリームが用意している総ての要素を</w:t>
            </w:r>
            <w:r>
              <w:rPr>
                <w:szCs w:val="21"/>
              </w:rPr>
              <w:t>test</w:t>
            </w:r>
            <w:r>
              <w:rPr>
                <w:szCs w:val="21"/>
              </w:rPr>
              <w:t>が受け付けるかどうかをチェックする。</w:t>
            </w:r>
          </w:p>
          <w:p w:rsidR="00000000" w:rsidRDefault="002E5195">
            <w:pPr>
              <w:rPr>
                <w:szCs w:val="21"/>
              </w:rPr>
            </w:pPr>
          </w:p>
          <w:p w:rsidR="00000000" w:rsidRDefault="002E5195">
            <w:r>
              <w:rPr>
                <w:szCs w:val="21"/>
              </w:rPr>
              <w:t>この答えが判った時点でこの</w:t>
            </w:r>
            <w:r>
              <w:rPr>
                <w:szCs w:val="21"/>
              </w:rPr>
              <w:t>Future</w:t>
            </w:r>
            <w:r>
              <w:rPr>
                <w:szCs w:val="21"/>
              </w:rPr>
              <w:t>を完了させる。もしこのストリームがエラーを報告するときは、この</w:t>
            </w:r>
            <w:r>
              <w:rPr>
                <w:szCs w:val="21"/>
              </w:rPr>
              <w:t>Future</w:t>
            </w:r>
            <w:r>
              <w:rPr>
                <w:szCs w:val="21"/>
              </w:rPr>
              <w:t>はそのエラーを報告する。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 </w:t>
            </w:r>
            <w:r>
              <w:rPr>
                <w:b/>
                <w:bCs/>
                <w:szCs w:val="21"/>
              </w:rPr>
              <w:t>expand</w:t>
            </w:r>
            <w:r>
              <w:rPr>
                <w:szCs w:val="21"/>
              </w:rPr>
              <w:t>(Iterable convert(T value))</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各要素をゼロまたはそれ以上のイベントたちに変換する新しいストリームをこのストリームから生成する。</w:t>
            </w:r>
          </w:p>
          <w:p w:rsidR="00000000" w:rsidRDefault="002E5195">
            <w:pPr>
              <w:rPr>
                <w:szCs w:val="21"/>
              </w:rPr>
            </w:pPr>
          </w:p>
          <w:p w:rsidR="00000000" w:rsidRDefault="002E5195">
            <w:r>
              <w:rPr>
                <w:szCs w:val="21"/>
              </w:rPr>
              <w:t>各到来イベン</w:t>
            </w:r>
            <w:r>
              <w:rPr>
                <w:szCs w:val="21"/>
              </w:rPr>
              <w:t>トは新しいイベントたちの</w:t>
            </w:r>
            <w:r>
              <w:rPr>
                <w:szCs w:val="21"/>
              </w:rPr>
              <w:t>Iterable</w:t>
            </w:r>
            <w:r>
              <w:rPr>
                <w:szCs w:val="21"/>
              </w:rPr>
              <w:t>に変換され、これらの新しいイベントたちの各々が次に順番に返されたストリームによって送信される。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Future&lt;T&gt; </w:t>
            </w:r>
            <w:r>
              <w:rPr>
                <w:b/>
                <w:bCs/>
                <w:szCs w:val="21"/>
              </w:rPr>
              <w:t>firstWhere</w:t>
            </w:r>
            <w:r>
              <w:rPr>
                <w:szCs w:val="21"/>
              </w:rPr>
              <w:t xml:space="preserve">(bool </w:t>
            </w:r>
            <w:r>
              <w:rPr>
                <w:szCs w:val="21"/>
              </w:rPr>
              <w:lastRenderedPageBreak/>
              <w:t>test(T value), {T defaultValue()})</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lastRenderedPageBreak/>
              <w:t>（</w:t>
            </w:r>
            <w:r>
              <w:rPr>
                <w:szCs w:val="21"/>
              </w:rPr>
              <w:t>Stream</w:t>
            </w:r>
            <w:r>
              <w:rPr>
                <w:szCs w:val="21"/>
              </w:rPr>
              <w:t>から継承）</w:t>
            </w:r>
          </w:p>
          <w:p w:rsidR="00000000" w:rsidRDefault="002E5195">
            <w:pPr>
              <w:rPr>
                <w:szCs w:val="21"/>
              </w:rPr>
            </w:pPr>
            <w:r>
              <w:rPr>
                <w:szCs w:val="21"/>
              </w:rPr>
              <w:lastRenderedPageBreak/>
              <w:t>test</w:t>
            </w:r>
            <w:r>
              <w:rPr>
                <w:szCs w:val="21"/>
              </w:rPr>
              <w:t>にマッチするこのストリームの最初の要素を見つける。</w:t>
            </w:r>
          </w:p>
          <w:p w:rsidR="00000000" w:rsidRDefault="002E5195">
            <w:pPr>
              <w:rPr>
                <w:szCs w:val="21"/>
              </w:rPr>
            </w:pPr>
          </w:p>
          <w:p w:rsidR="00000000" w:rsidRDefault="002E5195">
            <w:pPr>
              <w:rPr>
                <w:szCs w:val="21"/>
              </w:rPr>
            </w:pPr>
            <w:r>
              <w:rPr>
                <w:szCs w:val="21"/>
              </w:rPr>
              <w:t>test</w:t>
            </w:r>
            <w:r>
              <w:rPr>
                <w:szCs w:val="21"/>
              </w:rPr>
              <w:t>が</w:t>
            </w:r>
            <w:r>
              <w:rPr>
                <w:szCs w:val="21"/>
              </w:rPr>
              <w:t>true</w:t>
            </w:r>
            <w:r>
              <w:rPr>
                <w:szCs w:val="21"/>
              </w:rPr>
              <w:t>を返すこのストリームの最初の要素で満たされた</w:t>
            </w:r>
            <w:r>
              <w:rPr>
                <w:szCs w:val="21"/>
              </w:rPr>
              <w:t>future</w:t>
            </w:r>
            <w:r>
              <w:rPr>
                <w:szCs w:val="21"/>
              </w:rPr>
              <w:t>を返す。</w:t>
            </w:r>
          </w:p>
          <w:p w:rsidR="00000000" w:rsidRDefault="002E5195">
            <w:pPr>
              <w:rPr>
                <w:szCs w:val="21"/>
              </w:rPr>
            </w:pPr>
          </w:p>
          <w:p w:rsidR="00000000" w:rsidRDefault="002E5195">
            <w:pPr>
              <w:rPr>
                <w:szCs w:val="21"/>
              </w:rPr>
            </w:pPr>
            <w:r>
              <w:rPr>
                <w:szCs w:val="21"/>
              </w:rPr>
              <w:t>このストリームが完了する前にそのような要素が見つからず、また</w:t>
            </w:r>
            <w:r>
              <w:rPr>
                <w:szCs w:val="21"/>
              </w:rPr>
              <w:t>defaultVa</w:t>
            </w:r>
            <w:r>
              <w:rPr>
                <w:szCs w:val="21"/>
              </w:rPr>
              <w:t>lue</w:t>
            </w:r>
            <w:r>
              <w:rPr>
                <w:szCs w:val="21"/>
              </w:rPr>
              <w:t>関数が用意されているときは、</w:t>
            </w:r>
            <w:r>
              <w:rPr>
                <w:szCs w:val="21"/>
              </w:rPr>
              <w:t>defaultValue</w:t>
            </w:r>
            <w:r>
              <w:rPr>
                <w:szCs w:val="21"/>
              </w:rPr>
              <w:t>呼び出しの結果がその</w:t>
            </w:r>
            <w:r>
              <w:rPr>
                <w:szCs w:val="21"/>
              </w:rPr>
              <w:t>future</w:t>
            </w:r>
            <w:r>
              <w:rPr>
                <w:szCs w:val="21"/>
              </w:rPr>
              <w:t>の値となる。</w:t>
            </w:r>
          </w:p>
          <w:p w:rsidR="00000000" w:rsidRDefault="002E5195">
            <w:pPr>
              <w:rPr>
                <w:szCs w:val="21"/>
              </w:rPr>
            </w:pPr>
          </w:p>
          <w:p w:rsidR="00000000" w:rsidRDefault="002E5195">
            <w:r>
              <w:rPr>
                <w:szCs w:val="21"/>
              </w:rPr>
              <w:t>エラーが発生したとき、あるいはこのストリームが一致する要素が見つからないで終了し、また</w:t>
            </w:r>
            <w:r>
              <w:rPr>
                <w:szCs w:val="21"/>
              </w:rPr>
              <w:t>defaultValue</w:t>
            </w:r>
            <w:r>
              <w:rPr>
                <w:szCs w:val="21"/>
              </w:rPr>
              <w:t>関数が用意されていないときは、この</w:t>
            </w:r>
            <w:r>
              <w:rPr>
                <w:szCs w:val="21"/>
              </w:rPr>
              <w:t>future</w:t>
            </w:r>
            <w:r>
              <w:rPr>
                <w:szCs w:val="21"/>
              </w:rPr>
              <w:t>はエラーを受信する。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Future </w:t>
            </w:r>
            <w:r>
              <w:rPr>
                <w:b/>
                <w:bCs/>
                <w:szCs w:val="21"/>
              </w:rPr>
              <w:t>fold</w:t>
            </w:r>
            <w:r>
              <w:rPr>
                <w:szCs w:val="21"/>
              </w:rPr>
              <w:t>(initialValue, Function combine(previous, T element))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繰り返し</w:t>
            </w:r>
            <w:r>
              <w:rPr>
                <w:szCs w:val="21"/>
              </w:rPr>
              <w:t>combine</w:t>
            </w:r>
            <w:r>
              <w:rPr>
                <w:szCs w:val="21"/>
              </w:rPr>
              <w:t>を適用することで値たちのシーケンスを減らす。</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 </w:t>
            </w:r>
            <w:r>
              <w:rPr>
                <w:b/>
                <w:bCs/>
                <w:szCs w:val="21"/>
              </w:rPr>
              <w:t>forEach</w:t>
            </w:r>
            <w:r>
              <w:rPr>
                <w:szCs w:val="21"/>
              </w:rPr>
              <w:t>(Function void action(T element))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このストリームの各データ・イベントで</w:t>
            </w:r>
            <w:r>
              <w:rPr>
                <w:szCs w:val="21"/>
              </w:rPr>
              <w:t>action</w:t>
            </w:r>
            <w:r>
              <w:rPr>
                <w:szCs w:val="21"/>
              </w:rPr>
              <w:t>を実行する。</w:t>
            </w:r>
          </w:p>
          <w:p w:rsidR="00000000" w:rsidRDefault="002E5195">
            <w:pPr>
              <w:rPr>
                <w:szCs w:val="21"/>
              </w:rPr>
            </w:pPr>
          </w:p>
          <w:p w:rsidR="00000000" w:rsidRDefault="002E5195">
            <w:r>
              <w:rPr>
                <w:szCs w:val="21"/>
              </w:rPr>
              <w:t>このストリームの総てのイベントが処理されたら返された</w:t>
            </w:r>
            <w:r>
              <w:rPr>
                <w:szCs w:val="21"/>
              </w:rPr>
              <w:t>Future</w:t>
            </w:r>
            <w:r>
              <w:rPr>
                <w:szCs w:val="21"/>
              </w:rPr>
              <w:t>を完了する。もしこのストリームがエラー・イベントを有していたり</w:t>
            </w:r>
            <w:r>
              <w:rPr>
                <w:szCs w:val="21"/>
              </w:rPr>
              <w:t>action</w:t>
            </w:r>
            <w:r>
              <w:rPr>
                <w:szCs w:val="21"/>
              </w:rPr>
              <w:t>がスローしたときはこの</w:t>
            </w:r>
            <w:r>
              <w:rPr>
                <w:szCs w:val="21"/>
              </w:rPr>
              <w:t>future</w:t>
            </w:r>
            <w:r>
              <w:rPr>
                <w:szCs w:val="21"/>
              </w:rPr>
              <w:t>はエラーだ完了する。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handleError</w:t>
            </w:r>
            <w:r>
              <w:rPr>
                <w:szCs w:val="21"/>
              </w:rPr>
              <w:t>(void handle(AsyncError error), {bool test(e</w:t>
            </w:r>
            <w:r>
              <w:rPr>
                <w:szCs w:val="21"/>
              </w:rPr>
              <w:t>rror)})</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このストリームからの何らかのエラーを横取りするラッパーのストリームを生成する。</w:t>
            </w:r>
          </w:p>
          <w:p w:rsidR="00000000" w:rsidRDefault="002E5195">
            <w:pPr>
              <w:rPr>
                <w:szCs w:val="21"/>
              </w:rPr>
            </w:pPr>
          </w:p>
          <w:p w:rsidR="00000000" w:rsidRDefault="002E5195">
            <w:pPr>
              <w:rPr>
                <w:szCs w:val="21"/>
              </w:rPr>
            </w:pPr>
            <w:r>
              <w:rPr>
                <w:szCs w:val="21"/>
              </w:rPr>
              <w:t>もしこのラッパ・ストリームが</w:t>
            </w:r>
            <w:r>
              <w:rPr>
                <w:szCs w:val="21"/>
              </w:rPr>
              <w:t>test</w:t>
            </w:r>
            <w:r>
              <w:rPr>
                <w:szCs w:val="21"/>
              </w:rPr>
              <w:t>にマッチするエラーを送信するときは、それは</w:t>
            </w:r>
            <w:r>
              <w:rPr>
                <w:szCs w:val="21"/>
              </w:rPr>
              <w:t>handle</w:t>
            </w:r>
            <w:r>
              <w:rPr>
                <w:szCs w:val="21"/>
              </w:rPr>
              <w:t>関数により横取りされる。</w:t>
            </w:r>
          </w:p>
          <w:p w:rsidR="00000000" w:rsidRDefault="002E5195">
            <w:pPr>
              <w:rPr>
                <w:szCs w:val="21"/>
              </w:rPr>
            </w:pPr>
          </w:p>
          <w:p w:rsidR="00000000" w:rsidRDefault="002E5195">
            <w:pPr>
              <w:rPr>
                <w:szCs w:val="21"/>
              </w:rPr>
            </w:pPr>
            <w:r>
              <w:rPr>
                <w:szCs w:val="21"/>
              </w:rPr>
              <w:t>test(e)</w:t>
            </w:r>
            <w:r>
              <w:rPr>
                <w:szCs w:val="21"/>
              </w:rPr>
              <w:t>が</w:t>
            </w:r>
            <w:r>
              <w:rPr>
                <w:szCs w:val="21"/>
              </w:rPr>
              <w:t>true</w:t>
            </w:r>
            <w:r>
              <w:rPr>
                <w:szCs w:val="21"/>
              </w:rPr>
              <w:t>を返すと</w:t>
            </w:r>
            <w:r>
              <w:rPr>
                <w:szCs w:val="21"/>
              </w:rPr>
              <w:t>[AsyncError] [:e:]</w:t>
            </w:r>
            <w:r>
              <w:rPr>
                <w:szCs w:val="21"/>
              </w:rPr>
              <w:t>は</w:t>
            </w:r>
            <w:r>
              <w:rPr>
                <w:szCs w:val="21"/>
              </w:rPr>
              <w:t>test</w:t>
            </w:r>
            <w:r>
              <w:rPr>
                <w:szCs w:val="21"/>
              </w:rPr>
              <w:t>関数によりマッチがとられる。</w:t>
            </w:r>
            <w:r>
              <w:rPr>
                <w:szCs w:val="21"/>
              </w:rPr>
              <w:t>test</w:t>
            </w:r>
            <w:r>
              <w:rPr>
                <w:szCs w:val="21"/>
              </w:rPr>
              <w:t>がオミットされているときは各エラーはマッチしていると見做される。</w:t>
            </w:r>
          </w:p>
          <w:p w:rsidR="00000000" w:rsidRDefault="002E5195">
            <w:pPr>
              <w:rPr>
                <w:szCs w:val="21"/>
              </w:rPr>
            </w:pPr>
          </w:p>
          <w:p w:rsidR="00000000" w:rsidRDefault="002E5195">
            <w:pPr>
              <w:rPr>
                <w:szCs w:val="21"/>
              </w:rPr>
            </w:pPr>
            <w:r>
              <w:rPr>
                <w:szCs w:val="21"/>
              </w:rPr>
              <w:t>もしそのエラーが横取りされたときは、</w:t>
            </w:r>
            <w:r>
              <w:rPr>
                <w:szCs w:val="21"/>
              </w:rPr>
              <w:t>handle</w:t>
            </w:r>
            <w:r>
              <w:rPr>
                <w:szCs w:val="21"/>
              </w:rPr>
              <w:t>関数はそれに対してどうするかを判断できる</w:t>
            </w:r>
            <w:r>
              <w:rPr>
                <w:szCs w:val="21"/>
              </w:rPr>
              <w:t>。この関数は新しい（あるいは同じ）エラーを生起させたいときはスローできるし、あるいはこのストリームにこのエラーを忘れさせる為に単に戻ることができる。</w:t>
            </w:r>
          </w:p>
          <w:p w:rsidR="00000000" w:rsidRDefault="002E5195">
            <w:pPr>
              <w:rPr>
                <w:szCs w:val="21"/>
              </w:rPr>
            </w:pPr>
          </w:p>
          <w:p w:rsidR="00000000" w:rsidRDefault="002E5195">
            <w:r>
              <w:rPr>
                <w:szCs w:val="21"/>
              </w:rPr>
              <w:t>あるエラーをデータ・イベントに変換したいときは、より一般的な</w:t>
            </w:r>
            <w:r>
              <w:rPr>
                <w:szCs w:val="21"/>
              </w:rPr>
              <w:t>Stream.transformEven</w:t>
            </w:r>
            <w:r>
              <w:rPr>
                <w:szCs w:val="21"/>
              </w:rPr>
              <w:t>を使って出力</w:t>
            </w:r>
            <w:r>
              <w:rPr>
                <w:szCs w:val="21"/>
              </w:rPr>
              <w:t>sink</w:t>
            </w:r>
            <w:r>
              <w:rPr>
                <w:szCs w:val="21"/>
              </w:rPr>
              <w:t>へのデータ・イベントを書いて、このイベントを処理させる。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Future&lt;String&gt; </w:t>
            </w:r>
            <w:r>
              <w:rPr>
                <w:b/>
                <w:bCs/>
                <w:szCs w:val="21"/>
              </w:rPr>
              <w:t>join</w:t>
            </w:r>
            <w:r>
              <w:rPr>
                <w:szCs w:val="21"/>
              </w:rPr>
              <w:t>([String separator=""])</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データ・イベントたちの文字列表現たちの文字列を集める。</w:t>
            </w:r>
          </w:p>
          <w:p w:rsidR="00000000" w:rsidRDefault="002E5195">
            <w:pPr>
              <w:rPr>
                <w:szCs w:val="21"/>
              </w:rPr>
            </w:pPr>
          </w:p>
          <w:p w:rsidR="00000000" w:rsidRDefault="002E5195">
            <w:pPr>
              <w:rPr>
                <w:szCs w:val="21"/>
              </w:rPr>
            </w:pPr>
            <w:r>
              <w:rPr>
                <w:szCs w:val="21"/>
              </w:rPr>
              <w:t>separ</w:t>
            </w:r>
            <w:r>
              <w:rPr>
                <w:szCs w:val="21"/>
              </w:rPr>
              <w:t>ator</w:t>
            </w:r>
            <w:r>
              <w:rPr>
                <w:szCs w:val="21"/>
              </w:rPr>
              <w:t>が指定されているときはそれは二つのイベント間に挿入される。</w:t>
            </w:r>
          </w:p>
          <w:p w:rsidR="00000000" w:rsidRDefault="002E5195">
            <w:pPr>
              <w:rPr>
                <w:szCs w:val="21"/>
              </w:rPr>
            </w:pPr>
          </w:p>
          <w:p w:rsidR="00000000" w:rsidRDefault="002E5195">
            <w:r>
              <w:rPr>
                <w:szCs w:val="21"/>
              </w:rPr>
              <w:t>このストリーム内にエラーがあればその</w:t>
            </w:r>
            <w:r>
              <w:rPr>
                <w:szCs w:val="21"/>
              </w:rPr>
              <w:t>future</w:t>
            </w:r>
            <w:r>
              <w:rPr>
                <w:szCs w:val="21"/>
              </w:rPr>
              <w:t>はエラーで完了する。そうでないときは</w:t>
            </w:r>
            <w:r>
              <w:rPr>
                <w:szCs w:val="21"/>
              </w:rPr>
              <w:t>"done"</w:t>
            </w:r>
            <w:r>
              <w:rPr>
                <w:szCs w:val="21"/>
              </w:rPr>
              <w:t>イベントが到来したときに収集した文字列で完了する。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Future&lt;T&gt; </w:t>
            </w:r>
            <w:r>
              <w:rPr>
                <w:b/>
                <w:bCs/>
                <w:szCs w:val="21"/>
              </w:rPr>
              <w:t>lastMatching</w:t>
            </w:r>
            <w:r>
              <w:rPr>
                <w:szCs w:val="21"/>
              </w:rPr>
              <w:t>(bool test(T value), {T defaultValue()})</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このストリームの中で</w:t>
            </w:r>
            <w:r>
              <w:rPr>
                <w:szCs w:val="21"/>
              </w:rPr>
              <w:t>test</w:t>
            </w:r>
            <w:r>
              <w:rPr>
                <w:szCs w:val="21"/>
              </w:rPr>
              <w:t>にマッチする最後の要素を探す。</w:t>
            </w:r>
          </w:p>
          <w:p w:rsidR="00000000" w:rsidRDefault="002E5195">
            <w:pPr>
              <w:rPr>
                <w:szCs w:val="21"/>
              </w:rPr>
            </w:pPr>
          </w:p>
          <w:p w:rsidR="00000000" w:rsidRDefault="002E5195">
            <w:r>
              <w:rPr>
                <w:szCs w:val="21"/>
              </w:rPr>
              <w:t>最後のマッチする要素を見つけることを除いて</w:t>
            </w:r>
            <w:r>
              <w:rPr>
                <w:szCs w:val="21"/>
              </w:rPr>
              <w:t>firstMatching</w:t>
            </w:r>
            <w:r>
              <w:rPr>
                <w:szCs w:val="21"/>
              </w:rPr>
              <w:t>とおなじ。</w:t>
            </w:r>
            <w:r>
              <w:rPr>
                <w:szCs w:val="21"/>
              </w:rPr>
              <w:t>このことはこのストリームが完了するまでこの結果は得られないことを意味する。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abstract StreamSubscription&lt;T&gt; </w:t>
            </w:r>
            <w:r>
              <w:rPr>
                <w:b/>
                <w:bCs/>
                <w:szCs w:val="21"/>
              </w:rPr>
              <w:t>listen</w:t>
            </w:r>
            <w:r>
              <w:rPr>
                <w:szCs w:val="21"/>
              </w:rPr>
              <w:t>(void onData(T event), {void onError(AsyncError error), void onDone(), bool unsubscribeOnError})</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このストリームにひとつの受信を付加する。</w:t>
            </w:r>
          </w:p>
          <w:p w:rsidR="00000000" w:rsidRDefault="002E5195">
            <w:pPr>
              <w:rPr>
                <w:szCs w:val="21"/>
              </w:rPr>
            </w:pPr>
          </w:p>
          <w:p w:rsidR="00000000" w:rsidRDefault="002E5195">
            <w:pPr>
              <w:rPr>
                <w:szCs w:val="21"/>
              </w:rPr>
            </w:pPr>
            <w:r>
              <w:rPr>
                <w:szCs w:val="21"/>
              </w:rPr>
              <w:t>このストリームからの各テータ・イベントにたいし、受信者たちの</w:t>
            </w:r>
            <w:r>
              <w:rPr>
                <w:szCs w:val="21"/>
              </w:rPr>
              <w:t>onData</w:t>
            </w:r>
            <w:r>
              <w:rPr>
                <w:szCs w:val="21"/>
              </w:rPr>
              <w:t>ハンドラが呼び出される。</w:t>
            </w:r>
            <w:r>
              <w:rPr>
                <w:szCs w:val="21"/>
              </w:rPr>
              <w:t>もし</w:t>
            </w:r>
            <w:r>
              <w:rPr>
                <w:szCs w:val="21"/>
              </w:rPr>
              <w:t>onData</w:t>
            </w:r>
            <w:r>
              <w:rPr>
                <w:szCs w:val="21"/>
              </w:rPr>
              <w:t>が</w:t>
            </w:r>
            <w:r>
              <w:rPr>
                <w:szCs w:val="21"/>
              </w:rPr>
              <w:t>null</w:t>
            </w:r>
            <w:r>
              <w:rPr>
                <w:szCs w:val="21"/>
              </w:rPr>
              <w:t>のときは何も起きない。</w:t>
            </w:r>
          </w:p>
          <w:p w:rsidR="00000000" w:rsidRDefault="002E5195">
            <w:pPr>
              <w:rPr>
                <w:szCs w:val="21"/>
              </w:rPr>
            </w:pPr>
          </w:p>
          <w:p w:rsidR="00000000" w:rsidRDefault="002E5195">
            <w:pPr>
              <w:rPr>
                <w:szCs w:val="21"/>
              </w:rPr>
            </w:pPr>
            <w:r>
              <w:rPr>
                <w:szCs w:val="21"/>
              </w:rPr>
              <w:t>このストリームからのエラーにたいし、</w:t>
            </w:r>
            <w:r>
              <w:rPr>
                <w:szCs w:val="21"/>
              </w:rPr>
              <w:t>onError</w:t>
            </w:r>
            <w:r>
              <w:rPr>
                <w:szCs w:val="21"/>
              </w:rPr>
              <w:t>ハンドラにはそのエラーを記述した</w:t>
            </w:r>
            <w:r>
              <w:rPr>
                <w:szCs w:val="21"/>
              </w:rPr>
              <w:t xml:space="preserve"> </w:t>
            </w:r>
            <w:r>
              <w:rPr>
                <w:szCs w:val="21"/>
              </w:rPr>
              <w:t>AsyncError</w:t>
            </w:r>
            <w:r>
              <w:rPr>
                <w:szCs w:val="21"/>
              </w:rPr>
              <w:t>が与えられる。</w:t>
            </w:r>
          </w:p>
          <w:p w:rsidR="00000000" w:rsidRDefault="002E5195">
            <w:pPr>
              <w:rPr>
                <w:szCs w:val="21"/>
              </w:rPr>
            </w:pPr>
          </w:p>
          <w:p w:rsidR="00000000" w:rsidRDefault="002E5195">
            <w:pPr>
              <w:rPr>
                <w:szCs w:val="21"/>
              </w:rPr>
            </w:pPr>
            <w:r>
              <w:rPr>
                <w:szCs w:val="21"/>
              </w:rPr>
              <w:t>このストリームがクローズしたときは、</w:t>
            </w:r>
            <w:r>
              <w:rPr>
                <w:szCs w:val="21"/>
              </w:rPr>
              <w:t xml:space="preserve">onDone </w:t>
            </w:r>
            <w:r>
              <w:rPr>
                <w:szCs w:val="21"/>
              </w:rPr>
              <w:t>ハンドラが呼び出される。</w:t>
            </w:r>
          </w:p>
          <w:p w:rsidR="00000000" w:rsidRDefault="002E5195">
            <w:pPr>
              <w:rPr>
                <w:szCs w:val="21"/>
              </w:rPr>
            </w:pPr>
          </w:p>
          <w:p w:rsidR="00000000" w:rsidRDefault="002E5195">
            <w:r>
              <w:rPr>
                <w:szCs w:val="21"/>
              </w:rPr>
              <w:t>unsubscribeOnError</w:t>
            </w:r>
            <w:r>
              <w:rPr>
                <w:szCs w:val="21"/>
              </w:rPr>
              <w:t>が</w:t>
            </w:r>
            <w:r>
              <w:rPr>
                <w:szCs w:val="21"/>
              </w:rPr>
              <w:t>true</w:t>
            </w:r>
            <w:r>
              <w:rPr>
                <w:szCs w:val="21"/>
              </w:rPr>
              <w:t>のときは、最初のエラーが報告されたときにこの受信は終了する。デフォルト値は</w:t>
            </w:r>
            <w:r>
              <w:rPr>
                <w:szCs w:val="21"/>
              </w:rPr>
              <w:t>false</w:t>
            </w:r>
            <w:r>
              <w:rPr>
                <w:szCs w:val="21"/>
              </w:rPr>
              <w:t>である。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 </w:t>
            </w:r>
            <w:r>
              <w:rPr>
                <w:b/>
                <w:bCs/>
                <w:szCs w:val="21"/>
              </w:rPr>
              <w:t>map</w:t>
            </w:r>
            <w:r>
              <w:rPr>
                <w:szCs w:val="21"/>
              </w:rPr>
              <w:t>(convert(T event))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このストリームの各要素を</w:t>
            </w:r>
            <w:r>
              <w:rPr>
                <w:szCs w:val="21"/>
              </w:rPr>
              <w:t>conve</w:t>
            </w:r>
            <w:r>
              <w:rPr>
                <w:szCs w:val="21"/>
              </w:rPr>
              <w:t>rt</w:t>
            </w:r>
            <w:r>
              <w:rPr>
                <w:szCs w:val="21"/>
              </w:rPr>
              <w:t>関数を使って新しい値に変換する新しいストリームを生成する。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 </w:t>
            </w:r>
            <w:r>
              <w:rPr>
                <w:b/>
                <w:bCs/>
                <w:szCs w:val="21"/>
              </w:rPr>
              <w:t>pipe</w:t>
            </w:r>
            <w:r>
              <w:rPr>
                <w:szCs w:val="21"/>
              </w:rPr>
              <w:t>(StreamConsumer&lt;T, dynamic&gt; streamConsumer)</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このストリームを用意されている</w:t>
            </w:r>
            <w:r>
              <w:rPr>
                <w:szCs w:val="21"/>
              </w:rPr>
              <w:t>StreamConsumer</w:t>
            </w:r>
            <w:r>
              <w:rPr>
                <w:szCs w:val="21"/>
              </w:rPr>
              <w:t>の入力に結び付ける。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 </w:t>
            </w:r>
            <w:r>
              <w:rPr>
                <w:b/>
                <w:bCs/>
                <w:szCs w:val="21"/>
              </w:rPr>
              <w:t>reduce(</w:t>
            </w:r>
            <w:r>
              <w:rPr>
                <w:szCs w:val="21"/>
              </w:rPr>
              <w:t>initialValue, combine(previous, T element))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combine</w:t>
            </w:r>
            <w:r>
              <w:rPr>
                <w:szCs w:val="21"/>
              </w:rPr>
              <w:t>を繰り返し適用することで値たちの並びを減らす。</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Future&lt;T&gt; </w:t>
            </w:r>
            <w:r>
              <w:rPr>
                <w:b/>
                <w:bCs/>
                <w:szCs w:val="21"/>
              </w:rPr>
              <w:t>s</w:t>
            </w:r>
            <w:r>
              <w:rPr>
                <w:b/>
                <w:bCs/>
                <w:szCs w:val="21"/>
              </w:rPr>
              <w:t>ingleMatching</w:t>
            </w:r>
            <w:r>
              <w:rPr>
                <w:szCs w:val="21"/>
              </w:rPr>
              <w:t>(bool test(T value))</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test</w:t>
            </w:r>
            <w:r>
              <w:rPr>
                <w:szCs w:val="21"/>
              </w:rPr>
              <w:t>にマッチするこのストリームのなかの最初の要素を探す。</w:t>
            </w:r>
          </w:p>
          <w:p w:rsidR="00000000" w:rsidRDefault="002E5195">
            <w:pPr>
              <w:rPr>
                <w:szCs w:val="21"/>
              </w:rPr>
            </w:pPr>
          </w:p>
          <w:p w:rsidR="00000000" w:rsidRDefault="002E5195">
            <w:r>
              <w:rPr>
                <w:szCs w:val="21"/>
              </w:rPr>
              <w:t>このストリームの中でひとつ以上のマッチする要素が生じないときにエラーとなることを除いて</w:t>
            </w:r>
            <w:r>
              <w:rPr>
                <w:szCs w:val="21"/>
              </w:rPr>
              <w:t>lastMatch</w:t>
            </w:r>
            <w:r>
              <w:rPr>
                <w:szCs w:val="21"/>
              </w:rPr>
              <w:t>と似ている。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skip</w:t>
            </w:r>
            <w:r>
              <w:rPr>
                <w:szCs w:val="21"/>
              </w:rPr>
              <w:t>(int count)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このストリームからの最初の</w:t>
            </w:r>
            <w:r>
              <w:rPr>
                <w:szCs w:val="21"/>
              </w:rPr>
              <w:t>count</w:t>
            </w:r>
            <w:r>
              <w:rPr>
                <w:szCs w:val="21"/>
              </w:rPr>
              <w:t>個数のデータ・イベントをスキップする。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skipWhile</w:t>
            </w:r>
            <w:r>
              <w:rPr>
                <w:szCs w:val="21"/>
              </w:rPr>
              <w:t>(bool test(T value))</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test</w:t>
            </w:r>
            <w:r>
              <w:rPr>
                <w:szCs w:val="21"/>
              </w:rPr>
              <w:t>にマッチする間はこのストリームからのデータ・イベントをスキップする。</w:t>
            </w:r>
          </w:p>
          <w:p w:rsidR="00000000" w:rsidRDefault="002E5195">
            <w:pPr>
              <w:rPr>
                <w:szCs w:val="21"/>
              </w:rPr>
            </w:pPr>
          </w:p>
          <w:p w:rsidR="00000000" w:rsidRDefault="002E5195">
            <w:pPr>
              <w:rPr>
                <w:szCs w:val="21"/>
              </w:rPr>
            </w:pPr>
            <w:r>
              <w:rPr>
                <w:szCs w:val="21"/>
              </w:rPr>
              <w:t>返されたストリームはエラーと完了のイベントを加工しないで渡す。</w:t>
            </w:r>
          </w:p>
          <w:p w:rsidR="00000000" w:rsidRDefault="002E5195">
            <w:pPr>
              <w:rPr>
                <w:szCs w:val="21"/>
              </w:rPr>
            </w:pPr>
          </w:p>
          <w:p w:rsidR="00000000" w:rsidRDefault="002E5195">
            <w:r>
              <w:rPr>
                <w:szCs w:val="21"/>
              </w:rPr>
              <w:t>そのイベント・データに対し</w:t>
            </w:r>
            <w:r>
              <w:rPr>
                <w:szCs w:val="21"/>
              </w:rPr>
              <w:t>test</w:t>
            </w:r>
            <w:r>
              <w:rPr>
                <w:szCs w:val="21"/>
              </w:rPr>
              <w:t>が</w:t>
            </w:r>
            <w:r>
              <w:rPr>
                <w:szCs w:val="21"/>
              </w:rPr>
              <w:t>true</w:t>
            </w:r>
            <w:r>
              <w:rPr>
                <w:szCs w:val="21"/>
              </w:rPr>
              <w:t>を返す最初のデータ・イベントから始まり、返されるこのストリームはこのストリームと同じイベントを持つことになる。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take</w:t>
            </w:r>
            <w:r>
              <w:rPr>
                <w:szCs w:val="21"/>
              </w:rPr>
              <w:t>(int count)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このストリームの最大</w:t>
            </w:r>
            <w:r>
              <w:rPr>
                <w:szCs w:val="21"/>
              </w:rPr>
              <w:t>n</w:t>
            </w:r>
            <w:r>
              <w:rPr>
                <w:szCs w:val="21"/>
              </w:rPr>
              <w:t>個の値を渡す。</w:t>
            </w:r>
          </w:p>
          <w:p w:rsidR="00000000" w:rsidRDefault="002E5195">
            <w:pPr>
              <w:rPr>
                <w:szCs w:val="21"/>
              </w:rPr>
            </w:pPr>
          </w:p>
          <w:p w:rsidR="00000000" w:rsidRDefault="002E5195">
            <w:pPr>
              <w:rPr>
                <w:szCs w:val="21"/>
              </w:rPr>
            </w:pPr>
            <w:r>
              <w:rPr>
                <w:szCs w:val="21"/>
              </w:rPr>
              <w:t>このストリームの最初の</w:t>
            </w:r>
            <w:r>
              <w:rPr>
                <w:szCs w:val="21"/>
              </w:rPr>
              <w:t>n</w:t>
            </w:r>
            <w:r>
              <w:rPr>
                <w:szCs w:val="21"/>
              </w:rPr>
              <w:t>個のデータ・イベント、及び総てのエラー</w:t>
            </w:r>
            <w:r>
              <w:rPr>
                <w:szCs w:val="21"/>
              </w:rPr>
              <w:t>・イベントを返されるストリームに転送し、完了イベントで終了する。</w:t>
            </w:r>
          </w:p>
          <w:p w:rsidR="00000000" w:rsidRDefault="002E5195">
            <w:r>
              <w:rPr>
                <w:szCs w:val="21"/>
              </w:rPr>
              <w:t>このストリームがその完了前に</w:t>
            </w:r>
            <w:r>
              <w:rPr>
                <w:szCs w:val="21"/>
              </w:rPr>
              <w:t>count</w:t>
            </w:r>
            <w:r>
              <w:rPr>
                <w:szCs w:val="21"/>
              </w:rPr>
              <w:t>値より少ない場合は、返されるストリームもそうする。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takeWhile</w:t>
            </w:r>
            <w:r>
              <w:rPr>
                <w:szCs w:val="21"/>
              </w:rPr>
              <w:t>(bool test(T value))</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test</w:t>
            </w:r>
            <w:r>
              <w:rPr>
                <w:szCs w:val="21"/>
              </w:rPr>
              <w:t>が成功している間はデータ・イベントを転送する。</w:t>
            </w:r>
          </w:p>
          <w:p w:rsidR="00000000" w:rsidRDefault="002E5195">
            <w:pPr>
              <w:rPr>
                <w:szCs w:val="21"/>
              </w:rPr>
            </w:pPr>
          </w:p>
          <w:p w:rsidR="00000000" w:rsidRDefault="002E5195">
            <w:r>
              <w:rPr>
                <w:szCs w:val="21"/>
              </w:rPr>
              <w:t>返されたストリームはそのイベントデータに対し</w:t>
            </w:r>
            <w:r>
              <w:rPr>
                <w:szCs w:val="21"/>
              </w:rPr>
              <w:t>test</w:t>
            </w:r>
            <w:r>
              <w:rPr>
                <w:szCs w:val="21"/>
              </w:rPr>
              <w:t>が</w:t>
            </w:r>
            <w:r>
              <w:rPr>
                <w:szCs w:val="21"/>
              </w:rPr>
              <w:t>true</w:t>
            </w:r>
            <w:r>
              <w:rPr>
                <w:szCs w:val="21"/>
              </w:rPr>
              <w:t>を返す限りこのストリームと同じイベントを渡す。このストリームは</w:t>
            </w:r>
            <w:r>
              <w:rPr>
                <w:szCs w:val="21"/>
              </w:rPr>
              <w:t>this</w:t>
            </w:r>
            <w:r>
              <w:rPr>
                <w:szCs w:val="21"/>
              </w:rPr>
              <w:t>ストリームが完了した、あるいは</w:t>
            </w:r>
            <w:r>
              <w:rPr>
                <w:szCs w:val="21"/>
              </w:rPr>
              <w:t>this</w:t>
            </w:r>
            <w:r>
              <w:rPr>
                <w:szCs w:val="21"/>
              </w:rPr>
              <w:t>ストリームが最初に</w:t>
            </w:r>
            <w:r>
              <w:rPr>
                <w:szCs w:val="21"/>
              </w:rPr>
              <w:t>t</w:t>
            </w:r>
            <w:r>
              <w:rPr>
                <w:szCs w:val="21"/>
              </w:rPr>
              <w:t>est</w:t>
            </w:r>
            <w:r>
              <w:rPr>
                <w:szCs w:val="21"/>
              </w:rPr>
              <w:t>を受け付けない値を最初に渡したときに完了する。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Stream </w:t>
            </w:r>
            <w:r>
              <w:rPr>
                <w:b/>
                <w:bCs/>
                <w:szCs w:val="21"/>
              </w:rPr>
              <w:t>timeout</w:t>
            </w:r>
            <w:r>
              <w:rPr>
                <w:szCs w:val="21"/>
              </w:rPr>
              <w:t>(Duration timeLimit, {Function void onTimeout(EventSink sink)})</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このストリームと同じイベントからなる新しいストリームを生成する。</w:t>
            </w:r>
          </w:p>
          <w:p w:rsidR="00000000" w:rsidRDefault="002E5195">
            <w:pPr>
              <w:rPr>
                <w:szCs w:val="21"/>
              </w:rPr>
            </w:pPr>
          </w:p>
          <w:p w:rsidR="00000000" w:rsidRDefault="002E5195">
            <w:pPr>
              <w:rPr>
                <w:szCs w:val="21"/>
              </w:rPr>
            </w:pPr>
            <w:r>
              <w:rPr>
                <w:szCs w:val="21"/>
              </w:rPr>
              <w:t>このストリームからの</w:t>
            </w:r>
            <w:r>
              <w:rPr>
                <w:szCs w:val="21"/>
              </w:rPr>
              <w:t>2</w:t>
            </w:r>
            <w:r>
              <w:rPr>
                <w:szCs w:val="21"/>
              </w:rPr>
              <w:t>つのイベント間に</w:t>
            </w:r>
            <w:r>
              <w:rPr>
                <w:szCs w:val="21"/>
              </w:rPr>
              <w:t>timeLimit</w:t>
            </w:r>
            <w:r>
              <w:rPr>
                <w:szCs w:val="21"/>
              </w:rPr>
              <w:t>以上が経過したときは、</w:t>
            </w:r>
            <w:r>
              <w:rPr>
                <w:szCs w:val="21"/>
              </w:rPr>
              <w:t>onTimeout</w:t>
            </w:r>
            <w:r>
              <w:rPr>
                <w:szCs w:val="21"/>
              </w:rPr>
              <w:t>関数が呼ばれる。</w:t>
            </w:r>
          </w:p>
          <w:p w:rsidR="00000000" w:rsidRDefault="002E5195">
            <w:pPr>
              <w:rPr>
                <w:szCs w:val="21"/>
              </w:rPr>
            </w:pPr>
          </w:p>
          <w:p w:rsidR="00000000" w:rsidRDefault="002E5195">
            <w:pPr>
              <w:rPr>
                <w:szCs w:val="21"/>
              </w:rPr>
            </w:pPr>
            <w:r>
              <w:rPr>
                <w:szCs w:val="21"/>
              </w:rPr>
              <w:t>返されたストリームがリスンされるまではカウントダウンは開始しない。イベントがこのストリーム</w:t>
            </w:r>
            <w:r>
              <w:rPr>
                <w:szCs w:val="21"/>
              </w:rPr>
              <w:t>から渡される度、あるいはこのストリームがポーズし再開される度にこのカウントダウンはリセットされる。</w:t>
            </w:r>
          </w:p>
          <w:p w:rsidR="00000000" w:rsidRDefault="002E5195">
            <w:pPr>
              <w:rPr>
                <w:szCs w:val="21"/>
              </w:rPr>
            </w:pPr>
          </w:p>
          <w:p w:rsidR="00000000" w:rsidRDefault="002E5195">
            <w:pPr>
              <w:rPr>
                <w:szCs w:val="21"/>
              </w:rPr>
            </w:pPr>
            <w:r>
              <w:rPr>
                <w:szCs w:val="21"/>
              </w:rPr>
              <w:t>onTimeout</w:t>
            </w:r>
            <w:r>
              <w:rPr>
                <w:szCs w:val="21"/>
              </w:rPr>
              <w:t>関数が一つの引数（</w:t>
            </w:r>
            <w:r>
              <w:rPr>
                <w:szCs w:val="21"/>
              </w:rPr>
              <w:t>EventSink</w:t>
            </w:r>
            <w:r>
              <w:rPr>
                <w:szCs w:val="21"/>
              </w:rPr>
              <w:t>）で呼ばれる：</w:t>
            </w:r>
            <w:r>
              <w:rPr>
                <w:szCs w:val="21"/>
              </w:rPr>
              <w:t xml:space="preserve"> </w:t>
            </w:r>
            <w:r>
              <w:rPr>
                <w:szCs w:val="21"/>
              </w:rPr>
              <w:t>EventSink</w:t>
            </w:r>
            <w:r>
              <w:rPr>
                <w:szCs w:val="21"/>
              </w:rPr>
              <w:t>によりイベントたちを返されたイベントたちのなかに置くことができる。</w:t>
            </w:r>
          </w:p>
          <w:p w:rsidR="00000000" w:rsidRDefault="002E5195">
            <w:pPr>
              <w:rPr>
                <w:szCs w:val="21"/>
              </w:rPr>
            </w:pPr>
          </w:p>
          <w:p w:rsidR="00000000" w:rsidRDefault="002E5195">
            <w:pPr>
              <w:rPr>
                <w:szCs w:val="21"/>
              </w:rPr>
            </w:pPr>
            <w:r>
              <w:rPr>
                <w:szCs w:val="21"/>
              </w:rPr>
              <w:t>onTimeout</w:t>
            </w:r>
            <w:r>
              <w:rPr>
                <w:szCs w:val="21"/>
              </w:rPr>
              <w:t>が指定されていないときはタイムアウトは返されるストリームのエラー・チャンネルの中に</w:t>
            </w:r>
            <w:r>
              <w:rPr>
                <w:szCs w:val="21"/>
              </w:rPr>
              <w:t xml:space="preserve"> </w:t>
            </w:r>
            <w:r>
              <w:rPr>
                <w:szCs w:val="21"/>
              </w:rPr>
              <w:t>TimeoutException</w:t>
            </w:r>
            <w:r>
              <w:rPr>
                <w:szCs w:val="21"/>
              </w:rPr>
              <w:t>として置かれる。</w:t>
            </w:r>
          </w:p>
          <w:p w:rsidR="00000000" w:rsidRDefault="002E5195">
            <w:pPr>
              <w:rPr>
                <w:szCs w:val="21"/>
              </w:rPr>
            </w:pPr>
          </w:p>
          <w:p w:rsidR="00000000" w:rsidRDefault="002E5195">
            <w:r>
              <w:rPr>
                <w:szCs w:val="21"/>
              </w:rPr>
              <w:t>このストリームが放送ストリームの時は返されるストリームも放送ストリームとなる。ある放送ストリームが</w:t>
            </w:r>
            <w:r>
              <w:rPr>
                <w:szCs w:val="21"/>
              </w:rPr>
              <w:t>一回以上リスンされているときは、リスンごとにカウントを開始タイマを個々に持ち、加入たちのタイマーたちはここにポーズされ得る。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Future&lt;List&lt;T&gt;&gt; </w:t>
            </w:r>
            <w:r>
              <w:rPr>
                <w:b/>
                <w:bCs/>
                <w:szCs w:val="21"/>
              </w:rPr>
              <w:t>toList</w:t>
            </w:r>
            <w:r>
              <w:rPr>
                <w:szCs w:val="21"/>
              </w:rPr>
              <w: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このストリームのデータを</w:t>
            </w:r>
            <w:r>
              <w:rPr>
                <w:szCs w:val="21"/>
              </w:rPr>
              <w:t>List</w:t>
            </w:r>
            <w:r>
              <w:rPr>
                <w:szCs w:val="21"/>
              </w:rPr>
              <w:t>として収集する。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Future&lt;Set&lt;T&gt;&gt; </w:t>
            </w:r>
            <w:r>
              <w:rPr>
                <w:b/>
                <w:bCs/>
                <w:szCs w:val="21"/>
              </w:rPr>
              <w:t>toSet</w:t>
            </w:r>
            <w:r>
              <w:rPr>
                <w:szCs w:val="21"/>
              </w:rPr>
              <w: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このストリームのデータを</w:t>
            </w:r>
            <w:r>
              <w:rPr>
                <w:szCs w:val="21"/>
              </w:rPr>
              <w:t>Set</w:t>
            </w:r>
            <w:r>
              <w:rPr>
                <w:szCs w:val="21"/>
              </w:rPr>
              <w:t>として収集する。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 </w:t>
            </w:r>
            <w:r>
              <w:rPr>
                <w:b/>
                <w:bCs/>
                <w:szCs w:val="21"/>
              </w:rPr>
              <w:t>transform</w:t>
            </w:r>
            <w:r>
              <w:rPr>
                <w:szCs w:val="21"/>
              </w:rPr>
              <w:t>(StreamTransformer&lt;T, dynamic&gt; streamTransformer)</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このストリームを指定された</w:t>
            </w:r>
            <w:r>
              <w:rPr>
                <w:szCs w:val="21"/>
              </w:rPr>
              <w:t>StreamTransformer</w:t>
            </w:r>
            <w:r>
              <w:rPr>
                <w:szCs w:val="21"/>
              </w:rPr>
              <w:t>の入力として連結する。</w:t>
            </w:r>
          </w:p>
          <w:p w:rsidR="00000000" w:rsidRDefault="002E5195">
            <w:pPr>
              <w:rPr>
                <w:szCs w:val="21"/>
              </w:rPr>
            </w:pPr>
          </w:p>
          <w:p w:rsidR="00000000" w:rsidRDefault="002E5195">
            <w:r>
              <w:rPr>
                <w:szCs w:val="21"/>
              </w:rPr>
              <w:t>streamTransformer.bind</w:t>
            </w:r>
            <w:r>
              <w:rPr>
                <w:szCs w:val="21"/>
              </w:rPr>
              <w:t>自身の結果を返す。</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where</w:t>
            </w:r>
            <w:r>
              <w:rPr>
                <w:szCs w:val="21"/>
              </w:rPr>
              <w:t>(bool test(T event))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何らかのデータ・イベントたちを破棄する新しいストリームをこのストリームから生成する。</w:t>
            </w:r>
          </w:p>
          <w:p w:rsidR="00000000" w:rsidRDefault="002E5195">
            <w:pPr>
              <w:rPr>
                <w:szCs w:val="21"/>
              </w:rPr>
            </w:pPr>
          </w:p>
          <w:p w:rsidR="00000000" w:rsidRDefault="002E5195">
            <w:r>
              <w:rPr>
                <w:szCs w:val="21"/>
              </w:rPr>
              <w:t>新しいストリームはこのストリームと同じエラーと完了のイベントを送信するが、</w:t>
            </w:r>
            <w:r>
              <w:rPr>
                <w:szCs w:val="21"/>
              </w:rPr>
              <w:t>test</w:t>
            </w:r>
            <w:r>
              <w:rPr>
                <w:szCs w:val="21"/>
              </w:rPr>
              <w:t>を満足させるデータ・イベントのみを送信する。</w:t>
            </w:r>
          </w:p>
        </w:tc>
      </w:tr>
    </w:tbl>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bookmarkStart w:id="204" w:name="_toc17200"/>
      <w:bookmarkEnd w:id="204"/>
      <w:r>
        <w:t>dart.io</w:t>
      </w:r>
      <w:r>
        <w:t>.</w:t>
      </w:r>
      <w:r>
        <w:t>HttpRequest</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8"/>
        <w:gridCol w:w="7110"/>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rPr>
                <w:szCs w:val="21"/>
              </w:rPr>
            </w:pPr>
            <w:r>
              <w:rPr>
                <w:szCs w:val="21"/>
              </w:rPr>
              <w:t xml:space="preserve">Abstract class </w:t>
            </w:r>
            <w:r>
              <w:rPr>
                <w:b/>
                <w:bCs/>
                <w:szCs w:val="21"/>
              </w:rPr>
              <w:t>HttpRequest</w:t>
            </w:r>
          </w:p>
          <w:p w:rsidR="00000000" w:rsidRDefault="002E5195">
            <w:pPr>
              <w:pStyle w:val="af5"/>
            </w:pPr>
            <w:r>
              <w:rPr>
                <w:szCs w:val="21"/>
              </w:rPr>
              <w:t>HTTP</w:t>
            </w:r>
            <w:r>
              <w:rPr>
                <w:szCs w:val="21"/>
              </w:rPr>
              <w:t>サーバのコールバックに渡される</w:t>
            </w:r>
            <w:r>
              <w:rPr>
                <w:szCs w:val="21"/>
              </w:rPr>
              <w:t>HTTP</w:t>
            </w:r>
            <w:r>
              <w:rPr>
                <w:szCs w:val="21"/>
              </w:rPr>
              <w:t>要求。</w:t>
            </w:r>
            <w:r>
              <w:rPr>
                <w:szCs w:val="21"/>
              </w:rPr>
              <w:t>HttpRequest</w:t>
            </w:r>
            <w:r>
              <w:rPr>
                <w:szCs w:val="21"/>
              </w:rPr>
              <w:t>は該要求のボディ部のコンテントの</w:t>
            </w:r>
            <w:r>
              <w:rPr>
                <w:szCs w:val="21"/>
              </w:rPr>
              <w:t>Stream</w:t>
            </w:r>
            <w:r>
              <w:rPr>
                <w:szCs w:val="21"/>
              </w:rPr>
              <w:t>である。このデータを処理するにはこのボディ部をリスンし、ボディ部の総てが受信されたときには通知される。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実装</w:t>
            </w:r>
          </w:p>
        </w:tc>
      </w:tr>
      <w:tr w:rsidR="00000000">
        <w:tc>
          <w:tcPr>
            <w:tcW w:w="2528"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b/>
                <w:bCs/>
                <w:szCs w:val="21"/>
              </w:rPr>
              <w:t>Stream&lt;List&lt;int&gt;&gt;</w:t>
            </w:r>
          </w:p>
        </w:tc>
        <w:tc>
          <w:tcPr>
            <w:tcW w:w="7110"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属性</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X509Certificate </w:t>
            </w:r>
            <w:r>
              <w:rPr>
                <w:b/>
                <w:bCs/>
                <w:szCs w:val="21"/>
              </w:rPr>
              <w:t>certificate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この要求をしているクライアントのクライアント認証を返す。この接続がセキュア</w:t>
            </w:r>
            <w:r>
              <w:rPr>
                <w:szCs w:val="21"/>
              </w:rPr>
              <w:t>TLS</w:t>
            </w:r>
            <w:r>
              <w:rPr>
                <w:szCs w:val="21"/>
              </w:rPr>
              <w:t>ま</w:t>
            </w:r>
            <w:r>
              <w:rPr>
                <w:szCs w:val="21"/>
              </w:rPr>
              <w:t>たは</w:t>
            </w:r>
            <w:r>
              <w:rPr>
                <w:szCs w:val="21"/>
              </w:rPr>
              <w:t>SSL</w:t>
            </w:r>
            <w:r>
              <w:rPr>
                <w:szCs w:val="21"/>
              </w:rPr>
              <w:t>接続で無いとき、あるいはもしこのサーバがクライアント認証を要求していないとき、あるいは該クライアントがそれを提供していないときは</w:t>
            </w:r>
            <w:r>
              <w:rPr>
                <w:szCs w:val="21"/>
              </w:rPr>
              <w:t>null</w:t>
            </w:r>
            <w:r>
              <w:rPr>
                <w:szCs w:val="21"/>
              </w:rPr>
              <w:t>を返</w:t>
            </w:r>
            <w:r>
              <w:rPr>
                <w:szCs w:val="21"/>
              </w:rPr>
              <w:lastRenderedPageBreak/>
              <w:t>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final HttpConnectionInfo </w:t>
            </w:r>
            <w:r>
              <w:rPr>
                <w:b/>
                <w:bCs/>
                <w:szCs w:val="21"/>
              </w:rPr>
              <w:t>connectionInfo</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クライアント接続に関する情報を取得する。該ソケットが取得できないときは</w:t>
            </w:r>
            <w:r>
              <w:rPr>
                <w:szCs w:val="21"/>
              </w:rPr>
              <w:t>null</w:t>
            </w:r>
            <w:r>
              <w:rPr>
                <w:szCs w:val="21"/>
              </w:rPr>
              <w:t>を返す。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int </w:t>
            </w:r>
            <w:r>
              <w:rPr>
                <w:b/>
                <w:bCs/>
                <w:szCs w:val="21"/>
              </w:rPr>
              <w:t>contentLength</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要求ボディ部のコンテント長を返す。あらかじめその要求ボディのサイズが判っていないときは</w:t>
            </w:r>
            <w:r>
              <w:rPr>
                <w:szCs w:val="21"/>
              </w:rPr>
              <w:t>-1</w:t>
            </w:r>
            <w:r>
              <w:rPr>
                <w:szCs w:val="21"/>
              </w:rPr>
              <w:t>を返す。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final List&lt;Cookie</w:t>
            </w:r>
            <w:r>
              <w:rPr>
                <w:szCs w:val="21"/>
              </w:rPr>
              <w:t xml:space="preserve">&gt; </w:t>
            </w:r>
            <w:r>
              <w:rPr>
                <w:b/>
                <w:bCs/>
                <w:szCs w:val="21"/>
              </w:rPr>
              <w:t>cookies</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該要求内の（</w:t>
            </w:r>
            <w:r>
              <w:rPr>
                <w:szCs w:val="21"/>
              </w:rPr>
              <w:t>cookie</w:t>
            </w:r>
            <w:r>
              <w:rPr>
                <w:szCs w:val="21"/>
              </w:rPr>
              <w:t>ヘッダたちからの）クッキーたちのリストを返す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Future&lt;T&gt; </w:t>
            </w:r>
            <w:r>
              <w:rPr>
                <w:b/>
                <w:bCs/>
                <w:szCs w:val="21"/>
              </w:rPr>
              <w:t>first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もし</w:t>
            </w:r>
            <w:r>
              <w:rPr>
                <w:szCs w:val="21"/>
              </w:rPr>
              <w:t>this</w:t>
            </w:r>
            <w:r>
              <w:rPr>
                <w:szCs w:val="21"/>
              </w:rPr>
              <w:t>が空のときは</w:t>
            </w:r>
            <w:r>
              <w:rPr>
                <w:szCs w:val="21"/>
              </w:rPr>
              <w:t>StateError</w:t>
            </w:r>
            <w:r>
              <w:rPr>
                <w:szCs w:val="21"/>
              </w:rPr>
              <w:t>を返す。そうでないときは、このメソッドは</w:t>
            </w:r>
            <w:r>
              <w:rPr>
                <w:szCs w:val="21"/>
              </w:rPr>
              <w:t>this.elementAt(0)</w:t>
            </w:r>
            <w:r>
              <w:rPr>
                <w:szCs w:val="21"/>
              </w:rPr>
              <w:t>と等価である。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HttpHeaders </w:t>
            </w:r>
            <w:r>
              <w:rPr>
                <w:b/>
                <w:bCs/>
                <w:szCs w:val="21"/>
              </w:rPr>
              <w:t>headers</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要求ヘッダたちを返す。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bool </w:t>
            </w:r>
            <w:r>
              <w:rPr>
                <w:b/>
                <w:bCs/>
                <w:szCs w:val="21"/>
              </w:rPr>
              <w:t>isBroadcast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このストリームが放送ストリームかどうか。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final Futu</w:t>
            </w:r>
            <w:r>
              <w:rPr>
                <w:szCs w:val="21"/>
              </w:rPr>
              <w:t xml:space="preserve">re&lt;bool&gt; </w:t>
            </w:r>
            <w:r>
              <w:rPr>
                <w:b/>
                <w:bCs/>
                <w:szCs w:val="21"/>
              </w:rPr>
              <w:t>isEmpty</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このストリームが何らかの要素を含んでいるかどうかを報告する。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Future&lt;T&gt; </w:t>
            </w:r>
            <w:r>
              <w:rPr>
                <w:b/>
                <w:bCs/>
                <w:szCs w:val="21"/>
              </w:rPr>
              <w:t>last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最後の要素を返す。</w:t>
            </w:r>
          </w:p>
          <w:p w:rsidR="00000000" w:rsidRDefault="002E5195">
            <w:pPr>
              <w:rPr>
                <w:szCs w:val="21"/>
              </w:rPr>
            </w:pPr>
          </w:p>
          <w:p w:rsidR="00000000" w:rsidRDefault="002E5195">
            <w:r>
              <w:rPr>
                <w:szCs w:val="21"/>
              </w:rPr>
              <w:t>もし空のときは</w:t>
            </w:r>
            <w:r>
              <w:rPr>
                <w:szCs w:val="21"/>
              </w:rPr>
              <w:t>StateError</w:t>
            </w:r>
            <w:r>
              <w:rPr>
                <w:szCs w:val="21"/>
              </w:rPr>
              <w:t>をスローする。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Future&lt;int&gt; </w:t>
            </w:r>
            <w:r>
              <w:rPr>
                <w:b/>
                <w:bCs/>
                <w:szCs w:val="21"/>
              </w:rPr>
              <w:t>length</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inherited from Stream</w:t>
            </w:r>
          </w:p>
          <w:p w:rsidR="00000000" w:rsidRDefault="002E5195">
            <w:r>
              <w:rPr>
                <w:szCs w:val="21"/>
              </w:rPr>
              <w:t>Counts the elements in the stream.</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String </w:t>
            </w:r>
            <w:r>
              <w:rPr>
                <w:b/>
                <w:bCs/>
                <w:szCs w:val="21"/>
              </w:rPr>
              <w:t>method</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該要求のメソッ</w:t>
            </w:r>
            <w:r>
              <w:rPr>
                <w:szCs w:val="21"/>
              </w:rPr>
              <w:t>ドを返す。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bool </w:t>
            </w:r>
            <w:r>
              <w:rPr>
                <w:b/>
                <w:bCs/>
                <w:szCs w:val="21"/>
              </w:rPr>
              <w:t>persistentConnection</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クライアントから示されている継続接続状態を返す。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String </w:t>
            </w:r>
            <w:r>
              <w:rPr>
                <w:b/>
                <w:bCs/>
                <w:szCs w:val="21"/>
              </w:rPr>
              <w:t>protocolVersion</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該要求で使われている</w:t>
            </w:r>
            <w:r>
              <w:rPr>
                <w:szCs w:val="21"/>
              </w:rPr>
              <w:t>HTTP</w:t>
            </w:r>
            <w:r>
              <w:rPr>
                <w:szCs w:val="21"/>
              </w:rPr>
              <w:t>プロトコルのバージョンを返す。これは</w:t>
            </w:r>
            <w:r>
              <w:rPr>
                <w:szCs w:val="21"/>
              </w:rPr>
              <w:t>"1.0"</w:t>
            </w:r>
            <w:r>
              <w:rPr>
                <w:szCs w:val="21"/>
              </w:rPr>
              <w:t>または</w:t>
            </w:r>
            <w:r>
              <w:rPr>
                <w:szCs w:val="21"/>
              </w:rPr>
              <w:t>"1.1"</w:t>
            </w:r>
            <w:r>
              <w:rPr>
                <w:szCs w:val="21"/>
              </w:rPr>
              <w:t>になる。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Map&lt;String, String&gt; </w:t>
            </w:r>
            <w:r>
              <w:rPr>
                <w:b/>
                <w:bCs/>
                <w:szCs w:val="21"/>
              </w:rPr>
              <w:t>queryParameters</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解析されたクエリ・パラメタたちを返す。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HttpResponse </w:t>
            </w:r>
            <w:r>
              <w:rPr>
                <w:b/>
                <w:bCs/>
                <w:szCs w:val="21"/>
              </w:rPr>
              <w:t>response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HttpResponse</w:t>
            </w:r>
            <w:r>
              <w:rPr>
                <w:szCs w:val="21"/>
              </w:rPr>
              <w:t>オブジェクトを取</w:t>
            </w:r>
            <w:r>
              <w:rPr>
                <w:szCs w:val="21"/>
              </w:rPr>
              <w:t>得する。応答をクライアントに送り返すのに使われる。</w:t>
            </w:r>
            <w:r>
              <w:rPr>
                <w:szCs w:val="21"/>
              </w:rPr>
              <w:t>object, used for sending back the response to the client.</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HttpSession </w:t>
            </w:r>
            <w:r>
              <w:rPr>
                <w:b/>
                <w:bCs/>
                <w:szCs w:val="21"/>
              </w:rPr>
              <w:t>session</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与えられた要求に対するセッションを取得する。この呼び出しでセッションが初期化されているときは返されるセッションの</w:t>
            </w:r>
            <w:r>
              <w:rPr>
                <w:szCs w:val="21"/>
              </w:rPr>
              <w:t>isNew</w:t>
            </w:r>
            <w:r>
              <w:rPr>
                <w:szCs w:val="21"/>
              </w:rPr>
              <w:t>が</w:t>
            </w:r>
            <w:r>
              <w:rPr>
                <w:szCs w:val="21"/>
              </w:rPr>
              <w:t>true</w:t>
            </w:r>
            <w:r>
              <w:rPr>
                <w:szCs w:val="21"/>
              </w:rPr>
              <w:t>となる。デフォルトのタイムアウトを変更する手段は</w:t>
            </w:r>
            <w:r>
              <w:rPr>
                <w:szCs w:val="21"/>
              </w:rPr>
              <w:t>HttpServer.sessionTimeout</w:t>
            </w:r>
            <w:r>
              <w:rPr>
                <w:szCs w:val="21"/>
              </w:rPr>
              <w:t>を参照のこと。</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Future&lt;T&gt; </w:t>
            </w:r>
            <w:r>
              <w:rPr>
                <w:b/>
                <w:bCs/>
                <w:szCs w:val="21"/>
              </w:rPr>
              <w:t>single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単一の要素を返す。</w:t>
            </w:r>
          </w:p>
          <w:p w:rsidR="00000000" w:rsidRDefault="002E5195">
            <w:pPr>
              <w:rPr>
                <w:szCs w:val="21"/>
              </w:rPr>
            </w:pPr>
          </w:p>
          <w:p w:rsidR="00000000" w:rsidRDefault="002E5195">
            <w:r>
              <w:rPr>
                <w:szCs w:val="21"/>
              </w:rPr>
              <w:t>もしこれが空のとき、あるいはひとつ以上の要素を持っているときは</w:t>
            </w:r>
            <w:r>
              <w:rPr>
                <w:szCs w:val="21"/>
              </w:rPr>
              <w:t>StateError</w:t>
            </w:r>
            <w:r>
              <w:rPr>
                <w:szCs w:val="21"/>
              </w:rPr>
              <w:t>をスローする。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Uri </w:t>
            </w:r>
            <w:r>
              <w:rPr>
                <w:b/>
                <w:bCs/>
                <w:szCs w:val="21"/>
              </w:rPr>
              <w:t>uri</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該要求の</w:t>
            </w:r>
            <w:r>
              <w:rPr>
                <w:szCs w:val="21"/>
              </w:rPr>
              <w:t>URI</w:t>
            </w:r>
            <w:r>
              <w:rPr>
                <w:szCs w:val="21"/>
              </w:rPr>
              <w:t>を返す。</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メソッド</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Future&lt;bool&gt; </w:t>
            </w:r>
            <w:r>
              <w:rPr>
                <w:b/>
                <w:bCs/>
                <w:szCs w:val="21"/>
              </w:rPr>
              <w:t>any</w:t>
            </w:r>
            <w:r>
              <w:rPr>
                <w:szCs w:val="21"/>
              </w:rPr>
              <w:t>(bool test(T element))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このストリームが用意している要素のどれかを</w:t>
            </w:r>
            <w:r>
              <w:rPr>
                <w:szCs w:val="21"/>
              </w:rPr>
              <w:t>test</w:t>
            </w:r>
            <w:r>
              <w:rPr>
                <w:szCs w:val="21"/>
              </w:rPr>
              <w:t>が受け付けるかどうかをチェックする。</w:t>
            </w:r>
          </w:p>
          <w:p w:rsidR="00000000" w:rsidRDefault="002E5195">
            <w:pPr>
              <w:rPr>
                <w:szCs w:val="21"/>
              </w:rPr>
            </w:pPr>
          </w:p>
          <w:p w:rsidR="00000000" w:rsidRDefault="002E5195">
            <w:r>
              <w:rPr>
                <w:szCs w:val="21"/>
              </w:rPr>
              <w:lastRenderedPageBreak/>
              <w:t>その答えが判ったときに</w:t>
            </w:r>
            <w:r>
              <w:rPr>
                <w:szCs w:val="21"/>
              </w:rPr>
              <w:t>Future</w:t>
            </w:r>
            <w:r>
              <w:rPr>
                <w:szCs w:val="21"/>
              </w:rPr>
              <w:t>を完了させる。もしこのストリームがエラーを報告したときは、この</w:t>
            </w:r>
            <w:r>
              <w:rPr>
                <w:szCs w:val="21"/>
              </w:rPr>
              <w:t>Fut</w:t>
            </w:r>
            <w:r>
              <w:rPr>
                <w:szCs w:val="21"/>
              </w:rPr>
              <w:t>ure</w:t>
            </w:r>
            <w:r>
              <w:rPr>
                <w:szCs w:val="21"/>
              </w:rPr>
              <w:t>はエラーを報告する。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Stream&lt;T&gt; </w:t>
            </w:r>
            <w:r>
              <w:rPr>
                <w:b/>
                <w:bCs/>
                <w:szCs w:val="21"/>
              </w:rPr>
              <w:t>asBroadcastStream</w:t>
            </w:r>
            <w:r>
              <w:rPr>
                <w:szCs w:val="21"/>
              </w:rPr>
              <w: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れと同じイベントたちを作り出す複数受信のストリームを返す。もしこのストリームが単一受信のときは、複数の受信者が許される新しいストリームを返す。その最初の受信者が付加されたときにこれはこのストリームに受信し、最後の受信者がキャンセルされたときに再度受信解除される。</w:t>
            </w:r>
          </w:p>
          <w:p w:rsidR="00000000" w:rsidRDefault="002E5195">
            <w:pPr>
              <w:rPr>
                <w:szCs w:val="21"/>
              </w:rPr>
            </w:pPr>
          </w:p>
          <w:p w:rsidR="00000000" w:rsidRDefault="002E5195">
            <w:r>
              <w:rPr>
                <w:szCs w:val="21"/>
              </w:rPr>
              <w:t>もしこのストリームが既に放送ストリームであるときは、これは手を加えられないで返される。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Future&lt;bool&gt; </w:t>
            </w:r>
            <w:r>
              <w:rPr>
                <w:b/>
                <w:bCs/>
                <w:szCs w:val="21"/>
              </w:rPr>
              <w:t>contai</w:t>
            </w:r>
            <w:r>
              <w:rPr>
                <w:b/>
                <w:bCs/>
                <w:szCs w:val="21"/>
              </w:rPr>
              <w:t>ns</w:t>
            </w:r>
            <w:r>
              <w:rPr>
                <w:szCs w:val="21"/>
              </w:rPr>
              <w:t>(T match)</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このストリームが用意した要素たちのなかで</w:t>
            </w:r>
            <w:r>
              <w:rPr>
                <w:szCs w:val="21"/>
              </w:rPr>
              <w:t>match</w:t>
            </w:r>
            <w:r>
              <w:rPr>
                <w:szCs w:val="21"/>
              </w:rPr>
              <w:t>が生じるかどうかをチェックする。</w:t>
            </w:r>
          </w:p>
          <w:p w:rsidR="00000000" w:rsidRDefault="002E5195">
            <w:pPr>
              <w:rPr>
                <w:szCs w:val="21"/>
              </w:rPr>
            </w:pPr>
          </w:p>
          <w:p w:rsidR="00000000" w:rsidRDefault="002E5195">
            <w:r>
              <w:rPr>
                <w:szCs w:val="21"/>
              </w:rPr>
              <w:t>この答えが判ったときにこの</w:t>
            </w:r>
            <w:r>
              <w:rPr>
                <w:szCs w:val="21"/>
              </w:rPr>
              <w:t>Future</w:t>
            </w:r>
            <w:r>
              <w:rPr>
                <w:szCs w:val="21"/>
              </w:rPr>
              <w:t>を完了させる。このストリームがエラーを報告したときは、該</w:t>
            </w:r>
            <w:r>
              <w:rPr>
                <w:szCs w:val="21"/>
              </w:rPr>
              <w:t>Future</w:t>
            </w:r>
            <w:r>
              <w:rPr>
                <w:szCs w:val="21"/>
              </w:rPr>
              <w:t>はそのエラーを報告する。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distinct</w:t>
            </w:r>
            <w:r>
              <w:rPr>
                <w:szCs w:val="21"/>
              </w:rPr>
              <w:t>([bool equals(T previous, T next)])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もし以前のデータ・イベントと同じのときはこれらのデータ・イベントをスキップする。</w:t>
            </w:r>
          </w:p>
          <w:p w:rsidR="00000000" w:rsidRDefault="002E5195">
            <w:pPr>
              <w:rPr>
                <w:szCs w:val="21"/>
              </w:rPr>
            </w:pPr>
          </w:p>
          <w:p w:rsidR="00000000" w:rsidRDefault="002E5195">
            <w:pPr>
              <w:rPr>
                <w:szCs w:val="21"/>
              </w:rPr>
            </w:pPr>
            <w:r>
              <w:rPr>
                <w:szCs w:val="21"/>
              </w:rPr>
              <w:t>返されるストリームは、ふ</w:t>
            </w:r>
            <w:r>
              <w:rPr>
                <w:szCs w:val="21"/>
              </w:rPr>
              <w:t>たつの連続したデータが決して同じで無いということを除いて、このストリームと同じイベントを作る。</w:t>
            </w:r>
          </w:p>
          <w:p w:rsidR="00000000" w:rsidRDefault="002E5195">
            <w:pPr>
              <w:rPr>
                <w:szCs w:val="21"/>
              </w:rPr>
            </w:pPr>
          </w:p>
          <w:p w:rsidR="00000000" w:rsidRDefault="002E5195">
            <w:r>
              <w:rPr>
                <w:szCs w:val="21"/>
              </w:rPr>
              <w:t>用意される</w:t>
            </w:r>
            <w:r>
              <w:rPr>
                <w:szCs w:val="21"/>
              </w:rPr>
              <w:t>equals</w:t>
            </w:r>
            <w:r>
              <w:rPr>
                <w:szCs w:val="21"/>
              </w:rPr>
              <w:t>メソッドによって等しいかどうかが判断される。もしこれがオミットされているときは、最後に用意されたデータ要素には</w:t>
            </w:r>
            <w:r>
              <w:rPr>
                <w:szCs w:val="21"/>
              </w:rPr>
              <w:t>'=='</w:t>
            </w:r>
            <w:r>
              <w:rPr>
                <w:szCs w:val="21"/>
              </w:rPr>
              <w:t>演算子が使われる。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Future&lt;T&gt; </w:t>
            </w:r>
            <w:r>
              <w:rPr>
                <w:b/>
                <w:bCs/>
                <w:szCs w:val="21"/>
              </w:rPr>
              <w:t>elementAt(</w:t>
            </w:r>
            <w:r>
              <w:rPr>
                <w:szCs w:val="21"/>
              </w:rPr>
              <w:t>int index)</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このストリームの</w:t>
            </w:r>
            <w:r>
              <w:rPr>
                <w:szCs w:val="21"/>
              </w:rPr>
              <w:t>index</w:t>
            </w:r>
            <w:r>
              <w:rPr>
                <w:szCs w:val="21"/>
              </w:rPr>
              <w:t>番目のデータ・イベントの値を返す。</w:t>
            </w:r>
          </w:p>
          <w:p w:rsidR="00000000" w:rsidRDefault="002E5195">
            <w:pPr>
              <w:rPr>
                <w:szCs w:val="21"/>
              </w:rPr>
            </w:pPr>
          </w:p>
          <w:p w:rsidR="00000000" w:rsidRDefault="002E5195">
            <w:pPr>
              <w:rPr>
                <w:szCs w:val="21"/>
              </w:rPr>
            </w:pPr>
            <w:r>
              <w:rPr>
                <w:szCs w:val="21"/>
              </w:rPr>
              <w:t>もしエラーが起きれば、この</w:t>
            </w:r>
            <w:r>
              <w:rPr>
                <w:szCs w:val="21"/>
              </w:rPr>
              <w:t>future</w:t>
            </w:r>
            <w:r>
              <w:rPr>
                <w:szCs w:val="21"/>
              </w:rPr>
              <w:t>はエラーで終了する。</w:t>
            </w:r>
          </w:p>
          <w:p w:rsidR="00000000" w:rsidRDefault="002E5195">
            <w:pPr>
              <w:rPr>
                <w:szCs w:val="21"/>
              </w:rPr>
            </w:pPr>
          </w:p>
          <w:p w:rsidR="00000000" w:rsidRDefault="002E5195">
            <w:r>
              <w:rPr>
                <w:szCs w:val="21"/>
              </w:rPr>
              <w:t>もしこのストリームが閉じる前に</w:t>
            </w:r>
            <w:r>
              <w:rPr>
                <w:szCs w:val="21"/>
              </w:rPr>
              <w:t>inde</w:t>
            </w:r>
            <w:r>
              <w:rPr>
                <w:szCs w:val="21"/>
              </w:rPr>
              <w:t>x</w:t>
            </w:r>
            <w:r>
              <w:rPr>
                <w:szCs w:val="21"/>
              </w:rPr>
              <w:t>要素たちより少ない数しか用意していないときは、エラーが報告される。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Future&lt;bool&gt; </w:t>
            </w:r>
            <w:r>
              <w:rPr>
                <w:b/>
                <w:bCs/>
                <w:szCs w:val="21"/>
              </w:rPr>
              <w:t>every</w:t>
            </w:r>
            <w:r>
              <w:rPr>
                <w:szCs w:val="21"/>
              </w:rPr>
              <w:t>(bool test(T element))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このストリームが用意している総ての要素を</w:t>
            </w:r>
            <w:r>
              <w:rPr>
                <w:szCs w:val="21"/>
              </w:rPr>
              <w:t>test</w:t>
            </w:r>
            <w:r>
              <w:rPr>
                <w:szCs w:val="21"/>
              </w:rPr>
              <w:t>が受け付けるかどうかをチェックする。</w:t>
            </w:r>
          </w:p>
          <w:p w:rsidR="00000000" w:rsidRDefault="002E5195">
            <w:pPr>
              <w:rPr>
                <w:szCs w:val="21"/>
              </w:rPr>
            </w:pPr>
          </w:p>
          <w:p w:rsidR="00000000" w:rsidRDefault="002E5195">
            <w:r>
              <w:rPr>
                <w:szCs w:val="21"/>
              </w:rPr>
              <w:t>この答えが判った時点でこの</w:t>
            </w:r>
            <w:r>
              <w:rPr>
                <w:szCs w:val="21"/>
              </w:rPr>
              <w:t>Future</w:t>
            </w:r>
            <w:r>
              <w:rPr>
                <w:szCs w:val="21"/>
              </w:rPr>
              <w:t>を完了させる。もしこのストリームがエラーを報告するときは、この</w:t>
            </w:r>
            <w:r>
              <w:rPr>
                <w:szCs w:val="21"/>
              </w:rPr>
              <w:t>Future</w:t>
            </w:r>
            <w:r>
              <w:rPr>
                <w:szCs w:val="21"/>
              </w:rPr>
              <w:t>はそのエラーを報告する。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 </w:t>
            </w:r>
            <w:r>
              <w:rPr>
                <w:b/>
                <w:bCs/>
                <w:szCs w:val="21"/>
              </w:rPr>
              <w:t>expand</w:t>
            </w:r>
            <w:r>
              <w:rPr>
                <w:szCs w:val="21"/>
              </w:rPr>
              <w:t>(Iterable convert(T value))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r>
              <w:rPr>
                <w:szCs w:val="21"/>
              </w:rPr>
              <w:t>）</w:t>
            </w:r>
          </w:p>
          <w:p w:rsidR="00000000" w:rsidRDefault="002E5195">
            <w:pPr>
              <w:rPr>
                <w:szCs w:val="21"/>
              </w:rPr>
            </w:pPr>
            <w:r>
              <w:rPr>
                <w:szCs w:val="21"/>
              </w:rPr>
              <w:t>各要素をゼロまたはそれ以上のイベントたちに変換する新しいストリームをこのストリームから生成する。</w:t>
            </w:r>
          </w:p>
          <w:p w:rsidR="00000000" w:rsidRDefault="002E5195">
            <w:pPr>
              <w:rPr>
                <w:szCs w:val="21"/>
              </w:rPr>
            </w:pPr>
          </w:p>
          <w:p w:rsidR="00000000" w:rsidRDefault="002E5195">
            <w:r>
              <w:rPr>
                <w:szCs w:val="21"/>
              </w:rPr>
              <w:t>各到来イベントは新しいイベントたちの</w:t>
            </w:r>
            <w:r>
              <w:rPr>
                <w:szCs w:val="21"/>
              </w:rPr>
              <w:t>Iterable</w:t>
            </w:r>
            <w:r>
              <w:rPr>
                <w:szCs w:val="21"/>
              </w:rPr>
              <w:t>に変換され、これらの新しいイベントたちの各々が次に順番に返されたストリームによって送信される。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Future&lt;T&gt; </w:t>
            </w:r>
            <w:r>
              <w:rPr>
                <w:b/>
                <w:bCs/>
                <w:szCs w:val="21"/>
              </w:rPr>
              <w:t>firstMatching</w:t>
            </w:r>
            <w:r>
              <w:rPr>
                <w:szCs w:val="21"/>
              </w:rPr>
              <w:t>(bool test(T value), {T defaultValue()})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test</w:t>
            </w:r>
            <w:r>
              <w:rPr>
                <w:szCs w:val="21"/>
              </w:rPr>
              <w:t>にマッチするこのストリームの最初の要素を見つける。</w:t>
            </w:r>
          </w:p>
          <w:p w:rsidR="00000000" w:rsidRDefault="002E5195">
            <w:pPr>
              <w:rPr>
                <w:szCs w:val="21"/>
              </w:rPr>
            </w:pPr>
          </w:p>
          <w:p w:rsidR="00000000" w:rsidRDefault="002E5195">
            <w:pPr>
              <w:rPr>
                <w:szCs w:val="21"/>
              </w:rPr>
            </w:pPr>
            <w:r>
              <w:rPr>
                <w:szCs w:val="21"/>
              </w:rPr>
              <w:t>test</w:t>
            </w:r>
            <w:r>
              <w:rPr>
                <w:szCs w:val="21"/>
              </w:rPr>
              <w:t>が</w:t>
            </w:r>
            <w:r>
              <w:rPr>
                <w:szCs w:val="21"/>
              </w:rPr>
              <w:t>true</w:t>
            </w:r>
            <w:r>
              <w:rPr>
                <w:szCs w:val="21"/>
              </w:rPr>
              <w:t>を返すこのストリームの最</w:t>
            </w:r>
            <w:r>
              <w:rPr>
                <w:szCs w:val="21"/>
              </w:rPr>
              <w:t>初の要素で満たされた</w:t>
            </w:r>
            <w:r>
              <w:rPr>
                <w:szCs w:val="21"/>
              </w:rPr>
              <w:t>future</w:t>
            </w:r>
            <w:r>
              <w:rPr>
                <w:szCs w:val="21"/>
              </w:rPr>
              <w:t>を返す。</w:t>
            </w:r>
          </w:p>
          <w:p w:rsidR="00000000" w:rsidRDefault="002E5195">
            <w:pPr>
              <w:rPr>
                <w:szCs w:val="21"/>
              </w:rPr>
            </w:pPr>
          </w:p>
          <w:p w:rsidR="00000000" w:rsidRDefault="002E5195">
            <w:pPr>
              <w:rPr>
                <w:szCs w:val="21"/>
              </w:rPr>
            </w:pPr>
            <w:r>
              <w:rPr>
                <w:szCs w:val="21"/>
              </w:rPr>
              <w:lastRenderedPageBreak/>
              <w:t>このストリームが完了する前にそのような要素が見つからず、また</w:t>
            </w:r>
            <w:r>
              <w:rPr>
                <w:szCs w:val="21"/>
              </w:rPr>
              <w:t>defaultValue</w:t>
            </w:r>
            <w:r>
              <w:rPr>
                <w:szCs w:val="21"/>
              </w:rPr>
              <w:t>関数が用意されているときは、</w:t>
            </w:r>
            <w:r>
              <w:rPr>
                <w:szCs w:val="21"/>
              </w:rPr>
              <w:t>defaultValue</w:t>
            </w:r>
            <w:r>
              <w:rPr>
                <w:szCs w:val="21"/>
              </w:rPr>
              <w:t>呼び出しの結果がその</w:t>
            </w:r>
            <w:r>
              <w:rPr>
                <w:szCs w:val="21"/>
              </w:rPr>
              <w:t>future</w:t>
            </w:r>
            <w:r>
              <w:rPr>
                <w:szCs w:val="21"/>
              </w:rPr>
              <w:t>の値となる。</w:t>
            </w:r>
          </w:p>
          <w:p w:rsidR="00000000" w:rsidRDefault="002E5195">
            <w:pPr>
              <w:rPr>
                <w:szCs w:val="21"/>
              </w:rPr>
            </w:pPr>
          </w:p>
          <w:p w:rsidR="00000000" w:rsidRDefault="002E5195">
            <w:r>
              <w:rPr>
                <w:szCs w:val="21"/>
              </w:rPr>
              <w:t>エラーが発生したとき、あるいはこのストリームが一致する要素が見つからないで終了し、また</w:t>
            </w:r>
            <w:r>
              <w:rPr>
                <w:szCs w:val="21"/>
              </w:rPr>
              <w:t>defaultValue</w:t>
            </w:r>
            <w:r>
              <w:rPr>
                <w:szCs w:val="21"/>
              </w:rPr>
              <w:t>関数が用意されていないときは、この</w:t>
            </w:r>
            <w:r>
              <w:rPr>
                <w:szCs w:val="21"/>
              </w:rPr>
              <w:t>future</w:t>
            </w:r>
            <w:r>
              <w:rPr>
                <w:szCs w:val="21"/>
              </w:rPr>
              <w:t>はエラーを受信する。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Stream&lt;T&gt; </w:t>
            </w:r>
            <w:r>
              <w:rPr>
                <w:b/>
                <w:bCs/>
                <w:szCs w:val="21"/>
              </w:rPr>
              <w:t>handleError</w:t>
            </w:r>
            <w:r>
              <w:rPr>
                <w:szCs w:val="21"/>
              </w:rPr>
              <w:t>(void handle(AsyncError error),</w:t>
            </w:r>
            <w:r>
              <w:rPr>
                <w:szCs w:val="21"/>
              </w:rPr>
              <w:t xml:space="preserve"> {bool test(error)})</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このストリームからの何らかのエラーを横取りするラッパーのストリームを生成する。</w:t>
            </w:r>
          </w:p>
          <w:p w:rsidR="00000000" w:rsidRDefault="002E5195">
            <w:pPr>
              <w:rPr>
                <w:szCs w:val="21"/>
              </w:rPr>
            </w:pPr>
          </w:p>
          <w:p w:rsidR="00000000" w:rsidRDefault="002E5195">
            <w:pPr>
              <w:rPr>
                <w:szCs w:val="21"/>
              </w:rPr>
            </w:pPr>
            <w:r>
              <w:rPr>
                <w:szCs w:val="21"/>
              </w:rPr>
              <w:t>もしこのラッパ・ストリームが</w:t>
            </w:r>
            <w:r>
              <w:rPr>
                <w:szCs w:val="21"/>
              </w:rPr>
              <w:t>test</w:t>
            </w:r>
            <w:r>
              <w:rPr>
                <w:szCs w:val="21"/>
              </w:rPr>
              <w:t>にマッチするエラーを送信するときは、それは</w:t>
            </w:r>
            <w:r>
              <w:rPr>
                <w:szCs w:val="21"/>
              </w:rPr>
              <w:t>handle</w:t>
            </w:r>
            <w:r>
              <w:rPr>
                <w:szCs w:val="21"/>
              </w:rPr>
              <w:t>関数により横取りされる。</w:t>
            </w:r>
          </w:p>
          <w:p w:rsidR="00000000" w:rsidRDefault="002E5195">
            <w:pPr>
              <w:rPr>
                <w:szCs w:val="21"/>
              </w:rPr>
            </w:pPr>
          </w:p>
          <w:p w:rsidR="00000000" w:rsidRDefault="002E5195">
            <w:pPr>
              <w:rPr>
                <w:szCs w:val="21"/>
              </w:rPr>
            </w:pPr>
            <w:r>
              <w:rPr>
                <w:szCs w:val="21"/>
              </w:rPr>
              <w:t>test(e)</w:t>
            </w:r>
            <w:r>
              <w:rPr>
                <w:szCs w:val="21"/>
              </w:rPr>
              <w:t>が</w:t>
            </w:r>
            <w:r>
              <w:rPr>
                <w:szCs w:val="21"/>
              </w:rPr>
              <w:t>true</w:t>
            </w:r>
            <w:r>
              <w:rPr>
                <w:szCs w:val="21"/>
              </w:rPr>
              <w:t>を返すと</w:t>
            </w:r>
            <w:r>
              <w:rPr>
                <w:szCs w:val="21"/>
              </w:rPr>
              <w:t>[AsyncError] [:e:]</w:t>
            </w:r>
            <w:r>
              <w:rPr>
                <w:szCs w:val="21"/>
              </w:rPr>
              <w:t>は</w:t>
            </w:r>
            <w:r>
              <w:rPr>
                <w:szCs w:val="21"/>
              </w:rPr>
              <w:t>test</w:t>
            </w:r>
            <w:r>
              <w:rPr>
                <w:szCs w:val="21"/>
              </w:rPr>
              <w:t>関数によりマッチがとられる。</w:t>
            </w:r>
            <w:r>
              <w:rPr>
                <w:szCs w:val="21"/>
              </w:rPr>
              <w:t>test</w:t>
            </w:r>
            <w:r>
              <w:rPr>
                <w:szCs w:val="21"/>
              </w:rPr>
              <w:t>がオミットされているときは各エラーはマッチしていると見做される。</w:t>
            </w:r>
          </w:p>
          <w:p w:rsidR="00000000" w:rsidRDefault="002E5195">
            <w:pPr>
              <w:rPr>
                <w:szCs w:val="21"/>
              </w:rPr>
            </w:pPr>
          </w:p>
          <w:p w:rsidR="00000000" w:rsidRDefault="002E5195">
            <w:pPr>
              <w:rPr>
                <w:szCs w:val="21"/>
              </w:rPr>
            </w:pPr>
            <w:r>
              <w:rPr>
                <w:szCs w:val="21"/>
              </w:rPr>
              <w:t>もしそのエラーが横取りされたときは、</w:t>
            </w:r>
            <w:r>
              <w:rPr>
                <w:szCs w:val="21"/>
              </w:rPr>
              <w:t>handle</w:t>
            </w:r>
            <w:r>
              <w:rPr>
                <w:szCs w:val="21"/>
              </w:rPr>
              <w:t>関数はそれに対</w:t>
            </w:r>
            <w:r>
              <w:rPr>
                <w:szCs w:val="21"/>
              </w:rPr>
              <w:t>してどうするかを判断できる。この関数は新しい（あるいは同じ）エラーを生起させたいときはスローできるし、あるいはこのストリームにこのエラーを忘れさせる為に単に戻ることができる。</w:t>
            </w:r>
          </w:p>
          <w:p w:rsidR="00000000" w:rsidRDefault="002E5195">
            <w:pPr>
              <w:rPr>
                <w:szCs w:val="21"/>
              </w:rPr>
            </w:pPr>
          </w:p>
          <w:p w:rsidR="00000000" w:rsidRDefault="002E5195">
            <w:r>
              <w:rPr>
                <w:szCs w:val="21"/>
              </w:rPr>
              <w:t>あるエラーをデータ・イベントに変換したいときは、より一般的な</w:t>
            </w:r>
            <w:r>
              <w:rPr>
                <w:szCs w:val="21"/>
              </w:rPr>
              <w:t>Stream.transformEven</w:t>
            </w:r>
            <w:r>
              <w:rPr>
                <w:szCs w:val="21"/>
              </w:rPr>
              <w:t>を使って出力</w:t>
            </w:r>
            <w:r>
              <w:rPr>
                <w:szCs w:val="21"/>
              </w:rPr>
              <w:t>sink</w:t>
            </w:r>
            <w:r>
              <w:rPr>
                <w:szCs w:val="21"/>
              </w:rPr>
              <w:t>へのデータ・イベントを書いて、このイベントを処理させる。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Future&lt;T&gt; </w:t>
            </w:r>
            <w:r>
              <w:rPr>
                <w:b/>
                <w:bCs/>
                <w:szCs w:val="21"/>
              </w:rPr>
              <w:t>lastMatching</w:t>
            </w:r>
            <w:r>
              <w:rPr>
                <w:szCs w:val="21"/>
              </w:rPr>
              <w:t>(bool test(T value), {T defaultValue()})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w:t>
            </w:r>
            <w:r>
              <w:rPr>
                <w:szCs w:val="21"/>
              </w:rPr>
              <w:t>のストリームの中で</w:t>
            </w:r>
            <w:r>
              <w:rPr>
                <w:szCs w:val="21"/>
              </w:rPr>
              <w:t>test</w:t>
            </w:r>
            <w:r>
              <w:rPr>
                <w:szCs w:val="21"/>
              </w:rPr>
              <w:t>にマッチする最後の要素を探す。</w:t>
            </w:r>
          </w:p>
          <w:p w:rsidR="00000000" w:rsidRDefault="002E5195">
            <w:pPr>
              <w:rPr>
                <w:szCs w:val="21"/>
              </w:rPr>
            </w:pPr>
          </w:p>
          <w:p w:rsidR="00000000" w:rsidRDefault="002E5195">
            <w:r>
              <w:rPr>
                <w:szCs w:val="21"/>
              </w:rPr>
              <w:t>最後のマッチする要素を見つけることを除いて</w:t>
            </w:r>
            <w:r>
              <w:rPr>
                <w:szCs w:val="21"/>
              </w:rPr>
              <w:t>firstMatching</w:t>
            </w:r>
            <w:r>
              <w:rPr>
                <w:szCs w:val="21"/>
              </w:rPr>
              <w:t>とおなじ。このことはこのストリームが完了するまでこの結果は得られないことを意味する。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StreamSubscription&lt;T&gt; </w:t>
            </w:r>
            <w:r>
              <w:rPr>
                <w:b/>
                <w:bCs/>
                <w:szCs w:val="21"/>
              </w:rPr>
              <w:t>listen</w:t>
            </w:r>
            <w:r>
              <w:rPr>
                <w:szCs w:val="21"/>
              </w:rPr>
              <w:t>(void onData(T event), {void onError(AsyncError error), void onDone(), bool unsubscribeOnError})</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w:t>
            </w:r>
            <w:r>
              <w:rPr>
                <w:szCs w:val="21"/>
              </w:rPr>
              <w:t>のストリームにひとつの受信を付加する。</w:t>
            </w:r>
          </w:p>
          <w:p w:rsidR="00000000" w:rsidRDefault="002E5195">
            <w:pPr>
              <w:rPr>
                <w:szCs w:val="21"/>
              </w:rPr>
            </w:pPr>
          </w:p>
          <w:p w:rsidR="00000000" w:rsidRDefault="002E5195">
            <w:pPr>
              <w:rPr>
                <w:szCs w:val="21"/>
              </w:rPr>
            </w:pPr>
            <w:r>
              <w:rPr>
                <w:szCs w:val="21"/>
              </w:rPr>
              <w:t>このストリームからの各テータ・イベントにたいし、受信者たちの</w:t>
            </w:r>
            <w:r>
              <w:rPr>
                <w:szCs w:val="21"/>
              </w:rPr>
              <w:t>onData</w:t>
            </w:r>
            <w:r>
              <w:rPr>
                <w:szCs w:val="21"/>
              </w:rPr>
              <w:t>ハンドラが呼び出される。もし</w:t>
            </w:r>
            <w:r>
              <w:rPr>
                <w:szCs w:val="21"/>
              </w:rPr>
              <w:t>onData</w:t>
            </w:r>
            <w:r>
              <w:rPr>
                <w:szCs w:val="21"/>
              </w:rPr>
              <w:t>が</w:t>
            </w:r>
            <w:r>
              <w:rPr>
                <w:szCs w:val="21"/>
              </w:rPr>
              <w:t>null</w:t>
            </w:r>
            <w:r>
              <w:rPr>
                <w:szCs w:val="21"/>
              </w:rPr>
              <w:t>のときは何も起きない。</w:t>
            </w:r>
          </w:p>
          <w:p w:rsidR="00000000" w:rsidRDefault="002E5195">
            <w:pPr>
              <w:rPr>
                <w:szCs w:val="21"/>
              </w:rPr>
            </w:pPr>
          </w:p>
          <w:p w:rsidR="00000000" w:rsidRDefault="002E5195">
            <w:pPr>
              <w:rPr>
                <w:szCs w:val="21"/>
              </w:rPr>
            </w:pPr>
            <w:r>
              <w:rPr>
                <w:szCs w:val="21"/>
              </w:rPr>
              <w:t>このストリームからのエラーにたいし、</w:t>
            </w:r>
            <w:r>
              <w:rPr>
                <w:szCs w:val="21"/>
              </w:rPr>
              <w:t>onError</w:t>
            </w:r>
            <w:r>
              <w:rPr>
                <w:szCs w:val="21"/>
              </w:rPr>
              <w:t>ハンドラにはそのエラーを記述した</w:t>
            </w:r>
            <w:r>
              <w:rPr>
                <w:szCs w:val="21"/>
              </w:rPr>
              <w:t xml:space="preserve"> </w:t>
            </w:r>
            <w:r>
              <w:rPr>
                <w:szCs w:val="21"/>
              </w:rPr>
              <w:t>AsyncError</w:t>
            </w:r>
            <w:r>
              <w:rPr>
                <w:szCs w:val="21"/>
              </w:rPr>
              <w:t>が与えられる。</w:t>
            </w:r>
          </w:p>
          <w:p w:rsidR="00000000" w:rsidRDefault="002E5195">
            <w:pPr>
              <w:rPr>
                <w:szCs w:val="21"/>
              </w:rPr>
            </w:pPr>
          </w:p>
          <w:p w:rsidR="00000000" w:rsidRDefault="002E5195">
            <w:pPr>
              <w:rPr>
                <w:szCs w:val="21"/>
              </w:rPr>
            </w:pPr>
            <w:r>
              <w:rPr>
                <w:szCs w:val="21"/>
              </w:rPr>
              <w:t>このストリームがクローズしたときは、</w:t>
            </w:r>
            <w:r>
              <w:rPr>
                <w:szCs w:val="21"/>
              </w:rPr>
              <w:t xml:space="preserve">onDone </w:t>
            </w:r>
            <w:r>
              <w:rPr>
                <w:szCs w:val="21"/>
              </w:rPr>
              <w:t>ハンドラが呼び出される。</w:t>
            </w:r>
          </w:p>
          <w:p w:rsidR="00000000" w:rsidRDefault="002E5195">
            <w:pPr>
              <w:rPr>
                <w:szCs w:val="21"/>
              </w:rPr>
            </w:pPr>
          </w:p>
          <w:p w:rsidR="00000000" w:rsidRDefault="002E5195">
            <w:r>
              <w:rPr>
                <w:szCs w:val="21"/>
              </w:rPr>
              <w:t>unsubscribeOnError</w:t>
            </w:r>
            <w:r>
              <w:rPr>
                <w:szCs w:val="21"/>
              </w:rPr>
              <w:t>が</w:t>
            </w:r>
            <w:r>
              <w:rPr>
                <w:szCs w:val="21"/>
              </w:rPr>
              <w:t>true</w:t>
            </w:r>
            <w:r>
              <w:rPr>
                <w:szCs w:val="21"/>
              </w:rPr>
              <w:t>のときは、最初のエラーが報告されたときにこの受信は終了する。デフォルト値は</w:t>
            </w:r>
            <w:r>
              <w:rPr>
                <w:szCs w:val="21"/>
              </w:rPr>
              <w:t>f</w:t>
            </w:r>
            <w:r>
              <w:rPr>
                <w:szCs w:val="21"/>
              </w:rPr>
              <w:t>alse</w:t>
            </w:r>
            <w:r>
              <w:rPr>
                <w:szCs w:val="21"/>
              </w:rPr>
              <w:t>である。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 </w:t>
            </w:r>
            <w:r>
              <w:rPr>
                <w:b/>
                <w:bCs/>
                <w:szCs w:val="21"/>
              </w:rPr>
              <w:t>map</w:t>
            </w:r>
            <w:r>
              <w:rPr>
                <w:szCs w:val="21"/>
              </w:rPr>
              <w:t>(convert(T event))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このストリームの各要素を</w:t>
            </w:r>
            <w:r>
              <w:rPr>
                <w:szCs w:val="21"/>
              </w:rPr>
              <w:t>convert</w:t>
            </w:r>
            <w:r>
              <w:rPr>
                <w:szCs w:val="21"/>
              </w:rPr>
              <w:t>関数を使って新しい値に変換する新しいストリームを生成する。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Future&lt;T&gt; </w:t>
            </w:r>
            <w:r>
              <w:rPr>
                <w:b/>
                <w:bCs/>
                <w:szCs w:val="21"/>
              </w:rPr>
              <w:t>max</w:t>
            </w:r>
            <w:r>
              <w:rPr>
                <w:szCs w:val="21"/>
              </w:rPr>
              <w:t>([int compare(T a, T b)])</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このストリームのなかの最大の要素を探す。</w:t>
            </w:r>
          </w:p>
          <w:p w:rsidR="00000000" w:rsidRDefault="002E5195">
            <w:pPr>
              <w:rPr>
                <w:szCs w:val="21"/>
              </w:rPr>
            </w:pPr>
          </w:p>
          <w:p w:rsidR="00000000" w:rsidRDefault="002E5195">
            <w:pPr>
              <w:rPr>
                <w:szCs w:val="21"/>
              </w:rPr>
            </w:pPr>
            <w:r>
              <w:rPr>
                <w:szCs w:val="21"/>
              </w:rPr>
              <w:t>もしこのストリームが空のときはその結果は</w:t>
            </w:r>
            <w:r>
              <w:rPr>
                <w:szCs w:val="21"/>
              </w:rPr>
              <w:t>null</w:t>
            </w:r>
            <w:r>
              <w:rPr>
                <w:szCs w:val="21"/>
              </w:rPr>
              <w:t>である。そうでないときは、その結</w:t>
            </w:r>
            <w:r>
              <w:rPr>
                <w:szCs w:val="21"/>
              </w:rPr>
              <w:lastRenderedPageBreak/>
              <w:t>果はこのストリームからの他のどの値よりも小さくないこのストリームからの値となる（</w:t>
            </w:r>
            <w:r>
              <w:rPr>
                <w:szCs w:val="21"/>
              </w:rPr>
              <w:t>Comparator</w:t>
            </w:r>
            <w:r>
              <w:rPr>
                <w:szCs w:val="21"/>
              </w:rPr>
              <w:t>でなければならない</w:t>
            </w:r>
            <w:r>
              <w:rPr>
                <w:szCs w:val="21"/>
              </w:rPr>
              <w:t>compare</w:t>
            </w:r>
            <w:r>
              <w:rPr>
                <w:szCs w:val="21"/>
              </w:rPr>
              <w:t>に従って）。</w:t>
            </w:r>
          </w:p>
          <w:p w:rsidR="00000000" w:rsidRDefault="002E5195">
            <w:r>
              <w:rPr>
                <w:szCs w:val="21"/>
              </w:rPr>
              <w:t>もし</w:t>
            </w:r>
            <w:r>
              <w:rPr>
                <w:szCs w:val="21"/>
              </w:rPr>
              <w:t>compare</w:t>
            </w:r>
            <w:r>
              <w:rPr>
                <w:szCs w:val="21"/>
              </w:rPr>
              <w:t>がオミットされているときは、そのデフォルトは</w:t>
            </w:r>
            <w:r>
              <w:rPr>
                <w:szCs w:val="21"/>
              </w:rPr>
              <w:t>Comparable.compare</w:t>
            </w:r>
            <w:r>
              <w:rPr>
                <w:szCs w:val="21"/>
              </w:rPr>
              <w:t>である。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Future&lt;T&gt; </w:t>
            </w:r>
            <w:r>
              <w:rPr>
                <w:b/>
                <w:bCs/>
                <w:szCs w:val="21"/>
              </w:rPr>
              <w:t>min</w:t>
            </w:r>
            <w:r>
              <w:rPr>
                <w:szCs w:val="21"/>
              </w:rPr>
              <w:t>([int compare(T a, T b)])</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このストリームのなかの最小の要素を探す。</w:t>
            </w:r>
          </w:p>
          <w:p w:rsidR="00000000" w:rsidRDefault="002E5195">
            <w:pPr>
              <w:rPr>
                <w:szCs w:val="21"/>
              </w:rPr>
            </w:pPr>
          </w:p>
          <w:p w:rsidR="00000000" w:rsidRDefault="002E5195">
            <w:pPr>
              <w:rPr>
                <w:szCs w:val="21"/>
              </w:rPr>
            </w:pPr>
            <w:r>
              <w:rPr>
                <w:szCs w:val="21"/>
              </w:rPr>
              <w:t>もしこのストリームが空のときはその結果は</w:t>
            </w:r>
            <w:r>
              <w:rPr>
                <w:szCs w:val="21"/>
              </w:rPr>
              <w:t>null</w:t>
            </w:r>
            <w:r>
              <w:rPr>
                <w:szCs w:val="21"/>
              </w:rPr>
              <w:t>である。そうでないときは、その結果はこのストリームからの他のどの値よりも大さくないこのストリームからの値となる（</w:t>
            </w:r>
            <w:r>
              <w:rPr>
                <w:szCs w:val="21"/>
              </w:rPr>
              <w:t>Comparator</w:t>
            </w:r>
            <w:r>
              <w:rPr>
                <w:szCs w:val="21"/>
              </w:rPr>
              <w:t>でなけれ</w:t>
            </w:r>
            <w:r>
              <w:rPr>
                <w:szCs w:val="21"/>
              </w:rPr>
              <w:t>ばならない</w:t>
            </w:r>
            <w:r>
              <w:rPr>
                <w:szCs w:val="21"/>
              </w:rPr>
              <w:t>compare</w:t>
            </w:r>
            <w:r>
              <w:rPr>
                <w:szCs w:val="21"/>
              </w:rPr>
              <w:t>に従って）。</w:t>
            </w:r>
          </w:p>
          <w:p w:rsidR="00000000" w:rsidRDefault="002E5195">
            <w:r>
              <w:rPr>
                <w:szCs w:val="21"/>
              </w:rPr>
              <w:t>もし</w:t>
            </w:r>
            <w:r>
              <w:rPr>
                <w:szCs w:val="21"/>
              </w:rPr>
              <w:t>compare</w:t>
            </w:r>
            <w:r>
              <w:rPr>
                <w:szCs w:val="21"/>
              </w:rPr>
              <w:t>がオミットされているときは、そのデフォルトは</w:t>
            </w:r>
            <w:r>
              <w:rPr>
                <w:szCs w:val="21"/>
              </w:rPr>
              <w:t>Comparable.compare</w:t>
            </w:r>
            <w:r>
              <w:rPr>
                <w:szCs w:val="21"/>
              </w:rPr>
              <w:t>である。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 </w:t>
            </w:r>
            <w:r>
              <w:rPr>
                <w:b/>
                <w:bCs/>
                <w:szCs w:val="21"/>
              </w:rPr>
              <w:t>pipe</w:t>
            </w:r>
            <w:r>
              <w:rPr>
                <w:szCs w:val="21"/>
              </w:rPr>
              <w:t>(StreamConsumer&lt;T, dynamic&gt; streamConsumer)</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このストリームを用意されている</w:t>
            </w:r>
            <w:r>
              <w:rPr>
                <w:szCs w:val="21"/>
              </w:rPr>
              <w:t>StreamConsumer</w:t>
            </w:r>
            <w:r>
              <w:rPr>
                <w:szCs w:val="21"/>
              </w:rPr>
              <w:t>の入力に結び付ける。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 </w:t>
            </w:r>
            <w:r>
              <w:rPr>
                <w:b/>
                <w:bCs/>
                <w:szCs w:val="21"/>
              </w:rPr>
              <w:t>pipeInto</w:t>
            </w:r>
            <w:r>
              <w:rPr>
                <w:szCs w:val="21"/>
              </w:rPr>
              <w:t>(StreamSink&lt;T&gt; sink, {void onError(AsyncError error), bool</w:t>
            </w:r>
            <w:r>
              <w:rPr>
                <w:szCs w:val="21"/>
              </w:rPr>
              <w:t xml:space="preserve"> unsubscribeOnError})</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 </w:t>
            </w:r>
            <w:r>
              <w:rPr>
                <w:b/>
                <w:bCs/>
                <w:szCs w:val="21"/>
              </w:rPr>
              <w:t>reduce</w:t>
            </w:r>
            <w:r>
              <w:rPr>
                <w:szCs w:val="21"/>
              </w:rPr>
              <w:t>(initialValue, combine(previous, T element))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繰り返し</w:t>
            </w:r>
            <w:r>
              <w:rPr>
                <w:szCs w:val="21"/>
              </w:rPr>
              <w:t>combine</w:t>
            </w:r>
            <w:r>
              <w:rPr>
                <w:szCs w:val="21"/>
              </w:rPr>
              <w:t>を適用することで値たちの並びを減らす。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Future&lt;T&gt; </w:t>
            </w:r>
            <w:r>
              <w:rPr>
                <w:b/>
                <w:bCs/>
                <w:szCs w:val="21"/>
              </w:rPr>
              <w:t>singleMatching</w:t>
            </w:r>
            <w:r>
              <w:rPr>
                <w:szCs w:val="21"/>
              </w:rPr>
              <w:t>(bool test(T value))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test</w:t>
            </w:r>
            <w:r>
              <w:rPr>
                <w:szCs w:val="21"/>
              </w:rPr>
              <w:t>にマッチするこのストリームのなかの最初の要素を探す。</w:t>
            </w:r>
          </w:p>
          <w:p w:rsidR="00000000" w:rsidRDefault="002E5195">
            <w:pPr>
              <w:rPr>
                <w:szCs w:val="21"/>
              </w:rPr>
            </w:pPr>
          </w:p>
          <w:p w:rsidR="00000000" w:rsidRDefault="002E5195">
            <w:r>
              <w:rPr>
                <w:szCs w:val="21"/>
              </w:rPr>
              <w:t>このストリームの中でひとつ以上のマッチする要素が生じ</w:t>
            </w:r>
            <w:r>
              <w:rPr>
                <w:szCs w:val="21"/>
              </w:rPr>
              <w:t>ないときにエラーとなることを除いて</w:t>
            </w:r>
            <w:r>
              <w:rPr>
                <w:szCs w:val="21"/>
              </w:rPr>
              <w:t>lastMatch</w:t>
            </w:r>
            <w:r>
              <w:rPr>
                <w:szCs w:val="21"/>
              </w:rPr>
              <w:t>と似ている。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skip</w:t>
            </w:r>
            <w:r>
              <w:rPr>
                <w:szCs w:val="21"/>
              </w:rPr>
              <w:t>(int count)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このストリームからの最初の</w:t>
            </w:r>
            <w:r>
              <w:rPr>
                <w:szCs w:val="21"/>
              </w:rPr>
              <w:t>count</w:t>
            </w:r>
            <w:r>
              <w:rPr>
                <w:szCs w:val="21"/>
              </w:rPr>
              <w:t>個数のデータ・イベントをスキップする。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skipWhile</w:t>
            </w:r>
            <w:r>
              <w:rPr>
                <w:szCs w:val="21"/>
              </w:rPr>
              <w:t>(bool test(T value))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test</w:t>
            </w:r>
            <w:r>
              <w:rPr>
                <w:szCs w:val="21"/>
              </w:rPr>
              <w:t>にマッチする間はこのストリームからのデータ・イベントをスキップする。</w:t>
            </w:r>
          </w:p>
          <w:p w:rsidR="00000000" w:rsidRDefault="002E5195">
            <w:pPr>
              <w:rPr>
                <w:szCs w:val="21"/>
              </w:rPr>
            </w:pPr>
          </w:p>
          <w:p w:rsidR="00000000" w:rsidRDefault="002E5195">
            <w:pPr>
              <w:rPr>
                <w:szCs w:val="21"/>
              </w:rPr>
            </w:pPr>
            <w:r>
              <w:rPr>
                <w:szCs w:val="21"/>
              </w:rPr>
              <w:t>返されたストリームはエラーと完了のイベントを加工しないで渡す。</w:t>
            </w:r>
          </w:p>
          <w:p w:rsidR="00000000" w:rsidRDefault="002E5195">
            <w:pPr>
              <w:rPr>
                <w:szCs w:val="21"/>
              </w:rPr>
            </w:pPr>
          </w:p>
          <w:p w:rsidR="00000000" w:rsidRDefault="002E5195">
            <w:r>
              <w:rPr>
                <w:szCs w:val="21"/>
              </w:rPr>
              <w:t>そのイベント・データに対し</w:t>
            </w:r>
            <w:r>
              <w:rPr>
                <w:szCs w:val="21"/>
              </w:rPr>
              <w:t>test</w:t>
            </w:r>
            <w:r>
              <w:rPr>
                <w:szCs w:val="21"/>
              </w:rPr>
              <w:t>が</w:t>
            </w:r>
            <w:r>
              <w:rPr>
                <w:szCs w:val="21"/>
              </w:rPr>
              <w:t>true</w:t>
            </w:r>
            <w:r>
              <w:rPr>
                <w:szCs w:val="21"/>
              </w:rPr>
              <w:t>を返す最初のデータ・イベントから始まり、返されるこのストリームはこのストリームと同じイベントを持つことになる。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take</w:t>
            </w:r>
            <w:r>
              <w:rPr>
                <w:szCs w:val="21"/>
              </w:rPr>
              <w:t>(int count)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このストリームの最大</w:t>
            </w:r>
            <w:r>
              <w:rPr>
                <w:szCs w:val="21"/>
              </w:rPr>
              <w:t>n</w:t>
            </w:r>
            <w:r>
              <w:rPr>
                <w:szCs w:val="21"/>
              </w:rPr>
              <w:t>個の値を渡す。</w:t>
            </w:r>
          </w:p>
          <w:p w:rsidR="00000000" w:rsidRDefault="002E5195">
            <w:pPr>
              <w:rPr>
                <w:szCs w:val="21"/>
              </w:rPr>
            </w:pPr>
          </w:p>
          <w:p w:rsidR="00000000" w:rsidRDefault="002E5195">
            <w:pPr>
              <w:rPr>
                <w:szCs w:val="21"/>
              </w:rPr>
            </w:pPr>
            <w:r>
              <w:rPr>
                <w:szCs w:val="21"/>
              </w:rPr>
              <w:t>このストリームの最初の</w:t>
            </w:r>
            <w:r>
              <w:rPr>
                <w:szCs w:val="21"/>
              </w:rPr>
              <w:t>n</w:t>
            </w:r>
            <w:r>
              <w:rPr>
                <w:szCs w:val="21"/>
              </w:rPr>
              <w:t>個のデータ・イベント、及び総てのエラー・イベントを返されるストリームに転送し、完了イベントで終了する。</w:t>
            </w:r>
          </w:p>
          <w:p w:rsidR="00000000" w:rsidRDefault="002E5195">
            <w:r>
              <w:rPr>
                <w:szCs w:val="21"/>
              </w:rPr>
              <w:t>このストリームがその完了前に</w:t>
            </w:r>
            <w:r>
              <w:rPr>
                <w:szCs w:val="21"/>
              </w:rPr>
              <w:t>count</w:t>
            </w:r>
            <w:r>
              <w:rPr>
                <w:szCs w:val="21"/>
              </w:rPr>
              <w:t>値より少ない場合は、返されるストリームもそうする。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Stream&lt;T&gt;</w:t>
            </w:r>
            <w:r>
              <w:rPr>
                <w:b/>
                <w:bCs/>
                <w:szCs w:val="21"/>
              </w:rPr>
              <w:t xml:space="preserve"> takeWhile</w:t>
            </w:r>
            <w:r>
              <w:rPr>
                <w:szCs w:val="21"/>
              </w:rPr>
              <w:t>(bool t</w:t>
            </w:r>
            <w:r>
              <w:rPr>
                <w:szCs w:val="21"/>
              </w:rPr>
              <w:t>est(T value))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test</w:t>
            </w:r>
            <w:r>
              <w:rPr>
                <w:szCs w:val="21"/>
              </w:rPr>
              <w:t>が成功している間はデータ・イベントを転送する。</w:t>
            </w:r>
          </w:p>
          <w:p w:rsidR="00000000" w:rsidRDefault="002E5195">
            <w:pPr>
              <w:rPr>
                <w:szCs w:val="21"/>
              </w:rPr>
            </w:pPr>
          </w:p>
          <w:p w:rsidR="00000000" w:rsidRDefault="002E5195">
            <w:r>
              <w:rPr>
                <w:szCs w:val="21"/>
              </w:rPr>
              <w:t>返されたストリームはそのイベントデータに対し</w:t>
            </w:r>
            <w:r>
              <w:rPr>
                <w:szCs w:val="21"/>
              </w:rPr>
              <w:t>test</w:t>
            </w:r>
            <w:r>
              <w:rPr>
                <w:szCs w:val="21"/>
              </w:rPr>
              <w:t>が</w:t>
            </w:r>
            <w:r>
              <w:rPr>
                <w:szCs w:val="21"/>
              </w:rPr>
              <w:t>true</w:t>
            </w:r>
            <w:r>
              <w:rPr>
                <w:szCs w:val="21"/>
              </w:rPr>
              <w:t>を返す限りこのストリームと同じイベントを渡す。このストリームは</w:t>
            </w:r>
            <w:r>
              <w:rPr>
                <w:szCs w:val="21"/>
              </w:rPr>
              <w:t>this</w:t>
            </w:r>
            <w:r>
              <w:rPr>
                <w:szCs w:val="21"/>
              </w:rPr>
              <w:t>ストリームが完了した、あるいは</w:t>
            </w:r>
            <w:r>
              <w:rPr>
                <w:szCs w:val="21"/>
              </w:rPr>
              <w:t>this</w:t>
            </w:r>
            <w:r>
              <w:rPr>
                <w:szCs w:val="21"/>
              </w:rPr>
              <w:t>スト</w:t>
            </w:r>
            <w:r>
              <w:rPr>
                <w:szCs w:val="21"/>
              </w:rPr>
              <w:lastRenderedPageBreak/>
              <w:t>リームが最初に</w:t>
            </w:r>
            <w:r>
              <w:rPr>
                <w:szCs w:val="21"/>
              </w:rPr>
              <w:t>test</w:t>
            </w:r>
            <w:r>
              <w:rPr>
                <w:szCs w:val="21"/>
              </w:rPr>
              <w:t>を受け付けない値を最初に渡したときに完了する。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Future&lt;List&lt;T&gt;&gt; </w:t>
            </w:r>
            <w:r>
              <w:rPr>
                <w:b/>
                <w:bCs/>
                <w:szCs w:val="21"/>
              </w:rPr>
              <w:t>toList</w:t>
            </w:r>
            <w:r>
              <w:rPr>
                <w:szCs w:val="21"/>
              </w:rPr>
              <w: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このストリームのデータを</w:t>
            </w:r>
            <w:r>
              <w:rPr>
                <w:szCs w:val="21"/>
              </w:rPr>
              <w:t>List</w:t>
            </w:r>
            <w:r>
              <w:rPr>
                <w:szCs w:val="21"/>
              </w:rPr>
              <w:t>として収集する。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Future&lt;Set&lt;T&gt;</w:t>
            </w:r>
            <w:r>
              <w:rPr>
                <w:szCs w:val="21"/>
              </w:rPr>
              <w:t xml:space="preserve">&gt; </w:t>
            </w:r>
            <w:r>
              <w:rPr>
                <w:b/>
                <w:bCs/>
                <w:szCs w:val="21"/>
              </w:rPr>
              <w:t>toSet</w:t>
            </w:r>
            <w:r>
              <w:rPr>
                <w:szCs w:val="21"/>
              </w:rPr>
              <w: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このストリームのデータを</w:t>
            </w:r>
            <w:r>
              <w:rPr>
                <w:szCs w:val="21"/>
              </w:rPr>
              <w:t>Set</w:t>
            </w:r>
            <w:r>
              <w:rPr>
                <w:szCs w:val="21"/>
              </w:rPr>
              <w:t>として収集する。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CodeStream </w:t>
            </w:r>
            <w:r>
              <w:rPr>
                <w:b/>
                <w:bCs/>
                <w:szCs w:val="21"/>
              </w:rPr>
              <w:t>transform</w:t>
            </w:r>
            <w:r>
              <w:rPr>
                <w:szCs w:val="21"/>
              </w:rPr>
              <w:t>(StreamTransformer&lt;T, dynamic&gt; streamTransformer)</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このストリームを指定された</w:t>
            </w:r>
            <w:r>
              <w:rPr>
                <w:szCs w:val="21"/>
              </w:rPr>
              <w:t>StreamTransformer</w:t>
            </w:r>
            <w:r>
              <w:rPr>
                <w:szCs w:val="21"/>
              </w:rPr>
              <w:t>の入力として連結する。</w:t>
            </w:r>
          </w:p>
          <w:p w:rsidR="00000000" w:rsidRDefault="002E5195">
            <w:pPr>
              <w:rPr>
                <w:szCs w:val="21"/>
              </w:rPr>
            </w:pPr>
          </w:p>
          <w:p w:rsidR="00000000" w:rsidRDefault="002E5195">
            <w:r>
              <w:rPr>
                <w:szCs w:val="21"/>
              </w:rPr>
              <w:t>streamTransformer.bind</w:t>
            </w:r>
            <w:r>
              <w:rPr>
                <w:szCs w:val="21"/>
              </w:rPr>
              <w:t>自身の結果を返す。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where</w:t>
            </w:r>
            <w:r>
              <w:rPr>
                <w:szCs w:val="21"/>
              </w:rPr>
              <w:t>(bool test(T event))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何らかのデータ・イベントたちを破棄する新しいストリームをこのストリームから生成する。</w:t>
            </w:r>
          </w:p>
          <w:p w:rsidR="00000000" w:rsidRDefault="002E5195">
            <w:pPr>
              <w:rPr>
                <w:szCs w:val="21"/>
              </w:rPr>
            </w:pPr>
          </w:p>
          <w:p w:rsidR="00000000" w:rsidRDefault="002E5195">
            <w:r>
              <w:rPr>
                <w:szCs w:val="21"/>
              </w:rPr>
              <w:t>新しいストリームはこのストリームと同じエラーと完了のイベントを送信するが、</w:t>
            </w:r>
            <w:r>
              <w:rPr>
                <w:szCs w:val="21"/>
              </w:rPr>
              <w:t>test</w:t>
            </w:r>
            <w:r>
              <w:rPr>
                <w:szCs w:val="21"/>
              </w:rPr>
              <w:t>を満足させるデータ・イベントのみを送信する。</w:t>
            </w:r>
          </w:p>
        </w:tc>
      </w:tr>
    </w:tbl>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dart.io.</w:t>
      </w:r>
      <w:r>
        <w:t>HttpResponse</w:t>
      </w:r>
    </w:p>
    <w:p w:rsidR="00000000" w:rsidRDefault="002E5195">
      <w:pPr>
        <w:rPr>
          <w:szCs w:val="21"/>
        </w:rPr>
      </w:pPr>
    </w:p>
    <w:p w:rsidR="00000000" w:rsidRDefault="002E5195">
      <w:pPr>
        <w:rPr>
          <w:szCs w:val="21"/>
        </w:rPr>
      </w:pPr>
      <w:r>
        <w:rPr>
          <w:szCs w:val="21"/>
        </w:rPr>
        <w:t>注意</w:t>
      </w:r>
      <w:r>
        <w:rPr>
          <w:szCs w:val="21"/>
        </w:rPr>
        <w:t>2013</w:t>
      </w:r>
      <w:r>
        <w:rPr>
          <w:szCs w:val="21"/>
        </w:rPr>
        <w:t>年</w:t>
      </w:r>
      <w:r>
        <w:rPr>
          <w:szCs w:val="21"/>
        </w:rPr>
        <w:t>3</w:t>
      </w:r>
      <w:r>
        <w:rPr>
          <w:szCs w:val="21"/>
        </w:rPr>
        <w:t>月の変更で</w:t>
      </w:r>
      <w:r>
        <w:rPr>
          <w:szCs w:val="21"/>
        </w:rPr>
        <w:t>StringSink</w:t>
      </w:r>
      <w:r>
        <w:rPr>
          <w:szCs w:val="21"/>
        </w:rPr>
        <w:t>を実装した</w:t>
      </w:r>
      <w:r>
        <w:rPr>
          <w:szCs w:val="21"/>
        </w:rPr>
        <w:t>IOSink</w:t>
      </w:r>
      <w:r>
        <w:rPr>
          <w:szCs w:val="21"/>
        </w:rPr>
        <w:t>を実装することになった。</w:t>
      </w:r>
    </w:p>
    <w:tbl>
      <w:tblPr>
        <w:tblW w:w="0" w:type="auto"/>
        <w:tblInd w:w="55" w:type="dxa"/>
        <w:tblLayout w:type="fixed"/>
        <w:tblCellMar>
          <w:top w:w="55" w:type="dxa"/>
          <w:left w:w="55" w:type="dxa"/>
          <w:bottom w:w="55" w:type="dxa"/>
          <w:right w:w="55" w:type="dxa"/>
        </w:tblCellMar>
        <w:tblLook w:val="0000"/>
      </w:tblPr>
      <w:tblGrid>
        <w:gridCol w:w="2528"/>
        <w:gridCol w:w="7110"/>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rPr>
                <w:szCs w:val="21"/>
              </w:rPr>
            </w:pPr>
            <w:r>
              <w:rPr>
                <w:szCs w:val="21"/>
              </w:rPr>
              <w:t xml:space="preserve">abstract class </w:t>
            </w:r>
            <w:r>
              <w:rPr>
                <w:b/>
                <w:bCs/>
                <w:szCs w:val="21"/>
              </w:rPr>
              <w:t>HttpResponse</w:t>
            </w:r>
          </w:p>
          <w:p w:rsidR="00000000" w:rsidRDefault="002E5195">
            <w:pPr>
              <w:rPr>
                <w:szCs w:val="21"/>
              </w:rPr>
            </w:pPr>
            <w:r>
              <w:rPr>
                <w:szCs w:val="21"/>
              </w:rPr>
              <w:t>そのクライアントに返送される</w:t>
            </w:r>
            <w:r>
              <w:rPr>
                <w:szCs w:val="21"/>
              </w:rPr>
              <w:t>HTTP</w:t>
            </w:r>
            <w:r>
              <w:rPr>
                <w:szCs w:val="21"/>
              </w:rPr>
              <w:t>応答。</w:t>
            </w:r>
          </w:p>
          <w:p w:rsidR="00000000" w:rsidRDefault="002E5195">
            <w:pPr>
              <w:rPr>
                <w:szCs w:val="21"/>
              </w:rPr>
            </w:pPr>
          </w:p>
          <w:p w:rsidR="00000000" w:rsidRDefault="002E5195">
            <w:pPr>
              <w:rPr>
                <w:szCs w:val="21"/>
              </w:rPr>
            </w:pPr>
            <w:r>
              <w:rPr>
                <w:szCs w:val="21"/>
              </w:rPr>
              <w:t>このオブジェクトは該応答の</w:t>
            </w:r>
            <w:r>
              <w:rPr>
                <w:szCs w:val="21"/>
              </w:rPr>
              <w:t>HTTP</w:t>
            </w:r>
            <w:r>
              <w:rPr>
                <w:szCs w:val="21"/>
              </w:rPr>
              <w:t>ヘッダ設定の為</w:t>
            </w:r>
            <w:r>
              <w:rPr>
                <w:szCs w:val="21"/>
              </w:rPr>
              <w:t>の一連の属性を持っている。該ヘッダが設定されたら、該</w:t>
            </w:r>
            <w:r>
              <w:rPr>
                <w:szCs w:val="21"/>
              </w:rPr>
              <w:t>HTTP</w:t>
            </w:r>
            <w:r>
              <w:rPr>
                <w:szCs w:val="21"/>
              </w:rPr>
              <w:t>応答の実際のボディ部に書き込むのに</w:t>
            </w:r>
            <w:r>
              <w:rPr>
                <w:szCs w:val="21"/>
              </w:rPr>
              <w:t>IOSink</w:t>
            </w:r>
            <w:r>
              <w:rPr>
                <w:szCs w:val="21"/>
              </w:rPr>
              <w:t>からのメソッドたちが使えるようになる。この</w:t>
            </w:r>
            <w:r>
              <w:rPr>
                <w:szCs w:val="21"/>
              </w:rPr>
              <w:t>IOSink</w:t>
            </w:r>
            <w:r>
              <w:rPr>
                <w:szCs w:val="21"/>
              </w:rPr>
              <w:t>のメソッドのどれかが初めて使われると、応答ヘッダ部はネットワークに送信される。それが送信された後でのヘッダ部を変更するメソッド呼び出しには例外がスローされる。</w:t>
            </w:r>
          </w:p>
          <w:p w:rsidR="00000000" w:rsidRDefault="002E5195">
            <w:pPr>
              <w:rPr>
                <w:szCs w:val="21"/>
              </w:rPr>
            </w:pPr>
          </w:p>
          <w:p w:rsidR="00000000" w:rsidRDefault="002E5195">
            <w:r>
              <w:rPr>
                <w:szCs w:val="21"/>
              </w:rPr>
              <w:t>IOSink</w:t>
            </w:r>
            <w:r>
              <w:rPr>
                <w:szCs w:val="21"/>
              </w:rPr>
              <w:t>を介して文字列データを書き込む際は、エンコーディングは</w:t>
            </w:r>
            <w:r>
              <w:rPr>
                <w:szCs w:val="21"/>
              </w:rPr>
              <w:t>"Content-Type"</w:t>
            </w:r>
            <w:r>
              <w:rPr>
                <w:szCs w:val="21"/>
              </w:rPr>
              <w:t>ヘッダの</w:t>
            </w:r>
            <w:r>
              <w:rPr>
                <w:szCs w:val="21"/>
              </w:rPr>
              <w:t>"charset"</w:t>
            </w:r>
            <w:r>
              <w:rPr>
                <w:szCs w:val="21"/>
              </w:rPr>
              <w:t>パラメタによって決まる。</w:t>
            </w:r>
          </w:p>
          <w:p w:rsidR="00000000" w:rsidRDefault="002E5195"/>
          <w:p w:rsidR="00000000" w:rsidRDefault="002E5195">
            <w:pPr>
              <w:pStyle w:val="af0"/>
            </w:pPr>
            <w:r>
              <w:t>HttpResponse response</w:t>
            </w:r>
            <w:r>
              <w:t xml:space="preserve"> = ... response.headers.contentType</w:t>
            </w:r>
          </w:p>
          <w:p w:rsidR="00000000" w:rsidRDefault="002E5195">
            <w:pPr>
              <w:pStyle w:val="af0"/>
            </w:pPr>
          </w:p>
          <w:p w:rsidR="00000000" w:rsidRDefault="002E5195">
            <w:pPr>
              <w:pStyle w:val="af0"/>
            </w:pPr>
            <w:r>
              <w:t xml:space="preserve">  = new ContentType("application", "json", charset: "utf-8");</w:t>
            </w:r>
          </w:p>
          <w:p w:rsidR="00000000" w:rsidRDefault="002E5195">
            <w:pPr>
              <w:pStyle w:val="af0"/>
              <w:rPr>
                <w:szCs w:val="21"/>
              </w:rPr>
            </w:pPr>
            <w:r>
              <w:t xml:space="preserve">response.write(...); // </w:t>
            </w:r>
            <w:r>
              <w:t>書き込まれる文字列は</w:t>
            </w:r>
            <w:r>
              <w:t>UTF-8</w:t>
            </w:r>
            <w:r>
              <w:t>でエンコードされる</w:t>
            </w:r>
          </w:p>
          <w:p w:rsidR="00000000" w:rsidRDefault="002E5195">
            <w:pPr>
              <w:rPr>
                <w:szCs w:val="21"/>
              </w:rPr>
            </w:pPr>
          </w:p>
          <w:p w:rsidR="00000000" w:rsidRDefault="002E5195">
            <w:pPr>
              <w:rPr>
                <w:szCs w:val="21"/>
              </w:rPr>
            </w:pPr>
            <w:r>
              <w:rPr>
                <w:szCs w:val="21"/>
              </w:rPr>
              <w:t>charset</w:t>
            </w:r>
            <w:r>
              <w:rPr>
                <w:szCs w:val="21"/>
              </w:rPr>
              <w:t>が設定されていないときは、</w:t>
            </w:r>
            <w:r>
              <w:rPr>
                <w:szCs w:val="21"/>
              </w:rPr>
              <w:t>ISO-8859-1 (Latin 1)</w:t>
            </w:r>
            <w:r>
              <w:rPr>
                <w:szCs w:val="21"/>
              </w:rPr>
              <w:t>が使用される。</w:t>
            </w:r>
          </w:p>
          <w:p w:rsidR="00000000" w:rsidRDefault="002E5195">
            <w:pPr>
              <w:rPr>
                <w:szCs w:val="21"/>
              </w:rPr>
            </w:pPr>
          </w:p>
          <w:p w:rsidR="00000000" w:rsidRDefault="002E5195">
            <w:pPr>
              <w:pStyle w:val="af0"/>
              <w:rPr>
                <w:szCs w:val="21"/>
              </w:rPr>
            </w:pPr>
            <w:r>
              <w:t>HttpResponse response = ... response.headers.add(HttpHeade</w:t>
            </w:r>
            <w:r>
              <w:t xml:space="preserve">rs.CONTENT_TYPE, "text/plain"); response.write(...); // </w:t>
            </w:r>
            <w:r>
              <w:t>文字列は</w:t>
            </w:r>
            <w:r>
              <w:t>ISO-8859-1</w:t>
            </w:r>
            <w:r>
              <w:t>でエンコードされる</w:t>
            </w:r>
          </w:p>
          <w:p w:rsidR="00000000" w:rsidRDefault="002E5195">
            <w:pPr>
              <w:rPr>
                <w:szCs w:val="21"/>
              </w:rPr>
            </w:pPr>
          </w:p>
          <w:p w:rsidR="00000000" w:rsidRDefault="002E5195">
            <w:r>
              <w:rPr>
                <w:szCs w:val="21"/>
              </w:rPr>
              <w:t>対応していないエンコーディングが指定されているときは、文字列をとる</w:t>
            </w:r>
            <w:r>
              <w:rPr>
                <w:szCs w:val="21"/>
              </w:rPr>
              <w:t>write</w:t>
            </w:r>
            <w:r>
              <w:rPr>
                <w:szCs w:val="21"/>
              </w:rPr>
              <w:t>メソッドたちのひとつが使われていると例外がスローされる。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実装</w:t>
            </w:r>
          </w:p>
        </w:tc>
      </w:tr>
      <w:tr w:rsidR="00000000">
        <w:tc>
          <w:tcPr>
            <w:tcW w:w="2528"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b/>
                <w:bCs/>
                <w:szCs w:val="21"/>
              </w:rPr>
              <w:t>IOSink&lt;HttpResponse&gt;</w:t>
            </w:r>
          </w:p>
        </w:tc>
        <w:tc>
          <w:tcPr>
            <w:tcW w:w="7110"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属性</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final HttpConnectionInfo </w:t>
            </w:r>
            <w:r>
              <w:rPr>
                <w:b/>
                <w:bCs/>
                <w:szCs w:val="21"/>
              </w:rPr>
              <w:t>connectionInfo</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クライアント接続に関する情報を取得する。ソケットが取得できないときは</w:t>
            </w:r>
            <w:r>
              <w:rPr>
                <w:szCs w:val="21"/>
              </w:rPr>
              <w:t>nu</w:t>
            </w:r>
            <w:r>
              <w:rPr>
                <w:szCs w:val="21"/>
              </w:rPr>
              <w:t>ll</w:t>
            </w:r>
            <w:r>
              <w:rPr>
                <w:szCs w:val="21"/>
              </w:rPr>
              <w:t>を返す。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int </w:t>
            </w:r>
            <w:r>
              <w:rPr>
                <w:b/>
                <w:bCs/>
                <w:szCs w:val="21"/>
              </w:rPr>
              <w:t>contentLength</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該応答のコンテント長を取得及び設定する。あらかじめ該応答のサイズが判っていないときは、デフォルト値でもある</w:t>
            </w:r>
            <w:r>
              <w:rPr>
                <w:szCs w:val="21"/>
              </w:rPr>
              <w:t>-1</w:t>
            </w:r>
            <w:r>
              <w:rPr>
                <w:szCs w:val="21"/>
              </w:rPr>
              <w:t>がセットされる。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List&lt;Cookie&gt; </w:t>
            </w:r>
            <w:r>
              <w:rPr>
                <w:b/>
                <w:bCs/>
                <w:szCs w:val="21"/>
              </w:rPr>
              <w:t>cookies</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このクライアント内で（</w:t>
            </w:r>
            <w:r>
              <w:rPr>
                <w:szCs w:val="21"/>
              </w:rPr>
              <w:t>Set-Cookie</w:t>
            </w:r>
            <w:r>
              <w:rPr>
                <w:szCs w:val="21"/>
              </w:rPr>
              <w:t>ヘッダ内で）セットされたクッキーたち。</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Future&lt;T&gt; </w:t>
            </w:r>
            <w:r>
              <w:rPr>
                <w:b/>
                <w:bCs/>
                <w:szCs w:val="21"/>
              </w:rPr>
              <w:t>done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IOSink</w:t>
            </w:r>
            <w:r>
              <w:rPr>
                <w:szCs w:val="21"/>
              </w:rPr>
              <w:t>から継承）</w:t>
            </w:r>
          </w:p>
          <w:p w:rsidR="00000000" w:rsidRDefault="002E5195">
            <w:r>
              <w:rPr>
                <w:szCs w:val="21"/>
              </w:rPr>
              <w:t>総てのデータが</w:t>
            </w:r>
            <w:r>
              <w:rPr>
                <w:szCs w:val="21"/>
              </w:rPr>
              <w:t>IOSink</w:t>
            </w:r>
            <w:r>
              <w:rPr>
                <w:szCs w:val="21"/>
              </w:rPr>
              <w:t>に書き込まれ、それがクローズしたときに完了する</w:t>
            </w:r>
            <w:r>
              <w:rPr>
                <w:szCs w:val="21"/>
              </w:rPr>
              <w:t>future</w:t>
            </w:r>
            <w:r>
              <w:rPr>
                <w:szCs w:val="21"/>
              </w:rPr>
              <w:t>を返す。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Encoding </w:t>
            </w:r>
            <w:r>
              <w:rPr>
                <w:b/>
                <w:bCs/>
                <w:szCs w:val="21"/>
              </w:rPr>
              <w:t>encod</w:t>
            </w:r>
            <w:r>
              <w:rPr>
                <w:b/>
                <w:bCs/>
                <w:szCs w:val="21"/>
              </w:rPr>
              <w:t>ing</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w:t>
            </w:r>
            <w:r>
              <w:rPr>
                <w:szCs w:val="21"/>
              </w:rPr>
              <w:t>IOSink</w:t>
            </w:r>
            <w:r>
              <w:rPr>
                <w:szCs w:val="21"/>
              </w:rPr>
              <w:t>から継承）</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HttpHeaders </w:t>
            </w:r>
            <w:r>
              <w:rPr>
                <w:b/>
                <w:bCs/>
                <w:szCs w:val="21"/>
              </w:rPr>
              <w:t>headers</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応答ヘッダたちを返す。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bool </w:t>
            </w:r>
            <w:r>
              <w:rPr>
                <w:b/>
                <w:bCs/>
                <w:szCs w:val="21"/>
              </w:rPr>
              <w:t>persistentConnection</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継続接続状態の取得及び設定を行う。この属性の初期値は該要求からの継続接続状態である。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String </w:t>
            </w:r>
            <w:r>
              <w:rPr>
                <w:b/>
                <w:bCs/>
                <w:szCs w:val="21"/>
              </w:rPr>
              <w:t>reasonPhrase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理由句の取得と設定を行う。理由句を明示的に設定しないときはデフォルトの理由句が用意される。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int </w:t>
            </w:r>
            <w:r>
              <w:rPr>
                <w:b/>
                <w:bCs/>
                <w:szCs w:val="21"/>
              </w:rPr>
              <w:t>statusCode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ステータス・コードの取得と設定を行う。どの整数値も受け付けるが、正式な</w:t>
            </w:r>
            <w:r>
              <w:rPr>
                <w:szCs w:val="21"/>
              </w:rPr>
              <w:t>HTTP</w:t>
            </w:r>
            <w:r>
              <w:rPr>
                <w:szCs w:val="21"/>
              </w:rPr>
              <w:t>ステータス・コー</w:t>
            </w:r>
            <w:r>
              <w:rPr>
                <w:szCs w:val="21"/>
              </w:rPr>
              <w:t>ドとする為には、</w:t>
            </w:r>
            <w:r>
              <w:rPr>
                <w:szCs w:val="21"/>
              </w:rPr>
              <w:t>HttpStatus</w:t>
            </w:r>
            <w:r>
              <w:rPr>
                <w:szCs w:val="21"/>
              </w:rPr>
              <w:t>のフィールドを使用すること。ステータス・コードが明示的にセットされていないときは、デフォルト値の</w:t>
            </w:r>
            <w:r>
              <w:rPr>
                <w:szCs w:val="21"/>
              </w:rPr>
              <w:t xml:space="preserve">HttpStatus.OK </w:t>
            </w:r>
            <w:r>
              <w:rPr>
                <w:szCs w:val="21"/>
              </w:rPr>
              <w:t>が使用される。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メソッド</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close</w:t>
            </w:r>
            <w:r>
              <w:rPr>
                <w:szCs w:val="21"/>
              </w:rPr>
              <w: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IOSink</w:t>
            </w:r>
            <w:r>
              <w:rPr>
                <w:szCs w:val="21"/>
              </w:rPr>
              <w:t>から継承）</w:t>
            </w:r>
          </w:p>
          <w:p w:rsidR="00000000" w:rsidRDefault="002E5195">
            <w:r>
              <w:rPr>
                <w:szCs w:val="21"/>
              </w:rPr>
              <w:t>このターゲットをクローズする。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Future&lt;T&gt; </w:t>
            </w:r>
            <w:r>
              <w:rPr>
                <w:b/>
                <w:bCs/>
                <w:szCs w:val="21"/>
              </w:rPr>
              <w:t>consume</w:t>
            </w:r>
            <w:r>
              <w:rPr>
                <w:szCs w:val="21"/>
              </w:rPr>
              <w:t>(Stream&lt;List&lt;int&gt;&gt; stream)</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IOSink</w:t>
            </w:r>
            <w:r>
              <w:rPr>
                <w:szCs w:val="21"/>
              </w:rPr>
              <w:t>から継承）</w:t>
            </w:r>
          </w:p>
          <w:p w:rsidR="00000000" w:rsidRDefault="002E5195">
            <w:r>
              <w:rPr>
                <w:szCs w:val="21"/>
              </w:rPr>
              <w:t>この</w:t>
            </w:r>
            <w:r>
              <w:rPr>
                <w:szCs w:val="21"/>
              </w:rPr>
              <w:t>IOSink</w:t>
            </w:r>
            <w:r>
              <w:rPr>
                <w:szCs w:val="21"/>
              </w:rPr>
              <w:t>にパイプする為の機能を持つ。</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Future&lt;Socket&gt; </w:t>
            </w:r>
            <w:r>
              <w:rPr>
                <w:b/>
                <w:bCs/>
                <w:szCs w:val="21"/>
              </w:rPr>
              <w:t>detachSocket</w:t>
            </w:r>
            <w:r>
              <w:rPr>
                <w:szCs w:val="21"/>
              </w:rPr>
              <w:t>(</w:t>
            </w:r>
            <w:r>
              <w:rPr>
                <w:szCs w:val="21"/>
              </w:rPr>
              <w: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下位層のソケットをこの</w:t>
            </w:r>
            <w:r>
              <w:rPr>
                <w:szCs w:val="21"/>
              </w:rPr>
              <w:t>HTTP</w:t>
            </w:r>
            <w:r>
              <w:rPr>
                <w:szCs w:val="21"/>
              </w:rPr>
              <w:t>サーバから切り離す。ソケットが切り離されると、その</w:t>
            </w:r>
            <w:r>
              <w:rPr>
                <w:szCs w:val="21"/>
              </w:rPr>
              <w:t>HTTP</w:t>
            </w:r>
            <w:r>
              <w:rPr>
                <w:szCs w:val="21"/>
              </w:rPr>
              <w:t>サーバはそのソケット上での操作をしなくなる。これは通常</w:t>
            </w:r>
            <w:r>
              <w:rPr>
                <w:szCs w:val="21"/>
              </w:rPr>
              <w:t>HTTP</w:t>
            </w:r>
            <w:r>
              <w:rPr>
                <w:szCs w:val="21"/>
              </w:rPr>
              <w:t>アップグレード要求を受信し、該通信を異なったプロトコルで継続しなければならないときに使用される。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write</w:t>
            </w:r>
            <w:r>
              <w:rPr>
                <w:szCs w:val="21"/>
              </w:rPr>
              <w:t>(Object obj)</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StringSink</w:t>
            </w:r>
            <w:r>
              <w:rPr>
                <w:szCs w:val="21"/>
              </w:rPr>
              <w:t>から継承）</w:t>
            </w:r>
          </w:p>
          <w:p w:rsidR="00000000" w:rsidRDefault="002E5195">
            <w:pPr>
              <w:rPr>
                <w:szCs w:val="21"/>
              </w:rPr>
            </w:pPr>
            <w:r>
              <w:rPr>
                <w:szCs w:val="21"/>
              </w:rPr>
              <w:t>obj</w:t>
            </w:r>
            <w:r>
              <w:rPr>
                <w:szCs w:val="21"/>
              </w:rPr>
              <w:t>を</w:t>
            </w:r>
            <w:r>
              <w:rPr>
                <w:szCs w:val="21"/>
              </w:rPr>
              <w:t>toString</w:t>
            </w:r>
            <w:r>
              <w:rPr>
                <w:szCs w:val="21"/>
              </w:rPr>
              <w:t>を呼ぶことで</w:t>
            </w:r>
            <w:r>
              <w:rPr>
                <w:szCs w:val="21"/>
              </w:rPr>
              <w:t>String</w:t>
            </w:r>
            <w:r>
              <w:rPr>
                <w:szCs w:val="21"/>
              </w:rPr>
              <w:t>に変換しその結果をこれに追加する。</w:t>
            </w:r>
          </w:p>
          <w:p w:rsidR="00000000" w:rsidRDefault="002E5195">
            <w:r>
              <w:rPr>
                <w:szCs w:val="21"/>
              </w:rPr>
              <w:t>Converts obj to a String by invoking t</w:t>
            </w:r>
            <w:r>
              <w:rPr>
                <w:szCs w:val="21"/>
              </w:rPr>
              <w:t>oString and adds the result to this.</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writeAll</w:t>
            </w:r>
            <w:r>
              <w:rPr>
                <w:szCs w:val="21"/>
              </w:rPr>
              <w:t>(Iterable objects)</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StringSink</w:t>
            </w:r>
            <w:r>
              <w:rPr>
                <w:szCs w:val="21"/>
              </w:rPr>
              <w:t>から継承）</w:t>
            </w:r>
          </w:p>
          <w:p w:rsidR="00000000" w:rsidRDefault="002E5195">
            <w:r>
              <w:rPr>
                <w:szCs w:val="21"/>
              </w:rPr>
              <w:t>与えられた</w:t>
            </w:r>
            <w:r>
              <w:rPr>
                <w:szCs w:val="21"/>
              </w:rPr>
              <w:t>objects</w:t>
            </w:r>
            <w:r>
              <w:rPr>
                <w:szCs w:val="21"/>
              </w:rPr>
              <w:t>で繰り返し操作を行いそれらを順番に書き込む。</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writeBytes</w:t>
            </w:r>
            <w:r>
              <w:rPr>
                <w:szCs w:val="21"/>
              </w:rPr>
              <w:t>(List&lt;int&gt; data)</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IOSink</w:t>
            </w:r>
            <w:r>
              <w:rPr>
                <w:szCs w:val="21"/>
              </w:rPr>
              <w:t>から継承）</w:t>
            </w:r>
          </w:p>
          <w:p w:rsidR="00000000" w:rsidRDefault="002E5195">
            <w:r>
              <w:rPr>
                <w:szCs w:val="21"/>
              </w:rPr>
              <w:t>バイト列を変換することなくこのコンシューマに書き込む。</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writeCharCode</w:t>
            </w:r>
            <w:r>
              <w:rPr>
                <w:szCs w:val="21"/>
              </w:rPr>
              <w:t>(int charCode)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StringSink</w:t>
            </w:r>
            <w:r>
              <w:rPr>
                <w:szCs w:val="21"/>
              </w:rPr>
              <w:t>から継承）</w:t>
            </w:r>
          </w:p>
          <w:p w:rsidR="00000000" w:rsidRDefault="002E5195">
            <w:pPr>
              <w:rPr>
                <w:szCs w:val="21"/>
              </w:rPr>
            </w:pPr>
            <w:r>
              <w:rPr>
                <w:szCs w:val="21"/>
              </w:rPr>
              <w:t>charCode</w:t>
            </w:r>
            <w:r>
              <w:rPr>
                <w:szCs w:val="21"/>
              </w:rPr>
              <w:t>をこれに書き込む。</w:t>
            </w:r>
          </w:p>
          <w:p w:rsidR="00000000" w:rsidRDefault="002E5195">
            <w:pPr>
              <w:rPr>
                <w:szCs w:val="21"/>
              </w:rPr>
            </w:pPr>
            <w:r>
              <w:rPr>
                <w:szCs w:val="21"/>
              </w:rPr>
              <w:t>このメソッドは</w:t>
            </w:r>
          </w:p>
          <w:p w:rsidR="00000000" w:rsidRDefault="002E5195">
            <w:pPr>
              <w:rPr>
                <w:szCs w:val="21"/>
              </w:rPr>
            </w:pPr>
            <w:r>
              <w:rPr>
                <w:szCs w:val="21"/>
              </w:rPr>
              <w:t>write(new String.fromCharCode(charCode))</w:t>
            </w:r>
          </w:p>
          <w:p w:rsidR="00000000" w:rsidRDefault="002E5195">
            <w:r>
              <w:rPr>
                <w:szCs w:val="21"/>
              </w:rPr>
              <w:t>と等価である。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writeln</w:t>
            </w:r>
            <w:r>
              <w:rPr>
                <w:szCs w:val="21"/>
              </w:rPr>
              <w:t>([Object obj = ""])</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StringSink</w:t>
            </w:r>
            <w:r>
              <w:rPr>
                <w:szCs w:val="21"/>
              </w:rPr>
              <w:t>から継承）</w:t>
            </w:r>
          </w:p>
          <w:p w:rsidR="00000000" w:rsidRDefault="002E5195">
            <w:r>
              <w:rPr>
                <w:szCs w:val="21"/>
              </w:rPr>
              <w:t>obj</w:t>
            </w:r>
            <w:r>
              <w:rPr>
                <w:szCs w:val="21"/>
              </w:rPr>
              <w:t>を</w:t>
            </w:r>
            <w:r>
              <w:rPr>
                <w:szCs w:val="21"/>
              </w:rPr>
              <w:t>String</w:t>
            </w:r>
            <w:r>
              <w:rPr>
                <w:szCs w:val="21"/>
              </w:rPr>
              <w:t>に変換しその結果をこれに追加する。次に改行を追加する。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Future&lt;T&gt; </w:t>
            </w:r>
            <w:r>
              <w:rPr>
                <w:b/>
                <w:bCs/>
                <w:szCs w:val="21"/>
              </w:rPr>
              <w:t>writeStream</w:t>
            </w:r>
            <w:r>
              <w:rPr>
                <w:szCs w:val="21"/>
              </w:rPr>
              <w:t>(Stream&lt;List&lt;i</w:t>
            </w:r>
            <w:r>
              <w:rPr>
                <w:szCs w:val="21"/>
              </w:rPr>
              <w:lastRenderedPageBreak/>
              <w:t>nt&gt;&gt; stream)</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lastRenderedPageBreak/>
              <w:t>（</w:t>
            </w:r>
            <w:r>
              <w:rPr>
                <w:szCs w:val="21"/>
              </w:rPr>
              <w:t>IOSink</w:t>
            </w:r>
            <w:r>
              <w:rPr>
                <w:szCs w:val="21"/>
              </w:rPr>
              <w:t>か</w:t>
            </w:r>
            <w:r>
              <w:rPr>
                <w:szCs w:val="21"/>
              </w:rPr>
              <w:t>ら継承）</w:t>
            </w:r>
          </w:p>
          <w:p w:rsidR="00000000" w:rsidRDefault="002E5195">
            <w:r>
              <w:rPr>
                <w:szCs w:val="21"/>
              </w:rPr>
              <w:t>consume</w:t>
            </w:r>
            <w:r>
              <w:rPr>
                <w:szCs w:val="21"/>
              </w:rPr>
              <w:t>と同じだが、終了したときにこのターゲットをクローズしない。</w:t>
            </w:r>
          </w:p>
        </w:tc>
      </w:tr>
    </w:tbl>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bookmarkStart w:id="205" w:name="_toc17753"/>
      <w:bookmarkEnd w:id="205"/>
      <w:r>
        <w:t>dart.io.</w:t>
      </w:r>
      <w:r>
        <w:t>HttpSession</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8"/>
        <w:gridCol w:w="7110"/>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rPr>
                <w:szCs w:val="21"/>
              </w:rPr>
            </w:pPr>
            <w:r>
              <w:rPr>
                <w:szCs w:val="21"/>
              </w:rPr>
              <w:t xml:space="preserve">abstract class </w:t>
            </w:r>
            <w:r>
              <w:rPr>
                <w:b/>
                <w:bCs/>
                <w:szCs w:val="21"/>
              </w:rPr>
              <w:t>HttpSession</w:t>
            </w:r>
          </w:p>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実装</w:t>
            </w:r>
          </w:p>
        </w:tc>
      </w:tr>
      <w:tr w:rsidR="00000000">
        <w:tc>
          <w:tcPr>
            <w:tcW w:w="2528"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b/>
                <w:bCs/>
                <w:szCs w:val="21"/>
              </w:rPr>
              <w:t>Map</w:t>
            </w:r>
          </w:p>
        </w:tc>
        <w:tc>
          <w:tcPr>
            <w:tcW w:w="7110"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属性</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String </w:t>
            </w:r>
            <w:r>
              <w:rPr>
                <w:b/>
                <w:bCs/>
                <w:szCs w:val="21"/>
              </w:rPr>
              <w:t>id</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現行セッションの</w:t>
            </w:r>
            <w:r>
              <w:rPr>
                <w:szCs w:val="21"/>
              </w:rPr>
              <w:t>ID</w:t>
            </w:r>
            <w:r>
              <w:rPr>
                <w:szCs w:val="21"/>
              </w:rPr>
              <w:t>を取得する。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bool </w:t>
            </w:r>
            <w:r>
              <w:rPr>
                <w:b/>
                <w:bCs/>
                <w:szCs w:val="21"/>
              </w:rPr>
              <w:t>isEmpty</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Map</w:t>
            </w:r>
            <w:r>
              <w:rPr>
                <w:szCs w:val="21"/>
              </w:rPr>
              <w:t>から継承）</w:t>
            </w:r>
          </w:p>
          <w:p w:rsidR="00000000" w:rsidRDefault="002E5195">
            <w:r>
              <w:rPr>
                <w:szCs w:val="21"/>
              </w:rPr>
              <w:t>この</w:t>
            </w:r>
            <w:r>
              <w:rPr>
                <w:szCs w:val="21"/>
              </w:rPr>
              <w:t>Map</w:t>
            </w:r>
            <w:r>
              <w:rPr>
                <w:szCs w:val="21"/>
              </w:rPr>
              <w:t>に</w:t>
            </w:r>
            <w:r>
              <w:rPr>
                <w:szCs w:val="21"/>
              </w:rPr>
              <w:t>{key, value}</w:t>
            </w:r>
            <w:r>
              <w:rPr>
                <w:szCs w:val="21"/>
              </w:rPr>
              <w:t>ペアが存在しないときに</w:t>
            </w:r>
            <w:r>
              <w:rPr>
                <w:szCs w:val="21"/>
              </w:rPr>
              <w:t>true</w:t>
            </w:r>
            <w:r>
              <w:rPr>
                <w:szCs w:val="21"/>
              </w:rPr>
              <w:t>を返す。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bool </w:t>
            </w:r>
            <w:r>
              <w:rPr>
                <w:b/>
                <w:bCs/>
                <w:szCs w:val="21"/>
              </w:rPr>
              <w:t>isNew</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このセッションがまだ該クライアントに送信されていないと</w:t>
            </w:r>
            <w:r>
              <w:rPr>
                <w:szCs w:val="21"/>
              </w:rPr>
              <w:t>きに</w:t>
            </w:r>
            <w:r>
              <w:rPr>
                <w:szCs w:val="21"/>
              </w:rPr>
              <w:t>true</w:t>
            </w:r>
            <w:r>
              <w:rPr>
                <w:szCs w:val="21"/>
              </w:rPr>
              <w:t>となる。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Iterable&lt;K&gt; </w:t>
            </w:r>
            <w:r>
              <w:rPr>
                <w:b/>
                <w:bCs/>
                <w:szCs w:val="21"/>
              </w:rPr>
              <w:t>keys</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Map</w:t>
            </w:r>
            <w:r>
              <w:rPr>
                <w:szCs w:val="21"/>
              </w:rPr>
              <w:t>から継承）</w:t>
            </w:r>
          </w:p>
          <w:p w:rsidR="00000000" w:rsidRDefault="002E5195">
            <w:r>
              <w:rPr>
                <w:szCs w:val="21"/>
              </w:rPr>
              <w:t>this</w:t>
            </w:r>
            <w:r>
              <w:rPr>
                <w:szCs w:val="21"/>
              </w:rPr>
              <w:t>のキーたち。</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int </w:t>
            </w:r>
            <w:r>
              <w:rPr>
                <w:b/>
                <w:bCs/>
                <w:szCs w:val="21"/>
              </w:rPr>
              <w:t>length</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Map</w:t>
            </w:r>
            <w:r>
              <w:rPr>
                <w:szCs w:val="21"/>
              </w:rPr>
              <w:t>から継承）</w:t>
            </w:r>
          </w:p>
          <w:p w:rsidR="00000000" w:rsidRDefault="002E5195">
            <w:r>
              <w:rPr>
                <w:szCs w:val="21"/>
              </w:rPr>
              <w:t>この</w:t>
            </w:r>
            <w:r>
              <w:rPr>
                <w:szCs w:val="21"/>
              </w:rPr>
              <w:t>Map</w:t>
            </w:r>
            <w:r>
              <w:rPr>
                <w:szCs w:val="21"/>
              </w:rPr>
              <w:t>内の</w:t>
            </w:r>
            <w:r>
              <w:rPr>
                <w:szCs w:val="21"/>
              </w:rPr>
              <w:t>{key, value}</w:t>
            </w:r>
            <w:r>
              <w:rPr>
                <w:szCs w:val="21"/>
              </w:rPr>
              <w:t>ペアの数。</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set </w:t>
            </w:r>
            <w:r>
              <w:rPr>
                <w:b/>
                <w:bCs/>
                <w:szCs w:val="21"/>
              </w:rPr>
              <w:t>onTimeout</w:t>
            </w:r>
            <w:r>
              <w:rPr>
                <w:szCs w:val="21"/>
              </w:rPr>
              <w:t>(void callback())</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このセッションがタイムアウトしたときに呼ばれるコールバックを設定する。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Iterable&lt;V&gt; </w:t>
            </w:r>
            <w:r>
              <w:rPr>
                <w:b/>
                <w:bCs/>
                <w:szCs w:val="21"/>
              </w:rPr>
              <w:t>values</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Map</w:t>
            </w:r>
            <w:r>
              <w:rPr>
                <w:szCs w:val="21"/>
              </w:rPr>
              <w:t>から継承）</w:t>
            </w:r>
          </w:p>
          <w:p w:rsidR="00000000" w:rsidRDefault="002E5195">
            <w:r>
              <w:rPr>
                <w:szCs w:val="21"/>
              </w:rPr>
              <w:t>this</w:t>
            </w:r>
            <w:r>
              <w:rPr>
                <w:szCs w:val="21"/>
              </w:rPr>
              <w:t>の値たち。</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演算子</w:t>
            </w:r>
          </w:p>
        </w:tc>
      </w:tr>
      <w:tr w:rsidR="00000000">
        <w:tc>
          <w:tcPr>
            <w:tcW w:w="2528" w:type="dxa"/>
            <w:tcBorders>
              <w:left w:val="single" w:sz="1" w:space="0" w:color="000000"/>
              <w:bottom w:val="single" w:sz="1" w:space="0" w:color="000000"/>
            </w:tcBorders>
            <w:shd w:val="clear" w:color="auto" w:fill="auto"/>
          </w:tcPr>
          <w:p w:rsidR="00000000" w:rsidRDefault="002E5195">
            <w:pPr>
              <w:pStyle w:val="af5"/>
              <w:rPr>
                <w:szCs w:val="21"/>
              </w:rPr>
            </w:pPr>
            <w:r>
              <w:rPr>
                <w:szCs w:val="21"/>
              </w:rPr>
              <w:t>abstract V op</w:t>
            </w:r>
            <w:r>
              <w:rPr>
                <w:szCs w:val="21"/>
              </w:rPr>
              <w:t xml:space="preserve">erator </w:t>
            </w:r>
            <w:r>
              <w:rPr>
                <w:b/>
                <w:bCs/>
                <w:szCs w:val="21"/>
              </w:rPr>
              <w:t>[]</w:t>
            </w:r>
            <w:r>
              <w:rPr>
                <w:szCs w:val="21"/>
              </w:rPr>
              <w:t>(K key)</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Map</w:t>
            </w:r>
            <w:r>
              <w:rPr>
                <w:szCs w:val="21"/>
              </w:rPr>
              <w:t>から継承）</w:t>
            </w:r>
          </w:p>
          <w:p w:rsidR="00000000" w:rsidRDefault="002E5195">
            <w:pPr>
              <w:pStyle w:val="af5"/>
            </w:pPr>
            <w:r>
              <w:rPr>
                <w:szCs w:val="21"/>
              </w:rPr>
              <w:t>与えられたキーに対する値を返すか、キーがこのマップに存在しないときに</w:t>
            </w:r>
            <w:r>
              <w:rPr>
                <w:szCs w:val="21"/>
              </w:rPr>
              <w:t>null</w:t>
            </w:r>
            <w:r>
              <w:rPr>
                <w:szCs w:val="21"/>
              </w:rPr>
              <w:t>を返す。</w:t>
            </w:r>
            <w:r>
              <w:rPr>
                <w:szCs w:val="21"/>
              </w:rPr>
              <w:t>null</w:t>
            </w:r>
            <w:r>
              <w:rPr>
                <w:szCs w:val="21"/>
              </w:rPr>
              <w:t>という値に対応しているので、キーがないことと</w:t>
            </w:r>
            <w:r>
              <w:rPr>
                <w:szCs w:val="21"/>
              </w:rPr>
              <w:t>null</w:t>
            </w:r>
            <w:r>
              <w:rPr>
                <w:szCs w:val="21"/>
              </w:rPr>
              <w:t>の値を区別する為に</w:t>
            </w:r>
            <w:r>
              <w:rPr>
                <w:szCs w:val="21"/>
              </w:rPr>
              <w:t>containsKey</w:t>
            </w:r>
            <w:r>
              <w:rPr>
                <w:szCs w:val="21"/>
              </w:rPr>
              <w:t>を使うか、あるいは</w:t>
            </w:r>
            <w:r>
              <w:rPr>
                <w:szCs w:val="21"/>
              </w:rPr>
              <w:t>putIfAbsent</w:t>
            </w:r>
            <w:r>
              <w:rPr>
                <w:szCs w:val="21"/>
              </w:rPr>
              <w:t>メソッドを使う。</w:t>
            </w:r>
          </w:p>
        </w:tc>
      </w:tr>
      <w:tr w:rsidR="00000000">
        <w:tc>
          <w:tcPr>
            <w:tcW w:w="2528" w:type="dxa"/>
            <w:tcBorders>
              <w:left w:val="single" w:sz="1" w:space="0" w:color="000000"/>
              <w:bottom w:val="single" w:sz="1" w:space="0" w:color="000000"/>
            </w:tcBorders>
            <w:shd w:val="clear" w:color="auto" w:fill="auto"/>
          </w:tcPr>
          <w:p w:rsidR="00000000" w:rsidRDefault="002E5195">
            <w:pPr>
              <w:pStyle w:val="af5"/>
              <w:rPr>
                <w:szCs w:val="21"/>
              </w:rPr>
            </w:pPr>
            <w:r>
              <w:rPr>
                <w:szCs w:val="21"/>
              </w:rPr>
              <w:t xml:space="preserve">abstract void operator </w:t>
            </w:r>
            <w:r>
              <w:rPr>
                <w:b/>
                <w:bCs/>
                <w:szCs w:val="21"/>
              </w:rPr>
              <w:t>[]=</w:t>
            </w:r>
            <w:r>
              <w:rPr>
                <w:szCs w:val="21"/>
              </w:rPr>
              <w:t>(K key, V value)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Map</w:t>
            </w:r>
            <w:r>
              <w:rPr>
                <w:szCs w:val="21"/>
              </w:rPr>
              <w:t>から継承）</w:t>
            </w:r>
          </w:p>
          <w:p w:rsidR="00000000" w:rsidRDefault="002E5195">
            <w:pPr>
              <w:pStyle w:val="af5"/>
            </w:pPr>
            <w:r>
              <w:rPr>
                <w:szCs w:val="21"/>
              </w:rPr>
              <w:t>該キーに指定された値を結び付ける。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メソッド</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destroy</w:t>
            </w:r>
            <w:r>
              <w:rPr>
                <w:szCs w:val="21"/>
              </w:rPr>
              <w: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このセッションを廃棄する。こ</w:t>
            </w:r>
            <w:r>
              <w:rPr>
                <w:szCs w:val="21"/>
              </w:rPr>
              <w:t>れによりこのセッションは終了し、この</w:t>
            </w:r>
            <w:r>
              <w:rPr>
                <w:szCs w:val="21"/>
              </w:rPr>
              <w:t>ID</w:t>
            </w:r>
            <w:r>
              <w:rPr>
                <w:szCs w:val="21"/>
              </w:rPr>
              <w:t>を持ったその後の接続に対しては新しいセッションと</w:t>
            </w:r>
            <w:r>
              <w:rPr>
                <w:szCs w:val="21"/>
              </w:rPr>
              <w:t>ID</w:t>
            </w:r>
            <w:r>
              <w:rPr>
                <w:szCs w:val="21"/>
              </w:rPr>
              <w:t>が付与される。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clear</w:t>
            </w:r>
            <w:r>
              <w:rPr>
                <w:szCs w:val="21"/>
              </w:rPr>
              <w: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Map</w:t>
            </w:r>
            <w:r>
              <w:rPr>
                <w:szCs w:val="21"/>
              </w:rPr>
              <w:t>から継承）</w:t>
            </w:r>
          </w:p>
          <w:p w:rsidR="00000000" w:rsidRDefault="002E5195">
            <w:pPr>
              <w:pStyle w:val="af5"/>
            </w:pPr>
            <w:r>
              <w:rPr>
                <w:szCs w:val="21"/>
              </w:rPr>
              <w:t>この</w:t>
            </w:r>
            <w:r>
              <w:rPr>
                <w:szCs w:val="21"/>
              </w:rPr>
              <w:t>Map</w:t>
            </w:r>
            <w:r>
              <w:rPr>
                <w:szCs w:val="21"/>
              </w:rPr>
              <w:t>から総てのペアを削除する。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bool </w:t>
            </w:r>
            <w:r>
              <w:rPr>
                <w:b/>
                <w:bCs/>
                <w:szCs w:val="21"/>
              </w:rPr>
              <w:t>containsKey</w:t>
            </w:r>
            <w:r>
              <w:rPr>
                <w:szCs w:val="21"/>
              </w:rPr>
              <w:t>(K key)</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Map</w:t>
            </w:r>
            <w:r>
              <w:rPr>
                <w:szCs w:val="21"/>
              </w:rPr>
              <w:t>から継承）</w:t>
            </w:r>
          </w:p>
          <w:p w:rsidR="00000000" w:rsidRDefault="002E5195">
            <w:r>
              <w:rPr>
                <w:szCs w:val="21"/>
              </w:rPr>
              <w:t>このマップが指定したキーを含んでいるかどうかを返す。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bool </w:t>
            </w:r>
            <w:r>
              <w:rPr>
                <w:b/>
                <w:bCs/>
                <w:szCs w:val="21"/>
              </w:rPr>
              <w:t>containsValue</w:t>
            </w:r>
            <w:r>
              <w:rPr>
                <w:szCs w:val="21"/>
              </w:rPr>
              <w:t>(V value)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Map</w:t>
            </w:r>
            <w:r>
              <w:rPr>
                <w:szCs w:val="21"/>
              </w:rPr>
              <w:t>から継承）</w:t>
            </w:r>
          </w:p>
          <w:p w:rsidR="00000000" w:rsidRDefault="002E5195">
            <w:r>
              <w:rPr>
                <w:szCs w:val="21"/>
              </w:rPr>
              <w:t>このマップが指定した値を含んでいるかどうかを返す。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abst</w:t>
            </w:r>
            <w:r>
              <w:rPr>
                <w:szCs w:val="21"/>
              </w:rPr>
              <w:t xml:space="preserve">ract void </w:t>
            </w:r>
            <w:r>
              <w:rPr>
                <w:b/>
                <w:bCs/>
                <w:szCs w:val="21"/>
              </w:rPr>
              <w:t>destroy</w:t>
            </w:r>
            <w:r>
              <w:rPr>
                <w:szCs w:val="21"/>
              </w:rPr>
              <w: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このセッションを破棄する。これは該セッションを終了させ、この</w:t>
            </w:r>
            <w:r>
              <w:rPr>
                <w:szCs w:val="21"/>
              </w:rPr>
              <w:t>id</w:t>
            </w:r>
            <w:r>
              <w:rPr>
                <w:szCs w:val="21"/>
              </w:rPr>
              <w:t>をもった以降の接続には新しいセッションと</w:t>
            </w:r>
            <w:r>
              <w:rPr>
                <w:szCs w:val="21"/>
              </w:rPr>
              <w:t>id</w:t>
            </w:r>
            <w:r>
              <w:rPr>
                <w:szCs w:val="21"/>
              </w:rPr>
              <w:t>が付与される。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forEach</w:t>
            </w:r>
            <w:r>
              <w:rPr>
                <w:szCs w:val="21"/>
              </w:rPr>
              <w:t xml:space="preserve">(void </w:t>
            </w:r>
            <w:r>
              <w:rPr>
                <w:szCs w:val="21"/>
              </w:rPr>
              <w:lastRenderedPageBreak/>
              <w:t>f(K key, V value))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lastRenderedPageBreak/>
              <w:t>（</w:t>
            </w:r>
            <w:r>
              <w:rPr>
                <w:szCs w:val="21"/>
              </w:rPr>
              <w:t>Map</w:t>
            </w:r>
            <w:r>
              <w:rPr>
                <w:szCs w:val="21"/>
              </w:rPr>
              <w:t>から継承）</w:t>
            </w:r>
          </w:p>
          <w:p w:rsidR="00000000" w:rsidRDefault="002E5195">
            <w:pPr>
              <w:rPr>
                <w:szCs w:val="21"/>
              </w:rPr>
            </w:pPr>
            <w:r>
              <w:rPr>
                <w:szCs w:val="21"/>
              </w:rPr>
              <w:lastRenderedPageBreak/>
              <w:t>このマップの各</w:t>
            </w:r>
            <w:r>
              <w:rPr>
                <w:szCs w:val="21"/>
              </w:rPr>
              <w:t>{key, value}</w:t>
            </w:r>
            <w:r>
              <w:rPr>
                <w:szCs w:val="21"/>
              </w:rPr>
              <w:t>ペアに</w:t>
            </w:r>
            <w:r>
              <w:rPr>
                <w:szCs w:val="21"/>
              </w:rPr>
              <w:t>f</w:t>
            </w:r>
            <w:r>
              <w:rPr>
                <w:szCs w:val="21"/>
              </w:rPr>
              <w:t>を適用する。</w:t>
            </w:r>
          </w:p>
          <w:p w:rsidR="00000000" w:rsidRDefault="002E5195">
            <w:pPr>
              <w:rPr>
                <w:szCs w:val="21"/>
              </w:rPr>
            </w:pPr>
          </w:p>
          <w:p w:rsidR="00000000" w:rsidRDefault="002E5195">
            <w:r>
              <w:rPr>
                <w:szCs w:val="21"/>
              </w:rPr>
              <w:t>この繰り返し操作中にキーを付加または削除するのはエラーである。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abstract V </w:t>
            </w:r>
            <w:r>
              <w:rPr>
                <w:b/>
                <w:bCs/>
                <w:szCs w:val="21"/>
              </w:rPr>
              <w:t>putIfAbsent</w:t>
            </w:r>
            <w:r>
              <w:rPr>
                <w:szCs w:val="21"/>
              </w:rPr>
              <w:t>(K key, V ifAbsent())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Map</w:t>
            </w:r>
            <w:r>
              <w:rPr>
                <w:szCs w:val="21"/>
              </w:rPr>
              <w:t>から継承）</w:t>
            </w:r>
          </w:p>
          <w:p w:rsidR="00000000" w:rsidRDefault="002E5195">
            <w:pPr>
              <w:rPr>
                <w:szCs w:val="21"/>
              </w:rPr>
            </w:pPr>
            <w:r>
              <w:rPr>
                <w:szCs w:val="21"/>
              </w:rPr>
              <w:t>key</w:t>
            </w:r>
            <w:r>
              <w:rPr>
                <w:szCs w:val="21"/>
              </w:rPr>
              <w:t>がある値に結び付けられていないときは</w:t>
            </w:r>
            <w:r>
              <w:rPr>
                <w:szCs w:val="21"/>
              </w:rPr>
              <w:t>ifAbsent</w:t>
            </w:r>
            <w:r>
              <w:rPr>
                <w:szCs w:val="21"/>
              </w:rPr>
              <w:t>を呼び</w:t>
            </w:r>
            <w:r>
              <w:rPr>
                <w:szCs w:val="21"/>
              </w:rPr>
              <w:t>key</w:t>
            </w:r>
            <w:r>
              <w:rPr>
                <w:szCs w:val="21"/>
              </w:rPr>
              <w:t>を</w:t>
            </w:r>
            <w:r>
              <w:rPr>
                <w:szCs w:val="21"/>
              </w:rPr>
              <w:t>ifAbsent</w:t>
            </w:r>
            <w:r>
              <w:rPr>
                <w:szCs w:val="21"/>
              </w:rPr>
              <w:t>で返された値にマッピングすることでこのマップを更新する。</w:t>
            </w:r>
          </w:p>
          <w:p w:rsidR="00000000" w:rsidRDefault="002E5195">
            <w:pPr>
              <w:rPr>
                <w:szCs w:val="21"/>
              </w:rPr>
            </w:pPr>
          </w:p>
          <w:p w:rsidR="00000000" w:rsidRDefault="002E5195">
            <w:r>
              <w:rPr>
                <w:szCs w:val="21"/>
              </w:rPr>
              <w:t>ifAbsent</w:t>
            </w:r>
            <w:r>
              <w:rPr>
                <w:szCs w:val="21"/>
              </w:rPr>
              <w:t>の呼び出し中にキーを付加または削除するのはエラーである。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 </w:t>
            </w:r>
            <w:r>
              <w:rPr>
                <w:b/>
                <w:bCs/>
                <w:szCs w:val="21"/>
              </w:rPr>
              <w:t>remove</w:t>
            </w:r>
            <w:r>
              <w:rPr>
                <w:szCs w:val="21"/>
              </w:rPr>
              <w:t>(K key)</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Map</w:t>
            </w:r>
            <w:r>
              <w:rPr>
                <w:szCs w:val="21"/>
              </w:rPr>
              <w:t>から継承）</w:t>
            </w:r>
          </w:p>
          <w:p w:rsidR="00000000" w:rsidRDefault="002E5195">
            <w:r>
              <w:rPr>
                <w:szCs w:val="21"/>
              </w:rPr>
              <w:t>与えられた</w:t>
            </w:r>
            <w:r>
              <w:rPr>
                <w:szCs w:val="21"/>
              </w:rPr>
              <w:t>key</w:t>
            </w:r>
            <w:r>
              <w:rPr>
                <w:szCs w:val="21"/>
              </w:rPr>
              <w:t>への関連付けを外す。このマップの中の</w:t>
            </w:r>
            <w:r>
              <w:rPr>
                <w:szCs w:val="21"/>
              </w:rPr>
              <w:t>key</w:t>
            </w:r>
            <w:r>
              <w:rPr>
                <w:szCs w:val="21"/>
              </w:rPr>
              <w:t>にたいする値を返すか、</w:t>
            </w:r>
            <w:r>
              <w:rPr>
                <w:szCs w:val="21"/>
              </w:rPr>
              <w:t>key</w:t>
            </w:r>
            <w:r>
              <w:rPr>
                <w:szCs w:val="21"/>
              </w:rPr>
              <w:t>が存在しないときには</w:t>
            </w:r>
            <w:r>
              <w:rPr>
                <w:szCs w:val="21"/>
              </w:rPr>
              <w:t>null</w:t>
            </w:r>
            <w:r>
              <w:rPr>
                <w:szCs w:val="21"/>
              </w:rPr>
              <w:t>を返す。値は</w:t>
            </w:r>
            <w:r>
              <w:rPr>
                <w:szCs w:val="21"/>
              </w:rPr>
              <w:t>null</w:t>
            </w:r>
            <w:r>
              <w:rPr>
                <w:szCs w:val="21"/>
              </w:rPr>
              <w:t>であることが許されるので、</w:t>
            </w:r>
            <w:r>
              <w:rPr>
                <w:szCs w:val="21"/>
              </w:rPr>
              <w:t>null</w:t>
            </w:r>
            <w:r>
              <w:rPr>
                <w:szCs w:val="21"/>
              </w:rPr>
              <w:t>が返されたということはこの</w:t>
            </w:r>
            <w:r>
              <w:rPr>
                <w:szCs w:val="21"/>
              </w:rPr>
              <w:t>key</w:t>
            </w:r>
            <w:r>
              <w:rPr>
                <w:szCs w:val="21"/>
              </w:rPr>
              <w:t>が存在していない</w:t>
            </w:r>
            <w:r>
              <w:rPr>
                <w:szCs w:val="21"/>
              </w:rPr>
              <w:t>ということを意味しないことに注意。</w:t>
            </w:r>
          </w:p>
        </w:tc>
      </w:tr>
    </w:tbl>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dart.io.</w:t>
      </w:r>
      <w:r>
        <w:t>HttpHeaders</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8"/>
        <w:gridCol w:w="7110"/>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rPr>
                <w:szCs w:val="21"/>
              </w:rPr>
            </w:pPr>
            <w:r>
              <w:rPr>
                <w:szCs w:val="21"/>
              </w:rPr>
              <w:t xml:space="preserve">abstract class </w:t>
            </w:r>
            <w:r>
              <w:rPr>
                <w:b/>
                <w:bCs/>
                <w:szCs w:val="21"/>
              </w:rPr>
              <w:t>HttpHeaders</w:t>
            </w:r>
          </w:p>
          <w:p w:rsidR="00000000" w:rsidRDefault="002E5195">
            <w:pPr>
              <w:rPr>
                <w:szCs w:val="21"/>
              </w:rPr>
            </w:pPr>
            <w:r>
              <w:rPr>
                <w:szCs w:val="21"/>
              </w:rPr>
              <w:t>HTTP</w:t>
            </w:r>
            <w:r>
              <w:rPr>
                <w:szCs w:val="21"/>
              </w:rPr>
              <w:t>要求および応答のヘッダたちを表現。</w:t>
            </w:r>
          </w:p>
          <w:p w:rsidR="00000000" w:rsidRDefault="002E5195">
            <w:pPr>
              <w:rPr>
                <w:szCs w:val="21"/>
              </w:rPr>
            </w:pPr>
          </w:p>
          <w:p w:rsidR="00000000" w:rsidRDefault="002E5195">
            <w:pPr>
              <w:rPr>
                <w:szCs w:val="21"/>
              </w:rPr>
            </w:pPr>
            <w:r>
              <w:rPr>
                <w:szCs w:val="21"/>
              </w:rPr>
              <w:t>ある場合にはヘッダたちは不変</w:t>
            </w:r>
            <w:r>
              <w:rPr>
                <w:szCs w:val="21"/>
              </w:rPr>
              <w:t>(immutable</w:t>
            </w:r>
            <w:r>
              <w:rPr>
                <w:szCs w:val="21"/>
              </w:rPr>
              <w:t>：設定付加</w:t>
            </w:r>
            <w:r>
              <w:rPr>
                <w:szCs w:val="21"/>
              </w:rPr>
              <w:t>)</w:t>
            </w:r>
            <w:r>
              <w:rPr>
                <w:szCs w:val="21"/>
              </w:rPr>
              <w:t>となる</w:t>
            </w:r>
          </w:p>
          <w:p w:rsidR="00000000" w:rsidRDefault="002E5195" w:rsidP="002E5195">
            <w:pPr>
              <w:numPr>
                <w:ilvl w:val="0"/>
                <w:numId w:val="251"/>
              </w:numPr>
              <w:rPr>
                <w:szCs w:val="21"/>
              </w:rPr>
            </w:pPr>
            <w:r>
              <w:rPr>
                <w:szCs w:val="21"/>
              </w:rPr>
              <w:t>HttpRequest</w:t>
            </w:r>
            <w:r>
              <w:rPr>
                <w:szCs w:val="21"/>
              </w:rPr>
              <w:t>と</w:t>
            </w:r>
            <w:r>
              <w:rPr>
                <w:szCs w:val="21"/>
              </w:rPr>
              <w:t>HttpClientResponse</w:t>
            </w:r>
            <w:r>
              <w:rPr>
                <w:szCs w:val="21"/>
              </w:rPr>
              <w:t>は常に不変なヘッダたちを持つ</w:t>
            </w:r>
          </w:p>
          <w:p w:rsidR="00000000" w:rsidRDefault="002E5195" w:rsidP="002E5195">
            <w:pPr>
              <w:numPr>
                <w:ilvl w:val="0"/>
                <w:numId w:val="251"/>
              </w:numPr>
              <w:rPr>
                <w:szCs w:val="21"/>
              </w:rPr>
            </w:pPr>
            <w:r>
              <w:rPr>
                <w:szCs w:val="21"/>
              </w:rPr>
              <w:t>そのボディ部のデータが書き込まれた以降は</w:t>
            </w:r>
            <w:r>
              <w:rPr>
                <w:szCs w:val="21"/>
              </w:rPr>
              <w:t>HttpResponse</w:t>
            </w:r>
            <w:r>
              <w:rPr>
                <w:szCs w:val="21"/>
              </w:rPr>
              <w:t>と</w:t>
            </w:r>
            <w:r>
              <w:rPr>
                <w:szCs w:val="21"/>
              </w:rPr>
              <w:t>HttpClientRequest</w:t>
            </w:r>
            <w:r>
              <w:rPr>
                <w:szCs w:val="21"/>
              </w:rPr>
              <w:t>のヘッダたちは不変となる</w:t>
            </w:r>
          </w:p>
          <w:p w:rsidR="00000000" w:rsidRDefault="002E5195">
            <w:pPr>
              <w:rPr>
                <w:szCs w:val="21"/>
              </w:rPr>
            </w:pPr>
            <w:r>
              <w:rPr>
                <w:szCs w:val="21"/>
              </w:rPr>
              <w:t>これらの場合には可変のメソッドっ呼び出しは</w:t>
            </w:r>
            <w:r>
              <w:rPr>
                <w:szCs w:val="21"/>
              </w:rPr>
              <w:t>例外をスローする。</w:t>
            </w:r>
          </w:p>
          <w:p w:rsidR="00000000" w:rsidRDefault="002E5195">
            <w:pPr>
              <w:rPr>
                <w:szCs w:val="21"/>
              </w:rPr>
            </w:pPr>
          </w:p>
          <w:p w:rsidR="00000000" w:rsidRDefault="002E5195">
            <w:pPr>
              <w:rPr>
                <w:szCs w:val="21"/>
              </w:rPr>
            </w:pPr>
            <w:r>
              <w:rPr>
                <w:szCs w:val="21"/>
              </w:rPr>
              <w:t>HTTP</w:t>
            </w:r>
            <w:r>
              <w:rPr>
                <w:szCs w:val="21"/>
              </w:rPr>
              <w:t>ヘッダたちの総ての操作においてヘッダ名は大文字と小文字は区別されない。</w:t>
            </w:r>
          </w:p>
          <w:p w:rsidR="00000000" w:rsidRDefault="002E5195">
            <w:pPr>
              <w:rPr>
                <w:szCs w:val="21"/>
              </w:rPr>
            </w:pPr>
          </w:p>
          <w:p w:rsidR="00000000" w:rsidRDefault="002E5195">
            <w:pPr>
              <w:rPr>
                <w:szCs w:val="21"/>
              </w:rPr>
            </w:pPr>
            <w:r>
              <w:rPr>
                <w:szCs w:val="21"/>
              </w:rPr>
              <w:t>ヘッダたちの値をセットするには</w:t>
            </w:r>
            <w:r>
              <w:rPr>
                <w:szCs w:val="21"/>
              </w:rPr>
              <w:t>set()</w:t>
            </w:r>
            <w:r>
              <w:rPr>
                <w:szCs w:val="21"/>
              </w:rPr>
              <w:t>メソッドを使用する：</w:t>
            </w:r>
          </w:p>
          <w:p w:rsidR="00000000" w:rsidRDefault="002E5195">
            <w:pPr>
              <w:rPr>
                <w:szCs w:val="21"/>
              </w:rPr>
            </w:pPr>
          </w:p>
          <w:p w:rsidR="00000000" w:rsidRDefault="002E5195">
            <w:pPr>
              <w:pStyle w:val="af0"/>
              <w:rPr>
                <w:sz w:val="20"/>
                <w:szCs w:val="20"/>
              </w:rPr>
            </w:pPr>
            <w:r>
              <w:rPr>
                <w:sz w:val="20"/>
                <w:szCs w:val="20"/>
              </w:rPr>
              <w:t>request.headers.set(HttpHeaders.CACHE_CONTROL,</w:t>
            </w:r>
          </w:p>
          <w:p w:rsidR="00000000" w:rsidRDefault="002E5195">
            <w:pPr>
              <w:pStyle w:val="af0"/>
              <w:rPr>
                <w:szCs w:val="21"/>
              </w:rPr>
            </w:pPr>
            <w:r>
              <w:rPr>
                <w:sz w:val="20"/>
                <w:szCs w:val="20"/>
              </w:rPr>
              <w:t xml:space="preserve">                       </w:t>
            </w:r>
            <w:r>
              <w:rPr>
                <w:sz w:val="20"/>
                <w:szCs w:val="20"/>
              </w:rPr>
              <w:t>'max-age=3600, must-revalidate');</w:t>
            </w:r>
          </w:p>
          <w:p w:rsidR="00000000" w:rsidRDefault="002E5195">
            <w:pPr>
              <w:rPr>
                <w:szCs w:val="21"/>
              </w:rPr>
            </w:pPr>
          </w:p>
          <w:p w:rsidR="00000000" w:rsidRDefault="002E5195">
            <w:pPr>
              <w:rPr>
                <w:szCs w:val="21"/>
              </w:rPr>
            </w:pPr>
            <w:r>
              <w:rPr>
                <w:szCs w:val="21"/>
              </w:rPr>
              <w:t>ヘッダたちの値を取得するには</w:t>
            </w:r>
            <w:r>
              <w:rPr>
                <w:szCs w:val="21"/>
              </w:rPr>
              <w:t>value()</w:t>
            </w:r>
            <w:r>
              <w:rPr>
                <w:szCs w:val="21"/>
              </w:rPr>
              <w:t>メソッドを使用する：</w:t>
            </w:r>
          </w:p>
          <w:p w:rsidR="00000000" w:rsidRDefault="002E5195">
            <w:pPr>
              <w:rPr>
                <w:szCs w:val="21"/>
              </w:rPr>
            </w:pPr>
          </w:p>
          <w:p w:rsidR="00000000" w:rsidRDefault="002E5195">
            <w:pPr>
              <w:pStyle w:val="af0"/>
              <w:rPr>
                <w:szCs w:val="21"/>
              </w:rPr>
            </w:pPr>
            <w:r>
              <w:rPr>
                <w:sz w:val="20"/>
                <w:szCs w:val="20"/>
              </w:rPr>
              <w:t>print(request.headers.value(HttpHe</w:t>
            </w:r>
            <w:r>
              <w:rPr>
                <w:sz w:val="20"/>
                <w:szCs w:val="20"/>
              </w:rPr>
              <w:t>aders.USER_AGENT));</w:t>
            </w:r>
          </w:p>
          <w:p w:rsidR="00000000" w:rsidRDefault="002E5195">
            <w:pPr>
              <w:rPr>
                <w:szCs w:val="21"/>
              </w:rPr>
            </w:pPr>
          </w:p>
          <w:p w:rsidR="00000000" w:rsidRDefault="002E5195">
            <w:r>
              <w:rPr>
                <w:szCs w:val="21"/>
              </w:rPr>
              <w:t>標準が認めているように</w:t>
            </w:r>
            <w:r>
              <w:rPr>
                <w:szCs w:val="21"/>
              </w:rPr>
              <w:t>HttpHeaders</w:t>
            </w:r>
            <w:r>
              <w:rPr>
                <w:szCs w:val="21"/>
              </w:rPr>
              <w:t>のオブジェクトは各名前に対し値たちのリストを保持する。ほとんどの場合はある名前は単一の値を保持する。もっとも一般的な操作は値の設定には</w:t>
            </w:r>
            <w:r>
              <w:rPr>
                <w:szCs w:val="21"/>
              </w:rPr>
              <w:t>set()</w:t>
            </w:r>
            <w:r>
              <w:rPr>
                <w:szCs w:val="21"/>
              </w:rPr>
              <w:t>を、値の取得には</w:t>
            </w:r>
            <w:r>
              <w:rPr>
                <w:szCs w:val="21"/>
              </w:rPr>
              <w:t>value()</w:t>
            </w:r>
            <w:r>
              <w:rPr>
                <w:szCs w:val="21"/>
              </w:rPr>
              <w:t>を使うことである。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継承</w:t>
            </w:r>
          </w:p>
        </w:tc>
      </w:tr>
      <w:tr w:rsidR="00000000">
        <w:tc>
          <w:tcPr>
            <w:tcW w:w="2528"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b/>
                <w:bCs/>
                <w:szCs w:val="21"/>
              </w:rPr>
              <w:t>Object</w:t>
            </w:r>
          </w:p>
        </w:tc>
        <w:tc>
          <w:tcPr>
            <w:tcW w:w="7110"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属性</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bool</w:t>
            </w:r>
            <w:r>
              <w:rPr>
                <w:b/>
                <w:bCs/>
                <w:szCs w:val="21"/>
              </w:rPr>
              <w:t xml:space="preserve"> chunkedTransferEncoding</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チャンクド転送エンコーディングのヘッダ値の取得と設定</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int </w:t>
            </w:r>
            <w:r>
              <w:rPr>
                <w:b/>
                <w:bCs/>
                <w:szCs w:val="21"/>
              </w:rPr>
              <w:t>contentLength</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コンテント長ヘッダ値の取得と設定</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Conte</w:t>
            </w:r>
            <w:r>
              <w:rPr>
                <w:szCs w:val="21"/>
              </w:rPr>
              <w:t xml:space="preserve">ntType </w:t>
            </w:r>
            <w:r>
              <w:rPr>
                <w:b/>
                <w:bCs/>
                <w:szCs w:val="21"/>
              </w:rPr>
              <w:t>contentType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コンテント・タイプの取得と設定。このフィールドが直接セットされるときに限りこのヘッダ内のコンテント・タイプが更新されることに注意。返された現行値を可変化しても効果を持たない。</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DateTime </w:t>
            </w:r>
            <w:r>
              <w:rPr>
                <w:b/>
                <w:bCs/>
                <w:szCs w:val="21"/>
              </w:rPr>
              <w:t>date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日付の取得と設定。この属性の値は</w:t>
            </w:r>
            <w:r>
              <w:rPr>
                <w:szCs w:val="21"/>
              </w:rPr>
              <w:t>'date'</w:t>
            </w:r>
            <w:r>
              <w:rPr>
                <w:szCs w:val="21"/>
              </w:rPr>
              <w:t>ヘッダを反映する。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DateTime </w:t>
            </w:r>
            <w:r>
              <w:rPr>
                <w:b/>
                <w:bCs/>
                <w:szCs w:val="21"/>
              </w:rPr>
              <w:t>expires</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有効期限の取得と設定。この属性の値は</w:t>
            </w:r>
            <w:r>
              <w:rPr>
                <w:szCs w:val="21"/>
              </w:rPr>
              <w:t>'expires'</w:t>
            </w:r>
            <w:r>
              <w:rPr>
                <w:szCs w:val="21"/>
              </w:rPr>
              <w:t>ヘッダを反映する。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String </w:t>
            </w:r>
            <w:r>
              <w:rPr>
                <w:b/>
                <w:bCs/>
                <w:szCs w:val="21"/>
              </w:rPr>
              <w:t>host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該接続の</w:t>
            </w:r>
            <w:r>
              <w:rPr>
                <w:szCs w:val="21"/>
              </w:rPr>
              <w:t xml:space="preserve">'host' </w:t>
            </w:r>
            <w:r>
              <w:rPr>
                <w:szCs w:val="21"/>
              </w:rPr>
              <w:t>ヘッダのホスト部の取得と設定。</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DateTi</w:t>
            </w:r>
            <w:r>
              <w:rPr>
                <w:szCs w:val="21"/>
              </w:rPr>
              <w:t xml:space="preserve">me </w:t>
            </w:r>
            <w:r>
              <w:rPr>
                <w:b/>
                <w:bCs/>
                <w:szCs w:val="21"/>
              </w:rPr>
              <w:t>ifModifiedSince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"if-modified-since"</w:t>
            </w:r>
            <w:r>
              <w:rPr>
                <w:szCs w:val="21"/>
              </w:rPr>
              <w:t>時刻の取得と設定。この属性の値は</w:t>
            </w:r>
            <w:r>
              <w:rPr>
                <w:szCs w:val="21"/>
              </w:rPr>
              <w:t>"if-modified-since"</w:t>
            </w:r>
            <w:r>
              <w:rPr>
                <w:szCs w:val="21"/>
              </w:rPr>
              <w:t>ヘッダを反映する。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bool </w:t>
            </w:r>
            <w:r>
              <w:rPr>
                <w:b/>
                <w:bCs/>
                <w:szCs w:val="21"/>
              </w:rPr>
              <w:t>persistentConnection</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永続接続ヘッダの値の取得と設定。</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int port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該接続の</w:t>
            </w:r>
            <w:r>
              <w:rPr>
                <w:szCs w:val="21"/>
              </w:rPr>
              <w:t>'host'</w:t>
            </w:r>
            <w:r>
              <w:rPr>
                <w:szCs w:val="21"/>
              </w:rPr>
              <w:t>ヘッダのポート部の取得と設定。</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satic</w:t>
            </w:r>
            <w:r>
              <w:rPr>
                <w:szCs w:val="21"/>
              </w:rPr>
              <w:t>属性</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static const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ACCEPT</w:t>
            </w:r>
          </w:p>
          <w:p w:rsidR="00000000" w:rsidRDefault="002E5195">
            <w:pPr>
              <w:rPr>
                <w:szCs w:val="21"/>
              </w:rPr>
            </w:pPr>
            <w:r>
              <w:rPr>
                <w:szCs w:val="21"/>
              </w:rPr>
              <w:t>ACCEPT_CHARSET</w:t>
            </w:r>
          </w:p>
          <w:p w:rsidR="00000000" w:rsidRDefault="002E5195">
            <w:pPr>
              <w:rPr>
                <w:szCs w:val="21"/>
              </w:rPr>
            </w:pPr>
            <w:r>
              <w:rPr>
                <w:szCs w:val="21"/>
              </w:rPr>
              <w:t>ACCEPT_ENCODING</w:t>
            </w:r>
          </w:p>
          <w:p w:rsidR="00000000" w:rsidRDefault="002E5195">
            <w:pPr>
              <w:rPr>
                <w:szCs w:val="21"/>
              </w:rPr>
            </w:pPr>
            <w:r>
              <w:rPr>
                <w:szCs w:val="21"/>
              </w:rPr>
              <w:t>ACCEPT_LANGUAGE</w:t>
            </w:r>
          </w:p>
          <w:p w:rsidR="00000000" w:rsidRDefault="002E5195">
            <w:pPr>
              <w:rPr>
                <w:szCs w:val="21"/>
              </w:rPr>
            </w:pPr>
            <w:r>
              <w:rPr>
                <w:szCs w:val="21"/>
              </w:rPr>
              <w:t>ACCEPT_RANGES</w:t>
            </w:r>
          </w:p>
          <w:p w:rsidR="00000000" w:rsidRDefault="002E5195">
            <w:pPr>
              <w:rPr>
                <w:szCs w:val="21"/>
              </w:rPr>
            </w:pPr>
            <w:r>
              <w:rPr>
                <w:szCs w:val="21"/>
              </w:rPr>
              <w:t>AG</w:t>
            </w:r>
            <w:r>
              <w:rPr>
                <w:szCs w:val="21"/>
              </w:rPr>
              <w:t>E</w:t>
            </w:r>
          </w:p>
          <w:p w:rsidR="00000000" w:rsidRDefault="002E5195">
            <w:pPr>
              <w:rPr>
                <w:szCs w:val="21"/>
              </w:rPr>
            </w:pPr>
            <w:r>
              <w:rPr>
                <w:szCs w:val="21"/>
              </w:rPr>
              <w:t>ALLOW</w:t>
            </w:r>
          </w:p>
          <w:p w:rsidR="00000000" w:rsidRDefault="002E5195">
            <w:pPr>
              <w:rPr>
                <w:szCs w:val="21"/>
              </w:rPr>
            </w:pPr>
            <w:r>
              <w:rPr>
                <w:szCs w:val="21"/>
              </w:rPr>
              <w:t>AUTHORIZATION</w:t>
            </w:r>
          </w:p>
          <w:p w:rsidR="00000000" w:rsidRDefault="002E5195">
            <w:pPr>
              <w:rPr>
                <w:szCs w:val="21"/>
              </w:rPr>
            </w:pPr>
            <w:r>
              <w:rPr>
                <w:szCs w:val="21"/>
              </w:rPr>
              <w:t>CACHE_CONTROL</w:t>
            </w:r>
          </w:p>
          <w:p w:rsidR="00000000" w:rsidRDefault="002E5195">
            <w:pPr>
              <w:rPr>
                <w:szCs w:val="21"/>
              </w:rPr>
            </w:pPr>
            <w:r>
              <w:rPr>
                <w:szCs w:val="21"/>
              </w:rPr>
              <w:t>CONNECTION</w:t>
            </w:r>
          </w:p>
          <w:p w:rsidR="00000000" w:rsidRDefault="002E5195">
            <w:pPr>
              <w:rPr>
                <w:szCs w:val="21"/>
              </w:rPr>
            </w:pPr>
            <w:r>
              <w:rPr>
                <w:szCs w:val="21"/>
              </w:rPr>
              <w:t>CONTENT_ENCODING</w:t>
            </w:r>
          </w:p>
          <w:p w:rsidR="00000000" w:rsidRDefault="002E5195">
            <w:pPr>
              <w:rPr>
                <w:szCs w:val="21"/>
              </w:rPr>
            </w:pPr>
            <w:r>
              <w:rPr>
                <w:szCs w:val="21"/>
              </w:rPr>
              <w:t>CONTENT_LANGUAGE</w:t>
            </w:r>
          </w:p>
          <w:p w:rsidR="00000000" w:rsidRDefault="002E5195">
            <w:pPr>
              <w:rPr>
                <w:szCs w:val="21"/>
              </w:rPr>
            </w:pPr>
            <w:r>
              <w:rPr>
                <w:szCs w:val="21"/>
              </w:rPr>
              <w:t>CONTENT_LENGTH</w:t>
            </w:r>
          </w:p>
          <w:p w:rsidR="00000000" w:rsidRDefault="002E5195">
            <w:pPr>
              <w:rPr>
                <w:szCs w:val="21"/>
              </w:rPr>
            </w:pPr>
            <w:r>
              <w:rPr>
                <w:szCs w:val="21"/>
              </w:rPr>
              <w:t>CONTENT_LOCATION</w:t>
            </w:r>
          </w:p>
          <w:p w:rsidR="00000000" w:rsidRDefault="002E5195">
            <w:pPr>
              <w:rPr>
                <w:szCs w:val="21"/>
              </w:rPr>
            </w:pPr>
            <w:r>
              <w:rPr>
                <w:szCs w:val="21"/>
              </w:rPr>
              <w:t>CONTENT_MD5</w:t>
            </w:r>
          </w:p>
          <w:p w:rsidR="00000000" w:rsidRDefault="002E5195">
            <w:pPr>
              <w:rPr>
                <w:szCs w:val="21"/>
              </w:rPr>
            </w:pPr>
            <w:r>
              <w:rPr>
                <w:szCs w:val="21"/>
              </w:rPr>
              <w:t>CONTENT_RANGE</w:t>
            </w:r>
          </w:p>
          <w:p w:rsidR="00000000" w:rsidRDefault="002E5195">
            <w:pPr>
              <w:rPr>
                <w:szCs w:val="21"/>
              </w:rPr>
            </w:pPr>
            <w:r>
              <w:rPr>
                <w:szCs w:val="21"/>
              </w:rPr>
              <w:t>CONTENT_TYPE</w:t>
            </w:r>
          </w:p>
          <w:p w:rsidR="00000000" w:rsidRDefault="002E5195">
            <w:pPr>
              <w:rPr>
                <w:szCs w:val="21"/>
              </w:rPr>
            </w:pPr>
            <w:r>
              <w:rPr>
                <w:szCs w:val="21"/>
              </w:rPr>
              <w:t>COOKIE</w:t>
            </w:r>
          </w:p>
          <w:p w:rsidR="00000000" w:rsidRDefault="002E5195">
            <w:pPr>
              <w:rPr>
                <w:szCs w:val="21"/>
              </w:rPr>
            </w:pPr>
            <w:r>
              <w:rPr>
                <w:szCs w:val="21"/>
              </w:rPr>
              <w:t>DATE</w:t>
            </w:r>
          </w:p>
          <w:p w:rsidR="00000000" w:rsidRDefault="002E5195">
            <w:pPr>
              <w:rPr>
                <w:szCs w:val="21"/>
              </w:rPr>
            </w:pPr>
            <w:r>
              <w:rPr>
                <w:szCs w:val="21"/>
              </w:rPr>
              <w:t>ENTITY_HEADERS</w:t>
            </w:r>
          </w:p>
          <w:p w:rsidR="00000000" w:rsidRDefault="002E5195">
            <w:pPr>
              <w:rPr>
                <w:szCs w:val="21"/>
              </w:rPr>
            </w:pPr>
            <w:r>
              <w:rPr>
                <w:szCs w:val="21"/>
              </w:rPr>
              <w:t>ETAG</w:t>
            </w:r>
          </w:p>
          <w:p w:rsidR="00000000" w:rsidRDefault="002E5195">
            <w:pPr>
              <w:rPr>
                <w:szCs w:val="21"/>
              </w:rPr>
            </w:pPr>
            <w:r>
              <w:rPr>
                <w:szCs w:val="21"/>
              </w:rPr>
              <w:t>EXPECT</w:t>
            </w:r>
          </w:p>
          <w:p w:rsidR="00000000" w:rsidRDefault="002E5195">
            <w:pPr>
              <w:rPr>
                <w:szCs w:val="21"/>
              </w:rPr>
            </w:pPr>
            <w:r>
              <w:rPr>
                <w:szCs w:val="21"/>
              </w:rPr>
              <w:t>EXPIRES</w:t>
            </w:r>
          </w:p>
          <w:p w:rsidR="00000000" w:rsidRDefault="002E5195">
            <w:pPr>
              <w:rPr>
                <w:szCs w:val="21"/>
              </w:rPr>
            </w:pPr>
            <w:r>
              <w:rPr>
                <w:szCs w:val="21"/>
              </w:rPr>
              <w:t>FROM</w:t>
            </w:r>
          </w:p>
          <w:p w:rsidR="00000000" w:rsidRDefault="002E5195">
            <w:pPr>
              <w:rPr>
                <w:szCs w:val="21"/>
              </w:rPr>
            </w:pPr>
            <w:r>
              <w:rPr>
                <w:szCs w:val="21"/>
              </w:rPr>
              <w:t>GENERAL_HEADERS</w:t>
            </w:r>
          </w:p>
          <w:p w:rsidR="00000000" w:rsidRDefault="002E5195">
            <w:pPr>
              <w:rPr>
                <w:szCs w:val="21"/>
              </w:rPr>
            </w:pPr>
            <w:r>
              <w:rPr>
                <w:szCs w:val="21"/>
              </w:rPr>
              <w:t>HOST</w:t>
            </w:r>
          </w:p>
          <w:p w:rsidR="00000000" w:rsidRDefault="002E5195">
            <w:pPr>
              <w:rPr>
                <w:szCs w:val="21"/>
              </w:rPr>
            </w:pPr>
            <w:r>
              <w:rPr>
                <w:szCs w:val="21"/>
              </w:rPr>
              <w:t>IF_MATCH</w:t>
            </w:r>
          </w:p>
          <w:p w:rsidR="00000000" w:rsidRDefault="002E5195">
            <w:pPr>
              <w:rPr>
                <w:szCs w:val="21"/>
              </w:rPr>
            </w:pPr>
            <w:r>
              <w:rPr>
                <w:szCs w:val="21"/>
              </w:rPr>
              <w:t>IF_MODIFIED_SINCE</w:t>
            </w:r>
          </w:p>
          <w:p w:rsidR="00000000" w:rsidRDefault="002E5195">
            <w:pPr>
              <w:rPr>
                <w:szCs w:val="21"/>
              </w:rPr>
            </w:pPr>
            <w:r>
              <w:rPr>
                <w:szCs w:val="21"/>
              </w:rPr>
              <w:t>IF_N</w:t>
            </w:r>
            <w:r>
              <w:rPr>
                <w:szCs w:val="21"/>
              </w:rPr>
              <w:t>ONE_MATCH</w:t>
            </w:r>
          </w:p>
          <w:p w:rsidR="00000000" w:rsidRDefault="002E5195">
            <w:pPr>
              <w:rPr>
                <w:szCs w:val="21"/>
              </w:rPr>
            </w:pPr>
            <w:r>
              <w:rPr>
                <w:szCs w:val="21"/>
              </w:rPr>
              <w:t>IF_RANGE</w:t>
            </w:r>
          </w:p>
          <w:p w:rsidR="00000000" w:rsidRDefault="002E5195">
            <w:pPr>
              <w:rPr>
                <w:szCs w:val="21"/>
              </w:rPr>
            </w:pPr>
            <w:r>
              <w:rPr>
                <w:szCs w:val="21"/>
              </w:rPr>
              <w:t>IF_UNMODIFIED_SINCE</w:t>
            </w:r>
          </w:p>
          <w:p w:rsidR="00000000" w:rsidRDefault="002E5195">
            <w:pPr>
              <w:rPr>
                <w:szCs w:val="21"/>
              </w:rPr>
            </w:pPr>
            <w:r>
              <w:rPr>
                <w:szCs w:val="21"/>
              </w:rPr>
              <w:t>LAST_MODIFIED</w:t>
            </w:r>
          </w:p>
          <w:p w:rsidR="00000000" w:rsidRDefault="002E5195">
            <w:pPr>
              <w:rPr>
                <w:szCs w:val="21"/>
              </w:rPr>
            </w:pPr>
            <w:r>
              <w:rPr>
                <w:szCs w:val="21"/>
              </w:rPr>
              <w:t>LOCATION</w:t>
            </w:r>
          </w:p>
          <w:p w:rsidR="00000000" w:rsidRDefault="002E5195">
            <w:pPr>
              <w:rPr>
                <w:szCs w:val="21"/>
              </w:rPr>
            </w:pPr>
            <w:r>
              <w:rPr>
                <w:szCs w:val="21"/>
              </w:rPr>
              <w:t>MAX_FORWARDS</w:t>
            </w:r>
          </w:p>
          <w:p w:rsidR="00000000" w:rsidRDefault="002E5195">
            <w:pPr>
              <w:rPr>
                <w:szCs w:val="21"/>
              </w:rPr>
            </w:pPr>
            <w:r>
              <w:rPr>
                <w:szCs w:val="21"/>
              </w:rPr>
              <w:t>PRAGMA</w:t>
            </w:r>
          </w:p>
          <w:p w:rsidR="00000000" w:rsidRDefault="002E5195">
            <w:pPr>
              <w:rPr>
                <w:szCs w:val="21"/>
              </w:rPr>
            </w:pPr>
            <w:r>
              <w:rPr>
                <w:szCs w:val="21"/>
              </w:rPr>
              <w:t>PROXY_AUTHENTICATE</w:t>
            </w:r>
          </w:p>
          <w:p w:rsidR="00000000" w:rsidRDefault="002E5195">
            <w:pPr>
              <w:rPr>
                <w:szCs w:val="21"/>
              </w:rPr>
            </w:pPr>
            <w:r>
              <w:rPr>
                <w:szCs w:val="21"/>
              </w:rPr>
              <w:t>PROXY_AUTHORIZATION</w:t>
            </w:r>
          </w:p>
          <w:p w:rsidR="00000000" w:rsidRDefault="002E5195">
            <w:pPr>
              <w:rPr>
                <w:szCs w:val="21"/>
              </w:rPr>
            </w:pPr>
            <w:r>
              <w:rPr>
                <w:szCs w:val="21"/>
              </w:rPr>
              <w:t>RANGE</w:t>
            </w:r>
          </w:p>
          <w:p w:rsidR="00000000" w:rsidRDefault="002E5195">
            <w:pPr>
              <w:rPr>
                <w:szCs w:val="21"/>
              </w:rPr>
            </w:pPr>
            <w:r>
              <w:rPr>
                <w:szCs w:val="21"/>
              </w:rPr>
              <w:t>REFERER</w:t>
            </w:r>
          </w:p>
          <w:p w:rsidR="00000000" w:rsidRDefault="002E5195">
            <w:pPr>
              <w:rPr>
                <w:szCs w:val="21"/>
              </w:rPr>
            </w:pPr>
            <w:r>
              <w:rPr>
                <w:szCs w:val="21"/>
              </w:rPr>
              <w:t>REQUEST_HEADERS</w:t>
            </w:r>
          </w:p>
          <w:p w:rsidR="00000000" w:rsidRDefault="002E5195">
            <w:pPr>
              <w:rPr>
                <w:szCs w:val="21"/>
              </w:rPr>
            </w:pPr>
            <w:r>
              <w:rPr>
                <w:szCs w:val="21"/>
              </w:rPr>
              <w:t>RESPONSE_HEADERS</w:t>
            </w:r>
          </w:p>
          <w:p w:rsidR="00000000" w:rsidRDefault="002E5195">
            <w:pPr>
              <w:rPr>
                <w:szCs w:val="21"/>
              </w:rPr>
            </w:pPr>
            <w:r>
              <w:rPr>
                <w:szCs w:val="21"/>
              </w:rPr>
              <w:lastRenderedPageBreak/>
              <w:t>RETRY_AFTER</w:t>
            </w:r>
          </w:p>
          <w:p w:rsidR="00000000" w:rsidRDefault="002E5195">
            <w:pPr>
              <w:rPr>
                <w:szCs w:val="21"/>
              </w:rPr>
            </w:pPr>
            <w:r>
              <w:rPr>
                <w:szCs w:val="21"/>
              </w:rPr>
              <w:t>SERVER</w:t>
            </w:r>
          </w:p>
          <w:p w:rsidR="00000000" w:rsidRDefault="002E5195">
            <w:pPr>
              <w:rPr>
                <w:szCs w:val="21"/>
              </w:rPr>
            </w:pPr>
            <w:r>
              <w:rPr>
                <w:szCs w:val="21"/>
              </w:rPr>
              <w:t>SET_COOKIE</w:t>
            </w:r>
          </w:p>
          <w:p w:rsidR="00000000" w:rsidRDefault="002E5195">
            <w:pPr>
              <w:rPr>
                <w:szCs w:val="21"/>
              </w:rPr>
            </w:pPr>
            <w:r>
              <w:rPr>
                <w:szCs w:val="21"/>
              </w:rPr>
              <w:t>TE</w:t>
            </w:r>
          </w:p>
          <w:p w:rsidR="00000000" w:rsidRDefault="002E5195">
            <w:pPr>
              <w:rPr>
                <w:szCs w:val="21"/>
              </w:rPr>
            </w:pPr>
            <w:r>
              <w:rPr>
                <w:szCs w:val="21"/>
              </w:rPr>
              <w:t>TRAILER</w:t>
            </w:r>
          </w:p>
          <w:p w:rsidR="00000000" w:rsidRDefault="002E5195">
            <w:pPr>
              <w:rPr>
                <w:szCs w:val="21"/>
              </w:rPr>
            </w:pPr>
            <w:r>
              <w:rPr>
                <w:szCs w:val="21"/>
              </w:rPr>
              <w:t>TRANSFER_ENCODING</w:t>
            </w:r>
          </w:p>
          <w:p w:rsidR="00000000" w:rsidRDefault="002E5195">
            <w:pPr>
              <w:rPr>
                <w:szCs w:val="21"/>
              </w:rPr>
            </w:pPr>
            <w:r>
              <w:rPr>
                <w:szCs w:val="21"/>
              </w:rPr>
              <w:t>UPGRADE</w:t>
            </w:r>
          </w:p>
          <w:p w:rsidR="00000000" w:rsidRDefault="002E5195">
            <w:pPr>
              <w:rPr>
                <w:szCs w:val="21"/>
              </w:rPr>
            </w:pPr>
            <w:r>
              <w:rPr>
                <w:szCs w:val="21"/>
              </w:rPr>
              <w:t>USER_AGENT</w:t>
            </w:r>
          </w:p>
          <w:p w:rsidR="00000000" w:rsidRDefault="002E5195">
            <w:pPr>
              <w:rPr>
                <w:szCs w:val="21"/>
              </w:rPr>
            </w:pPr>
            <w:r>
              <w:rPr>
                <w:szCs w:val="21"/>
              </w:rPr>
              <w:t>VARY</w:t>
            </w:r>
          </w:p>
          <w:p w:rsidR="00000000" w:rsidRDefault="002E5195">
            <w:pPr>
              <w:rPr>
                <w:szCs w:val="21"/>
              </w:rPr>
            </w:pPr>
            <w:r>
              <w:rPr>
                <w:szCs w:val="21"/>
              </w:rPr>
              <w:t>VIA</w:t>
            </w:r>
          </w:p>
          <w:p w:rsidR="00000000" w:rsidRDefault="002E5195">
            <w:pPr>
              <w:rPr>
                <w:szCs w:val="21"/>
              </w:rPr>
            </w:pPr>
            <w:r>
              <w:rPr>
                <w:szCs w:val="21"/>
              </w:rPr>
              <w:t>W</w:t>
            </w:r>
            <w:r>
              <w:rPr>
                <w:szCs w:val="21"/>
              </w:rPr>
              <w:t>ARNING</w:t>
            </w:r>
          </w:p>
          <w:p w:rsidR="00000000" w:rsidRDefault="002E5195">
            <w:r>
              <w:rPr>
                <w:szCs w:val="21"/>
              </w:rPr>
              <w:t>WWW_AUTHENTICATE</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lastRenderedPageBreak/>
              <w:t>演算子</w:t>
            </w:r>
          </w:p>
        </w:tc>
      </w:tr>
      <w:tr w:rsidR="00000000">
        <w:tc>
          <w:tcPr>
            <w:tcW w:w="2528" w:type="dxa"/>
            <w:tcBorders>
              <w:left w:val="single" w:sz="1" w:space="0" w:color="000000"/>
              <w:bottom w:val="single" w:sz="1" w:space="0" w:color="000000"/>
            </w:tcBorders>
            <w:shd w:val="clear" w:color="auto" w:fill="auto"/>
          </w:tcPr>
          <w:p w:rsidR="00000000" w:rsidRDefault="002E5195">
            <w:pPr>
              <w:pStyle w:val="af5"/>
              <w:rPr>
                <w:szCs w:val="21"/>
              </w:rPr>
            </w:pPr>
            <w:r>
              <w:rPr>
                <w:szCs w:val="21"/>
              </w:rPr>
              <w:t xml:space="preserve">List&lt;String&gt; </w:t>
            </w:r>
            <w:r>
              <w:rPr>
                <w:b/>
                <w:bCs/>
                <w:szCs w:val="21"/>
              </w:rPr>
              <w:t>[]</w:t>
            </w:r>
            <w:r>
              <w:rPr>
                <w:szCs w:val="21"/>
              </w:rPr>
              <w:t>(String name)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name</w:t>
            </w:r>
            <w:r>
              <w:rPr>
                <w:szCs w:val="21"/>
              </w:rPr>
              <w:t>という名前のヘッダ値のリストを返す。指定した名前のヘッダが存在しないときは</w:t>
            </w:r>
            <w:r>
              <w:rPr>
                <w:szCs w:val="21"/>
              </w:rPr>
              <w:t>null</w:t>
            </w:r>
            <w:r>
              <w:rPr>
                <w:szCs w:val="21"/>
              </w:rPr>
              <w:t>が返される。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メソッド</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add</w:t>
            </w:r>
            <w:r>
              <w:rPr>
                <w:szCs w:val="21"/>
              </w:rPr>
              <w:t>(String name, Object value)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ヘッダ値を付加する。</w:t>
            </w:r>
            <w:r>
              <w:rPr>
                <w:szCs w:val="21"/>
              </w:rPr>
              <w:t>name</w:t>
            </w:r>
            <w:r>
              <w:rPr>
                <w:szCs w:val="21"/>
              </w:rPr>
              <w:t>という名前のヘッダがその値たちのリストに</w:t>
            </w:r>
            <w:r>
              <w:rPr>
                <w:szCs w:val="21"/>
              </w:rPr>
              <w:t>value</w:t>
            </w:r>
            <w:r>
              <w:rPr>
                <w:szCs w:val="21"/>
              </w:rPr>
              <w:t>という値が付加される。あるヘッダは単一の値を持つものであり、それらの場合は</w:t>
            </w:r>
            <w:r>
              <w:rPr>
                <w:szCs w:val="21"/>
              </w:rPr>
              <w:t>value</w:t>
            </w:r>
            <w:r>
              <w:rPr>
                <w:szCs w:val="21"/>
              </w:rPr>
              <w:t>を付加するとこれまでの値に置き換わる。</w:t>
            </w:r>
            <w:r>
              <w:rPr>
                <w:szCs w:val="21"/>
              </w:rPr>
              <w:t>va</w:t>
            </w:r>
            <w:r>
              <w:rPr>
                <w:szCs w:val="21"/>
              </w:rPr>
              <w:t>lue</w:t>
            </w:r>
            <w:r>
              <w:rPr>
                <w:szCs w:val="21"/>
              </w:rPr>
              <w:t>が</w:t>
            </w:r>
            <w:r>
              <w:rPr>
                <w:szCs w:val="21"/>
              </w:rPr>
              <w:t xml:space="preserve"> </w:t>
            </w:r>
            <w:r>
              <w:rPr>
                <w:szCs w:val="21"/>
              </w:rPr>
              <w:t>DateTime</w:t>
            </w:r>
            <w:r>
              <w:rPr>
                <w:szCs w:val="21"/>
              </w:rPr>
              <w:t>型の場合は、</w:t>
            </w:r>
            <w:r>
              <w:rPr>
                <w:szCs w:val="21"/>
              </w:rPr>
              <w:t>HTTP</w:t>
            </w:r>
            <w:r>
              <w:rPr>
                <w:szCs w:val="21"/>
              </w:rPr>
              <w:t>日付のフォーマットが適用される。</w:t>
            </w:r>
            <w:r>
              <w:rPr>
                <w:szCs w:val="21"/>
              </w:rPr>
              <w:t>value</w:t>
            </w:r>
            <w:r>
              <w:rPr>
                <w:szCs w:val="21"/>
              </w:rPr>
              <w:t>が</w:t>
            </w:r>
            <w:r>
              <w:rPr>
                <w:szCs w:val="21"/>
              </w:rPr>
              <w:t>List</w:t>
            </w:r>
            <w:r>
              <w:rPr>
                <w:szCs w:val="21"/>
              </w:rPr>
              <w:t>型の時は、そのリストの各要素が別々に付加される。その他の総ての型に対しては、デフォルトの</w:t>
            </w:r>
            <w:r>
              <w:rPr>
                <w:szCs w:val="21"/>
              </w:rPr>
              <w:t>toString</w:t>
            </w:r>
            <w:r>
              <w:rPr>
                <w:szCs w:val="21"/>
              </w:rPr>
              <w:t>メソッドが使用される。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clear</w:t>
            </w:r>
            <w:r>
              <w:rPr>
                <w:szCs w:val="21"/>
              </w:rPr>
              <w: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総てのヘッダを削除する。一部のヘッダはシステムが与えた値を持っており、これらの値は該ヘッダの値たちのコレクションに付加されたままとなる。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forEach</w:t>
            </w:r>
            <w:r>
              <w:rPr>
                <w:szCs w:val="21"/>
              </w:rPr>
              <w:t>(Function void f(String name, List&lt;String&gt; valu</w:t>
            </w:r>
            <w:r>
              <w:rPr>
                <w:szCs w:val="21"/>
              </w:rPr>
              <w:t>es))</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ヘッダたちを列挙化し、各ヘッダに関数</w:t>
            </w:r>
            <w:r>
              <w:rPr>
                <w:szCs w:val="21"/>
              </w:rPr>
              <w:t>f</w:t>
            </w:r>
            <w:r>
              <w:rPr>
                <w:szCs w:val="21"/>
              </w:rPr>
              <w:t>を適用する。</w:t>
            </w:r>
            <w:r>
              <w:rPr>
                <w:szCs w:val="21"/>
              </w:rPr>
              <w:t>name</w:t>
            </w:r>
            <w:r>
              <w:rPr>
                <w:szCs w:val="21"/>
              </w:rPr>
              <w:t>として渡されたヘッダ名はすべて小文字となる。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noFolding</w:t>
            </w:r>
            <w:r>
              <w:rPr>
                <w:szCs w:val="21"/>
              </w:rPr>
              <w:t>(String name)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HTTP</w:t>
            </w:r>
            <w:r>
              <w:rPr>
                <w:szCs w:val="21"/>
              </w:rPr>
              <w:t>ヘッダたちを送信する際に、</w:t>
            </w:r>
            <w:r>
              <w:rPr>
                <w:szCs w:val="21"/>
              </w:rPr>
              <w:t>name</w:t>
            </w:r>
            <w:r>
              <w:rPr>
                <w:szCs w:val="21"/>
              </w:rPr>
              <w:t>という名前のヘッダをカンマで区切ってフォルドしないようにする。デフォルトでは複数の値があった場合はカンマで各値を区切って単一のヘッダ行としてフォルドされる。但し</w:t>
            </w:r>
            <w:r>
              <w:rPr>
                <w:szCs w:val="21"/>
              </w:rPr>
              <w:t>'set-cookie'</w:t>
            </w:r>
            <w:r>
              <w:rPr>
                <w:szCs w:val="21"/>
              </w:rPr>
              <w:t>だけはデフォルトでフォルドしない。</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remove</w:t>
            </w:r>
            <w:r>
              <w:rPr>
                <w:szCs w:val="21"/>
              </w:rPr>
              <w:t>(String name, Object value)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name</w:t>
            </w:r>
            <w:r>
              <w:rPr>
                <w:szCs w:val="21"/>
              </w:rPr>
              <w:t>という名前の特定の値を削除する。一部のヘッダはシステムが与えた値を持っており、これらの値は該ヘッダの値たちのコレクションに付加されたままとなる。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removeAll</w:t>
            </w:r>
            <w:r>
              <w:rPr>
                <w:szCs w:val="21"/>
              </w:rPr>
              <w:t>(String name)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name</w:t>
            </w:r>
            <w:r>
              <w:rPr>
                <w:szCs w:val="21"/>
              </w:rPr>
              <w:t>という名前の総ての値を削除する。一部のヘッダはシステムが与えた値を持っており、これらの値は該ヘッダの値たちのコレクションに付加されたままとなる。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set</w:t>
            </w:r>
            <w:r>
              <w:rPr>
                <w:szCs w:val="21"/>
              </w:rPr>
              <w:t>(String name, Object value)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ヘッダをセットする。</w:t>
            </w:r>
            <w:r>
              <w:rPr>
                <w:szCs w:val="21"/>
              </w:rPr>
              <w:t>name</w:t>
            </w:r>
            <w:r>
              <w:rPr>
                <w:szCs w:val="21"/>
              </w:rPr>
              <w:t>という名前のヘッダはこれまでの総ての値がク</w:t>
            </w:r>
            <w:r>
              <w:rPr>
                <w:szCs w:val="21"/>
              </w:rPr>
              <w:t>リアされ、</w:t>
            </w:r>
            <w:r>
              <w:rPr>
                <w:szCs w:val="21"/>
              </w:rPr>
              <w:t>value</w:t>
            </w:r>
            <w:r>
              <w:rPr>
                <w:szCs w:val="21"/>
              </w:rPr>
              <w:t>が付加される。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String </w:t>
            </w:r>
            <w:r>
              <w:rPr>
                <w:b/>
                <w:bCs/>
                <w:szCs w:val="21"/>
              </w:rPr>
              <w:t>value</w:t>
            </w:r>
            <w:r>
              <w:rPr>
                <w:szCs w:val="21"/>
              </w:rPr>
              <w:t>(String name)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値を一つしか持たないヘッダの値に対する便利なメソッド。指定した</w:t>
            </w:r>
            <w:r>
              <w:rPr>
                <w:szCs w:val="21"/>
              </w:rPr>
              <w:t>name</w:t>
            </w:r>
            <w:r>
              <w:rPr>
                <w:szCs w:val="21"/>
              </w:rPr>
              <w:t>のヘッダがないときは</w:t>
            </w:r>
            <w:r>
              <w:rPr>
                <w:szCs w:val="21"/>
              </w:rPr>
              <w:t>null</w:t>
            </w:r>
            <w:r>
              <w:rPr>
                <w:szCs w:val="21"/>
              </w:rPr>
              <w:t>が返される。該ヘッダが</w:t>
            </w:r>
            <w:r>
              <w:rPr>
                <w:szCs w:val="21"/>
              </w:rPr>
              <w:t>1</w:t>
            </w:r>
            <w:r>
              <w:rPr>
                <w:szCs w:val="21"/>
              </w:rPr>
              <w:t>以上の値を持つときは例外がスローされる。</w:t>
            </w:r>
          </w:p>
        </w:tc>
      </w:tr>
    </w:tbl>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bookmarkStart w:id="206" w:name="_toc18116"/>
      <w:bookmarkEnd w:id="206"/>
      <w:r>
        <w:t>dart.</w:t>
      </w:r>
      <w:r>
        <w:t>core</w:t>
      </w:r>
      <w:r>
        <w:t>.</w:t>
      </w:r>
      <w:r>
        <w:t>Uri</w:t>
      </w:r>
    </w:p>
    <w:p w:rsidR="00000000" w:rsidRDefault="002E5195">
      <w:pPr>
        <w:rPr>
          <w:szCs w:val="21"/>
        </w:rPr>
      </w:pPr>
      <w:r>
        <w:rPr>
          <w:szCs w:val="21"/>
        </w:rPr>
        <w:t>（注意：</w:t>
      </w:r>
      <w:r>
        <w:rPr>
          <w:szCs w:val="21"/>
        </w:rPr>
        <w:t>2013</w:t>
      </w:r>
      <w:r>
        <w:rPr>
          <w:szCs w:val="21"/>
        </w:rPr>
        <w:t>年</w:t>
      </w:r>
      <w:r>
        <w:rPr>
          <w:szCs w:val="21"/>
        </w:rPr>
        <w:t>5</w:t>
      </w:r>
      <w:r>
        <w:rPr>
          <w:szCs w:val="21"/>
        </w:rPr>
        <w:t>月末に</w:t>
      </w:r>
      <w:r>
        <w:rPr>
          <w:szCs w:val="21"/>
        </w:rPr>
        <w:t>dart:uri</w:t>
      </w:r>
      <w:r>
        <w:rPr>
          <w:szCs w:val="21"/>
        </w:rPr>
        <w:t>は</w:t>
      </w:r>
      <w:r>
        <w:rPr>
          <w:szCs w:val="21"/>
        </w:rPr>
        <w:t>dart:core</w:t>
      </w:r>
      <w:r>
        <w:rPr>
          <w:szCs w:val="21"/>
        </w:rPr>
        <w:t>に移された）</w:t>
      </w:r>
    </w:p>
    <w:tbl>
      <w:tblPr>
        <w:tblW w:w="0" w:type="auto"/>
        <w:tblInd w:w="55" w:type="dxa"/>
        <w:tblLayout w:type="fixed"/>
        <w:tblCellMar>
          <w:top w:w="55" w:type="dxa"/>
          <w:left w:w="55" w:type="dxa"/>
          <w:bottom w:w="55" w:type="dxa"/>
          <w:right w:w="55" w:type="dxa"/>
        </w:tblCellMar>
        <w:tblLook w:val="0000"/>
      </w:tblPr>
      <w:tblGrid>
        <w:gridCol w:w="2527"/>
        <w:gridCol w:w="7111"/>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rPr>
                <w:szCs w:val="21"/>
              </w:rPr>
            </w:pPr>
            <w:r>
              <w:rPr>
                <w:szCs w:val="21"/>
              </w:rPr>
              <w:t xml:space="preserve">class </w:t>
            </w:r>
            <w:r>
              <w:rPr>
                <w:b/>
                <w:bCs/>
                <w:szCs w:val="21"/>
              </w:rPr>
              <w:t>Uri</w:t>
            </w:r>
          </w:p>
          <w:p w:rsidR="00000000" w:rsidRDefault="002E5195">
            <w:r>
              <w:rPr>
                <w:szCs w:val="21"/>
              </w:rPr>
              <w:t xml:space="preserve">RFC-3986, </w:t>
            </w:r>
            <w:hyperlink r:id="rId494" w:history="1">
              <w:r>
                <w:rPr>
                  <w:rStyle w:val="a7"/>
                  <w:szCs w:val="21"/>
                </w:rPr>
                <w:t>htt</w:t>
              </w:r>
              <w:r>
                <w:rPr>
                  <w:rStyle w:val="a7"/>
                  <w:szCs w:val="21"/>
                </w:rPr>
                <w:t>p://tools.ietf.org/html/rfc3986</w:t>
              </w:r>
            </w:hyperlink>
            <w:r>
              <w:rPr>
                <w:szCs w:val="21"/>
              </w:rPr>
              <w:t>の規定に基づいて構文解析された</w:t>
            </w:r>
            <w:r>
              <w:rPr>
                <w:szCs w:val="21"/>
              </w:rPr>
              <w:t>URI</w:t>
            </w:r>
            <w:r>
              <w:rPr>
                <w:szCs w:val="21"/>
              </w:rPr>
              <w:t>。</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lastRenderedPageBreak/>
              <w:t>static</w:t>
            </w:r>
            <w:r>
              <w:rPr>
                <w:szCs w:val="21"/>
              </w:rPr>
              <w:t>メソッド</w:t>
            </w:r>
          </w:p>
        </w:tc>
      </w:tr>
      <w:tr w:rsidR="00000000">
        <w:tc>
          <w:tcPr>
            <w:tcW w:w="2527"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szCs w:val="21"/>
              </w:rPr>
              <w:t xml:space="preserve">Uri </w:t>
            </w:r>
            <w:r>
              <w:rPr>
                <w:b/>
                <w:bCs/>
                <w:szCs w:val="21"/>
              </w:rPr>
              <w:t>parse</w:t>
            </w:r>
            <w:r>
              <w:rPr>
                <w:szCs w:val="21"/>
              </w:rPr>
              <w:t>(String uri)</w:t>
            </w:r>
          </w:p>
        </w:tc>
        <w:tc>
          <w:tcPr>
            <w:tcW w:w="7111"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r>
              <w:rPr>
                <w:szCs w:val="21"/>
              </w:rPr>
              <w:t>指定した</w:t>
            </w:r>
            <w:r>
              <w:rPr>
                <w:szCs w:val="21"/>
              </w:rPr>
              <w:t>URI</w:t>
            </w:r>
            <w:r>
              <w:rPr>
                <w:szCs w:val="21"/>
              </w:rPr>
              <w:t>文字列を構文解析して新しい</w:t>
            </w:r>
            <w:r>
              <w:rPr>
                <w:szCs w:val="21"/>
              </w:rPr>
              <w:t>URI</w:t>
            </w:r>
            <w:r>
              <w:rPr>
                <w:szCs w:val="21"/>
              </w:rPr>
              <w:t>オブジェクトを生成する。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String </w:t>
            </w:r>
            <w:r>
              <w:rPr>
                <w:b/>
                <w:bCs/>
                <w:szCs w:val="21"/>
              </w:rPr>
              <w:t>encodeComponent</w:t>
            </w:r>
            <w:r>
              <w:rPr>
                <w:szCs w:val="21"/>
              </w:rPr>
              <w:t>(String component)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文字列の</w:t>
            </w:r>
            <w:r>
              <w:rPr>
                <w:szCs w:val="21"/>
              </w:rPr>
              <w:t>component</w:t>
            </w:r>
            <w:r>
              <w:rPr>
                <w:szCs w:val="21"/>
              </w:rPr>
              <w:t>を</w:t>
            </w:r>
            <w:r>
              <w:rPr>
                <w:szCs w:val="21"/>
              </w:rPr>
              <w:t>%</w:t>
            </w:r>
            <w:r>
              <w:rPr>
                <w:szCs w:val="21"/>
              </w:rPr>
              <w:t>エンコーディングを使用してエンコードし、</w:t>
            </w:r>
            <w:r>
              <w:rPr>
                <w:szCs w:val="21"/>
              </w:rPr>
              <w:t>URI</w:t>
            </w:r>
            <w:r>
              <w:rPr>
                <w:szCs w:val="21"/>
              </w:rPr>
              <w:t>要素として使うリテラルとして安全なものにする。</w:t>
            </w:r>
          </w:p>
          <w:p w:rsidR="00000000" w:rsidRDefault="002E5195">
            <w:pPr>
              <w:rPr>
                <w:szCs w:val="21"/>
              </w:rPr>
            </w:pPr>
          </w:p>
          <w:p w:rsidR="00000000" w:rsidRDefault="002E5195">
            <w:pPr>
              <w:rPr>
                <w:szCs w:val="21"/>
              </w:rPr>
            </w:pPr>
            <w:r>
              <w:rPr>
                <w:szCs w:val="21"/>
              </w:rPr>
              <w:t>大文字と小文字の英文字、数文字、及び</w:t>
            </w:r>
            <w:r>
              <w:rPr>
                <w:szCs w:val="21"/>
              </w:rPr>
              <w:t>!$&amp;'()*+,;</w:t>
            </w:r>
            <w:r>
              <w:rPr>
                <w:szCs w:val="21"/>
              </w:rPr>
              <w:t xml:space="preserve">=:@ </w:t>
            </w:r>
            <w:r>
              <w:rPr>
                <w:szCs w:val="21"/>
              </w:rPr>
              <w:t>を除いたすべての文字が</w:t>
            </w:r>
            <w:r>
              <w:rPr>
                <w:szCs w:val="21"/>
              </w:rPr>
              <w:t>%</w:t>
            </w:r>
            <w:r>
              <w:rPr>
                <w:szCs w:val="21"/>
              </w:rPr>
              <w:t>エンコードされる。これは</w:t>
            </w:r>
            <w:r>
              <w:rPr>
                <w:szCs w:val="21"/>
              </w:rPr>
              <w:t xml:space="preserve"> </w:t>
            </w:r>
            <w:r>
              <w:rPr>
                <w:szCs w:val="21"/>
              </w:rPr>
              <w:t>RFC 2396</w:t>
            </w:r>
            <w:r>
              <w:rPr>
                <w:szCs w:val="21"/>
              </w:rPr>
              <w:t>で規定され、また</w:t>
            </w:r>
            <w:r>
              <w:rPr>
                <w:szCs w:val="21"/>
              </w:rPr>
              <w:t>ECMA-262 version 5.1</w:t>
            </w:r>
            <w:r>
              <w:rPr>
                <w:szCs w:val="21"/>
              </w:rPr>
              <w:t>で</w:t>
            </w:r>
            <w:r>
              <w:rPr>
                <w:szCs w:val="21"/>
              </w:rPr>
              <w:t xml:space="preserve"> </w:t>
            </w:r>
            <w:r>
              <w:rPr>
                <w:szCs w:val="21"/>
              </w:rPr>
              <w:t>encodeUriComponent</w:t>
            </w:r>
            <w:r>
              <w:rPr>
                <w:szCs w:val="21"/>
              </w:rPr>
              <w:t>のために規定された文字たちのセットである。</w:t>
            </w:r>
          </w:p>
          <w:p w:rsidR="00000000" w:rsidRDefault="002E5195">
            <w:pPr>
              <w:rPr>
                <w:szCs w:val="21"/>
              </w:rPr>
            </w:pPr>
          </w:p>
          <w:p w:rsidR="00000000" w:rsidRDefault="002E5195">
            <w:pPr>
              <w:rPr>
                <w:szCs w:val="21"/>
              </w:rPr>
            </w:pPr>
            <w:r>
              <w:rPr>
                <w:szCs w:val="21"/>
              </w:rPr>
              <w:t>パス要素またはクエリ要素をマニュアルでエンコードするときは、パスまたはクエリ文字列を組み立てる前に各要素を別々にエンコードすることを忘れないこと。</w:t>
            </w:r>
          </w:p>
          <w:p w:rsidR="00000000" w:rsidRDefault="002E5195">
            <w:pPr>
              <w:rPr>
                <w:szCs w:val="21"/>
              </w:rPr>
            </w:pPr>
          </w:p>
          <w:p w:rsidR="00000000" w:rsidRDefault="002E5195">
            <w:pPr>
              <w:rPr>
                <w:szCs w:val="21"/>
              </w:rPr>
            </w:pPr>
            <w:r>
              <w:rPr>
                <w:szCs w:val="21"/>
              </w:rPr>
              <w:t>クエリ部分をエンコードするには</w:t>
            </w:r>
            <w:r>
              <w:rPr>
                <w:szCs w:val="21"/>
              </w:rPr>
              <w:t>encodeQueryComponent</w:t>
            </w:r>
            <w:r>
              <w:rPr>
                <w:szCs w:val="21"/>
              </w:rPr>
              <w:t>の使用を検討する。</w:t>
            </w:r>
          </w:p>
          <w:p w:rsidR="00000000" w:rsidRDefault="002E5195">
            <w:pPr>
              <w:rPr>
                <w:szCs w:val="21"/>
              </w:rPr>
            </w:pPr>
          </w:p>
          <w:p w:rsidR="00000000" w:rsidRDefault="002E5195">
            <w:r>
              <w:rPr>
                <w:szCs w:val="21"/>
              </w:rPr>
              <w:t>明示的なエンコーディングの必要性を回避するには、</w:t>
            </w:r>
            <w:r>
              <w:rPr>
                <w:szCs w:val="21"/>
              </w:rPr>
              <w:t>Uri</w:t>
            </w:r>
            <w:r>
              <w:rPr>
                <w:szCs w:val="21"/>
              </w:rPr>
              <w:t>のコンストラクトのなかでオプショナルな指名引数である</w:t>
            </w:r>
            <w:r>
              <w:rPr>
                <w:szCs w:val="21"/>
              </w:rPr>
              <w:t xml:space="preserve"> </w:t>
            </w:r>
            <w:r>
              <w:rPr>
                <w:szCs w:val="21"/>
              </w:rPr>
              <w:t>pathSegments</w:t>
            </w:r>
            <w:r>
              <w:rPr>
                <w:szCs w:val="21"/>
              </w:rPr>
              <w:t>と</w:t>
            </w:r>
            <w:r>
              <w:rPr>
                <w:szCs w:val="21"/>
              </w:rPr>
              <w:t xml:space="preserve"> </w:t>
            </w:r>
            <w:r>
              <w:rPr>
                <w:szCs w:val="21"/>
              </w:rPr>
              <w:t>queryParameters</w:t>
            </w:r>
            <w:r>
              <w:rPr>
                <w:szCs w:val="21"/>
              </w:rPr>
              <w:t>を使用する。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String </w:t>
            </w:r>
            <w:r>
              <w:rPr>
                <w:b/>
                <w:bCs/>
                <w:szCs w:val="21"/>
              </w:rPr>
              <w:t>encodeQueryComponent</w:t>
            </w:r>
            <w:r>
              <w:rPr>
                <w:szCs w:val="21"/>
              </w:rPr>
              <w:t>(String component)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クエリ文字列要素として</w:t>
            </w:r>
            <w:r>
              <w:rPr>
                <w:szCs w:val="21"/>
              </w:rPr>
              <w:t>HTML</w:t>
            </w:r>
            <w:r>
              <w:rPr>
                <w:szCs w:val="21"/>
              </w:rPr>
              <w:t>の</w:t>
            </w:r>
            <w:r>
              <w:rPr>
                <w:szCs w:val="21"/>
              </w:rPr>
              <w:t>form</w:t>
            </w:r>
            <w:r>
              <w:rPr>
                <w:szCs w:val="21"/>
              </w:rPr>
              <w:t>のポストをエンコードする為に、</w:t>
            </w:r>
            <w:r>
              <w:rPr>
                <w:szCs w:val="21"/>
              </w:rPr>
              <w:t xml:space="preserve"> </w:t>
            </w:r>
            <w:r>
              <w:rPr>
                <w:szCs w:val="21"/>
              </w:rPr>
              <w:t>HTML 4.01</w:t>
            </w:r>
            <w:r>
              <w:rPr>
                <w:szCs w:val="21"/>
              </w:rPr>
              <w:t>規則に従って文字列の</w:t>
            </w:r>
            <w:r>
              <w:rPr>
                <w:szCs w:val="21"/>
              </w:rPr>
              <w:t>component</w:t>
            </w:r>
            <w:r>
              <w:rPr>
                <w:szCs w:val="21"/>
              </w:rPr>
              <w:t>をエンコードする。</w:t>
            </w:r>
          </w:p>
          <w:p w:rsidR="00000000" w:rsidRDefault="002E5195">
            <w:pPr>
              <w:rPr>
                <w:szCs w:val="21"/>
              </w:rPr>
            </w:pPr>
          </w:p>
          <w:p w:rsidR="00000000" w:rsidRDefault="002E5195">
            <w:pPr>
              <w:rPr>
                <w:szCs w:val="21"/>
              </w:rPr>
            </w:pPr>
            <w:r>
              <w:rPr>
                <w:szCs w:val="21"/>
              </w:rPr>
              <w:t>スペースは</w:t>
            </w:r>
            <w:r>
              <w:rPr>
                <w:szCs w:val="21"/>
              </w:rPr>
              <w:t>'+'</w:t>
            </w:r>
            <w:r>
              <w:rPr>
                <w:szCs w:val="21"/>
              </w:rPr>
              <w:t>文字によって置き換えられ、大文字と小文字の英文字、数文字、及び</w:t>
            </w:r>
            <w:r>
              <w:rPr>
                <w:szCs w:val="21"/>
              </w:rPr>
              <w:t>-._~</w:t>
            </w:r>
            <w:r>
              <w:rPr>
                <w:szCs w:val="21"/>
              </w:rPr>
              <w:t>を除く総ての文字は</w:t>
            </w:r>
            <w:r>
              <w:rPr>
                <w:szCs w:val="21"/>
              </w:rPr>
              <w:t>%</w:t>
            </w:r>
            <w:r>
              <w:rPr>
                <w:szCs w:val="21"/>
              </w:rPr>
              <w:t>エンコードされる。このエンコードされ</w:t>
            </w:r>
            <w:r>
              <w:rPr>
                <w:szCs w:val="21"/>
              </w:rPr>
              <w:t>る文字セットは</w:t>
            </w:r>
            <w:r>
              <w:rPr>
                <w:szCs w:val="21"/>
              </w:rPr>
              <w:t xml:space="preserve"> </w:t>
            </w:r>
            <w:r>
              <w:rPr>
                <w:szCs w:val="21"/>
              </w:rPr>
              <w:t>HTML 4.01</w:t>
            </w:r>
            <w:r>
              <w:rPr>
                <w:szCs w:val="21"/>
              </w:rPr>
              <w:t>が</w:t>
            </w:r>
            <w:r>
              <w:rPr>
                <w:szCs w:val="21"/>
              </w:rPr>
              <w:t>RFC 1738</w:t>
            </w:r>
            <w:r>
              <w:rPr>
                <w:szCs w:val="21"/>
              </w:rPr>
              <w:t>で予約文字としているからとしているのでスーパーセットである。</w:t>
            </w:r>
          </w:p>
          <w:p w:rsidR="00000000" w:rsidRDefault="002E5195">
            <w:pPr>
              <w:rPr>
                <w:szCs w:val="21"/>
              </w:rPr>
            </w:pPr>
          </w:p>
          <w:p w:rsidR="00000000" w:rsidRDefault="002E5195">
            <w:pPr>
              <w:rPr>
                <w:szCs w:val="21"/>
              </w:rPr>
            </w:pPr>
            <w:r>
              <w:rPr>
                <w:szCs w:val="21"/>
              </w:rPr>
              <w:t>マニュアルでクエリ要素をエンコードするときは、パスまたはクエリ文字列を組み立てる前に各要素を別々にエンコードすることを忘れないこと。</w:t>
            </w:r>
          </w:p>
          <w:p w:rsidR="00000000" w:rsidRDefault="002E5195">
            <w:pPr>
              <w:rPr>
                <w:szCs w:val="21"/>
              </w:rPr>
            </w:pPr>
          </w:p>
          <w:p w:rsidR="00000000" w:rsidRDefault="002E5195">
            <w:pPr>
              <w:rPr>
                <w:szCs w:val="21"/>
              </w:rPr>
            </w:pPr>
            <w:r>
              <w:rPr>
                <w:szCs w:val="21"/>
              </w:rPr>
              <w:t>明示的なエンコーディングの必要性を回避するには、</w:t>
            </w:r>
            <w:r>
              <w:rPr>
                <w:szCs w:val="21"/>
              </w:rPr>
              <w:t>Uri</w:t>
            </w:r>
            <w:r>
              <w:rPr>
                <w:szCs w:val="21"/>
              </w:rPr>
              <w:t>のコンストラクトのなかでオプショナルな指名引数である</w:t>
            </w:r>
            <w:r>
              <w:rPr>
                <w:szCs w:val="21"/>
              </w:rPr>
              <w:t xml:space="preserve"> </w:t>
            </w:r>
            <w:r>
              <w:rPr>
                <w:szCs w:val="21"/>
              </w:rPr>
              <w:t>pathSegments</w:t>
            </w:r>
            <w:r>
              <w:rPr>
                <w:szCs w:val="21"/>
              </w:rPr>
              <w:t>と</w:t>
            </w:r>
            <w:r>
              <w:rPr>
                <w:szCs w:val="21"/>
              </w:rPr>
              <w:t xml:space="preserve"> </w:t>
            </w:r>
            <w:r>
              <w:rPr>
                <w:szCs w:val="21"/>
              </w:rPr>
              <w:t>queryParameters</w:t>
            </w:r>
            <w:r>
              <w:rPr>
                <w:szCs w:val="21"/>
              </w:rPr>
              <w:t>を使用する。</w:t>
            </w:r>
          </w:p>
          <w:p w:rsidR="00000000" w:rsidRDefault="002E5195">
            <w:pPr>
              <w:rPr>
                <w:szCs w:val="21"/>
              </w:rPr>
            </w:pPr>
          </w:p>
          <w:p w:rsidR="00000000" w:rsidRDefault="002E5195">
            <w:r>
              <w:rPr>
                <w:szCs w:val="21"/>
              </w:rPr>
              <w:t>更なる詳細は</w:t>
            </w:r>
            <w:r>
              <w:rPr>
                <w:szCs w:val="21"/>
              </w:rPr>
              <w:t xml:space="preserve"> </w:t>
            </w:r>
            <w:hyperlink r:id="rId495" w:anchor="h-17.13.4.2" w:history="1">
              <w:r>
                <w:rPr>
                  <w:rStyle w:val="a7"/>
                  <w:szCs w:val="21"/>
                </w:rPr>
                <w:t>http://www.w3.org/TR/html401/interact/forms.html#h-17.13.4.2</w:t>
              </w:r>
            </w:hyperlink>
            <w:r>
              <w:rPr>
                <w:szCs w:val="21"/>
              </w:rPr>
              <w:t>を参照のこと。</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String </w:t>
            </w:r>
            <w:r>
              <w:rPr>
                <w:b/>
                <w:bCs/>
                <w:szCs w:val="21"/>
              </w:rPr>
              <w:t>decodeComponent</w:t>
            </w:r>
            <w:r>
              <w:rPr>
                <w:szCs w:val="21"/>
              </w:rPr>
              <w:t>(String encodedComponent)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encodedComponent</w:t>
            </w:r>
            <w:r>
              <w:rPr>
                <w:szCs w:val="21"/>
              </w:rPr>
              <w:t>のなかの</w:t>
            </w:r>
            <w:r>
              <w:rPr>
                <w:szCs w:val="21"/>
              </w:rPr>
              <w:t>%</w:t>
            </w:r>
            <w:r>
              <w:rPr>
                <w:szCs w:val="21"/>
              </w:rPr>
              <w:t>エンコーディングをデコードする。</w:t>
            </w:r>
          </w:p>
          <w:p w:rsidR="00000000" w:rsidRDefault="002E5195">
            <w:pPr>
              <w:rPr>
                <w:szCs w:val="21"/>
              </w:rPr>
            </w:pPr>
          </w:p>
          <w:p w:rsidR="00000000" w:rsidRDefault="002E5195">
            <w:pPr>
              <w:rPr>
                <w:szCs w:val="21"/>
              </w:rPr>
            </w:pPr>
            <w:r>
              <w:rPr>
                <w:szCs w:val="21"/>
              </w:rPr>
              <w:t>ある</w:t>
            </w:r>
            <w:r>
              <w:rPr>
                <w:szCs w:val="21"/>
              </w:rPr>
              <w:t>URI</w:t>
            </w:r>
            <w:r>
              <w:rPr>
                <w:szCs w:val="21"/>
              </w:rPr>
              <w:t>要素をデコードすると、一部のデコードされた文字が与えられた</w:t>
            </w:r>
            <w:r>
              <w:rPr>
                <w:szCs w:val="21"/>
              </w:rPr>
              <w:t>URI</w:t>
            </w:r>
            <w:r>
              <w:rPr>
                <w:szCs w:val="21"/>
              </w:rPr>
              <w:t>要素の型ではデリミタになっ</w:t>
            </w:r>
            <w:r>
              <w:rPr>
                <w:szCs w:val="21"/>
              </w:rPr>
              <w:t>てしまうことがあるのでその意味を変えてしまうことに注意。デリミタたちを要素として使うときは、個々の部分をデコードする前に</w:t>
            </w:r>
            <w:r>
              <w:rPr>
                <w:szCs w:val="21"/>
              </w:rPr>
              <w:t>URI</w:t>
            </w:r>
            <w:r>
              <w:rPr>
                <w:szCs w:val="21"/>
              </w:rPr>
              <w:t>要素を必ずスプリットしておくこと。</w:t>
            </w:r>
          </w:p>
          <w:p w:rsidR="00000000" w:rsidRDefault="002E5195">
            <w:pPr>
              <w:rPr>
                <w:szCs w:val="21"/>
              </w:rPr>
            </w:pPr>
          </w:p>
          <w:p w:rsidR="00000000" w:rsidRDefault="002E5195">
            <w:r>
              <w:rPr>
                <w:szCs w:val="21"/>
              </w:rPr>
              <w:t>パスとクエリ要素を取り扱うときは、分離されデコードされた要素を取得する為に</w:t>
            </w:r>
            <w:r>
              <w:rPr>
                <w:szCs w:val="21"/>
              </w:rPr>
              <w:t>pathSegments</w:t>
            </w:r>
            <w:r>
              <w:rPr>
                <w:szCs w:val="21"/>
              </w:rPr>
              <w:t>及び</w:t>
            </w:r>
            <w:r>
              <w:rPr>
                <w:szCs w:val="21"/>
              </w:rPr>
              <w:t xml:space="preserve"> </w:t>
            </w:r>
            <w:r>
              <w:rPr>
                <w:szCs w:val="21"/>
              </w:rPr>
              <w:t>queryParameters</w:t>
            </w:r>
            <w:r>
              <w:rPr>
                <w:szCs w:val="21"/>
              </w:rPr>
              <w:t>を使用すること。</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String </w:t>
            </w:r>
            <w:r>
              <w:rPr>
                <w:b/>
                <w:bCs/>
                <w:szCs w:val="21"/>
              </w:rPr>
              <w:t>decodeQueryComponent</w:t>
            </w:r>
            <w:r>
              <w:rPr>
                <w:szCs w:val="21"/>
              </w:rPr>
              <w:t>(String encodedComponent)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String </w:t>
            </w:r>
            <w:r>
              <w:rPr>
                <w:b/>
                <w:bCs/>
                <w:szCs w:val="21"/>
              </w:rPr>
              <w:t>encodeFull</w:t>
            </w:r>
            <w:r>
              <w:rPr>
                <w:szCs w:val="21"/>
              </w:rPr>
              <w:t>(String uri)</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文字列の</w:t>
            </w:r>
            <w:r>
              <w:rPr>
                <w:szCs w:val="21"/>
              </w:rPr>
              <w:t>uri</w:t>
            </w:r>
            <w:r>
              <w:rPr>
                <w:szCs w:val="21"/>
              </w:rPr>
              <w:t>を</w:t>
            </w:r>
            <w:r>
              <w:rPr>
                <w:szCs w:val="21"/>
              </w:rPr>
              <w:t>%</w:t>
            </w:r>
            <w:r>
              <w:rPr>
                <w:szCs w:val="21"/>
              </w:rPr>
              <w:t>エンコ</w:t>
            </w:r>
            <w:r>
              <w:rPr>
                <w:szCs w:val="21"/>
              </w:rPr>
              <w:t>ーディングを使用してエンコードし、</w:t>
            </w:r>
            <w:r>
              <w:rPr>
                <w:szCs w:val="21"/>
              </w:rPr>
              <w:t>URI</w:t>
            </w:r>
            <w:r>
              <w:rPr>
                <w:szCs w:val="21"/>
              </w:rPr>
              <w:t>全体として使うリテラルとして安全なものにする。</w:t>
            </w:r>
          </w:p>
          <w:p w:rsidR="00000000" w:rsidRDefault="002E5195">
            <w:pPr>
              <w:rPr>
                <w:szCs w:val="21"/>
              </w:rPr>
            </w:pPr>
          </w:p>
          <w:p w:rsidR="00000000" w:rsidRDefault="002E5195">
            <w:r>
              <w:rPr>
                <w:szCs w:val="21"/>
              </w:rPr>
              <w:t>大文字と小文字の英文字、数文字、及び</w:t>
            </w:r>
            <w:r>
              <w:rPr>
                <w:szCs w:val="21"/>
              </w:rPr>
              <w:t xml:space="preserve">!$&amp;'()*+,;=:@_~  </w:t>
            </w:r>
            <w:r>
              <w:rPr>
                <w:szCs w:val="21"/>
              </w:rPr>
              <w:t>を除いたすべての文字が</w:t>
            </w:r>
            <w:r>
              <w:rPr>
                <w:szCs w:val="21"/>
              </w:rPr>
              <w:t>%</w:t>
            </w:r>
            <w:r>
              <w:rPr>
                <w:szCs w:val="21"/>
              </w:rPr>
              <w:t>エンコードされる。これは</w:t>
            </w:r>
            <w:r>
              <w:rPr>
                <w:szCs w:val="21"/>
              </w:rPr>
              <w:t>ECMA-262 version 5.1</w:t>
            </w:r>
            <w:r>
              <w:rPr>
                <w:szCs w:val="21"/>
              </w:rPr>
              <w:t>で</w:t>
            </w:r>
            <w:r>
              <w:rPr>
                <w:szCs w:val="21"/>
              </w:rPr>
              <w:t xml:space="preserve"> </w:t>
            </w:r>
            <w:r>
              <w:rPr>
                <w:szCs w:val="21"/>
              </w:rPr>
              <w:t>encodeURI</w:t>
            </w:r>
            <w:r>
              <w:rPr>
                <w:szCs w:val="21"/>
              </w:rPr>
              <w:t>関数のために規定された文字たちのセットである。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String </w:t>
            </w:r>
            <w:r>
              <w:rPr>
                <w:b/>
                <w:bCs/>
                <w:szCs w:val="21"/>
              </w:rPr>
              <w:t>decodeFull</w:t>
            </w:r>
            <w:r>
              <w:rPr>
                <w:szCs w:val="21"/>
              </w:rPr>
              <w:t>(String uri)</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uri</w:t>
            </w:r>
            <w:r>
              <w:rPr>
                <w:szCs w:val="21"/>
              </w:rPr>
              <w:t>のなかの</w:t>
            </w:r>
            <w:r>
              <w:rPr>
                <w:szCs w:val="21"/>
              </w:rPr>
              <w:t>%</w:t>
            </w:r>
            <w:r>
              <w:rPr>
                <w:szCs w:val="21"/>
              </w:rPr>
              <w:t>エンコーディングをデコードする。</w:t>
            </w:r>
          </w:p>
          <w:p w:rsidR="00000000" w:rsidRDefault="002E5195">
            <w:pPr>
              <w:rPr>
                <w:szCs w:val="21"/>
              </w:rPr>
            </w:pPr>
          </w:p>
          <w:p w:rsidR="00000000" w:rsidRDefault="002E5195">
            <w:r>
              <w:rPr>
                <w:szCs w:val="21"/>
              </w:rPr>
              <w:t>デコードされた文字の幾つかが予約語である可能性があるので</w:t>
            </w:r>
            <w:r>
              <w:rPr>
                <w:szCs w:val="21"/>
              </w:rPr>
              <w:t>URI</w:t>
            </w:r>
            <w:r>
              <w:rPr>
                <w:szCs w:val="21"/>
              </w:rPr>
              <w:t>全部のデコードでは</w:t>
            </w:r>
            <w:r>
              <w:rPr>
                <w:szCs w:val="21"/>
              </w:rPr>
              <w:t>その意味を変えてしまう可能性があることに注意。殆どの場合エンコードされた</w:t>
            </w:r>
            <w:r>
              <w:rPr>
                <w:szCs w:val="21"/>
              </w:rPr>
              <w:t>URI</w:t>
            </w:r>
            <w:r>
              <w:rPr>
                <w:szCs w:val="21"/>
              </w:rPr>
              <w:t>は分離した要素をデコードする前に</w:t>
            </w:r>
            <w:r>
              <w:rPr>
                <w:szCs w:val="21"/>
              </w:rPr>
              <w:t xml:space="preserve"> </w:t>
            </w:r>
            <w:r>
              <w:rPr>
                <w:szCs w:val="21"/>
              </w:rPr>
              <w:t>Uri.parse</w:t>
            </w:r>
            <w:r>
              <w:rPr>
                <w:szCs w:val="21"/>
              </w:rPr>
              <w:t>を使ってエンコードされた</w:t>
            </w:r>
            <w:r>
              <w:rPr>
                <w:szCs w:val="21"/>
              </w:rPr>
              <w:t>URI</w:t>
            </w:r>
            <w:r>
              <w:rPr>
                <w:szCs w:val="21"/>
              </w:rPr>
              <w:t>を構文解析すべきである。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Map&lt;String, String&gt; </w:t>
            </w:r>
            <w:r>
              <w:rPr>
                <w:b/>
                <w:bCs/>
                <w:szCs w:val="21"/>
              </w:rPr>
              <w:t>splitQueryString</w:t>
            </w:r>
            <w:r>
              <w:rPr>
                <w:szCs w:val="21"/>
              </w:rPr>
              <w:t>(String query)</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HTML 4.01</w:t>
            </w:r>
            <w:r>
              <w:rPr>
                <w:szCs w:val="21"/>
              </w:rPr>
              <w:t>規則</w:t>
            </w:r>
            <w:r>
              <w:rPr>
                <w:szCs w:val="21"/>
              </w:rPr>
              <w:t>17.13.4.</w:t>
            </w:r>
            <w:r>
              <w:rPr>
                <w:szCs w:val="21"/>
              </w:rPr>
              <w:t>節の</w:t>
            </w:r>
            <w:r>
              <w:rPr>
                <w:szCs w:val="21"/>
              </w:rPr>
              <w:t>FORM</w:t>
            </w:r>
            <w:r>
              <w:rPr>
                <w:szCs w:val="21"/>
              </w:rPr>
              <w:t>ポストで規定された規則に従って</w:t>
            </w:r>
            <w:r>
              <w:rPr>
                <w:szCs w:val="21"/>
              </w:rPr>
              <w:t>query</w:t>
            </w:r>
            <w:r>
              <w:rPr>
                <w:szCs w:val="21"/>
              </w:rPr>
              <w:t>を分割し</w:t>
            </w:r>
            <w:r>
              <w:rPr>
                <w:szCs w:val="21"/>
              </w:rPr>
              <w:t>Map</w:t>
            </w:r>
            <w:r>
              <w:rPr>
                <w:szCs w:val="21"/>
              </w:rPr>
              <w:t>として返す。もし</w:t>
            </w:r>
            <w:r>
              <w:rPr>
                <w:szCs w:val="21"/>
              </w:rPr>
              <w:t>query</w:t>
            </w:r>
            <w:r>
              <w:rPr>
                <w:szCs w:val="21"/>
              </w:rPr>
              <w:t>が空の文字列のときは、空の</w:t>
            </w:r>
            <w:r>
              <w:rPr>
                <w:szCs w:val="21"/>
              </w:rPr>
              <w:t>Map</w:t>
            </w:r>
            <w:r>
              <w:rPr>
                <w:szCs w:val="21"/>
              </w:rPr>
              <w:t>が返される。</w:t>
            </w:r>
          </w:p>
          <w:p w:rsidR="00000000" w:rsidRDefault="002E5195">
            <w:pPr>
              <w:rPr>
                <w:szCs w:val="21"/>
              </w:rPr>
            </w:pPr>
          </w:p>
          <w:p w:rsidR="00000000" w:rsidRDefault="002E5195">
            <w:r>
              <w:rPr>
                <w:szCs w:val="21"/>
              </w:rPr>
              <w:t xml:space="preserve">query </w:t>
            </w:r>
            <w:r>
              <w:rPr>
                <w:szCs w:val="21"/>
              </w:rPr>
              <w:t>文字列のなかの値を持たないキーた</w:t>
            </w:r>
            <w:r>
              <w:rPr>
                <w:szCs w:val="21"/>
              </w:rPr>
              <w:t>ちは空の文字列としてマップされる。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コンストラクタ</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new </w:t>
            </w:r>
            <w:r>
              <w:rPr>
                <w:b/>
                <w:bCs/>
                <w:szCs w:val="21"/>
              </w:rPr>
              <w:t>Uri</w:t>
            </w:r>
            <w:r>
              <w:rPr>
                <w:szCs w:val="21"/>
              </w:rPr>
              <w:t>({scheme, String userInfo: "", String host: "", port: 0, String path, List&lt;String&gt; pathSegments, String query, Map&lt;String, String&gt; queryParameters, fragment: ""})</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その要素たちから新しい</w:t>
            </w:r>
            <w:r>
              <w:rPr>
                <w:szCs w:val="21"/>
              </w:rPr>
              <w:t>URI</w:t>
            </w:r>
            <w:r>
              <w:rPr>
                <w:szCs w:val="21"/>
              </w:rPr>
              <w:t>を生成する。</w:t>
            </w:r>
          </w:p>
          <w:p w:rsidR="00000000" w:rsidRDefault="002E5195">
            <w:pPr>
              <w:rPr>
                <w:szCs w:val="21"/>
              </w:rPr>
            </w:pPr>
          </w:p>
          <w:p w:rsidR="00000000" w:rsidRDefault="002E5195">
            <w:pPr>
              <w:rPr>
                <w:szCs w:val="21"/>
              </w:rPr>
            </w:pPr>
            <w:r>
              <w:rPr>
                <w:szCs w:val="21"/>
              </w:rPr>
              <w:t>各要素は指名引数を介してセットされる。任意の数の要素を指定できる。指定さ</w:t>
            </w:r>
            <w:r>
              <w:rPr>
                <w:szCs w:val="21"/>
              </w:rPr>
              <w:t>れない要素のデフォルト値は空の文字列だが、</w:t>
            </w:r>
            <w:r>
              <w:rPr>
                <w:szCs w:val="21"/>
              </w:rPr>
              <w:t>port</w:t>
            </w:r>
            <w:r>
              <w:rPr>
                <w:szCs w:val="21"/>
              </w:rPr>
              <w:t>だけは別でそのデフォルト値は</w:t>
            </w:r>
            <w:r>
              <w:rPr>
                <w:szCs w:val="21"/>
              </w:rPr>
              <w:t>0</w:t>
            </w:r>
            <w:r>
              <w:rPr>
                <w:szCs w:val="21"/>
              </w:rPr>
              <w:t>である。</w:t>
            </w:r>
            <w:r>
              <w:rPr>
                <w:szCs w:val="21"/>
              </w:rPr>
              <w:t>path</w:t>
            </w:r>
            <w:r>
              <w:rPr>
                <w:szCs w:val="21"/>
              </w:rPr>
              <w:t>と</w:t>
            </w:r>
            <w:r>
              <w:rPr>
                <w:szCs w:val="21"/>
              </w:rPr>
              <w:t>queri</w:t>
            </w:r>
            <w:r>
              <w:rPr>
                <w:szCs w:val="21"/>
              </w:rPr>
              <w:t>要素はふたつの別々の指名引数でセットできる。</w:t>
            </w:r>
          </w:p>
          <w:p w:rsidR="00000000" w:rsidRDefault="002E5195">
            <w:pPr>
              <w:rPr>
                <w:szCs w:val="21"/>
              </w:rPr>
            </w:pPr>
          </w:p>
          <w:p w:rsidR="00000000" w:rsidRDefault="002E5195">
            <w:pPr>
              <w:rPr>
                <w:szCs w:val="21"/>
              </w:rPr>
            </w:pPr>
            <w:r>
              <w:rPr>
                <w:szCs w:val="21"/>
              </w:rPr>
              <w:t>スキーム要素は</w:t>
            </w:r>
            <w:r>
              <w:rPr>
                <w:szCs w:val="21"/>
              </w:rPr>
              <w:t>scheme</w:t>
            </w:r>
            <w:r>
              <w:rPr>
                <w:szCs w:val="21"/>
              </w:rPr>
              <w:t>を介してセットする。この</w:t>
            </w:r>
            <w:r>
              <w:rPr>
                <w:szCs w:val="21"/>
              </w:rPr>
              <w:t xml:space="preserve"> </w:t>
            </w:r>
            <w:r>
              <w:rPr>
                <w:szCs w:val="21"/>
              </w:rPr>
              <w:t>scheme</w:t>
            </w:r>
            <w:r>
              <w:rPr>
                <w:szCs w:val="21"/>
              </w:rPr>
              <w:t>は総て小文字で正規化される。</w:t>
            </w:r>
          </w:p>
          <w:p w:rsidR="00000000" w:rsidRDefault="002E5195">
            <w:pPr>
              <w:rPr>
                <w:szCs w:val="21"/>
              </w:rPr>
            </w:pPr>
          </w:p>
          <w:p w:rsidR="00000000" w:rsidRDefault="002E5195">
            <w:pPr>
              <w:rPr>
                <w:szCs w:val="21"/>
              </w:rPr>
            </w:pPr>
            <w:r>
              <w:rPr>
                <w:szCs w:val="21"/>
              </w:rPr>
              <w:t>権限要素のユーザ情報部分は</w:t>
            </w:r>
            <w:r>
              <w:rPr>
                <w:szCs w:val="21"/>
              </w:rPr>
              <w:t>userInfo</w:t>
            </w:r>
            <w:r>
              <w:rPr>
                <w:szCs w:val="21"/>
              </w:rPr>
              <w:t>を介してセットされる。</w:t>
            </w:r>
          </w:p>
          <w:p w:rsidR="00000000" w:rsidRDefault="002E5195">
            <w:pPr>
              <w:rPr>
                <w:szCs w:val="21"/>
              </w:rPr>
            </w:pPr>
          </w:p>
          <w:p w:rsidR="00000000" w:rsidRDefault="002E5195">
            <w:pPr>
              <w:rPr>
                <w:szCs w:val="21"/>
              </w:rPr>
            </w:pPr>
            <w:r>
              <w:rPr>
                <w:szCs w:val="21"/>
              </w:rPr>
              <w:t>権限要素のホスト部は</w:t>
            </w:r>
            <w:r>
              <w:rPr>
                <w:szCs w:val="21"/>
              </w:rPr>
              <w:t>host</w:t>
            </w:r>
            <w:r>
              <w:rPr>
                <w:szCs w:val="21"/>
              </w:rPr>
              <w:t>を介してセットされる。この</w:t>
            </w:r>
            <w:r>
              <w:rPr>
                <w:szCs w:val="21"/>
              </w:rPr>
              <w:t>host</w:t>
            </w:r>
            <w:r>
              <w:rPr>
                <w:szCs w:val="21"/>
              </w:rPr>
              <w:t>は</w:t>
            </w:r>
            <w:r>
              <w:rPr>
                <w:szCs w:val="21"/>
              </w:rPr>
              <w:t xml:space="preserve">'' </w:t>
            </w:r>
            <w:r>
              <w:rPr>
                <w:szCs w:val="21"/>
              </w:rPr>
              <w:t>と</w:t>
            </w:r>
            <w:r>
              <w:rPr>
                <w:szCs w:val="21"/>
              </w:rPr>
              <w:t xml:space="preserve"> </w:t>
            </w:r>
            <w:r>
              <w:rPr>
                <w:szCs w:val="21"/>
              </w:rPr>
              <w:t>''</w:t>
            </w:r>
            <w:r>
              <w:rPr>
                <w:szCs w:val="21"/>
              </w:rPr>
              <w:t>に含められた</w:t>
            </w:r>
            <w:r>
              <w:rPr>
                <w:szCs w:val="21"/>
              </w:rPr>
              <w:t>hostname</w:t>
            </w:r>
            <w:r>
              <w:rPr>
                <w:szCs w:val="21"/>
              </w:rPr>
              <w:t>、</w:t>
            </w:r>
            <w:r>
              <w:rPr>
                <w:szCs w:val="21"/>
              </w:rPr>
              <w:t>IPv4</w:t>
            </w:r>
            <w:r>
              <w:rPr>
                <w:szCs w:val="21"/>
              </w:rPr>
              <w:t>アドレス、または</w:t>
            </w:r>
            <w:r>
              <w:rPr>
                <w:szCs w:val="21"/>
              </w:rPr>
              <w:t>IPv6</w:t>
            </w:r>
            <w:r>
              <w:rPr>
                <w:szCs w:val="21"/>
              </w:rPr>
              <w:t>アドレスのどれかになる。もしこの</w:t>
            </w:r>
            <w:r>
              <w:rPr>
                <w:szCs w:val="21"/>
              </w:rPr>
              <w:t>host</w:t>
            </w:r>
            <w:r>
              <w:rPr>
                <w:szCs w:val="21"/>
              </w:rPr>
              <w:t>が</w:t>
            </w:r>
            <w:r>
              <w:rPr>
                <w:szCs w:val="21"/>
              </w:rPr>
              <w:t xml:space="preserve">':' </w:t>
            </w:r>
            <w:r>
              <w:rPr>
                <w:szCs w:val="21"/>
              </w:rPr>
              <w:t>文</w:t>
            </w:r>
            <w:r>
              <w:rPr>
                <w:szCs w:val="21"/>
              </w:rPr>
              <w:t>字を含んでいるときは、既に与えられていなければ</w:t>
            </w:r>
            <w:r>
              <w:rPr>
                <w:szCs w:val="21"/>
              </w:rPr>
              <w:t xml:space="preserve">'' </w:t>
            </w:r>
            <w:r>
              <w:rPr>
                <w:szCs w:val="21"/>
              </w:rPr>
              <w:t>と</w:t>
            </w:r>
            <w:r>
              <w:rPr>
                <w:szCs w:val="21"/>
              </w:rPr>
              <w:t xml:space="preserve"> </w:t>
            </w:r>
            <w:r>
              <w:rPr>
                <w:szCs w:val="21"/>
              </w:rPr>
              <w:t xml:space="preserve">'' </w:t>
            </w:r>
            <w:r>
              <w:rPr>
                <w:szCs w:val="21"/>
              </w:rPr>
              <w:t>が付加される。</w:t>
            </w:r>
          </w:p>
          <w:p w:rsidR="00000000" w:rsidRDefault="002E5195">
            <w:pPr>
              <w:rPr>
                <w:szCs w:val="21"/>
              </w:rPr>
            </w:pPr>
          </w:p>
          <w:p w:rsidR="00000000" w:rsidRDefault="002E5195">
            <w:pPr>
              <w:rPr>
                <w:szCs w:val="21"/>
              </w:rPr>
            </w:pPr>
            <w:r>
              <w:rPr>
                <w:szCs w:val="21"/>
              </w:rPr>
              <w:t>権限要素のポート部は</w:t>
            </w:r>
            <w:r>
              <w:rPr>
                <w:szCs w:val="21"/>
              </w:rPr>
              <w:t>port</w:t>
            </w:r>
            <w:r>
              <w:rPr>
                <w:szCs w:val="21"/>
              </w:rPr>
              <w:t>を介してセットされる。ポートの</w:t>
            </w:r>
            <w:r>
              <w:rPr>
                <w:szCs w:val="21"/>
              </w:rPr>
              <w:t>80</w:t>
            </w:r>
            <w:r>
              <w:rPr>
                <w:szCs w:val="21"/>
              </w:rPr>
              <w:t>あるいは</w:t>
            </w:r>
            <w:r>
              <w:rPr>
                <w:szCs w:val="21"/>
              </w:rPr>
              <w:t>443</w:t>
            </w:r>
            <w:r>
              <w:rPr>
                <w:szCs w:val="21"/>
              </w:rPr>
              <w:t>がセットされるとそれは</w:t>
            </w:r>
            <w:r>
              <w:rPr>
                <w:szCs w:val="21"/>
              </w:rPr>
              <w:t>http</w:t>
            </w:r>
            <w:r>
              <w:rPr>
                <w:szCs w:val="21"/>
              </w:rPr>
              <w:t>あるいは</w:t>
            </w:r>
            <w:r>
              <w:rPr>
                <w:szCs w:val="21"/>
              </w:rPr>
              <w:t>https</w:t>
            </w:r>
            <w:r>
              <w:rPr>
                <w:szCs w:val="21"/>
              </w:rPr>
              <w:t>に正規化される。</w:t>
            </w:r>
          </w:p>
          <w:p w:rsidR="00000000" w:rsidRDefault="002E5195">
            <w:pPr>
              <w:rPr>
                <w:szCs w:val="21"/>
              </w:rPr>
            </w:pPr>
          </w:p>
          <w:p w:rsidR="00000000" w:rsidRDefault="002E5195">
            <w:pPr>
              <w:rPr>
                <w:szCs w:val="21"/>
              </w:rPr>
            </w:pPr>
            <w:r>
              <w:rPr>
                <w:szCs w:val="21"/>
              </w:rPr>
              <w:t>パス要素は</w:t>
            </w:r>
            <w:r>
              <w:rPr>
                <w:szCs w:val="21"/>
              </w:rPr>
              <w:t xml:space="preserve"> </w:t>
            </w:r>
            <w:r>
              <w:rPr>
                <w:szCs w:val="21"/>
              </w:rPr>
              <w:t>path</w:t>
            </w:r>
            <w:r>
              <w:rPr>
                <w:szCs w:val="21"/>
              </w:rPr>
              <w:t>または</w:t>
            </w:r>
            <w:r>
              <w:rPr>
                <w:szCs w:val="21"/>
              </w:rPr>
              <w:t>pathSegments</w:t>
            </w:r>
            <w:r>
              <w:rPr>
                <w:szCs w:val="21"/>
              </w:rPr>
              <w:t>のどちらかでセットされる。</w:t>
            </w:r>
            <w:r>
              <w:rPr>
                <w:szCs w:val="21"/>
              </w:rPr>
              <w:t>path</w:t>
            </w:r>
            <w:r>
              <w:rPr>
                <w:szCs w:val="21"/>
              </w:rPr>
              <w:t>が使われているときは、指定された文字列は総て</w:t>
            </w:r>
            <w:r>
              <w:rPr>
                <w:szCs w:val="21"/>
              </w:rPr>
              <w:t>%</w:t>
            </w:r>
            <w:r>
              <w:rPr>
                <w:szCs w:val="21"/>
              </w:rPr>
              <w:t>エンコードであると見做され、そのリテラル様式が使われる。</w:t>
            </w:r>
            <w:r>
              <w:rPr>
                <w:szCs w:val="21"/>
              </w:rPr>
              <w:t>pathSegments</w:t>
            </w:r>
            <w:r>
              <w:rPr>
                <w:szCs w:val="21"/>
              </w:rPr>
              <w:t>が使われているときは、指定されている各セグメントが</w:t>
            </w:r>
            <w:r>
              <w:rPr>
                <w:szCs w:val="21"/>
              </w:rPr>
              <w:t>%</w:t>
            </w:r>
            <w:r>
              <w:rPr>
                <w:szCs w:val="21"/>
              </w:rPr>
              <w:t>エンコードされてると見做さ</w:t>
            </w:r>
            <w:r>
              <w:rPr>
                <w:szCs w:val="21"/>
              </w:rPr>
              <w:t>れ、スラッシュのセパレータを使って結合される。</w:t>
            </w:r>
          </w:p>
          <w:p w:rsidR="00000000" w:rsidRDefault="002E5195">
            <w:pPr>
              <w:rPr>
                <w:szCs w:val="21"/>
              </w:rPr>
            </w:pPr>
            <w:r>
              <w:rPr>
                <w:szCs w:val="21"/>
              </w:rPr>
              <w:t>path</w:t>
            </w:r>
            <w:r>
              <w:rPr>
                <w:szCs w:val="21"/>
              </w:rPr>
              <w:t>セグメントの</w:t>
            </w:r>
            <w:r>
              <w:rPr>
                <w:szCs w:val="21"/>
              </w:rPr>
              <w:t>%</w:t>
            </w:r>
            <w:r>
              <w:rPr>
                <w:szCs w:val="21"/>
              </w:rPr>
              <w:t>エンコーディングでは、非予約文字と</w:t>
            </w:r>
            <w:r>
              <w:rPr>
                <w:szCs w:val="21"/>
              </w:rPr>
              <w:t>!$&amp;'()*+,;=:@</w:t>
            </w:r>
            <w:r>
              <w:rPr>
                <w:szCs w:val="21"/>
              </w:rPr>
              <w:t>を除いた総ての文字が</w:t>
            </w:r>
            <w:r>
              <w:rPr>
                <w:szCs w:val="21"/>
              </w:rPr>
              <w:t>%</w:t>
            </w:r>
            <w:r>
              <w:rPr>
                <w:szCs w:val="21"/>
              </w:rPr>
              <w:t>エンコードされる。もし他の要素が絶対パスを指定しているときは既に無いときは頭に</w:t>
            </w:r>
            <w:r>
              <w:rPr>
                <w:szCs w:val="21"/>
              </w:rPr>
              <w:t>/</w:t>
            </w:r>
            <w:r>
              <w:rPr>
                <w:szCs w:val="21"/>
              </w:rPr>
              <w:t>が付される。</w:t>
            </w:r>
          </w:p>
          <w:p w:rsidR="00000000" w:rsidRDefault="002E5195">
            <w:pPr>
              <w:rPr>
                <w:szCs w:val="21"/>
              </w:rPr>
            </w:pPr>
          </w:p>
          <w:p w:rsidR="00000000" w:rsidRDefault="002E5195">
            <w:pPr>
              <w:rPr>
                <w:szCs w:val="21"/>
              </w:rPr>
            </w:pPr>
            <w:r>
              <w:rPr>
                <w:szCs w:val="21"/>
              </w:rPr>
              <w:t>クエリ要素は</w:t>
            </w:r>
            <w:r>
              <w:rPr>
                <w:szCs w:val="21"/>
              </w:rPr>
              <w:t xml:space="preserve"> </w:t>
            </w:r>
            <w:r>
              <w:rPr>
                <w:szCs w:val="21"/>
              </w:rPr>
              <w:t>query</w:t>
            </w:r>
            <w:r>
              <w:rPr>
                <w:szCs w:val="21"/>
              </w:rPr>
              <w:t>または</w:t>
            </w:r>
            <w:r>
              <w:rPr>
                <w:szCs w:val="21"/>
              </w:rPr>
              <w:t>queryParameters</w:t>
            </w:r>
            <w:r>
              <w:rPr>
                <w:szCs w:val="21"/>
              </w:rPr>
              <w:t>を介してセットされる。</w:t>
            </w:r>
            <w:r>
              <w:rPr>
                <w:szCs w:val="21"/>
              </w:rPr>
              <w:t>query</w:t>
            </w:r>
            <w:r>
              <w:rPr>
                <w:szCs w:val="21"/>
              </w:rPr>
              <w:t>が使われているときは、与えられた文字列は総て</w:t>
            </w:r>
            <w:r>
              <w:rPr>
                <w:szCs w:val="21"/>
              </w:rPr>
              <w:t>%</w:t>
            </w:r>
            <w:r>
              <w:rPr>
                <w:szCs w:val="21"/>
              </w:rPr>
              <w:t>エンコードされているとみなされ、そのリテラル様式のなかで使われる。</w:t>
            </w:r>
            <w:r>
              <w:rPr>
                <w:szCs w:val="21"/>
              </w:rPr>
              <w:t xml:space="preserve"> </w:t>
            </w:r>
            <w:r>
              <w:rPr>
                <w:szCs w:val="21"/>
              </w:rPr>
              <w:t>queryParameters</w:t>
            </w:r>
            <w:r>
              <w:rPr>
                <w:szCs w:val="21"/>
              </w:rPr>
              <w:t>が使われているときは、そのク</w:t>
            </w:r>
            <w:r>
              <w:rPr>
                <w:szCs w:val="21"/>
              </w:rPr>
              <w:t>エリは指定した</w:t>
            </w:r>
            <w:r>
              <w:rPr>
                <w:szCs w:val="21"/>
              </w:rPr>
              <w:t>map</w:t>
            </w:r>
            <w:r>
              <w:rPr>
                <w:szCs w:val="21"/>
              </w:rPr>
              <w:t>から組み立てられる。そのマップの各キーと値は</w:t>
            </w:r>
            <w:r>
              <w:rPr>
                <w:szCs w:val="21"/>
              </w:rPr>
              <w:t>%</w:t>
            </w:r>
            <w:r>
              <w:rPr>
                <w:szCs w:val="21"/>
              </w:rPr>
              <w:t>エンコードされ</w:t>
            </w:r>
            <w:r>
              <w:rPr>
                <w:szCs w:val="21"/>
              </w:rPr>
              <w:t>=</w:t>
            </w:r>
            <w:r>
              <w:rPr>
                <w:szCs w:val="21"/>
              </w:rPr>
              <w:t>と</w:t>
            </w:r>
            <w:r>
              <w:rPr>
                <w:szCs w:val="21"/>
              </w:rPr>
              <w:t>&amp;</w:t>
            </w:r>
            <w:r>
              <w:rPr>
                <w:szCs w:val="21"/>
              </w:rPr>
              <w:t>文字で結合される。キーと値の</w:t>
            </w:r>
            <w:r>
              <w:rPr>
                <w:szCs w:val="21"/>
              </w:rPr>
              <w:t>%</w:t>
            </w:r>
            <w:r>
              <w:rPr>
                <w:szCs w:val="21"/>
              </w:rPr>
              <w:t>エンコーディングは非予約文字を除いた総ての文字をエンコードする。</w:t>
            </w:r>
          </w:p>
          <w:p w:rsidR="00000000" w:rsidRDefault="002E5195">
            <w:pPr>
              <w:rPr>
                <w:szCs w:val="21"/>
              </w:rPr>
            </w:pPr>
          </w:p>
          <w:p w:rsidR="00000000" w:rsidRDefault="002E5195">
            <w:r>
              <w:rPr>
                <w:szCs w:val="21"/>
              </w:rPr>
              <w:t>フラグメント要素は</w:t>
            </w:r>
            <w:r>
              <w:rPr>
                <w:szCs w:val="21"/>
              </w:rPr>
              <w:t>fragment</w:t>
            </w:r>
            <w:r>
              <w:rPr>
                <w:szCs w:val="21"/>
              </w:rPr>
              <w:t>を介してセットされる。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属性</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String </w:t>
            </w:r>
            <w:r>
              <w:rPr>
                <w:b/>
                <w:bCs/>
                <w:szCs w:val="21"/>
              </w:rPr>
              <w:t>authority</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権限要素を返す。</w:t>
            </w:r>
          </w:p>
          <w:p w:rsidR="00000000" w:rsidRDefault="002E5195">
            <w:pPr>
              <w:rPr>
                <w:szCs w:val="21"/>
              </w:rPr>
            </w:pPr>
          </w:p>
          <w:p w:rsidR="00000000" w:rsidRDefault="002E5195">
            <w:pPr>
              <w:rPr>
                <w:szCs w:val="21"/>
              </w:rPr>
            </w:pPr>
            <w:r>
              <w:rPr>
                <w:szCs w:val="21"/>
              </w:rPr>
              <w:t>権限は</w:t>
            </w:r>
            <w:r>
              <w:rPr>
                <w:szCs w:val="21"/>
              </w:rPr>
              <w:t>userInfo</w:t>
            </w:r>
            <w:r>
              <w:rPr>
                <w:szCs w:val="21"/>
              </w:rPr>
              <w:t>、</w:t>
            </w:r>
            <w:r>
              <w:rPr>
                <w:szCs w:val="21"/>
              </w:rPr>
              <w:t>host</w:t>
            </w:r>
            <w:r>
              <w:rPr>
                <w:szCs w:val="21"/>
              </w:rPr>
              <w:t>、及び</w:t>
            </w:r>
            <w:r>
              <w:rPr>
                <w:szCs w:val="21"/>
              </w:rPr>
              <w:t>port</w:t>
            </w:r>
            <w:r>
              <w:rPr>
                <w:szCs w:val="21"/>
              </w:rPr>
              <w:t>部からフォーマットされる。</w:t>
            </w:r>
          </w:p>
          <w:p w:rsidR="00000000" w:rsidRDefault="002E5195">
            <w:pPr>
              <w:rPr>
                <w:szCs w:val="21"/>
              </w:rPr>
            </w:pPr>
          </w:p>
          <w:p w:rsidR="00000000" w:rsidRDefault="002E5195">
            <w:r>
              <w:rPr>
                <w:szCs w:val="21"/>
              </w:rPr>
              <w:t>権限要素が無い場合は空の文字列を返す。</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final String </w:t>
            </w:r>
            <w:r>
              <w:rPr>
                <w:b/>
                <w:bCs/>
                <w:szCs w:val="21"/>
              </w:rPr>
              <w:t>fragment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フラグメント識別子部分を返す。</w:t>
            </w:r>
          </w:p>
          <w:p w:rsidR="00000000" w:rsidRDefault="002E5195">
            <w:pPr>
              <w:rPr>
                <w:szCs w:val="21"/>
              </w:rPr>
            </w:pPr>
          </w:p>
          <w:p w:rsidR="00000000" w:rsidRDefault="002E5195">
            <w:r>
              <w:rPr>
                <w:szCs w:val="21"/>
              </w:rPr>
              <w:t>フラグメント識別子部分が無いときは空の文字列を返す。</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bool </w:t>
            </w:r>
            <w:r>
              <w:rPr>
                <w:b/>
                <w:bCs/>
                <w:szCs w:val="21"/>
              </w:rPr>
              <w:t>hasAuthority</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w:t>
            </w:r>
            <w:r>
              <w:rPr>
                <w:szCs w:val="21"/>
              </w:rPr>
              <w:t>URI</w:t>
            </w:r>
            <w:r>
              <w:rPr>
                <w:szCs w:val="21"/>
              </w:rPr>
              <w:t>が権限部分を持っているかどうかを返す。</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int </w:t>
            </w:r>
            <w:r>
              <w:rPr>
                <w:b/>
                <w:bCs/>
                <w:szCs w:val="21"/>
              </w:rPr>
              <w:t>hashCode</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このオブジェクトのハッシュ・コードを返す。</w:t>
            </w:r>
          </w:p>
          <w:p w:rsidR="00000000" w:rsidRDefault="002E5195">
            <w:pPr>
              <w:rPr>
                <w:szCs w:val="21"/>
              </w:rPr>
            </w:pPr>
          </w:p>
          <w:p w:rsidR="00000000" w:rsidRDefault="002E5195">
            <w:pPr>
              <w:rPr>
                <w:szCs w:val="21"/>
              </w:rPr>
            </w:pPr>
            <w:r>
              <w:rPr>
                <w:szCs w:val="21"/>
              </w:rPr>
              <w:t>総てのオブジェクトがハッシュ・コードを持っている。対等演算子</w:t>
            </w:r>
            <w:r>
              <w:rPr>
                <w:szCs w:val="21"/>
              </w:rPr>
              <w:t>==</w:t>
            </w:r>
            <w:r>
              <w:rPr>
                <w:szCs w:val="21"/>
              </w:rPr>
              <w:t>を使って比較したときに等しいオブジェクトたちはハッシュ・コードが同じであることを保証される。そ例外は、そのハッシュ・コードに関する保証は無い。</w:t>
            </w:r>
            <w:r>
              <w:rPr>
                <w:szCs w:val="21"/>
              </w:rPr>
              <w:t>run</w:t>
            </w:r>
            <w:r>
              <w:rPr>
                <w:szCs w:val="21"/>
              </w:rPr>
              <w:t>たち間には一貫性がなく、配布に際しても保証されない。</w:t>
            </w:r>
          </w:p>
          <w:p w:rsidR="00000000" w:rsidRDefault="002E5195">
            <w:pPr>
              <w:rPr>
                <w:szCs w:val="21"/>
              </w:rPr>
            </w:pPr>
          </w:p>
          <w:p w:rsidR="00000000" w:rsidRDefault="002E5195">
            <w:r>
              <w:rPr>
                <w:szCs w:val="21"/>
              </w:rPr>
              <w:t>あ</w:t>
            </w:r>
            <w:r>
              <w:rPr>
                <w:szCs w:val="21"/>
              </w:rPr>
              <w:t>るサブクラスが</w:t>
            </w:r>
            <w:r>
              <w:rPr>
                <w:szCs w:val="21"/>
              </w:rPr>
              <w:t xml:space="preserve"> </w:t>
            </w:r>
            <w:r>
              <w:rPr>
                <w:szCs w:val="21"/>
              </w:rPr>
              <w:t>hashCode</w:t>
            </w:r>
            <w:r>
              <w:rPr>
                <w:szCs w:val="21"/>
              </w:rPr>
              <w:t>するときは、そのサブクラス一貫性を維持するとともに対等演算子をオーバライドする。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String </w:t>
            </w:r>
            <w:r>
              <w:rPr>
                <w:b/>
                <w:bCs/>
                <w:szCs w:val="21"/>
              </w:rPr>
              <w:t>host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権限要素のホスト部を返す。</w:t>
            </w:r>
          </w:p>
          <w:p w:rsidR="00000000" w:rsidRDefault="002E5195">
            <w:pPr>
              <w:rPr>
                <w:szCs w:val="21"/>
              </w:rPr>
            </w:pPr>
          </w:p>
          <w:p w:rsidR="00000000" w:rsidRDefault="002E5195">
            <w:r>
              <w:rPr>
                <w:szCs w:val="21"/>
              </w:rPr>
              <w:t>権限要素がなく従ってホスト部が無いときは空の文字列を返す。</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bool </w:t>
            </w:r>
            <w:r>
              <w:rPr>
                <w:b/>
                <w:bCs/>
                <w:szCs w:val="21"/>
              </w:rPr>
              <w:t>isAbsolute</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r>
              <w:rPr>
                <w:szCs w:val="21"/>
              </w:rPr>
              <w:t>その</w:t>
            </w:r>
            <w:r>
              <w:rPr>
                <w:szCs w:val="21"/>
              </w:rPr>
              <w:t>URI</w:t>
            </w:r>
            <w:r>
              <w:rPr>
                <w:szCs w:val="21"/>
              </w:rPr>
              <w:t>が絶対</w:t>
            </w:r>
            <w:r>
              <w:rPr>
                <w:szCs w:val="21"/>
              </w:rPr>
              <w:t>URI</w:t>
            </w:r>
            <w:r>
              <w:rPr>
                <w:szCs w:val="21"/>
              </w:rPr>
              <w:t>かどうかを返す。</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String </w:t>
            </w:r>
            <w:r>
              <w:rPr>
                <w:b/>
                <w:bCs/>
                <w:szCs w:val="21"/>
              </w:rPr>
              <w:t>origin</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http</w:t>
            </w:r>
            <w:r>
              <w:rPr>
                <w:szCs w:val="21"/>
              </w:rPr>
              <w:t>及び</w:t>
            </w:r>
            <w:r>
              <w:rPr>
                <w:szCs w:val="21"/>
              </w:rPr>
              <w:t>https</w:t>
            </w:r>
            <w:r>
              <w:rPr>
                <w:szCs w:val="21"/>
              </w:rPr>
              <w:t>のスキームの為の</w:t>
            </w:r>
            <w:r>
              <w:rPr>
                <w:szCs w:val="21"/>
              </w:rPr>
              <w:t xml:space="preserve"> </w:t>
            </w:r>
            <w:r>
              <w:rPr>
                <w:szCs w:val="21"/>
              </w:rPr>
              <w:t>scheme://host:port</w:t>
            </w:r>
            <w:r>
              <w:rPr>
                <w:szCs w:val="21"/>
              </w:rPr>
              <w:t>の形式ののなかの</w:t>
            </w:r>
            <w:r>
              <w:rPr>
                <w:szCs w:val="21"/>
              </w:rPr>
              <w:t>URI</w:t>
            </w:r>
            <w:r>
              <w:rPr>
                <w:szCs w:val="21"/>
              </w:rPr>
              <w:t>のオリジンを返す。</w:t>
            </w:r>
          </w:p>
          <w:p w:rsidR="00000000" w:rsidRDefault="002E5195">
            <w:pPr>
              <w:rPr>
                <w:szCs w:val="21"/>
              </w:rPr>
            </w:pPr>
          </w:p>
          <w:p w:rsidR="00000000" w:rsidRDefault="002E5195">
            <w:pPr>
              <w:rPr>
                <w:szCs w:val="21"/>
              </w:rPr>
            </w:pPr>
            <w:r>
              <w:rPr>
                <w:szCs w:val="21"/>
              </w:rPr>
              <w:t>スキームが</w:t>
            </w:r>
            <w:r>
              <w:rPr>
                <w:szCs w:val="21"/>
              </w:rPr>
              <w:t>"http"</w:t>
            </w:r>
            <w:r>
              <w:rPr>
                <w:szCs w:val="21"/>
              </w:rPr>
              <w:t>または</w:t>
            </w:r>
            <w:r>
              <w:rPr>
                <w:szCs w:val="21"/>
              </w:rPr>
              <w:t>"https"</w:t>
            </w:r>
            <w:r>
              <w:rPr>
                <w:szCs w:val="21"/>
              </w:rPr>
              <w:t>でないときはエラーである。</w:t>
            </w:r>
          </w:p>
          <w:p w:rsidR="00000000" w:rsidRDefault="002E5195">
            <w:pPr>
              <w:rPr>
                <w:szCs w:val="21"/>
              </w:rPr>
            </w:pPr>
          </w:p>
          <w:p w:rsidR="00000000" w:rsidRDefault="002E5195">
            <w:r>
              <w:rPr>
                <w:szCs w:val="21"/>
              </w:rPr>
              <w:t>参照：</w:t>
            </w:r>
            <w:hyperlink r:id="rId496" w:anchor="origin" w:history="1">
              <w:r>
                <w:rPr>
                  <w:rStyle w:val="a7"/>
                  <w:szCs w:val="21"/>
                </w:rPr>
                <w:t>http://www.w3.org/TR/2011/WD-html5-20110405/origin-0.html#origin</w:t>
              </w:r>
            </w:hyperlink>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String </w:t>
            </w:r>
            <w:r>
              <w:rPr>
                <w:b/>
                <w:bCs/>
                <w:szCs w:val="21"/>
              </w:rPr>
              <w:t>path</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パス部を返す。</w:t>
            </w:r>
          </w:p>
          <w:p w:rsidR="00000000" w:rsidRDefault="002E5195">
            <w:pPr>
              <w:rPr>
                <w:szCs w:val="21"/>
              </w:rPr>
            </w:pPr>
          </w:p>
          <w:p w:rsidR="00000000" w:rsidRDefault="002E5195">
            <w:pPr>
              <w:rPr>
                <w:szCs w:val="21"/>
              </w:rPr>
            </w:pPr>
            <w:r>
              <w:rPr>
                <w:szCs w:val="21"/>
              </w:rPr>
              <w:t>戻されるパスはエンコードされている。デコードされたパスに直接アクセスするときは</w:t>
            </w:r>
            <w:r>
              <w:rPr>
                <w:szCs w:val="21"/>
              </w:rPr>
              <w:t>pathSegmen</w:t>
            </w:r>
            <w:r>
              <w:rPr>
                <w:szCs w:val="21"/>
              </w:rPr>
              <w:t>ts</w:t>
            </w:r>
            <w:r>
              <w:rPr>
                <w:szCs w:val="21"/>
              </w:rPr>
              <w:t>を使用のこと。</w:t>
            </w:r>
          </w:p>
          <w:p w:rsidR="00000000" w:rsidRDefault="002E5195">
            <w:pPr>
              <w:rPr>
                <w:szCs w:val="21"/>
              </w:rPr>
            </w:pPr>
          </w:p>
          <w:p w:rsidR="00000000" w:rsidRDefault="002E5195">
            <w:r>
              <w:rPr>
                <w:szCs w:val="21"/>
              </w:rPr>
              <w:t>パス要素が無いときは空の文字列を返す。</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List&lt;String&gt; </w:t>
            </w:r>
            <w:r>
              <w:rPr>
                <w:b/>
                <w:bCs/>
                <w:szCs w:val="21"/>
              </w:rPr>
              <w:t>pathSegments</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そのセグメントに分割された</w:t>
            </w:r>
            <w:r>
              <w:rPr>
                <w:szCs w:val="21"/>
              </w:rPr>
              <w:t>URI</w:t>
            </w:r>
            <w:r>
              <w:rPr>
                <w:szCs w:val="21"/>
              </w:rPr>
              <w:t>パスを返す。戻されるリストのなかの各セグメントはデコードされている。もしそのパスが空のときは空のリストが返される。頭のスラッシュ</w:t>
            </w:r>
            <w:r>
              <w:rPr>
                <w:szCs w:val="21"/>
              </w:rPr>
              <w:t>/</w:t>
            </w:r>
            <w:r>
              <w:rPr>
                <w:szCs w:val="21"/>
              </w:rPr>
              <w:t>は戻されるセグメントに影響を与えない。</w:t>
            </w:r>
          </w:p>
          <w:p w:rsidR="00000000" w:rsidRDefault="002E5195">
            <w:pPr>
              <w:rPr>
                <w:szCs w:val="21"/>
              </w:rPr>
            </w:pPr>
          </w:p>
          <w:p w:rsidR="00000000" w:rsidRDefault="002E5195">
            <w:r>
              <w:rPr>
                <w:szCs w:val="21"/>
              </w:rPr>
              <w:t>戻されるリストは修正不可でそれを変えるような呼び出しには</w:t>
            </w:r>
            <w:r>
              <w:rPr>
                <w:szCs w:val="21"/>
              </w:rPr>
              <w:t xml:space="preserve"> </w:t>
            </w:r>
            <w:r>
              <w:rPr>
                <w:szCs w:val="21"/>
              </w:rPr>
              <w:t>UnsupportedError</w:t>
            </w:r>
            <w:r>
              <w:rPr>
                <w:szCs w:val="21"/>
              </w:rPr>
              <w:t>がスローされる。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int </w:t>
            </w:r>
            <w:r>
              <w:rPr>
                <w:b/>
                <w:bCs/>
                <w:szCs w:val="21"/>
              </w:rPr>
              <w:t>port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権限部のポート部を返す。</w:t>
            </w:r>
          </w:p>
          <w:p w:rsidR="00000000" w:rsidRDefault="002E5195">
            <w:pPr>
              <w:rPr>
                <w:szCs w:val="21"/>
              </w:rPr>
            </w:pPr>
          </w:p>
          <w:p w:rsidR="00000000" w:rsidRDefault="002E5195">
            <w:r>
              <w:rPr>
                <w:szCs w:val="21"/>
              </w:rPr>
              <w:t>権限部のなか</w:t>
            </w:r>
            <w:r>
              <w:rPr>
                <w:szCs w:val="21"/>
              </w:rPr>
              <w:t>にポートが無い場合は</w:t>
            </w:r>
            <w:r>
              <w:rPr>
                <w:szCs w:val="21"/>
              </w:rPr>
              <w:t>0</w:t>
            </w:r>
            <w:r>
              <w:rPr>
                <w:szCs w:val="21"/>
              </w:rPr>
              <w:t>を返す。</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String </w:t>
            </w:r>
            <w:r>
              <w:rPr>
                <w:b/>
                <w:bCs/>
                <w:szCs w:val="21"/>
              </w:rPr>
              <w:t>query</w:t>
            </w:r>
          </w:p>
          <w:p w:rsidR="00000000" w:rsidRDefault="002E5195">
            <w:pPr>
              <w:rPr>
                <w:szCs w:val="21"/>
              </w:rPr>
            </w:pPr>
          </w:p>
        </w:tc>
        <w:tc>
          <w:tcPr>
            <w:tcW w:w="7111" w:type="dxa"/>
            <w:tcBorders>
              <w:left w:val="single" w:sz="1" w:space="0" w:color="000000"/>
              <w:bottom w:val="single" w:sz="1" w:space="0" w:color="000000"/>
              <w:right w:val="single" w:sz="1" w:space="0" w:color="000000"/>
            </w:tcBorders>
            <w:shd w:val="clear" w:color="auto" w:fill="auto"/>
          </w:tcPr>
          <w:p w:rsidR="00000000" w:rsidRDefault="002E5195">
            <w:r>
              <w:rPr>
                <w:szCs w:val="21"/>
              </w:rPr>
              <w:t>クエリ要素を返す。返されるクエリはエンコードされている。デコードされたクエリに直接アクセスするときは</w:t>
            </w:r>
            <w:r>
              <w:rPr>
                <w:szCs w:val="21"/>
              </w:rPr>
              <w:t xml:space="preserve"> </w:t>
            </w:r>
            <w:r>
              <w:rPr>
                <w:szCs w:val="21"/>
              </w:rPr>
              <w:t>queryParameters</w:t>
            </w:r>
            <w:r>
              <w:rPr>
                <w:szCs w:val="21"/>
              </w:rPr>
              <w:t>を使用のこと。</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Map&lt;String, String&gt; </w:t>
            </w:r>
            <w:r>
              <w:rPr>
                <w:b/>
                <w:bCs/>
                <w:szCs w:val="21"/>
              </w:rPr>
              <w:t>queryParameters</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HTML 4.01</w:t>
            </w:r>
            <w:r>
              <w:rPr>
                <w:szCs w:val="21"/>
              </w:rPr>
              <w:t>仕様書の</w:t>
            </w:r>
            <w:r>
              <w:rPr>
                <w:szCs w:val="21"/>
              </w:rPr>
              <w:t xml:space="preserve">17.13.4. </w:t>
            </w:r>
            <w:r>
              <w:rPr>
                <w:szCs w:val="21"/>
              </w:rPr>
              <w:t>節の</w:t>
            </w:r>
            <w:r>
              <w:rPr>
                <w:szCs w:val="21"/>
              </w:rPr>
              <w:t>FORM</w:t>
            </w:r>
            <w:r>
              <w:rPr>
                <w:szCs w:val="21"/>
              </w:rPr>
              <w:t>ポストで規定されている規則に従ってマップに分割された</w:t>
            </w:r>
            <w:r>
              <w:rPr>
                <w:szCs w:val="21"/>
              </w:rPr>
              <w:t>URI</w:t>
            </w:r>
            <w:r>
              <w:rPr>
                <w:szCs w:val="21"/>
              </w:rPr>
              <w:t>クエリを返す。返されるマップのなかのキーと値はデコードされている。クエリがないときは空のマ</w:t>
            </w:r>
            <w:r>
              <w:rPr>
                <w:szCs w:val="21"/>
              </w:rPr>
              <w:t>ップが返される。</w:t>
            </w:r>
          </w:p>
          <w:p w:rsidR="00000000" w:rsidRDefault="002E5195">
            <w:pPr>
              <w:rPr>
                <w:szCs w:val="21"/>
              </w:rPr>
            </w:pPr>
          </w:p>
          <w:p w:rsidR="00000000" w:rsidRDefault="002E5195">
            <w:pPr>
              <w:rPr>
                <w:szCs w:val="21"/>
              </w:rPr>
            </w:pPr>
            <w:r>
              <w:rPr>
                <w:szCs w:val="21"/>
              </w:rPr>
              <w:t>値を持たないクエリ文字列のキーは空の文字列にマップされる。</w:t>
            </w:r>
          </w:p>
          <w:p w:rsidR="00000000" w:rsidRDefault="002E5195">
            <w:pPr>
              <w:rPr>
                <w:szCs w:val="21"/>
              </w:rPr>
            </w:pPr>
          </w:p>
          <w:p w:rsidR="00000000" w:rsidRDefault="002E5195">
            <w:r>
              <w:rPr>
                <w:szCs w:val="21"/>
              </w:rPr>
              <w:lastRenderedPageBreak/>
              <w:t>戻されるマップは修正不可でそれを変えるような呼び出しには</w:t>
            </w:r>
            <w:r>
              <w:rPr>
                <w:szCs w:val="21"/>
              </w:rPr>
              <w:t xml:space="preserve"> </w:t>
            </w:r>
            <w:r>
              <w:rPr>
                <w:szCs w:val="21"/>
              </w:rPr>
              <w:t>UnsupportedError</w:t>
            </w:r>
            <w:r>
              <w:rPr>
                <w:szCs w:val="21"/>
              </w:rPr>
              <w:t>がスローされる。</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final String </w:t>
            </w:r>
            <w:r>
              <w:rPr>
                <w:b/>
                <w:bCs/>
                <w:szCs w:val="21"/>
              </w:rPr>
              <w:t>scheme</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スキーム部を返す。</w:t>
            </w:r>
          </w:p>
          <w:p w:rsidR="00000000" w:rsidRDefault="002E5195">
            <w:pPr>
              <w:rPr>
                <w:szCs w:val="21"/>
              </w:rPr>
            </w:pPr>
          </w:p>
          <w:p w:rsidR="00000000" w:rsidRDefault="002E5195">
            <w:pPr>
              <w:rPr>
                <w:szCs w:val="21"/>
              </w:rPr>
            </w:pPr>
            <w:r>
              <w:rPr>
                <w:szCs w:val="21"/>
              </w:rPr>
              <w:t>スキームが無い場合は空の文字列を返す。</w:t>
            </w:r>
          </w:p>
          <w:p w:rsidR="00000000" w:rsidRDefault="002E5195">
            <w:pPr>
              <w:rPr>
                <w:szCs w:val="21"/>
              </w:rPr>
            </w:pP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String </w:t>
            </w:r>
            <w:r>
              <w:rPr>
                <w:b/>
                <w:bCs/>
                <w:szCs w:val="21"/>
              </w:rPr>
              <w:t>userInfo</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権限要素の</w:t>
            </w:r>
            <w:r>
              <w:rPr>
                <w:szCs w:val="21"/>
              </w:rPr>
              <w:t>info</w:t>
            </w:r>
            <w:r>
              <w:rPr>
                <w:szCs w:val="21"/>
              </w:rPr>
              <w:t>部を返す。</w:t>
            </w:r>
          </w:p>
          <w:p w:rsidR="00000000" w:rsidRDefault="002E5195">
            <w:pPr>
              <w:rPr>
                <w:szCs w:val="21"/>
              </w:rPr>
            </w:pPr>
          </w:p>
          <w:p w:rsidR="00000000" w:rsidRDefault="002E5195">
            <w:r>
              <w:rPr>
                <w:szCs w:val="21"/>
              </w:rPr>
              <w:t>権限要素のなかにユーザ情報が無いときは空の文字列を返す。</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演算子</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bool operator </w:t>
            </w:r>
            <w:r>
              <w:rPr>
                <w:b/>
                <w:bCs/>
                <w:szCs w:val="21"/>
              </w:rPr>
              <w:t>==(</w:t>
            </w:r>
            <w:r>
              <w:rPr>
                <w:szCs w:val="21"/>
              </w:rPr>
              <w:t>other)</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対等性演算子。</w:t>
            </w:r>
          </w:p>
          <w:p w:rsidR="00000000" w:rsidRDefault="002E5195">
            <w:pPr>
              <w:rPr>
                <w:szCs w:val="21"/>
              </w:rPr>
            </w:pPr>
          </w:p>
          <w:p w:rsidR="00000000" w:rsidRDefault="002E5195">
            <w:pPr>
              <w:rPr>
                <w:szCs w:val="21"/>
              </w:rPr>
            </w:pPr>
            <w:r>
              <w:rPr>
                <w:szCs w:val="21"/>
              </w:rPr>
              <w:t>総</w:t>
            </w:r>
            <w:r>
              <w:rPr>
                <w:szCs w:val="21"/>
              </w:rPr>
              <w:t>ての</w:t>
            </w:r>
            <w:r>
              <w:rPr>
                <w:szCs w:val="21"/>
              </w:rPr>
              <w:t>Object</w:t>
            </w:r>
            <w:r>
              <w:rPr>
                <w:szCs w:val="21"/>
              </w:rPr>
              <w:t>にたいする振る舞いは</w:t>
            </w:r>
            <w:r>
              <w:rPr>
                <w:szCs w:val="21"/>
              </w:rPr>
              <w:t>this</w:t>
            </w:r>
            <w:r>
              <w:rPr>
                <w:szCs w:val="21"/>
              </w:rPr>
              <w:t>と</w:t>
            </w:r>
            <w:r>
              <w:rPr>
                <w:szCs w:val="21"/>
              </w:rPr>
              <w:t>other</w:t>
            </w:r>
            <w:r>
              <w:rPr>
                <w:szCs w:val="21"/>
              </w:rPr>
              <w:t>が同じオブジェクトであるときに限り</w:t>
            </w:r>
            <w:r>
              <w:rPr>
                <w:szCs w:val="21"/>
              </w:rPr>
              <w:t>true</w:t>
            </w:r>
            <w:r>
              <w:rPr>
                <w:szCs w:val="21"/>
              </w:rPr>
              <w:t>を返す。</w:t>
            </w:r>
          </w:p>
          <w:p w:rsidR="00000000" w:rsidRDefault="002E5195">
            <w:pPr>
              <w:rPr>
                <w:szCs w:val="21"/>
              </w:rPr>
            </w:pPr>
          </w:p>
          <w:p w:rsidR="00000000" w:rsidRDefault="002E5195">
            <w:r>
              <w:rPr>
                <w:szCs w:val="21"/>
              </w:rPr>
              <w:t>あるサブクラスがこの演算子をオーバライドするときは、一貫性を保つためには</w:t>
            </w:r>
            <w:r>
              <w:rPr>
                <w:szCs w:val="21"/>
              </w:rPr>
              <w:t>hashCode</w:t>
            </w:r>
            <w:r>
              <w:rPr>
                <w:szCs w:val="21"/>
              </w:rPr>
              <w:t>もオーバライドしなければならない。</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メソッド</w:t>
            </w: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Uri </w:t>
            </w:r>
            <w:r>
              <w:rPr>
                <w:b/>
                <w:bCs/>
                <w:szCs w:val="21"/>
              </w:rPr>
              <w:t>resolve</w:t>
            </w:r>
            <w:r>
              <w:rPr>
                <w:szCs w:val="21"/>
              </w:rPr>
              <w:t>(String uri)</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Uri </w:t>
            </w:r>
            <w:r>
              <w:rPr>
                <w:b/>
                <w:bCs/>
                <w:szCs w:val="21"/>
              </w:rPr>
              <w:t>resolveUri</w:t>
            </w:r>
            <w:r>
              <w:rPr>
                <w:szCs w:val="21"/>
              </w:rPr>
              <w:t>(Uri reference)</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7"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String </w:t>
            </w:r>
            <w:r>
              <w:rPr>
                <w:b/>
                <w:bCs/>
                <w:szCs w:val="21"/>
              </w:rPr>
              <w:t>toString</w:t>
            </w:r>
            <w:r>
              <w:rPr>
                <w:szCs w:val="21"/>
              </w:rPr>
              <w:t>()</w:t>
            </w:r>
          </w:p>
        </w:tc>
        <w:tc>
          <w:tcPr>
            <w:tcW w:w="7111"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このオブジェクトの</w:t>
            </w:r>
            <w:r>
              <w:rPr>
                <w:szCs w:val="21"/>
              </w:rPr>
              <w:t>String</w:t>
            </w:r>
            <w:r>
              <w:rPr>
                <w:szCs w:val="21"/>
              </w:rPr>
              <w:t>による表現を返す。</w:t>
            </w:r>
          </w:p>
        </w:tc>
      </w:tr>
    </w:tbl>
    <w:p w:rsidR="00000000" w:rsidRDefault="002E5195">
      <w:pPr>
        <w:rPr>
          <w:szCs w:val="21"/>
        </w:rPr>
      </w:pPr>
    </w:p>
    <w:p w:rsidR="00000000" w:rsidRDefault="002E5195">
      <w:pPr>
        <w:rPr>
          <w:szCs w:val="21"/>
        </w:rPr>
      </w:pPr>
    </w:p>
    <w:p w:rsidR="00000000" w:rsidRDefault="002E5195">
      <w:pPr>
        <w:pageBreakBefore/>
        <w:spacing w:line="0" w:lineRule="atLeast"/>
      </w:pPr>
    </w:p>
    <w:p w:rsidR="00000000" w:rsidRDefault="002E5195">
      <w:pPr>
        <w:pStyle w:val="1"/>
        <w:rPr>
          <w:sz w:val="21"/>
          <w:szCs w:val="21"/>
        </w:rPr>
      </w:pPr>
      <w:bookmarkStart w:id="207" w:name="_Toc470871771"/>
      <w:r>
        <w:t>HTTPS</w:t>
      </w:r>
      <w:r>
        <w:t>サーバ</w:t>
      </w:r>
      <w:r>
        <w:t xml:space="preserve"> </w:t>
      </w:r>
      <w:r>
        <w:t>(HTTPS Servers)</w:t>
      </w:r>
      <w:bookmarkEnd w:id="207"/>
    </w:p>
    <w:p w:rsidR="00000000" w:rsidRDefault="002E5195">
      <w:pPr>
        <w:spacing w:line="0" w:lineRule="atLeast"/>
        <w:rPr>
          <w:szCs w:val="21"/>
        </w:rPr>
      </w:pPr>
    </w:p>
    <w:p w:rsidR="00000000" w:rsidRDefault="002E5195">
      <w:pPr>
        <w:spacing w:line="0" w:lineRule="atLeast"/>
        <w:rPr>
          <w:szCs w:val="21"/>
        </w:rPr>
      </w:pPr>
      <w:r>
        <w:rPr>
          <w:szCs w:val="21"/>
        </w:rPr>
        <w:t>2</w:t>
      </w:r>
      <w:r>
        <w:rPr>
          <w:szCs w:val="21"/>
        </w:rPr>
        <w:t>013</w:t>
      </w:r>
      <w:r>
        <w:rPr>
          <w:szCs w:val="21"/>
        </w:rPr>
        <w:t>年</w:t>
      </w:r>
      <w:r>
        <w:rPr>
          <w:szCs w:val="21"/>
        </w:rPr>
        <w:t>2</w:t>
      </w:r>
      <w:r>
        <w:rPr>
          <w:szCs w:val="21"/>
        </w:rPr>
        <w:t>月に</w:t>
      </w:r>
      <w:r>
        <w:rPr>
          <w:szCs w:val="21"/>
        </w:rPr>
        <w:t>HttpServer</w:t>
      </w:r>
      <w:r>
        <w:rPr>
          <w:szCs w:val="21"/>
        </w:rPr>
        <w:t>インターフェイスに</w:t>
      </w:r>
      <w:r>
        <w:rPr>
          <w:szCs w:val="21"/>
        </w:rPr>
        <w:t>bindSecure</w:t>
      </w:r>
      <w:r>
        <w:rPr>
          <w:szCs w:val="21"/>
        </w:rPr>
        <w:t>というクラス・メソッドが追加され、</w:t>
      </w:r>
      <w:r>
        <w:rPr>
          <w:szCs w:val="21"/>
        </w:rPr>
        <w:t>HTTPS</w:t>
      </w:r>
      <w:r>
        <w:rPr>
          <w:szCs w:val="21"/>
        </w:rPr>
        <w:t>サーバの開発が可能となった。</w:t>
      </w:r>
    </w:p>
    <w:p w:rsidR="00000000" w:rsidRDefault="002E5195">
      <w:pPr>
        <w:spacing w:line="0" w:lineRule="atLeast"/>
        <w:rPr>
          <w:szCs w:val="21"/>
        </w:rPr>
      </w:pPr>
    </w:p>
    <w:p w:rsidR="00000000" w:rsidRDefault="002E5195">
      <w:pPr>
        <w:spacing w:line="0" w:lineRule="atLeast"/>
        <w:rPr>
          <w:szCs w:val="21"/>
        </w:rPr>
      </w:pPr>
      <w:r>
        <w:rPr>
          <w:szCs w:val="21"/>
        </w:rPr>
        <w:t>2015</w:t>
      </w:r>
      <w:r>
        <w:rPr>
          <w:szCs w:val="21"/>
        </w:rPr>
        <w:t>年</w:t>
      </w:r>
      <w:r>
        <w:rPr>
          <w:szCs w:val="21"/>
        </w:rPr>
        <w:t>9</w:t>
      </w:r>
      <w:r>
        <w:rPr>
          <w:szCs w:val="21"/>
        </w:rPr>
        <w:t>月に</w:t>
      </w:r>
      <w:r>
        <w:rPr>
          <w:szCs w:val="21"/>
        </w:rPr>
        <w:t>Dart</w:t>
      </w:r>
      <w:r>
        <w:rPr>
          <w:szCs w:val="21"/>
        </w:rPr>
        <w:t>チームは</w:t>
      </w:r>
      <w:r>
        <w:rPr>
          <w:szCs w:val="21"/>
        </w:rPr>
        <w:t xml:space="preserve"> </w:t>
      </w:r>
      <w:r>
        <w:rPr>
          <w:szCs w:val="21"/>
        </w:rPr>
        <w:t>1.13.0-dev.1.0</w:t>
      </w:r>
      <w:r>
        <w:rPr>
          <w:szCs w:val="21"/>
        </w:rPr>
        <w:t>版から</w:t>
      </w:r>
      <w:r>
        <w:rPr>
          <w:szCs w:val="21"/>
        </w:rPr>
        <w:t>Dart SDK</w:t>
      </w:r>
      <w:r>
        <w:rPr>
          <w:szCs w:val="21"/>
        </w:rPr>
        <w:t>及び</w:t>
      </w:r>
      <w:r>
        <w:rPr>
          <w:szCs w:val="21"/>
        </w:rPr>
        <w:t>Dart VM</w:t>
      </w:r>
      <w:r>
        <w:rPr>
          <w:szCs w:val="21"/>
        </w:rPr>
        <w:t>が</w:t>
      </w:r>
      <w:r>
        <w:rPr>
          <w:szCs w:val="21"/>
        </w:rPr>
        <w:t>TLS/SSL</w:t>
      </w:r>
      <w:r>
        <w:rPr>
          <w:szCs w:val="21"/>
        </w:rPr>
        <w:t>として</w:t>
      </w:r>
      <w:r>
        <w:rPr>
          <w:szCs w:val="21"/>
        </w:rPr>
        <w:t>BoringSSL</w:t>
      </w:r>
      <w:r>
        <w:rPr>
          <w:szCs w:val="21"/>
        </w:rPr>
        <w:t>を実装したと</w:t>
      </w:r>
      <w:hyperlink r:id="rId497" w:history="1">
        <w:r>
          <w:rPr>
            <w:rStyle w:val="a7"/>
            <w:szCs w:val="21"/>
          </w:rPr>
          <w:t>発表</w:t>
        </w:r>
      </w:hyperlink>
      <w:r>
        <w:rPr>
          <w:szCs w:val="21"/>
        </w:rPr>
        <w:t>した（これまでの</w:t>
      </w:r>
      <w:r>
        <w:rPr>
          <w:szCs w:val="21"/>
        </w:rPr>
        <w:t>dart:io</w:t>
      </w:r>
      <w:r>
        <w:rPr>
          <w:szCs w:val="21"/>
        </w:rPr>
        <w:t>の暗号化ライブ</w:t>
      </w:r>
      <w:r>
        <w:rPr>
          <w:szCs w:val="21"/>
        </w:rPr>
        <w:t>ラリでは</w:t>
      </w:r>
      <w:r>
        <w:rPr>
          <w:szCs w:val="21"/>
        </w:rPr>
        <w:t>Apache</w:t>
      </w:r>
      <w:r>
        <w:rPr>
          <w:szCs w:val="21"/>
        </w:rPr>
        <w:t>などで使われている</w:t>
      </w:r>
      <w:hyperlink r:id="rId498" w:history="1">
        <w:r>
          <w:rPr>
            <w:rStyle w:val="a7"/>
            <w:szCs w:val="21"/>
          </w:rPr>
          <w:t>OpenSSL</w:t>
        </w:r>
      </w:hyperlink>
      <w:r>
        <w:rPr>
          <w:szCs w:val="21"/>
        </w:rPr>
        <w:t>ではなくて</w:t>
      </w:r>
      <w:hyperlink r:id="rId499" w:history="1">
        <w:r>
          <w:rPr>
            <w:rStyle w:val="a7"/>
            <w:szCs w:val="21"/>
          </w:rPr>
          <w:t>Network Security Services (NSS)</w:t>
        </w:r>
      </w:hyperlink>
      <w:r>
        <w:rPr>
          <w:szCs w:val="21"/>
        </w:rPr>
        <w:t>を採用していた）。</w:t>
      </w:r>
      <w:r>
        <w:rPr>
          <w:szCs w:val="21"/>
        </w:rPr>
        <w:t>BoringSSL</w:t>
      </w:r>
      <w:r>
        <w:rPr>
          <w:szCs w:val="21"/>
        </w:rPr>
        <w:t>は</w:t>
      </w:r>
      <w:r>
        <w:rPr>
          <w:szCs w:val="21"/>
        </w:rPr>
        <w:t>OpenSSL</w:t>
      </w:r>
      <w:r>
        <w:rPr>
          <w:szCs w:val="21"/>
        </w:rPr>
        <w:t>の派生物で</w:t>
      </w:r>
      <w:r>
        <w:rPr>
          <w:szCs w:val="21"/>
        </w:rPr>
        <w:t>Google</w:t>
      </w:r>
      <w:r>
        <w:rPr>
          <w:szCs w:val="21"/>
        </w:rPr>
        <w:t>が作成・管理している。従って今後は</w:t>
      </w:r>
      <w:r>
        <w:rPr>
          <w:szCs w:val="21"/>
        </w:rPr>
        <w:t>Dart</w:t>
      </w:r>
      <w:r>
        <w:rPr>
          <w:szCs w:val="21"/>
        </w:rPr>
        <w:t>の開発者たちは</w:t>
      </w:r>
      <w:r>
        <w:rPr>
          <w:szCs w:val="21"/>
        </w:rPr>
        <w:t>Chrome</w:t>
      </w:r>
      <w:r>
        <w:rPr>
          <w:szCs w:val="21"/>
        </w:rPr>
        <w:t>と同じ</w:t>
      </w:r>
      <w:r>
        <w:rPr>
          <w:szCs w:val="21"/>
        </w:rPr>
        <w:t>SSL</w:t>
      </w:r>
      <w:r>
        <w:rPr>
          <w:szCs w:val="21"/>
        </w:rPr>
        <w:t>実装を使用することになる。</w:t>
      </w:r>
    </w:p>
    <w:p w:rsidR="00000000" w:rsidRDefault="002E5195">
      <w:pPr>
        <w:spacing w:line="0" w:lineRule="atLeast"/>
        <w:rPr>
          <w:szCs w:val="21"/>
        </w:rPr>
      </w:pPr>
    </w:p>
    <w:p w:rsidR="00000000" w:rsidRDefault="002E5195">
      <w:pPr>
        <w:spacing w:line="0" w:lineRule="atLeast"/>
        <w:rPr>
          <w:szCs w:val="21"/>
        </w:rPr>
      </w:pPr>
      <w:r>
        <w:rPr>
          <w:szCs w:val="21"/>
        </w:rPr>
        <w:t>BoringSS</w:t>
      </w:r>
      <w:r>
        <w:rPr>
          <w:szCs w:val="21"/>
        </w:rPr>
        <w:t>L</w:t>
      </w:r>
      <w:r>
        <w:rPr>
          <w:szCs w:val="21"/>
        </w:rPr>
        <w:t>は</w:t>
      </w:r>
      <w:r>
        <w:rPr>
          <w:szCs w:val="21"/>
        </w:rPr>
        <w:t>OpenSSL</w:t>
      </w:r>
      <w:r>
        <w:rPr>
          <w:szCs w:val="21"/>
        </w:rPr>
        <w:t>に比べてコンパクトであり、よりきちんとまた積極的に更新・維持されている。</w:t>
      </w:r>
      <w:r>
        <w:rPr>
          <w:szCs w:val="21"/>
        </w:rPr>
        <w:t>PEM</w:t>
      </w:r>
      <w:r>
        <w:rPr>
          <w:szCs w:val="21"/>
        </w:rPr>
        <w:t>ファイル（通常認証機関から署名つき証明書としてメールで送られてくる標準的なテキスト形式）を使って認証とキーの管理がなされ、</w:t>
      </w:r>
      <w:r>
        <w:rPr>
          <w:szCs w:val="21"/>
        </w:rPr>
        <w:t>NSS</w:t>
      </w:r>
      <w:r>
        <w:rPr>
          <w:szCs w:val="21"/>
        </w:rPr>
        <w:t>で使われているセキュリティ・データベースに比べてより理解し易いものとなっている。</w:t>
      </w:r>
    </w:p>
    <w:p w:rsidR="00000000" w:rsidRDefault="002E5195">
      <w:pPr>
        <w:spacing w:line="0" w:lineRule="atLeast"/>
        <w:rPr>
          <w:szCs w:val="21"/>
        </w:rPr>
      </w:pPr>
    </w:p>
    <w:p w:rsidR="00000000" w:rsidRDefault="002E5195">
      <w:pPr>
        <w:spacing w:line="0" w:lineRule="atLeast"/>
        <w:rPr>
          <w:szCs w:val="21"/>
        </w:rPr>
      </w:pPr>
      <w:r>
        <w:rPr>
          <w:szCs w:val="21"/>
        </w:rPr>
        <w:t>上記の変更に伴い、第</w:t>
      </w:r>
      <w:r>
        <w:rPr>
          <w:szCs w:val="21"/>
        </w:rPr>
        <w:t>33</w:t>
      </w:r>
      <w:r>
        <w:rPr>
          <w:szCs w:val="21"/>
        </w:rPr>
        <w:t>版から本章は大幅に改版されている。</w:t>
      </w: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pStyle w:val="2"/>
        <w:rPr>
          <w:sz w:val="21"/>
          <w:szCs w:val="21"/>
        </w:rPr>
      </w:pPr>
      <w:bookmarkStart w:id="208" w:name="_Toc470871772"/>
      <w:r>
        <w:t>PKI</w:t>
      </w:r>
      <w:r>
        <w:t>の基礎</w:t>
      </w:r>
      <w:bookmarkEnd w:id="208"/>
    </w:p>
    <w:p w:rsidR="00000000" w:rsidRDefault="002E5195">
      <w:pPr>
        <w:spacing w:line="0" w:lineRule="atLeast"/>
        <w:rPr>
          <w:szCs w:val="21"/>
        </w:rPr>
      </w:pPr>
    </w:p>
    <w:p w:rsidR="00000000" w:rsidRDefault="002E5195">
      <w:pPr>
        <w:spacing w:line="0" w:lineRule="atLeast"/>
        <w:rPr>
          <w:szCs w:val="21"/>
        </w:rPr>
      </w:pPr>
      <w:r>
        <w:rPr>
          <w:szCs w:val="21"/>
        </w:rPr>
        <w:t>TLS/SSL</w:t>
      </w:r>
      <w:r>
        <w:rPr>
          <w:szCs w:val="21"/>
        </w:rPr>
        <w:t>の基となっている技術は</w:t>
      </w:r>
      <w:r>
        <w:rPr>
          <w:szCs w:val="21"/>
        </w:rPr>
        <w:t>PKI</w:t>
      </w:r>
      <w:r>
        <w:rPr>
          <w:szCs w:val="21"/>
        </w:rPr>
        <w:t>（</w:t>
      </w:r>
      <w:r>
        <w:rPr>
          <w:szCs w:val="21"/>
        </w:rPr>
        <w:t>PPublic Key Infrastructure</w:t>
      </w:r>
      <w:r>
        <w:rPr>
          <w:szCs w:val="21"/>
        </w:rPr>
        <w:t>、「公開鍵基盤」と訳され</w:t>
      </w:r>
      <w:r>
        <w:rPr>
          <w:szCs w:val="21"/>
        </w:rPr>
        <w:t>る）である。従ってまず</w:t>
      </w:r>
      <w:r>
        <w:rPr>
          <w:szCs w:val="21"/>
        </w:rPr>
        <w:t>PKI</w:t>
      </w:r>
      <w:r>
        <w:rPr>
          <w:szCs w:val="21"/>
        </w:rPr>
        <w:t>の基礎を略説する。詳細は日本語の資料が豊富に存在する（例えば情報処理推進機構の</w:t>
      </w:r>
      <w:hyperlink r:id="rId500" w:history="1">
        <w:r>
          <w:rPr>
            <w:rStyle w:val="a7"/>
            <w:szCs w:val="21"/>
          </w:rPr>
          <w:t>PKI</w:t>
        </w:r>
        <w:r>
          <w:rPr>
            <w:rStyle w:val="a7"/>
            <w:szCs w:val="21"/>
          </w:rPr>
          <w:t>に関する資料</w:t>
        </w:r>
      </w:hyperlink>
      <w:r>
        <w:rPr>
          <w:szCs w:val="21"/>
        </w:rPr>
        <w:t>）ので、それを見ていただきたい。</w:t>
      </w:r>
    </w:p>
    <w:p w:rsidR="00000000" w:rsidRDefault="002E5195">
      <w:pPr>
        <w:spacing w:line="0" w:lineRule="atLeast"/>
        <w:rPr>
          <w:szCs w:val="21"/>
        </w:rPr>
      </w:pPr>
    </w:p>
    <w:p w:rsidR="00000000" w:rsidRDefault="002E5195">
      <w:pPr>
        <w:spacing w:line="0" w:lineRule="atLeast"/>
        <w:rPr>
          <w:szCs w:val="21"/>
        </w:rPr>
      </w:pPr>
      <w:r>
        <w:rPr>
          <w:szCs w:val="21"/>
        </w:rPr>
        <w:t>PKI</w:t>
      </w:r>
      <w:r>
        <w:rPr>
          <w:szCs w:val="21"/>
        </w:rPr>
        <w:t>は次の</w:t>
      </w:r>
      <w:r>
        <w:rPr>
          <w:szCs w:val="21"/>
        </w:rPr>
        <w:t>2</w:t>
      </w:r>
      <w:r>
        <w:rPr>
          <w:szCs w:val="21"/>
        </w:rPr>
        <w:t>つの要素で構成される：</w:t>
      </w:r>
    </w:p>
    <w:p w:rsidR="00000000" w:rsidRDefault="002E5195">
      <w:pPr>
        <w:spacing w:line="0" w:lineRule="atLeast"/>
        <w:rPr>
          <w:szCs w:val="21"/>
        </w:rPr>
      </w:pPr>
    </w:p>
    <w:p w:rsidR="00000000" w:rsidRDefault="002E5195" w:rsidP="002E5195">
      <w:pPr>
        <w:numPr>
          <w:ilvl w:val="0"/>
          <w:numId w:val="252"/>
        </w:numPr>
        <w:spacing w:line="0" w:lineRule="atLeast"/>
        <w:rPr>
          <w:szCs w:val="21"/>
        </w:rPr>
      </w:pPr>
      <w:r>
        <w:rPr>
          <w:szCs w:val="21"/>
        </w:rPr>
        <w:t>2</w:t>
      </w:r>
      <w:r>
        <w:rPr>
          <w:szCs w:val="21"/>
        </w:rPr>
        <w:t>つの鍵のペアを使う暗号化技術。これは一方の鍵で暗号化したメッセージはもう一方の鍵でのみ複合できる特殊な暗号化技術で、一方の鍵を公開鍵として相手に渡し、他方の鍵を秘密鍵として自分が持つこと</w:t>
      </w:r>
      <w:r>
        <w:rPr>
          <w:szCs w:val="21"/>
        </w:rPr>
        <w:t>で、自分のみが相手が送信したメッセージを受け取ることが可能となり、盗聴を防止する。この暗号化方式は送り手と受け手が同じ鍵を持つ「共通鍵方式」と対比して「公開鍵方式」（あるいはより正確には「</w:t>
      </w:r>
      <w:r>
        <w:rPr>
          <w:color w:val="auto"/>
          <w:szCs w:val="21"/>
        </w:rPr>
        <w:t>非対象アルゴリズム暗号方式」</w:t>
      </w:r>
      <w:r>
        <w:rPr>
          <w:szCs w:val="21"/>
        </w:rPr>
        <w:t>）と呼ばれる。</w:t>
      </w:r>
    </w:p>
    <w:p w:rsidR="00000000" w:rsidRDefault="002E5195">
      <w:pPr>
        <w:spacing w:line="0" w:lineRule="atLeast"/>
        <w:rPr>
          <w:szCs w:val="21"/>
        </w:rPr>
      </w:pPr>
    </w:p>
    <w:p w:rsidR="00000000" w:rsidRDefault="002E5195" w:rsidP="002E5195">
      <w:pPr>
        <w:numPr>
          <w:ilvl w:val="0"/>
          <w:numId w:val="252"/>
        </w:numPr>
        <w:spacing w:line="0" w:lineRule="atLeast"/>
        <w:rPr>
          <w:szCs w:val="21"/>
        </w:rPr>
      </w:pPr>
      <w:r>
        <w:rPr>
          <w:szCs w:val="21"/>
        </w:rPr>
        <w:t>電子署名のメカニズム。相手（例えばサーバ）が本当に自分がメッセージを送ろうとしている正しい相手なのかどうか（即ち渡された公開鍵が正しい持ち主のものなのか）を確認するもので、上記の暗号化技術を応用している。これによりなりすましや改ざん等の不正に対処する。確認のためには認証局</w:t>
      </w:r>
      <w:r>
        <w:rPr>
          <w:szCs w:val="21"/>
        </w:rPr>
        <w:t>(CA</w:t>
      </w:r>
      <w:r>
        <w:rPr>
          <w:szCs w:val="21"/>
        </w:rPr>
        <w:t>)</w:t>
      </w:r>
      <w:r>
        <w:rPr>
          <w:szCs w:val="21"/>
        </w:rPr>
        <w:t>と呼ばれる機関が発行し署名した証明書（電子署名）が使われる。サーバは認証局が発行した証明書（秘密鍵で暗号化した）と公開鍵をクライアントに渡し、クライアントは次のように相手を確認する：</w:t>
      </w:r>
    </w:p>
    <w:p w:rsidR="00000000" w:rsidRDefault="002E5195" w:rsidP="002E5195">
      <w:pPr>
        <w:numPr>
          <w:ilvl w:val="1"/>
          <w:numId w:val="252"/>
        </w:numPr>
        <w:spacing w:line="0" w:lineRule="atLeast"/>
        <w:rPr>
          <w:szCs w:val="21"/>
        </w:rPr>
      </w:pPr>
      <w:r>
        <w:rPr>
          <w:szCs w:val="21"/>
        </w:rPr>
        <w:t>相手の公開鍵を入手する</w:t>
      </w:r>
    </w:p>
    <w:p w:rsidR="00000000" w:rsidRDefault="002E5195" w:rsidP="002E5195">
      <w:pPr>
        <w:numPr>
          <w:ilvl w:val="1"/>
          <w:numId w:val="252"/>
        </w:numPr>
        <w:spacing w:line="0" w:lineRule="atLeast"/>
        <w:rPr>
          <w:szCs w:val="21"/>
        </w:rPr>
      </w:pPr>
      <w:r>
        <w:rPr>
          <w:szCs w:val="21"/>
        </w:rPr>
        <w:t>その公開鍵で送付された電子署名を復号化する</w:t>
      </w:r>
    </w:p>
    <w:p w:rsidR="00000000" w:rsidRDefault="002E5195" w:rsidP="002E5195">
      <w:pPr>
        <w:numPr>
          <w:ilvl w:val="1"/>
          <w:numId w:val="252"/>
        </w:numPr>
        <w:spacing w:line="0" w:lineRule="atLeast"/>
        <w:rPr>
          <w:szCs w:val="21"/>
        </w:rPr>
      </w:pPr>
      <w:r>
        <w:rPr>
          <w:szCs w:val="21"/>
        </w:rPr>
        <w:t>送付された平文から、相手と同じアルゴリズムを用いてハッシュを作成する</w:t>
      </w:r>
    </w:p>
    <w:p w:rsidR="00000000" w:rsidRDefault="002E5195" w:rsidP="002E5195">
      <w:pPr>
        <w:numPr>
          <w:ilvl w:val="1"/>
          <w:numId w:val="252"/>
        </w:numPr>
        <w:spacing w:line="0" w:lineRule="atLeast"/>
        <w:rPr>
          <w:szCs w:val="21"/>
        </w:rPr>
      </w:pPr>
      <w:r>
        <w:rPr>
          <w:szCs w:val="21"/>
        </w:rPr>
        <w:t>2</w:t>
      </w:r>
      <w:r>
        <w:rPr>
          <w:szCs w:val="21"/>
        </w:rPr>
        <w:t>の結果と</w:t>
      </w:r>
      <w:r>
        <w:rPr>
          <w:szCs w:val="21"/>
        </w:rPr>
        <w:t>3</w:t>
      </w:r>
      <w:r>
        <w:rPr>
          <w:szCs w:val="21"/>
        </w:rPr>
        <w:t>で作成したハッシュを比較し、一致することを確認する</w:t>
      </w:r>
    </w:p>
    <w:p w:rsidR="00000000" w:rsidRDefault="002E5195">
      <w:pPr>
        <w:spacing w:line="0" w:lineRule="atLeast"/>
        <w:rPr>
          <w:szCs w:val="21"/>
        </w:rPr>
      </w:pPr>
    </w:p>
    <w:p w:rsidR="00000000" w:rsidRDefault="002E5195">
      <w:pPr>
        <w:spacing w:line="0" w:lineRule="atLeast"/>
        <w:rPr>
          <w:szCs w:val="21"/>
        </w:rPr>
      </w:pPr>
      <w:r>
        <w:rPr>
          <w:szCs w:val="21"/>
        </w:rPr>
        <w:t>電子証明書の中身はざっと以下のようなもの</w:t>
      </w:r>
      <w:r>
        <w:rPr>
          <w:szCs w:val="21"/>
        </w:rPr>
        <w:t>からなる：</w:t>
      </w:r>
    </w:p>
    <w:p w:rsidR="00000000" w:rsidRDefault="002E5195">
      <w:pPr>
        <w:spacing w:line="0" w:lineRule="atLeast"/>
        <w:rPr>
          <w:szCs w:val="21"/>
        </w:rPr>
      </w:pPr>
    </w:p>
    <w:p w:rsidR="00000000" w:rsidRDefault="002E5195" w:rsidP="002E5195">
      <w:pPr>
        <w:numPr>
          <w:ilvl w:val="0"/>
          <w:numId w:val="253"/>
        </w:numPr>
        <w:spacing w:line="0" w:lineRule="atLeast"/>
        <w:rPr>
          <w:szCs w:val="21"/>
        </w:rPr>
      </w:pPr>
      <w:r>
        <w:rPr>
          <w:szCs w:val="21"/>
        </w:rPr>
        <w:t>登録された公開鍵</w:t>
      </w:r>
    </w:p>
    <w:p w:rsidR="00000000" w:rsidRDefault="002E5195" w:rsidP="002E5195">
      <w:pPr>
        <w:numPr>
          <w:ilvl w:val="0"/>
          <w:numId w:val="253"/>
        </w:numPr>
        <w:spacing w:line="0" w:lineRule="atLeast"/>
        <w:rPr>
          <w:szCs w:val="21"/>
        </w:rPr>
      </w:pPr>
      <w:r>
        <w:rPr>
          <w:szCs w:val="21"/>
        </w:rPr>
        <w:t>その公開鍵の持ち主の情報</w:t>
      </w:r>
    </w:p>
    <w:p w:rsidR="00000000" w:rsidRDefault="002E5195" w:rsidP="002E5195">
      <w:pPr>
        <w:numPr>
          <w:ilvl w:val="0"/>
          <w:numId w:val="253"/>
        </w:numPr>
        <w:spacing w:line="0" w:lineRule="atLeast"/>
        <w:rPr>
          <w:szCs w:val="21"/>
        </w:rPr>
      </w:pPr>
      <w:r>
        <w:rPr>
          <w:szCs w:val="21"/>
        </w:rPr>
        <w:t>証明書を発行した認証局の</w:t>
      </w:r>
      <w:r>
        <w:rPr>
          <w:szCs w:val="21"/>
        </w:rPr>
        <w:t>情報</w:t>
      </w:r>
    </w:p>
    <w:p w:rsidR="00000000" w:rsidRDefault="002E5195" w:rsidP="002E5195">
      <w:pPr>
        <w:numPr>
          <w:ilvl w:val="0"/>
          <w:numId w:val="253"/>
        </w:numPr>
        <w:spacing w:line="0" w:lineRule="atLeast"/>
        <w:rPr>
          <w:szCs w:val="21"/>
        </w:rPr>
      </w:pPr>
      <w:r>
        <w:rPr>
          <w:szCs w:val="21"/>
        </w:rPr>
        <w:lastRenderedPageBreak/>
        <w:t>発行元認証局の署名</w:t>
      </w:r>
    </w:p>
    <w:p w:rsidR="00000000" w:rsidRDefault="002E5195">
      <w:pPr>
        <w:spacing w:line="0" w:lineRule="atLeast"/>
        <w:rPr>
          <w:szCs w:val="21"/>
        </w:rPr>
      </w:pPr>
    </w:p>
    <w:p w:rsidR="00000000" w:rsidRDefault="002E5195">
      <w:pPr>
        <w:spacing w:line="0" w:lineRule="atLeast"/>
        <w:rPr>
          <w:szCs w:val="21"/>
        </w:rPr>
      </w:pPr>
      <w:r>
        <w:rPr>
          <w:szCs w:val="21"/>
        </w:rPr>
        <w:t>電子証明書の詳細なフォーマットについては、</w:t>
      </w:r>
      <w:r>
        <w:rPr>
          <w:szCs w:val="21"/>
        </w:rPr>
        <w:t>ITU-T</w:t>
      </w:r>
      <w:r>
        <w:rPr>
          <w:szCs w:val="21"/>
        </w:rPr>
        <w:t>が定めた</w:t>
      </w:r>
      <w:hyperlink r:id="rId501" w:history="1">
        <w:r>
          <w:rPr>
            <w:rStyle w:val="a7"/>
            <w:szCs w:val="21"/>
          </w:rPr>
          <w:t>X.509</w:t>
        </w:r>
        <w:r>
          <w:rPr>
            <w:rStyle w:val="a7"/>
            <w:szCs w:val="21"/>
          </w:rPr>
          <w:t>という</w:t>
        </w:r>
      </w:hyperlink>
      <w:hyperlink r:id="rId502" w:history="1">
        <w:r>
          <w:rPr>
            <w:rStyle w:val="a7"/>
            <w:szCs w:val="21"/>
          </w:rPr>
          <w:t>書式</w:t>
        </w:r>
      </w:hyperlink>
      <w:r>
        <w:rPr>
          <w:szCs w:val="21"/>
        </w:rPr>
        <w:t>が使われる。</w:t>
      </w:r>
    </w:p>
    <w:p w:rsidR="00000000" w:rsidRDefault="002E5195">
      <w:pPr>
        <w:spacing w:line="0" w:lineRule="atLeast"/>
        <w:rPr>
          <w:szCs w:val="21"/>
        </w:rPr>
      </w:pPr>
    </w:p>
    <w:p w:rsidR="00000000" w:rsidRDefault="002E5195">
      <w:pPr>
        <w:spacing w:line="0" w:lineRule="atLeast"/>
        <w:rPr>
          <w:szCs w:val="21"/>
        </w:rPr>
      </w:pPr>
      <w:r>
        <w:rPr>
          <w:szCs w:val="21"/>
        </w:rPr>
        <w:t>認証局は数多く存在しており、システム設計者はそのなかから選択できる。トップ階層にある</w:t>
      </w:r>
      <w:r>
        <w:rPr>
          <w:szCs w:val="21"/>
        </w:rPr>
        <w:t>認証局を「ルート（</w:t>
      </w:r>
      <w:r>
        <w:rPr>
          <w:szCs w:val="21"/>
        </w:rPr>
        <w:t>Root</w:t>
      </w:r>
      <w:r>
        <w:rPr>
          <w:szCs w:val="21"/>
        </w:rPr>
        <w:t>）認証局」</w:t>
      </w:r>
      <w:r>
        <w:rPr>
          <w:szCs w:val="21"/>
        </w:rPr>
        <w:t>という。例えば</w:t>
      </w:r>
      <w:r>
        <w:rPr>
          <w:szCs w:val="21"/>
        </w:rPr>
        <w:t>IE</w:t>
      </w:r>
      <w:r>
        <w:rPr>
          <w:szCs w:val="21"/>
        </w:rPr>
        <w:t>では「ツール」メニュー</w:t>
      </w:r>
      <w:r>
        <w:rPr>
          <w:szCs w:val="21"/>
        </w:rPr>
        <w:t>→</w:t>
      </w:r>
      <w:r>
        <w:rPr>
          <w:szCs w:val="21"/>
        </w:rPr>
        <w:t>「インターネットオ</w:t>
      </w:r>
      <w:r>
        <w:rPr>
          <w:szCs w:val="21"/>
        </w:rPr>
        <w:t>プション」</w:t>
      </w:r>
      <w:r>
        <w:rPr>
          <w:szCs w:val="21"/>
        </w:rPr>
        <w:t>→</w:t>
      </w:r>
      <w:r>
        <w:rPr>
          <w:szCs w:val="21"/>
        </w:rPr>
        <w:t>「コンテンツ」の証明書ボタン」を押すと、現在ブラウザで使用できる証明書が表示される。この中の「信頼されたルート証明機関」というタブで表示される証明書の認証局はすべてルート認証局であり、あらかじめブラウザに「信頼する認証局」として登録されていることを示している。表示された証明機関のどれかをダブルクリックすれば、その詳細を知ることができる。</w:t>
      </w:r>
    </w:p>
    <w:p w:rsidR="00000000" w:rsidRDefault="002E5195">
      <w:pPr>
        <w:spacing w:line="0" w:lineRule="atLeast"/>
        <w:rPr>
          <w:szCs w:val="21"/>
        </w:rPr>
      </w:pPr>
    </w:p>
    <w:p w:rsidR="00000000" w:rsidRDefault="002E5195">
      <w:pPr>
        <w:spacing w:line="0" w:lineRule="atLeast"/>
        <w:jc w:val="center"/>
        <w:rPr>
          <w:szCs w:val="21"/>
        </w:rPr>
      </w:pPr>
      <w:r>
        <w:rPr>
          <w:szCs w:val="21"/>
        </w:rPr>
        <w:t>IE</w:t>
      </w:r>
      <w:r>
        <w:rPr>
          <w:szCs w:val="21"/>
        </w:rPr>
        <w:t>で登録されている証明書の例</w:t>
      </w:r>
      <w:r>
        <w:pict>
          <v:shape id="_x0000_s1084" type="#_x0000_t75" style="position:absolute;left:0;text-align:left;margin-left:0;margin-top:0;width:226.7pt;height:204.35pt;z-index:251615232;mso-wrap-distance-left:0;mso-wrap-distance-right:0;mso-position-horizontal:center;mso-position-horizontal-relative:text;mso-position-vertical-relative:text" filled="t">
            <v:fill color2="black"/>
            <v:imagedata r:id="rId503" o:title=""/>
            <w10:wrap type="topAndBottom"/>
          </v:shape>
          <o:OLEObject Type="Embed" ProgID="PBrush" ShapeID="_x0000_s1084" DrawAspect="Content" ObjectID="_1544613630" r:id="rId504"/>
        </w:pict>
      </w:r>
    </w:p>
    <w:p w:rsidR="00000000" w:rsidRDefault="002E5195">
      <w:pPr>
        <w:spacing w:line="0" w:lineRule="atLeast"/>
        <w:rPr>
          <w:szCs w:val="21"/>
        </w:rPr>
      </w:pPr>
    </w:p>
    <w:p w:rsidR="00000000" w:rsidRDefault="002E5195">
      <w:pPr>
        <w:spacing w:line="0" w:lineRule="atLeast"/>
        <w:rPr>
          <w:szCs w:val="21"/>
        </w:rPr>
      </w:pPr>
      <w:r>
        <w:rPr>
          <w:szCs w:val="21"/>
        </w:rPr>
        <w:t>Chrome</w:t>
      </w:r>
      <w:r>
        <w:rPr>
          <w:szCs w:val="21"/>
        </w:rPr>
        <w:t>の場合は、「ツールボタン」</w:t>
      </w:r>
      <w:r>
        <w:rPr>
          <w:szCs w:val="21"/>
        </w:rPr>
        <w:t>→</w:t>
      </w:r>
      <w:r>
        <w:rPr>
          <w:szCs w:val="21"/>
        </w:rPr>
        <w:t>「設定」</w:t>
      </w:r>
      <w:r>
        <w:rPr>
          <w:szCs w:val="21"/>
        </w:rPr>
        <w:t>→</w:t>
      </w:r>
      <w:r>
        <w:rPr>
          <w:szCs w:val="21"/>
        </w:rPr>
        <w:t>「詳細設定を表示」</w:t>
      </w:r>
      <w:r>
        <w:rPr>
          <w:szCs w:val="21"/>
        </w:rPr>
        <w:t>→</w:t>
      </w:r>
      <w:r>
        <w:rPr>
          <w:szCs w:val="21"/>
        </w:rPr>
        <w:t>「</w:t>
      </w:r>
      <w:r>
        <w:rPr>
          <w:szCs w:val="21"/>
        </w:rPr>
        <w:t>HTTPS/SSL</w:t>
      </w:r>
      <w:r>
        <w:rPr>
          <w:szCs w:val="21"/>
        </w:rPr>
        <w:t>の証明書の管理ボタン」</w:t>
      </w:r>
      <w:r>
        <w:rPr>
          <w:szCs w:val="21"/>
        </w:rPr>
        <w:t>→</w:t>
      </w:r>
      <w:r>
        <w:rPr>
          <w:szCs w:val="21"/>
        </w:rPr>
        <w:t>「信頼さ</w:t>
      </w:r>
      <w:r>
        <w:rPr>
          <w:szCs w:val="21"/>
        </w:rPr>
        <w:t>れたルート証明機関のタブ」で同じような表示が得られる。</w:t>
      </w: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pStyle w:val="2"/>
        <w:rPr>
          <w:sz w:val="21"/>
          <w:szCs w:val="21"/>
        </w:rPr>
      </w:pPr>
      <w:bookmarkStart w:id="209" w:name="_Toc470871773"/>
      <w:r>
        <w:t>TLS/SSL</w:t>
      </w:r>
      <w:r>
        <w:t>の基礎</w:t>
      </w:r>
      <w:bookmarkEnd w:id="209"/>
    </w:p>
    <w:p w:rsidR="00000000" w:rsidRDefault="002E5195">
      <w:pPr>
        <w:spacing w:line="0" w:lineRule="atLeast"/>
        <w:rPr>
          <w:szCs w:val="21"/>
        </w:rPr>
      </w:pPr>
    </w:p>
    <w:p w:rsidR="00000000" w:rsidRDefault="002E5195">
      <w:pPr>
        <w:pStyle w:val="a1"/>
        <w:rPr>
          <w:color w:val="auto"/>
        </w:rPr>
      </w:pPr>
      <w:r>
        <w:rPr>
          <w:color w:val="auto"/>
        </w:rPr>
        <w:t>TLS (Transport Layer Security)</w:t>
      </w:r>
      <w:r>
        <w:rPr>
          <w:color w:val="auto"/>
        </w:rPr>
        <w:t>は上記の</w:t>
      </w:r>
      <w:r>
        <w:rPr>
          <w:color w:val="auto"/>
        </w:rPr>
        <w:t>PKI</w:t>
      </w:r>
      <w:r>
        <w:rPr>
          <w:color w:val="auto"/>
        </w:rPr>
        <w:t>を</w:t>
      </w:r>
      <w:r>
        <w:rPr>
          <w:color w:val="auto"/>
        </w:rPr>
        <w:t>HTTP</w:t>
      </w:r>
      <w:r>
        <w:rPr>
          <w:color w:val="auto"/>
        </w:rPr>
        <w:t>や</w:t>
      </w:r>
      <w:r>
        <w:rPr>
          <w:color w:val="auto"/>
        </w:rPr>
        <w:t>Socket</w:t>
      </w:r>
      <w:r>
        <w:rPr>
          <w:color w:val="auto"/>
        </w:rPr>
        <w:t>通信に適用させるものである。</w:t>
      </w:r>
      <w:r>
        <w:rPr>
          <w:color w:val="auto"/>
        </w:rPr>
        <w:t>TLS</w:t>
      </w:r>
      <w:r>
        <w:rPr>
          <w:color w:val="auto"/>
        </w:rPr>
        <w:t>はその名のとおりトランスポート層を安全なものとする為の仕掛けであり、ネットワーキングのプロトコル下位層の</w:t>
      </w:r>
      <w:r>
        <w:rPr>
          <w:color w:val="auto"/>
        </w:rPr>
        <w:t>TCP</w:t>
      </w:r>
      <w:r>
        <w:rPr>
          <w:color w:val="auto"/>
        </w:rPr>
        <w:t>層の上に介在させるプロトコルである。基になった技術が</w:t>
      </w:r>
      <w:r>
        <w:rPr>
          <w:color w:val="auto"/>
        </w:rPr>
        <w:t>SSL (Secure Sockets Layer)</w:t>
      </w:r>
      <w:r>
        <w:rPr>
          <w:color w:val="auto"/>
        </w:rPr>
        <w:t>であるため、むしろ</w:t>
      </w:r>
      <w:r>
        <w:rPr>
          <w:color w:val="auto"/>
        </w:rPr>
        <w:t>SSL</w:t>
      </w:r>
      <w:r>
        <w:rPr>
          <w:color w:val="auto"/>
        </w:rPr>
        <w:t>という言葉が良く使われる。詳細は別途説明するが、とりあ</w:t>
      </w:r>
      <w:r>
        <w:rPr>
          <w:color w:val="auto"/>
        </w:rPr>
        <w:t>えずは</w:t>
      </w:r>
      <w:hyperlink r:id="rId505" w:history="1">
        <w:r>
          <w:rPr>
            <w:rStyle w:val="a7"/>
          </w:rPr>
          <w:t>Wikipedia</w:t>
        </w:r>
      </w:hyperlink>
      <w:r>
        <w:rPr>
          <w:color w:val="auto"/>
        </w:rPr>
        <w:t>などを参照されたい。</w:t>
      </w:r>
    </w:p>
    <w:p w:rsidR="00000000" w:rsidRDefault="002E5195">
      <w:pPr>
        <w:pStyle w:val="a1"/>
        <w:rPr>
          <w:color w:val="auto"/>
        </w:rPr>
      </w:pPr>
    </w:p>
    <w:p w:rsidR="00000000" w:rsidRDefault="002E5195">
      <w:pPr>
        <w:pStyle w:val="a1"/>
      </w:pPr>
      <w:r>
        <w:rPr>
          <w:color w:val="auto"/>
        </w:rPr>
        <w:t>下図はそのプロトコルの位置づけである：</w:t>
      </w:r>
    </w:p>
    <w:p w:rsidR="00000000" w:rsidRDefault="00974D35">
      <w:pPr>
        <w:pStyle w:val="aff2"/>
        <w:rPr>
          <w:color w:val="auto"/>
        </w:rPr>
      </w:pPr>
      <w:r>
        <w:rPr>
          <w:noProof/>
          <w:lang w:eastAsia="ja-JP" w:bidi="ar-SA"/>
        </w:rPr>
        <w:lastRenderedPageBreak/>
        <w:drawing>
          <wp:anchor distT="0" distB="0" distL="0" distR="0" simplePos="0" relativeHeight="251616256" behindDoc="0" locked="0" layoutInCell="1" allowOverlap="1">
            <wp:simplePos x="0" y="0"/>
            <wp:positionH relativeFrom="column">
              <wp:align>center</wp:align>
            </wp:positionH>
            <wp:positionV relativeFrom="paragraph">
              <wp:posOffset>0</wp:posOffset>
            </wp:positionV>
            <wp:extent cx="2515870" cy="2418715"/>
            <wp:effectExtent l="19050" t="0" r="0" b="0"/>
            <wp:wrapTopAndBottom/>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06" cstate="print"/>
                    <a:srcRect/>
                    <a:stretch>
                      <a:fillRect/>
                    </a:stretch>
                  </pic:blipFill>
                  <pic:spPr bwMode="auto">
                    <a:xfrm>
                      <a:off x="0" y="0"/>
                      <a:ext cx="2515870" cy="2418715"/>
                    </a:xfrm>
                    <a:prstGeom prst="rect">
                      <a:avLst/>
                    </a:prstGeom>
                    <a:solidFill>
                      <a:srgbClr val="FFFFFF"/>
                    </a:solidFill>
                    <a:ln w="9525">
                      <a:noFill/>
                      <a:miter lim="800000"/>
                      <a:headEnd/>
                      <a:tailEnd/>
                    </a:ln>
                  </pic:spPr>
                </pic:pic>
              </a:graphicData>
            </a:graphic>
          </wp:anchor>
        </w:drawing>
      </w:r>
      <w:r w:rsidR="002E5195">
        <w:rPr>
          <w:color w:val="auto"/>
        </w:rPr>
        <w:t>プ</w:t>
      </w:r>
      <w:r w:rsidR="002E5195">
        <w:rPr>
          <w:color w:val="auto"/>
        </w:rPr>
        <w:t>ロトコル構成</w:t>
      </w:r>
    </w:p>
    <w:p w:rsidR="00000000" w:rsidRDefault="002E5195">
      <w:pPr>
        <w:pStyle w:val="a1"/>
        <w:rPr>
          <w:color w:val="auto"/>
        </w:rPr>
      </w:pPr>
    </w:p>
    <w:p w:rsidR="00000000" w:rsidRDefault="002E5195">
      <w:pPr>
        <w:pStyle w:val="a1"/>
        <w:rPr>
          <w:color w:val="auto"/>
        </w:rPr>
      </w:pPr>
      <w:r>
        <w:rPr>
          <w:color w:val="auto"/>
        </w:rPr>
        <w:t>TLS</w:t>
      </w:r>
      <w:r>
        <w:rPr>
          <w:color w:val="auto"/>
        </w:rPr>
        <w:t>は</w:t>
      </w:r>
      <w:r>
        <w:rPr>
          <w:color w:val="auto"/>
        </w:rPr>
        <w:t>RFC2246</w:t>
      </w:r>
      <w:r>
        <w:rPr>
          <w:color w:val="auto"/>
        </w:rPr>
        <w:t>として</w:t>
      </w:r>
      <w:r>
        <w:rPr>
          <w:color w:val="auto"/>
        </w:rPr>
        <w:t>TCP</w:t>
      </w:r>
      <w:r>
        <w:rPr>
          <w:color w:val="auto"/>
        </w:rPr>
        <w:t>の上に置かれ、また</w:t>
      </w:r>
      <w:r>
        <w:rPr>
          <w:color w:val="auto"/>
        </w:rPr>
        <w:t>HTTP</w:t>
      </w:r>
      <w:r>
        <w:rPr>
          <w:color w:val="auto"/>
        </w:rPr>
        <w:t>アプリケーションとの仲介に</w:t>
      </w:r>
      <w:r>
        <w:rPr>
          <w:color w:val="auto"/>
        </w:rPr>
        <w:t>HTTP</w:t>
      </w:r>
      <w:r>
        <w:rPr>
          <w:color w:val="auto"/>
        </w:rPr>
        <w:t>プロトコルが存在するが、その</w:t>
      </w:r>
      <w:r>
        <w:rPr>
          <w:color w:val="auto"/>
        </w:rPr>
        <w:t>HTTP</w:t>
      </w:r>
      <w:r>
        <w:rPr>
          <w:color w:val="auto"/>
        </w:rPr>
        <w:t>そのものも</w:t>
      </w:r>
      <w:r>
        <w:rPr>
          <w:color w:val="auto"/>
        </w:rPr>
        <w:t>TLS</w:t>
      </w:r>
      <w:r>
        <w:rPr>
          <w:color w:val="auto"/>
        </w:rPr>
        <w:t>対応の為に</w:t>
      </w:r>
      <w:r>
        <w:rPr>
          <w:color w:val="auto"/>
        </w:rPr>
        <w:t>RFC 2817</w:t>
      </w:r>
      <w:r>
        <w:rPr>
          <w:color w:val="auto"/>
        </w:rPr>
        <w:t>でアップグレードされている。</w:t>
      </w:r>
      <w:r>
        <w:rPr>
          <w:color w:val="auto"/>
        </w:rPr>
        <w:t>TLS</w:t>
      </w:r>
      <w:r>
        <w:rPr>
          <w:color w:val="auto"/>
        </w:rPr>
        <w:t>は接続型のプロトコルで、クライアントとサーバ間で安全（セキュア）な</w:t>
      </w:r>
      <w:r>
        <w:rPr>
          <w:color w:val="auto"/>
        </w:rPr>
        <w:t>接続を確立し、その接続上でデータ（</w:t>
      </w:r>
      <w:r>
        <w:rPr>
          <w:color w:val="auto"/>
        </w:rPr>
        <w:t>HTTP</w:t>
      </w:r>
      <w:r>
        <w:rPr>
          <w:color w:val="auto"/>
        </w:rPr>
        <w:t>メッセージ）を交換する。</w:t>
      </w:r>
      <w:r>
        <w:rPr>
          <w:color w:val="auto"/>
        </w:rPr>
        <w:t>TLS</w:t>
      </w:r>
      <w:r>
        <w:rPr>
          <w:color w:val="auto"/>
        </w:rPr>
        <w:t>対応のブラウザは</w:t>
      </w:r>
      <w:r>
        <w:rPr>
          <w:color w:val="auto"/>
        </w:rPr>
        <w:t>TLS</w:t>
      </w:r>
      <w:r>
        <w:rPr>
          <w:color w:val="auto"/>
        </w:rPr>
        <w:t>クライアントになり、サーバのしかるべき</w:t>
      </w:r>
      <w:r>
        <w:rPr>
          <w:color w:val="auto"/>
        </w:rPr>
        <w:t>TCP</w:t>
      </w:r>
      <w:r>
        <w:rPr>
          <w:color w:val="auto"/>
        </w:rPr>
        <w:t>ポート（デフォルトは</w:t>
      </w:r>
      <w:r>
        <w:rPr>
          <w:color w:val="auto"/>
        </w:rPr>
        <w:t>443</w:t>
      </w:r>
      <w:r>
        <w:rPr>
          <w:color w:val="auto"/>
        </w:rPr>
        <w:t>、</w:t>
      </w:r>
      <w:r>
        <w:rPr>
          <w:color w:val="auto"/>
        </w:rPr>
        <w:t>Tomcat</w:t>
      </w:r>
      <w:r>
        <w:rPr>
          <w:color w:val="auto"/>
        </w:rPr>
        <w:t>は</w:t>
      </w:r>
      <w:r>
        <w:rPr>
          <w:color w:val="auto"/>
        </w:rPr>
        <w:t>8443</w:t>
      </w:r>
      <w:r>
        <w:rPr>
          <w:color w:val="auto"/>
        </w:rPr>
        <w:t>）上への接続を開始し、</w:t>
      </w:r>
      <w:r>
        <w:rPr>
          <w:color w:val="auto"/>
        </w:rPr>
        <w:t>TLS</w:t>
      </w:r>
      <w:r>
        <w:rPr>
          <w:color w:val="auto"/>
        </w:rPr>
        <w:t>ハンドシェイクを始めるために、</w:t>
      </w:r>
      <w:r>
        <w:rPr>
          <w:color w:val="auto"/>
        </w:rPr>
        <w:t>TLS ClientHello</w:t>
      </w:r>
      <w:r>
        <w:rPr>
          <w:color w:val="auto"/>
        </w:rPr>
        <w:t>メッセージを送る。</w:t>
      </w:r>
      <w:r>
        <w:rPr>
          <w:color w:val="auto"/>
        </w:rPr>
        <w:t>TLS</w:t>
      </w:r>
      <w:r>
        <w:rPr>
          <w:color w:val="auto"/>
        </w:rPr>
        <w:t>ハンドシェイクが完了すれば、接続が確立されたことになり、その接続上でクライアントは最初の</w:t>
      </w:r>
      <w:r>
        <w:rPr>
          <w:color w:val="auto"/>
        </w:rPr>
        <w:t>HTTP</w:t>
      </w:r>
      <w:r>
        <w:rPr>
          <w:color w:val="auto"/>
        </w:rPr>
        <w:t>要求をサーバに送信できるようになる。</w:t>
      </w:r>
    </w:p>
    <w:p w:rsidR="00000000" w:rsidRDefault="002E5195">
      <w:pPr>
        <w:pStyle w:val="a1"/>
        <w:rPr>
          <w:color w:val="auto"/>
        </w:rPr>
      </w:pPr>
    </w:p>
    <w:p w:rsidR="00000000" w:rsidRDefault="002E5195">
      <w:pPr>
        <w:pStyle w:val="a1"/>
        <w:rPr>
          <w:color w:val="auto"/>
        </w:rPr>
      </w:pPr>
      <w:r>
        <w:rPr>
          <w:color w:val="auto"/>
        </w:rPr>
        <w:t>クライアントとサーバ間で安全（セキュア）な接続を確立ための</w:t>
      </w:r>
      <w:r>
        <w:rPr>
          <w:color w:val="auto"/>
        </w:rPr>
        <w:t>TLS</w:t>
      </w:r>
      <w:r>
        <w:rPr>
          <w:color w:val="auto"/>
        </w:rPr>
        <w:t>の主要な要素</w:t>
      </w:r>
      <w:r>
        <w:rPr>
          <w:color w:val="auto"/>
        </w:rPr>
        <w:t>は、前節で示したように暗号化と認証である。認証に際してはサーバはサーバ証明書</w:t>
      </w:r>
      <w:r>
        <w:rPr>
          <w:color w:val="auto"/>
        </w:rPr>
        <w:t>(Certificate)</w:t>
      </w:r>
      <w:r>
        <w:rPr>
          <w:color w:val="auto"/>
        </w:rPr>
        <w:t>、あるいは加えてサーバ側が信頼する認証局のリストをブラウザに送信してそのサーバが合法であることを提示する。一般の</w:t>
      </w:r>
      <w:r>
        <w:rPr>
          <w:color w:val="auto"/>
        </w:rPr>
        <w:t>TLS</w:t>
      </w:r>
      <w:r>
        <w:rPr>
          <w:color w:val="auto"/>
        </w:rPr>
        <w:t>対応のアプリケーションでは、お互いが正当かどうかに関しては、サーバは認証局</w:t>
      </w:r>
      <w:r>
        <w:rPr>
          <w:color w:val="auto"/>
        </w:rPr>
        <w:t>(CA)</w:t>
      </w:r>
      <w:r>
        <w:rPr>
          <w:color w:val="auto"/>
        </w:rPr>
        <w:t>が発行する認証局の認証済みサーバ証明書で確認されるが、クライアントは認証局が出す公開鍵を使うだけである。このままではサーバから見たクライアントは、信頼できる相手と確信できない。そのためアプリケーションのレベルで</w:t>
      </w:r>
      <w:r>
        <w:rPr>
          <w:color w:val="auto"/>
        </w:rPr>
        <w:t>これまでの認証と同じようにユーザ名とパスワードによる認証を使うことが出来る。しかし、</w:t>
      </w:r>
      <w:r>
        <w:rPr>
          <w:color w:val="auto"/>
        </w:rPr>
        <w:t>TLS</w:t>
      </w:r>
      <w:r>
        <w:rPr>
          <w:color w:val="auto"/>
        </w:rPr>
        <w:t>ではその為のクライアント認証が用意されている。</w:t>
      </w:r>
    </w:p>
    <w:p w:rsidR="00000000" w:rsidRDefault="002E5195">
      <w:pPr>
        <w:pStyle w:val="a1"/>
        <w:rPr>
          <w:color w:val="auto"/>
        </w:rPr>
      </w:pPr>
    </w:p>
    <w:p w:rsidR="00000000" w:rsidRDefault="002E5195">
      <w:pPr>
        <w:pStyle w:val="a1"/>
        <w:rPr>
          <w:color w:val="auto"/>
        </w:rPr>
      </w:pPr>
      <w:r>
        <w:rPr>
          <w:color w:val="auto"/>
        </w:rPr>
        <w:t>「クライアント認証」</w:t>
      </w:r>
      <w:r>
        <w:rPr>
          <w:color w:val="auto"/>
        </w:rPr>
        <w:t>(CLIENT-CERT</w:t>
      </w:r>
      <w:r>
        <w:rPr>
          <w:color w:val="auto"/>
        </w:rPr>
        <w:t>認証</w:t>
      </w:r>
      <w:r>
        <w:rPr>
          <w:color w:val="auto"/>
        </w:rPr>
        <w:t>)</w:t>
      </w:r>
      <w:r>
        <w:rPr>
          <w:color w:val="auto"/>
        </w:rPr>
        <w:t>では、更に安全性を高める為に、サーバがクライアントに対し自分が誰であるかを証明させる。サーバに</w:t>
      </w:r>
      <w:r>
        <w:rPr>
          <w:color w:val="auto"/>
        </w:rPr>
        <w:t>SSL</w:t>
      </w:r>
      <w:r>
        <w:rPr>
          <w:color w:val="auto"/>
        </w:rPr>
        <w:t>で接続する際、クライアントに証明書を提示させ、接続元を認証する。通常、サーバーが信用する認証局が署名した電子証明書をクライアントが提示してはじめて</w:t>
      </w:r>
      <w:r>
        <w:rPr>
          <w:color w:val="auto"/>
        </w:rPr>
        <w:t>SSL</w:t>
      </w:r>
      <w:r>
        <w:rPr>
          <w:color w:val="auto"/>
        </w:rPr>
        <w:t>の接続が成立する。</w:t>
      </w:r>
      <w:r>
        <w:rPr>
          <w:color w:val="auto"/>
        </w:rPr>
        <w:t>TLS</w:t>
      </w:r>
      <w:r>
        <w:rPr>
          <w:color w:val="auto"/>
        </w:rPr>
        <w:t>対応のサーバの殆どはこのクライアント認証をクラ</w:t>
      </w:r>
      <w:r>
        <w:rPr>
          <w:color w:val="auto"/>
        </w:rPr>
        <w:t>イアントに要求していない。クライアント認証に関しては</w:t>
      </w:r>
      <w:hyperlink r:id="rId507" w:history="1">
        <w:r>
          <w:rPr>
            <w:rStyle w:val="a7"/>
            <w:color w:val="auto"/>
          </w:rPr>
          <w:t>日本ベリサイン社の担当者が投稿した記事</w:t>
        </w:r>
      </w:hyperlink>
      <w:r>
        <w:rPr>
          <w:color w:val="auto"/>
        </w:rPr>
        <w:t>が判り易く説明されており、参考になろう。</w:t>
      </w:r>
    </w:p>
    <w:p w:rsidR="00000000" w:rsidRDefault="002E5195">
      <w:pPr>
        <w:pStyle w:val="a1"/>
        <w:rPr>
          <w:color w:val="auto"/>
        </w:rPr>
      </w:pPr>
    </w:p>
    <w:p w:rsidR="00000000" w:rsidRDefault="002E5195">
      <w:r>
        <w:t>クライアント認証は通常電子商取引や企業内網で使用されている。</w:t>
      </w:r>
    </w:p>
    <w:p w:rsidR="00000000" w:rsidRDefault="002E5195"/>
    <w:p w:rsidR="00000000" w:rsidRDefault="002E5195"/>
    <w:p w:rsidR="00000000" w:rsidRDefault="002E5195"/>
    <w:p w:rsidR="00000000" w:rsidRDefault="002E5195">
      <w:pPr>
        <w:pStyle w:val="3"/>
        <w:rPr>
          <w:color w:val="auto"/>
        </w:rPr>
      </w:pPr>
      <w:r>
        <w:t>TLS</w:t>
      </w:r>
      <w:r>
        <w:t>の基本シーケンス</w:t>
      </w:r>
    </w:p>
    <w:p w:rsidR="00000000" w:rsidRDefault="002E5195">
      <w:pPr>
        <w:pStyle w:val="a1"/>
        <w:rPr>
          <w:color w:val="auto"/>
        </w:rPr>
      </w:pPr>
    </w:p>
    <w:p w:rsidR="00000000" w:rsidRDefault="002E5195">
      <w:pPr>
        <w:pStyle w:val="a1"/>
        <w:rPr>
          <w:color w:val="auto"/>
        </w:rPr>
      </w:pPr>
      <w:r>
        <w:rPr>
          <w:color w:val="auto"/>
        </w:rPr>
        <w:t>TLS</w:t>
      </w:r>
      <w:r>
        <w:rPr>
          <w:color w:val="auto"/>
        </w:rPr>
        <w:t>のシーケンスに関しては、</w:t>
      </w:r>
      <w:hyperlink r:id="rId508" w:history="1">
        <w:r>
          <w:rPr>
            <w:rStyle w:val="a7"/>
            <w:color w:val="auto"/>
          </w:rPr>
          <w:t>日経</w:t>
        </w:r>
        <w:r>
          <w:rPr>
            <w:rStyle w:val="a7"/>
            <w:color w:val="auto"/>
          </w:rPr>
          <w:t>NETWORK</w:t>
        </w:r>
        <w:r>
          <w:rPr>
            <w:rStyle w:val="a7"/>
            <w:color w:val="auto"/>
          </w:rPr>
          <w:t>の半沢智氏の記事</w:t>
        </w:r>
      </w:hyperlink>
      <w:r>
        <w:rPr>
          <w:color w:val="auto"/>
        </w:rPr>
        <w:t>が判り易く書かれているので、それを読んでいただいたほうが良かろう。</w:t>
      </w:r>
    </w:p>
    <w:p w:rsidR="00000000" w:rsidRDefault="002E5195">
      <w:pPr>
        <w:pStyle w:val="a1"/>
        <w:rPr>
          <w:color w:val="auto"/>
        </w:rPr>
      </w:pPr>
    </w:p>
    <w:p w:rsidR="00000000" w:rsidRDefault="002E5195">
      <w:pPr>
        <w:pStyle w:val="a1"/>
        <w:rPr>
          <w:color w:val="auto"/>
        </w:rPr>
      </w:pPr>
      <w:r>
        <w:rPr>
          <w:color w:val="auto"/>
        </w:rPr>
        <w:t>TLS</w:t>
      </w:r>
      <w:r>
        <w:rPr>
          <w:color w:val="auto"/>
        </w:rPr>
        <w:t>の基本シーケンスは次のようである：</w:t>
      </w:r>
    </w:p>
    <w:p w:rsidR="00000000" w:rsidRDefault="002E5195">
      <w:pPr>
        <w:pStyle w:val="a1"/>
        <w:rPr>
          <w:color w:val="auto"/>
        </w:rPr>
      </w:pPr>
    </w:p>
    <w:p w:rsidR="00000000" w:rsidRDefault="002E5195" w:rsidP="002E5195">
      <w:pPr>
        <w:pStyle w:val="a1"/>
        <w:numPr>
          <w:ilvl w:val="0"/>
          <w:numId w:val="254"/>
        </w:numPr>
        <w:rPr>
          <w:color w:val="auto"/>
        </w:rPr>
      </w:pPr>
      <w:r>
        <w:rPr>
          <w:color w:val="auto"/>
        </w:rPr>
        <w:t>ネットワーク上のノードのサーバとクライアントが証明書を交換することで互いを特定し確認する。証明書は</w:t>
      </w:r>
      <w:r>
        <w:rPr>
          <w:color w:val="auto"/>
        </w:rPr>
        <w:t>VeriSign</w:t>
      </w:r>
      <w:r>
        <w:rPr>
          <w:color w:val="auto"/>
        </w:rPr>
        <w:t>のような認証局によって発行される。サーバの</w:t>
      </w:r>
      <w:r>
        <w:rPr>
          <w:color w:val="auto"/>
        </w:rPr>
        <w:t>ID</w:t>
      </w:r>
      <w:r>
        <w:rPr>
          <w:color w:val="auto"/>
        </w:rPr>
        <w:t>、サーバの公開鍵、及び認証局の署名などを含んだこの証明書は、認証局が持っている秘密鍵によって暗号化されている。そうするとクライアントは認証局の公開鍵を使ってこの証明書を</w:t>
      </w:r>
      <w:r>
        <w:rPr>
          <w:color w:val="auto"/>
        </w:rPr>
        <w:t>復号し、サーバの公開鍵を取得できる。公開鍵暗号方式では，一方の鍵で暗号化したデータは，ペアとなっているもう一方の鍵でしか復号できない（これを非対象アルゴリズム暗号方式という）。公開鍵で暗号データを正しく復号できた場合，その暗号データはペアとなっている秘密鍵を使って暗号化されたことが保証される。秘密鍵は，所有者だけが持っているはずなので，これによってその証明書は認証局が発行した証明書であることがわかる。これで、クライアントは証明書から取得したサーバの公開鍵が信用できるものであることが判るので、これを使ってサー</w:t>
      </w:r>
      <w:r>
        <w:rPr>
          <w:color w:val="auto"/>
        </w:rPr>
        <w:t>バのメッセージを復号化出来る。同じようにサーバはクライアントの公開鍵を取得できる。ただウェブ・アプリケーションの場合は、クライアント（ブラウザ）がサーバを信頼できるものであるかどうかを判断するだけの方法が一般的である。従って、以下そのような手順を説明することとする。</w:t>
      </w:r>
    </w:p>
    <w:p w:rsidR="00000000" w:rsidRDefault="002E5195">
      <w:pPr>
        <w:pStyle w:val="a1"/>
        <w:rPr>
          <w:color w:val="auto"/>
        </w:rPr>
      </w:pPr>
    </w:p>
    <w:p w:rsidR="00000000" w:rsidRDefault="002E5195" w:rsidP="002E5195">
      <w:pPr>
        <w:pStyle w:val="a1"/>
        <w:numPr>
          <w:ilvl w:val="0"/>
          <w:numId w:val="254"/>
        </w:numPr>
        <w:rPr>
          <w:color w:val="auto"/>
        </w:rPr>
      </w:pPr>
      <w:r>
        <w:rPr>
          <w:color w:val="auto"/>
        </w:rPr>
        <w:t>クライアントはサーバに対して取得したサーバの公開鍵で暗号化されたランダムなデータ（プレマスタ・シークレット）を送る。クライアントは自分が生成した該プレマスタ・シークレットをもとに共通鍵を生成する。サーバは受けた暗号化されたデータを自分の秘密鍵</w:t>
      </w:r>
      <w:r>
        <w:rPr>
          <w:color w:val="auto"/>
        </w:rPr>
        <w:t>を使って復号する。サーバは復号化されたランダム・データをもとにクライアントと同じ共通鍵を生成する。これでクライアントとサーバがともに同じ鍵（共通鍵）を持ったことになる。</w:t>
      </w:r>
    </w:p>
    <w:p w:rsidR="00000000" w:rsidRDefault="002E5195">
      <w:pPr>
        <w:pStyle w:val="a1"/>
        <w:rPr>
          <w:color w:val="auto"/>
        </w:rPr>
      </w:pPr>
    </w:p>
    <w:p w:rsidR="00000000" w:rsidRDefault="002E5195" w:rsidP="002E5195">
      <w:pPr>
        <w:pStyle w:val="a1"/>
        <w:numPr>
          <w:ilvl w:val="0"/>
          <w:numId w:val="254"/>
        </w:numPr>
        <w:rPr>
          <w:color w:val="auto"/>
        </w:rPr>
      </w:pPr>
      <w:r>
        <w:rPr>
          <w:color w:val="auto"/>
        </w:rPr>
        <w:t>クライアントとサーバは電子的にメッセージ交換時の暗号化と復号に使うアルゴリズムの折衝を行う。折衝されたアルゴリズムはクライアントとサーバの双方が受け付けられるものでなければならない。</w:t>
      </w:r>
    </w:p>
    <w:p w:rsidR="00000000" w:rsidRDefault="002E5195">
      <w:pPr>
        <w:pStyle w:val="a1"/>
        <w:rPr>
          <w:color w:val="auto"/>
        </w:rPr>
      </w:pPr>
    </w:p>
    <w:p w:rsidR="00000000" w:rsidRDefault="002E5195" w:rsidP="002E5195">
      <w:pPr>
        <w:pStyle w:val="a1"/>
        <w:numPr>
          <w:ilvl w:val="0"/>
          <w:numId w:val="254"/>
        </w:numPr>
        <w:rPr>
          <w:color w:val="auto"/>
        </w:rPr>
      </w:pPr>
      <w:r>
        <w:rPr>
          <w:color w:val="auto"/>
        </w:rPr>
        <w:t>共通鍵を使って双方がデータの交換を行う。即ち、サーバはサーバ鍵を使って暗号化したデータをクライアントに送信し、クライアントはそれをサーバ鍵を使って復号する</w:t>
      </w:r>
      <w:r>
        <w:rPr>
          <w:color w:val="auto"/>
        </w:rPr>
        <w:t>。クライアントはクライアント鍵を使って自分が送りたいデータを暗号化しそれをサーバに送り、サーバをそれを受けたらクライアント鍵を使って復号化する。</w:t>
      </w:r>
    </w:p>
    <w:p w:rsidR="00000000" w:rsidRDefault="002E5195">
      <w:pPr>
        <w:pStyle w:val="a1"/>
        <w:rPr>
          <w:color w:val="auto"/>
        </w:rPr>
      </w:pPr>
    </w:p>
    <w:p w:rsidR="00000000" w:rsidRDefault="002E5195">
      <w:pPr>
        <w:pStyle w:val="a1"/>
        <w:rPr>
          <w:color w:val="auto"/>
        </w:rPr>
      </w:pPr>
      <w:r>
        <w:rPr>
          <w:color w:val="auto"/>
        </w:rPr>
        <w:t>実際のネットワーク上の</w:t>
      </w:r>
      <w:r>
        <w:rPr>
          <w:color w:val="auto"/>
        </w:rPr>
        <w:t>TCP</w:t>
      </w:r>
      <w:r>
        <w:rPr>
          <w:color w:val="auto"/>
        </w:rPr>
        <w:t>レベルのシーケンスは</w:t>
      </w:r>
      <w:r>
        <w:rPr>
          <w:color w:val="auto"/>
        </w:rPr>
        <w:t>RFC 2246</w:t>
      </w:r>
      <w:r>
        <w:rPr>
          <w:color w:val="auto"/>
        </w:rPr>
        <w:t>によれば以下のようになっている：</w:t>
      </w:r>
    </w:p>
    <w:p w:rsidR="00000000" w:rsidRDefault="002E5195">
      <w:pPr>
        <w:pStyle w:val="a1"/>
        <w:rPr>
          <w:color w:val="auto"/>
        </w:rPr>
      </w:pPr>
    </w:p>
    <w:p w:rsidR="00000000" w:rsidRDefault="002E5195">
      <w:pPr>
        <w:pStyle w:val="aff2"/>
      </w:pPr>
      <w:r>
        <w:t>表</w:t>
      </w:r>
      <w:r>
        <w:t>15-4</w:t>
      </w:r>
      <w:r>
        <w:t>：</w:t>
      </w:r>
      <w:r>
        <w:t>TLS</w:t>
      </w:r>
      <w:r>
        <w:t>のシーケンス</w:t>
      </w:r>
    </w:p>
    <w:tbl>
      <w:tblPr>
        <w:tblW w:w="0" w:type="auto"/>
        <w:tblInd w:w="55" w:type="dxa"/>
        <w:tblLayout w:type="fixed"/>
        <w:tblCellMar>
          <w:top w:w="55" w:type="dxa"/>
          <w:left w:w="55" w:type="dxa"/>
          <w:bottom w:w="55" w:type="dxa"/>
          <w:right w:w="55" w:type="dxa"/>
        </w:tblCellMar>
        <w:tblLook w:val="0000"/>
      </w:tblPr>
      <w:tblGrid>
        <w:gridCol w:w="1558"/>
        <w:gridCol w:w="1558"/>
        <w:gridCol w:w="6522"/>
      </w:tblGrid>
      <w:tr w:rsidR="00000000">
        <w:tc>
          <w:tcPr>
            <w:tcW w:w="1558" w:type="dxa"/>
            <w:tcBorders>
              <w:top w:val="single" w:sz="1" w:space="0" w:color="000000"/>
              <w:left w:val="single" w:sz="1" w:space="0" w:color="000000"/>
              <w:bottom w:val="single" w:sz="1" w:space="0" w:color="000000"/>
            </w:tcBorders>
            <w:shd w:val="clear" w:color="auto" w:fill="auto"/>
            <w:vAlign w:val="center"/>
          </w:tcPr>
          <w:p w:rsidR="00000000" w:rsidRDefault="002E5195">
            <w:pPr>
              <w:pStyle w:val="af5"/>
              <w:jc w:val="center"/>
            </w:pPr>
            <w:r>
              <w:t>SSL</w:t>
            </w:r>
            <w:r>
              <w:t>クライアント</w:t>
            </w:r>
          </w:p>
          <w:p w:rsidR="00000000" w:rsidRDefault="002E5195">
            <w:pPr>
              <w:pStyle w:val="af5"/>
              <w:jc w:val="center"/>
            </w:pPr>
            <w:r>
              <w:t>（ブラウザ）</w:t>
            </w:r>
          </w:p>
        </w:tc>
        <w:tc>
          <w:tcPr>
            <w:tcW w:w="1558" w:type="dxa"/>
            <w:tcBorders>
              <w:top w:val="single" w:sz="1" w:space="0" w:color="000000"/>
              <w:left w:val="single" w:sz="1" w:space="0" w:color="000000"/>
              <w:bottom w:val="single" w:sz="1" w:space="0" w:color="000000"/>
            </w:tcBorders>
            <w:shd w:val="clear" w:color="auto" w:fill="auto"/>
            <w:vAlign w:val="center"/>
          </w:tcPr>
          <w:p w:rsidR="00000000" w:rsidRDefault="002E5195">
            <w:pPr>
              <w:pStyle w:val="af5"/>
              <w:jc w:val="center"/>
            </w:pPr>
            <w:r>
              <w:t>SSL</w:t>
            </w:r>
            <w:r>
              <w:t>サーバ</w:t>
            </w:r>
          </w:p>
        </w:tc>
        <w:tc>
          <w:tcPr>
            <w:tcW w:w="6522" w:type="dxa"/>
            <w:tcBorders>
              <w:top w:val="single" w:sz="1" w:space="0" w:color="000000"/>
              <w:left w:val="single" w:sz="1" w:space="0" w:color="000000"/>
              <w:bottom w:val="single" w:sz="1" w:space="0" w:color="000000"/>
              <w:right w:val="single" w:sz="1" w:space="0" w:color="000000"/>
            </w:tcBorders>
            <w:shd w:val="clear" w:color="auto" w:fill="auto"/>
            <w:vAlign w:val="center"/>
          </w:tcPr>
          <w:p w:rsidR="00000000" w:rsidRDefault="002E5195">
            <w:pPr>
              <w:pStyle w:val="af5"/>
              <w:jc w:val="center"/>
            </w:pPr>
          </w:p>
        </w:tc>
      </w:tr>
      <w:tr w:rsidR="00000000">
        <w:tc>
          <w:tcPr>
            <w:tcW w:w="9638" w:type="dxa"/>
            <w:gridSpan w:val="3"/>
            <w:tcBorders>
              <w:left w:val="single" w:sz="1" w:space="0" w:color="000000"/>
              <w:bottom w:val="single" w:sz="1" w:space="0" w:color="000000"/>
              <w:right w:val="single" w:sz="1" w:space="0" w:color="000000"/>
            </w:tcBorders>
            <w:shd w:val="clear" w:color="auto" w:fill="auto"/>
            <w:vAlign w:val="center"/>
          </w:tcPr>
          <w:p w:rsidR="00000000" w:rsidRDefault="002E5195">
            <w:pPr>
              <w:pStyle w:val="af5"/>
              <w:jc w:val="center"/>
            </w:pPr>
            <w:r>
              <w:t>ユーザが</w:t>
            </w:r>
            <w:r>
              <w:t>https://</w:t>
            </w:r>
            <w:r>
              <w:t>で始まるアドレスをクリック</w:t>
            </w:r>
          </w:p>
        </w:tc>
      </w:tr>
      <w:tr w:rsidR="00000000">
        <w:tc>
          <w:tcPr>
            <w:tcW w:w="3116" w:type="dxa"/>
            <w:gridSpan w:val="2"/>
            <w:tcBorders>
              <w:left w:val="single" w:sz="1" w:space="0" w:color="000000"/>
              <w:bottom w:val="single" w:sz="1" w:space="0" w:color="000000"/>
            </w:tcBorders>
            <w:shd w:val="clear" w:color="auto" w:fill="auto"/>
            <w:vAlign w:val="center"/>
          </w:tcPr>
          <w:p w:rsidR="00000000" w:rsidRDefault="002E5195">
            <w:pPr>
              <w:pStyle w:val="af5"/>
              <w:jc w:val="center"/>
              <w:rPr>
                <w:b/>
                <w:bCs/>
              </w:rPr>
            </w:pPr>
            <w:r>
              <w:t>SYN</w:t>
            </w:r>
          </w:p>
          <w:p w:rsidR="00000000" w:rsidRDefault="002E5195">
            <w:pPr>
              <w:pStyle w:val="af5"/>
              <w:jc w:val="center"/>
              <w:rPr>
                <w:sz w:val="18"/>
                <w:szCs w:val="18"/>
              </w:rPr>
            </w:pPr>
            <w:r>
              <w:rPr>
                <w:b/>
                <w:bCs/>
              </w:rPr>
              <w:t>――→</w:t>
            </w:r>
          </w:p>
          <w:p w:rsidR="00000000" w:rsidRDefault="002E5195">
            <w:pPr>
              <w:pStyle w:val="af5"/>
              <w:jc w:val="center"/>
            </w:pPr>
            <w:r>
              <w:rPr>
                <w:sz w:val="18"/>
                <w:szCs w:val="18"/>
              </w:rPr>
              <w:t>TCP_Port = 443</w:t>
            </w:r>
          </w:p>
        </w:tc>
        <w:tc>
          <w:tcPr>
            <w:tcW w:w="6522" w:type="dxa"/>
            <w:vMerge w:val="restart"/>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このセッションには安全化された（</w:t>
            </w:r>
            <w:r>
              <w:t>secure)</w:t>
            </w:r>
            <w:r>
              <w:t>接続が必要である。クライアントは</w:t>
            </w:r>
            <w:r>
              <w:t>H</w:t>
            </w:r>
            <w:r>
              <w:t>TTPS TCP</w:t>
            </w:r>
            <w:r>
              <w:t>ポート番号</w:t>
            </w:r>
            <w:r>
              <w:t>443</w:t>
            </w:r>
            <w:r>
              <w:t>で</w:t>
            </w:r>
            <w:r>
              <w:t>TCP</w:t>
            </w:r>
            <w:r>
              <w:t>接続を確立する</w:t>
            </w:r>
          </w:p>
        </w:tc>
      </w:tr>
      <w:tr w:rsidR="00000000">
        <w:trPr>
          <w:trHeight w:val="62"/>
        </w:trPr>
        <w:tc>
          <w:tcPr>
            <w:tcW w:w="3116" w:type="dxa"/>
            <w:gridSpan w:val="2"/>
            <w:tcBorders>
              <w:left w:val="single" w:sz="1" w:space="0" w:color="000000"/>
              <w:bottom w:val="single" w:sz="1" w:space="0" w:color="000000"/>
            </w:tcBorders>
            <w:shd w:val="clear" w:color="auto" w:fill="auto"/>
            <w:vAlign w:val="center"/>
          </w:tcPr>
          <w:p w:rsidR="00000000" w:rsidRDefault="002E5195">
            <w:pPr>
              <w:pStyle w:val="af5"/>
              <w:jc w:val="center"/>
              <w:rPr>
                <w:b/>
                <w:bCs/>
              </w:rPr>
            </w:pPr>
            <w:r>
              <w:t>SYN+ACK</w:t>
            </w:r>
          </w:p>
          <w:p w:rsidR="00000000" w:rsidRDefault="002E5195">
            <w:pPr>
              <w:pStyle w:val="af5"/>
              <w:jc w:val="center"/>
            </w:pPr>
            <w:r>
              <w:rPr>
                <w:b/>
                <w:bCs/>
              </w:rPr>
              <w:t>←――</w:t>
            </w:r>
          </w:p>
        </w:tc>
        <w:tc>
          <w:tcPr>
            <w:tcW w:w="6522" w:type="dxa"/>
            <w:vMerge/>
            <w:tcBorders>
              <w:left w:val="single" w:sz="1" w:space="0" w:color="000000"/>
              <w:bottom w:val="single" w:sz="1" w:space="0" w:color="000000"/>
              <w:right w:val="single" w:sz="1" w:space="0" w:color="000000"/>
            </w:tcBorders>
            <w:shd w:val="clear" w:color="auto" w:fill="auto"/>
            <w:vAlign w:val="center"/>
          </w:tcPr>
          <w:p w:rsidR="00000000" w:rsidRDefault="002E5195"/>
        </w:tc>
      </w:tr>
      <w:tr w:rsidR="00000000">
        <w:tc>
          <w:tcPr>
            <w:tcW w:w="3116" w:type="dxa"/>
            <w:gridSpan w:val="2"/>
            <w:tcBorders>
              <w:left w:val="single" w:sz="1" w:space="0" w:color="000000"/>
              <w:bottom w:val="single" w:sz="1" w:space="0" w:color="000000"/>
            </w:tcBorders>
            <w:shd w:val="clear" w:color="auto" w:fill="auto"/>
            <w:vAlign w:val="center"/>
          </w:tcPr>
          <w:p w:rsidR="00000000" w:rsidRDefault="002E5195">
            <w:pPr>
              <w:pStyle w:val="af5"/>
              <w:jc w:val="center"/>
              <w:rPr>
                <w:b/>
                <w:bCs/>
              </w:rPr>
            </w:pPr>
            <w:r>
              <w:t>ACK</w:t>
            </w:r>
          </w:p>
          <w:p w:rsidR="00000000" w:rsidRDefault="002E5195">
            <w:pPr>
              <w:pStyle w:val="af5"/>
              <w:jc w:val="center"/>
            </w:pPr>
            <w:r>
              <w:rPr>
                <w:b/>
                <w:bCs/>
              </w:rPr>
              <w:t>――→</w:t>
            </w:r>
          </w:p>
        </w:tc>
        <w:tc>
          <w:tcPr>
            <w:tcW w:w="6522" w:type="dxa"/>
            <w:vMerge/>
            <w:tcBorders>
              <w:left w:val="single" w:sz="1" w:space="0" w:color="000000"/>
              <w:bottom w:val="single" w:sz="1" w:space="0" w:color="000000"/>
              <w:right w:val="single" w:sz="1" w:space="0" w:color="000000"/>
            </w:tcBorders>
            <w:shd w:val="clear" w:color="auto" w:fill="auto"/>
            <w:vAlign w:val="center"/>
          </w:tcPr>
          <w:p w:rsidR="00000000" w:rsidRDefault="002E5195"/>
        </w:tc>
      </w:tr>
      <w:tr w:rsidR="00000000">
        <w:tc>
          <w:tcPr>
            <w:tcW w:w="9638" w:type="dxa"/>
            <w:gridSpan w:val="3"/>
            <w:tcBorders>
              <w:left w:val="single" w:sz="1" w:space="0" w:color="000000"/>
              <w:bottom w:val="single" w:sz="1" w:space="0" w:color="000000"/>
              <w:right w:val="single" w:sz="1" w:space="0" w:color="000000"/>
            </w:tcBorders>
            <w:shd w:val="clear" w:color="auto" w:fill="auto"/>
            <w:vAlign w:val="center"/>
          </w:tcPr>
          <w:p w:rsidR="00000000" w:rsidRDefault="002E5195">
            <w:pPr>
              <w:pStyle w:val="af5"/>
              <w:jc w:val="center"/>
            </w:pPr>
            <w:r>
              <w:t>新しい</w:t>
            </w:r>
            <w:r>
              <w:t>TCP</w:t>
            </w:r>
            <w:r>
              <w:t>接続上での</w:t>
            </w:r>
            <w:r>
              <w:t>SSL</w:t>
            </w:r>
            <w:r>
              <w:t>ハンドシェイク</w:t>
            </w:r>
          </w:p>
        </w:tc>
      </w:tr>
      <w:tr w:rsidR="00000000">
        <w:tc>
          <w:tcPr>
            <w:tcW w:w="3116" w:type="dxa"/>
            <w:gridSpan w:val="2"/>
            <w:tcBorders>
              <w:left w:val="single" w:sz="1" w:space="0" w:color="000000"/>
              <w:bottom w:val="single" w:sz="1" w:space="0" w:color="000000"/>
            </w:tcBorders>
            <w:shd w:val="clear" w:color="auto" w:fill="auto"/>
            <w:vAlign w:val="center"/>
          </w:tcPr>
          <w:p w:rsidR="00000000" w:rsidRDefault="002E5195">
            <w:pPr>
              <w:pStyle w:val="af5"/>
              <w:jc w:val="center"/>
              <w:rPr>
                <w:b/>
                <w:bCs/>
                <w:szCs w:val="18"/>
              </w:rPr>
            </w:pPr>
            <w:r>
              <w:rPr>
                <w:sz w:val="18"/>
                <w:szCs w:val="18"/>
              </w:rPr>
              <w:lastRenderedPageBreak/>
              <w:t>HELLO_REQUEST</w:t>
            </w:r>
          </w:p>
          <w:p w:rsidR="00000000" w:rsidRDefault="002E5195">
            <w:pPr>
              <w:pStyle w:val="af5"/>
              <w:jc w:val="center"/>
            </w:pPr>
            <w:r>
              <w:rPr>
                <w:b/>
                <w:bCs/>
                <w:szCs w:val="18"/>
              </w:rPr>
              <w:t>←――</w:t>
            </w:r>
          </w:p>
        </w:tc>
        <w:tc>
          <w:tcPr>
            <w:tcW w:w="6522"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サーバは何時でもこのメッセージを送信し、ハンドシェイクの手順を最初からやり直すことをクライアントに要求できる</w:t>
            </w:r>
          </w:p>
        </w:tc>
      </w:tr>
      <w:tr w:rsidR="00000000">
        <w:tc>
          <w:tcPr>
            <w:tcW w:w="3116" w:type="dxa"/>
            <w:gridSpan w:val="2"/>
            <w:tcBorders>
              <w:left w:val="single" w:sz="1" w:space="0" w:color="000000"/>
              <w:bottom w:val="single" w:sz="1" w:space="0" w:color="000000"/>
            </w:tcBorders>
            <w:shd w:val="clear" w:color="auto" w:fill="auto"/>
            <w:vAlign w:val="center"/>
          </w:tcPr>
          <w:p w:rsidR="00000000" w:rsidRDefault="002E5195">
            <w:pPr>
              <w:pStyle w:val="af5"/>
              <w:jc w:val="center"/>
              <w:rPr>
                <w:b/>
                <w:bCs/>
              </w:rPr>
            </w:pPr>
            <w:r>
              <w:t>CLIENT_HELLO</w:t>
            </w:r>
          </w:p>
          <w:p w:rsidR="00000000" w:rsidRDefault="002E5195">
            <w:pPr>
              <w:pStyle w:val="af5"/>
              <w:jc w:val="center"/>
              <w:rPr>
                <w:sz w:val="18"/>
                <w:szCs w:val="18"/>
              </w:rPr>
            </w:pPr>
            <w:r>
              <w:rPr>
                <w:b/>
                <w:bCs/>
              </w:rPr>
              <w:t>――→</w:t>
            </w:r>
          </w:p>
          <w:p w:rsidR="00000000" w:rsidRDefault="002E5195">
            <w:pPr>
              <w:pStyle w:val="af5"/>
              <w:jc w:val="center"/>
              <w:rPr>
                <w:sz w:val="18"/>
                <w:szCs w:val="18"/>
              </w:rPr>
            </w:pPr>
            <w:r>
              <w:rPr>
                <w:sz w:val="18"/>
                <w:szCs w:val="18"/>
              </w:rPr>
              <w:t>Highest SSL Version,</w:t>
            </w:r>
          </w:p>
          <w:p w:rsidR="00000000" w:rsidRDefault="002E5195">
            <w:pPr>
              <w:pStyle w:val="af5"/>
              <w:jc w:val="center"/>
              <w:rPr>
                <w:sz w:val="18"/>
                <w:szCs w:val="18"/>
              </w:rPr>
            </w:pPr>
            <w:r>
              <w:rPr>
                <w:sz w:val="18"/>
                <w:szCs w:val="18"/>
              </w:rPr>
              <w:t>Ciphers Supported,</w:t>
            </w:r>
          </w:p>
          <w:p w:rsidR="00000000" w:rsidRDefault="002E5195">
            <w:pPr>
              <w:pStyle w:val="af5"/>
              <w:jc w:val="center"/>
              <w:rPr>
                <w:sz w:val="18"/>
                <w:szCs w:val="18"/>
              </w:rPr>
            </w:pPr>
            <w:r>
              <w:rPr>
                <w:sz w:val="18"/>
                <w:szCs w:val="18"/>
              </w:rPr>
              <w:t>Data Compression Methods,</w:t>
            </w:r>
          </w:p>
          <w:p w:rsidR="00000000" w:rsidRDefault="002E5195">
            <w:pPr>
              <w:pStyle w:val="af5"/>
              <w:jc w:val="center"/>
              <w:rPr>
                <w:sz w:val="18"/>
                <w:szCs w:val="18"/>
              </w:rPr>
            </w:pPr>
            <w:r>
              <w:rPr>
                <w:sz w:val="18"/>
                <w:szCs w:val="18"/>
              </w:rPr>
              <w:t>SessionId = 0,</w:t>
            </w:r>
          </w:p>
          <w:p w:rsidR="00000000" w:rsidRDefault="002E5195">
            <w:pPr>
              <w:pStyle w:val="af5"/>
              <w:jc w:val="center"/>
            </w:pPr>
            <w:r>
              <w:rPr>
                <w:sz w:val="18"/>
                <w:szCs w:val="18"/>
              </w:rPr>
              <w:t>Random D</w:t>
            </w:r>
            <w:r>
              <w:rPr>
                <w:sz w:val="18"/>
                <w:szCs w:val="18"/>
              </w:rPr>
              <w:t>ata</w:t>
            </w:r>
          </w:p>
        </w:tc>
        <w:tc>
          <w:tcPr>
            <w:tcW w:w="6522"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クライアントはハンドシェイクの最初にまず</w:t>
            </w:r>
            <w:r>
              <w:t>CLIENT_HELLO</w:t>
            </w:r>
            <w:r>
              <w:t>メッセージを送信するが、これには以下のものが含まれる：</w:t>
            </w:r>
          </w:p>
          <w:p w:rsidR="00000000" w:rsidRDefault="002E5195" w:rsidP="002E5195">
            <w:pPr>
              <w:pStyle w:val="af5"/>
              <w:numPr>
                <w:ilvl w:val="0"/>
                <w:numId w:val="255"/>
              </w:numPr>
            </w:pPr>
            <w:r>
              <w:t>このクライアントが対応している最も新しい</w:t>
            </w:r>
            <w:r>
              <w:t>SSL</w:t>
            </w:r>
            <w:r>
              <w:t>と</w:t>
            </w:r>
            <w:r>
              <w:t>TLS</w:t>
            </w:r>
            <w:r>
              <w:t>のバージョン</w:t>
            </w:r>
          </w:p>
          <w:p w:rsidR="00000000" w:rsidRDefault="002E5195" w:rsidP="002E5195">
            <w:pPr>
              <w:pStyle w:val="af5"/>
              <w:numPr>
                <w:ilvl w:val="0"/>
                <w:numId w:val="255"/>
              </w:numPr>
            </w:pPr>
            <w:r>
              <w:t>このクライアントが対応している暗号化アルゴリズムたち。これは好ましいもの順でリスト化されている</w:t>
            </w:r>
          </w:p>
          <w:p w:rsidR="00000000" w:rsidRDefault="002E5195" w:rsidP="002E5195">
            <w:pPr>
              <w:pStyle w:val="af5"/>
              <w:numPr>
                <w:ilvl w:val="0"/>
                <w:numId w:val="255"/>
              </w:numPr>
            </w:pPr>
            <w:r>
              <w:t>このクライアントが対応しているデータ圧縮法たち</w:t>
            </w:r>
          </w:p>
          <w:p w:rsidR="00000000" w:rsidRDefault="002E5195" w:rsidP="002E5195">
            <w:pPr>
              <w:pStyle w:val="af5"/>
              <w:numPr>
                <w:ilvl w:val="0"/>
                <w:numId w:val="255"/>
              </w:numPr>
            </w:pPr>
            <w:r>
              <w:t>このセッションの</w:t>
            </w:r>
            <w:r>
              <w:t>ID</w:t>
            </w:r>
            <w:r>
              <w:t>。もしそのクライアントが新しいセッションを開始するときはこのセッション</w:t>
            </w:r>
            <w:r>
              <w:t>ID</w:t>
            </w:r>
            <w:r>
              <w:t>は</w:t>
            </w:r>
            <w:r>
              <w:t>0</w:t>
            </w:r>
          </w:p>
          <w:p w:rsidR="00000000" w:rsidRDefault="002E5195" w:rsidP="002E5195">
            <w:pPr>
              <w:pStyle w:val="af5"/>
              <w:numPr>
                <w:ilvl w:val="0"/>
                <w:numId w:val="255"/>
              </w:numPr>
            </w:pPr>
            <w:r>
              <w:t>ランダム・データはクライアントが生成し、これはキー生成プロセスで使用され</w:t>
            </w:r>
            <w:r>
              <w:t>る</w:t>
            </w:r>
          </w:p>
        </w:tc>
      </w:tr>
      <w:tr w:rsidR="00000000">
        <w:tc>
          <w:tcPr>
            <w:tcW w:w="3116" w:type="dxa"/>
            <w:gridSpan w:val="2"/>
            <w:tcBorders>
              <w:left w:val="single" w:sz="1" w:space="0" w:color="000000"/>
              <w:bottom w:val="single" w:sz="1" w:space="0" w:color="000000"/>
            </w:tcBorders>
            <w:shd w:val="clear" w:color="auto" w:fill="auto"/>
            <w:vAlign w:val="center"/>
          </w:tcPr>
          <w:p w:rsidR="00000000" w:rsidRDefault="002E5195">
            <w:pPr>
              <w:pStyle w:val="af5"/>
              <w:jc w:val="center"/>
              <w:rPr>
                <w:b/>
                <w:bCs/>
              </w:rPr>
            </w:pPr>
            <w:r>
              <w:t>SERVER_HELLO</w:t>
            </w:r>
          </w:p>
          <w:p w:rsidR="00000000" w:rsidRDefault="002E5195">
            <w:pPr>
              <w:pStyle w:val="af5"/>
              <w:jc w:val="center"/>
              <w:rPr>
                <w:sz w:val="18"/>
                <w:szCs w:val="18"/>
              </w:rPr>
            </w:pPr>
            <w:r>
              <w:rPr>
                <w:b/>
                <w:bCs/>
              </w:rPr>
              <w:t>←――</w:t>
            </w:r>
          </w:p>
          <w:p w:rsidR="00000000" w:rsidRDefault="002E5195">
            <w:pPr>
              <w:pStyle w:val="af5"/>
              <w:jc w:val="center"/>
              <w:rPr>
                <w:sz w:val="18"/>
                <w:szCs w:val="18"/>
              </w:rPr>
            </w:pPr>
            <w:r>
              <w:rPr>
                <w:sz w:val="18"/>
                <w:szCs w:val="18"/>
              </w:rPr>
              <w:t>Selected SSL Version,</w:t>
            </w:r>
          </w:p>
          <w:p w:rsidR="00000000" w:rsidRDefault="002E5195">
            <w:pPr>
              <w:pStyle w:val="af5"/>
              <w:jc w:val="center"/>
              <w:rPr>
                <w:sz w:val="18"/>
                <w:szCs w:val="18"/>
              </w:rPr>
            </w:pPr>
            <w:r>
              <w:rPr>
                <w:sz w:val="18"/>
                <w:szCs w:val="18"/>
              </w:rPr>
              <w:t>Selected Cipher,</w:t>
            </w:r>
          </w:p>
          <w:p w:rsidR="00000000" w:rsidRDefault="002E5195">
            <w:pPr>
              <w:pStyle w:val="af5"/>
              <w:jc w:val="center"/>
              <w:rPr>
                <w:sz w:val="18"/>
                <w:szCs w:val="18"/>
              </w:rPr>
            </w:pPr>
            <w:r>
              <w:rPr>
                <w:sz w:val="18"/>
                <w:szCs w:val="18"/>
              </w:rPr>
              <w:t>Selected Data Compression Method,</w:t>
            </w:r>
          </w:p>
          <w:p w:rsidR="00000000" w:rsidRDefault="002E5195">
            <w:pPr>
              <w:pStyle w:val="af5"/>
              <w:jc w:val="center"/>
              <w:rPr>
                <w:sz w:val="18"/>
                <w:szCs w:val="18"/>
              </w:rPr>
            </w:pPr>
            <w:r>
              <w:rPr>
                <w:sz w:val="18"/>
                <w:szCs w:val="18"/>
              </w:rPr>
              <w:t>Assigned Session Id,</w:t>
            </w:r>
          </w:p>
          <w:p w:rsidR="00000000" w:rsidRDefault="002E5195">
            <w:pPr>
              <w:pStyle w:val="af5"/>
              <w:jc w:val="center"/>
            </w:pPr>
            <w:r>
              <w:rPr>
                <w:sz w:val="18"/>
                <w:szCs w:val="18"/>
              </w:rPr>
              <w:t>Random Data</w:t>
            </w:r>
          </w:p>
        </w:tc>
        <w:tc>
          <w:tcPr>
            <w:tcW w:w="6522"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サーバは</w:t>
            </w:r>
            <w:r>
              <w:t>CLIENT_HELLO</w:t>
            </w:r>
            <w:r>
              <w:t>メッセージを受けてサーバはこの</w:t>
            </w:r>
            <w:r>
              <w:t>SSL</w:t>
            </w:r>
            <w:r>
              <w:t>セッションで使用する暗号方式などを決定し、</w:t>
            </w:r>
            <w:r>
              <w:t>SERVER_HELLO</w:t>
            </w:r>
            <w:r>
              <w:t>メッセージをクライアントに送信するが、これには以下のものが含まれる：</w:t>
            </w:r>
          </w:p>
          <w:p w:rsidR="00000000" w:rsidRDefault="002E5195" w:rsidP="002E5195">
            <w:pPr>
              <w:pStyle w:val="af5"/>
              <w:numPr>
                <w:ilvl w:val="0"/>
                <w:numId w:val="256"/>
              </w:numPr>
            </w:pPr>
            <w:r>
              <w:t>この</w:t>
            </w:r>
            <w:r>
              <w:t>SSL</w:t>
            </w:r>
            <w:r>
              <w:t>セッションの為に使われる</w:t>
            </w:r>
            <w:r>
              <w:t>SSL</w:t>
            </w:r>
            <w:r>
              <w:t>または</w:t>
            </w:r>
            <w:r>
              <w:t>TLS</w:t>
            </w:r>
            <w:r>
              <w:t>のバ</w:t>
            </w:r>
            <w:r>
              <w:t>ージョン</w:t>
            </w:r>
          </w:p>
          <w:p w:rsidR="00000000" w:rsidRDefault="002E5195" w:rsidP="002E5195">
            <w:pPr>
              <w:pStyle w:val="af5"/>
              <w:numPr>
                <w:ilvl w:val="0"/>
                <w:numId w:val="256"/>
              </w:numPr>
            </w:pPr>
            <w:r>
              <w:t>この</w:t>
            </w:r>
            <w:r>
              <w:t>SSL</w:t>
            </w:r>
            <w:r>
              <w:t>セッションで使う暗号化アルゴリズム</w:t>
            </w:r>
          </w:p>
          <w:p w:rsidR="00000000" w:rsidRDefault="002E5195" w:rsidP="002E5195">
            <w:pPr>
              <w:pStyle w:val="af5"/>
              <w:numPr>
                <w:ilvl w:val="0"/>
                <w:numId w:val="256"/>
              </w:numPr>
            </w:pPr>
            <w:r>
              <w:t>この</w:t>
            </w:r>
            <w:r>
              <w:t>SSL</w:t>
            </w:r>
            <w:r>
              <w:t>セッションで使用するデータ圧縮</w:t>
            </w:r>
          </w:p>
          <w:p w:rsidR="00000000" w:rsidRDefault="002E5195" w:rsidP="002E5195">
            <w:pPr>
              <w:pStyle w:val="af5"/>
              <w:numPr>
                <w:ilvl w:val="0"/>
                <w:numId w:val="256"/>
              </w:numPr>
            </w:pPr>
            <w:r>
              <w:t>この</w:t>
            </w:r>
            <w:r>
              <w:t>SSL</w:t>
            </w:r>
            <w:r>
              <w:t>セッションの為のセッション</w:t>
            </w:r>
            <w:r>
              <w:t>ID</w:t>
            </w:r>
          </w:p>
          <w:p w:rsidR="00000000" w:rsidRDefault="002E5195" w:rsidP="002E5195">
            <w:pPr>
              <w:pStyle w:val="af5"/>
              <w:numPr>
                <w:ilvl w:val="0"/>
                <w:numId w:val="256"/>
              </w:numPr>
            </w:pPr>
            <w:r>
              <w:t>サーバが生成したランダム・データで、キー生成プロセスで使われる</w:t>
            </w:r>
          </w:p>
        </w:tc>
      </w:tr>
      <w:tr w:rsidR="00000000">
        <w:tc>
          <w:tcPr>
            <w:tcW w:w="3116" w:type="dxa"/>
            <w:gridSpan w:val="2"/>
            <w:tcBorders>
              <w:left w:val="single" w:sz="1" w:space="0" w:color="000000"/>
              <w:bottom w:val="single" w:sz="1" w:space="0" w:color="000000"/>
            </w:tcBorders>
            <w:shd w:val="clear" w:color="auto" w:fill="auto"/>
            <w:vAlign w:val="center"/>
          </w:tcPr>
          <w:p w:rsidR="00000000" w:rsidRDefault="002E5195">
            <w:pPr>
              <w:pStyle w:val="af5"/>
              <w:jc w:val="center"/>
              <w:rPr>
                <w:b/>
                <w:bCs/>
              </w:rPr>
            </w:pPr>
            <w:r>
              <w:t>SERVER_</w:t>
            </w:r>
            <w:r>
              <w:t>CERTIFICATE</w:t>
            </w:r>
          </w:p>
          <w:p w:rsidR="00000000" w:rsidRDefault="002E5195">
            <w:pPr>
              <w:pStyle w:val="af5"/>
              <w:jc w:val="center"/>
              <w:rPr>
                <w:sz w:val="18"/>
                <w:szCs w:val="18"/>
              </w:rPr>
            </w:pPr>
            <w:r>
              <w:rPr>
                <w:b/>
                <w:bCs/>
              </w:rPr>
              <w:t>←――</w:t>
            </w:r>
          </w:p>
          <w:p w:rsidR="00000000" w:rsidRDefault="002E5195">
            <w:pPr>
              <w:pStyle w:val="af5"/>
              <w:jc w:val="center"/>
              <w:rPr>
                <w:sz w:val="18"/>
                <w:szCs w:val="18"/>
              </w:rPr>
            </w:pPr>
            <w:r>
              <w:rPr>
                <w:sz w:val="18"/>
                <w:szCs w:val="18"/>
              </w:rPr>
              <w:t>Public Key,</w:t>
            </w:r>
          </w:p>
          <w:p w:rsidR="00000000" w:rsidRDefault="002E5195">
            <w:pPr>
              <w:pStyle w:val="af5"/>
              <w:jc w:val="center"/>
            </w:pPr>
            <w:r>
              <w:rPr>
                <w:sz w:val="18"/>
                <w:szCs w:val="18"/>
              </w:rPr>
              <w:t>Authentication Signature</w:t>
            </w:r>
          </w:p>
        </w:tc>
        <w:tc>
          <w:tcPr>
            <w:tcW w:w="6522"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サーバはサーバ認証の為の</w:t>
            </w:r>
            <w:r>
              <w:t>SERVER_CERTIFICATE</w:t>
            </w:r>
            <w:r>
              <w:t>メッセージを送信する。このコマンドは次のものを含む：</w:t>
            </w:r>
          </w:p>
          <w:p w:rsidR="00000000" w:rsidRDefault="002E5195" w:rsidP="002E5195">
            <w:pPr>
              <w:pStyle w:val="af5"/>
              <w:numPr>
                <w:ilvl w:val="0"/>
                <w:numId w:val="257"/>
              </w:numPr>
            </w:pPr>
            <w:r>
              <w:t>このサーバの証明書</w:t>
            </w:r>
          </w:p>
          <w:p w:rsidR="00000000" w:rsidRDefault="002E5195" w:rsidP="002E5195">
            <w:pPr>
              <w:pStyle w:val="af5"/>
              <w:numPr>
                <w:ilvl w:val="0"/>
                <w:numId w:val="257"/>
              </w:numPr>
            </w:pPr>
            <w:r>
              <w:t>このサーバの証明書を割り当てた認証局の証明書で始まる</w:t>
            </w:r>
            <w:r>
              <w:t>証明書たちのチェイン</w:t>
            </w:r>
          </w:p>
        </w:tc>
      </w:tr>
      <w:tr w:rsidR="00000000">
        <w:tc>
          <w:tcPr>
            <w:tcW w:w="3116" w:type="dxa"/>
            <w:gridSpan w:val="2"/>
            <w:tcBorders>
              <w:left w:val="single" w:sz="1" w:space="0" w:color="000000"/>
              <w:bottom w:val="single" w:sz="1" w:space="0" w:color="000000"/>
            </w:tcBorders>
            <w:shd w:val="clear" w:color="auto" w:fill="auto"/>
            <w:vAlign w:val="center"/>
          </w:tcPr>
          <w:p w:rsidR="00000000" w:rsidRDefault="002E5195">
            <w:pPr>
              <w:pStyle w:val="af5"/>
              <w:jc w:val="center"/>
              <w:rPr>
                <w:b/>
                <w:bCs/>
                <w:color w:val="FF0000"/>
              </w:rPr>
            </w:pPr>
            <w:r>
              <w:rPr>
                <w:color w:val="FF0000"/>
              </w:rPr>
              <w:t>CLIENT_CERTIF_REQUEST</w:t>
            </w:r>
          </w:p>
          <w:p w:rsidR="00000000" w:rsidRDefault="002E5195">
            <w:pPr>
              <w:pStyle w:val="af5"/>
              <w:jc w:val="center"/>
              <w:rPr>
                <w:color w:val="FF0000"/>
              </w:rPr>
            </w:pPr>
            <w:r>
              <w:rPr>
                <w:b/>
                <w:bCs/>
                <w:color w:val="FF0000"/>
              </w:rPr>
              <w:t>←――</w:t>
            </w:r>
          </w:p>
        </w:tc>
        <w:tc>
          <w:tcPr>
            <w:tcW w:w="6522"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rPr>
                <w:color w:val="FF0000"/>
              </w:rPr>
              <w:t>サーバは</w:t>
            </w:r>
            <w:r>
              <w:rPr>
                <w:color w:val="FF0000"/>
              </w:rPr>
              <w:t>CLIENT_CERTIF_REQUEST</w:t>
            </w:r>
            <w:r>
              <w:rPr>
                <w:color w:val="FF0000"/>
              </w:rPr>
              <w:t>メッセージを送信し、クライアント認証を求めることができる。</w:t>
            </w:r>
          </w:p>
        </w:tc>
      </w:tr>
      <w:tr w:rsidR="00000000">
        <w:tc>
          <w:tcPr>
            <w:tcW w:w="3116" w:type="dxa"/>
            <w:gridSpan w:val="2"/>
            <w:tcBorders>
              <w:left w:val="single" w:sz="1" w:space="0" w:color="000000"/>
              <w:bottom w:val="single" w:sz="1" w:space="0" w:color="000000"/>
            </w:tcBorders>
            <w:shd w:val="clear" w:color="auto" w:fill="auto"/>
            <w:vAlign w:val="center"/>
          </w:tcPr>
          <w:p w:rsidR="00000000" w:rsidRDefault="002E5195">
            <w:pPr>
              <w:pStyle w:val="af5"/>
              <w:jc w:val="center"/>
              <w:rPr>
                <w:b/>
                <w:bCs/>
              </w:rPr>
            </w:pPr>
            <w:r>
              <w:t>SERVER_</w:t>
            </w:r>
            <w:r>
              <w:t>HELLO_</w:t>
            </w:r>
            <w:r>
              <w:t>DONE</w:t>
            </w:r>
          </w:p>
          <w:p w:rsidR="00000000" w:rsidRDefault="002E5195">
            <w:pPr>
              <w:pStyle w:val="af5"/>
              <w:jc w:val="center"/>
            </w:pPr>
            <w:r>
              <w:rPr>
                <w:b/>
                <w:bCs/>
              </w:rPr>
              <w:t>←――</w:t>
            </w:r>
          </w:p>
        </w:tc>
        <w:tc>
          <w:tcPr>
            <w:tcW w:w="6522"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サーバは</w:t>
            </w:r>
            <w:r>
              <w:t>SERVER_HELLO_DONE</w:t>
            </w:r>
            <w:r>
              <w:t>メッセージを送信する。このコマンドはこのサーバがこの</w:t>
            </w:r>
            <w:r>
              <w:t>SSL</w:t>
            </w:r>
            <w:r>
              <w:t>ハンドシェイクのフェイズを完了したことを示す。</w:t>
            </w:r>
          </w:p>
        </w:tc>
      </w:tr>
      <w:tr w:rsidR="00000000">
        <w:tc>
          <w:tcPr>
            <w:tcW w:w="3116" w:type="dxa"/>
            <w:gridSpan w:val="2"/>
            <w:tcBorders>
              <w:left w:val="single" w:sz="1" w:space="0" w:color="000000"/>
              <w:bottom w:val="single" w:sz="1" w:space="0" w:color="000000"/>
            </w:tcBorders>
            <w:shd w:val="clear" w:color="auto" w:fill="auto"/>
            <w:vAlign w:val="center"/>
          </w:tcPr>
          <w:p w:rsidR="00000000" w:rsidRDefault="002E5195">
            <w:pPr>
              <w:pStyle w:val="af5"/>
              <w:jc w:val="center"/>
              <w:rPr>
                <w:b/>
                <w:bCs/>
                <w:color w:val="FF0000"/>
              </w:rPr>
            </w:pPr>
            <w:r>
              <w:rPr>
                <w:color w:val="FF0000"/>
              </w:rPr>
              <w:t>CLIENT_CERTIFICATE</w:t>
            </w:r>
          </w:p>
          <w:p w:rsidR="00000000" w:rsidRDefault="002E5195">
            <w:pPr>
              <w:pStyle w:val="af5"/>
              <w:jc w:val="center"/>
              <w:rPr>
                <w:color w:val="FF0000"/>
              </w:rPr>
            </w:pPr>
            <w:r>
              <w:rPr>
                <w:b/>
                <w:bCs/>
                <w:color w:val="FF0000"/>
              </w:rPr>
              <w:t>――→</w:t>
            </w:r>
          </w:p>
        </w:tc>
        <w:tc>
          <w:tcPr>
            <w:tcW w:w="6522"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rPr>
                <w:color w:val="FF0000"/>
              </w:rPr>
            </w:pPr>
            <w:r>
              <w:rPr>
                <w:color w:val="FF0000"/>
              </w:rPr>
              <w:t>SERVER_HELLO_DONE</w:t>
            </w:r>
            <w:r>
              <w:rPr>
                <w:color w:val="FF0000"/>
              </w:rPr>
              <w:t>メッセージを受けたらクライアントは最初にこのメッセ</w:t>
            </w:r>
            <w:r>
              <w:rPr>
                <w:color w:val="FF0000"/>
              </w:rPr>
              <w:t>ージを送信できる。これはサーバがクライアント認証を求めたときにのみ送信される。このメッセージで送信されるものは</w:t>
            </w:r>
            <w:r>
              <w:rPr>
                <w:color w:val="FF0000"/>
              </w:rPr>
              <w:t>SERVER_CERTIFICATE</w:t>
            </w:r>
            <w:r>
              <w:rPr>
                <w:color w:val="FF0000"/>
              </w:rPr>
              <w:t>と似て以下のものとなる：</w:t>
            </w:r>
          </w:p>
          <w:p w:rsidR="00000000" w:rsidRDefault="002E5195" w:rsidP="002E5195">
            <w:pPr>
              <w:pStyle w:val="af5"/>
              <w:numPr>
                <w:ilvl w:val="0"/>
                <w:numId w:val="257"/>
              </w:numPr>
              <w:rPr>
                <w:color w:val="FF0000"/>
              </w:rPr>
            </w:pPr>
            <w:r>
              <w:rPr>
                <w:color w:val="FF0000"/>
              </w:rPr>
              <w:t>このクライアントの証明書</w:t>
            </w:r>
          </w:p>
          <w:p w:rsidR="00000000" w:rsidRDefault="002E5195" w:rsidP="002E5195">
            <w:pPr>
              <w:pStyle w:val="af5"/>
              <w:numPr>
                <w:ilvl w:val="0"/>
                <w:numId w:val="257"/>
              </w:numPr>
            </w:pPr>
            <w:r>
              <w:rPr>
                <w:color w:val="FF0000"/>
              </w:rPr>
              <w:t>オプションとしてこのクライアントの証明書を割り当てた認証局の証明書で始まる証明書たちのチェイン</w:t>
            </w:r>
          </w:p>
        </w:tc>
      </w:tr>
      <w:tr w:rsidR="00000000">
        <w:tc>
          <w:tcPr>
            <w:tcW w:w="1558" w:type="dxa"/>
            <w:tcBorders>
              <w:left w:val="single" w:sz="1" w:space="0" w:color="000000"/>
              <w:bottom w:val="single" w:sz="1" w:space="0" w:color="000000"/>
            </w:tcBorders>
            <w:shd w:val="clear" w:color="auto" w:fill="auto"/>
            <w:vAlign w:val="center"/>
          </w:tcPr>
          <w:p w:rsidR="00000000" w:rsidRDefault="002E5195">
            <w:pPr>
              <w:pStyle w:val="af5"/>
              <w:jc w:val="center"/>
            </w:pPr>
            <w:r>
              <w:t>サーバの証明書を検証する</w:t>
            </w:r>
          </w:p>
        </w:tc>
        <w:tc>
          <w:tcPr>
            <w:tcW w:w="1558"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6522"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p>
        </w:tc>
      </w:tr>
      <w:tr w:rsidR="00000000">
        <w:tc>
          <w:tcPr>
            <w:tcW w:w="1558" w:type="dxa"/>
            <w:tcBorders>
              <w:left w:val="single" w:sz="1" w:space="0" w:color="000000"/>
              <w:bottom w:val="single" w:sz="1" w:space="0" w:color="000000"/>
            </w:tcBorders>
            <w:shd w:val="clear" w:color="auto" w:fill="auto"/>
            <w:vAlign w:val="center"/>
          </w:tcPr>
          <w:p w:rsidR="00000000" w:rsidRDefault="002E5195">
            <w:pPr>
              <w:pStyle w:val="af5"/>
              <w:jc w:val="center"/>
              <w:rPr>
                <w:color w:val="FF0000"/>
              </w:rPr>
            </w:pPr>
          </w:p>
        </w:tc>
        <w:tc>
          <w:tcPr>
            <w:tcW w:w="1558" w:type="dxa"/>
            <w:tcBorders>
              <w:left w:val="single" w:sz="1" w:space="0" w:color="000000"/>
              <w:bottom w:val="single" w:sz="1" w:space="0" w:color="000000"/>
            </w:tcBorders>
            <w:shd w:val="clear" w:color="auto" w:fill="auto"/>
            <w:vAlign w:val="center"/>
          </w:tcPr>
          <w:p w:rsidR="00000000" w:rsidRDefault="002E5195">
            <w:pPr>
              <w:pStyle w:val="af5"/>
              <w:jc w:val="center"/>
            </w:pPr>
            <w:r>
              <w:rPr>
                <w:color w:val="FF0000"/>
              </w:rPr>
              <w:t>クライアントの証明書を検証する</w:t>
            </w:r>
          </w:p>
        </w:tc>
        <w:tc>
          <w:tcPr>
            <w:tcW w:w="6522"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p>
        </w:tc>
      </w:tr>
      <w:tr w:rsidR="00000000">
        <w:tc>
          <w:tcPr>
            <w:tcW w:w="3116" w:type="dxa"/>
            <w:gridSpan w:val="2"/>
            <w:tcBorders>
              <w:left w:val="single" w:sz="1" w:space="0" w:color="000000"/>
              <w:bottom w:val="single" w:sz="1" w:space="0" w:color="000000"/>
            </w:tcBorders>
            <w:shd w:val="clear" w:color="auto" w:fill="auto"/>
            <w:vAlign w:val="center"/>
          </w:tcPr>
          <w:p w:rsidR="00000000" w:rsidRDefault="002E5195">
            <w:pPr>
              <w:pStyle w:val="af5"/>
              <w:jc w:val="center"/>
              <w:rPr>
                <w:b/>
                <w:bCs/>
                <w:color w:val="FF0000"/>
              </w:rPr>
            </w:pPr>
            <w:r>
              <w:rPr>
                <w:color w:val="FF0000"/>
              </w:rPr>
              <w:t>CERTIFICATE_VERIFY</w:t>
            </w:r>
          </w:p>
          <w:p w:rsidR="00000000" w:rsidRDefault="002E5195">
            <w:pPr>
              <w:pStyle w:val="af5"/>
              <w:jc w:val="center"/>
              <w:rPr>
                <w:color w:val="FF0000"/>
              </w:rPr>
            </w:pPr>
            <w:r>
              <w:rPr>
                <w:b/>
                <w:bCs/>
                <w:color w:val="FF0000"/>
              </w:rPr>
              <w:t>←――</w:t>
            </w:r>
          </w:p>
        </w:tc>
        <w:tc>
          <w:tcPr>
            <w:tcW w:w="6522"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rPr>
                <w:color w:val="FF0000"/>
              </w:rPr>
              <w:t>サーバはクライアントに対しそのクライアントの証明書を検証したことを知らせる。このメッセージはクライア</w:t>
            </w:r>
            <w:r>
              <w:rPr>
                <w:color w:val="FF0000"/>
              </w:rPr>
              <w:t>ント認証が求められているときに送信される</w:t>
            </w:r>
          </w:p>
        </w:tc>
      </w:tr>
      <w:tr w:rsidR="00000000">
        <w:tc>
          <w:tcPr>
            <w:tcW w:w="3116" w:type="dxa"/>
            <w:gridSpan w:val="2"/>
            <w:tcBorders>
              <w:left w:val="single" w:sz="1" w:space="0" w:color="000000"/>
              <w:bottom w:val="single" w:sz="1" w:space="0" w:color="000000"/>
            </w:tcBorders>
            <w:shd w:val="clear" w:color="auto" w:fill="auto"/>
            <w:vAlign w:val="center"/>
          </w:tcPr>
          <w:p w:rsidR="00000000" w:rsidRDefault="002E5195">
            <w:pPr>
              <w:pStyle w:val="af5"/>
              <w:jc w:val="center"/>
              <w:rPr>
                <w:b/>
                <w:bCs/>
                <w:color w:val="auto"/>
              </w:rPr>
            </w:pPr>
            <w:r>
              <w:rPr>
                <w:color w:val="auto"/>
              </w:rPr>
              <w:t>CLIENT_KEY_EXCHANGE</w:t>
            </w:r>
          </w:p>
          <w:p w:rsidR="00000000" w:rsidRDefault="002E5195">
            <w:pPr>
              <w:pStyle w:val="af5"/>
              <w:jc w:val="center"/>
              <w:rPr>
                <w:color w:val="auto"/>
              </w:rPr>
            </w:pPr>
            <w:r>
              <w:rPr>
                <w:b/>
                <w:bCs/>
                <w:color w:val="auto"/>
              </w:rPr>
              <w:t>――→</w:t>
            </w:r>
          </w:p>
        </w:tc>
        <w:tc>
          <w:tcPr>
            <w:tcW w:w="6522"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rPr>
                <w:color w:val="auto"/>
              </w:rPr>
              <w:t>PKCS #1</w:t>
            </w:r>
            <w:r>
              <w:rPr>
                <w:color w:val="auto"/>
              </w:rPr>
              <w:t>エンコードされたプレマスタ・シークレット</w:t>
            </w:r>
            <w:r>
              <w:rPr>
                <w:color w:val="auto"/>
              </w:rPr>
              <w:t>(Premaster Secret)</w:t>
            </w:r>
            <w:r>
              <w:rPr>
                <w:color w:val="auto"/>
              </w:rPr>
              <w:t>で、サーバから</w:t>
            </w:r>
            <w:r>
              <w:rPr>
                <w:color w:val="auto"/>
              </w:rPr>
              <w:t>SERVER_CERTIFICATE</w:t>
            </w:r>
            <w:r>
              <w:rPr>
                <w:color w:val="auto"/>
              </w:rPr>
              <w:t>メッセージで受理した公開鍵で暗号化されている。このプレマスタ・シークレットからサーバはクライアントにデータを送信するための鍵を生成する。先頭に置かれるヘッダ・ハンドシェ</w:t>
            </w:r>
            <w:r>
              <w:rPr>
                <w:color w:val="auto"/>
              </w:rPr>
              <w:lastRenderedPageBreak/>
              <w:t>ークは暗号化されない</w:t>
            </w:r>
          </w:p>
        </w:tc>
      </w:tr>
      <w:tr w:rsidR="00000000">
        <w:tc>
          <w:tcPr>
            <w:tcW w:w="3116" w:type="dxa"/>
            <w:gridSpan w:val="2"/>
            <w:tcBorders>
              <w:left w:val="single" w:sz="1" w:space="0" w:color="000000"/>
              <w:bottom w:val="single" w:sz="1" w:space="0" w:color="000000"/>
            </w:tcBorders>
            <w:shd w:val="clear" w:color="auto" w:fill="auto"/>
            <w:vAlign w:val="center"/>
          </w:tcPr>
          <w:p w:rsidR="00000000" w:rsidRDefault="002E5195">
            <w:pPr>
              <w:pStyle w:val="af5"/>
              <w:jc w:val="center"/>
              <w:rPr>
                <w:b/>
                <w:bCs/>
              </w:rPr>
            </w:pPr>
            <w:r>
              <w:lastRenderedPageBreak/>
              <w:t>CHANGE_CIPHER_SPEC</w:t>
            </w:r>
          </w:p>
          <w:p w:rsidR="00000000" w:rsidRDefault="002E5195">
            <w:pPr>
              <w:pStyle w:val="af5"/>
              <w:jc w:val="center"/>
            </w:pPr>
            <w:r>
              <w:rPr>
                <w:b/>
                <w:bCs/>
              </w:rPr>
              <w:t>――→</w:t>
            </w:r>
          </w:p>
        </w:tc>
        <w:tc>
          <w:tcPr>
            <w:tcW w:w="6522"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クライアントは</w:t>
            </w:r>
            <w:r>
              <w:t>CHANGE_CIPHER_</w:t>
            </w:r>
            <w:r>
              <w:t>SPEC</w:t>
            </w:r>
            <w:r>
              <w:t>メッセージを送信する。このメッセージはこのセッション中にこのクライアントが送信するこれからの</w:t>
            </w:r>
            <w:r>
              <w:t>SSL</w:t>
            </w:r>
            <w:r>
              <w:t>データ・レコードの中身が暗号化されることを通知するものである。</w:t>
            </w:r>
            <w:r>
              <w:t>5</w:t>
            </w:r>
            <w:r>
              <w:t>バイトからなる</w:t>
            </w:r>
            <w:r>
              <w:t>SSL</w:t>
            </w:r>
            <w:r>
              <w:t>レコード・ヘッダは暗号化されない</w:t>
            </w:r>
          </w:p>
        </w:tc>
      </w:tr>
      <w:tr w:rsidR="00000000">
        <w:tc>
          <w:tcPr>
            <w:tcW w:w="3116" w:type="dxa"/>
            <w:gridSpan w:val="2"/>
            <w:tcBorders>
              <w:left w:val="single" w:sz="1" w:space="0" w:color="000000"/>
              <w:bottom w:val="single" w:sz="1" w:space="0" w:color="000000"/>
            </w:tcBorders>
            <w:shd w:val="clear" w:color="auto" w:fill="auto"/>
            <w:vAlign w:val="center"/>
          </w:tcPr>
          <w:p w:rsidR="00000000" w:rsidRDefault="002E5195">
            <w:pPr>
              <w:pStyle w:val="af5"/>
              <w:jc w:val="center"/>
              <w:rPr>
                <w:b/>
                <w:bCs/>
              </w:rPr>
            </w:pPr>
            <w:r>
              <w:t>FINISHED</w:t>
            </w:r>
          </w:p>
          <w:p w:rsidR="00000000" w:rsidRDefault="002E5195">
            <w:pPr>
              <w:pStyle w:val="af5"/>
              <w:jc w:val="center"/>
            </w:pPr>
            <w:r>
              <w:rPr>
                <w:b/>
                <w:bCs/>
              </w:rPr>
              <w:t>――→</w:t>
            </w:r>
          </w:p>
        </w:tc>
        <w:tc>
          <w:tcPr>
            <w:tcW w:w="6522"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クライアントは</w:t>
            </w:r>
            <w:r>
              <w:t>FINISHED</w:t>
            </w:r>
            <w:r>
              <w:t>メッセージを送信する。このメッセージはこの時点までのクライアントとサーバ間で交わされた総ての</w:t>
            </w:r>
            <w:r>
              <w:t>SSL</w:t>
            </w:r>
            <w:r>
              <w:t>ハンドシェイク・コマンドたちのダイジェストを含む。このメッセージにより、クライアントとサーバ間で暗号化されないでこれまで交わされたメ</w:t>
            </w:r>
            <w:r>
              <w:t>ッセージたちのどれもが途中で誰かによって変えられていないことを確認する為に送信される。</w:t>
            </w:r>
          </w:p>
        </w:tc>
      </w:tr>
      <w:tr w:rsidR="00000000">
        <w:tc>
          <w:tcPr>
            <w:tcW w:w="3116" w:type="dxa"/>
            <w:gridSpan w:val="2"/>
            <w:tcBorders>
              <w:left w:val="single" w:sz="1" w:space="0" w:color="000000"/>
              <w:bottom w:val="single" w:sz="1" w:space="0" w:color="000000"/>
            </w:tcBorders>
            <w:shd w:val="clear" w:color="auto" w:fill="auto"/>
            <w:vAlign w:val="center"/>
          </w:tcPr>
          <w:p w:rsidR="00000000" w:rsidRDefault="002E5195">
            <w:pPr>
              <w:pStyle w:val="af5"/>
              <w:jc w:val="center"/>
              <w:rPr>
                <w:b/>
                <w:bCs/>
              </w:rPr>
            </w:pPr>
            <w:r>
              <w:t>CHANGE_CIPHER_SPEC</w:t>
            </w:r>
          </w:p>
          <w:p w:rsidR="00000000" w:rsidRDefault="002E5195">
            <w:pPr>
              <w:pStyle w:val="af5"/>
              <w:jc w:val="center"/>
            </w:pPr>
            <w:r>
              <w:rPr>
                <w:b/>
                <w:bCs/>
              </w:rPr>
              <w:t>←――</w:t>
            </w:r>
          </w:p>
        </w:tc>
        <w:tc>
          <w:tcPr>
            <w:tcW w:w="6522"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サーバは</w:t>
            </w:r>
            <w:r>
              <w:t>CHANGE_CIPHER_SPEC</w:t>
            </w:r>
            <w:r>
              <w:t>メッセージを送信する。このメッセージはサーバが送信するこれからの</w:t>
            </w:r>
            <w:r>
              <w:t>SSL</w:t>
            </w:r>
            <w:r>
              <w:t>データ・レコードの中身が暗号化されることを通知するものである。</w:t>
            </w:r>
          </w:p>
        </w:tc>
      </w:tr>
      <w:tr w:rsidR="00000000">
        <w:tc>
          <w:tcPr>
            <w:tcW w:w="3116" w:type="dxa"/>
            <w:gridSpan w:val="2"/>
            <w:tcBorders>
              <w:left w:val="single" w:sz="1" w:space="0" w:color="000000"/>
              <w:bottom w:val="single" w:sz="1" w:space="0" w:color="000000"/>
            </w:tcBorders>
            <w:shd w:val="clear" w:color="auto" w:fill="auto"/>
            <w:vAlign w:val="center"/>
          </w:tcPr>
          <w:p w:rsidR="00000000" w:rsidRDefault="002E5195">
            <w:pPr>
              <w:pStyle w:val="af5"/>
              <w:jc w:val="center"/>
              <w:rPr>
                <w:b/>
                <w:bCs/>
              </w:rPr>
            </w:pPr>
            <w:r>
              <w:t>FINISHED</w:t>
            </w:r>
          </w:p>
          <w:p w:rsidR="00000000" w:rsidRDefault="002E5195">
            <w:pPr>
              <w:pStyle w:val="af5"/>
              <w:jc w:val="center"/>
            </w:pPr>
            <w:r>
              <w:rPr>
                <w:b/>
                <w:bCs/>
              </w:rPr>
              <w:t>←――</w:t>
            </w:r>
          </w:p>
        </w:tc>
        <w:tc>
          <w:tcPr>
            <w:tcW w:w="6522"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サーバは</w:t>
            </w:r>
            <w:r>
              <w:t>FINISHED</w:t>
            </w:r>
            <w:r>
              <w:t>コメッセージを送信する。このメッセージはこの時点までのクライアントとサーバ間で交わされた総ての</w:t>
            </w:r>
            <w:r>
              <w:t>SSL</w:t>
            </w:r>
            <w:r>
              <w:t>ハンドシェイクメッセージたちのダイジェストを含</w:t>
            </w:r>
            <w:r>
              <w:t>む</w:t>
            </w:r>
          </w:p>
        </w:tc>
      </w:tr>
      <w:tr w:rsidR="00000000">
        <w:tc>
          <w:tcPr>
            <w:tcW w:w="9638" w:type="dxa"/>
            <w:gridSpan w:val="3"/>
            <w:tcBorders>
              <w:left w:val="single" w:sz="1" w:space="0" w:color="000000"/>
              <w:bottom w:val="single" w:sz="1" w:space="0" w:color="000000"/>
              <w:right w:val="single" w:sz="1" w:space="0" w:color="000000"/>
            </w:tcBorders>
            <w:shd w:val="clear" w:color="auto" w:fill="auto"/>
            <w:vAlign w:val="center"/>
          </w:tcPr>
          <w:p w:rsidR="00000000" w:rsidRDefault="002E5195">
            <w:pPr>
              <w:spacing w:line="0" w:lineRule="atLeast"/>
            </w:pPr>
            <w:r>
              <w:rPr>
                <w:color w:val="auto"/>
                <w:szCs w:val="21"/>
              </w:rPr>
              <w:t>これ以降クライアントとサーバーは，共有したプレマスタ・シークレットから共通鍵を生成し，その共通鍵を使って暗号通信を実施する</w:t>
            </w:r>
          </w:p>
        </w:tc>
      </w:tr>
    </w:tbl>
    <w:p w:rsidR="00000000" w:rsidRDefault="002E5195"/>
    <w:p w:rsidR="00000000" w:rsidRDefault="002E5195">
      <w:r>
        <w:t>この表で赤で示したメッセージが</w:t>
      </w:r>
      <w:r>
        <w:t>CLIENT-CERT</w:t>
      </w:r>
      <w:r>
        <w:t>認証に関わるものである。</w:t>
      </w:r>
    </w:p>
    <w:p w:rsidR="00000000" w:rsidRDefault="002E5195"/>
    <w:p w:rsidR="00000000" w:rsidRDefault="002E5195"/>
    <w:p w:rsidR="00000000" w:rsidRDefault="002E5195"/>
    <w:p w:rsidR="00000000" w:rsidRDefault="002E5195">
      <w:pPr>
        <w:rPr>
          <w:szCs w:val="21"/>
        </w:rPr>
      </w:pPr>
    </w:p>
    <w:p w:rsidR="00000000" w:rsidRDefault="002E5195">
      <w:pPr>
        <w:pStyle w:val="2"/>
        <w:rPr>
          <w:b w:val="0"/>
          <w:bCs w:val="0"/>
          <w:sz w:val="21"/>
          <w:szCs w:val="21"/>
        </w:rPr>
      </w:pPr>
      <w:bookmarkStart w:id="210" w:name="_Toc470871774"/>
      <w:r>
        <w:t>OpenSSL</w:t>
      </w:r>
      <w:r>
        <w:t>とそ</w:t>
      </w:r>
      <w:r>
        <w:t>のインストール</w:t>
      </w:r>
      <w:bookmarkEnd w:id="210"/>
    </w:p>
    <w:p w:rsidR="00000000" w:rsidRDefault="002E5195">
      <w:pPr>
        <w:rPr>
          <w:szCs w:val="21"/>
        </w:rPr>
      </w:pPr>
    </w:p>
    <w:p w:rsidR="00000000" w:rsidRDefault="002E5195">
      <w:pPr>
        <w:spacing w:line="0" w:lineRule="atLeast"/>
        <w:rPr>
          <w:szCs w:val="21"/>
        </w:rPr>
      </w:pPr>
      <w:r>
        <w:rPr>
          <w:szCs w:val="21"/>
        </w:rPr>
        <w:t>これまでの</w:t>
      </w:r>
      <w:r>
        <w:rPr>
          <w:szCs w:val="21"/>
        </w:rPr>
        <w:t>dart:io</w:t>
      </w:r>
      <w:r>
        <w:rPr>
          <w:szCs w:val="21"/>
        </w:rPr>
        <w:t>の暗号化ライブラリでは</w:t>
      </w:r>
      <w:r>
        <w:rPr>
          <w:szCs w:val="21"/>
        </w:rPr>
        <w:t>Apache</w:t>
      </w:r>
      <w:r>
        <w:rPr>
          <w:szCs w:val="21"/>
        </w:rPr>
        <w:t>などで使われている</w:t>
      </w:r>
      <w:hyperlink r:id="rId509" w:history="1">
        <w:r>
          <w:rPr>
            <w:rStyle w:val="a7"/>
            <w:szCs w:val="21"/>
          </w:rPr>
          <w:t>OpenSSL</w:t>
        </w:r>
      </w:hyperlink>
      <w:r>
        <w:rPr>
          <w:szCs w:val="21"/>
        </w:rPr>
        <w:t>ではなくて</w:t>
      </w:r>
      <w:hyperlink r:id="rId510" w:history="1">
        <w:r>
          <w:rPr>
            <w:rStyle w:val="a7"/>
            <w:szCs w:val="21"/>
          </w:rPr>
          <w:t>Network Security Services (NSS)</w:t>
        </w:r>
      </w:hyperlink>
      <w:r>
        <w:rPr>
          <w:szCs w:val="21"/>
        </w:rPr>
        <w:t>を採用していた。</w:t>
      </w:r>
      <w:r>
        <w:rPr>
          <w:szCs w:val="21"/>
        </w:rPr>
        <w:t>NSS</w:t>
      </w:r>
      <w:r>
        <w:rPr>
          <w:szCs w:val="21"/>
        </w:rPr>
        <w:t>では証明書や鍵は</w:t>
      </w:r>
      <w:r>
        <w:rPr>
          <w:szCs w:val="21"/>
        </w:rPr>
        <w:t>cert9.db</w:t>
      </w:r>
      <w:r>
        <w:rPr>
          <w:szCs w:val="21"/>
        </w:rPr>
        <w:t>や</w:t>
      </w:r>
      <w:r>
        <w:rPr>
          <w:szCs w:val="21"/>
        </w:rPr>
        <w:t>key4.db</w:t>
      </w:r>
      <w:r>
        <w:rPr>
          <w:szCs w:val="21"/>
        </w:rPr>
        <w:t>などといったデータベースに置かれていた。一方</w:t>
      </w:r>
      <w:r>
        <w:rPr>
          <w:szCs w:val="21"/>
        </w:rPr>
        <w:t>OpenSSL</w:t>
      </w:r>
      <w:r>
        <w:rPr>
          <w:szCs w:val="21"/>
        </w:rPr>
        <w:t>では</w:t>
      </w:r>
      <w:r>
        <w:rPr>
          <w:szCs w:val="21"/>
        </w:rPr>
        <w:t>PEM</w:t>
      </w:r>
      <w:r>
        <w:rPr>
          <w:szCs w:val="21"/>
        </w:rPr>
        <w:t>ファイルが使われ、</w:t>
      </w:r>
      <w:r>
        <w:rPr>
          <w:szCs w:val="21"/>
        </w:rPr>
        <w:t>Apache</w:t>
      </w:r>
      <w:r>
        <w:rPr>
          <w:szCs w:val="21"/>
        </w:rPr>
        <w:t>ではキーストア</w:t>
      </w:r>
      <w:r>
        <w:rPr>
          <w:szCs w:val="21"/>
        </w:rPr>
        <w:t>(keystore.jks)</w:t>
      </w:r>
      <w:r>
        <w:rPr>
          <w:szCs w:val="21"/>
        </w:rPr>
        <w:t>も使用されている。またコマンド行ツールは</w:t>
      </w:r>
      <w:r>
        <w:rPr>
          <w:szCs w:val="21"/>
        </w:rPr>
        <w:t>NSS</w:t>
      </w:r>
      <w:r>
        <w:rPr>
          <w:szCs w:val="21"/>
        </w:rPr>
        <w:t>では</w:t>
      </w:r>
      <w:r>
        <w:rPr>
          <w:szCs w:val="21"/>
        </w:rPr>
        <w:t>certutil</w:t>
      </w:r>
      <w:r>
        <w:rPr>
          <w:szCs w:val="21"/>
        </w:rPr>
        <w:t>であり、一方</w:t>
      </w:r>
      <w:r>
        <w:rPr>
          <w:szCs w:val="21"/>
        </w:rPr>
        <w:t>OpenSSL</w:t>
      </w:r>
      <w:r>
        <w:rPr>
          <w:szCs w:val="21"/>
        </w:rPr>
        <w:t>では</w:t>
      </w:r>
      <w:r>
        <w:rPr>
          <w:szCs w:val="21"/>
        </w:rPr>
        <w:t>openssl</w:t>
      </w:r>
      <w:r>
        <w:rPr>
          <w:szCs w:val="21"/>
        </w:rPr>
        <w:t>あるいは</w:t>
      </w:r>
      <w:r>
        <w:rPr>
          <w:szCs w:val="21"/>
        </w:rPr>
        <w:t>keytool</w:t>
      </w:r>
      <w:r>
        <w:rPr>
          <w:szCs w:val="21"/>
        </w:rPr>
        <w:t>である。</w:t>
      </w:r>
    </w:p>
    <w:p w:rsidR="00000000" w:rsidRDefault="002E5195">
      <w:pPr>
        <w:spacing w:line="0" w:lineRule="atLeast"/>
        <w:rPr>
          <w:szCs w:val="21"/>
        </w:rPr>
      </w:pPr>
    </w:p>
    <w:p w:rsidR="00000000" w:rsidRDefault="002E5195">
      <w:pPr>
        <w:spacing w:line="0" w:lineRule="atLeast"/>
      </w:pPr>
      <w:r>
        <w:rPr>
          <w:szCs w:val="21"/>
        </w:rPr>
        <w:t>新しい</w:t>
      </w:r>
      <w:r>
        <w:rPr>
          <w:szCs w:val="21"/>
        </w:rPr>
        <w:t>BoringSSL</w:t>
      </w:r>
      <w:r>
        <w:rPr>
          <w:szCs w:val="21"/>
        </w:rPr>
        <w:t>対応のライブラリでも</w:t>
      </w:r>
      <w:r>
        <w:rPr>
          <w:szCs w:val="21"/>
        </w:rPr>
        <w:t>PEM(.pem)</w:t>
      </w:r>
      <w:r>
        <w:rPr>
          <w:szCs w:val="21"/>
        </w:rPr>
        <w:t>フ</w:t>
      </w:r>
      <w:r>
        <w:rPr>
          <w:szCs w:val="21"/>
        </w:rPr>
        <w:t>ァイルが使われるが、これは</w:t>
      </w:r>
      <w:r>
        <w:rPr>
          <w:szCs w:val="21"/>
        </w:rPr>
        <w:t>.db</w:t>
      </w:r>
      <w:r>
        <w:rPr>
          <w:szCs w:val="21"/>
        </w:rPr>
        <w:t>ファイルを</w:t>
      </w:r>
      <w:r>
        <w:rPr>
          <w:szCs w:val="21"/>
        </w:rPr>
        <w:t>PEM</w:t>
      </w:r>
      <w:r>
        <w:rPr>
          <w:szCs w:val="21"/>
        </w:rPr>
        <w:t>形式にエクスポートできる。従って</w:t>
      </w:r>
      <w:r>
        <w:rPr>
          <w:szCs w:val="21"/>
        </w:rPr>
        <w:t>NSS</w:t>
      </w:r>
      <w:r>
        <w:rPr>
          <w:szCs w:val="21"/>
        </w:rPr>
        <w:t>をで使っていた鍵と証明書が既に存在する場合は、その手順に従えばよい。</w:t>
      </w:r>
    </w:p>
    <w:p w:rsidR="00000000" w:rsidRDefault="002E5195"/>
    <w:p w:rsidR="00000000" w:rsidRDefault="002E5195">
      <w:r>
        <w:t>PEM(Privacy-enhanced Electronic Mail)</w:t>
      </w:r>
      <w:r>
        <w:t>書式は認証局が証明書を発行する際に使われる最も一般的な書式である。拡張子は</w:t>
      </w:r>
      <w:r>
        <w:t xml:space="preserve"> </w:t>
      </w:r>
      <w:r>
        <w:t xml:space="preserve">.pem, .crt, .cer, </w:t>
      </w:r>
      <w:r>
        <w:t>及び</w:t>
      </w:r>
      <w:r>
        <w:t xml:space="preserve"> </w:t>
      </w:r>
      <w:r>
        <w:t>.key</w:t>
      </w:r>
      <w:r>
        <w:t>である。これらは</w:t>
      </w:r>
      <w:r>
        <w:t>Base64</w:t>
      </w:r>
      <w:r>
        <w:t>エンコードされた</w:t>
      </w:r>
      <w:r>
        <w:t>ASCII</w:t>
      </w:r>
      <w:r>
        <w:t>ファイルで、例えば公開鍵の場合は</w:t>
      </w:r>
      <w:r>
        <w:t>"-----BEGIN CERTIFICATE-----"</w:t>
      </w:r>
      <w:r>
        <w:t>と</w:t>
      </w:r>
      <w:r>
        <w:t>"---</w:t>
      </w:r>
      <w:r>
        <w:t>--END CERTIFICATE-----"</w:t>
      </w:r>
      <w:r>
        <w:t>文で挟まれたテキストである。サーバ証明書、中間証明書、プライベート鍵などもこの書式に変換できる。</w:t>
      </w:r>
    </w:p>
    <w:p w:rsidR="00000000" w:rsidRDefault="002E5195"/>
    <w:p w:rsidR="00000000" w:rsidRDefault="002E5195">
      <w:r>
        <w:rPr>
          <w:szCs w:val="21"/>
        </w:rPr>
        <w:t>OpenSSL</w:t>
      </w:r>
      <w:r>
        <w:rPr>
          <w:szCs w:val="21"/>
        </w:rPr>
        <w:t>に関する日本語の解説は多くの認証機関またはそれらの代理事業者たちが提供している（例えば</w:t>
      </w:r>
      <w:hyperlink r:id="rId511" w:history="1">
        <w:r>
          <w:rPr>
            <w:rStyle w:val="a7"/>
            <w:szCs w:val="21"/>
          </w:rPr>
          <w:t>DigiCert</w:t>
        </w:r>
        <w:r>
          <w:rPr>
            <w:rStyle w:val="a7"/>
            <w:szCs w:val="21"/>
          </w:rPr>
          <w:t>社のサーバ証明書に関する解説</w:t>
        </w:r>
      </w:hyperlink>
      <w:r>
        <w:rPr>
          <w:szCs w:val="21"/>
        </w:rPr>
        <w:t>）ので、それを参照して頂きたい。</w:t>
      </w:r>
    </w:p>
    <w:p w:rsidR="00000000" w:rsidRDefault="002E5195"/>
    <w:p w:rsidR="00000000" w:rsidRDefault="002E5195"/>
    <w:p w:rsidR="00000000" w:rsidRDefault="002E5195"/>
    <w:p w:rsidR="00000000" w:rsidRDefault="002E5195">
      <w:pPr>
        <w:pStyle w:val="3"/>
      </w:pPr>
      <w:r>
        <w:t>ダウンロードとインストール</w:t>
      </w:r>
    </w:p>
    <w:p w:rsidR="00000000" w:rsidRDefault="002E5195"/>
    <w:p w:rsidR="00000000" w:rsidRDefault="002E5195">
      <w:pPr>
        <w:rPr>
          <w:szCs w:val="21"/>
        </w:rPr>
      </w:pPr>
      <w:r>
        <w:rPr>
          <w:szCs w:val="21"/>
        </w:rPr>
        <w:t>ここでは</w:t>
      </w:r>
      <w:r>
        <w:rPr>
          <w:szCs w:val="21"/>
        </w:rPr>
        <w:t>Windows</w:t>
      </w:r>
      <w:r>
        <w:rPr>
          <w:szCs w:val="21"/>
        </w:rPr>
        <w:t>用の</w:t>
      </w:r>
      <w:hyperlink r:id="rId512" w:history="1">
        <w:r>
          <w:rPr>
            <w:rStyle w:val="a7"/>
            <w:szCs w:val="21"/>
          </w:rPr>
          <w:t>Win32 OpenSSL v1.0.2d Light</w:t>
        </w:r>
      </w:hyperlink>
      <w:r>
        <w:rPr>
          <w:szCs w:val="21"/>
        </w:rPr>
        <w:t>（</w:t>
      </w:r>
      <w:r>
        <w:rPr>
          <w:szCs w:val="21"/>
        </w:rPr>
        <w:t>64</w:t>
      </w:r>
      <w:r>
        <w:rPr>
          <w:szCs w:val="21"/>
        </w:rPr>
        <w:t>ビット機でも</w:t>
      </w:r>
      <w:r>
        <w:rPr>
          <w:szCs w:val="21"/>
        </w:rPr>
        <w:t>32</w:t>
      </w:r>
      <w:r>
        <w:rPr>
          <w:szCs w:val="21"/>
        </w:rPr>
        <w:t>ビット版をインストールすることが推奨さ</w:t>
      </w:r>
      <w:r>
        <w:rPr>
          <w:szCs w:val="21"/>
        </w:rPr>
        <w:lastRenderedPageBreak/>
        <w:t>れている）をダウンロードしてインストールした例である。ここでは</w:t>
      </w:r>
      <w:r>
        <w:rPr>
          <w:szCs w:val="21"/>
        </w:rPr>
        <w:t>NSS</w:t>
      </w:r>
      <w:r>
        <w:rPr>
          <w:szCs w:val="21"/>
        </w:rPr>
        <w:t>と同じ</w:t>
      </w:r>
      <w:r>
        <w:rPr>
          <w:szCs w:val="21"/>
        </w:rPr>
        <w:t>c:\security</w:t>
      </w:r>
      <w:r>
        <w:rPr>
          <w:szCs w:val="21"/>
        </w:rPr>
        <w:t>というディレクトリに配置してある。</w:t>
      </w:r>
    </w:p>
    <w:p w:rsidR="00000000" w:rsidRDefault="002E5195">
      <w:pPr>
        <w:rPr>
          <w:szCs w:val="21"/>
        </w:rPr>
      </w:pPr>
    </w:p>
    <w:p w:rsidR="00000000" w:rsidRDefault="002E5195">
      <w:pPr>
        <w:jc w:val="center"/>
      </w:pPr>
      <w:r>
        <w:rPr>
          <w:szCs w:val="21"/>
        </w:rPr>
        <w:t>インストーラ画面（インストールの場所指定）</w:t>
      </w:r>
      <w:r>
        <w:pict>
          <v:shape id="_x0000_s1086" type="#_x0000_t75" style="position:absolute;left:0;text-align:left;margin-left:0;margin-top:0;width:283.4pt;height:220.2pt;z-index:251617280;mso-wrap-distance-left:0;mso-wrap-distance-right:0;mso-position-horizontal:center;mso-position-horizontal-relative:text;mso-position-vertical-relative:text" filled="t">
            <v:fill color2="black"/>
            <v:imagedata r:id="rId513" o:title=""/>
            <w10:wrap type="topAndBottom"/>
          </v:shape>
          <o:OLEObject Type="Embed" ProgID="PBrush" ShapeID="_x0000_s1086" DrawAspect="Content" ObjectID="_1544613631" r:id="rId514"/>
        </w:pict>
      </w:r>
    </w:p>
    <w:p w:rsidR="00000000" w:rsidRDefault="002E5195"/>
    <w:p w:rsidR="00000000" w:rsidRDefault="002E5195"/>
    <w:p w:rsidR="00000000" w:rsidRDefault="002E5195">
      <w:pPr>
        <w:jc w:val="center"/>
        <w:rPr>
          <w:szCs w:val="21"/>
        </w:rPr>
      </w:pPr>
      <w:r>
        <w:rPr>
          <w:szCs w:val="21"/>
        </w:rPr>
        <w:t>openSSL</w:t>
      </w:r>
      <w:r>
        <w:rPr>
          <w:szCs w:val="21"/>
        </w:rPr>
        <w:t>のインストール</w:t>
      </w:r>
      <w:r>
        <w:pict>
          <v:shape id="_x0000_s1087" type="#_x0000_t75" style="position:absolute;left:0;text-align:left;margin-left:0;margin-top:0;width:425.15pt;height:222.35pt;z-index:251618304;mso-wrap-distance-left:0;mso-wrap-distance-right:0;mso-position-horizontal:center;mso-position-horizontal-relative:text;mso-position-vertical-relative:text" filled="t">
            <v:fill color2="black"/>
            <v:imagedata r:id="rId515" o:title=""/>
            <w10:wrap type="topAndBottom"/>
          </v:shape>
          <o:OLEObject Type="Embed" ProgID="PBrush" ShapeID="_x0000_s1087" DrawAspect="Content" ObjectID="_1544613632" r:id="rId516"/>
        </w:pic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基本的なコマンド</w:t>
      </w:r>
    </w:p>
    <w:p w:rsidR="00000000" w:rsidRDefault="002E5195">
      <w:pPr>
        <w:rPr>
          <w:szCs w:val="21"/>
        </w:rPr>
      </w:pPr>
    </w:p>
    <w:p w:rsidR="00000000" w:rsidRDefault="002E5195">
      <w:pPr>
        <w:rPr>
          <w:szCs w:val="21"/>
        </w:rPr>
      </w:pPr>
      <w:r>
        <w:rPr>
          <w:szCs w:val="21"/>
        </w:rPr>
        <w:t>openssl</w:t>
      </w:r>
      <w:r>
        <w:rPr>
          <w:szCs w:val="21"/>
        </w:rPr>
        <w:t>コマンドの詳細は</w:t>
      </w:r>
      <w:hyperlink r:id="rId517" w:history="1">
        <w:r>
          <w:rPr>
            <w:rStyle w:val="a7"/>
            <w:szCs w:val="21"/>
          </w:rPr>
          <w:t>公式サイトのマニュアル</w:t>
        </w:r>
      </w:hyperlink>
      <w:r>
        <w:rPr>
          <w:szCs w:val="21"/>
        </w:rPr>
        <w:t>（あるいは</w:t>
      </w:r>
      <w:hyperlink r:id="rId518" w:history="1">
        <w:r>
          <w:rPr>
            <w:rStyle w:val="a7"/>
            <w:szCs w:val="21"/>
          </w:rPr>
          <w:t>日本語のサイト</w:t>
        </w:r>
      </w:hyperlink>
      <w:r>
        <w:rPr>
          <w:szCs w:val="21"/>
        </w:rPr>
        <w:t>）を見ることになるが、かなり専門的である。基本的な</w:t>
      </w:r>
      <w:r>
        <w:rPr>
          <w:szCs w:val="21"/>
        </w:rPr>
        <w:t>openssl</w:t>
      </w:r>
      <w:r>
        <w:rPr>
          <w:szCs w:val="21"/>
        </w:rPr>
        <w:t>コマンドは次のようである（下線が引かれた個所はユーザが設定するもの）：</w:t>
      </w:r>
    </w:p>
    <w:p w:rsidR="00000000" w:rsidRDefault="002E5195">
      <w:pPr>
        <w:rPr>
          <w:szCs w:val="21"/>
        </w:rPr>
      </w:pPr>
    </w:p>
    <w:p w:rsidR="00000000" w:rsidRDefault="002E5195">
      <w:pPr>
        <w:rPr>
          <w:szCs w:val="21"/>
        </w:rPr>
      </w:pPr>
    </w:p>
    <w:p w:rsidR="00000000" w:rsidRDefault="002E5195" w:rsidP="002E5195">
      <w:pPr>
        <w:numPr>
          <w:ilvl w:val="0"/>
          <w:numId w:val="258"/>
        </w:numPr>
        <w:rPr>
          <w:szCs w:val="21"/>
        </w:rPr>
      </w:pPr>
      <w:r>
        <w:rPr>
          <w:szCs w:val="21"/>
        </w:rPr>
        <w:t>一般的なコマンド</w:t>
      </w:r>
    </w:p>
    <w:p w:rsidR="00000000" w:rsidRDefault="002E5195">
      <w:pPr>
        <w:ind w:left="709"/>
        <w:rPr>
          <w:szCs w:val="21"/>
        </w:rPr>
      </w:pPr>
      <w:r>
        <w:rPr>
          <w:szCs w:val="21"/>
        </w:rPr>
        <w:lastRenderedPageBreak/>
        <w:t>CSR</w:t>
      </w:r>
      <w:r>
        <w:rPr>
          <w:szCs w:val="21"/>
        </w:rPr>
        <w:t>（証明書署名要求）、証明書、プライベート・</w:t>
      </w:r>
      <w:r>
        <w:rPr>
          <w:szCs w:val="21"/>
        </w:rPr>
        <w:t>キーの生成などのタスク</w:t>
      </w:r>
    </w:p>
    <w:p w:rsidR="00000000" w:rsidRDefault="002E5195">
      <w:pPr>
        <w:rPr>
          <w:szCs w:val="21"/>
        </w:rPr>
      </w:pPr>
    </w:p>
    <w:p w:rsidR="00000000" w:rsidRDefault="002E5195" w:rsidP="002E5195">
      <w:pPr>
        <w:numPr>
          <w:ilvl w:val="0"/>
          <w:numId w:val="259"/>
        </w:numPr>
      </w:pPr>
      <w:r>
        <w:rPr>
          <w:szCs w:val="21"/>
        </w:rPr>
        <w:t>新規プライベート・キーと証明書署名要求の生成</w:t>
      </w:r>
    </w:p>
    <w:p w:rsidR="00000000" w:rsidRDefault="002E5195">
      <w:pPr>
        <w:pStyle w:val="afb"/>
        <w:rPr>
          <w:sz w:val="21"/>
          <w:szCs w:val="21"/>
        </w:rPr>
      </w:pPr>
      <w:r>
        <w:t xml:space="preserve">openssl req -out </w:t>
      </w:r>
      <w:r>
        <w:rPr>
          <w:u w:val="single"/>
        </w:rPr>
        <w:t>CSR.csr</w:t>
      </w:r>
      <w:r>
        <w:t xml:space="preserve"> -new -newkey rsa:2048 -nodes -keyout </w:t>
      </w:r>
      <w:r>
        <w:rPr>
          <w:u w:val="single"/>
        </w:rPr>
        <w:t>privateKey.key</w:t>
      </w:r>
    </w:p>
    <w:p w:rsidR="00000000" w:rsidRDefault="002E5195" w:rsidP="002E5195">
      <w:pPr>
        <w:numPr>
          <w:ilvl w:val="0"/>
          <w:numId w:val="260"/>
        </w:numPr>
      </w:pPr>
      <w:r>
        <w:rPr>
          <w:szCs w:val="21"/>
        </w:rPr>
        <w:t>自己署名の証明書の生成</w:t>
      </w:r>
    </w:p>
    <w:p w:rsidR="00000000" w:rsidRDefault="002E5195">
      <w:pPr>
        <w:pStyle w:val="afb"/>
        <w:rPr>
          <w:sz w:val="21"/>
          <w:szCs w:val="21"/>
        </w:rPr>
      </w:pPr>
      <w:r>
        <w:t xml:space="preserve">openssl req -x509 -sha256 -nodes -days 365 -newkey rsa:2048 -keyout </w:t>
      </w:r>
      <w:r>
        <w:rPr>
          <w:u w:val="single"/>
        </w:rPr>
        <w:t>privateKey.key</w:t>
      </w:r>
      <w:r>
        <w:t xml:space="preserve"> -out </w:t>
      </w:r>
      <w:r>
        <w:rPr>
          <w:u w:val="single"/>
        </w:rPr>
        <w:t>certificate.crt</w:t>
      </w:r>
    </w:p>
    <w:p w:rsidR="00000000" w:rsidRDefault="002E5195" w:rsidP="002E5195">
      <w:pPr>
        <w:numPr>
          <w:ilvl w:val="0"/>
          <w:numId w:val="261"/>
        </w:numPr>
      </w:pPr>
      <w:r>
        <w:rPr>
          <w:szCs w:val="21"/>
        </w:rPr>
        <w:t>既存のプライベート・キーに対する証明書署名要求（</w:t>
      </w:r>
      <w:r>
        <w:rPr>
          <w:szCs w:val="21"/>
        </w:rPr>
        <w:t>CSR</w:t>
      </w:r>
      <w:r>
        <w:rPr>
          <w:szCs w:val="21"/>
        </w:rPr>
        <w:t>）を生成する</w:t>
      </w:r>
    </w:p>
    <w:p w:rsidR="00000000" w:rsidRDefault="002E5195">
      <w:pPr>
        <w:pStyle w:val="afb"/>
        <w:rPr>
          <w:sz w:val="21"/>
          <w:szCs w:val="21"/>
        </w:rPr>
      </w:pPr>
      <w:r>
        <w:t xml:space="preserve">openssl req -out </w:t>
      </w:r>
      <w:r>
        <w:rPr>
          <w:u w:val="single"/>
        </w:rPr>
        <w:t>CSR.csr</w:t>
      </w:r>
      <w:r>
        <w:t xml:space="preserve"> -key </w:t>
      </w:r>
      <w:r>
        <w:rPr>
          <w:u w:val="single"/>
        </w:rPr>
        <w:t>privateKey.key</w:t>
      </w:r>
      <w:r>
        <w:t xml:space="preserve"> -new</w:t>
      </w:r>
    </w:p>
    <w:p w:rsidR="00000000" w:rsidRDefault="002E5195" w:rsidP="002E5195">
      <w:pPr>
        <w:numPr>
          <w:ilvl w:val="0"/>
          <w:numId w:val="262"/>
        </w:numPr>
      </w:pPr>
      <w:r>
        <w:rPr>
          <w:szCs w:val="21"/>
        </w:rPr>
        <w:t>既存の証明書に基づいた証明書署名要求（</w:t>
      </w:r>
      <w:r>
        <w:rPr>
          <w:szCs w:val="21"/>
        </w:rPr>
        <w:t>CSR</w:t>
      </w:r>
      <w:r>
        <w:rPr>
          <w:szCs w:val="21"/>
        </w:rPr>
        <w:t>）を生成する</w:t>
      </w:r>
    </w:p>
    <w:p w:rsidR="00000000" w:rsidRDefault="002E5195">
      <w:pPr>
        <w:pStyle w:val="afb"/>
        <w:rPr>
          <w:sz w:val="21"/>
          <w:szCs w:val="21"/>
        </w:rPr>
      </w:pPr>
      <w:r>
        <w:t xml:space="preserve">openssl x509 -x509toreq -in </w:t>
      </w:r>
      <w:r>
        <w:rPr>
          <w:u w:val="single"/>
        </w:rPr>
        <w:t>certificate.crt</w:t>
      </w:r>
      <w:r>
        <w:t xml:space="preserve"> -out </w:t>
      </w:r>
      <w:r>
        <w:rPr>
          <w:u w:val="single"/>
        </w:rPr>
        <w:t>CSR.csr</w:t>
      </w:r>
      <w:r>
        <w:t xml:space="preserve"> -signkey </w:t>
      </w:r>
      <w:r>
        <w:rPr>
          <w:u w:val="single"/>
        </w:rPr>
        <w:t>privateKey.key</w:t>
      </w:r>
    </w:p>
    <w:p w:rsidR="00000000" w:rsidRDefault="002E5195" w:rsidP="002E5195">
      <w:pPr>
        <w:numPr>
          <w:ilvl w:val="0"/>
          <w:numId w:val="263"/>
        </w:numPr>
      </w:pPr>
      <w:r>
        <w:rPr>
          <w:szCs w:val="21"/>
        </w:rPr>
        <w:t>プライベート・キーからパス・フレーズを削除する</w:t>
      </w:r>
    </w:p>
    <w:p w:rsidR="00000000" w:rsidRDefault="002E5195">
      <w:pPr>
        <w:pStyle w:val="afb"/>
        <w:rPr>
          <w:sz w:val="21"/>
          <w:szCs w:val="21"/>
        </w:rPr>
      </w:pPr>
      <w:r>
        <w:t xml:space="preserve">openssl rsa -in </w:t>
      </w:r>
      <w:r>
        <w:rPr>
          <w:u w:val="single"/>
        </w:rPr>
        <w:t>privateKey.pem</w:t>
      </w:r>
      <w:r>
        <w:t xml:space="preserve"> -out </w:t>
      </w:r>
      <w:r>
        <w:rPr>
          <w:u w:val="single"/>
        </w:rPr>
        <w:t>newPrivateKey.pem</w:t>
      </w:r>
    </w:p>
    <w:p w:rsidR="00000000" w:rsidRDefault="002E5195">
      <w:pPr>
        <w:rPr>
          <w:szCs w:val="21"/>
        </w:rPr>
      </w:pPr>
    </w:p>
    <w:p w:rsidR="00000000" w:rsidRDefault="002E5195">
      <w:pPr>
        <w:rPr>
          <w:szCs w:val="21"/>
        </w:rPr>
      </w:pPr>
    </w:p>
    <w:p w:rsidR="00000000" w:rsidRDefault="002E5195" w:rsidP="002E5195">
      <w:pPr>
        <w:numPr>
          <w:ilvl w:val="0"/>
          <w:numId w:val="264"/>
        </w:numPr>
        <w:rPr>
          <w:szCs w:val="21"/>
        </w:rPr>
      </w:pPr>
      <w:r>
        <w:rPr>
          <w:szCs w:val="21"/>
        </w:rPr>
        <w:t>OpenSSL</w:t>
      </w:r>
      <w:r>
        <w:rPr>
          <w:szCs w:val="21"/>
        </w:rPr>
        <w:t>を使</w:t>
      </w:r>
      <w:r>
        <w:rPr>
          <w:szCs w:val="21"/>
        </w:rPr>
        <w:t>ってチェックする</w:t>
      </w:r>
    </w:p>
    <w:p w:rsidR="00000000" w:rsidRDefault="002E5195">
      <w:pPr>
        <w:ind w:left="709"/>
        <w:rPr>
          <w:szCs w:val="21"/>
        </w:rPr>
      </w:pPr>
      <w:r>
        <w:rPr>
          <w:szCs w:val="21"/>
        </w:rPr>
        <w:t>証明書、証明書署名要求、あるいはプライベート・キーのなかの情報をチェックしたいときにこれらのコマンドを使う。他のオンライン・ツールを使って</w:t>
      </w:r>
      <w:r>
        <w:rPr>
          <w:szCs w:val="21"/>
        </w:rPr>
        <w:t>CSR</w:t>
      </w:r>
      <w:r>
        <w:rPr>
          <w:szCs w:val="21"/>
        </w:rPr>
        <w:t>や証明書をチェックすることも可能である（例として</w:t>
      </w:r>
      <w:hyperlink r:id="rId519" w:history="1">
        <w:r>
          <w:rPr>
            <w:rStyle w:val="a7"/>
            <w:szCs w:val="21"/>
          </w:rPr>
          <w:t>日本語のサイト</w:t>
        </w:r>
      </w:hyperlink>
      <w:r>
        <w:rPr>
          <w:szCs w:val="21"/>
        </w:rPr>
        <w:t>）。</w:t>
      </w:r>
    </w:p>
    <w:p w:rsidR="00000000" w:rsidRDefault="002E5195">
      <w:pPr>
        <w:rPr>
          <w:szCs w:val="21"/>
        </w:rPr>
      </w:pPr>
    </w:p>
    <w:p w:rsidR="00000000" w:rsidRDefault="002E5195" w:rsidP="002E5195">
      <w:pPr>
        <w:numPr>
          <w:ilvl w:val="0"/>
          <w:numId w:val="265"/>
        </w:numPr>
      </w:pPr>
      <w:r>
        <w:rPr>
          <w:szCs w:val="21"/>
        </w:rPr>
        <w:t>CSR</w:t>
      </w:r>
      <w:r>
        <w:rPr>
          <w:szCs w:val="21"/>
        </w:rPr>
        <w:t>（証明書署名要求）をチェックする</w:t>
      </w:r>
    </w:p>
    <w:p w:rsidR="00000000" w:rsidRDefault="002E5195">
      <w:pPr>
        <w:pStyle w:val="afb"/>
        <w:rPr>
          <w:sz w:val="21"/>
          <w:szCs w:val="21"/>
        </w:rPr>
      </w:pPr>
      <w:r>
        <w:t xml:space="preserve">openssl req -text -noout -verify -in </w:t>
      </w:r>
      <w:r>
        <w:rPr>
          <w:u w:val="single"/>
        </w:rPr>
        <w:t>CSR.csr</w:t>
      </w:r>
    </w:p>
    <w:p w:rsidR="00000000" w:rsidRDefault="002E5195" w:rsidP="002E5195">
      <w:pPr>
        <w:numPr>
          <w:ilvl w:val="0"/>
          <w:numId w:val="266"/>
        </w:numPr>
      </w:pPr>
      <w:r>
        <w:rPr>
          <w:szCs w:val="21"/>
        </w:rPr>
        <w:t>プライベート・キーをチェックする</w:t>
      </w:r>
    </w:p>
    <w:p w:rsidR="00000000" w:rsidRDefault="002E5195">
      <w:pPr>
        <w:pStyle w:val="afb"/>
        <w:rPr>
          <w:sz w:val="21"/>
          <w:szCs w:val="21"/>
        </w:rPr>
      </w:pPr>
      <w:r>
        <w:t xml:space="preserve">openssl rsa -in </w:t>
      </w:r>
      <w:r>
        <w:rPr>
          <w:u w:val="single"/>
        </w:rPr>
        <w:t>privateKey.key</w:t>
      </w:r>
      <w:r>
        <w:t xml:space="preserve"> -check</w:t>
      </w:r>
    </w:p>
    <w:p w:rsidR="00000000" w:rsidRDefault="002E5195" w:rsidP="002E5195">
      <w:pPr>
        <w:numPr>
          <w:ilvl w:val="0"/>
          <w:numId w:val="267"/>
        </w:numPr>
      </w:pPr>
      <w:r>
        <w:rPr>
          <w:szCs w:val="21"/>
        </w:rPr>
        <w:t>証明書をチェックする</w:t>
      </w:r>
    </w:p>
    <w:p w:rsidR="00000000" w:rsidRDefault="002E5195">
      <w:pPr>
        <w:pStyle w:val="afb"/>
        <w:rPr>
          <w:sz w:val="21"/>
          <w:szCs w:val="21"/>
        </w:rPr>
      </w:pPr>
      <w:r>
        <w:t xml:space="preserve">openssl x509 -in </w:t>
      </w:r>
      <w:r>
        <w:rPr>
          <w:u w:val="single"/>
        </w:rPr>
        <w:t>certificate.crt</w:t>
      </w:r>
      <w:r>
        <w:t xml:space="preserve"> -text -noout</w:t>
      </w:r>
    </w:p>
    <w:p w:rsidR="00000000" w:rsidRDefault="002E5195" w:rsidP="002E5195">
      <w:pPr>
        <w:numPr>
          <w:ilvl w:val="0"/>
          <w:numId w:val="268"/>
        </w:numPr>
      </w:pPr>
      <w:r>
        <w:rPr>
          <w:szCs w:val="21"/>
        </w:rPr>
        <w:t>PKCS#12</w:t>
      </w:r>
      <w:r>
        <w:rPr>
          <w:szCs w:val="21"/>
        </w:rPr>
        <w:t>ファイル</w:t>
      </w:r>
      <w:r>
        <w:rPr>
          <w:szCs w:val="21"/>
        </w:rPr>
        <w:t>(.pfx or .p12)</w:t>
      </w:r>
      <w:r>
        <w:rPr>
          <w:szCs w:val="21"/>
        </w:rPr>
        <w:t>をチェックする</w:t>
      </w:r>
    </w:p>
    <w:p w:rsidR="00000000" w:rsidRDefault="002E5195">
      <w:pPr>
        <w:pStyle w:val="afb"/>
        <w:rPr>
          <w:sz w:val="21"/>
          <w:szCs w:val="21"/>
        </w:rPr>
      </w:pPr>
      <w:r>
        <w:t xml:space="preserve">openssl pkcs12 -info -in </w:t>
      </w:r>
      <w:r>
        <w:rPr>
          <w:u w:val="single"/>
        </w:rPr>
        <w:t>keyStore.p12</w:t>
      </w:r>
    </w:p>
    <w:p w:rsidR="00000000" w:rsidRDefault="002E5195">
      <w:pPr>
        <w:rPr>
          <w:szCs w:val="21"/>
        </w:rPr>
      </w:pPr>
    </w:p>
    <w:p w:rsidR="00000000" w:rsidRDefault="002E5195">
      <w:pPr>
        <w:rPr>
          <w:szCs w:val="21"/>
        </w:rPr>
      </w:pPr>
    </w:p>
    <w:p w:rsidR="00000000" w:rsidRDefault="002E5195" w:rsidP="002E5195">
      <w:pPr>
        <w:numPr>
          <w:ilvl w:val="0"/>
          <w:numId w:val="269"/>
        </w:numPr>
        <w:rPr>
          <w:szCs w:val="21"/>
        </w:rPr>
      </w:pPr>
      <w:r>
        <w:rPr>
          <w:szCs w:val="21"/>
        </w:rPr>
        <w:t>OpenSSL</w:t>
      </w:r>
      <w:r>
        <w:rPr>
          <w:szCs w:val="21"/>
        </w:rPr>
        <w:t>を使ってデバッグする</w:t>
      </w:r>
    </w:p>
    <w:p w:rsidR="00000000" w:rsidRDefault="002E5195">
      <w:pPr>
        <w:ind w:left="709"/>
        <w:rPr>
          <w:szCs w:val="21"/>
        </w:rPr>
      </w:pPr>
      <w:r>
        <w:rPr>
          <w:szCs w:val="21"/>
        </w:rPr>
        <w:t>プライベート・キーが証明書と合致しないとかあるサイトにインストールした証明書が信頼されないとかのエラーを</w:t>
      </w:r>
      <w:r>
        <w:rPr>
          <w:szCs w:val="21"/>
        </w:rPr>
        <w:t>受けた場合は、これらのコマンドのなかのひとつを試されたい。ある</w:t>
      </w:r>
      <w:r>
        <w:rPr>
          <w:szCs w:val="21"/>
        </w:rPr>
        <w:t>SSL</w:t>
      </w:r>
      <w:r>
        <w:rPr>
          <w:szCs w:val="21"/>
        </w:rPr>
        <w:t>証明書が正しくインストールされたかを確認したいときは、</w:t>
      </w:r>
      <w:hyperlink r:id="rId520" w:history="1">
        <w:r>
          <w:rPr>
            <w:rStyle w:val="a7"/>
            <w:szCs w:val="21"/>
          </w:rPr>
          <w:t>SSL Checker</w:t>
        </w:r>
      </w:hyperlink>
      <w:r>
        <w:rPr>
          <w:szCs w:val="21"/>
        </w:rPr>
        <w:t>を試されたい。</w:t>
      </w:r>
    </w:p>
    <w:p w:rsidR="00000000" w:rsidRDefault="002E5195">
      <w:pPr>
        <w:rPr>
          <w:szCs w:val="21"/>
        </w:rPr>
      </w:pPr>
    </w:p>
    <w:p w:rsidR="00000000" w:rsidRDefault="002E5195" w:rsidP="002E5195">
      <w:pPr>
        <w:numPr>
          <w:ilvl w:val="0"/>
          <w:numId w:val="270"/>
        </w:numPr>
      </w:pPr>
      <w:r>
        <w:rPr>
          <w:szCs w:val="21"/>
        </w:rPr>
        <w:t>パブリック・キーの</w:t>
      </w:r>
      <w:r>
        <w:rPr>
          <w:szCs w:val="21"/>
        </w:rPr>
        <w:t>MD5</w:t>
      </w:r>
      <w:r>
        <w:rPr>
          <w:szCs w:val="21"/>
        </w:rPr>
        <w:t>ハッシュが</w:t>
      </w:r>
      <w:r>
        <w:rPr>
          <w:szCs w:val="21"/>
        </w:rPr>
        <w:t>CSR</w:t>
      </w:r>
      <w:r>
        <w:rPr>
          <w:szCs w:val="21"/>
        </w:rPr>
        <w:t>またはプライベート・キーのなかのそれと合致するかをチェックする</w:t>
      </w:r>
    </w:p>
    <w:p w:rsidR="00000000" w:rsidRDefault="002E5195">
      <w:pPr>
        <w:pStyle w:val="afb"/>
        <w:rPr>
          <w:sz w:val="21"/>
          <w:szCs w:val="21"/>
        </w:rPr>
      </w:pPr>
      <w:r>
        <w:t xml:space="preserve">openssl x509 -noout -modulus -in </w:t>
      </w:r>
      <w:r>
        <w:rPr>
          <w:u w:val="single"/>
        </w:rPr>
        <w:t>certificate.crt</w:t>
      </w:r>
      <w:r>
        <w:t xml:space="preserve"> | openssl md5</w:t>
      </w:r>
    </w:p>
    <w:p w:rsidR="00000000" w:rsidRDefault="002E5195">
      <w:pPr>
        <w:rPr>
          <w:szCs w:val="21"/>
        </w:rPr>
      </w:pPr>
    </w:p>
    <w:p w:rsidR="00000000" w:rsidRDefault="002E5195">
      <w:pPr>
        <w:pStyle w:val="afb"/>
        <w:rPr>
          <w:sz w:val="21"/>
          <w:szCs w:val="21"/>
        </w:rPr>
      </w:pPr>
      <w:r>
        <w:t xml:space="preserve">openssl rsa -noout -modulus -in </w:t>
      </w:r>
      <w:r>
        <w:rPr>
          <w:u w:val="single"/>
        </w:rPr>
        <w:t>privateKey.key</w:t>
      </w:r>
      <w:r>
        <w:t xml:space="preserve"> | openssl md5</w:t>
      </w:r>
    </w:p>
    <w:p w:rsidR="00000000" w:rsidRDefault="002E5195">
      <w:pPr>
        <w:rPr>
          <w:szCs w:val="21"/>
        </w:rPr>
      </w:pPr>
    </w:p>
    <w:p w:rsidR="00000000" w:rsidRDefault="002E5195">
      <w:pPr>
        <w:pStyle w:val="afb"/>
        <w:rPr>
          <w:sz w:val="21"/>
          <w:szCs w:val="21"/>
        </w:rPr>
      </w:pPr>
      <w:r>
        <w:t xml:space="preserve">openssl req -noout -modulus -in </w:t>
      </w:r>
      <w:r>
        <w:rPr>
          <w:u w:val="single"/>
        </w:rPr>
        <w:t>CSR.csr</w:t>
      </w:r>
      <w:r>
        <w:t xml:space="preserve"> | openssl md5</w:t>
      </w:r>
    </w:p>
    <w:p w:rsidR="00000000" w:rsidRDefault="002E5195">
      <w:pPr>
        <w:rPr>
          <w:szCs w:val="21"/>
        </w:rPr>
      </w:pPr>
    </w:p>
    <w:p w:rsidR="00000000" w:rsidRDefault="002E5195">
      <w:pPr>
        <w:pStyle w:val="afb"/>
      </w:pPr>
      <w:r>
        <w:t>SSL</w:t>
      </w:r>
      <w:r>
        <w:t>接続をチェックする。総ての証明書（仲介も含む）が表示される</w:t>
      </w:r>
    </w:p>
    <w:p w:rsidR="00000000" w:rsidRDefault="002E5195">
      <w:pPr>
        <w:pStyle w:val="afb"/>
        <w:rPr>
          <w:sz w:val="21"/>
          <w:szCs w:val="21"/>
        </w:rPr>
      </w:pPr>
      <w:r>
        <w:t xml:space="preserve">openssl s_client -connect </w:t>
      </w:r>
      <w:r>
        <w:rPr>
          <w:u w:val="single"/>
        </w:rPr>
        <w:t>www.paypal.com:443</w:t>
      </w:r>
    </w:p>
    <w:p w:rsidR="00000000" w:rsidRDefault="002E5195">
      <w:pPr>
        <w:rPr>
          <w:szCs w:val="21"/>
        </w:rPr>
      </w:pPr>
    </w:p>
    <w:p w:rsidR="00000000" w:rsidRDefault="002E5195">
      <w:pPr>
        <w:rPr>
          <w:szCs w:val="21"/>
        </w:rPr>
      </w:pPr>
    </w:p>
    <w:p w:rsidR="00000000" w:rsidRDefault="002E5195" w:rsidP="002E5195">
      <w:pPr>
        <w:numPr>
          <w:ilvl w:val="0"/>
          <w:numId w:val="271"/>
        </w:numPr>
        <w:rPr>
          <w:szCs w:val="21"/>
        </w:rPr>
      </w:pPr>
      <w:r>
        <w:rPr>
          <w:szCs w:val="21"/>
        </w:rPr>
        <w:t>OpenSSL</w:t>
      </w:r>
      <w:r>
        <w:rPr>
          <w:szCs w:val="21"/>
        </w:rPr>
        <w:t>を使って変換する</w:t>
      </w:r>
    </w:p>
    <w:p w:rsidR="00000000" w:rsidRDefault="002E5195">
      <w:pPr>
        <w:ind w:left="709"/>
        <w:rPr>
          <w:szCs w:val="21"/>
        </w:rPr>
      </w:pPr>
      <w:r>
        <w:rPr>
          <w:szCs w:val="21"/>
        </w:rPr>
        <w:t>以下のコマンドはサーバあるいはソフトウエアのタイプに適合させるために証明書と鍵を別の</w:t>
      </w:r>
      <w:r>
        <w:rPr>
          <w:szCs w:val="21"/>
        </w:rPr>
        <w:t>書式に変換させるものである。例えば、</w:t>
      </w:r>
      <w:r>
        <w:rPr>
          <w:szCs w:val="21"/>
        </w:rPr>
        <w:t>Apache</w:t>
      </w:r>
      <w:r>
        <w:rPr>
          <w:szCs w:val="21"/>
        </w:rPr>
        <w:t>や</w:t>
      </w:r>
      <w:r>
        <w:rPr>
          <w:szCs w:val="21"/>
        </w:rPr>
        <w:t>Dart</w:t>
      </w:r>
      <w:r>
        <w:rPr>
          <w:szCs w:val="21"/>
        </w:rPr>
        <w:t>で動作する通常の</w:t>
      </w:r>
      <w:r>
        <w:rPr>
          <w:szCs w:val="21"/>
        </w:rPr>
        <w:t>PEM</w:t>
      </w:r>
      <w:r>
        <w:rPr>
          <w:szCs w:val="21"/>
        </w:rPr>
        <w:t>ファイルを</w:t>
      </w:r>
      <w:r>
        <w:rPr>
          <w:szCs w:val="21"/>
        </w:rPr>
        <w:t>PFX (PKCS#12)</w:t>
      </w:r>
      <w:r>
        <w:rPr>
          <w:szCs w:val="21"/>
        </w:rPr>
        <w:t>に変換して</w:t>
      </w:r>
      <w:r>
        <w:rPr>
          <w:szCs w:val="21"/>
        </w:rPr>
        <w:t>Tomcat</w:t>
      </w:r>
      <w:r>
        <w:rPr>
          <w:szCs w:val="21"/>
        </w:rPr>
        <w:t>や</w:t>
      </w:r>
      <w:r>
        <w:rPr>
          <w:szCs w:val="21"/>
        </w:rPr>
        <w:t>IIS</w:t>
      </w:r>
      <w:r>
        <w:rPr>
          <w:szCs w:val="21"/>
        </w:rPr>
        <w:t>で動作するようにできる。</w:t>
      </w:r>
      <w:hyperlink r:id="rId521" w:history="1">
        <w:r>
          <w:rPr>
            <w:rStyle w:val="a7"/>
            <w:szCs w:val="21"/>
          </w:rPr>
          <w:t>SSL</w:t>
        </w:r>
        <w:r>
          <w:rPr>
            <w:rStyle w:val="a7"/>
            <w:szCs w:val="21"/>
          </w:rPr>
          <w:t>コンバータ</w:t>
        </w:r>
      </w:hyperlink>
      <w:r>
        <w:rPr>
          <w:szCs w:val="21"/>
        </w:rPr>
        <w:t>を使うとより簡単に変換できる場合がある。</w:t>
      </w:r>
    </w:p>
    <w:p w:rsidR="00000000" w:rsidRDefault="002E5195">
      <w:pPr>
        <w:rPr>
          <w:szCs w:val="21"/>
        </w:rPr>
      </w:pPr>
    </w:p>
    <w:p w:rsidR="00000000" w:rsidRDefault="002E5195" w:rsidP="002E5195">
      <w:pPr>
        <w:numPr>
          <w:ilvl w:val="0"/>
          <w:numId w:val="272"/>
        </w:numPr>
      </w:pPr>
      <w:r>
        <w:rPr>
          <w:szCs w:val="21"/>
        </w:rPr>
        <w:t>DER</w:t>
      </w:r>
      <w:r>
        <w:rPr>
          <w:szCs w:val="21"/>
        </w:rPr>
        <w:t>ファイル</w:t>
      </w:r>
      <w:r>
        <w:rPr>
          <w:szCs w:val="21"/>
        </w:rPr>
        <w:t xml:space="preserve">(.crt .cer .der) </w:t>
      </w:r>
      <w:r>
        <w:rPr>
          <w:szCs w:val="21"/>
        </w:rPr>
        <w:t>を</w:t>
      </w:r>
      <w:r>
        <w:rPr>
          <w:szCs w:val="21"/>
        </w:rPr>
        <w:t>PEM</w:t>
      </w:r>
      <w:r>
        <w:rPr>
          <w:szCs w:val="21"/>
        </w:rPr>
        <w:t>に変換する</w:t>
      </w:r>
    </w:p>
    <w:p w:rsidR="00000000" w:rsidRDefault="002E5195">
      <w:pPr>
        <w:pStyle w:val="afb"/>
        <w:rPr>
          <w:sz w:val="21"/>
          <w:szCs w:val="21"/>
        </w:rPr>
      </w:pPr>
      <w:r>
        <w:t xml:space="preserve">openssl x509 -inform der -in </w:t>
      </w:r>
      <w:r>
        <w:rPr>
          <w:u w:val="single"/>
        </w:rPr>
        <w:t>certificate.cer</w:t>
      </w:r>
      <w:r>
        <w:t xml:space="preserve"> </w:t>
      </w:r>
      <w:r>
        <w:t xml:space="preserve">-out </w:t>
      </w:r>
      <w:r>
        <w:rPr>
          <w:u w:val="single"/>
        </w:rPr>
        <w:t>certificate.pem</w:t>
      </w:r>
    </w:p>
    <w:p w:rsidR="00000000" w:rsidRDefault="002E5195" w:rsidP="002E5195">
      <w:pPr>
        <w:numPr>
          <w:ilvl w:val="0"/>
          <w:numId w:val="273"/>
        </w:numPr>
      </w:pPr>
      <w:r>
        <w:rPr>
          <w:szCs w:val="21"/>
        </w:rPr>
        <w:lastRenderedPageBreak/>
        <w:t>PEM</w:t>
      </w:r>
      <w:r>
        <w:rPr>
          <w:szCs w:val="21"/>
        </w:rPr>
        <w:t>ファイルを</w:t>
      </w:r>
      <w:r>
        <w:rPr>
          <w:szCs w:val="21"/>
        </w:rPr>
        <w:t>DER</w:t>
      </w:r>
      <w:r>
        <w:rPr>
          <w:szCs w:val="21"/>
        </w:rPr>
        <w:t>に変換する</w:t>
      </w:r>
    </w:p>
    <w:p w:rsidR="00000000" w:rsidRDefault="002E5195">
      <w:pPr>
        <w:pStyle w:val="afb"/>
        <w:rPr>
          <w:sz w:val="21"/>
          <w:szCs w:val="21"/>
        </w:rPr>
      </w:pPr>
      <w:r>
        <w:t xml:space="preserve">openssl x509 -outform der -in </w:t>
      </w:r>
      <w:r>
        <w:rPr>
          <w:u w:val="single"/>
        </w:rPr>
        <w:t>certificate.pem</w:t>
      </w:r>
      <w:r>
        <w:t xml:space="preserve"> -out </w:t>
      </w:r>
      <w:r>
        <w:rPr>
          <w:u w:val="single"/>
        </w:rPr>
        <w:t>certificate.der</w:t>
      </w:r>
    </w:p>
    <w:p w:rsidR="00000000" w:rsidRDefault="002E5195" w:rsidP="002E5195">
      <w:pPr>
        <w:numPr>
          <w:ilvl w:val="0"/>
          <w:numId w:val="274"/>
        </w:numPr>
      </w:pPr>
      <w:r>
        <w:rPr>
          <w:szCs w:val="21"/>
        </w:rPr>
        <w:t>プライベート鍵と証明書を含んだ</w:t>
      </w:r>
      <w:r>
        <w:rPr>
          <w:szCs w:val="21"/>
        </w:rPr>
        <w:t xml:space="preserve">PKCS#12 </w:t>
      </w:r>
      <w:r>
        <w:rPr>
          <w:szCs w:val="21"/>
        </w:rPr>
        <w:t>ファイル</w:t>
      </w:r>
      <w:r>
        <w:rPr>
          <w:szCs w:val="21"/>
        </w:rPr>
        <w:t>(.pfx .p12)</w:t>
      </w:r>
      <w:r>
        <w:rPr>
          <w:szCs w:val="21"/>
        </w:rPr>
        <w:t>を</w:t>
      </w:r>
      <w:r>
        <w:rPr>
          <w:szCs w:val="21"/>
        </w:rPr>
        <w:t>PEM</w:t>
      </w:r>
      <w:r>
        <w:rPr>
          <w:szCs w:val="21"/>
        </w:rPr>
        <w:t>に変換する</w:t>
      </w:r>
    </w:p>
    <w:p w:rsidR="00000000" w:rsidRDefault="002E5195">
      <w:pPr>
        <w:pStyle w:val="afb"/>
        <w:rPr>
          <w:sz w:val="21"/>
          <w:szCs w:val="21"/>
        </w:rPr>
      </w:pPr>
      <w:r>
        <w:t xml:space="preserve">openssl pkcs12 -in </w:t>
      </w:r>
      <w:r>
        <w:rPr>
          <w:u w:val="single"/>
        </w:rPr>
        <w:t>keyStore.pfx</w:t>
      </w:r>
      <w:r>
        <w:t xml:space="preserve"> -out </w:t>
      </w:r>
      <w:r>
        <w:rPr>
          <w:u w:val="single"/>
        </w:rPr>
        <w:t>keyStore.pem</w:t>
      </w:r>
      <w:r>
        <w:t xml:space="preserve"> -nodes</w:t>
      </w:r>
    </w:p>
    <w:p w:rsidR="00000000" w:rsidRDefault="002E5195">
      <w:pPr>
        <w:ind w:left="709"/>
        <w:rPr>
          <w:szCs w:val="21"/>
        </w:rPr>
      </w:pPr>
      <w:r>
        <w:rPr>
          <w:szCs w:val="21"/>
        </w:rPr>
        <w:t>-nocerts</w:t>
      </w:r>
      <w:r>
        <w:rPr>
          <w:szCs w:val="21"/>
        </w:rPr>
        <w:t>を追加してプライベート鍵のみ変換したり、</w:t>
      </w:r>
      <w:r>
        <w:rPr>
          <w:szCs w:val="21"/>
        </w:rPr>
        <w:t>-nokeys</w:t>
      </w:r>
      <w:r>
        <w:rPr>
          <w:szCs w:val="21"/>
        </w:rPr>
        <w:t>を付加して証明書のみ変</w:t>
      </w:r>
      <w:r>
        <w:rPr>
          <w:szCs w:val="21"/>
        </w:rPr>
        <w:t>換したりできる</w:t>
      </w:r>
    </w:p>
    <w:p w:rsidR="00000000" w:rsidRDefault="002E5195" w:rsidP="002E5195">
      <w:pPr>
        <w:numPr>
          <w:ilvl w:val="0"/>
          <w:numId w:val="275"/>
        </w:numPr>
      </w:pPr>
      <w:r>
        <w:rPr>
          <w:szCs w:val="21"/>
        </w:rPr>
        <w:t>PEM</w:t>
      </w:r>
      <w:r>
        <w:rPr>
          <w:szCs w:val="21"/>
        </w:rPr>
        <w:t>証明書ファイルとプライベート鍵を</w:t>
      </w:r>
      <w:r>
        <w:rPr>
          <w:szCs w:val="21"/>
        </w:rPr>
        <w:t>PKCS#12 (.pfx .p12)</w:t>
      </w:r>
      <w:r>
        <w:rPr>
          <w:szCs w:val="21"/>
        </w:rPr>
        <w:t>に変換する</w:t>
      </w:r>
    </w:p>
    <w:p w:rsidR="00000000" w:rsidRDefault="002E5195">
      <w:pPr>
        <w:pStyle w:val="afb"/>
      </w:pPr>
      <w:r>
        <w:t xml:space="preserve">openssl pkcs12 -export -out </w:t>
      </w:r>
      <w:r>
        <w:rPr>
          <w:u w:val="single"/>
        </w:rPr>
        <w:t>certificate.pfx</w:t>
      </w:r>
      <w:r>
        <w:t xml:space="preserve"> -inkey </w:t>
      </w:r>
      <w:r>
        <w:rPr>
          <w:u w:val="single"/>
        </w:rPr>
        <w:t>privateKey.key</w:t>
      </w:r>
      <w:r>
        <w:t xml:space="preserve"> -in </w:t>
      </w:r>
      <w:r>
        <w:rPr>
          <w:u w:val="single"/>
        </w:rPr>
        <w:t>certificate.crt</w:t>
      </w:r>
      <w:r>
        <w:t xml:space="preserve"> -certfile </w:t>
      </w:r>
      <w:r>
        <w:rPr>
          <w:u w:val="single"/>
        </w:rPr>
        <w:t>CACert.crt</w:t>
      </w:r>
    </w:p>
    <w:p w:rsidR="00000000" w:rsidRDefault="002E5195"/>
    <w:p w:rsidR="00000000" w:rsidRDefault="002E5195"/>
    <w:p w:rsidR="00000000" w:rsidRDefault="002E5195"/>
    <w:p w:rsidR="00000000" w:rsidRDefault="002E5195">
      <w:pPr>
        <w:spacing w:line="0" w:lineRule="atLeast"/>
        <w:rPr>
          <w:szCs w:val="21"/>
        </w:rPr>
      </w:pPr>
    </w:p>
    <w:p w:rsidR="00000000" w:rsidRDefault="002E5195">
      <w:pPr>
        <w:pStyle w:val="2"/>
        <w:rPr>
          <w:sz w:val="21"/>
          <w:szCs w:val="21"/>
        </w:rPr>
      </w:pPr>
      <w:bookmarkStart w:id="211" w:name="_Toc470871775"/>
      <w:r>
        <w:t>秘密鍵と証明書の用意</w:t>
      </w:r>
      <w:bookmarkEnd w:id="211"/>
    </w:p>
    <w:p w:rsidR="00000000" w:rsidRDefault="002E5195">
      <w:pPr>
        <w:spacing w:line="0" w:lineRule="atLeast"/>
        <w:rPr>
          <w:szCs w:val="21"/>
        </w:rPr>
      </w:pPr>
    </w:p>
    <w:p w:rsidR="00000000" w:rsidRDefault="002E5195">
      <w:pPr>
        <w:spacing w:line="0" w:lineRule="atLeast"/>
        <w:rPr>
          <w:szCs w:val="21"/>
        </w:rPr>
      </w:pPr>
      <w:r>
        <w:rPr>
          <w:szCs w:val="21"/>
        </w:rPr>
        <w:t>筆者の「</w:t>
      </w:r>
      <w:hyperlink r:id="rId522" w:history="1">
        <w:r>
          <w:rPr>
            <w:rStyle w:val="a7"/>
            <w:szCs w:val="21"/>
          </w:rPr>
          <w:t>改定サーブレット・チュートリアル</w:t>
        </w:r>
      </w:hyperlink>
      <w:r>
        <w:rPr>
          <w:szCs w:val="21"/>
        </w:rPr>
        <w:t>」の第</w:t>
      </w:r>
      <w:r>
        <w:rPr>
          <w:szCs w:val="21"/>
        </w:rPr>
        <w:t>15</w:t>
      </w:r>
      <w:r>
        <w:rPr>
          <w:szCs w:val="21"/>
        </w:rPr>
        <w:t>章参照の「認証局からの証明書の取得」の項で示したように、認証局</w:t>
      </w:r>
      <w:r>
        <w:rPr>
          <w:szCs w:val="21"/>
        </w:rPr>
        <w:t>(CA)</w:t>
      </w:r>
      <w:r>
        <w:rPr>
          <w:szCs w:val="21"/>
        </w:rPr>
        <w:t>から証明書を取得する為には、先ず自分の秘密鍵を用意し、それをもとに証明書署名要求</w:t>
      </w:r>
      <w:r>
        <w:rPr>
          <w:szCs w:val="21"/>
        </w:rPr>
        <w:t>(CSR: Certificate Signing Request)</w:t>
      </w:r>
      <w:r>
        <w:rPr>
          <w:szCs w:val="21"/>
        </w:rPr>
        <w:t>を作成しなければならない。</w:t>
      </w:r>
    </w:p>
    <w:p w:rsidR="00000000" w:rsidRDefault="002E5195">
      <w:pPr>
        <w:spacing w:line="0" w:lineRule="atLeast"/>
        <w:rPr>
          <w:szCs w:val="21"/>
        </w:rPr>
      </w:pPr>
    </w:p>
    <w:p w:rsidR="00000000" w:rsidRDefault="002E5195">
      <w:pPr>
        <w:spacing w:line="0" w:lineRule="atLeast"/>
        <w:rPr>
          <w:szCs w:val="21"/>
        </w:rPr>
      </w:pPr>
      <w:r>
        <w:rPr>
          <w:szCs w:val="21"/>
        </w:rPr>
        <w:t>最初に</w:t>
      </w:r>
      <w:r>
        <w:rPr>
          <w:szCs w:val="21"/>
        </w:rPr>
        <w:t>HTTPS</w:t>
      </w:r>
      <w:r>
        <w:rPr>
          <w:szCs w:val="21"/>
        </w:rPr>
        <w:t>サーバ構築に必要なファイル名やパスワード等をあらかじめ決めておくことをお勧めする。以下はその例である：</w:t>
      </w:r>
    </w:p>
    <w:p w:rsidR="00000000" w:rsidRDefault="002E5195">
      <w:pPr>
        <w:spacing w:line="0" w:lineRule="atLeast"/>
        <w:rPr>
          <w:szCs w:val="21"/>
        </w:rPr>
      </w:pPr>
    </w:p>
    <w:tbl>
      <w:tblPr>
        <w:tblW w:w="0" w:type="auto"/>
        <w:tblInd w:w="1346" w:type="dxa"/>
        <w:tblLayout w:type="fixed"/>
        <w:tblCellMar>
          <w:top w:w="55" w:type="dxa"/>
          <w:left w:w="55" w:type="dxa"/>
          <w:bottom w:w="55" w:type="dxa"/>
          <w:right w:w="55" w:type="dxa"/>
        </w:tblCellMar>
        <w:tblLook w:val="0000"/>
      </w:tblPr>
      <w:tblGrid>
        <w:gridCol w:w="4074"/>
        <w:gridCol w:w="2539"/>
      </w:tblGrid>
      <w:tr w:rsidR="00000000">
        <w:tc>
          <w:tcPr>
            <w:tcW w:w="4074" w:type="dxa"/>
            <w:tcBorders>
              <w:top w:val="single" w:sz="1" w:space="0" w:color="000000"/>
              <w:left w:val="single" w:sz="1" w:space="0" w:color="000000"/>
              <w:bottom w:val="single" w:sz="1" w:space="0" w:color="000000"/>
            </w:tcBorders>
            <w:shd w:val="clear" w:color="auto" w:fill="auto"/>
          </w:tcPr>
          <w:p w:rsidR="00000000" w:rsidRDefault="002E5195">
            <w:pPr>
              <w:pStyle w:val="af5"/>
            </w:pPr>
            <w:r>
              <w:t>秘密鍵のファイル名</w:t>
            </w:r>
          </w:p>
        </w:tc>
        <w:tc>
          <w:tcPr>
            <w:tcW w:w="2539"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pPr>
            <w:r>
              <w:t>my_key.p</w:t>
            </w:r>
            <w:r>
              <w:t>em</w:t>
            </w:r>
          </w:p>
        </w:tc>
      </w:tr>
      <w:tr w:rsidR="00000000">
        <w:tc>
          <w:tcPr>
            <w:tcW w:w="4074" w:type="dxa"/>
            <w:tcBorders>
              <w:left w:val="single" w:sz="1" w:space="0" w:color="000000"/>
              <w:bottom w:val="single" w:sz="1" w:space="0" w:color="000000"/>
            </w:tcBorders>
            <w:shd w:val="clear" w:color="auto" w:fill="auto"/>
          </w:tcPr>
          <w:p w:rsidR="00000000" w:rsidRDefault="002E5195">
            <w:pPr>
              <w:pStyle w:val="af5"/>
            </w:pPr>
            <w:r>
              <w:t>認証局署名つきサーバ証明書のファイル名</w:t>
            </w:r>
          </w:p>
        </w:tc>
        <w:tc>
          <w:tcPr>
            <w:tcW w:w="2539" w:type="dxa"/>
            <w:tcBorders>
              <w:left w:val="single" w:sz="1" w:space="0" w:color="000000"/>
              <w:bottom w:val="single" w:sz="1" w:space="0" w:color="000000"/>
              <w:right w:val="single" w:sz="1" w:space="0" w:color="000000"/>
            </w:tcBorders>
            <w:shd w:val="clear" w:color="auto" w:fill="auto"/>
          </w:tcPr>
          <w:p w:rsidR="00000000" w:rsidRDefault="002E5195">
            <w:pPr>
              <w:pStyle w:val="af5"/>
            </w:pPr>
            <w:r>
              <w:t>my_cert.pem</w:t>
            </w:r>
          </w:p>
        </w:tc>
      </w:tr>
      <w:tr w:rsidR="00000000">
        <w:tc>
          <w:tcPr>
            <w:tcW w:w="4074" w:type="dxa"/>
            <w:tcBorders>
              <w:left w:val="single" w:sz="1" w:space="0" w:color="000000"/>
              <w:bottom w:val="single" w:sz="1" w:space="0" w:color="000000"/>
            </w:tcBorders>
            <w:shd w:val="clear" w:color="auto" w:fill="auto"/>
          </w:tcPr>
          <w:p w:rsidR="00000000" w:rsidRDefault="002E5195">
            <w:pPr>
              <w:pStyle w:val="af5"/>
            </w:pPr>
            <w:r>
              <w:t>証明書署名要求のファイル名</w:t>
            </w:r>
          </w:p>
        </w:tc>
        <w:tc>
          <w:tcPr>
            <w:tcW w:w="2539" w:type="dxa"/>
            <w:tcBorders>
              <w:left w:val="single" w:sz="1" w:space="0" w:color="000000"/>
              <w:bottom w:val="single" w:sz="1" w:space="0" w:color="000000"/>
              <w:right w:val="single" w:sz="1" w:space="0" w:color="000000"/>
            </w:tcBorders>
            <w:shd w:val="clear" w:color="auto" w:fill="auto"/>
          </w:tcPr>
          <w:p w:rsidR="00000000" w:rsidRDefault="002E5195">
            <w:pPr>
              <w:pStyle w:val="af5"/>
            </w:pPr>
            <w:r>
              <w:t>my_csr.pem</w:t>
            </w:r>
          </w:p>
        </w:tc>
      </w:tr>
      <w:tr w:rsidR="00000000">
        <w:tc>
          <w:tcPr>
            <w:tcW w:w="4074" w:type="dxa"/>
            <w:tcBorders>
              <w:left w:val="single" w:sz="1" w:space="0" w:color="000000"/>
              <w:bottom w:val="single" w:sz="1" w:space="0" w:color="000000"/>
            </w:tcBorders>
            <w:shd w:val="clear" w:color="auto" w:fill="auto"/>
          </w:tcPr>
          <w:p w:rsidR="00000000" w:rsidRDefault="002E5195">
            <w:pPr>
              <w:pStyle w:val="af5"/>
            </w:pPr>
            <w:r>
              <w:t>秘密鍵にたいするパスフレーズ（必要なら）</w:t>
            </w:r>
          </w:p>
        </w:tc>
        <w:tc>
          <w:tcPr>
            <w:tcW w:w="2539" w:type="dxa"/>
            <w:tcBorders>
              <w:left w:val="single" w:sz="1" w:space="0" w:color="000000"/>
              <w:bottom w:val="single" w:sz="1" w:space="0" w:color="000000"/>
              <w:right w:val="single" w:sz="1" w:space="0" w:color="000000"/>
            </w:tcBorders>
            <w:shd w:val="clear" w:color="auto" w:fill="auto"/>
          </w:tcPr>
          <w:p w:rsidR="00000000" w:rsidRDefault="002E5195">
            <w:pPr>
              <w:pStyle w:val="af5"/>
            </w:pPr>
            <w:r>
              <w:t>changeit</w:t>
            </w:r>
          </w:p>
        </w:tc>
      </w:tr>
    </w:tbl>
    <w:p w:rsidR="00000000" w:rsidRDefault="002E5195">
      <w:pPr>
        <w:spacing w:line="0" w:lineRule="atLeast"/>
      </w:pPr>
    </w:p>
    <w:p w:rsidR="00000000" w:rsidRDefault="002E5195">
      <w:r>
        <w:t>また最初にコマンドプロンプト上で次のようにディレクトリの移動とパス設定を行う：</w:t>
      </w:r>
    </w:p>
    <w:p w:rsidR="00000000" w:rsidRDefault="002E5195"/>
    <w:p w:rsidR="00000000" w:rsidRDefault="002E5195">
      <w:pPr>
        <w:pStyle w:val="afb"/>
        <w:rPr>
          <w:sz w:val="21"/>
          <w:szCs w:val="21"/>
        </w:rPr>
      </w:pPr>
      <w:r>
        <w:rPr>
          <w:sz w:val="21"/>
          <w:szCs w:val="21"/>
        </w:rPr>
        <w:t xml:space="preserve">cd </w:t>
      </w:r>
      <w:r>
        <w:rPr>
          <w:sz w:val="21"/>
          <w:szCs w:val="21"/>
        </w:rPr>
        <w:t>c:\security\openssl-win32\bin\pem</w:t>
      </w:r>
    </w:p>
    <w:p w:rsidR="00000000" w:rsidRDefault="002E5195">
      <w:pPr>
        <w:pStyle w:val="afb"/>
      </w:pPr>
      <w:r>
        <w:rPr>
          <w:sz w:val="21"/>
          <w:szCs w:val="21"/>
        </w:rPr>
        <w:t>path c:\security\openssl-win32\bin</w:t>
      </w:r>
    </w:p>
    <w:p w:rsidR="00000000" w:rsidRDefault="002E5195"/>
    <w:p w:rsidR="00000000" w:rsidRDefault="002E5195"/>
    <w:p w:rsidR="00000000" w:rsidRDefault="002E5195"/>
    <w:p w:rsidR="00000000" w:rsidRDefault="002E5195">
      <w:pPr>
        <w:pStyle w:val="3"/>
      </w:pPr>
      <w:r>
        <w:t>秘密鍵と証明書署名要求</w:t>
      </w:r>
      <w:r>
        <w:t>(CSR: Certificate Signing Request)</w:t>
      </w:r>
      <w:r>
        <w:t>を作成する</w:t>
      </w:r>
    </w:p>
    <w:p w:rsidR="00000000" w:rsidRDefault="002E5195"/>
    <w:p w:rsidR="00000000" w:rsidRDefault="002E5195">
      <w:r>
        <w:t>前節で示したように、</w:t>
      </w:r>
      <w:r>
        <w:t>openssl</w:t>
      </w:r>
      <w:r>
        <w:t>ツールでは秘密鍵の生成と証明書署名要求の作成を同時に行うことが可能であるがその場合はパスフレーズの入力が要求されないことに注意。</w:t>
      </w:r>
    </w:p>
    <w:p w:rsidR="00000000" w:rsidRDefault="002E5195"/>
    <w:p w:rsidR="00000000" w:rsidRDefault="002E5195">
      <w:pPr>
        <w:pStyle w:val="afb"/>
      </w:pPr>
      <w:r>
        <w:rPr>
          <w:sz w:val="21"/>
          <w:szCs w:val="21"/>
        </w:rPr>
        <w:t xml:space="preserve">openssl req -out </w:t>
      </w:r>
      <w:r>
        <w:rPr>
          <w:sz w:val="21"/>
          <w:szCs w:val="21"/>
        </w:rPr>
        <w:t>my_csr.pem</w:t>
      </w:r>
      <w:r>
        <w:rPr>
          <w:sz w:val="21"/>
          <w:szCs w:val="21"/>
        </w:rPr>
        <w:t xml:space="preserve"> -new -newkey rsa:2048 -nodes -keyout </w:t>
      </w:r>
      <w:r>
        <w:rPr>
          <w:sz w:val="21"/>
          <w:szCs w:val="21"/>
        </w:rPr>
        <w:t>my_key.pem</w:t>
      </w:r>
    </w:p>
    <w:p w:rsidR="00000000" w:rsidRDefault="002E5195"/>
    <w:p w:rsidR="00000000" w:rsidRDefault="002E5195">
      <w:r>
        <w:t>以下はその実行例である：</w:t>
      </w:r>
    </w:p>
    <w:p w:rsidR="00000000" w:rsidRDefault="002E5195"/>
    <w:p w:rsidR="00000000" w:rsidRDefault="002E5195">
      <w:pPr>
        <w:pStyle w:val="afb"/>
      </w:pPr>
      <w:r>
        <w:t>c:\security\OpenSSL-Win32\bin\PEM&gt;</w:t>
      </w:r>
      <w:r>
        <w:rPr>
          <w:b/>
          <w:bCs/>
          <w:color w:val="FF0000"/>
        </w:rPr>
        <w:t xml:space="preserve">openssl req -out my_csr.pem -new -newkey </w:t>
      </w:r>
      <w:r>
        <w:rPr>
          <w:b/>
          <w:bCs/>
          <w:color w:val="FF0000"/>
        </w:rPr>
        <w:t>rsa:2048 -nodes -keyout my_key.pem</w:t>
      </w:r>
    </w:p>
    <w:p w:rsidR="00000000" w:rsidRDefault="002E5195">
      <w:pPr>
        <w:pStyle w:val="afb"/>
      </w:pPr>
      <w:r>
        <w:t>Loading 'screen' into random state - done</w:t>
      </w:r>
    </w:p>
    <w:p w:rsidR="00000000" w:rsidRDefault="002E5195">
      <w:pPr>
        <w:pStyle w:val="afb"/>
      </w:pPr>
      <w:r>
        <w:t>Generating a 2048 bit RSA private key</w:t>
      </w:r>
    </w:p>
    <w:p w:rsidR="00000000" w:rsidRDefault="002E5195">
      <w:pPr>
        <w:pStyle w:val="afb"/>
      </w:pPr>
      <w:r>
        <w:t>...+++</w:t>
      </w:r>
    </w:p>
    <w:p w:rsidR="00000000" w:rsidRDefault="002E5195">
      <w:pPr>
        <w:pStyle w:val="afb"/>
      </w:pPr>
      <w:r>
        <w:t>..........................................................+++</w:t>
      </w:r>
    </w:p>
    <w:p w:rsidR="00000000" w:rsidRDefault="002E5195">
      <w:pPr>
        <w:pStyle w:val="afb"/>
      </w:pPr>
      <w:r>
        <w:t>writing new private key to 'my_key.pem'</w:t>
      </w:r>
    </w:p>
    <w:p w:rsidR="00000000" w:rsidRDefault="002E5195">
      <w:pPr>
        <w:pStyle w:val="afb"/>
      </w:pPr>
      <w:r>
        <w:t>-----</w:t>
      </w:r>
    </w:p>
    <w:p w:rsidR="00000000" w:rsidRDefault="002E5195">
      <w:pPr>
        <w:pStyle w:val="afb"/>
      </w:pPr>
      <w:r>
        <w:lastRenderedPageBreak/>
        <w:t xml:space="preserve">You are about to be asked </w:t>
      </w:r>
      <w:r>
        <w:t>to enter information that will be incorporated</w:t>
      </w:r>
    </w:p>
    <w:p w:rsidR="00000000" w:rsidRDefault="002E5195">
      <w:pPr>
        <w:pStyle w:val="afb"/>
      </w:pPr>
      <w:r>
        <w:t>into your certificate request.</w:t>
      </w:r>
    </w:p>
    <w:p w:rsidR="00000000" w:rsidRDefault="002E5195">
      <w:pPr>
        <w:pStyle w:val="afb"/>
      </w:pPr>
      <w:r>
        <w:t>What you are about to enter is what is called a Distinguished Name or a DN.</w:t>
      </w:r>
    </w:p>
    <w:p w:rsidR="00000000" w:rsidRDefault="002E5195">
      <w:pPr>
        <w:pStyle w:val="afb"/>
      </w:pPr>
      <w:r>
        <w:t>There are quite a few fields but you can leave some blank</w:t>
      </w:r>
    </w:p>
    <w:p w:rsidR="00000000" w:rsidRDefault="002E5195">
      <w:pPr>
        <w:pStyle w:val="afb"/>
      </w:pPr>
      <w:r>
        <w:t>For some fields there will be a default valu</w:t>
      </w:r>
      <w:r>
        <w:t>e,</w:t>
      </w:r>
    </w:p>
    <w:p w:rsidR="00000000" w:rsidRDefault="002E5195">
      <w:pPr>
        <w:pStyle w:val="afb"/>
      </w:pPr>
      <w:r>
        <w:t>If you enter '.', the field will be left blank.</w:t>
      </w:r>
    </w:p>
    <w:p w:rsidR="00000000" w:rsidRDefault="002E5195">
      <w:pPr>
        <w:pStyle w:val="afb"/>
      </w:pPr>
      <w:r>
        <w:t>-----</w:t>
      </w:r>
    </w:p>
    <w:p w:rsidR="00000000" w:rsidRDefault="002E5195">
      <w:pPr>
        <w:pStyle w:val="afb"/>
      </w:pPr>
      <w:r>
        <w:t>Country Name (2 letter code) [AU]:</w:t>
      </w:r>
      <w:r>
        <w:rPr>
          <w:b/>
          <w:bCs/>
          <w:color w:val="FF0000"/>
        </w:rPr>
        <w:t>JP</w:t>
      </w:r>
    </w:p>
    <w:p w:rsidR="00000000" w:rsidRDefault="002E5195">
      <w:pPr>
        <w:pStyle w:val="afb"/>
      </w:pPr>
      <w:r>
        <w:t>State or Province Name (full name) [Some-State]:</w:t>
      </w:r>
      <w:r>
        <w:rPr>
          <w:b/>
          <w:bCs/>
          <w:color w:val="FF0000"/>
        </w:rPr>
        <w:t>Tokyo</w:t>
      </w:r>
    </w:p>
    <w:p w:rsidR="00000000" w:rsidRDefault="002E5195">
      <w:pPr>
        <w:pStyle w:val="afb"/>
      </w:pPr>
      <w:r>
        <w:t>Locality Name (eg, city) []:</w:t>
      </w:r>
      <w:r>
        <w:rPr>
          <w:b/>
          <w:bCs/>
          <w:color w:val="FF0000"/>
        </w:rPr>
        <w:t>Minato-ku</w:t>
      </w:r>
    </w:p>
    <w:p w:rsidR="00000000" w:rsidRDefault="002E5195">
      <w:pPr>
        <w:pStyle w:val="afb"/>
      </w:pPr>
      <w:r>
        <w:t>Organization Name (eg, company) [Internet Widgits Pty Ltd]:</w:t>
      </w:r>
      <w:r>
        <w:rPr>
          <w:b/>
          <w:bCs/>
          <w:color w:val="FF0000"/>
        </w:rPr>
        <w:t>Cresc</w:t>
      </w:r>
    </w:p>
    <w:p w:rsidR="00000000" w:rsidRDefault="002E5195">
      <w:pPr>
        <w:pStyle w:val="afb"/>
      </w:pPr>
      <w:r>
        <w:t>Organ</w:t>
      </w:r>
      <w:r>
        <w:t>izational Unit Name (eg, section) []:</w:t>
      </w:r>
      <w:r>
        <w:rPr>
          <w:b/>
          <w:bCs/>
          <w:color w:val="FF0000"/>
        </w:rPr>
        <w:t>System</w:t>
      </w:r>
    </w:p>
    <w:p w:rsidR="00000000" w:rsidRDefault="002E5195">
      <w:pPr>
        <w:pStyle w:val="afb"/>
      </w:pPr>
      <w:r>
        <w:t>Common Name (e.g. server FQDN or YOUR name) []:</w:t>
      </w:r>
      <w:r>
        <w:rPr>
          <w:b/>
          <w:bCs/>
          <w:color w:val="FF0000"/>
        </w:rPr>
        <w:t>Terry</w:t>
      </w:r>
    </w:p>
    <w:p w:rsidR="00000000" w:rsidRDefault="002E5195">
      <w:pPr>
        <w:pStyle w:val="afb"/>
      </w:pPr>
      <w:r>
        <w:t>Email Address []:</w:t>
      </w:r>
    </w:p>
    <w:p w:rsidR="00000000" w:rsidRDefault="002E5195">
      <w:pPr>
        <w:pStyle w:val="afb"/>
      </w:pPr>
    </w:p>
    <w:p w:rsidR="00000000" w:rsidRDefault="002E5195">
      <w:pPr>
        <w:pStyle w:val="afb"/>
      </w:pPr>
      <w:r>
        <w:t>Please enter the following 'extra' attributes</w:t>
      </w:r>
      <w:r>
        <w:t xml:space="preserve"> </w:t>
      </w:r>
      <w:r>
        <w:t>to be sent with your certificate request</w:t>
      </w:r>
    </w:p>
    <w:p w:rsidR="00000000" w:rsidRDefault="002E5195">
      <w:pPr>
        <w:pStyle w:val="afb"/>
      </w:pPr>
      <w:r>
        <w:t>A challenge password []:</w:t>
      </w:r>
    </w:p>
    <w:p w:rsidR="00000000" w:rsidRDefault="002E5195">
      <w:pPr>
        <w:pStyle w:val="afb"/>
      </w:pPr>
      <w:r>
        <w:t>An optional company name []:</w:t>
      </w:r>
    </w:p>
    <w:p w:rsidR="00000000" w:rsidRDefault="002E5195">
      <w:pPr>
        <w:pStyle w:val="afb"/>
      </w:pPr>
    </w:p>
    <w:p w:rsidR="00000000" w:rsidRDefault="002E5195">
      <w:pPr>
        <w:pStyle w:val="afb"/>
      </w:pPr>
      <w:r>
        <w:t>c:\security\OpenSSL-Win32\bin\PEM&gt;</w:t>
      </w:r>
    </w:p>
    <w:p w:rsidR="00000000" w:rsidRDefault="002E5195"/>
    <w:p w:rsidR="00000000" w:rsidRDefault="002E5195">
      <w:r>
        <w:t>幾つかの入力項目があるがこれは、新しい証明要求と証明書の所有者を特定する情報で、</w:t>
      </w:r>
      <w:r>
        <w:t>RFC-1485</w:t>
      </w:r>
      <w:r>
        <w:t>に準拠して指定（</w:t>
      </w:r>
      <w:r>
        <w:t>CN=..., OU=...</w:t>
      </w:r>
      <w:r>
        <w:t>）する。</w:t>
      </w:r>
      <w:r>
        <w:t>C</w:t>
      </w:r>
      <w:r>
        <w:t>は国名、</w:t>
      </w:r>
      <w:r>
        <w:t>CN</w:t>
      </w:r>
      <w:r>
        <w:t>は一般名（</w:t>
      </w:r>
      <w:r>
        <w:t>Common Name (eg, YOUR name)</w:t>
      </w:r>
      <w:r>
        <w:t>）、</w:t>
      </w:r>
      <w:r>
        <w:t>O</w:t>
      </w:r>
      <w:r>
        <w:t>は会社名（</w:t>
      </w:r>
      <w:r>
        <w:t>Organization Name</w:t>
      </w:r>
      <w:r>
        <w:t>）、</w:t>
      </w:r>
      <w:r>
        <w:t>OU</w:t>
      </w:r>
      <w:r>
        <w:t>は部門名（</w:t>
      </w:r>
      <w:r>
        <w:t>Organizational Unit Name</w:t>
      </w:r>
      <w:r>
        <w:t>）などである。メール・アドレス、チャレンジ・パスワード、オプショナルな会社名はスキップすればよ</w:t>
      </w:r>
      <w:r>
        <w:t>い。</w:t>
      </w:r>
    </w:p>
    <w:p w:rsidR="00000000" w:rsidRDefault="002E5195"/>
    <w:p w:rsidR="00000000" w:rsidRDefault="002E5195">
      <w:r>
        <w:t>これで</w:t>
      </w:r>
      <w:r>
        <w:t>my_key.pem</w:t>
      </w:r>
      <w:r>
        <w:t>及び</w:t>
      </w:r>
      <w:r>
        <w:t>my_csr.pem</w:t>
      </w:r>
      <w:r>
        <w:t>の二つのファイルが生成される。</w:t>
      </w:r>
    </w:p>
    <w:p w:rsidR="00000000" w:rsidRDefault="002E5195"/>
    <w:p w:rsidR="00000000" w:rsidRDefault="002E5195">
      <w:r>
        <w:t>my_key.pem</w:t>
      </w:r>
      <w:r>
        <w:t>の内容は次のコマンドでチェックできる：</w:t>
      </w:r>
    </w:p>
    <w:p w:rsidR="00000000" w:rsidRDefault="002E5195"/>
    <w:p w:rsidR="00000000" w:rsidRDefault="002E5195">
      <w:pPr>
        <w:pStyle w:val="afb"/>
      </w:pPr>
      <w:r>
        <w:t>c:\security\OpenSSL-Win32\bin\PEM&gt;</w:t>
      </w:r>
      <w:r>
        <w:rPr>
          <w:b/>
          <w:bCs/>
          <w:color w:val="FF0000"/>
        </w:rPr>
        <w:t>openssl rsa -in my_key.pem -check</w:t>
      </w:r>
    </w:p>
    <w:p w:rsidR="00000000" w:rsidRDefault="002E5195">
      <w:pPr>
        <w:pStyle w:val="afb"/>
      </w:pPr>
      <w:r>
        <w:t>RSA key ok</w:t>
      </w:r>
    </w:p>
    <w:p w:rsidR="00000000" w:rsidRDefault="002E5195">
      <w:pPr>
        <w:pStyle w:val="afb"/>
      </w:pPr>
      <w:r>
        <w:t>writing RSA key</w:t>
      </w:r>
    </w:p>
    <w:p w:rsidR="00000000" w:rsidRDefault="002E5195">
      <w:pPr>
        <w:pStyle w:val="afb"/>
      </w:pPr>
      <w:r>
        <w:t>-----BEGIN RSA PRIVATE KEY-----</w:t>
      </w:r>
    </w:p>
    <w:p w:rsidR="00000000" w:rsidRDefault="002E5195">
      <w:pPr>
        <w:pStyle w:val="afb"/>
      </w:pPr>
      <w:r>
        <w:t>MIIEowIBAAKCAQEA6YV6R0zApfofoY8DX7ws7FebeFBsflx/w5S4</w:t>
      </w:r>
      <w:r>
        <w:t>hFxQ64BjgK7s</w:t>
      </w:r>
    </w:p>
    <w:p w:rsidR="00000000" w:rsidRDefault="002E5195">
      <w:pPr>
        <w:pStyle w:val="afb"/>
      </w:pPr>
      <w:r>
        <w:t>kPLSLCtIybZmms/H8p0AQRBfkP8oVY/m+YsBSWm50C2Sz1wYQ9pC0uZWH99SPfRR</w:t>
      </w:r>
    </w:p>
    <w:p w:rsidR="00000000" w:rsidRDefault="002E5195">
      <w:pPr>
        <w:pStyle w:val="afb"/>
      </w:pPr>
      <w:r>
        <w:t>IC+xnsTjym3q/Ht+7mO39keqRhqvr+LHkC+q/MyX9swc2ealXTVVXwir2TE0uCMi</w:t>
      </w:r>
    </w:p>
    <w:p w:rsidR="00000000" w:rsidRDefault="002E5195">
      <w:pPr>
        <w:pStyle w:val="afb"/>
      </w:pPr>
      <w:r>
        <w:t>MviILop6WCU5uU5u3Yc3NdMigcX08OMzTfxGsBYsobna/4tMSELSquiYYt6VJMZa</w:t>
      </w:r>
    </w:p>
    <w:p w:rsidR="00000000" w:rsidRDefault="002E5195">
      <w:pPr>
        <w:pStyle w:val="afb"/>
      </w:pPr>
      <w:r>
        <w:t>5N2UYK3XCiGIAh7gaz5JV1Tr5ayqO2wLLP+15Y6z7dXuvl01</w:t>
      </w:r>
      <w:r>
        <w:t>lBD+qzjImfuKwVAk</w:t>
      </w:r>
    </w:p>
    <w:p w:rsidR="00000000" w:rsidRDefault="002E5195">
      <w:pPr>
        <w:pStyle w:val="afb"/>
      </w:pPr>
      <w:r>
        <w:t>irkRODh4T4gia3ToJqoEITg59yMQozYbUwIK5wIDAQABAoIBAF+xevJM2YUqglvK</w:t>
      </w:r>
    </w:p>
    <w:p w:rsidR="00000000" w:rsidRDefault="002E5195">
      <w:pPr>
        <w:pStyle w:val="afb"/>
      </w:pPr>
      <w:r>
        <w:t>Jy/MBPy0ydj72/nMHe8fup1C10YqTpwlEnwzhTzkX+eI/3LhQqaA/+Gpu//HD9hA</w:t>
      </w:r>
    </w:p>
    <w:p w:rsidR="00000000" w:rsidRDefault="002E5195">
      <w:pPr>
        <w:pStyle w:val="afb"/>
      </w:pPr>
      <w:r>
        <w:t>J/6Kn/Rdhu9wPYEL1EW54zhZe2GEOkd5HuV5pefR9ya09F6SnOlDo9cgdv5TYTtK</w:t>
      </w:r>
    </w:p>
    <w:p w:rsidR="00000000" w:rsidRDefault="002E5195">
      <w:pPr>
        <w:pStyle w:val="afb"/>
      </w:pPr>
      <w:r>
        <w:t>S00iu4bssDlKW2hPw+P2Pw26l/FgGD2Npcjd+/zKRBof</w:t>
      </w:r>
      <w:r>
        <w:t>6ZXIXM3R918ThTAc9v2O</w:t>
      </w:r>
    </w:p>
    <w:p w:rsidR="00000000" w:rsidRDefault="002E5195">
      <w:pPr>
        <w:pStyle w:val="afb"/>
      </w:pPr>
      <w:r>
        <w:t>tn+zKGuT/ADU1nsfq2yOgz2dry1mZ/Mut5ok6zlDNCY6cnqlGIrcZfhWz183uBiX</w:t>
      </w:r>
    </w:p>
    <w:p w:rsidR="00000000" w:rsidRDefault="002E5195">
      <w:pPr>
        <w:pStyle w:val="afb"/>
      </w:pPr>
      <w:r>
        <w:t>4/+Pr/7hzELxDxplQvm5lMlK1dzmr4PXOz0THVjgHECvat5MHKoz9Gw81NYZCCYt</w:t>
      </w:r>
    </w:p>
    <w:p w:rsidR="00000000" w:rsidRDefault="002E5195">
      <w:pPr>
        <w:pStyle w:val="afb"/>
      </w:pPr>
      <w:r>
        <w:t>bmGkDAECgYEA9jdo1nHfYa0mR6B6OtxnXVtkZpC57X2ilnPD1K9sTHUN/DP8ir/3</w:t>
      </w:r>
    </w:p>
    <w:p w:rsidR="00000000" w:rsidRDefault="002E5195">
      <w:pPr>
        <w:pStyle w:val="afb"/>
      </w:pPr>
      <w:r>
        <w:t>nftWoYYkYzIHZ5MeqG9uunKiQaoIDz3S651je39u</w:t>
      </w:r>
      <w:r>
        <w:t>T0U9SOitaRFTndEpmjPGFsja</w:t>
      </w:r>
    </w:p>
    <w:p w:rsidR="00000000" w:rsidRDefault="002E5195">
      <w:pPr>
        <w:pStyle w:val="afb"/>
      </w:pPr>
      <w:r>
        <w:t>2DKa+3RyOpVCqMP0LwyP/Rz/scSN0aGg5Npnf/uosmnTLoIW4SzBuicCgYEA8szu</w:t>
      </w:r>
    </w:p>
    <w:p w:rsidR="00000000" w:rsidRDefault="002E5195">
      <w:pPr>
        <w:pStyle w:val="afb"/>
      </w:pPr>
      <w:r>
        <w:t>HrMbZFMefUGoXg45LJjy84+379CkosraFpH2xdpe0qk2kjZeAjiLCl1q8IdXPcwB</w:t>
      </w:r>
    </w:p>
    <w:p w:rsidR="00000000" w:rsidRDefault="002E5195">
      <w:pPr>
        <w:pStyle w:val="afb"/>
      </w:pPr>
      <w:r>
        <w:t>bUiz0Go1jOWkQW5H9d9FVFF82A0JM0KT9f9r43mSrFOsE/ELbS0HJZRFr5MhPRg2</w:t>
      </w:r>
    </w:p>
    <w:p w:rsidR="00000000" w:rsidRDefault="002E5195">
      <w:pPr>
        <w:pStyle w:val="afb"/>
      </w:pPr>
      <w:r>
        <w:t>1G6LDDay+Bp2ICg++bSTXQY02QtjRQtVyOoP</w:t>
      </w:r>
      <w:r>
        <w:t>YUECgYEAl8Z6Us7pQ53n3fl3v3cE</w:t>
      </w:r>
    </w:p>
    <w:p w:rsidR="00000000" w:rsidRDefault="002E5195">
      <w:pPr>
        <w:pStyle w:val="afb"/>
      </w:pPr>
      <w:r>
        <w:t>JNFkp7EJW/O5WQNNsXrdyJfToictwx4o9vLraTB2l8tMMzXGjU/7suVdThsRUsvq</w:t>
      </w:r>
    </w:p>
    <w:p w:rsidR="00000000" w:rsidRDefault="002E5195">
      <w:pPr>
        <w:pStyle w:val="afb"/>
      </w:pPr>
      <w:r>
        <w:t>jCF+JK/eAPGOoLYFx6HNqJg6C/tkXcE83k77qIwUqjY+XChHCwW0cPQCTsP6JEJ9</w:t>
      </w:r>
    </w:p>
    <w:p w:rsidR="00000000" w:rsidRDefault="002E5195">
      <w:pPr>
        <w:pStyle w:val="afb"/>
      </w:pPr>
      <w:r>
        <w:t>GvXjHUq1qB2B98Zrci0T0rsCgYAlye9lp8qjmqwsIoPp35zWbBekAMJH+Nkm3RuE</w:t>
      </w:r>
    </w:p>
    <w:p w:rsidR="00000000" w:rsidRDefault="002E5195">
      <w:pPr>
        <w:pStyle w:val="afb"/>
      </w:pPr>
      <w:r>
        <w:t>V8Nol8waTWvI5d1LyzEYs+Fo/id93rp6</w:t>
      </w:r>
      <w:r>
        <w:t>H86cqWscOsGNzXQ1uEI6FVSw65Z6++m7</w:t>
      </w:r>
    </w:p>
    <w:p w:rsidR="00000000" w:rsidRDefault="002E5195">
      <w:pPr>
        <w:pStyle w:val="afb"/>
      </w:pPr>
      <w:r>
        <w:t>Z72K8ej6GSu3DtUQcOmj16fg461QrOwbs/jANeM06iloZ9slUg19dPHUtgkFPfZk</w:t>
      </w:r>
    </w:p>
    <w:p w:rsidR="00000000" w:rsidRDefault="002E5195">
      <w:pPr>
        <w:pStyle w:val="afb"/>
      </w:pPr>
      <w:r>
        <w:t>BsnOAQKBgFOipZlfUmBmjIKeWaA87H/GZFfSnNLRYFmRwJY6UhGTm6X/v2A/qZRW</w:t>
      </w:r>
    </w:p>
    <w:p w:rsidR="00000000" w:rsidRDefault="002E5195">
      <w:pPr>
        <w:pStyle w:val="afb"/>
      </w:pPr>
      <w:r>
        <w:t>9t+joWCWPasuJ1TUzVz9xRunFnUR9d0HE7pZSk+tXNl2giNvm4QAubQg2x8y+voC</w:t>
      </w:r>
    </w:p>
    <w:p w:rsidR="00000000" w:rsidRDefault="002E5195">
      <w:pPr>
        <w:pStyle w:val="afb"/>
      </w:pPr>
      <w:r>
        <w:t>G0aRqy300De7TsyG9tZJweGjXUTi</w:t>
      </w:r>
      <w:r>
        <w:t>KcjnwSQ3PIizRG3W1LAEs5Aa</w:t>
      </w:r>
    </w:p>
    <w:p w:rsidR="00000000" w:rsidRDefault="002E5195">
      <w:pPr>
        <w:pStyle w:val="afb"/>
      </w:pPr>
      <w:r>
        <w:t>-----END RSA PRIVATE KEY-----</w:t>
      </w:r>
    </w:p>
    <w:p w:rsidR="00000000" w:rsidRDefault="002E5195"/>
    <w:p w:rsidR="00000000" w:rsidRDefault="002E5195">
      <w:r>
        <w:t>my_csr.pem</w:t>
      </w:r>
      <w:r>
        <w:t>は次のコマンドでその内容を確認できる：</w:t>
      </w:r>
    </w:p>
    <w:p w:rsidR="00000000" w:rsidRDefault="002E5195"/>
    <w:p w:rsidR="00000000" w:rsidRDefault="002E5195">
      <w:pPr>
        <w:pStyle w:val="afb"/>
      </w:pPr>
      <w:r>
        <w:lastRenderedPageBreak/>
        <w:t>c:\security\OpenSSL-Win32\bin\PEM&gt;</w:t>
      </w:r>
      <w:r>
        <w:rPr>
          <w:b/>
          <w:bCs/>
          <w:color w:val="FF0000"/>
        </w:rPr>
        <w:t>openssl req -in my_csr.pem -text</w:t>
      </w:r>
    </w:p>
    <w:p w:rsidR="00000000" w:rsidRDefault="002E5195">
      <w:pPr>
        <w:pStyle w:val="afb"/>
      </w:pPr>
      <w:r>
        <w:t>Certificate Request:</w:t>
      </w:r>
    </w:p>
    <w:p w:rsidR="00000000" w:rsidRDefault="002E5195">
      <w:pPr>
        <w:pStyle w:val="afb"/>
      </w:pPr>
      <w:r>
        <w:t xml:space="preserve">    Data:</w:t>
      </w:r>
    </w:p>
    <w:p w:rsidR="00000000" w:rsidRDefault="002E5195">
      <w:pPr>
        <w:pStyle w:val="afb"/>
      </w:pPr>
      <w:r>
        <w:t xml:space="preserve">        Version: 0 (0x0)</w:t>
      </w:r>
    </w:p>
    <w:p w:rsidR="00000000" w:rsidRDefault="002E5195">
      <w:pPr>
        <w:pStyle w:val="afb"/>
      </w:pPr>
      <w:r>
        <w:t xml:space="preserve">        Subject: C=JP, ST=Tokyo, L=Minato-ku, </w:t>
      </w:r>
      <w:r>
        <w:t>O=Cresc, OU=System, CN=Terry</w:t>
      </w:r>
    </w:p>
    <w:p w:rsidR="00000000" w:rsidRDefault="002E5195">
      <w:pPr>
        <w:pStyle w:val="afb"/>
      </w:pPr>
      <w:r>
        <w:t xml:space="preserve">        Subject Public Key Info:</w:t>
      </w:r>
    </w:p>
    <w:p w:rsidR="00000000" w:rsidRDefault="002E5195">
      <w:pPr>
        <w:pStyle w:val="afb"/>
      </w:pPr>
      <w:r>
        <w:t xml:space="preserve">            Public Key Algorithm: rsaEncryption</w:t>
      </w:r>
    </w:p>
    <w:p w:rsidR="00000000" w:rsidRDefault="002E5195">
      <w:pPr>
        <w:pStyle w:val="afb"/>
      </w:pPr>
      <w:r>
        <w:t xml:space="preserve">                Public-Key: (2048 bit)</w:t>
      </w:r>
    </w:p>
    <w:p w:rsidR="00000000" w:rsidRDefault="002E5195">
      <w:pPr>
        <w:pStyle w:val="afb"/>
      </w:pPr>
      <w:r>
        <w:t xml:space="preserve">                Modulus:</w:t>
      </w:r>
    </w:p>
    <w:p w:rsidR="00000000" w:rsidRDefault="002E5195">
      <w:pPr>
        <w:pStyle w:val="afb"/>
      </w:pPr>
      <w:r>
        <w:t xml:space="preserve">                    00:e9:85:7a:47:4c:c0:a5:fa:1f:a1:8f:03:5f:bc:</w:t>
      </w:r>
    </w:p>
    <w:p w:rsidR="00000000" w:rsidRDefault="002E5195">
      <w:pPr>
        <w:pStyle w:val="afb"/>
      </w:pPr>
      <w:r>
        <w:t xml:space="preserve">                </w:t>
      </w:r>
      <w:r>
        <w:t xml:space="preserve">    2c:ec:57:9b:78:50:6c:7e:5c:7f:c3:94:b8:84:5c:</w:t>
      </w:r>
    </w:p>
    <w:p w:rsidR="00000000" w:rsidRDefault="002E5195">
      <w:pPr>
        <w:pStyle w:val="afb"/>
      </w:pPr>
      <w:r>
        <w:t xml:space="preserve">                    50:eb:80:63:80:ae:ec:90:f2:d2:2c:2b:48:c9:b6:</w:t>
      </w:r>
    </w:p>
    <w:p w:rsidR="00000000" w:rsidRDefault="002E5195">
      <w:pPr>
        <w:pStyle w:val="afb"/>
      </w:pPr>
      <w:r>
        <w:t xml:space="preserve">                    66:9a:cf:c7:f2:9d:00:41:10:5f:90:ff:28:55:8f:</w:t>
      </w:r>
    </w:p>
    <w:p w:rsidR="00000000" w:rsidRDefault="002E5195">
      <w:pPr>
        <w:pStyle w:val="afb"/>
      </w:pPr>
      <w:r>
        <w:t xml:space="preserve">                    e6:f9:8b:01:49:69:b9:d0:2d:92:cf:5c:18:43:da:</w:t>
      </w:r>
    </w:p>
    <w:p w:rsidR="00000000" w:rsidRDefault="002E5195">
      <w:pPr>
        <w:pStyle w:val="afb"/>
      </w:pPr>
      <w:r>
        <w:t xml:space="preserve">        </w:t>
      </w:r>
      <w:r>
        <w:t xml:space="preserve">            42:d2:e6:56:1f:df:52:3d:f4:51:20:2f:b1:9e:c4:</w:t>
      </w:r>
    </w:p>
    <w:p w:rsidR="00000000" w:rsidRDefault="002E5195">
      <w:pPr>
        <w:pStyle w:val="afb"/>
      </w:pPr>
      <w:r>
        <w:t xml:space="preserve">                    e3:ca:6d:ea:fc:7b:7e:ee:63:b7:f6:47:aa:46:1a:</w:t>
      </w:r>
    </w:p>
    <w:p w:rsidR="00000000" w:rsidRDefault="002E5195">
      <w:pPr>
        <w:pStyle w:val="afb"/>
      </w:pPr>
      <w:r>
        <w:t xml:space="preserve">                    af:af:e2:c7:90:2f:aa:fc:cc:97:f6:cc:1c:d9:e6:</w:t>
      </w:r>
    </w:p>
    <w:p w:rsidR="00000000" w:rsidRDefault="002E5195">
      <w:pPr>
        <w:pStyle w:val="afb"/>
      </w:pPr>
      <w:r>
        <w:t xml:space="preserve">                    a5:5d:35:55:5f:08:ab:d9:31:34:b8:23:22:32:f8:</w:t>
      </w:r>
    </w:p>
    <w:p w:rsidR="00000000" w:rsidRDefault="002E5195">
      <w:pPr>
        <w:pStyle w:val="afb"/>
      </w:pPr>
      <w:r>
        <w:t xml:space="preserve">                    88:2e:8a:7a:58:25:39:b9:4e:6e:dd:87:37:35:d3:</w:t>
      </w:r>
    </w:p>
    <w:p w:rsidR="00000000" w:rsidRDefault="002E5195">
      <w:pPr>
        <w:pStyle w:val="afb"/>
      </w:pPr>
      <w:r>
        <w:t xml:space="preserve">                    22:81:c5:f4:f0:e3:33:4d:fc:46:b0:16:2c:a1:b9:</w:t>
      </w:r>
    </w:p>
    <w:p w:rsidR="00000000" w:rsidRDefault="002E5195">
      <w:pPr>
        <w:pStyle w:val="afb"/>
      </w:pPr>
      <w:r>
        <w:t xml:space="preserve">                    da:ff:8b:4c:48:42:d2:aa:e8:98:62:de:95:24:c6:</w:t>
      </w:r>
    </w:p>
    <w:p w:rsidR="00000000" w:rsidRDefault="002E5195">
      <w:pPr>
        <w:pStyle w:val="afb"/>
      </w:pPr>
      <w:r>
        <w:t xml:space="preserve">                    5a:e4:dd:94:60:ad:d7:0a:21:88:02:1e:e0</w:t>
      </w:r>
      <w:r>
        <w:t>:6b:3e:</w:t>
      </w:r>
    </w:p>
    <w:p w:rsidR="00000000" w:rsidRDefault="002E5195">
      <w:pPr>
        <w:pStyle w:val="afb"/>
      </w:pPr>
      <w:r>
        <w:t xml:space="preserve">                    49:57:54:eb:e5:ac:aa:3b:6c:0b:2c:ff:b5:e5:8e:</w:t>
      </w:r>
    </w:p>
    <w:p w:rsidR="00000000" w:rsidRDefault="002E5195">
      <w:pPr>
        <w:pStyle w:val="afb"/>
      </w:pPr>
      <w:r>
        <w:t xml:space="preserve">                    b3:ed:d5:ee:be:5d:35:94:10:fe:ab:38:c8:99:fb:</w:t>
      </w:r>
    </w:p>
    <w:p w:rsidR="00000000" w:rsidRDefault="002E5195">
      <w:pPr>
        <w:pStyle w:val="afb"/>
      </w:pPr>
      <w:r>
        <w:t xml:space="preserve">                    8a:c1:50:24:8a:b9:11:38:38:78:4f:88:22:6b:74:</w:t>
      </w:r>
    </w:p>
    <w:p w:rsidR="00000000" w:rsidRDefault="002E5195">
      <w:pPr>
        <w:pStyle w:val="afb"/>
      </w:pPr>
      <w:r>
        <w:t xml:space="preserve">                    e8:26:aa:04:21:38:39:f7:23:10:</w:t>
      </w:r>
      <w:r>
        <w:t>a3:36:1b:53:02:</w:t>
      </w:r>
    </w:p>
    <w:p w:rsidR="00000000" w:rsidRDefault="002E5195">
      <w:pPr>
        <w:pStyle w:val="afb"/>
      </w:pPr>
      <w:r>
        <w:t xml:space="preserve">                    0a:e7</w:t>
      </w:r>
    </w:p>
    <w:p w:rsidR="00000000" w:rsidRDefault="002E5195">
      <w:pPr>
        <w:pStyle w:val="afb"/>
      </w:pPr>
      <w:r>
        <w:t xml:space="preserve">                Exponent: 65537 (0x10001)</w:t>
      </w:r>
    </w:p>
    <w:p w:rsidR="00000000" w:rsidRDefault="002E5195">
      <w:pPr>
        <w:pStyle w:val="afb"/>
      </w:pPr>
      <w:r>
        <w:t xml:space="preserve">        Attributes:</w:t>
      </w:r>
    </w:p>
    <w:p w:rsidR="00000000" w:rsidRDefault="002E5195">
      <w:pPr>
        <w:pStyle w:val="afb"/>
      </w:pPr>
      <w:r>
        <w:t xml:space="preserve">            a0:00</w:t>
      </w:r>
    </w:p>
    <w:p w:rsidR="00000000" w:rsidRDefault="002E5195">
      <w:pPr>
        <w:pStyle w:val="afb"/>
      </w:pPr>
      <w:r>
        <w:t xml:space="preserve">    Signature Algorithm: sha256WithRSAEncryption</w:t>
      </w:r>
    </w:p>
    <w:p w:rsidR="00000000" w:rsidRDefault="002E5195">
      <w:pPr>
        <w:pStyle w:val="afb"/>
      </w:pPr>
      <w:r>
        <w:t xml:space="preserve">         d2:92:b1:70:07:1a:d1:67:c8:83:c4:f0:7e:15:f7:ad:26:77:</w:t>
      </w:r>
    </w:p>
    <w:p w:rsidR="00000000" w:rsidRDefault="002E5195">
      <w:pPr>
        <w:pStyle w:val="afb"/>
      </w:pPr>
      <w:r>
        <w:t xml:space="preserve">         87:b8:5a:b4:</w:t>
      </w:r>
      <w:r>
        <w:t>e3:6e:1e:31:64:99:f0:28:7f:90:6c:4f:c5:c6:</w:t>
      </w:r>
    </w:p>
    <w:p w:rsidR="00000000" w:rsidRDefault="002E5195">
      <w:pPr>
        <w:pStyle w:val="afb"/>
      </w:pPr>
      <w:r>
        <w:t>（以下省略）</w:t>
      </w:r>
    </w:p>
    <w:p w:rsidR="00000000" w:rsidRDefault="002E5195"/>
    <w:p w:rsidR="00000000" w:rsidRDefault="002E5195">
      <w:r>
        <w:t>ここには</w:t>
      </w:r>
      <w:r>
        <w:t>Public-Key: (2048 bit)</w:t>
      </w:r>
      <w:r>
        <w:t>として</w:t>
      </w:r>
      <w:r>
        <w:t>RSA2048</w:t>
      </w:r>
      <w:r>
        <w:t>ビットの公開鍵、そして</w:t>
      </w:r>
      <w:r>
        <w:t>Signature Algorithm</w:t>
      </w:r>
      <w:r>
        <w:t>として</w:t>
      </w:r>
      <w:r>
        <w:t>SHA256</w:t>
      </w:r>
      <w:r>
        <w:t>変換した</w:t>
      </w:r>
      <w:r>
        <w:t>256</w:t>
      </w:r>
      <w:r>
        <w:t>バイトの秘密鍵のハッシュ値が含まれていることが理解されよう。</w:t>
      </w:r>
    </w:p>
    <w:p w:rsidR="00000000" w:rsidRDefault="002E5195"/>
    <w:p w:rsidR="00000000" w:rsidRDefault="002E5195">
      <w:pPr>
        <w:spacing w:line="0" w:lineRule="atLeast"/>
        <w:rPr>
          <w:szCs w:val="21"/>
        </w:rPr>
      </w:pPr>
      <w:r>
        <w:rPr>
          <w:szCs w:val="21"/>
        </w:rPr>
        <w:t>Verisign</w:t>
      </w:r>
      <w:r>
        <w:rPr>
          <w:szCs w:val="21"/>
        </w:rPr>
        <w:t>などの公式の認証機関から証明書を取得するには</w:t>
      </w:r>
      <w:r>
        <w:rPr>
          <w:szCs w:val="21"/>
        </w:rPr>
        <w:t>BEGIN</w:t>
      </w:r>
      <w:r>
        <w:rPr>
          <w:szCs w:val="21"/>
        </w:rPr>
        <w:t>の行のつぎから</w:t>
      </w:r>
      <w:r>
        <w:rPr>
          <w:szCs w:val="21"/>
        </w:rPr>
        <w:t>END</w:t>
      </w:r>
      <w:r>
        <w:rPr>
          <w:szCs w:val="21"/>
        </w:rPr>
        <w:t>の行の前までをコピー</w:t>
      </w:r>
      <w:r>
        <w:rPr>
          <w:szCs w:val="21"/>
        </w:rPr>
        <w:t>/</w:t>
      </w:r>
      <w:r>
        <w:rPr>
          <w:szCs w:val="21"/>
        </w:rPr>
        <w:t>ペーストして渡すことになる。詳細は各認証機関の取得手順に関する解説に従</w:t>
      </w:r>
      <w:r>
        <w:rPr>
          <w:szCs w:val="21"/>
        </w:rPr>
        <w:t>うこと。</w:t>
      </w: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pStyle w:val="3"/>
        <w:rPr>
          <w:sz w:val="21"/>
          <w:szCs w:val="21"/>
        </w:rPr>
      </w:pPr>
      <w:r>
        <w:t>信頼される認証機関からの証明書の</w:t>
      </w:r>
      <w:r>
        <w:t>取得</w:t>
      </w:r>
    </w:p>
    <w:p w:rsidR="00000000" w:rsidRDefault="002E5195">
      <w:pPr>
        <w:spacing w:line="0" w:lineRule="atLeast"/>
        <w:rPr>
          <w:szCs w:val="21"/>
        </w:rPr>
      </w:pPr>
    </w:p>
    <w:p w:rsidR="00000000" w:rsidRDefault="002E5195">
      <w:pPr>
        <w:spacing w:line="0" w:lineRule="atLeast"/>
        <w:rPr>
          <w:szCs w:val="21"/>
        </w:rPr>
      </w:pPr>
      <w:r>
        <w:rPr>
          <w:szCs w:val="21"/>
        </w:rPr>
        <w:t>通常そのような機関からはメールで署名つき証明書が</w:t>
      </w:r>
      <w:r>
        <w:rPr>
          <w:szCs w:val="21"/>
        </w:rPr>
        <w:t>.cer</w:t>
      </w:r>
      <w:r>
        <w:rPr>
          <w:szCs w:val="21"/>
        </w:rPr>
        <w:t>や</w:t>
      </w:r>
      <w:r>
        <w:rPr>
          <w:szCs w:val="21"/>
        </w:rPr>
        <w:t>.pem</w:t>
      </w:r>
      <w:r>
        <w:rPr>
          <w:szCs w:val="21"/>
        </w:rPr>
        <w:t>といった拡張子で送信されてくる。「</w:t>
      </w:r>
      <w:hyperlink r:id="rId523" w:history="1">
        <w:r>
          <w:rPr>
            <w:rStyle w:val="a7"/>
            <w:szCs w:val="21"/>
          </w:rPr>
          <w:t>改定サーブレット・チュートリアル</w:t>
        </w:r>
      </w:hyperlink>
      <w:r>
        <w:rPr>
          <w:szCs w:val="21"/>
        </w:rPr>
        <w:t>」の第</w:t>
      </w:r>
      <w:r>
        <w:rPr>
          <w:szCs w:val="21"/>
        </w:rPr>
        <w:t>15</w:t>
      </w:r>
      <w:r>
        <w:rPr>
          <w:szCs w:val="21"/>
        </w:rPr>
        <w:t>章参照の「認証局からの証明書の取得」の項を参照のこと。次の例は</w:t>
      </w:r>
      <w:r>
        <w:rPr>
          <w:szCs w:val="21"/>
        </w:rPr>
        <w:t>VeriSign</w:t>
      </w:r>
      <w:r>
        <w:rPr>
          <w:szCs w:val="21"/>
        </w:rPr>
        <w:t>から取得したテスト</w:t>
      </w:r>
      <w:r>
        <w:rPr>
          <w:szCs w:val="21"/>
        </w:rPr>
        <w:t>用の有効期間が短期間の証明書である。</w:t>
      </w:r>
    </w:p>
    <w:p w:rsidR="00000000" w:rsidRDefault="002E5195">
      <w:pPr>
        <w:spacing w:line="0" w:lineRule="atLeast"/>
        <w:rPr>
          <w:szCs w:val="21"/>
        </w:rPr>
      </w:pPr>
    </w:p>
    <w:p w:rsidR="00000000" w:rsidRDefault="002E5195">
      <w:pPr>
        <w:spacing w:line="0" w:lineRule="atLeast"/>
        <w:rPr>
          <w:szCs w:val="21"/>
        </w:rPr>
      </w:pPr>
      <w:r>
        <w:rPr>
          <w:szCs w:val="21"/>
        </w:rPr>
        <w:t>その詳細は長いので最初の部分のみを示すと次のようになっている：</w:t>
      </w:r>
    </w:p>
    <w:p w:rsidR="00000000" w:rsidRDefault="002E5195">
      <w:pPr>
        <w:spacing w:line="0" w:lineRule="atLeast"/>
        <w:rPr>
          <w:szCs w:val="21"/>
        </w:rPr>
      </w:pPr>
    </w:p>
    <w:p w:rsidR="00000000" w:rsidRDefault="002E5195">
      <w:pPr>
        <w:pStyle w:val="af0"/>
        <w:rPr>
          <w:sz w:val="16"/>
          <w:szCs w:val="16"/>
        </w:rPr>
      </w:pPr>
      <w:r>
        <w:rPr>
          <w:sz w:val="16"/>
          <w:szCs w:val="16"/>
        </w:rPr>
        <w:t>Certificate:</w:t>
      </w:r>
    </w:p>
    <w:p w:rsidR="00000000" w:rsidRDefault="002E5195">
      <w:pPr>
        <w:pStyle w:val="af0"/>
        <w:rPr>
          <w:sz w:val="16"/>
          <w:szCs w:val="16"/>
        </w:rPr>
      </w:pPr>
      <w:r>
        <w:rPr>
          <w:sz w:val="16"/>
          <w:szCs w:val="16"/>
        </w:rPr>
        <w:t xml:space="preserve">    </w:t>
      </w:r>
      <w:r>
        <w:rPr>
          <w:sz w:val="16"/>
          <w:szCs w:val="16"/>
        </w:rPr>
        <w:t>Data:</w:t>
      </w:r>
    </w:p>
    <w:p w:rsidR="00000000" w:rsidRDefault="002E5195">
      <w:pPr>
        <w:pStyle w:val="af0"/>
        <w:rPr>
          <w:sz w:val="16"/>
          <w:szCs w:val="16"/>
        </w:rPr>
      </w:pPr>
      <w:r>
        <w:rPr>
          <w:sz w:val="16"/>
          <w:szCs w:val="16"/>
        </w:rPr>
        <w:t xml:space="preserve">        </w:t>
      </w:r>
      <w:r>
        <w:rPr>
          <w:sz w:val="16"/>
          <w:szCs w:val="16"/>
        </w:rPr>
        <w:t>Version: 3 (0x2)</w:t>
      </w:r>
    </w:p>
    <w:p w:rsidR="00000000" w:rsidRDefault="002E5195">
      <w:pPr>
        <w:pStyle w:val="af0"/>
        <w:rPr>
          <w:sz w:val="16"/>
          <w:szCs w:val="16"/>
        </w:rPr>
      </w:pPr>
      <w:r>
        <w:rPr>
          <w:sz w:val="16"/>
          <w:szCs w:val="16"/>
        </w:rPr>
        <w:t xml:space="preserve">        </w:t>
      </w:r>
      <w:r>
        <w:rPr>
          <w:sz w:val="16"/>
          <w:szCs w:val="16"/>
        </w:rPr>
        <w:t>Serial Number:</w:t>
      </w:r>
    </w:p>
    <w:p w:rsidR="00000000" w:rsidRDefault="002E5195">
      <w:pPr>
        <w:pStyle w:val="af0"/>
        <w:rPr>
          <w:sz w:val="16"/>
          <w:szCs w:val="16"/>
        </w:rPr>
      </w:pPr>
      <w:r>
        <w:rPr>
          <w:sz w:val="16"/>
          <w:szCs w:val="16"/>
        </w:rPr>
        <w:t xml:space="preserve">            </w:t>
      </w:r>
      <w:r>
        <w:rPr>
          <w:sz w:val="16"/>
          <w:szCs w:val="16"/>
        </w:rPr>
        <w:t>06:af:57:23:51:13:28:28:2e:2d:d3:2d:ca:6b:d2:3e</w:t>
      </w:r>
    </w:p>
    <w:p w:rsidR="00000000" w:rsidRDefault="002E5195">
      <w:pPr>
        <w:pStyle w:val="af0"/>
        <w:rPr>
          <w:sz w:val="16"/>
          <w:szCs w:val="16"/>
        </w:rPr>
      </w:pPr>
      <w:r>
        <w:rPr>
          <w:sz w:val="16"/>
          <w:szCs w:val="16"/>
        </w:rPr>
        <w:t xml:space="preserve">        </w:t>
      </w:r>
      <w:r>
        <w:rPr>
          <w:sz w:val="16"/>
          <w:szCs w:val="16"/>
        </w:rPr>
        <w:t>Signature Algorithm: PKCS #1 SHA-1 With RSA Encryption</w:t>
      </w:r>
    </w:p>
    <w:p w:rsidR="00000000" w:rsidRDefault="002E5195">
      <w:pPr>
        <w:pStyle w:val="af0"/>
        <w:rPr>
          <w:sz w:val="16"/>
          <w:szCs w:val="16"/>
        </w:rPr>
      </w:pPr>
      <w:r>
        <w:rPr>
          <w:sz w:val="16"/>
          <w:szCs w:val="16"/>
        </w:rPr>
        <w:t xml:space="preserve">        </w:t>
      </w:r>
      <w:r>
        <w:rPr>
          <w:sz w:val="16"/>
          <w:szCs w:val="16"/>
        </w:rPr>
        <w:t>I</w:t>
      </w:r>
      <w:r>
        <w:rPr>
          <w:sz w:val="16"/>
          <w:szCs w:val="16"/>
        </w:rPr>
        <w:t>ssuer: "CN=VeriSign Class 3 Secure Server 1024-bit Test CA,OU=Terms</w:t>
      </w:r>
    </w:p>
    <w:p w:rsidR="00000000" w:rsidRDefault="002E5195">
      <w:pPr>
        <w:pStyle w:val="af0"/>
        <w:rPr>
          <w:sz w:val="16"/>
          <w:szCs w:val="16"/>
        </w:rPr>
      </w:pPr>
      <w:r>
        <w:rPr>
          <w:sz w:val="16"/>
          <w:szCs w:val="16"/>
        </w:rPr>
        <w:t xml:space="preserve">            </w:t>
      </w:r>
      <w:r>
        <w:rPr>
          <w:sz w:val="16"/>
          <w:szCs w:val="16"/>
        </w:rPr>
        <w:t>of use at https://www.verisign.com/cps/testca/ (c)07,OU=VeriSign</w:t>
      </w:r>
    </w:p>
    <w:p w:rsidR="00000000" w:rsidRDefault="002E5195">
      <w:pPr>
        <w:pStyle w:val="af0"/>
        <w:rPr>
          <w:sz w:val="16"/>
          <w:szCs w:val="16"/>
        </w:rPr>
      </w:pPr>
      <w:r>
        <w:rPr>
          <w:sz w:val="16"/>
          <w:szCs w:val="16"/>
        </w:rPr>
        <w:t xml:space="preserve">            </w:t>
      </w:r>
      <w:r>
        <w:rPr>
          <w:sz w:val="16"/>
          <w:szCs w:val="16"/>
        </w:rPr>
        <w:t>Trust Network,OU=FOR TEST PURPOSES ONLY,O="VeriSign, Inc.",C=US"</w:t>
      </w:r>
    </w:p>
    <w:p w:rsidR="00000000" w:rsidRDefault="002E5195">
      <w:pPr>
        <w:pStyle w:val="af0"/>
        <w:rPr>
          <w:sz w:val="16"/>
          <w:szCs w:val="16"/>
        </w:rPr>
      </w:pPr>
      <w:r>
        <w:rPr>
          <w:sz w:val="16"/>
          <w:szCs w:val="16"/>
        </w:rPr>
        <w:t xml:space="preserve">        </w:t>
      </w:r>
      <w:r>
        <w:rPr>
          <w:sz w:val="16"/>
          <w:szCs w:val="16"/>
        </w:rPr>
        <w:t>Validity:</w:t>
      </w:r>
    </w:p>
    <w:p w:rsidR="00000000" w:rsidRDefault="002E5195">
      <w:pPr>
        <w:pStyle w:val="af0"/>
        <w:rPr>
          <w:sz w:val="16"/>
          <w:szCs w:val="16"/>
        </w:rPr>
      </w:pPr>
      <w:r>
        <w:rPr>
          <w:sz w:val="16"/>
          <w:szCs w:val="16"/>
        </w:rPr>
        <w:lastRenderedPageBreak/>
        <w:t xml:space="preserve">            </w:t>
      </w:r>
      <w:r>
        <w:rPr>
          <w:sz w:val="16"/>
          <w:szCs w:val="16"/>
        </w:rPr>
        <w:t xml:space="preserve">Not </w:t>
      </w:r>
      <w:r>
        <w:rPr>
          <w:sz w:val="16"/>
          <w:szCs w:val="16"/>
        </w:rPr>
        <w:t>Before: Sat Apr 09 00:00:00 2011</w:t>
      </w:r>
    </w:p>
    <w:p w:rsidR="00000000" w:rsidRDefault="002E5195">
      <w:pPr>
        <w:pStyle w:val="af0"/>
        <w:rPr>
          <w:sz w:val="16"/>
          <w:szCs w:val="16"/>
        </w:rPr>
      </w:pPr>
      <w:r>
        <w:rPr>
          <w:sz w:val="16"/>
          <w:szCs w:val="16"/>
        </w:rPr>
        <w:t xml:space="preserve">            </w:t>
      </w:r>
      <w:r>
        <w:rPr>
          <w:sz w:val="16"/>
          <w:szCs w:val="16"/>
        </w:rPr>
        <w:t>Not After : Sat Apr 23 23:59:59 2011</w:t>
      </w:r>
    </w:p>
    <w:p w:rsidR="00000000" w:rsidRDefault="002E5195">
      <w:pPr>
        <w:pStyle w:val="af0"/>
        <w:rPr>
          <w:sz w:val="16"/>
          <w:szCs w:val="16"/>
        </w:rPr>
      </w:pPr>
      <w:r>
        <w:rPr>
          <w:sz w:val="16"/>
          <w:szCs w:val="16"/>
        </w:rPr>
        <w:t xml:space="preserve">        </w:t>
      </w:r>
      <w:r>
        <w:rPr>
          <w:sz w:val="16"/>
          <w:szCs w:val="16"/>
        </w:rPr>
        <w:t>Subject: "CN=localhost,OU=Terms of use at www.verisign.com/cps/testca</w:t>
      </w:r>
    </w:p>
    <w:p w:rsidR="00000000" w:rsidRDefault="002E5195">
      <w:pPr>
        <w:pStyle w:val="af0"/>
        <w:rPr>
          <w:sz w:val="16"/>
          <w:szCs w:val="16"/>
        </w:rPr>
      </w:pPr>
      <w:r>
        <w:rPr>
          <w:sz w:val="16"/>
          <w:szCs w:val="16"/>
        </w:rPr>
        <w:t xml:space="preserve">             </w:t>
      </w:r>
      <w:r>
        <w:rPr>
          <w:sz w:val="16"/>
          <w:szCs w:val="16"/>
        </w:rPr>
        <w:t>(c)05,OU=Tech,O=Cresc,L=Mita,ST=Tokyo,C=JP"</w:t>
      </w:r>
    </w:p>
    <w:p w:rsidR="00000000" w:rsidRDefault="002E5195">
      <w:pPr>
        <w:pStyle w:val="af0"/>
        <w:rPr>
          <w:sz w:val="16"/>
          <w:szCs w:val="16"/>
        </w:rPr>
      </w:pPr>
      <w:r>
        <w:rPr>
          <w:sz w:val="16"/>
          <w:szCs w:val="16"/>
        </w:rPr>
        <w:t xml:space="preserve">        </w:t>
      </w:r>
      <w:r>
        <w:rPr>
          <w:sz w:val="16"/>
          <w:szCs w:val="16"/>
        </w:rPr>
        <w:t>Subject Public Key Info:</w:t>
      </w:r>
    </w:p>
    <w:p w:rsidR="00000000" w:rsidRDefault="002E5195">
      <w:pPr>
        <w:pStyle w:val="af0"/>
        <w:rPr>
          <w:sz w:val="16"/>
          <w:szCs w:val="16"/>
        </w:rPr>
      </w:pPr>
      <w:r>
        <w:rPr>
          <w:sz w:val="16"/>
          <w:szCs w:val="16"/>
        </w:rPr>
        <w:t xml:space="preserve">      </w:t>
      </w:r>
      <w:r>
        <w:rPr>
          <w:sz w:val="16"/>
          <w:szCs w:val="16"/>
        </w:rPr>
        <w:t xml:space="preserve">      </w:t>
      </w:r>
      <w:r>
        <w:rPr>
          <w:sz w:val="16"/>
          <w:szCs w:val="16"/>
        </w:rPr>
        <w:t>Public Key Algorithm: PKCS #1 RSA Encryption</w:t>
      </w:r>
    </w:p>
    <w:p w:rsidR="00000000" w:rsidRDefault="002E5195">
      <w:pPr>
        <w:pStyle w:val="af0"/>
        <w:rPr>
          <w:sz w:val="16"/>
          <w:szCs w:val="16"/>
        </w:rPr>
      </w:pPr>
      <w:r>
        <w:rPr>
          <w:sz w:val="16"/>
          <w:szCs w:val="16"/>
        </w:rPr>
        <w:t xml:space="preserve">            </w:t>
      </w:r>
      <w:r>
        <w:rPr>
          <w:sz w:val="16"/>
          <w:szCs w:val="16"/>
        </w:rPr>
        <w:t>RSA Public Key:</w:t>
      </w:r>
    </w:p>
    <w:p w:rsidR="00000000" w:rsidRDefault="002E5195">
      <w:pPr>
        <w:pStyle w:val="af0"/>
        <w:rPr>
          <w:sz w:val="16"/>
          <w:szCs w:val="16"/>
        </w:rPr>
      </w:pPr>
      <w:r>
        <w:rPr>
          <w:sz w:val="16"/>
          <w:szCs w:val="16"/>
        </w:rPr>
        <w:t xml:space="preserve">                </w:t>
      </w:r>
      <w:r>
        <w:rPr>
          <w:sz w:val="16"/>
          <w:szCs w:val="16"/>
        </w:rPr>
        <w:t>Modulus:</w:t>
      </w:r>
    </w:p>
    <w:p w:rsidR="00000000" w:rsidRDefault="002E5195">
      <w:pPr>
        <w:pStyle w:val="af0"/>
        <w:rPr>
          <w:sz w:val="16"/>
          <w:szCs w:val="16"/>
        </w:rPr>
      </w:pPr>
      <w:r>
        <w:rPr>
          <w:sz w:val="16"/>
          <w:szCs w:val="16"/>
        </w:rPr>
        <w:t xml:space="preserve">                    </w:t>
      </w:r>
      <w:r>
        <w:rPr>
          <w:sz w:val="16"/>
          <w:szCs w:val="16"/>
        </w:rPr>
        <w:t>bd:11:dd:3b:22:32:82:d3:9e:de:3f:2a:56:a9:83:ad:</w:t>
      </w:r>
    </w:p>
    <w:p w:rsidR="00000000" w:rsidRDefault="002E5195">
      <w:pPr>
        <w:pStyle w:val="af0"/>
        <w:rPr>
          <w:sz w:val="16"/>
          <w:szCs w:val="16"/>
        </w:rPr>
      </w:pPr>
      <w:r>
        <w:rPr>
          <w:sz w:val="16"/>
          <w:szCs w:val="16"/>
        </w:rPr>
        <w:t xml:space="preserve">                    </w:t>
      </w:r>
      <w:r>
        <w:rPr>
          <w:sz w:val="16"/>
          <w:szCs w:val="16"/>
        </w:rPr>
        <w:t>05:29:75:20:d7:6a:a7:c1:83:b5:4d:d1:61:c5:8a:00:</w:t>
      </w:r>
    </w:p>
    <w:p w:rsidR="00000000" w:rsidRDefault="002E5195">
      <w:pPr>
        <w:pStyle w:val="af0"/>
        <w:rPr>
          <w:sz w:val="16"/>
          <w:szCs w:val="16"/>
        </w:rPr>
      </w:pPr>
      <w:r>
        <w:rPr>
          <w:sz w:val="16"/>
          <w:szCs w:val="16"/>
        </w:rPr>
        <w:t xml:space="preserve">              </w:t>
      </w:r>
      <w:r>
        <w:rPr>
          <w:sz w:val="16"/>
          <w:szCs w:val="16"/>
        </w:rPr>
        <w:t xml:space="preserve">      </w:t>
      </w:r>
      <w:r>
        <w:rPr>
          <w:sz w:val="16"/>
          <w:szCs w:val="16"/>
        </w:rPr>
        <w:t>ba:ee:d9:a4:94:f7:f1:3d:eb:a9:10:1e:11:ee:f8:b1:</w:t>
      </w:r>
    </w:p>
    <w:p w:rsidR="00000000" w:rsidRDefault="002E5195">
      <w:pPr>
        <w:pStyle w:val="af0"/>
        <w:rPr>
          <w:sz w:val="16"/>
          <w:szCs w:val="16"/>
        </w:rPr>
      </w:pPr>
      <w:r>
        <w:rPr>
          <w:sz w:val="16"/>
          <w:szCs w:val="16"/>
        </w:rPr>
        <w:t xml:space="preserve">                    </w:t>
      </w:r>
      <w:r>
        <w:rPr>
          <w:sz w:val="16"/>
          <w:szCs w:val="16"/>
        </w:rPr>
        <w:t>4e:1b:e8:28:e9:d2:c8:d1:b7:30:19:e3:f8:58:bd:c8:</w:t>
      </w:r>
    </w:p>
    <w:p w:rsidR="00000000" w:rsidRDefault="002E5195">
      <w:pPr>
        <w:pStyle w:val="af0"/>
        <w:rPr>
          <w:sz w:val="16"/>
          <w:szCs w:val="16"/>
        </w:rPr>
      </w:pPr>
      <w:r>
        <w:rPr>
          <w:sz w:val="16"/>
          <w:szCs w:val="16"/>
        </w:rPr>
        <w:t xml:space="preserve">                    </w:t>
      </w:r>
      <w:r>
        <w:rPr>
          <w:sz w:val="16"/>
          <w:szCs w:val="16"/>
        </w:rPr>
        <w:t>89:c3:9e:00:24:29:db:78:3d:61:60:ed:42:f7:2a:a9:</w:t>
      </w:r>
    </w:p>
    <w:p w:rsidR="00000000" w:rsidRDefault="002E5195">
      <w:pPr>
        <w:pStyle w:val="af0"/>
        <w:rPr>
          <w:sz w:val="16"/>
          <w:szCs w:val="16"/>
        </w:rPr>
      </w:pPr>
      <w:r>
        <w:rPr>
          <w:sz w:val="16"/>
          <w:szCs w:val="16"/>
        </w:rPr>
        <w:t xml:space="preserve">                    </w:t>
      </w:r>
      <w:r>
        <w:rPr>
          <w:sz w:val="16"/>
          <w:szCs w:val="16"/>
        </w:rPr>
        <w:t>e2:82:69:71:69:16:a1:fe:fd:b1:cf:09:11:35:3</w:t>
      </w:r>
      <w:r>
        <w:rPr>
          <w:sz w:val="16"/>
          <w:szCs w:val="16"/>
        </w:rPr>
        <w:t>d:2f:</w:t>
      </w:r>
    </w:p>
    <w:p w:rsidR="00000000" w:rsidRDefault="002E5195">
      <w:pPr>
        <w:pStyle w:val="af0"/>
        <w:rPr>
          <w:sz w:val="16"/>
          <w:szCs w:val="16"/>
        </w:rPr>
      </w:pPr>
      <w:r>
        <w:rPr>
          <w:sz w:val="16"/>
          <w:szCs w:val="16"/>
        </w:rPr>
        <w:t xml:space="preserve">                    </w:t>
      </w:r>
      <w:r>
        <w:rPr>
          <w:sz w:val="16"/>
          <w:szCs w:val="16"/>
        </w:rPr>
        <w:t>08:b3:cb:85:bf:79:1d:3b:4d:dd:0d:a4:da:50:9c:d9:</w:t>
      </w:r>
    </w:p>
    <w:p w:rsidR="00000000" w:rsidRDefault="002E5195">
      <w:pPr>
        <w:pStyle w:val="af0"/>
        <w:rPr>
          <w:sz w:val="16"/>
          <w:szCs w:val="16"/>
        </w:rPr>
      </w:pPr>
      <w:r>
        <w:rPr>
          <w:sz w:val="16"/>
          <w:szCs w:val="16"/>
        </w:rPr>
        <w:t xml:space="preserve">                    </w:t>
      </w:r>
      <w:r>
        <w:rPr>
          <w:sz w:val="16"/>
          <w:szCs w:val="16"/>
        </w:rPr>
        <w:t>95:40:fa:93:f9:49:53:00:1a:71:2e:4e:bd:60:36:09</w:t>
      </w:r>
    </w:p>
    <w:p w:rsidR="00000000" w:rsidRDefault="002E5195">
      <w:pPr>
        <w:pStyle w:val="af0"/>
        <w:rPr>
          <w:sz w:val="16"/>
          <w:szCs w:val="16"/>
        </w:rPr>
      </w:pPr>
      <w:r>
        <w:rPr>
          <w:sz w:val="16"/>
          <w:szCs w:val="16"/>
        </w:rPr>
        <w:t xml:space="preserve">                </w:t>
      </w:r>
      <w:r>
        <w:rPr>
          <w:sz w:val="16"/>
          <w:szCs w:val="16"/>
        </w:rPr>
        <w:t>Exponent: 65537 (0x10001)</w:t>
      </w:r>
    </w:p>
    <w:p w:rsidR="00000000" w:rsidRDefault="002E5195">
      <w:pPr>
        <w:pStyle w:val="af0"/>
        <w:rPr>
          <w:sz w:val="16"/>
          <w:szCs w:val="16"/>
        </w:rPr>
      </w:pPr>
      <w:r>
        <w:rPr>
          <w:sz w:val="16"/>
          <w:szCs w:val="16"/>
        </w:rPr>
        <w:t xml:space="preserve">        </w:t>
      </w:r>
      <w:r>
        <w:rPr>
          <w:sz w:val="16"/>
          <w:szCs w:val="16"/>
        </w:rPr>
        <w:t>Signed Extensions:</w:t>
      </w:r>
    </w:p>
    <w:p w:rsidR="00000000" w:rsidRDefault="002E5195">
      <w:pPr>
        <w:pStyle w:val="af0"/>
        <w:rPr>
          <w:sz w:val="16"/>
          <w:szCs w:val="16"/>
        </w:rPr>
      </w:pPr>
      <w:r>
        <w:rPr>
          <w:sz w:val="16"/>
          <w:szCs w:val="16"/>
        </w:rPr>
        <w:t xml:space="preserve">            </w:t>
      </w:r>
      <w:r>
        <w:rPr>
          <w:sz w:val="16"/>
          <w:szCs w:val="16"/>
        </w:rPr>
        <w:t>Name: Certificate Basic Constrai</w:t>
      </w:r>
      <w:r>
        <w:rPr>
          <w:sz w:val="16"/>
          <w:szCs w:val="16"/>
        </w:rPr>
        <w:t>nts</w:t>
      </w:r>
    </w:p>
    <w:p w:rsidR="00000000" w:rsidRDefault="002E5195">
      <w:pPr>
        <w:pStyle w:val="af0"/>
        <w:rPr>
          <w:sz w:val="16"/>
          <w:szCs w:val="16"/>
        </w:rPr>
      </w:pPr>
      <w:r>
        <w:rPr>
          <w:sz w:val="16"/>
          <w:szCs w:val="16"/>
        </w:rPr>
        <w:t xml:space="preserve">            </w:t>
      </w:r>
      <w:r>
        <w:rPr>
          <w:sz w:val="16"/>
          <w:szCs w:val="16"/>
        </w:rPr>
        <w:t>Data: Is not a CA.</w:t>
      </w:r>
    </w:p>
    <w:p w:rsidR="00000000" w:rsidRDefault="002E5195">
      <w:pPr>
        <w:pStyle w:val="af0"/>
        <w:rPr>
          <w:sz w:val="16"/>
          <w:szCs w:val="16"/>
        </w:rPr>
      </w:pPr>
    </w:p>
    <w:p w:rsidR="00000000" w:rsidRDefault="002E5195">
      <w:pPr>
        <w:pStyle w:val="af0"/>
        <w:rPr>
          <w:sz w:val="16"/>
          <w:szCs w:val="16"/>
        </w:rPr>
      </w:pPr>
      <w:r>
        <w:rPr>
          <w:sz w:val="16"/>
          <w:szCs w:val="16"/>
        </w:rPr>
        <w:t xml:space="preserve">            </w:t>
      </w:r>
      <w:r>
        <w:rPr>
          <w:sz w:val="16"/>
          <w:szCs w:val="16"/>
        </w:rPr>
        <w:t>Name: Certificate Key Usage</w:t>
      </w:r>
    </w:p>
    <w:p w:rsidR="00000000" w:rsidRDefault="002E5195">
      <w:pPr>
        <w:pStyle w:val="af0"/>
        <w:rPr>
          <w:sz w:val="16"/>
          <w:szCs w:val="16"/>
        </w:rPr>
      </w:pPr>
      <w:r>
        <w:rPr>
          <w:sz w:val="16"/>
          <w:szCs w:val="16"/>
        </w:rPr>
        <w:t xml:space="preserve">            </w:t>
      </w:r>
      <w:r>
        <w:rPr>
          <w:sz w:val="16"/>
          <w:szCs w:val="16"/>
        </w:rPr>
        <w:t>Usages: Digital Signature</w:t>
      </w:r>
    </w:p>
    <w:p w:rsidR="00000000" w:rsidRDefault="002E5195">
      <w:pPr>
        <w:pStyle w:val="af0"/>
        <w:rPr>
          <w:sz w:val="16"/>
          <w:szCs w:val="16"/>
        </w:rPr>
      </w:pPr>
      <w:r>
        <w:rPr>
          <w:sz w:val="16"/>
          <w:szCs w:val="16"/>
        </w:rPr>
        <w:t xml:space="preserve">                    </w:t>
      </w:r>
      <w:r>
        <w:rPr>
          <w:sz w:val="16"/>
          <w:szCs w:val="16"/>
        </w:rPr>
        <w:t>Key Encipherment</w:t>
      </w:r>
    </w:p>
    <w:p w:rsidR="00000000" w:rsidRDefault="002E5195">
      <w:pPr>
        <w:pStyle w:val="af0"/>
        <w:rPr>
          <w:szCs w:val="21"/>
        </w:rPr>
      </w:pPr>
      <w:r>
        <w:rPr>
          <w:sz w:val="16"/>
          <w:szCs w:val="16"/>
        </w:rPr>
        <w:t>（以下省略）</w:t>
      </w:r>
    </w:p>
    <w:p w:rsidR="00000000" w:rsidRDefault="002E5195">
      <w:pPr>
        <w:spacing w:line="0" w:lineRule="atLeast"/>
        <w:rPr>
          <w:szCs w:val="21"/>
        </w:rPr>
      </w:pPr>
    </w:p>
    <w:p w:rsidR="00000000" w:rsidRDefault="002E5195">
      <w:pPr>
        <w:spacing w:line="0" w:lineRule="atLeast"/>
        <w:rPr>
          <w:szCs w:val="21"/>
        </w:rPr>
      </w:pPr>
      <w:r>
        <w:rPr>
          <w:szCs w:val="21"/>
        </w:rPr>
        <w:t>これはこの公開鍵の所有者が信用できることを</w:t>
      </w:r>
      <w:r>
        <w:rPr>
          <w:szCs w:val="21"/>
        </w:rPr>
        <w:t>VeriSign</w:t>
      </w:r>
      <w:r>
        <w:rPr>
          <w:szCs w:val="21"/>
        </w:rPr>
        <w:t>が証明した詳細な内容である。</w:t>
      </w:r>
    </w:p>
    <w:p w:rsidR="00000000" w:rsidRDefault="002E5195">
      <w:pPr>
        <w:spacing w:line="0" w:lineRule="atLeast"/>
        <w:rPr>
          <w:szCs w:val="21"/>
        </w:rPr>
      </w:pPr>
    </w:p>
    <w:p w:rsidR="00000000" w:rsidRDefault="002E5195">
      <w:pPr>
        <w:spacing w:line="0" w:lineRule="atLeast"/>
        <w:rPr>
          <w:szCs w:val="21"/>
        </w:rPr>
      </w:pPr>
    </w:p>
    <w:p w:rsidR="00000000" w:rsidRDefault="002E5195">
      <w:pPr>
        <w:spacing w:line="0" w:lineRule="atLeast"/>
        <w:rPr>
          <w:szCs w:val="21"/>
        </w:rPr>
      </w:pPr>
    </w:p>
    <w:p w:rsidR="00000000" w:rsidRDefault="002E5195">
      <w:pPr>
        <w:pStyle w:val="3"/>
      </w:pPr>
      <w:r>
        <w:t>自己証明書の作成</w:t>
      </w:r>
      <w:r>
        <w:t>(Self-signed Certificate)</w:t>
      </w:r>
    </w:p>
    <w:p w:rsidR="00000000" w:rsidRDefault="002E5195">
      <w:pPr>
        <w:spacing w:line="0" w:lineRule="atLeast"/>
      </w:pPr>
    </w:p>
    <w:p w:rsidR="00000000" w:rsidRDefault="002E5195">
      <w:pPr>
        <w:spacing w:line="0" w:lineRule="atLeast"/>
      </w:pPr>
      <w:r>
        <w:rPr>
          <w:szCs w:val="21"/>
        </w:rPr>
        <w:t>本来は「</w:t>
      </w:r>
      <w:hyperlink r:id="rId524" w:history="1">
        <w:r>
          <w:rPr>
            <w:rStyle w:val="a7"/>
            <w:szCs w:val="21"/>
          </w:rPr>
          <w:t>改定サーブレット・チュートリアル</w:t>
        </w:r>
      </w:hyperlink>
      <w:r>
        <w:rPr>
          <w:szCs w:val="21"/>
        </w:rPr>
        <w:t>」の第</w:t>
      </w:r>
      <w:r>
        <w:rPr>
          <w:szCs w:val="21"/>
        </w:rPr>
        <w:t>15</w:t>
      </w:r>
      <w:r>
        <w:rPr>
          <w:szCs w:val="21"/>
        </w:rPr>
        <w:t>章参照の「認証局からの証明書の取得」の項で示したように、作成した証明書発行要求書をもとにした証明書を認証局から取得しなければならない。しかしながら先ずブラウザが警告を出すものの自分で証明した自己証明書（いわゆるオレオレ証明書）を使って、手っ取り早く</w:t>
      </w:r>
      <w:r>
        <w:rPr>
          <w:szCs w:val="21"/>
        </w:rPr>
        <w:t>SSL</w:t>
      </w:r>
      <w:r>
        <w:rPr>
          <w:szCs w:val="21"/>
        </w:rPr>
        <w:t>接続の実験を進めるこ</w:t>
      </w:r>
      <w:r>
        <w:rPr>
          <w:szCs w:val="21"/>
        </w:rPr>
        <w:t>ととする。</w:t>
      </w:r>
    </w:p>
    <w:p w:rsidR="00000000" w:rsidRDefault="002E5195"/>
    <w:p w:rsidR="00000000" w:rsidRDefault="002E5195">
      <w:r>
        <w:t>コマンドは次のようになる：</w:t>
      </w:r>
    </w:p>
    <w:p w:rsidR="00000000" w:rsidRDefault="002E5195"/>
    <w:p w:rsidR="00000000" w:rsidRDefault="002E5195">
      <w:pPr>
        <w:pStyle w:val="afb"/>
      </w:pPr>
      <w:r>
        <w:t xml:space="preserve">openssl x509 -req -signkey my_key.pem -in my_csr.pem -days 3650 -out </w:t>
      </w:r>
      <w:r>
        <w:t>my_crt.pem</w:t>
      </w:r>
    </w:p>
    <w:p w:rsidR="00000000" w:rsidRDefault="002E5195"/>
    <w:p w:rsidR="00000000" w:rsidRDefault="002E5195">
      <w:r>
        <w:t>以下はその実行例である：</w:t>
      </w:r>
    </w:p>
    <w:p w:rsidR="00000000" w:rsidRDefault="002E5195"/>
    <w:p w:rsidR="00000000" w:rsidRDefault="002E5195">
      <w:pPr>
        <w:pStyle w:val="afb"/>
      </w:pPr>
      <w:r>
        <w:t>c:\security\OpenSSL-Win32\bin\PEM&gt;</w:t>
      </w:r>
      <w:r>
        <w:rPr>
          <w:b/>
          <w:bCs/>
          <w:color w:val="FF0000"/>
        </w:rPr>
        <w:t>openssl x509 -req -signkey my_key.pem -in my_csr.pem -days 3650 -out my_crt.pem</w:t>
      </w:r>
    </w:p>
    <w:p w:rsidR="00000000" w:rsidRDefault="002E5195">
      <w:pPr>
        <w:pStyle w:val="afb"/>
      </w:pPr>
      <w:r>
        <w:t>Loading 'screen' into ran</w:t>
      </w:r>
      <w:r>
        <w:t>dom state - done</w:t>
      </w:r>
    </w:p>
    <w:p w:rsidR="00000000" w:rsidRDefault="002E5195">
      <w:pPr>
        <w:pStyle w:val="afb"/>
      </w:pPr>
      <w:r>
        <w:t>Signature ok</w:t>
      </w:r>
    </w:p>
    <w:p w:rsidR="00000000" w:rsidRDefault="002E5195">
      <w:pPr>
        <w:pStyle w:val="afb"/>
      </w:pPr>
      <w:r>
        <w:t>subject=/C=JP/ST=Tokyo/L=Minato-ku/O=Cresc/OU=System/CN=Terry</w:t>
      </w:r>
    </w:p>
    <w:p w:rsidR="00000000" w:rsidRDefault="002E5195">
      <w:pPr>
        <w:pStyle w:val="afb"/>
      </w:pPr>
      <w:r>
        <w:t>Getting Private key</w:t>
      </w:r>
    </w:p>
    <w:p w:rsidR="00000000" w:rsidRDefault="002E5195">
      <w:pPr>
        <w:pStyle w:val="afb"/>
      </w:pPr>
    </w:p>
    <w:p w:rsidR="00000000" w:rsidRDefault="002E5195"/>
    <w:p w:rsidR="00000000" w:rsidRDefault="002E5195">
      <w:r>
        <w:t>ここでは</w:t>
      </w:r>
      <w:r>
        <w:t>10</w:t>
      </w:r>
      <w:r>
        <w:t>年間の有効期間を設定している。</w:t>
      </w:r>
    </w:p>
    <w:p w:rsidR="00000000" w:rsidRDefault="002E5195"/>
    <w:p w:rsidR="00000000" w:rsidRDefault="002E5195">
      <w:r>
        <w:t>その内容は次のように確認できる：</w:t>
      </w:r>
    </w:p>
    <w:p w:rsidR="00000000" w:rsidRDefault="002E5195"/>
    <w:p w:rsidR="00000000" w:rsidRDefault="002E5195">
      <w:pPr>
        <w:pStyle w:val="afb"/>
      </w:pPr>
      <w:r>
        <w:t>c:\security\OpenSSL-Win32\bin\PEM&gt;</w:t>
      </w:r>
      <w:r>
        <w:rPr>
          <w:b/>
          <w:bCs/>
          <w:color w:val="FF0000"/>
        </w:rPr>
        <w:t>openssl x509 -text -in my_crt.pem</w:t>
      </w:r>
    </w:p>
    <w:p w:rsidR="00000000" w:rsidRDefault="002E5195">
      <w:pPr>
        <w:pStyle w:val="afb"/>
      </w:pPr>
      <w:r>
        <w:t>Certificate:</w:t>
      </w:r>
    </w:p>
    <w:p w:rsidR="00000000" w:rsidRDefault="002E5195">
      <w:pPr>
        <w:pStyle w:val="afb"/>
      </w:pPr>
      <w:r>
        <w:t xml:space="preserve">    Data:</w:t>
      </w:r>
    </w:p>
    <w:p w:rsidR="00000000" w:rsidRDefault="002E5195">
      <w:pPr>
        <w:pStyle w:val="afb"/>
      </w:pPr>
      <w:r>
        <w:t xml:space="preserve">        Ve</w:t>
      </w:r>
      <w:r>
        <w:t>rsion: 1 (0x0)</w:t>
      </w:r>
    </w:p>
    <w:p w:rsidR="00000000" w:rsidRDefault="002E5195">
      <w:pPr>
        <w:pStyle w:val="afb"/>
      </w:pPr>
      <w:r>
        <w:t xml:space="preserve">        Serial Number:</w:t>
      </w:r>
    </w:p>
    <w:p w:rsidR="00000000" w:rsidRDefault="002E5195">
      <w:pPr>
        <w:pStyle w:val="afb"/>
      </w:pPr>
      <w:r>
        <w:t xml:space="preserve">            b9:cd:48:c9:ff:54:1e:e0</w:t>
      </w:r>
    </w:p>
    <w:p w:rsidR="00000000" w:rsidRDefault="002E5195">
      <w:pPr>
        <w:pStyle w:val="afb"/>
      </w:pPr>
      <w:r>
        <w:lastRenderedPageBreak/>
        <w:t xml:space="preserve">    Signature Algorithm: sha256WithRSAEncryption</w:t>
      </w:r>
    </w:p>
    <w:p w:rsidR="00000000" w:rsidRDefault="002E5195">
      <w:pPr>
        <w:pStyle w:val="afb"/>
      </w:pPr>
      <w:r>
        <w:t xml:space="preserve">        Issuer: C=JP, ST=Tokyo, L=Minato-ku, O=Cresc, OU=System, CN=Terry</w:t>
      </w:r>
    </w:p>
    <w:p w:rsidR="00000000" w:rsidRDefault="002E5195">
      <w:pPr>
        <w:pStyle w:val="afb"/>
      </w:pPr>
      <w:r>
        <w:t xml:space="preserve">        Validity</w:t>
      </w:r>
    </w:p>
    <w:p w:rsidR="00000000" w:rsidRDefault="002E5195">
      <w:pPr>
        <w:pStyle w:val="afb"/>
      </w:pPr>
      <w:r>
        <w:t xml:space="preserve">            Not Before: Oct 15 04:05:58 20</w:t>
      </w:r>
      <w:r>
        <w:t>15 GMT</w:t>
      </w:r>
    </w:p>
    <w:p w:rsidR="00000000" w:rsidRDefault="002E5195">
      <w:pPr>
        <w:pStyle w:val="afb"/>
      </w:pPr>
      <w:r>
        <w:t xml:space="preserve">            Not After : Oct 12 04:05:58 2025 GMT</w:t>
      </w:r>
    </w:p>
    <w:p w:rsidR="00000000" w:rsidRDefault="002E5195">
      <w:pPr>
        <w:pStyle w:val="afb"/>
      </w:pPr>
      <w:r>
        <w:t xml:space="preserve">        Subject: C=JP, ST=Tokyo, L=Minato-ku, O=Cresc, OU=System, CN=Terry</w:t>
      </w:r>
    </w:p>
    <w:p w:rsidR="00000000" w:rsidRDefault="002E5195">
      <w:pPr>
        <w:pStyle w:val="afb"/>
      </w:pPr>
      <w:r>
        <w:t xml:space="preserve">        Subject Public Key Info:</w:t>
      </w:r>
    </w:p>
    <w:p w:rsidR="00000000" w:rsidRDefault="002E5195">
      <w:pPr>
        <w:pStyle w:val="afb"/>
      </w:pPr>
      <w:r>
        <w:t xml:space="preserve">            Public Key Algorithm: rsaEncryption</w:t>
      </w:r>
    </w:p>
    <w:p w:rsidR="00000000" w:rsidRDefault="002E5195">
      <w:pPr>
        <w:pStyle w:val="afb"/>
      </w:pPr>
      <w:r>
        <w:t xml:space="preserve">                Public-Key: (2048 bit)</w:t>
      </w:r>
    </w:p>
    <w:p w:rsidR="00000000" w:rsidRDefault="002E5195">
      <w:pPr>
        <w:pStyle w:val="afb"/>
      </w:pPr>
      <w:r>
        <w:t xml:space="preserve">     </w:t>
      </w:r>
      <w:r>
        <w:t xml:space="preserve">           Modulus:</w:t>
      </w:r>
    </w:p>
    <w:p w:rsidR="00000000" w:rsidRDefault="002E5195">
      <w:pPr>
        <w:pStyle w:val="afb"/>
      </w:pPr>
      <w:r>
        <w:t xml:space="preserve">                    00:e9:85:7a:47:4c:c0:a5:fa:1f:a1:8f:03:5f:bc:</w:t>
      </w:r>
    </w:p>
    <w:p w:rsidR="00000000" w:rsidRDefault="002E5195">
      <w:pPr>
        <w:pStyle w:val="afb"/>
      </w:pPr>
      <w:r>
        <w:t xml:space="preserve">                    2c:ec:57:9b:78:50:6c:7e:5c:7f:c3:94:b8:84:5c:</w:t>
      </w:r>
    </w:p>
    <w:p w:rsidR="00000000" w:rsidRDefault="002E5195">
      <w:pPr>
        <w:pStyle w:val="afb"/>
      </w:pPr>
      <w:r>
        <w:t xml:space="preserve">                    </w:t>
      </w:r>
      <w:r>
        <w:t>（</w:t>
      </w:r>
      <w:r>
        <w:t>途中省略）</w:t>
      </w:r>
    </w:p>
    <w:p w:rsidR="00000000" w:rsidRDefault="002E5195">
      <w:pPr>
        <w:pStyle w:val="afb"/>
      </w:pPr>
      <w:r>
        <w:t xml:space="preserve">                    e8:26:aa:04:21:38:39:f7:23:10:a3:36:1b:53:02:</w:t>
      </w:r>
    </w:p>
    <w:p w:rsidR="00000000" w:rsidRDefault="002E5195">
      <w:pPr>
        <w:pStyle w:val="afb"/>
      </w:pPr>
      <w:r>
        <w:t xml:space="preserve">           </w:t>
      </w:r>
      <w:r>
        <w:t xml:space="preserve">         0a:e7</w:t>
      </w:r>
    </w:p>
    <w:p w:rsidR="00000000" w:rsidRDefault="002E5195">
      <w:pPr>
        <w:pStyle w:val="afb"/>
      </w:pPr>
      <w:r>
        <w:t xml:space="preserve">                Exponent: 65537 (0x10001)</w:t>
      </w:r>
    </w:p>
    <w:p w:rsidR="00000000" w:rsidRDefault="002E5195">
      <w:pPr>
        <w:pStyle w:val="afb"/>
      </w:pPr>
      <w:r>
        <w:t xml:space="preserve">    Signature Algorithm: sha256WithRSAEncryption</w:t>
      </w:r>
    </w:p>
    <w:p w:rsidR="00000000" w:rsidRDefault="002E5195">
      <w:pPr>
        <w:pStyle w:val="afb"/>
      </w:pPr>
      <w:r>
        <w:t xml:space="preserve">         c1:64:e9:11:62:a9:3d:a7:35:40:d5:08:2e:f6:94:a0:10:9c:</w:t>
      </w:r>
    </w:p>
    <w:p w:rsidR="00000000" w:rsidRDefault="002E5195">
      <w:pPr>
        <w:pStyle w:val="afb"/>
      </w:pPr>
      <w:r>
        <w:t xml:space="preserve">         66:87:7c:1c:61:00:5e:ea:d6:c5:b9:57:fc:83:f7:17:69:c2:</w:t>
      </w:r>
    </w:p>
    <w:p w:rsidR="00000000" w:rsidRDefault="002E5195">
      <w:pPr>
        <w:pStyle w:val="afb"/>
      </w:pPr>
      <w:r>
        <w:t xml:space="preserve">         </w:t>
      </w:r>
      <w:r>
        <w:t>（</w:t>
      </w:r>
      <w:r>
        <w:t>途中省略）</w:t>
      </w:r>
    </w:p>
    <w:p w:rsidR="00000000" w:rsidRDefault="002E5195">
      <w:pPr>
        <w:pStyle w:val="afb"/>
      </w:pPr>
      <w:r>
        <w:t xml:space="preserve">      </w:t>
      </w:r>
      <w:r>
        <w:t xml:space="preserve">   70:1a:c0:d2:9f:b6:6c:fc:db:ef:d4:ab:19:58:84:80:37:ba:</w:t>
      </w:r>
    </w:p>
    <w:p w:rsidR="00000000" w:rsidRDefault="002E5195">
      <w:pPr>
        <w:pStyle w:val="afb"/>
      </w:pPr>
      <w:r>
        <w:t xml:space="preserve">         7f:2d:2e:4d</w:t>
      </w:r>
    </w:p>
    <w:p w:rsidR="00000000" w:rsidRDefault="002E5195">
      <w:pPr>
        <w:pStyle w:val="afb"/>
      </w:pPr>
      <w:r>
        <w:t>-----BEGIN CERTIFICATE-----</w:t>
      </w:r>
    </w:p>
    <w:p w:rsidR="00000000" w:rsidRDefault="002E5195">
      <w:pPr>
        <w:pStyle w:val="afb"/>
      </w:pPr>
      <w:r>
        <w:t>MIIDQDCCAigCCQC5zUjJ/1Qe4DANBgkqhkiG9w0BAQsFADBiMQswCQYDVQQGEwJK</w:t>
      </w:r>
    </w:p>
    <w:p w:rsidR="00000000" w:rsidRDefault="002E5195">
      <w:pPr>
        <w:pStyle w:val="afb"/>
      </w:pPr>
      <w:r>
        <w:t>UDEOMAwGA1UECAwFVG9reW8xEjAQBgNVBAcMCU1pbmF0by1rdTEOMAwGA1UECgwF</w:t>
      </w:r>
    </w:p>
    <w:p w:rsidR="00000000" w:rsidRDefault="002E5195">
      <w:pPr>
        <w:pStyle w:val="afb"/>
      </w:pPr>
      <w:r>
        <w:t xml:space="preserve">         </w:t>
      </w:r>
      <w:r>
        <w:t>（</w:t>
      </w:r>
      <w:r>
        <w:t>途中省略）</w:t>
      </w:r>
    </w:p>
    <w:p w:rsidR="00000000" w:rsidRDefault="002E5195">
      <w:pPr>
        <w:pStyle w:val="afb"/>
      </w:pPr>
      <w:r>
        <w:t>t85</w:t>
      </w:r>
      <w:r>
        <w:t>B6NxTzBzSbEJQXj+MSo/NHUtWJXhbcApcQEe4PIeNMdezcs2zSyrOpbPBHXAa</w:t>
      </w:r>
    </w:p>
    <w:p w:rsidR="00000000" w:rsidRDefault="002E5195">
      <w:pPr>
        <w:pStyle w:val="afb"/>
      </w:pPr>
      <w:r>
        <w:t>wNKftmz82+/UqxlYhIA3un8tLk0=</w:t>
      </w:r>
    </w:p>
    <w:p w:rsidR="00000000" w:rsidRDefault="002E5195">
      <w:pPr>
        <w:pStyle w:val="afb"/>
      </w:pPr>
      <w:r>
        <w:t>-----END CERTIFICATE-----</w:t>
      </w:r>
    </w:p>
    <w:p w:rsidR="00000000" w:rsidRDefault="002E5195"/>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212" w:name="_toc18996"/>
      <w:bookmarkStart w:id="213" w:name="_Toc470871776"/>
      <w:bookmarkEnd w:id="212"/>
      <w:r>
        <w:t>簡単な</w:t>
      </w:r>
      <w:r>
        <w:t>HTTPS</w:t>
      </w:r>
      <w:r>
        <w:t>サーバの実験</w:t>
      </w:r>
      <w:bookmarkEnd w:id="213"/>
    </w:p>
    <w:p w:rsidR="00000000" w:rsidRDefault="002E5195">
      <w:pPr>
        <w:rPr>
          <w:szCs w:val="21"/>
        </w:rPr>
      </w:pPr>
    </w:p>
    <w:p w:rsidR="00000000" w:rsidRDefault="002E5195">
      <w:pPr>
        <w:rPr>
          <w:szCs w:val="21"/>
        </w:rPr>
      </w:pPr>
      <w:r>
        <w:rPr>
          <w:szCs w:val="21"/>
        </w:rPr>
        <w:t>簡単な</w:t>
      </w:r>
      <w:r>
        <w:rPr>
          <w:szCs w:val="21"/>
        </w:rPr>
        <w:t>HTTPS</w:t>
      </w:r>
      <w:r>
        <w:rPr>
          <w:szCs w:val="21"/>
        </w:rPr>
        <w:t>サーバを実験してみよう。このアプリケーションは</w:t>
      </w:r>
      <w:hyperlink r:id="rId525" w:history="1">
        <w:r>
          <w:rPr>
            <w:rStyle w:val="a7"/>
            <w:szCs w:val="21"/>
          </w:rPr>
          <w:t>GitHub</w:t>
        </w:r>
      </w:hyperlink>
      <w:r>
        <w:rPr>
          <w:szCs w:val="21"/>
        </w:rPr>
        <w:t>から</w:t>
      </w:r>
      <w:r>
        <w:rPr>
          <w:szCs w:val="21"/>
        </w:rPr>
        <w:t>Download ZIP</w:t>
      </w:r>
      <w:r>
        <w:rPr>
          <w:szCs w:val="21"/>
        </w:rPr>
        <w:t>のボタンをクリックし</w:t>
      </w:r>
      <w:r>
        <w:rPr>
          <w:szCs w:val="21"/>
        </w:rPr>
        <w:t>てダウンロードできる。なお</w:t>
      </w:r>
      <w:r>
        <w:rPr>
          <w:szCs w:val="21"/>
        </w:rPr>
        <w:t>HTTPS</w:t>
      </w:r>
      <w:r>
        <w:rPr>
          <w:szCs w:val="21"/>
        </w:rPr>
        <w:t>サーバのプログラム開発には</w:t>
      </w:r>
      <w:hyperlink r:id="rId526" w:history="1">
        <w:r>
          <w:rPr>
            <w:rStyle w:val="a7"/>
            <w:szCs w:val="21"/>
          </w:rPr>
          <w:t>Dart</w:t>
        </w:r>
        <w:r>
          <w:rPr>
            <w:rStyle w:val="a7"/>
            <w:szCs w:val="21"/>
          </w:rPr>
          <w:t>チームが作成したサンプル</w:t>
        </w:r>
      </w:hyperlink>
      <w:r>
        <w:rPr>
          <w:szCs w:val="21"/>
        </w:rPr>
        <w:t>も参考になる。</w:t>
      </w:r>
    </w:p>
    <w:p w:rsidR="00000000" w:rsidRDefault="002E5195">
      <w:pPr>
        <w:rPr>
          <w:szCs w:val="21"/>
        </w:rPr>
      </w:pPr>
    </w:p>
    <w:p w:rsidR="00000000" w:rsidRDefault="002E5195">
      <w:pPr>
        <w:rPr>
          <w:szCs w:val="21"/>
        </w:rPr>
      </w:pPr>
      <w:r>
        <w:rPr>
          <w:szCs w:val="21"/>
        </w:rPr>
        <w:t>このアプリケーションをダウンロードしてインストールし、</w:t>
      </w:r>
      <w:r>
        <w:rPr>
          <w:szCs w:val="21"/>
        </w:rPr>
        <w:t>pubspec.yaml</w:t>
      </w:r>
      <w:r>
        <w:rPr>
          <w:szCs w:val="21"/>
        </w:rPr>
        <w:t>を選択して</w:t>
      </w:r>
      <w:r>
        <w:rPr>
          <w:szCs w:val="21"/>
        </w:rPr>
        <w:t>Pub : Get Dependencies</w:t>
      </w:r>
      <w:r>
        <w:rPr>
          <w:szCs w:val="21"/>
        </w:rPr>
        <w:t>を実行して、必要なライブラリを取り込む。そう</w:t>
      </w:r>
      <w:r>
        <w:rPr>
          <w:szCs w:val="21"/>
        </w:rPr>
        <w:t>すると自分の</w:t>
      </w:r>
      <w:r>
        <w:rPr>
          <w:szCs w:val="21"/>
        </w:rPr>
        <w:t>IDE</w:t>
      </w:r>
      <w:r>
        <w:rPr>
          <w:szCs w:val="21"/>
        </w:rPr>
        <w:t>上には次のようなファイル構成が表示される：</w:t>
      </w:r>
    </w:p>
    <w:p w:rsidR="00000000" w:rsidRDefault="002E5195">
      <w:pPr>
        <w:rPr>
          <w:szCs w:val="21"/>
        </w:rPr>
      </w:pPr>
    </w:p>
    <w:p w:rsidR="00000000" w:rsidRDefault="002E5195">
      <w:pPr>
        <w:jc w:val="center"/>
        <w:rPr>
          <w:szCs w:val="21"/>
        </w:rPr>
      </w:pPr>
      <w:r>
        <w:rPr>
          <w:szCs w:val="21"/>
        </w:rPr>
        <w:t>https_servers</w:t>
      </w:r>
      <w:r>
        <w:rPr>
          <w:szCs w:val="21"/>
        </w:rPr>
        <w:t>の構成</w:t>
      </w:r>
      <w:r>
        <w:pict>
          <v:shape id="_x0000_s1088" type="#_x0000_t75" style="position:absolute;left:0;text-align:left;margin-left:0;margin-top:0;width:141.7pt;height:173.45pt;z-index:251619328;mso-wrap-distance-left:0;mso-wrap-distance-right:0;mso-position-horizontal:center;mso-position-horizontal-relative:text;mso-position-vertical-relative:text" filled="t">
            <v:fill color2="black"/>
            <v:imagedata r:id="rId527" o:title=""/>
            <w10:wrap type="topAndBottom"/>
          </v:shape>
          <o:OLEObject Type="Embed" ProgID="PBrush" ShapeID="_x0000_s1088" DrawAspect="Content" ObjectID="_1544613633" r:id="rId528"/>
        </w:pict>
      </w:r>
    </w:p>
    <w:p w:rsidR="00000000" w:rsidRDefault="002E5195">
      <w:pPr>
        <w:rPr>
          <w:szCs w:val="21"/>
        </w:rPr>
      </w:pPr>
    </w:p>
    <w:p w:rsidR="00000000" w:rsidRDefault="002E5195" w:rsidP="002E5195">
      <w:pPr>
        <w:numPr>
          <w:ilvl w:val="0"/>
          <w:numId w:val="276"/>
        </w:numPr>
        <w:rPr>
          <w:szCs w:val="21"/>
        </w:rPr>
      </w:pPr>
      <w:r>
        <w:rPr>
          <w:szCs w:val="21"/>
        </w:rPr>
        <w:t>サーバの実行ファイルは</w:t>
      </w:r>
      <w:r>
        <w:rPr>
          <w:szCs w:val="21"/>
        </w:rPr>
        <w:t>/bin</w:t>
      </w:r>
      <w:r>
        <w:rPr>
          <w:szCs w:val="21"/>
        </w:rPr>
        <w:t>のなかに置かれる。</w:t>
      </w:r>
    </w:p>
    <w:p w:rsidR="00000000" w:rsidRDefault="002E5195" w:rsidP="002E5195">
      <w:pPr>
        <w:numPr>
          <w:ilvl w:val="0"/>
          <w:numId w:val="276"/>
        </w:numPr>
        <w:rPr>
          <w:szCs w:val="21"/>
        </w:rPr>
      </w:pPr>
      <w:r>
        <w:rPr>
          <w:szCs w:val="21"/>
        </w:rPr>
        <w:lastRenderedPageBreak/>
        <w:t>BoringSSL</w:t>
      </w:r>
      <w:r>
        <w:rPr>
          <w:szCs w:val="21"/>
        </w:rPr>
        <w:t>の</w:t>
      </w:r>
      <w:r>
        <w:rPr>
          <w:szCs w:val="21"/>
        </w:rPr>
        <w:t>PEM</w:t>
      </w:r>
      <w:r>
        <w:rPr>
          <w:szCs w:val="21"/>
        </w:rPr>
        <w:t>ファイルたちは</w:t>
      </w:r>
      <w:r>
        <w:rPr>
          <w:szCs w:val="21"/>
        </w:rPr>
        <w:t>/openssl</w:t>
      </w:r>
      <w:r>
        <w:rPr>
          <w:szCs w:val="21"/>
        </w:rPr>
        <w:t>のなかに置かれる。</w:t>
      </w:r>
    </w:p>
    <w:p w:rsidR="00000000" w:rsidRDefault="002E5195" w:rsidP="002E5195">
      <w:pPr>
        <w:numPr>
          <w:ilvl w:val="0"/>
          <w:numId w:val="276"/>
        </w:numPr>
        <w:rPr>
          <w:szCs w:val="21"/>
        </w:rPr>
      </w:pPr>
      <w:r>
        <w:rPr>
          <w:szCs w:val="21"/>
        </w:rPr>
        <w:t>アプリケーションに必要な静的リソースは</w:t>
      </w:r>
      <w:r>
        <w:rPr>
          <w:szCs w:val="21"/>
        </w:rPr>
        <w:t>/resources</w:t>
      </w:r>
      <w:r>
        <w:rPr>
          <w:szCs w:val="21"/>
        </w:rPr>
        <w:t>のなかに置かれる。</w:t>
      </w:r>
    </w:p>
    <w:p w:rsidR="00000000" w:rsidRDefault="002E5195" w:rsidP="002E5195">
      <w:pPr>
        <w:numPr>
          <w:ilvl w:val="0"/>
          <w:numId w:val="276"/>
        </w:numPr>
        <w:rPr>
          <w:szCs w:val="21"/>
        </w:rPr>
      </w:pPr>
      <w:r>
        <w:rPr>
          <w:szCs w:val="21"/>
        </w:rPr>
        <w:t>いつものようにパッケージ・マネージャは</w:t>
      </w:r>
      <w:r>
        <w:rPr>
          <w:szCs w:val="21"/>
        </w:rPr>
        <w:t>pubspec.yaml</w:t>
      </w:r>
      <w:r>
        <w:rPr>
          <w:szCs w:val="21"/>
        </w:rPr>
        <w:t>を調べて、必要なパッケージを</w:t>
      </w:r>
      <w:r>
        <w:rPr>
          <w:szCs w:val="21"/>
        </w:rPr>
        <w:t>/packages</w:t>
      </w:r>
      <w:r>
        <w:rPr>
          <w:szCs w:val="21"/>
        </w:rPr>
        <w:t>というディレクトリを（ここでは</w:t>
      </w:r>
      <w:r>
        <w:rPr>
          <w:szCs w:val="21"/>
        </w:rPr>
        <w:t>2</w:t>
      </w:r>
      <w:r>
        <w:rPr>
          <w:szCs w:val="21"/>
        </w:rPr>
        <w:t>つ）生成して収容している。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https_test_serve</w:t>
      </w:r>
      <w:r>
        <w:t>r_1</w:t>
      </w:r>
    </w:p>
    <w:p w:rsidR="00000000" w:rsidRDefault="002E5195">
      <w:pPr>
        <w:rPr>
          <w:szCs w:val="21"/>
        </w:rPr>
      </w:pPr>
    </w:p>
    <w:p w:rsidR="00000000" w:rsidRDefault="002E5195">
      <w:pPr>
        <w:rPr>
          <w:szCs w:val="21"/>
        </w:rPr>
      </w:pPr>
      <w:r>
        <w:rPr>
          <w:szCs w:val="21"/>
        </w:rPr>
        <w:t>https_test_server_1.dart</w:t>
      </w:r>
      <w:r>
        <w:rPr>
          <w:szCs w:val="21"/>
        </w:rPr>
        <w:t>はブラウザがこのサーバに正常に</w:t>
      </w:r>
      <w:r>
        <w:rPr>
          <w:szCs w:val="21"/>
        </w:rPr>
        <w:t>HTTPS</w:t>
      </w:r>
      <w:r>
        <w:rPr>
          <w:szCs w:val="21"/>
        </w:rPr>
        <w:t>アクセスできたときに簡単なメッセージを返す。</w:t>
      </w:r>
      <w:r>
        <w:rPr>
          <w:szCs w:val="21"/>
        </w:rPr>
        <w:t>https_test_server_1.dart</w:t>
      </w:r>
      <w:r>
        <w:rPr>
          <w:szCs w:val="21"/>
        </w:rPr>
        <w:t>を実行させると、エディタのコンソールには次のようなメッセージが表示され、</w:t>
      </w:r>
      <w:r>
        <w:rPr>
          <w:szCs w:val="21"/>
        </w:rPr>
        <w:t>NSS</w:t>
      </w:r>
      <w:r>
        <w:rPr>
          <w:szCs w:val="21"/>
        </w:rPr>
        <w:t>ライブラリの初期化が完了して、このサーバがクライアントからの</w:t>
      </w:r>
      <w:r>
        <w:rPr>
          <w:szCs w:val="21"/>
        </w:rPr>
        <w:t>HTTPS</w:t>
      </w:r>
      <w:r>
        <w:rPr>
          <w:szCs w:val="21"/>
        </w:rPr>
        <w:t>要求を受け付けることが可能になっていることが判る：</w:t>
      </w:r>
    </w:p>
    <w:p w:rsidR="00000000" w:rsidRDefault="002E5195">
      <w:pPr>
        <w:rPr>
          <w:szCs w:val="21"/>
        </w:rPr>
      </w:pPr>
    </w:p>
    <w:p w:rsidR="00000000" w:rsidRDefault="002E5195">
      <w:pPr>
        <w:pStyle w:val="af0"/>
        <w:rPr>
          <w:sz w:val="18"/>
          <w:szCs w:val="18"/>
        </w:rPr>
      </w:pPr>
      <w:r>
        <w:rPr>
          <w:sz w:val="18"/>
          <w:szCs w:val="18"/>
        </w:rPr>
        <w:t>2013-06-28 10:29:58.629 - BoringSSL security context initial</w:t>
      </w:r>
      <w:r>
        <w:rPr>
          <w:sz w:val="18"/>
          <w:szCs w:val="18"/>
        </w:rPr>
        <w:t>ized.</w:t>
      </w:r>
    </w:p>
    <w:p w:rsidR="00000000" w:rsidRDefault="002E5195">
      <w:pPr>
        <w:pStyle w:val="af0"/>
        <w:rPr>
          <w:szCs w:val="21"/>
        </w:rPr>
      </w:pPr>
      <w:r>
        <w:rPr>
          <w:sz w:val="18"/>
          <w:szCs w:val="18"/>
        </w:rPr>
        <w:t>2013-06-28 10:29:58.676 - https_test_1 server started.</w:t>
      </w:r>
    </w:p>
    <w:p w:rsidR="00000000" w:rsidRDefault="002E5195">
      <w:pPr>
        <w:rPr>
          <w:szCs w:val="21"/>
        </w:rPr>
      </w:pPr>
    </w:p>
    <w:p w:rsidR="00000000" w:rsidRDefault="002E5195">
      <w:pPr>
        <w:rPr>
          <w:szCs w:val="21"/>
        </w:rPr>
      </w:pPr>
      <w:r>
        <w:rPr>
          <w:szCs w:val="21"/>
        </w:rPr>
        <w:t>ここで</w:t>
      </w:r>
      <w:r>
        <w:rPr>
          <w:szCs w:val="21"/>
        </w:rPr>
        <w:t>Chrome</w:t>
      </w:r>
      <w:r>
        <w:rPr>
          <w:szCs w:val="21"/>
        </w:rPr>
        <w:t>ブラウザから</w:t>
      </w:r>
      <w:r>
        <w:rPr>
          <w:szCs w:val="21"/>
        </w:rPr>
        <w:t>HTTPS://localhost/test</w:t>
      </w:r>
      <w:r>
        <w:rPr>
          <w:szCs w:val="21"/>
        </w:rPr>
        <w:t>をアドレス・バーに入れてアクセスさせると、ブラウザのインスタンスは最初に</w:t>
      </w:r>
      <w:r>
        <w:rPr>
          <w:szCs w:val="21"/>
        </w:rPr>
        <w:t>localhost</w:t>
      </w:r>
      <w:r>
        <w:rPr>
          <w:szCs w:val="21"/>
        </w:rPr>
        <w:t>を</w:t>
      </w:r>
      <w:r>
        <w:rPr>
          <w:szCs w:val="21"/>
        </w:rPr>
        <w:t>HTTPS</w:t>
      </w:r>
      <w:r>
        <w:rPr>
          <w:szCs w:val="21"/>
        </w:rPr>
        <w:t>でアクセスした場合は次のような警告を出す。これはここで使われている証明書が自己証明書であり、信頼された認証機関から発行されたものでないからである。</w:t>
      </w:r>
    </w:p>
    <w:p w:rsidR="00000000" w:rsidRDefault="002E5195">
      <w:pPr>
        <w:rPr>
          <w:szCs w:val="21"/>
        </w:rPr>
      </w:pPr>
    </w:p>
    <w:p w:rsidR="00000000" w:rsidRDefault="002E5195">
      <w:pPr>
        <w:rPr>
          <w:szCs w:val="21"/>
        </w:rPr>
      </w:pPr>
      <w:r>
        <w:rPr>
          <w:szCs w:val="21"/>
        </w:rPr>
        <w:t>左下の「詳細設定」をクリックして、一番下の「</w:t>
      </w:r>
      <w:r>
        <w:rPr>
          <w:szCs w:val="21"/>
        </w:rPr>
        <w:t>localhost</w:t>
      </w:r>
      <w:r>
        <w:rPr>
          <w:szCs w:val="21"/>
        </w:rPr>
        <w:t>にアクセスする（安全ではありません）」をクリックすれば、次のような画面になる。</w:t>
      </w:r>
    </w:p>
    <w:p w:rsidR="00000000" w:rsidRDefault="002E5195">
      <w:pPr>
        <w:rPr>
          <w:szCs w:val="21"/>
        </w:rPr>
      </w:pPr>
    </w:p>
    <w:p w:rsidR="00000000" w:rsidRDefault="002E5195">
      <w:pPr>
        <w:jc w:val="center"/>
        <w:rPr>
          <w:szCs w:val="21"/>
        </w:rPr>
      </w:pPr>
      <w:r>
        <w:rPr>
          <w:szCs w:val="21"/>
        </w:rPr>
        <w:t>ブラウザからの警告</w:t>
      </w:r>
      <w:r>
        <w:pict>
          <v:shape id="_x0000_s1089" type="#_x0000_t75" style="position:absolute;left:0;text-align:left;margin-left:0;margin-top:0;width:283.4pt;height:268.95pt;z-index:251620352;mso-wrap-distance-left:0;mso-wrap-distance-right:0;mso-position-horizontal:center;mso-position-horizontal-relative:text;mso-position-vertical-relative:text" filled="t">
            <v:fill color2="black"/>
            <v:imagedata r:id="rId529" o:title=""/>
            <w10:wrap type="topAndBottom"/>
          </v:shape>
          <o:OLEObject Type="Embed" ProgID="PBrush" ShapeID="_x0000_s1089" DrawAspect="Content" ObjectID="_1544613634" r:id="rId530"/>
        </w:pict>
      </w:r>
    </w:p>
    <w:p w:rsidR="00000000" w:rsidRDefault="002E5195">
      <w:pPr>
        <w:rPr>
          <w:szCs w:val="21"/>
        </w:rPr>
      </w:pPr>
    </w:p>
    <w:p w:rsidR="00000000" w:rsidRDefault="002E5195">
      <w:pPr>
        <w:rPr>
          <w:szCs w:val="21"/>
        </w:rPr>
      </w:pPr>
      <w:r>
        <w:rPr>
          <w:szCs w:val="21"/>
        </w:rPr>
        <w:t>VeriSign</w:t>
      </w:r>
      <w:r>
        <w:rPr>
          <w:szCs w:val="21"/>
        </w:rPr>
        <w:t>などの信頼された認証機関からの証明書を既に取得しているユーザは、自分の</w:t>
      </w:r>
      <w:r>
        <w:rPr>
          <w:szCs w:val="21"/>
        </w:rPr>
        <w:t>cert9.db</w:t>
      </w:r>
      <w:r>
        <w:rPr>
          <w:szCs w:val="21"/>
        </w:rPr>
        <w:t>及び</w:t>
      </w:r>
      <w:r>
        <w:rPr>
          <w:szCs w:val="21"/>
        </w:rPr>
        <w:t>key4.db</w:t>
      </w:r>
      <w:r>
        <w:rPr>
          <w:szCs w:val="21"/>
        </w:rPr>
        <w:t>を上書きコピーし、ニックネームをパスワードをそれにあわせて指定してやれば、ブラウザはこのような警告を出さない。</w:t>
      </w:r>
    </w:p>
    <w:p w:rsidR="00000000" w:rsidRDefault="002E5195">
      <w:pPr>
        <w:rPr>
          <w:szCs w:val="21"/>
        </w:rPr>
      </w:pPr>
    </w:p>
    <w:p w:rsidR="00000000" w:rsidRDefault="002E5195">
      <w:pPr>
        <w:rPr>
          <w:szCs w:val="21"/>
        </w:rPr>
      </w:pPr>
      <w:r>
        <w:rPr>
          <w:szCs w:val="21"/>
        </w:rPr>
        <w:t>「</w:t>
      </w:r>
      <w:r>
        <w:rPr>
          <w:szCs w:val="21"/>
        </w:rPr>
        <w:t>localhost</w:t>
      </w:r>
      <w:r>
        <w:rPr>
          <w:szCs w:val="21"/>
        </w:rPr>
        <w:t>にアクセスする（安全ではありません）」リンクをクリックすると次のような画面となる：</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621376" behindDoc="0" locked="0" layoutInCell="1" allowOverlap="1">
            <wp:simplePos x="0" y="0"/>
            <wp:positionH relativeFrom="column">
              <wp:align>center</wp:align>
            </wp:positionH>
            <wp:positionV relativeFrom="paragraph">
              <wp:posOffset>0</wp:posOffset>
            </wp:positionV>
            <wp:extent cx="3891280" cy="1172845"/>
            <wp:effectExtent l="19050" t="0" r="0" b="0"/>
            <wp:wrapTopAndBottom/>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31" cstate="print"/>
                    <a:srcRect/>
                    <a:stretch>
                      <a:fillRect/>
                    </a:stretch>
                  </pic:blipFill>
                  <pic:spPr bwMode="auto">
                    <a:xfrm>
                      <a:off x="0" y="0"/>
                      <a:ext cx="3891280" cy="117284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アドレス・バーには安全でないサーバにアクセスしていることが表示</w:t>
      </w:r>
      <w:r>
        <w:rPr>
          <w:szCs w:val="21"/>
        </w:rPr>
        <w:t>されているものの、正しく</w:t>
      </w:r>
      <w:r>
        <w:rPr>
          <w:szCs w:val="21"/>
        </w:rPr>
        <w:t>SSL</w:t>
      </w:r>
      <w:r>
        <w:rPr>
          <w:szCs w:val="21"/>
        </w:rPr>
        <w:t>接続がとれ、サーバから応答が返ってきていることが理解されよう。</w:t>
      </w:r>
    </w:p>
    <w:p w:rsidR="00000000" w:rsidRDefault="002E5195">
      <w:pPr>
        <w:rPr>
          <w:szCs w:val="21"/>
        </w:rPr>
      </w:pPr>
    </w:p>
    <w:p w:rsidR="00000000" w:rsidRDefault="002E5195">
      <w:pPr>
        <w:rPr>
          <w:szCs w:val="21"/>
        </w:rPr>
      </w:pPr>
      <w:r>
        <w:rPr>
          <w:szCs w:val="21"/>
        </w:rPr>
        <w:t>なおアドレス・バーの</w:t>
      </w:r>
      <w:r>
        <w:rPr>
          <w:szCs w:val="21"/>
        </w:rPr>
        <w:t>×</w:t>
      </w:r>
      <w:r>
        <w:rPr>
          <w:szCs w:val="21"/>
        </w:rPr>
        <w:t>印のついた鍵のマークをクリックすれば、下図のように</w:t>
      </w:r>
      <w:r>
        <w:rPr>
          <w:szCs w:val="21"/>
        </w:rPr>
        <w:t>localhost</w:t>
      </w:r>
      <w:r>
        <w:rPr>
          <w:szCs w:val="21"/>
        </w:rPr>
        <w:t>に関する情報（証明書情報等）が得られる。</w:t>
      </w:r>
    </w:p>
    <w:p w:rsidR="00000000" w:rsidRDefault="002E5195">
      <w:pPr>
        <w:rPr>
          <w:szCs w:val="21"/>
        </w:rPr>
      </w:pPr>
    </w:p>
    <w:p w:rsidR="00000000" w:rsidRDefault="002E5195">
      <w:pPr>
        <w:jc w:val="center"/>
        <w:rPr>
          <w:szCs w:val="21"/>
        </w:rPr>
      </w:pPr>
      <w:r>
        <w:rPr>
          <w:szCs w:val="21"/>
        </w:rPr>
        <w:t>localhost</w:t>
      </w:r>
      <w:r>
        <w:rPr>
          <w:szCs w:val="21"/>
        </w:rPr>
        <w:t>の情報</w:t>
      </w:r>
      <w:r>
        <w:pict>
          <v:shape id="_x0000_s1091" type="#_x0000_t75" style="position:absolute;left:0;text-align:left;margin-left:0;margin-top:0;width:283.4pt;height:230.7pt;z-index:251622400;mso-wrap-distance-left:0;mso-wrap-distance-right:0;mso-position-horizontal:center;mso-position-horizontal-relative:text;mso-position-vertical-relative:text" filled="t">
            <v:fill color2="black"/>
            <v:imagedata r:id="rId532" o:title=""/>
            <w10:wrap type="topAndBottom"/>
          </v:shape>
          <o:OLEObject Type="Embed" ProgID="PBrush" ShapeID="_x0000_s1091" DrawAspect="Content" ObjectID="_1544613635" r:id="rId533"/>
        </w:pict>
      </w:r>
    </w:p>
    <w:p w:rsidR="00000000" w:rsidRDefault="002E5195">
      <w:pPr>
        <w:rPr>
          <w:szCs w:val="21"/>
        </w:rPr>
      </w:pPr>
    </w:p>
    <w:p w:rsidR="00000000" w:rsidRDefault="002E5195">
      <w:pPr>
        <w:rPr>
          <w:szCs w:val="21"/>
        </w:rPr>
      </w:pPr>
      <w:r>
        <w:rPr>
          <w:szCs w:val="21"/>
        </w:rPr>
        <w:t>https_test_server_1.dart</w:t>
      </w:r>
      <w:r>
        <w:rPr>
          <w:szCs w:val="21"/>
        </w:rPr>
        <w:t>のコードは次のようになっている：</w:t>
      </w:r>
    </w:p>
    <w:p w:rsidR="00000000" w:rsidRDefault="002E5195">
      <w:pPr>
        <w:rPr>
          <w:szCs w:val="21"/>
        </w:rPr>
      </w:pPr>
    </w:p>
    <w:p w:rsidR="00000000" w:rsidRDefault="002E5195">
      <w:pPr>
        <w:jc w:val="center"/>
        <w:rPr>
          <w:sz w:val="16"/>
          <w:szCs w:val="16"/>
        </w:rPr>
      </w:pPr>
      <w:r>
        <w:rPr>
          <w:szCs w:val="21"/>
        </w:rPr>
        <w:t>https_test_server_1.dart</w:t>
      </w:r>
    </w:p>
    <w:p w:rsidR="00000000" w:rsidRDefault="002E5195">
      <w:pPr>
        <w:pStyle w:val="af0"/>
        <w:rPr>
          <w:sz w:val="16"/>
          <w:szCs w:val="16"/>
        </w:rPr>
      </w:pPr>
      <w:r>
        <w:rPr>
          <w:sz w:val="16"/>
          <w:szCs w:val="16"/>
        </w:rPr>
        <w:t>import 'dart:io';</w:t>
      </w:r>
    </w:p>
    <w:p w:rsidR="00000000" w:rsidRDefault="002E5195">
      <w:pPr>
        <w:pStyle w:val="af0"/>
        <w:rPr>
          <w:sz w:val="16"/>
          <w:szCs w:val="16"/>
        </w:rPr>
      </w:pPr>
    </w:p>
    <w:p w:rsidR="00000000" w:rsidRDefault="002E5195">
      <w:pPr>
        <w:pStyle w:val="af0"/>
        <w:rPr>
          <w:sz w:val="16"/>
          <w:szCs w:val="16"/>
        </w:rPr>
      </w:pPr>
      <w:r>
        <w:rPr>
          <w:sz w:val="16"/>
          <w:szCs w:val="16"/>
        </w:rPr>
        <w:t xml:space="preserve">final LOG_REQUESTS = true;       // set </w:t>
      </w:r>
      <w:r>
        <w:rPr>
          <w:sz w:val="16"/>
          <w:szCs w:val="16"/>
        </w:rPr>
        <w:t>true for debugging</w:t>
      </w:r>
    </w:p>
    <w:p w:rsidR="00000000" w:rsidRDefault="002E5195">
      <w:pPr>
        <w:pStyle w:val="af0"/>
        <w:rPr>
          <w:sz w:val="16"/>
          <w:szCs w:val="16"/>
        </w:rPr>
      </w:pPr>
      <w:r>
        <w:rPr>
          <w:sz w:val="16"/>
          <w:szCs w:val="16"/>
        </w:rPr>
        <w:t>final HOST_NAME = 'localhost';   // use loop back address for the test</w:t>
      </w:r>
    </w:p>
    <w:p w:rsidR="00000000" w:rsidRDefault="002E5195">
      <w:pPr>
        <w:pStyle w:val="af0"/>
        <w:rPr>
          <w:sz w:val="16"/>
          <w:szCs w:val="16"/>
        </w:rPr>
      </w:pPr>
      <w:r>
        <w:rPr>
          <w:sz w:val="16"/>
          <w:szCs w:val="16"/>
        </w:rPr>
        <w:t>final int SERVER_PORT = 443;     // use well known HTTPS port number</w:t>
      </w:r>
    </w:p>
    <w:p w:rsidR="00000000" w:rsidRDefault="002E5195">
      <w:pPr>
        <w:pStyle w:val="af0"/>
        <w:rPr>
          <w:sz w:val="16"/>
          <w:szCs w:val="16"/>
        </w:rPr>
      </w:pPr>
      <w:r>
        <w:rPr>
          <w:sz w:val="16"/>
          <w:szCs w:val="16"/>
        </w:rPr>
        <w:t>final REQ_PATH = '/test';        // request path for this application</w:t>
      </w:r>
    </w:p>
    <w:p w:rsidR="00000000" w:rsidRDefault="002E5195">
      <w:pPr>
        <w:pStyle w:val="af0"/>
        <w:rPr>
          <w:sz w:val="16"/>
          <w:szCs w:val="16"/>
        </w:rPr>
      </w:pPr>
      <w:r>
        <w:rPr>
          <w:sz w:val="16"/>
          <w:szCs w:val="16"/>
        </w:rPr>
        <w:t>final CERT_PATH = 'openssl/</w:t>
      </w:r>
      <w:r>
        <w:rPr>
          <w:sz w:val="16"/>
          <w:szCs w:val="16"/>
        </w:rPr>
        <w:t>my_crt.pem'; // path to pem cert file</w:t>
      </w:r>
    </w:p>
    <w:p w:rsidR="00000000" w:rsidRDefault="002E5195">
      <w:pPr>
        <w:pStyle w:val="af0"/>
        <w:rPr>
          <w:sz w:val="16"/>
          <w:szCs w:val="16"/>
        </w:rPr>
      </w:pPr>
      <w:r>
        <w:rPr>
          <w:sz w:val="16"/>
          <w:szCs w:val="16"/>
        </w:rPr>
        <w:t>final KEY_PATH = 'openssl/my_key.pem';  // path to pem private key file</w:t>
      </w:r>
    </w:p>
    <w:p w:rsidR="00000000" w:rsidRDefault="002E5195">
      <w:pPr>
        <w:pStyle w:val="af0"/>
        <w:rPr>
          <w:sz w:val="16"/>
          <w:szCs w:val="16"/>
        </w:rPr>
      </w:pPr>
      <w:r>
        <w:rPr>
          <w:sz w:val="16"/>
          <w:szCs w:val="16"/>
        </w:rPr>
        <w:t>final KEY_PASSWORD = 'changeit';        // password for the key file</w:t>
      </w:r>
    </w:p>
    <w:p w:rsidR="00000000" w:rsidRDefault="002E5195">
      <w:pPr>
        <w:pStyle w:val="af0"/>
        <w:rPr>
          <w:sz w:val="16"/>
          <w:szCs w:val="16"/>
        </w:rPr>
      </w:pPr>
    </w:p>
    <w:p w:rsidR="00000000" w:rsidRDefault="002E5195">
      <w:pPr>
        <w:pStyle w:val="af0"/>
        <w:rPr>
          <w:sz w:val="16"/>
          <w:szCs w:val="16"/>
        </w:rPr>
      </w:pPr>
      <w:r>
        <w:rPr>
          <w:sz w:val="16"/>
          <w:szCs w:val="16"/>
        </w:rPr>
        <w:t>SecurityContext serverContext;   // security context of this server</w:t>
      </w:r>
    </w:p>
    <w:p w:rsidR="00000000" w:rsidRDefault="002E5195">
      <w:pPr>
        <w:pStyle w:val="af0"/>
        <w:rPr>
          <w:sz w:val="16"/>
          <w:szCs w:val="16"/>
        </w:rPr>
      </w:pPr>
    </w:p>
    <w:p w:rsidR="00000000" w:rsidRDefault="002E5195">
      <w:pPr>
        <w:pStyle w:val="af0"/>
        <w:rPr>
          <w:sz w:val="16"/>
          <w:szCs w:val="16"/>
        </w:rPr>
      </w:pPr>
      <w:r>
        <w:rPr>
          <w:sz w:val="16"/>
          <w:szCs w:val="16"/>
        </w:rPr>
        <w:t>void ma</w:t>
      </w:r>
      <w:r>
        <w:rPr>
          <w:sz w:val="16"/>
          <w:szCs w:val="16"/>
        </w:rPr>
        <w:t>in() {</w:t>
      </w:r>
    </w:p>
    <w:p w:rsidR="00000000" w:rsidRDefault="002E5195">
      <w:pPr>
        <w:pStyle w:val="af0"/>
        <w:rPr>
          <w:sz w:val="16"/>
          <w:szCs w:val="16"/>
        </w:rPr>
      </w:pPr>
      <w:r>
        <w:rPr>
          <w:sz w:val="16"/>
          <w:szCs w:val="16"/>
        </w:rPr>
        <w:t xml:space="preserve">  </w:t>
      </w:r>
      <w:r>
        <w:rPr>
          <w:sz w:val="16"/>
          <w:szCs w:val="16"/>
        </w:rPr>
        <w:t>setSecurityContext();</w:t>
      </w:r>
    </w:p>
    <w:p w:rsidR="00000000" w:rsidRDefault="002E5195">
      <w:pPr>
        <w:pStyle w:val="af0"/>
        <w:rPr>
          <w:sz w:val="16"/>
          <w:szCs w:val="16"/>
        </w:rPr>
      </w:pPr>
      <w:r>
        <w:rPr>
          <w:sz w:val="16"/>
          <w:szCs w:val="16"/>
        </w:rPr>
        <w:t xml:space="preserve">  </w:t>
      </w:r>
      <w:r>
        <w:rPr>
          <w:sz w:val="16"/>
          <w:szCs w:val="16"/>
        </w:rPr>
        <w:t>listenHttpsRequest();</w:t>
      </w:r>
    </w:p>
    <w:p w:rsidR="00000000" w:rsidRDefault="002E5195">
      <w:pPr>
        <w:pStyle w:val="af0"/>
        <w:rPr>
          <w:sz w:val="16"/>
          <w:szCs w:val="16"/>
        </w:rPr>
      </w:pPr>
      <w:r>
        <w:rPr>
          <w:sz w:val="16"/>
          <w:szCs w:val="16"/>
        </w:rPr>
        <w:t>}</w:t>
      </w:r>
    </w:p>
    <w:p w:rsidR="00000000" w:rsidRDefault="002E5195">
      <w:pPr>
        <w:pStyle w:val="af0"/>
        <w:rPr>
          <w:sz w:val="16"/>
          <w:szCs w:val="16"/>
        </w:rPr>
      </w:pPr>
    </w:p>
    <w:p w:rsidR="00000000" w:rsidRDefault="002E5195">
      <w:pPr>
        <w:pStyle w:val="af0"/>
        <w:rPr>
          <w:b/>
          <w:bCs/>
          <w:color w:val="FF0000"/>
          <w:sz w:val="16"/>
          <w:szCs w:val="16"/>
        </w:rPr>
      </w:pPr>
      <w:r>
        <w:rPr>
          <w:sz w:val="16"/>
          <w:szCs w:val="16"/>
        </w:rPr>
        <w:t>void setSecurityContext() {</w:t>
      </w:r>
    </w:p>
    <w:p w:rsidR="00000000" w:rsidRDefault="002E5195">
      <w:pPr>
        <w:pStyle w:val="af0"/>
        <w:rPr>
          <w:b/>
          <w:bCs/>
          <w:color w:val="FF0000"/>
          <w:sz w:val="16"/>
          <w:szCs w:val="16"/>
        </w:rPr>
      </w:pPr>
      <w:r>
        <w:rPr>
          <w:b/>
          <w:bCs/>
          <w:color w:val="FF0000"/>
          <w:sz w:val="16"/>
          <w:szCs w:val="16"/>
        </w:rPr>
        <w:t xml:space="preserve">  </w:t>
      </w:r>
      <w:r>
        <w:rPr>
          <w:b/>
          <w:bCs/>
          <w:color w:val="FF0000"/>
          <w:sz w:val="16"/>
          <w:szCs w:val="16"/>
        </w:rPr>
        <w:t>serverContext = new SecurityContext()</w:t>
      </w:r>
    </w:p>
    <w:p w:rsidR="00000000" w:rsidRDefault="002E5195">
      <w:pPr>
        <w:pStyle w:val="af0"/>
        <w:rPr>
          <w:b/>
          <w:bCs/>
          <w:color w:val="FF0000"/>
          <w:sz w:val="16"/>
          <w:szCs w:val="16"/>
        </w:rPr>
      </w:pPr>
      <w:r>
        <w:rPr>
          <w:b/>
          <w:bCs/>
          <w:color w:val="FF0000"/>
          <w:sz w:val="16"/>
          <w:szCs w:val="16"/>
        </w:rPr>
        <w:lastRenderedPageBreak/>
        <w:t xml:space="preserve">    </w:t>
      </w:r>
      <w:r>
        <w:rPr>
          <w:b/>
          <w:bCs/>
          <w:color w:val="FF0000"/>
          <w:sz w:val="16"/>
          <w:szCs w:val="16"/>
        </w:rPr>
        <w:t>..useCertificateChain(CERT_PATH)</w:t>
      </w:r>
    </w:p>
    <w:p w:rsidR="00000000" w:rsidRDefault="002E5195">
      <w:pPr>
        <w:pStyle w:val="af0"/>
        <w:rPr>
          <w:sz w:val="16"/>
          <w:szCs w:val="16"/>
        </w:rPr>
      </w:pPr>
      <w:r>
        <w:rPr>
          <w:b/>
          <w:bCs/>
          <w:color w:val="FF0000"/>
          <w:sz w:val="16"/>
          <w:szCs w:val="16"/>
        </w:rPr>
        <w:t xml:space="preserve">    </w:t>
      </w:r>
      <w:r>
        <w:rPr>
          <w:b/>
          <w:bCs/>
          <w:color w:val="FF0000"/>
          <w:sz w:val="16"/>
          <w:szCs w:val="16"/>
        </w:rPr>
        <w:t>..usePrivateKey(KEY_PATH, password: KEY_PASSWORD);</w:t>
      </w:r>
    </w:p>
    <w:p w:rsidR="00000000" w:rsidRDefault="002E5195">
      <w:pPr>
        <w:pStyle w:val="af0"/>
        <w:rPr>
          <w:sz w:val="16"/>
          <w:szCs w:val="16"/>
        </w:rPr>
      </w:pPr>
      <w:r>
        <w:rPr>
          <w:sz w:val="16"/>
          <w:szCs w:val="16"/>
        </w:rPr>
        <w:t xml:space="preserve">  </w:t>
      </w:r>
      <w:r>
        <w:rPr>
          <w:sz w:val="16"/>
          <w:szCs w:val="16"/>
        </w:rPr>
        <w:t>log('BoringSSL security context init</w:t>
      </w:r>
      <w:r>
        <w:rPr>
          <w:sz w:val="16"/>
          <w:szCs w:val="16"/>
        </w:rPr>
        <w:t>ialized.');</w:t>
      </w:r>
    </w:p>
    <w:p w:rsidR="00000000" w:rsidRDefault="002E5195">
      <w:pPr>
        <w:pStyle w:val="af0"/>
        <w:rPr>
          <w:sz w:val="16"/>
          <w:szCs w:val="16"/>
        </w:rPr>
      </w:pPr>
      <w:r>
        <w:rPr>
          <w:sz w:val="16"/>
          <w:szCs w:val="16"/>
        </w:rPr>
        <w:t>}</w:t>
      </w:r>
    </w:p>
    <w:p w:rsidR="00000000" w:rsidRDefault="002E5195">
      <w:pPr>
        <w:pStyle w:val="af0"/>
        <w:rPr>
          <w:sz w:val="16"/>
          <w:szCs w:val="16"/>
        </w:rPr>
      </w:pPr>
    </w:p>
    <w:p w:rsidR="00000000" w:rsidRDefault="002E5195">
      <w:pPr>
        <w:pStyle w:val="af0"/>
        <w:rPr>
          <w:b/>
          <w:bCs/>
          <w:color w:val="FF0000"/>
          <w:sz w:val="16"/>
          <w:szCs w:val="16"/>
        </w:rPr>
      </w:pPr>
      <w:r>
        <w:rPr>
          <w:sz w:val="16"/>
          <w:szCs w:val="16"/>
        </w:rPr>
        <w:t>void listenHttpsRequest() {</w:t>
      </w:r>
    </w:p>
    <w:p w:rsidR="00000000" w:rsidRDefault="002E5195">
      <w:pPr>
        <w:pStyle w:val="af0"/>
        <w:rPr>
          <w:b/>
          <w:bCs/>
          <w:color w:val="FF0000"/>
          <w:sz w:val="16"/>
          <w:szCs w:val="16"/>
        </w:rPr>
      </w:pPr>
      <w:r>
        <w:rPr>
          <w:b/>
          <w:bCs/>
          <w:color w:val="FF0000"/>
          <w:sz w:val="16"/>
          <w:szCs w:val="16"/>
        </w:rPr>
        <w:t xml:space="preserve">  </w:t>
      </w:r>
      <w:r>
        <w:rPr>
          <w:b/>
          <w:bCs/>
          <w:color w:val="FF0000"/>
          <w:sz w:val="16"/>
          <w:szCs w:val="16"/>
        </w:rPr>
        <w:t>HttpServer.bindSecure(HOST_NAME,</w:t>
      </w:r>
    </w:p>
    <w:p w:rsidR="00000000" w:rsidRDefault="002E5195">
      <w:pPr>
        <w:pStyle w:val="af0"/>
        <w:rPr>
          <w:b/>
          <w:bCs/>
          <w:color w:val="FF0000"/>
          <w:sz w:val="16"/>
          <w:szCs w:val="16"/>
        </w:rPr>
      </w:pPr>
      <w:r>
        <w:rPr>
          <w:b/>
          <w:bCs/>
          <w:color w:val="FF0000"/>
          <w:sz w:val="16"/>
          <w:szCs w:val="16"/>
        </w:rPr>
        <w:t xml:space="preserve">                        </w:t>
      </w:r>
      <w:r>
        <w:rPr>
          <w:b/>
          <w:bCs/>
          <w:color w:val="FF0000"/>
          <w:sz w:val="16"/>
          <w:szCs w:val="16"/>
        </w:rPr>
        <w:t>SERVER_PORT,</w:t>
      </w:r>
    </w:p>
    <w:p w:rsidR="00000000" w:rsidRDefault="002E5195">
      <w:pPr>
        <w:pStyle w:val="af0"/>
        <w:rPr>
          <w:sz w:val="16"/>
          <w:szCs w:val="16"/>
        </w:rPr>
      </w:pPr>
      <w:r>
        <w:rPr>
          <w:b/>
          <w:bCs/>
          <w:color w:val="FF0000"/>
          <w:sz w:val="16"/>
          <w:szCs w:val="16"/>
        </w:rPr>
        <w:t xml:space="preserve">                        </w:t>
      </w:r>
      <w:r>
        <w:rPr>
          <w:b/>
          <w:bCs/>
          <w:color w:val="FF0000"/>
          <w:sz w:val="16"/>
          <w:szCs w:val="16"/>
        </w:rPr>
        <w:t>serverContext)</w:t>
      </w:r>
    </w:p>
    <w:p w:rsidR="00000000" w:rsidRDefault="002E5195">
      <w:pPr>
        <w:pStyle w:val="af0"/>
        <w:rPr>
          <w:sz w:val="16"/>
          <w:szCs w:val="16"/>
        </w:rPr>
      </w:pPr>
      <w:r>
        <w:rPr>
          <w:sz w:val="16"/>
          <w:szCs w:val="16"/>
        </w:rPr>
        <w:t xml:space="preserve">  </w:t>
      </w:r>
      <w:r>
        <w:rPr>
          <w:sz w:val="16"/>
          <w:szCs w:val="16"/>
        </w:rPr>
        <w:t>.then((HttpServer server) {</w:t>
      </w:r>
    </w:p>
    <w:p w:rsidR="00000000" w:rsidRDefault="002E5195">
      <w:pPr>
        <w:pStyle w:val="af0"/>
        <w:rPr>
          <w:sz w:val="16"/>
          <w:szCs w:val="16"/>
        </w:rPr>
      </w:pPr>
      <w:r>
        <w:rPr>
          <w:sz w:val="16"/>
          <w:szCs w:val="16"/>
        </w:rPr>
        <w:t xml:space="preserve">    </w:t>
      </w:r>
      <w:r>
        <w:rPr>
          <w:sz w:val="16"/>
          <w:szCs w:val="16"/>
        </w:rPr>
        <w:t>server.listen(</w:t>
      </w:r>
    </w:p>
    <w:p w:rsidR="00000000" w:rsidRDefault="002E5195">
      <w:pPr>
        <w:pStyle w:val="af0"/>
        <w:rPr>
          <w:sz w:val="16"/>
          <w:szCs w:val="16"/>
        </w:rPr>
      </w:pPr>
      <w:r>
        <w:rPr>
          <w:sz w:val="16"/>
          <w:szCs w:val="16"/>
        </w:rPr>
        <w:t xml:space="preserve">      </w:t>
      </w:r>
      <w:r>
        <w:rPr>
          <w:sz w:val="16"/>
          <w:szCs w:val="16"/>
        </w:rPr>
        <w:t>(HttpRequest req) {</w:t>
      </w:r>
    </w:p>
    <w:p w:rsidR="00000000" w:rsidRDefault="002E5195">
      <w:pPr>
        <w:pStyle w:val="af0"/>
        <w:rPr>
          <w:sz w:val="16"/>
          <w:szCs w:val="16"/>
        </w:rPr>
      </w:pPr>
      <w:r>
        <w:rPr>
          <w:sz w:val="16"/>
          <w:szCs w:val="16"/>
        </w:rPr>
        <w:t xml:space="preserve">        </w:t>
      </w:r>
      <w:r>
        <w:rPr>
          <w:sz w:val="16"/>
          <w:szCs w:val="16"/>
        </w:rPr>
        <w:t>if (req.uri.path.co</w:t>
      </w:r>
      <w:r>
        <w:rPr>
          <w:sz w:val="16"/>
          <w:szCs w:val="16"/>
        </w:rPr>
        <w:t>ntains(REQ_PATH)) processRequest(req);</w:t>
      </w:r>
    </w:p>
    <w:p w:rsidR="00000000" w:rsidRDefault="002E5195">
      <w:pPr>
        <w:pStyle w:val="af0"/>
        <w:rPr>
          <w:sz w:val="16"/>
          <w:szCs w:val="16"/>
        </w:rPr>
      </w:pPr>
      <w:r>
        <w:rPr>
          <w:sz w:val="16"/>
          <w:szCs w:val="16"/>
        </w:rPr>
        <w:t xml:space="preserve">        </w:t>
      </w:r>
      <w:r>
        <w:rPr>
          <w:sz w:val="16"/>
          <w:szCs w:val="16"/>
        </w:rPr>
        <w:t>else {</w:t>
      </w:r>
    </w:p>
    <w:p w:rsidR="00000000" w:rsidRDefault="002E5195">
      <w:pPr>
        <w:pStyle w:val="af0"/>
        <w:rPr>
          <w:sz w:val="16"/>
          <w:szCs w:val="16"/>
        </w:rPr>
      </w:pPr>
      <w:r>
        <w:rPr>
          <w:sz w:val="16"/>
          <w:szCs w:val="16"/>
        </w:rPr>
        <w:t xml:space="preserve">          </w:t>
      </w:r>
      <w:r>
        <w:rPr>
          <w:sz w:val="16"/>
          <w:szCs w:val="16"/>
        </w:rPr>
        <w:t>req.response.statusCode = HttpStatus.BAD_REQUEST;</w:t>
      </w:r>
    </w:p>
    <w:p w:rsidR="00000000" w:rsidRDefault="002E5195">
      <w:pPr>
        <w:pStyle w:val="af0"/>
        <w:rPr>
          <w:sz w:val="16"/>
          <w:szCs w:val="16"/>
        </w:rPr>
      </w:pPr>
      <w:r>
        <w:rPr>
          <w:sz w:val="16"/>
          <w:szCs w:val="16"/>
        </w:rPr>
        <w:t xml:space="preserve">          </w:t>
      </w:r>
      <w:r>
        <w:rPr>
          <w:sz w:val="16"/>
          <w:szCs w:val="16"/>
        </w:rPr>
        <w:t>req.response.close();</w:t>
      </w:r>
    </w:p>
    <w:p w:rsidR="00000000" w:rsidRDefault="002E5195">
      <w:pPr>
        <w:pStyle w:val="af0"/>
        <w:rPr>
          <w:sz w:val="16"/>
          <w:szCs w:val="16"/>
        </w:rPr>
      </w:pPr>
      <w:r>
        <w:rPr>
          <w:sz w:val="16"/>
          <w:szCs w:val="16"/>
        </w:rPr>
        <w:t xml:space="preserve">        </w:t>
      </w:r>
      <w:r>
        <w:rPr>
          <w:sz w:val="16"/>
          <w:szCs w:val="16"/>
        </w:rPr>
        <w:t>}</w:t>
      </w:r>
    </w:p>
    <w:p w:rsidR="00000000" w:rsidRDefault="002E5195">
      <w:pPr>
        <w:pStyle w:val="af0"/>
        <w:rPr>
          <w:sz w:val="16"/>
          <w:szCs w:val="16"/>
        </w:rPr>
      </w:pPr>
      <w:r>
        <w:rPr>
          <w:sz w:val="16"/>
          <w:szCs w:val="16"/>
        </w:rPr>
        <w:t xml:space="preserve">      </w:t>
      </w:r>
      <w:r>
        <w:rPr>
          <w:sz w:val="16"/>
          <w:szCs w:val="16"/>
        </w:rPr>
        <w:t>},</w:t>
      </w:r>
    </w:p>
    <w:p w:rsidR="00000000" w:rsidRDefault="002E5195">
      <w:pPr>
        <w:pStyle w:val="af0"/>
        <w:rPr>
          <w:sz w:val="16"/>
          <w:szCs w:val="16"/>
        </w:rPr>
      </w:pPr>
      <w:r>
        <w:rPr>
          <w:sz w:val="16"/>
          <w:szCs w:val="16"/>
        </w:rPr>
        <w:t xml:space="preserve">      </w:t>
      </w:r>
      <w:r>
        <w:rPr>
          <w:sz w:val="16"/>
          <w:szCs w:val="16"/>
        </w:rPr>
        <w:t>onError: (err) {</w:t>
      </w:r>
    </w:p>
    <w:p w:rsidR="00000000" w:rsidRDefault="002E5195">
      <w:pPr>
        <w:pStyle w:val="af0"/>
        <w:rPr>
          <w:sz w:val="16"/>
          <w:szCs w:val="16"/>
        </w:rPr>
      </w:pPr>
      <w:r>
        <w:rPr>
          <w:sz w:val="16"/>
          <w:szCs w:val="16"/>
        </w:rPr>
        <w:t xml:space="preserve">        </w:t>
      </w:r>
      <w:r>
        <w:rPr>
          <w:sz w:val="16"/>
          <w:szCs w:val="16"/>
        </w:rPr>
        <w:t>print('listen: error: $err');</w:t>
      </w:r>
    </w:p>
    <w:p w:rsidR="00000000" w:rsidRDefault="002E5195">
      <w:pPr>
        <w:pStyle w:val="af0"/>
        <w:rPr>
          <w:sz w:val="16"/>
          <w:szCs w:val="16"/>
        </w:rPr>
      </w:pPr>
      <w:r>
        <w:rPr>
          <w:sz w:val="16"/>
          <w:szCs w:val="16"/>
        </w:rPr>
        <w:t xml:space="preserve">      </w:t>
      </w:r>
      <w:r>
        <w:rPr>
          <w:sz w:val="16"/>
          <w:szCs w:val="16"/>
        </w:rPr>
        <w:t>},</w:t>
      </w:r>
    </w:p>
    <w:p w:rsidR="00000000" w:rsidRDefault="002E5195">
      <w:pPr>
        <w:pStyle w:val="af0"/>
        <w:rPr>
          <w:sz w:val="16"/>
          <w:szCs w:val="16"/>
        </w:rPr>
      </w:pPr>
      <w:r>
        <w:rPr>
          <w:sz w:val="16"/>
          <w:szCs w:val="16"/>
        </w:rPr>
        <w:t xml:space="preserve">      </w:t>
      </w:r>
      <w:r>
        <w:rPr>
          <w:sz w:val="16"/>
          <w:szCs w:val="16"/>
        </w:rPr>
        <w:t>onDone: () {</w:t>
      </w:r>
    </w:p>
    <w:p w:rsidR="00000000" w:rsidRDefault="002E5195">
      <w:pPr>
        <w:pStyle w:val="af0"/>
        <w:rPr>
          <w:sz w:val="16"/>
          <w:szCs w:val="16"/>
        </w:rPr>
      </w:pPr>
      <w:r>
        <w:rPr>
          <w:sz w:val="16"/>
          <w:szCs w:val="16"/>
        </w:rPr>
        <w:t xml:space="preserve">  </w:t>
      </w:r>
      <w:r>
        <w:rPr>
          <w:sz w:val="16"/>
          <w:szCs w:val="16"/>
        </w:rPr>
        <w:t xml:space="preserve">      </w:t>
      </w:r>
      <w:r>
        <w:rPr>
          <w:sz w:val="16"/>
          <w:szCs w:val="16"/>
        </w:rPr>
        <w:t>print('listen: done');</w:t>
      </w:r>
    </w:p>
    <w:p w:rsidR="00000000" w:rsidRDefault="002E5195">
      <w:pPr>
        <w:pStyle w:val="af0"/>
        <w:rPr>
          <w:sz w:val="16"/>
          <w:szCs w:val="16"/>
        </w:rPr>
      </w:pPr>
      <w:r>
        <w:rPr>
          <w:sz w:val="16"/>
          <w:szCs w:val="16"/>
        </w:rPr>
        <w:t xml:space="preserve">      </w:t>
      </w:r>
      <w:r>
        <w:rPr>
          <w:sz w:val="16"/>
          <w:szCs w:val="16"/>
        </w:rPr>
        <w:t>},</w:t>
      </w:r>
    </w:p>
    <w:p w:rsidR="00000000" w:rsidRDefault="002E5195">
      <w:pPr>
        <w:pStyle w:val="af0"/>
        <w:rPr>
          <w:sz w:val="16"/>
          <w:szCs w:val="16"/>
        </w:rPr>
      </w:pPr>
      <w:r>
        <w:rPr>
          <w:sz w:val="16"/>
          <w:szCs w:val="16"/>
        </w:rPr>
        <w:t xml:space="preserve">      </w:t>
      </w:r>
      <w:r>
        <w:rPr>
          <w:sz w:val="16"/>
          <w:szCs w:val="16"/>
        </w:rPr>
        <w:t>cancelOnError: false</w:t>
      </w:r>
    </w:p>
    <w:p w:rsidR="00000000" w:rsidRDefault="002E5195">
      <w:pPr>
        <w:pStyle w:val="af0"/>
        <w:rPr>
          <w:sz w:val="16"/>
          <w:szCs w:val="16"/>
        </w:rPr>
      </w:pPr>
      <w:r>
        <w:rPr>
          <w:sz w:val="16"/>
          <w:szCs w:val="16"/>
        </w:rPr>
        <w:t xml:space="preserve">      </w:t>
      </w:r>
      <w:r>
        <w:rPr>
          <w:sz w:val="16"/>
          <w:szCs w:val="16"/>
        </w:rPr>
        <w:t>);</w:t>
      </w:r>
    </w:p>
    <w:p w:rsidR="00000000" w:rsidRDefault="002E5195">
      <w:pPr>
        <w:pStyle w:val="af0"/>
        <w:rPr>
          <w:sz w:val="16"/>
          <w:szCs w:val="16"/>
        </w:rPr>
      </w:pPr>
      <w:r>
        <w:rPr>
          <w:sz w:val="16"/>
          <w:szCs w:val="16"/>
        </w:rPr>
        <w:t xml:space="preserve">    </w:t>
      </w:r>
      <w:r>
        <w:rPr>
          <w:sz w:val="16"/>
          <w:szCs w:val="16"/>
        </w:rPr>
        <w:t>log('https_test_1 server started.');</w:t>
      </w:r>
    </w:p>
    <w:p w:rsidR="00000000" w:rsidRDefault="002E5195">
      <w:pPr>
        <w:pStyle w:val="af0"/>
        <w:rPr>
          <w:sz w:val="16"/>
          <w:szCs w:val="16"/>
        </w:rPr>
      </w:pPr>
      <w:r>
        <w:rPr>
          <w:sz w:val="16"/>
          <w:szCs w:val="16"/>
        </w:rPr>
        <w:t xml:space="preserve">  </w:t>
      </w:r>
      <w:r>
        <w:rPr>
          <w:sz w:val="16"/>
          <w:szCs w:val="16"/>
        </w:rPr>
        <w:t>});</w:t>
      </w:r>
    </w:p>
    <w:p w:rsidR="00000000" w:rsidRDefault="002E5195">
      <w:pPr>
        <w:pStyle w:val="af0"/>
        <w:rPr>
          <w:sz w:val="16"/>
          <w:szCs w:val="16"/>
        </w:rPr>
      </w:pPr>
      <w:r>
        <w:rPr>
          <w:sz w:val="16"/>
          <w:szCs w:val="16"/>
        </w:rPr>
        <w:t>}</w:t>
      </w:r>
    </w:p>
    <w:p w:rsidR="00000000" w:rsidRDefault="002E5195">
      <w:pPr>
        <w:pStyle w:val="af0"/>
        <w:rPr>
          <w:sz w:val="16"/>
          <w:szCs w:val="16"/>
        </w:rPr>
      </w:pPr>
    </w:p>
    <w:p w:rsidR="00000000" w:rsidRDefault="002E5195">
      <w:pPr>
        <w:pStyle w:val="af0"/>
        <w:rPr>
          <w:sz w:val="16"/>
          <w:szCs w:val="16"/>
        </w:rPr>
      </w:pPr>
      <w:r>
        <w:rPr>
          <w:sz w:val="16"/>
          <w:szCs w:val="16"/>
        </w:rPr>
        <w:t>void processRequest(HttpRequest req) {</w:t>
      </w:r>
    </w:p>
    <w:p w:rsidR="00000000" w:rsidRDefault="002E5195">
      <w:pPr>
        <w:pStyle w:val="af0"/>
        <w:rPr>
          <w:sz w:val="16"/>
          <w:szCs w:val="16"/>
        </w:rPr>
      </w:pPr>
      <w:r>
        <w:rPr>
          <w:sz w:val="16"/>
          <w:szCs w:val="16"/>
        </w:rPr>
        <w:t xml:space="preserve">  </w:t>
      </w:r>
      <w:r>
        <w:rPr>
          <w:sz w:val="16"/>
          <w:szCs w:val="16"/>
        </w:rPr>
        <w:t>req.response.headers.add("Content-Type", "text/html; charset=UTF-8");</w:t>
      </w:r>
    </w:p>
    <w:p w:rsidR="00000000" w:rsidRDefault="002E5195">
      <w:pPr>
        <w:pStyle w:val="af0"/>
        <w:rPr>
          <w:sz w:val="16"/>
          <w:szCs w:val="16"/>
        </w:rPr>
      </w:pPr>
      <w:r>
        <w:rPr>
          <w:sz w:val="16"/>
          <w:szCs w:val="16"/>
        </w:rPr>
        <w:t xml:space="preserve">  </w:t>
      </w:r>
      <w:r>
        <w:rPr>
          <w:sz w:val="16"/>
          <w:szCs w:val="16"/>
        </w:rPr>
        <w:t>String mes = reques</w:t>
      </w:r>
      <w:r>
        <w:rPr>
          <w:sz w:val="16"/>
          <w:szCs w:val="16"/>
        </w:rPr>
        <w:t>tInf(req);</w:t>
      </w:r>
    </w:p>
    <w:p w:rsidR="00000000" w:rsidRDefault="002E5195">
      <w:pPr>
        <w:pStyle w:val="af0"/>
        <w:rPr>
          <w:sz w:val="16"/>
          <w:szCs w:val="16"/>
        </w:rPr>
      </w:pPr>
      <w:r>
        <w:rPr>
          <w:sz w:val="16"/>
          <w:szCs w:val="16"/>
        </w:rPr>
        <w:t xml:space="preserve">  </w:t>
      </w:r>
      <w:r>
        <w:rPr>
          <w:sz w:val="16"/>
          <w:szCs w:val="16"/>
        </w:rPr>
        <w:t>if (LOG_REQUESTS) log('\n$mes');</w:t>
      </w:r>
    </w:p>
    <w:p w:rsidR="00000000" w:rsidRDefault="002E5195">
      <w:pPr>
        <w:pStyle w:val="af0"/>
        <w:rPr>
          <w:sz w:val="16"/>
          <w:szCs w:val="16"/>
        </w:rPr>
      </w:pPr>
      <w:r>
        <w:rPr>
          <w:sz w:val="16"/>
          <w:szCs w:val="16"/>
        </w:rPr>
        <w:t xml:space="preserve">  </w:t>
      </w:r>
      <w:r>
        <w:rPr>
          <w:sz w:val="16"/>
          <w:szCs w:val="16"/>
        </w:rPr>
        <w:t>req.response.write(</w:t>
      </w:r>
    </w:p>
    <w:p w:rsidR="00000000" w:rsidRDefault="002E5195">
      <w:pPr>
        <w:pStyle w:val="af0"/>
        <w:rPr>
          <w:sz w:val="16"/>
          <w:szCs w:val="16"/>
        </w:rPr>
      </w:pPr>
      <w:r>
        <w:rPr>
          <w:sz w:val="16"/>
          <w:szCs w:val="16"/>
        </w:rPr>
        <w:t xml:space="preserve">    </w:t>
      </w:r>
      <w:r>
        <w:rPr>
          <w:sz w:val="16"/>
          <w:szCs w:val="16"/>
        </w:rPr>
        <w:t>'''&lt;!DOCTYPE html&gt;This is a response from https_test_server_1.</w:t>
      </w:r>
    </w:p>
    <w:p w:rsidR="00000000" w:rsidRDefault="002E5195">
      <w:pPr>
        <w:pStyle w:val="af0"/>
        <w:rPr>
          <w:sz w:val="16"/>
          <w:szCs w:val="16"/>
        </w:rPr>
      </w:pPr>
      <w:r>
        <w:rPr>
          <w:sz w:val="16"/>
          <w:szCs w:val="16"/>
        </w:rPr>
        <w:t xml:space="preserve">    </w:t>
      </w:r>
      <w:r>
        <w:rPr>
          <w:sz w:val="16"/>
          <w:szCs w:val="16"/>
        </w:rPr>
        <w:t>&lt;pre&gt;$mes&lt;/pre&gt;&lt;/html&gt;''');</w:t>
      </w:r>
    </w:p>
    <w:p w:rsidR="00000000" w:rsidRDefault="002E5195">
      <w:pPr>
        <w:pStyle w:val="af0"/>
        <w:rPr>
          <w:sz w:val="16"/>
          <w:szCs w:val="16"/>
        </w:rPr>
      </w:pPr>
      <w:r>
        <w:rPr>
          <w:sz w:val="16"/>
          <w:szCs w:val="16"/>
        </w:rPr>
        <w:t xml:space="preserve">  </w:t>
      </w:r>
      <w:r>
        <w:rPr>
          <w:sz w:val="16"/>
          <w:szCs w:val="16"/>
        </w:rPr>
        <w:t>req.response.close();</w:t>
      </w:r>
    </w:p>
    <w:p w:rsidR="00000000" w:rsidRDefault="002E5195">
      <w:pPr>
        <w:pStyle w:val="af0"/>
        <w:rPr>
          <w:sz w:val="16"/>
          <w:szCs w:val="16"/>
        </w:rPr>
      </w:pPr>
      <w:r>
        <w:rPr>
          <w:sz w:val="16"/>
          <w:szCs w:val="16"/>
        </w:rPr>
        <w:t>}</w:t>
      </w:r>
    </w:p>
    <w:p w:rsidR="00000000" w:rsidRDefault="002E5195">
      <w:pPr>
        <w:pStyle w:val="af0"/>
        <w:rPr>
          <w:sz w:val="16"/>
          <w:szCs w:val="16"/>
        </w:rPr>
      </w:pPr>
    </w:p>
    <w:p w:rsidR="00000000" w:rsidRDefault="002E5195">
      <w:pPr>
        <w:pStyle w:val="af0"/>
        <w:rPr>
          <w:sz w:val="16"/>
          <w:szCs w:val="16"/>
        </w:rPr>
      </w:pPr>
      <w:r>
        <w:rPr>
          <w:sz w:val="16"/>
          <w:szCs w:val="16"/>
        </w:rPr>
        <w:t>// adapt this function to your logger</w:t>
      </w:r>
    </w:p>
    <w:p w:rsidR="00000000" w:rsidRDefault="002E5195">
      <w:pPr>
        <w:pStyle w:val="af0"/>
        <w:rPr>
          <w:sz w:val="16"/>
          <w:szCs w:val="16"/>
        </w:rPr>
      </w:pPr>
      <w:r>
        <w:rPr>
          <w:sz w:val="16"/>
          <w:szCs w:val="16"/>
        </w:rPr>
        <w:t>void log(String s) {</w:t>
      </w:r>
    </w:p>
    <w:p w:rsidR="00000000" w:rsidRDefault="002E5195">
      <w:pPr>
        <w:pStyle w:val="af0"/>
        <w:rPr>
          <w:sz w:val="16"/>
          <w:szCs w:val="16"/>
        </w:rPr>
      </w:pPr>
      <w:r>
        <w:rPr>
          <w:sz w:val="16"/>
          <w:szCs w:val="16"/>
        </w:rPr>
        <w:t xml:space="preserve">  </w:t>
      </w:r>
      <w:r>
        <w:rPr>
          <w:sz w:val="16"/>
          <w:szCs w:val="16"/>
        </w:rPr>
        <w:t>p</w:t>
      </w:r>
      <w:r>
        <w:rPr>
          <w:sz w:val="16"/>
          <w:szCs w:val="16"/>
        </w:rPr>
        <w:t>rint('${new DateTime.now().toString()} - $s');</w:t>
      </w:r>
    </w:p>
    <w:p w:rsidR="00000000" w:rsidRDefault="002E5195">
      <w:pPr>
        <w:pStyle w:val="af0"/>
        <w:rPr>
          <w:sz w:val="16"/>
          <w:szCs w:val="16"/>
        </w:rPr>
      </w:pPr>
      <w:r>
        <w:rPr>
          <w:sz w:val="16"/>
          <w:szCs w:val="16"/>
        </w:rPr>
        <w:t>}</w:t>
      </w:r>
    </w:p>
    <w:p w:rsidR="00000000" w:rsidRDefault="002E5195">
      <w:pPr>
        <w:pStyle w:val="af0"/>
        <w:rPr>
          <w:sz w:val="16"/>
          <w:szCs w:val="16"/>
        </w:rPr>
      </w:pPr>
    </w:p>
    <w:p w:rsidR="00000000" w:rsidRDefault="002E5195">
      <w:pPr>
        <w:pStyle w:val="af0"/>
        <w:rPr>
          <w:sz w:val="16"/>
          <w:szCs w:val="16"/>
        </w:rPr>
      </w:pPr>
      <w:r>
        <w:rPr>
          <w:sz w:val="16"/>
          <w:szCs w:val="16"/>
        </w:rPr>
        <w:t>String requestInf(HttpRequest req) =&gt;</w:t>
      </w:r>
    </w:p>
    <w:p w:rsidR="00000000" w:rsidRDefault="002E5195">
      <w:pPr>
        <w:pStyle w:val="af0"/>
        <w:rPr>
          <w:sz w:val="16"/>
          <w:szCs w:val="16"/>
        </w:rPr>
      </w:pPr>
      <w:r>
        <w:rPr>
          <w:sz w:val="16"/>
          <w:szCs w:val="16"/>
        </w:rPr>
        <w:t xml:space="preserve">  </w:t>
      </w:r>
      <w:r>
        <w:rPr>
          <w:sz w:val="16"/>
          <w:szCs w:val="16"/>
        </w:rPr>
        <w:t>'''</w:t>
      </w:r>
    </w:p>
    <w:p w:rsidR="00000000" w:rsidRDefault="002E5195">
      <w:pPr>
        <w:pStyle w:val="af0"/>
        <w:rPr>
          <w:sz w:val="16"/>
          <w:szCs w:val="16"/>
        </w:rPr>
      </w:pPr>
      <w:r>
        <w:rPr>
          <w:sz w:val="16"/>
          <w:szCs w:val="16"/>
        </w:rPr>
        <w:t xml:space="preserve">  </w:t>
      </w:r>
      <w:r>
        <w:rPr>
          <w:sz w:val="16"/>
          <w:szCs w:val="16"/>
        </w:rPr>
        <w:t>req.connectionInfo.remoteAddress : ${req.connectionInfo.remoteAddress}</w:t>
      </w:r>
    </w:p>
    <w:p w:rsidR="00000000" w:rsidRDefault="002E5195">
      <w:pPr>
        <w:pStyle w:val="af0"/>
        <w:rPr>
          <w:sz w:val="16"/>
          <w:szCs w:val="16"/>
        </w:rPr>
      </w:pPr>
      <w:r>
        <w:rPr>
          <w:sz w:val="16"/>
          <w:szCs w:val="16"/>
        </w:rPr>
        <w:t xml:space="preserve">  </w:t>
      </w:r>
      <w:r>
        <w:rPr>
          <w:sz w:val="16"/>
          <w:szCs w:val="16"/>
        </w:rPr>
        <w:t>req.connectionInfo.remotePort : ${req.connectionInfo.remotePort}</w:t>
      </w:r>
    </w:p>
    <w:p w:rsidR="00000000" w:rsidRDefault="002E5195">
      <w:pPr>
        <w:pStyle w:val="af0"/>
        <w:rPr>
          <w:szCs w:val="21"/>
        </w:rPr>
      </w:pPr>
      <w:r>
        <w:rPr>
          <w:sz w:val="16"/>
          <w:szCs w:val="16"/>
        </w:rPr>
        <w:t xml:space="preserve">  </w:t>
      </w:r>
      <w:r>
        <w:rPr>
          <w:sz w:val="16"/>
          <w:szCs w:val="16"/>
        </w:rPr>
        <w:t>req.uri : ${req.uri}</w:t>
      </w:r>
      <w:r>
        <w:rPr>
          <w:sz w:val="16"/>
          <w:szCs w:val="16"/>
        </w:rPr>
        <w:t>''';</w:t>
      </w:r>
    </w:p>
    <w:p w:rsidR="00000000" w:rsidRDefault="002E5195">
      <w:pPr>
        <w:rPr>
          <w:szCs w:val="21"/>
        </w:rPr>
      </w:pPr>
    </w:p>
    <w:p w:rsidR="00000000" w:rsidRDefault="002E5195">
      <w:pPr>
        <w:rPr>
          <w:szCs w:val="21"/>
        </w:rPr>
      </w:pPr>
      <w:r>
        <w:rPr>
          <w:szCs w:val="21"/>
        </w:rPr>
        <w:t>幾つかのポイント列記すると：</w:t>
      </w:r>
    </w:p>
    <w:p w:rsidR="00000000" w:rsidRDefault="002E5195">
      <w:pPr>
        <w:rPr>
          <w:szCs w:val="21"/>
        </w:rPr>
      </w:pPr>
    </w:p>
    <w:p w:rsidR="00000000" w:rsidRDefault="002E5195" w:rsidP="002E5195">
      <w:pPr>
        <w:numPr>
          <w:ilvl w:val="0"/>
          <w:numId w:val="277"/>
        </w:numPr>
        <w:rPr>
          <w:szCs w:val="21"/>
        </w:rPr>
      </w:pPr>
      <w:r>
        <w:rPr>
          <w:szCs w:val="21"/>
        </w:rPr>
        <w:t>final</w:t>
      </w:r>
      <w:r>
        <w:rPr>
          <w:szCs w:val="21"/>
        </w:rPr>
        <w:t>変数は次のようになっている。</w:t>
      </w:r>
    </w:p>
    <w:p w:rsidR="00000000" w:rsidRDefault="002E5195" w:rsidP="002E5195">
      <w:pPr>
        <w:numPr>
          <w:ilvl w:val="1"/>
          <w:numId w:val="277"/>
        </w:numPr>
        <w:rPr>
          <w:szCs w:val="21"/>
        </w:rPr>
      </w:pPr>
      <w:r>
        <w:rPr>
          <w:szCs w:val="21"/>
        </w:rPr>
        <w:t xml:space="preserve">final LOG_REQUESTS = true;      // </w:t>
      </w:r>
      <w:r>
        <w:rPr>
          <w:szCs w:val="21"/>
        </w:rPr>
        <w:t>ログを取るかどうかを指定する。実験の場合は</w:t>
      </w:r>
      <w:r>
        <w:rPr>
          <w:szCs w:val="21"/>
        </w:rPr>
        <w:t>true</w:t>
      </w:r>
      <w:r>
        <w:rPr>
          <w:szCs w:val="21"/>
        </w:rPr>
        <w:t>のままとする</w:t>
      </w:r>
    </w:p>
    <w:p w:rsidR="00000000" w:rsidRDefault="002E5195" w:rsidP="002E5195">
      <w:pPr>
        <w:numPr>
          <w:ilvl w:val="1"/>
          <w:numId w:val="277"/>
        </w:numPr>
        <w:rPr>
          <w:szCs w:val="21"/>
        </w:rPr>
      </w:pPr>
      <w:r>
        <w:rPr>
          <w:szCs w:val="21"/>
        </w:rPr>
        <w:t xml:space="preserve">final HOST_NAME = 'localhost';   // </w:t>
      </w:r>
      <w:r>
        <w:rPr>
          <w:szCs w:val="21"/>
        </w:rPr>
        <w:t>テスト用にはループバック・アドレスを使用する。本番には指定されたグローバル・アドレスをセットする。</w:t>
      </w:r>
    </w:p>
    <w:p w:rsidR="00000000" w:rsidRDefault="002E5195" w:rsidP="002E5195">
      <w:pPr>
        <w:numPr>
          <w:ilvl w:val="1"/>
          <w:numId w:val="277"/>
        </w:numPr>
        <w:rPr>
          <w:szCs w:val="21"/>
        </w:rPr>
      </w:pPr>
      <w:r>
        <w:rPr>
          <w:szCs w:val="21"/>
        </w:rPr>
        <w:t xml:space="preserve">final int SERVER_PORT = 443;     // </w:t>
      </w:r>
      <w:r>
        <w:rPr>
          <w:szCs w:val="21"/>
        </w:rPr>
        <w:t>ここではポート番号は</w:t>
      </w:r>
      <w:r>
        <w:rPr>
          <w:szCs w:val="21"/>
        </w:rPr>
        <w:t>HTTPS</w:t>
      </w:r>
      <w:r>
        <w:rPr>
          <w:szCs w:val="21"/>
        </w:rPr>
        <w:t>用に指定されている</w:t>
      </w:r>
      <w:r>
        <w:rPr>
          <w:szCs w:val="21"/>
        </w:rPr>
        <w:t>4</w:t>
      </w:r>
      <w:r>
        <w:rPr>
          <w:szCs w:val="21"/>
        </w:rPr>
        <w:t>43</w:t>
      </w:r>
      <w:r>
        <w:rPr>
          <w:szCs w:val="21"/>
        </w:rPr>
        <w:t>を使用する。</w:t>
      </w:r>
      <w:r>
        <w:rPr>
          <w:szCs w:val="21"/>
        </w:rPr>
        <w:t>Apache</w:t>
      </w:r>
      <w:r>
        <w:rPr>
          <w:szCs w:val="21"/>
        </w:rPr>
        <w:t>などでは実験用に</w:t>
      </w:r>
      <w:r>
        <w:rPr>
          <w:szCs w:val="21"/>
        </w:rPr>
        <w:t>8443</w:t>
      </w:r>
      <w:r>
        <w:rPr>
          <w:szCs w:val="21"/>
        </w:rPr>
        <w:t>を使う場合が多いが、その場合はブラウザのアドレス・バーには</w:t>
      </w:r>
      <w:r>
        <w:rPr>
          <w:szCs w:val="21"/>
        </w:rPr>
        <w:t>https://localhost:8443/test</w:t>
      </w:r>
      <w:r>
        <w:rPr>
          <w:szCs w:val="21"/>
        </w:rPr>
        <w:t>とポート番号を指定してやらねばならない。</w:t>
      </w:r>
    </w:p>
    <w:p w:rsidR="00000000" w:rsidRDefault="002E5195" w:rsidP="002E5195">
      <w:pPr>
        <w:numPr>
          <w:ilvl w:val="1"/>
          <w:numId w:val="277"/>
        </w:numPr>
        <w:rPr>
          <w:szCs w:val="21"/>
        </w:rPr>
      </w:pPr>
      <w:r>
        <w:rPr>
          <w:szCs w:val="21"/>
        </w:rPr>
        <w:t xml:space="preserve">final REQ_PATH = '/test';        // </w:t>
      </w:r>
      <w:r>
        <w:rPr>
          <w:szCs w:val="21"/>
        </w:rPr>
        <w:t>ここでは</w:t>
      </w:r>
      <w:r>
        <w:rPr>
          <w:szCs w:val="21"/>
        </w:rPr>
        <w:t>/test</w:t>
      </w:r>
      <w:r>
        <w:rPr>
          <w:szCs w:val="21"/>
        </w:rPr>
        <w:t>という要求パスを持った要求のみを取扱う。</w:t>
      </w:r>
    </w:p>
    <w:p w:rsidR="00000000" w:rsidRDefault="002E5195" w:rsidP="002E5195">
      <w:pPr>
        <w:numPr>
          <w:ilvl w:val="1"/>
          <w:numId w:val="277"/>
        </w:numPr>
        <w:rPr>
          <w:szCs w:val="21"/>
        </w:rPr>
      </w:pPr>
      <w:r>
        <w:rPr>
          <w:szCs w:val="21"/>
        </w:rPr>
        <w:t>final CERT_PATH = 'openssl/my_crt.pem'; // PEM</w:t>
      </w:r>
      <w:r>
        <w:rPr>
          <w:szCs w:val="21"/>
        </w:rPr>
        <w:t>証明書ファイルへのパス</w:t>
      </w:r>
    </w:p>
    <w:p w:rsidR="00000000" w:rsidRDefault="002E5195" w:rsidP="002E5195">
      <w:pPr>
        <w:numPr>
          <w:ilvl w:val="1"/>
          <w:numId w:val="277"/>
        </w:numPr>
        <w:rPr>
          <w:szCs w:val="21"/>
        </w:rPr>
      </w:pPr>
      <w:r>
        <w:rPr>
          <w:szCs w:val="21"/>
        </w:rPr>
        <w:t>final KEY_PATH = 'openssl/my_</w:t>
      </w:r>
      <w:r>
        <w:rPr>
          <w:szCs w:val="21"/>
        </w:rPr>
        <w:t>key.pem';  // PEM</w:t>
      </w:r>
      <w:r>
        <w:rPr>
          <w:szCs w:val="21"/>
        </w:rPr>
        <w:t>秘密鍵ファイルへのパス。これらの</w:t>
      </w:r>
      <w:r>
        <w:rPr>
          <w:szCs w:val="21"/>
        </w:rPr>
        <w:t>2</w:t>
      </w:r>
      <w:r>
        <w:rPr>
          <w:szCs w:val="21"/>
        </w:rPr>
        <w:t>つのパスは相対パスで指定しているが、無論絶対パスで指定しても良い。なお</w:t>
      </w:r>
      <w:r>
        <w:rPr>
          <w:szCs w:val="21"/>
        </w:rPr>
        <w:t>Windows</w:t>
      </w:r>
      <w:r>
        <w:rPr>
          <w:szCs w:val="21"/>
        </w:rPr>
        <w:t>以外の</w:t>
      </w:r>
      <w:r>
        <w:rPr>
          <w:szCs w:val="21"/>
        </w:rPr>
        <w:t>OS</w:t>
      </w:r>
      <w:r>
        <w:rPr>
          <w:szCs w:val="21"/>
        </w:rPr>
        <w:t>の場合は、それに準拠したパスの指定の仕方をしなければならない。</w:t>
      </w:r>
    </w:p>
    <w:p w:rsidR="00000000" w:rsidRDefault="002E5195" w:rsidP="002E5195">
      <w:pPr>
        <w:numPr>
          <w:ilvl w:val="1"/>
          <w:numId w:val="277"/>
        </w:numPr>
        <w:rPr>
          <w:szCs w:val="21"/>
        </w:rPr>
      </w:pPr>
      <w:r>
        <w:rPr>
          <w:szCs w:val="21"/>
        </w:rPr>
        <w:t>final KEY_PASSWORD = 'changeit';        // PEM</w:t>
      </w:r>
      <w:r>
        <w:rPr>
          <w:szCs w:val="21"/>
        </w:rPr>
        <w:t>秘密鍵ファイルにアクセスするためのパスワ</w:t>
      </w:r>
      <w:r>
        <w:rPr>
          <w:szCs w:val="21"/>
        </w:rPr>
        <w:lastRenderedPageBreak/>
        <w:t>ード</w:t>
      </w:r>
    </w:p>
    <w:p w:rsidR="00000000" w:rsidRDefault="002E5195">
      <w:pPr>
        <w:rPr>
          <w:szCs w:val="21"/>
        </w:rPr>
      </w:pPr>
    </w:p>
    <w:p w:rsidR="00000000" w:rsidRDefault="002E5195" w:rsidP="002E5195">
      <w:pPr>
        <w:numPr>
          <w:ilvl w:val="0"/>
          <w:numId w:val="277"/>
        </w:numPr>
        <w:rPr>
          <w:szCs w:val="21"/>
        </w:rPr>
      </w:pPr>
      <w:r>
        <w:rPr>
          <w:szCs w:val="21"/>
        </w:rPr>
        <w:t>サーバの起動に先だって、</w:t>
      </w:r>
      <w:r>
        <w:rPr>
          <w:szCs w:val="21"/>
        </w:rPr>
        <w:t>setSecurityContext</w:t>
      </w:r>
      <w:r>
        <w:rPr>
          <w:szCs w:val="21"/>
        </w:rPr>
        <w:t>メソッドを使って</w:t>
      </w:r>
      <w:r>
        <w:rPr>
          <w:szCs w:val="21"/>
        </w:rPr>
        <w:t>Dart VM</w:t>
      </w:r>
      <w:r>
        <w:rPr>
          <w:szCs w:val="21"/>
        </w:rPr>
        <w:t>が用意している</w:t>
      </w:r>
      <w:r>
        <w:rPr>
          <w:szCs w:val="21"/>
        </w:rPr>
        <w:t>SecurityContext</w:t>
      </w:r>
      <w:r>
        <w:rPr>
          <w:szCs w:val="21"/>
        </w:rPr>
        <w:t>の初期化をし</w:t>
      </w:r>
      <w:r>
        <w:rPr>
          <w:szCs w:val="21"/>
        </w:rPr>
        <w:t>ておかねばならない。これにより</w:t>
      </w:r>
      <w:r>
        <w:rPr>
          <w:szCs w:val="21"/>
        </w:rPr>
        <w:t>BoringSSL</w:t>
      </w:r>
      <w:r>
        <w:rPr>
          <w:szCs w:val="21"/>
        </w:rPr>
        <w:t>は証明書と秘密鍵場所と秘密鍵のパスワードを知り、クライアントからの</w:t>
      </w:r>
      <w:r>
        <w:rPr>
          <w:szCs w:val="21"/>
        </w:rPr>
        <w:t>SSL</w:t>
      </w:r>
      <w:r>
        <w:rPr>
          <w:szCs w:val="21"/>
        </w:rPr>
        <w:t>接続要求に対応できるようになる。</w:t>
      </w:r>
    </w:p>
    <w:p w:rsidR="00000000" w:rsidRDefault="002E5195">
      <w:pPr>
        <w:rPr>
          <w:szCs w:val="21"/>
        </w:rPr>
      </w:pPr>
    </w:p>
    <w:p w:rsidR="00000000" w:rsidRDefault="002E5195" w:rsidP="002E5195">
      <w:pPr>
        <w:numPr>
          <w:ilvl w:val="0"/>
          <w:numId w:val="277"/>
        </w:numPr>
        <w:rPr>
          <w:szCs w:val="21"/>
        </w:rPr>
      </w:pPr>
      <w:r>
        <w:rPr>
          <w:szCs w:val="21"/>
        </w:rPr>
        <w:t>同じくサーバの起動に先だって、</w:t>
      </w:r>
      <w:r>
        <w:rPr>
          <w:szCs w:val="21"/>
        </w:rPr>
        <w:t>HttpServer.bindSecure</w:t>
      </w:r>
      <w:r>
        <w:rPr>
          <w:szCs w:val="21"/>
        </w:rPr>
        <w:t>という静的メソッドを使って</w:t>
      </w:r>
      <w:r>
        <w:rPr>
          <w:szCs w:val="21"/>
        </w:rPr>
        <w:t>SSL</w:t>
      </w:r>
      <w:r>
        <w:rPr>
          <w:szCs w:val="21"/>
        </w:rPr>
        <w:t>接続からの</w:t>
      </w:r>
      <w:r>
        <w:rPr>
          <w:szCs w:val="21"/>
        </w:rPr>
        <w:t>HTTP</w:t>
      </w:r>
      <w:r>
        <w:rPr>
          <w:szCs w:val="21"/>
        </w:rPr>
        <w:t>要求を受理するように設定する。</w:t>
      </w:r>
    </w:p>
    <w:p w:rsidR="00000000" w:rsidRDefault="002E5195">
      <w:pPr>
        <w:rPr>
          <w:szCs w:val="21"/>
        </w:rPr>
      </w:pPr>
    </w:p>
    <w:p w:rsidR="00000000" w:rsidRDefault="002E5195" w:rsidP="002E5195">
      <w:pPr>
        <w:numPr>
          <w:ilvl w:val="0"/>
          <w:numId w:val="277"/>
        </w:numPr>
        <w:rPr>
          <w:szCs w:val="21"/>
        </w:rPr>
      </w:pPr>
      <w:r>
        <w:rPr>
          <w:szCs w:val="21"/>
        </w:rPr>
        <w:t>その後の処理は基本的に通常の</w:t>
      </w:r>
      <w:r>
        <w:rPr>
          <w:szCs w:val="21"/>
        </w:rPr>
        <w:t>HTTP</w:t>
      </w:r>
      <w:r>
        <w:rPr>
          <w:szCs w:val="21"/>
        </w:rPr>
        <w:t>要求の処理と同じである。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ind w:left="0" w:firstLine="0"/>
        <w:rPr>
          <w:b w:val="0"/>
          <w:bCs w:val="0"/>
          <w:sz w:val="21"/>
          <w:szCs w:val="21"/>
        </w:rPr>
      </w:pPr>
      <w:r>
        <w:rPr>
          <w:b w:val="0"/>
          <w:bCs w:val="0"/>
          <w:sz w:val="21"/>
          <w:szCs w:val="21"/>
        </w:rPr>
        <w:t>https_test_server_2</w:t>
      </w:r>
    </w:p>
    <w:p w:rsidR="00000000" w:rsidRDefault="002E5195">
      <w:pPr>
        <w:rPr>
          <w:szCs w:val="21"/>
        </w:rPr>
      </w:pPr>
    </w:p>
    <w:p w:rsidR="00000000" w:rsidRDefault="002E5195">
      <w:pPr>
        <w:rPr>
          <w:szCs w:val="21"/>
        </w:rPr>
      </w:pPr>
      <w:r>
        <w:rPr>
          <w:szCs w:val="21"/>
        </w:rPr>
        <w:t>このプログラムは</w:t>
      </w:r>
      <w:r>
        <w:rPr>
          <w:szCs w:val="21"/>
        </w:rPr>
        <w:t>HTTPS</w:t>
      </w:r>
      <w:r>
        <w:rPr>
          <w:szCs w:val="21"/>
        </w:rPr>
        <w:t>サーバとして一般的に活用できるように必要な機能（以下に示す）を含</w:t>
      </w:r>
      <w:r>
        <w:rPr>
          <w:szCs w:val="21"/>
        </w:rPr>
        <w:t>めたものである。読者はこのコードを理解することで、実際の商用に耐えるようなサーバが開発できるようになろう。</w:t>
      </w:r>
    </w:p>
    <w:p w:rsidR="00000000" w:rsidRDefault="002E5195">
      <w:pPr>
        <w:rPr>
          <w:szCs w:val="21"/>
        </w:rPr>
      </w:pPr>
    </w:p>
    <w:p w:rsidR="00000000" w:rsidRDefault="002E5195" w:rsidP="002E5195">
      <w:pPr>
        <w:numPr>
          <w:ilvl w:val="0"/>
          <w:numId w:val="278"/>
        </w:numPr>
        <w:rPr>
          <w:szCs w:val="21"/>
        </w:rPr>
      </w:pPr>
      <w:r>
        <w:rPr>
          <w:szCs w:val="21"/>
        </w:rPr>
        <w:t>favicon.ico</w:t>
      </w:r>
      <w:r>
        <w:rPr>
          <w:szCs w:val="21"/>
        </w:rPr>
        <w:t>に対応　（これは下図のブラウザのタブに表示されるアイコンである）</w:t>
      </w:r>
    </w:p>
    <w:p w:rsidR="00000000" w:rsidRDefault="002E5195" w:rsidP="002E5195">
      <w:pPr>
        <w:numPr>
          <w:ilvl w:val="0"/>
          <w:numId w:val="278"/>
        </w:numPr>
        <w:rPr>
          <w:szCs w:val="21"/>
        </w:rPr>
      </w:pPr>
      <w:r>
        <w:rPr>
          <w:szCs w:val="21"/>
        </w:rPr>
        <w:t>ブラウザ画面に自分が用意したグラフィックスを表示できるようにファイル・サーバ機能を含めている</w:t>
      </w:r>
    </w:p>
    <w:p w:rsidR="00000000" w:rsidRDefault="002E5195" w:rsidP="002E5195">
      <w:pPr>
        <w:numPr>
          <w:ilvl w:val="0"/>
          <w:numId w:val="278"/>
        </w:numPr>
        <w:rPr>
          <w:szCs w:val="21"/>
        </w:rPr>
      </w:pPr>
      <w:r>
        <w:rPr>
          <w:szCs w:val="21"/>
        </w:rPr>
        <w:t>セッション管理とそれを使った画面遷移の基本的な手順</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623424" behindDoc="0" locked="0" layoutInCell="1" allowOverlap="1">
            <wp:simplePos x="0" y="0"/>
            <wp:positionH relativeFrom="column">
              <wp:align>center</wp:align>
            </wp:positionH>
            <wp:positionV relativeFrom="paragraph">
              <wp:posOffset>0</wp:posOffset>
            </wp:positionV>
            <wp:extent cx="3682365" cy="2544445"/>
            <wp:effectExtent l="19050" t="0" r="0" b="0"/>
            <wp:wrapTopAndBottom/>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34" cstate="print"/>
                    <a:srcRect/>
                    <a:stretch>
                      <a:fillRect/>
                    </a:stretch>
                  </pic:blipFill>
                  <pic:spPr bwMode="auto">
                    <a:xfrm>
                      <a:off x="0" y="0"/>
                      <a:ext cx="3682365" cy="254444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このプログラムはセッション管理の学習に使った</w:t>
      </w:r>
      <w:r>
        <w:rPr>
          <w:szCs w:val="21"/>
        </w:rPr>
        <w:t>HttpSessionTestServer.dart</w:t>
      </w:r>
      <w:r>
        <w:rPr>
          <w:szCs w:val="21"/>
        </w:rPr>
        <w:t>と類似しているので、簡単に実験出来よう。</w:t>
      </w:r>
    </w:p>
    <w:p w:rsidR="00000000" w:rsidRDefault="002E5195">
      <w:pPr>
        <w:rPr>
          <w:szCs w:val="21"/>
        </w:rPr>
      </w:pPr>
    </w:p>
    <w:p w:rsidR="00000000" w:rsidRDefault="002E5195">
      <w:pPr>
        <w:rPr>
          <w:szCs w:val="21"/>
        </w:rPr>
      </w:pPr>
      <w:r>
        <w:rPr>
          <w:szCs w:val="21"/>
        </w:rPr>
        <w:t>favicon.ico</w:t>
      </w:r>
      <w:r>
        <w:rPr>
          <w:szCs w:val="21"/>
        </w:rPr>
        <w:t>は</w:t>
      </w:r>
      <w:hyperlink r:id="rId535" w:history="1">
        <w:r>
          <w:rPr>
            <w:rStyle w:val="a7"/>
            <w:szCs w:val="21"/>
          </w:rPr>
          <w:t>http://www.favicon.cc/</w:t>
        </w:r>
      </w:hyperlink>
      <w:r>
        <w:rPr>
          <w:szCs w:val="21"/>
        </w:rPr>
        <w:t>のようなツールを使って簡単に作成できる。このアプリケーションでは</w:t>
      </w:r>
      <w:r>
        <w:rPr>
          <w:szCs w:val="21"/>
        </w:rPr>
        <w:t>/resouces</w:t>
      </w:r>
      <w:r>
        <w:rPr>
          <w:szCs w:val="21"/>
        </w:rPr>
        <w:t>というディレクトリに他の静的リソースとともに収容してある。従ってクライアントからの</w:t>
      </w:r>
      <w:r>
        <w:rPr>
          <w:szCs w:val="21"/>
        </w:rPr>
        <w:t>favicon</w:t>
      </w:r>
      <w:r>
        <w:rPr>
          <w:szCs w:val="21"/>
        </w:rPr>
        <w:t>要求に対しては、そのディレクトリに変換してファイル・サーバ機能を呼び出している。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214" w:name="_Toc470871777"/>
      <w:r>
        <w:t>関連</w:t>
      </w:r>
      <w:r>
        <w:t>API</w:t>
      </w:r>
      <w:r>
        <w:t>の和訳</w:t>
      </w:r>
      <w:bookmarkEnd w:id="214"/>
    </w:p>
    <w:p w:rsidR="00000000" w:rsidRDefault="002E5195">
      <w:pPr>
        <w:rPr>
          <w:szCs w:val="21"/>
        </w:rPr>
      </w:pPr>
    </w:p>
    <w:p w:rsidR="00000000" w:rsidRDefault="002E5195">
      <w:pPr>
        <w:rPr>
          <w:szCs w:val="21"/>
        </w:rPr>
      </w:pPr>
    </w:p>
    <w:p w:rsidR="00000000" w:rsidRDefault="002E5195">
      <w:pPr>
        <w:rPr>
          <w:szCs w:val="21"/>
        </w:rPr>
      </w:pPr>
      <w:r>
        <w:rPr>
          <w:szCs w:val="21"/>
        </w:rPr>
        <w:t>注意：本</w:t>
      </w:r>
      <w:r>
        <w:rPr>
          <w:szCs w:val="21"/>
        </w:rPr>
        <w:t>API</w:t>
      </w:r>
      <w:r>
        <w:rPr>
          <w:szCs w:val="21"/>
        </w:rPr>
        <w:t>は</w:t>
      </w:r>
      <w:r>
        <w:rPr>
          <w:szCs w:val="21"/>
        </w:rPr>
        <w:t>Dart SDK</w:t>
      </w:r>
      <w:r>
        <w:rPr>
          <w:szCs w:val="21"/>
        </w:rPr>
        <w:t>の</w:t>
      </w:r>
      <w:r>
        <w:rPr>
          <w:szCs w:val="21"/>
        </w:rPr>
        <w:t>1.13.0-dev.1.0</w:t>
      </w:r>
      <w:r>
        <w:rPr>
          <w:szCs w:val="21"/>
        </w:rPr>
        <w:t>以降でのみ適用される。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Htt</w:t>
      </w:r>
      <w:r>
        <w:t>pServer.bindSecure</w:t>
      </w:r>
    </w:p>
    <w:p w:rsidR="00000000" w:rsidRDefault="002E5195">
      <w:pPr>
        <w:rPr>
          <w:szCs w:val="21"/>
        </w:rPr>
      </w:pPr>
    </w:p>
    <w:p w:rsidR="00000000" w:rsidRDefault="002E5195">
      <w:pPr>
        <w:rPr>
          <w:b/>
          <w:bCs/>
          <w:szCs w:val="21"/>
        </w:rPr>
      </w:pPr>
      <w:r>
        <w:rPr>
          <w:szCs w:val="21"/>
        </w:rPr>
        <w:t>注意：ここでは</w:t>
      </w:r>
      <w:r>
        <w:rPr>
          <w:szCs w:val="21"/>
        </w:rPr>
        <w:t>static</w:t>
      </w:r>
      <w:r>
        <w:rPr>
          <w:szCs w:val="21"/>
        </w:rPr>
        <w:t>メソッドの</w:t>
      </w:r>
      <w:r>
        <w:rPr>
          <w:szCs w:val="21"/>
        </w:rPr>
        <w:t>bindSecure</w:t>
      </w:r>
      <w:r>
        <w:rPr>
          <w:szCs w:val="21"/>
        </w:rPr>
        <w:t>のみを抜き出してある。</w:t>
      </w:r>
    </w:p>
    <w:tbl>
      <w:tblPr>
        <w:tblW w:w="0" w:type="auto"/>
        <w:tblInd w:w="55" w:type="dxa"/>
        <w:tblLayout w:type="fixed"/>
        <w:tblCellMar>
          <w:top w:w="55" w:type="dxa"/>
          <w:left w:w="55" w:type="dxa"/>
          <w:bottom w:w="55" w:type="dxa"/>
          <w:right w:w="55" w:type="dxa"/>
        </w:tblCellMar>
        <w:tblLook w:val="0000"/>
      </w:tblPr>
      <w:tblGrid>
        <w:gridCol w:w="2529"/>
        <w:gridCol w:w="7109"/>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rPr>
                <w:b/>
                <w:bCs/>
                <w:szCs w:val="21"/>
              </w:rPr>
              <w:t>HttpServer</w:t>
            </w:r>
            <w:r>
              <w:rPr>
                <w:szCs w:val="21"/>
              </w:rPr>
              <w:t xml:space="preserve"> class</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実装</w:t>
            </w:r>
          </w:p>
        </w:tc>
      </w:tr>
      <w:tr w:rsidR="00000000">
        <w:tc>
          <w:tcPr>
            <w:tcW w:w="2529"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b/>
                <w:bCs/>
                <w:szCs w:val="21"/>
              </w:rPr>
              <w:t>Socket</w:t>
            </w:r>
          </w:p>
        </w:tc>
        <w:tc>
          <w:tcPr>
            <w:tcW w:w="7109"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r>
              <w:rPr>
                <w:szCs w:val="21"/>
              </w:rPr>
              <w:t>Stream&lt;HttpRequest&gt;</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static</w:t>
            </w:r>
            <w:r>
              <w:rPr>
                <w:szCs w:val="21"/>
              </w:rPr>
              <w:t>メソッド</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Future&lt;HttpServer&gt; </w:t>
            </w:r>
            <w:r>
              <w:rPr>
                <w:b/>
                <w:bCs/>
                <w:szCs w:val="21"/>
              </w:rPr>
              <w:t>bindSecure</w:t>
            </w:r>
            <w:r>
              <w:rPr>
                <w:szCs w:val="21"/>
              </w:rPr>
              <w:t xml:space="preserve">( </w:t>
            </w:r>
          </w:p>
          <w:p w:rsidR="00000000" w:rsidRDefault="002E5195">
            <w:pPr>
              <w:rPr>
                <w:szCs w:val="21"/>
              </w:rPr>
            </w:pPr>
            <w:r>
              <w:rPr>
                <w:szCs w:val="21"/>
              </w:rPr>
              <w:t>address,</w:t>
            </w:r>
          </w:p>
          <w:p w:rsidR="00000000" w:rsidRDefault="002E5195">
            <w:pPr>
              <w:rPr>
                <w:szCs w:val="21"/>
              </w:rPr>
            </w:pPr>
            <w:r>
              <w:rPr>
                <w:szCs w:val="21"/>
              </w:rPr>
              <w:t>int port,</w:t>
            </w:r>
          </w:p>
          <w:p w:rsidR="00000000" w:rsidRDefault="002E5195">
            <w:pPr>
              <w:rPr>
                <w:szCs w:val="21"/>
              </w:rPr>
            </w:pPr>
            <w:r>
              <w:rPr>
                <w:szCs w:val="21"/>
              </w:rPr>
              <w:t>SecurityContext context,</w:t>
            </w:r>
          </w:p>
          <w:p w:rsidR="00000000" w:rsidRDefault="002E5195">
            <w:pPr>
              <w:rPr>
                <w:szCs w:val="21"/>
              </w:rPr>
            </w:pPr>
            <w:r>
              <w:rPr>
                <w:szCs w:val="21"/>
              </w:rPr>
              <w:t>{int backlog: 0,</w:t>
            </w:r>
          </w:p>
          <w:p w:rsidR="00000000" w:rsidRDefault="002E5195">
            <w:pPr>
              <w:rPr>
                <w:szCs w:val="21"/>
              </w:rPr>
            </w:pPr>
            <w:r>
              <w:rPr>
                <w:szCs w:val="21"/>
              </w:rPr>
              <w:t>bool v6Only: false,</w:t>
            </w:r>
          </w:p>
          <w:p w:rsidR="00000000" w:rsidRDefault="002E5195">
            <w:pPr>
              <w:rPr>
                <w:szCs w:val="21"/>
              </w:rPr>
            </w:pPr>
            <w:r>
              <w:rPr>
                <w:szCs w:val="21"/>
              </w:rPr>
              <w:t>String certificateNam</w:t>
            </w:r>
            <w:r>
              <w:rPr>
                <w:szCs w:val="21"/>
              </w:rPr>
              <w:t>e,</w:t>
            </w:r>
          </w:p>
          <w:p w:rsidR="00000000" w:rsidRDefault="002E5195">
            <w:pPr>
              <w:rPr>
                <w:szCs w:val="21"/>
              </w:rPr>
            </w:pPr>
            <w:r>
              <w:rPr>
                <w:szCs w:val="21"/>
              </w:rPr>
              <w:t>bool requestClientCertificate: false,</w:t>
            </w:r>
          </w:p>
          <w:p w:rsidR="00000000" w:rsidRDefault="002E5195">
            <w:pPr>
              <w:rPr>
                <w:szCs w:val="21"/>
              </w:rPr>
            </w:pPr>
            <w:r>
              <w:rPr>
                <w:szCs w:val="21"/>
              </w:rPr>
              <w:t>bool shared: false}</w:t>
            </w:r>
          </w:p>
          <w:p w:rsidR="00000000" w:rsidRDefault="002E5195">
            <w:pPr>
              <w:rPr>
                <w:szCs w:val="21"/>
              </w:rPr>
            </w:pPr>
            <w:r>
              <w:rPr>
                <w:szCs w:val="21"/>
              </w:rPr>
              <w: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address</w:t>
            </w:r>
            <w:r>
              <w:rPr>
                <w:szCs w:val="21"/>
              </w:rPr>
              <w:t>は</w:t>
            </w:r>
            <w:r>
              <w:rPr>
                <w:szCs w:val="21"/>
              </w:rPr>
              <w:t xml:space="preserve">String </w:t>
            </w:r>
            <w:r>
              <w:rPr>
                <w:szCs w:val="21"/>
              </w:rPr>
              <w:t>または</w:t>
            </w:r>
            <w:r>
              <w:rPr>
                <w:szCs w:val="21"/>
              </w:rPr>
              <w:t>InternetAddress</w:t>
            </w:r>
            <w:r>
              <w:rPr>
                <w:szCs w:val="21"/>
              </w:rPr>
              <w:t>のいずれかであり得る。もし</w:t>
            </w:r>
            <w:r>
              <w:rPr>
                <w:szCs w:val="21"/>
              </w:rPr>
              <w:t>address</w:t>
            </w:r>
            <w:r>
              <w:rPr>
                <w:szCs w:val="21"/>
              </w:rPr>
              <w:t>が</w:t>
            </w:r>
            <w:r>
              <w:rPr>
                <w:szCs w:val="21"/>
              </w:rPr>
              <w:t>String</w:t>
            </w:r>
            <w:r>
              <w:rPr>
                <w:szCs w:val="21"/>
              </w:rPr>
              <w:t>のときは、</w:t>
            </w:r>
            <w:r>
              <w:rPr>
                <w:szCs w:val="21"/>
              </w:rPr>
              <w:t>bind</w:t>
            </w:r>
            <w:r>
              <w:rPr>
                <w:szCs w:val="21"/>
              </w:rPr>
              <w:t>は</w:t>
            </w:r>
            <w:r>
              <w:rPr>
                <w:szCs w:val="21"/>
              </w:rPr>
              <w:t>InternetAddress.lookup</w:t>
            </w:r>
            <w:r>
              <w:rPr>
                <w:szCs w:val="21"/>
              </w:rPr>
              <w:t>を実行し、そのリストの最初の値を採用する。ローカル・ホストからの到来接続のみを受け付けるループバック・アダプタ上でリスンするときは、この値として</w:t>
            </w:r>
            <w:r>
              <w:rPr>
                <w:szCs w:val="21"/>
              </w:rPr>
              <w:t>InternetAddress.LOOPBACK_IP_V</w:t>
            </w:r>
            <w:r>
              <w:rPr>
                <w:szCs w:val="21"/>
              </w:rPr>
              <w:t>4</w:t>
            </w:r>
            <w:r>
              <w:rPr>
                <w:szCs w:val="21"/>
              </w:rPr>
              <w:t>または</w:t>
            </w:r>
            <w:r>
              <w:rPr>
                <w:szCs w:val="21"/>
              </w:rPr>
              <w:t xml:space="preserve">InternetAddress.LOOPBACK_IP_V6 </w:t>
            </w:r>
            <w:r>
              <w:rPr>
                <w:szCs w:val="21"/>
              </w:rPr>
              <w:t>を使用すること。</w:t>
            </w:r>
          </w:p>
          <w:p w:rsidR="00000000" w:rsidRDefault="002E5195">
            <w:pPr>
              <w:rPr>
                <w:szCs w:val="21"/>
              </w:rPr>
            </w:pPr>
          </w:p>
          <w:p w:rsidR="00000000" w:rsidRDefault="002E5195">
            <w:pPr>
              <w:rPr>
                <w:szCs w:val="21"/>
              </w:rPr>
            </w:pPr>
            <w:r>
              <w:rPr>
                <w:szCs w:val="21"/>
              </w:rPr>
              <w:t>ネットワークからの到来接続を受け付けるときは、総てのインターフェイスにバインドするために</w:t>
            </w:r>
            <w:r>
              <w:rPr>
                <w:szCs w:val="21"/>
              </w:rPr>
              <w:t>InternetAddress.ANY_IP_V4</w:t>
            </w:r>
            <w:r>
              <w:rPr>
                <w:szCs w:val="21"/>
              </w:rPr>
              <w:t>または</w:t>
            </w:r>
            <w:r>
              <w:rPr>
                <w:szCs w:val="21"/>
              </w:rPr>
              <w:t>InternetAddress.ANY_IP_V6</w:t>
            </w:r>
            <w:r>
              <w:rPr>
                <w:szCs w:val="21"/>
              </w:rPr>
              <w:t>という値のどれかを使用するか、特定のインターフェイスの</w:t>
            </w:r>
            <w:r>
              <w:rPr>
                <w:szCs w:val="21"/>
              </w:rPr>
              <w:t>IP</w:t>
            </w:r>
            <w:r>
              <w:rPr>
                <w:szCs w:val="21"/>
              </w:rPr>
              <w:t>アドレスを使用する。</w:t>
            </w:r>
          </w:p>
          <w:p w:rsidR="00000000" w:rsidRDefault="002E5195">
            <w:pPr>
              <w:rPr>
                <w:szCs w:val="21"/>
              </w:rPr>
            </w:pPr>
          </w:p>
          <w:p w:rsidR="00000000" w:rsidRDefault="002E5195">
            <w:pPr>
              <w:rPr>
                <w:szCs w:val="21"/>
              </w:rPr>
            </w:pPr>
            <w:r>
              <w:rPr>
                <w:szCs w:val="21"/>
              </w:rPr>
              <w:t>もし</w:t>
            </w:r>
            <w:r>
              <w:rPr>
                <w:szCs w:val="21"/>
              </w:rPr>
              <w:t>IP</w:t>
            </w:r>
            <w:r>
              <w:rPr>
                <w:szCs w:val="21"/>
              </w:rPr>
              <w:t>バージョン</w:t>
            </w:r>
            <w:r>
              <w:rPr>
                <w:szCs w:val="21"/>
              </w:rPr>
              <w:t>6(IPv6)</w:t>
            </w:r>
            <w:r>
              <w:rPr>
                <w:szCs w:val="21"/>
              </w:rPr>
              <w:t>アドレスが使われているときは、</w:t>
            </w:r>
            <w:r>
              <w:rPr>
                <w:szCs w:val="21"/>
              </w:rPr>
              <w:t>IP</w:t>
            </w:r>
            <w:r>
              <w:rPr>
                <w:szCs w:val="21"/>
              </w:rPr>
              <w:t>バージョン</w:t>
            </w:r>
            <w:r>
              <w:rPr>
                <w:szCs w:val="21"/>
              </w:rPr>
              <w:t>6(IPv6)</w:t>
            </w:r>
            <w:r>
              <w:rPr>
                <w:szCs w:val="21"/>
              </w:rPr>
              <w:t>と</w:t>
            </w:r>
            <w:r>
              <w:rPr>
                <w:szCs w:val="21"/>
              </w:rPr>
              <w:t>IP</w:t>
            </w:r>
            <w:r>
              <w:rPr>
                <w:szCs w:val="21"/>
              </w:rPr>
              <w:t>バージョン</w:t>
            </w:r>
            <w:r>
              <w:rPr>
                <w:szCs w:val="21"/>
              </w:rPr>
              <w:t>4(IPv4)</w:t>
            </w:r>
            <w:r>
              <w:rPr>
                <w:szCs w:val="21"/>
              </w:rPr>
              <w:t>の接続の双方とも受け付けら</w:t>
            </w:r>
            <w:r>
              <w:rPr>
                <w:szCs w:val="21"/>
              </w:rPr>
              <w:t>れる。</w:t>
            </w:r>
            <w:r>
              <w:rPr>
                <w:szCs w:val="21"/>
              </w:rPr>
              <w:t>IP</w:t>
            </w:r>
            <w:r>
              <w:rPr>
                <w:szCs w:val="21"/>
              </w:rPr>
              <w:t>バージョン</w:t>
            </w:r>
            <w:r>
              <w:rPr>
                <w:szCs w:val="21"/>
              </w:rPr>
              <w:t>6(IPv6)</w:t>
            </w:r>
            <w:r>
              <w:rPr>
                <w:szCs w:val="21"/>
              </w:rPr>
              <w:t>アドレスのみに制限したいときは、</w:t>
            </w:r>
            <w:r>
              <w:rPr>
                <w:szCs w:val="21"/>
              </w:rPr>
              <w:t>IP</w:t>
            </w:r>
            <w:r>
              <w:rPr>
                <w:szCs w:val="21"/>
              </w:rPr>
              <w:t>バージョン</w:t>
            </w:r>
            <w:r>
              <w:rPr>
                <w:szCs w:val="21"/>
              </w:rPr>
              <w:t>6</w:t>
            </w:r>
            <w:r>
              <w:rPr>
                <w:szCs w:val="21"/>
              </w:rPr>
              <w:t>のみとセットするために</w:t>
            </w:r>
            <w:r>
              <w:rPr>
                <w:szCs w:val="21"/>
              </w:rPr>
              <w:t xml:space="preserve"> </w:t>
            </w:r>
            <w:r>
              <w:rPr>
                <w:szCs w:val="21"/>
              </w:rPr>
              <w:t>v6Only</w:t>
            </w:r>
            <w:r>
              <w:rPr>
                <w:szCs w:val="21"/>
              </w:rPr>
              <w:t>を使用する。</w:t>
            </w:r>
          </w:p>
          <w:p w:rsidR="00000000" w:rsidRDefault="002E5195">
            <w:pPr>
              <w:rPr>
                <w:szCs w:val="21"/>
              </w:rPr>
            </w:pPr>
          </w:p>
          <w:p w:rsidR="00000000" w:rsidRDefault="002E5195">
            <w:pPr>
              <w:rPr>
                <w:szCs w:val="21"/>
              </w:rPr>
            </w:pPr>
            <w:r>
              <w:rPr>
                <w:szCs w:val="21"/>
              </w:rPr>
              <w:t>もし</w:t>
            </w:r>
            <w:r>
              <w:rPr>
                <w:szCs w:val="21"/>
              </w:rPr>
              <w:t>port</w:t>
            </w:r>
            <w:r>
              <w:rPr>
                <w:szCs w:val="21"/>
              </w:rPr>
              <w:t>が</w:t>
            </w:r>
            <w:r>
              <w:rPr>
                <w:szCs w:val="21"/>
              </w:rPr>
              <w:t>0</w:t>
            </w:r>
            <w:r>
              <w:rPr>
                <w:szCs w:val="21"/>
              </w:rPr>
              <w:t>という値であるときは、このシステムでは</w:t>
            </w:r>
            <w:hyperlink r:id="rId536" w:history="1">
              <w:r>
                <w:rPr>
                  <w:rStyle w:val="a7"/>
                  <w:szCs w:val="21"/>
                </w:rPr>
                <w:t>エフェメラル・ポート</w:t>
              </w:r>
            </w:hyperlink>
            <w:r>
              <w:rPr>
                <w:szCs w:val="21"/>
              </w:rPr>
              <w:t>がこのシステムで選択される。実際に使われているポート番号は</w:t>
            </w:r>
            <w:r>
              <w:rPr>
                <w:szCs w:val="21"/>
              </w:rPr>
              <w:t>port</w:t>
            </w:r>
            <w:r>
              <w:rPr>
                <w:szCs w:val="21"/>
              </w:rPr>
              <w:t>ゲッタで取得できる。</w:t>
            </w:r>
          </w:p>
          <w:p w:rsidR="00000000" w:rsidRDefault="002E5195">
            <w:pPr>
              <w:rPr>
                <w:szCs w:val="21"/>
              </w:rPr>
            </w:pPr>
          </w:p>
          <w:p w:rsidR="00000000" w:rsidRDefault="002E5195">
            <w:pPr>
              <w:rPr>
                <w:szCs w:val="21"/>
              </w:rPr>
            </w:pPr>
            <w:r>
              <w:rPr>
                <w:szCs w:val="21"/>
              </w:rPr>
              <w:t>オプショナルな引数である</w:t>
            </w:r>
            <w:r>
              <w:rPr>
                <w:szCs w:val="21"/>
              </w:rPr>
              <w:t xml:space="preserve"> </w:t>
            </w:r>
            <w:r>
              <w:rPr>
                <w:szCs w:val="21"/>
              </w:rPr>
              <w:t>backlog</w:t>
            </w:r>
            <w:r>
              <w:rPr>
                <w:szCs w:val="21"/>
              </w:rPr>
              <w:t>は下位に存在している</w:t>
            </w:r>
            <w:r>
              <w:rPr>
                <w:szCs w:val="21"/>
              </w:rPr>
              <w:t>OS</w:t>
            </w:r>
            <w:r>
              <w:rPr>
                <w:szCs w:val="21"/>
              </w:rPr>
              <w:t>のリスン設定に対しリスン・バックログを指定するの</w:t>
            </w:r>
            <w:r>
              <w:rPr>
                <w:szCs w:val="21"/>
              </w:rPr>
              <w:t>に使われる。</w:t>
            </w:r>
            <w:r>
              <w:rPr>
                <w:szCs w:val="21"/>
              </w:rPr>
              <w:t>backlog</w:t>
            </w:r>
            <w:r>
              <w:rPr>
                <w:szCs w:val="21"/>
              </w:rPr>
              <w:t>が</w:t>
            </w:r>
            <w:r>
              <w:rPr>
                <w:szCs w:val="21"/>
              </w:rPr>
              <w:t>0</w:t>
            </w:r>
            <w:r>
              <w:rPr>
                <w:szCs w:val="21"/>
              </w:rPr>
              <w:t>（デフォルト値）という値を持っているときは、このシステムで妥当な値が選択される。</w:t>
            </w:r>
          </w:p>
          <w:p w:rsidR="00000000" w:rsidRDefault="002E5195">
            <w:pPr>
              <w:rPr>
                <w:szCs w:val="21"/>
              </w:rPr>
            </w:pPr>
          </w:p>
          <w:p w:rsidR="00000000" w:rsidRDefault="002E5195">
            <w:pPr>
              <w:rPr>
                <w:szCs w:val="21"/>
              </w:rPr>
            </w:pPr>
            <w:r>
              <w:rPr>
                <w:szCs w:val="21"/>
              </w:rPr>
              <w:t>ニックネームまたは識別名（</w:t>
            </w:r>
            <w:r>
              <w:rPr>
                <w:szCs w:val="21"/>
              </w:rPr>
              <w:t>DN: Distinguished Name</w:t>
            </w:r>
            <w:r>
              <w:rPr>
                <w:szCs w:val="21"/>
              </w:rPr>
              <w:t>）をもった証明書の</w:t>
            </w:r>
            <w:r>
              <w:rPr>
                <w:szCs w:val="21"/>
              </w:rPr>
              <w:t xml:space="preserve"> </w:t>
            </w:r>
            <w:r>
              <w:rPr>
                <w:szCs w:val="21"/>
              </w:rPr>
              <w:t>certificateName</w:t>
            </w:r>
            <w:r>
              <w:rPr>
                <w:szCs w:val="21"/>
              </w:rPr>
              <w:t>は証明書データベース内で検索され、サーバ認証用に使用される。もし</w:t>
            </w:r>
            <w:r>
              <w:rPr>
                <w:szCs w:val="21"/>
              </w:rPr>
              <w:t xml:space="preserve"> </w:t>
            </w:r>
            <w:r>
              <w:rPr>
                <w:szCs w:val="21"/>
              </w:rPr>
              <w:t>requestClientCertificate</w:t>
            </w:r>
            <w:r>
              <w:rPr>
                <w:szCs w:val="21"/>
              </w:rPr>
              <w:t>が</w:t>
            </w:r>
            <w:r>
              <w:rPr>
                <w:szCs w:val="21"/>
              </w:rPr>
              <w:t>true</w:t>
            </w:r>
            <w:r>
              <w:rPr>
                <w:szCs w:val="21"/>
              </w:rPr>
              <w:t>のときは、そのサーバはクライアントたちにクライアント証明書で認証するよう要求する。</w:t>
            </w:r>
          </w:p>
          <w:p w:rsidR="00000000" w:rsidRDefault="002E5195">
            <w:pPr>
              <w:rPr>
                <w:szCs w:val="21"/>
              </w:rPr>
            </w:pPr>
          </w:p>
          <w:p w:rsidR="00000000" w:rsidRDefault="002E5195">
            <w:r>
              <w:rPr>
                <w:szCs w:val="21"/>
              </w:rPr>
              <w:t>オプショナルな引数である</w:t>
            </w:r>
            <w:r>
              <w:rPr>
                <w:szCs w:val="21"/>
              </w:rPr>
              <w:t>shared</w:t>
            </w:r>
            <w:r>
              <w:rPr>
                <w:szCs w:val="21"/>
              </w:rPr>
              <w:t>は同じ</w:t>
            </w:r>
            <w:r>
              <w:rPr>
                <w:szCs w:val="21"/>
              </w:rPr>
              <w:t>address, port</w:t>
            </w:r>
            <w:r>
              <w:rPr>
                <w:szCs w:val="21"/>
              </w:rPr>
              <w:t xml:space="preserve"> </w:t>
            </w:r>
            <w:r>
              <w:rPr>
                <w:szCs w:val="21"/>
              </w:rPr>
              <w:t>及び</w:t>
            </w:r>
            <w:r>
              <w:rPr>
                <w:szCs w:val="21"/>
              </w:rPr>
              <w:t>v6Only</w:t>
            </w:r>
            <w:r>
              <w:rPr>
                <w:szCs w:val="21"/>
              </w:rPr>
              <w:t>の組み合わせにたいし、同じ</w:t>
            </w:r>
            <w:r>
              <w:rPr>
                <w:szCs w:val="21"/>
              </w:rPr>
              <w:t>Dart</w:t>
            </w:r>
            <w:r>
              <w:rPr>
                <w:szCs w:val="21"/>
              </w:rPr>
              <w:t>のプロセスからの追加的なバインドを可能とするかどうかを指定する。もし</w:t>
            </w:r>
            <w:r>
              <w:rPr>
                <w:szCs w:val="21"/>
              </w:rPr>
              <w:t>shared</w:t>
            </w:r>
            <w:r>
              <w:rPr>
                <w:szCs w:val="21"/>
              </w:rPr>
              <w:t>が</w:t>
            </w:r>
            <w:r>
              <w:rPr>
                <w:szCs w:val="21"/>
              </w:rPr>
              <w:t>true</w:t>
            </w:r>
            <w:r>
              <w:rPr>
                <w:szCs w:val="21"/>
              </w:rPr>
              <w:t>のときは、付加的なバインドが実行され、到来接続は</w:t>
            </w:r>
            <w:r>
              <w:rPr>
                <w:szCs w:val="21"/>
              </w:rPr>
              <w:t>HttpServer</w:t>
            </w:r>
            <w:r>
              <w:rPr>
                <w:szCs w:val="21"/>
              </w:rPr>
              <w:t>たちのセット間で分配される。これを使う一つの手段としては、複数のアイソレートたちに到来接続たちを配分させることである。</w:t>
            </w:r>
          </w:p>
        </w:tc>
      </w:tr>
    </w:tbl>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lastRenderedPageBreak/>
        <w:t>SecurityContext</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9"/>
        <w:gridCol w:w="7109"/>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rPr>
                <w:szCs w:val="21"/>
              </w:rPr>
            </w:pPr>
            <w:r>
              <w:rPr>
                <w:b/>
                <w:bCs/>
                <w:szCs w:val="21"/>
              </w:rPr>
              <w:t xml:space="preserve">SecurityContext </w:t>
            </w:r>
            <w:r>
              <w:rPr>
                <w:szCs w:val="21"/>
              </w:rPr>
              <w:t>class</w:t>
            </w:r>
          </w:p>
          <w:p w:rsidR="00000000" w:rsidRDefault="002E5195">
            <w:pPr>
              <w:pStyle w:val="af5"/>
              <w:rPr>
                <w:szCs w:val="21"/>
              </w:rPr>
            </w:pPr>
            <w:r>
              <w:rPr>
                <w:szCs w:val="21"/>
              </w:rPr>
              <w:t>安全なクライアント接続を確立する際に信頼するための証明書、安全なサーバからサービスするための証明</w:t>
            </w:r>
            <w:r>
              <w:rPr>
                <w:szCs w:val="21"/>
              </w:rPr>
              <w:t>書チェインとプライベート鍵で構成されるオブジェクト。</w:t>
            </w:r>
          </w:p>
          <w:p w:rsidR="00000000" w:rsidRDefault="002E5195">
            <w:pPr>
              <w:pStyle w:val="af5"/>
              <w:rPr>
                <w:szCs w:val="21"/>
              </w:rPr>
            </w:pPr>
          </w:p>
          <w:p w:rsidR="00000000" w:rsidRDefault="002E5195">
            <w:pPr>
              <w:pStyle w:val="af5"/>
              <w:rPr>
                <w:szCs w:val="21"/>
              </w:rPr>
            </w:pPr>
            <w:r>
              <w:rPr>
                <w:szCs w:val="21"/>
              </w:rPr>
              <w:t>SecureSocket</w:t>
            </w:r>
            <w:r>
              <w:rPr>
                <w:szCs w:val="21"/>
              </w:rPr>
              <w:t>及び</w:t>
            </w:r>
            <w:r>
              <w:rPr>
                <w:szCs w:val="21"/>
              </w:rPr>
              <w:t>SecureServer</w:t>
            </w:r>
            <w:r>
              <w:rPr>
                <w:szCs w:val="21"/>
              </w:rPr>
              <w:t>クラスは各々の</w:t>
            </w:r>
            <w:r>
              <w:rPr>
                <w:szCs w:val="21"/>
              </w:rPr>
              <w:t>connect</w:t>
            </w:r>
            <w:r>
              <w:rPr>
                <w:szCs w:val="21"/>
              </w:rPr>
              <w:t>および</w:t>
            </w:r>
            <w:r>
              <w:rPr>
                <w:szCs w:val="21"/>
              </w:rPr>
              <w:t>bind</w:t>
            </w:r>
            <w:r>
              <w:rPr>
                <w:szCs w:val="21"/>
              </w:rPr>
              <w:t>メソッドたちへの引数としてある</w:t>
            </w:r>
            <w:r>
              <w:rPr>
                <w:szCs w:val="21"/>
              </w:rPr>
              <w:t>SecurityContext</w:t>
            </w:r>
            <w:r>
              <w:rPr>
                <w:szCs w:val="21"/>
              </w:rPr>
              <w:t>オブジェクトをとる。</w:t>
            </w:r>
          </w:p>
          <w:p w:rsidR="00000000" w:rsidRDefault="002E5195">
            <w:pPr>
              <w:pStyle w:val="af5"/>
              <w:rPr>
                <w:szCs w:val="21"/>
              </w:rPr>
            </w:pPr>
          </w:p>
          <w:p w:rsidR="00000000" w:rsidRDefault="002E5195">
            <w:pPr>
              <w:pStyle w:val="af5"/>
            </w:pPr>
            <w:r>
              <w:rPr>
                <w:szCs w:val="21"/>
              </w:rPr>
              <w:t>証明書たちと鍵たちはディスク上の</w:t>
            </w:r>
            <w:r>
              <w:rPr>
                <w:szCs w:val="21"/>
              </w:rPr>
              <w:t>PEM</w:t>
            </w:r>
            <w:r>
              <w:rPr>
                <w:szCs w:val="21"/>
              </w:rPr>
              <w:t>ファイル達から</w:t>
            </w:r>
            <w:r>
              <w:rPr>
                <w:szCs w:val="21"/>
              </w:rPr>
              <w:t>SecurityContext</w:t>
            </w:r>
            <w:r>
              <w:rPr>
                <w:szCs w:val="21"/>
              </w:rPr>
              <w:t>オブジェクトに付加できる。</w:t>
            </w:r>
            <w:r>
              <w:rPr>
                <w:szCs w:val="21"/>
              </w:rPr>
              <w:t>PEM</w:t>
            </w:r>
            <w:r>
              <w:rPr>
                <w:szCs w:val="21"/>
              </w:rPr>
              <w:t>ファイルはひとつまたはそれ以上の</w:t>
            </w:r>
            <w:r>
              <w:rPr>
                <w:szCs w:val="21"/>
              </w:rPr>
              <w:t>"-----BEGIN CERTIFICATE -----"</w:t>
            </w:r>
            <w:r>
              <w:rPr>
                <w:szCs w:val="21"/>
              </w:rPr>
              <w:t>と</w:t>
            </w:r>
            <w:r>
              <w:rPr>
                <w:szCs w:val="21"/>
              </w:rPr>
              <w:t>"-----END CERTIFICATE-----"</w:t>
            </w:r>
            <w:r>
              <w:rPr>
                <w:szCs w:val="21"/>
              </w:rPr>
              <w:t>といったデリミタ</w:t>
            </w:r>
            <w:r>
              <w:rPr>
                <w:szCs w:val="21"/>
              </w:rPr>
              <w:t>文字列で囲まれた</w:t>
            </w:r>
            <w:r>
              <w:rPr>
                <w:szCs w:val="21"/>
              </w:rPr>
              <w:t>base-64</w:t>
            </w:r>
            <w:r>
              <w:rPr>
                <w:szCs w:val="21"/>
              </w:rPr>
              <w:t>エンコードの</w:t>
            </w:r>
            <w:r>
              <w:rPr>
                <w:szCs w:val="21"/>
              </w:rPr>
              <w:t xml:space="preserve"> </w:t>
            </w:r>
            <w:r>
              <w:rPr>
                <w:szCs w:val="21"/>
              </w:rPr>
              <w:t>DER</w:t>
            </w:r>
            <w:r>
              <w:rPr>
                <w:szCs w:val="21"/>
              </w:rPr>
              <w:t>直列化</w:t>
            </w:r>
            <w:r>
              <w:rPr>
                <w:szCs w:val="21"/>
              </w:rPr>
              <w:t xml:space="preserve"> </w:t>
            </w:r>
            <w:r>
              <w:rPr>
                <w:szCs w:val="21"/>
              </w:rPr>
              <w:t>ASN1</w:t>
            </w:r>
            <w:r>
              <w:rPr>
                <w:szCs w:val="21"/>
              </w:rPr>
              <w:t>オブジェクトたちで構成される。</w:t>
            </w:r>
            <w:r>
              <w:rPr>
                <w:szCs w:val="21"/>
              </w:rPr>
              <w:t>DER(Distinguished Encoding Rules)</w:t>
            </w:r>
            <w:r>
              <w:rPr>
                <w:szCs w:val="21"/>
              </w:rPr>
              <w:t>は</w:t>
            </w:r>
            <w:r>
              <w:rPr>
                <w:szCs w:val="21"/>
              </w:rPr>
              <w:t>ASN1</w:t>
            </w:r>
            <w:r>
              <w:rPr>
                <w:szCs w:val="21"/>
              </w:rPr>
              <w:t>オブジェクトたちをバイト文字列へのカノニカルなバイナリ直列化である。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static</w:t>
            </w:r>
            <w:r>
              <w:rPr>
                <w:szCs w:val="21"/>
              </w:rPr>
              <w:t>属性</w:t>
            </w:r>
          </w:p>
        </w:tc>
      </w:tr>
      <w:tr w:rsidR="00000000">
        <w:tc>
          <w:tcPr>
            <w:tcW w:w="2529"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szCs w:val="21"/>
              </w:rPr>
              <w:t xml:space="preserve">SecurityContext </w:t>
            </w:r>
            <w:r>
              <w:rPr>
                <w:b/>
                <w:bCs/>
                <w:szCs w:val="21"/>
              </w:rPr>
              <w:t>defaultContext</w:t>
            </w:r>
          </w:p>
        </w:tc>
        <w:tc>
          <w:tcPr>
            <w:tcW w:w="7109"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r>
              <w:rPr>
                <w:szCs w:val="21"/>
              </w:rPr>
              <w:t>リード・オンリー</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コンストラクタ</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b/>
                <w:bCs/>
                <w:szCs w:val="21"/>
              </w:rPr>
              <w:t>SecurityContext</w:t>
            </w:r>
            <w:r>
              <w:rPr>
                <w:szCs w:val="21"/>
              </w:rPr>
              <w: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メソッド</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setAlpnProtocols</w:t>
            </w:r>
            <w:r>
              <w:rPr>
                <w:szCs w:val="21"/>
              </w:rPr>
              <w:t xml:space="preserve">( </w:t>
            </w:r>
          </w:p>
          <w:p w:rsidR="00000000" w:rsidRDefault="002E5195">
            <w:pPr>
              <w:rPr>
                <w:szCs w:val="21"/>
              </w:rPr>
            </w:pPr>
            <w:r>
              <w:rPr>
                <w:szCs w:val="21"/>
              </w:rPr>
              <w:t>List&lt;String&gt; protocols,</w:t>
            </w:r>
          </w:p>
          <w:p w:rsidR="00000000" w:rsidRDefault="002E5195">
            <w:pPr>
              <w:rPr>
                <w:szCs w:val="21"/>
              </w:rPr>
            </w:pPr>
            <w:r>
              <w:rPr>
                <w:szCs w:val="21"/>
              </w:rPr>
              <w:t>bool isServer</w:t>
            </w:r>
          </w:p>
          <w:p w:rsidR="00000000" w:rsidRDefault="002E5195">
            <w:pPr>
              <w:rPr>
                <w:szCs w:val="21"/>
              </w:rPr>
            </w:pPr>
            <w:r>
              <w:rPr>
                <w:szCs w:val="21"/>
              </w:rPr>
              <w: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あるクライアント接続またはサーバ接続でサポートされるアプリケーション・レベルのプロトコルのリストをセットする。</w:t>
            </w:r>
            <w:r>
              <w:rPr>
                <w:szCs w:val="21"/>
              </w:rPr>
              <w:t>TLS</w:t>
            </w:r>
            <w:r>
              <w:rPr>
                <w:szCs w:val="21"/>
              </w:rPr>
              <w:t>に対するこの</w:t>
            </w:r>
            <w:r>
              <w:rPr>
                <w:szCs w:val="21"/>
              </w:rPr>
              <w:t>ALPN (application level protocol negotiation)</w:t>
            </w:r>
            <w:r>
              <w:rPr>
                <w:szCs w:val="21"/>
              </w:rPr>
              <w:t>拡張により、クライアントは</w:t>
            </w:r>
            <w:r>
              <w:rPr>
                <w:szCs w:val="21"/>
              </w:rPr>
              <w:t>TLS</w:t>
            </w:r>
            <w:r>
              <w:rPr>
                <w:szCs w:val="21"/>
              </w:rPr>
              <w:t>クライアント</w:t>
            </w:r>
            <w:r>
              <w:rPr>
                <w:szCs w:val="21"/>
              </w:rPr>
              <w:t>hello</w:t>
            </w:r>
            <w:r>
              <w:rPr>
                <w:szCs w:val="21"/>
              </w:rPr>
              <w:t>メッセージのなかでプロトコルのリストを送信でき、サーバはそのなかから一つを選択しそれをサーバの</w:t>
            </w:r>
            <w:r>
              <w:rPr>
                <w:szCs w:val="21"/>
              </w:rPr>
              <w:t>hello</w:t>
            </w:r>
            <w:r>
              <w:rPr>
                <w:szCs w:val="21"/>
              </w:rPr>
              <w:t>メッセージのなかで送り返すことができるようになる。</w:t>
            </w:r>
          </w:p>
          <w:p w:rsidR="00000000" w:rsidRDefault="002E5195">
            <w:pPr>
              <w:rPr>
                <w:szCs w:val="21"/>
              </w:rPr>
            </w:pPr>
          </w:p>
          <w:p w:rsidR="00000000" w:rsidRDefault="002E5195">
            <w:r>
              <w:rPr>
                <w:szCs w:val="21"/>
              </w:rPr>
              <w:t>同じ</w:t>
            </w:r>
            <w:r>
              <w:rPr>
                <w:szCs w:val="21"/>
              </w:rPr>
              <w:t>SecurityContext</w:t>
            </w:r>
            <w:r>
              <w:rPr>
                <w:szCs w:val="21"/>
              </w:rPr>
              <w:t>を使ってクライア</w:t>
            </w:r>
            <w:r>
              <w:rPr>
                <w:szCs w:val="21"/>
              </w:rPr>
              <w:t>ント接続またはサーバ接続に対し別のプロトコルたちのリストを送信できる。ブール値の</w:t>
            </w:r>
            <w:r>
              <w:rPr>
                <w:szCs w:val="21"/>
              </w:rPr>
              <w:t>isServer</w:t>
            </w:r>
            <w:r>
              <w:rPr>
                <w:szCs w:val="21"/>
              </w:rPr>
              <w:t>引数は、このリストをサーバ接続のためにセットするかあるいはクライアント接続のためにセットするかを指定する。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setClientAuthorities</w:t>
            </w:r>
            <w:r>
              <w:rPr>
                <w:szCs w:val="21"/>
              </w:rPr>
              <w:t xml:space="preserve">( </w:t>
            </w:r>
          </w:p>
          <w:p w:rsidR="00000000" w:rsidRDefault="002E5195">
            <w:pPr>
              <w:rPr>
                <w:szCs w:val="21"/>
              </w:rPr>
            </w:pPr>
            <w:r>
              <w:rPr>
                <w:szCs w:val="21"/>
              </w:rPr>
              <w:t>String file</w:t>
            </w:r>
          </w:p>
          <w:p w:rsidR="00000000" w:rsidRDefault="002E5195">
            <w:pPr>
              <w:rPr>
                <w:szCs w:val="21"/>
              </w:rPr>
            </w:pPr>
            <w:r>
              <w:rPr>
                <w:szCs w:val="21"/>
              </w:rPr>
              <w: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接続しようとしているクライアントからクライアント認証を要求する際に</w:t>
            </w:r>
            <w:r>
              <w:rPr>
                <w:szCs w:val="21"/>
              </w:rPr>
              <w:t>SecureServer</w:t>
            </w:r>
            <w:r>
              <w:rPr>
                <w:szCs w:val="21"/>
              </w:rPr>
              <w:t>が受け付けたと広告する認証局の名前のリストをセットする。</w:t>
            </w:r>
            <w:r>
              <w:rPr>
                <w:szCs w:val="21"/>
              </w:rPr>
              <w:t>file</w:t>
            </w:r>
            <w:r>
              <w:rPr>
                <w:szCs w:val="21"/>
              </w:rPr>
              <w:t>は受け付けられた認証局の署名つきの証明書（認証局名は証明書から抽出さ</w:t>
            </w:r>
            <w:r>
              <w:rPr>
                <w:szCs w:val="21"/>
              </w:rPr>
              <w:t>れる）を含んだ</w:t>
            </w:r>
            <w:r>
              <w:rPr>
                <w:szCs w:val="21"/>
              </w:rPr>
              <w:t>PEM</w:t>
            </w:r>
            <w:r>
              <w:rPr>
                <w:szCs w:val="21"/>
              </w:rPr>
              <w:t>ファイルである。</w:t>
            </w:r>
          </w:p>
          <w:p w:rsidR="00000000" w:rsidRDefault="002E5195">
            <w:pPr>
              <w:rPr>
                <w:szCs w:val="21"/>
              </w:rPr>
            </w:pP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setTrustedCertificates</w:t>
            </w:r>
            <w:r>
              <w:rPr>
                <w:szCs w:val="21"/>
              </w:rPr>
              <w:t xml:space="preserve">( </w:t>
            </w:r>
          </w:p>
          <w:p w:rsidR="00000000" w:rsidRDefault="002E5195">
            <w:pPr>
              <w:rPr>
                <w:szCs w:val="21"/>
              </w:rPr>
            </w:pPr>
            <w:r>
              <w:rPr>
                <w:szCs w:val="21"/>
              </w:rPr>
              <w:t>{String file,</w:t>
            </w:r>
          </w:p>
          <w:p w:rsidR="00000000" w:rsidRDefault="002E5195">
            <w:pPr>
              <w:rPr>
                <w:szCs w:val="21"/>
              </w:rPr>
            </w:pPr>
            <w:r>
              <w:rPr>
                <w:szCs w:val="21"/>
              </w:rPr>
              <w:t>String directory}</w:t>
            </w:r>
          </w:p>
          <w:p w:rsidR="00000000" w:rsidRDefault="002E5195">
            <w:pPr>
              <w:rPr>
                <w:szCs w:val="21"/>
              </w:rPr>
            </w:pPr>
            <w:r>
              <w:rPr>
                <w:szCs w:val="21"/>
              </w:rPr>
              <w: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SecureSocket</w:t>
            </w:r>
            <w:r>
              <w:rPr>
                <w:szCs w:val="21"/>
              </w:rPr>
              <w:t>クライアント接続があるセキュアなサーバに接続する際に使われる信頼される</w:t>
            </w:r>
            <w:r>
              <w:rPr>
                <w:szCs w:val="21"/>
              </w:rPr>
              <w:t xml:space="preserve"> </w:t>
            </w:r>
            <w:r>
              <w:rPr>
                <w:szCs w:val="21"/>
              </w:rPr>
              <w:t>X509</w:t>
            </w:r>
            <w:r>
              <w:rPr>
                <w:szCs w:val="21"/>
              </w:rPr>
              <w:t>証明書たちのセットをセットする。</w:t>
            </w:r>
          </w:p>
          <w:p w:rsidR="00000000" w:rsidRDefault="002E5195">
            <w:pPr>
              <w:rPr>
                <w:szCs w:val="21"/>
              </w:rPr>
            </w:pPr>
          </w:p>
          <w:p w:rsidR="00000000" w:rsidRDefault="002E5195">
            <w:pPr>
              <w:rPr>
                <w:szCs w:val="21"/>
              </w:rPr>
            </w:pPr>
            <w:r>
              <w:rPr>
                <w:szCs w:val="21"/>
              </w:rPr>
              <w:t>信頼される証明書たちのセットをセットするには、証明書たちのために単一の</w:t>
            </w:r>
            <w:r>
              <w:rPr>
                <w:szCs w:val="21"/>
              </w:rPr>
              <w:t>PEM</w:t>
            </w:r>
            <w:r>
              <w:rPr>
                <w:szCs w:val="21"/>
              </w:rPr>
              <w:t>ファイルで、あるいは個々の</w:t>
            </w:r>
            <w:r>
              <w:rPr>
                <w:szCs w:val="21"/>
              </w:rPr>
              <w:t>PEM</w:t>
            </w:r>
            <w:r>
              <w:rPr>
                <w:szCs w:val="21"/>
              </w:rPr>
              <w:t>ファイルたちを含むディレクトリでセットする</w:t>
            </w:r>
            <w:r>
              <w:rPr>
                <w:szCs w:val="21"/>
              </w:rPr>
              <w:t>2</w:t>
            </w:r>
            <w:r>
              <w:rPr>
                <w:szCs w:val="21"/>
              </w:rPr>
              <w:t>つの手段がある。</w:t>
            </w:r>
          </w:p>
          <w:p w:rsidR="00000000" w:rsidRDefault="002E5195">
            <w:pPr>
              <w:rPr>
                <w:szCs w:val="21"/>
              </w:rPr>
            </w:pPr>
          </w:p>
          <w:p w:rsidR="00000000" w:rsidRDefault="002E5195">
            <w:pPr>
              <w:rPr>
                <w:szCs w:val="21"/>
              </w:rPr>
            </w:pPr>
            <w:r>
              <w:rPr>
                <w:szCs w:val="21"/>
              </w:rPr>
              <w:t>file</w:t>
            </w:r>
            <w:r>
              <w:rPr>
                <w:szCs w:val="21"/>
              </w:rPr>
              <w:t>は</w:t>
            </w:r>
            <w:r>
              <w:rPr>
                <w:szCs w:val="21"/>
              </w:rPr>
              <w:t>X509</w:t>
            </w:r>
            <w:r>
              <w:rPr>
                <w:szCs w:val="21"/>
              </w:rPr>
              <w:t>証明書たちを</w:t>
            </w:r>
            <w:r>
              <w:rPr>
                <w:szCs w:val="21"/>
              </w:rPr>
              <w:t>含むオプショナルな</w:t>
            </w:r>
            <w:r>
              <w:rPr>
                <w:szCs w:val="21"/>
              </w:rPr>
              <w:t>PEM</w:t>
            </w:r>
            <w:r>
              <w:rPr>
                <w:szCs w:val="21"/>
              </w:rPr>
              <w:t>ファイルであり、通常認証局たちからのルート証明書たちである。</w:t>
            </w:r>
          </w:p>
          <w:p w:rsidR="00000000" w:rsidRDefault="002E5195">
            <w:pPr>
              <w:rPr>
                <w:szCs w:val="21"/>
              </w:rPr>
            </w:pPr>
          </w:p>
          <w:p w:rsidR="00000000" w:rsidRDefault="002E5195">
            <w:pPr>
              <w:rPr>
                <w:szCs w:val="21"/>
              </w:rPr>
            </w:pPr>
            <w:r>
              <w:rPr>
                <w:szCs w:val="21"/>
              </w:rPr>
              <w:t>directory</w:t>
            </w:r>
            <w:r>
              <w:rPr>
                <w:szCs w:val="21"/>
              </w:rPr>
              <w:t>は</w:t>
            </w:r>
            <w:r>
              <w:rPr>
                <w:szCs w:val="21"/>
              </w:rPr>
              <w:t>PEM</w:t>
            </w:r>
            <w:r>
              <w:rPr>
                <w:szCs w:val="21"/>
              </w:rPr>
              <w:t>ファイルたちを含むオプショナルなディレクトリである。この</w:t>
            </w:r>
            <w:r>
              <w:rPr>
                <w:szCs w:val="21"/>
              </w:rPr>
              <w:t>directory</w:t>
            </w:r>
            <w:r>
              <w:rPr>
                <w:szCs w:val="21"/>
              </w:rPr>
              <w:t>は付加されたファイル・システムのリンクが含まれていなければならない。このリンクたちはその証明書を含むファイルへの証明書の識別名</w:t>
            </w:r>
            <w:r>
              <w:rPr>
                <w:szCs w:val="21"/>
              </w:rPr>
              <w:lastRenderedPageBreak/>
              <w:t>（</w:t>
            </w:r>
            <w:r>
              <w:rPr>
                <w:szCs w:val="21"/>
              </w:rPr>
              <w:t>distinguished name</w:t>
            </w:r>
            <w:r>
              <w:rPr>
                <w:szCs w:val="21"/>
              </w:rPr>
              <w:t>：</w:t>
            </w:r>
            <w:r>
              <w:rPr>
                <w:szCs w:val="21"/>
              </w:rPr>
              <w:t>DN</w:t>
            </w:r>
            <w:r>
              <w:rPr>
                <w:szCs w:val="21"/>
              </w:rPr>
              <w:t>）のハッシュに基づいたファイル名たちにリンクする。</w:t>
            </w:r>
          </w:p>
          <w:p w:rsidR="00000000" w:rsidRDefault="002E5195">
            <w:pPr>
              <w:rPr>
                <w:szCs w:val="21"/>
              </w:rPr>
            </w:pPr>
          </w:p>
          <w:p w:rsidR="00000000" w:rsidRDefault="002E5195">
            <w:r>
              <w:rPr>
                <w:szCs w:val="21"/>
              </w:rPr>
              <w:t>OpenSSL</w:t>
            </w:r>
            <w:r>
              <w:rPr>
                <w:szCs w:val="21"/>
              </w:rPr>
              <w:t>にはあるディレクトリ内でこれらのリンクたちを生成するための</w:t>
            </w:r>
            <w:r>
              <w:rPr>
                <w:szCs w:val="21"/>
              </w:rPr>
              <w:t>c_rehash</w:t>
            </w:r>
            <w:r>
              <w:rPr>
                <w:szCs w:val="21"/>
              </w:rPr>
              <w:t>というツール</w:t>
            </w:r>
            <w:r>
              <w:rPr>
                <w:szCs w:val="21"/>
              </w:rPr>
              <w:t>がある。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void </w:t>
            </w:r>
            <w:r>
              <w:rPr>
                <w:b/>
                <w:bCs/>
                <w:szCs w:val="21"/>
              </w:rPr>
              <w:t>useCertificateChain</w:t>
            </w:r>
            <w:r>
              <w:rPr>
                <w:szCs w:val="21"/>
              </w:rPr>
              <w:t xml:space="preserve">( </w:t>
            </w:r>
          </w:p>
          <w:p w:rsidR="00000000" w:rsidRDefault="002E5195">
            <w:pPr>
              <w:rPr>
                <w:szCs w:val="21"/>
              </w:rPr>
            </w:pPr>
            <w:r>
              <w:rPr>
                <w:szCs w:val="21"/>
              </w:rPr>
              <w:t>String file</w:t>
            </w:r>
          </w:p>
          <w:p w:rsidR="00000000" w:rsidRDefault="002E5195">
            <w:pPr>
              <w:rPr>
                <w:szCs w:val="21"/>
              </w:rPr>
            </w:pPr>
            <w:r>
              <w:rPr>
                <w:szCs w:val="21"/>
              </w:rPr>
              <w: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セキュアな接続を作るために</w:t>
            </w:r>
            <w:r>
              <w:rPr>
                <w:szCs w:val="21"/>
              </w:rPr>
              <w:t>SecureServer</w:t>
            </w:r>
            <w:r>
              <w:rPr>
                <w:szCs w:val="21"/>
              </w:rPr>
              <w:t>によってサービスされる</w:t>
            </w:r>
            <w:r>
              <w:rPr>
                <w:szCs w:val="21"/>
              </w:rPr>
              <w:t>X509</w:t>
            </w:r>
            <w:r>
              <w:rPr>
                <w:szCs w:val="21"/>
              </w:rPr>
              <w:t>証明書たち（サーバ証明書が含まれる）のチェインをセットする。</w:t>
            </w:r>
            <w:r>
              <w:rPr>
                <w:szCs w:val="21"/>
              </w:rPr>
              <w:t>file</w:t>
            </w:r>
            <w:r>
              <w:rPr>
                <w:szCs w:val="21"/>
              </w:rPr>
              <w:t>は</w:t>
            </w:r>
            <w:r>
              <w:rPr>
                <w:szCs w:val="21"/>
              </w:rPr>
              <w:t>X509</w:t>
            </w:r>
            <w:r>
              <w:rPr>
                <w:szCs w:val="21"/>
              </w:rPr>
              <w:t>証明書たちが含まれる</w:t>
            </w:r>
            <w:r>
              <w:rPr>
                <w:szCs w:val="21"/>
              </w:rPr>
              <w:t>PEM</w:t>
            </w:r>
            <w:r>
              <w:rPr>
                <w:szCs w:val="21"/>
              </w:rPr>
              <w:t>ファイルであり、そのサーバ証明に対する署名されたチェインを構成するルート局及び中間局たちで始まり、そのサーバ証明書で終了する。このサーバ認証のためのプライベート鍵は</w:t>
            </w:r>
            <w:r>
              <w:rPr>
                <w:szCs w:val="21"/>
              </w:rPr>
              <w:t xml:space="preserve"> </w:t>
            </w:r>
            <w:r>
              <w:rPr>
                <w:szCs w:val="21"/>
              </w:rPr>
              <w:t>usePrivateKey</w:t>
            </w:r>
            <w:r>
              <w:rPr>
                <w:szCs w:val="21"/>
              </w:rPr>
              <w:t>でセットされる。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usePri</w:t>
            </w:r>
            <w:r>
              <w:rPr>
                <w:b/>
                <w:bCs/>
                <w:szCs w:val="21"/>
              </w:rPr>
              <w:t>vateKey</w:t>
            </w:r>
            <w:r>
              <w:rPr>
                <w:szCs w:val="21"/>
              </w:rPr>
              <w:t xml:space="preserve">( </w:t>
            </w:r>
          </w:p>
          <w:p w:rsidR="00000000" w:rsidRDefault="002E5195">
            <w:pPr>
              <w:rPr>
                <w:szCs w:val="21"/>
              </w:rPr>
            </w:pPr>
            <w:r>
              <w:rPr>
                <w:szCs w:val="21"/>
              </w:rPr>
              <w:t>String keyFile,</w:t>
            </w:r>
          </w:p>
          <w:p w:rsidR="00000000" w:rsidRDefault="002E5195">
            <w:pPr>
              <w:rPr>
                <w:szCs w:val="21"/>
              </w:rPr>
            </w:pPr>
            <w:r>
              <w:rPr>
                <w:szCs w:val="21"/>
              </w:rPr>
              <w:t>{String password}</w:t>
            </w:r>
          </w:p>
          <w:p w:rsidR="00000000" w:rsidRDefault="002E5195">
            <w:pPr>
              <w:rPr>
                <w:szCs w:val="21"/>
              </w:rPr>
            </w:pPr>
            <w:r>
              <w:rPr>
                <w:szCs w:val="21"/>
              </w:rPr>
              <w: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あるサーバ証明書またはクライアント証明書のためのプライベート鍵をセットする。この</w:t>
            </w:r>
            <w:r>
              <w:rPr>
                <w:szCs w:val="21"/>
              </w:rPr>
              <w:t xml:space="preserve"> </w:t>
            </w:r>
            <w:r>
              <w:rPr>
                <w:szCs w:val="21"/>
              </w:rPr>
              <w:t>SecurityContext</w:t>
            </w:r>
            <w:r>
              <w:rPr>
                <w:szCs w:val="21"/>
              </w:rPr>
              <w:t>を使うセキュアな接続は、署名及びメッセージの復号のためにサーバまたはクライアント証明書を持ったこの鍵を使用する。</w:t>
            </w:r>
            <w:r>
              <w:rPr>
                <w:szCs w:val="21"/>
              </w:rPr>
              <w:t xml:space="preserve"> </w:t>
            </w:r>
            <w:r>
              <w:rPr>
                <w:szCs w:val="21"/>
              </w:rPr>
              <w:t>keyFile</w:t>
            </w:r>
            <w:r>
              <w:rPr>
                <w:szCs w:val="21"/>
              </w:rPr>
              <w:t>はパスワードで暗号化された暗号化されたプライベート鍵を含む</w:t>
            </w:r>
            <w:r>
              <w:rPr>
                <w:szCs w:val="21"/>
              </w:rPr>
              <w:t>PEM</w:t>
            </w:r>
            <w:r>
              <w:rPr>
                <w:szCs w:val="21"/>
              </w:rPr>
              <w:t>ファイルである。暗号化されていないファイルも使用可能であるが、それは一般的でない。</w:t>
            </w:r>
          </w:p>
        </w:tc>
      </w:tr>
    </w:tbl>
    <w:p w:rsidR="00000000" w:rsidRDefault="002E5195">
      <w:pPr>
        <w:rPr>
          <w:szCs w:val="21"/>
        </w:rPr>
      </w:pPr>
    </w:p>
    <w:p w:rsidR="00000000" w:rsidRDefault="002E5195">
      <w:pPr>
        <w:rPr>
          <w:szCs w:val="21"/>
        </w:rPr>
      </w:pPr>
    </w:p>
    <w:p w:rsidR="00000000" w:rsidRDefault="002E5195">
      <w:pPr>
        <w:pStyle w:val="1"/>
        <w:pageBreakBefore/>
        <w:rPr>
          <w:b w:val="0"/>
          <w:bCs w:val="0"/>
          <w:sz w:val="21"/>
          <w:szCs w:val="21"/>
        </w:rPr>
      </w:pPr>
      <w:bookmarkStart w:id="215" w:name="_toc19289"/>
      <w:bookmarkStart w:id="216" w:name="_Toc470871778"/>
      <w:bookmarkEnd w:id="215"/>
      <w:r>
        <w:lastRenderedPageBreak/>
        <w:t>WebSocket</w:t>
      </w:r>
      <w:r>
        <w:t>サーバ</w:t>
      </w:r>
      <w:r>
        <w:t xml:space="preserve"> </w:t>
      </w:r>
      <w:r>
        <w:t>(WebSocket Servers)</w:t>
      </w:r>
      <w:bookmarkEnd w:id="216"/>
    </w:p>
    <w:p w:rsidR="00000000" w:rsidRDefault="002E5195">
      <w:pPr>
        <w:rPr>
          <w:szCs w:val="21"/>
        </w:rPr>
      </w:pPr>
    </w:p>
    <w:p w:rsidR="00000000" w:rsidRDefault="002E5195">
      <w:pPr>
        <w:rPr>
          <w:szCs w:val="21"/>
        </w:rPr>
      </w:pPr>
      <w:r>
        <w:rPr>
          <w:szCs w:val="21"/>
        </w:rPr>
        <w:t>Dart</w:t>
      </w:r>
      <w:r>
        <w:rPr>
          <w:szCs w:val="21"/>
        </w:rPr>
        <w:t>は</w:t>
      </w:r>
      <w:r>
        <w:rPr>
          <w:szCs w:val="21"/>
        </w:rPr>
        <w:t>WebSocket</w:t>
      </w:r>
      <w:r>
        <w:rPr>
          <w:szCs w:val="21"/>
        </w:rPr>
        <w:t>対応の</w:t>
      </w:r>
      <w:r>
        <w:rPr>
          <w:szCs w:val="21"/>
        </w:rPr>
        <w:t>API</w:t>
      </w:r>
      <w:r>
        <w:rPr>
          <w:szCs w:val="21"/>
        </w:rPr>
        <w:t>を備えているので、この章では</w:t>
      </w:r>
      <w:r>
        <w:rPr>
          <w:szCs w:val="21"/>
        </w:rPr>
        <w:t>WebSocket</w:t>
      </w:r>
      <w:r>
        <w:rPr>
          <w:szCs w:val="21"/>
        </w:rPr>
        <w:t>ベースのサーバを簡単に紹介する。但しこれも現時点では開発段階なので、変更の可能性があるので注意されたい。</w:t>
      </w:r>
    </w:p>
    <w:p w:rsidR="00000000" w:rsidRDefault="002E5195">
      <w:pPr>
        <w:rPr>
          <w:szCs w:val="21"/>
        </w:rPr>
      </w:pPr>
    </w:p>
    <w:p w:rsidR="00000000" w:rsidRDefault="002E5195">
      <w:pPr>
        <w:rPr>
          <w:szCs w:val="21"/>
        </w:rPr>
      </w:pPr>
      <w:r>
        <w:rPr>
          <w:szCs w:val="21"/>
        </w:rPr>
        <w:t>WebSocket</w:t>
      </w:r>
      <w:r>
        <w:rPr>
          <w:szCs w:val="21"/>
        </w:rPr>
        <w:t>は単一の</w:t>
      </w:r>
      <w:r>
        <w:rPr>
          <w:szCs w:val="21"/>
        </w:rPr>
        <w:t>TCP</w:t>
      </w:r>
      <w:r>
        <w:rPr>
          <w:szCs w:val="21"/>
        </w:rPr>
        <w:t>接続上での完全双方向全二重通信を行う為の技術である。</w:t>
      </w:r>
      <w:r>
        <w:rPr>
          <w:szCs w:val="21"/>
        </w:rPr>
        <w:t>TCP</w:t>
      </w:r>
      <w:r>
        <w:rPr>
          <w:szCs w:val="21"/>
        </w:rPr>
        <w:t>接続が常にクライアントとの間で保持されるので、リアルタイムの送受信が必要なアプリケーションに適している。クライアント（即ちブラウザ）での</w:t>
      </w:r>
      <w:r>
        <w:rPr>
          <w:szCs w:val="21"/>
        </w:rPr>
        <w:t>WebSocket API</w:t>
      </w:r>
      <w:r>
        <w:rPr>
          <w:szCs w:val="21"/>
        </w:rPr>
        <w:t>は</w:t>
      </w:r>
      <w:r>
        <w:rPr>
          <w:szCs w:val="21"/>
        </w:rPr>
        <w:t>W3C</w:t>
      </w:r>
      <w:r>
        <w:rPr>
          <w:szCs w:val="21"/>
        </w:rPr>
        <w:t>が標準化を行って</w:t>
      </w:r>
      <w:r>
        <w:rPr>
          <w:szCs w:val="21"/>
        </w:rPr>
        <w:t>おり、通信プロトコルは</w:t>
      </w:r>
      <w:r>
        <w:rPr>
          <w:szCs w:val="21"/>
        </w:rPr>
        <w:t>IETF</w:t>
      </w:r>
      <w:r>
        <w:rPr>
          <w:szCs w:val="21"/>
        </w:rPr>
        <w:t>が</w:t>
      </w:r>
      <w:hyperlink r:id="rId537" w:history="1">
        <w:r>
          <w:rPr>
            <w:rStyle w:val="a7"/>
            <w:szCs w:val="21"/>
          </w:rPr>
          <w:t>RFC 6455</w:t>
        </w:r>
      </w:hyperlink>
      <w:r>
        <w:rPr>
          <w:szCs w:val="21"/>
        </w:rPr>
        <w:t>として標準化されている。</w:t>
      </w:r>
      <w:r>
        <w:rPr>
          <w:szCs w:val="21"/>
        </w:rPr>
        <w:t>RFC 6455</w:t>
      </w:r>
      <w:r>
        <w:rPr>
          <w:szCs w:val="21"/>
        </w:rPr>
        <w:t>は既に日本語に翻訳されたものもあるので、それを参照していただきたい。</w:t>
      </w:r>
    </w:p>
    <w:p w:rsidR="00000000" w:rsidRDefault="002E5195">
      <w:pPr>
        <w:rPr>
          <w:szCs w:val="21"/>
        </w:rPr>
      </w:pPr>
    </w:p>
    <w:p w:rsidR="00000000" w:rsidRDefault="002E5195">
      <w:pPr>
        <w:rPr>
          <w:szCs w:val="21"/>
        </w:rPr>
      </w:pPr>
      <w:r>
        <w:rPr>
          <w:szCs w:val="21"/>
        </w:rPr>
        <w:t>WebSocket</w:t>
      </w:r>
      <w:r>
        <w:rPr>
          <w:szCs w:val="21"/>
        </w:rPr>
        <w:t>はブラウザとウェブ・サーバが実装するよう設計されているが、その他のクライアントとサーバのアプリケーションでも使用可能である。ブラウザとサーバ間の通信がこれまでの</w:t>
      </w:r>
      <w:r>
        <w:rPr>
          <w:szCs w:val="21"/>
        </w:rPr>
        <w:t>HTTP</w:t>
      </w:r>
      <w:r>
        <w:rPr>
          <w:szCs w:val="21"/>
        </w:rPr>
        <w:t>の要求</w:t>
      </w:r>
      <w:r>
        <w:rPr>
          <w:szCs w:val="21"/>
        </w:rPr>
        <w:t>/</w:t>
      </w:r>
      <w:r>
        <w:rPr>
          <w:szCs w:val="21"/>
        </w:rPr>
        <w:t>応答のパラダイムに制約されず、より密に双方が関わりあえる</w:t>
      </w:r>
      <w:r>
        <w:rPr>
          <w:szCs w:val="21"/>
        </w:rPr>
        <w:t>為、チャットなどのライブのコンテントやリアル・タイムのゲームなどへの適用が容易になる。</w:t>
      </w:r>
    </w:p>
    <w:p w:rsidR="00000000" w:rsidRDefault="002E5195">
      <w:pPr>
        <w:rPr>
          <w:szCs w:val="21"/>
        </w:rPr>
      </w:pPr>
    </w:p>
    <w:p w:rsidR="00000000" w:rsidRDefault="002E5195">
      <w:pPr>
        <w:rPr>
          <w:szCs w:val="21"/>
        </w:rPr>
      </w:pPr>
      <w:r>
        <w:rPr>
          <w:szCs w:val="21"/>
        </w:rPr>
        <w:t>WebSocket</w:t>
      </w:r>
      <w:r>
        <w:rPr>
          <w:szCs w:val="21"/>
        </w:rPr>
        <w:t>は接続開始の手段として</w:t>
      </w:r>
      <w:r>
        <w:rPr>
          <w:szCs w:val="21"/>
        </w:rPr>
        <w:t>HTTP</w:t>
      </w:r>
      <w:r>
        <w:rPr>
          <w:szCs w:val="21"/>
        </w:rPr>
        <w:t>に類似した手順を使うので、通常の</w:t>
      </w:r>
      <w:r>
        <w:rPr>
          <w:szCs w:val="21"/>
        </w:rPr>
        <w:t>HTTP</w:t>
      </w:r>
      <w:r>
        <w:rPr>
          <w:szCs w:val="21"/>
        </w:rPr>
        <w:t>の</w:t>
      </w:r>
      <w:r>
        <w:rPr>
          <w:szCs w:val="21"/>
        </w:rPr>
        <w:t>TCP</w:t>
      </w:r>
      <w:r>
        <w:rPr>
          <w:szCs w:val="21"/>
        </w:rPr>
        <w:t>ポート番号</w:t>
      </w:r>
      <w:r>
        <w:rPr>
          <w:szCs w:val="21"/>
        </w:rPr>
        <w:t>80</w:t>
      </w:r>
      <w:r>
        <w:rPr>
          <w:szCs w:val="21"/>
        </w:rPr>
        <w:t>（あるいは</w:t>
      </w:r>
      <w:r>
        <w:rPr>
          <w:szCs w:val="21"/>
        </w:rPr>
        <w:t>TLS</w:t>
      </w:r>
      <w:r>
        <w:rPr>
          <w:szCs w:val="21"/>
        </w:rPr>
        <w:t>接続の場合</w:t>
      </w:r>
      <w:r>
        <w:rPr>
          <w:szCs w:val="21"/>
        </w:rPr>
        <w:t>443</w:t>
      </w:r>
      <w:r>
        <w:rPr>
          <w:szCs w:val="21"/>
        </w:rPr>
        <w:t>）が使われており、ファイアウォール通過の制約が少ない。</w:t>
      </w:r>
    </w:p>
    <w:p w:rsidR="00000000" w:rsidRDefault="002E5195">
      <w:pPr>
        <w:rPr>
          <w:szCs w:val="21"/>
        </w:rPr>
      </w:pPr>
    </w:p>
    <w:p w:rsidR="00000000" w:rsidRDefault="002E5195">
      <w:pPr>
        <w:rPr>
          <w:szCs w:val="21"/>
        </w:rPr>
      </w:pPr>
      <w:r>
        <w:rPr>
          <w:szCs w:val="21"/>
        </w:rPr>
        <w:t>WebSocket</w:t>
      </w:r>
      <w:r>
        <w:rPr>
          <w:szCs w:val="21"/>
        </w:rPr>
        <w:t>のもう一つの利点として、クライアントとの</w:t>
      </w:r>
      <w:r>
        <w:rPr>
          <w:szCs w:val="21"/>
        </w:rPr>
        <w:t>TCP</w:t>
      </w:r>
      <w:r>
        <w:rPr>
          <w:szCs w:val="21"/>
        </w:rPr>
        <w:t>接続が維持されることがある。</w:t>
      </w:r>
      <w:r>
        <w:rPr>
          <w:szCs w:val="21"/>
        </w:rPr>
        <w:t>TCP</w:t>
      </w:r>
      <w:r>
        <w:rPr>
          <w:szCs w:val="21"/>
        </w:rPr>
        <w:t>では、サーバから見ると自分のポート番号、相手のポート番号、そして相手の</w:t>
      </w:r>
      <w:r>
        <w:rPr>
          <w:szCs w:val="21"/>
        </w:rPr>
        <w:t>IP</w:t>
      </w:r>
      <w:r>
        <w:rPr>
          <w:szCs w:val="21"/>
        </w:rPr>
        <w:t>アドレスのセットで接続が管理されている。従ってその</w:t>
      </w:r>
      <w:r>
        <w:rPr>
          <w:szCs w:val="21"/>
        </w:rPr>
        <w:t>接続をクライアント識別に使えるので、</w:t>
      </w:r>
      <w:r>
        <w:rPr>
          <w:szCs w:val="21"/>
        </w:rPr>
        <w:t>HTTP</w:t>
      </w:r>
      <w:r>
        <w:rPr>
          <w:szCs w:val="21"/>
        </w:rPr>
        <w:t>サーバのようなクッキーなどによるセッション管理は不要である。即ち</w:t>
      </w:r>
      <w:r>
        <w:rPr>
          <w:szCs w:val="21"/>
        </w:rPr>
        <w:t>WebScket</w:t>
      </w:r>
      <w:r>
        <w:rPr>
          <w:szCs w:val="21"/>
        </w:rPr>
        <w:t>接続がセッションそのものだと考えることができる。</w:t>
      </w:r>
    </w:p>
    <w:p w:rsidR="00000000" w:rsidRDefault="002E5195">
      <w:pPr>
        <w:rPr>
          <w:szCs w:val="21"/>
        </w:rPr>
      </w:pPr>
    </w:p>
    <w:p w:rsidR="00000000" w:rsidRDefault="002E5195">
      <w:pPr>
        <w:rPr>
          <w:szCs w:val="21"/>
        </w:rPr>
      </w:pPr>
      <w:r>
        <w:rPr>
          <w:szCs w:val="21"/>
        </w:rPr>
        <w:t>WebSocket</w:t>
      </w:r>
      <w:r>
        <w:rPr>
          <w:szCs w:val="21"/>
        </w:rPr>
        <w:t>は現在殆どのブラウザが多少の差はあるものの実装している。特にセキュア・バージョンは</w:t>
      </w:r>
      <w:r>
        <w:rPr>
          <w:szCs w:val="21"/>
        </w:rPr>
        <w:t>Firefox 6</w:t>
      </w:r>
      <w:r>
        <w:rPr>
          <w:szCs w:val="21"/>
        </w:rPr>
        <w:t>（</w:t>
      </w:r>
      <w:r>
        <w:rPr>
          <w:szCs w:val="21"/>
        </w:rPr>
        <w:t>MozWebSocket</w:t>
      </w:r>
      <w:r>
        <w:rPr>
          <w:szCs w:val="21"/>
        </w:rPr>
        <w:t>という名前がついている）、</w:t>
      </w:r>
      <w:r>
        <w:rPr>
          <w:szCs w:val="21"/>
        </w:rPr>
        <w:t>Google Chrome 14</w:t>
      </w:r>
      <w:r>
        <w:rPr>
          <w:szCs w:val="21"/>
        </w:rPr>
        <w:t>及び</w:t>
      </w:r>
      <w:r>
        <w:rPr>
          <w:szCs w:val="21"/>
        </w:rPr>
        <w:t>Internet Explorer 10(developer preview)</w:t>
      </w:r>
      <w:r>
        <w:rPr>
          <w:szCs w:val="21"/>
        </w:rPr>
        <w:t>で採用されている。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217" w:name="_Toc470871779"/>
      <w:r>
        <w:t>WebSocket</w:t>
      </w:r>
      <w:r>
        <w:t>プロト</w:t>
      </w:r>
      <w:r>
        <w:t>コルの概要</w:t>
      </w:r>
      <w:bookmarkEnd w:id="217"/>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接続の確立</w:t>
      </w:r>
    </w:p>
    <w:p w:rsidR="00000000" w:rsidRDefault="002E5195">
      <w:pPr>
        <w:rPr>
          <w:szCs w:val="21"/>
        </w:rPr>
      </w:pPr>
    </w:p>
    <w:p w:rsidR="00000000" w:rsidRDefault="002E5195">
      <w:pPr>
        <w:rPr>
          <w:szCs w:val="21"/>
        </w:rPr>
      </w:pPr>
      <w:r>
        <w:rPr>
          <w:szCs w:val="21"/>
        </w:rPr>
        <w:t>WebSocket</w:t>
      </w:r>
      <w:r>
        <w:rPr>
          <w:szCs w:val="21"/>
        </w:rPr>
        <w:t>接続開始に当たっては、クライアントが先ず接続要求を行い、ブラウザがこれに答える形式になっている。</w:t>
      </w:r>
    </w:p>
    <w:p w:rsidR="00000000" w:rsidRDefault="002E5195">
      <w:pPr>
        <w:rPr>
          <w:szCs w:val="21"/>
        </w:rPr>
      </w:pPr>
    </w:p>
    <w:p w:rsidR="00000000" w:rsidRDefault="002E5195">
      <w:r>
        <w:rPr>
          <w:szCs w:val="21"/>
        </w:rPr>
        <w:t>クライアント要求例：</w:t>
      </w:r>
    </w:p>
    <w:p w:rsidR="00000000" w:rsidRDefault="002E5195">
      <w:pPr>
        <w:pStyle w:val="af0"/>
      </w:pPr>
      <w:r>
        <w:t>GET /mychat HTTP/1.1</w:t>
      </w:r>
    </w:p>
    <w:p w:rsidR="00000000" w:rsidRDefault="002E5195">
      <w:pPr>
        <w:pStyle w:val="af0"/>
      </w:pPr>
      <w:r>
        <w:t>Host: server.example.com</w:t>
      </w:r>
    </w:p>
    <w:p w:rsidR="00000000" w:rsidRDefault="002E5195">
      <w:pPr>
        <w:pStyle w:val="af0"/>
      </w:pPr>
      <w:r>
        <w:t>Upgrade: websocket</w:t>
      </w:r>
    </w:p>
    <w:p w:rsidR="00000000" w:rsidRDefault="002E5195">
      <w:pPr>
        <w:pStyle w:val="af0"/>
      </w:pPr>
      <w:r>
        <w:t>Connection: Upgrade</w:t>
      </w:r>
    </w:p>
    <w:p w:rsidR="00000000" w:rsidRDefault="002E5195">
      <w:pPr>
        <w:pStyle w:val="af0"/>
      </w:pPr>
      <w:r>
        <w:t>Sec-WebSocket-Key: x3JJHMbDL1EzLkh9GBhXDw==</w:t>
      </w:r>
    </w:p>
    <w:p w:rsidR="00000000" w:rsidRDefault="002E5195">
      <w:pPr>
        <w:pStyle w:val="af0"/>
      </w:pPr>
      <w:r>
        <w:t>Sec-WebSocket-Protocol: chat</w:t>
      </w:r>
    </w:p>
    <w:p w:rsidR="00000000" w:rsidRDefault="002E5195">
      <w:pPr>
        <w:pStyle w:val="af0"/>
      </w:pPr>
      <w:r>
        <w:t>Sec-WebSocke</w:t>
      </w:r>
      <w:r>
        <w:t>t-Version: 13</w:t>
      </w:r>
    </w:p>
    <w:p w:rsidR="00000000" w:rsidRDefault="002E5195">
      <w:pPr>
        <w:pStyle w:val="af0"/>
        <w:rPr>
          <w:szCs w:val="21"/>
        </w:rPr>
      </w:pPr>
      <w:r>
        <w:t>Origin: http://example.com</w:t>
      </w:r>
    </w:p>
    <w:p w:rsidR="00000000" w:rsidRDefault="002E5195">
      <w:pPr>
        <w:rPr>
          <w:szCs w:val="21"/>
        </w:rPr>
      </w:pPr>
    </w:p>
    <w:p w:rsidR="00000000" w:rsidRDefault="002E5195">
      <w:r>
        <w:rPr>
          <w:szCs w:val="21"/>
        </w:rPr>
        <w:t>サーバ応答例：</w:t>
      </w:r>
    </w:p>
    <w:p w:rsidR="00000000" w:rsidRDefault="002E5195">
      <w:pPr>
        <w:pStyle w:val="af0"/>
      </w:pPr>
      <w:r>
        <w:t>HTTP/1.1 101 Switching Protocols</w:t>
      </w:r>
    </w:p>
    <w:p w:rsidR="00000000" w:rsidRDefault="002E5195">
      <w:pPr>
        <w:pStyle w:val="af0"/>
      </w:pPr>
      <w:r>
        <w:t>Upgrade: websocket</w:t>
      </w:r>
    </w:p>
    <w:p w:rsidR="00000000" w:rsidRDefault="002E5195">
      <w:pPr>
        <w:pStyle w:val="af0"/>
      </w:pPr>
      <w:r>
        <w:t>Connection: Upgrade</w:t>
      </w:r>
    </w:p>
    <w:p w:rsidR="00000000" w:rsidRDefault="002E5195">
      <w:pPr>
        <w:pStyle w:val="af0"/>
      </w:pPr>
      <w:r>
        <w:t>Sec-WebSocket-Accept: HSmrc0sMlYUkAGmm5OPpG2HaGWk=</w:t>
      </w:r>
    </w:p>
    <w:p w:rsidR="00000000" w:rsidRDefault="002E5195">
      <w:pPr>
        <w:pStyle w:val="af0"/>
        <w:rPr>
          <w:szCs w:val="21"/>
        </w:rPr>
      </w:pPr>
      <w:r>
        <w:t>Sec-WebSocket-Protocol: chat</w:t>
      </w:r>
    </w:p>
    <w:p w:rsidR="00000000" w:rsidRDefault="002E5195">
      <w:pPr>
        <w:rPr>
          <w:szCs w:val="21"/>
        </w:rPr>
      </w:pPr>
    </w:p>
    <w:p w:rsidR="00000000" w:rsidRDefault="002E5195">
      <w:pPr>
        <w:rPr>
          <w:szCs w:val="21"/>
        </w:rPr>
      </w:pPr>
      <w:r>
        <w:rPr>
          <w:szCs w:val="21"/>
        </w:rPr>
        <w:t>これら、特に要求行とステータス行は</w:t>
      </w:r>
      <w:r>
        <w:rPr>
          <w:szCs w:val="21"/>
        </w:rPr>
        <w:t>HTTP</w:t>
      </w:r>
      <w:r>
        <w:rPr>
          <w:szCs w:val="21"/>
        </w:rPr>
        <w:t>のメッセージと似ている。</w:t>
      </w:r>
    </w:p>
    <w:p w:rsidR="00000000" w:rsidRDefault="002E5195">
      <w:pPr>
        <w:rPr>
          <w:szCs w:val="21"/>
        </w:rPr>
      </w:pPr>
    </w:p>
    <w:p w:rsidR="00000000" w:rsidRDefault="002E5195">
      <w:pPr>
        <w:rPr>
          <w:szCs w:val="21"/>
        </w:rPr>
      </w:pPr>
      <w:r>
        <w:rPr>
          <w:szCs w:val="21"/>
        </w:rPr>
        <w:t>クライアントは</w:t>
      </w:r>
      <w:r>
        <w:rPr>
          <w:szCs w:val="21"/>
        </w:rPr>
        <w:t>base64</w:t>
      </w:r>
      <w:r>
        <w:rPr>
          <w:szCs w:val="21"/>
        </w:rPr>
        <w:t>エンコード</w:t>
      </w:r>
      <w:r>
        <w:rPr>
          <w:szCs w:val="21"/>
        </w:rPr>
        <w:t>された</w:t>
      </w:r>
      <w:r>
        <w:rPr>
          <w:szCs w:val="21"/>
        </w:rPr>
        <w:t>Sec-WebSocket-Key</w:t>
      </w:r>
      <w:r>
        <w:rPr>
          <w:szCs w:val="21"/>
        </w:rPr>
        <w:t>（キー）を渡す。応答に際しては、</w:t>
      </w:r>
      <w:r>
        <w:rPr>
          <w:szCs w:val="21"/>
        </w:rPr>
        <w:t>258EAFA5-E914-47DA-95CA-C5AB0DC85B11</w:t>
      </w:r>
      <w:r>
        <w:rPr>
          <w:szCs w:val="21"/>
        </w:rPr>
        <w:t>というマジック文字列（</w:t>
      </w:r>
      <w:r>
        <w:rPr>
          <w:szCs w:val="21"/>
        </w:rPr>
        <w:t>GUI: Globally Unique Identifier</w:t>
      </w:r>
      <w:r>
        <w:rPr>
          <w:szCs w:val="21"/>
        </w:rPr>
        <w:t>）がこのキーに追加される。追加された文字列は次に</w:t>
      </w:r>
      <w:r>
        <w:rPr>
          <w:szCs w:val="21"/>
        </w:rPr>
        <w:t>SHA-1</w:t>
      </w:r>
      <w:r>
        <w:rPr>
          <w:szCs w:val="21"/>
        </w:rPr>
        <w:t>でハッシュ化（</w:t>
      </w:r>
      <w:r>
        <w:rPr>
          <w:szCs w:val="21"/>
        </w:rPr>
        <w:t>160</w:t>
      </w:r>
      <w:r>
        <w:rPr>
          <w:szCs w:val="21"/>
        </w:rPr>
        <w:t>ビット）され、</w:t>
      </w:r>
      <w:r>
        <w:rPr>
          <w:szCs w:val="21"/>
        </w:rPr>
        <w:t>base64</w:t>
      </w:r>
      <w:r>
        <w:rPr>
          <w:szCs w:val="21"/>
        </w:rPr>
        <w:t>エンコードされる。その結果が</w:t>
      </w:r>
      <w:r>
        <w:rPr>
          <w:szCs w:val="21"/>
        </w:rPr>
        <w:t>Sec-WebSocket-Accept</w:t>
      </w:r>
      <w:r>
        <w:rPr>
          <w:szCs w:val="21"/>
        </w:rPr>
        <w:t>ヘッダの値になっている。</w:t>
      </w:r>
    </w:p>
    <w:p w:rsidR="00000000" w:rsidRDefault="002E5195">
      <w:pPr>
        <w:rPr>
          <w:szCs w:val="21"/>
        </w:rPr>
      </w:pPr>
    </w:p>
    <w:p w:rsidR="00000000" w:rsidRDefault="002E5195">
      <w:pPr>
        <w:rPr>
          <w:szCs w:val="21"/>
        </w:rPr>
      </w:pPr>
      <w:r>
        <w:rPr>
          <w:szCs w:val="21"/>
        </w:rPr>
        <w:t>一旦</w:t>
      </w:r>
      <w:r>
        <w:rPr>
          <w:szCs w:val="21"/>
        </w:rPr>
        <w:t>WebSocket</w:t>
      </w:r>
      <w:r>
        <w:rPr>
          <w:szCs w:val="21"/>
        </w:rPr>
        <w:t>接続が確立されたら、</w:t>
      </w:r>
      <w:r>
        <w:rPr>
          <w:szCs w:val="21"/>
        </w:rPr>
        <w:t>WebSocket</w:t>
      </w:r>
      <w:r>
        <w:rPr>
          <w:szCs w:val="21"/>
        </w:rPr>
        <w:t>データ・フレームはクライ</w:t>
      </w:r>
      <w:r>
        <w:rPr>
          <w:szCs w:val="21"/>
        </w:rPr>
        <w:t>アントとサーバ間で全二重で送信される。すなわち双方とも相手を待つことなく勝手に同時に相手に送信できる。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接続のクローズ</w:t>
      </w:r>
    </w:p>
    <w:p w:rsidR="00000000" w:rsidRDefault="002E5195">
      <w:pPr>
        <w:rPr>
          <w:szCs w:val="21"/>
        </w:rPr>
      </w:pPr>
    </w:p>
    <w:p w:rsidR="00000000" w:rsidRDefault="002E5195">
      <w:pPr>
        <w:rPr>
          <w:szCs w:val="21"/>
        </w:rPr>
      </w:pPr>
      <w:r>
        <w:rPr>
          <w:szCs w:val="21"/>
        </w:rPr>
        <w:t>クローズはクライアントとサーバのどちらからでもその手続きを開始できる。クローズする側は先ず特定の制御シーケンスを含んだデータ・フレームを送信する。そのフレームを受けとった側はその応答として</w:t>
      </w:r>
      <w:r>
        <w:rPr>
          <w:szCs w:val="21"/>
        </w:rPr>
        <w:t>Close</w:t>
      </w:r>
      <w:r>
        <w:rPr>
          <w:szCs w:val="21"/>
        </w:rPr>
        <w:t>フレームを送信する。その制御フレームを受け取った最初の側がその接続（</w:t>
      </w:r>
      <w:r>
        <w:rPr>
          <w:szCs w:val="21"/>
        </w:rPr>
        <w:t>TCP</w:t>
      </w:r>
      <w:r>
        <w:rPr>
          <w:szCs w:val="21"/>
        </w:rPr>
        <w:t>接続を含めて）をクローズする。</w:t>
      </w:r>
    </w:p>
    <w:p w:rsidR="00000000" w:rsidRDefault="002E5195">
      <w:pPr>
        <w:rPr>
          <w:szCs w:val="21"/>
        </w:rPr>
      </w:pPr>
    </w:p>
    <w:p w:rsidR="00000000" w:rsidRDefault="002E5195">
      <w:pPr>
        <w:rPr>
          <w:szCs w:val="21"/>
        </w:rPr>
      </w:pPr>
      <w:r>
        <w:rPr>
          <w:szCs w:val="21"/>
        </w:rPr>
        <w:t>これらの手順は</w:t>
      </w:r>
      <w:r>
        <w:rPr>
          <w:szCs w:val="21"/>
        </w:rPr>
        <w:t>API</w:t>
      </w:r>
      <w:r>
        <w:rPr>
          <w:szCs w:val="21"/>
        </w:rPr>
        <w:t>の中で行われるので、プログラマはその為の</w:t>
      </w:r>
      <w:r>
        <w:rPr>
          <w:szCs w:val="21"/>
        </w:rPr>
        <w:t>API</w:t>
      </w:r>
      <w:r>
        <w:rPr>
          <w:szCs w:val="21"/>
        </w:rPr>
        <w:t>のみを理解し</w:t>
      </w:r>
      <w:r>
        <w:rPr>
          <w:szCs w:val="21"/>
        </w:rPr>
        <w:t>ておれば良い。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WebSocket</w:t>
      </w:r>
      <w:r>
        <w:t>フレーム</w:t>
      </w:r>
    </w:p>
    <w:p w:rsidR="00000000" w:rsidRDefault="002E5195">
      <w:pPr>
        <w:rPr>
          <w:szCs w:val="21"/>
        </w:rPr>
      </w:pPr>
    </w:p>
    <w:p w:rsidR="00000000" w:rsidRDefault="002E5195">
      <w:pPr>
        <w:rPr>
          <w:szCs w:val="21"/>
        </w:rPr>
      </w:pPr>
      <w:r>
        <w:rPr>
          <w:szCs w:val="21"/>
        </w:rPr>
        <w:t>WebSocket</w:t>
      </w:r>
      <w:r>
        <w:rPr>
          <w:szCs w:val="21"/>
        </w:rPr>
        <w:t>フレームは次のような簡単な構成をとる：</w:t>
      </w:r>
    </w:p>
    <w:p w:rsidR="00000000" w:rsidRDefault="002E5195">
      <w:pPr>
        <w:rPr>
          <w:szCs w:val="21"/>
        </w:rPr>
      </w:pPr>
    </w:p>
    <w:p w:rsidR="00000000" w:rsidRDefault="002E5195">
      <w:pPr>
        <w:pStyle w:val="af0"/>
        <w:pBdr>
          <w:top w:val="none" w:sz="0" w:space="0" w:color="auto"/>
          <w:left w:val="none" w:sz="0" w:space="0" w:color="auto"/>
          <w:bottom w:val="none" w:sz="0" w:space="0" w:color="auto"/>
          <w:right w:val="none" w:sz="0" w:space="0" w:color="auto"/>
        </w:pBdr>
      </w:pPr>
      <w:r>
        <w:t>0                   1                   2                   3</w:t>
      </w:r>
    </w:p>
    <w:p w:rsidR="00000000" w:rsidRDefault="002E5195">
      <w:pPr>
        <w:pStyle w:val="af0"/>
        <w:pBdr>
          <w:top w:val="none" w:sz="0" w:space="0" w:color="auto"/>
          <w:left w:val="none" w:sz="0" w:space="0" w:color="auto"/>
          <w:bottom w:val="none" w:sz="0" w:space="0" w:color="auto"/>
          <w:right w:val="none" w:sz="0" w:space="0" w:color="auto"/>
        </w:pBdr>
      </w:pPr>
      <w:r>
        <w:t>0 1 2 3 4 5 6 7 8 9 0 1 2 3 4 5 6 7 8 9 0 1 2 3 4 5 6 7 8 9 0 1</w:t>
      </w:r>
    </w:p>
    <w:p w:rsidR="00000000" w:rsidRDefault="002E5195">
      <w:pPr>
        <w:pStyle w:val="af0"/>
        <w:pBdr>
          <w:top w:val="none" w:sz="0" w:space="0" w:color="auto"/>
          <w:left w:val="none" w:sz="0" w:space="0" w:color="auto"/>
          <w:bottom w:val="none" w:sz="0" w:space="0" w:color="auto"/>
          <w:right w:val="none" w:sz="0" w:space="0" w:color="auto"/>
        </w:pBdr>
      </w:pPr>
      <w:r>
        <w:t>+-+-+-+-+-------+-+-------------+-------------------------------+</w:t>
      </w:r>
    </w:p>
    <w:p w:rsidR="00000000" w:rsidRDefault="002E5195">
      <w:pPr>
        <w:pStyle w:val="af0"/>
        <w:pBdr>
          <w:top w:val="none" w:sz="0" w:space="0" w:color="auto"/>
          <w:left w:val="none" w:sz="0" w:space="0" w:color="auto"/>
          <w:bottom w:val="none" w:sz="0" w:space="0" w:color="auto"/>
          <w:right w:val="none" w:sz="0" w:space="0" w:color="auto"/>
        </w:pBdr>
      </w:pPr>
      <w:r>
        <w:t>|F|R|R|R</w:t>
      </w:r>
      <w:r>
        <w:t>| opcode|M| Payload len |    Extended payload length    |</w:t>
      </w:r>
    </w:p>
    <w:p w:rsidR="00000000" w:rsidRDefault="002E5195">
      <w:pPr>
        <w:pStyle w:val="af0"/>
        <w:pBdr>
          <w:top w:val="none" w:sz="0" w:space="0" w:color="auto"/>
          <w:left w:val="none" w:sz="0" w:space="0" w:color="auto"/>
          <w:bottom w:val="none" w:sz="0" w:space="0" w:color="auto"/>
          <w:right w:val="none" w:sz="0" w:space="0" w:color="auto"/>
        </w:pBdr>
      </w:pPr>
      <w:r>
        <w:t>|I|S|S|S|  (4)  |A|     (7)     |             (16/64)           |</w:t>
      </w:r>
    </w:p>
    <w:p w:rsidR="00000000" w:rsidRDefault="002E5195">
      <w:pPr>
        <w:pStyle w:val="af0"/>
        <w:pBdr>
          <w:top w:val="none" w:sz="0" w:space="0" w:color="auto"/>
          <w:left w:val="none" w:sz="0" w:space="0" w:color="auto"/>
          <w:bottom w:val="none" w:sz="0" w:space="0" w:color="auto"/>
          <w:right w:val="none" w:sz="0" w:space="0" w:color="auto"/>
        </w:pBdr>
      </w:pPr>
      <w:r>
        <w:t>|N|V|V|V|       |S|             |   (if payload len==126/127)   |</w:t>
      </w:r>
    </w:p>
    <w:p w:rsidR="00000000" w:rsidRDefault="002E5195">
      <w:pPr>
        <w:pStyle w:val="af0"/>
        <w:pBdr>
          <w:top w:val="none" w:sz="0" w:space="0" w:color="auto"/>
          <w:left w:val="none" w:sz="0" w:space="0" w:color="auto"/>
          <w:bottom w:val="none" w:sz="0" w:space="0" w:color="auto"/>
          <w:right w:val="none" w:sz="0" w:space="0" w:color="auto"/>
        </w:pBdr>
      </w:pPr>
      <w:r>
        <w:t>| |1|2|3|       |K|             |                               |</w:t>
      </w:r>
    </w:p>
    <w:p w:rsidR="00000000" w:rsidRDefault="002E5195">
      <w:pPr>
        <w:pStyle w:val="af0"/>
        <w:pBdr>
          <w:top w:val="none" w:sz="0" w:space="0" w:color="auto"/>
          <w:left w:val="none" w:sz="0" w:space="0" w:color="auto"/>
          <w:bottom w:val="none" w:sz="0" w:space="0" w:color="auto"/>
          <w:right w:val="none" w:sz="0" w:space="0" w:color="auto"/>
        </w:pBdr>
      </w:pPr>
      <w:r>
        <w:t>+-+-+-+-+-------+-+-------------+ - - - - - - - - - - - - - - - +</w:t>
      </w:r>
    </w:p>
    <w:p w:rsidR="00000000" w:rsidRDefault="002E5195">
      <w:pPr>
        <w:pStyle w:val="af0"/>
        <w:pBdr>
          <w:top w:val="none" w:sz="0" w:space="0" w:color="auto"/>
          <w:left w:val="none" w:sz="0" w:space="0" w:color="auto"/>
          <w:bottom w:val="none" w:sz="0" w:space="0" w:color="auto"/>
          <w:right w:val="none" w:sz="0" w:space="0" w:color="auto"/>
        </w:pBdr>
      </w:pPr>
      <w:r>
        <w:t>|     Extended payload length continued, if payload len == 127  |</w:t>
      </w:r>
    </w:p>
    <w:p w:rsidR="00000000" w:rsidRDefault="002E5195">
      <w:pPr>
        <w:pStyle w:val="af0"/>
        <w:pBdr>
          <w:top w:val="none" w:sz="0" w:space="0" w:color="auto"/>
          <w:left w:val="none" w:sz="0" w:space="0" w:color="auto"/>
          <w:bottom w:val="none" w:sz="0" w:space="0" w:color="auto"/>
          <w:right w:val="none" w:sz="0" w:space="0" w:color="auto"/>
        </w:pBdr>
      </w:pPr>
      <w:r>
        <w:t>+ - - - - - - - - - - - - - - - +-------------------------------+</w:t>
      </w:r>
    </w:p>
    <w:p w:rsidR="00000000" w:rsidRDefault="002E5195">
      <w:pPr>
        <w:pStyle w:val="af0"/>
        <w:pBdr>
          <w:top w:val="none" w:sz="0" w:space="0" w:color="auto"/>
          <w:left w:val="none" w:sz="0" w:space="0" w:color="auto"/>
          <w:bottom w:val="none" w:sz="0" w:space="0" w:color="auto"/>
          <w:right w:val="none" w:sz="0" w:space="0" w:color="auto"/>
        </w:pBdr>
      </w:pPr>
      <w:r>
        <w:t xml:space="preserve">|                               |Masking-key, if MASK set </w:t>
      </w:r>
      <w:r>
        <w:t>to 1  |</w:t>
      </w:r>
    </w:p>
    <w:p w:rsidR="00000000" w:rsidRDefault="002E5195">
      <w:pPr>
        <w:pStyle w:val="af0"/>
        <w:pBdr>
          <w:top w:val="none" w:sz="0" w:space="0" w:color="auto"/>
          <w:left w:val="none" w:sz="0" w:space="0" w:color="auto"/>
          <w:bottom w:val="none" w:sz="0" w:space="0" w:color="auto"/>
          <w:right w:val="none" w:sz="0" w:space="0" w:color="auto"/>
        </w:pBdr>
      </w:pPr>
      <w:r>
        <w:t>+-------------------------------+-------------------------------+</w:t>
      </w:r>
    </w:p>
    <w:p w:rsidR="00000000" w:rsidRDefault="002E5195">
      <w:pPr>
        <w:pStyle w:val="af0"/>
        <w:pBdr>
          <w:top w:val="none" w:sz="0" w:space="0" w:color="auto"/>
          <w:left w:val="none" w:sz="0" w:space="0" w:color="auto"/>
          <w:bottom w:val="none" w:sz="0" w:space="0" w:color="auto"/>
          <w:right w:val="none" w:sz="0" w:space="0" w:color="auto"/>
        </w:pBdr>
      </w:pPr>
      <w:r>
        <w:t>| Masking-key (continued)       |          Payload Data         |</w:t>
      </w:r>
    </w:p>
    <w:p w:rsidR="00000000" w:rsidRDefault="002E5195">
      <w:pPr>
        <w:pStyle w:val="af0"/>
        <w:pBdr>
          <w:top w:val="none" w:sz="0" w:space="0" w:color="auto"/>
          <w:left w:val="none" w:sz="0" w:space="0" w:color="auto"/>
          <w:bottom w:val="none" w:sz="0" w:space="0" w:color="auto"/>
          <w:right w:val="none" w:sz="0" w:space="0" w:color="auto"/>
        </w:pBdr>
      </w:pPr>
      <w:r>
        <w:t>+-------------------------------- - - - - - - - - - - - - - - - +</w:t>
      </w:r>
    </w:p>
    <w:p w:rsidR="00000000" w:rsidRDefault="002E5195">
      <w:pPr>
        <w:pStyle w:val="af0"/>
        <w:pBdr>
          <w:top w:val="none" w:sz="0" w:space="0" w:color="auto"/>
          <w:left w:val="none" w:sz="0" w:space="0" w:color="auto"/>
          <w:bottom w:val="none" w:sz="0" w:space="0" w:color="auto"/>
          <w:right w:val="none" w:sz="0" w:space="0" w:color="auto"/>
        </w:pBdr>
      </w:pPr>
      <w:r>
        <w:t xml:space="preserve">:                     Payload Data continued ...  </w:t>
      </w:r>
      <w:r>
        <w:t xml:space="preserve">              :</w:t>
      </w:r>
    </w:p>
    <w:p w:rsidR="00000000" w:rsidRDefault="002E5195">
      <w:pPr>
        <w:pStyle w:val="af0"/>
        <w:pBdr>
          <w:top w:val="none" w:sz="0" w:space="0" w:color="auto"/>
          <w:left w:val="none" w:sz="0" w:space="0" w:color="auto"/>
          <w:bottom w:val="none" w:sz="0" w:space="0" w:color="auto"/>
          <w:right w:val="none" w:sz="0" w:space="0" w:color="auto"/>
        </w:pBdr>
      </w:pPr>
      <w:r>
        <w:t>+ - - - - - - - - - - - - - - - - - - - - - - - - - - - - - - - +</w:t>
      </w:r>
    </w:p>
    <w:p w:rsidR="00000000" w:rsidRDefault="002E5195">
      <w:pPr>
        <w:pStyle w:val="af0"/>
        <w:pBdr>
          <w:top w:val="none" w:sz="0" w:space="0" w:color="auto"/>
          <w:left w:val="none" w:sz="0" w:space="0" w:color="auto"/>
          <w:bottom w:val="none" w:sz="0" w:space="0" w:color="auto"/>
          <w:right w:val="none" w:sz="0" w:space="0" w:color="auto"/>
        </w:pBdr>
      </w:pPr>
      <w:r>
        <w:t>|                     Payload Data continued ...                |</w:t>
      </w:r>
    </w:p>
    <w:p w:rsidR="00000000" w:rsidRDefault="002E5195">
      <w:pPr>
        <w:pStyle w:val="af0"/>
        <w:pBdr>
          <w:top w:val="none" w:sz="0" w:space="0" w:color="auto"/>
          <w:left w:val="none" w:sz="0" w:space="0" w:color="auto"/>
          <w:bottom w:val="none" w:sz="0" w:space="0" w:color="auto"/>
          <w:right w:val="none" w:sz="0" w:space="0" w:color="auto"/>
        </w:pBdr>
        <w:rPr>
          <w:szCs w:val="21"/>
        </w:rPr>
      </w:pPr>
      <w:r>
        <w:t>+---------------------------------------------------------------+</w:t>
      </w:r>
    </w:p>
    <w:p w:rsidR="00000000" w:rsidRDefault="002E5195">
      <w:pPr>
        <w:rPr>
          <w:szCs w:val="21"/>
        </w:rPr>
      </w:pPr>
    </w:p>
    <w:p w:rsidR="00000000" w:rsidRDefault="002E5195" w:rsidP="002E5195">
      <w:pPr>
        <w:numPr>
          <w:ilvl w:val="0"/>
          <w:numId w:val="279"/>
        </w:numPr>
      </w:pPr>
      <w:r>
        <w:t>FIN:  1</w:t>
      </w:r>
      <w:r>
        <w:t>ビットの情報で、これはあるメッセージの最後の断片であることを示す</w:t>
      </w:r>
    </w:p>
    <w:p w:rsidR="00000000" w:rsidRDefault="002E5195" w:rsidP="002E5195">
      <w:pPr>
        <w:numPr>
          <w:ilvl w:val="0"/>
          <w:numId w:val="279"/>
        </w:numPr>
        <w:rPr>
          <w:szCs w:val="21"/>
        </w:rPr>
      </w:pPr>
      <w:r>
        <w:t>o</w:t>
      </w:r>
      <w:r>
        <w:t>pcode:  4</w:t>
      </w:r>
      <w:r>
        <w:t>ビットの情報で、ペイロードのデータの解釈を指定する：</w:t>
      </w:r>
    </w:p>
    <w:p w:rsidR="00000000" w:rsidRDefault="002E5195" w:rsidP="002E5195">
      <w:pPr>
        <w:numPr>
          <w:ilvl w:val="1"/>
          <w:numId w:val="279"/>
        </w:numPr>
        <w:rPr>
          <w:szCs w:val="21"/>
        </w:rPr>
      </w:pPr>
      <w:r>
        <w:rPr>
          <w:szCs w:val="21"/>
        </w:rPr>
        <w:t xml:space="preserve">%x0:  </w:t>
      </w:r>
      <w:r>
        <w:rPr>
          <w:szCs w:val="21"/>
        </w:rPr>
        <w:t>継続フレームである</w:t>
      </w:r>
    </w:p>
    <w:p w:rsidR="00000000" w:rsidRDefault="002E5195" w:rsidP="002E5195">
      <w:pPr>
        <w:numPr>
          <w:ilvl w:val="1"/>
          <w:numId w:val="279"/>
        </w:numPr>
        <w:rPr>
          <w:szCs w:val="21"/>
        </w:rPr>
      </w:pPr>
      <w:r>
        <w:rPr>
          <w:szCs w:val="21"/>
        </w:rPr>
        <w:t xml:space="preserve">%x1:  </w:t>
      </w:r>
      <w:r>
        <w:rPr>
          <w:szCs w:val="21"/>
        </w:rPr>
        <w:t>テキスト（</w:t>
      </w:r>
      <w:r>
        <w:rPr>
          <w:szCs w:val="21"/>
        </w:rPr>
        <w:t>UTF-8</w:t>
      </w:r>
      <w:r>
        <w:rPr>
          <w:szCs w:val="21"/>
        </w:rPr>
        <w:t>エンコード）のフレームである</w:t>
      </w:r>
    </w:p>
    <w:p w:rsidR="00000000" w:rsidRDefault="002E5195" w:rsidP="002E5195">
      <w:pPr>
        <w:numPr>
          <w:ilvl w:val="1"/>
          <w:numId w:val="279"/>
        </w:numPr>
        <w:rPr>
          <w:szCs w:val="21"/>
        </w:rPr>
      </w:pPr>
      <w:r>
        <w:rPr>
          <w:szCs w:val="21"/>
        </w:rPr>
        <w:t xml:space="preserve">%x2:  </w:t>
      </w:r>
      <w:r>
        <w:rPr>
          <w:szCs w:val="21"/>
        </w:rPr>
        <w:t>バイナリ・データのフレームである</w:t>
      </w:r>
    </w:p>
    <w:p w:rsidR="00000000" w:rsidRDefault="002E5195" w:rsidP="002E5195">
      <w:pPr>
        <w:numPr>
          <w:ilvl w:val="1"/>
          <w:numId w:val="279"/>
        </w:numPr>
        <w:rPr>
          <w:szCs w:val="21"/>
        </w:rPr>
      </w:pPr>
      <w:r>
        <w:rPr>
          <w:szCs w:val="21"/>
        </w:rPr>
        <w:t xml:space="preserve">%x3-7:  </w:t>
      </w:r>
      <w:r>
        <w:rPr>
          <w:szCs w:val="21"/>
        </w:rPr>
        <w:t>予約</w:t>
      </w:r>
    </w:p>
    <w:p w:rsidR="00000000" w:rsidRDefault="002E5195" w:rsidP="002E5195">
      <w:pPr>
        <w:numPr>
          <w:ilvl w:val="1"/>
          <w:numId w:val="279"/>
        </w:numPr>
        <w:rPr>
          <w:szCs w:val="21"/>
        </w:rPr>
      </w:pPr>
      <w:r>
        <w:rPr>
          <w:szCs w:val="21"/>
        </w:rPr>
        <w:t xml:space="preserve">%x8:  </w:t>
      </w:r>
      <w:r>
        <w:rPr>
          <w:szCs w:val="21"/>
        </w:rPr>
        <w:t>接続のクローズ</w:t>
      </w:r>
    </w:p>
    <w:p w:rsidR="00000000" w:rsidRDefault="002E5195" w:rsidP="002E5195">
      <w:pPr>
        <w:numPr>
          <w:ilvl w:val="1"/>
          <w:numId w:val="279"/>
        </w:numPr>
        <w:rPr>
          <w:szCs w:val="21"/>
        </w:rPr>
      </w:pPr>
      <w:r>
        <w:rPr>
          <w:szCs w:val="21"/>
        </w:rPr>
        <w:t>%x9:  ping</w:t>
      </w:r>
    </w:p>
    <w:p w:rsidR="00000000" w:rsidRDefault="002E5195" w:rsidP="002E5195">
      <w:pPr>
        <w:numPr>
          <w:ilvl w:val="1"/>
          <w:numId w:val="279"/>
        </w:numPr>
        <w:rPr>
          <w:szCs w:val="21"/>
        </w:rPr>
      </w:pPr>
      <w:r>
        <w:rPr>
          <w:szCs w:val="21"/>
        </w:rPr>
        <w:t>%xA:  pong</w:t>
      </w:r>
    </w:p>
    <w:p w:rsidR="00000000" w:rsidRDefault="002E5195" w:rsidP="002E5195">
      <w:pPr>
        <w:numPr>
          <w:ilvl w:val="1"/>
          <w:numId w:val="279"/>
        </w:numPr>
      </w:pPr>
      <w:r>
        <w:rPr>
          <w:szCs w:val="21"/>
        </w:rPr>
        <w:t xml:space="preserve">%xB-F:  </w:t>
      </w:r>
      <w:r>
        <w:rPr>
          <w:szCs w:val="21"/>
        </w:rPr>
        <w:t>予約</w:t>
      </w:r>
    </w:p>
    <w:p w:rsidR="00000000" w:rsidRDefault="002E5195" w:rsidP="002E5195">
      <w:pPr>
        <w:numPr>
          <w:ilvl w:val="0"/>
          <w:numId w:val="279"/>
        </w:numPr>
        <w:rPr>
          <w:szCs w:val="21"/>
        </w:rPr>
      </w:pPr>
      <w:r>
        <w:t>Mask:  1</w:t>
      </w:r>
      <w:r>
        <w:t>ビットの情報で、クライアント側からのペイロードのデータが</w:t>
      </w:r>
      <w:r>
        <w:t>Masking-key</w:t>
      </w:r>
      <w:r>
        <w:t>で指定した</w:t>
      </w:r>
      <w:r>
        <w:t>32</w:t>
      </w:r>
      <w:r>
        <w:t>ビット長のキーでマスク解除できるようマスクされていることを示す。クライアント</w:t>
      </w:r>
      <w:r>
        <w:t>からサーバへ送信される総てのフレームでこのビットは</w:t>
      </w:r>
      <w:r>
        <w:t>1</w:t>
      </w:r>
      <w:r>
        <w:t>にセットされる。</w:t>
      </w:r>
      <w:r>
        <w:t>Masking-key</w:t>
      </w:r>
      <w:r>
        <w:t>はクライアントがランダムに選択した値である</w:t>
      </w:r>
    </w:p>
    <w:p w:rsidR="00000000" w:rsidRDefault="002E5195" w:rsidP="002E5195">
      <w:pPr>
        <w:numPr>
          <w:ilvl w:val="0"/>
          <w:numId w:val="279"/>
        </w:numPr>
      </w:pPr>
      <w:r>
        <w:rPr>
          <w:szCs w:val="21"/>
        </w:rPr>
        <w:t>Payload length:  7</w:t>
      </w:r>
      <w:r>
        <w:rPr>
          <w:szCs w:val="21"/>
        </w:rPr>
        <w:t>、</w:t>
      </w:r>
      <w:r>
        <w:rPr>
          <w:szCs w:val="21"/>
        </w:rPr>
        <w:t>7+16</w:t>
      </w:r>
      <w:r>
        <w:rPr>
          <w:szCs w:val="21"/>
        </w:rPr>
        <w:t>、または</w:t>
      </w:r>
      <w:r>
        <w:rPr>
          <w:szCs w:val="21"/>
        </w:rPr>
        <w:t>7+64</w:t>
      </w:r>
      <w:r>
        <w:rPr>
          <w:szCs w:val="21"/>
        </w:rPr>
        <w:t>ビット長の情報で、ペイロードのバイト長を示す。</w:t>
      </w:r>
    </w:p>
    <w:p w:rsidR="00000000" w:rsidRDefault="002E5195" w:rsidP="002E5195">
      <w:pPr>
        <w:numPr>
          <w:ilvl w:val="0"/>
          <w:numId w:val="279"/>
        </w:numPr>
        <w:rPr>
          <w:szCs w:val="21"/>
        </w:rPr>
      </w:pPr>
      <w:r>
        <w:t>Payload Data</w:t>
      </w:r>
      <w:r>
        <w:rPr>
          <w:szCs w:val="21"/>
        </w:rPr>
        <w:t xml:space="preserve">:  </w:t>
      </w:r>
      <w:r>
        <w:rPr>
          <w:szCs w:val="21"/>
        </w:rPr>
        <w:t>これは拡張データ（</w:t>
      </w:r>
      <w:r>
        <w:rPr>
          <w:szCs w:val="21"/>
        </w:rPr>
        <w:t>Extension data</w:t>
      </w:r>
      <w:r>
        <w:rPr>
          <w:szCs w:val="21"/>
        </w:rPr>
        <w:t>）とアプリケーション・データ（</w:t>
      </w:r>
      <w:r>
        <w:rPr>
          <w:szCs w:val="21"/>
        </w:rPr>
        <w:t>Application data</w:t>
      </w:r>
      <w:r>
        <w:rPr>
          <w:szCs w:val="21"/>
        </w:rPr>
        <w:t>）をあわせたものである。</w:t>
      </w:r>
    </w:p>
    <w:p w:rsidR="00000000" w:rsidRDefault="002E5195">
      <w:pPr>
        <w:rPr>
          <w:szCs w:val="21"/>
        </w:rPr>
      </w:pPr>
    </w:p>
    <w:p w:rsidR="00000000" w:rsidRDefault="002E5195">
      <w:pPr>
        <w:rPr>
          <w:szCs w:val="21"/>
        </w:rPr>
      </w:pPr>
      <w:r>
        <w:rPr>
          <w:szCs w:val="21"/>
        </w:rPr>
        <w:t>Masking-key</w:t>
      </w:r>
      <w:r>
        <w:rPr>
          <w:szCs w:val="21"/>
        </w:rPr>
        <w:t>は</w:t>
      </w:r>
      <w:r>
        <w:rPr>
          <w:szCs w:val="21"/>
        </w:rPr>
        <w:t>Payload data</w:t>
      </w:r>
      <w:r>
        <w:rPr>
          <w:szCs w:val="21"/>
        </w:rPr>
        <w:t>長に影響を与えない。送信されるデータの</w:t>
      </w:r>
      <w:r>
        <w:rPr>
          <w:szCs w:val="21"/>
        </w:rPr>
        <w:t>i</w:t>
      </w:r>
      <w:r>
        <w:rPr>
          <w:szCs w:val="21"/>
        </w:rPr>
        <w:t>番目のバイトは</w:t>
      </w:r>
      <w:r>
        <w:rPr>
          <w:szCs w:val="21"/>
        </w:rPr>
        <w:t>、オリジナルのデータの</w:t>
      </w:r>
      <w:r>
        <w:rPr>
          <w:szCs w:val="21"/>
        </w:rPr>
        <w:t>i</w:t>
      </w:r>
      <w:r>
        <w:rPr>
          <w:szCs w:val="21"/>
        </w:rPr>
        <w:t>番目のバイトと</w:t>
      </w:r>
      <w:r>
        <w:rPr>
          <w:szCs w:val="21"/>
        </w:rPr>
        <w:t>Masking-key</w:t>
      </w:r>
      <w:r>
        <w:rPr>
          <w:szCs w:val="21"/>
        </w:rPr>
        <w:t>の</w:t>
      </w:r>
      <w:r>
        <w:rPr>
          <w:szCs w:val="21"/>
        </w:rPr>
        <w:t>i modulo 4</w:t>
      </w:r>
      <w:r>
        <w:rPr>
          <w:szCs w:val="21"/>
        </w:rPr>
        <w:t>番目のバイトとの排他的論理和をとったものである。</w:t>
      </w:r>
      <w:r>
        <w:rPr>
          <w:szCs w:val="21"/>
        </w:rPr>
        <w:t>Masking-key</w:t>
      </w:r>
      <w:r>
        <w:rPr>
          <w:szCs w:val="21"/>
        </w:rPr>
        <w:t>を毎回変化させることで、悪意を持ったハッカたちがネットワーク上のデータを予測できないようにしている。</w:t>
      </w:r>
    </w:p>
    <w:p w:rsidR="00000000" w:rsidRDefault="002E5195">
      <w:pPr>
        <w:rPr>
          <w:szCs w:val="21"/>
        </w:rPr>
      </w:pPr>
    </w:p>
    <w:p w:rsidR="00000000" w:rsidRDefault="002E5195">
      <w:pPr>
        <w:rPr>
          <w:szCs w:val="21"/>
        </w:rPr>
      </w:pPr>
      <w:r>
        <w:rPr>
          <w:szCs w:val="21"/>
        </w:rPr>
        <w:t>なお</w:t>
      </w:r>
      <w:r>
        <w:rPr>
          <w:szCs w:val="21"/>
        </w:rPr>
        <w:t>W3C</w:t>
      </w:r>
      <w:r>
        <w:rPr>
          <w:szCs w:val="21"/>
        </w:rPr>
        <w:t>の</w:t>
      </w:r>
      <w:r>
        <w:rPr>
          <w:szCs w:val="21"/>
        </w:rPr>
        <w:t>WebSocket API</w:t>
      </w:r>
      <w:r>
        <w:rPr>
          <w:szCs w:val="21"/>
        </w:rPr>
        <w:t>仕様は</w:t>
      </w:r>
      <w:hyperlink r:id="rId538" w:history="1">
        <w:r>
          <w:rPr>
            <w:rStyle w:val="a7"/>
            <w:szCs w:val="21"/>
          </w:rPr>
          <w:t>日本語に翻訳したもの</w:t>
        </w:r>
      </w:hyperlink>
      <w:r>
        <w:rPr>
          <w:szCs w:val="21"/>
        </w:rPr>
        <w:t>があるので参考にされたい。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218" w:name="_toc19391"/>
      <w:bookmarkStart w:id="219" w:name="_Toc470871780"/>
      <w:bookmarkEnd w:id="218"/>
      <w:r>
        <w:t>基本的な</w:t>
      </w:r>
      <w:r>
        <w:t>WebSocket</w:t>
      </w:r>
      <w:r>
        <w:t>サーバ</w:t>
      </w:r>
      <w:bookmarkEnd w:id="219"/>
    </w:p>
    <w:p w:rsidR="00000000" w:rsidRDefault="002E5195">
      <w:pPr>
        <w:rPr>
          <w:szCs w:val="21"/>
        </w:rPr>
      </w:pPr>
    </w:p>
    <w:p w:rsidR="00000000" w:rsidRDefault="002E5195">
      <w:pPr>
        <w:rPr>
          <w:szCs w:val="21"/>
        </w:rPr>
      </w:pPr>
      <w:r>
        <w:rPr>
          <w:szCs w:val="21"/>
        </w:rPr>
        <w:t>次のコードは、</w:t>
      </w:r>
      <w:r>
        <w:rPr>
          <w:szCs w:val="21"/>
        </w:rPr>
        <w:t>Dart</w:t>
      </w:r>
      <w:r>
        <w:rPr>
          <w:szCs w:val="21"/>
        </w:rPr>
        <w:t>チームのメンバである</w:t>
      </w:r>
      <w:r>
        <w:rPr>
          <w:szCs w:val="21"/>
        </w:rPr>
        <w:t>Seth Ladd</w:t>
      </w:r>
      <w:r>
        <w:rPr>
          <w:szCs w:val="21"/>
        </w:rPr>
        <w:t>がその</w:t>
      </w:r>
      <w:hyperlink r:id="rId539" w:anchor="disqus_thread" w:history="1">
        <w:r>
          <w:rPr>
            <w:rStyle w:val="a7"/>
            <w:szCs w:val="21"/>
          </w:rPr>
          <w:t>ブログに掲載した記事</w:t>
        </w:r>
      </w:hyperlink>
      <w:r>
        <w:rPr>
          <w:szCs w:val="21"/>
        </w:rPr>
        <w:t>に示されている簡単なエコー・サーバを新しい</w:t>
      </w:r>
      <w:r>
        <w:rPr>
          <w:szCs w:val="21"/>
        </w:rPr>
        <w:t>API</w:t>
      </w:r>
      <w:r>
        <w:rPr>
          <w:szCs w:val="21"/>
        </w:rPr>
        <w:t>に対応するよう変更したものである。このアプリケーションは</w:t>
      </w:r>
      <w:r>
        <w:rPr>
          <w:szCs w:val="21"/>
        </w:rPr>
        <w:t>Github</w:t>
      </w:r>
      <w:r>
        <w:rPr>
          <w:szCs w:val="21"/>
        </w:rPr>
        <w:t>からダウンロードできる。この資料の最後の</w:t>
      </w:r>
      <w:hyperlink w:anchor="_toc26920" w:history="1">
        <w:r>
          <w:rPr>
            <w:rStyle w:val="a7"/>
            <w:szCs w:val="21"/>
          </w:rPr>
          <w:t>「本資料に含まれているプログラムのダウンロード」の章</w:t>
        </w:r>
      </w:hyperlink>
      <w:r>
        <w:rPr>
          <w:szCs w:val="21"/>
        </w:rPr>
        <w:t>を参考にして、自分の</w:t>
      </w:r>
      <w:r>
        <w:rPr>
          <w:szCs w:val="21"/>
        </w:rPr>
        <w:t>IDE</w:t>
      </w:r>
      <w:r>
        <w:rPr>
          <w:szCs w:val="21"/>
        </w:rPr>
        <w:t>から</w:t>
      </w:r>
      <w:r>
        <w:rPr>
          <w:szCs w:val="21"/>
        </w:rPr>
        <w:t>\dart_code_samples-master\apps\WebSocketEcho</w:t>
      </w:r>
      <w:r>
        <w:rPr>
          <w:szCs w:val="21"/>
        </w:rPr>
        <w:t>のフォルダを開くと良い。</w:t>
      </w:r>
    </w:p>
    <w:p w:rsidR="00000000" w:rsidRDefault="002E5195">
      <w:pPr>
        <w:rPr>
          <w:szCs w:val="21"/>
        </w:rPr>
      </w:pPr>
    </w:p>
    <w:p w:rsidR="00000000" w:rsidRDefault="002E5195">
      <w:pPr>
        <w:jc w:val="center"/>
        <w:rPr>
          <w:sz w:val="18"/>
          <w:szCs w:val="18"/>
        </w:rPr>
      </w:pPr>
      <w:r>
        <w:rPr>
          <w:szCs w:val="21"/>
        </w:rPr>
        <w:t>WebSocketEcho.dart</w:t>
      </w:r>
    </w:p>
    <w:p w:rsidR="00000000" w:rsidRDefault="002E5195">
      <w:pPr>
        <w:pStyle w:val="af0"/>
        <w:rPr>
          <w:sz w:val="18"/>
          <w:szCs w:val="18"/>
        </w:rPr>
      </w:pPr>
      <w:r>
        <w:rPr>
          <w:sz w:val="18"/>
          <w:szCs w:val="18"/>
        </w:rPr>
        <w:t>// Sample Dart WebSocket echo server</w:t>
      </w:r>
    </w:p>
    <w:p w:rsidR="00000000" w:rsidRDefault="002E5195">
      <w:pPr>
        <w:pStyle w:val="af0"/>
        <w:rPr>
          <w:sz w:val="18"/>
          <w:szCs w:val="18"/>
        </w:rPr>
      </w:pPr>
      <w:r>
        <w:rPr>
          <w:sz w:val="18"/>
          <w:szCs w:val="18"/>
        </w:rPr>
        <w:t>// Source : http://blog.sethladd.com/2012/04/dart-server-supports-web-sockets.html#disqus_thread</w:t>
      </w:r>
    </w:p>
    <w:p w:rsidR="00000000" w:rsidRDefault="002E5195">
      <w:pPr>
        <w:pStyle w:val="af0"/>
        <w:rPr>
          <w:sz w:val="18"/>
          <w:szCs w:val="18"/>
        </w:rPr>
      </w:pPr>
      <w:r>
        <w:rPr>
          <w:sz w:val="18"/>
          <w:szCs w:val="18"/>
        </w:rPr>
        <w:t>/</w:t>
      </w:r>
      <w:r>
        <w:rPr>
          <w:sz w:val="18"/>
          <w:szCs w:val="18"/>
        </w:rPr>
        <w:t>/ you can connect to ws://localhost:8000/ws</w:t>
      </w:r>
    </w:p>
    <w:p w:rsidR="00000000" w:rsidRDefault="002E5195">
      <w:pPr>
        <w:pStyle w:val="af0"/>
        <w:rPr>
          <w:sz w:val="18"/>
          <w:szCs w:val="18"/>
        </w:rPr>
      </w:pPr>
      <w:r>
        <w:rPr>
          <w:sz w:val="18"/>
          <w:szCs w:val="18"/>
        </w:rPr>
        <w:t>// Feb. 2013, revised to incorporate redesigned dart:io v2 library</w:t>
      </w:r>
    </w:p>
    <w:p w:rsidR="00000000" w:rsidRDefault="002E5195">
      <w:pPr>
        <w:pStyle w:val="af0"/>
        <w:rPr>
          <w:sz w:val="18"/>
          <w:szCs w:val="18"/>
        </w:rPr>
      </w:pPr>
    </w:p>
    <w:p w:rsidR="00000000" w:rsidRDefault="002E5195">
      <w:pPr>
        <w:pStyle w:val="af0"/>
        <w:rPr>
          <w:sz w:val="18"/>
          <w:szCs w:val="18"/>
        </w:rPr>
      </w:pPr>
      <w:r>
        <w:rPr>
          <w:sz w:val="18"/>
          <w:szCs w:val="18"/>
        </w:rPr>
        <w:t>import 'dart:io';</w:t>
      </w:r>
    </w:p>
    <w:p w:rsidR="00000000" w:rsidRDefault="002E5195">
      <w:pPr>
        <w:pStyle w:val="af0"/>
        <w:rPr>
          <w:sz w:val="18"/>
          <w:szCs w:val="18"/>
        </w:rPr>
      </w:pPr>
    </w:p>
    <w:p w:rsidR="00000000" w:rsidRDefault="002E5195">
      <w:pPr>
        <w:pStyle w:val="af0"/>
        <w:rPr>
          <w:sz w:val="18"/>
          <w:szCs w:val="18"/>
        </w:rPr>
      </w:pPr>
      <w:r>
        <w:rPr>
          <w:sz w:val="18"/>
          <w:szCs w:val="18"/>
        </w:rPr>
        <w:t>void main() {</w:t>
      </w:r>
    </w:p>
    <w:p w:rsidR="00000000" w:rsidRDefault="002E5195">
      <w:pPr>
        <w:pStyle w:val="af0"/>
        <w:rPr>
          <w:sz w:val="18"/>
          <w:szCs w:val="18"/>
        </w:rPr>
      </w:pPr>
      <w:r>
        <w:rPr>
          <w:sz w:val="18"/>
          <w:szCs w:val="18"/>
        </w:rPr>
        <w:t xml:space="preserve">  </w:t>
      </w:r>
      <w:r>
        <w:rPr>
          <w:sz w:val="18"/>
          <w:szCs w:val="18"/>
        </w:rPr>
        <w:t>HttpServer.bind('127.0.0.1', 8000)</w:t>
      </w:r>
    </w:p>
    <w:p w:rsidR="00000000" w:rsidRDefault="002E5195">
      <w:pPr>
        <w:pStyle w:val="af0"/>
        <w:rPr>
          <w:sz w:val="18"/>
          <w:szCs w:val="18"/>
        </w:rPr>
      </w:pPr>
      <w:r>
        <w:rPr>
          <w:sz w:val="18"/>
          <w:szCs w:val="18"/>
        </w:rPr>
        <w:t xml:space="preserve">  </w:t>
      </w:r>
      <w:r>
        <w:rPr>
          <w:sz w:val="18"/>
          <w:szCs w:val="18"/>
        </w:rPr>
        <w:t>.then((HttpServer server) {</w:t>
      </w:r>
    </w:p>
    <w:p w:rsidR="00000000" w:rsidRDefault="002E5195">
      <w:pPr>
        <w:pStyle w:val="af0"/>
        <w:rPr>
          <w:sz w:val="18"/>
          <w:szCs w:val="18"/>
        </w:rPr>
      </w:pPr>
      <w:r>
        <w:rPr>
          <w:sz w:val="18"/>
          <w:szCs w:val="18"/>
        </w:rPr>
        <w:t xml:space="preserve">    </w:t>
      </w:r>
      <w:r>
        <w:rPr>
          <w:sz w:val="18"/>
          <w:szCs w:val="18"/>
        </w:rPr>
        <w:t>server</w:t>
      </w:r>
    </w:p>
    <w:p w:rsidR="00000000" w:rsidRDefault="002E5195">
      <w:pPr>
        <w:pStyle w:val="af0"/>
        <w:rPr>
          <w:sz w:val="18"/>
          <w:szCs w:val="18"/>
        </w:rPr>
      </w:pPr>
      <w:r>
        <w:rPr>
          <w:sz w:val="18"/>
          <w:szCs w:val="18"/>
        </w:rPr>
        <w:t xml:space="preserve">      </w:t>
      </w:r>
      <w:r>
        <w:rPr>
          <w:sz w:val="18"/>
          <w:szCs w:val="18"/>
        </w:rPr>
        <w:t>.where((request) =&gt; request</w:t>
      </w:r>
      <w:r>
        <w:rPr>
          <w:sz w:val="18"/>
          <w:szCs w:val="18"/>
        </w:rPr>
        <w:t>.uri.path == '/ws')</w:t>
      </w:r>
    </w:p>
    <w:p w:rsidR="00000000" w:rsidRDefault="002E5195">
      <w:pPr>
        <w:pStyle w:val="af0"/>
        <w:rPr>
          <w:sz w:val="18"/>
          <w:szCs w:val="18"/>
        </w:rPr>
      </w:pPr>
      <w:r>
        <w:rPr>
          <w:sz w:val="18"/>
          <w:szCs w:val="18"/>
        </w:rPr>
        <w:t xml:space="preserve">      </w:t>
      </w:r>
      <w:r>
        <w:rPr>
          <w:sz w:val="18"/>
          <w:szCs w:val="18"/>
        </w:rPr>
        <w:t>.</w:t>
      </w:r>
      <w:r>
        <w:rPr>
          <w:b/>
          <w:bCs/>
          <w:sz w:val="18"/>
          <w:szCs w:val="18"/>
        </w:rPr>
        <w:t>transform(</w:t>
      </w:r>
      <w:r>
        <w:rPr>
          <w:sz w:val="18"/>
          <w:szCs w:val="18"/>
        </w:rPr>
        <w:t>new WebSocketTransformer())</w:t>
      </w:r>
    </w:p>
    <w:p w:rsidR="00000000" w:rsidRDefault="002E5195">
      <w:pPr>
        <w:pStyle w:val="af0"/>
        <w:rPr>
          <w:sz w:val="18"/>
          <w:szCs w:val="18"/>
        </w:rPr>
      </w:pPr>
      <w:r>
        <w:rPr>
          <w:sz w:val="18"/>
          <w:szCs w:val="18"/>
        </w:rPr>
        <w:t xml:space="preserve">      </w:t>
      </w:r>
      <w:r>
        <w:rPr>
          <w:sz w:val="18"/>
          <w:szCs w:val="18"/>
        </w:rPr>
        <w:t>.listen((WebSocket ws){</w:t>
      </w:r>
    </w:p>
    <w:p w:rsidR="00000000" w:rsidRDefault="002E5195">
      <w:pPr>
        <w:pStyle w:val="af0"/>
        <w:rPr>
          <w:sz w:val="18"/>
          <w:szCs w:val="18"/>
        </w:rPr>
      </w:pPr>
      <w:r>
        <w:rPr>
          <w:sz w:val="18"/>
          <w:szCs w:val="18"/>
        </w:rPr>
        <w:t xml:space="preserve">        </w:t>
      </w:r>
      <w:r>
        <w:rPr>
          <w:sz w:val="18"/>
          <w:szCs w:val="18"/>
        </w:rPr>
        <w:t>wsHandler(ws);</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print("Echo server started");</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wsHandler(WebSocket ws) {</w:t>
      </w:r>
    </w:p>
    <w:p w:rsidR="00000000" w:rsidRDefault="002E5195">
      <w:pPr>
        <w:pStyle w:val="af0"/>
        <w:rPr>
          <w:sz w:val="18"/>
          <w:szCs w:val="18"/>
        </w:rPr>
      </w:pPr>
      <w:r>
        <w:rPr>
          <w:sz w:val="18"/>
          <w:szCs w:val="18"/>
        </w:rPr>
        <w:t xml:space="preserve">  </w:t>
      </w:r>
      <w:r>
        <w:rPr>
          <w:sz w:val="18"/>
          <w:szCs w:val="18"/>
        </w:rPr>
        <w:t>print('new connection : ${ws.hashCode}');</w:t>
      </w:r>
    </w:p>
    <w:p w:rsidR="00000000" w:rsidRDefault="002E5195">
      <w:pPr>
        <w:pStyle w:val="af0"/>
        <w:rPr>
          <w:sz w:val="18"/>
          <w:szCs w:val="18"/>
        </w:rPr>
      </w:pPr>
      <w:r>
        <w:rPr>
          <w:sz w:val="18"/>
          <w:szCs w:val="18"/>
        </w:rPr>
        <w:t xml:space="preserve">  </w:t>
      </w:r>
      <w:r>
        <w:rPr>
          <w:sz w:val="18"/>
          <w:szCs w:val="18"/>
        </w:rPr>
        <w:t>ws.listen((me</w:t>
      </w:r>
      <w:r>
        <w:rPr>
          <w:sz w:val="18"/>
          <w:szCs w:val="18"/>
        </w:rPr>
        <w:t>ssage) {</w:t>
      </w:r>
    </w:p>
    <w:p w:rsidR="00000000" w:rsidRDefault="002E5195">
      <w:pPr>
        <w:pStyle w:val="af0"/>
        <w:rPr>
          <w:sz w:val="18"/>
          <w:szCs w:val="18"/>
        </w:rPr>
      </w:pPr>
      <w:r>
        <w:rPr>
          <w:sz w:val="18"/>
          <w:szCs w:val="18"/>
        </w:rPr>
        <w:t xml:space="preserve">      </w:t>
      </w:r>
      <w:r>
        <w:rPr>
          <w:sz w:val="18"/>
          <w:szCs w:val="18"/>
        </w:rPr>
        <w:t>print('message is ${message}');</w:t>
      </w:r>
    </w:p>
    <w:p w:rsidR="00000000" w:rsidRDefault="002E5195">
      <w:pPr>
        <w:pStyle w:val="af0"/>
        <w:rPr>
          <w:sz w:val="18"/>
          <w:szCs w:val="18"/>
        </w:rPr>
      </w:pPr>
      <w:r>
        <w:rPr>
          <w:sz w:val="18"/>
          <w:szCs w:val="18"/>
        </w:rPr>
        <w:t xml:space="preserve">      </w:t>
      </w:r>
      <w:r>
        <w:rPr>
          <w:sz w:val="18"/>
          <w:szCs w:val="18"/>
        </w:rPr>
        <w:t>ws.add('Echo: ${message}');</w:t>
      </w:r>
    </w:p>
    <w:p w:rsidR="00000000" w:rsidRDefault="002E5195">
      <w:pPr>
        <w:pStyle w:val="af0"/>
        <w:rPr>
          <w:sz w:val="18"/>
          <w:szCs w:val="18"/>
        </w:rPr>
      </w:pPr>
      <w:r>
        <w:rPr>
          <w:sz w:val="18"/>
          <w:szCs w:val="18"/>
        </w:rPr>
        <w:t xml:space="preserve">    </w:t>
      </w:r>
      <w:r>
        <w:rPr>
          <w:sz w:val="18"/>
          <w:szCs w:val="18"/>
        </w:rPr>
        <w:t>}, onDone: (() {</w:t>
      </w:r>
    </w:p>
    <w:p w:rsidR="00000000" w:rsidRDefault="002E5195">
      <w:pPr>
        <w:pStyle w:val="af0"/>
        <w:rPr>
          <w:sz w:val="18"/>
          <w:szCs w:val="18"/>
        </w:rPr>
      </w:pPr>
      <w:r>
        <w:rPr>
          <w:sz w:val="18"/>
          <w:szCs w:val="18"/>
        </w:rPr>
        <w:t xml:space="preserve">      </w:t>
      </w:r>
      <w:r>
        <w:rPr>
          <w:sz w:val="18"/>
          <w:szCs w:val="18"/>
        </w:rPr>
        <w:t>print('connection ${ws.hashCode} closed with ${ws.closeCode} for ${ws.closeReason}');</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このコードが前記</w:t>
      </w:r>
      <w:r>
        <w:rPr>
          <w:szCs w:val="21"/>
        </w:rPr>
        <w:t>API</w:t>
      </w:r>
      <w:r>
        <w:rPr>
          <w:szCs w:val="21"/>
        </w:rPr>
        <w:t>の基本的な使い方を良く説明している。</w:t>
      </w:r>
    </w:p>
    <w:p w:rsidR="00000000" w:rsidRDefault="002E5195">
      <w:pPr>
        <w:rPr>
          <w:szCs w:val="21"/>
        </w:rPr>
      </w:pPr>
    </w:p>
    <w:p w:rsidR="00000000" w:rsidRDefault="002E5195" w:rsidP="002E5195">
      <w:pPr>
        <w:numPr>
          <w:ilvl w:val="0"/>
          <w:numId w:val="280"/>
        </w:numPr>
        <w:rPr>
          <w:szCs w:val="21"/>
        </w:rPr>
      </w:pPr>
      <w:r>
        <w:rPr>
          <w:szCs w:val="21"/>
        </w:rPr>
        <w:t>HttpServer.bind</w:t>
      </w:r>
      <w:r>
        <w:rPr>
          <w:szCs w:val="21"/>
        </w:rPr>
        <w:t>で</w:t>
      </w:r>
      <w:r>
        <w:rPr>
          <w:szCs w:val="21"/>
        </w:rPr>
        <w:t>IP</w:t>
      </w:r>
      <w:r>
        <w:rPr>
          <w:szCs w:val="21"/>
        </w:rPr>
        <w:t>アドレスと</w:t>
      </w:r>
      <w:r>
        <w:rPr>
          <w:szCs w:val="21"/>
        </w:rPr>
        <w:t>TCP</w:t>
      </w:r>
      <w:r>
        <w:rPr>
          <w:szCs w:val="21"/>
        </w:rPr>
        <w:t>ポート番号を指定して</w:t>
      </w:r>
      <w:r>
        <w:rPr>
          <w:szCs w:val="21"/>
        </w:rPr>
        <w:t>HTTP</w:t>
      </w:r>
      <w:r>
        <w:rPr>
          <w:szCs w:val="21"/>
        </w:rPr>
        <w:t>サーバを用意する。</w:t>
      </w:r>
    </w:p>
    <w:p w:rsidR="00000000" w:rsidRDefault="002E5195" w:rsidP="002E5195">
      <w:pPr>
        <w:numPr>
          <w:ilvl w:val="0"/>
          <w:numId w:val="280"/>
        </w:numPr>
        <w:rPr>
          <w:szCs w:val="21"/>
        </w:rPr>
      </w:pPr>
      <w:r>
        <w:rPr>
          <w:szCs w:val="21"/>
        </w:rPr>
        <w:t>where</w:t>
      </w:r>
      <w:r>
        <w:rPr>
          <w:szCs w:val="21"/>
        </w:rPr>
        <w:t>メソッドで要求パスが</w:t>
      </w:r>
      <w:r>
        <w:rPr>
          <w:szCs w:val="21"/>
        </w:rPr>
        <w:t>'/ws'</w:t>
      </w:r>
      <w:r>
        <w:rPr>
          <w:szCs w:val="21"/>
        </w:rPr>
        <w:t>である要求のみを取り込むストリームを用意する。本来なら</w:t>
      </w:r>
      <w:r>
        <w:rPr>
          <w:szCs w:val="21"/>
        </w:rPr>
        <w:t>request.uri.scheme == 'ws'</w:t>
      </w:r>
      <w:r>
        <w:rPr>
          <w:szCs w:val="21"/>
        </w:rPr>
        <w:t>で判断すべきであるが、</w:t>
      </w:r>
      <w:hyperlink r:id="rId540" w:anchor="c1" w:history="1">
        <w:r>
          <w:rPr>
            <w:rStyle w:val="a7"/>
            <w:szCs w:val="21"/>
          </w:rPr>
          <w:t>localhost</w:t>
        </w:r>
        <w:r>
          <w:rPr>
            <w:rStyle w:val="a7"/>
            <w:szCs w:val="21"/>
          </w:rPr>
          <w:t>に対しては機能しない</w:t>
        </w:r>
      </w:hyperlink>
      <w:r>
        <w:rPr>
          <w:szCs w:val="21"/>
        </w:rPr>
        <w:t>。</w:t>
      </w:r>
    </w:p>
    <w:p w:rsidR="00000000" w:rsidRDefault="002E5195" w:rsidP="002E5195">
      <w:pPr>
        <w:numPr>
          <w:ilvl w:val="0"/>
          <w:numId w:val="280"/>
        </w:numPr>
        <w:rPr>
          <w:szCs w:val="21"/>
        </w:rPr>
      </w:pPr>
      <w:r>
        <w:rPr>
          <w:szCs w:val="21"/>
        </w:rPr>
        <w:t>このストリームに対し</w:t>
      </w:r>
      <w:r>
        <w:rPr>
          <w:szCs w:val="21"/>
        </w:rPr>
        <w:t>transform</w:t>
      </w:r>
      <w:r>
        <w:rPr>
          <w:szCs w:val="21"/>
        </w:rPr>
        <w:t>メソッドでウェブ・ソケットに対応する変換機</w:t>
      </w:r>
      <w:r>
        <w:rPr>
          <w:szCs w:val="21"/>
        </w:rPr>
        <w:t>を付加したストリームにする。</w:t>
      </w:r>
    </w:p>
    <w:p w:rsidR="00000000" w:rsidRDefault="002E5195" w:rsidP="002E5195">
      <w:pPr>
        <w:numPr>
          <w:ilvl w:val="0"/>
          <w:numId w:val="280"/>
        </w:numPr>
        <w:rPr>
          <w:szCs w:val="21"/>
        </w:rPr>
      </w:pPr>
      <w:r>
        <w:rPr>
          <w:szCs w:val="21"/>
        </w:rPr>
        <w:t>このストリームに対し</w:t>
      </w:r>
      <w:r>
        <w:rPr>
          <w:szCs w:val="21"/>
        </w:rPr>
        <w:t>listen</w:t>
      </w:r>
      <w:r>
        <w:rPr>
          <w:szCs w:val="21"/>
        </w:rPr>
        <w:t>メソッドでその要素をイベントとして取り込むハンドラ</w:t>
      </w:r>
      <w:r>
        <w:rPr>
          <w:szCs w:val="21"/>
        </w:rPr>
        <w:t>wsHandler</w:t>
      </w:r>
      <w:r>
        <w:rPr>
          <w:szCs w:val="21"/>
        </w:rPr>
        <w:t>を用意する。</w:t>
      </w:r>
    </w:p>
    <w:p w:rsidR="00000000" w:rsidRDefault="002E5195" w:rsidP="002E5195">
      <w:pPr>
        <w:numPr>
          <w:ilvl w:val="0"/>
          <w:numId w:val="280"/>
        </w:numPr>
        <w:rPr>
          <w:szCs w:val="21"/>
        </w:rPr>
      </w:pPr>
      <w:r>
        <w:rPr>
          <w:szCs w:val="21"/>
        </w:rPr>
        <w:t>従ってクライアントからのウェブ・ソケット接続に対応した</w:t>
      </w:r>
      <w:r>
        <w:rPr>
          <w:szCs w:val="21"/>
        </w:rPr>
        <w:t>WebSocket</w:t>
      </w:r>
      <w:r>
        <w:rPr>
          <w:szCs w:val="21"/>
        </w:rPr>
        <w:t>のオブジェクト毎にこのハンドラが呼ばれる。つまりこのハンドラは複数の</w:t>
      </w:r>
      <w:r>
        <w:rPr>
          <w:szCs w:val="21"/>
        </w:rPr>
        <w:t>WebSocket</w:t>
      </w:r>
      <w:r>
        <w:rPr>
          <w:szCs w:val="21"/>
        </w:rPr>
        <w:t>オブジェクトが共有する。</w:t>
      </w:r>
    </w:p>
    <w:p w:rsidR="00000000" w:rsidRDefault="002E5195" w:rsidP="002E5195">
      <w:pPr>
        <w:numPr>
          <w:ilvl w:val="0"/>
          <w:numId w:val="280"/>
        </w:numPr>
        <w:rPr>
          <w:szCs w:val="21"/>
        </w:rPr>
      </w:pPr>
      <w:r>
        <w:rPr>
          <w:szCs w:val="21"/>
        </w:rPr>
        <w:t>WebSocket</w:t>
      </w:r>
      <w:r>
        <w:rPr>
          <w:szCs w:val="21"/>
        </w:rPr>
        <w:t>オブジェクト、即ちクライアントを識別するひとつの手段はこのオブジェクトのハッシュ・コードを使うことである。</w:t>
      </w:r>
    </w:p>
    <w:p w:rsidR="00000000" w:rsidRDefault="002E5195" w:rsidP="002E5195">
      <w:pPr>
        <w:numPr>
          <w:ilvl w:val="0"/>
          <w:numId w:val="280"/>
        </w:numPr>
        <w:rPr>
          <w:szCs w:val="21"/>
        </w:rPr>
      </w:pPr>
      <w:r>
        <w:rPr>
          <w:szCs w:val="21"/>
        </w:rPr>
        <w:t>ws.listen</w:t>
      </w:r>
      <w:r>
        <w:rPr>
          <w:szCs w:val="21"/>
        </w:rPr>
        <w:t>メソッドで</w:t>
      </w:r>
      <w:r>
        <w:rPr>
          <w:szCs w:val="21"/>
        </w:rPr>
        <w:t>WebSocket</w:t>
      </w:r>
      <w:r>
        <w:rPr>
          <w:szCs w:val="21"/>
        </w:rPr>
        <w:t>オブジェクト</w:t>
      </w:r>
      <w:r>
        <w:rPr>
          <w:szCs w:val="21"/>
        </w:rPr>
        <w:t>からのメッセージ・イベントを受け付けるハンドラを用意する。</w:t>
      </w:r>
    </w:p>
    <w:p w:rsidR="00000000" w:rsidRDefault="002E5195" w:rsidP="002E5195">
      <w:pPr>
        <w:numPr>
          <w:ilvl w:val="0"/>
          <w:numId w:val="280"/>
        </w:numPr>
        <w:rPr>
          <w:szCs w:val="21"/>
        </w:rPr>
      </w:pPr>
      <w:r>
        <w:rPr>
          <w:szCs w:val="21"/>
        </w:rPr>
        <w:t>ws.add</w:t>
      </w:r>
      <w:r>
        <w:rPr>
          <w:szCs w:val="21"/>
        </w:rPr>
        <w:t>メソッドはクライアントにデータを送り返す。ここではエコーバックなので、受信したメッセージに</w:t>
      </w:r>
      <w:r>
        <w:rPr>
          <w:szCs w:val="21"/>
        </w:rPr>
        <w:t>'Echo : '</w:t>
      </w:r>
      <w:r>
        <w:rPr>
          <w:szCs w:val="21"/>
        </w:rPr>
        <w:t>という文字列を付加して送り返している。</w:t>
      </w:r>
    </w:p>
    <w:p w:rsidR="00000000" w:rsidRDefault="002E5195" w:rsidP="002E5195">
      <w:pPr>
        <w:numPr>
          <w:ilvl w:val="0"/>
          <w:numId w:val="280"/>
        </w:numPr>
        <w:rPr>
          <w:szCs w:val="21"/>
        </w:rPr>
      </w:pPr>
      <w:r>
        <w:rPr>
          <w:szCs w:val="21"/>
        </w:rPr>
        <w:t>onDone</w:t>
      </w:r>
      <w:r>
        <w:rPr>
          <w:szCs w:val="21"/>
        </w:rPr>
        <w:t>で完了のイベントが到来したときは、ウェブ・ソケット接続が切れたことを意味する。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クライアント側の</w:t>
      </w:r>
      <w:r>
        <w:t>HTML</w:t>
      </w:r>
      <w:r>
        <w:t>テキスト</w:t>
      </w:r>
    </w:p>
    <w:p w:rsidR="00000000" w:rsidRDefault="002E5195">
      <w:pPr>
        <w:rPr>
          <w:szCs w:val="21"/>
        </w:rPr>
      </w:pPr>
    </w:p>
    <w:p w:rsidR="00000000" w:rsidRDefault="002E5195">
      <w:pPr>
        <w:rPr>
          <w:szCs w:val="21"/>
        </w:rPr>
      </w:pPr>
      <w:r>
        <w:rPr>
          <w:szCs w:val="21"/>
        </w:rPr>
        <w:t>クライアント側の</w:t>
      </w:r>
      <w:r>
        <w:rPr>
          <w:szCs w:val="21"/>
        </w:rPr>
        <w:t>HTML</w:t>
      </w:r>
      <w:r>
        <w:rPr>
          <w:szCs w:val="21"/>
        </w:rPr>
        <w:t>テキストに関しては</w:t>
      </w:r>
      <w:hyperlink r:id="rId541" w:history="1">
        <w:r>
          <w:rPr>
            <w:rStyle w:val="a7"/>
            <w:szCs w:val="21"/>
          </w:rPr>
          <w:t>WebSocket.org</w:t>
        </w:r>
        <w:r>
          <w:rPr>
            <w:rStyle w:val="a7"/>
            <w:szCs w:val="21"/>
          </w:rPr>
          <w:t>の解説</w:t>
        </w:r>
      </w:hyperlink>
      <w:r>
        <w:rPr>
          <w:szCs w:val="21"/>
        </w:rPr>
        <w:t>が参考になろう。</w:t>
      </w:r>
      <w:r>
        <w:rPr>
          <w:szCs w:val="21"/>
        </w:rPr>
        <w:t>WebSocket.org</w:t>
      </w:r>
      <w:r>
        <w:rPr>
          <w:szCs w:val="21"/>
        </w:rPr>
        <w:t>では</w:t>
      </w:r>
      <w:r>
        <w:rPr>
          <w:szCs w:val="21"/>
        </w:rPr>
        <w:t>Echo Test</w:t>
      </w:r>
      <w:r>
        <w:rPr>
          <w:szCs w:val="21"/>
        </w:rPr>
        <w:t>という</w:t>
      </w:r>
      <w:hyperlink r:id="rId542" w:history="1">
        <w:r>
          <w:rPr>
            <w:rStyle w:val="a7"/>
            <w:szCs w:val="21"/>
          </w:rPr>
          <w:t>エコー・サーバのテスト用のページ</w:t>
        </w:r>
      </w:hyperlink>
      <w:r>
        <w:rPr>
          <w:szCs w:val="21"/>
        </w:rPr>
        <w:t>が用意されている。これを参考にすればチャットなどのページも比較的容易に作成できるようになる。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WebSocketEcho</w:t>
      </w:r>
      <w:r>
        <w:t>サーバの実行</w:t>
      </w:r>
    </w:p>
    <w:p w:rsidR="00000000" w:rsidRDefault="002E5195">
      <w:pPr>
        <w:rPr>
          <w:szCs w:val="21"/>
        </w:rPr>
      </w:pPr>
    </w:p>
    <w:p w:rsidR="00000000" w:rsidRDefault="002E5195">
      <w:pPr>
        <w:rPr>
          <w:szCs w:val="21"/>
        </w:rPr>
      </w:pPr>
      <w:r>
        <w:rPr>
          <w:szCs w:val="21"/>
        </w:rPr>
        <w:t>下図はこのサーバを実行させ、上記のエコー・サーバのテスト・ページからこのサーバにアクセスした例である：</w:t>
      </w:r>
    </w:p>
    <w:p w:rsidR="00000000" w:rsidRDefault="002E5195">
      <w:pPr>
        <w:rPr>
          <w:szCs w:val="21"/>
        </w:rPr>
      </w:pPr>
    </w:p>
    <w:p w:rsidR="00000000" w:rsidRDefault="002E5195" w:rsidP="002E5195">
      <w:pPr>
        <w:numPr>
          <w:ilvl w:val="0"/>
          <w:numId w:val="281"/>
        </w:numPr>
      </w:pPr>
      <w:r>
        <w:rPr>
          <w:szCs w:val="21"/>
        </w:rPr>
        <w:t>自分の</w:t>
      </w:r>
      <w:r>
        <w:rPr>
          <w:szCs w:val="21"/>
        </w:rPr>
        <w:t>IDE</w:t>
      </w:r>
      <w:r>
        <w:rPr>
          <w:szCs w:val="21"/>
        </w:rPr>
        <w:t>からこの</w:t>
      </w:r>
      <w:r>
        <w:rPr>
          <w:szCs w:val="21"/>
        </w:rPr>
        <w:t>W</w:t>
      </w:r>
      <w:r>
        <w:rPr>
          <w:szCs w:val="21"/>
        </w:rPr>
        <w:t>ebSocketEcho.dart</w:t>
      </w:r>
      <w:r>
        <w:rPr>
          <w:szCs w:val="21"/>
        </w:rPr>
        <w:t>を実行させる</w:t>
      </w:r>
    </w:p>
    <w:p w:rsidR="00000000" w:rsidRDefault="002E5195" w:rsidP="002E5195">
      <w:pPr>
        <w:numPr>
          <w:ilvl w:val="0"/>
          <w:numId w:val="281"/>
        </w:numPr>
        <w:rPr>
          <w:szCs w:val="21"/>
        </w:rPr>
      </w:pPr>
      <w:hyperlink r:id="rId543" w:history="1">
        <w:r>
          <w:rPr>
            <w:rStyle w:val="a7"/>
            <w:szCs w:val="21"/>
          </w:rPr>
          <w:t>エコー・サーバのテスト用のページ</w:t>
        </w:r>
      </w:hyperlink>
      <w:r>
        <w:rPr>
          <w:szCs w:val="21"/>
        </w:rPr>
        <w:t>を</w:t>
      </w:r>
      <w:r>
        <w:rPr>
          <w:szCs w:val="21"/>
        </w:rPr>
        <w:t>Chrome</w:t>
      </w:r>
      <w:r>
        <w:rPr>
          <w:szCs w:val="21"/>
        </w:rPr>
        <w:t>ブラウザで開き、</w:t>
      </w:r>
      <w:r>
        <w:rPr>
          <w:szCs w:val="21"/>
        </w:rPr>
        <w:t>This browser supports WebSocket</w:t>
      </w:r>
      <w:r>
        <w:rPr>
          <w:szCs w:val="21"/>
        </w:rPr>
        <w:t>と表示されていることを確認する</w:t>
      </w:r>
    </w:p>
    <w:p w:rsidR="00000000" w:rsidRDefault="002E5195" w:rsidP="002E5195">
      <w:pPr>
        <w:numPr>
          <w:ilvl w:val="0"/>
          <w:numId w:val="281"/>
        </w:numPr>
        <w:rPr>
          <w:szCs w:val="21"/>
        </w:rPr>
      </w:pPr>
      <w:r>
        <w:rPr>
          <w:szCs w:val="21"/>
        </w:rPr>
        <w:t>Location</w:t>
      </w:r>
      <w:r>
        <w:rPr>
          <w:szCs w:val="21"/>
        </w:rPr>
        <w:t>に</w:t>
      </w:r>
      <w:r>
        <w:rPr>
          <w:szCs w:val="21"/>
        </w:rPr>
        <w:t>ws:localhost:8000/ws</w:t>
      </w:r>
      <w:r>
        <w:rPr>
          <w:szCs w:val="21"/>
        </w:rPr>
        <w:t>とこのサーバを指定してやる</w:t>
      </w:r>
    </w:p>
    <w:p w:rsidR="00000000" w:rsidRDefault="002E5195" w:rsidP="002E5195">
      <w:pPr>
        <w:numPr>
          <w:ilvl w:val="0"/>
          <w:numId w:val="281"/>
        </w:numPr>
        <w:rPr>
          <w:szCs w:val="21"/>
        </w:rPr>
      </w:pPr>
      <w:r>
        <w:rPr>
          <w:szCs w:val="21"/>
        </w:rPr>
        <w:t>Connect</w:t>
      </w:r>
      <w:r>
        <w:rPr>
          <w:szCs w:val="21"/>
        </w:rPr>
        <w:t>ボタンをクリックして、</w:t>
      </w:r>
      <w:r>
        <w:rPr>
          <w:szCs w:val="21"/>
        </w:rPr>
        <w:t>WebSocket</w:t>
      </w:r>
      <w:r>
        <w:rPr>
          <w:szCs w:val="21"/>
        </w:rPr>
        <w:t>接続を実行させる</w:t>
      </w:r>
    </w:p>
    <w:p w:rsidR="00000000" w:rsidRDefault="002E5195" w:rsidP="002E5195">
      <w:pPr>
        <w:numPr>
          <w:ilvl w:val="0"/>
          <w:numId w:val="281"/>
        </w:numPr>
        <w:rPr>
          <w:szCs w:val="21"/>
        </w:rPr>
      </w:pPr>
      <w:r>
        <w:rPr>
          <w:szCs w:val="21"/>
        </w:rPr>
        <w:t>Log</w:t>
      </w:r>
      <w:r>
        <w:rPr>
          <w:szCs w:val="21"/>
        </w:rPr>
        <w:t>には</w:t>
      </w:r>
      <w:r>
        <w:rPr>
          <w:szCs w:val="21"/>
        </w:rPr>
        <w:t>CONNECTED</w:t>
      </w:r>
      <w:r>
        <w:rPr>
          <w:szCs w:val="21"/>
        </w:rPr>
        <w:t>と表示される</w:t>
      </w:r>
    </w:p>
    <w:p w:rsidR="00000000" w:rsidRDefault="002E5195" w:rsidP="002E5195">
      <w:pPr>
        <w:numPr>
          <w:ilvl w:val="0"/>
          <w:numId w:val="281"/>
        </w:numPr>
        <w:rPr>
          <w:szCs w:val="21"/>
        </w:rPr>
      </w:pPr>
      <w:r>
        <w:rPr>
          <w:szCs w:val="21"/>
        </w:rPr>
        <w:t>次に適</w:t>
      </w:r>
      <w:r>
        <w:rPr>
          <w:szCs w:val="21"/>
        </w:rPr>
        <w:t>当なメッセージを</w:t>
      </w:r>
      <w:r>
        <w:rPr>
          <w:szCs w:val="21"/>
        </w:rPr>
        <w:t>Message</w:t>
      </w:r>
      <w:r>
        <w:rPr>
          <w:szCs w:val="21"/>
        </w:rPr>
        <w:t>テキスト・エリアに書き込む</w:t>
      </w:r>
    </w:p>
    <w:p w:rsidR="00000000" w:rsidRDefault="002E5195" w:rsidP="002E5195">
      <w:pPr>
        <w:numPr>
          <w:ilvl w:val="0"/>
          <w:numId w:val="281"/>
        </w:numPr>
        <w:rPr>
          <w:szCs w:val="21"/>
        </w:rPr>
      </w:pPr>
      <w:r>
        <w:rPr>
          <w:szCs w:val="21"/>
        </w:rPr>
        <w:t>Send</w:t>
      </w:r>
      <w:r>
        <w:rPr>
          <w:szCs w:val="21"/>
        </w:rPr>
        <w:t>ボタンをクリックすると、送信したメッセージ、及びエコー・サーバが返したメッセージが表示される</w:t>
      </w:r>
    </w:p>
    <w:p w:rsidR="00000000" w:rsidRDefault="002E5195" w:rsidP="002E5195">
      <w:pPr>
        <w:numPr>
          <w:ilvl w:val="0"/>
          <w:numId w:val="281"/>
        </w:numPr>
        <w:rPr>
          <w:szCs w:val="21"/>
        </w:rPr>
      </w:pPr>
      <w:r>
        <w:rPr>
          <w:szCs w:val="21"/>
        </w:rPr>
        <w:t>Disconnect</w:t>
      </w:r>
      <w:r>
        <w:rPr>
          <w:szCs w:val="21"/>
        </w:rPr>
        <w:t>ボタンをクリックすると、接続がクローズされ、</w:t>
      </w:r>
      <w:r>
        <w:rPr>
          <w:szCs w:val="21"/>
        </w:rPr>
        <w:t>DISCONNECTED</w:t>
      </w:r>
      <w:r>
        <w:rPr>
          <w:szCs w:val="21"/>
        </w:rPr>
        <w:t>とその状態が表示される</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624448" behindDoc="0" locked="0" layoutInCell="1" allowOverlap="1">
            <wp:simplePos x="0" y="0"/>
            <wp:positionH relativeFrom="column">
              <wp:align>center</wp:align>
            </wp:positionH>
            <wp:positionV relativeFrom="paragraph">
              <wp:posOffset>0</wp:posOffset>
            </wp:positionV>
            <wp:extent cx="6047740" cy="2294890"/>
            <wp:effectExtent l="19050" t="0" r="0" b="0"/>
            <wp:wrapTopAndBottom/>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44" cstate="print"/>
                    <a:srcRect/>
                    <a:stretch>
                      <a:fillRect/>
                    </a:stretch>
                  </pic:blipFill>
                  <pic:spPr bwMode="auto">
                    <a:xfrm>
                      <a:off x="0" y="0"/>
                      <a:ext cx="6047740" cy="2294890"/>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自分の</w:t>
      </w:r>
      <w:r>
        <w:rPr>
          <w:szCs w:val="21"/>
        </w:rPr>
        <w:t>IDE</w:t>
      </w:r>
      <w:r>
        <w:rPr>
          <w:szCs w:val="21"/>
        </w:rPr>
        <w:t>上のコンソールには、次のようなメッセージが表示される。</w:t>
      </w:r>
    </w:p>
    <w:p w:rsidR="00000000" w:rsidRDefault="002E5195">
      <w:pPr>
        <w:rPr>
          <w:szCs w:val="21"/>
        </w:rPr>
      </w:pPr>
    </w:p>
    <w:p w:rsidR="00000000" w:rsidRDefault="002E5195">
      <w:pPr>
        <w:pStyle w:val="af0"/>
      </w:pPr>
      <w:r>
        <w:t>new connection : 614484817</w:t>
      </w:r>
    </w:p>
    <w:p w:rsidR="00000000" w:rsidRDefault="002E5195">
      <w:pPr>
        <w:pStyle w:val="af0"/>
      </w:pPr>
      <w:r>
        <w:t xml:space="preserve">message is </w:t>
      </w:r>
      <w:r>
        <w:t>本日は曇天なり</w:t>
      </w:r>
    </w:p>
    <w:p w:rsidR="00000000" w:rsidRDefault="002E5195">
      <w:pPr>
        <w:pStyle w:val="af0"/>
        <w:rPr>
          <w:szCs w:val="21"/>
        </w:rPr>
      </w:pPr>
      <w:r>
        <w:t>connection 614484817 closed with 100</w:t>
      </w:r>
      <w:r>
        <w:t xml:space="preserve">5 for </w:t>
      </w:r>
    </w:p>
    <w:p w:rsidR="00000000" w:rsidRDefault="002E5195">
      <w:pPr>
        <w:rPr>
          <w:szCs w:val="21"/>
        </w:rPr>
      </w:pPr>
    </w:p>
    <w:p w:rsidR="00000000" w:rsidRDefault="002E5195">
      <w:pPr>
        <w:rPr>
          <w:szCs w:val="21"/>
        </w:rPr>
      </w:pPr>
      <w:hyperlink r:id="rId545" w:history="1">
        <w:r>
          <w:rPr>
            <w:rStyle w:val="a7"/>
            <w:szCs w:val="21"/>
          </w:rPr>
          <w:t>エコー・サーバのテスト用のページ</w:t>
        </w:r>
      </w:hyperlink>
      <w:r>
        <w:rPr>
          <w:szCs w:val="21"/>
        </w:rPr>
        <w:t>には次に示すようなプログラマが自分で作成できる簡単な</w:t>
      </w:r>
      <w:r>
        <w:rPr>
          <w:szCs w:val="21"/>
        </w:rPr>
        <w:t>JavaScript</w:t>
      </w:r>
      <w:r>
        <w:rPr>
          <w:szCs w:val="21"/>
        </w:rPr>
        <w:t>ベースの</w:t>
      </w:r>
      <w:r>
        <w:rPr>
          <w:szCs w:val="21"/>
        </w:rPr>
        <w:t>HTML</w:t>
      </w:r>
      <w:r>
        <w:rPr>
          <w:szCs w:val="21"/>
        </w:rPr>
        <w:t>テキストが含まれている。</w:t>
      </w:r>
    </w:p>
    <w:p w:rsidR="00000000" w:rsidRDefault="002E5195">
      <w:pPr>
        <w:rPr>
          <w:szCs w:val="21"/>
        </w:rPr>
      </w:pPr>
    </w:p>
    <w:p w:rsidR="00000000" w:rsidRDefault="002E5195">
      <w:pPr>
        <w:jc w:val="center"/>
        <w:rPr>
          <w:sz w:val="16"/>
          <w:szCs w:val="16"/>
        </w:rPr>
      </w:pPr>
      <w:r>
        <w:rPr>
          <w:szCs w:val="21"/>
        </w:rPr>
        <w:t>websocket.html</w:t>
      </w:r>
    </w:p>
    <w:p w:rsidR="00000000" w:rsidRDefault="002E5195">
      <w:pPr>
        <w:pStyle w:val="af0"/>
        <w:rPr>
          <w:sz w:val="16"/>
          <w:szCs w:val="16"/>
        </w:rPr>
      </w:pPr>
      <w:r>
        <w:rPr>
          <w:sz w:val="16"/>
          <w:szCs w:val="16"/>
        </w:rPr>
        <w:t>&lt;!DOCTYPE html&gt;</w:t>
      </w:r>
    </w:p>
    <w:p w:rsidR="00000000" w:rsidRDefault="002E5195">
      <w:pPr>
        <w:pStyle w:val="af0"/>
        <w:rPr>
          <w:sz w:val="16"/>
          <w:szCs w:val="16"/>
        </w:rPr>
      </w:pPr>
      <w:r>
        <w:rPr>
          <w:sz w:val="16"/>
          <w:szCs w:val="16"/>
        </w:rPr>
        <w:t>&lt;meta charset="utf-8" /&gt;</w:t>
      </w:r>
    </w:p>
    <w:p w:rsidR="00000000" w:rsidRDefault="002E5195">
      <w:pPr>
        <w:pStyle w:val="af0"/>
        <w:rPr>
          <w:sz w:val="16"/>
          <w:szCs w:val="16"/>
        </w:rPr>
      </w:pPr>
      <w:r>
        <w:rPr>
          <w:sz w:val="16"/>
          <w:szCs w:val="16"/>
        </w:rPr>
        <w:t>&lt;title&gt;WebSocket Test&lt;/title&gt;</w:t>
      </w:r>
    </w:p>
    <w:p w:rsidR="00000000" w:rsidRDefault="002E5195">
      <w:pPr>
        <w:pStyle w:val="af0"/>
        <w:rPr>
          <w:sz w:val="16"/>
          <w:szCs w:val="16"/>
        </w:rPr>
      </w:pPr>
    </w:p>
    <w:p w:rsidR="00000000" w:rsidRDefault="002E5195">
      <w:pPr>
        <w:pStyle w:val="af0"/>
        <w:rPr>
          <w:sz w:val="16"/>
          <w:szCs w:val="16"/>
        </w:rPr>
      </w:pPr>
      <w:r>
        <w:rPr>
          <w:sz w:val="16"/>
          <w:szCs w:val="16"/>
        </w:rPr>
        <w:t>&lt;script language="javascript" type="</w:t>
      </w:r>
      <w:r>
        <w:rPr>
          <w:sz w:val="16"/>
          <w:szCs w:val="16"/>
        </w:rPr>
        <w:t>text/javascript"&gt;</w:t>
      </w:r>
    </w:p>
    <w:p w:rsidR="00000000" w:rsidRDefault="002E5195">
      <w:pPr>
        <w:pStyle w:val="af0"/>
        <w:rPr>
          <w:sz w:val="16"/>
          <w:szCs w:val="16"/>
        </w:rPr>
      </w:pPr>
      <w:r>
        <w:rPr>
          <w:sz w:val="16"/>
          <w:szCs w:val="16"/>
        </w:rPr>
        <w:t>var wsUri = "ws://localhost:8000/ws";</w:t>
      </w:r>
    </w:p>
    <w:p w:rsidR="00000000" w:rsidRDefault="002E5195">
      <w:pPr>
        <w:pStyle w:val="af0"/>
        <w:rPr>
          <w:sz w:val="16"/>
          <w:szCs w:val="16"/>
        </w:rPr>
      </w:pPr>
      <w:r>
        <w:rPr>
          <w:sz w:val="16"/>
          <w:szCs w:val="16"/>
        </w:rPr>
        <w:t>var output;</w:t>
      </w:r>
    </w:p>
    <w:p w:rsidR="00000000" w:rsidRDefault="002E5195">
      <w:pPr>
        <w:pStyle w:val="af0"/>
        <w:rPr>
          <w:sz w:val="16"/>
          <w:szCs w:val="16"/>
        </w:rPr>
      </w:pPr>
    </w:p>
    <w:p w:rsidR="00000000" w:rsidRDefault="002E5195">
      <w:pPr>
        <w:pStyle w:val="af0"/>
        <w:rPr>
          <w:sz w:val="16"/>
          <w:szCs w:val="16"/>
        </w:rPr>
      </w:pPr>
      <w:r>
        <w:rPr>
          <w:sz w:val="16"/>
          <w:szCs w:val="16"/>
        </w:rPr>
        <w:t xml:space="preserve">function init() </w:t>
      </w:r>
    </w:p>
    <w:p w:rsidR="00000000" w:rsidRDefault="002E5195">
      <w:pPr>
        <w:pStyle w:val="af0"/>
        <w:rPr>
          <w:sz w:val="16"/>
          <w:szCs w:val="16"/>
        </w:rPr>
      </w:pPr>
      <w:r>
        <w:rPr>
          <w:sz w:val="16"/>
          <w:szCs w:val="16"/>
        </w:rPr>
        <w:t xml:space="preserve">{ </w:t>
      </w:r>
    </w:p>
    <w:p w:rsidR="00000000" w:rsidRDefault="002E5195">
      <w:pPr>
        <w:pStyle w:val="af0"/>
        <w:rPr>
          <w:sz w:val="16"/>
          <w:szCs w:val="16"/>
        </w:rPr>
      </w:pPr>
      <w:r>
        <w:rPr>
          <w:sz w:val="16"/>
          <w:szCs w:val="16"/>
        </w:rPr>
        <w:t>output = document.getElementById("output");</w:t>
      </w:r>
    </w:p>
    <w:p w:rsidR="00000000" w:rsidRDefault="002E5195">
      <w:pPr>
        <w:pStyle w:val="af0"/>
        <w:rPr>
          <w:sz w:val="16"/>
          <w:szCs w:val="16"/>
        </w:rPr>
      </w:pPr>
      <w:r>
        <w:rPr>
          <w:sz w:val="16"/>
          <w:szCs w:val="16"/>
        </w:rPr>
        <w:t xml:space="preserve">testWebSocket(); </w:t>
      </w:r>
    </w:p>
    <w:p w:rsidR="00000000" w:rsidRDefault="002E5195">
      <w:pPr>
        <w:pStyle w:val="af0"/>
        <w:rPr>
          <w:sz w:val="16"/>
          <w:szCs w:val="16"/>
        </w:rPr>
      </w:pPr>
      <w:r>
        <w:rPr>
          <w:sz w:val="16"/>
          <w:szCs w:val="16"/>
        </w:rPr>
        <w:t xml:space="preserve">} </w:t>
      </w:r>
    </w:p>
    <w:p w:rsidR="00000000" w:rsidRDefault="002E5195">
      <w:pPr>
        <w:pStyle w:val="af0"/>
        <w:rPr>
          <w:sz w:val="16"/>
          <w:szCs w:val="16"/>
        </w:rPr>
      </w:pPr>
    </w:p>
    <w:p w:rsidR="00000000" w:rsidRDefault="002E5195">
      <w:pPr>
        <w:pStyle w:val="af0"/>
        <w:rPr>
          <w:sz w:val="16"/>
          <w:szCs w:val="16"/>
        </w:rPr>
      </w:pPr>
      <w:r>
        <w:rPr>
          <w:sz w:val="16"/>
          <w:szCs w:val="16"/>
        </w:rPr>
        <w:t xml:space="preserve">function testWebSocket() </w:t>
      </w:r>
    </w:p>
    <w:p w:rsidR="00000000" w:rsidRDefault="002E5195">
      <w:pPr>
        <w:pStyle w:val="af0"/>
        <w:rPr>
          <w:sz w:val="16"/>
          <w:szCs w:val="16"/>
        </w:rPr>
      </w:pPr>
      <w:r>
        <w:rPr>
          <w:sz w:val="16"/>
          <w:szCs w:val="16"/>
        </w:rPr>
        <w:t xml:space="preserve">{ </w:t>
      </w:r>
    </w:p>
    <w:p w:rsidR="00000000" w:rsidRDefault="002E5195">
      <w:pPr>
        <w:pStyle w:val="af0"/>
        <w:rPr>
          <w:sz w:val="16"/>
          <w:szCs w:val="16"/>
        </w:rPr>
      </w:pPr>
      <w:r>
        <w:rPr>
          <w:sz w:val="16"/>
          <w:szCs w:val="16"/>
        </w:rPr>
        <w:t xml:space="preserve">websocket = new WebSocket(wsUri); </w:t>
      </w:r>
    </w:p>
    <w:p w:rsidR="00000000" w:rsidRDefault="002E5195">
      <w:pPr>
        <w:pStyle w:val="af0"/>
        <w:rPr>
          <w:sz w:val="16"/>
          <w:szCs w:val="16"/>
        </w:rPr>
      </w:pPr>
      <w:r>
        <w:rPr>
          <w:sz w:val="16"/>
          <w:szCs w:val="16"/>
        </w:rPr>
        <w:t>websocket.onopen = function(evt) { on</w:t>
      </w:r>
      <w:r>
        <w:rPr>
          <w:sz w:val="16"/>
          <w:szCs w:val="16"/>
        </w:rPr>
        <w:t xml:space="preserve">Open(evt) }; </w:t>
      </w:r>
    </w:p>
    <w:p w:rsidR="00000000" w:rsidRDefault="002E5195">
      <w:pPr>
        <w:pStyle w:val="af0"/>
        <w:rPr>
          <w:sz w:val="16"/>
          <w:szCs w:val="16"/>
        </w:rPr>
      </w:pPr>
      <w:r>
        <w:rPr>
          <w:sz w:val="16"/>
          <w:szCs w:val="16"/>
        </w:rPr>
        <w:t xml:space="preserve">websocket.onclose = function(evt) { onClose(evt) }; </w:t>
      </w:r>
    </w:p>
    <w:p w:rsidR="00000000" w:rsidRDefault="002E5195">
      <w:pPr>
        <w:pStyle w:val="af0"/>
        <w:rPr>
          <w:sz w:val="16"/>
          <w:szCs w:val="16"/>
        </w:rPr>
      </w:pPr>
      <w:r>
        <w:rPr>
          <w:sz w:val="16"/>
          <w:szCs w:val="16"/>
        </w:rPr>
        <w:t xml:space="preserve">websocket.onmessage = function(evt) { onMessage(evt) }; </w:t>
      </w:r>
    </w:p>
    <w:p w:rsidR="00000000" w:rsidRDefault="002E5195">
      <w:pPr>
        <w:pStyle w:val="af0"/>
        <w:rPr>
          <w:sz w:val="16"/>
          <w:szCs w:val="16"/>
        </w:rPr>
      </w:pPr>
      <w:r>
        <w:rPr>
          <w:sz w:val="16"/>
          <w:szCs w:val="16"/>
        </w:rPr>
        <w:t xml:space="preserve">websocket.onerror = function(evt) { onError(evt) }; </w:t>
      </w:r>
    </w:p>
    <w:p w:rsidR="00000000" w:rsidRDefault="002E5195">
      <w:pPr>
        <w:pStyle w:val="af0"/>
        <w:rPr>
          <w:sz w:val="16"/>
          <w:szCs w:val="16"/>
        </w:rPr>
      </w:pPr>
      <w:r>
        <w:rPr>
          <w:sz w:val="16"/>
          <w:szCs w:val="16"/>
        </w:rPr>
        <w:t xml:space="preserve">} </w:t>
      </w:r>
    </w:p>
    <w:p w:rsidR="00000000" w:rsidRDefault="002E5195">
      <w:pPr>
        <w:pStyle w:val="af0"/>
        <w:rPr>
          <w:sz w:val="16"/>
          <w:szCs w:val="16"/>
        </w:rPr>
      </w:pPr>
    </w:p>
    <w:p w:rsidR="00000000" w:rsidRDefault="002E5195">
      <w:pPr>
        <w:pStyle w:val="af0"/>
        <w:rPr>
          <w:sz w:val="16"/>
          <w:szCs w:val="16"/>
        </w:rPr>
      </w:pPr>
      <w:r>
        <w:rPr>
          <w:sz w:val="16"/>
          <w:szCs w:val="16"/>
        </w:rPr>
        <w:t xml:space="preserve">function onOpen(evt) </w:t>
      </w:r>
    </w:p>
    <w:p w:rsidR="00000000" w:rsidRDefault="002E5195">
      <w:pPr>
        <w:pStyle w:val="af0"/>
        <w:rPr>
          <w:sz w:val="16"/>
          <w:szCs w:val="16"/>
        </w:rPr>
      </w:pPr>
      <w:r>
        <w:rPr>
          <w:sz w:val="16"/>
          <w:szCs w:val="16"/>
        </w:rPr>
        <w:t xml:space="preserve">{ </w:t>
      </w:r>
    </w:p>
    <w:p w:rsidR="00000000" w:rsidRDefault="002E5195">
      <w:pPr>
        <w:pStyle w:val="af0"/>
        <w:rPr>
          <w:sz w:val="16"/>
          <w:szCs w:val="16"/>
        </w:rPr>
      </w:pPr>
      <w:r>
        <w:rPr>
          <w:sz w:val="16"/>
          <w:szCs w:val="16"/>
        </w:rPr>
        <w:t xml:space="preserve">writeToScreen("CONNECTED"); </w:t>
      </w:r>
    </w:p>
    <w:p w:rsidR="00000000" w:rsidRDefault="002E5195">
      <w:pPr>
        <w:pStyle w:val="af0"/>
        <w:rPr>
          <w:sz w:val="16"/>
          <w:szCs w:val="16"/>
        </w:rPr>
      </w:pPr>
      <w:r>
        <w:rPr>
          <w:sz w:val="16"/>
          <w:szCs w:val="16"/>
        </w:rPr>
        <w:t>doSend("WebSocket roc</w:t>
      </w:r>
      <w:r>
        <w:rPr>
          <w:sz w:val="16"/>
          <w:szCs w:val="16"/>
        </w:rPr>
        <w:t xml:space="preserve">ks"); </w:t>
      </w:r>
    </w:p>
    <w:p w:rsidR="00000000" w:rsidRDefault="002E5195">
      <w:pPr>
        <w:pStyle w:val="af0"/>
        <w:rPr>
          <w:sz w:val="16"/>
          <w:szCs w:val="16"/>
        </w:rPr>
      </w:pPr>
      <w:r>
        <w:rPr>
          <w:sz w:val="16"/>
          <w:szCs w:val="16"/>
        </w:rPr>
        <w:t>}</w:t>
      </w:r>
    </w:p>
    <w:p w:rsidR="00000000" w:rsidRDefault="002E5195">
      <w:pPr>
        <w:pStyle w:val="af0"/>
        <w:rPr>
          <w:sz w:val="16"/>
          <w:szCs w:val="16"/>
        </w:rPr>
      </w:pPr>
    </w:p>
    <w:p w:rsidR="00000000" w:rsidRDefault="002E5195">
      <w:pPr>
        <w:pStyle w:val="af0"/>
        <w:rPr>
          <w:sz w:val="16"/>
          <w:szCs w:val="16"/>
        </w:rPr>
      </w:pPr>
      <w:r>
        <w:rPr>
          <w:sz w:val="16"/>
          <w:szCs w:val="16"/>
        </w:rPr>
        <w:t xml:space="preserve">function onClose(evt) </w:t>
      </w:r>
    </w:p>
    <w:p w:rsidR="00000000" w:rsidRDefault="002E5195">
      <w:pPr>
        <w:pStyle w:val="af0"/>
        <w:rPr>
          <w:sz w:val="16"/>
          <w:szCs w:val="16"/>
        </w:rPr>
      </w:pPr>
      <w:r>
        <w:rPr>
          <w:sz w:val="16"/>
          <w:szCs w:val="16"/>
        </w:rPr>
        <w:t xml:space="preserve">{ </w:t>
      </w:r>
    </w:p>
    <w:p w:rsidR="00000000" w:rsidRDefault="002E5195">
      <w:pPr>
        <w:pStyle w:val="af0"/>
        <w:rPr>
          <w:sz w:val="16"/>
          <w:szCs w:val="16"/>
        </w:rPr>
      </w:pPr>
      <w:r>
        <w:rPr>
          <w:sz w:val="16"/>
          <w:szCs w:val="16"/>
        </w:rPr>
        <w:t xml:space="preserve">writeToScreen("DISCONNECTED"); </w:t>
      </w:r>
    </w:p>
    <w:p w:rsidR="00000000" w:rsidRDefault="002E5195">
      <w:pPr>
        <w:pStyle w:val="af0"/>
        <w:rPr>
          <w:sz w:val="16"/>
          <w:szCs w:val="16"/>
        </w:rPr>
      </w:pPr>
      <w:r>
        <w:rPr>
          <w:sz w:val="16"/>
          <w:szCs w:val="16"/>
        </w:rPr>
        <w:t xml:space="preserve">} </w:t>
      </w:r>
    </w:p>
    <w:p w:rsidR="00000000" w:rsidRDefault="002E5195">
      <w:pPr>
        <w:pStyle w:val="af0"/>
        <w:rPr>
          <w:sz w:val="16"/>
          <w:szCs w:val="16"/>
        </w:rPr>
      </w:pPr>
    </w:p>
    <w:p w:rsidR="00000000" w:rsidRDefault="002E5195">
      <w:pPr>
        <w:pStyle w:val="af0"/>
        <w:rPr>
          <w:sz w:val="16"/>
          <w:szCs w:val="16"/>
        </w:rPr>
      </w:pPr>
      <w:r>
        <w:rPr>
          <w:sz w:val="16"/>
          <w:szCs w:val="16"/>
        </w:rPr>
        <w:t xml:space="preserve">function onMessage(evt) </w:t>
      </w:r>
    </w:p>
    <w:p w:rsidR="00000000" w:rsidRDefault="002E5195">
      <w:pPr>
        <w:pStyle w:val="af0"/>
        <w:rPr>
          <w:sz w:val="16"/>
          <w:szCs w:val="16"/>
        </w:rPr>
      </w:pPr>
      <w:r>
        <w:rPr>
          <w:sz w:val="16"/>
          <w:szCs w:val="16"/>
        </w:rPr>
        <w:t xml:space="preserve">{ </w:t>
      </w:r>
    </w:p>
    <w:p w:rsidR="00000000" w:rsidRDefault="002E5195">
      <w:pPr>
        <w:pStyle w:val="af0"/>
        <w:rPr>
          <w:sz w:val="16"/>
          <w:szCs w:val="16"/>
        </w:rPr>
      </w:pPr>
      <w:r>
        <w:rPr>
          <w:sz w:val="16"/>
          <w:szCs w:val="16"/>
        </w:rPr>
        <w:t xml:space="preserve">writeToScreen('&lt;span style="color: blue;"&gt;RESPONSE: ' + evt.data+'&lt;/span&gt;'); </w:t>
      </w:r>
    </w:p>
    <w:p w:rsidR="00000000" w:rsidRDefault="002E5195">
      <w:pPr>
        <w:pStyle w:val="af0"/>
        <w:rPr>
          <w:sz w:val="16"/>
          <w:szCs w:val="16"/>
        </w:rPr>
      </w:pPr>
      <w:r>
        <w:rPr>
          <w:sz w:val="16"/>
          <w:szCs w:val="16"/>
        </w:rPr>
        <w:lastRenderedPageBreak/>
        <w:t xml:space="preserve">websocket.close(); </w:t>
      </w:r>
    </w:p>
    <w:p w:rsidR="00000000" w:rsidRDefault="002E5195">
      <w:pPr>
        <w:pStyle w:val="af0"/>
        <w:rPr>
          <w:sz w:val="16"/>
          <w:szCs w:val="16"/>
        </w:rPr>
      </w:pPr>
      <w:r>
        <w:rPr>
          <w:sz w:val="16"/>
          <w:szCs w:val="16"/>
        </w:rPr>
        <w:t xml:space="preserve">} </w:t>
      </w:r>
    </w:p>
    <w:p w:rsidR="00000000" w:rsidRDefault="002E5195">
      <w:pPr>
        <w:pStyle w:val="af0"/>
        <w:rPr>
          <w:sz w:val="16"/>
          <w:szCs w:val="16"/>
        </w:rPr>
      </w:pPr>
    </w:p>
    <w:p w:rsidR="00000000" w:rsidRDefault="002E5195">
      <w:pPr>
        <w:pStyle w:val="af0"/>
        <w:rPr>
          <w:sz w:val="16"/>
          <w:szCs w:val="16"/>
        </w:rPr>
      </w:pPr>
      <w:r>
        <w:rPr>
          <w:sz w:val="16"/>
          <w:szCs w:val="16"/>
        </w:rPr>
        <w:t xml:space="preserve">function onError(evt) </w:t>
      </w:r>
    </w:p>
    <w:p w:rsidR="00000000" w:rsidRDefault="002E5195">
      <w:pPr>
        <w:pStyle w:val="af0"/>
        <w:rPr>
          <w:sz w:val="16"/>
          <w:szCs w:val="16"/>
        </w:rPr>
      </w:pPr>
      <w:r>
        <w:rPr>
          <w:sz w:val="16"/>
          <w:szCs w:val="16"/>
        </w:rPr>
        <w:t xml:space="preserve">{ </w:t>
      </w:r>
    </w:p>
    <w:p w:rsidR="00000000" w:rsidRDefault="002E5195">
      <w:pPr>
        <w:pStyle w:val="af0"/>
        <w:rPr>
          <w:sz w:val="16"/>
          <w:szCs w:val="16"/>
        </w:rPr>
      </w:pPr>
      <w:r>
        <w:rPr>
          <w:sz w:val="16"/>
          <w:szCs w:val="16"/>
        </w:rPr>
        <w:t>writeToScreen('&lt;span style="</w:t>
      </w:r>
      <w:r>
        <w:rPr>
          <w:sz w:val="16"/>
          <w:szCs w:val="16"/>
        </w:rPr>
        <w:t xml:space="preserve">color: red;"&gt;ERROR:&lt;/span&gt; ' + evt.data); </w:t>
      </w:r>
    </w:p>
    <w:p w:rsidR="00000000" w:rsidRDefault="002E5195">
      <w:pPr>
        <w:pStyle w:val="af0"/>
        <w:rPr>
          <w:sz w:val="16"/>
          <w:szCs w:val="16"/>
        </w:rPr>
      </w:pPr>
      <w:r>
        <w:rPr>
          <w:sz w:val="16"/>
          <w:szCs w:val="16"/>
        </w:rPr>
        <w:t xml:space="preserve">} </w:t>
      </w:r>
    </w:p>
    <w:p w:rsidR="00000000" w:rsidRDefault="002E5195">
      <w:pPr>
        <w:pStyle w:val="af0"/>
        <w:rPr>
          <w:sz w:val="16"/>
          <w:szCs w:val="16"/>
        </w:rPr>
      </w:pPr>
    </w:p>
    <w:p w:rsidR="00000000" w:rsidRDefault="002E5195">
      <w:pPr>
        <w:pStyle w:val="af0"/>
        <w:rPr>
          <w:sz w:val="16"/>
          <w:szCs w:val="16"/>
        </w:rPr>
      </w:pPr>
      <w:r>
        <w:rPr>
          <w:sz w:val="16"/>
          <w:szCs w:val="16"/>
        </w:rPr>
        <w:t xml:space="preserve">function doSend(message) </w:t>
      </w:r>
    </w:p>
    <w:p w:rsidR="00000000" w:rsidRDefault="002E5195">
      <w:pPr>
        <w:pStyle w:val="af0"/>
        <w:rPr>
          <w:sz w:val="16"/>
          <w:szCs w:val="16"/>
        </w:rPr>
      </w:pPr>
      <w:r>
        <w:rPr>
          <w:sz w:val="16"/>
          <w:szCs w:val="16"/>
        </w:rPr>
        <w:t xml:space="preserve">{ </w:t>
      </w:r>
    </w:p>
    <w:p w:rsidR="00000000" w:rsidRDefault="002E5195">
      <w:pPr>
        <w:pStyle w:val="af0"/>
        <w:rPr>
          <w:sz w:val="16"/>
          <w:szCs w:val="16"/>
        </w:rPr>
      </w:pPr>
      <w:r>
        <w:rPr>
          <w:sz w:val="16"/>
          <w:szCs w:val="16"/>
        </w:rPr>
        <w:t xml:space="preserve">writeToScreen("SENT: " + message); </w:t>
      </w:r>
    </w:p>
    <w:p w:rsidR="00000000" w:rsidRDefault="002E5195">
      <w:pPr>
        <w:pStyle w:val="af0"/>
        <w:rPr>
          <w:sz w:val="16"/>
          <w:szCs w:val="16"/>
        </w:rPr>
      </w:pPr>
      <w:r>
        <w:rPr>
          <w:sz w:val="16"/>
          <w:szCs w:val="16"/>
        </w:rPr>
        <w:t xml:space="preserve">websocket.send(message); </w:t>
      </w:r>
    </w:p>
    <w:p w:rsidR="00000000" w:rsidRDefault="002E5195">
      <w:pPr>
        <w:pStyle w:val="af0"/>
        <w:rPr>
          <w:sz w:val="16"/>
          <w:szCs w:val="16"/>
        </w:rPr>
      </w:pPr>
      <w:r>
        <w:rPr>
          <w:sz w:val="16"/>
          <w:szCs w:val="16"/>
        </w:rPr>
        <w:t xml:space="preserve">} </w:t>
      </w:r>
    </w:p>
    <w:p w:rsidR="00000000" w:rsidRDefault="002E5195">
      <w:pPr>
        <w:pStyle w:val="af0"/>
        <w:rPr>
          <w:sz w:val="16"/>
          <w:szCs w:val="16"/>
        </w:rPr>
      </w:pPr>
    </w:p>
    <w:p w:rsidR="00000000" w:rsidRDefault="002E5195">
      <w:pPr>
        <w:pStyle w:val="af0"/>
        <w:rPr>
          <w:sz w:val="16"/>
          <w:szCs w:val="16"/>
        </w:rPr>
      </w:pPr>
      <w:r>
        <w:rPr>
          <w:sz w:val="16"/>
          <w:szCs w:val="16"/>
        </w:rPr>
        <w:t xml:space="preserve">function writeToScreen(message) </w:t>
      </w:r>
    </w:p>
    <w:p w:rsidR="00000000" w:rsidRDefault="002E5195">
      <w:pPr>
        <w:pStyle w:val="af0"/>
        <w:rPr>
          <w:sz w:val="16"/>
          <w:szCs w:val="16"/>
        </w:rPr>
      </w:pPr>
      <w:r>
        <w:rPr>
          <w:sz w:val="16"/>
          <w:szCs w:val="16"/>
        </w:rPr>
        <w:t xml:space="preserve">{ </w:t>
      </w:r>
    </w:p>
    <w:p w:rsidR="00000000" w:rsidRDefault="002E5195">
      <w:pPr>
        <w:pStyle w:val="af0"/>
        <w:rPr>
          <w:sz w:val="16"/>
          <w:szCs w:val="16"/>
        </w:rPr>
      </w:pPr>
      <w:r>
        <w:rPr>
          <w:sz w:val="16"/>
          <w:szCs w:val="16"/>
        </w:rPr>
        <w:t xml:space="preserve">var pre = document.createElement("p"); </w:t>
      </w:r>
    </w:p>
    <w:p w:rsidR="00000000" w:rsidRDefault="002E5195">
      <w:pPr>
        <w:pStyle w:val="af0"/>
        <w:rPr>
          <w:sz w:val="16"/>
          <w:szCs w:val="16"/>
        </w:rPr>
      </w:pPr>
      <w:r>
        <w:rPr>
          <w:sz w:val="16"/>
          <w:szCs w:val="16"/>
        </w:rPr>
        <w:t xml:space="preserve">pre.style.wordWrap = "break-word"; </w:t>
      </w:r>
    </w:p>
    <w:p w:rsidR="00000000" w:rsidRDefault="002E5195">
      <w:pPr>
        <w:pStyle w:val="af0"/>
        <w:rPr>
          <w:sz w:val="16"/>
          <w:szCs w:val="16"/>
        </w:rPr>
      </w:pPr>
      <w:r>
        <w:rPr>
          <w:sz w:val="16"/>
          <w:szCs w:val="16"/>
        </w:rPr>
        <w:t>pr</w:t>
      </w:r>
      <w:r>
        <w:rPr>
          <w:sz w:val="16"/>
          <w:szCs w:val="16"/>
        </w:rPr>
        <w:t xml:space="preserve">e.innerHTML = message; output.appendChild(pre); </w:t>
      </w:r>
    </w:p>
    <w:p w:rsidR="00000000" w:rsidRDefault="002E5195">
      <w:pPr>
        <w:pStyle w:val="af0"/>
        <w:rPr>
          <w:sz w:val="16"/>
          <w:szCs w:val="16"/>
        </w:rPr>
      </w:pPr>
      <w:r>
        <w:rPr>
          <w:sz w:val="16"/>
          <w:szCs w:val="16"/>
        </w:rPr>
        <w:t xml:space="preserve">} </w:t>
      </w:r>
    </w:p>
    <w:p w:rsidR="00000000" w:rsidRDefault="002E5195">
      <w:pPr>
        <w:pStyle w:val="af0"/>
        <w:rPr>
          <w:sz w:val="16"/>
          <w:szCs w:val="16"/>
        </w:rPr>
      </w:pPr>
    </w:p>
    <w:p w:rsidR="00000000" w:rsidRDefault="002E5195">
      <w:pPr>
        <w:pStyle w:val="af0"/>
        <w:rPr>
          <w:sz w:val="16"/>
          <w:szCs w:val="16"/>
        </w:rPr>
      </w:pPr>
      <w:r>
        <w:rPr>
          <w:sz w:val="16"/>
          <w:szCs w:val="16"/>
        </w:rPr>
        <w:t xml:space="preserve">window.addEventListener("load", init, false); </w:t>
      </w:r>
    </w:p>
    <w:p w:rsidR="00000000" w:rsidRDefault="002E5195">
      <w:pPr>
        <w:pStyle w:val="af0"/>
        <w:rPr>
          <w:sz w:val="16"/>
          <w:szCs w:val="16"/>
        </w:rPr>
      </w:pPr>
      <w:r>
        <w:rPr>
          <w:sz w:val="16"/>
          <w:szCs w:val="16"/>
        </w:rPr>
        <w:t xml:space="preserve">&lt;/script&gt; </w:t>
      </w:r>
    </w:p>
    <w:p w:rsidR="00000000" w:rsidRDefault="002E5195">
      <w:pPr>
        <w:pStyle w:val="af0"/>
        <w:rPr>
          <w:sz w:val="16"/>
          <w:szCs w:val="16"/>
        </w:rPr>
      </w:pPr>
    </w:p>
    <w:p w:rsidR="00000000" w:rsidRDefault="002E5195">
      <w:pPr>
        <w:pStyle w:val="af0"/>
        <w:rPr>
          <w:sz w:val="16"/>
          <w:szCs w:val="16"/>
        </w:rPr>
      </w:pPr>
      <w:r>
        <w:rPr>
          <w:sz w:val="16"/>
          <w:szCs w:val="16"/>
        </w:rPr>
        <w:t xml:space="preserve">&lt;h2&gt;WebSocket Test&lt;/h2&gt; </w:t>
      </w:r>
    </w:p>
    <w:p w:rsidR="00000000" w:rsidRDefault="002E5195">
      <w:pPr>
        <w:pStyle w:val="af0"/>
        <w:rPr>
          <w:sz w:val="16"/>
          <w:szCs w:val="16"/>
        </w:rPr>
      </w:pPr>
      <w:r>
        <w:rPr>
          <w:sz w:val="16"/>
          <w:szCs w:val="16"/>
        </w:rPr>
        <w:t xml:space="preserve">&lt;div id="output"&gt;&lt;/div&gt; </w:t>
      </w:r>
    </w:p>
    <w:p w:rsidR="00000000" w:rsidRDefault="002E5195">
      <w:pPr>
        <w:pStyle w:val="af0"/>
        <w:rPr>
          <w:szCs w:val="21"/>
        </w:rPr>
      </w:pPr>
      <w:r>
        <w:rPr>
          <w:sz w:val="16"/>
          <w:szCs w:val="16"/>
        </w:rPr>
        <w:t>&lt;/html&gt;</w:t>
      </w:r>
    </w:p>
    <w:p w:rsidR="00000000" w:rsidRDefault="002E5195">
      <w:pPr>
        <w:rPr>
          <w:szCs w:val="21"/>
        </w:rPr>
      </w:pPr>
    </w:p>
    <w:p w:rsidR="00000000" w:rsidRDefault="002E5195">
      <w:pPr>
        <w:rPr>
          <w:szCs w:val="21"/>
        </w:rPr>
      </w:pPr>
      <w:r>
        <w:rPr>
          <w:szCs w:val="21"/>
        </w:rPr>
        <w:t>このプログラムは自動で接続、送信、受信、解放を行う。下図のようにこのテキストを開くと、エコー・サーバにアクセスして、その経過が表示される。</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625472" behindDoc="0" locked="0" layoutInCell="1" allowOverlap="1">
            <wp:simplePos x="0" y="0"/>
            <wp:positionH relativeFrom="column">
              <wp:align>center</wp:align>
            </wp:positionH>
            <wp:positionV relativeFrom="paragraph">
              <wp:posOffset>0</wp:posOffset>
            </wp:positionV>
            <wp:extent cx="5790565" cy="2266315"/>
            <wp:effectExtent l="19050" t="0" r="635" b="0"/>
            <wp:wrapTopAndBottom/>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46" cstate="print"/>
                    <a:srcRect/>
                    <a:stretch>
                      <a:fillRect/>
                    </a:stretch>
                  </pic:blipFill>
                  <pic:spPr bwMode="auto">
                    <a:xfrm>
                      <a:off x="0" y="0"/>
                      <a:ext cx="5790565" cy="226631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Dart Editor</w:t>
      </w:r>
      <w:r>
        <w:rPr>
          <w:szCs w:val="21"/>
        </w:rPr>
        <w:t>の</w:t>
      </w:r>
      <w:r>
        <w:rPr>
          <w:szCs w:val="21"/>
        </w:rPr>
        <w:t>コンソールには次のように表示される：</w:t>
      </w:r>
    </w:p>
    <w:p w:rsidR="00000000" w:rsidRDefault="002E5195">
      <w:pPr>
        <w:rPr>
          <w:szCs w:val="21"/>
        </w:rPr>
      </w:pPr>
    </w:p>
    <w:p w:rsidR="00000000" w:rsidRDefault="002E5195">
      <w:pPr>
        <w:pStyle w:val="af0"/>
      </w:pPr>
      <w:r>
        <w:t>new connection : 693238151</w:t>
      </w:r>
    </w:p>
    <w:p w:rsidR="00000000" w:rsidRDefault="002E5195">
      <w:pPr>
        <w:pStyle w:val="af0"/>
      </w:pPr>
      <w:r>
        <w:t>message is WebSocket rocks</w:t>
      </w:r>
    </w:p>
    <w:p w:rsidR="00000000" w:rsidRDefault="002E5195">
      <w:pPr>
        <w:pStyle w:val="af0"/>
        <w:rPr>
          <w:szCs w:val="21"/>
        </w:rPr>
      </w:pPr>
      <w:r>
        <w:t xml:space="preserve">connection 693238151 closed with 1005 for </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プロキシによるネットワーク・レベルでの確認</w:t>
      </w:r>
    </w:p>
    <w:p w:rsidR="00000000" w:rsidRDefault="002E5195">
      <w:pPr>
        <w:rPr>
          <w:szCs w:val="21"/>
        </w:rPr>
      </w:pPr>
    </w:p>
    <w:p w:rsidR="00000000" w:rsidRDefault="002E5195">
      <w:pPr>
        <w:rPr>
          <w:szCs w:val="21"/>
        </w:rPr>
      </w:pPr>
      <w:r>
        <w:rPr>
          <w:szCs w:val="21"/>
        </w:rPr>
        <w:t>いつものように、前述の</w:t>
      </w:r>
      <w:r>
        <w:rPr>
          <w:szCs w:val="21"/>
        </w:rPr>
        <w:t>websocket.html</w:t>
      </w:r>
      <w:r>
        <w:rPr>
          <w:szCs w:val="21"/>
        </w:rPr>
        <w:t>から</w:t>
      </w:r>
      <w:hyperlink w:anchor="_toc14901" w:history="1">
        <w:r>
          <w:rPr>
            <w:rStyle w:val="a7"/>
            <w:szCs w:val="21"/>
          </w:rPr>
          <w:t>プロキシ</w:t>
        </w:r>
      </w:hyperlink>
      <w:r>
        <w:rPr>
          <w:szCs w:val="21"/>
        </w:rPr>
        <w:t>経由で</w:t>
      </w:r>
      <w:r>
        <w:rPr>
          <w:szCs w:val="21"/>
        </w:rPr>
        <w:t>WebSocketEcho.dart</w:t>
      </w:r>
      <w:r>
        <w:rPr>
          <w:szCs w:val="21"/>
        </w:rPr>
        <w:t>サーバをアクセスした際の</w:t>
      </w:r>
      <w:r>
        <w:rPr>
          <w:szCs w:val="21"/>
        </w:rPr>
        <w:t>TCP</w:t>
      </w:r>
      <w:r>
        <w:rPr>
          <w:szCs w:val="21"/>
        </w:rPr>
        <w:t>レベルでのデータのやり取りを調べ</w:t>
      </w:r>
      <w:r>
        <w:rPr>
          <w:szCs w:val="21"/>
        </w:rPr>
        <w:t>てみよう。相変わらずサーバからのデータは細かく分断されるというバグは修正されていないので、それをつないで見やすくしたものを以下に示す：</w:t>
      </w:r>
    </w:p>
    <w:p w:rsidR="00000000" w:rsidRDefault="002E5195">
      <w:pPr>
        <w:rPr>
          <w:szCs w:val="21"/>
        </w:rPr>
      </w:pPr>
    </w:p>
    <w:p w:rsidR="00000000" w:rsidRDefault="002E5195">
      <w:pPr>
        <w:pStyle w:val="af0"/>
        <w:rPr>
          <w:color w:val="DC2300"/>
          <w:sz w:val="18"/>
          <w:szCs w:val="18"/>
        </w:rPr>
      </w:pPr>
      <w:r>
        <w:rPr>
          <w:color w:val="DC2300"/>
          <w:sz w:val="18"/>
          <w:szCs w:val="18"/>
        </w:rPr>
        <w:lastRenderedPageBreak/>
        <w:t>ポート</w:t>
      </w:r>
      <w:r>
        <w:rPr>
          <w:color w:val="DC2300"/>
          <w:sz w:val="18"/>
          <w:szCs w:val="18"/>
        </w:rPr>
        <w:t xml:space="preserve"> </w:t>
      </w:r>
      <w:r>
        <w:rPr>
          <w:color w:val="DC2300"/>
          <w:sz w:val="18"/>
          <w:szCs w:val="18"/>
        </w:rPr>
        <w:t>12345</w:t>
      </w:r>
      <w:r>
        <w:rPr>
          <w:color w:val="DC2300"/>
          <w:sz w:val="18"/>
          <w:szCs w:val="18"/>
        </w:rPr>
        <w:t>で待機中</w:t>
      </w:r>
    </w:p>
    <w:p w:rsidR="00000000" w:rsidRDefault="002E5195">
      <w:pPr>
        <w:pStyle w:val="af0"/>
        <w:rPr>
          <w:sz w:val="18"/>
          <w:szCs w:val="18"/>
        </w:rPr>
      </w:pPr>
      <w:r>
        <w:rPr>
          <w:color w:val="DC2300"/>
          <w:sz w:val="18"/>
          <w:szCs w:val="18"/>
        </w:rPr>
        <w:t xml:space="preserve">18042 [NioProcessor-1] INFO MINA_proxy.AbstractProxyIoHandler - </w:t>
      </w:r>
      <w:r>
        <w:rPr>
          <w:sz w:val="18"/>
          <w:szCs w:val="18"/>
        </w:rPr>
        <w:t>GET /ws HTTP/1.1</w:t>
      </w:r>
    </w:p>
    <w:p w:rsidR="00000000" w:rsidRDefault="002E5195">
      <w:pPr>
        <w:pStyle w:val="af0"/>
        <w:rPr>
          <w:sz w:val="18"/>
          <w:szCs w:val="18"/>
        </w:rPr>
      </w:pPr>
      <w:r>
        <w:rPr>
          <w:sz w:val="18"/>
          <w:szCs w:val="18"/>
        </w:rPr>
        <w:t>Upgrade: websocket</w:t>
      </w:r>
    </w:p>
    <w:p w:rsidR="00000000" w:rsidRDefault="002E5195">
      <w:pPr>
        <w:pStyle w:val="af0"/>
        <w:rPr>
          <w:sz w:val="18"/>
          <w:szCs w:val="18"/>
        </w:rPr>
      </w:pPr>
      <w:r>
        <w:rPr>
          <w:sz w:val="18"/>
          <w:szCs w:val="18"/>
        </w:rPr>
        <w:t>Connection: Upgrade</w:t>
      </w:r>
    </w:p>
    <w:p w:rsidR="00000000" w:rsidRDefault="002E5195">
      <w:pPr>
        <w:pStyle w:val="af0"/>
        <w:rPr>
          <w:sz w:val="18"/>
          <w:szCs w:val="18"/>
        </w:rPr>
      </w:pPr>
      <w:r>
        <w:rPr>
          <w:sz w:val="18"/>
          <w:szCs w:val="18"/>
        </w:rPr>
        <w:t>Host: localhost:12345</w:t>
      </w:r>
    </w:p>
    <w:p w:rsidR="00000000" w:rsidRDefault="002E5195">
      <w:pPr>
        <w:pStyle w:val="af0"/>
        <w:rPr>
          <w:sz w:val="18"/>
          <w:szCs w:val="18"/>
        </w:rPr>
      </w:pPr>
      <w:r>
        <w:rPr>
          <w:sz w:val="18"/>
          <w:szCs w:val="18"/>
        </w:rPr>
        <w:t>Origin: null</w:t>
      </w:r>
    </w:p>
    <w:p w:rsidR="00000000" w:rsidRDefault="002E5195">
      <w:pPr>
        <w:pStyle w:val="af0"/>
        <w:rPr>
          <w:sz w:val="18"/>
          <w:szCs w:val="18"/>
        </w:rPr>
      </w:pPr>
      <w:r>
        <w:rPr>
          <w:sz w:val="18"/>
          <w:szCs w:val="18"/>
        </w:rPr>
        <w:t>Sec-WebSocket-Key:</w:t>
      </w:r>
      <w:r>
        <w:rPr>
          <w:sz w:val="18"/>
          <w:szCs w:val="18"/>
        </w:rPr>
        <w:t xml:space="preserve"> 44P/7ZV2EJ6F0i6ABoyqUQ==</w:t>
      </w:r>
    </w:p>
    <w:p w:rsidR="00000000" w:rsidRDefault="002E5195">
      <w:pPr>
        <w:pStyle w:val="af0"/>
        <w:rPr>
          <w:sz w:val="18"/>
          <w:szCs w:val="18"/>
        </w:rPr>
      </w:pPr>
      <w:r>
        <w:rPr>
          <w:sz w:val="18"/>
          <w:szCs w:val="18"/>
        </w:rPr>
        <w:t>Sec-WebSocket-Version: 13</w:t>
      </w:r>
    </w:p>
    <w:p w:rsidR="00000000" w:rsidRDefault="002E5195">
      <w:pPr>
        <w:pStyle w:val="af0"/>
        <w:rPr>
          <w:sz w:val="18"/>
          <w:szCs w:val="18"/>
        </w:rPr>
      </w:pPr>
      <w:r>
        <w:rPr>
          <w:sz w:val="18"/>
          <w:szCs w:val="18"/>
        </w:rPr>
        <w:t>Sec-WebSocket-Extensions: x-webkit-deflate-frame</w:t>
      </w:r>
    </w:p>
    <w:p w:rsidR="00000000" w:rsidRDefault="002E5195">
      <w:pPr>
        <w:pStyle w:val="af0"/>
        <w:rPr>
          <w:sz w:val="18"/>
          <w:szCs w:val="18"/>
        </w:rPr>
      </w:pPr>
    </w:p>
    <w:p w:rsidR="00000000" w:rsidRDefault="002E5195">
      <w:pPr>
        <w:pStyle w:val="af0"/>
        <w:rPr>
          <w:sz w:val="18"/>
          <w:szCs w:val="18"/>
        </w:rPr>
      </w:pPr>
    </w:p>
    <w:p w:rsidR="00000000" w:rsidRDefault="002E5195">
      <w:pPr>
        <w:pStyle w:val="af0"/>
        <w:rPr>
          <w:sz w:val="18"/>
          <w:szCs w:val="18"/>
        </w:rPr>
      </w:pPr>
      <w:r>
        <w:rPr>
          <w:color w:val="DC2300"/>
          <w:sz w:val="18"/>
          <w:szCs w:val="18"/>
        </w:rPr>
        <w:t xml:space="preserve">18043 [NioProcessor-6] INFO MINA_proxy.AbstractProxyIoHandler - </w:t>
      </w:r>
      <w:r>
        <w:rPr>
          <w:sz w:val="18"/>
          <w:szCs w:val="18"/>
        </w:rPr>
        <w:t>HTTP/1.1 101 Switching Protocols</w:t>
      </w:r>
    </w:p>
    <w:p w:rsidR="00000000" w:rsidRDefault="002E5195">
      <w:pPr>
        <w:pStyle w:val="af0"/>
        <w:rPr>
          <w:sz w:val="18"/>
          <w:szCs w:val="18"/>
        </w:rPr>
      </w:pPr>
      <w:r>
        <w:rPr>
          <w:sz w:val="18"/>
          <w:szCs w:val="18"/>
        </w:rPr>
        <w:t>upgrade: websocket</w:t>
      </w:r>
    </w:p>
    <w:p w:rsidR="00000000" w:rsidRDefault="002E5195">
      <w:pPr>
        <w:pStyle w:val="af0"/>
        <w:rPr>
          <w:sz w:val="18"/>
          <w:szCs w:val="18"/>
        </w:rPr>
      </w:pPr>
      <w:r>
        <w:rPr>
          <w:sz w:val="18"/>
          <w:szCs w:val="18"/>
        </w:rPr>
        <w:t>connection: Upgrade</w:t>
      </w:r>
    </w:p>
    <w:p w:rsidR="00000000" w:rsidRDefault="002E5195">
      <w:pPr>
        <w:pStyle w:val="af0"/>
        <w:rPr>
          <w:sz w:val="18"/>
          <w:szCs w:val="18"/>
        </w:rPr>
      </w:pPr>
      <w:r>
        <w:rPr>
          <w:sz w:val="18"/>
          <w:szCs w:val="18"/>
        </w:rPr>
        <w:t>content-length: 0</w:t>
      </w:r>
    </w:p>
    <w:p w:rsidR="00000000" w:rsidRDefault="002E5195">
      <w:pPr>
        <w:pStyle w:val="af0"/>
        <w:rPr>
          <w:sz w:val="18"/>
          <w:szCs w:val="18"/>
        </w:rPr>
      </w:pPr>
      <w:r>
        <w:rPr>
          <w:sz w:val="18"/>
          <w:szCs w:val="18"/>
        </w:rPr>
        <w:t>sec-websocket-accept: iGC1iPNmUjXsXCyGZZblwUZqHfM=</w:t>
      </w:r>
    </w:p>
    <w:p w:rsidR="00000000" w:rsidRDefault="002E5195">
      <w:pPr>
        <w:pStyle w:val="af0"/>
        <w:rPr>
          <w:sz w:val="18"/>
          <w:szCs w:val="18"/>
        </w:rPr>
      </w:pPr>
    </w:p>
    <w:p w:rsidR="00000000" w:rsidRDefault="002E5195">
      <w:pPr>
        <w:pStyle w:val="af0"/>
        <w:rPr>
          <w:sz w:val="18"/>
          <w:szCs w:val="18"/>
        </w:rPr>
      </w:pPr>
    </w:p>
    <w:p w:rsidR="00000000" w:rsidRDefault="002E5195">
      <w:pPr>
        <w:pStyle w:val="af0"/>
        <w:rPr>
          <w:sz w:val="18"/>
          <w:szCs w:val="18"/>
        </w:rPr>
      </w:pPr>
      <w:r>
        <w:rPr>
          <w:sz w:val="18"/>
          <w:szCs w:val="18"/>
        </w:rPr>
        <w:t>??+###|FfHD@o~_#vtHHw</w:t>
      </w:r>
    </w:p>
    <w:p w:rsidR="00000000" w:rsidRDefault="002E5195">
      <w:pPr>
        <w:pStyle w:val="af0"/>
        <w:rPr>
          <w:sz w:val="18"/>
          <w:szCs w:val="18"/>
        </w:rPr>
      </w:pPr>
      <w:r>
        <w:rPr>
          <w:sz w:val="18"/>
          <w:szCs w:val="18"/>
        </w:rPr>
        <w:t>?#Echo: WebSocket rocks</w:t>
      </w:r>
    </w:p>
    <w:p w:rsidR="00000000" w:rsidRDefault="002E5195">
      <w:pPr>
        <w:pStyle w:val="af0"/>
        <w:rPr>
          <w:sz w:val="18"/>
          <w:szCs w:val="18"/>
        </w:rPr>
      </w:pPr>
      <w:r>
        <w:rPr>
          <w:sz w:val="18"/>
          <w:szCs w:val="18"/>
        </w:rPr>
        <w:t>?????≫</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最初の</w:t>
      </w:r>
      <w:r>
        <w:rPr>
          <w:szCs w:val="21"/>
        </w:rPr>
        <w:t>10</w:t>
      </w:r>
      <w:r>
        <w:rPr>
          <w:szCs w:val="21"/>
        </w:rPr>
        <w:t>行からなるかたまりはブラウザが送信した</w:t>
      </w:r>
      <w:r>
        <w:rPr>
          <w:szCs w:val="21"/>
        </w:rPr>
        <w:t>WebSocket</w:t>
      </w:r>
      <w:r>
        <w:rPr>
          <w:szCs w:val="21"/>
        </w:rPr>
        <w:t>接続要求である。これは仕様書通りである。但し</w:t>
      </w:r>
      <w:r>
        <w:rPr>
          <w:szCs w:val="21"/>
        </w:rPr>
        <w:t>origin</w:t>
      </w:r>
      <w:r>
        <w:rPr>
          <w:szCs w:val="21"/>
        </w:rPr>
        <w:t>ヘッダは</w:t>
      </w:r>
      <w:r>
        <w:rPr>
          <w:szCs w:val="21"/>
        </w:rPr>
        <w:t>null</w:t>
      </w:r>
      <w:r>
        <w:rPr>
          <w:szCs w:val="21"/>
        </w:rPr>
        <w:t>になっている。</w:t>
      </w:r>
    </w:p>
    <w:p w:rsidR="00000000" w:rsidRDefault="002E5195">
      <w:pPr>
        <w:rPr>
          <w:szCs w:val="21"/>
        </w:rPr>
      </w:pPr>
    </w:p>
    <w:p w:rsidR="00000000" w:rsidRDefault="002E5195">
      <w:pPr>
        <w:rPr>
          <w:szCs w:val="21"/>
        </w:rPr>
      </w:pPr>
      <w:r>
        <w:rPr>
          <w:szCs w:val="21"/>
        </w:rPr>
        <w:t>次の</w:t>
      </w:r>
      <w:r>
        <w:rPr>
          <w:szCs w:val="21"/>
        </w:rPr>
        <w:t>7</w:t>
      </w:r>
      <w:r>
        <w:rPr>
          <w:szCs w:val="21"/>
        </w:rPr>
        <w:t>行からなるかたまりは、サーバが送信した応答である。</w:t>
      </w:r>
    </w:p>
    <w:p w:rsidR="00000000" w:rsidRDefault="002E5195">
      <w:pPr>
        <w:rPr>
          <w:szCs w:val="21"/>
        </w:rPr>
      </w:pPr>
    </w:p>
    <w:p w:rsidR="00000000" w:rsidRDefault="002E5195">
      <w:pPr>
        <w:rPr>
          <w:szCs w:val="21"/>
        </w:rPr>
      </w:pPr>
      <w:r>
        <w:rPr>
          <w:szCs w:val="21"/>
        </w:rPr>
        <w:t>次の</w:t>
      </w:r>
      <w:r>
        <w:rPr>
          <w:szCs w:val="21"/>
        </w:rPr>
        <w:t>4</w:t>
      </w:r>
      <w:r>
        <w:rPr>
          <w:szCs w:val="21"/>
        </w:rPr>
        <w:t>行は</w:t>
      </w:r>
      <w:r>
        <w:rPr>
          <w:szCs w:val="21"/>
        </w:rPr>
        <w:t>WebSocket</w:t>
      </w:r>
      <w:r>
        <w:rPr>
          <w:szCs w:val="21"/>
        </w:rPr>
        <w:t>フレームであり、またブラウザからのデータはマスク</w:t>
      </w:r>
      <w:r>
        <w:rPr>
          <w:szCs w:val="21"/>
        </w:rPr>
        <w:t>されているので、テキストとしては読めない。最初の行はブラウザからの</w:t>
      </w:r>
      <w:r>
        <w:rPr>
          <w:szCs w:val="21"/>
        </w:rPr>
        <w:t>WebSocket rocks</w:t>
      </w:r>
      <w:r>
        <w:rPr>
          <w:szCs w:val="21"/>
        </w:rPr>
        <w:t>というテキスト、次の行はサーバからの</w:t>
      </w:r>
      <w:r>
        <w:rPr>
          <w:szCs w:val="21"/>
        </w:rPr>
        <w:t>Echo: WebSocket rocks</w:t>
      </w:r>
      <w:r>
        <w:rPr>
          <w:szCs w:val="21"/>
        </w:rPr>
        <w:t>というテキストを含んだフレームである。次の行はブラウザからの接続開放要求である。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220" w:name="_toc19582"/>
      <w:bookmarkStart w:id="221" w:name="_Toc470871781"/>
      <w:bookmarkEnd w:id="220"/>
      <w:r>
        <w:t>チャット・サーバ</w:t>
      </w:r>
      <w:bookmarkEnd w:id="221"/>
    </w:p>
    <w:p w:rsidR="00000000" w:rsidRDefault="002E5195">
      <w:pPr>
        <w:rPr>
          <w:szCs w:val="21"/>
        </w:rPr>
      </w:pPr>
    </w:p>
    <w:p w:rsidR="00000000" w:rsidRDefault="002E5195">
      <w:pPr>
        <w:rPr>
          <w:szCs w:val="21"/>
        </w:rPr>
      </w:pPr>
      <w:r>
        <w:rPr>
          <w:szCs w:val="21"/>
        </w:rPr>
        <w:t>Echo</w:t>
      </w:r>
      <w:r>
        <w:rPr>
          <w:szCs w:val="21"/>
        </w:rPr>
        <w:t>サーバのアプリケーションを参考にすれば、チャット・サーバは容易に開発できよう。ここではその簡単な見本を示すことにする。</w:t>
      </w:r>
    </w:p>
    <w:p w:rsidR="00000000" w:rsidRDefault="002E5195">
      <w:pPr>
        <w:rPr>
          <w:szCs w:val="21"/>
        </w:rPr>
      </w:pPr>
    </w:p>
    <w:p w:rsidR="00000000" w:rsidRDefault="002E5195">
      <w:pPr>
        <w:rPr>
          <w:szCs w:val="21"/>
        </w:rPr>
      </w:pPr>
      <w:r>
        <w:rPr>
          <w:szCs w:val="21"/>
        </w:rPr>
        <w:t>このアプリケーションはサーバの</w:t>
      </w:r>
      <w:r>
        <w:rPr>
          <w:szCs w:val="21"/>
        </w:rPr>
        <w:t>WebSocketChatServer.dart</w:t>
      </w:r>
      <w:r>
        <w:rPr>
          <w:szCs w:val="21"/>
        </w:rPr>
        <w:t>、</w:t>
      </w:r>
      <w:r>
        <w:rPr>
          <w:szCs w:val="21"/>
        </w:rPr>
        <w:t>Dart</w:t>
      </w:r>
      <w:r>
        <w:rPr>
          <w:szCs w:val="21"/>
        </w:rPr>
        <w:t>で書かれた</w:t>
      </w:r>
      <w:r>
        <w:rPr>
          <w:szCs w:val="21"/>
        </w:rPr>
        <w:t>Dartium</w:t>
      </w:r>
      <w:r>
        <w:rPr>
          <w:szCs w:val="21"/>
        </w:rPr>
        <w:t>用の</w:t>
      </w:r>
      <w:r>
        <w:rPr>
          <w:szCs w:val="21"/>
        </w:rPr>
        <w:t>WebSocketChatClient.dart</w:t>
      </w:r>
      <w:r>
        <w:rPr>
          <w:szCs w:val="21"/>
        </w:rPr>
        <w:t>、</w:t>
      </w:r>
      <w:r>
        <w:rPr>
          <w:szCs w:val="21"/>
        </w:rPr>
        <w:t>WebSocketChatClient.html</w:t>
      </w:r>
      <w:r>
        <w:rPr>
          <w:szCs w:val="21"/>
        </w:rPr>
        <w:t>及び</w:t>
      </w:r>
      <w:r>
        <w:rPr>
          <w:szCs w:val="21"/>
        </w:rPr>
        <w:t>dart.js</w:t>
      </w:r>
      <w:r>
        <w:rPr>
          <w:szCs w:val="21"/>
        </w:rPr>
        <w:t>ブートストラップ、及び</w:t>
      </w:r>
      <w:r>
        <w:rPr>
          <w:szCs w:val="21"/>
        </w:rPr>
        <w:t>JavaScript</w:t>
      </w:r>
      <w:r>
        <w:rPr>
          <w:szCs w:val="21"/>
        </w:rPr>
        <w:t>を使ったクライアントの為の</w:t>
      </w:r>
      <w:r>
        <w:rPr>
          <w:szCs w:val="21"/>
        </w:rPr>
        <w:t>WebSocketChat.html</w:t>
      </w:r>
      <w:r>
        <w:rPr>
          <w:szCs w:val="21"/>
        </w:rPr>
        <w:t>（これはテスト用）、及びファイル転送のために使う</w:t>
      </w:r>
      <w:r>
        <w:rPr>
          <w:szCs w:val="21"/>
        </w:rPr>
        <w:t>MIME</w:t>
      </w:r>
      <w:r>
        <w:rPr>
          <w:szCs w:val="21"/>
        </w:rPr>
        <w:t>タイプのライブラリである</w:t>
      </w:r>
      <w:r>
        <w:rPr>
          <w:szCs w:val="21"/>
        </w:rPr>
        <w:t>mimeType.dart</w:t>
      </w:r>
      <w:r>
        <w:rPr>
          <w:szCs w:val="21"/>
        </w:rPr>
        <w:t>というファイルたちで構成されている。</w:t>
      </w:r>
    </w:p>
    <w:p w:rsidR="00000000" w:rsidRDefault="002E5195">
      <w:pPr>
        <w:rPr>
          <w:szCs w:val="21"/>
        </w:rPr>
      </w:pPr>
    </w:p>
    <w:p w:rsidR="00000000" w:rsidRDefault="002E5195" w:rsidP="002E5195">
      <w:pPr>
        <w:numPr>
          <w:ilvl w:val="0"/>
          <w:numId w:val="427"/>
        </w:numPr>
      </w:pPr>
      <w:r>
        <w:t>Github</w:t>
      </w:r>
      <w:r>
        <w:t>で公開したこのアプリケーションは次のアドレスにある：</w:t>
      </w:r>
    </w:p>
    <w:p w:rsidR="00000000" w:rsidRDefault="002E5195">
      <w:hyperlink r:id="rId547" w:history="1">
        <w:r>
          <w:rPr>
            <w:rStyle w:val="a7"/>
          </w:rPr>
          <w:t>https://github.com/mitsuoka/websocket_chat_server</w:t>
        </w:r>
      </w:hyperlink>
    </w:p>
    <w:p w:rsidR="00000000" w:rsidRDefault="002E5195">
      <w:r>
        <w:t>これを</w:t>
      </w:r>
      <w:r>
        <w:t>Chrome</w:t>
      </w:r>
      <w:r>
        <w:t>等のブラウザでアクセスすると次のような画面が表示される：</w:t>
      </w:r>
    </w:p>
    <w:p w:rsidR="00000000" w:rsidRDefault="002E5195"/>
    <w:p w:rsidR="00000000" w:rsidRDefault="00974D35">
      <w:r>
        <w:rPr>
          <w:noProof/>
          <w:lang w:eastAsia="ja-JP" w:bidi="ar-SA"/>
        </w:rPr>
        <w:lastRenderedPageBreak/>
        <w:drawing>
          <wp:anchor distT="0" distB="0" distL="0" distR="0" simplePos="0" relativeHeight="251626496" behindDoc="0" locked="0" layoutInCell="1" allowOverlap="1">
            <wp:simplePos x="0" y="0"/>
            <wp:positionH relativeFrom="column">
              <wp:align>center</wp:align>
            </wp:positionH>
            <wp:positionV relativeFrom="paragraph">
              <wp:posOffset>0</wp:posOffset>
            </wp:positionV>
            <wp:extent cx="6119495" cy="3923665"/>
            <wp:effectExtent l="19050" t="0" r="0" b="0"/>
            <wp:wrapTopAndBottom/>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48" cstate="print"/>
                    <a:srcRect/>
                    <a:stretch>
                      <a:fillRect/>
                    </a:stretch>
                  </pic:blipFill>
                  <pic:spPr bwMode="auto">
                    <a:xfrm>
                      <a:off x="0" y="0"/>
                      <a:ext cx="6119495" cy="3923665"/>
                    </a:xfrm>
                    <a:prstGeom prst="rect">
                      <a:avLst/>
                    </a:prstGeom>
                    <a:solidFill>
                      <a:srgbClr val="FFFFFF"/>
                    </a:solidFill>
                    <a:ln w="9525">
                      <a:noFill/>
                      <a:miter lim="800000"/>
                      <a:headEnd/>
                      <a:tailEnd/>
                    </a:ln>
                  </pic:spPr>
                </pic:pic>
              </a:graphicData>
            </a:graphic>
          </wp:anchor>
        </w:drawing>
      </w:r>
    </w:p>
    <w:p w:rsidR="00000000" w:rsidRDefault="002E5195" w:rsidP="002E5195">
      <w:pPr>
        <w:numPr>
          <w:ilvl w:val="0"/>
          <w:numId w:val="427"/>
        </w:numPr>
        <w:rPr>
          <w:szCs w:val="21"/>
        </w:rPr>
      </w:pPr>
      <w:r>
        <w:t>この画面の</w:t>
      </w:r>
      <w:r>
        <w:t>ZIP</w:t>
      </w:r>
      <w:r>
        <w:t>と表示されたダウンロードの個所をクリックするとこのアプリケーション全体が</w:t>
      </w:r>
      <w:r>
        <w:t>ZIP</w:t>
      </w:r>
      <w:r>
        <w:t>圧縮された形式の</w:t>
      </w:r>
      <w:r>
        <w:t>websocket_chat_server-master.zip</w:t>
      </w:r>
      <w:r>
        <w:t>というファイルが取得できる。これを適当な解凍ツールで展開する。</w:t>
      </w:r>
    </w:p>
    <w:p w:rsidR="00000000" w:rsidRDefault="002E5195">
      <w:pPr>
        <w:rPr>
          <w:szCs w:val="21"/>
        </w:rPr>
      </w:pPr>
    </w:p>
    <w:p w:rsidR="00000000" w:rsidRDefault="002E5195" w:rsidP="002E5195">
      <w:pPr>
        <w:numPr>
          <w:ilvl w:val="0"/>
          <w:numId w:val="427"/>
        </w:numPr>
        <w:rPr>
          <w:szCs w:val="21"/>
        </w:rPr>
      </w:pPr>
      <w:r>
        <w:rPr>
          <w:szCs w:val="21"/>
        </w:rPr>
        <w:t>自分の</w:t>
      </w:r>
      <w:r>
        <w:rPr>
          <w:szCs w:val="21"/>
        </w:rPr>
        <w:t>IDE</w:t>
      </w:r>
      <w:r>
        <w:rPr>
          <w:szCs w:val="21"/>
        </w:rPr>
        <w:t>で</w:t>
      </w:r>
      <w:r>
        <w:rPr>
          <w:szCs w:val="21"/>
        </w:rPr>
        <w:t>Fil</w:t>
      </w:r>
      <w:r>
        <w:rPr>
          <w:szCs w:val="21"/>
        </w:rPr>
        <w:t>e -&gt; Open</w:t>
      </w:r>
      <w:r>
        <w:rPr>
          <w:szCs w:val="21"/>
        </w:rPr>
        <w:t>、そしてこの</w:t>
      </w:r>
      <w:r>
        <w:rPr>
          <w:szCs w:val="21"/>
        </w:rPr>
        <w:t>websocket_chat_server-master</w:t>
      </w:r>
      <w:r>
        <w:rPr>
          <w:szCs w:val="21"/>
        </w:rPr>
        <w:t>を選択する。</w:t>
      </w:r>
    </w:p>
    <w:p w:rsidR="00000000" w:rsidRDefault="002E5195">
      <w:pPr>
        <w:rPr>
          <w:szCs w:val="21"/>
        </w:rPr>
      </w:pPr>
    </w:p>
    <w:p w:rsidR="00000000" w:rsidRDefault="002E5195">
      <w:pPr>
        <w:jc w:val="center"/>
      </w:pPr>
      <w:r>
        <w:rPr>
          <w:szCs w:val="21"/>
        </w:rPr>
        <w:t>Dart Editor</w:t>
      </w:r>
      <w:r>
        <w:rPr>
          <w:szCs w:val="21"/>
        </w:rPr>
        <w:t>上でのファイルの配置</w:t>
      </w:r>
    </w:p>
    <w:p w:rsidR="00000000" w:rsidRDefault="00974D35">
      <w:pPr>
        <w:jc w:val="center"/>
        <w:rPr>
          <w:szCs w:val="21"/>
        </w:rPr>
      </w:pPr>
      <w:r>
        <w:rPr>
          <w:noProof/>
          <w:lang w:eastAsia="ja-JP" w:bidi="ar-SA"/>
        </w:rPr>
        <w:drawing>
          <wp:anchor distT="0" distB="0" distL="0" distR="0" simplePos="0" relativeHeight="251627520" behindDoc="0" locked="0" layoutInCell="1" allowOverlap="1">
            <wp:simplePos x="0" y="0"/>
            <wp:positionH relativeFrom="column">
              <wp:align>center</wp:align>
            </wp:positionH>
            <wp:positionV relativeFrom="paragraph">
              <wp:posOffset>0</wp:posOffset>
            </wp:positionV>
            <wp:extent cx="3336290" cy="3437255"/>
            <wp:effectExtent l="19050" t="0" r="0" b="0"/>
            <wp:wrapTopAndBottom/>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49" cstate="print"/>
                    <a:srcRect/>
                    <a:stretch>
                      <a:fillRect/>
                    </a:stretch>
                  </pic:blipFill>
                  <pic:spPr bwMode="auto">
                    <a:xfrm>
                      <a:off x="0" y="0"/>
                      <a:ext cx="3336290" cy="3437255"/>
                    </a:xfrm>
                    <a:prstGeom prst="rect">
                      <a:avLst/>
                    </a:prstGeom>
                    <a:solidFill>
                      <a:srgbClr val="FFFFFF"/>
                    </a:solidFill>
                    <a:ln w="9525">
                      <a:noFill/>
                      <a:miter lim="800000"/>
                      <a:headEnd/>
                      <a:tailEnd/>
                    </a:ln>
                  </pic:spPr>
                </pic:pic>
              </a:graphicData>
            </a:graphic>
          </wp:anchor>
        </w:drawing>
      </w:r>
    </w:p>
    <w:p w:rsidR="00000000" w:rsidRDefault="002E5195" w:rsidP="002E5195">
      <w:pPr>
        <w:numPr>
          <w:ilvl w:val="0"/>
          <w:numId w:val="427"/>
        </w:numPr>
        <w:rPr>
          <w:szCs w:val="21"/>
        </w:rPr>
      </w:pPr>
      <w:r>
        <w:rPr>
          <w:szCs w:val="21"/>
        </w:rPr>
        <w:lastRenderedPageBreak/>
        <w:t>自分の</w:t>
      </w:r>
      <w:r>
        <w:rPr>
          <w:szCs w:val="21"/>
        </w:rPr>
        <w:t>IDE</w:t>
      </w:r>
      <w:r>
        <w:rPr>
          <w:szCs w:val="21"/>
        </w:rPr>
        <w:t>上で</w:t>
      </w:r>
      <w:r>
        <w:rPr>
          <w:szCs w:val="21"/>
        </w:rPr>
        <w:t>pubspec.yaml</w:t>
      </w:r>
      <w:r>
        <w:rPr>
          <w:szCs w:val="21"/>
        </w:rPr>
        <w:t>を選択、右クリックして</w:t>
      </w:r>
      <w:r>
        <w:rPr>
          <w:szCs w:val="21"/>
        </w:rPr>
        <w:t>Pub : Get Dependencies</w:t>
      </w:r>
      <w:r>
        <w:rPr>
          <w:szCs w:val="21"/>
        </w:rPr>
        <w:t>を選択すると</w:t>
      </w:r>
      <w:r>
        <w:rPr>
          <w:szCs w:val="21"/>
        </w:rPr>
        <w:t>pub get</w:t>
      </w:r>
      <w:r>
        <w:rPr>
          <w:szCs w:val="21"/>
        </w:rPr>
        <w:t>が実行される：</w:t>
      </w:r>
    </w:p>
    <w:p w:rsidR="00000000" w:rsidRDefault="002E5195">
      <w:pPr>
        <w:rPr>
          <w:szCs w:val="21"/>
        </w:rPr>
      </w:pPr>
    </w:p>
    <w:p w:rsidR="00000000" w:rsidRDefault="002E5195">
      <w:pPr>
        <w:jc w:val="center"/>
      </w:pPr>
      <w:r>
        <w:rPr>
          <w:szCs w:val="21"/>
        </w:rPr>
        <w:t>Pub</w:t>
      </w:r>
      <w:r>
        <w:rPr>
          <w:szCs w:val="21"/>
        </w:rPr>
        <w:t>インストール後のファイル構成</w:t>
      </w:r>
    </w:p>
    <w:p w:rsidR="00000000" w:rsidRDefault="00974D35">
      <w:pPr>
        <w:rPr>
          <w:szCs w:val="21"/>
        </w:rPr>
      </w:pPr>
      <w:r>
        <w:rPr>
          <w:noProof/>
          <w:lang w:eastAsia="ja-JP" w:bidi="ar-SA"/>
        </w:rPr>
        <w:drawing>
          <wp:anchor distT="0" distB="0" distL="0" distR="0" simplePos="0" relativeHeight="251628544" behindDoc="0" locked="0" layoutInCell="1" allowOverlap="1">
            <wp:simplePos x="0" y="0"/>
            <wp:positionH relativeFrom="column">
              <wp:align>center</wp:align>
            </wp:positionH>
            <wp:positionV relativeFrom="paragraph">
              <wp:posOffset>0</wp:posOffset>
            </wp:positionV>
            <wp:extent cx="3300730" cy="3710940"/>
            <wp:effectExtent l="19050" t="0" r="0" b="0"/>
            <wp:wrapTopAndBottom/>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50" cstate="print"/>
                    <a:srcRect/>
                    <a:stretch>
                      <a:fillRect/>
                    </a:stretch>
                  </pic:blipFill>
                  <pic:spPr bwMode="auto">
                    <a:xfrm>
                      <a:off x="0" y="0"/>
                      <a:ext cx="3300730" cy="3710940"/>
                    </a:xfrm>
                    <a:prstGeom prst="rect">
                      <a:avLst/>
                    </a:prstGeom>
                    <a:solidFill>
                      <a:srgbClr val="FFFFFF"/>
                    </a:solidFill>
                    <a:ln w="9525">
                      <a:noFill/>
                      <a:miter lim="800000"/>
                      <a:headEnd/>
                      <a:tailEnd/>
                    </a:ln>
                  </pic:spPr>
                </pic:pic>
              </a:graphicData>
            </a:graphic>
          </wp:anchor>
        </w:drawing>
      </w:r>
    </w:p>
    <w:p w:rsidR="00000000" w:rsidRDefault="002E5195" w:rsidP="002E5195">
      <w:pPr>
        <w:numPr>
          <w:ilvl w:val="0"/>
          <w:numId w:val="427"/>
        </w:numPr>
      </w:pPr>
      <w:r>
        <w:rPr>
          <w:szCs w:val="21"/>
        </w:rPr>
        <w:t>WebSocketChatServer.dart</w:t>
      </w:r>
      <w:r>
        <w:rPr>
          <w:szCs w:val="21"/>
        </w:rPr>
        <w:t>を実行させる。コンソールには次のようなメッセージが表示される：</w:t>
      </w:r>
    </w:p>
    <w:p w:rsidR="00000000" w:rsidRDefault="002E5195">
      <w:pPr>
        <w:pStyle w:val="af0"/>
        <w:ind w:left="709" w:right="0" w:hanging="360"/>
        <w:rPr>
          <w:szCs w:val="21"/>
        </w:rPr>
      </w:pPr>
      <w:r>
        <w:t>2013-03-09 22:02:01.791 - Serv</w:t>
      </w:r>
      <w:r>
        <w:t>ing Chat on 127.0.0.1:8080.</w:t>
      </w:r>
    </w:p>
    <w:p w:rsidR="00000000" w:rsidRDefault="002E5195">
      <w:pPr>
        <w:rPr>
          <w:szCs w:val="21"/>
        </w:rPr>
      </w:pPr>
    </w:p>
    <w:p w:rsidR="00000000" w:rsidRDefault="002E5195" w:rsidP="002E5195">
      <w:pPr>
        <w:numPr>
          <w:ilvl w:val="0"/>
          <w:numId w:val="427"/>
        </w:numPr>
        <w:rPr>
          <w:szCs w:val="21"/>
        </w:rPr>
      </w:pPr>
      <w:r>
        <w:rPr>
          <w:szCs w:val="21"/>
        </w:rPr>
        <w:t>このサービスのクライアント側の画面である</w:t>
      </w:r>
      <w:r>
        <w:rPr>
          <w:szCs w:val="21"/>
        </w:rPr>
        <w:t>WebSocketChatClient.html</w:t>
      </w:r>
      <w:r>
        <w:rPr>
          <w:szCs w:val="21"/>
        </w:rPr>
        <w:t>または</w:t>
      </w:r>
      <w:r>
        <w:rPr>
          <w:szCs w:val="21"/>
        </w:rPr>
        <w:t>WebSocketChat.html</w:t>
      </w:r>
      <w:r>
        <w:rPr>
          <w:szCs w:val="21"/>
        </w:rPr>
        <w:t>をブラウザ（</w:t>
      </w:r>
      <w:r>
        <w:rPr>
          <w:b/>
          <w:bCs/>
          <w:color w:val="auto"/>
          <w:szCs w:val="21"/>
        </w:rPr>
        <w:t>Dartium</w:t>
      </w:r>
      <w:r>
        <w:rPr>
          <w:b/>
          <w:bCs/>
          <w:color w:val="auto"/>
          <w:szCs w:val="21"/>
        </w:rPr>
        <w:t>、</w:t>
      </w:r>
      <w:r>
        <w:rPr>
          <w:b/>
          <w:bCs/>
          <w:color w:val="auto"/>
          <w:szCs w:val="21"/>
        </w:rPr>
        <w:t>Chrome</w:t>
      </w:r>
      <w:r>
        <w:rPr>
          <w:b/>
          <w:bCs/>
          <w:color w:val="auto"/>
          <w:szCs w:val="21"/>
        </w:rPr>
        <w:t>または</w:t>
      </w:r>
      <w:r>
        <w:rPr>
          <w:b/>
          <w:bCs/>
          <w:color w:val="auto"/>
          <w:szCs w:val="21"/>
        </w:rPr>
        <w:t>IE</w:t>
      </w:r>
      <w:r>
        <w:rPr>
          <w:b/>
          <w:bCs/>
          <w:color w:val="auto"/>
          <w:szCs w:val="21"/>
        </w:rPr>
        <w:t>の</w:t>
      </w:r>
      <w:r>
        <w:rPr>
          <w:b/>
          <w:bCs/>
          <w:color w:val="auto"/>
          <w:szCs w:val="21"/>
        </w:rPr>
        <w:t>11</w:t>
      </w:r>
      <w:r>
        <w:rPr>
          <w:b/>
          <w:bCs/>
          <w:color w:val="auto"/>
          <w:szCs w:val="21"/>
        </w:rPr>
        <w:t>版などを</w:t>
      </w:r>
      <w:r>
        <w:rPr>
          <w:szCs w:val="21"/>
        </w:rPr>
        <w:t>）から次のようにアドレスを指定して</w:t>
      </w:r>
      <w:r>
        <w:rPr>
          <w:szCs w:val="21"/>
        </w:rPr>
        <w:t>HTTP</w:t>
      </w:r>
      <w:r>
        <w:rPr>
          <w:szCs w:val="21"/>
        </w:rPr>
        <w:t>サーバから取得して開く：</w:t>
      </w:r>
    </w:p>
    <w:p w:rsidR="00000000" w:rsidRDefault="002E5195">
      <w:pPr>
        <w:rPr>
          <w:szCs w:val="21"/>
        </w:rPr>
      </w:pPr>
      <w:r>
        <w:rPr>
          <w:szCs w:val="21"/>
        </w:rPr>
        <w:t xml:space="preserve">　　</w:t>
      </w:r>
      <w:r>
        <w:rPr>
          <w:szCs w:val="21"/>
        </w:rPr>
        <w:t xml:space="preserve">http://localhost:8080/chat </w:t>
      </w:r>
    </w:p>
    <w:p w:rsidR="00000000" w:rsidRDefault="002E5195">
      <w:pPr>
        <w:rPr>
          <w:szCs w:val="21"/>
        </w:rPr>
      </w:pPr>
    </w:p>
    <w:p w:rsidR="00000000" w:rsidRDefault="002E5195" w:rsidP="002E5195">
      <w:pPr>
        <w:numPr>
          <w:ilvl w:val="0"/>
          <w:numId w:val="427"/>
        </w:numPr>
        <w:rPr>
          <w:szCs w:val="21"/>
        </w:rPr>
      </w:pPr>
      <w:r>
        <w:rPr>
          <w:szCs w:val="21"/>
        </w:rPr>
        <w:t>サーバは</w:t>
      </w:r>
      <w:r>
        <w:rPr>
          <w:szCs w:val="21"/>
        </w:rPr>
        <w:t>Dartium</w:t>
      </w:r>
      <w:r>
        <w:rPr>
          <w:szCs w:val="21"/>
        </w:rPr>
        <w:t>からの要求なのかそれとも</w:t>
      </w:r>
      <w:r>
        <w:rPr>
          <w:szCs w:val="21"/>
        </w:rPr>
        <w:t>Chrome</w:t>
      </w:r>
      <w:r>
        <w:rPr>
          <w:szCs w:val="21"/>
        </w:rPr>
        <w:t>からの要求なのかを識別して、各々に適したクライアント用の</w:t>
      </w:r>
      <w:r>
        <w:rPr>
          <w:szCs w:val="21"/>
        </w:rPr>
        <w:t>HTML</w:t>
      </w:r>
      <w:r>
        <w:rPr>
          <w:szCs w:val="21"/>
        </w:rPr>
        <w:t>ファイル</w:t>
      </w:r>
      <w:r>
        <w:rPr>
          <w:szCs w:val="21"/>
        </w:rPr>
        <w:t>を返す。</w:t>
      </w:r>
    </w:p>
    <w:p w:rsidR="00000000" w:rsidRDefault="002E5195">
      <w:pPr>
        <w:rPr>
          <w:szCs w:val="21"/>
        </w:rPr>
      </w:pPr>
      <w:r>
        <w:rPr>
          <w:szCs w:val="21"/>
        </w:rPr>
        <w:t>Dartium</w:t>
      </w:r>
      <w:r>
        <w:rPr>
          <w:szCs w:val="21"/>
        </w:rPr>
        <w:t xml:space="preserve">が使うファイル　：　</w:t>
      </w:r>
      <w:r>
        <w:rPr>
          <w:szCs w:val="21"/>
        </w:rPr>
        <w:t>WebSocketChatClient.html</w:t>
      </w:r>
      <w:r>
        <w:rPr>
          <w:szCs w:val="21"/>
        </w:rPr>
        <w:t>、</w:t>
      </w:r>
      <w:r>
        <w:rPr>
          <w:szCs w:val="21"/>
        </w:rPr>
        <w:t>dart.js</w:t>
      </w:r>
      <w:r>
        <w:rPr>
          <w:szCs w:val="21"/>
        </w:rPr>
        <w:t>及び</w:t>
      </w:r>
      <w:r>
        <w:rPr>
          <w:szCs w:val="21"/>
        </w:rPr>
        <w:t>WebSocketChatClient.dart</w:t>
      </w:r>
    </w:p>
    <w:p w:rsidR="00000000" w:rsidRDefault="002E5195">
      <w:pPr>
        <w:rPr>
          <w:szCs w:val="21"/>
        </w:rPr>
      </w:pPr>
      <w:r>
        <w:rPr>
          <w:szCs w:val="21"/>
        </w:rPr>
        <w:t>Chrome</w:t>
      </w:r>
      <w:r>
        <w:rPr>
          <w:szCs w:val="21"/>
        </w:rPr>
        <w:t xml:space="preserve">が使うファイル　：　</w:t>
      </w:r>
      <w:r>
        <w:rPr>
          <w:szCs w:val="21"/>
        </w:rPr>
        <w:t>WebSocketChat.html</w:t>
      </w:r>
    </w:p>
    <w:p w:rsidR="00000000" w:rsidRDefault="002E5195">
      <w:pPr>
        <w:rPr>
          <w:szCs w:val="21"/>
        </w:rPr>
      </w:pPr>
    </w:p>
    <w:p w:rsidR="00000000" w:rsidRDefault="002E5195" w:rsidP="002E5195">
      <w:pPr>
        <w:numPr>
          <w:ilvl w:val="0"/>
          <w:numId w:val="427"/>
        </w:numPr>
        <w:rPr>
          <w:szCs w:val="21"/>
        </w:rPr>
      </w:pPr>
      <w:r>
        <w:rPr>
          <w:szCs w:val="21"/>
        </w:rPr>
        <w:t>WebSocket</w:t>
      </w:r>
      <w:r>
        <w:rPr>
          <w:szCs w:val="21"/>
        </w:rPr>
        <w:t>接続を開始するには、ユーザ名を入力して</w:t>
      </w:r>
      <w:r>
        <w:rPr>
          <w:szCs w:val="21"/>
        </w:rPr>
        <w:t>Join</w:t>
      </w:r>
      <w:r>
        <w:rPr>
          <w:szCs w:val="21"/>
        </w:rPr>
        <w:t>ボタンをクリックする。</w:t>
      </w:r>
    </w:p>
    <w:p w:rsidR="00000000" w:rsidRDefault="002E5195">
      <w:pPr>
        <w:rPr>
          <w:szCs w:val="21"/>
        </w:rPr>
      </w:pPr>
    </w:p>
    <w:p w:rsidR="00000000" w:rsidRDefault="002E5195" w:rsidP="002E5195">
      <w:pPr>
        <w:numPr>
          <w:ilvl w:val="0"/>
          <w:numId w:val="427"/>
        </w:numPr>
        <w:rPr>
          <w:szCs w:val="21"/>
        </w:rPr>
      </w:pPr>
      <w:r>
        <w:rPr>
          <w:szCs w:val="21"/>
        </w:rPr>
        <w:t>メッセージを送信するには、メッセージを入力して</w:t>
      </w:r>
      <w:r>
        <w:rPr>
          <w:szCs w:val="21"/>
        </w:rPr>
        <w:t>Send</w:t>
      </w:r>
      <w:r>
        <w:rPr>
          <w:szCs w:val="21"/>
        </w:rPr>
        <w:t>ボタンをクリックする。</w:t>
      </w:r>
    </w:p>
    <w:p w:rsidR="00000000" w:rsidRDefault="002E5195">
      <w:pPr>
        <w:rPr>
          <w:szCs w:val="21"/>
        </w:rPr>
      </w:pPr>
    </w:p>
    <w:p w:rsidR="00000000" w:rsidRDefault="002E5195" w:rsidP="002E5195">
      <w:pPr>
        <w:numPr>
          <w:ilvl w:val="0"/>
          <w:numId w:val="427"/>
        </w:numPr>
        <w:rPr>
          <w:szCs w:val="21"/>
        </w:rPr>
      </w:pPr>
      <w:r>
        <w:rPr>
          <w:szCs w:val="21"/>
        </w:rPr>
        <w:t>接続を解放するには、</w:t>
      </w:r>
      <w:r>
        <w:rPr>
          <w:szCs w:val="21"/>
        </w:rPr>
        <w:t>Leave</w:t>
      </w:r>
      <w:r>
        <w:rPr>
          <w:szCs w:val="21"/>
        </w:rPr>
        <w:t>ボタンをクリックする。</w:t>
      </w:r>
    </w:p>
    <w:p w:rsidR="00000000" w:rsidRDefault="002E5195">
      <w:pPr>
        <w:rPr>
          <w:szCs w:val="21"/>
        </w:rPr>
      </w:pPr>
    </w:p>
    <w:p w:rsidR="00000000" w:rsidRDefault="002E5195">
      <w:pPr>
        <w:rPr>
          <w:szCs w:val="21"/>
        </w:rPr>
      </w:pPr>
      <w:r>
        <w:rPr>
          <w:szCs w:val="21"/>
        </w:rPr>
        <w:t>複数のブラウザのインスタンス（あるいはタグ）から同時</w:t>
      </w:r>
      <w:r>
        <w:rPr>
          <w:szCs w:val="21"/>
        </w:rPr>
        <w:t>にこのサーバをアクセスして、互いに干渉することなくこのアプリケーションが動作することを確認する。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lastRenderedPageBreak/>
        <w:t>2</w:t>
      </w:r>
      <w:r>
        <w:t>つのブラウザのインスタンスからのアクセス例</w:t>
      </w:r>
    </w:p>
    <w:p w:rsidR="00000000" w:rsidRDefault="002E5195">
      <w:pPr>
        <w:rPr>
          <w:szCs w:val="21"/>
        </w:rPr>
      </w:pPr>
    </w:p>
    <w:p w:rsidR="00000000" w:rsidRDefault="002E5195">
      <w:pPr>
        <w:rPr>
          <w:szCs w:val="21"/>
        </w:rPr>
      </w:pPr>
      <w:r>
        <w:rPr>
          <w:szCs w:val="21"/>
        </w:rPr>
        <w:t>下図は、スクリーン上に</w:t>
      </w:r>
      <w:r>
        <w:rPr>
          <w:szCs w:val="21"/>
        </w:rPr>
        <w:t>2</w:t>
      </w:r>
      <w:r>
        <w:rPr>
          <w:szCs w:val="21"/>
        </w:rPr>
        <w:t>つのブラウザを立ち上げ、左が野田、右が小沢氏に見立てたものである。この画面で判るように、同じサーバに対し</w:t>
      </w:r>
      <w:r>
        <w:rPr>
          <w:szCs w:val="21"/>
        </w:rPr>
        <w:t>2</w:t>
      </w:r>
      <w:r>
        <w:rPr>
          <w:szCs w:val="21"/>
        </w:rPr>
        <w:t>つの</w:t>
      </w:r>
      <w:r>
        <w:rPr>
          <w:szCs w:val="21"/>
        </w:rPr>
        <w:t>WebSocket</w:t>
      </w:r>
      <w:r>
        <w:rPr>
          <w:szCs w:val="21"/>
        </w:rPr>
        <w:t>接続がともに確立され、またそれぞれが独立してサーバと交信している。</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629568" behindDoc="0" locked="0" layoutInCell="1" allowOverlap="1">
            <wp:simplePos x="0" y="0"/>
            <wp:positionH relativeFrom="column">
              <wp:align>center</wp:align>
            </wp:positionH>
            <wp:positionV relativeFrom="paragraph">
              <wp:posOffset>0</wp:posOffset>
            </wp:positionV>
            <wp:extent cx="6119495" cy="5073650"/>
            <wp:effectExtent l="19050" t="0" r="0" b="0"/>
            <wp:wrapTopAndBottom/>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51" cstate="print"/>
                    <a:srcRect/>
                    <a:stretch>
                      <a:fillRect/>
                    </a:stretch>
                  </pic:blipFill>
                  <pic:spPr bwMode="auto">
                    <a:xfrm>
                      <a:off x="0" y="0"/>
                      <a:ext cx="6119495" cy="5073650"/>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そのシナリオは：</w:t>
      </w:r>
    </w:p>
    <w:p w:rsidR="00000000" w:rsidRDefault="002E5195">
      <w:pPr>
        <w:rPr>
          <w:szCs w:val="21"/>
        </w:rPr>
      </w:pPr>
    </w:p>
    <w:p w:rsidR="00000000" w:rsidRDefault="002E5195" w:rsidP="002E5195">
      <w:pPr>
        <w:numPr>
          <w:ilvl w:val="0"/>
          <w:numId w:val="282"/>
        </w:numPr>
        <w:rPr>
          <w:szCs w:val="21"/>
        </w:rPr>
      </w:pPr>
      <w:r>
        <w:rPr>
          <w:szCs w:val="21"/>
        </w:rPr>
        <w:t>最初に野田氏、次に小沢氏がこのチャットに参加している</w:t>
      </w:r>
    </w:p>
    <w:p w:rsidR="00000000" w:rsidRDefault="002E5195" w:rsidP="002E5195">
      <w:pPr>
        <w:numPr>
          <w:ilvl w:val="0"/>
          <w:numId w:val="282"/>
        </w:numPr>
        <w:rPr>
          <w:szCs w:val="21"/>
        </w:rPr>
      </w:pPr>
      <w:r>
        <w:rPr>
          <w:szCs w:val="21"/>
        </w:rPr>
        <w:t>野田氏が最初に「私は代表選で財政再建を訴えて代表になった」と</w:t>
      </w:r>
      <w:r>
        <w:rPr>
          <w:szCs w:val="21"/>
        </w:rPr>
        <w:t>きり出している</w:t>
      </w:r>
    </w:p>
    <w:p w:rsidR="00000000" w:rsidRDefault="002E5195" w:rsidP="002E5195">
      <w:pPr>
        <w:numPr>
          <w:ilvl w:val="0"/>
          <w:numId w:val="282"/>
        </w:numPr>
        <w:rPr>
          <w:szCs w:val="21"/>
        </w:rPr>
      </w:pPr>
      <w:r>
        <w:rPr>
          <w:szCs w:val="21"/>
        </w:rPr>
        <w:t>小沢氏は最後に「賛成できね、っつうのは反対だってことでしょ」と述べる</w:t>
      </w:r>
    </w:p>
    <w:p w:rsidR="00000000" w:rsidRDefault="002E5195" w:rsidP="002E5195">
      <w:pPr>
        <w:numPr>
          <w:ilvl w:val="0"/>
          <w:numId w:val="282"/>
        </w:numPr>
        <w:rPr>
          <w:szCs w:val="21"/>
        </w:rPr>
      </w:pPr>
      <w:r>
        <w:rPr>
          <w:szCs w:val="21"/>
        </w:rPr>
        <w:t>結局物別れになり、</w:t>
      </w:r>
      <w:r>
        <w:rPr>
          <w:szCs w:val="21"/>
        </w:rPr>
        <w:t>20</w:t>
      </w:r>
      <w:r>
        <w:rPr>
          <w:szCs w:val="21"/>
        </w:rPr>
        <w:t>時</w:t>
      </w:r>
      <w:r>
        <w:rPr>
          <w:szCs w:val="21"/>
        </w:rPr>
        <w:t>21</w:t>
      </w:r>
      <w:r>
        <w:rPr>
          <w:szCs w:val="21"/>
        </w:rPr>
        <w:t>分に小沢氏が席を立っている</w:t>
      </w:r>
    </w:p>
    <w:p w:rsidR="00000000" w:rsidRDefault="002E5195">
      <w:pPr>
        <w:rPr>
          <w:szCs w:val="21"/>
        </w:rPr>
      </w:pPr>
    </w:p>
    <w:p w:rsidR="00000000" w:rsidRDefault="002E5195">
      <w:pPr>
        <w:rPr>
          <w:szCs w:val="21"/>
        </w:rPr>
      </w:pPr>
      <w:r>
        <w:rPr>
          <w:szCs w:val="21"/>
        </w:rPr>
        <w:t>Dart Editor</w:t>
      </w:r>
      <w:r>
        <w:rPr>
          <w:szCs w:val="21"/>
        </w:rPr>
        <w:t>のコンソールには次のようなログが出力される：</w:t>
      </w:r>
    </w:p>
    <w:p w:rsidR="00000000" w:rsidRDefault="002E5195">
      <w:pPr>
        <w:rPr>
          <w:szCs w:val="21"/>
        </w:rPr>
      </w:pPr>
    </w:p>
    <w:p w:rsidR="00000000" w:rsidRDefault="002E5195">
      <w:pPr>
        <w:pStyle w:val="af0"/>
        <w:rPr>
          <w:sz w:val="16"/>
          <w:szCs w:val="16"/>
        </w:rPr>
      </w:pPr>
      <w:r>
        <w:rPr>
          <w:sz w:val="16"/>
          <w:szCs w:val="16"/>
        </w:rPr>
        <w:t>2012-06-20 20:17:45.287 - Chat server started on ws://127.0.0.1:8000/chat.</w:t>
      </w:r>
    </w:p>
    <w:p w:rsidR="00000000" w:rsidRDefault="002E5195">
      <w:pPr>
        <w:pStyle w:val="af0"/>
        <w:rPr>
          <w:sz w:val="16"/>
          <w:szCs w:val="16"/>
        </w:rPr>
      </w:pPr>
      <w:r>
        <w:rPr>
          <w:sz w:val="16"/>
          <w:szCs w:val="16"/>
        </w:rPr>
        <w:t>2012-06-20 20:19:43.611 - new connection 1 (active connections : 1)</w:t>
      </w:r>
    </w:p>
    <w:p w:rsidR="00000000" w:rsidRDefault="002E5195">
      <w:pPr>
        <w:pStyle w:val="af0"/>
        <w:rPr>
          <w:sz w:val="16"/>
          <w:szCs w:val="16"/>
        </w:rPr>
      </w:pPr>
      <w:r>
        <w:rPr>
          <w:sz w:val="16"/>
          <w:szCs w:val="16"/>
        </w:rPr>
        <w:t>2012-0</w:t>
      </w:r>
      <w:r>
        <w:rPr>
          <w:sz w:val="16"/>
          <w:szCs w:val="16"/>
        </w:rPr>
        <w:t>6-20 20:19:43.611 - Received message on connection 1: userName=</w:t>
      </w:r>
      <w:r>
        <w:rPr>
          <w:sz w:val="16"/>
          <w:szCs w:val="16"/>
        </w:rPr>
        <w:t>野田</w:t>
      </w:r>
    </w:p>
    <w:p w:rsidR="00000000" w:rsidRDefault="002E5195">
      <w:pPr>
        <w:pStyle w:val="af0"/>
        <w:rPr>
          <w:sz w:val="16"/>
          <w:szCs w:val="16"/>
        </w:rPr>
      </w:pPr>
      <w:r>
        <w:rPr>
          <w:sz w:val="16"/>
          <w:szCs w:val="16"/>
        </w:rPr>
        <w:t>2012-06-20 20:19:49.197 - new connection 2 (active connections : 2)</w:t>
      </w:r>
    </w:p>
    <w:p w:rsidR="00000000" w:rsidRDefault="002E5195">
      <w:pPr>
        <w:pStyle w:val="af0"/>
        <w:rPr>
          <w:sz w:val="16"/>
          <w:szCs w:val="16"/>
        </w:rPr>
      </w:pPr>
      <w:r>
        <w:rPr>
          <w:sz w:val="16"/>
          <w:szCs w:val="16"/>
        </w:rPr>
        <w:t>2012-06-20 20:19:49.197 - Received message on connection 2: userName=</w:t>
      </w:r>
      <w:r>
        <w:rPr>
          <w:sz w:val="16"/>
          <w:szCs w:val="16"/>
        </w:rPr>
        <w:t>小沢</w:t>
      </w:r>
    </w:p>
    <w:p w:rsidR="00000000" w:rsidRDefault="002E5195">
      <w:pPr>
        <w:pStyle w:val="af0"/>
        <w:rPr>
          <w:sz w:val="16"/>
          <w:szCs w:val="16"/>
        </w:rPr>
      </w:pPr>
      <w:r>
        <w:rPr>
          <w:sz w:val="16"/>
          <w:szCs w:val="16"/>
        </w:rPr>
        <w:t>2012-06-20 20:20:10.508 - Received message on conn</w:t>
      </w:r>
      <w:r>
        <w:rPr>
          <w:sz w:val="16"/>
          <w:szCs w:val="16"/>
        </w:rPr>
        <w:t xml:space="preserve">ection 1: </w:t>
      </w:r>
      <w:r>
        <w:rPr>
          <w:sz w:val="16"/>
          <w:szCs w:val="16"/>
        </w:rPr>
        <w:t>私は代表選で財政再建を訴えて代表になった</w:t>
      </w:r>
    </w:p>
    <w:p w:rsidR="00000000" w:rsidRDefault="002E5195">
      <w:pPr>
        <w:pStyle w:val="af0"/>
        <w:rPr>
          <w:sz w:val="16"/>
          <w:szCs w:val="16"/>
        </w:rPr>
      </w:pPr>
      <w:r>
        <w:rPr>
          <w:sz w:val="16"/>
          <w:szCs w:val="16"/>
        </w:rPr>
        <w:lastRenderedPageBreak/>
        <w:t xml:space="preserve">2012-06-20 20:20:37.933 - Received message on connection 2: </w:t>
      </w:r>
      <w:r>
        <w:rPr>
          <w:sz w:val="16"/>
          <w:szCs w:val="16"/>
        </w:rPr>
        <w:t>国民のみなさんはまずやるべきことがあるじゃないかと。やることをやってから増税の話をしてくれと。ま、そういう気持ちだと思いますと。私も同感です</w:t>
      </w:r>
    </w:p>
    <w:p w:rsidR="00000000" w:rsidRDefault="002E5195">
      <w:pPr>
        <w:pStyle w:val="af0"/>
        <w:rPr>
          <w:sz w:val="16"/>
          <w:szCs w:val="16"/>
        </w:rPr>
      </w:pPr>
      <w:r>
        <w:rPr>
          <w:sz w:val="16"/>
          <w:szCs w:val="16"/>
        </w:rPr>
        <w:t xml:space="preserve">2012-06-20 20:21:16.388 - Received message on connection 1: </w:t>
      </w:r>
      <w:r>
        <w:rPr>
          <w:sz w:val="16"/>
          <w:szCs w:val="16"/>
        </w:rPr>
        <w:t>（昨年の）代表選が終わった後に、私は『もうノーサイドにしましょう』と</w:t>
      </w:r>
      <w:r>
        <w:rPr>
          <w:sz w:val="16"/>
          <w:szCs w:val="16"/>
        </w:rPr>
        <w:t>申し上げました。ひとつひとつ山を皆で力を合わせて乗り越えていきたい</w:t>
      </w:r>
    </w:p>
    <w:p w:rsidR="00000000" w:rsidRDefault="002E5195">
      <w:pPr>
        <w:pStyle w:val="af0"/>
        <w:rPr>
          <w:sz w:val="16"/>
          <w:szCs w:val="16"/>
        </w:rPr>
      </w:pPr>
      <w:r>
        <w:rPr>
          <w:sz w:val="16"/>
          <w:szCs w:val="16"/>
        </w:rPr>
        <w:t xml:space="preserve">2012-06-20 20:21:38.183 - Received message on connection 2: </w:t>
      </w:r>
      <w:r>
        <w:rPr>
          <w:sz w:val="16"/>
          <w:szCs w:val="16"/>
        </w:rPr>
        <w:t>賛成できね、っつうのは反対だってことでしょ</w:t>
      </w:r>
    </w:p>
    <w:p w:rsidR="00000000" w:rsidRDefault="002E5195">
      <w:pPr>
        <w:pStyle w:val="af0"/>
      </w:pPr>
      <w:r>
        <w:rPr>
          <w:sz w:val="16"/>
          <w:szCs w:val="16"/>
        </w:rPr>
        <w:t>2012-06-20 20:21:51.720 - closed connection 2 with null for null</w:t>
      </w:r>
    </w:p>
    <w:p w:rsidR="00000000" w:rsidRDefault="002E5195"/>
    <w:p w:rsidR="00000000" w:rsidRDefault="002E5195">
      <w:r>
        <w:t>WebSocketConnection</w:t>
      </w:r>
      <w:r>
        <w:t>オブジェクトは野田氏が参加した時点で</w:t>
      </w:r>
      <w:r>
        <w:t>1</w:t>
      </w:r>
      <w:r>
        <w:t>個、次に小沢氏が参加した時点で</w:t>
      </w:r>
      <w:r>
        <w:t>2</w:t>
      </w:r>
      <w:r>
        <w:t>個になっている。</w:t>
      </w:r>
    </w:p>
    <w:p w:rsidR="00000000" w:rsidRDefault="002E5195"/>
    <w:p w:rsidR="00000000" w:rsidRDefault="002E5195"/>
    <w:p w:rsidR="00000000" w:rsidRDefault="002E5195"/>
    <w:p w:rsidR="00000000" w:rsidRDefault="002E5195">
      <w:pPr>
        <w:pStyle w:val="3"/>
      </w:pPr>
      <w:r>
        <w:t>チャット・サーバ</w:t>
      </w:r>
      <w:r>
        <w:t>のプログラムのポイント</w:t>
      </w:r>
    </w:p>
    <w:p w:rsidR="00000000" w:rsidRDefault="002E5195"/>
    <w:p w:rsidR="00000000" w:rsidRDefault="002E5195">
      <w:r>
        <w:t>まずこのサーバの</w:t>
      </w:r>
      <w:r>
        <w:t>main</w:t>
      </w:r>
      <w:r>
        <w:t>関数のコードを以下に示す。</w:t>
      </w:r>
      <w:r>
        <w:t>main()</w:t>
      </w:r>
      <w:r>
        <w:t>では</w:t>
      </w:r>
      <w:r>
        <w:t>HTTP</w:t>
      </w:r>
      <w:r>
        <w:t>と</w:t>
      </w:r>
      <w:r>
        <w:t>WebSocket</w:t>
      </w:r>
      <w:r>
        <w:t>の</w:t>
      </w:r>
      <w:r>
        <w:t>2</w:t>
      </w:r>
      <w:r>
        <w:t>つのプロトコルに対応する必要がある。何故ならチャットの為の画面（</w:t>
      </w:r>
      <w:r>
        <w:t>HTML</w:t>
      </w:r>
      <w:r>
        <w:t>テキストと</w:t>
      </w:r>
      <w:r>
        <w:t>Dartium</w:t>
      </w:r>
      <w:r>
        <w:t>には</w:t>
      </w:r>
      <w:r>
        <w:t>dart</w:t>
      </w:r>
      <w:r>
        <w:t>コード）をクライアントに</w:t>
      </w:r>
      <w:r>
        <w:t>HTTP</w:t>
      </w:r>
      <w:r>
        <w:t>応答として送り返さねばならないからである。</w:t>
      </w:r>
      <w:r>
        <w:t>HTTP</w:t>
      </w:r>
      <w:r>
        <w:t>サービスと</w:t>
      </w:r>
      <w:r>
        <w:t>WebSocket</w:t>
      </w:r>
      <w:r>
        <w:t>サービスを</w:t>
      </w:r>
      <w:r>
        <w:t>IP</w:t>
      </w:r>
      <w:r>
        <w:t>アドレスは同じにしてポート番号を違わせて区別することも可能だが、ここでは同じアドレス（実験の為にここではループバック・アドレス）とポート（</w:t>
      </w:r>
      <w:r>
        <w:t>8080</w:t>
      </w:r>
      <w:r>
        <w:t>）を使う方</w:t>
      </w:r>
      <w:r>
        <w:t>式を紹介する：</w:t>
      </w:r>
    </w:p>
    <w:p w:rsidR="00000000" w:rsidRDefault="002E5195"/>
    <w:p w:rsidR="00000000" w:rsidRDefault="002E5195">
      <w:pPr>
        <w:jc w:val="center"/>
        <w:rPr>
          <w:sz w:val="16"/>
          <w:szCs w:val="16"/>
        </w:rPr>
      </w:pPr>
      <w:r>
        <w:t>WebSocketChatServer.dart</w:t>
      </w:r>
      <w:r>
        <w:t>の</w:t>
      </w:r>
      <w:r>
        <w:t>main()</w:t>
      </w:r>
    </w:p>
    <w:p w:rsidR="00000000" w:rsidRDefault="002E5195">
      <w:pPr>
        <w:pStyle w:val="af0"/>
        <w:rPr>
          <w:sz w:val="16"/>
          <w:szCs w:val="16"/>
        </w:rPr>
      </w:pPr>
      <w:r>
        <w:rPr>
          <w:sz w:val="16"/>
          <w:szCs w:val="16"/>
        </w:rPr>
        <w:t>001 void main() {</w:t>
      </w:r>
    </w:p>
    <w:p w:rsidR="00000000" w:rsidRDefault="002E5195">
      <w:pPr>
        <w:pStyle w:val="af0"/>
        <w:rPr>
          <w:sz w:val="16"/>
          <w:szCs w:val="16"/>
        </w:rPr>
      </w:pPr>
      <w:r>
        <w:rPr>
          <w:sz w:val="16"/>
          <w:szCs w:val="16"/>
        </w:rPr>
        <w:t>002   WebSocketHandler webSocketHandler = new WebSocketHandler();</w:t>
      </w:r>
    </w:p>
    <w:p w:rsidR="00000000" w:rsidRDefault="002E5195">
      <w:pPr>
        <w:pStyle w:val="af0"/>
        <w:rPr>
          <w:sz w:val="16"/>
          <w:szCs w:val="16"/>
        </w:rPr>
      </w:pPr>
      <w:r>
        <w:rPr>
          <w:sz w:val="16"/>
          <w:szCs w:val="16"/>
        </w:rPr>
        <w:t>003   HttpRequestHandler httpRequestHandler = new HttpRequestHandler();</w:t>
      </w:r>
    </w:p>
    <w:p w:rsidR="00000000" w:rsidRDefault="002E5195">
      <w:pPr>
        <w:pStyle w:val="af0"/>
        <w:rPr>
          <w:sz w:val="16"/>
          <w:szCs w:val="16"/>
        </w:rPr>
      </w:pPr>
      <w:r>
        <w:rPr>
          <w:sz w:val="16"/>
          <w:szCs w:val="16"/>
        </w:rPr>
        <w:t xml:space="preserve">004 </w:t>
      </w:r>
    </w:p>
    <w:p w:rsidR="00000000" w:rsidRDefault="002E5195">
      <w:pPr>
        <w:pStyle w:val="af0"/>
        <w:rPr>
          <w:sz w:val="16"/>
          <w:szCs w:val="16"/>
        </w:rPr>
      </w:pPr>
      <w:r>
        <w:rPr>
          <w:sz w:val="16"/>
          <w:szCs w:val="16"/>
        </w:rPr>
        <w:t>005   HttpServer.bind(HOST, PORT)</w:t>
      </w:r>
    </w:p>
    <w:p w:rsidR="00000000" w:rsidRDefault="002E5195">
      <w:pPr>
        <w:pStyle w:val="af0"/>
        <w:rPr>
          <w:sz w:val="16"/>
          <w:szCs w:val="16"/>
        </w:rPr>
      </w:pPr>
      <w:r>
        <w:rPr>
          <w:sz w:val="16"/>
          <w:szCs w:val="16"/>
        </w:rPr>
        <w:t>006   .then((HttpSer</w:t>
      </w:r>
      <w:r>
        <w:rPr>
          <w:sz w:val="16"/>
          <w:szCs w:val="16"/>
        </w:rPr>
        <w:t>ver server) {</w:t>
      </w:r>
    </w:p>
    <w:p w:rsidR="00000000" w:rsidRDefault="002E5195">
      <w:pPr>
        <w:pStyle w:val="af0"/>
        <w:rPr>
          <w:sz w:val="16"/>
          <w:szCs w:val="16"/>
        </w:rPr>
      </w:pPr>
      <w:r>
        <w:rPr>
          <w:sz w:val="16"/>
          <w:szCs w:val="16"/>
        </w:rPr>
        <w:t>007     var sc = new StreamController();</w:t>
      </w:r>
    </w:p>
    <w:p w:rsidR="00000000" w:rsidRDefault="002E5195">
      <w:pPr>
        <w:pStyle w:val="af0"/>
        <w:rPr>
          <w:sz w:val="16"/>
          <w:szCs w:val="16"/>
        </w:rPr>
      </w:pPr>
      <w:r>
        <w:rPr>
          <w:sz w:val="16"/>
          <w:szCs w:val="16"/>
        </w:rPr>
        <w:t>008     sc.stream.transform(new WebSocketTransformer())</w:t>
      </w:r>
    </w:p>
    <w:p w:rsidR="00000000" w:rsidRDefault="002E5195">
      <w:pPr>
        <w:pStyle w:val="af0"/>
        <w:rPr>
          <w:sz w:val="16"/>
          <w:szCs w:val="16"/>
        </w:rPr>
      </w:pPr>
      <w:r>
        <w:rPr>
          <w:sz w:val="16"/>
          <w:szCs w:val="16"/>
        </w:rPr>
        <w:t>009       .listen((WebSocket ws){</w:t>
      </w:r>
    </w:p>
    <w:p w:rsidR="00000000" w:rsidRDefault="002E5195">
      <w:pPr>
        <w:pStyle w:val="af0"/>
        <w:rPr>
          <w:sz w:val="16"/>
          <w:szCs w:val="16"/>
        </w:rPr>
      </w:pPr>
      <w:r>
        <w:rPr>
          <w:sz w:val="16"/>
          <w:szCs w:val="16"/>
        </w:rPr>
        <w:t>010         webSocketHandler.wsHandler(ws);</w:t>
      </w:r>
    </w:p>
    <w:p w:rsidR="00000000" w:rsidRDefault="002E5195">
      <w:pPr>
        <w:pStyle w:val="af0"/>
        <w:rPr>
          <w:sz w:val="16"/>
          <w:szCs w:val="16"/>
        </w:rPr>
      </w:pPr>
      <w:r>
        <w:rPr>
          <w:sz w:val="16"/>
          <w:szCs w:val="16"/>
        </w:rPr>
        <w:t>011       });</w:t>
      </w:r>
    </w:p>
    <w:p w:rsidR="00000000" w:rsidRDefault="002E5195">
      <w:pPr>
        <w:pStyle w:val="af0"/>
        <w:rPr>
          <w:sz w:val="16"/>
          <w:szCs w:val="16"/>
        </w:rPr>
      </w:pPr>
      <w:r>
        <w:rPr>
          <w:sz w:val="16"/>
          <w:szCs w:val="16"/>
        </w:rPr>
        <w:t xml:space="preserve">012 </w:t>
      </w:r>
    </w:p>
    <w:p w:rsidR="00000000" w:rsidRDefault="002E5195">
      <w:pPr>
        <w:pStyle w:val="af0"/>
        <w:rPr>
          <w:sz w:val="16"/>
          <w:szCs w:val="16"/>
        </w:rPr>
      </w:pPr>
      <w:r>
        <w:rPr>
          <w:sz w:val="16"/>
          <w:szCs w:val="16"/>
        </w:rPr>
        <w:t>013     server.listen((HttpRequest request) {</w:t>
      </w:r>
    </w:p>
    <w:p w:rsidR="00000000" w:rsidRDefault="002E5195">
      <w:pPr>
        <w:pStyle w:val="af0"/>
        <w:rPr>
          <w:sz w:val="16"/>
          <w:szCs w:val="16"/>
        </w:rPr>
      </w:pPr>
      <w:r>
        <w:rPr>
          <w:sz w:val="16"/>
          <w:szCs w:val="16"/>
        </w:rPr>
        <w:t>01</w:t>
      </w:r>
      <w:r>
        <w:rPr>
          <w:sz w:val="16"/>
          <w:szCs w:val="16"/>
        </w:rPr>
        <w:t>4       if (request.uri.path == '/Chat') {</w:t>
      </w:r>
    </w:p>
    <w:p w:rsidR="00000000" w:rsidRDefault="002E5195">
      <w:pPr>
        <w:pStyle w:val="af0"/>
        <w:rPr>
          <w:sz w:val="16"/>
          <w:szCs w:val="16"/>
        </w:rPr>
      </w:pPr>
      <w:r>
        <w:rPr>
          <w:sz w:val="16"/>
          <w:szCs w:val="16"/>
        </w:rPr>
        <w:t>015         sc.add(request);</w:t>
      </w:r>
    </w:p>
    <w:p w:rsidR="00000000" w:rsidRDefault="002E5195">
      <w:pPr>
        <w:pStyle w:val="af0"/>
        <w:rPr>
          <w:sz w:val="16"/>
          <w:szCs w:val="16"/>
        </w:rPr>
      </w:pPr>
      <w:r>
        <w:rPr>
          <w:sz w:val="16"/>
          <w:szCs w:val="16"/>
        </w:rPr>
        <w:t>016       } else if (request.uri.path.startsWith('/chat')) {</w:t>
      </w:r>
    </w:p>
    <w:p w:rsidR="00000000" w:rsidRDefault="002E5195">
      <w:pPr>
        <w:pStyle w:val="af0"/>
        <w:rPr>
          <w:sz w:val="16"/>
          <w:szCs w:val="16"/>
        </w:rPr>
      </w:pPr>
      <w:r>
        <w:rPr>
          <w:sz w:val="16"/>
          <w:szCs w:val="16"/>
        </w:rPr>
        <w:t>017         httpRequestHandler.requestHandler(request);</w:t>
      </w:r>
    </w:p>
    <w:p w:rsidR="00000000" w:rsidRDefault="002E5195">
      <w:pPr>
        <w:pStyle w:val="af0"/>
        <w:rPr>
          <w:sz w:val="16"/>
          <w:szCs w:val="16"/>
        </w:rPr>
      </w:pPr>
      <w:r>
        <w:rPr>
          <w:sz w:val="16"/>
          <w:szCs w:val="16"/>
        </w:rPr>
        <w:t>018       } else {</w:t>
      </w:r>
    </w:p>
    <w:p w:rsidR="00000000" w:rsidRDefault="002E5195">
      <w:pPr>
        <w:pStyle w:val="af0"/>
        <w:rPr>
          <w:sz w:val="16"/>
          <w:szCs w:val="16"/>
        </w:rPr>
      </w:pPr>
      <w:r>
        <w:rPr>
          <w:sz w:val="16"/>
          <w:szCs w:val="16"/>
        </w:rPr>
        <w:t>019         new NotFoundHandler().onRequest(requ</w:t>
      </w:r>
      <w:r>
        <w:rPr>
          <w:sz w:val="16"/>
          <w:szCs w:val="16"/>
        </w:rPr>
        <w:t>est, request.response);</w:t>
      </w:r>
    </w:p>
    <w:p w:rsidR="00000000" w:rsidRDefault="002E5195">
      <w:pPr>
        <w:pStyle w:val="af0"/>
        <w:rPr>
          <w:sz w:val="16"/>
          <w:szCs w:val="16"/>
        </w:rPr>
      </w:pPr>
      <w:r>
        <w:rPr>
          <w:sz w:val="16"/>
          <w:szCs w:val="16"/>
        </w:rPr>
        <w:t>020       }</w:t>
      </w:r>
    </w:p>
    <w:p w:rsidR="00000000" w:rsidRDefault="002E5195">
      <w:pPr>
        <w:pStyle w:val="af0"/>
        <w:rPr>
          <w:sz w:val="16"/>
          <w:szCs w:val="16"/>
        </w:rPr>
      </w:pPr>
      <w:r>
        <w:rPr>
          <w:sz w:val="16"/>
          <w:szCs w:val="16"/>
        </w:rPr>
        <w:t>021     });</w:t>
      </w:r>
    </w:p>
    <w:p w:rsidR="00000000" w:rsidRDefault="002E5195">
      <w:pPr>
        <w:pStyle w:val="af0"/>
        <w:rPr>
          <w:sz w:val="16"/>
          <w:szCs w:val="16"/>
        </w:rPr>
      </w:pPr>
      <w:r>
        <w:rPr>
          <w:sz w:val="16"/>
          <w:szCs w:val="16"/>
        </w:rPr>
        <w:t>022   });</w:t>
      </w:r>
    </w:p>
    <w:p w:rsidR="00000000" w:rsidRDefault="002E5195">
      <w:pPr>
        <w:pStyle w:val="af0"/>
        <w:rPr>
          <w:sz w:val="16"/>
          <w:szCs w:val="16"/>
        </w:rPr>
      </w:pPr>
      <w:r>
        <w:rPr>
          <w:sz w:val="16"/>
          <w:szCs w:val="16"/>
        </w:rPr>
        <w:t xml:space="preserve">023 </w:t>
      </w:r>
    </w:p>
    <w:p w:rsidR="00000000" w:rsidRDefault="002E5195">
      <w:pPr>
        <w:pStyle w:val="af0"/>
        <w:rPr>
          <w:sz w:val="16"/>
          <w:szCs w:val="16"/>
        </w:rPr>
      </w:pPr>
      <w:r>
        <w:rPr>
          <w:sz w:val="16"/>
          <w:szCs w:val="16"/>
        </w:rPr>
        <w:t>024   print('${new DateTime.now().toString()} - Serving Chat on ${HOST}:${PORT}.');</w:t>
      </w:r>
    </w:p>
    <w:p w:rsidR="00000000" w:rsidRDefault="002E5195">
      <w:pPr>
        <w:pStyle w:val="af0"/>
      </w:pPr>
      <w:r>
        <w:rPr>
          <w:sz w:val="16"/>
          <w:szCs w:val="16"/>
        </w:rPr>
        <w:t>025 }</w:t>
      </w:r>
    </w:p>
    <w:p w:rsidR="00000000" w:rsidRDefault="002E5195"/>
    <w:p w:rsidR="00000000" w:rsidRDefault="002E5195" w:rsidP="002E5195">
      <w:pPr>
        <w:numPr>
          <w:ilvl w:val="0"/>
          <w:numId w:val="283"/>
        </w:numPr>
      </w:pPr>
      <w:r>
        <w:t>005</w:t>
      </w:r>
      <w:r>
        <w:t>行目で</w:t>
      </w:r>
      <w:r>
        <w:t>HOST</w:t>
      </w:r>
      <w:r>
        <w:t>及び</w:t>
      </w:r>
      <w:r>
        <w:t>PORT</w:t>
      </w:r>
      <w:r>
        <w:t>を持った</w:t>
      </w:r>
      <w:r>
        <w:t>HttpServer</w:t>
      </w:r>
      <w:r>
        <w:t>を用意している。</w:t>
      </w:r>
    </w:p>
    <w:p w:rsidR="00000000" w:rsidRDefault="002E5195"/>
    <w:p w:rsidR="00000000" w:rsidRDefault="002E5195" w:rsidP="002E5195">
      <w:pPr>
        <w:numPr>
          <w:ilvl w:val="0"/>
          <w:numId w:val="283"/>
        </w:numPr>
      </w:pPr>
      <w:r>
        <w:t>007-011</w:t>
      </w:r>
      <w:r>
        <w:t>行では、当該要求が</w:t>
      </w:r>
      <w:r>
        <w:t>WebSocket</w:t>
      </w:r>
      <w:r>
        <w:t>要求であったときにそれを処理し</w:t>
      </w:r>
      <w:r>
        <w:t>WebSocket</w:t>
      </w:r>
      <w:r>
        <w:t>接続をとる</w:t>
      </w:r>
      <w:r>
        <w:t>WebSocke</w:t>
      </w:r>
      <w:r>
        <w:t>tTransformer</w:t>
      </w:r>
      <w:r>
        <w:t>を付加し、またそのイベントである</w:t>
      </w:r>
      <w:r>
        <w:t>WebSocket</w:t>
      </w:r>
      <w:r>
        <w:t>オブジェクトをハンドラに渡す</w:t>
      </w:r>
      <w:r>
        <w:t>StreamController</w:t>
      </w:r>
      <w:r>
        <w:t>を用意している。</w:t>
      </w:r>
    </w:p>
    <w:p w:rsidR="00000000" w:rsidRDefault="002E5195"/>
    <w:p w:rsidR="00000000" w:rsidRDefault="002E5195" w:rsidP="002E5195">
      <w:pPr>
        <w:numPr>
          <w:ilvl w:val="0"/>
          <w:numId w:val="283"/>
        </w:numPr>
      </w:pPr>
      <w:r>
        <w:t>013</w:t>
      </w:r>
      <w:r>
        <w:t>行目では</w:t>
      </w:r>
      <w:r>
        <w:t>HttpServer</w:t>
      </w:r>
      <w:r>
        <w:t>からの</w:t>
      </w:r>
      <w:r>
        <w:t>HttpRequset</w:t>
      </w:r>
      <w:r>
        <w:t>オブジェクトの到来を待っている。</w:t>
      </w:r>
    </w:p>
    <w:p w:rsidR="00000000" w:rsidRDefault="002E5195"/>
    <w:p w:rsidR="00000000" w:rsidRDefault="002E5195" w:rsidP="002E5195">
      <w:pPr>
        <w:numPr>
          <w:ilvl w:val="0"/>
          <w:numId w:val="283"/>
        </w:numPr>
      </w:pPr>
      <w:r>
        <w:t>もし</w:t>
      </w:r>
      <w:r>
        <w:t>/Chat</w:t>
      </w:r>
      <w:r>
        <w:t>という要求パスを持った</w:t>
      </w:r>
      <w:r>
        <w:t>Http</w:t>
      </w:r>
      <w:r>
        <w:t>要求だったときは、その要求は</w:t>
      </w:r>
      <w:r>
        <w:t>WebSocket</w:t>
      </w:r>
      <w:r>
        <w:t>の要求であるので、これは</w:t>
      </w:r>
      <w:r>
        <w:t>StreamController</w:t>
      </w:r>
      <w:r>
        <w:t>の</w:t>
      </w:r>
      <w:r>
        <w:t>sc</w:t>
      </w:r>
      <w:r>
        <w:t>に渡している。</w:t>
      </w:r>
    </w:p>
    <w:p w:rsidR="00000000" w:rsidRDefault="002E5195"/>
    <w:p w:rsidR="00000000" w:rsidRDefault="002E5195" w:rsidP="002E5195">
      <w:pPr>
        <w:numPr>
          <w:ilvl w:val="0"/>
          <w:numId w:val="283"/>
        </w:numPr>
      </w:pPr>
      <w:r>
        <w:t>もし</w:t>
      </w:r>
      <w:r>
        <w:t>/chat</w:t>
      </w:r>
      <w:r>
        <w:t>で始まる要求パスのときは、それは通常の</w:t>
      </w:r>
      <w:r>
        <w:t>HTTP</w:t>
      </w:r>
      <w:r>
        <w:t>要求なので、必要なファイルをク</w:t>
      </w:r>
      <w:r>
        <w:t>ライアントに送信するハンドラ（ファイル・ハンドラ）にその要求を渡す。</w:t>
      </w:r>
    </w:p>
    <w:p w:rsidR="00000000" w:rsidRDefault="002E5195"/>
    <w:p w:rsidR="00000000" w:rsidRDefault="002E5195" w:rsidP="002E5195">
      <w:pPr>
        <w:numPr>
          <w:ilvl w:val="0"/>
          <w:numId w:val="283"/>
        </w:numPr>
      </w:pPr>
      <w:r>
        <w:t>チャット・サービスは</w:t>
      </w:r>
      <w:r>
        <w:t>WebSocketHandler</w:t>
      </w:r>
      <w:r>
        <w:t>クラス、</w:t>
      </w:r>
      <w:r>
        <w:t>HTTP</w:t>
      </w:r>
      <w:r>
        <w:t>要求ハンドラは</w:t>
      </w:r>
      <w:r>
        <w:t>HttpRequestHandler</w:t>
      </w:r>
      <w:r>
        <w:t>クラスで記述されている。</w:t>
      </w:r>
      <w:r>
        <w:t>HttpRequestHandler</w:t>
      </w:r>
      <w:r>
        <w:t>は</w:t>
      </w:r>
      <w:hyperlink w:anchor="_toc15590" w:history="1">
        <w:r>
          <w:rPr>
            <w:rStyle w:val="a7"/>
          </w:rPr>
          <w:t>ファイル・サーバ</w:t>
        </w:r>
      </w:hyperlink>
      <w:r>
        <w:t>を参考にされたい。</w:t>
      </w:r>
    </w:p>
    <w:p w:rsidR="00000000" w:rsidRDefault="002E5195"/>
    <w:p w:rsidR="00000000" w:rsidRDefault="002E5195">
      <w:r>
        <w:t>なお参考のためにポートで</w:t>
      </w:r>
      <w:r>
        <w:t>2</w:t>
      </w:r>
      <w:r>
        <w:t>つのプロトコルを区分する場合のコードを以下に示す。</w:t>
      </w:r>
    </w:p>
    <w:p w:rsidR="00000000" w:rsidRDefault="002E5195"/>
    <w:p w:rsidR="00000000" w:rsidRDefault="002E5195">
      <w:pPr>
        <w:jc w:val="center"/>
        <w:rPr>
          <w:sz w:val="16"/>
          <w:szCs w:val="16"/>
        </w:rPr>
      </w:pPr>
      <w:r>
        <w:t>ポート番号で区別する場合の</w:t>
      </w:r>
      <w:r>
        <w:t>main()</w:t>
      </w:r>
    </w:p>
    <w:p w:rsidR="00000000" w:rsidRDefault="002E5195">
      <w:pPr>
        <w:pStyle w:val="af0"/>
        <w:rPr>
          <w:sz w:val="16"/>
          <w:szCs w:val="16"/>
        </w:rPr>
      </w:pPr>
      <w:r>
        <w:rPr>
          <w:sz w:val="16"/>
          <w:szCs w:val="16"/>
        </w:rPr>
        <w:t>001 void main() {</w:t>
      </w:r>
    </w:p>
    <w:p w:rsidR="00000000" w:rsidRDefault="002E5195">
      <w:pPr>
        <w:pStyle w:val="af0"/>
        <w:rPr>
          <w:sz w:val="16"/>
          <w:szCs w:val="16"/>
        </w:rPr>
      </w:pPr>
      <w:r>
        <w:rPr>
          <w:sz w:val="16"/>
          <w:szCs w:val="16"/>
        </w:rPr>
        <w:t>002</w:t>
      </w:r>
      <w:r>
        <w:rPr>
          <w:sz w:val="16"/>
          <w:szCs w:val="16"/>
        </w:rPr>
        <w:t xml:space="preserve">   users = new Map&lt;String, WebSocket&gt;();</w:t>
      </w:r>
    </w:p>
    <w:p w:rsidR="00000000" w:rsidRDefault="002E5195">
      <w:pPr>
        <w:pStyle w:val="af0"/>
        <w:rPr>
          <w:sz w:val="16"/>
          <w:szCs w:val="16"/>
        </w:rPr>
      </w:pPr>
      <w:r>
        <w:rPr>
          <w:sz w:val="16"/>
          <w:szCs w:val="16"/>
        </w:rPr>
        <w:t xml:space="preserve">003 </w:t>
      </w:r>
    </w:p>
    <w:p w:rsidR="00000000" w:rsidRDefault="002E5195">
      <w:pPr>
        <w:pStyle w:val="af0"/>
        <w:rPr>
          <w:sz w:val="16"/>
          <w:szCs w:val="16"/>
        </w:rPr>
      </w:pPr>
      <w:r>
        <w:rPr>
          <w:sz w:val="16"/>
          <w:szCs w:val="16"/>
        </w:rPr>
        <w:t>004   WebSocketHandler webSocketHandler = new WebSocketHandler();</w:t>
      </w:r>
    </w:p>
    <w:p w:rsidR="00000000" w:rsidRDefault="002E5195">
      <w:pPr>
        <w:pStyle w:val="af0"/>
        <w:rPr>
          <w:sz w:val="16"/>
          <w:szCs w:val="16"/>
        </w:rPr>
      </w:pPr>
      <w:r>
        <w:rPr>
          <w:sz w:val="16"/>
          <w:szCs w:val="16"/>
        </w:rPr>
        <w:t>005   HttpRequestHandler httpRequestHandler = new HttpRequestHandler();</w:t>
      </w:r>
    </w:p>
    <w:p w:rsidR="00000000" w:rsidRDefault="002E5195">
      <w:pPr>
        <w:pStyle w:val="af0"/>
        <w:rPr>
          <w:sz w:val="16"/>
          <w:szCs w:val="16"/>
        </w:rPr>
      </w:pPr>
      <w:r>
        <w:rPr>
          <w:sz w:val="16"/>
          <w:szCs w:val="16"/>
        </w:rPr>
        <w:t xml:space="preserve">006 </w:t>
      </w:r>
    </w:p>
    <w:p w:rsidR="00000000" w:rsidRDefault="002E5195">
      <w:pPr>
        <w:pStyle w:val="af0"/>
        <w:rPr>
          <w:sz w:val="16"/>
          <w:szCs w:val="16"/>
        </w:rPr>
      </w:pPr>
      <w:r>
        <w:rPr>
          <w:sz w:val="16"/>
          <w:szCs w:val="16"/>
        </w:rPr>
        <w:t>007   HttpServer.bind(HOST, WS_PORT)</w:t>
      </w:r>
    </w:p>
    <w:p w:rsidR="00000000" w:rsidRDefault="002E5195">
      <w:pPr>
        <w:pStyle w:val="af0"/>
        <w:rPr>
          <w:sz w:val="16"/>
          <w:szCs w:val="16"/>
        </w:rPr>
      </w:pPr>
      <w:r>
        <w:rPr>
          <w:sz w:val="16"/>
          <w:szCs w:val="16"/>
        </w:rPr>
        <w:t>008   .then((HttpServer server</w:t>
      </w:r>
      <w:r>
        <w:rPr>
          <w:sz w:val="16"/>
          <w:szCs w:val="16"/>
        </w:rPr>
        <w:t>) {</w:t>
      </w:r>
    </w:p>
    <w:p w:rsidR="00000000" w:rsidRDefault="002E5195">
      <w:pPr>
        <w:pStyle w:val="af0"/>
        <w:rPr>
          <w:sz w:val="16"/>
          <w:szCs w:val="16"/>
        </w:rPr>
      </w:pPr>
      <w:r>
        <w:rPr>
          <w:sz w:val="16"/>
          <w:szCs w:val="16"/>
        </w:rPr>
        <w:t>009     server</w:t>
      </w:r>
    </w:p>
    <w:p w:rsidR="00000000" w:rsidRDefault="002E5195">
      <w:pPr>
        <w:pStyle w:val="af0"/>
        <w:rPr>
          <w:sz w:val="16"/>
          <w:szCs w:val="16"/>
        </w:rPr>
      </w:pPr>
      <w:r>
        <w:rPr>
          <w:sz w:val="16"/>
          <w:szCs w:val="16"/>
        </w:rPr>
        <w:t>010       .where((request) =&gt; request.uri.path == '/chat')</w:t>
      </w:r>
    </w:p>
    <w:p w:rsidR="00000000" w:rsidRDefault="002E5195">
      <w:pPr>
        <w:pStyle w:val="af0"/>
        <w:rPr>
          <w:sz w:val="16"/>
          <w:szCs w:val="16"/>
        </w:rPr>
      </w:pPr>
      <w:r>
        <w:rPr>
          <w:sz w:val="16"/>
          <w:szCs w:val="16"/>
        </w:rPr>
        <w:t>011       .transform(new WebSocketTransformer())</w:t>
      </w:r>
    </w:p>
    <w:p w:rsidR="00000000" w:rsidRDefault="002E5195">
      <w:pPr>
        <w:pStyle w:val="af0"/>
        <w:rPr>
          <w:sz w:val="16"/>
          <w:szCs w:val="16"/>
        </w:rPr>
      </w:pPr>
      <w:r>
        <w:rPr>
          <w:sz w:val="16"/>
          <w:szCs w:val="16"/>
        </w:rPr>
        <w:t>012       .listen((WebSocket ws){</w:t>
      </w:r>
    </w:p>
    <w:p w:rsidR="00000000" w:rsidRDefault="002E5195">
      <w:pPr>
        <w:pStyle w:val="af0"/>
        <w:rPr>
          <w:sz w:val="16"/>
          <w:szCs w:val="16"/>
        </w:rPr>
      </w:pPr>
      <w:r>
        <w:rPr>
          <w:sz w:val="16"/>
          <w:szCs w:val="16"/>
        </w:rPr>
        <w:t>013         webSocketHandler.wsHandler(ws);</w:t>
      </w:r>
    </w:p>
    <w:p w:rsidR="00000000" w:rsidRDefault="002E5195">
      <w:pPr>
        <w:pStyle w:val="af0"/>
        <w:rPr>
          <w:sz w:val="16"/>
          <w:szCs w:val="16"/>
        </w:rPr>
      </w:pPr>
      <w:r>
        <w:rPr>
          <w:sz w:val="16"/>
          <w:szCs w:val="16"/>
        </w:rPr>
        <w:t>014       });</w:t>
      </w:r>
    </w:p>
    <w:p w:rsidR="00000000" w:rsidRDefault="002E5195">
      <w:pPr>
        <w:pStyle w:val="af0"/>
        <w:rPr>
          <w:sz w:val="16"/>
          <w:szCs w:val="16"/>
        </w:rPr>
      </w:pPr>
      <w:r>
        <w:rPr>
          <w:sz w:val="16"/>
          <w:szCs w:val="16"/>
        </w:rPr>
        <w:t>015   });</w:t>
      </w:r>
    </w:p>
    <w:p w:rsidR="00000000" w:rsidRDefault="002E5195">
      <w:pPr>
        <w:pStyle w:val="af0"/>
        <w:rPr>
          <w:sz w:val="16"/>
          <w:szCs w:val="16"/>
        </w:rPr>
      </w:pPr>
      <w:r>
        <w:rPr>
          <w:sz w:val="16"/>
          <w:szCs w:val="16"/>
        </w:rPr>
        <w:t>016   print('Serving chat o</w:t>
      </w:r>
      <w:r>
        <w:rPr>
          <w:sz w:val="16"/>
          <w:szCs w:val="16"/>
        </w:rPr>
        <w:t>n : ${HOST}:${WS_PORT}.');</w:t>
      </w:r>
    </w:p>
    <w:p w:rsidR="00000000" w:rsidRDefault="002E5195">
      <w:pPr>
        <w:pStyle w:val="af0"/>
        <w:rPr>
          <w:sz w:val="16"/>
          <w:szCs w:val="16"/>
        </w:rPr>
      </w:pPr>
      <w:r>
        <w:rPr>
          <w:sz w:val="16"/>
          <w:szCs w:val="16"/>
        </w:rPr>
        <w:t>017   HttpServer.bind(HOST, HTTP_PORT)</w:t>
      </w:r>
    </w:p>
    <w:p w:rsidR="00000000" w:rsidRDefault="002E5195">
      <w:pPr>
        <w:pStyle w:val="af0"/>
        <w:rPr>
          <w:sz w:val="16"/>
          <w:szCs w:val="16"/>
        </w:rPr>
      </w:pPr>
      <w:r>
        <w:rPr>
          <w:sz w:val="16"/>
          <w:szCs w:val="16"/>
        </w:rPr>
        <w:t>018   .then((HttpServer server) {</w:t>
      </w:r>
    </w:p>
    <w:p w:rsidR="00000000" w:rsidRDefault="002E5195">
      <w:pPr>
        <w:pStyle w:val="af0"/>
        <w:rPr>
          <w:sz w:val="16"/>
          <w:szCs w:val="16"/>
        </w:rPr>
      </w:pPr>
      <w:r>
        <w:rPr>
          <w:sz w:val="16"/>
          <w:szCs w:val="16"/>
        </w:rPr>
        <w:t>019     server</w:t>
      </w:r>
    </w:p>
    <w:p w:rsidR="00000000" w:rsidRDefault="002E5195">
      <w:pPr>
        <w:pStyle w:val="af0"/>
        <w:rPr>
          <w:sz w:val="16"/>
          <w:szCs w:val="16"/>
        </w:rPr>
      </w:pPr>
      <w:r>
        <w:rPr>
          <w:sz w:val="16"/>
          <w:szCs w:val="16"/>
        </w:rPr>
        <w:t>020       .where((request) =&gt; request.uri.path.startsWith('/chat'))</w:t>
      </w:r>
    </w:p>
    <w:p w:rsidR="00000000" w:rsidRDefault="002E5195">
      <w:pPr>
        <w:pStyle w:val="af0"/>
        <w:rPr>
          <w:sz w:val="16"/>
          <w:szCs w:val="16"/>
        </w:rPr>
      </w:pPr>
      <w:r>
        <w:rPr>
          <w:sz w:val="16"/>
          <w:szCs w:val="16"/>
        </w:rPr>
        <w:t>021       .listen((HttpRequest request) {</w:t>
      </w:r>
    </w:p>
    <w:p w:rsidR="00000000" w:rsidRDefault="002E5195">
      <w:pPr>
        <w:pStyle w:val="af0"/>
        <w:rPr>
          <w:sz w:val="16"/>
          <w:szCs w:val="16"/>
        </w:rPr>
      </w:pPr>
      <w:r>
        <w:rPr>
          <w:sz w:val="16"/>
          <w:szCs w:val="16"/>
        </w:rPr>
        <w:t>022         httpRequestHandler.</w:t>
      </w:r>
      <w:r>
        <w:rPr>
          <w:sz w:val="16"/>
          <w:szCs w:val="16"/>
        </w:rPr>
        <w:t>requestHandler(request);</w:t>
      </w:r>
    </w:p>
    <w:p w:rsidR="00000000" w:rsidRDefault="002E5195">
      <w:pPr>
        <w:pStyle w:val="af0"/>
        <w:rPr>
          <w:sz w:val="16"/>
          <w:szCs w:val="16"/>
        </w:rPr>
      </w:pPr>
      <w:r>
        <w:rPr>
          <w:sz w:val="16"/>
          <w:szCs w:val="16"/>
        </w:rPr>
        <w:t>023        });</w:t>
      </w:r>
    </w:p>
    <w:p w:rsidR="00000000" w:rsidRDefault="002E5195">
      <w:pPr>
        <w:pStyle w:val="af0"/>
        <w:rPr>
          <w:sz w:val="16"/>
          <w:szCs w:val="16"/>
        </w:rPr>
      </w:pPr>
      <w:r>
        <w:rPr>
          <w:sz w:val="16"/>
          <w:szCs w:val="16"/>
        </w:rPr>
        <w:t>024   });</w:t>
      </w:r>
    </w:p>
    <w:p w:rsidR="00000000" w:rsidRDefault="002E5195">
      <w:pPr>
        <w:pStyle w:val="af0"/>
        <w:rPr>
          <w:sz w:val="16"/>
          <w:szCs w:val="16"/>
        </w:rPr>
      </w:pPr>
      <w:r>
        <w:rPr>
          <w:sz w:val="16"/>
          <w:szCs w:val="16"/>
        </w:rPr>
        <w:t>025   print('Serving ChatPage request on : ${HOST}:${HTTP_PORT}.');</w:t>
      </w:r>
    </w:p>
    <w:p w:rsidR="00000000" w:rsidRDefault="002E5195">
      <w:pPr>
        <w:pStyle w:val="af0"/>
      </w:pPr>
      <w:r>
        <w:rPr>
          <w:sz w:val="16"/>
          <w:szCs w:val="16"/>
        </w:rPr>
        <w:t>026 }</w:t>
      </w:r>
    </w:p>
    <w:p w:rsidR="00000000" w:rsidRDefault="002E5195"/>
    <w:p w:rsidR="00000000" w:rsidRDefault="002E5195" w:rsidP="002E5195">
      <w:pPr>
        <w:numPr>
          <w:ilvl w:val="0"/>
          <w:numId w:val="283"/>
        </w:numPr>
      </w:pPr>
      <w:r>
        <w:t>ここでは</w:t>
      </w:r>
      <w:r>
        <w:t>WebSocket</w:t>
      </w:r>
      <w:r>
        <w:t>プロトコルによるチャット・サービスを行うサーバ（</w:t>
      </w:r>
      <w:r>
        <w:t>ws://localhost:8000/chat</w:t>
      </w:r>
      <w:r>
        <w:t>）と、このサービスに必要なクライアント側のプログラムをクライアントに渡す</w:t>
      </w:r>
      <w:r>
        <w:t>HTTP</w:t>
      </w:r>
      <w:r>
        <w:t>プロトコルによるファイル・サーバ</w:t>
      </w:r>
      <w:r>
        <w:t>(http://localh</w:t>
      </w:r>
      <w:r>
        <w:t>ost:8080/chat)</w:t>
      </w:r>
      <w:r>
        <w:t>のふたつを起動させている。</w:t>
      </w:r>
    </w:p>
    <w:p w:rsidR="00000000" w:rsidRDefault="002E5195"/>
    <w:p w:rsidR="00000000" w:rsidRDefault="002E5195">
      <w:r>
        <w:t>ウェブソケットのハンドラは次のようになっている：</w:t>
      </w:r>
    </w:p>
    <w:p w:rsidR="00000000" w:rsidRDefault="002E5195"/>
    <w:p w:rsidR="00000000" w:rsidRDefault="002E5195"/>
    <w:p w:rsidR="00000000" w:rsidRDefault="002E5195">
      <w:pPr>
        <w:jc w:val="center"/>
        <w:rPr>
          <w:sz w:val="16"/>
          <w:szCs w:val="16"/>
        </w:rPr>
      </w:pPr>
      <w:r>
        <w:t>WebSocketChatServer.dart</w:t>
      </w:r>
      <w:r>
        <w:t>のウェブソケットのハンドラ</w:t>
      </w:r>
    </w:p>
    <w:p w:rsidR="00000000" w:rsidRDefault="002E5195">
      <w:pPr>
        <w:pStyle w:val="af0"/>
        <w:rPr>
          <w:sz w:val="16"/>
          <w:szCs w:val="16"/>
        </w:rPr>
      </w:pPr>
      <w:r>
        <w:rPr>
          <w:sz w:val="16"/>
          <w:szCs w:val="16"/>
        </w:rPr>
        <w:t>001 // handle WebSocket events</w:t>
      </w:r>
    </w:p>
    <w:p w:rsidR="00000000" w:rsidRDefault="002E5195">
      <w:pPr>
        <w:pStyle w:val="af0"/>
        <w:rPr>
          <w:sz w:val="16"/>
          <w:szCs w:val="16"/>
        </w:rPr>
      </w:pPr>
      <w:r>
        <w:rPr>
          <w:sz w:val="16"/>
          <w:szCs w:val="16"/>
        </w:rPr>
        <w:t>002 class WebSocketHandler {</w:t>
      </w:r>
    </w:p>
    <w:p w:rsidR="00000000" w:rsidRDefault="002E5195">
      <w:pPr>
        <w:pStyle w:val="af0"/>
        <w:rPr>
          <w:sz w:val="16"/>
          <w:szCs w:val="16"/>
        </w:rPr>
      </w:pPr>
      <w:r>
        <w:rPr>
          <w:sz w:val="16"/>
          <w:szCs w:val="16"/>
        </w:rPr>
        <w:t xml:space="preserve">003 </w:t>
      </w:r>
    </w:p>
    <w:p w:rsidR="00000000" w:rsidRDefault="002E5195">
      <w:pPr>
        <w:pStyle w:val="af0"/>
        <w:rPr>
          <w:sz w:val="16"/>
          <w:szCs w:val="16"/>
        </w:rPr>
      </w:pPr>
      <w:r>
        <w:rPr>
          <w:sz w:val="16"/>
          <w:szCs w:val="16"/>
        </w:rPr>
        <w:t>004   Map&lt;String, WebSocket&gt; users = {}; // Map of current users</w:t>
      </w:r>
    </w:p>
    <w:p w:rsidR="00000000" w:rsidRDefault="002E5195">
      <w:pPr>
        <w:pStyle w:val="af0"/>
        <w:rPr>
          <w:sz w:val="16"/>
          <w:szCs w:val="16"/>
        </w:rPr>
      </w:pPr>
      <w:r>
        <w:rPr>
          <w:sz w:val="16"/>
          <w:szCs w:val="16"/>
        </w:rPr>
        <w:t xml:space="preserve">005 </w:t>
      </w:r>
    </w:p>
    <w:p w:rsidR="00000000" w:rsidRDefault="002E5195">
      <w:pPr>
        <w:pStyle w:val="af0"/>
        <w:rPr>
          <w:sz w:val="16"/>
          <w:szCs w:val="16"/>
        </w:rPr>
      </w:pPr>
      <w:r>
        <w:rPr>
          <w:sz w:val="16"/>
          <w:szCs w:val="16"/>
        </w:rPr>
        <w:t>006   wsHandler(WebSocket w</w:t>
      </w:r>
      <w:r>
        <w:rPr>
          <w:sz w:val="16"/>
          <w:szCs w:val="16"/>
        </w:rPr>
        <w:t>s) {</w:t>
      </w:r>
    </w:p>
    <w:p w:rsidR="00000000" w:rsidRDefault="002E5195">
      <w:pPr>
        <w:pStyle w:val="af0"/>
        <w:rPr>
          <w:sz w:val="16"/>
          <w:szCs w:val="16"/>
        </w:rPr>
      </w:pPr>
      <w:r>
        <w:rPr>
          <w:sz w:val="16"/>
          <w:szCs w:val="16"/>
        </w:rPr>
        <w:t>007     if (LOG_REQUESTS) {</w:t>
      </w:r>
    </w:p>
    <w:p w:rsidR="00000000" w:rsidRDefault="002E5195">
      <w:pPr>
        <w:pStyle w:val="af0"/>
        <w:rPr>
          <w:sz w:val="16"/>
          <w:szCs w:val="16"/>
        </w:rPr>
      </w:pPr>
      <w:r>
        <w:rPr>
          <w:sz w:val="16"/>
          <w:szCs w:val="16"/>
        </w:rPr>
        <w:t>008       log('${new DateTime.now().toString()} - New connection ${ws.hashCode} '</w:t>
      </w:r>
    </w:p>
    <w:p w:rsidR="00000000" w:rsidRDefault="002E5195">
      <w:pPr>
        <w:pStyle w:val="af0"/>
        <w:rPr>
          <w:sz w:val="16"/>
          <w:szCs w:val="16"/>
        </w:rPr>
      </w:pPr>
      <w:r>
        <w:rPr>
          <w:sz w:val="16"/>
          <w:szCs w:val="16"/>
        </w:rPr>
        <w:t>009         '(active connections : ${users.length + 1})');</w:t>
      </w:r>
    </w:p>
    <w:p w:rsidR="00000000" w:rsidRDefault="002E5195">
      <w:pPr>
        <w:pStyle w:val="af0"/>
        <w:rPr>
          <w:sz w:val="16"/>
          <w:szCs w:val="16"/>
        </w:rPr>
      </w:pPr>
      <w:r>
        <w:rPr>
          <w:sz w:val="16"/>
          <w:szCs w:val="16"/>
        </w:rPr>
        <w:t>010     }</w:t>
      </w:r>
    </w:p>
    <w:p w:rsidR="00000000" w:rsidRDefault="002E5195">
      <w:pPr>
        <w:pStyle w:val="af0"/>
        <w:rPr>
          <w:sz w:val="16"/>
          <w:szCs w:val="16"/>
        </w:rPr>
      </w:pPr>
      <w:r>
        <w:rPr>
          <w:sz w:val="16"/>
          <w:szCs w:val="16"/>
        </w:rPr>
        <w:t>011     ws.listen((message) {</w:t>
      </w:r>
    </w:p>
    <w:p w:rsidR="00000000" w:rsidRDefault="002E5195">
      <w:pPr>
        <w:pStyle w:val="af0"/>
        <w:rPr>
          <w:sz w:val="16"/>
          <w:szCs w:val="16"/>
        </w:rPr>
      </w:pPr>
      <w:r>
        <w:rPr>
          <w:sz w:val="16"/>
          <w:szCs w:val="16"/>
        </w:rPr>
        <w:t>012       processMessage(ws, message);</w:t>
      </w:r>
    </w:p>
    <w:p w:rsidR="00000000" w:rsidRDefault="002E5195">
      <w:pPr>
        <w:pStyle w:val="af0"/>
        <w:rPr>
          <w:sz w:val="16"/>
          <w:szCs w:val="16"/>
        </w:rPr>
      </w:pPr>
      <w:r>
        <w:rPr>
          <w:sz w:val="16"/>
          <w:szCs w:val="16"/>
        </w:rPr>
        <w:t>013</w:t>
      </w:r>
      <w:r>
        <w:rPr>
          <w:sz w:val="16"/>
          <w:szCs w:val="16"/>
        </w:rPr>
        <w:t xml:space="preserve">       } ,</w:t>
      </w:r>
    </w:p>
    <w:p w:rsidR="00000000" w:rsidRDefault="002E5195">
      <w:pPr>
        <w:pStyle w:val="af0"/>
        <w:rPr>
          <w:sz w:val="16"/>
          <w:szCs w:val="16"/>
        </w:rPr>
      </w:pPr>
      <w:r>
        <w:rPr>
          <w:sz w:val="16"/>
          <w:szCs w:val="16"/>
        </w:rPr>
        <w:t>014       onDone:(){</w:t>
      </w:r>
    </w:p>
    <w:p w:rsidR="00000000" w:rsidRDefault="002E5195">
      <w:pPr>
        <w:pStyle w:val="af0"/>
        <w:rPr>
          <w:sz w:val="16"/>
          <w:szCs w:val="16"/>
        </w:rPr>
      </w:pPr>
      <w:r>
        <w:rPr>
          <w:sz w:val="16"/>
          <w:szCs w:val="16"/>
        </w:rPr>
        <w:t>015         processClosed(ws);</w:t>
      </w:r>
    </w:p>
    <w:p w:rsidR="00000000" w:rsidRDefault="002E5195">
      <w:pPr>
        <w:pStyle w:val="af0"/>
        <w:rPr>
          <w:sz w:val="16"/>
          <w:szCs w:val="16"/>
        </w:rPr>
      </w:pPr>
      <w:r>
        <w:rPr>
          <w:sz w:val="16"/>
          <w:szCs w:val="16"/>
        </w:rPr>
        <w:t>016       }</w:t>
      </w:r>
    </w:p>
    <w:p w:rsidR="00000000" w:rsidRDefault="002E5195">
      <w:pPr>
        <w:pStyle w:val="af0"/>
        <w:rPr>
          <w:sz w:val="16"/>
          <w:szCs w:val="16"/>
        </w:rPr>
      </w:pPr>
      <w:r>
        <w:rPr>
          <w:sz w:val="16"/>
          <w:szCs w:val="16"/>
        </w:rPr>
        <w:t>017     );</w:t>
      </w:r>
    </w:p>
    <w:p w:rsidR="00000000" w:rsidRDefault="002E5195">
      <w:pPr>
        <w:pStyle w:val="af0"/>
        <w:rPr>
          <w:sz w:val="16"/>
          <w:szCs w:val="16"/>
        </w:rPr>
      </w:pPr>
      <w:r>
        <w:rPr>
          <w:sz w:val="16"/>
          <w:szCs w:val="16"/>
        </w:rPr>
        <w:t>018   }</w:t>
      </w:r>
    </w:p>
    <w:p w:rsidR="00000000" w:rsidRDefault="002E5195">
      <w:pPr>
        <w:pStyle w:val="af0"/>
        <w:rPr>
          <w:sz w:val="16"/>
          <w:szCs w:val="16"/>
        </w:rPr>
      </w:pPr>
      <w:r>
        <w:rPr>
          <w:sz w:val="16"/>
          <w:szCs w:val="16"/>
        </w:rPr>
        <w:t xml:space="preserve">019 </w:t>
      </w:r>
    </w:p>
    <w:p w:rsidR="00000000" w:rsidRDefault="002E5195">
      <w:pPr>
        <w:pStyle w:val="af0"/>
        <w:rPr>
          <w:sz w:val="16"/>
          <w:szCs w:val="16"/>
        </w:rPr>
      </w:pPr>
      <w:r>
        <w:rPr>
          <w:sz w:val="16"/>
          <w:szCs w:val="16"/>
        </w:rPr>
        <w:t>020   processMessage(WebSocket ws, String receivedMessage) {</w:t>
      </w:r>
    </w:p>
    <w:p w:rsidR="00000000" w:rsidRDefault="002E5195">
      <w:pPr>
        <w:pStyle w:val="af0"/>
        <w:rPr>
          <w:sz w:val="16"/>
          <w:szCs w:val="16"/>
        </w:rPr>
      </w:pPr>
      <w:r>
        <w:rPr>
          <w:sz w:val="16"/>
          <w:szCs w:val="16"/>
        </w:rPr>
        <w:t>021     try {</w:t>
      </w:r>
    </w:p>
    <w:p w:rsidR="00000000" w:rsidRDefault="002E5195">
      <w:pPr>
        <w:pStyle w:val="af0"/>
        <w:rPr>
          <w:sz w:val="16"/>
          <w:szCs w:val="16"/>
        </w:rPr>
      </w:pPr>
      <w:r>
        <w:rPr>
          <w:sz w:val="16"/>
          <w:szCs w:val="16"/>
        </w:rPr>
        <w:t>022       String sendMessage = '';</w:t>
      </w:r>
    </w:p>
    <w:p w:rsidR="00000000" w:rsidRDefault="002E5195">
      <w:pPr>
        <w:pStyle w:val="af0"/>
        <w:rPr>
          <w:sz w:val="16"/>
          <w:szCs w:val="16"/>
        </w:rPr>
      </w:pPr>
      <w:r>
        <w:rPr>
          <w:sz w:val="16"/>
          <w:szCs w:val="16"/>
        </w:rPr>
        <w:t>023       String userName;</w:t>
      </w:r>
    </w:p>
    <w:p w:rsidR="00000000" w:rsidRDefault="002E5195">
      <w:pPr>
        <w:pStyle w:val="af0"/>
        <w:rPr>
          <w:sz w:val="16"/>
          <w:szCs w:val="16"/>
        </w:rPr>
      </w:pPr>
      <w:r>
        <w:rPr>
          <w:sz w:val="16"/>
          <w:szCs w:val="16"/>
        </w:rPr>
        <w:t>024       userName =</w:t>
      </w:r>
      <w:r>
        <w:rPr>
          <w:sz w:val="16"/>
          <w:szCs w:val="16"/>
        </w:rPr>
        <w:t xml:space="preserve"> getUserName(ws);</w:t>
      </w:r>
    </w:p>
    <w:p w:rsidR="00000000" w:rsidRDefault="002E5195">
      <w:pPr>
        <w:pStyle w:val="af0"/>
        <w:rPr>
          <w:sz w:val="16"/>
          <w:szCs w:val="16"/>
        </w:rPr>
      </w:pPr>
      <w:r>
        <w:rPr>
          <w:sz w:val="16"/>
          <w:szCs w:val="16"/>
        </w:rPr>
        <w:t>025       if (LOG_REQUESTS) {</w:t>
      </w:r>
    </w:p>
    <w:p w:rsidR="00000000" w:rsidRDefault="002E5195">
      <w:pPr>
        <w:pStyle w:val="af0"/>
        <w:rPr>
          <w:sz w:val="16"/>
          <w:szCs w:val="16"/>
        </w:rPr>
      </w:pPr>
      <w:r>
        <w:rPr>
          <w:sz w:val="16"/>
          <w:szCs w:val="16"/>
        </w:rPr>
        <w:t>026         log('${new DateTime.now().toString()} - Received message on connection'</w:t>
      </w:r>
    </w:p>
    <w:p w:rsidR="00000000" w:rsidRDefault="002E5195">
      <w:pPr>
        <w:pStyle w:val="af0"/>
        <w:rPr>
          <w:sz w:val="16"/>
          <w:szCs w:val="16"/>
        </w:rPr>
      </w:pPr>
      <w:r>
        <w:rPr>
          <w:sz w:val="16"/>
          <w:szCs w:val="16"/>
        </w:rPr>
        <w:lastRenderedPageBreak/>
        <w:t>027           ' ${ws.hashCode}: $receivedMessage');</w:t>
      </w:r>
    </w:p>
    <w:p w:rsidR="00000000" w:rsidRDefault="002E5195">
      <w:pPr>
        <w:pStyle w:val="af0"/>
        <w:rPr>
          <w:sz w:val="16"/>
          <w:szCs w:val="16"/>
        </w:rPr>
      </w:pPr>
      <w:r>
        <w:rPr>
          <w:sz w:val="16"/>
          <w:szCs w:val="16"/>
        </w:rPr>
        <w:t>028       }</w:t>
      </w:r>
    </w:p>
    <w:p w:rsidR="00000000" w:rsidRDefault="002E5195">
      <w:pPr>
        <w:pStyle w:val="af0"/>
        <w:rPr>
          <w:sz w:val="16"/>
          <w:szCs w:val="16"/>
        </w:rPr>
      </w:pPr>
      <w:r>
        <w:rPr>
          <w:sz w:val="16"/>
          <w:szCs w:val="16"/>
        </w:rPr>
        <w:t>029       if (userName != null) {</w:t>
      </w:r>
    </w:p>
    <w:p w:rsidR="00000000" w:rsidRDefault="002E5195">
      <w:pPr>
        <w:pStyle w:val="af0"/>
        <w:rPr>
          <w:sz w:val="16"/>
          <w:szCs w:val="16"/>
        </w:rPr>
      </w:pPr>
      <w:r>
        <w:rPr>
          <w:sz w:val="16"/>
          <w:szCs w:val="16"/>
        </w:rPr>
        <w:t xml:space="preserve">030         sendMessage = </w:t>
      </w:r>
      <w:r>
        <w:rPr>
          <w:sz w:val="16"/>
          <w:szCs w:val="16"/>
        </w:rPr>
        <w:t>'${timeStamp()} $userName &gt;&gt; $receivedMessage';</w:t>
      </w:r>
    </w:p>
    <w:p w:rsidR="00000000" w:rsidRDefault="002E5195">
      <w:pPr>
        <w:pStyle w:val="af0"/>
        <w:rPr>
          <w:sz w:val="16"/>
          <w:szCs w:val="16"/>
        </w:rPr>
      </w:pPr>
      <w:r>
        <w:rPr>
          <w:sz w:val="16"/>
          <w:szCs w:val="16"/>
        </w:rPr>
        <w:t>031       } else if (receivedMessage.startsWith("userName=")) {</w:t>
      </w:r>
    </w:p>
    <w:p w:rsidR="00000000" w:rsidRDefault="002E5195">
      <w:pPr>
        <w:pStyle w:val="af0"/>
        <w:rPr>
          <w:sz w:val="16"/>
          <w:szCs w:val="16"/>
        </w:rPr>
      </w:pPr>
      <w:r>
        <w:rPr>
          <w:sz w:val="16"/>
          <w:szCs w:val="16"/>
        </w:rPr>
        <w:t>032         userName = receivedMessage.substring(9);</w:t>
      </w:r>
    </w:p>
    <w:p w:rsidR="00000000" w:rsidRDefault="002E5195">
      <w:pPr>
        <w:pStyle w:val="af0"/>
        <w:rPr>
          <w:sz w:val="16"/>
          <w:szCs w:val="16"/>
        </w:rPr>
      </w:pPr>
      <w:r>
        <w:rPr>
          <w:sz w:val="16"/>
          <w:szCs w:val="16"/>
        </w:rPr>
        <w:t>033         if (users[userName] != null) {</w:t>
      </w:r>
    </w:p>
    <w:p w:rsidR="00000000" w:rsidRDefault="002E5195">
      <w:pPr>
        <w:pStyle w:val="af0"/>
        <w:rPr>
          <w:sz w:val="16"/>
          <w:szCs w:val="16"/>
        </w:rPr>
      </w:pPr>
      <w:r>
        <w:rPr>
          <w:sz w:val="16"/>
          <w:szCs w:val="16"/>
        </w:rPr>
        <w:t>034           sendMessage = 'Note : $userName al</w:t>
      </w:r>
      <w:r>
        <w:rPr>
          <w:sz w:val="16"/>
          <w:szCs w:val="16"/>
        </w:rPr>
        <w:t>ready exists in this chat room. '</w:t>
      </w:r>
    </w:p>
    <w:p w:rsidR="00000000" w:rsidRDefault="002E5195">
      <w:pPr>
        <w:pStyle w:val="af0"/>
        <w:rPr>
          <w:sz w:val="16"/>
          <w:szCs w:val="16"/>
        </w:rPr>
      </w:pPr>
      <w:r>
        <w:rPr>
          <w:sz w:val="16"/>
          <w:szCs w:val="16"/>
        </w:rPr>
        <w:t>035             'Previous connection was deleted.\n';</w:t>
      </w:r>
    </w:p>
    <w:p w:rsidR="00000000" w:rsidRDefault="002E5195">
      <w:pPr>
        <w:pStyle w:val="af0"/>
        <w:rPr>
          <w:sz w:val="16"/>
          <w:szCs w:val="16"/>
        </w:rPr>
      </w:pPr>
      <w:r>
        <w:rPr>
          <w:sz w:val="16"/>
          <w:szCs w:val="16"/>
        </w:rPr>
        <w:t>036           if (LOG_REQUESTS) {</w:t>
      </w:r>
    </w:p>
    <w:p w:rsidR="00000000" w:rsidRDefault="002E5195">
      <w:pPr>
        <w:pStyle w:val="af0"/>
        <w:rPr>
          <w:sz w:val="16"/>
          <w:szCs w:val="16"/>
        </w:rPr>
      </w:pPr>
      <w:r>
        <w:rPr>
          <w:sz w:val="16"/>
          <w:szCs w:val="16"/>
        </w:rPr>
        <w:t>037             log('${new DateTime.now().toString()} - Duplicated name, closed previous '</w:t>
      </w:r>
    </w:p>
    <w:p w:rsidR="00000000" w:rsidRDefault="002E5195">
      <w:pPr>
        <w:pStyle w:val="af0"/>
        <w:rPr>
          <w:sz w:val="16"/>
          <w:szCs w:val="16"/>
        </w:rPr>
      </w:pPr>
      <w:r>
        <w:rPr>
          <w:sz w:val="16"/>
          <w:szCs w:val="16"/>
        </w:rPr>
        <w:t>038             'connection ${users[userNam</w:t>
      </w:r>
      <w:r>
        <w:rPr>
          <w:sz w:val="16"/>
          <w:szCs w:val="16"/>
        </w:rPr>
        <w:t>e].hashCode} (active connections : ${users.length})');</w:t>
      </w:r>
    </w:p>
    <w:p w:rsidR="00000000" w:rsidRDefault="002E5195">
      <w:pPr>
        <w:pStyle w:val="af0"/>
        <w:rPr>
          <w:sz w:val="16"/>
          <w:szCs w:val="16"/>
        </w:rPr>
      </w:pPr>
      <w:r>
        <w:rPr>
          <w:sz w:val="16"/>
          <w:szCs w:val="16"/>
        </w:rPr>
        <w:t>039           }</w:t>
      </w:r>
    </w:p>
    <w:p w:rsidR="00000000" w:rsidRDefault="002E5195">
      <w:pPr>
        <w:pStyle w:val="af0"/>
        <w:rPr>
          <w:sz w:val="16"/>
          <w:szCs w:val="16"/>
        </w:rPr>
      </w:pPr>
      <w:r>
        <w:rPr>
          <w:sz w:val="16"/>
          <w:szCs w:val="16"/>
        </w:rPr>
        <w:t>040           users[userName].add(preFormat('$userName has joind using another connection!'));</w:t>
      </w:r>
    </w:p>
    <w:p w:rsidR="00000000" w:rsidRDefault="002E5195">
      <w:pPr>
        <w:pStyle w:val="af0"/>
        <w:rPr>
          <w:sz w:val="16"/>
          <w:szCs w:val="16"/>
        </w:rPr>
      </w:pPr>
      <w:r>
        <w:rPr>
          <w:sz w:val="16"/>
          <w:szCs w:val="16"/>
        </w:rPr>
        <w:t>041           users[userName].close();  //  close the previous connection</w:t>
      </w:r>
    </w:p>
    <w:p w:rsidR="00000000" w:rsidRDefault="002E5195">
      <w:pPr>
        <w:pStyle w:val="af0"/>
        <w:rPr>
          <w:sz w:val="16"/>
          <w:szCs w:val="16"/>
        </w:rPr>
      </w:pPr>
      <w:r>
        <w:rPr>
          <w:sz w:val="16"/>
          <w:szCs w:val="16"/>
        </w:rPr>
        <w:t>042         }</w:t>
      </w:r>
    </w:p>
    <w:p w:rsidR="00000000" w:rsidRDefault="002E5195">
      <w:pPr>
        <w:pStyle w:val="af0"/>
        <w:rPr>
          <w:sz w:val="16"/>
          <w:szCs w:val="16"/>
        </w:rPr>
      </w:pPr>
      <w:r>
        <w:rPr>
          <w:sz w:val="16"/>
          <w:szCs w:val="16"/>
        </w:rPr>
        <w:t>04</w:t>
      </w:r>
      <w:r>
        <w:rPr>
          <w:sz w:val="16"/>
          <w:szCs w:val="16"/>
        </w:rPr>
        <w:t>3         users[userName] = ws;</w:t>
      </w:r>
    </w:p>
    <w:p w:rsidR="00000000" w:rsidRDefault="002E5195">
      <w:pPr>
        <w:pStyle w:val="af0"/>
        <w:rPr>
          <w:sz w:val="16"/>
          <w:szCs w:val="16"/>
        </w:rPr>
      </w:pPr>
      <w:r>
        <w:rPr>
          <w:sz w:val="16"/>
          <w:szCs w:val="16"/>
        </w:rPr>
        <w:t>044         sendMessage = '${sendMessage}${timeStamp()} * $userName joined.';</w:t>
      </w:r>
    </w:p>
    <w:p w:rsidR="00000000" w:rsidRDefault="002E5195">
      <w:pPr>
        <w:pStyle w:val="af0"/>
        <w:rPr>
          <w:sz w:val="16"/>
          <w:szCs w:val="16"/>
        </w:rPr>
      </w:pPr>
      <w:r>
        <w:rPr>
          <w:sz w:val="16"/>
          <w:szCs w:val="16"/>
        </w:rPr>
        <w:t>045       }</w:t>
      </w:r>
    </w:p>
    <w:p w:rsidR="00000000" w:rsidRDefault="002E5195">
      <w:pPr>
        <w:pStyle w:val="af0"/>
        <w:rPr>
          <w:sz w:val="16"/>
          <w:szCs w:val="16"/>
        </w:rPr>
      </w:pPr>
      <w:r>
        <w:rPr>
          <w:sz w:val="16"/>
          <w:szCs w:val="16"/>
        </w:rPr>
        <w:t>046       sendAll(sendMessage);</w:t>
      </w:r>
    </w:p>
    <w:p w:rsidR="00000000" w:rsidRDefault="002E5195">
      <w:pPr>
        <w:pStyle w:val="af0"/>
        <w:rPr>
          <w:sz w:val="16"/>
          <w:szCs w:val="16"/>
        </w:rPr>
      </w:pPr>
      <w:r>
        <w:rPr>
          <w:sz w:val="16"/>
          <w:szCs w:val="16"/>
        </w:rPr>
        <w:t>047     } on Exception catch (err) {</w:t>
      </w:r>
    </w:p>
    <w:p w:rsidR="00000000" w:rsidRDefault="002E5195">
      <w:pPr>
        <w:pStyle w:val="af0"/>
        <w:rPr>
          <w:sz w:val="16"/>
          <w:szCs w:val="16"/>
        </w:rPr>
      </w:pPr>
      <w:r>
        <w:rPr>
          <w:sz w:val="16"/>
          <w:szCs w:val="16"/>
        </w:rPr>
        <w:t>048       print('${new DateTime.now().toString()} - Exception - $</w:t>
      </w:r>
      <w:r>
        <w:rPr>
          <w:sz w:val="16"/>
          <w:szCs w:val="16"/>
        </w:rPr>
        <w:t>{err.toString()}');</w:t>
      </w:r>
    </w:p>
    <w:p w:rsidR="00000000" w:rsidRDefault="002E5195">
      <w:pPr>
        <w:pStyle w:val="af0"/>
        <w:rPr>
          <w:sz w:val="16"/>
          <w:szCs w:val="16"/>
        </w:rPr>
      </w:pPr>
      <w:r>
        <w:rPr>
          <w:sz w:val="16"/>
          <w:szCs w:val="16"/>
        </w:rPr>
        <w:t>049     }</w:t>
      </w:r>
    </w:p>
    <w:p w:rsidR="00000000" w:rsidRDefault="002E5195">
      <w:pPr>
        <w:pStyle w:val="af0"/>
        <w:rPr>
          <w:sz w:val="16"/>
          <w:szCs w:val="16"/>
        </w:rPr>
      </w:pPr>
      <w:r>
        <w:rPr>
          <w:sz w:val="16"/>
          <w:szCs w:val="16"/>
        </w:rPr>
        <w:t>050   }</w:t>
      </w:r>
    </w:p>
    <w:p w:rsidR="00000000" w:rsidRDefault="002E5195">
      <w:pPr>
        <w:pStyle w:val="af0"/>
        <w:rPr>
          <w:sz w:val="16"/>
          <w:szCs w:val="16"/>
        </w:rPr>
      </w:pPr>
      <w:r>
        <w:rPr>
          <w:sz w:val="16"/>
          <w:szCs w:val="16"/>
        </w:rPr>
        <w:t xml:space="preserve">051 </w:t>
      </w:r>
    </w:p>
    <w:p w:rsidR="00000000" w:rsidRDefault="002E5195">
      <w:pPr>
        <w:pStyle w:val="af0"/>
        <w:rPr>
          <w:sz w:val="16"/>
          <w:szCs w:val="16"/>
        </w:rPr>
      </w:pPr>
      <w:r>
        <w:rPr>
          <w:sz w:val="16"/>
          <w:szCs w:val="16"/>
        </w:rPr>
        <w:t>052   processClosed(WebSocket ws){</w:t>
      </w:r>
    </w:p>
    <w:p w:rsidR="00000000" w:rsidRDefault="002E5195">
      <w:pPr>
        <w:pStyle w:val="af0"/>
        <w:rPr>
          <w:sz w:val="16"/>
          <w:szCs w:val="16"/>
        </w:rPr>
      </w:pPr>
      <w:r>
        <w:rPr>
          <w:sz w:val="16"/>
          <w:szCs w:val="16"/>
        </w:rPr>
        <w:t>053     try {</w:t>
      </w:r>
    </w:p>
    <w:p w:rsidR="00000000" w:rsidRDefault="002E5195">
      <w:pPr>
        <w:pStyle w:val="af0"/>
        <w:rPr>
          <w:sz w:val="16"/>
          <w:szCs w:val="16"/>
        </w:rPr>
      </w:pPr>
      <w:r>
        <w:rPr>
          <w:sz w:val="16"/>
          <w:szCs w:val="16"/>
        </w:rPr>
        <w:t>054       String userName = getUserName(ws);</w:t>
      </w:r>
    </w:p>
    <w:p w:rsidR="00000000" w:rsidRDefault="002E5195">
      <w:pPr>
        <w:pStyle w:val="af0"/>
        <w:rPr>
          <w:sz w:val="16"/>
          <w:szCs w:val="16"/>
        </w:rPr>
      </w:pPr>
      <w:r>
        <w:rPr>
          <w:sz w:val="16"/>
          <w:szCs w:val="16"/>
        </w:rPr>
        <w:t>055       if (userName != null) {</w:t>
      </w:r>
    </w:p>
    <w:p w:rsidR="00000000" w:rsidRDefault="002E5195">
      <w:pPr>
        <w:pStyle w:val="af0"/>
        <w:rPr>
          <w:sz w:val="16"/>
          <w:szCs w:val="16"/>
        </w:rPr>
      </w:pPr>
      <w:r>
        <w:rPr>
          <w:sz w:val="16"/>
          <w:szCs w:val="16"/>
        </w:rPr>
        <w:t>056         String sendMessage = '${timeStamp()} * $userName left.';</w:t>
      </w:r>
    </w:p>
    <w:p w:rsidR="00000000" w:rsidRDefault="002E5195">
      <w:pPr>
        <w:pStyle w:val="af0"/>
        <w:rPr>
          <w:sz w:val="16"/>
          <w:szCs w:val="16"/>
        </w:rPr>
      </w:pPr>
      <w:r>
        <w:rPr>
          <w:sz w:val="16"/>
          <w:szCs w:val="16"/>
        </w:rPr>
        <w:t>057         user</w:t>
      </w:r>
      <w:r>
        <w:rPr>
          <w:sz w:val="16"/>
          <w:szCs w:val="16"/>
        </w:rPr>
        <w:t>s.remove(userName);</w:t>
      </w:r>
    </w:p>
    <w:p w:rsidR="00000000" w:rsidRDefault="002E5195">
      <w:pPr>
        <w:pStyle w:val="af0"/>
        <w:rPr>
          <w:sz w:val="16"/>
          <w:szCs w:val="16"/>
        </w:rPr>
      </w:pPr>
      <w:r>
        <w:rPr>
          <w:sz w:val="16"/>
          <w:szCs w:val="16"/>
        </w:rPr>
        <w:t>058         sendAll(sendMessage);</w:t>
      </w:r>
    </w:p>
    <w:p w:rsidR="00000000" w:rsidRDefault="002E5195">
      <w:pPr>
        <w:pStyle w:val="af0"/>
        <w:rPr>
          <w:sz w:val="16"/>
          <w:szCs w:val="16"/>
        </w:rPr>
      </w:pPr>
      <w:r>
        <w:rPr>
          <w:sz w:val="16"/>
          <w:szCs w:val="16"/>
        </w:rPr>
        <w:t>059         if (LOG_REQUESTS) {</w:t>
      </w:r>
    </w:p>
    <w:p w:rsidR="00000000" w:rsidRDefault="002E5195">
      <w:pPr>
        <w:pStyle w:val="af0"/>
        <w:rPr>
          <w:sz w:val="16"/>
          <w:szCs w:val="16"/>
        </w:rPr>
      </w:pPr>
      <w:r>
        <w:rPr>
          <w:sz w:val="16"/>
          <w:szCs w:val="16"/>
        </w:rPr>
        <w:t>060           log('${new DateTime.now().toString()} - Closed connection '</w:t>
      </w:r>
    </w:p>
    <w:p w:rsidR="00000000" w:rsidRDefault="002E5195">
      <w:pPr>
        <w:pStyle w:val="af0"/>
        <w:rPr>
          <w:sz w:val="16"/>
          <w:szCs w:val="16"/>
        </w:rPr>
      </w:pPr>
      <w:r>
        <w:rPr>
          <w:sz w:val="16"/>
          <w:szCs w:val="16"/>
        </w:rPr>
        <w:t>061             '${ws.hashCode} with ${ws.closeCode} for ${ws.closeReason}'</w:t>
      </w:r>
    </w:p>
    <w:p w:rsidR="00000000" w:rsidRDefault="002E5195">
      <w:pPr>
        <w:pStyle w:val="af0"/>
        <w:rPr>
          <w:sz w:val="16"/>
          <w:szCs w:val="16"/>
        </w:rPr>
      </w:pPr>
      <w:r>
        <w:rPr>
          <w:sz w:val="16"/>
          <w:szCs w:val="16"/>
        </w:rPr>
        <w:t>062             '(ac</w:t>
      </w:r>
      <w:r>
        <w:rPr>
          <w:sz w:val="16"/>
          <w:szCs w:val="16"/>
        </w:rPr>
        <w:t>tive connections : ${users.length})');</w:t>
      </w:r>
    </w:p>
    <w:p w:rsidR="00000000" w:rsidRDefault="002E5195">
      <w:pPr>
        <w:pStyle w:val="af0"/>
        <w:rPr>
          <w:sz w:val="16"/>
          <w:szCs w:val="16"/>
        </w:rPr>
      </w:pPr>
      <w:r>
        <w:rPr>
          <w:sz w:val="16"/>
          <w:szCs w:val="16"/>
        </w:rPr>
        <w:t>063         }</w:t>
      </w:r>
    </w:p>
    <w:p w:rsidR="00000000" w:rsidRDefault="002E5195">
      <w:pPr>
        <w:pStyle w:val="af0"/>
        <w:rPr>
          <w:sz w:val="16"/>
          <w:szCs w:val="16"/>
        </w:rPr>
      </w:pPr>
      <w:r>
        <w:rPr>
          <w:sz w:val="16"/>
          <w:szCs w:val="16"/>
        </w:rPr>
        <w:t>064       }</w:t>
      </w:r>
    </w:p>
    <w:p w:rsidR="00000000" w:rsidRDefault="002E5195">
      <w:pPr>
        <w:pStyle w:val="af0"/>
        <w:rPr>
          <w:sz w:val="16"/>
          <w:szCs w:val="16"/>
        </w:rPr>
      </w:pPr>
      <w:r>
        <w:rPr>
          <w:sz w:val="16"/>
          <w:szCs w:val="16"/>
        </w:rPr>
        <w:t>065     } on Exception catch (err) {</w:t>
      </w:r>
    </w:p>
    <w:p w:rsidR="00000000" w:rsidRDefault="002E5195">
      <w:pPr>
        <w:pStyle w:val="af0"/>
        <w:rPr>
          <w:sz w:val="16"/>
          <w:szCs w:val="16"/>
        </w:rPr>
      </w:pPr>
      <w:r>
        <w:rPr>
          <w:sz w:val="16"/>
          <w:szCs w:val="16"/>
        </w:rPr>
        <w:t>066       print('${new DateTime.now().toString()} Exception - ${err.toString()}');</w:t>
      </w:r>
    </w:p>
    <w:p w:rsidR="00000000" w:rsidRDefault="002E5195">
      <w:pPr>
        <w:pStyle w:val="af0"/>
        <w:rPr>
          <w:sz w:val="16"/>
          <w:szCs w:val="16"/>
        </w:rPr>
      </w:pPr>
      <w:r>
        <w:rPr>
          <w:sz w:val="16"/>
          <w:szCs w:val="16"/>
        </w:rPr>
        <w:t>067     }</w:t>
      </w:r>
    </w:p>
    <w:p w:rsidR="00000000" w:rsidRDefault="002E5195">
      <w:pPr>
        <w:pStyle w:val="af0"/>
      </w:pPr>
      <w:r>
        <w:rPr>
          <w:sz w:val="16"/>
          <w:szCs w:val="16"/>
        </w:rPr>
        <w:t>068   }</w:t>
      </w:r>
    </w:p>
    <w:p w:rsidR="00000000" w:rsidRDefault="002E5195"/>
    <w:p w:rsidR="00000000" w:rsidRDefault="002E5195" w:rsidP="002E5195">
      <w:pPr>
        <w:numPr>
          <w:ilvl w:val="0"/>
          <w:numId w:val="284"/>
        </w:numPr>
      </w:pPr>
      <w:r>
        <w:t>wsHandler(WebSocket ws)</w:t>
      </w:r>
      <w:r>
        <w:t>メソッド</w:t>
      </w:r>
      <w:r>
        <w:t>では</w:t>
      </w:r>
      <w:r>
        <w:t>WebSocket</w:t>
      </w:r>
      <w:r>
        <w:t>のオブジェクト</w:t>
      </w:r>
      <w:r>
        <w:t>ws</w:t>
      </w:r>
      <w:r>
        <w:t>は</w:t>
      </w:r>
      <w:r>
        <w:t>Stre</w:t>
      </w:r>
      <w:r>
        <w:t>am</w:t>
      </w:r>
      <w:r>
        <w:t>を実装しているので、このストリームからの</w:t>
      </w:r>
      <w:r>
        <w:t>message</w:t>
      </w:r>
      <w:r>
        <w:t>と</w:t>
      </w:r>
      <w:r>
        <w:t>closed</w:t>
      </w:r>
      <w:r>
        <w:t>のイベントを受け取りそれらのイベントの処理メソッド</w:t>
      </w:r>
      <w:r>
        <w:t>processMessage</w:t>
      </w:r>
      <w:r>
        <w:t>及び</w:t>
      </w:r>
      <w:r>
        <w:t>processClosed</w:t>
      </w:r>
      <w:r>
        <w:t>に渡している。</w:t>
      </w:r>
    </w:p>
    <w:p w:rsidR="00000000" w:rsidRDefault="002E5195"/>
    <w:p w:rsidR="00000000" w:rsidRDefault="002E5195" w:rsidP="002E5195">
      <w:pPr>
        <w:numPr>
          <w:ilvl w:val="0"/>
          <w:numId w:val="285"/>
        </w:numPr>
      </w:pPr>
      <w:r>
        <w:t>サーバは例外が発生してもサービスを停止させてはいけない。従ってこれらのメソッド内では</w:t>
      </w:r>
      <w:r>
        <w:t>try</w:t>
      </w:r>
      <w:r>
        <w:t>文を使って例外をきちんと捕捉することが必須である。</w:t>
      </w:r>
    </w:p>
    <w:p w:rsidR="00000000" w:rsidRDefault="002E5195"/>
    <w:p w:rsidR="00000000" w:rsidRDefault="002E5195" w:rsidP="002E5195">
      <w:pPr>
        <w:numPr>
          <w:ilvl w:val="0"/>
          <w:numId w:val="285"/>
        </w:numPr>
      </w:pPr>
      <w:r>
        <w:t>チャット・サーバの場合は、現在参加しているユーザを何時も管理しなければならない。ここではユーザ名をキー、</w:t>
      </w:r>
      <w:r>
        <w:t>WebSocket</w:t>
      </w:r>
      <w:r>
        <w:t>オブジェクトを値とした</w:t>
      </w:r>
      <w:r>
        <w:t>Map</w:t>
      </w:r>
      <w:r>
        <w:t>である</w:t>
      </w:r>
      <w:r>
        <w:t>users</w:t>
      </w:r>
      <w:r>
        <w:t>とい</w:t>
      </w:r>
      <w:r>
        <w:t>うオブジェクトでこれを管理している。</w:t>
      </w:r>
    </w:p>
    <w:p w:rsidR="00000000" w:rsidRDefault="002E5195"/>
    <w:p w:rsidR="00000000" w:rsidRDefault="002E5195" w:rsidP="002E5195">
      <w:pPr>
        <w:numPr>
          <w:ilvl w:val="0"/>
          <w:numId w:val="285"/>
        </w:numPr>
      </w:pPr>
      <w:r>
        <w:t>クライアントは接続を開始すると同時に、ユーザ名をサーバに送る。サーバはこのユーザ名と接続のペアを</w:t>
      </w:r>
      <w:r>
        <w:t>users</w:t>
      </w:r>
      <w:r>
        <w:t>に登録する。</w:t>
      </w:r>
    </w:p>
    <w:p w:rsidR="00000000" w:rsidRDefault="002E5195"/>
    <w:p w:rsidR="00000000" w:rsidRDefault="002E5195" w:rsidP="002E5195">
      <w:pPr>
        <w:numPr>
          <w:ilvl w:val="0"/>
          <w:numId w:val="285"/>
        </w:numPr>
      </w:pPr>
      <w:r>
        <w:t>sendAll</w:t>
      </w:r>
      <w:r>
        <w:t>という関数は、現在登録されている総てのユーザに指定したテキストを送信する。その際、送信するテキストを</w:t>
      </w:r>
      <w:r>
        <w:t>preFormat</w:t>
      </w:r>
      <w:r>
        <w:t>という関数に通している。これは例えば</w:t>
      </w:r>
      <w:r>
        <w:t>&lt;br&gt;</w:t>
      </w:r>
      <w:r>
        <w:t>というテキストをブラウザが改行と解釈したり、逆に改行を無視したり、連続したスペースを</w:t>
      </w:r>
      <w:r>
        <w:t>1</w:t>
      </w:r>
      <w:r>
        <w:t>個のみしか表示したりしないようにするものである。この作業はクライアント側で行っても良いが</w:t>
      </w:r>
      <w:r>
        <w:t>、ここではサーバ側で実施している。これにより、改行入りのテキストを送信しても、クライアント側では正しく表示される。</w:t>
      </w:r>
    </w:p>
    <w:p w:rsidR="00000000" w:rsidRDefault="002E5195"/>
    <w:p w:rsidR="00000000" w:rsidRDefault="002E5195" w:rsidP="002E5195">
      <w:pPr>
        <w:numPr>
          <w:ilvl w:val="0"/>
          <w:numId w:val="285"/>
        </w:numPr>
      </w:pPr>
      <w:r>
        <w:t>最初にあるユーザが接続を開始したときには、</w:t>
      </w:r>
      <w:r>
        <w:t>025</w:t>
      </w:r>
      <w:r>
        <w:t>行目に示すように</w:t>
      </w:r>
      <w:r>
        <w:t>userName=</w:t>
      </w:r>
      <w:r>
        <w:t>という形式でユーザ名が送られてくるので、これを識別する必要がある。間違って既に参加済みのユーザが</w:t>
      </w:r>
      <w:r>
        <w:t>userName=</w:t>
      </w:r>
      <w:r>
        <w:t>というテキストを送信しても、それは新たな参加とは見做されない。</w:t>
      </w:r>
    </w:p>
    <w:p w:rsidR="00000000" w:rsidRDefault="002E5195"/>
    <w:p w:rsidR="00000000" w:rsidRDefault="002E5195" w:rsidP="002E5195">
      <w:pPr>
        <w:numPr>
          <w:ilvl w:val="0"/>
          <w:numId w:val="285"/>
        </w:numPr>
      </w:pPr>
      <w:r>
        <w:t>033</w:t>
      </w:r>
      <w:r>
        <w:t>行目にあるように、既に参加済みのユーザ名と同じユーザ名で接続してきた場合（例えばクライアントがソケット切断しないまま別の画面に</w:t>
      </w:r>
      <w:r>
        <w:t>移り、再びこのチャットに参加してきた場合）は、警告を出してその接続削除し、新しい</w:t>
      </w:r>
      <w:r>
        <w:t>WebSocket</w:t>
      </w:r>
      <w:r>
        <w:t>オブジェクトと</w:t>
      </w:r>
      <w:r>
        <w:t>userName</w:t>
      </w:r>
      <w:r>
        <w:t>を登録する。</w:t>
      </w:r>
    </w:p>
    <w:p w:rsidR="00000000" w:rsidRDefault="002E5195"/>
    <w:p w:rsidR="00000000" w:rsidRDefault="002E5195" w:rsidP="002E5195">
      <w:pPr>
        <w:numPr>
          <w:ilvl w:val="0"/>
          <w:numId w:val="285"/>
        </w:numPr>
      </w:pPr>
      <w:r>
        <w:t>log</w:t>
      </w:r>
      <w:r>
        <w:t>という関数は、プログラマが使っているロガーに適合させる。ここではコンソールに出力している。</w:t>
      </w:r>
    </w:p>
    <w:p w:rsidR="00000000" w:rsidRDefault="002E5195"/>
    <w:p w:rsidR="00000000" w:rsidRDefault="002E5195"/>
    <w:p w:rsidR="00000000" w:rsidRDefault="002E5195"/>
    <w:p w:rsidR="00000000" w:rsidRDefault="002E5195">
      <w:pPr>
        <w:pStyle w:val="3"/>
      </w:pPr>
      <w:r>
        <w:t>JavaScript</w:t>
      </w:r>
      <w:r>
        <w:t>ベースの</w:t>
      </w:r>
      <w:r>
        <w:t>クライアント側のコード</w:t>
      </w:r>
    </w:p>
    <w:p w:rsidR="00000000" w:rsidRDefault="002E5195"/>
    <w:p w:rsidR="00000000" w:rsidRDefault="002E5195">
      <w:r>
        <w:t>ここではサーバのテストの為に、次のような</w:t>
      </w:r>
      <w:r>
        <w:t>JavaScript</w:t>
      </w:r>
      <w:r>
        <w:t>ベースの</w:t>
      </w:r>
      <w:r>
        <w:t>HTML</w:t>
      </w:r>
      <w:r>
        <w:t>テキストをクライアントとして使用している。このクライアントは</w:t>
      </w:r>
      <w:r>
        <w:t>Chrome</w:t>
      </w:r>
      <w:r>
        <w:t>あるいは</w:t>
      </w:r>
      <w:r>
        <w:t>Firefox</w:t>
      </w:r>
      <w:r>
        <w:t>で利用できるが、</w:t>
      </w:r>
      <w:r>
        <w:t>IE</w:t>
      </w:r>
      <w:r>
        <w:t>は対応していない。</w:t>
      </w:r>
    </w:p>
    <w:p w:rsidR="00000000" w:rsidRDefault="002E5195"/>
    <w:p w:rsidR="00000000" w:rsidRDefault="002E5195">
      <w:pPr>
        <w:jc w:val="center"/>
        <w:rPr>
          <w:sz w:val="16"/>
          <w:szCs w:val="16"/>
        </w:rPr>
      </w:pPr>
      <w:r>
        <w:t>WebSocketChat.html</w:t>
      </w:r>
    </w:p>
    <w:p w:rsidR="00000000" w:rsidRDefault="002E5195">
      <w:pPr>
        <w:pStyle w:val="af0"/>
        <w:rPr>
          <w:sz w:val="16"/>
          <w:szCs w:val="16"/>
        </w:rPr>
      </w:pPr>
      <w:r>
        <w:rPr>
          <w:sz w:val="16"/>
          <w:szCs w:val="16"/>
        </w:rPr>
        <w:t>001 &lt;!DOCTYPE html&gt;</w:t>
      </w:r>
    </w:p>
    <w:p w:rsidR="00000000" w:rsidRDefault="002E5195">
      <w:pPr>
        <w:pStyle w:val="af0"/>
        <w:rPr>
          <w:sz w:val="16"/>
          <w:szCs w:val="16"/>
        </w:rPr>
      </w:pPr>
      <w:r>
        <w:rPr>
          <w:sz w:val="16"/>
          <w:szCs w:val="16"/>
        </w:rPr>
        <w:t>002 &lt;meta charset="utf-8" /&gt;</w:t>
      </w:r>
    </w:p>
    <w:p w:rsidR="00000000" w:rsidRDefault="002E5195">
      <w:pPr>
        <w:pStyle w:val="af0"/>
        <w:rPr>
          <w:sz w:val="16"/>
          <w:szCs w:val="16"/>
        </w:rPr>
      </w:pPr>
      <w:r>
        <w:rPr>
          <w:sz w:val="16"/>
          <w:szCs w:val="16"/>
        </w:rPr>
        <w:t>003 &lt;title&gt;WebSocket Chat&lt;/title&gt;</w:t>
      </w:r>
    </w:p>
    <w:p w:rsidR="00000000" w:rsidRDefault="002E5195">
      <w:pPr>
        <w:pStyle w:val="af0"/>
        <w:rPr>
          <w:sz w:val="16"/>
          <w:szCs w:val="16"/>
        </w:rPr>
      </w:pPr>
      <w:r>
        <w:rPr>
          <w:sz w:val="16"/>
          <w:szCs w:val="16"/>
        </w:rPr>
        <w:t xml:space="preserve">004 </w:t>
      </w:r>
    </w:p>
    <w:p w:rsidR="00000000" w:rsidRDefault="002E5195">
      <w:pPr>
        <w:pStyle w:val="af0"/>
        <w:rPr>
          <w:sz w:val="16"/>
          <w:szCs w:val="16"/>
        </w:rPr>
      </w:pPr>
      <w:r>
        <w:rPr>
          <w:sz w:val="16"/>
          <w:szCs w:val="16"/>
        </w:rPr>
        <w:t>005 &lt;script language="javascript" type="text/javascript"&gt;</w:t>
      </w:r>
    </w:p>
    <w:p w:rsidR="00000000" w:rsidRDefault="002E5195">
      <w:pPr>
        <w:pStyle w:val="af0"/>
        <w:rPr>
          <w:sz w:val="16"/>
          <w:szCs w:val="16"/>
        </w:rPr>
      </w:pPr>
      <w:r>
        <w:rPr>
          <w:sz w:val="16"/>
          <w:szCs w:val="16"/>
        </w:rPr>
        <w:t xml:space="preserve">006 </w:t>
      </w:r>
    </w:p>
    <w:p w:rsidR="00000000" w:rsidRDefault="002E5195">
      <w:pPr>
        <w:pStyle w:val="af0"/>
        <w:rPr>
          <w:sz w:val="16"/>
          <w:szCs w:val="16"/>
        </w:rPr>
      </w:pPr>
      <w:r>
        <w:rPr>
          <w:sz w:val="16"/>
          <w:szCs w:val="16"/>
        </w:rPr>
        <w:t>007   var wsUri = "ws://localhost:8000/</w:t>
      </w:r>
      <w:r>
        <w:rPr>
          <w:sz w:val="16"/>
          <w:szCs w:val="16"/>
        </w:rPr>
        <w:t>c</w:t>
      </w:r>
      <w:r>
        <w:rPr>
          <w:sz w:val="16"/>
          <w:szCs w:val="16"/>
        </w:rPr>
        <w:t>hat";</w:t>
      </w:r>
    </w:p>
    <w:p w:rsidR="00000000" w:rsidRDefault="002E5195">
      <w:pPr>
        <w:pStyle w:val="af0"/>
        <w:rPr>
          <w:sz w:val="16"/>
          <w:szCs w:val="16"/>
        </w:rPr>
      </w:pPr>
      <w:r>
        <w:rPr>
          <w:sz w:val="16"/>
          <w:szCs w:val="16"/>
        </w:rPr>
        <w:t>008   var mode = "DISCONNECTED";</w:t>
      </w:r>
    </w:p>
    <w:p w:rsidR="00000000" w:rsidRDefault="002E5195">
      <w:pPr>
        <w:pStyle w:val="af0"/>
        <w:rPr>
          <w:sz w:val="16"/>
          <w:szCs w:val="16"/>
        </w:rPr>
      </w:pPr>
      <w:r>
        <w:rPr>
          <w:sz w:val="16"/>
          <w:szCs w:val="16"/>
        </w:rPr>
        <w:t xml:space="preserve">009 </w:t>
      </w:r>
    </w:p>
    <w:p w:rsidR="00000000" w:rsidRDefault="002E5195">
      <w:pPr>
        <w:pStyle w:val="af0"/>
        <w:rPr>
          <w:sz w:val="16"/>
          <w:szCs w:val="16"/>
        </w:rPr>
      </w:pPr>
      <w:r>
        <w:rPr>
          <w:sz w:val="16"/>
          <w:szCs w:val="16"/>
        </w:rPr>
        <w:t>0</w:t>
      </w:r>
      <w:r>
        <w:rPr>
          <w:sz w:val="16"/>
          <w:szCs w:val="16"/>
        </w:rPr>
        <w:t>10   window.addEventListener("load", init, false);</w:t>
      </w:r>
    </w:p>
    <w:p w:rsidR="00000000" w:rsidRDefault="002E5195">
      <w:pPr>
        <w:pStyle w:val="af0"/>
        <w:rPr>
          <w:sz w:val="16"/>
          <w:szCs w:val="16"/>
        </w:rPr>
      </w:pPr>
      <w:r>
        <w:rPr>
          <w:sz w:val="16"/>
          <w:szCs w:val="16"/>
        </w:rPr>
        <w:t xml:space="preserve">011 </w:t>
      </w:r>
    </w:p>
    <w:p w:rsidR="00000000" w:rsidRDefault="002E5195">
      <w:pPr>
        <w:pStyle w:val="af0"/>
        <w:rPr>
          <w:sz w:val="16"/>
          <w:szCs w:val="16"/>
        </w:rPr>
      </w:pPr>
      <w:r>
        <w:rPr>
          <w:sz w:val="16"/>
          <w:szCs w:val="16"/>
        </w:rPr>
        <w:t>012   function init() {</w:t>
      </w:r>
    </w:p>
    <w:p w:rsidR="00000000" w:rsidRDefault="002E5195">
      <w:pPr>
        <w:pStyle w:val="af0"/>
        <w:rPr>
          <w:sz w:val="16"/>
          <w:szCs w:val="16"/>
        </w:rPr>
      </w:pPr>
      <w:r>
        <w:rPr>
          <w:sz w:val="16"/>
          <w:szCs w:val="16"/>
        </w:rPr>
        <w:t>013     var consoleLog = document.getElementById("consoleLog");</w:t>
      </w:r>
    </w:p>
    <w:p w:rsidR="00000000" w:rsidRDefault="002E5195">
      <w:pPr>
        <w:pStyle w:val="af0"/>
        <w:rPr>
          <w:sz w:val="16"/>
          <w:szCs w:val="16"/>
        </w:rPr>
      </w:pPr>
      <w:r>
        <w:rPr>
          <w:sz w:val="16"/>
          <w:szCs w:val="16"/>
        </w:rPr>
        <w:t>014     var clearLogBut = document.getElementById("clearLogButton");</w:t>
      </w:r>
    </w:p>
    <w:p w:rsidR="00000000" w:rsidRDefault="002E5195">
      <w:pPr>
        <w:pStyle w:val="af0"/>
        <w:rPr>
          <w:sz w:val="16"/>
          <w:szCs w:val="16"/>
        </w:rPr>
      </w:pPr>
      <w:r>
        <w:rPr>
          <w:sz w:val="16"/>
          <w:szCs w:val="16"/>
        </w:rPr>
        <w:t>015     clearLogBut.onclick = clearLog;</w:t>
      </w:r>
    </w:p>
    <w:p w:rsidR="00000000" w:rsidRDefault="002E5195">
      <w:pPr>
        <w:pStyle w:val="af0"/>
        <w:rPr>
          <w:sz w:val="16"/>
          <w:szCs w:val="16"/>
        </w:rPr>
      </w:pPr>
      <w:r>
        <w:rPr>
          <w:sz w:val="16"/>
          <w:szCs w:val="16"/>
        </w:rPr>
        <w:t>016</w:t>
      </w:r>
      <w:r>
        <w:rPr>
          <w:sz w:val="16"/>
          <w:szCs w:val="16"/>
        </w:rPr>
        <w:t xml:space="preserve">     var connectBut = document.getElementById("joinButton");</w:t>
      </w:r>
    </w:p>
    <w:p w:rsidR="00000000" w:rsidRDefault="002E5195">
      <w:pPr>
        <w:pStyle w:val="af0"/>
        <w:rPr>
          <w:sz w:val="16"/>
          <w:szCs w:val="16"/>
        </w:rPr>
      </w:pPr>
      <w:r>
        <w:rPr>
          <w:sz w:val="16"/>
          <w:szCs w:val="16"/>
        </w:rPr>
        <w:t>017     connectBut.onclick = doConnect;</w:t>
      </w:r>
    </w:p>
    <w:p w:rsidR="00000000" w:rsidRDefault="002E5195">
      <w:pPr>
        <w:pStyle w:val="af0"/>
        <w:rPr>
          <w:sz w:val="16"/>
          <w:szCs w:val="16"/>
        </w:rPr>
      </w:pPr>
      <w:r>
        <w:rPr>
          <w:sz w:val="16"/>
          <w:szCs w:val="16"/>
        </w:rPr>
        <w:t>018     var disconnectBut = document.getElementById("leaveButton");</w:t>
      </w:r>
    </w:p>
    <w:p w:rsidR="00000000" w:rsidRDefault="002E5195">
      <w:pPr>
        <w:pStyle w:val="af0"/>
        <w:rPr>
          <w:sz w:val="16"/>
          <w:szCs w:val="16"/>
        </w:rPr>
      </w:pPr>
      <w:r>
        <w:rPr>
          <w:sz w:val="16"/>
          <w:szCs w:val="16"/>
        </w:rPr>
        <w:t>019     disconnectBut.onclick = doDisconnect;</w:t>
      </w:r>
    </w:p>
    <w:p w:rsidR="00000000" w:rsidRDefault="002E5195">
      <w:pPr>
        <w:pStyle w:val="af0"/>
        <w:rPr>
          <w:sz w:val="16"/>
          <w:szCs w:val="16"/>
        </w:rPr>
      </w:pPr>
      <w:r>
        <w:rPr>
          <w:sz w:val="16"/>
          <w:szCs w:val="16"/>
        </w:rPr>
        <w:t>020     var sendBut = document.getElement</w:t>
      </w:r>
      <w:r>
        <w:rPr>
          <w:sz w:val="16"/>
          <w:szCs w:val="16"/>
        </w:rPr>
        <w:t>ById("sendButton");</w:t>
      </w:r>
    </w:p>
    <w:p w:rsidR="00000000" w:rsidRDefault="002E5195">
      <w:pPr>
        <w:pStyle w:val="af0"/>
        <w:rPr>
          <w:sz w:val="16"/>
          <w:szCs w:val="16"/>
        </w:rPr>
      </w:pPr>
      <w:r>
        <w:rPr>
          <w:sz w:val="16"/>
          <w:szCs w:val="16"/>
        </w:rPr>
        <w:t>021     sendBut.onclick = doSend;</w:t>
      </w:r>
    </w:p>
    <w:p w:rsidR="00000000" w:rsidRDefault="002E5195">
      <w:pPr>
        <w:pStyle w:val="af0"/>
        <w:rPr>
          <w:sz w:val="16"/>
          <w:szCs w:val="16"/>
        </w:rPr>
      </w:pPr>
      <w:r>
        <w:rPr>
          <w:sz w:val="16"/>
          <w:szCs w:val="16"/>
        </w:rPr>
        <w:t>022     var userName = document.getElementById("userName");</w:t>
      </w:r>
    </w:p>
    <w:p w:rsidR="00000000" w:rsidRDefault="002E5195">
      <w:pPr>
        <w:pStyle w:val="af0"/>
        <w:rPr>
          <w:sz w:val="16"/>
          <w:szCs w:val="16"/>
        </w:rPr>
      </w:pPr>
      <w:r>
        <w:rPr>
          <w:sz w:val="16"/>
          <w:szCs w:val="16"/>
        </w:rPr>
        <w:t>023     var sendMessage = document.getElementById("sendMessage");</w:t>
      </w:r>
    </w:p>
    <w:p w:rsidR="00000000" w:rsidRDefault="002E5195">
      <w:pPr>
        <w:pStyle w:val="af0"/>
        <w:rPr>
          <w:sz w:val="16"/>
          <w:szCs w:val="16"/>
        </w:rPr>
      </w:pPr>
      <w:r>
        <w:rPr>
          <w:sz w:val="16"/>
          <w:szCs w:val="16"/>
        </w:rPr>
        <w:t>024   }</w:t>
      </w:r>
    </w:p>
    <w:p w:rsidR="00000000" w:rsidRDefault="002E5195">
      <w:pPr>
        <w:pStyle w:val="af0"/>
        <w:rPr>
          <w:sz w:val="16"/>
          <w:szCs w:val="16"/>
        </w:rPr>
      </w:pPr>
      <w:r>
        <w:rPr>
          <w:sz w:val="16"/>
          <w:szCs w:val="16"/>
        </w:rPr>
        <w:t xml:space="preserve">025 </w:t>
      </w:r>
    </w:p>
    <w:p w:rsidR="00000000" w:rsidRDefault="002E5195">
      <w:pPr>
        <w:pStyle w:val="af0"/>
        <w:rPr>
          <w:sz w:val="16"/>
          <w:szCs w:val="16"/>
        </w:rPr>
      </w:pPr>
      <w:r>
        <w:rPr>
          <w:sz w:val="16"/>
          <w:szCs w:val="16"/>
        </w:rPr>
        <w:t>026   function onOpen(evt) {</w:t>
      </w:r>
    </w:p>
    <w:p w:rsidR="00000000" w:rsidRDefault="002E5195">
      <w:pPr>
        <w:pStyle w:val="af0"/>
        <w:rPr>
          <w:sz w:val="16"/>
          <w:szCs w:val="16"/>
        </w:rPr>
      </w:pPr>
      <w:r>
        <w:rPr>
          <w:sz w:val="16"/>
          <w:szCs w:val="16"/>
        </w:rPr>
        <w:t>027     logToConsole("CONNECTED");</w:t>
      </w:r>
    </w:p>
    <w:p w:rsidR="00000000" w:rsidRDefault="002E5195">
      <w:pPr>
        <w:pStyle w:val="af0"/>
        <w:rPr>
          <w:sz w:val="16"/>
          <w:szCs w:val="16"/>
        </w:rPr>
      </w:pPr>
      <w:r>
        <w:rPr>
          <w:sz w:val="16"/>
          <w:szCs w:val="16"/>
        </w:rPr>
        <w:t>028     mode = "CONNECTED";</w:t>
      </w:r>
    </w:p>
    <w:p w:rsidR="00000000" w:rsidRDefault="002E5195">
      <w:pPr>
        <w:pStyle w:val="af0"/>
        <w:rPr>
          <w:sz w:val="16"/>
          <w:szCs w:val="16"/>
        </w:rPr>
      </w:pPr>
      <w:r>
        <w:rPr>
          <w:sz w:val="16"/>
          <w:szCs w:val="16"/>
        </w:rPr>
        <w:t>029     websocket.send("userName=" + userName.value);</w:t>
      </w:r>
    </w:p>
    <w:p w:rsidR="00000000" w:rsidRDefault="002E5195">
      <w:pPr>
        <w:pStyle w:val="af0"/>
        <w:rPr>
          <w:sz w:val="16"/>
          <w:szCs w:val="16"/>
        </w:rPr>
      </w:pPr>
      <w:r>
        <w:rPr>
          <w:sz w:val="16"/>
          <w:szCs w:val="16"/>
        </w:rPr>
        <w:t>030   }</w:t>
      </w:r>
    </w:p>
    <w:p w:rsidR="00000000" w:rsidRDefault="002E5195">
      <w:pPr>
        <w:pStyle w:val="af0"/>
        <w:rPr>
          <w:sz w:val="16"/>
          <w:szCs w:val="16"/>
        </w:rPr>
      </w:pPr>
      <w:r>
        <w:rPr>
          <w:sz w:val="16"/>
          <w:szCs w:val="16"/>
        </w:rPr>
        <w:t xml:space="preserve">031 </w:t>
      </w:r>
    </w:p>
    <w:p w:rsidR="00000000" w:rsidRDefault="002E5195">
      <w:pPr>
        <w:pStyle w:val="af0"/>
        <w:rPr>
          <w:sz w:val="16"/>
          <w:szCs w:val="16"/>
        </w:rPr>
      </w:pPr>
      <w:r>
        <w:rPr>
          <w:sz w:val="16"/>
          <w:szCs w:val="16"/>
        </w:rPr>
        <w:t>032   function onClose(evt) {</w:t>
      </w:r>
    </w:p>
    <w:p w:rsidR="00000000" w:rsidRDefault="002E5195">
      <w:pPr>
        <w:pStyle w:val="af0"/>
        <w:rPr>
          <w:sz w:val="16"/>
          <w:szCs w:val="16"/>
        </w:rPr>
      </w:pPr>
      <w:r>
        <w:rPr>
          <w:sz w:val="16"/>
          <w:szCs w:val="16"/>
        </w:rPr>
        <w:t>033     logToConsole("DISCONNECTED");</w:t>
      </w:r>
    </w:p>
    <w:p w:rsidR="00000000" w:rsidRDefault="002E5195">
      <w:pPr>
        <w:pStyle w:val="af0"/>
        <w:rPr>
          <w:sz w:val="16"/>
          <w:szCs w:val="16"/>
        </w:rPr>
      </w:pPr>
      <w:r>
        <w:rPr>
          <w:sz w:val="16"/>
          <w:szCs w:val="16"/>
        </w:rPr>
        <w:t>034     mode = "DISCONNECTED";</w:t>
      </w:r>
    </w:p>
    <w:p w:rsidR="00000000" w:rsidRDefault="002E5195">
      <w:pPr>
        <w:pStyle w:val="af0"/>
        <w:rPr>
          <w:sz w:val="16"/>
          <w:szCs w:val="16"/>
        </w:rPr>
      </w:pPr>
      <w:r>
        <w:rPr>
          <w:sz w:val="16"/>
          <w:szCs w:val="16"/>
        </w:rPr>
        <w:t>035   }</w:t>
      </w:r>
    </w:p>
    <w:p w:rsidR="00000000" w:rsidRDefault="002E5195">
      <w:pPr>
        <w:pStyle w:val="af0"/>
        <w:rPr>
          <w:sz w:val="16"/>
          <w:szCs w:val="16"/>
        </w:rPr>
      </w:pPr>
      <w:r>
        <w:rPr>
          <w:sz w:val="16"/>
          <w:szCs w:val="16"/>
        </w:rPr>
        <w:t xml:space="preserve">036 </w:t>
      </w:r>
    </w:p>
    <w:p w:rsidR="00000000" w:rsidRDefault="002E5195">
      <w:pPr>
        <w:pStyle w:val="af0"/>
        <w:rPr>
          <w:sz w:val="16"/>
          <w:szCs w:val="16"/>
        </w:rPr>
      </w:pPr>
      <w:r>
        <w:rPr>
          <w:sz w:val="16"/>
          <w:szCs w:val="16"/>
        </w:rPr>
        <w:t>037   function onMessage(evt) {</w:t>
      </w:r>
    </w:p>
    <w:p w:rsidR="00000000" w:rsidRDefault="002E5195">
      <w:pPr>
        <w:pStyle w:val="af0"/>
        <w:rPr>
          <w:sz w:val="16"/>
          <w:szCs w:val="16"/>
        </w:rPr>
      </w:pPr>
      <w:r>
        <w:rPr>
          <w:sz w:val="16"/>
          <w:szCs w:val="16"/>
        </w:rPr>
        <w:t>038     logToCon</w:t>
      </w:r>
      <w:r>
        <w:rPr>
          <w:sz w:val="16"/>
          <w:szCs w:val="16"/>
        </w:rPr>
        <w:t>sole('&lt;span style="color: blue;"&gt;' + evt.data+'&lt;/span&gt;');</w:t>
      </w:r>
    </w:p>
    <w:p w:rsidR="00000000" w:rsidRDefault="002E5195">
      <w:pPr>
        <w:pStyle w:val="af0"/>
        <w:rPr>
          <w:sz w:val="16"/>
          <w:szCs w:val="16"/>
        </w:rPr>
      </w:pPr>
      <w:r>
        <w:rPr>
          <w:sz w:val="16"/>
          <w:szCs w:val="16"/>
        </w:rPr>
        <w:t>039   }</w:t>
      </w:r>
    </w:p>
    <w:p w:rsidR="00000000" w:rsidRDefault="002E5195">
      <w:pPr>
        <w:pStyle w:val="af0"/>
        <w:rPr>
          <w:sz w:val="16"/>
          <w:szCs w:val="16"/>
        </w:rPr>
      </w:pPr>
      <w:r>
        <w:rPr>
          <w:sz w:val="16"/>
          <w:szCs w:val="16"/>
        </w:rPr>
        <w:t xml:space="preserve">040  </w:t>
      </w:r>
    </w:p>
    <w:p w:rsidR="00000000" w:rsidRDefault="002E5195">
      <w:pPr>
        <w:pStyle w:val="af0"/>
        <w:rPr>
          <w:sz w:val="16"/>
          <w:szCs w:val="16"/>
        </w:rPr>
      </w:pPr>
      <w:r>
        <w:rPr>
          <w:sz w:val="16"/>
          <w:szCs w:val="16"/>
        </w:rPr>
        <w:t>041   function onError(evt) {</w:t>
      </w:r>
    </w:p>
    <w:p w:rsidR="00000000" w:rsidRDefault="002E5195">
      <w:pPr>
        <w:pStyle w:val="af0"/>
        <w:rPr>
          <w:sz w:val="16"/>
          <w:szCs w:val="16"/>
        </w:rPr>
      </w:pPr>
      <w:r>
        <w:rPr>
          <w:sz w:val="16"/>
          <w:szCs w:val="16"/>
        </w:rPr>
        <w:t>042     logToConsole('&lt;span style="color: red;"&gt;ERROR:&lt;/span&gt; ' + evt.data);</w:t>
      </w:r>
    </w:p>
    <w:p w:rsidR="00000000" w:rsidRDefault="002E5195">
      <w:pPr>
        <w:pStyle w:val="af0"/>
        <w:rPr>
          <w:sz w:val="16"/>
          <w:szCs w:val="16"/>
        </w:rPr>
      </w:pPr>
      <w:r>
        <w:rPr>
          <w:sz w:val="16"/>
          <w:szCs w:val="16"/>
        </w:rPr>
        <w:t>043     websocket.close();</w:t>
      </w:r>
    </w:p>
    <w:p w:rsidR="00000000" w:rsidRDefault="002E5195">
      <w:pPr>
        <w:pStyle w:val="af0"/>
        <w:rPr>
          <w:sz w:val="16"/>
          <w:szCs w:val="16"/>
        </w:rPr>
      </w:pPr>
      <w:r>
        <w:rPr>
          <w:sz w:val="16"/>
          <w:szCs w:val="16"/>
        </w:rPr>
        <w:t>044   }</w:t>
      </w:r>
    </w:p>
    <w:p w:rsidR="00000000" w:rsidRDefault="002E5195">
      <w:pPr>
        <w:pStyle w:val="af0"/>
        <w:rPr>
          <w:sz w:val="16"/>
          <w:szCs w:val="16"/>
        </w:rPr>
      </w:pPr>
      <w:r>
        <w:rPr>
          <w:sz w:val="16"/>
          <w:szCs w:val="16"/>
        </w:rPr>
        <w:t xml:space="preserve">045 </w:t>
      </w:r>
    </w:p>
    <w:p w:rsidR="00000000" w:rsidRDefault="002E5195">
      <w:pPr>
        <w:pStyle w:val="af0"/>
        <w:rPr>
          <w:sz w:val="16"/>
          <w:szCs w:val="16"/>
        </w:rPr>
      </w:pPr>
      <w:r>
        <w:rPr>
          <w:sz w:val="16"/>
          <w:szCs w:val="16"/>
        </w:rPr>
        <w:t>046   function doConnect() {</w:t>
      </w:r>
    </w:p>
    <w:p w:rsidR="00000000" w:rsidRDefault="002E5195">
      <w:pPr>
        <w:pStyle w:val="af0"/>
        <w:rPr>
          <w:sz w:val="16"/>
          <w:szCs w:val="16"/>
        </w:rPr>
      </w:pPr>
      <w:r>
        <w:rPr>
          <w:sz w:val="16"/>
          <w:szCs w:val="16"/>
        </w:rPr>
        <w:t xml:space="preserve">047     </w:t>
      </w:r>
      <w:r>
        <w:rPr>
          <w:sz w:val="16"/>
          <w:szCs w:val="16"/>
        </w:rPr>
        <w:t>if (mode == "CONNECTED") {</w:t>
      </w:r>
    </w:p>
    <w:p w:rsidR="00000000" w:rsidRDefault="002E5195">
      <w:pPr>
        <w:pStyle w:val="af0"/>
        <w:rPr>
          <w:sz w:val="16"/>
          <w:szCs w:val="16"/>
        </w:rPr>
      </w:pPr>
      <w:r>
        <w:rPr>
          <w:sz w:val="16"/>
          <w:szCs w:val="16"/>
        </w:rPr>
        <w:t>048       return;</w:t>
      </w:r>
    </w:p>
    <w:p w:rsidR="00000000" w:rsidRDefault="002E5195">
      <w:pPr>
        <w:pStyle w:val="af0"/>
        <w:rPr>
          <w:sz w:val="16"/>
          <w:szCs w:val="16"/>
        </w:rPr>
      </w:pPr>
      <w:r>
        <w:rPr>
          <w:sz w:val="16"/>
          <w:szCs w:val="16"/>
        </w:rPr>
        <w:t>049     }</w:t>
      </w:r>
    </w:p>
    <w:p w:rsidR="00000000" w:rsidRDefault="002E5195">
      <w:pPr>
        <w:pStyle w:val="af0"/>
        <w:rPr>
          <w:sz w:val="16"/>
          <w:szCs w:val="16"/>
        </w:rPr>
      </w:pPr>
      <w:r>
        <w:rPr>
          <w:sz w:val="16"/>
          <w:szCs w:val="16"/>
        </w:rPr>
        <w:t>050     if (window.MozWebSocket) {</w:t>
      </w:r>
    </w:p>
    <w:p w:rsidR="00000000" w:rsidRDefault="002E5195">
      <w:pPr>
        <w:pStyle w:val="af0"/>
        <w:rPr>
          <w:sz w:val="16"/>
          <w:szCs w:val="16"/>
        </w:rPr>
      </w:pPr>
      <w:r>
        <w:rPr>
          <w:sz w:val="16"/>
          <w:szCs w:val="16"/>
        </w:rPr>
        <w:t xml:space="preserve">051       logToConsole('&lt;span style="color: red;"&gt;&lt;strong&gt;Info:&lt;/strong&gt; This browser supports </w:t>
      </w:r>
      <w:r>
        <w:rPr>
          <w:sz w:val="16"/>
          <w:szCs w:val="16"/>
        </w:rPr>
        <w:lastRenderedPageBreak/>
        <w:t>WebSocket using the MozWebSocket constructor&lt;/span&gt;');</w:t>
      </w:r>
    </w:p>
    <w:p w:rsidR="00000000" w:rsidRDefault="002E5195">
      <w:pPr>
        <w:pStyle w:val="af0"/>
        <w:rPr>
          <w:sz w:val="16"/>
          <w:szCs w:val="16"/>
        </w:rPr>
      </w:pPr>
      <w:r>
        <w:rPr>
          <w:sz w:val="16"/>
          <w:szCs w:val="16"/>
        </w:rPr>
        <w:t>052       window</w:t>
      </w:r>
      <w:r>
        <w:rPr>
          <w:sz w:val="16"/>
          <w:szCs w:val="16"/>
        </w:rPr>
        <w:t>.WebSocket = window.MozWebSocket;</w:t>
      </w:r>
    </w:p>
    <w:p w:rsidR="00000000" w:rsidRDefault="002E5195">
      <w:pPr>
        <w:pStyle w:val="af0"/>
        <w:rPr>
          <w:sz w:val="16"/>
          <w:szCs w:val="16"/>
        </w:rPr>
      </w:pPr>
      <w:r>
        <w:rPr>
          <w:sz w:val="16"/>
          <w:szCs w:val="16"/>
        </w:rPr>
        <w:t>053     }</w:t>
      </w:r>
    </w:p>
    <w:p w:rsidR="00000000" w:rsidRDefault="002E5195">
      <w:pPr>
        <w:pStyle w:val="af0"/>
        <w:rPr>
          <w:sz w:val="16"/>
          <w:szCs w:val="16"/>
        </w:rPr>
      </w:pPr>
      <w:r>
        <w:rPr>
          <w:sz w:val="16"/>
          <w:szCs w:val="16"/>
        </w:rPr>
        <w:t>054     else if (!window.WebSocket) {</w:t>
      </w:r>
    </w:p>
    <w:p w:rsidR="00000000" w:rsidRDefault="002E5195">
      <w:pPr>
        <w:pStyle w:val="af0"/>
        <w:rPr>
          <w:sz w:val="16"/>
          <w:szCs w:val="16"/>
        </w:rPr>
      </w:pPr>
      <w:r>
        <w:rPr>
          <w:sz w:val="16"/>
          <w:szCs w:val="16"/>
        </w:rPr>
        <w:t>055       logToConsole('&lt;span style="color: red;"&gt;&lt;strong&gt;Error:&lt;/strong&gt; This browser does not have support for WebSocket&lt;/span&gt;');</w:t>
      </w:r>
    </w:p>
    <w:p w:rsidR="00000000" w:rsidRDefault="002E5195">
      <w:pPr>
        <w:pStyle w:val="af0"/>
        <w:rPr>
          <w:sz w:val="16"/>
          <w:szCs w:val="16"/>
        </w:rPr>
      </w:pPr>
      <w:r>
        <w:rPr>
          <w:sz w:val="16"/>
          <w:szCs w:val="16"/>
        </w:rPr>
        <w:t>056       return;</w:t>
      </w:r>
    </w:p>
    <w:p w:rsidR="00000000" w:rsidRDefault="002E5195">
      <w:pPr>
        <w:pStyle w:val="af0"/>
        <w:rPr>
          <w:sz w:val="16"/>
          <w:szCs w:val="16"/>
        </w:rPr>
      </w:pPr>
      <w:r>
        <w:rPr>
          <w:sz w:val="16"/>
          <w:szCs w:val="16"/>
        </w:rPr>
        <w:t>057     }</w:t>
      </w:r>
    </w:p>
    <w:p w:rsidR="00000000" w:rsidRDefault="002E5195">
      <w:pPr>
        <w:pStyle w:val="af0"/>
        <w:rPr>
          <w:sz w:val="16"/>
          <w:szCs w:val="16"/>
        </w:rPr>
      </w:pPr>
      <w:r>
        <w:rPr>
          <w:sz w:val="16"/>
          <w:szCs w:val="16"/>
        </w:rPr>
        <w:t>058     if (!</w:t>
      </w:r>
      <w:r>
        <w:rPr>
          <w:sz w:val="16"/>
          <w:szCs w:val="16"/>
        </w:rPr>
        <w:t>userName.value) {</w:t>
      </w:r>
    </w:p>
    <w:p w:rsidR="00000000" w:rsidRDefault="002E5195">
      <w:pPr>
        <w:pStyle w:val="af0"/>
        <w:rPr>
          <w:sz w:val="16"/>
          <w:szCs w:val="16"/>
        </w:rPr>
      </w:pPr>
      <w:r>
        <w:rPr>
          <w:sz w:val="16"/>
          <w:szCs w:val="16"/>
        </w:rPr>
        <w:t>059       logToConsole('&lt;span style="color: red;"&gt;&lt;strong&gt;Enter your name!&lt;/strong&gt;&lt;/span&gt;');</w:t>
      </w:r>
    </w:p>
    <w:p w:rsidR="00000000" w:rsidRDefault="002E5195">
      <w:pPr>
        <w:pStyle w:val="af0"/>
        <w:rPr>
          <w:sz w:val="16"/>
          <w:szCs w:val="16"/>
        </w:rPr>
      </w:pPr>
      <w:r>
        <w:rPr>
          <w:sz w:val="16"/>
          <w:szCs w:val="16"/>
        </w:rPr>
        <w:t>060       return;</w:t>
      </w:r>
    </w:p>
    <w:p w:rsidR="00000000" w:rsidRDefault="002E5195">
      <w:pPr>
        <w:pStyle w:val="af0"/>
        <w:rPr>
          <w:sz w:val="16"/>
          <w:szCs w:val="16"/>
        </w:rPr>
      </w:pPr>
      <w:r>
        <w:rPr>
          <w:sz w:val="16"/>
          <w:szCs w:val="16"/>
        </w:rPr>
        <w:t>061     }</w:t>
      </w:r>
    </w:p>
    <w:p w:rsidR="00000000" w:rsidRDefault="002E5195">
      <w:pPr>
        <w:pStyle w:val="af0"/>
        <w:rPr>
          <w:sz w:val="16"/>
          <w:szCs w:val="16"/>
        </w:rPr>
      </w:pPr>
      <w:r>
        <w:rPr>
          <w:sz w:val="16"/>
          <w:szCs w:val="16"/>
        </w:rPr>
        <w:t>062     websocket = new WebSocket(wsUri);</w:t>
      </w:r>
    </w:p>
    <w:p w:rsidR="00000000" w:rsidRDefault="002E5195">
      <w:pPr>
        <w:pStyle w:val="af0"/>
        <w:rPr>
          <w:sz w:val="16"/>
          <w:szCs w:val="16"/>
        </w:rPr>
      </w:pPr>
      <w:r>
        <w:rPr>
          <w:sz w:val="16"/>
          <w:szCs w:val="16"/>
        </w:rPr>
        <w:t>063     websocket.onopen = function(evt) { onOpen(evt) };</w:t>
      </w:r>
    </w:p>
    <w:p w:rsidR="00000000" w:rsidRDefault="002E5195">
      <w:pPr>
        <w:pStyle w:val="af0"/>
        <w:rPr>
          <w:sz w:val="16"/>
          <w:szCs w:val="16"/>
        </w:rPr>
      </w:pPr>
      <w:r>
        <w:rPr>
          <w:sz w:val="16"/>
          <w:szCs w:val="16"/>
        </w:rPr>
        <w:t>064     websocke</w:t>
      </w:r>
      <w:r>
        <w:rPr>
          <w:sz w:val="16"/>
          <w:szCs w:val="16"/>
        </w:rPr>
        <w:t>t.onclose = function(evt) { onClose(evt) };</w:t>
      </w:r>
    </w:p>
    <w:p w:rsidR="00000000" w:rsidRDefault="002E5195">
      <w:pPr>
        <w:pStyle w:val="af0"/>
        <w:rPr>
          <w:sz w:val="16"/>
          <w:szCs w:val="16"/>
        </w:rPr>
      </w:pPr>
      <w:r>
        <w:rPr>
          <w:sz w:val="16"/>
          <w:szCs w:val="16"/>
        </w:rPr>
        <w:t>065     websocket.onmessage = function(evt) { onMessage(evt) };</w:t>
      </w:r>
    </w:p>
    <w:p w:rsidR="00000000" w:rsidRDefault="002E5195">
      <w:pPr>
        <w:pStyle w:val="af0"/>
        <w:rPr>
          <w:sz w:val="16"/>
          <w:szCs w:val="16"/>
        </w:rPr>
      </w:pPr>
      <w:r>
        <w:rPr>
          <w:sz w:val="16"/>
          <w:szCs w:val="16"/>
        </w:rPr>
        <w:t>066     websocket.onerror = function(evt) { onError(evt) };</w:t>
      </w:r>
    </w:p>
    <w:p w:rsidR="00000000" w:rsidRDefault="002E5195">
      <w:pPr>
        <w:pStyle w:val="af0"/>
        <w:rPr>
          <w:sz w:val="16"/>
          <w:szCs w:val="16"/>
        </w:rPr>
      </w:pPr>
      <w:r>
        <w:rPr>
          <w:sz w:val="16"/>
          <w:szCs w:val="16"/>
        </w:rPr>
        <w:t>067   }</w:t>
      </w:r>
    </w:p>
    <w:p w:rsidR="00000000" w:rsidRDefault="002E5195">
      <w:pPr>
        <w:pStyle w:val="af0"/>
        <w:rPr>
          <w:sz w:val="16"/>
          <w:szCs w:val="16"/>
        </w:rPr>
      </w:pPr>
      <w:r>
        <w:rPr>
          <w:sz w:val="16"/>
          <w:szCs w:val="16"/>
        </w:rPr>
        <w:t xml:space="preserve">068   </w:t>
      </w:r>
    </w:p>
    <w:p w:rsidR="00000000" w:rsidRDefault="002E5195">
      <w:pPr>
        <w:pStyle w:val="af0"/>
        <w:rPr>
          <w:sz w:val="16"/>
          <w:szCs w:val="16"/>
        </w:rPr>
      </w:pPr>
      <w:r>
        <w:rPr>
          <w:sz w:val="16"/>
          <w:szCs w:val="16"/>
        </w:rPr>
        <w:t>069   function doDisconnect() {</w:t>
      </w:r>
    </w:p>
    <w:p w:rsidR="00000000" w:rsidRDefault="002E5195">
      <w:pPr>
        <w:pStyle w:val="af0"/>
        <w:rPr>
          <w:sz w:val="16"/>
          <w:szCs w:val="16"/>
        </w:rPr>
      </w:pPr>
      <w:r>
        <w:rPr>
          <w:sz w:val="16"/>
          <w:szCs w:val="16"/>
        </w:rPr>
        <w:t>070     if (mode == "CONNECTED") {</w:t>
      </w:r>
    </w:p>
    <w:p w:rsidR="00000000" w:rsidRDefault="002E5195">
      <w:pPr>
        <w:pStyle w:val="af0"/>
        <w:rPr>
          <w:sz w:val="16"/>
          <w:szCs w:val="16"/>
        </w:rPr>
      </w:pPr>
      <w:r>
        <w:rPr>
          <w:sz w:val="16"/>
          <w:szCs w:val="16"/>
        </w:rPr>
        <w:t xml:space="preserve">071   </w:t>
      </w:r>
      <w:r>
        <w:rPr>
          <w:sz w:val="16"/>
          <w:szCs w:val="16"/>
        </w:rPr>
        <w:t xml:space="preserve">  }</w:t>
      </w:r>
    </w:p>
    <w:p w:rsidR="00000000" w:rsidRDefault="002E5195">
      <w:pPr>
        <w:pStyle w:val="af0"/>
        <w:rPr>
          <w:sz w:val="16"/>
          <w:szCs w:val="16"/>
        </w:rPr>
      </w:pPr>
      <w:r>
        <w:rPr>
          <w:sz w:val="16"/>
          <w:szCs w:val="16"/>
        </w:rPr>
        <w:t>072     websocket.close();</w:t>
      </w:r>
    </w:p>
    <w:p w:rsidR="00000000" w:rsidRDefault="002E5195">
      <w:pPr>
        <w:pStyle w:val="af0"/>
        <w:rPr>
          <w:sz w:val="16"/>
          <w:szCs w:val="16"/>
        </w:rPr>
      </w:pPr>
      <w:r>
        <w:rPr>
          <w:sz w:val="16"/>
          <w:szCs w:val="16"/>
        </w:rPr>
        <w:t>073   }</w:t>
      </w:r>
    </w:p>
    <w:p w:rsidR="00000000" w:rsidRDefault="002E5195">
      <w:pPr>
        <w:pStyle w:val="af0"/>
        <w:rPr>
          <w:sz w:val="16"/>
          <w:szCs w:val="16"/>
        </w:rPr>
      </w:pPr>
      <w:r>
        <w:rPr>
          <w:sz w:val="16"/>
          <w:szCs w:val="16"/>
        </w:rPr>
        <w:t xml:space="preserve">074 </w:t>
      </w:r>
    </w:p>
    <w:p w:rsidR="00000000" w:rsidRDefault="002E5195">
      <w:pPr>
        <w:pStyle w:val="af0"/>
        <w:rPr>
          <w:sz w:val="16"/>
          <w:szCs w:val="16"/>
        </w:rPr>
      </w:pPr>
      <w:r>
        <w:rPr>
          <w:sz w:val="16"/>
          <w:szCs w:val="16"/>
        </w:rPr>
        <w:t>075   function doSend() {</w:t>
      </w:r>
    </w:p>
    <w:p w:rsidR="00000000" w:rsidRDefault="002E5195">
      <w:pPr>
        <w:pStyle w:val="af0"/>
        <w:rPr>
          <w:sz w:val="16"/>
          <w:szCs w:val="16"/>
        </w:rPr>
      </w:pPr>
      <w:r>
        <w:rPr>
          <w:sz w:val="16"/>
          <w:szCs w:val="16"/>
        </w:rPr>
        <w:t>076     if (sendMessage.value != "" &amp;&amp; mode == "CONNECTED") {</w:t>
      </w:r>
    </w:p>
    <w:p w:rsidR="00000000" w:rsidRDefault="002E5195">
      <w:pPr>
        <w:pStyle w:val="af0"/>
        <w:rPr>
          <w:sz w:val="16"/>
          <w:szCs w:val="16"/>
        </w:rPr>
      </w:pPr>
      <w:r>
        <w:rPr>
          <w:sz w:val="16"/>
          <w:szCs w:val="16"/>
        </w:rPr>
        <w:t>077       websocket.send(sendMessage.value);</w:t>
      </w:r>
    </w:p>
    <w:p w:rsidR="00000000" w:rsidRDefault="002E5195">
      <w:pPr>
        <w:pStyle w:val="af0"/>
        <w:rPr>
          <w:sz w:val="16"/>
          <w:szCs w:val="16"/>
        </w:rPr>
      </w:pPr>
      <w:r>
        <w:rPr>
          <w:sz w:val="16"/>
          <w:szCs w:val="16"/>
        </w:rPr>
        <w:t>078       sendMessage.value = "";</w:t>
      </w:r>
    </w:p>
    <w:p w:rsidR="00000000" w:rsidRDefault="002E5195">
      <w:pPr>
        <w:pStyle w:val="af0"/>
        <w:rPr>
          <w:sz w:val="16"/>
          <w:szCs w:val="16"/>
        </w:rPr>
      </w:pPr>
      <w:r>
        <w:rPr>
          <w:sz w:val="16"/>
          <w:szCs w:val="16"/>
        </w:rPr>
        <w:t>079     }</w:t>
      </w:r>
    </w:p>
    <w:p w:rsidR="00000000" w:rsidRDefault="002E5195">
      <w:pPr>
        <w:pStyle w:val="af0"/>
        <w:rPr>
          <w:sz w:val="16"/>
          <w:szCs w:val="16"/>
        </w:rPr>
      </w:pPr>
      <w:r>
        <w:rPr>
          <w:sz w:val="16"/>
          <w:szCs w:val="16"/>
        </w:rPr>
        <w:t>080   }</w:t>
      </w:r>
    </w:p>
    <w:p w:rsidR="00000000" w:rsidRDefault="002E5195">
      <w:pPr>
        <w:pStyle w:val="af0"/>
        <w:rPr>
          <w:sz w:val="16"/>
          <w:szCs w:val="16"/>
        </w:rPr>
      </w:pPr>
      <w:r>
        <w:rPr>
          <w:sz w:val="16"/>
          <w:szCs w:val="16"/>
        </w:rPr>
        <w:t xml:space="preserve">081 </w:t>
      </w:r>
    </w:p>
    <w:p w:rsidR="00000000" w:rsidRDefault="002E5195">
      <w:pPr>
        <w:pStyle w:val="af0"/>
        <w:rPr>
          <w:sz w:val="16"/>
          <w:szCs w:val="16"/>
        </w:rPr>
      </w:pPr>
      <w:r>
        <w:rPr>
          <w:sz w:val="16"/>
          <w:szCs w:val="16"/>
        </w:rPr>
        <w:t>082   function clearLo</w:t>
      </w:r>
      <w:r>
        <w:rPr>
          <w:sz w:val="16"/>
          <w:szCs w:val="16"/>
        </w:rPr>
        <w:t>g() {</w:t>
      </w:r>
    </w:p>
    <w:p w:rsidR="00000000" w:rsidRDefault="002E5195">
      <w:pPr>
        <w:pStyle w:val="af0"/>
        <w:rPr>
          <w:sz w:val="16"/>
          <w:szCs w:val="16"/>
        </w:rPr>
      </w:pPr>
      <w:r>
        <w:rPr>
          <w:sz w:val="16"/>
          <w:szCs w:val="16"/>
        </w:rPr>
        <w:t>083     while (consoleLog.childNodes.length &gt; 0) {</w:t>
      </w:r>
    </w:p>
    <w:p w:rsidR="00000000" w:rsidRDefault="002E5195">
      <w:pPr>
        <w:pStyle w:val="af0"/>
        <w:rPr>
          <w:sz w:val="16"/>
          <w:szCs w:val="16"/>
        </w:rPr>
      </w:pPr>
      <w:r>
        <w:rPr>
          <w:sz w:val="16"/>
          <w:szCs w:val="16"/>
        </w:rPr>
        <w:t>084       consoleLog.removeChild(consoleLog.lastChild);</w:t>
      </w:r>
    </w:p>
    <w:p w:rsidR="00000000" w:rsidRDefault="002E5195">
      <w:pPr>
        <w:pStyle w:val="af0"/>
        <w:rPr>
          <w:sz w:val="16"/>
          <w:szCs w:val="16"/>
        </w:rPr>
      </w:pPr>
      <w:r>
        <w:rPr>
          <w:sz w:val="16"/>
          <w:szCs w:val="16"/>
        </w:rPr>
        <w:t>085     }</w:t>
      </w:r>
    </w:p>
    <w:p w:rsidR="00000000" w:rsidRDefault="002E5195">
      <w:pPr>
        <w:pStyle w:val="af0"/>
        <w:rPr>
          <w:sz w:val="16"/>
          <w:szCs w:val="16"/>
        </w:rPr>
      </w:pPr>
      <w:r>
        <w:rPr>
          <w:sz w:val="16"/>
          <w:szCs w:val="16"/>
        </w:rPr>
        <w:t>086   }</w:t>
      </w:r>
    </w:p>
    <w:p w:rsidR="00000000" w:rsidRDefault="002E5195">
      <w:pPr>
        <w:pStyle w:val="af0"/>
        <w:rPr>
          <w:sz w:val="16"/>
          <w:szCs w:val="16"/>
        </w:rPr>
      </w:pPr>
      <w:r>
        <w:rPr>
          <w:sz w:val="16"/>
          <w:szCs w:val="16"/>
        </w:rPr>
        <w:t xml:space="preserve">087 </w:t>
      </w:r>
    </w:p>
    <w:p w:rsidR="00000000" w:rsidRDefault="002E5195">
      <w:pPr>
        <w:pStyle w:val="af0"/>
        <w:rPr>
          <w:sz w:val="16"/>
          <w:szCs w:val="16"/>
        </w:rPr>
      </w:pPr>
      <w:r>
        <w:rPr>
          <w:sz w:val="16"/>
          <w:szCs w:val="16"/>
        </w:rPr>
        <w:t>088   function logToConsole(message) {</w:t>
      </w:r>
    </w:p>
    <w:p w:rsidR="00000000" w:rsidRDefault="002E5195">
      <w:pPr>
        <w:pStyle w:val="af0"/>
        <w:rPr>
          <w:sz w:val="16"/>
          <w:szCs w:val="16"/>
        </w:rPr>
      </w:pPr>
      <w:r>
        <w:rPr>
          <w:sz w:val="16"/>
          <w:szCs w:val="16"/>
        </w:rPr>
        <w:t>089     var pre = document.createElement("p");</w:t>
      </w:r>
    </w:p>
    <w:p w:rsidR="00000000" w:rsidRDefault="002E5195">
      <w:pPr>
        <w:pStyle w:val="af0"/>
        <w:rPr>
          <w:sz w:val="16"/>
          <w:szCs w:val="16"/>
        </w:rPr>
      </w:pPr>
      <w:r>
        <w:rPr>
          <w:sz w:val="16"/>
          <w:szCs w:val="16"/>
        </w:rPr>
        <w:t>090     pre.style.wordWrap = "brea</w:t>
      </w:r>
      <w:r>
        <w:rPr>
          <w:sz w:val="16"/>
          <w:szCs w:val="16"/>
        </w:rPr>
        <w:t>k-word";</w:t>
      </w:r>
    </w:p>
    <w:p w:rsidR="00000000" w:rsidRDefault="002E5195">
      <w:pPr>
        <w:pStyle w:val="af0"/>
        <w:rPr>
          <w:sz w:val="16"/>
          <w:szCs w:val="16"/>
        </w:rPr>
      </w:pPr>
      <w:r>
        <w:rPr>
          <w:sz w:val="16"/>
          <w:szCs w:val="16"/>
        </w:rPr>
        <w:t>091     pre.innerHTML = message;</w:t>
      </w:r>
    </w:p>
    <w:p w:rsidR="00000000" w:rsidRDefault="002E5195">
      <w:pPr>
        <w:pStyle w:val="af0"/>
        <w:rPr>
          <w:sz w:val="16"/>
          <w:szCs w:val="16"/>
        </w:rPr>
      </w:pPr>
      <w:r>
        <w:rPr>
          <w:sz w:val="16"/>
          <w:szCs w:val="16"/>
        </w:rPr>
        <w:t>092     consoleLog.appendChild(pre);</w:t>
      </w:r>
    </w:p>
    <w:p w:rsidR="00000000" w:rsidRDefault="002E5195">
      <w:pPr>
        <w:pStyle w:val="af0"/>
        <w:rPr>
          <w:sz w:val="16"/>
          <w:szCs w:val="16"/>
        </w:rPr>
      </w:pPr>
      <w:r>
        <w:rPr>
          <w:sz w:val="16"/>
          <w:szCs w:val="16"/>
        </w:rPr>
        <w:t>093     while (consoleLog.childNodes.length &gt; 50) {</w:t>
      </w:r>
    </w:p>
    <w:p w:rsidR="00000000" w:rsidRDefault="002E5195">
      <w:pPr>
        <w:pStyle w:val="af0"/>
        <w:rPr>
          <w:sz w:val="16"/>
          <w:szCs w:val="16"/>
        </w:rPr>
      </w:pPr>
      <w:r>
        <w:rPr>
          <w:sz w:val="16"/>
          <w:szCs w:val="16"/>
        </w:rPr>
        <w:t>094       consoleLog.removeChild(consoleLog.firstChild);</w:t>
      </w:r>
    </w:p>
    <w:p w:rsidR="00000000" w:rsidRDefault="002E5195">
      <w:pPr>
        <w:pStyle w:val="af0"/>
        <w:rPr>
          <w:sz w:val="16"/>
          <w:szCs w:val="16"/>
        </w:rPr>
      </w:pPr>
      <w:r>
        <w:rPr>
          <w:sz w:val="16"/>
          <w:szCs w:val="16"/>
        </w:rPr>
        <w:t>095     }</w:t>
      </w:r>
    </w:p>
    <w:p w:rsidR="00000000" w:rsidRDefault="002E5195">
      <w:pPr>
        <w:pStyle w:val="af0"/>
        <w:rPr>
          <w:sz w:val="16"/>
          <w:szCs w:val="16"/>
        </w:rPr>
      </w:pPr>
      <w:r>
        <w:rPr>
          <w:sz w:val="16"/>
          <w:szCs w:val="16"/>
        </w:rPr>
        <w:t>096     consoleLog.scrollTop = consoleLog.scrollHeight;</w:t>
      </w:r>
    </w:p>
    <w:p w:rsidR="00000000" w:rsidRDefault="002E5195">
      <w:pPr>
        <w:pStyle w:val="af0"/>
        <w:rPr>
          <w:sz w:val="16"/>
          <w:szCs w:val="16"/>
        </w:rPr>
      </w:pPr>
      <w:r>
        <w:rPr>
          <w:sz w:val="16"/>
          <w:szCs w:val="16"/>
        </w:rPr>
        <w:t>09</w:t>
      </w:r>
      <w:r>
        <w:rPr>
          <w:sz w:val="16"/>
          <w:szCs w:val="16"/>
        </w:rPr>
        <w:t>7   }</w:t>
      </w:r>
    </w:p>
    <w:p w:rsidR="00000000" w:rsidRDefault="002E5195">
      <w:pPr>
        <w:pStyle w:val="af0"/>
        <w:rPr>
          <w:sz w:val="16"/>
          <w:szCs w:val="16"/>
        </w:rPr>
      </w:pPr>
      <w:r>
        <w:rPr>
          <w:sz w:val="16"/>
          <w:szCs w:val="16"/>
        </w:rPr>
        <w:t xml:space="preserve">098 </w:t>
      </w:r>
    </w:p>
    <w:p w:rsidR="00000000" w:rsidRDefault="002E5195">
      <w:pPr>
        <w:pStyle w:val="af0"/>
        <w:rPr>
          <w:sz w:val="16"/>
          <w:szCs w:val="16"/>
        </w:rPr>
      </w:pPr>
      <w:r>
        <w:rPr>
          <w:sz w:val="16"/>
          <w:szCs w:val="16"/>
        </w:rPr>
        <w:t>099 &lt;/script&gt;</w:t>
      </w:r>
    </w:p>
    <w:p w:rsidR="00000000" w:rsidRDefault="002E5195">
      <w:pPr>
        <w:pStyle w:val="af0"/>
        <w:rPr>
          <w:sz w:val="16"/>
          <w:szCs w:val="16"/>
        </w:rPr>
      </w:pPr>
      <w:r>
        <w:rPr>
          <w:sz w:val="16"/>
          <w:szCs w:val="16"/>
        </w:rPr>
        <w:t xml:space="preserve">100 </w:t>
      </w:r>
    </w:p>
    <w:p w:rsidR="00000000" w:rsidRDefault="002E5195">
      <w:pPr>
        <w:pStyle w:val="af0"/>
        <w:rPr>
          <w:sz w:val="16"/>
          <w:szCs w:val="16"/>
        </w:rPr>
      </w:pPr>
      <w:r>
        <w:rPr>
          <w:sz w:val="16"/>
          <w:szCs w:val="16"/>
        </w:rPr>
        <w:t>101 &lt;h2&gt;WebSocket Chat Sample&lt;/h2&gt;</w:t>
      </w:r>
    </w:p>
    <w:p w:rsidR="00000000" w:rsidRDefault="002E5195">
      <w:pPr>
        <w:pStyle w:val="af0"/>
        <w:rPr>
          <w:sz w:val="16"/>
          <w:szCs w:val="16"/>
        </w:rPr>
      </w:pPr>
      <w:r>
        <w:rPr>
          <w:sz w:val="16"/>
          <w:szCs w:val="16"/>
        </w:rPr>
        <w:t>102 &lt;div id="chat"&gt;</w:t>
      </w:r>
    </w:p>
    <w:p w:rsidR="00000000" w:rsidRDefault="002E5195">
      <w:pPr>
        <w:pStyle w:val="af0"/>
        <w:rPr>
          <w:sz w:val="16"/>
          <w:szCs w:val="16"/>
        </w:rPr>
      </w:pPr>
      <w:r>
        <w:rPr>
          <w:sz w:val="16"/>
          <w:szCs w:val="16"/>
        </w:rPr>
        <w:t>103   &lt;div id="chat-access"&gt;</w:t>
      </w:r>
    </w:p>
    <w:p w:rsidR="00000000" w:rsidRDefault="002E5195">
      <w:pPr>
        <w:pStyle w:val="af0"/>
        <w:rPr>
          <w:sz w:val="16"/>
          <w:szCs w:val="16"/>
        </w:rPr>
      </w:pPr>
      <w:r>
        <w:rPr>
          <w:sz w:val="16"/>
          <w:szCs w:val="16"/>
        </w:rPr>
        <w:t>104     &lt;strong&gt;Your Name:&lt;/strong&gt;&lt;br&gt;</w:t>
      </w:r>
    </w:p>
    <w:p w:rsidR="00000000" w:rsidRDefault="002E5195">
      <w:pPr>
        <w:pStyle w:val="af0"/>
        <w:rPr>
          <w:sz w:val="16"/>
          <w:szCs w:val="16"/>
        </w:rPr>
      </w:pPr>
      <w:r>
        <w:rPr>
          <w:sz w:val="16"/>
          <w:szCs w:val="16"/>
        </w:rPr>
        <w:t>105     &lt;input id="userName" cols="40"&gt;</w:t>
      </w:r>
    </w:p>
    <w:p w:rsidR="00000000" w:rsidRDefault="002E5195">
      <w:pPr>
        <w:pStyle w:val="af0"/>
        <w:rPr>
          <w:sz w:val="16"/>
          <w:szCs w:val="16"/>
        </w:rPr>
      </w:pPr>
      <w:r>
        <w:rPr>
          <w:sz w:val="16"/>
          <w:szCs w:val="16"/>
        </w:rPr>
        <w:t>106     &lt;br&gt;</w:t>
      </w:r>
    </w:p>
    <w:p w:rsidR="00000000" w:rsidRDefault="002E5195">
      <w:pPr>
        <w:pStyle w:val="af0"/>
        <w:rPr>
          <w:sz w:val="16"/>
          <w:szCs w:val="16"/>
        </w:rPr>
      </w:pPr>
      <w:r>
        <w:rPr>
          <w:sz w:val="16"/>
          <w:szCs w:val="16"/>
        </w:rPr>
        <w:t>107     &lt;button id="joinButton"&gt;Join&lt;/button&gt;</w:t>
      </w:r>
    </w:p>
    <w:p w:rsidR="00000000" w:rsidRDefault="002E5195">
      <w:pPr>
        <w:pStyle w:val="af0"/>
        <w:rPr>
          <w:sz w:val="16"/>
          <w:szCs w:val="16"/>
        </w:rPr>
      </w:pPr>
      <w:r>
        <w:rPr>
          <w:sz w:val="16"/>
          <w:szCs w:val="16"/>
        </w:rPr>
        <w:t>108</w:t>
      </w:r>
      <w:r>
        <w:rPr>
          <w:sz w:val="16"/>
          <w:szCs w:val="16"/>
        </w:rPr>
        <w:t xml:space="preserve">     &lt;button id="leaveButton"&gt;Leave&lt;/button&gt;</w:t>
      </w:r>
    </w:p>
    <w:p w:rsidR="00000000" w:rsidRDefault="002E5195">
      <w:pPr>
        <w:pStyle w:val="af0"/>
        <w:rPr>
          <w:sz w:val="16"/>
          <w:szCs w:val="16"/>
        </w:rPr>
      </w:pPr>
      <w:r>
        <w:rPr>
          <w:sz w:val="16"/>
          <w:szCs w:val="16"/>
        </w:rPr>
        <w:t>109     &lt;br&gt;</w:t>
      </w:r>
    </w:p>
    <w:p w:rsidR="00000000" w:rsidRDefault="002E5195">
      <w:pPr>
        <w:pStyle w:val="af0"/>
        <w:rPr>
          <w:sz w:val="16"/>
          <w:szCs w:val="16"/>
        </w:rPr>
      </w:pPr>
      <w:r>
        <w:rPr>
          <w:sz w:val="16"/>
          <w:szCs w:val="16"/>
        </w:rPr>
        <w:t>110     &lt;br&gt;</w:t>
      </w:r>
    </w:p>
    <w:p w:rsidR="00000000" w:rsidRDefault="002E5195">
      <w:pPr>
        <w:pStyle w:val="af0"/>
        <w:rPr>
          <w:sz w:val="16"/>
          <w:szCs w:val="16"/>
        </w:rPr>
      </w:pPr>
      <w:r>
        <w:rPr>
          <w:sz w:val="16"/>
          <w:szCs w:val="16"/>
        </w:rPr>
        <w:t>111     &lt;strong&gt;Message:&lt;/strong&gt;&lt;br&gt;</w:t>
      </w:r>
    </w:p>
    <w:p w:rsidR="00000000" w:rsidRDefault="002E5195">
      <w:pPr>
        <w:pStyle w:val="af0"/>
        <w:rPr>
          <w:sz w:val="16"/>
          <w:szCs w:val="16"/>
        </w:rPr>
      </w:pPr>
      <w:r>
        <w:rPr>
          <w:sz w:val="16"/>
          <w:szCs w:val="16"/>
        </w:rPr>
        <w:t>112     &lt;textarea rows="5" id="sendMessage" style="font-size:small; width:250px"&gt;&lt;/textarea&gt;</w:t>
      </w:r>
    </w:p>
    <w:p w:rsidR="00000000" w:rsidRDefault="002E5195">
      <w:pPr>
        <w:pStyle w:val="af0"/>
        <w:rPr>
          <w:sz w:val="16"/>
          <w:szCs w:val="16"/>
        </w:rPr>
      </w:pPr>
      <w:r>
        <w:rPr>
          <w:sz w:val="16"/>
          <w:szCs w:val="16"/>
        </w:rPr>
        <w:t>113     &lt;br&gt;</w:t>
      </w:r>
    </w:p>
    <w:p w:rsidR="00000000" w:rsidRDefault="002E5195">
      <w:pPr>
        <w:pStyle w:val="af0"/>
        <w:rPr>
          <w:sz w:val="16"/>
          <w:szCs w:val="16"/>
        </w:rPr>
      </w:pPr>
      <w:r>
        <w:rPr>
          <w:sz w:val="16"/>
          <w:szCs w:val="16"/>
        </w:rPr>
        <w:t>114     &lt;button id="sendButton"&gt;Send&lt;/but</w:t>
      </w:r>
      <w:r>
        <w:rPr>
          <w:sz w:val="16"/>
          <w:szCs w:val="16"/>
        </w:rPr>
        <w:t>ton&gt;</w:t>
      </w:r>
    </w:p>
    <w:p w:rsidR="00000000" w:rsidRDefault="002E5195">
      <w:pPr>
        <w:pStyle w:val="af0"/>
        <w:rPr>
          <w:sz w:val="16"/>
          <w:szCs w:val="16"/>
        </w:rPr>
      </w:pPr>
      <w:r>
        <w:rPr>
          <w:sz w:val="16"/>
          <w:szCs w:val="16"/>
        </w:rPr>
        <w:t>115     &lt;br&gt;</w:t>
      </w:r>
    </w:p>
    <w:p w:rsidR="00000000" w:rsidRDefault="002E5195">
      <w:pPr>
        <w:pStyle w:val="af0"/>
        <w:rPr>
          <w:sz w:val="16"/>
          <w:szCs w:val="16"/>
        </w:rPr>
      </w:pPr>
      <w:r>
        <w:rPr>
          <w:sz w:val="16"/>
          <w:szCs w:val="16"/>
        </w:rPr>
        <w:t>116     &lt;br&gt;</w:t>
      </w:r>
    </w:p>
    <w:p w:rsidR="00000000" w:rsidRDefault="002E5195">
      <w:pPr>
        <w:pStyle w:val="af0"/>
        <w:rPr>
          <w:sz w:val="16"/>
          <w:szCs w:val="16"/>
        </w:rPr>
      </w:pPr>
      <w:r>
        <w:rPr>
          <w:sz w:val="16"/>
          <w:szCs w:val="16"/>
        </w:rPr>
        <w:t>117   &lt;/div&gt;</w:t>
      </w:r>
    </w:p>
    <w:p w:rsidR="00000000" w:rsidRDefault="002E5195">
      <w:pPr>
        <w:pStyle w:val="af0"/>
        <w:rPr>
          <w:sz w:val="16"/>
          <w:szCs w:val="16"/>
        </w:rPr>
      </w:pPr>
      <w:r>
        <w:rPr>
          <w:sz w:val="16"/>
          <w:szCs w:val="16"/>
        </w:rPr>
        <w:t>118   &lt;div id="chat-log"&gt; &lt;strong&gt;Chat:&lt;/strong&gt;</w:t>
      </w:r>
    </w:p>
    <w:p w:rsidR="00000000" w:rsidRDefault="002E5195">
      <w:pPr>
        <w:pStyle w:val="af0"/>
        <w:rPr>
          <w:sz w:val="16"/>
          <w:szCs w:val="16"/>
        </w:rPr>
      </w:pPr>
      <w:r>
        <w:rPr>
          <w:sz w:val="16"/>
          <w:szCs w:val="16"/>
        </w:rPr>
        <w:t>119     &lt;div id="consoleLog" style="font-size:small; width:270px; border:solid; border-width:1px; height:172px; overflow-y:scroll"&gt;&lt;/div&gt;</w:t>
      </w:r>
    </w:p>
    <w:p w:rsidR="00000000" w:rsidRDefault="002E5195">
      <w:pPr>
        <w:pStyle w:val="af0"/>
        <w:rPr>
          <w:sz w:val="16"/>
          <w:szCs w:val="16"/>
        </w:rPr>
      </w:pPr>
      <w:r>
        <w:rPr>
          <w:sz w:val="16"/>
          <w:szCs w:val="16"/>
        </w:rPr>
        <w:t>120     &lt;button id="clear</w:t>
      </w:r>
      <w:r>
        <w:rPr>
          <w:sz w:val="16"/>
          <w:szCs w:val="16"/>
        </w:rPr>
        <w:t>LogButton" style="position: relative; top: 3px;"&gt;Clear log&lt;/button&gt;</w:t>
      </w:r>
    </w:p>
    <w:p w:rsidR="00000000" w:rsidRDefault="002E5195">
      <w:pPr>
        <w:pStyle w:val="af0"/>
        <w:rPr>
          <w:sz w:val="16"/>
          <w:szCs w:val="16"/>
        </w:rPr>
      </w:pPr>
      <w:r>
        <w:rPr>
          <w:sz w:val="16"/>
          <w:szCs w:val="16"/>
        </w:rPr>
        <w:t>121   &lt;/div&gt;</w:t>
      </w:r>
    </w:p>
    <w:p w:rsidR="00000000" w:rsidRDefault="002E5195">
      <w:pPr>
        <w:pStyle w:val="af0"/>
        <w:rPr>
          <w:sz w:val="16"/>
          <w:szCs w:val="16"/>
        </w:rPr>
      </w:pPr>
      <w:r>
        <w:rPr>
          <w:sz w:val="16"/>
          <w:szCs w:val="16"/>
        </w:rPr>
        <w:t>122 &lt;/div&gt;</w:t>
      </w:r>
    </w:p>
    <w:p w:rsidR="00000000" w:rsidRDefault="002E5195">
      <w:pPr>
        <w:pStyle w:val="af0"/>
        <w:rPr>
          <w:sz w:val="16"/>
          <w:szCs w:val="16"/>
        </w:rPr>
      </w:pPr>
      <w:r>
        <w:rPr>
          <w:sz w:val="16"/>
          <w:szCs w:val="16"/>
        </w:rPr>
        <w:lastRenderedPageBreak/>
        <w:t xml:space="preserve">123 </w:t>
      </w:r>
    </w:p>
    <w:p w:rsidR="00000000" w:rsidRDefault="002E5195">
      <w:pPr>
        <w:pStyle w:val="af0"/>
      </w:pPr>
      <w:r>
        <w:rPr>
          <w:sz w:val="16"/>
          <w:szCs w:val="16"/>
        </w:rPr>
        <w:t xml:space="preserve">124 &lt;/html&gt; </w:t>
      </w:r>
    </w:p>
    <w:p w:rsidR="00000000" w:rsidRDefault="002E5195"/>
    <w:p w:rsidR="00000000" w:rsidRDefault="002E5195" w:rsidP="002E5195">
      <w:pPr>
        <w:numPr>
          <w:ilvl w:val="0"/>
          <w:numId w:val="286"/>
        </w:numPr>
      </w:pPr>
      <w:r>
        <w:t>JavaScript</w:t>
      </w:r>
      <w:r>
        <w:t>で</w:t>
      </w:r>
      <w:r>
        <w:t>WebSocket</w:t>
      </w:r>
      <w:r>
        <w:t>接続を行うには、</w:t>
      </w:r>
      <w:r>
        <w:t>62</w:t>
      </w:r>
      <w:r>
        <w:t>行目から示すように</w:t>
      </w:r>
      <w:r>
        <w:t>URI</w:t>
      </w:r>
      <w:r>
        <w:t>を引数にして新しい</w:t>
      </w:r>
      <w:r>
        <w:t>WebSocket</w:t>
      </w:r>
      <w:r>
        <w:t>のインスタンスを生成する。</w:t>
      </w:r>
    </w:p>
    <w:p w:rsidR="00000000" w:rsidRDefault="002E5195" w:rsidP="002E5195">
      <w:pPr>
        <w:numPr>
          <w:ilvl w:val="0"/>
          <w:numId w:val="286"/>
        </w:numPr>
      </w:pPr>
      <w:r>
        <w:t>その後接続完了、接続開放、メッセージ受信、及びエラー発生のイベント処理の為のハンドラをこのオブジェクトにセットする。</w:t>
      </w:r>
    </w:p>
    <w:p w:rsidR="00000000" w:rsidRDefault="002E5195" w:rsidP="002E5195">
      <w:pPr>
        <w:numPr>
          <w:ilvl w:val="0"/>
          <w:numId w:val="286"/>
        </w:numPr>
      </w:pPr>
      <w:r>
        <w:t>チャットのログの為の</w:t>
      </w:r>
      <w:r>
        <w:t>"c</w:t>
      </w:r>
      <w:r>
        <w:t>onsoleLog”</w:t>
      </w:r>
      <w:r>
        <w:t>という</w:t>
      </w:r>
      <w:r>
        <w:t>ID</w:t>
      </w:r>
      <w:r>
        <w:t>の要素に対しては、</w:t>
      </w:r>
      <w:r>
        <w:t>88</w:t>
      </w:r>
      <w:r>
        <w:t>行目から示す</w:t>
      </w:r>
      <w:r>
        <w:t>logToConsole</w:t>
      </w:r>
      <w:r>
        <w:t>という関数を使用する。このテキスト領域は最大</w:t>
      </w:r>
      <w:r>
        <w:t>50</w:t>
      </w:r>
      <w:r>
        <w:t>メッセージを収容させ、それを超えたら最初のほうから削除してゆく。</w:t>
      </w:r>
    </w:p>
    <w:p w:rsidR="00000000" w:rsidRDefault="002E5195" w:rsidP="002E5195">
      <w:pPr>
        <w:numPr>
          <w:ilvl w:val="0"/>
          <w:numId w:val="286"/>
        </w:numPr>
      </w:pPr>
      <w:r>
        <w:t>100</w:t>
      </w:r>
      <w:r>
        <w:t>行目以降の</w:t>
      </w:r>
      <w:r>
        <w:t>HTML</w:t>
      </w:r>
      <w:r>
        <w:t>テキストは、画面を見れば特に説明する必要はなかろう。</w:t>
      </w:r>
    </w:p>
    <w:p w:rsidR="00000000" w:rsidRDefault="002E5195"/>
    <w:p w:rsidR="00000000" w:rsidRDefault="002E5195"/>
    <w:p w:rsidR="00000000" w:rsidRDefault="002E5195"/>
    <w:p w:rsidR="00000000" w:rsidRDefault="002E5195">
      <w:pPr>
        <w:pStyle w:val="3"/>
      </w:pPr>
      <w:r>
        <w:t>Dart</w:t>
      </w:r>
      <w:r>
        <w:t>ベースの</w:t>
      </w:r>
      <w:r>
        <w:t>クライアント側のコード</w:t>
      </w:r>
    </w:p>
    <w:p w:rsidR="00000000" w:rsidRDefault="002E5195"/>
    <w:p w:rsidR="00000000" w:rsidRDefault="002E5195">
      <w:r>
        <w:t>Dartium</w:t>
      </w:r>
      <w:r>
        <w:t>で実行させる為の</w:t>
      </w:r>
      <w:r>
        <w:t>Dart</w:t>
      </w:r>
      <w:r>
        <w:t>ベースのクライアントの</w:t>
      </w:r>
      <w:r>
        <w:t>Dart</w:t>
      </w:r>
      <w:r>
        <w:t>部を以下に示す。</w:t>
      </w:r>
      <w:r>
        <w:t>HTML</w:t>
      </w:r>
      <w:r>
        <w:t>部は</w:t>
      </w:r>
      <w:r>
        <w:t>JavaScript</w:t>
      </w:r>
      <w:r>
        <w:t>のそれと同じである。またその動作も</w:t>
      </w:r>
      <w:r>
        <w:t>JavaScript</w:t>
      </w:r>
      <w:r>
        <w:t>ベースのクライ</w:t>
      </w:r>
      <w:r>
        <w:t>アントとまったく同じである。双方のコードを比較すると、</w:t>
      </w:r>
      <w:r>
        <w:t>DOM</w:t>
      </w:r>
      <w:r>
        <w:t>アクセスに対する両者の相違が判って参考になろう。</w:t>
      </w:r>
    </w:p>
    <w:p w:rsidR="00000000" w:rsidRDefault="002E5195"/>
    <w:p w:rsidR="00000000" w:rsidRDefault="002E5195">
      <w:pPr>
        <w:pStyle w:val="af0"/>
        <w:rPr>
          <w:sz w:val="16"/>
          <w:szCs w:val="16"/>
        </w:rPr>
      </w:pPr>
      <w:r>
        <w:rPr>
          <w:sz w:val="16"/>
          <w:szCs w:val="16"/>
        </w:rPr>
        <w:t>001 /*</w:t>
      </w:r>
    </w:p>
    <w:p w:rsidR="00000000" w:rsidRDefault="002E5195">
      <w:pPr>
        <w:pStyle w:val="af0"/>
        <w:rPr>
          <w:sz w:val="16"/>
          <w:szCs w:val="16"/>
        </w:rPr>
      </w:pPr>
      <w:r>
        <w:rPr>
          <w:sz w:val="16"/>
          <w:szCs w:val="16"/>
        </w:rPr>
        <w:t>002   Dart code sample : WebSocket chat client for Dartium</w:t>
      </w:r>
    </w:p>
    <w:p w:rsidR="00000000" w:rsidRDefault="002E5195">
      <w:pPr>
        <w:pStyle w:val="af0"/>
        <w:rPr>
          <w:sz w:val="16"/>
          <w:szCs w:val="16"/>
        </w:rPr>
      </w:pPr>
      <w:r>
        <w:rPr>
          <w:sz w:val="16"/>
          <w:szCs w:val="16"/>
        </w:rPr>
        <w:t>003     1. Save these files into a folder named WebSocketChat.</w:t>
      </w:r>
    </w:p>
    <w:p w:rsidR="00000000" w:rsidRDefault="002E5195">
      <w:pPr>
        <w:pStyle w:val="af0"/>
        <w:rPr>
          <w:sz w:val="16"/>
          <w:szCs w:val="16"/>
        </w:rPr>
      </w:pPr>
      <w:r>
        <w:rPr>
          <w:sz w:val="16"/>
          <w:szCs w:val="16"/>
        </w:rPr>
        <w:t>004     2. From Dart editor, File &gt; Open Folder and select this WebSock</w:t>
      </w:r>
      <w:r>
        <w:rPr>
          <w:sz w:val="16"/>
          <w:szCs w:val="16"/>
        </w:rPr>
        <w:t>etChat folder.</w:t>
      </w:r>
    </w:p>
    <w:p w:rsidR="00000000" w:rsidRDefault="002E5195">
      <w:pPr>
        <w:pStyle w:val="af0"/>
        <w:rPr>
          <w:sz w:val="16"/>
          <w:szCs w:val="16"/>
        </w:rPr>
      </w:pPr>
      <w:r>
        <w:rPr>
          <w:sz w:val="16"/>
          <w:szCs w:val="16"/>
        </w:rPr>
        <w:t>005     3. Run WebSocketChatServer.dart as server.</w:t>
      </w:r>
    </w:p>
    <w:p w:rsidR="00000000" w:rsidRDefault="002E5195">
      <w:pPr>
        <w:pStyle w:val="af0"/>
        <w:rPr>
          <w:sz w:val="16"/>
          <w:szCs w:val="16"/>
        </w:rPr>
      </w:pPr>
      <w:r>
        <w:rPr>
          <w:sz w:val="16"/>
          <w:szCs w:val="16"/>
        </w:rPr>
        <w:t>006     4. Run WebSocketChatClient.html from Dartium.</w:t>
      </w:r>
    </w:p>
    <w:p w:rsidR="00000000" w:rsidRDefault="002E5195">
      <w:pPr>
        <w:pStyle w:val="af0"/>
        <w:rPr>
          <w:sz w:val="16"/>
          <w:szCs w:val="16"/>
        </w:rPr>
      </w:pPr>
      <w:r>
        <w:rPr>
          <w:sz w:val="16"/>
          <w:szCs w:val="16"/>
        </w:rPr>
        <w:t>007     5. To establish WebSocket connection, enter your name and click 'join' button.</w:t>
      </w:r>
    </w:p>
    <w:p w:rsidR="00000000" w:rsidRDefault="002E5195">
      <w:pPr>
        <w:pStyle w:val="af0"/>
        <w:rPr>
          <w:sz w:val="16"/>
          <w:szCs w:val="16"/>
        </w:rPr>
      </w:pPr>
      <w:r>
        <w:rPr>
          <w:sz w:val="16"/>
          <w:szCs w:val="16"/>
        </w:rPr>
        <w:t xml:space="preserve">008     6. To chat, enter chat message and click </w:t>
      </w:r>
      <w:r>
        <w:rPr>
          <w:sz w:val="16"/>
          <w:szCs w:val="16"/>
        </w:rPr>
        <w:t>'send' button.</w:t>
      </w:r>
    </w:p>
    <w:p w:rsidR="00000000" w:rsidRDefault="002E5195">
      <w:pPr>
        <w:pStyle w:val="af0"/>
        <w:rPr>
          <w:sz w:val="16"/>
          <w:szCs w:val="16"/>
        </w:rPr>
      </w:pPr>
      <w:r>
        <w:rPr>
          <w:sz w:val="16"/>
          <w:szCs w:val="16"/>
        </w:rPr>
        <w:t>009     7. To close the connection, click 'leave' button</w:t>
      </w:r>
    </w:p>
    <w:p w:rsidR="00000000" w:rsidRDefault="002E5195">
      <w:pPr>
        <w:pStyle w:val="af0"/>
        <w:rPr>
          <w:sz w:val="16"/>
          <w:szCs w:val="16"/>
        </w:rPr>
      </w:pPr>
      <w:r>
        <w:rPr>
          <w:sz w:val="16"/>
          <w:szCs w:val="16"/>
        </w:rPr>
        <w:t>010   June 2012, by Cresc Corp.</w:t>
      </w:r>
    </w:p>
    <w:p w:rsidR="00000000" w:rsidRDefault="002E5195">
      <w:pPr>
        <w:pStyle w:val="af0"/>
        <w:rPr>
          <w:sz w:val="16"/>
          <w:szCs w:val="16"/>
        </w:rPr>
      </w:pPr>
      <w:r>
        <w:rPr>
          <w:sz w:val="16"/>
          <w:szCs w:val="16"/>
        </w:rPr>
        <w:t>011   Ref: www.cresc.co.jp/tech/java/Google_Dart/DartLanguageGuide.pdf (in Japanese)</w:t>
      </w:r>
    </w:p>
    <w:p w:rsidR="00000000" w:rsidRDefault="002E5195">
      <w:pPr>
        <w:pStyle w:val="af0"/>
        <w:rPr>
          <w:sz w:val="16"/>
          <w:szCs w:val="16"/>
        </w:rPr>
      </w:pPr>
      <w:r>
        <w:rPr>
          <w:sz w:val="16"/>
          <w:szCs w:val="16"/>
        </w:rPr>
        <w:t>012 */</w:t>
      </w:r>
    </w:p>
    <w:p w:rsidR="00000000" w:rsidRDefault="002E5195">
      <w:pPr>
        <w:pStyle w:val="af0"/>
        <w:rPr>
          <w:sz w:val="16"/>
          <w:szCs w:val="16"/>
        </w:rPr>
      </w:pPr>
      <w:r>
        <w:rPr>
          <w:sz w:val="16"/>
          <w:szCs w:val="16"/>
        </w:rPr>
        <w:t xml:space="preserve">013 </w:t>
      </w:r>
    </w:p>
    <w:p w:rsidR="00000000" w:rsidRDefault="002E5195">
      <w:pPr>
        <w:pStyle w:val="af0"/>
        <w:rPr>
          <w:sz w:val="16"/>
          <w:szCs w:val="16"/>
        </w:rPr>
      </w:pPr>
      <w:r>
        <w:rPr>
          <w:sz w:val="16"/>
          <w:szCs w:val="16"/>
        </w:rPr>
        <w:t>014 #import('dart:html');</w:t>
      </w:r>
    </w:p>
    <w:p w:rsidR="00000000" w:rsidRDefault="002E5195">
      <w:pPr>
        <w:pStyle w:val="af0"/>
        <w:rPr>
          <w:sz w:val="16"/>
          <w:szCs w:val="16"/>
        </w:rPr>
      </w:pPr>
      <w:r>
        <w:rPr>
          <w:sz w:val="16"/>
          <w:szCs w:val="16"/>
        </w:rPr>
        <w:t xml:space="preserve">015 </w:t>
      </w:r>
    </w:p>
    <w:p w:rsidR="00000000" w:rsidRDefault="002E5195">
      <w:pPr>
        <w:pStyle w:val="af0"/>
        <w:rPr>
          <w:sz w:val="16"/>
          <w:szCs w:val="16"/>
        </w:rPr>
      </w:pPr>
      <w:r>
        <w:rPr>
          <w:sz w:val="16"/>
          <w:szCs w:val="16"/>
        </w:rPr>
        <w:t>016 var wsUri = 'ws://lo</w:t>
      </w:r>
      <w:r>
        <w:rPr>
          <w:sz w:val="16"/>
          <w:szCs w:val="16"/>
        </w:rPr>
        <w:t>calhost:8000/Chat';</w:t>
      </w:r>
    </w:p>
    <w:p w:rsidR="00000000" w:rsidRDefault="002E5195">
      <w:pPr>
        <w:pStyle w:val="af0"/>
        <w:rPr>
          <w:sz w:val="16"/>
          <w:szCs w:val="16"/>
        </w:rPr>
      </w:pPr>
      <w:r>
        <w:rPr>
          <w:sz w:val="16"/>
          <w:szCs w:val="16"/>
        </w:rPr>
        <w:t>017 var mode = 'DISCONNECTED';</w:t>
      </w:r>
    </w:p>
    <w:p w:rsidR="00000000" w:rsidRDefault="002E5195">
      <w:pPr>
        <w:pStyle w:val="af0"/>
        <w:rPr>
          <w:sz w:val="16"/>
          <w:szCs w:val="16"/>
        </w:rPr>
      </w:pPr>
      <w:r>
        <w:rPr>
          <w:sz w:val="16"/>
          <w:szCs w:val="16"/>
        </w:rPr>
        <w:t>018 WebSocket webSocket;</w:t>
      </w:r>
    </w:p>
    <w:p w:rsidR="00000000" w:rsidRDefault="002E5195">
      <w:pPr>
        <w:pStyle w:val="af0"/>
        <w:rPr>
          <w:sz w:val="16"/>
          <w:szCs w:val="16"/>
        </w:rPr>
      </w:pPr>
      <w:r>
        <w:rPr>
          <w:sz w:val="16"/>
          <w:szCs w:val="16"/>
        </w:rPr>
        <w:t>019 var userName;</w:t>
      </w:r>
    </w:p>
    <w:p w:rsidR="00000000" w:rsidRDefault="002E5195">
      <w:pPr>
        <w:pStyle w:val="af0"/>
        <w:rPr>
          <w:sz w:val="16"/>
          <w:szCs w:val="16"/>
        </w:rPr>
      </w:pPr>
      <w:r>
        <w:rPr>
          <w:sz w:val="16"/>
          <w:szCs w:val="16"/>
        </w:rPr>
        <w:t>020 var sendMessage;</w:t>
      </w:r>
    </w:p>
    <w:p w:rsidR="00000000" w:rsidRDefault="002E5195">
      <w:pPr>
        <w:pStyle w:val="af0"/>
        <w:rPr>
          <w:sz w:val="16"/>
          <w:szCs w:val="16"/>
        </w:rPr>
      </w:pPr>
      <w:r>
        <w:rPr>
          <w:sz w:val="16"/>
          <w:szCs w:val="16"/>
        </w:rPr>
        <w:t>021 var consoleLog;</w:t>
      </w:r>
    </w:p>
    <w:p w:rsidR="00000000" w:rsidRDefault="002E5195">
      <w:pPr>
        <w:pStyle w:val="af0"/>
        <w:rPr>
          <w:sz w:val="16"/>
          <w:szCs w:val="16"/>
        </w:rPr>
      </w:pPr>
      <w:r>
        <w:rPr>
          <w:sz w:val="16"/>
          <w:szCs w:val="16"/>
        </w:rPr>
        <w:t xml:space="preserve">022 </w:t>
      </w:r>
    </w:p>
    <w:p w:rsidR="00000000" w:rsidRDefault="002E5195">
      <w:pPr>
        <w:pStyle w:val="af0"/>
        <w:rPr>
          <w:sz w:val="16"/>
          <w:szCs w:val="16"/>
        </w:rPr>
      </w:pPr>
      <w:r>
        <w:rPr>
          <w:sz w:val="16"/>
          <w:szCs w:val="16"/>
        </w:rPr>
        <w:t>023 void main() {</w:t>
      </w:r>
    </w:p>
    <w:p w:rsidR="00000000" w:rsidRDefault="002E5195">
      <w:pPr>
        <w:pStyle w:val="af0"/>
        <w:rPr>
          <w:sz w:val="16"/>
          <w:szCs w:val="16"/>
        </w:rPr>
      </w:pPr>
      <w:r>
        <w:rPr>
          <w:sz w:val="16"/>
          <w:szCs w:val="16"/>
        </w:rPr>
        <w:t>024   show('Dart WebSocket Chat Sample');</w:t>
      </w:r>
    </w:p>
    <w:p w:rsidR="00000000" w:rsidRDefault="002E5195">
      <w:pPr>
        <w:pStyle w:val="af0"/>
        <w:rPr>
          <w:sz w:val="16"/>
          <w:szCs w:val="16"/>
        </w:rPr>
      </w:pPr>
      <w:r>
        <w:rPr>
          <w:sz w:val="16"/>
          <w:szCs w:val="16"/>
        </w:rPr>
        <w:t>025   userName = document.query('#userName');</w:t>
      </w:r>
    </w:p>
    <w:p w:rsidR="00000000" w:rsidRDefault="002E5195">
      <w:pPr>
        <w:pStyle w:val="af0"/>
        <w:rPr>
          <w:sz w:val="16"/>
          <w:szCs w:val="16"/>
        </w:rPr>
      </w:pPr>
      <w:r>
        <w:rPr>
          <w:sz w:val="16"/>
          <w:szCs w:val="16"/>
        </w:rPr>
        <w:t>026   send</w:t>
      </w:r>
      <w:r>
        <w:rPr>
          <w:sz w:val="16"/>
          <w:szCs w:val="16"/>
        </w:rPr>
        <w:t>Message = document.query('#sendMessage');</w:t>
      </w:r>
    </w:p>
    <w:p w:rsidR="00000000" w:rsidRDefault="002E5195">
      <w:pPr>
        <w:pStyle w:val="af0"/>
        <w:rPr>
          <w:sz w:val="16"/>
          <w:szCs w:val="16"/>
        </w:rPr>
      </w:pPr>
      <w:r>
        <w:rPr>
          <w:sz w:val="16"/>
          <w:szCs w:val="16"/>
        </w:rPr>
        <w:t>027   consoleLog = document.query('#consoleLog');</w:t>
      </w:r>
    </w:p>
    <w:p w:rsidR="00000000" w:rsidRDefault="002E5195">
      <w:pPr>
        <w:pStyle w:val="af0"/>
        <w:rPr>
          <w:sz w:val="16"/>
          <w:szCs w:val="16"/>
        </w:rPr>
      </w:pPr>
      <w:r>
        <w:rPr>
          <w:sz w:val="16"/>
          <w:szCs w:val="16"/>
        </w:rPr>
        <w:t>028   document.query('#clearLogButton').on.click.add((e) {clearLog();});</w:t>
      </w:r>
    </w:p>
    <w:p w:rsidR="00000000" w:rsidRDefault="002E5195">
      <w:pPr>
        <w:pStyle w:val="af0"/>
        <w:rPr>
          <w:sz w:val="16"/>
          <w:szCs w:val="16"/>
        </w:rPr>
      </w:pPr>
      <w:r>
        <w:rPr>
          <w:sz w:val="16"/>
          <w:szCs w:val="16"/>
        </w:rPr>
        <w:t>029   document.query('#joinButton').on.click.add((e) {doConnect();});</w:t>
      </w:r>
    </w:p>
    <w:p w:rsidR="00000000" w:rsidRDefault="002E5195">
      <w:pPr>
        <w:pStyle w:val="af0"/>
        <w:rPr>
          <w:sz w:val="16"/>
          <w:szCs w:val="16"/>
        </w:rPr>
      </w:pPr>
      <w:r>
        <w:rPr>
          <w:sz w:val="16"/>
          <w:szCs w:val="16"/>
        </w:rPr>
        <w:t>030   document.query(</w:t>
      </w:r>
      <w:r>
        <w:rPr>
          <w:sz w:val="16"/>
          <w:szCs w:val="16"/>
        </w:rPr>
        <w:t>'#leaveButton').on.click.add((e) {doDisconnect();});</w:t>
      </w:r>
    </w:p>
    <w:p w:rsidR="00000000" w:rsidRDefault="002E5195">
      <w:pPr>
        <w:pStyle w:val="af0"/>
        <w:rPr>
          <w:sz w:val="16"/>
          <w:szCs w:val="16"/>
        </w:rPr>
      </w:pPr>
      <w:r>
        <w:rPr>
          <w:sz w:val="16"/>
          <w:szCs w:val="16"/>
        </w:rPr>
        <w:t>031   document.query('#sendButton').on.click.add((e) {doSend();});</w:t>
      </w:r>
    </w:p>
    <w:p w:rsidR="00000000" w:rsidRDefault="002E5195">
      <w:pPr>
        <w:pStyle w:val="af0"/>
        <w:rPr>
          <w:sz w:val="16"/>
          <w:szCs w:val="16"/>
        </w:rPr>
      </w:pPr>
      <w:r>
        <w:rPr>
          <w:sz w:val="16"/>
          <w:szCs w:val="16"/>
        </w:rPr>
        <w:t>032 }</w:t>
      </w:r>
    </w:p>
    <w:p w:rsidR="00000000" w:rsidRDefault="002E5195">
      <w:pPr>
        <w:pStyle w:val="af0"/>
        <w:rPr>
          <w:sz w:val="16"/>
          <w:szCs w:val="16"/>
        </w:rPr>
      </w:pPr>
      <w:r>
        <w:rPr>
          <w:sz w:val="16"/>
          <w:szCs w:val="16"/>
        </w:rPr>
        <w:t xml:space="preserve">033 </w:t>
      </w:r>
    </w:p>
    <w:p w:rsidR="00000000" w:rsidRDefault="002E5195">
      <w:pPr>
        <w:pStyle w:val="af0"/>
        <w:rPr>
          <w:sz w:val="16"/>
          <w:szCs w:val="16"/>
        </w:rPr>
      </w:pPr>
      <w:r>
        <w:rPr>
          <w:sz w:val="16"/>
          <w:szCs w:val="16"/>
        </w:rPr>
        <w:t>034 doConnect() {</w:t>
      </w:r>
    </w:p>
    <w:p w:rsidR="00000000" w:rsidRDefault="002E5195">
      <w:pPr>
        <w:pStyle w:val="af0"/>
        <w:rPr>
          <w:sz w:val="16"/>
          <w:szCs w:val="16"/>
        </w:rPr>
      </w:pPr>
      <w:r>
        <w:rPr>
          <w:sz w:val="16"/>
          <w:szCs w:val="16"/>
        </w:rPr>
        <w:t>035   if (mode == 'CONNECTED') {</w:t>
      </w:r>
    </w:p>
    <w:p w:rsidR="00000000" w:rsidRDefault="002E5195">
      <w:pPr>
        <w:pStyle w:val="af0"/>
        <w:rPr>
          <w:sz w:val="16"/>
          <w:szCs w:val="16"/>
        </w:rPr>
      </w:pPr>
      <w:r>
        <w:rPr>
          <w:sz w:val="16"/>
          <w:szCs w:val="16"/>
        </w:rPr>
        <w:t>036     return;</w:t>
      </w:r>
    </w:p>
    <w:p w:rsidR="00000000" w:rsidRDefault="002E5195">
      <w:pPr>
        <w:pStyle w:val="af0"/>
        <w:rPr>
          <w:sz w:val="16"/>
          <w:szCs w:val="16"/>
        </w:rPr>
      </w:pPr>
      <w:r>
        <w:rPr>
          <w:sz w:val="16"/>
          <w:szCs w:val="16"/>
        </w:rPr>
        <w:t>037   }</w:t>
      </w:r>
    </w:p>
    <w:p w:rsidR="00000000" w:rsidRDefault="002E5195">
      <w:pPr>
        <w:pStyle w:val="af0"/>
        <w:rPr>
          <w:sz w:val="16"/>
          <w:szCs w:val="16"/>
        </w:rPr>
      </w:pPr>
      <w:r>
        <w:rPr>
          <w:sz w:val="16"/>
          <w:szCs w:val="16"/>
        </w:rPr>
        <w:t>038   if (userName.value == '') {</w:t>
      </w:r>
    </w:p>
    <w:p w:rsidR="00000000" w:rsidRDefault="002E5195">
      <w:pPr>
        <w:pStyle w:val="af0"/>
        <w:rPr>
          <w:sz w:val="16"/>
          <w:szCs w:val="16"/>
        </w:rPr>
      </w:pPr>
      <w:r>
        <w:rPr>
          <w:sz w:val="16"/>
          <w:szCs w:val="16"/>
        </w:rPr>
        <w:t>039     logToCon</w:t>
      </w:r>
      <w:r>
        <w:rPr>
          <w:sz w:val="16"/>
          <w:szCs w:val="16"/>
        </w:rPr>
        <w:t>sole('&lt;span style="color: red;"&gt;&lt;strong&gt;Enter your name!&lt;/strong&gt;&lt;/span&gt;');</w:t>
      </w:r>
    </w:p>
    <w:p w:rsidR="00000000" w:rsidRDefault="002E5195">
      <w:pPr>
        <w:pStyle w:val="af0"/>
        <w:rPr>
          <w:sz w:val="16"/>
          <w:szCs w:val="16"/>
        </w:rPr>
      </w:pPr>
      <w:r>
        <w:rPr>
          <w:sz w:val="16"/>
          <w:szCs w:val="16"/>
        </w:rPr>
        <w:t>040     return;</w:t>
      </w:r>
    </w:p>
    <w:p w:rsidR="00000000" w:rsidRDefault="002E5195">
      <w:pPr>
        <w:pStyle w:val="af0"/>
        <w:rPr>
          <w:sz w:val="16"/>
          <w:szCs w:val="16"/>
        </w:rPr>
      </w:pPr>
      <w:r>
        <w:rPr>
          <w:sz w:val="16"/>
          <w:szCs w:val="16"/>
        </w:rPr>
        <w:t>041   }</w:t>
      </w:r>
    </w:p>
    <w:p w:rsidR="00000000" w:rsidRDefault="002E5195">
      <w:pPr>
        <w:pStyle w:val="af0"/>
        <w:rPr>
          <w:sz w:val="16"/>
          <w:szCs w:val="16"/>
        </w:rPr>
      </w:pPr>
      <w:r>
        <w:rPr>
          <w:sz w:val="16"/>
          <w:szCs w:val="16"/>
        </w:rPr>
        <w:t>042   webSocket = new WebSocket(wsUri);</w:t>
      </w:r>
    </w:p>
    <w:p w:rsidR="00000000" w:rsidRDefault="002E5195">
      <w:pPr>
        <w:pStyle w:val="af0"/>
        <w:rPr>
          <w:sz w:val="16"/>
          <w:szCs w:val="16"/>
        </w:rPr>
      </w:pPr>
      <w:r>
        <w:rPr>
          <w:sz w:val="16"/>
          <w:szCs w:val="16"/>
        </w:rPr>
        <w:t>043   webSocket.onOpen.listen(onOpen);</w:t>
      </w:r>
    </w:p>
    <w:p w:rsidR="00000000" w:rsidRDefault="002E5195">
      <w:pPr>
        <w:pStyle w:val="af0"/>
        <w:rPr>
          <w:sz w:val="16"/>
          <w:szCs w:val="16"/>
        </w:rPr>
      </w:pPr>
      <w:r>
        <w:rPr>
          <w:sz w:val="16"/>
          <w:szCs w:val="16"/>
        </w:rPr>
        <w:t>044   webSocket.onCclose.listen(onClose);</w:t>
      </w:r>
    </w:p>
    <w:p w:rsidR="00000000" w:rsidRDefault="002E5195">
      <w:pPr>
        <w:pStyle w:val="af0"/>
        <w:rPr>
          <w:sz w:val="16"/>
          <w:szCs w:val="16"/>
        </w:rPr>
      </w:pPr>
      <w:r>
        <w:rPr>
          <w:sz w:val="16"/>
          <w:szCs w:val="16"/>
        </w:rPr>
        <w:lastRenderedPageBreak/>
        <w:t>045   webSocket.onMessage.listen(on</w:t>
      </w:r>
      <w:r>
        <w:rPr>
          <w:sz w:val="16"/>
          <w:szCs w:val="16"/>
        </w:rPr>
        <w:t>Message);</w:t>
      </w:r>
    </w:p>
    <w:p w:rsidR="00000000" w:rsidRDefault="002E5195">
      <w:pPr>
        <w:pStyle w:val="af0"/>
        <w:rPr>
          <w:sz w:val="16"/>
          <w:szCs w:val="16"/>
        </w:rPr>
      </w:pPr>
      <w:r>
        <w:rPr>
          <w:sz w:val="16"/>
          <w:szCs w:val="16"/>
        </w:rPr>
        <w:t>046   webSocket.onError.listen(onError);</w:t>
      </w:r>
    </w:p>
    <w:p w:rsidR="00000000" w:rsidRDefault="002E5195">
      <w:pPr>
        <w:pStyle w:val="af0"/>
        <w:rPr>
          <w:sz w:val="16"/>
          <w:szCs w:val="16"/>
        </w:rPr>
      </w:pPr>
      <w:r>
        <w:rPr>
          <w:sz w:val="16"/>
          <w:szCs w:val="16"/>
        </w:rPr>
        <w:t>047 }</w:t>
      </w:r>
    </w:p>
    <w:p w:rsidR="00000000" w:rsidRDefault="002E5195">
      <w:pPr>
        <w:pStyle w:val="af0"/>
        <w:rPr>
          <w:sz w:val="16"/>
          <w:szCs w:val="16"/>
        </w:rPr>
      </w:pPr>
      <w:r>
        <w:rPr>
          <w:sz w:val="16"/>
          <w:szCs w:val="16"/>
        </w:rPr>
        <w:t xml:space="preserve">048 </w:t>
      </w:r>
    </w:p>
    <w:p w:rsidR="00000000" w:rsidRDefault="002E5195">
      <w:pPr>
        <w:pStyle w:val="af0"/>
        <w:rPr>
          <w:sz w:val="16"/>
          <w:szCs w:val="16"/>
        </w:rPr>
      </w:pPr>
      <w:r>
        <w:rPr>
          <w:sz w:val="16"/>
          <w:szCs w:val="16"/>
        </w:rPr>
        <w:t>049 doDisconnect() {</w:t>
      </w:r>
    </w:p>
    <w:p w:rsidR="00000000" w:rsidRDefault="002E5195">
      <w:pPr>
        <w:pStyle w:val="af0"/>
        <w:rPr>
          <w:sz w:val="16"/>
          <w:szCs w:val="16"/>
        </w:rPr>
      </w:pPr>
      <w:r>
        <w:rPr>
          <w:sz w:val="16"/>
          <w:szCs w:val="16"/>
        </w:rPr>
        <w:t>050   if (mode == 'CONNECTED') {</w:t>
      </w:r>
    </w:p>
    <w:p w:rsidR="00000000" w:rsidRDefault="002E5195">
      <w:pPr>
        <w:pStyle w:val="af0"/>
        <w:rPr>
          <w:sz w:val="16"/>
          <w:szCs w:val="16"/>
        </w:rPr>
      </w:pPr>
      <w:r>
        <w:rPr>
          <w:sz w:val="16"/>
          <w:szCs w:val="16"/>
        </w:rPr>
        <w:t>051   }</w:t>
      </w:r>
    </w:p>
    <w:p w:rsidR="00000000" w:rsidRDefault="002E5195">
      <w:pPr>
        <w:pStyle w:val="af0"/>
        <w:rPr>
          <w:sz w:val="16"/>
          <w:szCs w:val="16"/>
        </w:rPr>
      </w:pPr>
      <w:r>
        <w:rPr>
          <w:sz w:val="16"/>
          <w:szCs w:val="16"/>
        </w:rPr>
        <w:t>052   webSocket.close();</w:t>
      </w:r>
    </w:p>
    <w:p w:rsidR="00000000" w:rsidRDefault="002E5195">
      <w:pPr>
        <w:pStyle w:val="af0"/>
        <w:rPr>
          <w:sz w:val="16"/>
          <w:szCs w:val="16"/>
        </w:rPr>
      </w:pPr>
      <w:r>
        <w:rPr>
          <w:sz w:val="16"/>
          <w:szCs w:val="16"/>
        </w:rPr>
        <w:t>053 }</w:t>
      </w:r>
    </w:p>
    <w:p w:rsidR="00000000" w:rsidRDefault="002E5195">
      <w:pPr>
        <w:pStyle w:val="af0"/>
        <w:rPr>
          <w:sz w:val="16"/>
          <w:szCs w:val="16"/>
        </w:rPr>
      </w:pPr>
      <w:r>
        <w:rPr>
          <w:sz w:val="16"/>
          <w:szCs w:val="16"/>
        </w:rPr>
        <w:t xml:space="preserve">054 </w:t>
      </w:r>
    </w:p>
    <w:p w:rsidR="00000000" w:rsidRDefault="002E5195">
      <w:pPr>
        <w:pStyle w:val="af0"/>
        <w:rPr>
          <w:sz w:val="16"/>
          <w:szCs w:val="16"/>
        </w:rPr>
      </w:pPr>
      <w:r>
        <w:rPr>
          <w:sz w:val="16"/>
          <w:szCs w:val="16"/>
        </w:rPr>
        <w:t>055 doSend() {</w:t>
      </w:r>
    </w:p>
    <w:p w:rsidR="00000000" w:rsidRDefault="002E5195">
      <w:pPr>
        <w:pStyle w:val="af0"/>
        <w:rPr>
          <w:sz w:val="16"/>
          <w:szCs w:val="16"/>
        </w:rPr>
      </w:pPr>
      <w:r>
        <w:rPr>
          <w:sz w:val="16"/>
          <w:szCs w:val="16"/>
        </w:rPr>
        <w:t>056   if (sendMessage.value != '' &amp;&amp; mode == 'CONNECTED') {</w:t>
      </w:r>
    </w:p>
    <w:p w:rsidR="00000000" w:rsidRDefault="002E5195">
      <w:pPr>
        <w:pStyle w:val="af0"/>
        <w:rPr>
          <w:sz w:val="16"/>
          <w:szCs w:val="16"/>
        </w:rPr>
      </w:pPr>
      <w:r>
        <w:rPr>
          <w:sz w:val="16"/>
          <w:szCs w:val="16"/>
        </w:rPr>
        <w:t>057     webSocket.sen</w:t>
      </w:r>
      <w:r>
        <w:rPr>
          <w:sz w:val="16"/>
          <w:szCs w:val="16"/>
        </w:rPr>
        <w:t>d(sendMessage.value);</w:t>
      </w:r>
    </w:p>
    <w:p w:rsidR="00000000" w:rsidRDefault="002E5195">
      <w:pPr>
        <w:pStyle w:val="af0"/>
        <w:rPr>
          <w:sz w:val="16"/>
          <w:szCs w:val="16"/>
        </w:rPr>
      </w:pPr>
      <w:r>
        <w:rPr>
          <w:sz w:val="16"/>
          <w:szCs w:val="16"/>
        </w:rPr>
        <w:t>058     sendMessage.value = '';</w:t>
      </w:r>
    </w:p>
    <w:p w:rsidR="00000000" w:rsidRDefault="002E5195">
      <w:pPr>
        <w:pStyle w:val="af0"/>
        <w:rPr>
          <w:sz w:val="16"/>
          <w:szCs w:val="16"/>
        </w:rPr>
      </w:pPr>
      <w:r>
        <w:rPr>
          <w:sz w:val="16"/>
          <w:szCs w:val="16"/>
        </w:rPr>
        <w:t>059   }</w:t>
      </w:r>
    </w:p>
    <w:p w:rsidR="00000000" w:rsidRDefault="002E5195">
      <w:pPr>
        <w:pStyle w:val="af0"/>
        <w:rPr>
          <w:sz w:val="16"/>
          <w:szCs w:val="16"/>
        </w:rPr>
      </w:pPr>
      <w:r>
        <w:rPr>
          <w:sz w:val="16"/>
          <w:szCs w:val="16"/>
        </w:rPr>
        <w:t>060 }</w:t>
      </w:r>
    </w:p>
    <w:p w:rsidR="00000000" w:rsidRDefault="002E5195">
      <w:pPr>
        <w:pStyle w:val="af0"/>
        <w:rPr>
          <w:sz w:val="16"/>
          <w:szCs w:val="16"/>
        </w:rPr>
      </w:pPr>
      <w:r>
        <w:rPr>
          <w:sz w:val="16"/>
          <w:szCs w:val="16"/>
        </w:rPr>
        <w:t xml:space="preserve">061 </w:t>
      </w:r>
    </w:p>
    <w:p w:rsidR="00000000" w:rsidRDefault="002E5195">
      <w:pPr>
        <w:pStyle w:val="af0"/>
        <w:rPr>
          <w:sz w:val="16"/>
          <w:szCs w:val="16"/>
        </w:rPr>
      </w:pPr>
      <w:r>
        <w:rPr>
          <w:sz w:val="16"/>
          <w:szCs w:val="16"/>
        </w:rPr>
        <w:t>062 clearLog() {</w:t>
      </w:r>
    </w:p>
    <w:p w:rsidR="00000000" w:rsidRDefault="002E5195">
      <w:pPr>
        <w:pStyle w:val="af0"/>
        <w:rPr>
          <w:sz w:val="16"/>
          <w:szCs w:val="16"/>
        </w:rPr>
      </w:pPr>
      <w:r>
        <w:rPr>
          <w:sz w:val="16"/>
          <w:szCs w:val="16"/>
        </w:rPr>
        <w:t>063   while (consoleLog.nodes.length &gt; 0) {</w:t>
      </w:r>
    </w:p>
    <w:p w:rsidR="00000000" w:rsidRDefault="002E5195">
      <w:pPr>
        <w:pStyle w:val="af0"/>
        <w:rPr>
          <w:sz w:val="16"/>
          <w:szCs w:val="16"/>
        </w:rPr>
      </w:pPr>
      <w:r>
        <w:rPr>
          <w:sz w:val="16"/>
          <w:szCs w:val="16"/>
        </w:rPr>
        <w:t>064     consoleLog.nodes.removeLast();</w:t>
      </w:r>
    </w:p>
    <w:p w:rsidR="00000000" w:rsidRDefault="002E5195">
      <w:pPr>
        <w:pStyle w:val="af0"/>
        <w:rPr>
          <w:sz w:val="16"/>
          <w:szCs w:val="16"/>
        </w:rPr>
      </w:pPr>
      <w:r>
        <w:rPr>
          <w:sz w:val="16"/>
          <w:szCs w:val="16"/>
        </w:rPr>
        <w:t>065   }</w:t>
      </w:r>
    </w:p>
    <w:p w:rsidR="00000000" w:rsidRDefault="002E5195">
      <w:pPr>
        <w:pStyle w:val="af0"/>
        <w:rPr>
          <w:sz w:val="16"/>
          <w:szCs w:val="16"/>
        </w:rPr>
      </w:pPr>
      <w:r>
        <w:rPr>
          <w:sz w:val="16"/>
          <w:szCs w:val="16"/>
        </w:rPr>
        <w:t>066 }</w:t>
      </w:r>
    </w:p>
    <w:p w:rsidR="00000000" w:rsidRDefault="002E5195">
      <w:pPr>
        <w:pStyle w:val="af0"/>
        <w:rPr>
          <w:sz w:val="16"/>
          <w:szCs w:val="16"/>
        </w:rPr>
      </w:pPr>
      <w:r>
        <w:rPr>
          <w:sz w:val="16"/>
          <w:szCs w:val="16"/>
        </w:rPr>
        <w:t xml:space="preserve">067 </w:t>
      </w:r>
    </w:p>
    <w:p w:rsidR="00000000" w:rsidRDefault="002E5195">
      <w:pPr>
        <w:pStyle w:val="af0"/>
        <w:rPr>
          <w:sz w:val="16"/>
          <w:szCs w:val="16"/>
        </w:rPr>
      </w:pPr>
      <w:r>
        <w:rPr>
          <w:sz w:val="16"/>
          <w:szCs w:val="16"/>
        </w:rPr>
        <w:t>068 onOpen(open) {</w:t>
      </w:r>
    </w:p>
    <w:p w:rsidR="00000000" w:rsidRDefault="002E5195">
      <w:pPr>
        <w:pStyle w:val="af0"/>
        <w:rPr>
          <w:sz w:val="16"/>
          <w:szCs w:val="16"/>
        </w:rPr>
      </w:pPr>
      <w:r>
        <w:rPr>
          <w:sz w:val="16"/>
          <w:szCs w:val="16"/>
        </w:rPr>
        <w:t>069   logToConsole('CONNECTED');</w:t>
      </w:r>
    </w:p>
    <w:p w:rsidR="00000000" w:rsidRDefault="002E5195">
      <w:pPr>
        <w:pStyle w:val="af0"/>
        <w:rPr>
          <w:sz w:val="16"/>
          <w:szCs w:val="16"/>
        </w:rPr>
      </w:pPr>
      <w:r>
        <w:rPr>
          <w:sz w:val="16"/>
          <w:szCs w:val="16"/>
        </w:rPr>
        <w:t>070   mode =</w:t>
      </w:r>
      <w:r>
        <w:rPr>
          <w:sz w:val="16"/>
          <w:szCs w:val="16"/>
        </w:rPr>
        <w:t xml:space="preserve"> 'CONNECTED';</w:t>
      </w:r>
    </w:p>
    <w:p w:rsidR="00000000" w:rsidRDefault="002E5195">
      <w:pPr>
        <w:pStyle w:val="af0"/>
        <w:rPr>
          <w:sz w:val="16"/>
          <w:szCs w:val="16"/>
        </w:rPr>
      </w:pPr>
      <w:r>
        <w:rPr>
          <w:sz w:val="16"/>
          <w:szCs w:val="16"/>
        </w:rPr>
        <w:t>071   webSocket.send('userName=${userName.value}');</w:t>
      </w:r>
    </w:p>
    <w:p w:rsidR="00000000" w:rsidRDefault="002E5195">
      <w:pPr>
        <w:pStyle w:val="af0"/>
        <w:rPr>
          <w:sz w:val="16"/>
          <w:szCs w:val="16"/>
        </w:rPr>
      </w:pPr>
      <w:r>
        <w:rPr>
          <w:sz w:val="16"/>
          <w:szCs w:val="16"/>
        </w:rPr>
        <w:t>072 }</w:t>
      </w:r>
    </w:p>
    <w:p w:rsidR="00000000" w:rsidRDefault="002E5195">
      <w:pPr>
        <w:pStyle w:val="af0"/>
        <w:rPr>
          <w:sz w:val="16"/>
          <w:szCs w:val="16"/>
        </w:rPr>
      </w:pPr>
      <w:r>
        <w:rPr>
          <w:sz w:val="16"/>
          <w:szCs w:val="16"/>
        </w:rPr>
        <w:t xml:space="preserve">073 </w:t>
      </w:r>
    </w:p>
    <w:p w:rsidR="00000000" w:rsidRDefault="002E5195">
      <w:pPr>
        <w:pStyle w:val="af0"/>
        <w:rPr>
          <w:sz w:val="16"/>
          <w:szCs w:val="16"/>
        </w:rPr>
      </w:pPr>
      <w:r>
        <w:rPr>
          <w:sz w:val="16"/>
          <w:szCs w:val="16"/>
        </w:rPr>
        <w:t>074 onClose(close) {</w:t>
      </w:r>
    </w:p>
    <w:p w:rsidR="00000000" w:rsidRDefault="002E5195">
      <w:pPr>
        <w:pStyle w:val="af0"/>
        <w:rPr>
          <w:sz w:val="16"/>
          <w:szCs w:val="16"/>
        </w:rPr>
      </w:pPr>
      <w:r>
        <w:rPr>
          <w:sz w:val="16"/>
          <w:szCs w:val="16"/>
        </w:rPr>
        <w:t>075   logToConsole('DISCONNECTED');</w:t>
      </w:r>
    </w:p>
    <w:p w:rsidR="00000000" w:rsidRDefault="002E5195">
      <w:pPr>
        <w:pStyle w:val="af0"/>
        <w:rPr>
          <w:sz w:val="16"/>
          <w:szCs w:val="16"/>
        </w:rPr>
      </w:pPr>
      <w:r>
        <w:rPr>
          <w:sz w:val="16"/>
          <w:szCs w:val="16"/>
        </w:rPr>
        <w:t>076   mode = 'DISCONNECTED';</w:t>
      </w:r>
    </w:p>
    <w:p w:rsidR="00000000" w:rsidRDefault="002E5195">
      <w:pPr>
        <w:pStyle w:val="af0"/>
        <w:rPr>
          <w:sz w:val="16"/>
          <w:szCs w:val="16"/>
        </w:rPr>
      </w:pPr>
      <w:r>
        <w:rPr>
          <w:sz w:val="16"/>
          <w:szCs w:val="16"/>
        </w:rPr>
        <w:t>077 }</w:t>
      </w:r>
    </w:p>
    <w:p w:rsidR="00000000" w:rsidRDefault="002E5195">
      <w:pPr>
        <w:pStyle w:val="af0"/>
        <w:rPr>
          <w:sz w:val="16"/>
          <w:szCs w:val="16"/>
        </w:rPr>
      </w:pPr>
      <w:r>
        <w:rPr>
          <w:sz w:val="16"/>
          <w:szCs w:val="16"/>
        </w:rPr>
        <w:t xml:space="preserve">078 </w:t>
      </w:r>
    </w:p>
    <w:p w:rsidR="00000000" w:rsidRDefault="002E5195">
      <w:pPr>
        <w:pStyle w:val="af0"/>
        <w:rPr>
          <w:sz w:val="16"/>
          <w:szCs w:val="16"/>
        </w:rPr>
      </w:pPr>
      <w:r>
        <w:rPr>
          <w:sz w:val="16"/>
          <w:szCs w:val="16"/>
        </w:rPr>
        <w:t>079 onMessage(message) {</w:t>
      </w:r>
    </w:p>
    <w:p w:rsidR="00000000" w:rsidRDefault="002E5195">
      <w:pPr>
        <w:pStyle w:val="af0"/>
        <w:rPr>
          <w:sz w:val="16"/>
          <w:szCs w:val="16"/>
        </w:rPr>
      </w:pPr>
      <w:r>
        <w:rPr>
          <w:sz w:val="16"/>
          <w:szCs w:val="16"/>
        </w:rPr>
        <w:t>080   logToConsole('&lt;span style="color: blue;"&gt;${message.</w:t>
      </w:r>
      <w:r>
        <w:rPr>
          <w:sz w:val="16"/>
          <w:szCs w:val="16"/>
        </w:rPr>
        <w:t>data}&lt;/span&gt;');</w:t>
      </w:r>
    </w:p>
    <w:p w:rsidR="00000000" w:rsidRDefault="002E5195">
      <w:pPr>
        <w:pStyle w:val="af0"/>
        <w:rPr>
          <w:sz w:val="16"/>
          <w:szCs w:val="16"/>
        </w:rPr>
      </w:pPr>
      <w:r>
        <w:rPr>
          <w:sz w:val="16"/>
          <w:szCs w:val="16"/>
        </w:rPr>
        <w:t>081 }</w:t>
      </w:r>
    </w:p>
    <w:p w:rsidR="00000000" w:rsidRDefault="002E5195">
      <w:pPr>
        <w:pStyle w:val="af0"/>
        <w:rPr>
          <w:sz w:val="16"/>
          <w:szCs w:val="16"/>
        </w:rPr>
      </w:pPr>
      <w:r>
        <w:rPr>
          <w:sz w:val="16"/>
          <w:szCs w:val="16"/>
        </w:rPr>
        <w:t xml:space="preserve">082 </w:t>
      </w:r>
    </w:p>
    <w:p w:rsidR="00000000" w:rsidRDefault="002E5195">
      <w:pPr>
        <w:pStyle w:val="af0"/>
        <w:rPr>
          <w:sz w:val="16"/>
          <w:szCs w:val="16"/>
        </w:rPr>
      </w:pPr>
      <w:r>
        <w:rPr>
          <w:sz w:val="16"/>
          <w:szCs w:val="16"/>
        </w:rPr>
        <w:t>083 onError(error) {</w:t>
      </w:r>
    </w:p>
    <w:p w:rsidR="00000000" w:rsidRDefault="002E5195">
      <w:pPr>
        <w:pStyle w:val="af0"/>
        <w:rPr>
          <w:sz w:val="16"/>
          <w:szCs w:val="16"/>
        </w:rPr>
      </w:pPr>
      <w:r>
        <w:rPr>
          <w:sz w:val="16"/>
          <w:szCs w:val="16"/>
        </w:rPr>
        <w:t>084   logToConsole('&lt;span style="color: red;"&gt;ERROR:&lt;/span&gt; ${error}');</w:t>
      </w:r>
    </w:p>
    <w:p w:rsidR="00000000" w:rsidRDefault="002E5195">
      <w:pPr>
        <w:pStyle w:val="af0"/>
        <w:rPr>
          <w:sz w:val="16"/>
          <w:szCs w:val="16"/>
        </w:rPr>
      </w:pPr>
      <w:r>
        <w:rPr>
          <w:sz w:val="16"/>
          <w:szCs w:val="16"/>
        </w:rPr>
        <w:t>085   webSocket.close();</w:t>
      </w:r>
    </w:p>
    <w:p w:rsidR="00000000" w:rsidRDefault="002E5195">
      <w:pPr>
        <w:pStyle w:val="af0"/>
        <w:rPr>
          <w:sz w:val="16"/>
          <w:szCs w:val="16"/>
        </w:rPr>
      </w:pPr>
      <w:r>
        <w:rPr>
          <w:sz w:val="16"/>
          <w:szCs w:val="16"/>
        </w:rPr>
        <w:t>086 }</w:t>
      </w:r>
    </w:p>
    <w:p w:rsidR="00000000" w:rsidRDefault="002E5195">
      <w:pPr>
        <w:pStyle w:val="af0"/>
        <w:rPr>
          <w:sz w:val="16"/>
          <w:szCs w:val="16"/>
        </w:rPr>
      </w:pPr>
      <w:r>
        <w:rPr>
          <w:sz w:val="16"/>
          <w:szCs w:val="16"/>
        </w:rPr>
        <w:t xml:space="preserve">087 </w:t>
      </w:r>
    </w:p>
    <w:p w:rsidR="00000000" w:rsidRDefault="002E5195">
      <w:pPr>
        <w:pStyle w:val="af0"/>
        <w:rPr>
          <w:sz w:val="16"/>
          <w:szCs w:val="16"/>
        </w:rPr>
      </w:pPr>
      <w:r>
        <w:rPr>
          <w:sz w:val="16"/>
          <w:szCs w:val="16"/>
        </w:rPr>
        <w:t>088 logToConsole(message) {</w:t>
      </w:r>
    </w:p>
    <w:p w:rsidR="00000000" w:rsidRDefault="002E5195">
      <w:pPr>
        <w:pStyle w:val="af0"/>
        <w:rPr>
          <w:sz w:val="16"/>
          <w:szCs w:val="16"/>
        </w:rPr>
      </w:pPr>
      <w:r>
        <w:rPr>
          <w:sz w:val="16"/>
          <w:szCs w:val="16"/>
        </w:rPr>
        <w:t>089   var pre = document. $dom_createElement('p');</w:t>
      </w:r>
    </w:p>
    <w:p w:rsidR="00000000" w:rsidRDefault="002E5195">
      <w:pPr>
        <w:pStyle w:val="af0"/>
        <w:rPr>
          <w:sz w:val="16"/>
          <w:szCs w:val="16"/>
        </w:rPr>
      </w:pPr>
      <w:r>
        <w:rPr>
          <w:sz w:val="16"/>
          <w:szCs w:val="16"/>
        </w:rPr>
        <w:t>090   pre.style.wordW</w:t>
      </w:r>
      <w:r>
        <w:rPr>
          <w:sz w:val="16"/>
          <w:szCs w:val="16"/>
        </w:rPr>
        <w:t>rap = 'break-word';</w:t>
      </w:r>
    </w:p>
    <w:p w:rsidR="00000000" w:rsidRDefault="002E5195">
      <w:pPr>
        <w:pStyle w:val="af0"/>
        <w:rPr>
          <w:sz w:val="16"/>
          <w:szCs w:val="16"/>
        </w:rPr>
      </w:pPr>
      <w:r>
        <w:rPr>
          <w:sz w:val="16"/>
          <w:szCs w:val="16"/>
        </w:rPr>
        <w:t>091   pre.innerHTML = message;</w:t>
      </w:r>
    </w:p>
    <w:p w:rsidR="00000000" w:rsidRDefault="002E5195">
      <w:pPr>
        <w:pStyle w:val="af0"/>
        <w:rPr>
          <w:sz w:val="16"/>
          <w:szCs w:val="16"/>
        </w:rPr>
      </w:pPr>
      <w:r>
        <w:rPr>
          <w:sz w:val="16"/>
          <w:szCs w:val="16"/>
        </w:rPr>
        <w:t>092   consoleLog.nodes.add(pre);</w:t>
      </w:r>
    </w:p>
    <w:p w:rsidR="00000000" w:rsidRDefault="002E5195">
      <w:pPr>
        <w:pStyle w:val="af0"/>
        <w:rPr>
          <w:sz w:val="16"/>
          <w:szCs w:val="16"/>
        </w:rPr>
      </w:pPr>
      <w:r>
        <w:rPr>
          <w:sz w:val="16"/>
          <w:szCs w:val="16"/>
        </w:rPr>
        <w:t>093   while (consoleLog.nodes.length &gt; 50) {</w:t>
      </w:r>
    </w:p>
    <w:p w:rsidR="00000000" w:rsidRDefault="002E5195">
      <w:pPr>
        <w:pStyle w:val="af0"/>
        <w:rPr>
          <w:sz w:val="16"/>
          <w:szCs w:val="16"/>
        </w:rPr>
      </w:pPr>
      <w:r>
        <w:rPr>
          <w:sz w:val="16"/>
          <w:szCs w:val="16"/>
        </w:rPr>
        <w:t>094     consoleLog.$dom_removeChild(consoleLog.nodes[0]);</w:t>
      </w:r>
    </w:p>
    <w:p w:rsidR="00000000" w:rsidRDefault="002E5195">
      <w:pPr>
        <w:pStyle w:val="af0"/>
        <w:rPr>
          <w:sz w:val="16"/>
          <w:szCs w:val="16"/>
        </w:rPr>
      </w:pPr>
      <w:r>
        <w:rPr>
          <w:sz w:val="16"/>
          <w:szCs w:val="16"/>
        </w:rPr>
        <w:t>095   }</w:t>
      </w:r>
    </w:p>
    <w:p w:rsidR="00000000" w:rsidRDefault="002E5195">
      <w:pPr>
        <w:pStyle w:val="af0"/>
        <w:rPr>
          <w:sz w:val="16"/>
          <w:szCs w:val="16"/>
        </w:rPr>
      </w:pPr>
      <w:r>
        <w:rPr>
          <w:sz w:val="16"/>
          <w:szCs w:val="16"/>
        </w:rPr>
        <w:t>096   pre.scrollIntoView();</w:t>
      </w:r>
    </w:p>
    <w:p w:rsidR="00000000" w:rsidRDefault="002E5195">
      <w:pPr>
        <w:pStyle w:val="af0"/>
        <w:rPr>
          <w:sz w:val="16"/>
          <w:szCs w:val="16"/>
        </w:rPr>
      </w:pPr>
      <w:r>
        <w:rPr>
          <w:sz w:val="16"/>
          <w:szCs w:val="16"/>
        </w:rPr>
        <w:t>097 }</w:t>
      </w:r>
    </w:p>
    <w:p w:rsidR="00000000" w:rsidRDefault="002E5195">
      <w:pPr>
        <w:pStyle w:val="af0"/>
        <w:rPr>
          <w:sz w:val="16"/>
          <w:szCs w:val="16"/>
        </w:rPr>
      </w:pPr>
      <w:r>
        <w:rPr>
          <w:sz w:val="16"/>
          <w:szCs w:val="16"/>
        </w:rPr>
        <w:t xml:space="preserve">098 </w:t>
      </w:r>
    </w:p>
    <w:p w:rsidR="00000000" w:rsidRDefault="002E5195">
      <w:pPr>
        <w:pStyle w:val="af0"/>
        <w:rPr>
          <w:sz w:val="16"/>
          <w:szCs w:val="16"/>
        </w:rPr>
      </w:pPr>
      <w:r>
        <w:rPr>
          <w:sz w:val="16"/>
          <w:szCs w:val="16"/>
        </w:rPr>
        <w:t>099 show(String messag</w:t>
      </w:r>
      <w:r>
        <w:rPr>
          <w:sz w:val="16"/>
          <w:szCs w:val="16"/>
        </w:rPr>
        <w:t>e) {</w:t>
      </w:r>
    </w:p>
    <w:p w:rsidR="00000000" w:rsidRDefault="002E5195">
      <w:pPr>
        <w:pStyle w:val="af0"/>
        <w:rPr>
          <w:sz w:val="16"/>
          <w:szCs w:val="16"/>
        </w:rPr>
      </w:pPr>
      <w:r>
        <w:rPr>
          <w:sz w:val="16"/>
          <w:szCs w:val="16"/>
        </w:rPr>
        <w:t>100   document.query('#status').text = message;</w:t>
      </w:r>
    </w:p>
    <w:p w:rsidR="00000000" w:rsidRDefault="002E5195">
      <w:pPr>
        <w:pStyle w:val="af0"/>
      </w:pPr>
      <w:r>
        <w:rPr>
          <w:sz w:val="16"/>
          <w:szCs w:val="16"/>
        </w:rPr>
        <w:t>101 }</w:t>
      </w:r>
    </w:p>
    <w:p w:rsidR="00000000" w:rsidRDefault="002E5195"/>
    <w:p w:rsidR="00000000" w:rsidRDefault="002E5195">
      <w:r>
        <w:t>WebSocket</w:t>
      </w:r>
      <w:r>
        <w:t>接続の記述は：</w:t>
      </w:r>
    </w:p>
    <w:p w:rsidR="00000000" w:rsidRDefault="002E5195"/>
    <w:p w:rsidR="00000000" w:rsidRDefault="002E5195">
      <w:pPr>
        <w:pStyle w:val="af0"/>
      </w:pPr>
      <w:r>
        <w:t xml:space="preserve">  webSocket = new WebSocket(wsUri);</w:t>
      </w:r>
    </w:p>
    <w:p w:rsidR="00000000" w:rsidRDefault="002E5195">
      <w:pPr>
        <w:pStyle w:val="af0"/>
      </w:pPr>
      <w:r>
        <w:t xml:space="preserve">  webSocket.onOpen.listen(onOpen);</w:t>
      </w:r>
    </w:p>
    <w:p w:rsidR="00000000" w:rsidRDefault="002E5195">
      <w:pPr>
        <w:pStyle w:val="af0"/>
      </w:pPr>
      <w:r>
        <w:t xml:space="preserve">  webSocket.onClose.listen(onClose);</w:t>
      </w:r>
    </w:p>
    <w:p w:rsidR="00000000" w:rsidRDefault="002E5195">
      <w:pPr>
        <w:pStyle w:val="af0"/>
      </w:pPr>
      <w:r>
        <w:t xml:space="preserve">  webSocket.onMessage.listen(onMessage);</w:t>
      </w:r>
    </w:p>
    <w:p w:rsidR="00000000" w:rsidRDefault="002E5195">
      <w:pPr>
        <w:pStyle w:val="af0"/>
      </w:pPr>
      <w:r>
        <w:t xml:space="preserve">  webSocket.onError.listen(on</w:t>
      </w:r>
      <w:r>
        <w:t>Error);</w:t>
      </w:r>
    </w:p>
    <w:p w:rsidR="00000000" w:rsidRDefault="002E5195"/>
    <w:p w:rsidR="00000000" w:rsidRDefault="002E5195">
      <w:r>
        <w:t>と、</w:t>
      </w:r>
      <w:r>
        <w:t>JavaScript</w:t>
      </w:r>
      <w:r>
        <w:t>に比べるとより短い記述で済む。</w:t>
      </w:r>
    </w:p>
    <w:p w:rsidR="00000000" w:rsidRDefault="002E5195"/>
    <w:p w:rsidR="00000000" w:rsidRDefault="002E5195">
      <w:r>
        <w:t>またログ表示の関数は：</w:t>
      </w:r>
    </w:p>
    <w:p w:rsidR="00000000" w:rsidRDefault="002E5195"/>
    <w:p w:rsidR="00000000" w:rsidRDefault="002E5195">
      <w:pPr>
        <w:pStyle w:val="af0"/>
      </w:pPr>
      <w:r>
        <w:t>logToConsole(message) {</w:t>
      </w:r>
    </w:p>
    <w:p w:rsidR="00000000" w:rsidRDefault="002E5195">
      <w:pPr>
        <w:pStyle w:val="af0"/>
      </w:pPr>
      <w:r>
        <w:t xml:space="preserve">  </w:t>
      </w:r>
      <w:r>
        <w:rPr>
          <w:b/>
          <w:bCs/>
          <w:color w:val="FF0000"/>
        </w:rPr>
        <w:t>var pre = document. $dom_createElement('p');</w:t>
      </w:r>
    </w:p>
    <w:p w:rsidR="00000000" w:rsidRDefault="002E5195">
      <w:pPr>
        <w:pStyle w:val="af0"/>
      </w:pPr>
      <w:r>
        <w:t xml:space="preserve">  pre.style.wordWrap = 'break-word';</w:t>
      </w:r>
    </w:p>
    <w:p w:rsidR="00000000" w:rsidRDefault="002E5195">
      <w:pPr>
        <w:pStyle w:val="af0"/>
      </w:pPr>
      <w:r>
        <w:t xml:space="preserve">  pre.innerHtml = message;</w:t>
      </w:r>
    </w:p>
    <w:p w:rsidR="00000000" w:rsidRDefault="002E5195">
      <w:pPr>
        <w:pStyle w:val="af0"/>
      </w:pPr>
      <w:r>
        <w:t xml:space="preserve">  </w:t>
      </w:r>
      <w:r>
        <w:rPr>
          <w:b/>
          <w:bCs/>
          <w:color w:val="FF0000"/>
        </w:rPr>
        <w:t>consoleLog.nodes.add(pre);</w:t>
      </w:r>
    </w:p>
    <w:p w:rsidR="00000000" w:rsidRDefault="002E5195">
      <w:pPr>
        <w:pStyle w:val="af0"/>
      </w:pPr>
      <w:r>
        <w:t xml:space="preserve">  while (</w:t>
      </w:r>
      <w:r>
        <w:rPr>
          <w:b/>
          <w:bCs/>
          <w:color w:val="FF0000"/>
        </w:rPr>
        <w:t>consoleLog.nodes.length</w:t>
      </w:r>
      <w:r>
        <w:t xml:space="preserve"> &gt; 50) {</w:t>
      </w:r>
    </w:p>
    <w:p w:rsidR="00000000" w:rsidRDefault="002E5195">
      <w:pPr>
        <w:pStyle w:val="af0"/>
      </w:pPr>
      <w:r>
        <w:t xml:space="preserve">    </w:t>
      </w:r>
      <w:r>
        <w:rPr>
          <w:b/>
          <w:bCs/>
          <w:color w:val="FF0000"/>
        </w:rPr>
        <w:t>consoleLog.$dom_removeChild(consoleLog.nodes[0]);</w:t>
      </w:r>
    </w:p>
    <w:p w:rsidR="00000000" w:rsidRDefault="002E5195">
      <w:pPr>
        <w:pStyle w:val="af0"/>
      </w:pPr>
      <w:r>
        <w:t xml:space="preserve">  }</w:t>
      </w:r>
    </w:p>
    <w:p w:rsidR="00000000" w:rsidRDefault="002E5195">
      <w:pPr>
        <w:pStyle w:val="af0"/>
      </w:pPr>
      <w:r>
        <w:t xml:space="preserve">  </w:t>
      </w:r>
      <w:r>
        <w:rPr>
          <w:b/>
          <w:bCs/>
          <w:color w:val="FF0000"/>
        </w:rPr>
        <w:t>pre.scrollIntoView();</w:t>
      </w:r>
    </w:p>
    <w:p w:rsidR="00000000" w:rsidRDefault="002E5195">
      <w:pPr>
        <w:pStyle w:val="af0"/>
      </w:pPr>
      <w:r>
        <w:t>}</w:t>
      </w:r>
    </w:p>
    <w:p w:rsidR="00000000" w:rsidRDefault="002E5195"/>
    <w:p w:rsidR="00000000" w:rsidRDefault="002E5195">
      <w:r>
        <w:t>と、</w:t>
      </w:r>
      <w:r>
        <w:t>DOM</w:t>
      </w:r>
      <w:r>
        <w:t>アクセスの書き方がやや異なってくる。</w:t>
      </w:r>
    </w:p>
    <w:p w:rsidR="00000000" w:rsidRDefault="002E5195"/>
    <w:p w:rsidR="00000000" w:rsidRDefault="002E5195"/>
    <w:p w:rsidR="00000000" w:rsidRDefault="002E5195"/>
    <w:p w:rsidR="00000000" w:rsidRDefault="002E5195"/>
    <w:p w:rsidR="00000000" w:rsidRDefault="002E5195">
      <w:pPr>
        <w:pStyle w:val="2"/>
        <w:rPr>
          <w:b w:val="0"/>
          <w:bCs w:val="0"/>
          <w:sz w:val="21"/>
          <w:szCs w:val="21"/>
        </w:rPr>
      </w:pPr>
      <w:bookmarkStart w:id="222" w:name="_Toc470871782"/>
      <w:r>
        <w:t>WebSocket</w:t>
      </w:r>
      <w:r>
        <w:t>の為の</w:t>
      </w:r>
      <w:r>
        <w:t>API</w:t>
      </w:r>
      <w:r>
        <w:t>の和訳</w:t>
      </w:r>
      <w:bookmarkEnd w:id="222"/>
    </w:p>
    <w:p w:rsidR="00000000" w:rsidRDefault="002E5195">
      <w:pPr>
        <w:rPr>
          <w:szCs w:val="21"/>
        </w:rPr>
      </w:pPr>
    </w:p>
    <w:p w:rsidR="00000000" w:rsidRDefault="002E5195">
      <w:pPr>
        <w:rPr>
          <w:szCs w:val="21"/>
        </w:rPr>
      </w:pPr>
      <w:r>
        <w:rPr>
          <w:szCs w:val="21"/>
        </w:rPr>
        <w:t>更に</w:t>
      </w:r>
      <w:r>
        <w:rPr>
          <w:szCs w:val="21"/>
        </w:rPr>
        <w:t>2013</w:t>
      </w:r>
      <w:r>
        <w:rPr>
          <w:szCs w:val="21"/>
        </w:rPr>
        <w:t>年</w:t>
      </w:r>
      <w:r>
        <w:rPr>
          <w:szCs w:val="21"/>
        </w:rPr>
        <w:t>2</w:t>
      </w:r>
      <w:r>
        <w:rPr>
          <w:szCs w:val="21"/>
        </w:rPr>
        <w:t>月の</w:t>
      </w:r>
      <w:r>
        <w:rPr>
          <w:szCs w:val="21"/>
        </w:rPr>
        <w:t>M3</w:t>
      </w:r>
      <w:r>
        <w:rPr>
          <w:szCs w:val="21"/>
        </w:rPr>
        <w:t>版で</w:t>
      </w:r>
      <w:r>
        <w:rPr>
          <w:szCs w:val="21"/>
        </w:rPr>
        <w:t>dart:io</w:t>
      </w:r>
      <w:r>
        <w:rPr>
          <w:szCs w:val="21"/>
        </w:rPr>
        <w:t>に更なる変更がなされた。これは非同期処理の為の</w:t>
      </w:r>
      <w:hyperlink w:anchor="_toc9647" w:history="1">
        <w:r>
          <w:rPr>
            <w:rStyle w:val="a7"/>
            <w:szCs w:val="21"/>
          </w:rPr>
          <w:t>Future</w:t>
        </w:r>
      </w:hyperlink>
      <w:r>
        <w:rPr>
          <w:szCs w:val="21"/>
        </w:rPr>
        <w:t>と</w:t>
      </w:r>
      <w:hyperlink w:anchor="_toc9928" w:history="1">
        <w:r>
          <w:rPr>
            <w:rStyle w:val="a7"/>
            <w:szCs w:val="21"/>
          </w:rPr>
          <w:t>Stream</w:t>
        </w:r>
      </w:hyperlink>
      <w:r>
        <w:rPr>
          <w:szCs w:val="21"/>
        </w:rPr>
        <w:t>の積極的な導入で</w:t>
      </w:r>
      <w:r>
        <w:rPr>
          <w:szCs w:val="21"/>
        </w:rPr>
        <w:t>ある。</w:t>
      </w:r>
    </w:p>
    <w:p w:rsidR="00000000" w:rsidRDefault="002E5195">
      <w:pPr>
        <w:rPr>
          <w:szCs w:val="21"/>
        </w:rPr>
      </w:pPr>
    </w:p>
    <w:p w:rsidR="00000000" w:rsidRDefault="002E5195">
      <w:pPr>
        <w:rPr>
          <w:szCs w:val="21"/>
        </w:rPr>
      </w:pPr>
      <w:r>
        <w:rPr>
          <w:szCs w:val="21"/>
        </w:rPr>
        <w:t>WebSocket</w:t>
      </w:r>
      <w:r>
        <w:rPr>
          <w:szCs w:val="21"/>
        </w:rPr>
        <w:t>に関してはインターフェイスの簡素化がおこなわれるとともに、サーバ側とクライアント側がソケット接続に対し同じクラスが使われるようになった。サーバ側では</w:t>
      </w:r>
      <w:r>
        <w:rPr>
          <w:szCs w:val="21"/>
        </w:rPr>
        <w:t>WebSocket</w:t>
      </w:r>
      <w:r>
        <w:rPr>
          <w:szCs w:val="21"/>
        </w:rPr>
        <w:t>の処理はストリーム・トランスフォーマとして組み入れられた。このトランスフォーマは</w:t>
      </w:r>
      <w:r>
        <w:rPr>
          <w:szCs w:val="21"/>
        </w:rPr>
        <w:t>HttpRequest</w:t>
      </w:r>
      <w:r>
        <w:rPr>
          <w:szCs w:val="21"/>
        </w:rPr>
        <w:t>のストリームを</w:t>
      </w:r>
      <w:r>
        <w:rPr>
          <w:szCs w:val="21"/>
        </w:rPr>
        <w:t>WebSocket</w:t>
      </w:r>
      <w:r>
        <w:rPr>
          <w:szCs w:val="21"/>
        </w:rPr>
        <w:t>のストリームに変換するものである。</w:t>
      </w:r>
    </w:p>
    <w:p w:rsidR="00000000" w:rsidRDefault="002E5195">
      <w:pPr>
        <w:rPr>
          <w:szCs w:val="21"/>
        </w:rPr>
      </w:pPr>
    </w:p>
    <w:p w:rsidR="00000000" w:rsidRDefault="002E5195">
      <w:pPr>
        <w:rPr>
          <w:szCs w:val="21"/>
        </w:rPr>
      </w:pPr>
      <w:r>
        <w:rPr>
          <w:szCs w:val="21"/>
        </w:rPr>
        <w:t>更に</w:t>
      </w:r>
      <w:r>
        <w:rPr>
          <w:szCs w:val="21"/>
        </w:rPr>
        <w:t>2013</w:t>
      </w:r>
      <w:r>
        <w:rPr>
          <w:szCs w:val="21"/>
        </w:rPr>
        <w:t>年</w:t>
      </w:r>
      <w:r>
        <w:rPr>
          <w:szCs w:val="21"/>
        </w:rPr>
        <w:t>3</w:t>
      </w:r>
      <w:r>
        <w:rPr>
          <w:szCs w:val="21"/>
        </w:rPr>
        <w:t>月の</w:t>
      </w:r>
      <w:r>
        <w:rPr>
          <w:szCs w:val="21"/>
        </w:rPr>
        <w:t>API</w:t>
      </w:r>
      <w:r>
        <w:rPr>
          <w:szCs w:val="21"/>
        </w:rPr>
        <w:t>変更では</w:t>
      </w:r>
      <w:r>
        <w:rPr>
          <w:szCs w:val="21"/>
        </w:rPr>
        <w:t>WebSocket</w:t>
      </w:r>
      <w:r>
        <w:rPr>
          <w:szCs w:val="21"/>
        </w:rPr>
        <w:t>からのイベントがメッセージのストリームとなった（</w:t>
      </w:r>
      <w:r>
        <w:rPr>
          <w:szCs w:val="21"/>
        </w:rPr>
        <w:t xml:space="preserve">List&lt;int&gt; </w:t>
      </w:r>
      <w:r>
        <w:rPr>
          <w:szCs w:val="21"/>
        </w:rPr>
        <w:t>型または</w:t>
      </w:r>
      <w:r>
        <w:rPr>
          <w:szCs w:val="21"/>
        </w:rPr>
        <w:t>String</w:t>
      </w:r>
      <w:r>
        <w:rPr>
          <w:szCs w:val="21"/>
        </w:rPr>
        <w:t>型）。</w:t>
      </w:r>
      <w:r>
        <w:rPr>
          <w:szCs w:val="21"/>
        </w:rPr>
        <w:t>クローズにイベントは</w:t>
      </w:r>
      <w:r>
        <w:rPr>
          <w:szCs w:val="21"/>
        </w:rPr>
        <w:t xml:space="preserve"> </w:t>
      </w:r>
      <w:r>
        <w:rPr>
          <w:szCs w:val="21"/>
        </w:rPr>
        <w:t>onDone</w:t>
      </w:r>
      <w:r>
        <w:rPr>
          <w:szCs w:val="21"/>
        </w:rPr>
        <w:t>となり、クローズ・コードと理由句は</w:t>
      </w:r>
      <w:r>
        <w:rPr>
          <w:szCs w:val="21"/>
        </w:rPr>
        <w:t>WebSocket</w:t>
      </w:r>
      <w:r>
        <w:rPr>
          <w:szCs w:val="21"/>
        </w:rPr>
        <w:t>オブジェクトの属性となった。</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dart:io.</w:t>
      </w:r>
      <w:r>
        <w:t>WebSocketTransformer</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8"/>
        <w:gridCol w:w="7110"/>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 xml:space="preserve">Abstract class </w:t>
            </w:r>
            <w:r>
              <w:rPr>
                <w:b/>
                <w:bCs/>
                <w:szCs w:val="21"/>
              </w:rPr>
              <w:t>WebSocketTransformer</w:t>
            </w:r>
          </w:p>
          <w:p w:rsidR="00000000" w:rsidRDefault="002E5195">
            <w:r>
              <w:t>HTTP</w:t>
            </w:r>
            <w:r>
              <w:t>または</w:t>
            </w:r>
            <w:r>
              <w:t>HTTPS</w:t>
            </w:r>
            <w:r>
              <w:t>からの各</w:t>
            </w:r>
            <w:r>
              <w:t>HttpRequest</w:t>
            </w:r>
            <w:r>
              <w:t>を</w:t>
            </w:r>
            <w:r>
              <w:t>WebSocket</w:t>
            </w:r>
            <w:r>
              <w:t>プロトコルにアップグレードして</w:t>
            </w:r>
            <w:r>
              <w:t>HttpRequest</w:t>
            </w:r>
            <w:r>
              <w:t>のストリームを</w:t>
            </w:r>
            <w:r>
              <w:t>WebSocket</w:t>
            </w:r>
            <w:r>
              <w:t>のストリームに変換するストリーム変換器としてこの</w:t>
            </w:r>
            <w:r>
              <w:t>WebSocketTransformer</w:t>
            </w:r>
            <w:r>
              <w:t>が実装されて</w:t>
            </w:r>
            <w:r>
              <w:t>いる。</w:t>
            </w:r>
          </w:p>
          <w:p w:rsidR="00000000" w:rsidRDefault="002E5195"/>
          <w:p w:rsidR="00000000" w:rsidRDefault="002E5195">
            <w:r>
              <w:t>使用例：</w:t>
            </w:r>
          </w:p>
          <w:p w:rsidR="00000000" w:rsidRDefault="002E5195"/>
          <w:p w:rsidR="00000000" w:rsidRDefault="002E5195"/>
          <w:p w:rsidR="00000000" w:rsidRDefault="002E5195">
            <w:r>
              <w:rPr>
                <w:rFonts w:ascii="Courier New" w:hAnsi="Courier New"/>
              </w:rPr>
              <w:t>server.transform(new WebSocketTransformer()).listen((webSocket) =&gt; ...);</w:t>
            </w:r>
          </w:p>
          <w:p w:rsidR="00000000" w:rsidRDefault="002E5195"/>
          <w:p w:rsidR="00000000" w:rsidRDefault="002E5195">
            <w:r>
              <w:t>あるいは、</w:t>
            </w:r>
          </w:p>
          <w:p w:rsidR="00000000" w:rsidRDefault="002E5195"/>
          <w:p w:rsidR="00000000" w:rsidRDefault="002E5195">
            <w:pPr>
              <w:rPr>
                <w:rFonts w:ascii="Courier New" w:eastAsia="Courier New" w:hAnsi="Courier New"/>
              </w:rPr>
            </w:pPr>
            <w:r>
              <w:rPr>
                <w:rFonts w:ascii="Courier New" w:eastAsia="Courier New" w:hAnsi="Courier New"/>
              </w:rPr>
              <w:t>server</w:t>
            </w:r>
          </w:p>
          <w:p w:rsidR="00000000" w:rsidRDefault="002E5195">
            <w:pPr>
              <w:rPr>
                <w:rFonts w:ascii="Courier New" w:eastAsia="Courier New" w:hAnsi="Courier New"/>
              </w:rPr>
            </w:pPr>
            <w:r>
              <w:rPr>
                <w:rFonts w:ascii="Courier New" w:eastAsia="Courier New" w:hAnsi="Courier New"/>
              </w:rPr>
              <w:t xml:space="preserve">    </w:t>
            </w:r>
            <w:r>
              <w:rPr>
                <w:rFonts w:ascii="Courier New" w:eastAsia="Courier New" w:hAnsi="Courier New"/>
              </w:rPr>
              <w:t>.where((request) =&gt; request.uri.scheme == "ws")</w:t>
            </w:r>
          </w:p>
          <w:p w:rsidR="00000000" w:rsidRDefault="002E5195">
            <w:r>
              <w:rPr>
                <w:rFonts w:ascii="Courier New" w:eastAsia="Courier New" w:hAnsi="Courier New"/>
              </w:rPr>
              <w:t xml:space="preserve">    </w:t>
            </w:r>
            <w:r>
              <w:rPr>
                <w:rFonts w:ascii="Courier New" w:eastAsia="Courier New" w:hAnsi="Courier New"/>
              </w:rPr>
              <w:t>.transform(new WebSocketTransformer()).listen((webSocket) =&gt; ...);</w:t>
            </w:r>
          </w:p>
          <w:p w:rsidR="00000000" w:rsidRDefault="002E5195"/>
          <w:p w:rsidR="00000000" w:rsidRDefault="002E5195">
            <w:r>
              <w:t>個の変換器は</w:t>
            </w:r>
            <w:r>
              <w:t>RFC6455</w:t>
            </w:r>
            <w:r>
              <w:t>で規定されたウェブ・ソケットを実装して</w:t>
            </w:r>
            <w:r>
              <w:t>いる。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lastRenderedPageBreak/>
              <w:t>実装</w:t>
            </w:r>
          </w:p>
        </w:tc>
      </w:tr>
      <w:tr w:rsidR="00000000">
        <w:tc>
          <w:tcPr>
            <w:tcW w:w="2528"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b/>
                <w:bCs/>
                <w:szCs w:val="21"/>
              </w:rPr>
              <w:t>StreamTransformer</w:t>
            </w:r>
            <w:r>
              <w:rPr>
                <w:szCs w:val="21"/>
              </w:rPr>
              <w:t>&lt;HttpRequest, WebSocket&gt;</w:t>
            </w:r>
          </w:p>
        </w:tc>
        <w:tc>
          <w:tcPr>
            <w:tcW w:w="7110"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コンストラクタ</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factory </w:t>
            </w:r>
            <w:r>
              <w:rPr>
                <w:b/>
                <w:bCs/>
                <w:szCs w:val="21"/>
              </w:rPr>
              <w:t>WebSocketTransformer</w:t>
            </w:r>
            <w:r>
              <w:rPr>
                <w:szCs w:val="21"/>
              </w:rPr>
              <w:t xml:space="preserve">() </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メソッド</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Stream&lt;T&gt; </w:t>
            </w:r>
            <w:r>
              <w:rPr>
                <w:b/>
                <w:bCs/>
                <w:szCs w:val="21"/>
              </w:rPr>
              <w:t>bind</w:t>
            </w:r>
            <w:r>
              <w:rPr>
                <w:szCs w:val="21"/>
              </w:rPr>
              <w:t>(Stream&lt;S&gt; stream)</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w:t>
            </w:r>
            <w:r>
              <w:rPr>
                <w:szCs w:val="21"/>
              </w:rPr>
              <w:t>StreamTransformer</w:t>
            </w:r>
            <w:r>
              <w:rPr>
                <w:szCs w:val="21"/>
              </w:rPr>
              <w:t>から継承）</w:t>
            </w:r>
          </w:p>
        </w:tc>
      </w:tr>
    </w:tbl>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dart:io.</w:t>
      </w:r>
      <w:r>
        <w:t>WebSocket</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8"/>
        <w:gridCol w:w="7110"/>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rPr>
                <w:szCs w:val="21"/>
              </w:rPr>
            </w:pPr>
            <w:r>
              <w:rPr>
                <w:szCs w:val="21"/>
              </w:rPr>
              <w:t xml:space="preserve">Abstract Class </w:t>
            </w:r>
            <w:r>
              <w:rPr>
                <w:b/>
                <w:bCs/>
                <w:szCs w:val="21"/>
              </w:rPr>
              <w:t>WebSocketConnection</w:t>
            </w:r>
          </w:p>
          <w:p w:rsidR="00000000" w:rsidRDefault="002E5195">
            <w:r>
              <w:rPr>
                <w:szCs w:val="21"/>
              </w:rPr>
              <w:t>代替的なウェブ・ソケットのクライアント・インターフェイス。こ</w:t>
            </w:r>
            <w:r>
              <w:rPr>
                <w:szCs w:val="21"/>
              </w:rPr>
              <w:t>のインターフェイスは</w:t>
            </w:r>
            <w:r>
              <w:rPr>
                <w:szCs w:val="21"/>
              </w:rPr>
              <w:t>http://dev.w3.org/html5/websockets/</w:t>
            </w:r>
            <w:r>
              <w:rPr>
                <w:szCs w:val="21"/>
              </w:rPr>
              <w:t>で規定されているウェブ・ソケットの為の</w:t>
            </w:r>
            <w:r>
              <w:rPr>
                <w:szCs w:val="21"/>
              </w:rPr>
              <w:t>W3C</w:t>
            </w:r>
            <w:r>
              <w:rPr>
                <w:szCs w:val="21"/>
              </w:rPr>
              <w:t>ブラウザ</w:t>
            </w:r>
            <w:r>
              <w:rPr>
                <w:szCs w:val="21"/>
              </w:rPr>
              <w:t>API</w:t>
            </w:r>
            <w:r>
              <w:rPr>
                <w:szCs w:val="21"/>
              </w:rPr>
              <w:t>に対応している。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実装</w:t>
            </w:r>
          </w:p>
        </w:tc>
      </w:tr>
      <w:tr w:rsidR="00000000">
        <w:tc>
          <w:tcPr>
            <w:tcW w:w="2528"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b/>
                <w:bCs/>
                <w:szCs w:val="21"/>
              </w:rPr>
              <w:t>Stream&lt;Event&gt;</w:t>
            </w:r>
          </w:p>
        </w:tc>
        <w:tc>
          <w:tcPr>
            <w:tcW w:w="7110"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static</w:t>
            </w:r>
            <w:r>
              <w:rPr>
                <w:szCs w:val="21"/>
              </w:rPr>
              <w:t>属性</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const int </w:t>
            </w:r>
            <w:r>
              <w:rPr>
                <w:b/>
                <w:bCs/>
                <w:szCs w:val="21"/>
              </w:rPr>
              <w:t>CLOSED</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const int </w:t>
            </w:r>
            <w:r>
              <w:rPr>
                <w:b/>
                <w:bCs/>
                <w:szCs w:val="21"/>
              </w:rPr>
              <w:t>CLOSING</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const int </w:t>
            </w:r>
            <w:r>
              <w:rPr>
                <w:b/>
                <w:bCs/>
                <w:szCs w:val="21"/>
              </w:rPr>
              <w:t>CONNECTING</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const int </w:t>
            </w:r>
            <w:r>
              <w:rPr>
                <w:b/>
                <w:bCs/>
                <w:szCs w:val="21"/>
              </w:rPr>
              <w:t>OPEN</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static</w:t>
            </w:r>
            <w:r>
              <w:rPr>
                <w:szCs w:val="21"/>
              </w:rPr>
              <w:t>メソッド</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Future&lt;WebSocket&gt; </w:t>
            </w:r>
            <w:r>
              <w:rPr>
                <w:b/>
                <w:bCs/>
                <w:szCs w:val="21"/>
              </w:rPr>
              <w:t>connect</w:t>
            </w:r>
            <w:r>
              <w:rPr>
                <w:szCs w:val="21"/>
              </w:rPr>
              <w:t xml:space="preserve">(String url, [protocols]) </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新しいウェブ・ソケット接続を作る。</w:t>
            </w:r>
            <w:r>
              <w:rPr>
                <w:szCs w:val="21"/>
              </w:rPr>
              <w:t>uri</w:t>
            </w:r>
            <w:r>
              <w:rPr>
                <w:szCs w:val="21"/>
              </w:rPr>
              <w:t>で指定する</w:t>
            </w:r>
            <w:r>
              <w:rPr>
                <w:szCs w:val="21"/>
              </w:rPr>
              <w:t>URI</w:t>
            </w:r>
            <w:r>
              <w:rPr>
                <w:szCs w:val="21"/>
              </w:rPr>
              <w:t>は</w:t>
            </w:r>
            <w:r>
              <w:rPr>
                <w:szCs w:val="21"/>
              </w:rPr>
              <w:t>ws</w:t>
            </w:r>
            <w:r>
              <w:rPr>
                <w:szCs w:val="21"/>
              </w:rPr>
              <w:t>または</w:t>
            </w:r>
            <w:r>
              <w:rPr>
                <w:szCs w:val="21"/>
              </w:rPr>
              <w:t>wss</w:t>
            </w:r>
            <w:r>
              <w:rPr>
                <w:szCs w:val="21"/>
              </w:rPr>
              <w:t>のスキームを使用しなければならない。</w:t>
            </w:r>
            <w:r>
              <w:rPr>
                <w:szCs w:val="21"/>
              </w:rPr>
              <w:t>protocols</w:t>
            </w:r>
            <w:r>
              <w:rPr>
                <w:szCs w:val="21"/>
              </w:rPr>
              <w:t>引数は該クライアントが使いたいサブプロトコルを指定するもので、</w:t>
            </w:r>
            <w:r>
              <w:rPr>
                <w:szCs w:val="21"/>
              </w:rPr>
              <w:t>String</w:t>
            </w:r>
            <w:r>
              <w:rPr>
                <w:szCs w:val="21"/>
              </w:rPr>
              <w:t>または</w:t>
            </w:r>
            <w:r>
              <w:rPr>
                <w:szCs w:val="21"/>
              </w:rPr>
              <w:t>List&lt;String&gt;</w:t>
            </w:r>
            <w:r>
              <w:rPr>
                <w:szCs w:val="21"/>
              </w:rPr>
              <w:t>でなければならない。</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属性</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int </w:t>
            </w:r>
            <w:r>
              <w:rPr>
                <w:b/>
                <w:bCs/>
                <w:szCs w:val="21"/>
              </w:rPr>
              <w:t>bufferedAmount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送信の為に現在バッファリングされているバイト数を返す。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int </w:t>
            </w:r>
            <w:r>
              <w:rPr>
                <w:b/>
                <w:bCs/>
                <w:szCs w:val="21"/>
              </w:rPr>
              <w:t>closeCode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該</w:t>
            </w:r>
            <w:r>
              <w:rPr>
                <w:szCs w:val="21"/>
              </w:rPr>
              <w:t>WebSocket</w:t>
            </w:r>
            <w:r>
              <w:rPr>
                <w:szCs w:val="21"/>
              </w:rPr>
              <w:t>接続がクローズしたときにセットされるクローズ・コード。クローズ・コードが得られ</w:t>
            </w:r>
            <w:r>
              <w:rPr>
                <w:szCs w:val="21"/>
              </w:rPr>
              <w:t>ないときはこの属性は</w:t>
            </w:r>
            <w:r>
              <w:rPr>
                <w:szCs w:val="21"/>
              </w:rPr>
              <w:t>null</w:t>
            </w:r>
            <w:r>
              <w:rPr>
                <w:szCs w:val="21"/>
              </w:rPr>
              <w:t>となる。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String </w:t>
            </w:r>
            <w:r>
              <w:rPr>
                <w:b/>
                <w:bCs/>
                <w:szCs w:val="21"/>
              </w:rPr>
              <w:t>closeReason</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該</w:t>
            </w:r>
            <w:r>
              <w:rPr>
                <w:szCs w:val="21"/>
              </w:rPr>
              <w:t>WebSocket</w:t>
            </w:r>
            <w:r>
              <w:rPr>
                <w:szCs w:val="21"/>
              </w:rPr>
              <w:t>接続がクローズしたときにセットされるクローズ理由句。クローズ理由が得られないときはこの属性は</w:t>
            </w:r>
            <w:r>
              <w:rPr>
                <w:szCs w:val="21"/>
              </w:rPr>
              <w:t>null</w:t>
            </w:r>
            <w:r>
              <w:rPr>
                <w:szCs w:val="21"/>
              </w:rPr>
              <w:t>となる。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String </w:t>
            </w:r>
            <w:r>
              <w:rPr>
                <w:b/>
                <w:bCs/>
                <w:szCs w:val="21"/>
              </w:rPr>
              <w:t>extensions</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w:t>
            </w:r>
            <w:r>
              <w:rPr>
                <w:szCs w:val="21"/>
              </w:rPr>
              <w:t>extensions</w:t>
            </w:r>
            <w:r>
              <w:rPr>
                <w:szCs w:val="21"/>
              </w:rPr>
              <w:t>属性は初期には空の</w:t>
            </w:r>
            <w:r>
              <w:rPr>
                <w:szCs w:val="21"/>
              </w:rPr>
              <w:t>String</w:t>
            </w:r>
            <w:r>
              <w:rPr>
                <w:szCs w:val="21"/>
              </w:rPr>
              <w:t>である。ウェブ・ソケット接続が確立された後はこの文字列はこのサーバが使っている拡張</w:t>
            </w:r>
            <w:r>
              <w:rPr>
                <w:szCs w:val="21"/>
              </w:rPr>
              <w:t>(extension)</w:t>
            </w:r>
            <w:r>
              <w:rPr>
                <w:szCs w:val="21"/>
              </w:rPr>
              <w:t>たちを反映する。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Future&lt;T&gt; </w:t>
            </w:r>
            <w:r>
              <w:rPr>
                <w:b/>
                <w:bCs/>
                <w:szCs w:val="21"/>
              </w:rPr>
              <w:t>first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w:t>
            </w:r>
            <w:r>
              <w:rPr>
                <w:szCs w:val="21"/>
              </w:rPr>
              <w:t>承）</w:t>
            </w:r>
          </w:p>
          <w:p w:rsidR="00000000" w:rsidRDefault="002E5195">
            <w:pPr>
              <w:rPr>
                <w:szCs w:val="21"/>
              </w:rPr>
            </w:pPr>
            <w:r>
              <w:rPr>
                <w:szCs w:val="21"/>
              </w:rPr>
              <w:t>最初の要素を返す。</w:t>
            </w:r>
          </w:p>
          <w:p w:rsidR="00000000" w:rsidRDefault="002E5195">
            <w:pPr>
              <w:rPr>
                <w:szCs w:val="21"/>
              </w:rPr>
            </w:pPr>
          </w:p>
          <w:p w:rsidR="00000000" w:rsidRDefault="002E5195">
            <w:r>
              <w:rPr>
                <w:szCs w:val="21"/>
              </w:rPr>
              <w:t>もし空のときは</w:t>
            </w:r>
            <w:r>
              <w:rPr>
                <w:szCs w:val="21"/>
              </w:rPr>
              <w:t>StateError</w:t>
            </w:r>
            <w:r>
              <w:rPr>
                <w:szCs w:val="21"/>
              </w:rPr>
              <w:t>をスローする。そうでないときはこのメソッドは</w:t>
            </w:r>
            <w:r>
              <w:rPr>
                <w:szCs w:val="21"/>
              </w:rPr>
              <w:t>this.elementAt(0)</w:t>
            </w:r>
            <w:r>
              <w:rPr>
                <w:szCs w:val="21"/>
              </w:rPr>
              <w:t>と等価である。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bool </w:t>
            </w:r>
            <w:r>
              <w:rPr>
                <w:b/>
                <w:bCs/>
                <w:szCs w:val="21"/>
              </w:rPr>
              <w:t>isBroadcast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lastRenderedPageBreak/>
              <w:t>このストリームが放送ストリームかどうかを返す。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final Future&lt;bool&gt; </w:t>
            </w:r>
            <w:r>
              <w:rPr>
                <w:b/>
                <w:bCs/>
                <w:szCs w:val="21"/>
              </w:rPr>
              <w:t>isEmpty</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このストリームが何ら要素を含んでいないかどうかを報告する。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Future&lt;T&gt; </w:t>
            </w:r>
            <w:r>
              <w:rPr>
                <w:b/>
                <w:bCs/>
                <w:szCs w:val="21"/>
              </w:rPr>
              <w:t>last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最後の要素を返す。</w:t>
            </w:r>
          </w:p>
          <w:p w:rsidR="00000000" w:rsidRDefault="002E5195">
            <w:pPr>
              <w:rPr>
                <w:szCs w:val="21"/>
              </w:rPr>
            </w:pPr>
          </w:p>
          <w:p w:rsidR="00000000" w:rsidRDefault="002E5195">
            <w:r>
              <w:rPr>
                <w:szCs w:val="21"/>
              </w:rPr>
              <w:t>もし空のときは</w:t>
            </w:r>
            <w:r>
              <w:rPr>
                <w:szCs w:val="21"/>
              </w:rPr>
              <w:t>StateError</w:t>
            </w:r>
            <w:r>
              <w:rPr>
                <w:szCs w:val="21"/>
              </w:rPr>
              <w:t>をスローする。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Future&lt;int&gt; </w:t>
            </w:r>
            <w:r>
              <w:rPr>
                <w:b/>
                <w:bCs/>
                <w:szCs w:val="21"/>
              </w:rPr>
              <w:t>length</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このストリームの中の要素の数を数える。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String </w:t>
            </w:r>
            <w:r>
              <w:rPr>
                <w:b/>
                <w:bCs/>
                <w:szCs w:val="21"/>
              </w:rPr>
              <w:t>protocol</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w:t>
            </w:r>
            <w:r>
              <w:rPr>
                <w:szCs w:val="21"/>
              </w:rPr>
              <w:t>protocol</w:t>
            </w:r>
            <w:r>
              <w:rPr>
                <w:szCs w:val="21"/>
              </w:rPr>
              <w:t>属性は初期は空の文字列である。ウェブ・ソケット接続が確立された後はこの値はサーバが選択したサブプロトコルがこの値となる。サブプロトコルのネゴシエーションがされていなければこの値は</w:t>
            </w:r>
            <w:r>
              <w:rPr>
                <w:szCs w:val="21"/>
              </w:rPr>
              <w:t>null</w:t>
            </w:r>
            <w:r>
              <w:rPr>
                <w:szCs w:val="21"/>
              </w:rPr>
              <w:t>のままである。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int </w:t>
            </w:r>
            <w:r>
              <w:rPr>
                <w:b/>
                <w:bCs/>
                <w:szCs w:val="21"/>
              </w:rPr>
              <w:t>readyState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現在の接続の状態を返す。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fi</w:t>
            </w:r>
            <w:r>
              <w:rPr>
                <w:szCs w:val="21"/>
              </w:rPr>
              <w:t xml:space="preserve">nal Future&lt;T&gt; </w:t>
            </w:r>
            <w:r>
              <w:rPr>
                <w:b/>
                <w:bCs/>
                <w:szCs w:val="21"/>
              </w:rPr>
              <w:t>single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単一の要素を返す。</w:t>
            </w:r>
          </w:p>
          <w:p w:rsidR="00000000" w:rsidRDefault="002E5195">
            <w:pPr>
              <w:rPr>
                <w:szCs w:val="21"/>
              </w:rPr>
            </w:pPr>
          </w:p>
          <w:p w:rsidR="00000000" w:rsidRDefault="002E5195">
            <w:r>
              <w:rPr>
                <w:szCs w:val="21"/>
              </w:rPr>
              <w:t>空のときまたはひとつ以上の要素を持っているときは</w:t>
            </w:r>
            <w:r>
              <w:rPr>
                <w:szCs w:val="21"/>
              </w:rPr>
              <w:t>StateError</w:t>
            </w:r>
            <w:r>
              <w:rPr>
                <w:szCs w:val="21"/>
              </w:rPr>
              <w:t>をスローする。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メソッド</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add</w:t>
            </w:r>
            <w:r>
              <w:rPr>
                <w:szCs w:val="21"/>
              </w:rPr>
              <w:t>(data)</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r>
              <w:rPr>
                <w:szCs w:val="21"/>
              </w:rPr>
              <w:t>このウェブ・ソケット接続上でデータを送信する。このデータは</w:t>
            </w:r>
            <w:r>
              <w:rPr>
                <w:szCs w:val="21"/>
              </w:rPr>
              <w:t>String</w:t>
            </w:r>
            <w:r>
              <w:rPr>
                <w:szCs w:val="21"/>
              </w:rPr>
              <w:t>またはバイト列である</w:t>
            </w:r>
            <w:r>
              <w:rPr>
                <w:szCs w:val="21"/>
              </w:rPr>
              <w:t>List&lt;int&gt;</w:t>
            </w:r>
            <w:r>
              <w:rPr>
                <w:szCs w:val="21"/>
              </w:rPr>
              <w:t>でなければならない。</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addError</w:t>
            </w:r>
            <w:r>
              <w:rPr>
                <w:szCs w:val="21"/>
              </w:rPr>
              <w:t>(errorEvent)</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EventSink</w:t>
            </w:r>
            <w:r>
              <w:rPr>
                <w:szCs w:val="21"/>
              </w:rPr>
              <w:t>から継承）</w:t>
            </w:r>
          </w:p>
          <w:p w:rsidR="00000000" w:rsidRDefault="002E5195">
            <w:r>
              <w:rPr>
                <w:szCs w:val="21"/>
              </w:rPr>
              <w:t>async</w:t>
            </w:r>
            <w:r>
              <w:rPr>
                <w:szCs w:val="21"/>
              </w:rPr>
              <w:t>エラーを生成する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abstra</w:t>
            </w:r>
            <w:r>
              <w:rPr>
                <w:szCs w:val="21"/>
              </w:rPr>
              <w:t xml:space="preserve">ct Future </w:t>
            </w:r>
            <w:r>
              <w:rPr>
                <w:b/>
                <w:bCs/>
                <w:szCs w:val="21"/>
              </w:rPr>
              <w:t>addStream</w:t>
            </w:r>
            <w:r>
              <w:rPr>
                <w:szCs w:val="21"/>
              </w:rPr>
              <w:t>(Stream stream)</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r>
              <w:rPr>
                <w:szCs w:val="21"/>
              </w:rPr>
              <w:t>あるストリームからデータをウェブ・ソケット接続上で送信する。ストリームからの各データ・イベントは単一の</w:t>
            </w:r>
            <w:r>
              <w:rPr>
                <w:szCs w:val="21"/>
              </w:rPr>
              <w:t>WebSocket</w:t>
            </w:r>
            <w:r>
              <w:rPr>
                <w:szCs w:val="21"/>
              </w:rPr>
              <w:t>フレームとして送信される。</w:t>
            </w:r>
            <w:r>
              <w:rPr>
                <w:szCs w:val="21"/>
              </w:rPr>
              <w:t>stream</w:t>
            </w:r>
            <w:r>
              <w:rPr>
                <w:szCs w:val="21"/>
              </w:rPr>
              <w:t>からのデータは</w:t>
            </w:r>
            <w:r>
              <w:rPr>
                <w:szCs w:val="21"/>
              </w:rPr>
              <w:t>Strings</w:t>
            </w:r>
            <w:r>
              <w:rPr>
                <w:szCs w:val="21"/>
              </w:rPr>
              <w:t>またはバイトを保持する</w:t>
            </w:r>
            <w:r>
              <w:rPr>
                <w:szCs w:val="21"/>
              </w:rPr>
              <w:t>List&lt;int&gt;s</w:t>
            </w:r>
            <w:r>
              <w:rPr>
                <w:szCs w:val="21"/>
              </w:rPr>
              <w:t>でなければならない。</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Future&lt;bool&gt; </w:t>
            </w:r>
            <w:r>
              <w:rPr>
                <w:b/>
                <w:bCs/>
                <w:szCs w:val="21"/>
              </w:rPr>
              <w:t>any</w:t>
            </w:r>
            <w:r>
              <w:rPr>
                <w:szCs w:val="21"/>
              </w:rPr>
              <w:t>(bool test(T element))</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このストリームが用意している要素のどれかを</w:t>
            </w:r>
            <w:r>
              <w:rPr>
                <w:szCs w:val="21"/>
              </w:rPr>
              <w:t>test</w:t>
            </w:r>
            <w:r>
              <w:rPr>
                <w:szCs w:val="21"/>
              </w:rPr>
              <w:t>が受け付けるかどうかをチェックする。</w:t>
            </w:r>
          </w:p>
          <w:p w:rsidR="00000000" w:rsidRDefault="002E5195">
            <w:pPr>
              <w:rPr>
                <w:szCs w:val="21"/>
              </w:rPr>
            </w:pPr>
          </w:p>
          <w:p w:rsidR="00000000" w:rsidRDefault="002E5195">
            <w:r>
              <w:rPr>
                <w:szCs w:val="21"/>
              </w:rPr>
              <w:t>その答えが判ったときに</w:t>
            </w:r>
            <w:r>
              <w:rPr>
                <w:szCs w:val="21"/>
              </w:rPr>
              <w:t>Future</w:t>
            </w:r>
            <w:r>
              <w:rPr>
                <w:szCs w:val="21"/>
              </w:rPr>
              <w:t>を完了させる。もしこのストリームがエラーを報告したときは、この</w:t>
            </w:r>
            <w:r>
              <w:rPr>
                <w:szCs w:val="21"/>
              </w:rPr>
              <w:t>Future</w:t>
            </w:r>
            <w:r>
              <w:rPr>
                <w:szCs w:val="21"/>
              </w:rPr>
              <w:t>はエラーを報告する。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asBroadcastStream</w:t>
            </w:r>
            <w:r>
              <w:rPr>
                <w:szCs w:val="21"/>
              </w:rPr>
              <w:t>()</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れと同じイベントたちを作り出す複数受信のストリームを返す。もしこのストリームが単一受信のときは、複数の受信者が許される新しいストリームを返す。その最初の受信者が付加されたときにこれはこのストリームに受信し、最後の受信者がキャンセルされたときに再度受信解除される。</w:t>
            </w:r>
          </w:p>
          <w:p w:rsidR="00000000" w:rsidRDefault="002E5195">
            <w:pPr>
              <w:rPr>
                <w:szCs w:val="21"/>
              </w:rPr>
            </w:pPr>
          </w:p>
          <w:p w:rsidR="00000000" w:rsidRDefault="002E5195">
            <w:r>
              <w:rPr>
                <w:szCs w:val="21"/>
              </w:rPr>
              <w:t>もしこのストリームが既</w:t>
            </w:r>
            <w:r>
              <w:rPr>
                <w:szCs w:val="21"/>
              </w:rPr>
              <w:t>に放送ストリームであるときは、これは手を加えられないで返される。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abstract void </w:t>
            </w:r>
            <w:r>
              <w:rPr>
                <w:b/>
                <w:bCs/>
                <w:szCs w:val="21"/>
              </w:rPr>
              <w:t>close</w:t>
            </w:r>
            <w:r>
              <w:rPr>
                <w:szCs w:val="21"/>
              </w:rPr>
              <w:t>([int code, String reason])</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r>
              <w:rPr>
                <w:szCs w:val="21"/>
              </w:rPr>
              <w:t>このウェブ・ソケット接続を閉じる。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Future&lt;bool&gt; </w:t>
            </w:r>
            <w:r>
              <w:rPr>
                <w:b/>
                <w:bCs/>
                <w:szCs w:val="21"/>
              </w:rPr>
              <w:t>contains</w:t>
            </w:r>
            <w:r>
              <w:rPr>
                <w:szCs w:val="21"/>
              </w:rPr>
              <w:t>(T match)</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このストリームが用意した要素たちのなかで</w:t>
            </w:r>
            <w:r>
              <w:rPr>
                <w:szCs w:val="21"/>
              </w:rPr>
              <w:t>match</w:t>
            </w:r>
            <w:r>
              <w:rPr>
                <w:szCs w:val="21"/>
              </w:rPr>
              <w:t>が生じるかどうかをチェックする。</w:t>
            </w:r>
          </w:p>
          <w:p w:rsidR="00000000" w:rsidRDefault="002E5195">
            <w:pPr>
              <w:rPr>
                <w:szCs w:val="21"/>
              </w:rPr>
            </w:pPr>
          </w:p>
          <w:p w:rsidR="00000000" w:rsidRDefault="002E5195">
            <w:r>
              <w:rPr>
                <w:szCs w:val="21"/>
              </w:rPr>
              <w:t>この答えが判ったときにこの</w:t>
            </w:r>
            <w:r>
              <w:rPr>
                <w:szCs w:val="21"/>
              </w:rPr>
              <w:t>Future</w:t>
            </w:r>
            <w:r>
              <w:rPr>
                <w:szCs w:val="21"/>
              </w:rPr>
              <w:t>を完了させる。このストリームがエラーを報告し</w:t>
            </w:r>
            <w:r>
              <w:rPr>
                <w:szCs w:val="21"/>
              </w:rPr>
              <w:lastRenderedPageBreak/>
              <w:t>たときは、該</w:t>
            </w:r>
            <w:r>
              <w:rPr>
                <w:szCs w:val="21"/>
              </w:rPr>
              <w:t>Future</w:t>
            </w:r>
            <w:r>
              <w:rPr>
                <w:szCs w:val="21"/>
              </w:rPr>
              <w:t>はそのエラーを報告する。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St</w:t>
            </w:r>
            <w:r>
              <w:rPr>
                <w:szCs w:val="21"/>
              </w:rPr>
              <w:t xml:space="preserve">ream&lt;T&gt; </w:t>
            </w:r>
            <w:r>
              <w:rPr>
                <w:b/>
                <w:bCs/>
                <w:szCs w:val="21"/>
              </w:rPr>
              <w:t>distinct</w:t>
            </w:r>
            <w:r>
              <w:rPr>
                <w:szCs w:val="21"/>
              </w:rPr>
              <w:t>([bool equals(T previous, T next)])</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もし以前のデータ・イベントと同じのときはこれらのデータ・イベントをスキップする。</w:t>
            </w:r>
          </w:p>
          <w:p w:rsidR="00000000" w:rsidRDefault="002E5195">
            <w:pPr>
              <w:rPr>
                <w:szCs w:val="21"/>
              </w:rPr>
            </w:pPr>
          </w:p>
          <w:p w:rsidR="00000000" w:rsidRDefault="002E5195">
            <w:pPr>
              <w:rPr>
                <w:szCs w:val="21"/>
              </w:rPr>
            </w:pPr>
            <w:r>
              <w:rPr>
                <w:szCs w:val="21"/>
              </w:rPr>
              <w:t>返されるストリームは、ふたつの連続したデータが決して同じで無いということを除いて、このストリームと同じイベントを作る。</w:t>
            </w:r>
          </w:p>
          <w:p w:rsidR="00000000" w:rsidRDefault="002E5195">
            <w:pPr>
              <w:rPr>
                <w:szCs w:val="21"/>
              </w:rPr>
            </w:pPr>
          </w:p>
          <w:p w:rsidR="00000000" w:rsidRDefault="002E5195">
            <w:r>
              <w:rPr>
                <w:szCs w:val="21"/>
              </w:rPr>
              <w:t>用意される</w:t>
            </w:r>
            <w:r>
              <w:rPr>
                <w:szCs w:val="21"/>
              </w:rPr>
              <w:t>equals</w:t>
            </w:r>
            <w:r>
              <w:rPr>
                <w:szCs w:val="21"/>
              </w:rPr>
              <w:t>メソッドによって等しいかどうかが判断される。もしこれがオミットされているときは、最後に用意されたデータ要素には</w:t>
            </w:r>
            <w:r>
              <w:rPr>
                <w:szCs w:val="21"/>
              </w:rPr>
              <w:t>'=='</w:t>
            </w:r>
            <w:r>
              <w:rPr>
                <w:szCs w:val="21"/>
              </w:rPr>
              <w:t>演算子が使われる。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Future&lt;</w:t>
            </w:r>
            <w:r>
              <w:rPr>
                <w:szCs w:val="21"/>
              </w:rPr>
              <w:t xml:space="preserve">T&gt; </w:t>
            </w:r>
            <w:r>
              <w:rPr>
                <w:b/>
                <w:bCs/>
                <w:szCs w:val="21"/>
              </w:rPr>
              <w:t>elementAt</w:t>
            </w:r>
            <w:r>
              <w:rPr>
                <w:szCs w:val="21"/>
              </w:rPr>
              <w:t>(int index)</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このストリームの</w:t>
            </w:r>
            <w:r>
              <w:rPr>
                <w:szCs w:val="21"/>
              </w:rPr>
              <w:t>index</w:t>
            </w:r>
            <w:r>
              <w:rPr>
                <w:szCs w:val="21"/>
              </w:rPr>
              <w:t>番目のデータ・イベントの値を返す。</w:t>
            </w:r>
          </w:p>
          <w:p w:rsidR="00000000" w:rsidRDefault="002E5195">
            <w:pPr>
              <w:rPr>
                <w:szCs w:val="21"/>
              </w:rPr>
            </w:pPr>
          </w:p>
          <w:p w:rsidR="00000000" w:rsidRDefault="002E5195">
            <w:pPr>
              <w:rPr>
                <w:szCs w:val="21"/>
              </w:rPr>
            </w:pPr>
            <w:r>
              <w:rPr>
                <w:szCs w:val="21"/>
              </w:rPr>
              <w:t>もしエラーが起きれば、この</w:t>
            </w:r>
            <w:r>
              <w:rPr>
                <w:szCs w:val="21"/>
              </w:rPr>
              <w:t>future</w:t>
            </w:r>
            <w:r>
              <w:rPr>
                <w:szCs w:val="21"/>
              </w:rPr>
              <w:t>はエラーで終了する。</w:t>
            </w:r>
          </w:p>
          <w:p w:rsidR="00000000" w:rsidRDefault="002E5195">
            <w:pPr>
              <w:rPr>
                <w:szCs w:val="21"/>
              </w:rPr>
            </w:pPr>
          </w:p>
          <w:p w:rsidR="00000000" w:rsidRDefault="002E5195">
            <w:r>
              <w:rPr>
                <w:szCs w:val="21"/>
              </w:rPr>
              <w:t>もしこのストリームが閉じる前に</w:t>
            </w:r>
            <w:r>
              <w:rPr>
                <w:szCs w:val="21"/>
              </w:rPr>
              <w:t>index</w:t>
            </w:r>
            <w:r>
              <w:rPr>
                <w:szCs w:val="21"/>
              </w:rPr>
              <w:t>要素たちより少ない数しか用意していないときは、エラーが報告される。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Future&lt;bool&gt; </w:t>
            </w:r>
            <w:r>
              <w:rPr>
                <w:b/>
                <w:bCs/>
                <w:szCs w:val="21"/>
              </w:rPr>
              <w:t>every</w:t>
            </w:r>
            <w:r>
              <w:rPr>
                <w:szCs w:val="21"/>
              </w:rPr>
              <w:t>(bool test(T element))</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このストリームが用意している総ての要素を</w:t>
            </w:r>
            <w:r>
              <w:rPr>
                <w:szCs w:val="21"/>
              </w:rPr>
              <w:t>test</w:t>
            </w:r>
            <w:r>
              <w:rPr>
                <w:szCs w:val="21"/>
              </w:rPr>
              <w:t>が受け付けるかどうかをチェックする。</w:t>
            </w:r>
          </w:p>
          <w:p w:rsidR="00000000" w:rsidRDefault="002E5195">
            <w:pPr>
              <w:rPr>
                <w:szCs w:val="21"/>
              </w:rPr>
            </w:pPr>
          </w:p>
          <w:p w:rsidR="00000000" w:rsidRDefault="002E5195">
            <w:r>
              <w:rPr>
                <w:szCs w:val="21"/>
              </w:rPr>
              <w:t>この答</w:t>
            </w:r>
            <w:r>
              <w:rPr>
                <w:szCs w:val="21"/>
              </w:rPr>
              <w:t>えが判った時点でこの</w:t>
            </w:r>
            <w:r>
              <w:rPr>
                <w:szCs w:val="21"/>
              </w:rPr>
              <w:t>Future</w:t>
            </w:r>
            <w:r>
              <w:rPr>
                <w:szCs w:val="21"/>
              </w:rPr>
              <w:t>を完了させる。もしこのストリームがエラーを報告するときは、この</w:t>
            </w:r>
            <w:r>
              <w:rPr>
                <w:szCs w:val="21"/>
              </w:rPr>
              <w:t>Future</w:t>
            </w:r>
            <w:r>
              <w:rPr>
                <w:szCs w:val="21"/>
              </w:rPr>
              <w:t>はそのエラーを報告する。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 </w:t>
            </w:r>
            <w:r>
              <w:rPr>
                <w:b/>
                <w:bCs/>
                <w:szCs w:val="21"/>
              </w:rPr>
              <w:t>expand</w:t>
            </w:r>
            <w:r>
              <w:rPr>
                <w:szCs w:val="21"/>
              </w:rPr>
              <w:t>(Iterable convert(T value))</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各要素をゼロまたはそれ以上のイベントたちに変換する新しいストリームをこのストリームから生成する。</w:t>
            </w:r>
          </w:p>
          <w:p w:rsidR="00000000" w:rsidRDefault="002E5195">
            <w:pPr>
              <w:rPr>
                <w:szCs w:val="21"/>
              </w:rPr>
            </w:pPr>
          </w:p>
          <w:p w:rsidR="00000000" w:rsidRDefault="002E5195">
            <w:r>
              <w:rPr>
                <w:szCs w:val="21"/>
              </w:rPr>
              <w:t>各到来イベントは新しいイベントたちの</w:t>
            </w:r>
            <w:r>
              <w:rPr>
                <w:szCs w:val="21"/>
              </w:rPr>
              <w:t>Iterable</w:t>
            </w:r>
            <w:r>
              <w:rPr>
                <w:szCs w:val="21"/>
              </w:rPr>
              <w:t>に変換され、これらの新しいイベントたちの各々が次に順番に返されたストリームによって送信される。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Future&lt;T&gt; </w:t>
            </w:r>
            <w:r>
              <w:rPr>
                <w:b/>
                <w:bCs/>
                <w:szCs w:val="21"/>
              </w:rPr>
              <w:t>firstMatching</w:t>
            </w:r>
            <w:r>
              <w:rPr>
                <w:szCs w:val="21"/>
              </w:rPr>
              <w:t>(bool test(T value), {T defaultValue()})</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test</w:t>
            </w:r>
            <w:r>
              <w:rPr>
                <w:szCs w:val="21"/>
              </w:rPr>
              <w:t>にマッチするこのストリームの最初の要素を見つける。</w:t>
            </w:r>
          </w:p>
          <w:p w:rsidR="00000000" w:rsidRDefault="002E5195">
            <w:pPr>
              <w:rPr>
                <w:szCs w:val="21"/>
              </w:rPr>
            </w:pPr>
          </w:p>
          <w:p w:rsidR="00000000" w:rsidRDefault="002E5195">
            <w:pPr>
              <w:rPr>
                <w:szCs w:val="21"/>
              </w:rPr>
            </w:pPr>
            <w:r>
              <w:rPr>
                <w:szCs w:val="21"/>
              </w:rPr>
              <w:t>test</w:t>
            </w:r>
            <w:r>
              <w:rPr>
                <w:szCs w:val="21"/>
              </w:rPr>
              <w:t>が</w:t>
            </w:r>
            <w:r>
              <w:rPr>
                <w:szCs w:val="21"/>
              </w:rPr>
              <w:t>true</w:t>
            </w:r>
            <w:r>
              <w:rPr>
                <w:szCs w:val="21"/>
              </w:rPr>
              <w:t>を返すこのストリームの最初の要素で満たされた</w:t>
            </w:r>
            <w:r>
              <w:rPr>
                <w:szCs w:val="21"/>
              </w:rPr>
              <w:t>future</w:t>
            </w:r>
            <w:r>
              <w:rPr>
                <w:szCs w:val="21"/>
              </w:rPr>
              <w:t>を返す。</w:t>
            </w:r>
          </w:p>
          <w:p w:rsidR="00000000" w:rsidRDefault="002E5195">
            <w:pPr>
              <w:rPr>
                <w:szCs w:val="21"/>
              </w:rPr>
            </w:pPr>
          </w:p>
          <w:p w:rsidR="00000000" w:rsidRDefault="002E5195">
            <w:pPr>
              <w:rPr>
                <w:szCs w:val="21"/>
              </w:rPr>
            </w:pPr>
            <w:r>
              <w:rPr>
                <w:szCs w:val="21"/>
              </w:rPr>
              <w:t>このストリームが完了する前にそのような要素が見つからず、また</w:t>
            </w:r>
            <w:r>
              <w:rPr>
                <w:szCs w:val="21"/>
              </w:rPr>
              <w:t>defaultValue</w:t>
            </w:r>
            <w:r>
              <w:rPr>
                <w:szCs w:val="21"/>
              </w:rPr>
              <w:t>関数が用意されているときは、</w:t>
            </w:r>
            <w:r>
              <w:rPr>
                <w:szCs w:val="21"/>
              </w:rPr>
              <w:t>defaultValue</w:t>
            </w:r>
            <w:r>
              <w:rPr>
                <w:szCs w:val="21"/>
              </w:rPr>
              <w:t>呼び出しの結果がその</w:t>
            </w:r>
            <w:r>
              <w:rPr>
                <w:szCs w:val="21"/>
              </w:rPr>
              <w:t>future</w:t>
            </w:r>
            <w:r>
              <w:rPr>
                <w:szCs w:val="21"/>
              </w:rPr>
              <w:t>の値となる。</w:t>
            </w:r>
          </w:p>
          <w:p w:rsidR="00000000" w:rsidRDefault="002E5195">
            <w:pPr>
              <w:rPr>
                <w:szCs w:val="21"/>
              </w:rPr>
            </w:pPr>
          </w:p>
          <w:p w:rsidR="00000000" w:rsidRDefault="002E5195">
            <w:r>
              <w:rPr>
                <w:szCs w:val="21"/>
              </w:rPr>
              <w:t>エラーが発生したとき、あるいはこのストリームが</w:t>
            </w:r>
            <w:r>
              <w:rPr>
                <w:szCs w:val="21"/>
              </w:rPr>
              <w:t>一致する要素が見つからないで終了し、また</w:t>
            </w:r>
            <w:r>
              <w:rPr>
                <w:szCs w:val="21"/>
              </w:rPr>
              <w:t>defaultValue</w:t>
            </w:r>
            <w:r>
              <w:rPr>
                <w:szCs w:val="21"/>
              </w:rPr>
              <w:t>関数が用意されていないときは、この</w:t>
            </w:r>
            <w:r>
              <w:rPr>
                <w:szCs w:val="21"/>
              </w:rPr>
              <w:t>future</w:t>
            </w:r>
            <w:r>
              <w:rPr>
                <w:szCs w:val="21"/>
              </w:rPr>
              <w:t>はエラーを受信する。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handleError</w:t>
            </w:r>
            <w:r>
              <w:rPr>
                <w:szCs w:val="21"/>
              </w:rPr>
              <w:t>(void handle(AsyncError error), {bool test(error)})</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このストリームからの何らかのエラーを横取りするラッパーのストリームを生成する。</w:t>
            </w:r>
          </w:p>
          <w:p w:rsidR="00000000" w:rsidRDefault="002E5195">
            <w:pPr>
              <w:rPr>
                <w:szCs w:val="21"/>
              </w:rPr>
            </w:pPr>
          </w:p>
          <w:p w:rsidR="00000000" w:rsidRDefault="002E5195">
            <w:pPr>
              <w:rPr>
                <w:szCs w:val="21"/>
              </w:rPr>
            </w:pPr>
            <w:r>
              <w:rPr>
                <w:szCs w:val="21"/>
              </w:rPr>
              <w:t>もしこのラッパ・ストリームが</w:t>
            </w:r>
            <w:r>
              <w:rPr>
                <w:szCs w:val="21"/>
              </w:rPr>
              <w:t>test</w:t>
            </w:r>
            <w:r>
              <w:rPr>
                <w:szCs w:val="21"/>
              </w:rPr>
              <w:t>にマッチするエラーを送信するときは、それは</w:t>
            </w:r>
            <w:r>
              <w:rPr>
                <w:szCs w:val="21"/>
              </w:rPr>
              <w:t>handle</w:t>
            </w:r>
            <w:r>
              <w:rPr>
                <w:szCs w:val="21"/>
              </w:rPr>
              <w:t>関数により横取りされる。</w:t>
            </w:r>
          </w:p>
          <w:p w:rsidR="00000000" w:rsidRDefault="002E5195">
            <w:pPr>
              <w:rPr>
                <w:szCs w:val="21"/>
              </w:rPr>
            </w:pPr>
          </w:p>
          <w:p w:rsidR="00000000" w:rsidRDefault="002E5195">
            <w:pPr>
              <w:rPr>
                <w:szCs w:val="21"/>
              </w:rPr>
            </w:pPr>
            <w:r>
              <w:rPr>
                <w:szCs w:val="21"/>
              </w:rPr>
              <w:t>tes</w:t>
            </w:r>
            <w:r>
              <w:rPr>
                <w:szCs w:val="21"/>
              </w:rPr>
              <w:t>t(e)</w:t>
            </w:r>
            <w:r>
              <w:rPr>
                <w:szCs w:val="21"/>
              </w:rPr>
              <w:t>が</w:t>
            </w:r>
            <w:r>
              <w:rPr>
                <w:szCs w:val="21"/>
              </w:rPr>
              <w:t>true</w:t>
            </w:r>
            <w:r>
              <w:rPr>
                <w:szCs w:val="21"/>
              </w:rPr>
              <w:t>を返すと</w:t>
            </w:r>
            <w:r>
              <w:rPr>
                <w:szCs w:val="21"/>
              </w:rPr>
              <w:t>[AsyncError] [:e:]</w:t>
            </w:r>
            <w:r>
              <w:rPr>
                <w:szCs w:val="21"/>
              </w:rPr>
              <w:t>は</w:t>
            </w:r>
            <w:r>
              <w:rPr>
                <w:szCs w:val="21"/>
              </w:rPr>
              <w:t>test</w:t>
            </w:r>
            <w:r>
              <w:rPr>
                <w:szCs w:val="21"/>
              </w:rPr>
              <w:t>関数によりマッチがとられる。</w:t>
            </w:r>
            <w:r>
              <w:rPr>
                <w:szCs w:val="21"/>
              </w:rPr>
              <w:t>test</w:t>
            </w:r>
            <w:r>
              <w:rPr>
                <w:szCs w:val="21"/>
              </w:rPr>
              <w:t>がオ</w:t>
            </w:r>
            <w:r>
              <w:rPr>
                <w:szCs w:val="21"/>
              </w:rPr>
              <w:lastRenderedPageBreak/>
              <w:t>ミットされているときは各エラーはマッチしていると見做される。</w:t>
            </w:r>
          </w:p>
          <w:p w:rsidR="00000000" w:rsidRDefault="002E5195">
            <w:pPr>
              <w:rPr>
                <w:szCs w:val="21"/>
              </w:rPr>
            </w:pPr>
          </w:p>
          <w:p w:rsidR="00000000" w:rsidRDefault="002E5195">
            <w:pPr>
              <w:rPr>
                <w:szCs w:val="21"/>
              </w:rPr>
            </w:pPr>
            <w:r>
              <w:rPr>
                <w:szCs w:val="21"/>
              </w:rPr>
              <w:t>もしそのエラーが横取りされたときは、</w:t>
            </w:r>
            <w:r>
              <w:rPr>
                <w:szCs w:val="21"/>
              </w:rPr>
              <w:t>handle</w:t>
            </w:r>
            <w:r>
              <w:rPr>
                <w:szCs w:val="21"/>
              </w:rPr>
              <w:t>関数はそれに対してどうするかを判断できる。この関数は新しい（あるいは同じ）エラーを生起させたいときはスローできるし、あるいはこのストリームにこのエラーを忘れさせる為に単に戻ることができる。</w:t>
            </w:r>
          </w:p>
          <w:p w:rsidR="00000000" w:rsidRDefault="002E5195">
            <w:pPr>
              <w:rPr>
                <w:szCs w:val="21"/>
              </w:rPr>
            </w:pPr>
          </w:p>
          <w:p w:rsidR="00000000" w:rsidRDefault="002E5195">
            <w:r>
              <w:rPr>
                <w:szCs w:val="21"/>
              </w:rPr>
              <w:t>あるエラーをデータ・イベントに変換したいときは、より一般的な</w:t>
            </w:r>
            <w:r>
              <w:rPr>
                <w:szCs w:val="21"/>
              </w:rPr>
              <w:t>Stream.transformEv</w:t>
            </w:r>
            <w:r>
              <w:rPr>
                <w:szCs w:val="21"/>
              </w:rPr>
              <w:t>en</w:t>
            </w:r>
            <w:r>
              <w:rPr>
                <w:szCs w:val="21"/>
              </w:rPr>
              <w:t>を使って出力</w:t>
            </w:r>
            <w:r>
              <w:rPr>
                <w:szCs w:val="21"/>
              </w:rPr>
              <w:t>sink</w:t>
            </w:r>
            <w:r>
              <w:rPr>
                <w:szCs w:val="21"/>
              </w:rPr>
              <w:t>へのデータ・イベントを書いて、このイベントを処理させる。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Future&lt;T&gt; </w:t>
            </w:r>
            <w:r>
              <w:rPr>
                <w:b/>
                <w:bCs/>
                <w:szCs w:val="21"/>
              </w:rPr>
              <w:t>lastMatching</w:t>
            </w:r>
            <w:r>
              <w:rPr>
                <w:szCs w:val="21"/>
              </w:rPr>
              <w:t>(bool test(T value), {T defaultValue()})</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このストリームの中で</w:t>
            </w:r>
            <w:r>
              <w:rPr>
                <w:szCs w:val="21"/>
              </w:rPr>
              <w:t>test</w:t>
            </w:r>
            <w:r>
              <w:rPr>
                <w:szCs w:val="21"/>
              </w:rPr>
              <w:t>にマッチする最後の要素を探す。</w:t>
            </w:r>
          </w:p>
          <w:p w:rsidR="00000000" w:rsidRDefault="002E5195">
            <w:pPr>
              <w:rPr>
                <w:szCs w:val="21"/>
              </w:rPr>
            </w:pPr>
          </w:p>
          <w:p w:rsidR="00000000" w:rsidRDefault="002E5195">
            <w:r>
              <w:rPr>
                <w:szCs w:val="21"/>
              </w:rPr>
              <w:t>最後のマッチする要素を見つけることを除いて</w:t>
            </w:r>
            <w:r>
              <w:rPr>
                <w:szCs w:val="21"/>
              </w:rPr>
              <w:t>firstMatching</w:t>
            </w:r>
            <w:r>
              <w:rPr>
                <w:szCs w:val="21"/>
              </w:rPr>
              <w:t>とおなじ。このことはこのストリームが完了するまでこの結果は得られないことを意味する。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abstract StreamSubscription&lt;T</w:t>
            </w:r>
            <w:r>
              <w:rPr>
                <w:szCs w:val="21"/>
              </w:rPr>
              <w:t xml:space="preserve">&gt; </w:t>
            </w:r>
            <w:r>
              <w:rPr>
                <w:b/>
                <w:bCs/>
                <w:szCs w:val="21"/>
              </w:rPr>
              <w:t>listen</w:t>
            </w:r>
            <w:r>
              <w:rPr>
                <w:szCs w:val="21"/>
              </w:rPr>
              <w:t>(void onData(T event), {void onError(AsyncError error), void onDone(), bool unsubscribeOnError})</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このストリームにひとつの受信を付加する。</w:t>
            </w:r>
          </w:p>
          <w:p w:rsidR="00000000" w:rsidRDefault="002E5195">
            <w:pPr>
              <w:rPr>
                <w:szCs w:val="21"/>
              </w:rPr>
            </w:pPr>
          </w:p>
          <w:p w:rsidR="00000000" w:rsidRDefault="002E5195">
            <w:pPr>
              <w:rPr>
                <w:szCs w:val="21"/>
              </w:rPr>
            </w:pPr>
            <w:r>
              <w:rPr>
                <w:szCs w:val="21"/>
              </w:rPr>
              <w:t>このストリームからの各テータ・イベントにたいし、受信者たちの</w:t>
            </w:r>
            <w:r>
              <w:rPr>
                <w:szCs w:val="21"/>
              </w:rPr>
              <w:t>onData</w:t>
            </w:r>
            <w:r>
              <w:rPr>
                <w:szCs w:val="21"/>
              </w:rPr>
              <w:t>ハンドラが呼び出される。もし</w:t>
            </w:r>
            <w:r>
              <w:rPr>
                <w:szCs w:val="21"/>
              </w:rPr>
              <w:t>onData</w:t>
            </w:r>
            <w:r>
              <w:rPr>
                <w:szCs w:val="21"/>
              </w:rPr>
              <w:t>が</w:t>
            </w:r>
            <w:r>
              <w:rPr>
                <w:szCs w:val="21"/>
              </w:rPr>
              <w:t>null</w:t>
            </w:r>
            <w:r>
              <w:rPr>
                <w:szCs w:val="21"/>
              </w:rPr>
              <w:t>のときは何も起きない。</w:t>
            </w:r>
          </w:p>
          <w:p w:rsidR="00000000" w:rsidRDefault="002E5195">
            <w:pPr>
              <w:rPr>
                <w:szCs w:val="21"/>
              </w:rPr>
            </w:pPr>
          </w:p>
          <w:p w:rsidR="00000000" w:rsidRDefault="002E5195">
            <w:pPr>
              <w:rPr>
                <w:szCs w:val="21"/>
              </w:rPr>
            </w:pPr>
            <w:r>
              <w:rPr>
                <w:szCs w:val="21"/>
              </w:rPr>
              <w:t>このストリームからのエラーにたいし、</w:t>
            </w:r>
            <w:r>
              <w:rPr>
                <w:szCs w:val="21"/>
              </w:rPr>
              <w:t>onError</w:t>
            </w:r>
            <w:r>
              <w:rPr>
                <w:szCs w:val="21"/>
              </w:rPr>
              <w:t>ハンドラにはそのエラーを記述した</w:t>
            </w:r>
            <w:r>
              <w:rPr>
                <w:szCs w:val="21"/>
              </w:rPr>
              <w:t xml:space="preserve"> </w:t>
            </w:r>
            <w:r>
              <w:rPr>
                <w:szCs w:val="21"/>
              </w:rPr>
              <w:t>AsyncError</w:t>
            </w:r>
            <w:r>
              <w:rPr>
                <w:szCs w:val="21"/>
              </w:rPr>
              <w:t>が与えられる。</w:t>
            </w:r>
          </w:p>
          <w:p w:rsidR="00000000" w:rsidRDefault="002E5195">
            <w:pPr>
              <w:rPr>
                <w:szCs w:val="21"/>
              </w:rPr>
            </w:pPr>
          </w:p>
          <w:p w:rsidR="00000000" w:rsidRDefault="002E5195">
            <w:pPr>
              <w:rPr>
                <w:szCs w:val="21"/>
              </w:rPr>
            </w:pPr>
            <w:r>
              <w:rPr>
                <w:szCs w:val="21"/>
              </w:rPr>
              <w:t>このストリームがクローズしたときは、</w:t>
            </w:r>
            <w:r>
              <w:rPr>
                <w:szCs w:val="21"/>
              </w:rPr>
              <w:t xml:space="preserve">onDone </w:t>
            </w:r>
            <w:r>
              <w:rPr>
                <w:szCs w:val="21"/>
              </w:rPr>
              <w:t>ハンドラが呼び出される。</w:t>
            </w:r>
          </w:p>
          <w:p w:rsidR="00000000" w:rsidRDefault="002E5195">
            <w:pPr>
              <w:rPr>
                <w:szCs w:val="21"/>
              </w:rPr>
            </w:pPr>
          </w:p>
          <w:p w:rsidR="00000000" w:rsidRDefault="002E5195">
            <w:r>
              <w:rPr>
                <w:szCs w:val="21"/>
              </w:rPr>
              <w:t>unsubscribeOnError</w:t>
            </w:r>
            <w:r>
              <w:rPr>
                <w:szCs w:val="21"/>
              </w:rPr>
              <w:t>が</w:t>
            </w:r>
            <w:r>
              <w:rPr>
                <w:szCs w:val="21"/>
              </w:rPr>
              <w:t>true</w:t>
            </w:r>
            <w:r>
              <w:rPr>
                <w:szCs w:val="21"/>
              </w:rPr>
              <w:t>のときは、最初のエラーが報告されたときにこの受信は終了する。デフォルト値は</w:t>
            </w:r>
            <w:r>
              <w:rPr>
                <w:szCs w:val="21"/>
              </w:rPr>
              <w:t>false</w:t>
            </w:r>
            <w:r>
              <w:rPr>
                <w:szCs w:val="21"/>
              </w:rPr>
              <w:t>である。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 </w:t>
            </w:r>
            <w:r>
              <w:rPr>
                <w:b/>
                <w:bCs/>
                <w:szCs w:val="21"/>
              </w:rPr>
              <w:t>map</w:t>
            </w:r>
            <w:r>
              <w:rPr>
                <w:szCs w:val="21"/>
              </w:rPr>
              <w:t>(convert(T event))</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このストリームの各要素を</w:t>
            </w:r>
            <w:r>
              <w:rPr>
                <w:szCs w:val="21"/>
              </w:rPr>
              <w:t>convert</w:t>
            </w:r>
            <w:r>
              <w:rPr>
                <w:szCs w:val="21"/>
              </w:rPr>
              <w:t>関数を使って新しい値に変換する新しいストリームを生成する。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Future&lt;T&gt; </w:t>
            </w:r>
            <w:r>
              <w:rPr>
                <w:b/>
                <w:bCs/>
                <w:szCs w:val="21"/>
              </w:rPr>
              <w:t>max</w:t>
            </w:r>
            <w:r>
              <w:rPr>
                <w:szCs w:val="21"/>
              </w:rPr>
              <w:t>([int compare(T a, T b</w:t>
            </w:r>
            <w:r>
              <w:rPr>
                <w:szCs w:val="21"/>
              </w:rPr>
              <w:t>)])</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このストリームのなかの最大の要素を探す。</w:t>
            </w:r>
          </w:p>
          <w:p w:rsidR="00000000" w:rsidRDefault="002E5195">
            <w:pPr>
              <w:rPr>
                <w:szCs w:val="21"/>
              </w:rPr>
            </w:pPr>
          </w:p>
          <w:p w:rsidR="00000000" w:rsidRDefault="002E5195">
            <w:pPr>
              <w:rPr>
                <w:szCs w:val="21"/>
              </w:rPr>
            </w:pPr>
            <w:r>
              <w:rPr>
                <w:szCs w:val="21"/>
              </w:rPr>
              <w:t>もしこのストリームが空のときはその結果は</w:t>
            </w:r>
            <w:r>
              <w:rPr>
                <w:szCs w:val="21"/>
              </w:rPr>
              <w:t>null</w:t>
            </w:r>
            <w:r>
              <w:rPr>
                <w:szCs w:val="21"/>
              </w:rPr>
              <w:t>である。そうでないときは、その結果はこのストリームからの他のどの値よりも小さくないこのストリームからの値となる（</w:t>
            </w:r>
            <w:r>
              <w:rPr>
                <w:szCs w:val="21"/>
              </w:rPr>
              <w:t>Comparator</w:t>
            </w:r>
            <w:r>
              <w:rPr>
                <w:szCs w:val="21"/>
              </w:rPr>
              <w:t>でなければならない</w:t>
            </w:r>
            <w:r>
              <w:rPr>
                <w:szCs w:val="21"/>
              </w:rPr>
              <w:t>compare</w:t>
            </w:r>
            <w:r>
              <w:rPr>
                <w:szCs w:val="21"/>
              </w:rPr>
              <w:t>に従って）。</w:t>
            </w:r>
          </w:p>
          <w:p w:rsidR="00000000" w:rsidRDefault="002E5195">
            <w:r>
              <w:rPr>
                <w:szCs w:val="21"/>
              </w:rPr>
              <w:t>もし</w:t>
            </w:r>
            <w:r>
              <w:rPr>
                <w:szCs w:val="21"/>
              </w:rPr>
              <w:t>compare</w:t>
            </w:r>
            <w:r>
              <w:rPr>
                <w:szCs w:val="21"/>
              </w:rPr>
              <w:t>がオミットされているときは、そのデフォルトは</w:t>
            </w:r>
            <w:r>
              <w:rPr>
                <w:szCs w:val="21"/>
              </w:rPr>
              <w:t>Comparable.compare</w:t>
            </w:r>
            <w:r>
              <w:rPr>
                <w:szCs w:val="21"/>
              </w:rPr>
              <w:t>である。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Future&lt;T&gt; </w:t>
            </w:r>
            <w:r>
              <w:rPr>
                <w:b/>
                <w:bCs/>
                <w:szCs w:val="21"/>
              </w:rPr>
              <w:t>min</w:t>
            </w:r>
            <w:r>
              <w:rPr>
                <w:szCs w:val="21"/>
              </w:rPr>
              <w:t>([int compare(T a, T b)])</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から継</w:t>
            </w:r>
            <w:r>
              <w:rPr>
                <w:szCs w:val="21"/>
              </w:rPr>
              <w:t>承）</w:t>
            </w:r>
          </w:p>
          <w:p w:rsidR="00000000" w:rsidRDefault="002E5195">
            <w:pPr>
              <w:rPr>
                <w:szCs w:val="21"/>
              </w:rPr>
            </w:pPr>
            <w:r>
              <w:rPr>
                <w:szCs w:val="21"/>
              </w:rPr>
              <w:t>このストリームのなかの最小の要素を探す。</w:t>
            </w:r>
          </w:p>
          <w:p w:rsidR="00000000" w:rsidRDefault="002E5195">
            <w:pPr>
              <w:rPr>
                <w:szCs w:val="21"/>
              </w:rPr>
            </w:pPr>
          </w:p>
          <w:p w:rsidR="00000000" w:rsidRDefault="002E5195">
            <w:pPr>
              <w:rPr>
                <w:szCs w:val="21"/>
              </w:rPr>
            </w:pPr>
            <w:r>
              <w:rPr>
                <w:szCs w:val="21"/>
              </w:rPr>
              <w:t>もしこのストリームが空のときはその結果は</w:t>
            </w:r>
            <w:r>
              <w:rPr>
                <w:szCs w:val="21"/>
              </w:rPr>
              <w:t>null</w:t>
            </w:r>
            <w:r>
              <w:rPr>
                <w:szCs w:val="21"/>
              </w:rPr>
              <w:t>である。そうでないときは、その結果はこのストリームからの他のどの値よりも大さくないこのストリームからの値となる（</w:t>
            </w:r>
            <w:r>
              <w:rPr>
                <w:szCs w:val="21"/>
              </w:rPr>
              <w:t>Comparator</w:t>
            </w:r>
            <w:r>
              <w:rPr>
                <w:szCs w:val="21"/>
              </w:rPr>
              <w:t>でなければならない</w:t>
            </w:r>
            <w:r>
              <w:rPr>
                <w:szCs w:val="21"/>
              </w:rPr>
              <w:t>compare</w:t>
            </w:r>
            <w:r>
              <w:rPr>
                <w:szCs w:val="21"/>
              </w:rPr>
              <w:t>に従って）。</w:t>
            </w:r>
          </w:p>
          <w:p w:rsidR="00000000" w:rsidRDefault="002E5195">
            <w:r>
              <w:rPr>
                <w:szCs w:val="21"/>
              </w:rPr>
              <w:t>もし</w:t>
            </w:r>
            <w:r>
              <w:rPr>
                <w:szCs w:val="21"/>
              </w:rPr>
              <w:t>compare</w:t>
            </w:r>
            <w:r>
              <w:rPr>
                <w:szCs w:val="21"/>
              </w:rPr>
              <w:t>がオミットされているときは、そのデフォルトは</w:t>
            </w:r>
            <w:r>
              <w:rPr>
                <w:szCs w:val="21"/>
              </w:rPr>
              <w:t>Comparable.compare</w:t>
            </w:r>
            <w:r>
              <w:rPr>
                <w:szCs w:val="21"/>
              </w:rPr>
              <w:t>である。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 </w:t>
            </w:r>
            <w:r>
              <w:rPr>
                <w:b/>
                <w:bCs/>
                <w:szCs w:val="21"/>
              </w:rPr>
              <w:t>pipe</w:t>
            </w:r>
            <w:r>
              <w:rPr>
                <w:szCs w:val="21"/>
              </w:rPr>
              <w:t>(StreamConsumer&lt;T, dynamic&gt; streamConsumer)</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w:t>
            </w:r>
            <w:r>
              <w:rPr>
                <w:szCs w:val="21"/>
              </w:rPr>
              <w:t>ら継承）</w:t>
            </w:r>
          </w:p>
          <w:p w:rsidR="00000000" w:rsidRDefault="002E5195">
            <w:r>
              <w:rPr>
                <w:szCs w:val="21"/>
              </w:rPr>
              <w:t>このストリームを用意されている</w:t>
            </w:r>
            <w:r>
              <w:rPr>
                <w:szCs w:val="21"/>
              </w:rPr>
              <w:t>StreamConsumer</w:t>
            </w:r>
            <w:r>
              <w:rPr>
                <w:szCs w:val="21"/>
              </w:rPr>
              <w:t>の入力に結び付ける。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Future </w:t>
            </w:r>
            <w:r>
              <w:rPr>
                <w:b/>
                <w:bCs/>
                <w:szCs w:val="21"/>
              </w:rPr>
              <w:t>pipeInto</w:t>
            </w:r>
            <w:r>
              <w:rPr>
                <w:szCs w:val="21"/>
              </w:rPr>
              <w:t>(StreamSink&lt;T&gt; sink, {void onError(AsyncError error), bool unsubscribeOnError})</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r>
              <w:rPr>
                <w:szCs w:val="21"/>
              </w:rPr>
              <w:t>（</w:t>
            </w:r>
            <w:r>
              <w:rPr>
                <w:szCs w:val="21"/>
              </w:rPr>
              <w:t>Stream</w:t>
            </w:r>
            <w:r>
              <w:rPr>
                <w:szCs w:val="21"/>
              </w:rPr>
              <w:t>から継承）</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 </w:t>
            </w:r>
            <w:r>
              <w:rPr>
                <w:b/>
                <w:bCs/>
                <w:szCs w:val="21"/>
              </w:rPr>
              <w:t>reduce</w:t>
            </w:r>
            <w:r>
              <w:rPr>
                <w:szCs w:val="21"/>
              </w:rPr>
              <w:t xml:space="preserve">(initialValue, combine(previous, T </w:t>
            </w:r>
            <w:r>
              <w:rPr>
                <w:szCs w:val="21"/>
              </w:rPr>
              <w:t>element))</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から継承）</w:t>
            </w:r>
          </w:p>
          <w:p w:rsidR="00000000" w:rsidRDefault="002E5195">
            <w:r>
              <w:rPr>
                <w:szCs w:val="21"/>
              </w:rPr>
              <w:t>combine</w:t>
            </w:r>
            <w:r>
              <w:rPr>
                <w:szCs w:val="21"/>
              </w:rPr>
              <w:t>を繰り返し適用することで値たちの並びを減らす。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Future&lt;T&gt; </w:t>
            </w:r>
            <w:r>
              <w:rPr>
                <w:b/>
                <w:bCs/>
                <w:szCs w:val="21"/>
              </w:rPr>
              <w:t>singleMatching</w:t>
            </w:r>
            <w:r>
              <w:rPr>
                <w:szCs w:val="21"/>
              </w:rPr>
              <w:t>(bool test(T value))</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test</w:t>
            </w:r>
            <w:r>
              <w:rPr>
                <w:szCs w:val="21"/>
              </w:rPr>
              <w:t>にマッチするこのストリームのなかの最初の要素を探す。</w:t>
            </w:r>
          </w:p>
          <w:p w:rsidR="00000000" w:rsidRDefault="002E5195">
            <w:pPr>
              <w:rPr>
                <w:szCs w:val="21"/>
              </w:rPr>
            </w:pPr>
          </w:p>
          <w:p w:rsidR="00000000" w:rsidRDefault="002E5195">
            <w:r>
              <w:rPr>
                <w:szCs w:val="21"/>
              </w:rPr>
              <w:t>このストリームの中でひとつ以上のマッチする要素が生じないときにエラーとなることを除いて</w:t>
            </w:r>
            <w:r>
              <w:rPr>
                <w:szCs w:val="21"/>
              </w:rPr>
              <w:t>lastMatch</w:t>
            </w:r>
            <w:r>
              <w:rPr>
                <w:szCs w:val="21"/>
              </w:rPr>
              <w:t>と似ている。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skip</w:t>
            </w:r>
            <w:r>
              <w:rPr>
                <w:szCs w:val="21"/>
              </w:rPr>
              <w:t>(int count)</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このストリームからの最初の</w:t>
            </w:r>
            <w:r>
              <w:rPr>
                <w:szCs w:val="21"/>
              </w:rPr>
              <w:t>count</w:t>
            </w:r>
            <w:r>
              <w:rPr>
                <w:szCs w:val="21"/>
              </w:rPr>
              <w:t>個数のデータ・イベントをスキップする。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skipWhile</w:t>
            </w:r>
            <w:r>
              <w:rPr>
                <w:szCs w:val="21"/>
              </w:rPr>
              <w:t>(bool t</w:t>
            </w:r>
            <w:r>
              <w:rPr>
                <w:szCs w:val="21"/>
              </w:rPr>
              <w:t>est(T value))</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test</w:t>
            </w:r>
            <w:r>
              <w:rPr>
                <w:szCs w:val="21"/>
              </w:rPr>
              <w:t>にマッチする間はこのストリームからのデータ・イベントをスキップする。</w:t>
            </w:r>
          </w:p>
          <w:p w:rsidR="00000000" w:rsidRDefault="002E5195">
            <w:pPr>
              <w:rPr>
                <w:szCs w:val="21"/>
              </w:rPr>
            </w:pPr>
          </w:p>
          <w:p w:rsidR="00000000" w:rsidRDefault="002E5195">
            <w:pPr>
              <w:rPr>
                <w:szCs w:val="21"/>
              </w:rPr>
            </w:pPr>
            <w:r>
              <w:rPr>
                <w:szCs w:val="21"/>
              </w:rPr>
              <w:t>返されたストリームはエラーと完了のイベントを加工しないで渡す。</w:t>
            </w:r>
          </w:p>
          <w:p w:rsidR="00000000" w:rsidRDefault="002E5195">
            <w:pPr>
              <w:rPr>
                <w:szCs w:val="21"/>
              </w:rPr>
            </w:pPr>
          </w:p>
          <w:p w:rsidR="00000000" w:rsidRDefault="002E5195">
            <w:r>
              <w:rPr>
                <w:szCs w:val="21"/>
              </w:rPr>
              <w:t>そのイベント・データに対し</w:t>
            </w:r>
            <w:r>
              <w:rPr>
                <w:szCs w:val="21"/>
              </w:rPr>
              <w:t>test</w:t>
            </w:r>
            <w:r>
              <w:rPr>
                <w:szCs w:val="21"/>
              </w:rPr>
              <w:t>が</w:t>
            </w:r>
            <w:r>
              <w:rPr>
                <w:szCs w:val="21"/>
              </w:rPr>
              <w:t>true</w:t>
            </w:r>
            <w:r>
              <w:rPr>
                <w:szCs w:val="21"/>
              </w:rPr>
              <w:t>を返す最初のデータ・イベントから始まり、返されるこのストリームはこのストリームと同じイベントを持つことになる。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take</w:t>
            </w:r>
            <w:r>
              <w:rPr>
                <w:szCs w:val="21"/>
              </w:rPr>
              <w:t>(int count)</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このストリームの最大</w:t>
            </w:r>
            <w:r>
              <w:rPr>
                <w:szCs w:val="21"/>
              </w:rPr>
              <w:t>n</w:t>
            </w:r>
            <w:r>
              <w:rPr>
                <w:szCs w:val="21"/>
              </w:rPr>
              <w:t>個の値を渡す。</w:t>
            </w:r>
          </w:p>
          <w:p w:rsidR="00000000" w:rsidRDefault="002E5195">
            <w:pPr>
              <w:rPr>
                <w:szCs w:val="21"/>
              </w:rPr>
            </w:pPr>
          </w:p>
          <w:p w:rsidR="00000000" w:rsidRDefault="002E5195">
            <w:pPr>
              <w:rPr>
                <w:szCs w:val="21"/>
              </w:rPr>
            </w:pPr>
            <w:r>
              <w:rPr>
                <w:szCs w:val="21"/>
              </w:rPr>
              <w:t>このストリームの最初の</w:t>
            </w:r>
            <w:r>
              <w:rPr>
                <w:szCs w:val="21"/>
              </w:rPr>
              <w:t>n</w:t>
            </w:r>
            <w:r>
              <w:rPr>
                <w:szCs w:val="21"/>
              </w:rPr>
              <w:t>個のデータ・</w:t>
            </w:r>
            <w:r>
              <w:rPr>
                <w:szCs w:val="21"/>
              </w:rPr>
              <w:t>イベント、及び総てのエラー・イベントを返されるストリームに転送し、完了イベントで終了する。</w:t>
            </w:r>
          </w:p>
          <w:p w:rsidR="00000000" w:rsidRDefault="002E5195">
            <w:r>
              <w:rPr>
                <w:szCs w:val="21"/>
              </w:rPr>
              <w:t>このストリームがその完了前に</w:t>
            </w:r>
            <w:r>
              <w:rPr>
                <w:szCs w:val="21"/>
              </w:rPr>
              <w:t>count</w:t>
            </w:r>
            <w:r>
              <w:rPr>
                <w:szCs w:val="21"/>
              </w:rPr>
              <w:t>値より少ない場合は、返されるストリームもそうする。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takeWhile</w:t>
            </w:r>
            <w:r>
              <w:rPr>
                <w:szCs w:val="21"/>
              </w:rPr>
              <w:t>(bool test(T value))</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test</w:t>
            </w:r>
            <w:r>
              <w:rPr>
                <w:szCs w:val="21"/>
              </w:rPr>
              <w:t>が成功している間はデータ・イベントを転送する。</w:t>
            </w:r>
          </w:p>
          <w:p w:rsidR="00000000" w:rsidRDefault="002E5195">
            <w:pPr>
              <w:rPr>
                <w:szCs w:val="21"/>
              </w:rPr>
            </w:pPr>
          </w:p>
          <w:p w:rsidR="00000000" w:rsidRDefault="002E5195">
            <w:r>
              <w:rPr>
                <w:szCs w:val="21"/>
              </w:rPr>
              <w:t>返されたストリームはそのイベントデータに対し</w:t>
            </w:r>
            <w:r>
              <w:rPr>
                <w:szCs w:val="21"/>
              </w:rPr>
              <w:t>test</w:t>
            </w:r>
            <w:r>
              <w:rPr>
                <w:szCs w:val="21"/>
              </w:rPr>
              <w:t>が</w:t>
            </w:r>
            <w:r>
              <w:rPr>
                <w:szCs w:val="21"/>
              </w:rPr>
              <w:t>true</w:t>
            </w:r>
            <w:r>
              <w:rPr>
                <w:szCs w:val="21"/>
              </w:rPr>
              <w:t>を返す限りこのストリームと同じイベントを渡す。このストリームは</w:t>
            </w:r>
            <w:r>
              <w:rPr>
                <w:szCs w:val="21"/>
              </w:rPr>
              <w:t>this</w:t>
            </w:r>
            <w:r>
              <w:rPr>
                <w:szCs w:val="21"/>
              </w:rPr>
              <w:t>ストリームが完了した、あるいは</w:t>
            </w:r>
            <w:r>
              <w:rPr>
                <w:szCs w:val="21"/>
              </w:rPr>
              <w:t>t</w:t>
            </w:r>
            <w:r>
              <w:rPr>
                <w:szCs w:val="21"/>
              </w:rPr>
              <w:t>his</w:t>
            </w:r>
            <w:r>
              <w:rPr>
                <w:szCs w:val="21"/>
              </w:rPr>
              <w:t>ストリームが最初に</w:t>
            </w:r>
            <w:r>
              <w:rPr>
                <w:szCs w:val="21"/>
              </w:rPr>
              <w:t>test</w:t>
            </w:r>
            <w:r>
              <w:rPr>
                <w:szCs w:val="21"/>
              </w:rPr>
              <w:t>を受け付けない値を最初に渡したときに完了する。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Future&lt;List&lt;T&gt;&gt; </w:t>
            </w:r>
            <w:r>
              <w:rPr>
                <w:b/>
                <w:bCs/>
                <w:szCs w:val="21"/>
              </w:rPr>
              <w:t>toList</w:t>
            </w:r>
            <w:r>
              <w:rPr>
                <w:szCs w:val="21"/>
              </w:rPr>
              <w:t>()</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このストリームのデータを</w:t>
            </w:r>
            <w:r>
              <w:rPr>
                <w:szCs w:val="21"/>
              </w:rPr>
              <w:t>List</w:t>
            </w:r>
            <w:r>
              <w:rPr>
                <w:szCs w:val="21"/>
              </w:rPr>
              <w:t>として収集する。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Future&lt;Set&lt;T&gt;&gt; </w:t>
            </w:r>
            <w:r>
              <w:rPr>
                <w:b/>
                <w:bCs/>
                <w:szCs w:val="21"/>
              </w:rPr>
              <w:t>toSet</w:t>
            </w:r>
            <w:r>
              <w:rPr>
                <w:szCs w:val="21"/>
              </w:rPr>
              <w:t>()</w:t>
            </w:r>
          </w:p>
        </w:tc>
        <w:tc>
          <w:tcPr>
            <w:tcW w:w="7110" w:type="dxa"/>
            <w:tcBorders>
              <w:left w:val="single" w:sz="1" w:space="0" w:color="000000"/>
              <w:bottom w:val="single" w:sz="1" w:space="0" w:color="000000"/>
              <w:right w:val="single" w:sz="1" w:space="0" w:color="000000"/>
            </w:tcBorders>
            <w:shd w:val="clear" w:color="auto" w:fill="auto"/>
            <w:vAlign w:val="center"/>
          </w:tcPr>
          <w:p w:rsidR="00000000" w:rsidRDefault="002E5195">
            <w:pPr>
              <w:rPr>
                <w:szCs w:val="21"/>
              </w:rPr>
            </w:pPr>
            <w:r>
              <w:rPr>
                <w:szCs w:val="21"/>
              </w:rPr>
              <w:t>（</w:t>
            </w:r>
            <w:r>
              <w:rPr>
                <w:szCs w:val="21"/>
              </w:rPr>
              <w:t>Stream</w:t>
            </w:r>
            <w:r>
              <w:rPr>
                <w:szCs w:val="21"/>
              </w:rPr>
              <w:t>から継承）</w:t>
            </w:r>
          </w:p>
          <w:p w:rsidR="00000000" w:rsidRDefault="002E5195">
            <w:r>
              <w:rPr>
                <w:szCs w:val="21"/>
              </w:rPr>
              <w:t>このストリームのデータを</w:t>
            </w:r>
            <w:r>
              <w:rPr>
                <w:szCs w:val="21"/>
              </w:rPr>
              <w:t>Set</w:t>
            </w:r>
            <w:r>
              <w:rPr>
                <w:szCs w:val="21"/>
              </w:rPr>
              <w:t>として収集する。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CodeStream </w:t>
            </w:r>
            <w:r>
              <w:rPr>
                <w:b/>
                <w:bCs/>
                <w:szCs w:val="21"/>
              </w:rPr>
              <w:t>transform</w:t>
            </w:r>
            <w:r>
              <w:rPr>
                <w:szCs w:val="21"/>
              </w:rPr>
              <w:t>(StreamTransformer&lt;T, dynamic&gt; streamTransformer)</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このストリーム</w:t>
            </w:r>
            <w:r>
              <w:rPr>
                <w:szCs w:val="21"/>
              </w:rPr>
              <w:t>を指定された</w:t>
            </w:r>
            <w:r>
              <w:rPr>
                <w:szCs w:val="21"/>
              </w:rPr>
              <w:t>StreamTransformer</w:t>
            </w:r>
            <w:r>
              <w:rPr>
                <w:szCs w:val="21"/>
              </w:rPr>
              <w:t>の入力として連結する。</w:t>
            </w:r>
          </w:p>
          <w:p w:rsidR="00000000" w:rsidRDefault="002E5195">
            <w:pPr>
              <w:rPr>
                <w:szCs w:val="21"/>
              </w:rPr>
            </w:pPr>
          </w:p>
          <w:p w:rsidR="00000000" w:rsidRDefault="002E5195">
            <w:r>
              <w:rPr>
                <w:szCs w:val="21"/>
              </w:rPr>
              <w:t>streamTransformer.bind</w:t>
            </w:r>
            <w:r>
              <w:rPr>
                <w:szCs w:val="21"/>
              </w:rPr>
              <w:t>自身の結果を返す。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Stream&lt;T&gt; </w:t>
            </w:r>
            <w:r>
              <w:rPr>
                <w:b/>
                <w:bCs/>
                <w:szCs w:val="21"/>
              </w:rPr>
              <w:t>where</w:t>
            </w:r>
            <w:r>
              <w:rPr>
                <w:szCs w:val="21"/>
              </w:rPr>
              <w:t>(bool test(T event))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w:t>
            </w:r>
            <w:r>
              <w:rPr>
                <w:szCs w:val="21"/>
              </w:rPr>
              <w:t>Stream</w:t>
            </w:r>
            <w:r>
              <w:rPr>
                <w:szCs w:val="21"/>
              </w:rPr>
              <w:t>から継承）</w:t>
            </w:r>
          </w:p>
          <w:p w:rsidR="00000000" w:rsidRDefault="002E5195">
            <w:pPr>
              <w:rPr>
                <w:szCs w:val="21"/>
              </w:rPr>
            </w:pPr>
            <w:r>
              <w:rPr>
                <w:szCs w:val="21"/>
              </w:rPr>
              <w:t>何らかのデータ・イベントたちを破棄する新しいストリームをこのストリームから生成する。</w:t>
            </w:r>
          </w:p>
          <w:p w:rsidR="00000000" w:rsidRDefault="002E5195">
            <w:pPr>
              <w:rPr>
                <w:szCs w:val="21"/>
              </w:rPr>
            </w:pPr>
          </w:p>
          <w:p w:rsidR="00000000" w:rsidRDefault="002E5195">
            <w:r>
              <w:rPr>
                <w:szCs w:val="21"/>
              </w:rPr>
              <w:t>新しいストリームはこのストリームと同じエラーと完了のイベントを送信するが、</w:t>
            </w:r>
            <w:r>
              <w:rPr>
                <w:szCs w:val="21"/>
              </w:rPr>
              <w:t>test</w:t>
            </w:r>
            <w:r>
              <w:rPr>
                <w:szCs w:val="21"/>
              </w:rPr>
              <w:lastRenderedPageBreak/>
              <w:t>を満足させるデータ・イベントのみを送信する。</w:t>
            </w:r>
          </w:p>
        </w:tc>
      </w:tr>
    </w:tbl>
    <w:p w:rsidR="00000000" w:rsidRDefault="002E5195">
      <w:pPr>
        <w:rPr>
          <w:szCs w:val="21"/>
        </w:rPr>
      </w:pPr>
    </w:p>
    <w:p w:rsidR="00000000" w:rsidRDefault="002E5195">
      <w:pPr>
        <w:rPr>
          <w:szCs w:val="21"/>
        </w:rPr>
      </w:pPr>
    </w:p>
    <w:p w:rsidR="00000000" w:rsidRDefault="002E5195">
      <w:pPr>
        <w:pStyle w:val="1"/>
        <w:pageBreakBefore/>
        <w:rPr>
          <w:b w:val="0"/>
          <w:bCs w:val="0"/>
          <w:sz w:val="21"/>
          <w:szCs w:val="21"/>
        </w:rPr>
      </w:pPr>
      <w:bookmarkStart w:id="223" w:name="_toc20564"/>
      <w:bookmarkStart w:id="224" w:name="_Toc470871783"/>
      <w:bookmarkEnd w:id="223"/>
      <w:r>
        <w:lastRenderedPageBreak/>
        <w:t>ファイル・アップロード</w:t>
      </w:r>
      <w:r>
        <w:t xml:space="preserve"> (</w:t>
      </w:r>
      <w:r>
        <w:t xml:space="preserve">HTTP </w:t>
      </w:r>
      <w:r>
        <w:t>File Uplo</w:t>
      </w:r>
      <w:r>
        <w:t>ad Servers)</w:t>
      </w:r>
      <w:bookmarkEnd w:id="224"/>
    </w:p>
    <w:p w:rsidR="00000000" w:rsidRDefault="002E5195">
      <w:pPr>
        <w:rPr>
          <w:szCs w:val="21"/>
        </w:rPr>
      </w:pPr>
    </w:p>
    <w:p w:rsidR="00000000" w:rsidRDefault="002E5195">
      <w:pPr>
        <w:rPr>
          <w:b/>
          <w:bCs/>
          <w:color w:val="auto"/>
          <w:szCs w:val="21"/>
        </w:rPr>
      </w:pPr>
      <w:r>
        <w:rPr>
          <w:color w:val="auto"/>
          <w:szCs w:val="21"/>
        </w:rPr>
        <w:t>注意：現在</w:t>
      </w:r>
      <w:r>
        <w:rPr>
          <w:color w:val="auto"/>
          <w:szCs w:val="21"/>
        </w:rPr>
        <w:t>Dart</w:t>
      </w:r>
      <w:r>
        <w:rPr>
          <w:color w:val="auto"/>
          <w:szCs w:val="21"/>
        </w:rPr>
        <w:t>チームは</w:t>
      </w:r>
      <w:hyperlink r:id="rId552" w:history="1">
        <w:r>
          <w:rPr>
            <w:rStyle w:val="a7"/>
            <w:color w:val="FF0000"/>
            <w:szCs w:val="21"/>
          </w:rPr>
          <w:t>筆者の指摘</w:t>
        </w:r>
      </w:hyperlink>
      <w:r>
        <w:rPr>
          <w:color w:val="auto"/>
          <w:szCs w:val="21"/>
        </w:rPr>
        <w:t>を受け</w:t>
      </w:r>
      <w:r>
        <w:rPr>
          <w:color w:val="auto"/>
          <w:szCs w:val="21"/>
        </w:rPr>
        <w:t>http_server</w:t>
      </w:r>
      <w:r>
        <w:rPr>
          <w:color w:val="auto"/>
          <w:szCs w:val="21"/>
        </w:rPr>
        <w:t>ライブラリの改定作業中であり、この章は近い将来改正される。</w:t>
      </w:r>
    </w:p>
    <w:p w:rsidR="00000000" w:rsidRDefault="002E5195">
      <w:pPr>
        <w:rPr>
          <w:b/>
          <w:bCs/>
          <w:color w:val="auto"/>
          <w:szCs w:val="21"/>
        </w:rPr>
      </w:pPr>
    </w:p>
    <w:p w:rsidR="00000000" w:rsidRDefault="002E5195">
      <w:pPr>
        <w:rPr>
          <w:szCs w:val="21"/>
        </w:rPr>
      </w:pPr>
      <w:r>
        <w:rPr>
          <w:szCs w:val="21"/>
        </w:rPr>
        <w:t>写真、ビデオなどのファイルをサーバにアップロードして、友人や親しい人たちとそれを共有するといったインターネットの使い方が普及しているなかで、ウェブ・アプリケーションにそのような機能を持たすことの要求が一般化してきている。</w:t>
      </w:r>
      <w:r>
        <w:rPr>
          <w:szCs w:val="21"/>
        </w:rPr>
        <w:t>ウェブ・サービスの世界では、クライアントとサーバ間で</w:t>
      </w:r>
      <w:r>
        <w:rPr>
          <w:szCs w:val="21"/>
        </w:rPr>
        <w:t>JSON</w:t>
      </w:r>
      <w:r>
        <w:rPr>
          <w:szCs w:val="21"/>
        </w:rPr>
        <w:t>ファイルを交わすことが一般化してきている。</w:t>
      </w:r>
      <w:r>
        <w:rPr>
          <w:szCs w:val="21"/>
        </w:rPr>
        <w:t>Dart</w:t>
      </w:r>
      <w:r>
        <w:rPr>
          <w:szCs w:val="21"/>
        </w:rPr>
        <w:t>では、最近用意されている</w:t>
      </w:r>
      <w:hyperlink r:id="rId553" w:history="1">
        <w:r>
          <w:rPr>
            <w:rStyle w:val="a7"/>
            <w:szCs w:val="21"/>
          </w:rPr>
          <w:t>http_server</w:t>
        </w:r>
        <w:r>
          <w:rPr>
            <w:rStyle w:val="a7"/>
            <w:szCs w:val="21"/>
          </w:rPr>
          <w:t>という</w:t>
        </w:r>
        <w:r>
          <w:rPr>
            <w:rStyle w:val="a7"/>
            <w:szCs w:val="21"/>
          </w:rPr>
          <w:t>Pub</w:t>
        </w:r>
        <w:r>
          <w:rPr>
            <w:rStyle w:val="a7"/>
            <w:szCs w:val="21"/>
          </w:rPr>
          <w:t>パッケージ</w:t>
        </w:r>
      </w:hyperlink>
      <w:r>
        <w:rPr>
          <w:szCs w:val="21"/>
        </w:rPr>
        <w:t>で</w:t>
      </w:r>
      <w:r>
        <w:rPr>
          <w:szCs w:val="21"/>
        </w:rPr>
        <w:t>multipart/form-data</w:t>
      </w:r>
      <w:r>
        <w:rPr>
          <w:szCs w:val="21"/>
        </w:rPr>
        <w:t>つきの</w:t>
      </w:r>
      <w:r>
        <w:rPr>
          <w:szCs w:val="21"/>
        </w:rPr>
        <w:t>HTTP</w:t>
      </w:r>
      <w:r>
        <w:rPr>
          <w:szCs w:val="21"/>
        </w:rPr>
        <w:t>要求メッセージを構文解析し利用できるようになっている。これらの新しい</w:t>
      </w:r>
      <w:r>
        <w:rPr>
          <w:szCs w:val="21"/>
        </w:rPr>
        <w:t>API</w:t>
      </w:r>
      <w:r>
        <w:rPr>
          <w:szCs w:val="21"/>
        </w:rPr>
        <w:t>により、フォーム・データ送信（</w:t>
      </w:r>
      <w:r>
        <w:rPr>
          <w:szCs w:val="21"/>
        </w:rPr>
        <w:t>submission</w:t>
      </w:r>
      <w:r>
        <w:rPr>
          <w:szCs w:val="21"/>
        </w:rPr>
        <w:t>）が容易に処理できるようになった</w:t>
      </w:r>
      <w:r>
        <w:rPr>
          <w:szCs w:val="21"/>
        </w:rPr>
        <w:t>。</w:t>
      </w:r>
    </w:p>
    <w:p w:rsidR="00000000" w:rsidRDefault="002E5195">
      <w:pPr>
        <w:rPr>
          <w:szCs w:val="21"/>
        </w:rPr>
      </w:pPr>
    </w:p>
    <w:p w:rsidR="00000000" w:rsidRDefault="002E5195">
      <w:pPr>
        <w:rPr>
          <w:szCs w:val="21"/>
        </w:rPr>
      </w:pPr>
      <w:r>
        <w:rPr>
          <w:szCs w:val="21"/>
        </w:rPr>
        <w:t>本章ではこの</w:t>
      </w:r>
      <w:r>
        <w:rPr>
          <w:szCs w:val="21"/>
        </w:rPr>
        <w:t>http_server</w:t>
      </w:r>
      <w:r>
        <w:rPr>
          <w:szCs w:val="21"/>
        </w:rPr>
        <w:t>パッケージの概要を紹介し、続いてこれを使ったテスト・サーバを説明することとする。このテスト・サーバは</w:t>
      </w:r>
      <w:hyperlink r:id="rId554" w:history="1">
        <w:r>
          <w:rPr>
            <w:rStyle w:val="a7"/>
            <w:szCs w:val="21"/>
          </w:rPr>
          <w:t>file_upload_test</w:t>
        </w:r>
        <w:r>
          <w:rPr>
            <w:rStyle w:val="a7"/>
            <w:szCs w:val="21"/>
          </w:rPr>
          <w:t>という</w:t>
        </w:r>
        <w:r>
          <w:rPr>
            <w:rStyle w:val="a7"/>
            <w:szCs w:val="21"/>
          </w:rPr>
          <w:t>Git</w:t>
        </w:r>
        <w:r>
          <w:rPr>
            <w:rStyle w:val="a7"/>
            <w:szCs w:val="21"/>
          </w:rPr>
          <w:t>リポジトリ</w:t>
        </w:r>
      </w:hyperlink>
      <w:r>
        <w:rPr>
          <w:szCs w:val="21"/>
        </w:rPr>
        <w:t>に登録してあるので、読者はこれをダウンロードし、自分で試すとともに、サーバ開発に利用することが可能である。</w:t>
      </w:r>
    </w:p>
    <w:p w:rsidR="00000000" w:rsidRDefault="002E5195">
      <w:pPr>
        <w:rPr>
          <w:szCs w:val="21"/>
        </w:rPr>
      </w:pPr>
    </w:p>
    <w:p w:rsidR="00000000" w:rsidRDefault="002E5195">
      <w:pPr>
        <w:rPr>
          <w:szCs w:val="21"/>
        </w:rPr>
      </w:pPr>
      <w:r>
        <w:rPr>
          <w:szCs w:val="21"/>
        </w:rPr>
        <w:t>その前にファイル・アップロードの仕組みである</w:t>
      </w:r>
      <w:r>
        <w:rPr>
          <w:szCs w:val="21"/>
        </w:rPr>
        <w:t>HTTP</w:t>
      </w:r>
      <w:r>
        <w:rPr>
          <w:szCs w:val="21"/>
        </w:rPr>
        <w:t>マルチパート要求について理解してお</w:t>
      </w:r>
      <w:r>
        <w:rPr>
          <w:szCs w:val="21"/>
        </w:rPr>
        <w:t>く必要がある。</w:t>
      </w:r>
      <w:r>
        <w:rPr>
          <w:szCs w:val="21"/>
        </w:rPr>
        <w:t>Multipart/form-data</w:t>
      </w:r>
      <w:r>
        <w:rPr>
          <w:szCs w:val="21"/>
        </w:rPr>
        <w:t>というのはファイル、非</w:t>
      </w:r>
      <w:r>
        <w:rPr>
          <w:szCs w:val="21"/>
        </w:rPr>
        <w:t>ASCII</w:t>
      </w:r>
      <w:r>
        <w:rPr>
          <w:szCs w:val="21"/>
        </w:rPr>
        <w:t>テキスト、及びバイナリ・データをサーバに送信する為の</w:t>
      </w:r>
      <w:r>
        <w:rPr>
          <w:szCs w:val="21"/>
        </w:rPr>
        <w:t>HTTP</w:t>
      </w:r>
      <w:r>
        <w:rPr>
          <w:szCs w:val="21"/>
        </w:rPr>
        <w:t>プロトコルのコンテント・タイプである。</w:t>
      </w:r>
      <w:r>
        <w:rPr>
          <w:szCs w:val="21"/>
        </w:rPr>
        <w:t>HTML</w:t>
      </w:r>
      <w:r>
        <w:rPr>
          <w:szCs w:val="21"/>
        </w:rPr>
        <w:t>の</w:t>
      </w:r>
      <w:r>
        <w:rPr>
          <w:szCs w:val="21"/>
        </w:rPr>
        <w:t>FORM</w:t>
      </w:r>
      <w:r>
        <w:rPr>
          <w:szCs w:val="21"/>
        </w:rPr>
        <w:t>でこれを送信するには</w:t>
      </w:r>
      <w:hyperlink r:id="rId555" w:history="1">
        <w:r>
          <w:rPr>
            <w:rStyle w:val="a7"/>
            <w:szCs w:val="21"/>
          </w:rPr>
          <w:t>RFC 1867</w:t>
        </w:r>
      </w:hyperlink>
      <w:r>
        <w:rPr>
          <w:szCs w:val="21"/>
        </w:rPr>
        <w:t>「</w:t>
      </w:r>
      <w:r>
        <w:rPr>
          <w:szCs w:val="21"/>
        </w:rPr>
        <w:t>HTML</w:t>
      </w:r>
      <w:r>
        <w:rPr>
          <w:szCs w:val="21"/>
        </w:rPr>
        <w:t>におけるフォーム・ベースのアップロード」仕様書に規定されている記述を使用する。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225" w:name="_Toc470871784"/>
      <w:r>
        <w:t>ブラウザが送信するマルチパート・データ</w:t>
      </w:r>
      <w:bookmarkEnd w:id="225"/>
    </w:p>
    <w:p w:rsidR="00000000" w:rsidRDefault="002E5195">
      <w:pPr>
        <w:rPr>
          <w:szCs w:val="21"/>
        </w:rPr>
      </w:pPr>
    </w:p>
    <w:p w:rsidR="00000000" w:rsidRDefault="002E5195">
      <w:pPr>
        <w:rPr>
          <w:szCs w:val="21"/>
        </w:rPr>
      </w:pPr>
      <w:r>
        <w:rPr>
          <w:szCs w:val="21"/>
        </w:rPr>
        <w:t>具体的にブラウザがファイルを含</w:t>
      </w:r>
      <w:r>
        <w:rPr>
          <w:szCs w:val="21"/>
        </w:rPr>
        <w:t>む幾つかのパートからなるデータをどのようにサーバに送信するかを簡単な</w:t>
      </w:r>
      <w:r>
        <w:rPr>
          <w:szCs w:val="21"/>
        </w:rPr>
        <w:t>HTML</w:t>
      </w:r>
      <w:r>
        <w:rPr>
          <w:szCs w:val="21"/>
        </w:rPr>
        <w:t>ファイル</w:t>
      </w:r>
      <w:r>
        <w:rPr>
          <w:szCs w:val="21"/>
        </w:rPr>
        <w:t>(file_upload_test.html)</w:t>
      </w:r>
      <w:r>
        <w:rPr>
          <w:szCs w:val="21"/>
        </w:rPr>
        <w:t>及びテスト・サーバ</w:t>
      </w:r>
      <w:r>
        <w:rPr>
          <w:szCs w:val="21"/>
        </w:rPr>
        <w:t>(test_server_1.dart)</w:t>
      </w:r>
      <w:r>
        <w:rPr>
          <w:szCs w:val="21"/>
        </w:rPr>
        <w:t>で確認してみよう。これらのコードは</w:t>
      </w:r>
      <w:hyperlink r:id="rId556" w:history="1">
        <w:r>
          <w:rPr>
            <w:rStyle w:val="a7"/>
            <w:szCs w:val="21"/>
          </w:rPr>
          <w:t>github</w:t>
        </w:r>
      </w:hyperlink>
      <w:r>
        <w:rPr>
          <w:szCs w:val="21"/>
        </w:rPr>
        <w:t>からダウンロードした</w:t>
      </w:r>
      <w:r>
        <w:rPr>
          <w:szCs w:val="21"/>
        </w:rPr>
        <w:t>file_upload_test</w:t>
      </w:r>
      <w:r>
        <w:rPr>
          <w:szCs w:val="21"/>
        </w:rPr>
        <w:t>に含まれているので、自分の</w:t>
      </w:r>
      <w:r>
        <w:rPr>
          <w:szCs w:val="21"/>
        </w:rPr>
        <w:t>IDE</w:t>
      </w:r>
      <w:r>
        <w:rPr>
          <w:szCs w:val="21"/>
        </w:rPr>
        <w:t>上で確認されたい。</w:t>
      </w:r>
    </w:p>
    <w:p w:rsidR="00000000" w:rsidRDefault="002E5195">
      <w:pPr>
        <w:rPr>
          <w:szCs w:val="21"/>
        </w:rPr>
      </w:pPr>
    </w:p>
    <w:p w:rsidR="00000000" w:rsidRDefault="002E5195">
      <w:pPr>
        <w:rPr>
          <w:szCs w:val="21"/>
        </w:rPr>
      </w:pPr>
      <w:r>
        <w:rPr>
          <w:szCs w:val="21"/>
        </w:rPr>
        <w:t>テスト用の</w:t>
      </w:r>
      <w:r>
        <w:rPr>
          <w:szCs w:val="21"/>
        </w:rPr>
        <w:t>HTML</w:t>
      </w:r>
      <w:r>
        <w:rPr>
          <w:szCs w:val="21"/>
        </w:rPr>
        <w:t>ファイルは次のような簡単なもので</w:t>
      </w:r>
      <w:r>
        <w:rPr>
          <w:szCs w:val="21"/>
        </w:rPr>
        <w:t>ある：</w:t>
      </w:r>
    </w:p>
    <w:p w:rsidR="00000000" w:rsidRDefault="002E5195">
      <w:pPr>
        <w:rPr>
          <w:szCs w:val="21"/>
        </w:rPr>
      </w:pPr>
    </w:p>
    <w:p w:rsidR="00000000" w:rsidRDefault="002E5195">
      <w:pPr>
        <w:jc w:val="center"/>
        <w:rPr>
          <w:sz w:val="16"/>
          <w:szCs w:val="16"/>
        </w:rPr>
      </w:pPr>
      <w:r>
        <w:rPr>
          <w:szCs w:val="21"/>
        </w:rPr>
        <w:t>file_upload_test.html</w:t>
      </w:r>
    </w:p>
    <w:p w:rsidR="00000000" w:rsidRDefault="002E5195">
      <w:pPr>
        <w:pStyle w:val="af0"/>
        <w:rPr>
          <w:sz w:val="16"/>
          <w:szCs w:val="16"/>
        </w:rPr>
      </w:pPr>
      <w:r>
        <w:rPr>
          <w:sz w:val="16"/>
          <w:szCs w:val="16"/>
        </w:rPr>
        <w:t>&lt;!DOCTYPE html&gt;</w:t>
      </w:r>
    </w:p>
    <w:p w:rsidR="00000000" w:rsidRDefault="002E5195">
      <w:pPr>
        <w:pStyle w:val="af0"/>
        <w:rPr>
          <w:sz w:val="16"/>
          <w:szCs w:val="16"/>
        </w:rPr>
      </w:pPr>
    </w:p>
    <w:p w:rsidR="00000000" w:rsidRDefault="002E5195">
      <w:pPr>
        <w:pStyle w:val="af0"/>
        <w:rPr>
          <w:sz w:val="16"/>
          <w:szCs w:val="16"/>
        </w:rPr>
      </w:pPr>
      <w:r>
        <w:rPr>
          <w:sz w:val="16"/>
          <w:szCs w:val="16"/>
        </w:rPr>
        <w:t>&lt;html&gt;</w:t>
      </w:r>
    </w:p>
    <w:p w:rsidR="00000000" w:rsidRDefault="002E5195">
      <w:pPr>
        <w:pStyle w:val="af0"/>
        <w:rPr>
          <w:sz w:val="16"/>
          <w:szCs w:val="16"/>
        </w:rPr>
      </w:pPr>
      <w:r>
        <w:rPr>
          <w:sz w:val="16"/>
          <w:szCs w:val="16"/>
        </w:rPr>
        <w:t xml:space="preserve">  </w:t>
      </w:r>
      <w:r>
        <w:rPr>
          <w:sz w:val="16"/>
          <w:szCs w:val="16"/>
        </w:rPr>
        <w:t>&lt;head&gt;</w:t>
      </w:r>
    </w:p>
    <w:p w:rsidR="00000000" w:rsidRDefault="002E5195">
      <w:pPr>
        <w:pStyle w:val="af0"/>
        <w:rPr>
          <w:sz w:val="16"/>
          <w:szCs w:val="16"/>
        </w:rPr>
      </w:pPr>
      <w:r>
        <w:rPr>
          <w:sz w:val="16"/>
          <w:szCs w:val="16"/>
        </w:rPr>
        <w:t xml:space="preserve">    </w:t>
      </w:r>
      <w:r>
        <w:rPr>
          <w:sz w:val="16"/>
          <w:szCs w:val="16"/>
        </w:rPr>
        <w:t>&lt;title&gt;file_upload_test&lt;/title&gt;</w:t>
      </w:r>
    </w:p>
    <w:p w:rsidR="00000000" w:rsidRDefault="002E5195">
      <w:pPr>
        <w:pStyle w:val="af0"/>
        <w:rPr>
          <w:sz w:val="16"/>
          <w:szCs w:val="16"/>
        </w:rPr>
      </w:pPr>
      <w:r>
        <w:rPr>
          <w:sz w:val="16"/>
          <w:szCs w:val="16"/>
        </w:rPr>
        <w:t xml:space="preserve">    </w:t>
      </w:r>
      <w:r>
        <w:rPr>
          <w:sz w:val="16"/>
          <w:szCs w:val="16"/>
        </w:rPr>
        <w:t>&lt;meta http-equiv="content-type" content="text/html; charset=UTF-8"&gt;</w:t>
      </w:r>
    </w:p>
    <w:p w:rsidR="00000000" w:rsidRDefault="002E5195">
      <w:pPr>
        <w:pStyle w:val="af0"/>
        <w:rPr>
          <w:sz w:val="16"/>
          <w:szCs w:val="16"/>
        </w:rPr>
      </w:pPr>
      <w:r>
        <w:rPr>
          <w:sz w:val="16"/>
          <w:szCs w:val="16"/>
        </w:rPr>
        <w:t xml:space="preserve">  </w:t>
      </w:r>
      <w:r>
        <w:rPr>
          <w:sz w:val="16"/>
          <w:szCs w:val="16"/>
        </w:rPr>
        <w:t>&lt;/head&gt;</w:t>
      </w:r>
    </w:p>
    <w:p w:rsidR="00000000" w:rsidRDefault="002E5195">
      <w:pPr>
        <w:pStyle w:val="af0"/>
        <w:rPr>
          <w:sz w:val="16"/>
          <w:szCs w:val="16"/>
        </w:rPr>
      </w:pPr>
    </w:p>
    <w:p w:rsidR="00000000" w:rsidRDefault="002E5195">
      <w:pPr>
        <w:pStyle w:val="af0"/>
        <w:rPr>
          <w:b/>
          <w:bCs/>
          <w:color w:val="FF0000"/>
          <w:sz w:val="16"/>
          <w:szCs w:val="16"/>
        </w:rPr>
      </w:pPr>
      <w:r>
        <w:rPr>
          <w:sz w:val="16"/>
          <w:szCs w:val="16"/>
        </w:rPr>
        <w:t xml:space="preserve">  </w:t>
      </w:r>
      <w:r>
        <w:rPr>
          <w:sz w:val="16"/>
          <w:szCs w:val="16"/>
        </w:rPr>
        <w:t>&lt;body&gt;</w:t>
      </w:r>
    </w:p>
    <w:p w:rsidR="00000000" w:rsidRDefault="002E5195">
      <w:pPr>
        <w:pStyle w:val="af0"/>
        <w:rPr>
          <w:b/>
          <w:bCs/>
          <w:color w:val="FF0000"/>
          <w:sz w:val="16"/>
          <w:szCs w:val="16"/>
        </w:rPr>
      </w:pPr>
      <w:r>
        <w:rPr>
          <w:b/>
          <w:bCs/>
          <w:color w:val="FF0000"/>
          <w:sz w:val="16"/>
          <w:szCs w:val="16"/>
        </w:rPr>
        <w:t xml:space="preserve">    </w:t>
      </w:r>
      <w:r>
        <w:rPr>
          <w:b/>
          <w:bCs/>
          <w:color w:val="FF0000"/>
          <w:sz w:val="16"/>
          <w:szCs w:val="16"/>
        </w:rPr>
        <w:t>&lt;form action="http://localhost:8080/DumpHttpMultipart"</w:t>
      </w:r>
    </w:p>
    <w:p w:rsidR="00000000" w:rsidRDefault="002E5195">
      <w:pPr>
        <w:pStyle w:val="af0"/>
        <w:rPr>
          <w:b/>
          <w:bCs/>
          <w:color w:val="FF0000"/>
          <w:sz w:val="16"/>
          <w:szCs w:val="16"/>
        </w:rPr>
      </w:pPr>
      <w:r>
        <w:rPr>
          <w:b/>
          <w:bCs/>
          <w:color w:val="FF0000"/>
          <w:sz w:val="16"/>
          <w:szCs w:val="16"/>
        </w:rPr>
        <w:t xml:space="preserve">         </w:t>
      </w:r>
      <w:r>
        <w:rPr>
          <w:b/>
          <w:bCs/>
          <w:color w:val="FF0000"/>
          <w:sz w:val="16"/>
          <w:szCs w:val="16"/>
        </w:rPr>
        <w:t xml:space="preserve"> </w:t>
      </w:r>
      <w:r>
        <w:rPr>
          <w:b/>
          <w:bCs/>
          <w:color w:val="FF0000"/>
          <w:sz w:val="16"/>
          <w:szCs w:val="16"/>
        </w:rPr>
        <w:t>enctype="multipart/form-data"</w:t>
      </w:r>
    </w:p>
    <w:p w:rsidR="00000000" w:rsidRDefault="002E5195">
      <w:pPr>
        <w:pStyle w:val="af0"/>
        <w:rPr>
          <w:sz w:val="16"/>
          <w:szCs w:val="16"/>
        </w:rPr>
      </w:pPr>
      <w:r>
        <w:rPr>
          <w:b/>
          <w:bCs/>
          <w:color w:val="FF0000"/>
          <w:sz w:val="16"/>
          <w:szCs w:val="16"/>
        </w:rPr>
        <w:t xml:space="preserve">          </w:t>
      </w:r>
      <w:r>
        <w:rPr>
          <w:b/>
          <w:bCs/>
          <w:color w:val="FF0000"/>
          <w:sz w:val="16"/>
          <w:szCs w:val="16"/>
        </w:rPr>
        <w:t>method="POST"&gt;</w:t>
      </w:r>
      <w:r>
        <w:rPr>
          <w:sz w:val="16"/>
          <w:szCs w:val="16"/>
        </w:rPr>
        <w:t xml:space="preserve"> &lt;br&gt;</w:t>
      </w:r>
    </w:p>
    <w:p w:rsidR="00000000" w:rsidRDefault="002E5195">
      <w:pPr>
        <w:pStyle w:val="af0"/>
        <w:rPr>
          <w:sz w:val="16"/>
          <w:szCs w:val="16"/>
        </w:rPr>
      </w:pPr>
      <w:r>
        <w:rPr>
          <w:sz w:val="16"/>
          <w:szCs w:val="16"/>
        </w:rPr>
        <w:t xml:space="preserve">      </w:t>
      </w:r>
      <w:r>
        <w:rPr>
          <w:sz w:val="16"/>
          <w:szCs w:val="16"/>
        </w:rPr>
        <w:t>What is your name? &lt;input type="text" name="submitter"&gt; &lt;br&gt;</w:t>
      </w:r>
    </w:p>
    <w:p w:rsidR="00000000" w:rsidRDefault="002E5195">
      <w:pPr>
        <w:pStyle w:val="af0"/>
        <w:rPr>
          <w:sz w:val="16"/>
          <w:szCs w:val="16"/>
        </w:rPr>
      </w:pPr>
      <w:r>
        <w:rPr>
          <w:sz w:val="16"/>
          <w:szCs w:val="16"/>
        </w:rPr>
        <w:t xml:space="preserve">      </w:t>
      </w:r>
      <w:r>
        <w:rPr>
          <w:sz w:val="16"/>
          <w:szCs w:val="16"/>
        </w:rPr>
        <w:t>What files are you sending?&lt;input type="file" name="content"&gt; &lt;br&gt;</w:t>
      </w:r>
    </w:p>
    <w:p w:rsidR="00000000" w:rsidRDefault="002E5195">
      <w:pPr>
        <w:pStyle w:val="af0"/>
        <w:rPr>
          <w:sz w:val="16"/>
          <w:szCs w:val="16"/>
        </w:rPr>
      </w:pPr>
      <w:r>
        <w:rPr>
          <w:sz w:val="16"/>
          <w:szCs w:val="16"/>
        </w:rPr>
        <w:t xml:space="preserve">      </w:t>
      </w:r>
      <w:r>
        <w:rPr>
          <w:sz w:val="16"/>
          <w:szCs w:val="16"/>
        </w:rPr>
        <w:t>&lt;input type="submit" value="Send File""&gt;</w:t>
      </w:r>
    </w:p>
    <w:p w:rsidR="00000000" w:rsidRDefault="002E5195">
      <w:pPr>
        <w:pStyle w:val="af0"/>
        <w:rPr>
          <w:sz w:val="16"/>
          <w:szCs w:val="16"/>
        </w:rPr>
      </w:pPr>
      <w:r>
        <w:rPr>
          <w:sz w:val="16"/>
          <w:szCs w:val="16"/>
        </w:rPr>
        <w:t xml:space="preserve">    </w:t>
      </w:r>
      <w:r>
        <w:rPr>
          <w:sz w:val="16"/>
          <w:szCs w:val="16"/>
        </w:rPr>
        <w:t>&lt;/fo</w:t>
      </w:r>
      <w:r>
        <w:rPr>
          <w:sz w:val="16"/>
          <w:szCs w:val="16"/>
        </w:rPr>
        <w:t>rm&gt;</w:t>
      </w:r>
    </w:p>
    <w:p w:rsidR="00000000" w:rsidRDefault="002E5195">
      <w:pPr>
        <w:pStyle w:val="af0"/>
        <w:rPr>
          <w:sz w:val="16"/>
          <w:szCs w:val="16"/>
        </w:rPr>
      </w:pPr>
      <w:r>
        <w:rPr>
          <w:sz w:val="16"/>
          <w:szCs w:val="16"/>
        </w:rPr>
        <w:t xml:space="preserve">  </w:t>
      </w:r>
      <w:r>
        <w:rPr>
          <w:sz w:val="16"/>
          <w:szCs w:val="16"/>
        </w:rPr>
        <w:t>&lt;/body&gt;</w:t>
      </w:r>
    </w:p>
    <w:p w:rsidR="00000000" w:rsidRDefault="002E5195">
      <w:pPr>
        <w:pStyle w:val="af0"/>
        <w:rPr>
          <w:szCs w:val="21"/>
        </w:rPr>
      </w:pPr>
      <w:r>
        <w:rPr>
          <w:sz w:val="16"/>
          <w:szCs w:val="16"/>
        </w:rPr>
        <w:t>&lt;/html&gt;</w:t>
      </w:r>
    </w:p>
    <w:p w:rsidR="00000000" w:rsidRDefault="002E5195">
      <w:pPr>
        <w:rPr>
          <w:szCs w:val="21"/>
        </w:rPr>
      </w:pPr>
    </w:p>
    <w:p w:rsidR="00000000" w:rsidRDefault="002E5195">
      <w:pPr>
        <w:rPr>
          <w:szCs w:val="21"/>
        </w:rPr>
      </w:pPr>
      <w:r>
        <w:rPr>
          <w:szCs w:val="21"/>
        </w:rPr>
        <w:t>このコードは</w:t>
      </w:r>
      <w:hyperlink r:id="rId557" w:history="1">
        <w:r>
          <w:rPr>
            <w:rStyle w:val="a7"/>
            <w:szCs w:val="21"/>
          </w:rPr>
          <w:t>RFC 1867</w:t>
        </w:r>
      </w:hyperlink>
      <w:r>
        <w:rPr>
          <w:szCs w:val="21"/>
        </w:rPr>
        <w:t>の第</w:t>
      </w:r>
      <w:r>
        <w:rPr>
          <w:szCs w:val="21"/>
        </w:rPr>
        <w:t>6</w:t>
      </w:r>
      <w:r>
        <w:rPr>
          <w:szCs w:val="21"/>
        </w:rPr>
        <w:t>章の</w:t>
      </w:r>
      <w:r>
        <w:rPr>
          <w:szCs w:val="21"/>
        </w:rPr>
        <w:t>"Examples"</w:t>
      </w:r>
      <w:r>
        <w:rPr>
          <w:szCs w:val="21"/>
        </w:rPr>
        <w:t>に示されているものと殆ど同じである。</w:t>
      </w:r>
      <w:r>
        <w:rPr>
          <w:szCs w:val="21"/>
        </w:rPr>
        <w:t>form</w:t>
      </w:r>
      <w:r>
        <w:rPr>
          <w:szCs w:val="21"/>
        </w:rPr>
        <w:t>タグのなかの</w:t>
      </w:r>
      <w:r>
        <w:rPr>
          <w:szCs w:val="21"/>
        </w:rPr>
        <w:t>enctype="multipart/form-data"</w:t>
      </w:r>
      <w:r>
        <w:rPr>
          <w:szCs w:val="21"/>
        </w:rPr>
        <w:t>でマルチパートのフォーム・データとしてエンコードするよう指定している。</w:t>
      </w:r>
    </w:p>
    <w:p w:rsidR="00000000" w:rsidRDefault="002E5195">
      <w:pPr>
        <w:rPr>
          <w:szCs w:val="21"/>
        </w:rPr>
      </w:pPr>
    </w:p>
    <w:p w:rsidR="00000000" w:rsidRDefault="002E5195">
      <w:pPr>
        <w:rPr>
          <w:szCs w:val="21"/>
        </w:rPr>
      </w:pPr>
      <w:r>
        <w:rPr>
          <w:szCs w:val="21"/>
        </w:rPr>
        <w:lastRenderedPageBreak/>
        <w:t>このファイルをブラウザで開くと、次のような画面が表示される：</w:t>
      </w:r>
    </w:p>
    <w:p w:rsidR="00000000" w:rsidRDefault="002E5195">
      <w:pPr>
        <w:rPr>
          <w:szCs w:val="21"/>
        </w:rPr>
      </w:pPr>
    </w:p>
    <w:p w:rsidR="00000000" w:rsidRDefault="002E5195">
      <w:pPr>
        <w:jc w:val="center"/>
      </w:pPr>
      <w:r>
        <w:rPr>
          <w:szCs w:val="21"/>
        </w:rPr>
        <w:t>マルチパートの実験画面</w:t>
      </w:r>
    </w:p>
    <w:p w:rsidR="00000000" w:rsidRDefault="00974D35">
      <w:pPr>
        <w:rPr>
          <w:szCs w:val="21"/>
        </w:rPr>
      </w:pPr>
      <w:r>
        <w:rPr>
          <w:noProof/>
          <w:lang w:eastAsia="ja-JP" w:bidi="ar-SA"/>
        </w:rPr>
        <w:drawing>
          <wp:anchor distT="0" distB="0" distL="0" distR="0" simplePos="0" relativeHeight="251630592" behindDoc="0" locked="0" layoutInCell="1" allowOverlap="1">
            <wp:simplePos x="0" y="0"/>
            <wp:positionH relativeFrom="column">
              <wp:align>center</wp:align>
            </wp:positionH>
            <wp:positionV relativeFrom="paragraph">
              <wp:posOffset>0</wp:posOffset>
            </wp:positionV>
            <wp:extent cx="6119495" cy="1420495"/>
            <wp:effectExtent l="19050" t="0" r="0" b="0"/>
            <wp:wrapTopAndBottom/>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58" cstate="print"/>
                    <a:srcRect/>
                    <a:stretch>
                      <a:fillRect/>
                    </a:stretch>
                  </pic:blipFill>
                  <pic:spPr bwMode="auto">
                    <a:xfrm>
                      <a:off x="0" y="0"/>
                      <a:ext cx="6119495" cy="142049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この画面上で自分の名前</w:t>
      </w:r>
      <w:r>
        <w:rPr>
          <w:szCs w:val="21"/>
        </w:rPr>
        <w:t>（ここでは</w:t>
      </w:r>
      <w:r>
        <w:rPr>
          <w:szCs w:val="21"/>
        </w:rPr>
        <w:t>Terry</w:t>
      </w:r>
      <w:r>
        <w:rPr>
          <w:szCs w:val="21"/>
        </w:rPr>
        <w:t>）を入力し、「ファイルを選択」ボタンを押して送信したいファイル（ここでは</w:t>
      </w:r>
      <w:r>
        <w:rPr>
          <w:szCs w:val="21"/>
        </w:rPr>
        <w:t>test_file.txt</w:t>
      </w:r>
      <w:r>
        <w:rPr>
          <w:szCs w:val="21"/>
        </w:rPr>
        <w:t>）を指定する。</w:t>
      </w:r>
    </w:p>
    <w:p w:rsidR="00000000" w:rsidRDefault="002E5195">
      <w:pPr>
        <w:rPr>
          <w:szCs w:val="21"/>
        </w:rPr>
      </w:pPr>
    </w:p>
    <w:p w:rsidR="00000000" w:rsidRDefault="002E5195">
      <w:pPr>
        <w:rPr>
          <w:szCs w:val="21"/>
        </w:rPr>
      </w:pPr>
      <w:r>
        <w:rPr>
          <w:szCs w:val="21"/>
        </w:rPr>
        <w:t>この状態で</w:t>
      </w:r>
      <w:r>
        <w:rPr>
          <w:szCs w:val="21"/>
        </w:rPr>
        <w:t>test_server_1.dart</w:t>
      </w:r>
      <w:r>
        <w:rPr>
          <w:szCs w:val="21"/>
        </w:rPr>
        <w:t>を起動し、</w:t>
      </w:r>
      <w:r>
        <w:rPr>
          <w:szCs w:val="21"/>
        </w:rPr>
        <w:t>Send File</w:t>
      </w:r>
      <w:r>
        <w:rPr>
          <w:szCs w:val="21"/>
        </w:rPr>
        <w:t>ボタンをクリックすると、サーバは次のような応答を返す：</w:t>
      </w:r>
    </w:p>
    <w:p w:rsidR="00000000" w:rsidRDefault="002E5195">
      <w:pPr>
        <w:rPr>
          <w:szCs w:val="21"/>
        </w:rPr>
      </w:pPr>
    </w:p>
    <w:p w:rsidR="00000000" w:rsidRDefault="002E5195">
      <w:pPr>
        <w:jc w:val="center"/>
      </w:pPr>
      <w:r>
        <w:rPr>
          <w:szCs w:val="21"/>
        </w:rPr>
        <w:t>test_server_1</w:t>
      </w:r>
      <w:r>
        <w:rPr>
          <w:szCs w:val="21"/>
        </w:rPr>
        <w:t>サーバからの応答</w:t>
      </w:r>
    </w:p>
    <w:p w:rsidR="00000000" w:rsidRDefault="00974D35">
      <w:pPr>
        <w:rPr>
          <w:szCs w:val="21"/>
        </w:rPr>
      </w:pPr>
      <w:r>
        <w:rPr>
          <w:noProof/>
          <w:lang w:eastAsia="ja-JP" w:bidi="ar-SA"/>
        </w:rPr>
        <w:drawing>
          <wp:anchor distT="0" distB="0" distL="0" distR="0" simplePos="0" relativeHeight="251631616" behindDoc="0" locked="0" layoutInCell="1" allowOverlap="1">
            <wp:simplePos x="0" y="0"/>
            <wp:positionH relativeFrom="column">
              <wp:align>center</wp:align>
            </wp:positionH>
            <wp:positionV relativeFrom="paragraph">
              <wp:posOffset>0</wp:posOffset>
            </wp:positionV>
            <wp:extent cx="4286885" cy="5067935"/>
            <wp:effectExtent l="19050" t="0" r="0" b="0"/>
            <wp:wrapTopAndBottom/>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59" cstate="print"/>
                    <a:srcRect/>
                    <a:stretch>
                      <a:fillRect/>
                    </a:stretch>
                  </pic:blipFill>
                  <pic:spPr bwMode="auto">
                    <a:xfrm>
                      <a:off x="0" y="0"/>
                      <a:ext cx="4286885" cy="506793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この応答は「要求オブジェクト」の節で示した</w:t>
      </w:r>
      <w:r>
        <w:rPr>
          <w:szCs w:val="21"/>
        </w:rPr>
        <w:t>DumpHttpRequest</w:t>
      </w:r>
      <w:r>
        <w:rPr>
          <w:szCs w:val="21"/>
        </w:rPr>
        <w:t>の応答と同じであるが、ボディ部分のバイナリ・デ</w:t>
      </w:r>
      <w:r>
        <w:rPr>
          <w:szCs w:val="21"/>
        </w:rPr>
        <w:lastRenderedPageBreak/>
        <w:t>ータを</w:t>
      </w:r>
      <w:r>
        <w:rPr>
          <w:szCs w:val="21"/>
        </w:rPr>
        <w:t>8</w:t>
      </w:r>
      <w:r>
        <w:rPr>
          <w:szCs w:val="21"/>
        </w:rPr>
        <w:t>ビット</w:t>
      </w:r>
      <w:r>
        <w:rPr>
          <w:szCs w:val="21"/>
        </w:rPr>
        <w:t>ASCII</w:t>
      </w:r>
      <w:r>
        <w:rPr>
          <w:szCs w:val="21"/>
        </w:rPr>
        <w:t>の列として表示しているところが異なっている。</w:t>
      </w:r>
    </w:p>
    <w:p w:rsidR="00000000" w:rsidRDefault="002E5195">
      <w:pPr>
        <w:rPr>
          <w:szCs w:val="21"/>
        </w:rPr>
      </w:pPr>
    </w:p>
    <w:p w:rsidR="00000000" w:rsidRDefault="002E5195">
      <w:pPr>
        <w:rPr>
          <w:szCs w:val="21"/>
        </w:rPr>
      </w:pPr>
      <w:r>
        <w:rPr>
          <w:szCs w:val="21"/>
        </w:rPr>
        <w:t>要求ヘ</w:t>
      </w:r>
      <w:r>
        <w:rPr>
          <w:szCs w:val="21"/>
        </w:rPr>
        <w:t>ッダのなかにある</w:t>
      </w:r>
    </w:p>
    <w:p w:rsidR="00000000" w:rsidRDefault="002E5195">
      <w:pPr>
        <w:rPr>
          <w:szCs w:val="21"/>
        </w:rPr>
      </w:pPr>
    </w:p>
    <w:p w:rsidR="00000000" w:rsidRDefault="002E5195">
      <w:pPr>
        <w:pStyle w:val="af0"/>
        <w:rPr>
          <w:szCs w:val="21"/>
        </w:rPr>
      </w:pPr>
      <w:r>
        <w:rPr>
          <w:sz w:val="18"/>
          <w:szCs w:val="18"/>
        </w:rPr>
        <w:t>content-type: multipart/form-data; boundary=----WebKitFormBoundary1AfDiA2EF9BpaXuW</w:t>
      </w:r>
    </w:p>
    <w:p w:rsidR="00000000" w:rsidRDefault="002E5195">
      <w:pPr>
        <w:rPr>
          <w:szCs w:val="21"/>
        </w:rPr>
      </w:pPr>
    </w:p>
    <w:p w:rsidR="00000000" w:rsidRDefault="002E5195">
      <w:pPr>
        <w:rPr>
          <w:szCs w:val="21"/>
        </w:rPr>
      </w:pPr>
      <w:r>
        <w:rPr>
          <w:szCs w:val="21"/>
        </w:rPr>
        <w:t>というヘッダがこの要求のボディ部はマルチパートのデータであって、各パートの区切り（バウンダリ）が</w:t>
      </w:r>
      <w:r>
        <w:rPr>
          <w:szCs w:val="21"/>
        </w:rPr>
        <w:t>----WebKitFormBoundary1AfDiA2EF9BpaXuW</w:t>
      </w:r>
      <w:r>
        <w:rPr>
          <w:szCs w:val="21"/>
        </w:rPr>
        <w:t>であることを示している。サーバはこのヘッダによりこの要求のボディ部を処理することになる。</w:t>
      </w:r>
    </w:p>
    <w:p w:rsidR="00000000" w:rsidRDefault="002E5195">
      <w:pPr>
        <w:rPr>
          <w:szCs w:val="21"/>
        </w:rPr>
      </w:pPr>
    </w:p>
    <w:p w:rsidR="00000000" w:rsidRDefault="002E5195">
      <w:pPr>
        <w:rPr>
          <w:szCs w:val="21"/>
        </w:rPr>
      </w:pPr>
      <w:r>
        <w:rPr>
          <w:szCs w:val="21"/>
        </w:rPr>
        <w:t>ボディ部は次のように</w:t>
      </w:r>
      <w:r>
        <w:rPr>
          <w:szCs w:val="21"/>
        </w:rPr>
        <w:t>335</w:t>
      </w:r>
      <w:r>
        <w:rPr>
          <w:szCs w:val="21"/>
        </w:rPr>
        <w:t>バイトからなるデータである：</w:t>
      </w:r>
    </w:p>
    <w:p w:rsidR="00000000" w:rsidRDefault="002E5195">
      <w:pPr>
        <w:rPr>
          <w:szCs w:val="21"/>
        </w:rPr>
      </w:pPr>
    </w:p>
    <w:p w:rsidR="00000000" w:rsidRDefault="002E5195">
      <w:pPr>
        <w:pStyle w:val="af0"/>
        <w:rPr>
          <w:sz w:val="16"/>
          <w:szCs w:val="16"/>
        </w:rPr>
      </w:pPr>
      <w:r>
        <w:rPr>
          <w:sz w:val="16"/>
          <w:szCs w:val="16"/>
        </w:rPr>
        <w:t>-</w:t>
      </w:r>
      <w:r>
        <w:rPr>
          <w:sz w:val="16"/>
          <w:szCs w:val="16"/>
        </w:rPr>
        <w:t>-----WebKitFormBoundary1AfDiA2EF9BpaXuW</w:t>
      </w:r>
    </w:p>
    <w:p w:rsidR="00000000" w:rsidRDefault="002E5195">
      <w:pPr>
        <w:pStyle w:val="af0"/>
        <w:rPr>
          <w:sz w:val="16"/>
          <w:szCs w:val="16"/>
        </w:rPr>
      </w:pPr>
      <w:r>
        <w:rPr>
          <w:sz w:val="16"/>
          <w:szCs w:val="16"/>
        </w:rPr>
        <w:t>Content-Disposition: form-data; name="submitter"</w:t>
      </w:r>
    </w:p>
    <w:p w:rsidR="00000000" w:rsidRDefault="002E5195">
      <w:pPr>
        <w:pStyle w:val="af0"/>
        <w:rPr>
          <w:sz w:val="16"/>
          <w:szCs w:val="16"/>
        </w:rPr>
      </w:pPr>
    </w:p>
    <w:p w:rsidR="00000000" w:rsidRDefault="002E5195">
      <w:pPr>
        <w:pStyle w:val="af0"/>
        <w:rPr>
          <w:sz w:val="16"/>
          <w:szCs w:val="16"/>
        </w:rPr>
      </w:pPr>
      <w:r>
        <w:rPr>
          <w:sz w:val="16"/>
          <w:szCs w:val="16"/>
        </w:rPr>
        <w:t>Terry</w:t>
      </w:r>
    </w:p>
    <w:p w:rsidR="00000000" w:rsidRDefault="002E5195">
      <w:pPr>
        <w:pStyle w:val="af0"/>
        <w:rPr>
          <w:sz w:val="16"/>
          <w:szCs w:val="16"/>
        </w:rPr>
      </w:pPr>
      <w:r>
        <w:rPr>
          <w:sz w:val="16"/>
          <w:szCs w:val="16"/>
        </w:rPr>
        <w:t>------WebKitFormBoundary1AfDiA2EF9BpaXuW</w:t>
      </w:r>
    </w:p>
    <w:p w:rsidR="00000000" w:rsidRDefault="002E5195">
      <w:pPr>
        <w:pStyle w:val="af0"/>
        <w:rPr>
          <w:sz w:val="16"/>
          <w:szCs w:val="16"/>
        </w:rPr>
      </w:pPr>
      <w:r>
        <w:rPr>
          <w:sz w:val="16"/>
          <w:szCs w:val="16"/>
        </w:rPr>
        <w:t>Content-Disposition: form-data; name="content"; filename="test_file.txt"</w:t>
      </w:r>
    </w:p>
    <w:p w:rsidR="00000000" w:rsidRDefault="002E5195">
      <w:pPr>
        <w:pStyle w:val="af0"/>
        <w:rPr>
          <w:sz w:val="16"/>
          <w:szCs w:val="16"/>
        </w:rPr>
      </w:pPr>
      <w:r>
        <w:rPr>
          <w:sz w:val="16"/>
          <w:szCs w:val="16"/>
        </w:rPr>
        <w:t>Content-Type: text/plain</w:t>
      </w:r>
    </w:p>
    <w:p w:rsidR="00000000" w:rsidRDefault="002E5195">
      <w:pPr>
        <w:pStyle w:val="af0"/>
        <w:rPr>
          <w:sz w:val="16"/>
          <w:szCs w:val="16"/>
        </w:rPr>
      </w:pPr>
    </w:p>
    <w:p w:rsidR="00000000" w:rsidRDefault="002E5195">
      <w:pPr>
        <w:pStyle w:val="af0"/>
        <w:rPr>
          <w:sz w:val="16"/>
          <w:szCs w:val="16"/>
        </w:rPr>
      </w:pPr>
      <w:r>
        <w:rPr>
          <w:sz w:val="16"/>
          <w:szCs w:val="16"/>
        </w:rPr>
        <w:t xml:space="preserve">This is a test text </w:t>
      </w:r>
      <w:r>
        <w:rPr>
          <w:sz w:val="16"/>
          <w:szCs w:val="16"/>
        </w:rPr>
        <w:t>file for file uploading.</w:t>
      </w:r>
    </w:p>
    <w:p w:rsidR="00000000" w:rsidRDefault="002E5195">
      <w:pPr>
        <w:pStyle w:val="af0"/>
        <w:rPr>
          <w:sz w:val="16"/>
          <w:szCs w:val="16"/>
        </w:rPr>
      </w:pPr>
      <w:r>
        <w:rPr>
          <w:sz w:val="16"/>
          <w:szCs w:val="16"/>
        </w:rPr>
        <w:t>------WebKitFormBoundary1AfDiA2EF9BpaXuW--</w:t>
      </w:r>
    </w:p>
    <w:p w:rsidR="00000000" w:rsidRDefault="002E5195">
      <w:pPr>
        <w:pStyle w:val="af0"/>
        <w:rPr>
          <w:sz w:val="16"/>
          <w:szCs w:val="16"/>
        </w:rPr>
      </w:pPr>
    </w:p>
    <w:p w:rsidR="00000000" w:rsidRDefault="002E5195">
      <w:pPr>
        <w:pStyle w:val="af0"/>
        <w:rPr>
          <w:sz w:val="16"/>
          <w:szCs w:val="16"/>
        </w:rPr>
      </w:pPr>
    </w:p>
    <w:p w:rsidR="00000000" w:rsidRDefault="002E5195">
      <w:pPr>
        <w:rPr>
          <w:szCs w:val="21"/>
        </w:rPr>
      </w:pPr>
    </w:p>
    <w:p w:rsidR="00000000" w:rsidRDefault="002E5195">
      <w:pPr>
        <w:rPr>
          <w:szCs w:val="21"/>
        </w:rPr>
      </w:pPr>
      <w:r>
        <w:rPr>
          <w:szCs w:val="21"/>
        </w:rPr>
        <w:t>即ち</w:t>
      </w:r>
      <w:r>
        <w:rPr>
          <w:szCs w:val="21"/>
        </w:rPr>
        <w:t>3</w:t>
      </w:r>
      <w:r>
        <w:rPr>
          <w:szCs w:val="21"/>
        </w:rPr>
        <w:t>つのバウンダリで区切られた</w:t>
      </w:r>
      <w:r>
        <w:rPr>
          <w:szCs w:val="21"/>
        </w:rPr>
        <w:t>2</w:t>
      </w:r>
      <w:r>
        <w:rPr>
          <w:szCs w:val="21"/>
        </w:rPr>
        <w:t>つのパートで構成されており、最初のパートは</w:t>
      </w:r>
      <w:r>
        <w:rPr>
          <w:szCs w:val="21"/>
        </w:rPr>
        <w:t>"submitter"</w:t>
      </w:r>
      <w:r>
        <w:rPr>
          <w:szCs w:val="21"/>
        </w:rPr>
        <w:t>という名前のテキスト・データである。残りのパートは送信するファイルの情報である。このパートの名前は</w:t>
      </w:r>
      <w:r>
        <w:rPr>
          <w:szCs w:val="21"/>
        </w:rPr>
        <w:t>"content"</w:t>
      </w:r>
      <w:r>
        <w:rPr>
          <w:szCs w:val="21"/>
        </w:rPr>
        <w:t>であり、ファイル名は</w:t>
      </w:r>
      <w:r>
        <w:rPr>
          <w:szCs w:val="21"/>
        </w:rPr>
        <w:t>"test_file.txt"</w:t>
      </w:r>
      <w:r>
        <w:rPr>
          <w:szCs w:val="21"/>
        </w:rPr>
        <w:t>である。このファイルはテキスト・ファイルなので、</w:t>
      </w:r>
      <w:r>
        <w:rPr>
          <w:szCs w:val="21"/>
        </w:rPr>
        <w:t>Content-Type: text/plain</w:t>
      </w:r>
      <w:r>
        <w:rPr>
          <w:szCs w:val="21"/>
        </w:rPr>
        <w:t>という行が</w:t>
      </w:r>
      <w:r>
        <w:rPr>
          <w:szCs w:val="21"/>
        </w:rPr>
        <w:t>付加されている。ファイルの中身は</w:t>
      </w:r>
      <w:r>
        <w:rPr>
          <w:szCs w:val="21"/>
        </w:rPr>
        <w:t>"This is a test text file for file uploading."</w:t>
      </w:r>
      <w:r>
        <w:rPr>
          <w:szCs w:val="21"/>
        </w:rPr>
        <w:t>という文字列である。</w:t>
      </w:r>
    </w:p>
    <w:p w:rsidR="00000000" w:rsidRDefault="002E5195">
      <w:pPr>
        <w:rPr>
          <w:szCs w:val="21"/>
        </w:rPr>
      </w:pPr>
    </w:p>
    <w:p w:rsidR="00000000" w:rsidRDefault="002E5195">
      <w:r>
        <w:t>より詳しく説明すると：</w:t>
      </w:r>
    </w:p>
    <w:p w:rsidR="00000000" w:rsidRDefault="002E5195"/>
    <w:p w:rsidR="00000000" w:rsidRDefault="002E5195" w:rsidP="002E5195">
      <w:pPr>
        <w:numPr>
          <w:ilvl w:val="0"/>
          <w:numId w:val="287"/>
        </w:numPr>
      </w:pPr>
      <w:r>
        <w:t>3</w:t>
      </w:r>
      <w:r>
        <w:t>つのバウンダリで</w:t>
      </w:r>
      <w:r>
        <w:t>2</w:t>
      </w:r>
      <w:r>
        <w:t>つのパートが挟まれている。ひとつは送信者名であり、もうひとつは送信ファイルのデータである。これらのパートは</w:t>
      </w:r>
      <w:r>
        <w:t>input</w:t>
      </w:r>
      <w:r>
        <w:t>の</w:t>
      </w:r>
      <w:r>
        <w:t>name</w:t>
      </w:r>
      <w:r>
        <w:t>によって識別される</w:t>
      </w:r>
    </w:p>
    <w:p w:rsidR="00000000" w:rsidRDefault="002E5195" w:rsidP="002E5195">
      <w:pPr>
        <w:numPr>
          <w:ilvl w:val="0"/>
          <w:numId w:val="287"/>
        </w:numPr>
      </w:pPr>
      <w:r>
        <w:t>バウンダリの文字列にはその前に</w:t>
      </w:r>
      <w:r>
        <w:t>"--"</w:t>
      </w:r>
      <w:r>
        <w:t>が、また最後のバウンダリには前後に</w:t>
      </w:r>
      <w:r>
        <w:t>"--"</w:t>
      </w:r>
      <w:r>
        <w:t>が付けられている</w:t>
      </w:r>
      <w:r>
        <w:t>。バウンダリの文字列としては、パートたちのなかに同じ文字列が存在しないものが</w:t>
      </w:r>
      <w:r>
        <w:t>選択されている</w:t>
      </w:r>
    </w:p>
    <w:p w:rsidR="00000000" w:rsidRDefault="002E5195" w:rsidP="002E5195">
      <w:pPr>
        <w:numPr>
          <w:ilvl w:val="0"/>
          <w:numId w:val="287"/>
        </w:numPr>
      </w:pPr>
      <w:r>
        <w:t>送信ファイルのデータは、</w:t>
      </w:r>
      <w:r>
        <w:t>Content-Disposition:</w:t>
      </w:r>
      <w:r>
        <w:t>、</w:t>
      </w:r>
      <w:r>
        <w:t>Content-Type:</w:t>
      </w:r>
      <w:r>
        <w:t>のヘッダ行と、ファイルの中身で構成されている</w:t>
      </w:r>
    </w:p>
    <w:p w:rsidR="00000000" w:rsidRDefault="002E5195" w:rsidP="002E5195">
      <w:pPr>
        <w:numPr>
          <w:ilvl w:val="0"/>
          <w:numId w:val="287"/>
        </w:numPr>
      </w:pPr>
      <w:r>
        <w:t>Content-Disposition:</w:t>
      </w:r>
      <w:r>
        <w:t>ヘッダは</w:t>
      </w:r>
      <w:hyperlink r:id="rId560" w:history="1">
        <w:r>
          <w:rPr>
            <w:rStyle w:val="a7"/>
          </w:rPr>
          <w:t>RFC 2183</w:t>
        </w:r>
      </w:hyperlink>
      <w:r>
        <w:t>で規定されている。</w:t>
      </w:r>
      <w:r>
        <w:t>Content-Disposition</w:t>
      </w:r>
      <w:r>
        <w:t>は本来、メールの</w:t>
      </w:r>
      <w:r>
        <w:t>MIME</w:t>
      </w:r>
      <w:r>
        <w:t>仕様に従うデータの提示的情報</w:t>
      </w:r>
      <w:r>
        <w:t>(presentational information)</w:t>
      </w:r>
      <w:r>
        <w:t>を伝えるに作られたヘッダで</w:t>
      </w:r>
      <w:r>
        <w:t>あるが、</w:t>
      </w:r>
      <w:r>
        <w:t>HTTP</w:t>
      </w:r>
      <w:r>
        <w:t>メッセージの形式が</w:t>
      </w:r>
      <w:r>
        <w:t>MIME</w:t>
      </w:r>
      <w:r>
        <w:t>に似ている為、</w:t>
      </w:r>
      <w:r>
        <w:t xml:space="preserve">HTML </w:t>
      </w:r>
      <w:r>
        <w:t>フォームからマルチパート・データをアップロードする際に使用されている。</w:t>
      </w:r>
      <w:r>
        <w:t xml:space="preserve">filename </w:t>
      </w:r>
      <w:r>
        <w:t>属性を使うと、マルチパート・データとして転送されたデータのファイル名を提示することになる。サーバ側はこの提示されたファイル名を受け入れる必要は無く、自由にファイル名を決定する事ができるが、誤ってデータを上書きしてしまうことの無いよう注意が必要である。</w:t>
      </w:r>
    </w:p>
    <w:p w:rsidR="00000000" w:rsidRDefault="002E5195" w:rsidP="002E5195">
      <w:pPr>
        <w:numPr>
          <w:ilvl w:val="0"/>
          <w:numId w:val="287"/>
        </w:numPr>
      </w:pPr>
      <w:r>
        <w:t>Content-Type:</w:t>
      </w:r>
      <w:r>
        <w:t>ヘッダは、このファイルはテキスト・ファイルであるので、</w:t>
      </w:r>
      <w:r>
        <w:t>text/plain</w:t>
      </w:r>
      <w:r>
        <w:t>となっ</w:t>
      </w:r>
      <w:r>
        <w:t>ている。例えば</w:t>
      </w:r>
      <w:r>
        <w:t>DLL</w:t>
      </w:r>
      <w:r>
        <w:t>ファイルだと</w:t>
      </w:r>
      <w:r>
        <w:t>Content-Type: application/octet-stream</w:t>
      </w:r>
      <w:r>
        <w:t>となる。</w:t>
      </w:r>
      <w:r>
        <w:t>MIME</w:t>
      </w:r>
      <w:r>
        <w:t>タイプの詳細は筆者の</w:t>
      </w:r>
      <w:hyperlink r:id="rId561" w:history="1">
        <w:r>
          <w:rPr>
            <w:rStyle w:val="a7"/>
          </w:rPr>
          <w:t>mime_type</w:t>
        </w:r>
      </w:hyperlink>
      <w:r>
        <w:t>ライブラリなどを参照されたい。</w:t>
      </w:r>
    </w:p>
    <w:p w:rsidR="00000000" w:rsidRDefault="002E5195"/>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226" w:name="_toc20650"/>
      <w:bookmarkStart w:id="227" w:name="_Toc470871785"/>
      <w:bookmarkEnd w:id="226"/>
      <w:r>
        <w:t>http_server</w:t>
      </w:r>
      <w:r>
        <w:t>パッケージ</w:t>
      </w:r>
      <w:bookmarkEnd w:id="227"/>
    </w:p>
    <w:p w:rsidR="00000000" w:rsidRDefault="002E5195">
      <w:pPr>
        <w:rPr>
          <w:szCs w:val="21"/>
        </w:rPr>
      </w:pPr>
    </w:p>
    <w:p w:rsidR="00000000" w:rsidRDefault="002E5195">
      <w:pPr>
        <w:rPr>
          <w:szCs w:val="21"/>
        </w:rPr>
      </w:pPr>
      <w:r>
        <w:rPr>
          <w:szCs w:val="21"/>
        </w:rPr>
        <w:t>Dart</w:t>
      </w:r>
      <w:r>
        <w:rPr>
          <w:szCs w:val="21"/>
        </w:rPr>
        <w:t>チームは</w:t>
      </w:r>
      <w:hyperlink r:id="rId562" w:history="1">
        <w:r>
          <w:rPr>
            <w:rStyle w:val="a7"/>
            <w:szCs w:val="21"/>
          </w:rPr>
          <w:t>http_serve</w:t>
        </w:r>
        <w:r>
          <w:rPr>
            <w:rStyle w:val="a7"/>
            <w:szCs w:val="21"/>
          </w:rPr>
          <w:t>r</w:t>
        </w:r>
        <w:r>
          <w:rPr>
            <w:rStyle w:val="a7"/>
            <w:szCs w:val="21"/>
          </w:rPr>
          <w:t>というパッケージ</w:t>
        </w:r>
      </w:hyperlink>
      <w:r>
        <w:rPr>
          <w:szCs w:val="21"/>
        </w:rPr>
        <w:t>を用意し、マルチパートのボディ部のデータをより簡単に取り扱えるようにている。このパッケージは</w:t>
      </w:r>
      <w:r>
        <w:rPr>
          <w:szCs w:val="21"/>
        </w:rPr>
        <w:t>file_upload_servers</w:t>
      </w:r>
      <w:r>
        <w:rPr>
          <w:szCs w:val="21"/>
        </w:rPr>
        <w:t>パッケージに既にインポートされているので、自分の</w:t>
      </w:r>
      <w:r>
        <w:rPr>
          <w:szCs w:val="21"/>
        </w:rPr>
        <w:t>IDE</w:t>
      </w:r>
      <w:r>
        <w:rPr>
          <w:szCs w:val="21"/>
        </w:rPr>
        <w:t>上でそ</w:t>
      </w:r>
      <w:r>
        <w:rPr>
          <w:szCs w:val="21"/>
        </w:rPr>
        <w:lastRenderedPageBreak/>
        <w:t>の内容を知ることができる。</w:t>
      </w:r>
    </w:p>
    <w:p w:rsidR="00000000" w:rsidRDefault="002E5195">
      <w:pPr>
        <w:rPr>
          <w:szCs w:val="21"/>
        </w:rPr>
      </w:pPr>
    </w:p>
    <w:p w:rsidR="00000000" w:rsidRDefault="002E5195">
      <w:pPr>
        <w:rPr>
          <w:szCs w:val="21"/>
        </w:rPr>
      </w:pPr>
      <w:r>
        <w:rPr>
          <w:szCs w:val="21"/>
        </w:rPr>
        <w:t>このライブラリは現在次のような構成となっている：</w:t>
      </w:r>
    </w:p>
    <w:p w:rsidR="00000000" w:rsidRDefault="002E5195">
      <w:pPr>
        <w:rPr>
          <w:szCs w:val="21"/>
        </w:rPr>
      </w:pPr>
    </w:p>
    <w:p w:rsidR="00000000" w:rsidRDefault="002E5195">
      <w:pPr>
        <w:pStyle w:val="af0"/>
        <w:rPr>
          <w:sz w:val="18"/>
          <w:szCs w:val="18"/>
        </w:rPr>
      </w:pPr>
      <w:r>
        <w:rPr>
          <w:sz w:val="18"/>
          <w:szCs w:val="18"/>
        </w:rPr>
        <w:t>library http_server;</w:t>
      </w:r>
    </w:p>
    <w:p w:rsidR="00000000" w:rsidRDefault="002E5195">
      <w:pPr>
        <w:pStyle w:val="af0"/>
        <w:rPr>
          <w:sz w:val="18"/>
          <w:szCs w:val="18"/>
        </w:rPr>
      </w:pPr>
    </w:p>
    <w:p w:rsidR="00000000" w:rsidRDefault="002E5195">
      <w:pPr>
        <w:pStyle w:val="af0"/>
        <w:rPr>
          <w:sz w:val="18"/>
          <w:szCs w:val="18"/>
        </w:rPr>
      </w:pPr>
      <w:r>
        <w:rPr>
          <w:sz w:val="18"/>
          <w:szCs w:val="18"/>
        </w:rPr>
        <w:t>import 'dart:async';</w:t>
      </w:r>
    </w:p>
    <w:p w:rsidR="00000000" w:rsidRDefault="002E5195">
      <w:pPr>
        <w:pStyle w:val="af0"/>
        <w:rPr>
          <w:sz w:val="18"/>
          <w:szCs w:val="18"/>
        </w:rPr>
      </w:pPr>
      <w:r>
        <w:rPr>
          <w:sz w:val="18"/>
          <w:szCs w:val="18"/>
        </w:rPr>
        <w:t>import 'dart:convert';</w:t>
      </w:r>
    </w:p>
    <w:p w:rsidR="00000000" w:rsidRDefault="002E5195">
      <w:pPr>
        <w:pStyle w:val="af0"/>
        <w:rPr>
          <w:sz w:val="18"/>
          <w:szCs w:val="18"/>
        </w:rPr>
      </w:pPr>
      <w:r>
        <w:rPr>
          <w:sz w:val="18"/>
          <w:szCs w:val="18"/>
        </w:rPr>
        <w:t>import 'dart:io';</w:t>
      </w:r>
    </w:p>
    <w:p w:rsidR="00000000" w:rsidRDefault="002E5195">
      <w:pPr>
        <w:pStyle w:val="af0"/>
        <w:rPr>
          <w:sz w:val="18"/>
          <w:szCs w:val="18"/>
        </w:rPr>
      </w:pPr>
    </w:p>
    <w:p w:rsidR="00000000" w:rsidRDefault="002E5195">
      <w:pPr>
        <w:pStyle w:val="af0"/>
        <w:rPr>
          <w:sz w:val="18"/>
          <w:szCs w:val="18"/>
        </w:rPr>
      </w:pPr>
      <w:r>
        <w:rPr>
          <w:sz w:val="18"/>
          <w:szCs w:val="18"/>
        </w:rPr>
        <w:t>import 'package:mime/mime</w:t>
      </w:r>
      <w:r>
        <w:rPr>
          <w:sz w:val="18"/>
          <w:szCs w:val="18"/>
        </w:rPr>
        <w:t>.dart';</w:t>
      </w:r>
    </w:p>
    <w:p w:rsidR="00000000" w:rsidRDefault="002E5195">
      <w:pPr>
        <w:pStyle w:val="af0"/>
        <w:rPr>
          <w:sz w:val="18"/>
          <w:szCs w:val="18"/>
        </w:rPr>
      </w:pPr>
      <w:r>
        <w:rPr>
          <w:sz w:val="18"/>
          <w:szCs w:val="18"/>
        </w:rPr>
        <w:t>import "package:path/path.dart";</w:t>
      </w:r>
    </w:p>
    <w:p w:rsidR="00000000" w:rsidRDefault="002E5195">
      <w:pPr>
        <w:pStyle w:val="af0"/>
        <w:rPr>
          <w:sz w:val="18"/>
          <w:szCs w:val="18"/>
        </w:rPr>
      </w:pPr>
    </w:p>
    <w:p w:rsidR="00000000" w:rsidRDefault="002E5195">
      <w:pPr>
        <w:pStyle w:val="af0"/>
        <w:rPr>
          <w:sz w:val="18"/>
          <w:szCs w:val="18"/>
        </w:rPr>
      </w:pPr>
      <w:r>
        <w:rPr>
          <w:sz w:val="18"/>
          <w:szCs w:val="18"/>
        </w:rPr>
        <w:t>part 'src/</w:t>
      </w:r>
      <w:r>
        <w:rPr>
          <w:b/>
          <w:bCs/>
          <w:color w:val="FF0000"/>
          <w:sz w:val="18"/>
          <w:szCs w:val="18"/>
        </w:rPr>
        <w:t>http_body.dart</w:t>
      </w:r>
      <w:r>
        <w:rPr>
          <w:sz w:val="18"/>
          <w:szCs w:val="18"/>
        </w:rPr>
        <w:t>';</w:t>
      </w:r>
    </w:p>
    <w:p w:rsidR="00000000" w:rsidRDefault="002E5195">
      <w:pPr>
        <w:pStyle w:val="af0"/>
        <w:rPr>
          <w:sz w:val="18"/>
          <w:szCs w:val="18"/>
        </w:rPr>
      </w:pPr>
      <w:r>
        <w:rPr>
          <w:sz w:val="18"/>
          <w:szCs w:val="18"/>
        </w:rPr>
        <w:t>part 'src/</w:t>
      </w:r>
      <w:r>
        <w:rPr>
          <w:b/>
          <w:bCs/>
          <w:color w:val="FF0000"/>
          <w:sz w:val="18"/>
          <w:szCs w:val="18"/>
        </w:rPr>
        <w:t>http_body_impl.dart</w:t>
      </w:r>
      <w:r>
        <w:rPr>
          <w:sz w:val="18"/>
          <w:szCs w:val="18"/>
        </w:rPr>
        <w:t>';</w:t>
      </w:r>
    </w:p>
    <w:p w:rsidR="00000000" w:rsidRDefault="002E5195">
      <w:pPr>
        <w:pStyle w:val="af0"/>
        <w:rPr>
          <w:sz w:val="18"/>
          <w:szCs w:val="18"/>
        </w:rPr>
      </w:pPr>
      <w:r>
        <w:rPr>
          <w:sz w:val="18"/>
          <w:szCs w:val="18"/>
        </w:rPr>
        <w:t>part 'src</w:t>
      </w:r>
      <w:r>
        <w:rPr>
          <w:color w:val="auto"/>
          <w:sz w:val="18"/>
          <w:szCs w:val="18"/>
        </w:rPr>
        <w:t>/</w:t>
      </w:r>
      <w:r>
        <w:rPr>
          <w:b/>
          <w:bCs/>
          <w:color w:val="FF0000"/>
          <w:sz w:val="18"/>
          <w:szCs w:val="18"/>
        </w:rPr>
        <w:t>http_multipart_form_data.dart</w:t>
      </w:r>
      <w:r>
        <w:rPr>
          <w:color w:val="auto"/>
          <w:sz w:val="18"/>
          <w:szCs w:val="18"/>
        </w:rPr>
        <w:t>'</w:t>
      </w:r>
      <w:r>
        <w:rPr>
          <w:sz w:val="18"/>
          <w:szCs w:val="18"/>
        </w:rPr>
        <w:t>;</w:t>
      </w:r>
    </w:p>
    <w:p w:rsidR="00000000" w:rsidRDefault="002E5195">
      <w:pPr>
        <w:pStyle w:val="af0"/>
        <w:rPr>
          <w:sz w:val="18"/>
          <w:szCs w:val="18"/>
        </w:rPr>
      </w:pPr>
      <w:r>
        <w:rPr>
          <w:sz w:val="18"/>
          <w:szCs w:val="18"/>
        </w:rPr>
        <w:t>part 'src/</w:t>
      </w:r>
      <w:r>
        <w:rPr>
          <w:b/>
          <w:bCs/>
          <w:color w:val="FF0000"/>
          <w:sz w:val="18"/>
          <w:szCs w:val="18"/>
        </w:rPr>
        <w:t>http_multipart_form_data_impl.dart</w:t>
      </w:r>
      <w:r>
        <w:rPr>
          <w:sz w:val="18"/>
          <w:szCs w:val="18"/>
        </w:rPr>
        <w:t>';</w:t>
      </w:r>
    </w:p>
    <w:p w:rsidR="00000000" w:rsidRDefault="002E5195">
      <w:pPr>
        <w:pStyle w:val="af0"/>
        <w:rPr>
          <w:sz w:val="18"/>
          <w:szCs w:val="18"/>
        </w:rPr>
      </w:pPr>
      <w:r>
        <w:rPr>
          <w:sz w:val="18"/>
          <w:szCs w:val="18"/>
        </w:rPr>
        <w:t>part 'src/virtual_directory.dart';</w:t>
      </w:r>
    </w:p>
    <w:p w:rsidR="00000000" w:rsidRDefault="002E5195">
      <w:pPr>
        <w:pStyle w:val="af0"/>
        <w:rPr>
          <w:szCs w:val="21"/>
        </w:rPr>
      </w:pPr>
      <w:r>
        <w:rPr>
          <w:sz w:val="18"/>
          <w:szCs w:val="18"/>
        </w:rPr>
        <w:t>part 'src/virtual_host.dart';</w:t>
      </w:r>
    </w:p>
    <w:p w:rsidR="00000000" w:rsidRDefault="002E5195">
      <w:pPr>
        <w:rPr>
          <w:szCs w:val="21"/>
        </w:rPr>
      </w:pPr>
    </w:p>
    <w:p w:rsidR="00000000" w:rsidRDefault="002E5195">
      <w:pPr>
        <w:rPr>
          <w:szCs w:val="21"/>
        </w:rPr>
      </w:pPr>
      <w:r>
        <w:rPr>
          <w:szCs w:val="21"/>
        </w:rPr>
        <w:t>更にここでインポートされている</w:t>
      </w:r>
      <w:r>
        <w:rPr>
          <w:szCs w:val="21"/>
        </w:rPr>
        <w:t>mime</w:t>
      </w:r>
      <w:r>
        <w:rPr>
          <w:szCs w:val="21"/>
        </w:rPr>
        <w:t>というライブラリは：</w:t>
      </w:r>
    </w:p>
    <w:p w:rsidR="00000000" w:rsidRDefault="002E5195">
      <w:pPr>
        <w:rPr>
          <w:szCs w:val="21"/>
        </w:rPr>
      </w:pPr>
    </w:p>
    <w:p w:rsidR="00000000" w:rsidRDefault="002E5195">
      <w:pPr>
        <w:pStyle w:val="af0"/>
        <w:rPr>
          <w:sz w:val="18"/>
          <w:szCs w:val="18"/>
        </w:rPr>
      </w:pPr>
      <w:r>
        <w:rPr>
          <w:sz w:val="18"/>
          <w:szCs w:val="18"/>
        </w:rPr>
        <w:t>library mime;</w:t>
      </w:r>
    </w:p>
    <w:p w:rsidR="00000000" w:rsidRDefault="002E5195">
      <w:pPr>
        <w:pStyle w:val="af0"/>
        <w:rPr>
          <w:sz w:val="18"/>
          <w:szCs w:val="18"/>
        </w:rPr>
      </w:pPr>
    </w:p>
    <w:p w:rsidR="00000000" w:rsidRDefault="002E5195">
      <w:pPr>
        <w:pStyle w:val="af0"/>
        <w:rPr>
          <w:sz w:val="18"/>
          <w:szCs w:val="18"/>
        </w:rPr>
      </w:pPr>
      <w:r>
        <w:rPr>
          <w:sz w:val="18"/>
          <w:szCs w:val="18"/>
        </w:rPr>
        <w:t>import 'dart:async';</w:t>
      </w:r>
    </w:p>
    <w:p w:rsidR="00000000" w:rsidRDefault="002E5195">
      <w:pPr>
        <w:pStyle w:val="af0"/>
        <w:rPr>
          <w:sz w:val="18"/>
          <w:szCs w:val="18"/>
        </w:rPr>
      </w:pPr>
      <w:r>
        <w:rPr>
          <w:sz w:val="18"/>
          <w:szCs w:val="18"/>
        </w:rPr>
        <w:t>import 'dart:typed_data';</w:t>
      </w:r>
    </w:p>
    <w:p w:rsidR="00000000" w:rsidRDefault="002E5195">
      <w:pPr>
        <w:pStyle w:val="af0"/>
        <w:rPr>
          <w:sz w:val="18"/>
          <w:szCs w:val="18"/>
        </w:rPr>
      </w:pPr>
    </w:p>
    <w:p w:rsidR="00000000" w:rsidRDefault="002E5195">
      <w:pPr>
        <w:pStyle w:val="af0"/>
        <w:rPr>
          <w:sz w:val="18"/>
          <w:szCs w:val="18"/>
        </w:rPr>
      </w:pPr>
      <w:r>
        <w:rPr>
          <w:sz w:val="18"/>
          <w:szCs w:val="18"/>
        </w:rPr>
        <w:t>part 'src/mime_type.dart';</w:t>
      </w:r>
    </w:p>
    <w:p w:rsidR="00000000" w:rsidRDefault="002E5195">
      <w:pPr>
        <w:pStyle w:val="af0"/>
        <w:rPr>
          <w:sz w:val="18"/>
          <w:szCs w:val="18"/>
        </w:rPr>
      </w:pPr>
      <w:r>
        <w:rPr>
          <w:sz w:val="18"/>
          <w:szCs w:val="18"/>
        </w:rPr>
        <w:t>part 'src/extension_map.dart';</w:t>
      </w:r>
    </w:p>
    <w:p w:rsidR="00000000" w:rsidRDefault="002E5195">
      <w:pPr>
        <w:pStyle w:val="af0"/>
        <w:rPr>
          <w:sz w:val="18"/>
          <w:szCs w:val="18"/>
        </w:rPr>
      </w:pPr>
      <w:r>
        <w:rPr>
          <w:sz w:val="18"/>
          <w:szCs w:val="18"/>
        </w:rPr>
        <w:t>part 'src/magic_number.dart';</w:t>
      </w:r>
    </w:p>
    <w:p w:rsidR="00000000" w:rsidRDefault="002E5195">
      <w:pPr>
        <w:pStyle w:val="af0"/>
        <w:rPr>
          <w:szCs w:val="21"/>
        </w:rPr>
      </w:pPr>
      <w:r>
        <w:rPr>
          <w:sz w:val="18"/>
          <w:szCs w:val="18"/>
        </w:rPr>
        <w:t>part 'src/</w:t>
      </w:r>
      <w:r>
        <w:rPr>
          <w:b/>
          <w:bCs/>
          <w:color w:val="FF0000"/>
          <w:sz w:val="18"/>
          <w:szCs w:val="18"/>
        </w:rPr>
        <w:t>mime_multipart_transformer.dart</w:t>
      </w:r>
      <w:r>
        <w:rPr>
          <w:sz w:val="18"/>
          <w:szCs w:val="18"/>
        </w:rPr>
        <w:t>';</w:t>
      </w:r>
    </w:p>
    <w:p w:rsidR="00000000" w:rsidRDefault="002E5195">
      <w:pPr>
        <w:rPr>
          <w:szCs w:val="21"/>
        </w:rPr>
      </w:pPr>
    </w:p>
    <w:p w:rsidR="00000000" w:rsidRDefault="002E5195">
      <w:pPr>
        <w:rPr>
          <w:szCs w:val="21"/>
        </w:rPr>
      </w:pPr>
      <w:r>
        <w:rPr>
          <w:szCs w:val="21"/>
        </w:rPr>
        <w:t>となっている。</w:t>
      </w:r>
    </w:p>
    <w:p w:rsidR="00000000" w:rsidRDefault="002E5195">
      <w:pPr>
        <w:rPr>
          <w:szCs w:val="21"/>
        </w:rPr>
      </w:pPr>
    </w:p>
    <w:p w:rsidR="00000000" w:rsidRDefault="002E5195">
      <w:pPr>
        <w:rPr>
          <w:szCs w:val="21"/>
        </w:rPr>
      </w:pPr>
      <w:r>
        <w:rPr>
          <w:szCs w:val="21"/>
        </w:rPr>
        <w:t>赤で示したファイルたちがファイル・アップ</w:t>
      </w:r>
      <w:r>
        <w:rPr>
          <w:szCs w:val="21"/>
        </w:rPr>
        <w:t>ロードのサーバ開発に重要なので、一応その概要を理解する必要がある。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bookmarkStart w:id="228" w:name="_toc20690"/>
      <w:bookmarkEnd w:id="228"/>
      <w:r>
        <w:t>HttpBodyHandler</w:t>
      </w:r>
    </w:p>
    <w:p w:rsidR="00000000" w:rsidRDefault="002E5195">
      <w:pPr>
        <w:rPr>
          <w:szCs w:val="21"/>
        </w:rPr>
      </w:pPr>
    </w:p>
    <w:p w:rsidR="00000000" w:rsidRDefault="002E5195">
      <w:pPr>
        <w:rPr>
          <w:szCs w:val="21"/>
        </w:rPr>
      </w:pPr>
      <w:r>
        <w:rPr>
          <w:szCs w:val="21"/>
        </w:rPr>
        <w:t>HttpBodyHandler</w:t>
      </w:r>
      <w:r>
        <w:rPr>
          <w:szCs w:val="21"/>
        </w:rPr>
        <w:t>というヘルパ・クラスは、単にマルチパートのフォーム・データを含むボディ部を含む</w:t>
      </w:r>
      <w:r>
        <w:rPr>
          <w:szCs w:val="21"/>
        </w:rPr>
        <w:t>POST</w:t>
      </w:r>
      <w:r>
        <w:rPr>
          <w:szCs w:val="21"/>
        </w:rPr>
        <w:t>要求を取り扱うだけでなく、他のフォーム・データも取り扱うに、より一般化されたものとなっている。</w:t>
      </w:r>
    </w:p>
    <w:p w:rsidR="00000000" w:rsidRDefault="002E5195">
      <w:pPr>
        <w:rPr>
          <w:szCs w:val="21"/>
        </w:rPr>
      </w:pPr>
    </w:p>
    <w:p w:rsidR="00000000" w:rsidRDefault="002E5195">
      <w:pPr>
        <w:rPr>
          <w:szCs w:val="21"/>
        </w:rPr>
      </w:pPr>
      <w:r>
        <w:rPr>
          <w:szCs w:val="21"/>
        </w:rPr>
        <w:t>以下は</w:t>
      </w:r>
      <w:r>
        <w:rPr>
          <w:szCs w:val="21"/>
        </w:rPr>
        <w:t>http_body.dart</w:t>
      </w:r>
      <w:r>
        <w:rPr>
          <w:szCs w:val="21"/>
        </w:rPr>
        <w:t>の最初のコメント部分の翻訳である：</w:t>
      </w:r>
    </w:p>
    <w:p w:rsidR="00000000" w:rsidRDefault="002E5195">
      <w:pPr>
        <w:rPr>
          <w:szCs w:val="21"/>
        </w:rPr>
      </w:pPr>
    </w:p>
    <w:p w:rsidR="00000000" w:rsidRDefault="002E5195">
      <w:pPr>
        <w:ind w:left="709"/>
        <w:rPr>
          <w:szCs w:val="21"/>
        </w:rPr>
      </w:pPr>
      <w:r>
        <w:rPr>
          <w:szCs w:val="21"/>
        </w:rPr>
        <w:t>HttpBodyHandler</w:t>
      </w:r>
      <w:r>
        <w:rPr>
          <w:szCs w:val="21"/>
        </w:rPr>
        <w:t>は使いやすい</w:t>
      </w:r>
      <w:r>
        <w:rPr>
          <w:szCs w:val="21"/>
        </w:rPr>
        <w:t>HttpBody</w:t>
      </w:r>
      <w:r>
        <w:rPr>
          <w:szCs w:val="21"/>
        </w:rPr>
        <w:t>オブジェクトの形で</w:t>
      </w:r>
      <w:r>
        <w:rPr>
          <w:szCs w:val="21"/>
        </w:rPr>
        <w:t>HTTP</w:t>
      </w:r>
      <w:r>
        <w:rPr>
          <w:szCs w:val="21"/>
        </w:rPr>
        <w:t>メッセージ・データを処理・収集する</w:t>
      </w:r>
      <w:r>
        <w:rPr>
          <w:szCs w:val="21"/>
        </w:rPr>
        <w:t>ためのヘルパ・クラスである。ボディ部分は</w:t>
      </w:r>
      <w:r>
        <w:rPr>
          <w:szCs w:val="21"/>
        </w:rPr>
        <w:t>`Content-Type`</w:t>
      </w:r>
      <w:r>
        <w:rPr>
          <w:szCs w:val="21"/>
        </w:rPr>
        <w:t>ヘッダ・フィールドの基づいて構文解析される。ボディ部すべてが読みだされ構文解析された時点でこのボディのコンテントが取得できるようになる。このクラスはサーバ要求とクライアント応答の双方の処理に使える。</w:t>
      </w:r>
    </w:p>
    <w:p w:rsidR="00000000" w:rsidRDefault="002E5195">
      <w:pPr>
        <w:ind w:left="709"/>
        <w:rPr>
          <w:szCs w:val="21"/>
        </w:rPr>
      </w:pPr>
    </w:p>
    <w:p w:rsidR="00000000" w:rsidRDefault="002E5195">
      <w:pPr>
        <w:ind w:left="709"/>
        <w:rPr>
          <w:szCs w:val="21"/>
        </w:rPr>
      </w:pPr>
      <w:r>
        <w:rPr>
          <w:szCs w:val="21"/>
        </w:rPr>
        <w:t>このクラスは以下のコンテント・タイプを認識する：</w:t>
      </w:r>
    </w:p>
    <w:p w:rsidR="00000000" w:rsidRDefault="002E5195">
      <w:pPr>
        <w:ind w:left="709"/>
        <w:rPr>
          <w:szCs w:val="21"/>
        </w:rPr>
      </w:pPr>
    </w:p>
    <w:p w:rsidR="00000000" w:rsidRDefault="002E5195" w:rsidP="002E5195">
      <w:pPr>
        <w:numPr>
          <w:ilvl w:val="0"/>
          <w:numId w:val="288"/>
        </w:numPr>
        <w:rPr>
          <w:szCs w:val="21"/>
        </w:rPr>
      </w:pPr>
      <w:r>
        <w:rPr>
          <w:szCs w:val="21"/>
        </w:rPr>
        <w:t>text/*</w:t>
      </w:r>
    </w:p>
    <w:p w:rsidR="00000000" w:rsidRDefault="002E5195" w:rsidP="002E5195">
      <w:pPr>
        <w:numPr>
          <w:ilvl w:val="0"/>
          <w:numId w:val="288"/>
        </w:numPr>
        <w:rPr>
          <w:szCs w:val="21"/>
        </w:rPr>
      </w:pPr>
      <w:r>
        <w:rPr>
          <w:szCs w:val="21"/>
        </w:rPr>
        <w:t>application/json</w:t>
      </w:r>
    </w:p>
    <w:p w:rsidR="00000000" w:rsidRDefault="002E5195" w:rsidP="002E5195">
      <w:pPr>
        <w:numPr>
          <w:ilvl w:val="0"/>
          <w:numId w:val="288"/>
        </w:numPr>
        <w:rPr>
          <w:szCs w:val="21"/>
        </w:rPr>
      </w:pPr>
      <w:r>
        <w:rPr>
          <w:szCs w:val="21"/>
        </w:rPr>
        <w:t>application/x-www-form-urlencoded</w:t>
      </w:r>
    </w:p>
    <w:p w:rsidR="00000000" w:rsidRDefault="002E5195" w:rsidP="002E5195">
      <w:pPr>
        <w:numPr>
          <w:ilvl w:val="0"/>
          <w:numId w:val="288"/>
        </w:numPr>
        <w:rPr>
          <w:szCs w:val="21"/>
        </w:rPr>
      </w:pPr>
      <w:r>
        <w:rPr>
          <w:szCs w:val="21"/>
        </w:rPr>
        <w:lastRenderedPageBreak/>
        <w:t>multipart/form-data</w:t>
      </w:r>
    </w:p>
    <w:p w:rsidR="00000000" w:rsidRDefault="002E5195">
      <w:pPr>
        <w:ind w:left="709"/>
        <w:rPr>
          <w:szCs w:val="21"/>
        </w:rPr>
      </w:pPr>
    </w:p>
    <w:p w:rsidR="00000000" w:rsidRDefault="002E5195">
      <w:pPr>
        <w:ind w:left="709"/>
        <w:rPr>
          <w:szCs w:val="21"/>
        </w:rPr>
      </w:pPr>
      <w:r>
        <w:rPr>
          <w:szCs w:val="21"/>
        </w:rPr>
        <w:t>`text/*`</w:t>
      </w:r>
      <w:r>
        <w:rPr>
          <w:szCs w:val="21"/>
        </w:rPr>
        <w:t>のコンテント・タ</w:t>
      </w:r>
      <w:r>
        <w:rPr>
          <w:szCs w:val="21"/>
        </w:rPr>
        <w:t>イプに対しては、該ボディ部は文字列にでコードされる。</w:t>
      </w:r>
      <w:r>
        <w:rPr>
          <w:szCs w:val="21"/>
        </w:rPr>
        <w:t>content type</w:t>
      </w:r>
      <w:r>
        <w:rPr>
          <w:szCs w:val="21"/>
        </w:rPr>
        <w:t>ヘッダの</w:t>
      </w:r>
      <w:r>
        <w:rPr>
          <w:szCs w:val="21"/>
        </w:rPr>
        <w:t>'charset'</w:t>
      </w:r>
      <w:r>
        <w:rPr>
          <w:szCs w:val="21"/>
        </w:rPr>
        <w:t>パラメタがこのエンコーディングを指定している。</w:t>
      </w:r>
      <w:r>
        <w:rPr>
          <w:szCs w:val="21"/>
        </w:rPr>
        <w:t>'charset'</w:t>
      </w:r>
      <w:r>
        <w:rPr>
          <w:szCs w:val="21"/>
        </w:rPr>
        <w:t>パラメタが存在しないときは、デフォルトの</w:t>
      </w:r>
      <w:r>
        <w:rPr>
          <w:szCs w:val="21"/>
        </w:rPr>
        <w:t>ISO-8859-1</w:t>
      </w:r>
      <w:r>
        <w:rPr>
          <w:szCs w:val="21"/>
        </w:rPr>
        <w:t>がエンコーディングに使われる（これが問題で、</w:t>
      </w:r>
      <w:r>
        <w:rPr>
          <w:szCs w:val="21"/>
        </w:rPr>
        <w:t>Dart</w:t>
      </w:r>
      <w:r>
        <w:rPr>
          <w:szCs w:val="21"/>
        </w:rPr>
        <w:t>チームに指摘してある）。</w:t>
      </w:r>
    </w:p>
    <w:p w:rsidR="00000000" w:rsidRDefault="002E5195">
      <w:pPr>
        <w:ind w:left="709"/>
        <w:rPr>
          <w:szCs w:val="21"/>
        </w:rPr>
      </w:pPr>
    </w:p>
    <w:p w:rsidR="00000000" w:rsidRDefault="002E5195">
      <w:pPr>
        <w:ind w:left="709"/>
        <w:rPr>
          <w:szCs w:val="21"/>
        </w:rPr>
      </w:pPr>
      <w:r>
        <w:rPr>
          <w:szCs w:val="21"/>
        </w:rPr>
        <w:t>`application/json`</w:t>
      </w:r>
      <w:r>
        <w:rPr>
          <w:szCs w:val="21"/>
        </w:rPr>
        <w:t>のコンテント・タイプに対しては、該ボディは文字列にデコードされ、次に</w:t>
      </w:r>
      <w:r>
        <w:rPr>
          <w:szCs w:val="21"/>
        </w:rPr>
        <w:t>JSON</w:t>
      </w:r>
      <w:r>
        <w:rPr>
          <w:szCs w:val="21"/>
        </w:rPr>
        <w:t>として構文解析される。結果としての</w:t>
      </w:r>
      <w:r>
        <w:rPr>
          <w:szCs w:val="21"/>
        </w:rPr>
        <w:t>body</w:t>
      </w:r>
      <w:r>
        <w:rPr>
          <w:szCs w:val="21"/>
        </w:rPr>
        <w:t>は</w:t>
      </w:r>
      <w:r>
        <w:rPr>
          <w:szCs w:val="21"/>
        </w:rPr>
        <w:t>Map</w:t>
      </w:r>
      <w:r>
        <w:rPr>
          <w:szCs w:val="21"/>
        </w:rPr>
        <w:t>となる。</w:t>
      </w:r>
      <w:r>
        <w:rPr>
          <w:szCs w:val="21"/>
        </w:rPr>
        <w:t>content type</w:t>
      </w:r>
      <w:r>
        <w:rPr>
          <w:szCs w:val="21"/>
        </w:rPr>
        <w:t>ヘッダの</w:t>
      </w:r>
      <w:r>
        <w:rPr>
          <w:szCs w:val="21"/>
        </w:rPr>
        <w:t>'c</w:t>
      </w:r>
      <w:r>
        <w:rPr>
          <w:szCs w:val="21"/>
        </w:rPr>
        <w:t>harset'</w:t>
      </w:r>
      <w:r>
        <w:rPr>
          <w:szCs w:val="21"/>
        </w:rPr>
        <w:t>パラメタがこのデコードのためのエンコーディングを指定している。</w:t>
      </w:r>
      <w:r>
        <w:rPr>
          <w:szCs w:val="21"/>
        </w:rPr>
        <w:t>'charset'</w:t>
      </w:r>
      <w:r>
        <w:rPr>
          <w:szCs w:val="21"/>
        </w:rPr>
        <w:t>パラメタが存在しないときは、デフォルトの</w:t>
      </w:r>
      <w:r>
        <w:rPr>
          <w:szCs w:val="21"/>
        </w:rPr>
        <w:t>UTF-8</w:t>
      </w:r>
      <w:r>
        <w:rPr>
          <w:szCs w:val="21"/>
        </w:rPr>
        <w:t>がエンコーディングに使われる。</w:t>
      </w:r>
    </w:p>
    <w:p w:rsidR="00000000" w:rsidRDefault="002E5195">
      <w:pPr>
        <w:ind w:left="709"/>
        <w:rPr>
          <w:szCs w:val="21"/>
        </w:rPr>
      </w:pPr>
    </w:p>
    <w:p w:rsidR="00000000" w:rsidRDefault="002E5195">
      <w:pPr>
        <w:ind w:left="709"/>
        <w:rPr>
          <w:szCs w:val="21"/>
        </w:rPr>
      </w:pPr>
      <w:r>
        <w:rPr>
          <w:szCs w:val="21"/>
        </w:rPr>
        <w:t>`application/x-www-form-urlencoded`</w:t>
      </w:r>
      <w:r>
        <w:rPr>
          <w:szCs w:val="21"/>
        </w:rPr>
        <w:t>のコンテント・タイプの場合は、該ボディ部は</w:t>
      </w:r>
      <w:r>
        <w:rPr>
          <w:szCs w:val="21"/>
        </w:rPr>
        <w:t>URL</w:t>
      </w:r>
      <w:r>
        <w:rPr>
          <w:szCs w:val="21"/>
        </w:rPr>
        <w:t>エンコードされたクエリ文字列であり、この場合はクエリ文字列のルールに従ってクエリたちに分割される。結果としての</w:t>
      </w:r>
      <w:r>
        <w:rPr>
          <w:szCs w:val="21"/>
        </w:rPr>
        <w:t>body</w:t>
      </w:r>
      <w:r>
        <w:rPr>
          <w:szCs w:val="21"/>
        </w:rPr>
        <w:t>は</w:t>
      </w:r>
      <w:r>
        <w:rPr>
          <w:szCs w:val="21"/>
        </w:rPr>
        <w:t>Map&lt;String, String&gt;</w:t>
      </w:r>
      <w:r>
        <w:rPr>
          <w:szCs w:val="21"/>
        </w:rPr>
        <w:t>型である。もしクエリ文字列のなかで同じ名前が幾つか存在して</w:t>
      </w:r>
      <w:r>
        <w:rPr>
          <w:szCs w:val="21"/>
        </w:rPr>
        <w:t>いる場合は、最後のその名前の値がこのマップに含められる。デコーディングには常に</w:t>
      </w:r>
      <w:r>
        <w:rPr>
          <w:szCs w:val="21"/>
        </w:rPr>
        <w:t>US-ASCII</w:t>
      </w:r>
      <w:r>
        <w:rPr>
          <w:szCs w:val="21"/>
        </w:rPr>
        <w:t>が使われる。</w:t>
      </w:r>
    </w:p>
    <w:p w:rsidR="00000000" w:rsidRDefault="002E5195">
      <w:pPr>
        <w:ind w:left="709"/>
        <w:rPr>
          <w:szCs w:val="21"/>
        </w:rPr>
      </w:pPr>
    </w:p>
    <w:p w:rsidR="00000000" w:rsidRDefault="002E5195">
      <w:pPr>
        <w:ind w:left="709"/>
        <w:rPr>
          <w:szCs w:val="21"/>
        </w:rPr>
      </w:pPr>
      <w:r>
        <w:rPr>
          <w:szCs w:val="21"/>
        </w:rPr>
        <w:t>`multipart/form-data`</w:t>
      </w:r>
      <w:r>
        <w:rPr>
          <w:szCs w:val="21"/>
        </w:rPr>
        <w:t>のコンテント・タイプの場合は、該ボディ部は幾つかのフィールドたちに構文解析される。結果としての</w:t>
      </w:r>
      <w:r>
        <w:rPr>
          <w:szCs w:val="21"/>
        </w:rPr>
        <w:t>body</w:t>
      </w:r>
      <w:r>
        <w:rPr>
          <w:szCs w:val="21"/>
        </w:rPr>
        <w:t>は</w:t>
      </w:r>
      <w:r>
        <w:rPr>
          <w:szCs w:val="21"/>
        </w:rPr>
        <w:t>Map&lt;String, dynamic&gt;</w:t>
      </w:r>
      <w:r>
        <w:rPr>
          <w:szCs w:val="21"/>
        </w:rPr>
        <w:t>となり、その値は通常のフィールドでは</w:t>
      </w:r>
      <w:r>
        <w:rPr>
          <w:szCs w:val="21"/>
        </w:rPr>
        <w:t>String</w:t>
      </w:r>
      <w:r>
        <w:rPr>
          <w:szCs w:val="21"/>
        </w:rPr>
        <w:t>となり、ファイル・アップロードのフィールドでは</w:t>
      </w:r>
      <w:r>
        <w:rPr>
          <w:szCs w:val="21"/>
        </w:rPr>
        <w:t>HttpBodyFileUpload</w:t>
      </w:r>
      <w:r>
        <w:rPr>
          <w:szCs w:val="21"/>
        </w:rPr>
        <w:t>のインスタンスとなる。同じ名前のフィールドが何回か存在する場合は、この名前の最後のもの</w:t>
      </w:r>
      <w:r>
        <w:rPr>
          <w:szCs w:val="21"/>
        </w:rPr>
        <w:t>が結果としてのマップに含められる。</w:t>
      </w:r>
    </w:p>
    <w:p w:rsidR="00000000" w:rsidRDefault="002E5195">
      <w:pPr>
        <w:ind w:left="709"/>
        <w:rPr>
          <w:szCs w:val="21"/>
        </w:rPr>
      </w:pPr>
    </w:p>
    <w:p w:rsidR="00000000" w:rsidRDefault="002E5195">
      <w:pPr>
        <w:ind w:left="709"/>
        <w:rPr>
          <w:szCs w:val="21"/>
        </w:rPr>
      </w:pPr>
      <w:r>
        <w:rPr>
          <w:szCs w:val="21"/>
        </w:rPr>
        <w:t>`multipart/form-data`</w:t>
      </w:r>
      <w:r>
        <w:rPr>
          <w:szCs w:val="21"/>
        </w:rPr>
        <w:t>のコンテント・タイプを使う場合は、</w:t>
      </w:r>
      <w:r>
        <w:rPr>
          <w:szCs w:val="21"/>
        </w:rPr>
        <w:t>String</w:t>
      </w:r>
      <w:r>
        <w:rPr>
          <w:szCs w:val="21"/>
        </w:rPr>
        <w:t>の値を持ったフィールドたちのエンコーディングはこのフォーム・データをもった</w:t>
      </w:r>
      <w:r>
        <w:rPr>
          <w:szCs w:val="21"/>
        </w:rPr>
        <w:t>HTTP</w:t>
      </w:r>
      <w:r>
        <w:rPr>
          <w:szCs w:val="21"/>
        </w:rPr>
        <w:t>要求を送信しているブラウザによって決まる。該エンコーディングは</w:t>
      </w:r>
      <w:r>
        <w:rPr>
          <w:szCs w:val="21"/>
        </w:rPr>
        <w:t>HTML</w:t>
      </w:r>
      <w:r>
        <w:rPr>
          <w:szCs w:val="21"/>
        </w:rPr>
        <w:t>フォーム上の属性</w:t>
      </w:r>
      <w:r>
        <w:rPr>
          <w:szCs w:val="21"/>
        </w:rPr>
        <w:t>`accept-charset`</w:t>
      </w:r>
      <w:r>
        <w:rPr>
          <w:szCs w:val="21"/>
        </w:rPr>
        <w:t>によって、あるいはこのフォームを含むウェブ・ページの</w:t>
      </w:r>
      <w:r>
        <w:rPr>
          <w:szCs w:val="21"/>
        </w:rPr>
        <w:t xml:space="preserve"> </w:t>
      </w:r>
      <w:r>
        <w:rPr>
          <w:szCs w:val="21"/>
        </w:rPr>
        <w:t>content type</w:t>
      </w:r>
      <w:r>
        <w:rPr>
          <w:szCs w:val="21"/>
        </w:rPr>
        <w:t>によってかのどちらかで指定される。もしこの</w:t>
      </w:r>
      <w:r>
        <w:rPr>
          <w:szCs w:val="21"/>
        </w:rPr>
        <w:t>HTML</w:t>
      </w:r>
      <w:r>
        <w:rPr>
          <w:szCs w:val="21"/>
        </w:rPr>
        <w:t>フォームが</w:t>
      </w:r>
      <w:r>
        <w:rPr>
          <w:szCs w:val="21"/>
        </w:rPr>
        <w:t>`accept-charset`</w:t>
      </w:r>
      <w:r>
        <w:rPr>
          <w:szCs w:val="21"/>
        </w:rPr>
        <w:t>属性を持っていな</w:t>
      </w:r>
      <w:r>
        <w:rPr>
          <w:szCs w:val="21"/>
        </w:rPr>
        <w:t>いときは、そのブラウザは該フォームを含むウェブ・ページのコンテント・タイプからそのエンコーディングを判断する。</w:t>
      </w:r>
      <w:r>
        <w:rPr>
          <w:szCs w:val="21"/>
        </w:rPr>
        <w:t>HttpBodyHandler</w:t>
      </w:r>
      <w:r>
        <w:rPr>
          <w:szCs w:val="21"/>
        </w:rPr>
        <w:t>のデフォルトが</w:t>
      </w:r>
      <w:r>
        <w:rPr>
          <w:szCs w:val="21"/>
        </w:rPr>
        <w:t>UTF-8</w:t>
      </w:r>
      <w:r>
        <w:rPr>
          <w:szCs w:val="21"/>
        </w:rPr>
        <w:t>であるので、そのページに対し</w:t>
      </w:r>
      <w:r>
        <w:rPr>
          <w:szCs w:val="21"/>
        </w:rPr>
        <w:t>`text/html; charset=utf-8`</w:t>
      </w:r>
      <w:r>
        <w:rPr>
          <w:szCs w:val="21"/>
        </w:rPr>
        <w:t>のコンテント・タイプを使用し、その</w:t>
      </w:r>
      <w:r>
        <w:rPr>
          <w:szCs w:val="21"/>
        </w:rPr>
        <w:t>HTML</w:t>
      </w:r>
      <w:r>
        <w:rPr>
          <w:szCs w:val="21"/>
        </w:rPr>
        <w:t>フォーム上の</w:t>
      </w:r>
      <w:r>
        <w:rPr>
          <w:szCs w:val="21"/>
        </w:rPr>
        <w:t>`accept-charset`</w:t>
      </w:r>
      <w:r>
        <w:rPr>
          <w:szCs w:val="21"/>
        </w:rPr>
        <w:t>を</w:t>
      </w:r>
      <w:r>
        <w:rPr>
          <w:szCs w:val="21"/>
        </w:rPr>
        <w:t>`utf-8`</w:t>
      </w:r>
      <w:r>
        <w:rPr>
          <w:szCs w:val="21"/>
        </w:rPr>
        <w:t>にセットすることが推奨される。ブラウザが送信した実際の</w:t>
      </w:r>
      <w:r>
        <w:rPr>
          <w:szCs w:val="21"/>
        </w:rPr>
        <w:t>`multipart/form-data`</w:t>
      </w:r>
      <w:r>
        <w:rPr>
          <w:szCs w:val="21"/>
        </w:rPr>
        <w:t>の</w:t>
      </w:r>
      <w:r>
        <w:rPr>
          <w:szCs w:val="21"/>
        </w:rPr>
        <w:t>HTTP</w:t>
      </w:r>
      <w:r>
        <w:rPr>
          <w:szCs w:val="21"/>
        </w:rPr>
        <w:t>要求には該アンコーディングに関する情報が含まれていないので、</w:t>
      </w:r>
      <w:r>
        <w:rPr>
          <w:szCs w:val="21"/>
        </w:rPr>
        <w:t>これらのエンコーディングの値を正しいものにすることが重要である。もし</w:t>
      </w:r>
      <w:r>
        <w:rPr>
          <w:szCs w:val="21"/>
        </w:rPr>
        <w:t>UTF-8</w:t>
      </w:r>
      <w:r>
        <w:rPr>
          <w:szCs w:val="21"/>
        </w:rPr>
        <w:t>以外のものを使うときは、</w:t>
      </w:r>
      <w:r>
        <w:rPr>
          <w:szCs w:val="21"/>
        </w:rPr>
        <w:t>HttpBodyHandler</w:t>
      </w:r>
      <w:r>
        <w:rPr>
          <w:szCs w:val="21"/>
        </w:rPr>
        <w:t>のコンストラクタで</w:t>
      </w:r>
      <w:r>
        <w:rPr>
          <w:szCs w:val="21"/>
        </w:rPr>
        <w:t>`defaultEncoding`</w:t>
      </w:r>
      <w:r>
        <w:rPr>
          <w:szCs w:val="21"/>
        </w:rPr>
        <w:t>をセットし、</w:t>
      </w:r>
      <w:r>
        <w:rPr>
          <w:szCs w:val="21"/>
        </w:rPr>
        <w:t>processRequest</w:t>
      </w:r>
      <w:r>
        <w:rPr>
          <w:szCs w:val="21"/>
        </w:rPr>
        <w:t>と</w:t>
      </w:r>
      <w:r>
        <w:rPr>
          <w:szCs w:val="21"/>
        </w:rPr>
        <w:t>processResponse</w:t>
      </w:r>
      <w:r>
        <w:rPr>
          <w:szCs w:val="21"/>
        </w:rPr>
        <w:t>を呼ぶ必要がある。</w:t>
      </w:r>
    </w:p>
    <w:p w:rsidR="00000000" w:rsidRDefault="002E5195">
      <w:pPr>
        <w:ind w:left="709"/>
        <w:rPr>
          <w:szCs w:val="21"/>
        </w:rPr>
      </w:pPr>
    </w:p>
    <w:p w:rsidR="00000000" w:rsidRDefault="002E5195">
      <w:pPr>
        <w:ind w:left="709"/>
        <w:rPr>
          <w:szCs w:val="21"/>
        </w:rPr>
      </w:pPr>
      <w:r>
        <w:rPr>
          <w:szCs w:val="21"/>
        </w:rPr>
        <w:t>その他のすべてのコンテント・タイプに対しては、該ボディ部は解釈されないバイナリ・データだとして取り扱われる。結果としての</w:t>
      </w:r>
      <w:r>
        <w:rPr>
          <w:szCs w:val="21"/>
        </w:rPr>
        <w:t>body</w:t>
      </w:r>
      <w:r>
        <w:rPr>
          <w:szCs w:val="21"/>
        </w:rPr>
        <w:t>は</w:t>
      </w:r>
      <w:r>
        <w:rPr>
          <w:szCs w:val="21"/>
        </w:rPr>
        <w:t>`List&lt;int&gt;`</w:t>
      </w:r>
      <w:r>
        <w:rPr>
          <w:szCs w:val="21"/>
        </w:rPr>
        <w:t>となる。</w:t>
      </w:r>
    </w:p>
    <w:p w:rsidR="00000000" w:rsidRDefault="002E5195">
      <w:pPr>
        <w:ind w:left="709"/>
        <w:rPr>
          <w:szCs w:val="21"/>
        </w:rPr>
      </w:pPr>
    </w:p>
    <w:p w:rsidR="00000000" w:rsidRDefault="002E5195">
      <w:pPr>
        <w:ind w:left="709"/>
        <w:rPr>
          <w:szCs w:val="21"/>
        </w:rPr>
      </w:pPr>
      <w:r>
        <w:rPr>
          <w:szCs w:val="21"/>
        </w:rPr>
        <w:t>要求メッセージを処理する為に</w:t>
      </w:r>
      <w:r>
        <w:rPr>
          <w:szCs w:val="21"/>
        </w:rPr>
        <w:t>HttpServer</w:t>
      </w:r>
      <w:r>
        <w:rPr>
          <w:szCs w:val="21"/>
        </w:rPr>
        <w:t>を使用するには、</w:t>
      </w:r>
      <w:r>
        <w:rPr>
          <w:szCs w:val="21"/>
        </w:rPr>
        <w:t>Htt</w:t>
      </w:r>
      <w:r>
        <w:rPr>
          <w:szCs w:val="21"/>
        </w:rPr>
        <w:t>pBodyHandler</w:t>
      </w:r>
      <w:r>
        <w:rPr>
          <w:szCs w:val="21"/>
        </w:rPr>
        <w:t>は</w:t>
      </w:r>
      <w:r>
        <w:rPr>
          <w:szCs w:val="21"/>
        </w:rPr>
        <w:t>StreamTransformer</w:t>
      </w:r>
      <w:r>
        <w:rPr>
          <w:szCs w:val="21"/>
        </w:rPr>
        <w:t>としてあるいは要求あたりのハンドラ（</w:t>
      </w:r>
      <w:r>
        <w:rPr>
          <w:szCs w:val="21"/>
        </w:rPr>
        <w:t>processRequest</w:t>
      </w:r>
      <w:r>
        <w:rPr>
          <w:szCs w:val="21"/>
        </w:rPr>
        <w:t>参照）として使える。</w:t>
      </w:r>
    </w:p>
    <w:p w:rsidR="00000000" w:rsidRDefault="002E5195">
      <w:pPr>
        <w:ind w:left="709"/>
        <w:rPr>
          <w:szCs w:val="21"/>
        </w:rPr>
      </w:pPr>
    </w:p>
    <w:p w:rsidR="00000000" w:rsidRDefault="002E5195">
      <w:pPr>
        <w:ind w:left="709"/>
        <w:rPr>
          <w:rFonts w:ascii="Arial" w:eastAsia="Arial" w:hAnsi="Arial"/>
          <w:szCs w:val="21"/>
        </w:rPr>
      </w:pPr>
      <w:r>
        <w:rPr>
          <w:rFonts w:ascii="Arial" w:eastAsia="Arial" w:hAnsi="Arial"/>
          <w:szCs w:val="21"/>
        </w:rPr>
        <w:t xml:space="preserve">     </w:t>
      </w:r>
      <w:r>
        <w:rPr>
          <w:rFonts w:ascii="Arial" w:eastAsia="Arial" w:hAnsi="Arial"/>
          <w:szCs w:val="21"/>
        </w:rPr>
        <w:t>HttpServer server = ...</w:t>
      </w:r>
    </w:p>
    <w:p w:rsidR="00000000" w:rsidRDefault="002E5195">
      <w:pPr>
        <w:ind w:left="709"/>
        <w:rPr>
          <w:rFonts w:ascii="Arial" w:eastAsia="Arial" w:hAnsi="Arial"/>
          <w:szCs w:val="21"/>
        </w:rPr>
      </w:pPr>
      <w:r>
        <w:rPr>
          <w:rFonts w:ascii="Arial" w:eastAsia="Arial" w:hAnsi="Arial"/>
          <w:szCs w:val="21"/>
        </w:rPr>
        <w:t xml:space="preserve">     </w:t>
      </w:r>
      <w:r>
        <w:rPr>
          <w:rFonts w:ascii="Arial" w:eastAsia="Arial" w:hAnsi="Arial"/>
          <w:szCs w:val="21"/>
        </w:rPr>
        <w:t>server.transform(new HttpBodyHandler())</w:t>
      </w:r>
    </w:p>
    <w:p w:rsidR="00000000" w:rsidRDefault="002E5195">
      <w:pPr>
        <w:ind w:left="709"/>
        <w:rPr>
          <w:rFonts w:ascii="Arial" w:eastAsia="Arial" w:hAnsi="Arial"/>
          <w:szCs w:val="21"/>
        </w:rPr>
      </w:pPr>
      <w:r>
        <w:rPr>
          <w:rFonts w:ascii="Arial" w:eastAsia="Arial" w:hAnsi="Arial"/>
          <w:szCs w:val="21"/>
        </w:rPr>
        <w:t xml:space="preserve">         </w:t>
      </w:r>
      <w:r>
        <w:rPr>
          <w:rFonts w:ascii="Arial" w:eastAsia="Arial" w:hAnsi="Arial"/>
          <w:szCs w:val="21"/>
        </w:rPr>
        <w:t>.listen((HttpRequestBody body) {</w:t>
      </w:r>
    </w:p>
    <w:p w:rsidR="00000000" w:rsidRDefault="002E5195">
      <w:pPr>
        <w:ind w:left="709"/>
        <w:rPr>
          <w:rFonts w:ascii="Arial" w:eastAsia="Arial" w:hAnsi="Arial"/>
          <w:szCs w:val="21"/>
        </w:rPr>
      </w:pPr>
      <w:r>
        <w:rPr>
          <w:rFonts w:ascii="Arial" w:eastAsia="Arial" w:hAnsi="Arial"/>
          <w:szCs w:val="21"/>
        </w:rPr>
        <w:t xml:space="preserve">           </w:t>
      </w:r>
      <w:r>
        <w:rPr>
          <w:rFonts w:ascii="Arial" w:eastAsia="Arial" w:hAnsi="Arial"/>
          <w:szCs w:val="21"/>
        </w:rPr>
        <w:t>...</w:t>
      </w:r>
    </w:p>
    <w:p w:rsidR="00000000" w:rsidRDefault="002E5195">
      <w:pPr>
        <w:ind w:left="709"/>
        <w:rPr>
          <w:szCs w:val="21"/>
        </w:rPr>
      </w:pPr>
      <w:r>
        <w:rPr>
          <w:rFonts w:ascii="Arial" w:eastAsia="Arial" w:hAnsi="Arial"/>
          <w:szCs w:val="21"/>
        </w:rPr>
        <w:t xml:space="preserve">         </w:t>
      </w:r>
      <w:r>
        <w:rPr>
          <w:rFonts w:ascii="Arial" w:eastAsia="Arial" w:hAnsi="Arial"/>
          <w:szCs w:val="21"/>
        </w:rPr>
        <w:t>});</w:t>
      </w:r>
    </w:p>
    <w:p w:rsidR="00000000" w:rsidRDefault="002E5195">
      <w:pPr>
        <w:ind w:left="709"/>
        <w:rPr>
          <w:szCs w:val="21"/>
        </w:rPr>
      </w:pPr>
    </w:p>
    <w:p w:rsidR="00000000" w:rsidRDefault="002E5195">
      <w:pPr>
        <w:ind w:left="709"/>
        <w:rPr>
          <w:szCs w:val="21"/>
        </w:rPr>
      </w:pPr>
      <w:r>
        <w:rPr>
          <w:szCs w:val="21"/>
        </w:rPr>
        <w:t>応答メッセージを処理するために</w:t>
      </w:r>
      <w:r>
        <w:rPr>
          <w:szCs w:val="21"/>
        </w:rPr>
        <w:t>HttpClient</w:t>
      </w:r>
      <w:r>
        <w:rPr>
          <w:szCs w:val="21"/>
        </w:rPr>
        <w:t>を使用するには、</w:t>
      </w:r>
      <w:r>
        <w:rPr>
          <w:szCs w:val="21"/>
        </w:rPr>
        <w:t>Http</w:t>
      </w:r>
      <w:r>
        <w:rPr>
          <w:szCs w:val="21"/>
        </w:rPr>
        <w:t>BodyHandler</w:t>
      </w:r>
      <w:r>
        <w:rPr>
          <w:szCs w:val="21"/>
        </w:rPr>
        <w:t>は要求あたりのハンドラ（</w:t>
      </w:r>
      <w:r>
        <w:rPr>
          <w:szCs w:val="21"/>
        </w:rPr>
        <w:t>processResponse</w:t>
      </w:r>
      <w:r>
        <w:rPr>
          <w:szCs w:val="21"/>
        </w:rPr>
        <w:t>参照）として使える。</w:t>
      </w:r>
    </w:p>
    <w:p w:rsidR="00000000" w:rsidRDefault="002E5195">
      <w:pPr>
        <w:ind w:left="709"/>
        <w:rPr>
          <w:szCs w:val="21"/>
        </w:rPr>
      </w:pPr>
    </w:p>
    <w:p w:rsidR="00000000" w:rsidRDefault="002E5195">
      <w:pPr>
        <w:ind w:left="709"/>
        <w:rPr>
          <w:rFonts w:ascii="Arial" w:eastAsia="Arial" w:hAnsi="Arial"/>
          <w:szCs w:val="21"/>
        </w:rPr>
      </w:pPr>
      <w:r>
        <w:rPr>
          <w:rFonts w:ascii="Arial" w:eastAsia="Arial" w:hAnsi="Arial"/>
          <w:szCs w:val="21"/>
        </w:rPr>
        <w:t xml:space="preserve">     </w:t>
      </w:r>
      <w:r>
        <w:rPr>
          <w:rFonts w:ascii="Arial" w:eastAsia="Arial" w:hAnsi="Arial"/>
          <w:szCs w:val="21"/>
        </w:rPr>
        <w:t>HttpClient client = ...</w:t>
      </w:r>
    </w:p>
    <w:p w:rsidR="00000000" w:rsidRDefault="002E5195">
      <w:pPr>
        <w:ind w:left="709"/>
        <w:rPr>
          <w:rFonts w:ascii="Arial" w:eastAsia="Arial" w:hAnsi="Arial"/>
          <w:szCs w:val="21"/>
        </w:rPr>
      </w:pPr>
      <w:r>
        <w:rPr>
          <w:rFonts w:ascii="Arial" w:eastAsia="Arial" w:hAnsi="Arial"/>
          <w:szCs w:val="21"/>
        </w:rPr>
        <w:t xml:space="preserve">     </w:t>
      </w:r>
      <w:r>
        <w:rPr>
          <w:rFonts w:ascii="Arial" w:eastAsia="Arial" w:hAnsi="Arial"/>
          <w:szCs w:val="21"/>
        </w:rPr>
        <w:t>client.get(...)</w:t>
      </w:r>
    </w:p>
    <w:p w:rsidR="00000000" w:rsidRDefault="002E5195">
      <w:pPr>
        <w:ind w:left="709"/>
        <w:rPr>
          <w:rFonts w:ascii="Arial" w:eastAsia="Arial" w:hAnsi="Arial"/>
          <w:szCs w:val="21"/>
        </w:rPr>
      </w:pPr>
      <w:r>
        <w:rPr>
          <w:rFonts w:ascii="Arial" w:eastAsia="Arial" w:hAnsi="Arial"/>
          <w:szCs w:val="21"/>
        </w:rPr>
        <w:t xml:space="preserve">         </w:t>
      </w:r>
      <w:r>
        <w:rPr>
          <w:rFonts w:ascii="Arial" w:eastAsia="Arial" w:hAnsi="Arial"/>
          <w:szCs w:val="21"/>
        </w:rPr>
        <w:t>.then((HttpClientRequest response) =&gt; response.close())</w:t>
      </w:r>
    </w:p>
    <w:p w:rsidR="00000000" w:rsidRDefault="002E5195">
      <w:pPr>
        <w:ind w:left="709"/>
        <w:rPr>
          <w:rFonts w:ascii="Arial" w:eastAsia="Arial" w:hAnsi="Arial"/>
          <w:szCs w:val="21"/>
        </w:rPr>
      </w:pPr>
      <w:r>
        <w:rPr>
          <w:rFonts w:ascii="Arial" w:eastAsia="Arial" w:hAnsi="Arial"/>
          <w:szCs w:val="21"/>
        </w:rPr>
        <w:t xml:space="preserve">         </w:t>
      </w:r>
      <w:r>
        <w:rPr>
          <w:rFonts w:ascii="Arial" w:eastAsia="Arial" w:hAnsi="Arial"/>
          <w:szCs w:val="21"/>
        </w:rPr>
        <w:t>.then(HttpBodyHandler.processResponse)</w:t>
      </w:r>
    </w:p>
    <w:p w:rsidR="00000000" w:rsidRDefault="002E5195">
      <w:pPr>
        <w:ind w:left="709"/>
        <w:rPr>
          <w:rFonts w:ascii="Arial" w:eastAsia="Arial" w:hAnsi="Arial"/>
          <w:szCs w:val="21"/>
        </w:rPr>
      </w:pPr>
      <w:r>
        <w:rPr>
          <w:rFonts w:ascii="Arial" w:eastAsia="Arial" w:hAnsi="Arial"/>
          <w:szCs w:val="21"/>
        </w:rPr>
        <w:t xml:space="preserve">         </w:t>
      </w:r>
      <w:r>
        <w:rPr>
          <w:rFonts w:ascii="Arial" w:eastAsia="Arial" w:hAnsi="Arial"/>
          <w:szCs w:val="21"/>
        </w:rPr>
        <w:t>.then((HttpClientResponseBody body</w:t>
      </w:r>
      <w:r>
        <w:rPr>
          <w:rFonts w:ascii="Arial" w:eastAsia="Arial" w:hAnsi="Arial"/>
          <w:szCs w:val="21"/>
        </w:rPr>
        <w:t>) {</w:t>
      </w:r>
    </w:p>
    <w:p w:rsidR="00000000" w:rsidRDefault="002E5195">
      <w:pPr>
        <w:ind w:left="709"/>
        <w:rPr>
          <w:rFonts w:ascii="Arial" w:eastAsia="Arial" w:hAnsi="Arial"/>
          <w:szCs w:val="21"/>
        </w:rPr>
      </w:pPr>
      <w:r>
        <w:rPr>
          <w:rFonts w:ascii="Arial" w:eastAsia="Arial" w:hAnsi="Arial"/>
          <w:szCs w:val="21"/>
        </w:rPr>
        <w:t xml:space="preserve">           </w:t>
      </w:r>
      <w:r>
        <w:rPr>
          <w:rFonts w:ascii="Arial" w:eastAsia="Arial" w:hAnsi="Arial"/>
          <w:szCs w:val="21"/>
        </w:rPr>
        <w:t>...</w:t>
      </w:r>
    </w:p>
    <w:p w:rsidR="00000000" w:rsidRDefault="002E5195">
      <w:pPr>
        <w:ind w:left="709"/>
        <w:rPr>
          <w:szCs w:val="21"/>
        </w:rPr>
      </w:pPr>
      <w:r>
        <w:rPr>
          <w:rFonts w:ascii="Arial" w:eastAsia="Arial" w:hAnsi="Arial"/>
          <w:szCs w:val="21"/>
        </w:rPr>
        <w:lastRenderedPageBreak/>
        <w:t xml:space="preserve">         </w:t>
      </w:r>
      <w:r>
        <w:rPr>
          <w:rFonts w:ascii="Arial" w:eastAsia="Arial" w:hAnsi="Arial"/>
          <w:szCs w:val="21"/>
        </w:rPr>
        <w:t>});</w:t>
      </w:r>
    </w:p>
    <w:p w:rsidR="00000000" w:rsidRDefault="002E5195">
      <w:pPr>
        <w:rPr>
          <w:szCs w:val="21"/>
        </w:rPr>
      </w:pP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8"/>
        <w:gridCol w:w="7110"/>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 xml:space="preserve">class </w:t>
            </w:r>
            <w:r>
              <w:rPr>
                <w:b/>
                <w:bCs/>
                <w:szCs w:val="21"/>
              </w:rPr>
              <w:t>HttpBodyHandler</w:t>
            </w:r>
          </w:p>
          <w:p w:rsidR="00000000" w:rsidRDefault="002E5195"/>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実装</w:t>
            </w:r>
          </w:p>
        </w:tc>
      </w:tr>
      <w:tr w:rsidR="00000000">
        <w:tc>
          <w:tcPr>
            <w:tcW w:w="2528"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b/>
                <w:bCs/>
                <w:szCs w:val="21"/>
              </w:rPr>
              <w:t>StreamTransformer</w:t>
            </w:r>
            <w:r>
              <w:rPr>
                <w:szCs w:val="21"/>
              </w:rPr>
              <w:t>&lt;HttpRequest, HttpRequestBody&gt;</w:t>
            </w:r>
          </w:p>
        </w:tc>
        <w:tc>
          <w:tcPr>
            <w:tcW w:w="7110"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コンストラクタ</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HttpBodyHandler</w:t>
            </w:r>
            <w:r>
              <w:rPr>
                <w:szCs w:val="21"/>
              </w:rPr>
              <w:t>({Encoding defaultEncoding: UTF8})</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Stream&lt;HttpRequest&gt;</w:t>
            </w:r>
            <w:r>
              <w:rPr>
                <w:szCs w:val="21"/>
              </w:rPr>
              <w:t>たとえば</w:t>
            </w:r>
            <w:r>
              <w:rPr>
                <w:szCs w:val="21"/>
              </w:rPr>
              <w:t>HttpServer</w:t>
            </w:r>
            <w:r>
              <w:rPr>
                <w:szCs w:val="21"/>
              </w:rPr>
              <w:t>とともに使われる新規の</w:t>
            </w:r>
            <w:r>
              <w:rPr>
                <w:szCs w:val="21"/>
              </w:rPr>
              <w:t>HttpBodyHandler</w:t>
            </w:r>
            <w:r>
              <w:rPr>
                <w:szCs w:val="21"/>
              </w:rPr>
              <w:t>を生成する。</w:t>
            </w:r>
          </w:p>
          <w:p w:rsidR="00000000" w:rsidRDefault="002E5195">
            <w:r>
              <w:rPr>
                <w:szCs w:val="21"/>
              </w:rPr>
              <w:t>そのページが</w:t>
            </w:r>
            <w:r>
              <w:rPr>
                <w:szCs w:val="21"/>
              </w:rPr>
              <w:t>UTF-8</w:t>
            </w:r>
            <w:r>
              <w:rPr>
                <w:szCs w:val="21"/>
              </w:rPr>
              <w:t>以外のエンコーデ</w:t>
            </w:r>
            <w:r>
              <w:rPr>
                <w:szCs w:val="21"/>
              </w:rPr>
              <w:t>ィングを使っているときは、</w:t>
            </w:r>
            <w:r>
              <w:rPr>
                <w:szCs w:val="21"/>
              </w:rPr>
              <w:t>defaultEncoding</w:t>
            </w:r>
            <w:r>
              <w:rPr>
                <w:szCs w:val="21"/>
              </w:rPr>
              <w:t>をそれに基づきセットすること。これは</w:t>
            </w:r>
            <w:r>
              <w:rPr>
                <w:szCs w:val="21"/>
              </w:rPr>
              <w:t>multipart/form-data</w:t>
            </w:r>
            <w:r>
              <w:rPr>
                <w:szCs w:val="21"/>
              </w:rPr>
              <w:t>のコンテントを正しく構文解析するのに必要である。</w:t>
            </w:r>
            <w:r>
              <w:rPr>
                <w:szCs w:val="21"/>
              </w:rPr>
              <w:t>multipart/form-data</w:t>
            </w:r>
            <w:r>
              <w:rPr>
                <w:szCs w:val="21"/>
              </w:rPr>
              <w:t>の詳細情報はクラス・コメントを参照のこと。</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メソッド</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static Future&lt;HttpRequestBody&gt; </w:t>
            </w:r>
            <w:r>
              <w:rPr>
                <w:b/>
                <w:bCs/>
                <w:szCs w:val="21"/>
              </w:rPr>
              <w:t>processRequest</w:t>
            </w:r>
            <w:r>
              <w:rPr>
                <w:szCs w:val="21"/>
              </w:rPr>
              <w:t>(HttpRequest request, {Encoding defaultEncoding: UTF8})</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到来</w:t>
            </w:r>
            <w:r>
              <w:rPr>
                <w:szCs w:val="21"/>
              </w:rPr>
              <w:t>HttpRequest</w:t>
            </w:r>
            <w:r>
              <w:rPr>
                <w:szCs w:val="21"/>
              </w:rPr>
              <w:t>を処理し構</w:t>
            </w:r>
            <w:r>
              <w:rPr>
                <w:szCs w:val="21"/>
              </w:rPr>
              <w:t>文解析する。返される</w:t>
            </w:r>
            <w:r>
              <w:rPr>
                <w:szCs w:val="21"/>
              </w:rPr>
              <w:t>HttpRequestBody</w:t>
            </w:r>
            <w:r>
              <w:rPr>
                <w:szCs w:val="21"/>
              </w:rPr>
              <w:t>オブジェクトは</w:t>
            </w:r>
            <w:r>
              <w:rPr>
                <w:szCs w:val="21"/>
              </w:rPr>
              <w:t>HttpResponse</w:t>
            </w:r>
            <w:r>
              <w:rPr>
                <w:szCs w:val="21"/>
              </w:rPr>
              <w:t>をアクセスするための</w:t>
            </w:r>
            <w:r>
              <w:rPr>
                <w:szCs w:val="21"/>
              </w:rPr>
              <w:t>response</w:t>
            </w:r>
            <w:r>
              <w:rPr>
                <w:szCs w:val="21"/>
              </w:rPr>
              <w:t>フィールドを含む。</w:t>
            </w:r>
          </w:p>
          <w:p w:rsidR="00000000" w:rsidRDefault="002E5195">
            <w:r>
              <w:rPr>
                <w:szCs w:val="21"/>
              </w:rPr>
              <w:t>defaultEncoding</w:t>
            </w:r>
            <w:r>
              <w:rPr>
                <w:szCs w:val="21"/>
              </w:rPr>
              <w:t>に関する更なる詳細は</w:t>
            </w:r>
            <w:r>
              <w:rPr>
                <w:szCs w:val="21"/>
              </w:rPr>
              <w:t>HttpBodyHandler</w:t>
            </w:r>
            <w:r>
              <w:rPr>
                <w:szCs w:val="21"/>
              </w:rPr>
              <w:t>のコンストラクタを参照のこと。</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static Future&lt;HttpClientResponseBody&gt; </w:t>
            </w:r>
            <w:r>
              <w:rPr>
                <w:b/>
                <w:bCs/>
                <w:szCs w:val="21"/>
              </w:rPr>
              <w:t>processResponse</w:t>
            </w:r>
            <w:r>
              <w:rPr>
                <w:szCs w:val="21"/>
              </w:rPr>
              <w:t>(HttpClientResponse response, {Encoding defaultEncoding: UTF8})</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到来</w:t>
            </w:r>
            <w:r>
              <w:rPr>
                <w:szCs w:val="21"/>
              </w:rPr>
              <w:t>HttpResp</w:t>
            </w:r>
            <w:r>
              <w:rPr>
                <w:szCs w:val="21"/>
              </w:rPr>
              <w:t>onse</w:t>
            </w:r>
            <w:r>
              <w:rPr>
                <w:szCs w:val="21"/>
              </w:rPr>
              <w:t>を処理し構文解析する。</w:t>
            </w:r>
          </w:p>
          <w:p w:rsidR="00000000" w:rsidRDefault="002E5195">
            <w:r>
              <w:rPr>
                <w:szCs w:val="21"/>
              </w:rPr>
              <w:t>defaultEncoding</w:t>
            </w:r>
            <w:r>
              <w:rPr>
                <w:szCs w:val="21"/>
              </w:rPr>
              <w:t>に関する更なる詳細は</w:t>
            </w:r>
            <w:r>
              <w:rPr>
                <w:szCs w:val="21"/>
              </w:rPr>
              <w:t>HttpBodyHandler</w:t>
            </w:r>
            <w:r>
              <w:rPr>
                <w:szCs w:val="21"/>
              </w:rPr>
              <w:t>のコンストラクタを参照のこと。</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Stream&lt;HttpRequestBody&gt; </w:t>
            </w:r>
            <w:r>
              <w:rPr>
                <w:b/>
                <w:bCs/>
                <w:szCs w:val="21"/>
              </w:rPr>
              <w:t>bind</w:t>
            </w:r>
            <w:r>
              <w:rPr>
                <w:szCs w:val="21"/>
              </w:rPr>
              <w:t>(Stream&lt;HttpRequest&gt; stream)</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bl>
    <w:p w:rsidR="00000000" w:rsidRDefault="002E5195">
      <w:pPr>
        <w:rPr>
          <w:szCs w:val="21"/>
        </w:rPr>
      </w:pP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8"/>
        <w:gridCol w:w="7110"/>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 xml:space="preserve">abstract class </w:t>
            </w:r>
            <w:r>
              <w:rPr>
                <w:b/>
                <w:bCs/>
                <w:szCs w:val="21"/>
              </w:rPr>
              <w:t>HttpRequestBody</w:t>
            </w:r>
          </w:p>
          <w:p w:rsidR="00000000" w:rsidRDefault="002E5195">
            <w:r>
              <w:t>HttpRequest</w:t>
            </w:r>
            <w:r>
              <w:t>の</w:t>
            </w:r>
            <w:r>
              <w:t>HttpBody</w:t>
            </w:r>
            <w:r>
              <w:t>は</w:t>
            </w:r>
            <w:r>
              <w:t>HttpRequestBody</w:t>
            </w:r>
            <w:r>
              <w:t>型となる。これにはすべての要求ヘッダの情報を読み出すためのフィールドとクライアントに応答を返すためのフィールド</w:t>
            </w:r>
            <w:r>
              <w:t>を含んでいる。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継承</w:t>
            </w:r>
          </w:p>
        </w:tc>
      </w:tr>
      <w:tr w:rsidR="00000000">
        <w:tc>
          <w:tcPr>
            <w:tcW w:w="2528"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szCs w:val="21"/>
              </w:rPr>
              <w:t>HttpBody</w:t>
            </w:r>
          </w:p>
        </w:tc>
        <w:tc>
          <w:tcPr>
            <w:tcW w:w="7110"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属性</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ContentType get </w:t>
            </w:r>
            <w:r>
              <w:rPr>
                <w:b/>
                <w:bCs/>
                <w:szCs w:val="21"/>
              </w:rPr>
              <w:t>contentType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たとえば</w:t>
            </w:r>
            <w:r>
              <w:rPr>
                <w:szCs w:val="21"/>
              </w:rPr>
              <w:t>application/json</w:t>
            </w:r>
            <w:r>
              <w:rPr>
                <w:szCs w:val="21"/>
              </w:rPr>
              <w:t>、</w:t>
            </w:r>
            <w:r>
              <w:rPr>
                <w:szCs w:val="21"/>
              </w:rPr>
              <w:t>application/octet-stream,</w:t>
            </w:r>
            <w:r>
              <w:rPr>
                <w:szCs w:val="21"/>
              </w:rPr>
              <w:t>、</w:t>
            </w:r>
            <w:r>
              <w:rPr>
                <w:szCs w:val="21"/>
              </w:rPr>
              <w:t>application/x-www-form-urlencoded</w:t>
            </w:r>
            <w:r>
              <w:rPr>
                <w:szCs w:val="21"/>
              </w:rPr>
              <w:t>、</w:t>
            </w:r>
            <w:r>
              <w:rPr>
                <w:szCs w:val="21"/>
              </w:rPr>
              <w:t>text/plain</w:t>
            </w:r>
            <w:r>
              <w:rPr>
                <w:szCs w:val="21"/>
              </w:rPr>
              <w:t>といったコンテント・タイプ。</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String get </w:t>
            </w:r>
            <w:r>
              <w:rPr>
                <w:b/>
                <w:bCs/>
                <w:szCs w:val="21"/>
              </w:rPr>
              <w:t>type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たとえば</w:t>
            </w:r>
            <w:r>
              <w:rPr>
                <w:szCs w:val="21"/>
              </w:rPr>
              <w:t>"text"</w:t>
            </w:r>
            <w:r>
              <w:rPr>
                <w:szCs w:val="21"/>
              </w:rPr>
              <w:t>、</w:t>
            </w:r>
            <w:r>
              <w:rPr>
                <w:szCs w:val="21"/>
              </w:rPr>
              <w:t>"binary"</w:t>
            </w:r>
            <w:r>
              <w:rPr>
                <w:szCs w:val="21"/>
              </w:rPr>
              <w:t>、および</w:t>
            </w:r>
            <w:r>
              <w:rPr>
                <w:szCs w:val="21"/>
              </w:rPr>
              <w:t>"json"</w:t>
            </w:r>
            <w:r>
              <w:rPr>
                <w:szCs w:val="21"/>
              </w:rPr>
              <w:t>といった以下のこのボディを構文解析したかを反映したハイレベルのタイプ値。</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dynamic ge</w:t>
            </w:r>
            <w:r>
              <w:rPr>
                <w:szCs w:val="21"/>
              </w:rPr>
              <w:t>t</w:t>
            </w:r>
            <w:r>
              <w:rPr>
                <w:b/>
                <w:bCs/>
                <w:szCs w:val="21"/>
              </w:rPr>
              <w:t xml:space="preserve"> body</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実際のボディ。この型は</w:t>
            </w:r>
            <w:r>
              <w:rPr>
                <w:szCs w:val="21"/>
              </w:rPr>
              <w:t>type</w:t>
            </w:r>
            <w:r>
              <w:rPr>
                <w:szCs w:val="21"/>
              </w:rPr>
              <w:t>によって異なる。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String get </w:t>
            </w:r>
            <w:r>
              <w:rPr>
                <w:b/>
                <w:bCs/>
                <w:szCs w:val="21"/>
              </w:rPr>
              <w:t>method</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該要求のメソッド。</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Uri get </w:t>
            </w:r>
            <w:r>
              <w:rPr>
                <w:b/>
                <w:bCs/>
                <w:szCs w:val="21"/>
              </w:rPr>
              <w:t>uri</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該要求の</w:t>
            </w:r>
            <w:r>
              <w:rPr>
                <w:szCs w:val="21"/>
              </w:rPr>
              <w:t>URI</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HttpHeaders get </w:t>
            </w:r>
            <w:r>
              <w:rPr>
                <w:b/>
                <w:bCs/>
                <w:szCs w:val="21"/>
              </w:rPr>
              <w:t>headers</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要求ヘッダたち</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HttpResponse get </w:t>
            </w:r>
            <w:r>
              <w:rPr>
                <w:b/>
                <w:bCs/>
                <w:szCs w:val="21"/>
              </w:rPr>
              <w:t>response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クライアントに応答を返すための</w:t>
            </w:r>
            <w:r>
              <w:rPr>
                <w:szCs w:val="21"/>
              </w:rPr>
              <w:t>HttpResponse</w:t>
            </w:r>
            <w:r>
              <w:rPr>
                <w:szCs w:val="21"/>
              </w:rPr>
              <w:t>オブジェクト。</w:t>
            </w:r>
          </w:p>
        </w:tc>
      </w:tr>
    </w:tbl>
    <w:p w:rsidR="00000000" w:rsidRDefault="002E5195">
      <w:pPr>
        <w:rPr>
          <w:szCs w:val="21"/>
        </w:rPr>
      </w:pP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8"/>
        <w:gridCol w:w="7110"/>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 xml:space="preserve">abstract class </w:t>
            </w:r>
            <w:r>
              <w:rPr>
                <w:b/>
                <w:bCs/>
                <w:szCs w:val="21"/>
              </w:rPr>
              <w:t>HttpFileUpload</w:t>
            </w:r>
          </w:p>
          <w:p w:rsidR="00000000" w:rsidRDefault="002E5195">
            <w:r>
              <w:t>HttpBodyFileUpload</w:t>
            </w:r>
            <w:r>
              <w:t>はアップロードされたファイルのラッパで、アップロードされた</w:t>
            </w:r>
            <w:r>
              <w:t>ファイルの</w:t>
            </w:r>
            <w:r>
              <w:t>filename</w:t>
            </w:r>
            <w:r>
              <w:t>、</w:t>
            </w:r>
            <w:r>
              <w:t>contentType</w:t>
            </w:r>
            <w:r>
              <w:t>、および</w:t>
            </w:r>
            <w:r>
              <w:t>data</w:t>
            </w:r>
            <w:r>
              <w:t>の取得ができる。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属性</w:t>
            </w:r>
          </w:p>
        </w:tc>
      </w:tr>
      <w:tr w:rsidR="00000000">
        <w:tc>
          <w:tcPr>
            <w:tcW w:w="2528"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szCs w:val="21"/>
              </w:rPr>
              <w:t xml:space="preserve">String get </w:t>
            </w:r>
            <w:r>
              <w:rPr>
                <w:b/>
                <w:bCs/>
                <w:szCs w:val="21"/>
              </w:rPr>
              <w:t>filename</w:t>
            </w:r>
          </w:p>
        </w:tc>
        <w:tc>
          <w:tcPr>
            <w:tcW w:w="7110"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r>
              <w:rPr>
                <w:szCs w:val="21"/>
              </w:rPr>
              <w:t>アップロードされたファイルの</w:t>
            </w:r>
            <w:r>
              <w:rPr>
                <w:szCs w:val="21"/>
              </w:rPr>
              <w:t>filename</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ContentType get </w:t>
            </w:r>
            <w:r>
              <w:rPr>
                <w:b/>
                <w:bCs/>
                <w:szCs w:val="21"/>
              </w:rPr>
              <w:t>contentType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アップロードされたファイルの</w:t>
            </w:r>
            <w:r>
              <w:rPr>
                <w:szCs w:val="21"/>
              </w:rPr>
              <w:t>ContentType</w:t>
            </w:r>
            <w:r>
              <w:rPr>
                <w:szCs w:val="21"/>
              </w:rPr>
              <w:t>。</w:t>
            </w:r>
            <w:r>
              <w:rPr>
                <w:szCs w:val="21"/>
              </w:rPr>
              <w:t>text/*</w:t>
            </w:r>
            <w:r>
              <w:rPr>
                <w:szCs w:val="21"/>
              </w:rPr>
              <w:t>と</w:t>
            </w:r>
            <w:r>
              <w:rPr>
                <w:szCs w:val="21"/>
              </w:rPr>
              <w:t>application/json</w:t>
            </w:r>
            <w:r>
              <w:rPr>
                <w:szCs w:val="21"/>
              </w:rPr>
              <w:t>の場合は</w:t>
            </w:r>
            <w:r>
              <w:rPr>
                <w:szCs w:val="21"/>
              </w:rPr>
              <w:t>data</w:t>
            </w:r>
            <w:r>
              <w:rPr>
                <w:szCs w:val="21"/>
              </w:rPr>
              <w:t>のフィールドは</w:t>
            </w:r>
            <w:r>
              <w:rPr>
                <w:szCs w:val="21"/>
              </w:rPr>
              <w:t>String</w:t>
            </w:r>
            <w:r>
              <w:rPr>
                <w:szCs w:val="21"/>
              </w:rPr>
              <w:t>となる。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dynamic get </w:t>
            </w:r>
            <w:r>
              <w:rPr>
                <w:b/>
                <w:bCs/>
                <w:szCs w:val="21"/>
              </w:rPr>
              <w:t>content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アップロードされたファイルの中身。</w:t>
            </w:r>
            <w:r>
              <w:rPr>
                <w:szCs w:val="21"/>
              </w:rPr>
              <w:t>String</w:t>
            </w:r>
            <w:r>
              <w:rPr>
                <w:szCs w:val="21"/>
              </w:rPr>
              <w:t>または</w:t>
            </w:r>
            <w:r>
              <w:rPr>
                <w:szCs w:val="21"/>
              </w:rPr>
              <w:t>List&lt;int&gt;</w:t>
            </w:r>
            <w:r>
              <w:rPr>
                <w:szCs w:val="21"/>
              </w:rPr>
              <w:t>のいずれかの</w:t>
            </w:r>
            <w:r>
              <w:rPr>
                <w:szCs w:val="21"/>
              </w:rPr>
              <w:t>型となる。</w:t>
            </w:r>
          </w:p>
        </w:tc>
      </w:tr>
    </w:tbl>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Mime_multipart_transformer.dart</w:t>
      </w:r>
    </w:p>
    <w:p w:rsidR="00000000" w:rsidRDefault="002E5195">
      <w:pPr>
        <w:rPr>
          <w:szCs w:val="21"/>
        </w:rPr>
      </w:pPr>
    </w:p>
    <w:p w:rsidR="00000000" w:rsidRDefault="002E5195">
      <w:pPr>
        <w:rPr>
          <w:szCs w:val="21"/>
        </w:rPr>
      </w:pPr>
      <w:r>
        <w:rPr>
          <w:szCs w:val="21"/>
        </w:rPr>
        <w:t>mime_multipart_transformer.dart</w:t>
      </w:r>
      <w:r>
        <w:rPr>
          <w:szCs w:val="21"/>
        </w:rPr>
        <w:t>と</w:t>
      </w:r>
      <w:r>
        <w:rPr>
          <w:szCs w:val="21"/>
        </w:rPr>
        <w:t>http_multipart_form_data.dart</w:t>
      </w:r>
      <w:r>
        <w:rPr>
          <w:szCs w:val="21"/>
        </w:rPr>
        <w:t>はファイル・アップロードに特化したサーバには重要なライブラリである。</w:t>
      </w:r>
    </w:p>
    <w:p w:rsidR="00000000" w:rsidRDefault="002E5195">
      <w:pPr>
        <w:rPr>
          <w:szCs w:val="21"/>
        </w:rPr>
      </w:pPr>
    </w:p>
    <w:p w:rsidR="00000000" w:rsidRDefault="002E5195">
      <w:pPr>
        <w:rPr>
          <w:szCs w:val="21"/>
        </w:rPr>
      </w:pPr>
      <w:r>
        <w:rPr>
          <w:szCs w:val="21"/>
        </w:rPr>
        <w:t>MimeMultipartTransformer</w:t>
      </w:r>
      <w:r>
        <w:rPr>
          <w:szCs w:val="21"/>
        </w:rPr>
        <w:t>というクラスは</w:t>
      </w:r>
      <w:r>
        <w:rPr>
          <w:szCs w:val="21"/>
        </w:rPr>
        <w:t>Stream</w:t>
      </w:r>
      <w:r>
        <w:rPr>
          <w:szCs w:val="21"/>
        </w:rPr>
        <w:t>を実装しており、</w:t>
      </w:r>
      <w:r>
        <w:rPr>
          <w:szCs w:val="21"/>
        </w:rPr>
        <w:t>MIME</w:t>
      </w:r>
      <w:r>
        <w:rPr>
          <w:szCs w:val="21"/>
        </w:rPr>
        <w:t>マルチパート形式のバイト・データを構文解析し、各パートを表現した</w:t>
      </w:r>
      <w:r>
        <w:rPr>
          <w:szCs w:val="21"/>
        </w:rPr>
        <w:t>MimeMultipart</w:t>
      </w:r>
      <w:r>
        <w:rPr>
          <w:szCs w:val="21"/>
        </w:rPr>
        <w:t>クラスのオブジェクトのストリームに変換してい</w:t>
      </w:r>
      <w:r>
        <w:rPr>
          <w:szCs w:val="21"/>
        </w:rPr>
        <w:t>る。実際に使用するにはコンストラクタのみが必要である。コンストラクタの引数はバウンダリ（</w:t>
      </w:r>
      <w:r>
        <w:rPr>
          <w:szCs w:val="21"/>
        </w:rPr>
        <w:t>--</w:t>
      </w:r>
      <w:r>
        <w:rPr>
          <w:szCs w:val="21"/>
        </w:rPr>
        <w:t>プレフィックスは除く）の文字列である。</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8"/>
        <w:gridCol w:w="7110"/>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 xml:space="preserve">class </w:t>
            </w:r>
            <w:r>
              <w:rPr>
                <w:b/>
                <w:bCs/>
                <w:szCs w:val="21"/>
              </w:rPr>
              <w:t>MimeMultipartTransformer</w:t>
            </w:r>
          </w:p>
          <w:p w:rsidR="00000000" w:rsidRDefault="002E5195">
            <w:r>
              <w:t>MimeMultipartTransformer</w:t>
            </w:r>
            <w:r>
              <w:t>クラスは</w:t>
            </w:r>
            <w:r>
              <w:rPr>
                <w:rFonts w:eastAsia="ＭＳ Ｐゴシック"/>
              </w:rPr>
              <w:t>RFC 2046 section 5.1.1</w:t>
            </w:r>
            <w:r>
              <w:rPr>
                <w:rFonts w:ascii="ＭＳ Ｐ明朝" w:hAnsi="ＭＳ Ｐ明朝"/>
              </w:rPr>
              <w:t>で規定され</w:t>
            </w:r>
            <w:r>
              <w:rPr>
                <w:rFonts w:ascii="ＭＳ Ｐ明朝" w:hAnsi="ＭＳ Ｐ明朝"/>
              </w:rPr>
              <w:t>ている</w:t>
            </w:r>
            <w:r>
              <w:t>MIME</w:t>
            </w:r>
            <w:r>
              <w:t>マルチパートの形式のデータを構文解析する。このデータは</w:t>
            </w:r>
            <w:r>
              <w:t>MimeMultipart</w:t>
            </w:r>
            <w:r>
              <w:t>オブジェクトたちに変換され、各オブジェクトがマルチパートのデータとしてストリームされる。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実装</w:t>
            </w:r>
          </w:p>
        </w:tc>
      </w:tr>
      <w:tr w:rsidR="00000000">
        <w:tc>
          <w:tcPr>
            <w:tcW w:w="2528"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szCs w:val="21"/>
              </w:rPr>
              <w:t>Stream</w:t>
            </w:r>
          </w:p>
        </w:tc>
        <w:tc>
          <w:tcPr>
            <w:tcW w:w="7110"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コンストラクタ</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new </w:t>
            </w:r>
            <w:r>
              <w:rPr>
                <w:b/>
                <w:bCs/>
                <w:szCs w:val="21"/>
              </w:rPr>
              <w:t>MimeMultipartTransform</w:t>
            </w:r>
            <w:r>
              <w:rPr>
                <w:b/>
                <w:bCs/>
                <w:szCs w:val="21"/>
              </w:rPr>
              <w:t>er</w:t>
            </w:r>
            <w:r>
              <w:rPr>
                <w:szCs w:val="21"/>
              </w:rPr>
              <w:t>(String boundary)</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バウンダリ</w:t>
            </w:r>
            <w:r>
              <w:rPr>
                <w:szCs w:val="21"/>
              </w:rPr>
              <w:t>boundary</w:t>
            </w:r>
            <w:r>
              <w:rPr>
                <w:szCs w:val="21"/>
              </w:rPr>
              <w:t>をもとに新しい</w:t>
            </w:r>
            <w:r>
              <w:rPr>
                <w:szCs w:val="21"/>
              </w:rPr>
              <w:t>MIME</w:t>
            </w:r>
            <w:r>
              <w:rPr>
                <w:szCs w:val="21"/>
              </w:rPr>
              <w:t>マルチパート構文解析器を構成する。</w:t>
            </w:r>
            <w:r>
              <w:rPr>
                <w:szCs w:val="21"/>
              </w:rPr>
              <w:t>boundary</w:t>
            </w:r>
            <w:r>
              <w:rPr>
                <w:szCs w:val="21"/>
              </w:rPr>
              <w:t>はコンテント・タイプのパラメタで指定されていなければならず、</w:t>
            </w:r>
            <w:r>
              <w:rPr>
                <w:szCs w:val="21"/>
              </w:rPr>
              <w:t>--</w:t>
            </w:r>
            <w:r>
              <w:rPr>
                <w:szCs w:val="21"/>
              </w:rPr>
              <w:t>プレフィックスは含まれない。</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メソッド</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Stream&lt;MimeMultipart&gt; </w:t>
            </w:r>
            <w:r>
              <w:rPr>
                <w:b/>
                <w:bCs/>
                <w:szCs w:val="21"/>
              </w:rPr>
              <w:t>bind</w:t>
            </w:r>
            <w:r>
              <w:rPr>
                <w:szCs w:val="21"/>
              </w:rPr>
              <w:t>(Stream&lt;List&lt;int&gt;&gt; stream)</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bl>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http_multipart_form_data.dart</w:t>
      </w:r>
    </w:p>
    <w:p w:rsidR="00000000" w:rsidRDefault="002E5195">
      <w:pPr>
        <w:rPr>
          <w:szCs w:val="21"/>
        </w:rPr>
      </w:pPr>
    </w:p>
    <w:p w:rsidR="00000000" w:rsidRDefault="002E5195">
      <w:pPr>
        <w:rPr>
          <w:szCs w:val="21"/>
        </w:rPr>
      </w:pPr>
      <w:r>
        <w:rPr>
          <w:szCs w:val="21"/>
        </w:rPr>
        <w:t>http_m</w:t>
      </w:r>
      <w:r>
        <w:rPr>
          <w:szCs w:val="21"/>
        </w:rPr>
        <w:t>ultipart_form_data.dart</w:t>
      </w:r>
      <w:r>
        <w:rPr>
          <w:szCs w:val="21"/>
        </w:rPr>
        <w:t>は</w:t>
      </w:r>
      <w:r>
        <w:rPr>
          <w:szCs w:val="21"/>
        </w:rPr>
        <w:t>HTTP</w:t>
      </w:r>
      <w:r>
        <w:rPr>
          <w:szCs w:val="21"/>
        </w:rPr>
        <w:t>（</w:t>
      </w:r>
      <w:r>
        <w:rPr>
          <w:szCs w:val="21"/>
        </w:rPr>
        <w:t>SMTP</w:t>
      </w:r>
      <w:r>
        <w:rPr>
          <w:szCs w:val="21"/>
        </w:rPr>
        <w:t>のメールではなくて）の</w:t>
      </w:r>
      <w:r>
        <w:rPr>
          <w:szCs w:val="21"/>
        </w:rPr>
        <w:t>multipart/form-data</w:t>
      </w:r>
      <w:r>
        <w:rPr>
          <w:szCs w:val="21"/>
        </w:rPr>
        <w:t>で指定されたマルチパ</w:t>
      </w:r>
      <w:r>
        <w:rPr>
          <w:szCs w:val="21"/>
        </w:rPr>
        <w:lastRenderedPageBreak/>
        <w:t>ートのデータの為のライブラリである。その他の</w:t>
      </w:r>
      <w:r>
        <w:rPr>
          <w:szCs w:val="21"/>
        </w:rPr>
        <w:t>HTTP</w:t>
      </w:r>
      <w:r>
        <w:rPr>
          <w:szCs w:val="21"/>
        </w:rPr>
        <w:t>要求に対しては、別途処理しなければならない（即ちこれらのライブラリを通してはいけない）。ここで定義されている</w:t>
      </w:r>
      <w:r>
        <w:rPr>
          <w:szCs w:val="21"/>
        </w:rPr>
        <w:t>HttpMultipartFormData</w:t>
      </w:r>
      <w:r>
        <w:rPr>
          <w:szCs w:val="21"/>
        </w:rPr>
        <w:t>というクラスは次のようになっている：</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8"/>
        <w:gridCol w:w="7110"/>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 xml:space="preserve">abstract class </w:t>
            </w:r>
            <w:r>
              <w:rPr>
                <w:b/>
                <w:bCs/>
                <w:szCs w:val="21"/>
              </w:rPr>
              <w:t>HttpMultipartFormData</w:t>
            </w:r>
          </w:p>
          <w:p w:rsidR="00000000" w:rsidRDefault="002E5195">
            <w:r>
              <w:t>HttpMultipartFormData</w:t>
            </w:r>
            <w:r>
              <w:t>クラスは</w:t>
            </w:r>
            <w:r>
              <w:t>MimeMultipart</w:t>
            </w:r>
            <w:r>
              <w:t>を</w:t>
            </w:r>
            <w:r>
              <w:t>'multipart/form-data'</w:t>
            </w:r>
            <w:r>
              <w:t>のパートとして構文解析することでアップグレードしている。以下のコードはその使用法を示したものである：</w:t>
            </w:r>
          </w:p>
          <w:p w:rsidR="00000000" w:rsidRDefault="002E5195"/>
          <w:p w:rsidR="00000000" w:rsidRDefault="002E5195">
            <w:pPr>
              <w:rPr>
                <w:rFonts w:ascii="Arial" w:eastAsia="Arial" w:hAnsi="Arial"/>
                <w:sz w:val="20"/>
                <w:szCs w:val="20"/>
              </w:rPr>
            </w:pPr>
            <w:r>
              <w:rPr>
                <w:rFonts w:ascii="Arial" w:eastAsia="Arial" w:hAnsi="Arial"/>
                <w:sz w:val="20"/>
                <w:szCs w:val="20"/>
              </w:rPr>
              <w:t xml:space="preserve">   </w:t>
            </w:r>
            <w:r>
              <w:rPr>
                <w:rFonts w:ascii="Arial" w:eastAsia="Arial" w:hAnsi="Arial"/>
                <w:sz w:val="20"/>
                <w:szCs w:val="20"/>
              </w:rPr>
              <w:t>HttpServer server = ...;</w:t>
            </w:r>
          </w:p>
          <w:p w:rsidR="00000000" w:rsidRDefault="002E5195">
            <w:pPr>
              <w:rPr>
                <w:rFonts w:ascii="Arial" w:eastAsia="Arial" w:hAnsi="Arial"/>
                <w:sz w:val="20"/>
                <w:szCs w:val="20"/>
              </w:rPr>
            </w:pPr>
            <w:r>
              <w:rPr>
                <w:rFonts w:ascii="Arial" w:eastAsia="Arial" w:hAnsi="Arial"/>
                <w:sz w:val="20"/>
                <w:szCs w:val="20"/>
              </w:rPr>
              <w:t xml:space="preserve">   </w:t>
            </w:r>
            <w:r>
              <w:rPr>
                <w:rFonts w:ascii="Arial" w:eastAsia="Arial" w:hAnsi="Arial"/>
                <w:sz w:val="20"/>
                <w:szCs w:val="20"/>
              </w:rPr>
              <w:t>server.listen((request) {</w:t>
            </w:r>
          </w:p>
          <w:p w:rsidR="00000000" w:rsidRDefault="002E5195">
            <w:pPr>
              <w:rPr>
                <w:rFonts w:ascii="Arial" w:eastAsia="Arial" w:hAnsi="Arial"/>
                <w:sz w:val="20"/>
                <w:szCs w:val="20"/>
              </w:rPr>
            </w:pPr>
            <w:r>
              <w:rPr>
                <w:rFonts w:ascii="Arial" w:eastAsia="Arial" w:hAnsi="Arial"/>
                <w:sz w:val="20"/>
                <w:szCs w:val="20"/>
              </w:rPr>
              <w:t xml:space="preserve">     </w:t>
            </w:r>
            <w:r>
              <w:rPr>
                <w:rFonts w:ascii="Arial" w:eastAsia="Arial" w:hAnsi="Arial"/>
                <w:sz w:val="20"/>
                <w:szCs w:val="20"/>
              </w:rPr>
              <w:t>String boundary = request.headers.contentType.parameters['boundary'];</w:t>
            </w:r>
          </w:p>
          <w:p w:rsidR="00000000" w:rsidRDefault="002E5195">
            <w:pPr>
              <w:rPr>
                <w:rFonts w:ascii="Arial" w:eastAsia="Arial" w:hAnsi="Arial"/>
                <w:sz w:val="20"/>
                <w:szCs w:val="20"/>
              </w:rPr>
            </w:pPr>
            <w:r>
              <w:rPr>
                <w:rFonts w:ascii="Arial" w:eastAsia="Arial" w:hAnsi="Arial"/>
                <w:sz w:val="20"/>
                <w:szCs w:val="20"/>
              </w:rPr>
              <w:t xml:space="preserve">     </w:t>
            </w:r>
            <w:r>
              <w:rPr>
                <w:rFonts w:ascii="Arial" w:eastAsia="Arial" w:hAnsi="Arial"/>
                <w:sz w:val="20"/>
                <w:szCs w:val="20"/>
              </w:rPr>
              <w:t>request</w:t>
            </w:r>
          </w:p>
          <w:p w:rsidR="00000000" w:rsidRDefault="002E5195">
            <w:pPr>
              <w:rPr>
                <w:rFonts w:ascii="Arial" w:eastAsia="Arial" w:hAnsi="Arial"/>
                <w:sz w:val="20"/>
                <w:szCs w:val="20"/>
              </w:rPr>
            </w:pPr>
            <w:r>
              <w:rPr>
                <w:rFonts w:ascii="Arial" w:eastAsia="Arial" w:hAnsi="Arial"/>
                <w:sz w:val="20"/>
                <w:szCs w:val="20"/>
              </w:rPr>
              <w:t xml:space="preserve">         </w:t>
            </w:r>
            <w:r>
              <w:rPr>
                <w:rFonts w:ascii="Arial" w:eastAsia="Arial" w:hAnsi="Arial"/>
                <w:sz w:val="20"/>
                <w:szCs w:val="20"/>
              </w:rPr>
              <w:t xml:space="preserve">.transform(new </w:t>
            </w:r>
            <w:r>
              <w:rPr>
                <w:rFonts w:ascii="Arial" w:eastAsia="Arial" w:hAnsi="Arial"/>
                <w:sz w:val="20"/>
                <w:szCs w:val="20"/>
              </w:rPr>
              <w:t>MimeMultipartTransformer(boundary))</w:t>
            </w:r>
          </w:p>
          <w:p w:rsidR="00000000" w:rsidRDefault="002E5195">
            <w:pPr>
              <w:rPr>
                <w:rFonts w:ascii="Arial" w:eastAsia="Arial" w:hAnsi="Arial"/>
                <w:sz w:val="20"/>
                <w:szCs w:val="20"/>
              </w:rPr>
            </w:pPr>
            <w:r>
              <w:rPr>
                <w:rFonts w:ascii="Arial" w:eastAsia="Arial" w:hAnsi="Arial"/>
                <w:sz w:val="20"/>
                <w:szCs w:val="20"/>
              </w:rPr>
              <w:t xml:space="preserve">         </w:t>
            </w:r>
            <w:r>
              <w:rPr>
                <w:rFonts w:ascii="Arial" w:eastAsia="Arial" w:hAnsi="Arial"/>
                <w:sz w:val="20"/>
                <w:szCs w:val="20"/>
              </w:rPr>
              <w:t>.map(HttpMultipartFormData.parse)</w:t>
            </w:r>
          </w:p>
          <w:p w:rsidR="00000000" w:rsidRDefault="002E5195">
            <w:pPr>
              <w:rPr>
                <w:rFonts w:ascii="Arial" w:eastAsia="Arial" w:hAnsi="Arial"/>
                <w:sz w:val="20"/>
                <w:szCs w:val="20"/>
              </w:rPr>
            </w:pPr>
            <w:r>
              <w:rPr>
                <w:rFonts w:ascii="Arial" w:eastAsia="Arial" w:hAnsi="Arial"/>
                <w:sz w:val="20"/>
                <w:szCs w:val="20"/>
              </w:rPr>
              <w:t xml:space="preserve">         </w:t>
            </w:r>
            <w:r>
              <w:rPr>
                <w:rFonts w:ascii="Arial" w:eastAsia="Arial" w:hAnsi="Arial"/>
                <w:sz w:val="20"/>
                <w:szCs w:val="20"/>
              </w:rPr>
              <w:t>.map((HttpMultipartFormData formData) {</w:t>
            </w:r>
          </w:p>
          <w:p w:rsidR="00000000" w:rsidRDefault="002E5195">
            <w:pPr>
              <w:rPr>
                <w:rFonts w:ascii="Arial" w:eastAsia="Arial" w:hAnsi="Arial"/>
                <w:sz w:val="20"/>
                <w:szCs w:val="20"/>
              </w:rPr>
            </w:pPr>
            <w:r>
              <w:rPr>
                <w:rFonts w:ascii="Arial" w:eastAsia="Arial" w:hAnsi="Arial"/>
                <w:sz w:val="20"/>
                <w:szCs w:val="20"/>
              </w:rPr>
              <w:t xml:space="preserve">           </w:t>
            </w:r>
            <w:r>
              <w:rPr>
                <w:rFonts w:ascii="Arial" w:eastAsia="Arial" w:hAnsi="Arial"/>
                <w:sz w:val="20"/>
                <w:szCs w:val="20"/>
              </w:rPr>
              <w:t xml:space="preserve">// </w:t>
            </w:r>
            <w:r>
              <w:rPr>
                <w:rFonts w:ascii="ＭＳ Ｐゴシック" w:eastAsia="ＭＳ Ｐゴシック" w:hAnsi="ＭＳ Ｐゴシック"/>
                <w:sz w:val="20"/>
                <w:szCs w:val="20"/>
              </w:rPr>
              <w:t>ここで</w:t>
            </w:r>
            <w:r>
              <w:rPr>
                <w:rFonts w:ascii="Arial" w:eastAsia="ＭＳ Ｐゴシック" w:hAnsi="Arial"/>
                <w:sz w:val="20"/>
                <w:szCs w:val="20"/>
              </w:rPr>
              <w:t>form data</w:t>
            </w:r>
            <w:r>
              <w:rPr>
                <w:rFonts w:ascii="ＭＳ Ｐゴシック" w:eastAsia="ＭＳ Ｐゴシック" w:hAnsi="ＭＳ Ｐゴシック"/>
                <w:sz w:val="20"/>
                <w:szCs w:val="20"/>
              </w:rPr>
              <w:t>オブジェクトが使える</w:t>
            </w:r>
          </w:p>
          <w:p w:rsidR="00000000" w:rsidRDefault="002E5195">
            <w:r>
              <w:rPr>
                <w:rFonts w:ascii="Arial" w:eastAsia="Arial" w:hAnsi="Arial"/>
                <w:sz w:val="20"/>
                <w:szCs w:val="20"/>
              </w:rPr>
              <w:t xml:space="preserve">         </w:t>
            </w:r>
            <w:r>
              <w:rPr>
                <w:rFonts w:ascii="Arial" w:eastAsia="Arial" w:hAnsi="Arial"/>
                <w:sz w:val="20"/>
                <w:szCs w:val="20"/>
              </w:rPr>
              <w:t>});</w:t>
            </w:r>
          </w:p>
          <w:p w:rsidR="00000000" w:rsidRDefault="002E5195"/>
          <w:p w:rsidR="00000000" w:rsidRDefault="002E5195">
            <w:r>
              <w:t>HttpMultipartFormData</w:t>
            </w:r>
            <w:r>
              <w:t>はストリームであり、バイトまたはデコードされた文字列として動作する。どの型のデータが使われているかは</w:t>
            </w:r>
            <w:r>
              <w:t>isText</w:t>
            </w:r>
            <w:r>
              <w:t>または</w:t>
            </w:r>
            <w:r>
              <w:t>isBinary</w:t>
            </w:r>
            <w:r>
              <w:t>で知ることができる。</w:t>
            </w:r>
          </w:p>
          <w:p w:rsidR="00000000" w:rsidRDefault="002E5195"/>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実装</w:t>
            </w:r>
          </w:p>
        </w:tc>
      </w:tr>
      <w:tr w:rsidR="00000000">
        <w:tc>
          <w:tcPr>
            <w:tcW w:w="2528"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szCs w:val="21"/>
              </w:rPr>
              <w:t>Stream</w:t>
            </w:r>
          </w:p>
        </w:tc>
        <w:tc>
          <w:tcPr>
            <w:tcW w:w="7110"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属性</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ContentType get </w:t>
            </w:r>
            <w:r>
              <w:rPr>
                <w:b/>
                <w:bCs/>
                <w:szCs w:val="21"/>
              </w:rPr>
              <w:t>contentType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構文解析された</w:t>
            </w:r>
            <w:r>
              <w:rPr>
                <w:szCs w:val="21"/>
              </w:rPr>
              <w:t>HttpMultipartFormData</w:t>
            </w:r>
            <w:r>
              <w:rPr>
                <w:szCs w:val="21"/>
              </w:rPr>
              <w:t>の</w:t>
            </w:r>
            <w:r>
              <w:rPr>
                <w:szCs w:val="21"/>
              </w:rPr>
              <w:t>Content-Type</w:t>
            </w:r>
            <w:r>
              <w:rPr>
                <w:szCs w:val="21"/>
              </w:rPr>
              <w:t>ヘッダ。存在しないときは</w:t>
            </w:r>
            <w:r>
              <w:rPr>
                <w:szCs w:val="21"/>
              </w:rPr>
              <w:t>null</w:t>
            </w:r>
            <w:r>
              <w:rPr>
                <w:szCs w:val="21"/>
              </w:rPr>
              <w:t>を返す。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HeaderValue get </w:t>
            </w:r>
            <w:r>
              <w:rPr>
                <w:b/>
                <w:bCs/>
                <w:szCs w:val="21"/>
              </w:rPr>
              <w:t>contentDisposition</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構文解析された</w:t>
            </w:r>
            <w:r>
              <w:rPr>
                <w:szCs w:val="21"/>
              </w:rPr>
              <w:t>HttpMultipartFormData</w:t>
            </w:r>
            <w:r>
              <w:rPr>
                <w:szCs w:val="21"/>
              </w:rPr>
              <w:t>の</w:t>
            </w:r>
            <w:r>
              <w:rPr>
                <w:szCs w:val="21"/>
              </w:rPr>
              <w:t>Content-Disposition</w:t>
            </w:r>
            <w:r>
              <w:rPr>
                <w:szCs w:val="21"/>
              </w:rPr>
              <w:t>ヘッダ。このフィールドは常に存在する。例えば</w:t>
            </w:r>
            <w:r>
              <w:rPr>
                <w:szCs w:val="21"/>
              </w:rPr>
              <w:t>name(form field nam</w:t>
            </w:r>
            <w:r>
              <w:rPr>
                <w:szCs w:val="21"/>
              </w:rPr>
              <w:t>e)</w:t>
            </w:r>
            <w:r>
              <w:rPr>
                <w:szCs w:val="21"/>
              </w:rPr>
              <w:t>及び</w:t>
            </w:r>
            <w:r>
              <w:rPr>
                <w:szCs w:val="21"/>
              </w:rPr>
              <w:t>filename</w:t>
            </w:r>
            <w:r>
              <w:rPr>
                <w:szCs w:val="21"/>
              </w:rPr>
              <w:t>（クライアントが提供するアップロードされたファイルの名前）などのパラメタを取り出すときにこれを使用する。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HeaderValue get </w:t>
            </w:r>
            <w:r>
              <w:rPr>
                <w:b/>
                <w:bCs/>
                <w:szCs w:val="21"/>
              </w:rPr>
              <w:t>contentTransferEncoding</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構文解析された</w:t>
            </w:r>
            <w:r>
              <w:rPr>
                <w:szCs w:val="21"/>
              </w:rPr>
              <w:t>HttpMultipartFormData</w:t>
            </w:r>
            <w:r>
              <w:rPr>
                <w:szCs w:val="21"/>
              </w:rPr>
              <w:t>の</w:t>
            </w:r>
            <w:r>
              <w:rPr>
                <w:szCs w:val="21"/>
              </w:rPr>
              <w:t>Content-Transfer-Encoding</w:t>
            </w:r>
            <w:r>
              <w:rPr>
                <w:szCs w:val="21"/>
              </w:rPr>
              <w:t>ヘッダ。このフィールドはこのデータをどのようにデコードするかを判断するのに使われる。もし存在しなければ</w:t>
            </w:r>
            <w:r>
              <w:rPr>
                <w:szCs w:val="21"/>
              </w:rPr>
              <w:t>null</w:t>
            </w:r>
            <w:r>
              <w:rPr>
                <w:szCs w:val="21"/>
              </w:rPr>
              <w:t>を返す。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bool get </w:t>
            </w:r>
            <w:r>
              <w:rPr>
                <w:b/>
                <w:bCs/>
                <w:szCs w:val="21"/>
              </w:rPr>
              <w:t>isText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このデータが</w:t>
            </w:r>
            <w:r>
              <w:rPr>
                <w:szCs w:val="21"/>
              </w:rPr>
              <w:t>String</w:t>
            </w:r>
            <w:r>
              <w:rPr>
                <w:szCs w:val="21"/>
              </w:rPr>
              <w:t>としてデコード</w:t>
            </w:r>
            <w:r>
              <w:rPr>
                <w:szCs w:val="21"/>
              </w:rPr>
              <w:t>されているときは</w:t>
            </w:r>
            <w:r>
              <w:rPr>
                <w:szCs w:val="21"/>
              </w:rPr>
              <w:t>true</w:t>
            </w:r>
            <w:r>
              <w:rPr>
                <w:szCs w:val="21"/>
              </w:rPr>
              <w:t>を返す。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bool get </w:t>
            </w:r>
            <w:r>
              <w:rPr>
                <w:b/>
                <w:bCs/>
                <w:szCs w:val="21"/>
              </w:rPr>
              <w:t>isBinary</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このデータが生のバイト列であるときは</w:t>
            </w:r>
            <w:r>
              <w:rPr>
                <w:szCs w:val="21"/>
              </w:rPr>
              <w:t>true</w:t>
            </w:r>
            <w:r>
              <w:rPr>
                <w:szCs w:val="21"/>
              </w:rPr>
              <w:t>を返す。</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メソッド</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String </w:t>
            </w:r>
            <w:r>
              <w:rPr>
                <w:b/>
                <w:bCs/>
                <w:szCs w:val="21"/>
              </w:rPr>
              <w:t>value</w:t>
            </w:r>
            <w:r>
              <w:rPr>
                <w:szCs w:val="21"/>
              </w:rPr>
              <w:t>(String name)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name</w:t>
            </w:r>
            <w:r>
              <w:rPr>
                <w:szCs w:val="21"/>
              </w:rPr>
              <w:t>という名前のヘッダの値を返す。指定した名前のヘッダが無いときは</w:t>
            </w:r>
            <w:r>
              <w:rPr>
                <w:szCs w:val="21"/>
              </w:rPr>
              <w:t>null</w:t>
            </w:r>
            <w:r>
              <w:rPr>
                <w:szCs w:val="21"/>
              </w:rPr>
              <w:t>が返される。</w:t>
            </w:r>
          </w:p>
          <w:p w:rsidR="00000000" w:rsidRDefault="002E5195">
            <w:pPr>
              <w:rPr>
                <w:szCs w:val="21"/>
              </w:rPr>
            </w:pPr>
            <w:r>
              <w:rPr>
                <w:szCs w:val="21"/>
              </w:rPr>
              <w:t>このメソッドはオリジナルの</w:t>
            </w:r>
            <w:r>
              <w:rPr>
                <w:szCs w:val="21"/>
              </w:rPr>
              <w:t>MimeMultipart</w:t>
            </w:r>
            <w:r>
              <w:rPr>
                <w:szCs w:val="21"/>
              </w:rPr>
              <w:t>のなかで得られる他のヘッダたちを指す</w:t>
            </w:r>
            <w:r>
              <w:rPr>
                <w:szCs w:val="21"/>
              </w:rPr>
              <w:t>(index)</w:t>
            </w:r>
            <w:r>
              <w:rPr>
                <w:szCs w:val="21"/>
              </w:rPr>
              <w:t>のに使われる。</w:t>
            </w:r>
          </w:p>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Static HttpMultipartFormData </w:t>
            </w:r>
            <w:r>
              <w:rPr>
                <w:b/>
                <w:bCs/>
                <w:szCs w:val="21"/>
              </w:rPr>
              <w:t>parse</w:t>
            </w:r>
            <w:r>
              <w:rPr>
                <w:szCs w:val="21"/>
              </w:rPr>
              <w:t>(MimeMultipart mult</w:t>
            </w:r>
            <w:r>
              <w:rPr>
                <w:szCs w:val="21"/>
              </w:rPr>
              <w:t>ipart)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MimeMultipart</w:t>
            </w:r>
            <w:r>
              <w:rPr>
                <w:szCs w:val="21"/>
              </w:rPr>
              <w:t>を構文解析し</w:t>
            </w:r>
            <w:r>
              <w:rPr>
                <w:szCs w:val="21"/>
              </w:rPr>
              <w:t>HttpMultipartFormData</w:t>
            </w:r>
            <w:r>
              <w:rPr>
                <w:szCs w:val="21"/>
              </w:rPr>
              <w:t>を返す。</w:t>
            </w:r>
            <w:r>
              <w:rPr>
                <w:szCs w:val="21"/>
              </w:rPr>
              <w:t>Content-Disposition</w:t>
            </w:r>
            <w:r>
              <w:rPr>
                <w:szCs w:val="21"/>
              </w:rPr>
              <w:t>ヘッダが存在しないか無効なものであるときは</w:t>
            </w:r>
            <w:r>
              <w:rPr>
                <w:szCs w:val="21"/>
              </w:rPr>
              <w:t>HttpException</w:t>
            </w:r>
            <w:r>
              <w:rPr>
                <w:szCs w:val="21"/>
              </w:rPr>
              <w:t>がスローされる。</w:t>
            </w:r>
          </w:p>
        </w:tc>
      </w:tr>
    </w:tbl>
    <w:p w:rsidR="00000000" w:rsidRDefault="002E5195">
      <w:pPr>
        <w:rPr>
          <w:szCs w:val="21"/>
        </w:rPr>
      </w:pPr>
    </w:p>
    <w:p w:rsidR="00000000" w:rsidRDefault="002E5195">
      <w:pPr>
        <w:rPr>
          <w:szCs w:val="21"/>
        </w:rPr>
      </w:pPr>
      <w:r>
        <w:rPr>
          <w:szCs w:val="21"/>
        </w:rPr>
        <w:t>ここでのポイントは、このクラスにはコンストラクタが存在せず、</w:t>
      </w:r>
      <w:r>
        <w:rPr>
          <w:szCs w:val="21"/>
        </w:rPr>
        <w:t>parse</w:t>
      </w:r>
      <w:r>
        <w:rPr>
          <w:szCs w:val="21"/>
        </w:rPr>
        <w:t>という</w:t>
      </w:r>
      <w:r>
        <w:rPr>
          <w:szCs w:val="21"/>
        </w:rPr>
        <w:t>static</w:t>
      </w:r>
      <w:r>
        <w:rPr>
          <w:szCs w:val="21"/>
        </w:rPr>
        <w:t>なメソッドを呼ぶことでこのクラスのオブジェクトが取得されることである。このオブジェクトからは：</w:t>
      </w:r>
    </w:p>
    <w:p w:rsidR="00000000" w:rsidRDefault="002E5195">
      <w:pPr>
        <w:rPr>
          <w:szCs w:val="21"/>
        </w:rPr>
      </w:pPr>
    </w:p>
    <w:p w:rsidR="00000000" w:rsidRDefault="002E5195" w:rsidP="002E5195">
      <w:pPr>
        <w:numPr>
          <w:ilvl w:val="0"/>
          <w:numId w:val="289"/>
        </w:numPr>
        <w:rPr>
          <w:szCs w:val="21"/>
        </w:rPr>
      </w:pPr>
      <w:r>
        <w:rPr>
          <w:szCs w:val="21"/>
        </w:rPr>
        <w:lastRenderedPageBreak/>
        <w:t>value</w:t>
      </w:r>
      <w:r>
        <w:rPr>
          <w:szCs w:val="21"/>
        </w:rPr>
        <w:t>：　このパートのバイト列または</w:t>
      </w:r>
      <w:r>
        <w:rPr>
          <w:szCs w:val="21"/>
        </w:rPr>
        <w:t>String</w:t>
      </w:r>
      <w:r>
        <w:rPr>
          <w:szCs w:val="21"/>
        </w:rPr>
        <w:t>のデータ</w:t>
      </w:r>
    </w:p>
    <w:p w:rsidR="00000000" w:rsidRDefault="002E5195" w:rsidP="002E5195">
      <w:pPr>
        <w:numPr>
          <w:ilvl w:val="0"/>
          <w:numId w:val="289"/>
        </w:numPr>
        <w:rPr>
          <w:szCs w:val="21"/>
        </w:rPr>
      </w:pPr>
      <w:r>
        <w:rPr>
          <w:szCs w:val="21"/>
        </w:rPr>
        <w:t>contentType</w:t>
      </w:r>
      <w:r>
        <w:rPr>
          <w:szCs w:val="21"/>
        </w:rPr>
        <w:t>：　このパー</w:t>
      </w:r>
      <w:r>
        <w:rPr>
          <w:szCs w:val="21"/>
        </w:rPr>
        <w:t>トの</w:t>
      </w:r>
      <w:r>
        <w:rPr>
          <w:szCs w:val="21"/>
        </w:rPr>
        <w:t>contentType</w:t>
      </w:r>
      <w:r>
        <w:rPr>
          <w:szCs w:val="21"/>
        </w:rPr>
        <w:t>オブジェクト</w:t>
      </w:r>
    </w:p>
    <w:p w:rsidR="00000000" w:rsidRDefault="002E5195" w:rsidP="002E5195">
      <w:pPr>
        <w:numPr>
          <w:ilvl w:val="0"/>
          <w:numId w:val="289"/>
        </w:numPr>
        <w:rPr>
          <w:szCs w:val="21"/>
        </w:rPr>
      </w:pPr>
      <w:r>
        <w:rPr>
          <w:szCs w:val="21"/>
        </w:rPr>
        <w:t>contentDisposition</w:t>
      </w:r>
      <w:r>
        <w:rPr>
          <w:szCs w:val="21"/>
        </w:rPr>
        <w:t>：　このパートの</w:t>
      </w:r>
      <w:r>
        <w:rPr>
          <w:szCs w:val="21"/>
        </w:rPr>
        <w:t>contentDisposition</w:t>
      </w:r>
      <w:r>
        <w:rPr>
          <w:szCs w:val="21"/>
        </w:rPr>
        <w:t>の</w:t>
      </w:r>
      <w:r>
        <w:rPr>
          <w:szCs w:val="21"/>
        </w:rPr>
        <w:t>HeaderValue</w:t>
      </w:r>
      <w:r>
        <w:rPr>
          <w:szCs w:val="21"/>
        </w:rPr>
        <w:t>オブジェクト</w:t>
      </w:r>
    </w:p>
    <w:p w:rsidR="00000000" w:rsidRDefault="002E5195" w:rsidP="002E5195">
      <w:pPr>
        <w:numPr>
          <w:ilvl w:val="0"/>
          <w:numId w:val="289"/>
        </w:numPr>
        <w:rPr>
          <w:szCs w:val="21"/>
        </w:rPr>
      </w:pPr>
      <w:r>
        <w:rPr>
          <w:szCs w:val="21"/>
        </w:rPr>
        <w:t>contentTransferEncoding</w:t>
      </w:r>
      <w:r>
        <w:rPr>
          <w:szCs w:val="21"/>
        </w:rPr>
        <w:t>：　このパートの</w:t>
      </w:r>
      <w:r>
        <w:rPr>
          <w:szCs w:val="21"/>
        </w:rPr>
        <w:t>contentTransferEncoding</w:t>
      </w:r>
      <w:r>
        <w:rPr>
          <w:szCs w:val="21"/>
        </w:rPr>
        <w:t>の</w:t>
      </w:r>
      <w:r>
        <w:rPr>
          <w:szCs w:val="21"/>
        </w:rPr>
        <w:t>HeaderValue</w:t>
      </w:r>
      <w:r>
        <w:rPr>
          <w:szCs w:val="21"/>
        </w:rPr>
        <w:t>オブジェクト</w:t>
      </w:r>
    </w:p>
    <w:p w:rsidR="00000000" w:rsidRDefault="002E5195" w:rsidP="002E5195">
      <w:pPr>
        <w:numPr>
          <w:ilvl w:val="0"/>
          <w:numId w:val="289"/>
        </w:numPr>
        <w:rPr>
          <w:szCs w:val="21"/>
        </w:rPr>
      </w:pPr>
      <w:r>
        <w:rPr>
          <w:szCs w:val="21"/>
        </w:rPr>
        <w:t>isText</w:t>
      </w:r>
      <w:r>
        <w:rPr>
          <w:szCs w:val="21"/>
        </w:rPr>
        <w:t>：　このパートのデータがテキストかどうか</w:t>
      </w:r>
    </w:p>
    <w:p w:rsidR="00000000" w:rsidRDefault="002E5195" w:rsidP="002E5195">
      <w:pPr>
        <w:numPr>
          <w:ilvl w:val="0"/>
          <w:numId w:val="289"/>
        </w:numPr>
        <w:rPr>
          <w:szCs w:val="21"/>
        </w:rPr>
      </w:pPr>
      <w:r>
        <w:rPr>
          <w:szCs w:val="21"/>
        </w:rPr>
        <w:t>isBinary</w:t>
      </w:r>
      <w:r>
        <w:rPr>
          <w:szCs w:val="21"/>
        </w:rPr>
        <w:t>：　このパートがバイト列かどうか</w:t>
      </w:r>
    </w:p>
    <w:p w:rsidR="00000000" w:rsidRDefault="002E5195">
      <w:pPr>
        <w:rPr>
          <w:szCs w:val="21"/>
        </w:rPr>
      </w:pPr>
    </w:p>
    <w:p w:rsidR="00000000" w:rsidRDefault="002E5195">
      <w:pPr>
        <w:rPr>
          <w:szCs w:val="21"/>
        </w:rPr>
      </w:pPr>
      <w:r>
        <w:rPr>
          <w:szCs w:val="21"/>
        </w:rPr>
        <w:t>の情報が取得できる。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229" w:name="_Toc470871786"/>
      <w:r>
        <w:t>HttpBodyHandler</w:t>
      </w:r>
      <w:r>
        <w:t>を使ったサーバ例</w:t>
      </w:r>
      <w:r>
        <w:t xml:space="preserve"> (test_ser</w:t>
      </w:r>
      <w:r>
        <w:t>ver_2.dart)</w:t>
      </w:r>
      <w:bookmarkEnd w:id="229"/>
    </w:p>
    <w:p w:rsidR="00000000" w:rsidRDefault="002E5195">
      <w:pPr>
        <w:rPr>
          <w:szCs w:val="21"/>
        </w:rPr>
      </w:pPr>
    </w:p>
    <w:p w:rsidR="00000000" w:rsidRDefault="002E5195">
      <w:pPr>
        <w:rPr>
          <w:szCs w:val="21"/>
        </w:rPr>
      </w:pPr>
      <w:r>
        <w:rPr>
          <w:szCs w:val="21"/>
        </w:rPr>
        <w:t>前節で説明したとおり、</w:t>
      </w:r>
      <w:hyperlink r:id="rId563" w:history="1">
        <w:r>
          <w:rPr>
            <w:rStyle w:val="a7"/>
            <w:szCs w:val="21"/>
          </w:rPr>
          <w:t>http_server</w:t>
        </w:r>
        <w:r>
          <w:rPr>
            <w:rStyle w:val="a7"/>
            <w:szCs w:val="21"/>
          </w:rPr>
          <w:t>パッケージ・ライブラリ</w:t>
        </w:r>
      </w:hyperlink>
      <w:r>
        <w:rPr>
          <w:szCs w:val="21"/>
        </w:rPr>
        <w:t>は次のようなアプリケーションに有用である：</w:t>
      </w:r>
    </w:p>
    <w:p w:rsidR="00000000" w:rsidRDefault="002E5195">
      <w:pPr>
        <w:rPr>
          <w:szCs w:val="21"/>
        </w:rPr>
      </w:pPr>
    </w:p>
    <w:p w:rsidR="00000000" w:rsidRDefault="002E5195" w:rsidP="002E5195">
      <w:pPr>
        <w:numPr>
          <w:ilvl w:val="0"/>
          <w:numId w:val="290"/>
        </w:numPr>
        <w:rPr>
          <w:szCs w:val="21"/>
        </w:rPr>
      </w:pPr>
      <w:r>
        <w:rPr>
          <w:szCs w:val="21"/>
        </w:rPr>
        <w:t>POST</w:t>
      </w:r>
      <w:r>
        <w:rPr>
          <w:szCs w:val="21"/>
        </w:rPr>
        <w:t>要求を使ったアプリケーション。</w:t>
      </w:r>
      <w:r>
        <w:rPr>
          <w:szCs w:val="21"/>
        </w:rPr>
        <w:t>GET</w:t>
      </w:r>
      <w:r>
        <w:rPr>
          <w:szCs w:val="21"/>
        </w:rPr>
        <w:t>を使うとブラウザのアドレスにそれが表示されてしまうのが困る場合。特にクエリが長くなってしまう場合はブラウザのアドレス表示が見づらくなる（仕様書上はクエリ文字列の長さには制限は無い）。</w:t>
      </w:r>
    </w:p>
    <w:p w:rsidR="00000000" w:rsidRDefault="002E5195">
      <w:pPr>
        <w:rPr>
          <w:szCs w:val="21"/>
        </w:rPr>
      </w:pPr>
    </w:p>
    <w:p w:rsidR="00000000" w:rsidRDefault="002E5195" w:rsidP="002E5195">
      <w:pPr>
        <w:numPr>
          <w:ilvl w:val="0"/>
          <w:numId w:val="290"/>
        </w:numPr>
        <w:rPr>
          <w:szCs w:val="21"/>
        </w:rPr>
      </w:pPr>
      <w:r>
        <w:rPr>
          <w:szCs w:val="21"/>
        </w:rPr>
        <w:t>この章の本題であるフ</w:t>
      </w:r>
      <w:r>
        <w:rPr>
          <w:szCs w:val="21"/>
        </w:rPr>
        <w:t>ァイル・アップロードを使ったアプリケーション。</w:t>
      </w:r>
    </w:p>
    <w:p w:rsidR="00000000" w:rsidRDefault="002E5195">
      <w:pPr>
        <w:rPr>
          <w:szCs w:val="21"/>
        </w:rPr>
      </w:pPr>
    </w:p>
    <w:p w:rsidR="00000000" w:rsidRDefault="002E5195">
      <w:pPr>
        <w:rPr>
          <w:szCs w:val="21"/>
        </w:rPr>
      </w:pPr>
      <w:r>
        <w:rPr>
          <w:szCs w:val="21"/>
        </w:rPr>
        <w:t>ユーザは前章に示した</w:t>
      </w:r>
      <w:hyperlink w:anchor="_toc20690" w:history="1">
        <w:r>
          <w:rPr>
            <w:rStyle w:val="a7"/>
            <w:szCs w:val="21"/>
          </w:rPr>
          <w:t>HttpBodyHandler</w:t>
        </w:r>
        <w:r>
          <w:rPr>
            <w:rStyle w:val="a7"/>
            <w:szCs w:val="21"/>
          </w:rPr>
          <w:t>というクラス</w:t>
        </w:r>
      </w:hyperlink>
      <w:r>
        <w:rPr>
          <w:szCs w:val="21"/>
        </w:rPr>
        <w:t>を使用すると便利である。このクラスは</w:t>
      </w:r>
      <w:r>
        <w:rPr>
          <w:szCs w:val="21"/>
        </w:rPr>
        <w:t>StreamTransformer</w:t>
      </w:r>
      <w:r>
        <w:rPr>
          <w:szCs w:val="21"/>
        </w:rPr>
        <w:t>として総ての到来</w:t>
      </w:r>
      <w:r>
        <w:rPr>
          <w:szCs w:val="21"/>
        </w:rPr>
        <w:t>HttpRequest</w:t>
      </w:r>
      <w:r>
        <w:rPr>
          <w:szCs w:val="21"/>
        </w:rPr>
        <w:t>オブジェクトに共通なコンバータとして使えるし、またあるタイプの</w:t>
      </w:r>
      <w:r>
        <w:rPr>
          <w:szCs w:val="21"/>
        </w:rPr>
        <w:t>HttpRequest</w:t>
      </w:r>
      <w:r>
        <w:rPr>
          <w:szCs w:val="21"/>
        </w:rPr>
        <w:t>オブジェクトに対応するメソッドとしても使用可能である。</w:t>
      </w:r>
    </w:p>
    <w:p w:rsidR="00000000" w:rsidRDefault="002E5195">
      <w:pPr>
        <w:rPr>
          <w:szCs w:val="21"/>
        </w:rPr>
      </w:pPr>
    </w:p>
    <w:p w:rsidR="00000000" w:rsidRDefault="002E5195">
      <w:pPr>
        <w:rPr>
          <w:szCs w:val="21"/>
        </w:rPr>
      </w:pPr>
      <w:r>
        <w:rPr>
          <w:szCs w:val="21"/>
        </w:rPr>
        <w:t>総ての</w:t>
      </w:r>
      <w:r>
        <w:rPr>
          <w:szCs w:val="21"/>
        </w:rPr>
        <w:t>HttpRequest</w:t>
      </w:r>
      <w:r>
        <w:rPr>
          <w:szCs w:val="21"/>
        </w:rPr>
        <w:t>オブジェクトに共通なコンバータとして使うときは次のような記述に</w:t>
      </w:r>
      <w:r>
        <w:rPr>
          <w:szCs w:val="21"/>
        </w:rPr>
        <w:t>なる：</w:t>
      </w:r>
    </w:p>
    <w:p w:rsidR="00000000" w:rsidRDefault="002E5195">
      <w:pPr>
        <w:rPr>
          <w:szCs w:val="21"/>
        </w:rPr>
      </w:pPr>
    </w:p>
    <w:p w:rsidR="00000000" w:rsidRDefault="002E5195">
      <w:pPr>
        <w:pStyle w:val="af0"/>
        <w:rPr>
          <w:sz w:val="18"/>
          <w:szCs w:val="18"/>
        </w:rPr>
      </w:pPr>
      <w:r>
        <w:rPr>
          <w:sz w:val="18"/>
          <w:szCs w:val="18"/>
        </w:rPr>
        <w:t xml:space="preserve">    </w:t>
      </w:r>
      <w:r>
        <w:rPr>
          <w:sz w:val="18"/>
          <w:szCs w:val="18"/>
        </w:rPr>
        <w:t>HttpServer.bind(</w:t>
      </w:r>
      <w:r>
        <w:rPr>
          <w:sz w:val="18"/>
          <w:szCs w:val="18"/>
        </w:rPr>
        <w:t>ipAddress</w:t>
      </w:r>
      <w:r>
        <w:rPr>
          <w:sz w:val="18"/>
          <w:szCs w:val="18"/>
        </w:rPr>
        <w:t xml:space="preserve">, </w:t>
      </w:r>
      <w:r>
        <w:rPr>
          <w:sz w:val="18"/>
          <w:szCs w:val="18"/>
        </w:rPr>
        <w:t>portNumber</w:t>
      </w:r>
      <w:r>
        <w:rPr>
          <w:sz w:val="18"/>
          <w:szCs w:val="18"/>
        </w:rPr>
        <w:t>).then((server) {</w:t>
      </w:r>
    </w:p>
    <w:p w:rsidR="00000000" w:rsidRDefault="002E5195">
      <w:pPr>
        <w:pStyle w:val="af0"/>
        <w:rPr>
          <w:sz w:val="18"/>
          <w:szCs w:val="18"/>
        </w:rPr>
      </w:pPr>
      <w:r>
        <w:rPr>
          <w:sz w:val="18"/>
          <w:szCs w:val="18"/>
        </w:rPr>
        <w:t xml:space="preserve">      </w:t>
      </w:r>
      <w:r>
        <w:rPr>
          <w:sz w:val="18"/>
          <w:szCs w:val="18"/>
        </w:rPr>
        <w:t>server.transform(new HttpBodyHandler(defaultEncoding: defaultEncoding))</w:t>
      </w:r>
    </w:p>
    <w:p w:rsidR="00000000" w:rsidRDefault="002E5195">
      <w:pPr>
        <w:pStyle w:val="af0"/>
        <w:rPr>
          <w:szCs w:val="21"/>
        </w:rPr>
      </w:pPr>
      <w:r>
        <w:rPr>
          <w:sz w:val="18"/>
          <w:szCs w:val="18"/>
        </w:rPr>
        <w:t xml:space="preserve">          </w:t>
      </w:r>
      <w:r>
        <w:rPr>
          <w:sz w:val="18"/>
          <w:szCs w:val="18"/>
        </w:rPr>
        <w:t xml:space="preserve">.listen((body) { // </w:t>
      </w:r>
      <w:r>
        <w:rPr>
          <w:sz w:val="18"/>
          <w:szCs w:val="18"/>
        </w:rPr>
        <w:t>ボディ部の処理</w:t>
      </w:r>
    </w:p>
    <w:p w:rsidR="00000000" w:rsidRDefault="002E5195">
      <w:pPr>
        <w:rPr>
          <w:szCs w:val="21"/>
        </w:rPr>
      </w:pPr>
    </w:p>
    <w:p w:rsidR="00000000" w:rsidRDefault="002E5195">
      <w:pPr>
        <w:rPr>
          <w:szCs w:val="21"/>
        </w:rPr>
      </w:pPr>
      <w:r>
        <w:rPr>
          <w:szCs w:val="21"/>
        </w:rPr>
        <w:t>またあるタイプ（例えば</w:t>
      </w:r>
      <w:r>
        <w:rPr>
          <w:szCs w:val="21"/>
        </w:rPr>
        <w:t>POST</w:t>
      </w:r>
      <w:r>
        <w:rPr>
          <w:szCs w:val="21"/>
        </w:rPr>
        <w:t>要求のみ）の</w:t>
      </w:r>
      <w:r>
        <w:rPr>
          <w:szCs w:val="21"/>
        </w:rPr>
        <w:t>HttpRequest</w:t>
      </w:r>
      <w:r>
        <w:rPr>
          <w:szCs w:val="21"/>
        </w:rPr>
        <w:t>オブジェクトに対応するメソッドとして使用する場合は次のような記述となる：</w:t>
      </w:r>
    </w:p>
    <w:p w:rsidR="00000000" w:rsidRDefault="002E5195">
      <w:pPr>
        <w:rPr>
          <w:szCs w:val="21"/>
        </w:rPr>
      </w:pPr>
    </w:p>
    <w:p w:rsidR="00000000" w:rsidRDefault="002E5195">
      <w:pPr>
        <w:pStyle w:val="af0"/>
        <w:rPr>
          <w:sz w:val="18"/>
          <w:szCs w:val="18"/>
        </w:rPr>
      </w:pPr>
      <w:r>
        <w:rPr>
          <w:sz w:val="18"/>
          <w:szCs w:val="18"/>
        </w:rPr>
        <w:t xml:space="preserve">     </w:t>
      </w:r>
      <w:r>
        <w:rPr>
          <w:sz w:val="18"/>
          <w:szCs w:val="18"/>
        </w:rPr>
        <w:t xml:space="preserve"> </w:t>
      </w:r>
      <w:r>
        <w:rPr>
          <w:sz w:val="18"/>
          <w:szCs w:val="18"/>
        </w:rPr>
        <w:t>HttpBodyHandler.processRequest(request, defaultEncoding: UTF8)</w:t>
      </w:r>
    </w:p>
    <w:p w:rsidR="00000000" w:rsidRDefault="002E5195">
      <w:pPr>
        <w:pStyle w:val="af0"/>
        <w:rPr>
          <w:szCs w:val="21"/>
        </w:rPr>
      </w:pPr>
      <w:r>
        <w:rPr>
          <w:sz w:val="18"/>
          <w:szCs w:val="18"/>
        </w:rPr>
        <w:t xml:space="preserve">        </w:t>
      </w:r>
      <w:r>
        <w:rPr>
          <w:sz w:val="18"/>
          <w:szCs w:val="18"/>
        </w:rPr>
        <w:t xml:space="preserve">.then((body) { // </w:t>
      </w:r>
      <w:r>
        <w:rPr>
          <w:sz w:val="18"/>
          <w:szCs w:val="18"/>
        </w:rPr>
        <w:t>ボディ部の処理</w:t>
      </w:r>
    </w:p>
    <w:p w:rsidR="00000000" w:rsidRDefault="002E5195">
      <w:pPr>
        <w:rPr>
          <w:szCs w:val="21"/>
        </w:rPr>
      </w:pPr>
    </w:p>
    <w:p w:rsidR="00000000" w:rsidRDefault="002E5195">
      <w:pPr>
        <w:rPr>
          <w:szCs w:val="21"/>
        </w:rPr>
      </w:pPr>
      <w:r>
        <w:rPr>
          <w:szCs w:val="21"/>
        </w:rPr>
        <w:t>通常のアプリケーションでは</w:t>
      </w:r>
      <w:r>
        <w:rPr>
          <w:szCs w:val="21"/>
        </w:rPr>
        <w:t>GET</w:t>
      </w:r>
      <w:r>
        <w:rPr>
          <w:szCs w:val="21"/>
        </w:rPr>
        <w:t>と</w:t>
      </w:r>
      <w:r>
        <w:rPr>
          <w:szCs w:val="21"/>
        </w:rPr>
        <w:t>POST</w:t>
      </w:r>
      <w:r>
        <w:rPr>
          <w:szCs w:val="21"/>
        </w:rPr>
        <w:t>の双方の要求に対処しなければならないので、こちらの記述が使われることになろう。</w:t>
      </w:r>
    </w:p>
    <w:p w:rsidR="00000000" w:rsidRDefault="002E5195">
      <w:pPr>
        <w:rPr>
          <w:szCs w:val="21"/>
        </w:rPr>
      </w:pPr>
    </w:p>
    <w:p w:rsidR="00000000" w:rsidRDefault="002E5195">
      <w:pPr>
        <w:rPr>
          <w:szCs w:val="21"/>
        </w:rPr>
      </w:pPr>
      <w:r>
        <w:rPr>
          <w:szCs w:val="21"/>
        </w:rPr>
        <w:t>いずれにしても</w:t>
      </w:r>
      <w:r>
        <w:rPr>
          <w:szCs w:val="21"/>
        </w:rPr>
        <w:t>{Encoding defaultEncoding: UTF8}</w:t>
      </w:r>
      <w:r>
        <w:rPr>
          <w:szCs w:val="21"/>
        </w:rPr>
        <w:t>というオプショナルな</w:t>
      </w:r>
      <w:r>
        <w:rPr>
          <w:szCs w:val="21"/>
        </w:rPr>
        <w:t>defaultEncoding</w:t>
      </w:r>
      <w:r>
        <w:rPr>
          <w:szCs w:val="21"/>
        </w:rPr>
        <w:t>という引数が使われている。これはボディ部がどの文字セットでエン</w:t>
      </w:r>
      <w:r>
        <w:rPr>
          <w:szCs w:val="21"/>
        </w:rPr>
        <w:t>コードされているかを指定する為のものである。デフォルトでは</w:t>
      </w:r>
      <w:r>
        <w:rPr>
          <w:szCs w:val="21"/>
        </w:rPr>
        <w:t>UTF-8</w:t>
      </w:r>
      <w:r>
        <w:rPr>
          <w:szCs w:val="21"/>
        </w:rPr>
        <w:t>が使われる。現在</w:t>
      </w:r>
      <w:r>
        <w:rPr>
          <w:szCs w:val="21"/>
        </w:rPr>
        <w:t>dart:convert</w:t>
      </w:r>
      <w:r>
        <w:rPr>
          <w:szCs w:val="21"/>
        </w:rPr>
        <w:t>ライブラリにはそれ以外のエンコーディングとして</w:t>
      </w:r>
      <w:r>
        <w:rPr>
          <w:szCs w:val="21"/>
        </w:rPr>
        <w:t>ASCII</w:t>
      </w:r>
      <w:r>
        <w:rPr>
          <w:szCs w:val="21"/>
        </w:rPr>
        <w:t>、</w:t>
      </w:r>
      <w:r>
        <w:rPr>
          <w:szCs w:val="21"/>
        </w:rPr>
        <w:t>LATIN1</w:t>
      </w:r>
      <w:r>
        <w:rPr>
          <w:szCs w:val="21"/>
        </w:rPr>
        <w:t>、及び</w:t>
      </w:r>
      <w:r>
        <w:rPr>
          <w:szCs w:val="21"/>
        </w:rPr>
        <w:t>JSON</w:t>
      </w:r>
      <w:r>
        <w:rPr>
          <w:szCs w:val="21"/>
        </w:rPr>
        <w:t>しか用意されておらず、日本で良く使われている</w:t>
      </w:r>
      <w:r>
        <w:rPr>
          <w:szCs w:val="21"/>
        </w:rPr>
        <w:t>Shift-JIS</w:t>
      </w:r>
      <w:r>
        <w:rPr>
          <w:szCs w:val="21"/>
        </w:rPr>
        <w:t>（あるいは</w:t>
      </w:r>
      <w:r>
        <w:rPr>
          <w:szCs w:val="21"/>
        </w:rPr>
        <w:t>Windows-31J</w:t>
      </w:r>
      <w:r>
        <w:rPr>
          <w:szCs w:val="21"/>
        </w:rPr>
        <w:t>）は使えないので注意が必要である。</w:t>
      </w:r>
    </w:p>
    <w:p w:rsidR="00000000" w:rsidRDefault="002E5195">
      <w:pPr>
        <w:rPr>
          <w:szCs w:val="21"/>
        </w:rPr>
      </w:pPr>
    </w:p>
    <w:p w:rsidR="00000000" w:rsidRDefault="002E5195">
      <w:pPr>
        <w:rPr>
          <w:szCs w:val="21"/>
        </w:rPr>
      </w:pPr>
      <w:r>
        <w:rPr>
          <w:szCs w:val="21"/>
        </w:rPr>
        <w:t>具体的な使い方は</w:t>
      </w:r>
      <w:hyperlink r:id="rId564" w:history="1">
        <w:r>
          <w:rPr>
            <w:rStyle w:val="a7"/>
            <w:szCs w:val="21"/>
          </w:rPr>
          <w:t>file_upload_test</w:t>
        </w:r>
        <w:r>
          <w:rPr>
            <w:rStyle w:val="a7"/>
            <w:szCs w:val="21"/>
          </w:rPr>
          <w:t>という</w:t>
        </w:r>
        <w:r>
          <w:rPr>
            <w:rStyle w:val="a7"/>
            <w:szCs w:val="21"/>
          </w:rPr>
          <w:t>Git</w:t>
        </w:r>
        <w:r>
          <w:rPr>
            <w:rStyle w:val="a7"/>
            <w:szCs w:val="21"/>
          </w:rPr>
          <w:t>リポジト</w:t>
        </w:r>
        <w:r>
          <w:rPr>
            <w:rStyle w:val="a7"/>
            <w:szCs w:val="21"/>
          </w:rPr>
          <w:t>リ</w:t>
        </w:r>
      </w:hyperlink>
      <w:r>
        <w:rPr>
          <w:szCs w:val="21"/>
        </w:rPr>
        <w:t>に登録してある</w:t>
      </w:r>
      <w:r>
        <w:rPr>
          <w:szCs w:val="21"/>
        </w:rPr>
        <w:t>bin/test_server_2.dart</w:t>
      </w:r>
      <w:r>
        <w:rPr>
          <w:szCs w:val="21"/>
        </w:rPr>
        <w:t>を見れば良い。読者はこれをダウンロードし、先ず実行させてその動作を確認できる。</w:t>
      </w:r>
    </w:p>
    <w:p w:rsidR="00000000" w:rsidRDefault="002E5195">
      <w:pPr>
        <w:rPr>
          <w:szCs w:val="21"/>
        </w:rPr>
      </w:pPr>
    </w:p>
    <w:p w:rsidR="00000000" w:rsidRDefault="002E5195" w:rsidP="002E5195">
      <w:pPr>
        <w:numPr>
          <w:ilvl w:val="0"/>
          <w:numId w:val="291"/>
        </w:numPr>
        <w:rPr>
          <w:szCs w:val="21"/>
        </w:rPr>
      </w:pPr>
      <w:r>
        <w:rPr>
          <w:szCs w:val="21"/>
        </w:rPr>
        <w:t>このサーバを実行させる。</w:t>
      </w:r>
    </w:p>
    <w:p w:rsidR="00000000" w:rsidRDefault="002E5195" w:rsidP="002E5195">
      <w:pPr>
        <w:numPr>
          <w:ilvl w:val="0"/>
          <w:numId w:val="291"/>
        </w:numPr>
        <w:rPr>
          <w:szCs w:val="21"/>
        </w:rPr>
      </w:pPr>
      <w:r>
        <w:rPr>
          <w:szCs w:val="21"/>
        </w:rPr>
        <w:t>file_upload_test.html</w:t>
      </w:r>
      <w:r>
        <w:rPr>
          <w:szCs w:val="21"/>
        </w:rPr>
        <w:t>または</w:t>
      </w:r>
      <w:r>
        <w:rPr>
          <w:szCs w:val="21"/>
        </w:rPr>
        <w:t>get_post_query_test.html</w:t>
      </w:r>
      <w:r>
        <w:rPr>
          <w:szCs w:val="21"/>
        </w:rPr>
        <w:t>というファイルを自分のブラウザで開く。</w:t>
      </w:r>
      <w:r>
        <w:rPr>
          <w:szCs w:val="21"/>
        </w:rPr>
        <w:t>Dart Editor</w:t>
      </w:r>
      <w:r>
        <w:rPr>
          <w:szCs w:val="21"/>
        </w:rPr>
        <w:t>上でその</w:t>
      </w:r>
      <w:r>
        <w:rPr>
          <w:szCs w:val="21"/>
        </w:rPr>
        <w:t>HTML</w:t>
      </w:r>
      <w:r>
        <w:rPr>
          <w:szCs w:val="21"/>
        </w:rPr>
        <w:t>ファイルを選択、右クリックして</w:t>
      </w:r>
      <w:r>
        <w:rPr>
          <w:szCs w:val="21"/>
        </w:rPr>
        <w:t>Copy File Path</w:t>
      </w:r>
      <w:r>
        <w:rPr>
          <w:szCs w:val="21"/>
        </w:rPr>
        <w:t>をクリックしてそのファイルのファイル・パス</w:t>
      </w:r>
      <w:r>
        <w:rPr>
          <w:szCs w:val="21"/>
        </w:rPr>
        <w:lastRenderedPageBreak/>
        <w:t>をクリックし、次にブラウザのアドレス・バーに</w:t>
      </w:r>
      <w:r>
        <w:rPr>
          <w:szCs w:val="21"/>
        </w:rPr>
        <w:t>file:///</w:t>
      </w:r>
      <w:r>
        <w:rPr>
          <w:szCs w:val="21"/>
        </w:rPr>
        <w:t>を入力した</w:t>
      </w:r>
      <w:r>
        <w:rPr>
          <w:szCs w:val="21"/>
        </w:rPr>
        <w:t>あとにコピーしてあるそのファイル・パスを貼り付ける。</w:t>
      </w:r>
    </w:p>
    <w:p w:rsidR="00000000" w:rsidRDefault="002E5195" w:rsidP="002E5195">
      <w:pPr>
        <w:numPr>
          <w:ilvl w:val="0"/>
          <w:numId w:val="291"/>
        </w:numPr>
        <w:rPr>
          <w:szCs w:val="21"/>
        </w:rPr>
      </w:pPr>
      <w:r>
        <w:rPr>
          <w:szCs w:val="21"/>
        </w:rPr>
        <w:t>その</w:t>
      </w:r>
      <w:r>
        <w:rPr>
          <w:szCs w:val="21"/>
        </w:rPr>
        <w:t>HTML</w:t>
      </w:r>
      <w:r>
        <w:rPr>
          <w:szCs w:val="21"/>
        </w:rPr>
        <w:t>ページのしかるべき箇所にデータを入力または選択してサブミット・ボタンをクリックする。</w:t>
      </w:r>
    </w:p>
    <w:p w:rsidR="00000000" w:rsidRDefault="002E5195" w:rsidP="002E5195">
      <w:pPr>
        <w:numPr>
          <w:ilvl w:val="0"/>
          <w:numId w:val="291"/>
        </w:numPr>
        <w:rPr>
          <w:szCs w:val="21"/>
        </w:rPr>
      </w:pPr>
      <w:r>
        <w:rPr>
          <w:szCs w:val="21"/>
        </w:rPr>
        <w:t>サーバからはその要求に関するデータが報告されてくる。</w:t>
      </w:r>
    </w:p>
    <w:p w:rsidR="00000000" w:rsidRDefault="002E5195">
      <w:pPr>
        <w:rPr>
          <w:szCs w:val="21"/>
        </w:rPr>
      </w:pPr>
    </w:p>
    <w:p w:rsidR="00000000" w:rsidRDefault="002E5195">
      <w:pPr>
        <w:rPr>
          <w:szCs w:val="21"/>
        </w:rPr>
      </w:pPr>
      <w:r>
        <w:rPr>
          <w:szCs w:val="21"/>
        </w:rPr>
        <w:t>例えばブラウザから次のようなファイルをサーバに送信してみよう：</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632640" behindDoc="0" locked="0" layoutInCell="1" allowOverlap="1">
            <wp:simplePos x="0" y="0"/>
            <wp:positionH relativeFrom="column">
              <wp:align>center</wp:align>
            </wp:positionH>
            <wp:positionV relativeFrom="paragraph">
              <wp:posOffset>0</wp:posOffset>
            </wp:positionV>
            <wp:extent cx="6119495" cy="1393190"/>
            <wp:effectExtent l="19050" t="0" r="0" b="0"/>
            <wp:wrapTopAndBottom/>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65" cstate="print"/>
                    <a:srcRect/>
                    <a:stretch>
                      <a:fillRect/>
                    </a:stretch>
                  </pic:blipFill>
                  <pic:spPr bwMode="auto">
                    <a:xfrm>
                      <a:off x="0" y="0"/>
                      <a:ext cx="6119495" cy="1393190"/>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そうすると</w:t>
      </w:r>
      <w:r>
        <w:rPr>
          <w:szCs w:val="21"/>
        </w:rPr>
        <w:t>bin/test_server_2.dart</w:t>
      </w:r>
      <w:r>
        <w:rPr>
          <w:szCs w:val="21"/>
        </w:rPr>
        <w:t>サーバは次のような応答を返してくる：</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633664" behindDoc="0" locked="0" layoutInCell="1" allowOverlap="1">
            <wp:simplePos x="0" y="0"/>
            <wp:positionH relativeFrom="column">
              <wp:align>center</wp:align>
            </wp:positionH>
            <wp:positionV relativeFrom="paragraph">
              <wp:posOffset>0</wp:posOffset>
            </wp:positionV>
            <wp:extent cx="3512820" cy="4531995"/>
            <wp:effectExtent l="19050" t="0" r="0" b="0"/>
            <wp:wrapTopAndBottom/>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66" cstate="print"/>
                    <a:srcRect/>
                    <a:stretch>
                      <a:fillRect/>
                    </a:stretch>
                  </pic:blipFill>
                  <pic:spPr bwMode="auto">
                    <a:xfrm>
                      <a:off x="0" y="0"/>
                      <a:ext cx="3512820" cy="453199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これと「ブラウザが送信するマルチパート・データ」の節で示した応答と比較すると、このサーバが使っている</w:t>
      </w:r>
      <w:r>
        <w:rPr>
          <w:szCs w:val="21"/>
        </w:rPr>
        <w:t>HttpBoduHandler</w:t>
      </w:r>
      <w:r>
        <w:rPr>
          <w:szCs w:val="21"/>
        </w:rPr>
        <w:t>から得</w:t>
      </w:r>
      <w:r>
        <w:rPr>
          <w:szCs w:val="21"/>
        </w:rPr>
        <w:t>られる情報が理解できよう。即ちマルチパートのボディ部は構文解析され、パート毎にその名前、コンテント・タイプ、ファイル名、及びコンテントなどが取得できている。</w:t>
      </w:r>
    </w:p>
    <w:p w:rsidR="00000000" w:rsidRDefault="002E5195">
      <w:pPr>
        <w:rPr>
          <w:szCs w:val="21"/>
        </w:rPr>
      </w:pPr>
    </w:p>
    <w:p w:rsidR="00000000" w:rsidRDefault="002E5195">
      <w:pPr>
        <w:pStyle w:val="af0"/>
        <w:rPr>
          <w:sz w:val="18"/>
          <w:szCs w:val="18"/>
        </w:rPr>
      </w:pPr>
      <w:r>
        <w:rPr>
          <w:sz w:val="18"/>
          <w:szCs w:val="18"/>
        </w:rPr>
        <w:t>HttpBodyHandler.processRequest(request, defaultEncoding: UTF8)</w:t>
      </w:r>
    </w:p>
    <w:p w:rsidR="00000000" w:rsidRDefault="002E5195">
      <w:pPr>
        <w:pStyle w:val="af0"/>
        <w:rPr>
          <w:szCs w:val="21"/>
        </w:rPr>
      </w:pPr>
      <w:r>
        <w:rPr>
          <w:sz w:val="18"/>
          <w:szCs w:val="18"/>
        </w:rPr>
        <w:t xml:space="preserve">        </w:t>
      </w:r>
      <w:r>
        <w:rPr>
          <w:sz w:val="18"/>
          <w:szCs w:val="18"/>
        </w:rPr>
        <w:t>.then((body) {</w:t>
      </w:r>
    </w:p>
    <w:p w:rsidR="00000000" w:rsidRDefault="002E5195">
      <w:pPr>
        <w:rPr>
          <w:szCs w:val="21"/>
        </w:rPr>
      </w:pPr>
    </w:p>
    <w:p w:rsidR="00000000" w:rsidRDefault="002E5195">
      <w:pPr>
        <w:rPr>
          <w:szCs w:val="21"/>
        </w:rPr>
      </w:pPr>
      <w:r>
        <w:rPr>
          <w:szCs w:val="21"/>
        </w:rPr>
        <w:t>Static</w:t>
      </w:r>
      <w:r>
        <w:rPr>
          <w:szCs w:val="21"/>
        </w:rPr>
        <w:t>なメソッド</w:t>
      </w:r>
      <w:r>
        <w:rPr>
          <w:szCs w:val="21"/>
        </w:rPr>
        <w:t>processRequest</w:t>
      </w:r>
      <w:r>
        <w:rPr>
          <w:szCs w:val="21"/>
        </w:rPr>
        <w:t>の</w:t>
      </w:r>
      <w:r>
        <w:rPr>
          <w:szCs w:val="21"/>
        </w:rPr>
        <w:t>Future</w:t>
      </w:r>
      <w:r>
        <w:rPr>
          <w:szCs w:val="21"/>
        </w:rPr>
        <w:t>から得られる</w:t>
      </w:r>
      <w:r>
        <w:rPr>
          <w:szCs w:val="21"/>
        </w:rPr>
        <w:t>body</w:t>
      </w:r>
      <w:r>
        <w:rPr>
          <w:szCs w:val="21"/>
        </w:rPr>
        <w:t>は</w:t>
      </w:r>
      <w:r>
        <w:rPr>
          <w:szCs w:val="21"/>
        </w:rPr>
        <w:t>HttpBody</w:t>
      </w:r>
      <w:r>
        <w:rPr>
          <w:szCs w:val="21"/>
        </w:rPr>
        <w:t>を継承した</w:t>
      </w:r>
      <w:r>
        <w:rPr>
          <w:szCs w:val="21"/>
        </w:rPr>
        <w:t>HttpRequestBody</w:t>
      </w:r>
      <w:r>
        <w:rPr>
          <w:szCs w:val="21"/>
        </w:rPr>
        <w:t>型であるので、</w:t>
      </w:r>
      <w:r>
        <w:rPr>
          <w:szCs w:val="21"/>
        </w:rPr>
        <w:t>contentType</w:t>
      </w:r>
      <w:r>
        <w:rPr>
          <w:szCs w:val="21"/>
        </w:rPr>
        <w:t>、</w:t>
      </w:r>
      <w:r>
        <w:rPr>
          <w:szCs w:val="21"/>
        </w:rPr>
        <w:t>type</w:t>
      </w:r>
      <w:r>
        <w:rPr>
          <w:szCs w:val="21"/>
        </w:rPr>
        <w:t>、</w:t>
      </w:r>
      <w:r>
        <w:rPr>
          <w:szCs w:val="21"/>
        </w:rPr>
        <w:t>body</w:t>
      </w:r>
      <w:r>
        <w:rPr>
          <w:szCs w:val="21"/>
        </w:rPr>
        <w:t>、</w:t>
      </w:r>
      <w:r>
        <w:rPr>
          <w:szCs w:val="21"/>
        </w:rPr>
        <w:t>method</w:t>
      </w:r>
      <w:r>
        <w:rPr>
          <w:szCs w:val="21"/>
        </w:rPr>
        <w:t>、</w:t>
      </w:r>
      <w:r>
        <w:rPr>
          <w:szCs w:val="21"/>
        </w:rPr>
        <w:t>uri</w:t>
      </w:r>
      <w:r>
        <w:rPr>
          <w:szCs w:val="21"/>
        </w:rPr>
        <w:t>、</w:t>
      </w:r>
      <w:r>
        <w:rPr>
          <w:szCs w:val="21"/>
        </w:rPr>
        <w:t>headers</w:t>
      </w:r>
      <w:r>
        <w:rPr>
          <w:szCs w:val="21"/>
        </w:rPr>
        <w:t>、</w:t>
      </w:r>
      <w:r>
        <w:rPr>
          <w:szCs w:val="21"/>
        </w:rPr>
        <w:t>response</w:t>
      </w:r>
      <w:r>
        <w:rPr>
          <w:szCs w:val="21"/>
        </w:rPr>
        <w:t>などが取得できる。</w:t>
      </w:r>
    </w:p>
    <w:p w:rsidR="00000000" w:rsidRDefault="002E5195">
      <w:pPr>
        <w:rPr>
          <w:szCs w:val="21"/>
        </w:rPr>
      </w:pPr>
    </w:p>
    <w:p w:rsidR="00000000" w:rsidRDefault="002E5195">
      <w:pPr>
        <w:rPr>
          <w:szCs w:val="21"/>
        </w:rPr>
      </w:pPr>
      <w:r>
        <w:rPr>
          <w:szCs w:val="21"/>
        </w:rPr>
        <w:t>マルチパート部は</w:t>
      </w:r>
      <w:r>
        <w:rPr>
          <w:szCs w:val="21"/>
        </w:rPr>
        <w:t>body.body</w:t>
      </w:r>
      <w:r>
        <w:rPr>
          <w:szCs w:val="21"/>
        </w:rPr>
        <w:t>属性で得られ、これは各パートの</w:t>
      </w:r>
      <w:r>
        <w:rPr>
          <w:szCs w:val="21"/>
        </w:rPr>
        <w:t>Map</w:t>
      </w:r>
      <w:r>
        <w:rPr>
          <w:szCs w:val="21"/>
        </w:rPr>
        <w:t>である。一般的な処理は次のようになる：</w:t>
      </w:r>
    </w:p>
    <w:p w:rsidR="00000000" w:rsidRDefault="002E5195">
      <w:pPr>
        <w:rPr>
          <w:szCs w:val="21"/>
        </w:rPr>
      </w:pPr>
    </w:p>
    <w:p w:rsidR="00000000" w:rsidRDefault="002E5195">
      <w:pPr>
        <w:pStyle w:val="af0"/>
        <w:rPr>
          <w:sz w:val="18"/>
          <w:szCs w:val="18"/>
        </w:rPr>
      </w:pPr>
      <w:r>
        <w:rPr>
          <w:sz w:val="18"/>
          <w:szCs w:val="18"/>
        </w:rPr>
        <w:t>001   if (body.type == "form) {</w:t>
      </w:r>
    </w:p>
    <w:p w:rsidR="00000000" w:rsidRDefault="002E5195">
      <w:pPr>
        <w:pStyle w:val="af0"/>
        <w:rPr>
          <w:sz w:val="18"/>
          <w:szCs w:val="18"/>
        </w:rPr>
      </w:pPr>
      <w:r>
        <w:rPr>
          <w:sz w:val="18"/>
          <w:szCs w:val="18"/>
        </w:rPr>
        <w:t>002     var mimeType = body.contentType.mimeType;</w:t>
      </w:r>
    </w:p>
    <w:p w:rsidR="00000000" w:rsidRDefault="002E5195">
      <w:pPr>
        <w:pStyle w:val="af0"/>
        <w:rPr>
          <w:sz w:val="18"/>
          <w:szCs w:val="18"/>
        </w:rPr>
      </w:pPr>
      <w:r>
        <w:rPr>
          <w:sz w:val="18"/>
          <w:szCs w:val="18"/>
        </w:rPr>
        <w:t>003     if (mimeType == 'application/x-www-form-urlencoded') {</w:t>
      </w:r>
    </w:p>
    <w:p w:rsidR="00000000" w:rsidRDefault="002E5195">
      <w:pPr>
        <w:pStyle w:val="af0"/>
        <w:rPr>
          <w:sz w:val="18"/>
          <w:szCs w:val="18"/>
        </w:rPr>
      </w:pPr>
      <w:r>
        <w:rPr>
          <w:sz w:val="18"/>
          <w:szCs w:val="18"/>
        </w:rPr>
        <w:t xml:space="preserve">004   </w:t>
      </w:r>
      <w:r>
        <w:rPr>
          <w:sz w:val="18"/>
          <w:szCs w:val="18"/>
        </w:rPr>
        <w:t xml:space="preserve">    print("\nform body data :\n${body.body}");</w:t>
      </w:r>
    </w:p>
    <w:p w:rsidR="00000000" w:rsidRDefault="002E5195">
      <w:pPr>
        <w:pStyle w:val="af0"/>
        <w:rPr>
          <w:sz w:val="18"/>
          <w:szCs w:val="18"/>
        </w:rPr>
      </w:pPr>
      <w:r>
        <w:rPr>
          <w:sz w:val="18"/>
          <w:szCs w:val="18"/>
        </w:rPr>
        <w:t>005     }</w:t>
      </w:r>
    </w:p>
    <w:p w:rsidR="00000000" w:rsidRDefault="002E5195">
      <w:pPr>
        <w:pStyle w:val="af0"/>
        <w:rPr>
          <w:sz w:val="18"/>
          <w:szCs w:val="18"/>
        </w:rPr>
      </w:pPr>
      <w:r>
        <w:rPr>
          <w:sz w:val="18"/>
          <w:szCs w:val="18"/>
        </w:rPr>
        <w:t>006     else if (mimeType == 'multipart/form-data') {</w:t>
      </w:r>
    </w:p>
    <w:p w:rsidR="00000000" w:rsidRDefault="002E5195">
      <w:pPr>
        <w:pStyle w:val="af0"/>
        <w:rPr>
          <w:sz w:val="18"/>
          <w:szCs w:val="18"/>
        </w:rPr>
      </w:pPr>
      <w:r>
        <w:rPr>
          <w:sz w:val="18"/>
          <w:szCs w:val="18"/>
        </w:rPr>
        <w:t>007       print('\nmultipart body data');</w:t>
      </w:r>
    </w:p>
    <w:p w:rsidR="00000000" w:rsidRDefault="002E5195">
      <w:pPr>
        <w:pStyle w:val="af0"/>
        <w:rPr>
          <w:sz w:val="18"/>
          <w:szCs w:val="18"/>
        </w:rPr>
      </w:pPr>
      <w:r>
        <w:rPr>
          <w:sz w:val="18"/>
          <w:szCs w:val="18"/>
        </w:rPr>
        <w:t>008       for (var key in body.body.keys)</w:t>
      </w:r>
    </w:p>
    <w:p w:rsidR="00000000" w:rsidRDefault="002E5195">
      <w:pPr>
        <w:pStyle w:val="af0"/>
        <w:rPr>
          <w:sz w:val="18"/>
          <w:szCs w:val="18"/>
        </w:rPr>
      </w:pPr>
      <w:r>
        <w:rPr>
          <w:sz w:val="18"/>
          <w:szCs w:val="18"/>
        </w:rPr>
        <w:t>009       {</w:t>
      </w:r>
    </w:p>
    <w:p w:rsidR="00000000" w:rsidRDefault="002E5195">
      <w:pPr>
        <w:pStyle w:val="af0"/>
        <w:rPr>
          <w:sz w:val="18"/>
          <w:szCs w:val="18"/>
        </w:rPr>
      </w:pPr>
      <w:r>
        <w:rPr>
          <w:sz w:val="18"/>
          <w:szCs w:val="18"/>
        </w:rPr>
        <w:t>010         var part = body.body[key];</w:t>
      </w:r>
    </w:p>
    <w:p w:rsidR="00000000" w:rsidRDefault="002E5195">
      <w:pPr>
        <w:pStyle w:val="af0"/>
        <w:rPr>
          <w:sz w:val="18"/>
          <w:szCs w:val="18"/>
        </w:rPr>
      </w:pPr>
      <w:r>
        <w:rPr>
          <w:sz w:val="18"/>
          <w:szCs w:val="18"/>
        </w:rPr>
        <w:t xml:space="preserve">011       </w:t>
      </w:r>
      <w:r>
        <w:rPr>
          <w:sz w:val="18"/>
          <w:szCs w:val="18"/>
        </w:rPr>
        <w:t xml:space="preserve">  print('\npart : $key');</w:t>
      </w:r>
    </w:p>
    <w:p w:rsidR="00000000" w:rsidRDefault="002E5195">
      <w:pPr>
        <w:pStyle w:val="af0"/>
        <w:rPr>
          <w:sz w:val="18"/>
          <w:szCs w:val="18"/>
        </w:rPr>
      </w:pPr>
      <w:r>
        <w:rPr>
          <w:sz w:val="18"/>
          <w:szCs w:val="18"/>
        </w:rPr>
        <w:t>012         if( part is HttpBodyFileUpload){</w:t>
      </w:r>
    </w:p>
    <w:p w:rsidR="00000000" w:rsidRDefault="002E5195">
      <w:pPr>
        <w:pStyle w:val="af0"/>
        <w:rPr>
          <w:sz w:val="18"/>
          <w:szCs w:val="18"/>
        </w:rPr>
      </w:pPr>
      <w:r>
        <w:rPr>
          <w:sz w:val="18"/>
          <w:szCs w:val="18"/>
        </w:rPr>
        <w:t>013           print('\n content type : ${part.contentType}')</w:t>
      </w:r>
    </w:p>
    <w:p w:rsidR="00000000" w:rsidRDefault="002E5195">
      <w:pPr>
        <w:pStyle w:val="af0"/>
        <w:rPr>
          <w:sz w:val="18"/>
          <w:szCs w:val="18"/>
        </w:rPr>
      </w:pPr>
      <w:r>
        <w:rPr>
          <w:sz w:val="18"/>
          <w:szCs w:val="18"/>
        </w:rPr>
        <w:t>014           print('\n file name : ${part.filename}')</w:t>
      </w:r>
    </w:p>
    <w:p w:rsidR="00000000" w:rsidRDefault="002E5195">
      <w:pPr>
        <w:pStyle w:val="af0"/>
        <w:rPr>
          <w:sz w:val="18"/>
          <w:szCs w:val="18"/>
        </w:rPr>
      </w:pPr>
      <w:r>
        <w:rPr>
          <w:sz w:val="18"/>
          <w:szCs w:val="18"/>
        </w:rPr>
        <w:t>015           print('\n content size : ${part.content.length}');</w:t>
      </w:r>
    </w:p>
    <w:p w:rsidR="00000000" w:rsidRDefault="002E5195">
      <w:pPr>
        <w:pStyle w:val="af0"/>
        <w:rPr>
          <w:sz w:val="18"/>
          <w:szCs w:val="18"/>
        </w:rPr>
      </w:pPr>
      <w:r>
        <w:rPr>
          <w:sz w:val="18"/>
          <w:szCs w:val="18"/>
        </w:rPr>
        <w:t xml:space="preserve">016 </w:t>
      </w:r>
      <w:r>
        <w:rPr>
          <w:sz w:val="18"/>
          <w:szCs w:val="18"/>
        </w:rPr>
        <w:t xml:space="preserve">          if (part.contentType.value.toLowerCase().startsWith('text')) {</w:t>
      </w:r>
    </w:p>
    <w:p w:rsidR="00000000" w:rsidRDefault="002E5195">
      <w:pPr>
        <w:pStyle w:val="af0"/>
        <w:rPr>
          <w:sz w:val="18"/>
          <w:szCs w:val="18"/>
        </w:rPr>
      </w:pPr>
      <w:r>
        <w:rPr>
          <w:sz w:val="18"/>
          <w:szCs w:val="18"/>
        </w:rPr>
        <w:t>017             print('\n content : ${part.content}');</w:t>
      </w:r>
    </w:p>
    <w:p w:rsidR="00000000" w:rsidRDefault="002E5195">
      <w:pPr>
        <w:pStyle w:val="af0"/>
        <w:rPr>
          <w:sz w:val="18"/>
          <w:szCs w:val="18"/>
        </w:rPr>
      </w:pPr>
      <w:r>
        <w:rPr>
          <w:sz w:val="18"/>
          <w:szCs w:val="18"/>
        </w:rPr>
        <w:t>018           }</w:t>
      </w:r>
    </w:p>
    <w:p w:rsidR="00000000" w:rsidRDefault="002E5195">
      <w:pPr>
        <w:pStyle w:val="af0"/>
        <w:rPr>
          <w:sz w:val="18"/>
          <w:szCs w:val="18"/>
        </w:rPr>
      </w:pPr>
      <w:r>
        <w:rPr>
          <w:sz w:val="18"/>
          <w:szCs w:val="18"/>
        </w:rPr>
        <w:t>019         }</w:t>
      </w:r>
    </w:p>
    <w:p w:rsidR="00000000" w:rsidRDefault="002E5195">
      <w:pPr>
        <w:pStyle w:val="af0"/>
        <w:rPr>
          <w:sz w:val="18"/>
          <w:szCs w:val="18"/>
        </w:rPr>
      </w:pPr>
      <w:r>
        <w:rPr>
          <w:sz w:val="18"/>
          <w:szCs w:val="18"/>
        </w:rPr>
        <w:t>020         else print('\n content : ${part}');</w:t>
      </w:r>
    </w:p>
    <w:p w:rsidR="00000000" w:rsidRDefault="002E5195">
      <w:pPr>
        <w:pStyle w:val="af0"/>
        <w:rPr>
          <w:sz w:val="18"/>
          <w:szCs w:val="18"/>
        </w:rPr>
      </w:pPr>
      <w:r>
        <w:rPr>
          <w:sz w:val="18"/>
          <w:szCs w:val="18"/>
        </w:rPr>
        <w:t>021       }</w:t>
      </w:r>
    </w:p>
    <w:p w:rsidR="00000000" w:rsidRDefault="002E5195">
      <w:pPr>
        <w:pStyle w:val="af0"/>
        <w:rPr>
          <w:sz w:val="18"/>
          <w:szCs w:val="18"/>
        </w:rPr>
      </w:pPr>
      <w:r>
        <w:rPr>
          <w:sz w:val="18"/>
          <w:szCs w:val="18"/>
        </w:rPr>
        <w:t>022     }</w:t>
      </w:r>
    </w:p>
    <w:p w:rsidR="00000000" w:rsidRDefault="002E5195">
      <w:pPr>
        <w:pStyle w:val="af0"/>
        <w:rPr>
          <w:szCs w:val="21"/>
        </w:rPr>
      </w:pPr>
      <w:r>
        <w:rPr>
          <w:sz w:val="18"/>
          <w:szCs w:val="18"/>
        </w:rPr>
        <w:t>023   }</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1"/>
        <w:pageBreakBefore/>
      </w:pPr>
      <w:bookmarkStart w:id="230" w:name="_toc21090"/>
      <w:bookmarkStart w:id="231" w:name="_Toc470871787"/>
      <w:bookmarkEnd w:id="230"/>
      <w:r>
        <w:lastRenderedPageBreak/>
        <w:t>ミドルウエア・フレームワーク</w:t>
      </w:r>
      <w:r>
        <w:t xml:space="preserve"> </w:t>
      </w:r>
      <w:r>
        <w:t>(</w:t>
      </w:r>
      <w:r>
        <w:t>shelf</w:t>
      </w:r>
      <w:r>
        <w:t>)</w:t>
      </w:r>
      <w:bookmarkEnd w:id="231"/>
    </w:p>
    <w:p w:rsidR="00000000" w:rsidRDefault="002E5195"/>
    <w:p w:rsidR="00000000" w:rsidRDefault="002E5195"/>
    <w:p w:rsidR="00000000" w:rsidRDefault="002E5195">
      <w:hyperlink r:id="rId567" w:history="1">
        <w:r>
          <w:rPr>
            <w:rStyle w:val="a7"/>
          </w:rPr>
          <w:t>Shelf</w:t>
        </w:r>
      </w:hyperlink>
      <w:r>
        <w:t>は</w:t>
      </w:r>
      <w:r>
        <w:t>HTTP</w:t>
      </w:r>
      <w:r>
        <w:t>サーバの為のミドルウエア・フレームワークのライブラリで、</w:t>
      </w:r>
      <w:r>
        <w:t>Dart</w:t>
      </w:r>
      <w:r>
        <w:t>チームが</w:t>
      </w:r>
      <w:r>
        <w:t>2014</w:t>
      </w:r>
      <w:r>
        <w:t>年</w:t>
      </w:r>
      <w:r>
        <w:t>1</w:t>
      </w:r>
      <w:r>
        <w:t>月から開発中である。しかしこれは単なるミドルウエア・フレームワークではなく、</w:t>
      </w:r>
      <w:r>
        <w:t>HttpServer</w:t>
      </w:r>
      <w:r>
        <w:t>を使う場合よりもずっと簡単に</w:t>
      </w:r>
      <w:r>
        <w:t>HTTP</w:t>
      </w:r>
      <w:r>
        <w:t>サーバを書くことができることに加え、複数のサーバを実装出来るように配慮されているので、このライブラリが将来</w:t>
      </w:r>
      <w:r>
        <w:t>Dart</w:t>
      </w:r>
      <w:r>
        <w:t>に於ける</w:t>
      </w:r>
      <w:r>
        <w:t>HTTP</w:t>
      </w:r>
      <w:r>
        <w:t>サーバの主流にな</w:t>
      </w:r>
      <w:r>
        <w:t>ることが期待されている。</w:t>
      </w:r>
      <w:r>
        <w:t>Shelf</w:t>
      </w:r>
      <w:r>
        <w:t>は従って</w:t>
      </w:r>
      <w:r>
        <w:t>dart:io</w:t>
      </w:r>
      <w:r>
        <w:t>の</w:t>
      </w:r>
      <w:r>
        <w:t>HTTP API</w:t>
      </w:r>
      <w:r>
        <w:t>とは独立している。クッキー・ベースのセッション管理も</w:t>
      </w:r>
      <w:r>
        <w:t>HttpServer</w:t>
      </w:r>
      <w:r>
        <w:t>の実装とは独立したミドルウエアとなる。</w:t>
      </w:r>
    </w:p>
    <w:p w:rsidR="00000000" w:rsidRDefault="002E5195"/>
    <w:p w:rsidR="00000000" w:rsidRDefault="002E5195">
      <w:r>
        <w:t>Node.js</w:t>
      </w:r>
      <w:r>
        <w:t>は</w:t>
      </w:r>
      <w:r>
        <w:t>Chrome</w:t>
      </w:r>
      <w:r>
        <w:t>ブラウザ用に開発された</w:t>
      </w:r>
      <w:r>
        <w:t>V8</w:t>
      </w:r>
      <w:r>
        <w:t>エンジンをサーバ・サイドでも使えるように拡張したものであるが、これには</w:t>
      </w:r>
      <w:hyperlink r:id="rId568" w:history="1">
        <w:r>
          <w:rPr>
            <w:rStyle w:val="a7"/>
          </w:rPr>
          <w:t>Connect</w:t>
        </w:r>
      </w:hyperlink>
      <w:r>
        <w:t>と呼ばれるウェブ・サーバの為のミドルウエア・フレームワークが存在する。</w:t>
      </w:r>
      <w:r>
        <w:t>Shelf</w:t>
      </w:r>
      <w:r>
        <w:t>はこ</w:t>
      </w:r>
      <w:r>
        <w:t>れに影響を受けたパッケージ・ライブラリである。</w:t>
      </w:r>
    </w:p>
    <w:p w:rsidR="00000000" w:rsidRDefault="002E5195"/>
    <w:p w:rsidR="00000000" w:rsidRDefault="002E5195">
      <w:r>
        <w:t>Shelf</w:t>
      </w:r>
      <w:r>
        <w:t>を使うとウェブ・サーバあるいはウェブ・サーバの要素部品を</w:t>
      </w:r>
      <w:r>
        <w:t>より簡便に</w:t>
      </w:r>
      <w:r>
        <w:t>構成・作成できるようになる。</w:t>
      </w:r>
    </w:p>
    <w:p w:rsidR="00000000" w:rsidRDefault="002E5195" w:rsidP="002E5195">
      <w:pPr>
        <w:numPr>
          <w:ilvl w:val="0"/>
          <w:numId w:val="292"/>
        </w:numPr>
      </w:pPr>
      <w:r>
        <w:t>用意されている</w:t>
      </w:r>
      <w:r>
        <w:t>シンプルな</w:t>
      </w:r>
      <w:r>
        <w:t>クラスたち</w:t>
      </w:r>
      <w:r>
        <w:t>の小規模なセット</w:t>
      </w:r>
      <w:r>
        <w:t>を使うことができる</w:t>
      </w:r>
    </w:p>
    <w:p w:rsidR="00000000" w:rsidRDefault="002E5195" w:rsidP="002E5195">
      <w:pPr>
        <w:numPr>
          <w:ilvl w:val="0"/>
          <w:numId w:val="292"/>
        </w:numPr>
      </w:pPr>
      <w:r>
        <w:t>サーバ・ロジックをシンプルな関数</w:t>
      </w:r>
      <w:r>
        <w:t>（即ちハンドラ）</w:t>
      </w:r>
      <w:r>
        <w:t>にマッピングしている：要求</w:t>
      </w:r>
      <w:r>
        <w:t>が</w:t>
      </w:r>
      <w:r>
        <w:t>単一の引数</w:t>
      </w:r>
      <w:r>
        <w:t>になり</w:t>
      </w:r>
      <w:r>
        <w:t>、応答は値として返される。</w:t>
      </w:r>
    </w:p>
    <w:p w:rsidR="00000000" w:rsidRDefault="002E5195" w:rsidP="002E5195">
      <w:pPr>
        <w:numPr>
          <w:ilvl w:val="0"/>
          <w:numId w:val="292"/>
        </w:numPr>
      </w:pPr>
      <w:r>
        <w:t>同期と非同期の処理を容易に組み合わせることができる。</w:t>
      </w:r>
      <w:r>
        <w:t>返す応答は</w:t>
      </w:r>
      <w:r>
        <w:t>Future</w:t>
      </w:r>
      <w:r>
        <w:t>とすることもできる。</w:t>
      </w:r>
    </w:p>
    <w:p w:rsidR="00000000" w:rsidRDefault="002E5195" w:rsidP="002E5195">
      <w:pPr>
        <w:numPr>
          <w:ilvl w:val="0"/>
          <w:numId w:val="292"/>
        </w:numPr>
      </w:pPr>
      <w:r>
        <w:t>同じモデルでシンプルな文字列あるいはバイト・ストリーム</w:t>
      </w:r>
      <w:r>
        <w:t>で</w:t>
      </w:r>
      <w:r>
        <w:t>返すことができ</w:t>
      </w:r>
      <w:r>
        <w:t>る柔軟性を持っている。</w:t>
      </w:r>
    </w:p>
    <w:p w:rsidR="00000000" w:rsidRDefault="002E5195"/>
    <w:p w:rsidR="00000000" w:rsidRDefault="002E5195">
      <w:r>
        <w:t>このパッケージを使ったシンプルなエコー・サーバの記述例として、</w:t>
      </w:r>
      <w:r>
        <w:t>このパッケージに含まれている</w:t>
      </w:r>
      <w:r>
        <w:t>example/example_server.dart</w:t>
      </w:r>
      <w:r>
        <w:t>を示そう：</w:t>
      </w:r>
    </w:p>
    <w:p w:rsidR="00000000" w:rsidRDefault="002E5195"/>
    <w:p w:rsidR="00000000" w:rsidRDefault="002E5195">
      <w:pPr>
        <w:pStyle w:val="af0"/>
      </w:pPr>
      <w:r>
        <w:t>import 'package:shelf/shelf.dart' as shelf;</w:t>
      </w:r>
    </w:p>
    <w:p w:rsidR="00000000" w:rsidRDefault="002E5195">
      <w:pPr>
        <w:pStyle w:val="af0"/>
      </w:pPr>
      <w:r>
        <w:t>import 'package:shelf/shelf_io.dart' as io;</w:t>
      </w:r>
    </w:p>
    <w:p w:rsidR="00000000" w:rsidRDefault="002E5195">
      <w:pPr>
        <w:pStyle w:val="af0"/>
      </w:pPr>
    </w:p>
    <w:p w:rsidR="00000000" w:rsidRDefault="002E5195">
      <w:pPr>
        <w:pStyle w:val="af0"/>
      </w:pPr>
      <w:r>
        <w:t>void main() {</w:t>
      </w:r>
    </w:p>
    <w:p w:rsidR="00000000" w:rsidRDefault="002E5195">
      <w:pPr>
        <w:pStyle w:val="af0"/>
      </w:pPr>
      <w:r>
        <w:t xml:space="preserve">  var handler = const shelf.Pipeline()</w:t>
      </w:r>
    </w:p>
    <w:p w:rsidR="00000000" w:rsidRDefault="002E5195">
      <w:pPr>
        <w:pStyle w:val="af0"/>
      </w:pPr>
      <w:r>
        <w:t xml:space="preserve">      </w:t>
      </w:r>
      <w:r>
        <w:t>.addMiddleware(s</w:t>
      </w:r>
      <w:r>
        <w:t>helf.logRequests())</w:t>
      </w:r>
    </w:p>
    <w:p w:rsidR="00000000" w:rsidRDefault="002E5195">
      <w:pPr>
        <w:pStyle w:val="af0"/>
      </w:pPr>
      <w:r>
        <w:t xml:space="preserve">      .addHandler(_echoRequest);</w:t>
      </w:r>
    </w:p>
    <w:p w:rsidR="00000000" w:rsidRDefault="002E5195">
      <w:pPr>
        <w:pStyle w:val="af0"/>
      </w:pPr>
    </w:p>
    <w:p w:rsidR="00000000" w:rsidRDefault="002E5195">
      <w:pPr>
        <w:pStyle w:val="af0"/>
      </w:pPr>
      <w:r>
        <w:t xml:space="preserve">  io.serve(handler, 'localhost', 8080).then((server) {</w:t>
      </w:r>
    </w:p>
    <w:p w:rsidR="00000000" w:rsidRDefault="002E5195">
      <w:pPr>
        <w:pStyle w:val="af0"/>
      </w:pPr>
      <w:r>
        <w:t xml:space="preserve">    print('Serving at http://${server.address.host}:${server.port}');</w:t>
      </w:r>
    </w:p>
    <w:p w:rsidR="00000000" w:rsidRDefault="002E5195">
      <w:pPr>
        <w:pStyle w:val="af0"/>
      </w:pPr>
      <w:r>
        <w:t xml:space="preserve">  });</w:t>
      </w:r>
    </w:p>
    <w:p w:rsidR="00000000" w:rsidRDefault="002E5195">
      <w:pPr>
        <w:pStyle w:val="af0"/>
      </w:pPr>
      <w:r>
        <w:t>}</w:t>
      </w:r>
    </w:p>
    <w:p w:rsidR="00000000" w:rsidRDefault="002E5195">
      <w:pPr>
        <w:pStyle w:val="af0"/>
      </w:pPr>
    </w:p>
    <w:p w:rsidR="00000000" w:rsidRDefault="002E5195">
      <w:pPr>
        <w:pStyle w:val="af0"/>
      </w:pPr>
      <w:r>
        <w:t>shelf.Response _echoRequest(shelf.Request request) {</w:t>
      </w:r>
    </w:p>
    <w:p w:rsidR="00000000" w:rsidRDefault="002E5195">
      <w:pPr>
        <w:pStyle w:val="af0"/>
      </w:pPr>
      <w:r>
        <w:t xml:space="preserve">  return new sh</w:t>
      </w:r>
      <w:r>
        <w:t>elf.Response.ok('Request for "${request.url}"');</w:t>
      </w:r>
    </w:p>
    <w:p w:rsidR="00000000" w:rsidRDefault="002E5195">
      <w:pPr>
        <w:pStyle w:val="af0"/>
      </w:pPr>
      <w:r>
        <w:t>}</w:t>
      </w:r>
    </w:p>
    <w:p w:rsidR="00000000" w:rsidRDefault="002E5195"/>
    <w:p w:rsidR="00000000" w:rsidRDefault="002E5195">
      <w:r>
        <w:t>_echoRequest</w:t>
      </w:r>
      <w:r>
        <w:t>はサーバ・ロジックの関数である。引数は</w:t>
      </w:r>
      <w:r>
        <w:t>Shelf</w:t>
      </w:r>
      <w:r>
        <w:t>要求オブジェクトで、戻り値は</w:t>
      </w:r>
      <w:r>
        <w:t>Shelf</w:t>
      </w:r>
      <w:r>
        <w:t>応答オブジェクトである。</w:t>
      </w:r>
      <w:r>
        <w:t>handler</w:t>
      </w:r>
      <w:r>
        <w:t>はログの為の組み込みミドルウエア</w:t>
      </w:r>
      <w:r>
        <w:t>shelf.logRequests()</w:t>
      </w:r>
      <w:r>
        <w:t>と、サーバ・ロジック（ハンドラ）の</w:t>
      </w:r>
      <w:r>
        <w:t>_echoRequest</w:t>
      </w:r>
      <w:r>
        <w:t>が付加されている。このように、</w:t>
      </w:r>
      <w:r>
        <w:t>Pipeline</w:t>
      </w:r>
      <w:r>
        <w:t>はミドルウエアとハンドラを付加するためのヘルパ・クラスである。</w:t>
      </w:r>
      <w:r>
        <w:t>io.serve</w:t>
      </w:r>
      <w:r>
        <w:t>はこの</w:t>
      </w:r>
      <w:r>
        <w:t>H</w:t>
      </w:r>
      <w:r>
        <w:t>TTP</w:t>
      </w:r>
      <w:r>
        <w:t>サーバを開始させるメソッドである。</w:t>
      </w:r>
    </w:p>
    <w:p w:rsidR="00000000" w:rsidRDefault="002E5195"/>
    <w:p w:rsidR="00000000" w:rsidRDefault="002E5195"/>
    <w:p w:rsidR="00000000" w:rsidRDefault="002E5195"/>
    <w:p w:rsidR="00000000" w:rsidRDefault="002E5195">
      <w:pPr>
        <w:pStyle w:val="2"/>
      </w:pPr>
      <w:bookmarkStart w:id="232" w:name="_Toc470871788"/>
      <w:r>
        <w:t>基本的なコンセプト</w:t>
      </w:r>
      <w:bookmarkEnd w:id="232"/>
    </w:p>
    <w:p w:rsidR="00000000" w:rsidRDefault="002E5195"/>
    <w:p w:rsidR="00000000" w:rsidRDefault="002E5195">
      <w:r>
        <w:t>下図は</w:t>
      </w:r>
      <w:r>
        <w:t>Shelf</w:t>
      </w:r>
      <w:r>
        <w:t>の基本的な構成を示す：</w:t>
      </w:r>
    </w:p>
    <w:p w:rsidR="00000000" w:rsidRDefault="00974D35">
      <w:r>
        <w:rPr>
          <w:noProof/>
          <w:lang w:eastAsia="ja-JP" w:bidi="ar-SA"/>
        </w:rPr>
        <w:lastRenderedPageBreak/>
        <w:drawing>
          <wp:anchor distT="0" distB="0" distL="0" distR="0" simplePos="0" relativeHeight="251634688" behindDoc="0" locked="0" layoutInCell="1" allowOverlap="1">
            <wp:simplePos x="0" y="0"/>
            <wp:positionH relativeFrom="column">
              <wp:align>center</wp:align>
            </wp:positionH>
            <wp:positionV relativeFrom="paragraph">
              <wp:posOffset>0</wp:posOffset>
            </wp:positionV>
            <wp:extent cx="3368675" cy="3448050"/>
            <wp:effectExtent l="19050" t="0" r="3175" b="0"/>
            <wp:wrapTopAndBottom/>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69" cstate="print"/>
                    <a:srcRect/>
                    <a:stretch>
                      <a:fillRect/>
                    </a:stretch>
                  </pic:blipFill>
                  <pic:spPr bwMode="auto">
                    <a:xfrm>
                      <a:off x="0" y="0"/>
                      <a:ext cx="3368675" cy="3448050"/>
                    </a:xfrm>
                    <a:prstGeom prst="rect">
                      <a:avLst/>
                    </a:prstGeom>
                    <a:solidFill>
                      <a:srgbClr val="FFFFFF"/>
                    </a:solidFill>
                    <a:ln w="9525">
                      <a:noFill/>
                      <a:miter lim="800000"/>
                      <a:headEnd/>
                      <a:tailEnd/>
                    </a:ln>
                  </pic:spPr>
                </pic:pic>
              </a:graphicData>
            </a:graphic>
          </wp:anchor>
        </w:drawing>
      </w:r>
    </w:p>
    <w:p w:rsidR="00000000" w:rsidRDefault="002E5195">
      <w:r>
        <w:t>ミドルウエアのパイプラインは</w:t>
      </w:r>
      <w:r>
        <w:t>Java Servet</w:t>
      </w:r>
      <w:r>
        <w:t>のフィルタと似たコンセプトでもある。</w:t>
      </w:r>
    </w:p>
    <w:p w:rsidR="00000000" w:rsidRDefault="002E5195"/>
    <w:p w:rsidR="00000000" w:rsidRDefault="002E5195">
      <w:r>
        <w:t>いわゆる要求処理はハンドラが行い、その前後処理（例えばキャッシュ、ログ、認証など）はミドルウエアが受け持つ。ハンドラはユーザが作成するが、ミドルウエアは通常</w:t>
      </w:r>
      <w:r>
        <w:t>Dart</w:t>
      </w:r>
      <w:r>
        <w:t>チームまたはサード・パーティが開発したものを使用する。アダプタは</w:t>
      </w:r>
      <w:r>
        <w:t>Shelf</w:t>
      </w:r>
      <w:r>
        <w:t>が持っている基本機能ではあるが、ユーザが専用に用意することも可能である</w:t>
      </w:r>
      <w:r>
        <w:t>。</w:t>
      </w:r>
    </w:p>
    <w:p w:rsidR="00000000" w:rsidRDefault="002E5195"/>
    <w:p w:rsidR="00000000" w:rsidRDefault="002E5195">
      <w:r>
        <w:t>ミドルウエアからハンドラに何らかの情報を渡したいときは、</w:t>
      </w:r>
      <w:r>
        <w:t>Shelf</w:t>
      </w:r>
      <w:r>
        <w:t>の</w:t>
      </w:r>
      <w:r>
        <w:t>Request</w:t>
      </w:r>
      <w:r>
        <w:t>オブジェクトにコンテキスト</w:t>
      </w:r>
      <w:r>
        <w:t>(contxt)</w:t>
      </w:r>
      <w:r>
        <w:t>を付加する。このコンテキストは（名前、値）の</w:t>
      </w:r>
      <w:r>
        <w:t>Map</w:t>
      </w:r>
      <w:r>
        <w:t>である。逆にハンドラからミドルウエアに何らかの情報を渡したいときは、</w:t>
      </w:r>
      <w:r>
        <w:t>Shelf</w:t>
      </w:r>
      <w:r>
        <w:t>の</w:t>
      </w:r>
      <w:r>
        <w:t>Response</w:t>
      </w:r>
      <w:r>
        <w:t>オブジェクトにコンテキストを付加する。ミドルウエアまたはアダプタに返される</w:t>
      </w:r>
      <w:r>
        <w:t>Shelf</w:t>
      </w:r>
      <w:r>
        <w:t>の応答はオブジェクトまたはその</w:t>
      </w:r>
      <w:r>
        <w:t>Future</w:t>
      </w:r>
      <w:r>
        <w:t>の形で渡される。一般にハンドラやミドルウエアは何らかのイベント待ちを有することが多く、</w:t>
      </w:r>
      <w:r>
        <w:t>Future</w:t>
      </w:r>
      <w:r>
        <w:t>の形式で返す</w:t>
      </w:r>
      <w:r>
        <w:t>ほうが便利である。</w:t>
      </w:r>
    </w:p>
    <w:p w:rsidR="00000000" w:rsidRDefault="002E5195"/>
    <w:p w:rsidR="00000000" w:rsidRDefault="002E5195">
      <w:r>
        <w:t>アダプタは</w:t>
      </w:r>
      <w:r>
        <w:t>shelf_io</w:t>
      </w:r>
      <w:r>
        <w:t>は</w:t>
      </w:r>
      <w:r>
        <w:t>shelf</w:t>
      </w:r>
      <w:r>
        <w:t>を</w:t>
      </w:r>
      <w:r>
        <w:t>dart:io</w:t>
      </w:r>
      <w:r>
        <w:t>の環境の中で使うためのアダプタである。殆どのアプリケーションはこの図のように</w:t>
      </w:r>
      <w:r>
        <w:t>HttpServer</w:t>
      </w:r>
      <w:r>
        <w:t>の</w:t>
      </w:r>
      <w:r>
        <w:t>HttpRequest</w:t>
      </w:r>
      <w:r>
        <w:t>を</w:t>
      </w:r>
      <w:r>
        <w:t>shelf.Request</w:t>
      </w:r>
      <w:r>
        <w:t>に変換してハンドラに渡す。</w:t>
      </w:r>
    </w:p>
    <w:p w:rsidR="00000000" w:rsidRDefault="002E5195"/>
    <w:p w:rsidR="00000000" w:rsidRDefault="002E5195"/>
    <w:p w:rsidR="00000000" w:rsidRDefault="002E5195">
      <w:pPr>
        <w:pStyle w:val="3"/>
      </w:pPr>
      <w:r>
        <w:t>ハンドラ</w:t>
      </w:r>
      <w:r>
        <w:t>(Handlers)</w:t>
      </w:r>
      <w:r>
        <w:t>とミドルウエア</w:t>
      </w:r>
      <w:r>
        <w:t>(Middleware)</w:t>
      </w:r>
    </w:p>
    <w:p w:rsidR="00000000" w:rsidRDefault="002E5195"/>
    <w:p w:rsidR="00000000" w:rsidRDefault="002E5195">
      <w:r>
        <w:t>shelf</w:t>
      </w:r>
      <w:r>
        <w:t>の作成者</w:t>
      </w:r>
      <w:r>
        <w:t>(Kevin Moor)</w:t>
      </w:r>
      <w:r>
        <w:t>はハンドラとミドルウエアは同じ構造をしており、ハンドラはむしろその特別なものとして抽象化している。ハンドラをミドルウエアでラップしたものもハンド</w:t>
      </w:r>
      <w:r>
        <w:t>ラである。これを理解すれば、以下の</w:t>
      </w:r>
      <w:hyperlink r:id="rId570" w:history="1">
        <w:r>
          <w:rPr>
            <w:rStyle w:val="a7"/>
          </w:rPr>
          <w:t>API</w:t>
        </w:r>
        <w:r>
          <w:rPr>
            <w:rStyle w:val="a7"/>
          </w:rPr>
          <w:t>ドキュメントのトップにある記述</w:t>
        </w:r>
      </w:hyperlink>
      <w:r>
        <w:t>の翻訳は面食らわなくて済む：</w:t>
      </w:r>
    </w:p>
    <w:p w:rsidR="00000000" w:rsidRDefault="002E5195"/>
    <w:p w:rsidR="00000000" w:rsidRDefault="002E5195">
      <w:pPr>
        <w:ind w:left="709"/>
      </w:pPr>
      <w:r>
        <w:t>ハンドラは</w:t>
      </w:r>
      <w:r>
        <w:t>shelf.Request</w:t>
      </w:r>
      <w:r>
        <w:t>を処理して</w:t>
      </w:r>
      <w:r>
        <w:t>shelf.Response</w:t>
      </w:r>
      <w:r>
        <w:t>を返す関数である。これには要求そのものを処理するもの（例えば要求</w:t>
      </w:r>
      <w:r>
        <w:t>URI</w:t>
      </w:r>
      <w:r>
        <w:t>をファイル・システム上で検索する静的なファイル・サーバ）と、要求に対し何らかの処理をして他のハ</w:t>
      </w:r>
      <w:r>
        <w:t>ンドラに渡すもの（例えば該要求と応答に関する情報をコンソールに出力するロガー）がある。</w:t>
      </w:r>
    </w:p>
    <w:p w:rsidR="00000000" w:rsidRDefault="002E5195">
      <w:pPr>
        <w:ind w:left="709"/>
      </w:pPr>
    </w:p>
    <w:p w:rsidR="00000000" w:rsidRDefault="002E5195">
      <w:pPr>
        <w:ind w:left="709"/>
      </w:pPr>
      <w:r>
        <w:t>後者の類のハンドラは「ミドルウエア」と呼ばれている。これはサーバ・スタックの途中に存在することに依る。ミドルウエアは</w:t>
      </w:r>
      <w:r>
        <w:t>、</w:t>
      </w:r>
      <w:r>
        <w:t>あるハンドラに対し更に付加的な機能を持たせるためにそれをラップして別のハンドラにするための関数だと見做すことができる。</w:t>
      </w:r>
      <w:r>
        <w:t>Shelf</w:t>
      </w:r>
      <w:r>
        <w:t>のアプリケーションは通常複数のハンドラたちを中心</w:t>
      </w:r>
      <w:r>
        <w:lastRenderedPageBreak/>
        <w:t>にしたミドルウエアの多くのレイヤで構成されることになり、その為にこの種のアプリケーションを構成しやすくする</w:t>
      </w:r>
      <w:r>
        <w:t>shelf.Pipel</w:t>
      </w:r>
      <w:r>
        <w:t>ine</w:t>
      </w:r>
      <w:r>
        <w:t>というクラスが用意されている。</w:t>
      </w:r>
    </w:p>
    <w:p w:rsidR="00000000" w:rsidRDefault="002E5195">
      <w:pPr>
        <w:ind w:left="709"/>
      </w:pPr>
    </w:p>
    <w:p w:rsidR="00000000" w:rsidRDefault="002E5195">
      <w:pPr>
        <w:ind w:left="709"/>
      </w:pPr>
      <w:r>
        <w:t>ミドルウエアのなかには複数のハンドラたちを対象にしていて、各要求に対しそれらのハンドラを選択的に呼び出すものもある。例えば、ルーティング・ミドルウエア</w:t>
      </w:r>
      <w:r>
        <w:t>(routing middleware)</w:t>
      </w:r>
      <w:r>
        <w:t>では、到来要求の</w:t>
      </w:r>
      <w:r>
        <w:t>URI</w:t>
      </w:r>
      <w:r>
        <w:t>または</w:t>
      </w:r>
      <w:r>
        <w:t>HTTP</w:t>
      </w:r>
      <w:r>
        <w:t>メソッド（</w:t>
      </w:r>
      <w:r>
        <w:t>POST</w:t>
      </w:r>
      <w:r>
        <w:t>とか</w:t>
      </w:r>
      <w:r>
        <w:t>GET</w:t>
      </w:r>
      <w:r>
        <w:t>とか）に基づいてどのハンドラを呼び出すかを判断する。一方カスケード化のミドルウエア</w:t>
      </w:r>
      <w:r>
        <w:t>(cascading middleware)</w:t>
      </w:r>
      <w:r>
        <w:t>では、どれかが応答を返すまで順番に各ハンドラを呼び出す。</w:t>
      </w:r>
    </w:p>
    <w:p w:rsidR="00000000" w:rsidRDefault="002E5195"/>
    <w:p w:rsidR="00000000" w:rsidRDefault="002E5195">
      <w:r>
        <w:t>ミドルウエアとしては、キャッシュ</w:t>
      </w:r>
      <w:r>
        <w:t>、ロガー、あるいは認証などが典型的である。各種ミドルウエアは将来</w:t>
      </w:r>
      <w:r>
        <w:t>Shelf</w:t>
      </w:r>
      <w:r>
        <w:t>に含められよう。またサードパーティのミドルウエアも拡充されよう。現在</w:t>
      </w:r>
      <w:r>
        <w:t>pub.dartlang.org</w:t>
      </w:r>
      <w:r>
        <w:t>に登録されているものとしては以下のものがある（</w:t>
      </w:r>
      <w:r>
        <w:t>2014</w:t>
      </w:r>
      <w:r>
        <w:t>年</w:t>
      </w:r>
      <w:r>
        <w:t>6</w:t>
      </w:r>
      <w:r>
        <w:t>月時点）：</w:t>
      </w:r>
    </w:p>
    <w:p w:rsidR="00000000" w:rsidRDefault="002E5195"/>
    <w:p w:rsidR="00000000" w:rsidRDefault="002E5195" w:rsidP="002E5195">
      <w:pPr>
        <w:numPr>
          <w:ilvl w:val="0"/>
          <w:numId w:val="293"/>
        </w:numPr>
      </w:pPr>
      <w:r>
        <w:t>ハンドラ</w:t>
      </w:r>
    </w:p>
    <w:p w:rsidR="00000000" w:rsidRDefault="002E5195" w:rsidP="002E5195">
      <w:pPr>
        <w:numPr>
          <w:ilvl w:val="1"/>
          <w:numId w:val="294"/>
        </w:numPr>
      </w:pPr>
      <w:r>
        <w:t xml:space="preserve">shelf_static </w:t>
      </w:r>
      <w:r>
        <w:t>：　静的ファイル・サーバ</w:t>
      </w:r>
    </w:p>
    <w:p w:rsidR="00000000" w:rsidRDefault="002E5195" w:rsidP="002E5195">
      <w:pPr>
        <w:numPr>
          <w:ilvl w:val="1"/>
          <w:numId w:val="294"/>
        </w:numPr>
      </w:pPr>
      <w:r>
        <w:t xml:space="preserve">shelf_web_socket </w:t>
      </w:r>
      <w:r>
        <w:t xml:space="preserve">：　</w:t>
      </w:r>
      <w:r>
        <w:t>WebSocket</w:t>
      </w:r>
      <w:r>
        <w:t>ハンドラ</w:t>
      </w:r>
    </w:p>
    <w:p w:rsidR="00000000" w:rsidRDefault="002E5195" w:rsidP="002E5195">
      <w:pPr>
        <w:numPr>
          <w:ilvl w:val="1"/>
          <w:numId w:val="294"/>
        </w:numPr>
      </w:pPr>
      <w:r>
        <w:t xml:space="preserve">shelf_auth </w:t>
      </w:r>
      <w:r>
        <w:t>：　認証ハンドラ</w:t>
      </w:r>
    </w:p>
    <w:p w:rsidR="00000000" w:rsidRDefault="002E5195"/>
    <w:p w:rsidR="00000000" w:rsidRDefault="002E5195" w:rsidP="002E5195">
      <w:pPr>
        <w:numPr>
          <w:ilvl w:val="0"/>
          <w:numId w:val="294"/>
        </w:numPr>
      </w:pPr>
      <w:r>
        <w:t>ミドルウエア</w:t>
      </w:r>
    </w:p>
    <w:p w:rsidR="00000000" w:rsidRDefault="002E5195" w:rsidP="002E5195">
      <w:pPr>
        <w:numPr>
          <w:ilvl w:val="1"/>
          <w:numId w:val="294"/>
        </w:numPr>
      </w:pPr>
      <w:r>
        <w:t xml:space="preserve">shelf_route </w:t>
      </w:r>
      <w:r>
        <w:t>：　ルーティング</w:t>
      </w:r>
    </w:p>
    <w:p w:rsidR="00000000" w:rsidRDefault="002E5195" w:rsidP="002E5195">
      <w:pPr>
        <w:numPr>
          <w:ilvl w:val="1"/>
          <w:numId w:val="294"/>
        </w:numPr>
      </w:pPr>
      <w:r>
        <w:t xml:space="preserve">shelf_bind </w:t>
      </w:r>
      <w:r>
        <w:t>：　要求と応答のデ</w:t>
      </w:r>
      <w:r>
        <w:t>ータをクラスの属性にバインドする</w:t>
      </w:r>
    </w:p>
    <w:p w:rsidR="00000000" w:rsidRDefault="002E5195" w:rsidP="002E5195">
      <w:pPr>
        <w:numPr>
          <w:ilvl w:val="1"/>
          <w:numId w:val="294"/>
        </w:numPr>
      </w:pPr>
      <w:r>
        <w:t xml:space="preserve">shelf_exception_response </w:t>
      </w:r>
      <w:r>
        <w:t xml:space="preserve">：　</w:t>
      </w:r>
      <w:r>
        <w:t>HTTP</w:t>
      </w:r>
      <w:r>
        <w:t>例外応答を発生する。</w:t>
      </w:r>
    </w:p>
    <w:p w:rsidR="00000000" w:rsidRDefault="002E5195" w:rsidP="002E5195">
      <w:pPr>
        <w:numPr>
          <w:ilvl w:val="1"/>
          <w:numId w:val="294"/>
        </w:numPr>
      </w:pPr>
      <w:r>
        <w:t xml:space="preserve">shelf_injection_router </w:t>
      </w:r>
      <w:r>
        <w:t>：　ルーティング・パラメタ設定、ハンドラ注入、パラメタの検証機能を持ったルーティング</w:t>
      </w:r>
    </w:p>
    <w:p w:rsidR="00000000" w:rsidRDefault="002E5195"/>
    <w:p w:rsidR="00000000" w:rsidRDefault="002E5195">
      <w:pPr>
        <w:rPr>
          <w:szCs w:val="21"/>
        </w:rPr>
      </w:pPr>
    </w:p>
    <w:p w:rsidR="00000000" w:rsidRDefault="002E5195">
      <w:pPr>
        <w:rPr>
          <w:szCs w:val="21"/>
        </w:rPr>
      </w:pPr>
    </w:p>
    <w:p w:rsidR="00000000" w:rsidRDefault="002E5195">
      <w:pPr>
        <w:pStyle w:val="3"/>
        <w:rPr>
          <w:b w:val="0"/>
          <w:bCs w:val="0"/>
          <w:sz w:val="21"/>
          <w:szCs w:val="21"/>
        </w:rPr>
      </w:pPr>
      <w:r>
        <w:t>パイプライン</w:t>
      </w:r>
    </w:p>
    <w:p w:rsidR="00000000" w:rsidRDefault="002E5195">
      <w:pPr>
        <w:rPr>
          <w:szCs w:val="21"/>
        </w:rPr>
      </w:pPr>
    </w:p>
    <w:p w:rsidR="00000000" w:rsidRDefault="002E5195">
      <w:pPr>
        <w:rPr>
          <w:szCs w:val="21"/>
        </w:rPr>
      </w:pPr>
      <w:r>
        <w:rPr>
          <w:szCs w:val="21"/>
        </w:rPr>
        <w:t>通常のサーバ・アプリケーションでは複数のミドルウエアのチェイン（パイプ）の最後にひとつ（ルーティングのミドルウエアがある場合は複数）のハンドラが置かれた構成になろう。そのために</w:t>
      </w:r>
      <w:r>
        <w:rPr>
          <w:szCs w:val="21"/>
        </w:rPr>
        <w:t>Pipeline</w:t>
      </w:r>
      <w:r>
        <w:rPr>
          <w:szCs w:val="21"/>
        </w:rPr>
        <w:t>というクラスが用意されている。パイプライン（</w:t>
      </w:r>
      <w:r>
        <w:rPr>
          <w:szCs w:val="21"/>
        </w:rPr>
        <w:t>Pi</w:t>
      </w:r>
      <w:r>
        <w:rPr>
          <w:szCs w:val="21"/>
        </w:rPr>
        <w:t>peline</w:t>
      </w:r>
      <w:r>
        <w:rPr>
          <w:szCs w:val="21"/>
        </w:rPr>
        <w:t>）というクラスは、ハンドラと幾つかのミドルウエアのセットを構成しやすくするためのヘルパ・クラスである。たとえば：</w:t>
      </w:r>
    </w:p>
    <w:p w:rsidR="00000000" w:rsidRDefault="002E5195">
      <w:pPr>
        <w:rPr>
          <w:szCs w:val="21"/>
        </w:rPr>
      </w:pPr>
    </w:p>
    <w:p w:rsidR="00000000" w:rsidRDefault="002E5195">
      <w:pPr>
        <w:pStyle w:val="af0"/>
      </w:pPr>
      <w:r>
        <w:t>var handler = const Pipeline()</w:t>
      </w:r>
    </w:p>
    <w:p w:rsidR="00000000" w:rsidRDefault="002E5195">
      <w:pPr>
        <w:pStyle w:val="af0"/>
      </w:pPr>
      <w:r>
        <w:t xml:space="preserve">    .addMiddleware(loggingMiddleware)</w:t>
      </w:r>
    </w:p>
    <w:p w:rsidR="00000000" w:rsidRDefault="002E5195">
      <w:pPr>
        <w:pStyle w:val="af0"/>
      </w:pPr>
      <w:r>
        <w:t xml:space="preserve">    .addMiddleware(cachingMiddleware)</w:t>
      </w:r>
    </w:p>
    <w:p w:rsidR="00000000" w:rsidRDefault="002E5195">
      <w:pPr>
        <w:pStyle w:val="af0"/>
        <w:rPr>
          <w:szCs w:val="21"/>
        </w:rPr>
      </w:pPr>
      <w:r>
        <w:t xml:space="preserve">    .addHandler(application);</w:t>
      </w:r>
    </w:p>
    <w:p w:rsidR="00000000" w:rsidRDefault="002E5195">
      <w:pPr>
        <w:rPr>
          <w:szCs w:val="21"/>
        </w:rPr>
      </w:pPr>
    </w:p>
    <w:p w:rsidR="00000000" w:rsidRDefault="002E5195">
      <w:r>
        <w:rPr>
          <w:szCs w:val="21"/>
        </w:rPr>
        <w:t>と記述することで、</w:t>
      </w:r>
      <w:r>
        <w:rPr>
          <w:szCs w:val="21"/>
        </w:rPr>
        <w:t>application</w:t>
      </w:r>
      <w:r>
        <w:rPr>
          <w:szCs w:val="21"/>
        </w:rPr>
        <w:t>というハンドラに、</w:t>
      </w:r>
      <w:r>
        <w:rPr>
          <w:szCs w:val="21"/>
        </w:rPr>
        <w:t>cachingMiddleware</w:t>
      </w:r>
      <w:r>
        <w:rPr>
          <w:szCs w:val="21"/>
        </w:rPr>
        <w:t>および</w:t>
      </w:r>
      <w:r>
        <w:rPr>
          <w:szCs w:val="21"/>
        </w:rPr>
        <w:t>loggi</w:t>
      </w:r>
      <w:r>
        <w:rPr>
          <w:szCs w:val="21"/>
        </w:rPr>
        <w:t>ngMiddleware</w:t>
      </w:r>
      <w:r>
        <w:rPr>
          <w:szCs w:val="21"/>
        </w:rPr>
        <w:t>というミドルウエアからなるハンドラを構成することができる。</w:t>
      </w:r>
    </w:p>
    <w:p w:rsidR="00000000" w:rsidRDefault="002E5195"/>
    <w:p w:rsidR="00000000" w:rsidRDefault="002E5195"/>
    <w:p w:rsidR="00000000" w:rsidRDefault="002E5195"/>
    <w:p w:rsidR="00000000" w:rsidRDefault="002E5195">
      <w:pPr>
        <w:pStyle w:val="3"/>
      </w:pPr>
      <w:r>
        <w:t>アダプタ</w:t>
      </w:r>
      <w:r>
        <w:t>(Adapters)</w:t>
      </w:r>
    </w:p>
    <w:p w:rsidR="00000000" w:rsidRDefault="002E5195"/>
    <w:p w:rsidR="00000000" w:rsidRDefault="002E5195">
      <w:r>
        <w:t>アダプタは</w:t>
      </w:r>
      <w:r>
        <w:t>shelf.Request</w:t>
      </w:r>
      <w:r>
        <w:t>オブジェクトを生成し、それをハンドラに渡し、またその結果の</w:t>
      </w:r>
      <w:r>
        <w:t>shelf.Response</w:t>
      </w:r>
      <w:r>
        <w:t>オブジェクトを取り扱うコードのことを言う。その殆どの部分は、下位の</w:t>
      </w:r>
      <w:r>
        <w:t>HTTP</w:t>
      </w:r>
      <w:r>
        <w:t>サーバからの要求オブジェクトをハンドラに渡す。</w:t>
      </w:r>
      <w:r>
        <w:t>shelf_io.serve</w:t>
      </w:r>
      <w:r>
        <w:t>がこの種のアダプタになる。アダプタにはクライアント・サイド（ブラウザ）で</w:t>
      </w:r>
      <w:r>
        <w:t>window.location</w:t>
      </w:r>
      <w:r>
        <w:t>と</w:t>
      </w:r>
      <w:r>
        <w:t>window.h</w:t>
      </w:r>
      <w:r>
        <w:t>istory</w:t>
      </w:r>
      <w:r>
        <w:t>を使って</w:t>
      </w:r>
      <w:r>
        <w:t>HTTP</w:t>
      </w:r>
      <w:r>
        <w:t>要求を合成するもの、あるいは</w:t>
      </w:r>
      <w:r>
        <w:t>HTTP</w:t>
      </w:r>
      <w:r>
        <w:t>クライアントからの要求を直接</w:t>
      </w:r>
      <w:r>
        <w:t>Shelf</w:t>
      </w:r>
      <w:r>
        <w:t>のハンド</w:t>
      </w:r>
      <w:r>
        <w:lastRenderedPageBreak/>
        <w:t>ラにパイプするものもあり得る。</w:t>
      </w:r>
    </w:p>
    <w:p w:rsidR="00000000" w:rsidRDefault="002E5195"/>
    <w:p w:rsidR="00000000" w:rsidRDefault="002E5195">
      <w:r>
        <w:t>ユーザがアダプタを実装する場合には、幾つかの規則に従わねばならないい。アダプタは</w:t>
      </w:r>
      <w:r>
        <w:t>url</w:t>
      </w:r>
      <w:r>
        <w:t>または</w:t>
      </w:r>
      <w:r>
        <w:t>scriptName</w:t>
      </w:r>
      <w:r>
        <w:t>パラメタを新しい</w:t>
      </w:r>
      <w:r>
        <w:t>shelf.Request</w:t>
      </w:r>
      <w:r>
        <w:t>に渡してはならず、</w:t>
      </w:r>
      <w:r>
        <w:t>requestedUri</w:t>
      </w:r>
      <w:r>
        <w:t>のみが渡すことが可能である。またコンテキスト・パラメタを渡すときは、総てのキーはそのアダプタのパッケージ名とそれに続くピリオドで始まらねばならない。同じ名前を持った複数のヘ</w:t>
      </w:r>
      <w:r>
        <w:t>ッダを受信したときは、</w:t>
      </w:r>
      <w:r>
        <w:t>RFC 2616 section 4.2</w:t>
      </w:r>
      <w:r>
        <w:t>に従ってカンマで区切った単一のヘッダにまとめて渡さねばならない。</w:t>
      </w:r>
    </w:p>
    <w:p w:rsidR="00000000" w:rsidRDefault="002E5195"/>
    <w:p w:rsidR="00000000" w:rsidRDefault="002E5195">
      <w:r>
        <w:t>アダプタは</w:t>
      </w:r>
      <w:r>
        <w:t>null</w:t>
      </w:r>
      <w:r>
        <w:t>応答を返すものを含めそのハンドラからの総てのエラーを処理しなければならない。可能であれば各エラーをコンソールに出力し、次にあたかも</w:t>
      </w:r>
      <w:r>
        <w:t>500</w:t>
      </w:r>
      <w:r>
        <w:t>（サーバー・エラーの応答コード）応答をそのハンドラが返したかのごとく動作しなければならない。アダプタは</w:t>
      </w:r>
      <w:r>
        <w:t>500</w:t>
      </w:r>
      <w:r>
        <w:t>応答のボディ部を含めることは可能であるが、そのボディ部データは発生したエラーに関す売る情報を含めてはいけない。これは予期</w:t>
      </w:r>
      <w:r>
        <w:t>されていないエラーの結果デフォルトで内部情報が外部から見えてしまわないようにするためである。もしユーザが詳細なエラー記述を返したいときは、そうするためのミドルウエアを明示的に含めるべきである。</w:t>
      </w:r>
    </w:p>
    <w:p w:rsidR="00000000" w:rsidRDefault="002E5195"/>
    <w:p w:rsidR="00000000" w:rsidRDefault="002E5195">
      <w:r>
        <w:t>アダプタはデフォルトで</w:t>
      </w:r>
      <w:r>
        <w:t>HTTP</w:t>
      </w:r>
      <w:r>
        <w:t>応答の</w:t>
      </w:r>
      <w:r>
        <w:t>Server</w:t>
      </w:r>
      <w:r>
        <w:t>ヘッダ行のなかに自分自身の情報を含めるべきである。そのハンドラが</w:t>
      </w:r>
      <w:r>
        <w:t>Server</w:t>
      </w:r>
      <w:r>
        <w:t>ヘッダ行を返してくるときは、それはアダプタのデフォルトのヘッダ行より優先されなければならない。</w:t>
      </w:r>
    </w:p>
    <w:p w:rsidR="00000000" w:rsidRDefault="002E5195"/>
    <w:p w:rsidR="00000000" w:rsidRDefault="002E5195">
      <w:r>
        <w:t>アダプタはハンドラが応答を返した時刻を</w:t>
      </w:r>
      <w:r>
        <w:t>Date</w:t>
      </w:r>
      <w:r>
        <w:t>ヘッダ行に含めるべきである。そのハンドラが</w:t>
      </w:r>
      <w:r>
        <w:t>Dat</w:t>
      </w:r>
      <w:r>
        <w:t>e</w:t>
      </w:r>
      <w:r>
        <w:t>ヘッダ行を返してくるときは、そちらが優先されねばならない。</w:t>
      </w:r>
    </w:p>
    <w:p w:rsidR="00000000" w:rsidRDefault="002E5195"/>
    <w:p w:rsidR="00000000" w:rsidRDefault="002E5195">
      <w:r>
        <w:t>アダプタはたとえそれが</w:t>
      </w:r>
      <w:r>
        <w:t>Future</w:t>
      </w:r>
      <w:r>
        <w:t>チェインによって報告されていないものであっても、ハンドラがスローした同期エラーたちによりアプリケーションが絶対クラッシュしないようにしなければならない。特に、これらのエラーはルート・ゾーンのエラー・ハンドラに渡されてはいけない：しかしそのアダプタが別のエラー・ゾーンのなかで走っているときは、それらのエラーはそのゾーンに渡すようにしなければならない。次の例では、そうしなければトップ・レベルに渡されてしまうエラーの</w:t>
      </w:r>
      <w:r>
        <w:t>みを捕捉するのに使える関数である：</w:t>
      </w:r>
    </w:p>
    <w:p w:rsidR="00000000" w:rsidRDefault="002E5195"/>
    <w:p w:rsidR="00000000" w:rsidRDefault="002E5195">
      <w:pPr>
        <w:pStyle w:val="af0"/>
        <w:rPr>
          <w:sz w:val="18"/>
          <w:szCs w:val="18"/>
        </w:rPr>
      </w:pPr>
      <w:r>
        <w:rPr>
          <w:sz w:val="18"/>
          <w:szCs w:val="18"/>
        </w:rPr>
        <w:t>/// Run [callback] and capture any errors that would otherwise be top-leveled.</w:t>
      </w:r>
    </w:p>
    <w:p w:rsidR="00000000" w:rsidRDefault="002E5195">
      <w:pPr>
        <w:pStyle w:val="af0"/>
        <w:rPr>
          <w:sz w:val="18"/>
          <w:szCs w:val="18"/>
        </w:rPr>
      </w:pPr>
      <w:r>
        <w:rPr>
          <w:sz w:val="18"/>
          <w:szCs w:val="18"/>
        </w:rPr>
        <w:t>///</w:t>
      </w:r>
    </w:p>
    <w:p w:rsidR="00000000" w:rsidRDefault="002E5195">
      <w:pPr>
        <w:pStyle w:val="af0"/>
        <w:rPr>
          <w:sz w:val="18"/>
          <w:szCs w:val="18"/>
        </w:rPr>
      </w:pPr>
      <w:r>
        <w:rPr>
          <w:sz w:val="18"/>
          <w:szCs w:val="18"/>
        </w:rPr>
        <w:t>/// If [this] is called in a non-root error zone, it will just run [callback]</w:t>
      </w:r>
    </w:p>
    <w:p w:rsidR="00000000" w:rsidRDefault="002E5195">
      <w:pPr>
        <w:pStyle w:val="af0"/>
        <w:rPr>
          <w:sz w:val="18"/>
          <w:szCs w:val="18"/>
        </w:rPr>
      </w:pPr>
      <w:r>
        <w:rPr>
          <w:sz w:val="18"/>
          <w:szCs w:val="18"/>
        </w:rPr>
        <w:t>/// and return the result. Otherwise, it will capture any errors using</w:t>
      </w:r>
    </w:p>
    <w:p w:rsidR="00000000" w:rsidRDefault="002E5195">
      <w:pPr>
        <w:pStyle w:val="af0"/>
        <w:rPr>
          <w:sz w:val="18"/>
          <w:szCs w:val="18"/>
        </w:rPr>
      </w:pPr>
      <w:r>
        <w:rPr>
          <w:sz w:val="18"/>
          <w:szCs w:val="18"/>
        </w:rPr>
        <w:t>/// [</w:t>
      </w:r>
      <w:r>
        <w:rPr>
          <w:sz w:val="18"/>
          <w:szCs w:val="18"/>
        </w:rPr>
        <w:t>runZoned] and pass them to [onError].</w:t>
      </w:r>
    </w:p>
    <w:p w:rsidR="00000000" w:rsidRDefault="002E5195">
      <w:pPr>
        <w:pStyle w:val="af0"/>
        <w:rPr>
          <w:sz w:val="18"/>
          <w:szCs w:val="18"/>
        </w:rPr>
      </w:pPr>
      <w:r>
        <w:rPr>
          <w:sz w:val="18"/>
          <w:szCs w:val="18"/>
        </w:rPr>
        <w:t>catchTopLevelErrors(callback(), void onError(error, StackTrace stackTrace)) {</w:t>
      </w:r>
    </w:p>
    <w:p w:rsidR="00000000" w:rsidRDefault="002E5195">
      <w:pPr>
        <w:pStyle w:val="af0"/>
        <w:rPr>
          <w:sz w:val="18"/>
          <w:szCs w:val="18"/>
        </w:rPr>
      </w:pPr>
      <w:r>
        <w:rPr>
          <w:sz w:val="18"/>
          <w:szCs w:val="18"/>
        </w:rPr>
        <w:t xml:space="preserve">  </w:t>
      </w:r>
      <w:r>
        <w:rPr>
          <w:sz w:val="18"/>
          <w:szCs w:val="18"/>
        </w:rPr>
        <w:t>if (Zone.current.inSameErrorZone(Zone.ROOT)) {</w:t>
      </w:r>
    </w:p>
    <w:p w:rsidR="00000000" w:rsidRDefault="002E5195">
      <w:pPr>
        <w:pStyle w:val="af0"/>
        <w:rPr>
          <w:sz w:val="18"/>
          <w:szCs w:val="18"/>
        </w:rPr>
      </w:pPr>
      <w:r>
        <w:rPr>
          <w:sz w:val="18"/>
          <w:szCs w:val="18"/>
        </w:rPr>
        <w:t xml:space="preserve">    </w:t>
      </w:r>
      <w:r>
        <w:rPr>
          <w:sz w:val="18"/>
          <w:szCs w:val="18"/>
        </w:rPr>
        <w:t>return runZoned(callback, onError: onError);</w:t>
      </w:r>
    </w:p>
    <w:p w:rsidR="00000000" w:rsidRDefault="002E5195">
      <w:pPr>
        <w:pStyle w:val="af0"/>
        <w:rPr>
          <w:sz w:val="18"/>
          <w:szCs w:val="18"/>
        </w:rPr>
      </w:pPr>
      <w:r>
        <w:rPr>
          <w:sz w:val="18"/>
          <w:szCs w:val="18"/>
        </w:rPr>
        <w:t xml:space="preserve">  </w:t>
      </w:r>
      <w:r>
        <w:rPr>
          <w:sz w:val="18"/>
          <w:szCs w:val="18"/>
        </w:rPr>
        <w:t>} else {</w:t>
      </w:r>
    </w:p>
    <w:p w:rsidR="00000000" w:rsidRDefault="002E5195">
      <w:pPr>
        <w:pStyle w:val="af0"/>
        <w:rPr>
          <w:sz w:val="18"/>
          <w:szCs w:val="18"/>
        </w:rPr>
      </w:pPr>
      <w:r>
        <w:rPr>
          <w:sz w:val="18"/>
          <w:szCs w:val="18"/>
        </w:rPr>
        <w:t xml:space="preserve">    </w:t>
      </w:r>
      <w:r>
        <w:rPr>
          <w:sz w:val="18"/>
          <w:szCs w:val="18"/>
        </w:rPr>
        <w:t>return callback();</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pPr>
      <w:r>
        <w:rPr>
          <w:sz w:val="18"/>
          <w:szCs w:val="18"/>
        </w:rPr>
        <w:t>}</w:t>
      </w:r>
    </w:p>
    <w:p w:rsidR="00000000" w:rsidRDefault="002E5195"/>
    <w:p w:rsidR="00000000" w:rsidRDefault="002E5195">
      <w:r>
        <w:t>こ</w:t>
      </w:r>
      <w:r>
        <w:t>の関数は</w:t>
      </w:r>
      <w:r>
        <w:t>callback</w:t>
      </w:r>
      <w:r>
        <w:t>を実行し、そうでなければトップ・レベルに渡されてしまうエラーを捕捉する。この関数が非ルート・ゾーンの中で呼ばれた時は、単に</w:t>
      </w:r>
      <w:r>
        <w:t>callback</w:t>
      </w:r>
      <w:r>
        <w:t>を呼びその結果を返すのみである。それ以外のときは、</w:t>
      </w:r>
      <w:r>
        <w:t>runZoned</w:t>
      </w:r>
      <w:r>
        <w:t>を使ってエラーを捕捉し、それを</w:t>
      </w:r>
      <w:r>
        <w:t>onError</w:t>
      </w:r>
      <w:r>
        <w:t>に渡す。</w:t>
      </w:r>
    </w:p>
    <w:p w:rsidR="00000000" w:rsidRDefault="002E5195"/>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233" w:name="_Toc470871789"/>
      <w:r>
        <w:t>shelf</w:t>
      </w:r>
      <w:r>
        <w:t>の</w:t>
      </w:r>
      <w:r>
        <w:t>API</w:t>
      </w:r>
      <w:bookmarkEnd w:id="233"/>
    </w:p>
    <w:p w:rsidR="00000000" w:rsidRDefault="002E5195">
      <w:pPr>
        <w:rPr>
          <w:szCs w:val="21"/>
        </w:rPr>
      </w:pPr>
    </w:p>
    <w:p w:rsidR="00000000" w:rsidRDefault="002E5195">
      <w:pPr>
        <w:rPr>
          <w:szCs w:val="21"/>
        </w:rPr>
      </w:pPr>
      <w:r>
        <w:rPr>
          <w:szCs w:val="21"/>
        </w:rPr>
        <w:t>Shelf</w:t>
      </w:r>
      <w:r>
        <w:rPr>
          <w:szCs w:val="21"/>
        </w:rPr>
        <w:t>は</w:t>
      </w:r>
      <w:r>
        <w:rPr>
          <w:szCs w:val="21"/>
        </w:rPr>
        <w:t>”</w:t>
      </w:r>
      <w:r>
        <w:rPr>
          <w:szCs w:val="21"/>
        </w:rPr>
        <w:t>shelf”</w:t>
      </w:r>
      <w:r>
        <w:rPr>
          <w:szCs w:val="21"/>
        </w:rPr>
        <w:t>と</w:t>
      </w:r>
      <w:r>
        <w:rPr>
          <w:szCs w:val="21"/>
        </w:rPr>
        <w:t>”</w:t>
      </w:r>
      <w:r>
        <w:rPr>
          <w:szCs w:val="21"/>
        </w:rPr>
        <w:t>shelf.io”</w:t>
      </w:r>
      <w:r>
        <w:rPr>
          <w:szCs w:val="21"/>
        </w:rPr>
        <w:t>の</w:t>
      </w:r>
      <w:r>
        <w:rPr>
          <w:szCs w:val="21"/>
        </w:rPr>
        <w:t>2</w:t>
      </w:r>
      <w:r>
        <w:rPr>
          <w:szCs w:val="21"/>
        </w:rPr>
        <w:t>つのライブラリで構成されている。</w:t>
      </w:r>
    </w:p>
    <w:p w:rsidR="00000000" w:rsidRDefault="002E5195">
      <w:pPr>
        <w:rPr>
          <w:szCs w:val="21"/>
        </w:rPr>
      </w:pPr>
    </w:p>
    <w:p w:rsidR="00000000" w:rsidRDefault="002E5195" w:rsidP="002E5195">
      <w:pPr>
        <w:numPr>
          <w:ilvl w:val="0"/>
          <w:numId w:val="295"/>
        </w:numPr>
        <w:rPr>
          <w:szCs w:val="21"/>
        </w:rPr>
      </w:pPr>
      <w:r>
        <w:rPr>
          <w:szCs w:val="21"/>
        </w:rPr>
        <w:t>“</w:t>
      </w:r>
      <w:r>
        <w:rPr>
          <w:szCs w:val="21"/>
        </w:rPr>
        <w:t>shelf”</w:t>
      </w:r>
      <w:r>
        <w:rPr>
          <w:szCs w:val="21"/>
        </w:rPr>
        <w:t>はミドルウエア・フレームワークの本体である。</w:t>
      </w:r>
    </w:p>
    <w:p w:rsidR="00000000" w:rsidRDefault="002E5195" w:rsidP="002E5195">
      <w:pPr>
        <w:numPr>
          <w:ilvl w:val="0"/>
          <w:numId w:val="295"/>
        </w:numPr>
        <w:rPr>
          <w:szCs w:val="21"/>
        </w:rPr>
      </w:pPr>
      <w:r>
        <w:rPr>
          <w:szCs w:val="21"/>
        </w:rPr>
        <w:t>“</w:t>
      </w:r>
      <w:r>
        <w:rPr>
          <w:szCs w:val="21"/>
        </w:rPr>
        <w:t>shelf.io”</w:t>
      </w:r>
      <w:r>
        <w:rPr>
          <w:szCs w:val="21"/>
        </w:rPr>
        <w:t>は</w:t>
      </w:r>
      <w:r>
        <w:rPr>
          <w:szCs w:val="21"/>
        </w:rPr>
        <w:t>dart:io</w:t>
      </w:r>
      <w:r>
        <w:rPr>
          <w:szCs w:val="21"/>
        </w:rPr>
        <w:t>からの</w:t>
      </w:r>
      <w:r>
        <w:rPr>
          <w:szCs w:val="21"/>
        </w:rPr>
        <w:t>HttpR</w:t>
      </w:r>
      <w:r>
        <w:rPr>
          <w:szCs w:val="21"/>
        </w:rPr>
        <w:t>equest</w:t>
      </w:r>
      <w:r>
        <w:rPr>
          <w:szCs w:val="21"/>
        </w:rPr>
        <w:t>のオブジェクトたちを処理するためのアダプタである。</w:t>
      </w:r>
      <w:r>
        <w:rPr>
          <w:szCs w:val="21"/>
        </w:rPr>
        <w:lastRenderedPageBreak/>
        <w:t>serveRequests</w:t>
      </w:r>
      <w:r>
        <w:rPr>
          <w:szCs w:val="21"/>
        </w:rPr>
        <w:t>関数のなかの</w:t>
      </w:r>
      <w:r>
        <w:rPr>
          <w:szCs w:val="21"/>
        </w:rPr>
        <w:t>requests</w:t>
      </w:r>
      <w:r>
        <w:rPr>
          <w:szCs w:val="21"/>
        </w:rPr>
        <w:t>パラメタとして</w:t>
      </w:r>
      <w:r>
        <w:rPr>
          <w:szCs w:val="21"/>
        </w:rPr>
        <w:t>HttpServer</w:t>
      </w:r>
      <w:r>
        <w:rPr>
          <w:szCs w:val="21"/>
        </w:rPr>
        <w:t>のインスタンスを指定できる（</w:t>
      </w:r>
      <w:r>
        <w:rPr>
          <w:szCs w:val="21"/>
        </w:rPr>
        <w:t>HttpServer</w:t>
      </w:r>
      <w:r>
        <w:rPr>
          <w:szCs w:val="21"/>
        </w:rPr>
        <w:t>が</w:t>
      </w:r>
      <w:r>
        <w:rPr>
          <w:szCs w:val="21"/>
        </w:rPr>
        <w:t>HttpRequest</w:t>
      </w:r>
      <w:r>
        <w:rPr>
          <w:szCs w:val="21"/>
        </w:rPr>
        <w:t>のストリームを実装しているため）。</w:t>
      </w:r>
      <w:r>
        <w:rPr>
          <w:szCs w:val="21"/>
        </w:rPr>
        <w:t>dart:io</w:t>
      </w:r>
      <w:r>
        <w:rPr>
          <w:szCs w:val="21"/>
        </w:rPr>
        <w:t>アダプタは要求ハイジャック</w:t>
      </w:r>
      <w:r>
        <w:rPr>
          <w:szCs w:val="21"/>
        </w:rPr>
        <w:t>(request hijacking)</w:t>
      </w:r>
      <w:r>
        <w:rPr>
          <w:szCs w:val="21"/>
        </w:rPr>
        <w:t>に対応している。</w:t>
      </w:r>
    </w:p>
    <w:p w:rsidR="00000000" w:rsidRDefault="002E5195">
      <w:pPr>
        <w:rPr>
          <w:szCs w:val="21"/>
        </w:rPr>
      </w:pPr>
    </w:p>
    <w:p w:rsidR="00000000" w:rsidRDefault="002E5195">
      <w:pPr>
        <w:rPr>
          <w:szCs w:val="21"/>
        </w:rPr>
      </w:pPr>
      <w:r>
        <w:rPr>
          <w:szCs w:val="21"/>
        </w:rPr>
        <w:t>その基本構成は次のようになっている：</w:t>
      </w:r>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1120"/>
        <w:gridCol w:w="1990"/>
        <w:gridCol w:w="1942"/>
        <w:gridCol w:w="4586"/>
      </w:tblGrid>
      <w:tr w:rsidR="00000000">
        <w:tc>
          <w:tcPr>
            <w:tcW w:w="1120"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pPr>
            <w:r>
              <w:t>ライブラリ</w:t>
            </w:r>
          </w:p>
        </w:tc>
        <w:tc>
          <w:tcPr>
            <w:tcW w:w="1990" w:type="dxa"/>
            <w:tcBorders>
              <w:top w:val="single" w:sz="1" w:space="0" w:color="000000"/>
              <w:left w:val="single" w:sz="1" w:space="0" w:color="000000"/>
              <w:bottom w:val="single" w:sz="1" w:space="0" w:color="000000"/>
            </w:tcBorders>
            <w:shd w:val="clear" w:color="auto" w:fill="auto"/>
            <w:vAlign w:val="center"/>
          </w:tcPr>
          <w:p w:rsidR="00000000" w:rsidRDefault="002E5195">
            <w:pPr>
              <w:pStyle w:val="af5"/>
              <w:jc w:val="center"/>
            </w:pPr>
            <w:r>
              <w:t>区分</w:t>
            </w:r>
          </w:p>
        </w:tc>
        <w:tc>
          <w:tcPr>
            <w:tcW w:w="1942" w:type="dxa"/>
            <w:tcBorders>
              <w:top w:val="single" w:sz="1" w:space="0" w:color="000000"/>
              <w:left w:val="single" w:sz="1" w:space="0" w:color="000000"/>
              <w:bottom w:val="single" w:sz="1" w:space="0" w:color="000000"/>
            </w:tcBorders>
            <w:shd w:val="clear" w:color="auto" w:fill="auto"/>
            <w:vAlign w:val="center"/>
          </w:tcPr>
          <w:p w:rsidR="00000000" w:rsidRDefault="002E5195">
            <w:pPr>
              <w:pStyle w:val="af5"/>
              <w:jc w:val="center"/>
            </w:pPr>
            <w:r>
              <w:t>名称</w:t>
            </w:r>
          </w:p>
        </w:tc>
        <w:tc>
          <w:tcPr>
            <w:tcW w:w="4586" w:type="dxa"/>
            <w:tcBorders>
              <w:top w:val="single" w:sz="1" w:space="0" w:color="000000"/>
              <w:left w:val="single" w:sz="1" w:space="0" w:color="000000"/>
              <w:bottom w:val="single" w:sz="1" w:space="0" w:color="000000"/>
              <w:right w:val="single" w:sz="1" w:space="0" w:color="000000"/>
            </w:tcBorders>
            <w:shd w:val="clear" w:color="auto" w:fill="auto"/>
            <w:vAlign w:val="center"/>
          </w:tcPr>
          <w:p w:rsidR="00000000" w:rsidRDefault="002E5195">
            <w:pPr>
              <w:pStyle w:val="af5"/>
              <w:jc w:val="center"/>
            </w:pPr>
            <w:r>
              <w:t>概要</w:t>
            </w:r>
          </w:p>
        </w:tc>
      </w:tr>
      <w:tr w:rsidR="00000000">
        <w:tc>
          <w:tcPr>
            <w:tcW w:w="1120" w:type="dxa"/>
            <w:vMerge w:val="restart"/>
            <w:tcBorders>
              <w:left w:val="single" w:sz="1" w:space="0" w:color="000000"/>
              <w:bottom w:val="single" w:sz="1" w:space="0" w:color="000000"/>
            </w:tcBorders>
            <w:shd w:val="clear" w:color="auto" w:fill="auto"/>
            <w:vAlign w:val="center"/>
          </w:tcPr>
          <w:p w:rsidR="00000000" w:rsidRDefault="002E5195">
            <w:pPr>
              <w:pStyle w:val="af5"/>
              <w:jc w:val="center"/>
            </w:pPr>
            <w:r>
              <w:t>shelf</w:t>
            </w:r>
          </w:p>
        </w:tc>
        <w:tc>
          <w:tcPr>
            <w:tcW w:w="1990" w:type="dxa"/>
            <w:vMerge w:val="restart"/>
            <w:tcBorders>
              <w:left w:val="single" w:sz="1" w:space="0" w:color="000000"/>
              <w:bottom w:val="single" w:sz="1" w:space="0" w:color="000000"/>
            </w:tcBorders>
            <w:shd w:val="clear" w:color="auto" w:fill="auto"/>
            <w:vAlign w:val="center"/>
          </w:tcPr>
          <w:p w:rsidR="00000000" w:rsidRDefault="002E5195">
            <w:pPr>
              <w:pStyle w:val="af5"/>
              <w:jc w:val="center"/>
            </w:pPr>
            <w:r>
              <w:t>関数</w:t>
            </w:r>
          </w:p>
        </w:tc>
        <w:tc>
          <w:tcPr>
            <w:tcW w:w="1942" w:type="dxa"/>
            <w:tcBorders>
              <w:left w:val="single" w:sz="1" w:space="0" w:color="000000"/>
              <w:bottom w:val="single" w:sz="1" w:space="0" w:color="000000"/>
            </w:tcBorders>
            <w:shd w:val="clear" w:color="auto" w:fill="auto"/>
            <w:vAlign w:val="center"/>
          </w:tcPr>
          <w:p w:rsidR="00000000" w:rsidRDefault="002E5195">
            <w:pPr>
              <w:pStyle w:val="af5"/>
            </w:pPr>
            <w:r>
              <w:t>createMiddleware</w:t>
            </w:r>
          </w:p>
        </w:tc>
        <w:tc>
          <w:tcPr>
            <w:tcW w:w="4586"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要求ハンドラ、応答ハンドラ、および</w:t>
            </w:r>
            <w:r>
              <w:t>エラー・ハンドラの関数を指定して</w:t>
            </w:r>
            <w:r>
              <w:t>Middleware</w:t>
            </w:r>
            <w:r>
              <w:t>を生成する。</w:t>
            </w:r>
          </w:p>
        </w:tc>
      </w:tr>
      <w:tr w:rsidR="00000000">
        <w:tc>
          <w:tcPr>
            <w:tcW w:w="1120" w:type="dxa"/>
            <w:vMerge/>
            <w:tcBorders>
              <w:left w:val="single" w:sz="1" w:space="0" w:color="000000"/>
              <w:bottom w:val="single" w:sz="1" w:space="0" w:color="000000"/>
            </w:tcBorders>
            <w:shd w:val="clear" w:color="auto" w:fill="auto"/>
            <w:vAlign w:val="center"/>
          </w:tcPr>
          <w:p w:rsidR="00000000" w:rsidRDefault="002E5195"/>
        </w:tc>
        <w:tc>
          <w:tcPr>
            <w:tcW w:w="1990" w:type="dxa"/>
            <w:vMerge/>
            <w:tcBorders>
              <w:left w:val="single" w:sz="1" w:space="0" w:color="000000"/>
              <w:bottom w:val="single" w:sz="1" w:space="0" w:color="000000"/>
            </w:tcBorders>
            <w:shd w:val="clear" w:color="auto" w:fill="auto"/>
            <w:vAlign w:val="center"/>
          </w:tcPr>
          <w:p w:rsidR="00000000" w:rsidRDefault="002E5195"/>
        </w:tc>
        <w:tc>
          <w:tcPr>
            <w:tcW w:w="1942" w:type="dxa"/>
            <w:tcBorders>
              <w:left w:val="single" w:sz="1" w:space="0" w:color="000000"/>
              <w:bottom w:val="single" w:sz="1" w:space="0" w:color="000000"/>
            </w:tcBorders>
            <w:shd w:val="clear" w:color="auto" w:fill="auto"/>
            <w:vAlign w:val="center"/>
          </w:tcPr>
          <w:p w:rsidR="00000000" w:rsidRDefault="002E5195">
            <w:pPr>
              <w:pStyle w:val="af5"/>
            </w:pPr>
            <w:r>
              <w:t>logRequests</w:t>
            </w:r>
          </w:p>
        </w:tc>
        <w:tc>
          <w:tcPr>
            <w:tcW w:w="4586"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要求の到来時刻、内側ハンドラの経過時間、応答のステータス・コード、要求</w:t>
            </w:r>
            <w:r>
              <w:t>URI</w:t>
            </w:r>
            <w:r>
              <w:t>をプリントする組み込み済みのミドルウエア。将来各種のミドルウエアが関数として拡充されよう。</w:t>
            </w:r>
          </w:p>
        </w:tc>
      </w:tr>
      <w:tr w:rsidR="00000000">
        <w:tc>
          <w:tcPr>
            <w:tcW w:w="1120" w:type="dxa"/>
            <w:vMerge/>
            <w:tcBorders>
              <w:left w:val="single" w:sz="1" w:space="0" w:color="000000"/>
              <w:bottom w:val="single" w:sz="1" w:space="0" w:color="000000"/>
            </w:tcBorders>
            <w:shd w:val="clear" w:color="auto" w:fill="auto"/>
            <w:vAlign w:val="center"/>
          </w:tcPr>
          <w:p w:rsidR="00000000" w:rsidRDefault="002E5195"/>
        </w:tc>
        <w:tc>
          <w:tcPr>
            <w:tcW w:w="1990" w:type="dxa"/>
            <w:vMerge w:val="restart"/>
            <w:tcBorders>
              <w:left w:val="single" w:sz="1" w:space="0" w:color="000000"/>
              <w:bottom w:val="single" w:sz="1" w:space="0" w:color="000000"/>
            </w:tcBorders>
            <w:shd w:val="clear" w:color="auto" w:fill="auto"/>
            <w:vAlign w:val="center"/>
          </w:tcPr>
          <w:p w:rsidR="00000000" w:rsidRDefault="002E5195">
            <w:pPr>
              <w:pStyle w:val="af5"/>
              <w:jc w:val="center"/>
            </w:pPr>
            <w:r>
              <w:t>クラス</w:t>
            </w:r>
          </w:p>
        </w:tc>
        <w:tc>
          <w:tcPr>
            <w:tcW w:w="1942" w:type="dxa"/>
            <w:tcBorders>
              <w:left w:val="single" w:sz="1" w:space="0" w:color="000000"/>
              <w:bottom w:val="single" w:sz="1" w:space="0" w:color="000000"/>
            </w:tcBorders>
            <w:shd w:val="clear" w:color="auto" w:fill="auto"/>
            <w:vAlign w:val="center"/>
          </w:tcPr>
          <w:p w:rsidR="00000000" w:rsidRDefault="002E5195">
            <w:pPr>
              <w:pStyle w:val="af5"/>
            </w:pPr>
            <w:r>
              <w:t>Cascade</w:t>
            </w:r>
          </w:p>
        </w:tc>
        <w:tc>
          <w:tcPr>
            <w:tcW w:w="4586"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幾つかのハンドラたちを順番に呼び出し、最初に受理可能な応答を返すヘルパ・クラス。</w:t>
            </w:r>
          </w:p>
        </w:tc>
      </w:tr>
      <w:tr w:rsidR="00000000">
        <w:tc>
          <w:tcPr>
            <w:tcW w:w="1120" w:type="dxa"/>
            <w:vMerge/>
            <w:tcBorders>
              <w:left w:val="single" w:sz="1" w:space="0" w:color="000000"/>
              <w:bottom w:val="single" w:sz="1" w:space="0" w:color="000000"/>
            </w:tcBorders>
            <w:shd w:val="clear" w:color="auto" w:fill="auto"/>
            <w:vAlign w:val="center"/>
          </w:tcPr>
          <w:p w:rsidR="00000000" w:rsidRDefault="002E5195"/>
        </w:tc>
        <w:tc>
          <w:tcPr>
            <w:tcW w:w="1990" w:type="dxa"/>
            <w:vMerge/>
            <w:tcBorders>
              <w:left w:val="single" w:sz="1" w:space="0" w:color="000000"/>
              <w:bottom w:val="single" w:sz="1" w:space="0" w:color="000000"/>
            </w:tcBorders>
            <w:shd w:val="clear" w:color="auto" w:fill="auto"/>
            <w:vAlign w:val="center"/>
          </w:tcPr>
          <w:p w:rsidR="00000000" w:rsidRDefault="002E5195"/>
        </w:tc>
        <w:tc>
          <w:tcPr>
            <w:tcW w:w="1942" w:type="dxa"/>
            <w:tcBorders>
              <w:left w:val="single" w:sz="1" w:space="0" w:color="000000"/>
              <w:bottom w:val="single" w:sz="1" w:space="0" w:color="000000"/>
            </w:tcBorders>
            <w:shd w:val="clear" w:color="auto" w:fill="auto"/>
            <w:vAlign w:val="center"/>
          </w:tcPr>
          <w:p w:rsidR="00000000" w:rsidRDefault="002E5195">
            <w:pPr>
              <w:pStyle w:val="af5"/>
            </w:pPr>
            <w:r>
              <w:t>HijackException</w:t>
            </w:r>
          </w:p>
        </w:tc>
        <w:tc>
          <w:tcPr>
            <w:tcW w:w="4586"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ある要求がハイジャックされたことを示すのに使われる例外。</w:t>
            </w:r>
          </w:p>
        </w:tc>
      </w:tr>
      <w:tr w:rsidR="00000000">
        <w:tc>
          <w:tcPr>
            <w:tcW w:w="1120" w:type="dxa"/>
            <w:vMerge/>
            <w:tcBorders>
              <w:left w:val="single" w:sz="1" w:space="0" w:color="000000"/>
              <w:bottom w:val="single" w:sz="1" w:space="0" w:color="000000"/>
            </w:tcBorders>
            <w:shd w:val="clear" w:color="auto" w:fill="auto"/>
            <w:vAlign w:val="center"/>
          </w:tcPr>
          <w:p w:rsidR="00000000" w:rsidRDefault="002E5195"/>
        </w:tc>
        <w:tc>
          <w:tcPr>
            <w:tcW w:w="1990" w:type="dxa"/>
            <w:vMerge/>
            <w:tcBorders>
              <w:left w:val="single" w:sz="1" w:space="0" w:color="000000"/>
              <w:bottom w:val="single" w:sz="1" w:space="0" w:color="000000"/>
            </w:tcBorders>
            <w:shd w:val="clear" w:color="auto" w:fill="auto"/>
            <w:vAlign w:val="center"/>
          </w:tcPr>
          <w:p w:rsidR="00000000" w:rsidRDefault="002E5195"/>
        </w:tc>
        <w:tc>
          <w:tcPr>
            <w:tcW w:w="1942" w:type="dxa"/>
            <w:tcBorders>
              <w:left w:val="single" w:sz="1" w:space="0" w:color="000000"/>
              <w:bottom w:val="single" w:sz="1" w:space="0" w:color="000000"/>
            </w:tcBorders>
            <w:shd w:val="clear" w:color="auto" w:fill="auto"/>
            <w:vAlign w:val="center"/>
          </w:tcPr>
          <w:p w:rsidR="00000000" w:rsidRDefault="002E5195">
            <w:pPr>
              <w:pStyle w:val="af5"/>
            </w:pPr>
            <w:r>
              <w:t>Pipeline</w:t>
            </w:r>
          </w:p>
        </w:tc>
        <w:tc>
          <w:tcPr>
            <w:tcW w:w="4586"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Middlewar</w:t>
            </w:r>
            <w:r>
              <w:t>e</w:t>
            </w:r>
            <w:r>
              <w:t>のセットと</w:t>
            </w:r>
            <w:r>
              <w:t>Handler</w:t>
            </w:r>
            <w:r>
              <w:t>からなる構成を記述し易くする為のヘルパ・クラス。</w:t>
            </w:r>
          </w:p>
        </w:tc>
      </w:tr>
      <w:tr w:rsidR="00000000">
        <w:trPr>
          <w:trHeight w:val="283"/>
        </w:trPr>
        <w:tc>
          <w:tcPr>
            <w:tcW w:w="1120" w:type="dxa"/>
            <w:vMerge/>
            <w:tcBorders>
              <w:left w:val="single" w:sz="1" w:space="0" w:color="000000"/>
              <w:bottom w:val="single" w:sz="1" w:space="0" w:color="000000"/>
            </w:tcBorders>
            <w:shd w:val="clear" w:color="auto" w:fill="auto"/>
            <w:vAlign w:val="center"/>
          </w:tcPr>
          <w:p w:rsidR="00000000" w:rsidRDefault="002E5195"/>
        </w:tc>
        <w:tc>
          <w:tcPr>
            <w:tcW w:w="1990" w:type="dxa"/>
            <w:vMerge/>
            <w:tcBorders>
              <w:left w:val="single" w:sz="1" w:space="0" w:color="000000"/>
              <w:bottom w:val="single" w:sz="1" w:space="0" w:color="000000"/>
            </w:tcBorders>
            <w:shd w:val="clear" w:color="auto" w:fill="auto"/>
            <w:vAlign w:val="center"/>
          </w:tcPr>
          <w:p w:rsidR="00000000" w:rsidRDefault="002E5195"/>
        </w:tc>
        <w:tc>
          <w:tcPr>
            <w:tcW w:w="1942" w:type="dxa"/>
            <w:tcBorders>
              <w:left w:val="single" w:sz="1" w:space="0" w:color="000000"/>
              <w:bottom w:val="single" w:sz="1" w:space="0" w:color="000000"/>
            </w:tcBorders>
            <w:shd w:val="clear" w:color="auto" w:fill="auto"/>
            <w:vAlign w:val="center"/>
          </w:tcPr>
          <w:p w:rsidR="00000000" w:rsidRDefault="002E5195">
            <w:pPr>
              <w:pStyle w:val="af5"/>
            </w:pPr>
            <w:r>
              <w:t>Request</w:t>
            </w:r>
          </w:p>
        </w:tc>
        <w:tc>
          <w:tcPr>
            <w:tcW w:w="4586"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Shelf</w:t>
            </w:r>
            <w:r>
              <w:t>アプリケーションが処理する</w:t>
            </w:r>
            <w:r>
              <w:t>HTTP</w:t>
            </w:r>
            <w:r>
              <w:t>要求を表現したもの。</w:t>
            </w:r>
          </w:p>
        </w:tc>
      </w:tr>
      <w:tr w:rsidR="00000000">
        <w:tc>
          <w:tcPr>
            <w:tcW w:w="1120" w:type="dxa"/>
            <w:vMerge/>
            <w:tcBorders>
              <w:left w:val="single" w:sz="1" w:space="0" w:color="000000"/>
              <w:bottom w:val="single" w:sz="1" w:space="0" w:color="000000"/>
            </w:tcBorders>
            <w:shd w:val="clear" w:color="auto" w:fill="auto"/>
            <w:vAlign w:val="center"/>
          </w:tcPr>
          <w:p w:rsidR="00000000" w:rsidRDefault="002E5195"/>
        </w:tc>
        <w:tc>
          <w:tcPr>
            <w:tcW w:w="1990" w:type="dxa"/>
            <w:vMerge/>
            <w:tcBorders>
              <w:left w:val="single" w:sz="1" w:space="0" w:color="000000"/>
              <w:bottom w:val="single" w:sz="1" w:space="0" w:color="000000"/>
            </w:tcBorders>
            <w:shd w:val="clear" w:color="auto" w:fill="auto"/>
            <w:vAlign w:val="center"/>
          </w:tcPr>
          <w:p w:rsidR="00000000" w:rsidRDefault="002E5195"/>
        </w:tc>
        <w:tc>
          <w:tcPr>
            <w:tcW w:w="1942" w:type="dxa"/>
            <w:tcBorders>
              <w:left w:val="single" w:sz="1" w:space="0" w:color="000000"/>
              <w:bottom w:val="single" w:sz="1" w:space="0" w:color="000000"/>
            </w:tcBorders>
            <w:shd w:val="clear" w:color="auto" w:fill="auto"/>
            <w:vAlign w:val="center"/>
          </w:tcPr>
          <w:p w:rsidR="00000000" w:rsidRDefault="002E5195">
            <w:pPr>
              <w:pStyle w:val="af5"/>
            </w:pPr>
            <w:r>
              <w:t>Response</w:t>
            </w:r>
          </w:p>
        </w:tc>
        <w:tc>
          <w:tcPr>
            <w:tcW w:w="4586"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ハンドラが返す応答を表現したもの。</w:t>
            </w:r>
          </w:p>
        </w:tc>
      </w:tr>
      <w:tr w:rsidR="00000000">
        <w:tc>
          <w:tcPr>
            <w:tcW w:w="1120" w:type="dxa"/>
            <w:vMerge/>
            <w:tcBorders>
              <w:left w:val="single" w:sz="1" w:space="0" w:color="000000"/>
              <w:bottom w:val="single" w:sz="1" w:space="0" w:color="000000"/>
            </w:tcBorders>
            <w:shd w:val="clear" w:color="auto" w:fill="auto"/>
            <w:vAlign w:val="center"/>
          </w:tcPr>
          <w:p w:rsidR="00000000" w:rsidRDefault="002E5195"/>
        </w:tc>
        <w:tc>
          <w:tcPr>
            <w:tcW w:w="1990" w:type="dxa"/>
            <w:vMerge w:val="restart"/>
            <w:tcBorders>
              <w:left w:val="single" w:sz="1" w:space="0" w:color="000000"/>
              <w:bottom w:val="single" w:sz="1" w:space="0" w:color="000000"/>
            </w:tcBorders>
            <w:shd w:val="clear" w:color="auto" w:fill="auto"/>
            <w:vAlign w:val="center"/>
          </w:tcPr>
          <w:p w:rsidR="00000000" w:rsidRDefault="002E5195">
            <w:pPr>
              <w:pStyle w:val="af5"/>
              <w:jc w:val="center"/>
            </w:pPr>
            <w:r>
              <w:t>Typedefs</w:t>
            </w:r>
          </w:p>
        </w:tc>
        <w:tc>
          <w:tcPr>
            <w:tcW w:w="1942" w:type="dxa"/>
            <w:tcBorders>
              <w:left w:val="single" w:sz="1" w:space="0" w:color="000000"/>
              <w:bottom w:val="single" w:sz="1" w:space="0" w:color="000000"/>
            </w:tcBorders>
            <w:shd w:val="clear" w:color="auto" w:fill="auto"/>
            <w:vAlign w:val="center"/>
          </w:tcPr>
          <w:p w:rsidR="00000000" w:rsidRDefault="002E5195">
            <w:pPr>
              <w:pStyle w:val="af5"/>
            </w:pPr>
            <w:r>
              <w:t>Handler</w:t>
            </w:r>
          </w:p>
        </w:tc>
        <w:tc>
          <w:tcPr>
            <w:tcW w:w="4586"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Request</w:t>
            </w:r>
            <w:r>
              <w:t>を処理する関数のシグネチュア。ハンドラは</w:t>
            </w:r>
            <w:r>
              <w:t>HTTP</w:t>
            </w:r>
            <w:r>
              <w:t>サーバから直接要求を受信しても良いし、大きなアプリケーションの要素として構成しても良い。</w:t>
            </w:r>
            <w:r>
              <w:t>Response</w:t>
            </w:r>
            <w:r>
              <w:t>または</w:t>
            </w:r>
            <w:r>
              <w:t>Future&lt;Response&gt;</w:t>
            </w:r>
            <w:r>
              <w:t>を返す。</w:t>
            </w:r>
          </w:p>
        </w:tc>
      </w:tr>
      <w:tr w:rsidR="00000000">
        <w:tc>
          <w:tcPr>
            <w:tcW w:w="1120" w:type="dxa"/>
            <w:vMerge/>
            <w:tcBorders>
              <w:left w:val="single" w:sz="1" w:space="0" w:color="000000"/>
              <w:bottom w:val="single" w:sz="1" w:space="0" w:color="000000"/>
            </w:tcBorders>
            <w:shd w:val="clear" w:color="auto" w:fill="auto"/>
            <w:vAlign w:val="center"/>
          </w:tcPr>
          <w:p w:rsidR="00000000" w:rsidRDefault="002E5195"/>
        </w:tc>
        <w:tc>
          <w:tcPr>
            <w:tcW w:w="1990" w:type="dxa"/>
            <w:vMerge/>
            <w:tcBorders>
              <w:left w:val="single" w:sz="1" w:space="0" w:color="000000"/>
              <w:bottom w:val="single" w:sz="1" w:space="0" w:color="000000"/>
            </w:tcBorders>
            <w:shd w:val="clear" w:color="auto" w:fill="auto"/>
            <w:vAlign w:val="center"/>
          </w:tcPr>
          <w:p w:rsidR="00000000" w:rsidRDefault="002E5195"/>
        </w:tc>
        <w:tc>
          <w:tcPr>
            <w:tcW w:w="1942" w:type="dxa"/>
            <w:tcBorders>
              <w:left w:val="single" w:sz="1" w:space="0" w:color="000000"/>
              <w:bottom w:val="single" w:sz="1" w:space="0" w:color="000000"/>
            </w:tcBorders>
            <w:shd w:val="clear" w:color="auto" w:fill="auto"/>
            <w:vAlign w:val="center"/>
          </w:tcPr>
          <w:p w:rsidR="00000000" w:rsidRDefault="002E5195">
            <w:pPr>
              <w:pStyle w:val="af5"/>
            </w:pPr>
            <w:r>
              <w:t>HijackCallback</w:t>
            </w:r>
          </w:p>
        </w:tc>
        <w:tc>
          <w:tcPr>
            <w:tcW w:w="4586"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Shelf</w:t>
            </w:r>
            <w:r>
              <w:t>のハンドラが用意し、</w:t>
            </w:r>
            <w:r>
              <w:t>hijack</w:t>
            </w:r>
            <w:r>
              <w:t>メソッドに渡される</w:t>
            </w:r>
            <w:r>
              <w:t>callback</w:t>
            </w:r>
            <w:r>
              <w:t>。</w:t>
            </w:r>
          </w:p>
        </w:tc>
      </w:tr>
      <w:tr w:rsidR="00000000">
        <w:tc>
          <w:tcPr>
            <w:tcW w:w="1120" w:type="dxa"/>
            <w:vMerge/>
            <w:tcBorders>
              <w:left w:val="single" w:sz="1" w:space="0" w:color="000000"/>
              <w:bottom w:val="single" w:sz="1" w:space="0" w:color="000000"/>
            </w:tcBorders>
            <w:shd w:val="clear" w:color="auto" w:fill="auto"/>
            <w:vAlign w:val="center"/>
          </w:tcPr>
          <w:p w:rsidR="00000000" w:rsidRDefault="002E5195"/>
        </w:tc>
        <w:tc>
          <w:tcPr>
            <w:tcW w:w="1990" w:type="dxa"/>
            <w:vMerge/>
            <w:tcBorders>
              <w:left w:val="single" w:sz="1" w:space="0" w:color="000000"/>
              <w:bottom w:val="single" w:sz="1" w:space="0" w:color="000000"/>
            </w:tcBorders>
            <w:shd w:val="clear" w:color="auto" w:fill="auto"/>
            <w:vAlign w:val="center"/>
          </w:tcPr>
          <w:p w:rsidR="00000000" w:rsidRDefault="002E5195"/>
        </w:tc>
        <w:tc>
          <w:tcPr>
            <w:tcW w:w="1942" w:type="dxa"/>
            <w:tcBorders>
              <w:left w:val="single" w:sz="1" w:space="0" w:color="000000"/>
              <w:bottom w:val="single" w:sz="1" w:space="0" w:color="000000"/>
            </w:tcBorders>
            <w:shd w:val="clear" w:color="auto" w:fill="auto"/>
            <w:vAlign w:val="center"/>
          </w:tcPr>
          <w:p w:rsidR="00000000" w:rsidRDefault="002E5195">
            <w:pPr>
              <w:pStyle w:val="af5"/>
            </w:pPr>
            <w:r>
              <w:t>Middleware</w:t>
            </w:r>
          </w:p>
        </w:tc>
        <w:tc>
          <w:tcPr>
            <w:tcW w:w="4586"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ある</w:t>
            </w:r>
            <w:r>
              <w:t>Handler</w:t>
            </w:r>
            <w:r>
              <w:t>をラップして新規の</w:t>
            </w:r>
            <w:r>
              <w:t>Handler</w:t>
            </w:r>
            <w:r>
              <w:t>を生成する関数。ある</w:t>
            </w:r>
            <w:r>
              <w:t>Handler</w:t>
            </w:r>
            <w:r>
              <w:t>をラップして</w:t>
            </w:r>
            <w:r>
              <w:t>Middleware</w:t>
            </w:r>
            <w:r>
              <w:t>とすることで、その</w:t>
            </w:r>
            <w:r>
              <w:t>Handler</w:t>
            </w:r>
            <w:r>
              <w:t>の関数を拡張し、あるハンドラに渡す前に割り込んで要求を処理する、またはあるハンドラが応答を返す前に割り込んでその応答を処理するようにできる。</w:t>
            </w:r>
          </w:p>
        </w:tc>
      </w:tr>
      <w:tr w:rsidR="00000000">
        <w:tc>
          <w:tcPr>
            <w:tcW w:w="1120" w:type="dxa"/>
            <w:vMerge/>
            <w:tcBorders>
              <w:left w:val="single" w:sz="1" w:space="0" w:color="000000"/>
              <w:bottom w:val="single" w:sz="1" w:space="0" w:color="000000"/>
            </w:tcBorders>
            <w:shd w:val="clear" w:color="auto" w:fill="auto"/>
            <w:vAlign w:val="center"/>
          </w:tcPr>
          <w:p w:rsidR="00000000" w:rsidRDefault="002E5195"/>
        </w:tc>
        <w:tc>
          <w:tcPr>
            <w:tcW w:w="1990" w:type="dxa"/>
            <w:vMerge/>
            <w:tcBorders>
              <w:left w:val="single" w:sz="1" w:space="0" w:color="000000"/>
              <w:bottom w:val="single" w:sz="1" w:space="0" w:color="000000"/>
            </w:tcBorders>
            <w:shd w:val="clear" w:color="auto" w:fill="auto"/>
            <w:vAlign w:val="center"/>
          </w:tcPr>
          <w:p w:rsidR="00000000" w:rsidRDefault="002E5195"/>
        </w:tc>
        <w:tc>
          <w:tcPr>
            <w:tcW w:w="1942" w:type="dxa"/>
            <w:tcBorders>
              <w:left w:val="single" w:sz="1" w:space="0" w:color="000000"/>
              <w:bottom w:val="single" w:sz="1" w:space="0" w:color="000000"/>
            </w:tcBorders>
            <w:shd w:val="clear" w:color="auto" w:fill="auto"/>
            <w:vAlign w:val="center"/>
          </w:tcPr>
          <w:p w:rsidR="00000000" w:rsidRDefault="002E5195">
            <w:pPr>
              <w:pStyle w:val="af5"/>
            </w:pPr>
            <w:r>
              <w:t>OnHijackCallback</w:t>
            </w:r>
          </w:p>
        </w:tc>
        <w:tc>
          <w:tcPr>
            <w:tcW w:w="4586"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ある</w:t>
            </w:r>
            <w:r>
              <w:t>socket</w:t>
            </w:r>
            <w:r>
              <w:t>で</w:t>
            </w:r>
            <w:r>
              <w:t>HijackCallback</w:t>
            </w:r>
            <w:r>
              <w:t>を準備するために</w:t>
            </w:r>
            <w:r>
              <w:t>hijack</w:t>
            </w:r>
            <w:r>
              <w:t>メソッドが使う</w:t>
            </w:r>
            <w:r>
              <w:t>callback</w:t>
            </w:r>
            <w:r>
              <w:t>で、</w:t>
            </w:r>
            <w:r>
              <w:t>Shelf</w:t>
            </w:r>
            <w:r>
              <w:t>のアダプタが用意する。</w:t>
            </w:r>
          </w:p>
        </w:tc>
      </w:tr>
      <w:tr w:rsidR="00000000">
        <w:tc>
          <w:tcPr>
            <w:tcW w:w="1120" w:type="dxa"/>
            <w:vMerge w:val="restart"/>
            <w:tcBorders>
              <w:left w:val="single" w:sz="1" w:space="0" w:color="000000"/>
              <w:bottom w:val="single" w:sz="1" w:space="0" w:color="000000"/>
            </w:tcBorders>
            <w:shd w:val="clear" w:color="auto" w:fill="auto"/>
            <w:vAlign w:val="center"/>
          </w:tcPr>
          <w:p w:rsidR="00000000" w:rsidRDefault="002E5195">
            <w:pPr>
              <w:pStyle w:val="af5"/>
              <w:jc w:val="center"/>
            </w:pPr>
            <w:r>
              <w:t>shelf.io</w:t>
            </w:r>
          </w:p>
        </w:tc>
        <w:tc>
          <w:tcPr>
            <w:tcW w:w="1990" w:type="dxa"/>
            <w:vMerge w:val="restart"/>
            <w:tcBorders>
              <w:left w:val="single" w:sz="1" w:space="0" w:color="000000"/>
              <w:bottom w:val="single" w:sz="1" w:space="0" w:color="000000"/>
            </w:tcBorders>
            <w:shd w:val="clear" w:color="auto" w:fill="auto"/>
            <w:vAlign w:val="center"/>
          </w:tcPr>
          <w:p w:rsidR="00000000" w:rsidRDefault="002E5195">
            <w:pPr>
              <w:pStyle w:val="af5"/>
              <w:jc w:val="center"/>
            </w:pPr>
            <w:r>
              <w:t>Functions</w:t>
            </w:r>
          </w:p>
        </w:tc>
        <w:tc>
          <w:tcPr>
            <w:tcW w:w="1942" w:type="dxa"/>
            <w:tcBorders>
              <w:left w:val="single" w:sz="1" w:space="0" w:color="000000"/>
              <w:bottom w:val="single" w:sz="1" w:space="0" w:color="000000"/>
            </w:tcBorders>
            <w:shd w:val="clear" w:color="auto" w:fill="auto"/>
            <w:vAlign w:val="center"/>
          </w:tcPr>
          <w:p w:rsidR="00000000" w:rsidRDefault="002E5195">
            <w:pPr>
              <w:pStyle w:val="af5"/>
            </w:pPr>
            <w:r>
              <w:t>handleRequest</w:t>
            </w:r>
          </w:p>
        </w:tc>
        <w:tc>
          <w:tcPr>
            <w:tcW w:w="4586"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HTTP</w:t>
            </w:r>
            <w:r>
              <w:t>要求</w:t>
            </w:r>
            <w:r>
              <w:t>(HttpRequest)</w:t>
            </w:r>
            <w:r>
              <w:t>を処理するために</w:t>
            </w:r>
            <w:r>
              <w:t>handler</w:t>
            </w:r>
            <w:r>
              <w:t>を使用する。</w:t>
            </w:r>
          </w:p>
        </w:tc>
      </w:tr>
      <w:tr w:rsidR="00000000">
        <w:tc>
          <w:tcPr>
            <w:tcW w:w="1120" w:type="dxa"/>
            <w:vMerge/>
            <w:tcBorders>
              <w:left w:val="single" w:sz="1" w:space="0" w:color="000000"/>
              <w:bottom w:val="single" w:sz="1" w:space="0" w:color="000000"/>
            </w:tcBorders>
            <w:shd w:val="clear" w:color="auto" w:fill="auto"/>
            <w:vAlign w:val="center"/>
          </w:tcPr>
          <w:p w:rsidR="00000000" w:rsidRDefault="002E5195"/>
        </w:tc>
        <w:tc>
          <w:tcPr>
            <w:tcW w:w="1990" w:type="dxa"/>
            <w:vMerge/>
            <w:tcBorders>
              <w:left w:val="single" w:sz="1" w:space="0" w:color="000000"/>
              <w:bottom w:val="single" w:sz="1" w:space="0" w:color="000000"/>
            </w:tcBorders>
            <w:shd w:val="clear" w:color="auto" w:fill="auto"/>
            <w:vAlign w:val="center"/>
          </w:tcPr>
          <w:p w:rsidR="00000000" w:rsidRDefault="002E5195"/>
        </w:tc>
        <w:tc>
          <w:tcPr>
            <w:tcW w:w="1942" w:type="dxa"/>
            <w:tcBorders>
              <w:left w:val="single" w:sz="1" w:space="0" w:color="000000"/>
              <w:bottom w:val="single" w:sz="1" w:space="0" w:color="000000"/>
            </w:tcBorders>
            <w:shd w:val="clear" w:color="auto" w:fill="auto"/>
            <w:vAlign w:val="center"/>
          </w:tcPr>
          <w:p w:rsidR="00000000" w:rsidRDefault="002E5195">
            <w:pPr>
              <w:pStyle w:val="af5"/>
            </w:pPr>
            <w:r>
              <w:t>serve</w:t>
            </w:r>
          </w:p>
        </w:tc>
        <w:tc>
          <w:tcPr>
            <w:tcW w:w="4586"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指定した</w:t>
            </w:r>
            <w:r>
              <w:t>IP</w:t>
            </w:r>
            <w:r>
              <w:t>アドレスと</w:t>
            </w:r>
            <w:r>
              <w:t>TCP</w:t>
            </w:r>
            <w:r>
              <w:t>ポート上で要求到来を待ち、その要求を</w:t>
            </w:r>
            <w:r>
              <w:t>Handler</w:t>
            </w:r>
            <w:r>
              <w:t>に送信する</w:t>
            </w:r>
            <w:r>
              <w:t>HttpServer</w:t>
            </w:r>
            <w:r>
              <w:t>を起動する。</w:t>
            </w:r>
          </w:p>
        </w:tc>
      </w:tr>
      <w:tr w:rsidR="00000000">
        <w:tc>
          <w:tcPr>
            <w:tcW w:w="1120" w:type="dxa"/>
            <w:vMerge/>
            <w:tcBorders>
              <w:left w:val="single" w:sz="1" w:space="0" w:color="000000"/>
              <w:bottom w:val="single" w:sz="1" w:space="0" w:color="000000"/>
            </w:tcBorders>
            <w:shd w:val="clear" w:color="auto" w:fill="auto"/>
            <w:vAlign w:val="center"/>
          </w:tcPr>
          <w:p w:rsidR="00000000" w:rsidRDefault="002E5195"/>
        </w:tc>
        <w:tc>
          <w:tcPr>
            <w:tcW w:w="1990" w:type="dxa"/>
            <w:vMerge/>
            <w:tcBorders>
              <w:left w:val="single" w:sz="1" w:space="0" w:color="000000"/>
              <w:bottom w:val="single" w:sz="1" w:space="0" w:color="000000"/>
            </w:tcBorders>
            <w:shd w:val="clear" w:color="auto" w:fill="auto"/>
            <w:vAlign w:val="center"/>
          </w:tcPr>
          <w:p w:rsidR="00000000" w:rsidRDefault="002E5195"/>
        </w:tc>
        <w:tc>
          <w:tcPr>
            <w:tcW w:w="1942" w:type="dxa"/>
            <w:tcBorders>
              <w:left w:val="single" w:sz="1" w:space="0" w:color="000000"/>
              <w:bottom w:val="single" w:sz="1" w:space="0" w:color="000000"/>
            </w:tcBorders>
            <w:shd w:val="clear" w:color="auto" w:fill="auto"/>
            <w:vAlign w:val="center"/>
          </w:tcPr>
          <w:p w:rsidR="00000000" w:rsidRDefault="002E5195">
            <w:pPr>
              <w:pStyle w:val="af5"/>
            </w:pPr>
            <w:r>
              <w:t>serveRequests</w:t>
            </w:r>
          </w:p>
        </w:tc>
        <w:tc>
          <w:tcPr>
            <w:tcW w:w="4586"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HttpRequest</w:t>
            </w:r>
            <w:r>
              <w:t>の</w:t>
            </w:r>
            <w:r>
              <w:t>Stream</w:t>
            </w:r>
            <w:r>
              <w:t>に対処する。</w:t>
            </w:r>
          </w:p>
        </w:tc>
      </w:tr>
    </w:tbl>
    <w:p w:rsidR="00000000" w:rsidRDefault="002E5195">
      <w:pPr>
        <w:rPr>
          <w:szCs w:val="21"/>
        </w:rPr>
      </w:pPr>
    </w:p>
    <w:p w:rsidR="00000000" w:rsidRDefault="002E5195">
      <w:pPr>
        <w:rPr>
          <w:szCs w:val="21"/>
        </w:rPr>
      </w:pPr>
      <w:r>
        <w:rPr>
          <w:szCs w:val="21"/>
        </w:rPr>
        <w:t>ここで重要な関数はミドルウエアを生成するための</w:t>
      </w:r>
      <w:r>
        <w:rPr>
          <w:szCs w:val="21"/>
        </w:rPr>
        <w:t>createMidd</w:t>
      </w:r>
      <w:r>
        <w:rPr>
          <w:szCs w:val="21"/>
        </w:rPr>
        <w:t>leware</w:t>
      </w:r>
      <w:r>
        <w:rPr>
          <w:szCs w:val="21"/>
        </w:rPr>
        <w:t>である。更により高度なミドルウエア（例えば</w:t>
      </w:r>
      <w:r>
        <w:rPr>
          <w:szCs w:val="21"/>
        </w:rPr>
        <w:lastRenderedPageBreak/>
        <w:t>要求を加工してハンドラに渡す）を作るには</w:t>
      </w:r>
      <w:r>
        <w:rPr>
          <w:szCs w:val="21"/>
        </w:rPr>
        <w:t>TypeDef</w:t>
      </w:r>
      <w:r>
        <w:rPr>
          <w:szCs w:val="21"/>
        </w:rPr>
        <w:t>の</w:t>
      </w:r>
      <w:r>
        <w:rPr>
          <w:szCs w:val="21"/>
        </w:rPr>
        <w:t>Middleware</w:t>
      </w:r>
      <w:r>
        <w:rPr>
          <w:szCs w:val="21"/>
        </w:rPr>
        <w:t>を使用する。</w:t>
      </w:r>
    </w:p>
    <w:p w:rsidR="00000000" w:rsidRDefault="002E5195">
      <w:pPr>
        <w:rPr>
          <w:szCs w:val="21"/>
        </w:rPr>
      </w:pPr>
    </w:p>
    <w:p w:rsidR="00000000" w:rsidRDefault="002E5195">
      <w:pPr>
        <w:pStyle w:val="af0"/>
        <w:rPr>
          <w:szCs w:val="21"/>
        </w:rPr>
      </w:pPr>
      <w:r>
        <w:t>Middleware createMiddleware({Function requestHandler(Request request), Function responseHandler(Response response), Function errorHandler(error, StackTrace stackTrace)})</w:t>
      </w:r>
    </w:p>
    <w:p w:rsidR="00000000" w:rsidRDefault="002E5195">
      <w:pPr>
        <w:rPr>
          <w:szCs w:val="21"/>
        </w:rPr>
      </w:pPr>
    </w:p>
    <w:p w:rsidR="00000000" w:rsidRDefault="002E5195">
      <w:pPr>
        <w:rPr>
          <w:szCs w:val="21"/>
        </w:rPr>
      </w:pPr>
      <w:r>
        <w:rPr>
          <w:szCs w:val="21"/>
        </w:rPr>
        <w:t>requestHandl</w:t>
      </w:r>
      <w:r>
        <w:rPr>
          <w:szCs w:val="21"/>
        </w:rPr>
        <w:t xml:space="preserve">er </w:t>
      </w:r>
      <w:r>
        <w:rPr>
          <w:szCs w:val="21"/>
        </w:rPr>
        <w:t>を指定したときは、これは</w:t>
      </w:r>
      <w:r>
        <w:rPr>
          <w:szCs w:val="21"/>
        </w:rPr>
        <w:t>Request</w:t>
      </w:r>
      <w:r>
        <w:rPr>
          <w:szCs w:val="21"/>
        </w:rPr>
        <w:t>オブジェクトを受理する。この</w:t>
      </w:r>
      <w:r>
        <w:rPr>
          <w:szCs w:val="21"/>
        </w:rPr>
        <w:t xml:space="preserve">requestHandler </w:t>
      </w:r>
      <w:r>
        <w:rPr>
          <w:szCs w:val="21"/>
        </w:rPr>
        <w:t>関数はこの要求に対処し</w:t>
      </w:r>
      <w:r>
        <w:rPr>
          <w:szCs w:val="21"/>
        </w:rPr>
        <w:t>Response</w:t>
      </w:r>
      <w:r>
        <w:rPr>
          <w:szCs w:val="21"/>
        </w:rPr>
        <w:t>または</w:t>
      </w:r>
      <w:r>
        <w:rPr>
          <w:szCs w:val="21"/>
        </w:rPr>
        <w:t>Future&lt;Response&gt;</w:t>
      </w:r>
      <w:r>
        <w:rPr>
          <w:szCs w:val="21"/>
        </w:rPr>
        <w:t>を返すことができる。</w:t>
      </w:r>
      <w:r>
        <w:rPr>
          <w:szCs w:val="21"/>
        </w:rPr>
        <w:t>requestHandler</w:t>
      </w:r>
      <w:r>
        <w:rPr>
          <w:szCs w:val="21"/>
        </w:rPr>
        <w:t>は</w:t>
      </w:r>
      <w:r>
        <w:rPr>
          <w:szCs w:val="21"/>
        </w:rPr>
        <w:t>null</w:t>
      </w:r>
      <w:r>
        <w:rPr>
          <w:szCs w:val="21"/>
        </w:rPr>
        <w:t>を返すことができるが、その場合はその</w:t>
      </w:r>
      <w:r>
        <w:rPr>
          <w:szCs w:val="21"/>
        </w:rPr>
        <w:t>request</w:t>
      </w:r>
      <w:r>
        <w:rPr>
          <w:szCs w:val="21"/>
        </w:rPr>
        <w:t>は内側のハンドラに送られる。但しその</w:t>
      </w:r>
      <w:r>
        <w:rPr>
          <w:szCs w:val="21"/>
        </w:rPr>
        <w:t>request</w:t>
      </w:r>
      <w:r>
        <w:rPr>
          <w:szCs w:val="21"/>
        </w:rPr>
        <w:t>を</w:t>
      </w:r>
      <w:r>
        <w:rPr>
          <w:szCs w:val="21"/>
        </w:rPr>
        <w:t>requestHandler</w:t>
      </w:r>
      <w:r>
        <w:rPr>
          <w:szCs w:val="21"/>
        </w:rPr>
        <w:t>で加工しても、それは内側のハンドラに渡される</w:t>
      </w:r>
      <w:r>
        <w:rPr>
          <w:szCs w:val="21"/>
        </w:rPr>
        <w:t>Request</w:t>
      </w:r>
      <w:r>
        <w:rPr>
          <w:szCs w:val="21"/>
        </w:rPr>
        <w:t>オブジェクトには反映されない。</w:t>
      </w:r>
      <w:r>
        <w:rPr>
          <w:szCs w:val="21"/>
        </w:rPr>
        <w:t>requestHandler</w:t>
      </w:r>
      <w:r>
        <w:rPr>
          <w:szCs w:val="21"/>
        </w:rPr>
        <w:t>で加工した</w:t>
      </w:r>
      <w:r>
        <w:rPr>
          <w:szCs w:val="21"/>
        </w:rPr>
        <w:t>request</w:t>
      </w:r>
      <w:r>
        <w:rPr>
          <w:szCs w:val="21"/>
        </w:rPr>
        <w:t>を内部</w:t>
      </w:r>
      <w:r>
        <w:rPr>
          <w:szCs w:val="21"/>
        </w:rPr>
        <w:t>ハンドラに渡したい場合は、次に示す</w:t>
      </w:r>
      <w:r>
        <w:rPr>
          <w:szCs w:val="21"/>
        </w:rPr>
        <w:t>Middleware</w:t>
      </w:r>
      <w:r>
        <w:rPr>
          <w:szCs w:val="21"/>
        </w:rPr>
        <w:t>の型エイリアスを使うことになる。</w:t>
      </w:r>
    </w:p>
    <w:p w:rsidR="00000000" w:rsidRDefault="002E5195">
      <w:pPr>
        <w:rPr>
          <w:szCs w:val="21"/>
        </w:rPr>
      </w:pPr>
    </w:p>
    <w:p w:rsidR="00000000" w:rsidRDefault="002E5195">
      <w:pPr>
        <w:rPr>
          <w:szCs w:val="21"/>
        </w:rPr>
      </w:pPr>
      <w:r>
        <w:rPr>
          <w:szCs w:val="21"/>
        </w:rPr>
        <w:t>ここではコンセプト図の上側のハンドラを</w:t>
      </w:r>
      <w:r>
        <w:rPr>
          <w:szCs w:val="21"/>
        </w:rPr>
        <w:t>innerHandler</w:t>
      </w:r>
      <w:r>
        <w:rPr>
          <w:szCs w:val="21"/>
        </w:rPr>
        <w:t>（内側のハンドラ）と表現しているが、これは次のような関数型エイリアスで上側のハンドラをラップしているからである：</w:t>
      </w:r>
    </w:p>
    <w:p w:rsidR="00000000" w:rsidRDefault="002E5195">
      <w:pPr>
        <w:rPr>
          <w:szCs w:val="21"/>
        </w:rPr>
      </w:pPr>
    </w:p>
    <w:p w:rsidR="00000000" w:rsidRDefault="002E5195">
      <w:pPr>
        <w:pStyle w:val="af0"/>
        <w:rPr>
          <w:szCs w:val="21"/>
        </w:rPr>
      </w:pPr>
      <w:r>
        <w:t>typedef Handler Middleware(Handler innerHandler);</w:t>
      </w:r>
    </w:p>
    <w:p w:rsidR="00000000" w:rsidRDefault="002E5195">
      <w:pPr>
        <w:rPr>
          <w:szCs w:val="21"/>
        </w:rPr>
      </w:pPr>
    </w:p>
    <w:p w:rsidR="00000000" w:rsidRDefault="002E5195">
      <w:pPr>
        <w:rPr>
          <w:szCs w:val="21"/>
        </w:rPr>
      </w:pPr>
      <w:r>
        <w:rPr>
          <w:szCs w:val="21"/>
        </w:rPr>
        <w:t>responseHandler</w:t>
      </w:r>
      <w:r>
        <w:rPr>
          <w:szCs w:val="21"/>
        </w:rPr>
        <w:t>が指定されているときは、この</w:t>
      </w:r>
      <w:r>
        <w:rPr>
          <w:szCs w:val="21"/>
        </w:rPr>
        <w:t>responseHandler</w:t>
      </w:r>
      <w:r>
        <w:rPr>
          <w:szCs w:val="21"/>
        </w:rPr>
        <w:t>関数は内側のハンドラで生成された</w:t>
      </w:r>
      <w:r>
        <w:rPr>
          <w:szCs w:val="21"/>
        </w:rPr>
        <w:t>Response</w:t>
      </w:r>
      <w:r>
        <w:rPr>
          <w:szCs w:val="21"/>
        </w:rPr>
        <w:t>オブジ</w:t>
      </w:r>
      <w:r>
        <w:rPr>
          <w:szCs w:val="21"/>
        </w:rPr>
        <w:t>ェクトで呼ばれる。</w:t>
      </w:r>
      <w:r>
        <w:rPr>
          <w:szCs w:val="21"/>
        </w:rPr>
        <w:t>requestHandler</w:t>
      </w:r>
      <w:r>
        <w:rPr>
          <w:szCs w:val="21"/>
        </w:rPr>
        <w:t>で作られた</w:t>
      </w:r>
      <w:r>
        <w:rPr>
          <w:szCs w:val="21"/>
        </w:rPr>
        <w:t>Response</w:t>
      </w:r>
      <w:r>
        <w:rPr>
          <w:szCs w:val="21"/>
        </w:rPr>
        <w:t>オブジェクトは</w:t>
      </w:r>
      <w:r>
        <w:rPr>
          <w:szCs w:val="21"/>
        </w:rPr>
        <w:t>responseHandler</w:t>
      </w:r>
      <w:r>
        <w:rPr>
          <w:szCs w:val="21"/>
        </w:rPr>
        <w:t>には送られない。</w:t>
      </w:r>
    </w:p>
    <w:p w:rsidR="00000000" w:rsidRDefault="002E5195">
      <w:pPr>
        <w:rPr>
          <w:szCs w:val="21"/>
        </w:rPr>
      </w:pPr>
    </w:p>
    <w:p w:rsidR="00000000" w:rsidRDefault="002E5195">
      <w:pPr>
        <w:rPr>
          <w:szCs w:val="21"/>
        </w:rPr>
      </w:pPr>
      <w:r>
        <w:rPr>
          <w:szCs w:val="21"/>
        </w:rPr>
        <w:t>responseHandler</w:t>
      </w:r>
      <w:r>
        <w:rPr>
          <w:szCs w:val="21"/>
        </w:rPr>
        <w:t>は</w:t>
      </w:r>
      <w:r>
        <w:rPr>
          <w:szCs w:val="21"/>
        </w:rPr>
        <w:t>Response</w:t>
      </w:r>
      <w:r>
        <w:rPr>
          <w:szCs w:val="21"/>
        </w:rPr>
        <w:t>または</w:t>
      </w:r>
      <w:r>
        <w:rPr>
          <w:szCs w:val="21"/>
        </w:rPr>
        <w:t>Future&lt;Response&gt;</w:t>
      </w:r>
      <w:r>
        <w:rPr>
          <w:szCs w:val="21"/>
        </w:rPr>
        <w:t>を返さなければならない。この</w:t>
      </w:r>
      <w:r>
        <w:rPr>
          <w:szCs w:val="21"/>
        </w:rPr>
        <w:t>responseHandler</w:t>
      </w:r>
      <w:r>
        <w:rPr>
          <w:szCs w:val="21"/>
        </w:rPr>
        <w:t>関数はそれが受信した応答パラメタを返すか新しい応答オブジェクトを生成するかする。</w:t>
      </w:r>
    </w:p>
    <w:p w:rsidR="00000000" w:rsidRDefault="002E5195">
      <w:pPr>
        <w:rPr>
          <w:szCs w:val="21"/>
        </w:rPr>
      </w:pPr>
    </w:p>
    <w:p w:rsidR="00000000" w:rsidRDefault="002E5195">
      <w:pPr>
        <w:rPr>
          <w:szCs w:val="21"/>
        </w:rPr>
      </w:pPr>
      <w:r>
        <w:rPr>
          <w:szCs w:val="21"/>
        </w:rPr>
        <w:t>errorHandler</w:t>
      </w:r>
      <w:r>
        <w:rPr>
          <w:szCs w:val="21"/>
        </w:rPr>
        <w:t>が指定されているときは、この</w:t>
      </w:r>
      <w:r>
        <w:rPr>
          <w:szCs w:val="21"/>
        </w:rPr>
        <w:t>errorHandler</w:t>
      </w:r>
      <w:r>
        <w:rPr>
          <w:szCs w:val="21"/>
        </w:rPr>
        <w:t>関数は内側のハンドラでスローされたエラーを受理する。この</w:t>
      </w:r>
      <w:r>
        <w:rPr>
          <w:szCs w:val="21"/>
        </w:rPr>
        <w:t>errorHan</w:t>
      </w:r>
      <w:r>
        <w:rPr>
          <w:szCs w:val="21"/>
        </w:rPr>
        <w:t>dler</w:t>
      </w:r>
      <w:r>
        <w:rPr>
          <w:szCs w:val="21"/>
        </w:rPr>
        <w:t>関数は</w:t>
      </w:r>
      <w:r>
        <w:rPr>
          <w:szCs w:val="21"/>
        </w:rPr>
        <w:t>requestHandler</w:t>
      </w:r>
      <w:r>
        <w:rPr>
          <w:szCs w:val="21"/>
        </w:rPr>
        <w:t>または</w:t>
      </w:r>
      <w:r>
        <w:rPr>
          <w:szCs w:val="21"/>
        </w:rPr>
        <w:t>responseHandler</w:t>
      </w:r>
      <w:r>
        <w:rPr>
          <w:szCs w:val="21"/>
        </w:rPr>
        <w:t>がスローしたエラーは受信しないし</w:t>
      </w:r>
      <w:r>
        <w:rPr>
          <w:szCs w:val="21"/>
        </w:rPr>
        <w:t>HijackExceptions</w:t>
      </w:r>
      <w:r>
        <w:rPr>
          <w:szCs w:val="21"/>
        </w:rPr>
        <w:t>も受信しない。この</w:t>
      </w:r>
      <w:r>
        <w:rPr>
          <w:szCs w:val="21"/>
        </w:rPr>
        <w:t>errorHandler</w:t>
      </w:r>
      <w:r>
        <w:rPr>
          <w:szCs w:val="21"/>
        </w:rPr>
        <w:t>関数は新しい応答を返すかまたはエラーをスローするかする。</w:t>
      </w:r>
    </w:p>
    <w:p w:rsidR="00000000" w:rsidRDefault="002E5195">
      <w:pPr>
        <w:rPr>
          <w:szCs w:val="21"/>
        </w:rPr>
      </w:pPr>
    </w:p>
    <w:p w:rsidR="00000000" w:rsidRDefault="002E5195">
      <w:pPr>
        <w:rPr>
          <w:szCs w:val="21"/>
        </w:rPr>
      </w:pPr>
      <w:r>
        <w:rPr>
          <w:szCs w:val="21"/>
        </w:rPr>
        <w:t>以上の説明から、</w:t>
      </w:r>
      <w:r>
        <w:rPr>
          <w:szCs w:val="21"/>
        </w:rPr>
        <w:t>API</w:t>
      </w:r>
      <w:r>
        <w:rPr>
          <w:szCs w:val="21"/>
        </w:rPr>
        <w:t>上はミドルウエアとハンドラは次のような構成になっていることが理解されよう：</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635712" behindDoc="0" locked="0" layoutInCell="1" allowOverlap="1">
            <wp:simplePos x="0" y="0"/>
            <wp:positionH relativeFrom="column">
              <wp:align>center</wp:align>
            </wp:positionH>
            <wp:positionV relativeFrom="paragraph">
              <wp:posOffset>0</wp:posOffset>
            </wp:positionV>
            <wp:extent cx="3149600" cy="1471930"/>
            <wp:effectExtent l="19050" t="0" r="0" b="0"/>
            <wp:wrapTopAndBottom/>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71" cstate="print"/>
                    <a:srcRect/>
                    <a:stretch>
                      <a:fillRect/>
                    </a:stretch>
                  </pic:blipFill>
                  <pic:spPr bwMode="auto">
                    <a:xfrm>
                      <a:off x="0" y="0"/>
                      <a:ext cx="3149600" cy="1471930"/>
                    </a:xfrm>
                    <a:prstGeom prst="rect">
                      <a:avLst/>
                    </a:prstGeom>
                    <a:solidFill>
                      <a:srgbClr val="FFFFFF"/>
                    </a:solidFill>
                    <a:ln w="9525">
                      <a:noFill/>
                      <a:miter lim="800000"/>
                      <a:headEnd/>
                      <a:tailEnd/>
                    </a:ln>
                  </pic:spPr>
                </pic:pic>
              </a:graphicData>
            </a:graphic>
          </wp:anchor>
        </w:drawing>
      </w:r>
    </w:p>
    <w:p w:rsidR="00000000" w:rsidRDefault="002E5195" w:rsidP="002E5195">
      <w:pPr>
        <w:numPr>
          <w:ilvl w:val="0"/>
          <w:numId w:val="296"/>
        </w:numPr>
        <w:rPr>
          <w:szCs w:val="21"/>
        </w:rPr>
      </w:pPr>
      <w:r>
        <w:rPr>
          <w:szCs w:val="21"/>
        </w:rPr>
        <w:t>ミドルウエアもハンドラも到来要求を処理し、応答を返すことができる</w:t>
      </w:r>
    </w:p>
    <w:p w:rsidR="00000000" w:rsidRDefault="002E5195" w:rsidP="002E5195">
      <w:pPr>
        <w:numPr>
          <w:ilvl w:val="0"/>
          <w:numId w:val="296"/>
        </w:numPr>
        <w:rPr>
          <w:szCs w:val="21"/>
        </w:rPr>
      </w:pPr>
      <w:r>
        <w:rPr>
          <w:szCs w:val="21"/>
        </w:rPr>
        <w:t>ミドルウエアはハンドラをラップする</w:t>
      </w:r>
    </w:p>
    <w:p w:rsidR="00000000" w:rsidRDefault="002E5195" w:rsidP="002E5195">
      <w:pPr>
        <w:numPr>
          <w:ilvl w:val="0"/>
          <w:numId w:val="296"/>
        </w:numPr>
        <w:rPr>
          <w:szCs w:val="21"/>
        </w:rPr>
      </w:pPr>
      <w:r>
        <w:rPr>
          <w:szCs w:val="21"/>
        </w:rPr>
        <w:t>ハンドラをラップしたミドルウエアもハンドラである</w:t>
      </w:r>
    </w:p>
    <w:p w:rsidR="00000000" w:rsidRDefault="002E5195" w:rsidP="002E5195">
      <w:pPr>
        <w:numPr>
          <w:ilvl w:val="0"/>
          <w:numId w:val="296"/>
        </w:numPr>
        <w:rPr>
          <w:szCs w:val="21"/>
        </w:rPr>
      </w:pPr>
      <w:r>
        <w:rPr>
          <w:szCs w:val="21"/>
        </w:rPr>
        <w:t>Middle</w:t>
      </w:r>
      <w:r>
        <w:rPr>
          <w:szCs w:val="21"/>
        </w:rPr>
        <w:t>ware 1</w:t>
      </w:r>
      <w:r>
        <w:rPr>
          <w:szCs w:val="21"/>
        </w:rPr>
        <w:t>の内部ハンドラは</w:t>
      </w:r>
      <w:r>
        <w:rPr>
          <w:szCs w:val="21"/>
        </w:rPr>
        <w:t>Handler</w:t>
      </w:r>
      <w:r>
        <w:rPr>
          <w:szCs w:val="21"/>
        </w:rPr>
        <w:t>である</w:t>
      </w:r>
    </w:p>
    <w:p w:rsidR="00000000" w:rsidRDefault="002E5195" w:rsidP="002E5195">
      <w:pPr>
        <w:numPr>
          <w:ilvl w:val="0"/>
          <w:numId w:val="296"/>
        </w:numPr>
        <w:rPr>
          <w:szCs w:val="21"/>
        </w:rPr>
      </w:pPr>
      <w:r>
        <w:rPr>
          <w:szCs w:val="21"/>
        </w:rPr>
        <w:t>Middleware 2</w:t>
      </w:r>
      <w:r>
        <w:rPr>
          <w:szCs w:val="21"/>
        </w:rPr>
        <w:t>の内部ハンドラは</w:t>
      </w:r>
      <w:r>
        <w:rPr>
          <w:szCs w:val="21"/>
        </w:rPr>
        <w:t>Handler</w:t>
      </w:r>
      <w:r>
        <w:rPr>
          <w:szCs w:val="21"/>
        </w:rPr>
        <w:t>をラップした</w:t>
      </w:r>
      <w:r>
        <w:rPr>
          <w:szCs w:val="21"/>
        </w:rPr>
        <w:t>Middleware 1</w:t>
      </w:r>
      <w:r>
        <w:rPr>
          <w:szCs w:val="21"/>
        </w:rPr>
        <w:t>である</w:t>
      </w:r>
    </w:p>
    <w:p w:rsidR="00000000" w:rsidRDefault="002E5195" w:rsidP="002E5195">
      <w:pPr>
        <w:numPr>
          <w:ilvl w:val="0"/>
          <w:numId w:val="296"/>
        </w:numPr>
        <w:rPr>
          <w:szCs w:val="21"/>
        </w:rPr>
      </w:pPr>
      <w:r>
        <w:rPr>
          <w:szCs w:val="21"/>
        </w:rPr>
        <w:t>このようにして一連のミドルウエアとハンドラのセットが構成される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shelf</w:t>
      </w:r>
      <w:r>
        <w:t>の</w:t>
      </w:r>
      <w:r>
        <w:t>Request</w:t>
      </w:r>
    </w:p>
    <w:p w:rsidR="00000000" w:rsidRDefault="002E5195">
      <w:pPr>
        <w:rPr>
          <w:szCs w:val="21"/>
        </w:rPr>
      </w:pPr>
    </w:p>
    <w:p w:rsidR="00000000" w:rsidRDefault="002E5195">
      <w:pPr>
        <w:rPr>
          <w:szCs w:val="21"/>
        </w:rPr>
      </w:pPr>
      <w:r>
        <w:rPr>
          <w:szCs w:val="21"/>
        </w:rPr>
        <w:lastRenderedPageBreak/>
        <w:t>dart:io</w:t>
      </w:r>
      <w:r>
        <w:rPr>
          <w:szCs w:val="21"/>
        </w:rPr>
        <w:t>の</w:t>
      </w:r>
      <w:r>
        <w:rPr>
          <w:szCs w:val="21"/>
        </w:rPr>
        <w:t>HttpRequest</w:t>
      </w:r>
      <w:r>
        <w:rPr>
          <w:szCs w:val="21"/>
        </w:rPr>
        <w:t>はチャンク形式の</w:t>
      </w:r>
      <w:r>
        <w:rPr>
          <w:szCs w:val="21"/>
        </w:rPr>
        <w:t>HTTP</w:t>
      </w:r>
      <w:r>
        <w:rPr>
          <w:szCs w:val="21"/>
        </w:rPr>
        <w:t>要求に対応するために</w:t>
      </w:r>
      <w:r>
        <w:rPr>
          <w:szCs w:val="21"/>
        </w:rPr>
        <w:t>Stream</w:t>
      </w:r>
      <w:r>
        <w:rPr>
          <w:szCs w:val="21"/>
        </w:rPr>
        <w:t>を実装していたが、</w:t>
      </w:r>
      <w:r>
        <w:rPr>
          <w:szCs w:val="21"/>
        </w:rPr>
        <w:t>shelf.Request</w:t>
      </w:r>
      <w:r>
        <w:rPr>
          <w:szCs w:val="21"/>
        </w:rPr>
        <w:t>は単に</w:t>
      </w:r>
      <w:r>
        <w:rPr>
          <w:szCs w:val="21"/>
        </w:rPr>
        <w:t>Message</w:t>
      </w:r>
      <w:r>
        <w:rPr>
          <w:szCs w:val="21"/>
        </w:rPr>
        <w:t>を継承している。</w:t>
      </w:r>
      <w:r>
        <w:rPr>
          <w:szCs w:val="21"/>
        </w:rPr>
        <w:t>Request</w:t>
      </w:r>
      <w:r>
        <w:rPr>
          <w:szCs w:val="21"/>
        </w:rPr>
        <w:t>のオブジェクトから</w:t>
      </w:r>
      <w:r>
        <w:rPr>
          <w:szCs w:val="21"/>
        </w:rPr>
        <w:t>HTTP</w:t>
      </w:r>
      <w:r>
        <w:rPr>
          <w:szCs w:val="21"/>
        </w:rPr>
        <w:t>ボディ部をバイト列あるいは文字列として取り出すに</w:t>
      </w:r>
      <w:r>
        <w:rPr>
          <w:szCs w:val="21"/>
        </w:rPr>
        <w:t>は、</w:t>
      </w:r>
      <w:r>
        <w:rPr>
          <w:szCs w:val="21"/>
        </w:rPr>
        <w:t>Message</w:t>
      </w:r>
      <w:r>
        <w:rPr>
          <w:szCs w:val="21"/>
        </w:rPr>
        <w:t>の</w:t>
      </w:r>
      <w:r>
        <w:rPr>
          <w:szCs w:val="21"/>
        </w:rPr>
        <w:t>read</w:t>
      </w:r>
      <w:r>
        <w:rPr>
          <w:szCs w:val="21"/>
        </w:rPr>
        <w:t>（</w:t>
      </w:r>
      <w:r>
        <w:rPr>
          <w:szCs w:val="21"/>
        </w:rPr>
        <w:t>Stream</w:t>
      </w:r>
      <w:r>
        <w:rPr>
          <w:szCs w:val="21"/>
        </w:rPr>
        <w:t>ベース）または</w:t>
      </w:r>
      <w:r>
        <w:rPr>
          <w:szCs w:val="21"/>
        </w:rPr>
        <w:t>readAsString</w:t>
      </w:r>
      <w:r>
        <w:rPr>
          <w:szCs w:val="21"/>
        </w:rPr>
        <w:t>（</w:t>
      </w:r>
      <w:r>
        <w:rPr>
          <w:szCs w:val="21"/>
        </w:rPr>
        <w:t>Future</w:t>
      </w:r>
      <w:r>
        <w:rPr>
          <w:szCs w:val="21"/>
        </w:rPr>
        <w:t>ベース）メソッドを使用する。</w:t>
      </w:r>
    </w:p>
    <w:p w:rsidR="00000000" w:rsidRDefault="002E5195">
      <w:pPr>
        <w:rPr>
          <w:szCs w:val="21"/>
        </w:rPr>
      </w:pPr>
    </w:p>
    <w:p w:rsidR="00000000" w:rsidRDefault="002E5195">
      <w:pPr>
        <w:rPr>
          <w:szCs w:val="21"/>
        </w:rPr>
      </w:pPr>
      <w:r>
        <w:rPr>
          <w:szCs w:val="21"/>
        </w:rPr>
        <w:t>もうひとつの特徴はハイジャック機能である。これは要求</w:t>
      </w:r>
      <w:r>
        <w:rPr>
          <w:szCs w:val="21"/>
        </w:rPr>
        <w:t>socket</w:t>
      </w:r>
      <w:r>
        <w:rPr>
          <w:szCs w:val="21"/>
        </w:rPr>
        <w:t>の制御をハイジャックするものである。</w:t>
      </w:r>
      <w:r>
        <w:rPr>
          <w:szCs w:val="21"/>
        </w:rPr>
        <w:t>Socket</w:t>
      </w:r>
      <w:r>
        <w:rPr>
          <w:szCs w:val="21"/>
        </w:rPr>
        <w:t>レベルでの</w:t>
      </w:r>
      <w:r>
        <w:rPr>
          <w:szCs w:val="21"/>
        </w:rPr>
        <w:t>HTTP</w:t>
      </w:r>
      <w:r>
        <w:rPr>
          <w:szCs w:val="21"/>
        </w:rPr>
        <w:t>要求の操作が可能となる。</w:t>
      </w:r>
    </w:p>
    <w:p w:rsidR="00000000" w:rsidRDefault="002E5195">
      <w:pPr>
        <w:rPr>
          <w:szCs w:val="21"/>
        </w:rPr>
      </w:pPr>
    </w:p>
    <w:p w:rsidR="00000000" w:rsidRDefault="002E5195">
      <w:pPr>
        <w:rPr>
          <w:szCs w:val="21"/>
        </w:rPr>
      </w:pPr>
      <w:r>
        <w:rPr>
          <w:szCs w:val="21"/>
        </w:rPr>
        <w:t>なお</w:t>
      </w:r>
      <w:r>
        <w:rPr>
          <w:szCs w:val="21"/>
        </w:rPr>
        <w:t>dart:io</w:t>
      </w:r>
      <w:r>
        <w:rPr>
          <w:szCs w:val="21"/>
        </w:rPr>
        <w:t>の</w:t>
      </w:r>
      <w:r>
        <w:rPr>
          <w:szCs w:val="21"/>
        </w:rPr>
        <w:t>HttpSession</w:t>
      </w:r>
      <w:r>
        <w:rPr>
          <w:szCs w:val="21"/>
        </w:rPr>
        <w:t>など</w:t>
      </w:r>
      <w:r>
        <w:rPr>
          <w:szCs w:val="21"/>
        </w:rPr>
        <w:t>HttpRequest</w:t>
      </w:r>
      <w:r>
        <w:rPr>
          <w:szCs w:val="21"/>
        </w:rPr>
        <w:t>のオブジェクトを使うときには新たなミドルウエアを使用しなければならない。現在（</w:t>
      </w:r>
      <w:r>
        <w:rPr>
          <w:szCs w:val="21"/>
        </w:rPr>
        <w:t>2014</w:t>
      </w:r>
      <w:r>
        <w:rPr>
          <w:szCs w:val="21"/>
        </w:rPr>
        <w:t>年</w:t>
      </w:r>
      <w:r>
        <w:rPr>
          <w:szCs w:val="21"/>
        </w:rPr>
        <w:t>6</w:t>
      </w:r>
      <w:r>
        <w:rPr>
          <w:szCs w:val="21"/>
        </w:rPr>
        <w:t>月）</w:t>
      </w:r>
      <w:r>
        <w:rPr>
          <w:szCs w:val="21"/>
        </w:rPr>
        <w:t>shelf_simple_session</w:t>
      </w:r>
      <w:r>
        <w:rPr>
          <w:szCs w:val="21"/>
        </w:rPr>
        <w:t>というセッション・マネージ</w:t>
      </w:r>
      <w:r>
        <w:rPr>
          <w:szCs w:val="21"/>
        </w:rPr>
        <w:t>ャのミドルウエアが開発中である。</w:t>
      </w:r>
    </w:p>
    <w:p w:rsidR="00000000" w:rsidRDefault="002E5195">
      <w:pPr>
        <w:rPr>
          <w:szCs w:val="21"/>
        </w:rPr>
      </w:pPr>
    </w:p>
    <w:p w:rsidR="00000000" w:rsidRDefault="002E5195">
      <w:pPr>
        <w:rPr>
          <w:szCs w:val="21"/>
        </w:rPr>
      </w:pPr>
      <w:r>
        <w:rPr>
          <w:szCs w:val="21"/>
        </w:rPr>
        <w:t>Request</w:t>
      </w:r>
      <w:r>
        <w:rPr>
          <w:szCs w:val="21"/>
        </w:rPr>
        <w:t>クラスは次のような構成になっている：</w:t>
      </w:r>
    </w:p>
    <w:p w:rsidR="00000000" w:rsidRDefault="002E5195">
      <w:pPr>
        <w:rPr>
          <w:szCs w:val="21"/>
        </w:rPr>
      </w:pPr>
    </w:p>
    <w:p w:rsidR="00000000" w:rsidRDefault="002E5195" w:rsidP="002E5195">
      <w:pPr>
        <w:numPr>
          <w:ilvl w:val="0"/>
          <w:numId w:val="297"/>
        </w:numPr>
        <w:rPr>
          <w:szCs w:val="21"/>
        </w:rPr>
      </w:pPr>
      <w:r>
        <w:rPr>
          <w:szCs w:val="21"/>
        </w:rPr>
        <w:t>コンストラクタ</w:t>
      </w:r>
    </w:p>
    <w:p w:rsidR="00000000" w:rsidRDefault="002E5195" w:rsidP="002E5195">
      <w:pPr>
        <w:numPr>
          <w:ilvl w:val="1"/>
          <w:numId w:val="298"/>
        </w:numPr>
        <w:rPr>
          <w:szCs w:val="21"/>
        </w:rPr>
      </w:pPr>
      <w:r>
        <w:rPr>
          <w:szCs w:val="21"/>
        </w:rPr>
        <w:t>Request</w:t>
      </w:r>
      <w:r>
        <w:rPr>
          <w:szCs w:val="21"/>
        </w:rPr>
        <w:tab/>
      </w:r>
      <w:r>
        <w:rPr>
          <w:szCs w:val="21"/>
        </w:rPr>
        <w:tab/>
      </w:r>
      <w:r>
        <w:rPr>
          <w:szCs w:val="21"/>
        </w:rPr>
        <w:t>ユーザは通常使う必要はない。アダプタで使われる。</w:t>
      </w:r>
    </w:p>
    <w:p w:rsidR="00000000" w:rsidRDefault="002E5195">
      <w:pPr>
        <w:rPr>
          <w:szCs w:val="21"/>
        </w:rPr>
      </w:pPr>
    </w:p>
    <w:p w:rsidR="00000000" w:rsidRDefault="002E5195" w:rsidP="002E5195">
      <w:pPr>
        <w:numPr>
          <w:ilvl w:val="0"/>
          <w:numId w:val="298"/>
        </w:numPr>
        <w:rPr>
          <w:szCs w:val="21"/>
        </w:rPr>
      </w:pPr>
      <w:r>
        <w:rPr>
          <w:szCs w:val="21"/>
        </w:rPr>
        <w:t>メソッド</w:t>
      </w:r>
    </w:p>
    <w:p w:rsidR="00000000" w:rsidRDefault="002E5195" w:rsidP="002E5195">
      <w:pPr>
        <w:numPr>
          <w:ilvl w:val="1"/>
          <w:numId w:val="298"/>
        </w:numPr>
        <w:rPr>
          <w:szCs w:val="21"/>
        </w:rPr>
      </w:pPr>
      <w:r>
        <w:rPr>
          <w:szCs w:val="21"/>
        </w:rPr>
        <w:t>change</w:t>
      </w:r>
      <w:r>
        <w:rPr>
          <w:szCs w:val="21"/>
        </w:rPr>
        <w:tab/>
      </w:r>
      <w:r>
        <w:rPr>
          <w:szCs w:val="21"/>
        </w:rPr>
        <w:tab/>
      </w:r>
      <w:r>
        <w:rPr>
          <w:szCs w:val="21"/>
        </w:rPr>
        <w:t>このオブジェクトの内容を変更した新しい</w:t>
      </w:r>
      <w:r>
        <w:rPr>
          <w:szCs w:val="21"/>
        </w:rPr>
        <w:t>Request</w:t>
      </w:r>
      <w:r>
        <w:rPr>
          <w:szCs w:val="21"/>
        </w:rPr>
        <w:t>オブジェクトをつくる。ミドルウエアで使われる。</w:t>
      </w:r>
    </w:p>
    <w:p w:rsidR="00000000" w:rsidRDefault="002E5195" w:rsidP="002E5195">
      <w:pPr>
        <w:numPr>
          <w:ilvl w:val="1"/>
          <w:numId w:val="298"/>
        </w:numPr>
        <w:rPr>
          <w:szCs w:val="21"/>
        </w:rPr>
      </w:pPr>
      <w:r>
        <w:rPr>
          <w:szCs w:val="21"/>
        </w:rPr>
        <w:t>hijack</w:t>
      </w:r>
      <w:r>
        <w:rPr>
          <w:szCs w:val="21"/>
        </w:rPr>
        <w:tab/>
      </w:r>
      <w:r>
        <w:rPr>
          <w:szCs w:val="21"/>
        </w:rPr>
        <w:tab/>
      </w:r>
      <w:r>
        <w:rPr>
          <w:szCs w:val="21"/>
        </w:rPr>
        <w:t>ハイジャック。</w:t>
      </w:r>
    </w:p>
    <w:p w:rsidR="00000000" w:rsidRDefault="002E5195" w:rsidP="002E5195">
      <w:pPr>
        <w:numPr>
          <w:ilvl w:val="1"/>
          <w:numId w:val="298"/>
        </w:numPr>
        <w:rPr>
          <w:szCs w:val="21"/>
        </w:rPr>
      </w:pPr>
      <w:r>
        <w:rPr>
          <w:szCs w:val="21"/>
        </w:rPr>
        <w:t>read</w:t>
      </w:r>
      <w:r>
        <w:rPr>
          <w:szCs w:val="21"/>
        </w:rPr>
        <w:tab/>
      </w:r>
      <w:r>
        <w:rPr>
          <w:szCs w:val="21"/>
        </w:rPr>
        <w:tab/>
      </w:r>
      <w:r>
        <w:rPr>
          <w:szCs w:val="21"/>
        </w:rPr>
        <w:t>バイト列としてボディ部をとりだす（</w:t>
      </w:r>
      <w:r>
        <w:rPr>
          <w:szCs w:val="21"/>
        </w:rPr>
        <w:t>Stream</w:t>
      </w:r>
      <w:r>
        <w:rPr>
          <w:szCs w:val="21"/>
        </w:rPr>
        <w:t>ベース）。</w:t>
      </w:r>
    </w:p>
    <w:p w:rsidR="00000000" w:rsidRDefault="002E5195" w:rsidP="002E5195">
      <w:pPr>
        <w:numPr>
          <w:ilvl w:val="1"/>
          <w:numId w:val="298"/>
        </w:numPr>
        <w:rPr>
          <w:szCs w:val="21"/>
        </w:rPr>
      </w:pPr>
      <w:r>
        <w:rPr>
          <w:szCs w:val="21"/>
        </w:rPr>
        <w:t>readAsString</w:t>
      </w:r>
      <w:r>
        <w:rPr>
          <w:szCs w:val="21"/>
        </w:rPr>
        <w:tab/>
      </w:r>
      <w:r>
        <w:rPr>
          <w:szCs w:val="21"/>
        </w:rPr>
        <w:t>文字列としてボディ部をとりだす（</w:t>
      </w:r>
      <w:r>
        <w:rPr>
          <w:szCs w:val="21"/>
        </w:rPr>
        <w:t>Future</w:t>
      </w:r>
      <w:r>
        <w:rPr>
          <w:szCs w:val="21"/>
        </w:rPr>
        <w:t>ベース）。</w:t>
      </w:r>
    </w:p>
    <w:p w:rsidR="00000000" w:rsidRDefault="002E5195" w:rsidP="002E5195">
      <w:pPr>
        <w:numPr>
          <w:ilvl w:val="0"/>
          <w:numId w:val="298"/>
        </w:numPr>
        <w:rPr>
          <w:szCs w:val="21"/>
        </w:rPr>
      </w:pPr>
      <w:r>
        <w:rPr>
          <w:szCs w:val="21"/>
        </w:rPr>
        <w:t>属性</w:t>
      </w:r>
    </w:p>
    <w:p w:rsidR="00000000" w:rsidRDefault="002E5195" w:rsidP="002E5195">
      <w:pPr>
        <w:numPr>
          <w:ilvl w:val="1"/>
          <w:numId w:val="298"/>
        </w:numPr>
        <w:rPr>
          <w:szCs w:val="21"/>
        </w:rPr>
      </w:pPr>
      <w:r>
        <w:rPr>
          <w:szCs w:val="21"/>
        </w:rPr>
        <w:t>canHijack</w:t>
      </w:r>
      <w:r>
        <w:rPr>
          <w:szCs w:val="21"/>
        </w:rPr>
        <w:tab/>
      </w:r>
      <w:r>
        <w:rPr>
          <w:szCs w:val="21"/>
        </w:rPr>
        <w:t>ハイジャック可能かどうか。</w:t>
      </w:r>
    </w:p>
    <w:p w:rsidR="00000000" w:rsidRDefault="002E5195" w:rsidP="002E5195">
      <w:pPr>
        <w:numPr>
          <w:ilvl w:val="1"/>
          <w:numId w:val="298"/>
        </w:numPr>
        <w:rPr>
          <w:szCs w:val="21"/>
        </w:rPr>
      </w:pPr>
      <w:r>
        <w:rPr>
          <w:szCs w:val="21"/>
        </w:rPr>
        <w:t>contentLength</w:t>
      </w:r>
      <w:r>
        <w:rPr>
          <w:szCs w:val="21"/>
        </w:rPr>
        <w:tab/>
      </w:r>
      <w:r>
        <w:rPr>
          <w:szCs w:val="21"/>
        </w:rPr>
        <w:t>ボディ部のコンテント長。</w:t>
      </w:r>
    </w:p>
    <w:p w:rsidR="00000000" w:rsidRDefault="002E5195" w:rsidP="002E5195">
      <w:pPr>
        <w:numPr>
          <w:ilvl w:val="1"/>
          <w:numId w:val="298"/>
        </w:numPr>
        <w:rPr>
          <w:szCs w:val="21"/>
        </w:rPr>
      </w:pPr>
      <w:r>
        <w:rPr>
          <w:szCs w:val="21"/>
        </w:rPr>
        <w:t>context</w:t>
      </w:r>
      <w:r>
        <w:rPr>
          <w:szCs w:val="21"/>
        </w:rPr>
        <w:tab/>
      </w:r>
      <w:r>
        <w:rPr>
          <w:szCs w:val="21"/>
        </w:rPr>
        <w:tab/>
      </w:r>
      <w:r>
        <w:rPr>
          <w:szCs w:val="21"/>
        </w:rPr>
        <w:t>ミドルウエアとハンドラ間のデータで、名前と値のペアの</w:t>
      </w:r>
      <w:r>
        <w:rPr>
          <w:szCs w:val="21"/>
        </w:rPr>
        <w:t>Map</w:t>
      </w:r>
      <w:r>
        <w:rPr>
          <w:szCs w:val="21"/>
        </w:rPr>
        <w:t>。</w:t>
      </w:r>
    </w:p>
    <w:p w:rsidR="00000000" w:rsidRDefault="002E5195" w:rsidP="002E5195">
      <w:pPr>
        <w:numPr>
          <w:ilvl w:val="1"/>
          <w:numId w:val="298"/>
        </w:numPr>
        <w:rPr>
          <w:szCs w:val="21"/>
        </w:rPr>
      </w:pPr>
      <w:r>
        <w:rPr>
          <w:szCs w:val="21"/>
        </w:rPr>
        <w:t>encoding</w:t>
      </w:r>
      <w:r>
        <w:rPr>
          <w:szCs w:val="21"/>
        </w:rPr>
        <w:tab/>
      </w:r>
      <w:r>
        <w:rPr>
          <w:szCs w:val="21"/>
        </w:rPr>
        <w:t>ボディ部のエンコーディング。</w:t>
      </w:r>
    </w:p>
    <w:p w:rsidR="00000000" w:rsidRDefault="002E5195" w:rsidP="002E5195">
      <w:pPr>
        <w:numPr>
          <w:ilvl w:val="1"/>
          <w:numId w:val="298"/>
        </w:numPr>
        <w:rPr>
          <w:szCs w:val="21"/>
        </w:rPr>
      </w:pPr>
      <w:r>
        <w:rPr>
          <w:szCs w:val="21"/>
        </w:rPr>
        <w:t>headers</w:t>
      </w:r>
      <w:r>
        <w:rPr>
          <w:szCs w:val="21"/>
        </w:rPr>
        <w:tab/>
      </w:r>
      <w:r>
        <w:rPr>
          <w:szCs w:val="21"/>
        </w:rPr>
        <w:tab/>
      </w:r>
      <w:r>
        <w:rPr>
          <w:szCs w:val="21"/>
        </w:rPr>
        <w:t>ヘッダ部の名前と値の</w:t>
      </w:r>
      <w:r>
        <w:rPr>
          <w:szCs w:val="21"/>
        </w:rPr>
        <w:t>Map</w:t>
      </w:r>
      <w:r>
        <w:rPr>
          <w:szCs w:val="21"/>
        </w:rPr>
        <w:t>で不変変数。</w:t>
      </w:r>
    </w:p>
    <w:p w:rsidR="00000000" w:rsidRDefault="002E5195" w:rsidP="002E5195">
      <w:pPr>
        <w:numPr>
          <w:ilvl w:val="1"/>
          <w:numId w:val="298"/>
        </w:numPr>
        <w:rPr>
          <w:szCs w:val="21"/>
        </w:rPr>
      </w:pPr>
      <w:r>
        <w:rPr>
          <w:szCs w:val="21"/>
        </w:rPr>
        <w:t>ifModifiedSince</w:t>
      </w:r>
      <w:r>
        <w:rPr>
          <w:szCs w:val="21"/>
        </w:rPr>
        <w:tab/>
        <w:t>ifModifiedSinc</w:t>
      </w:r>
      <w:r>
        <w:rPr>
          <w:szCs w:val="21"/>
        </w:rPr>
        <w:t>ヘッダ行。</w:t>
      </w:r>
    </w:p>
    <w:p w:rsidR="00000000" w:rsidRDefault="002E5195" w:rsidP="002E5195">
      <w:pPr>
        <w:numPr>
          <w:ilvl w:val="1"/>
          <w:numId w:val="298"/>
        </w:numPr>
        <w:rPr>
          <w:szCs w:val="21"/>
        </w:rPr>
      </w:pPr>
      <w:r>
        <w:rPr>
          <w:szCs w:val="21"/>
        </w:rPr>
        <w:t>method</w:t>
      </w:r>
      <w:r>
        <w:rPr>
          <w:szCs w:val="21"/>
        </w:rPr>
        <w:tab/>
      </w:r>
      <w:r>
        <w:rPr>
          <w:szCs w:val="21"/>
        </w:rPr>
        <w:tab/>
        <w:t>GET</w:t>
      </w:r>
      <w:r>
        <w:rPr>
          <w:szCs w:val="21"/>
        </w:rPr>
        <w:t>あるいは</w:t>
      </w:r>
      <w:r>
        <w:rPr>
          <w:szCs w:val="21"/>
        </w:rPr>
        <w:t>POST</w:t>
      </w:r>
      <w:r>
        <w:rPr>
          <w:szCs w:val="21"/>
        </w:rPr>
        <w:t>等の要求メソッド。</w:t>
      </w:r>
    </w:p>
    <w:p w:rsidR="00000000" w:rsidRDefault="002E5195" w:rsidP="002E5195">
      <w:pPr>
        <w:numPr>
          <w:ilvl w:val="1"/>
          <w:numId w:val="298"/>
        </w:numPr>
        <w:rPr>
          <w:szCs w:val="21"/>
        </w:rPr>
      </w:pPr>
      <w:r>
        <w:rPr>
          <w:szCs w:val="21"/>
        </w:rPr>
        <w:t>mimeType</w:t>
      </w:r>
      <w:r>
        <w:rPr>
          <w:szCs w:val="21"/>
        </w:rPr>
        <w:tab/>
        <w:t>Content-Type</w:t>
      </w:r>
      <w:r>
        <w:rPr>
          <w:szCs w:val="21"/>
        </w:rPr>
        <w:t>ヘッダから取得。</w:t>
      </w:r>
    </w:p>
    <w:p w:rsidR="00000000" w:rsidRDefault="002E5195" w:rsidP="002E5195">
      <w:pPr>
        <w:numPr>
          <w:ilvl w:val="1"/>
          <w:numId w:val="298"/>
        </w:numPr>
        <w:rPr>
          <w:szCs w:val="21"/>
        </w:rPr>
      </w:pPr>
      <w:r>
        <w:rPr>
          <w:szCs w:val="21"/>
        </w:rPr>
        <w:t>protocolVersion</w:t>
      </w:r>
      <w:r>
        <w:rPr>
          <w:szCs w:val="21"/>
        </w:rPr>
        <w:tab/>
        <w:t>HTTP</w:t>
      </w:r>
      <w:r>
        <w:rPr>
          <w:szCs w:val="21"/>
        </w:rPr>
        <w:t>バージョンで</w:t>
      </w:r>
      <w:r>
        <w:rPr>
          <w:szCs w:val="21"/>
        </w:rPr>
        <w:t>1</w:t>
      </w:r>
      <w:r>
        <w:rPr>
          <w:szCs w:val="21"/>
        </w:rPr>
        <w:t>.0</w:t>
      </w:r>
      <w:r>
        <w:rPr>
          <w:szCs w:val="21"/>
        </w:rPr>
        <w:t>または</w:t>
      </w:r>
      <w:r>
        <w:rPr>
          <w:szCs w:val="21"/>
        </w:rPr>
        <w:t>1.1</w:t>
      </w:r>
      <w:r>
        <w:rPr>
          <w:szCs w:val="21"/>
        </w:rPr>
        <w:t>。</w:t>
      </w:r>
    </w:p>
    <w:p w:rsidR="00000000" w:rsidRDefault="002E5195" w:rsidP="002E5195">
      <w:pPr>
        <w:numPr>
          <w:ilvl w:val="1"/>
          <w:numId w:val="298"/>
        </w:numPr>
        <w:rPr>
          <w:szCs w:val="21"/>
        </w:rPr>
      </w:pPr>
      <w:r>
        <w:rPr>
          <w:szCs w:val="21"/>
        </w:rPr>
        <w:t>requestedUri</w:t>
      </w:r>
      <w:r>
        <w:rPr>
          <w:szCs w:val="21"/>
        </w:rPr>
        <w:tab/>
      </w:r>
      <w:r>
        <w:rPr>
          <w:szCs w:val="21"/>
        </w:rPr>
        <w:t>要求</w:t>
      </w:r>
      <w:r>
        <w:rPr>
          <w:szCs w:val="21"/>
        </w:rPr>
        <w:t>URI</w:t>
      </w:r>
      <w:r>
        <w:rPr>
          <w:szCs w:val="21"/>
        </w:rPr>
        <w:t>で不変変数。</w:t>
      </w:r>
    </w:p>
    <w:p w:rsidR="00000000" w:rsidRDefault="002E5195" w:rsidP="002E5195">
      <w:pPr>
        <w:numPr>
          <w:ilvl w:val="1"/>
          <w:numId w:val="298"/>
        </w:numPr>
        <w:rPr>
          <w:szCs w:val="21"/>
        </w:rPr>
      </w:pPr>
      <w:r>
        <w:rPr>
          <w:szCs w:val="21"/>
        </w:rPr>
        <w:t>scriptName</w:t>
      </w:r>
      <w:r>
        <w:rPr>
          <w:szCs w:val="21"/>
        </w:rPr>
        <w:tab/>
        <w:t xml:space="preserve"> requestedUri </w:t>
      </w:r>
      <w:r>
        <w:rPr>
          <w:szCs w:val="21"/>
        </w:rPr>
        <w:t>のパスで不変変数。</w:t>
      </w:r>
    </w:p>
    <w:p w:rsidR="00000000" w:rsidRDefault="002E5195" w:rsidP="002E5195">
      <w:pPr>
        <w:numPr>
          <w:ilvl w:val="1"/>
          <w:numId w:val="298"/>
        </w:numPr>
        <w:rPr>
          <w:szCs w:val="21"/>
        </w:rPr>
      </w:pPr>
      <w:r>
        <w:rPr>
          <w:szCs w:val="21"/>
        </w:rPr>
        <w:t>url</w:t>
      </w:r>
      <w:r>
        <w:rPr>
          <w:szCs w:val="21"/>
        </w:rPr>
        <w:tab/>
      </w:r>
      <w:r>
        <w:rPr>
          <w:szCs w:val="21"/>
        </w:rPr>
        <w:tab/>
      </w:r>
      <w:r>
        <w:rPr>
          <w:szCs w:val="21"/>
        </w:rPr>
        <w:t>要求</w:t>
      </w:r>
      <w:r>
        <w:rPr>
          <w:szCs w:val="21"/>
        </w:rPr>
        <w:t>URI</w:t>
      </w:r>
      <w:r>
        <w:rPr>
          <w:szCs w:val="21"/>
        </w:rPr>
        <w:t>とクエリ文字列を除いた部分で不変変数。</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shelf</w:t>
      </w:r>
      <w:r>
        <w:t>の</w:t>
      </w:r>
      <w:r>
        <w:t>Response</w:t>
      </w:r>
    </w:p>
    <w:p w:rsidR="00000000" w:rsidRDefault="002E5195">
      <w:pPr>
        <w:rPr>
          <w:szCs w:val="21"/>
        </w:rPr>
      </w:pPr>
    </w:p>
    <w:p w:rsidR="00000000" w:rsidRDefault="002E5195">
      <w:pPr>
        <w:rPr>
          <w:szCs w:val="21"/>
        </w:rPr>
      </w:pPr>
      <w:r>
        <w:rPr>
          <w:szCs w:val="21"/>
        </w:rPr>
        <w:t>Response</w:t>
      </w:r>
      <w:r>
        <w:rPr>
          <w:szCs w:val="21"/>
        </w:rPr>
        <w:t>は</w:t>
      </w:r>
      <w:r>
        <w:rPr>
          <w:szCs w:val="21"/>
        </w:rPr>
        <w:t>HTTP</w:t>
      </w:r>
      <w:r>
        <w:rPr>
          <w:szCs w:val="21"/>
        </w:rPr>
        <w:t>応答を返すためのクラスである。このクラスも</w:t>
      </w:r>
      <w:r>
        <w:rPr>
          <w:szCs w:val="21"/>
        </w:rPr>
        <w:t>Message</w:t>
      </w:r>
      <w:r>
        <w:rPr>
          <w:szCs w:val="21"/>
        </w:rPr>
        <w:t>を継承している。このクラスのコンストラクタは次のようになっている：</w:t>
      </w:r>
    </w:p>
    <w:p w:rsidR="00000000" w:rsidRDefault="002E5195">
      <w:pPr>
        <w:rPr>
          <w:szCs w:val="21"/>
        </w:rPr>
      </w:pPr>
    </w:p>
    <w:p w:rsidR="00000000" w:rsidRDefault="002E5195">
      <w:pPr>
        <w:pStyle w:val="af0"/>
        <w:rPr>
          <w:szCs w:val="21"/>
        </w:rPr>
      </w:pPr>
      <w:r>
        <w:t xml:space="preserve">Response(int statusCode, {body, Map&lt;String, String&gt; headers, </w:t>
      </w:r>
      <w:r>
        <w:t>Encoding encoding, Map&lt;String, Object&gt; context})</w:t>
      </w:r>
    </w:p>
    <w:p w:rsidR="00000000" w:rsidRDefault="002E5195">
      <w:pPr>
        <w:rPr>
          <w:szCs w:val="21"/>
        </w:rPr>
      </w:pPr>
    </w:p>
    <w:p w:rsidR="00000000" w:rsidRDefault="002E5195">
      <w:pPr>
        <w:rPr>
          <w:szCs w:val="21"/>
        </w:rPr>
      </w:pPr>
      <w:r>
        <w:rPr>
          <w:szCs w:val="21"/>
        </w:rPr>
        <w:t>これは指定したステータス・コード</w:t>
      </w:r>
      <w:r>
        <w:rPr>
          <w:szCs w:val="21"/>
        </w:rPr>
        <w:t>(statusCode)</w:t>
      </w:r>
      <w:r>
        <w:rPr>
          <w:szCs w:val="21"/>
        </w:rPr>
        <w:t>を持った</w:t>
      </w:r>
      <w:r>
        <w:rPr>
          <w:szCs w:val="21"/>
        </w:rPr>
        <w:t>HTTP</w:t>
      </w:r>
      <w:r>
        <w:rPr>
          <w:szCs w:val="21"/>
        </w:rPr>
        <w:t>応答を生成する。</w:t>
      </w:r>
    </w:p>
    <w:p w:rsidR="00000000" w:rsidRDefault="002E5195">
      <w:pPr>
        <w:rPr>
          <w:szCs w:val="21"/>
        </w:rPr>
      </w:pPr>
    </w:p>
    <w:p w:rsidR="00000000" w:rsidRDefault="002E5195" w:rsidP="002E5195">
      <w:pPr>
        <w:numPr>
          <w:ilvl w:val="0"/>
          <w:numId w:val="299"/>
        </w:numPr>
        <w:rPr>
          <w:szCs w:val="21"/>
        </w:rPr>
      </w:pPr>
      <w:r>
        <w:rPr>
          <w:szCs w:val="21"/>
        </w:rPr>
        <w:t>statusCode</w:t>
      </w:r>
      <w:r>
        <w:rPr>
          <w:szCs w:val="21"/>
        </w:rPr>
        <w:t xml:space="preserve">　ステータス・コード（</w:t>
      </w:r>
      <w:r>
        <w:rPr>
          <w:szCs w:val="21"/>
        </w:rPr>
        <w:t>100</w:t>
      </w:r>
      <w:r>
        <w:rPr>
          <w:szCs w:val="21"/>
        </w:rPr>
        <w:t>またはそれ以上）</w:t>
      </w:r>
    </w:p>
    <w:p w:rsidR="00000000" w:rsidRDefault="002E5195" w:rsidP="002E5195">
      <w:pPr>
        <w:numPr>
          <w:ilvl w:val="0"/>
          <w:numId w:val="299"/>
        </w:numPr>
        <w:rPr>
          <w:szCs w:val="21"/>
        </w:rPr>
      </w:pPr>
      <w:r>
        <w:rPr>
          <w:szCs w:val="21"/>
        </w:rPr>
        <w:t>body</w:t>
      </w:r>
      <w:r>
        <w:rPr>
          <w:szCs w:val="21"/>
        </w:rPr>
        <w:t xml:space="preserve">　</w:t>
      </w:r>
      <w:r>
        <w:rPr>
          <w:szCs w:val="21"/>
        </w:rPr>
        <w:t>HTTP</w:t>
      </w:r>
      <w:r>
        <w:rPr>
          <w:szCs w:val="21"/>
        </w:rPr>
        <w:t>応答のボディ部で</w:t>
      </w:r>
      <w:r>
        <w:rPr>
          <w:szCs w:val="21"/>
        </w:rPr>
        <w:t>String</w:t>
      </w:r>
      <w:r>
        <w:rPr>
          <w:szCs w:val="21"/>
        </w:rPr>
        <w:t>、</w:t>
      </w:r>
      <w:r>
        <w:rPr>
          <w:szCs w:val="21"/>
        </w:rPr>
        <w:t>Stream&lt;dart-core&lt;dart-core&gt;&gt;</w:t>
      </w:r>
      <w:r>
        <w:rPr>
          <w:szCs w:val="21"/>
        </w:rPr>
        <w:t>または</w:t>
      </w:r>
      <w:r>
        <w:rPr>
          <w:szCs w:val="21"/>
        </w:rPr>
        <w:t>null</w:t>
      </w:r>
      <w:r>
        <w:rPr>
          <w:szCs w:val="21"/>
        </w:rPr>
        <w:t>（ボディ部がないことを示す）である。</w:t>
      </w:r>
      <w:r>
        <w:rPr>
          <w:szCs w:val="21"/>
        </w:rPr>
        <w:t>null</w:t>
      </w:r>
      <w:r>
        <w:rPr>
          <w:szCs w:val="21"/>
        </w:rPr>
        <w:t>または</w:t>
      </w:r>
      <w:r>
        <w:rPr>
          <w:szCs w:val="21"/>
        </w:rPr>
        <w:t>body</w:t>
      </w:r>
      <w:r>
        <w:rPr>
          <w:szCs w:val="21"/>
        </w:rPr>
        <w:t>が渡されないときはデフォルトのエラー・メッセージが使われる。</w:t>
      </w:r>
    </w:p>
    <w:p w:rsidR="00000000" w:rsidRDefault="002E5195" w:rsidP="002E5195">
      <w:pPr>
        <w:numPr>
          <w:ilvl w:val="0"/>
          <w:numId w:val="299"/>
        </w:numPr>
        <w:rPr>
          <w:szCs w:val="21"/>
        </w:rPr>
      </w:pPr>
      <w:r>
        <w:rPr>
          <w:szCs w:val="21"/>
        </w:rPr>
        <w:t>headers</w:t>
      </w:r>
      <w:r>
        <w:rPr>
          <w:szCs w:val="21"/>
        </w:rPr>
        <w:t xml:space="preserve">　</w:t>
      </w:r>
      <w:r>
        <w:rPr>
          <w:szCs w:val="21"/>
        </w:rPr>
        <w:t>追加の</w:t>
      </w:r>
      <w:r>
        <w:rPr>
          <w:szCs w:val="21"/>
        </w:rPr>
        <w:t>HTTP</w:t>
      </w:r>
      <w:r>
        <w:rPr>
          <w:szCs w:val="21"/>
        </w:rPr>
        <w:t>ヘッダ行を付加したいとき指定する。</w:t>
      </w:r>
    </w:p>
    <w:p w:rsidR="00000000" w:rsidRDefault="002E5195" w:rsidP="002E5195">
      <w:pPr>
        <w:numPr>
          <w:ilvl w:val="0"/>
          <w:numId w:val="299"/>
        </w:numPr>
        <w:rPr>
          <w:szCs w:val="21"/>
        </w:rPr>
      </w:pPr>
      <w:r>
        <w:rPr>
          <w:szCs w:val="21"/>
        </w:rPr>
        <w:lastRenderedPageBreak/>
        <w:t>encoding</w:t>
      </w:r>
      <w:r>
        <w:rPr>
          <w:szCs w:val="21"/>
        </w:rPr>
        <w:t xml:space="preserve">　送信されるバイト列のストリームに対するエンコーディングで、指定しないときは</w:t>
      </w:r>
      <w:r>
        <w:rPr>
          <w:szCs w:val="21"/>
        </w:rPr>
        <w:t>UTF-8</w:t>
      </w:r>
      <w:r>
        <w:rPr>
          <w:szCs w:val="21"/>
        </w:rPr>
        <w:t>が使われる。</w:t>
      </w:r>
      <w:r>
        <w:rPr>
          <w:szCs w:val="21"/>
        </w:rPr>
        <w:t>encoding</w:t>
      </w:r>
      <w:r>
        <w:rPr>
          <w:szCs w:val="21"/>
        </w:rPr>
        <w:t>が指定されているとそれを示す</w:t>
      </w:r>
      <w:r>
        <w:rPr>
          <w:szCs w:val="21"/>
        </w:rPr>
        <w:t>Content-Type</w:t>
      </w:r>
      <w:r>
        <w:rPr>
          <w:szCs w:val="21"/>
        </w:rPr>
        <w:t>ヘッダ行が</w:t>
      </w:r>
      <w:r>
        <w:rPr>
          <w:szCs w:val="21"/>
        </w:rPr>
        <w:t>HTTP</w:t>
      </w:r>
      <w:r>
        <w:rPr>
          <w:szCs w:val="21"/>
        </w:rPr>
        <w:t>応答に付加される。指定されていないときは</w:t>
      </w:r>
      <w:r>
        <w:rPr>
          <w:szCs w:val="21"/>
        </w:rPr>
        <w:t>"Content-Type : application/octet-stream"</w:t>
      </w:r>
      <w:r>
        <w:rPr>
          <w:szCs w:val="21"/>
        </w:rPr>
        <w:t>というヘッダ行が付加される。</w:t>
      </w:r>
    </w:p>
    <w:p w:rsidR="00000000" w:rsidRDefault="002E5195" w:rsidP="002E5195">
      <w:pPr>
        <w:numPr>
          <w:ilvl w:val="0"/>
          <w:numId w:val="299"/>
        </w:numPr>
        <w:rPr>
          <w:szCs w:val="21"/>
        </w:rPr>
      </w:pPr>
      <w:r>
        <w:rPr>
          <w:szCs w:val="21"/>
        </w:rPr>
        <w:t>context</w:t>
      </w:r>
      <w:r>
        <w:rPr>
          <w:szCs w:val="21"/>
        </w:rPr>
        <w:t xml:space="preserve">　これはミドルウエアに情報を渡すために使われる。</w:t>
      </w:r>
    </w:p>
    <w:p w:rsidR="00000000" w:rsidRDefault="002E5195">
      <w:pPr>
        <w:rPr>
          <w:szCs w:val="21"/>
        </w:rPr>
      </w:pPr>
    </w:p>
    <w:p w:rsidR="00000000" w:rsidRDefault="002E5195">
      <w:pPr>
        <w:rPr>
          <w:szCs w:val="21"/>
        </w:rPr>
      </w:pPr>
      <w:r>
        <w:rPr>
          <w:szCs w:val="21"/>
        </w:rPr>
        <w:t>サーバは通常</w:t>
      </w:r>
      <w:r>
        <w:rPr>
          <w:szCs w:val="21"/>
        </w:rPr>
        <w:t>200(OK)</w:t>
      </w:r>
      <w:r>
        <w:rPr>
          <w:szCs w:val="21"/>
        </w:rPr>
        <w:t>応答を返すが、必要</w:t>
      </w:r>
      <w:r>
        <w:rPr>
          <w:szCs w:val="21"/>
        </w:rPr>
        <w:t>に応じ別の応答を返す必要が出る。</w:t>
      </w:r>
      <w:r>
        <w:rPr>
          <w:szCs w:val="21"/>
        </w:rPr>
        <w:t>Shelf</w:t>
      </w:r>
      <w:r>
        <w:rPr>
          <w:szCs w:val="21"/>
        </w:rPr>
        <w:t>ではそれらの応答のための指名コンストラクタたちが用意されている：</w:t>
      </w:r>
    </w:p>
    <w:p w:rsidR="00000000" w:rsidRDefault="002E5195">
      <w:pPr>
        <w:rPr>
          <w:szCs w:val="21"/>
        </w:rPr>
      </w:pPr>
    </w:p>
    <w:p w:rsidR="00000000" w:rsidRDefault="002E5195" w:rsidP="002E5195">
      <w:pPr>
        <w:numPr>
          <w:ilvl w:val="0"/>
          <w:numId w:val="300"/>
        </w:numPr>
        <w:rPr>
          <w:szCs w:val="21"/>
        </w:rPr>
      </w:pPr>
      <w:r>
        <w:rPr>
          <w:szCs w:val="21"/>
        </w:rPr>
        <w:t>403 Forbidden</w:t>
      </w:r>
      <w:r>
        <w:rPr>
          <w:szCs w:val="21"/>
        </w:rPr>
        <w:t>応答。サーバは該要求に応えることを拒否する：</w:t>
      </w:r>
    </w:p>
    <w:p w:rsidR="00000000" w:rsidRDefault="002E5195">
      <w:pPr>
        <w:rPr>
          <w:szCs w:val="21"/>
        </w:rPr>
      </w:pPr>
    </w:p>
    <w:p w:rsidR="00000000" w:rsidRDefault="002E5195">
      <w:pPr>
        <w:pStyle w:val="af0"/>
        <w:rPr>
          <w:szCs w:val="21"/>
        </w:rPr>
      </w:pPr>
      <w:r>
        <w:t>Response.forbidden(body, {Map&lt;String, String&gt; headers, Encoding encoding, Map&lt;String, Object&gt; context})</w:t>
      </w:r>
    </w:p>
    <w:p w:rsidR="00000000" w:rsidRDefault="002E5195">
      <w:pPr>
        <w:rPr>
          <w:szCs w:val="21"/>
        </w:rPr>
      </w:pPr>
    </w:p>
    <w:p w:rsidR="00000000" w:rsidRDefault="002E5195" w:rsidP="002E5195">
      <w:pPr>
        <w:numPr>
          <w:ilvl w:val="0"/>
          <w:numId w:val="301"/>
        </w:numPr>
        <w:rPr>
          <w:szCs w:val="21"/>
        </w:rPr>
      </w:pPr>
      <w:r>
        <w:rPr>
          <w:szCs w:val="21"/>
        </w:rPr>
        <w:t>302 Found</w:t>
      </w:r>
      <w:r>
        <w:rPr>
          <w:szCs w:val="21"/>
        </w:rPr>
        <w:t>応答。要求されているリソースが一時的に新しい</w:t>
      </w:r>
      <w:r>
        <w:rPr>
          <w:szCs w:val="21"/>
        </w:rPr>
        <w:t>URI</w:t>
      </w:r>
      <w:r>
        <w:rPr>
          <w:szCs w:val="21"/>
        </w:rPr>
        <w:t>に移っていることを示す：</w:t>
      </w:r>
    </w:p>
    <w:p w:rsidR="00000000" w:rsidRDefault="002E5195">
      <w:pPr>
        <w:rPr>
          <w:szCs w:val="21"/>
        </w:rPr>
      </w:pPr>
    </w:p>
    <w:p w:rsidR="00000000" w:rsidRDefault="002E5195">
      <w:pPr>
        <w:pStyle w:val="af0"/>
        <w:rPr>
          <w:szCs w:val="21"/>
        </w:rPr>
      </w:pPr>
      <w:r>
        <w:t>Response.fo</w:t>
      </w:r>
      <w:r>
        <w:t>und(location, {body, Map&lt;String, String&gt; headers, Encoding encoding, Map&lt;String, Object&gt; context})</w:t>
      </w:r>
    </w:p>
    <w:p w:rsidR="00000000" w:rsidRDefault="002E5195">
      <w:pPr>
        <w:rPr>
          <w:szCs w:val="21"/>
        </w:rPr>
      </w:pPr>
    </w:p>
    <w:p w:rsidR="00000000" w:rsidRDefault="002E5195" w:rsidP="002E5195">
      <w:pPr>
        <w:numPr>
          <w:ilvl w:val="0"/>
          <w:numId w:val="302"/>
        </w:numPr>
        <w:rPr>
          <w:szCs w:val="21"/>
        </w:rPr>
      </w:pPr>
      <w:r>
        <w:rPr>
          <w:szCs w:val="21"/>
        </w:rPr>
        <w:t>500 Internal Server Error</w:t>
      </w:r>
      <w:r>
        <w:rPr>
          <w:szCs w:val="21"/>
        </w:rPr>
        <w:t>応答。該要求処理中に内部エラーが起きたことを示す：</w:t>
      </w:r>
    </w:p>
    <w:p w:rsidR="00000000" w:rsidRDefault="002E5195">
      <w:pPr>
        <w:rPr>
          <w:szCs w:val="21"/>
        </w:rPr>
      </w:pPr>
    </w:p>
    <w:p w:rsidR="00000000" w:rsidRDefault="002E5195">
      <w:pPr>
        <w:pStyle w:val="af0"/>
        <w:rPr>
          <w:szCs w:val="21"/>
        </w:rPr>
      </w:pPr>
      <w:r>
        <w:t xml:space="preserve">Response.internalServerError({body, Map&lt;String, String&gt; headers, Encoding encoding, Map&lt;String, Object&gt; </w:t>
      </w:r>
      <w:r>
        <w:t>context})</w:t>
      </w:r>
    </w:p>
    <w:p w:rsidR="00000000" w:rsidRDefault="002E5195">
      <w:pPr>
        <w:rPr>
          <w:szCs w:val="21"/>
        </w:rPr>
      </w:pPr>
    </w:p>
    <w:p w:rsidR="00000000" w:rsidRDefault="002E5195" w:rsidP="002E5195">
      <w:pPr>
        <w:numPr>
          <w:ilvl w:val="0"/>
          <w:numId w:val="303"/>
        </w:numPr>
        <w:rPr>
          <w:szCs w:val="21"/>
        </w:rPr>
      </w:pPr>
      <w:r>
        <w:rPr>
          <w:szCs w:val="21"/>
        </w:rPr>
        <w:t>301 Moved Permanently</w:t>
      </w:r>
      <w:r>
        <w:rPr>
          <w:szCs w:val="21"/>
        </w:rPr>
        <w:t>応答。要求されているリソースが新しい</w:t>
      </w:r>
      <w:r>
        <w:rPr>
          <w:szCs w:val="21"/>
        </w:rPr>
        <w:t>URI</w:t>
      </w:r>
      <w:r>
        <w:rPr>
          <w:szCs w:val="21"/>
        </w:rPr>
        <w:t>に恒久的に移ってしまっていることを示す：</w:t>
      </w:r>
    </w:p>
    <w:p w:rsidR="00000000" w:rsidRDefault="002E5195">
      <w:pPr>
        <w:rPr>
          <w:szCs w:val="21"/>
        </w:rPr>
      </w:pPr>
    </w:p>
    <w:p w:rsidR="00000000" w:rsidRDefault="002E5195">
      <w:pPr>
        <w:pStyle w:val="af0"/>
        <w:rPr>
          <w:szCs w:val="21"/>
        </w:rPr>
      </w:pPr>
      <w:r>
        <w:t>Response.movedPermanently(location, {body, Map&lt;String, String&gt; headers, Encoding encoding, Map&lt;String, Object&gt; context})</w:t>
      </w:r>
    </w:p>
    <w:p w:rsidR="00000000" w:rsidRDefault="002E5195">
      <w:pPr>
        <w:rPr>
          <w:szCs w:val="21"/>
        </w:rPr>
      </w:pPr>
    </w:p>
    <w:p w:rsidR="00000000" w:rsidRDefault="002E5195" w:rsidP="002E5195">
      <w:pPr>
        <w:numPr>
          <w:ilvl w:val="0"/>
          <w:numId w:val="304"/>
        </w:numPr>
        <w:rPr>
          <w:szCs w:val="21"/>
        </w:rPr>
      </w:pPr>
      <w:r>
        <w:rPr>
          <w:szCs w:val="21"/>
        </w:rPr>
        <w:t>404 Not Found</w:t>
      </w:r>
      <w:r>
        <w:rPr>
          <w:szCs w:val="21"/>
        </w:rPr>
        <w:t>応答。要求されている</w:t>
      </w:r>
      <w:r>
        <w:rPr>
          <w:szCs w:val="21"/>
        </w:rPr>
        <w:t>URI</w:t>
      </w:r>
      <w:r>
        <w:rPr>
          <w:szCs w:val="21"/>
        </w:rPr>
        <w:t>に合致したリソースが見つからないことを示す：</w:t>
      </w:r>
    </w:p>
    <w:p w:rsidR="00000000" w:rsidRDefault="002E5195">
      <w:pPr>
        <w:rPr>
          <w:szCs w:val="21"/>
        </w:rPr>
      </w:pPr>
    </w:p>
    <w:p w:rsidR="00000000" w:rsidRDefault="002E5195">
      <w:pPr>
        <w:pStyle w:val="af0"/>
        <w:rPr>
          <w:szCs w:val="21"/>
        </w:rPr>
      </w:pPr>
      <w:r>
        <w:t>Response.</w:t>
      </w:r>
      <w:r>
        <w:t>notFound(body, {Map&lt;String, String&gt; headers, Encoding encoding, Map&lt;String, Object&gt; context})</w:t>
      </w:r>
    </w:p>
    <w:p w:rsidR="00000000" w:rsidRDefault="002E5195">
      <w:pPr>
        <w:rPr>
          <w:szCs w:val="21"/>
        </w:rPr>
      </w:pPr>
    </w:p>
    <w:p w:rsidR="00000000" w:rsidRDefault="002E5195" w:rsidP="002E5195">
      <w:pPr>
        <w:numPr>
          <w:ilvl w:val="0"/>
          <w:numId w:val="305"/>
        </w:numPr>
        <w:rPr>
          <w:szCs w:val="21"/>
        </w:rPr>
      </w:pPr>
      <w:r>
        <w:rPr>
          <w:szCs w:val="21"/>
        </w:rPr>
        <w:t>304 Not Modified</w:t>
      </w:r>
      <w:r>
        <w:rPr>
          <w:szCs w:val="21"/>
        </w:rPr>
        <w:t>応答。指定した時刻以降要求したリソースが存在するかの</w:t>
      </w:r>
      <w:r>
        <w:rPr>
          <w:szCs w:val="21"/>
        </w:rPr>
        <w:t>GET</w:t>
      </w:r>
      <w:r>
        <w:rPr>
          <w:szCs w:val="21"/>
        </w:rPr>
        <w:t>要求に対し、変更されていないことを示す：</w:t>
      </w:r>
    </w:p>
    <w:p w:rsidR="00000000" w:rsidRDefault="002E5195">
      <w:pPr>
        <w:rPr>
          <w:szCs w:val="21"/>
        </w:rPr>
      </w:pPr>
    </w:p>
    <w:p w:rsidR="00000000" w:rsidRDefault="002E5195">
      <w:pPr>
        <w:pStyle w:val="af0"/>
        <w:rPr>
          <w:szCs w:val="21"/>
        </w:rPr>
      </w:pPr>
      <w:r>
        <w:t>Response.notModified({Map&lt;String, String&gt; headers, Map&lt;String, Object&gt; context})</w:t>
      </w:r>
    </w:p>
    <w:p w:rsidR="00000000" w:rsidRDefault="002E5195">
      <w:pPr>
        <w:rPr>
          <w:szCs w:val="21"/>
        </w:rPr>
      </w:pPr>
    </w:p>
    <w:p w:rsidR="00000000" w:rsidRDefault="002E5195" w:rsidP="002E5195">
      <w:pPr>
        <w:numPr>
          <w:ilvl w:val="0"/>
          <w:numId w:val="306"/>
        </w:numPr>
        <w:rPr>
          <w:szCs w:val="21"/>
        </w:rPr>
      </w:pPr>
      <w:r>
        <w:rPr>
          <w:szCs w:val="21"/>
        </w:rPr>
        <w:t>200 OK</w:t>
      </w:r>
      <w:r>
        <w:rPr>
          <w:szCs w:val="21"/>
        </w:rPr>
        <w:t>応答。これは</w:t>
      </w:r>
      <w:r>
        <w:rPr>
          <w:szCs w:val="21"/>
        </w:rPr>
        <w:t>最も良く使われる応答で、該要求を成功裏に処理したことを示す：</w:t>
      </w:r>
    </w:p>
    <w:p w:rsidR="00000000" w:rsidRDefault="002E5195">
      <w:pPr>
        <w:rPr>
          <w:szCs w:val="21"/>
        </w:rPr>
      </w:pPr>
    </w:p>
    <w:p w:rsidR="00000000" w:rsidRDefault="002E5195">
      <w:pPr>
        <w:pStyle w:val="af0"/>
        <w:rPr>
          <w:szCs w:val="21"/>
        </w:rPr>
      </w:pPr>
      <w:r>
        <w:t>Response.ok(body, {Map&lt;String, String&gt; headers, Encoding encoding, Map&lt;String, Object&gt; context})</w:t>
      </w:r>
    </w:p>
    <w:p w:rsidR="00000000" w:rsidRDefault="002E5195">
      <w:pPr>
        <w:rPr>
          <w:szCs w:val="21"/>
        </w:rPr>
      </w:pPr>
    </w:p>
    <w:p w:rsidR="00000000" w:rsidRDefault="002E5195" w:rsidP="002E5195">
      <w:pPr>
        <w:numPr>
          <w:ilvl w:val="0"/>
          <w:numId w:val="307"/>
        </w:numPr>
        <w:rPr>
          <w:szCs w:val="21"/>
        </w:rPr>
      </w:pPr>
      <w:r>
        <w:rPr>
          <w:szCs w:val="21"/>
        </w:rPr>
        <w:t>303 See Other</w:t>
      </w:r>
      <w:r>
        <w:rPr>
          <w:szCs w:val="21"/>
        </w:rPr>
        <w:t>応答。該要求の応答は別の新しい</w:t>
      </w:r>
      <w:r>
        <w:rPr>
          <w:szCs w:val="21"/>
        </w:rPr>
        <w:t>URI</w:t>
      </w:r>
      <w:r>
        <w:rPr>
          <w:szCs w:val="21"/>
        </w:rPr>
        <w:t>で得られることを示す：</w:t>
      </w:r>
    </w:p>
    <w:p w:rsidR="00000000" w:rsidRDefault="002E5195">
      <w:pPr>
        <w:rPr>
          <w:szCs w:val="21"/>
        </w:rPr>
      </w:pPr>
    </w:p>
    <w:p w:rsidR="00000000" w:rsidRDefault="002E5195">
      <w:pPr>
        <w:pStyle w:val="af0"/>
        <w:rPr>
          <w:szCs w:val="21"/>
        </w:rPr>
      </w:pPr>
      <w:r>
        <w:t>Response.seeOther(location, {body, Map&lt;String, String&gt; headers, Encoding encoding,</w:t>
      </w:r>
      <w:r>
        <w:t xml:space="preserve"> Map&lt;String, Object&gt; context})</w:t>
      </w:r>
    </w:p>
    <w:p w:rsidR="00000000" w:rsidRDefault="002E5195">
      <w:pPr>
        <w:rPr>
          <w:szCs w:val="21"/>
        </w:rPr>
      </w:pPr>
    </w:p>
    <w:p w:rsidR="00000000" w:rsidRDefault="002E5195">
      <w:pPr>
        <w:rPr>
          <w:szCs w:val="21"/>
        </w:rPr>
      </w:pPr>
      <w:r>
        <w:rPr>
          <w:szCs w:val="21"/>
        </w:rPr>
        <w:t>メソッドと属性は現在以下のようになっている：</w:t>
      </w:r>
    </w:p>
    <w:p w:rsidR="00000000" w:rsidRDefault="002E5195">
      <w:pPr>
        <w:rPr>
          <w:szCs w:val="21"/>
        </w:rPr>
      </w:pPr>
    </w:p>
    <w:p w:rsidR="00000000" w:rsidRDefault="002E5195" w:rsidP="002E5195">
      <w:pPr>
        <w:numPr>
          <w:ilvl w:val="0"/>
          <w:numId w:val="298"/>
        </w:numPr>
        <w:rPr>
          <w:szCs w:val="21"/>
        </w:rPr>
      </w:pPr>
      <w:r>
        <w:rPr>
          <w:szCs w:val="21"/>
        </w:rPr>
        <w:t>メソッド</w:t>
      </w:r>
    </w:p>
    <w:p w:rsidR="00000000" w:rsidRDefault="002E5195" w:rsidP="002E5195">
      <w:pPr>
        <w:numPr>
          <w:ilvl w:val="1"/>
          <w:numId w:val="298"/>
        </w:numPr>
        <w:rPr>
          <w:szCs w:val="21"/>
        </w:rPr>
      </w:pPr>
      <w:r>
        <w:rPr>
          <w:szCs w:val="21"/>
        </w:rPr>
        <w:lastRenderedPageBreak/>
        <w:t>change</w:t>
      </w:r>
      <w:r>
        <w:rPr>
          <w:szCs w:val="21"/>
        </w:rPr>
        <w:tab/>
      </w:r>
      <w:r>
        <w:rPr>
          <w:szCs w:val="21"/>
        </w:rPr>
        <w:tab/>
      </w:r>
      <w:r>
        <w:rPr>
          <w:szCs w:val="21"/>
        </w:rPr>
        <w:t>このオブジェクトの内容を変更した新しい</w:t>
      </w:r>
      <w:r>
        <w:rPr>
          <w:szCs w:val="21"/>
        </w:rPr>
        <w:t>Response</w:t>
      </w:r>
      <w:r>
        <w:rPr>
          <w:szCs w:val="21"/>
        </w:rPr>
        <w:t>オブジェクトをつくる。ミドルウエアで使われる。</w:t>
      </w:r>
    </w:p>
    <w:p w:rsidR="00000000" w:rsidRDefault="002E5195" w:rsidP="002E5195">
      <w:pPr>
        <w:numPr>
          <w:ilvl w:val="1"/>
          <w:numId w:val="298"/>
        </w:numPr>
        <w:rPr>
          <w:szCs w:val="21"/>
        </w:rPr>
      </w:pPr>
      <w:r>
        <w:rPr>
          <w:szCs w:val="21"/>
        </w:rPr>
        <w:t>read</w:t>
      </w:r>
      <w:r>
        <w:rPr>
          <w:szCs w:val="21"/>
        </w:rPr>
        <w:tab/>
      </w:r>
      <w:r>
        <w:rPr>
          <w:szCs w:val="21"/>
        </w:rPr>
        <w:tab/>
      </w:r>
      <w:r>
        <w:rPr>
          <w:szCs w:val="21"/>
        </w:rPr>
        <w:t>バイト列としてボディ部をとりだす（</w:t>
      </w:r>
      <w:r>
        <w:rPr>
          <w:szCs w:val="21"/>
        </w:rPr>
        <w:t>Stream</w:t>
      </w:r>
      <w:r>
        <w:rPr>
          <w:szCs w:val="21"/>
        </w:rPr>
        <w:t>ベース）。</w:t>
      </w:r>
    </w:p>
    <w:p w:rsidR="00000000" w:rsidRDefault="002E5195" w:rsidP="002E5195">
      <w:pPr>
        <w:numPr>
          <w:ilvl w:val="1"/>
          <w:numId w:val="298"/>
        </w:numPr>
        <w:rPr>
          <w:szCs w:val="21"/>
        </w:rPr>
      </w:pPr>
      <w:r>
        <w:rPr>
          <w:szCs w:val="21"/>
        </w:rPr>
        <w:t>readAsString</w:t>
      </w:r>
      <w:r>
        <w:rPr>
          <w:szCs w:val="21"/>
        </w:rPr>
        <w:tab/>
      </w:r>
      <w:r>
        <w:rPr>
          <w:szCs w:val="21"/>
        </w:rPr>
        <w:t>文字列としてボディ部をとりだす（</w:t>
      </w:r>
      <w:r>
        <w:rPr>
          <w:szCs w:val="21"/>
        </w:rPr>
        <w:t>Future</w:t>
      </w:r>
      <w:r>
        <w:rPr>
          <w:szCs w:val="21"/>
        </w:rPr>
        <w:t>ベース）。</w:t>
      </w:r>
    </w:p>
    <w:p w:rsidR="00000000" w:rsidRDefault="002E5195" w:rsidP="002E5195">
      <w:pPr>
        <w:numPr>
          <w:ilvl w:val="0"/>
          <w:numId w:val="298"/>
        </w:numPr>
        <w:rPr>
          <w:szCs w:val="21"/>
        </w:rPr>
      </w:pPr>
      <w:r>
        <w:rPr>
          <w:szCs w:val="21"/>
        </w:rPr>
        <w:t>属性</w:t>
      </w:r>
    </w:p>
    <w:p w:rsidR="00000000" w:rsidRDefault="002E5195" w:rsidP="002E5195">
      <w:pPr>
        <w:numPr>
          <w:ilvl w:val="1"/>
          <w:numId w:val="298"/>
        </w:numPr>
        <w:rPr>
          <w:szCs w:val="21"/>
        </w:rPr>
      </w:pPr>
      <w:r>
        <w:rPr>
          <w:szCs w:val="21"/>
        </w:rPr>
        <w:t>contentLength</w:t>
      </w:r>
      <w:r>
        <w:rPr>
          <w:szCs w:val="21"/>
        </w:rPr>
        <w:tab/>
      </w:r>
      <w:r>
        <w:rPr>
          <w:szCs w:val="21"/>
        </w:rPr>
        <w:t>ボディ部のコンテント長。</w:t>
      </w:r>
    </w:p>
    <w:p w:rsidR="00000000" w:rsidRDefault="002E5195" w:rsidP="002E5195">
      <w:pPr>
        <w:numPr>
          <w:ilvl w:val="1"/>
          <w:numId w:val="298"/>
        </w:numPr>
        <w:rPr>
          <w:szCs w:val="21"/>
        </w:rPr>
      </w:pPr>
      <w:r>
        <w:rPr>
          <w:szCs w:val="21"/>
        </w:rPr>
        <w:t>context</w:t>
      </w:r>
      <w:r>
        <w:rPr>
          <w:szCs w:val="21"/>
        </w:rPr>
        <w:tab/>
      </w:r>
      <w:r>
        <w:rPr>
          <w:szCs w:val="21"/>
        </w:rPr>
        <w:tab/>
      </w:r>
      <w:r>
        <w:rPr>
          <w:szCs w:val="21"/>
        </w:rPr>
        <w:t>ミドルウエアとハンドラ間のデータで、名前と</w:t>
      </w:r>
      <w:r>
        <w:rPr>
          <w:szCs w:val="21"/>
        </w:rPr>
        <w:t>値のペアの</w:t>
      </w:r>
      <w:r>
        <w:rPr>
          <w:szCs w:val="21"/>
        </w:rPr>
        <w:t>Map</w:t>
      </w:r>
      <w:r>
        <w:rPr>
          <w:szCs w:val="21"/>
        </w:rPr>
        <w:t>。</w:t>
      </w:r>
    </w:p>
    <w:p w:rsidR="00000000" w:rsidRDefault="002E5195" w:rsidP="002E5195">
      <w:pPr>
        <w:numPr>
          <w:ilvl w:val="1"/>
          <w:numId w:val="298"/>
        </w:numPr>
        <w:rPr>
          <w:szCs w:val="21"/>
        </w:rPr>
      </w:pPr>
      <w:r>
        <w:rPr>
          <w:szCs w:val="21"/>
        </w:rPr>
        <w:t>encoding</w:t>
      </w:r>
      <w:r>
        <w:rPr>
          <w:szCs w:val="21"/>
        </w:rPr>
        <w:tab/>
      </w:r>
      <w:r>
        <w:rPr>
          <w:szCs w:val="21"/>
        </w:rPr>
        <w:t>ボディ部のエンコーディング。</w:t>
      </w:r>
    </w:p>
    <w:p w:rsidR="00000000" w:rsidRDefault="002E5195" w:rsidP="002E5195">
      <w:pPr>
        <w:numPr>
          <w:ilvl w:val="1"/>
          <w:numId w:val="298"/>
        </w:numPr>
        <w:rPr>
          <w:szCs w:val="21"/>
        </w:rPr>
      </w:pPr>
      <w:r>
        <w:rPr>
          <w:szCs w:val="21"/>
        </w:rPr>
        <w:t>expires</w:t>
      </w:r>
      <w:r>
        <w:rPr>
          <w:szCs w:val="21"/>
        </w:rPr>
        <w:tab/>
      </w:r>
      <w:r>
        <w:rPr>
          <w:szCs w:val="21"/>
        </w:rPr>
        <w:tab/>
      </w:r>
      <w:r>
        <w:rPr>
          <w:szCs w:val="21"/>
        </w:rPr>
        <w:t>該応答の有効期限</w:t>
      </w:r>
    </w:p>
    <w:p w:rsidR="00000000" w:rsidRDefault="002E5195" w:rsidP="002E5195">
      <w:pPr>
        <w:numPr>
          <w:ilvl w:val="1"/>
          <w:numId w:val="298"/>
        </w:numPr>
        <w:rPr>
          <w:szCs w:val="21"/>
        </w:rPr>
      </w:pPr>
      <w:r>
        <w:rPr>
          <w:szCs w:val="21"/>
        </w:rPr>
        <w:t>headers</w:t>
      </w:r>
      <w:r>
        <w:rPr>
          <w:szCs w:val="21"/>
        </w:rPr>
        <w:tab/>
      </w:r>
      <w:r>
        <w:rPr>
          <w:szCs w:val="21"/>
        </w:rPr>
        <w:tab/>
      </w:r>
      <w:r>
        <w:rPr>
          <w:szCs w:val="21"/>
        </w:rPr>
        <w:t>ヘッダ部の名前と値の</w:t>
      </w:r>
      <w:r>
        <w:rPr>
          <w:szCs w:val="21"/>
        </w:rPr>
        <w:t>Map</w:t>
      </w:r>
      <w:r>
        <w:rPr>
          <w:szCs w:val="21"/>
        </w:rPr>
        <w:t>で不変変数。</w:t>
      </w:r>
    </w:p>
    <w:p w:rsidR="00000000" w:rsidRDefault="002E5195" w:rsidP="002E5195">
      <w:pPr>
        <w:numPr>
          <w:ilvl w:val="1"/>
          <w:numId w:val="298"/>
        </w:numPr>
        <w:rPr>
          <w:szCs w:val="21"/>
        </w:rPr>
      </w:pPr>
      <w:r>
        <w:rPr>
          <w:szCs w:val="21"/>
        </w:rPr>
        <w:t>lastModified</w:t>
      </w:r>
      <w:r>
        <w:rPr>
          <w:szCs w:val="21"/>
        </w:rPr>
        <w:tab/>
        <w:t>lastModifiedSinc</w:t>
      </w:r>
      <w:r>
        <w:rPr>
          <w:szCs w:val="21"/>
        </w:rPr>
        <w:t>ヘッダ行で該応答が最後に変更された時刻。</w:t>
      </w:r>
    </w:p>
    <w:p w:rsidR="00000000" w:rsidRDefault="002E5195" w:rsidP="002E5195">
      <w:pPr>
        <w:numPr>
          <w:ilvl w:val="1"/>
          <w:numId w:val="298"/>
        </w:numPr>
        <w:rPr>
          <w:szCs w:val="21"/>
        </w:rPr>
      </w:pPr>
      <w:r>
        <w:rPr>
          <w:szCs w:val="21"/>
        </w:rPr>
        <w:t>mimeType</w:t>
      </w:r>
      <w:r>
        <w:rPr>
          <w:szCs w:val="21"/>
        </w:rPr>
        <w:tab/>
        <w:t>Content-Type</w:t>
      </w:r>
      <w:r>
        <w:rPr>
          <w:szCs w:val="21"/>
        </w:rPr>
        <w:t>ヘッダから取得。</w:t>
      </w:r>
    </w:p>
    <w:p w:rsidR="00000000" w:rsidRDefault="002E5195" w:rsidP="002E5195">
      <w:pPr>
        <w:numPr>
          <w:ilvl w:val="1"/>
          <w:numId w:val="298"/>
        </w:numPr>
        <w:rPr>
          <w:szCs w:val="21"/>
        </w:rPr>
      </w:pPr>
      <w:r>
        <w:rPr>
          <w:szCs w:val="21"/>
        </w:rPr>
        <w:t>statusCode</w:t>
      </w:r>
      <w:r>
        <w:rPr>
          <w:szCs w:val="21"/>
        </w:rPr>
        <w:tab/>
      </w:r>
      <w:r>
        <w:rPr>
          <w:szCs w:val="21"/>
        </w:rPr>
        <w:t>ステータス・コード。</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234" w:name="_toc21531"/>
      <w:bookmarkStart w:id="235" w:name="_Toc470871790"/>
      <w:bookmarkEnd w:id="234"/>
      <w:r>
        <w:t>shelf_route</w:t>
      </w:r>
      <w:r>
        <w:t>ミドルウエア</w:t>
      </w:r>
      <w:bookmarkEnd w:id="235"/>
    </w:p>
    <w:p w:rsidR="00000000" w:rsidRDefault="002E5195">
      <w:pPr>
        <w:rPr>
          <w:szCs w:val="21"/>
        </w:rPr>
      </w:pPr>
    </w:p>
    <w:p w:rsidR="00000000" w:rsidRDefault="002E5195">
      <w:pPr>
        <w:rPr>
          <w:szCs w:val="21"/>
        </w:rPr>
      </w:pPr>
      <w:r>
        <w:rPr>
          <w:szCs w:val="21"/>
        </w:rPr>
        <w:t>HTTP</w:t>
      </w:r>
      <w:r>
        <w:rPr>
          <w:szCs w:val="21"/>
        </w:rPr>
        <w:t>サーバは要求パスに応じその処理を振り分ける必要がある。</w:t>
      </w:r>
      <w:hyperlink r:id="rId572" w:history="1">
        <w:r>
          <w:rPr>
            <w:rStyle w:val="a7"/>
            <w:szCs w:val="21"/>
          </w:rPr>
          <w:t>shelf_route</w:t>
        </w:r>
      </w:hyperlink>
      <w:r>
        <w:rPr>
          <w:szCs w:val="21"/>
        </w:rPr>
        <w:t>はそのためのミドルウエアで</w:t>
      </w:r>
      <w:r>
        <w:rPr>
          <w:szCs w:val="21"/>
        </w:rPr>
        <w:t>Atlassian</w:t>
      </w:r>
      <w:r>
        <w:rPr>
          <w:szCs w:val="21"/>
        </w:rPr>
        <w:t>社の上級技術者の</w:t>
      </w:r>
      <w:r>
        <w:rPr>
          <w:szCs w:val="21"/>
        </w:rPr>
        <w:t>Anders Holmgren</w:t>
      </w:r>
      <w:r>
        <w:rPr>
          <w:szCs w:val="21"/>
        </w:rPr>
        <w:t>氏が開発中である。これは各ルートをモジュラ形式で簡単に記述できるルータである。作者は</w:t>
      </w:r>
      <w:hyperlink r:id="rId573" w:history="1">
        <w:r>
          <w:rPr>
            <w:rStyle w:val="a7"/>
            <w:szCs w:val="21"/>
          </w:rPr>
          <w:t>自分のドキュメント</w:t>
        </w:r>
      </w:hyperlink>
      <w:r>
        <w:rPr>
          <w:szCs w:val="21"/>
        </w:rPr>
        <w:t>のなかでその特徴を次のように</w:t>
      </w:r>
      <w:r>
        <w:rPr>
          <w:szCs w:val="21"/>
        </w:rPr>
        <w:t>記している：</w:t>
      </w:r>
    </w:p>
    <w:p w:rsidR="00000000" w:rsidRDefault="002E5195">
      <w:pPr>
        <w:rPr>
          <w:szCs w:val="21"/>
        </w:rPr>
      </w:pPr>
    </w:p>
    <w:p w:rsidR="00000000" w:rsidRDefault="002E5195" w:rsidP="002E5195">
      <w:pPr>
        <w:numPr>
          <w:ilvl w:val="0"/>
          <w:numId w:val="308"/>
        </w:numPr>
        <w:rPr>
          <w:szCs w:val="21"/>
        </w:rPr>
      </w:pPr>
      <w:r>
        <w:rPr>
          <w:szCs w:val="21"/>
        </w:rPr>
        <w:t>ルーティングに特化しており、バインディング、認可、エラー処理等は他のミドルウエアに任せている</w:t>
      </w:r>
    </w:p>
    <w:p w:rsidR="00000000" w:rsidRDefault="002E5195" w:rsidP="002E5195">
      <w:pPr>
        <w:numPr>
          <w:ilvl w:val="0"/>
          <w:numId w:val="308"/>
        </w:numPr>
        <w:rPr>
          <w:szCs w:val="21"/>
        </w:rPr>
      </w:pPr>
      <w:r>
        <w:rPr>
          <w:szCs w:val="21"/>
        </w:rPr>
        <w:t>Shelf Bind</w:t>
      </w:r>
      <w:r>
        <w:rPr>
          <w:szCs w:val="21"/>
        </w:rPr>
        <w:t>などの互換性のあるミドルウエアと連携するよう</w:t>
      </w:r>
      <w:r>
        <w:rPr>
          <w:szCs w:val="21"/>
        </w:rPr>
        <w:t>Shelf Request</w:t>
      </w:r>
      <w:r>
        <w:rPr>
          <w:szCs w:val="21"/>
        </w:rPr>
        <w:t>のコンテキストの中でパス・パラメタをソーティングしている</w:t>
      </w:r>
    </w:p>
    <w:p w:rsidR="00000000" w:rsidRDefault="002E5195" w:rsidP="002E5195">
      <w:pPr>
        <w:numPr>
          <w:ilvl w:val="0"/>
          <w:numId w:val="308"/>
        </w:numPr>
        <w:rPr>
          <w:szCs w:val="21"/>
        </w:rPr>
      </w:pPr>
      <w:r>
        <w:rPr>
          <w:szCs w:val="21"/>
        </w:rPr>
        <w:t>大規模モジュール化のための階層化したルート設定ができる</w:t>
      </w:r>
    </w:p>
    <w:p w:rsidR="00000000" w:rsidRDefault="002E5195" w:rsidP="002E5195">
      <w:pPr>
        <w:numPr>
          <w:ilvl w:val="0"/>
          <w:numId w:val="308"/>
        </w:numPr>
        <w:rPr>
          <w:szCs w:val="21"/>
        </w:rPr>
      </w:pPr>
      <w:r>
        <w:rPr>
          <w:szCs w:val="21"/>
        </w:rPr>
        <w:t>カスタムのパス書式に対応</w:t>
      </w:r>
    </w:p>
    <w:p w:rsidR="00000000" w:rsidRDefault="002E5195" w:rsidP="002E5195">
      <w:pPr>
        <w:numPr>
          <w:ilvl w:val="0"/>
          <w:numId w:val="308"/>
        </w:numPr>
        <w:rPr>
          <w:szCs w:val="21"/>
        </w:rPr>
      </w:pPr>
      <w:r>
        <w:rPr>
          <w:szCs w:val="21"/>
        </w:rPr>
        <w:t>カスタムのハンドラ・アダプタに対応</w:t>
      </w:r>
    </w:p>
    <w:p w:rsidR="00000000" w:rsidRDefault="002E5195">
      <w:pPr>
        <w:rPr>
          <w:szCs w:val="21"/>
        </w:rPr>
      </w:pPr>
    </w:p>
    <w:p w:rsidR="00000000" w:rsidRDefault="002E5195">
      <w:pPr>
        <w:rPr>
          <w:szCs w:val="21"/>
        </w:rPr>
      </w:pPr>
      <w:r>
        <w:rPr>
          <w:szCs w:val="21"/>
        </w:rPr>
        <w:t>このミドルウエアの使用法を以下に記すが、彼の</w:t>
      </w:r>
      <w:hyperlink r:id="rId574" w:history="1">
        <w:r>
          <w:rPr>
            <w:rStyle w:val="a7"/>
            <w:szCs w:val="21"/>
          </w:rPr>
          <w:t>サンプル</w:t>
        </w:r>
      </w:hyperlink>
      <w:r>
        <w:rPr>
          <w:szCs w:val="21"/>
        </w:rPr>
        <w:t>も参照すると理解が早かろう。</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基本的な使用法</w:t>
      </w:r>
    </w:p>
    <w:p w:rsidR="00000000" w:rsidRDefault="002E5195">
      <w:pPr>
        <w:rPr>
          <w:szCs w:val="21"/>
        </w:rPr>
      </w:pPr>
    </w:p>
    <w:p w:rsidR="00000000" w:rsidRDefault="002E5195">
      <w:pPr>
        <w:rPr>
          <w:szCs w:val="21"/>
        </w:rPr>
      </w:pPr>
      <w:r>
        <w:rPr>
          <w:szCs w:val="21"/>
        </w:rPr>
        <w:t>新規の</w:t>
      </w:r>
      <w:r>
        <w:rPr>
          <w:szCs w:val="21"/>
        </w:rPr>
        <w:t>Router</w:t>
      </w:r>
      <w:r>
        <w:rPr>
          <w:szCs w:val="21"/>
        </w:rPr>
        <w:t>オブジェクトを生成するにはこのライブラリの</w:t>
      </w:r>
      <w:r>
        <w:rPr>
          <w:szCs w:val="21"/>
        </w:rPr>
        <w:t>router</w:t>
      </w:r>
      <w:r>
        <w:rPr>
          <w:szCs w:val="21"/>
        </w:rPr>
        <w:t>関数を使用する：</w:t>
      </w:r>
    </w:p>
    <w:p w:rsidR="00000000" w:rsidRDefault="002E5195">
      <w:pPr>
        <w:rPr>
          <w:szCs w:val="21"/>
        </w:rPr>
      </w:pPr>
    </w:p>
    <w:p w:rsidR="00000000" w:rsidRDefault="002E5195">
      <w:pPr>
        <w:pStyle w:val="af0"/>
        <w:rPr>
          <w:szCs w:val="21"/>
        </w:rPr>
      </w:pPr>
      <w:r>
        <w:t>var myRouter = router();</w:t>
      </w:r>
    </w:p>
    <w:p w:rsidR="00000000" w:rsidRDefault="002E5195">
      <w:pPr>
        <w:rPr>
          <w:szCs w:val="21"/>
        </w:rPr>
      </w:pPr>
    </w:p>
    <w:p w:rsidR="00000000" w:rsidRDefault="002E5195">
      <w:pPr>
        <w:rPr>
          <w:szCs w:val="21"/>
        </w:rPr>
      </w:pPr>
      <w:r>
        <w:rPr>
          <w:szCs w:val="21"/>
        </w:rPr>
        <w:t>このルータに対し</w:t>
      </w:r>
      <w:r>
        <w:rPr>
          <w:szCs w:val="21"/>
        </w:rPr>
        <w:t>HTTP</w:t>
      </w:r>
      <w:r>
        <w:rPr>
          <w:szCs w:val="21"/>
        </w:rPr>
        <w:t>の</w:t>
      </w:r>
      <w:r>
        <w:rPr>
          <w:szCs w:val="21"/>
        </w:rPr>
        <w:t>GET</w:t>
      </w:r>
      <w:r>
        <w:rPr>
          <w:szCs w:val="21"/>
        </w:rPr>
        <w:t>メソッドに対応したルートを付加するにはこのルータの</w:t>
      </w:r>
      <w:r>
        <w:rPr>
          <w:szCs w:val="21"/>
        </w:rPr>
        <w:t>get</w:t>
      </w:r>
      <w:r>
        <w:rPr>
          <w:szCs w:val="21"/>
        </w:rPr>
        <w:t>メソッドを使う（ここでは応答も生成してしまってい</w:t>
      </w:r>
      <w:r>
        <w:rPr>
          <w:szCs w:val="21"/>
        </w:rPr>
        <w:t>る）：</w:t>
      </w:r>
    </w:p>
    <w:p w:rsidR="00000000" w:rsidRDefault="002E5195">
      <w:pPr>
        <w:rPr>
          <w:szCs w:val="21"/>
        </w:rPr>
      </w:pPr>
    </w:p>
    <w:p w:rsidR="00000000" w:rsidRDefault="002E5195">
      <w:pPr>
        <w:pStyle w:val="af0"/>
        <w:rPr>
          <w:szCs w:val="21"/>
        </w:rPr>
      </w:pPr>
      <w:r>
        <w:t>myRouter.get('/', (_) =&gt; new Response.ok("Hello World");</w:t>
      </w:r>
    </w:p>
    <w:p w:rsidR="00000000" w:rsidRDefault="002E5195">
      <w:pPr>
        <w:rPr>
          <w:szCs w:val="21"/>
        </w:rPr>
      </w:pPr>
    </w:p>
    <w:p w:rsidR="00000000" w:rsidRDefault="002E5195">
      <w:pPr>
        <w:rPr>
          <w:szCs w:val="21"/>
        </w:rPr>
      </w:pPr>
      <w:r>
        <w:rPr>
          <w:szCs w:val="21"/>
        </w:rPr>
        <w:t>Shelf</w:t>
      </w:r>
      <w:r>
        <w:rPr>
          <w:szCs w:val="21"/>
        </w:rPr>
        <w:t>の</w:t>
      </w:r>
      <w:r>
        <w:rPr>
          <w:szCs w:val="21"/>
        </w:rPr>
        <w:t>Handler</w:t>
      </w:r>
      <w:r>
        <w:rPr>
          <w:szCs w:val="21"/>
        </w:rPr>
        <w:t>を取得するにはこのルータの</w:t>
      </w:r>
      <w:r>
        <w:rPr>
          <w:szCs w:val="21"/>
        </w:rPr>
        <w:t>handler</w:t>
      </w:r>
      <w:r>
        <w:rPr>
          <w:szCs w:val="21"/>
        </w:rPr>
        <w:t>属性を使用する：</w:t>
      </w:r>
    </w:p>
    <w:p w:rsidR="00000000" w:rsidRDefault="002E5195">
      <w:pPr>
        <w:rPr>
          <w:szCs w:val="21"/>
        </w:rPr>
      </w:pPr>
    </w:p>
    <w:p w:rsidR="00000000" w:rsidRDefault="002E5195">
      <w:pPr>
        <w:pStyle w:val="af0"/>
        <w:rPr>
          <w:szCs w:val="21"/>
        </w:rPr>
      </w:pPr>
      <w:r>
        <w:t>var handler = myRouter.handler;</w:t>
      </w:r>
    </w:p>
    <w:p w:rsidR="00000000" w:rsidRDefault="002E5195">
      <w:pPr>
        <w:rPr>
          <w:szCs w:val="21"/>
        </w:rPr>
      </w:pPr>
    </w:p>
    <w:p w:rsidR="00000000" w:rsidRDefault="002E5195">
      <w:pPr>
        <w:rPr>
          <w:szCs w:val="21"/>
        </w:rPr>
      </w:pPr>
      <w:r>
        <w:rPr>
          <w:szCs w:val="21"/>
        </w:rPr>
        <w:lastRenderedPageBreak/>
        <w:t>こうすると</w:t>
      </w:r>
      <w:r>
        <w:rPr>
          <w:szCs w:val="21"/>
        </w:rPr>
        <w:t>Shelf IO</w:t>
      </w:r>
      <w:r>
        <w:rPr>
          <w:szCs w:val="21"/>
        </w:rPr>
        <w:t>の</w:t>
      </w:r>
      <w:r>
        <w:rPr>
          <w:szCs w:val="21"/>
        </w:rPr>
        <w:t>serve</w:t>
      </w:r>
      <w:r>
        <w:rPr>
          <w:szCs w:val="21"/>
        </w:rPr>
        <w:t>メソッドでこのルータを起動できる：</w:t>
      </w:r>
    </w:p>
    <w:p w:rsidR="00000000" w:rsidRDefault="002E5195">
      <w:pPr>
        <w:rPr>
          <w:szCs w:val="21"/>
        </w:rPr>
      </w:pPr>
    </w:p>
    <w:p w:rsidR="00000000" w:rsidRDefault="002E5195">
      <w:pPr>
        <w:pStyle w:val="af0"/>
        <w:rPr>
          <w:szCs w:val="21"/>
        </w:rPr>
      </w:pPr>
      <w:r>
        <w:t>io.serve(handler, 'localhost', 8080);</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HTTP</w:t>
      </w:r>
      <w:r>
        <w:t>メソッドによる振り分け</w:t>
      </w:r>
    </w:p>
    <w:p w:rsidR="00000000" w:rsidRDefault="002E5195">
      <w:pPr>
        <w:rPr>
          <w:szCs w:val="21"/>
        </w:rPr>
      </w:pPr>
    </w:p>
    <w:p w:rsidR="00000000" w:rsidRDefault="002E5195">
      <w:pPr>
        <w:rPr>
          <w:szCs w:val="21"/>
        </w:rPr>
      </w:pPr>
      <w:r>
        <w:rPr>
          <w:szCs w:val="21"/>
        </w:rPr>
        <w:t>GET</w:t>
      </w:r>
      <w:r>
        <w:rPr>
          <w:szCs w:val="21"/>
        </w:rPr>
        <w:t>、</w:t>
      </w:r>
      <w:r>
        <w:rPr>
          <w:szCs w:val="21"/>
        </w:rPr>
        <w:t>POST</w:t>
      </w:r>
      <w:r>
        <w:rPr>
          <w:szCs w:val="21"/>
        </w:rPr>
        <w:t>、</w:t>
      </w:r>
      <w:r>
        <w:rPr>
          <w:szCs w:val="21"/>
        </w:rPr>
        <w:t>PUT</w:t>
      </w:r>
      <w:r>
        <w:rPr>
          <w:szCs w:val="21"/>
        </w:rPr>
        <w:t>、および</w:t>
      </w:r>
      <w:r>
        <w:rPr>
          <w:szCs w:val="21"/>
        </w:rPr>
        <w:t>DELET</w:t>
      </w:r>
      <w:r>
        <w:rPr>
          <w:szCs w:val="21"/>
        </w:rPr>
        <w:t>E</w:t>
      </w:r>
      <w:r>
        <w:rPr>
          <w:szCs w:val="21"/>
        </w:rPr>
        <w:t>の各メソッドに対応できる：</w:t>
      </w:r>
    </w:p>
    <w:p w:rsidR="00000000" w:rsidRDefault="002E5195">
      <w:pPr>
        <w:rPr>
          <w:szCs w:val="21"/>
        </w:rPr>
      </w:pPr>
    </w:p>
    <w:p w:rsidR="00000000" w:rsidRDefault="002E5195">
      <w:pPr>
        <w:pStyle w:val="af0"/>
      </w:pPr>
      <w:r>
        <w:t>myRouter..get('/', (_) =&gt; new Response.ok("Hello World"))</w:t>
      </w:r>
    </w:p>
    <w:p w:rsidR="00000000" w:rsidRDefault="002E5195">
      <w:pPr>
        <w:pStyle w:val="af0"/>
      </w:pPr>
      <w:r>
        <w:t xml:space="preserve">        ..post('/', (_) =&gt; new Response.ok("Hello World"))</w:t>
      </w:r>
    </w:p>
    <w:p w:rsidR="00000000" w:rsidRDefault="002E5195">
      <w:pPr>
        <w:pStyle w:val="af0"/>
      </w:pPr>
      <w:r>
        <w:t xml:space="preserve">        ..put('/', (_) =&gt; new Response.ok("Hello World"))</w:t>
      </w:r>
    </w:p>
    <w:p w:rsidR="00000000" w:rsidRDefault="002E5195">
      <w:pPr>
        <w:pStyle w:val="af0"/>
        <w:rPr>
          <w:szCs w:val="21"/>
        </w:rPr>
      </w:pPr>
      <w:r>
        <w:t xml:space="preserve">        ..delete('/', (_) =&gt; new Response.ok("Hello World"));</w:t>
      </w:r>
    </w:p>
    <w:p w:rsidR="00000000" w:rsidRDefault="002E5195">
      <w:pPr>
        <w:rPr>
          <w:szCs w:val="21"/>
        </w:rPr>
      </w:pPr>
    </w:p>
    <w:p w:rsidR="00000000" w:rsidRDefault="002E5195">
      <w:pPr>
        <w:rPr>
          <w:szCs w:val="21"/>
        </w:rPr>
      </w:pPr>
      <w:r>
        <w:rPr>
          <w:szCs w:val="21"/>
        </w:rPr>
        <w:t>ルー</w:t>
      </w:r>
      <w:r>
        <w:rPr>
          <w:szCs w:val="21"/>
        </w:rPr>
        <w:t>タの</w:t>
      </w:r>
      <w:r>
        <w:rPr>
          <w:szCs w:val="21"/>
        </w:rPr>
        <w:t>add</w:t>
      </w:r>
      <w:r>
        <w:rPr>
          <w:szCs w:val="21"/>
        </w:rPr>
        <w:t>メソッドを使うことも可能である：</w:t>
      </w:r>
    </w:p>
    <w:p w:rsidR="00000000" w:rsidRDefault="002E5195">
      <w:pPr>
        <w:rPr>
          <w:szCs w:val="21"/>
        </w:rPr>
      </w:pPr>
    </w:p>
    <w:p w:rsidR="00000000" w:rsidRDefault="002E5195">
      <w:pPr>
        <w:pStyle w:val="af0"/>
        <w:rPr>
          <w:szCs w:val="21"/>
        </w:rPr>
      </w:pPr>
      <w:r>
        <w:t>myRouter.add('/', ['GET', 'PUT'], (_) =&gt; new Response.ok("Hello World"));</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パス・パラメタによる振り分け</w:t>
      </w:r>
    </w:p>
    <w:p w:rsidR="00000000" w:rsidRDefault="002E5195">
      <w:pPr>
        <w:rPr>
          <w:szCs w:val="21"/>
        </w:rPr>
      </w:pPr>
    </w:p>
    <w:p w:rsidR="00000000" w:rsidRDefault="002E5195">
      <w:pPr>
        <w:rPr>
          <w:szCs w:val="21"/>
        </w:rPr>
      </w:pPr>
      <w:r>
        <w:rPr>
          <w:szCs w:val="21"/>
        </w:rPr>
        <w:t>一般にはパス・パラメタによる振り分けが使われる。</w:t>
      </w:r>
      <w:r>
        <w:rPr>
          <w:szCs w:val="21"/>
        </w:rPr>
        <w:t>Shelf Route</w:t>
      </w:r>
      <w:r>
        <w:rPr>
          <w:szCs w:val="21"/>
        </w:rPr>
        <w:t>では各ルートをパスで振り分けるのに</w:t>
      </w:r>
      <w:hyperlink r:id="rId575" w:history="1">
        <w:r>
          <w:rPr>
            <w:rStyle w:val="a7"/>
            <w:szCs w:val="21"/>
          </w:rPr>
          <w:t>uri</w:t>
        </w:r>
        <w:r>
          <w:rPr>
            <w:rStyle w:val="a7"/>
            <w:szCs w:val="21"/>
          </w:rPr>
          <w:t>ライブラリ</w:t>
        </w:r>
      </w:hyperlink>
      <w:r>
        <w:rPr>
          <w:szCs w:val="21"/>
        </w:rPr>
        <w:t>の</w:t>
      </w:r>
      <w:r>
        <w:rPr>
          <w:szCs w:val="21"/>
        </w:rPr>
        <w:t>UriPattern</w:t>
      </w:r>
      <w:r>
        <w:rPr>
          <w:szCs w:val="21"/>
        </w:rPr>
        <w:t>インターフェイスを使っている。こ</w:t>
      </w:r>
      <w:r>
        <w:rPr>
          <w:szCs w:val="21"/>
        </w:rPr>
        <w:t>のインターフェイスを実装している限りそのパスに対する書式を任意に設定できる。デフォルトでは</w:t>
      </w:r>
      <w:hyperlink r:id="rId576" w:history="1">
        <w:r>
          <w:rPr>
            <w:rStyle w:val="a7"/>
            <w:szCs w:val="21"/>
          </w:rPr>
          <w:t>UriTemplate</w:t>
        </w:r>
      </w:hyperlink>
      <w:r>
        <w:rPr>
          <w:szCs w:val="21"/>
        </w:rPr>
        <w:t>が使われる。</w:t>
      </w:r>
      <w:r>
        <w:rPr>
          <w:szCs w:val="21"/>
        </w:rPr>
        <w:t>UriTemplate</w:t>
      </w:r>
      <w:r>
        <w:rPr>
          <w:szCs w:val="21"/>
        </w:rPr>
        <w:t>を使うと</w:t>
      </w:r>
    </w:p>
    <w:p w:rsidR="00000000" w:rsidRDefault="002E5195">
      <w:pPr>
        <w:rPr>
          <w:szCs w:val="21"/>
        </w:rPr>
      </w:pPr>
    </w:p>
    <w:p w:rsidR="00000000" w:rsidRDefault="002E5195" w:rsidP="002E5195">
      <w:pPr>
        <w:numPr>
          <w:ilvl w:val="0"/>
          <w:numId w:val="309"/>
        </w:numPr>
      </w:pPr>
      <w:r>
        <w:t>/greeting/fred</w:t>
      </w:r>
      <w:r>
        <w:t>といったパス・セグメント</w:t>
      </w:r>
    </w:p>
    <w:p w:rsidR="00000000" w:rsidRDefault="002E5195" w:rsidP="002E5195">
      <w:pPr>
        <w:numPr>
          <w:ilvl w:val="0"/>
          <w:numId w:val="309"/>
        </w:numPr>
        <w:rPr>
          <w:szCs w:val="21"/>
        </w:rPr>
      </w:pPr>
      <w:r>
        <w:t>/</w:t>
      </w:r>
      <w:r>
        <w:t>greeting?name=fred</w:t>
      </w:r>
      <w:r>
        <w:t>といったクエリ・パラメタ</w:t>
      </w:r>
    </w:p>
    <w:p w:rsidR="00000000" w:rsidRDefault="002E5195">
      <w:pPr>
        <w:rPr>
          <w:szCs w:val="21"/>
        </w:rPr>
      </w:pPr>
    </w:p>
    <w:p w:rsidR="00000000" w:rsidRDefault="002E5195">
      <w:pPr>
        <w:rPr>
          <w:szCs w:val="21"/>
        </w:rPr>
      </w:pPr>
      <w:r>
        <w:rPr>
          <w:szCs w:val="21"/>
        </w:rPr>
        <w:t>双方へのバインド可能となる。</w:t>
      </w:r>
    </w:p>
    <w:p w:rsidR="00000000" w:rsidRDefault="002E5195">
      <w:pPr>
        <w:rPr>
          <w:szCs w:val="21"/>
        </w:rPr>
      </w:pPr>
    </w:p>
    <w:p w:rsidR="00000000" w:rsidRDefault="002E5195">
      <w:pPr>
        <w:rPr>
          <w:szCs w:val="21"/>
        </w:rPr>
      </w:pPr>
      <w:r>
        <w:rPr>
          <w:szCs w:val="21"/>
        </w:rPr>
        <w:t>パス・パラメタを指定するには</w:t>
      </w:r>
      <w:r>
        <w:rPr>
          <w:szCs w:val="21"/>
        </w:rPr>
        <w:t>{parameter name}</w:t>
      </w:r>
      <w:r>
        <w:rPr>
          <w:szCs w:val="21"/>
        </w:rPr>
        <w:t>記述を使う：</w:t>
      </w:r>
    </w:p>
    <w:p w:rsidR="00000000" w:rsidRDefault="002E5195">
      <w:pPr>
        <w:rPr>
          <w:szCs w:val="21"/>
        </w:rPr>
      </w:pPr>
    </w:p>
    <w:p w:rsidR="00000000" w:rsidRDefault="002E5195">
      <w:pPr>
        <w:pStyle w:val="af0"/>
      </w:pPr>
      <w:r>
        <w:t>myRouter.get</w:t>
      </w:r>
      <w:r>
        <w:t>('/{name}', (request) =&gt;</w:t>
      </w:r>
    </w:p>
    <w:p w:rsidR="00000000" w:rsidRDefault="002E5195">
      <w:pPr>
        <w:pStyle w:val="af0"/>
        <w:rPr>
          <w:szCs w:val="21"/>
        </w:rPr>
      </w:pPr>
      <w:r>
        <w:t xml:space="preserve">          new Response.ok("Hello ${getPathParameter(request, 'name')}"));</w:t>
      </w:r>
    </w:p>
    <w:p w:rsidR="00000000" w:rsidRDefault="002E5195">
      <w:pPr>
        <w:rPr>
          <w:szCs w:val="21"/>
        </w:rPr>
      </w:pPr>
    </w:p>
    <w:p w:rsidR="00000000" w:rsidRDefault="002E5195">
      <w:pPr>
        <w:rPr>
          <w:szCs w:val="21"/>
        </w:rPr>
      </w:pPr>
      <w:r>
        <w:rPr>
          <w:szCs w:val="21"/>
        </w:rPr>
        <w:t>パス・パラメタは</w:t>
      </w:r>
      <w:r>
        <w:rPr>
          <w:szCs w:val="21"/>
        </w:rPr>
        <w:t>Shelf Path</w:t>
      </w:r>
      <w:r>
        <w:rPr>
          <w:szCs w:val="21"/>
        </w:rPr>
        <w:t>の</w:t>
      </w:r>
      <w:r>
        <w:rPr>
          <w:szCs w:val="21"/>
        </w:rPr>
        <w:t>getPathParameter</w:t>
      </w:r>
      <w:r>
        <w:rPr>
          <w:szCs w:val="21"/>
        </w:rPr>
        <w:t>で取得される。</w:t>
      </w:r>
    </w:p>
    <w:p w:rsidR="00000000" w:rsidRDefault="002E5195">
      <w:pPr>
        <w:rPr>
          <w:szCs w:val="21"/>
        </w:rPr>
      </w:pPr>
    </w:p>
    <w:p w:rsidR="00000000" w:rsidRDefault="002E5195">
      <w:pPr>
        <w:rPr>
          <w:szCs w:val="21"/>
        </w:rPr>
      </w:pPr>
      <w:r>
        <w:rPr>
          <w:szCs w:val="21"/>
        </w:rPr>
        <w:t>同様に、クエリ・パラメタたちにバインドできる：</w:t>
      </w:r>
    </w:p>
    <w:p w:rsidR="00000000" w:rsidRDefault="002E5195">
      <w:pPr>
        <w:rPr>
          <w:szCs w:val="21"/>
        </w:rPr>
      </w:pPr>
    </w:p>
    <w:p w:rsidR="00000000" w:rsidRDefault="002E5195">
      <w:pPr>
        <w:pStyle w:val="af0"/>
      </w:pPr>
      <w:r>
        <w:t>myRouter.get('/{name}{?age}', myHandler);</w:t>
      </w:r>
    </w:p>
    <w:p w:rsidR="00000000" w:rsidRDefault="002E5195">
      <w:pPr>
        <w:pStyle w:val="af0"/>
      </w:pPr>
    </w:p>
    <w:p w:rsidR="00000000" w:rsidRDefault="002E5195">
      <w:pPr>
        <w:pStyle w:val="af0"/>
      </w:pPr>
      <w:r>
        <w:t>myHandler(request) {</w:t>
      </w:r>
    </w:p>
    <w:p w:rsidR="00000000" w:rsidRDefault="002E5195">
      <w:pPr>
        <w:pStyle w:val="af0"/>
      </w:pPr>
      <w:r>
        <w:t xml:space="preserve">  var name = getPathPar</w:t>
      </w:r>
      <w:r>
        <w:t>ameter(request, 'name');</w:t>
      </w:r>
    </w:p>
    <w:p w:rsidR="00000000" w:rsidRDefault="002E5195">
      <w:pPr>
        <w:pStyle w:val="af0"/>
      </w:pPr>
      <w:r>
        <w:t xml:space="preserve">  var age = getPathParameter(request, 'age');</w:t>
      </w:r>
    </w:p>
    <w:p w:rsidR="00000000" w:rsidRDefault="002E5195">
      <w:pPr>
        <w:pStyle w:val="af0"/>
      </w:pPr>
      <w:r>
        <w:t xml:space="preserve">  return new Response.ok("Hello $name of age $age");</w:t>
      </w:r>
    </w:p>
    <w:p w:rsidR="00000000" w:rsidRDefault="002E5195">
      <w:pPr>
        <w:pStyle w:val="af0"/>
        <w:rPr>
          <w:szCs w:val="21"/>
        </w:rPr>
      </w:pPr>
      <w: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lastRenderedPageBreak/>
        <w:t>階層化ルータ</w:t>
      </w:r>
    </w:p>
    <w:p w:rsidR="00000000" w:rsidRDefault="002E5195">
      <w:pPr>
        <w:rPr>
          <w:szCs w:val="21"/>
        </w:rPr>
      </w:pPr>
    </w:p>
    <w:p w:rsidR="00000000" w:rsidRDefault="002E5195">
      <w:pPr>
        <w:rPr>
          <w:szCs w:val="21"/>
        </w:rPr>
      </w:pPr>
      <w:r>
        <w:rPr>
          <w:szCs w:val="21"/>
        </w:rPr>
        <w:t>一連のネストしたルートにルートたちを分割してモジュール化を改善できる。たとえば、</w:t>
      </w:r>
      <w:r>
        <w:rPr>
          <w:szCs w:val="21"/>
        </w:rPr>
        <w:t>/banking</w:t>
      </w:r>
      <w:r>
        <w:rPr>
          <w:szCs w:val="21"/>
        </w:rPr>
        <w:t>で始まるすべてのルートにチャイルド・ルータを付加できる：</w:t>
      </w:r>
    </w:p>
    <w:p w:rsidR="00000000" w:rsidRDefault="002E5195">
      <w:pPr>
        <w:rPr>
          <w:szCs w:val="21"/>
        </w:rPr>
      </w:pPr>
    </w:p>
    <w:p w:rsidR="00000000" w:rsidRDefault="002E5195">
      <w:pPr>
        <w:pStyle w:val="af0"/>
      </w:pPr>
      <w:r>
        <w:t>var rootRouter = router();</w:t>
      </w:r>
    </w:p>
    <w:p w:rsidR="00000000" w:rsidRDefault="002E5195">
      <w:pPr>
        <w:pStyle w:val="af0"/>
        <w:rPr>
          <w:szCs w:val="21"/>
        </w:rPr>
      </w:pPr>
      <w:r>
        <w:t>var bankingRou</w:t>
      </w:r>
      <w:r>
        <w:t>ter = rootRouter.child('/banking');</w:t>
      </w:r>
    </w:p>
    <w:p w:rsidR="00000000" w:rsidRDefault="002E5195">
      <w:pPr>
        <w:rPr>
          <w:szCs w:val="21"/>
        </w:rPr>
      </w:pPr>
    </w:p>
    <w:p w:rsidR="00000000" w:rsidRDefault="002E5195">
      <w:pPr>
        <w:rPr>
          <w:szCs w:val="21"/>
        </w:rPr>
      </w:pPr>
      <w:r>
        <w:rPr>
          <w:szCs w:val="21"/>
        </w:rPr>
        <w:t>そうするとこの銀行ルータ（</w:t>
      </w:r>
      <w:r>
        <w:rPr>
          <w:szCs w:val="21"/>
        </w:rPr>
        <w:t>banking router</w:t>
      </w:r>
      <w:r>
        <w:rPr>
          <w:szCs w:val="21"/>
        </w:rPr>
        <w:t>）にはいつものように幾つかのルートを付加できる：</w:t>
      </w:r>
    </w:p>
    <w:p w:rsidR="00000000" w:rsidRDefault="002E5195">
      <w:pPr>
        <w:rPr>
          <w:szCs w:val="21"/>
        </w:rPr>
      </w:pPr>
    </w:p>
    <w:p w:rsidR="00000000" w:rsidRDefault="002E5195">
      <w:pPr>
        <w:pStyle w:val="af0"/>
      </w:pPr>
      <w:r>
        <w:t>bankingRouter</w:t>
      </w:r>
    </w:p>
    <w:p w:rsidR="00000000" w:rsidRDefault="002E5195">
      <w:pPr>
        <w:pStyle w:val="af0"/>
      </w:pPr>
      <w:r>
        <w:t xml:space="preserve">    ..get('/account/{accountNumber}', fetchAccountHandler)</w:t>
      </w:r>
    </w:p>
    <w:p w:rsidR="00000000" w:rsidRDefault="002E5195">
      <w:pPr>
        <w:pStyle w:val="af0"/>
        <w:rPr>
          <w:szCs w:val="21"/>
        </w:rPr>
      </w:pPr>
      <w:r>
        <w:t xml:space="preserve">    ..post('/account/{accountNumber}/deposit', makeDepositHandler);</w:t>
      </w:r>
    </w:p>
    <w:p w:rsidR="00000000" w:rsidRDefault="002E5195">
      <w:pPr>
        <w:rPr>
          <w:szCs w:val="21"/>
        </w:rPr>
      </w:pPr>
    </w:p>
    <w:p w:rsidR="00000000" w:rsidRDefault="002E5195">
      <w:pPr>
        <w:rPr>
          <w:szCs w:val="21"/>
        </w:rPr>
      </w:pPr>
      <w:r>
        <w:rPr>
          <w:szCs w:val="21"/>
        </w:rPr>
        <w:t>こうすると全ルートに対し</w:t>
      </w:r>
      <w:r>
        <w:rPr>
          <w:szCs w:val="21"/>
        </w:rPr>
        <w:t>rootRouter</w:t>
      </w:r>
      <w:r>
        <w:rPr>
          <w:szCs w:val="21"/>
        </w:rPr>
        <w:t>を介</w:t>
      </w:r>
      <w:r>
        <w:rPr>
          <w:szCs w:val="21"/>
        </w:rPr>
        <w:t>してサービスできるようになる：</w:t>
      </w:r>
    </w:p>
    <w:p w:rsidR="00000000" w:rsidRDefault="002E5195">
      <w:pPr>
        <w:rPr>
          <w:szCs w:val="21"/>
        </w:rPr>
      </w:pPr>
    </w:p>
    <w:p w:rsidR="00000000" w:rsidRDefault="002E5195">
      <w:pPr>
        <w:pStyle w:val="af0"/>
        <w:rPr>
          <w:szCs w:val="21"/>
        </w:rPr>
      </w:pPr>
      <w:r>
        <w:t>io.serve(rootRouter.handler, 'localhost', 8080)</w:t>
      </w:r>
    </w:p>
    <w:p w:rsidR="00000000" w:rsidRDefault="002E5195">
      <w:pPr>
        <w:rPr>
          <w:szCs w:val="21"/>
        </w:rPr>
      </w:pPr>
    </w:p>
    <w:p w:rsidR="00000000" w:rsidRDefault="002E5195">
      <w:pPr>
        <w:rPr>
          <w:szCs w:val="21"/>
        </w:rPr>
      </w:pPr>
      <w:r>
        <w:rPr>
          <w:szCs w:val="21"/>
        </w:rPr>
        <w:t>この場合</w:t>
      </w:r>
      <w:r>
        <w:rPr>
          <w:szCs w:val="21"/>
        </w:rPr>
        <w:t>deposit</w:t>
      </w:r>
      <w:r>
        <w:rPr>
          <w:szCs w:val="21"/>
        </w:rPr>
        <w:t>（預金）のリソースに対する完全パスは実際は次のようになることに注意：</w:t>
      </w:r>
    </w:p>
    <w:p w:rsidR="00000000" w:rsidRDefault="002E5195">
      <w:pPr>
        <w:rPr>
          <w:szCs w:val="21"/>
        </w:rPr>
      </w:pPr>
    </w:p>
    <w:p w:rsidR="00000000" w:rsidRDefault="002E5195">
      <w:pPr>
        <w:pStyle w:val="af0"/>
        <w:rPr>
          <w:szCs w:val="21"/>
        </w:rPr>
      </w:pPr>
      <w:r>
        <w:t>/banking/account/{accountNumber}/deposit</w:t>
      </w:r>
    </w:p>
    <w:p w:rsidR="00000000" w:rsidRDefault="002E5195">
      <w:pPr>
        <w:rPr>
          <w:szCs w:val="21"/>
        </w:rPr>
      </w:pPr>
    </w:p>
    <w:p w:rsidR="00000000" w:rsidRDefault="002E5195">
      <w:pPr>
        <w:rPr>
          <w:szCs w:val="21"/>
        </w:rPr>
      </w:pPr>
      <w:r>
        <w:rPr>
          <w:szCs w:val="21"/>
        </w:rPr>
        <w:t>これを試すには次のようにこのサーバをアクセスしてみるとよい（注：コマンド行ツールの</w:t>
      </w:r>
      <w:r>
        <w:rPr>
          <w:szCs w:val="21"/>
        </w:rPr>
        <w:t>curl</w:t>
      </w:r>
      <w:r>
        <w:rPr>
          <w:szCs w:val="21"/>
        </w:rPr>
        <w:t>が使われている）：</w:t>
      </w:r>
    </w:p>
    <w:p w:rsidR="00000000" w:rsidRDefault="002E5195">
      <w:pPr>
        <w:rPr>
          <w:szCs w:val="21"/>
        </w:rPr>
      </w:pPr>
    </w:p>
    <w:p w:rsidR="00000000" w:rsidRDefault="002E5195">
      <w:pPr>
        <w:pStyle w:val="af0"/>
        <w:rPr>
          <w:szCs w:val="21"/>
        </w:rPr>
      </w:pPr>
      <w:r>
        <w:t>curl -d 'lots of money' http://localhost:8080</w:t>
      </w:r>
      <w:r>
        <w:t>/banking/account/1235/deposit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ルート毎のミドルウエアの付加</w:t>
      </w:r>
    </w:p>
    <w:p w:rsidR="00000000" w:rsidRDefault="002E5195">
      <w:pPr>
        <w:rPr>
          <w:szCs w:val="21"/>
        </w:rPr>
      </w:pPr>
    </w:p>
    <w:p w:rsidR="00000000" w:rsidRDefault="002E5195">
      <w:pPr>
        <w:rPr>
          <w:szCs w:val="21"/>
        </w:rPr>
      </w:pPr>
      <w:r>
        <w:rPr>
          <w:szCs w:val="21"/>
        </w:rPr>
        <w:t>次の場合はこのルートのすべての要求に対し</w:t>
      </w:r>
      <w:r>
        <w:rPr>
          <w:szCs w:val="21"/>
        </w:rPr>
        <w:t>logRequests()</w:t>
      </w:r>
      <w:r>
        <w:rPr>
          <w:szCs w:val="21"/>
        </w:rPr>
        <w:t>というミドルウエアが付加される：</w:t>
      </w:r>
    </w:p>
    <w:p w:rsidR="00000000" w:rsidRDefault="002E5195">
      <w:pPr>
        <w:rPr>
          <w:szCs w:val="21"/>
        </w:rPr>
      </w:pPr>
    </w:p>
    <w:p w:rsidR="00000000" w:rsidRDefault="002E5195">
      <w:pPr>
        <w:pStyle w:val="af0"/>
        <w:rPr>
          <w:szCs w:val="21"/>
        </w:rPr>
      </w:pPr>
      <w:r>
        <w:t>myRouter.get('/', (_) =&gt; new Response.ok("Hello World", middleware: logRequests());</w:t>
      </w:r>
    </w:p>
    <w:p w:rsidR="00000000" w:rsidRDefault="002E5195">
      <w:pPr>
        <w:rPr>
          <w:szCs w:val="21"/>
        </w:rPr>
      </w:pPr>
    </w:p>
    <w:p w:rsidR="00000000" w:rsidRDefault="002E5195">
      <w:pPr>
        <w:rPr>
          <w:szCs w:val="21"/>
        </w:rPr>
      </w:pPr>
      <w:r>
        <w:rPr>
          <w:szCs w:val="21"/>
        </w:rPr>
        <w:t>次のようにチャイルド・ルータにこのミドルウエアを付加するとチャイルド・ルート</w:t>
      </w:r>
      <w:r>
        <w:rPr>
          <w:szCs w:val="21"/>
        </w:rPr>
        <w:t>(banking routes)</w:t>
      </w:r>
      <w:r>
        <w:rPr>
          <w:szCs w:val="21"/>
        </w:rPr>
        <w:t>に対する総ての要求に対してこのミド</w:t>
      </w:r>
      <w:r>
        <w:rPr>
          <w:szCs w:val="21"/>
        </w:rPr>
        <w:t>ルウエアが機能する：</w:t>
      </w:r>
    </w:p>
    <w:p w:rsidR="00000000" w:rsidRDefault="002E5195">
      <w:pPr>
        <w:rPr>
          <w:szCs w:val="21"/>
        </w:rPr>
      </w:pPr>
    </w:p>
    <w:p w:rsidR="00000000" w:rsidRDefault="002E5195">
      <w:pPr>
        <w:pStyle w:val="af0"/>
        <w:rPr>
          <w:szCs w:val="21"/>
        </w:rPr>
      </w:pPr>
      <w:r>
        <w:t>var bankingRouter = rootRouter.child('/banking', middleware: logRequests());</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236" w:name="_Toc470871791"/>
      <w:r>
        <w:t>shelf_static</w:t>
      </w:r>
      <w:r>
        <w:t>ハンドラ</w:t>
      </w:r>
      <w:bookmarkEnd w:id="236"/>
    </w:p>
    <w:p w:rsidR="00000000" w:rsidRDefault="002E5195">
      <w:pPr>
        <w:rPr>
          <w:szCs w:val="21"/>
        </w:rPr>
      </w:pPr>
    </w:p>
    <w:p w:rsidR="00000000" w:rsidRDefault="002E5195">
      <w:pPr>
        <w:rPr>
          <w:szCs w:val="21"/>
        </w:rPr>
      </w:pPr>
      <w:r>
        <w:rPr>
          <w:szCs w:val="21"/>
        </w:rPr>
        <w:t>ウェブ・アプリケーションはよりリッチな体験をユーザに与えるために、通常動的コンテンツと静的コンテンツが組み合わされる。静的コンテンツをアプリケーション・サーバから提供するには、ファイル・サーバ機能が必要になるが、</w:t>
      </w:r>
      <w:r>
        <w:rPr>
          <w:szCs w:val="21"/>
        </w:rPr>
        <w:t>sfelf</w:t>
      </w:r>
      <w:r>
        <w:rPr>
          <w:szCs w:val="21"/>
        </w:rPr>
        <w:t>ではそのための</w:t>
      </w:r>
      <w:hyperlink r:id="rId577" w:history="1">
        <w:r>
          <w:rPr>
            <w:rStyle w:val="a7"/>
            <w:szCs w:val="21"/>
          </w:rPr>
          <w:t>shelf_static</w:t>
        </w:r>
      </w:hyperlink>
      <w:r>
        <w:rPr>
          <w:szCs w:val="21"/>
        </w:rPr>
        <w:t>というファイル・ハンドラが用意されている。これは</w:t>
      </w:r>
      <w:r>
        <w:rPr>
          <w:szCs w:val="21"/>
        </w:rPr>
        <w:t>Google</w:t>
      </w:r>
      <w:r>
        <w:rPr>
          <w:szCs w:val="21"/>
        </w:rPr>
        <w:t>の技術者の</w:t>
      </w:r>
      <w:r>
        <w:rPr>
          <w:szCs w:val="21"/>
        </w:rPr>
        <w:t>Kevin Moore</w:t>
      </w:r>
      <w:r>
        <w:rPr>
          <w:szCs w:val="21"/>
        </w:rPr>
        <w:t>が作成したシンプルなものである。</w:t>
      </w:r>
    </w:p>
    <w:p w:rsidR="00000000" w:rsidRDefault="002E5195">
      <w:pPr>
        <w:rPr>
          <w:szCs w:val="21"/>
        </w:rPr>
      </w:pPr>
    </w:p>
    <w:p w:rsidR="00000000" w:rsidRDefault="002E5195">
      <w:pPr>
        <w:rPr>
          <w:szCs w:val="21"/>
        </w:rPr>
      </w:pPr>
      <w:r>
        <w:rPr>
          <w:szCs w:val="21"/>
        </w:rPr>
        <w:lastRenderedPageBreak/>
        <w:t>以下のコードを見て頂きたい：</w:t>
      </w:r>
    </w:p>
    <w:p w:rsidR="00000000" w:rsidRDefault="002E5195">
      <w:pPr>
        <w:rPr>
          <w:szCs w:val="21"/>
        </w:rPr>
      </w:pPr>
    </w:p>
    <w:p w:rsidR="00000000" w:rsidRDefault="002E5195">
      <w:pPr>
        <w:pStyle w:val="af0"/>
      </w:pPr>
      <w:r>
        <w:t>import 'package:shelf/shelf_io.dart' as io;</w:t>
      </w:r>
    </w:p>
    <w:p w:rsidR="00000000" w:rsidRDefault="002E5195">
      <w:pPr>
        <w:pStyle w:val="af0"/>
      </w:pPr>
      <w:r>
        <w:t>import 'package:shelf_static/shelf_static.dart';</w:t>
      </w:r>
    </w:p>
    <w:p w:rsidR="00000000" w:rsidRDefault="002E5195">
      <w:pPr>
        <w:pStyle w:val="af0"/>
      </w:pPr>
    </w:p>
    <w:p w:rsidR="00000000" w:rsidRDefault="002E5195">
      <w:pPr>
        <w:pStyle w:val="af0"/>
      </w:pPr>
      <w:r>
        <w:t>void main() {</w:t>
      </w:r>
    </w:p>
    <w:p w:rsidR="00000000" w:rsidRDefault="002E5195">
      <w:pPr>
        <w:pStyle w:val="af0"/>
      </w:pPr>
      <w:r>
        <w:t xml:space="preserve">  var handler = creat</w:t>
      </w:r>
      <w:r>
        <w:t xml:space="preserve">eStaticHandler('example/files', </w:t>
      </w:r>
    </w:p>
    <w:p w:rsidR="00000000" w:rsidRDefault="002E5195">
      <w:pPr>
        <w:pStyle w:val="af0"/>
      </w:pPr>
      <w:r>
        <w:t xml:space="preserve">      defaultDocument: 'index.html')</w:t>
      </w:r>
    </w:p>
    <w:p w:rsidR="00000000" w:rsidRDefault="002E5195">
      <w:pPr>
        <w:pStyle w:val="af0"/>
      </w:pPr>
    </w:p>
    <w:p w:rsidR="00000000" w:rsidRDefault="002E5195">
      <w:pPr>
        <w:pStyle w:val="af0"/>
      </w:pPr>
      <w:r>
        <w:t xml:space="preserve">  io.serve(handler, 'localhost', 8080);</w:t>
      </w:r>
    </w:p>
    <w:p w:rsidR="00000000" w:rsidRDefault="002E5195">
      <w:pPr>
        <w:pStyle w:val="af0"/>
        <w:rPr>
          <w:szCs w:val="21"/>
        </w:rPr>
      </w:pPr>
      <w:r>
        <w:t>}</w:t>
      </w:r>
    </w:p>
    <w:p w:rsidR="00000000" w:rsidRDefault="002E5195">
      <w:pPr>
        <w:rPr>
          <w:szCs w:val="21"/>
        </w:rPr>
      </w:pPr>
    </w:p>
    <w:p w:rsidR="00000000" w:rsidRDefault="002E5195">
      <w:pPr>
        <w:rPr>
          <w:szCs w:val="21"/>
        </w:rPr>
      </w:pPr>
      <w:r>
        <w:rPr>
          <w:szCs w:val="21"/>
        </w:rPr>
        <w:t>このハンドラは</w:t>
      </w:r>
    </w:p>
    <w:p w:rsidR="00000000" w:rsidRDefault="002E5195">
      <w:pPr>
        <w:rPr>
          <w:szCs w:val="21"/>
        </w:rPr>
      </w:pPr>
    </w:p>
    <w:p w:rsidR="00000000" w:rsidRDefault="002E5195">
      <w:pPr>
        <w:pStyle w:val="af0"/>
        <w:rPr>
          <w:szCs w:val="21"/>
        </w:rPr>
      </w:pPr>
      <w:r>
        <w:t xml:space="preserve">Handler </w:t>
      </w:r>
      <w:r>
        <w:rPr>
          <w:b/>
          <w:bCs/>
        </w:rPr>
        <w:t>createStaticHandler</w:t>
      </w:r>
      <w:r>
        <w:t>(String fileSystemPath,{bool serveFilesOutsidePath: false, String defaultDocument})</w:t>
      </w:r>
    </w:p>
    <w:p w:rsidR="00000000" w:rsidRDefault="002E5195">
      <w:pPr>
        <w:rPr>
          <w:szCs w:val="21"/>
        </w:rPr>
      </w:pPr>
    </w:p>
    <w:p w:rsidR="00000000" w:rsidRDefault="002E5195">
      <w:pPr>
        <w:rPr>
          <w:szCs w:val="21"/>
        </w:rPr>
      </w:pPr>
      <w:r>
        <w:rPr>
          <w:szCs w:val="21"/>
        </w:rPr>
        <w:t>というメソッドで生成される。サービスしたい</w:t>
      </w:r>
      <w:r>
        <w:rPr>
          <w:szCs w:val="21"/>
        </w:rPr>
        <w:t>静的リソースへのファイル・パスは</w:t>
      </w:r>
      <w:r>
        <w:rPr>
          <w:szCs w:val="21"/>
        </w:rPr>
        <w:t>fileSystemPath</w:t>
      </w:r>
      <w:r>
        <w:rPr>
          <w:szCs w:val="21"/>
        </w:rPr>
        <w:t>で、ファイル名が指定されていないときのデフォルトのファイルを</w:t>
      </w:r>
      <w:r>
        <w:rPr>
          <w:szCs w:val="21"/>
        </w:rPr>
        <w:t>defaultDocument</w:t>
      </w:r>
      <w:r>
        <w:rPr>
          <w:szCs w:val="21"/>
        </w:rPr>
        <w:t>で指定する。</w:t>
      </w:r>
      <w:r>
        <w:rPr>
          <w:szCs w:val="21"/>
        </w:rPr>
        <w:t>serveFilesOutsidePath</w:t>
      </w:r>
      <w:r>
        <w:rPr>
          <w:szCs w:val="21"/>
        </w:rPr>
        <w:t>は指定したパス以外のファイルにアクセスするかを指定する。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237" w:name="_Toc470871792"/>
      <w:r>
        <w:t>テスト・アプリケーション</w:t>
      </w:r>
      <w:bookmarkEnd w:id="237"/>
    </w:p>
    <w:p w:rsidR="00000000" w:rsidRDefault="002E5195">
      <w:pPr>
        <w:rPr>
          <w:szCs w:val="21"/>
        </w:rPr>
      </w:pPr>
    </w:p>
    <w:p w:rsidR="00000000" w:rsidRDefault="002E5195">
      <w:pPr>
        <w:rPr>
          <w:szCs w:val="21"/>
        </w:rPr>
      </w:pPr>
      <w:r>
        <w:rPr>
          <w:szCs w:val="21"/>
        </w:rPr>
        <w:t>この章の読者の理解を早めるために、本章の添付サンプル・コードとして、</w:t>
      </w:r>
      <w:hyperlink r:id="rId578" w:history="1">
        <w:r>
          <w:rPr>
            <w:rStyle w:val="a7"/>
            <w:szCs w:val="21"/>
          </w:rPr>
          <w:t>shelf_test</w:t>
        </w:r>
        <w:r>
          <w:rPr>
            <w:rStyle w:val="a7"/>
            <w:szCs w:val="21"/>
          </w:rPr>
          <w:t>というリポジトリ</w:t>
        </w:r>
      </w:hyperlink>
      <w:r>
        <w:rPr>
          <w:szCs w:val="21"/>
        </w:rPr>
        <w:t>が</w:t>
      </w:r>
      <w:r>
        <w:rPr>
          <w:szCs w:val="21"/>
        </w:rPr>
        <w:t>github</w:t>
      </w:r>
      <w:r>
        <w:rPr>
          <w:szCs w:val="21"/>
        </w:rPr>
        <w:t>にアップロードされている。これを</w:t>
      </w:r>
      <w:hyperlink w:anchor="_toc26920" w:history="1">
        <w:r>
          <w:rPr>
            <w:rStyle w:val="a7"/>
            <w:szCs w:val="21"/>
          </w:rPr>
          <w:t>「本資料に含まれているプログラムのダウンロード」という章</w:t>
        </w:r>
      </w:hyperlink>
      <w:r>
        <w:rPr>
          <w:szCs w:val="21"/>
        </w:rPr>
        <w:t>に記載した手順に沿ってダウンロードし、自分の</w:t>
      </w:r>
      <w:r>
        <w:rPr>
          <w:szCs w:val="21"/>
        </w:rPr>
        <w:t>IDE</w:t>
      </w:r>
      <w:r>
        <w:rPr>
          <w:szCs w:val="21"/>
        </w:rPr>
        <w:t>上で活用されたい。</w:t>
      </w:r>
    </w:p>
    <w:p w:rsidR="00000000" w:rsidRDefault="002E5195">
      <w:pPr>
        <w:rPr>
          <w:szCs w:val="21"/>
        </w:rPr>
      </w:pPr>
    </w:p>
    <w:p w:rsidR="00000000" w:rsidRDefault="002E5195">
      <w:pPr>
        <w:rPr>
          <w:szCs w:val="21"/>
        </w:rPr>
      </w:pPr>
      <w:r>
        <w:rPr>
          <w:szCs w:val="21"/>
        </w:rPr>
        <w:t>shelf_test</w:t>
      </w:r>
      <w:r>
        <w:rPr>
          <w:szCs w:val="21"/>
        </w:rPr>
        <w:t>というプロジェクトは</w:t>
      </w:r>
      <w:r>
        <w:rPr>
          <w:szCs w:val="21"/>
        </w:rPr>
        <w:t>2014</w:t>
      </w:r>
      <w:r>
        <w:rPr>
          <w:szCs w:val="21"/>
        </w:rPr>
        <w:t>年</w:t>
      </w:r>
      <w:r>
        <w:rPr>
          <w:szCs w:val="21"/>
        </w:rPr>
        <w:t>8</w:t>
      </w:r>
      <w:r>
        <w:rPr>
          <w:szCs w:val="21"/>
        </w:rPr>
        <w:t>月現在次のような構成になっている（</w:t>
      </w:r>
      <w:r>
        <w:rPr>
          <w:szCs w:val="21"/>
        </w:rPr>
        <w:t>Pub: Get</w:t>
      </w:r>
      <w:r>
        <w:rPr>
          <w:szCs w:val="21"/>
        </w:rPr>
        <w:t>を実行して必要な外部パッケージを取り込んだ後）：</w:t>
      </w:r>
    </w:p>
    <w:p w:rsidR="00000000" w:rsidRDefault="002E5195">
      <w:pPr>
        <w:jc w:val="center"/>
        <w:rPr>
          <w:szCs w:val="21"/>
        </w:rPr>
      </w:pPr>
    </w:p>
    <w:p w:rsidR="00000000" w:rsidRDefault="002E5195">
      <w:pPr>
        <w:jc w:val="center"/>
        <w:rPr>
          <w:szCs w:val="21"/>
        </w:rPr>
      </w:pPr>
      <w:r>
        <w:rPr>
          <w:szCs w:val="21"/>
        </w:rPr>
        <w:lastRenderedPageBreak/>
        <w:t>shelf_test</w:t>
      </w:r>
      <w:r>
        <w:rPr>
          <w:szCs w:val="21"/>
        </w:rPr>
        <w:t>の構成</w:t>
      </w:r>
      <w:r>
        <w:pict>
          <v:shape id="_x0000_s1105" type="#_x0000_t75" style="position:absolute;left:0;text-align:left;margin-left:0;margin-top:0;width:135.15pt;height:283.4pt;z-index:251636736;mso-wrap-distance-left:0;mso-wrap-distance-right:0;mso-position-horizontal:center;mso-position-horizontal-relative:text;mso-position-vertical-relative:text" filled="t">
            <v:fill color2="black"/>
            <v:imagedata r:id="rId579" o:title=""/>
            <w10:wrap type="topAndBottom"/>
          </v:shape>
          <o:OLEObject Type="Embed" ProgID="PBrush" ShapeID="_x0000_s1105" DrawAspect="Content" ObjectID="_1544613636" r:id="rId580"/>
        </w:pict>
      </w:r>
    </w:p>
    <w:p w:rsidR="00000000" w:rsidRDefault="002E5195">
      <w:pPr>
        <w:rPr>
          <w:szCs w:val="21"/>
        </w:rPr>
      </w:pPr>
    </w:p>
    <w:p w:rsidR="00000000" w:rsidRDefault="002E5195">
      <w:pPr>
        <w:rPr>
          <w:szCs w:val="21"/>
        </w:rPr>
      </w:pPr>
      <w:r>
        <w:rPr>
          <w:szCs w:val="21"/>
        </w:rPr>
        <w:t>shelf_test/bin</w:t>
      </w:r>
      <w:r>
        <w:rPr>
          <w:szCs w:val="21"/>
        </w:rPr>
        <w:t>のフォルダなかのコードたちがサンプル・サーバである。これらのサー</w:t>
      </w:r>
      <w:r>
        <w:rPr>
          <w:szCs w:val="21"/>
        </w:rPr>
        <w:t>バのテストには</w:t>
      </w:r>
      <w:r>
        <w:rPr>
          <w:szCs w:val="21"/>
        </w:rPr>
        <w:t>Chrome</w:t>
      </w:r>
      <w:r>
        <w:rPr>
          <w:szCs w:val="21"/>
        </w:rPr>
        <w:t>を使用することをお勧めする。</w:t>
      </w:r>
      <w:r>
        <w:rPr>
          <w:szCs w:val="21"/>
        </w:rPr>
        <w:t>IE</w:t>
      </w:r>
      <w:r>
        <w:rPr>
          <w:szCs w:val="21"/>
        </w:rPr>
        <w:t>を使った場合は：</w:t>
      </w:r>
    </w:p>
    <w:p w:rsidR="00000000" w:rsidRDefault="002E5195">
      <w:pPr>
        <w:rPr>
          <w:szCs w:val="21"/>
        </w:rPr>
      </w:pPr>
    </w:p>
    <w:p w:rsidR="00000000" w:rsidRDefault="002E5195" w:rsidP="002E5195">
      <w:pPr>
        <w:numPr>
          <w:ilvl w:val="0"/>
          <w:numId w:val="310"/>
        </w:numPr>
        <w:rPr>
          <w:szCs w:val="21"/>
        </w:rPr>
      </w:pPr>
      <w:r>
        <w:rPr>
          <w:szCs w:val="21"/>
        </w:rPr>
        <w:t>テキストだけのボディに対しては改行がなされない。</w:t>
      </w:r>
    </w:p>
    <w:p w:rsidR="00000000" w:rsidRDefault="002E5195" w:rsidP="002E5195">
      <w:pPr>
        <w:numPr>
          <w:ilvl w:val="0"/>
          <w:numId w:val="310"/>
        </w:numPr>
        <w:rPr>
          <w:szCs w:val="21"/>
        </w:rPr>
      </w:pPr>
      <w:r>
        <w:rPr>
          <w:szCs w:val="21"/>
        </w:rPr>
        <w:t>favicon.ico</w:t>
      </w:r>
      <w:r>
        <w:rPr>
          <w:szCs w:val="21"/>
        </w:rPr>
        <w:t>の要求頻度が少ない</w:t>
      </w:r>
    </w:p>
    <w:p w:rsidR="00000000" w:rsidRDefault="002E5195" w:rsidP="002E5195">
      <w:pPr>
        <w:numPr>
          <w:ilvl w:val="0"/>
          <w:numId w:val="310"/>
        </w:numPr>
        <w:rPr>
          <w:szCs w:val="21"/>
        </w:rPr>
      </w:pPr>
      <w:r>
        <w:rPr>
          <w:szCs w:val="21"/>
        </w:rPr>
        <w:t>TextArea</w:t>
      </w:r>
      <w:r>
        <w:rPr>
          <w:szCs w:val="21"/>
        </w:rPr>
        <w:t>のデータを</w:t>
      </w:r>
      <w:r>
        <w:rPr>
          <w:szCs w:val="21"/>
        </w:rPr>
        <w:t>GET</w:t>
      </w:r>
      <w:r>
        <w:rPr>
          <w:szCs w:val="21"/>
        </w:rPr>
        <w:t>で要求するよう指定しても</w:t>
      </w:r>
      <w:r>
        <w:rPr>
          <w:szCs w:val="21"/>
        </w:rPr>
        <w:t>POST</w:t>
      </w:r>
      <w:r>
        <w:rPr>
          <w:szCs w:val="21"/>
        </w:rPr>
        <w:t>で要求してしまう版がある</w:t>
      </w:r>
    </w:p>
    <w:p w:rsidR="00000000" w:rsidRDefault="002E5195">
      <w:pPr>
        <w:rPr>
          <w:szCs w:val="21"/>
        </w:rPr>
      </w:pPr>
    </w:p>
    <w:p w:rsidR="00000000" w:rsidRDefault="002E5195">
      <w:pPr>
        <w:rPr>
          <w:szCs w:val="21"/>
        </w:rPr>
      </w:pPr>
      <w:r>
        <w:rPr>
          <w:szCs w:val="21"/>
        </w:rPr>
        <w:t>ことに注意しなければならない。</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handler_sample_1</w:t>
      </w:r>
    </w:p>
    <w:p w:rsidR="00000000" w:rsidRDefault="002E5195">
      <w:pPr>
        <w:rPr>
          <w:szCs w:val="21"/>
        </w:rPr>
      </w:pPr>
    </w:p>
    <w:p w:rsidR="00000000" w:rsidRDefault="002E5195">
      <w:pPr>
        <w:rPr>
          <w:szCs w:val="21"/>
        </w:rPr>
      </w:pPr>
      <w:r>
        <w:rPr>
          <w:szCs w:val="21"/>
        </w:rPr>
        <w:t>handler_sample_1</w:t>
      </w:r>
      <w:r>
        <w:rPr>
          <w:szCs w:val="21"/>
        </w:rPr>
        <w:t>は簡単なエコー・サーバあるいは</w:t>
      </w:r>
      <w:r>
        <w:rPr>
          <w:szCs w:val="21"/>
        </w:rPr>
        <w:t>ping</w:t>
      </w:r>
      <w:r>
        <w:rPr>
          <w:szCs w:val="21"/>
        </w:rPr>
        <w:t>サーバと呼ばれるもので、このサーバにアクセスすると簡単なテキスト・メッセージをクライアントに返す。ブラウザ</w:t>
      </w:r>
      <w:r>
        <w:rPr>
          <w:szCs w:val="21"/>
        </w:rPr>
        <w:t>は</w:t>
      </w:r>
      <w:r>
        <w:rPr>
          <w:szCs w:val="21"/>
        </w:rPr>
        <w:t>text/plain</w:t>
      </w:r>
      <w:r>
        <w:rPr>
          <w:szCs w:val="21"/>
        </w:rPr>
        <w:t>をデフォルトのコンテント形式としているので、この応答を次のように表示する。</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637760" behindDoc="0" locked="0" layoutInCell="1" allowOverlap="1">
            <wp:simplePos x="0" y="0"/>
            <wp:positionH relativeFrom="column">
              <wp:align>center</wp:align>
            </wp:positionH>
            <wp:positionV relativeFrom="paragraph">
              <wp:posOffset>0</wp:posOffset>
            </wp:positionV>
            <wp:extent cx="4747895" cy="1245235"/>
            <wp:effectExtent l="19050" t="0" r="0" b="0"/>
            <wp:wrapTopAndBottom/>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81" cstate="print"/>
                    <a:srcRect/>
                    <a:stretch>
                      <a:fillRect/>
                    </a:stretch>
                  </pic:blipFill>
                  <pic:spPr bwMode="auto">
                    <a:xfrm>
                      <a:off x="0" y="0"/>
                      <a:ext cx="4747895" cy="124523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このコードは非常に簡単なものではあるが、このミドルウエア・フレームワークの基本的な使い方を示している。</w:t>
      </w:r>
    </w:p>
    <w:p w:rsidR="00000000" w:rsidRDefault="002E5195">
      <w:pPr>
        <w:rPr>
          <w:szCs w:val="21"/>
        </w:rPr>
      </w:pPr>
    </w:p>
    <w:p w:rsidR="00000000" w:rsidRDefault="002E5195">
      <w:pPr>
        <w:rPr>
          <w:szCs w:val="21"/>
        </w:rPr>
      </w:pPr>
      <w:r>
        <w:rPr>
          <w:szCs w:val="21"/>
        </w:rPr>
        <w:lastRenderedPageBreak/>
        <w:t>ハンドラは次のように記述されている：</w:t>
      </w:r>
    </w:p>
    <w:p w:rsidR="00000000" w:rsidRDefault="002E5195">
      <w:pPr>
        <w:rPr>
          <w:szCs w:val="21"/>
        </w:rPr>
      </w:pPr>
    </w:p>
    <w:p w:rsidR="00000000" w:rsidRDefault="002E5195">
      <w:pPr>
        <w:pStyle w:val="af0"/>
      </w:pPr>
      <w:r>
        <w:t xml:space="preserve">dynamic </w:t>
      </w:r>
      <w:r>
        <w:rPr>
          <w:b/>
          <w:bCs/>
          <w:color w:val="FF0000"/>
        </w:rPr>
        <w:t>myHandler</w:t>
      </w:r>
      <w:r>
        <w:t>(shelf.Request request) =&gt;</w:t>
      </w:r>
    </w:p>
    <w:p w:rsidR="00000000" w:rsidRDefault="002E5195">
      <w:pPr>
        <w:pStyle w:val="af0"/>
        <w:rPr>
          <w:szCs w:val="21"/>
        </w:rPr>
      </w:pPr>
      <w:r>
        <w:t xml:space="preserve">  new shelf.Response.ok('Hello from handler_sample_1.');</w:t>
      </w:r>
    </w:p>
    <w:p w:rsidR="00000000" w:rsidRDefault="002E5195">
      <w:pPr>
        <w:rPr>
          <w:szCs w:val="21"/>
        </w:rPr>
      </w:pPr>
    </w:p>
    <w:p w:rsidR="00000000" w:rsidRDefault="002E5195">
      <w:pPr>
        <w:rPr>
          <w:szCs w:val="21"/>
        </w:rPr>
      </w:pPr>
      <w:r>
        <w:rPr>
          <w:szCs w:val="21"/>
        </w:rPr>
        <w:t>dynamic</w:t>
      </w:r>
      <w:r>
        <w:rPr>
          <w:szCs w:val="21"/>
        </w:rPr>
        <w:t>と型指定しているのは、ハンドラは</w:t>
      </w:r>
      <w:r>
        <w:rPr>
          <w:szCs w:val="21"/>
        </w:rPr>
        <w:t>shelf.</w:t>
      </w:r>
      <w:r>
        <w:rPr>
          <w:szCs w:val="21"/>
        </w:rPr>
        <w:t>Response</w:t>
      </w:r>
      <w:r>
        <w:rPr>
          <w:szCs w:val="21"/>
        </w:rPr>
        <w:t>または</w:t>
      </w:r>
      <w:r>
        <w:rPr>
          <w:szCs w:val="21"/>
        </w:rPr>
        <w:t>Future&lt;shelf_Response&gt;</w:t>
      </w:r>
      <w:r>
        <w:rPr>
          <w:szCs w:val="21"/>
        </w:rPr>
        <w:t>を返すためである。</w:t>
      </w:r>
    </w:p>
    <w:p w:rsidR="00000000" w:rsidRDefault="002E5195">
      <w:pPr>
        <w:rPr>
          <w:szCs w:val="21"/>
        </w:rPr>
      </w:pPr>
    </w:p>
    <w:p w:rsidR="00000000" w:rsidRDefault="002E5195">
      <w:pPr>
        <w:rPr>
          <w:szCs w:val="21"/>
        </w:rPr>
      </w:pPr>
      <w:r>
        <w:rPr>
          <w:szCs w:val="21"/>
        </w:rPr>
        <w:t>このハンドラを動作させるためには</w:t>
      </w:r>
      <w:r>
        <w:rPr>
          <w:szCs w:val="21"/>
        </w:rPr>
        <w:t>'package:shelf/shelf_io.dart'</w:t>
      </w:r>
      <w:r>
        <w:rPr>
          <w:szCs w:val="21"/>
        </w:rPr>
        <w:t>にある</w:t>
      </w:r>
      <w:r>
        <w:rPr>
          <w:szCs w:val="21"/>
        </w:rPr>
        <w:t>serve</w:t>
      </w:r>
      <w:r>
        <w:rPr>
          <w:szCs w:val="21"/>
        </w:rPr>
        <w:t>というメソッドが使われる：</w:t>
      </w:r>
    </w:p>
    <w:p w:rsidR="00000000" w:rsidRDefault="002E5195">
      <w:pPr>
        <w:rPr>
          <w:szCs w:val="21"/>
        </w:rPr>
      </w:pPr>
    </w:p>
    <w:p w:rsidR="00000000" w:rsidRDefault="002E5195">
      <w:pPr>
        <w:pStyle w:val="af0"/>
      </w:pPr>
      <w:r>
        <w:t>io.</w:t>
      </w:r>
      <w:r>
        <w:rPr>
          <w:b/>
          <w:bCs/>
          <w:color w:val="FF0000"/>
        </w:rPr>
        <w:t>serve</w:t>
      </w:r>
      <w:r>
        <w:t>(myHandler, '127.0.0.1', 8080).then((server) {</w:t>
      </w:r>
    </w:p>
    <w:p w:rsidR="00000000" w:rsidRDefault="002E5195">
      <w:pPr>
        <w:pStyle w:val="af0"/>
        <w:rPr>
          <w:szCs w:val="21"/>
        </w:rPr>
      </w:pPr>
      <w:r>
        <w:t xml:space="preserve">  print('Serving at http://${server.address.host}:${server.port}');</w:t>
      </w:r>
    </w:p>
    <w:p w:rsidR="00000000" w:rsidRDefault="002E5195">
      <w:pPr>
        <w:rPr>
          <w:szCs w:val="21"/>
        </w:rPr>
      </w:pPr>
    </w:p>
    <w:p w:rsidR="00000000" w:rsidRDefault="002E5195">
      <w:pPr>
        <w:rPr>
          <w:szCs w:val="21"/>
        </w:rPr>
      </w:pPr>
      <w:r>
        <w:rPr>
          <w:szCs w:val="21"/>
        </w:rPr>
        <w:t>このメソッドは</w:t>
      </w:r>
      <w:r>
        <w:rPr>
          <w:szCs w:val="21"/>
        </w:rPr>
        <w:t>Future&lt;HttpSe</w:t>
      </w:r>
      <w:r>
        <w:rPr>
          <w:szCs w:val="21"/>
        </w:rPr>
        <w:t>rver&gt;</w:t>
      </w:r>
      <w:r>
        <w:rPr>
          <w:szCs w:val="21"/>
        </w:rPr>
        <w:t>を返すので、</w:t>
      </w:r>
      <w:r>
        <w:rPr>
          <w:szCs w:val="21"/>
        </w:rPr>
        <w:t>then</w:t>
      </w:r>
      <w:r>
        <w:rPr>
          <w:szCs w:val="21"/>
        </w:rPr>
        <w:t>でその完了を受けてコンソールにこのサーバが起動したことを表示している。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handler_sample_2</w:t>
      </w:r>
    </w:p>
    <w:p w:rsidR="00000000" w:rsidRDefault="002E5195">
      <w:pPr>
        <w:rPr>
          <w:szCs w:val="21"/>
        </w:rPr>
      </w:pPr>
    </w:p>
    <w:p w:rsidR="00000000" w:rsidRDefault="002E5195">
      <w:pPr>
        <w:rPr>
          <w:szCs w:val="21"/>
        </w:rPr>
      </w:pPr>
      <w:r>
        <w:rPr>
          <w:szCs w:val="21"/>
        </w:rPr>
        <w:t>handler_sample_2</w:t>
      </w:r>
      <w:r>
        <w:rPr>
          <w:szCs w:val="21"/>
        </w:rPr>
        <w:t>はより一般的なアプリケーションの構成を示す為のサンプルである。即ち：</w:t>
      </w:r>
    </w:p>
    <w:p w:rsidR="00000000" w:rsidRDefault="002E5195">
      <w:pPr>
        <w:rPr>
          <w:szCs w:val="21"/>
        </w:rPr>
      </w:pPr>
    </w:p>
    <w:p w:rsidR="00000000" w:rsidRDefault="002E5195" w:rsidP="002E5195">
      <w:pPr>
        <w:numPr>
          <w:ilvl w:val="0"/>
          <w:numId w:val="311"/>
        </w:numPr>
        <w:rPr>
          <w:szCs w:val="21"/>
        </w:rPr>
      </w:pPr>
      <w:r>
        <w:rPr>
          <w:szCs w:val="21"/>
        </w:rPr>
        <w:t>最初にアプリケーションの入り口の</w:t>
      </w:r>
      <w:r>
        <w:rPr>
          <w:szCs w:val="21"/>
        </w:rPr>
        <w:t>HTML</w:t>
      </w:r>
      <w:r>
        <w:rPr>
          <w:szCs w:val="21"/>
        </w:rPr>
        <w:t>ページを渡す。</w:t>
      </w:r>
    </w:p>
    <w:p w:rsidR="00000000" w:rsidRDefault="002E5195" w:rsidP="002E5195">
      <w:pPr>
        <w:numPr>
          <w:ilvl w:val="0"/>
          <w:numId w:val="311"/>
        </w:numPr>
        <w:rPr>
          <w:szCs w:val="21"/>
        </w:rPr>
      </w:pPr>
      <w:r>
        <w:rPr>
          <w:szCs w:val="21"/>
        </w:rPr>
        <w:t>その</w:t>
      </w:r>
      <w:r>
        <w:rPr>
          <w:szCs w:val="21"/>
        </w:rPr>
        <w:t>HTML</w:t>
      </w:r>
      <w:r>
        <w:rPr>
          <w:szCs w:val="21"/>
        </w:rPr>
        <w:t>ページからアプリケーション（到来</w:t>
      </w:r>
      <w:r>
        <w:rPr>
          <w:szCs w:val="21"/>
        </w:rPr>
        <w:t>shelf.Request</w:t>
      </w:r>
      <w:r>
        <w:rPr>
          <w:szCs w:val="21"/>
        </w:rPr>
        <w:t>オブジェクトの内容をテキストまたは</w:t>
      </w:r>
      <w:r>
        <w:rPr>
          <w:szCs w:val="21"/>
        </w:rPr>
        <w:t>HTML</w:t>
      </w:r>
      <w:r>
        <w:rPr>
          <w:szCs w:val="21"/>
        </w:rPr>
        <w:t>としてクライアントに返す）を呼ぶ。</w:t>
      </w:r>
    </w:p>
    <w:p w:rsidR="00000000" w:rsidRDefault="002E5195" w:rsidP="002E5195">
      <w:pPr>
        <w:numPr>
          <w:ilvl w:val="0"/>
          <w:numId w:val="311"/>
        </w:numPr>
        <w:rPr>
          <w:szCs w:val="21"/>
        </w:rPr>
      </w:pPr>
      <w:r>
        <w:rPr>
          <w:szCs w:val="21"/>
        </w:rPr>
        <w:t>クライアントからの</w:t>
      </w:r>
      <w:r>
        <w:rPr>
          <w:szCs w:val="21"/>
        </w:rPr>
        <w:t>favicon.ico</w:t>
      </w:r>
      <w:r>
        <w:rPr>
          <w:szCs w:val="21"/>
        </w:rPr>
        <w:t>要求に対応する。</w:t>
      </w:r>
    </w:p>
    <w:p w:rsidR="00000000" w:rsidRDefault="002E5195">
      <w:pPr>
        <w:rPr>
          <w:szCs w:val="21"/>
        </w:rPr>
      </w:pPr>
    </w:p>
    <w:p w:rsidR="00000000" w:rsidRDefault="002E5195">
      <w:pPr>
        <w:rPr>
          <w:szCs w:val="21"/>
        </w:rPr>
      </w:pPr>
      <w:r>
        <w:rPr>
          <w:szCs w:val="21"/>
        </w:rPr>
        <w:t>具体的にこのアプリケーションを試してみよう：</w:t>
      </w:r>
    </w:p>
    <w:p w:rsidR="00000000" w:rsidRDefault="002E5195">
      <w:pPr>
        <w:rPr>
          <w:szCs w:val="21"/>
        </w:rPr>
      </w:pPr>
    </w:p>
    <w:p w:rsidR="00000000" w:rsidRDefault="002E5195" w:rsidP="002E5195">
      <w:pPr>
        <w:numPr>
          <w:ilvl w:val="0"/>
          <w:numId w:val="312"/>
        </w:numPr>
        <w:rPr>
          <w:szCs w:val="21"/>
        </w:rPr>
      </w:pPr>
      <w:r>
        <w:rPr>
          <w:szCs w:val="21"/>
        </w:rPr>
        <w:t>handler_sample_2</w:t>
      </w:r>
      <w:r>
        <w:rPr>
          <w:szCs w:val="21"/>
        </w:rPr>
        <w:t>を実行すると、コンソールには</w:t>
      </w:r>
      <w:r>
        <w:rPr>
          <w:szCs w:val="21"/>
        </w:rPr>
        <w:t>'Serving at http://127.0.0.1:8080'</w:t>
      </w:r>
      <w:r>
        <w:rPr>
          <w:szCs w:val="21"/>
        </w:rPr>
        <w:t>と表示される。</w:t>
      </w:r>
    </w:p>
    <w:p w:rsidR="00000000" w:rsidRDefault="002E5195" w:rsidP="002E5195">
      <w:pPr>
        <w:numPr>
          <w:ilvl w:val="0"/>
          <w:numId w:val="312"/>
        </w:numPr>
        <w:rPr>
          <w:szCs w:val="21"/>
        </w:rPr>
      </w:pPr>
      <w:r>
        <w:rPr>
          <w:szCs w:val="21"/>
        </w:rPr>
        <w:t>ブラウザから</w:t>
      </w:r>
      <w:r>
        <w:rPr>
          <w:szCs w:val="21"/>
        </w:rPr>
        <w:t>'http://localhost:8080/'</w:t>
      </w:r>
      <w:r>
        <w:rPr>
          <w:szCs w:val="21"/>
        </w:rPr>
        <w:t>でこのサーバを呼ぶと次のような画面となる：</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735040" behindDoc="0" locked="0" layoutInCell="1" allowOverlap="1">
            <wp:simplePos x="0" y="0"/>
            <wp:positionH relativeFrom="column">
              <wp:align>center</wp:align>
            </wp:positionH>
            <wp:positionV relativeFrom="paragraph">
              <wp:posOffset>0</wp:posOffset>
            </wp:positionV>
            <wp:extent cx="4265295" cy="2959100"/>
            <wp:effectExtent l="19050" t="0" r="1905" b="0"/>
            <wp:wrapTopAndBottom/>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582" cstate="print"/>
                    <a:srcRect/>
                    <a:stretch>
                      <a:fillRect/>
                    </a:stretch>
                  </pic:blipFill>
                  <pic:spPr bwMode="auto">
                    <a:xfrm>
                      <a:off x="0" y="0"/>
                      <a:ext cx="4265295" cy="2959100"/>
                    </a:xfrm>
                    <a:prstGeom prst="rect">
                      <a:avLst/>
                    </a:prstGeom>
                    <a:solidFill>
                      <a:srgbClr val="FFFFFF"/>
                    </a:solidFill>
                    <a:ln w="9525">
                      <a:noFill/>
                      <a:miter lim="800000"/>
                      <a:headEnd/>
                      <a:tailEnd/>
                    </a:ln>
                  </pic:spPr>
                </pic:pic>
              </a:graphicData>
            </a:graphic>
          </wp:anchor>
        </w:drawing>
      </w:r>
    </w:p>
    <w:p w:rsidR="00000000" w:rsidRDefault="002E5195">
      <w:pPr>
        <w:ind w:left="709"/>
        <w:rPr>
          <w:szCs w:val="21"/>
        </w:rPr>
      </w:pPr>
      <w:r>
        <w:rPr>
          <w:szCs w:val="21"/>
        </w:rPr>
        <w:t>これはこのガイドの読者には馴染みのパージであるが、</w:t>
      </w:r>
      <w:r>
        <w:rPr>
          <w:szCs w:val="21"/>
        </w:rPr>
        <w:t>\shelf_test\resources\ShelfRequestDump.html</w:t>
      </w:r>
      <w:r>
        <w:rPr>
          <w:szCs w:val="21"/>
        </w:rPr>
        <w:t>を</w:t>
      </w:r>
      <w:r>
        <w:rPr>
          <w:szCs w:val="21"/>
        </w:rPr>
        <w:lastRenderedPageBreak/>
        <w:t>shelf_static</w:t>
      </w:r>
      <w:r>
        <w:rPr>
          <w:szCs w:val="21"/>
        </w:rPr>
        <w:t>ハンドラを介してクライアントに返したものである。</w:t>
      </w:r>
    </w:p>
    <w:p w:rsidR="00000000" w:rsidRDefault="002E5195">
      <w:pPr>
        <w:ind w:left="709"/>
        <w:rPr>
          <w:szCs w:val="21"/>
        </w:rPr>
      </w:pPr>
    </w:p>
    <w:p w:rsidR="00000000" w:rsidRDefault="002E5195">
      <w:pPr>
        <w:ind w:left="709"/>
        <w:rPr>
          <w:szCs w:val="21"/>
        </w:rPr>
      </w:pPr>
      <w:r>
        <w:rPr>
          <w:szCs w:val="21"/>
        </w:rPr>
        <w:t>もう一つこの画面で注意することは、ブラウザのタブの左に小さなアイコンが表示されていることである。これはブラウザが</w:t>
      </w:r>
      <w:r>
        <w:rPr>
          <w:szCs w:val="21"/>
        </w:rPr>
        <w:t>http://localhost:8080/favicon.ico</w:t>
      </w:r>
      <w:r>
        <w:rPr>
          <w:szCs w:val="21"/>
        </w:rPr>
        <w:t>で要求したもので、</w:t>
      </w:r>
      <w:r>
        <w:rPr>
          <w:szCs w:val="21"/>
        </w:rPr>
        <w:t>\shelf_test\resources\favicon.ico</w:t>
      </w:r>
      <w:r>
        <w:rPr>
          <w:szCs w:val="21"/>
        </w:rPr>
        <w:t>を同じく</w:t>
      </w:r>
      <w:r>
        <w:rPr>
          <w:szCs w:val="21"/>
        </w:rPr>
        <w:t>shelf_static</w:t>
      </w:r>
      <w:r>
        <w:rPr>
          <w:szCs w:val="21"/>
        </w:rPr>
        <w:t>ハンドラを介してクライアントに返したものである。この下手くそなアイコンはダートとそれを置く為の棚</w:t>
      </w:r>
      <w:r>
        <w:rPr>
          <w:szCs w:val="21"/>
        </w:rPr>
        <w:t>(dart shelf)</w:t>
      </w:r>
      <w:r>
        <w:rPr>
          <w:szCs w:val="21"/>
        </w:rPr>
        <w:t>を示したものだが、どなたかより適したアイコンを創作して頂きたい。</w:t>
      </w:r>
    </w:p>
    <w:p w:rsidR="00000000" w:rsidRDefault="002E5195">
      <w:pPr>
        <w:rPr>
          <w:szCs w:val="21"/>
        </w:rPr>
      </w:pPr>
    </w:p>
    <w:p w:rsidR="00000000" w:rsidRDefault="002E5195" w:rsidP="002E5195">
      <w:pPr>
        <w:numPr>
          <w:ilvl w:val="0"/>
          <w:numId w:val="312"/>
        </w:numPr>
        <w:rPr>
          <w:szCs w:val="21"/>
        </w:rPr>
      </w:pPr>
      <w:r>
        <w:rPr>
          <w:szCs w:val="21"/>
        </w:rPr>
        <w:t>このフロント画面で適当なテ</w:t>
      </w:r>
      <w:r>
        <w:rPr>
          <w:szCs w:val="21"/>
        </w:rPr>
        <w:t>キストを入力しサブミット・ボタンを押すと、このサーバは次のような到来</w:t>
      </w:r>
      <w:r>
        <w:rPr>
          <w:szCs w:val="21"/>
        </w:rPr>
        <w:t>shelf.request</w:t>
      </w:r>
      <w:r>
        <w:rPr>
          <w:szCs w:val="21"/>
        </w:rPr>
        <w:t>オブジェクトの内容を報告する応答を返す：</w:t>
      </w:r>
    </w:p>
    <w:p w:rsidR="00000000" w:rsidRDefault="002E5195">
      <w:pPr>
        <w:rPr>
          <w:szCs w:val="21"/>
        </w:rPr>
      </w:pPr>
    </w:p>
    <w:p w:rsidR="00000000" w:rsidRDefault="002E5195">
      <w:pPr>
        <w:pStyle w:val="af0"/>
        <w:ind w:left="709" w:right="0"/>
        <w:rPr>
          <w:sz w:val="16"/>
          <w:szCs w:val="16"/>
        </w:rPr>
      </w:pPr>
      <w:r>
        <w:rPr>
          <w:sz w:val="16"/>
          <w:szCs w:val="16"/>
        </w:rPr>
        <w:t>Available shelf.request data for this HTTP request:</w:t>
      </w:r>
    </w:p>
    <w:p w:rsidR="00000000" w:rsidRDefault="002E5195">
      <w:pPr>
        <w:pStyle w:val="af0"/>
        <w:ind w:left="709" w:right="0"/>
        <w:rPr>
          <w:sz w:val="16"/>
          <w:szCs w:val="16"/>
        </w:rPr>
      </w:pPr>
      <w:r>
        <w:rPr>
          <w:sz w:val="16"/>
          <w:szCs w:val="16"/>
        </w:rPr>
        <w:t>shelf.request.canHijack : true</w:t>
      </w:r>
    </w:p>
    <w:p w:rsidR="00000000" w:rsidRDefault="002E5195">
      <w:pPr>
        <w:pStyle w:val="af0"/>
        <w:ind w:left="709" w:right="0"/>
        <w:rPr>
          <w:sz w:val="16"/>
          <w:szCs w:val="16"/>
        </w:rPr>
      </w:pPr>
      <w:r>
        <w:rPr>
          <w:sz w:val="16"/>
          <w:szCs w:val="16"/>
        </w:rPr>
        <w:t>shelf.request.contentLength : 23</w:t>
      </w:r>
    </w:p>
    <w:p w:rsidR="00000000" w:rsidRDefault="002E5195">
      <w:pPr>
        <w:pStyle w:val="af0"/>
        <w:ind w:left="709" w:right="0"/>
        <w:rPr>
          <w:sz w:val="16"/>
          <w:szCs w:val="16"/>
        </w:rPr>
      </w:pPr>
      <w:r>
        <w:rPr>
          <w:sz w:val="16"/>
          <w:szCs w:val="16"/>
        </w:rPr>
        <w:t>shelf.request.encoding : null</w:t>
      </w:r>
    </w:p>
    <w:p w:rsidR="00000000" w:rsidRDefault="002E5195">
      <w:pPr>
        <w:pStyle w:val="af0"/>
        <w:ind w:left="709" w:right="0"/>
        <w:rPr>
          <w:sz w:val="16"/>
          <w:szCs w:val="16"/>
        </w:rPr>
      </w:pPr>
      <w:r>
        <w:rPr>
          <w:sz w:val="16"/>
          <w:szCs w:val="16"/>
        </w:rPr>
        <w:t>shelf.request.ifModifiedSince : null</w:t>
      </w:r>
    </w:p>
    <w:p w:rsidR="00000000" w:rsidRDefault="002E5195">
      <w:pPr>
        <w:pStyle w:val="af0"/>
        <w:ind w:left="709" w:right="0"/>
        <w:rPr>
          <w:sz w:val="16"/>
          <w:szCs w:val="16"/>
        </w:rPr>
      </w:pPr>
      <w:r>
        <w:rPr>
          <w:sz w:val="16"/>
          <w:szCs w:val="16"/>
        </w:rPr>
        <w:t>shel</w:t>
      </w:r>
      <w:r>
        <w:rPr>
          <w:sz w:val="16"/>
          <w:szCs w:val="16"/>
        </w:rPr>
        <w:t>f.request.method : POST</w:t>
      </w:r>
    </w:p>
    <w:p w:rsidR="00000000" w:rsidRDefault="002E5195">
      <w:pPr>
        <w:pStyle w:val="af0"/>
        <w:ind w:left="709" w:right="0"/>
        <w:rPr>
          <w:sz w:val="16"/>
          <w:szCs w:val="16"/>
        </w:rPr>
      </w:pPr>
      <w:r>
        <w:rPr>
          <w:sz w:val="16"/>
          <w:szCs w:val="16"/>
        </w:rPr>
        <w:t>shelf.request.mimeType : text/plain</w:t>
      </w:r>
    </w:p>
    <w:p w:rsidR="00000000" w:rsidRDefault="002E5195">
      <w:pPr>
        <w:pStyle w:val="af0"/>
        <w:ind w:left="709" w:right="0"/>
        <w:rPr>
          <w:sz w:val="16"/>
          <w:szCs w:val="16"/>
        </w:rPr>
      </w:pPr>
      <w:r>
        <w:rPr>
          <w:sz w:val="16"/>
          <w:szCs w:val="16"/>
        </w:rPr>
        <w:t>shelf.request.protocolVersion : 1.1</w:t>
      </w:r>
    </w:p>
    <w:p w:rsidR="00000000" w:rsidRDefault="002E5195">
      <w:pPr>
        <w:pStyle w:val="af0"/>
        <w:ind w:left="709" w:right="0"/>
        <w:rPr>
          <w:sz w:val="16"/>
          <w:szCs w:val="16"/>
        </w:rPr>
      </w:pPr>
      <w:r>
        <w:rPr>
          <w:sz w:val="16"/>
          <w:szCs w:val="16"/>
        </w:rPr>
        <w:t xml:space="preserve">shelf.request.scriptName : </w:t>
      </w:r>
    </w:p>
    <w:p w:rsidR="00000000" w:rsidRDefault="002E5195">
      <w:pPr>
        <w:pStyle w:val="af0"/>
        <w:ind w:left="709" w:right="0"/>
        <w:rPr>
          <w:sz w:val="16"/>
          <w:szCs w:val="16"/>
        </w:rPr>
      </w:pPr>
      <w:r>
        <w:rPr>
          <w:sz w:val="16"/>
          <w:szCs w:val="16"/>
        </w:rPr>
        <w:t>shelf.request.url : /requestDump</w:t>
      </w:r>
    </w:p>
    <w:p w:rsidR="00000000" w:rsidRDefault="002E5195">
      <w:pPr>
        <w:pStyle w:val="af0"/>
        <w:ind w:left="709" w:right="0"/>
        <w:rPr>
          <w:sz w:val="16"/>
          <w:szCs w:val="16"/>
        </w:rPr>
      </w:pPr>
      <w:r>
        <w:rPr>
          <w:sz w:val="16"/>
          <w:szCs w:val="16"/>
        </w:rPr>
        <w:t>shelf.request.requestedUri : http://localhost:8080/requestDump</w:t>
      </w:r>
    </w:p>
    <w:p w:rsidR="00000000" w:rsidRDefault="002E5195">
      <w:pPr>
        <w:pStyle w:val="af0"/>
        <w:ind w:left="709" w:right="0"/>
        <w:rPr>
          <w:sz w:val="16"/>
          <w:szCs w:val="16"/>
        </w:rPr>
      </w:pPr>
      <w:r>
        <w:rPr>
          <w:sz w:val="16"/>
          <w:szCs w:val="16"/>
        </w:rPr>
        <w:t>shelf.request.requestedUri.path : /r</w:t>
      </w:r>
      <w:r>
        <w:rPr>
          <w:sz w:val="16"/>
          <w:szCs w:val="16"/>
        </w:rPr>
        <w:t>equestDump</w:t>
      </w:r>
    </w:p>
    <w:p w:rsidR="00000000" w:rsidRDefault="002E5195">
      <w:pPr>
        <w:pStyle w:val="af0"/>
        <w:ind w:left="709" w:right="0"/>
        <w:rPr>
          <w:sz w:val="16"/>
          <w:szCs w:val="16"/>
        </w:rPr>
      </w:pPr>
      <w:r>
        <w:rPr>
          <w:sz w:val="16"/>
          <w:szCs w:val="16"/>
        </w:rPr>
        <w:t>shelf.request.requestedUri.queryParameters :</w:t>
      </w:r>
    </w:p>
    <w:p w:rsidR="00000000" w:rsidRDefault="002E5195">
      <w:pPr>
        <w:pStyle w:val="af0"/>
        <w:ind w:left="709" w:right="0"/>
        <w:rPr>
          <w:sz w:val="16"/>
          <w:szCs w:val="16"/>
        </w:rPr>
      </w:pPr>
      <w:r>
        <w:rPr>
          <w:sz w:val="16"/>
          <w:szCs w:val="16"/>
        </w:rPr>
        <w:t>shelf.request.context :</w:t>
      </w:r>
    </w:p>
    <w:p w:rsidR="00000000" w:rsidRDefault="002E5195">
      <w:pPr>
        <w:pStyle w:val="af0"/>
        <w:ind w:left="709" w:right="0"/>
        <w:rPr>
          <w:sz w:val="16"/>
          <w:szCs w:val="16"/>
        </w:rPr>
      </w:pPr>
      <w:r>
        <w:rPr>
          <w:sz w:val="16"/>
          <w:szCs w:val="16"/>
        </w:rPr>
        <w:t>shelf.request.headers :</w:t>
      </w:r>
    </w:p>
    <w:p w:rsidR="00000000" w:rsidRDefault="002E5195">
      <w:pPr>
        <w:pStyle w:val="af0"/>
        <w:ind w:left="709" w:right="0"/>
        <w:rPr>
          <w:sz w:val="16"/>
          <w:szCs w:val="16"/>
        </w:rPr>
      </w:pPr>
      <w:r>
        <w:rPr>
          <w:sz w:val="16"/>
          <w:szCs w:val="16"/>
        </w:rPr>
        <w:t xml:space="preserve">  </w:t>
      </w:r>
      <w:r>
        <w:rPr>
          <w:sz w:val="16"/>
          <w:szCs w:val="16"/>
        </w:rPr>
        <w:t>user-agent : Mozilla/5.0 (Windows NT 6.0) AppleWebKit/537.36 (KHTML, like Gecko) Chrome/36.0.1985.125 Safari/537.36</w:t>
      </w:r>
    </w:p>
    <w:p w:rsidR="00000000" w:rsidRDefault="002E5195">
      <w:pPr>
        <w:pStyle w:val="af0"/>
        <w:ind w:left="709" w:right="0"/>
        <w:rPr>
          <w:sz w:val="16"/>
          <w:szCs w:val="16"/>
        </w:rPr>
      </w:pPr>
      <w:r>
        <w:rPr>
          <w:sz w:val="16"/>
          <w:szCs w:val="16"/>
        </w:rPr>
        <w:t xml:space="preserve">  </w:t>
      </w:r>
      <w:r>
        <w:rPr>
          <w:sz w:val="16"/>
          <w:szCs w:val="16"/>
        </w:rPr>
        <w:t>connection : keep-alive</w:t>
      </w:r>
    </w:p>
    <w:p w:rsidR="00000000" w:rsidRDefault="002E5195">
      <w:pPr>
        <w:pStyle w:val="af0"/>
        <w:ind w:left="709" w:right="0"/>
        <w:rPr>
          <w:sz w:val="16"/>
          <w:szCs w:val="16"/>
        </w:rPr>
      </w:pPr>
      <w:r>
        <w:rPr>
          <w:sz w:val="16"/>
          <w:szCs w:val="16"/>
        </w:rPr>
        <w:t xml:space="preserve">  </w:t>
      </w:r>
      <w:r>
        <w:rPr>
          <w:sz w:val="16"/>
          <w:szCs w:val="16"/>
        </w:rPr>
        <w:t>cache-</w:t>
      </w:r>
      <w:r>
        <w:rPr>
          <w:sz w:val="16"/>
          <w:szCs w:val="16"/>
        </w:rPr>
        <w:t>control : max-age=0</w:t>
      </w:r>
    </w:p>
    <w:p w:rsidR="00000000" w:rsidRDefault="002E5195">
      <w:pPr>
        <w:pStyle w:val="af0"/>
        <w:ind w:left="709" w:right="0"/>
        <w:rPr>
          <w:sz w:val="16"/>
          <w:szCs w:val="16"/>
        </w:rPr>
      </w:pPr>
      <w:r>
        <w:rPr>
          <w:sz w:val="16"/>
          <w:szCs w:val="16"/>
        </w:rPr>
        <w:t xml:space="preserve">  </w:t>
      </w:r>
      <w:r>
        <w:rPr>
          <w:sz w:val="16"/>
          <w:szCs w:val="16"/>
        </w:rPr>
        <w:t>accept : text/html,application/xhtml+xml,application/xml;q=0.9,image/webp,*/*;q=0.8</w:t>
      </w:r>
    </w:p>
    <w:p w:rsidR="00000000" w:rsidRDefault="002E5195">
      <w:pPr>
        <w:pStyle w:val="af0"/>
        <w:ind w:left="709" w:right="0"/>
        <w:rPr>
          <w:sz w:val="16"/>
          <w:szCs w:val="16"/>
        </w:rPr>
      </w:pPr>
      <w:r>
        <w:rPr>
          <w:sz w:val="16"/>
          <w:szCs w:val="16"/>
        </w:rPr>
        <w:t xml:space="preserve">  </w:t>
      </w:r>
      <w:r>
        <w:rPr>
          <w:sz w:val="16"/>
          <w:szCs w:val="16"/>
        </w:rPr>
        <w:t>accept-language : ja,en-US;q=0.8,en;q=0.6</w:t>
      </w:r>
    </w:p>
    <w:p w:rsidR="00000000" w:rsidRDefault="002E5195">
      <w:pPr>
        <w:pStyle w:val="af0"/>
        <w:ind w:left="709" w:right="0"/>
        <w:rPr>
          <w:sz w:val="16"/>
          <w:szCs w:val="16"/>
        </w:rPr>
      </w:pPr>
      <w:r>
        <w:rPr>
          <w:sz w:val="16"/>
          <w:szCs w:val="16"/>
        </w:rPr>
        <w:t xml:space="preserve">  </w:t>
      </w:r>
      <w:r>
        <w:rPr>
          <w:sz w:val="16"/>
          <w:szCs w:val="16"/>
        </w:rPr>
        <w:t>accept-encoding : gzip,deflate,sdch</w:t>
      </w:r>
    </w:p>
    <w:p w:rsidR="00000000" w:rsidRDefault="002E5195">
      <w:pPr>
        <w:pStyle w:val="af0"/>
        <w:ind w:left="709" w:right="0"/>
        <w:rPr>
          <w:sz w:val="16"/>
          <w:szCs w:val="16"/>
        </w:rPr>
      </w:pPr>
      <w:r>
        <w:rPr>
          <w:sz w:val="16"/>
          <w:szCs w:val="16"/>
        </w:rPr>
        <w:t xml:space="preserve">  </w:t>
      </w:r>
      <w:r>
        <w:rPr>
          <w:sz w:val="16"/>
          <w:szCs w:val="16"/>
        </w:rPr>
        <w:t>origin : http://localhost:8080</w:t>
      </w:r>
    </w:p>
    <w:p w:rsidR="00000000" w:rsidRDefault="002E5195">
      <w:pPr>
        <w:pStyle w:val="af0"/>
        <w:ind w:left="709" w:right="0"/>
        <w:rPr>
          <w:sz w:val="16"/>
          <w:szCs w:val="16"/>
        </w:rPr>
      </w:pPr>
      <w:r>
        <w:rPr>
          <w:sz w:val="16"/>
          <w:szCs w:val="16"/>
        </w:rPr>
        <w:t xml:space="preserve">  </w:t>
      </w:r>
      <w:r>
        <w:rPr>
          <w:sz w:val="16"/>
          <w:szCs w:val="16"/>
        </w:rPr>
        <w:t>content-length : 23</w:t>
      </w:r>
    </w:p>
    <w:p w:rsidR="00000000" w:rsidRDefault="002E5195">
      <w:pPr>
        <w:pStyle w:val="af0"/>
        <w:ind w:left="709" w:right="0"/>
        <w:rPr>
          <w:sz w:val="16"/>
          <w:szCs w:val="16"/>
        </w:rPr>
      </w:pPr>
      <w:r>
        <w:rPr>
          <w:sz w:val="16"/>
          <w:szCs w:val="16"/>
        </w:rPr>
        <w:t xml:space="preserve">  </w:t>
      </w:r>
      <w:r>
        <w:rPr>
          <w:sz w:val="16"/>
          <w:szCs w:val="16"/>
        </w:rPr>
        <w:t>host : loca</w:t>
      </w:r>
      <w:r>
        <w:rPr>
          <w:sz w:val="16"/>
          <w:szCs w:val="16"/>
        </w:rPr>
        <w:t>lhost:8080</w:t>
      </w:r>
    </w:p>
    <w:p w:rsidR="00000000" w:rsidRDefault="002E5195">
      <w:pPr>
        <w:pStyle w:val="af0"/>
        <w:ind w:left="709" w:right="0"/>
        <w:rPr>
          <w:sz w:val="16"/>
          <w:szCs w:val="16"/>
        </w:rPr>
      </w:pPr>
      <w:r>
        <w:rPr>
          <w:sz w:val="16"/>
          <w:szCs w:val="16"/>
        </w:rPr>
        <w:t xml:space="preserve">  </w:t>
      </w:r>
      <w:r>
        <w:rPr>
          <w:sz w:val="16"/>
          <w:szCs w:val="16"/>
        </w:rPr>
        <w:t>content-type : text/plain</w:t>
      </w:r>
    </w:p>
    <w:p w:rsidR="00000000" w:rsidRDefault="002E5195">
      <w:pPr>
        <w:pStyle w:val="af0"/>
        <w:ind w:left="709" w:right="0"/>
        <w:rPr>
          <w:sz w:val="16"/>
          <w:szCs w:val="16"/>
        </w:rPr>
      </w:pPr>
      <w:r>
        <w:rPr>
          <w:sz w:val="16"/>
          <w:szCs w:val="16"/>
        </w:rPr>
        <w:t xml:space="preserve">  </w:t>
      </w:r>
      <w:r>
        <w:rPr>
          <w:sz w:val="16"/>
          <w:szCs w:val="16"/>
        </w:rPr>
        <w:t>referer : http://localhost:8080/</w:t>
      </w:r>
    </w:p>
    <w:p w:rsidR="00000000" w:rsidRDefault="002E5195">
      <w:pPr>
        <w:pStyle w:val="af0"/>
        <w:ind w:left="709" w:right="0"/>
        <w:rPr>
          <w:sz w:val="16"/>
          <w:szCs w:val="16"/>
        </w:rPr>
      </w:pPr>
      <w:r>
        <w:rPr>
          <w:sz w:val="16"/>
          <w:szCs w:val="16"/>
        </w:rPr>
        <w:t>request body String data :</w:t>
      </w:r>
    </w:p>
    <w:p w:rsidR="00000000" w:rsidRDefault="002E5195">
      <w:pPr>
        <w:pStyle w:val="af0"/>
        <w:ind w:left="709" w:right="0"/>
        <w:rPr>
          <w:szCs w:val="21"/>
        </w:rPr>
      </w:pPr>
      <w:r>
        <w:rPr>
          <w:sz w:val="16"/>
          <w:szCs w:val="16"/>
        </w:rPr>
        <w:t xml:space="preserve">  </w:t>
      </w:r>
      <w:r>
        <w:rPr>
          <w:sz w:val="16"/>
          <w:szCs w:val="16"/>
        </w:rPr>
        <w:t>submitPost=</w:t>
      </w:r>
      <w:r>
        <w:rPr>
          <w:sz w:val="16"/>
          <w:szCs w:val="16"/>
        </w:rPr>
        <w:t>安倍晋三</w:t>
      </w:r>
    </w:p>
    <w:p w:rsidR="00000000" w:rsidRDefault="002E5195">
      <w:pPr>
        <w:rPr>
          <w:szCs w:val="21"/>
        </w:rPr>
      </w:pPr>
    </w:p>
    <w:p w:rsidR="00000000" w:rsidRDefault="002E5195">
      <w:pPr>
        <w:rPr>
          <w:szCs w:val="21"/>
        </w:rPr>
      </w:pPr>
      <w:r>
        <w:rPr>
          <w:szCs w:val="21"/>
        </w:rPr>
        <w:t>このアプリケーションの核となっている</w:t>
      </w:r>
      <w:r>
        <w:rPr>
          <w:szCs w:val="21"/>
        </w:rPr>
        <w:t>myHandller</w:t>
      </w:r>
      <w:r>
        <w:rPr>
          <w:szCs w:val="21"/>
        </w:rPr>
        <w:t>というハンドラは次のようになっている：</w:t>
      </w:r>
    </w:p>
    <w:p w:rsidR="00000000" w:rsidRDefault="002E5195">
      <w:pPr>
        <w:rPr>
          <w:szCs w:val="21"/>
        </w:rPr>
      </w:pPr>
    </w:p>
    <w:p w:rsidR="00000000" w:rsidRDefault="002E5195">
      <w:pPr>
        <w:pStyle w:val="af0"/>
        <w:rPr>
          <w:sz w:val="16"/>
          <w:szCs w:val="16"/>
        </w:rPr>
      </w:pPr>
      <w:r>
        <w:rPr>
          <w:sz w:val="16"/>
          <w:szCs w:val="16"/>
        </w:rPr>
        <w:t>001 dynamic myHandler(shelf.Request request) {</w:t>
      </w:r>
    </w:p>
    <w:p w:rsidR="00000000" w:rsidRDefault="002E5195">
      <w:pPr>
        <w:pStyle w:val="af0"/>
        <w:rPr>
          <w:sz w:val="16"/>
          <w:szCs w:val="16"/>
        </w:rPr>
      </w:pPr>
      <w:r>
        <w:rPr>
          <w:sz w:val="16"/>
          <w:szCs w:val="16"/>
        </w:rPr>
        <w:t>002   if(request.requestedUri.path == '/</w:t>
      </w:r>
      <w:r>
        <w:rPr>
          <w:sz w:val="16"/>
          <w:szCs w:val="16"/>
        </w:rPr>
        <w:t>' || request.requestedUri.path == '/favicon.ico') {</w:t>
      </w:r>
    </w:p>
    <w:p w:rsidR="00000000" w:rsidRDefault="002E5195">
      <w:pPr>
        <w:pStyle w:val="af0"/>
        <w:rPr>
          <w:sz w:val="16"/>
          <w:szCs w:val="16"/>
        </w:rPr>
      </w:pPr>
      <w:r>
        <w:rPr>
          <w:sz w:val="16"/>
          <w:szCs w:val="16"/>
        </w:rPr>
        <w:t>003     // show front page or return favicon.ico</w:t>
      </w:r>
    </w:p>
    <w:p w:rsidR="00000000" w:rsidRDefault="002E5195">
      <w:pPr>
        <w:pStyle w:val="af0"/>
        <w:rPr>
          <w:sz w:val="16"/>
          <w:szCs w:val="16"/>
        </w:rPr>
      </w:pPr>
      <w:r>
        <w:rPr>
          <w:sz w:val="16"/>
          <w:szCs w:val="16"/>
        </w:rPr>
        <w:t>004     return staticHandler(request);</w:t>
      </w:r>
    </w:p>
    <w:p w:rsidR="00000000" w:rsidRDefault="002E5195">
      <w:pPr>
        <w:pStyle w:val="af0"/>
        <w:rPr>
          <w:sz w:val="16"/>
          <w:szCs w:val="16"/>
        </w:rPr>
      </w:pPr>
      <w:r>
        <w:rPr>
          <w:sz w:val="16"/>
          <w:szCs w:val="16"/>
        </w:rPr>
        <w:t>005   }</w:t>
      </w:r>
    </w:p>
    <w:p w:rsidR="00000000" w:rsidRDefault="002E5195">
      <w:pPr>
        <w:pStyle w:val="af0"/>
        <w:rPr>
          <w:sz w:val="16"/>
          <w:szCs w:val="16"/>
        </w:rPr>
      </w:pPr>
      <w:r>
        <w:rPr>
          <w:sz w:val="16"/>
          <w:szCs w:val="16"/>
        </w:rPr>
        <w:t>006   else {</w:t>
      </w:r>
    </w:p>
    <w:p w:rsidR="00000000" w:rsidRDefault="002E5195">
      <w:pPr>
        <w:pStyle w:val="af0"/>
        <w:rPr>
          <w:sz w:val="16"/>
          <w:szCs w:val="16"/>
        </w:rPr>
      </w:pPr>
      <w:r>
        <w:rPr>
          <w:sz w:val="16"/>
          <w:szCs w:val="16"/>
        </w:rPr>
        <w:t>007     var completer = new Completer();</w:t>
      </w:r>
    </w:p>
    <w:p w:rsidR="00000000" w:rsidRDefault="002E5195">
      <w:pPr>
        <w:pStyle w:val="af0"/>
        <w:rPr>
          <w:sz w:val="16"/>
          <w:szCs w:val="16"/>
        </w:rPr>
      </w:pPr>
      <w:r>
        <w:rPr>
          <w:sz w:val="16"/>
          <w:szCs w:val="16"/>
        </w:rPr>
        <w:t>008     String data;</w:t>
      </w:r>
    </w:p>
    <w:p w:rsidR="00000000" w:rsidRDefault="002E5195">
      <w:pPr>
        <w:pStyle w:val="af0"/>
        <w:rPr>
          <w:sz w:val="16"/>
          <w:szCs w:val="16"/>
        </w:rPr>
      </w:pPr>
      <w:r>
        <w:rPr>
          <w:sz w:val="16"/>
          <w:szCs w:val="16"/>
        </w:rPr>
        <w:t>009     util.reqInfo(request).the</w:t>
      </w:r>
      <w:r>
        <w:rPr>
          <w:sz w:val="16"/>
          <w:szCs w:val="16"/>
        </w:rPr>
        <w:t>n((sb){</w:t>
      </w:r>
    </w:p>
    <w:p w:rsidR="00000000" w:rsidRDefault="002E5195">
      <w:pPr>
        <w:pStyle w:val="af0"/>
        <w:rPr>
          <w:sz w:val="16"/>
          <w:szCs w:val="16"/>
        </w:rPr>
      </w:pPr>
      <w:r>
        <w:rPr>
          <w:sz w:val="16"/>
          <w:szCs w:val="16"/>
        </w:rPr>
        <w:t>010       data = sb.toString();               // return plain text</w:t>
      </w:r>
    </w:p>
    <w:p w:rsidR="00000000" w:rsidRDefault="002E5195">
      <w:pPr>
        <w:pStyle w:val="af0"/>
        <w:rPr>
          <w:sz w:val="16"/>
          <w:szCs w:val="16"/>
        </w:rPr>
      </w:pPr>
      <w:r>
        <w:rPr>
          <w:sz w:val="16"/>
          <w:szCs w:val="16"/>
        </w:rPr>
        <w:t>011       print(data);                        // console out for debugging</w:t>
      </w:r>
    </w:p>
    <w:p w:rsidR="00000000" w:rsidRDefault="002E5195">
      <w:pPr>
        <w:pStyle w:val="af0"/>
        <w:rPr>
          <w:sz w:val="16"/>
          <w:szCs w:val="16"/>
        </w:rPr>
      </w:pPr>
      <w:r>
        <w:rPr>
          <w:sz w:val="16"/>
          <w:szCs w:val="16"/>
        </w:rPr>
        <w:t>012       data = util.createHtmlResponse(sb); // or, return html text</w:t>
      </w:r>
    </w:p>
    <w:p w:rsidR="00000000" w:rsidRDefault="002E5195">
      <w:pPr>
        <w:pStyle w:val="af0"/>
        <w:rPr>
          <w:sz w:val="16"/>
          <w:szCs w:val="16"/>
        </w:rPr>
      </w:pPr>
      <w:r>
        <w:rPr>
          <w:sz w:val="16"/>
          <w:szCs w:val="16"/>
        </w:rPr>
        <w:t>013       completer.complete(new she</w:t>
      </w:r>
      <w:r>
        <w:rPr>
          <w:sz w:val="16"/>
          <w:szCs w:val="16"/>
        </w:rPr>
        <w:t>lf.Response.ok(data));</w:t>
      </w:r>
    </w:p>
    <w:p w:rsidR="00000000" w:rsidRDefault="002E5195">
      <w:pPr>
        <w:pStyle w:val="af0"/>
        <w:rPr>
          <w:sz w:val="16"/>
          <w:szCs w:val="16"/>
        </w:rPr>
      </w:pPr>
      <w:r>
        <w:rPr>
          <w:sz w:val="16"/>
          <w:szCs w:val="16"/>
        </w:rPr>
        <w:t>014     });</w:t>
      </w:r>
    </w:p>
    <w:p w:rsidR="00000000" w:rsidRDefault="002E5195">
      <w:pPr>
        <w:pStyle w:val="af0"/>
        <w:rPr>
          <w:sz w:val="16"/>
          <w:szCs w:val="16"/>
        </w:rPr>
      </w:pPr>
      <w:r>
        <w:rPr>
          <w:sz w:val="16"/>
          <w:szCs w:val="16"/>
        </w:rPr>
        <w:t>015   return completer.future;</w:t>
      </w:r>
    </w:p>
    <w:p w:rsidR="00000000" w:rsidRDefault="002E5195">
      <w:pPr>
        <w:pStyle w:val="af0"/>
        <w:rPr>
          <w:sz w:val="16"/>
          <w:szCs w:val="16"/>
        </w:rPr>
      </w:pPr>
      <w:r>
        <w:rPr>
          <w:sz w:val="16"/>
          <w:szCs w:val="16"/>
        </w:rPr>
        <w:t>016   }</w:t>
      </w:r>
    </w:p>
    <w:p w:rsidR="00000000" w:rsidRDefault="002E5195">
      <w:pPr>
        <w:pStyle w:val="af0"/>
        <w:rPr>
          <w:szCs w:val="21"/>
        </w:rPr>
      </w:pPr>
      <w:r>
        <w:rPr>
          <w:sz w:val="16"/>
          <w:szCs w:val="16"/>
        </w:rPr>
        <w:t>017 }</w:t>
      </w:r>
    </w:p>
    <w:p w:rsidR="00000000" w:rsidRDefault="002E5195">
      <w:pPr>
        <w:rPr>
          <w:szCs w:val="21"/>
        </w:rPr>
      </w:pPr>
    </w:p>
    <w:p w:rsidR="00000000" w:rsidRDefault="002E5195" w:rsidP="002E5195">
      <w:pPr>
        <w:numPr>
          <w:ilvl w:val="0"/>
          <w:numId w:val="313"/>
        </w:numPr>
        <w:rPr>
          <w:szCs w:val="21"/>
        </w:rPr>
      </w:pPr>
      <w:r>
        <w:rPr>
          <w:szCs w:val="21"/>
        </w:rPr>
        <w:t>001</w:t>
      </w:r>
      <w:r>
        <w:rPr>
          <w:szCs w:val="21"/>
        </w:rPr>
        <w:t xml:space="preserve">　戻りの型が</w:t>
      </w:r>
      <w:r>
        <w:rPr>
          <w:szCs w:val="21"/>
        </w:rPr>
        <w:t>dynamic</w:t>
      </w:r>
      <w:r>
        <w:rPr>
          <w:szCs w:val="21"/>
        </w:rPr>
        <w:t>となっているのは</w:t>
      </w:r>
      <w:r>
        <w:rPr>
          <w:szCs w:val="21"/>
        </w:rPr>
        <w:t>shelf.Response</w:t>
      </w:r>
      <w:r>
        <w:rPr>
          <w:szCs w:val="21"/>
        </w:rPr>
        <w:t>または</w:t>
      </w:r>
      <w:r>
        <w:rPr>
          <w:szCs w:val="21"/>
        </w:rPr>
        <w:t>Future&lt;shelf.Response&gt;</w:t>
      </w:r>
      <w:r>
        <w:rPr>
          <w:szCs w:val="21"/>
        </w:rPr>
        <w:t>が返されるからである。</w:t>
      </w:r>
    </w:p>
    <w:p w:rsidR="00000000" w:rsidRDefault="002E5195" w:rsidP="002E5195">
      <w:pPr>
        <w:numPr>
          <w:ilvl w:val="0"/>
          <w:numId w:val="313"/>
        </w:numPr>
        <w:rPr>
          <w:szCs w:val="21"/>
        </w:rPr>
      </w:pPr>
      <w:r>
        <w:rPr>
          <w:szCs w:val="21"/>
        </w:rPr>
        <w:t>002</w:t>
      </w:r>
      <w:r>
        <w:rPr>
          <w:szCs w:val="21"/>
        </w:rPr>
        <w:t xml:space="preserve">　要求パスが単に</w:t>
      </w:r>
      <w:r>
        <w:rPr>
          <w:szCs w:val="21"/>
        </w:rPr>
        <w:t>'/'</w:t>
      </w:r>
      <w:r>
        <w:rPr>
          <w:szCs w:val="21"/>
        </w:rPr>
        <w:t>のとき、および</w:t>
      </w:r>
      <w:r>
        <w:rPr>
          <w:szCs w:val="21"/>
        </w:rPr>
        <w:t>'/favicon.ico'</w:t>
      </w:r>
      <w:r>
        <w:rPr>
          <w:szCs w:val="21"/>
        </w:rPr>
        <w:t>のときは</w:t>
      </w:r>
      <w:r>
        <w:rPr>
          <w:szCs w:val="21"/>
        </w:rPr>
        <w:t>staticHandler</w:t>
      </w:r>
      <w:r>
        <w:rPr>
          <w:szCs w:val="21"/>
        </w:rPr>
        <w:t>というハンドラを呼んだ結果を返す。</w:t>
      </w:r>
      <w:r>
        <w:rPr>
          <w:szCs w:val="21"/>
        </w:rPr>
        <w:t>staticHandler</w:t>
      </w:r>
      <w:r>
        <w:rPr>
          <w:szCs w:val="21"/>
        </w:rPr>
        <w:t>は次のように</w:t>
      </w:r>
      <w:r>
        <w:rPr>
          <w:szCs w:val="21"/>
        </w:rPr>
        <w:t>shelf_static</w:t>
      </w:r>
      <w:r>
        <w:rPr>
          <w:szCs w:val="21"/>
        </w:rPr>
        <w:t>ライブラリの</w:t>
      </w:r>
      <w:r>
        <w:rPr>
          <w:szCs w:val="21"/>
        </w:rPr>
        <w:t>createStaticHandler</w:t>
      </w:r>
      <w:r>
        <w:rPr>
          <w:szCs w:val="21"/>
        </w:rPr>
        <w:t>メソッドで生成される。</w:t>
      </w:r>
    </w:p>
    <w:p w:rsidR="00000000" w:rsidRDefault="002E5195">
      <w:pPr>
        <w:rPr>
          <w:szCs w:val="21"/>
        </w:rPr>
      </w:pPr>
    </w:p>
    <w:p w:rsidR="00000000" w:rsidRDefault="002E5195">
      <w:pPr>
        <w:pStyle w:val="af0"/>
        <w:ind w:left="709" w:right="0"/>
      </w:pPr>
      <w:r>
        <w:t>var staticHandler = static.</w:t>
      </w:r>
      <w:r>
        <w:rPr>
          <w:b/>
          <w:bCs/>
          <w:color w:val="FF0000"/>
        </w:rPr>
        <w:t>createStaticHandler</w:t>
      </w:r>
      <w:r>
        <w:t>('../resources',</w:t>
      </w:r>
    </w:p>
    <w:p w:rsidR="00000000" w:rsidRDefault="002E5195">
      <w:pPr>
        <w:pStyle w:val="af0"/>
        <w:ind w:left="709" w:right="0"/>
        <w:rPr>
          <w:szCs w:val="21"/>
        </w:rPr>
      </w:pPr>
      <w:r>
        <w:lastRenderedPageBreak/>
        <w:t xml:space="preserve">    </w:t>
      </w:r>
      <w:r>
        <w:rPr>
          <w:color w:val="FF0000"/>
        </w:rPr>
        <w:t>defaultDocument</w:t>
      </w:r>
      <w:r>
        <w:t>: 'ShelfRequestDump.html');</w:t>
      </w:r>
    </w:p>
    <w:p w:rsidR="00000000" w:rsidRDefault="002E5195">
      <w:pPr>
        <w:rPr>
          <w:szCs w:val="21"/>
        </w:rPr>
      </w:pPr>
    </w:p>
    <w:p w:rsidR="00000000" w:rsidRDefault="002E5195">
      <w:pPr>
        <w:ind w:left="709"/>
        <w:rPr>
          <w:szCs w:val="21"/>
        </w:rPr>
      </w:pPr>
      <w:r>
        <w:rPr>
          <w:szCs w:val="21"/>
        </w:rPr>
        <w:t>引数の</w:t>
      </w:r>
      <w:r>
        <w:rPr>
          <w:szCs w:val="21"/>
        </w:rPr>
        <w:t>'../resources'</w:t>
      </w:r>
      <w:r>
        <w:rPr>
          <w:szCs w:val="21"/>
        </w:rPr>
        <w:t>は自分のコードからのリソースへの相対パスを示している。また</w:t>
      </w:r>
      <w:r>
        <w:rPr>
          <w:szCs w:val="21"/>
        </w:rPr>
        <w:t>defaultDocument</w:t>
      </w:r>
      <w:r>
        <w:rPr>
          <w:szCs w:val="21"/>
        </w:rPr>
        <w:t>はファイルが指定されていないときにデフォルトとして取り出すファイルを指定している。したがって</w:t>
      </w:r>
      <w:r>
        <w:rPr>
          <w:szCs w:val="21"/>
        </w:rPr>
        <w:t>この場合は</w:t>
      </w:r>
      <w:r>
        <w:rPr>
          <w:szCs w:val="21"/>
        </w:rPr>
        <w:t>'http://localhost:8080/'</w:t>
      </w:r>
      <w:r>
        <w:rPr>
          <w:szCs w:val="21"/>
        </w:rPr>
        <w:t>という</w:t>
      </w:r>
      <w:r>
        <w:rPr>
          <w:szCs w:val="21"/>
        </w:rPr>
        <w:t>HTTP</w:t>
      </w:r>
      <w:r>
        <w:rPr>
          <w:szCs w:val="21"/>
        </w:rPr>
        <w:t>要求に対してフロント・ページが返されることになる。なおブラウザはこのようなホストを要求パスなしで呼び出した応答をキャッシュしてしまうことに注意のこと。もしこのファイルを加工した場合、あるいは</w:t>
      </w:r>
      <w:r>
        <w:rPr>
          <w:szCs w:val="21"/>
        </w:rPr>
        <w:t>'http://localhost:8080/'</w:t>
      </w:r>
      <w:r>
        <w:rPr>
          <w:szCs w:val="21"/>
        </w:rPr>
        <w:t>を別のアプリケーションで使う場合は、ブラウザの経歴を削除する必要がある。</w:t>
      </w:r>
    </w:p>
    <w:p w:rsidR="00000000" w:rsidRDefault="002E5195">
      <w:pPr>
        <w:rPr>
          <w:szCs w:val="21"/>
        </w:rPr>
      </w:pPr>
    </w:p>
    <w:p w:rsidR="00000000" w:rsidRDefault="002E5195" w:rsidP="002E5195">
      <w:pPr>
        <w:numPr>
          <w:ilvl w:val="0"/>
          <w:numId w:val="314"/>
        </w:numPr>
        <w:rPr>
          <w:szCs w:val="21"/>
        </w:rPr>
      </w:pPr>
      <w:r>
        <w:rPr>
          <w:szCs w:val="21"/>
        </w:rPr>
        <w:t>007 – 015</w:t>
      </w:r>
      <w:r>
        <w:rPr>
          <w:szCs w:val="21"/>
        </w:rPr>
        <w:t xml:space="preserve">　ここではそれ以外の要求パスを持った</w:t>
      </w:r>
      <w:r>
        <w:rPr>
          <w:szCs w:val="21"/>
        </w:rPr>
        <w:t>HTTP</w:t>
      </w:r>
      <w:r>
        <w:rPr>
          <w:szCs w:val="21"/>
        </w:rPr>
        <w:t>要求に対し、その</w:t>
      </w:r>
      <w:r>
        <w:rPr>
          <w:szCs w:val="21"/>
        </w:rPr>
        <w:t>shelf.Request</w:t>
      </w:r>
      <w:r>
        <w:rPr>
          <w:szCs w:val="21"/>
        </w:rPr>
        <w:t>の内容を</w:t>
      </w:r>
      <w:r>
        <w:rPr>
          <w:szCs w:val="21"/>
        </w:rPr>
        <w:t>HTML</w:t>
      </w:r>
      <w:r>
        <w:rPr>
          <w:szCs w:val="21"/>
        </w:rPr>
        <w:t>テキス</w:t>
      </w:r>
      <w:r>
        <w:rPr>
          <w:szCs w:val="21"/>
        </w:rPr>
        <w:t>トで返している。</w:t>
      </w:r>
    </w:p>
    <w:p w:rsidR="00000000" w:rsidRDefault="002E5195" w:rsidP="002E5195">
      <w:pPr>
        <w:numPr>
          <w:ilvl w:val="0"/>
          <w:numId w:val="314"/>
        </w:numPr>
        <w:rPr>
          <w:szCs w:val="21"/>
        </w:rPr>
      </w:pPr>
      <w:r>
        <w:rPr>
          <w:szCs w:val="21"/>
        </w:rPr>
        <w:t>009</w:t>
      </w:r>
      <w:r>
        <w:rPr>
          <w:szCs w:val="21"/>
        </w:rPr>
        <w:t xml:space="preserve">　</w:t>
      </w:r>
      <w:r>
        <w:rPr>
          <w:szCs w:val="21"/>
        </w:rPr>
        <w:t>util.reqInfo(request)</w:t>
      </w:r>
      <w:r>
        <w:rPr>
          <w:szCs w:val="21"/>
        </w:rPr>
        <w:t>という関数は、指定した</w:t>
      </w:r>
      <w:r>
        <w:rPr>
          <w:szCs w:val="21"/>
        </w:rPr>
        <w:t>shelf.Request</w:t>
      </w:r>
      <w:r>
        <w:rPr>
          <w:szCs w:val="21"/>
        </w:rPr>
        <w:t>の内容を</w:t>
      </w:r>
      <w:r>
        <w:rPr>
          <w:szCs w:val="21"/>
        </w:rPr>
        <w:t>StringBuffer</w:t>
      </w:r>
      <w:r>
        <w:rPr>
          <w:szCs w:val="21"/>
        </w:rPr>
        <w:t>でテキストとして報告する。しかしながら</w:t>
      </w:r>
      <w:r>
        <w:rPr>
          <w:szCs w:val="21"/>
        </w:rPr>
        <w:t>shelf.Request</w:t>
      </w:r>
      <w:r>
        <w:rPr>
          <w:szCs w:val="21"/>
        </w:rPr>
        <w:t>のボディを読みだす</w:t>
      </w:r>
      <w:r>
        <w:rPr>
          <w:szCs w:val="21"/>
        </w:rPr>
        <w:t>read()</w:t>
      </w:r>
      <w:r>
        <w:rPr>
          <w:szCs w:val="21"/>
        </w:rPr>
        <w:t>および</w:t>
      </w:r>
      <w:r>
        <w:rPr>
          <w:szCs w:val="21"/>
        </w:rPr>
        <w:t>readAsString([Encoding encoding])</w:t>
      </w:r>
      <w:r>
        <w:rPr>
          <w:szCs w:val="21"/>
        </w:rPr>
        <w:t>はともに</w:t>
      </w:r>
      <w:r>
        <w:rPr>
          <w:szCs w:val="21"/>
        </w:rPr>
        <w:t>Future</w:t>
      </w:r>
      <w:r>
        <w:rPr>
          <w:szCs w:val="21"/>
        </w:rPr>
        <w:t>を返す。したがってこの関数も</w:t>
      </w:r>
      <w:r>
        <w:rPr>
          <w:szCs w:val="21"/>
        </w:rPr>
        <w:t>Future&lt;StringBuffer&gt;</w:t>
      </w:r>
      <w:r>
        <w:rPr>
          <w:szCs w:val="21"/>
        </w:rPr>
        <w:t>を返しているので、</w:t>
      </w:r>
      <w:r>
        <w:rPr>
          <w:szCs w:val="21"/>
        </w:rPr>
        <w:t>then</w:t>
      </w:r>
      <w:r>
        <w:rPr>
          <w:szCs w:val="21"/>
        </w:rPr>
        <w:t>で受けている。</w:t>
      </w:r>
    </w:p>
    <w:p w:rsidR="00000000" w:rsidRDefault="002E5195" w:rsidP="002E5195">
      <w:pPr>
        <w:numPr>
          <w:ilvl w:val="0"/>
          <w:numId w:val="314"/>
        </w:numPr>
        <w:rPr>
          <w:szCs w:val="21"/>
        </w:rPr>
      </w:pPr>
      <w:r>
        <w:rPr>
          <w:szCs w:val="21"/>
        </w:rPr>
        <w:t>007, 013, 015</w:t>
      </w:r>
      <w:r>
        <w:rPr>
          <w:szCs w:val="21"/>
        </w:rPr>
        <w:t xml:space="preserve">　このハンドラもしたがって</w:t>
      </w:r>
      <w:r>
        <w:rPr>
          <w:szCs w:val="21"/>
        </w:rPr>
        <w:t>Future&lt;s</w:t>
      </w:r>
      <w:r>
        <w:rPr>
          <w:szCs w:val="21"/>
        </w:rPr>
        <w:t>helf.Response&gt;</w:t>
      </w:r>
      <w:r>
        <w:rPr>
          <w:szCs w:val="21"/>
        </w:rPr>
        <w:t>を返したほうが適当であろう。最初に</w:t>
      </w:r>
      <w:r>
        <w:rPr>
          <w:szCs w:val="21"/>
        </w:rPr>
        <w:t>015</w:t>
      </w:r>
      <w:r>
        <w:rPr>
          <w:szCs w:val="21"/>
        </w:rPr>
        <w:t>で</w:t>
      </w:r>
      <w:r>
        <w:rPr>
          <w:szCs w:val="21"/>
        </w:rPr>
        <w:t>Future</w:t>
      </w:r>
      <w:r>
        <w:rPr>
          <w:szCs w:val="21"/>
        </w:rPr>
        <w:t>オブジェクトを渡し、完了したら</w:t>
      </w:r>
      <w:r>
        <w:rPr>
          <w:szCs w:val="21"/>
        </w:rPr>
        <w:t>complete</w:t>
      </w:r>
      <w:r>
        <w:rPr>
          <w:szCs w:val="21"/>
        </w:rPr>
        <w:t>（）で</w:t>
      </w:r>
      <w:r>
        <w:rPr>
          <w:szCs w:val="21"/>
        </w:rPr>
        <w:t>shelf.Response</w:t>
      </w:r>
      <w:r>
        <w:rPr>
          <w:szCs w:val="21"/>
        </w:rPr>
        <w:t>オブジェクトを渡している。</w:t>
      </w:r>
    </w:p>
    <w:p w:rsidR="00000000" w:rsidRDefault="002E5195" w:rsidP="002E5195">
      <w:pPr>
        <w:numPr>
          <w:ilvl w:val="0"/>
          <w:numId w:val="314"/>
        </w:numPr>
        <w:rPr>
          <w:szCs w:val="21"/>
        </w:rPr>
      </w:pPr>
      <w:r>
        <w:rPr>
          <w:szCs w:val="21"/>
        </w:rPr>
        <w:t>010</w:t>
      </w:r>
      <w:r>
        <w:rPr>
          <w:szCs w:val="21"/>
        </w:rPr>
        <w:t xml:space="preserve">　これを</w:t>
      </w:r>
      <w:r>
        <w:rPr>
          <w:szCs w:val="21"/>
        </w:rPr>
        <w:t>String</w:t>
      </w:r>
      <w:r>
        <w:rPr>
          <w:szCs w:val="21"/>
        </w:rPr>
        <w:t>に変換したものは、これをコンソールに打ち出してデバッグに活用すると便利である。</w:t>
      </w:r>
    </w:p>
    <w:p w:rsidR="00000000" w:rsidRDefault="002E5195" w:rsidP="002E5195">
      <w:pPr>
        <w:numPr>
          <w:ilvl w:val="0"/>
          <w:numId w:val="314"/>
        </w:numPr>
        <w:rPr>
          <w:szCs w:val="21"/>
        </w:rPr>
      </w:pPr>
      <w:r>
        <w:rPr>
          <w:szCs w:val="21"/>
        </w:rPr>
        <w:t>011</w:t>
      </w:r>
      <w:r>
        <w:rPr>
          <w:szCs w:val="21"/>
        </w:rPr>
        <w:t xml:space="preserve">　</w:t>
      </w:r>
      <w:r>
        <w:rPr>
          <w:szCs w:val="21"/>
        </w:rPr>
        <w:t>util.createHtmlResponse(sb)</w:t>
      </w:r>
      <w:r>
        <w:rPr>
          <w:szCs w:val="21"/>
        </w:rPr>
        <w:t>はブラウザ用に</w:t>
      </w:r>
      <w:r>
        <w:rPr>
          <w:szCs w:val="21"/>
        </w:rPr>
        <w:t>HTML</w:t>
      </w:r>
      <w:r>
        <w:rPr>
          <w:szCs w:val="21"/>
        </w:rPr>
        <w:t>テキストに変換するツールである。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middleware_sample_1</w:t>
      </w:r>
    </w:p>
    <w:p w:rsidR="00000000" w:rsidRDefault="002E5195">
      <w:pPr>
        <w:rPr>
          <w:szCs w:val="21"/>
        </w:rPr>
      </w:pPr>
    </w:p>
    <w:p w:rsidR="00000000" w:rsidRDefault="002E5195">
      <w:pPr>
        <w:rPr>
          <w:szCs w:val="21"/>
        </w:rPr>
      </w:pPr>
      <w:r>
        <w:rPr>
          <w:szCs w:val="21"/>
        </w:rPr>
        <w:t>middleware_sample_1</w:t>
      </w:r>
      <w:r>
        <w:rPr>
          <w:szCs w:val="21"/>
        </w:rPr>
        <w:t>は</w:t>
      </w:r>
      <w:r>
        <w:rPr>
          <w:szCs w:val="21"/>
        </w:rPr>
        <w:t>shelf</w:t>
      </w:r>
      <w:r>
        <w:rPr>
          <w:szCs w:val="21"/>
        </w:rPr>
        <w:t>.Request</w:t>
      </w:r>
      <w:r>
        <w:rPr>
          <w:szCs w:val="21"/>
        </w:rPr>
        <w:t>オブジェクトを加工して内部ハンドラに渡すミドルウエアのサンプルである。このサーバを起動し、ブラウザから</w:t>
      </w:r>
      <w:r>
        <w:rPr>
          <w:szCs w:val="21"/>
        </w:rPr>
        <w:t>'http://localhost:8080/test'</w:t>
      </w:r>
      <w:r>
        <w:rPr>
          <w:szCs w:val="21"/>
        </w:rPr>
        <w:t>でアクセスすると、次のような応答が返される：</w:t>
      </w:r>
    </w:p>
    <w:p w:rsidR="00000000" w:rsidRDefault="002E5195">
      <w:pPr>
        <w:rPr>
          <w:szCs w:val="21"/>
        </w:rPr>
      </w:pPr>
    </w:p>
    <w:p w:rsidR="00000000" w:rsidRDefault="00974D35">
      <w:pPr>
        <w:rPr>
          <w:szCs w:val="21"/>
        </w:rPr>
      </w:pPr>
      <w:r>
        <w:rPr>
          <w:noProof/>
          <w:lang w:eastAsia="ja-JP" w:bidi="ar-SA"/>
        </w:rPr>
        <w:drawing>
          <wp:anchor distT="0" distB="0" distL="0" distR="0" simplePos="0" relativeHeight="251638784" behindDoc="0" locked="0" layoutInCell="1" allowOverlap="1">
            <wp:simplePos x="0" y="0"/>
            <wp:positionH relativeFrom="column">
              <wp:align>center</wp:align>
            </wp:positionH>
            <wp:positionV relativeFrom="paragraph">
              <wp:posOffset>0</wp:posOffset>
            </wp:positionV>
            <wp:extent cx="4535170" cy="3160395"/>
            <wp:effectExtent l="19050" t="0" r="0" b="0"/>
            <wp:wrapTopAndBottom/>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83" cstate="print"/>
                    <a:srcRect/>
                    <a:stretch>
                      <a:fillRect/>
                    </a:stretch>
                  </pic:blipFill>
                  <pic:spPr bwMode="auto">
                    <a:xfrm>
                      <a:off x="0" y="0"/>
                      <a:ext cx="4535170" cy="3160395"/>
                    </a:xfrm>
                    <a:prstGeom prst="rect">
                      <a:avLst/>
                    </a:prstGeom>
                    <a:solidFill>
                      <a:srgbClr val="FFFFFF"/>
                    </a:solidFill>
                    <a:ln w="9525">
                      <a:noFill/>
                      <a:miter lim="800000"/>
                      <a:headEnd/>
                      <a:tailEnd/>
                    </a:ln>
                  </pic:spPr>
                </pic:pic>
              </a:graphicData>
            </a:graphic>
          </wp:anchor>
        </w:drawing>
      </w:r>
    </w:p>
    <w:p w:rsidR="00000000" w:rsidRDefault="002E5195">
      <w:pPr>
        <w:rPr>
          <w:szCs w:val="21"/>
        </w:rPr>
      </w:pPr>
      <w:r>
        <w:rPr>
          <w:szCs w:val="21"/>
        </w:rPr>
        <w:t>ここで</w:t>
      </w:r>
    </w:p>
    <w:p w:rsidR="00000000" w:rsidRDefault="002E5195">
      <w:pPr>
        <w:rPr>
          <w:szCs w:val="21"/>
        </w:rPr>
      </w:pPr>
    </w:p>
    <w:p w:rsidR="00000000" w:rsidRDefault="002E5195">
      <w:pPr>
        <w:pStyle w:val="af0"/>
      </w:pPr>
      <w:r>
        <w:t>shelf.request.context :</w:t>
      </w:r>
    </w:p>
    <w:p w:rsidR="00000000" w:rsidRDefault="002E5195">
      <w:pPr>
        <w:pStyle w:val="af0"/>
        <w:rPr>
          <w:szCs w:val="21"/>
        </w:rPr>
      </w:pPr>
      <w:r>
        <w:t xml:space="preserve">  testContextData : added by myMiddleware</w:t>
      </w:r>
    </w:p>
    <w:p w:rsidR="00000000" w:rsidRDefault="002E5195">
      <w:pPr>
        <w:rPr>
          <w:szCs w:val="21"/>
        </w:rPr>
      </w:pPr>
    </w:p>
    <w:p w:rsidR="00000000" w:rsidRDefault="002E5195">
      <w:pPr>
        <w:rPr>
          <w:szCs w:val="21"/>
        </w:rPr>
      </w:pPr>
      <w:r>
        <w:rPr>
          <w:szCs w:val="21"/>
        </w:rPr>
        <w:t>と、このミドルウエアが追加した</w:t>
      </w:r>
      <w:r>
        <w:rPr>
          <w:szCs w:val="21"/>
        </w:rPr>
        <w:t>shelf.request.context</w:t>
      </w:r>
      <w:r>
        <w:rPr>
          <w:szCs w:val="21"/>
        </w:rPr>
        <w:t>には</w:t>
      </w:r>
      <w:r>
        <w:rPr>
          <w:szCs w:val="21"/>
        </w:rPr>
        <w:t>testContextData : added by myMidd</w:t>
      </w:r>
      <w:r>
        <w:rPr>
          <w:szCs w:val="21"/>
        </w:rPr>
        <w:t>leware</w:t>
      </w:r>
      <w:r>
        <w:rPr>
          <w:szCs w:val="21"/>
        </w:rPr>
        <w:t>というデータが含まれていることが判る。</w:t>
      </w:r>
    </w:p>
    <w:p w:rsidR="00000000" w:rsidRDefault="002E5195">
      <w:pPr>
        <w:rPr>
          <w:szCs w:val="21"/>
        </w:rPr>
      </w:pPr>
    </w:p>
    <w:p w:rsidR="00000000" w:rsidRDefault="002E5195">
      <w:pPr>
        <w:rPr>
          <w:szCs w:val="21"/>
        </w:rPr>
      </w:pPr>
      <w:r>
        <w:rPr>
          <w:szCs w:val="21"/>
        </w:rPr>
        <w:t>このデータを作っているのは</w:t>
      </w:r>
      <w:r>
        <w:rPr>
          <w:szCs w:val="21"/>
        </w:rPr>
        <w:t>modifyRequest</w:t>
      </w:r>
      <w:r>
        <w:rPr>
          <w:szCs w:val="21"/>
        </w:rPr>
        <w:t>という関数である。</w:t>
      </w:r>
    </w:p>
    <w:p w:rsidR="00000000" w:rsidRDefault="002E5195">
      <w:pPr>
        <w:rPr>
          <w:szCs w:val="21"/>
        </w:rPr>
      </w:pPr>
    </w:p>
    <w:p w:rsidR="00000000" w:rsidRDefault="002E5195">
      <w:pPr>
        <w:pStyle w:val="af0"/>
        <w:rPr>
          <w:sz w:val="18"/>
          <w:szCs w:val="18"/>
        </w:rPr>
      </w:pPr>
      <w:r>
        <w:rPr>
          <w:sz w:val="18"/>
          <w:szCs w:val="18"/>
        </w:rPr>
        <w:t xml:space="preserve">shelf.Request </w:t>
      </w:r>
      <w:r>
        <w:rPr>
          <w:b/>
          <w:bCs/>
          <w:color w:val="FF0000"/>
          <w:sz w:val="18"/>
          <w:szCs w:val="18"/>
        </w:rPr>
        <w:t>modifyRequest</w:t>
      </w:r>
      <w:r>
        <w:rPr>
          <w:sz w:val="18"/>
          <w:szCs w:val="18"/>
        </w:rPr>
        <w:t>(shelf.Request request){</w:t>
      </w:r>
    </w:p>
    <w:p w:rsidR="00000000" w:rsidRDefault="002E5195">
      <w:pPr>
        <w:pStyle w:val="af0"/>
        <w:rPr>
          <w:sz w:val="18"/>
          <w:szCs w:val="18"/>
        </w:rPr>
      </w:pPr>
      <w:r>
        <w:rPr>
          <w:sz w:val="18"/>
          <w:szCs w:val="18"/>
        </w:rPr>
        <w:t xml:space="preserve">  </w:t>
      </w:r>
      <w:r>
        <w:rPr>
          <w:sz w:val="18"/>
          <w:szCs w:val="18"/>
        </w:rPr>
        <w:t>var newContext = {'testContextData': 'added by myMiddleware'};</w:t>
      </w:r>
    </w:p>
    <w:p w:rsidR="00000000" w:rsidRDefault="002E5195">
      <w:pPr>
        <w:pStyle w:val="af0"/>
        <w:rPr>
          <w:sz w:val="18"/>
          <w:szCs w:val="18"/>
        </w:rPr>
      </w:pPr>
      <w:r>
        <w:rPr>
          <w:sz w:val="18"/>
          <w:szCs w:val="18"/>
        </w:rPr>
        <w:t xml:space="preserve">  </w:t>
      </w:r>
      <w:r>
        <w:rPr>
          <w:sz w:val="18"/>
          <w:szCs w:val="18"/>
        </w:rPr>
        <w:t>if (request.context != null) newContext.addAll(request.context);</w:t>
      </w:r>
    </w:p>
    <w:p w:rsidR="00000000" w:rsidRDefault="002E5195">
      <w:pPr>
        <w:pStyle w:val="af0"/>
        <w:rPr>
          <w:sz w:val="18"/>
          <w:szCs w:val="18"/>
        </w:rPr>
      </w:pPr>
      <w:r>
        <w:rPr>
          <w:sz w:val="18"/>
          <w:szCs w:val="18"/>
        </w:rPr>
        <w:t xml:space="preserve">  </w:t>
      </w:r>
      <w:r>
        <w:rPr>
          <w:sz w:val="18"/>
          <w:szCs w:val="18"/>
        </w:rPr>
        <w:t>return</w:t>
      </w:r>
      <w:r>
        <w:rPr>
          <w:sz w:val="18"/>
          <w:szCs w:val="18"/>
        </w:rPr>
        <w:t xml:space="preserve"> request.change(context: newContext);</w:t>
      </w:r>
    </w:p>
    <w:p w:rsidR="00000000" w:rsidRDefault="002E5195">
      <w:pPr>
        <w:pStyle w:val="af0"/>
        <w:rPr>
          <w:sz w:val="18"/>
          <w:szCs w:val="18"/>
        </w:rPr>
      </w:pPr>
    </w:p>
    <w:p w:rsidR="00000000" w:rsidRDefault="002E5195">
      <w:pPr>
        <w:rPr>
          <w:szCs w:val="21"/>
        </w:rPr>
      </w:pPr>
    </w:p>
    <w:p w:rsidR="00000000" w:rsidRDefault="002E5195">
      <w:pPr>
        <w:rPr>
          <w:szCs w:val="21"/>
        </w:rPr>
      </w:pPr>
      <w:r>
        <w:rPr>
          <w:szCs w:val="21"/>
        </w:rPr>
        <w:t>それではミドルウエアの生成はどのように記述されているだろうか：</w:t>
      </w:r>
    </w:p>
    <w:p w:rsidR="00000000" w:rsidRDefault="002E5195">
      <w:pPr>
        <w:rPr>
          <w:szCs w:val="21"/>
        </w:rPr>
      </w:pPr>
    </w:p>
    <w:p w:rsidR="00000000" w:rsidRDefault="002E5195">
      <w:pPr>
        <w:pStyle w:val="af0"/>
        <w:rPr>
          <w:sz w:val="18"/>
          <w:szCs w:val="18"/>
        </w:rPr>
      </w:pPr>
      <w:r>
        <w:rPr>
          <w:sz w:val="18"/>
          <w:szCs w:val="18"/>
        </w:rPr>
        <w:t xml:space="preserve">shelf.Middleware </w:t>
      </w:r>
      <w:r>
        <w:rPr>
          <w:b/>
          <w:bCs/>
          <w:color w:val="FF0000"/>
          <w:sz w:val="18"/>
          <w:szCs w:val="18"/>
        </w:rPr>
        <w:t>myMiddleware</w:t>
      </w:r>
      <w:r>
        <w:rPr>
          <w:sz w:val="18"/>
          <w:szCs w:val="18"/>
        </w:rPr>
        <w:t>() {</w:t>
      </w:r>
    </w:p>
    <w:p w:rsidR="00000000" w:rsidRDefault="002E5195">
      <w:pPr>
        <w:pStyle w:val="af0"/>
        <w:rPr>
          <w:sz w:val="18"/>
          <w:szCs w:val="18"/>
        </w:rPr>
      </w:pPr>
      <w:r>
        <w:rPr>
          <w:sz w:val="18"/>
          <w:szCs w:val="18"/>
        </w:rPr>
        <w:t xml:space="preserve">  </w:t>
      </w:r>
      <w:r>
        <w:rPr>
          <w:sz w:val="18"/>
          <w:szCs w:val="18"/>
        </w:rPr>
        <w:t xml:space="preserve">return (shelf.Handler </w:t>
      </w:r>
      <w:r>
        <w:rPr>
          <w:b/>
          <w:bCs/>
          <w:color w:val="FF0000"/>
          <w:sz w:val="18"/>
          <w:szCs w:val="18"/>
        </w:rPr>
        <w:t>innerHandler</w:t>
      </w:r>
      <w:r>
        <w:rPr>
          <w:sz w:val="18"/>
          <w:szCs w:val="18"/>
        </w:rPr>
        <w:t>) {</w:t>
      </w:r>
    </w:p>
    <w:p w:rsidR="00000000" w:rsidRDefault="002E5195">
      <w:pPr>
        <w:pStyle w:val="af0"/>
        <w:rPr>
          <w:sz w:val="18"/>
          <w:szCs w:val="18"/>
        </w:rPr>
      </w:pPr>
      <w:r>
        <w:rPr>
          <w:sz w:val="18"/>
          <w:szCs w:val="18"/>
        </w:rPr>
        <w:t xml:space="preserve">    </w:t>
      </w:r>
      <w:r>
        <w:rPr>
          <w:sz w:val="18"/>
          <w:szCs w:val="18"/>
        </w:rPr>
        <w:t>return (shelf.Request request) {</w:t>
      </w:r>
    </w:p>
    <w:p w:rsidR="00000000" w:rsidRDefault="002E5195">
      <w:pPr>
        <w:pStyle w:val="af0"/>
        <w:rPr>
          <w:sz w:val="18"/>
          <w:szCs w:val="18"/>
        </w:rPr>
      </w:pPr>
      <w:r>
        <w:rPr>
          <w:sz w:val="18"/>
          <w:szCs w:val="18"/>
        </w:rPr>
        <w:t xml:space="preserve">      </w:t>
      </w:r>
      <w:r>
        <w:rPr>
          <w:sz w:val="18"/>
          <w:szCs w:val="18"/>
        </w:rPr>
        <w:t>return innerHandler(modifyRequest(request));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一見このコー</w:t>
      </w:r>
      <w:r>
        <w:rPr>
          <w:szCs w:val="21"/>
        </w:rPr>
        <w:t>ドは複雑であるが、</w:t>
      </w:r>
    </w:p>
    <w:p w:rsidR="00000000" w:rsidRDefault="002E5195">
      <w:pPr>
        <w:rPr>
          <w:szCs w:val="21"/>
        </w:rPr>
      </w:pPr>
    </w:p>
    <w:p w:rsidR="00000000" w:rsidRDefault="002E5195">
      <w:pPr>
        <w:pStyle w:val="af0"/>
        <w:rPr>
          <w:szCs w:val="21"/>
        </w:rPr>
      </w:pPr>
      <w:r>
        <w:t xml:space="preserve">typedef Handler </w:t>
      </w:r>
      <w:r>
        <w:rPr>
          <w:b/>
          <w:bCs/>
          <w:color w:val="FF0000"/>
        </w:rPr>
        <w:t>Middleware</w:t>
      </w:r>
      <w:r>
        <w:t xml:space="preserve">(Handler </w:t>
      </w:r>
      <w:r>
        <w:rPr>
          <w:b/>
          <w:bCs/>
          <w:color w:val="FF0000"/>
        </w:rPr>
        <w:t>innerHandler</w:t>
      </w:r>
      <w:r>
        <w:t>);</w:t>
      </w:r>
    </w:p>
    <w:p w:rsidR="00000000" w:rsidRDefault="002E5195">
      <w:pPr>
        <w:rPr>
          <w:szCs w:val="21"/>
        </w:rPr>
      </w:pPr>
    </w:p>
    <w:p w:rsidR="00000000" w:rsidRDefault="002E5195">
      <w:pPr>
        <w:rPr>
          <w:szCs w:val="21"/>
        </w:rPr>
      </w:pPr>
      <w:r>
        <w:rPr>
          <w:szCs w:val="21"/>
        </w:rPr>
        <w:t>という関数型エイリアスを思いだせば理解されよう。すなわちある</w:t>
      </w:r>
      <w:r>
        <w:rPr>
          <w:szCs w:val="21"/>
        </w:rPr>
        <w:t>innerHandler</w:t>
      </w:r>
      <w:r>
        <w:rPr>
          <w:szCs w:val="21"/>
        </w:rPr>
        <w:t>が与えられたとき、ある</w:t>
      </w:r>
      <w:r>
        <w:rPr>
          <w:szCs w:val="21"/>
        </w:rPr>
        <w:t>request</w:t>
      </w:r>
      <w:r>
        <w:rPr>
          <w:szCs w:val="21"/>
        </w:rPr>
        <w:t>が与えられたときにその</w:t>
      </w:r>
      <w:r>
        <w:rPr>
          <w:szCs w:val="21"/>
        </w:rPr>
        <w:t>request</w:t>
      </w:r>
      <w:r>
        <w:rPr>
          <w:szCs w:val="21"/>
        </w:rPr>
        <w:t>を</w:t>
      </w:r>
      <w:r>
        <w:rPr>
          <w:szCs w:val="21"/>
        </w:rPr>
        <w:t>modifyRequest</w:t>
      </w:r>
      <w:r>
        <w:rPr>
          <w:szCs w:val="21"/>
        </w:rPr>
        <w:t>で加工したもので</w:t>
      </w:r>
      <w:r>
        <w:rPr>
          <w:szCs w:val="21"/>
        </w:rPr>
        <w:t>innerHandler</w:t>
      </w:r>
      <w:r>
        <w:rPr>
          <w:szCs w:val="21"/>
        </w:rPr>
        <w:t>を呼んだ結果としての</w:t>
      </w:r>
      <w:r>
        <w:rPr>
          <w:szCs w:val="21"/>
        </w:rPr>
        <w:t>shelf.Response</w:t>
      </w:r>
      <w:r>
        <w:rPr>
          <w:szCs w:val="21"/>
        </w:rPr>
        <w:t>を返す関数（即ちミドルウエア）を返す関数である。こうすれば</w:t>
      </w:r>
      <w:r>
        <w:rPr>
          <w:szCs w:val="21"/>
        </w:rPr>
        <w:t>modifyRequest(request)</w:t>
      </w:r>
      <w:r>
        <w:rPr>
          <w:szCs w:val="21"/>
        </w:rPr>
        <w:t>で加工した</w:t>
      </w:r>
      <w:r>
        <w:rPr>
          <w:szCs w:val="21"/>
        </w:rPr>
        <w:t>sh</w:t>
      </w:r>
      <w:r>
        <w:rPr>
          <w:szCs w:val="21"/>
        </w:rPr>
        <w:t>elf.request</w:t>
      </w:r>
      <w:r>
        <w:rPr>
          <w:szCs w:val="21"/>
        </w:rPr>
        <w:t>オブジェクトが確実に</w:t>
      </w:r>
      <w:r>
        <w:rPr>
          <w:szCs w:val="21"/>
        </w:rPr>
        <w:t>innerHandler</w:t>
      </w:r>
      <w:r>
        <w:rPr>
          <w:szCs w:val="21"/>
        </w:rPr>
        <w:t>に渡されることになる。</w:t>
      </w:r>
    </w:p>
    <w:p w:rsidR="00000000" w:rsidRDefault="002E5195">
      <w:pPr>
        <w:rPr>
          <w:szCs w:val="21"/>
        </w:rPr>
      </w:pPr>
    </w:p>
    <w:p w:rsidR="00000000" w:rsidRDefault="002E5195">
      <w:pPr>
        <w:rPr>
          <w:szCs w:val="21"/>
        </w:rPr>
      </w:pPr>
      <w:r>
        <w:rPr>
          <w:szCs w:val="21"/>
        </w:rPr>
        <w:t>このミドルウエアと内部ハンドラである</w:t>
      </w:r>
      <w:r>
        <w:rPr>
          <w:szCs w:val="21"/>
        </w:rPr>
        <w:t>requestDump</w:t>
      </w:r>
      <w:r>
        <w:rPr>
          <w:szCs w:val="21"/>
        </w:rPr>
        <w:t>は次のように</w:t>
      </w:r>
      <w:r>
        <w:rPr>
          <w:szCs w:val="21"/>
        </w:rPr>
        <w:t>Pipeline</w:t>
      </w:r>
      <w:r>
        <w:rPr>
          <w:szCs w:val="21"/>
        </w:rPr>
        <w:t>を使って組み合わされ、</w:t>
      </w:r>
      <w:r>
        <w:rPr>
          <w:szCs w:val="21"/>
        </w:rPr>
        <w:t>myHandler</w:t>
      </w:r>
      <w:r>
        <w:rPr>
          <w:szCs w:val="21"/>
        </w:rPr>
        <w:t>となっている：</w:t>
      </w:r>
    </w:p>
    <w:p w:rsidR="00000000" w:rsidRDefault="002E5195">
      <w:pPr>
        <w:rPr>
          <w:szCs w:val="21"/>
        </w:rPr>
      </w:pPr>
    </w:p>
    <w:p w:rsidR="00000000" w:rsidRDefault="002E5195">
      <w:pPr>
        <w:pStyle w:val="af0"/>
      </w:pPr>
      <w:r>
        <w:t>var myHandler = const shelf.</w:t>
      </w:r>
      <w:r>
        <w:rPr>
          <w:b/>
          <w:bCs/>
          <w:color w:val="FF0000"/>
        </w:rPr>
        <w:t>Pipeline()</w:t>
      </w:r>
    </w:p>
    <w:p w:rsidR="00000000" w:rsidRDefault="002E5195">
      <w:pPr>
        <w:pStyle w:val="af0"/>
      </w:pPr>
      <w:r>
        <w:t xml:space="preserve">    .addMiddleware(</w:t>
      </w:r>
      <w:r>
        <w:rPr>
          <w:b/>
          <w:bCs/>
          <w:color w:val="FF0000"/>
        </w:rPr>
        <w:t>myMiddleware()</w:t>
      </w:r>
      <w:r>
        <w:t>)</w:t>
      </w:r>
    </w:p>
    <w:p w:rsidR="00000000" w:rsidRDefault="002E5195">
      <w:pPr>
        <w:pStyle w:val="af0"/>
        <w:rPr>
          <w:szCs w:val="21"/>
        </w:rPr>
      </w:pPr>
      <w:r>
        <w:t xml:space="preserve">    .addHandler(</w:t>
      </w:r>
      <w:r>
        <w:rPr>
          <w:b/>
          <w:bCs/>
          <w:color w:val="FF0000"/>
        </w:rPr>
        <w:t>requestDump</w:t>
      </w:r>
      <w:r>
        <w:t>);</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middleware_sample_2</w:t>
      </w:r>
    </w:p>
    <w:p w:rsidR="00000000" w:rsidRDefault="002E5195">
      <w:pPr>
        <w:rPr>
          <w:szCs w:val="21"/>
        </w:rPr>
      </w:pPr>
    </w:p>
    <w:p w:rsidR="00000000" w:rsidRDefault="002E5195">
      <w:pPr>
        <w:rPr>
          <w:szCs w:val="21"/>
        </w:rPr>
      </w:pPr>
      <w:r>
        <w:rPr>
          <w:szCs w:val="21"/>
        </w:rPr>
        <w:t>middleware</w:t>
      </w:r>
      <w:r>
        <w:rPr>
          <w:szCs w:val="21"/>
        </w:rPr>
        <w:t>_sample_2</w:t>
      </w:r>
      <w:r>
        <w:rPr>
          <w:szCs w:val="21"/>
        </w:rPr>
        <w:t>は要求パスが</w:t>
      </w:r>
      <w:r>
        <w:rPr>
          <w:szCs w:val="21"/>
        </w:rPr>
        <w:t>'/middleware'</w:t>
      </w:r>
      <w:r>
        <w:rPr>
          <w:szCs w:val="21"/>
        </w:rPr>
        <w:t>の時に限り直接</w:t>
      </w:r>
    </w:p>
    <w:p w:rsidR="00000000" w:rsidRDefault="002E5195">
      <w:pPr>
        <w:rPr>
          <w:szCs w:val="21"/>
        </w:rPr>
      </w:pPr>
    </w:p>
    <w:p w:rsidR="00000000" w:rsidRDefault="002E5195">
      <w:pPr>
        <w:pStyle w:val="af0"/>
        <w:ind w:left="0" w:right="0"/>
        <w:rPr>
          <w:szCs w:val="21"/>
        </w:rPr>
      </w:pPr>
      <w:r>
        <w:rPr>
          <w:sz w:val="18"/>
          <w:szCs w:val="18"/>
        </w:rPr>
        <w:t>Response</w:t>
      </w:r>
      <w:r>
        <w:t xml:space="preserve"> for "http://localhost:8080/middleware" from myMiddleware.</w:t>
      </w:r>
    </w:p>
    <w:p w:rsidR="00000000" w:rsidRDefault="002E5195">
      <w:pPr>
        <w:rPr>
          <w:szCs w:val="21"/>
        </w:rPr>
      </w:pPr>
    </w:p>
    <w:p w:rsidR="00000000" w:rsidRDefault="002E5195">
      <w:pPr>
        <w:rPr>
          <w:szCs w:val="21"/>
        </w:rPr>
      </w:pPr>
      <w:r>
        <w:rPr>
          <w:szCs w:val="21"/>
        </w:rPr>
        <w:t>という応答をクライアントに返すミドルウエアである。それ以外の要求パスに対しては該要求は内部ハンドラである</w:t>
      </w:r>
      <w:r>
        <w:rPr>
          <w:szCs w:val="21"/>
        </w:rPr>
        <w:t>simpleHandler</w:t>
      </w:r>
      <w:r>
        <w:rPr>
          <w:szCs w:val="21"/>
        </w:rPr>
        <w:t>に渡され、このハンドラは</w:t>
      </w:r>
    </w:p>
    <w:p w:rsidR="00000000" w:rsidRDefault="002E5195">
      <w:pPr>
        <w:rPr>
          <w:szCs w:val="21"/>
        </w:rPr>
      </w:pPr>
    </w:p>
    <w:p w:rsidR="00000000" w:rsidRDefault="002E5195">
      <w:pPr>
        <w:pStyle w:val="af0"/>
        <w:rPr>
          <w:szCs w:val="21"/>
        </w:rPr>
      </w:pPr>
      <w:r>
        <w:t>Response for "http://localhost:8080/test" from simpleHandler.</w:t>
      </w:r>
    </w:p>
    <w:p w:rsidR="00000000" w:rsidRDefault="002E5195">
      <w:pPr>
        <w:rPr>
          <w:szCs w:val="21"/>
        </w:rPr>
      </w:pPr>
    </w:p>
    <w:p w:rsidR="00000000" w:rsidRDefault="002E5195">
      <w:pPr>
        <w:rPr>
          <w:szCs w:val="21"/>
        </w:rPr>
      </w:pPr>
      <w:r>
        <w:rPr>
          <w:szCs w:val="21"/>
        </w:rPr>
        <w:t>とういう応答を返し</w:t>
      </w:r>
      <w:r>
        <w:rPr>
          <w:szCs w:val="21"/>
        </w:rPr>
        <w:t>ている。</w:t>
      </w:r>
    </w:p>
    <w:p w:rsidR="00000000" w:rsidRDefault="002E5195">
      <w:pPr>
        <w:rPr>
          <w:szCs w:val="21"/>
        </w:rPr>
      </w:pPr>
    </w:p>
    <w:p w:rsidR="00000000" w:rsidRDefault="002E5195">
      <w:pPr>
        <w:rPr>
          <w:szCs w:val="21"/>
        </w:rPr>
      </w:pPr>
      <w:r>
        <w:rPr>
          <w:szCs w:val="21"/>
        </w:rPr>
        <w:t>そのようなミドルウエアを作成するには</w:t>
      </w:r>
    </w:p>
    <w:p w:rsidR="00000000" w:rsidRDefault="002E5195">
      <w:pPr>
        <w:rPr>
          <w:szCs w:val="21"/>
        </w:rPr>
      </w:pPr>
    </w:p>
    <w:p w:rsidR="00000000" w:rsidRDefault="002E5195">
      <w:pPr>
        <w:rPr>
          <w:szCs w:val="21"/>
        </w:rPr>
      </w:pPr>
      <w:r>
        <w:rPr>
          <w:szCs w:val="21"/>
        </w:rPr>
        <w:t xml:space="preserve">Middleware </w:t>
      </w:r>
      <w:r>
        <w:rPr>
          <w:b/>
          <w:bCs/>
          <w:color w:val="FF0000"/>
          <w:szCs w:val="21"/>
        </w:rPr>
        <w:t>createMiddleware</w:t>
      </w:r>
      <w:r>
        <w:rPr>
          <w:szCs w:val="21"/>
        </w:rPr>
        <w:t xml:space="preserve">({Function </w:t>
      </w:r>
      <w:r>
        <w:rPr>
          <w:color w:val="FF0000"/>
          <w:szCs w:val="21"/>
        </w:rPr>
        <w:t>requestHandler</w:t>
      </w:r>
      <w:r>
        <w:rPr>
          <w:szCs w:val="21"/>
        </w:rPr>
        <w:t xml:space="preserve">(Request request), Function </w:t>
      </w:r>
      <w:r>
        <w:rPr>
          <w:color w:val="FF0000"/>
          <w:szCs w:val="21"/>
        </w:rPr>
        <w:t>responseHandler</w:t>
      </w:r>
      <w:r>
        <w:rPr>
          <w:szCs w:val="21"/>
        </w:rPr>
        <w:t xml:space="preserve">(Response response), Function </w:t>
      </w:r>
      <w:r>
        <w:rPr>
          <w:color w:val="FF0000"/>
          <w:szCs w:val="21"/>
        </w:rPr>
        <w:t>errorHandler</w:t>
      </w:r>
      <w:r>
        <w:rPr>
          <w:szCs w:val="21"/>
        </w:rPr>
        <w:t>(error, StackTrace stackTrace)})</w:t>
      </w:r>
    </w:p>
    <w:p w:rsidR="00000000" w:rsidRDefault="002E5195">
      <w:pPr>
        <w:rPr>
          <w:szCs w:val="21"/>
        </w:rPr>
      </w:pPr>
    </w:p>
    <w:p w:rsidR="00000000" w:rsidRDefault="002E5195">
      <w:pPr>
        <w:rPr>
          <w:szCs w:val="21"/>
        </w:rPr>
      </w:pPr>
      <w:r>
        <w:rPr>
          <w:szCs w:val="21"/>
        </w:rPr>
        <w:t>という関数を使うのが便利である。ここでは次のように生成している：</w:t>
      </w:r>
    </w:p>
    <w:p w:rsidR="00000000" w:rsidRDefault="002E5195">
      <w:pPr>
        <w:rPr>
          <w:szCs w:val="21"/>
        </w:rPr>
      </w:pPr>
    </w:p>
    <w:p w:rsidR="00000000" w:rsidRDefault="002E5195">
      <w:pPr>
        <w:pStyle w:val="af0"/>
        <w:rPr>
          <w:sz w:val="18"/>
          <w:szCs w:val="18"/>
        </w:rPr>
      </w:pPr>
      <w:r>
        <w:rPr>
          <w:sz w:val="18"/>
          <w:szCs w:val="18"/>
        </w:rPr>
        <w:t xml:space="preserve">shelf.Middleware </w:t>
      </w:r>
      <w:r>
        <w:rPr>
          <w:b/>
          <w:bCs/>
          <w:color w:val="FF0000"/>
          <w:sz w:val="18"/>
          <w:szCs w:val="18"/>
        </w:rPr>
        <w:t>myMiddle</w:t>
      </w:r>
      <w:r>
        <w:rPr>
          <w:b/>
          <w:bCs/>
          <w:color w:val="FF0000"/>
          <w:sz w:val="18"/>
          <w:szCs w:val="18"/>
        </w:rPr>
        <w:t>ware</w:t>
      </w:r>
      <w:r>
        <w:rPr>
          <w:sz w:val="18"/>
          <w:szCs w:val="18"/>
        </w:rPr>
        <w:t xml:space="preserve"> = shelf.</w:t>
      </w:r>
      <w:r>
        <w:rPr>
          <w:b/>
          <w:bCs/>
          <w:color w:val="FF0000"/>
          <w:sz w:val="18"/>
          <w:szCs w:val="18"/>
        </w:rPr>
        <w:t>createMiddleware</w:t>
      </w:r>
      <w:r>
        <w:rPr>
          <w:sz w:val="18"/>
          <w:szCs w:val="18"/>
        </w:rPr>
        <w:t>(</w:t>
      </w:r>
      <w:r>
        <w:rPr>
          <w:color w:val="FF0000"/>
          <w:sz w:val="18"/>
          <w:szCs w:val="18"/>
        </w:rPr>
        <w:t>requestHandler</w:t>
      </w:r>
      <w:r>
        <w:rPr>
          <w:sz w:val="18"/>
          <w:szCs w:val="18"/>
        </w:rPr>
        <w:t>:</w:t>
      </w:r>
    </w:p>
    <w:p w:rsidR="00000000" w:rsidRDefault="002E5195">
      <w:pPr>
        <w:pStyle w:val="af0"/>
        <w:rPr>
          <w:sz w:val="18"/>
          <w:szCs w:val="18"/>
        </w:rPr>
      </w:pPr>
      <w:r>
        <w:rPr>
          <w:sz w:val="18"/>
          <w:szCs w:val="18"/>
        </w:rPr>
        <w:t xml:space="preserve">  </w:t>
      </w:r>
      <w:r>
        <w:rPr>
          <w:sz w:val="18"/>
          <w:szCs w:val="18"/>
        </w:rPr>
        <w:t>(shelf.Request request){</w:t>
      </w:r>
    </w:p>
    <w:p w:rsidR="00000000" w:rsidRDefault="002E5195">
      <w:pPr>
        <w:pStyle w:val="af0"/>
        <w:rPr>
          <w:sz w:val="18"/>
          <w:szCs w:val="18"/>
        </w:rPr>
      </w:pPr>
      <w:r>
        <w:rPr>
          <w:sz w:val="18"/>
          <w:szCs w:val="18"/>
        </w:rPr>
        <w:t xml:space="preserve">    </w:t>
      </w:r>
      <w:r>
        <w:rPr>
          <w:sz w:val="18"/>
          <w:szCs w:val="18"/>
        </w:rPr>
        <w:t>if (request.requestedUri.path == '/middleware') { // direct response</w:t>
      </w:r>
    </w:p>
    <w:p w:rsidR="00000000" w:rsidRDefault="002E5195">
      <w:pPr>
        <w:pStyle w:val="af0"/>
        <w:rPr>
          <w:sz w:val="18"/>
          <w:szCs w:val="18"/>
        </w:rPr>
      </w:pPr>
      <w:r>
        <w:rPr>
          <w:sz w:val="18"/>
          <w:szCs w:val="18"/>
        </w:rPr>
        <w:t xml:space="preserve">      </w:t>
      </w:r>
      <w:r>
        <w:rPr>
          <w:sz w:val="18"/>
          <w:szCs w:val="18"/>
        </w:rPr>
        <w:t>return new shelf.Response.ok('Response for "${request.requestedUri}" from myMiddleware.');</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els</w:t>
      </w:r>
      <w:r>
        <w:rPr>
          <w:sz w:val="18"/>
          <w:szCs w:val="18"/>
        </w:rPr>
        <w:t>e return null; // call inner handler</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即ち</w:t>
      </w:r>
      <w:r>
        <w:rPr>
          <w:szCs w:val="21"/>
        </w:rPr>
        <w:t>requestHandler</w:t>
      </w:r>
      <w:r>
        <w:rPr>
          <w:szCs w:val="21"/>
        </w:rPr>
        <w:t>の部分は、</w:t>
      </w:r>
      <w:r>
        <w:rPr>
          <w:szCs w:val="21"/>
        </w:rPr>
        <w:t>request.requestedUri.path == '/middleware'</w:t>
      </w:r>
      <w:r>
        <w:rPr>
          <w:szCs w:val="21"/>
        </w:rPr>
        <w:t>の時に限り直接</w:t>
      </w:r>
      <w:r>
        <w:rPr>
          <w:szCs w:val="21"/>
        </w:rPr>
        <w:t>shelf.Response.ok</w:t>
      </w:r>
      <w:r>
        <w:rPr>
          <w:szCs w:val="21"/>
        </w:rPr>
        <w:t>応答を返している。それ以外の場合は</w:t>
      </w:r>
      <w:r>
        <w:rPr>
          <w:szCs w:val="21"/>
        </w:rPr>
        <w:t>null</w:t>
      </w:r>
      <w:r>
        <w:rPr>
          <w:szCs w:val="21"/>
        </w:rPr>
        <w:t>を返すことで該要求は内部ハンドラに渡されることを指示している。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middleware_sample_3</w:t>
      </w:r>
    </w:p>
    <w:p w:rsidR="00000000" w:rsidRDefault="002E5195">
      <w:pPr>
        <w:rPr>
          <w:szCs w:val="21"/>
        </w:rPr>
      </w:pPr>
    </w:p>
    <w:p w:rsidR="00000000" w:rsidRDefault="002E5195">
      <w:pPr>
        <w:rPr>
          <w:szCs w:val="21"/>
        </w:rPr>
      </w:pPr>
      <w:r>
        <w:rPr>
          <w:szCs w:val="21"/>
        </w:rPr>
        <w:t>middleware_sample_3</w:t>
      </w:r>
      <w:r>
        <w:rPr>
          <w:szCs w:val="21"/>
        </w:rPr>
        <w:t>は内部ハンドラからの</w:t>
      </w:r>
      <w:r>
        <w:rPr>
          <w:szCs w:val="21"/>
        </w:rPr>
        <w:t>shelf.Response</w:t>
      </w:r>
      <w:r>
        <w:rPr>
          <w:szCs w:val="21"/>
        </w:rPr>
        <w:t>を加工す</w:t>
      </w:r>
      <w:r>
        <w:rPr>
          <w:szCs w:val="21"/>
        </w:rPr>
        <w:t>るミドルウエアの例である。このサーバを起動させ、ブラウザから</w:t>
      </w:r>
      <w:r>
        <w:rPr>
          <w:szCs w:val="21"/>
        </w:rPr>
        <w:t>'http://localhost:8080/123'</w:t>
      </w:r>
      <w:r>
        <w:rPr>
          <w:szCs w:val="21"/>
        </w:rPr>
        <w:t>でアクセスすると、ブラウザには次のようなテキストが表示される：</w:t>
      </w:r>
    </w:p>
    <w:p w:rsidR="00000000" w:rsidRDefault="002E5195">
      <w:pPr>
        <w:rPr>
          <w:szCs w:val="21"/>
        </w:rPr>
      </w:pPr>
    </w:p>
    <w:p w:rsidR="00000000" w:rsidRDefault="002E5195">
      <w:pPr>
        <w:pStyle w:val="af0"/>
        <w:rPr>
          <w:sz w:val="18"/>
          <w:szCs w:val="18"/>
        </w:rPr>
      </w:pPr>
      <w:r>
        <w:rPr>
          <w:sz w:val="18"/>
          <w:szCs w:val="18"/>
        </w:rPr>
        <w:t>Response for "http://localhost:8080/123" from simpleHandler.</w:t>
      </w:r>
    </w:p>
    <w:p w:rsidR="00000000" w:rsidRDefault="002E5195">
      <w:pPr>
        <w:pStyle w:val="af0"/>
        <w:rPr>
          <w:szCs w:val="21"/>
        </w:rPr>
      </w:pPr>
      <w:r>
        <w:rPr>
          <w:sz w:val="18"/>
          <w:szCs w:val="18"/>
        </w:rPr>
        <w:t>Time : 20:50:17.261 ... added by myMiddleware.</w:t>
      </w:r>
    </w:p>
    <w:p w:rsidR="00000000" w:rsidRDefault="002E5195">
      <w:pPr>
        <w:rPr>
          <w:szCs w:val="21"/>
        </w:rPr>
      </w:pPr>
    </w:p>
    <w:p w:rsidR="00000000" w:rsidRDefault="002E5195">
      <w:pPr>
        <w:rPr>
          <w:szCs w:val="21"/>
        </w:rPr>
      </w:pPr>
      <w:r>
        <w:rPr>
          <w:szCs w:val="21"/>
        </w:rPr>
        <w:t>最初の行は</w:t>
      </w:r>
      <w:r>
        <w:rPr>
          <w:szCs w:val="21"/>
        </w:rPr>
        <w:t>simpleHandler</w:t>
      </w:r>
      <w:r>
        <w:rPr>
          <w:szCs w:val="21"/>
        </w:rPr>
        <w:t>が返したテキストであり、次の行が</w:t>
      </w:r>
      <w:r>
        <w:rPr>
          <w:szCs w:val="21"/>
        </w:rPr>
        <w:t>myMiddleware</w:t>
      </w:r>
      <w:r>
        <w:rPr>
          <w:szCs w:val="21"/>
        </w:rPr>
        <w:t>というミドルウエアが追</w:t>
      </w:r>
      <w:r>
        <w:rPr>
          <w:szCs w:val="21"/>
        </w:rPr>
        <w:t>加したものである。</w:t>
      </w:r>
    </w:p>
    <w:p w:rsidR="00000000" w:rsidRDefault="002E5195">
      <w:pPr>
        <w:rPr>
          <w:szCs w:val="21"/>
        </w:rPr>
      </w:pPr>
    </w:p>
    <w:p w:rsidR="00000000" w:rsidRDefault="002E5195">
      <w:pPr>
        <w:rPr>
          <w:szCs w:val="21"/>
        </w:rPr>
      </w:pPr>
      <w:r>
        <w:rPr>
          <w:szCs w:val="21"/>
        </w:rPr>
        <w:t>このミドルウエアは次の関数で生成される：</w:t>
      </w:r>
    </w:p>
    <w:p w:rsidR="00000000" w:rsidRDefault="002E5195">
      <w:pPr>
        <w:rPr>
          <w:szCs w:val="21"/>
        </w:rPr>
      </w:pPr>
    </w:p>
    <w:p w:rsidR="00000000" w:rsidRDefault="002E5195">
      <w:pPr>
        <w:pStyle w:val="af0"/>
        <w:rPr>
          <w:sz w:val="18"/>
          <w:szCs w:val="18"/>
        </w:rPr>
      </w:pPr>
      <w:r>
        <w:rPr>
          <w:sz w:val="18"/>
          <w:szCs w:val="18"/>
        </w:rPr>
        <w:t xml:space="preserve">shelf.Middleware </w:t>
      </w:r>
      <w:r>
        <w:rPr>
          <w:b/>
          <w:bCs/>
          <w:color w:val="FF0000"/>
          <w:sz w:val="18"/>
          <w:szCs w:val="18"/>
        </w:rPr>
        <w:t>myMiddleware</w:t>
      </w:r>
      <w:r>
        <w:rPr>
          <w:sz w:val="18"/>
          <w:szCs w:val="18"/>
        </w:rPr>
        <w:t>() {</w:t>
      </w:r>
    </w:p>
    <w:p w:rsidR="00000000" w:rsidRDefault="002E5195">
      <w:pPr>
        <w:pStyle w:val="af0"/>
        <w:rPr>
          <w:sz w:val="18"/>
          <w:szCs w:val="18"/>
        </w:rPr>
      </w:pPr>
      <w:r>
        <w:rPr>
          <w:sz w:val="18"/>
          <w:szCs w:val="18"/>
        </w:rPr>
        <w:t xml:space="preserve">  </w:t>
      </w:r>
      <w:r>
        <w:rPr>
          <w:sz w:val="18"/>
          <w:szCs w:val="18"/>
        </w:rPr>
        <w:t>return (shelf.Handler innerHandler) {</w:t>
      </w:r>
    </w:p>
    <w:p w:rsidR="00000000" w:rsidRDefault="002E5195">
      <w:pPr>
        <w:pStyle w:val="af0"/>
        <w:rPr>
          <w:sz w:val="18"/>
          <w:szCs w:val="18"/>
        </w:rPr>
      </w:pPr>
      <w:r>
        <w:rPr>
          <w:sz w:val="18"/>
          <w:szCs w:val="18"/>
        </w:rPr>
        <w:t xml:space="preserve">    </w:t>
      </w:r>
      <w:r>
        <w:rPr>
          <w:sz w:val="18"/>
          <w:szCs w:val="18"/>
        </w:rPr>
        <w:t>return (shelf.Request request) {</w:t>
      </w:r>
    </w:p>
    <w:p w:rsidR="00000000" w:rsidRDefault="002E5195">
      <w:pPr>
        <w:pStyle w:val="af0"/>
        <w:rPr>
          <w:sz w:val="18"/>
          <w:szCs w:val="18"/>
        </w:rPr>
      </w:pPr>
      <w:r>
        <w:rPr>
          <w:sz w:val="18"/>
          <w:szCs w:val="18"/>
        </w:rPr>
        <w:t xml:space="preserve">      </w:t>
      </w:r>
      <w:r>
        <w:rPr>
          <w:sz w:val="18"/>
          <w:szCs w:val="18"/>
        </w:rPr>
        <w:t xml:space="preserve">return new Future.sync(() =&gt; </w:t>
      </w:r>
      <w:r>
        <w:rPr>
          <w:b/>
          <w:bCs/>
          <w:color w:val="FF0000"/>
          <w:sz w:val="18"/>
          <w:szCs w:val="18"/>
        </w:rPr>
        <w:t>innerHandler(request)</w:t>
      </w:r>
      <w:r>
        <w:rPr>
          <w:sz w:val="18"/>
          <w:szCs w:val="18"/>
        </w:rPr>
        <w:t>)</w:t>
      </w:r>
    </w:p>
    <w:p w:rsidR="00000000" w:rsidRDefault="002E5195">
      <w:pPr>
        <w:pStyle w:val="af0"/>
        <w:rPr>
          <w:sz w:val="18"/>
          <w:szCs w:val="18"/>
        </w:rPr>
      </w:pPr>
      <w:r>
        <w:rPr>
          <w:sz w:val="18"/>
          <w:szCs w:val="18"/>
        </w:rPr>
        <w:t xml:space="preserve">        </w:t>
      </w:r>
      <w:r>
        <w:rPr>
          <w:sz w:val="18"/>
          <w:szCs w:val="18"/>
        </w:rPr>
        <w:t>.then((shelf.Response response) {</w:t>
      </w:r>
    </w:p>
    <w:p w:rsidR="00000000" w:rsidRDefault="002E5195">
      <w:pPr>
        <w:pStyle w:val="af0"/>
        <w:rPr>
          <w:sz w:val="18"/>
          <w:szCs w:val="18"/>
        </w:rPr>
      </w:pPr>
      <w:r>
        <w:rPr>
          <w:sz w:val="18"/>
          <w:szCs w:val="18"/>
        </w:rPr>
        <w:t xml:space="preserve">            </w:t>
      </w:r>
      <w:r>
        <w:rPr>
          <w:sz w:val="18"/>
          <w:szCs w:val="18"/>
        </w:rPr>
        <w:t xml:space="preserve">  </w:t>
      </w:r>
      <w:r>
        <w:rPr>
          <w:sz w:val="18"/>
          <w:szCs w:val="18"/>
        </w:rPr>
        <w:t xml:space="preserve">return </w:t>
      </w:r>
      <w:r>
        <w:rPr>
          <w:b/>
          <w:bCs/>
          <w:color w:val="FF0000"/>
          <w:sz w:val="18"/>
          <w:szCs w:val="18"/>
        </w:rPr>
        <w:t>modifyResponse(response)</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Cs w:val="21"/>
        </w:rPr>
      </w:pPr>
      <w:r>
        <w:rPr>
          <w:sz w:val="18"/>
          <w:szCs w:val="18"/>
        </w:rPr>
        <w:t>}</w:t>
      </w:r>
    </w:p>
    <w:p w:rsidR="00000000" w:rsidRDefault="002E5195">
      <w:pPr>
        <w:rPr>
          <w:szCs w:val="21"/>
        </w:rPr>
      </w:pPr>
    </w:p>
    <w:p w:rsidR="00000000" w:rsidRDefault="002E5195">
      <w:pPr>
        <w:rPr>
          <w:szCs w:val="21"/>
        </w:rPr>
      </w:pPr>
      <w:r>
        <w:rPr>
          <w:szCs w:val="21"/>
        </w:rPr>
        <w:t>即ちこれは、要求が到来したら</w:t>
      </w:r>
      <w:r>
        <w:rPr>
          <w:szCs w:val="21"/>
        </w:rPr>
        <w:t>innerHandler</w:t>
      </w:r>
      <w:r>
        <w:rPr>
          <w:szCs w:val="21"/>
        </w:rPr>
        <w:t>をその要求で呼び、返された</w:t>
      </w:r>
      <w:r>
        <w:rPr>
          <w:szCs w:val="21"/>
        </w:rPr>
        <w:t>Future</w:t>
      </w:r>
      <w:r>
        <w:rPr>
          <w:szCs w:val="21"/>
        </w:rPr>
        <w:t>で待ち、応答が</w:t>
      </w:r>
      <w:r>
        <w:rPr>
          <w:szCs w:val="21"/>
        </w:rPr>
        <w:t>innerHandler</w:t>
      </w:r>
      <w:r>
        <w:rPr>
          <w:szCs w:val="21"/>
        </w:rPr>
        <w:t>から戻されたら、その応答で</w:t>
      </w:r>
      <w:r>
        <w:rPr>
          <w:sz w:val="18"/>
          <w:szCs w:val="18"/>
        </w:rPr>
        <w:t>modifyResponse</w:t>
      </w:r>
      <w:r>
        <w:rPr>
          <w:sz w:val="18"/>
          <w:szCs w:val="18"/>
        </w:rPr>
        <w:t>を呼んで、結果としての応答（またはそれの</w:t>
      </w:r>
      <w:r>
        <w:rPr>
          <w:sz w:val="18"/>
          <w:szCs w:val="18"/>
        </w:rPr>
        <w:t>Future</w:t>
      </w:r>
      <w:r>
        <w:rPr>
          <w:sz w:val="18"/>
          <w:szCs w:val="18"/>
        </w:rPr>
        <w:t>）を返す関数（即ちミドルウエア）を返す関数である。</w:t>
      </w:r>
    </w:p>
    <w:p w:rsidR="00000000" w:rsidRDefault="002E5195">
      <w:pPr>
        <w:rPr>
          <w:szCs w:val="21"/>
        </w:rPr>
      </w:pPr>
    </w:p>
    <w:p w:rsidR="00000000" w:rsidRDefault="002E5195">
      <w:pPr>
        <w:rPr>
          <w:szCs w:val="21"/>
        </w:rPr>
      </w:pPr>
      <w:r>
        <w:rPr>
          <w:szCs w:val="21"/>
        </w:rPr>
        <w:t>modifyRequest</w:t>
      </w:r>
      <w:r>
        <w:rPr>
          <w:szCs w:val="21"/>
        </w:rPr>
        <w:t>は次のようになっている：</w:t>
      </w:r>
    </w:p>
    <w:p w:rsidR="00000000" w:rsidRDefault="002E5195">
      <w:pPr>
        <w:rPr>
          <w:szCs w:val="21"/>
        </w:rPr>
      </w:pPr>
    </w:p>
    <w:p w:rsidR="00000000" w:rsidRDefault="002E5195">
      <w:pPr>
        <w:pStyle w:val="af0"/>
        <w:rPr>
          <w:sz w:val="16"/>
          <w:szCs w:val="16"/>
        </w:rPr>
      </w:pPr>
      <w:r>
        <w:rPr>
          <w:sz w:val="16"/>
          <w:szCs w:val="16"/>
        </w:rPr>
        <w:t>001 Future&lt;shelf.Response</w:t>
      </w:r>
      <w:r>
        <w:rPr>
          <w:sz w:val="16"/>
          <w:szCs w:val="16"/>
        </w:rPr>
        <w:t xml:space="preserve">&gt; </w:t>
      </w:r>
      <w:r>
        <w:rPr>
          <w:b/>
          <w:bCs/>
          <w:color w:val="FF0000"/>
          <w:sz w:val="16"/>
          <w:szCs w:val="16"/>
        </w:rPr>
        <w:t>modifyResponse(</w:t>
      </w:r>
      <w:r>
        <w:rPr>
          <w:sz w:val="16"/>
          <w:szCs w:val="16"/>
        </w:rPr>
        <w:t>shelf.Response response){</w:t>
      </w:r>
    </w:p>
    <w:p w:rsidR="00000000" w:rsidRDefault="002E5195">
      <w:pPr>
        <w:pStyle w:val="af0"/>
        <w:rPr>
          <w:sz w:val="16"/>
          <w:szCs w:val="16"/>
        </w:rPr>
      </w:pPr>
      <w:r>
        <w:rPr>
          <w:sz w:val="16"/>
          <w:szCs w:val="16"/>
        </w:rPr>
        <w:t xml:space="preserve">002   var completer = new </w:t>
      </w:r>
      <w:r>
        <w:rPr>
          <w:b/>
          <w:bCs/>
          <w:color w:val="FF0000"/>
          <w:sz w:val="16"/>
          <w:szCs w:val="16"/>
        </w:rPr>
        <w:t>Completer</w:t>
      </w:r>
      <w:r>
        <w:rPr>
          <w:sz w:val="16"/>
          <w:szCs w:val="16"/>
        </w:rPr>
        <w:t>();</w:t>
      </w:r>
    </w:p>
    <w:p w:rsidR="00000000" w:rsidRDefault="002E5195">
      <w:pPr>
        <w:pStyle w:val="af0"/>
        <w:rPr>
          <w:sz w:val="16"/>
          <w:szCs w:val="16"/>
        </w:rPr>
      </w:pPr>
      <w:r>
        <w:rPr>
          <w:sz w:val="16"/>
          <w:szCs w:val="16"/>
        </w:rPr>
        <w:t>003   var newBody =</w:t>
      </w:r>
    </w:p>
    <w:p w:rsidR="00000000" w:rsidRDefault="002E5195">
      <w:pPr>
        <w:pStyle w:val="af0"/>
        <w:rPr>
          <w:sz w:val="16"/>
          <w:szCs w:val="16"/>
        </w:rPr>
      </w:pPr>
      <w:r>
        <w:rPr>
          <w:sz w:val="16"/>
          <w:szCs w:val="16"/>
        </w:rPr>
        <w:t>004     'Time : ${new DateTime.now().toString().substring(11)} ... added by myMiddleware.';</w:t>
      </w:r>
    </w:p>
    <w:p w:rsidR="00000000" w:rsidRDefault="002E5195">
      <w:pPr>
        <w:pStyle w:val="af0"/>
        <w:rPr>
          <w:sz w:val="16"/>
          <w:szCs w:val="16"/>
        </w:rPr>
      </w:pPr>
      <w:r>
        <w:rPr>
          <w:sz w:val="16"/>
          <w:szCs w:val="16"/>
        </w:rPr>
        <w:t>005   response.readAsString().then((data){</w:t>
      </w:r>
    </w:p>
    <w:p w:rsidR="00000000" w:rsidRDefault="002E5195">
      <w:pPr>
        <w:pStyle w:val="af0"/>
        <w:rPr>
          <w:sz w:val="16"/>
          <w:szCs w:val="16"/>
        </w:rPr>
      </w:pPr>
      <w:r>
        <w:rPr>
          <w:sz w:val="16"/>
          <w:szCs w:val="16"/>
        </w:rPr>
        <w:t>006     newBody = '</w:t>
      </w:r>
      <w:r>
        <w:rPr>
          <w:sz w:val="16"/>
          <w:szCs w:val="16"/>
        </w:rPr>
        <w:t>${data}\n${newBody}';</w:t>
      </w:r>
    </w:p>
    <w:p w:rsidR="00000000" w:rsidRDefault="002E5195">
      <w:pPr>
        <w:pStyle w:val="af0"/>
        <w:rPr>
          <w:sz w:val="16"/>
          <w:szCs w:val="16"/>
        </w:rPr>
      </w:pPr>
      <w:r>
        <w:rPr>
          <w:sz w:val="16"/>
          <w:szCs w:val="16"/>
        </w:rPr>
        <w:t xml:space="preserve">007     </w:t>
      </w:r>
      <w:r>
        <w:rPr>
          <w:b/>
          <w:bCs/>
          <w:color w:val="FF0000"/>
          <w:sz w:val="16"/>
          <w:szCs w:val="16"/>
        </w:rPr>
        <w:t>completer.complete</w:t>
      </w:r>
      <w:r>
        <w:rPr>
          <w:sz w:val="16"/>
          <w:szCs w:val="16"/>
        </w:rPr>
        <w:t>(new shelf.Response.ok(newBody, headers: response.headers));</w:t>
      </w:r>
    </w:p>
    <w:p w:rsidR="00000000" w:rsidRDefault="002E5195">
      <w:pPr>
        <w:pStyle w:val="af0"/>
        <w:rPr>
          <w:sz w:val="16"/>
          <w:szCs w:val="16"/>
        </w:rPr>
      </w:pPr>
      <w:r>
        <w:rPr>
          <w:sz w:val="16"/>
          <w:szCs w:val="16"/>
        </w:rPr>
        <w:lastRenderedPageBreak/>
        <w:t>008     });</w:t>
      </w:r>
    </w:p>
    <w:p w:rsidR="00000000" w:rsidRDefault="002E5195">
      <w:pPr>
        <w:pStyle w:val="af0"/>
        <w:rPr>
          <w:sz w:val="16"/>
          <w:szCs w:val="16"/>
        </w:rPr>
      </w:pPr>
      <w:r>
        <w:rPr>
          <w:sz w:val="16"/>
          <w:szCs w:val="16"/>
        </w:rPr>
        <w:t xml:space="preserve">009   </w:t>
      </w:r>
      <w:r>
        <w:rPr>
          <w:b/>
          <w:bCs/>
          <w:color w:val="FF0000"/>
          <w:sz w:val="16"/>
          <w:szCs w:val="16"/>
        </w:rPr>
        <w:t>return completer.future</w:t>
      </w:r>
      <w:r>
        <w:rPr>
          <w:sz w:val="16"/>
          <w:szCs w:val="16"/>
        </w:rPr>
        <w:t>;</w:t>
      </w:r>
    </w:p>
    <w:p w:rsidR="00000000" w:rsidRDefault="002E5195">
      <w:pPr>
        <w:pStyle w:val="af0"/>
        <w:rPr>
          <w:szCs w:val="21"/>
        </w:rPr>
      </w:pPr>
      <w:r>
        <w:rPr>
          <w:sz w:val="16"/>
          <w:szCs w:val="16"/>
        </w:rPr>
        <w:t>010 }</w:t>
      </w:r>
    </w:p>
    <w:p w:rsidR="00000000" w:rsidRDefault="002E5195">
      <w:pPr>
        <w:rPr>
          <w:szCs w:val="21"/>
        </w:rPr>
      </w:pPr>
    </w:p>
    <w:p w:rsidR="00000000" w:rsidRDefault="002E5195">
      <w:pPr>
        <w:rPr>
          <w:szCs w:val="21"/>
        </w:rPr>
      </w:pPr>
      <w:r>
        <w:rPr>
          <w:szCs w:val="21"/>
        </w:rPr>
        <w:t>この関数は</w:t>
      </w:r>
      <w:r>
        <w:rPr>
          <w:szCs w:val="21"/>
        </w:rPr>
        <w:t>Future&lt;shelf.Response&gt;</w:t>
      </w:r>
      <w:r>
        <w:rPr>
          <w:szCs w:val="21"/>
        </w:rPr>
        <w:t>を返しているが、これは応答オブジェクトのボディ部を読みだす</w:t>
      </w:r>
      <w:r>
        <w:rPr>
          <w:szCs w:val="21"/>
        </w:rPr>
        <w:t>response.readAsString()</w:t>
      </w:r>
      <w:r>
        <w:rPr>
          <w:szCs w:val="21"/>
        </w:rPr>
        <w:t>というメソッドが</w:t>
      </w:r>
      <w:r>
        <w:rPr>
          <w:szCs w:val="21"/>
        </w:rPr>
        <w:t>Future</w:t>
      </w:r>
      <w:r>
        <w:rPr>
          <w:szCs w:val="21"/>
        </w:rPr>
        <w:t>を返して</w:t>
      </w:r>
      <w:r>
        <w:rPr>
          <w:szCs w:val="21"/>
        </w:rPr>
        <w:t>いる為である。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shelf_route_sample_1</w:t>
      </w:r>
    </w:p>
    <w:p w:rsidR="00000000" w:rsidRDefault="002E5195">
      <w:pPr>
        <w:rPr>
          <w:szCs w:val="21"/>
        </w:rPr>
      </w:pPr>
    </w:p>
    <w:p w:rsidR="00000000" w:rsidRDefault="002E5195">
      <w:pPr>
        <w:rPr>
          <w:szCs w:val="21"/>
        </w:rPr>
      </w:pPr>
      <w:r>
        <w:rPr>
          <w:szCs w:val="21"/>
        </w:rPr>
        <w:t>shelf_route_sample_1</w:t>
      </w:r>
      <w:r>
        <w:rPr>
          <w:szCs w:val="21"/>
        </w:rPr>
        <w:t>は</w:t>
      </w:r>
      <w:r>
        <w:rPr>
          <w:szCs w:val="21"/>
        </w:rPr>
        <w:t>shelf_route</w:t>
      </w:r>
      <w:r>
        <w:rPr>
          <w:szCs w:val="21"/>
        </w:rPr>
        <w:t>ミドルウエアを理解するための最初のサンプルであり、このルータがどのように要求パス・パラメタとクエリ・パラメタを処理しているかを示している。</w:t>
      </w:r>
    </w:p>
    <w:p w:rsidR="00000000" w:rsidRDefault="002E5195">
      <w:pPr>
        <w:rPr>
          <w:szCs w:val="21"/>
        </w:rPr>
      </w:pPr>
    </w:p>
    <w:p w:rsidR="00000000" w:rsidRDefault="002E5195">
      <w:pPr>
        <w:rPr>
          <w:szCs w:val="21"/>
        </w:rPr>
      </w:pPr>
      <w:r>
        <w:rPr>
          <w:szCs w:val="21"/>
        </w:rPr>
        <w:t>このサーバを起動させ、ブラウザから次のようにアクセスする：</w:t>
      </w:r>
    </w:p>
    <w:p w:rsidR="00000000" w:rsidRDefault="002E5195">
      <w:pPr>
        <w:rPr>
          <w:szCs w:val="21"/>
        </w:rPr>
      </w:pPr>
    </w:p>
    <w:p w:rsidR="00000000" w:rsidRDefault="002E5195">
      <w:pPr>
        <w:pStyle w:val="af0"/>
        <w:rPr>
          <w:szCs w:val="21"/>
        </w:rPr>
      </w:pPr>
      <w:r>
        <w:t>http://localhost:8080/bookstore/map/tokyo?detail=false</w:t>
      </w:r>
    </w:p>
    <w:p w:rsidR="00000000" w:rsidRDefault="002E5195">
      <w:pPr>
        <w:rPr>
          <w:szCs w:val="21"/>
        </w:rPr>
      </w:pPr>
    </w:p>
    <w:p w:rsidR="00000000" w:rsidRDefault="002E5195">
      <w:pPr>
        <w:rPr>
          <w:szCs w:val="21"/>
        </w:rPr>
      </w:pPr>
      <w:r>
        <w:rPr>
          <w:szCs w:val="21"/>
        </w:rPr>
        <w:t>そうするとこのサーバは次のような要求が内部ハンドラに渡されたと報告</w:t>
      </w:r>
      <w:r>
        <w:rPr>
          <w:szCs w:val="21"/>
        </w:rPr>
        <w:t>してくる：</w:t>
      </w:r>
    </w:p>
    <w:p w:rsidR="00000000" w:rsidRDefault="002E5195">
      <w:pPr>
        <w:rPr>
          <w:szCs w:val="21"/>
        </w:rPr>
      </w:pPr>
    </w:p>
    <w:p w:rsidR="00000000" w:rsidRDefault="002E5195">
      <w:pPr>
        <w:pStyle w:val="af0"/>
        <w:rPr>
          <w:sz w:val="16"/>
          <w:szCs w:val="16"/>
        </w:rPr>
      </w:pPr>
      <w:r>
        <w:rPr>
          <w:sz w:val="16"/>
          <w:szCs w:val="16"/>
        </w:rPr>
        <w:t>Available shelf.request data for this HTTP request:</w:t>
      </w:r>
    </w:p>
    <w:p w:rsidR="00000000" w:rsidRDefault="002E5195">
      <w:pPr>
        <w:pStyle w:val="af0"/>
        <w:rPr>
          <w:sz w:val="16"/>
          <w:szCs w:val="16"/>
        </w:rPr>
      </w:pPr>
      <w:r>
        <w:rPr>
          <w:sz w:val="16"/>
          <w:szCs w:val="16"/>
        </w:rPr>
        <w:t>shelf.request.canHijack : false</w:t>
      </w:r>
    </w:p>
    <w:p w:rsidR="00000000" w:rsidRDefault="002E5195">
      <w:pPr>
        <w:pStyle w:val="af0"/>
        <w:rPr>
          <w:sz w:val="16"/>
          <w:szCs w:val="16"/>
        </w:rPr>
      </w:pPr>
      <w:r>
        <w:rPr>
          <w:sz w:val="16"/>
          <w:szCs w:val="16"/>
        </w:rPr>
        <w:t>shelf.request.contentLength : null</w:t>
      </w:r>
    </w:p>
    <w:p w:rsidR="00000000" w:rsidRDefault="002E5195">
      <w:pPr>
        <w:pStyle w:val="af0"/>
        <w:rPr>
          <w:sz w:val="16"/>
          <w:szCs w:val="16"/>
        </w:rPr>
      </w:pPr>
      <w:r>
        <w:rPr>
          <w:sz w:val="16"/>
          <w:szCs w:val="16"/>
        </w:rPr>
        <w:t>shelf.request.encoding : null</w:t>
      </w:r>
    </w:p>
    <w:p w:rsidR="00000000" w:rsidRDefault="002E5195">
      <w:pPr>
        <w:pStyle w:val="af0"/>
        <w:rPr>
          <w:sz w:val="16"/>
          <w:szCs w:val="16"/>
        </w:rPr>
      </w:pPr>
      <w:r>
        <w:rPr>
          <w:sz w:val="16"/>
          <w:szCs w:val="16"/>
        </w:rPr>
        <w:t>shelf.request.ifModifiedSince : null</w:t>
      </w:r>
    </w:p>
    <w:p w:rsidR="00000000" w:rsidRDefault="002E5195">
      <w:pPr>
        <w:pStyle w:val="af0"/>
        <w:rPr>
          <w:sz w:val="16"/>
          <w:szCs w:val="16"/>
        </w:rPr>
      </w:pPr>
      <w:r>
        <w:rPr>
          <w:sz w:val="16"/>
          <w:szCs w:val="16"/>
        </w:rPr>
        <w:t>shelf.request.method : GET</w:t>
      </w:r>
    </w:p>
    <w:p w:rsidR="00000000" w:rsidRDefault="002E5195">
      <w:pPr>
        <w:pStyle w:val="af0"/>
        <w:rPr>
          <w:sz w:val="16"/>
          <w:szCs w:val="16"/>
        </w:rPr>
      </w:pPr>
      <w:r>
        <w:rPr>
          <w:sz w:val="16"/>
          <w:szCs w:val="16"/>
        </w:rPr>
        <w:t>shelf.request.mimeType : null</w:t>
      </w:r>
    </w:p>
    <w:p w:rsidR="00000000" w:rsidRDefault="002E5195">
      <w:pPr>
        <w:pStyle w:val="af0"/>
        <w:rPr>
          <w:sz w:val="16"/>
          <w:szCs w:val="16"/>
        </w:rPr>
      </w:pPr>
      <w:r>
        <w:rPr>
          <w:sz w:val="16"/>
          <w:szCs w:val="16"/>
        </w:rPr>
        <w:t>shelf.</w:t>
      </w:r>
      <w:r>
        <w:rPr>
          <w:sz w:val="16"/>
          <w:szCs w:val="16"/>
        </w:rPr>
        <w:t>request.protocolVersion : 1.1</w:t>
      </w:r>
    </w:p>
    <w:p w:rsidR="00000000" w:rsidRDefault="002E5195">
      <w:pPr>
        <w:pStyle w:val="af0"/>
        <w:rPr>
          <w:sz w:val="16"/>
          <w:szCs w:val="16"/>
        </w:rPr>
      </w:pPr>
      <w:r>
        <w:rPr>
          <w:sz w:val="16"/>
          <w:szCs w:val="16"/>
        </w:rPr>
        <w:t>shelf.request.scriptName : /bookstore/map/tokyo</w:t>
      </w:r>
    </w:p>
    <w:p w:rsidR="00000000" w:rsidRDefault="002E5195">
      <w:pPr>
        <w:pStyle w:val="af0"/>
        <w:rPr>
          <w:sz w:val="16"/>
          <w:szCs w:val="16"/>
        </w:rPr>
      </w:pPr>
      <w:r>
        <w:rPr>
          <w:sz w:val="16"/>
          <w:szCs w:val="16"/>
        </w:rPr>
        <w:t>shelf.request.url : ?detail=false</w:t>
      </w:r>
    </w:p>
    <w:p w:rsidR="00000000" w:rsidRDefault="002E5195">
      <w:pPr>
        <w:pStyle w:val="af0"/>
        <w:rPr>
          <w:sz w:val="16"/>
          <w:szCs w:val="16"/>
        </w:rPr>
      </w:pPr>
      <w:r>
        <w:rPr>
          <w:sz w:val="16"/>
          <w:szCs w:val="16"/>
        </w:rPr>
        <w:t xml:space="preserve">shelf.request.requestedUri : </w:t>
      </w:r>
      <w:r>
        <w:rPr>
          <w:b/>
          <w:bCs/>
          <w:color w:val="FF0000"/>
          <w:sz w:val="16"/>
          <w:szCs w:val="16"/>
        </w:rPr>
        <w:t>http://localhost:8080/bookstore/map/tokyo?detail=false</w:t>
      </w:r>
    </w:p>
    <w:p w:rsidR="00000000" w:rsidRDefault="002E5195">
      <w:pPr>
        <w:pStyle w:val="af0"/>
        <w:rPr>
          <w:sz w:val="16"/>
          <w:szCs w:val="16"/>
        </w:rPr>
      </w:pPr>
      <w:r>
        <w:rPr>
          <w:sz w:val="16"/>
          <w:szCs w:val="16"/>
        </w:rPr>
        <w:t>shelf.request.requestedUri.path : /bookstore/map/tokyo</w:t>
      </w:r>
    </w:p>
    <w:p w:rsidR="00000000" w:rsidRDefault="002E5195">
      <w:pPr>
        <w:pStyle w:val="af0"/>
        <w:rPr>
          <w:sz w:val="16"/>
          <w:szCs w:val="16"/>
        </w:rPr>
      </w:pPr>
      <w:r>
        <w:rPr>
          <w:sz w:val="16"/>
          <w:szCs w:val="16"/>
        </w:rPr>
        <w:t>shelf</w:t>
      </w:r>
      <w:r>
        <w:rPr>
          <w:sz w:val="16"/>
          <w:szCs w:val="16"/>
        </w:rPr>
        <w:t>.request.requestedUri.queryParameters :</w:t>
      </w:r>
    </w:p>
    <w:p w:rsidR="00000000" w:rsidRDefault="002E5195">
      <w:pPr>
        <w:pStyle w:val="af0"/>
        <w:rPr>
          <w:b/>
          <w:bCs/>
          <w:color w:val="FF0000"/>
          <w:sz w:val="16"/>
          <w:szCs w:val="16"/>
        </w:rPr>
      </w:pPr>
      <w:r>
        <w:rPr>
          <w:sz w:val="16"/>
          <w:szCs w:val="16"/>
        </w:rPr>
        <w:t xml:space="preserve">  </w:t>
      </w:r>
      <w:r>
        <w:rPr>
          <w:sz w:val="16"/>
          <w:szCs w:val="16"/>
        </w:rPr>
        <w:t>detail : false</w:t>
      </w:r>
    </w:p>
    <w:p w:rsidR="00000000" w:rsidRDefault="002E5195">
      <w:pPr>
        <w:pStyle w:val="af0"/>
        <w:rPr>
          <w:b/>
          <w:bCs/>
          <w:color w:val="FF0000"/>
          <w:sz w:val="16"/>
          <w:szCs w:val="16"/>
        </w:rPr>
      </w:pPr>
      <w:r>
        <w:rPr>
          <w:b/>
          <w:bCs/>
          <w:color w:val="FF0000"/>
          <w:sz w:val="16"/>
          <w:szCs w:val="16"/>
        </w:rPr>
        <w:t>shelf.request.context :</w:t>
      </w:r>
    </w:p>
    <w:p w:rsidR="00000000" w:rsidRDefault="002E5195">
      <w:pPr>
        <w:pStyle w:val="af0"/>
        <w:rPr>
          <w:sz w:val="16"/>
          <w:szCs w:val="16"/>
        </w:rPr>
      </w:pPr>
      <w:r>
        <w:rPr>
          <w:b/>
          <w:bCs/>
          <w:color w:val="FF0000"/>
          <w:sz w:val="16"/>
          <w:szCs w:val="16"/>
        </w:rPr>
        <w:t xml:space="preserve">  </w:t>
      </w:r>
      <w:r>
        <w:rPr>
          <w:b/>
          <w:bCs/>
          <w:color w:val="FF0000"/>
          <w:sz w:val="16"/>
          <w:szCs w:val="16"/>
        </w:rPr>
        <w:t>shelf_path.parameters : {category: map, area: tokyo, detail: false}</w:t>
      </w:r>
    </w:p>
    <w:p w:rsidR="00000000" w:rsidRDefault="002E5195">
      <w:pPr>
        <w:pStyle w:val="af0"/>
        <w:rPr>
          <w:sz w:val="16"/>
          <w:szCs w:val="16"/>
        </w:rPr>
      </w:pPr>
      <w:r>
        <w:rPr>
          <w:sz w:val="16"/>
          <w:szCs w:val="16"/>
        </w:rPr>
        <w:t>shelf.request.headers :</w:t>
      </w:r>
    </w:p>
    <w:p w:rsidR="00000000" w:rsidRDefault="002E5195">
      <w:pPr>
        <w:pStyle w:val="af0"/>
        <w:rPr>
          <w:sz w:val="16"/>
          <w:szCs w:val="16"/>
        </w:rPr>
      </w:pPr>
      <w:r>
        <w:rPr>
          <w:sz w:val="16"/>
          <w:szCs w:val="16"/>
        </w:rPr>
        <w:t xml:space="preserve">  </w:t>
      </w:r>
      <w:r>
        <w:rPr>
          <w:sz w:val="16"/>
          <w:szCs w:val="16"/>
        </w:rPr>
        <w:t>user-agent : Mozilla/5.0 (Windows NT 6.0) AppleWebKit/537.36 (KHTML, like Gecko</w:t>
      </w:r>
      <w:r>
        <w:rPr>
          <w:sz w:val="16"/>
          <w:szCs w:val="16"/>
        </w:rPr>
        <w:t>) Chrome/36.0.1985.125 Safari/537.36</w:t>
      </w:r>
    </w:p>
    <w:p w:rsidR="00000000" w:rsidRDefault="002E5195">
      <w:pPr>
        <w:pStyle w:val="af0"/>
        <w:rPr>
          <w:sz w:val="16"/>
          <w:szCs w:val="16"/>
        </w:rPr>
      </w:pPr>
      <w:r>
        <w:rPr>
          <w:sz w:val="16"/>
          <w:szCs w:val="16"/>
        </w:rPr>
        <w:t xml:space="preserve">  </w:t>
      </w:r>
      <w:r>
        <w:rPr>
          <w:sz w:val="16"/>
          <w:szCs w:val="16"/>
        </w:rPr>
        <w:t>connection : keep-alive</w:t>
      </w:r>
    </w:p>
    <w:p w:rsidR="00000000" w:rsidRDefault="002E5195">
      <w:pPr>
        <w:pStyle w:val="af0"/>
        <w:rPr>
          <w:sz w:val="16"/>
          <w:szCs w:val="16"/>
        </w:rPr>
      </w:pPr>
      <w:r>
        <w:rPr>
          <w:sz w:val="16"/>
          <w:szCs w:val="16"/>
        </w:rPr>
        <w:t xml:space="preserve">  </w:t>
      </w:r>
      <w:r>
        <w:rPr>
          <w:sz w:val="16"/>
          <w:szCs w:val="16"/>
        </w:rPr>
        <w:t>accept : text/html,application/xhtml+xml,application/xml;q=0.9,image/webp,*/*;q=0.8</w:t>
      </w:r>
    </w:p>
    <w:p w:rsidR="00000000" w:rsidRDefault="002E5195">
      <w:pPr>
        <w:pStyle w:val="af0"/>
        <w:rPr>
          <w:sz w:val="16"/>
          <w:szCs w:val="16"/>
        </w:rPr>
      </w:pPr>
      <w:r>
        <w:rPr>
          <w:sz w:val="16"/>
          <w:szCs w:val="16"/>
        </w:rPr>
        <w:t xml:space="preserve">  </w:t>
      </w:r>
      <w:r>
        <w:rPr>
          <w:sz w:val="16"/>
          <w:szCs w:val="16"/>
        </w:rPr>
        <w:t>accept-language : ja,en-US;q=0.8,en;q=0.6</w:t>
      </w:r>
    </w:p>
    <w:p w:rsidR="00000000" w:rsidRDefault="002E5195">
      <w:pPr>
        <w:pStyle w:val="af0"/>
        <w:rPr>
          <w:sz w:val="16"/>
          <w:szCs w:val="16"/>
        </w:rPr>
      </w:pPr>
      <w:r>
        <w:rPr>
          <w:sz w:val="16"/>
          <w:szCs w:val="16"/>
        </w:rPr>
        <w:t xml:space="preserve">  </w:t>
      </w:r>
      <w:r>
        <w:rPr>
          <w:sz w:val="16"/>
          <w:szCs w:val="16"/>
        </w:rPr>
        <w:t>accept-encoding : gzip,deflate,sdch</w:t>
      </w:r>
    </w:p>
    <w:p w:rsidR="00000000" w:rsidRDefault="002E5195">
      <w:pPr>
        <w:pStyle w:val="af0"/>
        <w:rPr>
          <w:szCs w:val="21"/>
        </w:rPr>
      </w:pPr>
      <w:r>
        <w:rPr>
          <w:sz w:val="16"/>
          <w:szCs w:val="16"/>
        </w:rPr>
        <w:t xml:space="preserve">  </w:t>
      </w:r>
      <w:r>
        <w:rPr>
          <w:sz w:val="16"/>
          <w:szCs w:val="16"/>
        </w:rPr>
        <w:t>host : localhost:8080</w:t>
      </w:r>
    </w:p>
    <w:p w:rsidR="00000000" w:rsidRDefault="002E5195">
      <w:pPr>
        <w:rPr>
          <w:szCs w:val="21"/>
        </w:rPr>
      </w:pPr>
    </w:p>
    <w:p w:rsidR="00000000" w:rsidRDefault="002E5195">
      <w:pPr>
        <w:rPr>
          <w:szCs w:val="21"/>
        </w:rPr>
      </w:pPr>
      <w:r>
        <w:rPr>
          <w:szCs w:val="21"/>
        </w:rPr>
        <w:t>即ちこのルータは</w:t>
      </w:r>
    </w:p>
    <w:p w:rsidR="00000000" w:rsidRDefault="002E5195">
      <w:pPr>
        <w:rPr>
          <w:szCs w:val="21"/>
        </w:rPr>
      </w:pPr>
    </w:p>
    <w:p w:rsidR="00000000" w:rsidRDefault="002E5195">
      <w:pPr>
        <w:pStyle w:val="af0"/>
        <w:rPr>
          <w:b/>
          <w:bCs/>
          <w:color w:val="FF0000"/>
          <w:sz w:val="16"/>
          <w:szCs w:val="16"/>
        </w:rPr>
      </w:pPr>
      <w:r>
        <w:rPr>
          <w:b/>
          <w:bCs/>
          <w:color w:val="FF0000"/>
          <w:sz w:val="16"/>
          <w:szCs w:val="16"/>
        </w:rPr>
        <w:t>shelf.request.context :</w:t>
      </w:r>
    </w:p>
    <w:p w:rsidR="00000000" w:rsidRDefault="002E5195">
      <w:pPr>
        <w:pStyle w:val="af0"/>
        <w:ind w:left="0" w:right="0"/>
        <w:rPr>
          <w:szCs w:val="21"/>
        </w:rPr>
      </w:pPr>
      <w:r>
        <w:rPr>
          <w:b/>
          <w:bCs/>
          <w:color w:val="FF0000"/>
          <w:sz w:val="16"/>
          <w:szCs w:val="16"/>
        </w:rPr>
        <w:t xml:space="preserve">  </w:t>
      </w:r>
      <w:r>
        <w:rPr>
          <w:b/>
          <w:bCs/>
          <w:color w:val="FF0000"/>
          <w:sz w:val="16"/>
          <w:szCs w:val="16"/>
        </w:rPr>
        <w:t>shelf_path.parameters : {category: map, area: tokyo, detail: false}</w:t>
      </w:r>
    </w:p>
    <w:p w:rsidR="00000000" w:rsidRDefault="002E5195">
      <w:pPr>
        <w:rPr>
          <w:szCs w:val="21"/>
        </w:rPr>
      </w:pPr>
    </w:p>
    <w:p w:rsidR="00000000" w:rsidRDefault="002E5195">
      <w:pPr>
        <w:rPr>
          <w:szCs w:val="21"/>
        </w:rPr>
      </w:pPr>
      <w:r>
        <w:rPr>
          <w:szCs w:val="21"/>
        </w:rPr>
        <w:t>と、要求パスに含まれているパラメタである</w:t>
      </w:r>
      <w:r>
        <w:rPr>
          <w:szCs w:val="21"/>
        </w:rPr>
        <w:t>category</w:t>
      </w:r>
      <w:r>
        <w:rPr>
          <w:szCs w:val="21"/>
        </w:rPr>
        <w:t>および</w:t>
      </w:r>
      <w:r>
        <w:rPr>
          <w:szCs w:val="21"/>
        </w:rPr>
        <w:t>area</w:t>
      </w:r>
      <w:r>
        <w:rPr>
          <w:szCs w:val="21"/>
        </w:rPr>
        <w:t>と、クエリとして渡された</w:t>
      </w:r>
      <w:r>
        <w:rPr>
          <w:szCs w:val="21"/>
        </w:rPr>
        <w:t>detail</w:t>
      </w:r>
      <w:r>
        <w:rPr>
          <w:szCs w:val="21"/>
        </w:rPr>
        <w:t>の</w:t>
      </w:r>
      <w:r>
        <w:rPr>
          <w:szCs w:val="21"/>
        </w:rPr>
        <w:t>3</w:t>
      </w:r>
      <w:r>
        <w:rPr>
          <w:szCs w:val="21"/>
        </w:rPr>
        <w:t>つを</w:t>
      </w:r>
      <w:r>
        <w:rPr>
          <w:szCs w:val="21"/>
        </w:rPr>
        <w:t>shelf_path.parameters</w:t>
      </w:r>
      <w:r>
        <w:rPr>
          <w:szCs w:val="21"/>
        </w:rPr>
        <w:t>として</w:t>
      </w:r>
      <w:r>
        <w:rPr>
          <w:szCs w:val="21"/>
        </w:rPr>
        <w:t>shelf.request.context</w:t>
      </w:r>
      <w:r>
        <w:rPr>
          <w:szCs w:val="21"/>
        </w:rPr>
        <w:t>に書き込んで内部ハンドラに渡している。これは次のように</w:t>
      </w:r>
      <w:r>
        <w:rPr>
          <w:szCs w:val="21"/>
        </w:rPr>
        <w:t>router</w:t>
      </w:r>
      <w:r>
        <w:rPr>
          <w:szCs w:val="21"/>
        </w:rPr>
        <w:t>の生成と設定をしている為である：</w:t>
      </w:r>
    </w:p>
    <w:p w:rsidR="00000000" w:rsidRDefault="002E5195">
      <w:pPr>
        <w:rPr>
          <w:szCs w:val="21"/>
        </w:rPr>
      </w:pPr>
    </w:p>
    <w:p w:rsidR="00000000" w:rsidRDefault="002E5195">
      <w:pPr>
        <w:pStyle w:val="af0"/>
        <w:rPr>
          <w:sz w:val="18"/>
          <w:szCs w:val="18"/>
        </w:rPr>
      </w:pPr>
      <w:r>
        <w:rPr>
          <w:sz w:val="18"/>
          <w:szCs w:val="18"/>
        </w:rPr>
        <w:t>var router = route.</w:t>
      </w:r>
      <w:r>
        <w:rPr>
          <w:b/>
          <w:bCs/>
          <w:color w:val="FF0000"/>
          <w:sz w:val="18"/>
          <w:szCs w:val="18"/>
        </w:rPr>
        <w:t>router()</w:t>
      </w:r>
    </w:p>
    <w:p w:rsidR="00000000" w:rsidRDefault="002E5195">
      <w:pPr>
        <w:pStyle w:val="af0"/>
        <w:rPr>
          <w:sz w:val="18"/>
          <w:szCs w:val="18"/>
        </w:rPr>
      </w:pPr>
      <w:r>
        <w:rPr>
          <w:sz w:val="18"/>
          <w:szCs w:val="18"/>
        </w:rPr>
        <w:t xml:space="preserve">    </w:t>
      </w:r>
      <w:r>
        <w:rPr>
          <w:sz w:val="18"/>
          <w:szCs w:val="18"/>
        </w:rPr>
        <w:t>..</w:t>
      </w:r>
      <w:r>
        <w:rPr>
          <w:b/>
          <w:bCs/>
          <w:color w:val="FF0000"/>
          <w:sz w:val="18"/>
          <w:szCs w:val="18"/>
        </w:rPr>
        <w:t>add</w:t>
      </w:r>
      <w:r>
        <w:rPr>
          <w:sz w:val="18"/>
          <w:szCs w:val="18"/>
        </w:rPr>
        <w:t>('</w:t>
      </w:r>
      <w:r>
        <w:rPr>
          <w:b/>
          <w:bCs/>
          <w:sz w:val="18"/>
          <w:szCs w:val="18"/>
        </w:rPr>
        <w:t>/bookstore/{category}/{area}{?detail}</w:t>
      </w:r>
      <w:r>
        <w:rPr>
          <w:sz w:val="18"/>
          <w:szCs w:val="18"/>
        </w:rPr>
        <w:t>', ['GET'], requestDumpHandler,</w:t>
      </w:r>
    </w:p>
    <w:p w:rsidR="00000000" w:rsidRDefault="002E5195">
      <w:pPr>
        <w:pStyle w:val="af0"/>
        <w:rPr>
          <w:szCs w:val="21"/>
        </w:rPr>
      </w:pPr>
      <w:r>
        <w:rPr>
          <w:sz w:val="18"/>
          <w:szCs w:val="18"/>
        </w:rPr>
        <w:t xml:space="preserve">        </w:t>
      </w:r>
      <w:r>
        <w:rPr>
          <w:sz w:val="18"/>
          <w:szCs w:val="18"/>
        </w:rPr>
        <w:t>middleware: shelf.logRequests());</w:t>
      </w:r>
    </w:p>
    <w:p w:rsidR="00000000" w:rsidRDefault="002E5195">
      <w:pPr>
        <w:rPr>
          <w:szCs w:val="21"/>
        </w:rPr>
      </w:pPr>
    </w:p>
    <w:p w:rsidR="00000000" w:rsidRDefault="002E5195">
      <w:pPr>
        <w:rPr>
          <w:szCs w:val="21"/>
        </w:rPr>
      </w:pPr>
      <w:hyperlink w:anchor="_toc21531" w:history="1">
        <w:r>
          <w:rPr>
            <w:rStyle w:val="a7"/>
            <w:szCs w:val="21"/>
          </w:rPr>
          <w:t>「</w:t>
        </w:r>
        <w:r>
          <w:rPr>
            <w:rStyle w:val="a7"/>
            <w:szCs w:val="21"/>
          </w:rPr>
          <w:t>shelf_route</w:t>
        </w:r>
        <w:r>
          <w:rPr>
            <w:rStyle w:val="a7"/>
            <w:szCs w:val="21"/>
          </w:rPr>
          <w:t>ミドルウエア」の節</w:t>
        </w:r>
      </w:hyperlink>
      <w:r>
        <w:rPr>
          <w:szCs w:val="21"/>
        </w:rPr>
        <w:t>で説明したように、パスとして</w:t>
      </w:r>
      <w:r>
        <w:rPr>
          <w:szCs w:val="21"/>
        </w:rPr>
        <w:t>'/bookstore/{category}/{area}{?detail}</w:t>
      </w:r>
      <w:r>
        <w:rPr>
          <w:szCs w:val="21"/>
        </w:rPr>
        <w:t>'</w:t>
      </w:r>
      <w:r>
        <w:rPr>
          <w:szCs w:val="21"/>
        </w:rPr>
        <w:t>が指定されている。したがってルータはこのパスに合致した要求のみを内部ハンドラに渡す。</w:t>
      </w:r>
      <w:r>
        <w:rPr>
          <w:szCs w:val="21"/>
        </w:rPr>
        <w:t>'{?detail}'</w:t>
      </w:r>
      <w:r>
        <w:rPr>
          <w:szCs w:val="21"/>
        </w:rPr>
        <w:t>はクエリであるが、ルー</w:t>
      </w:r>
      <w:r>
        <w:rPr>
          <w:szCs w:val="21"/>
        </w:rPr>
        <w:lastRenderedPageBreak/>
        <w:t>タはこれを調べ、その結果も</w:t>
      </w:r>
      <w:r>
        <w:rPr>
          <w:szCs w:val="21"/>
        </w:rPr>
        <w:t>context</w:t>
      </w:r>
      <w:r>
        <w:rPr>
          <w:szCs w:val="21"/>
        </w:rPr>
        <w:t>に含める。</w:t>
      </w:r>
    </w:p>
    <w:p w:rsidR="00000000" w:rsidRDefault="002E5195">
      <w:pPr>
        <w:rPr>
          <w:szCs w:val="21"/>
        </w:rPr>
      </w:pPr>
    </w:p>
    <w:p w:rsidR="00000000" w:rsidRDefault="002E5195">
      <w:pPr>
        <w:rPr>
          <w:szCs w:val="21"/>
        </w:rPr>
      </w:pPr>
      <w:r>
        <w:rPr>
          <w:szCs w:val="21"/>
        </w:rPr>
        <w:t>このように</w:t>
      </w:r>
      <w:r>
        <w:rPr>
          <w:szCs w:val="21"/>
        </w:rPr>
        <w:t>shelf_route</w:t>
      </w:r>
      <w:r>
        <w:rPr>
          <w:szCs w:val="21"/>
        </w:rPr>
        <w:t>は</w:t>
      </w:r>
      <w:r>
        <w:rPr>
          <w:szCs w:val="21"/>
        </w:rPr>
        <w:t>UriTemplate</w:t>
      </w:r>
      <w:r>
        <w:rPr>
          <w:szCs w:val="21"/>
        </w:rPr>
        <w:t>を使ってパス・パラメタを取り出すので、単にクエリだけでなくパスもユーザ、商品、セッションなどの要求パラメタとして使うアプリケーションには有用である。</w:t>
      </w:r>
    </w:p>
    <w:p w:rsidR="00000000" w:rsidRDefault="002E5195">
      <w:pPr>
        <w:rPr>
          <w:szCs w:val="21"/>
        </w:rPr>
      </w:pPr>
    </w:p>
    <w:p w:rsidR="00000000" w:rsidRDefault="002E5195">
      <w:pPr>
        <w:rPr>
          <w:szCs w:val="21"/>
        </w:rPr>
      </w:pPr>
      <w:r>
        <w:rPr>
          <w:szCs w:val="21"/>
        </w:rPr>
        <w:t>なおここでは組み込みミドルウエアの</w:t>
      </w:r>
      <w:r>
        <w:rPr>
          <w:szCs w:val="21"/>
        </w:rPr>
        <w:t>logRequests()</w:t>
      </w:r>
      <w:r>
        <w:rPr>
          <w:szCs w:val="21"/>
        </w:rPr>
        <w:t>を指定しているので、コンソールにはこのミドルウエアからのログ</w:t>
      </w:r>
      <w:r>
        <w:rPr>
          <w:szCs w:val="21"/>
        </w:rPr>
        <w:t>が表示される。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shelf_route_sample_2</w:t>
      </w:r>
    </w:p>
    <w:p w:rsidR="00000000" w:rsidRDefault="002E5195">
      <w:pPr>
        <w:rPr>
          <w:szCs w:val="21"/>
        </w:rPr>
      </w:pPr>
    </w:p>
    <w:p w:rsidR="00000000" w:rsidRDefault="002E5195">
      <w:pPr>
        <w:rPr>
          <w:szCs w:val="21"/>
        </w:rPr>
      </w:pPr>
      <w:r>
        <w:rPr>
          <w:szCs w:val="21"/>
        </w:rPr>
        <w:t>shelf_route_sample_2.dart</w:t>
      </w:r>
      <w:r>
        <w:rPr>
          <w:szCs w:val="21"/>
        </w:rPr>
        <w:t>は</w:t>
      </w:r>
      <w:r>
        <w:rPr>
          <w:szCs w:val="21"/>
        </w:rPr>
        <w:t>shelf_route</w:t>
      </w:r>
      <w:r>
        <w:rPr>
          <w:szCs w:val="21"/>
        </w:rPr>
        <w:t>ミドルウエアを使ったより実用的なサーバのサンプルである。このサーバは：</w:t>
      </w:r>
    </w:p>
    <w:p w:rsidR="00000000" w:rsidRDefault="002E5195">
      <w:pPr>
        <w:rPr>
          <w:szCs w:val="21"/>
        </w:rPr>
      </w:pPr>
    </w:p>
    <w:p w:rsidR="00000000" w:rsidRDefault="002E5195" w:rsidP="002E5195">
      <w:pPr>
        <w:numPr>
          <w:ilvl w:val="0"/>
          <w:numId w:val="315"/>
        </w:numPr>
        <w:rPr>
          <w:szCs w:val="21"/>
        </w:rPr>
      </w:pPr>
      <w:r>
        <w:rPr>
          <w:szCs w:val="21"/>
        </w:rPr>
        <w:t>shelf_static</w:t>
      </w:r>
      <w:r>
        <w:rPr>
          <w:szCs w:val="21"/>
        </w:rPr>
        <w:t>ミドルウエアを使った静的ドキュメントのファイル・サーバ機能を有しているので、静的リソース（</w:t>
      </w:r>
      <w:r>
        <w:rPr>
          <w:szCs w:val="21"/>
        </w:rPr>
        <w:t>favicon.ico</w:t>
      </w:r>
      <w:r>
        <w:rPr>
          <w:szCs w:val="21"/>
        </w:rPr>
        <w:t>も含む）および動的リソースを使ったアプリケーションを単一のパッケージとして構成できる。</w:t>
      </w:r>
    </w:p>
    <w:p w:rsidR="00000000" w:rsidRDefault="002E5195" w:rsidP="002E5195">
      <w:pPr>
        <w:numPr>
          <w:ilvl w:val="0"/>
          <w:numId w:val="315"/>
        </w:numPr>
        <w:rPr>
          <w:szCs w:val="21"/>
        </w:rPr>
      </w:pPr>
      <w:r>
        <w:rPr>
          <w:szCs w:val="21"/>
        </w:rPr>
        <w:t>URI</w:t>
      </w:r>
      <w:r>
        <w:rPr>
          <w:szCs w:val="21"/>
        </w:rPr>
        <w:t>テンプレートを使っているので、ユーザ</w:t>
      </w:r>
      <w:r>
        <w:rPr>
          <w:szCs w:val="21"/>
        </w:rPr>
        <w:t>ID</w:t>
      </w:r>
      <w:r>
        <w:rPr>
          <w:szCs w:val="21"/>
        </w:rPr>
        <w:t>などをパス・パラメタとして受</w:t>
      </w:r>
      <w:r>
        <w:rPr>
          <w:szCs w:val="21"/>
        </w:rPr>
        <w:t>け取ることができる。これによりクッキーを使わないパス・パラメタベースでのセッション管理を実現している。このセッション管理にはタイムアウト機能も有している。</w:t>
      </w:r>
    </w:p>
    <w:p w:rsidR="00000000" w:rsidRDefault="002E5195" w:rsidP="002E5195">
      <w:pPr>
        <w:numPr>
          <w:ilvl w:val="0"/>
          <w:numId w:val="315"/>
        </w:numPr>
        <w:rPr>
          <w:szCs w:val="21"/>
        </w:rPr>
      </w:pPr>
      <w:r>
        <w:rPr>
          <w:szCs w:val="21"/>
        </w:rPr>
        <w:t>クライアントからの要求データは</w:t>
      </w:r>
      <w:r>
        <w:rPr>
          <w:szCs w:val="21"/>
        </w:rPr>
        <w:t>POST</w:t>
      </w:r>
      <w:r>
        <w:rPr>
          <w:szCs w:val="21"/>
        </w:rPr>
        <w:t>メソッドで要求ボディで渡されるので、セキュリティ上有利である。</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shelf_route_sample_2.dart</w:t>
      </w:r>
      <w:r>
        <w:t>を試す</w:t>
      </w:r>
    </w:p>
    <w:p w:rsidR="00000000" w:rsidRDefault="002E5195">
      <w:pPr>
        <w:rPr>
          <w:szCs w:val="21"/>
        </w:rPr>
      </w:pPr>
    </w:p>
    <w:p w:rsidR="00000000" w:rsidRDefault="002E5195">
      <w:pPr>
        <w:rPr>
          <w:szCs w:val="21"/>
        </w:rPr>
      </w:pPr>
      <w:r>
        <w:rPr>
          <w:szCs w:val="21"/>
        </w:rPr>
        <w:t>それではこのアプリケーションを先ず試してみよう。</w:t>
      </w:r>
    </w:p>
    <w:p w:rsidR="00000000" w:rsidRDefault="002E5195">
      <w:pPr>
        <w:rPr>
          <w:szCs w:val="21"/>
        </w:rPr>
      </w:pPr>
    </w:p>
    <w:p w:rsidR="00000000" w:rsidRDefault="002E5195" w:rsidP="002E5195">
      <w:pPr>
        <w:numPr>
          <w:ilvl w:val="0"/>
          <w:numId w:val="316"/>
        </w:numPr>
        <w:rPr>
          <w:szCs w:val="21"/>
        </w:rPr>
      </w:pPr>
      <w:r>
        <w:rPr>
          <w:szCs w:val="21"/>
        </w:rPr>
        <w:t>アプリケーションの起動</w:t>
      </w:r>
    </w:p>
    <w:p w:rsidR="00000000" w:rsidRDefault="002E5195">
      <w:pPr>
        <w:rPr>
          <w:szCs w:val="21"/>
        </w:rPr>
      </w:pPr>
      <w:r>
        <w:rPr>
          <w:szCs w:val="21"/>
        </w:rPr>
        <w:t>自分の</w:t>
      </w:r>
      <w:r>
        <w:rPr>
          <w:szCs w:val="21"/>
        </w:rPr>
        <w:t>IDE</w:t>
      </w:r>
      <w:r>
        <w:rPr>
          <w:szCs w:val="21"/>
        </w:rPr>
        <w:t>から</w:t>
      </w:r>
      <w:r>
        <w:rPr>
          <w:szCs w:val="21"/>
        </w:rPr>
        <w:t>shelf_route_test_2</w:t>
      </w:r>
      <w:r>
        <w:rPr>
          <w:szCs w:val="21"/>
        </w:rPr>
        <w:t>を選択し、実行させる。</w:t>
      </w:r>
    </w:p>
    <w:p w:rsidR="00000000" w:rsidRDefault="002E5195">
      <w:pPr>
        <w:rPr>
          <w:szCs w:val="21"/>
        </w:rPr>
      </w:pPr>
    </w:p>
    <w:p w:rsidR="00000000" w:rsidRDefault="002E5195" w:rsidP="002E5195">
      <w:pPr>
        <w:numPr>
          <w:ilvl w:val="0"/>
          <w:numId w:val="316"/>
        </w:numPr>
        <w:rPr>
          <w:szCs w:val="21"/>
        </w:rPr>
      </w:pPr>
      <w:r>
        <w:rPr>
          <w:szCs w:val="21"/>
        </w:rPr>
        <w:t>このアプリケーションの呼び出し</w:t>
      </w:r>
    </w:p>
    <w:p w:rsidR="00000000" w:rsidRDefault="002E5195">
      <w:pPr>
        <w:rPr>
          <w:szCs w:val="21"/>
        </w:rPr>
      </w:pPr>
      <w:r>
        <w:rPr>
          <w:szCs w:val="21"/>
        </w:rPr>
        <w:t>ブラ</w:t>
      </w:r>
      <w:r>
        <w:rPr>
          <w:szCs w:val="21"/>
        </w:rPr>
        <w:t>ウザ（</w:t>
      </w:r>
      <w:r>
        <w:rPr>
          <w:szCs w:val="21"/>
        </w:rPr>
        <w:t>Chrome</w:t>
      </w:r>
      <w:r>
        <w:rPr>
          <w:szCs w:val="21"/>
        </w:rPr>
        <w:t>が好ましい）のアドレス・バーに</w:t>
      </w:r>
      <w:r>
        <w:rPr>
          <w:szCs w:val="21"/>
        </w:rPr>
        <w:t>”</w:t>
      </w:r>
      <w:r>
        <w:rPr>
          <w:szCs w:val="21"/>
        </w:rPr>
        <w:t>localhost:8080/route”</w:t>
      </w:r>
      <w:r>
        <w:rPr>
          <w:szCs w:val="21"/>
        </w:rPr>
        <w:t>を入力して</w:t>
      </w:r>
      <w:r>
        <w:rPr>
          <w:szCs w:val="21"/>
        </w:rPr>
        <w:t>Enter</w:t>
      </w:r>
      <w:r>
        <w:rPr>
          <w:szCs w:val="21"/>
        </w:rPr>
        <w:t>キーを押すと次のようなログイン画面（</w:t>
      </w:r>
      <w:r>
        <w:rPr>
          <w:szCs w:val="21"/>
        </w:rPr>
        <w:t>LoginPage.html</w:t>
      </w:r>
      <w:r>
        <w:rPr>
          <w:szCs w:val="21"/>
        </w:rPr>
        <w:t>）が表示される。</w:t>
      </w:r>
    </w:p>
    <w:p w:rsidR="00000000" w:rsidRDefault="002E5195">
      <w:pPr>
        <w:rPr>
          <w:szCs w:val="21"/>
        </w:rPr>
      </w:pPr>
    </w:p>
    <w:p w:rsidR="00000000" w:rsidRDefault="00974D35">
      <w:pPr>
        <w:jc w:val="center"/>
        <w:rPr>
          <w:szCs w:val="21"/>
        </w:rPr>
      </w:pPr>
      <w:r>
        <w:rPr>
          <w:noProof/>
          <w:lang w:eastAsia="ja-JP" w:bidi="ar-SA"/>
        </w:rPr>
        <w:lastRenderedPageBreak/>
        <w:drawing>
          <wp:anchor distT="0" distB="0" distL="0" distR="0" simplePos="0" relativeHeight="251639808" behindDoc="0" locked="0" layoutInCell="1" allowOverlap="1">
            <wp:simplePos x="0" y="0"/>
            <wp:positionH relativeFrom="column">
              <wp:align>center</wp:align>
            </wp:positionH>
            <wp:positionV relativeFrom="paragraph">
              <wp:posOffset>0</wp:posOffset>
            </wp:positionV>
            <wp:extent cx="3617595" cy="2843530"/>
            <wp:effectExtent l="19050" t="0" r="1905" b="0"/>
            <wp:wrapTopAndBottom/>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84" cstate="print"/>
                    <a:srcRect/>
                    <a:stretch>
                      <a:fillRect/>
                    </a:stretch>
                  </pic:blipFill>
                  <pic:spPr bwMode="auto">
                    <a:xfrm>
                      <a:off x="0" y="0"/>
                      <a:ext cx="3617595" cy="2843530"/>
                    </a:xfrm>
                    <a:prstGeom prst="rect">
                      <a:avLst/>
                    </a:prstGeom>
                    <a:solidFill>
                      <a:srgbClr val="FFFFFF"/>
                    </a:solidFill>
                    <a:ln w="9525">
                      <a:noFill/>
                      <a:miter lim="800000"/>
                      <a:headEnd/>
                      <a:tailEnd/>
                    </a:ln>
                  </pic:spPr>
                </pic:pic>
              </a:graphicData>
            </a:graphic>
          </wp:anchor>
        </w:drawing>
      </w:r>
      <w:r w:rsidR="002E5195">
        <w:rPr>
          <w:szCs w:val="21"/>
        </w:rPr>
        <w:t>ログイン画面</w:t>
      </w:r>
    </w:p>
    <w:p w:rsidR="00000000" w:rsidRDefault="002E5195">
      <w:pPr>
        <w:rPr>
          <w:szCs w:val="21"/>
        </w:rPr>
      </w:pPr>
    </w:p>
    <w:p w:rsidR="00000000" w:rsidRDefault="002E5195">
      <w:pPr>
        <w:rPr>
          <w:szCs w:val="21"/>
        </w:rPr>
      </w:pPr>
      <w:r>
        <w:rPr>
          <w:szCs w:val="21"/>
        </w:rPr>
        <w:t>ここに表示されているタブ上のアイコン</w:t>
      </w:r>
      <w:r>
        <w:rPr>
          <w:szCs w:val="21"/>
        </w:rPr>
        <w:t>(favicon.ico)</w:t>
      </w:r>
      <w:r>
        <w:rPr>
          <w:szCs w:val="21"/>
        </w:rPr>
        <w:t>および</w:t>
      </w:r>
      <w:r>
        <w:rPr>
          <w:szCs w:val="21"/>
        </w:rPr>
        <w:t>Dart</w:t>
      </w:r>
      <w:r>
        <w:rPr>
          <w:szCs w:val="21"/>
        </w:rPr>
        <w:t>のロゴ</w:t>
      </w:r>
      <w:r>
        <w:rPr>
          <w:szCs w:val="21"/>
        </w:rPr>
        <w:t>(DartLogo.jpg)</w:t>
      </w:r>
      <w:r>
        <w:rPr>
          <w:szCs w:val="21"/>
        </w:rPr>
        <w:t>もこのサーバがブラウザに渡したものである。</w:t>
      </w:r>
    </w:p>
    <w:p w:rsidR="00000000" w:rsidRDefault="002E5195">
      <w:pPr>
        <w:rPr>
          <w:szCs w:val="21"/>
        </w:rPr>
      </w:pPr>
    </w:p>
    <w:p w:rsidR="00000000" w:rsidRDefault="002E5195" w:rsidP="002E5195">
      <w:pPr>
        <w:numPr>
          <w:ilvl w:val="0"/>
          <w:numId w:val="316"/>
        </w:numPr>
        <w:rPr>
          <w:szCs w:val="21"/>
        </w:rPr>
      </w:pPr>
      <w:r>
        <w:rPr>
          <w:szCs w:val="21"/>
        </w:rPr>
        <w:t>ログイン後の画面</w:t>
      </w:r>
    </w:p>
    <w:p w:rsidR="00000000" w:rsidRDefault="002E5195">
      <w:pPr>
        <w:rPr>
          <w:szCs w:val="21"/>
        </w:rPr>
      </w:pPr>
      <w:r>
        <w:rPr>
          <w:szCs w:val="21"/>
        </w:rPr>
        <w:t>ログイン画面で名前とパスワードを入力し、</w:t>
      </w:r>
      <w:r>
        <w:rPr>
          <w:szCs w:val="21"/>
        </w:rPr>
        <w:t>Check In</w:t>
      </w:r>
      <w:r>
        <w:rPr>
          <w:szCs w:val="21"/>
        </w:rPr>
        <w:t>ボタンをクリックすると次のような画面が表示される。</w:t>
      </w:r>
    </w:p>
    <w:p w:rsidR="00000000" w:rsidRDefault="002E5195">
      <w:pPr>
        <w:rPr>
          <w:szCs w:val="21"/>
        </w:rPr>
      </w:pPr>
    </w:p>
    <w:p w:rsidR="00000000" w:rsidRDefault="00974D35">
      <w:pPr>
        <w:jc w:val="center"/>
        <w:rPr>
          <w:szCs w:val="21"/>
        </w:rPr>
      </w:pPr>
      <w:r>
        <w:rPr>
          <w:noProof/>
          <w:lang w:eastAsia="ja-JP" w:bidi="ar-SA"/>
        </w:rPr>
        <w:drawing>
          <wp:anchor distT="0" distB="0" distL="0" distR="0" simplePos="0" relativeHeight="251640832" behindDoc="0" locked="0" layoutInCell="1" allowOverlap="1">
            <wp:simplePos x="0" y="0"/>
            <wp:positionH relativeFrom="column">
              <wp:align>center</wp:align>
            </wp:positionH>
            <wp:positionV relativeFrom="paragraph">
              <wp:posOffset>0</wp:posOffset>
            </wp:positionV>
            <wp:extent cx="3542030" cy="2727960"/>
            <wp:effectExtent l="19050" t="0" r="1270" b="0"/>
            <wp:wrapTopAndBottom/>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85" cstate="print"/>
                    <a:srcRect/>
                    <a:stretch>
                      <a:fillRect/>
                    </a:stretch>
                  </pic:blipFill>
                  <pic:spPr bwMode="auto">
                    <a:xfrm>
                      <a:off x="0" y="0"/>
                      <a:ext cx="3542030" cy="2727960"/>
                    </a:xfrm>
                    <a:prstGeom prst="rect">
                      <a:avLst/>
                    </a:prstGeom>
                    <a:solidFill>
                      <a:srgbClr val="FFFFFF"/>
                    </a:solidFill>
                    <a:ln w="9525">
                      <a:noFill/>
                      <a:miter lim="800000"/>
                      <a:headEnd/>
                      <a:tailEnd/>
                    </a:ln>
                  </pic:spPr>
                </pic:pic>
              </a:graphicData>
            </a:graphic>
          </wp:anchor>
        </w:drawing>
      </w:r>
      <w:r w:rsidR="002E5195">
        <w:rPr>
          <w:szCs w:val="21"/>
        </w:rPr>
        <w:t>ページ遷移画</w:t>
      </w:r>
      <w:r w:rsidR="002E5195">
        <w:rPr>
          <w:szCs w:val="21"/>
        </w:rPr>
        <w:t>面</w:t>
      </w:r>
    </w:p>
    <w:p w:rsidR="00000000" w:rsidRDefault="002E5195">
      <w:pPr>
        <w:rPr>
          <w:szCs w:val="21"/>
        </w:rPr>
      </w:pPr>
    </w:p>
    <w:p w:rsidR="00000000" w:rsidRDefault="002E5195">
      <w:pPr>
        <w:rPr>
          <w:szCs w:val="21"/>
        </w:rPr>
      </w:pPr>
      <w:r>
        <w:rPr>
          <w:szCs w:val="21"/>
        </w:rPr>
        <w:t>この画面はページ遷移を試すためのもので、サーバが生成したものである。</w:t>
      </w:r>
    </w:p>
    <w:p w:rsidR="00000000" w:rsidRDefault="002E5195" w:rsidP="002E5195">
      <w:pPr>
        <w:numPr>
          <w:ilvl w:val="1"/>
          <w:numId w:val="317"/>
        </w:numPr>
        <w:rPr>
          <w:szCs w:val="21"/>
        </w:rPr>
      </w:pPr>
      <w:r>
        <w:rPr>
          <w:szCs w:val="21"/>
        </w:rPr>
        <w:t>“</w:t>
      </w:r>
      <w:r>
        <w:rPr>
          <w:szCs w:val="21"/>
        </w:rPr>
        <w:t>localhost:8080/route/0/login”</w:t>
      </w:r>
      <w:r>
        <w:rPr>
          <w:szCs w:val="21"/>
        </w:rPr>
        <w:t>というアドレスは</w:t>
      </w:r>
      <w:r>
        <w:rPr>
          <w:szCs w:val="21"/>
        </w:rPr>
        <w:t>“</w:t>
      </w:r>
      <w:r>
        <w:rPr>
          <w:szCs w:val="21"/>
        </w:rPr>
        <w:t>/route”</w:t>
      </w:r>
      <w:r>
        <w:rPr>
          <w:szCs w:val="21"/>
        </w:rPr>
        <w:t>というアプリケーションで、</w:t>
      </w:r>
      <w:r>
        <w:rPr>
          <w:szCs w:val="21"/>
        </w:rPr>
        <w:t>”</w:t>
      </w:r>
      <w:r>
        <w:rPr>
          <w:szCs w:val="21"/>
        </w:rPr>
        <w:t>/0”</w:t>
      </w:r>
      <w:r>
        <w:rPr>
          <w:szCs w:val="21"/>
        </w:rPr>
        <w:t>というユーザ</w:t>
      </w:r>
      <w:r>
        <w:rPr>
          <w:szCs w:val="21"/>
        </w:rPr>
        <w:t>ID</w:t>
      </w:r>
      <w:r>
        <w:rPr>
          <w:szCs w:val="21"/>
        </w:rPr>
        <w:t>のユーザが</w:t>
      </w:r>
      <w:r>
        <w:rPr>
          <w:szCs w:val="21"/>
        </w:rPr>
        <w:t>”</w:t>
      </w:r>
      <w:r>
        <w:rPr>
          <w:szCs w:val="21"/>
        </w:rPr>
        <w:t>/login”</w:t>
      </w:r>
      <w:r>
        <w:rPr>
          <w:szCs w:val="21"/>
        </w:rPr>
        <w:t>という画面から出した</w:t>
      </w:r>
      <w:r>
        <w:rPr>
          <w:szCs w:val="21"/>
        </w:rPr>
        <w:t>HTTP</w:t>
      </w:r>
      <w:r>
        <w:rPr>
          <w:szCs w:val="21"/>
        </w:rPr>
        <w:t>要求の応答結果であることを意味している。</w:t>
      </w:r>
    </w:p>
    <w:p w:rsidR="00000000" w:rsidRDefault="002E5195" w:rsidP="002E5195">
      <w:pPr>
        <w:numPr>
          <w:ilvl w:val="1"/>
          <w:numId w:val="317"/>
        </w:numPr>
        <w:rPr>
          <w:szCs w:val="21"/>
        </w:rPr>
      </w:pPr>
      <w:r>
        <w:rPr>
          <w:szCs w:val="21"/>
        </w:rPr>
        <w:t>“</w:t>
      </w:r>
      <w:r>
        <w:rPr>
          <w:szCs w:val="21"/>
        </w:rPr>
        <w:t>You are on the page 1.”</w:t>
      </w:r>
      <w:r>
        <w:rPr>
          <w:szCs w:val="21"/>
        </w:rPr>
        <w:t>という行は、現在</w:t>
      </w:r>
      <w:r>
        <w:rPr>
          <w:szCs w:val="21"/>
        </w:rPr>
        <w:t>1</w:t>
      </w:r>
      <w:r>
        <w:rPr>
          <w:szCs w:val="21"/>
        </w:rPr>
        <w:t>ページ目の画面であることを意味する。</w:t>
      </w:r>
    </w:p>
    <w:p w:rsidR="00000000" w:rsidRDefault="002E5195" w:rsidP="002E5195">
      <w:pPr>
        <w:numPr>
          <w:ilvl w:val="1"/>
          <w:numId w:val="317"/>
        </w:numPr>
        <w:rPr>
          <w:szCs w:val="21"/>
        </w:rPr>
      </w:pPr>
      <w:r>
        <w:rPr>
          <w:szCs w:val="21"/>
        </w:rPr>
        <w:t>“</w:t>
      </w:r>
      <w:r>
        <w:rPr>
          <w:szCs w:val="21"/>
        </w:rPr>
        <w:t>Your profile:”</w:t>
      </w:r>
      <w:r>
        <w:rPr>
          <w:szCs w:val="21"/>
        </w:rPr>
        <w:t>はこのユーザ</w:t>
      </w:r>
      <w:r>
        <w:rPr>
          <w:szCs w:val="21"/>
        </w:rPr>
        <w:t>ID</w:t>
      </w:r>
      <w:r>
        <w:rPr>
          <w:szCs w:val="21"/>
        </w:rPr>
        <w:t>（ここでは新規に割り当てられた）に関してこのアプ</w:t>
      </w:r>
      <w:r>
        <w:rPr>
          <w:szCs w:val="21"/>
        </w:rPr>
        <w:t>リケーションが保持している情報を示したものである。</w:t>
      </w:r>
    </w:p>
    <w:p w:rsidR="00000000" w:rsidRDefault="002E5195">
      <w:pPr>
        <w:rPr>
          <w:szCs w:val="21"/>
        </w:rPr>
      </w:pPr>
    </w:p>
    <w:p w:rsidR="00000000" w:rsidRDefault="002E5195" w:rsidP="002E5195">
      <w:pPr>
        <w:numPr>
          <w:ilvl w:val="0"/>
          <w:numId w:val="316"/>
        </w:numPr>
        <w:rPr>
          <w:szCs w:val="21"/>
        </w:rPr>
      </w:pPr>
      <w:r>
        <w:rPr>
          <w:szCs w:val="21"/>
        </w:rPr>
        <w:t>ページ遷移の確認</w:t>
      </w:r>
    </w:p>
    <w:p w:rsidR="00000000" w:rsidRDefault="002E5195">
      <w:pPr>
        <w:rPr>
          <w:szCs w:val="21"/>
        </w:rPr>
      </w:pPr>
      <w:r>
        <w:rPr>
          <w:szCs w:val="21"/>
        </w:rPr>
        <w:t>“</w:t>
      </w:r>
      <w:r>
        <w:rPr>
          <w:szCs w:val="21"/>
        </w:rPr>
        <w:t>Back” “Next”</w:t>
      </w:r>
      <w:r>
        <w:rPr>
          <w:szCs w:val="21"/>
        </w:rPr>
        <w:t>のボタンをクリックしてページが</w:t>
      </w:r>
      <w:r>
        <w:rPr>
          <w:szCs w:val="21"/>
        </w:rPr>
        <w:t>1</w:t>
      </w:r>
      <w:r>
        <w:rPr>
          <w:szCs w:val="21"/>
        </w:rPr>
        <w:t>から</w:t>
      </w:r>
      <w:r>
        <w:rPr>
          <w:szCs w:val="21"/>
        </w:rPr>
        <w:t>10</w:t>
      </w:r>
      <w:r>
        <w:rPr>
          <w:szCs w:val="21"/>
        </w:rPr>
        <w:t>の範囲で前後に遷移することを確認する。</w:t>
      </w:r>
      <w:r>
        <w:rPr>
          <w:szCs w:val="21"/>
        </w:rPr>
        <w:t>“</w:t>
      </w:r>
      <w:r>
        <w:rPr>
          <w:szCs w:val="21"/>
        </w:rPr>
        <w:t xml:space="preserve">End” </w:t>
      </w:r>
      <w:r>
        <w:rPr>
          <w:szCs w:val="21"/>
        </w:rPr>
        <w:t>ボタ</w:t>
      </w:r>
      <w:r>
        <w:rPr>
          <w:szCs w:val="21"/>
        </w:rPr>
        <w:lastRenderedPageBreak/>
        <w:t>ンはこの画面からログイン・画面に戻るためのものである。</w:t>
      </w:r>
    </w:p>
    <w:p w:rsidR="00000000" w:rsidRDefault="002E5195">
      <w:pPr>
        <w:rPr>
          <w:szCs w:val="21"/>
        </w:rPr>
      </w:pPr>
    </w:p>
    <w:p w:rsidR="00000000" w:rsidRDefault="002E5195" w:rsidP="002E5195">
      <w:pPr>
        <w:numPr>
          <w:ilvl w:val="0"/>
          <w:numId w:val="316"/>
        </w:numPr>
        <w:rPr>
          <w:szCs w:val="21"/>
        </w:rPr>
      </w:pPr>
      <w:r>
        <w:rPr>
          <w:szCs w:val="21"/>
        </w:rPr>
        <w:t>タイムアウトの確認</w:t>
      </w:r>
    </w:p>
    <w:p w:rsidR="00000000" w:rsidRDefault="002E5195">
      <w:pPr>
        <w:rPr>
          <w:szCs w:val="21"/>
        </w:rPr>
      </w:pPr>
      <w:r>
        <w:rPr>
          <w:szCs w:val="21"/>
        </w:rPr>
        <w:t>ここではセッションにタイムアウトを設けており、</w:t>
      </w:r>
      <w:r>
        <w:rPr>
          <w:szCs w:val="21"/>
        </w:rPr>
        <w:t>“</w:t>
      </w:r>
      <w:r>
        <w:rPr>
          <w:szCs w:val="21"/>
        </w:rPr>
        <w:t>Back” “Next”</w:t>
      </w:r>
      <w:r>
        <w:rPr>
          <w:szCs w:val="21"/>
        </w:rPr>
        <w:t>のボタンを</w:t>
      </w:r>
      <w:r>
        <w:rPr>
          <w:szCs w:val="21"/>
        </w:rPr>
        <w:t>20</w:t>
      </w:r>
      <w:r>
        <w:rPr>
          <w:szCs w:val="21"/>
        </w:rPr>
        <w:t>秒間以上経過してクリックした場合にはタイムアウト画面に遷移するようになっている。通常のアプリケーションでは</w:t>
      </w:r>
      <w:r>
        <w:rPr>
          <w:szCs w:val="21"/>
        </w:rPr>
        <w:t>20</w:t>
      </w:r>
      <w:r>
        <w:rPr>
          <w:szCs w:val="21"/>
        </w:rPr>
        <w:t>分程度の時間が使用されている。タイムアウト画面</w:t>
      </w:r>
      <w:r>
        <w:rPr>
          <w:szCs w:val="21"/>
        </w:rPr>
        <w:t>から正しい名前とパスワードを入力して</w:t>
      </w:r>
      <w:r>
        <w:rPr>
          <w:szCs w:val="21"/>
        </w:rPr>
        <w:t>Check In</w:t>
      </w:r>
      <w:r>
        <w:rPr>
          <w:szCs w:val="21"/>
        </w:rPr>
        <w:t>ボタンをクリックすると、タイムアウト前の状態に復帰できることを確認する。</w:t>
      </w:r>
    </w:p>
    <w:p w:rsidR="00000000" w:rsidRDefault="002E5195">
      <w:pPr>
        <w:rPr>
          <w:szCs w:val="21"/>
        </w:rPr>
      </w:pPr>
    </w:p>
    <w:p w:rsidR="00000000" w:rsidRDefault="002E5195" w:rsidP="002E5195">
      <w:pPr>
        <w:numPr>
          <w:ilvl w:val="0"/>
          <w:numId w:val="316"/>
        </w:numPr>
        <w:rPr>
          <w:szCs w:val="21"/>
        </w:rPr>
      </w:pPr>
      <w:r>
        <w:rPr>
          <w:szCs w:val="21"/>
        </w:rPr>
        <w:t>パスワード入力を間違えた場合の検出</w:t>
      </w:r>
    </w:p>
    <w:p w:rsidR="00000000" w:rsidRDefault="002E5195">
      <w:pPr>
        <w:rPr>
          <w:szCs w:val="21"/>
        </w:rPr>
      </w:pPr>
      <w:r>
        <w:rPr>
          <w:szCs w:val="21"/>
        </w:rPr>
        <w:t>一旦ログインしたユーザ名とパスワードはサーバが保持している。もし再度ログインしようとしてパスワードを間違えた場合は、ユーザ名とパスワードの再入力を要求される</w:t>
      </w:r>
      <w:r>
        <w:rPr>
          <w:szCs w:val="21"/>
        </w:rPr>
        <w:t>(ReEnterPage.html)</w:t>
      </w:r>
      <w:r>
        <w:rPr>
          <w:szCs w:val="21"/>
        </w:rPr>
        <w:t>ことを確認する。</w:t>
      </w:r>
    </w:p>
    <w:p w:rsidR="00000000" w:rsidRDefault="002E5195">
      <w:pPr>
        <w:rPr>
          <w:szCs w:val="21"/>
        </w:rPr>
      </w:pPr>
    </w:p>
    <w:p w:rsidR="00000000" w:rsidRDefault="002E5195" w:rsidP="002E5195">
      <w:pPr>
        <w:numPr>
          <w:ilvl w:val="0"/>
          <w:numId w:val="316"/>
        </w:numPr>
        <w:rPr>
          <w:szCs w:val="21"/>
        </w:rPr>
      </w:pPr>
      <w:r>
        <w:rPr>
          <w:szCs w:val="21"/>
        </w:rPr>
        <w:t>ユーザ間での干渉がないことの確認</w:t>
      </w:r>
    </w:p>
    <w:p w:rsidR="00000000" w:rsidRDefault="002E5195">
      <w:pPr>
        <w:rPr>
          <w:szCs w:val="21"/>
        </w:rPr>
      </w:pPr>
      <w:r>
        <w:rPr>
          <w:szCs w:val="21"/>
        </w:rPr>
        <w:t>今回採用しているセッション管理はクッキーを使用していないので、クッキーが共有されるブラウザ・インスタン</w:t>
      </w:r>
      <w:r>
        <w:rPr>
          <w:szCs w:val="21"/>
        </w:rPr>
        <w:t>ス間であっても干渉は存在しない。下図は</w:t>
      </w:r>
      <w:r>
        <w:rPr>
          <w:szCs w:val="21"/>
        </w:rPr>
        <w:t>2</w:t>
      </w:r>
      <w:r>
        <w:rPr>
          <w:szCs w:val="21"/>
        </w:rPr>
        <w:t>つの</w:t>
      </w:r>
      <w:r>
        <w:rPr>
          <w:szCs w:val="21"/>
        </w:rPr>
        <w:t>Chrome</w:t>
      </w:r>
      <w:r>
        <w:rPr>
          <w:szCs w:val="21"/>
        </w:rPr>
        <w:t>を立ち上げているがタブ間でも相互で干渉することはないことを確認されたい。</w:t>
      </w:r>
    </w:p>
    <w:p w:rsidR="00000000" w:rsidRDefault="002E5195">
      <w:pPr>
        <w:rPr>
          <w:szCs w:val="21"/>
        </w:rPr>
      </w:pPr>
    </w:p>
    <w:p w:rsidR="00000000" w:rsidRDefault="00974D35">
      <w:pPr>
        <w:jc w:val="center"/>
        <w:rPr>
          <w:szCs w:val="21"/>
        </w:rPr>
      </w:pPr>
      <w:r>
        <w:rPr>
          <w:noProof/>
          <w:lang w:eastAsia="ja-JP" w:bidi="ar-SA"/>
        </w:rPr>
        <w:drawing>
          <wp:anchor distT="0" distB="0" distL="0" distR="0" simplePos="0" relativeHeight="251641856" behindDoc="0" locked="0" layoutInCell="1" allowOverlap="1">
            <wp:simplePos x="0" y="0"/>
            <wp:positionH relativeFrom="column">
              <wp:align>center</wp:align>
            </wp:positionH>
            <wp:positionV relativeFrom="paragraph">
              <wp:posOffset>0</wp:posOffset>
            </wp:positionV>
            <wp:extent cx="6119495" cy="2318385"/>
            <wp:effectExtent l="19050" t="0" r="0" b="0"/>
            <wp:wrapTopAndBottom/>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86" cstate="print"/>
                    <a:srcRect/>
                    <a:stretch>
                      <a:fillRect/>
                    </a:stretch>
                  </pic:blipFill>
                  <pic:spPr bwMode="auto">
                    <a:xfrm>
                      <a:off x="0" y="0"/>
                      <a:ext cx="6119495" cy="2318385"/>
                    </a:xfrm>
                    <a:prstGeom prst="rect">
                      <a:avLst/>
                    </a:prstGeom>
                    <a:solidFill>
                      <a:srgbClr val="FFFFFF"/>
                    </a:solidFill>
                    <a:ln w="9525">
                      <a:noFill/>
                      <a:miter lim="800000"/>
                      <a:headEnd/>
                      <a:tailEnd/>
                    </a:ln>
                  </pic:spPr>
                </pic:pic>
              </a:graphicData>
            </a:graphic>
          </wp:anchor>
        </w:drawing>
      </w:r>
      <w:r w:rsidR="002E5195">
        <w:rPr>
          <w:szCs w:val="21"/>
        </w:rPr>
        <w:t>セッション維持の確認</w:t>
      </w:r>
    </w:p>
    <w:p w:rsidR="00000000" w:rsidRDefault="002E5195">
      <w:pPr>
        <w:rPr>
          <w:szCs w:val="21"/>
        </w:rPr>
      </w:pPr>
    </w:p>
    <w:p w:rsidR="00000000" w:rsidRDefault="002E5195" w:rsidP="002E5195">
      <w:pPr>
        <w:numPr>
          <w:ilvl w:val="0"/>
          <w:numId w:val="316"/>
        </w:numPr>
        <w:rPr>
          <w:szCs w:val="21"/>
        </w:rPr>
      </w:pPr>
      <w:r>
        <w:rPr>
          <w:szCs w:val="21"/>
        </w:rPr>
        <w:t>同一ユーザが</w:t>
      </w:r>
      <w:r>
        <w:rPr>
          <w:szCs w:val="21"/>
        </w:rPr>
        <w:t>2</w:t>
      </w:r>
      <w:r>
        <w:rPr>
          <w:szCs w:val="21"/>
        </w:rPr>
        <w:t>つのブラウザ画面からアクセスしたらどうなるか。</w:t>
      </w:r>
    </w:p>
    <w:p w:rsidR="00000000" w:rsidRDefault="002E5195">
      <w:pPr>
        <w:rPr>
          <w:szCs w:val="21"/>
        </w:rPr>
      </w:pPr>
      <w:r>
        <w:rPr>
          <w:szCs w:val="21"/>
        </w:rPr>
        <w:t>通常ユーザ名とパスワードによるログインでは厳重なユーザ登録があらかじめ行われる。しかしながらここではデモの為簡略化してあり、</w:t>
      </w:r>
      <w:r>
        <w:rPr>
          <w:szCs w:val="21"/>
        </w:rPr>
        <w:t>2</w:t>
      </w:r>
      <w:r>
        <w:rPr>
          <w:szCs w:val="21"/>
        </w:rPr>
        <w:t>つの画面から同じユーザがログインすることが可能である。これはあるユーザが現在の端末をそのままにして別の場所に移り、そこから別の端末を使ってこのアプリケーションを継続で</w:t>
      </w:r>
      <w:r>
        <w:rPr>
          <w:szCs w:val="21"/>
        </w:rPr>
        <w:t>きるという利点もある。このような状態が発生したときには、その後ボタン操作した端末でないほうは、その後ボタン操作しようとしても強制的にログイン画面に戻されるようになっていることを確認する。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shelf_route_sample_2.dart</w:t>
      </w:r>
      <w:r>
        <w:t>の</w:t>
      </w:r>
      <w:r>
        <w:t>ポイント</w:t>
      </w:r>
    </w:p>
    <w:p w:rsidR="00000000" w:rsidRDefault="002E5195">
      <w:pPr>
        <w:rPr>
          <w:szCs w:val="21"/>
        </w:rPr>
      </w:pPr>
    </w:p>
    <w:p w:rsidR="00000000" w:rsidRDefault="002E5195">
      <w:pPr>
        <w:rPr>
          <w:szCs w:val="21"/>
        </w:rPr>
      </w:pPr>
      <w:r>
        <w:rPr>
          <w:szCs w:val="21"/>
        </w:rPr>
        <w:t>このサーバの動作を確認すれば、</w:t>
      </w:r>
      <w:r>
        <w:rPr>
          <w:szCs w:val="21"/>
        </w:rPr>
        <w:t>shelf_route_sample_2.dart</w:t>
      </w:r>
      <w:r>
        <w:rPr>
          <w:szCs w:val="21"/>
        </w:rPr>
        <w:t>のコードはより理解が早くなる。このコードは以下のもので構成されている：</w:t>
      </w:r>
    </w:p>
    <w:p w:rsidR="00000000" w:rsidRDefault="002E5195">
      <w:pPr>
        <w:rPr>
          <w:szCs w:val="21"/>
        </w:rPr>
      </w:pPr>
    </w:p>
    <w:p w:rsidR="00000000" w:rsidRDefault="002E5195" w:rsidP="002E5195">
      <w:pPr>
        <w:numPr>
          <w:ilvl w:val="0"/>
          <w:numId w:val="318"/>
        </w:numPr>
        <w:rPr>
          <w:szCs w:val="21"/>
        </w:rPr>
      </w:pPr>
      <w:r>
        <w:rPr>
          <w:szCs w:val="21"/>
        </w:rPr>
        <w:t>ルータの生成と設定</w:t>
      </w:r>
    </w:p>
    <w:p w:rsidR="00000000" w:rsidRDefault="002E5195" w:rsidP="002E5195">
      <w:pPr>
        <w:numPr>
          <w:ilvl w:val="0"/>
          <w:numId w:val="318"/>
        </w:numPr>
        <w:rPr>
          <w:szCs w:val="21"/>
        </w:rPr>
      </w:pPr>
      <w:r>
        <w:rPr>
          <w:szCs w:val="21"/>
        </w:rPr>
        <w:t>サーバの設定と起動</w:t>
      </w:r>
      <w:r>
        <w:rPr>
          <w:szCs w:val="21"/>
        </w:rPr>
        <w:t>(main)</w:t>
      </w:r>
    </w:p>
    <w:p w:rsidR="00000000" w:rsidRDefault="002E5195" w:rsidP="002E5195">
      <w:pPr>
        <w:numPr>
          <w:ilvl w:val="0"/>
          <w:numId w:val="318"/>
        </w:numPr>
        <w:rPr>
          <w:szCs w:val="21"/>
        </w:rPr>
      </w:pPr>
      <w:r>
        <w:rPr>
          <w:szCs w:val="21"/>
        </w:rPr>
        <w:t>動的サービス処理のクラス</w:t>
      </w:r>
      <w:r>
        <w:rPr>
          <w:szCs w:val="21"/>
        </w:rPr>
        <w:t>(Service)</w:t>
      </w:r>
    </w:p>
    <w:p w:rsidR="00000000" w:rsidRDefault="002E5195" w:rsidP="002E5195">
      <w:pPr>
        <w:numPr>
          <w:ilvl w:val="0"/>
          <w:numId w:val="318"/>
        </w:numPr>
        <w:rPr>
          <w:szCs w:val="21"/>
        </w:rPr>
      </w:pPr>
      <w:r>
        <w:rPr>
          <w:szCs w:val="21"/>
        </w:rPr>
        <w:lastRenderedPageBreak/>
        <w:t>静</w:t>
      </w:r>
      <w:r>
        <w:rPr>
          <w:szCs w:val="21"/>
        </w:rPr>
        <w:t>的サービス処理のクラス</w:t>
      </w:r>
      <w:r>
        <w:rPr>
          <w:szCs w:val="21"/>
        </w:rPr>
        <w:t>(StaticHandler)</w:t>
      </w:r>
    </w:p>
    <w:p w:rsidR="00000000" w:rsidRDefault="002E5195" w:rsidP="002E5195">
      <w:pPr>
        <w:numPr>
          <w:ilvl w:val="0"/>
          <w:numId w:val="318"/>
        </w:numPr>
        <w:rPr>
          <w:szCs w:val="21"/>
        </w:rPr>
      </w:pPr>
      <w:r>
        <w:rPr>
          <w:szCs w:val="21"/>
        </w:rPr>
        <w:t>デバッグに使う到来要求の内容を返すハンドラ</w:t>
      </w:r>
      <w:r>
        <w:rPr>
          <w:szCs w:val="21"/>
        </w:rPr>
        <w:t>(reqDumpHandler)</w:t>
      </w:r>
    </w:p>
    <w:p w:rsidR="00000000" w:rsidRDefault="002E5195">
      <w:pPr>
        <w:rPr>
          <w:szCs w:val="21"/>
        </w:rPr>
      </w:pPr>
    </w:p>
    <w:p w:rsidR="00000000" w:rsidRDefault="002E5195">
      <w:pPr>
        <w:rPr>
          <w:szCs w:val="21"/>
        </w:rPr>
      </w:pPr>
    </w:p>
    <w:p w:rsidR="00000000" w:rsidRDefault="002E5195">
      <w:pPr>
        <w:rPr>
          <w:szCs w:val="21"/>
        </w:rPr>
      </w:pPr>
      <w:r>
        <w:rPr>
          <w:b/>
          <w:bCs/>
          <w:sz w:val="24"/>
        </w:rPr>
        <w:t>ルータの生成と設定</w:t>
      </w:r>
    </w:p>
    <w:p w:rsidR="00000000" w:rsidRDefault="002E5195">
      <w:pPr>
        <w:rPr>
          <w:szCs w:val="21"/>
        </w:rPr>
      </w:pPr>
    </w:p>
    <w:p w:rsidR="00000000" w:rsidRDefault="002E5195">
      <w:pPr>
        <w:rPr>
          <w:szCs w:val="21"/>
        </w:rPr>
      </w:pPr>
      <w:r>
        <w:rPr>
          <w:szCs w:val="21"/>
        </w:rPr>
        <w:t>shelf_route</w:t>
      </w:r>
      <w:r>
        <w:rPr>
          <w:szCs w:val="21"/>
        </w:rPr>
        <w:t>の</w:t>
      </w:r>
      <w:r>
        <w:rPr>
          <w:szCs w:val="21"/>
        </w:rPr>
        <w:t>router()</w:t>
      </w:r>
      <w:r>
        <w:rPr>
          <w:szCs w:val="21"/>
        </w:rPr>
        <w:t>関数で生成されるルータの型は</w:t>
      </w:r>
      <w:r>
        <w:rPr>
          <w:szCs w:val="21"/>
        </w:rPr>
        <w:t>Handler</w:t>
      </w:r>
      <w:r>
        <w:rPr>
          <w:szCs w:val="21"/>
        </w:rPr>
        <w:t>でも</w:t>
      </w:r>
      <w:r>
        <w:rPr>
          <w:szCs w:val="21"/>
        </w:rPr>
        <w:t>Middleware</w:t>
      </w:r>
      <w:r>
        <w:rPr>
          <w:szCs w:val="21"/>
        </w:rPr>
        <w:t>でもない。従って</w:t>
      </w:r>
      <w:r>
        <w:rPr>
          <w:szCs w:val="21"/>
        </w:rPr>
        <w:t>Pipeline()</w:t>
      </w:r>
      <w:r>
        <w:rPr>
          <w:szCs w:val="21"/>
        </w:rPr>
        <w:t>は使用できないことに注意しなければならない。サーバの構成に当たっては</w:t>
      </w:r>
      <w:r>
        <w:rPr>
          <w:szCs w:val="21"/>
        </w:rPr>
        <w:t>router()</w:t>
      </w:r>
      <w:r>
        <w:rPr>
          <w:szCs w:val="21"/>
        </w:rPr>
        <w:t>関数で生成されるオブジェクトの</w:t>
      </w:r>
      <w:r>
        <w:rPr>
          <w:szCs w:val="21"/>
        </w:rPr>
        <w:t>add</w:t>
      </w:r>
      <w:r>
        <w:rPr>
          <w:szCs w:val="21"/>
        </w:rPr>
        <w:t>メソッドしか使用できない。</w:t>
      </w:r>
    </w:p>
    <w:p w:rsidR="00000000" w:rsidRDefault="002E5195">
      <w:pPr>
        <w:rPr>
          <w:szCs w:val="21"/>
        </w:rPr>
      </w:pPr>
    </w:p>
    <w:p w:rsidR="00000000" w:rsidRDefault="002E5195">
      <w:pPr>
        <w:pStyle w:val="af0"/>
        <w:rPr>
          <w:sz w:val="16"/>
          <w:szCs w:val="16"/>
        </w:rPr>
      </w:pPr>
      <w:r>
        <w:rPr>
          <w:sz w:val="16"/>
          <w:szCs w:val="16"/>
        </w:rPr>
        <w:t>001 var router = route.router()</w:t>
      </w:r>
    </w:p>
    <w:p w:rsidR="00000000" w:rsidRDefault="002E5195">
      <w:pPr>
        <w:pStyle w:val="af0"/>
        <w:rPr>
          <w:sz w:val="16"/>
          <w:szCs w:val="16"/>
        </w:rPr>
      </w:pPr>
      <w:r>
        <w:rPr>
          <w:sz w:val="16"/>
          <w:szCs w:val="16"/>
        </w:rPr>
        <w:t>002     ..</w:t>
      </w:r>
      <w:r>
        <w:rPr>
          <w:b/>
          <w:bCs/>
          <w:color w:val="FF0000"/>
          <w:sz w:val="16"/>
          <w:szCs w:val="16"/>
        </w:rPr>
        <w:t>add</w:t>
      </w:r>
      <w:r>
        <w:rPr>
          <w:sz w:val="16"/>
          <w:szCs w:val="16"/>
        </w:rPr>
        <w:t>('${SERVICE}/{userId}/{page}', ['GET', 'POST'], service.doService,</w:t>
      </w:r>
    </w:p>
    <w:p w:rsidR="00000000" w:rsidRDefault="002E5195">
      <w:pPr>
        <w:pStyle w:val="af0"/>
        <w:rPr>
          <w:sz w:val="16"/>
          <w:szCs w:val="16"/>
        </w:rPr>
      </w:pPr>
      <w:r>
        <w:rPr>
          <w:sz w:val="16"/>
          <w:szCs w:val="16"/>
        </w:rPr>
        <w:t>003         middleware: shelf.logRequests())</w:t>
      </w:r>
    </w:p>
    <w:p w:rsidR="00000000" w:rsidRDefault="002E5195">
      <w:pPr>
        <w:pStyle w:val="af0"/>
        <w:rPr>
          <w:sz w:val="16"/>
          <w:szCs w:val="16"/>
        </w:rPr>
      </w:pPr>
      <w:r>
        <w:rPr>
          <w:sz w:val="16"/>
          <w:szCs w:val="16"/>
        </w:rPr>
        <w:t>004     ..</w:t>
      </w:r>
      <w:r>
        <w:rPr>
          <w:b/>
          <w:bCs/>
          <w:color w:val="FF0000"/>
          <w:sz w:val="16"/>
          <w:szCs w:val="16"/>
        </w:rPr>
        <w:t>add</w:t>
      </w:r>
      <w:r>
        <w:rPr>
          <w:sz w:val="16"/>
          <w:szCs w:val="16"/>
        </w:rPr>
        <w:t>('${SERVICE}', ['GET'], staticHandler.doHandling)     // log in page</w:t>
      </w:r>
    </w:p>
    <w:p w:rsidR="00000000" w:rsidRDefault="002E5195">
      <w:pPr>
        <w:pStyle w:val="af0"/>
        <w:rPr>
          <w:sz w:val="16"/>
          <w:szCs w:val="16"/>
        </w:rPr>
      </w:pPr>
      <w:r>
        <w:rPr>
          <w:sz w:val="16"/>
          <w:szCs w:val="16"/>
        </w:rPr>
        <w:t>005     ..</w:t>
      </w:r>
      <w:r>
        <w:rPr>
          <w:b/>
          <w:bCs/>
          <w:color w:val="FF0000"/>
          <w:sz w:val="16"/>
          <w:szCs w:val="16"/>
        </w:rPr>
        <w:t>add</w:t>
      </w:r>
      <w:r>
        <w:rPr>
          <w:sz w:val="16"/>
          <w:szCs w:val="16"/>
        </w:rPr>
        <w:t>('/{file}', ['GET'], staticHandler.d</w:t>
      </w:r>
      <w:r>
        <w:rPr>
          <w:sz w:val="16"/>
          <w:szCs w:val="16"/>
        </w:rPr>
        <w:t>oHandling)        // static file includes favicon</w:t>
      </w:r>
    </w:p>
    <w:p w:rsidR="00000000" w:rsidRDefault="002E5195">
      <w:pPr>
        <w:pStyle w:val="af0"/>
        <w:rPr>
          <w:szCs w:val="21"/>
        </w:rPr>
      </w:pPr>
      <w:r>
        <w:rPr>
          <w:sz w:val="16"/>
          <w:szCs w:val="16"/>
        </w:rPr>
        <w:t>006     ..</w:t>
      </w:r>
      <w:r>
        <w:rPr>
          <w:b/>
          <w:bCs/>
          <w:color w:val="FF0000"/>
          <w:sz w:val="16"/>
          <w:szCs w:val="16"/>
        </w:rPr>
        <w:t>add</w:t>
      </w:r>
      <w:r>
        <w:rPr>
          <w:sz w:val="16"/>
          <w:szCs w:val="16"/>
        </w:rPr>
        <w:t>('/{path}/{file}', ['GET'], staticHandler.doHandling);// static file</w:t>
      </w:r>
    </w:p>
    <w:p w:rsidR="00000000" w:rsidRDefault="002E5195">
      <w:pPr>
        <w:rPr>
          <w:szCs w:val="21"/>
        </w:rPr>
      </w:pPr>
    </w:p>
    <w:p w:rsidR="00000000" w:rsidRDefault="002E5195">
      <w:pPr>
        <w:rPr>
          <w:szCs w:val="21"/>
        </w:rPr>
      </w:pPr>
      <w:r>
        <w:rPr>
          <w:szCs w:val="21"/>
        </w:rPr>
        <w:t>002</w:t>
      </w:r>
      <w:r>
        <w:rPr>
          <w:szCs w:val="21"/>
        </w:rPr>
        <w:t>行目で追加されているハンドラが動的サービスのメソッドである。このサービスは</w:t>
      </w:r>
      <w:r>
        <w:rPr>
          <w:szCs w:val="21"/>
        </w:rPr>
        <w:t>'${SERVICE}/{userId}/{page}'</w:t>
      </w:r>
      <w:r>
        <w:rPr>
          <w:szCs w:val="21"/>
        </w:rPr>
        <w:t>すなわちここでは</w:t>
      </w:r>
      <w:r>
        <w:rPr>
          <w:szCs w:val="21"/>
        </w:rPr>
        <w:t>'/route/{userId}/{page}'</w:t>
      </w:r>
      <w:r>
        <w:rPr>
          <w:szCs w:val="21"/>
        </w:rPr>
        <w:t>という</w:t>
      </w:r>
      <w:r>
        <w:rPr>
          <w:szCs w:val="21"/>
        </w:rPr>
        <w:t>URI</w:t>
      </w:r>
      <w:r>
        <w:rPr>
          <w:szCs w:val="21"/>
        </w:rPr>
        <w:t>テンプレートに合致した</w:t>
      </w:r>
      <w:r>
        <w:rPr>
          <w:szCs w:val="21"/>
        </w:rPr>
        <w:t>GET</w:t>
      </w:r>
      <w:r>
        <w:rPr>
          <w:szCs w:val="21"/>
        </w:rPr>
        <w:t>および</w:t>
      </w:r>
      <w:r>
        <w:rPr>
          <w:szCs w:val="21"/>
        </w:rPr>
        <w:t>PUT</w:t>
      </w:r>
      <w:r>
        <w:rPr>
          <w:szCs w:val="21"/>
        </w:rPr>
        <w:t>要求に対して呼ばれる。この要求に対しては</w:t>
      </w:r>
      <w:r>
        <w:rPr>
          <w:szCs w:val="21"/>
        </w:rPr>
        <w:t>shelf.logRequests()</w:t>
      </w:r>
      <w:r>
        <w:rPr>
          <w:szCs w:val="21"/>
        </w:rPr>
        <w:t>というミドルウエアが付加されており、サーバのコンソールには</w:t>
      </w:r>
    </w:p>
    <w:p w:rsidR="00000000" w:rsidRDefault="002E5195">
      <w:pPr>
        <w:rPr>
          <w:szCs w:val="21"/>
        </w:rPr>
      </w:pPr>
      <w:r>
        <w:rPr>
          <w:szCs w:val="21"/>
        </w:rPr>
        <w:t>次のようなメッセージが出力される：</w:t>
      </w:r>
    </w:p>
    <w:p w:rsidR="00000000" w:rsidRDefault="002E5195">
      <w:pPr>
        <w:rPr>
          <w:szCs w:val="21"/>
        </w:rPr>
      </w:pPr>
    </w:p>
    <w:p w:rsidR="00000000" w:rsidRDefault="002E5195">
      <w:pPr>
        <w:pStyle w:val="af0"/>
        <w:rPr>
          <w:szCs w:val="21"/>
        </w:rPr>
      </w:pPr>
      <w:r>
        <w:rPr>
          <w:sz w:val="16"/>
          <w:szCs w:val="16"/>
        </w:rPr>
        <w:t>2014-08-09-12:28:40.910</w:t>
      </w:r>
      <w:r>
        <w:rPr>
          <w:sz w:val="16"/>
          <w:szCs w:val="16"/>
        </w:rPr>
        <w:tab/>
        <w:t>0:00:00.002000</w:t>
      </w:r>
      <w:r>
        <w:rPr>
          <w:sz w:val="16"/>
          <w:szCs w:val="16"/>
        </w:rPr>
        <w:tab/>
        <w:t>POST</w:t>
      </w:r>
      <w:r>
        <w:rPr>
          <w:sz w:val="16"/>
          <w:szCs w:val="16"/>
        </w:rPr>
        <w:tab/>
        <w:t>[200]</w:t>
      </w:r>
    </w:p>
    <w:p w:rsidR="00000000" w:rsidRDefault="002E5195">
      <w:pPr>
        <w:rPr>
          <w:szCs w:val="21"/>
        </w:rPr>
      </w:pPr>
    </w:p>
    <w:p w:rsidR="00000000" w:rsidRDefault="002E5195">
      <w:pPr>
        <w:rPr>
          <w:szCs w:val="21"/>
        </w:rPr>
      </w:pPr>
      <w:r>
        <w:rPr>
          <w:szCs w:val="21"/>
        </w:rPr>
        <w:t>これは到来時刻、応答時刻、要求メソッド、および応答コード番号を意味している。</w:t>
      </w:r>
    </w:p>
    <w:p w:rsidR="00000000" w:rsidRDefault="002E5195">
      <w:pPr>
        <w:rPr>
          <w:szCs w:val="21"/>
        </w:rPr>
      </w:pPr>
    </w:p>
    <w:p w:rsidR="00000000" w:rsidRDefault="002E5195">
      <w:pPr>
        <w:rPr>
          <w:szCs w:val="21"/>
        </w:rPr>
      </w:pPr>
      <w:r>
        <w:rPr>
          <w:szCs w:val="21"/>
        </w:rPr>
        <w:t>{userId}</w:t>
      </w:r>
      <w:r>
        <w:rPr>
          <w:szCs w:val="21"/>
        </w:rPr>
        <w:t>はセッション維持のために使われている。ここではランダムに生成した重複のない</w:t>
      </w:r>
      <w:r>
        <w:rPr>
          <w:szCs w:val="21"/>
        </w:rPr>
        <w:t>5</w:t>
      </w:r>
      <w:r>
        <w:rPr>
          <w:szCs w:val="21"/>
        </w:rPr>
        <w:t>桁の</w:t>
      </w:r>
      <w:r>
        <w:rPr>
          <w:szCs w:val="21"/>
        </w:rPr>
        <w:t>10</w:t>
      </w:r>
      <w:r>
        <w:rPr>
          <w:szCs w:val="21"/>
        </w:rPr>
        <w:t>進数の文字列が使われている。</w:t>
      </w:r>
      <w:r>
        <w:rPr>
          <w:szCs w:val="21"/>
        </w:rPr>
        <w:t>{page}</w:t>
      </w:r>
      <w:r>
        <w:rPr>
          <w:szCs w:val="21"/>
        </w:rPr>
        <w:t>はどのペ</w:t>
      </w:r>
      <w:r>
        <w:rPr>
          <w:szCs w:val="21"/>
        </w:rPr>
        <w:t>ージから出された要求であるかを示すものである。そのクライアントは今どのページにいるかはサーバが判っている筈なので、一見無駄のように見えるが、たまたま同じユーザ</w:t>
      </w:r>
      <w:r>
        <w:rPr>
          <w:szCs w:val="21"/>
        </w:rPr>
        <w:t>ID</w:t>
      </w:r>
      <w:r>
        <w:rPr>
          <w:szCs w:val="21"/>
        </w:rPr>
        <w:t>を持ったクライアントがログインしてきたときに</w:t>
      </w:r>
      <w:r>
        <w:rPr>
          <w:szCs w:val="21"/>
        </w:rPr>
        <w:t>{page}</w:t>
      </w:r>
      <w:r>
        <w:rPr>
          <w:szCs w:val="21"/>
        </w:rPr>
        <w:t>とサーバが持っているページ番号とは一致しなくなる。これはあるユーザが今使っている端末を途中で離れて、別の端末からそのサービスを継続しようとした場合に発生する。このような事態が発生したときに</w:t>
      </w:r>
      <w:r>
        <w:rPr>
          <w:szCs w:val="21"/>
        </w:rPr>
        <w:t>{page}</w:t>
      </w:r>
      <w:r>
        <w:rPr>
          <w:szCs w:val="21"/>
        </w:rPr>
        <w:t>とサーバが持っているページ番号しなくなった要求が到来したら、強制的にその端末をログイン画面に戻</w:t>
      </w:r>
      <w:r>
        <w:rPr>
          <w:szCs w:val="21"/>
        </w:rPr>
        <w:t>すようにしている。</w:t>
      </w:r>
    </w:p>
    <w:p w:rsidR="00000000" w:rsidRDefault="002E5195">
      <w:pPr>
        <w:rPr>
          <w:szCs w:val="21"/>
        </w:rPr>
      </w:pPr>
    </w:p>
    <w:p w:rsidR="00000000" w:rsidRDefault="002E5195">
      <w:pPr>
        <w:rPr>
          <w:szCs w:val="21"/>
        </w:rPr>
      </w:pPr>
      <w:r>
        <w:rPr>
          <w:szCs w:val="21"/>
        </w:rPr>
        <w:t>004</w:t>
      </w:r>
      <w:r>
        <w:rPr>
          <w:szCs w:val="21"/>
        </w:rPr>
        <w:t>行目の</w:t>
      </w:r>
      <w:r>
        <w:rPr>
          <w:szCs w:val="21"/>
        </w:rPr>
        <w:t>${SERVICE}</w:t>
      </w:r>
      <w:r>
        <w:rPr>
          <w:szCs w:val="21"/>
        </w:rPr>
        <w:t>即ち</w:t>
      </w:r>
      <w:r>
        <w:rPr>
          <w:szCs w:val="21"/>
        </w:rPr>
        <w:t>'/route'</w:t>
      </w:r>
      <w:r>
        <w:rPr>
          <w:szCs w:val="21"/>
        </w:rPr>
        <w:t>という</w:t>
      </w:r>
      <w:r>
        <w:rPr>
          <w:szCs w:val="21"/>
        </w:rPr>
        <w:t>URI</w:t>
      </w:r>
      <w:r>
        <w:rPr>
          <w:szCs w:val="21"/>
        </w:rPr>
        <w:t>テンプレートに合致した（即ち</w:t>
      </w:r>
      <w:r>
        <w:rPr>
          <w:szCs w:val="21"/>
        </w:rPr>
        <w:t>http://localhost:8080/route</w:t>
      </w:r>
      <w:r>
        <w:rPr>
          <w:szCs w:val="21"/>
        </w:rPr>
        <w:t>という</w:t>
      </w:r>
      <w:r>
        <w:rPr>
          <w:szCs w:val="21"/>
        </w:rPr>
        <w:t>URI</w:t>
      </w:r>
      <w:r>
        <w:rPr>
          <w:szCs w:val="21"/>
        </w:rPr>
        <w:t>）の</w:t>
      </w:r>
      <w:r>
        <w:rPr>
          <w:szCs w:val="21"/>
        </w:rPr>
        <w:t>GET</w:t>
      </w:r>
      <w:r>
        <w:rPr>
          <w:szCs w:val="21"/>
        </w:rPr>
        <w:t>要求に対してはログイン・ページを返すよう静的ハンドラに指示している。</w:t>
      </w:r>
    </w:p>
    <w:p w:rsidR="00000000" w:rsidRDefault="002E5195">
      <w:pPr>
        <w:rPr>
          <w:szCs w:val="21"/>
        </w:rPr>
      </w:pPr>
    </w:p>
    <w:p w:rsidR="00000000" w:rsidRDefault="002E5195">
      <w:pPr>
        <w:rPr>
          <w:szCs w:val="21"/>
        </w:rPr>
      </w:pPr>
      <w:r>
        <w:rPr>
          <w:szCs w:val="21"/>
        </w:rPr>
        <w:t>005</w:t>
      </w:r>
      <w:r>
        <w:rPr>
          <w:szCs w:val="21"/>
        </w:rPr>
        <w:t>および</w:t>
      </w:r>
      <w:r>
        <w:rPr>
          <w:szCs w:val="21"/>
        </w:rPr>
        <w:t>006</w:t>
      </w:r>
      <w:r>
        <w:rPr>
          <w:szCs w:val="21"/>
        </w:rPr>
        <w:t>行では</w:t>
      </w:r>
      <w:r>
        <w:rPr>
          <w:szCs w:val="21"/>
        </w:rPr>
        <w:t>'/{file}'</w:t>
      </w:r>
      <w:r>
        <w:rPr>
          <w:szCs w:val="21"/>
        </w:rPr>
        <w:t>および</w:t>
      </w:r>
      <w:r>
        <w:rPr>
          <w:szCs w:val="21"/>
        </w:rPr>
        <w:t>'/{path}/{file}'</w:t>
      </w:r>
      <w:r>
        <w:rPr>
          <w:szCs w:val="21"/>
        </w:rPr>
        <w:t>という</w:t>
      </w:r>
      <w:r>
        <w:rPr>
          <w:szCs w:val="21"/>
        </w:rPr>
        <w:t>URI</w:t>
      </w:r>
      <w:r>
        <w:rPr>
          <w:szCs w:val="21"/>
        </w:rPr>
        <w:t>テンプレートに合致した</w:t>
      </w:r>
      <w:r>
        <w:rPr>
          <w:szCs w:val="21"/>
        </w:rPr>
        <w:t>GET</w:t>
      </w:r>
      <w:r>
        <w:rPr>
          <w:szCs w:val="21"/>
        </w:rPr>
        <w:t>要求は静的ファイルの要求だとしてそのファイルを返すよう静的ハンドラに指示している。</w:t>
      </w:r>
    </w:p>
    <w:p w:rsidR="00000000" w:rsidRDefault="002E5195">
      <w:pPr>
        <w:rPr>
          <w:szCs w:val="21"/>
        </w:rPr>
      </w:pPr>
    </w:p>
    <w:p w:rsidR="00000000" w:rsidRDefault="002E5195">
      <w:pPr>
        <w:rPr>
          <w:szCs w:val="21"/>
        </w:rPr>
      </w:pPr>
    </w:p>
    <w:p w:rsidR="00000000" w:rsidRDefault="002E5195">
      <w:pPr>
        <w:rPr>
          <w:szCs w:val="21"/>
        </w:rPr>
      </w:pPr>
      <w:r>
        <w:rPr>
          <w:b/>
          <w:bCs/>
          <w:sz w:val="24"/>
        </w:rPr>
        <w:t>サーバの設定と起動</w:t>
      </w:r>
      <w:r>
        <w:rPr>
          <w:b/>
          <w:bCs/>
          <w:sz w:val="24"/>
        </w:rPr>
        <w:t>(main)</w:t>
      </w:r>
    </w:p>
    <w:p w:rsidR="00000000" w:rsidRDefault="002E5195">
      <w:pPr>
        <w:rPr>
          <w:szCs w:val="21"/>
        </w:rPr>
      </w:pPr>
    </w:p>
    <w:p w:rsidR="00000000" w:rsidRDefault="002E5195">
      <w:pPr>
        <w:pStyle w:val="af0"/>
        <w:rPr>
          <w:sz w:val="16"/>
          <w:szCs w:val="16"/>
        </w:rPr>
      </w:pPr>
      <w:r>
        <w:rPr>
          <w:sz w:val="16"/>
          <w:szCs w:val="16"/>
        </w:rPr>
        <w:t xml:space="preserve">001 </w:t>
      </w:r>
      <w:r>
        <w:rPr>
          <w:sz w:val="16"/>
          <w:szCs w:val="16"/>
        </w:rPr>
        <w:t>void main() {</w:t>
      </w:r>
    </w:p>
    <w:p w:rsidR="00000000" w:rsidRDefault="002E5195">
      <w:pPr>
        <w:pStyle w:val="af0"/>
        <w:rPr>
          <w:sz w:val="16"/>
          <w:szCs w:val="16"/>
        </w:rPr>
      </w:pPr>
      <w:r>
        <w:rPr>
          <w:sz w:val="16"/>
          <w:szCs w:val="16"/>
        </w:rPr>
        <w:t>002   io.serve(</w:t>
      </w:r>
      <w:r>
        <w:rPr>
          <w:b/>
          <w:bCs/>
          <w:color w:val="FF0000"/>
          <w:sz w:val="16"/>
          <w:szCs w:val="16"/>
        </w:rPr>
        <w:t>router.handler</w:t>
      </w:r>
      <w:r>
        <w:rPr>
          <w:sz w:val="16"/>
          <w:szCs w:val="16"/>
        </w:rPr>
        <w:t xml:space="preserve">, </w:t>
      </w:r>
      <w:r>
        <w:rPr>
          <w:b/>
          <w:bCs/>
          <w:color w:val="FF0000"/>
          <w:sz w:val="16"/>
          <w:szCs w:val="16"/>
        </w:rPr>
        <w:t>'127.0.0.1'</w:t>
      </w:r>
      <w:r>
        <w:rPr>
          <w:sz w:val="16"/>
          <w:szCs w:val="16"/>
        </w:rPr>
        <w:t xml:space="preserve">, </w:t>
      </w:r>
      <w:r>
        <w:rPr>
          <w:b/>
          <w:bCs/>
          <w:color w:val="FF0000"/>
          <w:sz w:val="16"/>
          <w:szCs w:val="16"/>
        </w:rPr>
        <w:t>8080</w:t>
      </w:r>
      <w:r>
        <w:rPr>
          <w:sz w:val="16"/>
          <w:szCs w:val="16"/>
        </w:rPr>
        <w:t>).then((server) {</w:t>
      </w:r>
    </w:p>
    <w:p w:rsidR="00000000" w:rsidRDefault="002E5195">
      <w:pPr>
        <w:pStyle w:val="af0"/>
        <w:rPr>
          <w:sz w:val="16"/>
          <w:szCs w:val="16"/>
        </w:rPr>
      </w:pPr>
      <w:r>
        <w:rPr>
          <w:sz w:val="16"/>
          <w:szCs w:val="16"/>
        </w:rPr>
        <w:t>003       print('Serving at http://${server.address.host}:${server.port}');</w:t>
      </w:r>
    </w:p>
    <w:p w:rsidR="00000000" w:rsidRDefault="002E5195">
      <w:pPr>
        <w:pStyle w:val="af0"/>
        <w:rPr>
          <w:sz w:val="16"/>
          <w:szCs w:val="16"/>
        </w:rPr>
      </w:pPr>
      <w:r>
        <w:rPr>
          <w:sz w:val="16"/>
          <w:szCs w:val="16"/>
        </w:rPr>
        <w:t>004   });</w:t>
      </w:r>
    </w:p>
    <w:p w:rsidR="00000000" w:rsidRDefault="002E5195">
      <w:pPr>
        <w:pStyle w:val="af0"/>
        <w:rPr>
          <w:szCs w:val="21"/>
        </w:rPr>
      </w:pPr>
      <w:r>
        <w:rPr>
          <w:sz w:val="16"/>
          <w:szCs w:val="16"/>
        </w:rPr>
        <w:t>005 }</w:t>
      </w:r>
    </w:p>
    <w:p w:rsidR="00000000" w:rsidRDefault="002E5195">
      <w:pPr>
        <w:rPr>
          <w:szCs w:val="21"/>
        </w:rPr>
      </w:pPr>
    </w:p>
    <w:p w:rsidR="00000000" w:rsidRDefault="002E5195">
      <w:pPr>
        <w:rPr>
          <w:szCs w:val="21"/>
        </w:rPr>
      </w:pPr>
      <w:r>
        <w:rPr>
          <w:szCs w:val="21"/>
        </w:rPr>
        <w:t>router.handler</w:t>
      </w:r>
      <w:r>
        <w:rPr>
          <w:szCs w:val="21"/>
        </w:rPr>
        <w:t>は</w:t>
      </w:r>
      <w:r>
        <w:rPr>
          <w:szCs w:val="21"/>
        </w:rPr>
        <w:t>reuter</w:t>
      </w:r>
      <w:r>
        <w:rPr>
          <w:szCs w:val="21"/>
        </w:rPr>
        <w:t>からハンドラを取得するゲッタである。</w:t>
      </w:r>
      <w:r>
        <w:rPr>
          <w:szCs w:val="21"/>
        </w:rPr>
        <w:t>'127.0.0.1'</w:t>
      </w:r>
      <w:r>
        <w:rPr>
          <w:szCs w:val="21"/>
        </w:rPr>
        <w:t>（</w:t>
      </w:r>
      <w:r>
        <w:rPr>
          <w:szCs w:val="21"/>
        </w:rPr>
        <w:t>InternetAddress.LOOPBACK_IP_V4</w:t>
      </w:r>
      <w:r>
        <w:rPr>
          <w:szCs w:val="21"/>
        </w:rPr>
        <w:t>でも</w:t>
      </w:r>
      <w:r>
        <w:rPr>
          <w:szCs w:val="21"/>
        </w:rPr>
        <w:t>可）は</w:t>
      </w:r>
      <w:r>
        <w:rPr>
          <w:szCs w:val="21"/>
        </w:rPr>
        <w:t>IPv4</w:t>
      </w:r>
      <w:r>
        <w:rPr>
          <w:szCs w:val="21"/>
        </w:rPr>
        <w:t>のループバック・アドレスとしている。もし</w:t>
      </w:r>
      <w:r>
        <w:rPr>
          <w:szCs w:val="21"/>
        </w:rPr>
        <w:t>'localhost'</w:t>
      </w:r>
      <w:r>
        <w:rPr>
          <w:szCs w:val="21"/>
        </w:rPr>
        <w:t>と指定すればシステムがループバック・アドレスを</w:t>
      </w:r>
      <w:r>
        <w:rPr>
          <w:szCs w:val="21"/>
        </w:rPr>
        <w:t>IPv4</w:t>
      </w:r>
      <w:r>
        <w:rPr>
          <w:szCs w:val="21"/>
        </w:rPr>
        <w:t>とするか</w:t>
      </w:r>
      <w:r>
        <w:rPr>
          <w:szCs w:val="21"/>
        </w:rPr>
        <w:t>IPv6</w:t>
      </w:r>
      <w:r>
        <w:rPr>
          <w:szCs w:val="21"/>
        </w:rPr>
        <w:t>とするかを選択する。明示的に</w:t>
      </w:r>
      <w:r>
        <w:rPr>
          <w:szCs w:val="21"/>
        </w:rPr>
        <w:t>IPv6</w:t>
      </w:r>
      <w:r>
        <w:rPr>
          <w:szCs w:val="21"/>
        </w:rPr>
        <w:t>を使いたいときは</w:t>
      </w:r>
      <w:r>
        <w:rPr>
          <w:szCs w:val="21"/>
        </w:rPr>
        <w:t>'[::1]'</w:t>
      </w:r>
      <w:r>
        <w:rPr>
          <w:szCs w:val="21"/>
        </w:rPr>
        <w:t>または</w:t>
      </w:r>
      <w:r>
        <w:rPr>
          <w:szCs w:val="21"/>
        </w:rPr>
        <w:t>InternetAddress.LOOPBACK_IP_V6</w:t>
      </w:r>
      <w:r>
        <w:rPr>
          <w:szCs w:val="21"/>
        </w:rPr>
        <w:t>と指定する。待ち受け</w:t>
      </w:r>
      <w:r>
        <w:rPr>
          <w:szCs w:val="21"/>
        </w:rPr>
        <w:t>TCP</w:t>
      </w:r>
      <w:r>
        <w:rPr>
          <w:szCs w:val="21"/>
        </w:rPr>
        <w:t>ポート番号は</w:t>
      </w:r>
      <w:r>
        <w:rPr>
          <w:szCs w:val="21"/>
        </w:rPr>
        <w:t>HTTP</w:t>
      </w:r>
      <w:r>
        <w:rPr>
          <w:szCs w:val="21"/>
        </w:rPr>
        <w:t>テスト用として良く使用される</w:t>
      </w:r>
      <w:r>
        <w:rPr>
          <w:szCs w:val="21"/>
        </w:rPr>
        <w:t>8080</w:t>
      </w:r>
      <w:r>
        <w:rPr>
          <w:szCs w:val="21"/>
        </w:rPr>
        <w:t>を設定している。商用本番では</w:t>
      </w:r>
      <w:r>
        <w:rPr>
          <w:szCs w:val="21"/>
        </w:rPr>
        <w:t>80</w:t>
      </w:r>
      <w:r>
        <w:rPr>
          <w:szCs w:val="21"/>
        </w:rPr>
        <w:t>とする。</w:t>
      </w:r>
    </w:p>
    <w:p w:rsidR="00000000" w:rsidRDefault="002E5195">
      <w:pPr>
        <w:rPr>
          <w:szCs w:val="21"/>
        </w:rPr>
      </w:pPr>
    </w:p>
    <w:p w:rsidR="00000000" w:rsidRDefault="002E5195">
      <w:pPr>
        <w:rPr>
          <w:szCs w:val="21"/>
        </w:rPr>
      </w:pPr>
    </w:p>
    <w:p w:rsidR="00000000" w:rsidRDefault="002E5195">
      <w:pPr>
        <w:rPr>
          <w:szCs w:val="21"/>
        </w:rPr>
      </w:pPr>
      <w:r>
        <w:rPr>
          <w:b/>
          <w:bCs/>
          <w:sz w:val="24"/>
        </w:rPr>
        <w:t>動的サービス処理のクラス</w:t>
      </w:r>
      <w:r>
        <w:rPr>
          <w:b/>
          <w:bCs/>
          <w:sz w:val="24"/>
        </w:rPr>
        <w:t>(Service)</w:t>
      </w:r>
    </w:p>
    <w:p w:rsidR="00000000" w:rsidRDefault="002E5195">
      <w:pPr>
        <w:rPr>
          <w:szCs w:val="21"/>
        </w:rPr>
      </w:pPr>
    </w:p>
    <w:p w:rsidR="00000000" w:rsidRDefault="002E5195">
      <w:pPr>
        <w:rPr>
          <w:szCs w:val="21"/>
        </w:rPr>
      </w:pPr>
      <w:r>
        <w:rPr>
          <w:szCs w:val="21"/>
        </w:rPr>
        <w:t>これが本サービスの本体である。最初にクラス変数として以下のも</w:t>
      </w:r>
      <w:r>
        <w:rPr>
          <w:szCs w:val="21"/>
        </w:rPr>
        <w:t>のが用意されている：</w:t>
      </w:r>
    </w:p>
    <w:p w:rsidR="00000000" w:rsidRDefault="002E5195">
      <w:pPr>
        <w:rPr>
          <w:szCs w:val="21"/>
        </w:rPr>
      </w:pPr>
    </w:p>
    <w:p w:rsidR="00000000" w:rsidRDefault="002E5195">
      <w:pPr>
        <w:pStyle w:val="af0"/>
        <w:rPr>
          <w:sz w:val="16"/>
          <w:szCs w:val="16"/>
        </w:rPr>
      </w:pPr>
      <w:r>
        <w:rPr>
          <w:sz w:val="16"/>
          <w:szCs w:val="16"/>
        </w:rPr>
        <w:t xml:space="preserve">001   Map </w:t>
      </w:r>
      <w:r>
        <w:rPr>
          <w:b/>
          <w:bCs/>
          <w:color w:val="FF0000"/>
          <w:sz w:val="16"/>
          <w:szCs w:val="16"/>
        </w:rPr>
        <w:t>userTable</w:t>
      </w:r>
      <w:r>
        <w:rPr>
          <w:sz w:val="16"/>
          <w:szCs w:val="16"/>
        </w:rPr>
        <w:t xml:space="preserve"> = {};  // {userId : userState}</w:t>
      </w:r>
    </w:p>
    <w:p w:rsidR="00000000" w:rsidRDefault="002E5195">
      <w:pPr>
        <w:pStyle w:val="af0"/>
        <w:rPr>
          <w:sz w:val="16"/>
          <w:szCs w:val="16"/>
        </w:rPr>
      </w:pPr>
      <w:r>
        <w:rPr>
          <w:sz w:val="16"/>
          <w:szCs w:val="16"/>
        </w:rPr>
        <w:t xml:space="preserve">002   Map </w:t>
      </w:r>
      <w:r>
        <w:rPr>
          <w:b/>
          <w:bCs/>
          <w:color w:val="FF0000"/>
          <w:sz w:val="16"/>
          <w:szCs w:val="16"/>
        </w:rPr>
        <w:t>userState</w:t>
      </w:r>
      <w:r>
        <w:rPr>
          <w:sz w:val="16"/>
          <w:szCs w:val="16"/>
        </w:rPr>
        <w:t xml:space="preserve"> = {};  // {userState : {userName:, password:, page:, ...}</w:t>
      </w:r>
    </w:p>
    <w:p w:rsidR="00000000" w:rsidRDefault="002E5195">
      <w:pPr>
        <w:pStyle w:val="af0"/>
        <w:rPr>
          <w:sz w:val="16"/>
          <w:szCs w:val="16"/>
        </w:rPr>
      </w:pPr>
      <w:r>
        <w:rPr>
          <w:sz w:val="16"/>
          <w:szCs w:val="16"/>
        </w:rPr>
        <w:t>003   String userId;</w:t>
      </w:r>
    </w:p>
    <w:p w:rsidR="00000000" w:rsidRDefault="002E5195">
      <w:pPr>
        <w:pStyle w:val="af0"/>
        <w:rPr>
          <w:sz w:val="16"/>
          <w:szCs w:val="16"/>
        </w:rPr>
      </w:pPr>
      <w:r>
        <w:rPr>
          <w:sz w:val="16"/>
          <w:szCs w:val="16"/>
        </w:rPr>
        <w:t>004   Map queries;</w:t>
      </w:r>
    </w:p>
    <w:p w:rsidR="00000000" w:rsidRDefault="002E5195">
      <w:pPr>
        <w:pStyle w:val="af0"/>
        <w:rPr>
          <w:sz w:val="16"/>
          <w:szCs w:val="16"/>
        </w:rPr>
      </w:pPr>
      <w:r>
        <w:rPr>
          <w:sz w:val="16"/>
          <w:szCs w:val="16"/>
        </w:rPr>
        <w:t>005   var loginState;</w:t>
      </w:r>
    </w:p>
    <w:p w:rsidR="00000000" w:rsidRDefault="002E5195">
      <w:pPr>
        <w:pStyle w:val="af0"/>
        <w:rPr>
          <w:sz w:val="16"/>
          <w:szCs w:val="16"/>
        </w:rPr>
      </w:pPr>
      <w:r>
        <w:rPr>
          <w:sz w:val="16"/>
          <w:szCs w:val="16"/>
        </w:rPr>
        <w:t>006   static const NEW_USER = 0;</w:t>
      </w:r>
    </w:p>
    <w:p w:rsidR="00000000" w:rsidRDefault="002E5195">
      <w:pPr>
        <w:pStyle w:val="af0"/>
        <w:rPr>
          <w:sz w:val="16"/>
          <w:szCs w:val="16"/>
        </w:rPr>
      </w:pPr>
      <w:r>
        <w:rPr>
          <w:sz w:val="16"/>
          <w:szCs w:val="16"/>
        </w:rPr>
        <w:t>007   static const P</w:t>
      </w:r>
      <w:r>
        <w:rPr>
          <w:sz w:val="16"/>
          <w:szCs w:val="16"/>
        </w:rPr>
        <w:t>W_OK = 1;</w:t>
      </w:r>
    </w:p>
    <w:p w:rsidR="00000000" w:rsidRDefault="002E5195">
      <w:pPr>
        <w:pStyle w:val="af0"/>
        <w:rPr>
          <w:sz w:val="16"/>
          <w:szCs w:val="16"/>
        </w:rPr>
      </w:pPr>
      <w:r>
        <w:rPr>
          <w:sz w:val="16"/>
          <w:szCs w:val="16"/>
        </w:rPr>
        <w:t>008   static const PW_FAIL = 2;</w:t>
      </w:r>
    </w:p>
    <w:p w:rsidR="00000000" w:rsidRDefault="002E5195">
      <w:pPr>
        <w:pStyle w:val="af0"/>
        <w:rPr>
          <w:szCs w:val="21"/>
        </w:rPr>
      </w:pPr>
      <w:r>
        <w:rPr>
          <w:sz w:val="16"/>
          <w:szCs w:val="16"/>
        </w:rPr>
        <w:t>009   static const SESSION_TIMEOUT = 20;</w:t>
      </w:r>
    </w:p>
    <w:p w:rsidR="00000000" w:rsidRDefault="002E5195">
      <w:pPr>
        <w:rPr>
          <w:szCs w:val="21"/>
        </w:rPr>
      </w:pPr>
    </w:p>
    <w:p w:rsidR="00000000" w:rsidRDefault="002E5195">
      <w:pPr>
        <w:rPr>
          <w:szCs w:val="21"/>
        </w:rPr>
      </w:pPr>
      <w:r>
        <w:rPr>
          <w:szCs w:val="21"/>
        </w:rPr>
        <w:t>userTable</w:t>
      </w:r>
      <w:r>
        <w:rPr>
          <w:szCs w:val="21"/>
        </w:rPr>
        <w:t>はこのサーバが現在管理しているユーザの情報であり、</w:t>
      </w:r>
      <w:r>
        <w:rPr>
          <w:szCs w:val="21"/>
        </w:rPr>
        <w:t>userId</w:t>
      </w:r>
      <w:r>
        <w:rPr>
          <w:szCs w:val="21"/>
        </w:rPr>
        <w:t>をキー、</w:t>
      </w:r>
      <w:r>
        <w:rPr>
          <w:szCs w:val="21"/>
        </w:rPr>
        <w:t>userState</w:t>
      </w:r>
      <w:r>
        <w:rPr>
          <w:szCs w:val="21"/>
        </w:rPr>
        <w:t>を値とする</w:t>
      </w:r>
      <w:r>
        <w:rPr>
          <w:szCs w:val="21"/>
        </w:rPr>
        <w:t>Map</w:t>
      </w:r>
      <w:r>
        <w:rPr>
          <w:szCs w:val="21"/>
        </w:rPr>
        <w:t>である。</w:t>
      </w:r>
      <w:r>
        <w:rPr>
          <w:szCs w:val="21"/>
        </w:rPr>
        <w:t>userState</w:t>
      </w:r>
      <w:r>
        <w:rPr>
          <w:szCs w:val="21"/>
        </w:rPr>
        <w:t>も</w:t>
      </w:r>
      <w:r>
        <w:rPr>
          <w:szCs w:val="21"/>
        </w:rPr>
        <w:t>Map</w:t>
      </w:r>
      <w:r>
        <w:rPr>
          <w:szCs w:val="21"/>
        </w:rPr>
        <w:t>で以下のものを保持する：</w:t>
      </w:r>
    </w:p>
    <w:p w:rsidR="00000000" w:rsidRDefault="002E5195">
      <w:pPr>
        <w:rPr>
          <w:szCs w:val="21"/>
        </w:rPr>
      </w:pPr>
    </w:p>
    <w:p w:rsidR="00000000" w:rsidRDefault="002E5195" w:rsidP="002E5195">
      <w:pPr>
        <w:numPr>
          <w:ilvl w:val="0"/>
          <w:numId w:val="319"/>
        </w:numPr>
        <w:rPr>
          <w:szCs w:val="21"/>
        </w:rPr>
      </w:pPr>
      <w:r>
        <w:rPr>
          <w:szCs w:val="21"/>
        </w:rPr>
        <w:t>userName</w:t>
      </w:r>
      <w:r>
        <w:rPr>
          <w:szCs w:val="21"/>
        </w:rPr>
        <w:t>：該ユーザの名前</w:t>
      </w:r>
    </w:p>
    <w:p w:rsidR="00000000" w:rsidRDefault="002E5195" w:rsidP="002E5195">
      <w:pPr>
        <w:numPr>
          <w:ilvl w:val="0"/>
          <w:numId w:val="319"/>
        </w:numPr>
        <w:rPr>
          <w:szCs w:val="21"/>
        </w:rPr>
      </w:pPr>
      <w:r>
        <w:rPr>
          <w:szCs w:val="21"/>
        </w:rPr>
        <w:t>password</w:t>
      </w:r>
      <w:r>
        <w:rPr>
          <w:szCs w:val="21"/>
        </w:rPr>
        <w:t>：該ユーザのパスワード</w:t>
      </w:r>
    </w:p>
    <w:p w:rsidR="00000000" w:rsidRDefault="002E5195" w:rsidP="002E5195">
      <w:pPr>
        <w:numPr>
          <w:ilvl w:val="0"/>
          <w:numId w:val="319"/>
        </w:numPr>
        <w:rPr>
          <w:szCs w:val="21"/>
        </w:rPr>
      </w:pPr>
      <w:r>
        <w:rPr>
          <w:szCs w:val="21"/>
        </w:rPr>
        <w:t>page</w:t>
      </w:r>
      <w:r>
        <w:rPr>
          <w:szCs w:val="21"/>
        </w:rPr>
        <w:t>：そのユーザが現在いるはずのページで画面遷移のベースとなる</w:t>
      </w:r>
    </w:p>
    <w:p w:rsidR="00000000" w:rsidRDefault="002E5195" w:rsidP="002E5195">
      <w:pPr>
        <w:numPr>
          <w:ilvl w:val="0"/>
          <w:numId w:val="319"/>
        </w:numPr>
        <w:rPr>
          <w:szCs w:val="21"/>
        </w:rPr>
      </w:pPr>
      <w:r>
        <w:rPr>
          <w:szCs w:val="21"/>
        </w:rPr>
        <w:t>firstVisi</w:t>
      </w:r>
      <w:r>
        <w:rPr>
          <w:szCs w:val="21"/>
        </w:rPr>
        <w:t>tedTime</w:t>
      </w:r>
      <w:r>
        <w:rPr>
          <w:szCs w:val="21"/>
        </w:rPr>
        <w:t>：該ユーザが最初にログインした時刻</w:t>
      </w:r>
    </w:p>
    <w:p w:rsidR="00000000" w:rsidRDefault="002E5195" w:rsidP="002E5195">
      <w:pPr>
        <w:numPr>
          <w:ilvl w:val="0"/>
          <w:numId w:val="319"/>
        </w:numPr>
        <w:rPr>
          <w:szCs w:val="21"/>
        </w:rPr>
      </w:pPr>
      <w:r>
        <w:rPr>
          <w:szCs w:val="21"/>
        </w:rPr>
        <w:t>lastVisitedTime</w:t>
      </w:r>
      <w:r>
        <w:rPr>
          <w:szCs w:val="21"/>
        </w:rPr>
        <w:t>：該ユーザが最後にアクセスした時刻で、タイムアウトのチェックに使用する</w:t>
      </w:r>
    </w:p>
    <w:p w:rsidR="00000000" w:rsidRDefault="002E5195">
      <w:pPr>
        <w:rPr>
          <w:szCs w:val="21"/>
        </w:rPr>
      </w:pPr>
    </w:p>
    <w:p w:rsidR="00000000" w:rsidRDefault="002E5195">
      <w:pPr>
        <w:rPr>
          <w:szCs w:val="21"/>
        </w:rPr>
      </w:pPr>
      <w:r>
        <w:rPr>
          <w:szCs w:val="21"/>
        </w:rPr>
        <w:t>userId</w:t>
      </w:r>
      <w:r>
        <w:rPr>
          <w:szCs w:val="21"/>
        </w:rPr>
        <w:t>および</w:t>
      </w:r>
      <w:r>
        <w:rPr>
          <w:szCs w:val="21"/>
        </w:rPr>
        <w:t>queries</w:t>
      </w:r>
      <w:r>
        <w:rPr>
          <w:szCs w:val="21"/>
        </w:rPr>
        <w:t>は到来要求に含まれている</w:t>
      </w:r>
      <w:r>
        <w:rPr>
          <w:szCs w:val="21"/>
        </w:rPr>
        <w:t>userId</w:t>
      </w:r>
      <w:r>
        <w:rPr>
          <w:szCs w:val="21"/>
        </w:rPr>
        <w:t>とクエリたちである。本アプリケーションではクエリは</w:t>
      </w:r>
      <w:r>
        <w:rPr>
          <w:szCs w:val="21"/>
        </w:rPr>
        <w:t>POST</w:t>
      </w:r>
      <w:r>
        <w:rPr>
          <w:szCs w:val="21"/>
        </w:rPr>
        <w:t>即ち要求ボディに含まれている。このクエリは</w:t>
      </w:r>
      <w:r>
        <w:rPr>
          <w:szCs w:val="21"/>
        </w:rPr>
        <w:t>HTML</w:t>
      </w:r>
      <w:r>
        <w:rPr>
          <w:szCs w:val="21"/>
        </w:rPr>
        <w:t>でエンコードが指定されていなければ自動的にデフォルトの</w:t>
      </w:r>
      <w:r>
        <w:rPr>
          <w:szCs w:val="21"/>
        </w:rPr>
        <w:t>application/x-www-form-urlencoded</w:t>
      </w:r>
      <w:r>
        <w:rPr>
          <w:szCs w:val="21"/>
        </w:rPr>
        <w:t>が使用される。したがって</w:t>
      </w:r>
      <w:r>
        <w:rPr>
          <w:szCs w:val="21"/>
        </w:rPr>
        <w:t>queries</w:t>
      </w:r>
      <w:r>
        <w:rPr>
          <w:szCs w:val="21"/>
        </w:rPr>
        <w:t>はそれを解析して</w:t>
      </w:r>
      <w:r>
        <w:rPr>
          <w:szCs w:val="21"/>
        </w:rPr>
        <w:t>Map</w:t>
      </w:r>
      <w:r>
        <w:rPr>
          <w:szCs w:val="21"/>
        </w:rPr>
        <w:t>と</w:t>
      </w:r>
      <w:r>
        <w:rPr>
          <w:szCs w:val="21"/>
        </w:rPr>
        <w:t>したものである。</w:t>
      </w:r>
    </w:p>
    <w:p w:rsidR="00000000" w:rsidRDefault="002E5195">
      <w:pPr>
        <w:rPr>
          <w:szCs w:val="21"/>
        </w:rPr>
      </w:pPr>
    </w:p>
    <w:p w:rsidR="00000000" w:rsidRDefault="002E5195">
      <w:pPr>
        <w:rPr>
          <w:szCs w:val="21"/>
        </w:rPr>
      </w:pPr>
      <w:r>
        <w:rPr>
          <w:szCs w:val="21"/>
        </w:rPr>
        <w:t>loginState</w:t>
      </w:r>
      <w:r>
        <w:rPr>
          <w:szCs w:val="21"/>
        </w:rPr>
        <w:t>はログイン要求を受けつけた結果を示す：</w:t>
      </w:r>
    </w:p>
    <w:p w:rsidR="00000000" w:rsidRDefault="002E5195">
      <w:pPr>
        <w:rPr>
          <w:szCs w:val="21"/>
        </w:rPr>
      </w:pPr>
    </w:p>
    <w:p w:rsidR="00000000" w:rsidRDefault="002E5195" w:rsidP="002E5195">
      <w:pPr>
        <w:numPr>
          <w:ilvl w:val="0"/>
          <w:numId w:val="320"/>
        </w:numPr>
        <w:rPr>
          <w:szCs w:val="21"/>
        </w:rPr>
      </w:pPr>
      <w:r>
        <w:rPr>
          <w:szCs w:val="21"/>
        </w:rPr>
        <w:t>NEW_USER</w:t>
      </w:r>
      <w:r>
        <w:rPr>
          <w:szCs w:val="21"/>
        </w:rPr>
        <w:t>：</w:t>
      </w:r>
      <w:r>
        <w:rPr>
          <w:szCs w:val="21"/>
        </w:rPr>
        <w:t>userTable</w:t>
      </w:r>
      <w:r>
        <w:rPr>
          <w:szCs w:val="21"/>
        </w:rPr>
        <w:t>に登録されていない名前のユーザを受け付けた</w:t>
      </w:r>
    </w:p>
    <w:p w:rsidR="00000000" w:rsidRDefault="002E5195" w:rsidP="002E5195">
      <w:pPr>
        <w:numPr>
          <w:ilvl w:val="0"/>
          <w:numId w:val="320"/>
        </w:numPr>
        <w:rPr>
          <w:szCs w:val="21"/>
        </w:rPr>
      </w:pPr>
      <w:r>
        <w:rPr>
          <w:szCs w:val="21"/>
        </w:rPr>
        <w:t>PW_OK</w:t>
      </w:r>
      <w:r>
        <w:rPr>
          <w:szCs w:val="21"/>
        </w:rPr>
        <w:t>：該ユーザのパスワードは</w:t>
      </w:r>
      <w:r>
        <w:rPr>
          <w:szCs w:val="21"/>
        </w:rPr>
        <w:t>userTable</w:t>
      </w:r>
      <w:r>
        <w:rPr>
          <w:szCs w:val="21"/>
        </w:rPr>
        <w:t>に記録されているパスワードと一致した</w:t>
      </w:r>
    </w:p>
    <w:p w:rsidR="00000000" w:rsidRDefault="002E5195" w:rsidP="002E5195">
      <w:pPr>
        <w:numPr>
          <w:ilvl w:val="0"/>
          <w:numId w:val="320"/>
        </w:numPr>
        <w:rPr>
          <w:szCs w:val="21"/>
        </w:rPr>
      </w:pPr>
      <w:r>
        <w:rPr>
          <w:szCs w:val="21"/>
        </w:rPr>
        <w:t>PW_FAIL</w:t>
      </w:r>
      <w:r>
        <w:rPr>
          <w:szCs w:val="21"/>
        </w:rPr>
        <w:t>：該ユーザのパスワードは</w:t>
      </w:r>
      <w:r>
        <w:rPr>
          <w:szCs w:val="21"/>
        </w:rPr>
        <w:t>userTable</w:t>
      </w:r>
      <w:r>
        <w:rPr>
          <w:szCs w:val="21"/>
        </w:rPr>
        <w:t>に記録されているパスワードと一致しなかった</w:t>
      </w:r>
    </w:p>
    <w:p w:rsidR="00000000" w:rsidRDefault="002E5195">
      <w:pPr>
        <w:rPr>
          <w:szCs w:val="21"/>
        </w:rPr>
      </w:pPr>
    </w:p>
    <w:p w:rsidR="00000000" w:rsidRDefault="002E5195">
      <w:pPr>
        <w:rPr>
          <w:szCs w:val="21"/>
        </w:rPr>
      </w:pPr>
      <w:r>
        <w:rPr>
          <w:szCs w:val="21"/>
        </w:rPr>
        <w:t>SESSION_TIMEOUT</w:t>
      </w:r>
      <w:r>
        <w:rPr>
          <w:szCs w:val="21"/>
        </w:rPr>
        <w:t>はセッションのタイムアウト時間を秒で指定する。ここでは実験の為</w:t>
      </w:r>
      <w:r>
        <w:rPr>
          <w:szCs w:val="21"/>
        </w:rPr>
        <w:t>20</w:t>
      </w:r>
      <w:r>
        <w:rPr>
          <w:szCs w:val="21"/>
        </w:rPr>
        <w:t>秒と短くしてある。</w:t>
      </w:r>
    </w:p>
    <w:p w:rsidR="00000000" w:rsidRDefault="002E5195">
      <w:pPr>
        <w:rPr>
          <w:szCs w:val="21"/>
        </w:rPr>
      </w:pPr>
    </w:p>
    <w:p w:rsidR="00000000" w:rsidRDefault="002E5195">
      <w:pPr>
        <w:rPr>
          <w:szCs w:val="21"/>
        </w:rPr>
      </w:pPr>
      <w:r>
        <w:rPr>
          <w:szCs w:val="21"/>
        </w:rPr>
        <w:t xml:space="preserve">dynamic </w:t>
      </w:r>
      <w:r>
        <w:rPr>
          <w:b/>
          <w:bCs/>
          <w:color w:val="FF0000"/>
          <w:szCs w:val="21"/>
        </w:rPr>
        <w:t>doService</w:t>
      </w:r>
      <w:r>
        <w:rPr>
          <w:szCs w:val="21"/>
        </w:rPr>
        <w:t>(sh</w:t>
      </w:r>
      <w:r>
        <w:rPr>
          <w:szCs w:val="21"/>
        </w:rPr>
        <w:t>elf.Request request)</w:t>
      </w:r>
      <w:r>
        <w:rPr>
          <w:szCs w:val="21"/>
        </w:rPr>
        <w:t>というメソッドが到来要求を処理するハンドラである。このハンドラは次のような記述になっている：</w:t>
      </w:r>
    </w:p>
    <w:p w:rsidR="00000000" w:rsidRDefault="002E5195">
      <w:pPr>
        <w:rPr>
          <w:szCs w:val="21"/>
        </w:rPr>
      </w:pPr>
    </w:p>
    <w:p w:rsidR="00000000" w:rsidRDefault="002E5195">
      <w:pPr>
        <w:pStyle w:val="af0"/>
        <w:rPr>
          <w:sz w:val="16"/>
          <w:szCs w:val="16"/>
        </w:rPr>
      </w:pPr>
      <w:r>
        <w:rPr>
          <w:sz w:val="16"/>
          <w:szCs w:val="16"/>
        </w:rPr>
        <w:t xml:space="preserve">  </w:t>
      </w:r>
      <w:r>
        <w:rPr>
          <w:sz w:val="16"/>
          <w:szCs w:val="16"/>
        </w:rPr>
        <w:t xml:space="preserve">dynamic </w:t>
      </w:r>
      <w:r>
        <w:rPr>
          <w:b/>
          <w:bCs/>
          <w:color w:val="FF0000"/>
          <w:sz w:val="16"/>
          <w:szCs w:val="16"/>
        </w:rPr>
        <w:t>doService</w:t>
      </w:r>
      <w:r>
        <w:rPr>
          <w:sz w:val="16"/>
          <w:szCs w:val="16"/>
        </w:rPr>
        <w:t>(shelf.Request request) {</w:t>
      </w:r>
    </w:p>
    <w:p w:rsidR="00000000" w:rsidRDefault="002E5195">
      <w:pPr>
        <w:pStyle w:val="af0"/>
        <w:rPr>
          <w:sz w:val="16"/>
          <w:szCs w:val="16"/>
        </w:rPr>
      </w:pPr>
      <w:r>
        <w:rPr>
          <w:sz w:val="16"/>
          <w:szCs w:val="16"/>
        </w:rPr>
        <w:t xml:space="preserve">    </w:t>
      </w:r>
      <w:r>
        <w:rPr>
          <w:sz w:val="16"/>
          <w:szCs w:val="16"/>
        </w:rPr>
        <w:t>var completer = new Completer.sync();</w:t>
      </w:r>
    </w:p>
    <w:p w:rsidR="00000000" w:rsidRDefault="002E5195">
      <w:pPr>
        <w:pStyle w:val="af0"/>
        <w:rPr>
          <w:sz w:val="16"/>
          <w:szCs w:val="16"/>
        </w:rPr>
      </w:pPr>
      <w:r>
        <w:rPr>
          <w:sz w:val="16"/>
          <w:szCs w:val="16"/>
        </w:rPr>
        <w:t xml:space="preserve">    </w:t>
      </w:r>
      <w:r>
        <w:rPr>
          <w:b/>
          <w:bCs/>
          <w:color w:val="FF0000"/>
          <w:sz w:val="16"/>
          <w:szCs w:val="16"/>
        </w:rPr>
        <w:t>request.readAsString().then</w:t>
      </w:r>
      <w:r>
        <w:rPr>
          <w:sz w:val="16"/>
          <w:szCs w:val="16"/>
        </w:rPr>
        <w:t>((data){</w:t>
      </w:r>
    </w:p>
    <w:p w:rsidR="00000000" w:rsidRDefault="002E5195">
      <w:pPr>
        <w:pStyle w:val="af0"/>
        <w:rPr>
          <w:sz w:val="16"/>
          <w:szCs w:val="16"/>
        </w:rPr>
      </w:pPr>
      <w:r>
        <w:rPr>
          <w:sz w:val="16"/>
          <w:szCs w:val="16"/>
        </w:rPr>
        <w:t xml:space="preserve">            </w:t>
      </w:r>
      <w:r>
        <w:rPr>
          <w:sz w:val="16"/>
          <w:szCs w:val="16"/>
        </w:rPr>
        <w:t>要求処理</w:t>
      </w:r>
    </w:p>
    <w:p w:rsidR="00000000" w:rsidRDefault="002E5195">
      <w:pPr>
        <w:pStyle w:val="af0"/>
        <w:rPr>
          <w:sz w:val="16"/>
          <w:szCs w:val="16"/>
        </w:rPr>
      </w:pPr>
      <w:r>
        <w:rPr>
          <w:sz w:val="16"/>
          <w:szCs w:val="16"/>
        </w:rPr>
        <w:t xml:space="preserve">      </w:t>
      </w:r>
      <w:r>
        <w:rPr>
          <w:b/>
          <w:bCs/>
          <w:color w:val="FF0000"/>
          <w:sz w:val="16"/>
          <w:szCs w:val="16"/>
        </w:rPr>
        <w:t>completer.complete</w:t>
      </w:r>
      <w:r>
        <w:rPr>
          <w:sz w:val="16"/>
          <w:szCs w:val="16"/>
        </w:rPr>
        <w:t>(new shelf.Response.</w:t>
      </w:r>
      <w:r>
        <w:rPr>
          <w:sz w:val="16"/>
          <w:szCs w:val="16"/>
        </w:rPr>
        <w:t>ok(......));</w:t>
      </w:r>
    </w:p>
    <w:p w:rsidR="00000000" w:rsidRDefault="002E5195">
      <w:pPr>
        <w:pStyle w:val="af0"/>
        <w:rPr>
          <w:sz w:val="16"/>
          <w:szCs w:val="16"/>
        </w:rPr>
      </w:pPr>
      <w:r>
        <w:rPr>
          <w:sz w:val="16"/>
          <w:szCs w:val="16"/>
        </w:rPr>
        <w:t xml:space="preserve">    </w:t>
      </w:r>
      <w:r>
        <w:rPr>
          <w:sz w:val="16"/>
          <w:szCs w:val="16"/>
        </w:rPr>
        <w:t>});</w:t>
      </w:r>
    </w:p>
    <w:p w:rsidR="00000000" w:rsidRDefault="002E5195">
      <w:pPr>
        <w:pStyle w:val="af0"/>
        <w:rPr>
          <w:sz w:val="16"/>
          <w:szCs w:val="16"/>
        </w:rPr>
      </w:pPr>
      <w:r>
        <w:rPr>
          <w:sz w:val="16"/>
          <w:szCs w:val="16"/>
        </w:rPr>
        <w:t xml:space="preserve">    </w:t>
      </w:r>
      <w:r>
        <w:rPr>
          <w:sz w:val="16"/>
          <w:szCs w:val="16"/>
        </w:rPr>
        <w:t xml:space="preserve">return </w:t>
      </w:r>
      <w:r>
        <w:rPr>
          <w:b/>
          <w:bCs/>
          <w:color w:val="FF0000"/>
          <w:sz w:val="16"/>
          <w:szCs w:val="16"/>
        </w:rPr>
        <w:t>completer.future</w:t>
      </w:r>
      <w:r>
        <w:rPr>
          <w:sz w:val="16"/>
          <w:szCs w:val="16"/>
        </w:rPr>
        <w:t>;</w:t>
      </w:r>
    </w:p>
    <w:p w:rsidR="00000000" w:rsidRDefault="002E5195">
      <w:pPr>
        <w:pStyle w:val="af0"/>
        <w:rPr>
          <w:szCs w:val="21"/>
        </w:rPr>
      </w:pPr>
      <w:r>
        <w:rPr>
          <w:sz w:val="16"/>
          <w:szCs w:val="16"/>
        </w:rPr>
        <w:t xml:space="preserve">  </w:t>
      </w:r>
      <w:r>
        <w:rPr>
          <w:sz w:val="16"/>
          <w:szCs w:val="16"/>
        </w:rPr>
        <w:t>}</w:t>
      </w:r>
    </w:p>
    <w:p w:rsidR="00000000" w:rsidRDefault="002E5195">
      <w:pPr>
        <w:rPr>
          <w:szCs w:val="21"/>
        </w:rPr>
      </w:pPr>
    </w:p>
    <w:p w:rsidR="00000000" w:rsidRDefault="002E5195">
      <w:pPr>
        <w:rPr>
          <w:szCs w:val="21"/>
        </w:rPr>
      </w:pPr>
      <w:r>
        <w:rPr>
          <w:szCs w:val="21"/>
        </w:rPr>
        <w:t>各到来要求は</w:t>
      </w:r>
      <w:r>
        <w:rPr>
          <w:szCs w:val="21"/>
        </w:rPr>
        <w:t>POST</w:t>
      </w:r>
      <w:r>
        <w:rPr>
          <w:szCs w:val="21"/>
        </w:rPr>
        <w:t>メソッドで送られてくるので、クエリはボディ部から取り出すことになる。</w:t>
      </w:r>
      <w:r>
        <w:rPr>
          <w:szCs w:val="21"/>
        </w:rPr>
        <w:t>readAsString()</w:t>
      </w:r>
      <w:r>
        <w:rPr>
          <w:szCs w:val="21"/>
        </w:rPr>
        <w:t>は</w:t>
      </w:r>
      <w:r>
        <w:rPr>
          <w:szCs w:val="21"/>
        </w:rPr>
        <w:t>Future</w:t>
      </w:r>
      <w:r>
        <w:rPr>
          <w:szCs w:val="21"/>
        </w:rPr>
        <w:t>を返してくるので、その処理は</w:t>
      </w:r>
      <w:r>
        <w:rPr>
          <w:szCs w:val="21"/>
        </w:rPr>
        <w:t>then</w:t>
      </w:r>
      <w:r>
        <w:rPr>
          <w:szCs w:val="21"/>
        </w:rPr>
        <w:t>以降の関数リテラルのなかとなる。従ってこのハンドラは</w:t>
      </w:r>
      <w:r>
        <w:rPr>
          <w:szCs w:val="21"/>
        </w:rPr>
        <w:t>Future&lt;Response&gt;</w:t>
      </w:r>
      <w:r>
        <w:rPr>
          <w:szCs w:val="21"/>
        </w:rPr>
        <w:t>を返している。</w:t>
      </w:r>
    </w:p>
    <w:p w:rsidR="00000000" w:rsidRDefault="002E5195">
      <w:pPr>
        <w:rPr>
          <w:szCs w:val="21"/>
        </w:rPr>
      </w:pPr>
    </w:p>
    <w:p w:rsidR="00000000" w:rsidRDefault="002E5195">
      <w:pPr>
        <w:rPr>
          <w:szCs w:val="21"/>
        </w:rPr>
      </w:pPr>
      <w:r>
        <w:rPr>
          <w:szCs w:val="21"/>
        </w:rPr>
        <w:t>要求処理の全般はログイン・ページからの要求に対する処理で、後半が画面遷移のページからの要求に対する処理となる。</w:t>
      </w:r>
    </w:p>
    <w:p w:rsidR="00000000" w:rsidRDefault="002E5195">
      <w:pPr>
        <w:rPr>
          <w:szCs w:val="21"/>
        </w:rPr>
      </w:pPr>
    </w:p>
    <w:p w:rsidR="00000000" w:rsidRDefault="002E5195">
      <w:pPr>
        <w:rPr>
          <w:szCs w:val="21"/>
        </w:rPr>
      </w:pPr>
      <w:r>
        <w:rPr>
          <w:szCs w:val="21"/>
        </w:rPr>
        <w:t>ログイン・ページから</w:t>
      </w:r>
      <w:r>
        <w:rPr>
          <w:szCs w:val="21"/>
        </w:rPr>
        <w:t>の要求に対する処理は次のようになっている：</w:t>
      </w:r>
    </w:p>
    <w:p w:rsidR="00000000" w:rsidRDefault="002E5195">
      <w:pPr>
        <w:rPr>
          <w:szCs w:val="21"/>
        </w:rPr>
      </w:pPr>
    </w:p>
    <w:p w:rsidR="00000000" w:rsidRDefault="002E5195">
      <w:pPr>
        <w:pStyle w:val="af0"/>
        <w:rPr>
          <w:sz w:val="16"/>
          <w:szCs w:val="16"/>
        </w:rPr>
      </w:pPr>
      <w:r>
        <w:rPr>
          <w:sz w:val="16"/>
          <w:szCs w:val="16"/>
        </w:rPr>
        <w:t>001       if (route.getPathParameter(request,'page') == 'login') {</w:t>
      </w:r>
    </w:p>
    <w:p w:rsidR="00000000" w:rsidRDefault="002E5195">
      <w:pPr>
        <w:pStyle w:val="af0"/>
        <w:rPr>
          <w:sz w:val="16"/>
          <w:szCs w:val="16"/>
        </w:rPr>
      </w:pPr>
      <w:r>
        <w:rPr>
          <w:sz w:val="16"/>
          <w:szCs w:val="16"/>
        </w:rPr>
        <w:lastRenderedPageBreak/>
        <w:t xml:space="preserve">002         userId = </w:t>
      </w:r>
      <w:r>
        <w:rPr>
          <w:b/>
          <w:bCs/>
          <w:color w:val="FF0000"/>
          <w:sz w:val="16"/>
          <w:szCs w:val="16"/>
        </w:rPr>
        <w:t>processLogin(request)</w:t>
      </w:r>
      <w:r>
        <w:rPr>
          <w:sz w:val="16"/>
          <w:szCs w:val="16"/>
        </w:rPr>
        <w:t>;</w:t>
      </w:r>
    </w:p>
    <w:p w:rsidR="00000000" w:rsidRDefault="002E5195">
      <w:pPr>
        <w:pStyle w:val="af0"/>
        <w:rPr>
          <w:sz w:val="16"/>
          <w:szCs w:val="16"/>
        </w:rPr>
      </w:pPr>
      <w:r>
        <w:rPr>
          <w:sz w:val="16"/>
          <w:szCs w:val="16"/>
        </w:rPr>
        <w:t>003         if (loginState == PW_FAIL) {</w:t>
      </w:r>
    </w:p>
    <w:p w:rsidR="00000000" w:rsidRDefault="002E5195">
      <w:pPr>
        <w:pStyle w:val="af0"/>
        <w:rPr>
          <w:sz w:val="16"/>
          <w:szCs w:val="16"/>
        </w:rPr>
      </w:pPr>
      <w:r>
        <w:rPr>
          <w:sz w:val="16"/>
          <w:szCs w:val="16"/>
        </w:rPr>
        <w:t>004           completer.complete(</w:t>
      </w:r>
      <w:r>
        <w:rPr>
          <w:b/>
          <w:bCs/>
          <w:color w:val="FF0000"/>
          <w:sz w:val="16"/>
          <w:szCs w:val="16"/>
        </w:rPr>
        <w:t>new shelf.Response.movedPermanently('/ReEnterPag</w:t>
      </w:r>
      <w:r>
        <w:rPr>
          <w:b/>
          <w:bCs/>
          <w:color w:val="FF0000"/>
          <w:sz w:val="16"/>
          <w:szCs w:val="16"/>
        </w:rPr>
        <w:t>e.html')</w:t>
      </w:r>
      <w:r>
        <w:rPr>
          <w:sz w:val="16"/>
          <w:szCs w:val="16"/>
        </w:rPr>
        <w:t>);</w:t>
      </w:r>
    </w:p>
    <w:p w:rsidR="00000000" w:rsidRDefault="002E5195">
      <w:pPr>
        <w:pStyle w:val="af0"/>
        <w:rPr>
          <w:sz w:val="16"/>
          <w:szCs w:val="16"/>
        </w:rPr>
      </w:pPr>
      <w:r>
        <w:rPr>
          <w:sz w:val="16"/>
          <w:szCs w:val="16"/>
        </w:rPr>
        <w:t>005         }</w:t>
      </w:r>
    </w:p>
    <w:p w:rsidR="00000000" w:rsidRDefault="002E5195">
      <w:pPr>
        <w:pStyle w:val="af0"/>
        <w:rPr>
          <w:sz w:val="16"/>
          <w:szCs w:val="16"/>
        </w:rPr>
      </w:pPr>
      <w:r>
        <w:rPr>
          <w:sz w:val="16"/>
          <w:szCs w:val="16"/>
        </w:rPr>
        <w:t>006         else {</w:t>
      </w:r>
    </w:p>
    <w:p w:rsidR="00000000" w:rsidRDefault="002E5195">
      <w:pPr>
        <w:pStyle w:val="af0"/>
        <w:rPr>
          <w:sz w:val="16"/>
          <w:szCs w:val="16"/>
        </w:rPr>
      </w:pPr>
      <w:r>
        <w:rPr>
          <w:sz w:val="16"/>
          <w:szCs w:val="16"/>
        </w:rPr>
        <w:t>007           userTable[userId]['lastVisitedTime'] = new DateTime.now();</w:t>
      </w:r>
    </w:p>
    <w:p w:rsidR="00000000" w:rsidRDefault="002E5195">
      <w:pPr>
        <w:pStyle w:val="af0"/>
        <w:rPr>
          <w:sz w:val="16"/>
          <w:szCs w:val="16"/>
        </w:rPr>
      </w:pPr>
      <w:r>
        <w:rPr>
          <w:sz w:val="16"/>
          <w:szCs w:val="16"/>
        </w:rPr>
        <w:t>008           completer.complete(</w:t>
      </w:r>
      <w:r>
        <w:rPr>
          <w:b/>
          <w:bCs/>
          <w:color w:val="FF0000"/>
          <w:sz w:val="16"/>
          <w:szCs w:val="16"/>
        </w:rPr>
        <w:t>new shelf.Response.ok(getHtml())</w:t>
      </w:r>
      <w:r>
        <w:rPr>
          <w:sz w:val="16"/>
          <w:szCs w:val="16"/>
        </w:rPr>
        <w:t>);</w:t>
      </w:r>
    </w:p>
    <w:p w:rsidR="00000000" w:rsidRDefault="002E5195">
      <w:pPr>
        <w:pStyle w:val="af0"/>
        <w:rPr>
          <w:sz w:val="16"/>
          <w:szCs w:val="16"/>
        </w:rPr>
      </w:pPr>
      <w:r>
        <w:rPr>
          <w:sz w:val="16"/>
          <w:szCs w:val="16"/>
        </w:rPr>
        <w:t>009         }</w:t>
      </w:r>
    </w:p>
    <w:p w:rsidR="00000000" w:rsidRDefault="002E5195">
      <w:pPr>
        <w:pStyle w:val="af0"/>
        <w:rPr>
          <w:szCs w:val="21"/>
        </w:rPr>
      </w:pPr>
      <w:r>
        <w:rPr>
          <w:sz w:val="16"/>
          <w:szCs w:val="16"/>
        </w:rPr>
        <w:t>010       }</w:t>
      </w:r>
    </w:p>
    <w:p w:rsidR="00000000" w:rsidRDefault="002E5195">
      <w:pPr>
        <w:rPr>
          <w:szCs w:val="21"/>
        </w:rPr>
      </w:pPr>
    </w:p>
    <w:p w:rsidR="00000000" w:rsidRDefault="002E5195">
      <w:pPr>
        <w:rPr>
          <w:szCs w:val="21"/>
        </w:rPr>
      </w:pPr>
      <w:r>
        <w:rPr>
          <w:szCs w:val="21"/>
        </w:rPr>
        <w:t>processLogin(request)</w:t>
      </w:r>
      <w:r>
        <w:rPr>
          <w:szCs w:val="21"/>
        </w:rPr>
        <w:t>はログイン要求の名前とパスワードを調べるメソッ</w:t>
      </w:r>
      <w:r>
        <w:rPr>
          <w:szCs w:val="21"/>
        </w:rPr>
        <w:t>ドである。もし</w:t>
      </w:r>
      <w:r>
        <w:rPr>
          <w:szCs w:val="21"/>
        </w:rPr>
        <w:t>PW_FAIL</w:t>
      </w:r>
      <w:r>
        <w:rPr>
          <w:szCs w:val="21"/>
        </w:rPr>
        <w:t>だったらそのユーザに再入力を促す</w:t>
      </w:r>
      <w:r>
        <w:rPr>
          <w:szCs w:val="21"/>
        </w:rPr>
        <w:t>/ReEnterPage.html</w:t>
      </w:r>
      <w:r>
        <w:rPr>
          <w:szCs w:val="21"/>
        </w:rPr>
        <w:t>を返すために</w:t>
      </w:r>
      <w:r>
        <w:rPr>
          <w:szCs w:val="21"/>
        </w:rPr>
        <w:t>301 Moved Permanently</w:t>
      </w:r>
      <w:r>
        <w:rPr>
          <w:szCs w:val="21"/>
        </w:rPr>
        <w:t>応答を返している。新規ユーザおよび再ログインのユーザに対しては、</w:t>
      </w:r>
      <w:r>
        <w:rPr>
          <w:szCs w:val="21"/>
        </w:rPr>
        <w:t>lastVisitedTime</w:t>
      </w:r>
      <w:r>
        <w:rPr>
          <w:szCs w:val="21"/>
        </w:rPr>
        <w:t>を更新して画面遷移の画面の</w:t>
      </w:r>
      <w:r>
        <w:rPr>
          <w:szCs w:val="21"/>
        </w:rPr>
        <w:t>HTML</w:t>
      </w:r>
      <w:r>
        <w:rPr>
          <w:szCs w:val="21"/>
        </w:rPr>
        <w:t>テキストを返している。</w:t>
      </w:r>
    </w:p>
    <w:p w:rsidR="00000000" w:rsidRDefault="002E5195">
      <w:pPr>
        <w:rPr>
          <w:szCs w:val="21"/>
        </w:rPr>
      </w:pPr>
    </w:p>
    <w:p w:rsidR="00000000" w:rsidRDefault="002E5195">
      <w:pPr>
        <w:rPr>
          <w:szCs w:val="21"/>
        </w:rPr>
      </w:pPr>
      <w:r>
        <w:rPr>
          <w:szCs w:val="21"/>
        </w:rPr>
        <w:t>画面遷移の画面からの要求処理は次のようになっている：</w:t>
      </w:r>
    </w:p>
    <w:p w:rsidR="00000000" w:rsidRDefault="002E5195">
      <w:pPr>
        <w:rPr>
          <w:szCs w:val="21"/>
        </w:rPr>
      </w:pPr>
    </w:p>
    <w:p w:rsidR="00000000" w:rsidRDefault="002E5195">
      <w:pPr>
        <w:pStyle w:val="af0"/>
        <w:rPr>
          <w:sz w:val="16"/>
          <w:szCs w:val="16"/>
        </w:rPr>
      </w:pPr>
      <w:r>
        <w:rPr>
          <w:sz w:val="16"/>
          <w:szCs w:val="16"/>
        </w:rPr>
        <w:t>001       // process requests from transition page n</w:t>
      </w:r>
    </w:p>
    <w:p w:rsidR="00000000" w:rsidRDefault="002E5195">
      <w:pPr>
        <w:pStyle w:val="af0"/>
        <w:rPr>
          <w:sz w:val="16"/>
          <w:szCs w:val="16"/>
        </w:rPr>
      </w:pPr>
      <w:r>
        <w:rPr>
          <w:sz w:val="16"/>
          <w:szCs w:val="16"/>
        </w:rPr>
        <w:t>002       else {</w:t>
      </w:r>
    </w:p>
    <w:p w:rsidR="00000000" w:rsidRDefault="002E5195">
      <w:pPr>
        <w:pStyle w:val="af0"/>
        <w:rPr>
          <w:sz w:val="16"/>
          <w:szCs w:val="16"/>
        </w:rPr>
      </w:pPr>
      <w:r>
        <w:rPr>
          <w:sz w:val="16"/>
          <w:szCs w:val="16"/>
        </w:rPr>
        <w:t xml:space="preserve">003    </w:t>
      </w:r>
      <w:r>
        <w:rPr>
          <w:sz w:val="16"/>
          <w:szCs w:val="16"/>
        </w:rPr>
        <w:t xml:space="preserve">     userId = route.getPathParameter(request,'userId');</w:t>
      </w:r>
    </w:p>
    <w:p w:rsidR="00000000" w:rsidRDefault="002E5195">
      <w:pPr>
        <w:pStyle w:val="af0"/>
        <w:rPr>
          <w:sz w:val="16"/>
          <w:szCs w:val="16"/>
        </w:rPr>
      </w:pPr>
      <w:r>
        <w:rPr>
          <w:sz w:val="16"/>
          <w:szCs w:val="16"/>
        </w:rPr>
        <w:t>004         var fromPage = int.parse(route.getPathParameter(request,"page"));</w:t>
      </w:r>
    </w:p>
    <w:p w:rsidR="00000000" w:rsidRDefault="002E5195">
      <w:pPr>
        <w:pStyle w:val="af0"/>
        <w:rPr>
          <w:sz w:val="16"/>
          <w:szCs w:val="16"/>
        </w:rPr>
      </w:pPr>
      <w:r>
        <w:rPr>
          <w:sz w:val="16"/>
          <w:szCs w:val="16"/>
        </w:rPr>
        <w:t>005         if (queries['submit'] == 'End'){</w:t>
      </w:r>
    </w:p>
    <w:p w:rsidR="00000000" w:rsidRDefault="002E5195">
      <w:pPr>
        <w:pStyle w:val="af0"/>
        <w:rPr>
          <w:sz w:val="16"/>
          <w:szCs w:val="16"/>
        </w:rPr>
      </w:pPr>
      <w:r>
        <w:rPr>
          <w:sz w:val="16"/>
          <w:szCs w:val="16"/>
        </w:rPr>
        <w:t>006           userTable[userId]['page'] = 1; // reset page</w:t>
      </w:r>
    </w:p>
    <w:p w:rsidR="00000000" w:rsidRDefault="002E5195">
      <w:pPr>
        <w:pStyle w:val="af0"/>
        <w:rPr>
          <w:sz w:val="16"/>
          <w:szCs w:val="16"/>
        </w:rPr>
      </w:pPr>
      <w:r>
        <w:rPr>
          <w:sz w:val="16"/>
          <w:szCs w:val="16"/>
        </w:rPr>
        <w:t>007           comp</w:t>
      </w:r>
      <w:r>
        <w:rPr>
          <w:sz w:val="16"/>
          <w:szCs w:val="16"/>
        </w:rPr>
        <w:t>leter.complete(new shelf.Response.movedPermanently('/route'));</w:t>
      </w:r>
    </w:p>
    <w:p w:rsidR="00000000" w:rsidRDefault="002E5195">
      <w:pPr>
        <w:pStyle w:val="af0"/>
        <w:rPr>
          <w:sz w:val="16"/>
          <w:szCs w:val="16"/>
        </w:rPr>
      </w:pPr>
      <w:r>
        <w:rPr>
          <w:sz w:val="16"/>
          <w:szCs w:val="16"/>
        </w:rPr>
        <w:t>008         }</w:t>
      </w:r>
    </w:p>
    <w:p w:rsidR="00000000" w:rsidRDefault="002E5195">
      <w:pPr>
        <w:pStyle w:val="af0"/>
        <w:rPr>
          <w:sz w:val="16"/>
          <w:szCs w:val="16"/>
        </w:rPr>
      </w:pPr>
      <w:r>
        <w:rPr>
          <w:sz w:val="16"/>
          <w:szCs w:val="16"/>
        </w:rPr>
        <w:t>009         else if (fromPage != userTable[userId]['page']){ // collided by two browsers</w:t>
      </w:r>
    </w:p>
    <w:p w:rsidR="00000000" w:rsidRDefault="002E5195">
      <w:pPr>
        <w:pStyle w:val="af0"/>
        <w:rPr>
          <w:sz w:val="16"/>
          <w:szCs w:val="16"/>
        </w:rPr>
      </w:pPr>
      <w:r>
        <w:rPr>
          <w:sz w:val="16"/>
          <w:szCs w:val="16"/>
        </w:rPr>
        <w:t>010           completer.complete(new shelf.Response.movedPermanently('/route'));</w:t>
      </w:r>
    </w:p>
    <w:p w:rsidR="00000000" w:rsidRDefault="002E5195">
      <w:pPr>
        <w:pStyle w:val="af0"/>
        <w:rPr>
          <w:sz w:val="16"/>
          <w:szCs w:val="16"/>
        </w:rPr>
      </w:pPr>
      <w:r>
        <w:rPr>
          <w:sz w:val="16"/>
          <w:szCs w:val="16"/>
        </w:rPr>
        <w:t xml:space="preserve">011      </w:t>
      </w:r>
      <w:r>
        <w:rPr>
          <w:sz w:val="16"/>
          <w:szCs w:val="16"/>
        </w:rPr>
        <w:t xml:space="preserve">   }</w:t>
      </w:r>
    </w:p>
    <w:p w:rsidR="00000000" w:rsidRDefault="002E5195">
      <w:pPr>
        <w:pStyle w:val="af0"/>
        <w:rPr>
          <w:sz w:val="16"/>
          <w:szCs w:val="16"/>
        </w:rPr>
      </w:pPr>
      <w:r>
        <w:rPr>
          <w:sz w:val="16"/>
          <w:szCs w:val="16"/>
        </w:rPr>
        <w:t>012         else if (new DateTime.now().difference(userTable[userId]['lastVisitedTime'])</w:t>
      </w:r>
    </w:p>
    <w:p w:rsidR="00000000" w:rsidRDefault="002E5195">
      <w:pPr>
        <w:pStyle w:val="af0"/>
        <w:rPr>
          <w:sz w:val="16"/>
          <w:szCs w:val="16"/>
        </w:rPr>
      </w:pPr>
      <w:r>
        <w:rPr>
          <w:sz w:val="16"/>
          <w:szCs w:val="16"/>
        </w:rPr>
        <w:t>013                                    .inSeconds &gt; SESSION_TIMEOUT) {</w:t>
      </w:r>
    </w:p>
    <w:p w:rsidR="00000000" w:rsidRDefault="002E5195">
      <w:pPr>
        <w:pStyle w:val="af0"/>
        <w:rPr>
          <w:sz w:val="16"/>
          <w:szCs w:val="16"/>
        </w:rPr>
      </w:pPr>
      <w:r>
        <w:rPr>
          <w:sz w:val="16"/>
          <w:szCs w:val="16"/>
        </w:rPr>
        <w:t>014           completer.complete(new shelf.Response.movedPermanently('/TimedOutPage.html'))</w:t>
      </w:r>
      <w:r>
        <w:rPr>
          <w:sz w:val="16"/>
          <w:szCs w:val="16"/>
        </w:rPr>
        <w:t>;</w:t>
      </w:r>
    </w:p>
    <w:p w:rsidR="00000000" w:rsidRDefault="002E5195">
      <w:pPr>
        <w:pStyle w:val="af0"/>
        <w:rPr>
          <w:sz w:val="16"/>
          <w:szCs w:val="16"/>
        </w:rPr>
      </w:pPr>
      <w:r>
        <w:rPr>
          <w:sz w:val="16"/>
          <w:szCs w:val="16"/>
        </w:rPr>
        <w:t>015         }</w:t>
      </w:r>
    </w:p>
    <w:p w:rsidR="00000000" w:rsidRDefault="002E5195">
      <w:pPr>
        <w:pStyle w:val="af0"/>
        <w:rPr>
          <w:sz w:val="16"/>
          <w:szCs w:val="16"/>
        </w:rPr>
      </w:pPr>
      <w:r>
        <w:rPr>
          <w:sz w:val="16"/>
          <w:szCs w:val="16"/>
        </w:rPr>
        <w:t>016         else if (queries['submit'] == 'Back') {</w:t>
      </w:r>
    </w:p>
    <w:p w:rsidR="00000000" w:rsidRDefault="002E5195">
      <w:pPr>
        <w:pStyle w:val="af0"/>
        <w:rPr>
          <w:sz w:val="16"/>
          <w:szCs w:val="16"/>
        </w:rPr>
      </w:pPr>
      <w:r>
        <w:rPr>
          <w:sz w:val="16"/>
          <w:szCs w:val="16"/>
        </w:rPr>
        <w:t>017           if (fromPage != 1) userTable[userId]['page'] = --fromPage;</w:t>
      </w:r>
    </w:p>
    <w:p w:rsidR="00000000" w:rsidRDefault="002E5195">
      <w:pPr>
        <w:pStyle w:val="af0"/>
        <w:rPr>
          <w:sz w:val="16"/>
          <w:szCs w:val="16"/>
        </w:rPr>
      </w:pPr>
      <w:r>
        <w:rPr>
          <w:sz w:val="16"/>
          <w:szCs w:val="16"/>
        </w:rPr>
        <w:t>018           userTable[userId]['lastVisitedTime'] = new DateTime.now();</w:t>
      </w:r>
    </w:p>
    <w:p w:rsidR="00000000" w:rsidRDefault="002E5195">
      <w:pPr>
        <w:pStyle w:val="af0"/>
        <w:rPr>
          <w:sz w:val="16"/>
          <w:szCs w:val="16"/>
        </w:rPr>
      </w:pPr>
      <w:r>
        <w:rPr>
          <w:sz w:val="16"/>
          <w:szCs w:val="16"/>
        </w:rPr>
        <w:t>019           completer.complete(new shelf</w:t>
      </w:r>
      <w:r>
        <w:rPr>
          <w:sz w:val="16"/>
          <w:szCs w:val="16"/>
        </w:rPr>
        <w:t>.Response.ok(getHtml()));</w:t>
      </w:r>
    </w:p>
    <w:p w:rsidR="00000000" w:rsidRDefault="002E5195">
      <w:pPr>
        <w:pStyle w:val="af0"/>
        <w:rPr>
          <w:sz w:val="16"/>
          <w:szCs w:val="16"/>
        </w:rPr>
      </w:pPr>
      <w:r>
        <w:rPr>
          <w:sz w:val="16"/>
          <w:szCs w:val="16"/>
        </w:rPr>
        <w:t>020         }</w:t>
      </w:r>
    </w:p>
    <w:p w:rsidR="00000000" w:rsidRDefault="002E5195">
      <w:pPr>
        <w:pStyle w:val="af0"/>
        <w:rPr>
          <w:sz w:val="16"/>
          <w:szCs w:val="16"/>
        </w:rPr>
      </w:pPr>
      <w:r>
        <w:rPr>
          <w:sz w:val="16"/>
          <w:szCs w:val="16"/>
        </w:rPr>
        <w:t>021         else {</w:t>
      </w:r>
    </w:p>
    <w:p w:rsidR="00000000" w:rsidRDefault="002E5195">
      <w:pPr>
        <w:pStyle w:val="af0"/>
        <w:rPr>
          <w:sz w:val="16"/>
          <w:szCs w:val="16"/>
        </w:rPr>
      </w:pPr>
      <w:r>
        <w:rPr>
          <w:sz w:val="16"/>
          <w:szCs w:val="16"/>
        </w:rPr>
        <w:t>022           if (fromPage != 10)  userTable[userId]['page'] = ++fromPage;</w:t>
      </w:r>
    </w:p>
    <w:p w:rsidR="00000000" w:rsidRDefault="002E5195">
      <w:pPr>
        <w:pStyle w:val="af0"/>
        <w:rPr>
          <w:sz w:val="16"/>
          <w:szCs w:val="16"/>
        </w:rPr>
      </w:pPr>
      <w:r>
        <w:rPr>
          <w:sz w:val="16"/>
          <w:szCs w:val="16"/>
        </w:rPr>
        <w:t>023           userTable[userId]['lastVisitedTime'] = new DateTime.now();</w:t>
      </w:r>
    </w:p>
    <w:p w:rsidR="00000000" w:rsidRDefault="002E5195">
      <w:pPr>
        <w:pStyle w:val="af0"/>
        <w:rPr>
          <w:sz w:val="16"/>
          <w:szCs w:val="16"/>
        </w:rPr>
      </w:pPr>
      <w:r>
        <w:rPr>
          <w:sz w:val="16"/>
          <w:szCs w:val="16"/>
        </w:rPr>
        <w:t>024           completer.complete(new shelf.Respon</w:t>
      </w:r>
      <w:r>
        <w:rPr>
          <w:sz w:val="16"/>
          <w:szCs w:val="16"/>
        </w:rPr>
        <w:t>se.ok(getHtml()));</w:t>
      </w:r>
    </w:p>
    <w:p w:rsidR="00000000" w:rsidRDefault="002E5195">
      <w:pPr>
        <w:pStyle w:val="af0"/>
        <w:rPr>
          <w:sz w:val="16"/>
          <w:szCs w:val="16"/>
        </w:rPr>
      </w:pPr>
      <w:r>
        <w:rPr>
          <w:sz w:val="16"/>
          <w:szCs w:val="16"/>
        </w:rPr>
        <w:t>025         }</w:t>
      </w:r>
    </w:p>
    <w:p w:rsidR="00000000" w:rsidRDefault="002E5195">
      <w:pPr>
        <w:pStyle w:val="af0"/>
        <w:rPr>
          <w:sz w:val="16"/>
          <w:szCs w:val="16"/>
        </w:rPr>
      </w:pPr>
      <w:r>
        <w:rPr>
          <w:sz w:val="16"/>
          <w:szCs w:val="16"/>
        </w:rPr>
        <w:t>026       }</w:t>
      </w:r>
    </w:p>
    <w:p w:rsidR="00000000" w:rsidRDefault="002E5195">
      <w:pPr>
        <w:pStyle w:val="af0"/>
        <w:rPr>
          <w:sz w:val="16"/>
          <w:szCs w:val="16"/>
        </w:rPr>
      </w:pPr>
    </w:p>
    <w:p w:rsidR="00000000" w:rsidRDefault="002E5195">
      <w:pPr>
        <w:rPr>
          <w:szCs w:val="21"/>
        </w:rPr>
      </w:pPr>
    </w:p>
    <w:p w:rsidR="00000000" w:rsidRDefault="002E5195" w:rsidP="002E5195">
      <w:pPr>
        <w:numPr>
          <w:ilvl w:val="0"/>
          <w:numId w:val="321"/>
        </w:numPr>
        <w:rPr>
          <w:szCs w:val="21"/>
        </w:rPr>
      </w:pPr>
      <w:r>
        <w:rPr>
          <w:szCs w:val="21"/>
        </w:rPr>
        <w:t>005-008</w:t>
      </w:r>
      <w:r>
        <w:rPr>
          <w:szCs w:val="21"/>
        </w:rPr>
        <w:t>：</w:t>
      </w:r>
      <w:r>
        <w:rPr>
          <w:szCs w:val="21"/>
        </w:rPr>
        <w:t>'End'</w:t>
      </w:r>
      <w:r>
        <w:rPr>
          <w:szCs w:val="21"/>
        </w:rPr>
        <w:t>ボタンが押された場合は登録されている該ユーザのページ位置をリセットし、ログイン画面を</w:t>
      </w:r>
      <w:r>
        <w:rPr>
          <w:szCs w:val="21"/>
        </w:rPr>
        <w:t>301 Moved Permanently</w:t>
      </w:r>
      <w:r>
        <w:rPr>
          <w:szCs w:val="21"/>
        </w:rPr>
        <w:t>応答経由で返す。</w:t>
      </w:r>
    </w:p>
    <w:p w:rsidR="00000000" w:rsidRDefault="002E5195" w:rsidP="002E5195">
      <w:pPr>
        <w:numPr>
          <w:ilvl w:val="0"/>
          <w:numId w:val="321"/>
        </w:numPr>
        <w:rPr>
          <w:szCs w:val="21"/>
        </w:rPr>
      </w:pPr>
      <w:r>
        <w:rPr>
          <w:szCs w:val="21"/>
        </w:rPr>
        <w:t>009-011</w:t>
      </w:r>
      <w:r>
        <w:rPr>
          <w:szCs w:val="21"/>
        </w:rPr>
        <w:t>：蓄積しているそのユーザのページ番号と帰ってきたページ番号が一致しないときも、ログイン画面を</w:t>
      </w:r>
      <w:r>
        <w:rPr>
          <w:szCs w:val="21"/>
        </w:rPr>
        <w:t>301 Moved Permanently</w:t>
      </w:r>
      <w:r>
        <w:rPr>
          <w:szCs w:val="21"/>
        </w:rPr>
        <w:t>応答経由で返す。</w:t>
      </w:r>
    </w:p>
    <w:p w:rsidR="00000000" w:rsidRDefault="002E5195" w:rsidP="002E5195">
      <w:pPr>
        <w:numPr>
          <w:ilvl w:val="0"/>
          <w:numId w:val="321"/>
        </w:numPr>
        <w:rPr>
          <w:szCs w:val="21"/>
        </w:rPr>
      </w:pPr>
      <w:r>
        <w:rPr>
          <w:szCs w:val="21"/>
        </w:rPr>
        <w:t>012-015</w:t>
      </w:r>
      <w:r>
        <w:rPr>
          <w:szCs w:val="21"/>
        </w:rPr>
        <w:t>：到来要求の到来時刻がセッションのタイムアウト時間を過ぎている場合は</w:t>
      </w:r>
      <w:r>
        <w:rPr>
          <w:szCs w:val="21"/>
        </w:rPr>
        <w:t>、タイムアウトの為再度名前とパスワードを要求するページ</w:t>
      </w:r>
      <w:r>
        <w:rPr>
          <w:szCs w:val="21"/>
        </w:rPr>
        <w:t>'/TimedOutPage.html'</w:t>
      </w:r>
      <w:r>
        <w:rPr>
          <w:szCs w:val="21"/>
        </w:rPr>
        <w:t>を表示するよう</w:t>
      </w:r>
      <w:r>
        <w:rPr>
          <w:szCs w:val="21"/>
        </w:rPr>
        <w:t>301 Moved Permanently</w:t>
      </w:r>
      <w:r>
        <w:rPr>
          <w:szCs w:val="21"/>
        </w:rPr>
        <w:t>応答を返す。</w:t>
      </w:r>
    </w:p>
    <w:p w:rsidR="00000000" w:rsidRDefault="002E5195" w:rsidP="002E5195">
      <w:pPr>
        <w:numPr>
          <w:ilvl w:val="0"/>
          <w:numId w:val="321"/>
        </w:numPr>
        <w:rPr>
          <w:szCs w:val="21"/>
        </w:rPr>
      </w:pPr>
      <w:r>
        <w:rPr>
          <w:szCs w:val="21"/>
        </w:rPr>
        <w:t>016-020</w:t>
      </w:r>
      <w:r>
        <w:rPr>
          <w:szCs w:val="21"/>
        </w:rPr>
        <w:t>：</w:t>
      </w:r>
      <w:r>
        <w:rPr>
          <w:szCs w:val="21"/>
        </w:rPr>
        <w:t>'Back'</w:t>
      </w:r>
      <w:r>
        <w:rPr>
          <w:szCs w:val="21"/>
        </w:rPr>
        <w:t>ボタンが押された場合は、登録されている該ユーザのページ番号を一つ戻し（</w:t>
      </w:r>
      <w:r>
        <w:rPr>
          <w:szCs w:val="21"/>
        </w:rPr>
        <w:t>1</w:t>
      </w:r>
      <w:r>
        <w:rPr>
          <w:szCs w:val="21"/>
        </w:rPr>
        <w:t>が最小）</w:t>
      </w:r>
      <w:r>
        <w:rPr>
          <w:szCs w:val="21"/>
        </w:rPr>
        <w:t>'lastVisitedTime'</w:t>
      </w:r>
      <w:r>
        <w:rPr>
          <w:szCs w:val="21"/>
        </w:rPr>
        <w:t>を更新して画面遷移の画面の</w:t>
      </w:r>
      <w:r>
        <w:rPr>
          <w:szCs w:val="21"/>
        </w:rPr>
        <w:t>HTML</w:t>
      </w:r>
      <w:r>
        <w:rPr>
          <w:szCs w:val="21"/>
        </w:rPr>
        <w:t>テキストを返している。</w:t>
      </w:r>
    </w:p>
    <w:p w:rsidR="00000000" w:rsidRDefault="002E5195" w:rsidP="002E5195">
      <w:pPr>
        <w:numPr>
          <w:ilvl w:val="0"/>
          <w:numId w:val="321"/>
        </w:numPr>
        <w:rPr>
          <w:szCs w:val="21"/>
        </w:rPr>
      </w:pPr>
      <w:r>
        <w:rPr>
          <w:szCs w:val="21"/>
        </w:rPr>
        <w:t>021-025</w:t>
      </w:r>
      <w:r>
        <w:rPr>
          <w:szCs w:val="21"/>
        </w:rPr>
        <w:t>：</w:t>
      </w:r>
      <w:r>
        <w:rPr>
          <w:szCs w:val="21"/>
        </w:rPr>
        <w:t>'Next'</w:t>
      </w:r>
      <w:r>
        <w:rPr>
          <w:szCs w:val="21"/>
        </w:rPr>
        <w:t>ボタンが押された場合は、登録されている該ユーザのページ番号を一つ増し（</w:t>
      </w:r>
      <w:r>
        <w:rPr>
          <w:szCs w:val="21"/>
        </w:rPr>
        <w:t>10</w:t>
      </w:r>
      <w:r>
        <w:rPr>
          <w:szCs w:val="21"/>
        </w:rPr>
        <w:t>が最大）</w:t>
      </w:r>
      <w:r>
        <w:rPr>
          <w:szCs w:val="21"/>
        </w:rPr>
        <w:t>'lastVisitedTime'</w:t>
      </w:r>
      <w:r>
        <w:rPr>
          <w:szCs w:val="21"/>
        </w:rPr>
        <w:t>を更</w:t>
      </w:r>
      <w:r>
        <w:rPr>
          <w:szCs w:val="21"/>
        </w:rPr>
        <w:t>新して画面遷移の画面の</w:t>
      </w:r>
      <w:r>
        <w:rPr>
          <w:szCs w:val="21"/>
        </w:rPr>
        <w:t>HTML</w:t>
      </w:r>
      <w:r>
        <w:rPr>
          <w:szCs w:val="21"/>
        </w:rPr>
        <w:t>テキストを返している。</w:t>
      </w:r>
    </w:p>
    <w:p w:rsidR="00000000" w:rsidRDefault="002E5195">
      <w:pPr>
        <w:rPr>
          <w:szCs w:val="21"/>
        </w:rPr>
      </w:pPr>
    </w:p>
    <w:p w:rsidR="00000000" w:rsidRDefault="002E5195">
      <w:pPr>
        <w:rPr>
          <w:szCs w:val="21"/>
        </w:rPr>
      </w:pPr>
    </w:p>
    <w:p w:rsidR="00000000" w:rsidRDefault="002E5195">
      <w:pPr>
        <w:rPr>
          <w:szCs w:val="21"/>
        </w:rPr>
      </w:pPr>
      <w:r>
        <w:rPr>
          <w:b/>
          <w:bCs/>
          <w:sz w:val="24"/>
        </w:rPr>
        <w:t>静的サービス処理のクラス</w:t>
      </w:r>
      <w:r>
        <w:rPr>
          <w:b/>
          <w:bCs/>
          <w:sz w:val="24"/>
        </w:rPr>
        <w:t>(StaticHandler)</w:t>
      </w:r>
    </w:p>
    <w:p w:rsidR="00000000" w:rsidRDefault="002E5195">
      <w:pPr>
        <w:rPr>
          <w:szCs w:val="21"/>
        </w:rPr>
      </w:pPr>
    </w:p>
    <w:p w:rsidR="00000000" w:rsidRDefault="002E5195">
      <w:pPr>
        <w:rPr>
          <w:szCs w:val="21"/>
        </w:rPr>
      </w:pPr>
      <w:r>
        <w:rPr>
          <w:szCs w:val="21"/>
        </w:rPr>
        <w:t>このクラスの</w:t>
      </w:r>
      <w:r>
        <w:rPr>
          <w:szCs w:val="21"/>
        </w:rPr>
        <w:t>doHandling</w:t>
      </w:r>
      <w:r>
        <w:rPr>
          <w:szCs w:val="21"/>
        </w:rPr>
        <w:t>が静的ファイルを返すハンドラで、</w:t>
      </w:r>
      <w:r>
        <w:rPr>
          <w:szCs w:val="21"/>
        </w:rPr>
        <w:t>shelf_static</w:t>
      </w:r>
      <w:r>
        <w:rPr>
          <w:szCs w:val="21"/>
        </w:rPr>
        <w:t>のハンドラをラップしたものである。なぜラップしなければならないかというと：</w:t>
      </w:r>
    </w:p>
    <w:p w:rsidR="00000000" w:rsidRDefault="002E5195">
      <w:pPr>
        <w:rPr>
          <w:szCs w:val="21"/>
        </w:rPr>
      </w:pPr>
    </w:p>
    <w:p w:rsidR="00000000" w:rsidRDefault="002E5195" w:rsidP="002E5195">
      <w:pPr>
        <w:numPr>
          <w:ilvl w:val="0"/>
          <w:numId w:val="322"/>
        </w:numPr>
        <w:rPr>
          <w:szCs w:val="21"/>
        </w:rPr>
      </w:pPr>
      <w:r>
        <w:rPr>
          <w:szCs w:val="21"/>
        </w:rPr>
        <w:lastRenderedPageBreak/>
        <w:t>'${SERVICE}'</w:t>
      </w:r>
      <w:r>
        <w:rPr>
          <w:szCs w:val="21"/>
        </w:rPr>
        <w:t>という要求パス（即ち</w:t>
      </w:r>
      <w:r>
        <w:rPr>
          <w:szCs w:val="21"/>
        </w:rPr>
        <w:t>'http://localhost:8080/route'</w:t>
      </w:r>
      <w:r>
        <w:rPr>
          <w:szCs w:val="21"/>
        </w:rPr>
        <w:t>という</w:t>
      </w:r>
      <w:r>
        <w:rPr>
          <w:szCs w:val="21"/>
        </w:rPr>
        <w:t>URI</w:t>
      </w:r>
      <w:r>
        <w:rPr>
          <w:szCs w:val="21"/>
        </w:rPr>
        <w:t>）で到来した</w:t>
      </w:r>
      <w:r>
        <w:rPr>
          <w:szCs w:val="21"/>
        </w:rPr>
        <w:t>GET</w:t>
      </w:r>
      <w:r>
        <w:rPr>
          <w:szCs w:val="21"/>
        </w:rPr>
        <w:t>要求にはログイン画面を返さなければならない。</w:t>
      </w:r>
    </w:p>
    <w:p w:rsidR="00000000" w:rsidRDefault="002E5195" w:rsidP="002E5195">
      <w:pPr>
        <w:numPr>
          <w:ilvl w:val="0"/>
          <w:numId w:val="322"/>
        </w:numPr>
        <w:rPr>
          <w:szCs w:val="21"/>
        </w:rPr>
      </w:pPr>
      <w:r>
        <w:rPr>
          <w:szCs w:val="21"/>
        </w:rPr>
        <w:t>shelf_route</w:t>
      </w:r>
      <w:r>
        <w:rPr>
          <w:szCs w:val="21"/>
        </w:rPr>
        <w:t>が渡す</w:t>
      </w:r>
      <w:r>
        <w:rPr>
          <w:szCs w:val="21"/>
        </w:rPr>
        <w:t>Request</w:t>
      </w:r>
      <w:r>
        <w:rPr>
          <w:szCs w:val="21"/>
        </w:rPr>
        <w:t>オブジェク</w:t>
      </w:r>
      <w:r>
        <w:rPr>
          <w:szCs w:val="21"/>
        </w:rPr>
        <w:t>トと</w:t>
      </w:r>
      <w:r>
        <w:rPr>
          <w:szCs w:val="21"/>
        </w:rPr>
        <w:t>shelf_static</w:t>
      </w:r>
      <w:r>
        <w:rPr>
          <w:szCs w:val="21"/>
        </w:rPr>
        <w:t>が必要とする</w:t>
      </w:r>
      <w:r>
        <w:rPr>
          <w:szCs w:val="21"/>
        </w:rPr>
        <w:t>Request</w:t>
      </w:r>
      <w:r>
        <w:rPr>
          <w:szCs w:val="21"/>
        </w:rPr>
        <w:t>オブジェクトの中身が一致しない。従って</w:t>
      </w:r>
      <w:r>
        <w:rPr>
          <w:szCs w:val="21"/>
        </w:rPr>
        <w:t>createRequest</w:t>
      </w:r>
      <w:r>
        <w:rPr>
          <w:szCs w:val="21"/>
        </w:rPr>
        <w:t>というメソッドを使って</w:t>
      </w:r>
      <w:r>
        <w:rPr>
          <w:szCs w:val="21"/>
        </w:rPr>
        <w:t>shelf.Request</w:t>
      </w:r>
      <w:r>
        <w:rPr>
          <w:szCs w:val="21"/>
        </w:rPr>
        <w:t>を新規に作っている。</w:t>
      </w:r>
    </w:p>
    <w:p w:rsidR="00000000" w:rsidRDefault="002E5195">
      <w:pPr>
        <w:rPr>
          <w:szCs w:val="21"/>
        </w:rPr>
      </w:pPr>
    </w:p>
    <w:p w:rsidR="00000000" w:rsidRDefault="002E5195">
      <w:pPr>
        <w:rPr>
          <w:szCs w:val="21"/>
        </w:rPr>
      </w:pPr>
      <w:r>
        <w:rPr>
          <w:szCs w:val="21"/>
        </w:rPr>
        <w:t>からである。</w:t>
      </w:r>
    </w:p>
    <w:p w:rsidR="00000000" w:rsidRDefault="002E5195">
      <w:pPr>
        <w:rPr>
          <w:szCs w:val="21"/>
        </w:rPr>
      </w:pPr>
    </w:p>
    <w:p w:rsidR="00000000" w:rsidRDefault="002E5195">
      <w:pPr>
        <w:pStyle w:val="afb"/>
      </w:pPr>
      <w:r>
        <w:t>001 class StaticHandler{</w:t>
      </w:r>
    </w:p>
    <w:p w:rsidR="00000000" w:rsidRDefault="002E5195">
      <w:pPr>
        <w:pStyle w:val="afb"/>
      </w:pPr>
      <w:r>
        <w:t xml:space="preserve">002   dynamic </w:t>
      </w:r>
      <w:r>
        <w:rPr>
          <w:b/>
          <w:bCs/>
          <w:color w:val="FF0000"/>
        </w:rPr>
        <w:t>doHandling</w:t>
      </w:r>
      <w:r>
        <w:t>(shelf.Request request)  {</w:t>
      </w:r>
    </w:p>
    <w:p w:rsidR="00000000" w:rsidRDefault="002E5195">
      <w:pPr>
        <w:pStyle w:val="afb"/>
      </w:pPr>
      <w:r>
        <w:t>003     var path = request.requestedUri.path;</w:t>
      </w:r>
    </w:p>
    <w:p w:rsidR="00000000" w:rsidRDefault="002E5195">
      <w:pPr>
        <w:pStyle w:val="afb"/>
      </w:pPr>
      <w:r>
        <w:t xml:space="preserve">004     print('staticHandler : </w:t>
      </w:r>
      <w:r>
        <w:t>requestedUri.path = $path');      // for debugging</w:t>
      </w:r>
    </w:p>
    <w:p w:rsidR="00000000" w:rsidRDefault="002E5195">
      <w:pPr>
        <w:pStyle w:val="afb"/>
      </w:pPr>
      <w:r>
        <w:t>005     if (request.method == 'GET' &amp;&amp; path == '${SERVICE}')     // front page</w:t>
      </w:r>
    </w:p>
    <w:p w:rsidR="00000000" w:rsidRDefault="002E5195">
      <w:pPr>
        <w:pStyle w:val="afb"/>
      </w:pPr>
      <w:r>
        <w:t>006           return staticHandler(createRequest(request, LOG_IN_PAGE));</w:t>
      </w:r>
    </w:p>
    <w:p w:rsidR="00000000" w:rsidRDefault="002E5195">
      <w:pPr>
        <w:pStyle w:val="afb"/>
      </w:pPr>
      <w:r>
        <w:t>007     else return staticHandler(createRequest(reque</w:t>
      </w:r>
      <w:r>
        <w:t>st, path)); // static files</w:t>
      </w:r>
    </w:p>
    <w:p w:rsidR="00000000" w:rsidRDefault="002E5195">
      <w:pPr>
        <w:pStyle w:val="afb"/>
      </w:pPr>
      <w:r>
        <w:t>008   }</w:t>
      </w:r>
    </w:p>
    <w:p w:rsidR="00000000" w:rsidRDefault="002E5195">
      <w:pPr>
        <w:pStyle w:val="afb"/>
      </w:pPr>
      <w:r>
        <w:t xml:space="preserve">009 </w:t>
      </w:r>
    </w:p>
    <w:p w:rsidR="00000000" w:rsidRDefault="002E5195">
      <w:pPr>
        <w:pStyle w:val="afb"/>
      </w:pPr>
      <w:r>
        <w:t>010   // create new request with newPath</w:t>
      </w:r>
    </w:p>
    <w:p w:rsidR="00000000" w:rsidRDefault="002E5195">
      <w:pPr>
        <w:pStyle w:val="afb"/>
      </w:pPr>
      <w:r>
        <w:t xml:space="preserve">011   shelf.Request </w:t>
      </w:r>
      <w:r>
        <w:rPr>
          <w:b/>
          <w:bCs/>
          <w:color w:val="FF0000"/>
        </w:rPr>
        <w:t>createRequest</w:t>
      </w:r>
      <w:r>
        <w:t>(shelf.Request request, [newPath = '']) {</w:t>
      </w:r>
    </w:p>
    <w:p w:rsidR="00000000" w:rsidRDefault="002E5195">
      <w:pPr>
        <w:pStyle w:val="afb"/>
      </w:pPr>
      <w:r>
        <w:t>012     var uri = request.requestedUri;</w:t>
      </w:r>
    </w:p>
    <w:p w:rsidR="00000000" w:rsidRDefault="002E5195">
      <w:pPr>
        <w:pStyle w:val="afb"/>
      </w:pPr>
      <w:r>
        <w:t>013     return new shelf.Request('GET', new Uri(scheme: uri</w:t>
      </w:r>
      <w:r>
        <w:t>.scheme, userInfo: uri.userInfo,</w:t>
      </w:r>
    </w:p>
    <w:p w:rsidR="00000000" w:rsidRDefault="002E5195">
      <w:pPr>
        <w:pStyle w:val="afb"/>
      </w:pPr>
      <w:r>
        <w:t>014         host: uri.host, port: uri.port, path: newPath, query: uri.query));</w:t>
      </w:r>
    </w:p>
    <w:p w:rsidR="00000000" w:rsidRDefault="002E5195">
      <w:pPr>
        <w:pStyle w:val="afb"/>
      </w:pPr>
      <w:r>
        <w:t>015   }</w:t>
      </w:r>
    </w:p>
    <w:p w:rsidR="00000000" w:rsidRDefault="002E5195">
      <w:pPr>
        <w:pStyle w:val="afb"/>
      </w:pPr>
      <w:r>
        <w:t xml:space="preserve">016 </w:t>
      </w:r>
    </w:p>
    <w:p w:rsidR="00000000" w:rsidRDefault="002E5195">
      <w:pPr>
        <w:pStyle w:val="afb"/>
      </w:pPr>
      <w:r>
        <w:t>017   // staticHandler</w:t>
      </w:r>
    </w:p>
    <w:p w:rsidR="00000000" w:rsidRDefault="002E5195">
      <w:pPr>
        <w:pStyle w:val="afb"/>
      </w:pPr>
      <w:r>
        <w:t>018   var staticHandler = static.</w:t>
      </w:r>
      <w:r>
        <w:rPr>
          <w:b/>
          <w:bCs/>
          <w:color w:val="FF0000"/>
        </w:rPr>
        <w:t>createStaticHandler('../resources')</w:t>
      </w:r>
      <w:r>
        <w:t>;</w:t>
      </w:r>
    </w:p>
    <w:p w:rsidR="00000000" w:rsidRDefault="002E5195">
      <w:pPr>
        <w:pStyle w:val="afb"/>
        <w:rPr>
          <w:sz w:val="21"/>
          <w:szCs w:val="21"/>
        </w:rPr>
      </w:pPr>
      <w:r>
        <w:t>019 }</w:t>
      </w:r>
    </w:p>
    <w:p w:rsidR="00000000" w:rsidRDefault="002E5195">
      <w:pPr>
        <w:rPr>
          <w:szCs w:val="21"/>
        </w:rPr>
      </w:pPr>
    </w:p>
    <w:p w:rsidR="00000000" w:rsidRDefault="002E5195" w:rsidP="002E5195">
      <w:pPr>
        <w:numPr>
          <w:ilvl w:val="0"/>
          <w:numId w:val="323"/>
        </w:numPr>
        <w:rPr>
          <w:szCs w:val="21"/>
        </w:rPr>
      </w:pPr>
      <w:r>
        <w:rPr>
          <w:szCs w:val="21"/>
        </w:rPr>
        <w:t>005-006</w:t>
      </w:r>
      <w:r>
        <w:rPr>
          <w:szCs w:val="21"/>
        </w:rPr>
        <w:t>：</w:t>
      </w:r>
      <w:r>
        <w:rPr>
          <w:szCs w:val="21"/>
        </w:rPr>
        <w:t>'http://localhost:8080/</w:t>
      </w:r>
      <w:r>
        <w:rPr>
          <w:szCs w:val="21"/>
        </w:rPr>
        <w:t>route'</w:t>
      </w:r>
      <w:r>
        <w:rPr>
          <w:szCs w:val="21"/>
        </w:rPr>
        <w:t>のときは</w:t>
      </w:r>
      <w:r>
        <w:rPr>
          <w:szCs w:val="21"/>
        </w:rPr>
        <w:t>LOG_IN_PAGE</w:t>
      </w:r>
      <w:r>
        <w:rPr>
          <w:szCs w:val="21"/>
        </w:rPr>
        <w:t>を返す。</w:t>
      </w:r>
    </w:p>
    <w:p w:rsidR="00000000" w:rsidRDefault="002E5195" w:rsidP="002E5195">
      <w:pPr>
        <w:numPr>
          <w:ilvl w:val="0"/>
          <w:numId w:val="323"/>
        </w:numPr>
        <w:rPr>
          <w:szCs w:val="21"/>
        </w:rPr>
      </w:pPr>
      <w:r>
        <w:rPr>
          <w:szCs w:val="21"/>
        </w:rPr>
        <w:t>007</w:t>
      </w:r>
      <w:r>
        <w:rPr>
          <w:szCs w:val="21"/>
        </w:rPr>
        <w:t>：通常のファイル要求の時は新規に作った</w:t>
      </w:r>
      <w:r>
        <w:rPr>
          <w:szCs w:val="21"/>
        </w:rPr>
        <w:t>shelf.Request</w:t>
      </w:r>
      <w:r>
        <w:rPr>
          <w:szCs w:val="21"/>
        </w:rPr>
        <w:t>をもとにそのファイルを返す。</w:t>
      </w:r>
    </w:p>
    <w:p w:rsidR="00000000" w:rsidRDefault="002E5195" w:rsidP="002E5195">
      <w:pPr>
        <w:numPr>
          <w:ilvl w:val="0"/>
          <w:numId w:val="323"/>
        </w:numPr>
        <w:rPr>
          <w:sz w:val="16"/>
          <w:szCs w:val="16"/>
        </w:rPr>
      </w:pPr>
      <w:r>
        <w:rPr>
          <w:szCs w:val="21"/>
        </w:rPr>
        <w:t>018</w:t>
      </w:r>
      <w:r>
        <w:rPr>
          <w:szCs w:val="21"/>
        </w:rPr>
        <w:t>：</w:t>
      </w:r>
      <w:r>
        <w:rPr>
          <w:szCs w:val="21"/>
        </w:rPr>
        <w:t>staticHandler</w:t>
      </w:r>
      <w:r>
        <w:rPr>
          <w:szCs w:val="21"/>
        </w:rPr>
        <w:t>は</w:t>
      </w:r>
      <w:r>
        <w:rPr>
          <w:szCs w:val="21"/>
        </w:rPr>
        <w:t>'../resources'</w:t>
      </w:r>
      <w:r>
        <w:rPr>
          <w:szCs w:val="21"/>
        </w:rPr>
        <w:t>という相対ディレクトリのなかで指定されたファイルを探し、それを応答として返す。もし存在しない時は</w:t>
      </w:r>
      <w:r>
        <w:rPr>
          <w:szCs w:val="21"/>
        </w:rPr>
        <w:t>404 Not Found</w:t>
      </w:r>
      <w:r>
        <w:rPr>
          <w:szCs w:val="21"/>
        </w:rPr>
        <w:t>応答を返す。</w:t>
      </w:r>
    </w:p>
    <w:p w:rsidR="00000000" w:rsidRDefault="002E5195">
      <w:pPr>
        <w:rPr>
          <w:sz w:val="16"/>
          <w:szCs w:val="16"/>
        </w:rPr>
      </w:pPr>
    </w:p>
    <w:p w:rsidR="00000000" w:rsidRDefault="002E5195">
      <w:pPr>
        <w:rPr>
          <w:sz w:val="16"/>
          <w:szCs w:val="16"/>
        </w:rPr>
      </w:pPr>
    </w:p>
    <w:p w:rsidR="00000000" w:rsidRDefault="002E5195">
      <w:pPr>
        <w:rPr>
          <w:sz w:val="16"/>
          <w:szCs w:val="16"/>
        </w:rPr>
      </w:pPr>
    </w:p>
    <w:p w:rsidR="00000000" w:rsidRDefault="002E5195">
      <w:pPr>
        <w:pStyle w:val="1"/>
        <w:pageBreakBefore/>
      </w:pPr>
      <w:bookmarkStart w:id="238" w:name="_Toc470871793"/>
      <w:r>
        <w:lastRenderedPageBreak/>
        <w:t>RESTful</w:t>
      </w:r>
      <w:r>
        <w:t>ウェブ・サービスと</w:t>
      </w:r>
      <w:r>
        <w:t>Dart (Dart with RESTful web services)</w:t>
      </w:r>
      <w:bookmarkEnd w:id="238"/>
    </w:p>
    <w:p w:rsidR="00000000" w:rsidRDefault="002E5195"/>
    <w:p w:rsidR="00000000" w:rsidRDefault="002E5195"/>
    <w:p w:rsidR="00000000" w:rsidRDefault="002E5195">
      <w:r>
        <w:t>ウェブ・サービスの世界では</w:t>
      </w:r>
      <w:r>
        <w:t>REST (Re</w:t>
      </w:r>
      <w:r>
        <w:t>presentational State Transfer)</w:t>
      </w:r>
      <w:r>
        <w:t>というコンセプトが良く使われる。</w:t>
      </w:r>
      <w:r>
        <w:t>Yahoo</w:t>
      </w:r>
      <w:r>
        <w:t>、</w:t>
      </w:r>
      <w:r>
        <w:t>Google</w:t>
      </w:r>
      <w:r>
        <w:t>、</w:t>
      </w:r>
      <w:r>
        <w:t>Facebook</w:t>
      </w:r>
      <w:r>
        <w:t>などのウェブ・サービスは</w:t>
      </w:r>
      <w:r>
        <w:t xml:space="preserve">SOAP </w:t>
      </w:r>
      <w:r>
        <w:t>ベースや</w:t>
      </w:r>
      <w:r>
        <w:t xml:space="preserve">WSDL </w:t>
      </w:r>
      <w:r>
        <w:t>ベースのインターフェースを非推奨あるいは不使用としており、もっぱら使いやすい</w:t>
      </w:r>
      <w:r>
        <w:t>REST</w:t>
      </w:r>
      <w:r>
        <w:t>モデルを使って</w:t>
      </w:r>
      <w:r>
        <w:t>JSON</w:t>
      </w:r>
      <w:r>
        <w:t>ファイルによるサービスを公開している。</w:t>
      </w:r>
    </w:p>
    <w:p w:rsidR="00000000" w:rsidRDefault="002E5195"/>
    <w:p w:rsidR="00000000" w:rsidRDefault="002E5195">
      <w:r>
        <w:t>REST</w:t>
      </w:r>
      <w:r>
        <w:t>ベースで</w:t>
      </w:r>
      <w:r>
        <w:t>JSON</w:t>
      </w:r>
      <w:r>
        <w:t>ファイルを交わす</w:t>
      </w:r>
      <w:r>
        <w:t>REST-JSON</w:t>
      </w:r>
      <w:r>
        <w:t>は、これまでの</w:t>
      </w:r>
      <w:r>
        <w:t>SOAP</w:t>
      </w:r>
      <w:r>
        <w:t>ベースで</w:t>
      </w:r>
      <w:r>
        <w:t>XML</w:t>
      </w:r>
      <w:r>
        <w:t>ファイルを交わす</w:t>
      </w:r>
      <w:r>
        <w:t>SOAP-XML</w:t>
      </w:r>
      <w:r>
        <w:t>に比べて、次のような利点を有する：</w:t>
      </w:r>
    </w:p>
    <w:p w:rsidR="00000000" w:rsidRDefault="002E5195"/>
    <w:p w:rsidR="00000000" w:rsidRDefault="002E5195" w:rsidP="002E5195">
      <w:pPr>
        <w:numPr>
          <w:ilvl w:val="0"/>
          <w:numId w:val="324"/>
        </w:numPr>
      </w:pPr>
      <w:r>
        <w:t xml:space="preserve">サイズ：　</w:t>
      </w:r>
      <w:r>
        <w:t>SO</w:t>
      </w:r>
      <w:r>
        <w:t>AP-XML</w:t>
      </w:r>
      <w:r>
        <w:t>に比べずっとコンパクトであり、ネットワーク上で渡すデータ量が少なく、特にスマートフォンなどのモバイル・アプリケーションにはこれが重要である。</w:t>
      </w:r>
    </w:p>
    <w:p w:rsidR="00000000" w:rsidRDefault="002E5195" w:rsidP="002E5195">
      <w:pPr>
        <w:numPr>
          <w:ilvl w:val="0"/>
          <w:numId w:val="324"/>
        </w:numPr>
      </w:pPr>
      <w:r>
        <w:t xml:space="preserve">効率：　</w:t>
      </w:r>
      <w:r>
        <w:t>REST-JSON</w:t>
      </w:r>
      <w:r>
        <w:t>は構文解析が容易なので、データの抽出と変換が容易である為、クライアントの</w:t>
      </w:r>
      <w:r>
        <w:t>CPU</w:t>
      </w:r>
      <w:r>
        <w:t>負荷がずっと軽くなる。</w:t>
      </w:r>
    </w:p>
    <w:p w:rsidR="00000000" w:rsidRDefault="002E5195" w:rsidP="002E5195">
      <w:pPr>
        <w:numPr>
          <w:ilvl w:val="0"/>
          <w:numId w:val="324"/>
        </w:numPr>
      </w:pPr>
      <w:r>
        <w:t>キャッシュ：　キャッシュに対応しているので、応答時間とサーバ・ロード時間が改善される。</w:t>
      </w:r>
    </w:p>
    <w:p w:rsidR="00000000" w:rsidRDefault="002E5195" w:rsidP="002E5195">
      <w:pPr>
        <w:numPr>
          <w:ilvl w:val="0"/>
          <w:numId w:val="324"/>
        </w:numPr>
      </w:pPr>
      <w:r>
        <w:t xml:space="preserve">実装：　</w:t>
      </w:r>
      <w:r>
        <w:t>REST-JSON</w:t>
      </w:r>
      <w:r>
        <w:t>のインターフェイスは設計と実装がより容易である。</w:t>
      </w:r>
    </w:p>
    <w:p w:rsidR="00000000" w:rsidRDefault="002E5195"/>
    <w:p w:rsidR="00000000" w:rsidRDefault="002E5195">
      <w:r>
        <w:t>SOAP-XML</w:t>
      </w:r>
      <w:r>
        <w:t>は一般に大量のテキストを交換するときや、銀行など</w:t>
      </w:r>
      <w:r>
        <w:t>のセキュアなサービスで使われている。</w:t>
      </w:r>
    </w:p>
    <w:p w:rsidR="00000000" w:rsidRDefault="002E5195"/>
    <w:p w:rsidR="00000000" w:rsidRDefault="002E5195">
      <w:r>
        <w:t>本章では、</w:t>
      </w:r>
      <w:r>
        <w:t>Dart</w:t>
      </w:r>
      <w:r>
        <w:t>が現時点でクライアント側およびサーバ側で</w:t>
      </w:r>
      <w:r>
        <w:t>REST</w:t>
      </w:r>
      <w:r>
        <w:t>ベースのウェブ・サービスにどのように対応しているかを紹介する。</w:t>
      </w:r>
    </w:p>
    <w:p w:rsidR="00000000" w:rsidRDefault="002E5195"/>
    <w:p w:rsidR="00000000" w:rsidRDefault="002E5195">
      <w:r>
        <w:t>下表は現時点で用意されている</w:t>
      </w:r>
      <w:r>
        <w:t>Dart</w:t>
      </w:r>
      <w:r>
        <w:t>のライブラリの主要なものである：</w:t>
      </w:r>
    </w:p>
    <w:p w:rsidR="00000000" w:rsidRDefault="002E5195"/>
    <w:tbl>
      <w:tblPr>
        <w:tblW w:w="0" w:type="auto"/>
        <w:tblInd w:w="55" w:type="dxa"/>
        <w:tblLayout w:type="fixed"/>
        <w:tblCellMar>
          <w:top w:w="55" w:type="dxa"/>
          <w:left w:w="55" w:type="dxa"/>
          <w:bottom w:w="55" w:type="dxa"/>
          <w:right w:w="55" w:type="dxa"/>
        </w:tblCellMar>
        <w:tblLook w:val="0000"/>
      </w:tblPr>
      <w:tblGrid>
        <w:gridCol w:w="1329"/>
        <w:gridCol w:w="1330"/>
        <w:gridCol w:w="1330"/>
        <w:gridCol w:w="3575"/>
        <w:gridCol w:w="2074"/>
      </w:tblGrid>
      <w:tr w:rsidR="00000000">
        <w:tc>
          <w:tcPr>
            <w:tcW w:w="1329"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pPr>
            <w:r>
              <w:t>名称</w:t>
            </w:r>
          </w:p>
        </w:tc>
        <w:tc>
          <w:tcPr>
            <w:tcW w:w="1330"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pPr>
            <w:r>
              <w:t>形態</w:t>
            </w:r>
          </w:p>
        </w:tc>
        <w:tc>
          <w:tcPr>
            <w:tcW w:w="1330"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pPr>
            <w:r>
              <w:t>用途</w:t>
            </w:r>
          </w:p>
        </w:tc>
        <w:tc>
          <w:tcPr>
            <w:tcW w:w="3575"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pPr>
            <w:r>
              <w:t>概要</w:t>
            </w:r>
          </w:p>
        </w:tc>
        <w:tc>
          <w:tcPr>
            <w:tcW w:w="2074"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t>作者</w:t>
            </w:r>
          </w:p>
        </w:tc>
      </w:tr>
      <w:tr w:rsidR="00000000">
        <w:tc>
          <w:tcPr>
            <w:tcW w:w="1329" w:type="dxa"/>
            <w:tcBorders>
              <w:left w:val="single" w:sz="1" w:space="0" w:color="000000"/>
              <w:bottom w:val="single" w:sz="1" w:space="0" w:color="000000"/>
            </w:tcBorders>
            <w:shd w:val="clear" w:color="auto" w:fill="auto"/>
            <w:vAlign w:val="center"/>
          </w:tcPr>
          <w:p w:rsidR="00000000" w:rsidRDefault="002E5195">
            <w:pPr>
              <w:pStyle w:val="af5"/>
            </w:pPr>
            <w:hyperlink r:id="rId587" w:history="1">
              <w:r>
                <w:rPr>
                  <w:rStyle w:val="a7"/>
                </w:rPr>
                <w:t>shelf_rest</w:t>
              </w:r>
            </w:hyperlink>
          </w:p>
        </w:tc>
        <w:tc>
          <w:tcPr>
            <w:tcW w:w="1330" w:type="dxa"/>
            <w:tcBorders>
              <w:left w:val="single" w:sz="1" w:space="0" w:color="000000"/>
              <w:bottom w:val="single" w:sz="1" w:space="0" w:color="000000"/>
            </w:tcBorders>
            <w:shd w:val="clear" w:color="auto" w:fill="auto"/>
            <w:vAlign w:val="center"/>
          </w:tcPr>
          <w:p w:rsidR="00000000" w:rsidRDefault="002E5195">
            <w:pPr>
              <w:pStyle w:val="af5"/>
              <w:jc w:val="center"/>
            </w:pPr>
            <w:r>
              <w:t>pub</w:t>
            </w:r>
          </w:p>
        </w:tc>
        <w:tc>
          <w:tcPr>
            <w:tcW w:w="1330" w:type="dxa"/>
            <w:tcBorders>
              <w:left w:val="single" w:sz="1" w:space="0" w:color="000000"/>
              <w:bottom w:val="single" w:sz="1" w:space="0" w:color="000000"/>
            </w:tcBorders>
            <w:shd w:val="clear" w:color="auto" w:fill="auto"/>
            <w:vAlign w:val="center"/>
          </w:tcPr>
          <w:p w:rsidR="00000000" w:rsidRDefault="002E5195">
            <w:pPr>
              <w:pStyle w:val="af5"/>
              <w:jc w:val="center"/>
            </w:pPr>
            <w:r>
              <w:t>サーバ</w:t>
            </w:r>
          </w:p>
        </w:tc>
        <w:tc>
          <w:tcPr>
            <w:tcW w:w="3575" w:type="dxa"/>
            <w:tcBorders>
              <w:left w:val="single" w:sz="1" w:space="0" w:color="000000"/>
              <w:bottom w:val="single" w:sz="1" w:space="0" w:color="000000"/>
            </w:tcBorders>
            <w:shd w:val="clear" w:color="auto" w:fill="auto"/>
            <w:vAlign w:val="center"/>
          </w:tcPr>
          <w:p w:rsidR="00000000" w:rsidRDefault="002E5195">
            <w:pPr>
              <w:pStyle w:val="af5"/>
            </w:pPr>
            <w:r>
              <w:t>shelf</w:t>
            </w:r>
            <w:r>
              <w:t>の</w:t>
            </w:r>
            <w:r>
              <w:t>REST</w:t>
            </w:r>
            <w:r>
              <w:t>ハンドラ</w:t>
            </w:r>
          </w:p>
        </w:tc>
        <w:tc>
          <w:tcPr>
            <w:tcW w:w="2074"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Anders Holmgren</w:t>
            </w:r>
          </w:p>
        </w:tc>
      </w:tr>
      <w:tr w:rsidR="00000000">
        <w:tc>
          <w:tcPr>
            <w:tcW w:w="1329" w:type="dxa"/>
            <w:tcBorders>
              <w:left w:val="single" w:sz="1" w:space="0" w:color="000000"/>
              <w:bottom w:val="single" w:sz="1" w:space="0" w:color="000000"/>
            </w:tcBorders>
            <w:shd w:val="clear" w:color="auto" w:fill="auto"/>
            <w:vAlign w:val="center"/>
          </w:tcPr>
          <w:p w:rsidR="00000000" w:rsidRDefault="002E5195">
            <w:pPr>
              <w:pStyle w:val="af5"/>
            </w:pPr>
            <w:hyperlink r:id="rId588" w:history="1">
              <w:r>
                <w:rPr>
                  <w:rStyle w:val="a7"/>
                </w:rPr>
                <w:t>rest_dart</w:t>
              </w:r>
            </w:hyperlink>
          </w:p>
        </w:tc>
        <w:tc>
          <w:tcPr>
            <w:tcW w:w="1330" w:type="dxa"/>
            <w:tcBorders>
              <w:left w:val="single" w:sz="1" w:space="0" w:color="000000"/>
              <w:bottom w:val="single" w:sz="1" w:space="0" w:color="000000"/>
            </w:tcBorders>
            <w:shd w:val="clear" w:color="auto" w:fill="auto"/>
            <w:vAlign w:val="center"/>
          </w:tcPr>
          <w:p w:rsidR="00000000" w:rsidRDefault="002E5195">
            <w:pPr>
              <w:pStyle w:val="af5"/>
              <w:jc w:val="center"/>
            </w:pPr>
            <w:r>
              <w:t>pub</w:t>
            </w:r>
          </w:p>
        </w:tc>
        <w:tc>
          <w:tcPr>
            <w:tcW w:w="1330" w:type="dxa"/>
            <w:tcBorders>
              <w:left w:val="single" w:sz="1" w:space="0" w:color="000000"/>
              <w:bottom w:val="single" w:sz="1" w:space="0" w:color="000000"/>
            </w:tcBorders>
            <w:shd w:val="clear" w:color="auto" w:fill="auto"/>
            <w:vAlign w:val="center"/>
          </w:tcPr>
          <w:p w:rsidR="00000000" w:rsidRDefault="002E5195">
            <w:pPr>
              <w:pStyle w:val="af5"/>
              <w:jc w:val="center"/>
            </w:pPr>
            <w:r>
              <w:t>サーバ</w:t>
            </w:r>
          </w:p>
        </w:tc>
        <w:tc>
          <w:tcPr>
            <w:tcW w:w="3575" w:type="dxa"/>
            <w:tcBorders>
              <w:left w:val="single" w:sz="1" w:space="0" w:color="000000"/>
              <w:bottom w:val="single" w:sz="1" w:space="0" w:color="000000"/>
            </w:tcBorders>
            <w:shd w:val="clear" w:color="auto" w:fill="auto"/>
            <w:vAlign w:val="center"/>
          </w:tcPr>
          <w:p w:rsidR="00000000" w:rsidRDefault="002E5195">
            <w:pPr>
              <w:pStyle w:val="af5"/>
            </w:pPr>
            <w:r>
              <w:t>dar</w:t>
            </w:r>
            <w:r>
              <w:t>t:io</w:t>
            </w:r>
            <w:r>
              <w:t>の</w:t>
            </w:r>
            <w:r>
              <w:t>HttpServer</w:t>
            </w:r>
            <w:r>
              <w:t>上での</w:t>
            </w:r>
            <w:r>
              <w:t>REST</w:t>
            </w:r>
            <w:r>
              <w:t>サーバ構築ライブラリ</w:t>
            </w:r>
          </w:p>
        </w:tc>
        <w:tc>
          <w:tcPr>
            <w:tcW w:w="2074"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Matthew Barbour</w:t>
            </w:r>
          </w:p>
        </w:tc>
      </w:tr>
      <w:tr w:rsidR="00000000">
        <w:tc>
          <w:tcPr>
            <w:tcW w:w="1329" w:type="dxa"/>
            <w:tcBorders>
              <w:left w:val="single" w:sz="1" w:space="0" w:color="000000"/>
              <w:bottom w:val="single" w:sz="1" w:space="0" w:color="000000"/>
            </w:tcBorders>
            <w:shd w:val="clear" w:color="auto" w:fill="auto"/>
            <w:vAlign w:val="center"/>
          </w:tcPr>
          <w:p w:rsidR="00000000" w:rsidRDefault="002E5195">
            <w:pPr>
              <w:pStyle w:val="af5"/>
            </w:pPr>
            <w:hyperlink r:id="rId589" w:history="1">
              <w:r>
                <w:rPr>
                  <w:rStyle w:val="a7"/>
                </w:rPr>
                <w:t>rest</w:t>
              </w:r>
            </w:hyperlink>
          </w:p>
        </w:tc>
        <w:tc>
          <w:tcPr>
            <w:tcW w:w="1330" w:type="dxa"/>
            <w:tcBorders>
              <w:left w:val="single" w:sz="1" w:space="0" w:color="000000"/>
              <w:bottom w:val="single" w:sz="1" w:space="0" w:color="000000"/>
            </w:tcBorders>
            <w:shd w:val="clear" w:color="auto" w:fill="auto"/>
            <w:vAlign w:val="center"/>
          </w:tcPr>
          <w:p w:rsidR="00000000" w:rsidRDefault="002E5195">
            <w:pPr>
              <w:pStyle w:val="af5"/>
              <w:jc w:val="center"/>
            </w:pPr>
            <w:r>
              <w:t>pub</w:t>
            </w:r>
          </w:p>
        </w:tc>
        <w:tc>
          <w:tcPr>
            <w:tcW w:w="1330" w:type="dxa"/>
            <w:tcBorders>
              <w:left w:val="single" w:sz="1" w:space="0" w:color="000000"/>
              <w:bottom w:val="single" w:sz="1" w:space="0" w:color="000000"/>
            </w:tcBorders>
            <w:shd w:val="clear" w:color="auto" w:fill="auto"/>
            <w:vAlign w:val="center"/>
          </w:tcPr>
          <w:p w:rsidR="00000000" w:rsidRDefault="002E5195">
            <w:pPr>
              <w:pStyle w:val="af5"/>
              <w:jc w:val="center"/>
            </w:pPr>
            <w:r>
              <w:t>サーバ</w:t>
            </w:r>
          </w:p>
        </w:tc>
        <w:tc>
          <w:tcPr>
            <w:tcW w:w="3575" w:type="dxa"/>
            <w:tcBorders>
              <w:left w:val="single" w:sz="1" w:space="0" w:color="000000"/>
              <w:bottom w:val="single" w:sz="1" w:space="0" w:color="000000"/>
            </w:tcBorders>
            <w:shd w:val="clear" w:color="auto" w:fill="auto"/>
            <w:vAlign w:val="center"/>
          </w:tcPr>
          <w:p w:rsidR="00000000" w:rsidRDefault="002E5195">
            <w:pPr>
              <w:pStyle w:val="af5"/>
            </w:pPr>
            <w:r>
              <w:t>HTTP REST</w:t>
            </w:r>
            <w:r>
              <w:t>サーバ実装</w:t>
            </w:r>
          </w:p>
        </w:tc>
        <w:tc>
          <w:tcPr>
            <w:tcW w:w="2074"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Matthew Coleman</w:t>
            </w:r>
          </w:p>
        </w:tc>
      </w:tr>
      <w:tr w:rsidR="00000000">
        <w:tc>
          <w:tcPr>
            <w:tcW w:w="1329" w:type="dxa"/>
            <w:tcBorders>
              <w:left w:val="single" w:sz="1" w:space="0" w:color="000000"/>
              <w:bottom w:val="single" w:sz="1" w:space="0" w:color="000000"/>
            </w:tcBorders>
            <w:shd w:val="clear" w:color="auto" w:fill="auto"/>
            <w:vAlign w:val="center"/>
          </w:tcPr>
          <w:p w:rsidR="00000000" w:rsidRDefault="002E5195">
            <w:pPr>
              <w:pStyle w:val="af5"/>
            </w:pPr>
            <w:hyperlink r:id="rId590" w:history="1">
              <w:r>
                <w:rPr>
                  <w:rStyle w:val="a7"/>
                </w:rPr>
                <w:t>rest_let</w:t>
              </w:r>
            </w:hyperlink>
          </w:p>
        </w:tc>
        <w:tc>
          <w:tcPr>
            <w:tcW w:w="1330" w:type="dxa"/>
            <w:tcBorders>
              <w:left w:val="single" w:sz="1" w:space="0" w:color="000000"/>
              <w:bottom w:val="single" w:sz="1" w:space="0" w:color="000000"/>
            </w:tcBorders>
            <w:shd w:val="clear" w:color="auto" w:fill="auto"/>
            <w:vAlign w:val="center"/>
          </w:tcPr>
          <w:p w:rsidR="00000000" w:rsidRDefault="002E5195">
            <w:pPr>
              <w:pStyle w:val="af5"/>
              <w:jc w:val="center"/>
            </w:pPr>
            <w:r>
              <w:t>pub</w:t>
            </w:r>
          </w:p>
        </w:tc>
        <w:tc>
          <w:tcPr>
            <w:tcW w:w="1330" w:type="dxa"/>
            <w:tcBorders>
              <w:left w:val="single" w:sz="1" w:space="0" w:color="000000"/>
              <w:bottom w:val="single" w:sz="1" w:space="0" w:color="000000"/>
            </w:tcBorders>
            <w:shd w:val="clear" w:color="auto" w:fill="auto"/>
            <w:vAlign w:val="center"/>
          </w:tcPr>
          <w:p w:rsidR="00000000" w:rsidRDefault="002E5195">
            <w:pPr>
              <w:pStyle w:val="af5"/>
              <w:jc w:val="center"/>
            </w:pPr>
            <w:r>
              <w:t>サーバ</w:t>
            </w:r>
          </w:p>
        </w:tc>
        <w:tc>
          <w:tcPr>
            <w:tcW w:w="3575" w:type="dxa"/>
            <w:tcBorders>
              <w:left w:val="single" w:sz="1" w:space="0" w:color="000000"/>
              <w:bottom w:val="single" w:sz="1" w:space="0" w:color="000000"/>
            </w:tcBorders>
            <w:shd w:val="clear" w:color="auto" w:fill="auto"/>
            <w:vAlign w:val="center"/>
          </w:tcPr>
          <w:p w:rsidR="00000000" w:rsidRDefault="002E5195">
            <w:pPr>
              <w:pStyle w:val="af5"/>
            </w:pPr>
            <w:r>
              <w:t>dar</w:t>
            </w:r>
            <w:r>
              <w:t>t:io</w:t>
            </w:r>
            <w:r>
              <w:t>の</w:t>
            </w:r>
            <w:r>
              <w:t>HttpServer</w:t>
            </w:r>
            <w:r>
              <w:t>上でのシンプルな</w:t>
            </w:r>
            <w:r>
              <w:t>REST</w:t>
            </w:r>
            <w:r>
              <w:t>サーバ</w:t>
            </w:r>
          </w:p>
        </w:tc>
        <w:tc>
          <w:tcPr>
            <w:tcW w:w="2074"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Meal Adam</w:t>
            </w:r>
          </w:p>
        </w:tc>
      </w:tr>
      <w:tr w:rsidR="00000000">
        <w:tc>
          <w:tcPr>
            <w:tcW w:w="1329" w:type="dxa"/>
            <w:tcBorders>
              <w:left w:val="single" w:sz="1" w:space="0" w:color="000000"/>
              <w:bottom w:val="single" w:sz="1" w:space="0" w:color="000000"/>
            </w:tcBorders>
            <w:shd w:val="clear" w:color="auto" w:fill="auto"/>
            <w:vAlign w:val="center"/>
          </w:tcPr>
          <w:p w:rsidR="00000000" w:rsidRDefault="002E5195">
            <w:pPr>
              <w:pStyle w:val="af5"/>
            </w:pPr>
            <w:hyperlink r:id="rId591" w:history="1">
              <w:r>
                <w:rPr>
                  <w:rStyle w:val="a7"/>
                </w:rPr>
                <w:t>uri</w:t>
              </w:r>
            </w:hyperlink>
          </w:p>
        </w:tc>
        <w:tc>
          <w:tcPr>
            <w:tcW w:w="1330" w:type="dxa"/>
            <w:tcBorders>
              <w:left w:val="single" w:sz="1" w:space="0" w:color="000000"/>
              <w:bottom w:val="single" w:sz="1" w:space="0" w:color="000000"/>
            </w:tcBorders>
            <w:shd w:val="clear" w:color="auto" w:fill="auto"/>
            <w:vAlign w:val="center"/>
          </w:tcPr>
          <w:p w:rsidR="00000000" w:rsidRDefault="002E5195">
            <w:pPr>
              <w:pStyle w:val="af5"/>
              <w:jc w:val="center"/>
            </w:pPr>
            <w:r>
              <w:t>pub</w:t>
            </w:r>
          </w:p>
        </w:tc>
        <w:tc>
          <w:tcPr>
            <w:tcW w:w="1330"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3575" w:type="dxa"/>
            <w:tcBorders>
              <w:left w:val="single" w:sz="1" w:space="0" w:color="000000"/>
              <w:bottom w:val="single" w:sz="1" w:space="0" w:color="000000"/>
            </w:tcBorders>
            <w:shd w:val="clear" w:color="auto" w:fill="auto"/>
            <w:vAlign w:val="center"/>
          </w:tcPr>
          <w:p w:rsidR="00000000" w:rsidRDefault="002E5195">
            <w:pPr>
              <w:pStyle w:val="af5"/>
            </w:pPr>
            <w:r>
              <w:t>UriTemplate</w:t>
            </w:r>
            <w:r>
              <w:t>対応ライブラリ</w:t>
            </w:r>
          </w:p>
        </w:tc>
        <w:tc>
          <w:tcPr>
            <w:tcW w:w="2074"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Google</w:t>
            </w:r>
          </w:p>
        </w:tc>
      </w:tr>
      <w:tr w:rsidR="00000000">
        <w:tc>
          <w:tcPr>
            <w:tcW w:w="1329" w:type="dxa"/>
            <w:tcBorders>
              <w:left w:val="single" w:sz="1" w:space="0" w:color="000000"/>
              <w:bottom w:val="single" w:sz="1" w:space="0" w:color="000000"/>
            </w:tcBorders>
            <w:shd w:val="clear" w:color="auto" w:fill="auto"/>
            <w:vAlign w:val="center"/>
          </w:tcPr>
          <w:p w:rsidR="00000000" w:rsidRDefault="002E5195">
            <w:pPr>
              <w:pStyle w:val="af5"/>
            </w:pPr>
            <w:r>
              <w:t>JsonCodec</w:t>
            </w:r>
          </w:p>
          <w:p w:rsidR="00000000" w:rsidRDefault="002E5195">
            <w:pPr>
              <w:pStyle w:val="af5"/>
            </w:pPr>
            <w:r>
              <w:t>JsonEncoder</w:t>
            </w:r>
          </w:p>
          <w:p w:rsidR="00000000" w:rsidRDefault="002E5195">
            <w:pPr>
              <w:pStyle w:val="af5"/>
            </w:pPr>
            <w:r>
              <w:t>JsonDecoder</w:t>
            </w:r>
          </w:p>
        </w:tc>
        <w:tc>
          <w:tcPr>
            <w:tcW w:w="1330" w:type="dxa"/>
            <w:tcBorders>
              <w:left w:val="single" w:sz="1" w:space="0" w:color="000000"/>
              <w:bottom w:val="single" w:sz="1" w:space="0" w:color="000000"/>
            </w:tcBorders>
            <w:shd w:val="clear" w:color="auto" w:fill="auto"/>
            <w:vAlign w:val="center"/>
          </w:tcPr>
          <w:p w:rsidR="00000000" w:rsidRDefault="002E5195">
            <w:pPr>
              <w:pStyle w:val="af5"/>
              <w:jc w:val="center"/>
            </w:pPr>
            <w:hyperlink r:id="rId592" w:history="1">
              <w:r>
                <w:rPr>
                  <w:rStyle w:val="a7"/>
                </w:rPr>
                <w:t>dart:convert</w:t>
              </w:r>
            </w:hyperlink>
          </w:p>
        </w:tc>
        <w:tc>
          <w:tcPr>
            <w:tcW w:w="1330" w:type="dxa"/>
            <w:tcBorders>
              <w:left w:val="single" w:sz="1" w:space="0" w:color="000000"/>
              <w:bottom w:val="single" w:sz="1" w:space="0" w:color="000000"/>
            </w:tcBorders>
            <w:shd w:val="clear" w:color="auto" w:fill="auto"/>
            <w:vAlign w:val="center"/>
          </w:tcPr>
          <w:p w:rsidR="00000000" w:rsidRDefault="002E5195">
            <w:pPr>
              <w:pStyle w:val="af5"/>
              <w:jc w:val="center"/>
            </w:pPr>
          </w:p>
        </w:tc>
        <w:tc>
          <w:tcPr>
            <w:tcW w:w="3575" w:type="dxa"/>
            <w:tcBorders>
              <w:left w:val="single" w:sz="1" w:space="0" w:color="000000"/>
              <w:bottom w:val="single" w:sz="1" w:space="0" w:color="000000"/>
            </w:tcBorders>
            <w:shd w:val="clear" w:color="auto" w:fill="auto"/>
            <w:vAlign w:val="center"/>
          </w:tcPr>
          <w:p w:rsidR="00000000" w:rsidRDefault="002E5195">
            <w:pPr>
              <w:pStyle w:val="af5"/>
            </w:pPr>
            <w:r>
              <w:t>JSON</w:t>
            </w:r>
            <w:r>
              <w:t>コーデック</w:t>
            </w:r>
          </w:p>
        </w:tc>
        <w:tc>
          <w:tcPr>
            <w:tcW w:w="2074"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Google</w:t>
            </w:r>
          </w:p>
        </w:tc>
      </w:tr>
      <w:tr w:rsidR="00000000">
        <w:tc>
          <w:tcPr>
            <w:tcW w:w="1329" w:type="dxa"/>
            <w:tcBorders>
              <w:left w:val="single" w:sz="1" w:space="0" w:color="000000"/>
              <w:bottom w:val="single" w:sz="1" w:space="0" w:color="000000"/>
            </w:tcBorders>
            <w:shd w:val="clear" w:color="auto" w:fill="auto"/>
            <w:vAlign w:val="center"/>
          </w:tcPr>
          <w:p w:rsidR="00000000" w:rsidRDefault="002E5195">
            <w:pPr>
              <w:pStyle w:val="af5"/>
            </w:pPr>
            <w:hyperlink r:id="rId593" w:history="1">
              <w:r>
                <w:rPr>
                  <w:rStyle w:val="a7"/>
                </w:rPr>
                <w:t>jsonp</w:t>
              </w:r>
            </w:hyperlink>
          </w:p>
        </w:tc>
        <w:tc>
          <w:tcPr>
            <w:tcW w:w="1330" w:type="dxa"/>
            <w:tcBorders>
              <w:left w:val="single" w:sz="1" w:space="0" w:color="000000"/>
              <w:bottom w:val="single" w:sz="1" w:space="0" w:color="000000"/>
            </w:tcBorders>
            <w:shd w:val="clear" w:color="auto" w:fill="auto"/>
            <w:vAlign w:val="center"/>
          </w:tcPr>
          <w:p w:rsidR="00000000" w:rsidRDefault="002E5195">
            <w:pPr>
              <w:pStyle w:val="af5"/>
              <w:jc w:val="center"/>
            </w:pPr>
            <w:r>
              <w:t>pub</w:t>
            </w:r>
          </w:p>
        </w:tc>
        <w:tc>
          <w:tcPr>
            <w:tcW w:w="1330" w:type="dxa"/>
            <w:tcBorders>
              <w:left w:val="single" w:sz="1" w:space="0" w:color="000000"/>
              <w:bottom w:val="single" w:sz="1" w:space="0" w:color="000000"/>
            </w:tcBorders>
            <w:shd w:val="clear" w:color="auto" w:fill="auto"/>
            <w:vAlign w:val="center"/>
          </w:tcPr>
          <w:p w:rsidR="00000000" w:rsidRDefault="002E5195">
            <w:pPr>
              <w:pStyle w:val="af5"/>
              <w:jc w:val="center"/>
            </w:pPr>
            <w:r>
              <w:t>クライアント</w:t>
            </w:r>
          </w:p>
        </w:tc>
        <w:tc>
          <w:tcPr>
            <w:tcW w:w="3575" w:type="dxa"/>
            <w:tcBorders>
              <w:left w:val="single" w:sz="1" w:space="0" w:color="000000"/>
              <w:bottom w:val="single" w:sz="1" w:space="0" w:color="000000"/>
            </w:tcBorders>
            <w:shd w:val="clear" w:color="auto" w:fill="auto"/>
            <w:vAlign w:val="center"/>
          </w:tcPr>
          <w:p w:rsidR="00000000" w:rsidRDefault="002E5195">
            <w:pPr>
              <w:pStyle w:val="af5"/>
            </w:pPr>
            <w:r>
              <w:t>JSONP</w:t>
            </w:r>
            <w:r>
              <w:t>要求作成作業の簡素化</w:t>
            </w:r>
          </w:p>
        </w:tc>
        <w:tc>
          <w:tcPr>
            <w:tcW w:w="2074"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Matthew Franglen</w:t>
            </w:r>
          </w:p>
        </w:tc>
      </w:tr>
      <w:tr w:rsidR="00000000">
        <w:tc>
          <w:tcPr>
            <w:tcW w:w="1329" w:type="dxa"/>
            <w:tcBorders>
              <w:left w:val="single" w:sz="1" w:space="0" w:color="000000"/>
              <w:bottom w:val="single" w:sz="1" w:space="0" w:color="000000"/>
            </w:tcBorders>
            <w:shd w:val="clear" w:color="auto" w:fill="auto"/>
            <w:vAlign w:val="center"/>
          </w:tcPr>
          <w:p w:rsidR="00000000" w:rsidRDefault="002E5195">
            <w:pPr>
              <w:pStyle w:val="af5"/>
            </w:pPr>
            <w:hyperlink r:id="rId594" w:history="1">
              <w:r>
                <w:rPr>
                  <w:rStyle w:val="a7"/>
                </w:rPr>
                <w:t>google</w:t>
              </w:r>
              <w:r>
                <w:rPr>
                  <w:rStyle w:val="a7"/>
                </w:rPr>
                <w:t>apis</w:t>
              </w:r>
            </w:hyperlink>
          </w:p>
        </w:tc>
        <w:tc>
          <w:tcPr>
            <w:tcW w:w="1330" w:type="dxa"/>
            <w:tcBorders>
              <w:left w:val="single" w:sz="1" w:space="0" w:color="000000"/>
              <w:bottom w:val="single" w:sz="1" w:space="0" w:color="000000"/>
            </w:tcBorders>
            <w:shd w:val="clear" w:color="auto" w:fill="auto"/>
            <w:vAlign w:val="center"/>
          </w:tcPr>
          <w:p w:rsidR="00000000" w:rsidRDefault="002E5195">
            <w:pPr>
              <w:pStyle w:val="af5"/>
              <w:jc w:val="center"/>
            </w:pPr>
            <w:r>
              <w:t>pub</w:t>
            </w:r>
          </w:p>
        </w:tc>
        <w:tc>
          <w:tcPr>
            <w:tcW w:w="1330" w:type="dxa"/>
            <w:tcBorders>
              <w:left w:val="single" w:sz="1" w:space="0" w:color="000000"/>
              <w:bottom w:val="single" w:sz="1" w:space="0" w:color="000000"/>
            </w:tcBorders>
            <w:shd w:val="clear" w:color="auto" w:fill="auto"/>
            <w:vAlign w:val="center"/>
          </w:tcPr>
          <w:p w:rsidR="00000000" w:rsidRDefault="002E5195">
            <w:pPr>
              <w:pStyle w:val="af5"/>
              <w:jc w:val="center"/>
            </w:pPr>
            <w:r>
              <w:t>クライアント</w:t>
            </w:r>
          </w:p>
        </w:tc>
        <w:tc>
          <w:tcPr>
            <w:tcW w:w="3575" w:type="dxa"/>
            <w:tcBorders>
              <w:left w:val="single" w:sz="1" w:space="0" w:color="000000"/>
              <w:bottom w:val="single" w:sz="1" w:space="0" w:color="000000"/>
            </w:tcBorders>
            <w:shd w:val="clear" w:color="auto" w:fill="auto"/>
            <w:vAlign w:val="center"/>
          </w:tcPr>
          <w:p w:rsidR="00000000" w:rsidRDefault="002E5195">
            <w:pPr>
              <w:pStyle w:val="af5"/>
            </w:pPr>
            <w:r>
              <w:t>Google</w:t>
            </w:r>
            <w:r>
              <w:t>のウェブ・サービス・アクセスの為の</w:t>
            </w:r>
            <w:r>
              <w:t>API</w:t>
            </w:r>
          </w:p>
          <w:p w:rsidR="00000000" w:rsidRDefault="002E5195">
            <w:pPr>
              <w:pStyle w:val="af5"/>
            </w:pPr>
            <w:r>
              <w:t>（</w:t>
            </w:r>
            <w:hyperlink r:id="rId595" w:anchor=".VCEQhJR_t8E" w:history="1">
              <w:r>
                <w:rPr>
                  <w:rStyle w:val="a7"/>
                </w:rPr>
                <w:t>発表</w:t>
              </w:r>
            </w:hyperlink>
            <w:r>
              <w:t>）（</w:t>
            </w:r>
            <w:hyperlink r:id="rId596" w:history="1">
              <w:r>
                <w:rPr>
                  <w:rStyle w:val="a7"/>
                </w:rPr>
                <w:t>サンプル</w:t>
              </w:r>
            </w:hyperlink>
            <w:r>
              <w:t>）</w:t>
            </w:r>
          </w:p>
        </w:tc>
        <w:tc>
          <w:tcPr>
            <w:tcW w:w="2074"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Google</w:t>
            </w:r>
          </w:p>
        </w:tc>
      </w:tr>
    </w:tbl>
    <w:p w:rsidR="00000000" w:rsidRDefault="002E5195"/>
    <w:p w:rsidR="00000000" w:rsidRDefault="002E5195">
      <w:r>
        <w:t>サーバ側では多くの人たちが自分のライブラリを公開している。またクライアント側では、</w:t>
      </w:r>
      <w:r>
        <w:t>Google</w:t>
      </w:r>
      <w:r>
        <w:t>のいろんなウェブ・サービスの</w:t>
      </w:r>
      <w:r>
        <w:t>API</w:t>
      </w:r>
      <w:r>
        <w:t>を</w:t>
      </w:r>
      <w:r>
        <w:t>Dart</w:t>
      </w:r>
      <w:r>
        <w:t>言語に変換したものが用意されている。</w:t>
      </w:r>
    </w:p>
    <w:p w:rsidR="00000000" w:rsidRDefault="002E5195"/>
    <w:p w:rsidR="00000000" w:rsidRDefault="002E5195"/>
    <w:p w:rsidR="00000000" w:rsidRDefault="002E5195"/>
    <w:p w:rsidR="00000000" w:rsidRDefault="002E5195"/>
    <w:p w:rsidR="00000000" w:rsidRDefault="002E5195">
      <w:pPr>
        <w:pStyle w:val="2"/>
      </w:pPr>
      <w:bookmarkStart w:id="239" w:name="_Toc470871794"/>
      <w:r>
        <w:lastRenderedPageBreak/>
        <w:t>REST</w:t>
      </w:r>
      <w:r>
        <w:t>スタイルの概説</w:t>
      </w:r>
      <w:bookmarkEnd w:id="239"/>
    </w:p>
    <w:p w:rsidR="00000000" w:rsidRDefault="002E5195"/>
    <w:p w:rsidR="00000000" w:rsidRDefault="002E5195">
      <w:r>
        <w:t xml:space="preserve">REST (Representational State Transfer) </w:t>
      </w:r>
      <w:r>
        <w:t>とは、コンピュータ科学者の</w:t>
      </w:r>
      <w:r>
        <w:t>Roy Thomas Fielding</w:t>
      </w:r>
      <w:r>
        <w:t>が</w:t>
      </w:r>
      <w:r>
        <w:t>2000</w:t>
      </w:r>
      <w:r>
        <w:t>年に</w:t>
      </w:r>
      <w:r>
        <w:t>自分の</w:t>
      </w:r>
      <w:hyperlink r:id="rId597" w:history="1">
        <w:r>
          <w:rPr>
            <w:rStyle w:val="a7"/>
          </w:rPr>
          <w:t>博士論文</w:t>
        </w:r>
      </w:hyperlink>
      <w:r>
        <w:t>の中で提唱したネットワーク・ベースのアプリケーション・ソフトウエアの指針となるアーキテクチャ・スタイルである。</w:t>
      </w:r>
      <w:r>
        <w:t>REST</w:t>
      </w:r>
      <w:r>
        <w:t>だけだとアメリカでは公衆便所（正式には</w:t>
      </w:r>
      <w:r>
        <w:t>Rest Room</w:t>
      </w:r>
      <w:r>
        <w:t>だろうが）になって仕舞うので、通常はこのスタイルを</w:t>
      </w:r>
      <w:r>
        <w:t>きちんと</w:t>
      </w:r>
      <w:r>
        <w:t>実装したという意味で</w:t>
      </w:r>
      <w:r>
        <w:t>「</w:t>
      </w:r>
      <w:r>
        <w:t>RESTful</w:t>
      </w:r>
      <w:r>
        <w:t>な</w:t>
      </w:r>
      <w:r>
        <w:t>」</w:t>
      </w:r>
      <w:r>
        <w:t>というように、形容詞として良く使われる。</w:t>
      </w:r>
    </w:p>
    <w:p w:rsidR="00000000" w:rsidRDefault="002E5195"/>
    <w:p w:rsidR="00000000" w:rsidRDefault="002E5195">
      <w:r>
        <w:t>本節では、</w:t>
      </w:r>
      <w:r>
        <w:t>Fielding</w:t>
      </w:r>
      <w:r>
        <w:t>が提案した</w:t>
      </w:r>
      <w:r>
        <w:t>REST</w:t>
      </w:r>
      <w:r>
        <w:t>の概説と、実際のウェブ・サービスに於ける</w:t>
      </w:r>
      <w:r>
        <w:t>RESTful</w:t>
      </w:r>
      <w:r>
        <w:t>サービスの基礎を説明する。</w:t>
      </w:r>
    </w:p>
    <w:p w:rsidR="00000000" w:rsidRDefault="002E5195"/>
    <w:p w:rsidR="00000000" w:rsidRDefault="002E5195"/>
    <w:p w:rsidR="00000000" w:rsidRDefault="002E5195"/>
    <w:p w:rsidR="00000000" w:rsidRDefault="002E5195">
      <w:pPr>
        <w:pStyle w:val="3"/>
      </w:pPr>
      <w:r>
        <w:t>Fielding</w:t>
      </w:r>
      <w:r>
        <w:t>の提案</w:t>
      </w:r>
    </w:p>
    <w:p w:rsidR="00000000" w:rsidRDefault="002E5195"/>
    <w:p w:rsidR="00000000" w:rsidRDefault="002E5195">
      <w:r>
        <w:t>Roy Thomas Fielding</w:t>
      </w:r>
      <w:r>
        <w:t>は</w:t>
      </w:r>
      <w:r>
        <w:t>1965</w:t>
      </w:r>
      <w:r>
        <w:t>年</w:t>
      </w:r>
      <w:r>
        <w:t>California</w:t>
      </w:r>
      <w:r>
        <w:t>生まれのアメリカ人で、</w:t>
      </w:r>
      <w:r>
        <w:t>California</w:t>
      </w:r>
      <w:r>
        <w:t>州立大学</w:t>
      </w:r>
      <w:r>
        <w:t>Irvine</w:t>
      </w:r>
      <w:r>
        <w:t>校の情報とコンピュータ科学科修士課程にいたときからウェブの標準策定に関わった。丁度このころが世界の大学や研究機関が開発の中心だったインターネットの世界でのウェブの誕生・発展期であり、非常に良い時代と環境に恵まれていたことになる。彼はこの大学で</w:t>
      </w:r>
      <w:r>
        <w:t>2000</w:t>
      </w:r>
      <w:r>
        <w:t>年に博士号を取得している。日本でも慶応大学、大阪大学、東京大学等がインターネットの日本での普及に大きく寄</w:t>
      </w:r>
      <w:r>
        <w:t>与したが、標準化には殆ど寄与できなかったことは反省すべきである。彼の標準化での貢献は、特に</w:t>
      </w:r>
      <w:r>
        <w:t>1996</w:t>
      </w:r>
      <w:r>
        <w:t>年の</w:t>
      </w:r>
      <w:r>
        <w:t xml:space="preserve">HTTP 1.0 </w:t>
      </w:r>
      <w:r>
        <w:t>プロトコル</w:t>
      </w:r>
      <w:r>
        <w:t>(RFC 1945)</w:t>
      </w:r>
      <w:r>
        <w:t>及び</w:t>
      </w:r>
      <w:r>
        <w:t>1999</w:t>
      </w:r>
      <w:r>
        <w:t>年の</w:t>
      </w:r>
      <w:r>
        <w:t xml:space="preserve">HTTP 1.1 </w:t>
      </w:r>
      <w:r>
        <w:t>プロトコル</w:t>
      </w:r>
      <w:r>
        <w:t>(RFC 2616)</w:t>
      </w:r>
      <w:r>
        <w:t>で大きい。</w:t>
      </w:r>
      <w:r>
        <w:t>HTTP</w:t>
      </w:r>
      <w:r>
        <w:t>はウェブの発明者ともいわれる</w:t>
      </w:r>
      <w:r>
        <w:t>Tim Berners-Lee</w:t>
      </w:r>
      <w:r>
        <w:t>が考え出したプロトコルである。彼が</w:t>
      </w:r>
      <w:r>
        <w:t>Berners-Lee</w:t>
      </w:r>
      <w:r>
        <w:t>などとともに策定した</w:t>
      </w:r>
      <w:r>
        <w:t>HTTP</w:t>
      </w:r>
      <w:r>
        <w:t>プロトコルは</w:t>
      </w:r>
      <w:r>
        <w:t>HTTP 1.1</w:t>
      </w:r>
      <w:r>
        <w:t>で強化され、現在もそのまま使われている。</w:t>
      </w:r>
      <w:r>
        <w:t>HTTP</w:t>
      </w:r>
      <w:r>
        <w:t>に関しては、</w:t>
      </w:r>
      <w:r>
        <w:t>筆者の「</w:t>
      </w:r>
      <w:hyperlink r:id="rId598" w:history="1">
        <w:r>
          <w:rPr>
            <w:rStyle w:val="a7"/>
          </w:rPr>
          <w:t>改定サーブレット・チュートリアル</w:t>
        </w:r>
      </w:hyperlink>
      <w:r>
        <w:t>」の</w:t>
      </w:r>
      <w:r>
        <w:t>2.4</w:t>
      </w:r>
      <w:r>
        <w:t>節を参照のこと。</w:t>
      </w:r>
      <w:r>
        <w:t>彼はまた</w:t>
      </w:r>
      <w:r>
        <w:t>W3C (World Wide Web Consortium)</w:t>
      </w:r>
      <w:r>
        <w:t>での</w:t>
      </w:r>
      <w:r>
        <w:t>HTML</w:t>
      </w:r>
      <w:r>
        <w:t>と</w:t>
      </w:r>
      <w:r>
        <w:t>URI (RFC 1808, 2396)</w:t>
      </w:r>
      <w:r>
        <w:t>の標準化にも貢献した。彼はまた</w:t>
      </w:r>
      <w:r>
        <w:t>Apache HTTP</w:t>
      </w:r>
      <w:r>
        <w:t>サーバ・プロジェクトの設立メンバのひとりであり、</w:t>
      </w:r>
      <w:r>
        <w:t>1999</w:t>
      </w:r>
      <w:r>
        <w:t>年から初代会長を</w:t>
      </w:r>
      <w:r>
        <w:t>3</w:t>
      </w:r>
      <w:r>
        <w:t>年間務めた。現在も</w:t>
      </w:r>
      <w:r>
        <w:t>ASF (The Ap</w:t>
      </w:r>
      <w:r>
        <w:t>ache Software Foundation)</w:t>
      </w:r>
      <w:r>
        <w:t>の役員のひとりである。</w:t>
      </w:r>
      <w:r>
        <w:t>1999</w:t>
      </w:r>
      <w:r>
        <w:t>年に</w:t>
      </w:r>
      <w:r>
        <w:t>MIT</w:t>
      </w:r>
      <w:r>
        <w:t>の</w:t>
      </w:r>
      <w:r>
        <w:t>Technology Review</w:t>
      </w:r>
      <w:r>
        <w:t>誌の</w:t>
      </w:r>
      <w:hyperlink r:id="rId599" w:history="1">
        <w:r>
          <w:rPr>
            <w:rStyle w:val="a7"/>
          </w:rPr>
          <w:t>「トップ</w:t>
        </w:r>
        <w:r>
          <w:rPr>
            <w:rStyle w:val="a7"/>
          </w:rPr>
          <w:t>100</w:t>
        </w:r>
        <w:r>
          <w:rPr>
            <w:rStyle w:val="a7"/>
          </w:rPr>
          <w:t>人の</w:t>
        </w:r>
        <w:r>
          <w:rPr>
            <w:rStyle w:val="a7"/>
          </w:rPr>
          <w:t>35</w:t>
        </w:r>
        <w:r>
          <w:rPr>
            <w:rStyle w:val="a7"/>
          </w:rPr>
          <w:t>歳以下の若手革新者たち」初年度</w:t>
        </w:r>
      </w:hyperlink>
      <w:r>
        <w:t>に彼が指名されている。</w:t>
      </w:r>
    </w:p>
    <w:p w:rsidR="00000000" w:rsidRDefault="002E5195"/>
    <w:p w:rsidR="00000000" w:rsidRDefault="002E5195">
      <w:r>
        <w:t>その彼の</w:t>
      </w:r>
      <w:r>
        <w:t>成果に対するご褒美としての</w:t>
      </w:r>
      <w:r>
        <w:t>博士論文</w:t>
      </w:r>
      <w:hyperlink r:id="rId600" w:history="1">
        <w:r>
          <w:rPr>
            <w:rStyle w:val="a7"/>
          </w:rPr>
          <w:t>「ネットワーク・ベースのソフトウエア・アーキテクチャのアーキテクチャ・スタイルと設計</w:t>
        </w:r>
        <w:r>
          <w:rPr>
            <w:rStyle w:val="a7"/>
          </w:rPr>
          <w:t>(Architectural Styles and the Design of Network-based Software Architectures)</w:t>
        </w:r>
      </w:hyperlink>
      <w:r>
        <w:t>は、自分がこれまのウェブでの貢献を整理するにあたり、その基本となってきたコンセプトとして</w:t>
      </w:r>
      <w:r>
        <w:t>REST</w:t>
      </w:r>
      <w:r>
        <w:t>という基本原則を示して、博士論文らしくしようとした</w:t>
      </w:r>
      <w:r>
        <w:t>（あるいは論理武装しようとした？）</w:t>
      </w:r>
      <w:r>
        <w:t>ものと推察される。</w:t>
      </w:r>
      <w:r>
        <w:t>これはハイパーメディア上の構成要素たちが、リソースの表現</w:t>
      </w:r>
      <w:r>
        <w:t>(R</w:t>
      </w:r>
      <w:r>
        <w:t>epresentation)</w:t>
      </w:r>
      <w:r>
        <w:t>を使ってそのリソースのある状態</w:t>
      </w:r>
      <w:r>
        <w:t>(State)</w:t>
      </w:r>
      <w:r>
        <w:t>を転送</w:t>
      </w:r>
      <w:r>
        <w:t>(Transfer)</w:t>
      </w:r>
      <w:r>
        <w:t>しあうという基本コンセプトである。</w:t>
      </w:r>
    </w:p>
    <w:p w:rsidR="00000000" w:rsidRDefault="002E5195"/>
    <w:p w:rsidR="00000000" w:rsidRDefault="002E5195">
      <w:r>
        <w:t>この</w:t>
      </w:r>
      <w:r>
        <w:t>REST</w:t>
      </w:r>
      <w:r>
        <w:t>という原則がウェブ・サービスの世界で注目され、その使い易さ</w:t>
      </w:r>
      <w:r>
        <w:t>（例えばサーバはクライアント間の状態を保持しない）</w:t>
      </w:r>
      <w:r>
        <w:t>からこれまでの</w:t>
      </w:r>
      <w:r>
        <w:t>CORBA</w:t>
      </w:r>
      <w:r>
        <w:t>あるいは</w:t>
      </w:r>
      <w:r>
        <w:t>SOAP / WSDL</w:t>
      </w:r>
      <w:r>
        <w:t>ベースのインターフェイス設計を凌駕するほどになっている。</w:t>
      </w:r>
      <w:r>
        <w:t>これは上位のアプリケーション・プロトコルから下位の通信・プロトコルである</w:t>
      </w:r>
      <w:r>
        <w:t>HTTP</w:t>
      </w:r>
      <w:r>
        <w:t>への回帰現象ともいえよう。</w:t>
      </w:r>
      <w:r>
        <w:t>現在多くのウェブ・サービスのプロバイダた</w:t>
      </w:r>
      <w:r>
        <w:t>ちが、自分のサービスの為の</w:t>
      </w:r>
      <w:r>
        <w:t>REST</w:t>
      </w:r>
      <w:r>
        <w:t>ベースの</w:t>
      </w:r>
      <w:r>
        <w:t>API</w:t>
      </w:r>
      <w:r>
        <w:t>（ここでいる</w:t>
      </w:r>
      <w:r>
        <w:t>API</w:t>
      </w:r>
      <w:r>
        <w:t>というのは、</w:t>
      </w:r>
      <w:r>
        <w:t>URL</w:t>
      </w:r>
      <w:r>
        <w:t>の一部としてサーバにパラメタを渡す</w:t>
      </w:r>
      <w:r>
        <w:t>Web API</w:t>
      </w:r>
      <w:r>
        <w:t>の仕様のこと）</w:t>
      </w:r>
      <w:r>
        <w:t>を提供している。また</w:t>
      </w:r>
      <w:r>
        <w:t>JCP (Java Community Process)</w:t>
      </w:r>
      <w:r>
        <w:t>では</w:t>
      </w:r>
      <w:hyperlink r:id="rId601" w:history="1">
        <w:r>
          <w:rPr>
            <w:rStyle w:val="a7"/>
          </w:rPr>
          <w:t>JSR 311 (JAX-RS: The Java</w:t>
        </w:r>
      </w:hyperlink>
      <w:hyperlink r:id="rId602" w:history="1">
        <w:r>
          <w:rPr>
            <w:rStyle w:val="a7"/>
            <w:vertAlign w:val="superscript"/>
          </w:rPr>
          <w:t>TM</w:t>
        </w:r>
      </w:hyperlink>
      <w:hyperlink r:id="rId603" w:history="1">
        <w:r>
          <w:rPr>
            <w:rStyle w:val="a7"/>
            <w:sz w:val="18"/>
          </w:rPr>
          <w:t xml:space="preserve"> </w:t>
        </w:r>
      </w:hyperlink>
      <w:hyperlink r:id="rId604" w:history="1">
        <w:r>
          <w:rPr>
            <w:rStyle w:val="a7"/>
          </w:rPr>
          <w:t>API for RESTful Web Services)</w:t>
        </w:r>
      </w:hyperlink>
      <w:r>
        <w:t>という仕様書が出されており、</w:t>
      </w:r>
      <w:r>
        <w:t>Java EE6</w:t>
      </w:r>
      <w:r>
        <w:t>に組み入れられている。</w:t>
      </w:r>
    </w:p>
    <w:p w:rsidR="00000000" w:rsidRDefault="002E5195"/>
    <w:p w:rsidR="00000000" w:rsidRDefault="002E5195">
      <w:r>
        <w:t>彼が主張しようとしていることは、彼の</w:t>
      </w:r>
      <w:r>
        <w:t>1998</w:t>
      </w:r>
      <w:r>
        <w:t>年の</w:t>
      </w:r>
      <w:hyperlink r:id="rId605" w:history="1">
        <w:r>
          <w:rPr>
            <w:rStyle w:val="a7"/>
          </w:rPr>
          <w:t>プレゼンテーション資料</w:t>
        </w:r>
      </w:hyperlink>
      <w:r>
        <w:t>のアブストラクトにより良く示されている：</w:t>
      </w:r>
    </w:p>
    <w:p w:rsidR="00000000" w:rsidRDefault="002E5195"/>
    <w:p w:rsidR="00000000" w:rsidRDefault="002E5195">
      <w:r>
        <w:t>アーキテクチャはあるスタイルの実体化物（インスタンス）とも言え、たとえば</w:t>
      </w:r>
      <w:r>
        <w:t>WWW</w:t>
      </w:r>
      <w:r>
        <w:t>技術の世界では</w:t>
      </w:r>
      <w:r>
        <w:t>URL, HTTP, HTML, Java applets</w:t>
      </w:r>
      <w:r>
        <w:t>等がこれにあたる。スタイルというのはアーキテクチャたちのなかで共通したパタンのことをいう。スタイルとしては、例えばパイプとフィルタ、リモート・セッション、イベント・ベースの統合（暗示的呼び出し）、クライアント</w:t>
      </w:r>
      <w:r>
        <w:t>/</w:t>
      </w:r>
      <w:r>
        <w:t>サーバ（明示的呼び出し）、分散オブジェクト、及び多種の分散プロセスのパ</w:t>
      </w:r>
      <w:r>
        <w:t>ラダイムなどが使われてきている。これらのスタイルの各々は要素間の通信の特定のパラダイムに最適化するように意図されている。</w:t>
      </w:r>
    </w:p>
    <w:p w:rsidR="00000000" w:rsidRDefault="002E5195"/>
    <w:p w:rsidR="00000000" w:rsidRDefault="002E5195">
      <w:r>
        <w:t>彼の考えでは、ウェブのアーキテクチャ・スタイルは以下の</w:t>
      </w:r>
      <w:r>
        <w:t>5</w:t>
      </w:r>
      <w:r>
        <w:t>つの基本的概念が中心になっている</w:t>
      </w:r>
      <w:r>
        <w:t>：</w:t>
      </w:r>
    </w:p>
    <w:p w:rsidR="00000000" w:rsidRDefault="002E5195" w:rsidP="002E5195">
      <w:pPr>
        <w:pStyle w:val="ListParagraph"/>
        <w:numPr>
          <w:ilvl w:val="0"/>
          <w:numId w:val="325"/>
        </w:numPr>
      </w:pPr>
      <w:r>
        <w:t>リソース</w:t>
      </w:r>
    </w:p>
    <w:p w:rsidR="00000000" w:rsidRDefault="002E5195" w:rsidP="002E5195">
      <w:pPr>
        <w:pStyle w:val="ListParagraph"/>
        <w:numPr>
          <w:ilvl w:val="0"/>
          <w:numId w:val="325"/>
        </w:numPr>
      </w:pPr>
      <w:r>
        <w:t>リソースの表現</w:t>
      </w:r>
      <w:r>
        <w:t>(representation)</w:t>
      </w:r>
    </w:p>
    <w:p w:rsidR="00000000" w:rsidRDefault="002E5195" w:rsidP="002E5195">
      <w:pPr>
        <w:pStyle w:val="ListParagraph"/>
        <w:numPr>
          <w:ilvl w:val="0"/>
          <w:numId w:val="325"/>
        </w:numPr>
      </w:pPr>
      <w:r>
        <w:t>表現の取得</w:t>
      </w:r>
      <w:r>
        <w:t>/</w:t>
      </w:r>
      <w:r>
        <w:t>修正の為の通信</w:t>
      </w:r>
    </w:p>
    <w:p w:rsidR="00000000" w:rsidRDefault="002E5195" w:rsidP="002E5195">
      <w:pPr>
        <w:pStyle w:val="ListParagraph"/>
        <w:numPr>
          <w:ilvl w:val="0"/>
          <w:numId w:val="325"/>
        </w:numPr>
      </w:pPr>
      <w:r>
        <w:t>アプリケーションの状態</w:t>
      </w:r>
      <w:r>
        <w:t>(state)</w:t>
      </w:r>
      <w:r>
        <w:t>のインスタンスとしてのウェブ「ページ」</w:t>
      </w:r>
    </w:p>
    <w:p w:rsidR="00000000" w:rsidRDefault="002E5195" w:rsidP="002E5195">
      <w:pPr>
        <w:pStyle w:val="ListParagraph"/>
        <w:numPr>
          <w:ilvl w:val="0"/>
          <w:numId w:val="325"/>
        </w:numPr>
      </w:pPr>
      <w:r>
        <w:t>ある状態から次の状態に移動する為のエンジン</w:t>
      </w:r>
    </w:p>
    <w:p w:rsidR="00000000" w:rsidRDefault="002E5195">
      <w:pPr>
        <w:pStyle w:val="ListParagraph"/>
        <w:numPr>
          <w:ilvl w:val="1"/>
          <w:numId w:val="2"/>
        </w:numPr>
        <w:ind w:hanging="225"/>
      </w:pPr>
      <w:r>
        <w:t>ブラウザ</w:t>
      </w:r>
      <w:r>
        <w:t>（もっとも一般的に使われている）</w:t>
      </w:r>
    </w:p>
    <w:p w:rsidR="00000000" w:rsidRDefault="002E5195">
      <w:pPr>
        <w:pStyle w:val="ListParagraph"/>
        <w:numPr>
          <w:ilvl w:val="1"/>
          <w:numId w:val="2"/>
        </w:numPr>
        <w:ind w:hanging="225"/>
      </w:pPr>
      <w:r>
        <w:t>スパイダ</w:t>
      </w:r>
    </w:p>
    <w:p w:rsidR="00000000" w:rsidRDefault="002E5195">
      <w:pPr>
        <w:pStyle w:val="ListParagraph"/>
        <w:numPr>
          <w:ilvl w:val="1"/>
          <w:numId w:val="2"/>
        </w:numPr>
        <w:ind w:hanging="225"/>
      </w:pPr>
      <w:r>
        <w:t>なんらかのメディア・タイプのハンドラ</w:t>
      </w:r>
    </w:p>
    <w:p w:rsidR="00000000" w:rsidRDefault="002E5195"/>
    <w:p w:rsidR="00000000" w:rsidRDefault="002E5195">
      <w:r>
        <w:t>「</w:t>
      </w:r>
      <w:r>
        <w:t>WWW</w:t>
      </w:r>
      <w:r>
        <w:t>は自分が</w:t>
      </w:r>
      <w:r>
        <w:t>REST</w:t>
      </w:r>
      <w:r>
        <w:t>と称する新しいアーキテクチャのスタイルへと発展した</w:t>
      </w:r>
      <w:r>
        <w:t>」</w:t>
      </w:r>
      <w:r>
        <w:t>と彼はいう。このスタイルは</w:t>
      </w:r>
      <w:r>
        <w:rPr>
          <w:color w:val="auto"/>
        </w:rPr>
        <w:t>クライアント</w:t>
      </w:r>
      <w:r>
        <w:rPr>
          <w:color w:val="auto"/>
        </w:rPr>
        <w:t>/</w:t>
      </w:r>
      <w:r>
        <w:rPr>
          <w:color w:val="auto"/>
        </w:rPr>
        <w:t>サーバ、パイプとフィルタ、及び分散オブジェクトのパラダイムたちの要素たちを使うことで、あるリソースの表現のネットワーク転送を最適化する。ウェブ・ベ</w:t>
      </w:r>
      <w:r>
        <w:t>ースのアプリケーションというのは、状態表現（ページ）と状態間の潜在的転移（リンク）のダイナミックなグラフだと見ることが出来る。それがもたらされる結果は、サーバの実装とクライアントのリソースの認知との分離、大きなクライアント数に十分拡張できる、無制限</w:t>
      </w:r>
      <w:r>
        <w:t>の規模とタイプのストリーム・データの転送ができる、データ転送とキャッシングの要素のような仲介者（プロキシとゲートウェイ）に対応できる、そしてユーザ・エージェント要素内でアプリケーションの状態に集中した、アーキテクチャである</w:t>
      </w:r>
      <w:r>
        <w:t>と彼はいう</w:t>
      </w:r>
      <w:r>
        <w:t>。</w:t>
      </w:r>
    </w:p>
    <w:p w:rsidR="00000000" w:rsidRDefault="002E5195"/>
    <w:p w:rsidR="00000000" w:rsidRDefault="002E5195">
      <w:r>
        <w:t>彼が</w:t>
      </w:r>
      <w:r>
        <w:t>REST</w:t>
      </w:r>
      <w:r>
        <w:t>をどのように導き出したかは、彼の博士論文の第</w:t>
      </w:r>
      <w:r>
        <w:t>5</w:t>
      </w:r>
      <w:r>
        <w:t>章の最初の部分（</w:t>
      </w:r>
      <w:r>
        <w:t>5.1</w:t>
      </w:r>
      <w:r>
        <w:t>節）で説明されている。彼は全く空のスタイル</w:t>
      </w:r>
      <w:r>
        <w:t>(null style)</w:t>
      </w:r>
      <w:r>
        <w:t>に以下のような幾つかの制約を付加することで、</w:t>
      </w:r>
      <w:r>
        <w:t>REST</w:t>
      </w:r>
      <w:r>
        <w:t>アーキテクチャ・スタイルを導入している：</w:t>
      </w:r>
    </w:p>
    <w:p w:rsidR="00000000" w:rsidRDefault="002E5195"/>
    <w:p w:rsidR="00000000" w:rsidRDefault="002E5195" w:rsidP="002E5195">
      <w:pPr>
        <w:pStyle w:val="ListParagraph"/>
        <w:numPr>
          <w:ilvl w:val="0"/>
          <w:numId w:val="326"/>
        </w:numPr>
        <w:tabs>
          <w:tab w:val="left" w:pos="840"/>
        </w:tabs>
        <w:ind w:left="420" w:hanging="270"/>
      </w:pPr>
      <w:r>
        <w:t>クライアント</w:t>
      </w:r>
      <w:r>
        <w:t>-</w:t>
      </w:r>
      <w:r>
        <w:t>サーバのアーキテク</w:t>
      </w:r>
      <w:r>
        <w:t>チャ・スタイル：ユーザ･インターフェイスとデータ蓄積を分離することでユーザ・インターフェイスのプラットフォーム間での可搬性（</w:t>
      </w:r>
      <w:r>
        <w:t>portability</w:t>
      </w:r>
      <w:r>
        <w:t>）が高まり、またサーバが簡素化され拡張性が高まる</w:t>
      </w:r>
    </w:p>
    <w:p w:rsidR="00000000" w:rsidRDefault="002E5195" w:rsidP="002E5195">
      <w:pPr>
        <w:pStyle w:val="ListParagraph"/>
        <w:numPr>
          <w:ilvl w:val="0"/>
          <w:numId w:val="326"/>
        </w:numPr>
        <w:tabs>
          <w:tab w:val="left" w:pos="840"/>
        </w:tabs>
        <w:ind w:left="420" w:hanging="270"/>
      </w:pPr>
      <w:r>
        <w:t>状態なし（ステートレス）のアーキテクチャ・スタイル：通信に状態を持たせない。各クライアントからサーバへの要求は、その要求を理解する為の総ての情報を持たせる。セッション状態はクライアント上でのみ保持される。これにより可視性（例えば監視システムはその要求を調べるだけで良い）、信頼性（部分的な障害からの復旧が簡単）、及び</w:t>
      </w:r>
      <w:r>
        <w:t>拡張性（サーバ側で状態情報を保持しなくても良い）が得られる</w:t>
      </w:r>
    </w:p>
    <w:p w:rsidR="00000000" w:rsidRDefault="002E5195" w:rsidP="002E5195">
      <w:pPr>
        <w:pStyle w:val="ListParagraph"/>
        <w:numPr>
          <w:ilvl w:val="0"/>
          <w:numId w:val="326"/>
        </w:numPr>
        <w:tabs>
          <w:tab w:val="left" w:pos="840"/>
        </w:tabs>
        <w:ind w:left="420" w:hanging="270"/>
      </w:pPr>
      <w:r>
        <w:t>キャッシュ付加可能なスタイル：ある要求に対する応答にキャッシュできるかどうかを明示的あるいは暗示的ラベルを付加することで、効率、拡張性、ユーザが受け取る感じを改善できる</w:t>
      </w:r>
    </w:p>
    <w:p w:rsidR="00000000" w:rsidRDefault="002E5195" w:rsidP="002E5195">
      <w:pPr>
        <w:pStyle w:val="ListParagraph"/>
        <w:numPr>
          <w:ilvl w:val="0"/>
          <w:numId w:val="326"/>
        </w:numPr>
        <w:tabs>
          <w:tab w:val="left" w:pos="840"/>
        </w:tabs>
        <w:ind w:left="420" w:hanging="270"/>
      </w:pPr>
      <w:r>
        <w:t>インターフェイスが統一されたスタイル：ハイパー・メディアを構成する各要素間のインターフェイスを統一する。これにより情報が標準化された形式で転送されるので、システム全体のアーキテクチャが簡素化され、また要素のインターフェイスの一般化がなされる</w:t>
      </w:r>
    </w:p>
    <w:p w:rsidR="00000000" w:rsidRDefault="002E5195" w:rsidP="002E5195">
      <w:pPr>
        <w:pStyle w:val="ListParagraph"/>
        <w:numPr>
          <w:ilvl w:val="0"/>
          <w:numId w:val="326"/>
        </w:numPr>
        <w:tabs>
          <w:tab w:val="left" w:pos="840"/>
        </w:tabs>
        <w:ind w:left="420" w:hanging="270"/>
      </w:pPr>
      <w:r>
        <w:t>階層化されたシステムのアーキテクチャ・ス</w:t>
      </w:r>
      <w:r>
        <w:t>タイル：大規模なインターネットに対応できるよう、階層化されたシステムのアーキテクチャ・パタンとする：各要素は自分が属する階層以外の階層が不可視になることで、大規模化に対応できるようになる</w:t>
      </w:r>
    </w:p>
    <w:p w:rsidR="00000000" w:rsidRDefault="002E5195" w:rsidP="002E5195">
      <w:pPr>
        <w:pStyle w:val="ListParagraph"/>
        <w:numPr>
          <w:ilvl w:val="0"/>
          <w:numId w:val="326"/>
        </w:numPr>
        <w:tabs>
          <w:tab w:val="left" w:pos="840"/>
        </w:tabs>
        <w:ind w:left="420" w:hanging="270"/>
      </w:pPr>
      <w:r>
        <w:t>コード・オン・デマンド：アプレットやスクリプトなどの形式で実行コードがダウンロードできるようにする。これによりクライアント側が簡素化される。また、システムの拡張性が得られる。但しこれは可視性を阻害することになるので、</w:t>
      </w:r>
      <w:r>
        <w:t>REST</w:t>
      </w:r>
      <w:r>
        <w:t>の中ではオプショナルな制約となっている</w:t>
      </w:r>
    </w:p>
    <w:p w:rsidR="00000000" w:rsidRDefault="002E5195"/>
    <w:p w:rsidR="00000000" w:rsidRDefault="002E5195">
      <w:r>
        <w:t>REST</w:t>
      </w:r>
      <w:r>
        <w:t>におけるデータ要素たちを纏めると次の表のようになる</w:t>
      </w:r>
      <w:r>
        <w:t>。これらは</w:t>
      </w:r>
      <w:r>
        <w:t>HTTP</w:t>
      </w:r>
      <w:r>
        <w:t>プロトコルを理解していれば理解が早い（筆者の</w:t>
      </w:r>
      <w:hyperlink r:id="rId606" w:history="1">
        <w:r>
          <w:rPr>
            <w:rStyle w:val="a7"/>
          </w:rPr>
          <w:t>改定サーブレット・チュートリアル</w:t>
        </w:r>
      </w:hyperlink>
      <w:r>
        <w:t>の第</w:t>
      </w:r>
      <w:r>
        <w:t>2</w:t>
      </w:r>
      <w:r>
        <w:t>章参照のこと）：</w:t>
      </w:r>
    </w:p>
    <w:p w:rsidR="00000000" w:rsidRDefault="002E5195"/>
    <w:tbl>
      <w:tblPr>
        <w:tblW w:w="0" w:type="auto"/>
        <w:tblInd w:w="55" w:type="dxa"/>
        <w:tblLayout w:type="fixed"/>
        <w:tblCellMar>
          <w:top w:w="55" w:type="dxa"/>
          <w:left w:w="55" w:type="dxa"/>
          <w:bottom w:w="55" w:type="dxa"/>
          <w:right w:w="55" w:type="dxa"/>
        </w:tblCellMar>
        <w:tblLook w:val="0000"/>
      </w:tblPr>
      <w:tblGrid>
        <w:gridCol w:w="3367"/>
        <w:gridCol w:w="6271"/>
      </w:tblGrid>
      <w:tr w:rsidR="00000000">
        <w:trPr>
          <w:trHeight w:val="6"/>
        </w:trPr>
        <w:tc>
          <w:tcPr>
            <w:tcW w:w="3367" w:type="dxa"/>
            <w:tcBorders>
              <w:left w:val="single" w:sz="1" w:space="0" w:color="000000"/>
              <w:bottom w:val="single" w:sz="1" w:space="0" w:color="000000"/>
            </w:tcBorders>
            <w:shd w:val="clear" w:color="auto" w:fill="FFFF66"/>
            <w:vAlign w:val="center"/>
          </w:tcPr>
          <w:p w:rsidR="00000000" w:rsidRDefault="002E5195">
            <w:pPr>
              <w:pStyle w:val="a1"/>
              <w:jc w:val="center"/>
            </w:pPr>
            <w:r>
              <w:t>データ要素</w:t>
            </w:r>
          </w:p>
        </w:tc>
        <w:tc>
          <w:tcPr>
            <w:tcW w:w="6271" w:type="dxa"/>
            <w:tcBorders>
              <w:left w:val="single" w:sz="1" w:space="0" w:color="000000"/>
              <w:bottom w:val="single" w:sz="1" w:space="0" w:color="000000"/>
              <w:right w:val="single" w:sz="1" w:space="0" w:color="000000"/>
            </w:tcBorders>
            <w:shd w:val="clear" w:color="auto" w:fill="FFFF66"/>
            <w:vAlign w:val="center"/>
          </w:tcPr>
          <w:p w:rsidR="00000000" w:rsidRDefault="002E5195">
            <w:pPr>
              <w:pStyle w:val="a1"/>
              <w:jc w:val="center"/>
            </w:pPr>
            <w:r>
              <w:t>ウェブでの事例</w:t>
            </w:r>
          </w:p>
        </w:tc>
      </w:tr>
      <w:tr w:rsidR="00000000">
        <w:trPr>
          <w:trHeight w:val="6"/>
        </w:trPr>
        <w:tc>
          <w:tcPr>
            <w:tcW w:w="3367" w:type="dxa"/>
            <w:tcBorders>
              <w:left w:val="single" w:sz="1" w:space="0" w:color="000000"/>
              <w:bottom w:val="single" w:sz="1" w:space="0" w:color="000000"/>
            </w:tcBorders>
            <w:shd w:val="clear" w:color="auto" w:fill="auto"/>
            <w:vAlign w:val="center"/>
          </w:tcPr>
          <w:p w:rsidR="00000000" w:rsidRDefault="002E5195">
            <w:pPr>
              <w:pStyle w:val="a1"/>
            </w:pPr>
            <w:r>
              <w:t>リソース</w:t>
            </w:r>
          </w:p>
        </w:tc>
        <w:tc>
          <w:tcPr>
            <w:tcW w:w="6271"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1"/>
            </w:pPr>
            <w:r>
              <w:t>ハイパーテキスト参照の意図されたコンセプト上のターゲット</w:t>
            </w:r>
          </w:p>
        </w:tc>
      </w:tr>
      <w:tr w:rsidR="00000000">
        <w:trPr>
          <w:trHeight w:val="6"/>
        </w:trPr>
        <w:tc>
          <w:tcPr>
            <w:tcW w:w="3367" w:type="dxa"/>
            <w:tcBorders>
              <w:left w:val="single" w:sz="1" w:space="0" w:color="000000"/>
              <w:bottom w:val="single" w:sz="1" w:space="0" w:color="000000"/>
            </w:tcBorders>
            <w:shd w:val="clear" w:color="auto" w:fill="auto"/>
            <w:vAlign w:val="center"/>
          </w:tcPr>
          <w:p w:rsidR="00000000" w:rsidRDefault="002E5195">
            <w:pPr>
              <w:pStyle w:val="a1"/>
            </w:pPr>
            <w:r>
              <w:t>リソース識別子</w:t>
            </w:r>
          </w:p>
        </w:tc>
        <w:tc>
          <w:tcPr>
            <w:tcW w:w="6271"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1"/>
            </w:pPr>
            <w:r>
              <w:t>URL</w:t>
            </w:r>
            <w:r>
              <w:t>、</w:t>
            </w:r>
            <w:r>
              <w:t>URN</w:t>
            </w:r>
          </w:p>
        </w:tc>
      </w:tr>
      <w:tr w:rsidR="00000000">
        <w:trPr>
          <w:trHeight w:val="6"/>
        </w:trPr>
        <w:tc>
          <w:tcPr>
            <w:tcW w:w="3367" w:type="dxa"/>
            <w:tcBorders>
              <w:left w:val="single" w:sz="1" w:space="0" w:color="000000"/>
              <w:bottom w:val="single" w:sz="1" w:space="0" w:color="000000"/>
            </w:tcBorders>
            <w:shd w:val="clear" w:color="auto" w:fill="auto"/>
            <w:vAlign w:val="center"/>
          </w:tcPr>
          <w:p w:rsidR="00000000" w:rsidRDefault="002E5195">
            <w:pPr>
              <w:pStyle w:val="a1"/>
            </w:pPr>
            <w:r>
              <w:lastRenderedPageBreak/>
              <w:t>表現</w:t>
            </w:r>
          </w:p>
        </w:tc>
        <w:tc>
          <w:tcPr>
            <w:tcW w:w="6271"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1"/>
            </w:pPr>
            <w:r>
              <w:t>JSON</w:t>
            </w:r>
            <w:r>
              <w:t>、</w:t>
            </w:r>
            <w:r>
              <w:t>XML</w:t>
            </w:r>
            <w:r>
              <w:t>、</w:t>
            </w:r>
            <w:r>
              <w:t>HTML</w:t>
            </w:r>
            <w:r>
              <w:t>などの</w:t>
            </w:r>
            <w:r>
              <w:t>ドキュメント、</w:t>
            </w:r>
            <w:r>
              <w:t>JPEG</w:t>
            </w:r>
            <w:r>
              <w:t>イメージ</w:t>
            </w:r>
          </w:p>
        </w:tc>
      </w:tr>
      <w:tr w:rsidR="00000000">
        <w:trPr>
          <w:trHeight w:val="6"/>
        </w:trPr>
        <w:tc>
          <w:tcPr>
            <w:tcW w:w="3367" w:type="dxa"/>
            <w:tcBorders>
              <w:left w:val="single" w:sz="1" w:space="0" w:color="000000"/>
              <w:bottom w:val="single" w:sz="1" w:space="0" w:color="000000"/>
            </w:tcBorders>
            <w:shd w:val="clear" w:color="auto" w:fill="auto"/>
            <w:vAlign w:val="center"/>
          </w:tcPr>
          <w:p w:rsidR="00000000" w:rsidRDefault="002E5195">
            <w:pPr>
              <w:pStyle w:val="a1"/>
            </w:pPr>
            <w:r>
              <w:t>表現のメタデータ</w:t>
            </w:r>
          </w:p>
        </w:tc>
        <w:tc>
          <w:tcPr>
            <w:tcW w:w="6271"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1"/>
            </w:pPr>
            <w:r>
              <w:t>メディア・タイプ</w:t>
            </w:r>
            <w:r>
              <w:t>(media type)</w:t>
            </w:r>
            <w:r>
              <w:t>、前回変更時刻</w:t>
            </w:r>
            <w:r>
              <w:t>(last-modified time)</w:t>
            </w:r>
          </w:p>
        </w:tc>
      </w:tr>
      <w:tr w:rsidR="00000000">
        <w:trPr>
          <w:trHeight w:val="6"/>
        </w:trPr>
        <w:tc>
          <w:tcPr>
            <w:tcW w:w="3367" w:type="dxa"/>
            <w:tcBorders>
              <w:left w:val="single" w:sz="1" w:space="0" w:color="000000"/>
              <w:bottom w:val="single" w:sz="1" w:space="0" w:color="000000"/>
            </w:tcBorders>
            <w:shd w:val="clear" w:color="auto" w:fill="auto"/>
            <w:vAlign w:val="center"/>
          </w:tcPr>
          <w:p w:rsidR="00000000" w:rsidRDefault="002E5195">
            <w:pPr>
              <w:pStyle w:val="a1"/>
            </w:pPr>
            <w:r>
              <w:t>リソースのメタデータ</w:t>
            </w:r>
          </w:p>
        </w:tc>
        <w:tc>
          <w:tcPr>
            <w:tcW w:w="6271"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1"/>
            </w:pPr>
            <w:r>
              <w:t>ソースのリンク</w:t>
            </w:r>
            <w:r>
              <w:t>(source link)</w:t>
            </w:r>
            <w:r>
              <w:t>、代替</w:t>
            </w:r>
            <w:r>
              <w:t>(alternates)</w:t>
            </w:r>
            <w:r>
              <w:t>、変動</w:t>
            </w:r>
            <w:r>
              <w:t>(very)</w:t>
            </w:r>
          </w:p>
        </w:tc>
      </w:tr>
      <w:tr w:rsidR="00000000">
        <w:trPr>
          <w:trHeight w:val="80"/>
        </w:trPr>
        <w:tc>
          <w:tcPr>
            <w:tcW w:w="3367" w:type="dxa"/>
            <w:tcBorders>
              <w:left w:val="single" w:sz="1" w:space="0" w:color="000000"/>
              <w:bottom w:val="single" w:sz="1" w:space="0" w:color="000000"/>
            </w:tcBorders>
            <w:shd w:val="clear" w:color="auto" w:fill="auto"/>
            <w:vAlign w:val="center"/>
          </w:tcPr>
          <w:p w:rsidR="00000000" w:rsidRDefault="002E5195">
            <w:pPr>
              <w:pStyle w:val="a1"/>
            </w:pPr>
            <w:r>
              <w:t>制御データ</w:t>
            </w:r>
          </w:p>
        </w:tc>
        <w:tc>
          <w:tcPr>
            <w:tcW w:w="6271"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1"/>
            </w:pPr>
            <w:r>
              <w:t>if-modified-since</w:t>
            </w:r>
            <w:r>
              <w:t>、</w:t>
            </w:r>
            <w:r>
              <w:t>cache-control</w:t>
            </w:r>
          </w:p>
        </w:tc>
      </w:tr>
    </w:tbl>
    <w:p w:rsidR="00000000" w:rsidRDefault="002E5195">
      <w:pPr>
        <w:pStyle w:val="afa"/>
      </w:pPr>
      <w:r>
        <w:rPr>
          <w:iCs w:val="0"/>
          <w:szCs w:val="21"/>
        </w:rPr>
        <w:t>REST</w:t>
      </w:r>
      <w:r>
        <w:rPr>
          <w:iCs w:val="0"/>
          <w:szCs w:val="21"/>
        </w:rPr>
        <w:t>のデータ要素</w:t>
      </w:r>
    </w:p>
    <w:p w:rsidR="00000000" w:rsidRDefault="002E5195"/>
    <w:p w:rsidR="00000000" w:rsidRDefault="002E5195">
      <w:pPr>
        <w:pStyle w:val="4"/>
      </w:pPr>
      <w:r>
        <w:t>リソース</w:t>
      </w:r>
    </w:p>
    <w:p w:rsidR="00000000" w:rsidRDefault="002E5195">
      <w:r>
        <w:t>リソースとは</w:t>
      </w:r>
      <w:r>
        <w:t>REST</w:t>
      </w:r>
      <w:r>
        <w:t>における「情報」の重要な抽象化である。リソースは名前（識別子、実際には</w:t>
      </w:r>
      <w:r>
        <w:t>URI: Uniform Resource Identifi</w:t>
      </w:r>
      <w:r>
        <w:t>er</w:t>
      </w:r>
      <w:r>
        <w:t>）をもったもので、ドキュメントまたはイメージ、例えば「今日の東京の天気」といったサービス、他のリソースたちの集合、あるいは「人々」といったネットワークされていないオブジェクト、などである。</w:t>
      </w:r>
      <w:r>
        <w:t>URL</w:t>
      </w:r>
      <w:r>
        <w:t>などで表されるリソースが指し示すのは特定のドキュメントやイメージではなく概念である、という考え方である。リソースはある実体のセットへのコンセプト的なマッピングであり、ある特定の時刻におけるそのマッピングに対応した実体のことではない。即ちリソースは時間の関数として実体のセットあるいはそれと等価な値たちを持つ。あるセ</w:t>
      </w:r>
      <w:r>
        <w:t>ットのなかの値たちは、リソース表現</w:t>
      </w:r>
      <w:r>
        <w:t>(resource representations)</w:t>
      </w:r>
      <w:r>
        <w:t>あるいは</w:t>
      </w:r>
      <w:r>
        <w:t>/</w:t>
      </w:r>
      <w:r>
        <w:t>及びリソース識別子たち</w:t>
      </w:r>
      <w:r>
        <w:t>(resource identifiers)</w:t>
      </w:r>
      <w:r>
        <w:t>ということになる。</w:t>
      </w:r>
    </w:p>
    <w:p w:rsidR="00000000" w:rsidRDefault="002E5195"/>
    <w:p w:rsidR="00000000" w:rsidRDefault="002E5195">
      <w:r>
        <w:t>REST</w:t>
      </w:r>
      <w:r>
        <w:t>では、要素間の係わり合いのなかで関与される特定のリソースを特定する為に、リソース識別子</w:t>
      </w:r>
      <w:r>
        <w:t>(resource identifier)</w:t>
      </w:r>
      <w:r>
        <w:t>が使われる。</w:t>
      </w:r>
      <w:r>
        <w:t>HTTP</w:t>
      </w:r>
      <w:r>
        <w:t>でいえば</w:t>
      </w:r>
      <w:r>
        <w:t>URI</w:t>
      </w:r>
      <w:r>
        <w:t>がこれに相当する。</w:t>
      </w:r>
    </w:p>
    <w:p w:rsidR="00000000" w:rsidRDefault="002E5195"/>
    <w:p w:rsidR="00000000" w:rsidRDefault="002E5195">
      <w:pPr>
        <w:pStyle w:val="4"/>
        <w:rPr>
          <w:color w:val="auto"/>
        </w:rPr>
      </w:pPr>
      <w:r>
        <w:t>リソースの表現</w:t>
      </w:r>
    </w:p>
    <w:p w:rsidR="00000000" w:rsidRDefault="002E5195">
      <w:r>
        <w:rPr>
          <w:color w:val="auto"/>
        </w:rPr>
        <w:t>REST</w:t>
      </w:r>
      <w:r>
        <w:rPr>
          <w:color w:val="auto"/>
        </w:rPr>
        <w:t>の構成部品たちは、そのリソースの現在のあるいは意図した状態</w:t>
      </w:r>
      <w:r>
        <w:rPr>
          <w:color w:val="auto"/>
        </w:rPr>
        <w:t>(state)</w:t>
      </w:r>
      <w:r>
        <w:rPr>
          <w:color w:val="auto"/>
        </w:rPr>
        <w:t>を捕捉するのに表現</w:t>
      </w:r>
      <w:r>
        <w:rPr>
          <w:color w:val="auto"/>
        </w:rPr>
        <w:t>(representa</w:t>
      </w:r>
      <w:r>
        <w:rPr>
          <w:color w:val="auto"/>
        </w:rPr>
        <w:t>tion)</w:t>
      </w:r>
      <w:r>
        <w:rPr>
          <w:color w:val="auto"/>
        </w:rPr>
        <w:t>を使い、またその部品</w:t>
      </w:r>
      <w:r>
        <w:rPr>
          <w:color w:val="auto"/>
        </w:rPr>
        <w:t>(components)</w:t>
      </w:r>
      <w:r>
        <w:rPr>
          <w:color w:val="auto"/>
        </w:rPr>
        <w:t>間でその表現を転送</w:t>
      </w:r>
      <w:r>
        <w:rPr>
          <w:color w:val="auto"/>
        </w:rPr>
        <w:t>(transfer)</w:t>
      </w:r>
      <w:r>
        <w:rPr>
          <w:color w:val="auto"/>
        </w:rPr>
        <w:t>することで、あるリソースにたいするアクションを行う。</w:t>
      </w:r>
      <w:r>
        <w:rPr>
          <w:color w:val="auto"/>
        </w:rPr>
        <w:t>REST</w:t>
      </w:r>
      <w:r>
        <w:rPr>
          <w:color w:val="auto"/>
        </w:rPr>
        <w:t>の構成部品たちは、そのリソースに直接関わりあおうことは無く、あくまでもその表現を介すことになる。表現はバイト列、及びそれに加えてそれらのバイトを記述する為の表現メタデータ（通常は名前と値のペアたちで構成）である。彼はウェブはリソースの表現を操作し転送するよう設計されているという。例えば</w:t>
      </w:r>
      <w:r>
        <w:rPr>
          <w:color w:val="auto"/>
        </w:rPr>
        <w:t>HTTP</w:t>
      </w:r>
      <w:r>
        <w:rPr>
          <w:color w:val="auto"/>
        </w:rPr>
        <w:t>ではヘッダ部分がメタデータ部分であり、ボディ部分はバイト列用（通常</w:t>
      </w:r>
      <w:r>
        <w:rPr>
          <w:color w:val="auto"/>
        </w:rPr>
        <w:t>はテキスト</w:t>
      </w:r>
      <w:r>
        <w:rPr>
          <w:color w:val="auto"/>
        </w:rPr>
        <w:t>/HTML</w:t>
      </w:r>
      <w:r>
        <w:rPr>
          <w:color w:val="auto"/>
        </w:rPr>
        <w:t>、</w:t>
      </w:r>
      <w:r>
        <w:rPr>
          <w:color w:val="auto"/>
        </w:rPr>
        <w:t>MIME</w:t>
      </w:r>
      <w:r>
        <w:rPr>
          <w:color w:val="auto"/>
        </w:rPr>
        <w:t>などのタイプで）として使用されている：</w:t>
      </w:r>
    </w:p>
    <w:p w:rsidR="00000000" w:rsidRDefault="002E5195" w:rsidP="002E5195">
      <w:pPr>
        <w:numPr>
          <w:ilvl w:val="0"/>
          <w:numId w:val="327"/>
        </w:numPr>
      </w:pPr>
      <w:r>
        <w:t>単一のリソースは複数の表現に結び付けられていても良い（コンテント交渉）</w:t>
      </w:r>
    </w:p>
    <w:p w:rsidR="00000000" w:rsidRDefault="002E5195" w:rsidP="002E5195">
      <w:pPr>
        <w:numPr>
          <w:ilvl w:val="0"/>
          <w:numId w:val="327"/>
        </w:numPr>
      </w:pPr>
      <w:r>
        <w:t>表現のデータ・タイプはメディア・タイプとして知られているものである（例えば</w:t>
      </w:r>
      <w:r>
        <w:t>MIME</w:t>
      </w:r>
      <w:r>
        <w:t>など）</w:t>
      </w:r>
    </w:p>
    <w:p w:rsidR="00000000" w:rsidRDefault="002E5195" w:rsidP="002E5195">
      <w:pPr>
        <w:numPr>
          <w:ilvl w:val="1"/>
          <w:numId w:val="327"/>
        </w:numPr>
      </w:pPr>
      <w:r>
        <w:t>このリソースの情報を提供</w:t>
      </w:r>
    </w:p>
    <w:p w:rsidR="00000000" w:rsidRDefault="002E5195" w:rsidP="002E5195">
      <w:pPr>
        <w:numPr>
          <w:ilvl w:val="0"/>
          <w:numId w:val="327"/>
        </w:numPr>
      </w:pPr>
      <w:r>
        <w:t>ハイパーメディア認知のメディア・タイプをとる</w:t>
      </w:r>
    </w:p>
    <w:p w:rsidR="00000000" w:rsidRDefault="002E5195" w:rsidP="002E5195">
      <w:pPr>
        <w:numPr>
          <w:ilvl w:val="1"/>
          <w:numId w:val="327"/>
        </w:numPr>
      </w:pPr>
      <w:r>
        <w:t>潜在的な状態遷移を提供する</w:t>
      </w:r>
    </w:p>
    <w:p w:rsidR="00000000" w:rsidRDefault="002E5195" w:rsidP="002E5195">
      <w:pPr>
        <w:numPr>
          <w:ilvl w:val="0"/>
          <w:numId w:val="327"/>
        </w:numPr>
      </w:pPr>
      <w:r>
        <w:t>殆どの表現はキャッシュできる</w:t>
      </w:r>
    </w:p>
    <w:p w:rsidR="00000000" w:rsidRDefault="002E5195"/>
    <w:p w:rsidR="00000000" w:rsidRDefault="002E5195"/>
    <w:p w:rsidR="00000000" w:rsidRDefault="002E5195">
      <w:pPr>
        <w:pStyle w:val="3"/>
      </w:pPr>
      <w:r>
        <w:t>ウェブ・</w:t>
      </w:r>
      <w:r>
        <w:t>サービス</w:t>
      </w:r>
      <w:r>
        <w:t>の世界に於ける</w:t>
      </w:r>
      <w:r>
        <w:t>REST</w:t>
      </w:r>
    </w:p>
    <w:p w:rsidR="00000000" w:rsidRDefault="002E5195"/>
    <w:p w:rsidR="00000000" w:rsidRDefault="002E5195">
      <w:r>
        <w:t>Fielding</w:t>
      </w:r>
      <w:r>
        <w:t>は自分のインターネットの世界での貢献のベースとなったコンセプトを</w:t>
      </w:r>
      <w:r>
        <w:t>REST</w:t>
      </w:r>
      <w:r>
        <w:t>という言葉で示し</w:t>
      </w:r>
      <w:r>
        <w:t>たが、ウェブ・サービスの世界の人たちはこのコンセプトをより自分なりにより狭く解釈している。従ってその定義はとくに標準化されている訳ではない。一般的には</w:t>
      </w:r>
      <w:r>
        <w:t>Fielding</w:t>
      </w:r>
      <w:r>
        <w:t>の定義（「</w:t>
      </w:r>
      <w:r>
        <w:t>REST</w:t>
      </w:r>
      <w:r>
        <w:t>の導入」の項で述べたクライアント</w:t>
      </w:r>
      <w:r>
        <w:t xml:space="preserve"> </w:t>
      </w:r>
      <w:r>
        <w:t xml:space="preserve">/ </w:t>
      </w:r>
      <w:r>
        <w:t>サーバ、ステートレス、キャッシュ対応、階層化などの制約）に対し、更に以下のものが付加されている：</w:t>
      </w:r>
    </w:p>
    <w:p w:rsidR="00000000" w:rsidRDefault="002E5195"/>
    <w:p w:rsidR="00000000" w:rsidRDefault="002E5195" w:rsidP="002E5195">
      <w:pPr>
        <w:numPr>
          <w:ilvl w:val="0"/>
          <w:numId w:val="328"/>
        </w:numPr>
      </w:pPr>
      <w:r>
        <w:t>HTTP</w:t>
      </w:r>
      <w:r>
        <w:t>ベースである</w:t>
      </w:r>
    </w:p>
    <w:p w:rsidR="00000000" w:rsidRDefault="002E5195">
      <w:r>
        <w:t>REST</w:t>
      </w:r>
      <w:r>
        <w:t>の導入にあたって</w:t>
      </w:r>
      <w:r>
        <w:t>Fielding</w:t>
      </w:r>
      <w:r>
        <w:t>はインターフェイスの統一という制約を加えたが、ウェブ・サービスの世界では</w:t>
      </w:r>
      <w:r>
        <w:lastRenderedPageBreak/>
        <w:t>HTTP</w:t>
      </w:r>
      <w:r>
        <w:t>がインターフェイスのベースとなっている。従って</w:t>
      </w:r>
      <w:r>
        <w:t>G</w:t>
      </w:r>
      <w:r>
        <w:t>ET</w:t>
      </w:r>
      <w:r>
        <w:t>、</w:t>
      </w:r>
      <w:r>
        <w:t>POST</w:t>
      </w:r>
      <w:r>
        <w:t>、</w:t>
      </w:r>
      <w:r>
        <w:t>PUT</w:t>
      </w:r>
      <w:r>
        <w:t>、</w:t>
      </w:r>
      <w:r>
        <w:t>DELETE</w:t>
      </w:r>
      <w:r>
        <w:t>などの</w:t>
      </w:r>
      <w:r>
        <w:t>HTTP</w:t>
      </w:r>
      <w:r>
        <w:t>メソッドを使ってクライアントはサーバにアクセスする。これらのメソッドは厳格に区別して使用される：</w:t>
      </w:r>
    </w:p>
    <w:p w:rsidR="00000000" w:rsidRDefault="002E5195" w:rsidP="002E5195">
      <w:pPr>
        <w:numPr>
          <w:ilvl w:val="1"/>
          <w:numId w:val="328"/>
        </w:numPr>
      </w:pPr>
      <w:r>
        <w:t>GET</w:t>
      </w:r>
      <w:r>
        <w:t>：取得（</w:t>
      </w:r>
      <w:r>
        <w:t>GET</w:t>
      </w:r>
      <w:r>
        <w:t>要求でリソースに何らかの影響を与える使い方はしてはならない）</w:t>
      </w:r>
    </w:p>
    <w:p w:rsidR="00000000" w:rsidRDefault="002E5195" w:rsidP="002E5195">
      <w:pPr>
        <w:numPr>
          <w:ilvl w:val="1"/>
          <w:numId w:val="328"/>
        </w:numPr>
      </w:pPr>
      <w:r>
        <w:t>POST</w:t>
      </w:r>
      <w:r>
        <w:t>：新規作成</w:t>
      </w:r>
    </w:p>
    <w:p w:rsidR="00000000" w:rsidRDefault="002E5195" w:rsidP="002E5195">
      <w:pPr>
        <w:numPr>
          <w:ilvl w:val="1"/>
          <w:numId w:val="328"/>
        </w:numPr>
      </w:pPr>
      <w:r>
        <w:t>PUT</w:t>
      </w:r>
      <w:r>
        <w:t>：更新</w:t>
      </w:r>
    </w:p>
    <w:p w:rsidR="00000000" w:rsidRDefault="002E5195" w:rsidP="002E5195">
      <w:pPr>
        <w:numPr>
          <w:ilvl w:val="1"/>
          <w:numId w:val="328"/>
        </w:numPr>
      </w:pPr>
      <w:r>
        <w:t>DELETE:</w:t>
      </w:r>
      <w:r>
        <w:t>削除</w:t>
      </w:r>
    </w:p>
    <w:p w:rsidR="00000000" w:rsidRDefault="002E5195">
      <w:r>
        <w:t>これらはしばしば</w:t>
      </w:r>
      <w:r>
        <w:t>CRUD (Create, Read, Update, Delete)</w:t>
      </w:r>
      <w:r>
        <w:t>操作と呼ばれる</w:t>
      </w:r>
    </w:p>
    <w:p w:rsidR="00000000" w:rsidRDefault="002E5195" w:rsidP="002E5195">
      <w:pPr>
        <w:numPr>
          <w:ilvl w:val="0"/>
          <w:numId w:val="328"/>
        </w:numPr>
      </w:pPr>
      <w:r>
        <w:t>従ってリソースの表現に対する要求は</w:t>
      </w:r>
      <w:r>
        <w:t>HTTP</w:t>
      </w:r>
      <w:r>
        <w:t>の要求行の</w:t>
      </w:r>
      <w:r>
        <w:t>URI</w:t>
      </w:r>
      <w:r>
        <w:t>からのみとなる</w:t>
      </w:r>
    </w:p>
    <w:p w:rsidR="00000000" w:rsidRDefault="002E5195">
      <w:r>
        <w:t>HTTP</w:t>
      </w:r>
      <w:r>
        <w:t>に関しては別途説明するが、</w:t>
      </w:r>
      <w:r>
        <w:t>HTTP</w:t>
      </w:r>
      <w:r>
        <w:t>の他のヘッ</w:t>
      </w:r>
      <w:r>
        <w:t>ダ行を使って要求先を指定してはならない。逆に言えばリソースは</w:t>
      </w:r>
      <w:r>
        <w:t>URI</w:t>
      </w:r>
      <w:r>
        <w:t>を介してのみ到達可能である（但し</w:t>
      </w:r>
      <w:r>
        <w:t>POST</w:t>
      </w:r>
      <w:r>
        <w:t>などで送信されるデータは</w:t>
      </w:r>
      <w:r>
        <w:t>HTTP</w:t>
      </w:r>
      <w:r>
        <w:t>メッセージのヘッダ行とボディ部分が関与する）</w:t>
      </w:r>
    </w:p>
    <w:p w:rsidR="00000000" w:rsidRDefault="002E5195" w:rsidP="002E5195">
      <w:pPr>
        <w:numPr>
          <w:ilvl w:val="0"/>
          <w:numId w:val="328"/>
        </w:numPr>
      </w:pPr>
      <w:r>
        <w:t>表現には一般的な標準であるデータ・フォーマットを使用する</w:t>
      </w:r>
    </w:p>
    <w:p w:rsidR="00000000" w:rsidRDefault="002E5195">
      <w:r>
        <w:t>XML</w:t>
      </w:r>
      <w:r>
        <w:t>、</w:t>
      </w:r>
      <w:r>
        <w:t>HTML</w:t>
      </w:r>
      <w:r>
        <w:t>、</w:t>
      </w:r>
      <w:r>
        <w:t>Atom</w:t>
      </w:r>
      <w:r>
        <w:t>、</w:t>
      </w:r>
      <w:r>
        <w:t>RSS</w:t>
      </w:r>
      <w:r>
        <w:t>、</w:t>
      </w:r>
      <w:r>
        <w:t>JSON</w:t>
      </w:r>
      <w:r>
        <w:t>、</w:t>
      </w:r>
      <w:r>
        <w:t>CSV</w:t>
      </w:r>
      <w:r>
        <w:t>、</w:t>
      </w:r>
      <w:r>
        <w:t>GIF</w:t>
      </w:r>
      <w:r>
        <w:t>など</w:t>
      </w:r>
    </w:p>
    <w:p w:rsidR="00000000" w:rsidRDefault="002E5195">
      <w:r>
        <w:t>特に</w:t>
      </w:r>
      <w:r>
        <w:t>JSON</w:t>
      </w:r>
      <w:r>
        <w:t>が多用されていて（</w:t>
      </w:r>
      <w:r>
        <w:t>REST-JSON</w:t>
      </w:r>
      <w:r>
        <w:t>方式）、</w:t>
      </w:r>
      <w:r>
        <w:t>REST</w:t>
      </w:r>
      <w:r>
        <w:t>といえば</w:t>
      </w:r>
      <w:r>
        <w:t>JSON</w:t>
      </w:r>
      <w:r>
        <w:t>だと一般的に理解されるまでになっている。</w:t>
      </w:r>
    </w:p>
    <w:p w:rsidR="00000000" w:rsidRDefault="002E5195" w:rsidP="002E5195">
      <w:pPr>
        <w:numPr>
          <w:ilvl w:val="0"/>
          <w:numId w:val="328"/>
        </w:numPr>
      </w:pPr>
      <w:r>
        <w:t>MIME</w:t>
      </w:r>
      <w:r>
        <w:t>タイプとしては以下のものが使われる：</w:t>
      </w:r>
    </w:p>
    <w:p w:rsidR="00000000" w:rsidRDefault="002E5195" w:rsidP="002E5195">
      <w:pPr>
        <w:numPr>
          <w:ilvl w:val="1"/>
          <w:numId w:val="328"/>
        </w:numPr>
      </w:pPr>
      <w:r>
        <w:t>text/xml</w:t>
      </w:r>
    </w:p>
    <w:p w:rsidR="00000000" w:rsidRDefault="002E5195" w:rsidP="002E5195">
      <w:pPr>
        <w:numPr>
          <w:ilvl w:val="1"/>
          <w:numId w:val="328"/>
        </w:numPr>
      </w:pPr>
      <w:r>
        <w:t>text/html</w:t>
      </w:r>
    </w:p>
    <w:p w:rsidR="00000000" w:rsidRDefault="002E5195" w:rsidP="002E5195">
      <w:pPr>
        <w:numPr>
          <w:ilvl w:val="1"/>
          <w:numId w:val="328"/>
        </w:numPr>
      </w:pPr>
      <w:r>
        <w:t>application/json</w:t>
      </w:r>
    </w:p>
    <w:p w:rsidR="00000000" w:rsidRDefault="002E5195" w:rsidP="002E5195">
      <w:pPr>
        <w:numPr>
          <w:ilvl w:val="1"/>
          <w:numId w:val="328"/>
        </w:numPr>
      </w:pPr>
      <w:r>
        <w:t>image/gif</w:t>
      </w:r>
    </w:p>
    <w:p w:rsidR="00000000" w:rsidRDefault="002E5195" w:rsidP="002E5195">
      <w:pPr>
        <w:numPr>
          <w:ilvl w:val="1"/>
          <w:numId w:val="328"/>
        </w:numPr>
      </w:pPr>
      <w:r>
        <w:t>image/jpeg</w:t>
      </w:r>
    </w:p>
    <w:p w:rsidR="00000000" w:rsidRDefault="002E5195">
      <w:r>
        <w:t>等々</w:t>
      </w:r>
    </w:p>
    <w:p w:rsidR="00000000" w:rsidRDefault="002E5195" w:rsidP="002E5195">
      <w:pPr>
        <w:numPr>
          <w:ilvl w:val="0"/>
          <w:numId w:val="328"/>
        </w:numPr>
      </w:pPr>
      <w:r>
        <w:t>ハイパーリンクを使ってリソース間の関連（連鎖）を伝えたり、アプリケーションの状態遷移（一連のアクションに於ける関連ステップのことで、クライアントとの間の状態遷移とは意味が異なる）をクライアントが選択する手段を伝える。状態を制御・維持するのはクライアントである</w:t>
      </w:r>
    </w:p>
    <w:p w:rsidR="00000000" w:rsidRDefault="002E5195">
      <w:r>
        <w:t>これは「連結性</w:t>
      </w:r>
      <w:r>
        <w:t>(Connectedness))</w:t>
      </w:r>
      <w:r>
        <w:t>」とも呼ばれる。あらゆる</w:t>
      </w:r>
      <w:r>
        <w:t>REST</w:t>
      </w:r>
      <w:r>
        <w:t>ベースのシステムは、クライアントが関連リソースにアクセスする必要があることを前提としており</w:t>
      </w:r>
      <w:r>
        <w:t>、リソース表現に関連リソースを含めてクライアントに返す。</w:t>
      </w:r>
    </w:p>
    <w:p w:rsidR="00000000" w:rsidRDefault="002E5195"/>
    <w:p w:rsidR="00000000" w:rsidRDefault="002E5195">
      <w:r>
        <w:t>RESTful</w:t>
      </w:r>
      <w:r>
        <w:t>なウェブ・サービスでは既存の良く知られた</w:t>
      </w:r>
      <w:r>
        <w:t>W3C</w:t>
      </w:r>
      <w:r>
        <w:t>と</w:t>
      </w:r>
      <w:r>
        <w:t>IETF</w:t>
      </w:r>
      <w:r>
        <w:t>の標準たち</w:t>
      </w:r>
      <w:r>
        <w:t>(HTTP, XML, URI, MIME)</w:t>
      </w:r>
      <w:r>
        <w:t>が使われており、また最小限のツーリングでウェブ・サービスを構築できるので、</w:t>
      </w:r>
      <w:r>
        <w:t>RESTful</w:t>
      </w:r>
      <w:r>
        <w:t>なウェブ・サービスの開発コストが低くて済み、従って導入の障壁が非常に低い。</w:t>
      </w:r>
      <w:r>
        <w:t>RESTful</w:t>
      </w:r>
      <w:r>
        <w:t>なウェブ・サービスの開発には</w:t>
      </w:r>
      <w:r>
        <w:t>Eclipse</w:t>
      </w:r>
      <w:r>
        <w:t>のような統合開発環境が使え、開発がより簡単化される。</w:t>
      </w:r>
    </w:p>
    <w:p w:rsidR="00000000" w:rsidRDefault="002E5195"/>
    <w:p w:rsidR="00000000" w:rsidRDefault="002E5195">
      <w:r>
        <w:t>Oracle</w:t>
      </w:r>
      <w:r>
        <w:t>の</w:t>
      </w:r>
      <w:hyperlink r:id="rId607" w:history="1">
        <w:r>
          <w:rPr>
            <w:rStyle w:val="a7"/>
          </w:rPr>
          <w:t>Java EE6</w:t>
        </w:r>
        <w:r>
          <w:rPr>
            <w:rStyle w:val="a7"/>
          </w:rPr>
          <w:t>チュートリアル</w:t>
        </w:r>
      </w:hyperlink>
      <w:r>
        <w:t>では、以下のような条件が満たされるときが、</w:t>
      </w:r>
      <w:r>
        <w:t>RESTful</w:t>
      </w:r>
      <w:r>
        <w:t>なウェブ・サービスを設計するのが適正な場合であろうと書いている：</w:t>
      </w:r>
    </w:p>
    <w:p w:rsidR="00000000" w:rsidRDefault="002E5195"/>
    <w:p w:rsidR="00000000" w:rsidRDefault="002E5195" w:rsidP="002E5195">
      <w:pPr>
        <w:numPr>
          <w:ilvl w:val="0"/>
          <w:numId w:val="329"/>
        </w:numPr>
      </w:pPr>
      <w:r>
        <w:t>そのウェブ・サービスが完全にステートレスであるとき。そのリソースへの係わり合いが、サーバの再起動でも影響を受けないようにできるかどうかがひとつの判断基準となる。</w:t>
      </w:r>
    </w:p>
    <w:p w:rsidR="00000000" w:rsidRDefault="002E5195" w:rsidP="002E5195">
      <w:pPr>
        <w:numPr>
          <w:ilvl w:val="0"/>
          <w:numId w:val="329"/>
        </w:numPr>
      </w:pPr>
      <w:r>
        <w:t>キャッシュによってサービス性能が改善できるとき。そのウェブ・サービスが返すデータが動</w:t>
      </w:r>
      <w:r>
        <w:t>的に生成されたものでなくキャッシュ可能な場合は、ウェブ・サーバたちや仲介サーバたちが提供するキャッシングにより性能を改善できる。但し殆どのサーバにとってはキャッシュは</w:t>
      </w:r>
      <w:r>
        <w:t>HTTP GET</w:t>
      </w:r>
      <w:r>
        <w:t>要求のみに制限されているので、開発には注意が必要である。</w:t>
      </w:r>
    </w:p>
    <w:p w:rsidR="00000000" w:rsidRDefault="002E5195" w:rsidP="002E5195">
      <w:pPr>
        <w:numPr>
          <w:ilvl w:val="0"/>
          <w:numId w:val="329"/>
        </w:numPr>
      </w:pPr>
      <w:r>
        <w:t>サービスの提供側と消費側が互いに渡すデータのコンテキストと中身を理解しているとき。ウェブ・サービスのインターフェイスを記述する公式な方法が無い為、双方は別途交換されているデータを記述するスキーム、及びそれを有意義な形で処理する手段で同意がとられていなければならない。実際に</w:t>
      </w:r>
      <w:r>
        <w:t>は、</w:t>
      </w:r>
      <w:r>
        <w:t>RESTful</w:t>
      </w:r>
      <w:r>
        <w:t>実装としている殆どの商用のアプリケーションでは、一般的なプログラミング言語でそのインターフェイスを記述したいわゆる付加価値ツールキットを提供している。</w:t>
      </w:r>
    </w:p>
    <w:p w:rsidR="00000000" w:rsidRDefault="002E5195" w:rsidP="002E5195">
      <w:pPr>
        <w:numPr>
          <w:ilvl w:val="0"/>
          <w:numId w:val="329"/>
        </w:numPr>
      </w:pPr>
      <w:r>
        <w:t>帯域が特に重要であって、帯域制限の必要がある場合。</w:t>
      </w:r>
      <w:r>
        <w:t>PDA</w:t>
      </w:r>
      <w:r>
        <w:t>や携帯電話機のようにプロファイル制限があって、</w:t>
      </w:r>
      <w:r>
        <w:t>XML</w:t>
      </w:r>
      <w:r>
        <w:t>ペイロード上での</w:t>
      </w:r>
      <w:r>
        <w:t>SOAP</w:t>
      </w:r>
      <w:r>
        <w:t>要素たちのヘッダや付加的レイヤのオーバヘッドが問題となる機器にとって、</w:t>
      </w:r>
      <w:r>
        <w:t>REST</w:t>
      </w:r>
      <w:r>
        <w:t>は特に有用である。</w:t>
      </w:r>
    </w:p>
    <w:p w:rsidR="00000000" w:rsidRDefault="002E5195" w:rsidP="002E5195">
      <w:pPr>
        <w:numPr>
          <w:ilvl w:val="0"/>
          <w:numId w:val="329"/>
        </w:numPr>
      </w:pPr>
      <w:r>
        <w:t>RESTful</w:t>
      </w:r>
      <w:r>
        <w:t>スタイルにより、既存のウェブのサイトたちにウェブ・サービスのデリバリ（提供）あるいはアグレゲーショ</w:t>
      </w:r>
      <w:r>
        <w:t>ン（統合）が容易になる。開発者たちは</w:t>
      </w:r>
      <w:r>
        <w:t>JAX-RS</w:t>
      </w:r>
      <w:r>
        <w:t>及び</w:t>
      </w:r>
      <w:r>
        <w:t>AJAX (Asynchronous JavaScript with XML)</w:t>
      </w:r>
      <w:r>
        <w:lastRenderedPageBreak/>
        <w:t>のような技術が使えるし、自分たちのウェブ・アプリケーションの中でそのサービスを使うのに</w:t>
      </w:r>
      <w:r>
        <w:t>DWR (Direct Web Remoting)</w:t>
      </w:r>
      <w:r>
        <w:t>のようなツールキットを使うことが出来る。白紙から始めるのではなく、既存のウェブ・サイトのアーキテクチャを大きく変えることなく、サービスは</w:t>
      </w:r>
      <w:r>
        <w:t>XML</w:t>
      </w:r>
      <w:r>
        <w:t>で表現され、</w:t>
      </w:r>
      <w:r>
        <w:t>HTML</w:t>
      </w:r>
      <w:r>
        <w:t>ページで消費されるようにできる。既存の開発者たちは、新しい技術で最初から始めるのでは</w:t>
      </w:r>
      <w:r>
        <w:t>なく、既に馴染みがあるものを付加することになるので、彼らはより生産的になる（仕事がはかどる）</w:t>
      </w:r>
    </w:p>
    <w:p w:rsidR="00000000" w:rsidRDefault="002E5195"/>
    <w:p w:rsidR="00000000" w:rsidRDefault="002E5195"/>
    <w:p w:rsidR="00000000" w:rsidRDefault="002E5195"/>
    <w:p w:rsidR="00000000" w:rsidRDefault="002E5195"/>
    <w:p w:rsidR="00000000" w:rsidRDefault="002E5195">
      <w:pPr>
        <w:pStyle w:val="2"/>
      </w:pPr>
      <w:bookmarkStart w:id="240" w:name="_Toc470871795"/>
      <w:r>
        <w:t>簡単なクライアントとサーバ</w:t>
      </w:r>
      <w:bookmarkEnd w:id="240"/>
    </w:p>
    <w:p w:rsidR="00000000" w:rsidRDefault="002E5195"/>
    <w:p w:rsidR="00000000" w:rsidRDefault="002E5195">
      <w:r>
        <w:t>Dart</w:t>
      </w:r>
      <w:r>
        <w:t>に関する多くの記事を書いていて、</w:t>
      </w:r>
      <w:hyperlink r:id="rId608" w:history="1">
        <w:r>
          <w:rPr>
            <w:rStyle w:val="a7"/>
          </w:rPr>
          <w:t>日本語にも翻訳</w:t>
        </w:r>
      </w:hyperlink>
      <w:r>
        <w:t>されている</w:t>
      </w:r>
      <w:r>
        <w:t>Dart in Action</w:t>
      </w:r>
      <w:r>
        <w:t>の著者でもあるイギリスの</w:t>
      </w:r>
      <w:r>
        <w:t>Entity Group Ltd</w:t>
      </w:r>
      <w:r>
        <w:t>の技術者</w:t>
      </w:r>
      <w:r>
        <w:t>Chris Buckett</w:t>
      </w:r>
      <w:r>
        <w:t>氏が</w:t>
      </w:r>
      <w:r>
        <w:t>Dart</w:t>
      </w:r>
      <w:r>
        <w:t>のサイ</w:t>
      </w:r>
      <w:r>
        <w:t>トで書いている</w:t>
      </w:r>
      <w:hyperlink r:id="rId609" w:history="1">
        <w:r>
          <w:rPr>
            <w:rStyle w:val="a7"/>
          </w:rPr>
          <w:t>Using Dart with JSON Web Services</w:t>
        </w:r>
        <w:r>
          <w:rPr>
            <w:rStyle w:val="a7"/>
          </w:rPr>
          <w:t>という記事</w:t>
        </w:r>
      </w:hyperlink>
      <w:r>
        <w:t>は、</w:t>
      </w:r>
      <w:r>
        <w:t>JSON</w:t>
      </w:r>
      <w:r>
        <w:t>ウェブ・サービスの簡単な教材として非常に適している。従って本節では、</w:t>
      </w:r>
      <w:r>
        <w:t>Dart</w:t>
      </w:r>
      <w:r>
        <w:t>を使って</w:t>
      </w:r>
      <w:r>
        <w:t>RESTful</w:t>
      </w:r>
      <w:r>
        <w:t>サービスを利用あるいは開発したい読者の学習の第一歩として、この記事で示されているシンプルなクライアントとサーバのサンプルを使って解説することにする。読者はこのサンプルを実際に動</w:t>
      </w:r>
      <w:r>
        <w:t>作させ、そのコードを理解することで、</w:t>
      </w:r>
      <w:r>
        <w:t>Dart</w:t>
      </w:r>
      <w:r>
        <w:t>でクライアントとサーバの双方で</w:t>
      </w:r>
      <w:r>
        <w:t>REST-JSON</w:t>
      </w:r>
      <w:r>
        <w:t>をどのように実現するかを把握できよう。</w:t>
      </w:r>
    </w:p>
    <w:p w:rsidR="00000000" w:rsidRDefault="002E5195"/>
    <w:p w:rsidR="00000000" w:rsidRDefault="002E5195">
      <w:r>
        <w:t>但し</w:t>
      </w:r>
      <w:hyperlink r:id="rId610" w:history="1">
        <w:r>
          <w:rPr>
            <w:rStyle w:val="a7"/>
          </w:rPr>
          <w:t>github</w:t>
        </w:r>
      </w:hyperlink>
      <w:r>
        <w:t>にアップロードされているこの記事にあるサンプルは、</w:t>
      </w:r>
      <w:r>
        <w:t>2014</w:t>
      </w:r>
      <w:r>
        <w:t>年</w:t>
      </w:r>
      <w:r>
        <w:t>9</w:t>
      </w:r>
      <w:r>
        <w:t>月の時点（</w:t>
      </w:r>
      <w:r>
        <w:t>1.0.18+2</w:t>
      </w:r>
      <w:r>
        <w:t>版）ではその後の</w:t>
      </w:r>
      <w:r>
        <w:t>API</w:t>
      </w:r>
      <w:r>
        <w:t>変更（</w:t>
      </w:r>
      <w:r>
        <w:t>dart:JSON.stringfy</w:t>
      </w:r>
      <w:r>
        <w:t>は</w:t>
      </w:r>
      <w:r>
        <w:t>dart:convert.JSON.encod</w:t>
      </w:r>
      <w:r>
        <w:t>e</w:t>
      </w:r>
      <w:r>
        <w:t>に変更、</w:t>
      </w:r>
      <w:r>
        <w:t>dart:html.query</w:t>
      </w:r>
      <w:r>
        <w:t>メソッドは</w:t>
      </w:r>
      <w:r>
        <w:t>querySelector</w:t>
      </w:r>
      <w:r>
        <w:t>に改名、</w:t>
      </w:r>
      <w:r>
        <w:t>HttpResponse.addString</w:t>
      </w:r>
      <w:r>
        <w:t>メソッドは</w:t>
      </w:r>
      <w:r>
        <w:t>write</w:t>
      </w:r>
      <w:r>
        <w:t>に改名、</w:t>
      </w:r>
      <w:r>
        <w:t>String.concat</w:t>
      </w:r>
      <w:r>
        <w:t>は</w:t>
      </w:r>
      <w:r>
        <w:t>+</w:t>
      </w:r>
      <w:r>
        <w:t>に変更）に対応していないので改定を申し入れてある。改定されていない場合は、読者のほうでダウンロードしたコードを修正して頂きたい。</w:t>
      </w:r>
    </w:p>
    <w:p w:rsidR="00000000" w:rsidRDefault="002E5195"/>
    <w:p w:rsidR="00000000" w:rsidRDefault="002E5195">
      <w:r>
        <w:t xml:space="preserve">参考：　</w:t>
      </w:r>
      <w:r>
        <w:t>1.0.18+2</w:t>
      </w:r>
      <w:r>
        <w:t>版に対する修正事項は次のようである</w:t>
      </w:r>
    </w:p>
    <w:p w:rsidR="00000000" w:rsidRDefault="002E5195" w:rsidP="002E5195">
      <w:pPr>
        <w:numPr>
          <w:ilvl w:val="0"/>
          <w:numId w:val="330"/>
        </w:numPr>
      </w:pPr>
      <w:r>
        <w:t>import 'dart:json' as JSON;</w:t>
      </w:r>
      <w:r>
        <w:t>インポート文は</w:t>
      </w:r>
      <w:r>
        <w:t>import 'dart:convert' show JSON;</w:t>
      </w:r>
      <w:r>
        <w:t>に</w:t>
      </w:r>
      <w:r>
        <w:t>変更</w:t>
      </w:r>
    </w:p>
    <w:p w:rsidR="00000000" w:rsidRDefault="002E5195" w:rsidP="002E5195">
      <w:pPr>
        <w:numPr>
          <w:ilvl w:val="0"/>
          <w:numId w:val="330"/>
        </w:numPr>
      </w:pPr>
      <w:r>
        <w:t>stringfy</w:t>
      </w:r>
      <w:r>
        <w:t>メソッドは</w:t>
      </w:r>
      <w:r>
        <w:t>JSON.encode</w:t>
      </w:r>
      <w:r>
        <w:t>メソッドに変更</w:t>
      </w:r>
    </w:p>
    <w:p w:rsidR="00000000" w:rsidRDefault="002E5195" w:rsidP="002E5195">
      <w:pPr>
        <w:numPr>
          <w:ilvl w:val="0"/>
          <w:numId w:val="330"/>
        </w:numPr>
      </w:pPr>
      <w:r>
        <w:t>query</w:t>
      </w:r>
      <w:r>
        <w:t>は</w:t>
      </w:r>
      <w:r>
        <w:t xml:space="preserve">querySelector </w:t>
      </w:r>
      <w:r>
        <w:t>に改名</w:t>
      </w:r>
    </w:p>
    <w:p w:rsidR="00000000" w:rsidRDefault="002E5195" w:rsidP="002E5195">
      <w:pPr>
        <w:numPr>
          <w:ilvl w:val="0"/>
          <w:numId w:val="330"/>
        </w:numPr>
      </w:pPr>
      <w:r>
        <w:t>addString</w:t>
      </w:r>
      <w:r>
        <w:t>メソッドは</w:t>
      </w:r>
      <w:r>
        <w:t>write</w:t>
      </w:r>
      <w:r>
        <w:t>に改名</w:t>
      </w:r>
    </w:p>
    <w:p w:rsidR="00000000" w:rsidRDefault="002E5195" w:rsidP="002E5195">
      <w:pPr>
        <w:numPr>
          <w:ilvl w:val="0"/>
          <w:numId w:val="330"/>
        </w:numPr>
      </w:pPr>
      <w:r>
        <w:t>String</w:t>
      </w:r>
      <w:r>
        <w:t>の</w:t>
      </w:r>
      <w:r>
        <w:t>concat</w:t>
      </w:r>
      <w:r>
        <w:t>は</w:t>
      </w:r>
      <w:r>
        <w:t>+</w:t>
      </w:r>
      <w:r>
        <w:t>演算子に変更</w:t>
      </w:r>
    </w:p>
    <w:p w:rsidR="00000000" w:rsidRDefault="002E5195" w:rsidP="002E5195">
      <w:pPr>
        <w:numPr>
          <w:ilvl w:val="0"/>
          <w:numId w:val="330"/>
        </w:numPr>
      </w:pPr>
      <w:r>
        <w:t>Language</w:t>
      </w:r>
      <w:r>
        <w:t>抽象クラスの</w:t>
      </w:r>
      <w:r>
        <w:t>String</w:t>
      </w:r>
      <w:r>
        <w:t>、</w:t>
      </w:r>
      <w:r>
        <w:t>List</w:t>
      </w:r>
      <w:r>
        <w:t>、</w:t>
      </w:r>
      <w:r>
        <w:t>Map</w:t>
      </w:r>
      <w:r>
        <w:t>型指定は</w:t>
      </w:r>
      <w:r>
        <w:t>core.String</w:t>
      </w:r>
      <w:r>
        <w:t>、</w:t>
      </w:r>
      <w:r>
        <w:t>core.List</w:t>
      </w:r>
      <w:r>
        <w:t>、</w:t>
      </w:r>
      <w:r>
        <w:t>core.Map</w:t>
      </w:r>
      <w:r>
        <w:t>に変更</w:t>
      </w:r>
    </w:p>
    <w:p w:rsidR="00000000" w:rsidRDefault="002E5195"/>
    <w:p w:rsidR="00000000" w:rsidRDefault="002E5195">
      <w:r>
        <w:t>このウェブ・サービスは次のような文字列、リスト、およびマップからなる</w:t>
      </w:r>
      <w:r>
        <w:t>JSON</w:t>
      </w:r>
      <w:r>
        <w:t>のリソースをクライアントとサーバで交わすものである：</w:t>
      </w:r>
    </w:p>
    <w:p w:rsidR="00000000" w:rsidRDefault="002E5195"/>
    <w:p w:rsidR="00000000" w:rsidRDefault="002E5195">
      <w:pPr>
        <w:pStyle w:val="af0"/>
        <w:rPr>
          <w:sz w:val="18"/>
          <w:szCs w:val="18"/>
        </w:rPr>
      </w:pPr>
      <w:r>
        <w:rPr>
          <w:sz w:val="18"/>
          <w:szCs w:val="18"/>
        </w:rPr>
        <w:t>{</w:t>
      </w:r>
    </w:p>
    <w:p w:rsidR="00000000" w:rsidRDefault="002E5195">
      <w:pPr>
        <w:pStyle w:val="af0"/>
        <w:rPr>
          <w:sz w:val="18"/>
          <w:szCs w:val="18"/>
        </w:rPr>
      </w:pPr>
      <w:r>
        <w:rPr>
          <w:sz w:val="18"/>
          <w:szCs w:val="18"/>
        </w:rPr>
        <w:t xml:space="preserve">  </w:t>
      </w:r>
      <w:r>
        <w:rPr>
          <w:sz w:val="18"/>
          <w:szCs w:val="18"/>
        </w:rPr>
        <w:t>"language": "d</w:t>
      </w:r>
      <w:r>
        <w:rPr>
          <w:sz w:val="18"/>
          <w:szCs w:val="18"/>
        </w:rPr>
        <w:t>art",                                 // String</w:t>
      </w:r>
    </w:p>
    <w:p w:rsidR="00000000" w:rsidRDefault="002E5195">
      <w:pPr>
        <w:pStyle w:val="af0"/>
        <w:rPr>
          <w:sz w:val="18"/>
          <w:szCs w:val="18"/>
        </w:rPr>
      </w:pPr>
      <w:r>
        <w:rPr>
          <w:sz w:val="18"/>
          <w:szCs w:val="18"/>
        </w:rPr>
        <w:t xml:space="preserve">  </w:t>
      </w:r>
      <w:r>
        <w:rPr>
          <w:sz w:val="18"/>
          <w:szCs w:val="18"/>
        </w:rPr>
        <w:t>"targets": ["dartium","javascript"],                // List</w:t>
      </w:r>
    </w:p>
    <w:p w:rsidR="00000000" w:rsidRDefault="002E5195">
      <w:pPr>
        <w:pStyle w:val="af0"/>
        <w:rPr>
          <w:sz w:val="18"/>
          <w:szCs w:val="18"/>
        </w:rPr>
      </w:pPr>
      <w:r>
        <w:rPr>
          <w:sz w:val="18"/>
          <w:szCs w:val="18"/>
        </w:rPr>
        <w:t xml:space="preserve">  </w:t>
      </w:r>
      <w:r>
        <w:rPr>
          <w:sz w:val="18"/>
          <w:szCs w:val="18"/>
        </w:rPr>
        <w:t>"website": {                                        // Map</w:t>
      </w:r>
    </w:p>
    <w:p w:rsidR="00000000" w:rsidRDefault="002E5195">
      <w:pPr>
        <w:pStyle w:val="af0"/>
        <w:rPr>
          <w:sz w:val="18"/>
          <w:szCs w:val="18"/>
        </w:rPr>
      </w:pPr>
      <w:r>
        <w:rPr>
          <w:sz w:val="18"/>
          <w:szCs w:val="18"/>
        </w:rPr>
        <w:t xml:space="preserve">    </w:t>
      </w:r>
      <w:r>
        <w:rPr>
          <w:sz w:val="18"/>
          <w:szCs w:val="18"/>
        </w:rPr>
        <w:t>"homepage": "www.dartlang.org",</w:t>
      </w:r>
    </w:p>
    <w:p w:rsidR="00000000" w:rsidRDefault="002E5195">
      <w:pPr>
        <w:pStyle w:val="af0"/>
        <w:rPr>
          <w:sz w:val="18"/>
          <w:szCs w:val="18"/>
        </w:rPr>
      </w:pPr>
      <w:r>
        <w:rPr>
          <w:sz w:val="18"/>
          <w:szCs w:val="18"/>
        </w:rPr>
        <w:t xml:space="preserve">    </w:t>
      </w:r>
      <w:r>
        <w:rPr>
          <w:sz w:val="18"/>
          <w:szCs w:val="18"/>
        </w:rPr>
        <w:t>"api": "api.dartlang.org"</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pPr>
      <w:r>
        <w:rPr>
          <w:sz w:val="18"/>
          <w:szCs w:val="18"/>
        </w:rPr>
        <w:t>}</w:t>
      </w:r>
    </w:p>
    <w:p w:rsidR="00000000" w:rsidRDefault="002E5195"/>
    <w:p w:rsidR="00000000" w:rsidRDefault="002E5195">
      <w:r>
        <w:t>リソースの</w:t>
      </w:r>
      <w:r>
        <w:t>URI</w:t>
      </w:r>
      <w:r>
        <w:t>は</w:t>
      </w:r>
      <w:r>
        <w:t>/pr</w:t>
      </w:r>
      <w:r>
        <w:t>ogramming-languages/dart</w:t>
      </w:r>
      <w:r>
        <w:t>で、クライアントは</w:t>
      </w:r>
      <w:r>
        <w:t>GET</w:t>
      </w:r>
      <w:r>
        <w:t>メソッドでこのリソースを取得し、また</w:t>
      </w:r>
      <w:r>
        <w:t>POST</w:t>
      </w:r>
      <w:r>
        <w:t>メソッドで新規のリソースをサーバに渡す。サーバは</w:t>
      </w:r>
      <w:r>
        <w:t>POST</w:t>
      </w:r>
      <w:r>
        <w:t>で渡されたリソースを新規の</w:t>
      </w:r>
      <w:r>
        <w:t>data.json</w:t>
      </w:r>
      <w:r>
        <w:t>というファイルを生成する。サーバは</w:t>
      </w:r>
      <w:r>
        <w:t>HTTP</w:t>
      </w:r>
      <w:r>
        <w:t>応答のボディ部でこの</w:t>
      </w:r>
      <w:r>
        <w:t>data.json</w:t>
      </w:r>
      <w:r>
        <w:t>ファイルをクライアントに渡す。</w:t>
      </w:r>
    </w:p>
    <w:p w:rsidR="00000000" w:rsidRDefault="002E5195"/>
    <w:p w:rsidR="00000000" w:rsidRDefault="002E5195"/>
    <w:p w:rsidR="00000000" w:rsidRDefault="002E5195"/>
    <w:p w:rsidR="00000000" w:rsidRDefault="002E5195">
      <w:pPr>
        <w:pStyle w:val="3"/>
      </w:pPr>
      <w:r>
        <w:t>サンプルのダウンロードと実行</w:t>
      </w:r>
    </w:p>
    <w:p w:rsidR="00000000" w:rsidRDefault="002E5195"/>
    <w:p w:rsidR="00000000" w:rsidRDefault="002E5195">
      <w:r>
        <w:lastRenderedPageBreak/>
        <w:t>github</w:t>
      </w:r>
      <w:r>
        <w:t>の</w:t>
      </w:r>
      <w:hyperlink r:id="rId611" w:history="1">
        <w:r>
          <w:rPr>
            <w:rStyle w:val="a7"/>
          </w:rPr>
          <w:t>dartlang_json_webservice_article_code</w:t>
        </w:r>
      </w:hyperlink>
      <w:r>
        <w:t>というリポジトリを開くと、次のような画面が表示される：</w:t>
      </w:r>
    </w:p>
    <w:p w:rsidR="00000000" w:rsidRDefault="002E5195"/>
    <w:p w:rsidR="00000000" w:rsidRDefault="00974D35">
      <w:pPr>
        <w:jc w:val="center"/>
      </w:pPr>
      <w:r>
        <w:rPr>
          <w:noProof/>
          <w:lang w:eastAsia="ja-JP" w:bidi="ar-SA"/>
        </w:rPr>
        <w:drawing>
          <wp:anchor distT="0" distB="0" distL="0" distR="0" simplePos="0" relativeHeight="251642880" behindDoc="0" locked="0" layoutInCell="1" allowOverlap="1">
            <wp:simplePos x="0" y="0"/>
            <wp:positionH relativeFrom="column">
              <wp:align>center</wp:align>
            </wp:positionH>
            <wp:positionV relativeFrom="paragraph">
              <wp:posOffset>0</wp:posOffset>
            </wp:positionV>
            <wp:extent cx="5914390" cy="3606800"/>
            <wp:effectExtent l="19050" t="0" r="0" b="0"/>
            <wp:wrapTopAndBottom/>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12" cstate="print"/>
                    <a:srcRect/>
                    <a:stretch>
                      <a:fillRect/>
                    </a:stretch>
                  </pic:blipFill>
                  <pic:spPr bwMode="auto">
                    <a:xfrm>
                      <a:off x="0" y="0"/>
                      <a:ext cx="5914390" cy="3606800"/>
                    </a:xfrm>
                    <a:prstGeom prst="rect">
                      <a:avLst/>
                    </a:prstGeom>
                    <a:solidFill>
                      <a:srgbClr val="FFFFFF"/>
                    </a:solidFill>
                    <a:ln w="9525">
                      <a:noFill/>
                      <a:miter lim="800000"/>
                      <a:headEnd/>
                      <a:tailEnd/>
                    </a:ln>
                  </pic:spPr>
                </pic:pic>
              </a:graphicData>
            </a:graphic>
          </wp:anchor>
        </w:drawing>
      </w:r>
      <w:r w:rsidR="002E5195">
        <w:t>Github</w:t>
      </w:r>
      <w:r w:rsidR="002E5195">
        <w:t>にある</w:t>
      </w:r>
      <w:r w:rsidR="002E5195">
        <w:t>dartlang_json_webservice_article_code</w:t>
      </w:r>
    </w:p>
    <w:p w:rsidR="00000000" w:rsidRDefault="002E5195"/>
    <w:p w:rsidR="00000000" w:rsidRDefault="002E5195"/>
    <w:p w:rsidR="00000000" w:rsidRDefault="002E5195" w:rsidP="002E5195">
      <w:pPr>
        <w:numPr>
          <w:ilvl w:val="0"/>
          <w:numId w:val="331"/>
        </w:numPr>
      </w:pPr>
      <w:r>
        <w:t>右下の</w:t>
      </w:r>
      <w:r>
        <w:t>Download ZIP</w:t>
      </w:r>
      <w:r>
        <w:t>ボタンをクリックしてこれをダウンロードし、適当な解凍ツールでこれを解凍すると</w:t>
      </w:r>
      <w:r>
        <w:t>dartlang_json_webservice_article_code-master</w:t>
      </w:r>
      <w:r>
        <w:t>というフォルダが得られる。</w:t>
      </w:r>
    </w:p>
    <w:p w:rsidR="00000000" w:rsidRDefault="002E5195"/>
    <w:p w:rsidR="00000000" w:rsidRDefault="002E5195" w:rsidP="002E5195">
      <w:pPr>
        <w:numPr>
          <w:ilvl w:val="0"/>
          <w:numId w:val="331"/>
        </w:numPr>
      </w:pPr>
      <w:r>
        <w:t>IDE</w:t>
      </w:r>
      <w:r>
        <w:t>から</w:t>
      </w:r>
      <w:r>
        <w:t>File→Ope</w:t>
      </w:r>
      <w:r>
        <w:t>n</w:t>
      </w:r>
      <w:r>
        <w:t>でこのフォルダを選択すると、下図のように展開される：</w:t>
      </w:r>
    </w:p>
    <w:p w:rsidR="00000000" w:rsidRDefault="00974D35">
      <w:pPr>
        <w:jc w:val="center"/>
      </w:pPr>
      <w:r>
        <w:rPr>
          <w:noProof/>
          <w:lang w:eastAsia="ja-JP" w:bidi="ar-SA"/>
        </w:rPr>
        <w:drawing>
          <wp:anchor distT="0" distB="0" distL="0" distR="0" simplePos="0" relativeHeight="251643904" behindDoc="0" locked="0" layoutInCell="1" allowOverlap="1">
            <wp:simplePos x="0" y="0"/>
            <wp:positionH relativeFrom="column">
              <wp:align>center</wp:align>
            </wp:positionH>
            <wp:positionV relativeFrom="paragraph">
              <wp:posOffset>0</wp:posOffset>
            </wp:positionV>
            <wp:extent cx="6119495" cy="2576195"/>
            <wp:effectExtent l="19050" t="0" r="0" b="0"/>
            <wp:wrapTopAndBottom/>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13" cstate="print"/>
                    <a:srcRect/>
                    <a:stretch>
                      <a:fillRect/>
                    </a:stretch>
                  </pic:blipFill>
                  <pic:spPr bwMode="auto">
                    <a:xfrm>
                      <a:off x="0" y="0"/>
                      <a:ext cx="6119495" cy="2576195"/>
                    </a:xfrm>
                    <a:prstGeom prst="rect">
                      <a:avLst/>
                    </a:prstGeom>
                    <a:solidFill>
                      <a:srgbClr val="FFFFFF"/>
                    </a:solidFill>
                    <a:ln w="9525">
                      <a:noFill/>
                      <a:miter lim="800000"/>
                      <a:headEnd/>
                      <a:tailEnd/>
                    </a:ln>
                  </pic:spPr>
                </pic:pic>
              </a:graphicData>
            </a:graphic>
          </wp:anchor>
        </w:drawing>
      </w:r>
    </w:p>
    <w:p w:rsidR="00000000" w:rsidRDefault="002E5195">
      <w:pPr>
        <w:jc w:val="center"/>
      </w:pPr>
      <w:r>
        <w:t>dartlang_json_webservice_article_code</w:t>
      </w:r>
      <w:r>
        <w:t>の展開</w:t>
      </w:r>
    </w:p>
    <w:p w:rsidR="00000000" w:rsidRDefault="002E5195"/>
    <w:p w:rsidR="00000000" w:rsidRDefault="002E5195">
      <w:r>
        <w:t>クライアントは</w:t>
      </w:r>
      <w:r>
        <w:t>json_client.html</w:t>
      </w:r>
      <w:r>
        <w:t>、</w:t>
      </w:r>
      <w:r>
        <w:t>json_client.css</w:t>
      </w:r>
      <w:r>
        <w:t>および</w:t>
      </w:r>
      <w:r>
        <w:t>json_client.dart</w:t>
      </w:r>
      <w:r>
        <w:t>で、サーバは</w:t>
      </w:r>
      <w:r>
        <w:t>simpleserver.dart</w:t>
      </w:r>
      <w:r>
        <w:t>および</w:t>
      </w:r>
      <w:r>
        <w:t>data.json</w:t>
      </w:r>
      <w:r>
        <w:t>で構成されている。この</w:t>
      </w:r>
    </w:p>
    <w:p w:rsidR="00000000" w:rsidRDefault="002E5195"/>
    <w:p w:rsidR="00000000" w:rsidRDefault="002E5195" w:rsidP="002E5195">
      <w:pPr>
        <w:numPr>
          <w:ilvl w:val="0"/>
          <w:numId w:val="331"/>
        </w:numPr>
      </w:pPr>
      <w:r>
        <w:t>web</w:t>
      </w:r>
      <w:r>
        <w:t>のフォルダには</w:t>
      </w:r>
      <w:r>
        <w:t>pubspec.yaml</w:t>
      </w:r>
      <w:r>
        <w:t>ファイルが存在するので、</w:t>
      </w:r>
      <w:hyperlink w:anchor="_toc27006" w:history="1">
        <w:r>
          <w:rPr>
            <w:rStyle w:val="a7"/>
          </w:rPr>
          <w:t>「外部パッケージの取り込み」の</w:t>
        </w:r>
        <w:r>
          <w:rPr>
            <w:rStyle w:val="a7"/>
          </w:rPr>
          <w:t>節</w:t>
        </w:r>
      </w:hyperlink>
      <w:r>
        <w:t>を参照し</w:t>
      </w:r>
      <w:r>
        <w:lastRenderedPageBreak/>
        <w:t>て、依存ライブラリを取り込む。</w:t>
      </w:r>
    </w:p>
    <w:p w:rsidR="00000000" w:rsidRDefault="002E5195"/>
    <w:p w:rsidR="00000000" w:rsidRDefault="002E5195" w:rsidP="002E5195">
      <w:pPr>
        <w:numPr>
          <w:ilvl w:val="0"/>
          <w:numId w:val="331"/>
        </w:numPr>
      </w:pPr>
      <w:r>
        <w:t>simpleserver.dart</w:t>
      </w:r>
      <w:r>
        <w:t>を選択し右クリックで</w:t>
      </w:r>
      <w:r>
        <w:t>Run</w:t>
      </w:r>
      <w:r>
        <w:t>をクリックしてこのサーバを起動する。</w:t>
      </w:r>
    </w:p>
    <w:p w:rsidR="00000000" w:rsidRDefault="002E5195"/>
    <w:p w:rsidR="00000000" w:rsidRDefault="002E5195" w:rsidP="002E5195">
      <w:pPr>
        <w:numPr>
          <w:ilvl w:val="0"/>
          <w:numId w:val="331"/>
        </w:numPr>
      </w:pPr>
      <w:r>
        <w:t>json_client.html</w:t>
      </w:r>
      <w:r>
        <w:t>を選択し右クリックで</w:t>
      </w:r>
      <w:r>
        <w:t>Run in Dartium</w:t>
      </w:r>
      <w:r>
        <w:t>で</w:t>
      </w:r>
      <w:r>
        <w:t>Dartium</w:t>
      </w:r>
      <w:r>
        <w:t>からこのファイルを実行させると次のような画面が得られる：</w:t>
      </w:r>
    </w:p>
    <w:p w:rsidR="00000000" w:rsidRDefault="002E5195"/>
    <w:p w:rsidR="00000000" w:rsidRDefault="00974D35">
      <w:pPr>
        <w:jc w:val="center"/>
      </w:pPr>
      <w:r>
        <w:rPr>
          <w:noProof/>
          <w:lang w:eastAsia="ja-JP" w:bidi="ar-SA"/>
        </w:rPr>
        <w:drawing>
          <wp:anchor distT="0" distB="0" distL="0" distR="0" simplePos="0" relativeHeight="251644928" behindDoc="0" locked="0" layoutInCell="1" allowOverlap="1">
            <wp:simplePos x="0" y="0"/>
            <wp:positionH relativeFrom="column">
              <wp:posOffset>402590</wp:posOffset>
            </wp:positionH>
            <wp:positionV relativeFrom="paragraph">
              <wp:posOffset>0</wp:posOffset>
            </wp:positionV>
            <wp:extent cx="5314950" cy="3009900"/>
            <wp:effectExtent l="19050" t="0" r="0" b="0"/>
            <wp:wrapTopAndBottom/>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14" cstate="print"/>
                    <a:srcRect/>
                    <a:stretch>
                      <a:fillRect/>
                    </a:stretch>
                  </pic:blipFill>
                  <pic:spPr bwMode="auto">
                    <a:xfrm>
                      <a:off x="0" y="0"/>
                      <a:ext cx="5314950" cy="3009900"/>
                    </a:xfrm>
                    <a:prstGeom prst="rect">
                      <a:avLst/>
                    </a:prstGeom>
                    <a:solidFill>
                      <a:srgbClr val="FFFFFF"/>
                    </a:solidFill>
                    <a:ln w="9525">
                      <a:noFill/>
                      <a:miter lim="800000"/>
                      <a:headEnd/>
                      <a:tailEnd/>
                    </a:ln>
                  </pic:spPr>
                </pic:pic>
              </a:graphicData>
            </a:graphic>
          </wp:anchor>
        </w:drawing>
      </w:r>
      <w:r w:rsidR="002E5195">
        <w:t>json_client</w:t>
      </w:r>
      <w:r w:rsidR="002E5195">
        <w:t>実行画面</w:t>
      </w:r>
    </w:p>
    <w:p w:rsidR="00000000" w:rsidRDefault="002E5195"/>
    <w:p w:rsidR="00000000" w:rsidRDefault="002E5195" w:rsidP="002E5195">
      <w:pPr>
        <w:numPr>
          <w:ilvl w:val="0"/>
          <w:numId w:val="331"/>
        </w:numPr>
      </w:pPr>
      <w:r>
        <w:t>3</w:t>
      </w:r>
      <w:r>
        <w:t>つのボタンをクリックして、その動作を確認する：</w:t>
      </w:r>
    </w:p>
    <w:p w:rsidR="00000000" w:rsidRDefault="002E5195"/>
    <w:p w:rsidR="00000000" w:rsidRDefault="002E5195" w:rsidP="002E5195">
      <w:pPr>
        <w:numPr>
          <w:ilvl w:val="0"/>
          <w:numId w:val="332"/>
        </w:numPr>
      </w:pPr>
      <w:r>
        <w:t>Load</w:t>
      </w:r>
      <w:r>
        <w:t>ボタン</w:t>
      </w:r>
    </w:p>
    <w:p w:rsidR="00000000" w:rsidRDefault="002E5195">
      <w:r>
        <w:t>GET</w:t>
      </w:r>
      <w:r>
        <w:t>メソッドでサーバを呼び、戻ってきたボディ部を表示する</w:t>
      </w:r>
    </w:p>
    <w:p w:rsidR="00000000" w:rsidRDefault="002E5195" w:rsidP="002E5195">
      <w:pPr>
        <w:numPr>
          <w:ilvl w:val="0"/>
          <w:numId w:val="332"/>
        </w:numPr>
      </w:pPr>
      <w:r>
        <w:t>Laod as JsonObject</w:t>
      </w:r>
    </w:p>
    <w:p w:rsidR="00000000" w:rsidRDefault="002E5195">
      <w:r>
        <w:t>GET</w:t>
      </w:r>
      <w:r>
        <w:t>メ</w:t>
      </w:r>
      <w:r>
        <w:t>ソッドでサーバを呼び、戻ってきたボディ部を表示するとともに</w:t>
      </w:r>
      <w:r>
        <w:t>jsonObject</w:t>
      </w:r>
      <w:r>
        <w:t>に変換し、それを</w:t>
      </w:r>
      <w:r>
        <w:t>structured data</w:t>
      </w:r>
      <w:r>
        <w:t>としてログとして表示する</w:t>
      </w:r>
    </w:p>
    <w:p w:rsidR="00000000" w:rsidRDefault="002E5195" w:rsidP="002E5195">
      <w:pPr>
        <w:numPr>
          <w:ilvl w:val="0"/>
          <w:numId w:val="332"/>
        </w:numPr>
      </w:pPr>
      <w:r>
        <w:t>Save</w:t>
      </w:r>
      <w:r>
        <w:t>ボタン</w:t>
      </w:r>
    </w:p>
    <w:p w:rsidR="00000000" w:rsidRDefault="002E5195">
      <w:r>
        <w:t>表示されている</w:t>
      </w:r>
      <w:r>
        <w:t>json</w:t>
      </w:r>
      <w:r>
        <w:t>文字列から</w:t>
      </w:r>
      <w:r>
        <w:t>jsonObject</w:t>
      </w:r>
      <w:r>
        <w:t>を作り、その中の</w:t>
      </w:r>
      <w:r>
        <w:t>"targets"</w:t>
      </w:r>
      <w:r>
        <w:t>要素に対し</w:t>
      </w:r>
      <w:r>
        <w:t>"Android?"</w:t>
      </w:r>
      <w:r>
        <w:t>を追加し、これを</w:t>
      </w:r>
      <w:r>
        <w:t>POST</w:t>
      </w:r>
      <w:r>
        <w:t>メソッドでサーバに送る。従ってこのボタン操作を繰り返すと同じ</w:t>
      </w:r>
      <w:r>
        <w:t>"Android?"</w:t>
      </w:r>
      <w:r>
        <w:t>が増加して行く</w:t>
      </w:r>
    </w:p>
    <w:p w:rsidR="00000000" w:rsidRDefault="002E5195"/>
    <w:p w:rsidR="00000000" w:rsidRDefault="002E5195">
      <w:r>
        <w:t>一方サーバ側では、</w:t>
      </w:r>
    </w:p>
    <w:p w:rsidR="00000000" w:rsidRDefault="002E5195" w:rsidP="002E5195">
      <w:pPr>
        <w:numPr>
          <w:ilvl w:val="0"/>
          <w:numId w:val="332"/>
        </w:numPr>
      </w:pPr>
      <w:r>
        <w:t>GET</w:t>
      </w:r>
      <w:r>
        <w:t>要求に対しては、</w:t>
      </w:r>
      <w:r>
        <w:t>DATA_FILE</w:t>
      </w:r>
      <w:r>
        <w:t>即ち</w:t>
      </w:r>
      <w:r>
        <w:t>data.json</w:t>
      </w:r>
      <w:r>
        <w:t>の内容をクライアントに返す</w:t>
      </w:r>
    </w:p>
    <w:p w:rsidR="00000000" w:rsidRDefault="002E5195" w:rsidP="002E5195">
      <w:pPr>
        <w:numPr>
          <w:ilvl w:val="0"/>
          <w:numId w:val="332"/>
        </w:numPr>
      </w:pPr>
      <w:r>
        <w:t>POST</w:t>
      </w:r>
      <w:r>
        <w:t>要求に対しては、送信されてきたデータをバイト列として受け取り、これをそのまま</w:t>
      </w:r>
      <w:r>
        <w:t>DATA_FILE</w:t>
      </w:r>
      <w:r>
        <w:t>即ち</w:t>
      </w:r>
      <w:r>
        <w:t>data.json</w:t>
      </w:r>
      <w:r>
        <w:t>に書き込み、またクライアントにそのまま返している。</w:t>
      </w:r>
    </w:p>
    <w:p w:rsidR="00000000" w:rsidRDefault="002E5195" w:rsidP="002E5195">
      <w:pPr>
        <w:numPr>
          <w:ilvl w:val="0"/>
          <w:numId w:val="332"/>
        </w:numPr>
      </w:pPr>
      <w:r>
        <w:t>OPTIONS</w:t>
      </w:r>
      <w:r>
        <w:t>要求はしかるべき</w:t>
      </w:r>
      <w:r>
        <w:t>CORS</w:t>
      </w:r>
      <w:r>
        <w:t>ヘッダを付加するためのものである（別途説明）。</w:t>
      </w:r>
    </w:p>
    <w:p w:rsidR="00000000" w:rsidRDefault="002E5195"/>
    <w:p w:rsidR="00000000" w:rsidRDefault="002E5195">
      <w:r>
        <w:t>なお最初の</w:t>
      </w:r>
      <w:r>
        <w:t>data.json</w:t>
      </w:r>
      <w:r>
        <w:t>ファイルの中身は標準的な記述を使うと次のようになっていることも確認する：</w:t>
      </w:r>
    </w:p>
    <w:p w:rsidR="00000000" w:rsidRDefault="002E5195"/>
    <w:p w:rsidR="00000000" w:rsidRDefault="002E5195">
      <w:pPr>
        <w:pStyle w:val="af0"/>
        <w:rPr>
          <w:sz w:val="18"/>
          <w:szCs w:val="18"/>
        </w:rPr>
      </w:pPr>
      <w:r>
        <w:rPr>
          <w:sz w:val="18"/>
          <w:szCs w:val="18"/>
        </w:rPr>
        <w:t>{</w:t>
      </w:r>
    </w:p>
    <w:p w:rsidR="00000000" w:rsidRDefault="002E5195">
      <w:pPr>
        <w:pStyle w:val="af0"/>
        <w:rPr>
          <w:sz w:val="18"/>
          <w:szCs w:val="18"/>
        </w:rPr>
      </w:pPr>
      <w:r>
        <w:rPr>
          <w:sz w:val="18"/>
          <w:szCs w:val="18"/>
        </w:rPr>
        <w:t xml:space="preserve">  </w:t>
      </w:r>
      <w:r>
        <w:rPr>
          <w:sz w:val="18"/>
          <w:szCs w:val="18"/>
        </w:rPr>
        <w:t>"language": "dart",                                 // String</w:t>
      </w:r>
    </w:p>
    <w:p w:rsidR="00000000" w:rsidRDefault="002E5195">
      <w:pPr>
        <w:pStyle w:val="af0"/>
        <w:rPr>
          <w:sz w:val="18"/>
          <w:szCs w:val="18"/>
        </w:rPr>
      </w:pPr>
      <w:r>
        <w:rPr>
          <w:sz w:val="18"/>
          <w:szCs w:val="18"/>
        </w:rPr>
        <w:t xml:space="preserve">  </w:t>
      </w:r>
      <w:r>
        <w:rPr>
          <w:sz w:val="18"/>
          <w:szCs w:val="18"/>
        </w:rPr>
        <w:t>"ta</w:t>
      </w:r>
      <w:r>
        <w:rPr>
          <w:sz w:val="18"/>
          <w:szCs w:val="18"/>
        </w:rPr>
        <w:t>rgets": ["dartium","javascript"],                // List</w:t>
      </w:r>
    </w:p>
    <w:p w:rsidR="00000000" w:rsidRDefault="002E5195">
      <w:pPr>
        <w:pStyle w:val="af0"/>
        <w:rPr>
          <w:sz w:val="18"/>
          <w:szCs w:val="18"/>
        </w:rPr>
      </w:pPr>
      <w:r>
        <w:rPr>
          <w:sz w:val="18"/>
          <w:szCs w:val="18"/>
        </w:rPr>
        <w:t xml:space="preserve">  </w:t>
      </w:r>
      <w:r>
        <w:rPr>
          <w:sz w:val="18"/>
          <w:szCs w:val="18"/>
        </w:rPr>
        <w:t>"website": {                                        // Map</w:t>
      </w:r>
    </w:p>
    <w:p w:rsidR="00000000" w:rsidRDefault="002E5195">
      <w:pPr>
        <w:pStyle w:val="af0"/>
        <w:rPr>
          <w:sz w:val="18"/>
          <w:szCs w:val="18"/>
        </w:rPr>
      </w:pPr>
      <w:r>
        <w:rPr>
          <w:sz w:val="18"/>
          <w:szCs w:val="18"/>
        </w:rPr>
        <w:t xml:space="preserve">    </w:t>
      </w:r>
      <w:r>
        <w:rPr>
          <w:sz w:val="18"/>
          <w:szCs w:val="18"/>
        </w:rPr>
        <w:t>"homepage": "www.dartlang.org",</w:t>
      </w:r>
    </w:p>
    <w:p w:rsidR="00000000" w:rsidRDefault="002E5195">
      <w:pPr>
        <w:pStyle w:val="af0"/>
        <w:rPr>
          <w:sz w:val="18"/>
          <w:szCs w:val="18"/>
        </w:rPr>
      </w:pPr>
      <w:r>
        <w:rPr>
          <w:sz w:val="18"/>
          <w:szCs w:val="18"/>
        </w:rPr>
        <w:t xml:space="preserve">    </w:t>
      </w:r>
      <w:r>
        <w:rPr>
          <w:sz w:val="18"/>
          <w:szCs w:val="18"/>
        </w:rPr>
        <w:t>"api": "api.dartlang.org"</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pPr>
      <w:r>
        <w:rPr>
          <w:sz w:val="18"/>
          <w:szCs w:val="18"/>
        </w:rPr>
        <w:lastRenderedPageBreak/>
        <w:t>}</w:t>
      </w:r>
    </w:p>
    <w:p w:rsidR="00000000" w:rsidRDefault="002E5195"/>
    <w:p w:rsidR="00000000" w:rsidRDefault="002E5195">
      <w:r>
        <w:t>つまりこのオブジェクトは、</w:t>
      </w:r>
      <w:r>
        <w:t>String</w:t>
      </w:r>
      <w:r>
        <w:t>、</w:t>
      </w:r>
      <w:r>
        <w:t>List</w:t>
      </w:r>
      <w:r>
        <w:t>、および</w:t>
      </w:r>
      <w:r>
        <w:t>Map</w:t>
      </w:r>
      <w:r>
        <w:t>の</w:t>
      </w:r>
      <w:r>
        <w:t>3</w:t>
      </w:r>
      <w:r>
        <w:t>つの要素から構成されている。</w:t>
      </w:r>
    </w:p>
    <w:p w:rsidR="00000000" w:rsidRDefault="002E5195"/>
    <w:p w:rsidR="00000000" w:rsidRDefault="002E5195"/>
    <w:p w:rsidR="00000000" w:rsidRDefault="002E5195"/>
    <w:p w:rsidR="00000000" w:rsidRDefault="002E5195">
      <w:pPr>
        <w:pStyle w:val="3"/>
      </w:pPr>
      <w:r>
        <w:t>クライアント（ブラウザ）のコ</w:t>
      </w:r>
      <w:r>
        <w:t>ード</w:t>
      </w:r>
    </w:p>
    <w:p w:rsidR="00000000" w:rsidRDefault="002E5195"/>
    <w:p w:rsidR="00000000" w:rsidRDefault="002E5195">
      <w:r>
        <w:t>クライアントのコードである</w:t>
      </w:r>
      <w:r>
        <w:t>json_client.dart</w:t>
      </w:r>
      <w:r>
        <w:t>は、クライアント用の</w:t>
      </w:r>
      <w:r>
        <w:t>dart:html</w:t>
      </w:r>
      <w:r>
        <w:t>ライブラリの</w:t>
      </w:r>
      <w:r>
        <w:t>HttpRequest</w:t>
      </w:r>
      <w:r>
        <w:t>が使われる。</w:t>
      </w:r>
    </w:p>
    <w:p w:rsidR="00000000" w:rsidRDefault="002E5195"/>
    <w:p w:rsidR="00000000" w:rsidRDefault="002E5195">
      <w:r>
        <w:t>dart:html</w:t>
      </w:r>
      <w:r>
        <w:t>ライブラリにはブラウザからサーバに</w:t>
      </w:r>
      <w:r>
        <w:t>HTTP</w:t>
      </w:r>
      <w:r>
        <w:t>を介してアクセスする為の</w:t>
      </w:r>
      <w:r>
        <w:t>HttpRequest</w:t>
      </w:r>
      <w:r>
        <w:t>が用意されている。</w:t>
      </w:r>
      <w:r>
        <w:t>API</w:t>
      </w:r>
      <w:r>
        <w:t>参照を調べる際にサーバ用の</w:t>
      </w:r>
      <w:r>
        <w:t>dart:io</w:t>
      </w:r>
      <w:r>
        <w:t>ライブラリの</w:t>
      </w:r>
      <w:r>
        <w:t>HttpRequest</w:t>
      </w:r>
      <w:r>
        <w:t>と間違えないように注意しなければならない。このクラスは非常に強力だが、あらかじめ</w:t>
      </w:r>
      <w:r>
        <w:t>HTTP</w:t>
      </w:r>
      <w:r>
        <w:t>に関する理解が必要である。</w:t>
      </w:r>
      <w:r>
        <w:t>dart:html.HttpReques</w:t>
      </w:r>
      <w:r>
        <w:t>t</w:t>
      </w:r>
      <w:r>
        <w:t>は</w:t>
      </w:r>
      <w:hyperlink w:anchor="_toc22892" w:history="1">
        <w:r>
          <w:rPr>
            <w:rStyle w:val="a7"/>
          </w:rPr>
          <w:t>この章の終わりに日本語化してある</w:t>
        </w:r>
      </w:hyperlink>
      <w:r>
        <w:t>ので見て頂きたい。</w:t>
      </w:r>
      <w:r>
        <w:t>HTTP</w:t>
      </w:r>
      <w:r>
        <w:t>に関しては、筆者の</w:t>
      </w:r>
      <w:hyperlink r:id="rId615" w:history="1">
        <w:r>
          <w:rPr>
            <w:rStyle w:val="a7"/>
          </w:rPr>
          <w:t>改定サーブレット・チュートリアル</w:t>
        </w:r>
      </w:hyperlink>
      <w:r>
        <w:t>の第</w:t>
      </w:r>
      <w:r>
        <w:t>2</w:t>
      </w:r>
      <w:r>
        <w:t>章参照のこと。</w:t>
      </w:r>
    </w:p>
    <w:p w:rsidR="00000000" w:rsidRDefault="002E5195"/>
    <w:p w:rsidR="00000000" w:rsidRDefault="002E5195">
      <w:r>
        <w:t>dart:html.HttpRequest</w:t>
      </w:r>
      <w:r>
        <w:t>の基本的なメソッドは以下のものがある：</w:t>
      </w:r>
    </w:p>
    <w:p w:rsidR="00000000" w:rsidRDefault="002E5195"/>
    <w:p w:rsidR="00000000" w:rsidRDefault="002E5195" w:rsidP="002E5195">
      <w:pPr>
        <w:numPr>
          <w:ilvl w:val="0"/>
          <w:numId w:val="333"/>
        </w:numPr>
      </w:pPr>
      <w:r>
        <w:t>HttpRequest</w:t>
      </w:r>
      <w:r>
        <w:t xml:space="preserve">　コ</w:t>
      </w:r>
      <w:r>
        <w:t>ンストラクタで汎用性を持つ</w:t>
      </w:r>
    </w:p>
    <w:p w:rsidR="00000000" w:rsidRDefault="002E5195" w:rsidP="002E5195">
      <w:pPr>
        <w:numPr>
          <w:ilvl w:val="0"/>
          <w:numId w:val="333"/>
        </w:numPr>
      </w:pPr>
      <w:r>
        <w:t>request</w:t>
      </w:r>
      <w:r>
        <w:t xml:space="preserve">　</w:t>
      </w:r>
      <w:r>
        <w:t>Future&lt;HttpRequest&gt;</w:t>
      </w:r>
      <w:r>
        <w:t>を返す</w:t>
      </w:r>
      <w:r>
        <w:t>static</w:t>
      </w:r>
      <w:r>
        <w:t>なメソッドで、これも汎用性がある</w:t>
      </w:r>
    </w:p>
    <w:p w:rsidR="00000000" w:rsidRDefault="002E5195" w:rsidP="002E5195">
      <w:pPr>
        <w:numPr>
          <w:ilvl w:val="0"/>
          <w:numId w:val="333"/>
        </w:numPr>
      </w:pPr>
      <w:r>
        <w:t>getString</w:t>
      </w:r>
      <w:r>
        <w:t xml:space="preserve">　</w:t>
      </w:r>
      <w:r>
        <w:t>Future&lt;String&gt;</w:t>
      </w:r>
      <w:r>
        <w:t>を返す</w:t>
      </w:r>
      <w:r>
        <w:t>static</w:t>
      </w:r>
      <w:r>
        <w:t>なメソッドで、</w:t>
      </w:r>
      <w:r>
        <w:t>JSON</w:t>
      </w:r>
      <w:r>
        <w:t>を含む</w:t>
      </w:r>
      <w:r>
        <w:t>String</w:t>
      </w:r>
      <w:r>
        <w:t>ベースのデータ取得に特化している</w:t>
      </w:r>
    </w:p>
    <w:p w:rsidR="00000000" w:rsidRDefault="002E5195" w:rsidP="002E5195">
      <w:pPr>
        <w:numPr>
          <w:ilvl w:val="0"/>
          <w:numId w:val="333"/>
        </w:numPr>
      </w:pPr>
      <w:r>
        <w:t>postFormData</w:t>
      </w:r>
      <w:r>
        <w:t xml:space="preserve">　</w:t>
      </w:r>
      <w:r>
        <w:t>Future&lt;HttpRequest&gt;</w:t>
      </w:r>
      <w:r>
        <w:t>を返す</w:t>
      </w:r>
      <w:r>
        <w:t>static</w:t>
      </w:r>
      <w:r>
        <w:t>なメソッドで、</w:t>
      </w:r>
      <w:r>
        <w:t>text/</w:t>
      </w:r>
      <w:r>
        <w:t>の</w:t>
      </w:r>
      <w:r>
        <w:t>MIME</w:t>
      </w:r>
      <w:r>
        <w:t>タイプのデータの交換に適している</w:t>
      </w:r>
    </w:p>
    <w:p w:rsidR="00000000" w:rsidRDefault="002E5195"/>
    <w:p w:rsidR="00000000" w:rsidRDefault="002E5195">
      <w:r>
        <w:t>Load</w:t>
      </w:r>
      <w:r>
        <w:t>ボタンをクリックしたときにサーバから</w:t>
      </w:r>
      <w:r>
        <w:t>GET</w:t>
      </w:r>
      <w:r>
        <w:t>でデータを取り込むときは次のように</w:t>
      </w:r>
      <w:r>
        <w:t>g</w:t>
      </w:r>
      <w:r>
        <w:t>etString</w:t>
      </w:r>
      <w:r>
        <w:t>メソッドが使われている：</w:t>
      </w:r>
    </w:p>
    <w:p w:rsidR="00000000" w:rsidRDefault="002E5195"/>
    <w:p w:rsidR="00000000" w:rsidRDefault="002E5195">
      <w:pPr>
        <w:pStyle w:val="af0"/>
        <w:rPr>
          <w:sz w:val="20"/>
          <w:szCs w:val="20"/>
        </w:rPr>
      </w:pPr>
      <w:r>
        <w:rPr>
          <w:sz w:val="20"/>
          <w:szCs w:val="20"/>
        </w:rPr>
        <w:t>void loadData() {</w:t>
      </w:r>
    </w:p>
    <w:p w:rsidR="00000000" w:rsidRDefault="002E5195">
      <w:pPr>
        <w:pStyle w:val="af0"/>
        <w:rPr>
          <w:sz w:val="20"/>
          <w:szCs w:val="20"/>
        </w:rPr>
      </w:pPr>
      <w:r>
        <w:rPr>
          <w:sz w:val="20"/>
          <w:szCs w:val="20"/>
        </w:rPr>
        <w:t xml:space="preserve">  </w:t>
      </w:r>
      <w:r>
        <w:rPr>
          <w:sz w:val="20"/>
          <w:szCs w:val="20"/>
        </w:rPr>
        <w:t>var url = "http://127.0.0.1:8080/programming-languages";</w:t>
      </w:r>
    </w:p>
    <w:p w:rsidR="00000000" w:rsidRDefault="002E5195">
      <w:pPr>
        <w:pStyle w:val="af0"/>
        <w:rPr>
          <w:sz w:val="20"/>
          <w:szCs w:val="20"/>
        </w:rPr>
      </w:pPr>
    </w:p>
    <w:p w:rsidR="00000000" w:rsidRDefault="002E5195">
      <w:pPr>
        <w:pStyle w:val="af0"/>
        <w:rPr>
          <w:sz w:val="20"/>
          <w:szCs w:val="20"/>
        </w:rPr>
      </w:pPr>
      <w:r>
        <w:rPr>
          <w:sz w:val="20"/>
          <w:szCs w:val="20"/>
        </w:rPr>
        <w:t xml:space="preserve">  </w:t>
      </w:r>
      <w:r>
        <w:rPr>
          <w:sz w:val="20"/>
          <w:szCs w:val="20"/>
        </w:rPr>
        <w:t xml:space="preserve">// </w:t>
      </w:r>
      <w:r>
        <w:rPr>
          <w:sz w:val="20"/>
          <w:szCs w:val="20"/>
        </w:rPr>
        <w:t>非同期でウェブ・サーバを呼び出す</w:t>
      </w:r>
    </w:p>
    <w:p w:rsidR="00000000" w:rsidRDefault="002E5195">
      <w:pPr>
        <w:pStyle w:val="af0"/>
        <w:rPr>
          <w:sz w:val="20"/>
          <w:szCs w:val="20"/>
        </w:rPr>
      </w:pPr>
      <w:r>
        <w:rPr>
          <w:sz w:val="20"/>
          <w:szCs w:val="20"/>
        </w:rPr>
        <w:t xml:space="preserve">  </w:t>
      </w:r>
      <w:r>
        <w:rPr>
          <w:sz w:val="20"/>
          <w:szCs w:val="20"/>
        </w:rPr>
        <w:t>var request = HttpRequest.</w:t>
      </w:r>
      <w:r>
        <w:rPr>
          <w:b/>
          <w:bCs/>
          <w:color w:val="FF0000"/>
          <w:sz w:val="20"/>
          <w:szCs w:val="20"/>
        </w:rPr>
        <w:t>getString</w:t>
      </w:r>
      <w:r>
        <w:rPr>
          <w:sz w:val="20"/>
          <w:szCs w:val="20"/>
        </w:rPr>
        <w:t>(url).then(onDataLoaded);</w:t>
      </w:r>
    </w:p>
    <w:p w:rsidR="00000000" w:rsidRDefault="002E5195">
      <w:pPr>
        <w:pStyle w:val="af0"/>
      </w:pPr>
      <w:r>
        <w:rPr>
          <w:sz w:val="20"/>
          <w:szCs w:val="20"/>
        </w:rPr>
        <w:t>}</w:t>
      </w:r>
    </w:p>
    <w:p w:rsidR="00000000" w:rsidRDefault="002E5195"/>
    <w:p w:rsidR="00000000" w:rsidRDefault="002E5195">
      <w:r>
        <w:t>一方</w:t>
      </w:r>
      <w:r>
        <w:t>Save</w:t>
      </w:r>
      <w:r>
        <w:t>ボタンをクリックしたときは、</w:t>
      </w:r>
      <w:r>
        <w:t>HttpRequest</w:t>
      </w:r>
      <w:r>
        <w:t>コンストラクタで生成した</w:t>
      </w:r>
      <w:r>
        <w:t>request</w:t>
      </w:r>
      <w:r>
        <w:t>を使って、次のようにオブジェクトを</w:t>
      </w:r>
      <w:r>
        <w:t>J</w:t>
      </w:r>
      <w:r>
        <w:t>SON</w:t>
      </w:r>
      <w:r>
        <w:t>変換してサーバに</w:t>
      </w:r>
      <w:r>
        <w:t>POST</w:t>
      </w:r>
      <w:r>
        <w:t>要求で渡している：</w:t>
      </w:r>
    </w:p>
    <w:p w:rsidR="00000000" w:rsidRDefault="002E5195"/>
    <w:p w:rsidR="00000000" w:rsidRDefault="002E5195">
      <w:pPr>
        <w:pStyle w:val="af0"/>
        <w:rPr>
          <w:sz w:val="18"/>
          <w:szCs w:val="18"/>
        </w:rPr>
      </w:pPr>
      <w:r>
        <w:rPr>
          <w:sz w:val="18"/>
          <w:szCs w:val="18"/>
        </w:rPr>
        <w:t xml:space="preserve">  </w:t>
      </w:r>
      <w:r>
        <w:rPr>
          <w:sz w:val="18"/>
          <w:szCs w:val="18"/>
        </w:rPr>
        <w:t xml:space="preserve">// </w:t>
      </w:r>
      <w:r>
        <w:rPr>
          <w:sz w:val="18"/>
          <w:szCs w:val="18"/>
        </w:rPr>
        <w:t>サーバにデータを</w:t>
      </w:r>
      <w:r>
        <w:rPr>
          <w:sz w:val="18"/>
          <w:szCs w:val="18"/>
        </w:rPr>
        <w:t>POST</w:t>
      </w:r>
      <w:r>
        <w:rPr>
          <w:sz w:val="18"/>
          <w:szCs w:val="18"/>
        </w:rPr>
        <w:t>する</w:t>
      </w:r>
    </w:p>
    <w:p w:rsidR="00000000" w:rsidRDefault="002E5195">
      <w:pPr>
        <w:pStyle w:val="af0"/>
        <w:rPr>
          <w:sz w:val="18"/>
          <w:szCs w:val="18"/>
        </w:rPr>
      </w:pPr>
      <w:r>
        <w:rPr>
          <w:sz w:val="18"/>
          <w:szCs w:val="18"/>
        </w:rPr>
        <w:t xml:space="preserve">  </w:t>
      </w:r>
      <w:r>
        <w:rPr>
          <w:sz w:val="18"/>
          <w:szCs w:val="18"/>
        </w:rPr>
        <w:t>var url = "http://$host/programming-languages";</w:t>
      </w:r>
    </w:p>
    <w:p w:rsidR="00000000" w:rsidRDefault="002E5195">
      <w:pPr>
        <w:pStyle w:val="af0"/>
        <w:rPr>
          <w:sz w:val="18"/>
          <w:szCs w:val="18"/>
        </w:rPr>
      </w:pPr>
      <w:r>
        <w:rPr>
          <w:sz w:val="18"/>
          <w:szCs w:val="18"/>
        </w:rPr>
        <w:t xml:space="preserve">  </w:t>
      </w:r>
      <w:r>
        <w:rPr>
          <w:b/>
          <w:bCs/>
          <w:color w:val="FF0000"/>
          <w:sz w:val="18"/>
          <w:szCs w:val="18"/>
        </w:rPr>
        <w:t>request.open</w:t>
      </w:r>
      <w:r>
        <w:rPr>
          <w:sz w:val="18"/>
          <w:szCs w:val="18"/>
        </w:rPr>
        <w:t>("POST", url, async:false);</w:t>
      </w:r>
    </w:p>
    <w:p w:rsidR="00000000" w:rsidRDefault="002E5195">
      <w:pPr>
        <w:pStyle w:val="af0"/>
      </w:pPr>
      <w:r>
        <w:rPr>
          <w:sz w:val="18"/>
          <w:szCs w:val="18"/>
        </w:rPr>
        <w:t xml:space="preserve">  </w:t>
      </w:r>
      <w:r>
        <w:rPr>
          <w:b/>
          <w:bCs/>
          <w:color w:val="FF0000"/>
          <w:sz w:val="18"/>
          <w:szCs w:val="18"/>
        </w:rPr>
        <w:t>request.send</w:t>
      </w:r>
      <w:r>
        <w:rPr>
          <w:sz w:val="18"/>
          <w:szCs w:val="18"/>
        </w:rPr>
        <w:t>(</w:t>
      </w:r>
      <w:r>
        <w:rPr>
          <w:b/>
          <w:bCs/>
          <w:color w:val="FF0000"/>
          <w:sz w:val="18"/>
          <w:szCs w:val="18"/>
        </w:rPr>
        <w:t>JSON.encode</w:t>
      </w:r>
      <w:r>
        <w:rPr>
          <w:sz w:val="18"/>
          <w:szCs w:val="18"/>
        </w:rPr>
        <w:t>(jsonObject));</w:t>
      </w:r>
    </w:p>
    <w:p w:rsidR="00000000" w:rsidRDefault="002E5195"/>
    <w:p w:rsidR="00000000" w:rsidRDefault="002E5195">
      <w:r>
        <w:t>なお、ここでは</w:t>
      </w:r>
      <w:r>
        <w:t>dart:enkode.JSON.encode</w:t>
      </w:r>
      <w:r>
        <w:t>メソッドを使ってオブジェクトを</w:t>
      </w:r>
      <w:r>
        <w:t>JSON</w:t>
      </w:r>
      <w:r>
        <w:t>テキストに変換している。</w:t>
      </w:r>
    </w:p>
    <w:p w:rsidR="00000000" w:rsidRDefault="002E5195"/>
    <w:p w:rsidR="00000000" w:rsidRDefault="002E5195">
      <w:r>
        <w:t>POST</w:t>
      </w:r>
      <w:r>
        <w:t>でデータを渡した後</w:t>
      </w:r>
      <w:r>
        <w:t>でのサーバからの応答を受けるには先ず上記のように同期で該要求をオープンし、その後状態変化で受信の処理を行う：</w:t>
      </w:r>
    </w:p>
    <w:p w:rsidR="00000000" w:rsidRDefault="002E5195"/>
    <w:p w:rsidR="00000000" w:rsidRDefault="002E5195">
      <w:pPr>
        <w:pStyle w:val="af0"/>
        <w:rPr>
          <w:sz w:val="18"/>
          <w:szCs w:val="18"/>
        </w:rPr>
      </w:pPr>
      <w:r>
        <w:rPr>
          <w:sz w:val="18"/>
          <w:szCs w:val="18"/>
        </w:rPr>
        <w:t xml:space="preserve">  </w:t>
      </w:r>
      <w:r>
        <w:rPr>
          <w:sz w:val="18"/>
          <w:szCs w:val="18"/>
        </w:rPr>
        <w:t>var request = new HttpRequest();</w:t>
      </w:r>
    </w:p>
    <w:p w:rsidR="00000000" w:rsidRDefault="002E5195">
      <w:pPr>
        <w:pStyle w:val="af0"/>
        <w:rPr>
          <w:sz w:val="18"/>
          <w:szCs w:val="18"/>
        </w:rPr>
      </w:pPr>
      <w:r>
        <w:rPr>
          <w:sz w:val="18"/>
          <w:szCs w:val="18"/>
        </w:rPr>
        <w:t xml:space="preserve">  </w:t>
      </w:r>
      <w:r>
        <w:rPr>
          <w:sz w:val="18"/>
          <w:szCs w:val="18"/>
        </w:rPr>
        <w:t>request.</w:t>
      </w:r>
      <w:r>
        <w:rPr>
          <w:b/>
          <w:bCs/>
          <w:color w:val="FF0000"/>
          <w:sz w:val="18"/>
          <w:szCs w:val="18"/>
        </w:rPr>
        <w:t>onReadyStateChange.listen</w:t>
      </w:r>
      <w:r>
        <w:rPr>
          <w:sz w:val="18"/>
          <w:szCs w:val="18"/>
        </w:rPr>
        <w:t>((_) {</w:t>
      </w:r>
    </w:p>
    <w:p w:rsidR="00000000" w:rsidRDefault="002E5195">
      <w:pPr>
        <w:pStyle w:val="af0"/>
        <w:rPr>
          <w:sz w:val="18"/>
          <w:szCs w:val="18"/>
        </w:rPr>
      </w:pPr>
      <w:r>
        <w:rPr>
          <w:sz w:val="18"/>
          <w:szCs w:val="18"/>
        </w:rPr>
        <w:t xml:space="preserve">    </w:t>
      </w:r>
      <w:r>
        <w:rPr>
          <w:sz w:val="18"/>
          <w:szCs w:val="18"/>
        </w:rPr>
        <w:t>if (request.</w:t>
      </w:r>
      <w:r>
        <w:rPr>
          <w:b/>
          <w:bCs/>
          <w:color w:val="FF0000"/>
          <w:sz w:val="18"/>
          <w:szCs w:val="18"/>
        </w:rPr>
        <w:t>readyState</w:t>
      </w:r>
      <w:r>
        <w:rPr>
          <w:sz w:val="18"/>
          <w:szCs w:val="18"/>
        </w:rPr>
        <w:t xml:space="preserve"> == HttpRequest.DONE &amp;&amp;</w:t>
      </w:r>
    </w:p>
    <w:p w:rsidR="00000000" w:rsidRDefault="002E5195">
      <w:pPr>
        <w:pStyle w:val="af0"/>
        <w:rPr>
          <w:sz w:val="18"/>
          <w:szCs w:val="18"/>
        </w:rPr>
      </w:pPr>
      <w:r>
        <w:rPr>
          <w:sz w:val="18"/>
          <w:szCs w:val="18"/>
        </w:rPr>
        <w:t xml:space="preserve">        </w:t>
      </w:r>
      <w:r>
        <w:rPr>
          <w:sz w:val="18"/>
          <w:szCs w:val="18"/>
        </w:rPr>
        <w:t>(request.</w:t>
      </w:r>
      <w:r>
        <w:rPr>
          <w:b/>
          <w:bCs/>
          <w:color w:val="FF0000"/>
          <w:sz w:val="18"/>
          <w:szCs w:val="18"/>
        </w:rPr>
        <w:t>status</w:t>
      </w:r>
      <w:r>
        <w:rPr>
          <w:sz w:val="18"/>
          <w:szCs w:val="18"/>
        </w:rPr>
        <w:t xml:space="preserve"> == 200 || request.</w:t>
      </w:r>
      <w:r>
        <w:rPr>
          <w:b/>
          <w:bCs/>
          <w:color w:val="FF0000"/>
          <w:sz w:val="18"/>
          <w:szCs w:val="18"/>
        </w:rPr>
        <w:t>status</w:t>
      </w:r>
      <w:r>
        <w:rPr>
          <w:sz w:val="18"/>
          <w:szCs w:val="18"/>
        </w:rPr>
        <w:t xml:space="preserve"> == 0)) {</w:t>
      </w:r>
    </w:p>
    <w:p w:rsidR="00000000" w:rsidRDefault="002E5195">
      <w:pPr>
        <w:pStyle w:val="af0"/>
        <w:rPr>
          <w:sz w:val="18"/>
          <w:szCs w:val="18"/>
        </w:rPr>
      </w:pPr>
      <w:r>
        <w:rPr>
          <w:sz w:val="18"/>
          <w:szCs w:val="18"/>
        </w:rPr>
        <w:t xml:space="preserve">      </w:t>
      </w:r>
      <w:r>
        <w:rPr>
          <w:sz w:val="18"/>
          <w:szCs w:val="18"/>
        </w:rPr>
        <w:t xml:space="preserve">// </w:t>
      </w:r>
      <w:r>
        <w:rPr>
          <w:sz w:val="18"/>
          <w:szCs w:val="18"/>
        </w:rPr>
        <w:t>サーバがデー</w:t>
      </w:r>
      <w:r>
        <w:rPr>
          <w:sz w:val="18"/>
          <w:szCs w:val="18"/>
        </w:rPr>
        <w:t>タをセーブしてステータス</w:t>
      </w:r>
      <w:r>
        <w:rPr>
          <w:sz w:val="18"/>
          <w:szCs w:val="18"/>
        </w:rPr>
        <w:t xml:space="preserve">200 </w:t>
      </w:r>
      <w:r>
        <w:rPr>
          <w:sz w:val="18"/>
          <w:szCs w:val="18"/>
        </w:rPr>
        <w:t>OK</w:t>
      </w:r>
      <w:r>
        <w:rPr>
          <w:sz w:val="18"/>
          <w:szCs w:val="18"/>
        </w:rPr>
        <w:t>を返してきた</w:t>
      </w:r>
    </w:p>
    <w:p w:rsidR="00000000" w:rsidRDefault="002E5195">
      <w:pPr>
        <w:pStyle w:val="af0"/>
        <w:rPr>
          <w:sz w:val="18"/>
          <w:szCs w:val="18"/>
        </w:rPr>
      </w:pPr>
      <w:r>
        <w:rPr>
          <w:sz w:val="18"/>
          <w:szCs w:val="18"/>
        </w:rPr>
        <w:t xml:space="preserve">      </w:t>
      </w:r>
      <w:r>
        <w:rPr>
          <w:sz w:val="18"/>
          <w:szCs w:val="18"/>
        </w:rPr>
        <w:t>print(" Data saved successfully");</w:t>
      </w:r>
    </w:p>
    <w:p w:rsidR="00000000" w:rsidRDefault="002E5195">
      <w:pPr>
        <w:pStyle w:val="af0"/>
        <w:rPr>
          <w:sz w:val="18"/>
          <w:szCs w:val="18"/>
        </w:rPr>
      </w:pPr>
    </w:p>
    <w:p w:rsidR="00000000" w:rsidRDefault="002E5195">
      <w:pPr>
        <w:pStyle w:val="af0"/>
        <w:rPr>
          <w:sz w:val="18"/>
          <w:szCs w:val="18"/>
        </w:rPr>
      </w:pPr>
      <w:r>
        <w:rPr>
          <w:sz w:val="18"/>
          <w:szCs w:val="18"/>
        </w:rPr>
        <w:t xml:space="preserve">      </w:t>
      </w:r>
      <w:r>
        <w:rPr>
          <w:sz w:val="18"/>
          <w:szCs w:val="18"/>
        </w:rPr>
        <w:t>// update the UI</w:t>
      </w:r>
    </w:p>
    <w:p w:rsidR="00000000" w:rsidRDefault="002E5195">
      <w:pPr>
        <w:pStyle w:val="af0"/>
        <w:rPr>
          <w:sz w:val="18"/>
          <w:szCs w:val="18"/>
        </w:rPr>
      </w:pPr>
      <w:r>
        <w:rPr>
          <w:sz w:val="18"/>
          <w:szCs w:val="18"/>
        </w:rPr>
        <w:t xml:space="preserve">      </w:t>
      </w:r>
      <w:r>
        <w:rPr>
          <w:sz w:val="18"/>
          <w:szCs w:val="18"/>
        </w:rPr>
        <w:t>var jsonString = request.</w:t>
      </w:r>
      <w:r>
        <w:rPr>
          <w:b/>
          <w:bCs/>
          <w:color w:val="FF0000"/>
          <w:sz w:val="18"/>
          <w:szCs w:val="18"/>
        </w:rPr>
        <w:t>responseText</w:t>
      </w:r>
      <w:r>
        <w:rPr>
          <w:sz w:val="18"/>
          <w:szCs w:val="18"/>
        </w:rPr>
        <w:t>;</w:t>
      </w:r>
    </w:p>
    <w:p w:rsidR="00000000" w:rsidRDefault="002E5195">
      <w:pPr>
        <w:pStyle w:val="af0"/>
        <w:rPr>
          <w:sz w:val="18"/>
          <w:szCs w:val="18"/>
        </w:rPr>
      </w:pPr>
      <w:r>
        <w:rPr>
          <w:sz w:val="18"/>
          <w:szCs w:val="18"/>
        </w:rPr>
        <w:t xml:space="preserve">      </w:t>
      </w:r>
      <w:r>
        <w:rPr>
          <w:sz w:val="18"/>
          <w:szCs w:val="18"/>
        </w:rPr>
        <w:t>querySelector("#json_content").text = jsonString;</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pPr>
      <w:r>
        <w:rPr>
          <w:sz w:val="18"/>
          <w:szCs w:val="18"/>
        </w:rPr>
        <w:t xml:space="preserve">  </w:t>
      </w:r>
      <w:r>
        <w:rPr>
          <w:sz w:val="18"/>
          <w:szCs w:val="18"/>
        </w:rPr>
        <w:t>});</w:t>
      </w:r>
    </w:p>
    <w:p w:rsidR="00000000" w:rsidRDefault="002E5195"/>
    <w:p w:rsidR="00000000" w:rsidRDefault="002E5195"/>
    <w:p w:rsidR="00000000" w:rsidRDefault="002E5195"/>
    <w:p w:rsidR="00000000" w:rsidRDefault="002E5195">
      <w:pPr>
        <w:pStyle w:val="3"/>
      </w:pPr>
      <w:r>
        <w:t>サーバのコード</w:t>
      </w:r>
    </w:p>
    <w:p w:rsidR="00000000" w:rsidRDefault="002E5195"/>
    <w:p w:rsidR="00000000" w:rsidRDefault="002E5195">
      <w:r>
        <w:t>サーバのコードは</w:t>
      </w:r>
      <w:r>
        <w:t>simpleserver.dart</w:t>
      </w:r>
      <w:r>
        <w:t>で、その名のとおりシンプルで理解</w:t>
      </w:r>
      <w:r>
        <w:t>しやすいものである。</w:t>
      </w:r>
      <w:r>
        <w:t>REST</w:t>
      </w:r>
      <w:r>
        <w:t>ベースのサーバでは</w:t>
      </w:r>
      <w:r>
        <w:t>HTTP</w:t>
      </w:r>
      <w:r>
        <w:t>メソッドごとに処理を振り分ける必要がある：</w:t>
      </w:r>
    </w:p>
    <w:p w:rsidR="00000000" w:rsidRDefault="002E5195"/>
    <w:p w:rsidR="00000000" w:rsidRDefault="002E5195">
      <w:pPr>
        <w:pStyle w:val="af0"/>
        <w:rPr>
          <w:sz w:val="18"/>
          <w:szCs w:val="18"/>
        </w:rPr>
      </w:pPr>
      <w:r>
        <w:rPr>
          <w:sz w:val="18"/>
          <w:szCs w:val="18"/>
        </w:rPr>
        <w:t>void main() {</w:t>
      </w:r>
    </w:p>
    <w:p w:rsidR="00000000" w:rsidRDefault="002E5195">
      <w:pPr>
        <w:pStyle w:val="af0"/>
        <w:rPr>
          <w:sz w:val="18"/>
          <w:szCs w:val="18"/>
        </w:rPr>
      </w:pPr>
      <w:r>
        <w:rPr>
          <w:sz w:val="18"/>
          <w:szCs w:val="18"/>
        </w:rPr>
        <w:t xml:space="preserve">  </w:t>
      </w:r>
      <w:r>
        <w:rPr>
          <w:sz w:val="18"/>
          <w:szCs w:val="18"/>
        </w:rPr>
        <w:t>HttpServer.bind(HOST, PORT).then((server) {</w:t>
      </w:r>
    </w:p>
    <w:p w:rsidR="00000000" w:rsidRDefault="002E5195">
      <w:pPr>
        <w:pStyle w:val="af0"/>
        <w:rPr>
          <w:sz w:val="18"/>
          <w:szCs w:val="18"/>
        </w:rPr>
      </w:pPr>
      <w:r>
        <w:rPr>
          <w:sz w:val="18"/>
          <w:szCs w:val="18"/>
        </w:rPr>
        <w:t xml:space="preserve">    </w:t>
      </w:r>
      <w:r>
        <w:rPr>
          <w:sz w:val="18"/>
          <w:szCs w:val="18"/>
        </w:rPr>
        <w:t>server.listen((HttpRequest request) {</w:t>
      </w:r>
    </w:p>
    <w:p w:rsidR="00000000" w:rsidRDefault="002E5195">
      <w:pPr>
        <w:pStyle w:val="af0"/>
        <w:rPr>
          <w:sz w:val="18"/>
          <w:szCs w:val="18"/>
        </w:rPr>
      </w:pPr>
      <w:r>
        <w:rPr>
          <w:sz w:val="18"/>
          <w:szCs w:val="18"/>
        </w:rPr>
        <w:t xml:space="preserve">      </w:t>
      </w:r>
      <w:r>
        <w:rPr>
          <w:sz w:val="18"/>
          <w:szCs w:val="18"/>
        </w:rPr>
        <w:t>switch (request.method) {</w:t>
      </w:r>
    </w:p>
    <w:p w:rsidR="00000000" w:rsidRDefault="002E5195">
      <w:pPr>
        <w:pStyle w:val="af0"/>
        <w:rPr>
          <w:sz w:val="18"/>
          <w:szCs w:val="18"/>
        </w:rPr>
      </w:pPr>
      <w:r>
        <w:rPr>
          <w:sz w:val="18"/>
          <w:szCs w:val="18"/>
        </w:rPr>
        <w:t xml:space="preserve">        </w:t>
      </w:r>
      <w:r>
        <w:rPr>
          <w:sz w:val="18"/>
          <w:szCs w:val="18"/>
        </w:rPr>
        <w:t>case "</w:t>
      </w:r>
      <w:r>
        <w:rPr>
          <w:b/>
          <w:bCs/>
          <w:color w:val="FF0000"/>
          <w:sz w:val="18"/>
          <w:szCs w:val="18"/>
        </w:rPr>
        <w:t>GET</w:t>
      </w:r>
      <w:r>
        <w:rPr>
          <w:sz w:val="18"/>
          <w:szCs w:val="18"/>
        </w:rPr>
        <w:t xml:space="preserve">": </w:t>
      </w:r>
    </w:p>
    <w:p w:rsidR="00000000" w:rsidRDefault="002E5195">
      <w:pPr>
        <w:pStyle w:val="af0"/>
        <w:rPr>
          <w:sz w:val="18"/>
          <w:szCs w:val="18"/>
        </w:rPr>
      </w:pPr>
      <w:r>
        <w:rPr>
          <w:sz w:val="18"/>
          <w:szCs w:val="18"/>
        </w:rPr>
        <w:t xml:space="preserve">          </w:t>
      </w:r>
      <w:r>
        <w:rPr>
          <w:sz w:val="18"/>
          <w:szCs w:val="18"/>
        </w:rPr>
        <w:t>handleGet(request);</w:t>
      </w:r>
    </w:p>
    <w:p w:rsidR="00000000" w:rsidRDefault="002E5195">
      <w:pPr>
        <w:pStyle w:val="af0"/>
        <w:rPr>
          <w:sz w:val="18"/>
          <w:szCs w:val="18"/>
        </w:rPr>
      </w:pPr>
      <w:r>
        <w:rPr>
          <w:sz w:val="18"/>
          <w:szCs w:val="18"/>
        </w:rPr>
        <w:t xml:space="preserve">          </w:t>
      </w:r>
      <w:r>
        <w:rPr>
          <w:sz w:val="18"/>
          <w:szCs w:val="18"/>
        </w:rPr>
        <w:t>break;</w:t>
      </w:r>
    </w:p>
    <w:p w:rsidR="00000000" w:rsidRDefault="002E5195">
      <w:pPr>
        <w:pStyle w:val="af0"/>
        <w:rPr>
          <w:sz w:val="18"/>
          <w:szCs w:val="18"/>
        </w:rPr>
      </w:pPr>
      <w:r>
        <w:rPr>
          <w:sz w:val="18"/>
          <w:szCs w:val="18"/>
        </w:rPr>
        <w:t xml:space="preserve">    </w:t>
      </w:r>
      <w:r>
        <w:rPr>
          <w:sz w:val="18"/>
          <w:szCs w:val="18"/>
        </w:rPr>
        <w:t xml:space="preserve">    </w:t>
      </w:r>
      <w:r>
        <w:rPr>
          <w:sz w:val="18"/>
          <w:szCs w:val="18"/>
        </w:rPr>
        <w:t>case "</w:t>
      </w:r>
      <w:r>
        <w:rPr>
          <w:b/>
          <w:bCs/>
          <w:color w:val="FF0000"/>
          <w:sz w:val="18"/>
          <w:szCs w:val="18"/>
        </w:rPr>
        <w:t>POST</w:t>
      </w:r>
      <w:r>
        <w:rPr>
          <w:sz w:val="18"/>
          <w:szCs w:val="18"/>
        </w:rPr>
        <w:t xml:space="preserve">": </w:t>
      </w:r>
    </w:p>
    <w:p w:rsidR="00000000" w:rsidRDefault="002E5195">
      <w:pPr>
        <w:pStyle w:val="af0"/>
        <w:rPr>
          <w:sz w:val="18"/>
          <w:szCs w:val="18"/>
        </w:rPr>
      </w:pPr>
      <w:r>
        <w:rPr>
          <w:sz w:val="18"/>
          <w:szCs w:val="18"/>
        </w:rPr>
        <w:t xml:space="preserve">          </w:t>
      </w:r>
      <w:r>
        <w:rPr>
          <w:sz w:val="18"/>
          <w:szCs w:val="18"/>
        </w:rPr>
        <w:t>handlePost(request);</w:t>
      </w:r>
    </w:p>
    <w:p w:rsidR="00000000" w:rsidRDefault="002E5195">
      <w:pPr>
        <w:pStyle w:val="af0"/>
        <w:rPr>
          <w:sz w:val="18"/>
          <w:szCs w:val="18"/>
        </w:rPr>
      </w:pPr>
      <w:r>
        <w:rPr>
          <w:sz w:val="18"/>
          <w:szCs w:val="18"/>
        </w:rPr>
        <w:t xml:space="preserve">          </w:t>
      </w:r>
      <w:r>
        <w:rPr>
          <w:sz w:val="18"/>
          <w:szCs w:val="18"/>
        </w:rPr>
        <w:t>break;</w:t>
      </w:r>
    </w:p>
    <w:p w:rsidR="00000000" w:rsidRDefault="002E5195">
      <w:pPr>
        <w:pStyle w:val="af0"/>
        <w:rPr>
          <w:sz w:val="18"/>
          <w:szCs w:val="18"/>
        </w:rPr>
      </w:pPr>
      <w:r>
        <w:rPr>
          <w:sz w:val="18"/>
          <w:szCs w:val="18"/>
        </w:rPr>
        <w:t xml:space="preserve">        </w:t>
      </w:r>
      <w:r>
        <w:rPr>
          <w:sz w:val="18"/>
          <w:szCs w:val="18"/>
        </w:rPr>
        <w:t>case "</w:t>
      </w:r>
      <w:r>
        <w:rPr>
          <w:b/>
          <w:bCs/>
          <w:color w:val="FF0000"/>
          <w:sz w:val="18"/>
          <w:szCs w:val="18"/>
        </w:rPr>
        <w:t>OPTIONS</w:t>
      </w:r>
      <w:r>
        <w:rPr>
          <w:sz w:val="18"/>
          <w:szCs w:val="18"/>
        </w:rPr>
        <w:t xml:space="preserve">": </w:t>
      </w:r>
    </w:p>
    <w:p w:rsidR="00000000" w:rsidRDefault="002E5195">
      <w:pPr>
        <w:pStyle w:val="af0"/>
        <w:rPr>
          <w:sz w:val="18"/>
          <w:szCs w:val="18"/>
        </w:rPr>
      </w:pPr>
      <w:r>
        <w:rPr>
          <w:sz w:val="18"/>
          <w:szCs w:val="18"/>
        </w:rPr>
        <w:t xml:space="preserve">          </w:t>
      </w:r>
      <w:r>
        <w:rPr>
          <w:sz w:val="18"/>
          <w:szCs w:val="18"/>
        </w:rPr>
        <w:t>handleOptions(request);</w:t>
      </w:r>
    </w:p>
    <w:p w:rsidR="00000000" w:rsidRDefault="002E5195">
      <w:pPr>
        <w:pStyle w:val="af0"/>
        <w:rPr>
          <w:sz w:val="18"/>
          <w:szCs w:val="18"/>
        </w:rPr>
      </w:pPr>
      <w:r>
        <w:rPr>
          <w:sz w:val="18"/>
          <w:szCs w:val="18"/>
        </w:rPr>
        <w:t xml:space="preserve">          </w:t>
      </w:r>
      <w:r>
        <w:rPr>
          <w:sz w:val="18"/>
          <w:szCs w:val="18"/>
        </w:rPr>
        <w:t>break;</w:t>
      </w:r>
    </w:p>
    <w:p w:rsidR="00000000" w:rsidRDefault="002E5195">
      <w:pPr>
        <w:pStyle w:val="af0"/>
        <w:rPr>
          <w:sz w:val="18"/>
          <w:szCs w:val="18"/>
        </w:rPr>
      </w:pPr>
      <w:r>
        <w:rPr>
          <w:sz w:val="18"/>
          <w:szCs w:val="18"/>
        </w:rPr>
        <w:t xml:space="preserve">        </w:t>
      </w:r>
      <w:r>
        <w:rPr>
          <w:b/>
          <w:bCs/>
          <w:color w:val="FF0000"/>
          <w:sz w:val="18"/>
          <w:szCs w:val="18"/>
        </w:rPr>
        <w:t>default</w:t>
      </w:r>
      <w:r>
        <w:rPr>
          <w:sz w:val="18"/>
          <w:szCs w:val="18"/>
        </w:rPr>
        <w:t>: defaultHandler(request);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 xml:space="preserve">}, </w:t>
      </w:r>
    </w:p>
    <w:p w:rsidR="00000000" w:rsidRDefault="002E5195">
      <w:pPr>
        <w:pStyle w:val="af0"/>
        <w:rPr>
          <w:sz w:val="18"/>
          <w:szCs w:val="18"/>
        </w:rPr>
      </w:pPr>
      <w:r>
        <w:rPr>
          <w:sz w:val="18"/>
          <w:szCs w:val="18"/>
        </w:rPr>
        <w:t xml:space="preserve">    </w:t>
      </w:r>
      <w:r>
        <w:rPr>
          <w:sz w:val="18"/>
          <w:szCs w:val="18"/>
        </w:rPr>
        <w:t>onError: printError);</w:t>
      </w:r>
    </w:p>
    <w:p w:rsidR="00000000" w:rsidRDefault="002E5195">
      <w:pPr>
        <w:pStyle w:val="af0"/>
        <w:rPr>
          <w:sz w:val="18"/>
          <w:szCs w:val="18"/>
        </w:rPr>
      </w:pPr>
      <w:r>
        <w:rPr>
          <w:sz w:val="18"/>
          <w:szCs w:val="18"/>
        </w:rPr>
        <w:t xml:space="preserve">    </w:t>
      </w:r>
    </w:p>
    <w:p w:rsidR="00000000" w:rsidRDefault="002E5195">
      <w:pPr>
        <w:pStyle w:val="af0"/>
        <w:rPr>
          <w:sz w:val="18"/>
          <w:szCs w:val="18"/>
        </w:rPr>
      </w:pPr>
      <w:r>
        <w:rPr>
          <w:sz w:val="18"/>
          <w:szCs w:val="18"/>
        </w:rPr>
        <w:t xml:space="preserve">    </w:t>
      </w:r>
      <w:r>
        <w:rPr>
          <w:sz w:val="18"/>
          <w:szCs w:val="18"/>
        </w:rPr>
        <w:t xml:space="preserve">print("Listening for </w:t>
      </w:r>
      <w:r>
        <w:rPr>
          <w:sz w:val="18"/>
          <w:szCs w:val="18"/>
        </w:rPr>
        <w:t>GET and POST on http://$HOST:$PORT");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onError: printError);</w:t>
      </w:r>
    </w:p>
    <w:p w:rsidR="00000000" w:rsidRDefault="002E5195">
      <w:pPr>
        <w:pStyle w:val="af0"/>
      </w:pPr>
      <w:r>
        <w:rPr>
          <w:sz w:val="18"/>
          <w:szCs w:val="18"/>
        </w:rPr>
        <w:t>}</w:t>
      </w:r>
    </w:p>
    <w:p w:rsidR="00000000" w:rsidRDefault="002E5195"/>
    <w:p w:rsidR="00000000" w:rsidRDefault="002E5195"/>
    <w:p w:rsidR="00000000" w:rsidRDefault="002E5195"/>
    <w:p w:rsidR="00000000" w:rsidRDefault="002E5195">
      <w:pPr>
        <w:pStyle w:val="3"/>
      </w:pPr>
      <w:r>
        <w:t>JsonObject</w:t>
      </w:r>
    </w:p>
    <w:p w:rsidR="00000000" w:rsidRDefault="002E5195"/>
    <w:p w:rsidR="00000000" w:rsidRDefault="002E5195">
      <w:r>
        <w:t>現在</w:t>
      </w:r>
      <w:r>
        <w:t>Dart</w:t>
      </w:r>
      <w:r>
        <w:t>では</w:t>
      </w:r>
      <w:r>
        <w:t>object-to-json</w:t>
      </w:r>
      <w:r>
        <w:t>および</w:t>
      </w:r>
      <w:r>
        <w:t>json-to-object</w:t>
      </w:r>
      <w:r>
        <w:t>の</w:t>
      </w:r>
      <w:hyperlink r:id="rId616" w:history="1">
        <w:r>
          <w:rPr>
            <w:rStyle w:val="a7"/>
          </w:rPr>
          <w:t>マッパが存在しない</w:t>
        </w:r>
      </w:hyperlink>
      <w:r>
        <w:t>。例えばつぎのように</w:t>
      </w:r>
      <w:r>
        <w:t>JSON.decode</w:t>
      </w:r>
      <w:r>
        <w:t>を使って型キャストをしようとしてもエラーとなる。</w:t>
      </w:r>
    </w:p>
    <w:p w:rsidR="00000000" w:rsidRDefault="002E5195"/>
    <w:p w:rsidR="00000000" w:rsidRDefault="002E5195">
      <w:pPr>
        <w:pStyle w:val="af0"/>
        <w:rPr>
          <w:sz w:val="18"/>
          <w:szCs w:val="18"/>
        </w:rPr>
      </w:pPr>
      <w:r>
        <w:rPr>
          <w:sz w:val="18"/>
          <w:szCs w:val="18"/>
        </w:rPr>
        <w:t>import 'dart:convert';</w:t>
      </w:r>
    </w:p>
    <w:p w:rsidR="00000000" w:rsidRDefault="002E5195">
      <w:pPr>
        <w:pStyle w:val="af0"/>
        <w:rPr>
          <w:sz w:val="18"/>
          <w:szCs w:val="18"/>
        </w:rPr>
      </w:pPr>
      <w:r>
        <w:rPr>
          <w:sz w:val="18"/>
          <w:szCs w:val="18"/>
        </w:rPr>
        <w:t>main() {</w:t>
      </w:r>
    </w:p>
    <w:p w:rsidR="00000000" w:rsidRDefault="002E5195">
      <w:pPr>
        <w:pStyle w:val="af0"/>
        <w:rPr>
          <w:sz w:val="18"/>
          <w:szCs w:val="18"/>
        </w:rPr>
      </w:pPr>
      <w:r>
        <w:rPr>
          <w:sz w:val="18"/>
          <w:szCs w:val="18"/>
        </w:rPr>
        <w:t xml:space="preserve">  </w:t>
      </w:r>
      <w:r>
        <w:rPr>
          <w:sz w:val="18"/>
          <w:szCs w:val="18"/>
        </w:rPr>
        <w:t>var jsonText = '{"language":"DART","targets":["dartium","javascript","Android?"],"website":{"homepage":"www.dartlang.org","api":"api.dartlang.org"}}';</w:t>
      </w:r>
    </w:p>
    <w:p w:rsidR="00000000" w:rsidRDefault="002E5195">
      <w:pPr>
        <w:pStyle w:val="af0"/>
        <w:rPr>
          <w:sz w:val="18"/>
          <w:szCs w:val="18"/>
        </w:rPr>
      </w:pPr>
      <w:r>
        <w:rPr>
          <w:sz w:val="18"/>
          <w:szCs w:val="18"/>
        </w:rPr>
        <w:t xml:space="preserve">  </w:t>
      </w:r>
      <w:r>
        <w:rPr>
          <w:sz w:val="18"/>
          <w:szCs w:val="18"/>
        </w:rPr>
        <w:t>var jsonObject = JSON.decode(jsonText);</w:t>
      </w:r>
    </w:p>
    <w:p w:rsidR="00000000" w:rsidRDefault="002E5195">
      <w:pPr>
        <w:pStyle w:val="af0"/>
        <w:rPr>
          <w:sz w:val="18"/>
          <w:szCs w:val="18"/>
        </w:rPr>
      </w:pPr>
      <w:r>
        <w:rPr>
          <w:sz w:val="18"/>
          <w:szCs w:val="18"/>
        </w:rPr>
        <w:t xml:space="preserve">  </w:t>
      </w:r>
      <w:r>
        <w:rPr>
          <w:sz w:val="18"/>
          <w:szCs w:val="18"/>
        </w:rPr>
        <w:t>print(jsonObject);</w:t>
      </w:r>
    </w:p>
    <w:p w:rsidR="00000000" w:rsidRDefault="002E5195">
      <w:pPr>
        <w:pStyle w:val="af0"/>
        <w:rPr>
          <w:sz w:val="18"/>
          <w:szCs w:val="18"/>
        </w:rPr>
      </w:pPr>
      <w:r>
        <w:rPr>
          <w:sz w:val="18"/>
          <w:szCs w:val="18"/>
        </w:rPr>
        <w:t xml:space="preserve">  </w:t>
      </w:r>
      <w:r>
        <w:rPr>
          <w:sz w:val="18"/>
          <w:szCs w:val="18"/>
        </w:rPr>
        <w:t>(</w:t>
      </w:r>
      <w:r>
        <w:rPr>
          <w:b/>
          <w:bCs/>
          <w:color w:val="FF0000"/>
          <w:sz w:val="18"/>
          <w:szCs w:val="18"/>
        </w:rPr>
        <w:t>jso</w:t>
      </w:r>
      <w:r>
        <w:rPr>
          <w:b/>
          <w:bCs/>
          <w:color w:val="FF0000"/>
          <w:sz w:val="18"/>
          <w:szCs w:val="18"/>
        </w:rPr>
        <w:t>nObject as Language)</w:t>
      </w:r>
      <w:r>
        <w:rPr>
          <w:sz w:val="18"/>
          <w:szCs w:val="18"/>
        </w:rPr>
        <w:t>.language = "Cobol";</w:t>
      </w:r>
    </w:p>
    <w:p w:rsidR="00000000" w:rsidRDefault="002E5195">
      <w:pPr>
        <w:pStyle w:val="af0"/>
        <w:rPr>
          <w:sz w:val="18"/>
          <w:szCs w:val="18"/>
        </w:rPr>
      </w:pPr>
      <w:r>
        <w:rPr>
          <w:sz w:val="18"/>
          <w:szCs w:val="18"/>
        </w:rPr>
        <w:t xml:space="preserve">  </w:t>
      </w:r>
      <w:r>
        <w:rPr>
          <w:sz w:val="18"/>
          <w:szCs w:val="18"/>
        </w:rPr>
        <w:t>print(jsonObject);</w:t>
      </w:r>
    </w:p>
    <w:p w:rsidR="00000000" w:rsidRDefault="002E5195">
      <w:pPr>
        <w:pStyle w:val="af0"/>
        <w:rPr>
          <w:sz w:val="18"/>
          <w:szCs w:val="18"/>
        </w:rPr>
      </w:pPr>
      <w:r>
        <w:rPr>
          <w:sz w:val="18"/>
          <w:szCs w:val="18"/>
        </w:rPr>
        <w:t>}</w:t>
      </w:r>
    </w:p>
    <w:p w:rsidR="00000000" w:rsidRDefault="002E5195">
      <w:pPr>
        <w:pStyle w:val="af0"/>
        <w:rPr>
          <w:sz w:val="18"/>
          <w:szCs w:val="18"/>
        </w:rPr>
      </w:pPr>
      <w:r>
        <w:rPr>
          <w:sz w:val="18"/>
          <w:szCs w:val="18"/>
        </w:rPr>
        <w:t>class Language {</w:t>
      </w:r>
    </w:p>
    <w:p w:rsidR="00000000" w:rsidRDefault="002E5195">
      <w:pPr>
        <w:pStyle w:val="af0"/>
        <w:rPr>
          <w:sz w:val="18"/>
          <w:szCs w:val="18"/>
        </w:rPr>
      </w:pPr>
      <w:r>
        <w:rPr>
          <w:sz w:val="18"/>
          <w:szCs w:val="18"/>
        </w:rPr>
        <w:t xml:space="preserve">  </w:t>
      </w:r>
      <w:r>
        <w:rPr>
          <w:sz w:val="18"/>
          <w:szCs w:val="18"/>
        </w:rPr>
        <w:t>String language;</w:t>
      </w:r>
    </w:p>
    <w:p w:rsidR="00000000" w:rsidRDefault="002E5195">
      <w:pPr>
        <w:pStyle w:val="af0"/>
        <w:rPr>
          <w:sz w:val="18"/>
          <w:szCs w:val="18"/>
        </w:rPr>
      </w:pPr>
      <w:r>
        <w:rPr>
          <w:sz w:val="18"/>
          <w:szCs w:val="18"/>
        </w:rPr>
        <w:t xml:space="preserve">  </w:t>
      </w:r>
      <w:r>
        <w:rPr>
          <w:sz w:val="18"/>
          <w:szCs w:val="18"/>
        </w:rPr>
        <w:t>List targets;</w:t>
      </w:r>
    </w:p>
    <w:p w:rsidR="00000000" w:rsidRDefault="002E5195">
      <w:pPr>
        <w:pStyle w:val="af0"/>
        <w:rPr>
          <w:sz w:val="18"/>
          <w:szCs w:val="18"/>
        </w:rPr>
      </w:pPr>
      <w:r>
        <w:rPr>
          <w:sz w:val="18"/>
          <w:szCs w:val="18"/>
        </w:rPr>
        <w:t xml:space="preserve">  </w:t>
      </w:r>
      <w:r>
        <w:rPr>
          <w:sz w:val="18"/>
          <w:szCs w:val="18"/>
        </w:rPr>
        <w:t>Map website;</w:t>
      </w:r>
    </w:p>
    <w:p w:rsidR="00000000" w:rsidRDefault="002E5195">
      <w:pPr>
        <w:pStyle w:val="af0"/>
      </w:pPr>
      <w:r>
        <w:rPr>
          <w:sz w:val="18"/>
          <w:szCs w:val="18"/>
        </w:rPr>
        <w:lastRenderedPageBreak/>
        <w:t>}</w:t>
      </w:r>
    </w:p>
    <w:p w:rsidR="00000000" w:rsidRDefault="002E5195"/>
    <w:p w:rsidR="00000000" w:rsidRDefault="002E5195">
      <w:r>
        <w:t>JSON.decode</w:t>
      </w:r>
      <w:r>
        <w:t>メソッドは</w:t>
      </w:r>
      <w:r>
        <w:t>Json obuject</w:t>
      </w:r>
      <w:r>
        <w:t>と称する</w:t>
      </w:r>
      <w:r>
        <w:t>Dynamic</w:t>
      </w:r>
      <w:r>
        <w:t>なオブジェクト（</w:t>
      </w:r>
      <w:r>
        <w:t>Iterable</w:t>
      </w:r>
      <w:r>
        <w:t>や</w:t>
      </w:r>
      <w:r>
        <w:t>Map</w:t>
      </w:r>
      <w:r>
        <w:t>で）を返す。</w:t>
      </w:r>
      <w:r>
        <w:t>Dart</w:t>
      </w:r>
      <w:r>
        <w:t>はこれをある型に変換するためのグローバルに独自のクラス名たち（名前空間）を持っていない為、その型に変換（</w:t>
      </w:r>
      <w:r>
        <w:t>d</w:t>
      </w:r>
      <w:r>
        <w:t>eserialization</w:t>
      </w:r>
      <w:r>
        <w:t>）できない。これに関しては現在議論（</w:t>
      </w:r>
      <w:hyperlink r:id="rId617" w:anchor="!topic/misc/0pv-Uaq8FGI" w:history="1">
        <w:r>
          <w:rPr>
            <w:rStyle w:val="a7"/>
          </w:rPr>
          <w:t>https://groups.google.com/a/dartlang.org/forum/#!topic/misc/0pv-Uaq8FGI</w:t>
        </w:r>
      </w:hyperlink>
      <w:r>
        <w:t xml:space="preserve"> </w:t>
      </w:r>
      <w:r>
        <w:t>など）がなされている。このサンプルでは</w:t>
      </w:r>
      <w:r>
        <w:t>Chris Buckett</w:t>
      </w:r>
      <w:r>
        <w:t>氏がこの問題の解決策として提唱している</w:t>
      </w:r>
      <w:hyperlink r:id="rId618" w:history="1">
        <w:r>
          <w:rPr>
            <w:rStyle w:val="a7"/>
          </w:rPr>
          <w:t>JsonObject</w:t>
        </w:r>
      </w:hyperlink>
      <w:r>
        <w:t xml:space="preserve"> </w:t>
      </w:r>
      <w:r>
        <w:t>（</w:t>
      </w:r>
      <w:r>
        <w:t>json_object</w:t>
      </w:r>
      <w:r>
        <w:t>というパッケージで</w:t>
      </w:r>
      <w:r>
        <w:t>pub</w:t>
      </w:r>
      <w:r>
        <w:t>に登録されている）を使用している。</w:t>
      </w:r>
      <w:r>
        <w:t>JsonObcect</w:t>
      </w:r>
      <w:r>
        <w:t>は</w:t>
      </w:r>
      <w:r>
        <w:t>Map</w:t>
      </w:r>
      <w:r>
        <w:t>変換に</w:t>
      </w:r>
      <w:r>
        <w:t>JSON.decode</w:t>
      </w:r>
      <w:r>
        <w:t>メソッドを使い、ドット表記でアクセスしたときに呼ばれる</w:t>
      </w:r>
      <w:r>
        <w:t>noSuchMethod</w:t>
      </w:r>
      <w:r>
        <w:t>メソッドを使ってこの問題を解決している。</w:t>
      </w:r>
    </w:p>
    <w:p w:rsidR="00000000" w:rsidRDefault="002E5195"/>
    <w:p w:rsidR="00000000" w:rsidRDefault="002E5195">
      <w:r>
        <w:t>このライブラリを使うと次のようにドット表記でその要素にアクセス可能となる：</w:t>
      </w:r>
    </w:p>
    <w:p w:rsidR="00000000" w:rsidRDefault="002E5195"/>
    <w:p w:rsidR="00000000" w:rsidRDefault="002E5195">
      <w:pPr>
        <w:pStyle w:val="af0"/>
        <w:rPr>
          <w:sz w:val="18"/>
          <w:szCs w:val="18"/>
        </w:rPr>
      </w:pPr>
      <w:r>
        <w:rPr>
          <w:sz w:val="18"/>
          <w:szCs w:val="18"/>
        </w:rPr>
        <w:t>void onDataLoaded(Ht</w:t>
      </w:r>
      <w:r>
        <w:rPr>
          <w:sz w:val="18"/>
          <w:szCs w:val="18"/>
        </w:rPr>
        <w:t>tpRequest req) {</w:t>
      </w:r>
    </w:p>
    <w:p w:rsidR="00000000" w:rsidRDefault="002E5195">
      <w:pPr>
        <w:pStyle w:val="af0"/>
        <w:rPr>
          <w:sz w:val="18"/>
          <w:szCs w:val="18"/>
        </w:rPr>
      </w:pPr>
      <w:r>
        <w:rPr>
          <w:sz w:val="18"/>
          <w:szCs w:val="18"/>
        </w:rPr>
        <w:t xml:space="preserve">  </w:t>
      </w:r>
      <w:r>
        <w:rPr>
          <w:sz w:val="18"/>
          <w:szCs w:val="18"/>
        </w:rPr>
        <w:t>// decode the JSON response text using JsonObject</w:t>
      </w:r>
    </w:p>
    <w:p w:rsidR="00000000" w:rsidRDefault="002E5195">
      <w:pPr>
        <w:pStyle w:val="af0"/>
        <w:rPr>
          <w:sz w:val="18"/>
          <w:szCs w:val="18"/>
        </w:rPr>
      </w:pPr>
      <w:r>
        <w:rPr>
          <w:sz w:val="18"/>
          <w:szCs w:val="18"/>
        </w:rPr>
        <w:t xml:space="preserve">  </w:t>
      </w:r>
      <w:r>
        <w:rPr>
          <w:sz w:val="18"/>
          <w:szCs w:val="18"/>
        </w:rPr>
        <w:t>JsonObject data = new JsonObject.fromJsonString(req.responseText);</w:t>
      </w:r>
    </w:p>
    <w:p w:rsidR="00000000" w:rsidRDefault="002E5195">
      <w:pPr>
        <w:pStyle w:val="af0"/>
        <w:rPr>
          <w:sz w:val="18"/>
          <w:szCs w:val="18"/>
        </w:rPr>
      </w:pPr>
    </w:p>
    <w:p w:rsidR="00000000" w:rsidRDefault="002E5195">
      <w:pPr>
        <w:pStyle w:val="af0"/>
        <w:rPr>
          <w:sz w:val="18"/>
          <w:szCs w:val="18"/>
        </w:rPr>
      </w:pPr>
      <w:r>
        <w:rPr>
          <w:sz w:val="18"/>
          <w:szCs w:val="18"/>
        </w:rPr>
        <w:t xml:space="preserve">  </w:t>
      </w:r>
      <w:r>
        <w:rPr>
          <w:sz w:val="18"/>
          <w:szCs w:val="18"/>
        </w:rPr>
        <w:t xml:space="preserve">// </w:t>
      </w:r>
      <w:r>
        <w:rPr>
          <w:sz w:val="18"/>
          <w:szCs w:val="18"/>
        </w:rPr>
        <w:t>ドット表記による属性へのアクセス</w:t>
      </w:r>
    </w:p>
    <w:p w:rsidR="00000000" w:rsidRDefault="002E5195">
      <w:pPr>
        <w:pStyle w:val="af0"/>
        <w:rPr>
          <w:sz w:val="18"/>
          <w:szCs w:val="18"/>
        </w:rPr>
      </w:pPr>
      <w:r>
        <w:rPr>
          <w:sz w:val="18"/>
          <w:szCs w:val="18"/>
        </w:rPr>
        <w:t xml:space="preserve">  </w:t>
      </w:r>
      <w:r>
        <w:rPr>
          <w:sz w:val="18"/>
          <w:szCs w:val="18"/>
        </w:rPr>
        <w:t xml:space="preserve">print(data.language);         // </w:t>
      </w:r>
      <w:r>
        <w:rPr>
          <w:sz w:val="18"/>
          <w:szCs w:val="18"/>
        </w:rPr>
        <w:t>値の取得</w:t>
      </w:r>
    </w:p>
    <w:p w:rsidR="00000000" w:rsidRDefault="002E5195">
      <w:pPr>
        <w:pStyle w:val="af0"/>
        <w:rPr>
          <w:sz w:val="18"/>
          <w:szCs w:val="18"/>
        </w:rPr>
      </w:pPr>
      <w:r>
        <w:rPr>
          <w:sz w:val="18"/>
          <w:szCs w:val="18"/>
        </w:rPr>
        <w:t xml:space="preserve">  </w:t>
      </w:r>
      <w:r>
        <w:rPr>
          <w:sz w:val="18"/>
          <w:szCs w:val="18"/>
        </w:rPr>
        <w:t xml:space="preserve">data.language = "Dart";       // </w:t>
      </w:r>
      <w:r>
        <w:rPr>
          <w:sz w:val="18"/>
          <w:szCs w:val="18"/>
        </w:rPr>
        <w:t>値のセット</w:t>
      </w:r>
    </w:p>
    <w:p w:rsidR="00000000" w:rsidRDefault="002E5195">
      <w:pPr>
        <w:pStyle w:val="af0"/>
        <w:rPr>
          <w:sz w:val="18"/>
          <w:szCs w:val="18"/>
        </w:rPr>
      </w:pPr>
      <w:r>
        <w:rPr>
          <w:sz w:val="18"/>
          <w:szCs w:val="18"/>
        </w:rPr>
        <w:t xml:space="preserve">  </w:t>
      </w:r>
      <w:r>
        <w:rPr>
          <w:sz w:val="18"/>
          <w:szCs w:val="18"/>
        </w:rPr>
        <w:t>print(data.t</w:t>
      </w:r>
      <w:r>
        <w:rPr>
          <w:sz w:val="18"/>
          <w:szCs w:val="18"/>
        </w:rPr>
        <w:t xml:space="preserve">argets[0]);       // </w:t>
      </w:r>
      <w:r>
        <w:rPr>
          <w:sz w:val="18"/>
          <w:szCs w:val="18"/>
        </w:rPr>
        <w:t>list</w:t>
      </w:r>
      <w:r>
        <w:rPr>
          <w:sz w:val="18"/>
          <w:szCs w:val="18"/>
        </w:rPr>
        <w:t>のなかの値を取得</w:t>
      </w:r>
    </w:p>
    <w:p w:rsidR="00000000" w:rsidRDefault="002E5195">
      <w:pPr>
        <w:pStyle w:val="af0"/>
        <w:rPr>
          <w:sz w:val="18"/>
          <w:szCs w:val="18"/>
        </w:rPr>
      </w:pPr>
      <w:r>
        <w:rPr>
          <w:sz w:val="18"/>
          <w:szCs w:val="18"/>
        </w:rPr>
        <w:t xml:space="preserve">  </w:t>
      </w:r>
      <w:r>
        <w:rPr>
          <w:sz w:val="18"/>
          <w:szCs w:val="18"/>
        </w:rPr>
        <w:t>// website map</w:t>
      </w:r>
      <w:r>
        <w:rPr>
          <w:sz w:val="18"/>
          <w:szCs w:val="18"/>
        </w:rPr>
        <w:t>での繰り返し操作</w:t>
      </w:r>
    </w:p>
    <w:p w:rsidR="00000000" w:rsidRDefault="002E5195">
      <w:pPr>
        <w:pStyle w:val="af0"/>
        <w:rPr>
          <w:sz w:val="18"/>
          <w:szCs w:val="18"/>
        </w:rPr>
      </w:pPr>
      <w:r>
        <w:rPr>
          <w:sz w:val="18"/>
          <w:szCs w:val="18"/>
        </w:rPr>
        <w:t xml:space="preserve">  </w:t>
      </w:r>
      <w:r>
        <w:rPr>
          <w:sz w:val="18"/>
          <w:szCs w:val="18"/>
        </w:rPr>
        <w:t xml:space="preserve">data.website.forEach((key, value) =&gt; print("$key=$value")); </w:t>
      </w:r>
    </w:p>
    <w:p w:rsidR="00000000" w:rsidRDefault="002E5195">
      <w:pPr>
        <w:pStyle w:val="af0"/>
        <w:rPr>
          <w:sz w:val="18"/>
          <w:szCs w:val="18"/>
        </w:rPr>
      </w:pPr>
    </w:p>
    <w:p w:rsidR="00000000" w:rsidRDefault="002E5195"/>
    <w:p w:rsidR="00000000" w:rsidRDefault="002E5195">
      <w:r>
        <w:t>但しそうするためには次のようなコードを付加する必要がある：</w:t>
      </w:r>
    </w:p>
    <w:p w:rsidR="00000000" w:rsidRDefault="002E5195"/>
    <w:p w:rsidR="00000000" w:rsidRDefault="002E5195">
      <w:pPr>
        <w:pStyle w:val="af0"/>
        <w:rPr>
          <w:sz w:val="18"/>
          <w:szCs w:val="18"/>
        </w:rPr>
      </w:pPr>
      <w:r>
        <w:rPr>
          <w:sz w:val="18"/>
          <w:szCs w:val="18"/>
        </w:rPr>
        <w:t xml:space="preserve">// </w:t>
      </w:r>
      <w:r>
        <w:rPr>
          <w:sz w:val="18"/>
          <w:szCs w:val="18"/>
        </w:rPr>
        <w:t>JSON</w:t>
      </w:r>
      <w:r>
        <w:rPr>
          <w:sz w:val="18"/>
          <w:szCs w:val="18"/>
        </w:rPr>
        <w:t>データ構造のインターフェイスを定義する抽象クラス</w:t>
      </w:r>
    </w:p>
    <w:p w:rsidR="00000000" w:rsidRDefault="002E5195">
      <w:pPr>
        <w:pStyle w:val="af0"/>
        <w:rPr>
          <w:sz w:val="18"/>
          <w:szCs w:val="18"/>
        </w:rPr>
      </w:pPr>
      <w:r>
        <w:rPr>
          <w:sz w:val="18"/>
          <w:szCs w:val="18"/>
        </w:rPr>
        <w:t>abstract class Language {</w:t>
      </w:r>
    </w:p>
    <w:p w:rsidR="00000000" w:rsidRDefault="002E5195">
      <w:pPr>
        <w:pStyle w:val="af0"/>
        <w:rPr>
          <w:sz w:val="18"/>
          <w:szCs w:val="18"/>
        </w:rPr>
      </w:pPr>
      <w:r>
        <w:rPr>
          <w:sz w:val="18"/>
          <w:szCs w:val="18"/>
        </w:rPr>
        <w:t xml:space="preserve">  </w:t>
      </w:r>
      <w:r>
        <w:rPr>
          <w:sz w:val="18"/>
          <w:szCs w:val="18"/>
        </w:rPr>
        <w:t>String language;</w:t>
      </w:r>
    </w:p>
    <w:p w:rsidR="00000000" w:rsidRDefault="002E5195">
      <w:pPr>
        <w:pStyle w:val="af0"/>
        <w:rPr>
          <w:sz w:val="18"/>
          <w:szCs w:val="18"/>
        </w:rPr>
      </w:pPr>
      <w:r>
        <w:rPr>
          <w:sz w:val="18"/>
          <w:szCs w:val="18"/>
        </w:rPr>
        <w:t xml:space="preserve">  </w:t>
      </w:r>
      <w:r>
        <w:rPr>
          <w:sz w:val="18"/>
          <w:szCs w:val="18"/>
        </w:rPr>
        <w:t>List targets;</w:t>
      </w:r>
    </w:p>
    <w:p w:rsidR="00000000" w:rsidRDefault="002E5195">
      <w:pPr>
        <w:pStyle w:val="af0"/>
        <w:rPr>
          <w:sz w:val="18"/>
          <w:szCs w:val="18"/>
        </w:rPr>
      </w:pPr>
      <w:r>
        <w:rPr>
          <w:sz w:val="18"/>
          <w:szCs w:val="18"/>
        </w:rPr>
        <w:t xml:space="preserve">  </w:t>
      </w:r>
      <w:r>
        <w:rPr>
          <w:sz w:val="18"/>
          <w:szCs w:val="18"/>
        </w:rPr>
        <w:t>Map we</w:t>
      </w:r>
      <w:r>
        <w:rPr>
          <w:sz w:val="18"/>
          <w:szCs w:val="18"/>
        </w:rPr>
        <w:t>bsite;</w:t>
      </w:r>
    </w:p>
    <w:p w:rsidR="00000000" w:rsidRDefault="002E5195">
      <w:pPr>
        <w:pStyle w:val="af0"/>
        <w:rPr>
          <w:sz w:val="18"/>
          <w:szCs w:val="18"/>
        </w:rPr>
      </w:pP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 xml:space="preserve">/** </w:t>
      </w:r>
      <w:r>
        <w:rPr>
          <w:sz w:val="18"/>
          <w:szCs w:val="18"/>
        </w:rPr>
        <w:t>JsonObject</w:t>
      </w:r>
      <w:r>
        <w:rPr>
          <w:sz w:val="18"/>
          <w:szCs w:val="18"/>
        </w:rPr>
        <w:t>を拡張した実装クラスで、</w:t>
      </w:r>
      <w:r>
        <w:rPr>
          <w:sz w:val="18"/>
          <w:szCs w:val="18"/>
        </w:rPr>
        <w:t>Language</w:t>
      </w:r>
      <w:r>
        <w:rPr>
          <w:sz w:val="18"/>
          <w:szCs w:val="18"/>
        </w:rPr>
        <w:t>抽象クラスを実装して定義された構成を使用する</w:t>
      </w:r>
    </w:p>
    <w:p w:rsidR="00000000" w:rsidRDefault="002E5195">
      <w:pPr>
        <w:pStyle w:val="af0"/>
        <w:rPr>
          <w:sz w:val="18"/>
          <w:szCs w:val="18"/>
        </w:rPr>
      </w:pPr>
      <w:r>
        <w:rPr>
          <w:sz w:val="18"/>
          <w:szCs w:val="18"/>
        </w:rPr>
        <w:t xml:space="preserve"> </w:t>
      </w:r>
      <w:r>
        <w:rPr>
          <w:sz w:val="18"/>
          <w:szCs w:val="18"/>
        </w:rPr>
        <w:t>*  JsonObject</w:t>
      </w:r>
      <w:r>
        <w:rPr>
          <w:sz w:val="18"/>
          <w:szCs w:val="18"/>
        </w:rPr>
        <w:t>の</w:t>
      </w:r>
      <w:r>
        <w:rPr>
          <w:sz w:val="18"/>
          <w:szCs w:val="18"/>
        </w:rPr>
        <w:t>noSuchMethod()</w:t>
      </w:r>
      <w:r>
        <w:rPr>
          <w:sz w:val="18"/>
          <w:szCs w:val="18"/>
        </w:rPr>
        <w:t>関数が実際の内部の実装で使われている</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class LanguageImpl extends JsonObject implements Language {</w:t>
      </w:r>
    </w:p>
    <w:p w:rsidR="00000000" w:rsidRDefault="002E5195">
      <w:pPr>
        <w:pStyle w:val="af0"/>
        <w:rPr>
          <w:sz w:val="18"/>
          <w:szCs w:val="18"/>
        </w:rPr>
      </w:pPr>
      <w:r>
        <w:rPr>
          <w:sz w:val="18"/>
          <w:szCs w:val="18"/>
        </w:rPr>
        <w:t xml:space="preserve">  </w:t>
      </w:r>
      <w:r>
        <w:rPr>
          <w:sz w:val="18"/>
          <w:szCs w:val="18"/>
        </w:rPr>
        <w:t xml:space="preserve">LanguageImpl(); </w:t>
      </w:r>
    </w:p>
    <w:p w:rsidR="00000000" w:rsidRDefault="002E5195">
      <w:pPr>
        <w:pStyle w:val="af0"/>
        <w:rPr>
          <w:sz w:val="18"/>
          <w:szCs w:val="18"/>
        </w:rPr>
      </w:pPr>
      <w:r>
        <w:rPr>
          <w:sz w:val="18"/>
          <w:szCs w:val="18"/>
        </w:rPr>
        <w:t xml:space="preserve">  </w:t>
      </w:r>
    </w:p>
    <w:p w:rsidR="00000000" w:rsidRDefault="002E5195">
      <w:pPr>
        <w:pStyle w:val="af0"/>
        <w:rPr>
          <w:sz w:val="18"/>
          <w:szCs w:val="18"/>
        </w:rPr>
      </w:pPr>
      <w:r>
        <w:rPr>
          <w:sz w:val="18"/>
          <w:szCs w:val="18"/>
        </w:rPr>
        <w:t xml:space="preserve">  </w:t>
      </w:r>
      <w:r>
        <w:rPr>
          <w:sz w:val="18"/>
          <w:szCs w:val="18"/>
        </w:rPr>
        <w:t>factory LanguageImpl.fromJsonString(string) {</w:t>
      </w:r>
    </w:p>
    <w:p w:rsidR="00000000" w:rsidRDefault="002E5195">
      <w:pPr>
        <w:pStyle w:val="af0"/>
        <w:rPr>
          <w:sz w:val="18"/>
          <w:szCs w:val="18"/>
        </w:rPr>
      </w:pPr>
      <w:r>
        <w:rPr>
          <w:sz w:val="18"/>
          <w:szCs w:val="18"/>
        </w:rPr>
        <w:t xml:space="preserve">    </w:t>
      </w:r>
      <w:r>
        <w:rPr>
          <w:sz w:val="18"/>
          <w:szCs w:val="18"/>
        </w:rPr>
        <w:t>ret</w:t>
      </w:r>
      <w:r>
        <w:rPr>
          <w:sz w:val="18"/>
          <w:szCs w:val="18"/>
        </w:rPr>
        <w:t>urn new JsonObject.fromJsonString(string, new LanguageImpl());</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pPr>
      <w:r>
        <w:rPr>
          <w:sz w:val="18"/>
          <w:szCs w:val="18"/>
        </w:rPr>
        <w:t>}</w:t>
      </w:r>
    </w:p>
    <w:p w:rsidR="00000000" w:rsidRDefault="002E5195"/>
    <w:p w:rsidR="00000000" w:rsidRDefault="002E5195">
      <w:r>
        <w:t>JsonObject</w:t>
      </w:r>
      <w:r>
        <w:t>は</w:t>
      </w:r>
      <w:r>
        <w:t>Map</w:t>
      </w:r>
      <w:r>
        <w:t>を実装しているので</w:t>
      </w:r>
      <w:r>
        <w:t>JSON.encode</w:t>
      </w:r>
      <w:r>
        <w:t>に</w:t>
      </w:r>
      <w:r>
        <w:t>JsonObject</w:t>
      </w:r>
      <w:r>
        <w:t>を渡すことができる：</w:t>
      </w:r>
    </w:p>
    <w:p w:rsidR="00000000" w:rsidRDefault="002E5195"/>
    <w:p w:rsidR="00000000" w:rsidRDefault="002E5195">
      <w:pPr>
        <w:pStyle w:val="af0"/>
        <w:rPr>
          <w:sz w:val="18"/>
          <w:szCs w:val="18"/>
        </w:rPr>
      </w:pPr>
      <w:r>
        <w:rPr>
          <w:sz w:val="18"/>
          <w:szCs w:val="18"/>
        </w:rPr>
        <w:t>var data = new JsonObject.fromJsonString(req.responseText);</w:t>
      </w:r>
    </w:p>
    <w:p w:rsidR="00000000" w:rsidRDefault="002E5195">
      <w:pPr>
        <w:pStyle w:val="af0"/>
        <w:rPr>
          <w:sz w:val="18"/>
          <w:szCs w:val="18"/>
        </w:rPr>
      </w:pPr>
    </w:p>
    <w:p w:rsidR="00000000" w:rsidRDefault="002E5195">
      <w:pPr>
        <w:pStyle w:val="af0"/>
        <w:rPr>
          <w:sz w:val="18"/>
          <w:szCs w:val="18"/>
        </w:rPr>
      </w:pPr>
      <w:r>
        <w:rPr>
          <w:sz w:val="18"/>
          <w:szCs w:val="18"/>
        </w:rPr>
        <w:t>// later...</w:t>
      </w:r>
    </w:p>
    <w:p w:rsidR="00000000" w:rsidRDefault="002E5195">
      <w:pPr>
        <w:pStyle w:val="af0"/>
        <w:rPr>
          <w:sz w:val="18"/>
          <w:szCs w:val="18"/>
        </w:rPr>
      </w:pPr>
      <w:r>
        <w:rPr>
          <w:sz w:val="18"/>
          <w:szCs w:val="18"/>
        </w:rPr>
        <w:t>// JsonObject</w:t>
      </w:r>
      <w:r>
        <w:rPr>
          <w:sz w:val="18"/>
          <w:szCs w:val="18"/>
        </w:rPr>
        <w:t>を</w:t>
      </w:r>
      <w:r>
        <w:rPr>
          <w:sz w:val="18"/>
          <w:szCs w:val="18"/>
        </w:rPr>
        <w:t>String</w:t>
      </w:r>
      <w:r>
        <w:rPr>
          <w:sz w:val="18"/>
          <w:szCs w:val="18"/>
        </w:rPr>
        <w:t>に戻す</w:t>
      </w:r>
    </w:p>
    <w:p w:rsidR="00000000" w:rsidRDefault="002E5195">
      <w:pPr>
        <w:pStyle w:val="af0"/>
        <w:rPr>
          <w:sz w:val="18"/>
          <w:szCs w:val="18"/>
        </w:rPr>
      </w:pPr>
      <w:r>
        <w:rPr>
          <w:sz w:val="18"/>
          <w:szCs w:val="18"/>
        </w:rPr>
        <w:t xml:space="preserve">String json = </w:t>
      </w:r>
      <w:r>
        <w:rPr>
          <w:b/>
          <w:bCs/>
          <w:color w:val="FF0000"/>
          <w:sz w:val="18"/>
          <w:szCs w:val="18"/>
        </w:rPr>
        <w:t>JSON.encode</w:t>
      </w:r>
      <w:r>
        <w:rPr>
          <w:sz w:val="18"/>
          <w:szCs w:val="18"/>
        </w:rPr>
        <w:t>(data);</w:t>
      </w:r>
    </w:p>
    <w:p w:rsidR="00000000" w:rsidRDefault="002E5195">
      <w:pPr>
        <w:pStyle w:val="af0"/>
        <w:rPr>
          <w:sz w:val="18"/>
          <w:szCs w:val="18"/>
        </w:rPr>
      </w:pPr>
    </w:p>
    <w:p w:rsidR="00000000" w:rsidRDefault="002E5195">
      <w:pPr>
        <w:pStyle w:val="af0"/>
        <w:rPr>
          <w:sz w:val="18"/>
          <w:szCs w:val="18"/>
        </w:rPr>
      </w:pPr>
      <w:r>
        <w:rPr>
          <w:sz w:val="18"/>
          <w:szCs w:val="18"/>
        </w:rPr>
        <w:t xml:space="preserve">// </w:t>
      </w:r>
      <w:r>
        <w:rPr>
          <w:sz w:val="18"/>
          <w:szCs w:val="18"/>
        </w:rPr>
        <w:t>これをサーバに</w:t>
      </w:r>
      <w:r>
        <w:rPr>
          <w:sz w:val="18"/>
          <w:szCs w:val="18"/>
        </w:rPr>
        <w:t>POST</w:t>
      </w:r>
      <w:r>
        <w:rPr>
          <w:sz w:val="18"/>
          <w:szCs w:val="18"/>
        </w:rPr>
        <w:t>して戻す</w:t>
      </w:r>
    </w:p>
    <w:p w:rsidR="00000000" w:rsidRDefault="002E5195">
      <w:pPr>
        <w:pStyle w:val="af0"/>
        <w:rPr>
          <w:sz w:val="18"/>
          <w:szCs w:val="18"/>
        </w:rPr>
      </w:pPr>
      <w:r>
        <w:rPr>
          <w:sz w:val="18"/>
          <w:szCs w:val="18"/>
        </w:rPr>
        <w:t>HttpRequest req = new HttpRequest();</w:t>
      </w:r>
    </w:p>
    <w:p w:rsidR="00000000" w:rsidRDefault="002E5195">
      <w:pPr>
        <w:pStyle w:val="af0"/>
        <w:rPr>
          <w:b/>
          <w:bCs/>
          <w:color w:val="FF0000"/>
          <w:sz w:val="18"/>
          <w:szCs w:val="18"/>
        </w:rPr>
      </w:pPr>
      <w:r>
        <w:rPr>
          <w:sz w:val="18"/>
          <w:szCs w:val="18"/>
        </w:rPr>
        <w:t>req.open("POST", url);</w:t>
      </w:r>
    </w:p>
    <w:p w:rsidR="00000000" w:rsidRDefault="002E5195">
      <w:pPr>
        <w:pStyle w:val="af0"/>
      </w:pPr>
      <w:r>
        <w:rPr>
          <w:b/>
          <w:bCs/>
          <w:color w:val="FF0000"/>
          <w:sz w:val="18"/>
          <w:szCs w:val="18"/>
        </w:rPr>
        <w:t>req.send(json)</w:t>
      </w:r>
      <w:r>
        <w:rPr>
          <w:sz w:val="18"/>
          <w:szCs w:val="18"/>
        </w:rPr>
        <w:t>;</w:t>
      </w:r>
    </w:p>
    <w:p w:rsidR="00000000" w:rsidRDefault="002E5195"/>
    <w:p w:rsidR="00000000" w:rsidRDefault="002E5195"/>
    <w:p w:rsidR="00000000" w:rsidRDefault="002E5195"/>
    <w:p w:rsidR="00000000" w:rsidRDefault="002E5195">
      <w:pPr>
        <w:pStyle w:val="3"/>
      </w:pPr>
      <w:r>
        <w:lastRenderedPageBreak/>
        <w:t>CORS (Cross-Origin Resource Sharing)</w:t>
      </w:r>
    </w:p>
    <w:p w:rsidR="00000000" w:rsidRDefault="002E5195"/>
    <w:p w:rsidR="00000000" w:rsidRDefault="002E5195">
      <w:r>
        <w:t>セキュリティに問題があるので、ブラウザは要求に対しては組み込みアプリケーション（スクリプト）を作ったと同じサイトにあるものに限定している。逆に言えば要求をするコードは要求されるリソースと同じオリジン（ドメイン名、ポート番号、およびアプリ</w:t>
      </w:r>
      <w:r>
        <w:t>ケーション層プロトコル）からサービスされるものに限定される。つまり要求を行うコードを提供したと同じオリジン以外に属するリソースにアクセスできない。そうしておかないと、悪意のあるスクリプトがユーザの情報を別のサーバに送信させること（クロス・サイト・スクリプティング）を防げない。上記の例では、</w:t>
      </w:r>
      <w:r>
        <w:t>myData.json</w:t>
      </w:r>
      <w:r>
        <w:t>ファイルはそれを使うアプリケーションと一緒に存在しなければならない。しかし</w:t>
      </w:r>
      <w:r>
        <w:t>CORS</w:t>
      </w:r>
      <w:r>
        <w:t>ヘッダまたは</w:t>
      </w:r>
      <w:r>
        <w:t>JSONP</w:t>
      </w:r>
      <w:r>
        <w:t>を使えば、この制約を回避できる得る。</w:t>
      </w:r>
    </w:p>
    <w:p w:rsidR="00000000" w:rsidRDefault="002E5195"/>
    <w:p w:rsidR="00000000" w:rsidRDefault="002E5195">
      <w:r>
        <w:t>CORS</w:t>
      </w:r>
      <w:r>
        <w:t>は</w:t>
      </w:r>
      <w:hyperlink r:id="rId619" w:history="1">
        <w:r>
          <w:rPr>
            <w:rStyle w:val="a7"/>
          </w:rPr>
          <w:t>W3C</w:t>
        </w:r>
        <w:r>
          <w:rPr>
            <w:rStyle w:val="a7"/>
          </w:rPr>
          <w:t>が標準化</w:t>
        </w:r>
      </w:hyperlink>
      <w:r>
        <w:t>（勧告として）しているものである。</w:t>
      </w:r>
    </w:p>
    <w:p w:rsidR="00000000" w:rsidRDefault="002E5195"/>
    <w:p w:rsidR="00000000" w:rsidRDefault="002E5195">
      <w:r>
        <w:t>CORS</w:t>
      </w:r>
      <w:r>
        <w:t>では、クロス</w:t>
      </w:r>
      <w:r>
        <w:t>・サイト・</w:t>
      </w:r>
      <w:r>
        <w:t>アクセスを行うクライアント（ブラウザ）側とクロス</w:t>
      </w:r>
      <w:r>
        <w:t>・サイト・</w:t>
      </w:r>
      <w:r>
        <w:t>アクセスされるサーバー側のふるまいが規定されてい</w:t>
      </w:r>
      <w:r>
        <w:t>る</w:t>
      </w:r>
      <w:r>
        <w:t>。クロス</w:t>
      </w:r>
      <w:r>
        <w:t>・サイト・</w:t>
      </w:r>
      <w:r>
        <w:t>アクセスされるサーバー側で</w:t>
      </w:r>
      <w:r>
        <w:t>は</w:t>
      </w:r>
      <w:r>
        <w:t>アクセスを制御するルールを設定し、ブラウザとサーバー側で</w:t>
      </w:r>
      <w:r>
        <w:t>HTTP</w:t>
      </w:r>
      <w:r>
        <w:t>ヘッダを使ってアクセス制御に関する情報をやりとりしながら</w:t>
      </w:r>
      <w:r>
        <w:t>サイト</w:t>
      </w:r>
      <w:r>
        <w:t>をまたいだアクセスを</w:t>
      </w:r>
      <w:r>
        <w:t>おこなう</w:t>
      </w:r>
      <w:r>
        <w:t>。</w:t>
      </w:r>
    </w:p>
    <w:p w:rsidR="00000000" w:rsidRDefault="002E5195"/>
    <w:p w:rsidR="00000000" w:rsidRDefault="002E5195">
      <w:r>
        <w:t>サーバー側で設定するアクセスを制御するルール</w:t>
      </w:r>
      <w:r>
        <w:t>：</w:t>
      </w:r>
    </w:p>
    <w:p w:rsidR="00000000" w:rsidRDefault="002E5195"/>
    <w:p w:rsidR="00000000" w:rsidRDefault="002E5195" w:rsidP="002E5195">
      <w:pPr>
        <w:numPr>
          <w:ilvl w:val="0"/>
          <w:numId w:val="334"/>
        </w:numPr>
      </w:pPr>
      <w:r>
        <w:t>クロスドメインアクセスを許</w:t>
      </w:r>
      <w:r>
        <w:t>可する</w:t>
      </w:r>
      <w:r>
        <w:t>Web</w:t>
      </w:r>
      <w:r>
        <w:t>ページのオリジン</w:t>
      </w:r>
      <w:r>
        <w:t>・</w:t>
      </w:r>
      <w:r>
        <w:t>サーバーのドメイン</w:t>
      </w:r>
    </w:p>
    <w:p w:rsidR="00000000" w:rsidRDefault="002E5195" w:rsidP="002E5195">
      <w:pPr>
        <w:numPr>
          <w:ilvl w:val="0"/>
          <w:numId w:val="334"/>
        </w:numPr>
      </w:pPr>
      <w:r>
        <w:t>使用を許可する</w:t>
      </w:r>
      <w:r>
        <w:t>HTTP</w:t>
      </w:r>
      <w:r>
        <w:t>メソッド</w:t>
      </w:r>
    </w:p>
    <w:p w:rsidR="00000000" w:rsidRDefault="002E5195" w:rsidP="002E5195">
      <w:pPr>
        <w:numPr>
          <w:ilvl w:val="0"/>
          <w:numId w:val="334"/>
        </w:numPr>
      </w:pPr>
      <w:r>
        <w:t>使用を許可する</w:t>
      </w:r>
      <w:r>
        <w:t>HTTP</w:t>
      </w:r>
      <w:r>
        <w:t>ヘッダ</w:t>
      </w:r>
    </w:p>
    <w:p w:rsidR="00000000" w:rsidRDefault="002E5195"/>
    <w:p w:rsidR="00000000" w:rsidRDefault="002E5195">
      <w:r>
        <w:t>simpleserver.dart</w:t>
      </w:r>
      <w:r>
        <w:t>では、この</w:t>
      </w:r>
      <w:r>
        <w:t>3</w:t>
      </w:r>
      <w:r>
        <w:t>つのルールを実装するとともに、これらを</w:t>
      </w:r>
      <w:r>
        <w:t>HTTP</w:t>
      </w:r>
      <w:r>
        <w:t>応答ヘッダに付加してクライアントに返している：</w:t>
      </w:r>
    </w:p>
    <w:p w:rsidR="00000000" w:rsidRDefault="002E5195"/>
    <w:p w:rsidR="00000000" w:rsidRDefault="002E5195">
      <w:pPr>
        <w:pStyle w:val="af0"/>
        <w:rPr>
          <w:sz w:val="18"/>
          <w:szCs w:val="18"/>
        </w:rPr>
      </w:pPr>
      <w:r>
        <w:rPr>
          <w:sz w:val="18"/>
          <w:szCs w:val="18"/>
        </w:rPr>
        <w:t>/**</w:t>
      </w:r>
    </w:p>
    <w:p w:rsidR="00000000" w:rsidRDefault="002E5195">
      <w:pPr>
        <w:pStyle w:val="af0"/>
        <w:rPr>
          <w:sz w:val="18"/>
          <w:szCs w:val="18"/>
        </w:rPr>
      </w:pPr>
      <w:r>
        <w:rPr>
          <w:sz w:val="18"/>
          <w:szCs w:val="18"/>
        </w:rPr>
        <w:t xml:space="preserve"> </w:t>
      </w:r>
      <w:r>
        <w:rPr>
          <w:sz w:val="18"/>
          <w:szCs w:val="18"/>
        </w:rPr>
        <w:t xml:space="preserve">* </w:t>
      </w:r>
      <w:r>
        <w:rPr>
          <w:sz w:val="18"/>
          <w:szCs w:val="18"/>
        </w:rPr>
        <w:t>このサーバ以外のサーバから渡されたスクリプトでこのサーバへのアクセスを許す為のクロス・サイト・ヘッダ</w:t>
      </w:r>
    </w:p>
    <w:p w:rsidR="00000000" w:rsidRDefault="002E5195">
      <w:pPr>
        <w:pStyle w:val="af0"/>
        <w:rPr>
          <w:sz w:val="18"/>
          <w:szCs w:val="18"/>
        </w:rPr>
      </w:pPr>
      <w:r>
        <w:rPr>
          <w:sz w:val="18"/>
          <w:szCs w:val="18"/>
        </w:rPr>
        <w:t xml:space="preserve"> </w:t>
      </w:r>
      <w:r>
        <w:rPr>
          <w:sz w:val="18"/>
          <w:szCs w:val="18"/>
        </w:rPr>
        <w:t>* See: http://www.html5rocks.com/en/tutorials/cors/</w:t>
      </w:r>
    </w:p>
    <w:p w:rsidR="00000000" w:rsidRDefault="002E5195">
      <w:pPr>
        <w:pStyle w:val="af0"/>
        <w:rPr>
          <w:sz w:val="18"/>
          <w:szCs w:val="18"/>
        </w:rPr>
      </w:pPr>
      <w:r>
        <w:rPr>
          <w:sz w:val="18"/>
          <w:szCs w:val="18"/>
        </w:rPr>
        <w:t xml:space="preserve"> </w:t>
      </w:r>
      <w:r>
        <w:rPr>
          <w:sz w:val="18"/>
          <w:szCs w:val="18"/>
        </w:rPr>
        <w:t>* and http://ena</w:t>
      </w:r>
      <w:r>
        <w:rPr>
          <w:sz w:val="18"/>
          <w:szCs w:val="18"/>
        </w:rPr>
        <w:t>ble-cors.org/server.html</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void addCorsHeaders(HttpResponse res) {</w:t>
      </w:r>
    </w:p>
    <w:p w:rsidR="00000000" w:rsidRDefault="002E5195">
      <w:pPr>
        <w:pStyle w:val="af0"/>
        <w:rPr>
          <w:sz w:val="18"/>
          <w:szCs w:val="18"/>
        </w:rPr>
      </w:pPr>
      <w:r>
        <w:rPr>
          <w:sz w:val="18"/>
          <w:szCs w:val="18"/>
        </w:rPr>
        <w:t xml:space="preserve">  </w:t>
      </w:r>
      <w:r>
        <w:rPr>
          <w:sz w:val="18"/>
          <w:szCs w:val="18"/>
        </w:rPr>
        <w:t>res.headers.add("</w:t>
      </w:r>
      <w:r>
        <w:rPr>
          <w:b/>
          <w:bCs/>
          <w:color w:val="FF0000"/>
          <w:sz w:val="18"/>
          <w:szCs w:val="18"/>
        </w:rPr>
        <w:t>Access-Control-Allow-Origin</w:t>
      </w:r>
      <w:r>
        <w:rPr>
          <w:sz w:val="18"/>
          <w:szCs w:val="18"/>
        </w:rPr>
        <w:t>", "*");</w:t>
      </w:r>
    </w:p>
    <w:p w:rsidR="00000000" w:rsidRDefault="002E5195">
      <w:pPr>
        <w:pStyle w:val="af0"/>
        <w:rPr>
          <w:sz w:val="18"/>
          <w:szCs w:val="18"/>
        </w:rPr>
      </w:pPr>
      <w:r>
        <w:rPr>
          <w:sz w:val="18"/>
          <w:szCs w:val="18"/>
        </w:rPr>
        <w:t xml:space="preserve">  </w:t>
      </w:r>
      <w:r>
        <w:rPr>
          <w:sz w:val="18"/>
          <w:szCs w:val="18"/>
        </w:rPr>
        <w:t>res.headers.add("</w:t>
      </w:r>
      <w:r>
        <w:rPr>
          <w:b/>
          <w:bCs/>
          <w:color w:val="FF0000"/>
          <w:sz w:val="18"/>
          <w:szCs w:val="18"/>
        </w:rPr>
        <w:t>Access-Control-Allow-Methods</w:t>
      </w:r>
      <w:r>
        <w:rPr>
          <w:sz w:val="18"/>
          <w:szCs w:val="18"/>
        </w:rPr>
        <w:t>", "POST, GET, OPTIONS");</w:t>
      </w:r>
    </w:p>
    <w:p w:rsidR="00000000" w:rsidRDefault="002E5195">
      <w:pPr>
        <w:pStyle w:val="af0"/>
        <w:rPr>
          <w:sz w:val="18"/>
          <w:szCs w:val="18"/>
        </w:rPr>
      </w:pPr>
      <w:r>
        <w:rPr>
          <w:sz w:val="18"/>
          <w:szCs w:val="18"/>
        </w:rPr>
        <w:t xml:space="preserve">  </w:t>
      </w:r>
      <w:r>
        <w:rPr>
          <w:sz w:val="18"/>
          <w:szCs w:val="18"/>
        </w:rPr>
        <w:t>res.headers.add("</w:t>
      </w:r>
      <w:r>
        <w:rPr>
          <w:b/>
          <w:bCs/>
          <w:color w:val="FF0000"/>
          <w:sz w:val="18"/>
          <w:szCs w:val="18"/>
        </w:rPr>
        <w:t>Access-Control-Allow-Headers</w:t>
      </w:r>
      <w:r>
        <w:rPr>
          <w:sz w:val="18"/>
          <w:szCs w:val="18"/>
        </w:rPr>
        <w:t xml:space="preserve">", "Origin, </w:t>
      </w:r>
      <w:r>
        <w:rPr>
          <w:sz w:val="18"/>
          <w:szCs w:val="18"/>
        </w:rPr>
        <w:t>X-Requested-With, Content-Type, Accept");</w:t>
      </w:r>
    </w:p>
    <w:p w:rsidR="00000000" w:rsidRDefault="002E5195">
      <w:pPr>
        <w:pStyle w:val="af0"/>
      </w:pPr>
      <w:r>
        <w:rPr>
          <w:sz w:val="18"/>
          <w:szCs w:val="18"/>
        </w:rPr>
        <w:t>}</w:t>
      </w:r>
    </w:p>
    <w:p w:rsidR="00000000" w:rsidRDefault="002E5195"/>
    <w:p w:rsidR="00000000" w:rsidRDefault="002E5195">
      <w:r>
        <w:t>CRRS</w:t>
      </w:r>
      <w:r>
        <w:t>ヘッダ対応のブラウザは通常次のどれかを実行する：</w:t>
      </w:r>
    </w:p>
    <w:p w:rsidR="00000000" w:rsidRDefault="002E5195"/>
    <w:p w:rsidR="00000000" w:rsidRDefault="002E5195" w:rsidP="002E5195">
      <w:pPr>
        <w:numPr>
          <w:ilvl w:val="0"/>
          <w:numId w:val="335"/>
        </w:numPr>
      </w:pPr>
      <w:r>
        <w:t>とにかく直接クロス・サイトのサーバのリソースにアクセスする</w:t>
      </w:r>
      <w:r>
        <w:t>HTTP</w:t>
      </w:r>
      <w:r>
        <w:t>要求を送信する</w:t>
      </w:r>
    </w:p>
    <w:p w:rsidR="00000000" w:rsidRDefault="002E5195" w:rsidP="002E5195">
      <w:pPr>
        <w:numPr>
          <w:ilvl w:val="0"/>
          <w:numId w:val="335"/>
        </w:numPr>
      </w:pPr>
      <w:r>
        <w:t>あらかじめそのサイトがクロス・サイトのアクセスが可能かどうかを知るために</w:t>
      </w:r>
      <w:r>
        <w:t>HTTP</w:t>
      </w:r>
      <w:r>
        <w:t>要求を送信する</w:t>
      </w:r>
    </w:p>
    <w:p w:rsidR="00000000" w:rsidRDefault="002E5195"/>
    <w:p w:rsidR="00000000" w:rsidRDefault="002E5195"/>
    <w:p w:rsidR="00000000" w:rsidRDefault="002E5195"/>
    <w:p w:rsidR="00000000" w:rsidRDefault="002E5195"/>
    <w:p w:rsidR="00000000" w:rsidRDefault="002E5195">
      <w:pPr>
        <w:pStyle w:val="2"/>
      </w:pPr>
      <w:bookmarkStart w:id="241" w:name="_toc22770"/>
      <w:bookmarkStart w:id="242" w:name="_Toc470871796"/>
      <w:bookmarkEnd w:id="241"/>
      <w:r>
        <w:t>簡単な天気予報</w:t>
      </w:r>
      <w:r>
        <w:t>アプリケーション</w:t>
      </w:r>
      <w:bookmarkEnd w:id="242"/>
    </w:p>
    <w:p w:rsidR="00000000" w:rsidRDefault="002E5195"/>
    <w:p w:rsidR="00000000" w:rsidRDefault="002E5195">
      <w:r>
        <w:t>ここではサービスへの登録が不要な天気予報のウェブ・サービスを使った</w:t>
      </w:r>
      <w:hyperlink r:id="rId620" w:history="1">
        <w:r>
          <w:rPr>
            <w:rStyle w:val="a7"/>
          </w:rPr>
          <w:t>簡単なアプリケーション</w:t>
        </w:r>
      </w:hyperlink>
      <w:r>
        <w:t>のクライアントとサーバのコード例を示す。</w:t>
      </w:r>
    </w:p>
    <w:p w:rsidR="00000000" w:rsidRDefault="002E5195"/>
    <w:p w:rsidR="00000000" w:rsidRDefault="002E5195">
      <w:r>
        <w:t>天気予報ウェブ・サービスはグローバルには</w:t>
      </w:r>
      <w:hyperlink r:id="rId621" w:history="1">
        <w:r>
          <w:rPr>
            <w:rStyle w:val="a7"/>
          </w:rPr>
          <w:t>OpenWeatherMap</w:t>
        </w:r>
      </w:hyperlink>
      <w:r>
        <w:t>が良く使われている。この</w:t>
      </w:r>
      <w:hyperlink r:id="rId622" w:history="1">
        <w:r>
          <w:rPr>
            <w:rStyle w:val="a7"/>
          </w:rPr>
          <w:t>サービスの</w:t>
        </w:r>
        <w:r>
          <w:rPr>
            <w:rStyle w:val="a7"/>
          </w:rPr>
          <w:t>API</w:t>
        </w:r>
      </w:hyperlink>
      <w:r>
        <w:t>は非常</w:t>
      </w:r>
      <w:r>
        <w:lastRenderedPageBreak/>
        <w:t>に豊富である。都市名、緯度経度、</w:t>
      </w:r>
      <w:r>
        <w:t>ZIP</w:t>
      </w:r>
      <w:r>
        <w:t>コードなどで指定した場所の現在の気象データ、</w:t>
      </w:r>
      <w:r>
        <w:t>5</w:t>
      </w:r>
      <w:r>
        <w:t>日間または</w:t>
      </w:r>
      <w:r>
        <w:t>16</w:t>
      </w:r>
      <w:r>
        <w:t>日間の予報、歴史データ、気象地図たちが得られる。このサイトは</w:t>
      </w:r>
      <w:r>
        <w:t>CORS</w:t>
      </w:r>
      <w:r>
        <w:t>対応しているのでブラウザだけでデータを取得できる。</w:t>
      </w:r>
      <w:r>
        <w:t>JavaScript</w:t>
      </w:r>
      <w:r>
        <w:t>によるサンプル・コードは豊富に存在するので、これを</w:t>
      </w:r>
      <w:r>
        <w:t>Dart</w:t>
      </w:r>
      <w:r>
        <w:t>に変換すれば良く、読者の練習にもなろう。</w:t>
      </w:r>
    </w:p>
    <w:p w:rsidR="00000000" w:rsidRDefault="002E5195"/>
    <w:p w:rsidR="00000000" w:rsidRDefault="002E5195">
      <w:r>
        <w:t>しかしここでは日本の</w:t>
      </w:r>
      <w:hyperlink r:id="rId623" w:history="1">
        <w:r>
          <w:rPr>
            <w:rStyle w:val="a7"/>
          </w:rPr>
          <w:t>Livedoor</w:t>
        </w:r>
        <w:r>
          <w:rPr>
            <w:rStyle w:val="a7"/>
          </w:rPr>
          <w:t>のお天気</w:t>
        </w:r>
        <w:r>
          <w:rPr>
            <w:rStyle w:val="a7"/>
          </w:rPr>
          <w:t>Web</w:t>
        </w:r>
        <w:r>
          <w:rPr>
            <w:rStyle w:val="a7"/>
          </w:rPr>
          <w:t>サービス</w:t>
        </w:r>
      </w:hyperlink>
      <w:r>
        <w:t>（</w:t>
      </w:r>
      <w:r>
        <w:t>Livedoor Weather Web Service / LWWS</w:t>
      </w:r>
      <w:r>
        <w:t>）を使ってみる。</w:t>
      </w:r>
      <w:r>
        <w:t>LWWS</w:t>
      </w:r>
      <w:r>
        <w:t>は現在全国</w:t>
      </w:r>
      <w:r>
        <w:t>142</w:t>
      </w:r>
      <w:r>
        <w:t>カ所の今日、明日、および明後日の天気予報、予想気温、および都道府県の天気概況情報を提供している。</w:t>
      </w:r>
    </w:p>
    <w:p w:rsidR="00000000" w:rsidRDefault="002E5195"/>
    <w:p w:rsidR="00000000" w:rsidRDefault="002E5195">
      <w:r>
        <w:t>JavaScript</w:t>
      </w:r>
      <w:r>
        <w:t>や</w:t>
      </w:r>
      <w:r>
        <w:t>Dart</w:t>
      </w:r>
      <w:r>
        <w:t>などのスクリプトを使ってこのウェブ・サービスをブラウザから直接アクセスすると</w:t>
      </w:r>
      <w:r>
        <w:t>CORS</w:t>
      </w:r>
      <w:r>
        <w:t>に対応していない為、エラーが発生し、ブラウザの</w:t>
      </w:r>
      <w:r>
        <w:t>Javascript</w:t>
      </w:r>
      <w:r>
        <w:t>コンソールには次のように表示される：</w:t>
      </w:r>
    </w:p>
    <w:p w:rsidR="00000000" w:rsidRDefault="002E5195"/>
    <w:p w:rsidR="00000000" w:rsidRDefault="002E5195">
      <w:pPr>
        <w:pStyle w:val="af0"/>
      </w:pPr>
      <w:r>
        <w:rPr>
          <w:sz w:val="18"/>
          <w:szCs w:val="18"/>
        </w:rPr>
        <w:t>XMLHttpRequest cannot load http://weather.livedoor.com/forecast/webservice/j</w:t>
      </w:r>
      <w:r>
        <w:rPr>
          <w:sz w:val="18"/>
          <w:szCs w:val="18"/>
        </w:rPr>
        <w:t>son/v1?</w:t>
      </w:r>
      <w:r>
        <w:rPr>
          <w:sz w:val="18"/>
          <w:szCs w:val="18"/>
        </w:rPr>
        <w:t>city=</w:t>
      </w:r>
      <w:r>
        <w:rPr>
          <w:sz w:val="18"/>
          <w:szCs w:val="18"/>
        </w:rPr>
        <w:t>130010. No 'Access-Control-Allow-Origin' header is present on the requested resource.</w:t>
      </w:r>
    </w:p>
    <w:p w:rsidR="00000000" w:rsidRDefault="002E5195"/>
    <w:p w:rsidR="00000000" w:rsidRDefault="002E5195">
      <w:r>
        <w:t>従ってここではサーバが仲介役となって</w:t>
      </w:r>
      <w:r>
        <w:t>Livedoor</w:t>
      </w:r>
      <w:r>
        <w:t>のお天気</w:t>
      </w:r>
      <w:r>
        <w:t>Web</w:t>
      </w:r>
      <w:r>
        <w:t>サービスにアクセスする。この方式はサーバ側からウェブ・サービスにアクセスしており、これは</w:t>
      </w:r>
      <w:hyperlink r:id="rId624" w:history="1">
        <w:r>
          <w:rPr>
            <w:rStyle w:val="a7"/>
          </w:rPr>
          <w:t>サーバ・サイドのマッシュアップ・アプリケーション</w:t>
        </w:r>
      </w:hyperlink>
      <w:r>
        <w:t>のプログラム開発のベースにもなる。</w:t>
      </w:r>
    </w:p>
    <w:p w:rsidR="00000000" w:rsidRDefault="002E5195"/>
    <w:p w:rsidR="00000000" w:rsidRDefault="002E5195">
      <w:r>
        <w:t>このアプリケーションは</w:t>
      </w:r>
      <w:r>
        <w:t>github</w:t>
      </w:r>
      <w:r>
        <w:t>に</w:t>
      </w:r>
      <w:hyperlink r:id="rId625" w:history="1">
        <w:r>
          <w:rPr>
            <w:rStyle w:val="a7"/>
          </w:rPr>
          <w:t>'weather_forecast_server'</w:t>
        </w:r>
      </w:hyperlink>
      <w:r>
        <w:t>として公開してあるので、読者はダウンロードして実際に試してみると理解がはやくなる。</w:t>
      </w:r>
    </w:p>
    <w:p w:rsidR="00000000" w:rsidRDefault="002E5195"/>
    <w:p w:rsidR="00000000" w:rsidRDefault="002E5195">
      <w:r>
        <w:t>このアプリケーションは下図のような構成となっている：</w:t>
      </w:r>
    </w:p>
    <w:p w:rsidR="00000000" w:rsidRDefault="002E5195"/>
    <w:p w:rsidR="00000000" w:rsidRDefault="00974D35">
      <w:pPr>
        <w:jc w:val="center"/>
      </w:pPr>
      <w:r>
        <w:rPr>
          <w:noProof/>
          <w:lang w:eastAsia="ja-JP" w:bidi="ar-SA"/>
        </w:rPr>
        <w:drawing>
          <wp:anchor distT="0" distB="0" distL="0" distR="0" simplePos="0" relativeHeight="251645952" behindDoc="0" locked="0" layoutInCell="1" allowOverlap="1">
            <wp:simplePos x="0" y="0"/>
            <wp:positionH relativeFrom="column">
              <wp:align>center</wp:align>
            </wp:positionH>
            <wp:positionV relativeFrom="paragraph">
              <wp:posOffset>0</wp:posOffset>
            </wp:positionV>
            <wp:extent cx="2808605" cy="4427855"/>
            <wp:effectExtent l="19050" t="0" r="0" b="0"/>
            <wp:wrapTopAndBottom/>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26" cstate="print"/>
                    <a:srcRect/>
                    <a:stretch>
                      <a:fillRect/>
                    </a:stretch>
                  </pic:blipFill>
                  <pic:spPr bwMode="auto">
                    <a:xfrm>
                      <a:off x="0" y="0"/>
                      <a:ext cx="2808605" cy="4427855"/>
                    </a:xfrm>
                    <a:prstGeom prst="rect">
                      <a:avLst/>
                    </a:prstGeom>
                    <a:solidFill>
                      <a:srgbClr val="FFFFFF"/>
                    </a:solidFill>
                    <a:ln w="9525">
                      <a:noFill/>
                      <a:miter lim="800000"/>
                      <a:headEnd/>
                      <a:tailEnd/>
                    </a:ln>
                  </pic:spPr>
                </pic:pic>
              </a:graphicData>
            </a:graphic>
          </wp:anchor>
        </w:drawing>
      </w:r>
      <w:r w:rsidR="002E5195">
        <w:t>weather_forecast_server</w:t>
      </w:r>
      <w:r w:rsidR="002E5195">
        <w:t>の構成</w:t>
      </w:r>
    </w:p>
    <w:p w:rsidR="00000000" w:rsidRDefault="002E5195"/>
    <w:p w:rsidR="00000000" w:rsidRDefault="002E5195" w:rsidP="002E5195">
      <w:pPr>
        <w:numPr>
          <w:ilvl w:val="0"/>
          <w:numId w:val="336"/>
        </w:numPr>
      </w:pPr>
      <w:r>
        <w:lastRenderedPageBreak/>
        <w:t>/client/web</w:t>
      </w:r>
      <w:r>
        <w:t>に置かれたファイルたちがクライアント側で使用するファイルで、サーバがクライアントに渡す</w:t>
      </w:r>
    </w:p>
    <w:p w:rsidR="00000000" w:rsidRDefault="002E5195" w:rsidP="002E5195">
      <w:pPr>
        <w:numPr>
          <w:ilvl w:val="0"/>
          <w:numId w:val="336"/>
        </w:numPr>
      </w:pPr>
      <w:r>
        <w:t>/server/bin</w:t>
      </w:r>
      <w:r>
        <w:t>に置かれたファイルがサーバの実行ファイルたちである。</w:t>
      </w:r>
      <w:r>
        <w:t>server.dart</w:t>
      </w:r>
      <w:r>
        <w:t>がこのサービスの為のコードであり、残りはサーバ開発のテストに使われる。</w:t>
      </w:r>
    </w:p>
    <w:p w:rsidR="00000000" w:rsidRDefault="002E5195" w:rsidP="002E5195">
      <w:pPr>
        <w:numPr>
          <w:ilvl w:val="0"/>
          <w:numId w:val="336"/>
        </w:numPr>
      </w:pPr>
      <w:r>
        <w:t>/server/resouces</w:t>
      </w:r>
      <w:r>
        <w:t>はクライアントに渡すリソースを収用する。初期は</w:t>
      </w:r>
      <w:r>
        <w:t>favicon</w:t>
      </w:r>
      <w:r>
        <w:t>イメージのみであるが、クライアントと交信する中で天気のアイコンが蓄積されてゆく。</w:t>
      </w:r>
    </w:p>
    <w:p w:rsidR="00000000" w:rsidRDefault="002E5195"/>
    <w:p w:rsidR="00000000" w:rsidRDefault="002E5195">
      <w:r>
        <w:rPr>
          <w:szCs w:val="21"/>
        </w:rPr>
        <w:t>このアプリケーションには</w:t>
      </w:r>
      <w:r>
        <w:rPr>
          <w:szCs w:val="21"/>
        </w:rPr>
        <w:t>2</w:t>
      </w:r>
      <w:r>
        <w:rPr>
          <w:szCs w:val="21"/>
        </w:rPr>
        <w:t>つの</w:t>
      </w:r>
      <w:r>
        <w:rPr>
          <w:szCs w:val="21"/>
        </w:rPr>
        <w:t>pubspec.y</w:t>
      </w:r>
      <w:r>
        <w:rPr>
          <w:szCs w:val="21"/>
        </w:rPr>
        <w:t>aml</w:t>
      </w:r>
      <w:r>
        <w:rPr>
          <w:szCs w:val="21"/>
        </w:rPr>
        <w:t>ファイルが存在するので、</w:t>
      </w:r>
      <w:hyperlink w:anchor="_toc27006" w:history="1">
        <w:r>
          <w:rPr>
            <w:rStyle w:val="a7"/>
          </w:rPr>
          <w:t>「外部パッケージの取り込み」の節</w:t>
        </w:r>
      </w:hyperlink>
      <w:r>
        <w:rPr>
          <w:szCs w:val="21"/>
        </w:rPr>
        <w:t>を参照して、依存ライブラリを取り込む。</w:t>
      </w:r>
      <w:r>
        <w:rPr>
          <w:szCs w:val="21"/>
        </w:rPr>
        <w:t>IDE</w:t>
      </w:r>
      <w:r>
        <w:t>上で</w:t>
      </w:r>
      <w:r>
        <w:t>server.dart</w:t>
      </w:r>
      <w:r>
        <w:t>を選択し、右クリックして</w:t>
      </w:r>
      <w:r>
        <w:t>Run</w:t>
      </w:r>
      <w:r>
        <w:t>を選択すればサーバが起動する。</w:t>
      </w:r>
    </w:p>
    <w:p w:rsidR="00000000" w:rsidRDefault="002E5195"/>
    <w:p w:rsidR="00000000" w:rsidRDefault="002E5195">
      <w:r>
        <w:t>Chrome</w:t>
      </w:r>
      <w:r>
        <w:t>、</w:t>
      </w:r>
      <w:r>
        <w:t>Dartium</w:t>
      </w:r>
      <w:r>
        <w:t>、</w:t>
      </w:r>
      <w:r>
        <w:t>Firefox</w:t>
      </w:r>
      <w:r>
        <w:t>、</w:t>
      </w:r>
      <w:r>
        <w:t>Safari</w:t>
      </w:r>
      <w:r>
        <w:t>及び</w:t>
      </w:r>
      <w:r>
        <w:t>IE-11</w:t>
      </w:r>
      <w:r>
        <w:t>（</w:t>
      </w:r>
      <w:r>
        <w:t>IE-9</w:t>
      </w:r>
      <w:r>
        <w:t>では動作しないので注意）から</w:t>
      </w:r>
      <w:r>
        <w:t>"</w:t>
      </w:r>
      <w:hyperlink r:id="rId627" w:history="1">
        <w:r>
          <w:rPr>
            <w:rStyle w:val="a7"/>
          </w:rPr>
          <w:t>http://127.0.0.1:8080/weath</w:t>
        </w:r>
        <w:r>
          <w:rPr>
            <w:rStyle w:val="a7"/>
          </w:rPr>
          <w:t>er</w:t>
        </w:r>
      </w:hyperlink>
      <w:r>
        <w:t xml:space="preserve">" </w:t>
      </w:r>
      <w:r>
        <w:t>でこのサーバをアクセスすると、初期画面（即ち現時点で得られる東京の予報）が表示される。「都市を選択」の個所の選択メニューから知りたい都市を選択すれば、その都市の予報が表示される。</w:t>
      </w:r>
    </w:p>
    <w:p w:rsidR="00000000" w:rsidRDefault="002E5195"/>
    <w:p w:rsidR="00000000" w:rsidRDefault="002E5195">
      <w:r>
        <w:t>下図はこのアプリケーションのクライアントの初期画面を示す：</w:t>
      </w:r>
    </w:p>
    <w:p w:rsidR="00000000" w:rsidRDefault="002E5195"/>
    <w:p w:rsidR="00000000" w:rsidRDefault="00974D35">
      <w:pPr>
        <w:jc w:val="center"/>
      </w:pPr>
      <w:r>
        <w:rPr>
          <w:noProof/>
          <w:lang w:eastAsia="ja-JP" w:bidi="ar-SA"/>
        </w:rPr>
        <w:lastRenderedPageBreak/>
        <w:drawing>
          <wp:anchor distT="0" distB="0" distL="0" distR="0" simplePos="0" relativeHeight="251646976" behindDoc="0" locked="0" layoutInCell="1" allowOverlap="1">
            <wp:simplePos x="0" y="0"/>
            <wp:positionH relativeFrom="column">
              <wp:align>center</wp:align>
            </wp:positionH>
            <wp:positionV relativeFrom="paragraph">
              <wp:posOffset>635</wp:posOffset>
            </wp:positionV>
            <wp:extent cx="3803015" cy="6021070"/>
            <wp:effectExtent l="19050" t="19050" r="26035" b="17780"/>
            <wp:wrapTopAndBottom/>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28" cstate="print"/>
                    <a:srcRect/>
                    <a:stretch>
                      <a:fillRect/>
                    </a:stretch>
                  </pic:blipFill>
                  <pic:spPr bwMode="auto">
                    <a:xfrm>
                      <a:off x="0" y="0"/>
                      <a:ext cx="3803015" cy="6021070"/>
                    </a:xfrm>
                    <a:prstGeom prst="rect">
                      <a:avLst/>
                    </a:prstGeom>
                    <a:solidFill>
                      <a:srgbClr val="FFFFFF"/>
                    </a:solidFill>
                    <a:ln w="635" cmpd="sng">
                      <a:solidFill>
                        <a:srgbClr val="000000"/>
                      </a:solidFill>
                      <a:miter lim="800000"/>
                      <a:headEnd/>
                      <a:tailEnd/>
                    </a:ln>
                  </pic:spPr>
                </pic:pic>
              </a:graphicData>
            </a:graphic>
          </wp:anchor>
        </w:drawing>
      </w:r>
      <w:r w:rsidR="002E5195">
        <w:t>LWWS</w:t>
      </w:r>
      <w:r w:rsidR="002E5195">
        <w:t>アクセス画面</w:t>
      </w:r>
    </w:p>
    <w:p w:rsidR="00000000" w:rsidRDefault="002E5195"/>
    <w:p w:rsidR="00000000" w:rsidRDefault="002E5195">
      <w:r>
        <w:t>このアプリケーションに必要なデータは総て</w:t>
      </w:r>
      <w:r>
        <w:t>localhost</w:t>
      </w:r>
      <w:r>
        <w:t>すなわち本サーバが提供する。即ち：</w:t>
      </w:r>
    </w:p>
    <w:p w:rsidR="00000000" w:rsidRDefault="002E5195"/>
    <w:tbl>
      <w:tblPr>
        <w:tblW w:w="0" w:type="auto"/>
        <w:tblInd w:w="544" w:type="dxa"/>
        <w:tblLayout w:type="fixed"/>
        <w:tblCellMar>
          <w:top w:w="55" w:type="dxa"/>
          <w:left w:w="55" w:type="dxa"/>
          <w:bottom w:w="55" w:type="dxa"/>
          <w:right w:w="55" w:type="dxa"/>
        </w:tblCellMar>
        <w:tblLook w:val="0000"/>
      </w:tblPr>
      <w:tblGrid>
        <w:gridCol w:w="2590"/>
        <w:gridCol w:w="3027"/>
        <w:gridCol w:w="2742"/>
      </w:tblGrid>
      <w:tr w:rsidR="00000000">
        <w:tc>
          <w:tcPr>
            <w:tcW w:w="2590" w:type="dxa"/>
            <w:vMerge w:val="restart"/>
            <w:tcBorders>
              <w:top w:val="single" w:sz="1" w:space="0" w:color="000000"/>
              <w:left w:val="single" w:sz="1" w:space="0" w:color="000000"/>
              <w:bottom w:val="single" w:sz="1" w:space="0" w:color="000000"/>
            </w:tcBorders>
            <w:shd w:val="clear" w:color="auto" w:fill="auto"/>
            <w:vAlign w:val="center"/>
          </w:tcPr>
          <w:p w:rsidR="00000000" w:rsidRDefault="002E5195">
            <w:pPr>
              <w:pStyle w:val="af5"/>
            </w:pPr>
            <w:r>
              <w:t>ブラウザが実行するために必要なファイルでサーバが保管している</w:t>
            </w:r>
          </w:p>
        </w:tc>
        <w:tc>
          <w:tcPr>
            <w:tcW w:w="3027" w:type="dxa"/>
            <w:tcBorders>
              <w:top w:val="single" w:sz="1" w:space="0" w:color="000000"/>
              <w:left w:val="single" w:sz="1" w:space="0" w:color="000000"/>
              <w:bottom w:val="single" w:sz="1" w:space="0" w:color="000000"/>
            </w:tcBorders>
            <w:shd w:val="clear" w:color="auto" w:fill="auto"/>
            <w:vAlign w:val="center"/>
          </w:tcPr>
          <w:p w:rsidR="00000000" w:rsidRDefault="002E5195">
            <w:pPr>
              <w:pStyle w:val="af5"/>
            </w:pPr>
            <w:r>
              <w:t>/</w:t>
            </w:r>
            <w:r>
              <w:t>favicon.ico</w:t>
            </w:r>
          </w:p>
        </w:tc>
        <w:tc>
          <w:tcPr>
            <w:tcW w:w="2742" w:type="dxa"/>
            <w:vMerge w:val="restart"/>
            <w:tcBorders>
              <w:top w:val="single" w:sz="1" w:space="0" w:color="000000"/>
              <w:left w:val="single" w:sz="1" w:space="0" w:color="000000"/>
              <w:bottom w:val="single" w:sz="1" w:space="0" w:color="000000"/>
              <w:right w:val="single" w:sz="1" w:space="0" w:color="000000"/>
            </w:tcBorders>
            <w:shd w:val="clear" w:color="auto" w:fill="auto"/>
            <w:vAlign w:val="center"/>
          </w:tcPr>
          <w:p w:rsidR="00000000" w:rsidRDefault="002E5195">
            <w:pPr>
              <w:pStyle w:val="af5"/>
            </w:pPr>
            <w:r>
              <w:t>総てのブラウザに必要</w:t>
            </w:r>
          </w:p>
        </w:tc>
      </w:tr>
      <w:tr w:rsidR="00000000">
        <w:tc>
          <w:tcPr>
            <w:tcW w:w="2590" w:type="dxa"/>
            <w:vMerge/>
            <w:tcBorders>
              <w:top w:val="single" w:sz="1" w:space="0" w:color="000000"/>
              <w:left w:val="single" w:sz="1" w:space="0" w:color="000000"/>
              <w:bottom w:val="single" w:sz="1" w:space="0" w:color="000000"/>
            </w:tcBorders>
            <w:shd w:val="clear" w:color="auto" w:fill="auto"/>
            <w:vAlign w:val="center"/>
          </w:tcPr>
          <w:p w:rsidR="00000000" w:rsidRDefault="002E5195"/>
        </w:tc>
        <w:tc>
          <w:tcPr>
            <w:tcW w:w="3027" w:type="dxa"/>
            <w:tcBorders>
              <w:left w:val="single" w:sz="1" w:space="0" w:color="000000"/>
              <w:bottom w:val="single" w:sz="1" w:space="0" w:color="000000"/>
            </w:tcBorders>
            <w:shd w:val="clear" w:color="auto" w:fill="auto"/>
            <w:vAlign w:val="center"/>
          </w:tcPr>
          <w:p w:rsidR="00000000" w:rsidRDefault="002E5195">
            <w:pPr>
              <w:pStyle w:val="af5"/>
            </w:pPr>
            <w:r>
              <w:t>/weather/da</w:t>
            </w:r>
            <w:r>
              <w:t>rt.js</w:t>
            </w:r>
          </w:p>
        </w:tc>
        <w:tc>
          <w:tcPr>
            <w:tcW w:w="2742" w:type="dxa"/>
            <w:vMerge/>
            <w:tcBorders>
              <w:top w:val="single" w:sz="1" w:space="0" w:color="000000"/>
              <w:left w:val="single" w:sz="1" w:space="0" w:color="000000"/>
              <w:bottom w:val="single" w:sz="1" w:space="0" w:color="000000"/>
              <w:right w:val="single" w:sz="1" w:space="0" w:color="000000"/>
            </w:tcBorders>
            <w:shd w:val="clear" w:color="auto" w:fill="auto"/>
            <w:vAlign w:val="center"/>
          </w:tcPr>
          <w:p w:rsidR="00000000" w:rsidRDefault="002E5195"/>
        </w:tc>
      </w:tr>
      <w:tr w:rsidR="00000000">
        <w:tc>
          <w:tcPr>
            <w:tcW w:w="2590" w:type="dxa"/>
            <w:vMerge/>
            <w:tcBorders>
              <w:top w:val="single" w:sz="1" w:space="0" w:color="000000"/>
              <w:left w:val="single" w:sz="1" w:space="0" w:color="000000"/>
              <w:bottom w:val="single" w:sz="1" w:space="0" w:color="000000"/>
            </w:tcBorders>
            <w:shd w:val="clear" w:color="auto" w:fill="auto"/>
            <w:vAlign w:val="center"/>
          </w:tcPr>
          <w:p w:rsidR="00000000" w:rsidRDefault="002E5195"/>
        </w:tc>
        <w:tc>
          <w:tcPr>
            <w:tcW w:w="3027" w:type="dxa"/>
            <w:tcBorders>
              <w:left w:val="single" w:sz="1" w:space="0" w:color="000000"/>
              <w:bottom w:val="single" w:sz="1" w:space="0" w:color="000000"/>
            </w:tcBorders>
            <w:shd w:val="clear" w:color="auto" w:fill="auto"/>
            <w:vAlign w:val="center"/>
          </w:tcPr>
          <w:p w:rsidR="00000000" w:rsidRDefault="002E5195">
            <w:pPr>
              <w:pStyle w:val="af5"/>
            </w:pPr>
            <w:r>
              <w:t>/weather/client.html</w:t>
            </w:r>
          </w:p>
        </w:tc>
        <w:tc>
          <w:tcPr>
            <w:tcW w:w="2742" w:type="dxa"/>
            <w:vMerge/>
            <w:tcBorders>
              <w:top w:val="single" w:sz="1" w:space="0" w:color="000000"/>
              <w:left w:val="single" w:sz="1" w:space="0" w:color="000000"/>
              <w:bottom w:val="single" w:sz="1" w:space="0" w:color="000000"/>
              <w:right w:val="single" w:sz="1" w:space="0" w:color="000000"/>
            </w:tcBorders>
            <w:shd w:val="clear" w:color="auto" w:fill="auto"/>
            <w:vAlign w:val="center"/>
          </w:tcPr>
          <w:p w:rsidR="00000000" w:rsidRDefault="002E5195"/>
        </w:tc>
      </w:tr>
      <w:tr w:rsidR="00000000">
        <w:tc>
          <w:tcPr>
            <w:tcW w:w="2590" w:type="dxa"/>
            <w:vMerge/>
            <w:tcBorders>
              <w:top w:val="single" w:sz="1" w:space="0" w:color="000000"/>
              <w:left w:val="single" w:sz="1" w:space="0" w:color="000000"/>
              <w:bottom w:val="single" w:sz="1" w:space="0" w:color="000000"/>
            </w:tcBorders>
            <w:shd w:val="clear" w:color="auto" w:fill="auto"/>
            <w:vAlign w:val="center"/>
          </w:tcPr>
          <w:p w:rsidR="00000000" w:rsidRDefault="002E5195"/>
        </w:tc>
        <w:tc>
          <w:tcPr>
            <w:tcW w:w="3027" w:type="dxa"/>
            <w:tcBorders>
              <w:left w:val="single" w:sz="1" w:space="0" w:color="000000"/>
              <w:bottom w:val="single" w:sz="1" w:space="0" w:color="000000"/>
            </w:tcBorders>
            <w:shd w:val="clear" w:color="auto" w:fill="auto"/>
            <w:vAlign w:val="center"/>
          </w:tcPr>
          <w:p w:rsidR="00000000" w:rsidRDefault="002E5195">
            <w:pPr>
              <w:pStyle w:val="af5"/>
            </w:pPr>
            <w:r>
              <w:t>/weather/client.css</w:t>
            </w:r>
          </w:p>
        </w:tc>
        <w:tc>
          <w:tcPr>
            <w:tcW w:w="2742" w:type="dxa"/>
            <w:vMerge/>
            <w:tcBorders>
              <w:top w:val="single" w:sz="1" w:space="0" w:color="000000"/>
              <w:left w:val="single" w:sz="1" w:space="0" w:color="000000"/>
              <w:bottom w:val="single" w:sz="1" w:space="0" w:color="000000"/>
              <w:right w:val="single" w:sz="1" w:space="0" w:color="000000"/>
            </w:tcBorders>
            <w:shd w:val="clear" w:color="auto" w:fill="auto"/>
            <w:vAlign w:val="center"/>
          </w:tcPr>
          <w:p w:rsidR="00000000" w:rsidRDefault="002E5195"/>
        </w:tc>
      </w:tr>
      <w:tr w:rsidR="00000000">
        <w:tc>
          <w:tcPr>
            <w:tcW w:w="2590" w:type="dxa"/>
            <w:vMerge/>
            <w:tcBorders>
              <w:top w:val="single" w:sz="1" w:space="0" w:color="000000"/>
              <w:left w:val="single" w:sz="1" w:space="0" w:color="000000"/>
              <w:bottom w:val="single" w:sz="1" w:space="0" w:color="000000"/>
            </w:tcBorders>
            <w:shd w:val="clear" w:color="auto" w:fill="auto"/>
            <w:vAlign w:val="center"/>
          </w:tcPr>
          <w:p w:rsidR="00000000" w:rsidRDefault="002E5195"/>
        </w:tc>
        <w:tc>
          <w:tcPr>
            <w:tcW w:w="3027" w:type="dxa"/>
            <w:tcBorders>
              <w:left w:val="single" w:sz="1" w:space="0" w:color="000000"/>
              <w:bottom w:val="single" w:sz="1" w:space="0" w:color="000000"/>
            </w:tcBorders>
            <w:shd w:val="clear" w:color="auto" w:fill="auto"/>
            <w:vAlign w:val="center"/>
          </w:tcPr>
          <w:p w:rsidR="00000000" w:rsidRDefault="002E5195">
            <w:pPr>
              <w:pStyle w:val="af5"/>
            </w:pPr>
            <w:r>
              <w:t>/weather/client.dart</w:t>
            </w:r>
          </w:p>
        </w:tc>
        <w:tc>
          <w:tcPr>
            <w:tcW w:w="2742" w:type="dxa"/>
            <w:vMerge/>
            <w:tcBorders>
              <w:top w:val="single" w:sz="1" w:space="0" w:color="000000"/>
              <w:left w:val="single" w:sz="1" w:space="0" w:color="000000"/>
              <w:bottom w:val="single" w:sz="1" w:space="0" w:color="000000"/>
              <w:right w:val="single" w:sz="1" w:space="0" w:color="000000"/>
            </w:tcBorders>
            <w:shd w:val="clear" w:color="auto" w:fill="auto"/>
            <w:vAlign w:val="center"/>
          </w:tcPr>
          <w:p w:rsidR="00000000" w:rsidRDefault="002E5195"/>
        </w:tc>
      </w:tr>
      <w:tr w:rsidR="00000000">
        <w:tc>
          <w:tcPr>
            <w:tcW w:w="2590" w:type="dxa"/>
            <w:vMerge/>
            <w:tcBorders>
              <w:top w:val="single" w:sz="1" w:space="0" w:color="000000"/>
              <w:left w:val="single" w:sz="1" w:space="0" w:color="000000"/>
              <w:bottom w:val="single" w:sz="1" w:space="0" w:color="000000"/>
            </w:tcBorders>
            <w:shd w:val="clear" w:color="auto" w:fill="auto"/>
            <w:vAlign w:val="center"/>
          </w:tcPr>
          <w:p w:rsidR="00000000" w:rsidRDefault="002E5195"/>
        </w:tc>
        <w:tc>
          <w:tcPr>
            <w:tcW w:w="3027" w:type="dxa"/>
            <w:tcBorders>
              <w:left w:val="single" w:sz="1" w:space="0" w:color="000000"/>
              <w:bottom w:val="single" w:sz="1" w:space="0" w:color="000000"/>
            </w:tcBorders>
            <w:shd w:val="clear" w:color="auto" w:fill="auto"/>
            <w:vAlign w:val="center"/>
          </w:tcPr>
          <w:p w:rsidR="00000000" w:rsidRDefault="002E5195">
            <w:pPr>
              <w:pStyle w:val="af5"/>
            </w:pPr>
            <w:r>
              <w:t>/weather/client.dart.js</w:t>
            </w:r>
          </w:p>
        </w:tc>
        <w:tc>
          <w:tcPr>
            <w:tcW w:w="2742" w:type="dxa"/>
            <w:vMerge w:val="restart"/>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Chrome</w:t>
            </w:r>
            <w:r>
              <w:t>等</w:t>
            </w:r>
            <w:r>
              <w:t>Dartium</w:t>
            </w:r>
            <w:r>
              <w:t>以外のブラウザ</w:t>
            </w:r>
            <w:r>
              <w:t>で必要</w:t>
            </w:r>
          </w:p>
        </w:tc>
      </w:tr>
      <w:tr w:rsidR="00000000">
        <w:tc>
          <w:tcPr>
            <w:tcW w:w="2590" w:type="dxa"/>
            <w:vMerge/>
            <w:tcBorders>
              <w:top w:val="single" w:sz="1" w:space="0" w:color="000000"/>
              <w:left w:val="single" w:sz="1" w:space="0" w:color="000000"/>
              <w:bottom w:val="single" w:sz="1" w:space="0" w:color="000000"/>
            </w:tcBorders>
            <w:shd w:val="clear" w:color="auto" w:fill="auto"/>
            <w:vAlign w:val="center"/>
          </w:tcPr>
          <w:p w:rsidR="00000000" w:rsidRDefault="002E5195"/>
        </w:tc>
        <w:tc>
          <w:tcPr>
            <w:tcW w:w="3027" w:type="dxa"/>
            <w:tcBorders>
              <w:left w:val="single" w:sz="1" w:space="0" w:color="000000"/>
              <w:bottom w:val="single" w:sz="1" w:space="0" w:color="000000"/>
            </w:tcBorders>
            <w:shd w:val="clear" w:color="auto" w:fill="auto"/>
            <w:vAlign w:val="center"/>
          </w:tcPr>
          <w:p w:rsidR="00000000" w:rsidRDefault="002E5195">
            <w:pPr>
              <w:pStyle w:val="af5"/>
            </w:pPr>
            <w:r>
              <w:t>/weather/client.dart.js.map</w:t>
            </w:r>
          </w:p>
        </w:tc>
        <w:tc>
          <w:tcPr>
            <w:tcW w:w="2742" w:type="dxa"/>
            <w:vMerge/>
            <w:tcBorders>
              <w:left w:val="single" w:sz="1" w:space="0" w:color="000000"/>
              <w:bottom w:val="single" w:sz="1" w:space="0" w:color="000000"/>
              <w:right w:val="single" w:sz="1" w:space="0" w:color="000000"/>
            </w:tcBorders>
            <w:shd w:val="clear" w:color="auto" w:fill="auto"/>
            <w:vAlign w:val="center"/>
          </w:tcPr>
          <w:p w:rsidR="00000000" w:rsidRDefault="002E5195"/>
        </w:tc>
      </w:tr>
      <w:tr w:rsidR="00000000">
        <w:tc>
          <w:tcPr>
            <w:tcW w:w="2590" w:type="dxa"/>
            <w:vMerge w:val="restart"/>
            <w:tcBorders>
              <w:left w:val="single" w:sz="1" w:space="0" w:color="000000"/>
              <w:bottom w:val="single" w:sz="1" w:space="0" w:color="000000"/>
            </w:tcBorders>
            <w:shd w:val="clear" w:color="auto" w:fill="auto"/>
            <w:vAlign w:val="center"/>
          </w:tcPr>
          <w:p w:rsidR="00000000" w:rsidRDefault="002E5195">
            <w:pPr>
              <w:pStyle w:val="af5"/>
            </w:pPr>
            <w:r>
              <w:t>画面作成に必要なデータ</w:t>
            </w:r>
          </w:p>
        </w:tc>
        <w:tc>
          <w:tcPr>
            <w:tcW w:w="3027" w:type="dxa"/>
            <w:tcBorders>
              <w:left w:val="single" w:sz="1" w:space="0" w:color="000000"/>
              <w:bottom w:val="single" w:sz="1" w:space="0" w:color="000000"/>
            </w:tcBorders>
            <w:shd w:val="clear" w:color="auto" w:fill="auto"/>
            <w:vAlign w:val="center"/>
          </w:tcPr>
          <w:p w:rsidR="00000000" w:rsidRDefault="002E5195">
            <w:pPr>
              <w:pStyle w:val="af5"/>
            </w:pPr>
            <w:r>
              <w:t>/weather/lwws?city=10040</w:t>
            </w:r>
            <w:r>
              <w:t>など</w:t>
            </w:r>
          </w:p>
        </w:tc>
        <w:tc>
          <w:tcPr>
            <w:tcW w:w="2742"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LWWS</w:t>
            </w:r>
            <w:r>
              <w:t>からのその都市の</w:t>
            </w:r>
            <w:r>
              <w:t>JSON</w:t>
            </w:r>
            <w:r>
              <w:t>データ</w:t>
            </w:r>
          </w:p>
        </w:tc>
      </w:tr>
      <w:tr w:rsidR="00000000">
        <w:tc>
          <w:tcPr>
            <w:tcW w:w="2590" w:type="dxa"/>
            <w:vMerge/>
            <w:tcBorders>
              <w:left w:val="single" w:sz="1" w:space="0" w:color="000000"/>
              <w:bottom w:val="single" w:sz="1" w:space="0" w:color="000000"/>
            </w:tcBorders>
            <w:shd w:val="clear" w:color="auto" w:fill="auto"/>
            <w:vAlign w:val="center"/>
          </w:tcPr>
          <w:p w:rsidR="00000000" w:rsidRDefault="002E5195"/>
        </w:tc>
        <w:tc>
          <w:tcPr>
            <w:tcW w:w="3027" w:type="dxa"/>
            <w:tcBorders>
              <w:left w:val="single" w:sz="1" w:space="0" w:color="000000"/>
              <w:bottom w:val="single" w:sz="1" w:space="0" w:color="000000"/>
            </w:tcBorders>
            <w:shd w:val="clear" w:color="auto" w:fill="auto"/>
            <w:vAlign w:val="center"/>
          </w:tcPr>
          <w:p w:rsidR="00000000" w:rsidRDefault="002E5195">
            <w:pPr>
              <w:pStyle w:val="af5"/>
            </w:pPr>
            <w:r>
              <w:t>/weather/lwws?</w:t>
            </w:r>
            <w:r>
              <w:t>image</w:t>
            </w:r>
            <w:r>
              <w:t>=1.gif</w:t>
            </w:r>
            <w:r>
              <w:t>など</w:t>
            </w:r>
          </w:p>
        </w:tc>
        <w:tc>
          <w:tcPr>
            <w:tcW w:w="2742"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t>LWWS</w:t>
            </w:r>
            <w:r>
              <w:t>から</w:t>
            </w:r>
            <w:r>
              <w:t>のその日の天気（雨のち晴れなど）のアイコンで、このサーバが保管していない場合は</w:t>
            </w:r>
            <w:r>
              <w:t>LWWS</w:t>
            </w:r>
            <w:r>
              <w:t>から取り寄せる保管する</w:t>
            </w:r>
          </w:p>
        </w:tc>
      </w:tr>
    </w:tbl>
    <w:p w:rsidR="00000000" w:rsidRDefault="002E5195"/>
    <w:p w:rsidR="00000000" w:rsidRDefault="002E5195">
      <w:r>
        <w:t>従ってこのサーバはファイル・サーバであるとともに</w:t>
      </w:r>
      <w:r>
        <w:t>LWWS</w:t>
      </w:r>
      <w:r>
        <w:t>のプロキシでもある。</w:t>
      </w:r>
    </w:p>
    <w:p w:rsidR="00000000" w:rsidRDefault="002E5195"/>
    <w:p w:rsidR="00000000" w:rsidRDefault="002E5195"/>
    <w:p w:rsidR="00000000" w:rsidRDefault="002E5195"/>
    <w:p w:rsidR="00000000" w:rsidRDefault="002E5195">
      <w:pPr>
        <w:pStyle w:val="3"/>
      </w:pPr>
      <w:bookmarkStart w:id="243" w:name="_toc22892"/>
      <w:bookmarkEnd w:id="243"/>
      <w:r>
        <w:t>サービスの構成</w:t>
      </w:r>
    </w:p>
    <w:p w:rsidR="00000000" w:rsidRDefault="002E5195"/>
    <w:p w:rsidR="00000000" w:rsidRDefault="002E5195">
      <w:r>
        <w:t>ここではサーバは基本的に中継役（プロキシ）になり、</w:t>
      </w:r>
      <w:r>
        <w:t>JSON</w:t>
      </w:r>
      <w:r>
        <w:t>ファイルの中身は関与させないサービスを考えることとする。こうしたのは、ブラウザ側でどのように</w:t>
      </w:r>
      <w:r>
        <w:t>JSON</w:t>
      </w:r>
      <w:r>
        <w:t>ファイルを処理するかのサンプルとする為である。</w:t>
      </w:r>
    </w:p>
    <w:p w:rsidR="00000000" w:rsidRDefault="002E5195"/>
    <w:p w:rsidR="00000000" w:rsidRDefault="002E5195">
      <w:pPr>
        <w:jc w:val="center"/>
      </w:pPr>
      <w:r>
        <w:t>サービスの構成</w:t>
      </w:r>
    </w:p>
    <w:p w:rsidR="00000000" w:rsidRDefault="00974D35">
      <w:r>
        <w:rPr>
          <w:noProof/>
          <w:lang w:eastAsia="ja-JP" w:bidi="ar-SA"/>
        </w:rPr>
        <w:drawing>
          <wp:anchor distT="0" distB="0" distL="0" distR="0" simplePos="0" relativeHeight="251736064" behindDoc="0" locked="0" layoutInCell="1" allowOverlap="1">
            <wp:simplePos x="0" y="0"/>
            <wp:positionH relativeFrom="column">
              <wp:align>center</wp:align>
            </wp:positionH>
            <wp:positionV relativeFrom="paragraph">
              <wp:posOffset>0</wp:posOffset>
            </wp:positionV>
            <wp:extent cx="4715510" cy="2607945"/>
            <wp:effectExtent l="19050" t="0" r="8890" b="0"/>
            <wp:wrapTopAndBottom/>
            <wp:docPr id="178" name="図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629" cstate="print"/>
                    <a:srcRect/>
                    <a:stretch>
                      <a:fillRect/>
                    </a:stretch>
                  </pic:blipFill>
                  <pic:spPr bwMode="auto">
                    <a:xfrm>
                      <a:off x="0" y="0"/>
                      <a:ext cx="4715510" cy="2607945"/>
                    </a:xfrm>
                    <a:prstGeom prst="rect">
                      <a:avLst/>
                    </a:prstGeom>
                    <a:solidFill>
                      <a:srgbClr val="FFFFFF"/>
                    </a:solidFill>
                    <a:ln w="9525">
                      <a:noFill/>
                      <a:miter lim="800000"/>
                      <a:headEnd/>
                      <a:tailEnd/>
                    </a:ln>
                  </pic:spPr>
                </pic:pic>
              </a:graphicData>
            </a:graphic>
          </wp:anchor>
        </w:drawing>
      </w:r>
    </w:p>
    <w:p w:rsidR="00000000" w:rsidRDefault="002E5195">
      <w:r>
        <w:t>クライアント（ブラウザ）がこのサーバをアクセスすると次のようなステッ</w:t>
      </w:r>
      <w:r>
        <w:t>プでサーバとの交信が進む：</w:t>
      </w:r>
    </w:p>
    <w:p w:rsidR="00000000" w:rsidRDefault="002E5195"/>
    <w:p w:rsidR="00000000" w:rsidRDefault="002E5195" w:rsidP="002E5195">
      <w:pPr>
        <w:numPr>
          <w:ilvl w:val="0"/>
          <w:numId w:val="337"/>
        </w:numPr>
      </w:pPr>
      <w:r>
        <w:t>クライアント画面を表示するに必要なコードが実行できるようにするために必要なコード</w:t>
      </w:r>
      <w:r>
        <w:t>(client codes)</w:t>
      </w:r>
      <w:r>
        <w:t>をクライアントが要求し、サーバは自分が蓄積しているそれらのコードを応答として返す</w:t>
      </w:r>
    </w:p>
    <w:p w:rsidR="00000000" w:rsidRDefault="002E5195" w:rsidP="002E5195">
      <w:pPr>
        <w:numPr>
          <w:ilvl w:val="0"/>
          <w:numId w:val="337"/>
        </w:numPr>
      </w:pPr>
      <w:r>
        <w:t>クライアントは画面のタブの中に表示するアイコン</w:t>
      </w:r>
      <w:r>
        <w:t>(favicon)</w:t>
      </w:r>
      <w:r>
        <w:t>を要求する場合がある。その場合はサーバが保管しているアイコン</w:t>
      </w:r>
      <w:r>
        <w:t>(favicon.ico)</w:t>
      </w:r>
      <w:r>
        <w:t>をファイル・ハンドラ</w:t>
      </w:r>
      <w:r>
        <w:t>(file handler)</w:t>
      </w:r>
      <w:r>
        <w:t>経由で返す</w:t>
      </w:r>
    </w:p>
    <w:p w:rsidR="00000000" w:rsidRDefault="002E5195" w:rsidP="002E5195">
      <w:pPr>
        <w:numPr>
          <w:ilvl w:val="0"/>
          <w:numId w:val="337"/>
        </w:numPr>
      </w:pPr>
      <w:r>
        <w:t>クライアントがそのコードを実行し、画面表示に必要な天気予報情報をサーバに要求する</w:t>
      </w:r>
    </w:p>
    <w:p w:rsidR="00000000" w:rsidRDefault="002E5195" w:rsidP="002E5195">
      <w:pPr>
        <w:numPr>
          <w:ilvl w:val="0"/>
          <w:numId w:val="337"/>
        </w:numPr>
      </w:pPr>
      <w:r>
        <w:t>サーバは</w:t>
      </w:r>
      <w:r>
        <w:t>LWWS</w:t>
      </w:r>
      <w:r>
        <w:t>インターフェイス経由でその要求をライブドアの</w:t>
      </w:r>
      <w:r>
        <w:t>LWWS</w:t>
      </w:r>
      <w:r>
        <w:t>サーバに要求し、戻ってきた</w:t>
      </w:r>
      <w:r>
        <w:t>JSON</w:t>
      </w:r>
      <w:r>
        <w:t>データをクライアントに応答として返す</w:t>
      </w:r>
    </w:p>
    <w:p w:rsidR="00000000" w:rsidRDefault="002E5195" w:rsidP="002E5195">
      <w:pPr>
        <w:numPr>
          <w:ilvl w:val="0"/>
          <w:numId w:val="337"/>
        </w:numPr>
      </w:pPr>
      <w:r>
        <w:t>クライアントは渡された天気予報情報に記載されている画像（曇りのち雨</w:t>
      </w:r>
      <w:r>
        <w:t>などのアイコン）をサーバ</w:t>
      </w:r>
      <w:r>
        <w:t>に要求する</w:t>
      </w:r>
    </w:p>
    <w:p w:rsidR="00000000" w:rsidRDefault="002E5195" w:rsidP="002E5195">
      <w:pPr>
        <w:numPr>
          <w:ilvl w:val="0"/>
          <w:numId w:val="337"/>
        </w:numPr>
      </w:pPr>
      <w:r>
        <w:t>サーバはその画像がキャッシュ内に存在するかどうかをファイル・ハンドラに問い合わせ、なければ</w:t>
      </w:r>
      <w:r>
        <w:t>LWWS</w:t>
      </w:r>
      <w:r>
        <w:t>インターフェイス経由で</w:t>
      </w:r>
      <w:r>
        <w:t>LWWS</w:t>
      </w:r>
      <w:r>
        <w:t>にこれを要求する。応答として渡された画像はファイル・ハンドラ経由でこれをキャッシュするとともに、クライアントに返す。</w:t>
      </w:r>
    </w:p>
    <w:p w:rsidR="00000000" w:rsidRDefault="002E5195" w:rsidP="002E5195">
      <w:pPr>
        <w:numPr>
          <w:ilvl w:val="0"/>
          <w:numId w:val="337"/>
        </w:numPr>
      </w:pPr>
      <w:r>
        <w:t>要求された画像が既にキャ</w:t>
      </w:r>
      <w:r>
        <w:t>ッシュされている場合は、ファイル・ハンドラ経由でこれをクライアントに渡す。</w:t>
      </w:r>
    </w:p>
    <w:p w:rsidR="00000000" w:rsidRDefault="002E5195"/>
    <w:p w:rsidR="00000000" w:rsidRDefault="002E5195">
      <w:r>
        <w:t>このような一連の流れは、サーバのログを見れば良くわかる。クライアントが要求した</w:t>
      </w:r>
      <w:r>
        <w:t>URI</w:t>
      </w:r>
      <w:r>
        <w:t>は赤で、それに対する</w:t>
      </w:r>
      <w:r>
        <w:lastRenderedPageBreak/>
        <w:t>応答は緑で示してある。</w:t>
      </w:r>
    </w:p>
    <w:p w:rsidR="00000000" w:rsidRDefault="002E5195"/>
    <w:p w:rsidR="00000000" w:rsidRDefault="002E5195">
      <w:pPr>
        <w:jc w:val="center"/>
      </w:pPr>
      <w:r>
        <w:t>Chrome</w:t>
      </w:r>
      <w:r>
        <w:t>からのアクセス例</w:t>
      </w:r>
    </w:p>
    <w:p w:rsidR="00000000" w:rsidRDefault="002E5195"/>
    <w:p w:rsidR="00000000" w:rsidRDefault="002E5195">
      <w:pPr>
        <w:rPr>
          <w:sz w:val="16"/>
          <w:szCs w:val="16"/>
        </w:rPr>
      </w:pPr>
      <w:r>
        <w:rPr>
          <w:sz w:val="16"/>
          <w:szCs w:val="16"/>
        </w:rPr>
        <w:t>001 09:07:41.617: Serving /weather on http://InternetAddress('127.0.0.1', IP_V4):8080.</w:t>
      </w:r>
    </w:p>
    <w:p w:rsidR="00000000" w:rsidRDefault="002E5195">
      <w:pPr>
        <w:rPr>
          <w:sz w:val="16"/>
          <w:szCs w:val="16"/>
        </w:rPr>
      </w:pPr>
      <w:r>
        <w:rPr>
          <w:sz w:val="16"/>
          <w:szCs w:val="16"/>
        </w:rPr>
        <w:t>002 09:07:46.906: received a request from a clien</w:t>
      </w:r>
      <w:r>
        <w:rPr>
          <w:sz w:val="16"/>
          <w:szCs w:val="16"/>
        </w:rPr>
        <w:t xml:space="preserve">t : method = GET, uri = </w:t>
      </w:r>
      <w:r>
        <w:rPr>
          <w:b/>
          <w:bCs/>
          <w:color w:val="FF0000"/>
          <w:sz w:val="16"/>
          <w:szCs w:val="16"/>
        </w:rPr>
        <w:t>/weather</w:t>
      </w:r>
    </w:p>
    <w:p w:rsidR="00000000" w:rsidRDefault="002E5195">
      <w:pPr>
        <w:rPr>
          <w:sz w:val="16"/>
          <w:szCs w:val="16"/>
        </w:rPr>
      </w:pPr>
      <w:r>
        <w:rPr>
          <w:sz w:val="16"/>
          <w:szCs w:val="16"/>
        </w:rPr>
        <w:t xml:space="preserve">003 09:07:46.908: requested client side file : </w:t>
      </w:r>
    </w:p>
    <w:p w:rsidR="00000000" w:rsidRDefault="002E5195">
      <w:pPr>
        <w:rPr>
          <w:sz w:val="16"/>
          <w:szCs w:val="16"/>
        </w:rPr>
      </w:pPr>
      <w:r>
        <w:rPr>
          <w:sz w:val="16"/>
          <w:szCs w:val="16"/>
        </w:rPr>
        <w:t>004 09:07:46.910: file handler : requested file : ../../client/web/client.html</w:t>
      </w:r>
    </w:p>
    <w:p w:rsidR="00000000" w:rsidRDefault="002E5195">
      <w:pPr>
        <w:rPr>
          <w:sz w:val="16"/>
          <w:szCs w:val="16"/>
        </w:rPr>
      </w:pPr>
      <w:r>
        <w:rPr>
          <w:sz w:val="16"/>
          <w:szCs w:val="16"/>
        </w:rPr>
        <w:t xml:space="preserve">005 09:07:46.964: sent response to the client for request : </w:t>
      </w:r>
      <w:r>
        <w:rPr>
          <w:b/>
          <w:bCs/>
          <w:color w:val="008000"/>
          <w:sz w:val="16"/>
          <w:szCs w:val="16"/>
        </w:rPr>
        <w:t>/weather</w:t>
      </w:r>
      <w:r>
        <w:rPr>
          <w:sz w:val="16"/>
          <w:szCs w:val="16"/>
        </w:rPr>
        <w:t xml:space="preserve"> with status = 200</w:t>
      </w:r>
    </w:p>
    <w:p w:rsidR="00000000" w:rsidRDefault="002E5195">
      <w:pPr>
        <w:rPr>
          <w:sz w:val="16"/>
          <w:szCs w:val="16"/>
        </w:rPr>
      </w:pPr>
      <w:r>
        <w:rPr>
          <w:sz w:val="16"/>
          <w:szCs w:val="16"/>
        </w:rPr>
        <w:t>006 09:07</w:t>
      </w:r>
      <w:r>
        <w:rPr>
          <w:sz w:val="16"/>
          <w:szCs w:val="16"/>
        </w:rPr>
        <w:t xml:space="preserve">:46.992: received a request from a client : method = GET, uri = </w:t>
      </w:r>
      <w:r>
        <w:rPr>
          <w:b/>
          <w:bCs/>
          <w:color w:val="FF0000"/>
          <w:sz w:val="16"/>
          <w:szCs w:val="16"/>
        </w:rPr>
        <w:t>/weather/dart.js</w:t>
      </w:r>
    </w:p>
    <w:p w:rsidR="00000000" w:rsidRDefault="002E5195">
      <w:pPr>
        <w:rPr>
          <w:sz w:val="16"/>
          <w:szCs w:val="16"/>
        </w:rPr>
      </w:pPr>
      <w:r>
        <w:rPr>
          <w:sz w:val="16"/>
          <w:szCs w:val="16"/>
        </w:rPr>
        <w:t>007 09:07:46.992: requested client side file : /dart.js</w:t>
      </w:r>
    </w:p>
    <w:p w:rsidR="00000000" w:rsidRDefault="002E5195">
      <w:pPr>
        <w:rPr>
          <w:sz w:val="16"/>
          <w:szCs w:val="16"/>
        </w:rPr>
      </w:pPr>
      <w:r>
        <w:rPr>
          <w:sz w:val="16"/>
          <w:szCs w:val="16"/>
        </w:rPr>
        <w:t>008 09:07:46.992: file handler : requested file : ../../client/web/dart.js</w:t>
      </w:r>
    </w:p>
    <w:p w:rsidR="00000000" w:rsidRDefault="002E5195">
      <w:pPr>
        <w:rPr>
          <w:sz w:val="16"/>
          <w:szCs w:val="16"/>
        </w:rPr>
      </w:pPr>
      <w:r>
        <w:rPr>
          <w:sz w:val="16"/>
          <w:szCs w:val="16"/>
        </w:rPr>
        <w:t xml:space="preserve">009 09:07:46.993: received a request from a </w:t>
      </w:r>
      <w:r>
        <w:rPr>
          <w:sz w:val="16"/>
          <w:szCs w:val="16"/>
        </w:rPr>
        <w:t xml:space="preserve">client : method = GET, uri = </w:t>
      </w:r>
      <w:r>
        <w:rPr>
          <w:b/>
          <w:bCs/>
          <w:color w:val="FF0000"/>
          <w:sz w:val="16"/>
          <w:szCs w:val="16"/>
        </w:rPr>
        <w:t>/weather/client.css</w:t>
      </w:r>
    </w:p>
    <w:p w:rsidR="00000000" w:rsidRDefault="002E5195">
      <w:pPr>
        <w:rPr>
          <w:sz w:val="16"/>
          <w:szCs w:val="16"/>
        </w:rPr>
      </w:pPr>
      <w:r>
        <w:rPr>
          <w:sz w:val="16"/>
          <w:szCs w:val="16"/>
        </w:rPr>
        <w:t>010 09:07:46.994: requested client side file : /client.css</w:t>
      </w:r>
    </w:p>
    <w:p w:rsidR="00000000" w:rsidRDefault="002E5195">
      <w:pPr>
        <w:rPr>
          <w:sz w:val="16"/>
          <w:szCs w:val="16"/>
        </w:rPr>
      </w:pPr>
      <w:r>
        <w:rPr>
          <w:sz w:val="16"/>
          <w:szCs w:val="16"/>
        </w:rPr>
        <w:t>011 09:07:46.994: file handler : requested file : ../../client/web/client.css</w:t>
      </w:r>
    </w:p>
    <w:p w:rsidR="00000000" w:rsidRDefault="002E5195">
      <w:pPr>
        <w:rPr>
          <w:sz w:val="16"/>
          <w:szCs w:val="16"/>
        </w:rPr>
      </w:pPr>
      <w:r>
        <w:rPr>
          <w:sz w:val="16"/>
          <w:szCs w:val="16"/>
        </w:rPr>
        <w:t xml:space="preserve">012 09:07:47.024: sent response to the client for request : </w:t>
      </w:r>
      <w:r>
        <w:rPr>
          <w:b/>
          <w:bCs/>
          <w:color w:val="008000"/>
          <w:sz w:val="16"/>
          <w:szCs w:val="16"/>
        </w:rPr>
        <w:t>/weather/c</w:t>
      </w:r>
      <w:r>
        <w:rPr>
          <w:b/>
          <w:bCs/>
          <w:color w:val="008000"/>
          <w:sz w:val="16"/>
          <w:szCs w:val="16"/>
        </w:rPr>
        <w:t>lient.css</w:t>
      </w:r>
      <w:r>
        <w:rPr>
          <w:sz w:val="16"/>
          <w:szCs w:val="16"/>
        </w:rPr>
        <w:t xml:space="preserve"> with status = 200</w:t>
      </w:r>
    </w:p>
    <w:p w:rsidR="00000000" w:rsidRDefault="002E5195">
      <w:pPr>
        <w:rPr>
          <w:sz w:val="16"/>
          <w:szCs w:val="16"/>
        </w:rPr>
      </w:pPr>
      <w:r>
        <w:rPr>
          <w:sz w:val="16"/>
          <w:szCs w:val="16"/>
        </w:rPr>
        <w:t xml:space="preserve">013 09:07:47.025: sent response to the client for request : </w:t>
      </w:r>
      <w:r>
        <w:rPr>
          <w:b/>
          <w:bCs/>
          <w:color w:val="008000"/>
          <w:sz w:val="16"/>
          <w:szCs w:val="16"/>
        </w:rPr>
        <w:t>/weather/dart.js</w:t>
      </w:r>
      <w:r>
        <w:rPr>
          <w:sz w:val="16"/>
          <w:szCs w:val="16"/>
        </w:rPr>
        <w:t xml:space="preserve"> with status = 200</w:t>
      </w:r>
    </w:p>
    <w:p w:rsidR="00000000" w:rsidRDefault="002E5195">
      <w:pPr>
        <w:rPr>
          <w:sz w:val="16"/>
          <w:szCs w:val="16"/>
        </w:rPr>
      </w:pPr>
      <w:r>
        <w:rPr>
          <w:sz w:val="16"/>
          <w:szCs w:val="16"/>
        </w:rPr>
        <w:t xml:space="preserve">014 09:07:47.050: received a request from a client : method = GET, uri = </w:t>
      </w:r>
      <w:r>
        <w:rPr>
          <w:b/>
          <w:bCs/>
          <w:color w:val="FF0000"/>
          <w:sz w:val="16"/>
          <w:szCs w:val="16"/>
        </w:rPr>
        <w:t>/weather/client.dart.js</w:t>
      </w:r>
    </w:p>
    <w:p w:rsidR="00000000" w:rsidRDefault="002E5195">
      <w:pPr>
        <w:rPr>
          <w:sz w:val="16"/>
          <w:szCs w:val="16"/>
        </w:rPr>
      </w:pPr>
      <w:r>
        <w:rPr>
          <w:sz w:val="16"/>
          <w:szCs w:val="16"/>
        </w:rPr>
        <w:t>015 09:07:47.050: requested client s</w:t>
      </w:r>
      <w:r>
        <w:rPr>
          <w:sz w:val="16"/>
          <w:szCs w:val="16"/>
        </w:rPr>
        <w:t>ide file : /client.dart.js</w:t>
      </w:r>
    </w:p>
    <w:p w:rsidR="00000000" w:rsidRDefault="002E5195">
      <w:pPr>
        <w:rPr>
          <w:sz w:val="16"/>
          <w:szCs w:val="16"/>
        </w:rPr>
      </w:pPr>
      <w:r>
        <w:rPr>
          <w:sz w:val="16"/>
          <w:szCs w:val="16"/>
        </w:rPr>
        <w:t>016 09:07:47.050: file handler : requested file : ../../client/web/client.dart.js</w:t>
      </w:r>
    </w:p>
    <w:p w:rsidR="00000000" w:rsidRDefault="002E5195">
      <w:pPr>
        <w:rPr>
          <w:sz w:val="16"/>
          <w:szCs w:val="16"/>
        </w:rPr>
      </w:pPr>
      <w:r>
        <w:rPr>
          <w:sz w:val="16"/>
          <w:szCs w:val="16"/>
        </w:rPr>
        <w:t xml:space="preserve">017 09:07:47.153: sent response to the client for request : </w:t>
      </w:r>
      <w:r>
        <w:rPr>
          <w:b/>
          <w:bCs/>
          <w:color w:val="008000"/>
          <w:sz w:val="16"/>
          <w:szCs w:val="16"/>
        </w:rPr>
        <w:t>/weather/client.dart.js</w:t>
      </w:r>
      <w:r>
        <w:rPr>
          <w:sz w:val="16"/>
          <w:szCs w:val="16"/>
        </w:rPr>
        <w:t xml:space="preserve"> with status = 200</w:t>
      </w:r>
    </w:p>
    <w:p w:rsidR="00000000" w:rsidRDefault="002E5195">
      <w:pPr>
        <w:rPr>
          <w:sz w:val="16"/>
          <w:szCs w:val="16"/>
        </w:rPr>
      </w:pPr>
      <w:r>
        <w:rPr>
          <w:sz w:val="16"/>
          <w:szCs w:val="16"/>
        </w:rPr>
        <w:t>018 09:07:47.281: received a request from a c</w:t>
      </w:r>
      <w:r>
        <w:rPr>
          <w:sz w:val="16"/>
          <w:szCs w:val="16"/>
        </w:rPr>
        <w:t xml:space="preserve">lient : method = GET, uri = </w:t>
      </w:r>
      <w:r>
        <w:rPr>
          <w:b/>
          <w:bCs/>
          <w:color w:val="FF0000"/>
          <w:sz w:val="16"/>
          <w:szCs w:val="16"/>
        </w:rPr>
        <w:t>/weather/lwws?city=130010</w:t>
      </w:r>
    </w:p>
    <w:p w:rsidR="00000000" w:rsidRDefault="002E5195">
      <w:pPr>
        <w:rPr>
          <w:sz w:val="16"/>
          <w:szCs w:val="16"/>
        </w:rPr>
      </w:pPr>
      <w:r>
        <w:rPr>
          <w:sz w:val="16"/>
          <w:szCs w:val="16"/>
        </w:rPr>
        <w:t xml:space="preserve">019 09:07:47.307: received a request from a client : method = GET, uri = </w:t>
      </w:r>
      <w:r>
        <w:rPr>
          <w:b/>
          <w:bCs/>
          <w:color w:val="FF0000"/>
          <w:sz w:val="16"/>
          <w:szCs w:val="16"/>
        </w:rPr>
        <w:t>/favicon.ico</w:t>
      </w:r>
    </w:p>
    <w:p w:rsidR="00000000" w:rsidRDefault="002E5195">
      <w:pPr>
        <w:rPr>
          <w:sz w:val="16"/>
          <w:szCs w:val="16"/>
        </w:rPr>
      </w:pPr>
      <w:r>
        <w:rPr>
          <w:sz w:val="16"/>
          <w:szCs w:val="16"/>
        </w:rPr>
        <w:t>020 09:07:47.308: file handler : requested file : ../resources/favicon.ico</w:t>
      </w:r>
    </w:p>
    <w:p w:rsidR="00000000" w:rsidRDefault="002E5195">
      <w:pPr>
        <w:rPr>
          <w:sz w:val="16"/>
          <w:szCs w:val="16"/>
        </w:rPr>
      </w:pPr>
      <w:r>
        <w:rPr>
          <w:sz w:val="16"/>
          <w:szCs w:val="16"/>
        </w:rPr>
        <w:t>021 09:07:47.327: sent response to the cl</w:t>
      </w:r>
      <w:r>
        <w:rPr>
          <w:sz w:val="16"/>
          <w:szCs w:val="16"/>
        </w:rPr>
        <w:t xml:space="preserve">ient for request : </w:t>
      </w:r>
      <w:r>
        <w:rPr>
          <w:b/>
          <w:bCs/>
          <w:color w:val="008000"/>
          <w:sz w:val="16"/>
          <w:szCs w:val="16"/>
        </w:rPr>
        <w:t>/favicon.ico</w:t>
      </w:r>
      <w:r>
        <w:rPr>
          <w:sz w:val="16"/>
          <w:szCs w:val="16"/>
        </w:rPr>
        <w:t xml:space="preserve"> with status = 200</w:t>
      </w:r>
    </w:p>
    <w:p w:rsidR="00000000" w:rsidRDefault="002E5195">
      <w:pPr>
        <w:rPr>
          <w:sz w:val="16"/>
          <w:szCs w:val="16"/>
        </w:rPr>
      </w:pPr>
      <w:r>
        <w:rPr>
          <w:sz w:val="16"/>
          <w:szCs w:val="16"/>
        </w:rPr>
        <w:t>022 09:07:47.438: LWWS interface : received response : http://weather.livedoor.com/forecast/webservice/json/v1?city=130010 with status = 200</w:t>
      </w:r>
    </w:p>
    <w:p w:rsidR="00000000" w:rsidRDefault="002E5195">
      <w:pPr>
        <w:rPr>
          <w:sz w:val="16"/>
          <w:szCs w:val="16"/>
        </w:rPr>
      </w:pPr>
      <w:r>
        <w:rPr>
          <w:sz w:val="16"/>
          <w:szCs w:val="16"/>
        </w:rPr>
        <w:t>023 09:07:47.445: sent response to the client for request : /weat</w:t>
      </w:r>
      <w:r>
        <w:rPr>
          <w:sz w:val="16"/>
          <w:szCs w:val="16"/>
        </w:rPr>
        <w:t>her/lwws?city=130010 with status = 200</w:t>
      </w:r>
    </w:p>
    <w:p w:rsidR="00000000" w:rsidRDefault="002E5195">
      <w:pPr>
        <w:rPr>
          <w:sz w:val="16"/>
          <w:szCs w:val="16"/>
        </w:rPr>
      </w:pPr>
      <w:r>
        <w:rPr>
          <w:sz w:val="16"/>
          <w:szCs w:val="16"/>
        </w:rPr>
        <w:t xml:space="preserve">024 09:07:47.506: received a request from a client : method = GET, uri = </w:t>
      </w:r>
      <w:r>
        <w:rPr>
          <w:b/>
          <w:bCs/>
          <w:color w:val="FF0000"/>
          <w:sz w:val="16"/>
          <w:szCs w:val="16"/>
        </w:rPr>
        <w:t>/weather/lwws?image=10.gif</w:t>
      </w:r>
    </w:p>
    <w:p w:rsidR="00000000" w:rsidRDefault="002E5195">
      <w:pPr>
        <w:rPr>
          <w:sz w:val="16"/>
          <w:szCs w:val="16"/>
        </w:rPr>
      </w:pPr>
      <w:r>
        <w:rPr>
          <w:sz w:val="16"/>
          <w:szCs w:val="16"/>
        </w:rPr>
        <w:t xml:space="preserve">025 09:07:47.507: received a request from a client : method = GET, uri = </w:t>
      </w:r>
      <w:r>
        <w:rPr>
          <w:b/>
          <w:bCs/>
          <w:color w:val="FF0000"/>
          <w:sz w:val="16"/>
          <w:szCs w:val="16"/>
        </w:rPr>
        <w:t>/weather/lwws?image=2.gif</w:t>
      </w:r>
    </w:p>
    <w:p w:rsidR="00000000" w:rsidRDefault="002E5195">
      <w:pPr>
        <w:rPr>
          <w:sz w:val="16"/>
          <w:szCs w:val="16"/>
        </w:rPr>
      </w:pPr>
      <w:r>
        <w:rPr>
          <w:sz w:val="16"/>
          <w:szCs w:val="16"/>
        </w:rPr>
        <w:t xml:space="preserve">026 09:07:47.553: </w:t>
      </w:r>
      <w:r>
        <w:rPr>
          <w:sz w:val="16"/>
          <w:szCs w:val="16"/>
        </w:rPr>
        <w:t>LWWS interface : received response : http://weather.livedoor.com/img/icon/10.gif with status = 200</w:t>
      </w:r>
    </w:p>
    <w:p w:rsidR="00000000" w:rsidRDefault="002E5195">
      <w:pPr>
        <w:rPr>
          <w:sz w:val="16"/>
          <w:szCs w:val="16"/>
        </w:rPr>
      </w:pPr>
      <w:r>
        <w:rPr>
          <w:sz w:val="16"/>
          <w:szCs w:val="16"/>
        </w:rPr>
        <w:t>027 09:07:47.554: file handler : saved file : 10.gif</w:t>
      </w:r>
    </w:p>
    <w:p w:rsidR="00000000" w:rsidRDefault="002E5195">
      <w:pPr>
        <w:rPr>
          <w:sz w:val="16"/>
          <w:szCs w:val="16"/>
        </w:rPr>
      </w:pPr>
      <w:r>
        <w:rPr>
          <w:sz w:val="16"/>
          <w:szCs w:val="16"/>
        </w:rPr>
        <w:t>028 09:07:47.558: file handler : requested file : ../resources/10.gif</w:t>
      </w:r>
    </w:p>
    <w:p w:rsidR="00000000" w:rsidRDefault="002E5195">
      <w:pPr>
        <w:rPr>
          <w:sz w:val="16"/>
          <w:szCs w:val="16"/>
        </w:rPr>
      </w:pPr>
      <w:r>
        <w:rPr>
          <w:sz w:val="16"/>
          <w:szCs w:val="16"/>
        </w:rPr>
        <w:t>029 09:07:47.560: sent response to</w:t>
      </w:r>
      <w:r>
        <w:rPr>
          <w:sz w:val="16"/>
          <w:szCs w:val="16"/>
        </w:rPr>
        <w:t xml:space="preserve"> the client for request : </w:t>
      </w:r>
      <w:r>
        <w:rPr>
          <w:b/>
          <w:bCs/>
          <w:color w:val="008000"/>
          <w:sz w:val="16"/>
          <w:szCs w:val="16"/>
        </w:rPr>
        <w:t xml:space="preserve">/weather/lwws?image=10.gif </w:t>
      </w:r>
      <w:r>
        <w:rPr>
          <w:sz w:val="16"/>
          <w:szCs w:val="16"/>
        </w:rPr>
        <w:t>with status = 200</w:t>
      </w:r>
    </w:p>
    <w:p w:rsidR="00000000" w:rsidRDefault="002E5195">
      <w:pPr>
        <w:rPr>
          <w:sz w:val="16"/>
          <w:szCs w:val="16"/>
        </w:rPr>
      </w:pPr>
      <w:r>
        <w:rPr>
          <w:sz w:val="16"/>
          <w:szCs w:val="16"/>
        </w:rPr>
        <w:t>030 09:07:47.570: LWWS interface : received response : http://weather.livedoor.com/img/icon/2.gif with status = 200</w:t>
      </w:r>
    </w:p>
    <w:p w:rsidR="00000000" w:rsidRDefault="002E5195">
      <w:pPr>
        <w:rPr>
          <w:sz w:val="16"/>
          <w:szCs w:val="16"/>
        </w:rPr>
      </w:pPr>
      <w:r>
        <w:rPr>
          <w:sz w:val="16"/>
          <w:szCs w:val="16"/>
        </w:rPr>
        <w:t>031 09:07:47.570: file handler : saved file : 2.gif</w:t>
      </w:r>
    </w:p>
    <w:p w:rsidR="00000000" w:rsidRDefault="002E5195">
      <w:pPr>
        <w:rPr>
          <w:sz w:val="16"/>
          <w:szCs w:val="16"/>
        </w:rPr>
      </w:pPr>
      <w:r>
        <w:rPr>
          <w:sz w:val="16"/>
          <w:szCs w:val="16"/>
        </w:rPr>
        <w:t>032 09:07:47.573:</w:t>
      </w:r>
      <w:r>
        <w:rPr>
          <w:sz w:val="16"/>
          <w:szCs w:val="16"/>
        </w:rPr>
        <w:t xml:space="preserve"> file handler : requested file : ../resources/2.gif</w:t>
      </w:r>
    </w:p>
    <w:p w:rsidR="00000000" w:rsidRDefault="002E5195">
      <w:r>
        <w:rPr>
          <w:sz w:val="16"/>
          <w:szCs w:val="16"/>
        </w:rPr>
        <w:t xml:space="preserve">033 09:07:47.575: sent response to the client for request : </w:t>
      </w:r>
      <w:r>
        <w:rPr>
          <w:b/>
          <w:bCs/>
          <w:color w:val="008000"/>
          <w:sz w:val="16"/>
          <w:szCs w:val="16"/>
        </w:rPr>
        <w:t>/weather/lwws?image=2.gif</w:t>
      </w:r>
      <w:r>
        <w:rPr>
          <w:sz w:val="16"/>
          <w:szCs w:val="16"/>
        </w:rPr>
        <w:t xml:space="preserve"> with status = 200</w:t>
      </w:r>
    </w:p>
    <w:p w:rsidR="00000000" w:rsidRDefault="002E5195"/>
    <w:p w:rsidR="00000000" w:rsidRDefault="002E5195" w:rsidP="002E5195">
      <w:pPr>
        <w:numPr>
          <w:ilvl w:val="0"/>
          <w:numId w:val="338"/>
        </w:numPr>
      </w:pPr>
      <w:r>
        <w:t>002</w:t>
      </w:r>
      <w:r>
        <w:t>：　最初にブラウザは</w:t>
      </w:r>
      <w:r>
        <w:t>/weather</w:t>
      </w:r>
      <w:r>
        <w:t>でこのサーバを呼ぶ</w:t>
      </w:r>
    </w:p>
    <w:p w:rsidR="00000000" w:rsidRDefault="002E5195" w:rsidP="002E5195">
      <w:pPr>
        <w:numPr>
          <w:ilvl w:val="0"/>
          <w:numId w:val="338"/>
        </w:numPr>
      </w:pPr>
      <w:r>
        <w:t>004</w:t>
      </w:r>
      <w:r>
        <w:t>：　ファイル・ハンドラは</w:t>
      </w:r>
      <w:r>
        <w:t>client.html</w:t>
      </w:r>
      <w:r>
        <w:t>だとして指示を受け、これをサーバに返す</w:t>
      </w:r>
    </w:p>
    <w:p w:rsidR="00000000" w:rsidRDefault="002E5195" w:rsidP="002E5195">
      <w:pPr>
        <w:numPr>
          <w:ilvl w:val="0"/>
          <w:numId w:val="338"/>
        </w:numPr>
      </w:pPr>
      <w:r>
        <w:t>005</w:t>
      </w:r>
      <w:r>
        <w:t>：　それがクライアントに渡されたことが</w:t>
      </w:r>
      <w:r>
        <w:t>ここで判る。クライアントはその</w:t>
      </w:r>
      <w:r>
        <w:t>HTML</w:t>
      </w:r>
      <w:r>
        <w:t>ファイルを読みはじめる</w:t>
      </w:r>
    </w:p>
    <w:p w:rsidR="00000000" w:rsidRDefault="002E5195" w:rsidP="002E5195">
      <w:pPr>
        <w:numPr>
          <w:ilvl w:val="0"/>
          <w:numId w:val="338"/>
        </w:numPr>
      </w:pPr>
      <w:r>
        <w:t>006</w:t>
      </w:r>
      <w:r>
        <w:t>：　クライアントはその</w:t>
      </w:r>
      <w:r>
        <w:t>HTML</w:t>
      </w:r>
      <w:r>
        <w:t>ファイルに記載されているブートストラップ・コードの</w:t>
      </w:r>
      <w:r>
        <w:t>dart.js</w:t>
      </w:r>
      <w:r>
        <w:t>を要求する</w:t>
      </w:r>
    </w:p>
    <w:p w:rsidR="00000000" w:rsidRDefault="002E5195" w:rsidP="002E5195">
      <w:pPr>
        <w:numPr>
          <w:ilvl w:val="0"/>
          <w:numId w:val="338"/>
        </w:numPr>
      </w:pPr>
      <w:r>
        <w:t>009</w:t>
      </w:r>
      <w:r>
        <w:t>：　クライアント同じく</w:t>
      </w:r>
      <w:r>
        <w:t>HTML</w:t>
      </w:r>
      <w:r>
        <w:t>ファイルに記載されている</w:t>
      </w:r>
      <w:r>
        <w:t>CSS</w:t>
      </w:r>
      <w:r>
        <w:t>ファイル</w:t>
      </w:r>
      <w:r>
        <w:t>(client.css)</w:t>
      </w:r>
      <w:r>
        <w:t>を要求する</w:t>
      </w:r>
    </w:p>
    <w:p w:rsidR="00000000" w:rsidRDefault="002E5195" w:rsidP="002E5195">
      <w:pPr>
        <w:numPr>
          <w:ilvl w:val="0"/>
          <w:numId w:val="338"/>
        </w:numPr>
      </w:pPr>
      <w:r>
        <w:t>014</w:t>
      </w:r>
      <w:r>
        <w:t>：　ブートストラップ・コードではクライアントが</w:t>
      </w:r>
      <w:r>
        <w:t>Dart</w:t>
      </w:r>
      <w:r>
        <w:t>の</w:t>
      </w:r>
      <w:r>
        <w:t>VM</w:t>
      </w:r>
      <w:r>
        <w:t>を実装していないことを知り、</w:t>
      </w:r>
      <w:r>
        <w:t>client.dart</w:t>
      </w:r>
      <w:r>
        <w:t>ではなくて</w:t>
      </w:r>
      <w:r>
        <w:t>Javascript</w:t>
      </w:r>
      <w:r>
        <w:t>に変換された</w:t>
      </w:r>
      <w:r>
        <w:t>client.dart.js</w:t>
      </w:r>
      <w:r>
        <w:t>をサーバに要求する</w:t>
      </w:r>
    </w:p>
    <w:p w:rsidR="00000000" w:rsidRDefault="002E5195" w:rsidP="002E5195">
      <w:pPr>
        <w:numPr>
          <w:ilvl w:val="0"/>
          <w:numId w:val="338"/>
        </w:numPr>
      </w:pPr>
      <w:r>
        <w:t>017</w:t>
      </w:r>
      <w:r>
        <w:t>：　サーバは</w:t>
      </w:r>
      <w:r>
        <w:t>cl</w:t>
      </w:r>
      <w:r>
        <w:t>ient.dart.js</w:t>
      </w:r>
      <w:r>
        <w:t>をクライアントに渡すと、プログラムの実行が開始される</w:t>
      </w:r>
    </w:p>
    <w:p w:rsidR="00000000" w:rsidRDefault="002E5195" w:rsidP="002E5195">
      <w:pPr>
        <w:numPr>
          <w:ilvl w:val="0"/>
          <w:numId w:val="338"/>
        </w:numPr>
      </w:pPr>
      <w:r>
        <w:t>018</w:t>
      </w:r>
      <w:r>
        <w:t>：　その結果、最初のデフォルトの東京のデータをサーバに要求する</w:t>
      </w:r>
    </w:p>
    <w:p w:rsidR="00000000" w:rsidRDefault="002E5195" w:rsidP="002E5195">
      <w:pPr>
        <w:numPr>
          <w:ilvl w:val="0"/>
          <w:numId w:val="338"/>
        </w:numPr>
      </w:pPr>
      <w:r>
        <w:t>019</w:t>
      </w:r>
      <w:r>
        <w:t>：　クライアントはまた</w:t>
      </w:r>
      <w:r>
        <w:t>favicon</w:t>
      </w:r>
      <w:r>
        <w:t>をサーバに要求する</w:t>
      </w:r>
    </w:p>
    <w:p w:rsidR="00000000" w:rsidRDefault="002E5195" w:rsidP="002E5195">
      <w:pPr>
        <w:numPr>
          <w:ilvl w:val="0"/>
          <w:numId w:val="338"/>
        </w:numPr>
      </w:pPr>
      <w:r>
        <w:t>022</w:t>
      </w:r>
      <w:r>
        <w:t>：　サーバは</w:t>
      </w:r>
      <w:r>
        <w:t>LWWS</w:t>
      </w:r>
      <w:r>
        <w:t>に要求した東京の</w:t>
      </w:r>
      <w:r>
        <w:t>Json</w:t>
      </w:r>
      <w:r>
        <w:t>データを受理する</w:t>
      </w:r>
    </w:p>
    <w:p w:rsidR="00000000" w:rsidRDefault="002E5195" w:rsidP="002E5195">
      <w:pPr>
        <w:numPr>
          <w:ilvl w:val="0"/>
          <w:numId w:val="338"/>
        </w:numPr>
      </w:pPr>
      <w:r>
        <w:t>023</w:t>
      </w:r>
      <w:r>
        <w:t>：　サーバはその</w:t>
      </w:r>
      <w:r>
        <w:t>Json</w:t>
      </w:r>
      <w:r>
        <w:t>データをそのままクライアントに渡す</w:t>
      </w:r>
    </w:p>
    <w:p w:rsidR="00000000" w:rsidRDefault="002E5195" w:rsidP="002E5195">
      <w:pPr>
        <w:numPr>
          <w:ilvl w:val="0"/>
          <w:numId w:val="338"/>
        </w:numPr>
      </w:pPr>
      <w:r>
        <w:t>024</w:t>
      </w:r>
      <w:r>
        <w:t>、</w:t>
      </w:r>
      <w:r>
        <w:t>025</w:t>
      </w:r>
      <w:r>
        <w:t>：　クライアントはそのデータを解析し、さらに</w:t>
      </w:r>
      <w:r>
        <w:t>10.gif</w:t>
      </w:r>
      <w:r>
        <w:t>および</w:t>
      </w:r>
      <w:r>
        <w:t>2.gif</w:t>
      </w:r>
      <w:r>
        <w:t>が必要であることを知り、これをサーバに要求する</w:t>
      </w:r>
    </w:p>
    <w:p w:rsidR="00000000" w:rsidRDefault="002E5195" w:rsidP="002E5195">
      <w:pPr>
        <w:numPr>
          <w:ilvl w:val="0"/>
          <w:numId w:val="338"/>
        </w:numPr>
      </w:pPr>
      <w:r>
        <w:t>046,029</w:t>
      </w:r>
      <w:r>
        <w:t>：　サーバこれらのフ</w:t>
      </w:r>
      <w:r>
        <w:t>ァイルがキャッシュされていないことを知り、これを</w:t>
      </w:r>
      <w:r>
        <w:t>LWWS</w:t>
      </w:r>
      <w:r>
        <w:t>に要求する</w:t>
      </w:r>
    </w:p>
    <w:p w:rsidR="00000000" w:rsidRDefault="002E5195" w:rsidP="002E5195">
      <w:pPr>
        <w:numPr>
          <w:ilvl w:val="0"/>
          <w:numId w:val="338"/>
        </w:numPr>
      </w:pPr>
      <w:r>
        <w:t>027</w:t>
      </w:r>
      <w:r>
        <w:t>、</w:t>
      </w:r>
      <w:r>
        <w:t>031</w:t>
      </w:r>
      <w:r>
        <w:t>：　サーバは</w:t>
      </w:r>
      <w:r>
        <w:t>LWWS</w:t>
      </w:r>
      <w:r>
        <w:t>から取得したファイルをキャッシュする</w:t>
      </w:r>
    </w:p>
    <w:p w:rsidR="00000000" w:rsidRDefault="002E5195" w:rsidP="002E5195">
      <w:pPr>
        <w:numPr>
          <w:ilvl w:val="0"/>
          <w:numId w:val="338"/>
        </w:numPr>
      </w:pPr>
      <w:r>
        <w:t>029</w:t>
      </w:r>
      <w:r>
        <w:t>、</w:t>
      </w:r>
      <w:r>
        <w:t>033</w:t>
      </w:r>
      <w:r>
        <w:t>：　サーバはこれらの画像ファイルをファイル・ハンドラ経由でクライアントに送信する。クライアントはこれで表示画面を完成させることができる</w:t>
      </w:r>
    </w:p>
    <w:p w:rsidR="00000000" w:rsidRDefault="002E5195"/>
    <w:p w:rsidR="00000000" w:rsidRDefault="002E5195">
      <w:r>
        <w:t>この状態で次に</w:t>
      </w:r>
      <w:r>
        <w:t>Dartim</w:t>
      </w:r>
      <w:r>
        <w:t>からこのサーバをアクセスすると、次のようなログが得られる。</w:t>
      </w:r>
    </w:p>
    <w:p w:rsidR="00000000" w:rsidRDefault="002E5195"/>
    <w:p w:rsidR="00000000" w:rsidRDefault="002E5195">
      <w:pPr>
        <w:jc w:val="center"/>
      </w:pPr>
      <w:r>
        <w:t>Dartium</w:t>
      </w:r>
      <w:r>
        <w:t>からのアクセス例</w:t>
      </w:r>
    </w:p>
    <w:p w:rsidR="00000000" w:rsidRDefault="002E5195"/>
    <w:p w:rsidR="00000000" w:rsidRDefault="002E5195">
      <w:pPr>
        <w:rPr>
          <w:sz w:val="16"/>
          <w:szCs w:val="16"/>
        </w:rPr>
      </w:pPr>
      <w:r>
        <w:rPr>
          <w:sz w:val="16"/>
          <w:szCs w:val="16"/>
        </w:rPr>
        <w:t>001 09:19:19.447: received a request from a clien</w:t>
      </w:r>
      <w:r>
        <w:rPr>
          <w:sz w:val="16"/>
          <w:szCs w:val="16"/>
        </w:rPr>
        <w:t xml:space="preserve">t : method = GET, uri = </w:t>
      </w:r>
      <w:r>
        <w:rPr>
          <w:b/>
          <w:bCs/>
          <w:color w:val="FF0000"/>
          <w:sz w:val="16"/>
          <w:szCs w:val="16"/>
        </w:rPr>
        <w:t>/weather</w:t>
      </w:r>
    </w:p>
    <w:p w:rsidR="00000000" w:rsidRDefault="002E5195">
      <w:pPr>
        <w:rPr>
          <w:sz w:val="16"/>
          <w:szCs w:val="16"/>
        </w:rPr>
      </w:pPr>
      <w:r>
        <w:rPr>
          <w:sz w:val="16"/>
          <w:szCs w:val="16"/>
        </w:rPr>
        <w:lastRenderedPageBreak/>
        <w:t xml:space="preserve">002 09:19:19.447: requested client side file : </w:t>
      </w:r>
    </w:p>
    <w:p w:rsidR="00000000" w:rsidRDefault="002E5195">
      <w:pPr>
        <w:rPr>
          <w:sz w:val="16"/>
          <w:szCs w:val="16"/>
        </w:rPr>
      </w:pPr>
      <w:r>
        <w:rPr>
          <w:sz w:val="16"/>
          <w:szCs w:val="16"/>
        </w:rPr>
        <w:t>003 09:19:19.447: file handler : requested file : ../../client/web/client.html</w:t>
      </w:r>
    </w:p>
    <w:p w:rsidR="00000000" w:rsidRDefault="002E5195">
      <w:pPr>
        <w:rPr>
          <w:sz w:val="16"/>
          <w:szCs w:val="16"/>
        </w:rPr>
      </w:pPr>
      <w:r>
        <w:rPr>
          <w:sz w:val="16"/>
          <w:szCs w:val="16"/>
        </w:rPr>
        <w:t xml:space="preserve">004 09:19:19.449: sent response to the client for request : </w:t>
      </w:r>
      <w:r>
        <w:rPr>
          <w:b/>
          <w:bCs/>
          <w:color w:val="008000"/>
          <w:sz w:val="16"/>
          <w:szCs w:val="16"/>
        </w:rPr>
        <w:t>/weather</w:t>
      </w:r>
      <w:r>
        <w:rPr>
          <w:sz w:val="16"/>
          <w:szCs w:val="16"/>
        </w:rPr>
        <w:t xml:space="preserve"> with status = 200</w:t>
      </w:r>
    </w:p>
    <w:p w:rsidR="00000000" w:rsidRDefault="002E5195">
      <w:pPr>
        <w:rPr>
          <w:sz w:val="16"/>
          <w:szCs w:val="16"/>
        </w:rPr>
      </w:pPr>
      <w:r>
        <w:rPr>
          <w:sz w:val="16"/>
          <w:szCs w:val="16"/>
        </w:rPr>
        <w:t>005 09:19</w:t>
      </w:r>
      <w:r>
        <w:rPr>
          <w:sz w:val="16"/>
          <w:szCs w:val="16"/>
        </w:rPr>
        <w:t xml:space="preserve">:21.145: received a request from a client : method = GET, uri = </w:t>
      </w:r>
      <w:r>
        <w:rPr>
          <w:b/>
          <w:bCs/>
          <w:color w:val="FF0000"/>
          <w:sz w:val="16"/>
          <w:szCs w:val="16"/>
        </w:rPr>
        <w:t>/weather/client.dart</w:t>
      </w:r>
    </w:p>
    <w:p w:rsidR="00000000" w:rsidRDefault="002E5195">
      <w:pPr>
        <w:rPr>
          <w:sz w:val="16"/>
          <w:szCs w:val="16"/>
        </w:rPr>
      </w:pPr>
      <w:r>
        <w:rPr>
          <w:sz w:val="16"/>
          <w:szCs w:val="16"/>
        </w:rPr>
        <w:t>006 09:19:21.145: requested client side file : /client.dart</w:t>
      </w:r>
    </w:p>
    <w:p w:rsidR="00000000" w:rsidRDefault="002E5195">
      <w:pPr>
        <w:rPr>
          <w:sz w:val="16"/>
          <w:szCs w:val="16"/>
        </w:rPr>
      </w:pPr>
      <w:r>
        <w:rPr>
          <w:sz w:val="16"/>
          <w:szCs w:val="16"/>
        </w:rPr>
        <w:t>007 09:19:21.145: file handler : requested file : ../../client/web/client.dart</w:t>
      </w:r>
    </w:p>
    <w:p w:rsidR="00000000" w:rsidRDefault="002E5195">
      <w:pPr>
        <w:rPr>
          <w:sz w:val="16"/>
          <w:szCs w:val="16"/>
        </w:rPr>
      </w:pPr>
      <w:r>
        <w:rPr>
          <w:sz w:val="16"/>
          <w:szCs w:val="16"/>
        </w:rPr>
        <w:t>008 09:19:21.148: received a req</w:t>
      </w:r>
      <w:r>
        <w:rPr>
          <w:sz w:val="16"/>
          <w:szCs w:val="16"/>
        </w:rPr>
        <w:t xml:space="preserve">uest from a client : method = GET, uri = </w:t>
      </w:r>
      <w:r>
        <w:rPr>
          <w:b/>
          <w:bCs/>
          <w:color w:val="FF0000"/>
          <w:sz w:val="16"/>
          <w:szCs w:val="16"/>
        </w:rPr>
        <w:t>/weather/dart.js</w:t>
      </w:r>
    </w:p>
    <w:p w:rsidR="00000000" w:rsidRDefault="002E5195">
      <w:pPr>
        <w:rPr>
          <w:sz w:val="16"/>
          <w:szCs w:val="16"/>
        </w:rPr>
      </w:pPr>
      <w:r>
        <w:rPr>
          <w:sz w:val="16"/>
          <w:szCs w:val="16"/>
        </w:rPr>
        <w:t>009 09:19:21.148: requested client side file : /dart.js</w:t>
      </w:r>
    </w:p>
    <w:p w:rsidR="00000000" w:rsidRDefault="002E5195">
      <w:pPr>
        <w:rPr>
          <w:sz w:val="16"/>
          <w:szCs w:val="16"/>
        </w:rPr>
      </w:pPr>
      <w:r>
        <w:rPr>
          <w:sz w:val="16"/>
          <w:szCs w:val="16"/>
        </w:rPr>
        <w:t>010 09:19:21.148: file handler : requested file : ../../client/web/dart.js</w:t>
      </w:r>
    </w:p>
    <w:p w:rsidR="00000000" w:rsidRDefault="002E5195">
      <w:pPr>
        <w:rPr>
          <w:sz w:val="16"/>
          <w:szCs w:val="16"/>
        </w:rPr>
      </w:pPr>
      <w:r>
        <w:rPr>
          <w:sz w:val="16"/>
          <w:szCs w:val="16"/>
        </w:rPr>
        <w:t xml:space="preserve">011 09:19:21.149: received a request from a client : method = GET, </w:t>
      </w:r>
      <w:r>
        <w:rPr>
          <w:sz w:val="16"/>
          <w:szCs w:val="16"/>
        </w:rPr>
        <w:t xml:space="preserve">uri = </w:t>
      </w:r>
      <w:r>
        <w:rPr>
          <w:b/>
          <w:bCs/>
          <w:color w:val="FF0000"/>
          <w:sz w:val="16"/>
          <w:szCs w:val="16"/>
        </w:rPr>
        <w:t>/weather/client.css</w:t>
      </w:r>
    </w:p>
    <w:p w:rsidR="00000000" w:rsidRDefault="002E5195">
      <w:pPr>
        <w:rPr>
          <w:sz w:val="16"/>
          <w:szCs w:val="16"/>
        </w:rPr>
      </w:pPr>
      <w:r>
        <w:rPr>
          <w:sz w:val="16"/>
          <w:szCs w:val="16"/>
        </w:rPr>
        <w:t>012 09:19:21.149: requested client side file : /client.css</w:t>
      </w:r>
    </w:p>
    <w:p w:rsidR="00000000" w:rsidRDefault="002E5195">
      <w:pPr>
        <w:rPr>
          <w:sz w:val="16"/>
          <w:szCs w:val="16"/>
        </w:rPr>
      </w:pPr>
      <w:r>
        <w:rPr>
          <w:sz w:val="16"/>
          <w:szCs w:val="16"/>
        </w:rPr>
        <w:t>013 09:19:21.149: file handler : requested file : ../../client/web/client.css</w:t>
      </w:r>
    </w:p>
    <w:p w:rsidR="00000000" w:rsidRDefault="002E5195">
      <w:pPr>
        <w:rPr>
          <w:sz w:val="16"/>
          <w:szCs w:val="16"/>
        </w:rPr>
      </w:pPr>
      <w:r>
        <w:rPr>
          <w:sz w:val="16"/>
          <w:szCs w:val="16"/>
        </w:rPr>
        <w:t xml:space="preserve">014 09:19:21.151: sent response to the client for request : </w:t>
      </w:r>
      <w:r>
        <w:rPr>
          <w:b/>
          <w:bCs/>
          <w:color w:val="008000"/>
          <w:sz w:val="16"/>
          <w:szCs w:val="16"/>
        </w:rPr>
        <w:t>/weather/client.dart</w:t>
      </w:r>
      <w:r>
        <w:rPr>
          <w:sz w:val="16"/>
          <w:szCs w:val="16"/>
        </w:rPr>
        <w:t xml:space="preserve"> with status </w:t>
      </w:r>
      <w:r>
        <w:rPr>
          <w:sz w:val="16"/>
          <w:szCs w:val="16"/>
        </w:rPr>
        <w:t>= 200</w:t>
      </w:r>
    </w:p>
    <w:p w:rsidR="00000000" w:rsidRDefault="002E5195">
      <w:pPr>
        <w:rPr>
          <w:sz w:val="16"/>
          <w:szCs w:val="16"/>
        </w:rPr>
      </w:pPr>
      <w:r>
        <w:rPr>
          <w:sz w:val="16"/>
          <w:szCs w:val="16"/>
        </w:rPr>
        <w:t xml:space="preserve">015 09:19:21.152: sent response to the client for request : </w:t>
      </w:r>
      <w:r>
        <w:rPr>
          <w:b/>
          <w:bCs/>
          <w:color w:val="008000"/>
          <w:sz w:val="16"/>
          <w:szCs w:val="16"/>
        </w:rPr>
        <w:t xml:space="preserve">/weather/dart.js </w:t>
      </w:r>
      <w:r>
        <w:rPr>
          <w:sz w:val="16"/>
          <w:szCs w:val="16"/>
        </w:rPr>
        <w:t>with status = 200</w:t>
      </w:r>
    </w:p>
    <w:p w:rsidR="00000000" w:rsidRDefault="002E5195">
      <w:pPr>
        <w:rPr>
          <w:sz w:val="16"/>
          <w:szCs w:val="16"/>
        </w:rPr>
      </w:pPr>
      <w:r>
        <w:rPr>
          <w:sz w:val="16"/>
          <w:szCs w:val="16"/>
        </w:rPr>
        <w:t xml:space="preserve">016 09:19:21.152: sent response to the client for request : </w:t>
      </w:r>
      <w:r>
        <w:rPr>
          <w:b/>
          <w:bCs/>
          <w:color w:val="008000"/>
          <w:sz w:val="16"/>
          <w:szCs w:val="16"/>
        </w:rPr>
        <w:t>/weather/client.css</w:t>
      </w:r>
      <w:r>
        <w:rPr>
          <w:sz w:val="16"/>
          <w:szCs w:val="16"/>
        </w:rPr>
        <w:t xml:space="preserve"> with status = 200</w:t>
      </w:r>
    </w:p>
    <w:p w:rsidR="00000000" w:rsidRDefault="002E5195">
      <w:pPr>
        <w:rPr>
          <w:sz w:val="16"/>
          <w:szCs w:val="16"/>
        </w:rPr>
      </w:pPr>
      <w:r>
        <w:rPr>
          <w:sz w:val="16"/>
          <w:szCs w:val="16"/>
        </w:rPr>
        <w:t>017 09:19:28.709: received a request from a client : meth</w:t>
      </w:r>
      <w:r>
        <w:rPr>
          <w:sz w:val="16"/>
          <w:szCs w:val="16"/>
        </w:rPr>
        <w:t xml:space="preserve">od = GET, uri = </w:t>
      </w:r>
      <w:r>
        <w:rPr>
          <w:b/>
          <w:bCs/>
          <w:color w:val="FF0000"/>
          <w:sz w:val="16"/>
          <w:szCs w:val="16"/>
        </w:rPr>
        <w:t>/weather/lwws?city=130010</w:t>
      </w:r>
    </w:p>
    <w:p w:rsidR="00000000" w:rsidRDefault="002E5195">
      <w:pPr>
        <w:rPr>
          <w:sz w:val="16"/>
          <w:szCs w:val="16"/>
        </w:rPr>
      </w:pPr>
      <w:r>
        <w:rPr>
          <w:sz w:val="16"/>
          <w:szCs w:val="16"/>
        </w:rPr>
        <w:t>018 09:19:28.811: LWWS interface : received response : http://weather.livedoor.com/forecast/webservice/json/v1?city=130010 with status = 200</w:t>
      </w:r>
    </w:p>
    <w:p w:rsidR="00000000" w:rsidRDefault="002E5195">
      <w:pPr>
        <w:rPr>
          <w:sz w:val="16"/>
          <w:szCs w:val="16"/>
        </w:rPr>
      </w:pPr>
      <w:r>
        <w:rPr>
          <w:sz w:val="16"/>
          <w:szCs w:val="16"/>
        </w:rPr>
        <w:t xml:space="preserve">019 09:19:28.813: sent response to the client for request : </w:t>
      </w:r>
      <w:r>
        <w:rPr>
          <w:b/>
          <w:bCs/>
          <w:color w:val="008000"/>
          <w:sz w:val="16"/>
          <w:szCs w:val="16"/>
        </w:rPr>
        <w:t>/weather/lwws</w:t>
      </w:r>
      <w:r>
        <w:rPr>
          <w:b/>
          <w:bCs/>
          <w:color w:val="008000"/>
          <w:sz w:val="16"/>
          <w:szCs w:val="16"/>
        </w:rPr>
        <w:t xml:space="preserve">?city=130010 </w:t>
      </w:r>
      <w:r>
        <w:rPr>
          <w:sz w:val="16"/>
          <w:szCs w:val="16"/>
        </w:rPr>
        <w:t>with status = 200</w:t>
      </w:r>
    </w:p>
    <w:p w:rsidR="00000000" w:rsidRDefault="002E5195">
      <w:pPr>
        <w:rPr>
          <w:sz w:val="16"/>
          <w:szCs w:val="16"/>
        </w:rPr>
      </w:pPr>
      <w:r>
        <w:rPr>
          <w:sz w:val="16"/>
          <w:szCs w:val="16"/>
        </w:rPr>
        <w:t xml:space="preserve">020 09:19:30.168: received a request from a client : method = GET, uri = </w:t>
      </w:r>
      <w:r>
        <w:rPr>
          <w:b/>
          <w:bCs/>
          <w:color w:val="FF0000"/>
          <w:sz w:val="16"/>
          <w:szCs w:val="16"/>
        </w:rPr>
        <w:t>/weather/lwws?image=10.gif</w:t>
      </w:r>
    </w:p>
    <w:p w:rsidR="00000000" w:rsidRDefault="002E5195">
      <w:pPr>
        <w:rPr>
          <w:sz w:val="16"/>
          <w:szCs w:val="16"/>
        </w:rPr>
      </w:pPr>
      <w:r>
        <w:rPr>
          <w:sz w:val="16"/>
          <w:szCs w:val="16"/>
        </w:rPr>
        <w:t>021 09:19:30.169: file handler : requested file : ../resources/10.gif</w:t>
      </w:r>
    </w:p>
    <w:p w:rsidR="00000000" w:rsidRDefault="002E5195">
      <w:pPr>
        <w:rPr>
          <w:sz w:val="16"/>
          <w:szCs w:val="16"/>
        </w:rPr>
      </w:pPr>
      <w:r>
        <w:rPr>
          <w:sz w:val="16"/>
          <w:szCs w:val="16"/>
        </w:rPr>
        <w:t>022 09:19:30.169: received a request from a client : me</w:t>
      </w:r>
      <w:r>
        <w:rPr>
          <w:sz w:val="16"/>
          <w:szCs w:val="16"/>
        </w:rPr>
        <w:t xml:space="preserve">thod = GET, uri = </w:t>
      </w:r>
      <w:r>
        <w:rPr>
          <w:b/>
          <w:bCs/>
          <w:color w:val="FF0000"/>
          <w:sz w:val="16"/>
          <w:szCs w:val="16"/>
        </w:rPr>
        <w:t>/weather/lwws?image=2.gif</w:t>
      </w:r>
    </w:p>
    <w:p w:rsidR="00000000" w:rsidRDefault="002E5195">
      <w:pPr>
        <w:rPr>
          <w:sz w:val="16"/>
          <w:szCs w:val="16"/>
        </w:rPr>
      </w:pPr>
      <w:r>
        <w:rPr>
          <w:sz w:val="16"/>
          <w:szCs w:val="16"/>
        </w:rPr>
        <w:t>023 09:19:30.169: file handler : requested file : ../resources/2.gif</w:t>
      </w:r>
    </w:p>
    <w:p w:rsidR="00000000" w:rsidRDefault="002E5195">
      <w:pPr>
        <w:rPr>
          <w:sz w:val="16"/>
          <w:szCs w:val="16"/>
        </w:rPr>
      </w:pPr>
      <w:r>
        <w:rPr>
          <w:sz w:val="16"/>
          <w:szCs w:val="16"/>
        </w:rPr>
        <w:t xml:space="preserve">024 09:19:30.171: sent response to the client for request : </w:t>
      </w:r>
      <w:r>
        <w:rPr>
          <w:b/>
          <w:bCs/>
          <w:color w:val="008000"/>
          <w:sz w:val="16"/>
          <w:szCs w:val="16"/>
        </w:rPr>
        <w:t>/weather/lwws?image=10.gif</w:t>
      </w:r>
      <w:r>
        <w:rPr>
          <w:sz w:val="16"/>
          <w:szCs w:val="16"/>
        </w:rPr>
        <w:t xml:space="preserve"> with status = 200</w:t>
      </w:r>
    </w:p>
    <w:p w:rsidR="00000000" w:rsidRDefault="002E5195">
      <w:r>
        <w:rPr>
          <w:sz w:val="16"/>
          <w:szCs w:val="16"/>
        </w:rPr>
        <w:t>025 09:19:30.171: sent response to the</w:t>
      </w:r>
      <w:r>
        <w:rPr>
          <w:sz w:val="16"/>
          <w:szCs w:val="16"/>
        </w:rPr>
        <w:t xml:space="preserve"> client for request : </w:t>
      </w:r>
      <w:r>
        <w:rPr>
          <w:b/>
          <w:bCs/>
          <w:color w:val="008000"/>
          <w:sz w:val="16"/>
          <w:szCs w:val="16"/>
        </w:rPr>
        <w:t>/weather/lwws?image=2.gif</w:t>
      </w:r>
      <w:r>
        <w:rPr>
          <w:sz w:val="16"/>
          <w:szCs w:val="16"/>
        </w:rPr>
        <w:t xml:space="preserve"> with status = 200</w:t>
      </w:r>
    </w:p>
    <w:p w:rsidR="00000000" w:rsidRDefault="002E5195"/>
    <w:p w:rsidR="00000000" w:rsidRDefault="002E5195" w:rsidP="002E5195">
      <w:pPr>
        <w:numPr>
          <w:ilvl w:val="0"/>
          <w:numId w:val="428"/>
        </w:numPr>
      </w:pPr>
      <w:r>
        <w:t>001</w:t>
      </w:r>
      <w:r>
        <w:t>：　最初にブラウザは</w:t>
      </w:r>
      <w:r>
        <w:t>/weather</w:t>
      </w:r>
      <w:r>
        <w:t>でこのサーバを呼ぶ</w:t>
      </w:r>
    </w:p>
    <w:p w:rsidR="00000000" w:rsidRDefault="002E5195" w:rsidP="002E5195">
      <w:pPr>
        <w:numPr>
          <w:ilvl w:val="0"/>
          <w:numId w:val="428"/>
        </w:numPr>
      </w:pPr>
      <w:r>
        <w:t>003</w:t>
      </w:r>
      <w:r>
        <w:t>：　ファイル・ハンドラは</w:t>
      </w:r>
      <w:r>
        <w:t>client.html</w:t>
      </w:r>
      <w:r>
        <w:t>だとして指示を受け、これをサーバに返す</w:t>
      </w:r>
    </w:p>
    <w:p w:rsidR="00000000" w:rsidRDefault="002E5195" w:rsidP="002E5195">
      <w:pPr>
        <w:numPr>
          <w:ilvl w:val="0"/>
          <w:numId w:val="428"/>
        </w:numPr>
      </w:pPr>
      <w:r>
        <w:t>004</w:t>
      </w:r>
      <w:r>
        <w:t>：　それがクライアントに渡されたことがここで判る。クライアントはその</w:t>
      </w:r>
      <w:r>
        <w:t>HTML</w:t>
      </w:r>
      <w:r>
        <w:t>ファイルを読みはじめる</w:t>
      </w:r>
    </w:p>
    <w:p w:rsidR="00000000" w:rsidRDefault="002E5195" w:rsidP="002E5195">
      <w:pPr>
        <w:numPr>
          <w:ilvl w:val="0"/>
          <w:numId w:val="428"/>
        </w:numPr>
      </w:pPr>
      <w:r>
        <w:t>005</w:t>
      </w:r>
      <w:r>
        <w:t>：　クライアントは</w:t>
      </w:r>
      <w:r>
        <w:t>HTML</w:t>
      </w:r>
      <w:r>
        <w:t>ファイルに記載されている</w:t>
      </w:r>
      <w:r>
        <w:t>Dart</w:t>
      </w:r>
      <w:r>
        <w:t>コード</w:t>
      </w:r>
      <w:r>
        <w:t>(client.dart)</w:t>
      </w:r>
      <w:r>
        <w:t>を要求する</w:t>
      </w:r>
    </w:p>
    <w:p w:rsidR="00000000" w:rsidRDefault="002E5195" w:rsidP="002E5195">
      <w:pPr>
        <w:numPr>
          <w:ilvl w:val="0"/>
          <w:numId w:val="428"/>
        </w:numPr>
      </w:pPr>
      <w:r>
        <w:t>008</w:t>
      </w:r>
      <w:r>
        <w:t xml:space="preserve">：　</w:t>
      </w:r>
      <w:r>
        <w:t>クライアントはその</w:t>
      </w:r>
      <w:r>
        <w:t>HTML</w:t>
      </w:r>
      <w:r>
        <w:t>ファイルに記載されているブートストラップ・コードの</w:t>
      </w:r>
      <w:r>
        <w:t>dart.js</w:t>
      </w:r>
      <w:r>
        <w:t>を要求する</w:t>
      </w:r>
    </w:p>
    <w:p w:rsidR="00000000" w:rsidRDefault="002E5195" w:rsidP="002E5195">
      <w:pPr>
        <w:numPr>
          <w:ilvl w:val="0"/>
          <w:numId w:val="428"/>
        </w:numPr>
      </w:pPr>
      <w:r>
        <w:t>011</w:t>
      </w:r>
      <w:r>
        <w:t>：　クライアント同じく</w:t>
      </w:r>
      <w:r>
        <w:t>HTML</w:t>
      </w:r>
      <w:r>
        <w:t>ファイルに記載されている</w:t>
      </w:r>
      <w:r>
        <w:t>CSS</w:t>
      </w:r>
      <w:r>
        <w:t>ファイル</w:t>
      </w:r>
      <w:r>
        <w:t>(client.css)</w:t>
      </w:r>
      <w:r>
        <w:t>を要求する</w:t>
      </w:r>
    </w:p>
    <w:p w:rsidR="00000000" w:rsidRDefault="002E5195" w:rsidP="002E5195">
      <w:pPr>
        <w:numPr>
          <w:ilvl w:val="0"/>
          <w:numId w:val="428"/>
        </w:numPr>
      </w:pPr>
      <w:r>
        <w:t>014</w:t>
      </w:r>
      <w:r>
        <w:t>、</w:t>
      </w:r>
      <w:r>
        <w:t>015</w:t>
      </w:r>
      <w:r>
        <w:t>、</w:t>
      </w:r>
      <w:r>
        <w:t>016</w:t>
      </w:r>
      <w:r>
        <w:t>：　これらのファイルがクライアントに渡され、プログラムの実行が開始される。ブートストラップのなかでこのクライアントが</w:t>
      </w:r>
      <w:r>
        <w:t>Dart</w:t>
      </w:r>
      <w:r>
        <w:t>の</w:t>
      </w:r>
      <w:r>
        <w:t>VM</w:t>
      </w:r>
      <w:r>
        <w:t>を実装していることを知り、</w:t>
      </w:r>
      <w:r>
        <w:t>Dart</w:t>
      </w:r>
      <w:r>
        <w:t>コードが実行される</w:t>
      </w:r>
    </w:p>
    <w:p w:rsidR="00000000" w:rsidRDefault="002E5195" w:rsidP="002E5195">
      <w:pPr>
        <w:numPr>
          <w:ilvl w:val="0"/>
          <w:numId w:val="428"/>
        </w:numPr>
      </w:pPr>
      <w:r>
        <w:t>017</w:t>
      </w:r>
      <w:r>
        <w:t>：　その結果、最初のデフォルトの東京のデータをサーバに要求する</w:t>
      </w:r>
    </w:p>
    <w:p w:rsidR="00000000" w:rsidRDefault="002E5195" w:rsidP="002E5195">
      <w:pPr>
        <w:numPr>
          <w:ilvl w:val="0"/>
          <w:numId w:val="428"/>
        </w:numPr>
      </w:pPr>
      <w:r>
        <w:t>018</w:t>
      </w:r>
      <w:r>
        <w:t>：　サーバは</w:t>
      </w:r>
      <w:r>
        <w:t>LWW</w:t>
      </w:r>
      <w:r>
        <w:t>S</w:t>
      </w:r>
      <w:r>
        <w:t>に要求した東京の</w:t>
      </w:r>
      <w:r>
        <w:t>Json</w:t>
      </w:r>
      <w:r>
        <w:t>データを受理する</w:t>
      </w:r>
    </w:p>
    <w:p w:rsidR="00000000" w:rsidRDefault="002E5195" w:rsidP="002E5195">
      <w:pPr>
        <w:numPr>
          <w:ilvl w:val="0"/>
          <w:numId w:val="428"/>
        </w:numPr>
      </w:pPr>
      <w:r>
        <w:t>019</w:t>
      </w:r>
      <w:r>
        <w:t>：　サーバはその</w:t>
      </w:r>
      <w:r>
        <w:t>Json</w:t>
      </w:r>
      <w:r>
        <w:t>データをそのままクライアントに渡す</w:t>
      </w:r>
    </w:p>
    <w:p w:rsidR="00000000" w:rsidRDefault="002E5195" w:rsidP="002E5195">
      <w:pPr>
        <w:numPr>
          <w:ilvl w:val="0"/>
          <w:numId w:val="428"/>
        </w:numPr>
      </w:pPr>
      <w:r>
        <w:t>020</w:t>
      </w:r>
      <w:r>
        <w:t>、</w:t>
      </w:r>
      <w:r>
        <w:t>022</w:t>
      </w:r>
      <w:r>
        <w:t>：　クライアントはそのデータを解析し、さらに</w:t>
      </w:r>
      <w:r>
        <w:t>10.gif</w:t>
      </w:r>
      <w:r>
        <w:t>および</w:t>
      </w:r>
      <w:r>
        <w:t>2.gif</w:t>
      </w:r>
      <w:r>
        <w:t>が必要であることを知り、これをサーバに要求する</w:t>
      </w:r>
    </w:p>
    <w:p w:rsidR="00000000" w:rsidRDefault="002E5195" w:rsidP="002E5195">
      <w:pPr>
        <w:numPr>
          <w:ilvl w:val="0"/>
          <w:numId w:val="428"/>
        </w:numPr>
      </w:pPr>
      <w:r>
        <w:t>024</w:t>
      </w:r>
      <w:r>
        <w:t>、</w:t>
      </w:r>
      <w:r>
        <w:t>029</w:t>
      </w:r>
      <w:r>
        <w:t>：　サーバこれらのファイルがキャッシュされていることを知り、サーバはこれらの画像ファイルをファイル・ハンドラ経由でクライアントに送信する。クライアントはこれで表示画面を完成させることができる</w:t>
      </w:r>
    </w:p>
    <w:p w:rsidR="00000000" w:rsidRDefault="002E5195"/>
    <w:p w:rsidR="00000000" w:rsidRDefault="002E5195"/>
    <w:p w:rsidR="00000000" w:rsidRDefault="002E5195"/>
    <w:p w:rsidR="00000000" w:rsidRDefault="002E5195">
      <w:pPr>
        <w:pStyle w:val="3"/>
      </w:pPr>
      <w:r>
        <w:t>クライアントのコード</w:t>
      </w:r>
    </w:p>
    <w:p w:rsidR="00000000" w:rsidRDefault="002E5195"/>
    <w:p w:rsidR="00000000" w:rsidRDefault="002E5195">
      <w:pPr>
        <w:rPr>
          <w:szCs w:val="21"/>
        </w:rPr>
      </w:pPr>
      <w:r>
        <w:t xml:space="preserve">　クライアント即ちブラウザのコー</w:t>
      </w:r>
      <w:r>
        <w:t>ドはサーバと交信する必要がある。ブラウザで使われる</w:t>
      </w:r>
      <w:r>
        <w:t>API</w:t>
      </w:r>
      <w:r>
        <w:t>のライブラリである</w:t>
      </w:r>
      <w:r>
        <w:t>dart:html</w:t>
      </w:r>
      <w:r>
        <w:t>は</w:t>
      </w:r>
      <w:r>
        <w:t>JavaScript</w:t>
      </w:r>
      <w:r>
        <w:t>に対応する巨大なものであるが、その中には</w:t>
      </w:r>
      <w:r>
        <w:t>HTTP</w:t>
      </w:r>
      <w:r>
        <w:t>でサーバにアクセスする為の</w:t>
      </w:r>
      <w:r>
        <w:t>HttpRequest</w:t>
      </w:r>
      <w:r>
        <w:t>という</w:t>
      </w:r>
      <w:r>
        <w:rPr>
          <w:szCs w:val="21"/>
        </w:rPr>
        <w:t>クラスがある。</w:t>
      </w:r>
      <w:r>
        <w:rPr>
          <w:szCs w:val="21"/>
        </w:rPr>
        <w:t>dart:io</w:t>
      </w:r>
      <w:r>
        <w:rPr>
          <w:szCs w:val="21"/>
        </w:rPr>
        <w:t>の</w:t>
      </w:r>
      <w:r>
        <w:rPr>
          <w:szCs w:val="21"/>
        </w:rPr>
        <w:t>HttpRequest</w:t>
      </w:r>
      <w:r>
        <w:rPr>
          <w:szCs w:val="21"/>
        </w:rPr>
        <w:t>と間違えないよう注意が必要である。このクラスはこの章の</w:t>
      </w:r>
      <w:r>
        <w:rPr>
          <w:szCs w:val="21"/>
        </w:rPr>
        <w:t>終わりに</w:t>
      </w:r>
      <w:hyperlink w:anchor="_toc23361" w:history="1">
        <w:r>
          <w:rPr>
            <w:rStyle w:val="a7"/>
            <w:szCs w:val="21"/>
          </w:rPr>
          <w:t>翻訳してある</w:t>
        </w:r>
      </w:hyperlink>
      <w:r>
        <w:rPr>
          <w:szCs w:val="21"/>
        </w:rPr>
        <w:t>。</w:t>
      </w:r>
    </w:p>
    <w:p w:rsidR="00000000" w:rsidRDefault="002E5195">
      <w:pPr>
        <w:rPr>
          <w:szCs w:val="21"/>
        </w:rPr>
      </w:pPr>
    </w:p>
    <w:p w:rsidR="00000000" w:rsidRDefault="002E5195">
      <w:pPr>
        <w:rPr>
          <w:szCs w:val="21"/>
        </w:rPr>
      </w:pPr>
      <w:r>
        <w:rPr>
          <w:szCs w:val="21"/>
        </w:rPr>
        <w:t>ウェブ・サービスにアクセスする場合は次のように</w:t>
      </w:r>
      <w:r>
        <w:rPr>
          <w:szCs w:val="21"/>
        </w:rPr>
        <w:t>HttpRequest.getString</w:t>
      </w:r>
      <w:r>
        <w:rPr>
          <w:szCs w:val="21"/>
        </w:rPr>
        <w:t>という</w:t>
      </w:r>
      <w:r>
        <w:rPr>
          <w:szCs w:val="21"/>
        </w:rPr>
        <w:t>stati</w:t>
      </w:r>
      <w:r>
        <w:rPr>
          <w:szCs w:val="21"/>
        </w:rPr>
        <w:t>c</w:t>
      </w:r>
      <w:r>
        <w:rPr>
          <w:szCs w:val="21"/>
        </w:rPr>
        <w:t>メソッドが良く使われる：</w:t>
      </w:r>
    </w:p>
    <w:p w:rsidR="00000000" w:rsidRDefault="002E5195">
      <w:pPr>
        <w:rPr>
          <w:szCs w:val="21"/>
        </w:rPr>
      </w:pPr>
    </w:p>
    <w:p w:rsidR="00000000" w:rsidRDefault="002E5195">
      <w:pPr>
        <w:pStyle w:val="af0"/>
        <w:rPr>
          <w:szCs w:val="21"/>
        </w:rPr>
      </w:pPr>
      <w:r>
        <w:rPr>
          <w:szCs w:val="21"/>
        </w:rPr>
        <w:t>var path = 'myData.json';</w:t>
      </w:r>
    </w:p>
    <w:p w:rsidR="00000000" w:rsidRDefault="002E5195">
      <w:pPr>
        <w:pStyle w:val="af0"/>
        <w:rPr>
          <w:szCs w:val="21"/>
        </w:rPr>
      </w:pPr>
      <w:r>
        <w:rPr>
          <w:szCs w:val="21"/>
        </w:rPr>
        <w:t>HttpRequest.</w:t>
      </w:r>
      <w:r>
        <w:rPr>
          <w:b/>
          <w:bCs/>
          <w:color w:val="FF0000"/>
          <w:szCs w:val="21"/>
        </w:rPr>
        <w:t>getString(path)</w:t>
      </w:r>
    </w:p>
    <w:p w:rsidR="00000000" w:rsidRDefault="002E5195">
      <w:pPr>
        <w:pStyle w:val="af0"/>
        <w:rPr>
          <w:szCs w:val="21"/>
        </w:rPr>
      </w:pPr>
      <w:r>
        <w:rPr>
          <w:szCs w:val="21"/>
        </w:rPr>
        <w:t xml:space="preserve">    </w:t>
      </w:r>
      <w:r>
        <w:rPr>
          <w:b/>
          <w:bCs/>
          <w:color w:val="FF0000"/>
          <w:szCs w:val="21"/>
        </w:rPr>
        <w:t>.then</w:t>
      </w:r>
      <w:r>
        <w:rPr>
          <w:szCs w:val="21"/>
        </w:rPr>
        <w:t>((String fileContents) {</w:t>
      </w:r>
    </w:p>
    <w:p w:rsidR="00000000" w:rsidRDefault="002E5195">
      <w:pPr>
        <w:pStyle w:val="af0"/>
        <w:rPr>
          <w:szCs w:val="21"/>
        </w:rPr>
      </w:pPr>
      <w:r>
        <w:rPr>
          <w:szCs w:val="21"/>
        </w:rPr>
        <w:t xml:space="preserve">      </w:t>
      </w:r>
      <w:r>
        <w:rPr>
          <w:szCs w:val="21"/>
        </w:rPr>
        <w:t>print(fileContents.length);</w:t>
      </w:r>
    </w:p>
    <w:p w:rsidR="00000000" w:rsidRDefault="002E5195">
      <w:pPr>
        <w:pStyle w:val="af0"/>
        <w:rPr>
          <w:szCs w:val="21"/>
        </w:rPr>
      </w:pPr>
      <w:r>
        <w:rPr>
          <w:szCs w:val="21"/>
        </w:rPr>
        <w:t xml:space="preserve">    </w:t>
      </w:r>
      <w:r>
        <w:rPr>
          <w:szCs w:val="21"/>
        </w:rPr>
        <w:t>})</w:t>
      </w:r>
    </w:p>
    <w:p w:rsidR="00000000" w:rsidRDefault="002E5195">
      <w:pPr>
        <w:pStyle w:val="af0"/>
        <w:rPr>
          <w:szCs w:val="21"/>
        </w:rPr>
      </w:pPr>
      <w:r>
        <w:rPr>
          <w:szCs w:val="21"/>
        </w:rPr>
        <w:lastRenderedPageBreak/>
        <w:t xml:space="preserve">    </w:t>
      </w:r>
      <w:r>
        <w:rPr>
          <w:b/>
          <w:bCs/>
          <w:color w:val="FF0000"/>
          <w:szCs w:val="21"/>
        </w:rPr>
        <w:t>.catchError</w:t>
      </w:r>
      <w:r>
        <w:rPr>
          <w:szCs w:val="21"/>
        </w:rPr>
        <w:t>((Error error) {</w:t>
      </w:r>
    </w:p>
    <w:p w:rsidR="00000000" w:rsidRDefault="002E5195">
      <w:pPr>
        <w:pStyle w:val="af0"/>
        <w:rPr>
          <w:szCs w:val="21"/>
        </w:rPr>
      </w:pPr>
      <w:r>
        <w:rPr>
          <w:szCs w:val="21"/>
        </w:rPr>
        <w:t xml:space="preserve">      </w:t>
      </w:r>
      <w:r>
        <w:rPr>
          <w:szCs w:val="21"/>
        </w:rPr>
        <w:t>print(error.toString());</w:t>
      </w:r>
    </w:p>
    <w:p w:rsidR="00000000" w:rsidRDefault="002E5195">
      <w:pPr>
        <w:pStyle w:val="af0"/>
        <w:rPr>
          <w:szCs w:val="21"/>
        </w:rPr>
      </w:pPr>
      <w:r>
        <w:rPr>
          <w:szCs w:val="21"/>
        </w:rPr>
        <w:t xml:space="preserve">    </w:t>
      </w:r>
      <w:r>
        <w:rPr>
          <w:szCs w:val="21"/>
        </w:rPr>
        <w:t>});</w:t>
      </w:r>
    </w:p>
    <w:p w:rsidR="00000000" w:rsidRDefault="002E5195">
      <w:pPr>
        <w:rPr>
          <w:szCs w:val="21"/>
        </w:rPr>
      </w:pPr>
    </w:p>
    <w:p w:rsidR="00000000" w:rsidRDefault="002E5195">
      <w:pPr>
        <w:rPr>
          <w:szCs w:val="21"/>
        </w:rPr>
      </w:pPr>
      <w:r>
        <w:rPr>
          <w:szCs w:val="21"/>
        </w:rPr>
        <w:t>これは</w:t>
      </w:r>
      <w:r>
        <w:rPr>
          <w:szCs w:val="21"/>
        </w:rPr>
        <w:t>URL</w:t>
      </w:r>
      <w:r>
        <w:rPr>
          <w:szCs w:val="21"/>
        </w:rPr>
        <w:t>を指定して文字列の応答を非同期で取得するものである。受信が終了したら</w:t>
      </w:r>
      <w:r>
        <w:rPr>
          <w:szCs w:val="21"/>
        </w:rPr>
        <w:t>then</w:t>
      </w:r>
      <w:r>
        <w:rPr>
          <w:szCs w:val="21"/>
        </w:rPr>
        <w:t>で受ける。</w:t>
      </w:r>
      <w:r>
        <w:rPr>
          <w:szCs w:val="21"/>
        </w:rPr>
        <w:t xml:space="preserve">catchError </w:t>
      </w:r>
      <w:r>
        <w:rPr>
          <w:szCs w:val="21"/>
        </w:rPr>
        <w:t>は</w:t>
      </w:r>
      <w:r>
        <w:rPr>
          <w:szCs w:val="21"/>
        </w:rPr>
        <w:t>Error</w:t>
      </w:r>
      <w:r>
        <w:rPr>
          <w:szCs w:val="21"/>
        </w:rPr>
        <w:t>の型が帰ると記載されているが、現在はそうなっていないのでバグ報告をあげてある。</w:t>
      </w:r>
    </w:p>
    <w:p w:rsidR="00000000" w:rsidRDefault="002E5195">
      <w:pPr>
        <w:rPr>
          <w:szCs w:val="21"/>
        </w:rPr>
      </w:pPr>
    </w:p>
    <w:p w:rsidR="00000000" w:rsidRDefault="002E5195">
      <w:pPr>
        <w:rPr>
          <w:szCs w:val="21"/>
        </w:rPr>
      </w:pPr>
      <w:r>
        <w:rPr>
          <w:szCs w:val="21"/>
        </w:rPr>
        <w:t>具体的には</w:t>
      </w:r>
      <w:r>
        <w:rPr>
          <w:szCs w:val="21"/>
        </w:rPr>
        <w:t>client.dart</w:t>
      </w:r>
      <w:r>
        <w:rPr>
          <w:szCs w:val="21"/>
        </w:rPr>
        <w:t>では次のような記述となっている：</w:t>
      </w:r>
    </w:p>
    <w:p w:rsidR="00000000" w:rsidRDefault="002E5195">
      <w:pPr>
        <w:rPr>
          <w:szCs w:val="21"/>
        </w:rPr>
      </w:pPr>
    </w:p>
    <w:p w:rsidR="00000000" w:rsidRDefault="002E5195">
      <w:pPr>
        <w:pStyle w:val="af0"/>
        <w:rPr>
          <w:szCs w:val="21"/>
        </w:rPr>
      </w:pPr>
      <w:r>
        <w:rPr>
          <w:b/>
          <w:bCs/>
          <w:color w:val="FF0000"/>
          <w:szCs w:val="21"/>
        </w:rPr>
        <w:t>Future loadData()</w:t>
      </w:r>
      <w:r>
        <w:rPr>
          <w:szCs w:val="21"/>
        </w:rPr>
        <w:t xml:space="preserve"> {</w:t>
      </w:r>
    </w:p>
    <w:p w:rsidR="00000000" w:rsidRDefault="002E5195">
      <w:pPr>
        <w:pStyle w:val="af0"/>
        <w:rPr>
          <w:szCs w:val="21"/>
        </w:rPr>
      </w:pPr>
      <w:r>
        <w:rPr>
          <w:szCs w:val="21"/>
        </w:rPr>
        <w:t xml:space="preserve">  </w:t>
      </w:r>
      <w:r>
        <w:rPr>
          <w:szCs w:val="21"/>
        </w:rPr>
        <w:t>log("Loading data");</w:t>
      </w:r>
    </w:p>
    <w:p w:rsidR="00000000" w:rsidRDefault="002E5195">
      <w:pPr>
        <w:pStyle w:val="af0"/>
        <w:rPr>
          <w:szCs w:val="21"/>
        </w:rPr>
      </w:pPr>
      <w:r>
        <w:rPr>
          <w:szCs w:val="21"/>
        </w:rPr>
        <w:t xml:space="preserve">  </w:t>
      </w:r>
      <w:r>
        <w:rPr>
          <w:szCs w:val="21"/>
        </w:rPr>
        <w:t>var url = "http://${host}?city=$cityCode";</w:t>
      </w:r>
    </w:p>
    <w:p w:rsidR="00000000" w:rsidRDefault="002E5195">
      <w:pPr>
        <w:pStyle w:val="af0"/>
        <w:rPr>
          <w:szCs w:val="21"/>
        </w:rPr>
      </w:pPr>
      <w:r>
        <w:rPr>
          <w:szCs w:val="21"/>
        </w:rPr>
        <w:t xml:space="preserve">  </w:t>
      </w:r>
      <w:r>
        <w:rPr>
          <w:szCs w:val="21"/>
        </w:rPr>
        <w:t>// call the web server asynchronously</w:t>
      </w:r>
    </w:p>
    <w:p w:rsidR="00000000" w:rsidRDefault="002E5195">
      <w:pPr>
        <w:pStyle w:val="af0"/>
        <w:rPr>
          <w:szCs w:val="21"/>
        </w:rPr>
      </w:pPr>
      <w:r>
        <w:rPr>
          <w:szCs w:val="21"/>
        </w:rPr>
        <w:t xml:space="preserve">  </w:t>
      </w:r>
      <w:r>
        <w:rPr>
          <w:szCs w:val="21"/>
        </w:rPr>
        <w:t>var completer = new Compl</w:t>
      </w:r>
      <w:r>
        <w:rPr>
          <w:szCs w:val="21"/>
        </w:rPr>
        <w:t>eter();</w:t>
      </w:r>
    </w:p>
    <w:p w:rsidR="00000000" w:rsidRDefault="002E5195">
      <w:pPr>
        <w:pStyle w:val="af0"/>
        <w:rPr>
          <w:szCs w:val="21"/>
        </w:rPr>
      </w:pPr>
      <w:r>
        <w:rPr>
          <w:szCs w:val="21"/>
        </w:rPr>
        <w:t xml:space="preserve">  </w:t>
      </w:r>
      <w:r>
        <w:rPr>
          <w:szCs w:val="21"/>
        </w:rPr>
        <w:t xml:space="preserve">var request = </w:t>
      </w:r>
      <w:r>
        <w:rPr>
          <w:b/>
          <w:bCs/>
          <w:color w:val="FF0000"/>
          <w:szCs w:val="21"/>
        </w:rPr>
        <w:t>HttpRequest.getString</w:t>
      </w:r>
      <w:r>
        <w:rPr>
          <w:szCs w:val="21"/>
        </w:rPr>
        <w:t>(url, withCredentials: false)</w:t>
      </w:r>
    </w:p>
    <w:p w:rsidR="00000000" w:rsidRDefault="002E5195">
      <w:pPr>
        <w:pStyle w:val="af0"/>
        <w:rPr>
          <w:szCs w:val="21"/>
        </w:rPr>
      </w:pPr>
      <w:r>
        <w:rPr>
          <w:szCs w:val="21"/>
        </w:rPr>
        <w:t xml:space="preserve">    </w:t>
      </w:r>
      <w:r>
        <w:rPr>
          <w:b/>
          <w:bCs/>
          <w:color w:val="FF0000"/>
          <w:szCs w:val="21"/>
        </w:rPr>
        <w:t>.then</w:t>
      </w:r>
      <w:r>
        <w:rPr>
          <w:szCs w:val="21"/>
        </w:rPr>
        <w:t>((responseText) {</w:t>
      </w:r>
    </w:p>
    <w:p w:rsidR="00000000" w:rsidRDefault="002E5195">
      <w:pPr>
        <w:pStyle w:val="af0"/>
        <w:rPr>
          <w:szCs w:val="21"/>
        </w:rPr>
      </w:pPr>
      <w:r>
        <w:rPr>
          <w:szCs w:val="21"/>
        </w:rPr>
        <w:t xml:space="preserve">      </w:t>
      </w:r>
      <w:r>
        <w:rPr>
          <w:szCs w:val="21"/>
        </w:rPr>
        <w:t>logFlesh('JSON data loaded : $responseText');</w:t>
      </w:r>
    </w:p>
    <w:p w:rsidR="00000000" w:rsidRDefault="002E5195">
      <w:pPr>
        <w:pStyle w:val="af0"/>
        <w:rPr>
          <w:szCs w:val="21"/>
        </w:rPr>
      </w:pPr>
      <w:r>
        <w:rPr>
          <w:szCs w:val="21"/>
        </w:rPr>
        <w:t xml:space="preserve">      </w:t>
      </w:r>
      <w:r>
        <w:rPr>
          <w:szCs w:val="21"/>
        </w:rPr>
        <w:t>completer.complete(responseText);</w:t>
      </w:r>
    </w:p>
    <w:p w:rsidR="00000000" w:rsidRDefault="002E5195">
      <w:pPr>
        <w:pStyle w:val="af0"/>
        <w:rPr>
          <w:szCs w:val="21"/>
        </w:rPr>
      </w:pPr>
      <w:r>
        <w:rPr>
          <w:szCs w:val="21"/>
        </w:rPr>
        <w:t xml:space="preserve">    </w:t>
      </w:r>
      <w:r>
        <w:rPr>
          <w:szCs w:val="21"/>
        </w:rPr>
        <w:t>})</w:t>
      </w:r>
    </w:p>
    <w:p w:rsidR="00000000" w:rsidRDefault="002E5195">
      <w:pPr>
        <w:pStyle w:val="af0"/>
        <w:rPr>
          <w:szCs w:val="21"/>
        </w:rPr>
      </w:pPr>
      <w:r>
        <w:rPr>
          <w:szCs w:val="21"/>
        </w:rPr>
        <w:t xml:space="preserve">    </w:t>
      </w:r>
      <w:r>
        <w:rPr>
          <w:b/>
          <w:bCs/>
          <w:color w:val="FF0000"/>
          <w:szCs w:val="21"/>
        </w:rPr>
        <w:t>.catchError</w:t>
      </w:r>
      <w:r>
        <w:rPr>
          <w:szCs w:val="21"/>
        </w:rPr>
        <w:t>((error) {</w:t>
      </w:r>
    </w:p>
    <w:p w:rsidR="00000000" w:rsidRDefault="002E5195">
      <w:pPr>
        <w:pStyle w:val="af0"/>
        <w:rPr>
          <w:szCs w:val="21"/>
        </w:rPr>
      </w:pPr>
      <w:r>
        <w:rPr>
          <w:szCs w:val="21"/>
        </w:rPr>
        <w:t xml:space="preserve">      </w:t>
      </w:r>
      <w:r>
        <w:rPr>
          <w:szCs w:val="21"/>
        </w:rPr>
        <w:t xml:space="preserve">log('requested data is </w:t>
      </w:r>
      <w:r>
        <w:rPr>
          <w:szCs w:val="21"/>
        </w:rPr>
        <w:t>not available : $error');</w:t>
      </w:r>
    </w:p>
    <w:p w:rsidR="00000000" w:rsidRDefault="002E5195">
      <w:pPr>
        <w:pStyle w:val="af0"/>
        <w:rPr>
          <w:szCs w:val="21"/>
        </w:rPr>
      </w:pPr>
      <w:r>
        <w:rPr>
          <w:szCs w:val="21"/>
        </w:rPr>
        <w:t xml:space="preserve">    </w:t>
      </w:r>
      <w:r>
        <w:rPr>
          <w:szCs w:val="21"/>
        </w:rPr>
        <w:t>});</w:t>
      </w:r>
    </w:p>
    <w:p w:rsidR="00000000" w:rsidRDefault="002E5195">
      <w:pPr>
        <w:pStyle w:val="af0"/>
        <w:rPr>
          <w:szCs w:val="21"/>
        </w:rPr>
      </w:pPr>
      <w:r>
        <w:rPr>
          <w:szCs w:val="21"/>
        </w:rPr>
        <w:t xml:space="preserve">  </w:t>
      </w:r>
      <w:r>
        <w:rPr>
          <w:szCs w:val="21"/>
        </w:rPr>
        <w:t>return completer.future;</w:t>
      </w:r>
    </w:p>
    <w:p w:rsidR="00000000" w:rsidRDefault="002E5195">
      <w:pPr>
        <w:pStyle w:val="af0"/>
        <w:rPr>
          <w:szCs w:val="21"/>
        </w:rPr>
      </w:pPr>
      <w:r>
        <w:rPr>
          <w:szCs w:val="21"/>
        </w:rPr>
        <w:t>}</w:t>
      </w:r>
    </w:p>
    <w:p w:rsidR="00000000" w:rsidRDefault="002E5195">
      <w:pPr>
        <w:rPr>
          <w:szCs w:val="21"/>
        </w:rPr>
      </w:pPr>
    </w:p>
    <w:p w:rsidR="00000000" w:rsidRDefault="002E5195" w:rsidP="002E5195">
      <w:pPr>
        <w:numPr>
          <w:ilvl w:val="0"/>
          <w:numId w:val="339"/>
        </w:numPr>
        <w:rPr>
          <w:szCs w:val="21"/>
        </w:rPr>
      </w:pPr>
      <w:r>
        <w:rPr>
          <w:szCs w:val="21"/>
        </w:rPr>
        <w:t>loadData</w:t>
      </w:r>
      <w:r>
        <w:rPr>
          <w:szCs w:val="21"/>
        </w:rPr>
        <w:t>という</w:t>
      </w:r>
      <w:r>
        <w:rPr>
          <w:szCs w:val="21"/>
        </w:rPr>
        <w:t>Future&lt;String&gt;</w:t>
      </w:r>
      <w:r>
        <w:rPr>
          <w:szCs w:val="21"/>
        </w:rPr>
        <w:t>を返す関数として記述されている。</w:t>
      </w:r>
    </w:p>
    <w:p w:rsidR="00000000" w:rsidRDefault="002E5195" w:rsidP="002E5195">
      <w:pPr>
        <w:numPr>
          <w:ilvl w:val="0"/>
          <w:numId w:val="339"/>
        </w:numPr>
        <w:rPr>
          <w:szCs w:val="21"/>
        </w:rPr>
      </w:pPr>
      <w:r>
        <w:rPr>
          <w:szCs w:val="21"/>
        </w:rPr>
        <w:t>HttpRequest.getString</w:t>
      </w:r>
      <w:r>
        <w:rPr>
          <w:szCs w:val="21"/>
        </w:rPr>
        <w:t>は</w:t>
      </w:r>
      <w:r>
        <w:rPr>
          <w:szCs w:val="21"/>
        </w:rPr>
        <w:t>Future&lt;String&gt;</w:t>
      </w:r>
      <w:r>
        <w:rPr>
          <w:szCs w:val="21"/>
        </w:rPr>
        <w:t>を返すので、これを</w:t>
      </w:r>
      <w:r>
        <w:rPr>
          <w:szCs w:val="21"/>
        </w:rPr>
        <w:t>then</w:t>
      </w:r>
      <w:r>
        <w:rPr>
          <w:szCs w:val="21"/>
        </w:rPr>
        <w:t>で受け、得られたテキストを処理する。</w:t>
      </w:r>
    </w:p>
    <w:p w:rsidR="00000000" w:rsidRDefault="002E5195" w:rsidP="002E5195">
      <w:pPr>
        <w:numPr>
          <w:ilvl w:val="0"/>
          <w:numId w:val="339"/>
        </w:numPr>
        <w:rPr>
          <w:szCs w:val="21"/>
        </w:rPr>
      </w:pPr>
      <w:r>
        <w:rPr>
          <w:szCs w:val="21"/>
        </w:rPr>
        <w:t>catchError</w:t>
      </w:r>
      <w:r>
        <w:rPr>
          <w:szCs w:val="21"/>
        </w:rPr>
        <w:t>は</w:t>
      </w:r>
      <w:r>
        <w:rPr>
          <w:szCs w:val="21"/>
        </w:rPr>
        <w:t>200 OK</w:t>
      </w:r>
      <w:r>
        <w:rPr>
          <w:szCs w:val="21"/>
        </w:rPr>
        <w:t>応答以外の応答が帰ってきたときなどで発生するイベントを受ける。</w:t>
      </w:r>
    </w:p>
    <w:p w:rsidR="00000000" w:rsidRDefault="002E5195">
      <w:pPr>
        <w:rPr>
          <w:szCs w:val="21"/>
        </w:rPr>
      </w:pPr>
    </w:p>
    <w:p w:rsidR="00000000" w:rsidRDefault="002E5195">
      <w:pPr>
        <w:rPr>
          <w:szCs w:val="21"/>
        </w:rPr>
      </w:pPr>
      <w:r>
        <w:rPr>
          <w:szCs w:val="21"/>
        </w:rPr>
        <w:t>更にクライアント側では受理した</w:t>
      </w:r>
      <w:r>
        <w:rPr>
          <w:szCs w:val="21"/>
        </w:rPr>
        <w:t>Json</w:t>
      </w:r>
      <w:r>
        <w:rPr>
          <w:szCs w:val="21"/>
        </w:rPr>
        <w:t>オブジェクトをもとにリッチ</w:t>
      </w:r>
      <w:r>
        <w:rPr>
          <w:szCs w:val="21"/>
        </w:rPr>
        <w:t>な画面を作るので、</w:t>
      </w:r>
      <w:r>
        <w:rPr>
          <w:szCs w:val="21"/>
        </w:rPr>
        <w:t>DOM</w:t>
      </w:r>
      <w:r>
        <w:rPr>
          <w:szCs w:val="21"/>
        </w:rPr>
        <w:t>が中心になるので、これのポイントを以下に解説する。</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クライアントのコードのポイント</w:t>
      </w:r>
    </w:p>
    <w:p w:rsidR="00000000" w:rsidRDefault="002E5195">
      <w:pPr>
        <w:rPr>
          <w:szCs w:val="21"/>
        </w:rPr>
      </w:pPr>
    </w:p>
    <w:p w:rsidR="00000000" w:rsidRDefault="002E5195">
      <w:pPr>
        <w:rPr>
          <w:szCs w:val="21"/>
        </w:rPr>
      </w:pPr>
      <w:r>
        <w:rPr>
          <w:szCs w:val="21"/>
        </w:rPr>
        <w:t>client.dart</w:t>
      </w:r>
      <w:r>
        <w:rPr>
          <w:szCs w:val="21"/>
        </w:rPr>
        <w:t>に比べ</w:t>
      </w:r>
      <w:r>
        <w:rPr>
          <w:szCs w:val="21"/>
        </w:rPr>
        <w:t>client.html</w:t>
      </w:r>
      <w:r>
        <w:rPr>
          <w:szCs w:val="21"/>
        </w:rPr>
        <w:t>と</w:t>
      </w:r>
      <w:r>
        <w:rPr>
          <w:szCs w:val="21"/>
        </w:rPr>
        <w:t>client.css</w:t>
      </w:r>
      <w:r>
        <w:rPr>
          <w:szCs w:val="21"/>
        </w:rPr>
        <w:t>はシンプルなものとなっている。その分</w:t>
      </w:r>
      <w:r>
        <w:rPr>
          <w:szCs w:val="21"/>
        </w:rPr>
        <w:t>DOM</w:t>
      </w:r>
      <w:r>
        <w:rPr>
          <w:szCs w:val="21"/>
        </w:rPr>
        <w:t>ベースの</w:t>
      </w:r>
      <w:r>
        <w:rPr>
          <w:szCs w:val="21"/>
        </w:rPr>
        <w:t>dart</w:t>
      </w:r>
      <w:r>
        <w:rPr>
          <w:szCs w:val="21"/>
        </w:rPr>
        <w:t>コードがダイナミックな画面を生成する。</w:t>
      </w:r>
      <w:r>
        <w:rPr>
          <w:szCs w:val="21"/>
        </w:rPr>
        <w:t>JavaScript</w:t>
      </w:r>
      <w:r>
        <w:rPr>
          <w:szCs w:val="21"/>
        </w:rPr>
        <w:t>の</w:t>
      </w:r>
      <w:r>
        <w:rPr>
          <w:szCs w:val="21"/>
        </w:rPr>
        <w:t>DOM</w:t>
      </w:r>
      <w:r>
        <w:rPr>
          <w:szCs w:val="21"/>
        </w:rPr>
        <w:t>を理解している読者であれば、</w:t>
      </w:r>
      <w:r>
        <w:rPr>
          <w:szCs w:val="21"/>
        </w:rPr>
        <w:t>client.dart</w:t>
      </w:r>
      <w:r>
        <w:rPr>
          <w:szCs w:val="21"/>
        </w:rPr>
        <w:t>は比較的容易に追うことが可能であろう。</w:t>
      </w:r>
    </w:p>
    <w:p w:rsidR="00000000" w:rsidRDefault="002E5195">
      <w:pPr>
        <w:rPr>
          <w:szCs w:val="21"/>
        </w:rPr>
      </w:pPr>
    </w:p>
    <w:p w:rsidR="00000000" w:rsidRDefault="002E5195">
      <w:hyperlink r:id="rId630" w:history="1">
        <w:r>
          <w:rPr>
            <w:rStyle w:val="a7"/>
          </w:rPr>
          <w:t>LWWS</w:t>
        </w:r>
      </w:hyperlink>
      <w:r>
        <w:t>(Livedoor Weather Web Service)</w:t>
      </w:r>
      <w:r>
        <w:t>から（及びプロキシである</w:t>
      </w:r>
      <w:r>
        <w:t>server.dart</w:t>
      </w:r>
      <w:r>
        <w:t>から）返されてくる</w:t>
      </w:r>
      <w:r>
        <w:t>JSON</w:t>
      </w:r>
      <w:r>
        <w:t>テキストは、適当な</w:t>
      </w:r>
      <w:hyperlink r:id="rId631" w:history="1">
        <w:r>
          <w:rPr>
            <w:rStyle w:val="a7"/>
          </w:rPr>
          <w:t>JSON</w:t>
        </w:r>
        <w:r>
          <w:rPr>
            <w:rStyle w:val="a7"/>
          </w:rPr>
          <w:t>エディタ</w:t>
        </w:r>
      </w:hyperlink>
      <w:r>
        <w:t>でその構成を調べると次のようになっている：</w:t>
      </w:r>
    </w:p>
    <w:p w:rsidR="00000000" w:rsidRDefault="002E5195"/>
    <w:p w:rsidR="00000000" w:rsidRDefault="002E5195">
      <w:pPr>
        <w:pBdr>
          <w:top w:val="single" w:sz="1" w:space="1" w:color="000000"/>
          <w:left w:val="single" w:sz="1" w:space="1" w:color="000000"/>
          <w:bottom w:val="single" w:sz="1" w:space="1" w:color="000000"/>
          <w:right w:val="single" w:sz="1" w:space="1" w:color="000000"/>
        </w:pBdr>
        <w:ind w:left="709"/>
      </w:pPr>
      <w:r>
        <w:t>object</w:t>
      </w:r>
      <w:r>
        <w:tab/>
        <w:t>{8}</w:t>
      </w:r>
    </w:p>
    <w:p w:rsidR="00000000" w:rsidRDefault="002E5195">
      <w:pPr>
        <w:pBdr>
          <w:top w:val="single" w:sz="1" w:space="1" w:color="000000"/>
          <w:left w:val="single" w:sz="1" w:space="1" w:color="000000"/>
          <w:bottom w:val="single" w:sz="1" w:space="1" w:color="000000"/>
          <w:right w:val="single" w:sz="1" w:space="1" w:color="000000"/>
        </w:pBdr>
        <w:ind w:left="709"/>
      </w:pPr>
      <w:r>
        <w:tab/>
        <w:t>pinpointLocations</w:t>
      </w:r>
      <w:r>
        <w:tab/>
        <w:t>[53]</w:t>
      </w:r>
    </w:p>
    <w:p w:rsidR="00000000" w:rsidRDefault="002E5195">
      <w:pPr>
        <w:pBdr>
          <w:top w:val="single" w:sz="1" w:space="1" w:color="000000"/>
          <w:left w:val="single" w:sz="1" w:space="1" w:color="000000"/>
          <w:bottom w:val="single" w:sz="1" w:space="1" w:color="000000"/>
          <w:right w:val="single" w:sz="1" w:space="1" w:color="000000"/>
        </w:pBdr>
        <w:ind w:left="709"/>
      </w:pPr>
      <w:r>
        <w:tab/>
        <w:t>link</w:t>
      </w:r>
      <w:r>
        <w:tab/>
        <w:t>:</w:t>
      </w:r>
      <w:r>
        <w:tab/>
        <w:t>http://weather.livedoor.com/area/forecas</w:t>
      </w:r>
      <w:r>
        <w:t>t/130010</w:t>
      </w:r>
    </w:p>
    <w:p w:rsidR="00000000" w:rsidRDefault="002E5195">
      <w:pPr>
        <w:pBdr>
          <w:top w:val="single" w:sz="1" w:space="1" w:color="000000"/>
          <w:left w:val="single" w:sz="1" w:space="1" w:color="000000"/>
          <w:bottom w:val="single" w:sz="1" w:space="1" w:color="000000"/>
          <w:right w:val="single" w:sz="1" w:space="1" w:color="000000"/>
        </w:pBdr>
        <w:ind w:left="709"/>
      </w:pPr>
      <w:r>
        <w:tab/>
        <w:t>forecasts</w:t>
      </w:r>
      <w:r>
        <w:tab/>
        <w:t>[2]</w:t>
      </w:r>
    </w:p>
    <w:p w:rsidR="00000000" w:rsidRDefault="002E5195">
      <w:pPr>
        <w:pBdr>
          <w:top w:val="single" w:sz="1" w:space="1" w:color="000000"/>
          <w:left w:val="single" w:sz="1" w:space="1" w:color="000000"/>
          <w:bottom w:val="single" w:sz="1" w:space="1" w:color="000000"/>
          <w:right w:val="single" w:sz="1" w:space="1" w:color="000000"/>
        </w:pBdr>
        <w:ind w:left="709"/>
      </w:pPr>
      <w:r>
        <w:tab/>
        <w:t>location</w:t>
      </w:r>
      <w:r>
        <w:tab/>
      </w:r>
      <w:r>
        <w:tab/>
        <w:t>{3}</w:t>
      </w:r>
    </w:p>
    <w:p w:rsidR="00000000" w:rsidRDefault="002E5195">
      <w:pPr>
        <w:pBdr>
          <w:top w:val="single" w:sz="1" w:space="1" w:color="000000"/>
          <w:left w:val="single" w:sz="1" w:space="1" w:color="000000"/>
          <w:bottom w:val="single" w:sz="1" w:space="1" w:color="000000"/>
          <w:right w:val="single" w:sz="1" w:space="1" w:color="000000"/>
        </w:pBdr>
        <w:ind w:left="709"/>
      </w:pPr>
      <w:r>
        <w:tab/>
        <w:t>publicTime</w:t>
      </w:r>
      <w:r>
        <w:tab/>
        <w:t>:</w:t>
      </w:r>
      <w:r>
        <w:tab/>
        <w:t>2014-10-07T05:00:00+0900</w:t>
      </w:r>
    </w:p>
    <w:p w:rsidR="00000000" w:rsidRDefault="002E5195">
      <w:pPr>
        <w:pBdr>
          <w:top w:val="single" w:sz="1" w:space="1" w:color="000000"/>
          <w:left w:val="single" w:sz="1" w:space="1" w:color="000000"/>
          <w:bottom w:val="single" w:sz="1" w:space="1" w:color="000000"/>
          <w:right w:val="single" w:sz="1" w:space="1" w:color="000000"/>
        </w:pBdr>
        <w:ind w:left="709"/>
      </w:pPr>
      <w:r>
        <w:tab/>
        <w:t>copyright</w:t>
      </w:r>
      <w:r>
        <w:tab/>
        <w:t>{4}</w:t>
      </w:r>
    </w:p>
    <w:p w:rsidR="00000000" w:rsidRDefault="002E5195">
      <w:pPr>
        <w:pBdr>
          <w:top w:val="single" w:sz="1" w:space="1" w:color="000000"/>
          <w:left w:val="single" w:sz="1" w:space="1" w:color="000000"/>
          <w:bottom w:val="single" w:sz="1" w:space="1" w:color="000000"/>
          <w:right w:val="single" w:sz="1" w:space="1" w:color="000000"/>
        </w:pBdr>
        <w:ind w:left="709"/>
      </w:pPr>
      <w:r>
        <w:tab/>
        <w:t>title</w:t>
      </w:r>
      <w:r>
        <w:tab/>
        <w:t>:</w:t>
      </w:r>
      <w:r>
        <w:tab/>
      </w:r>
      <w:r>
        <w:t>東京都</w:t>
      </w:r>
      <w:r>
        <w:t xml:space="preserve"> </w:t>
      </w:r>
      <w:r>
        <w:t>東京</w:t>
      </w:r>
      <w:r>
        <w:t xml:space="preserve"> </w:t>
      </w:r>
      <w:r>
        <w:t>の天気</w:t>
      </w:r>
    </w:p>
    <w:p w:rsidR="00000000" w:rsidRDefault="002E5195">
      <w:pPr>
        <w:pBdr>
          <w:top w:val="single" w:sz="1" w:space="1" w:color="000000"/>
          <w:left w:val="single" w:sz="1" w:space="1" w:color="000000"/>
          <w:bottom w:val="single" w:sz="1" w:space="1" w:color="000000"/>
          <w:right w:val="single" w:sz="1" w:space="1" w:color="000000"/>
        </w:pBdr>
        <w:ind w:left="709"/>
      </w:pPr>
      <w:r>
        <w:tab/>
        <w:t>description</w:t>
      </w:r>
      <w:r>
        <w:tab/>
        <w:t>{2}</w:t>
      </w:r>
    </w:p>
    <w:p w:rsidR="00000000" w:rsidRDefault="002E5195"/>
    <w:p w:rsidR="00000000" w:rsidRDefault="002E5195" w:rsidP="002E5195">
      <w:pPr>
        <w:numPr>
          <w:ilvl w:val="0"/>
          <w:numId w:val="340"/>
        </w:numPr>
      </w:pPr>
      <w:r>
        <w:t>この</w:t>
      </w:r>
      <w:r>
        <w:t>jsonObject</w:t>
      </w:r>
      <w:r>
        <w:t>オブジェクトは</w:t>
      </w:r>
      <w:r>
        <w:t>8</w:t>
      </w:r>
      <w:r>
        <w:t>個の要素からなる</w:t>
      </w:r>
      <w:r>
        <w:t>Map</w:t>
      </w:r>
      <w:r>
        <w:t>である</w:t>
      </w:r>
    </w:p>
    <w:p w:rsidR="00000000" w:rsidRDefault="002E5195" w:rsidP="002E5195">
      <w:pPr>
        <w:numPr>
          <w:ilvl w:val="0"/>
          <w:numId w:val="340"/>
        </w:numPr>
      </w:pPr>
      <w:r>
        <w:lastRenderedPageBreak/>
        <w:t>pinpointLocations</w:t>
      </w:r>
      <w:r>
        <w:t>はピンポイント情報を得るためのリンク先である（今回は使用しない）</w:t>
      </w:r>
    </w:p>
    <w:p w:rsidR="00000000" w:rsidRDefault="002E5195" w:rsidP="002E5195">
      <w:pPr>
        <w:numPr>
          <w:ilvl w:val="0"/>
          <w:numId w:val="340"/>
        </w:numPr>
      </w:pPr>
      <w:r>
        <w:t>link</w:t>
      </w:r>
      <w:r>
        <w:t>は東京地方の詳細天気予報を知るための</w:t>
      </w:r>
      <w:r>
        <w:t>URL</w:t>
      </w:r>
      <w:r>
        <w:t>である（今回は使用しない）</w:t>
      </w:r>
    </w:p>
    <w:p w:rsidR="00000000" w:rsidRDefault="002E5195" w:rsidP="002E5195">
      <w:pPr>
        <w:numPr>
          <w:ilvl w:val="0"/>
          <w:numId w:val="340"/>
        </w:numPr>
      </w:pPr>
      <w:r>
        <w:t>f</w:t>
      </w:r>
      <w:r>
        <w:t>orecasts</w:t>
      </w:r>
      <w:r>
        <w:t>は今日、明日、明後日（もしあれば）の予報の</w:t>
      </w:r>
      <w:r>
        <w:t>List</w:t>
      </w:r>
      <w:r>
        <w:t>である</w:t>
      </w:r>
    </w:p>
    <w:p w:rsidR="00000000" w:rsidRDefault="002E5195" w:rsidP="002E5195">
      <w:pPr>
        <w:numPr>
          <w:ilvl w:val="0"/>
          <w:numId w:val="340"/>
        </w:numPr>
      </w:pPr>
      <w:r>
        <w:t>location</w:t>
      </w:r>
      <w:r>
        <w:t>は都市、地域、都道府県の名前の</w:t>
      </w:r>
      <w:r>
        <w:t>Map</w:t>
      </w:r>
      <w:r>
        <w:t>である</w:t>
      </w:r>
    </w:p>
    <w:p w:rsidR="00000000" w:rsidRDefault="002E5195" w:rsidP="002E5195">
      <w:pPr>
        <w:numPr>
          <w:ilvl w:val="0"/>
          <w:numId w:val="340"/>
        </w:numPr>
      </w:pPr>
      <w:r>
        <w:t>publicTime</w:t>
      </w:r>
      <w:r>
        <w:t>はこの予報の発表時刻の</w:t>
      </w:r>
      <w:r>
        <w:t>Map</w:t>
      </w:r>
      <w:r>
        <w:t>である</w:t>
      </w:r>
    </w:p>
    <w:p w:rsidR="00000000" w:rsidRDefault="002E5195" w:rsidP="002E5195">
      <w:pPr>
        <w:numPr>
          <w:ilvl w:val="0"/>
          <w:numId w:val="340"/>
        </w:numPr>
      </w:pPr>
      <w:r>
        <w:t>copyright</w:t>
      </w:r>
      <w:r>
        <w:t>は著作権情報の</w:t>
      </w:r>
      <w:r>
        <w:t>Map</w:t>
      </w:r>
      <w:r>
        <w:t>である</w:t>
      </w:r>
    </w:p>
    <w:p w:rsidR="00000000" w:rsidRDefault="002E5195" w:rsidP="002E5195">
      <w:pPr>
        <w:numPr>
          <w:ilvl w:val="0"/>
          <w:numId w:val="340"/>
        </w:numPr>
      </w:pPr>
      <w:r>
        <w:t>title</w:t>
      </w:r>
      <w:r>
        <w:t>は概況のタイトルの</w:t>
      </w:r>
      <w:r>
        <w:t>Map</w:t>
      </w:r>
      <w:r>
        <w:t>である</w:t>
      </w:r>
    </w:p>
    <w:p w:rsidR="00000000" w:rsidRDefault="002E5195" w:rsidP="002E5195">
      <w:pPr>
        <w:numPr>
          <w:ilvl w:val="0"/>
          <w:numId w:val="340"/>
        </w:numPr>
      </w:pPr>
      <w:r>
        <w:t>description</w:t>
      </w:r>
      <w:r>
        <w:t>は概況と発表時刻の</w:t>
      </w:r>
      <w:r>
        <w:t>Map</w:t>
      </w:r>
      <w:r>
        <w:t>である</w:t>
      </w:r>
    </w:p>
    <w:p w:rsidR="00000000" w:rsidRDefault="002E5195"/>
    <w:p w:rsidR="00000000" w:rsidRDefault="002E5195">
      <w:pPr>
        <w:rPr>
          <w:szCs w:val="21"/>
        </w:rPr>
      </w:pPr>
      <w:r>
        <w:rPr>
          <w:szCs w:val="21"/>
        </w:rPr>
        <w:t>これをもとに</w:t>
      </w:r>
      <w:r>
        <w:rPr>
          <w:szCs w:val="21"/>
        </w:rPr>
        <w:t>JSON.decode</w:t>
      </w:r>
      <w:r>
        <w:rPr>
          <w:szCs w:val="21"/>
        </w:rPr>
        <w:t>で得られる</w:t>
      </w:r>
      <w:r>
        <w:rPr>
          <w:szCs w:val="21"/>
        </w:rPr>
        <w:t>JsonObject</w:t>
      </w:r>
      <w:r>
        <w:rPr>
          <w:szCs w:val="21"/>
        </w:rPr>
        <w:t>から必要なデータを取り出せばよい。</w:t>
      </w:r>
    </w:p>
    <w:p w:rsidR="00000000" w:rsidRDefault="002E5195">
      <w:pPr>
        <w:rPr>
          <w:szCs w:val="21"/>
        </w:rPr>
      </w:pPr>
    </w:p>
    <w:p w:rsidR="00000000" w:rsidRDefault="002E5195">
      <w:pPr>
        <w:rPr>
          <w:szCs w:val="21"/>
        </w:rPr>
      </w:pPr>
      <w:r>
        <w:rPr>
          <w:szCs w:val="21"/>
        </w:rPr>
        <w:t>以下は幾つかのポイントを列挙することとする。</w:t>
      </w:r>
    </w:p>
    <w:p w:rsidR="00000000" w:rsidRDefault="002E5195">
      <w:pPr>
        <w:rPr>
          <w:szCs w:val="21"/>
        </w:rPr>
      </w:pPr>
    </w:p>
    <w:p w:rsidR="00000000" w:rsidRDefault="002E5195">
      <w:pPr>
        <w:rPr>
          <w:szCs w:val="21"/>
        </w:rPr>
      </w:pPr>
    </w:p>
    <w:p w:rsidR="00000000" w:rsidRDefault="002E5195">
      <w:pPr>
        <w:rPr>
          <w:szCs w:val="21"/>
        </w:rPr>
      </w:pPr>
      <w:r>
        <w:rPr>
          <w:b/>
          <w:bCs/>
          <w:szCs w:val="21"/>
          <w:u w:val="single"/>
        </w:rPr>
        <w:t>プルダウン選択メニューの選</w:t>
      </w:r>
      <w:r>
        <w:rPr>
          <w:b/>
          <w:bCs/>
          <w:szCs w:val="21"/>
          <w:u w:val="single"/>
        </w:rPr>
        <w:t>択イベントの取得</w:t>
      </w:r>
    </w:p>
    <w:p w:rsidR="00000000" w:rsidRDefault="002E5195">
      <w:pPr>
        <w:rPr>
          <w:szCs w:val="21"/>
        </w:rPr>
      </w:pPr>
    </w:p>
    <w:p w:rsidR="00000000" w:rsidRDefault="002E5195">
      <w:pPr>
        <w:pStyle w:val="af0"/>
        <w:rPr>
          <w:sz w:val="20"/>
          <w:szCs w:val="20"/>
        </w:rPr>
      </w:pPr>
      <w:r>
        <w:rPr>
          <w:sz w:val="20"/>
          <w:szCs w:val="20"/>
        </w:rPr>
        <w:t xml:space="preserve"> </w:t>
      </w:r>
      <w:r>
        <w:rPr>
          <w:sz w:val="20"/>
          <w:szCs w:val="20"/>
        </w:rPr>
        <w:t>SelectElement smenu = document.getElementById("selectMenu");</w:t>
      </w:r>
    </w:p>
    <w:p w:rsidR="00000000" w:rsidRDefault="002E5195">
      <w:pPr>
        <w:pStyle w:val="af0"/>
        <w:rPr>
          <w:sz w:val="20"/>
          <w:szCs w:val="20"/>
        </w:rPr>
      </w:pPr>
      <w:r>
        <w:rPr>
          <w:sz w:val="20"/>
          <w:szCs w:val="20"/>
        </w:rPr>
        <w:t xml:space="preserve">    </w:t>
      </w:r>
      <w:r>
        <w:rPr>
          <w:b/>
          <w:bCs/>
          <w:color w:val="FF0000"/>
          <w:sz w:val="20"/>
          <w:szCs w:val="20"/>
        </w:rPr>
        <w:t>smenu.onChange.listen</w:t>
      </w:r>
      <w:r>
        <w:rPr>
          <w:sz w:val="20"/>
          <w:szCs w:val="20"/>
        </w:rPr>
        <w:t>((ev){</w:t>
      </w:r>
    </w:p>
    <w:p w:rsidR="00000000" w:rsidRDefault="002E5195">
      <w:pPr>
        <w:pStyle w:val="af0"/>
        <w:rPr>
          <w:sz w:val="20"/>
          <w:szCs w:val="20"/>
        </w:rPr>
      </w:pPr>
      <w:r>
        <w:rPr>
          <w:sz w:val="20"/>
          <w:szCs w:val="20"/>
        </w:rPr>
        <w:t xml:space="preserve">      </w:t>
      </w:r>
      <w:r>
        <w:rPr>
          <w:sz w:val="20"/>
          <w:szCs w:val="20"/>
        </w:rPr>
        <w:t>//</w:t>
      </w:r>
      <w:r>
        <w:rPr>
          <w:sz w:val="20"/>
          <w:szCs w:val="20"/>
        </w:rPr>
        <w:t>selectMenu</w:t>
      </w:r>
      <w:r>
        <w:rPr>
          <w:sz w:val="20"/>
          <w:szCs w:val="20"/>
        </w:rPr>
        <w:t>という</w:t>
      </w:r>
      <w:r>
        <w:rPr>
          <w:sz w:val="20"/>
          <w:szCs w:val="20"/>
        </w:rPr>
        <w:t>ID</w:t>
      </w:r>
      <w:r>
        <w:rPr>
          <w:sz w:val="20"/>
          <w:szCs w:val="20"/>
        </w:rPr>
        <w:t>のメニュー・リストであるメニューが</w:t>
      </w:r>
      <w:r>
        <w:rPr>
          <w:sz w:val="20"/>
          <w:szCs w:val="20"/>
        </w:rPr>
        <w:t>選択されたら実行するコードを記述</w:t>
      </w:r>
    </w:p>
    <w:p w:rsidR="00000000" w:rsidRDefault="002E5195">
      <w:pPr>
        <w:pStyle w:val="af0"/>
        <w:rPr>
          <w:szCs w:val="21"/>
        </w:rPr>
      </w:pPr>
      <w:r>
        <w:rPr>
          <w:sz w:val="20"/>
          <w:szCs w:val="20"/>
        </w:rPr>
        <w:t xml:space="preserve">    </w:t>
      </w:r>
      <w:r>
        <w:rPr>
          <w:sz w:val="20"/>
          <w:szCs w:val="20"/>
        </w:rPr>
        <w:t>});</w:t>
      </w:r>
    </w:p>
    <w:p w:rsidR="00000000" w:rsidRDefault="002E5195">
      <w:pPr>
        <w:rPr>
          <w:szCs w:val="21"/>
        </w:rPr>
      </w:pPr>
    </w:p>
    <w:p w:rsidR="00000000" w:rsidRDefault="002E5195">
      <w:pPr>
        <w:rPr>
          <w:szCs w:val="21"/>
        </w:rPr>
      </w:pPr>
    </w:p>
    <w:p w:rsidR="00000000" w:rsidRDefault="002E5195">
      <w:pPr>
        <w:rPr>
          <w:szCs w:val="21"/>
        </w:rPr>
      </w:pPr>
      <w:r>
        <w:rPr>
          <w:b/>
          <w:bCs/>
          <w:szCs w:val="21"/>
          <w:u w:val="single"/>
        </w:rPr>
        <w:t>ウェブ・サーバから</w:t>
      </w:r>
      <w:r>
        <w:rPr>
          <w:b/>
          <w:bCs/>
          <w:szCs w:val="21"/>
          <w:u w:val="single"/>
        </w:rPr>
        <w:t>Json</w:t>
      </w:r>
      <w:r>
        <w:rPr>
          <w:b/>
          <w:bCs/>
          <w:szCs w:val="21"/>
          <w:u w:val="single"/>
        </w:rPr>
        <w:t>などのテキスト・データを取り込む</w:t>
      </w:r>
    </w:p>
    <w:p w:rsidR="00000000" w:rsidRDefault="002E5195">
      <w:pPr>
        <w:rPr>
          <w:szCs w:val="21"/>
        </w:rPr>
      </w:pPr>
    </w:p>
    <w:p w:rsidR="00000000" w:rsidRDefault="002E5195">
      <w:pPr>
        <w:pStyle w:val="af0"/>
        <w:rPr>
          <w:sz w:val="20"/>
          <w:szCs w:val="20"/>
        </w:rPr>
      </w:pPr>
      <w:r>
        <w:rPr>
          <w:sz w:val="20"/>
          <w:szCs w:val="20"/>
        </w:rPr>
        <w:t xml:space="preserve">  </w:t>
      </w:r>
      <w:r>
        <w:rPr>
          <w:sz w:val="20"/>
          <w:szCs w:val="20"/>
        </w:rPr>
        <w:t>var url = "http://${host}?city=$cityCode";</w:t>
      </w:r>
    </w:p>
    <w:p w:rsidR="00000000" w:rsidRDefault="002E5195">
      <w:pPr>
        <w:pStyle w:val="af0"/>
        <w:rPr>
          <w:sz w:val="20"/>
          <w:szCs w:val="20"/>
        </w:rPr>
      </w:pPr>
      <w:r>
        <w:rPr>
          <w:sz w:val="20"/>
          <w:szCs w:val="20"/>
        </w:rPr>
        <w:t xml:space="preserve">  </w:t>
      </w:r>
      <w:r>
        <w:rPr>
          <w:sz w:val="20"/>
          <w:szCs w:val="20"/>
        </w:rPr>
        <w:t xml:space="preserve">// </w:t>
      </w:r>
      <w:r>
        <w:rPr>
          <w:sz w:val="20"/>
          <w:szCs w:val="20"/>
        </w:rPr>
        <w:t>該ウェブ</w:t>
      </w:r>
      <w:r>
        <w:rPr>
          <w:sz w:val="20"/>
          <w:szCs w:val="20"/>
        </w:rPr>
        <w:t>・サーバから非同期で</w:t>
      </w:r>
      <w:r>
        <w:rPr>
          <w:sz w:val="20"/>
          <w:szCs w:val="20"/>
        </w:rPr>
        <w:t>Json</w:t>
      </w:r>
      <w:r>
        <w:rPr>
          <w:sz w:val="20"/>
          <w:szCs w:val="20"/>
        </w:rPr>
        <w:t>データを取り込む</w:t>
      </w:r>
    </w:p>
    <w:p w:rsidR="00000000" w:rsidRDefault="002E5195">
      <w:pPr>
        <w:pStyle w:val="af0"/>
        <w:rPr>
          <w:sz w:val="20"/>
          <w:szCs w:val="20"/>
        </w:rPr>
      </w:pPr>
      <w:r>
        <w:rPr>
          <w:sz w:val="20"/>
          <w:szCs w:val="20"/>
        </w:rPr>
        <w:t xml:space="preserve">  </w:t>
      </w:r>
      <w:r>
        <w:rPr>
          <w:sz w:val="20"/>
          <w:szCs w:val="20"/>
        </w:rPr>
        <w:t>var completer = new Completer();</w:t>
      </w:r>
    </w:p>
    <w:p w:rsidR="00000000" w:rsidRDefault="002E5195">
      <w:pPr>
        <w:pStyle w:val="af0"/>
        <w:rPr>
          <w:sz w:val="20"/>
          <w:szCs w:val="20"/>
        </w:rPr>
      </w:pPr>
      <w:r>
        <w:rPr>
          <w:sz w:val="20"/>
          <w:szCs w:val="20"/>
        </w:rPr>
        <w:t xml:space="preserve">  </w:t>
      </w:r>
      <w:r>
        <w:rPr>
          <w:sz w:val="20"/>
          <w:szCs w:val="20"/>
        </w:rPr>
        <w:t xml:space="preserve">var request = </w:t>
      </w:r>
      <w:r>
        <w:rPr>
          <w:b/>
          <w:bCs/>
          <w:color w:val="FF0000"/>
          <w:sz w:val="20"/>
          <w:szCs w:val="20"/>
        </w:rPr>
        <w:t>HttpRequest.getString</w:t>
      </w:r>
      <w:r>
        <w:rPr>
          <w:color w:val="auto"/>
          <w:sz w:val="20"/>
          <w:szCs w:val="20"/>
        </w:rPr>
        <w:t>(</w:t>
      </w:r>
      <w:r>
        <w:rPr>
          <w:sz w:val="20"/>
          <w:szCs w:val="20"/>
        </w:rPr>
        <w:t>url, withCredentials: false)</w:t>
      </w:r>
    </w:p>
    <w:p w:rsidR="00000000" w:rsidRDefault="002E5195">
      <w:pPr>
        <w:pStyle w:val="af0"/>
        <w:rPr>
          <w:sz w:val="20"/>
          <w:szCs w:val="20"/>
        </w:rPr>
      </w:pPr>
      <w:r>
        <w:rPr>
          <w:sz w:val="20"/>
          <w:szCs w:val="20"/>
        </w:rPr>
        <w:t xml:space="preserve">    </w:t>
      </w:r>
      <w:r>
        <w:rPr>
          <w:b/>
          <w:bCs/>
          <w:color w:val="FF0000"/>
          <w:sz w:val="20"/>
          <w:szCs w:val="20"/>
        </w:rPr>
        <w:t>.then</w:t>
      </w:r>
      <w:r>
        <w:rPr>
          <w:sz w:val="20"/>
          <w:szCs w:val="20"/>
        </w:rPr>
        <w:t>((responseText) {</w:t>
      </w:r>
    </w:p>
    <w:p w:rsidR="00000000" w:rsidRDefault="002E5195">
      <w:pPr>
        <w:pStyle w:val="af0"/>
        <w:rPr>
          <w:sz w:val="20"/>
          <w:szCs w:val="20"/>
        </w:rPr>
      </w:pPr>
      <w:r>
        <w:rPr>
          <w:sz w:val="20"/>
          <w:szCs w:val="20"/>
        </w:rPr>
        <w:t xml:space="preserve">      </w:t>
      </w:r>
      <w:r>
        <w:rPr>
          <w:sz w:val="20"/>
          <w:szCs w:val="20"/>
        </w:rPr>
        <w:t xml:space="preserve">completer.complete(responseText); // </w:t>
      </w:r>
      <w:r>
        <w:rPr>
          <w:sz w:val="20"/>
          <w:szCs w:val="20"/>
        </w:rPr>
        <w:t>受信したテキストを返す</w:t>
      </w:r>
    </w:p>
    <w:p w:rsidR="00000000" w:rsidRDefault="002E5195">
      <w:pPr>
        <w:pStyle w:val="af0"/>
        <w:rPr>
          <w:sz w:val="20"/>
          <w:szCs w:val="20"/>
        </w:rPr>
      </w:pPr>
      <w:r>
        <w:rPr>
          <w:sz w:val="20"/>
          <w:szCs w:val="20"/>
        </w:rPr>
        <w:t xml:space="preserve">    </w:t>
      </w:r>
      <w:r>
        <w:rPr>
          <w:sz w:val="20"/>
          <w:szCs w:val="20"/>
        </w:rPr>
        <w:t>})</w:t>
      </w:r>
    </w:p>
    <w:p w:rsidR="00000000" w:rsidRDefault="002E5195">
      <w:pPr>
        <w:pStyle w:val="af0"/>
        <w:rPr>
          <w:sz w:val="20"/>
          <w:szCs w:val="20"/>
        </w:rPr>
      </w:pPr>
      <w:r>
        <w:rPr>
          <w:sz w:val="20"/>
          <w:szCs w:val="20"/>
        </w:rPr>
        <w:t xml:space="preserve">    </w:t>
      </w:r>
      <w:r>
        <w:rPr>
          <w:b/>
          <w:bCs/>
          <w:color w:val="FF0000"/>
          <w:sz w:val="20"/>
          <w:szCs w:val="20"/>
        </w:rPr>
        <w:t>.catchError</w:t>
      </w:r>
      <w:r>
        <w:rPr>
          <w:sz w:val="20"/>
          <w:szCs w:val="20"/>
        </w:rPr>
        <w:t>((error) {</w:t>
      </w:r>
    </w:p>
    <w:p w:rsidR="00000000" w:rsidRDefault="002E5195">
      <w:pPr>
        <w:pStyle w:val="af0"/>
        <w:rPr>
          <w:sz w:val="20"/>
          <w:szCs w:val="20"/>
        </w:rPr>
      </w:pPr>
      <w:r>
        <w:rPr>
          <w:sz w:val="20"/>
          <w:szCs w:val="20"/>
        </w:rPr>
        <w:t xml:space="preserve">      </w:t>
      </w:r>
      <w:r>
        <w:rPr>
          <w:sz w:val="20"/>
          <w:szCs w:val="20"/>
        </w:rPr>
        <w:t xml:space="preserve">// </w:t>
      </w:r>
      <w:r>
        <w:rPr>
          <w:sz w:val="20"/>
          <w:szCs w:val="20"/>
        </w:rPr>
        <w:t>エラー処理（</w:t>
      </w:r>
      <w:r>
        <w:rPr>
          <w:sz w:val="20"/>
          <w:szCs w:val="20"/>
        </w:rPr>
        <w:t>2</w:t>
      </w:r>
      <w:r>
        <w:rPr>
          <w:sz w:val="20"/>
          <w:szCs w:val="20"/>
        </w:rPr>
        <w:t>00 OK</w:t>
      </w:r>
      <w:r>
        <w:rPr>
          <w:sz w:val="20"/>
          <w:szCs w:val="20"/>
        </w:rPr>
        <w:t>以外の応答だった時など）</w:t>
      </w:r>
    </w:p>
    <w:p w:rsidR="00000000" w:rsidRDefault="002E5195">
      <w:pPr>
        <w:pStyle w:val="af0"/>
        <w:rPr>
          <w:sz w:val="20"/>
          <w:szCs w:val="20"/>
        </w:rPr>
      </w:pPr>
      <w:r>
        <w:rPr>
          <w:sz w:val="20"/>
          <w:szCs w:val="20"/>
        </w:rPr>
        <w:t xml:space="preserve">    </w:t>
      </w:r>
      <w:r>
        <w:rPr>
          <w:sz w:val="20"/>
          <w:szCs w:val="20"/>
        </w:rPr>
        <w:t>});</w:t>
      </w:r>
    </w:p>
    <w:p w:rsidR="00000000" w:rsidRDefault="002E5195">
      <w:pPr>
        <w:pStyle w:val="af0"/>
        <w:rPr>
          <w:szCs w:val="21"/>
        </w:rPr>
      </w:pPr>
      <w:r>
        <w:rPr>
          <w:sz w:val="20"/>
          <w:szCs w:val="20"/>
        </w:rPr>
        <w:t xml:space="preserve">  </w:t>
      </w:r>
      <w:r>
        <w:rPr>
          <w:sz w:val="20"/>
          <w:szCs w:val="20"/>
        </w:rPr>
        <w:t>return completer.future; // Future</w:t>
      </w:r>
      <w:r>
        <w:rPr>
          <w:sz w:val="20"/>
          <w:szCs w:val="20"/>
        </w:rPr>
        <w:t>を返す</w:t>
      </w:r>
    </w:p>
    <w:p w:rsidR="00000000" w:rsidRDefault="002E5195">
      <w:pPr>
        <w:rPr>
          <w:szCs w:val="21"/>
        </w:rPr>
      </w:pPr>
    </w:p>
    <w:p w:rsidR="00000000" w:rsidRDefault="002E5195">
      <w:pPr>
        <w:rPr>
          <w:szCs w:val="21"/>
        </w:rPr>
      </w:pPr>
    </w:p>
    <w:p w:rsidR="00000000" w:rsidRDefault="002E5195">
      <w:pPr>
        <w:rPr>
          <w:szCs w:val="21"/>
        </w:rPr>
      </w:pPr>
      <w:r>
        <w:rPr>
          <w:b/>
          <w:bCs/>
          <w:szCs w:val="21"/>
          <w:u w:val="single"/>
        </w:rPr>
        <w:t>表のある行の各</w:t>
      </w:r>
      <w:r>
        <w:rPr>
          <w:b/>
          <w:bCs/>
          <w:szCs w:val="21"/>
          <w:u w:val="single"/>
        </w:rPr>
        <w:t>&lt;TR&gt;</w:t>
      </w:r>
      <w:r>
        <w:rPr>
          <w:b/>
          <w:bCs/>
          <w:szCs w:val="21"/>
          <w:u w:val="single"/>
        </w:rPr>
        <w:t>要素を全部削除する</w:t>
      </w:r>
    </w:p>
    <w:p w:rsidR="00000000" w:rsidRDefault="002E5195">
      <w:pPr>
        <w:rPr>
          <w:szCs w:val="21"/>
        </w:rPr>
      </w:pPr>
    </w:p>
    <w:p w:rsidR="00000000" w:rsidRDefault="002E5195">
      <w:pPr>
        <w:rPr>
          <w:szCs w:val="21"/>
        </w:rPr>
      </w:pPr>
      <w:r>
        <w:rPr>
          <w:szCs w:val="21"/>
        </w:rPr>
        <w:t>都市選択の選択メニューからある都市を選択するとその予報がこの行に追加される。従って事前に残っている</w:t>
      </w:r>
      <w:r>
        <w:rPr>
          <w:szCs w:val="21"/>
        </w:rPr>
        <w:t>&lt;tr&gt;</w:t>
      </w:r>
      <w:r>
        <w:rPr>
          <w:szCs w:val="21"/>
        </w:rPr>
        <w:t>要素を削除しておかないと、この行がどんどん横に増えていってしまう。本日、明日、明後日（時間によっては本日と明日のみの場合がある）の予報はその</w:t>
      </w:r>
      <w:r>
        <w:rPr>
          <w:szCs w:val="21"/>
        </w:rPr>
        <w:t>&lt;td&gt;</w:t>
      </w:r>
      <w:r>
        <w:rPr>
          <w:szCs w:val="21"/>
        </w:rPr>
        <w:t>要素の数が不変である。このような場合は、現在表示されている子の要素の数を調べる</w:t>
      </w:r>
      <w:r>
        <w:rPr>
          <w:szCs w:val="21"/>
        </w:rPr>
        <w:t>必要がある。</w:t>
      </w:r>
    </w:p>
    <w:p w:rsidR="00000000" w:rsidRDefault="002E5195">
      <w:pPr>
        <w:rPr>
          <w:szCs w:val="21"/>
        </w:rPr>
      </w:pPr>
    </w:p>
    <w:p w:rsidR="00000000" w:rsidRDefault="002E5195">
      <w:pPr>
        <w:pStyle w:val="af0"/>
      </w:pPr>
      <w:r>
        <w:t xml:space="preserve">  var </w:t>
      </w:r>
      <w:r>
        <w:rPr>
          <w:b/>
          <w:bCs/>
          <w:color w:val="FF0000"/>
        </w:rPr>
        <w:t>cells</w:t>
      </w:r>
      <w:r>
        <w:t xml:space="preserve"> = document.getElementById('imageCells');</w:t>
      </w:r>
    </w:p>
    <w:p w:rsidR="00000000" w:rsidRDefault="002E5195">
      <w:pPr>
        <w:pStyle w:val="af0"/>
        <w:rPr>
          <w:szCs w:val="21"/>
        </w:rPr>
      </w:pPr>
      <w:r>
        <w:t xml:space="preserve">  while (</w:t>
      </w:r>
      <w:r>
        <w:rPr>
          <w:b/>
          <w:bCs/>
          <w:color w:val="FF0000"/>
        </w:rPr>
        <w:t>cells.childNodes.length</w:t>
      </w:r>
      <w:r>
        <w:t xml:space="preserve"> != 0) </w:t>
      </w:r>
      <w:r>
        <w:rPr>
          <w:b/>
          <w:bCs/>
          <w:color w:val="FF0000"/>
        </w:rPr>
        <w:t>cells.deleteCell(0)</w:t>
      </w:r>
      <w:r>
        <w:t>;</w:t>
      </w:r>
    </w:p>
    <w:p w:rsidR="00000000" w:rsidRDefault="002E5195">
      <w:pPr>
        <w:rPr>
          <w:szCs w:val="21"/>
        </w:rPr>
      </w:pPr>
    </w:p>
    <w:p w:rsidR="00000000" w:rsidRDefault="002E5195">
      <w:pPr>
        <w:rPr>
          <w:szCs w:val="21"/>
        </w:rPr>
      </w:pPr>
      <w:r>
        <w:rPr>
          <w:szCs w:val="21"/>
        </w:rPr>
        <w:t>Node.childNodes</w:t>
      </w:r>
      <w:r>
        <w:rPr>
          <w:szCs w:val="21"/>
        </w:rPr>
        <w:t>は</w:t>
      </w:r>
      <w:r>
        <w:rPr>
          <w:szCs w:val="21"/>
        </w:rPr>
        <w:t>List</w:t>
      </w:r>
      <w:r>
        <w:rPr>
          <w:szCs w:val="21"/>
        </w:rPr>
        <w:t>の値を返すので、</w:t>
      </w:r>
      <w:r>
        <w:rPr>
          <w:szCs w:val="21"/>
        </w:rPr>
        <w:t>while</w:t>
      </w:r>
      <w:r>
        <w:rPr>
          <w:szCs w:val="21"/>
        </w:rPr>
        <w:t>ループを使うとそれがゼロになるまでそのリストの最初の要素を削除することを繰り返す。</w:t>
      </w:r>
    </w:p>
    <w:p w:rsidR="00000000" w:rsidRDefault="002E5195">
      <w:pPr>
        <w:rPr>
          <w:szCs w:val="21"/>
        </w:rPr>
      </w:pPr>
    </w:p>
    <w:p w:rsidR="00000000" w:rsidRDefault="002E5195">
      <w:pPr>
        <w:rPr>
          <w:szCs w:val="21"/>
        </w:rPr>
      </w:pPr>
    </w:p>
    <w:p w:rsidR="00000000" w:rsidRDefault="002E5195">
      <w:pPr>
        <w:rPr>
          <w:szCs w:val="21"/>
        </w:rPr>
      </w:pPr>
      <w:r>
        <w:rPr>
          <w:b/>
          <w:bCs/>
          <w:szCs w:val="21"/>
          <w:u w:val="single"/>
        </w:rPr>
        <w:t>表のある行にイメージを含んだ</w:t>
      </w:r>
      <w:r>
        <w:rPr>
          <w:b/>
          <w:bCs/>
          <w:szCs w:val="21"/>
          <w:u w:val="single"/>
        </w:rPr>
        <w:t>&lt;TR&gt;</w:t>
      </w:r>
      <w:r>
        <w:rPr>
          <w:b/>
          <w:bCs/>
          <w:szCs w:val="21"/>
          <w:u w:val="single"/>
        </w:rPr>
        <w:t>要素を追加する</w:t>
      </w:r>
    </w:p>
    <w:p w:rsidR="00000000" w:rsidRDefault="002E5195">
      <w:pPr>
        <w:rPr>
          <w:szCs w:val="21"/>
        </w:rPr>
      </w:pPr>
    </w:p>
    <w:p w:rsidR="00000000" w:rsidRDefault="002E5195">
      <w:pPr>
        <w:pStyle w:val="af0"/>
      </w:pPr>
      <w:r>
        <w:rPr>
          <w:b/>
          <w:bCs/>
          <w:color w:val="FF0000"/>
        </w:rPr>
        <w:lastRenderedPageBreak/>
        <w:t>forecasts.forEach</w:t>
      </w:r>
      <w:r>
        <w:t>((forecast) {</w:t>
      </w:r>
      <w:r>
        <w:t xml:space="preserve"> // </w:t>
      </w:r>
      <w:r>
        <w:t>forecasts</w:t>
      </w:r>
      <w:r>
        <w:t>の型は</w:t>
      </w:r>
      <w:r>
        <w:t>List</w:t>
      </w:r>
      <w:r>
        <w:t>であるので</w:t>
      </w:r>
      <w:r>
        <w:t>forEach</w:t>
      </w:r>
      <w:r>
        <w:t>を使う</w:t>
      </w:r>
    </w:p>
    <w:p w:rsidR="00000000" w:rsidRDefault="002E5195">
      <w:pPr>
        <w:pStyle w:val="af0"/>
      </w:pPr>
      <w:r>
        <w:t xml:space="preserve">    Element tdElement = </w:t>
      </w:r>
      <w:r>
        <w:rPr>
          <w:b/>
          <w:bCs/>
          <w:color w:val="FF0000"/>
        </w:rPr>
        <w:t>new Element.tag('td')</w:t>
      </w:r>
      <w:r>
        <w:t>; // &lt;td&gt;</w:t>
      </w:r>
      <w:r>
        <w:t>要素を生成</w:t>
      </w:r>
    </w:p>
    <w:p w:rsidR="00000000" w:rsidRDefault="002E5195">
      <w:pPr>
        <w:pStyle w:val="af0"/>
      </w:pPr>
      <w:r>
        <w:t xml:space="preserve">    var img = </w:t>
      </w:r>
      <w:r>
        <w:rPr>
          <w:b/>
          <w:bCs/>
          <w:color w:val="FF0000"/>
        </w:rPr>
        <w:t>document.createElement("IMG")</w:t>
      </w:r>
      <w:r>
        <w:t xml:space="preserve">; // </w:t>
      </w:r>
      <w:r>
        <w:t>イメージ要素を生成</w:t>
      </w:r>
    </w:p>
    <w:p w:rsidR="00000000" w:rsidRDefault="002E5195">
      <w:pPr>
        <w:pStyle w:val="af0"/>
      </w:pPr>
      <w:r>
        <w:t xml:space="preserve">    Uri uri = Uri.parse(forecast['image']['url']); // JsonObject</w:t>
      </w:r>
      <w:r>
        <w:t>からそのイメージの</w:t>
      </w:r>
      <w:r>
        <w:t>URL</w:t>
      </w:r>
      <w:r>
        <w:t>を取得</w:t>
      </w:r>
    </w:p>
    <w:p w:rsidR="00000000" w:rsidRDefault="002E5195">
      <w:pPr>
        <w:pStyle w:val="af0"/>
      </w:pPr>
      <w:r>
        <w:t xml:space="preserve">    </w:t>
      </w:r>
      <w:r>
        <w:rPr>
          <w:b/>
          <w:bCs/>
          <w:color w:val="FF0000"/>
        </w:rPr>
        <w:t>img.src</w:t>
      </w:r>
      <w:r>
        <w:t>="/weather/</w:t>
      </w:r>
      <w:r>
        <w:t xml:space="preserve">lwws?image=${uri.pathSegments.last}"; // </w:t>
      </w:r>
      <w:r>
        <w:t>そこからリンク・アドレスを作ってイメージ要素に付加</w:t>
      </w:r>
    </w:p>
    <w:p w:rsidR="00000000" w:rsidRDefault="002E5195">
      <w:pPr>
        <w:pStyle w:val="af0"/>
      </w:pPr>
      <w:r>
        <w:t xml:space="preserve">    </w:t>
      </w:r>
      <w:r>
        <w:rPr>
          <w:b/>
          <w:bCs/>
          <w:color w:val="FF0000"/>
        </w:rPr>
        <w:t>tdElement.children = [img]</w:t>
      </w:r>
      <w:r>
        <w:t>; // &lt;td&gt;</w:t>
      </w:r>
      <w:r>
        <w:t>要素の子供としてイメージ要素</w:t>
      </w:r>
      <w:r>
        <w:t>&lt;img&gt;</w:t>
      </w:r>
      <w:r>
        <w:t>を指定</w:t>
      </w:r>
    </w:p>
    <w:p w:rsidR="00000000" w:rsidRDefault="002E5195">
      <w:pPr>
        <w:pStyle w:val="af0"/>
      </w:pPr>
      <w:r>
        <w:t xml:space="preserve">    do</w:t>
      </w:r>
      <w:r>
        <w:rPr>
          <w:b/>
          <w:bCs/>
          <w:color w:val="FF0000"/>
        </w:rPr>
        <w:t>cument.getElementById('imageCells').append(tdElement)</w:t>
      </w:r>
      <w:r>
        <w:t xml:space="preserve">; // </w:t>
      </w:r>
      <w:r>
        <w:t>これを</w:t>
      </w:r>
      <w:r>
        <w:t>&lt;tr&gt;</w:t>
      </w:r>
      <w:r>
        <w:t>要素に追加する</w:t>
      </w:r>
    </w:p>
    <w:p w:rsidR="00000000" w:rsidRDefault="002E5195">
      <w:pPr>
        <w:pStyle w:val="af0"/>
        <w:rPr>
          <w:szCs w:val="21"/>
        </w:rPr>
      </w:pPr>
      <w:r>
        <w:t xml:space="preserve">  });</w:t>
      </w:r>
    </w:p>
    <w:p w:rsidR="00000000" w:rsidRDefault="002E5195">
      <w:pPr>
        <w:rPr>
          <w:szCs w:val="21"/>
        </w:rPr>
      </w:pPr>
    </w:p>
    <w:p w:rsidR="00000000" w:rsidRDefault="002E5195">
      <w:pPr>
        <w:rPr>
          <w:szCs w:val="21"/>
        </w:rPr>
      </w:pPr>
      <w:r>
        <w:rPr>
          <w:szCs w:val="21"/>
        </w:rPr>
        <w:t>これで天気のアイコンの列が完成する。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サーバのコード</w:t>
      </w:r>
    </w:p>
    <w:p w:rsidR="00000000" w:rsidRDefault="002E5195">
      <w:pPr>
        <w:rPr>
          <w:szCs w:val="21"/>
        </w:rPr>
      </w:pPr>
    </w:p>
    <w:p w:rsidR="00000000" w:rsidRDefault="002E5195">
      <w:pPr>
        <w:rPr>
          <w:szCs w:val="21"/>
        </w:rPr>
      </w:pPr>
      <w:r>
        <w:rPr>
          <w:szCs w:val="21"/>
        </w:rPr>
        <w:t>サーバは</w:t>
      </w:r>
      <w:hyperlink w:anchor="_toc22892" w:history="1">
        <w:r>
          <w:rPr>
            <w:rStyle w:val="a7"/>
            <w:szCs w:val="21"/>
          </w:rPr>
          <w:t>サービスの構成の項</w:t>
        </w:r>
      </w:hyperlink>
      <w:r>
        <w:rPr>
          <w:szCs w:val="21"/>
        </w:rPr>
        <w:t>で示したように、大きくは</w:t>
      </w:r>
      <w:r>
        <w:rPr>
          <w:szCs w:val="21"/>
        </w:rPr>
        <w:t>LWWS</w:t>
      </w:r>
      <w:r>
        <w:rPr>
          <w:szCs w:val="21"/>
        </w:rPr>
        <w:t>のプロキシの機能とファイル・サーバの機能が中心となっている。とりわけプロキシの機能（ここでは</w:t>
      </w:r>
      <w:r>
        <w:rPr>
          <w:szCs w:val="21"/>
        </w:rPr>
        <w:t>LWWS</w:t>
      </w:r>
      <w:r>
        <w:rPr>
          <w:szCs w:val="21"/>
        </w:rPr>
        <w:t>インターフェイスとも記してある）は今回初めて登場するので、これを中心に説明する。</w:t>
      </w:r>
    </w:p>
    <w:p w:rsidR="00000000" w:rsidRDefault="002E5195">
      <w:pPr>
        <w:rPr>
          <w:szCs w:val="21"/>
        </w:rPr>
      </w:pPr>
    </w:p>
    <w:p w:rsidR="00000000" w:rsidRDefault="002E5195">
      <w:pPr>
        <w:rPr>
          <w:szCs w:val="21"/>
        </w:rPr>
      </w:pPr>
    </w:p>
    <w:p w:rsidR="00000000" w:rsidRDefault="002E5195">
      <w:pPr>
        <w:pStyle w:val="4"/>
      </w:pPr>
      <w:r>
        <w:t>LWWS</w:t>
      </w:r>
      <w:r>
        <w:t>へのサーバからのアクセス</w:t>
      </w:r>
    </w:p>
    <w:p w:rsidR="00000000" w:rsidRDefault="002E5195"/>
    <w:p w:rsidR="00000000" w:rsidRDefault="002E5195">
      <w:r>
        <w:t>Dart:io</w:t>
      </w:r>
      <w:r>
        <w:t>には</w:t>
      </w:r>
      <w:r>
        <w:t>HTTP</w:t>
      </w:r>
      <w:r>
        <w:t>でサーバと交信する用途の為に</w:t>
      </w:r>
      <w:hyperlink r:id="rId632" w:history="1">
        <w:r>
          <w:rPr>
            <w:rStyle w:val="a7"/>
          </w:rPr>
          <w:t>HttpClient</w:t>
        </w:r>
      </w:hyperlink>
      <w:r>
        <w:t>という抽象クラス（日本語に訳したものは</w:t>
      </w:r>
      <w:hyperlink w:anchor="_toc23982" w:history="1">
        <w:r>
          <w:rPr>
            <w:rStyle w:val="a7"/>
          </w:rPr>
          <w:t>この章の終わり</w:t>
        </w:r>
      </w:hyperlink>
      <w:r>
        <w:t>にある）が用意されている。つまりサーバが対象とするウェブ・サービスのクライアントとなる。サーバウェブ・サービスにたいし</w:t>
      </w:r>
      <w:r>
        <w:t>HttpClientRequest</w:t>
      </w:r>
      <w:r>
        <w:t>を送信し、その応答を</w:t>
      </w:r>
      <w:r>
        <w:t>HttpClientResponse</w:t>
      </w:r>
      <w:r>
        <w:t>として受理する。</w:t>
      </w:r>
    </w:p>
    <w:p w:rsidR="00000000" w:rsidRDefault="002E5195"/>
    <w:p w:rsidR="00000000" w:rsidRDefault="002E5195">
      <w:r>
        <w:rPr>
          <w:szCs w:val="21"/>
        </w:rPr>
        <w:t>HttpClient</w:t>
      </w:r>
      <w:r>
        <w:rPr>
          <w:szCs w:val="21"/>
        </w:rPr>
        <w:t>は別の</w:t>
      </w:r>
      <w:r>
        <w:rPr>
          <w:szCs w:val="21"/>
        </w:rPr>
        <w:t>HTTP</w:t>
      </w:r>
      <w:r>
        <w:rPr>
          <w:szCs w:val="21"/>
        </w:rPr>
        <w:t>サーバに対し</w:t>
      </w:r>
      <w:r>
        <w:rPr>
          <w:szCs w:val="21"/>
        </w:rPr>
        <w:t>HttpClientRequest</w:t>
      </w:r>
      <w:r>
        <w:rPr>
          <w:szCs w:val="21"/>
        </w:rPr>
        <w:t>を送信し、戻</w:t>
      </w:r>
      <w:r>
        <w:rPr>
          <w:szCs w:val="21"/>
        </w:rPr>
        <w:t>ってくる</w:t>
      </w:r>
      <w:r>
        <w:rPr>
          <w:szCs w:val="21"/>
        </w:rPr>
        <w:t xml:space="preserve"> </w:t>
      </w:r>
      <w:r>
        <w:rPr>
          <w:szCs w:val="21"/>
        </w:rPr>
        <w:t>HttpClientResponse</w:t>
      </w:r>
      <w:r>
        <w:rPr>
          <w:szCs w:val="21"/>
        </w:rPr>
        <w:t>を受信するための一連のメソッドたちを含む。例えば、</w:t>
      </w:r>
      <w:r>
        <w:rPr>
          <w:szCs w:val="21"/>
        </w:rPr>
        <w:t>GET</w:t>
      </w:r>
      <w:r>
        <w:rPr>
          <w:szCs w:val="21"/>
        </w:rPr>
        <w:t>および</w:t>
      </w:r>
      <w:r>
        <w:rPr>
          <w:szCs w:val="21"/>
        </w:rPr>
        <w:t>POST</w:t>
      </w:r>
      <w:r>
        <w:rPr>
          <w:szCs w:val="21"/>
        </w:rPr>
        <w:t>要求に対し</w:t>
      </w:r>
      <w:r>
        <w:rPr>
          <w:szCs w:val="21"/>
        </w:rPr>
        <w:t>get, getUrl, post,</w:t>
      </w:r>
      <w:r>
        <w:rPr>
          <w:szCs w:val="21"/>
        </w:rPr>
        <w:t>および</w:t>
      </w:r>
      <w:r>
        <w:rPr>
          <w:szCs w:val="21"/>
        </w:rPr>
        <w:t>postUrl</w:t>
      </w:r>
      <w:r>
        <w:rPr>
          <w:szCs w:val="21"/>
        </w:rPr>
        <w:t>メソッドが使える。</w:t>
      </w:r>
    </w:p>
    <w:p w:rsidR="00000000" w:rsidRDefault="002E5195"/>
    <w:p w:rsidR="00000000" w:rsidRDefault="002E5195">
      <w:pPr>
        <w:rPr>
          <w:szCs w:val="21"/>
        </w:rPr>
      </w:pPr>
      <w:r>
        <w:t>一番シンプルなコードは次のような記述になる：</w:t>
      </w:r>
    </w:p>
    <w:p w:rsidR="00000000" w:rsidRDefault="002E5195">
      <w:pPr>
        <w:rPr>
          <w:szCs w:val="21"/>
        </w:rPr>
      </w:pPr>
    </w:p>
    <w:p w:rsidR="00000000" w:rsidRDefault="002E5195">
      <w:pPr>
        <w:pStyle w:val="af0"/>
        <w:rPr>
          <w:sz w:val="18"/>
          <w:szCs w:val="18"/>
        </w:rPr>
      </w:pPr>
      <w:r>
        <w:rPr>
          <w:sz w:val="18"/>
          <w:szCs w:val="18"/>
        </w:rPr>
        <w:t xml:space="preserve">HttpClient client = </w:t>
      </w:r>
      <w:r>
        <w:rPr>
          <w:b/>
          <w:bCs/>
          <w:color w:val="FF0000"/>
          <w:sz w:val="18"/>
          <w:szCs w:val="18"/>
        </w:rPr>
        <w:t>new HttpClient</w:t>
      </w:r>
      <w:r>
        <w:rPr>
          <w:sz w:val="18"/>
          <w:szCs w:val="18"/>
        </w:rPr>
        <w:t>();</w:t>
      </w:r>
    </w:p>
    <w:p w:rsidR="00000000" w:rsidRDefault="002E5195">
      <w:pPr>
        <w:pStyle w:val="af0"/>
        <w:rPr>
          <w:sz w:val="18"/>
          <w:szCs w:val="18"/>
        </w:rPr>
      </w:pPr>
      <w:r>
        <w:rPr>
          <w:sz w:val="18"/>
          <w:szCs w:val="18"/>
        </w:rPr>
        <w:t>client.</w:t>
      </w:r>
      <w:r>
        <w:rPr>
          <w:b/>
          <w:bCs/>
          <w:color w:val="FF0000"/>
          <w:sz w:val="18"/>
          <w:szCs w:val="18"/>
        </w:rPr>
        <w:t>getUrl</w:t>
      </w:r>
      <w:r>
        <w:rPr>
          <w:sz w:val="18"/>
          <w:szCs w:val="18"/>
        </w:rPr>
        <w:t>(Uri.parse("http://www.example.com/"))</w:t>
      </w:r>
    </w:p>
    <w:p w:rsidR="00000000" w:rsidRDefault="002E5195">
      <w:pPr>
        <w:pStyle w:val="af0"/>
        <w:rPr>
          <w:sz w:val="18"/>
          <w:szCs w:val="18"/>
        </w:rPr>
      </w:pPr>
      <w:r>
        <w:rPr>
          <w:sz w:val="18"/>
          <w:szCs w:val="18"/>
        </w:rPr>
        <w:t xml:space="preserve">    </w:t>
      </w:r>
      <w:r>
        <w:rPr>
          <w:sz w:val="18"/>
          <w:szCs w:val="18"/>
        </w:rPr>
        <w:t>.</w:t>
      </w:r>
      <w:r>
        <w:rPr>
          <w:b/>
          <w:bCs/>
          <w:color w:val="FF0000"/>
          <w:sz w:val="18"/>
          <w:szCs w:val="18"/>
        </w:rPr>
        <w:t>then((HttpClientRequest request)</w:t>
      </w:r>
      <w:r>
        <w:rPr>
          <w:sz w:val="18"/>
          <w:szCs w:val="18"/>
        </w:rPr>
        <w:t xml:space="preserve"> {</w:t>
      </w:r>
    </w:p>
    <w:p w:rsidR="00000000" w:rsidRDefault="002E5195">
      <w:pPr>
        <w:pStyle w:val="af0"/>
        <w:rPr>
          <w:sz w:val="18"/>
          <w:szCs w:val="18"/>
        </w:rPr>
      </w:pPr>
      <w:r>
        <w:rPr>
          <w:sz w:val="18"/>
          <w:szCs w:val="18"/>
        </w:rPr>
        <w:t xml:space="preserve">      </w:t>
      </w:r>
      <w:r>
        <w:rPr>
          <w:sz w:val="18"/>
          <w:szCs w:val="18"/>
        </w:rPr>
        <w:t xml:space="preserve">// </w:t>
      </w:r>
      <w:r>
        <w:rPr>
          <w:sz w:val="18"/>
          <w:szCs w:val="18"/>
        </w:rPr>
        <w:t>必要ならヘッダたちをセット</w:t>
      </w:r>
      <w:r>
        <w:rPr>
          <w:sz w:val="18"/>
          <w:szCs w:val="18"/>
        </w:rPr>
        <w:t>...</w:t>
      </w:r>
    </w:p>
    <w:p w:rsidR="00000000" w:rsidRDefault="002E5195">
      <w:pPr>
        <w:pStyle w:val="af0"/>
        <w:rPr>
          <w:sz w:val="18"/>
          <w:szCs w:val="18"/>
        </w:rPr>
      </w:pPr>
      <w:r>
        <w:rPr>
          <w:sz w:val="18"/>
          <w:szCs w:val="18"/>
        </w:rPr>
        <w:t xml:space="preserve">      </w:t>
      </w:r>
      <w:r>
        <w:rPr>
          <w:sz w:val="18"/>
          <w:szCs w:val="18"/>
        </w:rPr>
        <w:t xml:space="preserve">// </w:t>
      </w:r>
      <w:r>
        <w:rPr>
          <w:sz w:val="18"/>
          <w:szCs w:val="18"/>
        </w:rPr>
        <w:t>必要なら要求オブジェクトに対しデータを書き込む</w:t>
      </w:r>
      <w:r>
        <w:rPr>
          <w:sz w:val="18"/>
          <w:szCs w:val="18"/>
        </w:rPr>
        <w:t>...</w:t>
      </w:r>
    </w:p>
    <w:p w:rsidR="00000000" w:rsidRDefault="002E5195">
      <w:pPr>
        <w:pStyle w:val="af0"/>
        <w:rPr>
          <w:sz w:val="18"/>
          <w:szCs w:val="18"/>
        </w:rPr>
      </w:pPr>
      <w:r>
        <w:rPr>
          <w:sz w:val="18"/>
          <w:szCs w:val="18"/>
        </w:rPr>
        <w:t xml:space="preserve">      </w:t>
      </w:r>
      <w:r>
        <w:rPr>
          <w:sz w:val="18"/>
          <w:szCs w:val="18"/>
        </w:rPr>
        <w:t xml:space="preserve">// </w:t>
      </w:r>
      <w:r>
        <w:rPr>
          <w:sz w:val="18"/>
          <w:szCs w:val="18"/>
        </w:rPr>
        <w:t>その後</w:t>
      </w:r>
      <w:r>
        <w:rPr>
          <w:sz w:val="18"/>
          <w:szCs w:val="18"/>
        </w:rPr>
        <w:t>HttpClientRequest</w:t>
      </w:r>
      <w:r>
        <w:rPr>
          <w:sz w:val="18"/>
          <w:szCs w:val="18"/>
        </w:rPr>
        <w:t>の</w:t>
      </w:r>
      <w:r>
        <w:rPr>
          <w:sz w:val="18"/>
          <w:szCs w:val="18"/>
        </w:rPr>
        <w:t>close</w:t>
      </w:r>
      <w:r>
        <w:rPr>
          <w:sz w:val="18"/>
          <w:szCs w:val="18"/>
        </w:rPr>
        <w:t>を呼ぶ（</w:t>
      </w:r>
      <w:r>
        <w:rPr>
          <w:sz w:val="18"/>
          <w:szCs w:val="18"/>
        </w:rPr>
        <w:t>Future&lt;HttpClientResponse&gt;</w:t>
      </w:r>
      <w:r>
        <w:rPr>
          <w:sz w:val="18"/>
          <w:szCs w:val="18"/>
        </w:rPr>
        <w:t>が返される）</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 xml:space="preserve">return </w:t>
      </w:r>
      <w:r>
        <w:rPr>
          <w:b/>
          <w:bCs/>
          <w:color w:val="FF0000"/>
          <w:sz w:val="18"/>
          <w:szCs w:val="18"/>
        </w:rPr>
        <w:t>request.close</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r>
        <w:rPr>
          <w:b/>
          <w:bCs/>
          <w:color w:val="FF0000"/>
          <w:sz w:val="18"/>
          <w:szCs w:val="18"/>
        </w:rPr>
        <w:t>then((HttpClientResponse response)</w:t>
      </w:r>
      <w:r>
        <w:rPr>
          <w:sz w:val="18"/>
          <w:szCs w:val="18"/>
        </w:rPr>
        <w:t xml:space="preserve"> {</w:t>
      </w:r>
    </w:p>
    <w:p w:rsidR="00000000" w:rsidRDefault="002E5195">
      <w:pPr>
        <w:pStyle w:val="af0"/>
        <w:rPr>
          <w:sz w:val="18"/>
          <w:szCs w:val="18"/>
        </w:rPr>
      </w:pPr>
      <w:r>
        <w:rPr>
          <w:sz w:val="18"/>
          <w:szCs w:val="18"/>
        </w:rPr>
        <w:t xml:space="preserve">      </w:t>
      </w:r>
      <w:r>
        <w:rPr>
          <w:sz w:val="18"/>
          <w:szCs w:val="18"/>
        </w:rPr>
        <w:t>// Process the response.</w:t>
      </w:r>
    </w:p>
    <w:p w:rsidR="00000000" w:rsidRDefault="002E5195">
      <w:pPr>
        <w:pStyle w:val="af0"/>
        <w:rPr>
          <w:sz w:val="18"/>
          <w:szCs w:val="18"/>
        </w:rPr>
      </w:pPr>
      <w:r>
        <w:rPr>
          <w:sz w:val="18"/>
          <w:szCs w:val="18"/>
        </w:rPr>
        <w:t xml:space="preserve">  </w:t>
      </w:r>
      <w:r>
        <w:rPr>
          <w:sz w:val="18"/>
          <w:szCs w:val="18"/>
        </w:rPr>
        <w:t xml:space="preserve">    </w:t>
      </w:r>
      <w:r>
        <w:rPr>
          <w:sz w:val="18"/>
          <w:szCs w:val="18"/>
        </w:rPr>
        <w:t>...</w:t>
      </w:r>
    </w:p>
    <w:p w:rsidR="00000000" w:rsidRDefault="002E5195">
      <w:pPr>
        <w:pStyle w:val="af0"/>
        <w:rPr>
          <w:szCs w:val="21"/>
        </w:rPr>
      </w:pPr>
      <w:r>
        <w:rPr>
          <w:sz w:val="18"/>
          <w:szCs w:val="18"/>
        </w:rPr>
        <w:t xml:space="preserve">    </w:t>
      </w:r>
      <w:r>
        <w:rPr>
          <w:sz w:val="18"/>
          <w:szCs w:val="18"/>
        </w:rPr>
        <w:t>});</w:t>
      </w:r>
    </w:p>
    <w:p w:rsidR="00000000" w:rsidRDefault="002E5195">
      <w:pPr>
        <w:rPr>
          <w:szCs w:val="21"/>
        </w:rPr>
      </w:pPr>
    </w:p>
    <w:p w:rsidR="00000000" w:rsidRDefault="002E5195" w:rsidP="002E5195">
      <w:pPr>
        <w:numPr>
          <w:ilvl w:val="0"/>
          <w:numId w:val="341"/>
        </w:numPr>
        <w:rPr>
          <w:szCs w:val="21"/>
        </w:rPr>
      </w:pPr>
      <w:r>
        <w:rPr>
          <w:szCs w:val="21"/>
        </w:rPr>
        <w:t>getUrl</w:t>
      </w:r>
      <w:r>
        <w:rPr>
          <w:szCs w:val="21"/>
        </w:rPr>
        <w:t>メソッドはサーバに</w:t>
      </w:r>
      <w:r>
        <w:rPr>
          <w:szCs w:val="21"/>
        </w:rPr>
        <w:t>GET</w:t>
      </w:r>
      <w:r>
        <w:rPr>
          <w:szCs w:val="21"/>
        </w:rPr>
        <w:t>要求をするためのオブジェクトを生成し、サーバとの接続を行う</w:t>
      </w:r>
    </w:p>
    <w:p w:rsidR="00000000" w:rsidRDefault="002E5195" w:rsidP="002E5195">
      <w:pPr>
        <w:numPr>
          <w:ilvl w:val="0"/>
          <w:numId w:val="341"/>
        </w:numPr>
        <w:rPr>
          <w:szCs w:val="21"/>
        </w:rPr>
      </w:pPr>
      <w:r>
        <w:rPr>
          <w:szCs w:val="21"/>
        </w:rPr>
        <w:t>これが完了したら、</w:t>
      </w:r>
      <w:r>
        <w:rPr>
          <w:szCs w:val="21"/>
        </w:rPr>
        <w:t>HTTP</w:t>
      </w:r>
      <w:r>
        <w:rPr>
          <w:szCs w:val="21"/>
        </w:rPr>
        <w:t>要求をそのサーバに送るための</w:t>
      </w:r>
      <w:r>
        <w:rPr>
          <w:szCs w:val="21"/>
        </w:rPr>
        <w:t>HttpClienRequest</w:t>
      </w:r>
      <w:r>
        <w:rPr>
          <w:szCs w:val="21"/>
        </w:rPr>
        <w:t>のオブジェクトが渡されるので、そのオブジェクトに対しヘッダやボディ部をセットする</w:t>
      </w:r>
    </w:p>
    <w:p w:rsidR="00000000" w:rsidRDefault="002E5195" w:rsidP="002E5195">
      <w:pPr>
        <w:numPr>
          <w:ilvl w:val="0"/>
          <w:numId w:val="341"/>
        </w:numPr>
        <w:rPr>
          <w:szCs w:val="21"/>
        </w:rPr>
      </w:pPr>
      <w:r>
        <w:rPr>
          <w:szCs w:val="21"/>
        </w:rPr>
        <w:lastRenderedPageBreak/>
        <w:t>HttpClientRequest</w:t>
      </w:r>
      <w:r>
        <w:rPr>
          <w:szCs w:val="21"/>
        </w:rPr>
        <w:t>の</w:t>
      </w:r>
      <w:r>
        <w:rPr>
          <w:szCs w:val="21"/>
        </w:rPr>
        <w:t>close</w:t>
      </w:r>
      <w:r>
        <w:rPr>
          <w:szCs w:val="21"/>
        </w:rPr>
        <w:t>メソッドは</w:t>
      </w:r>
      <w:r>
        <w:rPr>
          <w:szCs w:val="21"/>
        </w:rPr>
        <w:t>HTTP</w:t>
      </w:r>
      <w:r>
        <w:rPr>
          <w:szCs w:val="21"/>
        </w:rPr>
        <w:t>要求をサーバに送信する（ヘッダ部は先に送信されている場合がある）。デフォルトではボディ部は</w:t>
      </w:r>
      <w:r>
        <w:rPr>
          <w:szCs w:val="21"/>
        </w:rPr>
        <w:t>GZIP</w:t>
      </w:r>
      <w:r>
        <w:rPr>
          <w:szCs w:val="21"/>
        </w:rPr>
        <w:t>圧縮して送信される</w:t>
      </w:r>
    </w:p>
    <w:p w:rsidR="00000000" w:rsidRDefault="002E5195" w:rsidP="002E5195">
      <w:pPr>
        <w:numPr>
          <w:ilvl w:val="0"/>
          <w:numId w:val="341"/>
        </w:numPr>
      </w:pPr>
      <w:r>
        <w:rPr>
          <w:szCs w:val="21"/>
        </w:rPr>
        <w:t>その後サーバからの応答を受信した</w:t>
      </w:r>
      <w:r>
        <w:rPr>
          <w:szCs w:val="21"/>
        </w:rPr>
        <w:t>ら</w:t>
      </w:r>
      <w:r>
        <w:rPr>
          <w:szCs w:val="21"/>
        </w:rPr>
        <w:t>Future&lt;HttpClientResponse&gt;</w:t>
      </w:r>
      <w:r>
        <w:rPr>
          <w:szCs w:val="21"/>
        </w:rPr>
        <w:t>が返されるので、</w:t>
      </w:r>
      <w:r>
        <w:rPr>
          <w:szCs w:val="21"/>
        </w:rPr>
        <w:t>then</w:t>
      </w:r>
      <w:r>
        <w:rPr>
          <w:szCs w:val="21"/>
        </w:rPr>
        <w:t>で受けて受信した応答の処理を行う</w:t>
      </w:r>
    </w:p>
    <w:p w:rsidR="00000000" w:rsidRDefault="002E5195"/>
    <w:p w:rsidR="00000000" w:rsidRDefault="002E5195">
      <w:r>
        <w:t>サーバから</w:t>
      </w:r>
      <w:r>
        <w:t>LWWS</w:t>
      </w:r>
      <w:r>
        <w:t>のような認可や登録を必要としないウェブ・サービスをアクセスする一般的なコードは次のようになる。このコードは</w:t>
      </w:r>
      <w:r>
        <w:t>server/bin/lwws_access_test.dart</w:t>
      </w:r>
      <w:r>
        <w:t>としてこのアプリケーションのなかに同梱してあるので、これを直接</w:t>
      </w:r>
      <w:r>
        <w:rPr>
          <w:szCs w:val="21"/>
        </w:rPr>
        <w:t>自分の</w:t>
      </w:r>
      <w:r>
        <w:rPr>
          <w:szCs w:val="21"/>
        </w:rPr>
        <w:t>IDE</w:t>
      </w:r>
      <w:r>
        <w:t>から実行させて試して頂きたい。</w:t>
      </w:r>
    </w:p>
    <w:p w:rsidR="00000000" w:rsidRDefault="002E5195"/>
    <w:p w:rsidR="00000000" w:rsidRDefault="002E5195">
      <w:pPr>
        <w:jc w:val="center"/>
        <w:rPr>
          <w:sz w:val="18"/>
          <w:szCs w:val="18"/>
        </w:rPr>
      </w:pPr>
      <w:r>
        <w:t>lwws_access_test.dart</w:t>
      </w:r>
    </w:p>
    <w:p w:rsidR="00000000" w:rsidRDefault="002E5195">
      <w:pPr>
        <w:pStyle w:val="af0"/>
        <w:rPr>
          <w:sz w:val="18"/>
          <w:szCs w:val="18"/>
        </w:rPr>
      </w:pPr>
      <w:r>
        <w:rPr>
          <w:sz w:val="18"/>
          <w:szCs w:val="18"/>
        </w:rPr>
        <w:t>/**</w:t>
      </w:r>
    </w:p>
    <w:p w:rsidR="00000000" w:rsidRDefault="002E5195">
      <w:pPr>
        <w:pStyle w:val="af0"/>
        <w:rPr>
          <w:sz w:val="18"/>
          <w:szCs w:val="18"/>
        </w:rPr>
      </w:pPr>
      <w:r>
        <w:rPr>
          <w:sz w:val="18"/>
          <w:szCs w:val="18"/>
        </w:rPr>
        <w:t xml:space="preserve"> </w:t>
      </w:r>
      <w:r>
        <w:rPr>
          <w:sz w:val="18"/>
          <w:szCs w:val="18"/>
        </w:rPr>
        <w:t>* Sample to access a web</w:t>
      </w:r>
      <w:r>
        <w:rPr>
          <w:sz w:val="18"/>
          <w:szCs w:val="18"/>
        </w:rPr>
        <w:t xml:space="preserve"> service server (no credentials)</w:t>
      </w:r>
    </w:p>
    <w:p w:rsidR="00000000" w:rsidRDefault="002E5195">
      <w:pPr>
        <w:pStyle w:val="af0"/>
        <w:rPr>
          <w:sz w:val="18"/>
          <w:szCs w:val="18"/>
        </w:rPr>
      </w:pPr>
      <w:r>
        <w:rPr>
          <w:sz w:val="18"/>
          <w:szCs w:val="18"/>
        </w:rPr>
        <w:t xml:space="preserve"> </w:t>
      </w:r>
      <w:r>
        <w:rPr>
          <w:sz w:val="18"/>
          <w:szCs w:val="18"/>
        </w:rPr>
        <w:t>* Gets Tokyo area weather forecast from LWWS as jsonObject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p>
    <w:p w:rsidR="00000000" w:rsidRDefault="002E5195">
      <w:pPr>
        <w:pStyle w:val="af0"/>
        <w:rPr>
          <w:sz w:val="18"/>
          <w:szCs w:val="18"/>
        </w:rPr>
      </w:pPr>
      <w:r>
        <w:rPr>
          <w:sz w:val="18"/>
          <w:szCs w:val="18"/>
        </w:rPr>
        <w:t>import 'dart:io';</w:t>
      </w:r>
    </w:p>
    <w:p w:rsidR="00000000" w:rsidRDefault="002E5195">
      <w:pPr>
        <w:pStyle w:val="af0"/>
        <w:rPr>
          <w:sz w:val="18"/>
          <w:szCs w:val="18"/>
        </w:rPr>
      </w:pPr>
      <w:r>
        <w:rPr>
          <w:sz w:val="18"/>
          <w:szCs w:val="18"/>
        </w:rPr>
        <w:t>import 'dart:convert';</w:t>
      </w:r>
    </w:p>
    <w:p w:rsidR="00000000" w:rsidRDefault="002E5195">
      <w:pPr>
        <w:pStyle w:val="af0"/>
        <w:rPr>
          <w:sz w:val="18"/>
          <w:szCs w:val="18"/>
        </w:rPr>
      </w:pPr>
    </w:p>
    <w:p w:rsidR="00000000" w:rsidRDefault="002E5195">
      <w:pPr>
        <w:pStyle w:val="af0"/>
        <w:rPr>
          <w:sz w:val="18"/>
          <w:szCs w:val="18"/>
        </w:rPr>
      </w:pPr>
      <w:r>
        <w:rPr>
          <w:sz w:val="18"/>
          <w:szCs w:val="18"/>
        </w:rPr>
        <w:t>const host = "</w:t>
      </w:r>
      <w:r>
        <w:rPr>
          <w:b/>
          <w:bCs/>
          <w:color w:val="FF0000"/>
          <w:sz w:val="18"/>
          <w:szCs w:val="18"/>
        </w:rPr>
        <w:t>weather.livedoor.com/forecast/webservice/json/v1</w:t>
      </w:r>
      <w:r>
        <w:rPr>
          <w:sz w:val="18"/>
          <w:szCs w:val="18"/>
        </w:rPr>
        <w:t>";</w:t>
      </w:r>
    </w:p>
    <w:p w:rsidR="00000000" w:rsidRDefault="002E5195">
      <w:pPr>
        <w:pStyle w:val="af0"/>
        <w:rPr>
          <w:sz w:val="18"/>
          <w:szCs w:val="18"/>
        </w:rPr>
      </w:pPr>
      <w:r>
        <w:rPr>
          <w:sz w:val="18"/>
          <w:szCs w:val="18"/>
        </w:rPr>
        <w:t>const cityCode = 130010; // Tokyo</w:t>
      </w:r>
    </w:p>
    <w:p w:rsidR="00000000" w:rsidRDefault="002E5195">
      <w:pPr>
        <w:pStyle w:val="af0"/>
        <w:rPr>
          <w:sz w:val="18"/>
          <w:szCs w:val="18"/>
        </w:rPr>
      </w:pPr>
    </w:p>
    <w:p w:rsidR="00000000" w:rsidRDefault="002E5195">
      <w:pPr>
        <w:pStyle w:val="af0"/>
        <w:rPr>
          <w:sz w:val="18"/>
          <w:szCs w:val="18"/>
        </w:rPr>
      </w:pPr>
      <w:r>
        <w:rPr>
          <w:sz w:val="18"/>
          <w:szCs w:val="18"/>
        </w:rPr>
        <w:t>main() {</w:t>
      </w:r>
    </w:p>
    <w:p w:rsidR="00000000" w:rsidRDefault="002E5195">
      <w:pPr>
        <w:pStyle w:val="af0"/>
        <w:rPr>
          <w:sz w:val="18"/>
          <w:szCs w:val="18"/>
        </w:rPr>
      </w:pPr>
      <w:r>
        <w:rPr>
          <w:sz w:val="18"/>
          <w:szCs w:val="18"/>
        </w:rPr>
        <w:t xml:space="preserve">  </w:t>
      </w:r>
      <w:r>
        <w:rPr>
          <w:sz w:val="18"/>
          <w:szCs w:val="18"/>
        </w:rPr>
        <w:t>HttpC</w:t>
      </w:r>
      <w:r>
        <w:rPr>
          <w:sz w:val="18"/>
          <w:szCs w:val="18"/>
        </w:rPr>
        <w:t>lient client = new HttpClient();</w:t>
      </w:r>
    </w:p>
    <w:p w:rsidR="00000000" w:rsidRDefault="002E5195">
      <w:pPr>
        <w:pStyle w:val="af0"/>
        <w:rPr>
          <w:sz w:val="18"/>
          <w:szCs w:val="18"/>
        </w:rPr>
      </w:pPr>
      <w:r>
        <w:rPr>
          <w:sz w:val="18"/>
          <w:szCs w:val="18"/>
        </w:rPr>
        <w:t xml:space="preserve">  </w:t>
      </w:r>
      <w:r>
        <w:rPr>
          <w:sz w:val="18"/>
          <w:szCs w:val="18"/>
        </w:rPr>
        <w:t>var bodyStr = '';</w:t>
      </w:r>
    </w:p>
    <w:p w:rsidR="00000000" w:rsidRDefault="002E5195">
      <w:pPr>
        <w:pStyle w:val="af0"/>
        <w:rPr>
          <w:sz w:val="18"/>
          <w:szCs w:val="18"/>
        </w:rPr>
      </w:pPr>
      <w:r>
        <w:rPr>
          <w:sz w:val="18"/>
          <w:szCs w:val="18"/>
        </w:rPr>
        <w:t xml:space="preserve">  </w:t>
      </w:r>
      <w:r>
        <w:rPr>
          <w:sz w:val="18"/>
          <w:szCs w:val="18"/>
        </w:rPr>
        <w:t>client.</w:t>
      </w:r>
      <w:r>
        <w:rPr>
          <w:b/>
          <w:bCs/>
          <w:color w:val="FF0000"/>
          <w:sz w:val="18"/>
          <w:szCs w:val="18"/>
        </w:rPr>
        <w:t>getUrl(Uri.parse("http://${host}?city=${cityCode}"))</w:t>
      </w:r>
    </w:p>
    <w:p w:rsidR="00000000" w:rsidRDefault="002E5195">
      <w:pPr>
        <w:pStyle w:val="af0"/>
        <w:rPr>
          <w:sz w:val="18"/>
          <w:szCs w:val="18"/>
        </w:rPr>
      </w:pPr>
      <w:r>
        <w:rPr>
          <w:sz w:val="18"/>
          <w:szCs w:val="18"/>
        </w:rPr>
        <w:t xml:space="preserve">      </w:t>
      </w:r>
      <w:r>
        <w:rPr>
          <w:sz w:val="18"/>
          <w:szCs w:val="18"/>
        </w:rPr>
        <w:t>.</w:t>
      </w:r>
      <w:r>
        <w:rPr>
          <w:b/>
          <w:bCs/>
          <w:color w:val="FF0000"/>
          <w:sz w:val="18"/>
          <w:szCs w:val="18"/>
        </w:rPr>
        <w:t>then</w:t>
      </w:r>
      <w:r>
        <w:rPr>
          <w:sz w:val="18"/>
          <w:szCs w:val="18"/>
        </w:rPr>
        <w:t>((HttpClientRequest request) {</w:t>
      </w:r>
    </w:p>
    <w:p w:rsidR="00000000" w:rsidRDefault="002E5195">
      <w:pPr>
        <w:pStyle w:val="af0"/>
        <w:rPr>
          <w:sz w:val="18"/>
          <w:szCs w:val="18"/>
        </w:rPr>
      </w:pPr>
      <w:r>
        <w:rPr>
          <w:sz w:val="18"/>
          <w:szCs w:val="18"/>
        </w:rPr>
        <w:t xml:space="preserve">        </w:t>
      </w:r>
      <w:r>
        <w:rPr>
          <w:sz w:val="18"/>
          <w:szCs w:val="18"/>
        </w:rPr>
        <w:t>return request.</w:t>
      </w:r>
      <w:r>
        <w:rPr>
          <w:b/>
          <w:bCs/>
          <w:color w:val="FF0000"/>
          <w:sz w:val="18"/>
          <w:szCs w:val="18"/>
        </w:rPr>
        <w:t>close</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r>
        <w:rPr>
          <w:b/>
          <w:bCs/>
          <w:color w:val="FF0000"/>
          <w:sz w:val="18"/>
          <w:szCs w:val="18"/>
        </w:rPr>
        <w:t>then</w:t>
      </w:r>
      <w:r>
        <w:rPr>
          <w:sz w:val="18"/>
          <w:szCs w:val="18"/>
        </w:rPr>
        <w:t>((HttpClientResponse response) {</w:t>
      </w:r>
    </w:p>
    <w:p w:rsidR="00000000" w:rsidRDefault="002E5195">
      <w:pPr>
        <w:pStyle w:val="af0"/>
        <w:rPr>
          <w:sz w:val="18"/>
          <w:szCs w:val="18"/>
        </w:rPr>
      </w:pPr>
      <w:r>
        <w:rPr>
          <w:sz w:val="18"/>
          <w:szCs w:val="18"/>
        </w:rPr>
        <w:t xml:space="preserve">        </w:t>
      </w:r>
      <w:r>
        <w:rPr>
          <w:sz w:val="18"/>
          <w:szCs w:val="18"/>
        </w:rPr>
        <w:t>// Pro</w:t>
      </w:r>
      <w:r>
        <w:rPr>
          <w:sz w:val="18"/>
          <w:szCs w:val="18"/>
        </w:rPr>
        <w:t>cess the response.</w:t>
      </w:r>
    </w:p>
    <w:p w:rsidR="00000000" w:rsidRDefault="002E5195">
      <w:pPr>
        <w:pStyle w:val="af0"/>
        <w:rPr>
          <w:sz w:val="18"/>
          <w:szCs w:val="18"/>
        </w:rPr>
      </w:pPr>
      <w:r>
        <w:rPr>
          <w:sz w:val="18"/>
          <w:szCs w:val="18"/>
        </w:rPr>
        <w:t xml:space="preserve">        </w:t>
      </w:r>
      <w:r>
        <w:rPr>
          <w:sz w:val="18"/>
          <w:szCs w:val="18"/>
        </w:rPr>
        <w:t>response.</w:t>
      </w:r>
      <w:r>
        <w:rPr>
          <w:b/>
          <w:bCs/>
          <w:color w:val="FF0000"/>
          <w:sz w:val="18"/>
          <w:szCs w:val="18"/>
        </w:rPr>
        <w:t>transform(UTF8.decoder)</w:t>
      </w:r>
      <w:r>
        <w:rPr>
          <w:sz w:val="18"/>
          <w:szCs w:val="18"/>
        </w:rPr>
        <w:t>.listen((bodyChunk) {</w:t>
      </w:r>
    </w:p>
    <w:p w:rsidR="00000000" w:rsidRDefault="002E5195">
      <w:pPr>
        <w:pStyle w:val="af0"/>
      </w:pPr>
      <w:r>
        <w:rPr>
          <w:sz w:val="18"/>
          <w:szCs w:val="18"/>
        </w:rPr>
        <w:t xml:space="preserve">          </w:t>
      </w:r>
      <w:r>
        <w:rPr>
          <w:sz w:val="18"/>
          <w:szCs w:val="18"/>
        </w:rPr>
        <w:t>bodyStr = bodyStr + bodyChunk;</w:t>
      </w:r>
    </w:p>
    <w:p w:rsidR="00000000" w:rsidRDefault="002E5195">
      <w:pPr>
        <w:pStyle w:val="af0"/>
        <w:rPr>
          <w:sz w:val="18"/>
          <w:szCs w:val="18"/>
        </w:rPr>
      </w:pPr>
      <w:r>
        <w:t xml:space="preserve">        </w:t>
      </w:r>
      <w:r>
        <w:rPr>
          <w:sz w:val="18"/>
          <w:szCs w:val="18"/>
        </w:rPr>
        <w:t xml:space="preserve">}, </w:t>
      </w:r>
      <w:r>
        <w:rPr>
          <w:b/>
          <w:bCs/>
          <w:color w:val="FF0000"/>
          <w:sz w:val="18"/>
          <w:szCs w:val="18"/>
        </w:rPr>
        <w:t>onDone</w:t>
      </w:r>
      <w:r>
        <w:rPr>
          <w:sz w:val="18"/>
          <w:szCs w:val="18"/>
        </w:rPr>
        <w:t>: (){</w:t>
      </w:r>
    </w:p>
    <w:p w:rsidR="00000000" w:rsidRDefault="002E5195">
      <w:pPr>
        <w:pStyle w:val="af0"/>
        <w:rPr>
          <w:sz w:val="18"/>
          <w:szCs w:val="18"/>
        </w:rPr>
      </w:pPr>
      <w:r>
        <w:rPr>
          <w:sz w:val="18"/>
          <w:szCs w:val="18"/>
        </w:rPr>
        <w:t xml:space="preserve">          </w:t>
      </w:r>
      <w:r>
        <w:rPr>
          <w:sz w:val="18"/>
          <w:szCs w:val="18"/>
        </w:rPr>
        <w:t>// handle data</w:t>
      </w:r>
    </w:p>
    <w:p w:rsidR="00000000" w:rsidRDefault="002E5195">
      <w:pPr>
        <w:pStyle w:val="af0"/>
        <w:rPr>
          <w:sz w:val="18"/>
          <w:szCs w:val="18"/>
        </w:rPr>
      </w:pPr>
      <w:r>
        <w:rPr>
          <w:sz w:val="18"/>
          <w:szCs w:val="18"/>
        </w:rPr>
        <w:t xml:space="preserve">          </w:t>
      </w:r>
      <w:r>
        <w:rPr>
          <w:sz w:val="18"/>
          <w:szCs w:val="18"/>
        </w:rPr>
        <w:t>print('***headers***\n${response.headers}');</w:t>
      </w:r>
    </w:p>
    <w:p w:rsidR="00000000" w:rsidRDefault="002E5195">
      <w:pPr>
        <w:pStyle w:val="af0"/>
        <w:rPr>
          <w:sz w:val="18"/>
          <w:szCs w:val="18"/>
        </w:rPr>
      </w:pPr>
      <w:r>
        <w:rPr>
          <w:sz w:val="18"/>
          <w:szCs w:val="18"/>
        </w:rPr>
        <w:t xml:space="preserve">          </w:t>
      </w:r>
      <w:r>
        <w:rPr>
          <w:sz w:val="18"/>
          <w:szCs w:val="18"/>
        </w:rPr>
        <w:t xml:space="preserve">var jsonObj = </w:t>
      </w:r>
      <w:r>
        <w:rPr>
          <w:b/>
          <w:bCs/>
          <w:color w:val="FF0000"/>
          <w:sz w:val="18"/>
          <w:szCs w:val="18"/>
        </w:rPr>
        <w:t>JSON.de</w:t>
      </w:r>
      <w:r>
        <w:rPr>
          <w:b/>
          <w:bCs/>
          <w:color w:val="FF0000"/>
          <w:sz w:val="18"/>
          <w:szCs w:val="18"/>
        </w:rPr>
        <w:t>code</w:t>
      </w:r>
      <w:r>
        <w:rPr>
          <w:sz w:val="18"/>
          <w:szCs w:val="18"/>
        </w:rPr>
        <w:t>(bodyStr);</w:t>
      </w:r>
    </w:p>
    <w:p w:rsidR="00000000" w:rsidRDefault="002E5195">
      <w:pPr>
        <w:pStyle w:val="af0"/>
        <w:rPr>
          <w:sz w:val="18"/>
          <w:szCs w:val="18"/>
        </w:rPr>
      </w:pPr>
      <w:r>
        <w:rPr>
          <w:sz w:val="18"/>
          <w:szCs w:val="18"/>
        </w:rPr>
        <w:t xml:space="preserve">          </w:t>
      </w:r>
      <w:r>
        <w:rPr>
          <w:sz w:val="18"/>
          <w:szCs w:val="18"/>
        </w:rPr>
        <w:t>print('***bodyString***\n$bodyStr');</w:t>
      </w:r>
    </w:p>
    <w:p w:rsidR="00000000" w:rsidRDefault="002E5195">
      <w:pPr>
        <w:pStyle w:val="af0"/>
        <w:rPr>
          <w:sz w:val="18"/>
          <w:szCs w:val="18"/>
        </w:rPr>
      </w:pPr>
      <w:r>
        <w:rPr>
          <w:sz w:val="18"/>
          <w:szCs w:val="18"/>
        </w:rPr>
        <w:t xml:space="preserve">          </w:t>
      </w:r>
      <w:r>
        <w:rPr>
          <w:sz w:val="18"/>
          <w:szCs w:val="18"/>
        </w:rPr>
        <w:t>print('***jsonObject***\n$jsonObj');</w:t>
      </w:r>
    </w:p>
    <w:p w:rsidR="00000000" w:rsidRDefault="002E5195">
      <w:pPr>
        <w:pStyle w:val="af0"/>
        <w:rPr>
          <w:sz w:val="18"/>
          <w:szCs w:val="18"/>
        </w:rPr>
      </w:pPr>
      <w:r>
        <w:rPr>
          <w:sz w:val="18"/>
          <w:szCs w:val="18"/>
        </w:rPr>
        <w:t xml:space="preserve">          </w:t>
      </w:r>
      <w:r>
        <w:rPr>
          <w:sz w:val="18"/>
          <w:szCs w:val="18"/>
        </w:rPr>
        <w:t>print('**forecasts***\n${jsonObj["forecasts"]}');</w:t>
      </w:r>
    </w:p>
    <w:p w:rsidR="00000000" w:rsidRDefault="002E5195">
      <w:pPr>
        <w:pStyle w:val="af0"/>
        <w:rPr>
          <w:sz w:val="18"/>
          <w:szCs w:val="18"/>
        </w:rPr>
      </w:pPr>
      <w:r>
        <w:rPr>
          <w:sz w:val="18"/>
          <w:szCs w:val="18"/>
        </w:rPr>
        <w:t xml:space="preserve">          </w:t>
      </w:r>
      <w:r>
        <w:rPr>
          <w:sz w:val="18"/>
          <w:szCs w:val="18"/>
        </w:rPr>
        <w:t>print('***description***\n${jsonObj["description"]}');</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pPr>
      <w:r>
        <w:rPr>
          <w:sz w:val="18"/>
          <w:szCs w:val="18"/>
        </w:rPr>
        <w:t>}</w:t>
      </w:r>
    </w:p>
    <w:p w:rsidR="00000000" w:rsidRDefault="002E5195"/>
    <w:p w:rsidR="00000000" w:rsidRDefault="002E5195">
      <w:r>
        <w:t>幾つかのポイントを示すと：</w:t>
      </w:r>
    </w:p>
    <w:p w:rsidR="00000000" w:rsidRDefault="002E5195"/>
    <w:p w:rsidR="00000000" w:rsidRDefault="002E5195" w:rsidP="002E5195">
      <w:pPr>
        <w:numPr>
          <w:ilvl w:val="0"/>
          <w:numId w:val="342"/>
        </w:numPr>
      </w:pPr>
      <w:r>
        <w:t>サーバからの応答ヘッダには</w:t>
      </w:r>
      <w:r>
        <w:t>content-type: application/json; charset=utf-8</w:t>
      </w:r>
      <w:r>
        <w:t>となっていて、</w:t>
      </w:r>
      <w:r>
        <w:t>UTF-8</w:t>
      </w:r>
      <w:r>
        <w:t>でエンコードされているので、</w:t>
      </w:r>
      <w:r>
        <w:t>transform(UTF8.decoder)</w:t>
      </w:r>
      <w:r>
        <w:t>でデコードしてとりだす。</w:t>
      </w:r>
    </w:p>
    <w:p w:rsidR="00000000" w:rsidRDefault="002E5195" w:rsidP="002E5195">
      <w:pPr>
        <w:numPr>
          <w:ilvl w:val="0"/>
          <w:numId w:val="342"/>
        </w:numPr>
      </w:pPr>
      <w:r>
        <w:t>またボディ部は</w:t>
      </w:r>
      <w:r>
        <w:t>transfer-encoding: chunked</w:t>
      </w:r>
      <w:r>
        <w:t>とヘッダに記されているように、チャンクで送信されてくるので、これを文字列として連結する必要がある。</w:t>
      </w:r>
    </w:p>
    <w:p w:rsidR="00000000" w:rsidRDefault="002E5195" w:rsidP="002E5195">
      <w:pPr>
        <w:numPr>
          <w:ilvl w:val="0"/>
          <w:numId w:val="342"/>
        </w:numPr>
      </w:pPr>
      <w:r>
        <w:t>最終的にデータは</w:t>
      </w:r>
      <w:r>
        <w:t>onDone</w:t>
      </w:r>
      <w:r>
        <w:t>のコールバックで得られる。</w:t>
      </w:r>
    </w:p>
    <w:p w:rsidR="00000000" w:rsidRDefault="002E5195" w:rsidP="002E5195">
      <w:pPr>
        <w:numPr>
          <w:ilvl w:val="0"/>
          <w:numId w:val="342"/>
        </w:numPr>
      </w:pPr>
      <w:r>
        <w:t>JSON.de</w:t>
      </w:r>
      <w:r>
        <w:t>code</w:t>
      </w:r>
      <w:r>
        <w:t>メソッドは</w:t>
      </w:r>
      <w:r>
        <w:t>Json</w:t>
      </w:r>
      <w:r>
        <w:t>オブジェクトと呼ばれる</w:t>
      </w:r>
      <w:r>
        <w:t>Map</w:t>
      </w:r>
      <w:r>
        <w:t>で得られる。</w:t>
      </w:r>
    </w:p>
    <w:p w:rsidR="00000000" w:rsidRDefault="002E5195"/>
    <w:p w:rsidR="00000000" w:rsidRDefault="002E5195">
      <w:r>
        <w:t>具体的に</w:t>
      </w:r>
      <w:r>
        <w:t>server.dart</w:t>
      </w:r>
      <w:r>
        <w:t>のなかでは次のような関数として記述されている：</w:t>
      </w:r>
    </w:p>
    <w:p w:rsidR="00000000" w:rsidRDefault="002E5195"/>
    <w:p w:rsidR="00000000" w:rsidRDefault="002E5195">
      <w:pPr>
        <w:pStyle w:val="af0"/>
        <w:rPr>
          <w:sz w:val="16"/>
          <w:szCs w:val="16"/>
        </w:rPr>
      </w:pPr>
      <w:r>
        <w:rPr>
          <w:sz w:val="16"/>
          <w:szCs w:val="16"/>
        </w:rPr>
        <w:t xml:space="preserve">  </w:t>
      </w:r>
      <w:r>
        <w:rPr>
          <w:b/>
          <w:bCs/>
          <w:color w:val="FF0000"/>
          <w:sz w:val="16"/>
          <w:szCs w:val="16"/>
        </w:rPr>
        <w:t>Future&lt;List&lt;int&gt;&gt; _getBytes(Uri uri, HttpRequest request)</w:t>
      </w:r>
      <w:r>
        <w:rPr>
          <w:sz w:val="16"/>
          <w:szCs w:val="16"/>
        </w:rPr>
        <w:t xml:space="preserve"> {</w:t>
      </w:r>
    </w:p>
    <w:p w:rsidR="00000000" w:rsidRDefault="002E5195">
      <w:pPr>
        <w:pStyle w:val="af0"/>
        <w:rPr>
          <w:sz w:val="16"/>
          <w:szCs w:val="16"/>
        </w:rPr>
      </w:pPr>
      <w:r>
        <w:rPr>
          <w:sz w:val="16"/>
          <w:szCs w:val="16"/>
        </w:rPr>
        <w:t xml:space="preserve">    </w:t>
      </w:r>
      <w:r>
        <w:rPr>
          <w:sz w:val="16"/>
          <w:szCs w:val="16"/>
        </w:rPr>
        <w:t>try {</w:t>
      </w:r>
    </w:p>
    <w:p w:rsidR="00000000" w:rsidRDefault="002E5195">
      <w:pPr>
        <w:pStyle w:val="af0"/>
        <w:rPr>
          <w:sz w:val="16"/>
          <w:szCs w:val="16"/>
        </w:rPr>
      </w:pPr>
      <w:r>
        <w:rPr>
          <w:sz w:val="16"/>
          <w:szCs w:val="16"/>
        </w:rPr>
        <w:t xml:space="preserve">      </w:t>
      </w:r>
      <w:r>
        <w:rPr>
          <w:sz w:val="16"/>
          <w:szCs w:val="16"/>
        </w:rPr>
        <w:t>var completer = new Completer();</w:t>
      </w:r>
    </w:p>
    <w:p w:rsidR="00000000" w:rsidRDefault="002E5195">
      <w:pPr>
        <w:pStyle w:val="af0"/>
        <w:rPr>
          <w:sz w:val="16"/>
          <w:szCs w:val="16"/>
        </w:rPr>
      </w:pPr>
      <w:r>
        <w:rPr>
          <w:sz w:val="16"/>
          <w:szCs w:val="16"/>
        </w:rPr>
        <w:t xml:space="preserve">      </w:t>
      </w:r>
      <w:r>
        <w:rPr>
          <w:sz w:val="16"/>
          <w:szCs w:val="16"/>
        </w:rPr>
        <w:t>HttpClient client = new HttpClient();</w:t>
      </w:r>
    </w:p>
    <w:p w:rsidR="00000000" w:rsidRDefault="002E5195">
      <w:pPr>
        <w:pStyle w:val="af0"/>
        <w:rPr>
          <w:sz w:val="16"/>
          <w:szCs w:val="16"/>
        </w:rPr>
      </w:pPr>
      <w:r>
        <w:rPr>
          <w:sz w:val="16"/>
          <w:szCs w:val="16"/>
        </w:rPr>
        <w:t xml:space="preserve">        </w:t>
      </w:r>
      <w:r>
        <w:rPr>
          <w:sz w:val="16"/>
          <w:szCs w:val="16"/>
        </w:rPr>
        <w:t>List&lt;int&gt; bodyByte</w:t>
      </w:r>
      <w:r>
        <w:rPr>
          <w:sz w:val="16"/>
          <w:szCs w:val="16"/>
        </w:rPr>
        <w:t>s = [];</w:t>
      </w:r>
    </w:p>
    <w:p w:rsidR="00000000" w:rsidRDefault="002E5195">
      <w:pPr>
        <w:pStyle w:val="af0"/>
        <w:rPr>
          <w:sz w:val="16"/>
          <w:szCs w:val="16"/>
        </w:rPr>
      </w:pPr>
      <w:r>
        <w:rPr>
          <w:sz w:val="16"/>
          <w:szCs w:val="16"/>
        </w:rPr>
        <w:t xml:space="preserve">        </w:t>
      </w:r>
      <w:r>
        <w:rPr>
          <w:sz w:val="16"/>
          <w:szCs w:val="16"/>
        </w:rPr>
        <w:t>client.</w:t>
      </w:r>
      <w:r>
        <w:rPr>
          <w:b/>
          <w:bCs/>
          <w:color w:val="FF0000"/>
          <w:sz w:val="16"/>
          <w:szCs w:val="16"/>
        </w:rPr>
        <w:t>getUrl</w:t>
      </w:r>
      <w:r>
        <w:rPr>
          <w:sz w:val="16"/>
          <w:szCs w:val="16"/>
        </w:rPr>
        <w:t>(uri)</w:t>
      </w:r>
    </w:p>
    <w:p w:rsidR="00000000" w:rsidRDefault="002E5195">
      <w:pPr>
        <w:pStyle w:val="af0"/>
        <w:rPr>
          <w:sz w:val="16"/>
          <w:szCs w:val="16"/>
        </w:rPr>
      </w:pPr>
      <w:r>
        <w:rPr>
          <w:sz w:val="16"/>
          <w:szCs w:val="16"/>
        </w:rPr>
        <w:lastRenderedPageBreak/>
        <w:t xml:space="preserve">          </w:t>
      </w:r>
      <w:r>
        <w:rPr>
          <w:b/>
          <w:bCs/>
          <w:color w:val="FF0000"/>
          <w:sz w:val="16"/>
          <w:szCs w:val="16"/>
        </w:rPr>
        <w:t>.then</w:t>
      </w:r>
      <w:r>
        <w:rPr>
          <w:sz w:val="16"/>
          <w:szCs w:val="16"/>
        </w:rPr>
        <w:t>((HttpClientRequest req) {</w:t>
      </w:r>
    </w:p>
    <w:p w:rsidR="00000000" w:rsidRDefault="002E5195">
      <w:pPr>
        <w:pStyle w:val="af0"/>
        <w:rPr>
          <w:sz w:val="16"/>
          <w:szCs w:val="16"/>
        </w:rPr>
      </w:pPr>
      <w:r>
        <w:rPr>
          <w:sz w:val="16"/>
          <w:szCs w:val="16"/>
        </w:rPr>
        <w:t xml:space="preserve">            </w:t>
      </w:r>
      <w:r>
        <w:rPr>
          <w:sz w:val="16"/>
          <w:szCs w:val="16"/>
        </w:rPr>
        <w:t>return req.close();</w:t>
      </w:r>
    </w:p>
    <w:p w:rsidR="00000000" w:rsidRDefault="002E5195">
      <w:pPr>
        <w:pStyle w:val="af0"/>
        <w:rPr>
          <w:sz w:val="16"/>
          <w:szCs w:val="16"/>
        </w:rPr>
      </w:pPr>
      <w:r>
        <w:rPr>
          <w:sz w:val="16"/>
          <w:szCs w:val="16"/>
        </w:rPr>
        <w:t xml:space="preserve">            </w:t>
      </w:r>
      <w:r>
        <w:rPr>
          <w:sz w:val="16"/>
          <w:szCs w:val="16"/>
        </w:rPr>
        <w:t>})</w:t>
      </w:r>
    </w:p>
    <w:p w:rsidR="00000000" w:rsidRDefault="002E5195">
      <w:pPr>
        <w:pStyle w:val="af0"/>
        <w:rPr>
          <w:sz w:val="16"/>
          <w:szCs w:val="16"/>
        </w:rPr>
      </w:pPr>
      <w:r>
        <w:rPr>
          <w:sz w:val="16"/>
          <w:szCs w:val="16"/>
        </w:rPr>
        <w:t xml:space="preserve">          </w:t>
      </w:r>
      <w:r>
        <w:rPr>
          <w:b/>
          <w:bCs/>
          <w:color w:val="FF0000"/>
          <w:sz w:val="16"/>
          <w:szCs w:val="16"/>
        </w:rPr>
        <w:t>.then</w:t>
      </w:r>
      <w:r>
        <w:rPr>
          <w:sz w:val="16"/>
          <w:szCs w:val="16"/>
        </w:rPr>
        <w:t>((HttpClientResponse res) {</w:t>
      </w:r>
    </w:p>
    <w:p w:rsidR="00000000" w:rsidRDefault="002E5195">
      <w:pPr>
        <w:pStyle w:val="af0"/>
        <w:rPr>
          <w:sz w:val="16"/>
          <w:szCs w:val="16"/>
        </w:rPr>
      </w:pPr>
      <w:r>
        <w:rPr>
          <w:sz w:val="16"/>
          <w:szCs w:val="16"/>
        </w:rPr>
        <w:t xml:space="preserve">            </w:t>
      </w:r>
      <w:r>
        <w:rPr>
          <w:b/>
          <w:bCs/>
          <w:color w:val="FF0000"/>
          <w:sz w:val="16"/>
          <w:szCs w:val="16"/>
        </w:rPr>
        <w:t>res.listen</w:t>
      </w:r>
      <w:r>
        <w:rPr>
          <w:sz w:val="16"/>
          <w:szCs w:val="16"/>
        </w:rPr>
        <w:t>((bodyChunk) {</w:t>
      </w:r>
    </w:p>
    <w:p w:rsidR="00000000" w:rsidRDefault="002E5195">
      <w:pPr>
        <w:pStyle w:val="af0"/>
        <w:rPr>
          <w:sz w:val="16"/>
          <w:szCs w:val="16"/>
        </w:rPr>
      </w:pPr>
      <w:r>
        <w:rPr>
          <w:sz w:val="16"/>
          <w:szCs w:val="16"/>
        </w:rPr>
        <w:t xml:space="preserve">              </w:t>
      </w:r>
      <w:r>
        <w:rPr>
          <w:sz w:val="16"/>
          <w:szCs w:val="16"/>
        </w:rPr>
        <w:t>bodyBytes.addAll(bodyChunk);</w:t>
      </w:r>
    </w:p>
    <w:p w:rsidR="00000000" w:rsidRDefault="002E5195">
      <w:pPr>
        <w:pStyle w:val="af0"/>
        <w:rPr>
          <w:sz w:val="16"/>
          <w:szCs w:val="16"/>
        </w:rPr>
      </w:pPr>
      <w:r>
        <w:rPr>
          <w:sz w:val="16"/>
          <w:szCs w:val="16"/>
        </w:rPr>
        <w:t xml:space="preserve">         </w:t>
      </w:r>
      <w:r>
        <w:rPr>
          <w:sz w:val="16"/>
          <w:szCs w:val="16"/>
        </w:rPr>
        <w:t xml:space="preserve">   </w:t>
      </w:r>
      <w:r>
        <w:rPr>
          <w:sz w:val="16"/>
          <w:szCs w:val="16"/>
        </w:rPr>
        <w:t xml:space="preserve">}, </w:t>
      </w:r>
      <w:r>
        <w:rPr>
          <w:b/>
          <w:bCs/>
          <w:color w:val="FF0000"/>
          <w:sz w:val="16"/>
          <w:szCs w:val="16"/>
        </w:rPr>
        <w:t>onDone:</w:t>
      </w:r>
      <w:r>
        <w:rPr>
          <w:sz w:val="16"/>
          <w:szCs w:val="16"/>
        </w:rPr>
        <w:t xml:space="preserve"> (){</w:t>
      </w:r>
    </w:p>
    <w:p w:rsidR="00000000" w:rsidRDefault="002E5195">
      <w:pPr>
        <w:pStyle w:val="af0"/>
        <w:rPr>
          <w:sz w:val="16"/>
          <w:szCs w:val="16"/>
        </w:rPr>
      </w:pPr>
      <w:r>
        <w:rPr>
          <w:sz w:val="16"/>
          <w:szCs w:val="16"/>
        </w:rPr>
        <w:t xml:space="preserve">              </w:t>
      </w:r>
      <w:r>
        <w:rPr>
          <w:sz w:val="16"/>
          <w:szCs w:val="16"/>
        </w:rPr>
        <w:t>if (res.statusCode == HttpStatus.OK){</w:t>
      </w:r>
    </w:p>
    <w:p w:rsidR="00000000" w:rsidRDefault="002E5195">
      <w:pPr>
        <w:pStyle w:val="af0"/>
        <w:rPr>
          <w:sz w:val="16"/>
          <w:szCs w:val="16"/>
        </w:rPr>
      </w:pPr>
      <w:r>
        <w:rPr>
          <w:sz w:val="16"/>
          <w:szCs w:val="16"/>
        </w:rPr>
        <w:t xml:space="preserve">                </w:t>
      </w:r>
      <w:r>
        <w:rPr>
          <w:sz w:val="16"/>
          <w:szCs w:val="16"/>
        </w:rPr>
        <w:t>if (LOG_REQUESTS)</w:t>
      </w:r>
    </w:p>
    <w:p w:rsidR="00000000" w:rsidRDefault="002E5195">
      <w:pPr>
        <w:pStyle w:val="af0"/>
        <w:rPr>
          <w:sz w:val="16"/>
          <w:szCs w:val="16"/>
        </w:rPr>
      </w:pPr>
      <w:r>
        <w:rPr>
          <w:sz w:val="16"/>
          <w:szCs w:val="16"/>
        </w:rPr>
        <w:t xml:space="preserve">                  </w:t>
      </w:r>
      <w:r>
        <w:rPr>
          <w:sz w:val="16"/>
          <w:szCs w:val="16"/>
        </w:rPr>
        <w:t>log('LWWS interface : received response : $uri with status = ${res.statusCode}');</w:t>
      </w:r>
    </w:p>
    <w:p w:rsidR="00000000" w:rsidRDefault="002E5195">
      <w:pPr>
        <w:pStyle w:val="af0"/>
        <w:rPr>
          <w:sz w:val="16"/>
          <w:szCs w:val="16"/>
        </w:rPr>
      </w:pPr>
      <w:r>
        <w:rPr>
          <w:sz w:val="16"/>
          <w:szCs w:val="16"/>
        </w:rPr>
        <w:t xml:space="preserve">                </w:t>
      </w:r>
      <w:r>
        <w:rPr>
          <w:sz w:val="16"/>
          <w:szCs w:val="16"/>
        </w:rPr>
        <w:t>completer.</w:t>
      </w:r>
      <w:r>
        <w:rPr>
          <w:b/>
          <w:bCs/>
          <w:color w:val="FF0000"/>
          <w:sz w:val="16"/>
          <w:szCs w:val="16"/>
        </w:rPr>
        <w:t>complete(bodyBytes)</w:t>
      </w:r>
      <w:r>
        <w:rPr>
          <w:sz w:val="16"/>
          <w:szCs w:val="16"/>
        </w:rPr>
        <w:t>;</w:t>
      </w:r>
    </w:p>
    <w:p w:rsidR="00000000" w:rsidRDefault="002E5195">
      <w:pPr>
        <w:pStyle w:val="af0"/>
        <w:rPr>
          <w:sz w:val="16"/>
          <w:szCs w:val="16"/>
        </w:rPr>
      </w:pPr>
      <w:r>
        <w:rPr>
          <w:sz w:val="16"/>
          <w:szCs w:val="16"/>
        </w:rPr>
        <w:t xml:space="preserve">     </w:t>
      </w:r>
      <w:r>
        <w:rPr>
          <w:sz w:val="16"/>
          <w:szCs w:val="16"/>
        </w:rPr>
        <w:t xml:space="preserve">         </w:t>
      </w:r>
      <w:r>
        <w:rPr>
          <w:sz w:val="16"/>
          <w:szCs w:val="16"/>
        </w:rPr>
        <w:t>} else notFoundHandler.onRequest(request); // not a status OK (200)</w:t>
      </w:r>
    </w:p>
    <w:p w:rsidR="00000000" w:rsidRDefault="002E5195">
      <w:pPr>
        <w:pStyle w:val="af0"/>
        <w:rPr>
          <w:sz w:val="16"/>
          <w:szCs w:val="16"/>
        </w:rPr>
      </w:pPr>
      <w:r>
        <w:rPr>
          <w:sz w:val="16"/>
          <w:szCs w:val="16"/>
        </w:rPr>
        <w:t xml:space="preserve">            </w:t>
      </w:r>
      <w:r>
        <w:rPr>
          <w:sz w:val="16"/>
          <w:szCs w:val="16"/>
        </w:rPr>
        <w:t>});</w:t>
      </w:r>
    </w:p>
    <w:p w:rsidR="00000000" w:rsidRDefault="002E5195">
      <w:pPr>
        <w:pStyle w:val="af0"/>
        <w:rPr>
          <w:sz w:val="16"/>
          <w:szCs w:val="16"/>
        </w:rPr>
      </w:pPr>
      <w:r>
        <w:rPr>
          <w:sz w:val="16"/>
          <w:szCs w:val="16"/>
        </w:rPr>
        <w:t xml:space="preserve">          </w:t>
      </w:r>
      <w:r>
        <w:rPr>
          <w:sz w:val="16"/>
          <w:szCs w:val="16"/>
        </w:rPr>
        <w:t>});</w:t>
      </w:r>
    </w:p>
    <w:p w:rsidR="00000000" w:rsidRDefault="002E5195">
      <w:pPr>
        <w:pStyle w:val="af0"/>
        <w:rPr>
          <w:sz w:val="16"/>
          <w:szCs w:val="16"/>
        </w:rPr>
      </w:pPr>
      <w:r>
        <w:rPr>
          <w:sz w:val="16"/>
          <w:szCs w:val="16"/>
        </w:rPr>
        <w:t xml:space="preserve">        </w:t>
      </w:r>
      <w:r>
        <w:rPr>
          <w:sz w:val="16"/>
          <w:szCs w:val="16"/>
        </w:rPr>
        <w:t>return completer.future;</w:t>
      </w:r>
    </w:p>
    <w:p w:rsidR="00000000" w:rsidRDefault="002E5195">
      <w:pPr>
        <w:pStyle w:val="af0"/>
        <w:rPr>
          <w:sz w:val="16"/>
          <w:szCs w:val="16"/>
        </w:rPr>
      </w:pPr>
      <w:r>
        <w:rPr>
          <w:sz w:val="16"/>
          <w:szCs w:val="16"/>
        </w:rPr>
        <w:t xml:space="preserve">    </w:t>
      </w:r>
      <w:r>
        <w:rPr>
          <w:sz w:val="16"/>
          <w:szCs w:val="16"/>
        </w:rPr>
        <w:t>} catch (err, st) {</w:t>
      </w:r>
    </w:p>
    <w:p w:rsidR="00000000" w:rsidRDefault="002E5195">
      <w:pPr>
        <w:pStyle w:val="af0"/>
        <w:rPr>
          <w:sz w:val="16"/>
          <w:szCs w:val="16"/>
        </w:rPr>
      </w:pPr>
      <w:r>
        <w:rPr>
          <w:sz w:val="16"/>
          <w:szCs w:val="16"/>
        </w:rPr>
        <w:t xml:space="preserve">      </w:t>
      </w:r>
      <w:r>
        <w:rPr>
          <w:sz w:val="16"/>
          <w:szCs w:val="16"/>
        </w:rPr>
        <w:t>log('LWWS Handler getLwws error : ${err.toString()}\n${st}');</w:t>
      </w:r>
    </w:p>
    <w:p w:rsidR="00000000" w:rsidRDefault="002E5195">
      <w:pPr>
        <w:pStyle w:val="af0"/>
        <w:rPr>
          <w:sz w:val="16"/>
          <w:szCs w:val="16"/>
        </w:rPr>
      </w:pPr>
      <w:r>
        <w:rPr>
          <w:sz w:val="16"/>
          <w:szCs w:val="16"/>
        </w:rPr>
        <w:t xml:space="preserve">    </w:t>
      </w:r>
      <w:r>
        <w:rPr>
          <w:sz w:val="16"/>
          <w:szCs w:val="16"/>
        </w:rPr>
        <w:t>}</w:t>
      </w:r>
    </w:p>
    <w:p w:rsidR="00000000" w:rsidRDefault="002E5195">
      <w:pPr>
        <w:pStyle w:val="af0"/>
      </w:pPr>
      <w:r>
        <w:rPr>
          <w:sz w:val="16"/>
          <w:szCs w:val="16"/>
        </w:rPr>
        <w:t xml:space="preserve">  </w:t>
      </w:r>
      <w:r>
        <w:rPr>
          <w:sz w:val="16"/>
          <w:szCs w:val="16"/>
        </w:rPr>
        <w:t>}</w:t>
      </w:r>
    </w:p>
    <w:p w:rsidR="00000000" w:rsidRDefault="002E5195"/>
    <w:p w:rsidR="00000000" w:rsidRDefault="002E5195">
      <w:r>
        <w:t>この関数も</w:t>
      </w:r>
      <w:r>
        <w:t>Future</w:t>
      </w:r>
      <w:r>
        <w:t>を返</w:t>
      </w:r>
      <w:r>
        <w:t>し、非同期で進行する。この関数ではイメージ・ファイルも受け取るの為、バイト列としてそのままクライアントに転送しなければならないので、</w:t>
      </w:r>
      <w:r>
        <w:t>UTF-8</w:t>
      </w:r>
      <w:r>
        <w:t>変換することなく</w:t>
      </w:r>
      <w:r>
        <w:t>Future&lt;List&lt;int&gt;&gt;</w:t>
      </w:r>
      <w:r>
        <w:t>の形で結果をわたす。また</w:t>
      </w:r>
      <w:r>
        <w:t>200</w:t>
      </w:r>
      <w:r>
        <w:t>（</w:t>
      </w:r>
      <w:r>
        <w:t>OK</w:t>
      </w:r>
      <w:r>
        <w:t>）以外の応答が帰ってきたときは、</w:t>
      </w:r>
      <w:r>
        <w:t>404</w:t>
      </w:r>
      <w:r>
        <w:t>（</w:t>
      </w:r>
      <w:r>
        <w:t>NOT FOUND</w:t>
      </w:r>
      <w:r>
        <w:t>）応答をクライアントに返している。</w:t>
      </w:r>
    </w:p>
    <w:p w:rsidR="00000000" w:rsidRDefault="002E5195"/>
    <w:p w:rsidR="00000000" w:rsidRDefault="002E5195"/>
    <w:p w:rsidR="00000000" w:rsidRDefault="002E5195"/>
    <w:p w:rsidR="00000000" w:rsidRDefault="002E5195"/>
    <w:p w:rsidR="00000000" w:rsidRDefault="002E5195">
      <w:pPr>
        <w:pStyle w:val="2"/>
      </w:pPr>
      <w:bookmarkStart w:id="244" w:name="_Toc470871797"/>
      <w:r>
        <w:t>クライアント</w:t>
      </w:r>
      <w:r>
        <w:t>側だけ</w:t>
      </w:r>
      <w:r>
        <w:t>で済むアプリケーション</w:t>
      </w:r>
      <w:bookmarkEnd w:id="244"/>
    </w:p>
    <w:p w:rsidR="00000000" w:rsidRDefault="002E5195"/>
    <w:p w:rsidR="00000000" w:rsidRDefault="002E5195">
      <w:r>
        <w:t>いわゆるマッシュアップにはサーバ側で行うもの</w:t>
      </w:r>
      <w:r>
        <w:t>(server side mashup)</w:t>
      </w:r>
      <w:r>
        <w:t>とクライアント（ブラウザ）側で行うもの</w:t>
      </w:r>
      <w:r>
        <w:t xml:space="preserve">(client </w:t>
      </w:r>
      <w:r>
        <w:t>side mashup)</w:t>
      </w:r>
      <w:r>
        <w:t>がある。</w:t>
      </w:r>
      <w:r>
        <w:t>dart:html</w:t>
      </w:r>
      <w:r>
        <w:t>ライブラリは極めて強力であり、クライアント側マッシュアップ・アプリケーションの開発が容易である。またウェブ・サービスの中には認証やキー取得などの手続きが不要で手軽に使えるものも多い。ここではそのようなウェブ・サービスを使ってクライアント側だけで済むアプリケーションのサンプルを紹介する。</w:t>
      </w:r>
    </w:p>
    <w:p w:rsidR="00000000" w:rsidRDefault="002E5195"/>
    <w:p w:rsidR="00000000" w:rsidRDefault="002E5195">
      <w:r>
        <w:t>このサンプルはデザインは配慮されていなく、なるべくユーザが理解し活用しやすいようにシンプルなものとなっている。</w:t>
      </w:r>
    </w:p>
    <w:p w:rsidR="00000000" w:rsidRDefault="002E5195"/>
    <w:p w:rsidR="00000000" w:rsidRDefault="002E5195"/>
    <w:p w:rsidR="00000000" w:rsidRDefault="002E5195"/>
    <w:p w:rsidR="00000000" w:rsidRDefault="002E5195">
      <w:pPr>
        <w:pStyle w:val="3"/>
      </w:pPr>
      <w:r>
        <w:t>クライアント側で使えるウェブ・サービスの確認</w:t>
      </w:r>
    </w:p>
    <w:p w:rsidR="00000000" w:rsidRDefault="002E5195"/>
    <w:p w:rsidR="00000000" w:rsidRDefault="002E5195">
      <w:r>
        <w:t>ブラウ</w:t>
      </w:r>
      <w:r>
        <w:t>ザからあるウェブ・サービスにアクセスして、必要なデータが取得できるか、あるいはそのデータの構成はどうなっているかを調べる必要が出よう。そのための</w:t>
      </w:r>
      <w:r>
        <w:t>web_service_test</w:t>
      </w:r>
      <w:r>
        <w:t>というアプリケーションを紹介する。このアプリケーションは</w:t>
      </w:r>
      <w:hyperlink r:id="rId633" w:history="1">
        <w:r>
          <w:rPr>
            <w:rStyle w:val="a7"/>
          </w:rPr>
          <w:t>dart_code_samples</w:t>
        </w:r>
      </w:hyperlink>
      <w:r>
        <w:t>のなかの</w:t>
      </w:r>
      <w:r>
        <w:t>\apps\web_service_test</w:t>
      </w:r>
      <w:r>
        <w:t>である。</w:t>
      </w:r>
    </w:p>
    <w:p w:rsidR="00000000" w:rsidRDefault="002E5195"/>
    <w:p w:rsidR="00000000" w:rsidRDefault="002E5195" w:rsidP="002E5195">
      <w:pPr>
        <w:numPr>
          <w:ilvl w:val="0"/>
          <w:numId w:val="343"/>
        </w:numPr>
      </w:pPr>
      <w:hyperlink r:id="rId634" w:history="1">
        <w:r>
          <w:rPr>
            <w:rStyle w:val="a7"/>
          </w:rPr>
          <w:t>dart_code_samples</w:t>
        </w:r>
      </w:hyperlink>
      <w:r>
        <w:t>の</w:t>
      </w:r>
      <w:r>
        <w:t>Download ZIP</w:t>
      </w:r>
      <w:r>
        <w:t>をクリックしてダウンロードする</w:t>
      </w:r>
    </w:p>
    <w:p w:rsidR="00000000" w:rsidRDefault="002E5195" w:rsidP="002E5195">
      <w:pPr>
        <w:numPr>
          <w:ilvl w:val="0"/>
          <w:numId w:val="343"/>
        </w:numPr>
        <w:rPr>
          <w:szCs w:val="21"/>
        </w:rPr>
      </w:pPr>
      <w:r>
        <w:t>これを解凍する</w:t>
      </w:r>
    </w:p>
    <w:p w:rsidR="00000000" w:rsidRDefault="002E5195" w:rsidP="002E5195">
      <w:pPr>
        <w:numPr>
          <w:ilvl w:val="0"/>
          <w:numId w:val="343"/>
        </w:numPr>
      </w:pPr>
      <w:r>
        <w:rPr>
          <w:szCs w:val="21"/>
        </w:rPr>
        <w:t>自分の</w:t>
      </w:r>
      <w:r>
        <w:rPr>
          <w:szCs w:val="21"/>
        </w:rPr>
        <w:t>IDE</w:t>
      </w:r>
      <w:r>
        <w:t>で</w:t>
      </w:r>
      <w:r>
        <w:t>File→Open Existing Folder</w:t>
      </w:r>
      <w:r>
        <w:t>で展開されたフォルダの中の</w:t>
      </w:r>
      <w:r>
        <w:t>\apps\web_service_test</w:t>
      </w:r>
      <w:r>
        <w:t>というフォルダを選択する</w:t>
      </w:r>
    </w:p>
    <w:p w:rsidR="00000000" w:rsidRDefault="002E5195" w:rsidP="002E5195">
      <w:pPr>
        <w:numPr>
          <w:ilvl w:val="0"/>
          <w:numId w:val="343"/>
        </w:numPr>
      </w:pPr>
      <w:r>
        <w:t>Tools→</w:t>
      </w:r>
      <w:r>
        <w:tab/>
        <w:t>Pub Get</w:t>
      </w:r>
      <w:r>
        <w:t>を実行して必要なライブラリを取り込むと以下のように展開される</w:t>
      </w:r>
    </w:p>
    <w:p w:rsidR="00000000" w:rsidRDefault="002E5195"/>
    <w:p w:rsidR="00000000" w:rsidRDefault="00974D35">
      <w:r>
        <w:rPr>
          <w:noProof/>
          <w:lang w:eastAsia="ja-JP" w:bidi="ar-SA"/>
        </w:rPr>
        <w:lastRenderedPageBreak/>
        <w:drawing>
          <wp:anchor distT="0" distB="0" distL="0" distR="0" simplePos="0" relativeHeight="251737088" behindDoc="0" locked="0" layoutInCell="1" allowOverlap="1">
            <wp:simplePos x="0" y="0"/>
            <wp:positionH relativeFrom="column">
              <wp:align>center</wp:align>
            </wp:positionH>
            <wp:positionV relativeFrom="paragraph">
              <wp:posOffset>0</wp:posOffset>
            </wp:positionV>
            <wp:extent cx="1903730" cy="1385570"/>
            <wp:effectExtent l="19050" t="0" r="1270" b="0"/>
            <wp:wrapTopAndBottom/>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635" cstate="print"/>
                    <a:srcRect/>
                    <a:stretch>
                      <a:fillRect/>
                    </a:stretch>
                  </pic:blipFill>
                  <pic:spPr bwMode="auto">
                    <a:xfrm>
                      <a:off x="0" y="0"/>
                      <a:ext cx="1903730" cy="1385570"/>
                    </a:xfrm>
                    <a:prstGeom prst="rect">
                      <a:avLst/>
                    </a:prstGeom>
                    <a:solidFill>
                      <a:srgbClr val="FFFFFF"/>
                    </a:solidFill>
                    <a:ln w="9525">
                      <a:noFill/>
                      <a:miter lim="800000"/>
                      <a:headEnd/>
                      <a:tailEnd/>
                    </a:ln>
                  </pic:spPr>
                </pic:pic>
              </a:graphicData>
            </a:graphic>
          </wp:anchor>
        </w:drawing>
      </w:r>
    </w:p>
    <w:p w:rsidR="00000000" w:rsidRDefault="002E5195" w:rsidP="002E5195">
      <w:pPr>
        <w:numPr>
          <w:ilvl w:val="0"/>
          <w:numId w:val="343"/>
        </w:numPr>
      </w:pPr>
      <w:r>
        <w:t>web_service_test.html</w:t>
      </w:r>
      <w:r>
        <w:t>を選択、右クリックで</w:t>
      </w:r>
      <w:r>
        <w:t>Open in Br</w:t>
      </w:r>
      <w:r>
        <w:t>owser</w:t>
      </w:r>
      <w:r>
        <w:t>で</w:t>
      </w:r>
      <w:r>
        <w:t>Dartium</w:t>
      </w:r>
      <w:r>
        <w:t>または通常のブラウザでこれを実行すると、ブラウザには初期画面が表示される</w:t>
      </w:r>
    </w:p>
    <w:p w:rsidR="00000000" w:rsidRDefault="002E5195" w:rsidP="002E5195">
      <w:pPr>
        <w:numPr>
          <w:ilvl w:val="0"/>
          <w:numId w:val="343"/>
        </w:numPr>
      </w:pPr>
      <w:r>
        <w:t>更にブラウザ上で</w:t>
      </w:r>
      <w:r>
        <w:t>Ctrl</w:t>
      </w:r>
      <w:r>
        <w:t>と</w:t>
      </w:r>
      <w:r>
        <w:t>Shift</w:t>
      </w:r>
      <w:r>
        <w:t>を押しながら</w:t>
      </w:r>
      <w:r>
        <w:t>J</w:t>
      </w:r>
      <w:r>
        <w:t>をクリックして</w:t>
      </w:r>
      <w:r>
        <w:t>JavaScript</w:t>
      </w:r>
      <w:r>
        <w:t>コンソールを開くので、下図のように配置する。これは</w:t>
      </w:r>
      <w:r>
        <w:t>CORS</w:t>
      </w:r>
      <w:r>
        <w:t>エラーの情報がここでしか得られない為である。</w:t>
      </w:r>
    </w:p>
    <w:p w:rsidR="00000000" w:rsidRDefault="002E5195"/>
    <w:p w:rsidR="00000000" w:rsidRDefault="00974D35">
      <w:r>
        <w:rPr>
          <w:noProof/>
          <w:lang w:eastAsia="ja-JP" w:bidi="ar-SA"/>
        </w:rPr>
        <w:drawing>
          <wp:anchor distT="0" distB="0" distL="0" distR="0" simplePos="0" relativeHeight="251738112" behindDoc="0" locked="0" layoutInCell="1" allowOverlap="1">
            <wp:simplePos x="0" y="0"/>
            <wp:positionH relativeFrom="column">
              <wp:align>center</wp:align>
            </wp:positionH>
            <wp:positionV relativeFrom="paragraph">
              <wp:posOffset>0</wp:posOffset>
            </wp:positionV>
            <wp:extent cx="4737100" cy="3350895"/>
            <wp:effectExtent l="19050" t="0" r="6350" b="0"/>
            <wp:wrapTopAndBottom/>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636" cstate="print"/>
                    <a:srcRect/>
                    <a:stretch>
                      <a:fillRect/>
                    </a:stretch>
                  </pic:blipFill>
                  <pic:spPr bwMode="auto">
                    <a:xfrm>
                      <a:off x="0" y="0"/>
                      <a:ext cx="4737100" cy="3350895"/>
                    </a:xfrm>
                    <a:prstGeom prst="rect">
                      <a:avLst/>
                    </a:prstGeom>
                    <a:solidFill>
                      <a:srgbClr val="FFFFFF"/>
                    </a:solidFill>
                    <a:ln w="9525">
                      <a:noFill/>
                      <a:miter lim="800000"/>
                      <a:headEnd/>
                      <a:tailEnd/>
                    </a:ln>
                  </pic:spPr>
                </pic:pic>
              </a:graphicData>
            </a:graphic>
          </wp:anchor>
        </w:drawing>
      </w:r>
    </w:p>
    <w:p w:rsidR="00000000" w:rsidRDefault="002E5195">
      <w:r>
        <w:t>Select URI:</w:t>
      </w:r>
      <w:r>
        <w:t>と表示された選択メニューには幾つかのウェブ・サービスの</w:t>
      </w:r>
      <w:r>
        <w:t>API</w:t>
      </w:r>
      <w:r>
        <w:t>にアクセスする</w:t>
      </w:r>
      <w:r>
        <w:t>URI</w:t>
      </w:r>
      <w:r>
        <w:t>が登録されている。ここではすでにデフォルトとして</w:t>
      </w:r>
      <w:r>
        <w:t>"http://maps.googleapis.com/maps/a</w:t>
      </w:r>
      <w:r>
        <w:t>pi/geocode/json?address=1000013&amp;language=ja&amp;sensor=false"</w:t>
      </w:r>
      <w:r>
        <w:t>という</w:t>
      </w:r>
      <w:r>
        <w:t>URI</w:t>
      </w:r>
      <w:r>
        <w:t>が選択されてるので、そのままそのメニューの下の</w:t>
      </w:r>
      <w:r>
        <w:t>Submit</w:t>
      </w:r>
      <w:r>
        <w:t>ボタンをクリックすると以下のようなログが得られる筈である：</w:t>
      </w:r>
    </w:p>
    <w:p w:rsidR="00000000" w:rsidRDefault="002E5195"/>
    <w:p w:rsidR="00000000" w:rsidRDefault="002E5195">
      <w:pPr>
        <w:pStyle w:val="af0"/>
      </w:pPr>
      <w:r>
        <w:rPr>
          <w:sz w:val="14"/>
          <w:szCs w:val="14"/>
        </w:rPr>
        <w:t>URI : http://maps.googleapis.com/maps/api/geocode/json?address=1000013&amp;language=ja&amp;sensor=false</w:t>
      </w:r>
      <w:r>
        <w:rPr>
          <w:sz w:val="14"/>
          <w:szCs w:val="14"/>
        </w:rPr>
        <w:br/>
        <w:t>received response from the server</w:t>
      </w:r>
      <w:r>
        <w:rPr>
          <w:sz w:val="14"/>
          <w:szCs w:val="14"/>
        </w:rPr>
        <w:br/>
        <w:t>res</w:t>
      </w:r>
      <w:r>
        <w:rPr>
          <w:sz w:val="14"/>
          <w:szCs w:val="14"/>
        </w:rPr>
        <w:t>ponse text : {</w:t>
      </w:r>
      <w:r>
        <w:rPr>
          <w:sz w:val="14"/>
          <w:szCs w:val="14"/>
        </w:rPr>
        <w:br/>
        <w:t xml:space="preserve">   "results" : [</w:t>
      </w:r>
      <w:r>
        <w:rPr>
          <w:sz w:val="14"/>
          <w:szCs w:val="14"/>
        </w:rPr>
        <w:br/>
        <w:t xml:space="preserve">      {</w:t>
      </w:r>
      <w:r>
        <w:rPr>
          <w:sz w:val="14"/>
          <w:szCs w:val="14"/>
        </w:rPr>
        <w:br/>
        <w:t xml:space="preserve">         "address_components" : [</w:t>
      </w:r>
      <w:r>
        <w:rPr>
          <w:sz w:val="14"/>
          <w:szCs w:val="14"/>
        </w:rPr>
        <w:br/>
        <w:t xml:space="preserve">            {</w:t>
      </w:r>
      <w:r>
        <w:rPr>
          <w:sz w:val="14"/>
          <w:szCs w:val="14"/>
        </w:rPr>
        <w:br/>
        <w:t xml:space="preserve">               "long_name" : "100-0013",</w:t>
      </w:r>
      <w:r>
        <w:rPr>
          <w:sz w:val="14"/>
          <w:szCs w:val="14"/>
        </w:rPr>
        <w:br/>
        <w:t xml:space="preserve">               "short_name" : "100-0013",</w:t>
      </w:r>
      <w:r>
        <w:rPr>
          <w:sz w:val="14"/>
          <w:szCs w:val="14"/>
        </w:rPr>
        <w:br/>
        <w:t xml:space="preserve">               "types" : [ "postal_code" ]</w:t>
      </w:r>
      <w:r>
        <w:rPr>
          <w:sz w:val="14"/>
          <w:szCs w:val="14"/>
        </w:rPr>
        <w:br/>
        <w:t xml:space="preserve">            },</w:t>
      </w:r>
      <w:r>
        <w:rPr>
          <w:sz w:val="14"/>
          <w:szCs w:val="14"/>
        </w:rPr>
        <w:br/>
        <w:t xml:space="preserve">            {</w:t>
      </w:r>
      <w:r>
        <w:rPr>
          <w:sz w:val="14"/>
          <w:szCs w:val="14"/>
        </w:rPr>
        <w:br/>
        <w:t xml:space="preserve">             </w:t>
      </w:r>
      <w:r>
        <w:rPr>
          <w:sz w:val="14"/>
          <w:szCs w:val="14"/>
        </w:rPr>
        <w:t xml:space="preserve">  "long_name" : "</w:t>
      </w:r>
      <w:r>
        <w:rPr>
          <w:sz w:val="14"/>
          <w:szCs w:val="14"/>
        </w:rPr>
        <w:t>霞が関</w:t>
      </w:r>
      <w:r>
        <w:rPr>
          <w:sz w:val="14"/>
          <w:szCs w:val="14"/>
        </w:rPr>
        <w:t>",</w:t>
      </w:r>
      <w:r>
        <w:rPr>
          <w:sz w:val="14"/>
          <w:szCs w:val="14"/>
        </w:rPr>
        <w:br/>
        <w:t xml:space="preserve">               "short_name" : "</w:t>
      </w:r>
      <w:r>
        <w:rPr>
          <w:sz w:val="14"/>
          <w:szCs w:val="14"/>
        </w:rPr>
        <w:t>霞が関</w:t>
      </w:r>
      <w:r>
        <w:rPr>
          <w:sz w:val="14"/>
          <w:szCs w:val="14"/>
        </w:rPr>
        <w:t>",</w:t>
      </w:r>
      <w:r>
        <w:rPr>
          <w:sz w:val="14"/>
          <w:szCs w:val="14"/>
        </w:rPr>
        <w:br/>
        <w:t xml:space="preserve">               "types" : [ "sublocality_level_1", "sublocality", "political" ]</w:t>
      </w:r>
      <w:r>
        <w:rPr>
          <w:sz w:val="14"/>
          <w:szCs w:val="14"/>
        </w:rPr>
        <w:br/>
        <w:t xml:space="preserve">            },</w:t>
      </w:r>
      <w:r>
        <w:rPr>
          <w:sz w:val="14"/>
          <w:szCs w:val="14"/>
        </w:rPr>
        <w:br/>
        <w:t xml:space="preserve">            {</w:t>
      </w:r>
      <w:r>
        <w:rPr>
          <w:sz w:val="14"/>
          <w:szCs w:val="14"/>
        </w:rPr>
        <w:br/>
      </w:r>
      <w:r>
        <w:rPr>
          <w:sz w:val="14"/>
          <w:szCs w:val="14"/>
        </w:rPr>
        <w:lastRenderedPageBreak/>
        <w:t xml:space="preserve">               "long_name" : "</w:t>
      </w:r>
      <w:r>
        <w:rPr>
          <w:sz w:val="14"/>
          <w:szCs w:val="14"/>
        </w:rPr>
        <w:t>千代田区</w:t>
      </w:r>
      <w:r>
        <w:rPr>
          <w:sz w:val="14"/>
          <w:szCs w:val="14"/>
        </w:rPr>
        <w:t>",</w:t>
      </w:r>
      <w:r>
        <w:rPr>
          <w:sz w:val="14"/>
          <w:szCs w:val="14"/>
        </w:rPr>
        <w:br/>
        <w:t xml:space="preserve">               "short_name" : "</w:t>
      </w:r>
      <w:r>
        <w:rPr>
          <w:sz w:val="14"/>
          <w:szCs w:val="14"/>
        </w:rPr>
        <w:t>千代田区</w:t>
      </w:r>
      <w:r>
        <w:rPr>
          <w:sz w:val="14"/>
          <w:szCs w:val="14"/>
        </w:rPr>
        <w:t>",</w:t>
      </w:r>
      <w:r>
        <w:rPr>
          <w:sz w:val="14"/>
          <w:szCs w:val="14"/>
        </w:rPr>
        <w:br/>
        <w:t xml:space="preserve">             </w:t>
      </w:r>
      <w:r>
        <w:rPr>
          <w:sz w:val="14"/>
          <w:szCs w:val="14"/>
        </w:rPr>
        <w:t xml:space="preserve">  "types" : [ "locality", "political" ]</w:t>
      </w:r>
      <w:r>
        <w:rPr>
          <w:sz w:val="14"/>
          <w:szCs w:val="14"/>
        </w:rPr>
        <w:br/>
        <w:t xml:space="preserve">            },</w:t>
      </w:r>
      <w:r>
        <w:rPr>
          <w:sz w:val="14"/>
          <w:szCs w:val="14"/>
        </w:rPr>
        <w:br/>
        <w:t xml:space="preserve">                                        </w:t>
      </w:r>
      <w:r>
        <w:rPr>
          <w:sz w:val="14"/>
          <w:szCs w:val="14"/>
        </w:rPr>
        <w:t>＊＊＊</w:t>
      </w:r>
      <w:r>
        <w:rPr>
          <w:sz w:val="14"/>
          <w:szCs w:val="14"/>
        </w:rPr>
        <w:t>途中省略＊＊＊</w:t>
      </w:r>
      <w:r>
        <w:rPr>
          <w:sz w:val="14"/>
          <w:szCs w:val="14"/>
        </w:rPr>
        <w:br/>
        <w:t xml:space="preserve">               "southwest" : {</w:t>
      </w:r>
      <w:r>
        <w:rPr>
          <w:sz w:val="14"/>
          <w:szCs w:val="14"/>
        </w:rPr>
        <w:br/>
        <w:t xml:space="preserve">                  "lat" : 35.6692782,</w:t>
      </w:r>
      <w:r>
        <w:rPr>
          <w:sz w:val="14"/>
          <w:szCs w:val="14"/>
        </w:rPr>
        <w:br/>
        <w:t xml:space="preserve">                  "lng" : 139.7434881</w:t>
      </w:r>
      <w:r>
        <w:rPr>
          <w:sz w:val="14"/>
          <w:szCs w:val="14"/>
        </w:rPr>
        <w:br/>
        <w:t xml:space="preserve">               }</w:t>
      </w:r>
      <w:r>
        <w:rPr>
          <w:sz w:val="14"/>
          <w:szCs w:val="14"/>
        </w:rPr>
        <w:br/>
        <w:t xml:space="preserve">            }</w:t>
      </w:r>
      <w:r>
        <w:rPr>
          <w:sz w:val="14"/>
          <w:szCs w:val="14"/>
        </w:rPr>
        <w:br/>
        <w:t xml:space="preserve">         },</w:t>
      </w:r>
      <w:r>
        <w:rPr>
          <w:sz w:val="14"/>
          <w:szCs w:val="14"/>
        </w:rPr>
        <w:br/>
      </w:r>
      <w:r>
        <w:rPr>
          <w:sz w:val="14"/>
          <w:szCs w:val="14"/>
        </w:rPr>
        <w:t xml:space="preserve">         "types" : [ "postal_code" ]</w:t>
      </w:r>
      <w:r>
        <w:rPr>
          <w:sz w:val="14"/>
          <w:szCs w:val="14"/>
        </w:rPr>
        <w:br/>
        <w:t xml:space="preserve">      }</w:t>
      </w:r>
      <w:r>
        <w:rPr>
          <w:sz w:val="14"/>
          <w:szCs w:val="14"/>
        </w:rPr>
        <w:br/>
        <w:t xml:space="preserve">   ],</w:t>
      </w:r>
      <w:r>
        <w:rPr>
          <w:sz w:val="14"/>
          <w:szCs w:val="14"/>
        </w:rPr>
        <w:br/>
        <w:t xml:space="preserve">   "status" : "OK"</w:t>
      </w:r>
      <w:r>
        <w:rPr>
          <w:sz w:val="14"/>
          <w:szCs w:val="14"/>
        </w:rPr>
        <w:br/>
        <w:t>}</w:t>
      </w:r>
      <w:r>
        <w:rPr>
          <w:sz w:val="14"/>
          <w:szCs w:val="14"/>
        </w:rPr>
        <w:br/>
      </w:r>
      <w:r>
        <w:rPr>
          <w:sz w:val="14"/>
          <w:szCs w:val="14"/>
        </w:rPr>
        <w:br/>
        <w:t xml:space="preserve">jsonObject : {results: [{address_components: [{long_name: 100-0013, short_name: 100-0013, types: [postal_code]}, {long_name: </w:t>
      </w:r>
      <w:r>
        <w:rPr>
          <w:sz w:val="14"/>
          <w:szCs w:val="14"/>
        </w:rPr>
        <w:t>霞が関</w:t>
      </w:r>
      <w:r>
        <w:rPr>
          <w:sz w:val="14"/>
          <w:szCs w:val="14"/>
        </w:rPr>
        <w:t xml:space="preserve">, short_name: </w:t>
      </w:r>
      <w:r>
        <w:rPr>
          <w:sz w:val="14"/>
          <w:szCs w:val="14"/>
        </w:rPr>
        <w:t>霞が関</w:t>
      </w:r>
      <w:r>
        <w:rPr>
          <w:sz w:val="14"/>
          <w:szCs w:val="14"/>
        </w:rPr>
        <w:t>, types: [sublocality_level_1, subloca</w:t>
      </w:r>
      <w:r>
        <w:rPr>
          <w:sz w:val="14"/>
          <w:szCs w:val="14"/>
        </w:rPr>
        <w:t xml:space="preserve">lity, political]}, {long_name: </w:t>
      </w:r>
      <w:r>
        <w:rPr>
          <w:sz w:val="14"/>
          <w:szCs w:val="14"/>
        </w:rPr>
        <w:t>千代田区</w:t>
      </w:r>
      <w:r>
        <w:rPr>
          <w:sz w:val="14"/>
          <w:szCs w:val="14"/>
        </w:rPr>
        <w:t xml:space="preserve">, short_name: </w:t>
      </w:r>
      <w:r>
        <w:rPr>
          <w:sz w:val="14"/>
          <w:szCs w:val="14"/>
        </w:rPr>
        <w:t>千代田区</w:t>
      </w:r>
      <w:r>
        <w:rPr>
          <w:sz w:val="14"/>
          <w:szCs w:val="14"/>
        </w:rPr>
        <w:t xml:space="preserve">, types: [locality, political]}, {long_name: </w:t>
      </w:r>
      <w:r>
        <w:rPr>
          <w:sz w:val="14"/>
          <w:szCs w:val="14"/>
        </w:rPr>
        <w:t>東京都</w:t>
      </w:r>
      <w:r>
        <w:rPr>
          <w:sz w:val="14"/>
          <w:szCs w:val="14"/>
        </w:rPr>
        <w:t xml:space="preserve">, short_name: </w:t>
      </w:r>
      <w:r>
        <w:rPr>
          <w:sz w:val="14"/>
          <w:szCs w:val="14"/>
        </w:rPr>
        <w:t>東京都</w:t>
      </w:r>
      <w:r>
        <w:rPr>
          <w:sz w:val="14"/>
          <w:szCs w:val="14"/>
        </w:rPr>
        <w:t xml:space="preserve">, types: [administrative_area_level_1, political]}, {long_name: </w:t>
      </w:r>
      <w:r>
        <w:rPr>
          <w:sz w:val="14"/>
          <w:szCs w:val="14"/>
        </w:rPr>
        <w:t>日本</w:t>
      </w:r>
      <w:r>
        <w:rPr>
          <w:sz w:val="14"/>
          <w:szCs w:val="14"/>
        </w:rPr>
        <w:t xml:space="preserve">, short_name: JP, types: [country, political]}], formatted_address: </w:t>
      </w:r>
      <w:r>
        <w:rPr>
          <w:sz w:val="14"/>
          <w:szCs w:val="14"/>
        </w:rPr>
        <w:t>〒</w:t>
      </w:r>
      <w:r>
        <w:rPr>
          <w:sz w:val="14"/>
          <w:szCs w:val="14"/>
        </w:rPr>
        <w:t>100</w:t>
      </w:r>
      <w:r>
        <w:rPr>
          <w:sz w:val="14"/>
          <w:szCs w:val="14"/>
        </w:rPr>
        <w:t xml:space="preserve">-0013, </w:t>
      </w:r>
      <w:r>
        <w:rPr>
          <w:sz w:val="14"/>
          <w:szCs w:val="14"/>
        </w:rPr>
        <w:t>日本</w:t>
      </w:r>
      <w:r>
        <w:rPr>
          <w:sz w:val="14"/>
          <w:szCs w:val="14"/>
        </w:rPr>
        <w:t>, geometry: {bounds: {northeast: {lat: 35.6777019, lng: 139.7562635}, southwest: {lat: 35.6692782, lng: 139.7434881}}, location: {lat: 35.6752772, lng: 139.7525236}, location_type: APPROXIMATE, viewport: {northeast: {lat: 35.6777019, lng: 139.7562</w:t>
      </w:r>
      <w:r>
        <w:rPr>
          <w:sz w:val="14"/>
          <w:szCs w:val="14"/>
        </w:rPr>
        <w:t>635}, southwest: {lat: 35.6692782, lng: 139.7434881}}}, types: [postal_code]}], status: OK}</w:t>
      </w:r>
    </w:p>
    <w:p w:rsidR="00000000" w:rsidRDefault="002E5195"/>
    <w:p w:rsidR="00000000" w:rsidRDefault="002E5195">
      <w:r>
        <w:t>これは</w:t>
      </w:r>
      <w:r>
        <w:t>Google</w:t>
      </w:r>
      <w:r>
        <w:t>の</w:t>
      </w:r>
      <w:r>
        <w:t>Geocoding API</w:t>
      </w:r>
      <w:r>
        <w:t>（住所から緯度経度を取得するサービス）にたいし郵便番号（</w:t>
      </w:r>
      <w:r>
        <w:t>100-0013</w:t>
      </w:r>
      <w:r>
        <w:t>）を与えまた</w:t>
      </w:r>
      <w:r>
        <w:t>JSON</w:t>
      </w:r>
      <w:r>
        <w:t>と日本語を指定してデータを要求してえられた応答である。</w:t>
      </w:r>
    </w:p>
    <w:p w:rsidR="00000000" w:rsidRDefault="002E5195"/>
    <w:p w:rsidR="00000000" w:rsidRDefault="002E5195">
      <w:r>
        <w:t>選択メニューに登録されていない</w:t>
      </w:r>
      <w:r>
        <w:t>URL</w:t>
      </w:r>
      <w:r>
        <w:t>を試す時は</w:t>
      </w:r>
      <w:r>
        <w:t>or, enter the URI you want to access :</w:t>
      </w:r>
      <w:r>
        <w:t>と記され</w:t>
      </w:r>
      <w:r>
        <w:t>たテキスト・ボックスにその</w:t>
      </w:r>
      <w:r>
        <w:t>URL</w:t>
      </w:r>
      <w:r>
        <w:t>を入力してその下の</w:t>
      </w:r>
      <w:r>
        <w:t>Submit</w:t>
      </w:r>
      <w:r>
        <w:t>ボタンをクリックする。この際</w:t>
      </w:r>
      <w:r>
        <w:t>?</w:t>
      </w:r>
      <w:r>
        <w:t>以降のクエリ文字列は</w:t>
      </w:r>
      <w:r>
        <w:t>URL</w:t>
      </w:r>
      <w:r>
        <w:t>エンコードされていなければならないことに注意のこと。</w:t>
      </w:r>
    </w:p>
    <w:p w:rsidR="00000000" w:rsidRDefault="002E5195"/>
    <w:p w:rsidR="00000000" w:rsidRDefault="002E5195">
      <w:r>
        <w:t>得られた</w:t>
      </w:r>
      <w:r>
        <w:t>JSON</w:t>
      </w:r>
      <w:r>
        <w:t>テキストを</w:t>
      </w:r>
      <w:r>
        <w:t>Dart</w:t>
      </w:r>
      <w:r>
        <w:t>の</w:t>
      </w:r>
      <w:r>
        <w:t>JsonObject</w:t>
      </w:r>
      <w:r>
        <w:t>（即ち</w:t>
      </w:r>
      <w:r>
        <w:t>Map</w:t>
      </w:r>
      <w:r>
        <w:t>オブジェクト）に変換した値が</w:t>
      </w:r>
      <w:r>
        <w:t xml:space="preserve">jsonObject : </w:t>
      </w:r>
      <w:r>
        <w:t>以降に表示されている。複雑な</w:t>
      </w:r>
      <w:r>
        <w:t>JsonObject</w:t>
      </w:r>
      <w:r>
        <w:t>オブジェクトの構成を調べたいときはこのままでは大変である。</w:t>
      </w:r>
    </w:p>
    <w:p w:rsidR="00000000" w:rsidRDefault="002E5195"/>
    <w:p w:rsidR="00000000" w:rsidRDefault="002E5195">
      <w:r>
        <w:t>このような場合は、オンラインの</w:t>
      </w:r>
      <w:r>
        <w:t>JSON</w:t>
      </w:r>
      <w:r>
        <w:t>エディタを使うと便利である。ここでは</w:t>
      </w:r>
      <w:hyperlink r:id="rId637" w:history="1">
        <w:r>
          <w:rPr>
            <w:rStyle w:val="a7"/>
          </w:rPr>
          <w:t>JSON Editor Online</w:t>
        </w:r>
      </w:hyperlink>
      <w:r>
        <w:t>を使用する。</w:t>
      </w:r>
    </w:p>
    <w:p w:rsidR="00000000" w:rsidRDefault="002E5195"/>
    <w:p w:rsidR="00000000" w:rsidRDefault="00974D35">
      <w:r>
        <w:rPr>
          <w:noProof/>
          <w:lang w:eastAsia="ja-JP" w:bidi="ar-SA"/>
        </w:rPr>
        <w:drawing>
          <wp:anchor distT="0" distB="0" distL="0" distR="0" simplePos="0" relativeHeight="251648000" behindDoc="0" locked="0" layoutInCell="1" allowOverlap="1">
            <wp:simplePos x="0" y="0"/>
            <wp:positionH relativeFrom="column">
              <wp:align>center</wp:align>
            </wp:positionH>
            <wp:positionV relativeFrom="paragraph">
              <wp:posOffset>0</wp:posOffset>
            </wp:positionV>
            <wp:extent cx="4860290" cy="3025775"/>
            <wp:effectExtent l="19050" t="0" r="0" b="0"/>
            <wp:wrapTopAndBottom/>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38" cstate="print"/>
                    <a:srcRect/>
                    <a:stretch>
                      <a:fillRect/>
                    </a:stretch>
                  </pic:blipFill>
                  <pic:spPr bwMode="auto">
                    <a:xfrm>
                      <a:off x="0" y="0"/>
                      <a:ext cx="4860290" cy="3025775"/>
                    </a:xfrm>
                    <a:prstGeom prst="rect">
                      <a:avLst/>
                    </a:prstGeom>
                    <a:solidFill>
                      <a:srgbClr val="FFFFFF"/>
                    </a:solidFill>
                    <a:ln w="9525">
                      <a:noFill/>
                      <a:miter lim="800000"/>
                      <a:headEnd/>
                      <a:tailEnd/>
                    </a:ln>
                  </pic:spPr>
                </pic:pic>
              </a:graphicData>
            </a:graphic>
          </wp:anchor>
        </w:drawing>
      </w:r>
    </w:p>
    <w:p w:rsidR="00000000" w:rsidRDefault="002E5195">
      <w:r>
        <w:t>これはログのなかの</w:t>
      </w:r>
      <w:r>
        <w:t>response text :</w:t>
      </w:r>
      <w:r>
        <w:t>以降をコピーし左側の</w:t>
      </w:r>
      <w:r>
        <w:t>Code editor</w:t>
      </w:r>
      <w:r>
        <w:t>パネルに張り付け、そのパネルの左側の</w:t>
      </w:r>
      <w:r>
        <w:t>Format</w:t>
      </w:r>
      <w:r>
        <w:t>表示ボタンをクリックしたものである。右側は</w:t>
      </w:r>
      <w:r>
        <w:t>Tree editor</w:t>
      </w:r>
      <w:r>
        <w:t>のパネルで、これらのパネルの中央にある右向き矢印ボタンを押すと左のパネルのデータが反映される。これを見れば次の構成であることが判る：</w:t>
      </w:r>
    </w:p>
    <w:p w:rsidR="00000000" w:rsidRDefault="002E5195"/>
    <w:p w:rsidR="00000000" w:rsidRDefault="002E5195" w:rsidP="002E5195">
      <w:pPr>
        <w:numPr>
          <w:ilvl w:val="0"/>
          <w:numId w:val="344"/>
        </w:numPr>
      </w:pPr>
      <w:r>
        <w:t>object</w:t>
      </w:r>
      <w:r>
        <w:t>は</w:t>
      </w:r>
      <w:r>
        <w:t>results</w:t>
      </w:r>
      <w:r>
        <w:t>と</w:t>
      </w:r>
      <w:r>
        <w:t>status</w:t>
      </w:r>
      <w:r>
        <w:t>の</w:t>
      </w:r>
      <w:r>
        <w:t>2</w:t>
      </w:r>
      <w:r>
        <w:t>つの要</w:t>
      </w:r>
      <w:r>
        <w:t>素からなる</w:t>
      </w:r>
      <w:r>
        <w:t>Map</w:t>
      </w:r>
      <w:r>
        <w:t>である</w:t>
      </w:r>
    </w:p>
    <w:p w:rsidR="00000000" w:rsidRDefault="002E5195" w:rsidP="002E5195">
      <w:pPr>
        <w:numPr>
          <w:ilvl w:val="0"/>
          <w:numId w:val="344"/>
        </w:numPr>
      </w:pPr>
      <w:r>
        <w:lastRenderedPageBreak/>
        <w:t>results</w:t>
      </w:r>
      <w:r>
        <w:t>は一つの要素からなる</w:t>
      </w:r>
      <w:r>
        <w:t>List</w:t>
      </w:r>
      <w:r>
        <w:t>である</w:t>
      </w:r>
    </w:p>
    <w:p w:rsidR="00000000" w:rsidRDefault="002E5195" w:rsidP="002E5195">
      <w:pPr>
        <w:numPr>
          <w:ilvl w:val="0"/>
          <w:numId w:val="344"/>
        </w:numPr>
      </w:pPr>
      <w:r>
        <w:t>results[0]</w:t>
      </w:r>
      <w:r>
        <w:t>は</w:t>
      </w:r>
      <w:r>
        <w:t>address_components, formatted_address, geometry,types</w:t>
      </w:r>
      <w:r>
        <w:t>の</w:t>
      </w:r>
      <w:r>
        <w:t>4</w:t>
      </w:r>
      <w:r>
        <w:t>つの要素からなる</w:t>
      </w:r>
      <w:r>
        <w:t>Map</w:t>
      </w:r>
      <w:r>
        <w:t>である</w:t>
      </w:r>
    </w:p>
    <w:p w:rsidR="00000000" w:rsidRDefault="002E5195" w:rsidP="002E5195">
      <w:pPr>
        <w:numPr>
          <w:ilvl w:val="0"/>
          <w:numId w:val="344"/>
        </w:numPr>
      </w:pPr>
      <w:r>
        <w:t>address_components</w:t>
      </w:r>
      <w:r>
        <w:t>は</w:t>
      </w:r>
      <w:r>
        <w:t>5</w:t>
      </w:r>
      <w:r>
        <w:t>個の要素からなる</w:t>
      </w:r>
      <w:r>
        <w:t>List</w:t>
      </w:r>
      <w:r>
        <w:t>であって、各要素は</w:t>
      </w:r>
      <w:r>
        <w:t>long_name, short_name, types</w:t>
      </w:r>
      <w:r>
        <w:t>の</w:t>
      </w:r>
      <w:r>
        <w:t>3</w:t>
      </w:r>
      <w:r>
        <w:t>要素からなる</w:t>
      </w:r>
      <w:r>
        <w:t>Map</w:t>
      </w:r>
      <w:r>
        <w:t>である</w:t>
      </w:r>
    </w:p>
    <w:p w:rsidR="00000000" w:rsidRDefault="002E5195" w:rsidP="002E5195">
      <w:pPr>
        <w:numPr>
          <w:ilvl w:val="0"/>
          <w:numId w:val="344"/>
        </w:numPr>
      </w:pPr>
      <w:r>
        <w:t>更に</w:t>
      </w:r>
      <w:r>
        <w:t>types</w:t>
      </w:r>
      <w:r>
        <w:t>は</w:t>
      </w:r>
      <w:r>
        <w:t>postal_code</w:t>
      </w:r>
      <w:r>
        <w:t>という</w:t>
      </w:r>
      <w:r>
        <w:t>Map</w:t>
      </w:r>
      <w:r>
        <w:t>を含んだ</w:t>
      </w:r>
      <w:r>
        <w:t>List</w:t>
      </w:r>
      <w:r>
        <w:t>である</w:t>
      </w:r>
    </w:p>
    <w:p w:rsidR="00000000" w:rsidRDefault="002E5195" w:rsidP="002E5195">
      <w:pPr>
        <w:numPr>
          <w:ilvl w:val="0"/>
          <w:numId w:val="344"/>
        </w:numPr>
      </w:pPr>
      <w:r>
        <w:t>等々</w:t>
      </w:r>
    </w:p>
    <w:p w:rsidR="00000000" w:rsidRDefault="002E5195"/>
    <w:p w:rsidR="00000000" w:rsidRDefault="002E5195">
      <w:r>
        <w:t>正しい</w:t>
      </w:r>
      <w:r>
        <w:t>URL</w:t>
      </w:r>
      <w:r>
        <w:t>を入力したにも</w:t>
      </w:r>
      <w:r>
        <w:t>関わらず結果がなにも表示されない場合がある。選択メニューの中に</w:t>
      </w:r>
      <w:r>
        <w:t>http://weather.livedoor.com/forecast/webservice/json/v1?city=400040</w:t>
      </w:r>
      <w:r>
        <w:t>という</w:t>
      </w:r>
      <w:r>
        <w:t>URL</w:t>
      </w:r>
      <w:r>
        <w:t>があるので試して見られたい。この場合</w:t>
      </w:r>
      <w:r>
        <w:t>JavaScript</w:t>
      </w:r>
      <w:r>
        <w:t>コンソールには次のように表示される。</w:t>
      </w:r>
    </w:p>
    <w:p w:rsidR="00000000" w:rsidRDefault="002E5195"/>
    <w:p w:rsidR="00000000" w:rsidRDefault="002E5195">
      <w:pPr>
        <w:pStyle w:val="af0"/>
      </w:pPr>
      <w:r>
        <w:rPr>
          <w:color w:val="FF0000"/>
          <w:sz w:val="18"/>
          <w:szCs w:val="18"/>
        </w:rPr>
        <w:t>XMLHttpRequest cannot load http://weather.livedoor.com/forecast/webservice/json/v1?city=400040. No 'Acce</w:t>
      </w:r>
      <w:r>
        <w:rPr>
          <w:color w:val="FF0000"/>
          <w:sz w:val="18"/>
          <w:szCs w:val="18"/>
        </w:rPr>
        <w:t xml:space="preserve">ss-Control-Allow-Origin' header is present on the requested resource. Origin 'http://localhost:8080' is therefore not allowed access. </w:t>
      </w:r>
    </w:p>
    <w:p w:rsidR="00000000" w:rsidRDefault="002E5195"/>
    <w:p w:rsidR="00000000" w:rsidRDefault="002E5195">
      <w:r>
        <w:t>これは</w:t>
      </w:r>
      <w:r>
        <w:t>CORS</w:t>
      </w:r>
      <w:r>
        <w:t>アクセス制限に引っかかった為である。なお、</w:t>
      </w:r>
      <w:r>
        <w:t>type '_XMLHttpRequestProgressEvent' is not a subtype of type 'Error' of 'error'.</w:t>
      </w:r>
      <w:r>
        <w:t>という</w:t>
      </w:r>
      <w:r>
        <w:t>Dart</w:t>
      </w:r>
      <w:r>
        <w:t>のエラー表</w:t>
      </w:r>
      <w:r>
        <w:t>示がされるが、これは</w:t>
      </w:r>
      <w:r>
        <w:t>API</w:t>
      </w:r>
      <w:r>
        <w:t>のバグによるもので、現在</w:t>
      </w:r>
      <w:hyperlink r:id="rId639" w:history="1">
        <w:r>
          <w:rPr>
            <w:rStyle w:val="a7"/>
          </w:rPr>
          <w:t>バグ報告</w:t>
        </w:r>
      </w:hyperlink>
      <w:r>
        <w:t>をしてある。</w:t>
      </w:r>
    </w:p>
    <w:p w:rsidR="00000000" w:rsidRDefault="002E5195"/>
    <w:p w:rsidR="00000000" w:rsidRDefault="002E5195"/>
    <w:p w:rsidR="00000000" w:rsidRDefault="002E5195"/>
    <w:p w:rsidR="00000000" w:rsidRDefault="002E5195"/>
    <w:p w:rsidR="00000000" w:rsidRDefault="002E5195">
      <w:pPr>
        <w:pStyle w:val="3"/>
      </w:pPr>
      <w:r>
        <w:t>OpenWeatherMap</w:t>
      </w:r>
      <w:r>
        <w:t>を使</w:t>
      </w:r>
      <w:r>
        <w:t>った</w:t>
      </w:r>
      <w:r>
        <w:t>サンプル</w:t>
      </w:r>
    </w:p>
    <w:p w:rsidR="00000000" w:rsidRDefault="002E5195"/>
    <w:p w:rsidR="00000000" w:rsidRDefault="002E5195">
      <w:r>
        <w:t>OpenWeatherMap</w:t>
      </w:r>
      <w:r>
        <w:t>はグローバルな天気情報のウェブ・サービスである。日本語に対応していないので日</w:t>
      </w:r>
      <w:r>
        <w:t>本ではあまり普及していないが、グローバルには良く利用されるサイトである。</w:t>
      </w:r>
    </w:p>
    <w:p w:rsidR="00000000" w:rsidRDefault="002E5195"/>
    <w:p w:rsidR="00000000" w:rsidRDefault="002E5195" w:rsidP="002E5195">
      <w:pPr>
        <w:numPr>
          <w:ilvl w:val="0"/>
          <w:numId w:val="345"/>
        </w:numPr>
      </w:pPr>
      <w:r>
        <w:t>20</w:t>
      </w:r>
      <w:r>
        <w:t>万都市と任意の緯度経度での現在の天気情報と</w:t>
      </w:r>
      <w:r>
        <w:t>15</w:t>
      </w:r>
      <w:r>
        <w:t>日間までの予報</w:t>
      </w:r>
    </w:p>
    <w:p w:rsidR="00000000" w:rsidRDefault="002E5195" w:rsidP="002E5195">
      <w:pPr>
        <w:numPr>
          <w:ilvl w:val="0"/>
          <w:numId w:val="345"/>
        </w:numPr>
      </w:pPr>
      <w:r>
        <w:t>40,000</w:t>
      </w:r>
      <w:r>
        <w:t>観測局のデータ（歴史的データを含む）を蓄積</w:t>
      </w:r>
    </w:p>
    <w:p w:rsidR="00000000" w:rsidRDefault="002E5195" w:rsidP="002E5195">
      <w:pPr>
        <w:numPr>
          <w:ilvl w:val="0"/>
          <w:numId w:val="345"/>
        </w:numPr>
      </w:pPr>
      <w:r>
        <w:t>気象地図と衛星地図を提供</w:t>
      </w:r>
    </w:p>
    <w:p w:rsidR="00000000" w:rsidRDefault="002E5195"/>
    <w:p w:rsidR="00000000" w:rsidRDefault="002E5195">
      <w:r>
        <w:t>API</w:t>
      </w:r>
      <w:r>
        <w:t>に関する情報は</w:t>
      </w:r>
      <w:hyperlink r:id="rId640" w:history="1">
        <w:r>
          <w:rPr>
            <w:rStyle w:val="a7"/>
          </w:rPr>
          <w:t>ここから</w:t>
        </w:r>
      </w:hyperlink>
      <w:r>
        <w:t>得られる。</w:t>
      </w:r>
    </w:p>
    <w:p w:rsidR="00000000" w:rsidRDefault="002E5195"/>
    <w:p w:rsidR="00000000" w:rsidRDefault="002E5195">
      <w:r>
        <w:t>2015</w:t>
      </w:r>
      <w:r>
        <w:t>年</w:t>
      </w:r>
      <w:r>
        <w:t>10</w:t>
      </w:r>
      <w:r>
        <w:t>月</w:t>
      </w:r>
      <w:r>
        <w:t>9</w:t>
      </w:r>
      <w:r>
        <w:t>日から</w:t>
      </w:r>
      <w:r>
        <w:t>API</w:t>
      </w:r>
      <w:r>
        <w:t>を利用するには無料の課金プランを含めてこの</w:t>
      </w:r>
      <w:r>
        <w:t>APPID</w:t>
      </w:r>
      <w:r>
        <w:t>を取得せねばならなくなった。従ってこの</w:t>
      </w:r>
      <w:r>
        <w:t>API</w:t>
      </w:r>
      <w:r>
        <w:t>を使うサービスを開設するに</w:t>
      </w:r>
      <w:r>
        <w:t>は各自</w:t>
      </w:r>
      <w:hyperlink r:id="rId641" w:history="1">
        <w:r>
          <w:rPr>
            <w:rStyle w:val="a7"/>
          </w:rPr>
          <w:t>OpenWeatherMap</w:t>
        </w:r>
        <w:r>
          <w:rPr>
            <w:rStyle w:val="a7"/>
          </w:rPr>
          <w:t>の</w:t>
        </w:r>
        <w:r>
          <w:rPr>
            <w:rStyle w:val="a7"/>
          </w:rPr>
          <w:t>API</w:t>
        </w:r>
        <w:r>
          <w:rPr>
            <w:rStyle w:val="a7"/>
          </w:rPr>
          <w:t>のページ</w:t>
        </w:r>
      </w:hyperlink>
      <w:r>
        <w:t>から</w:t>
      </w:r>
      <w:r>
        <w:t>APPID</w:t>
      </w:r>
      <w:r>
        <w:t>を取得し、各自のプログラムに書きまねばならなった。</w:t>
      </w:r>
      <w:r>
        <w:t>APPID</w:t>
      </w:r>
      <w:r>
        <w:t>の取得法は：</w:t>
      </w:r>
    </w:p>
    <w:p w:rsidR="00000000" w:rsidRDefault="002E5195"/>
    <w:p w:rsidR="00000000" w:rsidRDefault="002E5195" w:rsidP="002E5195">
      <w:pPr>
        <w:numPr>
          <w:ilvl w:val="0"/>
          <w:numId w:val="346"/>
        </w:numPr>
      </w:pPr>
      <w:hyperlink r:id="rId642" w:history="1">
        <w:r>
          <w:rPr>
            <w:rStyle w:val="a7"/>
          </w:rPr>
          <w:t>OpenWeatherMap</w:t>
        </w:r>
        <w:r>
          <w:rPr>
            <w:rStyle w:val="a7"/>
          </w:rPr>
          <w:t>の</w:t>
        </w:r>
        <w:r>
          <w:rPr>
            <w:rStyle w:val="a7"/>
          </w:rPr>
          <w:t>API</w:t>
        </w:r>
        <w:r>
          <w:rPr>
            <w:rStyle w:val="a7"/>
          </w:rPr>
          <w:t>のページ</w:t>
        </w:r>
      </w:hyperlink>
      <w:r>
        <w:t>の</w:t>
      </w:r>
      <w:r>
        <w:t>16 day / daily forecast</w:t>
      </w:r>
      <w:r>
        <w:t>の下の</w:t>
      </w:r>
      <w:r>
        <w:t>Subscribe</w:t>
      </w:r>
      <w:r>
        <w:t>ボタンをクリックする</w:t>
      </w:r>
    </w:p>
    <w:p w:rsidR="00000000" w:rsidRDefault="002E5195" w:rsidP="002E5195">
      <w:pPr>
        <w:numPr>
          <w:ilvl w:val="0"/>
          <w:numId w:val="346"/>
        </w:numPr>
      </w:pPr>
      <w:r>
        <w:t>Get API key and Strart</w:t>
      </w:r>
      <w:r>
        <w:t>のボタ</w:t>
      </w:r>
      <w:r>
        <w:t>ンを押して</w:t>
      </w:r>
      <w:r>
        <w:t>Sign up</w:t>
      </w:r>
      <w:r>
        <w:t>のボタンをクリックし、登録ページに進む</w:t>
      </w:r>
    </w:p>
    <w:p w:rsidR="00000000" w:rsidRDefault="002E5195" w:rsidP="002E5195">
      <w:pPr>
        <w:numPr>
          <w:ilvl w:val="0"/>
          <w:numId w:val="346"/>
        </w:numPr>
      </w:pPr>
      <w:r>
        <w:t>ユーザ名、メールアドレス、及びパスワード（</w:t>
      </w:r>
      <w:r>
        <w:t>2</w:t>
      </w:r>
      <w:r>
        <w:t>回）を入力し、</w:t>
      </w:r>
      <w:r>
        <w:t>I agree to the Terms of Service and Privacy Policy</w:t>
      </w:r>
      <w:r>
        <w:t>にチェックを入れ、</w:t>
      </w:r>
      <w:r>
        <w:t>Create Account</w:t>
      </w:r>
      <w:r>
        <w:t>ボタンをクリックする</w:t>
      </w:r>
    </w:p>
    <w:p w:rsidR="00000000" w:rsidRDefault="002E5195" w:rsidP="002E5195">
      <w:pPr>
        <w:numPr>
          <w:ilvl w:val="0"/>
          <w:numId w:val="346"/>
        </w:numPr>
      </w:pPr>
      <w:r>
        <w:t>My Home</w:t>
      </w:r>
      <w:r>
        <w:t>のページが開くので、</w:t>
      </w:r>
      <w:r>
        <w:t>User settings</w:t>
      </w:r>
      <w:r>
        <w:t>でユーザ名等を書き込む</w:t>
      </w:r>
    </w:p>
    <w:p w:rsidR="00000000" w:rsidRDefault="002E5195" w:rsidP="002E5195">
      <w:pPr>
        <w:numPr>
          <w:ilvl w:val="0"/>
          <w:numId w:val="346"/>
        </w:numPr>
      </w:pPr>
      <w:r>
        <w:t>API keys</w:t>
      </w:r>
      <w:r>
        <w:t>のタブを見ると</w:t>
      </w:r>
      <w:r>
        <w:t>16</w:t>
      </w:r>
      <w:r>
        <w:t>進</w:t>
      </w:r>
      <w:r>
        <w:t>32</w:t>
      </w:r>
      <w:r>
        <w:t>桁からなる</w:t>
      </w:r>
      <w:r>
        <w:t>API</w:t>
      </w:r>
      <w:r>
        <w:t>キーが表示されているはずである（課金のデフォルトは無料プランになっている）</w:t>
      </w:r>
    </w:p>
    <w:p w:rsidR="00000000" w:rsidRDefault="002E5195"/>
    <w:p w:rsidR="00000000" w:rsidRDefault="002E5195">
      <w:r>
        <w:t>サン</w:t>
      </w:r>
      <w:r>
        <w:t>プルは</w:t>
      </w:r>
      <w:r>
        <w:t>openweathermap_test</w:t>
      </w:r>
      <w:r>
        <w:t>という名前で</w:t>
      </w:r>
      <w:hyperlink r:id="rId643" w:history="1">
        <w:r>
          <w:rPr>
            <w:rStyle w:val="a7"/>
          </w:rPr>
          <w:t>dart_code_samples</w:t>
        </w:r>
        <w:r>
          <w:rPr>
            <w:rStyle w:val="a7"/>
          </w:rPr>
          <w:t>リポジトリ</w:t>
        </w:r>
      </w:hyperlink>
      <w:r>
        <w:t>に含まれている。まずこれを試して頂きたい。このサンプルは教材のため筆者が取得した</w:t>
      </w:r>
      <w:r>
        <w:t>APPID</w:t>
      </w:r>
      <w:r>
        <w:t>が使われているので、このままでも機能するが、読者は自分の</w:t>
      </w:r>
      <w:r>
        <w:t>APPID</w:t>
      </w:r>
      <w:r>
        <w:t>を取得しておいて、それで動作してみることをお勧めする。</w:t>
      </w:r>
    </w:p>
    <w:p w:rsidR="00000000" w:rsidRDefault="002E5195"/>
    <w:p w:rsidR="00000000" w:rsidRDefault="002E5195" w:rsidP="002E5195">
      <w:pPr>
        <w:numPr>
          <w:ilvl w:val="0"/>
          <w:numId w:val="429"/>
        </w:numPr>
      </w:pPr>
      <w:hyperlink r:id="rId644" w:history="1">
        <w:r>
          <w:rPr>
            <w:rStyle w:val="a7"/>
          </w:rPr>
          <w:t>dart_code_samples</w:t>
        </w:r>
      </w:hyperlink>
      <w:r>
        <w:t>の</w:t>
      </w:r>
      <w:r>
        <w:t>Download ZIP</w:t>
      </w:r>
      <w:r>
        <w:t>をクリックしてダウンロードする</w:t>
      </w:r>
    </w:p>
    <w:p w:rsidR="00000000" w:rsidRDefault="002E5195" w:rsidP="002E5195">
      <w:pPr>
        <w:numPr>
          <w:ilvl w:val="0"/>
          <w:numId w:val="429"/>
        </w:numPr>
        <w:rPr>
          <w:szCs w:val="21"/>
        </w:rPr>
      </w:pPr>
      <w:r>
        <w:lastRenderedPageBreak/>
        <w:t>これを解凍する</w:t>
      </w:r>
    </w:p>
    <w:p w:rsidR="00000000" w:rsidRDefault="002E5195" w:rsidP="002E5195">
      <w:pPr>
        <w:numPr>
          <w:ilvl w:val="0"/>
          <w:numId w:val="429"/>
        </w:numPr>
        <w:rPr>
          <w:szCs w:val="21"/>
        </w:rPr>
      </w:pPr>
      <w:r>
        <w:rPr>
          <w:szCs w:val="21"/>
        </w:rPr>
        <w:t>自分の</w:t>
      </w:r>
      <w:r>
        <w:rPr>
          <w:szCs w:val="21"/>
        </w:rPr>
        <w:t>IDE</w:t>
      </w:r>
      <w:r>
        <w:rPr>
          <w:szCs w:val="21"/>
        </w:rPr>
        <w:t>上</w:t>
      </w:r>
      <w:r>
        <w:t>で</w:t>
      </w:r>
      <w:r>
        <w:t>File→Open Existing Folder</w:t>
      </w:r>
      <w:r>
        <w:t>で展開されたフォルダの中の</w:t>
      </w:r>
      <w:r>
        <w:t>\apps\openweathermap_test</w:t>
      </w:r>
      <w:r>
        <w:t>というフォルダを選択する</w:t>
      </w:r>
    </w:p>
    <w:p w:rsidR="00000000" w:rsidRDefault="002E5195" w:rsidP="002E5195">
      <w:pPr>
        <w:numPr>
          <w:ilvl w:val="0"/>
          <w:numId w:val="429"/>
        </w:numPr>
      </w:pPr>
      <w:r>
        <w:rPr>
          <w:szCs w:val="21"/>
        </w:rPr>
        <w:t>このアプリケーションを自分の</w:t>
      </w:r>
      <w:r>
        <w:rPr>
          <w:szCs w:val="21"/>
        </w:rPr>
        <w:t>IDE</w:t>
      </w:r>
      <w:r>
        <w:rPr>
          <w:szCs w:val="21"/>
        </w:rPr>
        <w:t>上で開く。また</w:t>
      </w:r>
      <w:r>
        <w:rPr>
          <w:szCs w:val="21"/>
        </w:rPr>
        <w:t>web</w:t>
      </w:r>
      <w:r>
        <w:rPr>
          <w:szCs w:val="21"/>
        </w:rPr>
        <w:t>フォルダには</w:t>
      </w:r>
      <w:r>
        <w:rPr>
          <w:szCs w:val="21"/>
        </w:rPr>
        <w:t>pubspec.yaml</w:t>
      </w:r>
      <w:r>
        <w:rPr>
          <w:szCs w:val="21"/>
        </w:rPr>
        <w:t>ファイルが存在するので</w:t>
      </w:r>
      <w:r>
        <w:rPr>
          <w:szCs w:val="21"/>
        </w:rPr>
        <w:t>、</w:t>
      </w:r>
      <w:hyperlink w:anchor="_toc27006" w:history="1">
        <w:r>
          <w:rPr>
            <w:rStyle w:val="a7"/>
            <w:szCs w:val="21"/>
          </w:rPr>
          <w:t>「外部パッケージの取り込み」の節</w:t>
        </w:r>
      </w:hyperlink>
      <w:r>
        <w:rPr>
          <w:szCs w:val="21"/>
        </w:rPr>
        <w:t>を参照して、依存ライブラリを取り込む。そうすると</w:t>
      </w:r>
      <w:r>
        <w:rPr>
          <w:szCs w:val="21"/>
        </w:rPr>
        <w:t>IDE</w:t>
      </w:r>
      <w:r>
        <w:rPr>
          <w:szCs w:val="21"/>
        </w:rPr>
        <w:t>上には</w:t>
      </w:r>
      <w:r>
        <w:t>以下のように展開される</w:t>
      </w:r>
    </w:p>
    <w:p w:rsidR="00000000" w:rsidRDefault="002E5195"/>
    <w:p w:rsidR="00000000" w:rsidRDefault="00974D35">
      <w:r>
        <w:rPr>
          <w:noProof/>
          <w:lang w:eastAsia="ja-JP" w:bidi="ar-SA"/>
        </w:rPr>
        <w:drawing>
          <wp:anchor distT="0" distB="0" distL="0" distR="0" simplePos="0" relativeHeight="251739136" behindDoc="0" locked="0" layoutInCell="1" allowOverlap="1">
            <wp:simplePos x="0" y="0"/>
            <wp:positionH relativeFrom="column">
              <wp:align>center</wp:align>
            </wp:positionH>
            <wp:positionV relativeFrom="paragraph">
              <wp:posOffset>0</wp:posOffset>
            </wp:positionV>
            <wp:extent cx="2400300" cy="1999615"/>
            <wp:effectExtent l="19050" t="0" r="0" b="0"/>
            <wp:wrapTopAndBottom/>
            <wp:docPr id="181"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645" cstate="print"/>
                    <a:srcRect/>
                    <a:stretch>
                      <a:fillRect/>
                    </a:stretch>
                  </pic:blipFill>
                  <pic:spPr bwMode="auto">
                    <a:xfrm>
                      <a:off x="0" y="0"/>
                      <a:ext cx="2400300" cy="1999615"/>
                    </a:xfrm>
                    <a:prstGeom prst="rect">
                      <a:avLst/>
                    </a:prstGeom>
                    <a:solidFill>
                      <a:srgbClr val="FFFFFF"/>
                    </a:solidFill>
                    <a:ln w="9525">
                      <a:noFill/>
                      <a:miter lim="800000"/>
                      <a:headEnd/>
                      <a:tailEnd/>
                    </a:ln>
                  </pic:spPr>
                </pic:pic>
              </a:graphicData>
            </a:graphic>
          </wp:anchor>
        </w:drawing>
      </w:r>
    </w:p>
    <w:p w:rsidR="00000000" w:rsidRDefault="002E5195" w:rsidP="002E5195">
      <w:pPr>
        <w:numPr>
          <w:ilvl w:val="0"/>
          <w:numId w:val="429"/>
        </w:numPr>
      </w:pPr>
      <w:r>
        <w:t>このままでも動作するが</w:t>
      </w:r>
      <w:r>
        <w:t>weather.dart</w:t>
      </w:r>
      <w:r>
        <w:t>コードを開き、できれば以下の箇所の</w:t>
      </w:r>
      <w:r>
        <w:t>APPID</w:t>
      </w:r>
      <w:r>
        <w:t>を自分が取得した</w:t>
      </w:r>
      <w:r>
        <w:t>APPID</w:t>
      </w:r>
      <w:r>
        <w:t>に置き換える：</w:t>
      </w:r>
    </w:p>
    <w:p w:rsidR="00000000" w:rsidRDefault="002E5195">
      <w:pPr>
        <w:pStyle w:val="afb"/>
      </w:pPr>
      <w:r>
        <w:t>final APPID = '1a1a27e8eccf4158d52c5763415c8121';</w:t>
      </w:r>
    </w:p>
    <w:p w:rsidR="00000000" w:rsidRDefault="002E5195" w:rsidP="002E5195">
      <w:pPr>
        <w:numPr>
          <w:ilvl w:val="0"/>
          <w:numId w:val="429"/>
        </w:numPr>
      </w:pPr>
      <w:r>
        <w:t>weather.html</w:t>
      </w:r>
      <w:r>
        <w:t>を選択、右クリックで</w:t>
      </w:r>
      <w:r>
        <w:t>Run in Dartium</w:t>
      </w:r>
      <w:r>
        <w:t>または</w:t>
      </w:r>
      <w:r>
        <w:t>Run as Ja</w:t>
      </w:r>
      <w:r>
        <w:t>vaScript</w:t>
      </w:r>
      <w:r>
        <w:t>でこれを実行すると、ブラウザには初期画面が表示される。これはあらかじめ選択されている東京の現在の天気と</w:t>
      </w:r>
      <w:r>
        <w:t>3</w:t>
      </w:r>
      <w:r>
        <w:t>日間の予報である。</w:t>
      </w:r>
    </w:p>
    <w:p w:rsidR="00000000" w:rsidRDefault="002E5195"/>
    <w:p w:rsidR="00000000" w:rsidRDefault="002E5195">
      <w:r>
        <w:t>画面の最初の</w:t>
      </w:r>
      <w:r>
        <w:t>Select City</w:t>
      </w:r>
      <w:r>
        <w:t>の選択メニューは知りたい都市を選択するもので、東京があらかじめ選択されている。</w:t>
      </w:r>
    </w:p>
    <w:p w:rsidR="00000000" w:rsidRDefault="002E5195"/>
    <w:p w:rsidR="00000000" w:rsidRDefault="002E5195">
      <w:r>
        <w:t>次の</w:t>
      </w:r>
      <w:r>
        <w:t>Current Weather</w:t>
      </w:r>
      <w:r>
        <w:t>の枠は現在の天気情報である。このデータの詳細は</w:t>
      </w:r>
      <w:hyperlink r:id="rId646" w:history="1">
        <w:r>
          <w:rPr>
            <w:rStyle w:val="a7"/>
          </w:rPr>
          <w:t>ここ</w:t>
        </w:r>
      </w:hyperlink>
      <w:r>
        <w:t>にある。</w:t>
      </w:r>
    </w:p>
    <w:p w:rsidR="00000000" w:rsidRDefault="002E5195"/>
    <w:p w:rsidR="00000000" w:rsidRDefault="00974D35">
      <w:r>
        <w:rPr>
          <w:noProof/>
          <w:lang w:eastAsia="ja-JP" w:bidi="ar-SA"/>
        </w:rPr>
        <w:drawing>
          <wp:anchor distT="0" distB="0" distL="0" distR="0" simplePos="0" relativeHeight="251740160" behindDoc="0" locked="0" layoutInCell="1" allowOverlap="1">
            <wp:simplePos x="0" y="0"/>
            <wp:positionH relativeFrom="column">
              <wp:align>center</wp:align>
            </wp:positionH>
            <wp:positionV relativeFrom="paragraph">
              <wp:posOffset>0</wp:posOffset>
            </wp:positionV>
            <wp:extent cx="2877820" cy="2669540"/>
            <wp:effectExtent l="19050" t="0" r="0" b="0"/>
            <wp:wrapTopAndBottom/>
            <wp:docPr id="182" name="図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647" cstate="print"/>
                    <a:srcRect/>
                    <a:stretch>
                      <a:fillRect/>
                    </a:stretch>
                  </pic:blipFill>
                  <pic:spPr bwMode="auto">
                    <a:xfrm>
                      <a:off x="0" y="0"/>
                      <a:ext cx="2877820" cy="2669540"/>
                    </a:xfrm>
                    <a:prstGeom prst="rect">
                      <a:avLst/>
                    </a:prstGeom>
                    <a:solidFill>
                      <a:srgbClr val="FFFFFF"/>
                    </a:solidFill>
                    <a:ln w="9525">
                      <a:noFill/>
                      <a:miter lim="800000"/>
                      <a:headEnd/>
                      <a:tailEnd/>
                    </a:ln>
                  </pic:spPr>
                </pic:pic>
              </a:graphicData>
            </a:graphic>
          </wp:anchor>
        </w:drawing>
      </w:r>
    </w:p>
    <w:p w:rsidR="00000000" w:rsidRDefault="002E5195">
      <w:r>
        <w:t>次の</w:t>
      </w:r>
      <w:r>
        <w:t>Three day forecast</w:t>
      </w:r>
      <w:r>
        <w:t>の枠は</w:t>
      </w:r>
      <w:r>
        <w:t>3</w:t>
      </w:r>
      <w:r>
        <w:t>日間の</w:t>
      </w:r>
      <w:r>
        <w:t>予測であり、このデータの詳細は</w:t>
      </w:r>
      <w:hyperlink r:id="rId648" w:history="1">
        <w:r>
          <w:rPr>
            <w:rStyle w:val="a7"/>
          </w:rPr>
          <w:t>ここ</w:t>
        </w:r>
      </w:hyperlink>
      <w:r>
        <w:t>にある。表示されている日時はローカル時間である。</w:t>
      </w:r>
      <w:r>
        <w:t>Boston</w:t>
      </w:r>
      <w:r>
        <w:t>を選択しても日本時間で表示されることに注意。</w:t>
      </w:r>
    </w:p>
    <w:p w:rsidR="00000000" w:rsidRDefault="002E5195"/>
    <w:p w:rsidR="00000000" w:rsidRDefault="00974D35">
      <w:r>
        <w:rPr>
          <w:noProof/>
          <w:lang w:eastAsia="ja-JP" w:bidi="ar-SA"/>
        </w:rPr>
        <w:lastRenderedPageBreak/>
        <w:drawing>
          <wp:anchor distT="0" distB="0" distL="0" distR="0" simplePos="0" relativeHeight="251649024" behindDoc="0" locked="0" layoutInCell="1" allowOverlap="1">
            <wp:simplePos x="0" y="0"/>
            <wp:positionH relativeFrom="column">
              <wp:align>center</wp:align>
            </wp:positionH>
            <wp:positionV relativeFrom="paragraph">
              <wp:posOffset>0</wp:posOffset>
            </wp:positionV>
            <wp:extent cx="2276475" cy="3843020"/>
            <wp:effectExtent l="19050" t="0" r="9525" b="0"/>
            <wp:wrapTopAndBottom/>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49" cstate="print"/>
                    <a:srcRect/>
                    <a:stretch>
                      <a:fillRect/>
                    </a:stretch>
                  </pic:blipFill>
                  <pic:spPr bwMode="auto">
                    <a:xfrm>
                      <a:off x="0" y="0"/>
                      <a:ext cx="2276475" cy="3843020"/>
                    </a:xfrm>
                    <a:prstGeom prst="rect">
                      <a:avLst/>
                    </a:prstGeom>
                    <a:solidFill>
                      <a:srgbClr val="FFFFFF"/>
                    </a:solidFill>
                    <a:ln w="9525">
                      <a:noFill/>
                      <a:miter lim="800000"/>
                      <a:headEnd/>
                      <a:tailEnd/>
                    </a:ln>
                  </pic:spPr>
                </pic:pic>
              </a:graphicData>
            </a:graphic>
          </wp:anchor>
        </w:drawing>
      </w:r>
    </w:p>
    <w:p w:rsidR="00000000" w:rsidRDefault="002E5195">
      <w:r>
        <w:t>ここでは</w:t>
      </w:r>
      <w:r>
        <w:t>3</w:t>
      </w:r>
      <w:r>
        <w:t>日間のデータであるが、これは</w:t>
      </w:r>
      <w:r>
        <w:t>weather.dart</w:t>
      </w:r>
      <w:r>
        <w:t>のなかの</w:t>
      </w:r>
      <w:r>
        <w:t>3</w:t>
      </w:r>
      <w:r>
        <w:t>という値を最大</w:t>
      </w:r>
      <w:r>
        <w:t>16</w:t>
      </w:r>
      <w:r>
        <w:t>まで変更可能である。</w:t>
      </w:r>
    </w:p>
    <w:p w:rsidR="00000000" w:rsidRDefault="002E5195"/>
    <w:p w:rsidR="00000000" w:rsidRDefault="002E5195">
      <w:pPr>
        <w:pStyle w:val="af0"/>
      </w:pPr>
      <w:r>
        <w:t xml:space="preserve">final int numberOfDays = </w:t>
      </w:r>
      <w:r>
        <w:rPr>
          <w:b/>
          <w:bCs/>
          <w:color w:val="FF0000"/>
        </w:rPr>
        <w:t>3</w:t>
      </w:r>
      <w:r>
        <w:t>;</w:t>
      </w:r>
    </w:p>
    <w:p w:rsidR="00000000" w:rsidRDefault="002E5195"/>
    <w:p w:rsidR="00000000" w:rsidRDefault="002E5195"/>
    <w:p w:rsidR="00000000" w:rsidRDefault="002E5195"/>
    <w:p w:rsidR="00000000" w:rsidRDefault="002E5195">
      <w:pPr>
        <w:pStyle w:val="4"/>
      </w:pPr>
      <w:r>
        <w:t>weather.dart</w:t>
      </w:r>
      <w:r>
        <w:t>のポイント</w:t>
      </w:r>
    </w:p>
    <w:p w:rsidR="00000000" w:rsidRDefault="002E5195"/>
    <w:p w:rsidR="00000000" w:rsidRDefault="002E5195">
      <w:r>
        <w:t>このプログラムのなかで</w:t>
      </w:r>
      <w:r>
        <w:t>2</w:t>
      </w:r>
      <w:r>
        <w:t>つの</w:t>
      </w:r>
      <w:r>
        <w:t>DOM</w:t>
      </w:r>
      <w:r>
        <w:t>処理による画</w:t>
      </w:r>
      <w:r>
        <w:t>面操作関数が核となっている：</w:t>
      </w:r>
    </w:p>
    <w:p w:rsidR="00000000" w:rsidRDefault="002E5195"/>
    <w:p w:rsidR="00000000" w:rsidRDefault="002E5195" w:rsidP="002E5195">
      <w:pPr>
        <w:numPr>
          <w:ilvl w:val="0"/>
          <w:numId w:val="347"/>
        </w:numPr>
      </w:pPr>
      <w:r>
        <w:t>currentDom(Map json)</w:t>
      </w:r>
      <w:r>
        <w:t>：現在の気象データの表示</w:t>
      </w:r>
    </w:p>
    <w:p w:rsidR="00000000" w:rsidRDefault="002E5195" w:rsidP="002E5195">
      <w:pPr>
        <w:numPr>
          <w:ilvl w:val="0"/>
          <w:numId w:val="347"/>
        </w:numPr>
      </w:pPr>
      <w:r>
        <w:t>forecastDom(Map json)</w:t>
      </w:r>
      <w:r>
        <w:t>：</w:t>
      </w:r>
      <w:r>
        <w:t>15</w:t>
      </w:r>
      <w:r>
        <w:t>日間までの予測データの表示</w:t>
      </w:r>
    </w:p>
    <w:p w:rsidR="00000000" w:rsidRDefault="002E5195"/>
    <w:p w:rsidR="00000000" w:rsidRDefault="002E5195">
      <w:r>
        <w:t>これらはともに</w:t>
      </w:r>
      <w:r>
        <w:t>JsonObject</w:t>
      </w:r>
      <w:r>
        <w:t>を引数としている。</w:t>
      </w:r>
    </w:p>
    <w:p w:rsidR="00000000" w:rsidRDefault="002E5195"/>
    <w:p w:rsidR="00000000" w:rsidRDefault="002E5195">
      <w:r>
        <w:t>currentDom(Map json)</w:t>
      </w:r>
      <w:r>
        <w:t>に関しては、前節の</w:t>
      </w:r>
      <w:r>
        <w:t>client.dart</w:t>
      </w:r>
      <w:r>
        <w:t>と似ており、特に説明する必要も無かろう。</w:t>
      </w:r>
    </w:p>
    <w:p w:rsidR="00000000" w:rsidRDefault="002E5195"/>
    <w:p w:rsidR="00000000" w:rsidRDefault="002E5195">
      <w:r>
        <w:t>forecastDom(Map json)</w:t>
      </w:r>
      <w:r>
        <w:t>は予測日数が変化する（</w:t>
      </w:r>
      <w:r>
        <w:t>final int numberOfDays = 3;</w:t>
      </w:r>
      <w:r>
        <w:t>の数字を</w:t>
      </w:r>
      <w:r>
        <w:t>15</w:t>
      </w:r>
      <w:r>
        <w:t>まで増やすことができる）の</w:t>
      </w:r>
      <w:r>
        <w:t>で、</w:t>
      </w:r>
      <w:r>
        <w:t>table.insertRow(n)</w:t>
      </w:r>
      <w:r>
        <w:t>で表の行を挿入する方式をとっている。</w:t>
      </w:r>
      <w:r>
        <w:t>n</w:t>
      </w:r>
      <w:r>
        <w:t>の値は</w:t>
      </w:r>
      <w:r>
        <w:t>0</w:t>
      </w:r>
      <w:r>
        <w:t>から</w:t>
      </w:r>
      <w:r>
        <w:t>4</w:t>
      </w:r>
      <w:r>
        <w:t>まで順番に増やしてゆく。最終日分のデータが終わったら前日分が再度</w:t>
      </w:r>
      <w:r>
        <w:t>0</w:t>
      </w:r>
      <w:r>
        <w:t>番目の行として追加される。従ってこの表は次のように終わりから順に下に伸びてゆくことになる。</w:t>
      </w:r>
    </w:p>
    <w:p w:rsidR="00000000" w:rsidRDefault="002E5195"/>
    <w:p w:rsidR="00000000" w:rsidRDefault="002E5195">
      <w:pPr>
        <w:pStyle w:val="af0"/>
      </w:pPr>
      <w:r>
        <w:rPr>
          <w:sz w:val="18"/>
          <w:szCs w:val="18"/>
        </w:rPr>
        <w:t xml:space="preserve">for (int i = </w:t>
      </w:r>
      <w:r>
        <w:rPr>
          <w:b/>
          <w:bCs/>
          <w:color w:val="FF0000"/>
          <w:sz w:val="18"/>
          <w:szCs w:val="18"/>
        </w:rPr>
        <w:t>numberOfDays</w:t>
      </w:r>
      <w:r>
        <w:rPr>
          <w:sz w:val="18"/>
          <w:szCs w:val="18"/>
        </w:rPr>
        <w:t>-1; i &gt;= 0; i--) {</w:t>
      </w:r>
    </w:p>
    <w:p w:rsidR="00000000" w:rsidRDefault="002E5195"/>
    <w:p w:rsidR="00000000" w:rsidRDefault="002E5195">
      <w:r>
        <w:t>HTML</w:t>
      </w:r>
      <w:r>
        <w:t>ページを再ロードすることなく別の都市のデータを表示する際は、以前の行を削除しておかないとこの表はどんどん下に伸びていってしまう。</w:t>
      </w:r>
    </w:p>
    <w:p w:rsidR="00000000" w:rsidRDefault="002E5195"/>
    <w:p w:rsidR="00000000" w:rsidRDefault="002E5195">
      <w:pPr>
        <w:pStyle w:val="af0"/>
      </w:pPr>
      <w:r>
        <w:rPr>
          <w:sz w:val="18"/>
          <w:szCs w:val="18"/>
        </w:rPr>
        <w:t>while (table.ro</w:t>
      </w:r>
      <w:r>
        <w:rPr>
          <w:sz w:val="18"/>
          <w:szCs w:val="18"/>
        </w:rPr>
        <w:t>ws.length != 0) table.deleteRow(0);</w:t>
      </w:r>
    </w:p>
    <w:p w:rsidR="00000000" w:rsidRDefault="002E5195"/>
    <w:p w:rsidR="00000000" w:rsidRDefault="002E5195">
      <w:r>
        <w:t>という行がその作業を行っている。</w:t>
      </w:r>
    </w:p>
    <w:p w:rsidR="00000000" w:rsidRDefault="002E5195"/>
    <w:p w:rsidR="00000000" w:rsidRDefault="002E5195"/>
    <w:p w:rsidR="00000000" w:rsidRDefault="002E5195"/>
    <w:p w:rsidR="00000000" w:rsidRDefault="002E5195">
      <w:pPr>
        <w:rPr>
          <w:szCs w:val="21"/>
        </w:rPr>
      </w:pPr>
    </w:p>
    <w:p w:rsidR="00000000" w:rsidRDefault="002E5195">
      <w:pPr>
        <w:pStyle w:val="2"/>
        <w:rPr>
          <w:b w:val="0"/>
          <w:bCs w:val="0"/>
          <w:sz w:val="21"/>
          <w:szCs w:val="21"/>
        </w:rPr>
      </w:pPr>
      <w:bookmarkStart w:id="245" w:name="_Toc470871798"/>
      <w:r>
        <w:t>関連</w:t>
      </w:r>
      <w:r>
        <w:t>API</w:t>
      </w:r>
      <w:r>
        <w:t>の和訳</w:t>
      </w:r>
      <w:bookmarkEnd w:id="245"/>
    </w:p>
    <w:p w:rsidR="00000000" w:rsidRDefault="002E5195">
      <w:pPr>
        <w:rPr>
          <w:szCs w:val="21"/>
        </w:rPr>
      </w:pPr>
    </w:p>
    <w:p w:rsidR="00000000" w:rsidRDefault="002E5195">
      <w:pPr>
        <w:rPr>
          <w:szCs w:val="21"/>
        </w:rPr>
      </w:pPr>
    </w:p>
    <w:p w:rsidR="00000000" w:rsidRDefault="002E5195">
      <w:pPr>
        <w:pStyle w:val="3"/>
        <w:rPr>
          <w:b w:val="0"/>
          <w:bCs w:val="0"/>
          <w:sz w:val="21"/>
          <w:szCs w:val="21"/>
        </w:rPr>
      </w:pPr>
      <w:bookmarkStart w:id="246" w:name="_toc23361"/>
      <w:bookmarkEnd w:id="246"/>
      <w:r>
        <w:t>Dart:html.</w:t>
      </w:r>
      <w:r>
        <w:t>HttpRequest</w:t>
      </w:r>
    </w:p>
    <w:p w:rsidR="00000000" w:rsidRDefault="002E5195">
      <w:pPr>
        <w:rPr>
          <w:szCs w:val="21"/>
        </w:rPr>
      </w:pPr>
    </w:p>
    <w:p w:rsidR="00000000" w:rsidRDefault="002E5195">
      <w:pPr>
        <w:rPr>
          <w:szCs w:val="21"/>
        </w:rPr>
      </w:pPr>
      <w:r>
        <w:rPr>
          <w:szCs w:val="21"/>
        </w:rPr>
        <w:t>オリジナル・ドキュメント：</w:t>
      </w:r>
      <w:hyperlink r:id="rId650" w:history="1">
        <w:r>
          <w:rPr>
            <w:rStyle w:val="a7"/>
            <w:szCs w:val="21"/>
          </w:rPr>
          <w:t>https://api.dartlang.org/apidocs/channels/stab</w:t>
        </w:r>
        <w:r>
          <w:rPr>
            <w:rStyle w:val="a7"/>
            <w:szCs w:val="21"/>
          </w:rPr>
          <w:t>le/dartdoc-viewer/dart-dom-html.HttpRequest</w:t>
        </w:r>
      </w:hyperlink>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8"/>
        <w:gridCol w:w="7110"/>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rPr>
                <w:b/>
                <w:bCs/>
                <w:szCs w:val="21"/>
              </w:rPr>
              <w:t>HttpRequest</w:t>
            </w:r>
            <w:r>
              <w:rPr>
                <w:szCs w:val="21"/>
              </w:rPr>
              <w:t xml:space="preserve"> class</w:t>
            </w:r>
          </w:p>
          <w:p w:rsidR="00000000" w:rsidRDefault="002E5195">
            <w:r>
              <w:t>ある</w:t>
            </w:r>
            <w:r>
              <w:t>URL</w:t>
            </w:r>
            <w:r>
              <w:t>からデータを取得する為のクライアント側の</w:t>
            </w:r>
            <w:r>
              <w:t>XHR(XMLHttpRequest)</w:t>
            </w:r>
            <w:r>
              <w:t>要求で、以前は</w:t>
            </w:r>
            <w:r>
              <w:t>XMLHttpRequest</w:t>
            </w:r>
            <w:r>
              <w:t>として知られていたもの。</w:t>
            </w:r>
          </w:p>
          <w:p w:rsidR="00000000" w:rsidRDefault="002E5195"/>
          <w:p w:rsidR="00000000" w:rsidRDefault="002E5195">
            <w:r>
              <w:t>HttpRequest</w:t>
            </w:r>
            <w:r>
              <w:t>は</w:t>
            </w:r>
            <w:r>
              <w:t>HTTP</w:t>
            </w:r>
            <w:r>
              <w:t>および</w:t>
            </w:r>
            <w:r>
              <w:t>FTP</w:t>
            </w:r>
            <w:r>
              <w:t>プロトコルでデータを取得するのに使え、</w:t>
            </w:r>
            <w:r>
              <w:t>AJAX</w:t>
            </w:r>
            <w:r>
              <w:t>スタイルのページ</w:t>
            </w:r>
            <w:r>
              <w:t>j</w:t>
            </w:r>
            <w:r>
              <w:t>更新に有用である。</w:t>
            </w:r>
          </w:p>
          <w:p w:rsidR="00000000" w:rsidRDefault="002E5195"/>
          <w:p w:rsidR="00000000" w:rsidRDefault="002E5195">
            <w:r>
              <w:t>JSON</w:t>
            </w:r>
            <w:r>
              <w:t>フォーマットされたファイルのようなテキスト・ファイルの中身を取得する最もシンプルな方法は</w:t>
            </w:r>
            <w:r>
              <w:t>、</w:t>
            </w:r>
            <w:r>
              <w:t xml:space="preserve"> </w:t>
            </w:r>
            <w:r>
              <w:t>getString</w:t>
            </w:r>
            <w:r>
              <w:t>メソッドを使うことである。例えば、以下のコードは</w:t>
            </w:r>
            <w:r>
              <w:t>JSON</w:t>
            </w:r>
            <w:r>
              <w:t>ファイルの中身を取得しその長さをプリントする：</w:t>
            </w:r>
          </w:p>
          <w:p w:rsidR="00000000" w:rsidRDefault="002E5195"/>
          <w:p w:rsidR="00000000" w:rsidRDefault="002E5195">
            <w:pPr>
              <w:pStyle w:val="af0"/>
              <w:rPr>
                <w:b/>
                <w:bCs/>
                <w:color w:val="FF0000"/>
                <w:sz w:val="18"/>
                <w:szCs w:val="18"/>
              </w:rPr>
            </w:pPr>
            <w:r>
              <w:rPr>
                <w:sz w:val="18"/>
                <w:szCs w:val="18"/>
              </w:rPr>
              <w:t>var path = 'myData.json';</w:t>
            </w:r>
          </w:p>
          <w:p w:rsidR="00000000" w:rsidRDefault="002E5195">
            <w:pPr>
              <w:pStyle w:val="af0"/>
              <w:rPr>
                <w:sz w:val="18"/>
                <w:szCs w:val="18"/>
              </w:rPr>
            </w:pPr>
            <w:r>
              <w:rPr>
                <w:b/>
                <w:bCs/>
                <w:color w:val="FF0000"/>
                <w:sz w:val="18"/>
                <w:szCs w:val="18"/>
              </w:rPr>
              <w:t>HttpRequest.getString</w:t>
            </w:r>
            <w:r>
              <w:rPr>
                <w:sz w:val="18"/>
                <w:szCs w:val="18"/>
              </w:rPr>
              <w:t>(path)</w:t>
            </w:r>
          </w:p>
          <w:p w:rsidR="00000000" w:rsidRDefault="002E5195">
            <w:pPr>
              <w:pStyle w:val="af0"/>
              <w:rPr>
                <w:sz w:val="18"/>
                <w:szCs w:val="18"/>
              </w:rPr>
            </w:pPr>
            <w:r>
              <w:rPr>
                <w:sz w:val="18"/>
                <w:szCs w:val="18"/>
              </w:rPr>
              <w:t xml:space="preserve">    </w:t>
            </w:r>
            <w:r>
              <w:rPr>
                <w:sz w:val="18"/>
                <w:szCs w:val="18"/>
              </w:rPr>
              <w:t>.then((String fileContents) {</w:t>
            </w:r>
          </w:p>
          <w:p w:rsidR="00000000" w:rsidRDefault="002E5195">
            <w:pPr>
              <w:pStyle w:val="af0"/>
              <w:rPr>
                <w:sz w:val="18"/>
                <w:szCs w:val="18"/>
              </w:rPr>
            </w:pPr>
            <w:r>
              <w:rPr>
                <w:sz w:val="18"/>
                <w:szCs w:val="18"/>
              </w:rPr>
              <w:t xml:space="preserve">      </w:t>
            </w:r>
            <w:r>
              <w:rPr>
                <w:sz w:val="18"/>
                <w:szCs w:val="18"/>
              </w:rPr>
              <w:t>print(fileContents.length);</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.catchError((Error error) {</w:t>
            </w:r>
          </w:p>
          <w:p w:rsidR="00000000" w:rsidRDefault="002E5195">
            <w:pPr>
              <w:pStyle w:val="af0"/>
              <w:rPr>
                <w:sz w:val="18"/>
                <w:szCs w:val="18"/>
              </w:rPr>
            </w:pPr>
            <w:r>
              <w:rPr>
                <w:sz w:val="18"/>
                <w:szCs w:val="18"/>
              </w:rPr>
              <w:t xml:space="preserve">      </w:t>
            </w:r>
            <w:r>
              <w:rPr>
                <w:sz w:val="18"/>
                <w:szCs w:val="18"/>
              </w:rPr>
              <w:t>print(error.toString());</w:t>
            </w:r>
          </w:p>
          <w:p w:rsidR="00000000" w:rsidRDefault="002E5195">
            <w:pPr>
              <w:pStyle w:val="af0"/>
            </w:pPr>
            <w:r>
              <w:rPr>
                <w:sz w:val="18"/>
                <w:szCs w:val="18"/>
              </w:rPr>
              <w:t xml:space="preserve">    </w:t>
            </w:r>
            <w:r>
              <w:rPr>
                <w:sz w:val="18"/>
                <w:szCs w:val="18"/>
              </w:rPr>
              <w:t>});</w:t>
            </w:r>
          </w:p>
          <w:p w:rsidR="00000000" w:rsidRDefault="002E5195"/>
          <w:p w:rsidR="00000000" w:rsidRDefault="002E5195">
            <w:r>
              <w:t>他のサーバからのデータの取得について。</w:t>
            </w:r>
          </w:p>
          <w:p w:rsidR="00000000" w:rsidRDefault="002E5195"/>
          <w:p w:rsidR="00000000" w:rsidRDefault="002E5195">
            <w:r>
              <w:t>セキュリティの理由から、ブラウザは組み込みアプリケーションからの要求には制限を課している。このクラスのデフォルトの振る舞いでは、この要求をするコードは要求されているリソースと同じオリジン（ドメイン名、ポート番号、およびアプリケーション層プロトコル）から渡されねばならない。上記の例では、</w:t>
            </w:r>
            <w:r>
              <w:t xml:space="preserve"> </w:t>
            </w:r>
            <w:r>
              <w:t>myData.json</w:t>
            </w:r>
            <w:r>
              <w:t>ファイルは取れを使うアプリケーションと共に置かれて居なければならない。この制約は</w:t>
            </w:r>
            <w:r>
              <w:t>CORS</w:t>
            </w:r>
            <w:r>
              <w:t>ヘッダまたは</w:t>
            </w:r>
            <w:r>
              <w:t>JSONP</w:t>
            </w:r>
            <w:r>
              <w:t>を使って回避し得る。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実装</w:t>
            </w:r>
          </w:p>
        </w:tc>
      </w:tr>
      <w:tr w:rsidR="00000000">
        <w:tc>
          <w:tcPr>
            <w:tcW w:w="2528"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szCs w:val="21"/>
              </w:rPr>
              <w:t>HttpRequestEventTarget</w:t>
            </w:r>
          </w:p>
        </w:tc>
        <w:tc>
          <w:tcPr>
            <w:tcW w:w="7110"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コンストラクタ</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HttpRequest</w:t>
            </w:r>
            <w:r>
              <w:rPr>
                <w:szCs w:val="21"/>
              </w:rPr>
              <w: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どのタイプの要求（</w:t>
            </w:r>
            <w:r>
              <w:rPr>
                <w:szCs w:val="21"/>
              </w:rPr>
              <w:t>GET</w:t>
            </w:r>
            <w:r>
              <w:rPr>
                <w:szCs w:val="21"/>
              </w:rPr>
              <w:t>、</w:t>
            </w:r>
            <w:r>
              <w:rPr>
                <w:szCs w:val="21"/>
              </w:rPr>
              <w:t>POST</w:t>
            </w:r>
            <w:r>
              <w:rPr>
                <w:szCs w:val="21"/>
              </w:rPr>
              <w:t>等）にも使える汎用コンストラクタ。</w:t>
            </w:r>
          </w:p>
          <w:p w:rsidR="00000000" w:rsidRDefault="002E5195">
            <w:pPr>
              <w:rPr>
                <w:szCs w:val="21"/>
              </w:rPr>
            </w:pPr>
            <w:r>
              <w:rPr>
                <w:szCs w:val="21"/>
              </w:rPr>
              <w:t>この呼び出しは</w:t>
            </w:r>
            <w:r>
              <w:rPr>
                <w:szCs w:val="21"/>
              </w:rPr>
              <w:t>open</w:t>
            </w:r>
            <w:r>
              <w:rPr>
                <w:szCs w:val="21"/>
              </w:rPr>
              <w:t>と一緒にして使われる：</w:t>
            </w:r>
          </w:p>
          <w:p w:rsidR="00000000" w:rsidRDefault="002E5195">
            <w:pPr>
              <w:rPr>
                <w:szCs w:val="21"/>
              </w:rPr>
            </w:pPr>
          </w:p>
          <w:p w:rsidR="00000000" w:rsidRDefault="002E5195">
            <w:pPr>
              <w:pStyle w:val="af0"/>
              <w:rPr>
                <w:sz w:val="18"/>
                <w:szCs w:val="18"/>
              </w:rPr>
            </w:pPr>
            <w:r>
              <w:rPr>
                <w:sz w:val="18"/>
                <w:szCs w:val="18"/>
              </w:rPr>
              <w:t>var request = new HttpRequest();</w:t>
            </w:r>
          </w:p>
          <w:p w:rsidR="00000000" w:rsidRDefault="002E5195">
            <w:pPr>
              <w:pStyle w:val="af0"/>
              <w:rPr>
                <w:sz w:val="18"/>
                <w:szCs w:val="18"/>
              </w:rPr>
            </w:pPr>
            <w:r>
              <w:rPr>
                <w:sz w:val="18"/>
                <w:szCs w:val="18"/>
              </w:rPr>
              <w:t>request.open('GET', 'http://dartlang.org');</w:t>
            </w:r>
          </w:p>
          <w:p w:rsidR="00000000" w:rsidRDefault="002E5195">
            <w:pPr>
              <w:pStyle w:val="af0"/>
              <w:rPr>
                <w:sz w:val="18"/>
                <w:szCs w:val="18"/>
              </w:rPr>
            </w:pPr>
            <w:r>
              <w:rPr>
                <w:sz w:val="18"/>
                <w:szCs w:val="18"/>
              </w:rPr>
              <w:t>request.onLoad.listen((event) =&gt; print(</w:t>
            </w:r>
          </w:p>
          <w:p w:rsidR="00000000" w:rsidRDefault="002E5195">
            <w:pPr>
              <w:pStyle w:val="af0"/>
              <w:rPr>
                <w:sz w:val="18"/>
                <w:szCs w:val="18"/>
              </w:rPr>
            </w:pPr>
            <w:r>
              <w:rPr>
                <w:sz w:val="18"/>
                <w:szCs w:val="18"/>
              </w:rPr>
              <w:t xml:space="preserve">    </w:t>
            </w:r>
            <w:r>
              <w:rPr>
                <w:sz w:val="18"/>
                <w:szCs w:val="18"/>
              </w:rPr>
              <w:t>'Request complete ${event.ta</w:t>
            </w:r>
            <w:r>
              <w:rPr>
                <w:sz w:val="18"/>
                <w:szCs w:val="18"/>
              </w:rPr>
              <w:t>rget.reponseText}'));</w:t>
            </w:r>
          </w:p>
          <w:p w:rsidR="00000000" w:rsidRDefault="002E5195">
            <w:pPr>
              <w:pStyle w:val="af0"/>
              <w:rPr>
                <w:szCs w:val="21"/>
              </w:rPr>
            </w:pPr>
            <w:r>
              <w:rPr>
                <w:sz w:val="18"/>
                <w:szCs w:val="18"/>
              </w:rPr>
              <w:lastRenderedPageBreak/>
              <w:t>request.send();</w:t>
            </w:r>
          </w:p>
          <w:p w:rsidR="00000000" w:rsidRDefault="002E5195">
            <w:pPr>
              <w:rPr>
                <w:szCs w:val="21"/>
              </w:rPr>
            </w:pPr>
          </w:p>
          <w:p w:rsidR="00000000" w:rsidRDefault="002E5195">
            <w:pPr>
              <w:rPr>
                <w:szCs w:val="21"/>
              </w:rPr>
            </w:pPr>
            <w:r>
              <w:rPr>
                <w:szCs w:val="21"/>
              </w:rPr>
              <w:t>これは以下と等価であるが、ややくどい記述である：</w:t>
            </w:r>
          </w:p>
          <w:p w:rsidR="00000000" w:rsidRDefault="002E5195">
            <w:pPr>
              <w:rPr>
                <w:szCs w:val="21"/>
              </w:rPr>
            </w:pPr>
          </w:p>
          <w:p w:rsidR="00000000" w:rsidRDefault="002E5195">
            <w:pPr>
              <w:pStyle w:val="af0"/>
              <w:rPr>
                <w:sz w:val="18"/>
                <w:szCs w:val="18"/>
              </w:rPr>
            </w:pPr>
            <w:r>
              <w:rPr>
                <w:sz w:val="18"/>
                <w:szCs w:val="18"/>
              </w:rPr>
              <w:t>HttpRequest.getString('http://dartlang.org').then(</w:t>
            </w:r>
          </w:p>
          <w:p w:rsidR="00000000" w:rsidRDefault="002E5195">
            <w:pPr>
              <w:pStyle w:val="af0"/>
            </w:pPr>
            <w:r>
              <w:rPr>
                <w:sz w:val="18"/>
                <w:szCs w:val="18"/>
              </w:rPr>
              <w:t xml:space="preserve">    </w:t>
            </w:r>
            <w:r>
              <w:rPr>
                <w:sz w:val="18"/>
                <w:szCs w:val="18"/>
              </w:rPr>
              <w:t>(result) =&gt; print('Request complete: $result'));</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lastRenderedPageBreak/>
              <w:t>メソッド</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abort</w:t>
            </w:r>
            <w:r>
              <w:rPr>
                <w:szCs w:val="21"/>
              </w:rPr>
              <w: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現行の要求を止める。</w:t>
            </w:r>
          </w:p>
          <w:p w:rsidR="00000000" w:rsidRDefault="002E5195">
            <w:pPr>
              <w:rPr>
                <w:szCs w:val="21"/>
              </w:rPr>
            </w:pPr>
          </w:p>
          <w:p w:rsidR="00000000" w:rsidRDefault="002E5195">
            <w:r>
              <w:rPr>
                <w:szCs w:val="21"/>
              </w:rPr>
              <w:t xml:space="preserve">readyState </w:t>
            </w:r>
            <w:r>
              <w:rPr>
                <w:szCs w:val="21"/>
              </w:rPr>
              <w:t>が</w:t>
            </w:r>
            <w:r>
              <w:rPr>
                <w:szCs w:val="21"/>
              </w:rPr>
              <w:t xml:space="preserve">HEADERS_RECIEVED </w:t>
            </w:r>
            <w:r>
              <w:rPr>
                <w:szCs w:val="21"/>
              </w:rPr>
              <w:t>または</w:t>
            </w:r>
            <w:r>
              <w:rPr>
                <w:szCs w:val="21"/>
              </w:rPr>
              <w:t xml:space="preserve"> </w:t>
            </w:r>
            <w:r>
              <w:rPr>
                <w:szCs w:val="21"/>
              </w:rPr>
              <w:t>LOADING</w:t>
            </w:r>
            <w:r>
              <w:rPr>
                <w:szCs w:val="21"/>
              </w:rPr>
              <w:t>の状態である時のみこの要求は停</w:t>
            </w:r>
            <w:r>
              <w:rPr>
                <w:szCs w:val="21"/>
              </w:rPr>
              <w:t>止できる。このメソッドが送信中でないときは、このメソッドは効果を持たない。</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addEventListener</w:t>
            </w:r>
            <w:r>
              <w:rPr>
                <w:szCs w:val="21"/>
              </w:rPr>
              <w:t>(String type, EventListener listener, [bool useCapture])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EventTarget</w:t>
            </w:r>
            <w:r>
              <w:rPr>
                <w:szCs w:val="21"/>
              </w:rPr>
              <w:t>から継承</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bool </w:t>
            </w:r>
            <w:r>
              <w:rPr>
                <w:b/>
                <w:bCs/>
                <w:szCs w:val="21"/>
              </w:rPr>
              <w:t>dispatchEvent</w:t>
            </w:r>
            <w:r>
              <w:rPr>
                <w:szCs w:val="21"/>
              </w:rPr>
              <w:t>(Event event)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EventTarget</w:t>
            </w:r>
            <w:r>
              <w:rPr>
                <w:szCs w:val="21"/>
              </w:rPr>
              <w:t>から継承</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String </w:t>
            </w:r>
            <w:r>
              <w:rPr>
                <w:b/>
                <w:bCs/>
                <w:szCs w:val="21"/>
              </w:rPr>
              <w:t>getAllResponseHeaders</w:t>
            </w:r>
            <w:r>
              <w:rPr>
                <w:szCs w:val="21"/>
              </w:rPr>
              <w: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（安定していない）</w:t>
            </w:r>
          </w:p>
          <w:p w:rsidR="00000000" w:rsidRDefault="002E5195">
            <w:pPr>
              <w:rPr>
                <w:szCs w:val="21"/>
              </w:rPr>
            </w:pPr>
          </w:p>
          <w:p w:rsidR="00000000" w:rsidRDefault="002E5195">
            <w:pPr>
              <w:rPr>
                <w:szCs w:val="21"/>
              </w:rPr>
            </w:pPr>
            <w:r>
              <w:rPr>
                <w:szCs w:val="21"/>
              </w:rPr>
              <w:t>ある要求からの総ての応答ヘッダをとりだす。</w:t>
            </w:r>
          </w:p>
          <w:p w:rsidR="00000000" w:rsidRDefault="002E5195">
            <w:pPr>
              <w:rPr>
                <w:szCs w:val="21"/>
              </w:rPr>
            </w:pPr>
          </w:p>
          <w:p w:rsidR="00000000" w:rsidRDefault="002E5195">
            <w:pPr>
              <w:rPr>
                <w:szCs w:val="21"/>
              </w:rPr>
            </w:pPr>
            <w:r>
              <w:rPr>
                <w:szCs w:val="21"/>
              </w:rPr>
              <w:t>ヘッダを受信して</w:t>
            </w:r>
            <w:r>
              <w:rPr>
                <w:szCs w:val="21"/>
              </w:rPr>
              <w:t>いないときは</w:t>
            </w:r>
            <w:r>
              <w:rPr>
                <w:szCs w:val="21"/>
              </w:rPr>
              <w:t>null</w:t>
            </w:r>
            <w:r>
              <w:rPr>
                <w:szCs w:val="21"/>
              </w:rPr>
              <w:t>を返す。マルチパート要求の場合は、</w:t>
            </w:r>
            <w:r>
              <w:rPr>
                <w:szCs w:val="21"/>
              </w:rPr>
              <w:t xml:space="preserve"> </w:t>
            </w:r>
            <w:r>
              <w:rPr>
                <w:szCs w:val="21"/>
              </w:rPr>
              <w:t>getAllResponseHeaders</w:t>
            </w:r>
            <w:r>
              <w:rPr>
                <w:szCs w:val="21"/>
              </w:rPr>
              <w:t>はその要求の現行のパートに対する応答ヘッダを返す。</w:t>
            </w:r>
          </w:p>
          <w:p w:rsidR="00000000" w:rsidRDefault="002E5195">
            <w:pPr>
              <w:rPr>
                <w:szCs w:val="21"/>
              </w:rPr>
            </w:pPr>
          </w:p>
          <w:p w:rsidR="00000000" w:rsidRDefault="002E5195">
            <w:r>
              <w:rPr>
                <w:szCs w:val="21"/>
              </w:rPr>
              <w:t>一般的な応答ヘッダのリストに対すしては</w:t>
            </w:r>
            <w:hyperlink r:id="rId651" w:anchor="Responses" w:history="1">
              <w:r>
                <w:rPr>
                  <w:rStyle w:val="a7"/>
                  <w:szCs w:val="21"/>
                </w:rPr>
                <w:t>HTTP</w:t>
              </w:r>
              <w:r>
                <w:rPr>
                  <w:rStyle w:val="a7"/>
                  <w:szCs w:val="21"/>
                </w:rPr>
                <w:t>応答ヘッダ</w:t>
              </w:r>
            </w:hyperlink>
            <w:r>
              <w:rPr>
                <w:szCs w:val="21"/>
              </w:rPr>
              <w:t>を見ること。</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String </w:t>
            </w:r>
            <w:r>
              <w:rPr>
                <w:b/>
                <w:bCs/>
                <w:szCs w:val="21"/>
              </w:rPr>
              <w:t>getResponseHeader</w:t>
            </w:r>
            <w:r>
              <w:rPr>
                <w:szCs w:val="21"/>
              </w:rPr>
              <w:t>(String header)</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（安定していない）</w:t>
            </w:r>
          </w:p>
          <w:p w:rsidR="00000000" w:rsidRDefault="002E5195">
            <w:pPr>
              <w:rPr>
                <w:szCs w:val="21"/>
              </w:rPr>
            </w:pPr>
          </w:p>
          <w:p w:rsidR="00000000" w:rsidRDefault="002E5195">
            <w:pPr>
              <w:rPr>
                <w:szCs w:val="21"/>
              </w:rPr>
            </w:pPr>
            <w:r>
              <w:rPr>
                <w:szCs w:val="21"/>
              </w:rPr>
              <w:t>指定したヘッ</w:t>
            </w:r>
            <w:r>
              <w:rPr>
                <w:szCs w:val="21"/>
              </w:rPr>
              <w:t>ダをもった応答を返し、見つからないときは</w:t>
            </w:r>
            <w:r>
              <w:rPr>
                <w:szCs w:val="21"/>
              </w:rPr>
              <w:t>null</w:t>
            </w:r>
            <w:r>
              <w:rPr>
                <w:szCs w:val="21"/>
              </w:rPr>
              <w:t>を返す。</w:t>
            </w:r>
          </w:p>
          <w:p w:rsidR="00000000" w:rsidRDefault="002E5195">
            <w:pPr>
              <w:rPr>
                <w:szCs w:val="21"/>
              </w:rPr>
            </w:pPr>
          </w:p>
          <w:p w:rsidR="00000000" w:rsidRDefault="002E5195">
            <w:r>
              <w:rPr>
                <w:szCs w:val="21"/>
              </w:rPr>
              <w:t>一般的な応答ヘッダのリストに対すしては</w:t>
            </w:r>
            <w:hyperlink r:id="rId652" w:anchor="Responses" w:history="1">
              <w:r>
                <w:rPr>
                  <w:rStyle w:val="a7"/>
                  <w:szCs w:val="21"/>
                </w:rPr>
                <w:t>HTTP</w:t>
              </w:r>
              <w:r>
                <w:rPr>
                  <w:rStyle w:val="a7"/>
                  <w:szCs w:val="21"/>
                </w:rPr>
                <w:t>応答ヘッダ</w:t>
              </w:r>
            </w:hyperlink>
            <w:r>
              <w:rPr>
                <w:szCs w:val="21"/>
              </w:rPr>
              <w:t>を見ること。</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b/>
                <w:bCs/>
                <w:szCs w:val="21"/>
              </w:rPr>
              <w:t>noSuchMethod</w:t>
            </w:r>
            <w:r>
              <w:rPr>
                <w:szCs w:val="21"/>
              </w:rPr>
              <w:t>(Invocation invocation)</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Interceptor</w:t>
            </w:r>
            <w:r>
              <w:rPr>
                <w:szCs w:val="21"/>
              </w:rPr>
              <w:t>から継承</w:t>
            </w:r>
          </w:p>
          <w:p w:rsidR="00000000" w:rsidRDefault="002E5195">
            <w:pPr>
              <w:rPr>
                <w:szCs w:val="21"/>
              </w:rPr>
            </w:pPr>
          </w:p>
          <w:p w:rsidR="00000000" w:rsidRDefault="002E5195">
            <w:pPr>
              <w:rPr>
                <w:szCs w:val="21"/>
              </w:rPr>
            </w:pPr>
            <w:r>
              <w:rPr>
                <w:szCs w:val="21"/>
              </w:rPr>
              <w:t>ユーザがあるオブジェクトに対し存在しないメソッドを呼んだときに</w:t>
            </w:r>
            <w:r>
              <w:rPr>
                <w:szCs w:val="21"/>
              </w:rPr>
              <w:t>noSuchMethod</w:t>
            </w:r>
            <w:r>
              <w:rPr>
                <w:szCs w:val="21"/>
              </w:rPr>
              <w:t>が呼び出される</w:t>
            </w:r>
            <w:r>
              <w:rPr>
                <w:szCs w:val="21"/>
              </w:rPr>
              <w:t>。この呼び出しの名前と引数たちは</w:t>
            </w:r>
            <w:r>
              <w:rPr>
                <w:szCs w:val="21"/>
              </w:rPr>
              <w:t xml:space="preserve"> </w:t>
            </w:r>
            <w:r>
              <w:rPr>
                <w:szCs w:val="21"/>
              </w:rPr>
              <w:t>Invocation</w:t>
            </w:r>
            <w:r>
              <w:rPr>
                <w:szCs w:val="21"/>
              </w:rPr>
              <w:t>のなかの</w:t>
            </w:r>
            <w:r>
              <w:rPr>
                <w:szCs w:val="21"/>
              </w:rPr>
              <w:t xml:space="preserve"> </w:t>
            </w:r>
            <w:r>
              <w:rPr>
                <w:szCs w:val="21"/>
              </w:rPr>
              <w:t>noSuchMethod</w:t>
            </w:r>
            <w:r>
              <w:rPr>
                <w:szCs w:val="21"/>
              </w:rPr>
              <w:t>に渡される。</w:t>
            </w:r>
            <w:r>
              <w:rPr>
                <w:szCs w:val="21"/>
              </w:rPr>
              <w:t xml:space="preserve">noSuchMethod </w:t>
            </w:r>
            <w:r>
              <w:rPr>
                <w:szCs w:val="21"/>
              </w:rPr>
              <w:t>が値を返す時は、その値がオリジナルの呼び出しの結果となる。</w:t>
            </w:r>
          </w:p>
          <w:p w:rsidR="00000000" w:rsidRDefault="002E5195">
            <w:pPr>
              <w:rPr>
                <w:szCs w:val="21"/>
              </w:rPr>
            </w:pPr>
          </w:p>
          <w:p w:rsidR="00000000" w:rsidRDefault="002E5195">
            <w:r>
              <w:rPr>
                <w:szCs w:val="21"/>
              </w:rPr>
              <w:t>noSuchMethod</w:t>
            </w:r>
            <w:r>
              <w:rPr>
                <w:szCs w:val="21"/>
              </w:rPr>
              <w:t>のデフォルトの振る舞いは</w:t>
            </w:r>
            <w:r>
              <w:rPr>
                <w:szCs w:val="21"/>
              </w:rPr>
              <w:t xml:space="preserve"> </w:t>
            </w:r>
            <w:r>
              <w:rPr>
                <w:szCs w:val="21"/>
              </w:rPr>
              <w:t>NoSuchMethodError</w:t>
            </w:r>
            <w:r>
              <w:rPr>
                <w:szCs w:val="21"/>
              </w:rPr>
              <w:t>をスローすることである。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open</w:t>
            </w:r>
            <w:r>
              <w:rPr>
                <w:szCs w:val="21"/>
              </w:rPr>
              <w:t>(String method, String url, {bool async, String user, String password})</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この要求をするときは</w:t>
            </w:r>
            <w:r>
              <w:rPr>
                <w:szCs w:val="21"/>
              </w:rPr>
              <w:t>url</w:t>
            </w:r>
            <w:r>
              <w:rPr>
                <w:szCs w:val="21"/>
              </w:rPr>
              <w:t>と</w:t>
            </w:r>
            <w:r>
              <w:rPr>
                <w:szCs w:val="21"/>
              </w:rPr>
              <w:t>method</w:t>
            </w:r>
            <w:r>
              <w:rPr>
                <w:szCs w:val="21"/>
              </w:rPr>
              <w:t>を指定する</w:t>
            </w:r>
            <w:r>
              <w:rPr>
                <w:szCs w:val="21"/>
              </w:rPr>
              <w:t>。</w:t>
            </w:r>
          </w:p>
          <w:p w:rsidR="00000000" w:rsidRDefault="002E5195">
            <w:pPr>
              <w:rPr>
                <w:szCs w:val="21"/>
              </w:rPr>
            </w:pPr>
          </w:p>
          <w:p w:rsidR="00000000" w:rsidRDefault="002E5195">
            <w:pPr>
              <w:rPr>
                <w:szCs w:val="21"/>
              </w:rPr>
            </w:pPr>
            <w:r>
              <w:rPr>
                <w:szCs w:val="21"/>
              </w:rPr>
              <w:t>デフォルトでは、この要求は非同期で行われ、パスワード認証情報を持たない。もし</w:t>
            </w:r>
            <w:r>
              <w:rPr>
                <w:szCs w:val="21"/>
              </w:rPr>
              <w:t>async</w:t>
            </w:r>
            <w:r>
              <w:rPr>
                <w:szCs w:val="21"/>
              </w:rPr>
              <w:t>が</w:t>
            </w:r>
            <w:r>
              <w:rPr>
                <w:szCs w:val="21"/>
              </w:rPr>
              <w:t>false</w:t>
            </w:r>
            <w:r>
              <w:rPr>
                <w:szCs w:val="21"/>
              </w:rPr>
              <w:t>なら、この要求は同期的に送信される。</w:t>
            </w:r>
          </w:p>
          <w:p w:rsidR="00000000" w:rsidRDefault="002E5195">
            <w:pPr>
              <w:rPr>
                <w:szCs w:val="21"/>
              </w:rPr>
            </w:pPr>
          </w:p>
          <w:p w:rsidR="00000000" w:rsidRDefault="002E5195">
            <w:pPr>
              <w:rPr>
                <w:szCs w:val="21"/>
              </w:rPr>
            </w:pPr>
            <w:r>
              <w:rPr>
                <w:szCs w:val="21"/>
              </w:rPr>
              <w:t>現行のアクティブな状態の要求に</w:t>
            </w:r>
            <w:r>
              <w:rPr>
                <w:szCs w:val="21"/>
              </w:rPr>
              <w:t>open</w:t>
            </w:r>
            <w:r>
              <w:rPr>
                <w:szCs w:val="21"/>
              </w:rPr>
              <w:t>を再度呼ぶことは</w:t>
            </w:r>
            <w:r>
              <w:rPr>
                <w:szCs w:val="21"/>
              </w:rPr>
              <w:t>abort</w:t>
            </w:r>
            <w:r>
              <w:rPr>
                <w:szCs w:val="21"/>
              </w:rPr>
              <w:t>を呼ぶことと等価である。</w:t>
            </w:r>
          </w:p>
          <w:p w:rsidR="00000000" w:rsidRDefault="002E5195">
            <w:pPr>
              <w:rPr>
                <w:szCs w:val="21"/>
              </w:rPr>
            </w:pPr>
          </w:p>
          <w:p w:rsidR="00000000" w:rsidRDefault="002E5195">
            <w:r>
              <w:rPr>
                <w:szCs w:val="21"/>
              </w:rPr>
              <w:t>注意：ほとんどのシンプルな</w:t>
            </w:r>
            <w:r>
              <w:rPr>
                <w:szCs w:val="21"/>
              </w:rPr>
              <w:t>HTTP</w:t>
            </w:r>
            <w:r>
              <w:rPr>
                <w:szCs w:val="21"/>
              </w:rPr>
              <w:t>要求は</w:t>
            </w:r>
            <w:r>
              <w:rPr>
                <w:szCs w:val="21"/>
              </w:rPr>
              <w:t>getString</w:t>
            </w:r>
            <w:r>
              <w:rPr>
                <w:szCs w:val="21"/>
              </w:rPr>
              <w:t>、</w:t>
            </w:r>
            <w:r>
              <w:rPr>
                <w:szCs w:val="21"/>
              </w:rPr>
              <w:t>request</w:t>
            </w:r>
            <w:r>
              <w:rPr>
                <w:szCs w:val="21"/>
              </w:rPr>
              <w:t>、</w:t>
            </w:r>
            <w:r>
              <w:rPr>
                <w:szCs w:val="21"/>
              </w:rPr>
              <w:t xml:space="preserve"> </w:t>
            </w:r>
            <w:r>
              <w:rPr>
                <w:szCs w:val="21"/>
              </w:rPr>
              <w:t>requestCrossOrigin</w:t>
            </w:r>
            <w:r>
              <w:rPr>
                <w:szCs w:val="21"/>
              </w:rPr>
              <w:t>、または</w:t>
            </w:r>
            <w:r>
              <w:rPr>
                <w:szCs w:val="21"/>
              </w:rPr>
              <w:t xml:space="preserve">postFormData </w:t>
            </w:r>
            <w:r>
              <w:rPr>
                <w:szCs w:val="21"/>
              </w:rPr>
              <w:t>のメソッドを使って達成される。この</w:t>
            </w:r>
            <w:r>
              <w:rPr>
                <w:szCs w:val="21"/>
              </w:rPr>
              <w:lastRenderedPageBreak/>
              <w:t>open</w:t>
            </w:r>
            <w:r>
              <w:rPr>
                <w:szCs w:val="21"/>
              </w:rPr>
              <w:t>メソッドを使うのは、細かなコントロールが必要なより複雑な</w:t>
            </w:r>
            <w:r>
              <w:rPr>
                <w:szCs w:val="21"/>
              </w:rPr>
              <w:t>HTTP</w:t>
            </w:r>
            <w:r>
              <w:rPr>
                <w:szCs w:val="21"/>
              </w:rPr>
              <w:t>要求にの場合のみに意図</w:t>
            </w:r>
            <w:r>
              <w:rPr>
                <w:szCs w:val="21"/>
              </w:rPr>
              <w:t>されている。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void </w:t>
            </w:r>
            <w:r>
              <w:rPr>
                <w:b/>
                <w:bCs/>
                <w:szCs w:val="21"/>
              </w:rPr>
              <w:t>overrideMimeType</w:t>
            </w:r>
            <w:r>
              <w:rPr>
                <w:szCs w:val="21"/>
              </w:rPr>
              <w:t>(String override)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その要求にとって必要な特定の</w:t>
            </w:r>
            <w:r>
              <w:rPr>
                <w:szCs w:val="21"/>
              </w:rPr>
              <w:t>MIME</w:t>
            </w:r>
            <w:r>
              <w:rPr>
                <w:szCs w:val="21"/>
              </w:rPr>
              <w:t>タイプ（例えば</w:t>
            </w:r>
            <w:r>
              <w:rPr>
                <w:szCs w:val="21"/>
              </w:rPr>
              <w:t xml:space="preserve">text/xml </w:t>
            </w:r>
            <w:r>
              <w:rPr>
                <w:szCs w:val="21"/>
              </w:rPr>
              <w:t>のような）を指定する。</w:t>
            </w:r>
          </w:p>
          <w:p w:rsidR="00000000" w:rsidRDefault="002E5195">
            <w:pPr>
              <w:rPr>
                <w:szCs w:val="21"/>
              </w:rPr>
            </w:pPr>
          </w:p>
          <w:p w:rsidR="00000000" w:rsidRDefault="002E5195">
            <w:r>
              <w:rPr>
                <w:szCs w:val="21"/>
              </w:rPr>
              <w:t>この値はその要求が送信される前にセットされねばならない。一般的な応答ヘッダのリストに対すしては</w:t>
            </w:r>
            <w:hyperlink r:id="rId653" w:anchor="Responses" w:history="1">
              <w:r>
                <w:rPr>
                  <w:rStyle w:val="a7"/>
                  <w:szCs w:val="21"/>
                </w:rPr>
                <w:t>HTTP</w:t>
              </w:r>
              <w:r>
                <w:rPr>
                  <w:rStyle w:val="a7"/>
                  <w:szCs w:val="21"/>
                </w:rPr>
                <w:t>応答ヘッダ</w:t>
              </w:r>
            </w:hyperlink>
            <w:r>
              <w:rPr>
                <w:szCs w:val="21"/>
              </w:rPr>
              <w:t>を見ること。</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remove</w:t>
            </w:r>
            <w:r>
              <w:rPr>
                <w:b/>
                <w:bCs/>
                <w:szCs w:val="21"/>
              </w:rPr>
              <w:t>EventListener</w:t>
            </w:r>
            <w:r>
              <w:rPr>
                <w:szCs w:val="21"/>
              </w:rPr>
              <w:t>(String type, EventListener listener, [bool useCapture])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EventTarget</w:t>
            </w:r>
            <w:r>
              <w:rPr>
                <w:szCs w:val="21"/>
              </w:rPr>
              <w:t>から継承</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send</w:t>
            </w:r>
            <w:r>
              <w:rPr>
                <w:szCs w:val="21"/>
              </w:rPr>
              <w:t>([data])</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与えられた</w:t>
            </w:r>
            <w:r>
              <w:rPr>
                <w:szCs w:val="21"/>
              </w:rPr>
              <w:t>data</w:t>
            </w:r>
            <w:r>
              <w:rPr>
                <w:szCs w:val="21"/>
              </w:rPr>
              <w:t>でその要求を送信する。</w:t>
            </w:r>
          </w:p>
          <w:p w:rsidR="00000000" w:rsidRDefault="002E5195">
            <w:pPr>
              <w:rPr>
                <w:szCs w:val="21"/>
              </w:rPr>
            </w:pPr>
          </w:p>
          <w:p w:rsidR="00000000" w:rsidRDefault="002E5195">
            <w:pPr>
              <w:rPr>
                <w:szCs w:val="21"/>
              </w:rPr>
            </w:pPr>
            <w:r>
              <w:rPr>
                <w:szCs w:val="21"/>
              </w:rPr>
              <w:t>注意：殆どのシンプルな</w:t>
            </w:r>
            <w:r>
              <w:rPr>
                <w:szCs w:val="21"/>
              </w:rPr>
              <w:t>HTTP</w:t>
            </w:r>
            <w:r>
              <w:rPr>
                <w:szCs w:val="21"/>
              </w:rPr>
              <w:t>要求は</w:t>
            </w:r>
            <w:r>
              <w:rPr>
                <w:szCs w:val="21"/>
              </w:rPr>
              <w:t>getString</w:t>
            </w:r>
            <w:r>
              <w:rPr>
                <w:szCs w:val="21"/>
              </w:rPr>
              <w:t>、</w:t>
            </w:r>
            <w:r>
              <w:rPr>
                <w:szCs w:val="21"/>
              </w:rPr>
              <w:t>request</w:t>
            </w:r>
            <w:r>
              <w:rPr>
                <w:szCs w:val="21"/>
              </w:rPr>
              <w:t>、</w:t>
            </w:r>
            <w:r>
              <w:rPr>
                <w:szCs w:val="21"/>
              </w:rPr>
              <w:t xml:space="preserve"> </w:t>
            </w:r>
            <w:r>
              <w:rPr>
                <w:szCs w:val="21"/>
              </w:rPr>
              <w:t>requestCrossOrigin</w:t>
            </w:r>
            <w:r>
              <w:rPr>
                <w:szCs w:val="21"/>
              </w:rPr>
              <w:t>、または</w:t>
            </w:r>
            <w:r>
              <w:rPr>
                <w:szCs w:val="21"/>
              </w:rPr>
              <w:t xml:space="preserve">postFormData </w:t>
            </w:r>
            <w:r>
              <w:rPr>
                <w:szCs w:val="21"/>
              </w:rPr>
              <w:t>のメソッドを使って達成される。この</w:t>
            </w:r>
            <w:r>
              <w:rPr>
                <w:szCs w:val="21"/>
              </w:rPr>
              <w:t>open</w:t>
            </w:r>
            <w:r>
              <w:rPr>
                <w:szCs w:val="21"/>
              </w:rPr>
              <w:t>メソッドを使うのは、細かなコントロールが必要なより複雑な</w:t>
            </w:r>
            <w:r>
              <w:rPr>
                <w:szCs w:val="21"/>
              </w:rPr>
              <w:t>HTTP</w:t>
            </w:r>
            <w:r>
              <w:rPr>
                <w:szCs w:val="21"/>
              </w:rPr>
              <w:t>要求にの</w:t>
            </w:r>
            <w:r>
              <w:rPr>
                <w:szCs w:val="21"/>
              </w:rPr>
              <w:t>場合のみに意図されている。</w:t>
            </w:r>
          </w:p>
          <w:p w:rsidR="00000000" w:rsidRDefault="002E5195">
            <w:pPr>
              <w:rPr>
                <w:szCs w:val="21"/>
              </w:rPr>
            </w:pPr>
          </w:p>
          <w:p w:rsidR="00000000" w:rsidRDefault="002E5195">
            <w:r>
              <w:rPr>
                <w:szCs w:val="21"/>
              </w:rPr>
              <w:t xml:space="preserve">他のリソース：　</w:t>
            </w:r>
            <w:hyperlink r:id="rId654" w:anchor="send()" w:history="1">
              <w:r>
                <w:rPr>
                  <w:rStyle w:val="a7"/>
                  <w:szCs w:val="21"/>
                </w:rPr>
                <w:t xml:space="preserve">XMLHttpRequest.send </w:t>
              </w:r>
            </w:hyperlink>
            <w:r>
              <w:rPr>
                <w:szCs w:val="21"/>
              </w:rPr>
              <w:t>from MDN.</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setRequestHeader</w:t>
            </w:r>
            <w:r>
              <w:rPr>
                <w:szCs w:val="21"/>
              </w:rPr>
              <w:t>(String header, String value)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ある</w:t>
            </w:r>
            <w:r>
              <w:rPr>
                <w:szCs w:val="21"/>
              </w:rPr>
              <w:t>HTTP</w:t>
            </w:r>
            <w:r>
              <w:rPr>
                <w:szCs w:val="21"/>
              </w:rPr>
              <w:t>要求ヘッダの値をセットする。</w:t>
            </w:r>
          </w:p>
          <w:p w:rsidR="00000000" w:rsidRDefault="002E5195">
            <w:pPr>
              <w:rPr>
                <w:szCs w:val="21"/>
              </w:rPr>
            </w:pPr>
          </w:p>
          <w:p w:rsidR="00000000" w:rsidRDefault="002E5195">
            <w:pPr>
              <w:rPr>
                <w:szCs w:val="21"/>
              </w:rPr>
            </w:pPr>
            <w:r>
              <w:rPr>
                <w:szCs w:val="21"/>
              </w:rPr>
              <w:t>このメソッドはこの要求が</w:t>
            </w:r>
            <w:r>
              <w:rPr>
                <w:szCs w:val="21"/>
              </w:rPr>
              <w:t>open</w:t>
            </w:r>
            <w:r>
              <w:rPr>
                <w:szCs w:val="21"/>
              </w:rPr>
              <w:t>した後で且つ該要求が送信される前に呼ばれねばならな</w:t>
            </w:r>
            <w:r>
              <w:rPr>
                <w:szCs w:val="21"/>
              </w:rPr>
              <w:t>い。</w:t>
            </w:r>
          </w:p>
          <w:p w:rsidR="00000000" w:rsidRDefault="002E5195">
            <w:pPr>
              <w:rPr>
                <w:szCs w:val="21"/>
              </w:rPr>
            </w:pPr>
          </w:p>
          <w:p w:rsidR="00000000" w:rsidRDefault="002E5195">
            <w:pPr>
              <w:rPr>
                <w:szCs w:val="21"/>
              </w:rPr>
            </w:pPr>
            <w:r>
              <w:rPr>
                <w:szCs w:val="21"/>
              </w:rPr>
              <w:t>同じヘッダに対し複数回呼ぶとそれらは単一ヘッダとしてまとめられる。</w:t>
            </w:r>
          </w:p>
          <w:p w:rsidR="00000000" w:rsidRDefault="002E5195">
            <w:pPr>
              <w:rPr>
                <w:szCs w:val="21"/>
              </w:rPr>
            </w:pPr>
          </w:p>
          <w:p w:rsidR="00000000" w:rsidRDefault="002E5195">
            <w:pPr>
              <w:rPr>
                <w:szCs w:val="21"/>
              </w:rPr>
            </w:pPr>
            <w:r>
              <w:rPr>
                <w:szCs w:val="21"/>
              </w:rPr>
              <w:t xml:space="preserve">他のリソース：　</w:t>
            </w:r>
            <w:hyperlink r:id="rId655" w:anchor="send()" w:history="1">
              <w:r>
                <w:rPr>
                  <w:rStyle w:val="a7"/>
                  <w:szCs w:val="21"/>
                </w:rPr>
                <w:t xml:space="preserve">XMLHttpRequest.setRequestHeader </w:t>
              </w:r>
            </w:hyperlink>
            <w:r>
              <w:rPr>
                <w:szCs w:val="21"/>
              </w:rPr>
              <w:t>method from MDN.</w:t>
            </w:r>
          </w:p>
          <w:p w:rsidR="00000000" w:rsidRDefault="002E5195">
            <w:r>
              <w:rPr>
                <w:szCs w:val="21"/>
              </w:rPr>
              <w:t xml:space="preserve">　　　　　　　　　</w:t>
            </w:r>
            <w:hyperlink r:id="rId656" w:anchor="the-setrequestheader(" w:history="1">
              <w:r>
                <w:rPr>
                  <w:rStyle w:val="a7"/>
                  <w:szCs w:val="21"/>
                </w:rPr>
                <w:t xml:space="preserve">setRequestHeader() </w:t>
              </w:r>
            </w:hyperlink>
            <w:r>
              <w:rPr>
                <w:szCs w:val="21"/>
              </w:rPr>
              <w:t>method-from W3C.</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String </w:t>
            </w:r>
            <w:r>
              <w:rPr>
                <w:b/>
                <w:bCs/>
                <w:szCs w:val="21"/>
              </w:rPr>
              <w:t>toString</w:t>
            </w:r>
            <w:r>
              <w:rPr>
                <w:szCs w:val="21"/>
              </w:rPr>
              <w: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EventTarget</w:t>
            </w:r>
            <w:r>
              <w:rPr>
                <w:szCs w:val="21"/>
              </w:rPr>
              <w:t>から継承</w:t>
            </w:r>
          </w:p>
          <w:p w:rsidR="00000000" w:rsidRDefault="002E5195">
            <w:pPr>
              <w:rPr>
                <w:szCs w:val="21"/>
              </w:rPr>
            </w:pPr>
          </w:p>
          <w:p w:rsidR="00000000" w:rsidRDefault="002E5195">
            <w:r>
              <w:rPr>
                <w:szCs w:val="21"/>
              </w:rPr>
              <w:t>このオブジェクトの文字列表現を返す。</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演算子</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bool </w:t>
            </w:r>
            <w:r>
              <w:rPr>
                <w:b/>
                <w:bCs/>
                <w:szCs w:val="21"/>
              </w:rPr>
              <w:t>==</w:t>
            </w:r>
            <w:r>
              <w:rPr>
                <w:szCs w:val="21"/>
              </w:rPr>
              <w:t>(other)</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EventTarget</w:t>
            </w:r>
            <w:r>
              <w:rPr>
                <w:szCs w:val="21"/>
              </w:rPr>
              <w:t>から継承</w:t>
            </w:r>
          </w:p>
          <w:p w:rsidR="00000000" w:rsidRDefault="002E5195">
            <w:pPr>
              <w:rPr>
                <w:szCs w:val="21"/>
              </w:rPr>
            </w:pPr>
          </w:p>
          <w:p w:rsidR="00000000" w:rsidRDefault="002E5195">
            <w:pPr>
              <w:rPr>
                <w:szCs w:val="21"/>
              </w:rPr>
            </w:pPr>
            <w:r>
              <w:rPr>
                <w:szCs w:val="21"/>
              </w:rPr>
              <w:t>対等性演算子。</w:t>
            </w:r>
          </w:p>
          <w:p w:rsidR="00000000" w:rsidRDefault="002E5195">
            <w:pPr>
              <w:rPr>
                <w:szCs w:val="21"/>
              </w:rPr>
            </w:pPr>
          </w:p>
          <w:p w:rsidR="00000000" w:rsidRDefault="002E5195">
            <w:pPr>
              <w:rPr>
                <w:szCs w:val="21"/>
              </w:rPr>
            </w:pPr>
            <w:r>
              <w:rPr>
                <w:szCs w:val="21"/>
              </w:rPr>
              <w:t>総ての</w:t>
            </w:r>
            <w:r>
              <w:rPr>
                <w:szCs w:val="21"/>
              </w:rPr>
              <w:t>Object</w:t>
            </w:r>
            <w:r>
              <w:rPr>
                <w:szCs w:val="21"/>
              </w:rPr>
              <w:t>にたいする振る舞いは</w:t>
            </w:r>
            <w:r>
              <w:rPr>
                <w:szCs w:val="21"/>
              </w:rPr>
              <w:t>this</w:t>
            </w:r>
            <w:r>
              <w:rPr>
                <w:szCs w:val="21"/>
              </w:rPr>
              <w:t>と</w:t>
            </w:r>
            <w:r>
              <w:rPr>
                <w:szCs w:val="21"/>
              </w:rPr>
              <w:t>other</w:t>
            </w:r>
            <w:r>
              <w:rPr>
                <w:szCs w:val="21"/>
              </w:rPr>
              <w:t>が同じオブジェクトであるときに限り</w:t>
            </w:r>
            <w:r>
              <w:rPr>
                <w:szCs w:val="21"/>
              </w:rPr>
              <w:t>true</w:t>
            </w:r>
            <w:r>
              <w:rPr>
                <w:szCs w:val="21"/>
              </w:rPr>
              <w:t>を返す。</w:t>
            </w:r>
          </w:p>
          <w:p w:rsidR="00000000" w:rsidRDefault="002E5195">
            <w:pPr>
              <w:rPr>
                <w:szCs w:val="21"/>
              </w:rPr>
            </w:pPr>
          </w:p>
          <w:p w:rsidR="00000000" w:rsidRDefault="002E5195">
            <w:pPr>
              <w:rPr>
                <w:szCs w:val="21"/>
              </w:rPr>
            </w:pPr>
            <w:r>
              <w:rPr>
                <w:szCs w:val="21"/>
              </w:rPr>
              <w:t>あるクラス上で別の対等性の関係を規定するときはこのメソッドをオーバライドする。オーバライド</w:t>
            </w:r>
            <w:r>
              <w:rPr>
                <w:szCs w:val="21"/>
              </w:rPr>
              <w:t>するほうのメソッドはそれでも対等性の関係を保持しなければならない。即ち、以下のごとくあらねばならない：</w:t>
            </w:r>
          </w:p>
          <w:p w:rsidR="00000000" w:rsidRDefault="002E5195">
            <w:pPr>
              <w:rPr>
                <w:szCs w:val="21"/>
              </w:rPr>
            </w:pPr>
          </w:p>
          <w:p w:rsidR="00000000" w:rsidRDefault="002E5195">
            <w:pPr>
              <w:rPr>
                <w:szCs w:val="21"/>
              </w:rPr>
            </w:pPr>
            <w:r>
              <w:rPr>
                <w:szCs w:val="21"/>
              </w:rPr>
              <w:t xml:space="preserve">Total: </w:t>
            </w:r>
            <w:r>
              <w:rPr>
                <w:szCs w:val="21"/>
              </w:rPr>
              <w:t>それは総ての引数に対しブール値を返さねばならない。決してスローしたり</w:t>
            </w:r>
            <w:r>
              <w:rPr>
                <w:szCs w:val="21"/>
              </w:rPr>
              <w:t>null</w:t>
            </w:r>
            <w:r>
              <w:rPr>
                <w:szCs w:val="21"/>
              </w:rPr>
              <w:t>を返してはいけない。</w:t>
            </w:r>
          </w:p>
          <w:p w:rsidR="00000000" w:rsidRDefault="002E5195" w:rsidP="002E5195">
            <w:pPr>
              <w:numPr>
                <w:ilvl w:val="0"/>
                <w:numId w:val="348"/>
              </w:numPr>
              <w:rPr>
                <w:szCs w:val="21"/>
              </w:rPr>
            </w:pPr>
            <w:r>
              <w:rPr>
                <w:szCs w:val="21"/>
              </w:rPr>
              <w:t xml:space="preserve">Reflexive: </w:t>
            </w:r>
            <w:r>
              <w:rPr>
                <w:szCs w:val="21"/>
              </w:rPr>
              <w:t>総てのオブジェクト</w:t>
            </w:r>
            <w:r>
              <w:rPr>
                <w:szCs w:val="21"/>
              </w:rPr>
              <w:t>o</w:t>
            </w:r>
            <w:r>
              <w:rPr>
                <w:szCs w:val="21"/>
              </w:rPr>
              <w:t>に対し、</w:t>
            </w:r>
            <w:r>
              <w:rPr>
                <w:szCs w:val="21"/>
              </w:rPr>
              <w:t xml:space="preserve">o == o </w:t>
            </w:r>
            <w:r>
              <w:rPr>
                <w:szCs w:val="21"/>
              </w:rPr>
              <w:t>は</w:t>
            </w:r>
            <w:r>
              <w:rPr>
                <w:szCs w:val="21"/>
              </w:rPr>
              <w:t>true</w:t>
            </w:r>
            <w:r>
              <w:rPr>
                <w:szCs w:val="21"/>
              </w:rPr>
              <w:t>でなければならない。</w:t>
            </w:r>
          </w:p>
          <w:p w:rsidR="00000000" w:rsidRDefault="002E5195" w:rsidP="002E5195">
            <w:pPr>
              <w:numPr>
                <w:ilvl w:val="0"/>
                <w:numId w:val="348"/>
              </w:numPr>
              <w:rPr>
                <w:szCs w:val="21"/>
              </w:rPr>
            </w:pPr>
            <w:r>
              <w:rPr>
                <w:szCs w:val="21"/>
              </w:rPr>
              <w:t xml:space="preserve">Symmetric: </w:t>
            </w:r>
            <w:r>
              <w:rPr>
                <w:szCs w:val="21"/>
              </w:rPr>
              <w:t>総てのオブジェクト</w:t>
            </w:r>
            <w:r>
              <w:rPr>
                <w:szCs w:val="21"/>
              </w:rPr>
              <w:t>o1</w:t>
            </w:r>
            <w:r>
              <w:rPr>
                <w:szCs w:val="21"/>
              </w:rPr>
              <w:t>と</w:t>
            </w:r>
            <w:r>
              <w:rPr>
                <w:szCs w:val="21"/>
              </w:rPr>
              <w:t>o2</w:t>
            </w:r>
            <w:r>
              <w:rPr>
                <w:szCs w:val="21"/>
              </w:rPr>
              <w:t>に対し、</w:t>
            </w:r>
            <w:r>
              <w:rPr>
                <w:szCs w:val="21"/>
              </w:rPr>
              <w:t xml:space="preserve"> </w:t>
            </w:r>
            <w:r>
              <w:rPr>
                <w:szCs w:val="21"/>
              </w:rPr>
              <w:t>o1 == o2</w:t>
            </w:r>
            <w:r>
              <w:rPr>
                <w:szCs w:val="21"/>
              </w:rPr>
              <w:t>と</w:t>
            </w:r>
            <w:r>
              <w:rPr>
                <w:szCs w:val="21"/>
              </w:rPr>
              <w:t xml:space="preserve"> </w:t>
            </w:r>
            <w:r>
              <w:rPr>
                <w:szCs w:val="21"/>
              </w:rPr>
              <w:t>o2 == o1</w:t>
            </w:r>
            <w:r>
              <w:rPr>
                <w:szCs w:val="21"/>
              </w:rPr>
              <w:t>はともに</w:t>
            </w:r>
            <w:r>
              <w:rPr>
                <w:szCs w:val="21"/>
              </w:rPr>
              <w:t>true</w:t>
            </w:r>
            <w:r>
              <w:rPr>
                <w:szCs w:val="21"/>
              </w:rPr>
              <w:t>でもともに</w:t>
            </w:r>
            <w:r>
              <w:rPr>
                <w:szCs w:val="21"/>
              </w:rPr>
              <w:t>false</w:t>
            </w:r>
            <w:r>
              <w:rPr>
                <w:szCs w:val="21"/>
              </w:rPr>
              <w:t>でもあってはいけない。</w:t>
            </w:r>
          </w:p>
          <w:p w:rsidR="00000000" w:rsidRDefault="002E5195" w:rsidP="002E5195">
            <w:pPr>
              <w:numPr>
                <w:ilvl w:val="0"/>
                <w:numId w:val="348"/>
              </w:numPr>
              <w:rPr>
                <w:szCs w:val="21"/>
              </w:rPr>
            </w:pPr>
            <w:r>
              <w:rPr>
                <w:szCs w:val="21"/>
              </w:rPr>
              <w:t xml:space="preserve">Transitive: </w:t>
            </w:r>
            <w:r>
              <w:rPr>
                <w:szCs w:val="21"/>
              </w:rPr>
              <w:t>総てのオブジェクト</w:t>
            </w:r>
            <w:r>
              <w:rPr>
                <w:szCs w:val="21"/>
              </w:rPr>
              <w:t xml:space="preserve">o1, o2, </w:t>
            </w:r>
            <w:r>
              <w:rPr>
                <w:szCs w:val="21"/>
              </w:rPr>
              <w:t>及び</w:t>
            </w:r>
            <w:r>
              <w:rPr>
                <w:szCs w:val="21"/>
              </w:rPr>
              <w:t xml:space="preserve"> </w:t>
            </w:r>
            <w:r>
              <w:rPr>
                <w:szCs w:val="21"/>
              </w:rPr>
              <w:t>o3</w:t>
            </w:r>
            <w:r>
              <w:rPr>
                <w:szCs w:val="21"/>
              </w:rPr>
              <w:t>にたいし、もし</w:t>
            </w:r>
            <w:r>
              <w:rPr>
                <w:szCs w:val="21"/>
              </w:rPr>
              <w:t xml:space="preserve"> </w:t>
            </w:r>
            <w:r>
              <w:rPr>
                <w:szCs w:val="21"/>
              </w:rPr>
              <w:t xml:space="preserve">o1 == o2 </w:t>
            </w:r>
            <w:r>
              <w:rPr>
                <w:szCs w:val="21"/>
              </w:rPr>
              <w:lastRenderedPageBreak/>
              <w:t>及び</w:t>
            </w:r>
            <w:r>
              <w:rPr>
                <w:szCs w:val="21"/>
              </w:rPr>
              <w:t xml:space="preserve"> </w:t>
            </w:r>
            <w:r>
              <w:rPr>
                <w:szCs w:val="21"/>
              </w:rPr>
              <w:t xml:space="preserve">o2 == o3 </w:t>
            </w:r>
            <w:r>
              <w:rPr>
                <w:szCs w:val="21"/>
              </w:rPr>
              <w:t>が</w:t>
            </w:r>
            <w:r>
              <w:rPr>
                <w:szCs w:val="21"/>
              </w:rPr>
              <w:t>true</w:t>
            </w:r>
            <w:r>
              <w:rPr>
                <w:szCs w:val="21"/>
              </w:rPr>
              <w:t>なら、</w:t>
            </w:r>
            <w:r>
              <w:rPr>
                <w:szCs w:val="21"/>
              </w:rPr>
              <w:t xml:space="preserve">o1 == o3 </w:t>
            </w:r>
            <w:r>
              <w:rPr>
                <w:szCs w:val="21"/>
              </w:rPr>
              <w:t>も</w:t>
            </w:r>
            <w:r>
              <w:rPr>
                <w:szCs w:val="21"/>
              </w:rPr>
              <w:t>true</w:t>
            </w:r>
            <w:r>
              <w:rPr>
                <w:szCs w:val="21"/>
              </w:rPr>
              <w:t>でなければならない。</w:t>
            </w:r>
            <w:r>
              <w:rPr>
                <w:szCs w:val="21"/>
              </w:rPr>
              <w:t>a</w:t>
            </w:r>
          </w:p>
          <w:p w:rsidR="00000000" w:rsidRDefault="002E5195">
            <w:pPr>
              <w:rPr>
                <w:szCs w:val="21"/>
              </w:rPr>
            </w:pPr>
          </w:p>
          <w:p w:rsidR="00000000" w:rsidRDefault="002E5195">
            <w:pPr>
              <w:rPr>
                <w:szCs w:val="21"/>
              </w:rPr>
            </w:pPr>
            <w:r>
              <w:rPr>
                <w:szCs w:val="21"/>
              </w:rPr>
              <w:t>このメソッドは近いとともに一貫していなければならないので、</w:t>
            </w:r>
            <w:r>
              <w:rPr>
                <w:szCs w:val="21"/>
              </w:rPr>
              <w:t>2</w:t>
            </w:r>
            <w:r>
              <w:rPr>
                <w:szCs w:val="21"/>
              </w:rPr>
              <w:t>つのオブジェクトは時間とともに変化してはいけないか、あるいは少なくとも一つのオブジェクトに変化を与えられたときにのみ変化する。</w:t>
            </w:r>
          </w:p>
          <w:p w:rsidR="00000000" w:rsidRDefault="002E5195">
            <w:pPr>
              <w:rPr>
                <w:szCs w:val="21"/>
              </w:rPr>
            </w:pPr>
          </w:p>
          <w:p w:rsidR="00000000" w:rsidRDefault="002E5195">
            <w:r>
              <w:rPr>
                <w:szCs w:val="21"/>
              </w:rPr>
              <w:t>あるサブクラスがこの演算子をオーバライドするときは、一貫性を保つためには</w:t>
            </w:r>
            <w:r>
              <w:rPr>
                <w:szCs w:val="21"/>
              </w:rPr>
              <w:t>hashCode</w:t>
            </w:r>
            <w:r>
              <w:rPr>
                <w:szCs w:val="21"/>
              </w:rPr>
              <w:t>もオーバライドしなければならない。</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lastRenderedPageBreak/>
              <w:t>Static</w:t>
            </w:r>
            <w:r>
              <w:rPr>
                <w:szCs w:val="21"/>
              </w:rPr>
              <w:t>メソッド</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static Fu</w:t>
            </w:r>
            <w:r>
              <w:rPr>
                <w:szCs w:val="21"/>
              </w:rPr>
              <w:t xml:space="preserve">ture&lt;String&gt; </w:t>
            </w:r>
            <w:r>
              <w:rPr>
                <w:b/>
                <w:bCs/>
                <w:szCs w:val="21"/>
              </w:rPr>
              <w:t>getString</w:t>
            </w:r>
            <w:r>
              <w:rPr>
                <w:szCs w:val="21"/>
              </w:rPr>
              <w:t>(String url, {bool withCredentials, Function void onProgress(ProgressEvent 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指定した</w:t>
            </w:r>
            <w:r>
              <w:rPr>
                <w:szCs w:val="21"/>
              </w:rPr>
              <w:t>url</w:t>
            </w:r>
            <w:r>
              <w:rPr>
                <w:szCs w:val="21"/>
              </w:rPr>
              <w:t>むけの</w:t>
            </w:r>
            <w:r>
              <w:rPr>
                <w:szCs w:val="21"/>
              </w:rPr>
              <w:t>GET</w:t>
            </w:r>
            <w:r>
              <w:rPr>
                <w:szCs w:val="21"/>
              </w:rPr>
              <w:t>要求を生成する。</w:t>
            </w:r>
          </w:p>
          <w:p w:rsidR="00000000" w:rsidRDefault="002E5195">
            <w:pPr>
              <w:rPr>
                <w:szCs w:val="21"/>
              </w:rPr>
            </w:pPr>
          </w:p>
          <w:p w:rsidR="00000000" w:rsidRDefault="002E5195">
            <w:pPr>
              <w:rPr>
                <w:szCs w:val="21"/>
              </w:rPr>
            </w:pPr>
            <w:r>
              <w:rPr>
                <w:szCs w:val="21"/>
              </w:rPr>
              <w:t>この要求が成功するにはサーバの応答は</w:t>
            </w:r>
            <w:r>
              <w:rPr>
                <w:szCs w:val="21"/>
              </w:rPr>
              <w:t xml:space="preserve"> </w:t>
            </w:r>
            <w:r>
              <w:rPr>
                <w:szCs w:val="21"/>
              </w:rPr>
              <w:t>text/ mime</w:t>
            </w:r>
            <w:r>
              <w:rPr>
                <w:szCs w:val="21"/>
              </w:rPr>
              <w:t>タイプでなければならない。</w:t>
            </w:r>
          </w:p>
          <w:p w:rsidR="00000000" w:rsidRDefault="002E5195">
            <w:pPr>
              <w:rPr>
                <w:szCs w:val="21"/>
              </w:rPr>
            </w:pPr>
          </w:p>
          <w:p w:rsidR="00000000" w:rsidRDefault="002E5195">
            <w:pPr>
              <w:rPr>
                <w:szCs w:val="21"/>
              </w:rPr>
            </w:pPr>
            <w:r>
              <w:rPr>
                <w:szCs w:val="21"/>
              </w:rPr>
              <w:t>これは</w:t>
            </w:r>
            <w:r>
              <w:rPr>
                <w:szCs w:val="21"/>
              </w:rPr>
              <w:t>request</w:t>
            </w:r>
            <w:r>
              <w:rPr>
                <w:szCs w:val="21"/>
              </w:rPr>
              <w:t>と似ているがテキストの中身を返す</w:t>
            </w:r>
            <w:r>
              <w:rPr>
                <w:szCs w:val="21"/>
              </w:rPr>
              <w:t xml:space="preserve">HTTP GET </w:t>
            </w:r>
            <w:r>
              <w:rPr>
                <w:szCs w:val="21"/>
              </w:rPr>
              <w:t>要求に特化している。</w:t>
            </w:r>
          </w:p>
          <w:p w:rsidR="00000000" w:rsidRDefault="002E5195">
            <w:pPr>
              <w:rPr>
                <w:szCs w:val="21"/>
              </w:rPr>
            </w:pPr>
          </w:p>
          <w:p w:rsidR="00000000" w:rsidRDefault="002E5195">
            <w:pPr>
              <w:rPr>
                <w:szCs w:val="21"/>
              </w:rPr>
            </w:pPr>
            <w:r>
              <w:rPr>
                <w:szCs w:val="21"/>
              </w:rPr>
              <w:t>クエリ・パラメタを付加するには、</w:t>
            </w:r>
            <w:r>
              <w:rPr>
                <w:szCs w:val="21"/>
              </w:rPr>
              <w:t>url</w:t>
            </w:r>
            <w:r>
              <w:rPr>
                <w:szCs w:val="21"/>
              </w:rPr>
              <w:t>のあとに</w:t>
            </w:r>
            <w:r>
              <w:rPr>
                <w:szCs w:val="21"/>
              </w:rPr>
              <w:t>?</w:t>
            </w:r>
            <w:r>
              <w:rPr>
                <w:szCs w:val="21"/>
              </w:rPr>
              <w:t>を付けそのあとにそれらを追加する</w:t>
            </w:r>
            <w:r>
              <w:rPr>
                <w:szCs w:val="21"/>
              </w:rPr>
              <w:t>。その際各キーと値は</w:t>
            </w:r>
            <w:r>
              <w:rPr>
                <w:szCs w:val="21"/>
              </w:rPr>
              <w:t>=</w:t>
            </w:r>
            <w:r>
              <w:rPr>
                <w:szCs w:val="21"/>
              </w:rPr>
              <w:t>で結び付け、各キーと値のペアを</w:t>
            </w:r>
            <w:r>
              <w:rPr>
                <w:szCs w:val="21"/>
              </w:rPr>
              <w:t>&amp;</w:t>
            </w:r>
            <w:r>
              <w:rPr>
                <w:szCs w:val="21"/>
              </w:rPr>
              <w:t>で分離する。</w:t>
            </w:r>
          </w:p>
          <w:p w:rsidR="00000000" w:rsidRDefault="002E5195">
            <w:pPr>
              <w:rPr>
                <w:szCs w:val="21"/>
              </w:rPr>
            </w:pPr>
          </w:p>
          <w:p w:rsidR="00000000" w:rsidRDefault="002E5195">
            <w:pPr>
              <w:pStyle w:val="afb"/>
              <w:rPr>
                <w:szCs w:val="18"/>
              </w:rPr>
            </w:pPr>
            <w:r>
              <w:rPr>
                <w:szCs w:val="18"/>
              </w:rPr>
              <w:t>var name = Uri.encodeQueryComponent('John');</w:t>
            </w:r>
          </w:p>
          <w:p w:rsidR="00000000" w:rsidRDefault="002E5195">
            <w:pPr>
              <w:pStyle w:val="afb"/>
              <w:rPr>
                <w:b/>
                <w:bCs/>
                <w:color w:val="FF0000"/>
                <w:szCs w:val="18"/>
              </w:rPr>
            </w:pPr>
            <w:r>
              <w:rPr>
                <w:szCs w:val="18"/>
              </w:rPr>
              <w:t>var id = Uri.encodeQueryComponent('42');</w:t>
            </w:r>
          </w:p>
          <w:p w:rsidR="00000000" w:rsidRDefault="002E5195">
            <w:pPr>
              <w:pStyle w:val="afb"/>
              <w:rPr>
                <w:szCs w:val="18"/>
              </w:rPr>
            </w:pPr>
            <w:r>
              <w:rPr>
                <w:b/>
                <w:bCs/>
                <w:color w:val="FF0000"/>
                <w:szCs w:val="18"/>
              </w:rPr>
              <w:t>HttpRequest.getString</w:t>
            </w:r>
            <w:r>
              <w:rPr>
                <w:szCs w:val="18"/>
              </w:rPr>
              <w:t>('</w:t>
            </w:r>
            <w:r>
              <w:rPr>
                <w:b/>
                <w:bCs/>
                <w:szCs w:val="18"/>
              </w:rPr>
              <w:t>users.json?name=$name&amp;id=$id</w:t>
            </w:r>
            <w:r>
              <w:rPr>
                <w:szCs w:val="18"/>
              </w:rPr>
              <w:t>')</w:t>
            </w:r>
          </w:p>
          <w:p w:rsidR="00000000" w:rsidRDefault="002E5195">
            <w:pPr>
              <w:pStyle w:val="afb"/>
              <w:rPr>
                <w:szCs w:val="18"/>
              </w:rPr>
            </w:pPr>
            <w:r>
              <w:rPr>
                <w:szCs w:val="18"/>
              </w:rPr>
              <w:t xml:space="preserve">  </w:t>
            </w:r>
            <w:r>
              <w:rPr>
                <w:szCs w:val="18"/>
              </w:rPr>
              <w:t>.then((HttpRequest resp) {</w:t>
            </w:r>
          </w:p>
          <w:p w:rsidR="00000000" w:rsidRDefault="002E5195">
            <w:pPr>
              <w:pStyle w:val="afb"/>
              <w:rPr>
                <w:szCs w:val="18"/>
              </w:rPr>
            </w:pPr>
            <w:r>
              <w:rPr>
                <w:szCs w:val="18"/>
              </w:rPr>
              <w:t xml:space="preserve">    </w:t>
            </w:r>
            <w:r>
              <w:rPr>
                <w:szCs w:val="18"/>
              </w:rPr>
              <w:t>// Do something with the response.</w:t>
            </w:r>
          </w:p>
          <w:p w:rsidR="00000000" w:rsidRDefault="002E5195">
            <w:pPr>
              <w:pStyle w:val="afb"/>
              <w:rPr>
                <w:rFonts w:ascii="Times New Roman" w:hAnsi="Times New Roman"/>
                <w:sz w:val="21"/>
                <w:szCs w:val="21"/>
              </w:rPr>
            </w:pPr>
            <w:r>
              <w:rPr>
                <w:szCs w:val="18"/>
              </w:rPr>
              <w:t>});</w:t>
            </w:r>
          </w:p>
          <w:p w:rsidR="00000000" w:rsidRDefault="002E5195">
            <w:pPr>
              <w:rPr>
                <w:szCs w:val="21"/>
              </w:rPr>
            </w:pPr>
          </w:p>
          <w:p w:rsidR="00000000" w:rsidRDefault="002E5195">
            <w:r>
              <w:rPr>
                <w:szCs w:val="21"/>
              </w:rPr>
              <w:t>See also</w:t>
            </w:r>
            <w:r>
              <w:rPr>
                <w:szCs w:val="21"/>
              </w:rPr>
              <w:t>:</w:t>
            </w:r>
            <w:r>
              <w:rPr>
                <w:szCs w:val="21"/>
              </w:rPr>
              <w:t xml:space="preserve">　</w:t>
            </w:r>
            <w:r>
              <w:rPr>
                <w:szCs w:val="21"/>
              </w:rPr>
              <w:t>request</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static Future&lt;HttpRequest&gt; </w:t>
            </w:r>
            <w:r>
              <w:rPr>
                <w:b/>
                <w:bCs/>
                <w:szCs w:val="21"/>
              </w:rPr>
              <w:t>postFormData</w:t>
            </w:r>
            <w:r>
              <w:rPr>
                <w:szCs w:val="21"/>
              </w:rPr>
              <w:t>(String url, Map&lt;String, String&gt; data, {bool withCredentials, String responseType, Map&lt;String, String&gt; requestHeaders, Function void onProgress(ProgressEvent 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指定した</w:t>
            </w:r>
            <w:r>
              <w:rPr>
                <w:szCs w:val="21"/>
              </w:rPr>
              <w:t>data</w:t>
            </w:r>
            <w:r>
              <w:rPr>
                <w:szCs w:val="21"/>
              </w:rPr>
              <w:t>を</w:t>
            </w:r>
            <w:r>
              <w:rPr>
                <w:szCs w:val="21"/>
              </w:rPr>
              <w:t>form</w:t>
            </w:r>
            <w:r>
              <w:rPr>
                <w:szCs w:val="21"/>
              </w:rPr>
              <w:t>データとして付した</w:t>
            </w:r>
            <w:r>
              <w:rPr>
                <w:szCs w:val="21"/>
              </w:rPr>
              <w:t>POST</w:t>
            </w:r>
            <w:r>
              <w:rPr>
                <w:szCs w:val="21"/>
              </w:rPr>
              <w:t>要求をサーバにする。</w:t>
            </w:r>
          </w:p>
          <w:p w:rsidR="00000000" w:rsidRDefault="002E5195">
            <w:pPr>
              <w:rPr>
                <w:szCs w:val="21"/>
              </w:rPr>
            </w:pPr>
          </w:p>
          <w:p w:rsidR="00000000" w:rsidRDefault="002E5195">
            <w:pPr>
              <w:rPr>
                <w:szCs w:val="21"/>
              </w:rPr>
            </w:pPr>
            <w:r>
              <w:rPr>
                <w:szCs w:val="21"/>
              </w:rPr>
              <w:t>これはほぼ</w:t>
            </w:r>
            <w:r>
              <w:rPr>
                <w:szCs w:val="21"/>
              </w:rPr>
              <w:t>getString</w:t>
            </w:r>
            <w:r>
              <w:rPr>
                <w:szCs w:val="21"/>
              </w:rPr>
              <w:t>の</w:t>
            </w:r>
            <w:r>
              <w:rPr>
                <w:szCs w:val="21"/>
              </w:rPr>
              <w:t>POST</w:t>
            </w:r>
            <w:r>
              <w:rPr>
                <w:szCs w:val="21"/>
              </w:rPr>
              <w:t>等価なメソッドである。このメソッドはより広いブラウザ・サポートを持つ</w:t>
            </w:r>
            <w:r>
              <w:rPr>
                <w:szCs w:val="21"/>
              </w:rPr>
              <w:t xml:space="preserve"> </w:t>
            </w:r>
            <w:r>
              <w:rPr>
                <w:szCs w:val="21"/>
              </w:rPr>
              <w:t>FormData</w:t>
            </w:r>
            <w:r>
              <w:rPr>
                <w:szCs w:val="21"/>
              </w:rPr>
              <w:t>オブジェクトを送信することと等価であるが</w:t>
            </w:r>
            <w:r>
              <w:rPr>
                <w:szCs w:val="21"/>
              </w:rPr>
              <w:t>String</w:t>
            </w:r>
            <w:r>
              <w:rPr>
                <w:szCs w:val="21"/>
              </w:rPr>
              <w:t>の値に限定されている。</w:t>
            </w:r>
          </w:p>
          <w:p w:rsidR="00000000" w:rsidRDefault="002E5195">
            <w:pPr>
              <w:rPr>
                <w:szCs w:val="21"/>
              </w:rPr>
            </w:pPr>
          </w:p>
          <w:p w:rsidR="00000000" w:rsidRDefault="002E5195">
            <w:pPr>
              <w:rPr>
                <w:szCs w:val="21"/>
              </w:rPr>
            </w:pPr>
            <w:r>
              <w:rPr>
                <w:szCs w:val="21"/>
              </w:rPr>
              <w:t>もし</w:t>
            </w:r>
            <w:r>
              <w:rPr>
                <w:szCs w:val="21"/>
              </w:rPr>
              <w:t>data</w:t>
            </w:r>
            <w:r>
              <w:rPr>
                <w:szCs w:val="21"/>
              </w:rPr>
              <w:t>が与えられたら、そのキー</w:t>
            </w:r>
            <w:r>
              <w:rPr>
                <w:szCs w:val="21"/>
              </w:rPr>
              <w:t>/</w:t>
            </w:r>
            <w:r>
              <w:rPr>
                <w:szCs w:val="21"/>
              </w:rPr>
              <w:t>値のペアは</w:t>
            </w:r>
            <w:r>
              <w:rPr>
                <w:szCs w:val="21"/>
              </w:rPr>
              <w:t xml:space="preserve"> </w:t>
            </w:r>
            <w:r>
              <w:rPr>
                <w:szCs w:val="21"/>
              </w:rPr>
              <w:t>encodeQueryComponent</w:t>
            </w:r>
            <w:r>
              <w:rPr>
                <w:szCs w:val="21"/>
              </w:rPr>
              <w:t>で</w:t>
            </w:r>
            <w:r>
              <w:rPr>
                <w:szCs w:val="21"/>
              </w:rPr>
              <w:t>URI</w:t>
            </w:r>
            <w:r>
              <w:rPr>
                <w:szCs w:val="21"/>
              </w:rPr>
              <w:t>エンコードされ、</w:t>
            </w:r>
            <w:r>
              <w:rPr>
                <w:szCs w:val="21"/>
              </w:rPr>
              <w:t>HTTP</w:t>
            </w:r>
            <w:r>
              <w:rPr>
                <w:szCs w:val="21"/>
              </w:rPr>
              <w:t>クエリ文字列に変換される。</w:t>
            </w:r>
          </w:p>
          <w:p w:rsidR="00000000" w:rsidRDefault="002E5195">
            <w:pPr>
              <w:rPr>
                <w:szCs w:val="21"/>
              </w:rPr>
            </w:pPr>
          </w:p>
          <w:p w:rsidR="00000000" w:rsidRDefault="002E5195">
            <w:pPr>
              <w:rPr>
                <w:szCs w:val="21"/>
              </w:rPr>
            </w:pPr>
            <w:r>
              <w:rPr>
                <w:szCs w:val="21"/>
              </w:rPr>
              <w:t>指定されていない限り、このメソッドは以下のヘッダを追加する：</w:t>
            </w:r>
          </w:p>
          <w:p w:rsidR="00000000" w:rsidRDefault="002E5195">
            <w:pPr>
              <w:rPr>
                <w:szCs w:val="21"/>
              </w:rPr>
            </w:pPr>
          </w:p>
          <w:p w:rsidR="00000000" w:rsidRDefault="002E5195">
            <w:pPr>
              <w:pStyle w:val="afb"/>
              <w:rPr>
                <w:rFonts w:ascii="Times New Roman" w:hAnsi="Times New Roman"/>
                <w:sz w:val="21"/>
                <w:szCs w:val="21"/>
              </w:rPr>
            </w:pPr>
            <w:r>
              <w:rPr>
                <w:szCs w:val="18"/>
              </w:rPr>
              <w:t>Content-Type: application/x-www-form-urlencoded; cha</w:t>
            </w:r>
            <w:r>
              <w:rPr>
                <w:szCs w:val="18"/>
              </w:rPr>
              <w:t>rset=UTF-8</w:t>
            </w:r>
          </w:p>
          <w:p w:rsidR="00000000" w:rsidRDefault="002E5195">
            <w:pPr>
              <w:rPr>
                <w:szCs w:val="21"/>
              </w:rPr>
            </w:pPr>
          </w:p>
          <w:p w:rsidR="00000000" w:rsidRDefault="002E5195">
            <w:pPr>
              <w:rPr>
                <w:szCs w:val="21"/>
              </w:rPr>
            </w:pPr>
            <w:r>
              <w:rPr>
                <w:szCs w:val="21"/>
              </w:rPr>
              <w:t>以下はこのメソッドの使用例である：</w:t>
            </w:r>
          </w:p>
          <w:p w:rsidR="00000000" w:rsidRDefault="002E5195">
            <w:pPr>
              <w:rPr>
                <w:szCs w:val="21"/>
              </w:rPr>
            </w:pPr>
          </w:p>
          <w:p w:rsidR="00000000" w:rsidRDefault="002E5195">
            <w:pPr>
              <w:pStyle w:val="afb"/>
              <w:rPr>
                <w:szCs w:val="18"/>
              </w:rPr>
            </w:pPr>
            <w:r>
              <w:rPr>
                <w:szCs w:val="18"/>
              </w:rPr>
              <w:t>var data = { 'firstName' : 'John', 'lastName' : 'Doe' };</w:t>
            </w:r>
          </w:p>
          <w:p w:rsidR="00000000" w:rsidRDefault="002E5195">
            <w:pPr>
              <w:pStyle w:val="afb"/>
              <w:rPr>
                <w:szCs w:val="18"/>
              </w:rPr>
            </w:pPr>
            <w:r>
              <w:rPr>
                <w:szCs w:val="18"/>
              </w:rPr>
              <w:t>HttpRequest.postFormData('/send', data).then((HttpRequest resp) {</w:t>
            </w:r>
          </w:p>
          <w:p w:rsidR="00000000" w:rsidRDefault="002E5195">
            <w:pPr>
              <w:pStyle w:val="afb"/>
              <w:rPr>
                <w:szCs w:val="18"/>
              </w:rPr>
            </w:pPr>
            <w:r>
              <w:rPr>
                <w:szCs w:val="18"/>
              </w:rPr>
              <w:t xml:space="preserve">  </w:t>
            </w:r>
            <w:r>
              <w:rPr>
                <w:szCs w:val="18"/>
              </w:rPr>
              <w:t>// Do something with the response.</w:t>
            </w:r>
          </w:p>
          <w:p w:rsidR="00000000" w:rsidRDefault="002E5195">
            <w:pPr>
              <w:pStyle w:val="afb"/>
              <w:rPr>
                <w:rFonts w:ascii="Times New Roman" w:hAnsi="Times New Roman"/>
                <w:sz w:val="21"/>
                <w:szCs w:val="21"/>
              </w:rPr>
            </w:pPr>
            <w:r>
              <w:rPr>
                <w:szCs w:val="18"/>
              </w:rPr>
              <w:t>});</w:t>
            </w:r>
          </w:p>
          <w:p w:rsidR="00000000" w:rsidRDefault="002E5195">
            <w:pPr>
              <w:rPr>
                <w:szCs w:val="21"/>
              </w:rPr>
            </w:pPr>
          </w:p>
          <w:p w:rsidR="00000000" w:rsidRDefault="002E5195">
            <w:r>
              <w:rPr>
                <w:szCs w:val="21"/>
              </w:rPr>
              <w:t>See also: request</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static Future&lt;HttpRequest&gt; </w:t>
            </w:r>
            <w:r>
              <w:rPr>
                <w:b/>
                <w:bCs/>
                <w:szCs w:val="21"/>
              </w:rPr>
              <w:t>request</w:t>
            </w:r>
            <w:r>
              <w:rPr>
                <w:szCs w:val="21"/>
              </w:rPr>
              <w:t>(String</w:t>
            </w:r>
            <w:r>
              <w:rPr>
                <w:szCs w:val="21"/>
              </w:rPr>
              <w:t xml:space="preserve"> url, {String method, bool withCredentials, String </w:t>
            </w:r>
            <w:r>
              <w:rPr>
                <w:szCs w:val="21"/>
              </w:rPr>
              <w:lastRenderedPageBreak/>
              <w:t>responseType, String mimeType, Map&lt;String, String&gt; requestHeaders, sendData, Function void onProgress(ProgressEvent 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lastRenderedPageBreak/>
              <w:t>指定した</w:t>
            </w:r>
            <w:r>
              <w:rPr>
                <w:szCs w:val="21"/>
              </w:rPr>
              <w:t>url</w:t>
            </w:r>
            <w:r>
              <w:rPr>
                <w:szCs w:val="21"/>
              </w:rPr>
              <w:t>に対する要求を生成し送信する。</w:t>
            </w:r>
          </w:p>
          <w:p w:rsidR="00000000" w:rsidRDefault="002E5195">
            <w:pPr>
              <w:rPr>
                <w:szCs w:val="21"/>
              </w:rPr>
            </w:pPr>
          </w:p>
          <w:p w:rsidR="00000000" w:rsidRDefault="002E5195">
            <w:pPr>
              <w:rPr>
                <w:szCs w:val="21"/>
              </w:rPr>
            </w:pPr>
            <w:r>
              <w:rPr>
                <w:szCs w:val="21"/>
              </w:rPr>
              <w:t>デフォルトでは</w:t>
            </w:r>
            <w:r>
              <w:rPr>
                <w:szCs w:val="21"/>
              </w:rPr>
              <w:t>request</w:t>
            </w:r>
            <w:r>
              <w:rPr>
                <w:szCs w:val="21"/>
              </w:rPr>
              <w:t>は</w:t>
            </w:r>
            <w:r>
              <w:rPr>
                <w:szCs w:val="21"/>
              </w:rPr>
              <w:t>HTTP GET</w:t>
            </w:r>
            <w:r>
              <w:rPr>
                <w:szCs w:val="21"/>
              </w:rPr>
              <w:t>要求を行うが、</w:t>
            </w:r>
            <w:r>
              <w:rPr>
                <w:szCs w:val="21"/>
              </w:rPr>
              <w:t>method</w:t>
            </w:r>
            <w:r>
              <w:rPr>
                <w:szCs w:val="21"/>
              </w:rPr>
              <w:t>パラメタを指定することで他のメソッド</w:t>
            </w:r>
            <w:r>
              <w:rPr>
                <w:szCs w:val="21"/>
              </w:rPr>
              <w:t>(POST,</w:t>
            </w:r>
            <w:r>
              <w:rPr>
                <w:szCs w:val="21"/>
              </w:rPr>
              <w:t xml:space="preserve"> PUT, DELETE, etc)</w:t>
            </w:r>
            <w:r>
              <w:rPr>
                <w:szCs w:val="21"/>
              </w:rPr>
              <w:t>も使用可能である。（</w:t>
            </w:r>
            <w:r>
              <w:rPr>
                <w:szCs w:val="21"/>
              </w:rPr>
              <w:t>POST</w:t>
            </w:r>
            <w:r>
              <w:rPr>
                <w:szCs w:val="21"/>
              </w:rPr>
              <w:t>要求だけの</w:t>
            </w:r>
            <w:r>
              <w:rPr>
                <w:szCs w:val="21"/>
              </w:rPr>
              <w:lastRenderedPageBreak/>
              <w:t>場合の</w:t>
            </w:r>
            <w:r>
              <w:rPr>
                <w:szCs w:val="21"/>
              </w:rPr>
              <w:t>postFormData</w:t>
            </w:r>
            <w:r>
              <w:rPr>
                <w:szCs w:val="21"/>
              </w:rPr>
              <w:t>も参照のこと）</w:t>
            </w:r>
          </w:p>
          <w:p w:rsidR="00000000" w:rsidRDefault="002E5195">
            <w:pPr>
              <w:rPr>
                <w:szCs w:val="21"/>
              </w:rPr>
            </w:pPr>
          </w:p>
          <w:p w:rsidR="00000000" w:rsidRDefault="002E5195">
            <w:pPr>
              <w:rPr>
                <w:szCs w:val="21"/>
              </w:rPr>
            </w:pPr>
            <w:r>
              <w:rPr>
                <w:szCs w:val="21"/>
              </w:rPr>
              <w:t>返される</w:t>
            </w:r>
            <w:r>
              <w:rPr>
                <w:szCs w:val="21"/>
              </w:rPr>
              <w:t>Future</w:t>
            </w:r>
            <w:r>
              <w:rPr>
                <w:szCs w:val="21"/>
              </w:rPr>
              <w:t>はその応答が得られたら完了する。</w:t>
            </w:r>
          </w:p>
          <w:p w:rsidR="00000000" w:rsidRDefault="002E5195">
            <w:pPr>
              <w:rPr>
                <w:szCs w:val="21"/>
              </w:rPr>
            </w:pPr>
          </w:p>
          <w:p w:rsidR="00000000" w:rsidRDefault="002E5195">
            <w:pPr>
              <w:rPr>
                <w:szCs w:val="21"/>
              </w:rPr>
            </w:pPr>
            <w:r>
              <w:rPr>
                <w:szCs w:val="21"/>
              </w:rPr>
              <w:t>指定されていれば、</w:t>
            </w:r>
            <w:r>
              <w:rPr>
                <w:szCs w:val="21"/>
              </w:rPr>
              <w:t xml:space="preserve">sendData </w:t>
            </w:r>
            <w:r>
              <w:rPr>
                <w:szCs w:val="21"/>
              </w:rPr>
              <w:t>は</w:t>
            </w:r>
            <w:r>
              <w:rPr>
                <w:szCs w:val="21"/>
              </w:rPr>
              <w:t xml:space="preserve"> </w:t>
            </w:r>
            <w:r>
              <w:rPr>
                <w:szCs w:val="21"/>
              </w:rPr>
              <w:t>ByteBuffer, Blob, Document, String,</w:t>
            </w:r>
            <w:r>
              <w:rPr>
                <w:szCs w:val="21"/>
              </w:rPr>
              <w:t>または</w:t>
            </w:r>
            <w:r>
              <w:rPr>
                <w:szCs w:val="21"/>
              </w:rPr>
              <w:t>FormData</w:t>
            </w:r>
            <w:r>
              <w:rPr>
                <w:szCs w:val="21"/>
              </w:rPr>
              <w:t>の形式のデータを</w:t>
            </w:r>
            <w:r>
              <w:rPr>
                <w:szCs w:val="21"/>
              </w:rPr>
              <w:t>HttpRequest</w:t>
            </w:r>
            <w:r>
              <w:rPr>
                <w:szCs w:val="21"/>
              </w:rPr>
              <w:t>に載せて送信する。</w:t>
            </w:r>
          </w:p>
          <w:p w:rsidR="00000000" w:rsidRDefault="002E5195">
            <w:pPr>
              <w:rPr>
                <w:szCs w:val="21"/>
              </w:rPr>
            </w:pPr>
          </w:p>
          <w:p w:rsidR="00000000" w:rsidRDefault="002E5195">
            <w:pPr>
              <w:rPr>
                <w:szCs w:val="21"/>
              </w:rPr>
            </w:pPr>
            <w:r>
              <w:rPr>
                <w:szCs w:val="21"/>
              </w:rPr>
              <w:t>指定されていれば、</w:t>
            </w:r>
            <w:r>
              <w:rPr>
                <w:szCs w:val="21"/>
              </w:rPr>
              <w:t xml:space="preserve">responseType </w:t>
            </w:r>
            <w:r>
              <w:rPr>
                <w:szCs w:val="21"/>
              </w:rPr>
              <w:t>はその要求に対する欲しい応答書式をセットする。デフォルトではそれは</w:t>
            </w:r>
            <w:r>
              <w:rPr>
                <w:szCs w:val="21"/>
              </w:rPr>
              <w:t>String</w:t>
            </w:r>
            <w:r>
              <w:rPr>
                <w:szCs w:val="21"/>
              </w:rPr>
              <w:t>であるが、</w:t>
            </w:r>
            <w:r>
              <w:rPr>
                <w:szCs w:val="21"/>
              </w:rPr>
              <w:t>'arra</w:t>
            </w:r>
            <w:r>
              <w:rPr>
                <w:szCs w:val="21"/>
              </w:rPr>
              <w:t xml:space="preserve">ybuffer', 'blob', 'document', 'json', </w:t>
            </w:r>
            <w:r>
              <w:rPr>
                <w:szCs w:val="21"/>
              </w:rPr>
              <w:t>または</w:t>
            </w:r>
            <w:r>
              <w:rPr>
                <w:szCs w:val="21"/>
              </w:rPr>
              <w:t>'text'</w:t>
            </w:r>
            <w:r>
              <w:rPr>
                <w:szCs w:val="21"/>
              </w:rPr>
              <w:t>が指定できる。更なる情報は</w:t>
            </w:r>
            <w:r>
              <w:rPr>
                <w:szCs w:val="21"/>
              </w:rPr>
              <w:t xml:space="preserve"> </w:t>
            </w:r>
            <w:hyperlink r:id="rId657" w:history="1">
              <w:r>
                <w:rPr>
                  <w:rStyle w:val="a7"/>
                  <w:szCs w:val="21"/>
                </w:rPr>
                <w:t xml:space="preserve">responseType </w:t>
              </w:r>
            </w:hyperlink>
            <w:r>
              <w:rPr>
                <w:szCs w:val="21"/>
              </w:rPr>
              <w:t>を参照のこと。</w:t>
            </w:r>
          </w:p>
          <w:p w:rsidR="00000000" w:rsidRDefault="002E5195">
            <w:pPr>
              <w:rPr>
                <w:szCs w:val="21"/>
              </w:rPr>
            </w:pPr>
          </w:p>
          <w:p w:rsidR="00000000" w:rsidRDefault="002E5195">
            <w:pPr>
              <w:rPr>
                <w:szCs w:val="21"/>
              </w:rPr>
            </w:pPr>
            <w:r>
              <w:rPr>
                <w:szCs w:val="21"/>
              </w:rPr>
              <w:t>withCredentials</w:t>
            </w:r>
            <w:r>
              <w:rPr>
                <w:szCs w:val="21"/>
              </w:rPr>
              <w:t>パラメタは（既に）クッキーのようなクレデンシャルがヘッダにセットされているか、</w:t>
            </w:r>
            <w:r>
              <w:rPr>
                <w:szCs w:val="21"/>
              </w:rPr>
              <w:t>その要求に</w:t>
            </w:r>
            <w:r>
              <w:rPr>
                <w:szCs w:val="21"/>
              </w:rPr>
              <w:t xml:space="preserve">authorization </w:t>
            </w:r>
            <w:r>
              <w:rPr>
                <w:szCs w:val="21"/>
              </w:rPr>
              <w:t>ヘッダを指定するかしなければならない。クレデンシャルを使うときの注意点：</w:t>
            </w:r>
          </w:p>
          <w:p w:rsidR="00000000" w:rsidRDefault="002E5195">
            <w:pPr>
              <w:rPr>
                <w:szCs w:val="21"/>
              </w:rPr>
            </w:pPr>
          </w:p>
          <w:p w:rsidR="00000000" w:rsidRDefault="002E5195" w:rsidP="002E5195">
            <w:pPr>
              <w:numPr>
                <w:ilvl w:val="0"/>
                <w:numId w:val="349"/>
              </w:numPr>
              <w:rPr>
                <w:szCs w:val="21"/>
              </w:rPr>
            </w:pPr>
            <w:r>
              <w:rPr>
                <w:szCs w:val="21"/>
              </w:rPr>
              <w:t>クレデンシャルの使用はクロス・オリジンの要求に対しのみ有用である。</w:t>
            </w:r>
          </w:p>
          <w:p w:rsidR="00000000" w:rsidRDefault="002E5195" w:rsidP="002E5195">
            <w:pPr>
              <w:numPr>
                <w:ilvl w:val="0"/>
                <w:numId w:val="349"/>
              </w:numPr>
              <w:rPr>
                <w:szCs w:val="21"/>
              </w:rPr>
            </w:pPr>
            <w:r>
              <w:rPr>
                <w:szCs w:val="21"/>
              </w:rPr>
              <w:t>url</w:t>
            </w:r>
            <w:r>
              <w:rPr>
                <w:szCs w:val="21"/>
              </w:rPr>
              <w:t>の</w:t>
            </w:r>
            <w:r>
              <w:rPr>
                <w:szCs w:val="21"/>
              </w:rPr>
              <w:t>Access-Control-Allow-Origin</w:t>
            </w:r>
            <w:r>
              <w:rPr>
                <w:szCs w:val="21"/>
              </w:rPr>
              <w:t>ヘッダはワイルド・カード</w:t>
            </w:r>
            <w:r>
              <w:rPr>
                <w:szCs w:val="21"/>
              </w:rPr>
              <w:t>(*)</w:t>
            </w:r>
            <w:r>
              <w:rPr>
                <w:szCs w:val="21"/>
              </w:rPr>
              <w:t>を含むことはできない。</w:t>
            </w:r>
          </w:p>
          <w:p w:rsidR="00000000" w:rsidRDefault="002E5195" w:rsidP="002E5195">
            <w:pPr>
              <w:numPr>
                <w:ilvl w:val="0"/>
                <w:numId w:val="349"/>
              </w:numPr>
              <w:rPr>
                <w:szCs w:val="21"/>
              </w:rPr>
            </w:pPr>
            <w:r>
              <w:rPr>
                <w:szCs w:val="21"/>
              </w:rPr>
              <w:t>url</w:t>
            </w:r>
            <w:r>
              <w:rPr>
                <w:szCs w:val="21"/>
              </w:rPr>
              <w:t>の</w:t>
            </w:r>
            <w:r>
              <w:rPr>
                <w:szCs w:val="21"/>
              </w:rPr>
              <w:t>Access-Control-Allow-Credentials</w:t>
            </w:r>
            <w:r>
              <w:rPr>
                <w:szCs w:val="21"/>
              </w:rPr>
              <w:t>ヘッダは</w:t>
            </w:r>
            <w:r>
              <w:rPr>
                <w:szCs w:val="21"/>
              </w:rPr>
              <w:t>true</w:t>
            </w:r>
            <w:r>
              <w:rPr>
                <w:szCs w:val="21"/>
              </w:rPr>
              <w:t>にセットされていなければならない。</w:t>
            </w:r>
          </w:p>
          <w:p w:rsidR="00000000" w:rsidRDefault="002E5195" w:rsidP="002E5195">
            <w:pPr>
              <w:numPr>
                <w:ilvl w:val="0"/>
                <w:numId w:val="349"/>
              </w:numPr>
              <w:rPr>
                <w:szCs w:val="21"/>
              </w:rPr>
            </w:pPr>
            <w:r>
              <w:rPr>
                <w:szCs w:val="21"/>
              </w:rPr>
              <w:t>Access-Control-Allow-Credentials</w:t>
            </w:r>
            <w:r>
              <w:rPr>
                <w:szCs w:val="21"/>
              </w:rPr>
              <w:t>ヘッダがまだ</w:t>
            </w:r>
            <w:r>
              <w:rPr>
                <w:szCs w:val="21"/>
              </w:rPr>
              <w:t>true</w:t>
            </w:r>
            <w:r>
              <w:rPr>
                <w:szCs w:val="21"/>
              </w:rPr>
              <w:t>にセッ</w:t>
            </w:r>
            <w:r>
              <w:rPr>
                <w:szCs w:val="21"/>
              </w:rPr>
              <w:t>トされていないときは、</w:t>
            </w:r>
            <w:r>
              <w:rPr>
                <w:szCs w:val="21"/>
              </w:rPr>
              <w:t xml:space="preserve"> </w:t>
            </w:r>
            <w:r>
              <w:rPr>
                <w:szCs w:val="21"/>
              </w:rPr>
              <w:t>getAllRequestHeaders</w:t>
            </w:r>
            <w:r>
              <w:rPr>
                <w:szCs w:val="21"/>
              </w:rPr>
              <w:t>を呼んだときに総ての応答ヘッダたちのみが返される。</w:t>
            </w:r>
          </w:p>
          <w:p w:rsidR="00000000" w:rsidRDefault="002E5195">
            <w:pPr>
              <w:rPr>
                <w:szCs w:val="21"/>
              </w:rPr>
            </w:pPr>
          </w:p>
          <w:p w:rsidR="00000000" w:rsidRDefault="002E5195">
            <w:pPr>
              <w:rPr>
                <w:szCs w:val="21"/>
              </w:rPr>
            </w:pPr>
            <w:r>
              <w:rPr>
                <w:szCs w:val="21"/>
              </w:rPr>
              <w:t>これは上記の</w:t>
            </w:r>
            <w:r>
              <w:rPr>
                <w:szCs w:val="21"/>
              </w:rPr>
              <w:t xml:space="preserve"> </w:t>
            </w:r>
            <w:r>
              <w:rPr>
                <w:szCs w:val="21"/>
              </w:rPr>
              <w:t>getString</w:t>
            </w:r>
            <w:r>
              <w:rPr>
                <w:szCs w:val="21"/>
              </w:rPr>
              <w:t>サンプルと等価なものである：</w:t>
            </w:r>
          </w:p>
          <w:p w:rsidR="00000000" w:rsidRDefault="002E5195">
            <w:pPr>
              <w:rPr>
                <w:szCs w:val="21"/>
              </w:rPr>
            </w:pPr>
          </w:p>
          <w:p w:rsidR="00000000" w:rsidRDefault="002E5195">
            <w:pPr>
              <w:pStyle w:val="afb"/>
              <w:rPr>
                <w:szCs w:val="18"/>
              </w:rPr>
            </w:pPr>
            <w:r>
              <w:rPr>
                <w:szCs w:val="18"/>
              </w:rPr>
              <w:t>var name = Uri.encodeQueryComponent('John');</w:t>
            </w:r>
          </w:p>
          <w:p w:rsidR="00000000" w:rsidRDefault="002E5195">
            <w:pPr>
              <w:pStyle w:val="afb"/>
              <w:rPr>
                <w:szCs w:val="18"/>
              </w:rPr>
            </w:pPr>
            <w:r>
              <w:rPr>
                <w:szCs w:val="18"/>
              </w:rPr>
              <w:t>var id = Uri.encodeQueryComponent('42');</w:t>
            </w:r>
          </w:p>
          <w:p w:rsidR="00000000" w:rsidRDefault="002E5195">
            <w:pPr>
              <w:pStyle w:val="afb"/>
              <w:rPr>
                <w:szCs w:val="18"/>
              </w:rPr>
            </w:pPr>
            <w:r>
              <w:rPr>
                <w:szCs w:val="18"/>
              </w:rPr>
              <w:t>HttpRequest.request('users.json?name=$name&amp;id=$id')</w:t>
            </w:r>
          </w:p>
          <w:p w:rsidR="00000000" w:rsidRDefault="002E5195">
            <w:pPr>
              <w:pStyle w:val="afb"/>
              <w:rPr>
                <w:szCs w:val="18"/>
              </w:rPr>
            </w:pPr>
            <w:r>
              <w:rPr>
                <w:szCs w:val="18"/>
              </w:rPr>
              <w:t xml:space="preserve">  </w:t>
            </w:r>
            <w:r>
              <w:rPr>
                <w:szCs w:val="18"/>
              </w:rPr>
              <w:t xml:space="preserve">.then((HttpRequest resp) </w:t>
            </w:r>
            <w:r>
              <w:rPr>
                <w:szCs w:val="18"/>
              </w:rPr>
              <w:t>{</w:t>
            </w:r>
          </w:p>
          <w:p w:rsidR="00000000" w:rsidRDefault="002E5195">
            <w:pPr>
              <w:pStyle w:val="afb"/>
              <w:rPr>
                <w:szCs w:val="18"/>
              </w:rPr>
            </w:pPr>
            <w:r>
              <w:rPr>
                <w:szCs w:val="18"/>
              </w:rPr>
              <w:t xml:space="preserve">    </w:t>
            </w:r>
            <w:r>
              <w:rPr>
                <w:szCs w:val="18"/>
              </w:rPr>
              <w:t>// Do something with the response.</w:t>
            </w:r>
          </w:p>
          <w:p w:rsidR="00000000" w:rsidRDefault="002E5195">
            <w:pPr>
              <w:pStyle w:val="afb"/>
              <w:rPr>
                <w:rFonts w:ascii="Times New Roman" w:hAnsi="Times New Roman"/>
                <w:sz w:val="21"/>
                <w:szCs w:val="21"/>
              </w:rPr>
            </w:pPr>
            <w:r>
              <w:rPr>
                <w:szCs w:val="18"/>
              </w:rPr>
              <w:t>});</w:t>
            </w:r>
          </w:p>
          <w:p w:rsidR="00000000" w:rsidRDefault="002E5195">
            <w:pPr>
              <w:rPr>
                <w:szCs w:val="21"/>
              </w:rPr>
            </w:pPr>
          </w:p>
          <w:p w:rsidR="00000000" w:rsidRDefault="002E5195">
            <w:pPr>
              <w:rPr>
                <w:szCs w:val="21"/>
              </w:rPr>
            </w:pPr>
            <w:r>
              <w:rPr>
                <w:szCs w:val="21"/>
              </w:rPr>
              <w:t>以下は</w:t>
            </w:r>
            <w:r>
              <w:rPr>
                <w:szCs w:val="21"/>
              </w:rPr>
              <w:t>FormData</w:t>
            </w:r>
            <w:r>
              <w:rPr>
                <w:szCs w:val="21"/>
              </w:rPr>
              <w:t>でフォーム全部をサブミットする例である：</w:t>
            </w:r>
          </w:p>
          <w:p w:rsidR="00000000" w:rsidRDefault="002E5195">
            <w:pPr>
              <w:rPr>
                <w:szCs w:val="21"/>
              </w:rPr>
            </w:pPr>
          </w:p>
          <w:p w:rsidR="00000000" w:rsidRDefault="002E5195">
            <w:pPr>
              <w:pStyle w:val="afb"/>
              <w:rPr>
                <w:szCs w:val="18"/>
              </w:rPr>
            </w:pPr>
            <w:r>
              <w:rPr>
                <w:szCs w:val="18"/>
              </w:rPr>
              <w:t>Here's an example of submitting an entire form with FormData.</w:t>
            </w:r>
          </w:p>
          <w:p w:rsidR="00000000" w:rsidRDefault="002E5195">
            <w:pPr>
              <w:pStyle w:val="afb"/>
              <w:rPr>
                <w:szCs w:val="18"/>
              </w:rPr>
            </w:pPr>
          </w:p>
          <w:p w:rsidR="00000000" w:rsidRDefault="002E5195">
            <w:pPr>
              <w:pStyle w:val="afb"/>
              <w:rPr>
                <w:szCs w:val="18"/>
              </w:rPr>
            </w:pPr>
            <w:r>
              <w:rPr>
                <w:szCs w:val="18"/>
              </w:rPr>
              <w:t>var myForm = querySelector('form#myForm');</w:t>
            </w:r>
          </w:p>
          <w:p w:rsidR="00000000" w:rsidRDefault="002E5195">
            <w:pPr>
              <w:pStyle w:val="afb"/>
              <w:rPr>
                <w:szCs w:val="18"/>
              </w:rPr>
            </w:pPr>
            <w:r>
              <w:rPr>
                <w:szCs w:val="18"/>
              </w:rPr>
              <w:t>var data = new FormData(myForm);</w:t>
            </w:r>
          </w:p>
          <w:p w:rsidR="00000000" w:rsidRDefault="002E5195">
            <w:pPr>
              <w:pStyle w:val="afb"/>
              <w:rPr>
                <w:szCs w:val="18"/>
              </w:rPr>
            </w:pPr>
            <w:r>
              <w:rPr>
                <w:szCs w:val="18"/>
              </w:rPr>
              <w:t>HttpRequest.request('/submit', method:</w:t>
            </w:r>
            <w:r>
              <w:rPr>
                <w:szCs w:val="18"/>
              </w:rPr>
              <w:t xml:space="preserve"> 'POST', sendData: data)</w:t>
            </w:r>
          </w:p>
          <w:p w:rsidR="00000000" w:rsidRDefault="002E5195">
            <w:pPr>
              <w:pStyle w:val="afb"/>
              <w:rPr>
                <w:szCs w:val="18"/>
              </w:rPr>
            </w:pPr>
            <w:r>
              <w:rPr>
                <w:szCs w:val="18"/>
              </w:rPr>
              <w:t xml:space="preserve">  </w:t>
            </w:r>
            <w:r>
              <w:rPr>
                <w:szCs w:val="18"/>
              </w:rPr>
              <w:t>.then((HttpRequest resp) {</w:t>
            </w:r>
          </w:p>
          <w:p w:rsidR="00000000" w:rsidRDefault="002E5195">
            <w:pPr>
              <w:pStyle w:val="afb"/>
              <w:rPr>
                <w:szCs w:val="18"/>
              </w:rPr>
            </w:pPr>
            <w:r>
              <w:rPr>
                <w:szCs w:val="18"/>
              </w:rPr>
              <w:t xml:space="preserve">    </w:t>
            </w:r>
            <w:r>
              <w:rPr>
                <w:szCs w:val="18"/>
              </w:rPr>
              <w:t>// Do something with the response.</w:t>
            </w:r>
          </w:p>
          <w:p w:rsidR="00000000" w:rsidRDefault="002E5195">
            <w:pPr>
              <w:pStyle w:val="afb"/>
              <w:rPr>
                <w:rFonts w:ascii="Times New Roman" w:hAnsi="Times New Roman"/>
                <w:sz w:val="21"/>
                <w:szCs w:val="21"/>
              </w:rPr>
            </w:pPr>
            <w:r>
              <w:rPr>
                <w:szCs w:val="18"/>
              </w:rPr>
              <w:t>});</w:t>
            </w:r>
          </w:p>
          <w:p w:rsidR="00000000" w:rsidRDefault="002E5195">
            <w:pPr>
              <w:rPr>
                <w:szCs w:val="21"/>
              </w:rPr>
            </w:pPr>
          </w:p>
          <w:p w:rsidR="00000000" w:rsidRDefault="002E5195">
            <w:pPr>
              <w:rPr>
                <w:szCs w:val="21"/>
              </w:rPr>
            </w:pPr>
            <w:r>
              <w:rPr>
                <w:szCs w:val="21"/>
              </w:rPr>
              <w:t>file:// URIs</w:t>
            </w:r>
            <w:r>
              <w:rPr>
                <w:szCs w:val="21"/>
              </w:rPr>
              <w:t>への要求はそのマニフェストでしかるべき許可をした</w:t>
            </w:r>
            <w:r>
              <w:rPr>
                <w:szCs w:val="21"/>
              </w:rPr>
              <w:t>Chrome</w:t>
            </w:r>
            <w:r>
              <w:rPr>
                <w:szCs w:val="21"/>
              </w:rPr>
              <w:t>拡張でのみサポートされる。</w:t>
            </w:r>
            <w:r>
              <w:rPr>
                <w:szCs w:val="21"/>
              </w:rPr>
              <w:t>file:// URIs</w:t>
            </w:r>
            <w:r>
              <w:rPr>
                <w:szCs w:val="21"/>
              </w:rPr>
              <w:t>への要求はまた決して失敗は起きず、例えそのファイルが見つからないときでも常に成功で完了する。</w:t>
            </w:r>
          </w:p>
          <w:p w:rsidR="00000000" w:rsidRDefault="002E5195">
            <w:pPr>
              <w:rPr>
                <w:szCs w:val="21"/>
              </w:rPr>
            </w:pPr>
          </w:p>
          <w:p w:rsidR="00000000" w:rsidRDefault="002E5195">
            <w:r>
              <w:rPr>
                <w:szCs w:val="21"/>
              </w:rPr>
              <w:t>See also: authorization headers.</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static Fu</w:t>
            </w:r>
            <w:r>
              <w:rPr>
                <w:szCs w:val="21"/>
              </w:rPr>
              <w:t xml:space="preserve">ture&lt;String&gt; </w:t>
            </w:r>
            <w:r>
              <w:rPr>
                <w:b/>
                <w:bCs/>
                <w:szCs w:val="21"/>
              </w:rPr>
              <w:t>requestCrossOrigin</w:t>
            </w:r>
            <w:r>
              <w:rPr>
                <w:szCs w:val="21"/>
              </w:rPr>
              <w:t>(String url, {String method, String sendData})</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（試験的）</w:t>
            </w:r>
          </w:p>
          <w:p w:rsidR="00000000" w:rsidRDefault="002E5195">
            <w:pPr>
              <w:rPr>
                <w:szCs w:val="21"/>
              </w:rPr>
            </w:pPr>
          </w:p>
          <w:p w:rsidR="00000000" w:rsidRDefault="002E5195">
            <w:pPr>
              <w:rPr>
                <w:szCs w:val="21"/>
              </w:rPr>
            </w:pPr>
            <w:r>
              <w:rPr>
                <w:szCs w:val="21"/>
              </w:rPr>
              <w:t>指定した</w:t>
            </w:r>
            <w:r>
              <w:rPr>
                <w:szCs w:val="21"/>
              </w:rPr>
              <w:t>URL</w:t>
            </w:r>
            <w:r>
              <w:rPr>
                <w:szCs w:val="21"/>
              </w:rPr>
              <w:t>にクロス・オリジン要求を行う。</w:t>
            </w:r>
          </w:p>
          <w:p w:rsidR="00000000" w:rsidRDefault="002E5195">
            <w:pPr>
              <w:rPr>
                <w:szCs w:val="21"/>
              </w:rPr>
            </w:pPr>
          </w:p>
          <w:p w:rsidR="00000000" w:rsidRDefault="002E5195">
            <w:r>
              <w:rPr>
                <w:szCs w:val="21"/>
              </w:rPr>
              <w:t>この</w:t>
            </w:r>
            <w:r>
              <w:rPr>
                <w:szCs w:val="21"/>
              </w:rPr>
              <w:t>API</w:t>
            </w:r>
            <w:r>
              <w:rPr>
                <w:szCs w:val="21"/>
              </w:rPr>
              <w:t>は</w:t>
            </w:r>
            <w:r>
              <w:rPr>
                <w:szCs w:val="21"/>
              </w:rPr>
              <w:t xml:space="preserve"> </w:t>
            </w:r>
            <w:r>
              <w:rPr>
                <w:szCs w:val="21"/>
              </w:rPr>
              <w:t>IE9</w:t>
            </w:r>
            <w:r>
              <w:rPr>
                <w:szCs w:val="21"/>
              </w:rPr>
              <w:t>で動作するサブセットである。もし</w:t>
            </w:r>
            <w:r>
              <w:rPr>
                <w:szCs w:val="21"/>
              </w:rPr>
              <w:t>IE)</w:t>
            </w:r>
            <w:r>
              <w:rPr>
                <w:szCs w:val="21"/>
              </w:rPr>
              <w:t>のクロス・オリジン・サポートが必要ないときは、その代り</w:t>
            </w:r>
            <w:r>
              <w:rPr>
                <w:szCs w:val="21"/>
              </w:rPr>
              <w:t>request</w:t>
            </w:r>
            <w:r>
              <w:rPr>
                <w:szCs w:val="21"/>
              </w:rPr>
              <w:t>を使うべきである。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lastRenderedPageBreak/>
              <w:t>属性</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int get </w:t>
            </w:r>
            <w:r>
              <w:rPr>
                <w:b/>
                <w:bCs/>
                <w:szCs w:val="21"/>
              </w:rPr>
              <w:t>hashCode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EventTarget</w:t>
            </w:r>
            <w:r>
              <w:rPr>
                <w:szCs w:val="21"/>
              </w:rPr>
              <w:t>から継承</w:t>
            </w:r>
          </w:p>
          <w:p w:rsidR="00000000" w:rsidRDefault="002E5195">
            <w:pPr>
              <w:rPr>
                <w:szCs w:val="21"/>
              </w:rPr>
            </w:pPr>
          </w:p>
          <w:p w:rsidR="00000000" w:rsidRDefault="002E5195">
            <w:r>
              <w:rPr>
                <w:szCs w:val="21"/>
              </w:rPr>
              <w:t>このオブジェクトのハッシュ・コードを取得する。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Events get</w:t>
            </w:r>
            <w:r>
              <w:rPr>
                <w:szCs w:val="21"/>
              </w:rPr>
              <w:t xml:space="preserve"> </w:t>
            </w:r>
            <w:r>
              <w:rPr>
                <w:b/>
                <w:bCs/>
                <w:szCs w:val="21"/>
              </w:rPr>
              <w:t>on</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EventTarget</w:t>
            </w:r>
            <w:r>
              <w:rPr>
                <w:szCs w:val="21"/>
              </w:rPr>
              <w:t>から継承</w:t>
            </w:r>
          </w:p>
          <w:p w:rsidR="00000000" w:rsidRDefault="002E5195">
            <w:pPr>
              <w:rPr>
                <w:szCs w:val="21"/>
              </w:rPr>
            </w:pPr>
          </w:p>
          <w:p w:rsidR="00000000" w:rsidRDefault="002E5195">
            <w:r>
              <w:rPr>
                <w:szCs w:val="21"/>
              </w:rPr>
              <w:t>これはイベント・ストリームに対する使いやすいアクセサであって、明示的なアクセサがないときにのみ使われるべきである。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Stream&lt;ProgressEvent&gt; get </w:t>
            </w:r>
            <w:r>
              <w:rPr>
                <w:b/>
                <w:bCs/>
                <w:szCs w:val="21"/>
              </w:rPr>
              <w:t>onAbort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（試験的）</w:t>
            </w:r>
          </w:p>
          <w:p w:rsidR="00000000" w:rsidRDefault="002E5195">
            <w:pPr>
              <w:rPr>
                <w:szCs w:val="21"/>
              </w:rPr>
            </w:pPr>
            <w:r>
              <w:rPr>
                <w:szCs w:val="21"/>
              </w:rPr>
              <w:t>HttpRequestEventTarget</w:t>
            </w:r>
            <w:r>
              <w:rPr>
                <w:szCs w:val="21"/>
              </w:rPr>
              <w:t>から継承</w:t>
            </w:r>
          </w:p>
          <w:p w:rsidR="00000000" w:rsidRDefault="002E5195">
            <w:pPr>
              <w:rPr>
                <w:szCs w:val="21"/>
              </w:rPr>
            </w:pPr>
          </w:p>
          <w:p w:rsidR="00000000" w:rsidRDefault="002E5195">
            <w:r>
              <w:rPr>
                <w:szCs w:val="21"/>
              </w:rPr>
              <w:t>この</w:t>
            </w:r>
            <w:r>
              <w:rPr>
                <w:szCs w:val="21"/>
              </w:rPr>
              <w:t>HttpRequestEventTarget</w:t>
            </w:r>
            <w:r>
              <w:rPr>
                <w:szCs w:val="21"/>
              </w:rPr>
              <w:t>で扱われた</w:t>
            </w:r>
            <w:r>
              <w:rPr>
                <w:szCs w:val="21"/>
              </w:rPr>
              <w:t>abort</w:t>
            </w:r>
            <w:r>
              <w:rPr>
                <w:szCs w:val="21"/>
              </w:rPr>
              <w:t>イベントのストリーム。</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p>
          <w:p w:rsidR="00000000" w:rsidRDefault="002E5195">
            <w:pPr>
              <w:rPr>
                <w:szCs w:val="21"/>
              </w:rPr>
            </w:pPr>
            <w:r>
              <w:rPr>
                <w:szCs w:val="21"/>
              </w:rPr>
              <w:t xml:space="preserve">Stream&lt;ProgressEvent&gt; get </w:t>
            </w:r>
            <w:r>
              <w:rPr>
                <w:b/>
                <w:bCs/>
                <w:szCs w:val="21"/>
              </w:rPr>
              <w:t>onError</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（試験的）</w:t>
            </w:r>
          </w:p>
          <w:p w:rsidR="00000000" w:rsidRDefault="002E5195">
            <w:pPr>
              <w:rPr>
                <w:szCs w:val="21"/>
              </w:rPr>
            </w:pPr>
            <w:r>
              <w:rPr>
                <w:szCs w:val="21"/>
              </w:rPr>
              <w:t>HttpRequestEventTarg</w:t>
            </w:r>
            <w:r>
              <w:rPr>
                <w:szCs w:val="21"/>
              </w:rPr>
              <w:t>et</w:t>
            </w:r>
            <w:r>
              <w:rPr>
                <w:szCs w:val="21"/>
              </w:rPr>
              <w:t>から継承</w:t>
            </w:r>
          </w:p>
          <w:p w:rsidR="00000000" w:rsidRDefault="002E5195">
            <w:pPr>
              <w:rPr>
                <w:szCs w:val="21"/>
              </w:rPr>
            </w:pPr>
          </w:p>
          <w:p w:rsidR="00000000" w:rsidRDefault="002E5195">
            <w:r>
              <w:rPr>
                <w:szCs w:val="21"/>
              </w:rPr>
              <w:t>この</w:t>
            </w:r>
            <w:r>
              <w:rPr>
                <w:szCs w:val="21"/>
              </w:rPr>
              <w:t>HttpRequestEventTarget</w:t>
            </w:r>
            <w:r>
              <w:rPr>
                <w:szCs w:val="21"/>
              </w:rPr>
              <w:t>で扱われた</w:t>
            </w:r>
            <w:r>
              <w:rPr>
                <w:szCs w:val="21"/>
              </w:rPr>
              <w:t>error</w:t>
            </w:r>
            <w:r>
              <w:rPr>
                <w:szCs w:val="21"/>
              </w:rPr>
              <w:t>イベントのストリーム。</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Stream&lt;ProgressEvent&gt; get </w:t>
            </w:r>
            <w:r>
              <w:rPr>
                <w:b/>
                <w:bCs/>
                <w:szCs w:val="21"/>
              </w:rPr>
              <w:t>onLoad</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（試験的）</w:t>
            </w:r>
          </w:p>
          <w:p w:rsidR="00000000" w:rsidRDefault="002E5195">
            <w:pPr>
              <w:rPr>
                <w:szCs w:val="21"/>
              </w:rPr>
            </w:pPr>
            <w:r>
              <w:rPr>
                <w:szCs w:val="21"/>
              </w:rPr>
              <w:t>HttpRequestEventTarget</w:t>
            </w:r>
            <w:r>
              <w:rPr>
                <w:szCs w:val="21"/>
              </w:rPr>
              <w:t>から継承</w:t>
            </w:r>
          </w:p>
          <w:p w:rsidR="00000000" w:rsidRDefault="002E5195">
            <w:pPr>
              <w:rPr>
                <w:szCs w:val="21"/>
              </w:rPr>
            </w:pPr>
          </w:p>
          <w:p w:rsidR="00000000" w:rsidRDefault="002E5195">
            <w:r>
              <w:rPr>
                <w:szCs w:val="21"/>
              </w:rPr>
              <w:t>この</w:t>
            </w:r>
            <w:r>
              <w:rPr>
                <w:szCs w:val="21"/>
              </w:rPr>
              <w:t>HttpRequestEventTarget</w:t>
            </w:r>
            <w:r>
              <w:rPr>
                <w:szCs w:val="21"/>
              </w:rPr>
              <w:t>で扱われた</w:t>
            </w:r>
            <w:r>
              <w:rPr>
                <w:szCs w:val="21"/>
              </w:rPr>
              <w:t>load</w:t>
            </w:r>
            <w:r>
              <w:rPr>
                <w:szCs w:val="21"/>
              </w:rPr>
              <w:t>イベントのストリーム。</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Stream&lt;ProgressEvent&gt; get </w:t>
            </w:r>
            <w:r>
              <w:rPr>
                <w:b/>
                <w:bCs/>
                <w:szCs w:val="21"/>
              </w:rPr>
              <w:t>onLoadEnd</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（試験的）</w:t>
            </w:r>
          </w:p>
          <w:p w:rsidR="00000000" w:rsidRDefault="002E5195">
            <w:pPr>
              <w:rPr>
                <w:szCs w:val="21"/>
              </w:rPr>
            </w:pPr>
            <w:r>
              <w:rPr>
                <w:szCs w:val="21"/>
              </w:rPr>
              <w:t>Supported on: Chrome, Firefox, Ie 10, Safari</w:t>
            </w:r>
          </w:p>
          <w:p w:rsidR="00000000" w:rsidRDefault="002E5195">
            <w:pPr>
              <w:rPr>
                <w:szCs w:val="21"/>
              </w:rPr>
            </w:pPr>
            <w:r>
              <w:rPr>
                <w:szCs w:val="21"/>
              </w:rPr>
              <w:t>H</w:t>
            </w:r>
            <w:r>
              <w:rPr>
                <w:szCs w:val="21"/>
              </w:rPr>
              <w:t>ttpRequestEventTarget</w:t>
            </w:r>
            <w:r>
              <w:rPr>
                <w:szCs w:val="21"/>
              </w:rPr>
              <w:t>から継承</w:t>
            </w:r>
          </w:p>
          <w:p w:rsidR="00000000" w:rsidRDefault="002E5195">
            <w:pPr>
              <w:rPr>
                <w:szCs w:val="21"/>
              </w:rPr>
            </w:pPr>
          </w:p>
          <w:p w:rsidR="00000000" w:rsidRDefault="002E5195">
            <w:r>
              <w:rPr>
                <w:szCs w:val="21"/>
              </w:rPr>
              <w:t>この</w:t>
            </w:r>
            <w:r>
              <w:rPr>
                <w:szCs w:val="21"/>
              </w:rPr>
              <w:t>HttpRequestEventTarget</w:t>
            </w:r>
            <w:r>
              <w:rPr>
                <w:szCs w:val="21"/>
              </w:rPr>
              <w:t>で扱われた</w:t>
            </w:r>
            <w:r>
              <w:rPr>
                <w:szCs w:val="21"/>
              </w:rPr>
              <w:t>loadend</w:t>
            </w:r>
            <w:r>
              <w:rPr>
                <w:szCs w:val="21"/>
              </w:rPr>
              <w:t>イベントのストリーム。</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Stream&lt;ProgressEvent&gt; get </w:t>
            </w:r>
            <w:r>
              <w:rPr>
                <w:b/>
                <w:bCs/>
                <w:szCs w:val="21"/>
              </w:rPr>
              <w:t>onLoadStart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（試験的）</w:t>
            </w:r>
          </w:p>
          <w:p w:rsidR="00000000" w:rsidRDefault="002E5195">
            <w:pPr>
              <w:rPr>
                <w:szCs w:val="21"/>
              </w:rPr>
            </w:pPr>
            <w:r>
              <w:rPr>
                <w:szCs w:val="21"/>
              </w:rPr>
              <w:t>HttpRequestEventTarget</w:t>
            </w:r>
            <w:r>
              <w:rPr>
                <w:szCs w:val="21"/>
              </w:rPr>
              <w:t>から継承</w:t>
            </w:r>
          </w:p>
          <w:p w:rsidR="00000000" w:rsidRDefault="002E5195">
            <w:pPr>
              <w:rPr>
                <w:szCs w:val="21"/>
              </w:rPr>
            </w:pPr>
          </w:p>
          <w:p w:rsidR="00000000" w:rsidRDefault="002E5195">
            <w:r>
              <w:rPr>
                <w:szCs w:val="21"/>
              </w:rPr>
              <w:t>この</w:t>
            </w:r>
            <w:r>
              <w:rPr>
                <w:szCs w:val="21"/>
              </w:rPr>
              <w:t>HttpRequestEventTarget</w:t>
            </w:r>
            <w:r>
              <w:rPr>
                <w:szCs w:val="21"/>
              </w:rPr>
              <w:t>で扱われた</w:t>
            </w:r>
            <w:r>
              <w:rPr>
                <w:szCs w:val="21"/>
              </w:rPr>
              <w:t>loadstart</w:t>
            </w:r>
            <w:r>
              <w:rPr>
                <w:szCs w:val="21"/>
              </w:rPr>
              <w:t>イベントのストリーム。</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Stream&lt;ProgressEvent&gt; get </w:t>
            </w:r>
            <w:r>
              <w:rPr>
                <w:b/>
                <w:bCs/>
                <w:szCs w:val="21"/>
              </w:rPr>
              <w:t>onProgress</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（試験的）</w:t>
            </w:r>
          </w:p>
          <w:p w:rsidR="00000000" w:rsidRDefault="002E5195">
            <w:pPr>
              <w:rPr>
                <w:szCs w:val="21"/>
              </w:rPr>
            </w:pPr>
            <w:r>
              <w:rPr>
                <w:szCs w:val="21"/>
              </w:rPr>
              <w:t xml:space="preserve">Supported on: </w:t>
            </w:r>
            <w:r>
              <w:rPr>
                <w:szCs w:val="21"/>
              </w:rPr>
              <w:t>Chrome, Firefox, Ie 10, Safari</w:t>
            </w:r>
          </w:p>
          <w:p w:rsidR="00000000" w:rsidRDefault="002E5195">
            <w:pPr>
              <w:rPr>
                <w:szCs w:val="21"/>
              </w:rPr>
            </w:pPr>
            <w:r>
              <w:rPr>
                <w:szCs w:val="21"/>
              </w:rPr>
              <w:t>HttpRequestEventTarget</w:t>
            </w:r>
            <w:r>
              <w:rPr>
                <w:szCs w:val="21"/>
              </w:rPr>
              <w:t>から継承</w:t>
            </w:r>
          </w:p>
          <w:p w:rsidR="00000000" w:rsidRDefault="002E5195">
            <w:pPr>
              <w:rPr>
                <w:szCs w:val="21"/>
              </w:rPr>
            </w:pPr>
          </w:p>
          <w:p w:rsidR="00000000" w:rsidRDefault="002E5195">
            <w:r>
              <w:rPr>
                <w:szCs w:val="21"/>
              </w:rPr>
              <w:t>この</w:t>
            </w:r>
            <w:r>
              <w:rPr>
                <w:szCs w:val="21"/>
              </w:rPr>
              <w:t>HttpRequestEventTarget</w:t>
            </w:r>
            <w:r>
              <w:rPr>
                <w:szCs w:val="21"/>
              </w:rPr>
              <w:t>で扱われた</w:t>
            </w:r>
            <w:r>
              <w:rPr>
                <w:szCs w:val="21"/>
              </w:rPr>
              <w:t>progress</w:t>
            </w:r>
            <w:r>
              <w:rPr>
                <w:szCs w:val="21"/>
              </w:rPr>
              <w:t>イベントのストリーム。</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Stream&lt;ProgressEvent&gt; get </w:t>
            </w:r>
            <w:r>
              <w:rPr>
                <w:b/>
                <w:bCs/>
                <w:szCs w:val="21"/>
              </w:rPr>
              <w:t>onReadyStateChange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w:t>
            </w:r>
            <w:r>
              <w:rPr>
                <w:szCs w:val="21"/>
              </w:rPr>
              <w:t>HttpRequestEventTarget</w:t>
            </w:r>
            <w:r>
              <w:rPr>
                <w:szCs w:val="21"/>
              </w:rPr>
              <w:t>で扱われた</w:t>
            </w:r>
            <w:r>
              <w:rPr>
                <w:szCs w:val="21"/>
              </w:rPr>
              <w:t xml:space="preserve">readystatechange </w:t>
            </w:r>
            <w:r>
              <w:rPr>
                <w:szCs w:val="21"/>
              </w:rPr>
              <w:t>イベントのストリーム。</w:t>
            </w:r>
          </w:p>
          <w:p w:rsidR="00000000" w:rsidRDefault="002E5195">
            <w:r>
              <w:rPr>
                <w:szCs w:val="21"/>
              </w:rPr>
              <w:t>イベント・リスナたちはこの</w:t>
            </w:r>
            <w:r>
              <w:rPr>
                <w:szCs w:val="21"/>
              </w:rPr>
              <w:t>HttpRequest</w:t>
            </w:r>
            <w:r>
              <w:rPr>
                <w:szCs w:val="21"/>
              </w:rPr>
              <w:t>オブジェクトの</w:t>
            </w:r>
            <w:r>
              <w:rPr>
                <w:szCs w:val="21"/>
              </w:rPr>
              <w:t xml:space="preserve"> </w:t>
            </w:r>
            <w:r>
              <w:rPr>
                <w:szCs w:val="21"/>
              </w:rPr>
              <w:t>readyState</w:t>
            </w:r>
            <w:r>
              <w:rPr>
                <w:szCs w:val="21"/>
              </w:rPr>
              <w:t>の値</w:t>
            </w:r>
            <w:r>
              <w:rPr>
                <w:szCs w:val="21"/>
              </w:rPr>
              <w:t>が変わった時毎に通知される。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Stream&lt;ProgressEvent&gt; get </w:t>
            </w:r>
            <w:r>
              <w:rPr>
                <w:b/>
                <w:bCs/>
                <w:szCs w:val="21"/>
              </w:rPr>
              <w:t>onTimeout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（試験的）</w:t>
            </w:r>
          </w:p>
          <w:p w:rsidR="00000000" w:rsidRDefault="002E5195">
            <w:pPr>
              <w:rPr>
                <w:szCs w:val="21"/>
              </w:rPr>
            </w:pPr>
            <w:r>
              <w:rPr>
                <w:szCs w:val="21"/>
              </w:rPr>
              <w:t>HttpRequestEventTarget</w:t>
            </w:r>
            <w:r>
              <w:rPr>
                <w:szCs w:val="21"/>
              </w:rPr>
              <w:t>から継承</w:t>
            </w:r>
          </w:p>
          <w:p w:rsidR="00000000" w:rsidRDefault="002E5195">
            <w:pPr>
              <w:rPr>
                <w:szCs w:val="21"/>
              </w:rPr>
            </w:pPr>
          </w:p>
          <w:p w:rsidR="00000000" w:rsidRDefault="002E5195">
            <w:r>
              <w:rPr>
                <w:szCs w:val="21"/>
              </w:rPr>
              <w:t>この</w:t>
            </w:r>
            <w:r>
              <w:rPr>
                <w:szCs w:val="21"/>
              </w:rPr>
              <w:t>HttpRequestEventTarget</w:t>
            </w:r>
            <w:r>
              <w:rPr>
                <w:szCs w:val="21"/>
              </w:rPr>
              <w:t>で扱われた</w:t>
            </w:r>
            <w:r>
              <w:rPr>
                <w:szCs w:val="21"/>
              </w:rPr>
              <w:t>timeout</w:t>
            </w:r>
            <w:r>
              <w:rPr>
                <w:szCs w:val="21"/>
              </w:rPr>
              <w:t>イベントのストリーム。</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int </w:t>
            </w:r>
            <w:r>
              <w:rPr>
                <w:b/>
                <w:bCs/>
                <w:szCs w:val="21"/>
              </w:rPr>
              <w:t>readyState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この要求の現在の状態を示すインディケータ：</w:t>
            </w:r>
          </w:p>
          <w:tbl>
            <w:tblPr>
              <w:tblW w:w="0" w:type="auto"/>
              <w:tblLayout w:type="fixed"/>
              <w:tblCellMar>
                <w:top w:w="55" w:type="dxa"/>
                <w:left w:w="55" w:type="dxa"/>
                <w:bottom w:w="55" w:type="dxa"/>
                <w:right w:w="55" w:type="dxa"/>
              </w:tblCellMar>
              <w:tblLook w:val="0000"/>
            </w:tblPr>
            <w:tblGrid>
              <w:gridCol w:w="945"/>
              <w:gridCol w:w="1754"/>
              <w:gridCol w:w="4301"/>
            </w:tblGrid>
            <w:tr w:rsidR="00000000">
              <w:tc>
                <w:tcPr>
                  <w:tcW w:w="945" w:type="dxa"/>
                  <w:tcBorders>
                    <w:top w:val="single" w:sz="1" w:space="0" w:color="000000"/>
                    <w:left w:val="single" w:sz="1" w:space="0" w:color="000000"/>
                    <w:bottom w:val="single" w:sz="1" w:space="0" w:color="000000"/>
                  </w:tcBorders>
                  <w:shd w:val="clear" w:color="auto" w:fill="auto"/>
                </w:tcPr>
                <w:p w:rsidR="00000000" w:rsidRDefault="002E5195">
                  <w:pPr>
                    <w:jc w:val="center"/>
                    <w:rPr>
                      <w:szCs w:val="21"/>
                    </w:rPr>
                  </w:pPr>
                  <w:r>
                    <w:rPr>
                      <w:szCs w:val="21"/>
                    </w:rPr>
                    <w:t>Value</w:t>
                  </w:r>
                </w:p>
              </w:tc>
              <w:tc>
                <w:tcPr>
                  <w:tcW w:w="1754" w:type="dxa"/>
                  <w:tcBorders>
                    <w:top w:val="single" w:sz="1" w:space="0" w:color="000000"/>
                    <w:left w:val="single" w:sz="1" w:space="0" w:color="000000"/>
                    <w:bottom w:val="single" w:sz="1" w:space="0" w:color="000000"/>
                  </w:tcBorders>
                  <w:shd w:val="clear" w:color="auto" w:fill="auto"/>
                </w:tcPr>
                <w:p w:rsidR="00000000" w:rsidRDefault="002E5195">
                  <w:pPr>
                    <w:jc w:val="center"/>
                  </w:pPr>
                  <w:r>
                    <w:rPr>
                      <w:szCs w:val="21"/>
                    </w:rPr>
                    <w:t>State</w:t>
                  </w:r>
                </w:p>
              </w:tc>
              <w:tc>
                <w:tcPr>
                  <w:tcW w:w="4301"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t>意味</w:t>
                  </w:r>
                </w:p>
              </w:tc>
            </w:tr>
            <w:tr w:rsidR="00000000">
              <w:tc>
                <w:tcPr>
                  <w:tcW w:w="945" w:type="dxa"/>
                  <w:tcBorders>
                    <w:left w:val="single" w:sz="1" w:space="0" w:color="000000"/>
                    <w:bottom w:val="single" w:sz="1" w:space="0" w:color="000000"/>
                  </w:tcBorders>
                  <w:shd w:val="clear" w:color="auto" w:fill="auto"/>
                </w:tcPr>
                <w:p w:rsidR="00000000" w:rsidRDefault="002E5195">
                  <w:pPr>
                    <w:pStyle w:val="af5"/>
                    <w:jc w:val="center"/>
                    <w:rPr>
                      <w:szCs w:val="21"/>
                    </w:rPr>
                  </w:pPr>
                  <w:r>
                    <w:t>0</w:t>
                  </w:r>
                </w:p>
              </w:tc>
              <w:tc>
                <w:tcPr>
                  <w:tcW w:w="1754" w:type="dxa"/>
                  <w:tcBorders>
                    <w:left w:val="single" w:sz="1" w:space="0" w:color="000000"/>
                    <w:bottom w:val="single" w:sz="1" w:space="0" w:color="000000"/>
                  </w:tcBorders>
                  <w:shd w:val="clear" w:color="auto" w:fill="auto"/>
                </w:tcPr>
                <w:p w:rsidR="00000000" w:rsidRDefault="002E5195">
                  <w:pPr>
                    <w:rPr>
                      <w:szCs w:val="21"/>
                    </w:rPr>
                  </w:pPr>
                  <w:r>
                    <w:rPr>
                      <w:szCs w:val="21"/>
                    </w:rPr>
                    <w:t>unsent</w:t>
                  </w:r>
                </w:p>
              </w:tc>
              <w:tc>
                <w:tcPr>
                  <w:tcW w:w="4301" w:type="dxa"/>
                  <w:tcBorders>
                    <w:left w:val="single" w:sz="1" w:space="0" w:color="000000"/>
                    <w:bottom w:val="single" w:sz="1" w:space="0" w:color="000000"/>
                    <w:right w:val="single" w:sz="1" w:space="0" w:color="000000"/>
                  </w:tcBorders>
                  <w:shd w:val="clear" w:color="auto" w:fill="auto"/>
                </w:tcPr>
                <w:p w:rsidR="00000000" w:rsidRDefault="002E5195">
                  <w:r>
                    <w:rPr>
                      <w:szCs w:val="21"/>
                    </w:rPr>
                    <w:t>open()</w:t>
                  </w:r>
                  <w:r>
                    <w:rPr>
                      <w:szCs w:val="21"/>
                    </w:rPr>
                    <w:t>がまだ呼ばれていない</w:t>
                  </w:r>
                </w:p>
              </w:tc>
            </w:tr>
            <w:tr w:rsidR="00000000">
              <w:tc>
                <w:tcPr>
                  <w:tcW w:w="945" w:type="dxa"/>
                  <w:tcBorders>
                    <w:left w:val="single" w:sz="1" w:space="0" w:color="000000"/>
                    <w:bottom w:val="single" w:sz="1" w:space="0" w:color="000000"/>
                  </w:tcBorders>
                  <w:shd w:val="clear" w:color="auto" w:fill="auto"/>
                </w:tcPr>
                <w:p w:rsidR="00000000" w:rsidRDefault="002E5195">
                  <w:pPr>
                    <w:pStyle w:val="af5"/>
                    <w:jc w:val="center"/>
                    <w:rPr>
                      <w:szCs w:val="21"/>
                    </w:rPr>
                  </w:pPr>
                  <w:r>
                    <w:t>1</w:t>
                  </w:r>
                </w:p>
              </w:tc>
              <w:tc>
                <w:tcPr>
                  <w:tcW w:w="1754" w:type="dxa"/>
                  <w:tcBorders>
                    <w:left w:val="single" w:sz="1" w:space="0" w:color="000000"/>
                    <w:bottom w:val="single" w:sz="1" w:space="0" w:color="000000"/>
                  </w:tcBorders>
                  <w:shd w:val="clear" w:color="auto" w:fill="auto"/>
                </w:tcPr>
                <w:p w:rsidR="00000000" w:rsidRDefault="002E5195">
                  <w:pPr>
                    <w:rPr>
                      <w:szCs w:val="21"/>
                    </w:rPr>
                  </w:pPr>
                  <w:r>
                    <w:rPr>
                      <w:szCs w:val="21"/>
                    </w:rPr>
                    <w:t>opened</w:t>
                  </w:r>
                </w:p>
              </w:tc>
              <w:tc>
                <w:tcPr>
                  <w:tcW w:w="4301" w:type="dxa"/>
                  <w:tcBorders>
                    <w:left w:val="single" w:sz="1" w:space="0" w:color="000000"/>
                    <w:bottom w:val="single" w:sz="1" w:space="0" w:color="000000"/>
                    <w:right w:val="single" w:sz="1" w:space="0" w:color="000000"/>
                  </w:tcBorders>
                  <w:shd w:val="clear" w:color="auto" w:fill="auto"/>
                </w:tcPr>
                <w:p w:rsidR="00000000" w:rsidRDefault="002E5195">
                  <w:r>
                    <w:rPr>
                      <w:szCs w:val="21"/>
                    </w:rPr>
                    <w:t>send()</w:t>
                  </w:r>
                  <w:r>
                    <w:rPr>
                      <w:szCs w:val="21"/>
                    </w:rPr>
                    <w:t>が未だ呼ばれていない</w:t>
                  </w:r>
                </w:p>
              </w:tc>
            </w:tr>
            <w:tr w:rsidR="00000000">
              <w:tc>
                <w:tcPr>
                  <w:tcW w:w="945" w:type="dxa"/>
                  <w:tcBorders>
                    <w:left w:val="single" w:sz="1" w:space="0" w:color="000000"/>
                    <w:bottom w:val="single" w:sz="1" w:space="0" w:color="000000"/>
                  </w:tcBorders>
                  <w:shd w:val="clear" w:color="auto" w:fill="auto"/>
                </w:tcPr>
                <w:p w:rsidR="00000000" w:rsidRDefault="002E5195">
                  <w:pPr>
                    <w:pStyle w:val="af5"/>
                    <w:jc w:val="center"/>
                    <w:rPr>
                      <w:szCs w:val="21"/>
                    </w:rPr>
                  </w:pPr>
                  <w:r>
                    <w:t>2</w:t>
                  </w:r>
                </w:p>
              </w:tc>
              <w:tc>
                <w:tcPr>
                  <w:tcW w:w="1754" w:type="dxa"/>
                  <w:tcBorders>
                    <w:left w:val="single" w:sz="1" w:space="0" w:color="000000"/>
                    <w:bottom w:val="single" w:sz="1" w:space="0" w:color="000000"/>
                  </w:tcBorders>
                  <w:shd w:val="clear" w:color="auto" w:fill="auto"/>
                </w:tcPr>
                <w:p w:rsidR="00000000" w:rsidRDefault="002E5195">
                  <w:pPr>
                    <w:rPr>
                      <w:szCs w:val="21"/>
                    </w:rPr>
                  </w:pPr>
                  <w:r>
                    <w:rPr>
                      <w:szCs w:val="21"/>
                    </w:rPr>
                    <w:t>header</w:t>
                  </w:r>
                  <w:r>
                    <w:rPr>
                      <w:szCs w:val="21"/>
                    </w:rPr>
                    <w:t>s received</w:t>
                  </w:r>
                  <w:r>
                    <w:rPr>
                      <w:szCs w:val="21"/>
                    </w:rPr>
                    <w:tab/>
                  </w:r>
                </w:p>
              </w:tc>
              <w:tc>
                <w:tcPr>
                  <w:tcW w:w="4301" w:type="dxa"/>
                  <w:tcBorders>
                    <w:left w:val="single" w:sz="1" w:space="0" w:color="000000"/>
                    <w:bottom w:val="single" w:sz="1" w:space="0" w:color="000000"/>
                    <w:right w:val="single" w:sz="1" w:space="0" w:color="000000"/>
                  </w:tcBorders>
                  <w:shd w:val="clear" w:color="auto" w:fill="auto"/>
                </w:tcPr>
                <w:p w:rsidR="00000000" w:rsidRDefault="002E5195">
                  <w:r>
                    <w:rPr>
                      <w:szCs w:val="21"/>
                    </w:rPr>
                    <w:t>sent()</w:t>
                  </w:r>
                  <w:r>
                    <w:rPr>
                      <w:szCs w:val="21"/>
                    </w:rPr>
                    <w:t>が呼ばれている：応答ヘッダと</w:t>
                  </w:r>
                  <w:r>
                    <w:rPr>
                      <w:szCs w:val="21"/>
                    </w:rPr>
                    <w:t>status</w:t>
                  </w:r>
                  <w:r>
                    <w:rPr>
                      <w:szCs w:val="21"/>
                    </w:rPr>
                    <w:t>が取得</w:t>
                  </w:r>
                  <w:r>
                    <w:rPr>
                      <w:szCs w:val="21"/>
                    </w:rPr>
                    <w:lastRenderedPageBreak/>
                    <w:t>できる</w:t>
                  </w:r>
                </w:p>
              </w:tc>
            </w:tr>
            <w:tr w:rsidR="00000000">
              <w:tc>
                <w:tcPr>
                  <w:tcW w:w="945" w:type="dxa"/>
                  <w:tcBorders>
                    <w:left w:val="single" w:sz="1" w:space="0" w:color="000000"/>
                    <w:bottom w:val="single" w:sz="1" w:space="0" w:color="000000"/>
                  </w:tcBorders>
                  <w:shd w:val="clear" w:color="auto" w:fill="auto"/>
                </w:tcPr>
                <w:p w:rsidR="00000000" w:rsidRDefault="002E5195">
                  <w:pPr>
                    <w:pStyle w:val="af5"/>
                    <w:jc w:val="center"/>
                    <w:rPr>
                      <w:szCs w:val="21"/>
                    </w:rPr>
                  </w:pPr>
                  <w:r>
                    <w:lastRenderedPageBreak/>
                    <w:t>3</w:t>
                  </w:r>
                </w:p>
              </w:tc>
              <w:tc>
                <w:tcPr>
                  <w:tcW w:w="1754" w:type="dxa"/>
                  <w:tcBorders>
                    <w:left w:val="single" w:sz="1" w:space="0" w:color="000000"/>
                    <w:bottom w:val="single" w:sz="1" w:space="0" w:color="000000"/>
                  </w:tcBorders>
                  <w:shd w:val="clear" w:color="auto" w:fill="auto"/>
                </w:tcPr>
                <w:p w:rsidR="00000000" w:rsidRDefault="002E5195">
                  <w:pPr>
                    <w:rPr>
                      <w:szCs w:val="21"/>
                    </w:rPr>
                  </w:pPr>
                  <w:r>
                    <w:rPr>
                      <w:szCs w:val="21"/>
                    </w:rPr>
                    <w:t>loading</w:t>
                  </w:r>
                </w:p>
              </w:tc>
              <w:tc>
                <w:tcPr>
                  <w:tcW w:w="4301" w:type="dxa"/>
                  <w:tcBorders>
                    <w:left w:val="single" w:sz="1" w:space="0" w:color="000000"/>
                    <w:bottom w:val="single" w:sz="1" w:space="0" w:color="000000"/>
                    <w:right w:val="single" w:sz="1" w:space="0" w:color="000000"/>
                  </w:tcBorders>
                  <w:shd w:val="clear" w:color="auto" w:fill="auto"/>
                </w:tcPr>
                <w:p w:rsidR="00000000" w:rsidRDefault="002E5195">
                  <w:r>
                    <w:rPr>
                      <w:szCs w:val="21"/>
                    </w:rPr>
                    <w:t>responseText</w:t>
                  </w:r>
                  <w:r>
                    <w:rPr>
                      <w:szCs w:val="21"/>
                    </w:rPr>
                    <w:t>が何らかの値を持っている</w:t>
                  </w:r>
                </w:p>
              </w:tc>
            </w:tr>
            <w:tr w:rsidR="00000000">
              <w:tc>
                <w:tcPr>
                  <w:tcW w:w="945" w:type="dxa"/>
                  <w:tcBorders>
                    <w:left w:val="single" w:sz="1" w:space="0" w:color="000000"/>
                    <w:bottom w:val="single" w:sz="1" w:space="0" w:color="000000"/>
                  </w:tcBorders>
                  <w:shd w:val="clear" w:color="auto" w:fill="auto"/>
                </w:tcPr>
                <w:p w:rsidR="00000000" w:rsidRDefault="002E5195">
                  <w:pPr>
                    <w:pStyle w:val="af5"/>
                    <w:jc w:val="center"/>
                    <w:rPr>
                      <w:szCs w:val="21"/>
                    </w:rPr>
                  </w:pPr>
                  <w:r>
                    <w:t>4</w:t>
                  </w:r>
                </w:p>
              </w:tc>
              <w:tc>
                <w:tcPr>
                  <w:tcW w:w="1754" w:type="dxa"/>
                  <w:tcBorders>
                    <w:left w:val="single" w:sz="1" w:space="0" w:color="000000"/>
                    <w:bottom w:val="single" w:sz="1" w:space="0" w:color="000000"/>
                  </w:tcBorders>
                  <w:shd w:val="clear" w:color="auto" w:fill="auto"/>
                </w:tcPr>
                <w:p w:rsidR="00000000" w:rsidRDefault="002E5195">
                  <w:r>
                    <w:rPr>
                      <w:szCs w:val="21"/>
                    </w:rPr>
                    <w:t>done</w:t>
                  </w:r>
                </w:p>
              </w:tc>
              <w:tc>
                <w:tcPr>
                  <w:tcW w:w="4301" w:type="dxa"/>
                  <w:tcBorders>
                    <w:left w:val="single" w:sz="1" w:space="0" w:color="000000"/>
                    <w:bottom w:val="single" w:sz="1" w:space="0" w:color="000000"/>
                    <w:right w:val="single" w:sz="1" w:space="0" w:color="000000"/>
                  </w:tcBorders>
                  <w:shd w:val="clear" w:color="auto" w:fill="auto"/>
                </w:tcPr>
                <w:p w:rsidR="00000000" w:rsidRDefault="002E5195">
                  <w:pPr>
                    <w:pStyle w:val="af5"/>
                  </w:pPr>
                  <w:r>
                    <w:t>要求が完了している</w:t>
                  </w:r>
                </w:p>
              </w:tc>
            </w:tr>
          </w:tbl>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get </w:t>
            </w:r>
            <w:r>
              <w:rPr>
                <w:b/>
                <w:bCs/>
                <w:szCs w:val="21"/>
              </w:rPr>
              <w:t>response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その要求からの応答として受信したデータ。</w:t>
            </w:r>
          </w:p>
          <w:p w:rsidR="00000000" w:rsidRDefault="002E5195">
            <w:r>
              <w:rPr>
                <w:szCs w:val="21"/>
              </w:rPr>
              <w:t>データは</w:t>
            </w:r>
            <w:r>
              <w:rPr>
                <w:szCs w:val="21"/>
              </w:rPr>
              <w:t>String, ByteBuffer, Document, Blob, or json (also a String)</w:t>
            </w:r>
            <w:r>
              <w:rPr>
                <w:szCs w:val="21"/>
              </w:rPr>
              <w:t>であり得る。</w:t>
            </w:r>
            <w:r>
              <w:rPr>
                <w:szCs w:val="21"/>
              </w:rPr>
              <w:t>null</w:t>
            </w:r>
            <w:r>
              <w:rPr>
                <w:szCs w:val="21"/>
              </w:rPr>
              <w:t>は要求が失敗したことを示す。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Map&lt;String, String&gt; get </w:t>
            </w:r>
            <w:r>
              <w:rPr>
                <w:b/>
                <w:bCs/>
                <w:szCs w:val="21"/>
              </w:rPr>
              <w:t>respons</w:t>
            </w:r>
            <w:r>
              <w:rPr>
                <w:b/>
                <w:bCs/>
                <w:szCs w:val="21"/>
              </w:rPr>
              <w:t>eHeaders</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総ての応答ヘッダたちをキー</w:t>
            </w:r>
            <w:r>
              <w:rPr>
                <w:szCs w:val="21"/>
              </w:rPr>
              <w:t>/</w:t>
            </w:r>
            <w:r>
              <w:rPr>
                <w:szCs w:val="21"/>
              </w:rPr>
              <w:t>値の</w:t>
            </w:r>
            <w:r>
              <w:rPr>
                <w:szCs w:val="21"/>
              </w:rPr>
              <w:t>Map</w:t>
            </w:r>
            <w:r>
              <w:rPr>
                <w:szCs w:val="21"/>
              </w:rPr>
              <w:t>として返す。</w:t>
            </w:r>
          </w:p>
          <w:p w:rsidR="00000000" w:rsidRDefault="002E5195">
            <w:pPr>
              <w:rPr>
                <w:szCs w:val="21"/>
              </w:rPr>
            </w:pPr>
            <w:r>
              <w:rPr>
                <w:szCs w:val="21"/>
              </w:rPr>
              <w:t>同じヘッダ・キーに複数の値があるときは一つにまとめられ、カンマとスペースで区切られる。</w:t>
            </w:r>
          </w:p>
          <w:p w:rsidR="00000000" w:rsidRDefault="002E5195">
            <w:pPr>
              <w:rPr>
                <w:szCs w:val="21"/>
              </w:rPr>
            </w:pPr>
          </w:p>
          <w:p w:rsidR="00000000" w:rsidRDefault="002E5195">
            <w:r>
              <w:rPr>
                <w:szCs w:val="21"/>
              </w:rPr>
              <w:t>See: http://www.w3.org/TR/XMLHttpRequest/#the-getresponseheader()-method</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String </w:t>
            </w:r>
            <w:r>
              <w:rPr>
                <w:b/>
                <w:bCs/>
                <w:szCs w:val="21"/>
              </w:rPr>
              <w:t>responseText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String</w:t>
            </w:r>
            <w:r>
              <w:rPr>
                <w:szCs w:val="21"/>
              </w:rPr>
              <w:t>の形式の応答で、空の</w:t>
            </w:r>
            <w:r>
              <w:rPr>
                <w:szCs w:val="21"/>
              </w:rPr>
              <w:t>String</w:t>
            </w:r>
            <w:r>
              <w:rPr>
                <w:szCs w:val="21"/>
              </w:rPr>
              <w:t>の時は失敗したことを示す。</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String </w:t>
            </w:r>
            <w:r>
              <w:rPr>
                <w:b/>
                <w:bCs/>
                <w:szCs w:val="21"/>
              </w:rPr>
              <w:t>responseType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サーバに対し欲しい応答のフォーマットを</w:t>
            </w:r>
            <w:r>
              <w:rPr>
                <w:szCs w:val="21"/>
              </w:rPr>
              <w:t>告げるための</w:t>
            </w:r>
            <w:r>
              <w:rPr>
                <w:szCs w:val="21"/>
              </w:rPr>
              <w:t>String</w:t>
            </w:r>
            <w:r>
              <w:rPr>
                <w:szCs w:val="21"/>
              </w:rPr>
              <w:t>。</w:t>
            </w:r>
          </w:p>
          <w:p w:rsidR="00000000" w:rsidRDefault="002E5195">
            <w:pPr>
              <w:rPr>
                <w:szCs w:val="21"/>
              </w:rPr>
            </w:pPr>
          </w:p>
          <w:p w:rsidR="00000000" w:rsidRDefault="002E5195">
            <w:pPr>
              <w:rPr>
                <w:szCs w:val="21"/>
              </w:rPr>
            </w:pPr>
            <w:r>
              <w:rPr>
                <w:szCs w:val="21"/>
              </w:rPr>
              <w:t>デフォルトは</w:t>
            </w:r>
            <w:r>
              <w:rPr>
                <w:szCs w:val="21"/>
              </w:rPr>
              <w:t>String</w:t>
            </w:r>
            <w:r>
              <w:rPr>
                <w:szCs w:val="21"/>
              </w:rPr>
              <w:t>だが、それ以外に</w:t>
            </w:r>
            <w:r>
              <w:rPr>
                <w:szCs w:val="21"/>
              </w:rPr>
              <w:t>'arraybuffer', 'blob', 'document', 'json', 'text'</w:t>
            </w:r>
            <w:r>
              <w:rPr>
                <w:szCs w:val="21"/>
              </w:rPr>
              <w:t>のどれかを選択できる。</w:t>
            </w:r>
          </w:p>
          <w:p w:rsidR="00000000" w:rsidRDefault="002E5195">
            <w:pPr>
              <w:rPr>
                <w:szCs w:val="21"/>
              </w:rPr>
            </w:pPr>
          </w:p>
          <w:p w:rsidR="00000000" w:rsidRDefault="002E5195">
            <w:pPr>
              <w:rPr>
                <w:szCs w:val="21"/>
              </w:rPr>
            </w:pPr>
            <w:r>
              <w:rPr>
                <w:szCs w:val="21"/>
              </w:rPr>
              <w:t>同期要求を行っている際に</w:t>
            </w:r>
            <w:r>
              <w:rPr>
                <w:szCs w:val="21"/>
              </w:rPr>
              <w:t xml:space="preserve"> </w:t>
            </w:r>
            <w:r>
              <w:rPr>
                <w:szCs w:val="21"/>
              </w:rPr>
              <w:t>responseType</w:t>
            </w:r>
            <w:r>
              <w:rPr>
                <w:szCs w:val="21"/>
              </w:rPr>
              <w:t>がセットされているときに一部のブラウザでは</w:t>
            </w:r>
            <w:r>
              <w:rPr>
                <w:szCs w:val="21"/>
              </w:rPr>
              <w:t xml:space="preserve"> </w:t>
            </w:r>
            <w:r>
              <w:rPr>
                <w:szCs w:val="21"/>
              </w:rPr>
              <w:t>NSERRORDOMINVALIDACCESS_ERR</w:t>
            </w:r>
            <w:r>
              <w:rPr>
                <w:szCs w:val="21"/>
              </w:rPr>
              <w:t>をスローする。</w:t>
            </w:r>
          </w:p>
          <w:p w:rsidR="00000000" w:rsidRDefault="002E5195">
            <w:pPr>
              <w:rPr>
                <w:szCs w:val="21"/>
              </w:rPr>
            </w:pPr>
          </w:p>
          <w:p w:rsidR="00000000" w:rsidRDefault="002E5195">
            <w:r>
              <w:rPr>
                <w:szCs w:val="21"/>
              </w:rPr>
              <w:t xml:space="preserve">See also: </w:t>
            </w:r>
            <w:hyperlink r:id="rId658" w:anchor="responseType" w:history="1">
              <w:r>
                <w:rPr>
                  <w:rStyle w:val="a7"/>
                  <w:szCs w:val="21"/>
                </w:rPr>
                <w:t>MDN responseType</w:t>
              </w:r>
            </w:hyperlink>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String </w:t>
            </w:r>
            <w:r>
              <w:rPr>
                <w:b/>
                <w:bCs/>
                <w:szCs w:val="21"/>
              </w:rPr>
              <w:t>responseUrl</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（試験的）</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Document </w:t>
            </w:r>
            <w:r>
              <w:rPr>
                <w:b/>
                <w:bCs/>
                <w:szCs w:val="21"/>
              </w:rPr>
              <w:t>responseXml</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要求に対する応答で、失敗したときは</w:t>
            </w:r>
            <w:r>
              <w:rPr>
                <w:szCs w:val="21"/>
              </w:rPr>
              <w:t>null</w:t>
            </w:r>
            <w:r>
              <w:rPr>
                <w:szCs w:val="21"/>
              </w:rPr>
              <w:t>である。</w:t>
            </w:r>
          </w:p>
          <w:p w:rsidR="00000000" w:rsidRDefault="002E5195">
            <w:pPr>
              <w:rPr>
                <w:szCs w:val="21"/>
              </w:rPr>
            </w:pPr>
          </w:p>
          <w:p w:rsidR="00000000" w:rsidRDefault="002E5195">
            <w:r>
              <w:rPr>
                <w:szCs w:val="21"/>
              </w:rPr>
              <w:t>その応答は</w:t>
            </w:r>
            <w:r>
              <w:rPr>
                <w:szCs w:val="21"/>
              </w:rPr>
              <w:t>responseType = 'document'</w:t>
            </w:r>
            <w:r>
              <w:rPr>
                <w:szCs w:val="21"/>
              </w:rPr>
              <w:t>でその要求が同期でないときに</w:t>
            </w:r>
            <w:r>
              <w:rPr>
                <w:szCs w:val="21"/>
              </w:rPr>
              <w:t xml:space="preserve"> </w:t>
            </w:r>
            <w:r>
              <w:rPr>
                <w:szCs w:val="21"/>
              </w:rPr>
              <w:t>text/xml</w:t>
            </w:r>
            <w:r>
              <w:rPr>
                <w:szCs w:val="21"/>
              </w:rPr>
              <w:t>のストリームとして処理される。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Type get </w:t>
            </w:r>
            <w:r>
              <w:rPr>
                <w:b/>
                <w:bCs/>
                <w:szCs w:val="21"/>
              </w:rPr>
              <w:t>runtimeType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Interceptor</w:t>
            </w:r>
            <w:r>
              <w:rPr>
                <w:szCs w:val="21"/>
              </w:rPr>
              <w:t>から継承</w:t>
            </w:r>
          </w:p>
          <w:p w:rsidR="00000000" w:rsidRDefault="002E5195">
            <w:pPr>
              <w:rPr>
                <w:szCs w:val="21"/>
              </w:rPr>
            </w:pPr>
          </w:p>
          <w:p w:rsidR="00000000" w:rsidRDefault="002E5195">
            <w:pPr>
              <w:rPr>
                <w:szCs w:val="21"/>
              </w:rPr>
            </w:pPr>
            <w:r>
              <w:rPr>
                <w:szCs w:val="21"/>
              </w:rPr>
              <w:t>このオブジェクトの実行時の型を表</w:t>
            </w:r>
            <w:r>
              <w:rPr>
                <w:szCs w:val="21"/>
              </w:rPr>
              <w:t>現する。</w:t>
            </w:r>
          </w:p>
          <w:p w:rsidR="00000000" w:rsidRDefault="002E5195">
            <w:r>
              <w:rPr>
                <w:szCs w:val="21"/>
              </w:rPr>
              <w:t>Comment inherited from Object</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int </w:t>
            </w:r>
            <w:r>
              <w:rPr>
                <w:b/>
                <w:bCs/>
                <w:szCs w:val="21"/>
              </w:rPr>
              <w:t>status</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その要求に対する応答の結果コード（</w:t>
            </w:r>
            <w:r>
              <w:rPr>
                <w:szCs w:val="21"/>
              </w:rPr>
              <w:t>200</w:t>
            </w:r>
            <w:r>
              <w:rPr>
                <w:szCs w:val="21"/>
              </w:rPr>
              <w:t>、</w:t>
            </w:r>
            <w:r>
              <w:rPr>
                <w:szCs w:val="21"/>
              </w:rPr>
              <w:t>404</w:t>
            </w:r>
            <w:r>
              <w:rPr>
                <w:szCs w:val="21"/>
              </w:rPr>
              <w:t>等）</w:t>
            </w:r>
          </w:p>
          <w:p w:rsidR="00000000" w:rsidRDefault="002E5195">
            <w:pPr>
              <w:rPr>
                <w:szCs w:val="21"/>
              </w:rPr>
            </w:pPr>
          </w:p>
          <w:p w:rsidR="00000000" w:rsidRDefault="002E5195">
            <w:r>
              <w:rPr>
                <w:szCs w:val="21"/>
              </w:rPr>
              <w:t xml:space="preserve">See also: </w:t>
            </w:r>
            <w:hyperlink r:id="rId659" w:history="1">
              <w:r>
                <w:rPr>
                  <w:rStyle w:val="a7"/>
                  <w:szCs w:val="21"/>
                </w:rPr>
                <w:t>Http Status Codes</w:t>
              </w:r>
            </w:hyperlink>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String </w:t>
            </w:r>
            <w:r>
              <w:rPr>
                <w:b/>
                <w:bCs/>
                <w:szCs w:val="21"/>
              </w:rPr>
              <w:t>statusText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応答ステータスの文字列</w:t>
            </w:r>
            <w:r>
              <w:rPr>
                <w:szCs w:val="21"/>
              </w:rPr>
              <w:t>(such as \"200 OK\")</w:t>
            </w:r>
            <w:r>
              <w:rPr>
                <w:szCs w:val="21"/>
              </w:rPr>
              <w:t>。</w:t>
            </w:r>
          </w:p>
          <w:p w:rsidR="00000000" w:rsidRDefault="002E5195">
            <w:r>
              <w:rPr>
                <w:szCs w:val="21"/>
              </w:rPr>
              <w:t xml:space="preserve">See also: </w:t>
            </w:r>
            <w:hyperlink r:id="rId660" w:history="1">
              <w:r>
                <w:rPr>
                  <w:rStyle w:val="a7"/>
                  <w:szCs w:val="21"/>
                </w:rPr>
                <w:t>Http Status Codes</w:t>
              </w:r>
            </w:hyperlink>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int </w:t>
            </w:r>
            <w:r>
              <w:rPr>
                <w:b/>
                <w:bCs/>
                <w:szCs w:val="21"/>
              </w:rPr>
              <w:t>timeout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（試験的）</w:t>
            </w:r>
          </w:p>
          <w:p w:rsidR="00000000" w:rsidRDefault="002E5195">
            <w:pPr>
              <w:rPr>
                <w:szCs w:val="21"/>
              </w:rPr>
            </w:pPr>
          </w:p>
          <w:p w:rsidR="00000000" w:rsidRDefault="002E5195">
            <w:pPr>
              <w:rPr>
                <w:szCs w:val="21"/>
              </w:rPr>
            </w:pPr>
            <w:r>
              <w:rPr>
                <w:szCs w:val="21"/>
              </w:rPr>
              <w:t>ある要求が自動的に終了するまでの時間長。</w:t>
            </w:r>
            <w:r>
              <w:rPr>
                <w:szCs w:val="21"/>
              </w:rPr>
              <w:t>time</w:t>
            </w:r>
            <w:r>
              <w:rPr>
                <w:szCs w:val="21"/>
              </w:rPr>
              <w:t>を超過したら</w:t>
            </w:r>
            <w:r>
              <w:rPr>
                <w:szCs w:val="21"/>
              </w:rPr>
              <w:t xml:space="preserve">TimeoutEvent </w:t>
            </w:r>
            <w:r>
              <w:rPr>
                <w:szCs w:val="21"/>
              </w:rPr>
              <w:t>で通知される。</w:t>
            </w:r>
            <w:r>
              <w:rPr>
                <w:szCs w:val="21"/>
              </w:rPr>
              <w:t>time</w:t>
            </w:r>
            <w:r>
              <w:rPr>
                <w:szCs w:val="21"/>
              </w:rPr>
              <w:t>を</w:t>
            </w:r>
            <w:r>
              <w:rPr>
                <w:szCs w:val="21"/>
              </w:rPr>
              <w:t>0</w:t>
            </w:r>
            <w:r>
              <w:rPr>
                <w:szCs w:val="21"/>
              </w:rPr>
              <w:t>にセットすると、この要求はタイムアウトを起こさない。</w:t>
            </w:r>
          </w:p>
          <w:p w:rsidR="00000000" w:rsidRDefault="002E5195">
            <w:pPr>
              <w:rPr>
                <w:szCs w:val="21"/>
              </w:rPr>
            </w:pPr>
          </w:p>
          <w:p w:rsidR="00000000" w:rsidRDefault="002E5195">
            <w:r>
              <w:rPr>
                <w:szCs w:val="21"/>
              </w:rPr>
              <w:t>Other resources</w:t>
            </w:r>
          </w:p>
          <w:p w:rsidR="00000000" w:rsidRDefault="002E5195">
            <w:pPr>
              <w:rPr>
                <w:szCs w:val="21"/>
              </w:rPr>
            </w:pPr>
            <w:hyperlink r:id="rId661" w:anchor="timeout" w:history="1">
              <w:r>
                <w:rPr>
                  <w:rStyle w:val="a7"/>
                  <w:szCs w:val="21"/>
                </w:rPr>
                <w:t xml:space="preserve">XMLHttpRequest.timeout </w:t>
              </w:r>
            </w:hyperlink>
            <w:r>
              <w:rPr>
                <w:szCs w:val="21"/>
              </w:rPr>
              <w:t>from MDN.</w:t>
            </w:r>
          </w:p>
          <w:p w:rsidR="00000000" w:rsidRDefault="002E5195">
            <w:r>
              <w:rPr>
                <w:szCs w:val="21"/>
              </w:rPr>
              <w:t xml:space="preserve">The </w:t>
            </w:r>
            <w:hyperlink r:id="rId662" w:anchor="the-timeout-attribute" w:history="1">
              <w:r>
                <w:rPr>
                  <w:rStyle w:val="a7"/>
                </w:rPr>
                <w:t>timeout attribute</w:t>
              </w:r>
            </w:hyperlink>
            <w:r>
              <w:rPr>
                <w:szCs w:val="21"/>
              </w:rPr>
              <w:t xml:space="preserve">　</w:t>
            </w:r>
            <w:r>
              <w:rPr>
                <w:szCs w:val="21"/>
              </w:rPr>
              <w:t>from W3C</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final HttpRequestUpload </w:t>
            </w:r>
            <w:r>
              <w:rPr>
                <w:b/>
                <w:bCs/>
                <w:szCs w:val="21"/>
              </w:rPr>
              <w:t>upload</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（安定していない）</w:t>
            </w:r>
          </w:p>
          <w:p w:rsidR="00000000" w:rsidRDefault="002E5195">
            <w:pPr>
              <w:rPr>
                <w:szCs w:val="21"/>
              </w:rPr>
            </w:pPr>
          </w:p>
          <w:p w:rsidR="00000000" w:rsidRDefault="002E5195">
            <w:r>
              <w:rPr>
                <w:szCs w:val="21"/>
              </w:rPr>
              <w:t>該要求の進捗状況を追跡するためのリスナを保持できる</w:t>
            </w:r>
            <w:r>
              <w:rPr>
                <w:szCs w:val="21"/>
              </w:rPr>
              <w:t>EventT</w:t>
            </w:r>
            <w:r>
              <w:rPr>
                <w:szCs w:val="21"/>
              </w:rPr>
              <w:t>arget</w:t>
            </w:r>
            <w:r>
              <w:rPr>
                <w:szCs w:val="21"/>
              </w:rPr>
              <w:t>。ファイアするイベントは</w:t>
            </w:r>
            <w:r>
              <w:rPr>
                <w:szCs w:val="21"/>
              </w:rPr>
              <w:t xml:space="preserve"> </w:t>
            </w:r>
            <w:r>
              <w:rPr>
                <w:szCs w:val="21"/>
              </w:rPr>
              <w:t>HttpRequestUploadEvents</w:t>
            </w:r>
            <w:r>
              <w:rPr>
                <w:szCs w:val="21"/>
              </w:rPr>
              <w:t>のメンバとなる。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bool </w:t>
            </w:r>
            <w:r>
              <w:rPr>
                <w:b/>
                <w:bCs/>
                <w:szCs w:val="21"/>
              </w:rPr>
              <w:t>withCredentials</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クロス・サイトの要求がクッキーのようなクレデンシャルを使うかまたは</w:t>
            </w:r>
            <w:r>
              <w:rPr>
                <w:szCs w:val="21"/>
              </w:rPr>
              <w:t xml:space="preserve"> </w:t>
            </w:r>
            <w:r>
              <w:rPr>
                <w:szCs w:val="21"/>
              </w:rPr>
              <w:t>authorization</w:t>
            </w:r>
            <w:r>
              <w:rPr>
                <w:szCs w:val="21"/>
              </w:rPr>
              <w:t>ヘッダを使うかするときは</w:t>
            </w:r>
            <w:r>
              <w:rPr>
                <w:szCs w:val="21"/>
              </w:rPr>
              <w:t>true</w:t>
            </w:r>
            <w:r>
              <w:rPr>
                <w:szCs w:val="21"/>
              </w:rPr>
              <w:t>とする。それ以外は</w:t>
            </w:r>
            <w:r>
              <w:rPr>
                <w:szCs w:val="21"/>
              </w:rPr>
              <w:t>false</w:t>
            </w:r>
            <w:r>
              <w:rPr>
                <w:szCs w:val="21"/>
              </w:rPr>
              <w:t>である。</w:t>
            </w:r>
          </w:p>
          <w:p w:rsidR="00000000" w:rsidRDefault="002E5195">
            <w:pPr>
              <w:rPr>
                <w:szCs w:val="21"/>
              </w:rPr>
            </w:pPr>
          </w:p>
          <w:p w:rsidR="00000000" w:rsidRDefault="002E5195">
            <w:r>
              <w:rPr>
                <w:szCs w:val="21"/>
              </w:rPr>
              <w:t>同じサイトへの要求ではこの値は無視される。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Static</w:t>
            </w:r>
            <w:r>
              <w:rPr>
                <w:szCs w:val="21"/>
              </w:rPr>
              <w:t>属性</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static const int </w:t>
            </w:r>
            <w:r>
              <w:rPr>
                <w:b/>
                <w:bCs/>
                <w:szCs w:val="21"/>
              </w:rPr>
              <w:t>DONE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static const int </w:t>
            </w:r>
            <w:r>
              <w:rPr>
                <w:b/>
                <w:bCs/>
                <w:szCs w:val="21"/>
              </w:rPr>
              <w:t>HEADERS_RECEIVED</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static c</w:t>
            </w:r>
            <w:r>
              <w:rPr>
                <w:szCs w:val="21"/>
              </w:rPr>
              <w:t xml:space="preserve">onst int </w:t>
            </w:r>
            <w:r>
              <w:rPr>
                <w:b/>
                <w:bCs/>
                <w:szCs w:val="21"/>
              </w:rPr>
              <w:t>LOADING</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static const int </w:t>
            </w:r>
            <w:r>
              <w:rPr>
                <w:b/>
                <w:bCs/>
                <w:szCs w:val="21"/>
              </w:rPr>
              <w:t>OPENED</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static const int </w:t>
            </w:r>
            <w:r>
              <w:rPr>
                <w:b/>
                <w:bCs/>
                <w:szCs w:val="21"/>
              </w:rPr>
              <w:t>UNSENT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static const EventStreamProvider&lt;ProgressEvent&gt; </w:t>
            </w:r>
            <w:r>
              <w:rPr>
                <w:b/>
                <w:bCs/>
                <w:szCs w:val="21"/>
              </w:rPr>
              <w:t>readyStateChangeEvent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必ずしも</w:t>
            </w:r>
            <w:r>
              <w:rPr>
                <w:szCs w:val="21"/>
              </w:rPr>
              <w:t>HttpRequest</w:t>
            </w:r>
            <w:r>
              <w:rPr>
                <w:szCs w:val="21"/>
              </w:rPr>
              <w:t>のインスタンスでないイベント・ハンドラに</w:t>
            </w:r>
            <w:r>
              <w:rPr>
                <w:szCs w:val="21"/>
              </w:rPr>
              <w:t xml:space="preserve"> </w:t>
            </w:r>
            <w:r>
              <w:rPr>
                <w:szCs w:val="21"/>
              </w:rPr>
              <w:t>readystatechange</w:t>
            </w:r>
            <w:r>
              <w:rPr>
                <w:szCs w:val="21"/>
              </w:rPr>
              <w:t>イベントが使えるようにするよう設計された</w:t>
            </w:r>
            <w:r>
              <w:rPr>
                <w:szCs w:val="21"/>
              </w:rPr>
              <w:t>static</w:t>
            </w:r>
            <w:r>
              <w:rPr>
                <w:szCs w:val="21"/>
              </w:rPr>
              <w:t>なファクトリ。</w:t>
            </w:r>
          </w:p>
          <w:p w:rsidR="00000000" w:rsidRDefault="002E5195">
            <w:pPr>
              <w:rPr>
                <w:szCs w:val="21"/>
              </w:rPr>
            </w:pPr>
          </w:p>
          <w:p w:rsidR="00000000" w:rsidRDefault="002E5195">
            <w:r>
              <w:rPr>
                <w:szCs w:val="21"/>
              </w:rPr>
              <w:t>使用法は</w:t>
            </w:r>
            <w:r>
              <w:rPr>
                <w:szCs w:val="21"/>
              </w:rPr>
              <w:t>EventStreamProvider</w:t>
            </w:r>
            <w:r>
              <w:rPr>
                <w:szCs w:val="21"/>
              </w:rPr>
              <w:t>を参照のこ</w:t>
            </w:r>
            <w:r>
              <w:rPr>
                <w:szCs w:val="21"/>
              </w:rPr>
              <w:t>と</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static bool get </w:t>
            </w:r>
            <w:r>
              <w:rPr>
                <w:b/>
                <w:bCs/>
                <w:szCs w:val="21"/>
              </w:rPr>
              <w:t>supportsCrossOrigin</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現行のプラットホームがクロス・オリジン要求をするのに対応しているかどうかをチェックする。</w:t>
            </w:r>
          </w:p>
          <w:p w:rsidR="00000000" w:rsidRDefault="002E5195">
            <w:pPr>
              <w:rPr>
                <w:szCs w:val="21"/>
              </w:rPr>
            </w:pPr>
          </w:p>
          <w:p w:rsidR="00000000" w:rsidRDefault="002E5195">
            <w:r>
              <w:rPr>
                <w:szCs w:val="21"/>
              </w:rPr>
              <w:t>注意：たとえクロス・オリジン要求に対応していても、相手のサーバが</w:t>
            </w:r>
            <w:r>
              <w:rPr>
                <w:szCs w:val="21"/>
              </w:rPr>
              <w:t>CORS</w:t>
            </w:r>
            <w:r>
              <w:rPr>
                <w:szCs w:val="21"/>
              </w:rPr>
              <w:t>要求に対応していなければその要求は失敗する。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static bool get </w:t>
            </w:r>
            <w:r>
              <w:rPr>
                <w:b/>
                <w:bCs/>
                <w:szCs w:val="21"/>
              </w:rPr>
              <w:t>supportsLoadEndEvent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現行のプラットホームが</w:t>
            </w:r>
            <w:r>
              <w:rPr>
                <w:szCs w:val="21"/>
              </w:rPr>
              <w:t xml:space="preserve"> </w:t>
            </w:r>
            <w:r>
              <w:rPr>
                <w:szCs w:val="21"/>
              </w:rPr>
              <w:t>LoadEnd</w:t>
            </w:r>
            <w:r>
              <w:rPr>
                <w:szCs w:val="21"/>
              </w:rPr>
              <w:t>イベントに対応しているかどうかをチェックする。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static bool get </w:t>
            </w:r>
            <w:r>
              <w:rPr>
                <w:b/>
                <w:bCs/>
                <w:szCs w:val="21"/>
              </w:rPr>
              <w:t>supportsOverri</w:t>
            </w:r>
            <w:r>
              <w:rPr>
                <w:b/>
                <w:bCs/>
                <w:szCs w:val="21"/>
              </w:rPr>
              <w:t>deMimeType</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現行のプラットホームが</w:t>
            </w:r>
            <w:r>
              <w:rPr>
                <w:szCs w:val="21"/>
              </w:rPr>
              <w:t xml:space="preserve"> </w:t>
            </w:r>
            <w:r>
              <w:rPr>
                <w:szCs w:val="21"/>
              </w:rPr>
              <w:t xml:space="preserve">overrideMimeType </w:t>
            </w:r>
            <w:r>
              <w:rPr>
                <w:szCs w:val="21"/>
              </w:rPr>
              <w:t>メソッドに対応しているかどうかをチェックする。</w:t>
            </w:r>
          </w:p>
        </w:tc>
      </w:tr>
      <w:tr w:rsidR="00000000">
        <w:tc>
          <w:tcPr>
            <w:tcW w:w="2528"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static bool get </w:t>
            </w:r>
            <w:r>
              <w:rPr>
                <w:b/>
                <w:bCs/>
                <w:szCs w:val="21"/>
              </w:rPr>
              <w:t>supportsProgressEvent</w:t>
            </w:r>
          </w:p>
        </w:tc>
        <w:tc>
          <w:tcPr>
            <w:tcW w:w="7110" w:type="dxa"/>
            <w:tcBorders>
              <w:left w:val="single" w:sz="1" w:space="0" w:color="000000"/>
              <w:bottom w:val="single" w:sz="1" w:space="0" w:color="000000"/>
              <w:right w:val="single" w:sz="1" w:space="0" w:color="000000"/>
            </w:tcBorders>
            <w:shd w:val="clear" w:color="auto" w:fill="auto"/>
          </w:tcPr>
          <w:p w:rsidR="00000000" w:rsidRDefault="002E5195">
            <w:r>
              <w:rPr>
                <w:szCs w:val="21"/>
              </w:rPr>
              <w:t>現行のプラットホームが</w:t>
            </w:r>
            <w:r>
              <w:rPr>
                <w:szCs w:val="21"/>
              </w:rPr>
              <w:t>Progress</w:t>
            </w:r>
            <w:r>
              <w:rPr>
                <w:szCs w:val="21"/>
              </w:rPr>
              <w:t>イベントに対応しているかどうかをチェックする。</w:t>
            </w:r>
          </w:p>
        </w:tc>
      </w:tr>
    </w:tbl>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bookmarkStart w:id="247" w:name="_toc23982"/>
      <w:bookmarkEnd w:id="247"/>
      <w:r>
        <w:t>Dart:io.HttpClient</w:t>
      </w:r>
    </w:p>
    <w:p w:rsidR="00000000" w:rsidRDefault="002E5195">
      <w:pPr>
        <w:rPr>
          <w:szCs w:val="21"/>
        </w:rPr>
      </w:pPr>
    </w:p>
    <w:p w:rsidR="00000000" w:rsidRDefault="002E5195">
      <w:pPr>
        <w:rPr>
          <w:szCs w:val="21"/>
        </w:rPr>
      </w:pPr>
      <w:r>
        <w:rPr>
          <w:szCs w:val="21"/>
        </w:rPr>
        <w:t>オリジナル・ドキュメント：</w:t>
      </w:r>
      <w:hyperlink r:id="rId663" w:history="1">
        <w:r>
          <w:rPr>
            <w:rStyle w:val="a7"/>
            <w:szCs w:val="21"/>
          </w:rPr>
          <w:t>https://api.dartlang.org/apidocs/channels/stable/dartdoc-viewer/dart-io.HttpClient</w:t>
        </w:r>
      </w:hyperlink>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2529"/>
        <w:gridCol w:w="7109"/>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rPr>
                <w:szCs w:val="21"/>
              </w:rPr>
            </w:pPr>
            <w:r>
              <w:rPr>
                <w:b/>
                <w:bCs/>
                <w:szCs w:val="21"/>
              </w:rPr>
              <w:t>HttpClient</w:t>
            </w:r>
            <w:r>
              <w:rPr>
                <w:szCs w:val="21"/>
              </w:rPr>
              <w:t xml:space="preserve"> abstract class</w:t>
            </w:r>
          </w:p>
          <w:p w:rsidR="00000000" w:rsidRDefault="002E5195">
            <w:pPr>
              <w:jc w:val="center"/>
              <w:rPr>
                <w:szCs w:val="21"/>
              </w:rPr>
            </w:pPr>
          </w:p>
          <w:p w:rsidR="00000000" w:rsidRDefault="002E5195">
            <w:pPr>
              <w:rPr>
                <w:szCs w:val="21"/>
              </w:rPr>
            </w:pPr>
          </w:p>
          <w:p w:rsidR="00000000" w:rsidRDefault="002E5195">
            <w:pPr>
              <w:rPr>
                <w:szCs w:val="21"/>
              </w:rPr>
            </w:pPr>
            <w:r>
              <w:rPr>
                <w:szCs w:val="21"/>
              </w:rPr>
              <w:t>HTTP</w:t>
            </w:r>
            <w:r>
              <w:rPr>
                <w:szCs w:val="21"/>
              </w:rPr>
              <w:t>プロトコルを使ってウェブ・ページのようなコンテントをあるサーバから受信するクライアント。</w:t>
            </w:r>
          </w:p>
          <w:p w:rsidR="00000000" w:rsidRDefault="002E5195">
            <w:pPr>
              <w:rPr>
                <w:szCs w:val="21"/>
              </w:rPr>
            </w:pPr>
          </w:p>
          <w:p w:rsidR="00000000" w:rsidRDefault="002E5195">
            <w:pPr>
              <w:rPr>
                <w:szCs w:val="21"/>
              </w:rPr>
            </w:pPr>
            <w:r>
              <w:rPr>
                <w:szCs w:val="21"/>
              </w:rPr>
              <w:t>HttpClient</w:t>
            </w:r>
            <w:r>
              <w:rPr>
                <w:szCs w:val="21"/>
              </w:rPr>
              <w:t>はある</w:t>
            </w:r>
            <w:r>
              <w:rPr>
                <w:szCs w:val="21"/>
              </w:rPr>
              <w:t>HTTP</w:t>
            </w:r>
            <w:r>
              <w:rPr>
                <w:szCs w:val="21"/>
              </w:rPr>
              <w:t>サーバに対し</w:t>
            </w:r>
            <w:r>
              <w:rPr>
                <w:szCs w:val="21"/>
              </w:rPr>
              <w:t xml:space="preserve"> </w:t>
            </w:r>
            <w:r>
              <w:rPr>
                <w:szCs w:val="21"/>
              </w:rPr>
              <w:t>HttpClientRequest</w:t>
            </w:r>
            <w:r>
              <w:rPr>
                <w:szCs w:val="21"/>
              </w:rPr>
              <w:t>を送信し、戻ってくる</w:t>
            </w:r>
            <w:r>
              <w:rPr>
                <w:szCs w:val="21"/>
              </w:rPr>
              <w:t xml:space="preserve"> </w:t>
            </w:r>
            <w:r>
              <w:rPr>
                <w:szCs w:val="21"/>
              </w:rPr>
              <w:t>HttpClientRespo</w:t>
            </w:r>
            <w:r>
              <w:rPr>
                <w:szCs w:val="21"/>
              </w:rPr>
              <w:t>nse</w:t>
            </w:r>
            <w:r>
              <w:rPr>
                <w:szCs w:val="21"/>
              </w:rPr>
              <w:t>を受信するための一連のメソッドたちを含む。例えば、</w:t>
            </w:r>
            <w:r>
              <w:rPr>
                <w:szCs w:val="21"/>
              </w:rPr>
              <w:t>GET</w:t>
            </w:r>
            <w:r>
              <w:rPr>
                <w:szCs w:val="21"/>
              </w:rPr>
              <w:t>および</w:t>
            </w:r>
            <w:r>
              <w:rPr>
                <w:szCs w:val="21"/>
              </w:rPr>
              <w:t>POST</w:t>
            </w:r>
            <w:r>
              <w:rPr>
                <w:szCs w:val="21"/>
              </w:rPr>
              <w:t>要求に対し</w:t>
            </w:r>
            <w:r>
              <w:rPr>
                <w:szCs w:val="21"/>
              </w:rPr>
              <w:t>get, getUrl, post,</w:t>
            </w:r>
            <w:r>
              <w:rPr>
                <w:szCs w:val="21"/>
              </w:rPr>
              <w:t>および</w:t>
            </w:r>
            <w:r>
              <w:rPr>
                <w:szCs w:val="21"/>
              </w:rPr>
              <w:t>postUrl</w:t>
            </w:r>
            <w:r>
              <w:rPr>
                <w:szCs w:val="21"/>
              </w:rPr>
              <w:t>メソッドが使える。</w:t>
            </w:r>
          </w:p>
          <w:p w:rsidR="00000000" w:rsidRDefault="002E5195">
            <w:pPr>
              <w:rPr>
                <w:szCs w:val="21"/>
              </w:rPr>
            </w:pPr>
          </w:p>
          <w:p w:rsidR="00000000" w:rsidRDefault="002E5195">
            <w:pPr>
              <w:rPr>
                <w:szCs w:val="21"/>
                <w:u w:val="single"/>
              </w:rPr>
            </w:pPr>
            <w:r>
              <w:rPr>
                <w:szCs w:val="21"/>
                <w:u w:val="single"/>
              </w:rPr>
              <w:t>シンプルな</w:t>
            </w:r>
            <w:r>
              <w:rPr>
                <w:szCs w:val="21"/>
                <w:u w:val="single"/>
              </w:rPr>
              <w:t>GET</w:t>
            </w:r>
            <w:r>
              <w:rPr>
                <w:szCs w:val="21"/>
                <w:u w:val="single"/>
              </w:rPr>
              <w:t>要求をする例：</w:t>
            </w:r>
          </w:p>
          <w:p w:rsidR="00000000" w:rsidRDefault="002E5195">
            <w:pPr>
              <w:rPr>
                <w:szCs w:val="21"/>
                <w:u w:val="single"/>
              </w:rPr>
            </w:pPr>
          </w:p>
          <w:p w:rsidR="00000000" w:rsidRDefault="002E5195">
            <w:pPr>
              <w:rPr>
                <w:szCs w:val="21"/>
              </w:rPr>
            </w:pPr>
            <w:r>
              <w:rPr>
                <w:szCs w:val="21"/>
              </w:rPr>
              <w:t xml:space="preserve">getUrl </w:t>
            </w:r>
            <w:r>
              <w:rPr>
                <w:szCs w:val="21"/>
              </w:rPr>
              <w:t>要求は</w:t>
            </w:r>
            <w:r>
              <w:rPr>
                <w:szCs w:val="21"/>
              </w:rPr>
              <w:t>2</w:t>
            </w:r>
            <w:r>
              <w:rPr>
                <w:szCs w:val="21"/>
              </w:rPr>
              <w:t>つの</w:t>
            </w:r>
            <w:r>
              <w:rPr>
                <w:szCs w:val="21"/>
              </w:rPr>
              <w:t>Future</w:t>
            </w:r>
            <w:r>
              <w:rPr>
                <w:szCs w:val="21"/>
              </w:rPr>
              <w:t>がトリガとなる</w:t>
            </w:r>
            <w:r>
              <w:rPr>
                <w:szCs w:val="21"/>
              </w:rPr>
              <w:t>2</w:t>
            </w:r>
            <w:r>
              <w:rPr>
                <w:szCs w:val="21"/>
              </w:rPr>
              <w:t>段階のプロセスである。</w:t>
            </w:r>
            <w:r>
              <w:rPr>
                <w:szCs w:val="21"/>
              </w:rPr>
              <w:t>HttpClientRequest</w:t>
            </w:r>
            <w:r>
              <w:rPr>
                <w:szCs w:val="21"/>
              </w:rPr>
              <w:t>で最初の</w:t>
            </w:r>
            <w:r>
              <w:rPr>
                <w:szCs w:val="21"/>
              </w:rPr>
              <w:t>Future</w:t>
            </w:r>
            <w:r>
              <w:rPr>
                <w:szCs w:val="21"/>
              </w:rPr>
              <w:t>が完了</w:t>
            </w:r>
            <w:r>
              <w:rPr>
                <w:szCs w:val="21"/>
              </w:rPr>
              <w:lastRenderedPageBreak/>
              <w:t>したときは、その背後のネットワーク接続が確立したがデータはまだ送信されていない状態である。最初の</w:t>
            </w:r>
            <w:r>
              <w:rPr>
                <w:szCs w:val="21"/>
              </w:rPr>
              <w:t>Future</w:t>
            </w:r>
            <w:r>
              <w:rPr>
                <w:szCs w:val="21"/>
              </w:rPr>
              <w:t>のコールバック関数の中で、</w:t>
            </w:r>
            <w:r>
              <w:rPr>
                <w:szCs w:val="21"/>
              </w:rPr>
              <w:t>HTTP</w:t>
            </w:r>
            <w:r>
              <w:rPr>
                <w:szCs w:val="21"/>
              </w:rPr>
              <w:t>ヘッダたちとボディ部がその要求上でセ</w:t>
            </w:r>
            <w:r>
              <w:rPr>
                <w:szCs w:val="21"/>
              </w:rPr>
              <w:t>ットできる。その要求オブジェクトに最初に何かを書き込んだとき、あるいは</w:t>
            </w:r>
            <w:r>
              <w:rPr>
                <w:szCs w:val="21"/>
              </w:rPr>
              <w:t>close</w:t>
            </w:r>
            <w:r>
              <w:rPr>
                <w:szCs w:val="21"/>
              </w:rPr>
              <w:t>を呼んだときにその要求はサーバに送信される。</w:t>
            </w:r>
          </w:p>
          <w:p w:rsidR="00000000" w:rsidRDefault="002E5195">
            <w:pPr>
              <w:rPr>
                <w:szCs w:val="21"/>
              </w:rPr>
            </w:pPr>
          </w:p>
          <w:p w:rsidR="00000000" w:rsidRDefault="002E5195">
            <w:pPr>
              <w:rPr>
                <w:szCs w:val="21"/>
              </w:rPr>
            </w:pPr>
            <w:r>
              <w:rPr>
                <w:szCs w:val="21"/>
              </w:rPr>
              <w:t>そのサーバから</w:t>
            </w:r>
            <w:r>
              <w:rPr>
                <w:szCs w:val="21"/>
              </w:rPr>
              <w:t>HTTP</w:t>
            </w:r>
            <w:r>
              <w:rPr>
                <w:szCs w:val="21"/>
              </w:rPr>
              <w:t>応答が受信したときは、</w:t>
            </w:r>
            <w:r>
              <w:rPr>
                <w:szCs w:val="21"/>
              </w:rPr>
              <w:t>close</w:t>
            </w:r>
            <w:r>
              <w:rPr>
                <w:szCs w:val="21"/>
              </w:rPr>
              <w:t>で返された第</w:t>
            </w:r>
            <w:r>
              <w:rPr>
                <w:szCs w:val="21"/>
              </w:rPr>
              <w:t>2</w:t>
            </w:r>
            <w:r>
              <w:rPr>
                <w:szCs w:val="21"/>
              </w:rPr>
              <w:t>の</w:t>
            </w:r>
            <w:r>
              <w:rPr>
                <w:szCs w:val="21"/>
              </w:rPr>
              <w:t>Future</w:t>
            </w:r>
            <w:r>
              <w:rPr>
                <w:szCs w:val="21"/>
              </w:rPr>
              <w:t>が</w:t>
            </w:r>
            <w:r>
              <w:rPr>
                <w:szCs w:val="21"/>
              </w:rPr>
              <w:t>HttpClientResponse</w:t>
            </w:r>
            <w:r>
              <w:rPr>
                <w:szCs w:val="21"/>
              </w:rPr>
              <w:t>オブジェクトで完了する。このオブジェクトが該応答のヘッダたちおよびボディへのアクセスを提供する。このボディは</w:t>
            </w:r>
            <w:r>
              <w:rPr>
                <w:szCs w:val="21"/>
              </w:rPr>
              <w:t xml:space="preserve"> </w:t>
            </w:r>
            <w:r>
              <w:rPr>
                <w:szCs w:val="21"/>
              </w:rPr>
              <w:t>HttpClientResponse</w:t>
            </w:r>
            <w:r>
              <w:rPr>
                <w:szCs w:val="21"/>
              </w:rPr>
              <w:t>で実装されているストリームによって取得できる。もしボディ部が存在していれば、それは読み出しされねばならず、そうでないと</w:t>
            </w:r>
            <w:r>
              <w:rPr>
                <w:szCs w:val="21"/>
              </w:rPr>
              <w:t>リソースのリークをもたらす。ボディを使わないときは</w:t>
            </w:r>
            <w:r>
              <w:rPr>
                <w:szCs w:val="21"/>
              </w:rPr>
              <w:t>HttpClientResponse.drain</w:t>
            </w:r>
            <w:r>
              <w:rPr>
                <w:szCs w:val="21"/>
              </w:rPr>
              <w:t>を使うことを検討すること。</w:t>
            </w:r>
          </w:p>
          <w:p w:rsidR="00000000" w:rsidRDefault="002E5195">
            <w:pPr>
              <w:rPr>
                <w:szCs w:val="21"/>
              </w:rPr>
            </w:pPr>
          </w:p>
          <w:p w:rsidR="00000000" w:rsidRDefault="002E5195">
            <w:pPr>
              <w:pStyle w:val="af0"/>
              <w:rPr>
                <w:sz w:val="18"/>
                <w:szCs w:val="18"/>
              </w:rPr>
            </w:pPr>
            <w:r>
              <w:rPr>
                <w:sz w:val="18"/>
                <w:szCs w:val="18"/>
              </w:rPr>
              <w:t>HttpClient client = new HttpClient();</w:t>
            </w:r>
          </w:p>
          <w:p w:rsidR="00000000" w:rsidRDefault="002E5195">
            <w:pPr>
              <w:pStyle w:val="af0"/>
              <w:rPr>
                <w:sz w:val="18"/>
                <w:szCs w:val="18"/>
              </w:rPr>
            </w:pPr>
            <w:r>
              <w:rPr>
                <w:sz w:val="18"/>
                <w:szCs w:val="18"/>
              </w:rPr>
              <w:t>client.getUrl(Uri.parse("http://www.example.com/"))</w:t>
            </w:r>
          </w:p>
          <w:p w:rsidR="00000000" w:rsidRDefault="002E5195">
            <w:pPr>
              <w:pStyle w:val="af0"/>
              <w:rPr>
                <w:sz w:val="18"/>
                <w:szCs w:val="18"/>
              </w:rPr>
            </w:pPr>
            <w:r>
              <w:rPr>
                <w:sz w:val="18"/>
                <w:szCs w:val="18"/>
              </w:rPr>
              <w:t xml:space="preserve">    </w:t>
            </w:r>
            <w:r>
              <w:rPr>
                <w:sz w:val="18"/>
                <w:szCs w:val="18"/>
              </w:rPr>
              <w:t>.then((HttpClientRequest request) {</w:t>
            </w:r>
          </w:p>
          <w:p w:rsidR="00000000" w:rsidRDefault="002E5195">
            <w:pPr>
              <w:pStyle w:val="af0"/>
              <w:rPr>
                <w:sz w:val="18"/>
                <w:szCs w:val="18"/>
              </w:rPr>
            </w:pPr>
            <w:r>
              <w:rPr>
                <w:sz w:val="18"/>
                <w:szCs w:val="18"/>
              </w:rPr>
              <w:t xml:space="preserve">      </w:t>
            </w:r>
            <w:r>
              <w:rPr>
                <w:sz w:val="18"/>
                <w:szCs w:val="18"/>
              </w:rPr>
              <w:t>// Optionally set up headers...</w:t>
            </w:r>
          </w:p>
          <w:p w:rsidR="00000000" w:rsidRDefault="002E5195">
            <w:pPr>
              <w:pStyle w:val="af0"/>
              <w:rPr>
                <w:sz w:val="18"/>
                <w:szCs w:val="18"/>
              </w:rPr>
            </w:pPr>
            <w:r>
              <w:rPr>
                <w:sz w:val="18"/>
                <w:szCs w:val="18"/>
              </w:rPr>
              <w:t xml:space="preserve">      </w:t>
            </w:r>
            <w:r>
              <w:rPr>
                <w:sz w:val="18"/>
                <w:szCs w:val="18"/>
              </w:rPr>
              <w:t>// Optionally writ</w:t>
            </w:r>
            <w:r>
              <w:rPr>
                <w:sz w:val="18"/>
                <w:szCs w:val="18"/>
              </w:rPr>
              <w:t>e to the request object...</w:t>
            </w:r>
          </w:p>
          <w:p w:rsidR="00000000" w:rsidRDefault="002E5195">
            <w:pPr>
              <w:pStyle w:val="af0"/>
              <w:rPr>
                <w:sz w:val="18"/>
                <w:szCs w:val="18"/>
              </w:rPr>
            </w:pPr>
            <w:r>
              <w:rPr>
                <w:sz w:val="18"/>
                <w:szCs w:val="18"/>
              </w:rPr>
              <w:t xml:space="preserve">      </w:t>
            </w:r>
            <w:r>
              <w:rPr>
                <w:sz w:val="18"/>
                <w:szCs w:val="18"/>
              </w:rPr>
              <w:t>// Then call close.</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return request.close();</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 w:val="18"/>
                <w:szCs w:val="18"/>
              </w:rPr>
            </w:pPr>
            <w:r>
              <w:rPr>
                <w:sz w:val="18"/>
                <w:szCs w:val="18"/>
              </w:rPr>
              <w:t xml:space="preserve">    </w:t>
            </w:r>
            <w:r>
              <w:rPr>
                <w:sz w:val="18"/>
                <w:szCs w:val="18"/>
              </w:rPr>
              <w:t>.then((HttpClientResponse response) {</w:t>
            </w:r>
          </w:p>
          <w:p w:rsidR="00000000" w:rsidRDefault="002E5195">
            <w:pPr>
              <w:pStyle w:val="af0"/>
              <w:rPr>
                <w:sz w:val="18"/>
                <w:szCs w:val="18"/>
              </w:rPr>
            </w:pPr>
            <w:r>
              <w:rPr>
                <w:sz w:val="18"/>
                <w:szCs w:val="18"/>
              </w:rPr>
              <w:t xml:space="preserve">      </w:t>
            </w:r>
            <w:r>
              <w:rPr>
                <w:sz w:val="18"/>
                <w:szCs w:val="18"/>
              </w:rPr>
              <w:t>// Process the response.</w:t>
            </w:r>
          </w:p>
          <w:p w:rsidR="00000000" w:rsidRDefault="002E5195">
            <w:pPr>
              <w:pStyle w:val="af0"/>
              <w:rPr>
                <w:sz w:val="18"/>
                <w:szCs w:val="18"/>
              </w:rPr>
            </w:pPr>
            <w:r>
              <w:rPr>
                <w:sz w:val="18"/>
                <w:szCs w:val="18"/>
              </w:rPr>
              <w:t xml:space="preserve">      </w:t>
            </w:r>
            <w:r>
              <w:rPr>
                <w:sz w:val="18"/>
                <w:szCs w:val="18"/>
              </w:rPr>
              <w:t>...</w:t>
            </w:r>
          </w:p>
          <w:p w:rsidR="00000000" w:rsidRDefault="002E5195">
            <w:pPr>
              <w:pStyle w:val="af0"/>
              <w:rPr>
                <w:szCs w:val="21"/>
              </w:rPr>
            </w:pPr>
            <w:r>
              <w:rPr>
                <w:sz w:val="18"/>
                <w:szCs w:val="18"/>
              </w:rPr>
              <w:t xml:space="preserve">    </w:t>
            </w:r>
            <w:r>
              <w:rPr>
                <w:sz w:val="18"/>
                <w:szCs w:val="18"/>
              </w:rPr>
              <w:t>});</w:t>
            </w:r>
          </w:p>
          <w:p w:rsidR="00000000" w:rsidRDefault="002E5195">
            <w:pPr>
              <w:rPr>
                <w:szCs w:val="21"/>
              </w:rPr>
            </w:pPr>
          </w:p>
          <w:p w:rsidR="00000000" w:rsidRDefault="002E5195">
            <w:pPr>
              <w:rPr>
                <w:szCs w:val="21"/>
              </w:rPr>
            </w:pPr>
            <w:r>
              <w:rPr>
                <w:szCs w:val="21"/>
              </w:rPr>
              <w:t>HttpClientRequest</w:t>
            </w:r>
            <w:r>
              <w:rPr>
                <w:szCs w:val="21"/>
              </w:rPr>
              <w:t>の</w:t>
            </w:r>
            <w:r>
              <w:rPr>
                <w:szCs w:val="21"/>
              </w:rPr>
              <w:t>Future</w:t>
            </w:r>
            <w:r>
              <w:rPr>
                <w:szCs w:val="21"/>
              </w:rPr>
              <w:t>は</w:t>
            </w:r>
            <w:r>
              <w:rPr>
                <w:szCs w:val="21"/>
              </w:rPr>
              <w:t xml:space="preserve"> </w:t>
            </w:r>
            <w:r>
              <w:rPr>
                <w:szCs w:val="21"/>
              </w:rPr>
              <w:t>getUrl</w:t>
            </w:r>
            <w:r>
              <w:rPr>
                <w:szCs w:val="21"/>
              </w:rPr>
              <w:t>および</w:t>
            </w:r>
            <w:r>
              <w:rPr>
                <w:szCs w:val="21"/>
              </w:rPr>
              <w:t>open</w:t>
            </w:r>
            <w:r>
              <w:rPr>
                <w:szCs w:val="21"/>
              </w:rPr>
              <w:t>のようなメソッドによって生成される。</w:t>
            </w:r>
          </w:p>
          <w:p w:rsidR="00000000" w:rsidRDefault="002E5195">
            <w:pPr>
              <w:rPr>
                <w:szCs w:val="21"/>
              </w:rPr>
            </w:pPr>
          </w:p>
          <w:p w:rsidR="00000000" w:rsidRDefault="002E5195">
            <w:pPr>
              <w:rPr>
                <w:szCs w:val="21"/>
              </w:rPr>
            </w:pPr>
            <w:r>
              <w:rPr>
                <w:szCs w:val="21"/>
                <w:u w:val="single"/>
              </w:rPr>
              <w:t>ヘッダ</w:t>
            </w:r>
          </w:p>
          <w:p w:rsidR="00000000" w:rsidRDefault="002E5195">
            <w:pPr>
              <w:rPr>
                <w:szCs w:val="21"/>
              </w:rPr>
            </w:pPr>
          </w:p>
          <w:p w:rsidR="00000000" w:rsidRDefault="002E5195">
            <w:pPr>
              <w:rPr>
                <w:szCs w:val="21"/>
              </w:rPr>
            </w:pPr>
            <w:r>
              <w:rPr>
                <w:szCs w:val="21"/>
              </w:rPr>
              <w:t>総ての</w:t>
            </w:r>
            <w:r>
              <w:rPr>
                <w:szCs w:val="21"/>
              </w:rPr>
              <w:t>HttpClient</w:t>
            </w:r>
            <w:r>
              <w:rPr>
                <w:szCs w:val="21"/>
              </w:rPr>
              <w:t>の要求はデフォルトでは次のヘッダ行が付加される：</w:t>
            </w:r>
          </w:p>
          <w:p w:rsidR="00000000" w:rsidRDefault="002E5195">
            <w:pPr>
              <w:rPr>
                <w:szCs w:val="21"/>
              </w:rPr>
            </w:pPr>
          </w:p>
          <w:p w:rsidR="00000000" w:rsidRDefault="002E5195">
            <w:pPr>
              <w:pStyle w:val="af0"/>
              <w:rPr>
                <w:szCs w:val="21"/>
              </w:rPr>
            </w:pPr>
            <w:r>
              <w:rPr>
                <w:sz w:val="18"/>
                <w:szCs w:val="18"/>
              </w:rPr>
              <w:t>Accept-Encoding: gzip</w:t>
            </w:r>
          </w:p>
          <w:p w:rsidR="00000000" w:rsidRDefault="002E5195">
            <w:pPr>
              <w:rPr>
                <w:szCs w:val="21"/>
              </w:rPr>
            </w:pPr>
          </w:p>
          <w:p w:rsidR="00000000" w:rsidRDefault="002E5195">
            <w:pPr>
              <w:rPr>
                <w:szCs w:val="21"/>
              </w:rPr>
            </w:pPr>
            <w:r>
              <w:rPr>
                <w:szCs w:val="21"/>
              </w:rPr>
              <w:t>これにより該</w:t>
            </w:r>
            <w:r>
              <w:rPr>
                <w:szCs w:val="21"/>
              </w:rPr>
              <w:t>HTTP</w:t>
            </w:r>
            <w:r>
              <w:rPr>
                <w:szCs w:val="21"/>
              </w:rPr>
              <w:t>サーバはそのボディにたいし可能なら</w:t>
            </w:r>
            <w:r>
              <w:rPr>
                <w:szCs w:val="21"/>
              </w:rPr>
              <w:t>gzip</w:t>
            </w:r>
            <w:r>
              <w:rPr>
                <w:szCs w:val="21"/>
              </w:rPr>
              <w:t>圧縮をかける。こうしてほしくないときは、</w:t>
            </w:r>
            <w:r>
              <w:rPr>
                <w:szCs w:val="21"/>
              </w:rPr>
              <w:t xml:space="preserve"> </w:t>
            </w:r>
            <w:r>
              <w:rPr>
                <w:szCs w:val="21"/>
              </w:rPr>
              <w:t>Accept-Encoding</w:t>
            </w:r>
            <w:r>
              <w:rPr>
                <w:szCs w:val="21"/>
              </w:rPr>
              <w:t>ヘッダをなにか別のものに変更する。応答の</w:t>
            </w:r>
            <w:r>
              <w:rPr>
                <w:szCs w:val="21"/>
              </w:rPr>
              <w:t>gzip</w:t>
            </w:r>
            <w:r>
              <w:rPr>
                <w:szCs w:val="21"/>
              </w:rPr>
              <w:t>圧縮をオフにするときは、このヘッダをオフにする：</w:t>
            </w:r>
          </w:p>
          <w:p w:rsidR="00000000" w:rsidRDefault="002E5195">
            <w:pPr>
              <w:rPr>
                <w:szCs w:val="21"/>
              </w:rPr>
            </w:pPr>
          </w:p>
          <w:p w:rsidR="00000000" w:rsidRDefault="002E5195">
            <w:pPr>
              <w:pStyle w:val="af0"/>
              <w:rPr>
                <w:szCs w:val="21"/>
              </w:rPr>
            </w:pPr>
            <w:r>
              <w:rPr>
                <w:sz w:val="18"/>
                <w:szCs w:val="18"/>
              </w:rPr>
              <w:t>request.headers.removeAll(HttpHeaders.ACCEPT_ENCODING)</w:t>
            </w:r>
          </w:p>
          <w:p w:rsidR="00000000" w:rsidRDefault="002E5195">
            <w:pPr>
              <w:rPr>
                <w:szCs w:val="21"/>
              </w:rPr>
            </w:pPr>
          </w:p>
          <w:p w:rsidR="00000000" w:rsidRDefault="002E5195">
            <w:pPr>
              <w:rPr>
                <w:szCs w:val="21"/>
              </w:rPr>
            </w:pPr>
            <w:r>
              <w:rPr>
                <w:szCs w:val="21"/>
                <w:u w:val="single"/>
              </w:rPr>
              <w:t>HttpClient</w:t>
            </w:r>
            <w:r>
              <w:rPr>
                <w:szCs w:val="21"/>
                <w:u w:val="single"/>
              </w:rPr>
              <w:t>を閉じる</w:t>
            </w:r>
          </w:p>
          <w:p w:rsidR="00000000" w:rsidRDefault="002E5195">
            <w:pPr>
              <w:rPr>
                <w:szCs w:val="21"/>
              </w:rPr>
            </w:pPr>
          </w:p>
          <w:p w:rsidR="00000000" w:rsidRDefault="002E5195">
            <w:pPr>
              <w:rPr>
                <w:szCs w:val="21"/>
              </w:rPr>
            </w:pPr>
            <w:r>
              <w:rPr>
                <w:szCs w:val="21"/>
              </w:rPr>
              <w:t>HttpC</w:t>
            </w:r>
            <w:r>
              <w:rPr>
                <w:szCs w:val="21"/>
              </w:rPr>
              <w:t>lient</w:t>
            </w:r>
            <w:r>
              <w:rPr>
                <w:szCs w:val="21"/>
              </w:rPr>
              <w:t>は出来うる限り複数の要求の為に再利用する為の永続した接続およびキャッシュ網接続に対応している。このことはある要求が完了した後もある時間ネットワーク接続を保持され得ることを意味する。強制的にこの接続をシャットダウンし、アイドル状態のネットワーク接続を閉じるには、</w:t>
            </w:r>
            <w:r>
              <w:rPr>
                <w:szCs w:val="21"/>
              </w:rPr>
              <w:t xml:space="preserve">HttpClient.close </w:t>
            </w:r>
            <w:r>
              <w:rPr>
                <w:szCs w:val="21"/>
              </w:rPr>
              <w:t>を使う。</w:t>
            </w:r>
          </w:p>
          <w:p w:rsidR="00000000" w:rsidRDefault="002E5195">
            <w:pPr>
              <w:rPr>
                <w:szCs w:val="21"/>
              </w:rPr>
            </w:pPr>
          </w:p>
          <w:p w:rsidR="00000000" w:rsidRDefault="002E5195">
            <w:pPr>
              <w:rPr>
                <w:szCs w:val="21"/>
              </w:rPr>
            </w:pPr>
            <w:r>
              <w:rPr>
                <w:szCs w:val="21"/>
                <w:u w:val="single"/>
              </w:rPr>
              <w:t>プロキシのオンとオフ</w:t>
            </w:r>
          </w:p>
          <w:p w:rsidR="00000000" w:rsidRDefault="002E5195">
            <w:pPr>
              <w:rPr>
                <w:szCs w:val="21"/>
              </w:rPr>
            </w:pPr>
          </w:p>
          <w:p w:rsidR="00000000" w:rsidRDefault="002E5195">
            <w:pPr>
              <w:rPr>
                <w:szCs w:val="21"/>
              </w:rPr>
            </w:pPr>
            <w:r>
              <w:rPr>
                <w:szCs w:val="21"/>
              </w:rPr>
              <w:t>デフォルトでは</w:t>
            </w:r>
            <w:r>
              <w:rPr>
                <w:szCs w:val="21"/>
              </w:rPr>
              <w:t xml:space="preserve">HttpClient </w:t>
            </w:r>
            <w:r>
              <w:rPr>
                <w:szCs w:val="21"/>
              </w:rPr>
              <w:t>はその環境で使えるプロキシ構成を使用する、</w:t>
            </w:r>
            <w:r>
              <w:rPr>
                <w:szCs w:val="21"/>
              </w:rPr>
              <w:t>findProxyFromEnvironment</w:t>
            </w:r>
            <w:r>
              <w:rPr>
                <w:szCs w:val="21"/>
              </w:rPr>
              <w:t>メソッドを参照のこと。プロキシ使用をオフにする</w:t>
            </w:r>
            <w:r>
              <w:rPr>
                <w:szCs w:val="21"/>
              </w:rPr>
              <w:t>には</w:t>
            </w:r>
            <w:r>
              <w:rPr>
                <w:szCs w:val="21"/>
              </w:rPr>
              <w:t>findProxy</w:t>
            </w:r>
            <w:r>
              <w:rPr>
                <w:szCs w:val="21"/>
              </w:rPr>
              <w:t>属性を</w:t>
            </w:r>
            <w:r>
              <w:rPr>
                <w:szCs w:val="21"/>
              </w:rPr>
              <w:t>null</w:t>
            </w:r>
            <w:r>
              <w:rPr>
                <w:szCs w:val="21"/>
              </w:rPr>
              <w:t>にする：</w:t>
            </w:r>
          </w:p>
          <w:p w:rsidR="00000000" w:rsidRDefault="002E5195">
            <w:pPr>
              <w:rPr>
                <w:szCs w:val="21"/>
              </w:rPr>
            </w:pPr>
          </w:p>
          <w:p w:rsidR="00000000" w:rsidRDefault="002E5195">
            <w:pPr>
              <w:pStyle w:val="af0"/>
              <w:rPr>
                <w:sz w:val="18"/>
                <w:szCs w:val="18"/>
              </w:rPr>
            </w:pPr>
            <w:r>
              <w:rPr>
                <w:sz w:val="18"/>
                <w:szCs w:val="18"/>
              </w:rPr>
              <w:t>HttpClient client = new HttpClient();</w:t>
            </w:r>
          </w:p>
          <w:p w:rsidR="00000000" w:rsidRDefault="002E5195">
            <w:pPr>
              <w:pStyle w:val="af0"/>
            </w:pPr>
            <w:r>
              <w:rPr>
                <w:sz w:val="18"/>
                <w:szCs w:val="18"/>
              </w:rPr>
              <w:t>client.findProxy = null;</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lastRenderedPageBreak/>
              <w:t>継承</w:t>
            </w:r>
          </w:p>
        </w:tc>
      </w:tr>
      <w:tr w:rsidR="00000000">
        <w:tc>
          <w:tcPr>
            <w:tcW w:w="2529" w:type="dxa"/>
            <w:tcBorders>
              <w:top w:val="single" w:sz="1" w:space="0" w:color="000000"/>
              <w:left w:val="single" w:sz="1" w:space="0" w:color="000000"/>
              <w:bottom w:val="single" w:sz="1" w:space="0" w:color="000000"/>
            </w:tcBorders>
            <w:shd w:val="clear" w:color="auto" w:fill="auto"/>
          </w:tcPr>
          <w:p w:rsidR="00000000" w:rsidRDefault="002E5195">
            <w:pPr>
              <w:rPr>
                <w:szCs w:val="21"/>
              </w:rPr>
            </w:pPr>
            <w:r>
              <w:rPr>
                <w:b/>
                <w:bCs/>
                <w:szCs w:val="21"/>
              </w:rPr>
              <w:t>Object</w:t>
            </w:r>
          </w:p>
        </w:tc>
        <w:tc>
          <w:tcPr>
            <w:tcW w:w="7109"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コンストラクタ</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b/>
                <w:bCs/>
                <w:szCs w:val="21"/>
              </w:rPr>
              <w:t>HttpClient</w:t>
            </w:r>
            <w:r>
              <w:rPr>
                <w:szCs w:val="21"/>
              </w:rPr>
              <w: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lastRenderedPageBreak/>
              <w:t>メソッド</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addCredentials</w:t>
            </w:r>
            <w:r>
              <w:rPr>
                <w:szCs w:val="21"/>
              </w:rPr>
              <w:t>(Uri url, String realm, HttpClientCredentials credentials)</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HTTP</w:t>
            </w:r>
            <w:r>
              <w:rPr>
                <w:szCs w:val="21"/>
              </w:rPr>
              <w:t>要求を認可するために使われるクレデンシャル（証明書）たちを付加する。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ad</w:t>
            </w:r>
            <w:r>
              <w:rPr>
                <w:b/>
                <w:bCs/>
                <w:szCs w:val="21"/>
              </w:rPr>
              <w:t>dProxyCredentials</w:t>
            </w:r>
            <w:r>
              <w:rPr>
                <w:szCs w:val="21"/>
              </w:rPr>
              <w:t>(String host, int port, String realm, HttpClientCredentials credentials)</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HTTP</w:t>
            </w:r>
            <w:r>
              <w:rPr>
                <w:szCs w:val="21"/>
              </w:rPr>
              <w:t>プロキシたちを認可するために使われるクレデンシャルたちを付加する。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void </w:t>
            </w:r>
            <w:r>
              <w:rPr>
                <w:b/>
                <w:bCs/>
                <w:szCs w:val="21"/>
              </w:rPr>
              <w:t>close</w:t>
            </w:r>
            <w:r>
              <w:rPr>
                <w:szCs w:val="21"/>
              </w:rPr>
              <w:t>({bool force: false})</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該</w:t>
            </w:r>
            <w:r>
              <w:rPr>
                <w:szCs w:val="21"/>
              </w:rPr>
              <w:t>HTTP</w:t>
            </w:r>
            <w:r>
              <w:rPr>
                <w:szCs w:val="21"/>
              </w:rPr>
              <w:t>クライアントを閉じる。</w:t>
            </w:r>
            <w:r>
              <w:rPr>
                <w:szCs w:val="21"/>
              </w:rPr>
              <w:t>force</w:t>
            </w:r>
            <w:r>
              <w:rPr>
                <w:szCs w:val="21"/>
              </w:rPr>
              <w:t>が</w:t>
            </w:r>
            <w:r>
              <w:rPr>
                <w:szCs w:val="21"/>
              </w:rPr>
              <w:t>false</w:t>
            </w:r>
            <w:r>
              <w:rPr>
                <w:szCs w:val="21"/>
              </w:rPr>
              <w:t>のとき（デフォルト）は総てのアクティブな接続が完了するまでこの</w:t>
            </w:r>
            <w:r>
              <w:rPr>
                <w:szCs w:val="21"/>
              </w:rPr>
              <w:t>HttpClient</w:t>
            </w:r>
            <w:r>
              <w:rPr>
                <w:szCs w:val="21"/>
              </w:rPr>
              <w:t>は活きつづける。</w:t>
            </w:r>
            <w:r>
              <w:rPr>
                <w:szCs w:val="21"/>
              </w:rPr>
              <w:t>force</w:t>
            </w:r>
            <w:r>
              <w:rPr>
                <w:szCs w:val="21"/>
              </w:rPr>
              <w:t>が</w:t>
            </w:r>
            <w:r>
              <w:rPr>
                <w:szCs w:val="21"/>
              </w:rPr>
              <w:t>true</w:t>
            </w:r>
            <w:r>
              <w:rPr>
                <w:szCs w:val="21"/>
              </w:rPr>
              <w:t>のときは、アクティ</w:t>
            </w:r>
            <w:r>
              <w:rPr>
                <w:szCs w:val="21"/>
              </w:rPr>
              <w:t>ブな接続は閉じられ、総てのリソースが解放される。これらの閉じた接続たちは該接続がシャットダウンしたことを示す為の</w:t>
            </w:r>
            <w:r>
              <w:rPr>
                <w:szCs w:val="21"/>
              </w:rPr>
              <w:t>onError</w:t>
            </w:r>
            <w:r>
              <w:rPr>
                <w:szCs w:val="21"/>
              </w:rPr>
              <w:t>コールバックを受ける。双方の場合においてシャットダウンを呼んだ後で新規の接続を確立しようとすると例外が生起する。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Future&lt;HttpClientRequest&gt; </w:t>
            </w:r>
            <w:r>
              <w:rPr>
                <w:b/>
                <w:bCs/>
                <w:szCs w:val="21"/>
              </w:rPr>
              <w:t>delete</w:t>
            </w:r>
            <w:r>
              <w:rPr>
                <w:szCs w:val="21"/>
              </w:rPr>
              <w:t>(String host, int port, String path)</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HTTP</w:t>
            </w:r>
            <w:r>
              <w:rPr>
                <w:szCs w:val="21"/>
              </w:rPr>
              <w:t>の</w:t>
            </w:r>
            <w:r>
              <w:rPr>
                <w:szCs w:val="21"/>
              </w:rPr>
              <w:t>DELETE</w:t>
            </w:r>
            <w:r>
              <w:rPr>
                <w:szCs w:val="21"/>
              </w:rPr>
              <w:t>メソッドを使って</w:t>
            </w:r>
            <w:r>
              <w:rPr>
                <w:szCs w:val="21"/>
              </w:rPr>
              <w:t>HTTP</w:t>
            </w:r>
            <w:r>
              <w:rPr>
                <w:szCs w:val="21"/>
              </w:rPr>
              <w:t>接続を行う。</w:t>
            </w:r>
          </w:p>
          <w:p w:rsidR="00000000" w:rsidRDefault="002E5195">
            <w:pPr>
              <w:rPr>
                <w:szCs w:val="21"/>
              </w:rPr>
            </w:pPr>
          </w:p>
          <w:p w:rsidR="00000000" w:rsidRDefault="002E5195">
            <w:pPr>
              <w:rPr>
                <w:szCs w:val="21"/>
              </w:rPr>
            </w:pPr>
            <w:r>
              <w:rPr>
                <w:szCs w:val="21"/>
              </w:rPr>
              <w:t>このサーバは</w:t>
            </w:r>
            <w:r>
              <w:rPr>
                <w:szCs w:val="21"/>
              </w:rPr>
              <w:t>host</w:t>
            </w:r>
            <w:r>
              <w:rPr>
                <w:szCs w:val="21"/>
              </w:rPr>
              <w:t>と</w:t>
            </w:r>
            <w:r>
              <w:rPr>
                <w:szCs w:val="21"/>
              </w:rPr>
              <w:t>port</w:t>
            </w:r>
            <w:r>
              <w:rPr>
                <w:szCs w:val="21"/>
              </w:rPr>
              <w:t>を使って指定され、パス（フラグメントとク</w:t>
            </w:r>
            <w:r>
              <w:rPr>
                <w:szCs w:val="21"/>
              </w:rPr>
              <w:t>エリが付加されている場合もあり）は</w:t>
            </w:r>
            <w:r>
              <w:rPr>
                <w:szCs w:val="21"/>
              </w:rPr>
              <w:t>path</w:t>
            </w:r>
            <w:r>
              <w:rPr>
                <w:szCs w:val="21"/>
              </w:rPr>
              <w:t>を使って指定される。</w:t>
            </w:r>
          </w:p>
          <w:p w:rsidR="00000000" w:rsidRDefault="002E5195">
            <w:pPr>
              <w:rPr>
                <w:szCs w:val="21"/>
              </w:rPr>
            </w:pPr>
          </w:p>
          <w:p w:rsidR="00000000" w:rsidRDefault="002E5195">
            <w:r>
              <w:rPr>
                <w:szCs w:val="21"/>
              </w:rPr>
              <w:t>詳細は</w:t>
            </w:r>
            <w:r>
              <w:rPr>
                <w:szCs w:val="21"/>
              </w:rPr>
              <w:t>open</w:t>
            </w:r>
            <w:r>
              <w:rPr>
                <w:szCs w:val="21"/>
              </w:rPr>
              <w:t>を参照のこと。</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Future&lt;HttpClientRequest&gt; </w:t>
            </w:r>
            <w:r>
              <w:rPr>
                <w:b/>
                <w:bCs/>
                <w:szCs w:val="21"/>
              </w:rPr>
              <w:t>deleteUrl</w:t>
            </w:r>
            <w:r>
              <w:rPr>
                <w:szCs w:val="21"/>
              </w:rPr>
              <w:t>(Uri url)</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HTTP</w:t>
            </w:r>
            <w:r>
              <w:rPr>
                <w:szCs w:val="21"/>
              </w:rPr>
              <w:t>の</w:t>
            </w:r>
            <w:r>
              <w:rPr>
                <w:szCs w:val="21"/>
              </w:rPr>
              <w:t>DELETE</w:t>
            </w:r>
            <w:r>
              <w:rPr>
                <w:szCs w:val="21"/>
              </w:rPr>
              <w:t>メソッドを使って</w:t>
            </w:r>
            <w:r>
              <w:rPr>
                <w:szCs w:val="21"/>
              </w:rPr>
              <w:t>HTTP</w:t>
            </w:r>
            <w:r>
              <w:rPr>
                <w:szCs w:val="21"/>
              </w:rPr>
              <w:t>接続を行う。</w:t>
            </w:r>
          </w:p>
          <w:p w:rsidR="00000000" w:rsidRDefault="002E5195">
            <w:pPr>
              <w:rPr>
                <w:szCs w:val="21"/>
              </w:rPr>
            </w:pPr>
          </w:p>
          <w:p w:rsidR="00000000" w:rsidRDefault="002E5195">
            <w:pPr>
              <w:rPr>
                <w:szCs w:val="21"/>
              </w:rPr>
            </w:pPr>
            <w:r>
              <w:rPr>
                <w:szCs w:val="21"/>
              </w:rPr>
              <w:t>使用するサーバの</w:t>
            </w:r>
            <w:r>
              <w:rPr>
                <w:szCs w:val="21"/>
              </w:rPr>
              <w:t>URL</w:t>
            </w:r>
            <w:r>
              <w:rPr>
                <w:szCs w:val="21"/>
              </w:rPr>
              <w:t>は</w:t>
            </w:r>
            <w:r>
              <w:rPr>
                <w:szCs w:val="21"/>
              </w:rPr>
              <w:t>url</w:t>
            </w:r>
            <w:r>
              <w:rPr>
                <w:szCs w:val="21"/>
              </w:rPr>
              <w:t>で指定される。</w:t>
            </w:r>
          </w:p>
          <w:p w:rsidR="00000000" w:rsidRDefault="002E5195">
            <w:pPr>
              <w:rPr>
                <w:szCs w:val="21"/>
              </w:rPr>
            </w:pPr>
          </w:p>
          <w:p w:rsidR="00000000" w:rsidRDefault="002E5195">
            <w:r>
              <w:rPr>
                <w:szCs w:val="21"/>
              </w:rPr>
              <w:t>詳細は</w:t>
            </w:r>
            <w:r>
              <w:rPr>
                <w:szCs w:val="21"/>
              </w:rPr>
              <w:t xml:space="preserve">openUrl </w:t>
            </w:r>
            <w:r>
              <w:rPr>
                <w:szCs w:val="21"/>
              </w:rPr>
              <w:t>を参照のこと。</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Future&lt;HttpClientRequest&gt; </w:t>
            </w:r>
            <w:r>
              <w:rPr>
                <w:b/>
                <w:bCs/>
                <w:szCs w:val="21"/>
              </w:rPr>
              <w:t>get</w:t>
            </w:r>
            <w:r>
              <w:rPr>
                <w:szCs w:val="21"/>
              </w:rPr>
              <w:t>(String host, int port, String path)</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HTTP</w:t>
            </w:r>
            <w:r>
              <w:rPr>
                <w:szCs w:val="21"/>
              </w:rPr>
              <w:t>の</w:t>
            </w:r>
            <w:r>
              <w:rPr>
                <w:szCs w:val="21"/>
              </w:rPr>
              <w:t>GET</w:t>
            </w:r>
            <w:r>
              <w:rPr>
                <w:szCs w:val="21"/>
              </w:rPr>
              <w:t>メソッドを使って</w:t>
            </w:r>
            <w:r>
              <w:rPr>
                <w:szCs w:val="21"/>
              </w:rPr>
              <w:t>HTTP</w:t>
            </w:r>
            <w:r>
              <w:rPr>
                <w:szCs w:val="21"/>
              </w:rPr>
              <w:t>接</w:t>
            </w:r>
            <w:r>
              <w:rPr>
                <w:szCs w:val="21"/>
              </w:rPr>
              <w:t>続を行う。</w:t>
            </w:r>
          </w:p>
          <w:p w:rsidR="00000000" w:rsidRDefault="002E5195">
            <w:pPr>
              <w:rPr>
                <w:szCs w:val="21"/>
              </w:rPr>
            </w:pPr>
          </w:p>
          <w:p w:rsidR="00000000" w:rsidRDefault="002E5195">
            <w:pPr>
              <w:rPr>
                <w:szCs w:val="21"/>
              </w:rPr>
            </w:pPr>
            <w:r>
              <w:rPr>
                <w:szCs w:val="21"/>
              </w:rPr>
              <w:t>このサーバは</w:t>
            </w:r>
            <w:r>
              <w:rPr>
                <w:szCs w:val="21"/>
              </w:rPr>
              <w:t>host</w:t>
            </w:r>
            <w:r>
              <w:rPr>
                <w:szCs w:val="21"/>
              </w:rPr>
              <w:t>と</w:t>
            </w:r>
            <w:r>
              <w:rPr>
                <w:szCs w:val="21"/>
              </w:rPr>
              <w:t>port</w:t>
            </w:r>
            <w:r>
              <w:rPr>
                <w:szCs w:val="21"/>
              </w:rPr>
              <w:t>を使って指定され、パス（フラグメントとクエリが付加されている場合もあり）は</w:t>
            </w:r>
            <w:r>
              <w:rPr>
                <w:szCs w:val="21"/>
              </w:rPr>
              <w:t>path</w:t>
            </w:r>
            <w:r>
              <w:rPr>
                <w:szCs w:val="21"/>
              </w:rPr>
              <w:t>を使って指定される。</w:t>
            </w:r>
          </w:p>
          <w:p w:rsidR="00000000" w:rsidRDefault="002E5195">
            <w:pPr>
              <w:rPr>
                <w:szCs w:val="21"/>
              </w:rPr>
            </w:pPr>
          </w:p>
          <w:p w:rsidR="00000000" w:rsidRDefault="002E5195">
            <w:r>
              <w:rPr>
                <w:szCs w:val="21"/>
              </w:rPr>
              <w:t>詳細は</w:t>
            </w:r>
            <w:r>
              <w:rPr>
                <w:szCs w:val="21"/>
              </w:rPr>
              <w:t>open</w:t>
            </w:r>
            <w:r>
              <w:rPr>
                <w:szCs w:val="21"/>
              </w:rPr>
              <w:t>を参照のこと。</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Future&lt;HttpClientRequest&gt; </w:t>
            </w:r>
            <w:r>
              <w:rPr>
                <w:b/>
                <w:bCs/>
                <w:szCs w:val="21"/>
              </w:rPr>
              <w:t>getUrl</w:t>
            </w:r>
            <w:r>
              <w:rPr>
                <w:szCs w:val="21"/>
              </w:rPr>
              <w:t>(Uri url)</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HTTP</w:t>
            </w:r>
            <w:r>
              <w:rPr>
                <w:szCs w:val="21"/>
              </w:rPr>
              <w:t>の</w:t>
            </w:r>
            <w:r>
              <w:rPr>
                <w:szCs w:val="21"/>
              </w:rPr>
              <w:t>GET</w:t>
            </w:r>
            <w:r>
              <w:rPr>
                <w:szCs w:val="21"/>
              </w:rPr>
              <w:t>メソッドを使って</w:t>
            </w:r>
            <w:r>
              <w:rPr>
                <w:szCs w:val="21"/>
              </w:rPr>
              <w:t>HTTP</w:t>
            </w:r>
            <w:r>
              <w:rPr>
                <w:szCs w:val="21"/>
              </w:rPr>
              <w:t>接続を行う。</w:t>
            </w:r>
          </w:p>
          <w:p w:rsidR="00000000" w:rsidRDefault="002E5195">
            <w:pPr>
              <w:rPr>
                <w:szCs w:val="21"/>
              </w:rPr>
            </w:pPr>
          </w:p>
          <w:p w:rsidR="00000000" w:rsidRDefault="002E5195">
            <w:pPr>
              <w:rPr>
                <w:szCs w:val="21"/>
              </w:rPr>
            </w:pPr>
            <w:r>
              <w:rPr>
                <w:szCs w:val="21"/>
              </w:rPr>
              <w:t>使用するサーバの</w:t>
            </w:r>
            <w:r>
              <w:rPr>
                <w:szCs w:val="21"/>
              </w:rPr>
              <w:t>URL</w:t>
            </w:r>
            <w:r>
              <w:rPr>
                <w:szCs w:val="21"/>
              </w:rPr>
              <w:t>は</w:t>
            </w:r>
            <w:r>
              <w:rPr>
                <w:szCs w:val="21"/>
              </w:rPr>
              <w:t>url</w:t>
            </w:r>
            <w:r>
              <w:rPr>
                <w:szCs w:val="21"/>
              </w:rPr>
              <w:t>で指定される。</w:t>
            </w:r>
          </w:p>
          <w:p w:rsidR="00000000" w:rsidRDefault="002E5195">
            <w:pPr>
              <w:rPr>
                <w:szCs w:val="21"/>
              </w:rPr>
            </w:pPr>
          </w:p>
          <w:p w:rsidR="00000000" w:rsidRDefault="002E5195">
            <w:r>
              <w:rPr>
                <w:szCs w:val="21"/>
              </w:rPr>
              <w:t>詳細は</w:t>
            </w:r>
            <w:r>
              <w:rPr>
                <w:szCs w:val="21"/>
              </w:rPr>
              <w:t xml:space="preserve">openUrl </w:t>
            </w:r>
            <w:r>
              <w:rPr>
                <w:szCs w:val="21"/>
              </w:rPr>
              <w:t>を参照のこと。</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Future&lt;HttpClientRequest&gt; </w:t>
            </w:r>
            <w:r>
              <w:rPr>
                <w:b/>
                <w:bCs/>
                <w:szCs w:val="21"/>
              </w:rPr>
              <w:t>head</w:t>
            </w:r>
            <w:r>
              <w:rPr>
                <w:szCs w:val="21"/>
              </w:rPr>
              <w:t>(String host, int por</w:t>
            </w:r>
            <w:r>
              <w:rPr>
                <w:szCs w:val="21"/>
              </w:rPr>
              <w:t>t, String path)</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HTTP</w:t>
            </w:r>
            <w:r>
              <w:rPr>
                <w:szCs w:val="21"/>
              </w:rPr>
              <w:t>の</w:t>
            </w:r>
            <w:r>
              <w:rPr>
                <w:szCs w:val="21"/>
              </w:rPr>
              <w:t>HEAD</w:t>
            </w:r>
            <w:r>
              <w:rPr>
                <w:szCs w:val="21"/>
              </w:rPr>
              <w:t>メソッドを使って</w:t>
            </w:r>
            <w:r>
              <w:rPr>
                <w:szCs w:val="21"/>
              </w:rPr>
              <w:t>HTTP</w:t>
            </w:r>
            <w:r>
              <w:rPr>
                <w:szCs w:val="21"/>
              </w:rPr>
              <w:t>接続を行う。</w:t>
            </w:r>
          </w:p>
          <w:p w:rsidR="00000000" w:rsidRDefault="002E5195">
            <w:pPr>
              <w:rPr>
                <w:szCs w:val="21"/>
              </w:rPr>
            </w:pPr>
          </w:p>
          <w:p w:rsidR="00000000" w:rsidRDefault="002E5195">
            <w:pPr>
              <w:rPr>
                <w:szCs w:val="21"/>
              </w:rPr>
            </w:pPr>
            <w:r>
              <w:rPr>
                <w:szCs w:val="21"/>
              </w:rPr>
              <w:t>このサーバは</w:t>
            </w:r>
            <w:r>
              <w:rPr>
                <w:szCs w:val="21"/>
              </w:rPr>
              <w:t>host</w:t>
            </w:r>
            <w:r>
              <w:rPr>
                <w:szCs w:val="21"/>
              </w:rPr>
              <w:t>と</w:t>
            </w:r>
            <w:r>
              <w:rPr>
                <w:szCs w:val="21"/>
              </w:rPr>
              <w:t>port</w:t>
            </w:r>
            <w:r>
              <w:rPr>
                <w:szCs w:val="21"/>
              </w:rPr>
              <w:t>を使って指定され、パス（フラグメントとクエリが付加されている場合もあり）は</w:t>
            </w:r>
            <w:r>
              <w:rPr>
                <w:szCs w:val="21"/>
              </w:rPr>
              <w:t>path</w:t>
            </w:r>
            <w:r>
              <w:rPr>
                <w:szCs w:val="21"/>
              </w:rPr>
              <w:t>を使って指定される。</w:t>
            </w:r>
          </w:p>
          <w:p w:rsidR="00000000" w:rsidRDefault="002E5195">
            <w:pPr>
              <w:rPr>
                <w:szCs w:val="21"/>
              </w:rPr>
            </w:pPr>
          </w:p>
          <w:p w:rsidR="00000000" w:rsidRDefault="002E5195">
            <w:r>
              <w:rPr>
                <w:szCs w:val="21"/>
              </w:rPr>
              <w:t>詳細は</w:t>
            </w:r>
            <w:r>
              <w:rPr>
                <w:szCs w:val="21"/>
              </w:rPr>
              <w:t>open</w:t>
            </w:r>
            <w:r>
              <w:rPr>
                <w:szCs w:val="21"/>
              </w:rPr>
              <w:t>を参照のこと。</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Future&lt;HttpClientRequest&gt; </w:t>
            </w:r>
            <w:r>
              <w:rPr>
                <w:b/>
                <w:bCs/>
                <w:szCs w:val="21"/>
              </w:rPr>
              <w:t>headUrl</w:t>
            </w:r>
            <w:r>
              <w:rPr>
                <w:szCs w:val="21"/>
              </w:rPr>
              <w:t>(Uri url)</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HTTP</w:t>
            </w:r>
            <w:r>
              <w:rPr>
                <w:szCs w:val="21"/>
              </w:rPr>
              <w:t>の</w:t>
            </w:r>
            <w:r>
              <w:rPr>
                <w:szCs w:val="21"/>
              </w:rPr>
              <w:t>HEAD</w:t>
            </w:r>
            <w:r>
              <w:rPr>
                <w:szCs w:val="21"/>
              </w:rPr>
              <w:t>メソッドを使って</w:t>
            </w:r>
            <w:r>
              <w:rPr>
                <w:szCs w:val="21"/>
              </w:rPr>
              <w:t>HTTP</w:t>
            </w:r>
            <w:r>
              <w:rPr>
                <w:szCs w:val="21"/>
              </w:rPr>
              <w:t>接続を行う。</w:t>
            </w:r>
          </w:p>
          <w:p w:rsidR="00000000" w:rsidRDefault="002E5195">
            <w:pPr>
              <w:rPr>
                <w:szCs w:val="21"/>
              </w:rPr>
            </w:pPr>
          </w:p>
          <w:p w:rsidR="00000000" w:rsidRDefault="002E5195">
            <w:pPr>
              <w:rPr>
                <w:szCs w:val="21"/>
              </w:rPr>
            </w:pPr>
            <w:r>
              <w:rPr>
                <w:szCs w:val="21"/>
              </w:rPr>
              <w:t>使用するサーバの</w:t>
            </w:r>
            <w:r>
              <w:rPr>
                <w:szCs w:val="21"/>
              </w:rPr>
              <w:t>URL</w:t>
            </w:r>
            <w:r>
              <w:rPr>
                <w:szCs w:val="21"/>
              </w:rPr>
              <w:t>は</w:t>
            </w:r>
            <w:r>
              <w:rPr>
                <w:szCs w:val="21"/>
              </w:rPr>
              <w:t>url</w:t>
            </w:r>
            <w:r>
              <w:rPr>
                <w:szCs w:val="21"/>
              </w:rPr>
              <w:t>で指定される。</w:t>
            </w:r>
          </w:p>
          <w:p w:rsidR="00000000" w:rsidRDefault="002E5195">
            <w:pPr>
              <w:rPr>
                <w:szCs w:val="21"/>
              </w:rPr>
            </w:pPr>
          </w:p>
          <w:p w:rsidR="00000000" w:rsidRDefault="002E5195">
            <w:r>
              <w:rPr>
                <w:szCs w:val="21"/>
              </w:rPr>
              <w:t>詳細は</w:t>
            </w:r>
            <w:r>
              <w:rPr>
                <w:szCs w:val="21"/>
              </w:rPr>
              <w:t xml:space="preserve">openUrl </w:t>
            </w:r>
            <w:r>
              <w:rPr>
                <w:szCs w:val="21"/>
              </w:rPr>
              <w:t>を参照のこと。</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Future&lt;Http</w:t>
            </w:r>
            <w:r>
              <w:rPr>
                <w:szCs w:val="21"/>
              </w:rPr>
              <w:t xml:space="preserve">ClientRequest&gt; </w:t>
            </w:r>
            <w:r>
              <w:rPr>
                <w:b/>
                <w:bCs/>
                <w:szCs w:val="21"/>
              </w:rPr>
              <w:t>open</w:t>
            </w:r>
            <w:r>
              <w:rPr>
                <w:szCs w:val="21"/>
              </w:rPr>
              <w:t>(String method, String host, int port, String path)</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HTTP</w:t>
            </w:r>
            <w:r>
              <w:rPr>
                <w:szCs w:val="21"/>
              </w:rPr>
              <w:t>接続を行う。</w:t>
            </w:r>
          </w:p>
          <w:p w:rsidR="00000000" w:rsidRDefault="002E5195">
            <w:pPr>
              <w:rPr>
                <w:szCs w:val="21"/>
              </w:rPr>
            </w:pPr>
          </w:p>
          <w:p w:rsidR="00000000" w:rsidRDefault="002E5195">
            <w:pPr>
              <w:rPr>
                <w:szCs w:val="21"/>
              </w:rPr>
            </w:pPr>
            <w:r>
              <w:rPr>
                <w:szCs w:val="21"/>
              </w:rPr>
              <w:t>使用する</w:t>
            </w:r>
            <w:r>
              <w:rPr>
                <w:szCs w:val="21"/>
              </w:rPr>
              <w:t>HTTP</w:t>
            </w:r>
            <w:r>
              <w:rPr>
                <w:szCs w:val="21"/>
              </w:rPr>
              <w:t>メソッドは</w:t>
            </w:r>
            <w:r>
              <w:rPr>
                <w:szCs w:val="21"/>
              </w:rPr>
              <w:t>method</w:t>
            </w:r>
            <w:r>
              <w:rPr>
                <w:szCs w:val="21"/>
              </w:rPr>
              <w:t>で指定され、このサーバは</w:t>
            </w:r>
            <w:r>
              <w:rPr>
                <w:szCs w:val="21"/>
              </w:rPr>
              <w:t>host</w:t>
            </w:r>
            <w:r>
              <w:rPr>
                <w:szCs w:val="21"/>
              </w:rPr>
              <w:t>と</w:t>
            </w:r>
            <w:r>
              <w:rPr>
                <w:szCs w:val="21"/>
              </w:rPr>
              <w:t>port</w:t>
            </w:r>
            <w:r>
              <w:rPr>
                <w:szCs w:val="21"/>
              </w:rPr>
              <w:t>を使って指定され、パス（フラグメントとクエリが付加されている場合もあり）は</w:t>
            </w:r>
            <w:r>
              <w:rPr>
                <w:szCs w:val="21"/>
              </w:rPr>
              <w:t>path</w:t>
            </w:r>
            <w:r>
              <w:rPr>
                <w:szCs w:val="21"/>
              </w:rPr>
              <w:t>を使って指定される。</w:t>
            </w:r>
          </w:p>
          <w:p w:rsidR="00000000" w:rsidRDefault="002E5195">
            <w:pPr>
              <w:rPr>
                <w:szCs w:val="21"/>
              </w:rPr>
            </w:pPr>
          </w:p>
          <w:p w:rsidR="00000000" w:rsidRDefault="002E5195">
            <w:pPr>
              <w:rPr>
                <w:szCs w:val="21"/>
              </w:rPr>
            </w:pPr>
            <w:r>
              <w:rPr>
                <w:szCs w:val="21"/>
              </w:rPr>
              <w:t>要求の為の</w:t>
            </w:r>
            <w:r>
              <w:rPr>
                <w:szCs w:val="21"/>
              </w:rPr>
              <w:t>Host</w:t>
            </w:r>
            <w:r>
              <w:rPr>
                <w:szCs w:val="21"/>
              </w:rPr>
              <w:t>ヘッダは</w:t>
            </w:r>
            <w:r>
              <w:rPr>
                <w:szCs w:val="21"/>
              </w:rPr>
              <w:t xml:space="preserve"> </w:t>
            </w:r>
            <w:r>
              <w:rPr>
                <w:szCs w:val="21"/>
              </w:rPr>
              <w:t>host:port</w:t>
            </w:r>
            <w:r>
              <w:rPr>
                <w:szCs w:val="21"/>
              </w:rPr>
              <w:t>という値でセットされる。これはこの要求が送信される前であれば</w:t>
            </w:r>
            <w:r>
              <w:rPr>
                <w:szCs w:val="21"/>
              </w:rPr>
              <w:t>HttpClientRequest</w:t>
            </w:r>
            <w:r>
              <w:rPr>
                <w:szCs w:val="21"/>
              </w:rPr>
              <w:t>インターフェイスを介</w:t>
            </w:r>
            <w:r>
              <w:rPr>
                <w:szCs w:val="21"/>
              </w:rPr>
              <w:t>してオーバライドされ得る。</w:t>
            </w:r>
          </w:p>
          <w:p w:rsidR="00000000" w:rsidRDefault="002E5195">
            <w:pPr>
              <w:rPr>
                <w:szCs w:val="21"/>
              </w:rPr>
            </w:pPr>
            <w:r>
              <w:rPr>
                <w:szCs w:val="21"/>
              </w:rPr>
              <w:t>注意：もし</w:t>
            </w:r>
            <w:r>
              <w:rPr>
                <w:szCs w:val="21"/>
              </w:rPr>
              <w:t>host</w:t>
            </w:r>
            <w:r>
              <w:rPr>
                <w:szCs w:val="21"/>
              </w:rPr>
              <w:t>が</w:t>
            </w:r>
            <w:r>
              <w:rPr>
                <w:szCs w:val="21"/>
              </w:rPr>
              <w:t>IP</w:t>
            </w:r>
            <w:r>
              <w:rPr>
                <w:szCs w:val="21"/>
              </w:rPr>
              <w:t>アドレスの時は、これは</w:t>
            </w:r>
            <w:r>
              <w:rPr>
                <w:szCs w:val="21"/>
              </w:rPr>
              <w:t>Host</w:t>
            </w:r>
            <w:r>
              <w:rPr>
                <w:szCs w:val="21"/>
              </w:rPr>
              <w:t>ヘッダにセットされたままとなる。</w:t>
            </w:r>
          </w:p>
          <w:p w:rsidR="00000000" w:rsidRDefault="002E5195">
            <w:pPr>
              <w:rPr>
                <w:szCs w:val="21"/>
              </w:rPr>
            </w:pPr>
          </w:p>
          <w:p w:rsidR="00000000" w:rsidRDefault="002E5195">
            <w:r>
              <w:rPr>
                <w:szCs w:val="21"/>
              </w:rPr>
              <w:t>HTTP</w:t>
            </w:r>
            <w:r>
              <w:rPr>
                <w:szCs w:val="21"/>
              </w:rPr>
              <w:t>トランザクション中のイベントたちのシーケンス、および</w:t>
            </w:r>
            <w:r>
              <w:rPr>
                <w:szCs w:val="21"/>
              </w:rPr>
              <w:t>future</w:t>
            </w:r>
            <w:r>
              <w:rPr>
                <w:szCs w:val="21"/>
              </w:rPr>
              <w:t>たちによって返されるオブジェクトたちに関する更なる情報は、</w:t>
            </w:r>
            <w:r>
              <w:rPr>
                <w:szCs w:val="21"/>
              </w:rPr>
              <w:t>HttpClient</w:t>
            </w:r>
            <w:r>
              <w:rPr>
                <w:szCs w:val="21"/>
              </w:rPr>
              <w:t>クラスの全体ドキュメンテーションを参照のこと。</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Future&lt;HttpClientRequest&gt; </w:t>
            </w:r>
            <w:r>
              <w:rPr>
                <w:b/>
                <w:bCs/>
                <w:szCs w:val="21"/>
              </w:rPr>
              <w:t>openUrl</w:t>
            </w:r>
            <w:r>
              <w:rPr>
                <w:szCs w:val="21"/>
              </w:rPr>
              <w:t>(String method, Uri url)</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HTTP</w:t>
            </w:r>
            <w:r>
              <w:rPr>
                <w:szCs w:val="21"/>
              </w:rPr>
              <w:t>接続を行う。</w:t>
            </w:r>
          </w:p>
          <w:p w:rsidR="00000000" w:rsidRDefault="002E5195">
            <w:pPr>
              <w:rPr>
                <w:szCs w:val="21"/>
              </w:rPr>
            </w:pPr>
          </w:p>
          <w:p w:rsidR="00000000" w:rsidRDefault="002E5195">
            <w:pPr>
              <w:rPr>
                <w:szCs w:val="21"/>
              </w:rPr>
            </w:pPr>
            <w:r>
              <w:rPr>
                <w:szCs w:val="21"/>
              </w:rPr>
              <w:t>HTTP</w:t>
            </w:r>
            <w:r>
              <w:rPr>
                <w:szCs w:val="21"/>
              </w:rPr>
              <w:t>メソッドは</w:t>
            </w:r>
            <w:r>
              <w:rPr>
                <w:szCs w:val="21"/>
              </w:rPr>
              <w:t>method</w:t>
            </w:r>
            <w:r>
              <w:rPr>
                <w:szCs w:val="21"/>
              </w:rPr>
              <w:t>で指定し、</w:t>
            </w:r>
            <w:r>
              <w:rPr>
                <w:szCs w:val="21"/>
              </w:rPr>
              <w:t>URL</w:t>
            </w:r>
            <w:r>
              <w:rPr>
                <w:szCs w:val="21"/>
              </w:rPr>
              <w:t>は</w:t>
            </w:r>
            <w:r>
              <w:rPr>
                <w:szCs w:val="21"/>
              </w:rPr>
              <w:t>url</w:t>
            </w:r>
            <w:r>
              <w:rPr>
                <w:szCs w:val="21"/>
              </w:rPr>
              <w:t>で指定する。</w:t>
            </w:r>
          </w:p>
          <w:p w:rsidR="00000000" w:rsidRDefault="002E5195">
            <w:pPr>
              <w:rPr>
                <w:szCs w:val="21"/>
              </w:rPr>
            </w:pPr>
          </w:p>
          <w:p w:rsidR="00000000" w:rsidRDefault="002E5195">
            <w:pPr>
              <w:rPr>
                <w:szCs w:val="21"/>
              </w:rPr>
            </w:pPr>
            <w:r>
              <w:rPr>
                <w:szCs w:val="21"/>
              </w:rPr>
              <w:t>要求の為の</w:t>
            </w:r>
            <w:r>
              <w:rPr>
                <w:szCs w:val="21"/>
              </w:rPr>
              <w:t>Host</w:t>
            </w:r>
            <w:r>
              <w:rPr>
                <w:szCs w:val="21"/>
              </w:rPr>
              <w:t>ヘッダは</w:t>
            </w:r>
            <w:r>
              <w:rPr>
                <w:szCs w:val="21"/>
              </w:rPr>
              <w:t xml:space="preserve"> </w:t>
            </w:r>
            <w:r>
              <w:rPr>
                <w:szCs w:val="21"/>
              </w:rPr>
              <w:t>host:port</w:t>
            </w:r>
            <w:r>
              <w:rPr>
                <w:szCs w:val="21"/>
              </w:rPr>
              <w:t>という値でセットされる。これはこの要求が送信される前であれば</w:t>
            </w:r>
            <w:r>
              <w:rPr>
                <w:szCs w:val="21"/>
              </w:rPr>
              <w:t>HttpClientRequest</w:t>
            </w:r>
            <w:r>
              <w:rPr>
                <w:szCs w:val="21"/>
              </w:rPr>
              <w:t>インターフェイスを介してオーバライドされ得る。</w:t>
            </w:r>
          </w:p>
          <w:p w:rsidR="00000000" w:rsidRDefault="002E5195">
            <w:pPr>
              <w:rPr>
                <w:szCs w:val="21"/>
              </w:rPr>
            </w:pPr>
            <w:r>
              <w:rPr>
                <w:szCs w:val="21"/>
              </w:rPr>
              <w:t>注意：もし</w:t>
            </w:r>
            <w:r>
              <w:rPr>
                <w:szCs w:val="21"/>
              </w:rPr>
              <w:t>host</w:t>
            </w:r>
            <w:r>
              <w:rPr>
                <w:szCs w:val="21"/>
              </w:rPr>
              <w:t>が</w:t>
            </w:r>
            <w:r>
              <w:rPr>
                <w:szCs w:val="21"/>
              </w:rPr>
              <w:t>IP</w:t>
            </w:r>
            <w:r>
              <w:rPr>
                <w:szCs w:val="21"/>
              </w:rPr>
              <w:t>アドレスの時は、これは</w:t>
            </w:r>
            <w:r>
              <w:rPr>
                <w:szCs w:val="21"/>
              </w:rPr>
              <w:t>Host</w:t>
            </w:r>
            <w:r>
              <w:rPr>
                <w:szCs w:val="21"/>
              </w:rPr>
              <w:t>ヘッダにセットされたままとなる。</w:t>
            </w:r>
          </w:p>
          <w:p w:rsidR="00000000" w:rsidRDefault="002E5195">
            <w:pPr>
              <w:rPr>
                <w:szCs w:val="21"/>
              </w:rPr>
            </w:pPr>
          </w:p>
          <w:p w:rsidR="00000000" w:rsidRDefault="002E5195">
            <w:r>
              <w:rPr>
                <w:szCs w:val="21"/>
              </w:rPr>
              <w:t>HTTP</w:t>
            </w:r>
            <w:r>
              <w:rPr>
                <w:szCs w:val="21"/>
              </w:rPr>
              <w:t>トランザクション中のイベントたちのシーケンス、および</w:t>
            </w:r>
            <w:r>
              <w:rPr>
                <w:szCs w:val="21"/>
              </w:rPr>
              <w:t>future</w:t>
            </w:r>
            <w:r>
              <w:rPr>
                <w:szCs w:val="21"/>
              </w:rPr>
              <w:t>たちによって返されるオブジェクトたちに関する更なる情報は、</w:t>
            </w:r>
            <w:r>
              <w:rPr>
                <w:szCs w:val="21"/>
              </w:rPr>
              <w:t>HttpClient</w:t>
            </w:r>
            <w:r>
              <w:rPr>
                <w:szCs w:val="21"/>
              </w:rPr>
              <w:t>クラスの全体ドキュメンテーションを参照のこと。</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Future&lt;Ht</w:t>
            </w:r>
            <w:r>
              <w:rPr>
                <w:szCs w:val="21"/>
              </w:rPr>
              <w:t xml:space="preserve">tpClientRequest&gt; </w:t>
            </w:r>
            <w:r>
              <w:rPr>
                <w:b/>
                <w:bCs/>
                <w:szCs w:val="21"/>
              </w:rPr>
              <w:t>patch</w:t>
            </w:r>
            <w:r>
              <w:rPr>
                <w:szCs w:val="21"/>
              </w:rPr>
              <w:t>(String host, int port, String path)</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HTTP</w:t>
            </w:r>
            <w:r>
              <w:rPr>
                <w:szCs w:val="21"/>
              </w:rPr>
              <w:t>の</w:t>
            </w:r>
            <w:r>
              <w:rPr>
                <w:szCs w:val="21"/>
              </w:rPr>
              <w:t>PATCH</w:t>
            </w:r>
            <w:r>
              <w:rPr>
                <w:szCs w:val="21"/>
              </w:rPr>
              <w:t>メソッドを使って</w:t>
            </w:r>
            <w:r>
              <w:rPr>
                <w:szCs w:val="21"/>
              </w:rPr>
              <w:t>HTTP</w:t>
            </w:r>
            <w:r>
              <w:rPr>
                <w:szCs w:val="21"/>
              </w:rPr>
              <w:t>接続を行う。</w:t>
            </w:r>
          </w:p>
          <w:p w:rsidR="00000000" w:rsidRDefault="002E5195">
            <w:pPr>
              <w:rPr>
                <w:szCs w:val="21"/>
              </w:rPr>
            </w:pPr>
          </w:p>
          <w:p w:rsidR="00000000" w:rsidRDefault="002E5195">
            <w:pPr>
              <w:rPr>
                <w:szCs w:val="21"/>
              </w:rPr>
            </w:pPr>
            <w:r>
              <w:rPr>
                <w:szCs w:val="21"/>
              </w:rPr>
              <w:t>このサーバは</w:t>
            </w:r>
            <w:r>
              <w:rPr>
                <w:szCs w:val="21"/>
              </w:rPr>
              <w:t>host</w:t>
            </w:r>
            <w:r>
              <w:rPr>
                <w:szCs w:val="21"/>
              </w:rPr>
              <w:t>と</w:t>
            </w:r>
            <w:r>
              <w:rPr>
                <w:szCs w:val="21"/>
              </w:rPr>
              <w:t>port</w:t>
            </w:r>
            <w:r>
              <w:rPr>
                <w:szCs w:val="21"/>
              </w:rPr>
              <w:t>を使って指定され、パス（フラグメントとクエリが付加されている場合もあり）は</w:t>
            </w:r>
            <w:r>
              <w:rPr>
                <w:szCs w:val="21"/>
              </w:rPr>
              <w:t>path</w:t>
            </w:r>
            <w:r>
              <w:rPr>
                <w:szCs w:val="21"/>
              </w:rPr>
              <w:t>を使って指定される。</w:t>
            </w:r>
          </w:p>
          <w:p w:rsidR="00000000" w:rsidRDefault="002E5195">
            <w:pPr>
              <w:rPr>
                <w:szCs w:val="21"/>
              </w:rPr>
            </w:pPr>
          </w:p>
          <w:p w:rsidR="00000000" w:rsidRDefault="002E5195">
            <w:r>
              <w:rPr>
                <w:szCs w:val="21"/>
              </w:rPr>
              <w:t>詳細は</w:t>
            </w:r>
            <w:r>
              <w:rPr>
                <w:szCs w:val="21"/>
              </w:rPr>
              <w:t>open</w:t>
            </w:r>
            <w:r>
              <w:rPr>
                <w:szCs w:val="21"/>
              </w:rPr>
              <w:t>を参照のこと。</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Future&lt;HttpClientRequest&gt; </w:t>
            </w:r>
            <w:r>
              <w:rPr>
                <w:b/>
                <w:bCs/>
                <w:szCs w:val="21"/>
              </w:rPr>
              <w:t>patchUrl</w:t>
            </w:r>
            <w:r>
              <w:rPr>
                <w:szCs w:val="21"/>
              </w:rPr>
              <w:t>(Uri url)</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HTTP</w:t>
            </w:r>
            <w:r>
              <w:rPr>
                <w:szCs w:val="21"/>
              </w:rPr>
              <w:t>の</w:t>
            </w:r>
            <w:r>
              <w:rPr>
                <w:szCs w:val="21"/>
              </w:rPr>
              <w:t>PATCH</w:t>
            </w:r>
            <w:r>
              <w:rPr>
                <w:szCs w:val="21"/>
              </w:rPr>
              <w:t>メソッドを使って</w:t>
            </w:r>
            <w:r>
              <w:rPr>
                <w:szCs w:val="21"/>
              </w:rPr>
              <w:t>HTTP</w:t>
            </w:r>
            <w:r>
              <w:rPr>
                <w:szCs w:val="21"/>
              </w:rPr>
              <w:t>接続を行う。</w:t>
            </w:r>
          </w:p>
          <w:p w:rsidR="00000000" w:rsidRDefault="002E5195">
            <w:pPr>
              <w:rPr>
                <w:szCs w:val="21"/>
              </w:rPr>
            </w:pPr>
          </w:p>
          <w:p w:rsidR="00000000" w:rsidRDefault="002E5195">
            <w:pPr>
              <w:rPr>
                <w:szCs w:val="21"/>
              </w:rPr>
            </w:pPr>
            <w:r>
              <w:rPr>
                <w:szCs w:val="21"/>
              </w:rPr>
              <w:t>使用するサーバの</w:t>
            </w:r>
            <w:r>
              <w:rPr>
                <w:szCs w:val="21"/>
              </w:rPr>
              <w:t>U</w:t>
            </w:r>
            <w:r>
              <w:rPr>
                <w:szCs w:val="21"/>
              </w:rPr>
              <w:t>RL</w:t>
            </w:r>
            <w:r>
              <w:rPr>
                <w:szCs w:val="21"/>
              </w:rPr>
              <w:t>は</w:t>
            </w:r>
            <w:r>
              <w:rPr>
                <w:szCs w:val="21"/>
              </w:rPr>
              <w:t>url</w:t>
            </w:r>
            <w:r>
              <w:rPr>
                <w:szCs w:val="21"/>
              </w:rPr>
              <w:t>で指定される。</w:t>
            </w:r>
          </w:p>
          <w:p w:rsidR="00000000" w:rsidRDefault="002E5195">
            <w:pPr>
              <w:rPr>
                <w:szCs w:val="21"/>
              </w:rPr>
            </w:pPr>
          </w:p>
          <w:p w:rsidR="00000000" w:rsidRDefault="002E5195">
            <w:r>
              <w:rPr>
                <w:szCs w:val="21"/>
              </w:rPr>
              <w:t>詳細は</w:t>
            </w:r>
            <w:r>
              <w:rPr>
                <w:szCs w:val="21"/>
              </w:rPr>
              <w:t xml:space="preserve">openUrl </w:t>
            </w:r>
            <w:r>
              <w:rPr>
                <w:szCs w:val="21"/>
              </w:rPr>
              <w:t>を参照のこと。</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Future&lt;HttpClientRequest&gt; </w:t>
            </w:r>
            <w:r>
              <w:rPr>
                <w:b/>
                <w:bCs/>
                <w:szCs w:val="21"/>
              </w:rPr>
              <w:t>post</w:t>
            </w:r>
            <w:r>
              <w:rPr>
                <w:szCs w:val="21"/>
              </w:rPr>
              <w:t>(String host, int port, String path)</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HTTP</w:t>
            </w:r>
            <w:r>
              <w:rPr>
                <w:szCs w:val="21"/>
              </w:rPr>
              <w:t>の</w:t>
            </w:r>
            <w:r>
              <w:rPr>
                <w:szCs w:val="21"/>
              </w:rPr>
              <w:t>POST</w:t>
            </w:r>
            <w:r>
              <w:rPr>
                <w:szCs w:val="21"/>
              </w:rPr>
              <w:t>メソッドを使って</w:t>
            </w:r>
            <w:r>
              <w:rPr>
                <w:szCs w:val="21"/>
              </w:rPr>
              <w:t>HTTP</w:t>
            </w:r>
            <w:r>
              <w:rPr>
                <w:szCs w:val="21"/>
              </w:rPr>
              <w:t>接続を行う。</w:t>
            </w:r>
          </w:p>
          <w:p w:rsidR="00000000" w:rsidRDefault="002E5195">
            <w:pPr>
              <w:rPr>
                <w:szCs w:val="21"/>
              </w:rPr>
            </w:pPr>
          </w:p>
          <w:p w:rsidR="00000000" w:rsidRDefault="002E5195">
            <w:pPr>
              <w:rPr>
                <w:szCs w:val="21"/>
              </w:rPr>
            </w:pPr>
            <w:r>
              <w:rPr>
                <w:szCs w:val="21"/>
              </w:rPr>
              <w:t>このサーバは</w:t>
            </w:r>
            <w:r>
              <w:rPr>
                <w:szCs w:val="21"/>
              </w:rPr>
              <w:t>host</w:t>
            </w:r>
            <w:r>
              <w:rPr>
                <w:szCs w:val="21"/>
              </w:rPr>
              <w:t>と</w:t>
            </w:r>
            <w:r>
              <w:rPr>
                <w:szCs w:val="21"/>
              </w:rPr>
              <w:t>port</w:t>
            </w:r>
            <w:r>
              <w:rPr>
                <w:szCs w:val="21"/>
              </w:rPr>
              <w:t>を使って指定され、パス（フラグメントとクエリが付加されている場合もあり）は</w:t>
            </w:r>
            <w:r>
              <w:rPr>
                <w:szCs w:val="21"/>
              </w:rPr>
              <w:t>path</w:t>
            </w:r>
            <w:r>
              <w:rPr>
                <w:szCs w:val="21"/>
              </w:rPr>
              <w:t>を使って指定される。</w:t>
            </w:r>
          </w:p>
          <w:p w:rsidR="00000000" w:rsidRDefault="002E5195">
            <w:pPr>
              <w:rPr>
                <w:szCs w:val="21"/>
              </w:rPr>
            </w:pPr>
          </w:p>
          <w:p w:rsidR="00000000" w:rsidRDefault="002E5195">
            <w:r>
              <w:rPr>
                <w:szCs w:val="21"/>
              </w:rPr>
              <w:t>詳細は</w:t>
            </w:r>
            <w:r>
              <w:rPr>
                <w:szCs w:val="21"/>
              </w:rPr>
              <w:t>open</w:t>
            </w:r>
            <w:r>
              <w:rPr>
                <w:szCs w:val="21"/>
              </w:rPr>
              <w:t>を参照のこと。</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Future&lt;HttpClientRequest&gt; </w:t>
            </w:r>
            <w:r>
              <w:rPr>
                <w:b/>
                <w:bCs/>
                <w:szCs w:val="21"/>
              </w:rPr>
              <w:t>postUrl</w:t>
            </w:r>
            <w:r>
              <w:rPr>
                <w:szCs w:val="21"/>
              </w:rPr>
              <w:t>(Uri url</w:t>
            </w:r>
            <w:r>
              <w:rPr>
                <w:szCs w:val="21"/>
              </w:rPr>
              <w: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HTTP</w:t>
            </w:r>
            <w:r>
              <w:rPr>
                <w:szCs w:val="21"/>
              </w:rPr>
              <w:t>の</w:t>
            </w:r>
            <w:r>
              <w:rPr>
                <w:szCs w:val="21"/>
              </w:rPr>
              <w:t>POST</w:t>
            </w:r>
            <w:r>
              <w:rPr>
                <w:szCs w:val="21"/>
              </w:rPr>
              <w:t>メソッドを使って</w:t>
            </w:r>
            <w:r>
              <w:rPr>
                <w:szCs w:val="21"/>
              </w:rPr>
              <w:t>HTTP</w:t>
            </w:r>
            <w:r>
              <w:rPr>
                <w:szCs w:val="21"/>
              </w:rPr>
              <w:t>接続を行う。</w:t>
            </w:r>
          </w:p>
          <w:p w:rsidR="00000000" w:rsidRDefault="002E5195">
            <w:pPr>
              <w:rPr>
                <w:szCs w:val="21"/>
              </w:rPr>
            </w:pPr>
          </w:p>
          <w:p w:rsidR="00000000" w:rsidRDefault="002E5195">
            <w:pPr>
              <w:rPr>
                <w:szCs w:val="21"/>
              </w:rPr>
            </w:pPr>
            <w:r>
              <w:rPr>
                <w:szCs w:val="21"/>
              </w:rPr>
              <w:t>使用するサーバの</w:t>
            </w:r>
            <w:r>
              <w:rPr>
                <w:szCs w:val="21"/>
              </w:rPr>
              <w:t>URL</w:t>
            </w:r>
            <w:r>
              <w:rPr>
                <w:szCs w:val="21"/>
              </w:rPr>
              <w:t>は</w:t>
            </w:r>
            <w:r>
              <w:rPr>
                <w:szCs w:val="21"/>
              </w:rPr>
              <w:t>url</w:t>
            </w:r>
            <w:r>
              <w:rPr>
                <w:szCs w:val="21"/>
              </w:rPr>
              <w:t>で指定される。</w:t>
            </w:r>
          </w:p>
          <w:p w:rsidR="00000000" w:rsidRDefault="002E5195">
            <w:pPr>
              <w:rPr>
                <w:szCs w:val="21"/>
              </w:rPr>
            </w:pPr>
          </w:p>
          <w:p w:rsidR="00000000" w:rsidRDefault="002E5195">
            <w:r>
              <w:rPr>
                <w:szCs w:val="21"/>
              </w:rPr>
              <w:t>詳細は</w:t>
            </w:r>
            <w:r>
              <w:rPr>
                <w:szCs w:val="21"/>
              </w:rPr>
              <w:t xml:space="preserve">openUrl </w:t>
            </w:r>
            <w:r>
              <w:rPr>
                <w:szCs w:val="21"/>
              </w:rPr>
              <w:t>を参照のこと。</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Future&lt;HttpClientRequest&gt; </w:t>
            </w:r>
            <w:r>
              <w:rPr>
                <w:b/>
                <w:bCs/>
                <w:szCs w:val="21"/>
              </w:rPr>
              <w:t>put</w:t>
            </w:r>
            <w:r>
              <w:rPr>
                <w:szCs w:val="21"/>
              </w:rPr>
              <w:t xml:space="preserve">(String host, int port, </w:t>
            </w:r>
            <w:r>
              <w:rPr>
                <w:szCs w:val="21"/>
              </w:rPr>
              <w:lastRenderedPageBreak/>
              <w:t>String path)</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lastRenderedPageBreak/>
              <w:t>HTTP</w:t>
            </w:r>
            <w:r>
              <w:rPr>
                <w:szCs w:val="21"/>
              </w:rPr>
              <w:t>の</w:t>
            </w:r>
            <w:r>
              <w:rPr>
                <w:szCs w:val="21"/>
              </w:rPr>
              <w:t>PUT</w:t>
            </w:r>
            <w:r>
              <w:rPr>
                <w:szCs w:val="21"/>
              </w:rPr>
              <w:t>メソッドを使って</w:t>
            </w:r>
            <w:r>
              <w:rPr>
                <w:szCs w:val="21"/>
              </w:rPr>
              <w:t>HTTP</w:t>
            </w:r>
            <w:r>
              <w:rPr>
                <w:szCs w:val="21"/>
              </w:rPr>
              <w:t>接続を行う。</w:t>
            </w:r>
          </w:p>
          <w:p w:rsidR="00000000" w:rsidRDefault="002E5195">
            <w:pPr>
              <w:rPr>
                <w:szCs w:val="21"/>
              </w:rPr>
            </w:pPr>
          </w:p>
          <w:p w:rsidR="00000000" w:rsidRDefault="002E5195">
            <w:pPr>
              <w:rPr>
                <w:szCs w:val="21"/>
              </w:rPr>
            </w:pPr>
            <w:r>
              <w:rPr>
                <w:szCs w:val="21"/>
              </w:rPr>
              <w:lastRenderedPageBreak/>
              <w:t>このサーバは</w:t>
            </w:r>
            <w:r>
              <w:rPr>
                <w:szCs w:val="21"/>
              </w:rPr>
              <w:t>host</w:t>
            </w:r>
            <w:r>
              <w:rPr>
                <w:szCs w:val="21"/>
              </w:rPr>
              <w:t>と</w:t>
            </w:r>
            <w:r>
              <w:rPr>
                <w:szCs w:val="21"/>
              </w:rPr>
              <w:t>port</w:t>
            </w:r>
            <w:r>
              <w:rPr>
                <w:szCs w:val="21"/>
              </w:rPr>
              <w:t>を使って指定され、パス（フラグメントとクエリが付加されている場合もあり）は</w:t>
            </w:r>
            <w:r>
              <w:rPr>
                <w:szCs w:val="21"/>
              </w:rPr>
              <w:t>path</w:t>
            </w:r>
            <w:r>
              <w:rPr>
                <w:szCs w:val="21"/>
              </w:rPr>
              <w:t>を使って指定される。</w:t>
            </w:r>
          </w:p>
          <w:p w:rsidR="00000000" w:rsidRDefault="002E5195">
            <w:pPr>
              <w:rPr>
                <w:szCs w:val="21"/>
              </w:rPr>
            </w:pPr>
          </w:p>
          <w:p w:rsidR="00000000" w:rsidRDefault="002E5195">
            <w:r>
              <w:rPr>
                <w:szCs w:val="21"/>
              </w:rPr>
              <w:t>詳細は</w:t>
            </w:r>
            <w:r>
              <w:rPr>
                <w:szCs w:val="21"/>
              </w:rPr>
              <w:t>open</w:t>
            </w:r>
            <w:r>
              <w:rPr>
                <w:szCs w:val="21"/>
              </w:rPr>
              <w:t>を参照のこと。</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Fut</w:t>
            </w:r>
            <w:r>
              <w:rPr>
                <w:szCs w:val="21"/>
              </w:rPr>
              <w:t xml:space="preserve">ure&lt;HttpClientRequest&gt; </w:t>
            </w:r>
            <w:r>
              <w:rPr>
                <w:b/>
                <w:bCs/>
                <w:szCs w:val="21"/>
              </w:rPr>
              <w:t>putUrl</w:t>
            </w:r>
            <w:r>
              <w:rPr>
                <w:szCs w:val="21"/>
              </w:rPr>
              <w:t>(Uri url)</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HTTP</w:t>
            </w:r>
            <w:r>
              <w:rPr>
                <w:szCs w:val="21"/>
              </w:rPr>
              <w:t>の</w:t>
            </w:r>
            <w:r>
              <w:rPr>
                <w:szCs w:val="21"/>
              </w:rPr>
              <w:t>PUT</w:t>
            </w:r>
            <w:r>
              <w:rPr>
                <w:szCs w:val="21"/>
              </w:rPr>
              <w:t>メソッドを使って</w:t>
            </w:r>
            <w:r>
              <w:rPr>
                <w:szCs w:val="21"/>
              </w:rPr>
              <w:t>HTTP</w:t>
            </w:r>
            <w:r>
              <w:rPr>
                <w:szCs w:val="21"/>
              </w:rPr>
              <w:t>接続を行う。</w:t>
            </w:r>
          </w:p>
          <w:p w:rsidR="00000000" w:rsidRDefault="002E5195">
            <w:pPr>
              <w:rPr>
                <w:szCs w:val="21"/>
              </w:rPr>
            </w:pPr>
          </w:p>
          <w:p w:rsidR="00000000" w:rsidRDefault="002E5195">
            <w:pPr>
              <w:rPr>
                <w:szCs w:val="21"/>
              </w:rPr>
            </w:pPr>
            <w:r>
              <w:rPr>
                <w:szCs w:val="21"/>
              </w:rPr>
              <w:t>使用するサーバの</w:t>
            </w:r>
            <w:r>
              <w:rPr>
                <w:szCs w:val="21"/>
              </w:rPr>
              <w:t>URL</w:t>
            </w:r>
            <w:r>
              <w:rPr>
                <w:szCs w:val="21"/>
              </w:rPr>
              <w:t>は</w:t>
            </w:r>
            <w:r>
              <w:rPr>
                <w:szCs w:val="21"/>
              </w:rPr>
              <w:t>url</w:t>
            </w:r>
            <w:r>
              <w:rPr>
                <w:szCs w:val="21"/>
              </w:rPr>
              <w:t>で指定される。</w:t>
            </w:r>
          </w:p>
          <w:p w:rsidR="00000000" w:rsidRDefault="002E5195">
            <w:pPr>
              <w:rPr>
                <w:szCs w:val="21"/>
              </w:rPr>
            </w:pPr>
          </w:p>
          <w:p w:rsidR="00000000" w:rsidRDefault="002E5195">
            <w:r>
              <w:rPr>
                <w:szCs w:val="21"/>
              </w:rPr>
              <w:t>詳細は</w:t>
            </w:r>
            <w:r>
              <w:rPr>
                <w:szCs w:val="21"/>
              </w:rPr>
              <w:t xml:space="preserve">openUrl </w:t>
            </w:r>
            <w:r>
              <w:rPr>
                <w:szCs w:val="21"/>
              </w:rPr>
              <w:t>を参照のこと。</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static</w:t>
            </w:r>
            <w:r>
              <w:rPr>
                <w:szCs w:val="21"/>
              </w:rPr>
              <w:t>メソッド</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static String </w:t>
            </w:r>
            <w:r>
              <w:rPr>
                <w:b/>
                <w:bCs/>
                <w:szCs w:val="21"/>
              </w:rPr>
              <w:t>findProxyFromEnvironment</w:t>
            </w:r>
            <w:r>
              <w:rPr>
                <w:szCs w:val="21"/>
              </w:rPr>
              <w:t>(Uri url, {Map&lt;String, String&gt; environment})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environment</w:t>
            </w:r>
            <w:r>
              <w:rPr>
                <w:szCs w:val="21"/>
              </w:rPr>
              <w:t>変数で指定されたプロキシ構成から、</w:t>
            </w:r>
            <w:r>
              <w:rPr>
                <w:szCs w:val="21"/>
              </w:rPr>
              <w:t>HTTP</w:t>
            </w:r>
            <w:r>
              <w:rPr>
                <w:szCs w:val="21"/>
              </w:rPr>
              <w:t>接続に使われるプロキシ・サーバを得る</w:t>
            </w:r>
            <w:r>
              <w:rPr>
                <w:szCs w:val="21"/>
              </w:rPr>
              <w:t>ための関数。</w:t>
            </w:r>
          </w:p>
          <w:p w:rsidR="00000000" w:rsidRDefault="002E5195">
            <w:pPr>
              <w:rPr>
                <w:szCs w:val="21"/>
              </w:rPr>
            </w:pPr>
          </w:p>
          <w:p w:rsidR="00000000" w:rsidRDefault="002E5195">
            <w:pPr>
              <w:rPr>
                <w:szCs w:val="21"/>
              </w:rPr>
            </w:pPr>
            <w:r>
              <w:rPr>
                <w:szCs w:val="21"/>
              </w:rPr>
              <w:t>以下の</w:t>
            </w:r>
            <w:r>
              <w:rPr>
                <w:szCs w:val="21"/>
              </w:rPr>
              <w:t>environment</w:t>
            </w:r>
            <w:r>
              <w:rPr>
                <w:szCs w:val="21"/>
              </w:rPr>
              <w:t>変数たちが調べられる：</w:t>
            </w:r>
          </w:p>
          <w:p w:rsidR="00000000" w:rsidRDefault="002E5195">
            <w:pPr>
              <w:rPr>
                <w:szCs w:val="21"/>
              </w:rPr>
            </w:pPr>
          </w:p>
          <w:p w:rsidR="00000000" w:rsidRDefault="002E5195">
            <w:pPr>
              <w:pStyle w:val="af0"/>
              <w:rPr>
                <w:sz w:val="18"/>
                <w:szCs w:val="18"/>
              </w:rPr>
            </w:pPr>
            <w:r>
              <w:rPr>
                <w:sz w:val="18"/>
                <w:szCs w:val="18"/>
              </w:rPr>
              <w:t>http_proxy</w:t>
            </w:r>
          </w:p>
          <w:p w:rsidR="00000000" w:rsidRDefault="002E5195">
            <w:pPr>
              <w:pStyle w:val="af0"/>
              <w:rPr>
                <w:sz w:val="18"/>
                <w:szCs w:val="18"/>
              </w:rPr>
            </w:pPr>
            <w:r>
              <w:rPr>
                <w:sz w:val="18"/>
                <w:szCs w:val="18"/>
              </w:rPr>
              <w:t>https_proxy</w:t>
            </w:r>
          </w:p>
          <w:p w:rsidR="00000000" w:rsidRDefault="002E5195">
            <w:pPr>
              <w:pStyle w:val="af0"/>
              <w:rPr>
                <w:sz w:val="18"/>
                <w:szCs w:val="18"/>
              </w:rPr>
            </w:pPr>
            <w:r>
              <w:rPr>
                <w:sz w:val="18"/>
                <w:szCs w:val="18"/>
              </w:rPr>
              <w:t>no_proxy</w:t>
            </w:r>
          </w:p>
          <w:p w:rsidR="00000000" w:rsidRDefault="002E5195">
            <w:pPr>
              <w:pStyle w:val="af0"/>
              <w:rPr>
                <w:sz w:val="18"/>
                <w:szCs w:val="18"/>
              </w:rPr>
            </w:pPr>
            <w:r>
              <w:rPr>
                <w:sz w:val="18"/>
                <w:szCs w:val="18"/>
              </w:rPr>
              <w:t>HTTP_PROXY</w:t>
            </w:r>
          </w:p>
          <w:p w:rsidR="00000000" w:rsidRDefault="002E5195">
            <w:pPr>
              <w:pStyle w:val="af0"/>
              <w:rPr>
                <w:sz w:val="18"/>
                <w:szCs w:val="18"/>
              </w:rPr>
            </w:pPr>
            <w:r>
              <w:rPr>
                <w:sz w:val="18"/>
                <w:szCs w:val="18"/>
              </w:rPr>
              <w:t>HTTPS_PROXY</w:t>
            </w:r>
          </w:p>
          <w:p w:rsidR="00000000" w:rsidRDefault="002E5195">
            <w:pPr>
              <w:pStyle w:val="af0"/>
              <w:rPr>
                <w:szCs w:val="21"/>
              </w:rPr>
            </w:pPr>
            <w:r>
              <w:rPr>
                <w:sz w:val="18"/>
                <w:szCs w:val="18"/>
              </w:rPr>
              <w:t>NO_PROXY</w:t>
            </w:r>
          </w:p>
          <w:p w:rsidR="00000000" w:rsidRDefault="002E5195">
            <w:pPr>
              <w:rPr>
                <w:szCs w:val="21"/>
              </w:rPr>
            </w:pPr>
          </w:p>
          <w:p w:rsidR="00000000" w:rsidRDefault="002E5195">
            <w:pPr>
              <w:rPr>
                <w:szCs w:val="21"/>
              </w:rPr>
            </w:pPr>
            <w:r>
              <w:rPr>
                <w:szCs w:val="21"/>
              </w:rPr>
              <w:t>http_proxy</w:t>
            </w:r>
            <w:r>
              <w:rPr>
                <w:szCs w:val="21"/>
              </w:rPr>
              <w:t>と</w:t>
            </w:r>
            <w:r>
              <w:rPr>
                <w:szCs w:val="21"/>
              </w:rPr>
              <w:t>HTTP_PROXY</w:t>
            </w:r>
            <w:r>
              <w:rPr>
                <w:szCs w:val="21"/>
              </w:rPr>
              <w:t>は</w:t>
            </w:r>
            <w:r>
              <w:rPr>
                <w:szCs w:val="21"/>
              </w:rPr>
              <w:t xml:space="preserve"> </w:t>
            </w:r>
            <w:r>
              <w:rPr>
                <w:szCs w:val="21"/>
              </w:rPr>
              <w:t>http:// urls</w:t>
            </w:r>
            <w:r>
              <w:rPr>
                <w:szCs w:val="21"/>
              </w:rPr>
              <w:t>に使われるプロキシ・サーバを指定する。</w:t>
            </w:r>
            <w:r>
              <w:rPr>
                <w:szCs w:val="21"/>
              </w:rPr>
              <w:t>hostname:port</w:t>
            </w:r>
            <w:r>
              <w:rPr>
                <w:szCs w:val="21"/>
              </w:rPr>
              <w:t>を使う。</w:t>
            </w:r>
            <w:r>
              <w:rPr>
                <w:szCs w:val="21"/>
              </w:rPr>
              <w:t>port</w:t>
            </w:r>
            <w:r>
              <w:rPr>
                <w:szCs w:val="21"/>
              </w:rPr>
              <w:t>がないときはデフォルトとして</w:t>
            </w:r>
            <w:r>
              <w:rPr>
                <w:szCs w:val="21"/>
              </w:rPr>
              <w:t>1080</w:t>
            </w:r>
            <w:r>
              <w:rPr>
                <w:szCs w:val="21"/>
              </w:rPr>
              <w:t>が使われる。双方ともにセットされていると小文字のほうが優先する。</w:t>
            </w:r>
          </w:p>
          <w:p w:rsidR="00000000" w:rsidRDefault="002E5195">
            <w:pPr>
              <w:rPr>
                <w:szCs w:val="21"/>
              </w:rPr>
            </w:pPr>
          </w:p>
          <w:p w:rsidR="00000000" w:rsidRDefault="002E5195">
            <w:pPr>
              <w:rPr>
                <w:szCs w:val="21"/>
              </w:rPr>
            </w:pPr>
            <w:r>
              <w:rPr>
                <w:szCs w:val="21"/>
              </w:rPr>
              <w:t>https_proxy</w:t>
            </w:r>
            <w:r>
              <w:rPr>
                <w:szCs w:val="21"/>
              </w:rPr>
              <w:t>と</w:t>
            </w:r>
            <w:r>
              <w:rPr>
                <w:szCs w:val="21"/>
              </w:rPr>
              <w:t>HTTPS_PROXY</w:t>
            </w:r>
            <w:r>
              <w:rPr>
                <w:szCs w:val="21"/>
              </w:rPr>
              <w:t>は</w:t>
            </w:r>
            <w:r>
              <w:rPr>
                <w:szCs w:val="21"/>
              </w:rPr>
              <w:t xml:space="preserve"> </w:t>
            </w:r>
            <w:r>
              <w:rPr>
                <w:szCs w:val="21"/>
              </w:rPr>
              <w:t>http</w:t>
            </w:r>
            <w:r>
              <w:rPr>
                <w:szCs w:val="21"/>
              </w:rPr>
              <w:t>:// urls</w:t>
            </w:r>
            <w:r>
              <w:rPr>
                <w:szCs w:val="21"/>
              </w:rPr>
              <w:t>に使われるプロキシ・サーバを指定する。</w:t>
            </w:r>
            <w:r>
              <w:rPr>
                <w:szCs w:val="21"/>
              </w:rPr>
              <w:t>hostname:port</w:t>
            </w:r>
            <w:r>
              <w:rPr>
                <w:szCs w:val="21"/>
              </w:rPr>
              <w:t>を使う。</w:t>
            </w:r>
            <w:r>
              <w:rPr>
                <w:szCs w:val="21"/>
              </w:rPr>
              <w:t>port</w:t>
            </w:r>
            <w:r>
              <w:rPr>
                <w:szCs w:val="21"/>
              </w:rPr>
              <w:t>がないときはデフォルトとして</w:t>
            </w:r>
            <w:r>
              <w:rPr>
                <w:szCs w:val="21"/>
              </w:rPr>
              <w:t>1080</w:t>
            </w:r>
            <w:r>
              <w:rPr>
                <w:szCs w:val="21"/>
              </w:rPr>
              <w:t>が使われる。双方ともにセットされていると小文字のほうが優先する。</w:t>
            </w:r>
          </w:p>
          <w:p w:rsidR="00000000" w:rsidRDefault="002E5195">
            <w:pPr>
              <w:rPr>
                <w:szCs w:val="21"/>
              </w:rPr>
            </w:pPr>
          </w:p>
          <w:p w:rsidR="00000000" w:rsidRDefault="002E5195">
            <w:pPr>
              <w:rPr>
                <w:szCs w:val="21"/>
              </w:rPr>
            </w:pPr>
            <w:r>
              <w:rPr>
                <w:szCs w:val="21"/>
              </w:rPr>
              <w:t>no_proxy</w:t>
            </w:r>
            <w:r>
              <w:rPr>
                <w:szCs w:val="21"/>
              </w:rPr>
              <w:t>と</w:t>
            </w:r>
            <w:r>
              <w:rPr>
                <w:szCs w:val="21"/>
              </w:rPr>
              <w:t>NO_PROXY</w:t>
            </w:r>
            <w:r>
              <w:rPr>
                <w:szCs w:val="21"/>
              </w:rPr>
              <w:t>はプロキシ・サーバに使わない</w:t>
            </w:r>
            <w:r>
              <w:rPr>
                <w:szCs w:val="21"/>
              </w:rPr>
              <w:t>hostname</w:t>
            </w:r>
            <w:r>
              <w:rPr>
                <w:szCs w:val="21"/>
              </w:rPr>
              <w:t>たちをカンマで区切ったリストを指定する。例えば</w:t>
            </w:r>
            <w:r>
              <w:rPr>
                <w:szCs w:val="21"/>
              </w:rPr>
              <w:t>"localhost,127.0.0.1"</w:t>
            </w:r>
            <w:r>
              <w:rPr>
                <w:szCs w:val="21"/>
              </w:rPr>
              <w:t>という値は</w:t>
            </w:r>
            <w:r>
              <w:rPr>
                <w:szCs w:val="21"/>
              </w:rPr>
              <w:t>"localhost"</w:t>
            </w:r>
            <w:r>
              <w:rPr>
                <w:szCs w:val="21"/>
              </w:rPr>
              <w:t>と</w:t>
            </w:r>
            <w:r>
              <w:rPr>
                <w:szCs w:val="21"/>
              </w:rPr>
              <w:t>"127.0.0.1"</w:t>
            </w:r>
            <w:r>
              <w:rPr>
                <w:szCs w:val="21"/>
              </w:rPr>
              <w:t>の双方への要求にはプロキシを使わなくする。双方ともにセットされていると小文字のほうが優先す</w:t>
            </w:r>
            <w:r>
              <w:rPr>
                <w:szCs w:val="21"/>
              </w:rPr>
              <w:t>る。</w:t>
            </w:r>
          </w:p>
          <w:p w:rsidR="00000000" w:rsidRDefault="002E5195">
            <w:pPr>
              <w:rPr>
                <w:szCs w:val="21"/>
              </w:rPr>
            </w:pPr>
          </w:p>
          <w:p w:rsidR="00000000" w:rsidRDefault="002E5195">
            <w:pPr>
              <w:rPr>
                <w:szCs w:val="21"/>
              </w:rPr>
            </w:pPr>
            <w:r>
              <w:rPr>
                <w:szCs w:val="21"/>
              </w:rPr>
              <w:t>このプロキシ解決手段を活かすには、この関数を</w:t>
            </w:r>
            <w:r>
              <w:rPr>
                <w:szCs w:val="21"/>
              </w:rPr>
              <w:t xml:space="preserve"> </w:t>
            </w:r>
            <w:r>
              <w:rPr>
                <w:szCs w:val="21"/>
              </w:rPr>
              <w:t>HttpClient</w:t>
            </w:r>
            <w:r>
              <w:rPr>
                <w:szCs w:val="21"/>
              </w:rPr>
              <w:t>上で</w:t>
            </w:r>
            <w:r>
              <w:rPr>
                <w:szCs w:val="21"/>
              </w:rPr>
              <w:t>findProxy</w:t>
            </w:r>
            <w:r>
              <w:rPr>
                <w:szCs w:val="21"/>
              </w:rPr>
              <w:t>に代入する。</w:t>
            </w:r>
          </w:p>
          <w:p w:rsidR="00000000" w:rsidRDefault="002E5195">
            <w:pPr>
              <w:rPr>
                <w:szCs w:val="21"/>
              </w:rPr>
            </w:pPr>
          </w:p>
          <w:p w:rsidR="00000000" w:rsidRDefault="002E5195">
            <w:pPr>
              <w:pStyle w:val="af0"/>
              <w:rPr>
                <w:sz w:val="18"/>
                <w:szCs w:val="18"/>
              </w:rPr>
            </w:pPr>
            <w:r>
              <w:rPr>
                <w:sz w:val="18"/>
                <w:szCs w:val="18"/>
              </w:rPr>
              <w:t>HttpClient client = new HttpClient();</w:t>
            </w:r>
          </w:p>
          <w:p w:rsidR="00000000" w:rsidRDefault="002E5195">
            <w:pPr>
              <w:pStyle w:val="af0"/>
              <w:rPr>
                <w:szCs w:val="21"/>
              </w:rPr>
            </w:pPr>
            <w:r>
              <w:rPr>
                <w:sz w:val="18"/>
                <w:szCs w:val="18"/>
              </w:rPr>
              <w:t>client.findProxy = HttpClient.findProxyFromEnvironment;</w:t>
            </w:r>
          </w:p>
          <w:p w:rsidR="00000000" w:rsidRDefault="002E5195">
            <w:pPr>
              <w:rPr>
                <w:szCs w:val="21"/>
              </w:rPr>
            </w:pPr>
          </w:p>
          <w:p w:rsidR="00000000" w:rsidRDefault="002E5195">
            <w:pPr>
              <w:rPr>
                <w:szCs w:val="21"/>
              </w:rPr>
            </w:pPr>
            <w:r>
              <w:rPr>
                <w:szCs w:val="21"/>
              </w:rPr>
              <w:t>システム環境を使いたくないときは、この関数をラップして異なったものを使うことができる：</w:t>
            </w:r>
          </w:p>
          <w:p w:rsidR="00000000" w:rsidRDefault="002E5195">
            <w:pPr>
              <w:rPr>
                <w:szCs w:val="21"/>
              </w:rPr>
            </w:pPr>
          </w:p>
          <w:p w:rsidR="00000000" w:rsidRDefault="002E5195">
            <w:pPr>
              <w:pStyle w:val="af0"/>
              <w:rPr>
                <w:sz w:val="18"/>
                <w:szCs w:val="18"/>
              </w:rPr>
            </w:pPr>
            <w:r>
              <w:rPr>
                <w:sz w:val="18"/>
                <w:szCs w:val="18"/>
              </w:rPr>
              <w:t>HttpClient client = new HttpClient();</w:t>
            </w:r>
          </w:p>
          <w:p w:rsidR="00000000" w:rsidRDefault="002E5195">
            <w:pPr>
              <w:pStyle w:val="af0"/>
              <w:rPr>
                <w:sz w:val="18"/>
                <w:szCs w:val="18"/>
              </w:rPr>
            </w:pPr>
            <w:r>
              <w:rPr>
                <w:sz w:val="18"/>
                <w:szCs w:val="18"/>
              </w:rPr>
              <w:t>client.findProxy = (ur</w:t>
            </w:r>
            <w:r>
              <w:rPr>
                <w:sz w:val="18"/>
                <w:szCs w:val="18"/>
              </w:rPr>
              <w:t>l) {</w:t>
            </w:r>
          </w:p>
          <w:p w:rsidR="00000000" w:rsidRDefault="002E5195">
            <w:pPr>
              <w:pStyle w:val="af0"/>
              <w:rPr>
                <w:sz w:val="18"/>
                <w:szCs w:val="18"/>
              </w:rPr>
            </w:pPr>
            <w:r>
              <w:rPr>
                <w:sz w:val="18"/>
                <w:szCs w:val="18"/>
              </w:rPr>
              <w:t xml:space="preserve">  </w:t>
            </w:r>
            <w:r>
              <w:rPr>
                <w:sz w:val="18"/>
                <w:szCs w:val="18"/>
              </w:rPr>
              <w:t>return HttpClient.findProxyFromEnvironment(</w:t>
            </w:r>
          </w:p>
          <w:p w:rsidR="00000000" w:rsidRDefault="002E5195">
            <w:pPr>
              <w:pStyle w:val="af0"/>
              <w:rPr>
                <w:sz w:val="18"/>
                <w:szCs w:val="18"/>
              </w:rPr>
            </w:pPr>
            <w:r>
              <w:rPr>
                <w:sz w:val="18"/>
                <w:szCs w:val="18"/>
              </w:rPr>
              <w:t xml:space="preserve">      </w:t>
            </w:r>
            <w:r>
              <w:rPr>
                <w:sz w:val="18"/>
                <w:szCs w:val="18"/>
              </w:rPr>
              <w:t>url, {"http_proxy": ..., "no_proxy": ...});</w:t>
            </w:r>
          </w:p>
          <w:p w:rsidR="00000000" w:rsidRDefault="002E5195">
            <w:pPr>
              <w:pStyle w:val="af0"/>
              <w:rPr>
                <w:szCs w:val="21"/>
              </w:rPr>
            </w:pPr>
            <w:r>
              <w:rPr>
                <w:sz w:val="18"/>
                <w:szCs w:val="18"/>
              </w:rPr>
              <w:t>}</w:t>
            </w:r>
          </w:p>
          <w:p w:rsidR="00000000" w:rsidRDefault="002E5195">
            <w:pPr>
              <w:rPr>
                <w:szCs w:val="21"/>
              </w:rPr>
            </w:pPr>
          </w:p>
          <w:p w:rsidR="00000000" w:rsidRDefault="002E5195">
            <w:r>
              <w:rPr>
                <w:szCs w:val="21"/>
              </w:rPr>
              <w:t>もしプロキシが認可を必要とする場合は、</w:t>
            </w:r>
            <w:r>
              <w:rPr>
                <w:szCs w:val="21"/>
              </w:rPr>
              <w:t xml:space="preserve"> </w:t>
            </w:r>
            <w:r>
              <w:rPr>
                <w:szCs w:val="21"/>
              </w:rPr>
              <w:t>username</w:t>
            </w:r>
            <w:r>
              <w:rPr>
                <w:szCs w:val="21"/>
              </w:rPr>
              <w:t>と</w:t>
            </w:r>
            <w:r>
              <w:rPr>
                <w:szCs w:val="21"/>
              </w:rPr>
              <w:t xml:space="preserve"> </w:t>
            </w:r>
            <w:r>
              <w:rPr>
                <w:szCs w:val="21"/>
              </w:rPr>
              <w:t>password</w:t>
            </w:r>
            <w:r>
              <w:rPr>
                <w:szCs w:val="21"/>
              </w:rPr>
              <w:t>も設定することができる。</w:t>
            </w:r>
            <w:r>
              <w:rPr>
                <w:szCs w:val="21"/>
              </w:rPr>
              <w:t>username</w:t>
            </w:r>
            <w:r>
              <w:rPr>
                <w:szCs w:val="21"/>
              </w:rPr>
              <w:t>と</w:t>
            </w:r>
            <w:r>
              <w:rPr>
                <w:szCs w:val="21"/>
              </w:rPr>
              <w:t xml:space="preserve"> </w:t>
            </w:r>
            <w:r>
              <w:rPr>
                <w:szCs w:val="21"/>
              </w:rPr>
              <w:t>password</w:t>
            </w:r>
            <w:r>
              <w:rPr>
                <w:szCs w:val="21"/>
              </w:rPr>
              <w:t>も含めるときは</w:t>
            </w:r>
            <w:r>
              <w:rPr>
                <w:szCs w:val="21"/>
              </w:rPr>
              <w:t xml:space="preserve"> </w:t>
            </w:r>
            <w:r>
              <w:rPr>
                <w:szCs w:val="21"/>
              </w:rPr>
              <w:t>username:password@hostname:port</w:t>
            </w:r>
            <w:r>
              <w:rPr>
                <w:szCs w:val="21"/>
              </w:rPr>
              <w:t>という書式を使う。別のやりかたとして、</w:t>
            </w:r>
            <w:r>
              <w:rPr>
                <w:szCs w:val="21"/>
              </w:rPr>
              <w:t xml:space="preserve"> </w:t>
            </w:r>
            <w:r>
              <w:rPr>
                <w:szCs w:val="21"/>
              </w:rPr>
              <w:t>addProxyCredentials</w:t>
            </w:r>
            <w:r>
              <w:rPr>
                <w:szCs w:val="21"/>
              </w:rPr>
              <w:t>という</w:t>
            </w:r>
            <w:r>
              <w:rPr>
                <w:szCs w:val="21"/>
              </w:rPr>
              <w:t>API</w:t>
            </w:r>
            <w:r>
              <w:rPr>
                <w:szCs w:val="21"/>
              </w:rPr>
              <w:t>が認可を</w:t>
            </w:r>
            <w:r>
              <w:rPr>
                <w:szCs w:val="21"/>
              </w:rPr>
              <w:lastRenderedPageBreak/>
              <w:t>要求とするプロキシにクレデンシャルをセットするのに使える。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lastRenderedPageBreak/>
              <w:t>属性</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set </w:t>
            </w:r>
            <w:r>
              <w:rPr>
                <w:b/>
                <w:bCs/>
                <w:szCs w:val="21"/>
              </w:rPr>
              <w:t>authenticate</w:t>
            </w:r>
            <w:r>
              <w:rPr>
                <w:szCs w:val="21"/>
              </w:rPr>
              <w:t>(Function Future&lt;bool&gt; f(Uri url, String scheme, String realm))</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そのサイトが認可を要求している場合に呼ばれる関数をセットする。要求される</w:t>
            </w:r>
            <w:r>
              <w:rPr>
                <w:szCs w:val="21"/>
              </w:rPr>
              <w:t>URL</w:t>
            </w:r>
            <w:r>
              <w:rPr>
                <w:szCs w:val="21"/>
              </w:rPr>
              <w:t>とサーバからのセキュリティ・レルムは</w:t>
            </w:r>
            <w:r>
              <w:rPr>
                <w:szCs w:val="21"/>
              </w:rPr>
              <w:t>url</w:t>
            </w:r>
            <w:r>
              <w:rPr>
                <w:szCs w:val="21"/>
              </w:rPr>
              <w:t>と</w:t>
            </w:r>
            <w:r>
              <w:rPr>
                <w:szCs w:val="21"/>
              </w:rPr>
              <w:t>realm</w:t>
            </w:r>
            <w:r>
              <w:rPr>
                <w:szCs w:val="21"/>
              </w:rPr>
              <w:t>変数で渡される。</w:t>
            </w:r>
          </w:p>
          <w:p w:rsidR="00000000" w:rsidRDefault="002E5195">
            <w:pPr>
              <w:rPr>
                <w:szCs w:val="21"/>
              </w:rPr>
            </w:pPr>
          </w:p>
          <w:p w:rsidR="00000000" w:rsidRDefault="002E5195">
            <w:pPr>
              <w:rPr>
                <w:szCs w:val="21"/>
              </w:rPr>
            </w:pPr>
            <w:r>
              <w:rPr>
                <w:szCs w:val="21"/>
              </w:rPr>
              <w:t>この関数は</w:t>
            </w:r>
            <w:r>
              <w:rPr>
                <w:szCs w:val="21"/>
              </w:rPr>
              <w:t>Future</w:t>
            </w:r>
            <w:r>
              <w:rPr>
                <w:szCs w:val="21"/>
              </w:rPr>
              <w:t>を返し、認証が終わった時に完了する。クレデンシャルたちが与えられない場合は</w:t>
            </w:r>
            <w:r>
              <w:rPr>
                <w:szCs w:val="21"/>
              </w:rPr>
              <w:t>Future</w:t>
            </w:r>
            <w:r>
              <w:rPr>
                <w:szCs w:val="21"/>
              </w:rPr>
              <w:t>が</w:t>
            </w:r>
            <w:r>
              <w:rPr>
                <w:szCs w:val="21"/>
              </w:rPr>
              <w:t>false</w:t>
            </w:r>
            <w:r>
              <w:rPr>
                <w:szCs w:val="21"/>
              </w:rPr>
              <w:t>で</w:t>
            </w:r>
            <w:r>
              <w:rPr>
                <w:szCs w:val="21"/>
              </w:rPr>
              <w:t>終了する。クレデンシャルたちが指定されたときは、この関数は</w:t>
            </w:r>
            <w:r>
              <w:rPr>
                <w:szCs w:val="21"/>
              </w:rPr>
              <w:t>true</w:t>
            </w:r>
            <w:r>
              <w:rPr>
                <w:szCs w:val="21"/>
              </w:rPr>
              <w:t>の</w:t>
            </w:r>
            <w:r>
              <w:rPr>
                <w:szCs w:val="21"/>
              </w:rPr>
              <w:t>value</w:t>
            </w:r>
            <w:r>
              <w:rPr>
                <w:szCs w:val="21"/>
              </w:rPr>
              <w:t>で</w:t>
            </w:r>
            <w:r>
              <w:rPr>
                <w:szCs w:val="21"/>
              </w:rPr>
              <w:t>Future</w:t>
            </w:r>
            <w:r>
              <w:rPr>
                <w:szCs w:val="21"/>
              </w:rPr>
              <w:t>が完了される前に</w:t>
            </w:r>
            <w:r>
              <w:rPr>
                <w:szCs w:val="21"/>
              </w:rPr>
              <w:t xml:space="preserve"> </w:t>
            </w:r>
            <w:r>
              <w:rPr>
                <w:szCs w:val="21"/>
              </w:rPr>
              <w:t>addCredentials</w:t>
            </w:r>
            <w:r>
              <w:rPr>
                <w:szCs w:val="21"/>
              </w:rPr>
              <w:t>を使ってこれらを付加しなければならない。</w:t>
            </w:r>
          </w:p>
          <w:p w:rsidR="00000000" w:rsidRDefault="002E5195">
            <w:pPr>
              <w:rPr>
                <w:szCs w:val="21"/>
              </w:rPr>
            </w:pPr>
          </w:p>
          <w:p w:rsidR="00000000" w:rsidRDefault="002E5195">
            <w:r>
              <w:rPr>
                <w:szCs w:val="21"/>
              </w:rPr>
              <w:t>Future</w:t>
            </w:r>
            <w:r>
              <w:rPr>
                <w:szCs w:val="21"/>
              </w:rPr>
              <w:t>が</w:t>
            </w:r>
            <w:r>
              <w:rPr>
                <w:szCs w:val="21"/>
              </w:rPr>
              <w:t>true</w:t>
            </w:r>
            <w:r>
              <w:rPr>
                <w:szCs w:val="21"/>
              </w:rPr>
              <w:t>で完了したときは、この要求は更新されたクレデンシャルたちを使って再度試行される。そうでないときは、応答処理は通常通り継続する。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set </w:t>
            </w:r>
            <w:r>
              <w:rPr>
                <w:b/>
                <w:bCs/>
                <w:szCs w:val="21"/>
              </w:rPr>
              <w:t>authenticateProxy</w:t>
            </w:r>
            <w:r>
              <w:rPr>
                <w:szCs w:val="21"/>
              </w:rPr>
              <w:t>(Function Future&lt;bool&gt; f(String host, int port, String scheme, Strin</w:t>
            </w:r>
            <w:r>
              <w:rPr>
                <w:szCs w:val="21"/>
              </w:rPr>
              <w:t>g realm))</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プロキシが認可を要求している場合に呼ばれる関数をセットする。使用しているプロキシに関する情報とその認証の為のセキュリティ・レルムは</w:t>
            </w:r>
            <w:r>
              <w:rPr>
                <w:szCs w:val="21"/>
              </w:rPr>
              <w:t>host</w:t>
            </w:r>
            <w:r>
              <w:rPr>
                <w:szCs w:val="21"/>
              </w:rPr>
              <w:t>、</w:t>
            </w:r>
            <w:r>
              <w:rPr>
                <w:szCs w:val="21"/>
              </w:rPr>
              <w:t>port</w:t>
            </w:r>
            <w:r>
              <w:rPr>
                <w:szCs w:val="21"/>
              </w:rPr>
              <w:t>と</w:t>
            </w:r>
            <w:r>
              <w:rPr>
                <w:szCs w:val="21"/>
              </w:rPr>
              <w:t>realm</w:t>
            </w:r>
            <w:r>
              <w:rPr>
                <w:szCs w:val="21"/>
              </w:rPr>
              <w:t>変数で渡される。</w:t>
            </w:r>
          </w:p>
          <w:p w:rsidR="00000000" w:rsidRDefault="002E5195">
            <w:pPr>
              <w:rPr>
                <w:szCs w:val="21"/>
              </w:rPr>
            </w:pPr>
          </w:p>
          <w:p w:rsidR="00000000" w:rsidRDefault="002E5195">
            <w:pPr>
              <w:rPr>
                <w:szCs w:val="21"/>
              </w:rPr>
            </w:pPr>
            <w:r>
              <w:rPr>
                <w:szCs w:val="21"/>
              </w:rPr>
              <w:t>この関数は</w:t>
            </w:r>
            <w:r>
              <w:rPr>
                <w:szCs w:val="21"/>
              </w:rPr>
              <w:t>Future</w:t>
            </w:r>
            <w:r>
              <w:rPr>
                <w:szCs w:val="21"/>
              </w:rPr>
              <w:t>を返し、認証が終わった時に完了する。クレデンシャルたちが与えられない場合は</w:t>
            </w:r>
            <w:r>
              <w:rPr>
                <w:szCs w:val="21"/>
              </w:rPr>
              <w:t>Future</w:t>
            </w:r>
            <w:r>
              <w:rPr>
                <w:szCs w:val="21"/>
              </w:rPr>
              <w:t>が</w:t>
            </w:r>
            <w:r>
              <w:rPr>
                <w:szCs w:val="21"/>
              </w:rPr>
              <w:t>false</w:t>
            </w:r>
            <w:r>
              <w:rPr>
                <w:szCs w:val="21"/>
              </w:rPr>
              <w:t>で終了する。クレデンシャルたちが得られるときは、この関数は</w:t>
            </w:r>
            <w:r>
              <w:rPr>
                <w:szCs w:val="21"/>
              </w:rPr>
              <w:t>true</w:t>
            </w:r>
            <w:r>
              <w:rPr>
                <w:szCs w:val="21"/>
              </w:rPr>
              <w:t>の</w:t>
            </w:r>
            <w:r>
              <w:rPr>
                <w:szCs w:val="21"/>
              </w:rPr>
              <w:t>value</w:t>
            </w:r>
            <w:r>
              <w:rPr>
                <w:szCs w:val="21"/>
              </w:rPr>
              <w:t>で</w:t>
            </w:r>
            <w:r>
              <w:rPr>
                <w:szCs w:val="21"/>
              </w:rPr>
              <w:t>Future</w:t>
            </w:r>
            <w:r>
              <w:rPr>
                <w:szCs w:val="21"/>
              </w:rPr>
              <w:t>が完了される前に</w:t>
            </w:r>
            <w:r>
              <w:rPr>
                <w:szCs w:val="21"/>
              </w:rPr>
              <w:t xml:space="preserve"> </w:t>
            </w:r>
            <w:r>
              <w:rPr>
                <w:szCs w:val="21"/>
              </w:rPr>
              <w:t>addProxyCredentials</w:t>
            </w:r>
            <w:r>
              <w:rPr>
                <w:szCs w:val="21"/>
              </w:rPr>
              <w:t>を使ってこれらを付加しなければならない。</w:t>
            </w:r>
          </w:p>
          <w:p w:rsidR="00000000" w:rsidRDefault="002E5195">
            <w:pPr>
              <w:rPr>
                <w:szCs w:val="21"/>
              </w:rPr>
            </w:pPr>
          </w:p>
          <w:p w:rsidR="00000000" w:rsidRDefault="002E5195">
            <w:r>
              <w:rPr>
                <w:szCs w:val="21"/>
              </w:rPr>
              <w:t>Future</w:t>
            </w:r>
            <w:r>
              <w:rPr>
                <w:szCs w:val="21"/>
              </w:rPr>
              <w:t>が</w:t>
            </w:r>
            <w:r>
              <w:rPr>
                <w:szCs w:val="21"/>
              </w:rPr>
              <w:t>true</w:t>
            </w:r>
            <w:r>
              <w:rPr>
                <w:szCs w:val="21"/>
              </w:rPr>
              <w:t>で完了したときは、この要求は更新されたクレデンシャルたちを使って再度試行される。そうでないときは、応答処理は通常通り継続する。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bool </w:t>
            </w:r>
            <w:r>
              <w:rPr>
                <w:b/>
                <w:bCs/>
                <w:szCs w:val="21"/>
              </w:rPr>
              <w:t>autoUncompress</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この応答のボディ部が自動的に圧縮されるかどうかを取得および設定する。</w:t>
            </w:r>
          </w:p>
          <w:p w:rsidR="00000000" w:rsidRDefault="002E5195">
            <w:pPr>
              <w:rPr>
                <w:szCs w:val="21"/>
              </w:rPr>
            </w:pPr>
          </w:p>
          <w:p w:rsidR="00000000" w:rsidRDefault="002E5195">
            <w:pPr>
              <w:rPr>
                <w:szCs w:val="21"/>
              </w:rPr>
            </w:pPr>
            <w:r>
              <w:rPr>
                <w:szCs w:val="21"/>
              </w:rPr>
              <w:t>HTTP</w:t>
            </w:r>
            <w:r>
              <w:rPr>
                <w:szCs w:val="21"/>
              </w:rPr>
              <w:t>応答のボディ部は圧縮し得る。殆どの場合解凍したボディを渡すことが最も都合がよい。従ってデフォルトの振る舞いはボディ部は解凍されることになっている。しかしながらある状況（例えば透過プロキシの実装）では解凍しないストリームを維持することが求めら</w:t>
            </w:r>
            <w:r>
              <w:rPr>
                <w:szCs w:val="21"/>
              </w:rPr>
              <w:t>れる。</w:t>
            </w:r>
          </w:p>
          <w:p w:rsidR="00000000" w:rsidRDefault="002E5195">
            <w:pPr>
              <w:rPr>
                <w:szCs w:val="21"/>
              </w:rPr>
            </w:pPr>
          </w:p>
          <w:p w:rsidR="00000000" w:rsidRDefault="002E5195">
            <w:pPr>
              <w:rPr>
                <w:szCs w:val="21"/>
              </w:rPr>
            </w:pPr>
            <w:r>
              <w:rPr>
                <w:szCs w:val="21"/>
              </w:rPr>
              <w:t>注意：応答からのヘッダは加工されることはない。このことは、自動回答がオンになっていても</w:t>
            </w:r>
            <w:r>
              <w:rPr>
                <w:szCs w:val="21"/>
              </w:rPr>
              <w:t xml:space="preserve"> </w:t>
            </w:r>
            <w:r>
              <w:rPr>
                <w:szCs w:val="21"/>
              </w:rPr>
              <w:t>Content-Length</w:t>
            </w:r>
            <w:r>
              <w:rPr>
                <w:szCs w:val="21"/>
              </w:rPr>
              <w:t>ヘッダはオリジナルの圧縮されたボディの長さを反映していることを意味する。同様に、</w:t>
            </w:r>
            <w:r>
              <w:rPr>
                <w:szCs w:val="21"/>
              </w:rPr>
              <w:t xml:space="preserve"> </w:t>
            </w:r>
            <w:r>
              <w:rPr>
                <w:szCs w:val="21"/>
              </w:rPr>
              <w:t>Content-Encoding</w:t>
            </w:r>
            <w:r>
              <w:rPr>
                <w:szCs w:val="21"/>
              </w:rPr>
              <w:t>ヘッダは圧縮を意味するオリジナルの値を保持している。</w:t>
            </w:r>
          </w:p>
          <w:p w:rsidR="00000000" w:rsidRDefault="002E5195">
            <w:pPr>
              <w:rPr>
                <w:szCs w:val="21"/>
              </w:rPr>
            </w:pPr>
          </w:p>
          <w:p w:rsidR="00000000" w:rsidRDefault="002E5195">
            <w:pPr>
              <w:rPr>
                <w:szCs w:val="21"/>
              </w:rPr>
            </w:pPr>
            <w:r>
              <w:rPr>
                <w:szCs w:val="21"/>
              </w:rPr>
              <w:t>注意：自動解凍は</w:t>
            </w:r>
            <w:r>
              <w:rPr>
                <w:szCs w:val="21"/>
              </w:rPr>
              <w:t>Content-Encoding</w:t>
            </w:r>
            <w:r>
              <w:rPr>
                <w:szCs w:val="21"/>
              </w:rPr>
              <w:t>ヘッダの値が</w:t>
            </w:r>
            <w:r>
              <w:rPr>
                <w:szCs w:val="21"/>
              </w:rPr>
              <w:t>gzip</w:t>
            </w:r>
            <w:r>
              <w:rPr>
                <w:szCs w:val="21"/>
              </w:rPr>
              <w:t>であるときのみ行われる。</w:t>
            </w:r>
          </w:p>
          <w:p w:rsidR="00000000" w:rsidRDefault="002E5195">
            <w:pPr>
              <w:rPr>
                <w:szCs w:val="21"/>
              </w:rPr>
            </w:pPr>
          </w:p>
          <w:p w:rsidR="00000000" w:rsidRDefault="002E5195">
            <w:pPr>
              <w:rPr>
                <w:szCs w:val="21"/>
              </w:rPr>
            </w:pPr>
            <w:r>
              <w:rPr>
                <w:szCs w:val="21"/>
              </w:rPr>
              <w:t>この値が変更された後は、このクライアントが生成する総ての応答にその値が適用される。</w:t>
            </w:r>
          </w:p>
          <w:p w:rsidR="00000000" w:rsidRDefault="002E5195">
            <w:pPr>
              <w:rPr>
                <w:szCs w:val="21"/>
              </w:rPr>
            </w:pPr>
          </w:p>
          <w:p w:rsidR="00000000" w:rsidRDefault="002E5195">
            <w:pPr>
              <w:rPr>
                <w:szCs w:val="21"/>
              </w:rPr>
            </w:pPr>
            <w:r>
              <w:rPr>
                <w:szCs w:val="21"/>
              </w:rPr>
              <w:t>自動解凍をオフにするときは、</w:t>
            </w:r>
            <w:r>
              <w:rPr>
                <w:szCs w:val="21"/>
              </w:rPr>
              <w:t>fal</w:t>
            </w:r>
            <w:r>
              <w:rPr>
                <w:szCs w:val="21"/>
              </w:rPr>
              <w:t>se</w:t>
            </w:r>
            <w:r>
              <w:rPr>
                <w:szCs w:val="21"/>
              </w:rPr>
              <w:t>をセットする。</w:t>
            </w:r>
          </w:p>
          <w:p w:rsidR="00000000" w:rsidRDefault="002E5195">
            <w:pPr>
              <w:rPr>
                <w:szCs w:val="21"/>
              </w:rPr>
            </w:pPr>
          </w:p>
          <w:p w:rsidR="00000000" w:rsidRDefault="002E5195">
            <w:r>
              <w:rPr>
                <w:szCs w:val="21"/>
              </w:rPr>
              <w:t>デフォルトは</w:t>
            </w:r>
            <w:r>
              <w:rPr>
                <w:szCs w:val="21"/>
              </w:rPr>
              <w:t>true</w:t>
            </w:r>
            <w:r>
              <w:rPr>
                <w:szCs w:val="21"/>
              </w:rPr>
              <w:t>である。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set </w:t>
            </w:r>
            <w:r>
              <w:rPr>
                <w:b/>
                <w:bCs/>
                <w:szCs w:val="21"/>
              </w:rPr>
              <w:t>badCertificateCallback</w:t>
            </w:r>
            <w:r>
              <w:rPr>
                <w:szCs w:val="21"/>
              </w:rPr>
              <w:t>(Function bool callback(X509Certificate cert, String host, int port))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我々の信頼されるルート認証たちのどれを使っても認可が得られないサーバ認証でセキュアな接続を受け付けるかどうかを判断するコールバック関数をセットする。</w:t>
            </w:r>
          </w:p>
          <w:p w:rsidR="00000000" w:rsidRDefault="002E5195">
            <w:pPr>
              <w:rPr>
                <w:szCs w:val="21"/>
              </w:rPr>
            </w:pPr>
          </w:p>
          <w:p w:rsidR="00000000" w:rsidRDefault="002E5195">
            <w:pPr>
              <w:rPr>
                <w:szCs w:val="21"/>
              </w:rPr>
            </w:pPr>
            <w:r>
              <w:rPr>
                <w:szCs w:val="21"/>
              </w:rPr>
              <w:t>セキュアな</w:t>
            </w:r>
            <w:r>
              <w:rPr>
                <w:szCs w:val="21"/>
              </w:rPr>
              <w:t>HTTP</w:t>
            </w:r>
            <w:r>
              <w:rPr>
                <w:szCs w:val="21"/>
              </w:rPr>
              <w:t>要求がこの</w:t>
            </w:r>
            <w:r>
              <w:rPr>
                <w:szCs w:val="21"/>
              </w:rPr>
              <w:t>HttpClient</w:t>
            </w:r>
            <w:r>
              <w:rPr>
                <w:szCs w:val="21"/>
              </w:rPr>
              <w:t>を使ってでき、そのサーバが認可できなかった</w:t>
            </w:r>
            <w:r>
              <w:rPr>
                <w:szCs w:val="21"/>
              </w:rPr>
              <w:t>s-</w:t>
            </w:r>
            <w:r>
              <w:rPr>
                <w:szCs w:val="21"/>
              </w:rPr>
              <w:t>場認証を返したときは</w:t>
            </w:r>
            <w:r>
              <w:rPr>
                <w:szCs w:val="21"/>
              </w:rPr>
              <w:t xml:space="preserve"> </w:t>
            </w:r>
            <w:r>
              <w:rPr>
                <w:szCs w:val="21"/>
              </w:rPr>
              <w:t>X509</w:t>
            </w:r>
            <w:r>
              <w:rPr>
                <w:szCs w:val="21"/>
              </w:rPr>
              <w:t>認証オブジェクトおよびそのサーバの</w:t>
            </w:r>
            <w:r>
              <w:rPr>
                <w:szCs w:val="21"/>
              </w:rPr>
              <w:t>hostname</w:t>
            </w:r>
            <w:r>
              <w:rPr>
                <w:szCs w:val="21"/>
              </w:rPr>
              <w:t>と</w:t>
            </w:r>
            <w:r>
              <w:rPr>
                <w:szCs w:val="21"/>
              </w:rPr>
              <w:t>port</w:t>
            </w:r>
            <w:r>
              <w:rPr>
                <w:szCs w:val="21"/>
              </w:rPr>
              <w:t>でこのコールバックが非同期で呼ばれる。</w:t>
            </w:r>
            <w:r>
              <w:rPr>
                <w:szCs w:val="21"/>
              </w:rPr>
              <w:t xml:space="preserve">badCertificateCallback= </w:t>
            </w:r>
            <w:r>
              <w:rPr>
                <w:szCs w:val="21"/>
              </w:rPr>
              <w:lastRenderedPageBreak/>
              <w:t>の値が</w:t>
            </w:r>
            <w:r>
              <w:rPr>
                <w:szCs w:val="21"/>
              </w:rPr>
              <w:t>false</w:t>
            </w:r>
            <w:r>
              <w:rPr>
                <w:szCs w:val="21"/>
              </w:rPr>
              <w:t>のときは、その合わない認証は、あたかもそのコールバックが</w:t>
            </w:r>
            <w:r>
              <w:rPr>
                <w:szCs w:val="21"/>
              </w:rPr>
              <w:t>false</w:t>
            </w:r>
            <w:r>
              <w:rPr>
                <w:szCs w:val="21"/>
              </w:rPr>
              <w:t>を返したごとく排除される。</w:t>
            </w:r>
          </w:p>
          <w:p w:rsidR="00000000" w:rsidRDefault="002E5195">
            <w:pPr>
              <w:rPr>
                <w:szCs w:val="21"/>
              </w:rPr>
            </w:pPr>
          </w:p>
          <w:p w:rsidR="00000000" w:rsidRDefault="002E5195">
            <w:pPr>
              <w:rPr>
                <w:szCs w:val="21"/>
              </w:rPr>
            </w:pPr>
            <w:r>
              <w:rPr>
                <w:szCs w:val="21"/>
              </w:rPr>
              <w:t>もしこのコールバックが</w:t>
            </w:r>
            <w:r>
              <w:rPr>
                <w:szCs w:val="21"/>
              </w:rPr>
              <w:t>true</w:t>
            </w:r>
            <w:r>
              <w:rPr>
                <w:szCs w:val="21"/>
              </w:rPr>
              <w:t>を返す時は、そのセキュアな接続は受け付けられ、その要求をしている呼び出しから返された</w:t>
            </w:r>
            <w:r>
              <w:rPr>
                <w:szCs w:val="21"/>
              </w:rPr>
              <w:t xml:space="preserve">Future&lt;HttpClientRequest&gt; </w:t>
            </w:r>
            <w:r>
              <w:rPr>
                <w:szCs w:val="21"/>
              </w:rPr>
              <w:t>は有効な</w:t>
            </w:r>
            <w:r>
              <w:rPr>
                <w:szCs w:val="21"/>
              </w:rPr>
              <w:t>HttpRequest</w:t>
            </w:r>
            <w:r>
              <w:rPr>
                <w:szCs w:val="21"/>
              </w:rPr>
              <w:t>オブジェクトで完了する。このコールバックが</w:t>
            </w:r>
            <w:r>
              <w:rPr>
                <w:szCs w:val="21"/>
              </w:rPr>
              <w:t>fal</w:t>
            </w:r>
            <w:r>
              <w:rPr>
                <w:szCs w:val="21"/>
              </w:rPr>
              <w:t>se</w:t>
            </w:r>
            <w:r>
              <w:rPr>
                <w:szCs w:val="21"/>
              </w:rPr>
              <w:t>を返す時は、</w:t>
            </w:r>
            <w:r>
              <w:rPr>
                <w:szCs w:val="21"/>
              </w:rPr>
              <w:t>Future&lt;HttpClientRequest&gt;</w:t>
            </w:r>
            <w:r>
              <w:rPr>
                <w:szCs w:val="21"/>
              </w:rPr>
              <w:t>は例外で完了する。</w:t>
            </w:r>
          </w:p>
          <w:p w:rsidR="00000000" w:rsidRDefault="002E5195">
            <w:pPr>
              <w:rPr>
                <w:szCs w:val="21"/>
              </w:rPr>
            </w:pPr>
          </w:p>
          <w:p w:rsidR="00000000" w:rsidRDefault="002E5195">
            <w:r>
              <w:rPr>
                <w:szCs w:val="21"/>
              </w:rPr>
              <w:t>試みている接続上で認証できず（</w:t>
            </w:r>
            <w:r>
              <w:rPr>
                <w:szCs w:val="21"/>
              </w:rPr>
              <w:t>bad certificate</w:t>
            </w:r>
            <w:r>
              <w:rPr>
                <w:szCs w:val="21"/>
              </w:rPr>
              <w:t>）が受信されているとき、このライブラリはたとえそれ以来</w:t>
            </w:r>
            <w:r>
              <w:rPr>
                <w:szCs w:val="21"/>
              </w:rPr>
              <w:t xml:space="preserve"> </w:t>
            </w:r>
            <w:r>
              <w:rPr>
                <w:szCs w:val="21"/>
              </w:rPr>
              <w:t>badCertificateCallback</w:t>
            </w:r>
            <w:r>
              <w:rPr>
                <w:szCs w:val="21"/>
              </w:rPr>
              <w:t>の値が変わっていたとしても、その要求がなされた時点での</w:t>
            </w:r>
            <w:r>
              <w:rPr>
                <w:szCs w:val="21"/>
              </w:rPr>
              <w:t xml:space="preserve"> </w:t>
            </w:r>
            <w:r>
              <w:rPr>
                <w:szCs w:val="21"/>
              </w:rPr>
              <w:t>badCertificateCallback</w:t>
            </w:r>
            <w:r>
              <w:rPr>
                <w:szCs w:val="21"/>
              </w:rPr>
              <w:t>の値である関数を呼び出す。</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 xml:space="preserve">set </w:t>
            </w:r>
            <w:r>
              <w:rPr>
                <w:b/>
                <w:bCs/>
                <w:szCs w:val="21"/>
              </w:rPr>
              <w:t>findProxy</w:t>
            </w:r>
            <w:r>
              <w:rPr>
                <w:szCs w:val="21"/>
              </w:rPr>
              <w:t>(Function String f(Uri url))</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指定した</w:t>
            </w:r>
            <w:r>
              <w:rPr>
                <w:szCs w:val="21"/>
              </w:rPr>
              <w:t>url</w:t>
            </w:r>
            <w:r>
              <w:rPr>
                <w:szCs w:val="21"/>
              </w:rPr>
              <w:t>に対し</w:t>
            </w:r>
            <w:r>
              <w:rPr>
                <w:szCs w:val="21"/>
              </w:rPr>
              <w:t>HTTP</w:t>
            </w:r>
            <w:r>
              <w:rPr>
                <w:szCs w:val="21"/>
              </w:rPr>
              <w:t>接続を開くのに使われる</w:t>
            </w:r>
            <w:r>
              <w:rPr>
                <w:szCs w:val="21"/>
              </w:rPr>
              <w:t>プロキシ・サーバを解決するのに使われる関数をセットする。この関数がセットされていないときは、常に直接接続が使われる。</w:t>
            </w:r>
          </w:p>
          <w:p w:rsidR="00000000" w:rsidRDefault="002E5195">
            <w:pPr>
              <w:rPr>
                <w:szCs w:val="21"/>
              </w:rPr>
            </w:pPr>
          </w:p>
          <w:p w:rsidR="00000000" w:rsidRDefault="002E5195">
            <w:pPr>
              <w:rPr>
                <w:szCs w:val="21"/>
              </w:rPr>
            </w:pPr>
            <w:r>
              <w:rPr>
                <w:szCs w:val="21"/>
              </w:rPr>
              <w:t>f</w:t>
            </w:r>
            <w:r>
              <w:rPr>
                <w:szCs w:val="21"/>
              </w:rPr>
              <w:t>が返す</w:t>
            </w:r>
            <w:r>
              <w:rPr>
                <w:szCs w:val="21"/>
              </w:rPr>
              <w:t>String</w:t>
            </w:r>
            <w:r>
              <w:rPr>
                <w:szCs w:val="21"/>
              </w:rPr>
              <w:t>はブラウザ</w:t>
            </w:r>
            <w:r>
              <w:rPr>
                <w:szCs w:val="21"/>
              </w:rPr>
              <w:t>PAC (proxy auto-config)</w:t>
            </w:r>
            <w:r>
              <w:rPr>
                <w:szCs w:val="21"/>
              </w:rPr>
              <w:t>スクリプトで使われる書式でなければならない。即ち以下のどれかでなければならない：</w:t>
            </w:r>
          </w:p>
          <w:p w:rsidR="00000000" w:rsidRDefault="002E5195">
            <w:pPr>
              <w:rPr>
                <w:szCs w:val="21"/>
              </w:rPr>
            </w:pPr>
          </w:p>
          <w:p w:rsidR="00000000" w:rsidRDefault="002E5195">
            <w:pPr>
              <w:rPr>
                <w:szCs w:val="21"/>
              </w:rPr>
            </w:pPr>
            <w:r>
              <w:rPr>
                <w:szCs w:val="21"/>
              </w:rPr>
              <w:t>直接接続使用の為の</w:t>
            </w:r>
          </w:p>
          <w:p w:rsidR="00000000" w:rsidRDefault="002E5195">
            <w:pPr>
              <w:rPr>
                <w:szCs w:val="21"/>
              </w:rPr>
            </w:pPr>
          </w:p>
          <w:p w:rsidR="00000000" w:rsidRDefault="002E5195">
            <w:pPr>
              <w:pStyle w:val="af0"/>
              <w:rPr>
                <w:szCs w:val="21"/>
              </w:rPr>
            </w:pPr>
            <w:r>
              <w:rPr>
                <w:sz w:val="18"/>
                <w:szCs w:val="18"/>
              </w:rPr>
              <w:t>"DIRECT"</w:t>
            </w:r>
          </w:p>
          <w:p w:rsidR="00000000" w:rsidRDefault="002E5195">
            <w:pPr>
              <w:rPr>
                <w:szCs w:val="21"/>
              </w:rPr>
            </w:pPr>
          </w:p>
          <w:p w:rsidR="00000000" w:rsidRDefault="002E5195">
            <w:pPr>
              <w:rPr>
                <w:szCs w:val="21"/>
              </w:rPr>
            </w:pPr>
            <w:r>
              <w:rPr>
                <w:szCs w:val="21"/>
              </w:rPr>
              <w:t>またはポート</w:t>
            </w:r>
            <w:r>
              <w:rPr>
                <w:szCs w:val="21"/>
              </w:rPr>
              <w:t>port</w:t>
            </w:r>
            <w:r>
              <w:rPr>
                <w:szCs w:val="21"/>
              </w:rPr>
              <w:t>上のプロキシ・サーバ</w:t>
            </w:r>
            <w:r>
              <w:rPr>
                <w:szCs w:val="21"/>
              </w:rPr>
              <w:t>host</w:t>
            </w:r>
            <w:r>
              <w:rPr>
                <w:szCs w:val="21"/>
              </w:rPr>
              <w:t>を使うための</w:t>
            </w:r>
          </w:p>
          <w:p w:rsidR="00000000" w:rsidRDefault="002E5195">
            <w:pPr>
              <w:rPr>
                <w:szCs w:val="21"/>
              </w:rPr>
            </w:pPr>
          </w:p>
          <w:p w:rsidR="00000000" w:rsidRDefault="002E5195">
            <w:pPr>
              <w:pStyle w:val="af0"/>
              <w:rPr>
                <w:szCs w:val="21"/>
              </w:rPr>
            </w:pPr>
            <w:r>
              <w:rPr>
                <w:sz w:val="18"/>
                <w:szCs w:val="18"/>
              </w:rPr>
              <w:t>"PROXY host:port"</w:t>
            </w:r>
          </w:p>
          <w:p w:rsidR="00000000" w:rsidRDefault="002E5195">
            <w:pPr>
              <w:rPr>
                <w:szCs w:val="21"/>
              </w:rPr>
            </w:pPr>
          </w:p>
          <w:p w:rsidR="00000000" w:rsidRDefault="002E5195">
            <w:pPr>
              <w:rPr>
                <w:szCs w:val="21"/>
              </w:rPr>
            </w:pPr>
            <w:r>
              <w:rPr>
                <w:szCs w:val="21"/>
              </w:rPr>
              <w:t>設定はセミコロンで区切られた幾つかの要素を含むことがあり得る。例えば：</w:t>
            </w:r>
          </w:p>
          <w:p w:rsidR="00000000" w:rsidRDefault="002E5195">
            <w:pPr>
              <w:rPr>
                <w:szCs w:val="21"/>
              </w:rPr>
            </w:pPr>
          </w:p>
          <w:p w:rsidR="00000000" w:rsidRDefault="002E5195">
            <w:pPr>
              <w:pStyle w:val="af0"/>
              <w:rPr>
                <w:szCs w:val="21"/>
              </w:rPr>
            </w:pPr>
            <w:r>
              <w:rPr>
                <w:sz w:val="18"/>
                <w:szCs w:val="18"/>
              </w:rPr>
              <w:t xml:space="preserve">"PROXY </w:t>
            </w:r>
            <w:r>
              <w:rPr>
                <w:sz w:val="18"/>
                <w:szCs w:val="18"/>
              </w:rPr>
              <w:t>host:port; PROXY host2:port2; DIRECT"</w:t>
            </w:r>
          </w:p>
          <w:p w:rsidR="00000000" w:rsidRDefault="002E5195">
            <w:pPr>
              <w:rPr>
                <w:szCs w:val="21"/>
              </w:rPr>
            </w:pPr>
          </w:p>
          <w:p w:rsidR="00000000" w:rsidRDefault="002E5195">
            <w:r>
              <w:rPr>
                <w:szCs w:val="21"/>
              </w:rPr>
              <w:t>このクラスの</w:t>
            </w:r>
            <w:r>
              <w:rPr>
                <w:szCs w:val="21"/>
              </w:rPr>
              <w:t>static</w:t>
            </w:r>
            <w:r>
              <w:rPr>
                <w:szCs w:val="21"/>
              </w:rPr>
              <w:t>関数の</w:t>
            </w:r>
            <w:r>
              <w:rPr>
                <w:szCs w:val="21"/>
              </w:rPr>
              <w:t>findProxyFromEnvironment</w:t>
            </w:r>
            <w:r>
              <w:rPr>
                <w:szCs w:val="21"/>
              </w:rPr>
              <w:t>が環境変数に基づくプロキシ・サーバ解決を実装するのに使える。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Duration </w:t>
            </w:r>
            <w:r>
              <w:rPr>
                <w:b/>
                <w:bCs/>
                <w:szCs w:val="21"/>
              </w:rPr>
              <w:t>idleTimeout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r>
              <w:rPr>
                <w:szCs w:val="21"/>
              </w:rPr>
              <w:t>非アクティブな永続した</w:t>
            </w:r>
            <w:r>
              <w:rPr>
                <w:szCs w:val="21"/>
              </w:rPr>
              <w:t xml:space="preserve">(keep-alive) </w:t>
            </w:r>
            <w:r>
              <w:rPr>
                <w:szCs w:val="21"/>
              </w:rPr>
              <w:t>接続のアイドルのタイムアウトの取得および設定。デフォルト値は</w:t>
            </w:r>
            <w:r>
              <w:rPr>
                <w:szCs w:val="21"/>
              </w:rPr>
              <w:t>15</w:t>
            </w:r>
            <w:r>
              <w:rPr>
                <w:szCs w:val="21"/>
              </w:rPr>
              <w:t>秒である。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int </w:t>
            </w:r>
            <w:r>
              <w:rPr>
                <w:b/>
                <w:bCs/>
                <w:szCs w:val="21"/>
              </w:rPr>
              <w:t>maxConnectionsPerHost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単一のホストに対するライブな接続の最大数の取得と設定。</w:t>
            </w:r>
          </w:p>
          <w:p w:rsidR="00000000" w:rsidRDefault="002E5195">
            <w:pPr>
              <w:rPr>
                <w:szCs w:val="21"/>
              </w:rPr>
            </w:pPr>
          </w:p>
          <w:p w:rsidR="00000000" w:rsidRDefault="002E5195">
            <w:pPr>
              <w:rPr>
                <w:szCs w:val="21"/>
              </w:rPr>
            </w:pPr>
            <w:r>
              <w:rPr>
                <w:szCs w:val="21"/>
              </w:rPr>
              <w:t>この数を増やす</w:t>
            </w:r>
            <w:r>
              <w:rPr>
                <w:szCs w:val="21"/>
              </w:rPr>
              <w:t>と性能を下げ不必要なシステム・リソースの消費をもたらし得る。</w:t>
            </w:r>
          </w:p>
          <w:p w:rsidR="00000000" w:rsidRDefault="002E5195">
            <w:pPr>
              <w:rPr>
                <w:szCs w:val="21"/>
              </w:rPr>
            </w:pPr>
          </w:p>
          <w:p w:rsidR="00000000" w:rsidRDefault="002E5195">
            <w:pPr>
              <w:rPr>
                <w:szCs w:val="21"/>
              </w:rPr>
            </w:pPr>
            <w:r>
              <w:rPr>
                <w:szCs w:val="21"/>
              </w:rPr>
              <w:t>これを殺す時は</w:t>
            </w:r>
            <w:r>
              <w:rPr>
                <w:szCs w:val="21"/>
              </w:rPr>
              <w:t>null</w:t>
            </w:r>
            <w:r>
              <w:rPr>
                <w:szCs w:val="21"/>
              </w:rPr>
              <w:t>をセットする。</w:t>
            </w:r>
          </w:p>
          <w:p w:rsidR="00000000" w:rsidRDefault="002E5195">
            <w:pPr>
              <w:rPr>
                <w:szCs w:val="21"/>
              </w:rPr>
            </w:pPr>
          </w:p>
          <w:p w:rsidR="00000000" w:rsidRDefault="002E5195">
            <w:r>
              <w:rPr>
                <w:szCs w:val="21"/>
              </w:rPr>
              <w:t>デフォルトは</w:t>
            </w:r>
            <w:r>
              <w:rPr>
                <w:szCs w:val="21"/>
              </w:rPr>
              <w:t>null</w:t>
            </w:r>
            <w:r>
              <w:rPr>
                <w:szCs w:val="21"/>
              </w:rPr>
              <w:t>である。</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 xml:space="preserve">String </w:t>
            </w:r>
            <w:r>
              <w:rPr>
                <w:b/>
                <w:bCs/>
                <w:szCs w:val="21"/>
              </w:rPr>
              <w:t>userAgent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r>
              <w:rPr>
                <w:szCs w:val="21"/>
              </w:rPr>
              <w:t>この</w:t>
            </w:r>
            <w:r>
              <w:rPr>
                <w:szCs w:val="21"/>
              </w:rPr>
              <w:t xml:space="preserve"> </w:t>
            </w:r>
            <w:r>
              <w:rPr>
                <w:szCs w:val="21"/>
              </w:rPr>
              <w:t>HttpClient</w:t>
            </w:r>
            <w:r>
              <w:rPr>
                <w:szCs w:val="21"/>
              </w:rPr>
              <w:t>が生成した総ての要求におけるデフォルトの</w:t>
            </w:r>
            <w:r>
              <w:rPr>
                <w:szCs w:val="21"/>
              </w:rPr>
              <w:t>User-Agent</w:t>
            </w:r>
            <w:r>
              <w:rPr>
                <w:szCs w:val="21"/>
              </w:rPr>
              <w:t>ヘッダの値の取得と設定。デフォルトの値は</w:t>
            </w:r>
            <w:r>
              <w:rPr>
                <w:szCs w:val="21"/>
              </w:rPr>
              <w:t>Dart/&lt;version&gt; (dart:io)</w:t>
            </w:r>
            <w:r>
              <w:rPr>
                <w:szCs w:val="21"/>
              </w:rPr>
              <w:t>である。</w:t>
            </w:r>
          </w:p>
          <w:p w:rsidR="00000000" w:rsidRDefault="002E5195">
            <w:pPr>
              <w:rPr>
                <w:szCs w:val="21"/>
              </w:rPr>
            </w:pPr>
          </w:p>
          <w:p w:rsidR="00000000" w:rsidRDefault="002E5195">
            <w:r>
              <w:rPr>
                <w:szCs w:val="21"/>
              </w:rPr>
              <w:t xml:space="preserve">userAgent </w:t>
            </w:r>
            <w:r>
              <w:rPr>
                <w:szCs w:val="21"/>
              </w:rPr>
              <w:t>が</w:t>
            </w:r>
            <w:r>
              <w:rPr>
                <w:szCs w:val="21"/>
              </w:rPr>
              <w:t>null</w:t>
            </w:r>
            <w:r>
              <w:rPr>
                <w:szCs w:val="21"/>
              </w:rPr>
              <w:t>に設定されているときは、各要求にはデフォルトの</w:t>
            </w:r>
            <w:r>
              <w:rPr>
                <w:szCs w:val="21"/>
              </w:rPr>
              <w:t xml:space="preserve"> </w:t>
            </w:r>
            <w:r>
              <w:rPr>
                <w:szCs w:val="21"/>
              </w:rPr>
              <w:t>User-Agent</w:t>
            </w:r>
            <w:r>
              <w:rPr>
                <w:szCs w:val="21"/>
              </w:rPr>
              <w:t>ヘッダは付加されない。</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rPr>
                <w:szCs w:val="21"/>
              </w:rPr>
              <w:t>static</w:t>
            </w:r>
            <w:r>
              <w:rPr>
                <w:szCs w:val="21"/>
              </w:rPr>
              <w:t>属性</w:t>
            </w: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t>static</w:t>
            </w:r>
            <w:r>
              <w:rPr>
                <w:szCs w:val="21"/>
              </w:rPr>
              <w:t xml:space="preserve"> const int</w:t>
            </w:r>
            <w:r>
              <w:rPr>
                <w:b/>
                <w:bCs/>
                <w:szCs w:val="21"/>
              </w:rPr>
              <w:t xml:space="preserve"> DEFAULT_HTTPS_PORT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r w:rsidR="00000000">
        <w:tc>
          <w:tcPr>
            <w:tcW w:w="2529" w:type="dxa"/>
            <w:tcBorders>
              <w:left w:val="single" w:sz="1" w:space="0" w:color="000000"/>
              <w:bottom w:val="single" w:sz="1" w:space="0" w:color="000000"/>
            </w:tcBorders>
            <w:shd w:val="clear" w:color="auto" w:fill="auto"/>
          </w:tcPr>
          <w:p w:rsidR="00000000" w:rsidRDefault="002E5195">
            <w:pPr>
              <w:rPr>
                <w:szCs w:val="21"/>
              </w:rPr>
            </w:pPr>
            <w:r>
              <w:rPr>
                <w:szCs w:val="21"/>
              </w:rPr>
              <w:lastRenderedPageBreak/>
              <w:t>static const int</w:t>
            </w:r>
            <w:r>
              <w:rPr>
                <w:b/>
                <w:bCs/>
                <w:szCs w:val="21"/>
              </w:rPr>
              <w:t xml:space="preserve"> DEFAULT_HTTP_PORT</w:t>
            </w:r>
          </w:p>
        </w:tc>
        <w:tc>
          <w:tcPr>
            <w:tcW w:w="7109" w:type="dxa"/>
            <w:tcBorders>
              <w:left w:val="single" w:sz="1" w:space="0" w:color="000000"/>
              <w:bottom w:val="single" w:sz="1" w:space="0" w:color="000000"/>
              <w:right w:val="single" w:sz="1" w:space="0" w:color="000000"/>
            </w:tcBorders>
            <w:shd w:val="clear" w:color="auto" w:fill="auto"/>
          </w:tcPr>
          <w:p w:rsidR="00000000" w:rsidRDefault="002E5195">
            <w:pPr>
              <w:rPr>
                <w:szCs w:val="21"/>
              </w:rPr>
            </w:pPr>
          </w:p>
        </w:tc>
      </w:tr>
    </w:tbl>
    <w:p w:rsidR="00000000" w:rsidRDefault="002E5195">
      <w:pPr>
        <w:rPr>
          <w:szCs w:val="21"/>
        </w:rPr>
      </w:pPr>
    </w:p>
    <w:p w:rsidR="00000000" w:rsidRDefault="002E5195">
      <w:pPr>
        <w:rPr>
          <w:szCs w:val="21"/>
        </w:rPr>
      </w:pPr>
    </w:p>
    <w:p w:rsidR="00000000" w:rsidRDefault="002E5195">
      <w:pPr>
        <w:pageBreakBefore/>
      </w:pPr>
    </w:p>
    <w:p w:rsidR="00000000" w:rsidRDefault="002E5195">
      <w:pPr>
        <w:pStyle w:val="1"/>
      </w:pPr>
      <w:bookmarkStart w:id="248" w:name="_Toc470871799"/>
      <w:r>
        <w:t>Google</w:t>
      </w:r>
      <w:r>
        <w:t>のウェブ・サービスの為の</w:t>
      </w:r>
      <w:r>
        <w:t>API (googleapis)</w:t>
      </w:r>
      <w:bookmarkEnd w:id="248"/>
    </w:p>
    <w:p w:rsidR="00000000" w:rsidRDefault="002E5195"/>
    <w:p w:rsidR="00000000" w:rsidRDefault="002E5195">
      <w:pPr>
        <w:rPr>
          <w:szCs w:val="21"/>
        </w:rPr>
      </w:pPr>
      <w:r>
        <w:t>Google</w:t>
      </w:r>
      <w:r>
        <w:t>は</w:t>
      </w:r>
      <w:r>
        <w:t>2014</w:t>
      </w:r>
      <w:r>
        <w:t>年</w:t>
      </w:r>
      <w:r>
        <w:t>9</w:t>
      </w:r>
      <w:r>
        <w:t>月</w:t>
      </w:r>
      <w:r>
        <w:t>22</w:t>
      </w:r>
      <w:r>
        <w:t>日に</w:t>
      </w:r>
      <w:r>
        <w:t>Google</w:t>
      </w:r>
      <w:r>
        <w:t>のウェブ・サービスの為の</w:t>
      </w:r>
      <w:r>
        <w:t>Dart</w:t>
      </w:r>
      <w:r>
        <w:t>言語化した</w:t>
      </w:r>
      <w:r>
        <w:t>API</w:t>
      </w:r>
      <w:r>
        <w:t>の新しいクライアント・ライブラリが出来たと</w:t>
      </w:r>
      <w:hyperlink r:id="rId664" w:anchor=".VC4zyWd_t8E" w:history="1">
        <w:r>
          <w:rPr>
            <w:rStyle w:val="a7"/>
          </w:rPr>
          <w:t>発表</w:t>
        </w:r>
      </w:hyperlink>
      <w:r>
        <w:t>した。これにより</w:t>
      </w:r>
      <w:r>
        <w:t>Google</w:t>
      </w:r>
      <w:r>
        <w:t>のサービスを使った高度なアプリケーションを</w:t>
      </w:r>
      <w:r>
        <w:t>Dart</w:t>
      </w:r>
      <w:r>
        <w:t>で書くことが可能となった。</w:t>
      </w:r>
    </w:p>
    <w:p w:rsidR="00000000" w:rsidRDefault="002E5195">
      <w:pPr>
        <w:rPr>
          <w:szCs w:val="21"/>
        </w:rPr>
      </w:pPr>
    </w:p>
    <w:p w:rsidR="00000000" w:rsidRDefault="002E5195">
      <w:pPr>
        <w:rPr>
          <w:szCs w:val="21"/>
        </w:rPr>
      </w:pPr>
      <w:r>
        <w:rPr>
          <w:szCs w:val="21"/>
        </w:rPr>
        <w:t>殆どの</w:t>
      </w:r>
      <w:r>
        <w:rPr>
          <w:szCs w:val="21"/>
        </w:rPr>
        <w:t>Google</w:t>
      </w:r>
      <w:r>
        <w:rPr>
          <w:szCs w:val="21"/>
        </w:rPr>
        <w:t>のサービスは</w:t>
      </w:r>
      <w:r>
        <w:rPr>
          <w:szCs w:val="21"/>
        </w:rPr>
        <w:t>Google Discovery Service</w:t>
      </w:r>
      <w:r>
        <w:rPr>
          <w:szCs w:val="21"/>
        </w:rPr>
        <w:t>を使って書かれている</w:t>
      </w:r>
      <w:r>
        <w:rPr>
          <w:szCs w:val="21"/>
        </w:rPr>
        <w:t>REST</w:t>
      </w:r>
      <w:r>
        <w:rPr>
          <w:szCs w:val="21"/>
        </w:rPr>
        <w:t>スタイル準拠の</w:t>
      </w:r>
      <w:r>
        <w:rPr>
          <w:szCs w:val="21"/>
        </w:rPr>
        <w:t>API</w:t>
      </w:r>
      <w:r>
        <w:rPr>
          <w:szCs w:val="21"/>
        </w:rPr>
        <w:t>を有している。これには</w:t>
      </w:r>
      <w:r>
        <w:rPr>
          <w:szCs w:val="21"/>
        </w:rPr>
        <w:t>Apps API</w:t>
      </w:r>
      <w:r>
        <w:rPr>
          <w:szCs w:val="21"/>
        </w:rPr>
        <w:t>（</w:t>
      </w:r>
      <w:r>
        <w:rPr>
          <w:szCs w:val="21"/>
        </w:rPr>
        <w:t>Gmail</w:t>
      </w:r>
      <w:r>
        <w:rPr>
          <w:szCs w:val="21"/>
        </w:rPr>
        <w:t>とか</w:t>
      </w:r>
      <w:r>
        <w:rPr>
          <w:szCs w:val="21"/>
        </w:rPr>
        <w:t>Drive</w:t>
      </w:r>
      <w:r>
        <w:rPr>
          <w:szCs w:val="21"/>
        </w:rPr>
        <w:t>のようなサービス）と</w:t>
      </w:r>
      <w:r>
        <w:rPr>
          <w:szCs w:val="21"/>
        </w:rPr>
        <w:t>Cloud API</w:t>
      </w:r>
      <w:r>
        <w:rPr>
          <w:szCs w:val="21"/>
        </w:rPr>
        <w:t>（</w:t>
      </w:r>
      <w:r>
        <w:rPr>
          <w:szCs w:val="21"/>
        </w:rPr>
        <w:t>Cloud Datastor</w:t>
      </w:r>
      <w:r>
        <w:rPr>
          <w:szCs w:val="21"/>
        </w:rPr>
        <w:t xml:space="preserve">e </w:t>
      </w:r>
      <w:r>
        <w:rPr>
          <w:szCs w:val="21"/>
        </w:rPr>
        <w:t>とか</w:t>
      </w:r>
      <w:r>
        <w:rPr>
          <w:szCs w:val="21"/>
        </w:rPr>
        <w:t>Cloud Storage</w:t>
      </w:r>
      <w:r>
        <w:rPr>
          <w:szCs w:val="21"/>
        </w:rPr>
        <w:t>のようなサービス）がある。</w:t>
      </w:r>
    </w:p>
    <w:p w:rsidR="00000000" w:rsidRDefault="002E5195">
      <w:pPr>
        <w:rPr>
          <w:szCs w:val="21"/>
        </w:rPr>
      </w:pPr>
    </w:p>
    <w:p w:rsidR="00000000" w:rsidRDefault="002E5195">
      <w:pPr>
        <w:rPr>
          <w:szCs w:val="21"/>
        </w:rPr>
      </w:pPr>
      <w:r>
        <w:rPr>
          <w:szCs w:val="21"/>
        </w:rPr>
        <w:t>Google</w:t>
      </w:r>
      <w:r>
        <w:rPr>
          <w:szCs w:val="21"/>
        </w:rPr>
        <w:t>は次の</w:t>
      </w:r>
      <w:r>
        <w:rPr>
          <w:szCs w:val="21"/>
        </w:rPr>
        <w:t>2</w:t>
      </w:r>
      <w:r>
        <w:rPr>
          <w:szCs w:val="21"/>
        </w:rPr>
        <w:t>つの</w:t>
      </w:r>
      <w:r>
        <w:rPr>
          <w:szCs w:val="21"/>
        </w:rPr>
        <w:t>pub</w:t>
      </w:r>
      <w:r>
        <w:rPr>
          <w:szCs w:val="21"/>
        </w:rPr>
        <w:t>ライブラリを公開した：</w:t>
      </w:r>
    </w:p>
    <w:p w:rsidR="00000000" w:rsidRDefault="002E5195">
      <w:pPr>
        <w:rPr>
          <w:szCs w:val="21"/>
        </w:rPr>
      </w:pPr>
    </w:p>
    <w:p w:rsidR="00000000" w:rsidRDefault="002E5195" w:rsidP="002E5195">
      <w:pPr>
        <w:numPr>
          <w:ilvl w:val="0"/>
          <w:numId w:val="350"/>
        </w:numPr>
      </w:pPr>
      <w:hyperlink r:id="rId665" w:history="1">
        <w:r>
          <w:rPr>
            <w:rStyle w:val="a7"/>
            <w:szCs w:val="21"/>
          </w:rPr>
          <w:t>googleapis</w:t>
        </w:r>
      </w:hyperlink>
      <w:r>
        <w:rPr>
          <w:szCs w:val="21"/>
        </w:rPr>
        <w:t xml:space="preserve">　　（</w:t>
      </w:r>
      <w:r>
        <w:rPr>
          <w:szCs w:val="21"/>
        </w:rPr>
        <w:t>API</w:t>
      </w:r>
      <w:r>
        <w:rPr>
          <w:szCs w:val="21"/>
        </w:rPr>
        <w:t>ドキュメントは</w:t>
      </w:r>
      <w:hyperlink r:id="rId666" w:anchor="googleapis" w:history="1">
        <w:r>
          <w:rPr>
            <w:rStyle w:val="a7"/>
            <w:szCs w:val="21"/>
          </w:rPr>
          <w:t>ここ</w:t>
        </w:r>
      </w:hyperlink>
      <w:r>
        <w:rPr>
          <w:szCs w:val="21"/>
        </w:rPr>
        <w:t>）</w:t>
      </w:r>
    </w:p>
    <w:p w:rsidR="00000000" w:rsidRDefault="002E5195" w:rsidP="002E5195">
      <w:pPr>
        <w:numPr>
          <w:ilvl w:val="0"/>
          <w:numId w:val="350"/>
        </w:numPr>
        <w:rPr>
          <w:szCs w:val="21"/>
        </w:rPr>
      </w:pPr>
      <w:hyperlink r:id="rId667" w:history="1">
        <w:r>
          <w:rPr>
            <w:rStyle w:val="a7"/>
            <w:szCs w:val="21"/>
          </w:rPr>
          <w:t>googleapis_beta</w:t>
        </w:r>
      </w:hyperlink>
    </w:p>
    <w:p w:rsidR="00000000" w:rsidRDefault="002E5195">
      <w:pPr>
        <w:rPr>
          <w:szCs w:val="21"/>
        </w:rPr>
      </w:pPr>
    </w:p>
    <w:p w:rsidR="00000000" w:rsidRDefault="002E5195">
      <w:pPr>
        <w:rPr>
          <w:szCs w:val="21"/>
        </w:rPr>
      </w:pPr>
      <w:r>
        <w:rPr>
          <w:szCs w:val="21"/>
        </w:rPr>
        <w:t>googleapis</w:t>
      </w:r>
      <w:r>
        <w:rPr>
          <w:szCs w:val="21"/>
        </w:rPr>
        <w:t>パッケージは安定版として使える総ての</w:t>
      </w:r>
      <w:r>
        <w:rPr>
          <w:szCs w:val="21"/>
        </w:rPr>
        <w:t>API</w:t>
      </w:r>
      <w:r>
        <w:rPr>
          <w:szCs w:val="21"/>
        </w:rPr>
        <w:t>たちが含まれている。</w:t>
      </w:r>
      <w:r>
        <w:rPr>
          <w:szCs w:val="21"/>
        </w:rPr>
        <w:t>googleapis_beta</w:t>
      </w:r>
      <w:r>
        <w:rPr>
          <w:szCs w:val="21"/>
        </w:rPr>
        <w:t>パッケージのほうは現在ベータ版の状態で</w:t>
      </w:r>
      <w:r>
        <w:rPr>
          <w:szCs w:val="21"/>
        </w:rPr>
        <w:t>Limited Preview</w:t>
      </w:r>
      <w:r>
        <w:rPr>
          <w:szCs w:val="21"/>
        </w:rPr>
        <w:t>（限定プレビュー）プログラムでのみ使える</w:t>
      </w:r>
      <w:r>
        <w:rPr>
          <w:szCs w:val="21"/>
        </w:rPr>
        <w:t>API</w:t>
      </w:r>
      <w:r>
        <w:rPr>
          <w:szCs w:val="21"/>
        </w:rPr>
        <w:t>たちが含まれている。</w:t>
      </w:r>
      <w:r>
        <w:rPr>
          <w:szCs w:val="21"/>
        </w:rPr>
        <w:t>Google</w:t>
      </w:r>
      <w:r>
        <w:rPr>
          <w:szCs w:val="21"/>
        </w:rPr>
        <w:t>は毎月のペースでこれらのパッケージを更新し、使えるようになったら新しいサービスたちへのアクセスが可能になるよ</w:t>
      </w:r>
      <w:r>
        <w:rPr>
          <w:szCs w:val="21"/>
        </w:rPr>
        <w:t>うに努めるという。</w:t>
      </w:r>
    </w:p>
    <w:p w:rsidR="00000000" w:rsidRDefault="002E5195">
      <w:pPr>
        <w:rPr>
          <w:szCs w:val="21"/>
        </w:rPr>
      </w:pPr>
    </w:p>
    <w:p w:rsidR="00000000" w:rsidRDefault="002E5195">
      <w:pPr>
        <w:rPr>
          <w:szCs w:val="21"/>
        </w:rPr>
      </w:pPr>
      <w:r>
        <w:rPr>
          <w:szCs w:val="21"/>
        </w:rPr>
        <w:t>これらの</w:t>
      </w:r>
      <w:r>
        <w:rPr>
          <w:szCs w:val="21"/>
        </w:rPr>
        <w:t>API</w:t>
      </w:r>
      <w:r>
        <w:rPr>
          <w:szCs w:val="21"/>
        </w:rPr>
        <w:t>は</w:t>
      </w:r>
      <w:r>
        <w:rPr>
          <w:szCs w:val="21"/>
        </w:rPr>
        <w:t>Javascript</w:t>
      </w:r>
      <w:r>
        <w:rPr>
          <w:szCs w:val="21"/>
        </w:rPr>
        <w:t>から</w:t>
      </w:r>
      <w:r>
        <w:rPr>
          <w:szCs w:val="21"/>
        </w:rPr>
        <w:t>Dart</w:t>
      </w:r>
      <w:r>
        <w:rPr>
          <w:szCs w:val="21"/>
        </w:rPr>
        <w:t>への変換ツールで得られたものであるが、それ以外に異なった環境からの</w:t>
      </w:r>
      <w:r>
        <w:rPr>
          <w:szCs w:val="21"/>
        </w:rPr>
        <w:t>API</w:t>
      </w:r>
      <w:r>
        <w:rPr>
          <w:szCs w:val="21"/>
        </w:rPr>
        <w:t>にアクセスするために対応している総ての認定モデルを扱うための</w:t>
      </w:r>
      <w:hyperlink r:id="rId668" w:history="1">
        <w:r>
          <w:rPr>
            <w:rStyle w:val="a7"/>
            <w:szCs w:val="21"/>
          </w:rPr>
          <w:t>googleapis_auth</w:t>
        </w:r>
      </w:hyperlink>
      <w:r>
        <w:rPr>
          <w:szCs w:val="21"/>
        </w:rPr>
        <w:t>パッケージが用意されている。このパッケージを使うと、スタンドアロンのアプリケーション、</w:t>
      </w:r>
      <w:r>
        <w:rPr>
          <w:szCs w:val="21"/>
        </w:rPr>
        <w:t>Google Compute Engine</w:t>
      </w:r>
      <w:r>
        <w:rPr>
          <w:szCs w:val="21"/>
        </w:rPr>
        <w:t>上、あるいはブラウザ</w:t>
      </w:r>
      <w:r>
        <w:rPr>
          <w:szCs w:val="21"/>
        </w:rPr>
        <w:t>の中でクライアント・ライブラリたちが使いやすいものになる。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249" w:name="_Toc470871800"/>
      <w:r>
        <w:t>googleapi</w:t>
      </w:r>
      <w:r>
        <w:t>s</w:t>
      </w:r>
      <w:r>
        <w:t>ライブラリを使うときに必要なもの</w:t>
      </w:r>
      <w:bookmarkEnd w:id="249"/>
    </w:p>
    <w:p w:rsidR="00000000" w:rsidRDefault="002E5195">
      <w:pPr>
        <w:rPr>
          <w:szCs w:val="21"/>
        </w:rPr>
      </w:pPr>
    </w:p>
    <w:p w:rsidR="00000000" w:rsidRDefault="002E5195">
      <w:pPr>
        <w:rPr>
          <w:szCs w:val="21"/>
        </w:rPr>
      </w:pPr>
    </w:p>
    <w:p w:rsidR="00000000" w:rsidRDefault="002E5195">
      <w:pPr>
        <w:pStyle w:val="3"/>
        <w:rPr>
          <w:b w:val="0"/>
          <w:bCs w:val="0"/>
          <w:sz w:val="21"/>
          <w:szCs w:val="21"/>
        </w:rPr>
      </w:pPr>
      <w:r>
        <w:t>Google Developers Console</w:t>
      </w:r>
    </w:p>
    <w:p w:rsidR="00000000" w:rsidRDefault="002E5195">
      <w:pPr>
        <w:rPr>
          <w:szCs w:val="21"/>
        </w:rPr>
      </w:pPr>
    </w:p>
    <w:p w:rsidR="00000000" w:rsidRDefault="002E5195">
      <w:pPr>
        <w:rPr>
          <w:szCs w:val="21"/>
        </w:rPr>
      </w:pPr>
      <w:r>
        <w:rPr>
          <w:szCs w:val="21"/>
        </w:rPr>
        <w:t>これらの</w:t>
      </w:r>
      <w:r>
        <w:rPr>
          <w:szCs w:val="21"/>
        </w:rPr>
        <w:t>API</w:t>
      </w:r>
      <w:r>
        <w:rPr>
          <w:szCs w:val="21"/>
        </w:rPr>
        <w:t>を使うには</w:t>
      </w:r>
      <w:r>
        <w:rPr>
          <w:szCs w:val="21"/>
        </w:rPr>
        <w:t>Cloud Project</w:t>
      </w:r>
      <w:r>
        <w:rPr>
          <w:szCs w:val="21"/>
        </w:rPr>
        <w:t>が必要である。また</w:t>
      </w:r>
      <w:r>
        <w:rPr>
          <w:szCs w:val="21"/>
        </w:rPr>
        <w:t>API</w:t>
      </w:r>
      <w:r>
        <w:rPr>
          <w:szCs w:val="21"/>
        </w:rPr>
        <w:t>によって</w:t>
      </w:r>
      <w:r>
        <w:rPr>
          <w:szCs w:val="21"/>
        </w:rPr>
        <w:t>API</w:t>
      </w:r>
      <w:r>
        <w:rPr>
          <w:szCs w:val="21"/>
        </w:rPr>
        <w:t>キーまたはクライアント</w:t>
      </w:r>
      <w:r>
        <w:rPr>
          <w:szCs w:val="21"/>
        </w:rPr>
        <w:t>ID</w:t>
      </w:r>
      <w:r>
        <w:rPr>
          <w:szCs w:val="21"/>
        </w:rPr>
        <w:t>のどちらかが必要になる。そしてどの種のアプリケーションが使われているかによってはサービス・アカウント</w:t>
      </w:r>
      <w:r>
        <w:rPr>
          <w:szCs w:val="21"/>
        </w:rPr>
        <w:t>(Service Account)</w:t>
      </w:r>
      <w:r>
        <w:rPr>
          <w:szCs w:val="21"/>
        </w:rPr>
        <w:t>が必要にある。これらは自分があるプロジェクト（アプリケーション）を作る際に</w:t>
      </w:r>
      <w:hyperlink r:id="rId669" w:history="1">
        <w:r>
          <w:rPr>
            <w:rStyle w:val="a7"/>
            <w:szCs w:val="21"/>
          </w:rPr>
          <w:t>Google Developers Console</w:t>
        </w:r>
      </w:hyperlink>
      <w:r>
        <w:rPr>
          <w:szCs w:val="21"/>
        </w:rPr>
        <w:t>を介して取得できる。</w:t>
      </w:r>
    </w:p>
    <w:p w:rsidR="00000000" w:rsidRDefault="002E5195">
      <w:pPr>
        <w:rPr>
          <w:szCs w:val="21"/>
        </w:rPr>
      </w:pPr>
    </w:p>
    <w:p w:rsidR="00000000" w:rsidRDefault="002E5195">
      <w:pPr>
        <w:rPr>
          <w:szCs w:val="21"/>
        </w:rPr>
      </w:pPr>
      <w:r>
        <w:rPr>
          <w:szCs w:val="21"/>
        </w:rPr>
        <w:t>クライアント</w:t>
      </w:r>
      <w:r>
        <w:rPr>
          <w:szCs w:val="21"/>
        </w:rPr>
        <w:t>ID</w:t>
      </w:r>
      <w:r>
        <w:rPr>
          <w:szCs w:val="21"/>
        </w:rPr>
        <w:t>、サービス・アカウント、および</w:t>
      </w:r>
      <w:r>
        <w:rPr>
          <w:szCs w:val="21"/>
        </w:rPr>
        <w:t>API</w:t>
      </w:r>
      <w:r>
        <w:rPr>
          <w:szCs w:val="21"/>
        </w:rPr>
        <w:t>キーがどのような場合に必要かを示すと：</w:t>
      </w:r>
    </w:p>
    <w:p w:rsidR="00000000" w:rsidRDefault="002E5195">
      <w:pPr>
        <w:rPr>
          <w:szCs w:val="21"/>
        </w:rPr>
      </w:pPr>
    </w:p>
    <w:p w:rsidR="00000000" w:rsidRDefault="002E5195" w:rsidP="002E5195">
      <w:pPr>
        <w:numPr>
          <w:ilvl w:val="0"/>
          <w:numId w:val="351"/>
        </w:numPr>
        <w:rPr>
          <w:szCs w:val="21"/>
        </w:rPr>
      </w:pPr>
      <w:r>
        <w:rPr>
          <w:szCs w:val="21"/>
        </w:rPr>
        <w:t>そのユーザに代わって（同意のもとで）該ユーザが所有するデータにアクセスするようなアプリケーション（例えばブラウザ・アプリケーションあるいはコンソール・アプリケーション）の類ではそのアプリケーションには</w:t>
      </w:r>
      <w:r>
        <w:rPr>
          <w:b/>
          <w:bCs/>
          <w:szCs w:val="21"/>
        </w:rPr>
        <w:t>クライアント</w:t>
      </w:r>
      <w:r>
        <w:rPr>
          <w:b/>
          <w:bCs/>
          <w:szCs w:val="21"/>
        </w:rPr>
        <w:t>ID</w:t>
      </w:r>
      <w:r>
        <w:rPr>
          <w:szCs w:val="21"/>
        </w:rPr>
        <w:t>が必要になる。</w:t>
      </w:r>
    </w:p>
    <w:p w:rsidR="00000000" w:rsidRDefault="002E5195">
      <w:pPr>
        <w:rPr>
          <w:szCs w:val="21"/>
        </w:rPr>
      </w:pPr>
    </w:p>
    <w:p w:rsidR="00000000" w:rsidRDefault="002E5195" w:rsidP="002E5195">
      <w:pPr>
        <w:numPr>
          <w:ilvl w:val="0"/>
          <w:numId w:val="351"/>
        </w:numPr>
        <w:rPr>
          <w:szCs w:val="21"/>
        </w:rPr>
      </w:pPr>
      <w:r>
        <w:rPr>
          <w:szCs w:val="21"/>
        </w:rPr>
        <w:t>サーバ・ア</w:t>
      </w:r>
      <w:r>
        <w:rPr>
          <w:szCs w:val="21"/>
        </w:rPr>
        <w:t>プリケーションではそのアプリケーション自身が所有しているデータに対し</w:t>
      </w:r>
      <w:r>
        <w:rPr>
          <w:b/>
          <w:bCs/>
          <w:szCs w:val="21"/>
        </w:rPr>
        <w:t>サービス・アカウント</w:t>
      </w:r>
      <w:r>
        <w:rPr>
          <w:szCs w:val="21"/>
        </w:rPr>
        <w:t>を使ってアクセスできる。例えば</w:t>
      </w:r>
      <w:r>
        <w:rPr>
          <w:szCs w:val="21"/>
        </w:rPr>
        <w:t>Datastore</w:t>
      </w:r>
      <w:r>
        <w:rPr>
          <w:szCs w:val="21"/>
        </w:rPr>
        <w:t>または</w:t>
      </w:r>
      <w:r>
        <w:rPr>
          <w:szCs w:val="21"/>
        </w:rPr>
        <w:t>Google Cloud Storage</w:t>
      </w:r>
      <w:r>
        <w:rPr>
          <w:szCs w:val="21"/>
        </w:rPr>
        <w:t>にあるデータにアクセスするサーバ・アプリケーション。</w:t>
      </w:r>
    </w:p>
    <w:p w:rsidR="00000000" w:rsidRDefault="002E5195">
      <w:pPr>
        <w:rPr>
          <w:szCs w:val="21"/>
        </w:rPr>
      </w:pPr>
    </w:p>
    <w:p w:rsidR="00000000" w:rsidRDefault="002E5195" w:rsidP="002E5195">
      <w:pPr>
        <w:numPr>
          <w:ilvl w:val="0"/>
          <w:numId w:val="351"/>
        </w:numPr>
        <w:rPr>
          <w:szCs w:val="21"/>
        </w:rPr>
      </w:pPr>
      <w:r>
        <w:rPr>
          <w:szCs w:val="21"/>
        </w:rPr>
        <w:t>パブリックなデータを取得するような</w:t>
      </w:r>
      <w:r>
        <w:rPr>
          <w:szCs w:val="21"/>
        </w:rPr>
        <w:t>API</w:t>
      </w:r>
      <w:r>
        <w:rPr>
          <w:szCs w:val="21"/>
        </w:rPr>
        <w:t>では</w:t>
      </w:r>
      <w:r>
        <w:rPr>
          <w:b/>
          <w:bCs/>
          <w:szCs w:val="21"/>
        </w:rPr>
        <w:t>API</w:t>
      </w:r>
      <w:r>
        <w:rPr>
          <w:b/>
          <w:bCs/>
          <w:szCs w:val="21"/>
        </w:rPr>
        <w:t>キー</w:t>
      </w:r>
      <w:r>
        <w:rPr>
          <w:szCs w:val="21"/>
        </w:rPr>
        <w:t>（アクセス量の割り当てや課金目的の為に）のみが必要である。</w:t>
      </w:r>
    </w:p>
    <w:p w:rsidR="00000000" w:rsidRDefault="002E5195">
      <w:pPr>
        <w:rPr>
          <w:szCs w:val="21"/>
        </w:rPr>
      </w:pPr>
    </w:p>
    <w:p w:rsidR="00000000" w:rsidRDefault="002E5195">
      <w:pPr>
        <w:rPr>
          <w:szCs w:val="21"/>
        </w:rPr>
      </w:pPr>
      <w:r>
        <w:rPr>
          <w:szCs w:val="21"/>
        </w:rPr>
        <w:t>自分が開発するアプリケーションの為の認証と認可</w:t>
      </w:r>
      <w:r>
        <w:rPr>
          <w:szCs w:val="21"/>
        </w:rPr>
        <w:t>(authentication and authorization)</w:t>
      </w:r>
      <w:r>
        <w:rPr>
          <w:szCs w:val="21"/>
        </w:rPr>
        <w:t>システムを設定するには、まずプロジェクト</w:t>
      </w:r>
      <w:r>
        <w:rPr>
          <w:szCs w:val="21"/>
        </w:rPr>
        <w:t>(p</w:t>
      </w:r>
      <w:r>
        <w:rPr>
          <w:szCs w:val="21"/>
        </w:rPr>
        <w:t>roject)</w:t>
      </w:r>
      <w:r>
        <w:rPr>
          <w:szCs w:val="21"/>
        </w:rPr>
        <w:t>を用意し、認証クレデンシャル</w:t>
      </w:r>
      <w:r>
        <w:rPr>
          <w:szCs w:val="21"/>
        </w:rPr>
        <w:t>(authentication credentials)</w:t>
      </w:r>
      <w:r>
        <w:rPr>
          <w:szCs w:val="21"/>
        </w:rPr>
        <w:t>を作り、そののち使いたい</w:t>
      </w:r>
      <w:r>
        <w:rPr>
          <w:szCs w:val="21"/>
        </w:rPr>
        <w:t>API</w:t>
      </w:r>
      <w:r>
        <w:rPr>
          <w:szCs w:val="21"/>
        </w:rPr>
        <w:t>が使えるようにする。これらすべてを</w:t>
      </w:r>
      <w:r>
        <w:rPr>
          <w:szCs w:val="21"/>
        </w:rPr>
        <w:t>Google Developers Console</w:t>
      </w:r>
      <w:r>
        <w:rPr>
          <w:szCs w:val="21"/>
        </w:rPr>
        <w:t>上で行うことになる。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OAuth 2.0</w:t>
      </w:r>
    </w:p>
    <w:p w:rsidR="00000000" w:rsidRDefault="002E5195">
      <w:pPr>
        <w:rPr>
          <w:szCs w:val="21"/>
        </w:rPr>
      </w:pPr>
    </w:p>
    <w:p w:rsidR="00000000" w:rsidRDefault="002E5195">
      <w:pPr>
        <w:rPr>
          <w:szCs w:val="21"/>
        </w:rPr>
      </w:pPr>
      <w:r>
        <w:rPr>
          <w:szCs w:val="21"/>
        </w:rPr>
        <w:t>Google</w:t>
      </w:r>
      <w:r>
        <w:rPr>
          <w:szCs w:val="21"/>
        </w:rPr>
        <w:t>のウェブ・サービスにアクセスするアプリケーションでは場合によっては認証・認可に</w:t>
      </w:r>
      <w:hyperlink r:id="rId670" w:history="1">
        <w:r>
          <w:rPr>
            <w:rStyle w:val="a7"/>
            <w:szCs w:val="21"/>
          </w:rPr>
          <w:t>RFC-6749</w:t>
        </w:r>
      </w:hyperlink>
      <w:r>
        <w:rPr>
          <w:szCs w:val="21"/>
        </w:rPr>
        <w:t>及び</w:t>
      </w:r>
      <w:hyperlink r:id="rId671" w:history="1">
        <w:r>
          <w:rPr>
            <w:rStyle w:val="a7"/>
            <w:szCs w:val="21"/>
          </w:rPr>
          <w:t>RFC-6750</w:t>
        </w:r>
      </w:hyperlink>
      <w:r>
        <w:rPr>
          <w:szCs w:val="21"/>
        </w:rPr>
        <w:t>の</w:t>
      </w:r>
      <w:r>
        <w:rPr>
          <w:szCs w:val="21"/>
        </w:rPr>
        <w:t>OAuth 2.0</w:t>
      </w:r>
      <w:r>
        <w:rPr>
          <w:szCs w:val="21"/>
        </w:rPr>
        <w:t>プロトコルが必要になる。そのアプリケーションで</w:t>
      </w:r>
      <w:r>
        <w:rPr>
          <w:szCs w:val="21"/>
        </w:rPr>
        <w:t>OAuth 2.0</w:t>
      </w:r>
      <w:r>
        <w:rPr>
          <w:szCs w:val="21"/>
        </w:rPr>
        <w:t>が必要かどうかは使う</w:t>
      </w:r>
      <w:r>
        <w:rPr>
          <w:szCs w:val="21"/>
        </w:rPr>
        <w:t>API</w:t>
      </w:r>
      <w:r>
        <w:rPr>
          <w:szCs w:val="21"/>
        </w:rPr>
        <w:t>とどの種のデータにアクセスするかに依存する。例えば、ユーザの同意が必要な場合は</w:t>
      </w:r>
      <w:r>
        <w:rPr>
          <w:szCs w:val="21"/>
        </w:rPr>
        <w:t>OAuth 2.0</w:t>
      </w:r>
      <w:r>
        <w:rPr>
          <w:szCs w:val="21"/>
        </w:rPr>
        <w:t>が必要になる。以下のようなアプリケーションによっては</w:t>
      </w:r>
      <w:r>
        <w:rPr>
          <w:szCs w:val="21"/>
        </w:rPr>
        <w:t>OAuth 2.0</w:t>
      </w:r>
      <w:r>
        <w:rPr>
          <w:szCs w:val="21"/>
        </w:rPr>
        <w:t>が必要になる。</w:t>
      </w:r>
    </w:p>
    <w:p w:rsidR="00000000" w:rsidRDefault="002E5195">
      <w:pPr>
        <w:rPr>
          <w:szCs w:val="21"/>
        </w:rPr>
      </w:pPr>
    </w:p>
    <w:p w:rsidR="00000000" w:rsidRDefault="002E5195" w:rsidP="002E5195">
      <w:pPr>
        <w:numPr>
          <w:ilvl w:val="0"/>
          <w:numId w:val="352"/>
        </w:numPr>
        <w:rPr>
          <w:szCs w:val="21"/>
        </w:rPr>
      </w:pPr>
      <w:r>
        <w:rPr>
          <w:szCs w:val="21"/>
        </w:rPr>
        <w:t>パブリックな</w:t>
      </w:r>
      <w:r>
        <w:rPr>
          <w:szCs w:val="21"/>
        </w:rPr>
        <w:t>API</w:t>
      </w:r>
      <w:r>
        <w:rPr>
          <w:szCs w:val="21"/>
        </w:rPr>
        <w:t>を使うとき（クレデンシャルは不要</w:t>
      </w:r>
      <w:r>
        <w:rPr>
          <w:szCs w:val="21"/>
        </w:rPr>
        <w:t>）</w:t>
      </w:r>
    </w:p>
    <w:p w:rsidR="00000000" w:rsidRDefault="002E5195" w:rsidP="002E5195">
      <w:pPr>
        <w:numPr>
          <w:ilvl w:val="0"/>
          <w:numId w:val="352"/>
        </w:numPr>
        <w:rPr>
          <w:szCs w:val="21"/>
        </w:rPr>
      </w:pPr>
      <w:r>
        <w:rPr>
          <w:szCs w:val="21"/>
        </w:rPr>
        <w:t>API</w:t>
      </w:r>
      <w:r>
        <w:rPr>
          <w:szCs w:val="21"/>
        </w:rPr>
        <w:t>キーを使ってアクセスされる</w:t>
      </w:r>
      <w:r>
        <w:rPr>
          <w:szCs w:val="21"/>
        </w:rPr>
        <w:t>API</w:t>
      </w:r>
      <w:r>
        <w:rPr>
          <w:szCs w:val="21"/>
        </w:rPr>
        <w:t>を使うとき（具体的なユーザがいない）</w:t>
      </w:r>
    </w:p>
    <w:p w:rsidR="00000000" w:rsidRDefault="002E5195" w:rsidP="002E5195">
      <w:pPr>
        <w:numPr>
          <w:ilvl w:val="0"/>
          <w:numId w:val="352"/>
        </w:numPr>
        <w:rPr>
          <w:szCs w:val="21"/>
        </w:rPr>
      </w:pPr>
      <w:r>
        <w:rPr>
          <w:szCs w:val="21"/>
        </w:rPr>
        <w:t>ユーザ・データにアクセスする</w:t>
      </w:r>
      <w:r>
        <w:rPr>
          <w:szCs w:val="21"/>
        </w:rPr>
        <w:t>API</w:t>
      </w:r>
      <w:r>
        <w:rPr>
          <w:szCs w:val="21"/>
        </w:rPr>
        <w:t>を使うとき（ユーザの同意が必要）</w:t>
      </w:r>
    </w:p>
    <w:p w:rsidR="00000000" w:rsidRDefault="002E5195" w:rsidP="002E5195">
      <w:pPr>
        <w:numPr>
          <w:ilvl w:val="0"/>
          <w:numId w:val="352"/>
        </w:numPr>
        <w:rPr>
          <w:szCs w:val="21"/>
        </w:rPr>
      </w:pPr>
      <w:r>
        <w:rPr>
          <w:szCs w:val="21"/>
        </w:rPr>
        <w:t>アプリケーションのデータにアクセスする</w:t>
      </w:r>
      <w:r>
        <w:rPr>
          <w:szCs w:val="21"/>
        </w:rPr>
        <w:t>API</w:t>
      </w:r>
      <w:r>
        <w:rPr>
          <w:szCs w:val="21"/>
        </w:rPr>
        <w:t>を使うとき（サービスのアカウントが必要）</w:t>
      </w:r>
    </w:p>
    <w:p w:rsidR="00000000" w:rsidRDefault="002E5195">
      <w:pPr>
        <w:rPr>
          <w:szCs w:val="21"/>
        </w:rPr>
      </w:pPr>
    </w:p>
    <w:p w:rsidR="00000000" w:rsidRDefault="002E5195">
      <w:pPr>
        <w:rPr>
          <w:szCs w:val="21"/>
        </w:rPr>
      </w:pPr>
      <w:r>
        <w:rPr>
          <w:szCs w:val="21"/>
        </w:rPr>
        <w:t>OAuth 2.0</w:t>
      </w:r>
      <w:r>
        <w:rPr>
          <w:szCs w:val="21"/>
        </w:rPr>
        <w:t>のプロトコルではウェブ・サーバのアプリケーションなのか、組み込みアプリケーションか、あるいはブラウザ上での</w:t>
      </w:r>
      <w:r>
        <w:rPr>
          <w:szCs w:val="21"/>
        </w:rPr>
        <w:t>JavaScript</w:t>
      </w:r>
      <w:r>
        <w:rPr>
          <w:szCs w:val="21"/>
        </w:rPr>
        <w:t>（あるいは</w:t>
      </w:r>
      <w:r>
        <w:rPr>
          <w:szCs w:val="21"/>
        </w:rPr>
        <w:t>Dart</w:t>
      </w:r>
      <w:r>
        <w:rPr>
          <w:szCs w:val="21"/>
        </w:rPr>
        <w:t>）で書かれたクライアント側アプリケーションなのかでそのフローが多少異なる。</w:t>
      </w:r>
      <w:r>
        <w:rPr>
          <w:szCs w:val="21"/>
        </w:rPr>
        <w:t>OAuth 2.0</w:t>
      </w:r>
      <w:r>
        <w:rPr>
          <w:szCs w:val="21"/>
        </w:rPr>
        <w:t>の認証認可のフローに関</w:t>
      </w:r>
      <w:r>
        <w:rPr>
          <w:szCs w:val="21"/>
        </w:rPr>
        <w:t>しては</w:t>
      </w:r>
      <w:hyperlink r:id="rId672" w:history="1">
        <w:r>
          <w:rPr>
            <w:rStyle w:val="a7"/>
            <w:szCs w:val="21"/>
          </w:rPr>
          <w:t>Using OAuth 2.0 to Access Google APIs</w:t>
        </w:r>
      </w:hyperlink>
      <w:r>
        <w:rPr>
          <w:szCs w:val="21"/>
        </w:rPr>
        <w:t>という資料を参考にすると良い。以下のフローはクライアント側（ブラウザ）アプリケーションの場合を示す：</w:t>
      </w:r>
    </w:p>
    <w:p w:rsidR="00000000" w:rsidRDefault="002E5195">
      <w:pPr>
        <w:rPr>
          <w:szCs w:val="21"/>
        </w:rPr>
      </w:pPr>
    </w:p>
    <w:p w:rsidR="00000000" w:rsidRDefault="00974D35">
      <w:pPr>
        <w:jc w:val="center"/>
        <w:rPr>
          <w:szCs w:val="21"/>
        </w:rPr>
      </w:pPr>
      <w:r>
        <w:rPr>
          <w:noProof/>
          <w:lang w:eastAsia="ja-JP" w:bidi="ar-SA"/>
        </w:rPr>
        <w:drawing>
          <wp:anchor distT="0" distB="0" distL="0" distR="0" simplePos="0" relativeHeight="251650048" behindDoc="0" locked="0" layoutInCell="1" allowOverlap="1">
            <wp:simplePos x="0" y="0"/>
            <wp:positionH relativeFrom="column">
              <wp:align>center</wp:align>
            </wp:positionH>
            <wp:positionV relativeFrom="paragraph">
              <wp:posOffset>0</wp:posOffset>
            </wp:positionV>
            <wp:extent cx="3466465" cy="3590290"/>
            <wp:effectExtent l="19050" t="0" r="635" b="0"/>
            <wp:wrapTopAndBottom/>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73" cstate="print"/>
                    <a:srcRect/>
                    <a:stretch>
                      <a:fillRect/>
                    </a:stretch>
                  </pic:blipFill>
                  <pic:spPr bwMode="auto">
                    <a:xfrm>
                      <a:off x="0" y="0"/>
                      <a:ext cx="3466465" cy="3590290"/>
                    </a:xfrm>
                    <a:prstGeom prst="rect">
                      <a:avLst/>
                    </a:prstGeom>
                    <a:solidFill>
                      <a:srgbClr val="FFFFFF"/>
                    </a:solidFill>
                    <a:ln w="9525">
                      <a:noFill/>
                      <a:miter lim="800000"/>
                      <a:headEnd/>
                      <a:tailEnd/>
                    </a:ln>
                  </pic:spPr>
                </pic:pic>
              </a:graphicData>
            </a:graphic>
          </wp:anchor>
        </w:drawing>
      </w:r>
      <w:r w:rsidR="002E5195">
        <w:rPr>
          <w:szCs w:val="21"/>
        </w:rPr>
        <w:t>クライアント・アプリケーションからアクセスするときのフロー</w:t>
      </w:r>
    </w:p>
    <w:p w:rsidR="00000000" w:rsidRDefault="002E5195">
      <w:pPr>
        <w:rPr>
          <w:szCs w:val="21"/>
        </w:rPr>
      </w:pPr>
    </w:p>
    <w:p w:rsidR="00000000" w:rsidRDefault="002E5195">
      <w:pPr>
        <w:rPr>
          <w:szCs w:val="21"/>
        </w:rPr>
      </w:pPr>
      <w:r>
        <w:rPr>
          <w:szCs w:val="21"/>
        </w:rPr>
        <w:lastRenderedPageBreak/>
        <w:t>そのアプリケーションが（ポップアップ・ウィンドウ等を介して）リソース所有者である</w:t>
      </w:r>
      <w:r>
        <w:rPr>
          <w:szCs w:val="21"/>
        </w:rPr>
        <w:t>Google</w:t>
      </w:r>
      <w:r>
        <w:rPr>
          <w:szCs w:val="21"/>
        </w:rPr>
        <w:t>のサーバの</w:t>
      </w:r>
      <w:r>
        <w:rPr>
          <w:szCs w:val="21"/>
        </w:rPr>
        <w:t xml:space="preserve">URL </w:t>
      </w:r>
      <w:r>
        <w:rPr>
          <w:szCs w:val="21"/>
        </w:rPr>
        <w:t>（</w:t>
      </w:r>
      <w:hyperlink r:id="rId674" w:history="1">
        <w:r>
          <w:rPr>
            <w:rStyle w:val="a7"/>
            <w:szCs w:val="21"/>
          </w:rPr>
          <w:t>https://accounts.google.com/o/oauth2/auth</w:t>
        </w:r>
      </w:hyperlink>
      <w:r>
        <w:rPr>
          <w:szCs w:val="21"/>
        </w:rPr>
        <w:t>）にログインすると認可シーケンスが始まる。この</w:t>
      </w:r>
      <w:r>
        <w:rPr>
          <w:szCs w:val="21"/>
        </w:rPr>
        <w:t>URL</w:t>
      </w:r>
      <w:r>
        <w:rPr>
          <w:szCs w:val="21"/>
        </w:rPr>
        <w:t>にはそのアプリケーションが要求する</w:t>
      </w:r>
      <w:r>
        <w:rPr>
          <w:szCs w:val="21"/>
        </w:rPr>
        <w:t>Google API</w:t>
      </w:r>
      <w:r>
        <w:rPr>
          <w:szCs w:val="21"/>
        </w:rPr>
        <w:t>アクセスのタイプがスコープとしてクエリ・パラメタのセットに含まれている。</w:t>
      </w:r>
    </w:p>
    <w:p w:rsidR="00000000" w:rsidRDefault="002E5195">
      <w:pPr>
        <w:rPr>
          <w:szCs w:val="21"/>
        </w:rPr>
      </w:pPr>
    </w:p>
    <w:p w:rsidR="00000000" w:rsidRDefault="002E5195">
      <w:pPr>
        <w:rPr>
          <w:szCs w:val="21"/>
        </w:rPr>
      </w:pPr>
      <w:r>
        <w:rPr>
          <w:szCs w:val="21"/>
        </w:rPr>
        <w:t>結果としてアクセス・トークンが渡される。このトークンは</w:t>
      </w:r>
      <w:r>
        <w:rPr>
          <w:szCs w:val="21"/>
        </w:rPr>
        <w:t xml:space="preserve">Google </w:t>
      </w:r>
      <w:r>
        <w:rPr>
          <w:szCs w:val="21"/>
        </w:rPr>
        <w:t>の認可サーバ（</w:t>
      </w:r>
      <w:r>
        <w:rPr>
          <w:szCs w:val="21"/>
        </w:rPr>
        <w:t xml:space="preserve"> </w:t>
      </w:r>
      <w:r>
        <w:rPr>
          <w:szCs w:val="21"/>
        </w:rPr>
        <w:t>https://www.googleapis.com/oauth2</w:t>
      </w:r>
      <w:r>
        <w:rPr>
          <w:szCs w:val="21"/>
        </w:rPr>
        <w:t>/v1/tokeninfo</w:t>
      </w:r>
      <w:r>
        <w:rPr>
          <w:szCs w:val="21"/>
        </w:rPr>
        <w:t>）の検証</w:t>
      </w:r>
      <w:r>
        <w:rPr>
          <w:szCs w:val="21"/>
        </w:rPr>
        <w:t>(validation)</w:t>
      </w:r>
      <w:r>
        <w:rPr>
          <w:szCs w:val="21"/>
        </w:rPr>
        <w:t>をとらないと</w:t>
      </w:r>
      <w:r>
        <w:rPr>
          <w:szCs w:val="21"/>
        </w:rPr>
        <w:t>Google</w:t>
      </w:r>
      <w:r>
        <w:rPr>
          <w:szCs w:val="21"/>
        </w:rPr>
        <w:t>のリソース・サーバへの要求は送信できない。このトークンにある有効期限を超えた場合は、そのアプリケーションはこのプロセスを繰り返す（更新する）ことになる。</w:t>
      </w:r>
    </w:p>
    <w:p w:rsidR="00000000" w:rsidRDefault="002E5195">
      <w:pPr>
        <w:rPr>
          <w:szCs w:val="21"/>
        </w:rPr>
      </w:pPr>
    </w:p>
    <w:p w:rsidR="00000000" w:rsidRDefault="002E5195">
      <w:pPr>
        <w:rPr>
          <w:szCs w:val="21"/>
        </w:rPr>
      </w:pPr>
      <w:r>
        <w:rPr>
          <w:szCs w:val="21"/>
        </w:rPr>
        <w:t>確認が取れたらそのアプリケーションはそのアクセス・トークンを（</w:t>
      </w:r>
      <w:r>
        <w:rPr>
          <w:szCs w:val="21"/>
        </w:rPr>
        <w:t>HTTP</w:t>
      </w:r>
      <w:r>
        <w:rPr>
          <w:szCs w:val="21"/>
        </w:rPr>
        <w:t>要求のヘッダ、クエリあるいはボディとして）付けて</w:t>
      </w:r>
      <w:r>
        <w:rPr>
          <w:szCs w:val="21"/>
        </w:rPr>
        <w:t>Google</w:t>
      </w:r>
      <w:r>
        <w:rPr>
          <w:szCs w:val="21"/>
        </w:rPr>
        <w:t>の</w:t>
      </w:r>
      <w:r>
        <w:rPr>
          <w:szCs w:val="21"/>
        </w:rPr>
        <w:t>API</w:t>
      </w:r>
      <w:r>
        <w:rPr>
          <w:szCs w:val="21"/>
        </w:rPr>
        <w:t>に欲しいデータの要求を送信する</w:t>
      </w:r>
      <w:r>
        <w:rPr>
          <w:szCs w:val="21"/>
        </w:rPr>
        <w:t>(</w:t>
      </w:r>
      <w:r>
        <w:rPr>
          <w:szCs w:val="21"/>
        </w:rPr>
        <w:t>例えば</w:t>
      </w:r>
      <w:r>
        <w:rPr>
          <w:szCs w:val="21"/>
        </w:rPr>
        <w:t>https://www.googleapis.com/plus/v1/people/</w:t>
      </w:r>
      <w:r>
        <w:rPr>
          <w:color w:val="auto"/>
          <w:szCs w:val="21"/>
        </w:rPr>
        <w:t>userId?</w:t>
      </w:r>
      <w:r>
        <w:rPr>
          <w:color w:val="auto"/>
          <w:szCs w:val="21"/>
        </w:rPr>
        <w:t>access_token=1/fFBGRNJru1FQd44AzqT3Zg</w:t>
      </w:r>
      <w:r>
        <w:rPr>
          <w:szCs w:val="21"/>
        </w:rPr>
        <w:t>)</w:t>
      </w:r>
      <w:r>
        <w:rPr>
          <w:szCs w:val="21"/>
        </w:rPr>
        <w:t>。</w:t>
      </w:r>
    </w:p>
    <w:p w:rsidR="00000000" w:rsidRDefault="002E5195">
      <w:pPr>
        <w:rPr>
          <w:szCs w:val="21"/>
        </w:rPr>
      </w:pPr>
    </w:p>
    <w:p w:rsidR="00000000" w:rsidRDefault="002E5195">
      <w:pPr>
        <w:rPr>
          <w:szCs w:val="21"/>
        </w:rPr>
      </w:pPr>
      <w:r>
        <w:rPr>
          <w:szCs w:val="21"/>
        </w:rPr>
        <w:t>このフローの</w:t>
      </w:r>
      <w:r>
        <w:rPr>
          <w:szCs w:val="21"/>
        </w:rPr>
        <w:t>HTTP</w:t>
      </w:r>
      <w:r>
        <w:rPr>
          <w:szCs w:val="21"/>
        </w:rPr>
        <w:t>上でのより具体的且つ詳細な解説は</w:t>
      </w:r>
      <w:hyperlink r:id="rId675" w:history="1">
        <w:r>
          <w:rPr>
            <w:rStyle w:val="a7"/>
            <w:szCs w:val="21"/>
          </w:rPr>
          <w:t>Using OAuth 2.0 for Client-side Applications</w:t>
        </w:r>
      </w:hyperlink>
      <w:r>
        <w:rPr>
          <w:szCs w:val="21"/>
        </w:rPr>
        <w:t>という資料で得られる。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googleapis_auth</w:t>
      </w:r>
      <w:r>
        <w:t>パッケージ</w:t>
      </w:r>
    </w:p>
    <w:p w:rsidR="00000000" w:rsidRDefault="002E5195">
      <w:pPr>
        <w:rPr>
          <w:szCs w:val="21"/>
        </w:rPr>
      </w:pPr>
    </w:p>
    <w:p w:rsidR="00000000" w:rsidRDefault="002E5195">
      <w:pPr>
        <w:rPr>
          <w:szCs w:val="21"/>
        </w:rPr>
      </w:pPr>
      <w:r>
        <w:rPr>
          <w:szCs w:val="21"/>
        </w:rPr>
        <w:t>Dart</w:t>
      </w:r>
      <w:r>
        <w:rPr>
          <w:szCs w:val="21"/>
        </w:rPr>
        <w:t>のコードからこの認証・認可の一連のフローを実行するには</w:t>
      </w:r>
      <w:hyperlink r:id="rId676" w:anchor="googleapis_auth" w:history="1">
        <w:r>
          <w:rPr>
            <w:rStyle w:val="a7"/>
            <w:szCs w:val="21"/>
          </w:rPr>
          <w:t>googleapis_auth</w:t>
        </w:r>
      </w:hyperlink>
      <w:r>
        <w:rPr>
          <w:szCs w:val="21"/>
        </w:rPr>
        <w:t>というライブラリを使う。このライブラリを使えば、上記のフローの詳細を知ることなくコードを書くことができる。このパッケージ・ライブラリは以下の</w:t>
      </w:r>
      <w:r>
        <w:rPr>
          <w:szCs w:val="21"/>
        </w:rPr>
        <w:t>3</w:t>
      </w:r>
      <w:r>
        <w:rPr>
          <w:szCs w:val="21"/>
        </w:rPr>
        <w:t>つのライブラリで構成されている：</w:t>
      </w:r>
    </w:p>
    <w:p w:rsidR="00000000" w:rsidRDefault="002E5195">
      <w:pPr>
        <w:rPr>
          <w:szCs w:val="21"/>
        </w:rPr>
      </w:pPr>
    </w:p>
    <w:p w:rsidR="00000000" w:rsidRDefault="002E5195" w:rsidP="002E5195">
      <w:pPr>
        <w:numPr>
          <w:ilvl w:val="0"/>
          <w:numId w:val="353"/>
        </w:numPr>
      </w:pPr>
      <w:hyperlink r:id="rId677" w:anchor="googleapis_auth/googleapis_auth-auth" w:history="1">
        <w:r>
          <w:rPr>
            <w:rStyle w:val="a7"/>
            <w:szCs w:val="21"/>
          </w:rPr>
          <w:t>googleapis_auth.auth</w:t>
        </w:r>
        <w:r>
          <w:rPr>
            <w:rStyle w:val="a7"/>
            <w:szCs w:val="21"/>
          </w:rPr>
          <w:t>（</w:t>
        </w:r>
      </w:hyperlink>
      <w:r>
        <w:rPr>
          <w:szCs w:val="21"/>
        </w:rPr>
        <w:t>共通の関数、クラス、および例外）</w:t>
      </w:r>
    </w:p>
    <w:p w:rsidR="00000000" w:rsidRDefault="002E5195" w:rsidP="002E5195">
      <w:pPr>
        <w:numPr>
          <w:ilvl w:val="0"/>
          <w:numId w:val="353"/>
        </w:numPr>
      </w:pPr>
      <w:hyperlink r:id="rId678" w:anchor="googleapis_auth/googleapis_auth-auth_browser" w:history="1">
        <w:r>
          <w:rPr>
            <w:rStyle w:val="a7"/>
            <w:szCs w:val="21"/>
          </w:rPr>
          <w:t>googleapis_auth.auth_browser</w:t>
        </w:r>
      </w:hyperlink>
      <w:r>
        <w:rPr>
          <w:szCs w:val="21"/>
        </w:rPr>
        <w:t>（ブラウザ用）、および</w:t>
      </w:r>
    </w:p>
    <w:p w:rsidR="00000000" w:rsidRDefault="002E5195" w:rsidP="002E5195">
      <w:pPr>
        <w:numPr>
          <w:ilvl w:val="0"/>
          <w:numId w:val="353"/>
        </w:numPr>
        <w:rPr>
          <w:szCs w:val="21"/>
        </w:rPr>
      </w:pPr>
      <w:hyperlink r:id="rId679" w:anchor="googleapis_auth/googleapis_auth-auth_io" w:history="1">
        <w:r>
          <w:rPr>
            <w:rStyle w:val="a7"/>
          </w:rPr>
          <w:t>googleapis_auth.auth_io</w:t>
        </w:r>
      </w:hyperlink>
      <w:r>
        <w:rPr>
          <w:szCs w:val="21"/>
        </w:rPr>
        <w:t>（サーバ用）</w:t>
      </w:r>
    </w:p>
    <w:p w:rsidR="00000000" w:rsidRDefault="002E5195">
      <w:pPr>
        <w:rPr>
          <w:szCs w:val="21"/>
        </w:rPr>
      </w:pPr>
    </w:p>
    <w:p w:rsidR="00000000" w:rsidRDefault="002E5195">
      <w:pPr>
        <w:rPr>
          <w:szCs w:val="21"/>
        </w:rPr>
      </w:pPr>
      <w:r>
        <w:rPr>
          <w:szCs w:val="21"/>
        </w:rPr>
        <w:t>通常は</w:t>
      </w:r>
      <w:r>
        <w:rPr>
          <w:szCs w:val="21"/>
        </w:rPr>
        <w:t>googleapis_auth.auth</w:t>
      </w:r>
      <w:r>
        <w:rPr>
          <w:szCs w:val="21"/>
        </w:rPr>
        <w:t>ライブラリは使う必要はなく、</w:t>
      </w:r>
      <w:r>
        <w:rPr>
          <w:szCs w:val="21"/>
        </w:rPr>
        <w:t>googleapis_au</w:t>
      </w:r>
      <w:r>
        <w:rPr>
          <w:szCs w:val="21"/>
        </w:rPr>
        <w:t>th.auth_browser</w:t>
      </w:r>
      <w:r>
        <w:rPr>
          <w:szCs w:val="21"/>
        </w:rPr>
        <w:t>（ブラウザ用）または</w:t>
      </w:r>
      <w:r>
        <w:rPr>
          <w:szCs w:val="21"/>
        </w:rPr>
        <w:t>googleapis_auth.auth_io</w:t>
      </w:r>
      <w:r>
        <w:rPr>
          <w:szCs w:val="21"/>
        </w:rPr>
        <w:t>（サーバ用）のどれかをインポートすればよい。主要な関数やメソッドの</w:t>
      </w:r>
      <w:hyperlink w:anchor="25.4.googleapis_authパッケージの主要部分の邦訳|outline" w:history="1">
        <w:r>
          <w:rPr>
            <w:rStyle w:val="a7"/>
            <w:szCs w:val="21"/>
          </w:rPr>
          <w:t>邦訳はこの章の終わり</w:t>
        </w:r>
      </w:hyperlink>
      <w:r>
        <w:rPr>
          <w:szCs w:val="21"/>
        </w:rPr>
        <w:t>にあるので見て頂きたい。</w:t>
      </w:r>
    </w:p>
    <w:p w:rsidR="00000000" w:rsidRDefault="002E5195">
      <w:pPr>
        <w:rPr>
          <w:szCs w:val="21"/>
        </w:rPr>
      </w:pPr>
    </w:p>
    <w:p w:rsidR="00000000" w:rsidRDefault="002E5195">
      <w:pPr>
        <w:rPr>
          <w:szCs w:val="21"/>
        </w:rPr>
      </w:pPr>
      <w:r>
        <w:rPr>
          <w:szCs w:val="21"/>
        </w:rPr>
        <w:t>Google</w:t>
      </w:r>
      <w:r>
        <w:rPr>
          <w:szCs w:val="21"/>
        </w:rPr>
        <w:t>のウェブ・サービスを使うアプリケーションの開発者はこのライブラリを使って</w:t>
      </w:r>
      <w:r>
        <w:rPr>
          <w:szCs w:val="21"/>
        </w:rPr>
        <w:t>Google</w:t>
      </w:r>
      <w:r>
        <w:rPr>
          <w:szCs w:val="21"/>
        </w:rPr>
        <w:t>のあるウェブ・サービスにアクセスするための専用の</w:t>
      </w:r>
      <w:r>
        <w:rPr>
          <w:szCs w:val="21"/>
        </w:rPr>
        <w:t>HTTP</w:t>
      </w:r>
      <w:r>
        <w:rPr>
          <w:szCs w:val="21"/>
        </w:rPr>
        <w:t>クライアントを取得する。一</w:t>
      </w:r>
      <w:r>
        <w:rPr>
          <w:szCs w:val="21"/>
        </w:rPr>
        <w:t>旦その</w:t>
      </w:r>
      <w:r>
        <w:rPr>
          <w:szCs w:val="21"/>
        </w:rPr>
        <w:t>HTTP</w:t>
      </w:r>
      <w:r>
        <w:rPr>
          <w:szCs w:val="21"/>
        </w:rPr>
        <w:t>クライアントが取得出来たら、そのメソッド（</w:t>
      </w:r>
      <w:r>
        <w:rPr>
          <w:szCs w:val="21"/>
        </w:rPr>
        <w:t>Google</w:t>
      </w:r>
      <w:r>
        <w:rPr>
          <w:szCs w:val="21"/>
        </w:rPr>
        <w:t>のウェブ・サービス毎に用意されている）を使ってそのアプリケーションのサーバと交信できる。この</w:t>
      </w:r>
      <w:r>
        <w:rPr>
          <w:szCs w:val="21"/>
        </w:rPr>
        <w:t>HTTP</w:t>
      </w:r>
      <w:r>
        <w:rPr>
          <w:szCs w:val="21"/>
        </w:rPr>
        <w:t>クライアントの必要が無くなった時点でこれを閉じる。</w:t>
      </w:r>
    </w:p>
    <w:p w:rsidR="00000000" w:rsidRDefault="002E5195">
      <w:pPr>
        <w:rPr>
          <w:szCs w:val="21"/>
        </w:rPr>
      </w:pPr>
    </w:p>
    <w:p w:rsidR="00000000" w:rsidRDefault="002E5195">
      <w:pPr>
        <w:jc w:val="center"/>
        <w:rPr>
          <w:szCs w:val="21"/>
        </w:rPr>
      </w:pPr>
      <w:r>
        <w:rPr>
          <w:szCs w:val="21"/>
        </w:rPr>
        <w:t>各ライブラリで得られる</w:t>
      </w:r>
      <w:r>
        <w:rPr>
          <w:szCs w:val="21"/>
        </w:rPr>
        <w:t>HTTP</w:t>
      </w:r>
      <w:r>
        <w:rPr>
          <w:szCs w:val="21"/>
        </w:rPr>
        <w:t>クライアント</w:t>
      </w:r>
    </w:p>
    <w:tbl>
      <w:tblPr>
        <w:tblW w:w="0" w:type="auto"/>
        <w:tblInd w:w="55" w:type="dxa"/>
        <w:tblLayout w:type="fixed"/>
        <w:tblCellMar>
          <w:top w:w="55" w:type="dxa"/>
          <w:left w:w="55" w:type="dxa"/>
          <w:bottom w:w="55" w:type="dxa"/>
          <w:right w:w="55" w:type="dxa"/>
        </w:tblCellMar>
        <w:tblLook w:val="0000"/>
      </w:tblPr>
      <w:tblGrid>
        <w:gridCol w:w="1522"/>
        <w:gridCol w:w="2500"/>
        <w:gridCol w:w="2813"/>
        <w:gridCol w:w="2808"/>
      </w:tblGrid>
      <w:tr w:rsidR="00000000">
        <w:tc>
          <w:tcPr>
            <w:tcW w:w="1522"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rPr>
                <w:szCs w:val="21"/>
              </w:rPr>
            </w:pPr>
            <w:r>
              <w:rPr>
                <w:szCs w:val="21"/>
              </w:rPr>
              <w:t>ライブラリ</w:t>
            </w:r>
          </w:p>
        </w:tc>
        <w:tc>
          <w:tcPr>
            <w:tcW w:w="2500"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rPr>
                <w:szCs w:val="21"/>
              </w:rPr>
            </w:pPr>
            <w:r>
              <w:rPr>
                <w:szCs w:val="21"/>
              </w:rPr>
              <w:t>HTTP</w:t>
            </w:r>
            <w:r>
              <w:rPr>
                <w:szCs w:val="21"/>
              </w:rPr>
              <w:t>クライアント</w:t>
            </w:r>
          </w:p>
        </w:tc>
        <w:tc>
          <w:tcPr>
            <w:tcW w:w="2813" w:type="dxa"/>
            <w:tcBorders>
              <w:top w:val="single" w:sz="1" w:space="0" w:color="000000"/>
              <w:left w:val="single" w:sz="1" w:space="0" w:color="000000"/>
              <w:bottom w:val="single" w:sz="1" w:space="0" w:color="000000"/>
            </w:tcBorders>
            <w:shd w:val="clear" w:color="auto" w:fill="auto"/>
          </w:tcPr>
          <w:p w:rsidR="00000000" w:rsidRDefault="002E5195">
            <w:pPr>
              <w:pStyle w:val="af5"/>
              <w:jc w:val="center"/>
              <w:rPr>
                <w:szCs w:val="21"/>
              </w:rPr>
            </w:pPr>
            <w:r>
              <w:rPr>
                <w:szCs w:val="21"/>
              </w:rPr>
              <w:t>メソッド</w:t>
            </w:r>
          </w:p>
        </w:tc>
        <w:tc>
          <w:tcPr>
            <w:tcW w:w="2808"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rPr>
                <w:szCs w:val="21"/>
              </w:rPr>
              <w:t>引数</w:t>
            </w:r>
          </w:p>
        </w:tc>
      </w:tr>
      <w:tr w:rsidR="00000000">
        <w:tc>
          <w:tcPr>
            <w:tcW w:w="1522" w:type="dxa"/>
            <w:vMerge w:val="restart"/>
            <w:tcBorders>
              <w:left w:val="single" w:sz="1" w:space="0" w:color="000000"/>
              <w:bottom w:val="single" w:sz="1" w:space="0" w:color="000000"/>
            </w:tcBorders>
            <w:shd w:val="clear" w:color="auto" w:fill="auto"/>
            <w:vAlign w:val="center"/>
          </w:tcPr>
          <w:p w:rsidR="00000000" w:rsidRDefault="002E5195">
            <w:pPr>
              <w:pStyle w:val="af5"/>
              <w:jc w:val="center"/>
              <w:rPr>
                <w:szCs w:val="21"/>
              </w:rPr>
            </w:pPr>
            <w:r>
              <w:rPr>
                <w:szCs w:val="21"/>
              </w:rPr>
              <w:t>共通</w:t>
            </w:r>
          </w:p>
        </w:tc>
        <w:tc>
          <w:tcPr>
            <w:tcW w:w="2500" w:type="dxa"/>
            <w:tcBorders>
              <w:left w:val="single" w:sz="1" w:space="0" w:color="000000"/>
              <w:bottom w:val="single" w:sz="1" w:space="0" w:color="000000"/>
            </w:tcBorders>
            <w:shd w:val="clear" w:color="auto" w:fill="auto"/>
            <w:vAlign w:val="center"/>
          </w:tcPr>
          <w:p w:rsidR="00000000" w:rsidRDefault="002E5195">
            <w:pPr>
              <w:pStyle w:val="af5"/>
              <w:jc w:val="center"/>
              <w:rPr>
                <w:szCs w:val="21"/>
              </w:rPr>
            </w:pPr>
            <w:r>
              <w:rPr>
                <w:szCs w:val="21"/>
              </w:rPr>
              <w:t>Client</w:t>
            </w:r>
          </w:p>
        </w:tc>
        <w:tc>
          <w:tcPr>
            <w:tcW w:w="2813" w:type="dxa"/>
            <w:tcBorders>
              <w:left w:val="single" w:sz="1" w:space="0" w:color="000000"/>
              <w:bottom w:val="single" w:sz="1" w:space="0" w:color="000000"/>
            </w:tcBorders>
            <w:shd w:val="clear" w:color="auto" w:fill="auto"/>
            <w:vAlign w:val="center"/>
          </w:tcPr>
          <w:p w:rsidR="00000000" w:rsidRDefault="002E5195">
            <w:pPr>
              <w:pStyle w:val="af5"/>
              <w:jc w:val="center"/>
              <w:rPr>
                <w:szCs w:val="21"/>
              </w:rPr>
            </w:pPr>
            <w:r>
              <w:rPr>
                <w:szCs w:val="21"/>
              </w:rPr>
              <w:t>clientViaApiKey</w:t>
            </w:r>
          </w:p>
        </w:tc>
        <w:tc>
          <w:tcPr>
            <w:tcW w:w="2808"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rPr>
                <w:szCs w:val="21"/>
              </w:rPr>
              <w:t>apiKey</w:t>
            </w:r>
          </w:p>
        </w:tc>
      </w:tr>
      <w:tr w:rsidR="00000000">
        <w:tc>
          <w:tcPr>
            <w:tcW w:w="1522" w:type="dxa"/>
            <w:vMerge/>
            <w:tcBorders>
              <w:left w:val="single" w:sz="1" w:space="0" w:color="000000"/>
              <w:bottom w:val="single" w:sz="1" w:space="0" w:color="000000"/>
            </w:tcBorders>
            <w:shd w:val="clear" w:color="auto" w:fill="auto"/>
            <w:vAlign w:val="center"/>
          </w:tcPr>
          <w:p w:rsidR="00000000" w:rsidRDefault="002E5195"/>
        </w:tc>
        <w:tc>
          <w:tcPr>
            <w:tcW w:w="2500" w:type="dxa"/>
            <w:tcBorders>
              <w:left w:val="single" w:sz="1" w:space="0" w:color="000000"/>
              <w:bottom w:val="single" w:sz="1" w:space="0" w:color="000000"/>
            </w:tcBorders>
            <w:shd w:val="clear" w:color="auto" w:fill="auto"/>
            <w:vAlign w:val="center"/>
          </w:tcPr>
          <w:p w:rsidR="00000000" w:rsidRDefault="002E5195">
            <w:pPr>
              <w:pStyle w:val="af5"/>
              <w:jc w:val="center"/>
              <w:rPr>
                <w:szCs w:val="21"/>
              </w:rPr>
            </w:pPr>
            <w:r>
              <w:rPr>
                <w:szCs w:val="21"/>
              </w:rPr>
              <w:t>AuthClient</w:t>
            </w:r>
          </w:p>
        </w:tc>
        <w:tc>
          <w:tcPr>
            <w:tcW w:w="2813" w:type="dxa"/>
            <w:tcBorders>
              <w:left w:val="single" w:sz="1" w:space="0" w:color="000000"/>
              <w:bottom w:val="single" w:sz="1" w:space="0" w:color="000000"/>
            </w:tcBorders>
            <w:shd w:val="clear" w:color="auto" w:fill="auto"/>
            <w:vAlign w:val="center"/>
          </w:tcPr>
          <w:p w:rsidR="00000000" w:rsidRDefault="002E5195">
            <w:pPr>
              <w:pStyle w:val="af5"/>
              <w:jc w:val="center"/>
              <w:rPr>
                <w:szCs w:val="21"/>
              </w:rPr>
            </w:pPr>
            <w:r>
              <w:rPr>
                <w:szCs w:val="21"/>
              </w:rPr>
              <w:t>authenticatedClient</w:t>
            </w:r>
          </w:p>
        </w:tc>
        <w:tc>
          <w:tcPr>
            <w:tcW w:w="2808"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rPr>
                <w:szCs w:val="21"/>
              </w:rPr>
              <w:t>AccessCredentials</w:t>
            </w:r>
          </w:p>
        </w:tc>
      </w:tr>
      <w:tr w:rsidR="00000000">
        <w:tc>
          <w:tcPr>
            <w:tcW w:w="1522" w:type="dxa"/>
            <w:vMerge/>
            <w:tcBorders>
              <w:left w:val="single" w:sz="1" w:space="0" w:color="000000"/>
              <w:bottom w:val="single" w:sz="1" w:space="0" w:color="000000"/>
            </w:tcBorders>
            <w:shd w:val="clear" w:color="auto" w:fill="auto"/>
            <w:vAlign w:val="center"/>
          </w:tcPr>
          <w:p w:rsidR="00000000" w:rsidRDefault="002E5195"/>
        </w:tc>
        <w:tc>
          <w:tcPr>
            <w:tcW w:w="2500" w:type="dxa"/>
            <w:tcBorders>
              <w:left w:val="single" w:sz="1" w:space="0" w:color="000000"/>
              <w:bottom w:val="single" w:sz="1" w:space="0" w:color="000000"/>
            </w:tcBorders>
            <w:shd w:val="clear" w:color="auto" w:fill="auto"/>
            <w:vAlign w:val="center"/>
          </w:tcPr>
          <w:p w:rsidR="00000000" w:rsidRDefault="002E5195">
            <w:pPr>
              <w:pStyle w:val="af5"/>
              <w:jc w:val="center"/>
              <w:rPr>
                <w:szCs w:val="21"/>
              </w:rPr>
            </w:pPr>
            <w:r>
              <w:rPr>
                <w:szCs w:val="21"/>
              </w:rPr>
              <w:t>AutoRefresh</w:t>
            </w:r>
            <w:r>
              <w:rPr>
                <w:szCs w:val="21"/>
              </w:rPr>
              <w:t>ingAuthClient</w:t>
            </w:r>
          </w:p>
        </w:tc>
        <w:tc>
          <w:tcPr>
            <w:tcW w:w="2813" w:type="dxa"/>
            <w:tcBorders>
              <w:left w:val="single" w:sz="1" w:space="0" w:color="000000"/>
              <w:bottom w:val="single" w:sz="1" w:space="0" w:color="000000"/>
            </w:tcBorders>
            <w:shd w:val="clear" w:color="auto" w:fill="auto"/>
            <w:vAlign w:val="center"/>
          </w:tcPr>
          <w:p w:rsidR="00000000" w:rsidRDefault="002E5195">
            <w:pPr>
              <w:pStyle w:val="af5"/>
              <w:jc w:val="center"/>
              <w:rPr>
                <w:szCs w:val="21"/>
              </w:rPr>
            </w:pPr>
            <w:r>
              <w:rPr>
                <w:szCs w:val="21"/>
              </w:rPr>
              <w:t>autoRefreshingClient</w:t>
            </w:r>
          </w:p>
        </w:tc>
        <w:tc>
          <w:tcPr>
            <w:tcW w:w="2808"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rPr>
                <w:szCs w:val="21"/>
              </w:rPr>
              <w:t xml:space="preserve">ClientId, </w:t>
            </w:r>
            <w:r>
              <w:rPr>
                <w:szCs w:val="21"/>
              </w:rPr>
              <w:t>AccessCredentials</w:t>
            </w:r>
          </w:p>
        </w:tc>
      </w:tr>
      <w:tr w:rsidR="00000000">
        <w:tc>
          <w:tcPr>
            <w:tcW w:w="1522" w:type="dxa"/>
            <w:tcBorders>
              <w:left w:val="single" w:sz="1" w:space="0" w:color="000000"/>
              <w:bottom w:val="single" w:sz="1" w:space="0" w:color="000000"/>
            </w:tcBorders>
            <w:shd w:val="clear" w:color="auto" w:fill="auto"/>
            <w:vAlign w:val="center"/>
          </w:tcPr>
          <w:p w:rsidR="00000000" w:rsidRDefault="002E5195">
            <w:pPr>
              <w:pStyle w:val="af5"/>
              <w:jc w:val="center"/>
              <w:rPr>
                <w:szCs w:val="21"/>
              </w:rPr>
            </w:pPr>
            <w:r>
              <w:rPr>
                <w:szCs w:val="21"/>
              </w:rPr>
              <w:t>googleapis_auth.auth_browser</w:t>
            </w:r>
          </w:p>
          <w:p w:rsidR="00000000" w:rsidRDefault="002E5195">
            <w:pPr>
              <w:pStyle w:val="af5"/>
              <w:jc w:val="center"/>
              <w:rPr>
                <w:szCs w:val="21"/>
              </w:rPr>
            </w:pPr>
            <w:r>
              <w:rPr>
                <w:szCs w:val="21"/>
              </w:rPr>
              <w:t>（ブラウザ・アプリケーション）</w:t>
            </w:r>
          </w:p>
        </w:tc>
        <w:tc>
          <w:tcPr>
            <w:tcW w:w="2500" w:type="dxa"/>
            <w:tcBorders>
              <w:left w:val="single" w:sz="1" w:space="0" w:color="000000"/>
              <w:bottom w:val="single" w:sz="1" w:space="0" w:color="000000"/>
            </w:tcBorders>
            <w:shd w:val="clear" w:color="auto" w:fill="auto"/>
            <w:vAlign w:val="center"/>
          </w:tcPr>
          <w:p w:rsidR="00000000" w:rsidRDefault="002E5195">
            <w:pPr>
              <w:pStyle w:val="af5"/>
              <w:jc w:val="center"/>
              <w:rPr>
                <w:szCs w:val="21"/>
              </w:rPr>
            </w:pPr>
            <w:r>
              <w:rPr>
                <w:szCs w:val="21"/>
              </w:rPr>
              <w:t xml:space="preserve">AutoRefreshingAuthClient </w:t>
            </w:r>
          </w:p>
          <w:p w:rsidR="00000000" w:rsidRDefault="002E5195">
            <w:pPr>
              <w:pStyle w:val="af5"/>
              <w:jc w:val="center"/>
              <w:rPr>
                <w:szCs w:val="21"/>
              </w:rPr>
            </w:pPr>
            <w:r>
              <w:rPr>
                <w:szCs w:val="21"/>
              </w:rPr>
              <w:t>（</w:t>
            </w:r>
            <w:r>
              <w:rPr>
                <w:szCs w:val="21"/>
              </w:rPr>
              <w:t>Implicit</w:t>
            </w:r>
            <w:r>
              <w:rPr>
                <w:szCs w:val="21"/>
              </w:rPr>
              <w:t>ベース）</w:t>
            </w:r>
          </w:p>
        </w:tc>
        <w:tc>
          <w:tcPr>
            <w:tcW w:w="2813" w:type="dxa"/>
            <w:tcBorders>
              <w:left w:val="single" w:sz="1" w:space="0" w:color="000000"/>
              <w:bottom w:val="single" w:sz="1" w:space="0" w:color="000000"/>
            </w:tcBorders>
            <w:shd w:val="clear" w:color="auto" w:fill="auto"/>
            <w:vAlign w:val="center"/>
          </w:tcPr>
          <w:p w:rsidR="00000000" w:rsidRDefault="002E5195">
            <w:pPr>
              <w:pStyle w:val="af5"/>
              <w:jc w:val="center"/>
              <w:rPr>
                <w:szCs w:val="21"/>
              </w:rPr>
            </w:pPr>
            <w:r>
              <w:rPr>
                <w:szCs w:val="21"/>
              </w:rPr>
              <w:t>c</w:t>
            </w:r>
            <w:r>
              <w:rPr>
                <w:szCs w:val="21"/>
              </w:rPr>
              <w:t>reateImplicitBrowserFlow</w:t>
            </w:r>
          </w:p>
          <w:p w:rsidR="00000000" w:rsidRDefault="002E5195">
            <w:pPr>
              <w:pStyle w:val="af5"/>
              <w:jc w:val="center"/>
              <w:rPr>
                <w:szCs w:val="21"/>
              </w:rPr>
            </w:pPr>
            <w:r>
              <w:rPr>
                <w:szCs w:val="21"/>
              </w:rPr>
              <w:t>.clientViaUserConsent</w:t>
            </w:r>
          </w:p>
        </w:tc>
        <w:tc>
          <w:tcPr>
            <w:tcW w:w="2808"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rPr>
                <w:szCs w:val="21"/>
              </w:rPr>
              <w:t>ClientId, scopes</w:t>
            </w:r>
          </w:p>
        </w:tc>
      </w:tr>
      <w:tr w:rsidR="00000000">
        <w:tc>
          <w:tcPr>
            <w:tcW w:w="1522" w:type="dxa"/>
            <w:vMerge w:val="restart"/>
            <w:tcBorders>
              <w:left w:val="single" w:sz="1" w:space="0" w:color="000000"/>
              <w:bottom w:val="single" w:sz="1" w:space="0" w:color="000000"/>
            </w:tcBorders>
            <w:shd w:val="clear" w:color="auto" w:fill="auto"/>
            <w:vAlign w:val="center"/>
          </w:tcPr>
          <w:p w:rsidR="00000000" w:rsidRDefault="002E5195">
            <w:pPr>
              <w:jc w:val="center"/>
              <w:rPr>
                <w:szCs w:val="21"/>
              </w:rPr>
            </w:pPr>
            <w:r>
              <w:rPr>
                <w:szCs w:val="21"/>
              </w:rPr>
              <w:t>googleapis_auth.auth_io</w:t>
            </w:r>
          </w:p>
          <w:p w:rsidR="00000000" w:rsidRDefault="002E5195">
            <w:pPr>
              <w:jc w:val="center"/>
              <w:rPr>
                <w:szCs w:val="21"/>
              </w:rPr>
            </w:pPr>
            <w:r>
              <w:rPr>
                <w:szCs w:val="21"/>
              </w:rPr>
              <w:t>（サーバ・アプリ</w:t>
            </w:r>
            <w:r>
              <w:rPr>
                <w:szCs w:val="21"/>
              </w:rPr>
              <w:lastRenderedPageBreak/>
              <w:t>ケーション）</w:t>
            </w:r>
          </w:p>
        </w:tc>
        <w:tc>
          <w:tcPr>
            <w:tcW w:w="2500" w:type="dxa"/>
            <w:tcBorders>
              <w:left w:val="single" w:sz="1" w:space="0" w:color="000000"/>
              <w:bottom w:val="single" w:sz="1" w:space="0" w:color="000000"/>
            </w:tcBorders>
            <w:shd w:val="clear" w:color="auto" w:fill="auto"/>
            <w:vAlign w:val="center"/>
          </w:tcPr>
          <w:p w:rsidR="00000000" w:rsidRDefault="002E5195">
            <w:pPr>
              <w:pStyle w:val="af5"/>
              <w:jc w:val="center"/>
              <w:rPr>
                <w:szCs w:val="21"/>
              </w:rPr>
            </w:pPr>
            <w:r>
              <w:rPr>
                <w:szCs w:val="21"/>
              </w:rPr>
              <w:lastRenderedPageBreak/>
              <w:t>Au</w:t>
            </w:r>
            <w:r>
              <w:rPr>
                <w:szCs w:val="21"/>
              </w:rPr>
              <w:t>toRefreshingAuthClient</w:t>
            </w:r>
          </w:p>
          <w:p w:rsidR="00000000" w:rsidRDefault="002E5195">
            <w:pPr>
              <w:pStyle w:val="af5"/>
              <w:jc w:val="center"/>
              <w:rPr>
                <w:szCs w:val="21"/>
              </w:rPr>
            </w:pPr>
            <w:r>
              <w:rPr>
                <w:szCs w:val="21"/>
              </w:rPr>
              <w:t>（</w:t>
            </w:r>
            <w:r>
              <w:rPr>
                <w:szCs w:val="21"/>
              </w:rPr>
              <w:t>METAdata</w:t>
            </w:r>
            <w:r>
              <w:rPr>
                <w:szCs w:val="21"/>
              </w:rPr>
              <w:t>サーバ経由）</w:t>
            </w:r>
          </w:p>
        </w:tc>
        <w:tc>
          <w:tcPr>
            <w:tcW w:w="2813" w:type="dxa"/>
            <w:tcBorders>
              <w:left w:val="single" w:sz="1" w:space="0" w:color="000000"/>
              <w:bottom w:val="single" w:sz="1" w:space="0" w:color="000000"/>
            </w:tcBorders>
            <w:shd w:val="clear" w:color="auto" w:fill="auto"/>
            <w:vAlign w:val="center"/>
          </w:tcPr>
          <w:p w:rsidR="00000000" w:rsidRDefault="002E5195">
            <w:pPr>
              <w:pStyle w:val="af5"/>
              <w:jc w:val="center"/>
              <w:rPr>
                <w:szCs w:val="21"/>
              </w:rPr>
            </w:pPr>
            <w:r>
              <w:rPr>
                <w:szCs w:val="21"/>
              </w:rPr>
              <w:t>clientViaMetadataServer</w:t>
            </w:r>
          </w:p>
        </w:tc>
        <w:tc>
          <w:tcPr>
            <w:tcW w:w="2808"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rPr>
                <w:szCs w:val="21"/>
              </w:rPr>
            </w:pPr>
          </w:p>
        </w:tc>
      </w:tr>
      <w:tr w:rsidR="00000000">
        <w:tc>
          <w:tcPr>
            <w:tcW w:w="1522" w:type="dxa"/>
            <w:vMerge/>
            <w:tcBorders>
              <w:left w:val="single" w:sz="1" w:space="0" w:color="000000"/>
              <w:bottom w:val="single" w:sz="1" w:space="0" w:color="000000"/>
            </w:tcBorders>
            <w:shd w:val="clear" w:color="auto" w:fill="auto"/>
            <w:vAlign w:val="center"/>
          </w:tcPr>
          <w:p w:rsidR="00000000" w:rsidRDefault="002E5195"/>
        </w:tc>
        <w:tc>
          <w:tcPr>
            <w:tcW w:w="2500" w:type="dxa"/>
            <w:tcBorders>
              <w:left w:val="single" w:sz="1" w:space="0" w:color="000000"/>
              <w:bottom w:val="single" w:sz="1" w:space="0" w:color="000000"/>
            </w:tcBorders>
            <w:shd w:val="clear" w:color="auto" w:fill="auto"/>
            <w:vAlign w:val="center"/>
          </w:tcPr>
          <w:p w:rsidR="00000000" w:rsidRDefault="002E5195">
            <w:pPr>
              <w:pStyle w:val="af5"/>
              <w:jc w:val="center"/>
              <w:rPr>
                <w:szCs w:val="21"/>
              </w:rPr>
            </w:pPr>
            <w:r>
              <w:rPr>
                <w:szCs w:val="21"/>
              </w:rPr>
              <w:t>AutoRefreshingAuthClient</w:t>
            </w:r>
          </w:p>
          <w:p w:rsidR="00000000" w:rsidRDefault="002E5195">
            <w:pPr>
              <w:pStyle w:val="af5"/>
              <w:jc w:val="center"/>
              <w:rPr>
                <w:szCs w:val="21"/>
              </w:rPr>
            </w:pPr>
            <w:r>
              <w:rPr>
                <w:szCs w:val="21"/>
              </w:rPr>
              <w:lastRenderedPageBreak/>
              <w:t>（</w:t>
            </w:r>
            <w:r>
              <w:rPr>
                <w:szCs w:val="21"/>
              </w:rPr>
              <w:t>service account</w:t>
            </w:r>
            <w:r>
              <w:rPr>
                <w:szCs w:val="21"/>
              </w:rPr>
              <w:t>経由）</w:t>
            </w:r>
          </w:p>
        </w:tc>
        <w:tc>
          <w:tcPr>
            <w:tcW w:w="2813" w:type="dxa"/>
            <w:tcBorders>
              <w:left w:val="single" w:sz="1" w:space="0" w:color="000000"/>
              <w:bottom w:val="single" w:sz="1" w:space="0" w:color="000000"/>
            </w:tcBorders>
            <w:shd w:val="clear" w:color="auto" w:fill="auto"/>
            <w:vAlign w:val="center"/>
          </w:tcPr>
          <w:p w:rsidR="00000000" w:rsidRDefault="002E5195">
            <w:pPr>
              <w:pStyle w:val="af5"/>
              <w:jc w:val="center"/>
              <w:rPr>
                <w:szCs w:val="21"/>
              </w:rPr>
            </w:pPr>
            <w:r>
              <w:rPr>
                <w:szCs w:val="21"/>
              </w:rPr>
              <w:lastRenderedPageBreak/>
              <w:t>clientViaServiceAccount</w:t>
            </w:r>
          </w:p>
        </w:tc>
        <w:tc>
          <w:tcPr>
            <w:tcW w:w="2808"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rPr>
                <w:szCs w:val="21"/>
              </w:rPr>
              <w:t xml:space="preserve">ServiceAccountCredentials, </w:t>
            </w:r>
            <w:r>
              <w:rPr>
                <w:szCs w:val="21"/>
              </w:rPr>
              <w:lastRenderedPageBreak/>
              <w:t>scopes</w:t>
            </w:r>
          </w:p>
        </w:tc>
      </w:tr>
      <w:tr w:rsidR="00000000">
        <w:tc>
          <w:tcPr>
            <w:tcW w:w="1522" w:type="dxa"/>
            <w:vMerge/>
            <w:tcBorders>
              <w:left w:val="single" w:sz="1" w:space="0" w:color="000000"/>
              <w:bottom w:val="single" w:sz="1" w:space="0" w:color="000000"/>
            </w:tcBorders>
            <w:shd w:val="clear" w:color="auto" w:fill="auto"/>
            <w:vAlign w:val="center"/>
          </w:tcPr>
          <w:p w:rsidR="00000000" w:rsidRDefault="002E5195"/>
        </w:tc>
        <w:tc>
          <w:tcPr>
            <w:tcW w:w="2500" w:type="dxa"/>
            <w:tcBorders>
              <w:left w:val="single" w:sz="1" w:space="0" w:color="000000"/>
              <w:bottom w:val="single" w:sz="1" w:space="0" w:color="000000"/>
            </w:tcBorders>
            <w:shd w:val="clear" w:color="auto" w:fill="auto"/>
            <w:vAlign w:val="center"/>
          </w:tcPr>
          <w:p w:rsidR="00000000" w:rsidRDefault="002E5195">
            <w:pPr>
              <w:pStyle w:val="af5"/>
              <w:jc w:val="center"/>
              <w:rPr>
                <w:szCs w:val="21"/>
              </w:rPr>
            </w:pPr>
            <w:r>
              <w:rPr>
                <w:szCs w:val="21"/>
              </w:rPr>
              <w:t>AutoRefreshingAuthClient</w:t>
            </w:r>
          </w:p>
          <w:p w:rsidR="00000000" w:rsidRDefault="002E5195">
            <w:pPr>
              <w:pStyle w:val="af5"/>
              <w:jc w:val="center"/>
              <w:rPr>
                <w:szCs w:val="21"/>
              </w:rPr>
            </w:pPr>
            <w:r>
              <w:rPr>
                <w:szCs w:val="21"/>
              </w:rPr>
              <w:t>（ユーザ同意</w:t>
            </w:r>
            <w:r>
              <w:rPr>
                <w:szCs w:val="21"/>
              </w:rPr>
              <w:t>経由）</w:t>
            </w:r>
          </w:p>
        </w:tc>
        <w:tc>
          <w:tcPr>
            <w:tcW w:w="2813" w:type="dxa"/>
            <w:tcBorders>
              <w:left w:val="single" w:sz="1" w:space="0" w:color="000000"/>
              <w:bottom w:val="single" w:sz="1" w:space="0" w:color="000000"/>
            </w:tcBorders>
            <w:shd w:val="clear" w:color="auto" w:fill="auto"/>
            <w:vAlign w:val="center"/>
          </w:tcPr>
          <w:p w:rsidR="00000000" w:rsidRDefault="002E5195">
            <w:pPr>
              <w:pStyle w:val="af5"/>
              <w:jc w:val="center"/>
              <w:rPr>
                <w:szCs w:val="21"/>
              </w:rPr>
            </w:pPr>
            <w:r>
              <w:rPr>
                <w:szCs w:val="21"/>
              </w:rPr>
              <w:t>clientViaUserConsent</w:t>
            </w:r>
          </w:p>
        </w:tc>
        <w:tc>
          <w:tcPr>
            <w:tcW w:w="2808"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rPr>
                <w:szCs w:val="21"/>
              </w:rPr>
              <w:t>Scopes, ClientId, PromptUserF</w:t>
            </w:r>
            <w:r>
              <w:rPr>
                <w:szCs w:val="21"/>
              </w:rPr>
              <w:t>orConsent</w:t>
            </w:r>
          </w:p>
        </w:tc>
      </w:tr>
      <w:tr w:rsidR="00000000">
        <w:tc>
          <w:tcPr>
            <w:tcW w:w="1522" w:type="dxa"/>
            <w:vMerge/>
            <w:tcBorders>
              <w:left w:val="single" w:sz="1" w:space="0" w:color="000000"/>
              <w:bottom w:val="single" w:sz="1" w:space="0" w:color="000000"/>
            </w:tcBorders>
            <w:shd w:val="clear" w:color="auto" w:fill="auto"/>
            <w:vAlign w:val="center"/>
          </w:tcPr>
          <w:p w:rsidR="00000000" w:rsidRDefault="002E5195"/>
        </w:tc>
        <w:tc>
          <w:tcPr>
            <w:tcW w:w="2500" w:type="dxa"/>
            <w:tcBorders>
              <w:left w:val="single" w:sz="1" w:space="0" w:color="000000"/>
              <w:bottom w:val="single" w:sz="1" w:space="0" w:color="000000"/>
            </w:tcBorders>
            <w:shd w:val="clear" w:color="auto" w:fill="auto"/>
            <w:vAlign w:val="center"/>
          </w:tcPr>
          <w:p w:rsidR="00000000" w:rsidRDefault="002E5195">
            <w:pPr>
              <w:pStyle w:val="af5"/>
              <w:jc w:val="center"/>
              <w:rPr>
                <w:szCs w:val="21"/>
              </w:rPr>
            </w:pPr>
            <w:r>
              <w:rPr>
                <w:szCs w:val="21"/>
              </w:rPr>
              <w:t>AutoRefreshingAuthClient</w:t>
            </w:r>
          </w:p>
          <w:p w:rsidR="00000000" w:rsidRDefault="002E5195">
            <w:pPr>
              <w:pStyle w:val="af5"/>
              <w:jc w:val="center"/>
              <w:rPr>
                <w:szCs w:val="21"/>
              </w:rPr>
            </w:pPr>
            <w:r>
              <w:rPr>
                <w:szCs w:val="21"/>
              </w:rPr>
              <w:t>（ユーザ同意マニュアル</w:t>
            </w:r>
            <w:r>
              <w:rPr>
                <w:szCs w:val="21"/>
              </w:rPr>
              <w:t>経由）</w:t>
            </w:r>
          </w:p>
        </w:tc>
        <w:tc>
          <w:tcPr>
            <w:tcW w:w="2813" w:type="dxa"/>
            <w:tcBorders>
              <w:left w:val="single" w:sz="1" w:space="0" w:color="000000"/>
              <w:bottom w:val="single" w:sz="1" w:space="0" w:color="000000"/>
            </w:tcBorders>
            <w:shd w:val="clear" w:color="auto" w:fill="auto"/>
            <w:vAlign w:val="center"/>
          </w:tcPr>
          <w:p w:rsidR="00000000" w:rsidRDefault="002E5195">
            <w:pPr>
              <w:pStyle w:val="af5"/>
              <w:jc w:val="center"/>
              <w:rPr>
                <w:szCs w:val="21"/>
              </w:rPr>
            </w:pPr>
            <w:r>
              <w:rPr>
                <w:szCs w:val="21"/>
              </w:rPr>
              <w:t>clientViaUserConsentManual</w:t>
            </w:r>
          </w:p>
        </w:tc>
        <w:tc>
          <w:tcPr>
            <w:tcW w:w="2808" w:type="dxa"/>
            <w:tcBorders>
              <w:left w:val="single" w:sz="1" w:space="0" w:color="000000"/>
              <w:bottom w:val="single" w:sz="1" w:space="0" w:color="000000"/>
              <w:right w:val="single" w:sz="1" w:space="0" w:color="000000"/>
            </w:tcBorders>
            <w:shd w:val="clear" w:color="auto" w:fill="auto"/>
            <w:vAlign w:val="center"/>
          </w:tcPr>
          <w:p w:rsidR="00000000" w:rsidRDefault="002E5195">
            <w:pPr>
              <w:pStyle w:val="af5"/>
            </w:pPr>
            <w:r>
              <w:rPr>
                <w:szCs w:val="21"/>
              </w:rPr>
              <w:t>Scopes, ClientId, PromptUserForConsent</w:t>
            </w:r>
          </w:p>
        </w:tc>
      </w:tr>
    </w:tbl>
    <w:p w:rsidR="00000000" w:rsidRDefault="002E5195">
      <w:pPr>
        <w:rPr>
          <w:szCs w:val="21"/>
        </w:rPr>
      </w:pPr>
    </w:p>
    <w:p w:rsidR="00000000" w:rsidRDefault="002E5195">
      <w:pPr>
        <w:rPr>
          <w:szCs w:val="21"/>
        </w:rPr>
      </w:pPr>
      <w:r>
        <w:rPr>
          <w:szCs w:val="21"/>
        </w:rPr>
        <w:t>どのクライアントを使うかはそのウェブ・サービスの内容による。一番簡単なのは認証を伴わない</w:t>
      </w:r>
      <w:r>
        <w:rPr>
          <w:szCs w:val="21"/>
        </w:rPr>
        <w:t>Client</w:t>
      </w:r>
      <w:r>
        <w:rPr>
          <w:szCs w:val="21"/>
        </w:rPr>
        <w:t>で、これは</w:t>
      </w:r>
      <w:r>
        <w:rPr>
          <w:szCs w:val="21"/>
        </w:rPr>
        <w:t>API</w:t>
      </w:r>
      <w:r>
        <w:rPr>
          <w:szCs w:val="21"/>
        </w:rPr>
        <w:t>キーだけでそのウェブ・サービスにアクセスする。それ以外は認証を受けた</w:t>
      </w:r>
      <w:r>
        <w:rPr>
          <w:szCs w:val="21"/>
        </w:rPr>
        <w:t>AuthClient</w:t>
      </w:r>
      <w:r>
        <w:rPr>
          <w:szCs w:val="21"/>
        </w:rPr>
        <w:t>である。良く使われるのはブラウザではインプリシット・フロー（ブラウザ</w:t>
      </w:r>
      <w:r>
        <w:rPr>
          <w:szCs w:val="21"/>
        </w:rPr>
        <w:t>用にクライアントの認証を伴わない簡素化されたフロー）をベースとしたユーザ同意（そのアプリケーションがユーザに代わってそのウェブ・サービスにアクセスすることをユーザが同意する手順）を伴う</w:t>
      </w:r>
      <w:r>
        <w:rPr>
          <w:szCs w:val="21"/>
        </w:rPr>
        <w:t>AutoRefreshingAuthClient</w:t>
      </w:r>
      <w:r>
        <w:rPr>
          <w:szCs w:val="21"/>
        </w:rPr>
        <w:t>であり、サーバ側ではユーザ同意を伴う</w:t>
      </w:r>
      <w:r>
        <w:rPr>
          <w:szCs w:val="21"/>
        </w:rPr>
        <w:t>AutoRefreshingAuthClient</w:t>
      </w:r>
      <w:r>
        <w:rPr>
          <w:szCs w:val="21"/>
        </w:rPr>
        <w:t>であろう。</w:t>
      </w:r>
    </w:p>
    <w:p w:rsidR="00000000" w:rsidRDefault="002E5195">
      <w:pPr>
        <w:rPr>
          <w:szCs w:val="21"/>
        </w:rPr>
      </w:pPr>
    </w:p>
    <w:p w:rsidR="00000000" w:rsidRDefault="002E5195">
      <w:pPr>
        <w:rPr>
          <w:szCs w:val="21"/>
        </w:rPr>
      </w:pPr>
      <w:r>
        <w:rPr>
          <w:szCs w:val="21"/>
        </w:rPr>
        <w:t>ブラウザ側での認証の為の</w:t>
      </w:r>
      <w:r>
        <w:rPr>
          <w:szCs w:val="21"/>
        </w:rPr>
        <w:t>Dart</w:t>
      </w:r>
      <w:r>
        <w:rPr>
          <w:szCs w:val="21"/>
        </w:rPr>
        <w:t>コードは次のようになろう：</w:t>
      </w:r>
    </w:p>
    <w:p w:rsidR="00000000" w:rsidRDefault="002E5195">
      <w:pPr>
        <w:rPr>
          <w:szCs w:val="21"/>
        </w:rPr>
      </w:pPr>
    </w:p>
    <w:p w:rsidR="00000000" w:rsidRDefault="002E5195">
      <w:pPr>
        <w:pStyle w:val="afb"/>
      </w:pPr>
      <w:r>
        <w:rPr>
          <w:rStyle w:val="a5"/>
          <w:szCs w:val="18"/>
        </w:rPr>
        <w:t xml:space="preserve"> </w:t>
      </w:r>
      <w:r>
        <w:rPr>
          <w:rStyle w:val="a5"/>
          <w:szCs w:val="18"/>
        </w:rPr>
        <w:t>import "package:googleapis_auth/</w:t>
      </w:r>
      <w:r>
        <w:rPr>
          <w:rStyle w:val="a5"/>
          <w:b/>
          <w:bCs/>
          <w:color w:val="FF0000"/>
          <w:szCs w:val="18"/>
        </w:rPr>
        <w:t>auth_browser.dart</w:t>
      </w:r>
      <w:r>
        <w:rPr>
          <w:rStyle w:val="a5"/>
          <w:szCs w:val="18"/>
        </w:rPr>
        <w:t>";</w:t>
      </w:r>
    </w:p>
    <w:p w:rsidR="00000000" w:rsidRDefault="002E5195">
      <w:pPr>
        <w:pStyle w:val="afb"/>
      </w:pPr>
    </w:p>
    <w:p w:rsidR="00000000" w:rsidRDefault="002E5195">
      <w:pPr>
        <w:pStyle w:val="afb"/>
      </w:pPr>
      <w:r>
        <w:rPr>
          <w:rStyle w:val="a5"/>
          <w:szCs w:val="18"/>
        </w:rPr>
        <w:t xml:space="preserve">  </w:t>
      </w:r>
      <w:r>
        <w:rPr>
          <w:rStyle w:val="a5"/>
          <w:szCs w:val="18"/>
        </w:rPr>
        <w:t>...</w:t>
      </w:r>
    </w:p>
    <w:p w:rsidR="00000000" w:rsidRDefault="002E5195">
      <w:pPr>
        <w:pStyle w:val="afb"/>
      </w:pPr>
    </w:p>
    <w:p w:rsidR="00000000" w:rsidRDefault="002E5195">
      <w:pPr>
        <w:pStyle w:val="afb"/>
        <w:rPr>
          <w:rStyle w:val="a5"/>
          <w:szCs w:val="18"/>
        </w:rPr>
      </w:pPr>
      <w:r>
        <w:rPr>
          <w:rStyle w:val="a5"/>
          <w:szCs w:val="18"/>
        </w:rPr>
        <w:t xml:space="preserve">  </w:t>
      </w:r>
      <w:r>
        <w:rPr>
          <w:rStyle w:val="a5"/>
          <w:szCs w:val="18"/>
        </w:rPr>
        <w:t>var id = new ClientId("....apps.googleusercontent.com", null);</w:t>
      </w:r>
    </w:p>
    <w:p w:rsidR="00000000" w:rsidRDefault="002E5195">
      <w:pPr>
        <w:pStyle w:val="afb"/>
      </w:pPr>
      <w:r>
        <w:rPr>
          <w:rStyle w:val="a5"/>
          <w:szCs w:val="18"/>
        </w:rPr>
        <w:t xml:space="preserve">  </w:t>
      </w:r>
      <w:r>
        <w:rPr>
          <w:rStyle w:val="a5"/>
          <w:szCs w:val="18"/>
        </w:rPr>
        <w:t>var scopes = [...];</w:t>
      </w:r>
    </w:p>
    <w:p w:rsidR="00000000" w:rsidRDefault="002E5195">
      <w:pPr>
        <w:pStyle w:val="afb"/>
      </w:pPr>
    </w:p>
    <w:p w:rsidR="00000000" w:rsidRDefault="002E5195">
      <w:pPr>
        <w:pStyle w:val="afb"/>
        <w:rPr>
          <w:rStyle w:val="a5"/>
          <w:szCs w:val="18"/>
        </w:rPr>
      </w:pPr>
      <w:r>
        <w:rPr>
          <w:rStyle w:val="a5"/>
          <w:szCs w:val="18"/>
        </w:rPr>
        <w:t xml:space="preserve">  </w:t>
      </w:r>
      <w:r>
        <w:rPr>
          <w:rStyle w:val="a5"/>
          <w:szCs w:val="18"/>
        </w:rPr>
        <w:t xml:space="preserve">// </w:t>
      </w:r>
      <w:r>
        <w:rPr>
          <w:rStyle w:val="a5"/>
          <w:szCs w:val="18"/>
        </w:rPr>
        <w:t>ブラウザ</w:t>
      </w:r>
      <w:r>
        <w:rPr>
          <w:rStyle w:val="a5"/>
          <w:szCs w:val="18"/>
        </w:rPr>
        <w:t>oauth2</w:t>
      </w:r>
      <w:r>
        <w:rPr>
          <w:rStyle w:val="a5"/>
          <w:szCs w:val="18"/>
        </w:rPr>
        <w:t>フロー機能を初期化し、ユーザ同意を介して自動更新のクライアントを取得する。</w:t>
      </w:r>
    </w:p>
    <w:p w:rsidR="00000000" w:rsidRDefault="002E5195">
      <w:pPr>
        <w:pStyle w:val="afb"/>
        <w:rPr>
          <w:rStyle w:val="a5"/>
          <w:szCs w:val="18"/>
        </w:rPr>
      </w:pPr>
      <w:r>
        <w:rPr>
          <w:rStyle w:val="a5"/>
          <w:szCs w:val="18"/>
        </w:rPr>
        <w:t xml:space="preserve">  </w:t>
      </w:r>
      <w:r>
        <w:rPr>
          <w:rStyle w:val="a5"/>
          <w:b/>
          <w:bCs/>
          <w:color w:val="FF0000"/>
          <w:szCs w:val="18"/>
        </w:rPr>
        <w:t>createImplicitBrowserFlow(id, scopes)</w:t>
      </w:r>
      <w:r>
        <w:rPr>
          <w:rStyle w:val="a5"/>
          <w:szCs w:val="18"/>
        </w:rPr>
        <w:t>.then((BrowserOAuth2Flow flow) {</w:t>
      </w:r>
    </w:p>
    <w:p w:rsidR="00000000" w:rsidRDefault="002E5195">
      <w:pPr>
        <w:pStyle w:val="afb"/>
        <w:rPr>
          <w:rStyle w:val="a5"/>
          <w:szCs w:val="18"/>
        </w:rPr>
      </w:pPr>
      <w:r>
        <w:rPr>
          <w:rStyle w:val="a5"/>
          <w:szCs w:val="18"/>
        </w:rPr>
        <w:t xml:space="preserve">    </w:t>
      </w:r>
      <w:r>
        <w:rPr>
          <w:rStyle w:val="a5"/>
          <w:szCs w:val="18"/>
        </w:rPr>
        <w:t>flow.</w:t>
      </w:r>
      <w:r>
        <w:rPr>
          <w:rStyle w:val="a5"/>
          <w:b/>
          <w:bCs/>
          <w:color w:val="FF0000"/>
          <w:szCs w:val="18"/>
        </w:rPr>
        <w:t>clientViaUserConsent()</w:t>
      </w:r>
      <w:r>
        <w:rPr>
          <w:rStyle w:val="a5"/>
          <w:szCs w:val="18"/>
        </w:rPr>
        <w:t>.then((Auth</w:t>
      </w:r>
      <w:r>
        <w:rPr>
          <w:rStyle w:val="a5"/>
          <w:szCs w:val="18"/>
        </w:rPr>
        <w:t xml:space="preserve">Client </w:t>
      </w:r>
      <w:r>
        <w:rPr>
          <w:rStyle w:val="a5"/>
          <w:b/>
          <w:bCs/>
          <w:color w:val="FF0000"/>
          <w:szCs w:val="18"/>
        </w:rPr>
        <w:t>client</w:t>
      </w:r>
      <w:r>
        <w:rPr>
          <w:rStyle w:val="a5"/>
          <w:szCs w:val="18"/>
        </w:rPr>
        <w:t>) {</w:t>
      </w:r>
    </w:p>
    <w:p w:rsidR="00000000" w:rsidRDefault="002E5195">
      <w:pPr>
        <w:pStyle w:val="afb"/>
        <w:rPr>
          <w:rStyle w:val="a5"/>
          <w:szCs w:val="18"/>
        </w:rPr>
      </w:pPr>
      <w:r>
        <w:rPr>
          <w:rStyle w:val="a5"/>
          <w:szCs w:val="18"/>
        </w:rPr>
        <w:t xml:space="preserve">      </w:t>
      </w:r>
      <w:r>
        <w:rPr>
          <w:rStyle w:val="a5"/>
          <w:szCs w:val="18"/>
        </w:rPr>
        <w:t xml:space="preserve">// </w:t>
      </w:r>
      <w:r>
        <w:rPr>
          <w:rStyle w:val="a5"/>
          <w:szCs w:val="18"/>
        </w:rPr>
        <w:t>認証が終了。自動更新のクライアントが</w:t>
      </w:r>
      <w:r>
        <w:rPr>
          <w:rStyle w:val="a5"/>
          <w:szCs w:val="18"/>
        </w:rPr>
        <w:t>client</w:t>
      </w:r>
      <w:r>
        <w:rPr>
          <w:rStyle w:val="a5"/>
          <w:szCs w:val="18"/>
        </w:rPr>
        <w:t>で使用可能になった。</w:t>
      </w:r>
    </w:p>
    <w:p w:rsidR="00000000" w:rsidRDefault="002E5195">
      <w:pPr>
        <w:pStyle w:val="afb"/>
        <w:rPr>
          <w:rStyle w:val="a5"/>
          <w:szCs w:val="18"/>
        </w:rPr>
      </w:pPr>
      <w:r>
        <w:rPr>
          <w:rStyle w:val="a5"/>
          <w:szCs w:val="18"/>
        </w:rPr>
        <w:t xml:space="preserve">      </w:t>
      </w:r>
      <w:r>
        <w:rPr>
          <w:rStyle w:val="a5"/>
          <w:szCs w:val="18"/>
        </w:rPr>
        <w:t>...</w:t>
      </w:r>
    </w:p>
    <w:p w:rsidR="00000000" w:rsidRDefault="002E5195">
      <w:pPr>
        <w:pStyle w:val="afb"/>
        <w:rPr>
          <w:rStyle w:val="a5"/>
          <w:szCs w:val="18"/>
        </w:rPr>
      </w:pPr>
      <w:r>
        <w:rPr>
          <w:rStyle w:val="a5"/>
          <w:szCs w:val="18"/>
        </w:rPr>
        <w:t xml:space="preserve">      </w:t>
      </w:r>
      <w:r>
        <w:rPr>
          <w:rStyle w:val="a5"/>
          <w:b/>
          <w:bCs/>
          <w:color w:val="FF0000"/>
          <w:szCs w:val="18"/>
        </w:rPr>
        <w:t>client.close()</w:t>
      </w:r>
      <w:r>
        <w:rPr>
          <w:rStyle w:val="a5"/>
          <w:szCs w:val="18"/>
        </w:rPr>
        <w:t>;</w:t>
      </w:r>
    </w:p>
    <w:p w:rsidR="00000000" w:rsidRDefault="002E5195">
      <w:pPr>
        <w:pStyle w:val="afb"/>
        <w:rPr>
          <w:rStyle w:val="a5"/>
          <w:szCs w:val="18"/>
        </w:rPr>
      </w:pPr>
      <w:r>
        <w:rPr>
          <w:rStyle w:val="a5"/>
          <w:szCs w:val="18"/>
        </w:rPr>
        <w:t xml:space="preserve">      </w:t>
      </w:r>
      <w:r>
        <w:rPr>
          <w:rStyle w:val="a5"/>
          <w:b/>
          <w:bCs/>
          <w:color w:val="FF0000"/>
          <w:szCs w:val="18"/>
        </w:rPr>
        <w:t>flow.close()</w:t>
      </w:r>
      <w:r>
        <w:rPr>
          <w:rStyle w:val="a5"/>
          <w:szCs w:val="18"/>
        </w:rPr>
        <w:t>;</w:t>
      </w:r>
    </w:p>
    <w:p w:rsidR="00000000" w:rsidRDefault="002E5195">
      <w:pPr>
        <w:pStyle w:val="afb"/>
        <w:rPr>
          <w:rStyle w:val="a5"/>
          <w:szCs w:val="18"/>
        </w:rPr>
      </w:pPr>
      <w:r>
        <w:rPr>
          <w:rStyle w:val="a5"/>
          <w:szCs w:val="18"/>
        </w:rPr>
        <w:t xml:space="preserve">    </w:t>
      </w:r>
      <w:r>
        <w:rPr>
          <w:rStyle w:val="a5"/>
          <w:szCs w:val="18"/>
        </w:rPr>
        <w:t>});</w:t>
      </w:r>
    </w:p>
    <w:p w:rsidR="00000000" w:rsidRDefault="002E5195">
      <w:pPr>
        <w:pStyle w:val="afb"/>
        <w:rPr>
          <w:sz w:val="21"/>
          <w:szCs w:val="21"/>
        </w:rPr>
      </w:pPr>
      <w:r>
        <w:rPr>
          <w:rStyle w:val="a5"/>
          <w:szCs w:val="18"/>
        </w:rPr>
        <w:t xml:space="preserve">  </w:t>
      </w:r>
      <w:r>
        <w:rPr>
          <w:rStyle w:val="a5"/>
          <w:szCs w:val="18"/>
        </w:rPr>
        <w:t>});</w:t>
      </w:r>
    </w:p>
    <w:p w:rsidR="00000000" w:rsidRDefault="002E5195">
      <w:pPr>
        <w:rPr>
          <w:szCs w:val="21"/>
        </w:rPr>
      </w:pPr>
    </w:p>
    <w:p w:rsidR="00000000" w:rsidRDefault="002E5195">
      <w:pPr>
        <w:pStyle w:val="af5"/>
        <w:rPr>
          <w:szCs w:val="21"/>
        </w:rPr>
      </w:pPr>
      <w:r>
        <w:rPr>
          <w:szCs w:val="21"/>
        </w:rPr>
        <w:t>createImplicitBrowserFlow</w:t>
      </w:r>
      <w:r>
        <w:rPr>
          <w:szCs w:val="21"/>
        </w:rPr>
        <w:t>という関数は</w:t>
      </w:r>
      <w:r>
        <w:rPr>
          <w:szCs w:val="21"/>
        </w:rPr>
        <w:t>Google</w:t>
      </w:r>
      <w:r>
        <w:rPr>
          <w:szCs w:val="21"/>
        </w:rPr>
        <w:t>の</w:t>
      </w:r>
      <w:r>
        <w:rPr>
          <w:szCs w:val="21"/>
        </w:rPr>
        <w:t xml:space="preserve">gapi </w:t>
      </w:r>
      <w:r>
        <w:rPr>
          <w:szCs w:val="21"/>
        </w:rPr>
        <w:t>ライブラリをロードし、それを初期化する。初期化が終わったら</w:t>
      </w:r>
      <w:r>
        <w:rPr>
          <w:szCs w:val="21"/>
        </w:rPr>
        <w:t>BrowserOAuth2Flow</w:t>
      </w:r>
      <w:r>
        <w:rPr>
          <w:szCs w:val="21"/>
        </w:rPr>
        <w:t>オブジェクトで完了する。このフロー・オブジェクトは</w:t>
      </w:r>
      <w:r>
        <w:rPr>
          <w:szCs w:val="21"/>
        </w:rPr>
        <w:t xml:space="preserve"> </w:t>
      </w:r>
      <w:r>
        <w:rPr>
          <w:szCs w:val="21"/>
        </w:rPr>
        <w:t>AccessCredent</w:t>
      </w:r>
      <w:r>
        <w:rPr>
          <w:szCs w:val="21"/>
        </w:rPr>
        <w:t>ials</w:t>
      </w:r>
      <w:r>
        <w:rPr>
          <w:szCs w:val="21"/>
        </w:rPr>
        <w:t>あるいは</w:t>
      </w:r>
      <w:r>
        <w:rPr>
          <w:szCs w:val="21"/>
        </w:rPr>
        <w:t xml:space="preserve"> </w:t>
      </w:r>
      <w:r>
        <w:rPr>
          <w:szCs w:val="21"/>
        </w:rPr>
        <w:t>authenticated HTTP</w:t>
      </w:r>
      <w:r>
        <w:rPr>
          <w:szCs w:val="21"/>
        </w:rPr>
        <w:t>クライアントを取得するのに使える。</w:t>
      </w:r>
      <w:r>
        <w:rPr>
          <w:szCs w:val="21"/>
        </w:rPr>
        <w:t>authenticated HTTP</w:t>
      </w:r>
      <w:r>
        <w:rPr>
          <w:szCs w:val="21"/>
        </w:rPr>
        <w:t>クライアントを取得するには</w:t>
      </w:r>
      <w:r>
        <w:rPr>
          <w:szCs w:val="21"/>
        </w:rPr>
        <w:t>BrowserOAuth2Flow</w:t>
      </w:r>
      <w:r>
        <w:rPr>
          <w:szCs w:val="21"/>
        </w:rPr>
        <w:t>のメソッドである</w:t>
      </w:r>
      <w:r>
        <w:rPr>
          <w:szCs w:val="21"/>
        </w:rPr>
        <w:t>clientViaUserConsent()</w:t>
      </w:r>
      <w:r>
        <w:rPr>
          <w:szCs w:val="21"/>
        </w:rPr>
        <w:t>を使用する。</w:t>
      </w:r>
    </w:p>
    <w:p w:rsidR="00000000" w:rsidRDefault="002E5195">
      <w:pPr>
        <w:rPr>
          <w:szCs w:val="21"/>
        </w:rPr>
      </w:pPr>
    </w:p>
    <w:p w:rsidR="00000000" w:rsidRDefault="002E5195">
      <w:pPr>
        <w:pStyle w:val="af5"/>
        <w:rPr>
          <w:szCs w:val="21"/>
        </w:rPr>
      </w:pPr>
      <w:r>
        <w:rPr>
          <w:szCs w:val="21"/>
        </w:rPr>
        <w:t>clientViaUserConsent()</w:t>
      </w:r>
      <w:r>
        <w:rPr>
          <w:szCs w:val="21"/>
        </w:rPr>
        <w:t>は</w:t>
      </w:r>
      <w:r>
        <w:rPr>
          <w:szCs w:val="21"/>
        </w:rPr>
        <w:t>AccessCredentials</w:t>
      </w:r>
      <w:r>
        <w:rPr>
          <w:szCs w:val="21"/>
        </w:rPr>
        <w:t>を取得し、認可を受けた</w:t>
      </w:r>
      <w:r>
        <w:rPr>
          <w:szCs w:val="21"/>
        </w:rPr>
        <w:t>HTTP</w:t>
      </w:r>
      <w:r>
        <w:rPr>
          <w:szCs w:val="21"/>
        </w:rPr>
        <w:t>クライアントを返す。</w:t>
      </w:r>
      <w:r>
        <w:t>アクセス・クレデンシャルを取得したあとは、この関数は</w:t>
      </w:r>
      <w:r>
        <w:t>HTTP</w:t>
      </w:r>
      <w:r>
        <w:t>クライアントを返す。返されたクライアント上でなされた</w:t>
      </w:r>
      <w:r>
        <w:t>HTTP</w:t>
      </w:r>
      <w:r>
        <w:t>要</w:t>
      </w:r>
      <w:r>
        <w:t>求には取得した</w:t>
      </w:r>
      <w:r>
        <w:t>AccessCredentials</w:t>
      </w:r>
      <w:r>
        <w:t>つきの</w:t>
      </w:r>
      <w:r>
        <w:t>Authorization</w:t>
      </w:r>
      <w:r>
        <w:t>ヘッダが付加される。</w:t>
      </w:r>
      <w:r>
        <w:rPr>
          <w:szCs w:val="21"/>
        </w:rPr>
        <w:t>AccessCredentials</w:t>
      </w:r>
      <w:r>
        <w:rPr>
          <w:szCs w:val="21"/>
        </w:rPr>
        <w:t>の有効期限が切れているときは、ユーザの同意なしに新らたなクレデンシャルを取得しようとする。このメソッドが返した</w:t>
      </w:r>
      <w:r>
        <w:rPr>
          <w:szCs w:val="21"/>
        </w:rPr>
        <w:t>Future</w:t>
      </w:r>
      <w:r>
        <w:rPr>
          <w:szCs w:val="21"/>
        </w:rPr>
        <w:t>が完了したときにコールバックのなかでこのクライアントを使って必要なデータの取得ができる。</w:t>
      </w:r>
    </w:p>
    <w:p w:rsidR="00000000" w:rsidRDefault="002E5195">
      <w:pPr>
        <w:rPr>
          <w:szCs w:val="21"/>
        </w:rPr>
      </w:pPr>
    </w:p>
    <w:p w:rsidR="00000000" w:rsidRDefault="002E5195">
      <w:pPr>
        <w:pStyle w:val="af5"/>
        <w:rPr>
          <w:szCs w:val="21"/>
        </w:rPr>
      </w:pPr>
      <w:r>
        <w:rPr>
          <w:szCs w:val="21"/>
        </w:rPr>
        <w:t>obtainAccessCredentialsViaUserConsent</w:t>
      </w:r>
      <w:r>
        <w:rPr>
          <w:szCs w:val="21"/>
        </w:rPr>
        <w:t>と</w:t>
      </w:r>
      <w:r>
        <w:rPr>
          <w:szCs w:val="21"/>
        </w:rPr>
        <w:t xml:space="preserve"> </w:t>
      </w:r>
      <w:r>
        <w:rPr>
          <w:szCs w:val="21"/>
        </w:rPr>
        <w:t>clientViaUserConsent</w:t>
      </w:r>
      <w:r>
        <w:rPr>
          <w:szCs w:val="21"/>
        </w:rPr>
        <w:t>の</w:t>
      </w:r>
      <w:r>
        <w:rPr>
          <w:szCs w:val="21"/>
        </w:rPr>
        <w:t>2</w:t>
      </w:r>
      <w:r>
        <w:rPr>
          <w:szCs w:val="21"/>
        </w:rPr>
        <w:t>つのメソッドはユーザ認証のダイヤログの為の</w:t>
      </w:r>
      <w:r>
        <w:rPr>
          <w:szCs w:val="21"/>
        </w:rPr>
        <w:t>ポップアップ・ウィンドウを開こうとする。ブラウザがこのポップアップ・ウィンドウが開かないようにしようとするには、これらのメソッドたちはイベント・ハンドラ内でのみ呼ばれねばならない。なぜなら、ほとんどのブラウザはユーザとの関わり合いに応じて作られたポップアップ・ウィンドウを阻止できないからである。</w:t>
      </w:r>
    </w:p>
    <w:p w:rsidR="00000000" w:rsidRDefault="002E5195">
      <w:pPr>
        <w:pStyle w:val="af5"/>
        <w:rPr>
          <w:szCs w:val="21"/>
        </w:rPr>
      </w:pPr>
    </w:p>
    <w:p w:rsidR="00000000" w:rsidRDefault="002E5195">
      <w:pPr>
        <w:pStyle w:val="af5"/>
        <w:rPr>
          <w:szCs w:val="21"/>
        </w:rPr>
      </w:pPr>
      <w:r>
        <w:rPr>
          <w:szCs w:val="21"/>
        </w:rPr>
        <w:t>終了時にはクライアントだけでなくフローもクローズしなければならない。</w:t>
      </w:r>
    </w:p>
    <w:p w:rsidR="00000000" w:rsidRDefault="002E5195">
      <w:pPr>
        <w:rPr>
          <w:szCs w:val="21"/>
        </w:rPr>
      </w:pPr>
    </w:p>
    <w:p w:rsidR="00000000" w:rsidRDefault="002E5195">
      <w:pPr>
        <w:rPr>
          <w:szCs w:val="21"/>
        </w:rPr>
      </w:pPr>
      <w:r>
        <w:rPr>
          <w:szCs w:val="21"/>
        </w:rPr>
        <w:t>一方サーバ側では次のようなコードとなろう：</w:t>
      </w:r>
    </w:p>
    <w:p w:rsidR="00000000" w:rsidRDefault="002E5195">
      <w:pPr>
        <w:rPr>
          <w:szCs w:val="21"/>
        </w:rPr>
      </w:pPr>
    </w:p>
    <w:p w:rsidR="00000000" w:rsidRDefault="002E5195">
      <w:pPr>
        <w:pStyle w:val="afb"/>
        <w:rPr>
          <w:szCs w:val="18"/>
        </w:rPr>
      </w:pPr>
      <w:r>
        <w:rPr>
          <w:szCs w:val="18"/>
        </w:rPr>
        <w:t>import "package:googleapis_auth/</w:t>
      </w:r>
      <w:r>
        <w:rPr>
          <w:b/>
          <w:bCs/>
          <w:color w:val="FF0000"/>
          <w:szCs w:val="18"/>
        </w:rPr>
        <w:t>auth_io.dart</w:t>
      </w:r>
      <w:r>
        <w:rPr>
          <w:szCs w:val="18"/>
        </w:rPr>
        <w:t>";</w:t>
      </w:r>
    </w:p>
    <w:p w:rsidR="00000000" w:rsidRDefault="002E5195">
      <w:pPr>
        <w:pStyle w:val="afb"/>
        <w:rPr>
          <w:szCs w:val="18"/>
        </w:rPr>
      </w:pPr>
    </w:p>
    <w:p w:rsidR="00000000" w:rsidRDefault="002E5195">
      <w:pPr>
        <w:pStyle w:val="afb"/>
        <w:rPr>
          <w:szCs w:val="18"/>
        </w:rPr>
      </w:pPr>
      <w:r>
        <w:rPr>
          <w:szCs w:val="18"/>
        </w:rPr>
        <w:lastRenderedPageBreak/>
        <w:t xml:space="preserve">  </w:t>
      </w:r>
      <w:r>
        <w:rPr>
          <w:szCs w:val="18"/>
        </w:rPr>
        <w:t>...</w:t>
      </w:r>
    </w:p>
    <w:p w:rsidR="00000000" w:rsidRDefault="002E5195">
      <w:pPr>
        <w:pStyle w:val="afb"/>
        <w:rPr>
          <w:szCs w:val="18"/>
        </w:rPr>
      </w:pPr>
    </w:p>
    <w:p w:rsidR="00000000" w:rsidRDefault="002E5195">
      <w:pPr>
        <w:pStyle w:val="afb"/>
        <w:rPr>
          <w:szCs w:val="18"/>
        </w:rPr>
      </w:pPr>
      <w:r>
        <w:rPr>
          <w:szCs w:val="18"/>
        </w:rPr>
        <w:t xml:space="preserve">  </w:t>
      </w:r>
      <w:r>
        <w:rPr>
          <w:szCs w:val="18"/>
        </w:rPr>
        <w:t>var id = new ClientId("....apps.googleusercontent.com", "...");</w:t>
      </w:r>
    </w:p>
    <w:p w:rsidR="00000000" w:rsidRDefault="002E5195">
      <w:pPr>
        <w:pStyle w:val="afb"/>
        <w:rPr>
          <w:szCs w:val="18"/>
        </w:rPr>
      </w:pPr>
      <w:r>
        <w:rPr>
          <w:szCs w:val="18"/>
        </w:rPr>
        <w:t xml:space="preserve">  </w:t>
      </w:r>
      <w:r>
        <w:rPr>
          <w:szCs w:val="18"/>
        </w:rPr>
        <w:t>var scopes = [...];</w:t>
      </w:r>
    </w:p>
    <w:p w:rsidR="00000000" w:rsidRDefault="002E5195">
      <w:pPr>
        <w:pStyle w:val="afb"/>
        <w:rPr>
          <w:szCs w:val="18"/>
        </w:rPr>
      </w:pPr>
    </w:p>
    <w:p w:rsidR="00000000" w:rsidRDefault="002E5195">
      <w:pPr>
        <w:pStyle w:val="afb"/>
        <w:rPr>
          <w:szCs w:val="18"/>
        </w:rPr>
      </w:pPr>
      <w:r>
        <w:rPr>
          <w:szCs w:val="18"/>
        </w:rPr>
        <w:t xml:space="preserve">  </w:t>
      </w:r>
      <w:r>
        <w:rPr>
          <w:b/>
          <w:bCs/>
          <w:color w:val="FF0000"/>
          <w:szCs w:val="18"/>
        </w:rPr>
        <w:t>clientViaUserConsent</w:t>
      </w:r>
      <w:r>
        <w:rPr>
          <w:szCs w:val="18"/>
        </w:rPr>
        <w:t xml:space="preserve">(id, scopes, </w:t>
      </w:r>
      <w:r>
        <w:rPr>
          <w:b/>
          <w:bCs/>
          <w:color w:val="004A4A"/>
          <w:szCs w:val="18"/>
        </w:rPr>
        <w:t>prompt</w:t>
      </w:r>
      <w:r>
        <w:rPr>
          <w:szCs w:val="18"/>
        </w:rPr>
        <w:t xml:space="preserve">).then((AuthClient </w:t>
      </w:r>
      <w:r>
        <w:rPr>
          <w:b/>
          <w:bCs/>
          <w:color w:val="FF0000"/>
          <w:szCs w:val="18"/>
        </w:rPr>
        <w:t>client</w:t>
      </w:r>
      <w:r>
        <w:rPr>
          <w:szCs w:val="18"/>
        </w:rPr>
        <w:t>) {</w:t>
      </w:r>
    </w:p>
    <w:p w:rsidR="00000000" w:rsidRDefault="002E5195">
      <w:pPr>
        <w:pStyle w:val="afb"/>
        <w:rPr>
          <w:szCs w:val="18"/>
        </w:rPr>
      </w:pPr>
      <w:r>
        <w:rPr>
          <w:szCs w:val="18"/>
        </w:rPr>
        <w:t xml:space="preserve">    </w:t>
      </w:r>
      <w:r>
        <w:rPr>
          <w:szCs w:val="18"/>
        </w:rPr>
        <w:t xml:space="preserve">// </w:t>
      </w:r>
      <w:r>
        <w:rPr>
          <w:rFonts w:ascii="ＭＳ Ｐゴシック" w:eastAsia="ＭＳ Ｐゴシック" w:hAnsi="ＭＳ Ｐゴシック"/>
          <w:szCs w:val="18"/>
        </w:rPr>
        <w:t>認証が終了。自動更新のクライアントが</w:t>
      </w:r>
      <w:r>
        <w:rPr>
          <w:rFonts w:ascii="ＭＳ Ｐゴシック" w:eastAsia="ＭＳ Ｐゴシック" w:hAnsi="ＭＳ Ｐゴシック"/>
          <w:szCs w:val="18"/>
        </w:rPr>
        <w:t>client</w:t>
      </w:r>
      <w:r>
        <w:rPr>
          <w:rFonts w:ascii="ＭＳ Ｐゴシック" w:eastAsia="ＭＳ Ｐゴシック" w:hAnsi="ＭＳ Ｐゴシック"/>
          <w:szCs w:val="18"/>
        </w:rPr>
        <w:t>で使用可能になった</w:t>
      </w:r>
      <w:r>
        <w:rPr>
          <w:szCs w:val="18"/>
        </w:rPr>
        <w:t>。</w:t>
      </w:r>
    </w:p>
    <w:p w:rsidR="00000000" w:rsidRDefault="002E5195">
      <w:pPr>
        <w:pStyle w:val="afb"/>
        <w:rPr>
          <w:szCs w:val="18"/>
        </w:rPr>
      </w:pPr>
      <w:r>
        <w:rPr>
          <w:szCs w:val="18"/>
        </w:rPr>
        <w:t xml:space="preserve">    </w:t>
      </w:r>
      <w:r>
        <w:rPr>
          <w:szCs w:val="18"/>
        </w:rPr>
        <w:t>// ...</w:t>
      </w:r>
    </w:p>
    <w:p w:rsidR="00000000" w:rsidRDefault="002E5195">
      <w:pPr>
        <w:pStyle w:val="afb"/>
        <w:rPr>
          <w:szCs w:val="18"/>
        </w:rPr>
      </w:pPr>
      <w:r>
        <w:rPr>
          <w:szCs w:val="18"/>
        </w:rPr>
        <w:t xml:space="preserve">    </w:t>
      </w:r>
      <w:r>
        <w:rPr>
          <w:b/>
          <w:bCs/>
          <w:color w:val="FF0000"/>
          <w:szCs w:val="18"/>
        </w:rPr>
        <w:t>client.close()</w:t>
      </w:r>
      <w:r>
        <w:rPr>
          <w:szCs w:val="18"/>
        </w:rPr>
        <w:t>;</w:t>
      </w:r>
    </w:p>
    <w:p w:rsidR="00000000" w:rsidRDefault="002E5195">
      <w:pPr>
        <w:pStyle w:val="afb"/>
        <w:rPr>
          <w:szCs w:val="18"/>
        </w:rPr>
      </w:pPr>
      <w:r>
        <w:rPr>
          <w:szCs w:val="18"/>
        </w:rPr>
        <w:t xml:space="preserve">  </w:t>
      </w:r>
      <w:r>
        <w:rPr>
          <w:szCs w:val="18"/>
        </w:rPr>
        <w:t>});</w:t>
      </w:r>
    </w:p>
    <w:p w:rsidR="00000000" w:rsidRDefault="002E5195">
      <w:pPr>
        <w:pStyle w:val="afb"/>
        <w:rPr>
          <w:szCs w:val="18"/>
        </w:rPr>
      </w:pPr>
    </w:p>
    <w:p w:rsidR="00000000" w:rsidRDefault="002E5195">
      <w:pPr>
        <w:pStyle w:val="afb"/>
        <w:rPr>
          <w:szCs w:val="18"/>
        </w:rPr>
      </w:pPr>
      <w:r>
        <w:rPr>
          <w:szCs w:val="18"/>
        </w:rPr>
        <w:t xml:space="preserve">  </w:t>
      </w:r>
      <w:r>
        <w:rPr>
          <w:szCs w:val="18"/>
        </w:rPr>
        <w:t xml:space="preserve">void </w:t>
      </w:r>
      <w:r>
        <w:rPr>
          <w:b/>
          <w:bCs/>
          <w:color w:val="004A4A"/>
          <w:szCs w:val="18"/>
        </w:rPr>
        <w:t>pr</w:t>
      </w:r>
      <w:r>
        <w:rPr>
          <w:b/>
          <w:bCs/>
          <w:color w:val="004A4A"/>
          <w:szCs w:val="18"/>
        </w:rPr>
        <w:t>ompt</w:t>
      </w:r>
      <w:r>
        <w:rPr>
          <w:szCs w:val="18"/>
        </w:rPr>
        <w:t>(String url) {</w:t>
      </w:r>
    </w:p>
    <w:p w:rsidR="00000000" w:rsidRDefault="002E5195">
      <w:pPr>
        <w:pStyle w:val="afb"/>
        <w:rPr>
          <w:szCs w:val="18"/>
        </w:rPr>
      </w:pPr>
      <w:r>
        <w:rPr>
          <w:szCs w:val="18"/>
        </w:rPr>
        <w:t xml:space="preserve">    </w:t>
      </w:r>
      <w:r>
        <w:rPr>
          <w:szCs w:val="18"/>
        </w:rPr>
        <w:t>print("</w:t>
      </w:r>
      <w:r>
        <w:rPr>
          <w:rFonts w:ascii="ＭＳ Ｐゴシック" w:eastAsia="ＭＳ Ｐゴシック" w:hAnsi="ＭＳ Ｐゴシック"/>
          <w:szCs w:val="18"/>
        </w:rPr>
        <w:t>つぎの</w:t>
      </w:r>
      <w:r>
        <w:rPr>
          <w:rFonts w:ascii="ＭＳ Ｐゴシック" w:eastAsia="ＭＳ Ｐゴシック" w:hAnsi="ＭＳ Ｐゴシック"/>
          <w:szCs w:val="18"/>
        </w:rPr>
        <w:t>URL</w:t>
      </w:r>
      <w:r>
        <w:rPr>
          <w:rFonts w:ascii="ＭＳ Ｐゴシック" w:eastAsia="ＭＳ Ｐゴシック" w:hAnsi="ＭＳ Ｐゴシック"/>
          <w:szCs w:val="18"/>
        </w:rPr>
        <w:t>に行ってアクセスに同意してください：</w:t>
      </w:r>
      <w:r>
        <w:rPr>
          <w:szCs w:val="18"/>
        </w:rPr>
        <w:t>");</w:t>
      </w:r>
    </w:p>
    <w:p w:rsidR="00000000" w:rsidRDefault="002E5195">
      <w:pPr>
        <w:pStyle w:val="afb"/>
        <w:rPr>
          <w:szCs w:val="18"/>
        </w:rPr>
      </w:pPr>
      <w:r>
        <w:rPr>
          <w:szCs w:val="18"/>
        </w:rPr>
        <w:t xml:space="preserve">    </w:t>
      </w:r>
      <w:r>
        <w:rPr>
          <w:szCs w:val="18"/>
        </w:rPr>
        <w:t>print("  =&gt; $url");</w:t>
      </w:r>
    </w:p>
    <w:p w:rsidR="00000000" w:rsidRDefault="002E5195">
      <w:pPr>
        <w:pStyle w:val="afb"/>
        <w:rPr>
          <w:szCs w:val="18"/>
        </w:rPr>
      </w:pPr>
      <w:r>
        <w:rPr>
          <w:szCs w:val="18"/>
        </w:rPr>
        <w:t xml:space="preserve">    </w:t>
      </w:r>
      <w:r>
        <w:rPr>
          <w:szCs w:val="18"/>
        </w:rPr>
        <w:t>print("");</w:t>
      </w:r>
    </w:p>
    <w:p w:rsidR="00000000" w:rsidRDefault="002E5195">
      <w:pPr>
        <w:pStyle w:val="afb"/>
        <w:rPr>
          <w:sz w:val="21"/>
          <w:szCs w:val="21"/>
        </w:rPr>
      </w:pPr>
      <w:r>
        <w:rPr>
          <w:szCs w:val="18"/>
        </w:rPr>
        <w:t xml:space="preserve">  </w:t>
      </w:r>
      <w:r>
        <w:rPr>
          <w:szCs w:val="18"/>
        </w:rPr>
        <w:t>}</w:t>
      </w:r>
    </w:p>
    <w:p w:rsidR="00000000" w:rsidRDefault="002E5195">
      <w:pPr>
        <w:rPr>
          <w:szCs w:val="21"/>
        </w:rPr>
      </w:pPr>
    </w:p>
    <w:p w:rsidR="00000000" w:rsidRDefault="002E5195">
      <w:pPr>
        <w:rPr>
          <w:szCs w:val="21"/>
        </w:rPr>
      </w:pPr>
      <w:r>
        <w:rPr>
          <w:szCs w:val="21"/>
        </w:rPr>
        <w:t>clientViaUserConsent</w:t>
      </w:r>
      <w:r>
        <w:rPr>
          <w:szCs w:val="21"/>
        </w:rPr>
        <w:t>関数は</w:t>
      </w:r>
      <w:r>
        <w:rPr>
          <w:szCs w:val="21"/>
        </w:rPr>
        <w:t>AccessCredentials</w:t>
      </w:r>
      <w:r>
        <w:rPr>
          <w:szCs w:val="21"/>
        </w:rPr>
        <w:t>を取得し、認可を受けた</w:t>
      </w:r>
      <w:r>
        <w:rPr>
          <w:szCs w:val="21"/>
        </w:rPr>
        <w:t>HTTP</w:t>
      </w:r>
      <w:r>
        <w:rPr>
          <w:szCs w:val="21"/>
        </w:rPr>
        <w:t>クライアントを返す。アクセス・クレデンシャルを取得したあとは、この関数は</w:t>
      </w:r>
      <w:r>
        <w:rPr>
          <w:szCs w:val="21"/>
        </w:rPr>
        <w:t>HTTP</w:t>
      </w:r>
      <w:r>
        <w:rPr>
          <w:szCs w:val="21"/>
        </w:rPr>
        <w:t>クライアントを返す。返されたクライアント上でなされた</w:t>
      </w:r>
      <w:r>
        <w:rPr>
          <w:szCs w:val="21"/>
        </w:rPr>
        <w:t>HTTP</w:t>
      </w:r>
      <w:r>
        <w:rPr>
          <w:szCs w:val="21"/>
        </w:rPr>
        <w:t>要求には取得した</w:t>
      </w:r>
      <w:r>
        <w:rPr>
          <w:szCs w:val="21"/>
        </w:rPr>
        <w:t>AccessCredentials</w:t>
      </w:r>
      <w:r>
        <w:rPr>
          <w:szCs w:val="21"/>
        </w:rPr>
        <w:t>つきの</w:t>
      </w:r>
      <w:r>
        <w:rPr>
          <w:szCs w:val="21"/>
        </w:rPr>
        <w:t>A</w:t>
      </w:r>
      <w:r>
        <w:rPr>
          <w:szCs w:val="21"/>
        </w:rPr>
        <w:t>uthorization</w:t>
      </w:r>
      <w:r>
        <w:rPr>
          <w:szCs w:val="21"/>
        </w:rPr>
        <w:t>ヘッダが付加される。</w:t>
      </w:r>
      <w:r>
        <w:rPr>
          <w:szCs w:val="21"/>
        </w:rPr>
        <w:t>AccessCredentials</w:t>
      </w:r>
      <w:r>
        <w:rPr>
          <w:szCs w:val="21"/>
        </w:rPr>
        <w:t>の有効期限が切れているときは、ユーザの同意なしに新らたなクレデンシャルを取得しようとする。</w:t>
      </w:r>
    </w:p>
    <w:p w:rsidR="00000000" w:rsidRDefault="002E5195">
      <w:pPr>
        <w:rPr>
          <w:szCs w:val="21"/>
        </w:rPr>
      </w:pPr>
    </w:p>
    <w:p w:rsidR="00000000" w:rsidRDefault="002E5195">
      <w:pPr>
        <w:pStyle w:val="af5"/>
        <w:rPr>
          <w:szCs w:val="21"/>
        </w:rPr>
      </w:pPr>
      <w:r>
        <w:rPr>
          <w:szCs w:val="21"/>
        </w:rPr>
        <w:t>prompt</w:t>
      </w:r>
      <w:r>
        <w:rPr>
          <w:szCs w:val="21"/>
        </w:rPr>
        <w:t>はこのクライアントがユーザに代わってそのウェブ・サービスにアクセスすることに同意するかどうかの問い合わせに使用する。</w:t>
      </w:r>
      <w:r>
        <w:rPr>
          <w:szCs w:val="21"/>
        </w:rPr>
        <w:t>prompt</w:t>
      </w:r>
      <w:r>
        <w:rPr>
          <w:szCs w:val="21"/>
        </w:rPr>
        <w:t>の引数は</w:t>
      </w:r>
      <w:r>
        <w:rPr>
          <w:szCs w:val="21"/>
        </w:rPr>
        <w:t>url</w:t>
      </w:r>
      <w:r>
        <w:rPr>
          <w:szCs w:val="21"/>
        </w:rPr>
        <w:t>である。この</w:t>
      </w:r>
      <w:r>
        <w:rPr>
          <w:szCs w:val="21"/>
        </w:rPr>
        <w:t>URL</w:t>
      </w:r>
      <w:r>
        <w:rPr>
          <w:szCs w:val="21"/>
        </w:rPr>
        <w:t>はこのサーバに代わってブラウザで同意画面経由でユーザの同意を得るためのものである。この関数は</w:t>
      </w:r>
      <w:r>
        <w:rPr>
          <w:szCs w:val="21"/>
        </w:rPr>
        <w:t>typedef</w:t>
      </w:r>
      <w:r>
        <w:rPr>
          <w:szCs w:val="21"/>
        </w:rPr>
        <w:t>として次のように</w:t>
      </w:r>
      <w:r>
        <w:rPr>
          <w:szCs w:val="21"/>
        </w:rPr>
        <w:t>googleapis_auth.auth_io</w:t>
      </w:r>
      <w:r>
        <w:rPr>
          <w:szCs w:val="21"/>
        </w:rPr>
        <w:t>のなかで定義されている。</w:t>
      </w:r>
    </w:p>
    <w:p w:rsidR="00000000" w:rsidRDefault="002E5195">
      <w:pPr>
        <w:rPr>
          <w:szCs w:val="21"/>
        </w:rPr>
      </w:pPr>
    </w:p>
    <w:p w:rsidR="00000000" w:rsidRDefault="002E5195">
      <w:pPr>
        <w:pStyle w:val="afb"/>
        <w:rPr>
          <w:sz w:val="21"/>
          <w:szCs w:val="21"/>
        </w:rPr>
      </w:pPr>
      <w:r>
        <w:rPr>
          <w:szCs w:val="18"/>
        </w:rPr>
        <w:t>typedef void PromptUserForConsent (String uri)</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250" w:name="_Toc470871801"/>
      <w:r>
        <w:t>サンプルを試してみる</w:t>
      </w:r>
      <w:bookmarkEnd w:id="250"/>
    </w:p>
    <w:p w:rsidR="00000000" w:rsidRDefault="002E5195">
      <w:pPr>
        <w:rPr>
          <w:szCs w:val="21"/>
        </w:rPr>
      </w:pPr>
    </w:p>
    <w:p w:rsidR="00000000" w:rsidRDefault="002E5195">
      <w:pPr>
        <w:rPr>
          <w:szCs w:val="21"/>
        </w:rPr>
      </w:pPr>
      <w:r>
        <w:rPr>
          <w:szCs w:val="21"/>
        </w:rPr>
        <w:t>GitHub</w:t>
      </w:r>
      <w:r>
        <w:rPr>
          <w:szCs w:val="21"/>
        </w:rPr>
        <w:t>の</w:t>
      </w:r>
      <w:hyperlink r:id="rId680" w:history="1">
        <w:r>
          <w:rPr>
            <w:rStyle w:val="a7"/>
            <w:szCs w:val="21"/>
          </w:rPr>
          <w:t>googleapis_examples</w:t>
        </w:r>
      </w:hyperlink>
      <w:r>
        <w:rPr>
          <w:szCs w:val="21"/>
        </w:rPr>
        <w:t>というリポジトリを先ず見て頂きたい。これらのサンプルはブラウザ内で走るウェブ・アプリケーションの</w:t>
      </w:r>
      <w:r>
        <w:rPr>
          <w:szCs w:val="21"/>
        </w:rPr>
        <w:t>Dart</w:t>
      </w:r>
      <w:r>
        <w:rPr>
          <w:szCs w:val="21"/>
        </w:rPr>
        <w:t>コードと、スタンドアロンのプログラムとして走るサーバ・アプリケーションの</w:t>
      </w:r>
      <w:r>
        <w:rPr>
          <w:szCs w:val="21"/>
        </w:rPr>
        <w:t>Dart</w:t>
      </w:r>
      <w:r>
        <w:rPr>
          <w:szCs w:val="21"/>
        </w:rPr>
        <w:t>コードが用意されており、どのように</w:t>
      </w:r>
      <w:r>
        <w:rPr>
          <w:szCs w:val="21"/>
        </w:rPr>
        <w:t>Google Drive</w:t>
      </w:r>
      <w:r>
        <w:rPr>
          <w:szCs w:val="21"/>
        </w:rPr>
        <w:t>と</w:t>
      </w:r>
      <w:r>
        <w:rPr>
          <w:szCs w:val="21"/>
        </w:rPr>
        <w:t xml:space="preserve"> </w:t>
      </w:r>
      <w:r>
        <w:rPr>
          <w:szCs w:val="21"/>
        </w:rPr>
        <w:t>Google Cloud Storage</w:t>
      </w:r>
      <w:r>
        <w:rPr>
          <w:szCs w:val="21"/>
        </w:rPr>
        <w:t>にアクセスするかを示している。本節ではこのサンプルをベースにこれらのライブラリの使い方を説明してゆく。この説明は</w:t>
      </w:r>
      <w:hyperlink r:id="rId681" w:history="1">
        <w:r>
          <w:rPr>
            <w:rStyle w:val="a7"/>
            <w:szCs w:val="21"/>
          </w:rPr>
          <w:t>Google APIs Client Libraries with Dart</w:t>
        </w:r>
        <w:r>
          <w:rPr>
            <w:rStyle w:val="a7"/>
            <w:szCs w:val="21"/>
          </w:rPr>
          <w:t>という資料</w:t>
        </w:r>
      </w:hyperlink>
      <w:r>
        <w:rPr>
          <w:szCs w:val="21"/>
        </w:rPr>
        <w:t>に沿ったものである。</w:t>
      </w:r>
    </w:p>
    <w:p w:rsidR="00000000" w:rsidRDefault="002E5195">
      <w:pPr>
        <w:rPr>
          <w:szCs w:val="21"/>
        </w:rPr>
      </w:pPr>
    </w:p>
    <w:p w:rsidR="00000000" w:rsidRDefault="002E5195">
      <w:pPr>
        <w:rPr>
          <w:szCs w:val="21"/>
        </w:rPr>
      </w:pPr>
      <w:r>
        <w:rPr>
          <w:szCs w:val="21"/>
        </w:rPr>
        <w:t>まず</w:t>
      </w:r>
      <w:hyperlink r:id="rId682" w:history="1">
        <w:r>
          <w:rPr>
            <w:rStyle w:val="a7"/>
            <w:szCs w:val="21"/>
          </w:rPr>
          <w:t>このリポジトリ</w:t>
        </w:r>
      </w:hyperlink>
      <w:r>
        <w:rPr>
          <w:szCs w:val="21"/>
        </w:rPr>
        <w:t>の</w:t>
      </w:r>
      <w:r>
        <w:rPr>
          <w:szCs w:val="21"/>
        </w:rPr>
        <w:t>ZIP</w:t>
      </w:r>
      <w:r>
        <w:rPr>
          <w:szCs w:val="21"/>
        </w:rPr>
        <w:t>ファイルをダウンロードし、解凍したら以下の</w:t>
      </w:r>
      <w:r>
        <w:rPr>
          <w:szCs w:val="21"/>
        </w:rPr>
        <w:t>2</w:t>
      </w:r>
      <w:r>
        <w:rPr>
          <w:szCs w:val="21"/>
        </w:rPr>
        <w:t>つを自分の</w:t>
      </w:r>
      <w:r>
        <w:rPr>
          <w:szCs w:val="21"/>
        </w:rPr>
        <w:t>IDE</w:t>
      </w:r>
      <w:r>
        <w:rPr>
          <w:szCs w:val="21"/>
        </w:rPr>
        <w:t>で展開する：</w:t>
      </w:r>
    </w:p>
    <w:p w:rsidR="00000000" w:rsidRDefault="002E5195">
      <w:pPr>
        <w:rPr>
          <w:szCs w:val="21"/>
        </w:rPr>
      </w:pPr>
    </w:p>
    <w:p w:rsidR="00000000" w:rsidRDefault="002E5195" w:rsidP="002E5195">
      <w:pPr>
        <w:numPr>
          <w:ilvl w:val="0"/>
          <w:numId w:val="354"/>
        </w:numPr>
        <w:rPr>
          <w:szCs w:val="21"/>
        </w:rPr>
      </w:pPr>
      <w:r>
        <w:rPr>
          <w:szCs w:val="21"/>
        </w:rPr>
        <w:t>Example: drive_search_web</w:t>
      </w:r>
      <w:r>
        <w:rPr>
          <w:szCs w:val="21"/>
        </w:rPr>
        <w:t xml:space="preserve">　：</w:t>
      </w:r>
      <w:r>
        <w:rPr>
          <w:szCs w:val="21"/>
        </w:rPr>
        <w:t xml:space="preserve"> </w:t>
      </w:r>
      <w:r>
        <w:rPr>
          <w:szCs w:val="21"/>
        </w:rPr>
        <w:t>Google Drive API</w:t>
      </w:r>
      <w:r>
        <w:rPr>
          <w:szCs w:val="21"/>
        </w:rPr>
        <w:t>の使用法のデモで、如何にクライアント・サイドだけのウェブ・アプリケーションから</w:t>
      </w:r>
      <w:r>
        <w:rPr>
          <w:szCs w:val="21"/>
        </w:rPr>
        <w:t>Drive</w:t>
      </w:r>
      <w:r>
        <w:rPr>
          <w:szCs w:val="21"/>
        </w:rPr>
        <w:t>の中にあるファイルをサーチするかを示している。</w:t>
      </w:r>
    </w:p>
    <w:p w:rsidR="00000000" w:rsidRDefault="002E5195">
      <w:pPr>
        <w:rPr>
          <w:szCs w:val="21"/>
        </w:rPr>
      </w:pPr>
    </w:p>
    <w:p w:rsidR="00000000" w:rsidRDefault="002E5195" w:rsidP="002E5195">
      <w:pPr>
        <w:numPr>
          <w:ilvl w:val="0"/>
          <w:numId w:val="355"/>
        </w:numPr>
        <w:rPr>
          <w:szCs w:val="21"/>
        </w:rPr>
      </w:pPr>
      <w:r>
        <w:rPr>
          <w:szCs w:val="21"/>
        </w:rPr>
        <w:t>drive_search_console</w:t>
      </w:r>
      <w:r>
        <w:rPr>
          <w:szCs w:val="21"/>
        </w:rPr>
        <w:t xml:space="preserve">　：</w:t>
      </w:r>
      <w:r>
        <w:rPr>
          <w:szCs w:val="21"/>
        </w:rPr>
        <w:t xml:space="preserve"> </w:t>
      </w:r>
      <w:r>
        <w:rPr>
          <w:szCs w:val="21"/>
        </w:rPr>
        <w:t>Google Drive API</w:t>
      </w:r>
      <w:r>
        <w:rPr>
          <w:szCs w:val="21"/>
        </w:rPr>
        <w:t>の使用法のデモで、如何にコンソール・アプリケーショ</w:t>
      </w:r>
      <w:r>
        <w:rPr>
          <w:szCs w:val="21"/>
        </w:rPr>
        <w:t>ンから</w:t>
      </w:r>
      <w:r>
        <w:rPr>
          <w:szCs w:val="21"/>
        </w:rPr>
        <w:t>Drive</w:t>
      </w:r>
      <w:r>
        <w:rPr>
          <w:szCs w:val="21"/>
        </w:rPr>
        <w:t>の中にあるファイルをサーチするかを示している。</w:t>
      </w:r>
    </w:p>
    <w:p w:rsidR="00000000" w:rsidRDefault="002E5195">
      <w:pPr>
        <w:rPr>
          <w:szCs w:val="21"/>
        </w:rPr>
      </w:pPr>
    </w:p>
    <w:p w:rsidR="00000000" w:rsidRDefault="002E5195">
      <w:pPr>
        <w:rPr>
          <w:szCs w:val="21"/>
        </w:rPr>
      </w:pPr>
      <w:r>
        <w:rPr>
          <w:szCs w:val="21"/>
        </w:rPr>
        <w:t xml:space="preserve">Google Drive </w:t>
      </w:r>
      <w:hyperlink r:id="rId683" w:anchor="googleapis/googleapis-drive-v2" w:history="1">
        <w:r>
          <w:rPr>
            <w:rStyle w:val="a7"/>
            <w:szCs w:val="21"/>
          </w:rPr>
          <w:t>API</w:t>
        </w:r>
        <w:r>
          <w:rPr>
            <w:rStyle w:val="a7"/>
            <w:szCs w:val="21"/>
          </w:rPr>
          <w:t>ドキュメントはここ</w:t>
        </w:r>
      </w:hyperlink>
      <w:r>
        <w:rPr>
          <w:szCs w:val="21"/>
        </w:rPr>
        <w:t>にある。</w:t>
      </w:r>
      <w:r>
        <w:rPr>
          <w:szCs w:val="21"/>
        </w:rPr>
        <w:t>Drive</w:t>
      </w:r>
      <w:r>
        <w:rPr>
          <w:szCs w:val="21"/>
        </w:rPr>
        <w:t>アプリケーションの使用法の詳細は</w:t>
      </w:r>
      <w:hyperlink r:id="rId684" w:history="1">
        <w:r>
          <w:rPr>
            <w:rStyle w:val="a7"/>
            <w:szCs w:val="21"/>
          </w:rPr>
          <w:t xml:space="preserve">Google </w:t>
        </w:r>
        <w:r>
          <w:rPr>
            <w:rStyle w:val="a7"/>
            <w:szCs w:val="21"/>
          </w:rPr>
          <w:t>デベロッパー</w:t>
        </w:r>
        <w:r>
          <w:rPr>
            <w:rStyle w:val="a7"/>
            <w:szCs w:val="21"/>
          </w:rPr>
          <w:t xml:space="preserve"> </w:t>
        </w:r>
        <w:r>
          <w:rPr>
            <w:rStyle w:val="a7"/>
            <w:szCs w:val="21"/>
          </w:rPr>
          <w:t>アカデミーの</w:t>
        </w:r>
        <w:r>
          <w:rPr>
            <w:rStyle w:val="a7"/>
            <w:szCs w:val="21"/>
          </w:rPr>
          <w:t>Drive</w:t>
        </w:r>
        <w:r>
          <w:rPr>
            <w:rStyle w:val="a7"/>
            <w:szCs w:val="21"/>
          </w:rPr>
          <w:t>に関する資料</w:t>
        </w:r>
      </w:hyperlink>
      <w:r>
        <w:rPr>
          <w:szCs w:val="21"/>
        </w:rPr>
        <w:t>（日本語）を読むと良い。</w:t>
      </w:r>
    </w:p>
    <w:p w:rsidR="00000000" w:rsidRDefault="002E5195">
      <w:pPr>
        <w:rPr>
          <w:szCs w:val="21"/>
        </w:rPr>
      </w:pPr>
    </w:p>
    <w:p w:rsidR="00000000" w:rsidRDefault="00974D35">
      <w:pPr>
        <w:jc w:val="center"/>
        <w:rPr>
          <w:szCs w:val="21"/>
        </w:rPr>
      </w:pPr>
      <w:r>
        <w:rPr>
          <w:noProof/>
          <w:lang w:eastAsia="ja-JP" w:bidi="ar-SA"/>
        </w:rPr>
        <w:lastRenderedPageBreak/>
        <w:drawing>
          <wp:anchor distT="0" distB="0" distL="0" distR="0" simplePos="0" relativeHeight="251651072" behindDoc="0" locked="0" layoutInCell="1" allowOverlap="1">
            <wp:simplePos x="0" y="0"/>
            <wp:positionH relativeFrom="column">
              <wp:align>center</wp:align>
            </wp:positionH>
            <wp:positionV relativeFrom="paragraph">
              <wp:posOffset>0</wp:posOffset>
            </wp:positionV>
            <wp:extent cx="3879850" cy="2230755"/>
            <wp:effectExtent l="19050" t="0" r="6350" b="0"/>
            <wp:wrapTopAndBottom/>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85" cstate="print"/>
                    <a:srcRect/>
                    <a:stretch>
                      <a:fillRect/>
                    </a:stretch>
                  </pic:blipFill>
                  <pic:spPr bwMode="auto">
                    <a:xfrm>
                      <a:off x="0" y="0"/>
                      <a:ext cx="3879850" cy="2230755"/>
                    </a:xfrm>
                    <a:prstGeom prst="rect">
                      <a:avLst/>
                    </a:prstGeom>
                    <a:solidFill>
                      <a:srgbClr val="FFFFFF"/>
                    </a:solidFill>
                    <a:ln w="9525">
                      <a:noFill/>
                      <a:miter lim="800000"/>
                      <a:headEnd/>
                      <a:tailEnd/>
                    </a:ln>
                  </pic:spPr>
                </pic:pic>
              </a:graphicData>
            </a:graphic>
          </wp:anchor>
        </w:drawing>
      </w:r>
      <w:r w:rsidR="002E5195">
        <w:rPr>
          <w:szCs w:val="21"/>
        </w:rPr>
        <w:t>Drive</w:t>
      </w:r>
      <w:r w:rsidR="002E5195">
        <w:rPr>
          <w:szCs w:val="21"/>
        </w:rPr>
        <w:t>アクセスのサンプルの展開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アプリケーションの流れ</w:t>
      </w:r>
    </w:p>
    <w:p w:rsidR="00000000" w:rsidRDefault="002E5195">
      <w:pPr>
        <w:rPr>
          <w:szCs w:val="21"/>
        </w:rPr>
      </w:pPr>
    </w:p>
    <w:p w:rsidR="00000000" w:rsidRDefault="002E5195">
      <w:pPr>
        <w:rPr>
          <w:szCs w:val="21"/>
        </w:rPr>
      </w:pPr>
      <w:r>
        <w:rPr>
          <w:szCs w:val="21"/>
        </w:rPr>
        <w:t>アプリケーション（ここでは</w:t>
      </w:r>
      <w:r>
        <w:rPr>
          <w:szCs w:val="21"/>
        </w:rPr>
        <w:t>index.html</w:t>
      </w:r>
      <w:r>
        <w:rPr>
          <w:szCs w:val="21"/>
        </w:rPr>
        <w:t>や</w:t>
      </w:r>
      <w:r>
        <w:rPr>
          <w:szCs w:val="21"/>
        </w:rPr>
        <w:t>index.dart</w:t>
      </w:r>
      <w:r>
        <w:rPr>
          <w:szCs w:val="21"/>
        </w:rPr>
        <w:t>）は基本的に次のような手順を踏む。</w:t>
      </w:r>
    </w:p>
    <w:p w:rsidR="00000000" w:rsidRDefault="002E5195">
      <w:pPr>
        <w:rPr>
          <w:szCs w:val="21"/>
        </w:rPr>
      </w:pPr>
    </w:p>
    <w:p w:rsidR="00000000" w:rsidRDefault="002E5195" w:rsidP="002E5195">
      <w:pPr>
        <w:numPr>
          <w:ilvl w:val="0"/>
          <w:numId w:val="356"/>
        </w:numPr>
        <w:rPr>
          <w:szCs w:val="21"/>
        </w:rPr>
      </w:pPr>
      <w:r>
        <w:rPr>
          <w:szCs w:val="21"/>
        </w:rPr>
        <w:t>このアプリケーションは必要なクライアント・ライブラリ（</w:t>
      </w:r>
      <w:r>
        <w:rPr>
          <w:szCs w:val="21"/>
        </w:rPr>
        <w:t>googleapis_auth/auth_browser.dart</w:t>
      </w:r>
      <w:r>
        <w:rPr>
          <w:szCs w:val="21"/>
        </w:rPr>
        <w:t>または</w:t>
      </w:r>
      <w:r>
        <w:rPr>
          <w:szCs w:val="21"/>
        </w:rPr>
        <w:t>googleapis_auth/auth_io.dart</w:t>
      </w:r>
      <w:r>
        <w:rPr>
          <w:szCs w:val="21"/>
        </w:rPr>
        <w:t>、及び</w:t>
      </w:r>
      <w:r>
        <w:rPr>
          <w:szCs w:val="21"/>
        </w:rPr>
        <w:t>googleapis/drive</w:t>
      </w:r>
      <w:r>
        <w:rPr>
          <w:szCs w:val="21"/>
        </w:rPr>
        <w:t>/v2.dart</w:t>
      </w:r>
      <w:r>
        <w:rPr>
          <w:szCs w:val="21"/>
        </w:rPr>
        <w:t>等）を取り込む。</w:t>
      </w:r>
    </w:p>
    <w:p w:rsidR="00000000" w:rsidRDefault="002E5195">
      <w:pPr>
        <w:rPr>
          <w:szCs w:val="21"/>
        </w:rPr>
      </w:pPr>
    </w:p>
    <w:p w:rsidR="00000000" w:rsidRDefault="002E5195" w:rsidP="002E5195">
      <w:pPr>
        <w:numPr>
          <w:ilvl w:val="0"/>
          <w:numId w:val="356"/>
        </w:numPr>
        <w:rPr>
          <w:szCs w:val="21"/>
        </w:rPr>
      </w:pPr>
      <w:r>
        <w:rPr>
          <w:szCs w:val="21"/>
        </w:rPr>
        <w:t>このアプリケーションはクライアント</w:t>
      </w:r>
      <w:r>
        <w:rPr>
          <w:szCs w:val="21"/>
        </w:rPr>
        <w:t>ID</w:t>
      </w:r>
      <w:r>
        <w:rPr>
          <w:szCs w:val="21"/>
        </w:rPr>
        <w:t>を使って</w:t>
      </w:r>
      <w:r>
        <w:rPr>
          <w:szCs w:val="21"/>
        </w:rPr>
        <w:t>Google</w:t>
      </w:r>
      <w:r>
        <w:rPr>
          <w:szCs w:val="21"/>
        </w:rPr>
        <w:t>のサービスの認証を受ける。</w:t>
      </w:r>
    </w:p>
    <w:p w:rsidR="00000000" w:rsidRDefault="002E5195">
      <w:pPr>
        <w:rPr>
          <w:szCs w:val="21"/>
        </w:rPr>
      </w:pPr>
    </w:p>
    <w:p w:rsidR="00000000" w:rsidRDefault="002E5195" w:rsidP="002E5195">
      <w:pPr>
        <w:numPr>
          <w:ilvl w:val="0"/>
          <w:numId w:val="356"/>
        </w:numPr>
        <w:rPr>
          <w:szCs w:val="21"/>
        </w:rPr>
      </w:pPr>
      <w:r>
        <w:rPr>
          <w:szCs w:val="21"/>
        </w:rPr>
        <w:t>このアプリケーションがユーザのパーソナルな情報にアクセスする必要があるとき（このサンプルのように）は、</w:t>
      </w:r>
      <w:r>
        <w:rPr>
          <w:szCs w:val="21"/>
        </w:rPr>
        <w:t>Google</w:t>
      </w:r>
      <w:r>
        <w:rPr>
          <w:szCs w:val="21"/>
        </w:rPr>
        <w:t>の認証サーバとのセッションを開き、この認証サーバはダイヤログ・ボックス（ポップアップ・ウィンドウ）でこのユーザに対しパーソナルな情報をアクセスすることへの同意を得る。</w:t>
      </w:r>
    </w:p>
    <w:p w:rsidR="00000000" w:rsidRDefault="002E5195">
      <w:pPr>
        <w:rPr>
          <w:szCs w:val="21"/>
        </w:rPr>
      </w:pPr>
    </w:p>
    <w:p w:rsidR="00000000" w:rsidRDefault="002E5195" w:rsidP="002E5195">
      <w:pPr>
        <w:numPr>
          <w:ilvl w:val="0"/>
          <w:numId w:val="356"/>
        </w:numPr>
        <w:rPr>
          <w:szCs w:val="21"/>
        </w:rPr>
      </w:pPr>
      <w:r>
        <w:rPr>
          <w:szCs w:val="21"/>
        </w:rPr>
        <w:t>このアプリケーションはその</w:t>
      </w:r>
      <w:r>
        <w:rPr>
          <w:szCs w:val="21"/>
        </w:rPr>
        <w:t>API</w:t>
      </w:r>
      <w:r>
        <w:rPr>
          <w:szCs w:val="21"/>
        </w:rPr>
        <w:t>によって返されるデータを指定する</w:t>
      </w:r>
      <w:r>
        <w:rPr>
          <w:szCs w:val="21"/>
        </w:rPr>
        <w:t>HTTPS</w:t>
      </w:r>
      <w:r>
        <w:rPr>
          <w:szCs w:val="21"/>
        </w:rPr>
        <w:t>要求オブジェクト（クレデンシャ</w:t>
      </w:r>
      <w:r>
        <w:rPr>
          <w:szCs w:val="21"/>
        </w:rPr>
        <w:t>ルがヘッダに付される）を生成する。</w:t>
      </w:r>
    </w:p>
    <w:p w:rsidR="00000000" w:rsidRDefault="002E5195">
      <w:pPr>
        <w:rPr>
          <w:szCs w:val="21"/>
        </w:rPr>
      </w:pPr>
    </w:p>
    <w:p w:rsidR="00000000" w:rsidRDefault="002E5195" w:rsidP="002E5195">
      <w:pPr>
        <w:numPr>
          <w:ilvl w:val="0"/>
          <w:numId w:val="356"/>
        </w:numPr>
        <w:rPr>
          <w:szCs w:val="21"/>
        </w:rPr>
      </w:pPr>
      <w:r>
        <w:rPr>
          <w:szCs w:val="21"/>
        </w:rPr>
        <w:t>このアプリケーションはその要求オブジェクトを該</w:t>
      </w:r>
      <w:r>
        <w:rPr>
          <w:szCs w:val="21"/>
        </w:rPr>
        <w:t>API</w:t>
      </w:r>
      <w:r>
        <w:rPr>
          <w:szCs w:val="21"/>
        </w:rPr>
        <w:t>に送信し、その</w:t>
      </w:r>
      <w:r>
        <w:rPr>
          <w:szCs w:val="21"/>
        </w:rPr>
        <w:t>API</w:t>
      </w:r>
      <w:r>
        <w:rPr>
          <w:szCs w:val="21"/>
        </w:rPr>
        <w:t>が返してきたデータを処理する。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bookmarkStart w:id="251" w:name="_toc24665"/>
      <w:bookmarkEnd w:id="251"/>
      <w:r>
        <w:t>アプリケーションの登録とクライアント</w:t>
      </w:r>
      <w:r>
        <w:t>ID</w:t>
      </w:r>
      <w:r>
        <w:t>の取得</w:t>
      </w:r>
    </w:p>
    <w:p w:rsidR="00000000" w:rsidRDefault="002E5195">
      <w:pPr>
        <w:rPr>
          <w:szCs w:val="21"/>
        </w:rPr>
      </w:pPr>
    </w:p>
    <w:p w:rsidR="00000000" w:rsidRDefault="002E5195">
      <w:pPr>
        <w:rPr>
          <w:szCs w:val="21"/>
        </w:rPr>
      </w:pPr>
      <w:r>
        <w:rPr>
          <w:szCs w:val="21"/>
        </w:rPr>
        <w:t>これらのサンプルを使うには、この</w:t>
      </w:r>
      <w:r>
        <w:rPr>
          <w:szCs w:val="21"/>
        </w:rPr>
        <w:t>Google</w:t>
      </w:r>
      <w:r>
        <w:rPr>
          <w:szCs w:val="21"/>
        </w:rPr>
        <w:t>のクライアント・アプリケーションを使うプロジェクト（アプリケーション）を登録し、このプロジェクトの為の</w:t>
      </w:r>
      <w:r>
        <w:rPr>
          <w:szCs w:val="21"/>
        </w:rPr>
        <w:t>API</w:t>
      </w:r>
      <w:r>
        <w:rPr>
          <w:szCs w:val="21"/>
        </w:rPr>
        <w:t>が使えるようにし、またこのサンプルに必要なクライアント</w:t>
      </w:r>
      <w:r>
        <w:rPr>
          <w:szCs w:val="21"/>
        </w:rPr>
        <w:t>ID</w:t>
      </w:r>
      <w:r>
        <w:rPr>
          <w:szCs w:val="21"/>
        </w:rPr>
        <w:t>を取得しなければならない。これらは</w:t>
      </w:r>
      <w:hyperlink r:id="rId686" w:history="1">
        <w:r>
          <w:rPr>
            <w:rStyle w:val="a7"/>
            <w:szCs w:val="21"/>
          </w:rPr>
          <w:t xml:space="preserve"> </w:t>
        </w:r>
        <w:r>
          <w:rPr>
            <w:rStyle w:val="a7"/>
            <w:szCs w:val="21"/>
          </w:rPr>
          <w:t>Google Developers Console</w:t>
        </w:r>
      </w:hyperlink>
      <w:r>
        <w:rPr>
          <w:szCs w:val="21"/>
        </w:rPr>
        <w:t>のなかで行う。</w:t>
      </w:r>
      <w:r>
        <w:rPr>
          <w:szCs w:val="21"/>
        </w:rPr>
        <w:t>Google Developers Console</w:t>
      </w:r>
      <w:r>
        <w:rPr>
          <w:szCs w:val="21"/>
        </w:rPr>
        <w:t>を使うには読者は</w:t>
      </w:r>
      <w:r>
        <w:rPr>
          <w:szCs w:val="21"/>
        </w:rPr>
        <w:t>Google</w:t>
      </w:r>
      <w:r>
        <w:rPr>
          <w:szCs w:val="21"/>
        </w:rPr>
        <w:t>のアカウントが必要である。未だこのアカウントを持っていない人は</w:t>
      </w:r>
      <w:hyperlink r:id="rId687" w:history="1">
        <w:r>
          <w:rPr>
            <w:rStyle w:val="a7"/>
            <w:szCs w:val="21"/>
          </w:rPr>
          <w:t>ここから登録</w:t>
        </w:r>
      </w:hyperlink>
      <w:r>
        <w:rPr>
          <w:szCs w:val="21"/>
        </w:rPr>
        <w:t>する。</w:t>
      </w:r>
    </w:p>
    <w:p w:rsidR="00000000" w:rsidRDefault="002E5195">
      <w:pPr>
        <w:rPr>
          <w:szCs w:val="21"/>
        </w:rPr>
      </w:pPr>
    </w:p>
    <w:p w:rsidR="00000000" w:rsidRDefault="002E5195">
      <w:pPr>
        <w:pStyle w:val="4"/>
        <w:rPr>
          <w:b w:val="0"/>
          <w:bCs w:val="0"/>
          <w:sz w:val="21"/>
          <w:szCs w:val="21"/>
        </w:rPr>
      </w:pPr>
      <w:r>
        <w:t>プロジェクトの生成</w:t>
      </w:r>
    </w:p>
    <w:p w:rsidR="00000000" w:rsidRDefault="002E5195">
      <w:pPr>
        <w:rPr>
          <w:szCs w:val="21"/>
        </w:rPr>
      </w:pPr>
    </w:p>
    <w:p w:rsidR="00000000" w:rsidRDefault="002E5195" w:rsidP="002E5195">
      <w:pPr>
        <w:numPr>
          <w:ilvl w:val="0"/>
          <w:numId w:val="357"/>
        </w:numPr>
        <w:rPr>
          <w:szCs w:val="21"/>
        </w:rPr>
      </w:pPr>
      <w:hyperlink r:id="rId688" w:history="1">
        <w:r>
          <w:rPr>
            <w:rStyle w:val="a7"/>
          </w:rPr>
          <w:t>Google Developers Console</w:t>
        </w:r>
      </w:hyperlink>
      <w:r>
        <w:rPr>
          <w:szCs w:val="21"/>
        </w:rPr>
        <w:t>を開き、</w:t>
      </w:r>
      <w:r>
        <w:rPr>
          <w:szCs w:val="21"/>
        </w:rPr>
        <w:t>create Project</w:t>
      </w:r>
      <w:r>
        <w:rPr>
          <w:szCs w:val="21"/>
        </w:rPr>
        <w:t>のボタンをクリックする</w:t>
      </w:r>
    </w:p>
    <w:p w:rsidR="00000000" w:rsidRDefault="002E5195">
      <w:pPr>
        <w:rPr>
          <w:szCs w:val="21"/>
        </w:rPr>
      </w:pPr>
    </w:p>
    <w:p w:rsidR="00000000" w:rsidRDefault="002E5195" w:rsidP="002E5195">
      <w:pPr>
        <w:numPr>
          <w:ilvl w:val="0"/>
          <w:numId w:val="357"/>
        </w:numPr>
        <w:rPr>
          <w:szCs w:val="21"/>
        </w:rPr>
      </w:pPr>
      <w:r>
        <w:rPr>
          <w:szCs w:val="21"/>
        </w:rPr>
        <w:lastRenderedPageBreak/>
        <w:t>プロジェクト名とその</w:t>
      </w:r>
      <w:r>
        <w:rPr>
          <w:szCs w:val="21"/>
        </w:rPr>
        <w:t>ID</w:t>
      </w:r>
      <w:r>
        <w:rPr>
          <w:szCs w:val="21"/>
        </w:rPr>
        <w:t>を入力し、同意にチェックして</w:t>
      </w:r>
      <w:r>
        <w:rPr>
          <w:szCs w:val="21"/>
        </w:rPr>
        <w:t>Create</w:t>
      </w:r>
      <w:r>
        <w:rPr>
          <w:szCs w:val="21"/>
        </w:rPr>
        <w:t>ボタンをクリックする</w:t>
      </w:r>
    </w:p>
    <w:p w:rsidR="00000000" w:rsidRDefault="002E5195">
      <w:pPr>
        <w:rPr>
          <w:szCs w:val="21"/>
        </w:rPr>
      </w:pPr>
    </w:p>
    <w:p w:rsidR="00000000" w:rsidRDefault="00974D35">
      <w:pPr>
        <w:jc w:val="center"/>
        <w:rPr>
          <w:szCs w:val="21"/>
        </w:rPr>
      </w:pPr>
      <w:r>
        <w:rPr>
          <w:noProof/>
          <w:lang w:eastAsia="ja-JP" w:bidi="ar-SA"/>
        </w:rPr>
        <w:drawing>
          <wp:anchor distT="0" distB="0" distL="0" distR="0" simplePos="0" relativeHeight="251652096" behindDoc="0" locked="0" layoutInCell="1" allowOverlap="1">
            <wp:simplePos x="0" y="0"/>
            <wp:positionH relativeFrom="column">
              <wp:align>center</wp:align>
            </wp:positionH>
            <wp:positionV relativeFrom="paragraph">
              <wp:posOffset>0</wp:posOffset>
            </wp:positionV>
            <wp:extent cx="4013835" cy="2742565"/>
            <wp:effectExtent l="19050" t="0" r="5715" b="0"/>
            <wp:wrapTopAndBottom/>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89" cstate="print"/>
                    <a:srcRect/>
                    <a:stretch>
                      <a:fillRect/>
                    </a:stretch>
                  </pic:blipFill>
                  <pic:spPr bwMode="auto">
                    <a:xfrm>
                      <a:off x="0" y="0"/>
                      <a:ext cx="4013835" cy="2742565"/>
                    </a:xfrm>
                    <a:prstGeom prst="rect">
                      <a:avLst/>
                    </a:prstGeom>
                    <a:solidFill>
                      <a:srgbClr val="FFFFFF"/>
                    </a:solidFill>
                    <a:ln w="9525">
                      <a:noFill/>
                      <a:miter lim="800000"/>
                      <a:headEnd/>
                      <a:tailEnd/>
                    </a:ln>
                  </pic:spPr>
                </pic:pic>
              </a:graphicData>
            </a:graphic>
          </wp:anchor>
        </w:drawing>
      </w:r>
      <w:r w:rsidR="002E5195">
        <w:rPr>
          <w:szCs w:val="21"/>
        </w:rPr>
        <w:t>プロジェクトの登録</w:t>
      </w:r>
    </w:p>
    <w:p w:rsidR="00000000" w:rsidRDefault="002E5195">
      <w:pPr>
        <w:rPr>
          <w:szCs w:val="21"/>
        </w:rPr>
      </w:pPr>
    </w:p>
    <w:p w:rsidR="00000000" w:rsidRDefault="002E5195">
      <w:pPr>
        <w:rPr>
          <w:szCs w:val="21"/>
        </w:rPr>
      </w:pPr>
      <w:r>
        <w:rPr>
          <w:szCs w:val="21"/>
        </w:rPr>
        <w:t>そうするとプロジェクト</w:t>
      </w:r>
      <w:r>
        <w:rPr>
          <w:szCs w:val="21"/>
        </w:rPr>
        <w:t>ID</w:t>
      </w:r>
      <w:r>
        <w:rPr>
          <w:szCs w:val="21"/>
        </w:rPr>
        <w:t>とプロジェクト番号が次のように表示される：</w:t>
      </w:r>
    </w:p>
    <w:p w:rsidR="00000000" w:rsidRDefault="002E5195">
      <w:pPr>
        <w:rPr>
          <w:szCs w:val="21"/>
        </w:rPr>
      </w:pPr>
    </w:p>
    <w:p w:rsidR="00000000" w:rsidRDefault="002E5195">
      <w:pPr>
        <w:pStyle w:val="afb"/>
        <w:rPr>
          <w:sz w:val="21"/>
          <w:szCs w:val="21"/>
        </w:rPr>
      </w:pPr>
      <w:r>
        <w:t xml:space="preserve">Project ID: dartlang-tutorial Project Number: </w:t>
      </w:r>
      <w:r>
        <w:t>11</w:t>
      </w:r>
      <w:r>
        <w:t>桁の数字</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Drive API</w:t>
      </w:r>
      <w:r>
        <w:t>が使えるようにする</w:t>
      </w:r>
    </w:p>
    <w:p w:rsidR="00000000" w:rsidRDefault="002E5195">
      <w:pPr>
        <w:rPr>
          <w:szCs w:val="21"/>
        </w:rPr>
      </w:pPr>
    </w:p>
    <w:p w:rsidR="00000000" w:rsidRDefault="002E5195" w:rsidP="002E5195">
      <w:pPr>
        <w:numPr>
          <w:ilvl w:val="0"/>
          <w:numId w:val="358"/>
        </w:numPr>
        <w:rPr>
          <w:szCs w:val="21"/>
        </w:rPr>
      </w:pPr>
      <w:r>
        <w:rPr>
          <w:szCs w:val="21"/>
        </w:rPr>
        <w:t>このプロジェクト・ページの左側の</w:t>
      </w:r>
      <w:r>
        <w:rPr>
          <w:szCs w:val="21"/>
        </w:rPr>
        <w:t xml:space="preserve"> </w:t>
      </w:r>
      <w:r>
        <w:rPr>
          <w:szCs w:val="21"/>
        </w:rPr>
        <w:t xml:space="preserve">APIs &amp; </w:t>
      </w:r>
      <w:r>
        <w:rPr>
          <w:szCs w:val="21"/>
        </w:rPr>
        <w:t>auth</w:t>
      </w:r>
      <w:r>
        <w:rPr>
          <w:szCs w:val="21"/>
        </w:rPr>
        <w:t>をクリックし、次に</w:t>
      </w:r>
      <w:r>
        <w:rPr>
          <w:szCs w:val="21"/>
        </w:rPr>
        <w:t xml:space="preserve"> </w:t>
      </w:r>
      <w:r>
        <w:rPr>
          <w:szCs w:val="21"/>
        </w:rPr>
        <w:t>APIs</w:t>
      </w:r>
      <w:r>
        <w:rPr>
          <w:szCs w:val="21"/>
        </w:rPr>
        <w:t>をクリックする。</w:t>
      </w:r>
    </w:p>
    <w:p w:rsidR="00000000" w:rsidRDefault="002E5195">
      <w:pPr>
        <w:rPr>
          <w:szCs w:val="21"/>
        </w:rPr>
      </w:pPr>
    </w:p>
    <w:p w:rsidR="00000000" w:rsidRDefault="002E5195" w:rsidP="002E5195">
      <w:pPr>
        <w:numPr>
          <w:ilvl w:val="0"/>
          <w:numId w:val="358"/>
        </w:numPr>
        <w:rPr>
          <w:szCs w:val="21"/>
        </w:rPr>
      </w:pPr>
      <w:r>
        <w:rPr>
          <w:szCs w:val="21"/>
        </w:rPr>
        <w:t>下図のように一覧で表示されるので、</w:t>
      </w:r>
      <w:r>
        <w:rPr>
          <w:szCs w:val="21"/>
        </w:rPr>
        <w:t>Drive API</w:t>
      </w:r>
      <w:r>
        <w:rPr>
          <w:szCs w:val="21"/>
        </w:rPr>
        <w:t>の認証のオフボタンをオンにする。</w:t>
      </w:r>
    </w:p>
    <w:p w:rsidR="00000000" w:rsidRDefault="002E5195">
      <w:pPr>
        <w:rPr>
          <w:szCs w:val="21"/>
        </w:rPr>
      </w:pPr>
    </w:p>
    <w:p w:rsidR="00000000" w:rsidRDefault="002E5195">
      <w:pPr>
        <w:rPr>
          <w:szCs w:val="21"/>
        </w:rPr>
      </w:pPr>
    </w:p>
    <w:p w:rsidR="00000000" w:rsidRDefault="00974D35">
      <w:pPr>
        <w:jc w:val="center"/>
        <w:rPr>
          <w:szCs w:val="21"/>
        </w:rPr>
      </w:pPr>
      <w:r>
        <w:rPr>
          <w:noProof/>
          <w:lang w:eastAsia="ja-JP" w:bidi="ar-SA"/>
        </w:rPr>
        <w:drawing>
          <wp:anchor distT="0" distB="0" distL="0" distR="0" simplePos="0" relativeHeight="251653120" behindDoc="0" locked="0" layoutInCell="1" allowOverlap="1">
            <wp:simplePos x="0" y="0"/>
            <wp:positionH relativeFrom="column">
              <wp:align>center</wp:align>
            </wp:positionH>
            <wp:positionV relativeFrom="paragraph">
              <wp:posOffset>0</wp:posOffset>
            </wp:positionV>
            <wp:extent cx="5593715" cy="2807335"/>
            <wp:effectExtent l="19050" t="0" r="6985" b="0"/>
            <wp:wrapTopAndBottom/>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90" cstate="print"/>
                    <a:srcRect/>
                    <a:stretch>
                      <a:fillRect/>
                    </a:stretch>
                  </pic:blipFill>
                  <pic:spPr bwMode="auto">
                    <a:xfrm>
                      <a:off x="0" y="0"/>
                      <a:ext cx="5593715" cy="2807335"/>
                    </a:xfrm>
                    <a:prstGeom prst="rect">
                      <a:avLst/>
                    </a:prstGeom>
                    <a:solidFill>
                      <a:srgbClr val="FFFFFF"/>
                    </a:solidFill>
                    <a:ln w="9525">
                      <a:noFill/>
                      <a:miter lim="800000"/>
                      <a:headEnd/>
                      <a:tailEnd/>
                    </a:ln>
                  </pic:spPr>
                </pic:pic>
              </a:graphicData>
            </a:graphic>
          </wp:anchor>
        </w:drawing>
      </w:r>
      <w:r w:rsidR="002E5195">
        <w:rPr>
          <w:szCs w:val="21"/>
        </w:rPr>
        <w:t>Drive API</w:t>
      </w:r>
      <w:r w:rsidR="002E5195">
        <w:rPr>
          <w:szCs w:val="21"/>
        </w:rPr>
        <w:t>の選択</w:t>
      </w:r>
    </w:p>
    <w:p w:rsidR="00000000" w:rsidRDefault="002E5195">
      <w:pPr>
        <w:rPr>
          <w:szCs w:val="21"/>
        </w:rPr>
      </w:pPr>
    </w:p>
    <w:p w:rsidR="00000000" w:rsidRDefault="002E5195">
      <w:pPr>
        <w:rPr>
          <w:szCs w:val="21"/>
        </w:rPr>
      </w:pPr>
    </w:p>
    <w:p w:rsidR="00000000" w:rsidRDefault="002E5195" w:rsidP="002E5195">
      <w:pPr>
        <w:numPr>
          <w:ilvl w:val="0"/>
          <w:numId w:val="358"/>
        </w:numPr>
        <w:rPr>
          <w:szCs w:val="21"/>
        </w:rPr>
      </w:pPr>
      <w:r>
        <w:rPr>
          <w:szCs w:val="21"/>
        </w:rPr>
        <w:lastRenderedPageBreak/>
        <w:t>次のような表示が出たら同意にチェックして</w:t>
      </w:r>
      <w:r>
        <w:rPr>
          <w:szCs w:val="21"/>
        </w:rPr>
        <w:t>Accept</w:t>
      </w:r>
      <w:r>
        <w:rPr>
          <w:szCs w:val="21"/>
        </w:rPr>
        <w:t>をクリックする。</w:t>
      </w:r>
    </w:p>
    <w:p w:rsidR="00000000" w:rsidRDefault="002E5195">
      <w:pPr>
        <w:rPr>
          <w:szCs w:val="21"/>
        </w:rPr>
      </w:pPr>
    </w:p>
    <w:p w:rsidR="00000000" w:rsidRDefault="002E5195">
      <w:pPr>
        <w:rPr>
          <w:szCs w:val="21"/>
        </w:rPr>
      </w:pPr>
    </w:p>
    <w:p w:rsidR="00000000" w:rsidRDefault="00974D35">
      <w:pPr>
        <w:jc w:val="center"/>
        <w:rPr>
          <w:szCs w:val="21"/>
        </w:rPr>
      </w:pPr>
      <w:r>
        <w:rPr>
          <w:noProof/>
          <w:lang w:eastAsia="ja-JP" w:bidi="ar-SA"/>
        </w:rPr>
        <w:drawing>
          <wp:anchor distT="0" distB="0" distL="0" distR="0" simplePos="0" relativeHeight="251654144" behindDoc="0" locked="0" layoutInCell="1" allowOverlap="1">
            <wp:simplePos x="0" y="0"/>
            <wp:positionH relativeFrom="column">
              <wp:align>center</wp:align>
            </wp:positionH>
            <wp:positionV relativeFrom="paragraph">
              <wp:posOffset>0</wp:posOffset>
            </wp:positionV>
            <wp:extent cx="5113655" cy="1990090"/>
            <wp:effectExtent l="19050" t="0" r="0" b="0"/>
            <wp:wrapTopAndBottom/>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91" cstate="print"/>
                    <a:srcRect/>
                    <a:stretch>
                      <a:fillRect/>
                    </a:stretch>
                  </pic:blipFill>
                  <pic:spPr bwMode="auto">
                    <a:xfrm>
                      <a:off x="0" y="0"/>
                      <a:ext cx="5113655" cy="1990090"/>
                    </a:xfrm>
                    <a:prstGeom prst="rect">
                      <a:avLst/>
                    </a:prstGeom>
                    <a:solidFill>
                      <a:srgbClr val="FFFFFF"/>
                    </a:solidFill>
                    <a:ln w="9525">
                      <a:noFill/>
                      <a:miter lim="800000"/>
                      <a:headEnd/>
                      <a:tailEnd/>
                    </a:ln>
                  </pic:spPr>
                </pic:pic>
              </a:graphicData>
            </a:graphic>
          </wp:anchor>
        </w:drawing>
      </w:r>
      <w:r w:rsidR="002E5195">
        <w:rPr>
          <w:szCs w:val="21"/>
        </w:rPr>
        <w:t>API</w:t>
      </w:r>
      <w:r w:rsidR="002E5195">
        <w:rPr>
          <w:szCs w:val="21"/>
        </w:rPr>
        <w:t>使用の同意</w:t>
      </w:r>
    </w:p>
    <w:p w:rsidR="00000000" w:rsidRDefault="002E5195">
      <w:pPr>
        <w:rPr>
          <w:szCs w:val="21"/>
        </w:rPr>
      </w:pPr>
    </w:p>
    <w:p w:rsidR="00000000" w:rsidRDefault="002E5195" w:rsidP="002E5195">
      <w:pPr>
        <w:numPr>
          <w:ilvl w:val="0"/>
          <w:numId w:val="358"/>
        </w:numPr>
        <w:rPr>
          <w:szCs w:val="21"/>
        </w:rPr>
      </w:pPr>
      <w:r>
        <w:rPr>
          <w:szCs w:val="21"/>
        </w:rPr>
        <w:t>これにはときには数分間の時間がかかることがある。</w:t>
      </w:r>
    </w:p>
    <w:p w:rsidR="00000000" w:rsidRDefault="002E5195">
      <w:pPr>
        <w:rPr>
          <w:szCs w:val="21"/>
        </w:rPr>
      </w:pPr>
    </w:p>
    <w:p w:rsidR="00000000" w:rsidRDefault="002E5195">
      <w:pPr>
        <w:rPr>
          <w:szCs w:val="21"/>
        </w:rPr>
      </w:pPr>
    </w:p>
    <w:p w:rsidR="00000000" w:rsidRDefault="002E5195">
      <w:pPr>
        <w:pStyle w:val="4"/>
        <w:rPr>
          <w:b w:val="0"/>
          <w:bCs w:val="0"/>
          <w:sz w:val="21"/>
          <w:szCs w:val="21"/>
        </w:rPr>
      </w:pPr>
      <w:r>
        <w:t>クライアント</w:t>
      </w:r>
      <w:r>
        <w:t>ID</w:t>
      </w:r>
      <w:r>
        <w:t>の取得</w:t>
      </w:r>
    </w:p>
    <w:p w:rsidR="00000000" w:rsidRDefault="002E5195">
      <w:pPr>
        <w:rPr>
          <w:szCs w:val="21"/>
        </w:rPr>
      </w:pPr>
    </w:p>
    <w:p w:rsidR="00000000" w:rsidRDefault="002E5195" w:rsidP="002E5195">
      <w:pPr>
        <w:numPr>
          <w:ilvl w:val="0"/>
          <w:numId w:val="358"/>
        </w:numPr>
        <w:rPr>
          <w:szCs w:val="21"/>
        </w:rPr>
      </w:pPr>
      <w:r>
        <w:rPr>
          <w:szCs w:val="21"/>
        </w:rPr>
        <w:t>このプロジェクト・ページの左側の</w:t>
      </w:r>
      <w:r>
        <w:rPr>
          <w:szCs w:val="21"/>
        </w:rPr>
        <w:t xml:space="preserve"> </w:t>
      </w:r>
      <w:r>
        <w:rPr>
          <w:szCs w:val="21"/>
        </w:rPr>
        <w:t>APIs &amp; auth</w:t>
      </w:r>
      <w:r>
        <w:rPr>
          <w:szCs w:val="21"/>
        </w:rPr>
        <w:t>をクリックし、次に</w:t>
      </w:r>
      <w:r>
        <w:rPr>
          <w:szCs w:val="21"/>
        </w:rPr>
        <w:t xml:space="preserve"> </w:t>
      </w:r>
      <w:r>
        <w:rPr>
          <w:szCs w:val="21"/>
        </w:rPr>
        <w:t xml:space="preserve">Credentials </w:t>
      </w:r>
      <w:r>
        <w:rPr>
          <w:szCs w:val="21"/>
        </w:rPr>
        <w:t>をクリックする。</w:t>
      </w:r>
    </w:p>
    <w:p w:rsidR="00000000" w:rsidRDefault="002E5195">
      <w:pPr>
        <w:rPr>
          <w:szCs w:val="21"/>
        </w:rPr>
      </w:pPr>
    </w:p>
    <w:p w:rsidR="00000000" w:rsidRDefault="00974D35">
      <w:pPr>
        <w:jc w:val="center"/>
        <w:rPr>
          <w:szCs w:val="21"/>
        </w:rPr>
      </w:pPr>
      <w:r>
        <w:rPr>
          <w:noProof/>
          <w:lang w:eastAsia="ja-JP" w:bidi="ar-SA"/>
        </w:rPr>
        <w:drawing>
          <wp:anchor distT="0" distB="0" distL="0" distR="0" simplePos="0" relativeHeight="251655168" behindDoc="0" locked="0" layoutInCell="1" allowOverlap="1">
            <wp:simplePos x="0" y="0"/>
            <wp:positionH relativeFrom="column">
              <wp:align>center</wp:align>
            </wp:positionH>
            <wp:positionV relativeFrom="paragraph">
              <wp:posOffset>635</wp:posOffset>
            </wp:positionV>
            <wp:extent cx="3083560" cy="2352675"/>
            <wp:effectExtent l="19050" t="19050" r="21590" b="28575"/>
            <wp:wrapTopAndBottom/>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92" cstate="print"/>
                    <a:srcRect/>
                    <a:stretch>
                      <a:fillRect/>
                    </a:stretch>
                  </pic:blipFill>
                  <pic:spPr bwMode="auto">
                    <a:xfrm>
                      <a:off x="0" y="0"/>
                      <a:ext cx="3083560" cy="2352675"/>
                    </a:xfrm>
                    <a:prstGeom prst="rect">
                      <a:avLst/>
                    </a:prstGeom>
                    <a:solidFill>
                      <a:srgbClr val="FFFFFF"/>
                    </a:solidFill>
                    <a:ln w="635" cmpd="sng">
                      <a:solidFill>
                        <a:srgbClr val="000000"/>
                      </a:solidFill>
                      <a:miter lim="800000"/>
                      <a:headEnd/>
                      <a:tailEnd/>
                    </a:ln>
                  </pic:spPr>
                </pic:pic>
              </a:graphicData>
            </a:graphic>
          </wp:anchor>
        </w:drawing>
      </w:r>
      <w:r w:rsidR="002E5195">
        <w:rPr>
          <w:szCs w:val="21"/>
        </w:rPr>
        <w:t>クライアント</w:t>
      </w:r>
      <w:r w:rsidR="002E5195">
        <w:rPr>
          <w:szCs w:val="21"/>
        </w:rPr>
        <w:t>ID</w:t>
      </w:r>
      <w:r w:rsidR="002E5195">
        <w:rPr>
          <w:szCs w:val="21"/>
        </w:rPr>
        <w:t>取得の選択</w:t>
      </w:r>
    </w:p>
    <w:p w:rsidR="00000000" w:rsidRDefault="002E5195">
      <w:pPr>
        <w:rPr>
          <w:szCs w:val="21"/>
        </w:rPr>
      </w:pPr>
    </w:p>
    <w:p w:rsidR="00000000" w:rsidRDefault="002E5195" w:rsidP="002E5195">
      <w:pPr>
        <w:numPr>
          <w:ilvl w:val="0"/>
          <w:numId w:val="359"/>
        </w:numPr>
        <w:rPr>
          <w:szCs w:val="21"/>
        </w:rPr>
      </w:pPr>
      <w:r>
        <w:rPr>
          <w:szCs w:val="21"/>
        </w:rPr>
        <w:t>Cre</w:t>
      </w:r>
      <w:r>
        <w:rPr>
          <w:szCs w:val="21"/>
        </w:rPr>
        <w:t>ate new Client ID</w:t>
      </w:r>
      <w:r>
        <w:rPr>
          <w:szCs w:val="21"/>
        </w:rPr>
        <w:t>をクリックする。</w:t>
      </w:r>
    </w:p>
    <w:p w:rsidR="00000000" w:rsidRDefault="002E5195">
      <w:pPr>
        <w:rPr>
          <w:szCs w:val="21"/>
        </w:rPr>
      </w:pPr>
    </w:p>
    <w:p w:rsidR="00000000" w:rsidRDefault="002E5195" w:rsidP="002E5195">
      <w:pPr>
        <w:numPr>
          <w:ilvl w:val="0"/>
          <w:numId w:val="359"/>
        </w:numPr>
        <w:rPr>
          <w:szCs w:val="21"/>
        </w:rPr>
      </w:pPr>
      <w:r>
        <w:rPr>
          <w:szCs w:val="21"/>
        </w:rPr>
        <w:t>もし</w:t>
      </w:r>
      <w:r>
        <w:rPr>
          <w:szCs w:val="21"/>
        </w:rPr>
        <w:t>consent</w:t>
      </w:r>
      <w:r>
        <w:rPr>
          <w:szCs w:val="21"/>
        </w:rPr>
        <w:t>記入が必要と表示されたら、</w:t>
      </w:r>
      <w:r>
        <w:rPr>
          <w:szCs w:val="21"/>
        </w:rPr>
        <w:t>Consent screen</w:t>
      </w:r>
      <w:r>
        <w:rPr>
          <w:szCs w:val="21"/>
        </w:rPr>
        <w:t>で必要な個所（</w:t>
      </w:r>
      <w:r>
        <w:rPr>
          <w:szCs w:val="21"/>
        </w:rPr>
        <w:t>EMAIL ADDRESS</w:t>
      </w:r>
      <w:r>
        <w:rPr>
          <w:szCs w:val="21"/>
        </w:rPr>
        <w:t>と</w:t>
      </w:r>
      <w:r>
        <w:rPr>
          <w:szCs w:val="21"/>
        </w:rPr>
        <w:t>PRODCT NAME</w:t>
      </w:r>
      <w:r>
        <w:rPr>
          <w:szCs w:val="21"/>
        </w:rPr>
        <w:t>）を埋めて</w:t>
      </w:r>
      <w:r>
        <w:rPr>
          <w:szCs w:val="21"/>
        </w:rPr>
        <w:t>Save</w:t>
      </w:r>
      <w:r>
        <w:rPr>
          <w:szCs w:val="21"/>
        </w:rPr>
        <w:t>をクリックする。</w:t>
      </w:r>
    </w:p>
    <w:p w:rsidR="00000000" w:rsidRDefault="002E5195">
      <w:pPr>
        <w:rPr>
          <w:szCs w:val="21"/>
        </w:rPr>
      </w:pPr>
    </w:p>
    <w:p w:rsidR="00000000" w:rsidRDefault="00974D35">
      <w:pPr>
        <w:jc w:val="center"/>
        <w:rPr>
          <w:szCs w:val="21"/>
        </w:rPr>
      </w:pPr>
      <w:r>
        <w:rPr>
          <w:noProof/>
          <w:lang w:eastAsia="ja-JP" w:bidi="ar-SA"/>
        </w:rPr>
        <w:lastRenderedPageBreak/>
        <w:drawing>
          <wp:anchor distT="0" distB="0" distL="0" distR="0" simplePos="0" relativeHeight="251656192" behindDoc="0" locked="0" layoutInCell="1" allowOverlap="1">
            <wp:simplePos x="0" y="0"/>
            <wp:positionH relativeFrom="column">
              <wp:align>center</wp:align>
            </wp:positionH>
            <wp:positionV relativeFrom="paragraph">
              <wp:posOffset>635</wp:posOffset>
            </wp:positionV>
            <wp:extent cx="4321810" cy="1484630"/>
            <wp:effectExtent l="19050" t="19050" r="21590" b="20320"/>
            <wp:wrapTopAndBottom/>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93" cstate="print"/>
                    <a:srcRect/>
                    <a:stretch>
                      <a:fillRect/>
                    </a:stretch>
                  </pic:blipFill>
                  <pic:spPr bwMode="auto">
                    <a:xfrm>
                      <a:off x="0" y="0"/>
                      <a:ext cx="4321810" cy="1484630"/>
                    </a:xfrm>
                    <a:prstGeom prst="rect">
                      <a:avLst/>
                    </a:prstGeom>
                    <a:solidFill>
                      <a:srgbClr val="FFFFFF"/>
                    </a:solidFill>
                    <a:ln w="635" cmpd="sng">
                      <a:solidFill>
                        <a:srgbClr val="000000"/>
                      </a:solidFill>
                      <a:miter lim="800000"/>
                      <a:headEnd/>
                      <a:tailEnd/>
                    </a:ln>
                  </pic:spPr>
                </pic:pic>
              </a:graphicData>
            </a:graphic>
          </wp:anchor>
        </w:drawing>
      </w:r>
      <w:r w:rsidR="002E5195">
        <w:rPr>
          <w:szCs w:val="21"/>
        </w:rPr>
        <w:t>Consent screen</w:t>
      </w:r>
      <w:r w:rsidR="002E5195">
        <w:rPr>
          <w:szCs w:val="21"/>
        </w:rPr>
        <w:t>を埋める</w:t>
      </w:r>
    </w:p>
    <w:p w:rsidR="00000000" w:rsidRDefault="002E5195">
      <w:pPr>
        <w:rPr>
          <w:szCs w:val="21"/>
        </w:rPr>
      </w:pPr>
    </w:p>
    <w:p w:rsidR="00000000" w:rsidRDefault="002E5195" w:rsidP="002E5195">
      <w:pPr>
        <w:numPr>
          <w:ilvl w:val="0"/>
          <w:numId w:val="359"/>
        </w:numPr>
        <w:rPr>
          <w:szCs w:val="21"/>
        </w:rPr>
      </w:pPr>
      <w:r>
        <w:rPr>
          <w:szCs w:val="21"/>
        </w:rPr>
        <w:t>ポップアップ・ウィンドウの中で</w:t>
      </w:r>
      <w:r>
        <w:rPr>
          <w:szCs w:val="21"/>
        </w:rPr>
        <w:t xml:space="preserve"> </w:t>
      </w:r>
      <w:r>
        <w:rPr>
          <w:szCs w:val="21"/>
        </w:rPr>
        <w:t>Web application</w:t>
      </w:r>
      <w:r>
        <w:rPr>
          <w:szCs w:val="21"/>
        </w:rPr>
        <w:t>を選択する。次にこのフォームの中を埋める。</w:t>
      </w:r>
    </w:p>
    <w:p w:rsidR="00000000" w:rsidRDefault="002E5195">
      <w:pPr>
        <w:ind w:left="709"/>
      </w:pPr>
      <w:r>
        <w:rPr>
          <w:szCs w:val="21"/>
        </w:rPr>
        <w:t>AUTHORIZED JAVASCRIPT ORIGINS</w:t>
      </w:r>
      <w:r>
        <w:rPr>
          <w:szCs w:val="21"/>
        </w:rPr>
        <w:t>は</w:t>
      </w:r>
      <w:r>
        <w:rPr>
          <w:szCs w:val="21"/>
        </w:rPr>
        <w:t xml:space="preserve"> </w:t>
      </w:r>
      <w:r>
        <w:rPr>
          <w:szCs w:val="21"/>
        </w:rPr>
        <w:t>http://localhost:8080</w:t>
      </w:r>
      <w:r>
        <w:rPr>
          <w:szCs w:val="21"/>
        </w:rPr>
        <w:t>を使う。なぜならこのサンプル自分</w:t>
      </w:r>
      <w:r>
        <w:rPr>
          <w:szCs w:val="21"/>
        </w:rPr>
        <w:t>の</w:t>
      </w:r>
      <w:r>
        <w:rPr>
          <w:szCs w:val="21"/>
        </w:rPr>
        <w:t>IDE</w:t>
      </w:r>
      <w:r>
        <w:rPr>
          <w:i/>
          <w:iCs/>
          <w:szCs w:val="21"/>
        </w:rPr>
        <w:t>が</w:t>
      </w:r>
      <w:r>
        <w:rPr>
          <w:szCs w:val="21"/>
        </w:rPr>
        <w:t>Dartium</w:t>
      </w:r>
      <w:r>
        <w:rPr>
          <w:szCs w:val="21"/>
        </w:rPr>
        <w:t>にこのホストをアクセスさせるからである。ほかのアプリケーションで現在</w:t>
      </w:r>
      <w:r>
        <w:rPr>
          <w:szCs w:val="21"/>
        </w:rPr>
        <w:t>8080</w:t>
      </w:r>
      <w:r>
        <w:rPr>
          <w:szCs w:val="21"/>
        </w:rPr>
        <w:t>というポート番号が使われていないことを確認する。将来別のオリジンからこのサンプルを走らせるときはここを変更しなければならない。また</w:t>
      </w:r>
      <w:r>
        <w:rPr>
          <w:szCs w:val="21"/>
        </w:rPr>
        <w:t>AUTHORIZED REDIRECT URIS</w:t>
      </w:r>
      <w:r>
        <w:rPr>
          <w:szCs w:val="21"/>
        </w:rPr>
        <w:t>は何も記入してはいけない。</w:t>
      </w:r>
    </w:p>
    <w:p w:rsidR="00000000" w:rsidRDefault="00974D35">
      <w:pPr>
        <w:jc w:val="center"/>
        <w:rPr>
          <w:szCs w:val="21"/>
        </w:rPr>
      </w:pPr>
      <w:r>
        <w:rPr>
          <w:noProof/>
          <w:lang w:eastAsia="ja-JP" w:bidi="ar-SA"/>
        </w:rPr>
        <w:drawing>
          <wp:anchor distT="0" distB="0" distL="0" distR="0" simplePos="0" relativeHeight="251657216" behindDoc="0" locked="0" layoutInCell="1" allowOverlap="1">
            <wp:simplePos x="0" y="0"/>
            <wp:positionH relativeFrom="column">
              <wp:align>center</wp:align>
            </wp:positionH>
            <wp:positionV relativeFrom="paragraph">
              <wp:posOffset>0</wp:posOffset>
            </wp:positionV>
            <wp:extent cx="2515235" cy="3020060"/>
            <wp:effectExtent l="19050" t="0" r="0" b="0"/>
            <wp:wrapTopAndBottom/>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94" cstate="print"/>
                    <a:srcRect/>
                    <a:stretch>
                      <a:fillRect/>
                    </a:stretch>
                  </pic:blipFill>
                  <pic:spPr bwMode="auto">
                    <a:xfrm>
                      <a:off x="0" y="0"/>
                      <a:ext cx="2515235" cy="3020060"/>
                    </a:xfrm>
                    <a:prstGeom prst="rect">
                      <a:avLst/>
                    </a:prstGeom>
                    <a:solidFill>
                      <a:srgbClr val="FFFFFF"/>
                    </a:solidFill>
                    <a:ln w="9525">
                      <a:noFill/>
                      <a:miter lim="800000"/>
                      <a:headEnd/>
                      <a:tailEnd/>
                    </a:ln>
                  </pic:spPr>
                </pic:pic>
              </a:graphicData>
            </a:graphic>
          </wp:anchor>
        </w:drawing>
      </w:r>
      <w:r w:rsidR="002E5195">
        <w:rPr>
          <w:szCs w:val="21"/>
        </w:rPr>
        <w:t>クライアント</w:t>
      </w:r>
      <w:r w:rsidR="002E5195">
        <w:rPr>
          <w:szCs w:val="21"/>
        </w:rPr>
        <w:t>ID</w:t>
      </w:r>
      <w:r w:rsidR="002E5195">
        <w:rPr>
          <w:szCs w:val="21"/>
        </w:rPr>
        <w:t>の生成</w:t>
      </w:r>
    </w:p>
    <w:p w:rsidR="00000000" w:rsidRDefault="002E5195">
      <w:pPr>
        <w:rPr>
          <w:szCs w:val="21"/>
        </w:rPr>
      </w:pPr>
    </w:p>
    <w:p w:rsidR="00000000" w:rsidRDefault="002E5195" w:rsidP="002E5195">
      <w:pPr>
        <w:numPr>
          <w:ilvl w:val="0"/>
          <w:numId w:val="360"/>
        </w:numPr>
        <w:rPr>
          <w:szCs w:val="21"/>
        </w:rPr>
      </w:pPr>
      <w:r>
        <w:rPr>
          <w:szCs w:val="21"/>
        </w:rPr>
        <w:t>Create Client ID</w:t>
      </w:r>
      <w:r>
        <w:rPr>
          <w:szCs w:val="21"/>
        </w:rPr>
        <w:t>ボタンをクリックすると、次のように結果が表示される：</w:t>
      </w:r>
    </w:p>
    <w:p w:rsidR="00000000" w:rsidRDefault="002E5195">
      <w:pPr>
        <w:rPr>
          <w:szCs w:val="21"/>
        </w:rPr>
      </w:pPr>
    </w:p>
    <w:p w:rsidR="00000000" w:rsidRDefault="00974D35">
      <w:pPr>
        <w:jc w:val="center"/>
        <w:rPr>
          <w:szCs w:val="21"/>
        </w:rPr>
      </w:pPr>
      <w:r>
        <w:rPr>
          <w:noProof/>
          <w:lang w:eastAsia="ja-JP" w:bidi="ar-SA"/>
        </w:rPr>
        <w:drawing>
          <wp:anchor distT="0" distB="0" distL="0" distR="0" simplePos="0" relativeHeight="251658240" behindDoc="0" locked="0" layoutInCell="1" allowOverlap="1">
            <wp:simplePos x="0" y="0"/>
            <wp:positionH relativeFrom="column">
              <wp:align>center</wp:align>
            </wp:positionH>
            <wp:positionV relativeFrom="paragraph">
              <wp:posOffset>635</wp:posOffset>
            </wp:positionV>
            <wp:extent cx="4425315" cy="2016760"/>
            <wp:effectExtent l="19050" t="19050" r="13335" b="21590"/>
            <wp:wrapTopAndBottom/>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95" cstate="print"/>
                    <a:srcRect/>
                    <a:stretch>
                      <a:fillRect/>
                    </a:stretch>
                  </pic:blipFill>
                  <pic:spPr bwMode="auto">
                    <a:xfrm>
                      <a:off x="0" y="0"/>
                      <a:ext cx="4425315" cy="2016760"/>
                    </a:xfrm>
                    <a:prstGeom prst="rect">
                      <a:avLst/>
                    </a:prstGeom>
                    <a:solidFill>
                      <a:srgbClr val="FFFFFF"/>
                    </a:solidFill>
                    <a:ln w="635" cmpd="sng">
                      <a:solidFill>
                        <a:srgbClr val="000000"/>
                      </a:solidFill>
                      <a:miter lim="800000"/>
                      <a:headEnd/>
                      <a:tailEnd/>
                    </a:ln>
                  </pic:spPr>
                </pic:pic>
              </a:graphicData>
            </a:graphic>
          </wp:anchor>
        </w:drawing>
      </w:r>
      <w:r w:rsidR="002E5195">
        <w:rPr>
          <w:szCs w:val="21"/>
        </w:rPr>
        <w:t>クライアント</w:t>
      </w:r>
      <w:r w:rsidR="002E5195">
        <w:rPr>
          <w:szCs w:val="21"/>
        </w:rPr>
        <w:t>ID</w:t>
      </w:r>
      <w:r w:rsidR="002E5195">
        <w:rPr>
          <w:szCs w:val="21"/>
        </w:rPr>
        <w:t>の取得</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ウェブ</w:t>
      </w:r>
      <w:r>
        <w:t>・アプリケーションの実行</w:t>
      </w:r>
    </w:p>
    <w:p w:rsidR="00000000" w:rsidRDefault="002E5195">
      <w:pPr>
        <w:rPr>
          <w:szCs w:val="21"/>
        </w:rPr>
      </w:pPr>
    </w:p>
    <w:p w:rsidR="00000000" w:rsidRDefault="002E5195" w:rsidP="002E5195">
      <w:pPr>
        <w:numPr>
          <w:ilvl w:val="0"/>
          <w:numId w:val="361"/>
        </w:numPr>
        <w:rPr>
          <w:szCs w:val="21"/>
        </w:rPr>
      </w:pPr>
      <w:r>
        <w:rPr>
          <w:szCs w:val="21"/>
        </w:rPr>
        <w:t>自分の</w:t>
      </w:r>
      <w:r>
        <w:rPr>
          <w:szCs w:val="21"/>
        </w:rPr>
        <w:t>IDE</w:t>
      </w:r>
      <w:r>
        <w:rPr>
          <w:szCs w:val="21"/>
        </w:rPr>
        <w:t>上で</w:t>
      </w:r>
      <w:r>
        <w:rPr>
          <w:szCs w:val="21"/>
        </w:rPr>
        <w:t>driv</w:t>
      </w:r>
      <w:r>
        <w:rPr>
          <w:szCs w:val="21"/>
        </w:rPr>
        <w:t>e_search_web/web/index.dart</w:t>
      </w:r>
      <w:r>
        <w:rPr>
          <w:szCs w:val="21"/>
        </w:rPr>
        <w:t>のなかのクライアント</w:t>
      </w:r>
      <w:r>
        <w:rPr>
          <w:szCs w:val="21"/>
        </w:rPr>
        <w:t>ID</w:t>
      </w:r>
      <w:r>
        <w:rPr>
          <w:szCs w:val="21"/>
        </w:rPr>
        <w:t>をセットする。</w:t>
      </w:r>
    </w:p>
    <w:p w:rsidR="00000000" w:rsidRDefault="002E5195">
      <w:pPr>
        <w:rPr>
          <w:szCs w:val="21"/>
        </w:rPr>
      </w:pPr>
    </w:p>
    <w:p w:rsidR="00000000" w:rsidRDefault="00974D35">
      <w:pPr>
        <w:jc w:val="center"/>
        <w:rPr>
          <w:szCs w:val="21"/>
        </w:rPr>
      </w:pPr>
      <w:r>
        <w:rPr>
          <w:noProof/>
          <w:lang w:eastAsia="ja-JP" w:bidi="ar-SA"/>
        </w:rPr>
        <w:drawing>
          <wp:anchor distT="0" distB="0" distL="0" distR="0" simplePos="0" relativeHeight="251659264" behindDoc="0" locked="0" layoutInCell="1" allowOverlap="1">
            <wp:simplePos x="0" y="0"/>
            <wp:positionH relativeFrom="column">
              <wp:align>center</wp:align>
            </wp:positionH>
            <wp:positionV relativeFrom="paragraph">
              <wp:posOffset>0</wp:posOffset>
            </wp:positionV>
            <wp:extent cx="3894455" cy="1875155"/>
            <wp:effectExtent l="19050" t="0" r="0" b="0"/>
            <wp:wrapTopAndBottom/>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96" cstate="print"/>
                    <a:srcRect/>
                    <a:stretch>
                      <a:fillRect/>
                    </a:stretch>
                  </pic:blipFill>
                  <pic:spPr bwMode="auto">
                    <a:xfrm>
                      <a:off x="0" y="0"/>
                      <a:ext cx="3894455" cy="1875155"/>
                    </a:xfrm>
                    <a:prstGeom prst="rect">
                      <a:avLst/>
                    </a:prstGeom>
                    <a:solidFill>
                      <a:srgbClr val="FFFFFF"/>
                    </a:solidFill>
                    <a:ln w="9525">
                      <a:noFill/>
                      <a:miter lim="800000"/>
                      <a:headEnd/>
                      <a:tailEnd/>
                    </a:ln>
                  </pic:spPr>
                </pic:pic>
              </a:graphicData>
            </a:graphic>
          </wp:anchor>
        </w:drawing>
      </w:r>
      <w:r w:rsidR="002E5195">
        <w:rPr>
          <w:szCs w:val="21"/>
        </w:rPr>
        <w:t>クライアント・アプリケーションの編集</w:t>
      </w:r>
    </w:p>
    <w:p w:rsidR="00000000" w:rsidRDefault="002E5195">
      <w:pPr>
        <w:rPr>
          <w:szCs w:val="21"/>
        </w:rPr>
      </w:pPr>
    </w:p>
    <w:p w:rsidR="00000000" w:rsidRDefault="002E5195">
      <w:pPr>
        <w:rPr>
          <w:szCs w:val="21"/>
        </w:rPr>
      </w:pPr>
      <w:r>
        <w:rPr>
          <w:szCs w:val="21"/>
        </w:rPr>
        <w:t>つまり以下のように、赤の個所を取得した</w:t>
      </w:r>
      <w:r>
        <w:rPr>
          <w:szCs w:val="21"/>
        </w:rPr>
        <w:t>CLIENT ID</w:t>
      </w:r>
      <w:r>
        <w:rPr>
          <w:szCs w:val="21"/>
        </w:rPr>
        <w:t>の値で置き換える：</w:t>
      </w:r>
    </w:p>
    <w:p w:rsidR="00000000" w:rsidRDefault="002E5195">
      <w:pPr>
        <w:rPr>
          <w:szCs w:val="21"/>
        </w:rPr>
      </w:pPr>
    </w:p>
    <w:p w:rsidR="00000000" w:rsidRDefault="002E5195">
      <w:pPr>
        <w:pStyle w:val="afb"/>
        <w:rPr>
          <w:szCs w:val="18"/>
        </w:rPr>
      </w:pPr>
      <w:r>
        <w:rPr>
          <w:szCs w:val="18"/>
        </w:rPr>
        <w:t>final identifier = new auth.ClientId(</w:t>
      </w:r>
    </w:p>
    <w:p w:rsidR="00000000" w:rsidRDefault="002E5195">
      <w:pPr>
        <w:pStyle w:val="afb"/>
        <w:rPr>
          <w:sz w:val="21"/>
          <w:szCs w:val="21"/>
        </w:rPr>
      </w:pPr>
      <w:r>
        <w:rPr>
          <w:szCs w:val="18"/>
        </w:rPr>
        <w:t xml:space="preserve">     </w:t>
      </w:r>
      <w:r>
        <w:rPr>
          <w:szCs w:val="18"/>
        </w:rPr>
        <w:t>"</w:t>
      </w:r>
      <w:r>
        <w:rPr>
          <w:b/>
          <w:bCs/>
          <w:color w:val="FF0000"/>
          <w:szCs w:val="18"/>
        </w:rPr>
        <w:t>ここに</w:t>
      </w:r>
      <w:r>
        <w:rPr>
          <w:b/>
          <w:bCs/>
          <w:color w:val="FF0000"/>
          <w:szCs w:val="18"/>
        </w:rPr>
        <w:t>Google Developers Console</w:t>
      </w:r>
      <w:r>
        <w:rPr>
          <w:b/>
          <w:bCs/>
          <w:color w:val="FF0000"/>
          <w:szCs w:val="18"/>
        </w:rPr>
        <w:t>で取得したクライアント</w:t>
      </w:r>
      <w:r>
        <w:rPr>
          <w:b/>
          <w:bCs/>
          <w:color w:val="FF0000"/>
          <w:szCs w:val="18"/>
        </w:rPr>
        <w:t>ID</w:t>
      </w:r>
      <w:r>
        <w:rPr>
          <w:b/>
          <w:bCs/>
          <w:color w:val="FF0000"/>
          <w:szCs w:val="18"/>
        </w:rPr>
        <w:t>をセットする</w:t>
      </w:r>
      <w:r>
        <w:rPr>
          <w:szCs w:val="18"/>
        </w:rPr>
        <w:t>", null);</w:t>
      </w:r>
    </w:p>
    <w:p w:rsidR="00000000" w:rsidRDefault="002E5195">
      <w:pPr>
        <w:rPr>
          <w:szCs w:val="21"/>
        </w:rPr>
      </w:pPr>
    </w:p>
    <w:p w:rsidR="00000000" w:rsidRDefault="002E5195" w:rsidP="002E5195">
      <w:pPr>
        <w:numPr>
          <w:ilvl w:val="0"/>
          <w:numId w:val="362"/>
        </w:numPr>
        <w:rPr>
          <w:szCs w:val="21"/>
        </w:rPr>
      </w:pPr>
      <w:r>
        <w:rPr>
          <w:szCs w:val="21"/>
        </w:rPr>
        <w:t>自分の</w:t>
      </w:r>
      <w:r>
        <w:rPr>
          <w:szCs w:val="21"/>
        </w:rPr>
        <w:t>IDE</w:t>
      </w:r>
      <w:r>
        <w:rPr>
          <w:szCs w:val="21"/>
        </w:rPr>
        <w:t>から</w:t>
      </w:r>
      <w:r>
        <w:rPr>
          <w:szCs w:val="21"/>
        </w:rPr>
        <w:t>Dartium</w:t>
      </w:r>
      <w:r>
        <w:rPr>
          <w:szCs w:val="21"/>
        </w:rPr>
        <w:t>を起動するとともにこのアプリケーションを読み込ませる。即ち自分</w:t>
      </w:r>
      <w:r>
        <w:rPr>
          <w:szCs w:val="21"/>
        </w:rPr>
        <w:t>の</w:t>
      </w:r>
      <w:r>
        <w:rPr>
          <w:szCs w:val="21"/>
        </w:rPr>
        <w:t>IDE</w:t>
      </w:r>
      <w:r>
        <w:rPr>
          <w:szCs w:val="21"/>
        </w:rPr>
        <w:t>上で</w:t>
      </w:r>
      <w:r>
        <w:rPr>
          <w:szCs w:val="21"/>
        </w:rPr>
        <w:t>drive_search_web/web/index.html</w:t>
      </w:r>
      <w:r>
        <w:rPr>
          <w:szCs w:val="21"/>
        </w:rPr>
        <w:t>を選択し、右クリックで</w:t>
      </w:r>
      <w:r>
        <w:rPr>
          <w:szCs w:val="21"/>
        </w:rPr>
        <w:t>Run in Dartium</w:t>
      </w:r>
      <w:r>
        <w:rPr>
          <w:szCs w:val="21"/>
        </w:rPr>
        <w:t>を選択する。</w:t>
      </w:r>
    </w:p>
    <w:p w:rsidR="00000000" w:rsidRDefault="002E5195">
      <w:pPr>
        <w:rPr>
          <w:szCs w:val="21"/>
        </w:rPr>
      </w:pPr>
    </w:p>
    <w:p w:rsidR="00000000" w:rsidRDefault="002E5195" w:rsidP="002E5195">
      <w:pPr>
        <w:numPr>
          <w:ilvl w:val="0"/>
          <w:numId w:val="362"/>
        </w:numPr>
        <w:rPr>
          <w:szCs w:val="21"/>
        </w:rPr>
      </w:pPr>
      <w:r>
        <w:rPr>
          <w:szCs w:val="21"/>
        </w:rPr>
        <w:t>最初に</w:t>
      </w:r>
      <w:r>
        <w:rPr>
          <w:szCs w:val="21"/>
        </w:rPr>
        <w:t xml:space="preserve"> </w:t>
      </w:r>
      <w:r>
        <w:rPr>
          <w:szCs w:val="21"/>
        </w:rPr>
        <w:t>Authorize</w:t>
      </w:r>
      <w:r>
        <w:rPr>
          <w:szCs w:val="21"/>
        </w:rPr>
        <w:t>ボタンをクリックするとログイン画面が出てくるので、自分の</w:t>
      </w:r>
      <w:r>
        <w:rPr>
          <w:szCs w:val="21"/>
        </w:rPr>
        <w:t>Google</w:t>
      </w:r>
      <w:r>
        <w:rPr>
          <w:szCs w:val="21"/>
        </w:rPr>
        <w:t>のアカウントの電子メール・アドレスとパスワードを入力してログインする。</w:t>
      </w:r>
    </w:p>
    <w:p w:rsidR="00000000" w:rsidRDefault="002E5195">
      <w:pPr>
        <w:rPr>
          <w:szCs w:val="21"/>
        </w:rPr>
      </w:pPr>
    </w:p>
    <w:p w:rsidR="00000000" w:rsidRDefault="002E5195" w:rsidP="002E5195">
      <w:pPr>
        <w:numPr>
          <w:ilvl w:val="0"/>
          <w:numId w:val="362"/>
        </w:numPr>
        <w:rPr>
          <w:szCs w:val="21"/>
        </w:rPr>
      </w:pPr>
      <w:r>
        <w:rPr>
          <w:szCs w:val="21"/>
        </w:rPr>
        <w:t>次に下図に示すように、このアプリケーションがユーザに対し許可を求めるので、承認ボタンをクリックする。</w:t>
      </w:r>
    </w:p>
    <w:p w:rsidR="00000000" w:rsidRDefault="002E5195">
      <w:pPr>
        <w:rPr>
          <w:szCs w:val="21"/>
        </w:rPr>
      </w:pPr>
    </w:p>
    <w:p w:rsidR="00000000" w:rsidRDefault="00974D35">
      <w:pPr>
        <w:jc w:val="center"/>
        <w:rPr>
          <w:szCs w:val="21"/>
        </w:rPr>
      </w:pPr>
      <w:r>
        <w:rPr>
          <w:noProof/>
          <w:lang w:eastAsia="ja-JP" w:bidi="ar-SA"/>
        </w:rPr>
        <w:drawing>
          <wp:anchor distT="0" distB="0" distL="0" distR="0" simplePos="0" relativeHeight="251660288" behindDoc="0" locked="0" layoutInCell="1" allowOverlap="1">
            <wp:simplePos x="0" y="0"/>
            <wp:positionH relativeFrom="column">
              <wp:align>center</wp:align>
            </wp:positionH>
            <wp:positionV relativeFrom="paragraph">
              <wp:posOffset>0</wp:posOffset>
            </wp:positionV>
            <wp:extent cx="3160395" cy="3171190"/>
            <wp:effectExtent l="19050" t="0" r="1905" b="0"/>
            <wp:wrapTopAndBottom/>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97" cstate="print"/>
                    <a:srcRect/>
                    <a:stretch>
                      <a:fillRect/>
                    </a:stretch>
                  </pic:blipFill>
                  <pic:spPr bwMode="auto">
                    <a:xfrm>
                      <a:off x="0" y="0"/>
                      <a:ext cx="3160395" cy="3171190"/>
                    </a:xfrm>
                    <a:prstGeom prst="rect">
                      <a:avLst/>
                    </a:prstGeom>
                    <a:solidFill>
                      <a:srgbClr val="FFFFFF"/>
                    </a:solidFill>
                    <a:ln w="9525">
                      <a:noFill/>
                      <a:miter lim="800000"/>
                      <a:headEnd/>
                      <a:tailEnd/>
                    </a:ln>
                  </pic:spPr>
                </pic:pic>
              </a:graphicData>
            </a:graphic>
          </wp:anchor>
        </w:drawing>
      </w:r>
      <w:r w:rsidR="002E5195">
        <w:rPr>
          <w:szCs w:val="21"/>
        </w:rPr>
        <w:t>Consent</w:t>
      </w:r>
      <w:r w:rsidR="002E5195">
        <w:rPr>
          <w:szCs w:val="21"/>
        </w:rPr>
        <w:t>画面</w:t>
      </w:r>
    </w:p>
    <w:p w:rsidR="00000000" w:rsidRDefault="002E5195">
      <w:pPr>
        <w:rPr>
          <w:szCs w:val="21"/>
        </w:rPr>
      </w:pPr>
    </w:p>
    <w:p w:rsidR="00000000" w:rsidRDefault="002E5195" w:rsidP="002E5195">
      <w:pPr>
        <w:numPr>
          <w:ilvl w:val="0"/>
          <w:numId w:val="363"/>
        </w:numPr>
        <w:rPr>
          <w:szCs w:val="21"/>
        </w:rPr>
      </w:pPr>
      <w:r>
        <w:rPr>
          <w:szCs w:val="21"/>
        </w:rPr>
        <w:t>ボタンが</w:t>
      </w:r>
      <w:r>
        <w:rPr>
          <w:szCs w:val="21"/>
        </w:rPr>
        <w:t>You are autholized</w:t>
      </w:r>
      <w:r>
        <w:rPr>
          <w:szCs w:val="21"/>
        </w:rPr>
        <w:t>と表示が変わりハイライトが消える</w:t>
      </w:r>
      <w:r>
        <w:rPr>
          <w:szCs w:val="21"/>
        </w:rPr>
        <w:t>ので、探したいドキュメントのタイプを指定し、</w:t>
      </w:r>
      <w:r>
        <w:rPr>
          <w:szCs w:val="21"/>
        </w:rPr>
        <w:t>List</w:t>
      </w:r>
      <w:r>
        <w:rPr>
          <w:szCs w:val="21"/>
        </w:rPr>
        <w:t>ボタンでサーチを実行させる。下図はその結果である。</w:t>
      </w:r>
      <w:r>
        <w:rPr>
          <w:szCs w:val="21"/>
        </w:rPr>
        <w:t>PDF</w:t>
      </w:r>
      <w:r>
        <w:rPr>
          <w:szCs w:val="21"/>
        </w:rPr>
        <w:t>ドキュメントとしては一つだけ存在する。</w:t>
      </w:r>
    </w:p>
    <w:p w:rsidR="00000000" w:rsidRDefault="002E5195">
      <w:pPr>
        <w:rPr>
          <w:szCs w:val="21"/>
        </w:rPr>
      </w:pPr>
    </w:p>
    <w:p w:rsidR="00000000" w:rsidRDefault="00974D35">
      <w:pPr>
        <w:jc w:val="center"/>
        <w:rPr>
          <w:szCs w:val="21"/>
        </w:rPr>
      </w:pPr>
      <w:r>
        <w:rPr>
          <w:noProof/>
          <w:lang w:eastAsia="ja-JP" w:bidi="ar-SA"/>
        </w:rPr>
        <w:drawing>
          <wp:anchor distT="0" distB="0" distL="0" distR="0" simplePos="0" relativeHeight="251661312" behindDoc="0" locked="0" layoutInCell="1" allowOverlap="1">
            <wp:simplePos x="0" y="0"/>
            <wp:positionH relativeFrom="column">
              <wp:align>center</wp:align>
            </wp:positionH>
            <wp:positionV relativeFrom="paragraph">
              <wp:posOffset>0</wp:posOffset>
            </wp:positionV>
            <wp:extent cx="3419475" cy="2065655"/>
            <wp:effectExtent l="19050" t="0" r="9525" b="0"/>
            <wp:wrapTopAndBottom/>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98" cstate="print"/>
                    <a:srcRect/>
                    <a:stretch>
                      <a:fillRect/>
                    </a:stretch>
                  </pic:blipFill>
                  <pic:spPr bwMode="auto">
                    <a:xfrm>
                      <a:off x="0" y="0"/>
                      <a:ext cx="3419475" cy="2065655"/>
                    </a:xfrm>
                    <a:prstGeom prst="rect">
                      <a:avLst/>
                    </a:prstGeom>
                    <a:solidFill>
                      <a:srgbClr val="FFFFFF"/>
                    </a:solidFill>
                    <a:ln w="9525">
                      <a:noFill/>
                      <a:miter lim="800000"/>
                      <a:headEnd/>
                      <a:tailEnd/>
                    </a:ln>
                  </pic:spPr>
                </pic:pic>
              </a:graphicData>
            </a:graphic>
          </wp:anchor>
        </w:drawing>
      </w:r>
      <w:r w:rsidR="002E5195">
        <w:rPr>
          <w:szCs w:val="21"/>
        </w:rPr>
        <w:t>このプログラムの実行例</w:t>
      </w:r>
    </w:p>
    <w:p w:rsidR="00000000" w:rsidRDefault="002E5195">
      <w:pPr>
        <w:rPr>
          <w:szCs w:val="21"/>
        </w:rPr>
      </w:pPr>
    </w:p>
    <w:p w:rsidR="00000000" w:rsidRDefault="002E5195">
      <w:pPr>
        <w:rPr>
          <w:szCs w:val="21"/>
        </w:rPr>
      </w:pPr>
      <w:r>
        <w:rPr>
          <w:szCs w:val="21"/>
        </w:rPr>
        <w:t>このプログラムは現在ログオンしているユーザの</w:t>
      </w:r>
      <w:r>
        <w:rPr>
          <w:szCs w:val="21"/>
        </w:rPr>
        <w:t xml:space="preserve">Google Drive </w:t>
      </w:r>
      <w:r>
        <w:rPr>
          <w:szCs w:val="21"/>
        </w:rPr>
        <w:t>からの検索条件を満たすファイルのリストを表示している。そうしてほしくないユーザはアクセスを拒否できる。</w:t>
      </w:r>
      <w:hyperlink r:id="rId699" w:history="1">
        <w:r>
          <w:rPr>
            <w:rStyle w:val="a7"/>
            <w:szCs w:val="21"/>
          </w:rPr>
          <w:t>Security - Account Settings</w:t>
        </w:r>
      </w:hyperlink>
      <w:r>
        <w:rPr>
          <w:szCs w:val="21"/>
        </w:rPr>
        <w:t xml:space="preserve"> </w:t>
      </w:r>
      <w:r>
        <w:rPr>
          <w:szCs w:val="21"/>
        </w:rPr>
        <w:t>参照のこと。</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サーバ・アプリケーションの実行</w:t>
      </w:r>
    </w:p>
    <w:p w:rsidR="00000000" w:rsidRDefault="002E5195">
      <w:pPr>
        <w:rPr>
          <w:szCs w:val="21"/>
        </w:rPr>
      </w:pPr>
    </w:p>
    <w:p w:rsidR="00000000" w:rsidRDefault="002E5195" w:rsidP="002E5195">
      <w:pPr>
        <w:numPr>
          <w:ilvl w:val="0"/>
          <w:numId w:val="364"/>
        </w:numPr>
        <w:rPr>
          <w:szCs w:val="21"/>
        </w:rPr>
      </w:pPr>
      <w:hyperlink r:id="rId700" w:history="1">
        <w:r>
          <w:rPr>
            <w:rStyle w:val="a7"/>
            <w:szCs w:val="21"/>
          </w:rPr>
          <w:t>Google Developers Console</w:t>
        </w:r>
      </w:hyperlink>
      <w:r>
        <w:rPr>
          <w:szCs w:val="21"/>
        </w:rPr>
        <w:t>上のこのプロジェクト・ページの左側の</w:t>
      </w:r>
      <w:r>
        <w:rPr>
          <w:szCs w:val="21"/>
        </w:rPr>
        <w:t xml:space="preserve"> </w:t>
      </w:r>
      <w:r>
        <w:rPr>
          <w:szCs w:val="21"/>
        </w:rPr>
        <w:t>APIs &amp; auth</w:t>
      </w:r>
      <w:r>
        <w:rPr>
          <w:szCs w:val="21"/>
        </w:rPr>
        <w:t>をクリックし、次に</w:t>
      </w:r>
      <w:r>
        <w:rPr>
          <w:szCs w:val="21"/>
        </w:rPr>
        <w:t xml:space="preserve"> </w:t>
      </w:r>
      <w:r>
        <w:rPr>
          <w:szCs w:val="21"/>
        </w:rPr>
        <w:t xml:space="preserve">Credentials </w:t>
      </w:r>
      <w:r>
        <w:rPr>
          <w:szCs w:val="21"/>
        </w:rPr>
        <w:t>をクリックする。次に</w:t>
      </w:r>
      <w:r>
        <w:rPr>
          <w:szCs w:val="21"/>
        </w:rPr>
        <w:t>APPLICATION TYPE</w:t>
      </w:r>
      <w:r>
        <w:rPr>
          <w:szCs w:val="21"/>
        </w:rPr>
        <w:t>には</w:t>
      </w:r>
      <w:r>
        <w:rPr>
          <w:szCs w:val="21"/>
        </w:rPr>
        <w:t>Installed application</w:t>
      </w:r>
      <w:r>
        <w:rPr>
          <w:szCs w:val="21"/>
        </w:rPr>
        <w:t>を選択、</w:t>
      </w:r>
      <w:r>
        <w:rPr>
          <w:szCs w:val="21"/>
        </w:rPr>
        <w:t>INSTALLED APPLICATION TYPE</w:t>
      </w:r>
      <w:r>
        <w:rPr>
          <w:szCs w:val="21"/>
        </w:rPr>
        <w:t>は</w:t>
      </w:r>
      <w:r>
        <w:rPr>
          <w:szCs w:val="21"/>
        </w:rPr>
        <w:t>others</w:t>
      </w:r>
      <w:r>
        <w:rPr>
          <w:szCs w:val="21"/>
        </w:rPr>
        <w:t>を選択し、</w:t>
      </w:r>
      <w:r>
        <w:rPr>
          <w:szCs w:val="21"/>
        </w:rPr>
        <w:t>Create c</w:t>
      </w:r>
      <w:r>
        <w:rPr>
          <w:szCs w:val="21"/>
        </w:rPr>
        <w:t>lient ID</w:t>
      </w:r>
      <w:r>
        <w:rPr>
          <w:szCs w:val="21"/>
        </w:rPr>
        <w:t>ボタンをクリックする。そうすると以下のように表示される：</w:t>
      </w:r>
    </w:p>
    <w:p w:rsidR="00000000" w:rsidRDefault="002E5195">
      <w:pPr>
        <w:jc w:val="center"/>
        <w:rPr>
          <w:szCs w:val="21"/>
        </w:rPr>
      </w:pPr>
    </w:p>
    <w:p w:rsidR="00000000" w:rsidRDefault="00974D35">
      <w:pPr>
        <w:jc w:val="center"/>
        <w:rPr>
          <w:szCs w:val="21"/>
        </w:rPr>
      </w:pPr>
      <w:r>
        <w:rPr>
          <w:noProof/>
          <w:lang w:eastAsia="ja-JP" w:bidi="ar-SA"/>
        </w:rPr>
        <w:drawing>
          <wp:anchor distT="0" distB="0" distL="0" distR="0" simplePos="0" relativeHeight="251662336" behindDoc="0" locked="0" layoutInCell="1" allowOverlap="1">
            <wp:simplePos x="0" y="0"/>
            <wp:positionH relativeFrom="column">
              <wp:align>center</wp:align>
            </wp:positionH>
            <wp:positionV relativeFrom="paragraph">
              <wp:posOffset>635</wp:posOffset>
            </wp:positionV>
            <wp:extent cx="3597910" cy="1341120"/>
            <wp:effectExtent l="19050" t="19050" r="21590" b="11430"/>
            <wp:wrapTopAndBottom/>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01" cstate="print"/>
                    <a:srcRect/>
                    <a:stretch>
                      <a:fillRect/>
                    </a:stretch>
                  </pic:blipFill>
                  <pic:spPr bwMode="auto">
                    <a:xfrm>
                      <a:off x="0" y="0"/>
                      <a:ext cx="3597910" cy="1341120"/>
                    </a:xfrm>
                    <a:prstGeom prst="rect">
                      <a:avLst/>
                    </a:prstGeom>
                    <a:solidFill>
                      <a:srgbClr val="FFFFFF"/>
                    </a:solidFill>
                    <a:ln w="635" cmpd="sng">
                      <a:solidFill>
                        <a:srgbClr val="000000"/>
                      </a:solidFill>
                      <a:miter lim="800000"/>
                      <a:headEnd/>
                      <a:tailEnd/>
                    </a:ln>
                  </pic:spPr>
                </pic:pic>
              </a:graphicData>
            </a:graphic>
          </wp:anchor>
        </w:drawing>
      </w:r>
      <w:r w:rsidR="002E5195">
        <w:rPr>
          <w:szCs w:val="21"/>
        </w:rPr>
        <w:t>サーバ用クレデンシャルの取得</w:t>
      </w:r>
    </w:p>
    <w:p w:rsidR="00000000" w:rsidRDefault="002E5195">
      <w:pPr>
        <w:rPr>
          <w:szCs w:val="21"/>
        </w:rPr>
      </w:pPr>
    </w:p>
    <w:p w:rsidR="00000000" w:rsidRDefault="002E5195" w:rsidP="002E5195">
      <w:pPr>
        <w:numPr>
          <w:ilvl w:val="0"/>
          <w:numId w:val="365"/>
        </w:numPr>
        <w:rPr>
          <w:szCs w:val="21"/>
        </w:rPr>
      </w:pPr>
      <w:r>
        <w:rPr>
          <w:szCs w:val="21"/>
        </w:rPr>
        <w:t>自分の</w:t>
      </w:r>
      <w:r>
        <w:rPr>
          <w:szCs w:val="21"/>
        </w:rPr>
        <w:t>IDE</w:t>
      </w:r>
      <w:r>
        <w:rPr>
          <w:szCs w:val="21"/>
        </w:rPr>
        <w:t>上で</w:t>
      </w:r>
      <w:r>
        <w:rPr>
          <w:szCs w:val="21"/>
        </w:rPr>
        <w:t>drive_search_console/bin/main.dart</w:t>
      </w:r>
      <w:r>
        <w:rPr>
          <w:szCs w:val="21"/>
        </w:rPr>
        <w:t>のなかのクライアント</w:t>
      </w:r>
      <w:r>
        <w:rPr>
          <w:szCs w:val="21"/>
        </w:rPr>
        <w:t>ID</w:t>
      </w:r>
      <w:r>
        <w:rPr>
          <w:szCs w:val="21"/>
        </w:rPr>
        <w:t>をセットする。</w:t>
      </w:r>
    </w:p>
    <w:p w:rsidR="00000000" w:rsidRDefault="002E5195">
      <w:pPr>
        <w:rPr>
          <w:szCs w:val="21"/>
        </w:rPr>
      </w:pPr>
      <w:r>
        <w:rPr>
          <w:szCs w:val="21"/>
        </w:rPr>
        <w:t>つまり以下の行の最初の個所に</w:t>
      </w:r>
      <w:r>
        <w:rPr>
          <w:szCs w:val="21"/>
        </w:rPr>
        <w:t>CLIENT ID</w:t>
      </w:r>
      <w:r>
        <w:rPr>
          <w:szCs w:val="21"/>
        </w:rPr>
        <w:t>で、次の個所に</w:t>
      </w:r>
      <w:r>
        <w:rPr>
          <w:szCs w:val="21"/>
        </w:rPr>
        <w:t>CLIENT SECRET</w:t>
      </w:r>
      <w:r>
        <w:rPr>
          <w:szCs w:val="21"/>
        </w:rPr>
        <w:t>で置き換える。</w:t>
      </w:r>
    </w:p>
    <w:p w:rsidR="00000000" w:rsidRDefault="002E5195">
      <w:pPr>
        <w:rPr>
          <w:szCs w:val="21"/>
        </w:rPr>
      </w:pPr>
    </w:p>
    <w:p w:rsidR="00000000" w:rsidRDefault="002E5195">
      <w:pPr>
        <w:pStyle w:val="afb"/>
        <w:rPr>
          <w:szCs w:val="18"/>
        </w:rPr>
      </w:pPr>
      <w:r>
        <w:rPr>
          <w:szCs w:val="18"/>
        </w:rPr>
        <w:t>final identifier = new auth.ClientId(</w:t>
      </w:r>
    </w:p>
    <w:p w:rsidR="00000000" w:rsidRDefault="002E5195">
      <w:pPr>
        <w:pStyle w:val="afb"/>
        <w:rPr>
          <w:szCs w:val="18"/>
        </w:rPr>
      </w:pPr>
      <w:r>
        <w:rPr>
          <w:szCs w:val="18"/>
        </w:rPr>
        <w:t xml:space="preserve">    </w:t>
      </w:r>
      <w:r>
        <w:rPr>
          <w:szCs w:val="18"/>
        </w:rPr>
        <w:t>"</w:t>
      </w:r>
      <w:r>
        <w:rPr>
          <w:b/>
          <w:bCs/>
          <w:color w:val="FF0000"/>
          <w:szCs w:val="18"/>
        </w:rPr>
        <w:t>&lt;please fill in&gt;.apps.googleusercontent.com</w:t>
      </w:r>
      <w:r>
        <w:rPr>
          <w:szCs w:val="18"/>
        </w:rPr>
        <w:t>"</w:t>
      </w:r>
      <w:r>
        <w:rPr>
          <w:szCs w:val="18"/>
        </w:rPr>
        <w:t>,</w:t>
      </w:r>
    </w:p>
    <w:p w:rsidR="00000000" w:rsidRDefault="002E5195">
      <w:pPr>
        <w:pStyle w:val="afb"/>
        <w:rPr>
          <w:szCs w:val="18"/>
        </w:rPr>
      </w:pPr>
      <w:r>
        <w:rPr>
          <w:szCs w:val="18"/>
        </w:rPr>
        <w:t xml:space="preserve">    </w:t>
      </w:r>
      <w:r>
        <w:rPr>
          <w:szCs w:val="18"/>
        </w:rPr>
        <w:t>"</w:t>
      </w:r>
      <w:r>
        <w:rPr>
          <w:b/>
          <w:bCs/>
          <w:color w:val="FF0000"/>
          <w:szCs w:val="18"/>
        </w:rPr>
        <w:t>&lt;please fill in&gt;</w:t>
      </w:r>
      <w:r>
        <w:rPr>
          <w:szCs w:val="18"/>
        </w:rPr>
        <w:t>");</w:t>
      </w:r>
    </w:p>
    <w:p w:rsidR="00000000" w:rsidRDefault="002E5195">
      <w:pPr>
        <w:pStyle w:val="afb"/>
        <w:rPr>
          <w:szCs w:val="18"/>
        </w:rPr>
      </w:pPr>
    </w:p>
    <w:p w:rsidR="00000000" w:rsidRDefault="002E5195"/>
    <w:p w:rsidR="00000000" w:rsidRDefault="002E5195" w:rsidP="002E5195">
      <w:pPr>
        <w:numPr>
          <w:ilvl w:val="0"/>
          <w:numId w:val="366"/>
        </w:numPr>
      </w:pPr>
      <w:r>
        <w:t>このプログラムを実行させる。</w:t>
      </w:r>
    </w:p>
    <w:p w:rsidR="00000000" w:rsidRDefault="002E5195"/>
    <w:p w:rsidR="00000000" w:rsidRDefault="002E5195" w:rsidP="002E5195">
      <w:pPr>
        <w:numPr>
          <w:ilvl w:val="0"/>
          <w:numId w:val="366"/>
        </w:numPr>
      </w:pPr>
      <w:r>
        <w:t>コマンド・プロンプトから</w:t>
      </w:r>
      <w:r>
        <w:t>VM</w:t>
      </w:r>
      <w:r>
        <w:t>のパス設定を行う。</w:t>
      </w:r>
    </w:p>
    <w:p w:rsidR="00000000" w:rsidRDefault="002E5195"/>
    <w:p w:rsidR="00000000" w:rsidRDefault="002E5195">
      <w:pPr>
        <w:pStyle w:val="afb"/>
        <w:ind w:left="709" w:right="0"/>
      </w:pPr>
      <w:r>
        <w:rPr>
          <w:szCs w:val="18"/>
        </w:rPr>
        <w:t>C:\&gt;</w:t>
      </w:r>
      <w:r>
        <w:rPr>
          <w:b/>
          <w:bCs/>
          <w:color w:val="FF0000"/>
          <w:szCs w:val="18"/>
        </w:rPr>
        <w:t>path</w:t>
      </w:r>
      <w:r>
        <w:rPr>
          <w:szCs w:val="18"/>
        </w:rPr>
        <w:t xml:space="preserve"> c:\dart_editor\dart-sdk\bin</w:t>
      </w:r>
    </w:p>
    <w:p w:rsidR="00000000" w:rsidRDefault="002E5195"/>
    <w:p w:rsidR="00000000" w:rsidRDefault="002E5195" w:rsidP="002E5195">
      <w:pPr>
        <w:numPr>
          <w:ilvl w:val="0"/>
          <w:numId w:val="367"/>
        </w:numPr>
      </w:pPr>
      <w:r>
        <w:t>Dart</w:t>
      </w:r>
      <w:r>
        <w:t>の起動</w:t>
      </w:r>
    </w:p>
    <w:p w:rsidR="00000000" w:rsidRDefault="002E5195"/>
    <w:p w:rsidR="00000000" w:rsidRDefault="002E5195">
      <w:pPr>
        <w:pStyle w:val="afb"/>
        <w:ind w:left="709" w:right="0"/>
      </w:pPr>
      <w:r>
        <w:rPr>
          <w:szCs w:val="18"/>
        </w:rPr>
        <w:t>c:\dart_applications\googleapis_examples-master\drive_search_console&gt;</w:t>
      </w:r>
      <w:r>
        <w:rPr>
          <w:b/>
          <w:bCs/>
          <w:color w:val="FF0000"/>
          <w:szCs w:val="18"/>
        </w:rPr>
        <w:t>dart bin\main.dart pdf</w:t>
      </w:r>
    </w:p>
    <w:p w:rsidR="00000000" w:rsidRDefault="002E5195"/>
    <w:p w:rsidR="00000000" w:rsidRDefault="002E5195" w:rsidP="002E5195">
      <w:pPr>
        <w:numPr>
          <w:ilvl w:val="0"/>
          <w:numId w:val="368"/>
        </w:numPr>
        <w:rPr>
          <w:sz w:val="18"/>
          <w:szCs w:val="18"/>
        </w:rPr>
      </w:pPr>
      <w:r>
        <w:t>このプログラムからのプロンプトが表示される：</w:t>
      </w:r>
    </w:p>
    <w:p w:rsidR="00000000" w:rsidRDefault="002E5195">
      <w:pPr>
        <w:pStyle w:val="afb"/>
        <w:ind w:left="709" w:right="0"/>
        <w:rPr>
          <w:szCs w:val="18"/>
        </w:rPr>
      </w:pPr>
      <w:r>
        <w:rPr>
          <w:szCs w:val="18"/>
        </w:rPr>
        <w:t>Please go to the follow</w:t>
      </w:r>
      <w:r>
        <w:rPr>
          <w:szCs w:val="18"/>
        </w:rPr>
        <w:t>ing URL and grant access:</w:t>
      </w:r>
    </w:p>
    <w:p w:rsidR="00000000" w:rsidRDefault="002E5195">
      <w:pPr>
        <w:pStyle w:val="afb"/>
        <w:ind w:left="709" w:right="0"/>
      </w:pPr>
      <w:r>
        <w:rPr>
          <w:szCs w:val="18"/>
        </w:rPr>
        <w:t xml:space="preserve">  </w:t>
      </w:r>
      <w:r>
        <w:rPr>
          <w:szCs w:val="18"/>
        </w:rPr>
        <w:t xml:space="preserve">=&gt; </w:t>
      </w:r>
      <w:r>
        <w:rPr>
          <w:b/>
          <w:bCs/>
          <w:color w:val="FF0000"/>
          <w:szCs w:val="18"/>
        </w:rPr>
        <w:t>https://accounts.google.com/o/oauth2/auth?response_type=code&amp;client_id=20962</w:t>
      </w:r>
      <w:r>
        <w:rPr>
          <w:b/>
          <w:bCs/>
          <w:color w:val="FF0000"/>
          <w:szCs w:val="18"/>
        </w:rPr>
        <w:t>途中省略</w:t>
      </w:r>
      <w:r>
        <w:rPr>
          <w:b/>
          <w:bCs/>
          <w:color w:val="FF0000"/>
          <w:szCs w:val="18"/>
        </w:rPr>
        <w:t>116lkaevp4g9ij.apps.googleusercontent.com&amp;redirect_uri=http%3A%2F%2Flocalhost%3A50654&amp;scope=https%3A%2F%2Fwww.googleapis.com%2Fauth%2Fdrive&amp;state</w:t>
      </w:r>
      <w:r>
        <w:rPr>
          <w:b/>
          <w:bCs/>
          <w:color w:val="FF0000"/>
          <w:szCs w:val="18"/>
        </w:rPr>
        <w:t>=authcodestate1414823793709</w:t>
      </w:r>
    </w:p>
    <w:p w:rsidR="00000000" w:rsidRDefault="002E5195"/>
    <w:p w:rsidR="00000000" w:rsidRDefault="002E5195" w:rsidP="002E5195">
      <w:pPr>
        <w:numPr>
          <w:ilvl w:val="0"/>
          <w:numId w:val="369"/>
        </w:numPr>
      </w:pPr>
      <w:r>
        <w:t>ブラウザから同意する。　上記のプロンプトにある</w:t>
      </w:r>
      <w:r>
        <w:t>URL</w:t>
      </w:r>
      <w:r>
        <w:t>（</w:t>
      </w:r>
      <w:r>
        <w:t>https://accounts........</w:t>
      </w:r>
      <w:r>
        <w:t>最後まで）を</w:t>
      </w:r>
      <w:r>
        <w:t>Chrome</w:t>
      </w:r>
      <w:r>
        <w:t>等のブラウザのアドレスにコピー</w:t>
      </w:r>
      <w:r>
        <w:t>/</w:t>
      </w:r>
      <w:r>
        <w:t>ペーストしその</w:t>
      </w:r>
      <w:r>
        <w:t>URL</w:t>
      </w:r>
      <w:r>
        <w:t>にアクセスさせる。そうすると下図のような同意のプロンプトが出るので承認するのボタンをクリックする。</w:t>
      </w:r>
    </w:p>
    <w:p w:rsidR="00000000" w:rsidRDefault="002E5195"/>
    <w:p w:rsidR="00000000" w:rsidRDefault="00974D35">
      <w:pPr>
        <w:jc w:val="center"/>
      </w:pPr>
      <w:r>
        <w:rPr>
          <w:noProof/>
          <w:lang w:eastAsia="ja-JP" w:bidi="ar-SA"/>
        </w:rPr>
        <w:drawing>
          <wp:anchor distT="0" distB="0" distL="0" distR="0" simplePos="0" relativeHeight="251663360" behindDoc="0" locked="0" layoutInCell="1" allowOverlap="1">
            <wp:simplePos x="0" y="0"/>
            <wp:positionH relativeFrom="column">
              <wp:align>center</wp:align>
            </wp:positionH>
            <wp:positionV relativeFrom="paragraph">
              <wp:posOffset>635</wp:posOffset>
            </wp:positionV>
            <wp:extent cx="2406015" cy="1174750"/>
            <wp:effectExtent l="19050" t="19050" r="13335" b="25400"/>
            <wp:wrapTopAndBottom/>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02" cstate="print"/>
                    <a:srcRect/>
                    <a:stretch>
                      <a:fillRect/>
                    </a:stretch>
                  </pic:blipFill>
                  <pic:spPr bwMode="auto">
                    <a:xfrm>
                      <a:off x="0" y="0"/>
                      <a:ext cx="2406015" cy="1174750"/>
                    </a:xfrm>
                    <a:prstGeom prst="rect">
                      <a:avLst/>
                    </a:prstGeom>
                    <a:solidFill>
                      <a:srgbClr val="FFFFFF"/>
                    </a:solidFill>
                    <a:ln w="635" cmpd="sng">
                      <a:solidFill>
                        <a:srgbClr val="000000"/>
                      </a:solidFill>
                      <a:miter lim="800000"/>
                      <a:headEnd/>
                      <a:tailEnd/>
                    </a:ln>
                  </pic:spPr>
                </pic:pic>
              </a:graphicData>
            </a:graphic>
          </wp:anchor>
        </w:drawing>
      </w:r>
      <w:r w:rsidR="002E5195">
        <w:t>ブラウザからの同意</w:t>
      </w:r>
    </w:p>
    <w:p w:rsidR="00000000" w:rsidRDefault="002E5195"/>
    <w:p w:rsidR="00000000" w:rsidRDefault="002E5195">
      <w:pPr>
        <w:ind w:left="709"/>
      </w:pPr>
      <w:r>
        <w:t>承認したらブラウザにはこのアプリケーションがアクセス・クレデンシャルを取得したと以下のように表示される：</w:t>
      </w:r>
    </w:p>
    <w:p w:rsidR="00000000" w:rsidRDefault="002E5195"/>
    <w:p w:rsidR="00000000" w:rsidRDefault="00974D35">
      <w:pPr>
        <w:jc w:val="center"/>
      </w:pPr>
      <w:r>
        <w:rPr>
          <w:noProof/>
          <w:lang w:eastAsia="ja-JP" w:bidi="ar-SA"/>
        </w:rPr>
        <w:drawing>
          <wp:anchor distT="0" distB="0" distL="0" distR="0" simplePos="0" relativeHeight="251664384" behindDoc="0" locked="0" layoutInCell="1" allowOverlap="1">
            <wp:simplePos x="0" y="0"/>
            <wp:positionH relativeFrom="column">
              <wp:align>center</wp:align>
            </wp:positionH>
            <wp:positionV relativeFrom="paragraph">
              <wp:posOffset>0</wp:posOffset>
            </wp:positionV>
            <wp:extent cx="4037965" cy="1155065"/>
            <wp:effectExtent l="19050" t="0" r="635" b="0"/>
            <wp:wrapTopAndBottom/>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03" cstate="print"/>
                    <a:srcRect/>
                    <a:stretch>
                      <a:fillRect/>
                    </a:stretch>
                  </pic:blipFill>
                  <pic:spPr bwMode="auto">
                    <a:xfrm>
                      <a:off x="0" y="0"/>
                      <a:ext cx="4037965" cy="1155065"/>
                    </a:xfrm>
                    <a:prstGeom prst="rect">
                      <a:avLst/>
                    </a:prstGeom>
                    <a:solidFill>
                      <a:srgbClr val="FFFFFF"/>
                    </a:solidFill>
                    <a:ln w="9525">
                      <a:noFill/>
                      <a:miter lim="800000"/>
                      <a:headEnd/>
                      <a:tailEnd/>
                    </a:ln>
                  </pic:spPr>
                </pic:pic>
              </a:graphicData>
            </a:graphic>
          </wp:anchor>
        </w:drawing>
      </w:r>
      <w:r w:rsidR="002E5195">
        <w:t>ブラウザ上での表示</w:t>
      </w:r>
    </w:p>
    <w:p w:rsidR="00000000" w:rsidRDefault="002E5195"/>
    <w:p w:rsidR="00000000" w:rsidRDefault="002E5195">
      <w:pPr>
        <w:ind w:left="709"/>
      </w:pPr>
      <w:r>
        <w:t>そうするとコマンド</w:t>
      </w:r>
      <w:r>
        <w:t>・プロンプトにはサーチの結果が表示される。</w:t>
      </w:r>
    </w:p>
    <w:p w:rsidR="00000000" w:rsidRDefault="002E5195"/>
    <w:p w:rsidR="00000000" w:rsidRDefault="002E5195">
      <w:pPr>
        <w:pStyle w:val="afb"/>
        <w:ind w:left="709" w:right="0"/>
        <w:rPr>
          <w:szCs w:val="18"/>
        </w:rPr>
      </w:pPr>
      <w:r>
        <w:rPr>
          <w:szCs w:val="18"/>
        </w:rPr>
        <w:t>Here are the first 1 documents:</w:t>
      </w:r>
    </w:p>
    <w:p w:rsidR="00000000" w:rsidRDefault="002E5195">
      <w:pPr>
        <w:pStyle w:val="afb"/>
        <w:ind w:left="709" w:right="0"/>
        <w:rPr>
          <w:szCs w:val="18"/>
        </w:rPr>
      </w:pPr>
    </w:p>
    <w:p w:rsidR="00000000" w:rsidRDefault="002E5195">
      <w:pPr>
        <w:pStyle w:val="afb"/>
        <w:ind w:left="709" w:right="0"/>
      </w:pPr>
      <w:r>
        <w:rPr>
          <w:szCs w:val="18"/>
        </w:rPr>
        <w:t xml:space="preserve"> </w:t>
      </w:r>
      <w:r>
        <w:rPr>
          <w:szCs w:val="18"/>
        </w:rPr>
        <w:t>- DartLanguageGuide.pdf (https://docs.google.com/file/d/0B-txJOS6P31eZjQyeDVydTFlY1U/edit?usp=drivesdk)</w:t>
      </w:r>
    </w:p>
    <w:p w:rsidR="00000000" w:rsidRDefault="002E5195"/>
    <w:p w:rsidR="00000000" w:rsidRDefault="002E5195">
      <w:pPr>
        <w:ind w:left="709"/>
      </w:pPr>
      <w:r>
        <w:t>無論</w:t>
      </w:r>
      <w:r>
        <w:rPr>
          <w:szCs w:val="21"/>
        </w:rPr>
        <w:t>自分の</w:t>
      </w:r>
      <w:r>
        <w:rPr>
          <w:szCs w:val="21"/>
        </w:rPr>
        <w:t>IDE</w:t>
      </w:r>
      <w:r>
        <w:t>から立ち上げることも可能である。その場合はローンチ・マネージャを使用する。</w:t>
      </w:r>
      <w:r>
        <w:t>Script arguments</w:t>
      </w:r>
      <w:r>
        <w:t>に必要なファイルの拡張子（</w:t>
      </w:r>
      <w:r>
        <w:t>pdf</w:t>
      </w:r>
      <w:r>
        <w:t>、</w:t>
      </w:r>
      <w:r>
        <w:t>docs</w:t>
      </w:r>
      <w:r>
        <w:t>、</w:t>
      </w:r>
      <w:r>
        <w:t>slides</w:t>
      </w:r>
      <w:r>
        <w:t>、</w:t>
      </w:r>
      <w:r>
        <w:t>spre</w:t>
      </w:r>
      <w:r>
        <w:t>adsheets</w:t>
      </w:r>
      <w:r>
        <w:t>、</w:t>
      </w:r>
      <w:r>
        <w:t>all</w:t>
      </w:r>
      <w:r>
        <w:t>など）をひとつ書き込む。</w:t>
      </w:r>
    </w:p>
    <w:p w:rsidR="00000000" w:rsidRDefault="002E5195">
      <w:pPr>
        <w:ind w:left="709"/>
      </w:pPr>
    </w:p>
    <w:p w:rsidR="00000000" w:rsidRDefault="00974D35">
      <w:pPr>
        <w:jc w:val="center"/>
      </w:pPr>
      <w:r>
        <w:rPr>
          <w:noProof/>
          <w:lang w:eastAsia="ja-JP" w:bidi="ar-SA"/>
        </w:rPr>
        <w:lastRenderedPageBreak/>
        <w:drawing>
          <wp:anchor distT="0" distB="0" distL="0" distR="0" simplePos="0" relativeHeight="251665408" behindDoc="0" locked="0" layoutInCell="1" allowOverlap="1">
            <wp:simplePos x="0" y="0"/>
            <wp:positionH relativeFrom="column">
              <wp:align>center</wp:align>
            </wp:positionH>
            <wp:positionV relativeFrom="paragraph">
              <wp:posOffset>0</wp:posOffset>
            </wp:positionV>
            <wp:extent cx="3703955" cy="2713990"/>
            <wp:effectExtent l="19050" t="0" r="0" b="0"/>
            <wp:wrapTopAndBottom/>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04" cstate="print"/>
                    <a:srcRect/>
                    <a:stretch>
                      <a:fillRect/>
                    </a:stretch>
                  </pic:blipFill>
                  <pic:spPr bwMode="auto">
                    <a:xfrm>
                      <a:off x="0" y="0"/>
                      <a:ext cx="3703955" cy="2713990"/>
                    </a:xfrm>
                    <a:prstGeom prst="rect">
                      <a:avLst/>
                    </a:prstGeom>
                    <a:solidFill>
                      <a:srgbClr val="FFFFFF"/>
                    </a:solidFill>
                    <a:ln w="9525">
                      <a:noFill/>
                      <a:miter lim="800000"/>
                      <a:headEnd/>
                      <a:tailEnd/>
                    </a:ln>
                  </pic:spPr>
                </pic:pic>
              </a:graphicData>
            </a:graphic>
          </wp:anchor>
        </w:drawing>
      </w:r>
      <w:r w:rsidR="002E5195">
        <w:t>ローンチ・マネージャからのサーバ・アプリケーションの立ち上げ</w:t>
      </w:r>
    </w:p>
    <w:p w:rsidR="00000000" w:rsidRDefault="002E5195"/>
    <w:p w:rsidR="00000000" w:rsidRDefault="002E5195"/>
    <w:p w:rsidR="00000000" w:rsidRDefault="002E5195"/>
    <w:p w:rsidR="00000000" w:rsidRDefault="002E5195">
      <w:pPr>
        <w:pStyle w:val="3"/>
      </w:pPr>
      <w:r>
        <w:t>サンプルのコードに就いて</w:t>
      </w:r>
    </w:p>
    <w:p w:rsidR="00000000" w:rsidRDefault="002E5195"/>
    <w:p w:rsidR="00000000" w:rsidRDefault="002E5195">
      <w:r>
        <w:t>以上の</w:t>
      </w:r>
      <w:r>
        <w:t>2</w:t>
      </w:r>
      <w:r>
        <w:t>つのサンプルを実際に走らせてみることで、</w:t>
      </w:r>
      <w:r>
        <w:t>Dart</w:t>
      </w:r>
      <w:r>
        <w:t>で</w:t>
      </w:r>
      <w:r>
        <w:t>OAuth2.0</w:t>
      </w:r>
      <w:r>
        <w:t>の認証・認可の手順をどう書けば良いかが理解されよう。その後のコードは使う</w:t>
      </w:r>
      <w:r>
        <w:t>Google</w:t>
      </w:r>
      <w:r>
        <w:t>のアプリケーションによって異なるので、</w:t>
      </w:r>
      <w:hyperlink r:id="rId705" w:anchor="googleapis" w:history="1">
        <w:r>
          <w:rPr>
            <w:rStyle w:val="a7"/>
          </w:rPr>
          <w:t>API</w:t>
        </w:r>
        <w:r>
          <w:rPr>
            <w:rStyle w:val="a7"/>
          </w:rPr>
          <w:t>ドキュメント</w:t>
        </w:r>
      </w:hyperlink>
      <w:r>
        <w:t>を見ながら作業することになる。</w:t>
      </w:r>
    </w:p>
    <w:p w:rsidR="00000000" w:rsidRDefault="002E5195"/>
    <w:p w:rsidR="00000000" w:rsidRDefault="002E5195">
      <w:r>
        <w:t>ブラウザの認証・認可・同意に関する注意点としては、同意の為のポップアップ・ウィンドウがある。以下のコードは多分定型的に使用可能である。</w:t>
      </w:r>
      <w:r>
        <w:t>authorizedClient</w:t>
      </w:r>
      <w:r>
        <w:t>という関数は</w:t>
      </w:r>
      <w:r>
        <w:t>AutoRefreshingAuthClient</w:t>
      </w:r>
      <w:r>
        <w:t>のインスタンスを</w:t>
      </w:r>
      <w:r>
        <w:t>Future</w:t>
      </w:r>
      <w:r>
        <w:t>ベースで返す。その際ブラウザに対しユーザ同意のポップアップを開こうとするが、ほとんどのブラウザはこれを受け付けない。従ってユーザの</w:t>
      </w:r>
      <w:r>
        <w:t>onClick</w:t>
      </w:r>
      <w:r>
        <w:t>を引き金にしたハンドラ内でこれを</w:t>
      </w:r>
      <w:r>
        <w:t>行っている。</w:t>
      </w:r>
    </w:p>
    <w:p w:rsidR="00000000" w:rsidRDefault="002E5195"/>
    <w:p w:rsidR="00000000" w:rsidRDefault="002E5195">
      <w:pPr>
        <w:pStyle w:val="afb"/>
        <w:rPr>
          <w:szCs w:val="18"/>
        </w:rPr>
      </w:pPr>
      <w:r>
        <w:rPr>
          <w:szCs w:val="18"/>
        </w:rPr>
        <w:t>// Obtain an authenticated HTTP client which can be used for accessing Google</w:t>
      </w:r>
    </w:p>
    <w:p w:rsidR="00000000" w:rsidRDefault="002E5195">
      <w:pPr>
        <w:pStyle w:val="afb"/>
        <w:rPr>
          <w:szCs w:val="18"/>
        </w:rPr>
      </w:pPr>
      <w:r>
        <w:rPr>
          <w:szCs w:val="18"/>
        </w:rPr>
        <w:t>// APIs.</w:t>
      </w:r>
    </w:p>
    <w:p w:rsidR="00000000" w:rsidRDefault="002E5195">
      <w:pPr>
        <w:pStyle w:val="afb"/>
        <w:rPr>
          <w:szCs w:val="18"/>
        </w:rPr>
      </w:pPr>
      <w:r>
        <w:rPr>
          <w:szCs w:val="18"/>
        </w:rPr>
        <w:t xml:space="preserve">Future </w:t>
      </w:r>
      <w:r>
        <w:rPr>
          <w:b/>
          <w:bCs/>
          <w:color w:val="FF0000"/>
          <w:szCs w:val="18"/>
        </w:rPr>
        <w:t>authorizedClient</w:t>
      </w:r>
      <w:r>
        <w:rPr>
          <w:szCs w:val="18"/>
        </w:rPr>
        <w:t>(ButtonElement loginButton, auth.ClientId id, scopes) {</w:t>
      </w:r>
    </w:p>
    <w:p w:rsidR="00000000" w:rsidRDefault="002E5195">
      <w:pPr>
        <w:pStyle w:val="afb"/>
        <w:rPr>
          <w:szCs w:val="18"/>
        </w:rPr>
      </w:pPr>
      <w:r>
        <w:rPr>
          <w:szCs w:val="18"/>
        </w:rPr>
        <w:t xml:space="preserve">  </w:t>
      </w:r>
      <w:r>
        <w:rPr>
          <w:szCs w:val="18"/>
        </w:rPr>
        <w:t>//  oauth2</w:t>
      </w:r>
      <w:r>
        <w:rPr>
          <w:szCs w:val="18"/>
        </w:rPr>
        <w:t>ブラウザ・フローを初期化し、認証呼び出しができるようになったら直ちに完了する。</w:t>
      </w:r>
    </w:p>
    <w:p w:rsidR="00000000" w:rsidRDefault="002E5195">
      <w:pPr>
        <w:pStyle w:val="afb"/>
        <w:rPr>
          <w:szCs w:val="18"/>
        </w:rPr>
      </w:pPr>
      <w:r>
        <w:rPr>
          <w:szCs w:val="18"/>
        </w:rPr>
        <w:t xml:space="preserve">  </w:t>
      </w:r>
      <w:r>
        <w:rPr>
          <w:szCs w:val="18"/>
        </w:rPr>
        <w:t>return auth.</w:t>
      </w:r>
      <w:r>
        <w:rPr>
          <w:b/>
          <w:bCs/>
          <w:color w:val="FF0000"/>
          <w:szCs w:val="18"/>
        </w:rPr>
        <w:t>createImplicitBr</w:t>
      </w:r>
      <w:r>
        <w:rPr>
          <w:b/>
          <w:bCs/>
          <w:color w:val="FF0000"/>
          <w:szCs w:val="18"/>
        </w:rPr>
        <w:t>owserFlow</w:t>
      </w:r>
      <w:r>
        <w:rPr>
          <w:szCs w:val="18"/>
        </w:rPr>
        <w:t>(id, scopes)</w:t>
      </w:r>
    </w:p>
    <w:p w:rsidR="00000000" w:rsidRDefault="002E5195">
      <w:pPr>
        <w:pStyle w:val="afb"/>
        <w:rPr>
          <w:szCs w:val="18"/>
        </w:rPr>
      </w:pPr>
      <w:r>
        <w:rPr>
          <w:szCs w:val="18"/>
        </w:rPr>
        <w:t xml:space="preserve">      </w:t>
      </w:r>
      <w:r>
        <w:rPr>
          <w:szCs w:val="18"/>
        </w:rPr>
        <w:t>.then((auth.BrowserOAuth2Flow flow) {</w:t>
      </w:r>
    </w:p>
    <w:p w:rsidR="00000000" w:rsidRDefault="002E5195">
      <w:pPr>
        <w:pStyle w:val="afb"/>
        <w:rPr>
          <w:szCs w:val="18"/>
        </w:rPr>
      </w:pPr>
      <w:r>
        <w:rPr>
          <w:szCs w:val="18"/>
        </w:rPr>
        <w:t xml:space="preserve">    </w:t>
      </w:r>
      <w:r>
        <w:rPr>
          <w:szCs w:val="18"/>
        </w:rPr>
        <w:t xml:space="preserve">// </w:t>
      </w:r>
      <w:r>
        <w:rPr>
          <w:szCs w:val="18"/>
        </w:rPr>
        <w:t>ユーザの同意なしでクレデンシャルを取得しようとまず試みる。</w:t>
      </w:r>
    </w:p>
    <w:p w:rsidR="00000000" w:rsidRDefault="002E5195">
      <w:pPr>
        <w:pStyle w:val="afb"/>
        <w:rPr>
          <w:szCs w:val="18"/>
        </w:rPr>
      </w:pPr>
      <w:r>
        <w:rPr>
          <w:szCs w:val="18"/>
        </w:rPr>
        <w:t xml:space="preserve">    </w:t>
      </w:r>
      <w:r>
        <w:rPr>
          <w:szCs w:val="18"/>
        </w:rPr>
        <w:t xml:space="preserve">// </w:t>
      </w:r>
      <w:r>
        <w:rPr>
          <w:szCs w:val="18"/>
        </w:rPr>
        <w:t>ユーザが既にこのアプリケーションに対し同意を与えてしまっている場合はこれは成功する。</w:t>
      </w:r>
    </w:p>
    <w:p w:rsidR="00000000" w:rsidRDefault="002E5195">
      <w:pPr>
        <w:pStyle w:val="afb"/>
        <w:rPr>
          <w:szCs w:val="18"/>
        </w:rPr>
      </w:pPr>
      <w:r>
        <w:rPr>
          <w:szCs w:val="18"/>
        </w:rPr>
        <w:t xml:space="preserve">    </w:t>
      </w:r>
      <w:r>
        <w:rPr>
          <w:szCs w:val="18"/>
        </w:rPr>
        <w:t>return flow.</w:t>
      </w:r>
      <w:r>
        <w:rPr>
          <w:b/>
          <w:bCs/>
          <w:color w:val="FF0000"/>
          <w:szCs w:val="18"/>
        </w:rPr>
        <w:t>clientViaUserConsent</w:t>
      </w:r>
      <w:r>
        <w:rPr>
          <w:szCs w:val="18"/>
        </w:rPr>
        <w:t xml:space="preserve">(forceUserConsent: </w:t>
      </w:r>
      <w:r>
        <w:rPr>
          <w:b/>
          <w:bCs/>
          <w:color w:val="008000"/>
          <w:szCs w:val="18"/>
        </w:rPr>
        <w:t>false</w:t>
      </w:r>
      <w:r>
        <w:rPr>
          <w:szCs w:val="18"/>
        </w:rPr>
        <w:t>).catchError((_) {</w:t>
      </w:r>
    </w:p>
    <w:p w:rsidR="00000000" w:rsidRDefault="002E5195">
      <w:pPr>
        <w:pStyle w:val="afb"/>
        <w:rPr>
          <w:szCs w:val="18"/>
        </w:rPr>
      </w:pPr>
      <w:r>
        <w:rPr>
          <w:szCs w:val="18"/>
        </w:rPr>
        <w:t xml:space="preserve">      </w:t>
      </w:r>
      <w:r>
        <w:rPr>
          <w:szCs w:val="18"/>
        </w:rPr>
        <w:t xml:space="preserve">// </w:t>
      </w:r>
      <w:r>
        <w:rPr>
          <w:szCs w:val="18"/>
        </w:rPr>
        <w:t>エラー（</w:t>
      </w:r>
      <w:r>
        <w:rPr>
          <w:szCs w:val="18"/>
        </w:rPr>
        <w:t>UserConsent</w:t>
      </w:r>
      <w:r>
        <w:rPr>
          <w:szCs w:val="18"/>
        </w:rPr>
        <w:t>Exception</w:t>
      </w:r>
      <w:r>
        <w:rPr>
          <w:szCs w:val="18"/>
        </w:rPr>
        <w:t>）の場合はユーザに同意を求める。</w:t>
      </w:r>
    </w:p>
    <w:p w:rsidR="00000000" w:rsidRDefault="002E5195">
      <w:pPr>
        <w:pStyle w:val="afb"/>
        <w:rPr>
          <w:szCs w:val="18"/>
        </w:rPr>
      </w:pPr>
      <w:r>
        <w:rPr>
          <w:szCs w:val="18"/>
        </w:rPr>
        <w:t xml:space="preserve">      </w:t>
      </w:r>
      <w:r>
        <w:rPr>
          <w:szCs w:val="18"/>
        </w:rPr>
        <w:t xml:space="preserve">// </w:t>
      </w:r>
      <w:r>
        <w:rPr>
          <w:szCs w:val="18"/>
        </w:rPr>
        <w:t>同意を求める際は、ポップアップ・ウィンドウが作られ、そこでユーザは</w:t>
      </w:r>
      <w:r>
        <w:rPr>
          <w:szCs w:val="18"/>
        </w:rPr>
        <w:t>Google</w:t>
      </w:r>
      <w:r>
        <w:rPr>
          <w:szCs w:val="18"/>
        </w:rPr>
        <w:t>で認証を受け</w:t>
      </w:r>
    </w:p>
    <w:p w:rsidR="00000000" w:rsidRDefault="002E5195">
      <w:pPr>
        <w:pStyle w:val="afb"/>
        <w:rPr>
          <w:szCs w:val="18"/>
        </w:rPr>
      </w:pPr>
      <w:r>
        <w:rPr>
          <w:szCs w:val="18"/>
        </w:rPr>
        <w:t xml:space="preserve">      </w:t>
      </w:r>
      <w:r>
        <w:rPr>
          <w:szCs w:val="18"/>
        </w:rPr>
        <w:t xml:space="preserve">// </w:t>
      </w:r>
      <w:r>
        <w:rPr>
          <w:szCs w:val="18"/>
        </w:rPr>
        <w:t>このアプリケーションが彼に代わってデータにアクセスすることに同意しなければならない。</w:t>
      </w:r>
    </w:p>
    <w:p w:rsidR="00000000" w:rsidRDefault="002E5195">
      <w:pPr>
        <w:pStyle w:val="afb"/>
        <w:rPr>
          <w:szCs w:val="18"/>
        </w:rPr>
      </w:pPr>
      <w:r>
        <w:rPr>
          <w:szCs w:val="18"/>
        </w:rPr>
        <w:t xml:space="preserve">      </w:t>
      </w:r>
      <w:r>
        <w:rPr>
          <w:szCs w:val="18"/>
        </w:rPr>
        <w:t>//</w:t>
      </w:r>
    </w:p>
    <w:p w:rsidR="00000000" w:rsidRDefault="002E5195">
      <w:pPr>
        <w:pStyle w:val="afb"/>
        <w:rPr>
          <w:szCs w:val="18"/>
        </w:rPr>
      </w:pPr>
      <w:r>
        <w:rPr>
          <w:szCs w:val="18"/>
        </w:rPr>
        <w:t xml:space="preserve">      </w:t>
      </w:r>
      <w:r>
        <w:rPr>
          <w:szCs w:val="18"/>
        </w:rPr>
        <w:t xml:space="preserve">// </w:t>
      </w:r>
      <w:r>
        <w:rPr>
          <w:szCs w:val="18"/>
        </w:rPr>
        <w:t>殆どのブラウザはデフォルトではポップアップ・ウィンドウをブロックしているので、我々はイベント・ハンドラ内</w:t>
      </w:r>
    </w:p>
    <w:p w:rsidR="00000000" w:rsidRDefault="002E5195">
      <w:pPr>
        <w:pStyle w:val="afb"/>
        <w:rPr>
          <w:szCs w:val="18"/>
        </w:rPr>
      </w:pPr>
      <w:r>
        <w:rPr>
          <w:szCs w:val="18"/>
        </w:rPr>
        <w:t xml:space="preserve">      </w:t>
      </w:r>
      <w:r>
        <w:rPr>
          <w:szCs w:val="18"/>
        </w:rPr>
        <w:t xml:space="preserve">// </w:t>
      </w:r>
      <w:r>
        <w:rPr>
          <w:szCs w:val="18"/>
        </w:rPr>
        <w:t>でのみこれができる（</w:t>
      </w:r>
      <w:r>
        <w:rPr>
          <w:szCs w:val="18"/>
        </w:rPr>
        <w:t xml:space="preserve"> </w:t>
      </w:r>
      <w:r>
        <w:rPr>
          <w:szCs w:val="18"/>
        </w:rPr>
        <w:t>もしあるユーザ・アクションがポップアップの引き金になっているとき</w:t>
      </w:r>
      <w:r>
        <w:rPr>
          <w:szCs w:val="18"/>
        </w:rPr>
        <w:t>は、</w:t>
      </w:r>
    </w:p>
    <w:p w:rsidR="00000000" w:rsidRDefault="002E5195">
      <w:pPr>
        <w:pStyle w:val="afb"/>
        <w:rPr>
          <w:szCs w:val="18"/>
        </w:rPr>
      </w:pPr>
      <w:r>
        <w:rPr>
          <w:szCs w:val="18"/>
        </w:rPr>
        <w:t xml:space="preserve">      </w:t>
      </w:r>
      <w:r>
        <w:rPr>
          <w:szCs w:val="18"/>
        </w:rPr>
        <w:t xml:space="preserve">// </w:t>
      </w:r>
      <w:r>
        <w:rPr>
          <w:szCs w:val="18"/>
        </w:rPr>
        <w:t>通常それはブロックされない）。我々はそのために</w:t>
      </w:r>
      <w:r>
        <w:rPr>
          <w:szCs w:val="18"/>
        </w:rPr>
        <w:t>loginButton</w:t>
      </w:r>
      <w:r>
        <w:rPr>
          <w:szCs w:val="18"/>
        </w:rPr>
        <w:t>を使っている。</w:t>
      </w:r>
    </w:p>
    <w:p w:rsidR="00000000" w:rsidRDefault="002E5195">
      <w:pPr>
        <w:pStyle w:val="afb"/>
        <w:rPr>
          <w:szCs w:val="18"/>
        </w:rPr>
      </w:pPr>
      <w:r>
        <w:rPr>
          <w:szCs w:val="18"/>
        </w:rPr>
        <w:t xml:space="preserve">      </w:t>
      </w:r>
      <w:r>
        <w:rPr>
          <w:szCs w:val="18"/>
        </w:rPr>
        <w:t>loginButton.text = 'Authorize';</w:t>
      </w:r>
    </w:p>
    <w:p w:rsidR="00000000" w:rsidRDefault="002E5195">
      <w:pPr>
        <w:pStyle w:val="afb"/>
        <w:rPr>
          <w:szCs w:val="18"/>
        </w:rPr>
      </w:pPr>
      <w:r>
        <w:rPr>
          <w:szCs w:val="18"/>
        </w:rPr>
        <w:t xml:space="preserve">      </w:t>
      </w:r>
      <w:r>
        <w:rPr>
          <w:szCs w:val="18"/>
        </w:rPr>
        <w:t>return loginButton.onClick.first.then((_) {</w:t>
      </w:r>
    </w:p>
    <w:p w:rsidR="00000000" w:rsidRDefault="002E5195">
      <w:pPr>
        <w:pStyle w:val="afb"/>
        <w:rPr>
          <w:szCs w:val="18"/>
        </w:rPr>
      </w:pPr>
      <w:r>
        <w:rPr>
          <w:szCs w:val="18"/>
        </w:rPr>
        <w:t xml:space="preserve">        </w:t>
      </w:r>
      <w:r>
        <w:rPr>
          <w:szCs w:val="18"/>
        </w:rPr>
        <w:t>return flow.</w:t>
      </w:r>
      <w:r>
        <w:rPr>
          <w:b/>
          <w:bCs/>
          <w:color w:val="FF0000"/>
          <w:szCs w:val="18"/>
        </w:rPr>
        <w:t>clientViaUserConsent</w:t>
      </w:r>
      <w:r>
        <w:rPr>
          <w:szCs w:val="18"/>
        </w:rPr>
        <w:t xml:space="preserve">(forceUserConsent: </w:t>
      </w:r>
      <w:r>
        <w:rPr>
          <w:b/>
          <w:bCs/>
          <w:color w:val="008000"/>
          <w:szCs w:val="18"/>
        </w:rPr>
        <w:t>true</w:t>
      </w:r>
      <w:r>
        <w:rPr>
          <w:szCs w:val="18"/>
        </w:rPr>
        <w:t>);</w:t>
      </w:r>
    </w:p>
    <w:p w:rsidR="00000000" w:rsidRDefault="002E5195">
      <w:pPr>
        <w:pStyle w:val="afb"/>
        <w:rPr>
          <w:szCs w:val="18"/>
        </w:rPr>
      </w:pPr>
      <w:r>
        <w:rPr>
          <w:szCs w:val="18"/>
        </w:rPr>
        <w:t xml:space="preserve">      </w:t>
      </w:r>
      <w:r>
        <w:rPr>
          <w:szCs w:val="18"/>
        </w:rPr>
        <w:t>});</w:t>
      </w:r>
    </w:p>
    <w:p w:rsidR="00000000" w:rsidRDefault="002E5195">
      <w:pPr>
        <w:pStyle w:val="afb"/>
        <w:rPr>
          <w:szCs w:val="18"/>
        </w:rPr>
      </w:pPr>
      <w:r>
        <w:rPr>
          <w:szCs w:val="18"/>
        </w:rPr>
        <w:t xml:space="preserve">    </w:t>
      </w:r>
      <w:r>
        <w:rPr>
          <w:szCs w:val="18"/>
        </w:rPr>
        <w:t>}, test: (error) =&gt; error is auth.</w:t>
      </w:r>
      <w:r>
        <w:rPr>
          <w:b/>
          <w:bCs/>
          <w:color w:val="9966CC"/>
          <w:szCs w:val="18"/>
        </w:rPr>
        <w:t>UserConsentException</w:t>
      </w:r>
      <w:r>
        <w:rPr>
          <w:szCs w:val="18"/>
        </w:rPr>
        <w:t>);</w:t>
      </w:r>
    </w:p>
    <w:p w:rsidR="00000000" w:rsidRDefault="002E5195">
      <w:pPr>
        <w:pStyle w:val="afb"/>
        <w:rPr>
          <w:szCs w:val="18"/>
        </w:rPr>
      </w:pPr>
      <w:r>
        <w:rPr>
          <w:szCs w:val="18"/>
        </w:rPr>
        <w:t xml:space="preserve">  </w:t>
      </w:r>
      <w:r>
        <w:rPr>
          <w:szCs w:val="18"/>
        </w:rPr>
        <w:t>});</w:t>
      </w:r>
    </w:p>
    <w:p w:rsidR="00000000" w:rsidRDefault="002E5195">
      <w:pPr>
        <w:pStyle w:val="afb"/>
      </w:pPr>
      <w:r>
        <w:rPr>
          <w:szCs w:val="18"/>
        </w:rPr>
        <w:t>}</w:t>
      </w:r>
    </w:p>
    <w:p w:rsidR="00000000" w:rsidRDefault="002E5195"/>
    <w:p w:rsidR="00000000" w:rsidRDefault="002E5195"/>
    <w:p w:rsidR="00000000" w:rsidRDefault="002E5195"/>
    <w:p w:rsidR="00000000" w:rsidRDefault="002E5195">
      <w:pPr>
        <w:pStyle w:val="3"/>
      </w:pPr>
      <w:r>
        <w:t>Google Drive</w:t>
      </w:r>
      <w:r>
        <w:t>の</w:t>
      </w:r>
      <w:r>
        <w:t>Dart</w:t>
      </w:r>
      <w:r>
        <w:t>の</w:t>
      </w:r>
      <w:r>
        <w:t>API</w:t>
      </w:r>
    </w:p>
    <w:p w:rsidR="00000000" w:rsidRDefault="002E5195"/>
    <w:p w:rsidR="00000000" w:rsidRDefault="002E5195">
      <w:r>
        <w:t>例えば</w:t>
      </w:r>
      <w:hyperlink r:id="rId706" w:anchor="googleapis/googleapis-drive-v2" w:history="1">
        <w:r>
          <w:rPr>
            <w:rStyle w:val="a7"/>
          </w:rPr>
          <w:t>Google Drive</w:t>
        </w:r>
        <w:r>
          <w:rPr>
            <w:rStyle w:val="a7"/>
          </w:rPr>
          <w:t>の</w:t>
        </w:r>
        <w:r>
          <w:rPr>
            <w:rStyle w:val="a7"/>
          </w:rPr>
          <w:t>Dart</w:t>
        </w:r>
        <w:r>
          <w:rPr>
            <w:rStyle w:val="a7"/>
          </w:rPr>
          <w:t>の</w:t>
        </w:r>
        <w:r>
          <w:rPr>
            <w:rStyle w:val="a7"/>
          </w:rPr>
          <w:t>API</w:t>
        </w:r>
      </w:hyperlink>
      <w:r>
        <w:t>を見ると非常に多くのクラスが存在する。しかしまだこれは不十分な状態なので、これと</w:t>
      </w:r>
      <w:r>
        <w:t>G</w:t>
      </w:r>
      <w:hyperlink r:id="rId707" w:history="1">
        <w:r>
          <w:rPr>
            <w:rStyle w:val="a7"/>
          </w:rPr>
          <w:t>oogle Drive Web APIs</w:t>
        </w:r>
        <w:r>
          <w:rPr>
            <w:rStyle w:val="a7"/>
          </w:rPr>
          <w:t>の</w:t>
        </w:r>
        <w:r>
          <w:rPr>
            <w:rStyle w:val="a7"/>
          </w:rPr>
          <w:t>API</w:t>
        </w:r>
        <w:r>
          <w:rPr>
            <w:rStyle w:val="a7"/>
          </w:rPr>
          <w:t>ドキュメント</w:t>
        </w:r>
      </w:hyperlink>
      <w:r>
        <w:t>を並べて作業すると良い。</w:t>
      </w:r>
    </w:p>
    <w:p w:rsidR="00000000" w:rsidRDefault="002E5195"/>
    <w:p w:rsidR="00000000" w:rsidRDefault="002E5195">
      <w:r>
        <w:t>クライアント用にしろサーバ用にしろこれらのサンプルでは次のようなメソッドがファイル・サーチの為に使われている：</w:t>
      </w:r>
    </w:p>
    <w:p w:rsidR="00000000" w:rsidRDefault="002E5195"/>
    <w:p w:rsidR="00000000" w:rsidRDefault="002E5195">
      <w:pPr>
        <w:pStyle w:val="afb"/>
      </w:pPr>
      <w:r>
        <w:rPr>
          <w:szCs w:val="18"/>
        </w:rPr>
        <w:t>api.files.list(q: query, pageToken: token, maxResults: max)</w:t>
      </w:r>
    </w:p>
    <w:p w:rsidR="00000000" w:rsidRDefault="002E5195"/>
    <w:p w:rsidR="00000000" w:rsidRDefault="002E5195">
      <w:r>
        <w:t>query</w:t>
      </w:r>
      <w:r>
        <w:t>ではサーチの為の非常に多様なクエリが作れる。</w:t>
      </w:r>
      <w:hyperlink r:id="rId708" w:history="1">
        <w:r>
          <w:rPr>
            <w:rStyle w:val="a7"/>
          </w:rPr>
          <w:t>Search for Files</w:t>
        </w:r>
      </w:hyperlink>
      <w:r>
        <w:t>という資料を参考にすると良い。このサンプルでは単に</w:t>
      </w:r>
      <w:r>
        <w:t>MIME</w:t>
      </w:r>
      <w:r>
        <w:t>タイプでの検索なので、</w:t>
      </w:r>
      <w:r>
        <w:t>mimeType = 'application/pdf'</w:t>
      </w:r>
      <w:r>
        <w:t>といったクエリになっている。</w:t>
      </w:r>
      <w:r>
        <w:t>pageToken</w:t>
      </w:r>
      <w:r>
        <w:t>は複数のページで結果を返す場合に使われる。</w:t>
      </w:r>
    </w:p>
    <w:p w:rsidR="00000000" w:rsidRDefault="002E5195"/>
    <w:p w:rsidR="00000000" w:rsidRDefault="002E5195">
      <w:r>
        <w:t>このメソッドは</w:t>
      </w:r>
      <w:r>
        <w:t>Future</w:t>
      </w:r>
      <w:r>
        <w:t>を返し、</w:t>
      </w:r>
      <w:r>
        <w:t>[FileList]</w:t>
      </w:r>
      <w:r>
        <w:t>で完了する。</w:t>
      </w:r>
      <w:r>
        <w:t>FileList</w:t>
      </w:r>
      <w:r>
        <w:t>の属性としては以下のものがある：</w:t>
      </w:r>
    </w:p>
    <w:p w:rsidR="00000000" w:rsidRDefault="002E5195"/>
    <w:p w:rsidR="00000000" w:rsidRDefault="002E5195" w:rsidP="002E5195">
      <w:pPr>
        <w:numPr>
          <w:ilvl w:val="0"/>
          <w:numId w:val="370"/>
        </w:numPr>
      </w:pPr>
      <w:r>
        <w:t>String eta</w:t>
      </w:r>
      <w:r>
        <w:t>g</w:t>
      </w:r>
    </w:p>
    <w:p w:rsidR="00000000" w:rsidRDefault="002E5195" w:rsidP="002E5195">
      <w:pPr>
        <w:numPr>
          <w:ilvl w:val="0"/>
          <w:numId w:val="370"/>
        </w:numPr>
      </w:pPr>
      <w:r>
        <w:t>List&lt;File&gt; items</w:t>
      </w:r>
      <w:r>
        <w:t xml:space="preserve">　（これが実際のファイル・リスト）</w:t>
      </w:r>
    </w:p>
    <w:p w:rsidR="00000000" w:rsidRDefault="002E5195" w:rsidP="002E5195">
      <w:pPr>
        <w:numPr>
          <w:ilvl w:val="0"/>
          <w:numId w:val="370"/>
        </w:numPr>
      </w:pPr>
      <w:r>
        <w:t>String kind</w:t>
      </w:r>
      <w:r>
        <w:t xml:space="preserve">　（これは常に</w:t>
      </w:r>
      <w:r>
        <w:t>drive#fileList</w:t>
      </w:r>
      <w:r>
        <w:t>）</w:t>
      </w:r>
    </w:p>
    <w:p w:rsidR="00000000" w:rsidRDefault="002E5195" w:rsidP="002E5195">
      <w:pPr>
        <w:numPr>
          <w:ilvl w:val="0"/>
          <w:numId w:val="370"/>
        </w:numPr>
      </w:pPr>
      <w:r>
        <w:t>String nextLink</w:t>
      </w:r>
      <w:r>
        <w:t xml:space="preserve">　（ファイルたちの次のページへのリンク）</w:t>
      </w:r>
    </w:p>
    <w:p w:rsidR="00000000" w:rsidRDefault="002E5195" w:rsidP="002E5195">
      <w:pPr>
        <w:numPr>
          <w:ilvl w:val="0"/>
          <w:numId w:val="370"/>
        </w:numPr>
      </w:pPr>
      <w:r>
        <w:t>String nextPageToken</w:t>
      </w:r>
      <w:r>
        <w:t xml:space="preserve">　（ファイルたちの次のページの為のページ・トークン）</w:t>
      </w:r>
    </w:p>
    <w:p w:rsidR="00000000" w:rsidRDefault="002E5195" w:rsidP="002E5195">
      <w:pPr>
        <w:numPr>
          <w:ilvl w:val="0"/>
          <w:numId w:val="370"/>
        </w:numPr>
      </w:pPr>
      <w:r>
        <w:t>String selfLink</w:t>
      </w:r>
      <w:r>
        <w:t xml:space="preserve">　（このリストに戻るためのリンク）</w:t>
      </w:r>
    </w:p>
    <w:p w:rsidR="00000000" w:rsidRDefault="002E5195"/>
    <w:p w:rsidR="00000000" w:rsidRDefault="002E5195">
      <w:r>
        <w:t>サンプルでは</w:t>
      </w:r>
      <w:r>
        <w:t>items</w:t>
      </w:r>
      <w:r>
        <w:t>と</w:t>
      </w:r>
      <w:r>
        <w:t>nextPageToken</w:t>
      </w:r>
      <w:r>
        <w:t>が使われている。</w:t>
      </w:r>
    </w:p>
    <w:p w:rsidR="00000000" w:rsidRDefault="002E5195"/>
    <w:p w:rsidR="00000000" w:rsidRDefault="002E5195">
      <w:r>
        <w:t>サンプルではこの部分は次のような</w:t>
      </w:r>
      <w:r>
        <w:t>Future</w:t>
      </w:r>
      <w:r>
        <w:t>ベースの関数となっている</w:t>
      </w:r>
      <w:r>
        <w:t>：</w:t>
      </w:r>
    </w:p>
    <w:p w:rsidR="00000000" w:rsidRDefault="002E5195"/>
    <w:p w:rsidR="00000000" w:rsidRDefault="002E5195">
      <w:pPr>
        <w:pStyle w:val="afb"/>
        <w:rPr>
          <w:szCs w:val="18"/>
        </w:rPr>
      </w:pPr>
      <w:r>
        <w:rPr>
          <w:b/>
          <w:bCs/>
          <w:color w:val="FF0000"/>
          <w:szCs w:val="18"/>
        </w:rPr>
        <w:t>Future</w:t>
      </w:r>
      <w:r>
        <w:rPr>
          <w:szCs w:val="18"/>
        </w:rPr>
        <w:t>&lt;List&lt;drive.File&gt;&gt; searchTextDocuments(drive.DriveApi api, int max, String query) {</w:t>
      </w:r>
    </w:p>
    <w:p w:rsidR="00000000" w:rsidRDefault="002E5195">
      <w:pPr>
        <w:pStyle w:val="afb"/>
        <w:rPr>
          <w:szCs w:val="18"/>
        </w:rPr>
      </w:pPr>
      <w:r>
        <w:rPr>
          <w:szCs w:val="18"/>
        </w:rPr>
        <w:t xml:space="preserve">  </w:t>
      </w:r>
      <w:r>
        <w:rPr>
          <w:szCs w:val="18"/>
        </w:rPr>
        <w:t>var docs = [];</w:t>
      </w:r>
    </w:p>
    <w:p w:rsidR="00000000" w:rsidRDefault="002E5195">
      <w:pPr>
        <w:pStyle w:val="afb"/>
        <w:rPr>
          <w:szCs w:val="18"/>
        </w:rPr>
      </w:pPr>
      <w:r>
        <w:rPr>
          <w:szCs w:val="18"/>
        </w:rPr>
        <w:t xml:space="preserve">  </w:t>
      </w:r>
      <w:r>
        <w:rPr>
          <w:b/>
          <w:bCs/>
          <w:color w:val="FF0000"/>
          <w:szCs w:val="18"/>
        </w:rPr>
        <w:t>Future next</w:t>
      </w:r>
      <w:r>
        <w:rPr>
          <w:szCs w:val="18"/>
        </w:rPr>
        <w:t>(String token) {</w:t>
      </w:r>
    </w:p>
    <w:p w:rsidR="00000000" w:rsidRDefault="002E5195">
      <w:pPr>
        <w:pStyle w:val="afb"/>
        <w:rPr>
          <w:szCs w:val="18"/>
        </w:rPr>
      </w:pPr>
      <w:r>
        <w:rPr>
          <w:szCs w:val="18"/>
        </w:rPr>
        <w:t xml:space="preserve">    </w:t>
      </w:r>
      <w:r>
        <w:rPr>
          <w:szCs w:val="18"/>
        </w:rPr>
        <w:t xml:space="preserve">// </w:t>
      </w:r>
      <w:r>
        <w:rPr>
          <w:szCs w:val="18"/>
        </w:rPr>
        <w:t>この</w:t>
      </w:r>
      <w:r>
        <w:rPr>
          <w:szCs w:val="18"/>
        </w:rPr>
        <w:t>api</w:t>
      </w:r>
      <w:r>
        <w:rPr>
          <w:szCs w:val="18"/>
        </w:rPr>
        <w:t>呼び出しでは結果のサブセットのみが返される。</w:t>
      </w:r>
    </w:p>
    <w:p w:rsidR="00000000" w:rsidRDefault="002E5195">
      <w:pPr>
        <w:pStyle w:val="afb"/>
        <w:rPr>
          <w:szCs w:val="18"/>
        </w:rPr>
      </w:pPr>
      <w:r>
        <w:rPr>
          <w:szCs w:val="18"/>
        </w:rPr>
        <w:t xml:space="preserve">    </w:t>
      </w:r>
      <w:r>
        <w:rPr>
          <w:szCs w:val="18"/>
        </w:rPr>
        <w:t xml:space="preserve">// </w:t>
      </w:r>
      <w:r>
        <w:rPr>
          <w:szCs w:val="18"/>
        </w:rPr>
        <w:t>ページングを使えば結果の全部を知ることができる。</w:t>
      </w:r>
    </w:p>
    <w:p w:rsidR="00000000" w:rsidRDefault="002E5195">
      <w:pPr>
        <w:pStyle w:val="afb"/>
        <w:rPr>
          <w:szCs w:val="18"/>
        </w:rPr>
      </w:pPr>
      <w:r>
        <w:rPr>
          <w:szCs w:val="18"/>
        </w:rPr>
        <w:t xml:space="preserve">    </w:t>
      </w:r>
      <w:r>
        <w:rPr>
          <w:szCs w:val="18"/>
        </w:rPr>
        <w:t xml:space="preserve">return </w:t>
      </w:r>
      <w:r>
        <w:rPr>
          <w:b/>
          <w:bCs/>
          <w:color w:val="FF0000"/>
          <w:szCs w:val="18"/>
        </w:rPr>
        <w:t>api.files.list</w:t>
      </w:r>
      <w:r>
        <w:rPr>
          <w:szCs w:val="18"/>
        </w:rPr>
        <w:t>(q: query, pageToken: to</w:t>
      </w:r>
      <w:r>
        <w:rPr>
          <w:szCs w:val="18"/>
        </w:rPr>
        <w:t>ken, maxResults: max)</w:t>
      </w:r>
    </w:p>
    <w:p w:rsidR="00000000" w:rsidRDefault="002E5195">
      <w:pPr>
        <w:pStyle w:val="afb"/>
        <w:rPr>
          <w:szCs w:val="18"/>
        </w:rPr>
      </w:pPr>
      <w:r>
        <w:rPr>
          <w:szCs w:val="18"/>
        </w:rPr>
        <w:t xml:space="preserve">        </w:t>
      </w:r>
      <w:r>
        <w:rPr>
          <w:szCs w:val="18"/>
        </w:rPr>
        <w:t>.then((results) {</w:t>
      </w:r>
    </w:p>
    <w:p w:rsidR="00000000" w:rsidRDefault="002E5195">
      <w:pPr>
        <w:pStyle w:val="afb"/>
        <w:rPr>
          <w:szCs w:val="18"/>
        </w:rPr>
      </w:pPr>
      <w:r>
        <w:rPr>
          <w:szCs w:val="18"/>
        </w:rPr>
        <w:t xml:space="preserve">      </w:t>
      </w:r>
      <w:r>
        <w:rPr>
          <w:szCs w:val="18"/>
        </w:rPr>
        <w:t>docs.addAll(results.items);</w:t>
      </w:r>
    </w:p>
    <w:p w:rsidR="00000000" w:rsidRDefault="002E5195">
      <w:pPr>
        <w:pStyle w:val="afb"/>
        <w:rPr>
          <w:szCs w:val="18"/>
        </w:rPr>
      </w:pPr>
      <w:r>
        <w:rPr>
          <w:szCs w:val="18"/>
        </w:rPr>
        <w:t xml:space="preserve">      </w:t>
      </w:r>
      <w:r>
        <w:rPr>
          <w:szCs w:val="18"/>
        </w:rPr>
        <w:t xml:space="preserve">// </w:t>
      </w:r>
      <w:r>
        <w:rPr>
          <w:szCs w:val="18"/>
        </w:rPr>
        <w:t>もっとドキュメントを得たければこれを繰り返す。</w:t>
      </w:r>
    </w:p>
    <w:p w:rsidR="00000000" w:rsidRDefault="002E5195">
      <w:pPr>
        <w:pStyle w:val="afb"/>
        <w:rPr>
          <w:szCs w:val="18"/>
        </w:rPr>
      </w:pPr>
      <w:r>
        <w:rPr>
          <w:szCs w:val="18"/>
        </w:rPr>
        <w:t xml:space="preserve">      </w:t>
      </w:r>
      <w:r>
        <w:rPr>
          <w:szCs w:val="18"/>
        </w:rPr>
        <w:t>if (</w:t>
      </w:r>
      <w:r>
        <w:rPr>
          <w:b/>
          <w:bCs/>
          <w:color w:val="FF0000"/>
          <w:szCs w:val="18"/>
        </w:rPr>
        <w:t>docs.length &lt; max &amp;&amp; results.nextPageToken != null</w:t>
      </w:r>
      <w:r>
        <w:rPr>
          <w:szCs w:val="18"/>
        </w:rPr>
        <w:t>) {</w:t>
      </w:r>
    </w:p>
    <w:p w:rsidR="00000000" w:rsidRDefault="002E5195">
      <w:pPr>
        <w:pStyle w:val="afb"/>
        <w:rPr>
          <w:szCs w:val="18"/>
        </w:rPr>
      </w:pPr>
      <w:r>
        <w:rPr>
          <w:szCs w:val="18"/>
        </w:rPr>
        <w:t xml:space="preserve">        </w:t>
      </w:r>
      <w:r>
        <w:rPr>
          <w:szCs w:val="18"/>
        </w:rPr>
        <w:t xml:space="preserve">return </w:t>
      </w:r>
      <w:r>
        <w:rPr>
          <w:b/>
          <w:bCs/>
          <w:color w:val="FF0000"/>
          <w:szCs w:val="18"/>
        </w:rPr>
        <w:t>next(results.nextPageToken)</w:t>
      </w:r>
      <w:r>
        <w:rPr>
          <w:szCs w:val="18"/>
        </w:rPr>
        <w:t>;</w:t>
      </w:r>
    </w:p>
    <w:p w:rsidR="00000000" w:rsidRDefault="002E5195">
      <w:pPr>
        <w:pStyle w:val="afb"/>
        <w:rPr>
          <w:szCs w:val="18"/>
        </w:rPr>
      </w:pPr>
      <w:r>
        <w:rPr>
          <w:szCs w:val="18"/>
        </w:rPr>
        <w:t xml:space="preserve">      </w:t>
      </w:r>
      <w:r>
        <w:rPr>
          <w:szCs w:val="18"/>
        </w:rPr>
        <w:t>}</w:t>
      </w:r>
    </w:p>
    <w:p w:rsidR="00000000" w:rsidRDefault="002E5195">
      <w:pPr>
        <w:pStyle w:val="afb"/>
        <w:rPr>
          <w:szCs w:val="18"/>
        </w:rPr>
      </w:pPr>
      <w:r>
        <w:rPr>
          <w:szCs w:val="18"/>
        </w:rPr>
        <w:t xml:space="preserve">      </w:t>
      </w:r>
      <w:r>
        <w:rPr>
          <w:szCs w:val="18"/>
        </w:rPr>
        <w:t>return docs;</w:t>
      </w:r>
    </w:p>
    <w:p w:rsidR="00000000" w:rsidRDefault="002E5195">
      <w:pPr>
        <w:pStyle w:val="afb"/>
        <w:rPr>
          <w:szCs w:val="18"/>
        </w:rPr>
      </w:pPr>
      <w:r>
        <w:rPr>
          <w:szCs w:val="18"/>
        </w:rPr>
        <w:t xml:space="preserve">    </w:t>
      </w:r>
      <w:r>
        <w:rPr>
          <w:szCs w:val="18"/>
        </w:rPr>
        <w:t>})</w:t>
      </w:r>
      <w:r>
        <w:rPr>
          <w:szCs w:val="18"/>
        </w:rPr>
        <w:t>;</w:t>
      </w:r>
    </w:p>
    <w:p w:rsidR="00000000" w:rsidRDefault="002E5195">
      <w:pPr>
        <w:pStyle w:val="afb"/>
        <w:rPr>
          <w:szCs w:val="18"/>
        </w:rPr>
      </w:pPr>
      <w:r>
        <w:rPr>
          <w:szCs w:val="18"/>
        </w:rPr>
        <w:t xml:space="preserve">  </w:t>
      </w:r>
      <w:r>
        <w:rPr>
          <w:szCs w:val="18"/>
        </w:rPr>
        <w:t>}</w:t>
      </w:r>
    </w:p>
    <w:p w:rsidR="00000000" w:rsidRDefault="002E5195">
      <w:pPr>
        <w:pStyle w:val="afb"/>
        <w:rPr>
          <w:szCs w:val="18"/>
        </w:rPr>
      </w:pPr>
      <w:r>
        <w:rPr>
          <w:szCs w:val="18"/>
        </w:rPr>
        <w:t xml:space="preserve">  </w:t>
      </w:r>
      <w:r>
        <w:rPr>
          <w:szCs w:val="18"/>
        </w:rPr>
        <w:t xml:space="preserve">return </w:t>
      </w:r>
      <w:r>
        <w:rPr>
          <w:b/>
          <w:bCs/>
          <w:color w:val="FF0000"/>
          <w:szCs w:val="18"/>
        </w:rPr>
        <w:t>next</w:t>
      </w:r>
      <w:r>
        <w:rPr>
          <w:szCs w:val="18"/>
        </w:rPr>
        <w:t xml:space="preserve">(null); // </w:t>
      </w:r>
      <w:r>
        <w:rPr>
          <w:szCs w:val="18"/>
        </w:rPr>
        <w:t>next</w:t>
      </w:r>
      <w:r>
        <w:rPr>
          <w:szCs w:val="18"/>
        </w:rPr>
        <w:t>を起動</w:t>
      </w:r>
    </w:p>
    <w:p w:rsidR="00000000" w:rsidRDefault="002E5195">
      <w:pPr>
        <w:pStyle w:val="afb"/>
      </w:pPr>
      <w:r>
        <w:rPr>
          <w:szCs w:val="18"/>
        </w:rPr>
        <w:t>}</w:t>
      </w:r>
    </w:p>
    <w:p w:rsidR="00000000" w:rsidRDefault="002E5195"/>
    <w:p w:rsidR="00000000" w:rsidRDefault="002E5195"/>
    <w:p w:rsidR="00000000" w:rsidRDefault="002E5195"/>
    <w:p w:rsidR="00000000" w:rsidRDefault="002E5195">
      <w:pPr>
        <w:pStyle w:val="3"/>
      </w:pPr>
      <w:r>
        <w:t>API</w:t>
      </w:r>
      <w:r>
        <w:t>キーだけで済むサンプル・アプリケーション</w:t>
      </w:r>
    </w:p>
    <w:p w:rsidR="00000000" w:rsidRDefault="002E5195"/>
    <w:p w:rsidR="00000000" w:rsidRDefault="002E5195">
      <w:pPr>
        <w:rPr>
          <w:szCs w:val="21"/>
        </w:rPr>
      </w:pPr>
      <w:r>
        <w:t>おなじ</w:t>
      </w:r>
      <w:r>
        <w:rPr>
          <w:szCs w:val="21"/>
        </w:rPr>
        <w:t>GitHub</w:t>
      </w:r>
      <w:r>
        <w:rPr>
          <w:szCs w:val="21"/>
        </w:rPr>
        <w:t>の</w:t>
      </w:r>
      <w:hyperlink r:id="rId709" w:history="1">
        <w:r>
          <w:rPr>
            <w:rStyle w:val="a7"/>
            <w:szCs w:val="21"/>
          </w:rPr>
          <w:t>googleapis_examples</w:t>
        </w:r>
      </w:hyperlink>
      <w:r>
        <w:rPr>
          <w:szCs w:val="21"/>
        </w:rPr>
        <w:t>ポジトリには</w:t>
      </w:r>
      <w:r>
        <w:rPr>
          <w:szCs w:val="21"/>
        </w:rPr>
        <w:t>googleapis_examples-master\customsearch_browser_apikey</w:t>
      </w:r>
      <w:r>
        <w:rPr>
          <w:szCs w:val="21"/>
        </w:rPr>
        <w:t>という</w:t>
      </w:r>
      <w:hyperlink r:id="rId710" w:history="1">
        <w:r>
          <w:rPr>
            <w:rStyle w:val="a7"/>
            <w:szCs w:val="21"/>
          </w:rPr>
          <w:t>Google Custom Search</w:t>
        </w:r>
      </w:hyperlink>
      <w:r>
        <w:rPr>
          <w:szCs w:val="21"/>
        </w:rPr>
        <w:t>にブラウザからアクセスするサンプルが存在する。このサービスはユーザの同意が不</w:t>
      </w:r>
      <w:r>
        <w:rPr>
          <w:szCs w:val="21"/>
        </w:rPr>
        <w:lastRenderedPageBreak/>
        <w:t>要なオープンなものなので、</w:t>
      </w:r>
      <w:r>
        <w:rPr>
          <w:szCs w:val="21"/>
        </w:rPr>
        <w:t>API</w:t>
      </w:r>
      <w:r>
        <w:rPr>
          <w:szCs w:val="21"/>
        </w:rPr>
        <w:t>キーさえあればアクセスできる。</w:t>
      </w:r>
    </w:p>
    <w:p w:rsidR="00000000" w:rsidRDefault="002E5195">
      <w:pPr>
        <w:rPr>
          <w:szCs w:val="21"/>
        </w:rPr>
      </w:pPr>
    </w:p>
    <w:p w:rsidR="00000000" w:rsidRDefault="002E5195">
      <w:r>
        <w:rPr>
          <w:szCs w:val="21"/>
        </w:rPr>
        <w:t>このアプリケーションはブラウザから</w:t>
      </w:r>
      <w:r>
        <w:rPr>
          <w:szCs w:val="21"/>
        </w:rPr>
        <w:t>Google Custom Search</w:t>
      </w:r>
      <w:r>
        <w:rPr>
          <w:szCs w:val="21"/>
        </w:rPr>
        <w:t>を使って、</w:t>
      </w:r>
      <w:hyperlink r:id="rId711" w:history="1">
        <w:r>
          <w:rPr>
            <w:rStyle w:val="a7"/>
            <w:szCs w:val="21"/>
          </w:rPr>
          <w:t>pub.dartlang.org</w:t>
        </w:r>
      </w:hyperlink>
      <w:r>
        <w:rPr>
          <w:szCs w:val="21"/>
        </w:rPr>
        <w:t>にあるライブラリを検索する。</w:t>
      </w:r>
    </w:p>
    <w:p w:rsidR="00000000" w:rsidRDefault="002E5195"/>
    <w:p w:rsidR="00000000" w:rsidRDefault="002E5195"/>
    <w:p w:rsidR="00000000" w:rsidRDefault="002E5195">
      <w:pPr>
        <w:pStyle w:val="4"/>
      </w:pPr>
      <w:r>
        <w:t>API</w:t>
      </w:r>
      <w:r>
        <w:t>キーの取得</w:t>
      </w:r>
    </w:p>
    <w:p w:rsidR="00000000" w:rsidRDefault="002E5195"/>
    <w:p w:rsidR="00000000" w:rsidRDefault="002E5195">
      <w:r>
        <w:t>最初に</w:t>
      </w:r>
      <w:r>
        <w:t>Googl</w:t>
      </w:r>
      <w:r>
        <w:t>e Developer Console</w:t>
      </w:r>
      <w:r>
        <w:t>に行き、</w:t>
      </w:r>
      <w:r>
        <w:t>APIs &amp; Auth</w:t>
      </w:r>
      <w:r>
        <w:t>の</w:t>
      </w:r>
      <w:r>
        <w:t>APIs</w:t>
      </w:r>
      <w:r>
        <w:t>を選択する。そのなかの</w:t>
      </w:r>
      <w:r>
        <w:t>Custom Search API</w:t>
      </w:r>
      <w:r>
        <w:t>を「オン」にする。同意するをチェックして</w:t>
      </w:r>
      <w:r>
        <w:t>Accept</w:t>
      </w:r>
      <w:r>
        <w:t>ボタンをクリックする。</w:t>
      </w:r>
    </w:p>
    <w:p w:rsidR="00000000" w:rsidRDefault="002E5195"/>
    <w:p w:rsidR="00000000" w:rsidRDefault="00974D35">
      <w:pPr>
        <w:jc w:val="center"/>
      </w:pPr>
      <w:r>
        <w:rPr>
          <w:noProof/>
          <w:lang w:eastAsia="ja-JP" w:bidi="ar-SA"/>
        </w:rPr>
        <w:drawing>
          <wp:anchor distT="0" distB="0" distL="0" distR="0" simplePos="0" relativeHeight="251666432" behindDoc="0" locked="0" layoutInCell="1" allowOverlap="1">
            <wp:simplePos x="0" y="0"/>
            <wp:positionH relativeFrom="column">
              <wp:align>center</wp:align>
            </wp:positionH>
            <wp:positionV relativeFrom="paragraph">
              <wp:posOffset>0</wp:posOffset>
            </wp:positionV>
            <wp:extent cx="3764915" cy="1651635"/>
            <wp:effectExtent l="19050" t="0" r="6985" b="0"/>
            <wp:wrapTopAndBottom/>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12" cstate="print"/>
                    <a:srcRect/>
                    <a:stretch>
                      <a:fillRect/>
                    </a:stretch>
                  </pic:blipFill>
                  <pic:spPr bwMode="auto">
                    <a:xfrm>
                      <a:off x="0" y="0"/>
                      <a:ext cx="3764915" cy="1651635"/>
                    </a:xfrm>
                    <a:prstGeom prst="rect">
                      <a:avLst/>
                    </a:prstGeom>
                    <a:solidFill>
                      <a:srgbClr val="FFFFFF"/>
                    </a:solidFill>
                    <a:ln w="9525">
                      <a:noFill/>
                      <a:miter lim="800000"/>
                      <a:headEnd/>
                      <a:tailEnd/>
                    </a:ln>
                  </pic:spPr>
                </pic:pic>
              </a:graphicData>
            </a:graphic>
          </wp:anchor>
        </w:drawing>
      </w:r>
      <w:r w:rsidR="002E5195">
        <w:t>Custom Search API</w:t>
      </w:r>
      <w:r w:rsidR="002E5195">
        <w:t>をオンにする</w:t>
      </w:r>
    </w:p>
    <w:p w:rsidR="00000000" w:rsidRDefault="002E5195"/>
    <w:p w:rsidR="00000000" w:rsidRDefault="002E5195">
      <w:r>
        <w:t>次に</w:t>
      </w:r>
      <w:r>
        <w:t>APIs &amp; Auth</w:t>
      </w:r>
      <w:r>
        <w:t>の</w:t>
      </w:r>
      <w:r>
        <w:t>Cledentials</w:t>
      </w:r>
      <w:r>
        <w:t>を選択する。その右に</w:t>
      </w:r>
      <w:r>
        <w:t>Create new Key</w:t>
      </w:r>
      <w:r>
        <w:t>というボタンがあるので、それをクリックする。</w:t>
      </w:r>
    </w:p>
    <w:p w:rsidR="00000000" w:rsidRDefault="002E5195"/>
    <w:p w:rsidR="00000000" w:rsidRDefault="00974D35">
      <w:pPr>
        <w:jc w:val="center"/>
      </w:pPr>
      <w:r>
        <w:rPr>
          <w:noProof/>
          <w:lang w:eastAsia="ja-JP" w:bidi="ar-SA"/>
        </w:rPr>
        <w:drawing>
          <wp:anchor distT="0" distB="0" distL="0" distR="0" simplePos="0" relativeHeight="251667456" behindDoc="0" locked="0" layoutInCell="1" allowOverlap="1">
            <wp:simplePos x="0" y="0"/>
            <wp:positionH relativeFrom="column">
              <wp:align>center</wp:align>
            </wp:positionH>
            <wp:positionV relativeFrom="paragraph">
              <wp:posOffset>635</wp:posOffset>
            </wp:positionV>
            <wp:extent cx="4231640" cy="1319530"/>
            <wp:effectExtent l="19050" t="19050" r="16510" b="13970"/>
            <wp:wrapTopAndBottom/>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13" cstate="print"/>
                    <a:srcRect/>
                    <a:stretch>
                      <a:fillRect/>
                    </a:stretch>
                  </pic:blipFill>
                  <pic:spPr bwMode="auto">
                    <a:xfrm>
                      <a:off x="0" y="0"/>
                      <a:ext cx="4231640" cy="1319530"/>
                    </a:xfrm>
                    <a:prstGeom prst="rect">
                      <a:avLst/>
                    </a:prstGeom>
                    <a:solidFill>
                      <a:srgbClr val="FFFFFF"/>
                    </a:solidFill>
                    <a:ln w="635" cmpd="sng">
                      <a:solidFill>
                        <a:srgbClr val="000000"/>
                      </a:solidFill>
                      <a:miter lim="800000"/>
                      <a:headEnd/>
                      <a:tailEnd/>
                    </a:ln>
                  </pic:spPr>
                </pic:pic>
              </a:graphicData>
            </a:graphic>
          </wp:anchor>
        </w:drawing>
      </w:r>
      <w:r w:rsidR="002E5195">
        <w:t>新しい</w:t>
      </w:r>
      <w:r w:rsidR="002E5195">
        <w:t>API</w:t>
      </w:r>
      <w:r w:rsidR="002E5195">
        <w:t>キーの生成</w:t>
      </w:r>
    </w:p>
    <w:p w:rsidR="00000000" w:rsidRDefault="002E5195"/>
    <w:p w:rsidR="00000000" w:rsidRDefault="002E5195">
      <w:r>
        <w:t>そうすると下図のようにどの種のクライアントなのかを聞いてくるので、ここでは</w:t>
      </w:r>
      <w:r>
        <w:t>Browser key</w:t>
      </w:r>
      <w:r>
        <w:t>のボタンをクリックする。</w:t>
      </w:r>
    </w:p>
    <w:p w:rsidR="00000000" w:rsidRDefault="002E5195"/>
    <w:p w:rsidR="00000000" w:rsidRDefault="00974D35">
      <w:pPr>
        <w:jc w:val="center"/>
      </w:pPr>
      <w:r>
        <w:rPr>
          <w:noProof/>
          <w:lang w:eastAsia="ja-JP" w:bidi="ar-SA"/>
        </w:rPr>
        <w:drawing>
          <wp:anchor distT="0" distB="0" distL="0" distR="0" simplePos="0" relativeHeight="251668480" behindDoc="0" locked="0" layoutInCell="1" allowOverlap="1">
            <wp:simplePos x="0" y="0"/>
            <wp:positionH relativeFrom="column">
              <wp:align>center</wp:align>
            </wp:positionH>
            <wp:positionV relativeFrom="paragraph">
              <wp:posOffset>635</wp:posOffset>
            </wp:positionV>
            <wp:extent cx="3486785" cy="1470660"/>
            <wp:effectExtent l="19050" t="19050" r="18415" b="15240"/>
            <wp:wrapTopAndBottom/>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14" cstate="print"/>
                    <a:srcRect/>
                    <a:stretch>
                      <a:fillRect/>
                    </a:stretch>
                  </pic:blipFill>
                  <pic:spPr bwMode="auto">
                    <a:xfrm>
                      <a:off x="0" y="0"/>
                      <a:ext cx="3486785" cy="1470660"/>
                    </a:xfrm>
                    <a:prstGeom prst="rect">
                      <a:avLst/>
                    </a:prstGeom>
                    <a:solidFill>
                      <a:srgbClr val="FFFFFF"/>
                    </a:solidFill>
                    <a:ln w="635" cmpd="sng">
                      <a:solidFill>
                        <a:srgbClr val="000000"/>
                      </a:solidFill>
                      <a:miter lim="800000"/>
                      <a:headEnd/>
                      <a:tailEnd/>
                    </a:ln>
                  </pic:spPr>
                </pic:pic>
              </a:graphicData>
            </a:graphic>
          </wp:anchor>
        </w:drawing>
      </w:r>
      <w:r w:rsidR="002E5195">
        <w:t>クライアントのタイプを指定</w:t>
      </w:r>
    </w:p>
    <w:p w:rsidR="00000000" w:rsidRDefault="002E5195"/>
    <w:p w:rsidR="00000000" w:rsidRDefault="002E5195">
      <w:r>
        <w:t>次に</w:t>
      </w:r>
      <w:r>
        <w:t>HTTP</w:t>
      </w:r>
      <w:r>
        <w:t>リフェラ（ウェブ・サイト）を聞いてくるので、以前と同様に</w:t>
      </w:r>
      <w:r>
        <w:t>http://localhost:8080</w:t>
      </w:r>
      <w:r>
        <w:t>を入力し、</w:t>
      </w:r>
      <w:r>
        <w:t>Create</w:t>
      </w:r>
      <w:r>
        <w:t>ボタンをクリックする。</w:t>
      </w:r>
    </w:p>
    <w:p w:rsidR="00000000" w:rsidRDefault="002E5195"/>
    <w:p w:rsidR="00000000" w:rsidRDefault="00974D35">
      <w:pPr>
        <w:jc w:val="center"/>
      </w:pPr>
      <w:r>
        <w:rPr>
          <w:noProof/>
          <w:lang w:eastAsia="ja-JP" w:bidi="ar-SA"/>
        </w:rPr>
        <w:lastRenderedPageBreak/>
        <w:drawing>
          <wp:anchor distT="0" distB="0" distL="0" distR="0" simplePos="0" relativeHeight="251669504" behindDoc="0" locked="0" layoutInCell="1" allowOverlap="1">
            <wp:simplePos x="0" y="0"/>
            <wp:positionH relativeFrom="column">
              <wp:align>center</wp:align>
            </wp:positionH>
            <wp:positionV relativeFrom="paragraph">
              <wp:posOffset>635</wp:posOffset>
            </wp:positionV>
            <wp:extent cx="4566285" cy="2320290"/>
            <wp:effectExtent l="19050" t="19050" r="24765" b="22860"/>
            <wp:wrapTopAndBottom/>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15" cstate="print"/>
                    <a:srcRect/>
                    <a:stretch>
                      <a:fillRect/>
                    </a:stretch>
                  </pic:blipFill>
                  <pic:spPr bwMode="auto">
                    <a:xfrm>
                      <a:off x="0" y="0"/>
                      <a:ext cx="4566285" cy="2320290"/>
                    </a:xfrm>
                    <a:prstGeom prst="rect">
                      <a:avLst/>
                    </a:prstGeom>
                    <a:solidFill>
                      <a:srgbClr val="FFFFFF"/>
                    </a:solidFill>
                    <a:ln w="635" cmpd="sng">
                      <a:solidFill>
                        <a:srgbClr val="000000"/>
                      </a:solidFill>
                      <a:miter lim="800000"/>
                      <a:headEnd/>
                      <a:tailEnd/>
                    </a:ln>
                  </pic:spPr>
                </pic:pic>
              </a:graphicData>
            </a:graphic>
          </wp:anchor>
        </w:drawing>
      </w:r>
      <w:r w:rsidR="002E5195">
        <w:t>キーの生成</w:t>
      </w:r>
    </w:p>
    <w:p w:rsidR="00000000" w:rsidRDefault="002E5195"/>
    <w:p w:rsidR="00000000" w:rsidRDefault="002E5195">
      <w:r>
        <w:t>そうすると以下のような</w:t>
      </w:r>
      <w:r>
        <w:t>API</w:t>
      </w:r>
      <w:r>
        <w:t>キーが得られる：</w:t>
      </w:r>
    </w:p>
    <w:p w:rsidR="00000000" w:rsidRDefault="002E5195"/>
    <w:p w:rsidR="00000000" w:rsidRDefault="00974D35">
      <w:pPr>
        <w:jc w:val="center"/>
      </w:pPr>
      <w:r>
        <w:rPr>
          <w:noProof/>
          <w:lang w:eastAsia="ja-JP" w:bidi="ar-SA"/>
        </w:rPr>
        <w:drawing>
          <wp:anchor distT="0" distB="0" distL="0" distR="0" simplePos="0" relativeHeight="251670528" behindDoc="0" locked="0" layoutInCell="1" allowOverlap="1">
            <wp:simplePos x="0" y="0"/>
            <wp:positionH relativeFrom="column">
              <wp:align>center</wp:align>
            </wp:positionH>
            <wp:positionV relativeFrom="paragraph">
              <wp:posOffset>635</wp:posOffset>
            </wp:positionV>
            <wp:extent cx="4503420" cy="1960245"/>
            <wp:effectExtent l="19050" t="19050" r="11430" b="20955"/>
            <wp:wrapTopAndBottom/>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16" cstate="print"/>
                    <a:srcRect/>
                    <a:stretch>
                      <a:fillRect/>
                    </a:stretch>
                  </pic:blipFill>
                  <pic:spPr bwMode="auto">
                    <a:xfrm>
                      <a:off x="0" y="0"/>
                      <a:ext cx="4503420" cy="1960245"/>
                    </a:xfrm>
                    <a:prstGeom prst="rect">
                      <a:avLst/>
                    </a:prstGeom>
                    <a:solidFill>
                      <a:srgbClr val="FFFFFF"/>
                    </a:solidFill>
                    <a:ln w="635" cmpd="sng">
                      <a:solidFill>
                        <a:srgbClr val="000000"/>
                      </a:solidFill>
                      <a:miter lim="800000"/>
                      <a:headEnd/>
                      <a:tailEnd/>
                    </a:ln>
                  </pic:spPr>
                </pic:pic>
              </a:graphicData>
            </a:graphic>
          </wp:anchor>
        </w:drawing>
      </w:r>
      <w:r w:rsidR="002E5195">
        <w:t>得られた</w:t>
      </w:r>
      <w:r w:rsidR="002E5195">
        <w:t>API</w:t>
      </w:r>
      <w:r w:rsidR="002E5195">
        <w:t>キー</w:t>
      </w:r>
    </w:p>
    <w:p w:rsidR="00000000" w:rsidRDefault="002E5195"/>
    <w:p w:rsidR="00000000" w:rsidRDefault="002E5195">
      <w:r>
        <w:t>この</w:t>
      </w:r>
      <w:r>
        <w:t>API</w:t>
      </w:r>
      <w:r>
        <w:t>キーを</w:t>
      </w:r>
      <w:r>
        <w:t>googleapis_examples-master\customsearch_browser_apikey\web\index.dart</w:t>
      </w:r>
      <w:r>
        <w:t>の次の個所にはめ込む。</w:t>
      </w:r>
    </w:p>
    <w:p w:rsidR="00000000" w:rsidRDefault="002E5195"/>
    <w:p w:rsidR="00000000" w:rsidRDefault="002E5195">
      <w:pPr>
        <w:jc w:val="center"/>
        <w:rPr>
          <w:sz w:val="18"/>
          <w:szCs w:val="18"/>
        </w:rPr>
      </w:pPr>
      <w:r>
        <w:t>in</w:t>
      </w:r>
      <w:r>
        <w:t>dex.dart</w:t>
      </w:r>
    </w:p>
    <w:p w:rsidR="00000000" w:rsidRDefault="002E5195">
      <w:pPr>
        <w:pStyle w:val="afb"/>
        <w:rPr>
          <w:szCs w:val="18"/>
        </w:rPr>
      </w:pPr>
      <w:r>
        <w:rPr>
          <w:szCs w:val="18"/>
        </w:rPr>
        <w:t>// Copyright (c) 2014, the Dart project authors.  Please see the AUTHORS file</w:t>
      </w:r>
    </w:p>
    <w:p w:rsidR="00000000" w:rsidRDefault="002E5195">
      <w:pPr>
        <w:pStyle w:val="afb"/>
        <w:rPr>
          <w:szCs w:val="18"/>
        </w:rPr>
      </w:pPr>
      <w:r>
        <w:rPr>
          <w:szCs w:val="18"/>
        </w:rPr>
        <w:t>// for details. All rights reserved. Use of this source code is governed by a</w:t>
      </w:r>
    </w:p>
    <w:p w:rsidR="00000000" w:rsidRDefault="002E5195">
      <w:pPr>
        <w:pStyle w:val="afb"/>
        <w:rPr>
          <w:szCs w:val="18"/>
        </w:rPr>
      </w:pPr>
      <w:r>
        <w:rPr>
          <w:szCs w:val="18"/>
        </w:rPr>
        <w:t>// BSD-style license that can be found in the LICENSE file.</w:t>
      </w:r>
    </w:p>
    <w:p w:rsidR="00000000" w:rsidRDefault="002E5195">
      <w:pPr>
        <w:pStyle w:val="afb"/>
        <w:rPr>
          <w:szCs w:val="18"/>
        </w:rPr>
      </w:pPr>
    </w:p>
    <w:p w:rsidR="00000000" w:rsidRDefault="002E5195">
      <w:pPr>
        <w:pStyle w:val="afb"/>
        <w:rPr>
          <w:szCs w:val="18"/>
        </w:rPr>
      </w:pPr>
      <w:r>
        <w:rPr>
          <w:szCs w:val="18"/>
        </w:rPr>
        <w:t>import 'dart:async';</w:t>
      </w:r>
    </w:p>
    <w:p w:rsidR="00000000" w:rsidRDefault="002E5195">
      <w:pPr>
        <w:pStyle w:val="afb"/>
        <w:rPr>
          <w:szCs w:val="18"/>
        </w:rPr>
      </w:pPr>
      <w:r>
        <w:rPr>
          <w:szCs w:val="18"/>
        </w:rPr>
        <w:t>import 'd</w:t>
      </w:r>
      <w:r>
        <w:rPr>
          <w:szCs w:val="18"/>
        </w:rPr>
        <w:t>art:html';</w:t>
      </w:r>
    </w:p>
    <w:p w:rsidR="00000000" w:rsidRDefault="002E5195">
      <w:pPr>
        <w:pStyle w:val="afb"/>
        <w:rPr>
          <w:szCs w:val="18"/>
        </w:rPr>
      </w:pPr>
    </w:p>
    <w:p w:rsidR="00000000" w:rsidRDefault="002E5195">
      <w:pPr>
        <w:pStyle w:val="afb"/>
        <w:rPr>
          <w:szCs w:val="18"/>
        </w:rPr>
      </w:pPr>
      <w:r>
        <w:rPr>
          <w:szCs w:val="18"/>
        </w:rPr>
        <w:t>import 'package:googleapis_auth/auth_browser.dart' as auth;</w:t>
      </w:r>
    </w:p>
    <w:p w:rsidR="00000000" w:rsidRDefault="002E5195">
      <w:pPr>
        <w:pStyle w:val="afb"/>
        <w:rPr>
          <w:szCs w:val="18"/>
        </w:rPr>
      </w:pPr>
      <w:r>
        <w:rPr>
          <w:szCs w:val="18"/>
        </w:rPr>
        <w:t>import 'package:googleapis/customsearch/v1.dart' as search;</w:t>
      </w:r>
    </w:p>
    <w:p w:rsidR="00000000" w:rsidRDefault="002E5195">
      <w:pPr>
        <w:pStyle w:val="afb"/>
        <w:rPr>
          <w:szCs w:val="18"/>
        </w:rPr>
      </w:pPr>
    </w:p>
    <w:p w:rsidR="00000000" w:rsidRDefault="002E5195">
      <w:pPr>
        <w:pStyle w:val="afb"/>
        <w:rPr>
          <w:szCs w:val="18"/>
        </w:rPr>
      </w:pPr>
      <w:r>
        <w:rPr>
          <w:szCs w:val="18"/>
        </w:rPr>
        <w:t xml:space="preserve">// </w:t>
      </w:r>
      <w:r>
        <w:rPr>
          <w:szCs w:val="18"/>
        </w:rPr>
        <w:t>これは</w:t>
      </w:r>
      <w:r>
        <w:rPr>
          <w:szCs w:val="18"/>
        </w:rPr>
        <w:t>pub</w:t>
      </w:r>
      <w:r>
        <w:rPr>
          <w:szCs w:val="18"/>
        </w:rPr>
        <w:t>のカスタム・サーチの</w:t>
      </w:r>
      <w:r>
        <w:rPr>
          <w:szCs w:val="18"/>
        </w:rPr>
        <w:t>ID</w:t>
      </w:r>
      <w:r>
        <w:rPr>
          <w:szCs w:val="18"/>
        </w:rPr>
        <w:t>で、以下のアドレスにあり。</w:t>
      </w:r>
    </w:p>
    <w:p w:rsidR="00000000" w:rsidRDefault="002E5195">
      <w:pPr>
        <w:pStyle w:val="afb"/>
        <w:rPr>
          <w:szCs w:val="18"/>
        </w:rPr>
      </w:pPr>
      <w:r>
        <w:rPr>
          <w:szCs w:val="18"/>
        </w:rPr>
        <w:t>// https://github.com/dart-lang/pub-dartlang/blob/master/app/handlers/search.py</w:t>
      </w:r>
    </w:p>
    <w:p w:rsidR="00000000" w:rsidRDefault="002E5195">
      <w:pPr>
        <w:pStyle w:val="afb"/>
        <w:rPr>
          <w:szCs w:val="18"/>
        </w:rPr>
      </w:pPr>
      <w:r>
        <w:rPr>
          <w:szCs w:val="18"/>
        </w:rPr>
        <w:t xml:space="preserve">final </w:t>
      </w:r>
      <w:r>
        <w:rPr>
          <w:b/>
          <w:bCs/>
          <w:color w:val="00AE00"/>
          <w:szCs w:val="18"/>
        </w:rPr>
        <w:t>cu</w:t>
      </w:r>
      <w:r>
        <w:rPr>
          <w:b/>
          <w:bCs/>
          <w:color w:val="00AE00"/>
          <w:szCs w:val="18"/>
        </w:rPr>
        <w:t>stomSearchId = '009011925481577436976:h931xn2j7o0'</w:t>
      </w:r>
      <w:r>
        <w:rPr>
          <w:szCs w:val="18"/>
        </w:rPr>
        <w:t>;</w:t>
      </w:r>
    </w:p>
    <w:p w:rsidR="00000000" w:rsidRDefault="002E5195">
      <w:pPr>
        <w:pStyle w:val="afb"/>
        <w:rPr>
          <w:szCs w:val="18"/>
        </w:rPr>
      </w:pPr>
    </w:p>
    <w:p w:rsidR="00000000" w:rsidRDefault="002E5195">
      <w:pPr>
        <w:pStyle w:val="afb"/>
        <w:rPr>
          <w:szCs w:val="18"/>
        </w:rPr>
      </w:pPr>
      <w:r>
        <w:rPr>
          <w:szCs w:val="18"/>
        </w:rPr>
        <w:t xml:space="preserve">// </w:t>
      </w:r>
      <w:r>
        <w:rPr>
          <w:szCs w:val="18"/>
        </w:rPr>
        <w:t>これは</w:t>
      </w:r>
      <w:r>
        <w:rPr>
          <w:szCs w:val="18"/>
        </w:rPr>
        <w:t>Google Developers Console</w:t>
      </w:r>
      <w:r>
        <w:rPr>
          <w:szCs w:val="18"/>
        </w:rPr>
        <w:t>から得られた</w:t>
      </w:r>
      <w:r>
        <w:rPr>
          <w:szCs w:val="18"/>
        </w:rPr>
        <w:t>API</w:t>
      </w:r>
      <w:r>
        <w:rPr>
          <w:szCs w:val="18"/>
        </w:rPr>
        <w:t>キーである。</w:t>
      </w:r>
    </w:p>
    <w:p w:rsidR="00000000" w:rsidRDefault="002E5195">
      <w:pPr>
        <w:pStyle w:val="afb"/>
      </w:pPr>
      <w:r>
        <w:rPr>
          <w:szCs w:val="18"/>
        </w:rPr>
        <w:t xml:space="preserve">final </w:t>
      </w:r>
      <w:r>
        <w:rPr>
          <w:b/>
          <w:bCs/>
          <w:color w:val="FF0000"/>
          <w:szCs w:val="18"/>
        </w:rPr>
        <w:t>apiKey</w:t>
      </w:r>
      <w:r>
        <w:rPr>
          <w:szCs w:val="18"/>
        </w:rPr>
        <w:t xml:space="preserve"> = </w:t>
      </w:r>
      <w:r>
        <w:rPr>
          <w:b/>
          <w:bCs/>
          <w:color w:val="FF0000"/>
          <w:szCs w:val="18"/>
        </w:rPr>
        <w:t>'AizaS</w:t>
      </w:r>
      <w:r>
        <w:rPr>
          <w:b/>
          <w:bCs/>
          <w:color w:val="FF0000"/>
          <w:szCs w:val="18"/>
        </w:rPr>
        <w:t>途中省略</w:t>
      </w:r>
      <w:r>
        <w:rPr>
          <w:b/>
          <w:bCs/>
          <w:color w:val="FF0000"/>
          <w:szCs w:val="18"/>
        </w:rPr>
        <w:t>A0i2t0'</w:t>
      </w:r>
      <w:r>
        <w:rPr>
          <w:szCs w:val="18"/>
        </w:rPr>
        <w:t>;</w:t>
      </w:r>
    </w:p>
    <w:p w:rsidR="00000000" w:rsidRDefault="002E5195"/>
    <w:p w:rsidR="00000000" w:rsidRDefault="002E5195">
      <w:r>
        <w:t>これでこのアプリケーションは動作可能となる。</w:t>
      </w:r>
    </w:p>
    <w:p w:rsidR="00000000" w:rsidRDefault="002E5195"/>
    <w:p w:rsidR="00000000" w:rsidRDefault="002E5195"/>
    <w:p w:rsidR="00000000" w:rsidRDefault="002E5195">
      <w:pPr>
        <w:pStyle w:val="4"/>
      </w:pPr>
      <w:r>
        <w:lastRenderedPageBreak/>
        <w:t>このアプリケーションを走らせる</w:t>
      </w:r>
    </w:p>
    <w:p w:rsidR="00000000" w:rsidRDefault="002E5195"/>
    <w:p w:rsidR="00000000" w:rsidRDefault="002E5195">
      <w:r>
        <w:rPr>
          <w:szCs w:val="21"/>
        </w:rPr>
        <w:t>自分の</w:t>
      </w:r>
      <w:r>
        <w:rPr>
          <w:szCs w:val="21"/>
        </w:rPr>
        <w:t>IDE</w:t>
      </w:r>
      <w:r>
        <w:t>上で</w:t>
      </w:r>
      <w:r>
        <w:t>googleapis_examples-master\customsearch_browser_apikey\web\index.html</w:t>
      </w:r>
      <w:r>
        <w:t>を選</w:t>
      </w:r>
      <w:r>
        <w:t>択し左クリックで</w:t>
      </w:r>
      <w:r>
        <w:t>Run in Dartium</w:t>
      </w:r>
      <w:r>
        <w:t>を選択すれば、このアプリケーションは起動する。下図はその実行例である。</w:t>
      </w:r>
      <w:r>
        <w:t>mime</w:t>
      </w:r>
      <w:r>
        <w:t>を入力すると</w:t>
      </w:r>
      <w:r>
        <w:t>mime</w:t>
      </w:r>
      <w:r>
        <w:t>というキーワードを含む</w:t>
      </w:r>
      <w:r>
        <w:t>pub</w:t>
      </w:r>
      <w:r>
        <w:t>パッケージの一覧が表示される。筆者がアップロードした</w:t>
      </w:r>
      <w:r>
        <w:t>mime_type</w:t>
      </w:r>
      <w:r>
        <w:t>というパッケージは</w:t>
      </w:r>
      <w:r>
        <w:t>2</w:t>
      </w:r>
      <w:r>
        <w:t>番目に示されている。</w:t>
      </w:r>
    </w:p>
    <w:p w:rsidR="00000000" w:rsidRDefault="002E5195"/>
    <w:p w:rsidR="00000000" w:rsidRDefault="00974D35">
      <w:pPr>
        <w:jc w:val="center"/>
      </w:pPr>
      <w:r>
        <w:rPr>
          <w:noProof/>
          <w:lang w:eastAsia="ja-JP" w:bidi="ar-SA"/>
        </w:rPr>
        <w:drawing>
          <wp:anchor distT="0" distB="0" distL="0" distR="0" simplePos="0" relativeHeight="251671552" behindDoc="0" locked="0" layoutInCell="1" allowOverlap="1">
            <wp:simplePos x="0" y="0"/>
            <wp:positionH relativeFrom="column">
              <wp:align>center</wp:align>
            </wp:positionH>
            <wp:positionV relativeFrom="paragraph">
              <wp:posOffset>0</wp:posOffset>
            </wp:positionV>
            <wp:extent cx="4970780" cy="2832735"/>
            <wp:effectExtent l="19050" t="0" r="1270" b="0"/>
            <wp:wrapTopAndBottom/>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17" cstate="print"/>
                    <a:srcRect/>
                    <a:stretch>
                      <a:fillRect/>
                    </a:stretch>
                  </pic:blipFill>
                  <pic:spPr bwMode="auto">
                    <a:xfrm>
                      <a:off x="0" y="0"/>
                      <a:ext cx="4970780" cy="2832735"/>
                    </a:xfrm>
                    <a:prstGeom prst="rect">
                      <a:avLst/>
                    </a:prstGeom>
                    <a:solidFill>
                      <a:srgbClr val="FFFFFF"/>
                    </a:solidFill>
                    <a:ln w="9525">
                      <a:noFill/>
                      <a:miter lim="800000"/>
                      <a:headEnd/>
                      <a:tailEnd/>
                    </a:ln>
                  </pic:spPr>
                </pic:pic>
              </a:graphicData>
            </a:graphic>
          </wp:anchor>
        </w:drawing>
      </w:r>
      <w:r w:rsidR="002E5195">
        <w:t>カスタム・サーチ例</w:t>
      </w:r>
    </w:p>
    <w:p w:rsidR="00000000" w:rsidRDefault="002E5195"/>
    <w:p w:rsidR="00000000" w:rsidRDefault="002E5195"/>
    <w:p w:rsidR="00000000" w:rsidRDefault="002E5195"/>
    <w:p w:rsidR="00000000" w:rsidRDefault="002E5195">
      <w:pPr>
        <w:pStyle w:val="4"/>
      </w:pPr>
      <w:r>
        <w:t>このサンプルのコードについて</w:t>
      </w:r>
    </w:p>
    <w:p w:rsidR="00000000" w:rsidRDefault="002E5195"/>
    <w:p w:rsidR="00000000" w:rsidRDefault="002E5195">
      <w:r>
        <w:t>このサンプルのポイントを以下に示す。</w:t>
      </w:r>
      <w:hyperlink r:id="rId718" w:history="1">
        <w:r>
          <w:rPr>
            <w:rStyle w:val="a7"/>
            <w:szCs w:val="21"/>
          </w:rPr>
          <w:t>Google</w:t>
        </w:r>
        <w:r>
          <w:rPr>
            <w:rStyle w:val="a7"/>
            <w:szCs w:val="21"/>
          </w:rPr>
          <w:t xml:space="preserve"> Custom Search</w:t>
        </w:r>
      </w:hyperlink>
      <w:r>
        <w:rPr>
          <w:szCs w:val="21"/>
        </w:rPr>
        <w:t>はサーチの為のエンジンを使用するので、これを先ず生成する必要がある。その手順については</w:t>
      </w:r>
      <w:hyperlink r:id="rId719" w:history="1">
        <w:r>
          <w:rPr>
            <w:rStyle w:val="a7"/>
            <w:szCs w:val="21"/>
          </w:rPr>
          <w:t>マニュアル</w:t>
        </w:r>
      </w:hyperlink>
      <w:r>
        <w:rPr>
          <w:szCs w:val="21"/>
        </w:rPr>
        <w:t>に記載されている。このサンプルにはその結果得られた</w:t>
      </w:r>
      <w:r>
        <w:rPr>
          <w:szCs w:val="21"/>
        </w:rPr>
        <w:t>pub</w:t>
      </w:r>
      <w:r>
        <w:rPr>
          <w:szCs w:val="21"/>
        </w:rPr>
        <w:t>パッケージのサーチの為の</w:t>
      </w:r>
      <w:r>
        <w:rPr>
          <w:szCs w:val="21"/>
        </w:rPr>
        <w:t>Custom Search ID</w:t>
      </w:r>
      <w:r>
        <w:rPr>
          <w:szCs w:val="21"/>
        </w:rPr>
        <w:t>が必要である。</w:t>
      </w:r>
    </w:p>
    <w:p w:rsidR="00000000" w:rsidRDefault="002E5195"/>
    <w:p w:rsidR="00000000" w:rsidRDefault="002E5195">
      <w:pPr>
        <w:pStyle w:val="afb"/>
        <w:rPr>
          <w:szCs w:val="18"/>
        </w:rPr>
      </w:pPr>
      <w:r>
        <w:rPr>
          <w:szCs w:val="18"/>
        </w:rPr>
        <w:t>// Use the Custom Search API to search for pub packages.</w:t>
      </w:r>
    </w:p>
    <w:p w:rsidR="00000000" w:rsidRDefault="002E5195">
      <w:pPr>
        <w:pStyle w:val="afb"/>
        <w:rPr>
          <w:szCs w:val="18"/>
        </w:rPr>
      </w:pPr>
      <w:r>
        <w:rPr>
          <w:szCs w:val="18"/>
        </w:rPr>
        <w:t xml:space="preserve">Future&lt;List&lt;Package&gt;&gt; searchPackages(search.CustomsearchApi </w:t>
      </w:r>
      <w:r>
        <w:rPr>
          <w:b/>
          <w:bCs/>
          <w:color w:val="FF0000"/>
          <w:szCs w:val="18"/>
        </w:rPr>
        <w:t>api</w:t>
      </w:r>
      <w:r>
        <w:rPr>
          <w:szCs w:val="18"/>
        </w:rPr>
        <w:t>, String query) {</w:t>
      </w:r>
    </w:p>
    <w:p w:rsidR="00000000" w:rsidRDefault="002E5195">
      <w:pPr>
        <w:pStyle w:val="afb"/>
        <w:rPr>
          <w:szCs w:val="18"/>
        </w:rPr>
      </w:pPr>
      <w:r>
        <w:rPr>
          <w:szCs w:val="18"/>
        </w:rPr>
        <w:t xml:space="preserve">  </w:t>
      </w:r>
      <w:r>
        <w:rPr>
          <w:szCs w:val="18"/>
        </w:rPr>
        <w:t xml:space="preserve">return </w:t>
      </w:r>
      <w:r>
        <w:rPr>
          <w:b/>
          <w:bCs/>
          <w:color w:val="FF0000"/>
          <w:szCs w:val="18"/>
        </w:rPr>
        <w:t>api.cse.list</w:t>
      </w:r>
      <w:r>
        <w:rPr>
          <w:szCs w:val="18"/>
        </w:rPr>
        <w:t>(query, cx: customSearchId).then((search.Search search) {</w:t>
      </w:r>
    </w:p>
    <w:p w:rsidR="00000000" w:rsidRDefault="002E5195">
      <w:pPr>
        <w:pStyle w:val="afb"/>
        <w:rPr>
          <w:szCs w:val="18"/>
        </w:rPr>
      </w:pPr>
      <w:r>
        <w:rPr>
          <w:szCs w:val="18"/>
        </w:rPr>
        <w:t xml:space="preserve">    </w:t>
      </w:r>
      <w:r>
        <w:rPr>
          <w:szCs w:val="18"/>
        </w:rPr>
        <w:t>var packages = [];</w:t>
      </w:r>
    </w:p>
    <w:p w:rsidR="00000000" w:rsidRDefault="002E5195">
      <w:pPr>
        <w:pStyle w:val="afb"/>
        <w:rPr>
          <w:szCs w:val="18"/>
        </w:rPr>
      </w:pPr>
      <w:r>
        <w:rPr>
          <w:szCs w:val="18"/>
        </w:rPr>
        <w:t xml:space="preserve">    </w:t>
      </w:r>
      <w:r>
        <w:rPr>
          <w:szCs w:val="18"/>
        </w:rPr>
        <w:t>if (search.items != null) {</w:t>
      </w:r>
    </w:p>
    <w:p w:rsidR="00000000" w:rsidRDefault="002E5195">
      <w:pPr>
        <w:pStyle w:val="afb"/>
        <w:rPr>
          <w:szCs w:val="18"/>
        </w:rPr>
      </w:pPr>
      <w:r>
        <w:rPr>
          <w:szCs w:val="18"/>
        </w:rPr>
        <w:t xml:space="preserve">      </w:t>
      </w:r>
      <w:r>
        <w:rPr>
          <w:szCs w:val="18"/>
        </w:rPr>
        <w:t xml:space="preserve">for (var result in </w:t>
      </w:r>
      <w:r>
        <w:rPr>
          <w:b/>
          <w:bCs/>
          <w:color w:val="FF0000"/>
          <w:szCs w:val="18"/>
        </w:rPr>
        <w:t>search.items</w:t>
      </w:r>
      <w:r>
        <w:rPr>
          <w:szCs w:val="18"/>
        </w:rPr>
        <w:t>) {</w:t>
      </w:r>
    </w:p>
    <w:p w:rsidR="00000000" w:rsidRDefault="002E5195">
      <w:pPr>
        <w:pStyle w:val="afb"/>
        <w:rPr>
          <w:szCs w:val="18"/>
        </w:rPr>
      </w:pPr>
      <w:r>
        <w:rPr>
          <w:szCs w:val="18"/>
        </w:rPr>
        <w:t xml:space="preserve">        </w:t>
      </w:r>
      <w:r>
        <w:rPr>
          <w:szCs w:val="18"/>
        </w:rPr>
        <w:t>packages.add(</w:t>
      </w:r>
    </w:p>
    <w:p w:rsidR="00000000" w:rsidRDefault="002E5195">
      <w:pPr>
        <w:pStyle w:val="afb"/>
        <w:rPr>
          <w:szCs w:val="18"/>
        </w:rPr>
      </w:pPr>
      <w:r>
        <w:rPr>
          <w:szCs w:val="18"/>
        </w:rPr>
        <w:t xml:space="preserve">            </w:t>
      </w:r>
      <w:r>
        <w:rPr>
          <w:szCs w:val="18"/>
        </w:rPr>
        <w:t>new Package(result.htmlTitle, result.link, result.htmlSnippet));</w:t>
      </w:r>
    </w:p>
    <w:p w:rsidR="00000000" w:rsidRDefault="002E5195">
      <w:pPr>
        <w:pStyle w:val="afb"/>
        <w:rPr>
          <w:szCs w:val="18"/>
        </w:rPr>
      </w:pPr>
      <w:r>
        <w:rPr>
          <w:szCs w:val="18"/>
        </w:rPr>
        <w:t xml:space="preserve">      </w:t>
      </w:r>
      <w:r>
        <w:rPr>
          <w:szCs w:val="18"/>
        </w:rPr>
        <w:t>}</w:t>
      </w:r>
    </w:p>
    <w:p w:rsidR="00000000" w:rsidRDefault="002E5195">
      <w:pPr>
        <w:pStyle w:val="afb"/>
        <w:rPr>
          <w:szCs w:val="18"/>
        </w:rPr>
      </w:pPr>
      <w:r>
        <w:rPr>
          <w:szCs w:val="18"/>
        </w:rPr>
        <w:t xml:space="preserve">    </w:t>
      </w:r>
      <w:r>
        <w:rPr>
          <w:szCs w:val="18"/>
        </w:rPr>
        <w:t>}</w:t>
      </w:r>
    </w:p>
    <w:p w:rsidR="00000000" w:rsidRDefault="002E5195">
      <w:pPr>
        <w:pStyle w:val="afb"/>
        <w:rPr>
          <w:szCs w:val="18"/>
        </w:rPr>
      </w:pPr>
      <w:r>
        <w:rPr>
          <w:szCs w:val="18"/>
        </w:rPr>
        <w:t xml:space="preserve">    </w:t>
      </w:r>
      <w:r>
        <w:rPr>
          <w:szCs w:val="18"/>
        </w:rPr>
        <w:t>return packages;</w:t>
      </w:r>
    </w:p>
    <w:p w:rsidR="00000000" w:rsidRDefault="002E5195">
      <w:pPr>
        <w:pStyle w:val="afb"/>
        <w:rPr>
          <w:szCs w:val="18"/>
        </w:rPr>
      </w:pPr>
      <w:r>
        <w:rPr>
          <w:szCs w:val="18"/>
        </w:rPr>
        <w:t xml:space="preserve">  </w:t>
      </w:r>
      <w:r>
        <w:rPr>
          <w:szCs w:val="18"/>
        </w:rPr>
        <w:t>});</w:t>
      </w:r>
    </w:p>
    <w:p w:rsidR="00000000" w:rsidRDefault="002E5195">
      <w:pPr>
        <w:pStyle w:val="afb"/>
      </w:pPr>
      <w:r>
        <w:rPr>
          <w:szCs w:val="18"/>
        </w:rPr>
        <w:t>}</w:t>
      </w:r>
    </w:p>
    <w:p w:rsidR="00000000" w:rsidRDefault="002E5195"/>
    <w:p w:rsidR="00000000" w:rsidRDefault="002E5195">
      <w:r>
        <w:t>googleapis.customsearch.v1</w:t>
      </w:r>
      <w:r>
        <w:t>の</w:t>
      </w:r>
      <w:r>
        <w:t>API</w:t>
      </w:r>
      <w:r>
        <w:t>ドキュメントを見ると、</w:t>
      </w:r>
      <w:r>
        <w:t>search.CustomsearchApi.CseResourceApi</w:t>
      </w:r>
      <w:r>
        <w:t>はサーチ・エンジンを表現しており、これには</w:t>
      </w:r>
      <w:r>
        <w:t>Future&lt;Search&gt;</w:t>
      </w:r>
      <w:r>
        <w:t>を返す</w:t>
      </w:r>
      <w:r>
        <w:t>list</w:t>
      </w:r>
      <w:r>
        <w:t>というメソッドのみがある。この例では</w:t>
      </w:r>
      <w:r>
        <w:t>CustomsearchApi</w:t>
      </w:r>
      <w:r>
        <w:t>即ち</w:t>
      </w:r>
      <w:r>
        <w:t>API</w:t>
      </w:r>
      <w:r>
        <w:t>キーとクエリのみが引数となっている。</w:t>
      </w:r>
    </w:p>
    <w:p w:rsidR="00000000" w:rsidRDefault="002E5195"/>
    <w:p w:rsidR="00000000" w:rsidRDefault="002E5195">
      <w:r>
        <w:t>main()</w:t>
      </w:r>
      <w:r>
        <w:t>メソッドでは最初に</w:t>
      </w:r>
      <w:r>
        <w:t>clientViaApiKey(client)</w:t>
      </w:r>
      <w:r>
        <w:t>関数で得られる</w:t>
      </w:r>
      <w:r>
        <w:t>Client</w:t>
      </w:r>
      <w:r>
        <w:t>オブジェクトと、そのオブジェクトを引数に</w:t>
      </w:r>
      <w:r>
        <w:lastRenderedPageBreak/>
        <w:t>した</w:t>
      </w:r>
      <w:r>
        <w:t>CustomsearchApi(client)</w:t>
      </w:r>
      <w:r>
        <w:t>で得られる</w:t>
      </w:r>
      <w:r>
        <w:t>API</w:t>
      </w:r>
      <w:r>
        <w:t>オブジェクトを用意する必要がある：</w:t>
      </w:r>
    </w:p>
    <w:p w:rsidR="00000000" w:rsidRDefault="002E5195"/>
    <w:p w:rsidR="00000000" w:rsidRDefault="002E5195">
      <w:pPr>
        <w:pStyle w:val="afb"/>
        <w:rPr>
          <w:szCs w:val="18"/>
        </w:rPr>
      </w:pPr>
      <w:r>
        <w:rPr>
          <w:szCs w:val="18"/>
        </w:rPr>
        <w:t>main() {</w:t>
      </w:r>
    </w:p>
    <w:p w:rsidR="00000000" w:rsidRDefault="002E5195">
      <w:pPr>
        <w:pStyle w:val="afb"/>
        <w:rPr>
          <w:szCs w:val="18"/>
        </w:rPr>
      </w:pPr>
      <w:r>
        <w:rPr>
          <w:szCs w:val="18"/>
        </w:rPr>
        <w:t xml:space="preserve">  </w:t>
      </w:r>
      <w:r>
        <w:rPr>
          <w:szCs w:val="18"/>
        </w:rPr>
        <w:t>InputElement searchText = querySelector('#search_text');</w:t>
      </w:r>
    </w:p>
    <w:p w:rsidR="00000000" w:rsidRDefault="002E5195">
      <w:pPr>
        <w:pStyle w:val="afb"/>
        <w:rPr>
          <w:szCs w:val="18"/>
        </w:rPr>
      </w:pPr>
      <w:r>
        <w:rPr>
          <w:szCs w:val="18"/>
        </w:rPr>
        <w:t xml:space="preserve">  </w:t>
      </w:r>
      <w:r>
        <w:rPr>
          <w:szCs w:val="18"/>
        </w:rPr>
        <w:t>ButtonElement searchButton = querySelector('#search_button');</w:t>
      </w:r>
    </w:p>
    <w:p w:rsidR="00000000" w:rsidRDefault="002E5195">
      <w:pPr>
        <w:pStyle w:val="afb"/>
        <w:rPr>
          <w:szCs w:val="18"/>
        </w:rPr>
      </w:pPr>
      <w:r>
        <w:rPr>
          <w:szCs w:val="18"/>
        </w:rPr>
        <w:t xml:space="preserve">  </w:t>
      </w:r>
      <w:r>
        <w:rPr>
          <w:szCs w:val="18"/>
        </w:rPr>
        <w:t>DivElement results = querySelector('#results');</w:t>
      </w:r>
    </w:p>
    <w:p w:rsidR="00000000" w:rsidRDefault="002E5195">
      <w:pPr>
        <w:pStyle w:val="afb"/>
        <w:rPr>
          <w:szCs w:val="18"/>
        </w:rPr>
      </w:pPr>
    </w:p>
    <w:p w:rsidR="00000000" w:rsidRDefault="002E5195">
      <w:pPr>
        <w:pStyle w:val="afb"/>
        <w:rPr>
          <w:szCs w:val="18"/>
        </w:rPr>
      </w:pPr>
      <w:r>
        <w:rPr>
          <w:szCs w:val="18"/>
        </w:rPr>
        <w:t xml:space="preserve">  </w:t>
      </w:r>
      <w:r>
        <w:rPr>
          <w:szCs w:val="18"/>
        </w:rPr>
        <w:t xml:space="preserve">var </w:t>
      </w:r>
      <w:r>
        <w:rPr>
          <w:b/>
          <w:bCs/>
          <w:color w:val="FF0000"/>
          <w:szCs w:val="18"/>
        </w:rPr>
        <w:t>client = auth.clientViaApiKey(apiKey)</w:t>
      </w:r>
      <w:r>
        <w:rPr>
          <w:szCs w:val="18"/>
        </w:rPr>
        <w:t>;</w:t>
      </w:r>
    </w:p>
    <w:p w:rsidR="00000000" w:rsidRDefault="002E5195">
      <w:pPr>
        <w:pStyle w:val="afb"/>
        <w:rPr>
          <w:szCs w:val="18"/>
        </w:rPr>
      </w:pPr>
      <w:r>
        <w:rPr>
          <w:szCs w:val="18"/>
        </w:rPr>
        <w:t xml:space="preserve">  </w:t>
      </w:r>
      <w:r>
        <w:rPr>
          <w:szCs w:val="18"/>
        </w:rPr>
        <w:t xml:space="preserve">var </w:t>
      </w:r>
      <w:r>
        <w:rPr>
          <w:b/>
          <w:bCs/>
          <w:color w:val="FF0000"/>
          <w:szCs w:val="18"/>
        </w:rPr>
        <w:t>api = new search.CustomsearchApi(client)</w:t>
      </w:r>
      <w:r>
        <w:rPr>
          <w:szCs w:val="18"/>
        </w:rPr>
        <w:t>;</w:t>
      </w:r>
    </w:p>
    <w:p w:rsidR="00000000" w:rsidRDefault="002E5195">
      <w:pPr>
        <w:pStyle w:val="afb"/>
        <w:rPr>
          <w:szCs w:val="18"/>
        </w:rPr>
      </w:pPr>
    </w:p>
    <w:p w:rsidR="00000000" w:rsidRDefault="002E5195">
      <w:pPr>
        <w:pStyle w:val="afb"/>
        <w:rPr>
          <w:szCs w:val="18"/>
        </w:rPr>
      </w:pPr>
      <w:r>
        <w:rPr>
          <w:szCs w:val="18"/>
        </w:rPr>
        <w:t xml:space="preserve">  </w:t>
      </w:r>
      <w:r>
        <w:rPr>
          <w:szCs w:val="18"/>
        </w:rPr>
        <w:t>searchText.onInput.listen((_) {</w:t>
      </w:r>
    </w:p>
    <w:p w:rsidR="00000000" w:rsidRDefault="002E5195">
      <w:pPr>
        <w:pStyle w:val="afb"/>
        <w:rPr>
          <w:szCs w:val="18"/>
        </w:rPr>
      </w:pPr>
      <w:r>
        <w:rPr>
          <w:szCs w:val="18"/>
        </w:rPr>
        <w:t xml:space="preserve">    </w:t>
      </w:r>
      <w:r>
        <w:rPr>
          <w:szCs w:val="18"/>
        </w:rPr>
        <w:t>searchBut</w:t>
      </w:r>
      <w:r>
        <w:rPr>
          <w:szCs w:val="18"/>
        </w:rPr>
        <w:t>ton.disabled = searchText.value == '';</w:t>
      </w:r>
    </w:p>
    <w:p w:rsidR="00000000" w:rsidRDefault="002E5195">
      <w:pPr>
        <w:pStyle w:val="afb"/>
        <w:rPr>
          <w:szCs w:val="18"/>
        </w:rPr>
      </w:pPr>
      <w:r>
        <w:rPr>
          <w:szCs w:val="18"/>
        </w:rPr>
        <w:t xml:space="preserve">  </w:t>
      </w:r>
      <w:r>
        <w:rPr>
          <w:szCs w:val="18"/>
        </w:rPr>
        <w:t>});</w:t>
      </w:r>
    </w:p>
    <w:p w:rsidR="00000000" w:rsidRDefault="002E5195">
      <w:pPr>
        <w:pStyle w:val="afb"/>
        <w:rPr>
          <w:szCs w:val="18"/>
        </w:rPr>
      </w:pPr>
    </w:p>
    <w:p w:rsidR="00000000" w:rsidRDefault="002E5195">
      <w:pPr>
        <w:pStyle w:val="afb"/>
        <w:rPr>
          <w:szCs w:val="18"/>
        </w:rPr>
      </w:pPr>
      <w:r>
        <w:rPr>
          <w:szCs w:val="18"/>
        </w:rPr>
        <w:t xml:space="preserve">  </w:t>
      </w:r>
      <w:r>
        <w:rPr>
          <w:szCs w:val="18"/>
        </w:rPr>
        <w:t>searchButton.onClick.listen((_) {</w:t>
      </w:r>
    </w:p>
    <w:p w:rsidR="00000000" w:rsidRDefault="002E5195">
      <w:pPr>
        <w:pStyle w:val="afb"/>
        <w:rPr>
          <w:szCs w:val="18"/>
        </w:rPr>
      </w:pPr>
      <w:r>
        <w:rPr>
          <w:szCs w:val="18"/>
        </w:rPr>
        <w:t xml:space="preserve">    </w:t>
      </w:r>
      <w:r>
        <w:rPr>
          <w:b/>
          <w:bCs/>
          <w:color w:val="355E00"/>
          <w:szCs w:val="18"/>
        </w:rPr>
        <w:t>searchPackages</w:t>
      </w:r>
      <w:r>
        <w:rPr>
          <w:szCs w:val="18"/>
        </w:rPr>
        <w:t>(api, searchText.value).then((List&lt;Package&gt; packages) {</w:t>
      </w:r>
    </w:p>
    <w:p w:rsidR="00000000" w:rsidRDefault="002E5195">
      <w:pPr>
        <w:pStyle w:val="afb"/>
        <w:rPr>
          <w:szCs w:val="18"/>
        </w:rPr>
      </w:pPr>
      <w:r>
        <w:rPr>
          <w:szCs w:val="18"/>
        </w:rPr>
        <w:t xml:space="preserve">      </w:t>
      </w:r>
      <w:r>
        <w:rPr>
          <w:szCs w:val="18"/>
        </w:rPr>
        <w:t>results.children.clear();</w:t>
      </w:r>
    </w:p>
    <w:p w:rsidR="00000000" w:rsidRDefault="002E5195">
      <w:pPr>
        <w:pStyle w:val="afb"/>
        <w:rPr>
          <w:szCs w:val="18"/>
        </w:rPr>
      </w:pPr>
    </w:p>
    <w:p w:rsidR="00000000" w:rsidRDefault="002E5195">
      <w:pPr>
        <w:pStyle w:val="afb"/>
        <w:rPr>
          <w:szCs w:val="18"/>
        </w:rPr>
      </w:pPr>
      <w:r>
        <w:rPr>
          <w:szCs w:val="18"/>
        </w:rPr>
        <w:t xml:space="preserve">      </w:t>
      </w:r>
      <w:r>
        <w:rPr>
          <w:szCs w:val="18"/>
        </w:rPr>
        <w:t>if (packages.isEmpty){</w:t>
      </w:r>
    </w:p>
    <w:p w:rsidR="00000000" w:rsidRDefault="002E5195">
      <w:pPr>
        <w:pStyle w:val="afb"/>
        <w:rPr>
          <w:szCs w:val="18"/>
        </w:rPr>
      </w:pPr>
      <w:r>
        <w:rPr>
          <w:szCs w:val="18"/>
        </w:rPr>
        <w:t xml:space="preserve">        </w:t>
      </w:r>
      <w:r>
        <w:rPr>
          <w:szCs w:val="18"/>
        </w:rPr>
        <w:t>display('&lt;h5&gt;No results found.</w:t>
      </w:r>
      <w:r>
        <w:rPr>
          <w:szCs w:val="18"/>
        </w:rPr>
        <w:t>&lt;/h5&gt;', results);</w:t>
      </w:r>
    </w:p>
    <w:p w:rsidR="00000000" w:rsidRDefault="002E5195">
      <w:pPr>
        <w:pStyle w:val="afb"/>
        <w:rPr>
          <w:szCs w:val="18"/>
        </w:rPr>
      </w:pPr>
      <w:r>
        <w:rPr>
          <w:szCs w:val="18"/>
        </w:rPr>
        <w:t xml:space="preserve">      </w:t>
      </w:r>
      <w:r>
        <w:rPr>
          <w:szCs w:val="18"/>
        </w:rPr>
        <w:t>} else {</w:t>
      </w:r>
    </w:p>
    <w:p w:rsidR="00000000" w:rsidRDefault="002E5195">
      <w:pPr>
        <w:pStyle w:val="afb"/>
        <w:rPr>
          <w:szCs w:val="18"/>
        </w:rPr>
      </w:pPr>
      <w:r>
        <w:rPr>
          <w:szCs w:val="18"/>
        </w:rPr>
        <w:t xml:space="preserve">        </w:t>
      </w:r>
      <w:r>
        <w:rPr>
          <w:szCs w:val="18"/>
        </w:rPr>
        <w:t>for (var package in packages) {</w:t>
      </w:r>
    </w:p>
    <w:p w:rsidR="00000000" w:rsidRDefault="002E5195">
      <w:pPr>
        <w:pStyle w:val="afb"/>
        <w:rPr>
          <w:szCs w:val="18"/>
        </w:rPr>
      </w:pPr>
      <w:r>
        <w:rPr>
          <w:szCs w:val="18"/>
        </w:rPr>
        <w:t xml:space="preserve">          </w:t>
      </w:r>
      <w:r>
        <w:rPr>
          <w:szCs w:val="18"/>
        </w:rPr>
        <w:t>display('&lt;h3&gt;&lt;a href="${package.url}"&gt;${package.title}&lt;/a&gt;&lt;/h3&gt;',</w:t>
      </w:r>
    </w:p>
    <w:p w:rsidR="00000000" w:rsidRDefault="002E5195">
      <w:pPr>
        <w:pStyle w:val="afb"/>
        <w:rPr>
          <w:szCs w:val="18"/>
        </w:rPr>
      </w:pPr>
      <w:r>
        <w:rPr>
          <w:szCs w:val="18"/>
        </w:rPr>
        <w:t xml:space="preserve">                  </w:t>
      </w:r>
      <w:r>
        <w:rPr>
          <w:szCs w:val="18"/>
        </w:rPr>
        <w:t>results);</w:t>
      </w:r>
    </w:p>
    <w:p w:rsidR="00000000" w:rsidRDefault="002E5195">
      <w:pPr>
        <w:pStyle w:val="afb"/>
        <w:rPr>
          <w:szCs w:val="18"/>
        </w:rPr>
      </w:pPr>
      <w:r>
        <w:rPr>
          <w:szCs w:val="18"/>
        </w:rPr>
        <w:t xml:space="preserve">          </w:t>
      </w:r>
      <w:r>
        <w:rPr>
          <w:szCs w:val="18"/>
        </w:rPr>
        <w:t>display(package.snippet, results);</w:t>
      </w:r>
    </w:p>
    <w:p w:rsidR="00000000" w:rsidRDefault="002E5195">
      <w:pPr>
        <w:pStyle w:val="afb"/>
        <w:rPr>
          <w:szCs w:val="18"/>
        </w:rPr>
      </w:pPr>
      <w:r>
        <w:rPr>
          <w:szCs w:val="18"/>
        </w:rPr>
        <w:t xml:space="preserve">        </w:t>
      </w:r>
      <w:r>
        <w:rPr>
          <w:szCs w:val="18"/>
        </w:rPr>
        <w:t>}</w:t>
      </w:r>
    </w:p>
    <w:p w:rsidR="00000000" w:rsidRDefault="002E5195">
      <w:pPr>
        <w:pStyle w:val="afb"/>
        <w:rPr>
          <w:szCs w:val="18"/>
        </w:rPr>
      </w:pPr>
      <w:r>
        <w:rPr>
          <w:szCs w:val="18"/>
        </w:rPr>
        <w:t xml:space="preserve">      </w:t>
      </w:r>
      <w:r>
        <w:rPr>
          <w:szCs w:val="18"/>
        </w:rPr>
        <w:t>}</w:t>
      </w:r>
    </w:p>
    <w:p w:rsidR="00000000" w:rsidRDefault="002E5195">
      <w:pPr>
        <w:pStyle w:val="afb"/>
        <w:rPr>
          <w:szCs w:val="18"/>
        </w:rPr>
      </w:pPr>
      <w:r>
        <w:rPr>
          <w:szCs w:val="18"/>
        </w:rPr>
        <w:t xml:space="preserve">    </w:t>
      </w:r>
      <w:r>
        <w:rPr>
          <w:szCs w:val="18"/>
        </w:rPr>
        <w:t>});</w:t>
      </w:r>
    </w:p>
    <w:p w:rsidR="00000000" w:rsidRDefault="002E5195">
      <w:pPr>
        <w:pStyle w:val="afb"/>
        <w:rPr>
          <w:szCs w:val="18"/>
        </w:rPr>
      </w:pPr>
      <w:r>
        <w:rPr>
          <w:szCs w:val="18"/>
        </w:rPr>
        <w:t xml:space="preserve">  </w:t>
      </w:r>
      <w:r>
        <w:rPr>
          <w:szCs w:val="18"/>
        </w:rPr>
        <w:t>});</w:t>
      </w:r>
    </w:p>
    <w:p w:rsidR="00000000" w:rsidRDefault="002E5195">
      <w:pPr>
        <w:pStyle w:val="afb"/>
      </w:pPr>
      <w:r>
        <w:rPr>
          <w:szCs w:val="18"/>
        </w:rPr>
        <w:t>}</w:t>
      </w:r>
    </w:p>
    <w:p w:rsidR="00000000" w:rsidRDefault="002E5195"/>
    <w:p w:rsidR="00000000" w:rsidRDefault="002E5195"/>
    <w:p w:rsidR="00000000" w:rsidRDefault="002E5195"/>
    <w:p w:rsidR="00000000" w:rsidRDefault="002E5195"/>
    <w:p w:rsidR="00000000" w:rsidRDefault="002E5195">
      <w:pPr>
        <w:pStyle w:val="2"/>
        <w:rPr>
          <w:b w:val="0"/>
          <w:bCs w:val="0"/>
          <w:sz w:val="21"/>
          <w:szCs w:val="21"/>
        </w:rPr>
      </w:pPr>
      <w:bookmarkStart w:id="252" w:name="_Toc470871802"/>
      <w:r>
        <w:t>googleapis_auth</w:t>
      </w:r>
      <w:r>
        <w:t>パッケージの主要部分の</w:t>
      </w:r>
      <w:r>
        <w:t>和訳</w:t>
      </w:r>
      <w:bookmarkEnd w:id="252"/>
    </w:p>
    <w:p w:rsidR="00000000" w:rsidRDefault="002E5195">
      <w:pPr>
        <w:rPr>
          <w:szCs w:val="21"/>
        </w:rPr>
      </w:pPr>
    </w:p>
    <w:p w:rsidR="00000000" w:rsidRDefault="002E5195">
      <w:pPr>
        <w:rPr>
          <w:szCs w:val="21"/>
        </w:rPr>
      </w:pPr>
      <w:r>
        <w:rPr>
          <w:szCs w:val="21"/>
        </w:rPr>
        <w:t>オリジナル・ドキュメント：</w:t>
      </w:r>
      <w:hyperlink r:id="rId720" w:anchor="googleapis_auth" w:history="1">
        <w:r>
          <w:rPr>
            <w:rStyle w:val="a7"/>
            <w:szCs w:val="21"/>
          </w:rPr>
          <w:t>http://www.dartdocs.org/documentation/googleapis_auth/0.1.1/index.html#googleapis_auth</w:t>
        </w:r>
      </w:hyperlink>
    </w:p>
    <w:p w:rsidR="00000000" w:rsidRDefault="002E5195">
      <w:pPr>
        <w:rPr>
          <w:szCs w:val="21"/>
        </w:rPr>
      </w:pPr>
    </w:p>
    <w:p w:rsidR="00000000" w:rsidRDefault="002E5195">
      <w:pPr>
        <w:rPr>
          <w:szCs w:val="21"/>
        </w:rPr>
      </w:pPr>
    </w:p>
    <w:p w:rsidR="00000000" w:rsidRDefault="002E5195">
      <w:pPr>
        <w:pStyle w:val="3"/>
        <w:rPr>
          <w:b w:val="0"/>
          <w:bCs w:val="0"/>
          <w:sz w:val="21"/>
          <w:szCs w:val="21"/>
        </w:rPr>
      </w:pPr>
      <w:r>
        <w:t>googleapis_a</w:t>
      </w:r>
      <w:r>
        <w:t>uth.auth</w:t>
      </w:r>
      <w:r>
        <w:t>ライブラリ</w:t>
      </w:r>
    </w:p>
    <w:p w:rsidR="00000000" w:rsidRDefault="002E5195">
      <w:pPr>
        <w:rPr>
          <w:szCs w:val="21"/>
        </w:rPr>
      </w:pPr>
    </w:p>
    <w:p w:rsidR="00000000" w:rsidRDefault="002E5195">
      <w:pPr>
        <w:jc w:val="center"/>
      </w:pPr>
      <w:r>
        <w:rPr>
          <w:b/>
          <w:bCs/>
          <w:sz w:val="24"/>
        </w:rPr>
        <w:t>googleapis_auth.auth</w:t>
      </w:r>
      <w:r>
        <w:rPr>
          <w:sz w:val="24"/>
        </w:rPr>
        <w:t>ライブラリ</w:t>
      </w:r>
    </w:p>
    <w:tbl>
      <w:tblPr>
        <w:tblW w:w="0" w:type="auto"/>
        <w:tblInd w:w="55" w:type="dxa"/>
        <w:tblLayout w:type="fixed"/>
        <w:tblCellMar>
          <w:top w:w="55" w:type="dxa"/>
          <w:left w:w="55" w:type="dxa"/>
          <w:bottom w:w="55" w:type="dxa"/>
          <w:right w:w="55" w:type="dxa"/>
        </w:tblCellMar>
        <w:tblLook w:val="0000"/>
      </w:tblPr>
      <w:tblGrid>
        <w:gridCol w:w="9638"/>
      </w:tblGrid>
      <w:tr w:rsidR="00000000">
        <w:tc>
          <w:tcPr>
            <w:tcW w:w="9638"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t>関数</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 xml:space="preserve">AuthClient </w:t>
            </w:r>
            <w:r>
              <w:rPr>
                <w:b/>
                <w:bCs/>
              </w:rPr>
              <w:t>authenticatedClient</w:t>
            </w:r>
            <w:r>
              <w:t>(Client baseClient, AccessCredentials credentials)</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クレデンシャルを使って要求を自動的に認証する</w:t>
            </w:r>
            <w:r>
              <w:t>HTTP</w:t>
            </w:r>
            <w:r>
              <w:t>クライアントを取得する。</w:t>
            </w:r>
          </w:p>
          <w:p w:rsidR="00000000" w:rsidRDefault="002E5195">
            <w:pPr>
              <w:pStyle w:val="af5"/>
            </w:pPr>
          </w:p>
          <w:p w:rsidR="00000000" w:rsidRDefault="002E5195">
            <w:pPr>
              <w:pStyle w:val="af5"/>
            </w:pPr>
            <w:r>
              <w:t>返された</w:t>
            </w:r>
            <w:r>
              <w:t xml:space="preserve"> </w:t>
            </w:r>
            <w:r>
              <w:t>RequestHandler</w:t>
            </w:r>
            <w:r>
              <w:t>は与えられたクレデンシャルを自動更新しないことに注意。</w:t>
            </w:r>
          </w:p>
          <w:p w:rsidR="00000000" w:rsidRDefault="002E5195">
            <w:pPr>
              <w:pStyle w:val="af5"/>
            </w:pPr>
          </w:p>
          <w:p w:rsidR="00000000" w:rsidRDefault="002E5195">
            <w:pPr>
              <w:pStyle w:val="af5"/>
            </w:pPr>
            <w:r>
              <w:t>返された</w:t>
            </w:r>
            <w:r>
              <w:t>HTTP</w:t>
            </w:r>
            <w:r>
              <w:t>クライアントを閉じるのはユーザの責任である。返されたクライアントを</w:t>
            </w:r>
            <w:r>
              <w:t>閉じても</w:t>
            </w:r>
            <w:r>
              <w:t>baseClient</w:t>
            </w:r>
            <w:r>
              <w:t>は閉じない。</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 xml:space="preserve">AutoRefreshingAuthClient </w:t>
            </w:r>
            <w:r>
              <w:rPr>
                <w:b/>
                <w:bCs/>
              </w:rPr>
              <w:t>autoRefreshingClient</w:t>
            </w:r>
            <w:r>
              <w:t>(ClientId clientId, AccessCredentials credentials, Client baseClient)</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クレデンシャルの有効期限が切れる前にクレデンシャルを自動的に更新する</w:t>
            </w:r>
            <w:r>
              <w:t>HTTP</w:t>
            </w:r>
            <w:r>
              <w:t>クライアントを取得する。認</w:t>
            </w:r>
            <w:r>
              <w:lastRenderedPageBreak/>
              <w:t>証された</w:t>
            </w:r>
            <w:r>
              <w:t>HTTP</w:t>
            </w:r>
            <w:r>
              <w:t>要求を作り、またクレデンシャルの更新ためには</w:t>
            </w:r>
            <w:r>
              <w:t>baseClient</w:t>
            </w:r>
            <w:r>
              <w:t>を使う。</w:t>
            </w:r>
          </w:p>
          <w:p w:rsidR="00000000" w:rsidRDefault="002E5195">
            <w:pPr>
              <w:pStyle w:val="af5"/>
            </w:pPr>
          </w:p>
          <w:p w:rsidR="00000000" w:rsidRDefault="002E5195">
            <w:pPr>
              <w:pStyle w:val="af5"/>
            </w:pPr>
            <w:r>
              <w:t>返された</w:t>
            </w:r>
            <w:r>
              <w:t>HTTP</w:t>
            </w:r>
            <w:r>
              <w:t>クライアントを閉じるのはユ</w:t>
            </w:r>
            <w:r>
              <w:t>ーザの責任である。返されたクライアントを閉じても</w:t>
            </w:r>
            <w:r>
              <w:t>baseClient</w:t>
            </w:r>
            <w:r>
              <w:t>は閉じない。</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lastRenderedPageBreak/>
              <w:t xml:space="preserve">Future&lt;AccessCredentials&gt; </w:t>
            </w:r>
            <w:r>
              <w:rPr>
                <w:b/>
                <w:bCs/>
              </w:rPr>
              <w:t>refreshCredentials</w:t>
            </w:r>
            <w:r>
              <w:t>(ClientId clientId, AccessCredentials credentials, Client client)</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 xml:space="preserve">client </w:t>
            </w:r>
            <w:r>
              <w:t>を使って</w:t>
            </w:r>
            <w:r>
              <w:t>credentials</w:t>
            </w:r>
            <w:r>
              <w:t>に基づいてアクセス・クレデンシャルの更新を試みる。</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t>クラス</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b/>
                <w:bCs/>
              </w:rPr>
              <w:t>AccessCredentials</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OAuth2</w:t>
            </w:r>
            <w:r>
              <w:t>クレデンシャルを表現</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b/>
                <w:bCs/>
              </w:rPr>
              <w:t>AccessToken</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OAuth2</w:t>
            </w:r>
            <w:r>
              <w:t>アクセス・トークンを表現</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b/>
                <w:bCs/>
              </w:rPr>
              <w:t>AuthClient</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認証を得た</w:t>
            </w:r>
            <w:r>
              <w:t>HTTP</w:t>
            </w:r>
            <w:r>
              <w:t>クライアント</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b/>
                <w:bCs/>
              </w:rPr>
              <w:t>AutoRefreshingAuthClient</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自動更新の認証を受けた</w:t>
            </w:r>
            <w:r>
              <w:t>HTTP</w:t>
            </w:r>
            <w:r>
              <w:t>クライアント</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b/>
                <w:bCs/>
              </w:rPr>
              <w:t>ClientId</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該クライアント・アプリケーションのクレデンシャルを表現</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b/>
                <w:bCs/>
              </w:rPr>
              <w:t>ServiceAccountCredentials</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サービス・アカウントのクレデンシャルを表現</w:t>
            </w:r>
          </w:p>
        </w:tc>
      </w:tr>
    </w:tbl>
    <w:p w:rsidR="00000000" w:rsidRDefault="002E5195"/>
    <w:p w:rsidR="00000000" w:rsidRDefault="002E5195"/>
    <w:p w:rsidR="00000000" w:rsidRDefault="002E5195">
      <w:pPr>
        <w:pStyle w:val="3"/>
      </w:pPr>
      <w:r>
        <w:t>googleapis_auth.auth_browser</w:t>
      </w:r>
      <w:r>
        <w:t>ライブラリ</w:t>
      </w:r>
    </w:p>
    <w:p w:rsidR="00000000" w:rsidRDefault="002E5195"/>
    <w:p w:rsidR="00000000" w:rsidRDefault="002E5195">
      <w:pPr>
        <w:pStyle w:val="af5"/>
        <w:jc w:val="center"/>
      </w:pPr>
      <w:r>
        <w:rPr>
          <w:b/>
          <w:bCs/>
          <w:sz w:val="24"/>
        </w:rPr>
        <w:t>googleapis_auth.auth_browser</w:t>
      </w:r>
      <w:r>
        <w:rPr>
          <w:sz w:val="24"/>
        </w:rPr>
        <w:t>ライブ</w:t>
      </w:r>
      <w:r>
        <w:rPr>
          <w:sz w:val="24"/>
        </w:rPr>
        <w:t>ラリ</w:t>
      </w:r>
    </w:p>
    <w:tbl>
      <w:tblPr>
        <w:tblW w:w="0" w:type="auto"/>
        <w:tblInd w:w="55" w:type="dxa"/>
        <w:tblLayout w:type="fixed"/>
        <w:tblCellMar>
          <w:top w:w="55" w:type="dxa"/>
          <w:left w:w="55" w:type="dxa"/>
          <w:bottom w:w="55" w:type="dxa"/>
          <w:right w:w="55" w:type="dxa"/>
        </w:tblCellMar>
        <w:tblLook w:val="0000"/>
      </w:tblPr>
      <w:tblGrid>
        <w:gridCol w:w="2999"/>
        <w:gridCol w:w="6639"/>
      </w:tblGrid>
      <w:tr w:rsidR="00000000">
        <w:tc>
          <w:tcPr>
            <w:tcW w:w="9638" w:type="dxa"/>
            <w:gridSpan w:val="2"/>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t>関数</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pPr>
            <w:r>
              <w:t xml:space="preserve">AuthClient </w:t>
            </w:r>
            <w:r>
              <w:rPr>
                <w:b/>
                <w:bCs/>
              </w:rPr>
              <w:t>authenticatedClient</w:t>
            </w:r>
            <w:r>
              <w:t>(Client baseClient, AccessCredentials credentials)</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pPr>
            <w:r>
              <w:t>クレデンシャルを使って要求を自動的に認証する</w:t>
            </w:r>
            <w:r>
              <w:t>HTTP</w:t>
            </w:r>
            <w:r>
              <w:t>クライアントを取得する。</w:t>
            </w:r>
          </w:p>
          <w:p w:rsidR="00000000" w:rsidRDefault="002E5195">
            <w:pPr>
              <w:pStyle w:val="af5"/>
            </w:pPr>
          </w:p>
          <w:p w:rsidR="00000000" w:rsidRDefault="002E5195">
            <w:pPr>
              <w:pStyle w:val="af5"/>
            </w:pPr>
            <w:r>
              <w:t>返された</w:t>
            </w:r>
            <w:r>
              <w:t xml:space="preserve"> </w:t>
            </w:r>
            <w:r>
              <w:t>RequestHandler</w:t>
            </w:r>
            <w:r>
              <w:t>は与えられたクレデンシャルを自動更新しないことに注意。</w:t>
            </w:r>
          </w:p>
          <w:p w:rsidR="00000000" w:rsidRDefault="002E5195">
            <w:pPr>
              <w:pStyle w:val="af5"/>
            </w:pPr>
          </w:p>
          <w:p w:rsidR="00000000" w:rsidRDefault="002E5195">
            <w:pPr>
              <w:pStyle w:val="af5"/>
            </w:pPr>
            <w:r>
              <w:t>返された</w:t>
            </w:r>
            <w:r>
              <w:t>HTTP</w:t>
            </w:r>
            <w:r>
              <w:t>クライアントを閉じるのはユーザの責任である。返されたクライアントを閉じても</w:t>
            </w:r>
            <w:r>
              <w:t>baseClient</w:t>
            </w:r>
            <w:r>
              <w:t>は閉じない。</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pPr>
            <w:r>
              <w:t>AutoRefreshingAu</w:t>
            </w:r>
            <w:r>
              <w:t xml:space="preserve">thClient </w:t>
            </w:r>
            <w:r>
              <w:rPr>
                <w:b/>
                <w:bCs/>
              </w:rPr>
              <w:t>autoRefreshingClient</w:t>
            </w:r>
            <w:r>
              <w:t>(ClientId clientId, AccessCredentials credentials, Client baseClient)</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pPr>
            <w:r>
              <w:t>クレデンシャルの有効期限が切れる前にクレデンシャルを自動的に更新する</w:t>
            </w:r>
            <w:r>
              <w:t>HTTP</w:t>
            </w:r>
            <w:r>
              <w:t>クライアントを取得する。認証された</w:t>
            </w:r>
            <w:r>
              <w:t>HTTP</w:t>
            </w:r>
            <w:r>
              <w:t>要求を作り、またクレデンシャルの更新ためには</w:t>
            </w:r>
            <w:r>
              <w:t>baseClient</w:t>
            </w:r>
            <w:r>
              <w:t>を使う。</w:t>
            </w:r>
          </w:p>
          <w:p w:rsidR="00000000" w:rsidRDefault="002E5195">
            <w:pPr>
              <w:pStyle w:val="af5"/>
            </w:pPr>
          </w:p>
          <w:p w:rsidR="00000000" w:rsidRDefault="002E5195">
            <w:pPr>
              <w:pStyle w:val="af5"/>
            </w:pPr>
            <w:r>
              <w:t>返された</w:t>
            </w:r>
            <w:r>
              <w:t>HTTP</w:t>
            </w:r>
            <w:r>
              <w:t>クライアントを閉じるのはユーザの責任である。返されたクライアントを閉じても</w:t>
            </w:r>
            <w:r>
              <w:t>baseClient</w:t>
            </w:r>
            <w:r>
              <w:t>は閉じな</w:t>
            </w:r>
            <w:r>
              <w:t>い。</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pPr>
            <w:r>
              <w:t xml:space="preserve">Client </w:t>
            </w:r>
            <w:r>
              <w:rPr>
                <w:b/>
                <w:bCs/>
              </w:rPr>
              <w:t>clientViaApiKey</w:t>
            </w:r>
            <w:r>
              <w:t>(String apiKey, {Client baseClient})</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pPr>
            <w:r>
              <w:t>HTTP</w:t>
            </w:r>
            <w:r>
              <w:t>要求をするのに与えられた</w:t>
            </w:r>
            <w:r>
              <w:t xml:space="preserve"> </w:t>
            </w:r>
            <w:r>
              <w:t>apiKey</w:t>
            </w:r>
            <w:r>
              <w:t>を使用する</w:t>
            </w:r>
            <w:r>
              <w:t>HTTP</w:t>
            </w:r>
            <w:r>
              <w:t>クライアントを取得する。</w:t>
            </w:r>
          </w:p>
          <w:p w:rsidR="00000000" w:rsidRDefault="002E5195">
            <w:pPr>
              <w:pStyle w:val="af5"/>
            </w:pPr>
          </w:p>
          <w:p w:rsidR="00000000" w:rsidRDefault="002E5195">
            <w:pPr>
              <w:pStyle w:val="af5"/>
            </w:pPr>
            <w:r>
              <w:lastRenderedPageBreak/>
              <w:t>返されたクライアントは</w:t>
            </w:r>
            <w:r>
              <w:t xml:space="preserve"> </w:t>
            </w:r>
            <w:r>
              <w:t>Google Services</w:t>
            </w:r>
            <w:r>
              <w:t>への</w:t>
            </w:r>
            <w:r>
              <w:t>HTTP</w:t>
            </w:r>
            <w:r>
              <w:t>要求をする為だけに使わねばならないことに注意。この</w:t>
            </w:r>
            <w:r>
              <w:t>apiKey</w:t>
            </w:r>
            <w:r>
              <w:t>は第</w:t>
            </w:r>
            <w:r>
              <w:t>3</w:t>
            </w:r>
            <w:r>
              <w:t>者に公開してはいけない。</w:t>
            </w:r>
          </w:p>
          <w:p w:rsidR="00000000" w:rsidRDefault="002E5195">
            <w:pPr>
              <w:pStyle w:val="af5"/>
            </w:pPr>
          </w:p>
          <w:p w:rsidR="00000000" w:rsidRDefault="002E5195">
            <w:pPr>
              <w:pStyle w:val="af5"/>
            </w:pPr>
            <w:r>
              <w:t>返された</w:t>
            </w:r>
            <w:r>
              <w:t>HTTP</w:t>
            </w:r>
            <w:r>
              <w:t>クライアントを閉じるのはユーザの責任である。返されたクライアントを閉じても</w:t>
            </w:r>
            <w:r>
              <w:t>baseClient</w:t>
            </w:r>
            <w:r>
              <w:t>は閉じない。</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pPr>
            <w:r>
              <w:lastRenderedPageBreak/>
              <w:t>Fu</w:t>
            </w:r>
            <w:r>
              <w:t xml:space="preserve">ture&lt;BrowserOAuth2Flow&gt; </w:t>
            </w:r>
            <w:r>
              <w:rPr>
                <w:b/>
                <w:bCs/>
              </w:rPr>
              <w:t>createImplicitBrowserFlow</w:t>
            </w:r>
            <w:r>
              <w:t>(ClientId clientId, List&lt;String&gt; scopes, {Client baseClient})</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pPr>
            <w:r>
              <w:t>BrowserOAuth2Flow</w:t>
            </w:r>
            <w:r>
              <w:t>のオブジェクト</w:t>
            </w:r>
            <w:r>
              <w:t>を生成し、それで</w:t>
            </w:r>
            <w:r>
              <w:t>future</w:t>
            </w:r>
            <w:r>
              <w:t>を完了する。</w:t>
            </w:r>
          </w:p>
          <w:p w:rsidR="00000000" w:rsidRDefault="002E5195">
            <w:pPr>
              <w:pStyle w:val="af5"/>
            </w:pPr>
          </w:p>
          <w:p w:rsidR="00000000" w:rsidRDefault="002E5195">
            <w:pPr>
              <w:pStyle w:val="af5"/>
            </w:pPr>
            <w:r>
              <w:t>この関数は</w:t>
            </w:r>
            <w:r>
              <w:rPr>
                <w:szCs w:val="21"/>
              </w:rPr>
              <w:t>OAuth 2.0</w:t>
            </w:r>
            <w:r>
              <w:rPr>
                <w:szCs w:val="21"/>
              </w:rPr>
              <w:t>フローにに基づいた暗示的ブラウザを実行する。</w:t>
            </w:r>
          </w:p>
          <w:p w:rsidR="00000000" w:rsidRDefault="002E5195">
            <w:pPr>
              <w:pStyle w:val="af5"/>
            </w:pPr>
          </w:p>
          <w:p w:rsidR="00000000" w:rsidRDefault="002E5195">
            <w:pPr>
              <w:pStyle w:val="af5"/>
            </w:pPr>
            <w:r>
              <w:t>これは</w:t>
            </w:r>
            <w:r>
              <w:t>Google'</w:t>
            </w:r>
            <w:r>
              <w:t>の</w:t>
            </w:r>
            <w:r>
              <w:t xml:space="preserve">gapi </w:t>
            </w:r>
            <w:r>
              <w:t>ライブラリをロードし、それを初期化する。初期化が終わったら</w:t>
            </w:r>
            <w:r>
              <w:t xml:space="preserve"> </w:t>
            </w:r>
            <w:r>
              <w:t>BrowserOAuth2F</w:t>
            </w:r>
            <w:r>
              <w:t>low</w:t>
            </w:r>
            <w:r>
              <w:t>オブジェクトで完了する。このフロー・オブジェクトは</w:t>
            </w:r>
            <w:r>
              <w:t xml:space="preserve"> </w:t>
            </w:r>
            <w:r>
              <w:t>AccessCredentials</w:t>
            </w:r>
            <w:r>
              <w:t>あるいは</w:t>
            </w:r>
            <w:r>
              <w:t xml:space="preserve"> </w:t>
            </w:r>
            <w:r>
              <w:t>authenticated HTTP</w:t>
            </w:r>
            <w:r>
              <w:t>クライアントを取得するのに使える。</w:t>
            </w:r>
          </w:p>
          <w:p w:rsidR="00000000" w:rsidRDefault="002E5195">
            <w:pPr>
              <w:pStyle w:val="af5"/>
            </w:pPr>
          </w:p>
          <w:p w:rsidR="00000000" w:rsidRDefault="002E5195">
            <w:pPr>
              <w:pStyle w:val="af5"/>
            </w:pPr>
            <w:r>
              <w:t>gapi</w:t>
            </w:r>
            <w:r>
              <w:t>のロードまたは初期化でエラーが生じたら、この</w:t>
            </w:r>
            <w:r>
              <w:t>future</w:t>
            </w:r>
            <w:r>
              <w:t>はエラーで完了する。</w:t>
            </w:r>
          </w:p>
          <w:p w:rsidR="00000000" w:rsidRDefault="002E5195">
            <w:pPr>
              <w:pStyle w:val="af5"/>
            </w:pPr>
          </w:p>
          <w:p w:rsidR="00000000" w:rsidRDefault="002E5195">
            <w:pPr>
              <w:pStyle w:val="af5"/>
            </w:pPr>
            <w:r>
              <w:t>baseClient</w:t>
            </w:r>
            <w:r>
              <w:t>が与えられていないときは、自動的にひとつ生成される。これは認証された</w:t>
            </w:r>
            <w:r>
              <w:t>HTTP</w:t>
            </w:r>
            <w:r>
              <w:t>要求を行うのに使われる。</w:t>
            </w:r>
            <w:r>
              <w:t>BrowserOAuth2Flow</w:t>
            </w:r>
            <w:r>
              <w:t>を読むこと。</w:t>
            </w:r>
          </w:p>
          <w:p w:rsidR="00000000" w:rsidRDefault="002E5195">
            <w:pPr>
              <w:pStyle w:val="af5"/>
            </w:pPr>
          </w:p>
          <w:p w:rsidR="00000000" w:rsidRDefault="002E5195">
            <w:pPr>
              <w:pStyle w:val="af5"/>
            </w:pPr>
            <w:r>
              <w:t>ClientId</w:t>
            </w:r>
            <w:r>
              <w:t>は</w:t>
            </w:r>
            <w:r>
              <w:t>Google Cloud Console</w:t>
            </w:r>
            <w:r>
              <w:t>から取得できる。</w:t>
            </w:r>
          </w:p>
          <w:p w:rsidR="00000000" w:rsidRDefault="002E5195">
            <w:pPr>
              <w:pStyle w:val="af5"/>
            </w:pPr>
          </w:p>
          <w:p w:rsidR="00000000" w:rsidRDefault="002E5195">
            <w:pPr>
              <w:pStyle w:val="af5"/>
            </w:pPr>
            <w:r>
              <w:t>返された</w:t>
            </w:r>
            <w:r>
              <w:t xml:space="preserve"> </w:t>
            </w:r>
            <w:r>
              <w:t>BrowserOAuth2Flow</w:t>
            </w:r>
            <w:r>
              <w:t>オブジェクトを閉じるのはユーザの責任である。返された</w:t>
            </w:r>
            <w:r>
              <w:t xml:space="preserve"> </w:t>
            </w:r>
            <w:r>
              <w:t>BrowserOAuth2Flow</w:t>
            </w:r>
            <w:r>
              <w:t>を閉じても</w:t>
            </w:r>
            <w:r>
              <w:t>baseClient</w:t>
            </w:r>
            <w:r>
              <w:t>（与えられているとき）は閉じない。</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pPr>
            <w:r>
              <w:t xml:space="preserve">Future&lt;AccessCredentials&gt; </w:t>
            </w:r>
            <w:r>
              <w:rPr>
                <w:b/>
                <w:bCs/>
              </w:rPr>
              <w:t>refreshCredentials</w:t>
            </w:r>
            <w:r>
              <w:t>(ClientId clientId, AccessCredentials credentials, Client client)</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pPr>
            <w:r>
              <w:t>client</w:t>
            </w:r>
            <w:r>
              <w:t>を使って</w:t>
            </w:r>
            <w:r>
              <w:t xml:space="preserve"> </w:t>
            </w:r>
            <w:r>
              <w:t>credentials</w:t>
            </w:r>
            <w:r>
              <w:t>に基づいて更新された</w:t>
            </w:r>
            <w:r>
              <w:t xml:space="preserve"> </w:t>
            </w:r>
            <w:r>
              <w:t>AccessCreden</w:t>
            </w:r>
            <w:r>
              <w:t>tials</w:t>
            </w:r>
            <w:r>
              <w:t>の取得を試みる。</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t>クラス</w:t>
            </w:r>
          </w:p>
        </w:tc>
      </w:tr>
      <w:tr w:rsidR="00000000">
        <w:tc>
          <w:tcPr>
            <w:tcW w:w="2999" w:type="dxa"/>
            <w:tcBorders>
              <w:left w:val="single" w:sz="1" w:space="0" w:color="000000"/>
              <w:bottom w:val="single" w:sz="1" w:space="0" w:color="000000"/>
            </w:tcBorders>
            <w:shd w:val="clear" w:color="auto" w:fill="auto"/>
          </w:tcPr>
          <w:p w:rsidR="00000000" w:rsidRDefault="002E5195">
            <w:pPr>
              <w:rPr>
                <w:szCs w:val="21"/>
              </w:rPr>
            </w:pPr>
            <w:r>
              <w:rPr>
                <w:b/>
                <w:bCs/>
                <w:szCs w:val="21"/>
              </w:rPr>
              <w:t>AccessCredentials</w:t>
            </w:r>
          </w:p>
        </w:tc>
        <w:tc>
          <w:tcPr>
            <w:tcW w:w="6639" w:type="dxa"/>
            <w:tcBorders>
              <w:left w:val="single" w:sz="1" w:space="0" w:color="000000"/>
              <w:bottom w:val="single" w:sz="1" w:space="0" w:color="000000"/>
              <w:right w:val="single" w:sz="1" w:space="0" w:color="000000"/>
            </w:tcBorders>
            <w:shd w:val="clear" w:color="auto" w:fill="auto"/>
          </w:tcPr>
          <w:p w:rsidR="00000000" w:rsidRDefault="002E5195">
            <w:r>
              <w:rPr>
                <w:szCs w:val="21"/>
              </w:rPr>
              <w:t>OAuth 2.0</w:t>
            </w:r>
            <w:r>
              <w:rPr>
                <w:szCs w:val="21"/>
              </w:rPr>
              <w:t>クレデンシャルを表現。</w:t>
            </w:r>
          </w:p>
        </w:tc>
      </w:tr>
      <w:tr w:rsidR="00000000">
        <w:tc>
          <w:tcPr>
            <w:tcW w:w="2999" w:type="dxa"/>
            <w:tcBorders>
              <w:left w:val="single" w:sz="1" w:space="0" w:color="000000"/>
              <w:bottom w:val="single" w:sz="1" w:space="0" w:color="000000"/>
            </w:tcBorders>
            <w:shd w:val="clear" w:color="auto" w:fill="auto"/>
          </w:tcPr>
          <w:p w:rsidR="00000000" w:rsidRDefault="002E5195">
            <w:pPr>
              <w:rPr>
                <w:szCs w:val="21"/>
              </w:rPr>
            </w:pPr>
            <w:r>
              <w:rPr>
                <w:b/>
                <w:bCs/>
              </w:rPr>
              <w:t>AccessToken</w:t>
            </w:r>
          </w:p>
        </w:tc>
        <w:tc>
          <w:tcPr>
            <w:tcW w:w="6639" w:type="dxa"/>
            <w:tcBorders>
              <w:left w:val="single" w:sz="1" w:space="0" w:color="000000"/>
              <w:bottom w:val="single" w:sz="1" w:space="0" w:color="000000"/>
              <w:right w:val="single" w:sz="1" w:space="0" w:color="000000"/>
            </w:tcBorders>
            <w:shd w:val="clear" w:color="auto" w:fill="auto"/>
          </w:tcPr>
          <w:p w:rsidR="00000000" w:rsidRDefault="002E5195">
            <w:r>
              <w:rPr>
                <w:szCs w:val="21"/>
              </w:rPr>
              <w:t>OAuth 2.0</w:t>
            </w:r>
            <w:r>
              <w:rPr>
                <w:szCs w:val="21"/>
              </w:rPr>
              <w:t>アクセス・トークンを表現。</w:t>
            </w:r>
          </w:p>
        </w:tc>
      </w:tr>
      <w:tr w:rsidR="00000000">
        <w:tc>
          <w:tcPr>
            <w:tcW w:w="2999" w:type="dxa"/>
            <w:tcBorders>
              <w:left w:val="single" w:sz="1" w:space="0" w:color="000000"/>
              <w:bottom w:val="single" w:sz="1" w:space="0" w:color="000000"/>
            </w:tcBorders>
            <w:shd w:val="clear" w:color="auto" w:fill="auto"/>
          </w:tcPr>
          <w:p w:rsidR="00000000" w:rsidRDefault="002E5195">
            <w:r>
              <w:rPr>
                <w:b/>
                <w:bCs/>
              </w:rPr>
              <w:t>AuthClient</w:t>
            </w:r>
          </w:p>
        </w:tc>
        <w:tc>
          <w:tcPr>
            <w:tcW w:w="6639" w:type="dxa"/>
            <w:tcBorders>
              <w:left w:val="single" w:sz="1" w:space="0" w:color="000000"/>
              <w:bottom w:val="single" w:sz="1" w:space="0" w:color="000000"/>
              <w:right w:val="single" w:sz="1" w:space="0" w:color="000000"/>
            </w:tcBorders>
            <w:shd w:val="clear" w:color="auto" w:fill="auto"/>
          </w:tcPr>
          <w:p w:rsidR="00000000" w:rsidRDefault="002E5195">
            <w:r>
              <w:t>認証された</w:t>
            </w:r>
            <w:r>
              <w:t>HTTP</w:t>
            </w:r>
            <w:r>
              <w:t>クライアント。</w:t>
            </w:r>
          </w:p>
        </w:tc>
      </w:tr>
      <w:tr w:rsidR="00000000">
        <w:tc>
          <w:tcPr>
            <w:tcW w:w="2999" w:type="dxa"/>
            <w:tcBorders>
              <w:left w:val="single" w:sz="1" w:space="0" w:color="000000"/>
              <w:bottom w:val="single" w:sz="1" w:space="0" w:color="000000"/>
            </w:tcBorders>
            <w:shd w:val="clear" w:color="auto" w:fill="auto"/>
          </w:tcPr>
          <w:p w:rsidR="00000000" w:rsidRDefault="002E5195">
            <w:r>
              <w:rPr>
                <w:b/>
                <w:bCs/>
              </w:rPr>
              <w:t>AutoRefreshingAuthClient</w:t>
            </w:r>
          </w:p>
        </w:tc>
        <w:tc>
          <w:tcPr>
            <w:tcW w:w="6639" w:type="dxa"/>
            <w:tcBorders>
              <w:left w:val="single" w:sz="1" w:space="0" w:color="000000"/>
              <w:bottom w:val="single" w:sz="1" w:space="0" w:color="000000"/>
              <w:right w:val="single" w:sz="1" w:space="0" w:color="000000"/>
            </w:tcBorders>
            <w:shd w:val="clear" w:color="auto" w:fill="auto"/>
          </w:tcPr>
          <w:p w:rsidR="00000000" w:rsidRDefault="002E5195">
            <w:r>
              <w:t>自動更新の認証された</w:t>
            </w:r>
            <w:r>
              <w:t>HTTP</w:t>
            </w:r>
            <w:r>
              <w:t>クライアント。</w:t>
            </w:r>
          </w:p>
        </w:tc>
      </w:tr>
      <w:tr w:rsidR="00000000">
        <w:tc>
          <w:tcPr>
            <w:tcW w:w="2999" w:type="dxa"/>
            <w:tcBorders>
              <w:left w:val="single" w:sz="1" w:space="0" w:color="000000"/>
              <w:bottom w:val="single" w:sz="1" w:space="0" w:color="000000"/>
            </w:tcBorders>
            <w:shd w:val="clear" w:color="auto" w:fill="auto"/>
          </w:tcPr>
          <w:p w:rsidR="00000000" w:rsidRDefault="002E5195">
            <w:pPr>
              <w:rPr>
                <w:szCs w:val="21"/>
              </w:rPr>
            </w:pPr>
            <w:r>
              <w:rPr>
                <w:b/>
                <w:bCs/>
              </w:rPr>
              <w:t>BrowserOAuth2Flow</w:t>
            </w:r>
          </w:p>
        </w:tc>
        <w:tc>
          <w:tcPr>
            <w:tcW w:w="6639" w:type="dxa"/>
            <w:tcBorders>
              <w:left w:val="single" w:sz="1" w:space="0" w:color="000000"/>
              <w:bottom w:val="single" w:sz="1" w:space="0" w:color="000000"/>
              <w:right w:val="single" w:sz="1" w:space="0" w:color="000000"/>
            </w:tcBorders>
            <w:shd w:val="clear" w:color="auto" w:fill="auto"/>
          </w:tcPr>
          <w:p w:rsidR="00000000" w:rsidRDefault="002E5195">
            <w:r>
              <w:rPr>
                <w:szCs w:val="21"/>
              </w:rPr>
              <w:t>OAuth 2.0</w:t>
            </w:r>
            <w:r>
              <w:rPr>
                <w:szCs w:val="21"/>
              </w:rPr>
              <w:t>のアクセス・クレデンシャルを取得するのに使われる。</w:t>
            </w:r>
          </w:p>
        </w:tc>
      </w:tr>
      <w:tr w:rsidR="00000000">
        <w:tc>
          <w:tcPr>
            <w:tcW w:w="2999" w:type="dxa"/>
            <w:tcBorders>
              <w:left w:val="single" w:sz="1" w:space="0" w:color="000000"/>
              <w:bottom w:val="single" w:sz="1" w:space="0" w:color="000000"/>
            </w:tcBorders>
            <w:shd w:val="clear" w:color="auto" w:fill="auto"/>
          </w:tcPr>
          <w:p w:rsidR="00000000" w:rsidRDefault="002E5195">
            <w:r>
              <w:rPr>
                <w:b/>
                <w:bCs/>
              </w:rPr>
              <w:t>ClientId</w:t>
            </w:r>
          </w:p>
        </w:tc>
        <w:tc>
          <w:tcPr>
            <w:tcW w:w="6639" w:type="dxa"/>
            <w:tcBorders>
              <w:left w:val="single" w:sz="1" w:space="0" w:color="000000"/>
              <w:bottom w:val="single" w:sz="1" w:space="0" w:color="000000"/>
              <w:right w:val="single" w:sz="1" w:space="0" w:color="000000"/>
            </w:tcBorders>
            <w:shd w:val="clear" w:color="auto" w:fill="auto"/>
          </w:tcPr>
          <w:p w:rsidR="00000000" w:rsidRDefault="002E5195">
            <w:r>
              <w:t>クライアント・アプリケーションのクレデン</w:t>
            </w:r>
            <w:r>
              <w:t>シャルを表現。</w:t>
            </w:r>
          </w:p>
        </w:tc>
      </w:tr>
      <w:tr w:rsidR="00000000">
        <w:tc>
          <w:tcPr>
            <w:tcW w:w="2999" w:type="dxa"/>
            <w:tcBorders>
              <w:left w:val="single" w:sz="1" w:space="0" w:color="000000"/>
              <w:bottom w:val="single" w:sz="1" w:space="0" w:color="000000"/>
            </w:tcBorders>
            <w:shd w:val="clear" w:color="auto" w:fill="auto"/>
          </w:tcPr>
          <w:p w:rsidR="00000000" w:rsidRDefault="002E5195">
            <w:r>
              <w:rPr>
                <w:b/>
                <w:bCs/>
              </w:rPr>
              <w:t>ServiceAccountCredentials</w:t>
            </w:r>
          </w:p>
        </w:tc>
        <w:tc>
          <w:tcPr>
            <w:tcW w:w="6639" w:type="dxa"/>
            <w:tcBorders>
              <w:left w:val="single" w:sz="1" w:space="0" w:color="000000"/>
              <w:bottom w:val="single" w:sz="1" w:space="0" w:color="000000"/>
              <w:right w:val="single" w:sz="1" w:space="0" w:color="000000"/>
            </w:tcBorders>
            <w:shd w:val="clear" w:color="auto" w:fill="auto"/>
          </w:tcPr>
          <w:p w:rsidR="00000000" w:rsidRDefault="002E5195">
            <w:r>
              <w:t>サービス・アカウントのクレデンシャルを表現。</w:t>
            </w:r>
          </w:p>
        </w:tc>
      </w:tr>
      <w:tr w:rsidR="00000000">
        <w:tc>
          <w:tcPr>
            <w:tcW w:w="9638" w:type="dxa"/>
            <w:gridSpan w:val="2"/>
            <w:tcBorders>
              <w:left w:val="single" w:sz="1" w:space="0" w:color="000000"/>
              <w:bottom w:val="single" w:sz="1" w:space="0" w:color="000000"/>
              <w:right w:val="single" w:sz="1" w:space="0" w:color="000000"/>
            </w:tcBorders>
            <w:shd w:val="clear" w:color="auto" w:fill="auto"/>
          </w:tcPr>
          <w:p w:rsidR="00000000" w:rsidRDefault="002E5195">
            <w:pPr>
              <w:jc w:val="center"/>
            </w:pPr>
            <w:r>
              <w:t>例外</w:t>
            </w:r>
          </w:p>
        </w:tc>
      </w:tr>
      <w:tr w:rsidR="00000000">
        <w:tc>
          <w:tcPr>
            <w:tcW w:w="2999" w:type="dxa"/>
            <w:tcBorders>
              <w:left w:val="single" w:sz="1" w:space="0" w:color="000000"/>
              <w:bottom w:val="single" w:sz="1" w:space="0" w:color="000000"/>
            </w:tcBorders>
            <w:shd w:val="clear" w:color="auto" w:fill="auto"/>
          </w:tcPr>
          <w:p w:rsidR="00000000" w:rsidRDefault="002E5195">
            <w:r>
              <w:rPr>
                <w:b/>
                <w:bCs/>
              </w:rPr>
              <w:t>AccessDeniedException</w:t>
            </w:r>
          </w:p>
        </w:tc>
        <w:tc>
          <w:tcPr>
            <w:tcW w:w="6639" w:type="dxa"/>
            <w:tcBorders>
              <w:left w:val="single" w:sz="1" w:space="0" w:color="000000"/>
              <w:bottom w:val="single" w:sz="1" w:space="0" w:color="000000"/>
              <w:right w:val="single" w:sz="1" w:space="0" w:color="000000"/>
            </w:tcBorders>
            <w:shd w:val="clear" w:color="auto" w:fill="auto"/>
          </w:tcPr>
          <w:p w:rsidR="00000000" w:rsidRDefault="002E5195">
            <w:r>
              <w:t>認可された要求の試みが失敗したときスローされる。</w:t>
            </w:r>
          </w:p>
        </w:tc>
      </w:tr>
      <w:tr w:rsidR="00000000">
        <w:tc>
          <w:tcPr>
            <w:tcW w:w="2999" w:type="dxa"/>
            <w:tcBorders>
              <w:left w:val="single" w:sz="1" w:space="0" w:color="000000"/>
              <w:bottom w:val="single" w:sz="1" w:space="0" w:color="000000"/>
            </w:tcBorders>
            <w:shd w:val="clear" w:color="auto" w:fill="auto"/>
          </w:tcPr>
          <w:p w:rsidR="00000000" w:rsidRDefault="002E5195">
            <w:r>
              <w:rPr>
                <w:b/>
                <w:bCs/>
              </w:rPr>
              <w:t>RefreshFailedException</w:t>
            </w:r>
          </w:p>
        </w:tc>
        <w:tc>
          <w:tcPr>
            <w:tcW w:w="6639" w:type="dxa"/>
            <w:tcBorders>
              <w:left w:val="single" w:sz="1" w:space="0" w:color="000000"/>
              <w:bottom w:val="single" w:sz="1" w:space="0" w:color="000000"/>
              <w:right w:val="single" w:sz="1" w:space="0" w:color="000000"/>
            </w:tcBorders>
            <w:shd w:val="clear" w:color="auto" w:fill="auto"/>
          </w:tcPr>
          <w:p w:rsidR="00000000" w:rsidRDefault="002E5195">
            <w:r>
              <w:t>コーケンの更新の試みが失敗したときスローされる。</w:t>
            </w:r>
          </w:p>
        </w:tc>
      </w:tr>
      <w:tr w:rsidR="00000000">
        <w:tc>
          <w:tcPr>
            <w:tcW w:w="2999" w:type="dxa"/>
            <w:tcBorders>
              <w:left w:val="single" w:sz="1" w:space="0" w:color="000000"/>
              <w:bottom w:val="single" w:sz="1" w:space="0" w:color="000000"/>
            </w:tcBorders>
            <w:shd w:val="clear" w:color="auto" w:fill="auto"/>
          </w:tcPr>
          <w:p w:rsidR="00000000" w:rsidRDefault="002E5195">
            <w:r>
              <w:rPr>
                <w:b/>
                <w:bCs/>
              </w:rPr>
              <w:t>UserConsentException</w:t>
            </w:r>
          </w:p>
        </w:tc>
        <w:tc>
          <w:tcPr>
            <w:tcW w:w="6639" w:type="dxa"/>
            <w:tcBorders>
              <w:left w:val="single" w:sz="1" w:space="0" w:color="000000"/>
              <w:bottom w:val="single" w:sz="1" w:space="0" w:color="000000"/>
              <w:right w:val="single" w:sz="1" w:space="0" w:color="000000"/>
            </w:tcBorders>
            <w:shd w:val="clear" w:color="auto" w:fill="auto"/>
          </w:tcPr>
          <w:p w:rsidR="00000000" w:rsidRDefault="002E5195">
            <w:r>
              <w:t>ユーザが同意をしなかったときにスローされる。</w:t>
            </w:r>
          </w:p>
        </w:tc>
      </w:tr>
    </w:tbl>
    <w:p w:rsidR="00000000" w:rsidRDefault="002E5195"/>
    <w:p w:rsidR="00000000" w:rsidRDefault="002E5195"/>
    <w:p w:rsidR="00000000" w:rsidRDefault="002E5195"/>
    <w:p w:rsidR="00000000" w:rsidRDefault="002E5195">
      <w:pPr>
        <w:pStyle w:val="af5"/>
        <w:jc w:val="center"/>
      </w:pPr>
      <w:r>
        <w:rPr>
          <w:sz w:val="24"/>
        </w:rPr>
        <w:t>googleapis_auth.auth_browser/</w:t>
      </w:r>
      <w:r>
        <w:rPr>
          <w:b/>
          <w:bCs/>
          <w:sz w:val="24"/>
        </w:rPr>
        <w:t>BrowserOAuth2Flow</w:t>
      </w:r>
      <w:r>
        <w:rPr>
          <w:sz w:val="24"/>
        </w:rPr>
        <w:t xml:space="preserve"> c</w:t>
      </w:r>
      <w:r>
        <w:rPr>
          <w:sz w:val="24"/>
        </w:rPr>
        <w:t>lass</w:t>
      </w:r>
    </w:p>
    <w:tbl>
      <w:tblPr>
        <w:tblW w:w="0" w:type="auto"/>
        <w:tblInd w:w="55" w:type="dxa"/>
        <w:tblLayout w:type="fixed"/>
        <w:tblCellMar>
          <w:top w:w="55" w:type="dxa"/>
          <w:left w:w="55" w:type="dxa"/>
          <w:bottom w:w="55" w:type="dxa"/>
          <w:right w:w="55" w:type="dxa"/>
        </w:tblCellMar>
        <w:tblLook w:val="0000"/>
      </w:tblPr>
      <w:tblGrid>
        <w:gridCol w:w="9638"/>
      </w:tblGrid>
      <w:tr w:rsidR="00000000">
        <w:tc>
          <w:tcPr>
            <w:tcW w:w="9638"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rPr>
                <w:szCs w:val="21"/>
              </w:rPr>
            </w:pPr>
            <w:r>
              <w:t>Extends: Object</w:t>
            </w:r>
          </w:p>
          <w:p w:rsidR="00000000" w:rsidRDefault="002E5195">
            <w:r>
              <w:rPr>
                <w:szCs w:val="21"/>
              </w:rPr>
              <w:t>OAuth 2.0</w:t>
            </w:r>
            <w:r>
              <w:rPr>
                <w:szCs w:val="21"/>
              </w:rPr>
              <w:t>のアクセス・クレデンシャルを取得するのに使う。</w:t>
            </w:r>
          </w:p>
          <w:p w:rsidR="00000000" w:rsidRDefault="002E5195">
            <w:pPr>
              <w:pStyle w:val="af5"/>
            </w:pPr>
            <w:r>
              <w:t>警告：</w:t>
            </w:r>
          </w:p>
          <w:p w:rsidR="00000000" w:rsidRDefault="002E5195">
            <w:pPr>
              <w:pStyle w:val="af5"/>
            </w:pPr>
            <w:r>
              <w:lastRenderedPageBreak/>
              <w:t>obtainAccessCredentialsViaUserConsent</w:t>
            </w:r>
            <w:r>
              <w:t>と</w:t>
            </w:r>
            <w:r>
              <w:t xml:space="preserve"> </w:t>
            </w:r>
            <w:r>
              <w:t>clientViaUserConsent</w:t>
            </w:r>
            <w:r>
              <w:t>の</w:t>
            </w:r>
            <w:r>
              <w:t>2</w:t>
            </w:r>
            <w:r>
              <w:t>つのメソッドはユーザ認証のダイヤログの為のポップアップ・ウィンドウを開こうとする。ブラウザがこのポップアップ・ウィンドウが開かないようにしようとするには、これらのメソッドたちはイベント・ハンドラ内でのみ呼ばれねばならない。なぜなら、ほとんどのブラウザはユーザとの関わり合いに</w:t>
            </w:r>
            <w:r>
              <w:t>応じて作られたポップアップ・ウィンドウを阻止できないからである。</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jc w:val="center"/>
            </w:pPr>
            <w:r>
              <w:lastRenderedPageBreak/>
              <w:t>メソッド</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 xml:space="preserve">Future&lt;AutoRefreshingAuthClient&gt; </w:t>
            </w:r>
            <w:r>
              <w:rPr>
                <w:b/>
                <w:bCs/>
              </w:rPr>
              <w:t>clientViaUserConsent</w:t>
            </w:r>
            <w:r>
              <w:t>({bool forceUserConsent: true})</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AccessCredentials</w:t>
            </w:r>
            <w:r>
              <w:t>を取得し、認可を受けた</w:t>
            </w:r>
            <w:r>
              <w:t>HTTP</w:t>
            </w:r>
            <w:r>
              <w:t>クライアントを返す。</w:t>
            </w:r>
          </w:p>
          <w:p w:rsidR="00000000" w:rsidRDefault="002E5195">
            <w:pPr>
              <w:pStyle w:val="af5"/>
            </w:pPr>
          </w:p>
          <w:p w:rsidR="00000000" w:rsidRDefault="002E5195">
            <w:pPr>
              <w:pStyle w:val="af5"/>
            </w:pPr>
            <w:r>
              <w:t>アクセス・クレデンシャルを取得したあとは、この関数は</w:t>
            </w:r>
            <w:r>
              <w:t>HTTP</w:t>
            </w:r>
            <w:r>
              <w:t>クライアントを返す。返されたクライアント上でなされた</w:t>
            </w:r>
            <w:r>
              <w:t>HTTP</w:t>
            </w:r>
            <w:r>
              <w:t>要求には取得した</w:t>
            </w:r>
            <w:r>
              <w:t>AccessCredentials</w:t>
            </w:r>
            <w:r>
              <w:t>つ</w:t>
            </w:r>
            <w:r>
              <w:t>きの</w:t>
            </w:r>
            <w:r>
              <w:t>Authorization</w:t>
            </w:r>
            <w:r>
              <w:t>ヘッダが付加される。</w:t>
            </w:r>
          </w:p>
          <w:p w:rsidR="00000000" w:rsidRDefault="002E5195">
            <w:pPr>
              <w:pStyle w:val="af5"/>
            </w:pPr>
          </w:p>
          <w:p w:rsidR="00000000" w:rsidRDefault="002E5195">
            <w:pPr>
              <w:pStyle w:val="af5"/>
            </w:pPr>
            <w:r>
              <w:t>AccessCredentials</w:t>
            </w:r>
            <w:r>
              <w:t>の有効期限が切れているときは、ユーザの同意なしに新らたなクレデンシャルを取得しようとする。</w:t>
            </w:r>
          </w:p>
          <w:p w:rsidR="00000000" w:rsidRDefault="002E5195">
            <w:pPr>
              <w:pStyle w:val="af5"/>
            </w:pPr>
          </w:p>
          <w:p w:rsidR="00000000" w:rsidRDefault="002E5195">
            <w:pPr>
              <w:pStyle w:val="af5"/>
            </w:pPr>
            <w:r>
              <w:t>如何にクレデンシャルが取得されるかに関しては</w:t>
            </w:r>
            <w:r>
              <w:t xml:space="preserve"> </w:t>
            </w:r>
            <w:r>
              <w:t>obtainAccessCredentialsViaUserConsent</w:t>
            </w:r>
            <w:r>
              <w:t>を見ること。</w:t>
            </w:r>
            <w:r>
              <w:t xml:space="preserve">obtainAccessCredentialsViaUserConsent </w:t>
            </w:r>
            <w:r>
              <w:t>からのエラーは、この関数が返される</w:t>
            </w:r>
            <w:r>
              <w:t>Future</w:t>
            </w:r>
            <w:r>
              <w:t>と、返される</w:t>
            </w:r>
            <w:r>
              <w:t>HTTP</w:t>
            </w:r>
            <w:r>
              <w:t>クライアント（クレデンシャル更新の場合）を通過する。</w:t>
            </w:r>
          </w:p>
          <w:p w:rsidR="00000000" w:rsidRDefault="002E5195">
            <w:pPr>
              <w:pStyle w:val="af5"/>
            </w:pPr>
          </w:p>
          <w:p w:rsidR="00000000" w:rsidRDefault="002E5195">
            <w:pPr>
              <w:pStyle w:val="af5"/>
            </w:pPr>
            <w:r>
              <w:t>返された</w:t>
            </w:r>
            <w:r>
              <w:t>HTTP</w:t>
            </w:r>
            <w:r>
              <w:t>クライアントはその</w:t>
            </w:r>
            <w:r>
              <w:t xml:space="preserve">Future&lt;Response&gt; </w:t>
            </w:r>
            <w:r>
              <w:t>またはその</w:t>
            </w:r>
            <w:r>
              <w:t>Response.read()</w:t>
            </w:r>
            <w:r>
              <w:t>ストリームを介してエラーを下位レベルに渡す。</w:t>
            </w:r>
          </w:p>
          <w:p w:rsidR="00000000" w:rsidRDefault="002E5195">
            <w:pPr>
              <w:pStyle w:val="af5"/>
            </w:pPr>
          </w:p>
          <w:p w:rsidR="00000000" w:rsidRDefault="002E5195">
            <w:pPr>
              <w:pStyle w:val="af5"/>
            </w:pPr>
            <w:r>
              <w:t>返された</w:t>
            </w:r>
            <w:r>
              <w:t>HTTP</w:t>
            </w:r>
            <w:r>
              <w:t>クライアントを閉じるのはユーザの責任になる。</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 xml:space="preserve">void </w:t>
            </w:r>
            <w:r>
              <w:rPr>
                <w:b/>
                <w:bCs/>
              </w:rPr>
              <w:t>close</w:t>
            </w:r>
            <w:r>
              <w:t>()</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この</w:t>
            </w:r>
            <w:r>
              <w:t xml:space="preserve"> </w:t>
            </w:r>
            <w:r>
              <w:t>BrowserOAuth2Flow</w:t>
            </w:r>
            <w:r>
              <w:t>オブジェクトと、これが使っている</w:t>
            </w:r>
            <w:r>
              <w:t>HTTP</w:t>
            </w:r>
            <w:r>
              <w:t>クライアントを閉じる。</w:t>
            </w:r>
          </w:p>
          <w:p w:rsidR="00000000" w:rsidRDefault="002E5195">
            <w:pPr>
              <w:pStyle w:val="af5"/>
            </w:pPr>
          </w:p>
          <w:p w:rsidR="00000000" w:rsidRDefault="002E5195">
            <w:pPr>
              <w:pStyle w:val="af5"/>
            </w:pPr>
            <w:r>
              <w:t xml:space="preserve">clientViaUserConsent </w:t>
            </w:r>
            <w:r>
              <w:t>を介して取得したクライアントは動作を継続する。このフロー・オブジェクトと取得した総てのクライアントたちが閉じた後は、</w:t>
            </w:r>
            <w:r>
              <w:t>その下に存在する</w:t>
            </w:r>
            <w:r>
              <w:t>HTTP</w:t>
            </w:r>
            <w:r>
              <w:t>クライアントも同じく閉じられる。</w:t>
            </w:r>
          </w:p>
          <w:p w:rsidR="00000000" w:rsidRDefault="002E5195">
            <w:pPr>
              <w:pStyle w:val="af5"/>
            </w:pPr>
          </w:p>
          <w:p w:rsidR="00000000" w:rsidRDefault="002E5195">
            <w:pPr>
              <w:pStyle w:val="af5"/>
            </w:pPr>
            <w:r>
              <w:t>この</w:t>
            </w:r>
            <w:r>
              <w:t>close</w:t>
            </w:r>
            <w:r>
              <w:t>メソッドを呼んだあとでは、</w:t>
            </w:r>
            <w:r>
              <w:t>clientViaUserConsent</w:t>
            </w:r>
            <w:r>
              <w:t>及び</w:t>
            </w:r>
            <w:r>
              <w:t>obtainAccessCredentialsViaUserConsent</w:t>
            </w:r>
            <w:r>
              <w:t>を呼ぶとエラーになる。</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 xml:space="preserve">Future&lt;AccessCredentials&gt; </w:t>
            </w:r>
            <w:r>
              <w:rPr>
                <w:b/>
                <w:bCs/>
              </w:rPr>
              <w:t>obtainAccessCredentialsViaUserConsent</w:t>
            </w:r>
            <w:r>
              <w:t>({bool forceUserConsent: true})</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r>
              <w:rPr>
                <w:szCs w:val="21"/>
              </w:rPr>
              <w:t>OAuth 2.0</w:t>
            </w:r>
            <w:r>
              <w:rPr>
                <w:szCs w:val="21"/>
              </w:rPr>
              <w:t>のアクセス・クレデンシャルを取得する。</w:t>
            </w:r>
          </w:p>
          <w:p w:rsidR="00000000" w:rsidRDefault="002E5195">
            <w:pPr>
              <w:pStyle w:val="af5"/>
            </w:pPr>
          </w:p>
          <w:p w:rsidR="00000000" w:rsidRDefault="002E5195">
            <w:pPr>
              <w:pStyle w:val="af5"/>
            </w:pPr>
            <w:r>
              <w:t>forceUse</w:t>
            </w:r>
            <w:r>
              <w:t xml:space="preserve">rConsent </w:t>
            </w:r>
            <w:r>
              <w:t>が</w:t>
            </w:r>
            <w:r>
              <w:t>true</w:t>
            </w:r>
            <w:r>
              <w:t>のときは、新たなポップアップ・ウィンドウが作られる。そのユーザには彼に代わってアクセスしようとするアプリケーションのスコープ（有効範囲）のリストが提示される。該ユーザはそのアプリケーションへのアクセス要求を承認するか拒否するかをする。</w:t>
            </w:r>
          </w:p>
          <w:p w:rsidR="00000000" w:rsidRDefault="002E5195">
            <w:pPr>
              <w:pStyle w:val="af5"/>
            </w:pPr>
          </w:p>
          <w:p w:rsidR="00000000" w:rsidRDefault="002E5195">
            <w:pPr>
              <w:pStyle w:val="af5"/>
            </w:pPr>
            <w:r>
              <w:t xml:space="preserve">forceUserConsent </w:t>
            </w:r>
            <w:r>
              <w:t>が</w:t>
            </w:r>
            <w:r>
              <w:t>false</w:t>
            </w:r>
            <w:r>
              <w:t>のときは、ユーザの同意なしにアクセス・クレデンシャルを取得しようとする。</w:t>
            </w:r>
          </w:p>
          <w:p w:rsidR="00000000" w:rsidRDefault="002E5195">
            <w:pPr>
              <w:pStyle w:val="af5"/>
            </w:pPr>
          </w:p>
          <w:p w:rsidR="00000000" w:rsidRDefault="002E5195">
            <w:pPr>
              <w:pStyle w:val="af5"/>
            </w:pPr>
            <w:r>
              <w:t>返された</w:t>
            </w:r>
            <w:r>
              <w:t>future</w:t>
            </w:r>
            <w:r>
              <w:t>は、もしそのユーザがそのデータへのアクセスをそのアプリケーションに与えた場合は、</w:t>
            </w:r>
            <w:r>
              <w:t>AccessCreden</w:t>
            </w:r>
            <w:r>
              <w:t>tials</w:t>
            </w:r>
            <w:r>
              <w:t>で完了する。そうでない場合は、</w:t>
            </w:r>
            <w:r>
              <w:t xml:space="preserve"> </w:t>
            </w:r>
            <w:r>
              <w:t>UserConsentException</w:t>
            </w:r>
            <w:r>
              <w:t>で完了する。</w:t>
            </w:r>
          </w:p>
          <w:p w:rsidR="00000000" w:rsidRDefault="002E5195">
            <w:pPr>
              <w:pStyle w:val="af5"/>
            </w:pPr>
          </w:p>
          <w:p w:rsidR="00000000" w:rsidRDefault="002E5195">
            <w:pPr>
              <w:pStyle w:val="af5"/>
            </w:pPr>
            <w:r>
              <w:t>別の要因でエラーが発生したときは、返される</w:t>
            </w:r>
            <w:r>
              <w:t>future</w:t>
            </w:r>
            <w:r>
              <w:t>は</w:t>
            </w:r>
            <w:r>
              <w:t>Exception.</w:t>
            </w:r>
            <w:r>
              <w:t>で完了する。</w:t>
            </w:r>
          </w:p>
        </w:tc>
      </w:tr>
    </w:tbl>
    <w:p w:rsidR="00000000" w:rsidRDefault="002E5195"/>
    <w:p w:rsidR="00000000" w:rsidRDefault="002E5195"/>
    <w:p w:rsidR="00000000" w:rsidRDefault="002E5195">
      <w:pPr>
        <w:pStyle w:val="3"/>
      </w:pPr>
      <w:r>
        <w:t>googleapis_auth.auth_io</w:t>
      </w:r>
      <w:r>
        <w:t>ライブラリ</w:t>
      </w:r>
    </w:p>
    <w:p w:rsidR="00000000" w:rsidRDefault="002E5195"/>
    <w:p w:rsidR="00000000" w:rsidRDefault="002E5195">
      <w:pPr>
        <w:pStyle w:val="af5"/>
        <w:jc w:val="center"/>
      </w:pPr>
      <w:r>
        <w:rPr>
          <w:b/>
          <w:bCs/>
          <w:sz w:val="24"/>
        </w:rPr>
        <w:t>googleapis_auth.auth_io</w:t>
      </w:r>
      <w:r>
        <w:rPr>
          <w:sz w:val="24"/>
        </w:rPr>
        <w:t>ライブラリ</w:t>
      </w:r>
    </w:p>
    <w:tbl>
      <w:tblPr>
        <w:tblW w:w="0" w:type="auto"/>
        <w:tblInd w:w="55" w:type="dxa"/>
        <w:tblLayout w:type="fixed"/>
        <w:tblCellMar>
          <w:top w:w="55" w:type="dxa"/>
          <w:left w:w="55" w:type="dxa"/>
          <w:bottom w:w="55" w:type="dxa"/>
          <w:right w:w="55" w:type="dxa"/>
        </w:tblCellMar>
        <w:tblLook w:val="0000"/>
      </w:tblPr>
      <w:tblGrid>
        <w:gridCol w:w="9638"/>
      </w:tblGrid>
      <w:tr w:rsidR="00000000">
        <w:tc>
          <w:tcPr>
            <w:tcW w:w="9638"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jc w:val="center"/>
            </w:pPr>
            <w:r>
              <w:lastRenderedPageBreak/>
              <w:t>関数</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 xml:space="preserve">AuthClient </w:t>
            </w:r>
            <w:r>
              <w:rPr>
                <w:b/>
                <w:bCs/>
              </w:rPr>
              <w:t>authenticatedClient</w:t>
            </w:r>
            <w:r>
              <w:t>(Client baseClient, AccessCredentials credentials)</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クレデンシャルを使って要求を</w:t>
            </w:r>
            <w:r>
              <w:t>自動的に認証する</w:t>
            </w:r>
            <w:r>
              <w:t>HTTP</w:t>
            </w:r>
            <w:r>
              <w:t>クライアントを取得する。</w:t>
            </w:r>
          </w:p>
          <w:p w:rsidR="00000000" w:rsidRDefault="002E5195">
            <w:pPr>
              <w:pStyle w:val="af5"/>
            </w:pPr>
          </w:p>
          <w:p w:rsidR="00000000" w:rsidRDefault="002E5195">
            <w:pPr>
              <w:pStyle w:val="af5"/>
            </w:pPr>
            <w:r>
              <w:t>返された</w:t>
            </w:r>
            <w:r>
              <w:t xml:space="preserve"> </w:t>
            </w:r>
            <w:r>
              <w:t>RequestHandler</w:t>
            </w:r>
            <w:r>
              <w:t>は与えられたクレデンシャルを自動更新しないことに注意。</w:t>
            </w:r>
          </w:p>
          <w:p w:rsidR="00000000" w:rsidRDefault="002E5195">
            <w:pPr>
              <w:pStyle w:val="af5"/>
            </w:pPr>
          </w:p>
          <w:p w:rsidR="00000000" w:rsidRDefault="002E5195">
            <w:pPr>
              <w:pStyle w:val="af5"/>
            </w:pPr>
            <w:r>
              <w:t>返された</w:t>
            </w:r>
            <w:r>
              <w:t>HTTP</w:t>
            </w:r>
            <w:r>
              <w:t>クライアントを閉じるのはユーザの責任である。返されたクライアントを閉じても</w:t>
            </w:r>
            <w:r>
              <w:t>baseClient</w:t>
            </w:r>
            <w:r>
              <w:t>は閉じない。</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 xml:space="preserve">AutoRefreshingAuthClient </w:t>
            </w:r>
            <w:r>
              <w:rPr>
                <w:b/>
                <w:bCs/>
              </w:rPr>
              <w:t>autoRefreshingClient</w:t>
            </w:r>
            <w:r>
              <w:t>(ClientId clientId, AccessCredentials credentials, Client baseClient)</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クレデ</w:t>
            </w:r>
            <w:r>
              <w:t>ンシャルの有効期限が切れる前にクレデンシャルを自動的に更新する</w:t>
            </w:r>
            <w:r>
              <w:t>HTTP</w:t>
            </w:r>
            <w:r>
              <w:t>クライアントを取得する。認証された</w:t>
            </w:r>
            <w:r>
              <w:t>HTTP</w:t>
            </w:r>
            <w:r>
              <w:t>要求を作り、またクレデンシャルの更新ためには</w:t>
            </w:r>
            <w:r>
              <w:t>baseClient</w:t>
            </w:r>
            <w:r>
              <w:t>を使う。</w:t>
            </w:r>
          </w:p>
          <w:p w:rsidR="00000000" w:rsidRDefault="002E5195">
            <w:pPr>
              <w:pStyle w:val="af5"/>
            </w:pPr>
          </w:p>
          <w:p w:rsidR="00000000" w:rsidRDefault="002E5195">
            <w:pPr>
              <w:pStyle w:val="af5"/>
            </w:pPr>
            <w:r>
              <w:t>返された</w:t>
            </w:r>
            <w:r>
              <w:t>HTTP</w:t>
            </w:r>
            <w:r>
              <w:t>クライアントを閉じるのはユーザの責任である。返されたクライアントを閉じても</w:t>
            </w:r>
            <w:r>
              <w:t>baseClient</w:t>
            </w:r>
            <w:r>
              <w:t>は閉じない。</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 xml:space="preserve">Client </w:t>
            </w:r>
            <w:r>
              <w:rPr>
                <w:b/>
                <w:bCs/>
              </w:rPr>
              <w:t>clientViaApiKey</w:t>
            </w:r>
            <w:r>
              <w:t>(String apiKey, {Client baseClient})</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HTTP</w:t>
            </w:r>
            <w:r>
              <w:t>要求をするのに与えられた</w:t>
            </w:r>
            <w:r>
              <w:t xml:space="preserve"> </w:t>
            </w:r>
            <w:r>
              <w:t>apiKey</w:t>
            </w:r>
            <w:r>
              <w:t>を使用する</w:t>
            </w:r>
            <w:r>
              <w:t>HTTP</w:t>
            </w:r>
            <w:r>
              <w:t>クライアントを</w:t>
            </w:r>
            <w:r>
              <w:t>取得する。</w:t>
            </w:r>
          </w:p>
          <w:p w:rsidR="00000000" w:rsidRDefault="002E5195">
            <w:pPr>
              <w:pStyle w:val="af5"/>
            </w:pPr>
          </w:p>
          <w:p w:rsidR="00000000" w:rsidRDefault="002E5195">
            <w:pPr>
              <w:pStyle w:val="af5"/>
            </w:pPr>
            <w:r>
              <w:t>返されたクライアントは</w:t>
            </w:r>
            <w:r>
              <w:t xml:space="preserve"> </w:t>
            </w:r>
            <w:r>
              <w:t>Google Services</w:t>
            </w:r>
            <w:r>
              <w:t>への</w:t>
            </w:r>
            <w:r>
              <w:t>HTTP</w:t>
            </w:r>
            <w:r>
              <w:t>要求をする為だけに使わねばならないことに注意。この</w:t>
            </w:r>
            <w:r>
              <w:t>apiKey</w:t>
            </w:r>
            <w:r>
              <w:t>は第</w:t>
            </w:r>
            <w:r>
              <w:t>3</w:t>
            </w:r>
            <w:r>
              <w:t>者に公開してはいけない。</w:t>
            </w:r>
          </w:p>
          <w:p w:rsidR="00000000" w:rsidRDefault="002E5195">
            <w:pPr>
              <w:pStyle w:val="af5"/>
            </w:pPr>
          </w:p>
          <w:p w:rsidR="00000000" w:rsidRDefault="002E5195">
            <w:pPr>
              <w:pStyle w:val="af5"/>
            </w:pPr>
            <w:r>
              <w:t>返された</w:t>
            </w:r>
            <w:r>
              <w:t>HTTP</w:t>
            </w:r>
            <w:r>
              <w:t>クライアントを閉じるのはユーザの責任である。返されたクライアントを閉じても</w:t>
            </w:r>
            <w:r>
              <w:t>baseClient</w:t>
            </w:r>
            <w:r>
              <w:t>は閉じない。</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 xml:space="preserve">Future&lt;AutoRefreshingAuthClient&gt; </w:t>
            </w:r>
            <w:r>
              <w:rPr>
                <w:b/>
                <w:bCs/>
              </w:rPr>
              <w:t>clientViaMetadataServer</w:t>
            </w:r>
            <w:r>
              <w:t>({Client baseClient})</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OAuth2</w:t>
            </w:r>
            <w:r>
              <w:t>のクレデンシャルを取得し、認証を受けた</w:t>
            </w:r>
            <w:r>
              <w:t>H</w:t>
            </w:r>
            <w:r>
              <w:t>TTP</w:t>
            </w:r>
            <w:r>
              <w:t>クライアントを返す。</w:t>
            </w:r>
          </w:p>
          <w:p w:rsidR="00000000" w:rsidRDefault="002E5195">
            <w:pPr>
              <w:pStyle w:val="af5"/>
            </w:pPr>
          </w:p>
          <w:p w:rsidR="00000000" w:rsidRDefault="002E5195">
            <w:pPr>
              <w:pStyle w:val="af5"/>
            </w:pPr>
            <w:r>
              <w:t>アクセス・クレデンシャル取得に使われる引数たちの詳細は</w:t>
            </w:r>
            <w:r>
              <w:t xml:space="preserve"> </w:t>
            </w:r>
            <w:r>
              <w:t>obtainAccessCredentialsViaMetadataServer</w:t>
            </w:r>
            <w:r>
              <w:t>を見ること。</w:t>
            </w:r>
          </w:p>
          <w:p w:rsidR="00000000" w:rsidRDefault="002E5195">
            <w:pPr>
              <w:pStyle w:val="af5"/>
            </w:pPr>
          </w:p>
          <w:p w:rsidR="00000000" w:rsidRDefault="002E5195">
            <w:pPr>
              <w:pStyle w:val="af5"/>
            </w:pPr>
            <w:r>
              <w:t>一旦アクセス・クレデンシャルが取得されたら、この関数は自動更新の</w:t>
            </w:r>
            <w:r>
              <w:t>HTTP</w:t>
            </w:r>
            <w:r>
              <w:t>クライアントで完了する。一旦アクセス・クレデンシャルが期限切れになったら、新たなアクセス・クレデンシャルを取得する。</w:t>
            </w:r>
          </w:p>
          <w:p w:rsidR="00000000" w:rsidRDefault="002E5195">
            <w:pPr>
              <w:pStyle w:val="af5"/>
            </w:pPr>
          </w:p>
          <w:p w:rsidR="00000000" w:rsidRDefault="002E5195">
            <w:pPr>
              <w:pStyle w:val="af5"/>
            </w:pPr>
            <w:r>
              <w:t>baseClient</w:t>
            </w:r>
            <w:r>
              <w:t>は与えられていないときは自動的にこれが生成される。これは認証を受けた</w:t>
            </w:r>
            <w:r>
              <w:t>HTTP</w:t>
            </w:r>
            <w:r>
              <w:t>要求をする際、あるいはアクセス・クレデンシ</w:t>
            </w:r>
            <w:r>
              <w:t>ャルを取得する際に使われる。</w:t>
            </w:r>
          </w:p>
          <w:p w:rsidR="00000000" w:rsidRDefault="002E5195">
            <w:pPr>
              <w:pStyle w:val="af5"/>
            </w:pPr>
          </w:p>
          <w:p w:rsidR="00000000" w:rsidRDefault="002E5195">
            <w:pPr>
              <w:pStyle w:val="af5"/>
            </w:pPr>
            <w:r>
              <w:t>返された</w:t>
            </w:r>
            <w:r>
              <w:t>HTTP</w:t>
            </w:r>
            <w:r>
              <w:t>クライアントを閉じるのはユーザの責任である。返されたクライアントを閉じても</w:t>
            </w:r>
            <w:r>
              <w:t>baseClient</w:t>
            </w:r>
            <w:r>
              <w:t>は閉じない。</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 xml:space="preserve">Future&lt;AutoRefreshingAuthClient&gt; </w:t>
            </w:r>
            <w:r>
              <w:rPr>
                <w:b/>
                <w:bCs/>
              </w:rPr>
              <w:t>clientViaServiceAccount</w:t>
            </w:r>
            <w:r>
              <w:t>(ServiceAccountCredentials clientCredentials, List&lt;String&gt; scopes, {Client baseClient})</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OAuth2</w:t>
            </w:r>
            <w:r>
              <w:t>のクレデンシャルを取得し、認証を受けた</w:t>
            </w:r>
            <w:r>
              <w:t>HTTP</w:t>
            </w:r>
            <w:r>
              <w:t>クライ</w:t>
            </w:r>
            <w:r>
              <w:t>アントを返す。</w:t>
            </w:r>
          </w:p>
          <w:p w:rsidR="00000000" w:rsidRDefault="002E5195">
            <w:pPr>
              <w:pStyle w:val="af5"/>
            </w:pPr>
          </w:p>
          <w:p w:rsidR="00000000" w:rsidRDefault="002E5195">
            <w:pPr>
              <w:pStyle w:val="af5"/>
            </w:pPr>
            <w:r>
              <w:t>アクセス・クレデンシャル取得に使われる引数たちの詳細は</w:t>
            </w:r>
            <w:r>
              <w:t xml:space="preserve"> </w:t>
            </w:r>
            <w:r>
              <w:t xml:space="preserve">obtainAccessCredentialsViaServiceAccount </w:t>
            </w:r>
            <w:r>
              <w:t>を見ること。</w:t>
            </w:r>
          </w:p>
          <w:p w:rsidR="00000000" w:rsidRDefault="002E5195">
            <w:pPr>
              <w:pStyle w:val="af5"/>
            </w:pPr>
          </w:p>
          <w:p w:rsidR="00000000" w:rsidRDefault="002E5195">
            <w:pPr>
              <w:pStyle w:val="af5"/>
            </w:pPr>
            <w:r>
              <w:t>一旦アクセス・クレデンシャルが取得されたら、この関数は自動更新の</w:t>
            </w:r>
            <w:r>
              <w:t>HTTP</w:t>
            </w:r>
            <w:r>
              <w:t>クライアントで完了する。一旦アクセス・クレデンシャルが期限切れになったら、新たなアクセス・クレデンシャルを取得する。</w:t>
            </w:r>
          </w:p>
          <w:p w:rsidR="00000000" w:rsidRDefault="002E5195">
            <w:pPr>
              <w:pStyle w:val="af5"/>
            </w:pPr>
          </w:p>
          <w:p w:rsidR="00000000" w:rsidRDefault="002E5195">
            <w:pPr>
              <w:pStyle w:val="af5"/>
            </w:pPr>
            <w:r>
              <w:t>baseClient</w:t>
            </w:r>
            <w:r>
              <w:t>は与えられていないときは自動的にこれが生成される。これは認証を受けた</w:t>
            </w:r>
            <w:r>
              <w:t>HTTP</w:t>
            </w:r>
            <w:r>
              <w:t>要求をする際、あるいはアクセス・クレデンシャルを取得</w:t>
            </w:r>
            <w:r>
              <w:t>する際に使われる。</w:t>
            </w:r>
          </w:p>
          <w:p w:rsidR="00000000" w:rsidRDefault="002E5195">
            <w:pPr>
              <w:pStyle w:val="af5"/>
            </w:pPr>
          </w:p>
          <w:p w:rsidR="00000000" w:rsidRDefault="002E5195">
            <w:pPr>
              <w:pStyle w:val="af5"/>
            </w:pPr>
            <w:r>
              <w:t>返された</w:t>
            </w:r>
            <w:r>
              <w:t>HTTP</w:t>
            </w:r>
            <w:r>
              <w:t>クライアントを閉じるのはユーザの責任である。返されたクライアントを閉じても</w:t>
            </w:r>
            <w:r>
              <w:t>baseClient</w:t>
            </w:r>
            <w:r>
              <w:t>は閉じない。</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lastRenderedPageBreak/>
              <w:t xml:space="preserve">Future&lt;AutoRefreshingAuthClient&gt; </w:t>
            </w:r>
            <w:r>
              <w:rPr>
                <w:b/>
                <w:bCs/>
              </w:rPr>
              <w:t>clientViaUserConsent</w:t>
            </w:r>
            <w:r>
              <w:t>({bool forceUserConsent: true})</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AccessCredentials</w:t>
            </w:r>
            <w:r>
              <w:t>を取得し、認証を受けた</w:t>
            </w:r>
            <w:r>
              <w:t>HTTP</w:t>
            </w:r>
            <w:r>
              <w:t>クライアントを返す。</w:t>
            </w:r>
          </w:p>
          <w:p w:rsidR="00000000" w:rsidRDefault="002E5195">
            <w:pPr>
              <w:pStyle w:val="af5"/>
            </w:pPr>
          </w:p>
          <w:p w:rsidR="00000000" w:rsidRDefault="002E5195">
            <w:pPr>
              <w:pStyle w:val="af5"/>
            </w:pPr>
            <w:r>
              <w:t>アクセス・クレデンシャルを取得したあとは、この関数は</w:t>
            </w:r>
            <w:r>
              <w:t>HTTP</w:t>
            </w:r>
            <w:r>
              <w:t>クライアントを返す。返されたクライアント上で</w:t>
            </w:r>
            <w:r>
              <w:t>なされた</w:t>
            </w:r>
            <w:r>
              <w:t>HTTP</w:t>
            </w:r>
            <w:r>
              <w:t>要求には取得した</w:t>
            </w:r>
            <w:r>
              <w:t>AccessCredentials</w:t>
            </w:r>
            <w:r>
              <w:t>つきの</w:t>
            </w:r>
            <w:r>
              <w:t>Authorization</w:t>
            </w:r>
            <w:r>
              <w:t>ヘッダが付加される。</w:t>
            </w:r>
          </w:p>
          <w:p w:rsidR="00000000" w:rsidRDefault="002E5195">
            <w:pPr>
              <w:pStyle w:val="af5"/>
            </w:pPr>
          </w:p>
          <w:p w:rsidR="00000000" w:rsidRDefault="002E5195">
            <w:pPr>
              <w:pStyle w:val="af5"/>
            </w:pPr>
            <w:r>
              <w:t>AccessCredentials</w:t>
            </w:r>
            <w:r>
              <w:t>の有効期限が切れているときは、ユーザの同意なしに新らたなクレデンシャルを取得しようとする。</w:t>
            </w:r>
          </w:p>
          <w:p w:rsidR="00000000" w:rsidRDefault="002E5195">
            <w:pPr>
              <w:pStyle w:val="af5"/>
            </w:pPr>
          </w:p>
          <w:p w:rsidR="00000000" w:rsidRDefault="002E5195">
            <w:pPr>
              <w:pStyle w:val="af5"/>
            </w:pPr>
            <w:r>
              <w:t>如何にクレデンシャルが取得されるかに関しては</w:t>
            </w:r>
            <w:r>
              <w:t xml:space="preserve"> </w:t>
            </w:r>
            <w:r>
              <w:t>obtainAccessCredentialsViaUserConsent</w:t>
            </w:r>
            <w:r>
              <w:t>を見ること。</w:t>
            </w:r>
            <w:r>
              <w:t xml:space="preserve">obtainAccessCredentialsViaUserConsent </w:t>
            </w:r>
            <w:r>
              <w:t>からのエラーは、この関数が返される</w:t>
            </w:r>
            <w:r>
              <w:t>Future</w:t>
            </w:r>
            <w:r>
              <w:t>と、返さ</w:t>
            </w:r>
            <w:r>
              <w:t>れる</w:t>
            </w:r>
            <w:r>
              <w:t>HTTP</w:t>
            </w:r>
            <w:r>
              <w:t>クライアント（クレデンシャル更新の場合）を通過する。</w:t>
            </w:r>
          </w:p>
          <w:p w:rsidR="00000000" w:rsidRDefault="002E5195">
            <w:pPr>
              <w:pStyle w:val="af5"/>
            </w:pPr>
          </w:p>
          <w:p w:rsidR="00000000" w:rsidRDefault="002E5195">
            <w:pPr>
              <w:pStyle w:val="af5"/>
            </w:pPr>
            <w:r>
              <w:t>返された</w:t>
            </w:r>
            <w:r>
              <w:t>HTTP</w:t>
            </w:r>
            <w:r>
              <w:t>クライアントはその</w:t>
            </w:r>
            <w:r>
              <w:t xml:space="preserve">Future&lt;Response&gt; </w:t>
            </w:r>
            <w:r>
              <w:t>またはその</w:t>
            </w:r>
            <w:r>
              <w:t>Response.read()</w:t>
            </w:r>
            <w:r>
              <w:t>ストリームを介してエラーを下位レベルに渡す。</w:t>
            </w:r>
          </w:p>
          <w:p w:rsidR="00000000" w:rsidRDefault="002E5195">
            <w:pPr>
              <w:pStyle w:val="af5"/>
            </w:pPr>
          </w:p>
          <w:p w:rsidR="00000000" w:rsidRDefault="002E5195">
            <w:pPr>
              <w:pStyle w:val="af5"/>
            </w:pPr>
            <w:r>
              <w:t>返された</w:t>
            </w:r>
            <w:r>
              <w:t>HTTP</w:t>
            </w:r>
            <w:r>
              <w:t>クライアントを閉じるのはユーザの責任になる。</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 xml:space="preserve">Future&lt;AutoRefreshingAuthClient&gt; </w:t>
            </w:r>
            <w:r>
              <w:rPr>
                <w:b/>
                <w:bCs/>
              </w:rPr>
              <w:t>clientViaUserConsentManual</w:t>
            </w:r>
            <w:r>
              <w:t>(ClientId clientId, List&lt;String&gt; scopes, PromptUserFo</w:t>
            </w:r>
            <w:r>
              <w:t>rConsentManual userPrompt, {Client baseClient})</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OAuth2</w:t>
            </w:r>
            <w:r>
              <w:t>のクレデンシャルを取得し、認証を受けた</w:t>
            </w:r>
            <w:r>
              <w:t>HTTP</w:t>
            </w:r>
            <w:r>
              <w:t>クライアントを返す。</w:t>
            </w:r>
          </w:p>
          <w:p w:rsidR="00000000" w:rsidRDefault="002E5195">
            <w:pPr>
              <w:pStyle w:val="af5"/>
            </w:pPr>
          </w:p>
          <w:p w:rsidR="00000000" w:rsidRDefault="002E5195">
            <w:pPr>
              <w:pStyle w:val="af5"/>
            </w:pPr>
            <w:r>
              <w:t>アクセス・クレデンシャル取得に使われる引数たちの詳細は</w:t>
            </w:r>
            <w:r>
              <w:t xml:space="preserve"> </w:t>
            </w:r>
            <w:r>
              <w:t xml:space="preserve">obtainAccessCredentialsViaUserConsentManual </w:t>
            </w:r>
            <w:r>
              <w:t>を見ること。</w:t>
            </w:r>
          </w:p>
          <w:p w:rsidR="00000000" w:rsidRDefault="002E5195">
            <w:pPr>
              <w:pStyle w:val="af5"/>
            </w:pPr>
          </w:p>
          <w:p w:rsidR="00000000" w:rsidRDefault="002E5195">
            <w:pPr>
              <w:pStyle w:val="af5"/>
            </w:pPr>
            <w:r>
              <w:t>一旦アクセス・クレデンシャルが取得されたら、この関数は自動更新の</w:t>
            </w:r>
            <w:r>
              <w:t>HTTP</w:t>
            </w:r>
            <w:r>
              <w:t>クライアントで完了する。もしアクセス・クレデンシャルの有効期限が切れたら、新たなクレデンシャルを取得</w:t>
            </w:r>
            <w:r>
              <w:t>する為に自分の更新トークンを使用する。更なる情報は</w:t>
            </w:r>
            <w:r>
              <w:t xml:space="preserve"> </w:t>
            </w:r>
            <w:r>
              <w:t>autoRefreshingClient</w:t>
            </w:r>
            <w:r>
              <w:t>を見ること。</w:t>
            </w:r>
          </w:p>
          <w:p w:rsidR="00000000" w:rsidRDefault="002E5195">
            <w:pPr>
              <w:pStyle w:val="af5"/>
            </w:pPr>
          </w:p>
          <w:p w:rsidR="00000000" w:rsidRDefault="002E5195">
            <w:pPr>
              <w:pStyle w:val="af5"/>
            </w:pPr>
            <w:r>
              <w:t>baseClient</w:t>
            </w:r>
            <w:r>
              <w:t>は与えられていないときは自動的にこれが生成される。これは認証を受けた</w:t>
            </w:r>
            <w:r>
              <w:t>HTTP</w:t>
            </w:r>
            <w:r>
              <w:t>要求をする際に使われる。</w:t>
            </w:r>
          </w:p>
          <w:p w:rsidR="00000000" w:rsidRDefault="002E5195">
            <w:pPr>
              <w:pStyle w:val="af5"/>
            </w:pPr>
          </w:p>
          <w:p w:rsidR="00000000" w:rsidRDefault="002E5195">
            <w:pPr>
              <w:pStyle w:val="af5"/>
            </w:pPr>
            <w:r>
              <w:t>返された</w:t>
            </w:r>
            <w:r>
              <w:t>HTTP</w:t>
            </w:r>
            <w:r>
              <w:t>クライアントを閉じるのはユーザの責任である。返されたクライアントを閉じても</w:t>
            </w:r>
            <w:r>
              <w:t>baseClient</w:t>
            </w:r>
            <w:r>
              <w:t>は閉じない。</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 xml:space="preserve">Future&lt;AccessCredentials&gt; </w:t>
            </w:r>
            <w:r>
              <w:rPr>
                <w:b/>
                <w:bCs/>
              </w:rPr>
              <w:t>obtainAccessCredentialsViaMetadataServer</w:t>
            </w:r>
            <w:r>
              <w:t>(Client bas</w:t>
            </w:r>
            <w:r>
              <w:t>eClient)</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ComputeEngine</w:t>
            </w:r>
            <w:r>
              <w:t>上でメタデータ</w:t>
            </w:r>
            <w:r>
              <w:t>API</w:t>
            </w:r>
            <w:r>
              <w:t>を使って</w:t>
            </w:r>
            <w:r>
              <w:t>OAuth2</w:t>
            </w:r>
            <w:r>
              <w:t>のアクセス・クレデンシャルを取得する。</w:t>
            </w:r>
          </w:p>
          <w:p w:rsidR="00000000" w:rsidRDefault="002E5195">
            <w:pPr>
              <w:pStyle w:val="af5"/>
            </w:pPr>
          </w:p>
          <w:p w:rsidR="00000000" w:rsidRDefault="002E5195">
            <w:pPr>
              <w:pStyle w:val="af5"/>
            </w:pPr>
            <w:r>
              <w:t>この</w:t>
            </w:r>
            <w:r>
              <w:t>VM</w:t>
            </w:r>
            <w:r>
              <w:t>が要求されたスコープ内で設定されていない、あるいはエラーが発生したときは、</w:t>
            </w:r>
            <w:r>
              <w:t>future</w:t>
            </w:r>
            <w:r>
              <w:t>は</w:t>
            </w:r>
            <w:r>
              <w:t>Exception</w:t>
            </w:r>
            <w:r>
              <w:t>で完了する。</w:t>
            </w:r>
          </w:p>
          <w:p w:rsidR="00000000" w:rsidRDefault="002E5195">
            <w:pPr>
              <w:pStyle w:val="af5"/>
            </w:pPr>
          </w:p>
          <w:p w:rsidR="00000000" w:rsidRDefault="002E5195">
            <w:pPr>
              <w:pStyle w:val="af5"/>
            </w:pPr>
            <w:r>
              <w:t>client</w:t>
            </w:r>
            <w:r>
              <w:t>はアクセス・クレデンシャルを取得する際に使われる。</w:t>
            </w:r>
          </w:p>
          <w:p w:rsidR="00000000" w:rsidRDefault="002E5195">
            <w:pPr>
              <w:pStyle w:val="af5"/>
            </w:pPr>
          </w:p>
          <w:p w:rsidR="00000000" w:rsidRDefault="002E5195">
            <w:pPr>
              <w:pStyle w:val="af5"/>
            </w:pPr>
            <w:r>
              <w:t>クレデンシャルの必要はない。しかしながらこの関数は</w:t>
            </w:r>
            <w:r>
              <w:t>Google APIs</w:t>
            </w:r>
            <w:r>
              <w:t>にアクセスするよう設定された</w:t>
            </w:r>
            <w:r>
              <w:t xml:space="preserve"> </w:t>
            </w:r>
            <w:r>
              <w:t>Google Compute Engine VM</w:t>
            </w:r>
            <w:r>
              <w:t>上で動作するようにのみ意図されたもので</w:t>
            </w:r>
            <w:r>
              <w:t>ある。</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 xml:space="preserve">Future&lt;AccessCredentials&gt; </w:t>
            </w:r>
            <w:r>
              <w:rPr>
                <w:b/>
                <w:bCs/>
              </w:rPr>
              <w:t>obtainAccessCredentialsViaServiceAccount</w:t>
            </w:r>
            <w:r>
              <w:t>(ServiceAccountCredentials clientCredentials, List&lt;String&gt; scopes, Client baseClient)</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サービス・アカウント・クレデンシャルを使って</w:t>
            </w:r>
            <w:r>
              <w:t>OAuth2 AccessCredentials</w:t>
            </w:r>
            <w:r>
              <w:t>を取得する。</w:t>
            </w:r>
          </w:p>
          <w:p w:rsidR="00000000" w:rsidRDefault="002E5195">
            <w:pPr>
              <w:pStyle w:val="af5"/>
            </w:pPr>
          </w:p>
          <w:p w:rsidR="00000000" w:rsidRDefault="002E5195">
            <w:pPr>
              <w:pStyle w:val="af5"/>
            </w:pPr>
            <w:r>
              <w:lastRenderedPageBreak/>
              <w:t>サービス・アカウントが要求されているスコープへのアクセスを持っていない、あるいは別のエラ</w:t>
            </w:r>
            <w:r>
              <w:t>ーが発生したときは、返された</w:t>
            </w:r>
            <w:r>
              <w:t>future</w:t>
            </w:r>
            <w:r>
              <w:t>は</w:t>
            </w:r>
            <w:r>
              <w:t xml:space="preserve"> </w:t>
            </w:r>
            <w:r>
              <w:t>Exception</w:t>
            </w:r>
            <w:r>
              <w:t>で完了する。</w:t>
            </w:r>
          </w:p>
          <w:p w:rsidR="00000000" w:rsidRDefault="002E5195">
            <w:pPr>
              <w:pStyle w:val="af5"/>
            </w:pPr>
          </w:p>
          <w:p w:rsidR="00000000" w:rsidRDefault="002E5195">
            <w:pPr>
              <w:pStyle w:val="af5"/>
            </w:pPr>
            <w:r>
              <w:t>ServiceAccountCredentials</w:t>
            </w:r>
            <w:r>
              <w:t>を取得するのに使われる。</w:t>
            </w:r>
          </w:p>
          <w:p w:rsidR="00000000" w:rsidRDefault="002E5195">
            <w:pPr>
              <w:pStyle w:val="af5"/>
            </w:pPr>
            <w:r>
              <w:t>ServiceAccountCredentials</w:t>
            </w:r>
            <w:r>
              <w:t>は</w:t>
            </w:r>
            <w:r>
              <w:t>Google Cloud Console</w:t>
            </w:r>
            <w:r>
              <w:t>のなかで取得できる。</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lastRenderedPageBreak/>
              <w:t xml:space="preserve">Future&lt;AccessCredentials&gt; </w:t>
            </w:r>
            <w:r>
              <w:rPr>
                <w:b/>
                <w:bCs/>
              </w:rPr>
              <w:t>obtainAccessCredentialsViaUserConsent</w:t>
            </w:r>
            <w:r>
              <w:t>(ClientId clientId, List&lt;String&gt; scopes, Client client, Pr</w:t>
            </w:r>
            <w:r>
              <w:t>omptUserForConsent userPrompt)</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OAuth2</w:t>
            </w:r>
            <w:r>
              <w:t>認証コード・フローを使って</w:t>
            </w:r>
            <w:r>
              <w:t>OAuth2</w:t>
            </w:r>
            <w:r>
              <w:t>認証アクセス・クレデンシャルを取得する。</w:t>
            </w:r>
          </w:p>
          <w:p w:rsidR="00000000" w:rsidRDefault="002E5195">
            <w:pPr>
              <w:pStyle w:val="af5"/>
            </w:pPr>
          </w:p>
          <w:p w:rsidR="00000000" w:rsidRDefault="002E5195">
            <w:pPr>
              <w:pStyle w:val="af5"/>
            </w:pPr>
            <w:r>
              <w:t>そのユーザがこのアプリケーションに対しそのデータへのアクセスを与えたときは、返される</w:t>
            </w:r>
            <w:r>
              <w:t>future</w:t>
            </w:r>
            <w:r>
              <w:t>は</w:t>
            </w:r>
            <w:r>
              <w:t xml:space="preserve"> </w:t>
            </w:r>
            <w:r>
              <w:t>AccessCredentials</w:t>
            </w:r>
            <w:r>
              <w:t>で完了する。それ以外の時は</w:t>
            </w:r>
            <w:r>
              <w:t xml:space="preserve"> </w:t>
            </w:r>
            <w:r>
              <w:t>UserConsentException</w:t>
            </w:r>
            <w:r>
              <w:t>で完了する。</w:t>
            </w:r>
          </w:p>
          <w:p w:rsidR="00000000" w:rsidRDefault="002E5195">
            <w:pPr>
              <w:pStyle w:val="af5"/>
            </w:pPr>
          </w:p>
          <w:p w:rsidR="00000000" w:rsidRDefault="002E5195">
            <w:pPr>
              <w:pStyle w:val="af5"/>
            </w:pPr>
            <w:r>
              <w:t>userPrompt</w:t>
            </w:r>
            <w:r>
              <w:t>は</w:t>
            </w:r>
            <w:r>
              <w:t>user/user-agent</w:t>
            </w:r>
            <w:r>
              <w:t>を</w:t>
            </w:r>
            <w:r>
              <w:t>URI</w:t>
            </w:r>
            <w:r>
              <w:t>に振り向けるときに使われる。更なる情報は</w:t>
            </w:r>
            <w:r>
              <w:t xml:space="preserve"> </w:t>
            </w:r>
            <w:r>
              <w:t>PromptUserForCons</w:t>
            </w:r>
            <w:r>
              <w:t>ent</w:t>
            </w:r>
            <w:r>
              <w:t>を見ること。</w:t>
            </w:r>
          </w:p>
          <w:p w:rsidR="00000000" w:rsidRDefault="002E5195">
            <w:pPr>
              <w:pStyle w:val="af5"/>
            </w:pPr>
          </w:p>
          <w:p w:rsidR="00000000" w:rsidRDefault="002E5195">
            <w:pPr>
              <w:pStyle w:val="af5"/>
            </w:pPr>
            <w:r>
              <w:t>client</w:t>
            </w:r>
            <w:r>
              <w:t>は認可コードからアクセス・クレデンシャルを取得するのに</w:t>
            </w:r>
          </w:p>
          <w:p w:rsidR="00000000" w:rsidRDefault="002E5195">
            <w:pPr>
              <w:pStyle w:val="af5"/>
            </w:pPr>
          </w:p>
          <w:p w:rsidR="00000000" w:rsidRDefault="002E5195">
            <w:pPr>
              <w:pStyle w:val="af5"/>
            </w:pPr>
            <w:r>
              <w:t>ClientId</w:t>
            </w:r>
            <w:r>
              <w:t>は</w:t>
            </w:r>
            <w:r>
              <w:t>Google Cloud Console</w:t>
            </w:r>
            <w:r>
              <w:t>で取得できる。</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 xml:space="preserve">Future&lt;AccessCredentials&gt; </w:t>
            </w:r>
            <w:r>
              <w:rPr>
                <w:b/>
                <w:bCs/>
              </w:rPr>
              <w:t>obtainAccessCredentialsViaUserConsentManual</w:t>
            </w:r>
            <w:r>
              <w:t>(ClientId clientId, List&lt;String&gt; scopes, Client client, PromptUserForConsentManual userPrompt)</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OAuth2</w:t>
            </w:r>
            <w:r>
              <w:t>認</w:t>
            </w:r>
            <w:r>
              <w:t>証コード・フローを使って</w:t>
            </w:r>
            <w:r>
              <w:t>OAuth2</w:t>
            </w:r>
            <w:r>
              <w:t>認証アクセス・クレデンシャルを取得する。</w:t>
            </w:r>
          </w:p>
          <w:p w:rsidR="00000000" w:rsidRDefault="002E5195">
            <w:pPr>
              <w:pStyle w:val="af5"/>
            </w:pPr>
          </w:p>
          <w:p w:rsidR="00000000" w:rsidRDefault="002E5195">
            <w:pPr>
              <w:pStyle w:val="af5"/>
            </w:pPr>
            <w:r>
              <w:t>そのユーザがこのアプリケーションに対しそのデータへのアクセスを与えたときは、返される</w:t>
            </w:r>
            <w:r>
              <w:t>future</w:t>
            </w:r>
            <w:r>
              <w:t>は</w:t>
            </w:r>
            <w:r>
              <w:t xml:space="preserve"> </w:t>
            </w:r>
            <w:r>
              <w:t>AccessCredentials</w:t>
            </w:r>
            <w:r>
              <w:t>で完了する。そうでない時は</w:t>
            </w:r>
            <w:r>
              <w:t xml:space="preserve"> </w:t>
            </w:r>
            <w:r>
              <w:t>UserConsentException</w:t>
            </w:r>
            <w:r>
              <w:t>で完了する。</w:t>
            </w:r>
          </w:p>
          <w:p w:rsidR="00000000" w:rsidRDefault="002E5195">
            <w:pPr>
              <w:pStyle w:val="af5"/>
            </w:pPr>
          </w:p>
          <w:p w:rsidR="00000000" w:rsidRDefault="002E5195">
            <w:pPr>
              <w:pStyle w:val="af5"/>
            </w:pPr>
            <w:r>
              <w:t>別のエラーが発生したときは返される</w:t>
            </w:r>
            <w:r>
              <w:t>future</w:t>
            </w:r>
            <w:r>
              <w:t>は</w:t>
            </w:r>
            <w:r>
              <w:t>Exception</w:t>
            </w:r>
            <w:r>
              <w:t>で完了する。</w:t>
            </w:r>
          </w:p>
          <w:p w:rsidR="00000000" w:rsidRDefault="002E5195">
            <w:pPr>
              <w:pStyle w:val="af5"/>
            </w:pPr>
          </w:p>
          <w:p w:rsidR="00000000" w:rsidRDefault="002E5195">
            <w:pPr>
              <w:pStyle w:val="af5"/>
            </w:pPr>
            <w:r>
              <w:t>userPrompt</w:t>
            </w:r>
            <w:r>
              <w:t>はユーザ</w:t>
            </w:r>
            <w:r>
              <w:t>/</w:t>
            </w:r>
            <w:r>
              <w:t>ユーザ・エージェントをある</w:t>
            </w:r>
            <w:r>
              <w:t>URI</w:t>
            </w:r>
            <w:r>
              <w:t>に向けさせるのに使われる。更なる情報は</w:t>
            </w:r>
            <w:r>
              <w:t>PromptUserForCon</w:t>
            </w:r>
            <w:r>
              <w:t>sentManual</w:t>
            </w:r>
            <w:r>
              <w:t>を参照のこと。</w:t>
            </w:r>
          </w:p>
          <w:p w:rsidR="00000000" w:rsidRDefault="002E5195">
            <w:pPr>
              <w:pStyle w:val="af5"/>
            </w:pPr>
          </w:p>
          <w:p w:rsidR="00000000" w:rsidRDefault="002E5195">
            <w:pPr>
              <w:pStyle w:val="af5"/>
            </w:pPr>
            <w:r>
              <w:t>client</w:t>
            </w:r>
            <w:r>
              <w:t>は認可コードからアクセス・クレデンシャルを取得するのに</w:t>
            </w:r>
          </w:p>
          <w:p w:rsidR="00000000" w:rsidRDefault="002E5195">
            <w:pPr>
              <w:pStyle w:val="af5"/>
            </w:pPr>
          </w:p>
          <w:p w:rsidR="00000000" w:rsidRDefault="002E5195">
            <w:pPr>
              <w:pStyle w:val="af5"/>
            </w:pPr>
            <w:r>
              <w:t>ClientId</w:t>
            </w:r>
            <w:r>
              <w:t>は</w:t>
            </w:r>
            <w:r>
              <w:t>Google Cloud Console</w:t>
            </w:r>
            <w:r>
              <w:t>で取得できる。</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 xml:space="preserve">Future&lt;AccessCredentials&gt; </w:t>
            </w:r>
            <w:r>
              <w:rPr>
                <w:b/>
                <w:bCs/>
              </w:rPr>
              <w:t>refreshCredentials</w:t>
            </w:r>
            <w:r>
              <w:t>(ClientId clientId, AccessCredentials credentials, Client client)</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 xml:space="preserve">client </w:t>
            </w:r>
            <w:r>
              <w:t>を使って</w:t>
            </w:r>
            <w:r>
              <w:t>credentials</w:t>
            </w:r>
            <w:r>
              <w:t>に基づいてアクセス・クレデンシャルの更新を試みる。</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pPr>
              <w:pStyle w:val="af5"/>
            </w:pPr>
            <w:r>
              <w:t>Futu</w:t>
            </w:r>
            <w:r>
              <w:t xml:space="preserve">re&lt;AccessCredentials&gt; </w:t>
            </w:r>
            <w:r>
              <w:rPr>
                <w:b/>
                <w:bCs/>
              </w:rPr>
              <w:t>obtainAccessCredentialsViaUserConsent</w:t>
            </w:r>
            <w:r>
              <w:t>({bool forceUserConsent: true})</w:t>
            </w:r>
          </w:p>
        </w:tc>
      </w:tr>
      <w:tr w:rsidR="00000000">
        <w:tc>
          <w:tcPr>
            <w:tcW w:w="9638" w:type="dxa"/>
            <w:tcBorders>
              <w:left w:val="single" w:sz="1" w:space="0" w:color="000000"/>
              <w:bottom w:val="single" w:sz="1" w:space="0" w:color="000000"/>
              <w:right w:val="single" w:sz="1" w:space="0" w:color="000000"/>
            </w:tcBorders>
            <w:shd w:val="clear" w:color="auto" w:fill="auto"/>
          </w:tcPr>
          <w:p w:rsidR="00000000" w:rsidRDefault="002E5195">
            <w:r>
              <w:rPr>
                <w:szCs w:val="21"/>
              </w:rPr>
              <w:t>OAuth 2.0</w:t>
            </w:r>
            <w:r>
              <w:rPr>
                <w:szCs w:val="21"/>
              </w:rPr>
              <w:t>のアクセス・クレデンシャルを取得する。</w:t>
            </w:r>
          </w:p>
          <w:p w:rsidR="00000000" w:rsidRDefault="002E5195">
            <w:pPr>
              <w:pStyle w:val="af5"/>
            </w:pPr>
          </w:p>
          <w:p w:rsidR="00000000" w:rsidRDefault="002E5195">
            <w:pPr>
              <w:pStyle w:val="af5"/>
            </w:pPr>
            <w:r>
              <w:t xml:space="preserve">forceUserConsent </w:t>
            </w:r>
            <w:r>
              <w:t>が</w:t>
            </w:r>
            <w:r>
              <w:t>true</w:t>
            </w:r>
            <w:r>
              <w:t>のときは、新たなポップアップ・ウィンドウが作られる。そのユーザには彼に代わってアクセスしようとするアプリケーションのスコープ（有効範囲）のリストが提示される。該ユーザはそのアプリケーションへのアクセス要求を承認するか拒否する</w:t>
            </w:r>
            <w:r>
              <w:t>かをする。</w:t>
            </w:r>
          </w:p>
          <w:p w:rsidR="00000000" w:rsidRDefault="002E5195">
            <w:pPr>
              <w:pStyle w:val="af5"/>
            </w:pPr>
          </w:p>
          <w:p w:rsidR="00000000" w:rsidRDefault="002E5195">
            <w:pPr>
              <w:pStyle w:val="af5"/>
            </w:pPr>
            <w:r>
              <w:t xml:space="preserve">forceUserConsent </w:t>
            </w:r>
            <w:r>
              <w:t>が</w:t>
            </w:r>
            <w:r>
              <w:t>false</w:t>
            </w:r>
            <w:r>
              <w:t>のときは、ユーザの同意なしにアクセス・クレデンシャルを取得しようとする。</w:t>
            </w:r>
          </w:p>
          <w:p w:rsidR="00000000" w:rsidRDefault="002E5195">
            <w:pPr>
              <w:pStyle w:val="af5"/>
            </w:pPr>
          </w:p>
          <w:p w:rsidR="00000000" w:rsidRDefault="002E5195">
            <w:pPr>
              <w:pStyle w:val="af5"/>
            </w:pPr>
            <w:r>
              <w:t>返された</w:t>
            </w:r>
            <w:r>
              <w:t>future</w:t>
            </w:r>
            <w:r>
              <w:t>は、もしそのユーザがそのデータへのアクセスをそのアプリケーションに与えた場合は、</w:t>
            </w:r>
            <w:r>
              <w:t>AccessCredentials</w:t>
            </w:r>
            <w:r>
              <w:t>で完了する。そうでない場合は、</w:t>
            </w:r>
            <w:r>
              <w:t xml:space="preserve"> </w:t>
            </w:r>
            <w:r>
              <w:t>UserConsentException</w:t>
            </w:r>
            <w:r>
              <w:t>で完了する。</w:t>
            </w:r>
          </w:p>
          <w:p w:rsidR="00000000" w:rsidRDefault="002E5195">
            <w:pPr>
              <w:pStyle w:val="af5"/>
            </w:pPr>
          </w:p>
          <w:p w:rsidR="00000000" w:rsidRDefault="002E5195">
            <w:pPr>
              <w:pStyle w:val="af5"/>
            </w:pPr>
            <w:r>
              <w:t>別の要因でエラーが発生したときは、返される</w:t>
            </w:r>
            <w:r>
              <w:t>future</w:t>
            </w:r>
            <w:r>
              <w:t>は</w:t>
            </w:r>
            <w:r>
              <w:t>Exception.</w:t>
            </w:r>
            <w:r>
              <w:t>で完了する。</w:t>
            </w:r>
          </w:p>
        </w:tc>
      </w:tr>
    </w:tbl>
    <w:p w:rsidR="00000000" w:rsidRDefault="002E5195">
      <w:pPr>
        <w:rPr>
          <w:szCs w:val="21"/>
        </w:rPr>
      </w:pPr>
    </w:p>
    <w:p w:rsidR="00000000" w:rsidRDefault="002E5195">
      <w:pPr>
        <w:rPr>
          <w:szCs w:val="21"/>
        </w:rPr>
      </w:pPr>
    </w:p>
    <w:p w:rsidR="00000000" w:rsidRDefault="002E5195">
      <w:pPr>
        <w:pStyle w:val="1"/>
        <w:pageBreakBefore/>
      </w:pPr>
      <w:bookmarkStart w:id="253" w:name="_Toc470871803"/>
      <w:r>
        <w:lastRenderedPageBreak/>
        <w:t>Google App Engine</w:t>
      </w:r>
      <w:r>
        <w:t>で</w:t>
      </w:r>
      <w:r>
        <w:t>Dart</w:t>
      </w:r>
      <w:r>
        <w:t>を走らせる</w:t>
      </w:r>
      <w:bookmarkEnd w:id="253"/>
    </w:p>
    <w:p w:rsidR="00000000" w:rsidRDefault="002E5195"/>
    <w:p w:rsidR="00000000" w:rsidRDefault="002E5195">
      <w:r>
        <w:t>筆者は</w:t>
      </w:r>
      <w:r>
        <w:t>Dart</w:t>
      </w:r>
      <w:r>
        <w:t>のプロジェクトが発足したときからそのサーバ・サイドの潜在性に注目し、開発の進捗にあわせて主としてサーバ・サイドのアプリケーションをその都度解説してきました。前章で示したように、</w:t>
      </w:r>
      <w:r>
        <w:t>Dart</w:t>
      </w:r>
      <w:r>
        <w:t>チームはこのところ</w:t>
      </w:r>
      <w:r>
        <w:t>Google</w:t>
      </w:r>
      <w:r>
        <w:t>のサービスとの統合にかなりの労力を投じています。そして</w:t>
      </w:r>
      <w:r>
        <w:t>2014</w:t>
      </w:r>
      <w:r>
        <w:t>年</w:t>
      </w:r>
      <w:r>
        <w:t>11</w:t>
      </w:r>
      <w:r>
        <w:t>月</w:t>
      </w:r>
      <w:r>
        <w:t>7</w:t>
      </w:r>
      <w:r>
        <w:t>日に</w:t>
      </w:r>
      <w:hyperlink r:id="rId721" w:history="1">
        <w:r>
          <w:rPr>
            <w:rStyle w:val="a7"/>
          </w:rPr>
          <w:t>Running Dart server a</w:t>
        </w:r>
        <w:r>
          <w:rPr>
            <w:rStyle w:val="a7"/>
          </w:rPr>
          <w:t>pplications on Google Cloud Platform</w:t>
        </w:r>
      </w:hyperlink>
      <w:r>
        <w:t xml:space="preserve"> </w:t>
      </w:r>
      <w:r>
        <w:t>（</w:t>
      </w:r>
      <w:r>
        <w:t>Google</w:t>
      </w:r>
      <w:r>
        <w:t>クラウド・プラットホーム上で</w:t>
      </w:r>
      <w:r>
        <w:t>Dart</w:t>
      </w:r>
      <w:r>
        <w:t>のサーバ・アプリケーションを走らせる）というタイトルで、</w:t>
      </w:r>
      <w:r>
        <w:t>Google</w:t>
      </w:r>
      <w:r>
        <w:t>のクラウド・サービス上での</w:t>
      </w:r>
      <w:r>
        <w:t>Dart</w:t>
      </w:r>
      <w:r>
        <w:t>のサーバの実行が可能になったと発表しました。</w:t>
      </w:r>
    </w:p>
    <w:p w:rsidR="00000000" w:rsidRDefault="002E5195"/>
    <w:p w:rsidR="00000000" w:rsidRDefault="002E5195">
      <w:r>
        <w:t>この章は同時に公開された</w:t>
      </w:r>
      <w:hyperlink r:id="rId722" w:history="1">
        <w:r>
          <w:rPr>
            <w:rStyle w:val="a7"/>
          </w:rPr>
          <w:t>Dart and Google Cloud Platform</w:t>
        </w:r>
      </w:hyperlink>
      <w:r>
        <w:t xml:space="preserve"> </w:t>
      </w:r>
      <w:r>
        <w:t>（</w:t>
      </w:r>
      <w:r>
        <w:t>Dart</w:t>
      </w:r>
      <w:r>
        <w:t>と</w:t>
      </w:r>
      <w:r>
        <w:t>Google</w:t>
      </w:r>
      <w:r>
        <w:t>クラウド・プラットホーム）とい</w:t>
      </w:r>
      <w:r>
        <w:t>う資料の翻訳です。下手な翻訳なので、なるべく本文のほうをご利用ください。</w:t>
      </w:r>
    </w:p>
    <w:p w:rsidR="00000000" w:rsidRDefault="002E5195"/>
    <w:p w:rsidR="00000000" w:rsidRDefault="002E5195">
      <w:r>
        <w:t>なお概要は</w:t>
      </w:r>
      <w:r>
        <w:t>Google</w:t>
      </w:r>
      <w:r>
        <w:t>デンマークの</w:t>
      </w:r>
      <w:hyperlink r:id="rId723" w:history="1">
        <w:r>
          <w:rPr>
            <w:rStyle w:val="a7"/>
          </w:rPr>
          <w:t>Søren Gjesse</w:t>
        </w:r>
        <w:r>
          <w:rPr>
            <w:rStyle w:val="a7"/>
          </w:rPr>
          <w:t>氏の解説ビデオ</w:t>
        </w:r>
      </w:hyperlink>
      <w:r>
        <w:t>を見てください。</w:t>
      </w:r>
    </w:p>
    <w:p w:rsidR="00000000" w:rsidRDefault="002E5195"/>
    <w:p w:rsidR="00000000" w:rsidRDefault="002E5195">
      <w:pPr>
        <w:shd w:val="clear" w:color="auto" w:fill="CCFFFF"/>
      </w:pPr>
      <w:r>
        <w:t>訳者は以下の環境で確認しました：</w:t>
      </w:r>
    </w:p>
    <w:p w:rsidR="00000000" w:rsidRDefault="002E5195" w:rsidP="002E5195">
      <w:pPr>
        <w:numPr>
          <w:ilvl w:val="0"/>
          <w:numId w:val="371"/>
        </w:numPr>
        <w:shd w:val="clear" w:color="auto" w:fill="CCFFFF"/>
      </w:pPr>
      <w:r>
        <w:t>Windows 7 64bit</w:t>
      </w:r>
    </w:p>
    <w:p w:rsidR="00000000" w:rsidRDefault="002E5195" w:rsidP="002E5195">
      <w:pPr>
        <w:numPr>
          <w:ilvl w:val="0"/>
          <w:numId w:val="371"/>
        </w:numPr>
        <w:shd w:val="clear" w:color="auto" w:fill="CCFFFF"/>
      </w:pPr>
      <w:r>
        <w:t>Chrome</w:t>
      </w:r>
    </w:p>
    <w:p w:rsidR="00000000" w:rsidRDefault="002E5195">
      <w:pPr>
        <w:shd w:val="clear" w:color="auto" w:fill="CCFFFF"/>
      </w:pPr>
      <w:r>
        <w:t>Linux</w:t>
      </w:r>
      <w:r>
        <w:t>等その他の</w:t>
      </w:r>
      <w:r>
        <w:t>OS</w:t>
      </w:r>
      <w:r>
        <w:t>の読者はこの背景色の訳者のコメントの一部は適用されません。</w:t>
      </w:r>
    </w:p>
    <w:p w:rsidR="00000000" w:rsidRDefault="002E5195">
      <w:pPr>
        <w:shd w:val="clear" w:color="auto" w:fill="CCFFFF"/>
      </w:pPr>
    </w:p>
    <w:p w:rsidR="00000000" w:rsidRDefault="002E5195">
      <w:pPr>
        <w:shd w:val="clear" w:color="auto" w:fill="CCFFFF"/>
      </w:pPr>
      <w:r>
        <w:t>また</w:t>
      </w:r>
      <w:hyperlink r:id="rId724" w:anchor="!forum/cloud" w:history="1">
        <w:r>
          <w:rPr>
            <w:rStyle w:val="a7"/>
          </w:rPr>
          <w:t>Dart Server-side and Cloud Development</w:t>
        </w:r>
      </w:hyperlink>
      <w:r>
        <w:t>というフォーラムが立ち上がっていますが、今後このグループは拡大すると思いますので、時々覗いてみることをお勧めします。</w:t>
      </w:r>
    </w:p>
    <w:p w:rsidR="00000000" w:rsidRDefault="002E5195"/>
    <w:p w:rsidR="00000000" w:rsidRDefault="002E5195"/>
    <w:p w:rsidR="00000000" w:rsidRDefault="002E5195"/>
    <w:p w:rsidR="00000000" w:rsidRDefault="002E5195">
      <w:pPr>
        <w:pStyle w:val="2"/>
      </w:pPr>
      <w:bookmarkStart w:id="254" w:name="_Toc470871804"/>
      <w:r>
        <w:t>アプリケーション・エンジンと管理された</w:t>
      </w:r>
      <w:r>
        <w:t>VM</w:t>
      </w:r>
      <w:r>
        <w:t>について</w:t>
      </w:r>
      <w:r>
        <w:t xml:space="preserve"> (About App Engine and Managed VMs)</w:t>
      </w:r>
      <w:bookmarkEnd w:id="254"/>
    </w:p>
    <w:p w:rsidR="00000000" w:rsidRDefault="002E5195"/>
    <w:p w:rsidR="00000000" w:rsidRDefault="002E5195">
      <w:r>
        <w:t>App Engine</w:t>
      </w:r>
      <w:r>
        <w:t>を使うと、</w:t>
      </w:r>
      <w:r>
        <w:t>Google</w:t>
      </w:r>
      <w:r>
        <w:t>のインフラストラクチャ上でアプリケー</w:t>
      </w:r>
      <w:r>
        <w:t>ションの構築と実行ができ、高性能、負荷分散、セキュリティその他の利点が得られます。これまでは</w:t>
      </w:r>
      <w:r>
        <w:t>App Engine</w:t>
      </w:r>
      <w:r>
        <w:t>はセキュアでサンドボックス化された環境で総てのアプリケーションを走らせ、</w:t>
      </w:r>
      <w:r>
        <w:t xml:space="preserve"> </w:t>
      </w:r>
      <w:r>
        <w:t>Python</w:t>
      </w:r>
      <w:r>
        <w:t>、</w:t>
      </w:r>
      <w:r>
        <w:t>Java</w:t>
      </w:r>
      <w:r>
        <w:t>、</w:t>
      </w:r>
      <w:r>
        <w:t>Go</w:t>
      </w:r>
      <w:r>
        <w:t>、および</w:t>
      </w:r>
      <w:r>
        <w:t>PHP</w:t>
      </w:r>
      <w:r>
        <w:t>の</w:t>
      </w:r>
      <w:r>
        <w:t>4</w:t>
      </w:r>
      <w:r>
        <w:t>つのプログラミング言語に対応していました。</w:t>
      </w:r>
    </w:p>
    <w:p w:rsidR="00000000" w:rsidRDefault="002E5195"/>
    <w:p w:rsidR="00000000" w:rsidRDefault="002E5195">
      <w:r>
        <w:t>現在</w:t>
      </w:r>
      <w:r>
        <w:t>App Engine</w:t>
      </w:r>
      <w:r>
        <w:t>はサンドボックス化されたホスティング環境に加えて、皆さんのアプリケーションをホストするための管理された</w:t>
      </w:r>
      <w:r>
        <w:t>VM</w:t>
      </w:r>
      <w:r>
        <w:t>たち</w:t>
      </w:r>
      <w:r>
        <w:t>(Managed VMs)</w:t>
      </w:r>
      <w:r>
        <w:t>にも対応しています。この</w:t>
      </w:r>
      <w:r>
        <w:t>VM</w:t>
      </w:r>
      <w:r>
        <w:t>ベースのホスティング環境により、より柔軟性が得</w:t>
      </w:r>
      <w:r>
        <w:t>られ、またより広い</w:t>
      </w:r>
      <w:r>
        <w:t>CPU</w:t>
      </w:r>
      <w:r>
        <w:t>とメモリの選択肢が得られます。加えて、</w:t>
      </w:r>
      <w:r>
        <w:t>Dart</w:t>
      </w:r>
      <w:r>
        <w:t>を含むいろんなプログラミング言語で書かれたアプリケーションが使えます。</w:t>
      </w:r>
    </w:p>
    <w:p w:rsidR="00000000" w:rsidRDefault="002E5195"/>
    <w:p w:rsidR="00000000" w:rsidRDefault="002E5195">
      <w:pPr>
        <w:shd w:val="clear" w:color="auto" w:fill="CCFFFF"/>
      </w:pPr>
      <w:r>
        <w:t>訳者注：</w:t>
      </w:r>
      <w:r>
        <w:t>Managed VMs</w:t>
      </w:r>
      <w:r>
        <w:t>は</w:t>
      </w:r>
      <w:r>
        <w:t>2014</w:t>
      </w:r>
      <w:r>
        <w:t>年</w:t>
      </w:r>
      <w:r>
        <w:t>11</w:t>
      </w:r>
      <w:r>
        <w:t>月時点では未だベータ段階です。</w:t>
      </w:r>
    </w:p>
    <w:p w:rsidR="00000000" w:rsidRDefault="002E5195">
      <w:pPr>
        <w:shd w:val="clear" w:color="auto" w:fill="CCFFFF"/>
      </w:pPr>
    </w:p>
    <w:p w:rsidR="00000000" w:rsidRDefault="00974D35">
      <w:pPr>
        <w:jc w:val="center"/>
      </w:pPr>
      <w:r>
        <w:rPr>
          <w:noProof/>
          <w:lang w:eastAsia="ja-JP" w:bidi="ar-SA"/>
        </w:rPr>
        <w:lastRenderedPageBreak/>
        <w:drawing>
          <wp:anchor distT="0" distB="0" distL="0" distR="0" simplePos="0" relativeHeight="251672576" behindDoc="0" locked="0" layoutInCell="1" allowOverlap="1">
            <wp:simplePos x="0" y="0"/>
            <wp:positionH relativeFrom="column">
              <wp:align>center</wp:align>
            </wp:positionH>
            <wp:positionV relativeFrom="paragraph">
              <wp:posOffset>0</wp:posOffset>
            </wp:positionV>
            <wp:extent cx="3246755" cy="2652395"/>
            <wp:effectExtent l="19050" t="0" r="0" b="0"/>
            <wp:wrapTopAndBottom/>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25" cstate="print"/>
                    <a:srcRect/>
                    <a:stretch>
                      <a:fillRect/>
                    </a:stretch>
                  </pic:blipFill>
                  <pic:spPr bwMode="auto">
                    <a:xfrm>
                      <a:off x="0" y="0"/>
                      <a:ext cx="3246755" cy="2652395"/>
                    </a:xfrm>
                    <a:prstGeom prst="rect">
                      <a:avLst/>
                    </a:prstGeom>
                    <a:solidFill>
                      <a:srgbClr val="FFFFFF"/>
                    </a:solidFill>
                    <a:ln w="9525">
                      <a:noFill/>
                      <a:miter lim="800000"/>
                      <a:headEnd/>
                      <a:tailEnd/>
                    </a:ln>
                  </pic:spPr>
                </pic:pic>
              </a:graphicData>
            </a:graphic>
          </wp:anchor>
        </w:drawing>
      </w:r>
      <w:r w:rsidR="002E5195">
        <w:t>App Engine</w:t>
      </w:r>
      <w:r w:rsidR="002E5195">
        <w:t>が用意している</w:t>
      </w:r>
      <w:r w:rsidR="002E5195">
        <w:t>2</w:t>
      </w:r>
      <w:r w:rsidR="002E5195">
        <w:t>つの</w:t>
      </w:r>
      <w:r w:rsidR="002E5195">
        <w:t>ホスティング</w:t>
      </w:r>
      <w:r w:rsidR="002E5195">
        <w:t>環境</w:t>
      </w:r>
    </w:p>
    <w:p w:rsidR="00000000" w:rsidRDefault="002E5195"/>
    <w:p w:rsidR="00000000" w:rsidRDefault="002E5195">
      <w:r>
        <w:t>App Engine</w:t>
      </w:r>
      <w:r>
        <w:t>の</w:t>
      </w:r>
      <w:r>
        <w:t>Managed VMs</w:t>
      </w:r>
      <w:r>
        <w:t>に関する一般的な情報は</w:t>
      </w:r>
      <w:hyperlink r:id="rId726" w:history="1">
        <w:r>
          <w:rPr>
            <w:rStyle w:val="a7"/>
          </w:rPr>
          <w:t>Managed</w:t>
        </w:r>
        <w:r>
          <w:rPr>
            <w:rStyle w:val="a7"/>
          </w:rPr>
          <w:t xml:space="preserve"> VMs</w:t>
        </w:r>
        <w:r>
          <w:rPr>
            <w:rStyle w:val="a7"/>
          </w:rPr>
          <w:t>というドキュメント</w:t>
        </w:r>
      </w:hyperlink>
      <w:r>
        <w:t>を読んでください。</w:t>
      </w:r>
    </w:p>
    <w:p w:rsidR="00000000" w:rsidRDefault="002E5195"/>
    <w:p w:rsidR="00000000" w:rsidRDefault="002E5195"/>
    <w:p w:rsidR="00000000" w:rsidRDefault="002E5195"/>
    <w:p w:rsidR="00000000" w:rsidRDefault="002E5195">
      <w:pPr>
        <w:pStyle w:val="3"/>
      </w:pPr>
      <w:r>
        <w:t>前提</w:t>
      </w:r>
    </w:p>
    <w:p w:rsidR="00000000" w:rsidRDefault="002E5195"/>
    <w:p w:rsidR="00000000" w:rsidRDefault="002E5195">
      <w:r>
        <w:t>Managed VMs</w:t>
      </w:r>
      <w:r>
        <w:t>上で</w:t>
      </w:r>
      <w:r>
        <w:t>Dart</w:t>
      </w:r>
      <w:r>
        <w:t>アプリケーションの作業をする前に、</w:t>
      </w:r>
      <w:r>
        <w:t>Dart</w:t>
      </w:r>
      <w:r>
        <w:t>で</w:t>
      </w:r>
      <w:r>
        <w:t>HTTP</w:t>
      </w:r>
      <w:r>
        <w:t>クライアントとサーバを書き慣れていなければなりません。未だの場合は、</w:t>
      </w:r>
      <w:hyperlink r:id="rId727" w:history="1">
        <w:r>
          <w:rPr>
            <w:rStyle w:val="a7"/>
          </w:rPr>
          <w:t>Writing HTTP Clients &amp; Servers in Dart</w:t>
        </w:r>
      </w:hyperlink>
      <w:r>
        <w:t>を読んでください。</w:t>
      </w:r>
    </w:p>
    <w:p w:rsidR="00000000" w:rsidRDefault="002E5195"/>
    <w:p w:rsidR="00000000" w:rsidRDefault="002E5195">
      <w:pPr>
        <w:shd w:val="clear" w:color="auto" w:fill="CCFFFF"/>
      </w:pPr>
      <w:r>
        <w:t>訳者注：訳者の「</w:t>
      </w:r>
      <w:hyperlink r:id="rId728" w:history="1">
        <w:r>
          <w:rPr>
            <w:rStyle w:val="a7"/>
          </w:rPr>
          <w:t>プログラミング言語</w:t>
        </w:r>
        <w:r>
          <w:rPr>
            <w:rStyle w:val="a7"/>
          </w:rPr>
          <w:t xml:space="preserve"> </w:t>
        </w:r>
        <w:r>
          <w:rPr>
            <w:rStyle w:val="a7"/>
          </w:rPr>
          <w:t>Dart</w:t>
        </w:r>
        <w:r>
          <w:rPr>
            <w:rStyle w:val="a7"/>
          </w:rPr>
          <w:t>の基礎</w:t>
        </w:r>
      </w:hyperlink>
      <w:r>
        <w:t>」の一読も検討ください。</w:t>
      </w:r>
    </w:p>
    <w:p w:rsidR="00000000" w:rsidRDefault="002E5195"/>
    <w:p w:rsidR="00000000" w:rsidRDefault="002E5195"/>
    <w:p w:rsidR="00000000" w:rsidRDefault="002E5195"/>
    <w:p w:rsidR="00000000" w:rsidRDefault="002E5195"/>
    <w:p w:rsidR="00000000" w:rsidRDefault="002E5195">
      <w:pPr>
        <w:pStyle w:val="2"/>
      </w:pPr>
      <w:bookmarkStart w:id="255" w:name="_Toc470871805"/>
      <w:r>
        <w:t>App Engine</w:t>
      </w:r>
      <w:r>
        <w:t>開発の為のセットアップ</w:t>
      </w:r>
      <w:bookmarkEnd w:id="255"/>
    </w:p>
    <w:p w:rsidR="00000000" w:rsidRDefault="002E5195"/>
    <w:p w:rsidR="00000000" w:rsidRDefault="002E5195"/>
    <w:p w:rsidR="00000000" w:rsidRDefault="002E5195">
      <w:pPr>
        <w:pStyle w:val="3"/>
      </w:pPr>
      <w:r>
        <w:t>必要なもの</w:t>
      </w:r>
    </w:p>
    <w:p w:rsidR="00000000" w:rsidRDefault="002E5195"/>
    <w:p w:rsidR="00000000" w:rsidRDefault="002E5195">
      <w:r>
        <w:t>App Engine Managed VMs</w:t>
      </w:r>
      <w:r>
        <w:t>ではこのクラウドの為のアプリケーションを開発・配備するために</w:t>
      </w:r>
      <w:hyperlink r:id="rId729" w:history="1">
        <w:r>
          <w:rPr>
            <w:rStyle w:val="a7"/>
          </w:rPr>
          <w:t>Docker</w:t>
        </w:r>
      </w:hyperlink>
      <w:r>
        <w:t>が使われています。</w:t>
      </w:r>
      <w:r>
        <w:t>Docker</w:t>
      </w:r>
      <w:r>
        <w:t>はポータブルで、軽量ラン</w:t>
      </w:r>
      <w:r>
        <w:t>タイムで、アプリケーションたちをシェアするためのクラウド・サービスであり、</w:t>
      </w:r>
      <w:r>
        <w:t>Linux</w:t>
      </w:r>
      <w:r>
        <w:t>のみの技術です。読者が</w:t>
      </w:r>
      <w:r>
        <w:t>Linux</w:t>
      </w:r>
      <w:r>
        <w:t>上で開発を行っていない場合は、</w:t>
      </w:r>
      <w:r>
        <w:t>Docker</w:t>
      </w:r>
      <w:r>
        <w:t>を使う為に</w:t>
      </w:r>
      <w:r>
        <w:t>Linux VM</w:t>
      </w:r>
      <w:r>
        <w:t>が必要です。本手順書では</w:t>
      </w:r>
      <w:r>
        <w:t>Linux VM</w:t>
      </w:r>
      <w:r>
        <w:t>をホストするのに、クロス・プラットホームの仮想化アプリケーションである</w:t>
      </w:r>
      <w:r>
        <w:t>Oracle</w:t>
      </w:r>
      <w:r>
        <w:t>社の</w:t>
      </w:r>
      <w:hyperlink r:id="rId730" w:history="1">
        <w:r>
          <w:rPr>
            <w:rStyle w:val="a7"/>
          </w:rPr>
          <w:t>VirtualBox</w:t>
        </w:r>
      </w:hyperlink>
      <w:r>
        <w:t>を使用します。</w:t>
      </w:r>
    </w:p>
    <w:p w:rsidR="00000000" w:rsidRDefault="002E5195"/>
    <w:p w:rsidR="00000000" w:rsidRDefault="002E5195">
      <w:r>
        <w:t>Google Cloud SDK</w:t>
      </w:r>
      <w:r>
        <w:t>にはローカルの</w:t>
      </w:r>
      <w:r>
        <w:t>App Engine</w:t>
      </w:r>
      <w:r>
        <w:t>開発サーバ</w:t>
      </w:r>
      <w:r>
        <w:t>があり、クラウドにいると同じ環境（到来要求を配分する、</w:t>
      </w:r>
      <w:r>
        <w:t>API</w:t>
      </w:r>
      <w:r>
        <w:t>たちを提供する、等）をローカルに持てます。</w:t>
      </w:r>
    </w:p>
    <w:p w:rsidR="00000000" w:rsidRDefault="002E5195"/>
    <w:p w:rsidR="00000000" w:rsidRDefault="00974D35">
      <w:pPr>
        <w:jc w:val="center"/>
      </w:pPr>
      <w:r>
        <w:rPr>
          <w:noProof/>
          <w:lang w:eastAsia="ja-JP" w:bidi="ar-SA"/>
        </w:rPr>
        <w:lastRenderedPageBreak/>
        <w:drawing>
          <wp:anchor distT="0" distB="0" distL="0" distR="0" simplePos="0" relativeHeight="251673600" behindDoc="0" locked="0" layoutInCell="1" allowOverlap="1">
            <wp:simplePos x="0" y="0"/>
            <wp:positionH relativeFrom="column">
              <wp:align>center</wp:align>
            </wp:positionH>
            <wp:positionV relativeFrom="paragraph">
              <wp:posOffset>0</wp:posOffset>
            </wp:positionV>
            <wp:extent cx="2494915" cy="1771015"/>
            <wp:effectExtent l="19050" t="0" r="635" b="0"/>
            <wp:wrapTopAndBottom/>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31" cstate="print"/>
                    <a:srcRect/>
                    <a:stretch>
                      <a:fillRect/>
                    </a:stretch>
                  </pic:blipFill>
                  <pic:spPr bwMode="auto">
                    <a:xfrm>
                      <a:off x="0" y="0"/>
                      <a:ext cx="2494915" cy="1771015"/>
                    </a:xfrm>
                    <a:prstGeom prst="rect">
                      <a:avLst/>
                    </a:prstGeom>
                    <a:solidFill>
                      <a:srgbClr val="FFFFFF"/>
                    </a:solidFill>
                    <a:ln w="9525">
                      <a:noFill/>
                      <a:miter lim="800000"/>
                      <a:headEnd/>
                      <a:tailEnd/>
                    </a:ln>
                  </pic:spPr>
                </pic:pic>
              </a:graphicData>
            </a:graphic>
          </wp:anchor>
        </w:drawing>
      </w:r>
      <w:r w:rsidR="002E5195">
        <w:t>Docker</w:t>
      </w:r>
      <w:r w:rsidR="002E5195">
        <w:t>、</w:t>
      </w:r>
      <w:r w:rsidR="002E5195">
        <w:t>boot2docker</w:t>
      </w:r>
      <w:r w:rsidR="002E5195">
        <w:t>及び</w:t>
      </w:r>
      <w:r w:rsidR="002E5195">
        <w:t>VirtualBox</w:t>
      </w:r>
      <w:r w:rsidR="002E5195">
        <w:t>がともに走る</w:t>
      </w:r>
    </w:p>
    <w:p w:rsidR="00000000" w:rsidRDefault="002E5195"/>
    <w:p w:rsidR="00000000" w:rsidRDefault="002E5195">
      <w:r>
        <w:t>本ページにある手順は、如何に必要なソフトウエアをインストールと設定するかを示しております：</w:t>
      </w:r>
    </w:p>
    <w:p w:rsidR="00000000" w:rsidRDefault="002E5195"/>
    <w:p w:rsidR="00000000" w:rsidRDefault="002E5195"/>
    <w:p w:rsidR="00000000" w:rsidRDefault="002E5195" w:rsidP="002E5195">
      <w:pPr>
        <w:numPr>
          <w:ilvl w:val="0"/>
          <w:numId w:val="372"/>
        </w:numPr>
      </w:pPr>
      <w:r>
        <w:rPr>
          <w:b/>
          <w:bCs/>
        </w:rPr>
        <w:t>Dart</w:t>
      </w:r>
    </w:p>
    <w:p w:rsidR="00000000" w:rsidRDefault="002E5195">
      <w:pPr>
        <w:ind w:left="709"/>
      </w:pPr>
      <w:r>
        <w:t>Dart Editor</w:t>
      </w:r>
      <w:r>
        <w:t>のバンドルには</w:t>
      </w:r>
      <w:r>
        <w:t xml:space="preserve"> </w:t>
      </w:r>
      <w:r>
        <w:t>App Engine Managed VMs</w:t>
      </w:r>
      <w:r>
        <w:t>に配備できるウェブ・ベースとサーバ・サイドのアプリケーションを作成・編集・テスト・構築するために必要なすべてが含まれています。</w:t>
      </w:r>
    </w:p>
    <w:p w:rsidR="00000000" w:rsidRDefault="002E5195"/>
    <w:p w:rsidR="00000000" w:rsidRDefault="002E5195"/>
    <w:p w:rsidR="00000000" w:rsidRDefault="002E5195" w:rsidP="002E5195">
      <w:pPr>
        <w:numPr>
          <w:ilvl w:val="0"/>
          <w:numId w:val="373"/>
        </w:numPr>
      </w:pPr>
      <w:r>
        <w:rPr>
          <w:b/>
          <w:bCs/>
        </w:rPr>
        <w:t>Virt</w:t>
      </w:r>
      <w:r>
        <w:rPr>
          <w:b/>
          <w:bCs/>
        </w:rPr>
        <w:t xml:space="preserve">ual Box version 4.3.10 </w:t>
      </w:r>
      <w:r>
        <w:rPr>
          <w:b/>
          <w:bCs/>
        </w:rPr>
        <w:t>またはそれ以降のバージョン</w:t>
      </w:r>
    </w:p>
    <w:p w:rsidR="00000000" w:rsidRDefault="002E5195">
      <w:pPr>
        <w:ind w:left="709"/>
      </w:pPr>
      <w:r>
        <w:t>VirtualBox</w:t>
      </w:r>
      <w:r>
        <w:t>は</w:t>
      </w:r>
      <w:r>
        <w:t>DockerVM</w:t>
      </w:r>
      <w:r>
        <w:t>デモンをホストし、また総ての</w:t>
      </w:r>
      <w:r>
        <w:t>docker</w:t>
      </w:r>
      <w:r>
        <w:t>コンテナたちを実行させます。</w:t>
      </w:r>
    </w:p>
    <w:p w:rsidR="00000000" w:rsidRDefault="002E5195">
      <w:pPr>
        <w:shd w:val="clear" w:color="auto" w:fill="CCFFFF"/>
        <w:ind w:left="709"/>
      </w:pPr>
      <w:r>
        <w:t>訳者注：これは</w:t>
      </w:r>
      <w:r>
        <w:t>Docker</w:t>
      </w:r>
      <w:r>
        <w:t>に同梱されています。</w:t>
      </w:r>
    </w:p>
    <w:p w:rsidR="00000000" w:rsidRDefault="002E5195"/>
    <w:p w:rsidR="00000000" w:rsidRDefault="002E5195"/>
    <w:p w:rsidR="00000000" w:rsidRDefault="002E5195" w:rsidP="002E5195">
      <w:pPr>
        <w:numPr>
          <w:ilvl w:val="0"/>
          <w:numId w:val="374"/>
        </w:numPr>
      </w:pPr>
      <w:r>
        <w:rPr>
          <w:b/>
          <w:bCs/>
        </w:rPr>
        <w:t>boot2docker</w:t>
      </w:r>
    </w:p>
    <w:p w:rsidR="00000000" w:rsidRDefault="002E5195">
      <w:pPr>
        <w:ind w:left="709"/>
      </w:pPr>
      <w:r>
        <w:t>boot2docker</w:t>
      </w:r>
      <w:r>
        <w:t>は</w:t>
      </w:r>
      <w:r>
        <w:t xml:space="preserve"> </w:t>
      </w:r>
      <w:r>
        <w:t>VirtualBox</w:t>
      </w:r>
      <w:r>
        <w:t>の為のあらかじめパッケージされている</w:t>
      </w:r>
      <w:r>
        <w:t>Linux VM</w:t>
      </w:r>
      <w:r>
        <w:t>イメージです。このイメージには</w:t>
      </w:r>
      <w:r>
        <w:t>docker</w:t>
      </w:r>
      <w:r>
        <w:t>デモンのインストール物、および</w:t>
      </w:r>
      <w:r>
        <w:t xml:space="preserve"> </w:t>
      </w:r>
      <w:r>
        <w:t>boot2docker</w:t>
      </w:r>
      <w:r>
        <w:t>コマンド行ツールが含まれています。</w:t>
      </w:r>
    </w:p>
    <w:p w:rsidR="00000000" w:rsidRDefault="002E5195">
      <w:pPr>
        <w:shd w:val="clear" w:color="auto" w:fill="CCFFFF"/>
        <w:ind w:left="709"/>
      </w:pPr>
      <w:r>
        <w:t>訳者注：これは</w:t>
      </w:r>
      <w:r>
        <w:t>Docke</w:t>
      </w:r>
      <w:r>
        <w:t>r</w:t>
      </w:r>
      <w:r>
        <w:t>に同梱されています。</w:t>
      </w:r>
    </w:p>
    <w:p w:rsidR="00000000" w:rsidRDefault="002E5195"/>
    <w:p w:rsidR="00000000" w:rsidRDefault="002E5195"/>
    <w:p w:rsidR="00000000" w:rsidRDefault="002E5195" w:rsidP="002E5195">
      <w:pPr>
        <w:numPr>
          <w:ilvl w:val="0"/>
          <w:numId w:val="375"/>
        </w:numPr>
      </w:pPr>
      <w:r>
        <w:rPr>
          <w:b/>
          <w:bCs/>
        </w:rPr>
        <w:t>docker</w:t>
      </w:r>
    </w:p>
    <w:p w:rsidR="00000000" w:rsidRDefault="002E5195">
      <w:pPr>
        <w:ind w:left="709"/>
      </w:pPr>
      <w:r>
        <w:t>docker</w:t>
      </w:r>
      <w:r>
        <w:t>コマンド行・ツールは</w:t>
      </w:r>
      <w:r>
        <w:t>VirtualBox</w:t>
      </w:r>
      <w:r>
        <w:t>内で走っている</w:t>
      </w:r>
      <w:r>
        <w:t>docker</w:t>
      </w:r>
      <w:r>
        <w:t>デモンと交信します。</w:t>
      </w:r>
    </w:p>
    <w:p w:rsidR="00000000" w:rsidRDefault="002E5195"/>
    <w:p w:rsidR="00000000" w:rsidRDefault="002E5195"/>
    <w:p w:rsidR="00000000" w:rsidRDefault="002E5195" w:rsidP="002E5195">
      <w:pPr>
        <w:numPr>
          <w:ilvl w:val="0"/>
          <w:numId w:val="376"/>
        </w:numPr>
      </w:pPr>
      <w:r>
        <w:rPr>
          <w:b/>
          <w:bCs/>
        </w:rPr>
        <w:t>Google Cloud SDK</w:t>
      </w:r>
    </w:p>
    <w:p w:rsidR="00000000" w:rsidRDefault="002E5195">
      <w:pPr>
        <w:ind w:left="709"/>
      </w:pPr>
      <w:r>
        <w:t>Google Cloud SDK</w:t>
      </w:r>
      <w:r>
        <w:t>には</w:t>
      </w:r>
      <w:r>
        <w:t>gcloud</w:t>
      </w:r>
      <w:r>
        <w:t>コマンド行ツールを含む</w:t>
      </w:r>
      <w:r>
        <w:t>App Engine</w:t>
      </w:r>
      <w:r>
        <w:t>の総てのツールとコマンドが含まれています。総ての機能は</w:t>
      </w:r>
      <w:r>
        <w:t>gcloud preview app</w:t>
      </w:r>
      <w:r>
        <w:t>というサブ・コマンドを介して使えます。</w:t>
      </w:r>
    </w:p>
    <w:p w:rsidR="00000000" w:rsidRDefault="002E5195"/>
    <w:p w:rsidR="00000000" w:rsidRDefault="002E5195"/>
    <w:p w:rsidR="00000000" w:rsidRDefault="002E5195"/>
    <w:p w:rsidR="00000000" w:rsidRDefault="002E5195">
      <w:pPr>
        <w:pStyle w:val="3"/>
      </w:pPr>
      <w:r>
        <w:t>Dart</w:t>
      </w:r>
      <w:r>
        <w:t>のダウンロードとインストール</w:t>
      </w:r>
    </w:p>
    <w:p w:rsidR="00000000" w:rsidRDefault="002E5195"/>
    <w:p w:rsidR="00000000" w:rsidRDefault="002E5195">
      <w:hyperlink r:id="rId732" w:history="1">
        <w:r>
          <w:rPr>
            <w:rStyle w:val="a7"/>
          </w:rPr>
          <w:t>Dart</w:t>
        </w:r>
        <w:r>
          <w:rPr>
            <w:rStyle w:val="a7"/>
          </w:rPr>
          <w:t>をダウンロード</w:t>
        </w:r>
      </w:hyperlink>
      <w:r>
        <w:t>し</w:t>
      </w:r>
      <w:r>
        <w:t>ZIP</w:t>
      </w:r>
      <w:r>
        <w:t>ファイルを解凍すると</w:t>
      </w:r>
      <w:r>
        <w:t>dart</w:t>
      </w:r>
      <w:r>
        <w:t>ディレクトリができます。</w:t>
      </w:r>
    </w:p>
    <w:p w:rsidR="00000000" w:rsidRDefault="002E5195"/>
    <w:p w:rsidR="00000000" w:rsidRDefault="002E5195"/>
    <w:p w:rsidR="00000000" w:rsidRDefault="002E5195">
      <w:r>
        <w:t>dart/dart-sdk/bin</w:t>
      </w:r>
      <w:r>
        <w:t>に</w:t>
      </w:r>
      <w:r>
        <w:t>PATH</w:t>
      </w:r>
      <w:r>
        <w:t>を設定します。</w:t>
      </w:r>
    </w:p>
    <w:p w:rsidR="00000000" w:rsidRDefault="002E5195"/>
    <w:p w:rsidR="00000000" w:rsidRDefault="002E5195">
      <w:pPr>
        <w:rPr>
          <w:rStyle w:val="a5"/>
          <w:rFonts w:ascii="Consolas" w:hAnsi="Consolas"/>
        </w:rPr>
      </w:pPr>
      <w:r>
        <w:t>Mac OS</w:t>
      </w:r>
      <w:r>
        <w:t>の場合：</w:t>
      </w:r>
    </w:p>
    <w:p w:rsidR="00000000" w:rsidRDefault="002E5195">
      <w:pPr>
        <w:pStyle w:val="afb"/>
        <w:ind w:left="709" w:right="0"/>
      </w:pPr>
      <w:r>
        <w:rPr>
          <w:rStyle w:val="a5"/>
          <w:rFonts w:ascii="Consolas" w:hAnsi="Consolas"/>
        </w:rPr>
        <w:t>$ export PATH=$PATH:</w:t>
      </w:r>
      <w:r>
        <w:rPr>
          <w:rStyle w:val="a5"/>
        </w:rPr>
        <w:t>&lt;</w:t>
      </w:r>
      <w:r>
        <w:rPr>
          <w:rStyle w:val="a5"/>
          <w:i/>
          <w:iCs/>
        </w:rPr>
        <w:t>インストール・ディレクトリ</w:t>
      </w:r>
      <w:r>
        <w:rPr>
          <w:rStyle w:val="a5"/>
        </w:rPr>
        <w:t>&gt;</w:t>
      </w:r>
      <w:r>
        <w:rPr>
          <w:rStyle w:val="a5"/>
          <w:rFonts w:ascii="Consolas" w:hAnsi="Consolas"/>
        </w:rPr>
        <w:t>/dart/dart-sdk/bin</w:t>
      </w:r>
    </w:p>
    <w:p w:rsidR="00000000" w:rsidRDefault="002E5195"/>
    <w:p w:rsidR="00000000" w:rsidRDefault="002E5195">
      <w:pPr>
        <w:rPr>
          <w:rStyle w:val="a5"/>
          <w:rFonts w:ascii="Consolas" w:hAnsi="Consolas"/>
        </w:rPr>
      </w:pPr>
      <w:r>
        <w:t>Windows</w:t>
      </w:r>
      <w:r>
        <w:t>の場合：</w:t>
      </w:r>
    </w:p>
    <w:p w:rsidR="00000000" w:rsidRDefault="002E5195">
      <w:pPr>
        <w:pStyle w:val="afb"/>
        <w:ind w:left="709" w:right="0"/>
      </w:pPr>
      <w:r>
        <w:rPr>
          <w:rStyle w:val="a5"/>
          <w:rFonts w:ascii="Consolas" w:hAnsi="Consolas"/>
        </w:rPr>
        <w:lastRenderedPageBreak/>
        <w:t>&gt; set PATH=%PATH%;C:</w:t>
      </w:r>
      <w:r>
        <w:rPr>
          <w:rStyle w:val="a5"/>
        </w:rPr>
        <w:t>&lt;</w:t>
      </w:r>
      <w:r>
        <w:rPr>
          <w:rStyle w:val="a5"/>
          <w:i/>
          <w:iCs/>
        </w:rPr>
        <w:t>インストール・ディレクトリ</w:t>
      </w:r>
      <w:r>
        <w:rPr>
          <w:rStyle w:val="a5"/>
          <w:i/>
          <w:iCs/>
        </w:rPr>
        <w:t xml:space="preserve"> </w:t>
      </w:r>
      <w:r>
        <w:rPr>
          <w:rStyle w:val="a5"/>
        </w:rPr>
        <w:t>&gt;</w:t>
      </w:r>
      <w:r>
        <w:rPr>
          <w:rStyle w:val="a5"/>
          <w:rFonts w:ascii="Consolas" w:hAnsi="Consolas"/>
        </w:rPr>
        <w:t>/dart/dart-sdk/bin</w:t>
      </w:r>
    </w:p>
    <w:p w:rsidR="00000000" w:rsidRDefault="002E5195"/>
    <w:p w:rsidR="00000000" w:rsidRDefault="002E5195">
      <w:pPr>
        <w:rPr>
          <w:rStyle w:val="a5"/>
          <w:rFonts w:ascii="Consolas" w:eastAsia="Consolas" w:hAnsi="Consolas"/>
        </w:rPr>
      </w:pPr>
      <w:r>
        <w:t>Linux</w:t>
      </w:r>
      <w:r>
        <w:t>の場合：</w:t>
      </w:r>
    </w:p>
    <w:p w:rsidR="00000000" w:rsidRDefault="002E5195">
      <w:pPr>
        <w:pStyle w:val="afb"/>
        <w:ind w:left="709" w:right="0"/>
      </w:pPr>
      <w:r>
        <w:rPr>
          <w:rStyle w:val="a5"/>
          <w:rFonts w:ascii="Consolas" w:eastAsia="Consolas" w:hAnsi="Consolas"/>
        </w:rPr>
        <w:t xml:space="preserve">$ export </w:t>
      </w:r>
      <w:r>
        <w:rPr>
          <w:rStyle w:val="a5"/>
          <w:rFonts w:ascii="Consolas" w:eastAsia="Consolas" w:hAnsi="Consolas"/>
        </w:rPr>
        <w:t>PATH=${PATH}:</w:t>
      </w:r>
      <w:r>
        <w:rPr>
          <w:rStyle w:val="a5"/>
          <w:rFonts w:ascii="ＭＳ Ｐゴシック" w:hAnsi="ＭＳ Ｐゴシック"/>
        </w:rPr>
        <w:t>&lt;</w:t>
      </w:r>
      <w:r>
        <w:rPr>
          <w:rStyle w:val="a5"/>
          <w:rFonts w:ascii="ＭＳ Ｐゴシック" w:hAnsi="ＭＳ Ｐゴシック"/>
          <w:i/>
          <w:iCs/>
        </w:rPr>
        <w:t>インストール・ディレクトリ</w:t>
      </w:r>
      <w:r>
        <w:rPr>
          <w:rStyle w:val="a5"/>
          <w:rFonts w:ascii="ＭＳ Ｐゴシック" w:hAnsi="ＭＳ Ｐゴシック"/>
        </w:rPr>
        <w:t>&gt;</w:t>
      </w:r>
      <w:r>
        <w:rPr>
          <w:rStyle w:val="a5"/>
          <w:rFonts w:ascii="Consolas" w:eastAsia="Consolas" w:hAnsi="Consolas"/>
        </w:rPr>
        <w:t>/dart/dart-sdk/bin</w:t>
      </w:r>
    </w:p>
    <w:p w:rsidR="00000000" w:rsidRDefault="002E5195"/>
    <w:p w:rsidR="00000000" w:rsidRDefault="002E5195">
      <w:pPr>
        <w:shd w:val="clear" w:color="auto" w:fill="CCFFFF"/>
        <w:ind w:left="709"/>
        <w:rPr>
          <w:sz w:val="20"/>
          <w:szCs w:val="20"/>
        </w:rPr>
      </w:pPr>
      <w:r>
        <w:t>訳者の場合は次のように</w:t>
      </w:r>
      <w:r>
        <w:t>path</w:t>
      </w:r>
      <w:r>
        <w:t>設定しています：</w:t>
      </w:r>
    </w:p>
    <w:p w:rsidR="00000000" w:rsidRDefault="002E5195">
      <w:pPr>
        <w:pStyle w:val="afb"/>
        <w:shd w:val="clear" w:color="auto" w:fill="CCFFFF"/>
        <w:ind w:left="709" w:right="0"/>
      </w:pPr>
      <w:r>
        <w:rPr>
          <w:sz w:val="20"/>
          <w:szCs w:val="20"/>
        </w:rPr>
        <w:t>&gt;set PATH=%PATH%;c:\dar</w:t>
      </w:r>
      <w:r>
        <w:rPr>
          <w:sz w:val="20"/>
          <w:szCs w:val="20"/>
        </w:rPr>
        <w:t>t</w:t>
      </w:r>
      <w:r>
        <w:rPr>
          <w:sz w:val="20"/>
          <w:szCs w:val="20"/>
        </w:rPr>
        <w:t>\dart-sdk\bin</w:t>
      </w:r>
    </w:p>
    <w:p w:rsidR="00000000" w:rsidRDefault="002E5195">
      <w:pPr>
        <w:shd w:val="clear" w:color="auto" w:fill="CCFFFF"/>
        <w:ind w:left="709"/>
      </w:pPr>
      <w:r>
        <w:t>確認は</w:t>
      </w:r>
      <w:r>
        <w:t>dart --version</w:t>
      </w:r>
      <w:r>
        <w:t>を実行します。</w:t>
      </w:r>
    </w:p>
    <w:p w:rsidR="00000000" w:rsidRDefault="002E5195"/>
    <w:p w:rsidR="00000000" w:rsidRDefault="002E5195"/>
    <w:p w:rsidR="00000000" w:rsidRDefault="002E5195"/>
    <w:p w:rsidR="00000000" w:rsidRDefault="002E5195">
      <w:pPr>
        <w:pStyle w:val="3"/>
      </w:pPr>
      <w:r>
        <w:t>セットアップ法（</w:t>
      </w:r>
      <w:r>
        <w:t>Windows (Vista, 7, or 8)</w:t>
      </w:r>
      <w:r>
        <w:t>の場合）</w:t>
      </w:r>
    </w:p>
    <w:p w:rsidR="00000000" w:rsidRDefault="002E5195">
      <w:r>
        <w:t>Linux</w:t>
      </w:r>
      <w:r>
        <w:t>及び</w:t>
      </w:r>
      <w:r>
        <w:t>Mac</w:t>
      </w:r>
      <w:r>
        <w:t>の場合は翻訳を省略してあるので、本文のほうをご覧ください。</w:t>
      </w:r>
    </w:p>
    <w:p w:rsidR="00000000" w:rsidRDefault="002E5195"/>
    <w:p w:rsidR="00000000" w:rsidRDefault="002E5195">
      <w:pPr>
        <w:shd w:val="clear" w:color="auto" w:fill="CCFFFF"/>
      </w:pPr>
      <w:r>
        <w:t>訳者注：</w:t>
      </w:r>
      <w:r>
        <w:t>Windows</w:t>
      </w:r>
      <w:r>
        <w:t>の</w:t>
      </w:r>
      <w:r>
        <w:t>OS</w:t>
      </w:r>
      <w:r>
        <w:t>は</w:t>
      </w:r>
      <w:r>
        <w:t>64</w:t>
      </w:r>
      <w:r>
        <w:t>ビットでなければなりません。</w:t>
      </w:r>
    </w:p>
    <w:p w:rsidR="00000000" w:rsidRDefault="002E5195"/>
    <w:p w:rsidR="00000000" w:rsidRDefault="002E5195"/>
    <w:p w:rsidR="00000000" w:rsidRDefault="002E5195">
      <w:r>
        <w:rPr>
          <w:b/>
          <w:bCs/>
        </w:rPr>
        <w:t>Docker</w:t>
      </w:r>
      <w:r>
        <w:rPr>
          <w:b/>
          <w:bCs/>
        </w:rPr>
        <w:t>と関連ツールのダウンロードとインストール</w:t>
      </w:r>
    </w:p>
    <w:p w:rsidR="00000000" w:rsidRDefault="002E5195"/>
    <w:p w:rsidR="00000000" w:rsidRDefault="002E5195" w:rsidP="002E5195">
      <w:pPr>
        <w:numPr>
          <w:ilvl w:val="0"/>
          <w:numId w:val="377"/>
        </w:numPr>
      </w:pPr>
      <w:r>
        <w:t>Docker</w:t>
      </w:r>
      <w:r>
        <w:t>のウェブ・サイトに行き</w:t>
      </w:r>
      <w:hyperlink r:id="rId733" w:history="1">
        <w:r>
          <w:rPr>
            <w:rStyle w:val="a7"/>
          </w:rPr>
          <w:t>インストール手順</w:t>
        </w:r>
      </w:hyperlink>
      <w:r>
        <w:t>に従う。これは</w:t>
      </w:r>
      <w:r>
        <w:t>VirtualBox</w:t>
      </w:r>
      <w:r>
        <w:t>、</w:t>
      </w:r>
      <w:r>
        <w:t>docker</w:t>
      </w:r>
      <w:r>
        <w:t>、</w:t>
      </w:r>
      <w:r>
        <w:t xml:space="preserve"> </w:t>
      </w:r>
      <w:r>
        <w:t>boot2docker</w:t>
      </w:r>
      <w:r>
        <w:t>管理ツール、および幾つかの必要なプログラムをインストールします。</w:t>
      </w:r>
    </w:p>
    <w:p w:rsidR="00000000" w:rsidRDefault="002E5195"/>
    <w:p w:rsidR="00000000" w:rsidRDefault="002E5195">
      <w:pPr>
        <w:pBdr>
          <w:top w:val="single" w:sz="1" w:space="1" w:color="000000"/>
          <w:left w:val="single" w:sz="1" w:space="1" w:color="000000"/>
          <w:bottom w:val="single" w:sz="1" w:space="1" w:color="000000"/>
          <w:right w:val="single" w:sz="1" w:space="1" w:color="000000"/>
        </w:pBdr>
        <w:ind w:left="709"/>
      </w:pPr>
      <w:r>
        <w:t>注意：これらの手順は</w:t>
      </w:r>
      <w:r>
        <w:t>Docker</w:t>
      </w:r>
      <w:r>
        <w:t>と</w:t>
      </w:r>
      <w:r>
        <w:t xml:space="preserve"> </w:t>
      </w:r>
      <w:r>
        <w:t>boot2docker</w:t>
      </w:r>
      <w:r>
        <w:t>の</w:t>
      </w:r>
      <w:r>
        <w:t xml:space="preserve"> </w:t>
      </w:r>
      <w:r>
        <w:t>v1.3.1</w:t>
      </w:r>
      <w:r>
        <w:t>が読者のマシンにインストールされることを想定しております。しかしながら、</w:t>
      </w:r>
      <w:r>
        <w:t xml:space="preserve"> </w:t>
      </w:r>
      <w:r>
        <w:t>boo</w:t>
      </w:r>
      <w:r>
        <w:t>t2docker VM</w:t>
      </w:r>
      <w:r>
        <w:t>内では</w:t>
      </w:r>
      <w:r>
        <w:t xml:space="preserve"> </w:t>
      </w:r>
      <w:r>
        <w:t>Docker 1.3.0</w:t>
      </w:r>
      <w:r>
        <w:t>を必要とします。以下の</w:t>
      </w:r>
      <w:r>
        <w:t>boot2docker</w:t>
      </w:r>
      <w:r>
        <w:t>設定がこれを処理しています。</w:t>
      </w:r>
    </w:p>
    <w:p w:rsidR="00000000" w:rsidRDefault="002E5195"/>
    <w:p w:rsidR="00000000" w:rsidRDefault="002E5195">
      <w:pPr>
        <w:shd w:val="clear" w:color="auto" w:fill="CCFFFF"/>
        <w:ind w:left="709"/>
      </w:pPr>
      <w:r>
        <w:t>訳者注：</w:t>
      </w:r>
      <w:hyperlink r:id="rId734" w:history="1">
        <w:r>
          <w:rPr>
            <w:rStyle w:val="a7"/>
          </w:rPr>
          <w:t>インストール手順</w:t>
        </w:r>
      </w:hyperlink>
      <w:r>
        <w:t>の</w:t>
      </w:r>
      <w:r>
        <w:t>Installation</w:t>
      </w:r>
      <w:r>
        <w:t>の</w:t>
      </w:r>
      <w:hyperlink r:id="rId735" w:history="1">
        <w:r>
          <w:rPr>
            <w:rStyle w:val="a7"/>
          </w:rPr>
          <w:t>１項目目にあるリンク</w:t>
        </w:r>
      </w:hyperlink>
      <w:r>
        <w:t>をクリックします。</w:t>
      </w:r>
    </w:p>
    <w:p w:rsidR="00000000" w:rsidRDefault="002E5195"/>
    <w:p w:rsidR="00000000" w:rsidRDefault="00974D35">
      <w:pPr>
        <w:jc w:val="center"/>
      </w:pPr>
      <w:r>
        <w:rPr>
          <w:noProof/>
          <w:lang w:eastAsia="ja-JP" w:bidi="ar-SA"/>
        </w:rPr>
        <w:drawing>
          <wp:anchor distT="0" distB="0" distL="0" distR="0" simplePos="0" relativeHeight="251674624" behindDoc="0" locked="0" layoutInCell="1" allowOverlap="1">
            <wp:simplePos x="0" y="0"/>
            <wp:positionH relativeFrom="column">
              <wp:align>center</wp:align>
            </wp:positionH>
            <wp:positionV relativeFrom="paragraph">
              <wp:posOffset>635</wp:posOffset>
            </wp:positionV>
            <wp:extent cx="5469890" cy="2413635"/>
            <wp:effectExtent l="19050" t="19050" r="16510" b="24765"/>
            <wp:wrapTopAndBottom/>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36" cstate="print"/>
                    <a:srcRect/>
                    <a:stretch>
                      <a:fillRect/>
                    </a:stretch>
                  </pic:blipFill>
                  <pic:spPr bwMode="auto">
                    <a:xfrm>
                      <a:off x="0" y="0"/>
                      <a:ext cx="5469890" cy="2413635"/>
                    </a:xfrm>
                    <a:prstGeom prst="rect">
                      <a:avLst/>
                    </a:prstGeom>
                    <a:solidFill>
                      <a:srgbClr val="FFFFFF"/>
                    </a:solidFill>
                    <a:ln w="635" cmpd="sng">
                      <a:solidFill>
                        <a:srgbClr val="000000"/>
                      </a:solidFill>
                      <a:miter lim="800000"/>
                      <a:headEnd/>
                      <a:tailEnd/>
                    </a:ln>
                  </pic:spPr>
                </pic:pic>
              </a:graphicData>
            </a:graphic>
          </wp:anchor>
        </w:drawing>
      </w:r>
      <w:r w:rsidR="002E5195">
        <w:t>D</w:t>
      </w:r>
      <w:r w:rsidR="002E5195">
        <w:t>ocker</w:t>
      </w:r>
      <w:r w:rsidR="002E5195">
        <w:t>のダウンロード</w:t>
      </w:r>
    </w:p>
    <w:p w:rsidR="00000000" w:rsidRDefault="002E5195"/>
    <w:p w:rsidR="00000000" w:rsidRDefault="002E5195">
      <w:pPr>
        <w:ind w:left="709"/>
      </w:pPr>
      <w:r>
        <w:t>上図の</w:t>
      </w:r>
      <w:hyperlink r:id="rId737" w:history="1">
        <w:r>
          <w:rPr>
            <w:rStyle w:val="a7"/>
          </w:rPr>
          <w:t>docker-install.exe</w:t>
        </w:r>
      </w:hyperlink>
      <w:r>
        <w:t>をクリックしてインストーラを実行します。これは</w:t>
      </w:r>
      <w:r>
        <w:t>120MB</w:t>
      </w:r>
      <w:r>
        <w:t>を超える大きなファイルです。セットアップ・ウィザードに従ってインストールします。</w:t>
      </w:r>
    </w:p>
    <w:p w:rsidR="00000000" w:rsidRDefault="002E5195" w:rsidP="002E5195">
      <w:pPr>
        <w:numPr>
          <w:ilvl w:val="0"/>
          <w:numId w:val="378"/>
        </w:numPr>
      </w:pPr>
      <w:r>
        <w:t>インストール・ディレクトリは</w:t>
      </w:r>
      <w:r>
        <w:t xml:space="preserve">C:\Program Files\Boot2Docker </w:t>
      </w:r>
      <w:r>
        <w:t>for Windows</w:t>
      </w:r>
      <w:r>
        <w:t>です</w:t>
      </w:r>
    </w:p>
    <w:p w:rsidR="00000000" w:rsidRDefault="002E5195" w:rsidP="002E5195">
      <w:pPr>
        <w:numPr>
          <w:ilvl w:val="0"/>
          <w:numId w:val="378"/>
        </w:numPr>
      </w:pPr>
      <w:r>
        <w:t>以下のコンポネンツをインストールします</w:t>
      </w:r>
    </w:p>
    <w:p w:rsidR="00000000" w:rsidRDefault="002E5195" w:rsidP="002E5195">
      <w:pPr>
        <w:numPr>
          <w:ilvl w:val="1"/>
          <w:numId w:val="378"/>
        </w:numPr>
      </w:pPr>
      <w:r>
        <w:t xml:space="preserve">  </w:t>
      </w:r>
      <w:r>
        <w:t>Boot2Docker management tool and ISO</w:t>
      </w:r>
    </w:p>
    <w:p w:rsidR="00000000" w:rsidRDefault="002E5195" w:rsidP="002E5195">
      <w:pPr>
        <w:numPr>
          <w:ilvl w:val="1"/>
          <w:numId w:val="378"/>
        </w:numPr>
      </w:pPr>
      <w:r>
        <w:t xml:space="preserve">  </w:t>
      </w:r>
      <w:r>
        <w:t>VirtualBox</w:t>
      </w:r>
    </w:p>
    <w:p w:rsidR="00000000" w:rsidRDefault="002E5195" w:rsidP="002E5195">
      <w:pPr>
        <w:numPr>
          <w:ilvl w:val="1"/>
          <w:numId w:val="378"/>
        </w:numPr>
      </w:pPr>
      <w:r>
        <w:t xml:space="preserve">  </w:t>
      </w:r>
      <w:r>
        <w:t>MSYS-git UNIX tools</w:t>
      </w:r>
    </w:p>
    <w:p w:rsidR="00000000" w:rsidRDefault="002E5195" w:rsidP="002E5195">
      <w:pPr>
        <w:numPr>
          <w:ilvl w:val="0"/>
          <w:numId w:val="378"/>
        </w:numPr>
      </w:pPr>
      <w:r>
        <w:lastRenderedPageBreak/>
        <w:t>boot2docker.exe</w:t>
      </w:r>
      <w:r>
        <w:t>のパスも付加します。</w:t>
      </w:r>
    </w:p>
    <w:p w:rsidR="00000000" w:rsidRDefault="002E5195">
      <w:pPr>
        <w:ind w:left="709"/>
      </w:pPr>
      <w:r>
        <w:t>インストールには暫く時間がかかります</w:t>
      </w:r>
    </w:p>
    <w:p w:rsidR="00000000" w:rsidRDefault="002E5195"/>
    <w:p w:rsidR="00000000" w:rsidRDefault="002E5195" w:rsidP="002E5195">
      <w:pPr>
        <w:numPr>
          <w:ilvl w:val="0"/>
          <w:numId w:val="379"/>
        </w:numPr>
        <w:rPr>
          <w:rFonts w:ascii="Consolas" w:hAnsi="Consolas"/>
        </w:rPr>
      </w:pPr>
      <w:r>
        <w:t>VirtualBox</w:t>
      </w:r>
      <w:r>
        <w:t>ツール、</w:t>
      </w:r>
      <w:r>
        <w:t>VBoxManage</w:t>
      </w:r>
      <w:r>
        <w:t>を読者のパスに置きます。デフォルトのインストール・ディレクトリは</w:t>
      </w:r>
      <w:r>
        <w:t>C:\Program Files\Oracle\VirtualBox\</w:t>
      </w:r>
      <w:r>
        <w:t>です：</w:t>
      </w:r>
    </w:p>
    <w:p w:rsidR="00000000" w:rsidRDefault="002E5195">
      <w:pPr>
        <w:pStyle w:val="afb"/>
        <w:ind w:left="709" w:right="0"/>
      </w:pPr>
      <w:r>
        <w:t>&gt;set PAT</w:t>
      </w:r>
      <w:r>
        <w:t>H=%PATH%;</w:t>
      </w:r>
      <w:r>
        <w:t>c:\Program Files\Oracle\VirtualBox</w:t>
      </w:r>
    </w:p>
    <w:p w:rsidR="00000000" w:rsidRDefault="002E5195"/>
    <w:p w:rsidR="00000000" w:rsidRDefault="002E5195">
      <w:pPr>
        <w:shd w:val="clear" w:color="auto" w:fill="CCFFFF"/>
        <w:ind w:left="709"/>
        <w:rPr>
          <w:sz w:val="18"/>
          <w:szCs w:val="18"/>
        </w:rPr>
      </w:pPr>
      <w:r>
        <w:t>訳者注：私の場合は環境変数はコントロールパネル</w:t>
      </w:r>
      <w:r>
        <w:t>→</w:t>
      </w:r>
      <w:r>
        <w:t>システムとセキュリティ</w:t>
      </w:r>
      <w:r>
        <w:t>→</w:t>
      </w:r>
      <w:r>
        <w:t>システム</w:t>
      </w:r>
      <w:r>
        <w:t>→</w:t>
      </w:r>
      <w:r>
        <w:t>システムの詳細設定</w:t>
      </w:r>
      <w:r>
        <w:t>→</w:t>
      </w:r>
      <w:r>
        <w:t>環境変数でシステム環境変数のなかで</w:t>
      </w:r>
      <w:r>
        <w:t>path</w:t>
      </w:r>
      <w:r>
        <w:t>の値を次のように追加しています：</w:t>
      </w:r>
    </w:p>
    <w:p w:rsidR="00000000" w:rsidRDefault="002E5195">
      <w:pPr>
        <w:pStyle w:val="afb"/>
        <w:shd w:val="clear" w:color="auto" w:fill="CCFFFF"/>
        <w:ind w:left="709" w:right="0"/>
      </w:pPr>
      <w:r>
        <w:rPr>
          <w:szCs w:val="18"/>
        </w:rPr>
        <w:t>;C:\Program Files\Boot2Docker for Windows;c:\dart\dart-sdk\bin;c:\Program Files\Oracle\VirtualBox;c:\Program Files (x86)\G</w:t>
      </w:r>
      <w:r>
        <w:rPr>
          <w:szCs w:val="18"/>
        </w:rPr>
        <w:t>it\bin;c:\Program Files\Google\Cloud SDK\google-cloud-sdk\bin</w:t>
      </w:r>
    </w:p>
    <w:p w:rsidR="00000000" w:rsidRDefault="002E5195"/>
    <w:p w:rsidR="00000000" w:rsidRDefault="002E5195"/>
    <w:p w:rsidR="00000000" w:rsidRDefault="002E5195"/>
    <w:p w:rsidR="00000000" w:rsidRDefault="002E5195">
      <w:pPr>
        <w:pStyle w:val="3"/>
      </w:pPr>
      <w:r>
        <w:t>Docker</w:t>
      </w:r>
      <w:r>
        <w:t>を設定する</w:t>
      </w:r>
    </w:p>
    <w:p w:rsidR="00000000" w:rsidRDefault="002E5195"/>
    <w:p w:rsidR="00000000" w:rsidRDefault="002E5195">
      <w:r>
        <w:rPr>
          <w:b/>
          <w:bCs/>
        </w:rPr>
        <w:t>注意</w:t>
      </w:r>
      <w:r>
        <w:t>：</w:t>
      </w:r>
      <w:r>
        <w:t>Windows</w:t>
      </w:r>
      <w:r>
        <w:t>では、このインストール・プロセスは</w:t>
      </w:r>
      <w:r>
        <w:t>Windows</w:t>
      </w:r>
      <w:r>
        <w:t>の</w:t>
      </w:r>
      <w:r>
        <w:t>docker</w:t>
      </w:r>
      <w:r>
        <w:t>コマンド行ツールをインストールしないので、以下の</w:t>
      </w:r>
      <w:r>
        <w:t>docker</w:t>
      </w:r>
      <w:r>
        <w:t>コマンドたちは</w:t>
      </w:r>
      <w:r>
        <w:t>VM</w:t>
      </w:r>
      <w:r>
        <w:t>内で走らねばなりません。</w:t>
      </w:r>
    </w:p>
    <w:p w:rsidR="00000000" w:rsidRDefault="002E5195"/>
    <w:p w:rsidR="00000000" w:rsidRDefault="002E5195" w:rsidP="002E5195">
      <w:pPr>
        <w:numPr>
          <w:ilvl w:val="0"/>
          <w:numId w:val="380"/>
        </w:numPr>
        <w:rPr>
          <w:rStyle w:val="a5"/>
          <w:rFonts w:ascii="Consolas" w:hAnsi="Consolas"/>
        </w:rPr>
      </w:pPr>
      <w:r>
        <w:t>boot2docker</w:t>
      </w:r>
      <w:r>
        <w:t>を設定するために以下のコマンドを実行させます：</w:t>
      </w:r>
    </w:p>
    <w:p w:rsidR="00000000" w:rsidRDefault="002E5195">
      <w:pPr>
        <w:pStyle w:val="afb"/>
        <w:ind w:left="709" w:right="0"/>
        <w:rPr>
          <w:rStyle w:val="a5"/>
          <w:rFonts w:ascii="Consolas" w:hAnsi="Consolas"/>
        </w:rPr>
      </w:pPr>
      <w:r>
        <w:rPr>
          <w:rStyle w:val="a5"/>
          <w:rFonts w:ascii="Consolas" w:hAnsi="Consolas"/>
        </w:rPr>
        <w:t>&gt; mkdir "%USERPROFILE%\.boot2docker"</w:t>
      </w:r>
    </w:p>
    <w:p w:rsidR="00000000" w:rsidRDefault="002E5195">
      <w:pPr>
        <w:pStyle w:val="afb"/>
        <w:ind w:left="709" w:right="0"/>
        <w:rPr>
          <w:rStyle w:val="a5"/>
          <w:rFonts w:ascii="Consolas" w:hAnsi="Consolas"/>
        </w:rPr>
      </w:pPr>
      <w:r>
        <w:rPr>
          <w:rStyle w:val="a5"/>
          <w:rFonts w:ascii="Consolas" w:hAnsi="Consolas"/>
        </w:rPr>
        <w:t>&gt; echo ISOUR</w:t>
      </w:r>
      <w:r>
        <w:rPr>
          <w:rStyle w:val="a5"/>
          <w:rFonts w:ascii="Consolas" w:hAnsi="Consolas"/>
        </w:rPr>
        <w:t>L = "https://github.com/boot2docker/boot2docker/releases/download/v1.3.0/boot2do</w:t>
      </w:r>
      <w:r>
        <w:rPr>
          <w:rStyle w:val="a5"/>
          <w:rFonts w:ascii="Consolas" w:hAnsi="Consolas"/>
        </w:rPr>
        <w:t>cker.iso" &gt; "%USERPROFILE%\.boot2docker\profile"</w:t>
      </w:r>
    </w:p>
    <w:p w:rsidR="00000000" w:rsidRDefault="002E5195">
      <w:pPr>
        <w:pStyle w:val="afb"/>
        <w:ind w:left="709" w:right="0"/>
      </w:pPr>
      <w:r>
        <w:rPr>
          <w:rStyle w:val="a5"/>
          <w:rFonts w:ascii="Consolas" w:hAnsi="Consolas"/>
        </w:rPr>
        <w:t>&gt; "%ProgramFiles%\Boot2Docker for Windows\boot2docker" init</w:t>
      </w:r>
    </w:p>
    <w:p w:rsidR="00000000" w:rsidRDefault="002E5195"/>
    <w:p w:rsidR="00000000" w:rsidRDefault="002E5195">
      <w:pPr>
        <w:ind w:left="709"/>
      </w:pPr>
      <w:r>
        <w:rPr>
          <w:color w:val="auto"/>
          <w:shd w:val="clear" w:color="auto" w:fill="CCFFFF"/>
        </w:rPr>
        <w:t>訳者注</w:t>
      </w:r>
      <w:r>
        <w:rPr>
          <w:shd w:val="clear" w:color="auto" w:fill="CCFFFF"/>
        </w:rPr>
        <w:t>：このコマンドを実行する前に</w:t>
      </w:r>
      <w:r>
        <w:rPr>
          <w:shd w:val="clear" w:color="auto" w:fill="CCFFFF"/>
        </w:rPr>
        <w:t>"c:\Program Files (x86)\Git\bin"</w:t>
      </w:r>
      <w:r>
        <w:rPr>
          <w:shd w:val="clear" w:color="auto" w:fill="CCFFFF"/>
        </w:rPr>
        <w:t>を</w:t>
      </w:r>
      <w:r>
        <w:rPr>
          <w:shd w:val="clear" w:color="auto" w:fill="CCFFFF"/>
        </w:rPr>
        <w:t>path</w:t>
      </w:r>
      <w:r>
        <w:rPr>
          <w:shd w:val="clear" w:color="auto" w:fill="CCFFFF"/>
        </w:rPr>
        <w:t>に含めないと</w:t>
      </w:r>
      <w:r>
        <w:rPr>
          <w:shd w:val="clear" w:color="auto" w:fill="CCFFFF"/>
        </w:rPr>
        <w:t>ssh</w:t>
      </w:r>
      <w:r>
        <w:rPr>
          <w:shd w:val="clear" w:color="auto" w:fill="CCFFFF"/>
        </w:rPr>
        <w:t>実行フ</w:t>
      </w:r>
      <w:r>
        <w:rPr>
          <w:shd w:val="clear" w:color="auto" w:fill="CCFFFF"/>
        </w:rPr>
        <w:t>ァイ</w:t>
      </w:r>
      <w:r>
        <w:rPr>
          <w:shd w:val="clear" w:color="auto" w:fill="CCFFFF"/>
        </w:rPr>
        <w:t>ルが見つからないという</w:t>
      </w:r>
      <w:hyperlink r:id="rId738" w:history="1">
        <w:r>
          <w:rPr>
            <w:rStyle w:val="a7"/>
            <w:shd w:val="clear" w:color="auto" w:fill="CCFFFF"/>
          </w:rPr>
          <w:t>エラーが発生する問題があります</w:t>
        </w:r>
      </w:hyperlink>
      <w:r>
        <w:rPr>
          <w:shd w:val="clear" w:color="auto" w:fill="CCFFFF"/>
        </w:rPr>
        <w:t>。</w:t>
      </w:r>
    </w:p>
    <w:p w:rsidR="00000000" w:rsidRDefault="002E5195"/>
    <w:p w:rsidR="00000000" w:rsidRDefault="002E5195">
      <w:pPr>
        <w:shd w:val="clear" w:color="auto" w:fill="CCFFFF"/>
        <w:ind w:left="709"/>
        <w:rPr>
          <w:sz w:val="16"/>
          <w:szCs w:val="16"/>
        </w:rPr>
      </w:pPr>
      <w:r>
        <w:t>以下はその実行例です（訳者の場合）：</w:t>
      </w:r>
    </w:p>
    <w:p w:rsidR="00000000" w:rsidRDefault="002E5195">
      <w:pPr>
        <w:pStyle w:val="afb"/>
        <w:shd w:val="clear" w:color="auto" w:fill="CCFFFF"/>
        <w:ind w:left="709" w:right="0"/>
        <w:rPr>
          <w:sz w:val="16"/>
          <w:szCs w:val="16"/>
        </w:rPr>
      </w:pPr>
      <w:r>
        <w:rPr>
          <w:sz w:val="16"/>
          <w:szCs w:val="16"/>
        </w:rPr>
        <w:t>C:\Users\Terry&gt;</w:t>
      </w:r>
      <w:r>
        <w:rPr>
          <w:b/>
          <w:bCs/>
          <w:color w:val="FF0000"/>
          <w:sz w:val="16"/>
          <w:szCs w:val="16"/>
        </w:rPr>
        <w:t>mkdir "%USERPROFILE%\.boot2docker"</w:t>
      </w:r>
    </w:p>
    <w:p w:rsidR="00000000" w:rsidRDefault="002E5195">
      <w:pPr>
        <w:pStyle w:val="afb"/>
        <w:shd w:val="clear" w:color="auto" w:fill="CCFFFF"/>
        <w:ind w:left="709" w:right="0"/>
        <w:rPr>
          <w:sz w:val="16"/>
          <w:szCs w:val="16"/>
        </w:rPr>
      </w:pPr>
    </w:p>
    <w:p w:rsidR="00000000" w:rsidRDefault="002E5195">
      <w:pPr>
        <w:pStyle w:val="afb"/>
        <w:shd w:val="clear" w:color="auto" w:fill="CCFFFF"/>
        <w:ind w:left="709" w:right="0"/>
        <w:rPr>
          <w:b/>
          <w:bCs/>
          <w:color w:val="FF0000"/>
          <w:sz w:val="16"/>
          <w:szCs w:val="16"/>
        </w:rPr>
      </w:pPr>
      <w:r>
        <w:rPr>
          <w:sz w:val="16"/>
          <w:szCs w:val="16"/>
        </w:rPr>
        <w:t>C:\Users\Terry&gt;</w:t>
      </w:r>
      <w:r>
        <w:rPr>
          <w:b/>
          <w:bCs/>
          <w:color w:val="FF0000"/>
          <w:sz w:val="16"/>
          <w:szCs w:val="16"/>
        </w:rPr>
        <w:t>echo ISOURL = "https://github.com/boot2docker/boot2docker/release</w:t>
      </w:r>
    </w:p>
    <w:p w:rsidR="00000000" w:rsidRDefault="002E5195">
      <w:pPr>
        <w:pStyle w:val="afb"/>
        <w:shd w:val="clear" w:color="auto" w:fill="CCFFFF"/>
        <w:ind w:left="709" w:right="0"/>
        <w:rPr>
          <w:sz w:val="16"/>
          <w:szCs w:val="16"/>
        </w:rPr>
      </w:pPr>
      <w:r>
        <w:rPr>
          <w:b/>
          <w:bCs/>
          <w:color w:val="FF0000"/>
          <w:sz w:val="16"/>
          <w:szCs w:val="16"/>
        </w:rPr>
        <w:t>s/download/v1.3.0/boot2docker.iso" &gt; "%USERPROFILE%\.boot2docker\profile"</w:t>
      </w:r>
    </w:p>
    <w:p w:rsidR="00000000" w:rsidRDefault="002E5195">
      <w:pPr>
        <w:pStyle w:val="afb"/>
        <w:shd w:val="clear" w:color="auto" w:fill="CCFFFF"/>
        <w:ind w:left="709" w:right="0"/>
        <w:rPr>
          <w:sz w:val="16"/>
          <w:szCs w:val="16"/>
        </w:rPr>
      </w:pPr>
    </w:p>
    <w:p w:rsidR="00000000" w:rsidRDefault="002E5195">
      <w:pPr>
        <w:pStyle w:val="afb"/>
        <w:shd w:val="clear" w:color="auto" w:fill="CCFFFF"/>
        <w:ind w:left="709" w:right="0"/>
        <w:rPr>
          <w:sz w:val="16"/>
          <w:szCs w:val="16"/>
        </w:rPr>
      </w:pPr>
      <w:r>
        <w:rPr>
          <w:sz w:val="16"/>
          <w:szCs w:val="16"/>
        </w:rPr>
        <w:t>C:\Users\Terry&gt;</w:t>
      </w:r>
      <w:r>
        <w:rPr>
          <w:b/>
          <w:bCs/>
          <w:color w:val="FF0000"/>
          <w:sz w:val="16"/>
          <w:szCs w:val="16"/>
        </w:rPr>
        <w:t>"%ProgramFiles%\Boot2Docker for Windows\boot2docker" init</w:t>
      </w:r>
    </w:p>
    <w:p w:rsidR="00000000" w:rsidRDefault="002E5195">
      <w:pPr>
        <w:pStyle w:val="afb"/>
        <w:shd w:val="clear" w:color="auto" w:fill="CCFFFF"/>
        <w:ind w:left="709" w:right="0"/>
        <w:rPr>
          <w:sz w:val="16"/>
          <w:szCs w:val="16"/>
        </w:rPr>
      </w:pPr>
      <w:r>
        <w:rPr>
          <w:sz w:val="16"/>
          <w:szCs w:val="16"/>
        </w:rPr>
        <w:t>Downloading boot2docker ISO image...</w:t>
      </w:r>
      <w:r>
        <w:rPr>
          <w:b/>
          <w:bCs/>
          <w:sz w:val="16"/>
          <w:szCs w:val="16"/>
        </w:rPr>
        <w:t>（ダウンロードに時間がかかります）</w:t>
      </w:r>
    </w:p>
    <w:p w:rsidR="00000000" w:rsidRDefault="002E5195">
      <w:pPr>
        <w:pStyle w:val="afb"/>
        <w:shd w:val="clear" w:color="auto" w:fill="CCFFFF"/>
        <w:ind w:left="709" w:right="0"/>
        <w:rPr>
          <w:sz w:val="16"/>
          <w:szCs w:val="16"/>
        </w:rPr>
      </w:pPr>
      <w:r>
        <w:rPr>
          <w:sz w:val="16"/>
          <w:szCs w:val="16"/>
        </w:rPr>
        <w:t>Success: downloaded https://github.com/boot2docker/bo</w:t>
      </w:r>
      <w:r>
        <w:rPr>
          <w:sz w:val="16"/>
          <w:szCs w:val="16"/>
        </w:rPr>
        <w:t>ot2docker/releases/download</w:t>
      </w:r>
    </w:p>
    <w:p w:rsidR="00000000" w:rsidRDefault="002E5195">
      <w:pPr>
        <w:pStyle w:val="afb"/>
        <w:shd w:val="clear" w:color="auto" w:fill="CCFFFF"/>
        <w:ind w:left="709" w:right="0"/>
        <w:rPr>
          <w:sz w:val="16"/>
          <w:szCs w:val="16"/>
        </w:rPr>
      </w:pPr>
      <w:r>
        <w:rPr>
          <w:sz w:val="16"/>
          <w:szCs w:val="16"/>
        </w:rPr>
        <w:t>/v1.3.0/boot2docker.iso</w:t>
      </w:r>
    </w:p>
    <w:p w:rsidR="00000000" w:rsidRDefault="002E5195">
      <w:pPr>
        <w:pStyle w:val="afb"/>
        <w:shd w:val="clear" w:color="auto" w:fill="CCFFFF"/>
        <w:ind w:left="709" w:right="0"/>
        <w:rPr>
          <w:sz w:val="16"/>
          <w:szCs w:val="16"/>
        </w:rPr>
      </w:pPr>
      <w:r>
        <w:rPr>
          <w:sz w:val="16"/>
          <w:szCs w:val="16"/>
        </w:rPr>
        <w:t xml:space="preserve">        </w:t>
      </w:r>
      <w:r>
        <w:rPr>
          <w:sz w:val="16"/>
          <w:szCs w:val="16"/>
        </w:rPr>
        <w:t>to C:\Users\Terry\.boot2docker\boot2docker.iso</w:t>
      </w:r>
      <w:r>
        <w:rPr>
          <w:b/>
          <w:bCs/>
          <w:sz w:val="16"/>
          <w:szCs w:val="16"/>
        </w:rPr>
        <w:t>（ダウンロードが成功しました）</w:t>
      </w:r>
    </w:p>
    <w:p w:rsidR="00000000" w:rsidRDefault="002E5195">
      <w:pPr>
        <w:pStyle w:val="afb"/>
        <w:shd w:val="clear" w:color="auto" w:fill="CCFFFF"/>
        <w:ind w:left="709" w:right="0"/>
        <w:rPr>
          <w:sz w:val="16"/>
          <w:szCs w:val="16"/>
        </w:rPr>
      </w:pPr>
      <w:r>
        <w:rPr>
          <w:sz w:val="16"/>
          <w:szCs w:val="16"/>
        </w:rPr>
        <w:t>Generating public/private rsa key pair.</w:t>
      </w:r>
    </w:p>
    <w:p w:rsidR="00000000" w:rsidRDefault="002E5195">
      <w:pPr>
        <w:pStyle w:val="afb"/>
        <w:shd w:val="clear" w:color="auto" w:fill="CCFFFF"/>
        <w:ind w:left="709" w:right="0"/>
        <w:rPr>
          <w:sz w:val="16"/>
          <w:szCs w:val="16"/>
        </w:rPr>
      </w:pPr>
      <w:r>
        <w:rPr>
          <w:sz w:val="16"/>
          <w:szCs w:val="16"/>
        </w:rPr>
        <w:t>Your identification has been saved in C:\Users\Terry\.ssh\id_boot2docker.</w:t>
      </w:r>
    </w:p>
    <w:p w:rsidR="00000000" w:rsidRDefault="002E5195">
      <w:pPr>
        <w:pStyle w:val="afb"/>
        <w:shd w:val="clear" w:color="auto" w:fill="CCFFFF"/>
        <w:ind w:left="709" w:right="0"/>
        <w:rPr>
          <w:sz w:val="16"/>
          <w:szCs w:val="16"/>
        </w:rPr>
      </w:pPr>
      <w:r>
        <w:rPr>
          <w:sz w:val="16"/>
          <w:szCs w:val="16"/>
        </w:rPr>
        <w:t xml:space="preserve">Your public key has </w:t>
      </w:r>
      <w:r>
        <w:rPr>
          <w:sz w:val="16"/>
          <w:szCs w:val="16"/>
        </w:rPr>
        <w:t>been saved in C:\Users\Terry\.ssh\id_boot2docker.pub.</w:t>
      </w:r>
    </w:p>
    <w:p w:rsidR="00000000" w:rsidRDefault="002E5195">
      <w:pPr>
        <w:pStyle w:val="afb"/>
        <w:shd w:val="clear" w:color="auto" w:fill="CCFFFF"/>
        <w:ind w:left="709" w:right="0"/>
        <w:rPr>
          <w:sz w:val="16"/>
          <w:szCs w:val="16"/>
        </w:rPr>
      </w:pPr>
      <w:r>
        <w:rPr>
          <w:sz w:val="16"/>
          <w:szCs w:val="16"/>
        </w:rPr>
        <w:t>The key fingerprint is:</w:t>
      </w:r>
    </w:p>
    <w:p w:rsidR="00000000" w:rsidRDefault="002E5195">
      <w:pPr>
        <w:pStyle w:val="afb"/>
        <w:shd w:val="clear" w:color="auto" w:fill="CCFFFF"/>
        <w:ind w:left="709" w:right="0"/>
        <w:rPr>
          <w:sz w:val="16"/>
          <w:szCs w:val="16"/>
        </w:rPr>
      </w:pPr>
      <w:r>
        <w:rPr>
          <w:sz w:val="16"/>
          <w:szCs w:val="16"/>
        </w:rPr>
        <w:t>5f:48:cc:27:9a:65:18:a9:c1:69:20:aa:fb:21:5b:b9 Terry@TERRY_NOTE</w:t>
      </w:r>
    </w:p>
    <w:p w:rsidR="00000000" w:rsidRDefault="002E5195">
      <w:pPr>
        <w:pStyle w:val="afb"/>
        <w:shd w:val="clear" w:color="auto" w:fill="CCFFFF"/>
        <w:ind w:left="709" w:right="0"/>
        <w:rPr>
          <w:sz w:val="16"/>
          <w:szCs w:val="16"/>
        </w:rPr>
      </w:pPr>
      <w:r>
        <w:rPr>
          <w:sz w:val="16"/>
          <w:szCs w:val="16"/>
        </w:rPr>
        <w:t>The key's randomart image is:</w:t>
      </w:r>
    </w:p>
    <w:p w:rsidR="00000000" w:rsidRDefault="002E5195">
      <w:pPr>
        <w:pStyle w:val="afb"/>
        <w:shd w:val="clear" w:color="auto" w:fill="CCFFFF"/>
        <w:ind w:left="709" w:right="0"/>
        <w:rPr>
          <w:sz w:val="16"/>
          <w:szCs w:val="16"/>
        </w:rPr>
      </w:pPr>
      <w:r>
        <w:rPr>
          <w:sz w:val="16"/>
          <w:szCs w:val="16"/>
        </w:rPr>
        <w:t>+--[ RSA 2048]----+</w:t>
      </w:r>
    </w:p>
    <w:p w:rsidR="00000000" w:rsidRDefault="002E5195">
      <w:pPr>
        <w:pStyle w:val="afb"/>
        <w:shd w:val="clear" w:color="auto" w:fill="CCFFFF"/>
        <w:ind w:left="709" w:right="0"/>
        <w:rPr>
          <w:sz w:val="16"/>
          <w:szCs w:val="16"/>
        </w:rPr>
      </w:pPr>
      <w:r>
        <w:rPr>
          <w:sz w:val="16"/>
          <w:szCs w:val="16"/>
        </w:rPr>
        <w:t>|  . .o ...       |</w:t>
      </w:r>
    </w:p>
    <w:p w:rsidR="00000000" w:rsidRDefault="002E5195">
      <w:pPr>
        <w:pStyle w:val="afb"/>
        <w:shd w:val="clear" w:color="auto" w:fill="CCFFFF"/>
        <w:ind w:left="709" w:right="0"/>
        <w:rPr>
          <w:sz w:val="16"/>
          <w:szCs w:val="16"/>
        </w:rPr>
      </w:pPr>
      <w:r>
        <w:rPr>
          <w:sz w:val="16"/>
          <w:szCs w:val="16"/>
        </w:rPr>
        <w:t>| . .  = .=       |</w:t>
      </w:r>
    </w:p>
    <w:p w:rsidR="00000000" w:rsidRDefault="002E5195">
      <w:pPr>
        <w:pStyle w:val="afb"/>
        <w:shd w:val="clear" w:color="auto" w:fill="CCFFFF"/>
        <w:ind w:left="709" w:right="0"/>
        <w:rPr>
          <w:sz w:val="16"/>
          <w:szCs w:val="16"/>
        </w:rPr>
      </w:pPr>
      <w:r>
        <w:rPr>
          <w:sz w:val="16"/>
          <w:szCs w:val="16"/>
        </w:rPr>
        <w:t>|.    . o. B .    |</w:t>
      </w:r>
    </w:p>
    <w:p w:rsidR="00000000" w:rsidRDefault="002E5195">
      <w:pPr>
        <w:pStyle w:val="afb"/>
        <w:shd w:val="clear" w:color="auto" w:fill="CCFFFF"/>
        <w:ind w:left="709" w:right="0"/>
        <w:rPr>
          <w:sz w:val="16"/>
          <w:szCs w:val="16"/>
        </w:rPr>
      </w:pPr>
      <w:r>
        <w:rPr>
          <w:sz w:val="16"/>
          <w:szCs w:val="16"/>
        </w:rPr>
        <w:t xml:space="preserve">|. </w:t>
      </w:r>
      <w:r>
        <w:rPr>
          <w:sz w:val="16"/>
          <w:szCs w:val="16"/>
        </w:rPr>
        <w:t xml:space="preserve">    .  * +     |</w:t>
      </w:r>
    </w:p>
    <w:p w:rsidR="00000000" w:rsidRDefault="002E5195">
      <w:pPr>
        <w:pStyle w:val="afb"/>
        <w:shd w:val="clear" w:color="auto" w:fill="CCFFFF"/>
        <w:ind w:left="709" w:right="0"/>
        <w:rPr>
          <w:sz w:val="16"/>
          <w:szCs w:val="16"/>
        </w:rPr>
      </w:pPr>
      <w:r>
        <w:rPr>
          <w:sz w:val="16"/>
          <w:szCs w:val="16"/>
        </w:rPr>
        <w:t>|.       S . .    |</w:t>
      </w:r>
    </w:p>
    <w:p w:rsidR="00000000" w:rsidRDefault="002E5195">
      <w:pPr>
        <w:pStyle w:val="afb"/>
        <w:shd w:val="clear" w:color="auto" w:fill="CCFFFF"/>
        <w:ind w:left="709" w:right="0"/>
        <w:rPr>
          <w:sz w:val="16"/>
          <w:szCs w:val="16"/>
        </w:rPr>
      </w:pPr>
      <w:r>
        <w:rPr>
          <w:sz w:val="16"/>
          <w:szCs w:val="16"/>
        </w:rPr>
        <w:t>| . .     . .     |</w:t>
      </w:r>
    </w:p>
    <w:p w:rsidR="00000000" w:rsidRDefault="002E5195">
      <w:pPr>
        <w:pStyle w:val="afb"/>
        <w:shd w:val="clear" w:color="auto" w:fill="CCFFFF"/>
        <w:ind w:left="709" w:right="0"/>
        <w:rPr>
          <w:sz w:val="16"/>
          <w:szCs w:val="16"/>
        </w:rPr>
      </w:pPr>
      <w:r>
        <w:rPr>
          <w:sz w:val="16"/>
          <w:szCs w:val="16"/>
        </w:rPr>
        <w:t>|o +       .      |</w:t>
      </w:r>
    </w:p>
    <w:p w:rsidR="00000000" w:rsidRDefault="002E5195">
      <w:pPr>
        <w:pStyle w:val="afb"/>
        <w:shd w:val="clear" w:color="auto" w:fill="CCFFFF"/>
        <w:ind w:left="709" w:right="0"/>
        <w:rPr>
          <w:sz w:val="16"/>
          <w:szCs w:val="16"/>
        </w:rPr>
      </w:pPr>
      <w:r>
        <w:rPr>
          <w:sz w:val="16"/>
          <w:szCs w:val="16"/>
        </w:rPr>
        <w:t>| = o             |</w:t>
      </w:r>
    </w:p>
    <w:p w:rsidR="00000000" w:rsidRDefault="002E5195">
      <w:pPr>
        <w:pStyle w:val="afb"/>
        <w:shd w:val="clear" w:color="auto" w:fill="CCFFFF"/>
        <w:ind w:left="709" w:right="0"/>
        <w:rPr>
          <w:sz w:val="16"/>
          <w:szCs w:val="16"/>
        </w:rPr>
      </w:pPr>
      <w:r>
        <w:rPr>
          <w:sz w:val="16"/>
          <w:szCs w:val="16"/>
        </w:rPr>
        <w:t>|. E              |</w:t>
      </w:r>
    </w:p>
    <w:p w:rsidR="00000000" w:rsidRDefault="002E5195">
      <w:pPr>
        <w:pStyle w:val="afb"/>
        <w:shd w:val="clear" w:color="auto" w:fill="CCFFFF"/>
        <w:ind w:left="709" w:right="0"/>
        <w:rPr>
          <w:sz w:val="16"/>
          <w:szCs w:val="16"/>
        </w:rPr>
      </w:pPr>
      <w:r>
        <w:rPr>
          <w:sz w:val="16"/>
          <w:szCs w:val="16"/>
        </w:rPr>
        <w:t>+-----------------+</w:t>
      </w:r>
    </w:p>
    <w:p w:rsidR="00000000" w:rsidRDefault="002E5195">
      <w:pPr>
        <w:pStyle w:val="afb"/>
        <w:shd w:val="clear" w:color="auto" w:fill="CCFFFF"/>
        <w:ind w:left="709" w:right="0"/>
        <w:rPr>
          <w:sz w:val="16"/>
          <w:szCs w:val="16"/>
        </w:rPr>
      </w:pPr>
    </w:p>
    <w:p w:rsidR="00000000" w:rsidRDefault="002E5195">
      <w:pPr>
        <w:pStyle w:val="afb"/>
        <w:shd w:val="clear" w:color="auto" w:fill="CCFFFF"/>
        <w:ind w:left="709" w:right="0"/>
      </w:pPr>
      <w:r>
        <w:rPr>
          <w:sz w:val="16"/>
          <w:szCs w:val="16"/>
        </w:rPr>
        <w:t>C:\Users\Terry&gt;</w:t>
      </w:r>
    </w:p>
    <w:p w:rsidR="00000000" w:rsidRDefault="002E5195"/>
    <w:p w:rsidR="00000000" w:rsidRDefault="002E5195" w:rsidP="002E5195">
      <w:pPr>
        <w:numPr>
          <w:ilvl w:val="0"/>
          <w:numId w:val="380"/>
        </w:numPr>
        <w:rPr>
          <w:rStyle w:val="a5"/>
          <w:rFonts w:ascii="Consolas" w:hAnsi="Consolas"/>
        </w:rPr>
      </w:pPr>
      <w:r>
        <w:lastRenderedPageBreak/>
        <w:t>booto2docker</w:t>
      </w:r>
      <w:r>
        <w:t>を立ち上げるのに以下のコマンドを実行させます：</w:t>
      </w:r>
    </w:p>
    <w:p w:rsidR="00000000" w:rsidRDefault="002E5195">
      <w:pPr>
        <w:pStyle w:val="afb"/>
        <w:ind w:left="709" w:right="0"/>
      </w:pPr>
      <w:r>
        <w:rPr>
          <w:rStyle w:val="a5"/>
          <w:rFonts w:ascii="Consolas" w:hAnsi="Consolas"/>
        </w:rPr>
        <w:t>&gt; "%ProgramFiles%\Boot2Docker for Windows\boot2docker" up</w:t>
      </w:r>
    </w:p>
    <w:p w:rsidR="00000000" w:rsidRDefault="002E5195"/>
    <w:p w:rsidR="00000000" w:rsidRDefault="002E5195">
      <w:pPr>
        <w:shd w:val="clear" w:color="auto" w:fill="CCFFFF"/>
        <w:ind w:left="709"/>
        <w:rPr>
          <w:sz w:val="16"/>
          <w:szCs w:val="16"/>
        </w:rPr>
      </w:pPr>
      <w:r>
        <w:t>これが成功す</w:t>
      </w:r>
      <w:r>
        <w:t>れば、その出力は以下のものに似た行となる筈です（訳者の例）：</w:t>
      </w:r>
    </w:p>
    <w:p w:rsidR="00000000" w:rsidRDefault="002E5195">
      <w:pPr>
        <w:pStyle w:val="afb"/>
        <w:shd w:val="clear" w:color="auto" w:fill="CCFFFF"/>
        <w:ind w:left="709" w:right="0"/>
        <w:rPr>
          <w:sz w:val="16"/>
          <w:szCs w:val="16"/>
        </w:rPr>
      </w:pPr>
      <w:r>
        <w:rPr>
          <w:sz w:val="16"/>
          <w:szCs w:val="16"/>
        </w:rPr>
        <w:t>C:\Users\Terry&gt;</w:t>
      </w:r>
      <w:r>
        <w:rPr>
          <w:b/>
          <w:bCs/>
          <w:color w:val="FF0000"/>
          <w:sz w:val="16"/>
          <w:szCs w:val="16"/>
        </w:rPr>
        <w:t>boot2docker up</w:t>
      </w:r>
    </w:p>
    <w:p w:rsidR="00000000" w:rsidRDefault="002E5195">
      <w:pPr>
        <w:pStyle w:val="afb"/>
        <w:shd w:val="clear" w:color="auto" w:fill="CCFFFF"/>
        <w:ind w:left="709" w:right="0"/>
        <w:rPr>
          <w:sz w:val="16"/>
          <w:szCs w:val="16"/>
        </w:rPr>
      </w:pPr>
      <w:r>
        <w:rPr>
          <w:sz w:val="16"/>
          <w:szCs w:val="16"/>
        </w:rPr>
        <w:t>Waiting for VM and Docker daemon to start...</w:t>
      </w:r>
    </w:p>
    <w:p w:rsidR="00000000" w:rsidRDefault="002E5195">
      <w:pPr>
        <w:pStyle w:val="afb"/>
        <w:shd w:val="clear" w:color="auto" w:fill="CCFFFF"/>
        <w:ind w:left="709" w:right="0"/>
        <w:rPr>
          <w:sz w:val="16"/>
          <w:szCs w:val="16"/>
        </w:rPr>
      </w:pPr>
      <w:r>
        <w:rPr>
          <w:sz w:val="16"/>
          <w:szCs w:val="16"/>
        </w:rPr>
        <w:t>.o</w:t>
      </w:r>
    </w:p>
    <w:p w:rsidR="00000000" w:rsidRDefault="002E5195">
      <w:pPr>
        <w:pStyle w:val="afb"/>
        <w:shd w:val="clear" w:color="auto" w:fill="CCFFFF"/>
        <w:ind w:left="709" w:right="0"/>
        <w:rPr>
          <w:sz w:val="16"/>
          <w:szCs w:val="16"/>
        </w:rPr>
      </w:pPr>
      <w:r>
        <w:rPr>
          <w:sz w:val="16"/>
          <w:szCs w:val="16"/>
        </w:rPr>
        <w:t>Started.</w:t>
      </w:r>
    </w:p>
    <w:p w:rsidR="00000000" w:rsidRDefault="002E5195">
      <w:pPr>
        <w:pStyle w:val="afb"/>
        <w:shd w:val="clear" w:color="auto" w:fill="CCFFFF"/>
        <w:ind w:left="709" w:right="0"/>
        <w:rPr>
          <w:sz w:val="16"/>
          <w:szCs w:val="16"/>
        </w:rPr>
      </w:pPr>
      <w:r>
        <w:rPr>
          <w:sz w:val="16"/>
          <w:szCs w:val="16"/>
        </w:rPr>
        <w:t>Writing C:\Users\Terry\.boot2docker\certs\boot2docker-vm\ca.pem</w:t>
      </w:r>
    </w:p>
    <w:p w:rsidR="00000000" w:rsidRDefault="002E5195">
      <w:pPr>
        <w:pStyle w:val="afb"/>
        <w:shd w:val="clear" w:color="auto" w:fill="CCFFFF"/>
        <w:ind w:left="709" w:right="0"/>
        <w:rPr>
          <w:sz w:val="16"/>
          <w:szCs w:val="16"/>
        </w:rPr>
      </w:pPr>
      <w:r>
        <w:rPr>
          <w:sz w:val="16"/>
          <w:szCs w:val="16"/>
        </w:rPr>
        <w:t>Writing C:\Users\Terry\.boot2docker\certs\boot2docker-vm\cert.pem</w:t>
      </w:r>
    </w:p>
    <w:p w:rsidR="00000000" w:rsidRDefault="002E5195">
      <w:pPr>
        <w:pStyle w:val="afb"/>
        <w:shd w:val="clear" w:color="auto" w:fill="CCFFFF"/>
        <w:ind w:left="709" w:right="0"/>
        <w:rPr>
          <w:sz w:val="16"/>
          <w:szCs w:val="16"/>
        </w:rPr>
      </w:pPr>
      <w:r>
        <w:rPr>
          <w:sz w:val="16"/>
          <w:szCs w:val="16"/>
        </w:rPr>
        <w:t xml:space="preserve">Writing </w:t>
      </w:r>
      <w:r>
        <w:rPr>
          <w:sz w:val="16"/>
          <w:szCs w:val="16"/>
        </w:rPr>
        <w:t>C:\Users\Terry\.boot2docker\certs\boot2docker-vm\key.pem</w:t>
      </w:r>
    </w:p>
    <w:p w:rsidR="00000000" w:rsidRDefault="002E5195">
      <w:pPr>
        <w:pStyle w:val="afb"/>
        <w:shd w:val="clear" w:color="auto" w:fill="CCFFFF"/>
        <w:ind w:left="709" w:right="0"/>
        <w:rPr>
          <w:sz w:val="16"/>
          <w:szCs w:val="16"/>
        </w:rPr>
      </w:pPr>
      <w:r>
        <w:rPr>
          <w:sz w:val="16"/>
          <w:szCs w:val="16"/>
        </w:rPr>
        <w:t>Docker client does not run on Windows for now. Please use</w:t>
      </w:r>
    </w:p>
    <w:p w:rsidR="00000000" w:rsidRDefault="002E5195">
      <w:pPr>
        <w:pStyle w:val="afb"/>
        <w:shd w:val="clear" w:color="auto" w:fill="CCFFFF"/>
        <w:ind w:left="709" w:right="0"/>
        <w:rPr>
          <w:sz w:val="16"/>
          <w:szCs w:val="16"/>
        </w:rPr>
      </w:pPr>
      <w:r>
        <w:rPr>
          <w:sz w:val="16"/>
          <w:szCs w:val="16"/>
        </w:rPr>
        <w:t xml:space="preserve">    </w:t>
      </w:r>
      <w:r>
        <w:rPr>
          <w:sz w:val="16"/>
          <w:szCs w:val="16"/>
        </w:rPr>
        <w:t>"boot2docker" ssh</w:t>
      </w:r>
    </w:p>
    <w:p w:rsidR="00000000" w:rsidRDefault="002E5195">
      <w:pPr>
        <w:pStyle w:val="afb"/>
        <w:shd w:val="clear" w:color="auto" w:fill="CCFFFF"/>
        <w:ind w:left="709" w:right="0"/>
      </w:pPr>
      <w:r>
        <w:rPr>
          <w:sz w:val="16"/>
          <w:szCs w:val="16"/>
        </w:rPr>
        <w:t>to SSH into the VM instead.</w:t>
      </w:r>
    </w:p>
    <w:p w:rsidR="00000000" w:rsidRDefault="002E5195">
      <w:pPr>
        <w:shd w:val="clear" w:color="auto" w:fill="CCFFFF"/>
      </w:pPr>
    </w:p>
    <w:p w:rsidR="00000000" w:rsidRDefault="002E5195">
      <w:pPr>
        <w:ind w:left="709"/>
      </w:pPr>
      <w:r>
        <w:rPr>
          <w:b/>
          <w:bCs/>
          <w:shd w:val="clear" w:color="auto" w:fill="CFE7F5"/>
        </w:rPr>
        <w:t>ポイント</w:t>
      </w:r>
      <w:r>
        <w:rPr>
          <w:shd w:val="clear" w:color="auto" w:fill="CFE7F5"/>
        </w:rPr>
        <w:t>：このコマンドを実行したら、デスクトップ上の</w:t>
      </w:r>
      <w:r>
        <w:rPr>
          <w:shd w:val="clear" w:color="auto" w:fill="CFE7F5"/>
        </w:rPr>
        <w:t>Oracle VirtualBox</w:t>
      </w:r>
      <w:r>
        <w:rPr>
          <w:shd w:val="clear" w:color="auto" w:fill="CFE7F5"/>
        </w:rPr>
        <w:t>のアイコンをクリックして</w:t>
      </w:r>
      <w:r>
        <w:rPr>
          <w:shd w:val="clear" w:color="auto" w:fill="CFE7F5"/>
        </w:rPr>
        <w:t>VirtualBox</w:t>
      </w:r>
      <w:r>
        <w:rPr>
          <w:shd w:val="clear" w:color="auto" w:fill="CFE7F5"/>
        </w:rPr>
        <w:t>を立ち上げてみてください。</w:t>
      </w:r>
      <w:r>
        <w:rPr>
          <w:shd w:val="clear" w:color="auto" w:fill="CFE7F5"/>
        </w:rPr>
        <w:t>boot2docker</w:t>
      </w:r>
      <w:r>
        <w:rPr>
          <w:shd w:val="clear" w:color="auto" w:fill="CFE7F5"/>
        </w:rPr>
        <w:t>が</w:t>
      </w:r>
      <w:r>
        <w:rPr>
          <w:shd w:val="clear" w:color="auto" w:fill="CFE7F5"/>
        </w:rPr>
        <w:t>走っていることが確認できる筈です。</w:t>
      </w:r>
    </w:p>
    <w:p w:rsidR="00000000" w:rsidRDefault="002E5195"/>
    <w:p w:rsidR="00000000" w:rsidRDefault="00974D35">
      <w:pPr>
        <w:jc w:val="center"/>
      </w:pPr>
      <w:r>
        <w:rPr>
          <w:noProof/>
          <w:lang w:eastAsia="ja-JP" w:bidi="ar-SA"/>
        </w:rPr>
        <w:drawing>
          <wp:anchor distT="0" distB="0" distL="0" distR="0" simplePos="0" relativeHeight="251675648" behindDoc="0" locked="0" layoutInCell="1" allowOverlap="1">
            <wp:simplePos x="0" y="0"/>
            <wp:positionH relativeFrom="column">
              <wp:align>center</wp:align>
            </wp:positionH>
            <wp:positionV relativeFrom="paragraph">
              <wp:posOffset>0</wp:posOffset>
            </wp:positionV>
            <wp:extent cx="2623820" cy="1975485"/>
            <wp:effectExtent l="19050" t="0" r="5080" b="0"/>
            <wp:wrapTopAndBottom/>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39" cstate="print"/>
                    <a:srcRect/>
                    <a:stretch>
                      <a:fillRect/>
                    </a:stretch>
                  </pic:blipFill>
                  <pic:spPr bwMode="auto">
                    <a:xfrm>
                      <a:off x="0" y="0"/>
                      <a:ext cx="2623820" cy="1975485"/>
                    </a:xfrm>
                    <a:prstGeom prst="rect">
                      <a:avLst/>
                    </a:prstGeom>
                    <a:solidFill>
                      <a:srgbClr val="FFFFFF"/>
                    </a:solidFill>
                    <a:ln w="9525">
                      <a:noFill/>
                      <a:miter lim="800000"/>
                      <a:headEnd/>
                      <a:tailEnd/>
                    </a:ln>
                  </pic:spPr>
                </pic:pic>
              </a:graphicData>
            </a:graphic>
          </wp:anchor>
        </w:drawing>
      </w:r>
      <w:r w:rsidR="002E5195">
        <w:t>VisualBox</w:t>
      </w:r>
      <w:r w:rsidR="002E5195">
        <w:t xml:space="preserve">起動例：　</w:t>
      </w:r>
      <w:r w:rsidR="002E5195">
        <w:t>boot2docker-vm</w:t>
      </w:r>
      <w:r w:rsidR="002E5195">
        <w:t>が走っている</w:t>
      </w:r>
    </w:p>
    <w:p w:rsidR="00000000" w:rsidRDefault="002E5195"/>
    <w:p w:rsidR="00000000" w:rsidRDefault="002E5195"/>
    <w:p w:rsidR="00000000" w:rsidRDefault="002E5195"/>
    <w:p w:rsidR="00000000" w:rsidRDefault="002E5195">
      <w:pPr>
        <w:pStyle w:val="3"/>
      </w:pPr>
      <w:r>
        <w:t>D</w:t>
      </w:r>
      <w:r>
        <w:t>ocker</w:t>
      </w:r>
      <w:r>
        <w:t>イメージの取得</w:t>
      </w:r>
    </w:p>
    <w:p w:rsidR="00000000" w:rsidRDefault="002E5195"/>
    <w:p w:rsidR="00000000" w:rsidRDefault="002E5195"/>
    <w:p w:rsidR="00000000" w:rsidRDefault="002E5195" w:rsidP="002E5195">
      <w:pPr>
        <w:numPr>
          <w:ilvl w:val="0"/>
          <w:numId w:val="381"/>
        </w:numPr>
      </w:pPr>
      <w:r>
        <w:t>環境変数</w:t>
      </w:r>
      <w:r>
        <w:t>DOCKER_TLS_VERIFY</w:t>
      </w:r>
      <w:r>
        <w:t>、</w:t>
      </w:r>
      <w:r>
        <w:t>DOCKER_HOST</w:t>
      </w:r>
      <w:r>
        <w:t>、及び</w:t>
      </w:r>
      <w:r>
        <w:t>DOCKER_CERT_PATH</w:t>
      </w:r>
      <w:r>
        <w:t>を設定します</w:t>
      </w:r>
      <w:r>
        <w:t>。残念ながら</w:t>
      </w:r>
      <w:r>
        <w:t xml:space="preserve"> </w:t>
      </w:r>
      <w:r>
        <w:t>boot2docker</w:t>
      </w:r>
      <w:r>
        <w:t xml:space="preserve"> </w:t>
      </w:r>
      <w:r>
        <w:t>は</w:t>
      </w:r>
      <w:r>
        <w:t>Windows</w:t>
      </w:r>
      <w:r>
        <w:t>に対応していません。</w:t>
      </w:r>
    </w:p>
    <w:p w:rsidR="00000000" w:rsidRDefault="002E5195">
      <w:pPr>
        <w:ind w:left="709"/>
      </w:pPr>
    </w:p>
    <w:p w:rsidR="00000000" w:rsidRDefault="002E5195">
      <w:pPr>
        <w:ind w:left="709"/>
        <w:rPr>
          <w:rStyle w:val="a5"/>
          <w:rFonts w:ascii="Consolas" w:hAnsi="Consolas"/>
        </w:rPr>
      </w:pPr>
      <w:r>
        <w:t>最初に以下のコマンドを実行する：</w:t>
      </w:r>
    </w:p>
    <w:p w:rsidR="00000000" w:rsidRDefault="002E5195">
      <w:pPr>
        <w:pStyle w:val="afb"/>
        <w:ind w:left="709" w:right="0"/>
      </w:pPr>
      <w:r>
        <w:rPr>
          <w:rStyle w:val="a5"/>
          <w:rFonts w:ascii="Consolas" w:hAnsi="Consolas"/>
        </w:rPr>
        <w:t>&gt; "%ProgramFiles%\Boot2Docker for Windows\boot2docker.exe" ssh</w:t>
      </w:r>
    </w:p>
    <w:p w:rsidR="00000000" w:rsidRDefault="002E5195">
      <w:pPr>
        <w:ind w:left="709"/>
      </w:pPr>
    </w:p>
    <w:p w:rsidR="00000000" w:rsidRDefault="002E5195">
      <w:pPr>
        <w:ind w:left="709"/>
        <w:rPr>
          <w:rStyle w:val="a5"/>
          <w:rFonts w:ascii="Consolas" w:eastAsia="Consolas" w:hAnsi="Consolas"/>
        </w:rPr>
      </w:pPr>
      <w:r>
        <w:t>その結果</w:t>
      </w:r>
      <w:r>
        <w:t>以下のような</w:t>
      </w:r>
      <w:r>
        <w:t>3</w:t>
      </w:r>
      <w:r>
        <w:t>行がプリントされます：</w:t>
      </w:r>
    </w:p>
    <w:p w:rsidR="00000000" w:rsidRDefault="002E5195">
      <w:pPr>
        <w:pStyle w:val="afb"/>
        <w:ind w:left="709" w:right="0"/>
        <w:rPr>
          <w:rStyle w:val="a5"/>
          <w:rFonts w:ascii="Consolas" w:eastAsia="Consolas" w:hAnsi="Consolas"/>
        </w:rPr>
      </w:pPr>
      <w:r>
        <w:rPr>
          <w:rStyle w:val="a5"/>
          <w:rFonts w:ascii="Consolas" w:eastAsia="Consolas" w:hAnsi="Consolas"/>
        </w:rPr>
        <w:t xml:space="preserve">    </w:t>
      </w:r>
      <w:r>
        <w:rPr>
          <w:rStyle w:val="a5"/>
          <w:rFonts w:ascii="Consolas" w:eastAsia="Consolas" w:hAnsi="Consolas"/>
        </w:rPr>
        <w:t>export DOCKER_HOST= ...</w:t>
      </w:r>
    </w:p>
    <w:p w:rsidR="00000000" w:rsidRDefault="002E5195">
      <w:pPr>
        <w:pStyle w:val="afb"/>
        <w:ind w:left="709" w:right="0"/>
        <w:rPr>
          <w:rStyle w:val="a5"/>
          <w:rFonts w:ascii="Consolas" w:eastAsia="Consolas" w:hAnsi="Consolas"/>
        </w:rPr>
      </w:pPr>
      <w:r>
        <w:rPr>
          <w:rStyle w:val="a5"/>
          <w:rFonts w:ascii="Consolas" w:eastAsia="Consolas" w:hAnsi="Consolas"/>
        </w:rPr>
        <w:t xml:space="preserve">    </w:t>
      </w:r>
      <w:r>
        <w:rPr>
          <w:rStyle w:val="a5"/>
          <w:rFonts w:ascii="Consolas" w:eastAsia="Consolas" w:hAnsi="Consolas"/>
        </w:rPr>
        <w:t>export DOCKER_CERT_PATH= ...</w:t>
      </w:r>
    </w:p>
    <w:p w:rsidR="00000000" w:rsidRDefault="002E5195">
      <w:pPr>
        <w:pStyle w:val="afb"/>
        <w:ind w:left="709" w:right="0"/>
      </w:pPr>
      <w:r>
        <w:rPr>
          <w:rStyle w:val="a5"/>
          <w:rFonts w:ascii="Consolas" w:eastAsia="Consolas" w:hAnsi="Consolas"/>
        </w:rPr>
        <w:t xml:space="preserve">    </w:t>
      </w:r>
      <w:r>
        <w:rPr>
          <w:rStyle w:val="a5"/>
          <w:rFonts w:ascii="Consolas" w:eastAsia="Consolas" w:hAnsi="Consolas"/>
        </w:rPr>
        <w:t>export DOCKER_TLS_VERIFY= ...</w:t>
      </w:r>
    </w:p>
    <w:p w:rsidR="00000000" w:rsidRDefault="002E5195"/>
    <w:p w:rsidR="00000000" w:rsidRDefault="002E5195">
      <w:pPr>
        <w:shd w:val="clear" w:color="auto" w:fill="CCFFFF"/>
        <w:ind w:left="709"/>
        <w:rPr>
          <w:sz w:val="18"/>
          <w:szCs w:val="18"/>
        </w:rPr>
      </w:pPr>
      <w:r>
        <w:t>訳者注：訳者の場合はこれはプリントされません。</w:t>
      </w:r>
      <w:r>
        <w:t>shellinit</w:t>
      </w:r>
      <w:r>
        <w:t>を実行する必要があります：</w:t>
      </w:r>
    </w:p>
    <w:p w:rsidR="00000000" w:rsidRDefault="002E5195">
      <w:pPr>
        <w:pStyle w:val="afb"/>
        <w:shd w:val="clear" w:color="auto" w:fill="CCFFFF"/>
        <w:ind w:left="709" w:right="0"/>
        <w:rPr>
          <w:szCs w:val="18"/>
        </w:rPr>
      </w:pPr>
      <w:r>
        <w:rPr>
          <w:szCs w:val="18"/>
        </w:rPr>
        <w:t>C:\Users\Terry&gt;</w:t>
      </w:r>
      <w:r>
        <w:rPr>
          <w:b/>
          <w:bCs/>
          <w:color w:val="FF0000"/>
          <w:szCs w:val="18"/>
        </w:rPr>
        <w:t>boot2docker shellinit</w:t>
      </w:r>
    </w:p>
    <w:p w:rsidR="00000000" w:rsidRDefault="002E5195">
      <w:pPr>
        <w:pStyle w:val="afb"/>
        <w:shd w:val="clear" w:color="auto" w:fill="CCFFFF"/>
        <w:ind w:left="709" w:right="0"/>
        <w:rPr>
          <w:szCs w:val="18"/>
        </w:rPr>
      </w:pPr>
      <w:r>
        <w:rPr>
          <w:szCs w:val="18"/>
        </w:rPr>
        <w:t>Writing C:\Users\Terry\.boot2docker\certs\boot2docker-vm\c</w:t>
      </w:r>
      <w:r>
        <w:rPr>
          <w:szCs w:val="18"/>
        </w:rPr>
        <w:t>a.pem</w:t>
      </w:r>
    </w:p>
    <w:p w:rsidR="00000000" w:rsidRDefault="002E5195">
      <w:pPr>
        <w:pStyle w:val="afb"/>
        <w:shd w:val="clear" w:color="auto" w:fill="CCFFFF"/>
        <w:ind w:left="709" w:right="0"/>
        <w:rPr>
          <w:szCs w:val="18"/>
        </w:rPr>
      </w:pPr>
      <w:r>
        <w:rPr>
          <w:szCs w:val="18"/>
        </w:rPr>
        <w:t>Writing C:\Users\Terry\.boot2docker\certs\boot2docker-vm\cert.pem</w:t>
      </w:r>
    </w:p>
    <w:p w:rsidR="00000000" w:rsidRDefault="002E5195">
      <w:pPr>
        <w:pStyle w:val="afb"/>
        <w:shd w:val="clear" w:color="auto" w:fill="CCFFFF"/>
        <w:ind w:left="709" w:right="0"/>
        <w:rPr>
          <w:szCs w:val="18"/>
        </w:rPr>
      </w:pPr>
      <w:r>
        <w:rPr>
          <w:szCs w:val="18"/>
        </w:rPr>
        <w:t>Writing C:\Users\Terry\.boot2docker\certs\boot2docker-vm\key.pem</w:t>
      </w:r>
    </w:p>
    <w:p w:rsidR="00000000" w:rsidRDefault="002E5195">
      <w:pPr>
        <w:pStyle w:val="afb"/>
        <w:shd w:val="clear" w:color="auto" w:fill="CCFFFF"/>
        <w:ind w:left="709" w:right="0"/>
        <w:rPr>
          <w:szCs w:val="18"/>
        </w:rPr>
      </w:pPr>
      <w:r>
        <w:rPr>
          <w:szCs w:val="18"/>
        </w:rPr>
        <w:t xml:space="preserve">    </w:t>
      </w:r>
      <w:r>
        <w:rPr>
          <w:szCs w:val="18"/>
        </w:rPr>
        <w:t xml:space="preserve">export </w:t>
      </w:r>
      <w:r>
        <w:rPr>
          <w:b/>
          <w:bCs/>
          <w:szCs w:val="18"/>
        </w:rPr>
        <w:t>DOCKER_CERT_PATH=C:\Users\Terry\.boot2docker\certs\boot2docker-vm</w:t>
      </w:r>
    </w:p>
    <w:p w:rsidR="00000000" w:rsidRDefault="002E5195">
      <w:pPr>
        <w:pStyle w:val="afb"/>
        <w:shd w:val="clear" w:color="auto" w:fill="CCFFFF"/>
        <w:ind w:left="709" w:right="0"/>
        <w:rPr>
          <w:szCs w:val="18"/>
        </w:rPr>
      </w:pPr>
      <w:r>
        <w:rPr>
          <w:szCs w:val="18"/>
        </w:rPr>
        <w:t xml:space="preserve">    </w:t>
      </w:r>
      <w:r>
        <w:rPr>
          <w:szCs w:val="18"/>
        </w:rPr>
        <w:t xml:space="preserve">export </w:t>
      </w:r>
      <w:r>
        <w:rPr>
          <w:b/>
          <w:bCs/>
          <w:szCs w:val="18"/>
        </w:rPr>
        <w:t>DOCKER_TLS_VERIFY=1</w:t>
      </w:r>
    </w:p>
    <w:p w:rsidR="00000000" w:rsidRDefault="002E5195">
      <w:pPr>
        <w:pStyle w:val="afb"/>
        <w:shd w:val="clear" w:color="auto" w:fill="CCFFFF"/>
        <w:ind w:left="709" w:right="0"/>
      </w:pPr>
      <w:r>
        <w:rPr>
          <w:szCs w:val="18"/>
        </w:rPr>
        <w:lastRenderedPageBreak/>
        <w:t xml:space="preserve">    </w:t>
      </w:r>
      <w:r>
        <w:rPr>
          <w:szCs w:val="18"/>
        </w:rPr>
        <w:t xml:space="preserve">export </w:t>
      </w:r>
      <w:r>
        <w:rPr>
          <w:b/>
          <w:bCs/>
          <w:szCs w:val="18"/>
        </w:rPr>
        <w:t>DOCKER_HOST=tcp://192.168.59.103:2376</w:t>
      </w:r>
    </w:p>
    <w:p w:rsidR="00000000" w:rsidRDefault="002E5195"/>
    <w:p w:rsidR="00000000" w:rsidRDefault="002E5195">
      <w:pPr>
        <w:ind w:left="709"/>
        <w:rPr>
          <w:rStyle w:val="a5"/>
          <w:rFonts w:ascii="Consolas" w:hAnsi="Consolas"/>
        </w:rPr>
      </w:pPr>
      <w:r>
        <w:t>もしあなたが通常の</w:t>
      </w:r>
      <w:r>
        <w:t>Windows</w:t>
      </w:r>
      <w:r>
        <w:t>シェルを使っているとしたら、これらのコマンドをひとつずつ行い</w:t>
      </w:r>
      <w:r>
        <w:t>export</w:t>
      </w:r>
      <w:r>
        <w:t>を</w:t>
      </w:r>
      <w:r>
        <w:t>set</w:t>
      </w:r>
      <w:r>
        <w:t>で置き換えます。例えば、</w:t>
      </w:r>
      <w:r>
        <w:t xml:space="preserve"> </w:t>
      </w:r>
      <w:r>
        <w:t>DOCKER_TLS_VERIFY</w:t>
      </w:r>
      <w:r>
        <w:t>に対しては：</w:t>
      </w:r>
      <w:r>
        <w:t>I</w:t>
      </w:r>
    </w:p>
    <w:p w:rsidR="00000000" w:rsidRDefault="002E5195">
      <w:pPr>
        <w:pStyle w:val="afb"/>
        <w:ind w:left="709" w:right="0"/>
      </w:pPr>
      <w:r>
        <w:rPr>
          <w:rStyle w:val="a5"/>
          <w:rFonts w:ascii="Consolas" w:hAnsi="Consolas"/>
        </w:rPr>
        <w:t>set DOCKER_TLS_VERIFY=1</w:t>
      </w:r>
    </w:p>
    <w:p w:rsidR="00000000" w:rsidRDefault="002E5195">
      <w:pPr>
        <w:ind w:left="709"/>
      </w:pPr>
    </w:p>
    <w:p w:rsidR="00000000" w:rsidRDefault="002E5195">
      <w:pPr>
        <w:shd w:val="clear" w:color="auto" w:fill="CCFFFF"/>
        <w:ind w:left="709"/>
      </w:pPr>
      <w:r>
        <w:t>訳者注：訳者の場合は下図のようにシステム環境変数をセットしています：</w:t>
      </w:r>
    </w:p>
    <w:p w:rsidR="00000000" w:rsidRDefault="002E5195">
      <w:pPr>
        <w:shd w:val="clear" w:color="auto" w:fill="CCFFFF"/>
      </w:pPr>
    </w:p>
    <w:p w:rsidR="00000000" w:rsidRDefault="00974D35">
      <w:pPr>
        <w:shd w:val="clear" w:color="auto" w:fill="CCFFFF"/>
        <w:jc w:val="center"/>
      </w:pPr>
      <w:r>
        <w:rPr>
          <w:noProof/>
          <w:lang w:eastAsia="ja-JP" w:bidi="ar-SA"/>
        </w:rPr>
        <w:drawing>
          <wp:anchor distT="0" distB="0" distL="0" distR="0" simplePos="0" relativeHeight="251676672" behindDoc="0" locked="0" layoutInCell="1" allowOverlap="1">
            <wp:simplePos x="0" y="0"/>
            <wp:positionH relativeFrom="column">
              <wp:align>center</wp:align>
            </wp:positionH>
            <wp:positionV relativeFrom="paragraph">
              <wp:posOffset>0</wp:posOffset>
            </wp:positionV>
            <wp:extent cx="2673985" cy="2224405"/>
            <wp:effectExtent l="19050" t="0" r="0" b="0"/>
            <wp:wrapTopAndBottom/>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40" cstate="print"/>
                    <a:srcRect/>
                    <a:stretch>
                      <a:fillRect/>
                    </a:stretch>
                  </pic:blipFill>
                  <pic:spPr bwMode="auto">
                    <a:xfrm>
                      <a:off x="0" y="0"/>
                      <a:ext cx="2673985" cy="2224405"/>
                    </a:xfrm>
                    <a:prstGeom prst="rect">
                      <a:avLst/>
                    </a:prstGeom>
                    <a:solidFill>
                      <a:srgbClr val="FFFFFF"/>
                    </a:solidFill>
                    <a:ln w="9525">
                      <a:noFill/>
                      <a:miter lim="800000"/>
                      <a:headEnd/>
                      <a:tailEnd/>
                    </a:ln>
                  </pic:spPr>
                </pic:pic>
              </a:graphicData>
            </a:graphic>
          </wp:anchor>
        </w:drawing>
      </w:r>
      <w:r w:rsidR="002E5195">
        <w:t>Docker</w:t>
      </w:r>
      <w:r w:rsidR="002E5195">
        <w:t>環境変数の設定</w:t>
      </w:r>
    </w:p>
    <w:p w:rsidR="00000000" w:rsidRDefault="002E5195"/>
    <w:p w:rsidR="00000000" w:rsidRDefault="002E5195">
      <w:pPr>
        <w:ind w:left="709"/>
        <w:rPr>
          <w:rStyle w:val="a5"/>
          <w:rFonts w:ascii="Consolas" w:hAnsi="Consolas"/>
        </w:rPr>
      </w:pPr>
      <w:r>
        <w:t>もしあなたが</w:t>
      </w:r>
      <w:r>
        <w:t>cygwin</w:t>
      </w:r>
      <w:r>
        <w:t>を使っているとしたら、あなたは次のスクリプトを使えます：</w:t>
      </w:r>
    </w:p>
    <w:p w:rsidR="00000000" w:rsidRDefault="002E5195">
      <w:pPr>
        <w:pStyle w:val="afb"/>
        <w:ind w:left="709" w:right="0"/>
      </w:pPr>
      <w:r>
        <w:rPr>
          <w:rStyle w:val="a5"/>
          <w:rFonts w:ascii="Consolas" w:hAnsi="Consolas"/>
        </w:rPr>
        <w:t>$ $(b</w:t>
      </w:r>
      <w:r>
        <w:rPr>
          <w:rStyle w:val="a5"/>
          <w:rFonts w:ascii="Consolas" w:hAnsi="Consolas"/>
        </w:rPr>
        <w:t>oot2docker shellinit)</w:t>
      </w:r>
    </w:p>
    <w:p w:rsidR="00000000" w:rsidRDefault="002E5195"/>
    <w:p w:rsidR="00000000" w:rsidRDefault="002E5195"/>
    <w:p w:rsidR="00000000" w:rsidRDefault="002E5195" w:rsidP="002E5195">
      <w:pPr>
        <w:numPr>
          <w:ilvl w:val="0"/>
          <w:numId w:val="381"/>
        </w:numPr>
        <w:rPr>
          <w:rStyle w:val="a5"/>
          <w:rFonts w:ascii="Consolas" w:hAnsi="Consolas"/>
        </w:rPr>
      </w:pPr>
      <w:r>
        <w:t>以下のコマンドを使って一連の</w:t>
      </w:r>
      <w:r>
        <w:t>Docker</w:t>
      </w:r>
      <w:r>
        <w:t>イメージ（コンテナのテンプレート：イメージを元にして新しいコンテナを作成します）をダウンロードします。</w:t>
      </w:r>
      <w:r>
        <w:t>docker pull</w:t>
      </w:r>
      <w:r>
        <w:t>コマンドは少し時間がかかります。</w:t>
      </w:r>
    </w:p>
    <w:p w:rsidR="00000000" w:rsidRDefault="002E5195">
      <w:pPr>
        <w:pStyle w:val="afb"/>
        <w:ind w:left="709" w:right="0"/>
        <w:rPr>
          <w:rStyle w:val="a5"/>
          <w:rFonts w:ascii="Consolas" w:hAnsi="Consolas"/>
        </w:rPr>
      </w:pPr>
      <w:r>
        <w:rPr>
          <w:rStyle w:val="a5"/>
          <w:rFonts w:ascii="Consolas" w:hAnsi="Consolas"/>
        </w:rPr>
        <w:t>&gt; "%ProgramFiles%\Boot2Docker for Windows\boot2docker.exe" ssh</w:t>
      </w:r>
    </w:p>
    <w:p w:rsidR="00000000" w:rsidRDefault="002E5195">
      <w:pPr>
        <w:pStyle w:val="afb"/>
        <w:ind w:left="709" w:right="0"/>
      </w:pPr>
      <w:r>
        <w:rPr>
          <w:rStyle w:val="a5"/>
          <w:rFonts w:ascii="Consolas" w:hAnsi="Consolas"/>
        </w:rPr>
        <w:t>$ docker pull google/docker-registry</w:t>
      </w:r>
    </w:p>
    <w:p w:rsidR="00000000" w:rsidRDefault="002E5195"/>
    <w:p w:rsidR="00000000" w:rsidRDefault="002E5195">
      <w:pPr>
        <w:shd w:val="clear" w:color="auto" w:fill="CCFFFF"/>
        <w:ind w:left="709"/>
        <w:rPr>
          <w:sz w:val="16"/>
          <w:szCs w:val="16"/>
        </w:rPr>
      </w:pPr>
      <w:r>
        <w:t>以下は訳者が試した例です：</w:t>
      </w:r>
    </w:p>
    <w:p w:rsidR="00000000" w:rsidRDefault="002E5195">
      <w:pPr>
        <w:pStyle w:val="afb"/>
        <w:shd w:val="clear" w:color="auto" w:fill="CCFFFF"/>
        <w:ind w:left="709" w:right="0"/>
        <w:rPr>
          <w:sz w:val="16"/>
          <w:szCs w:val="16"/>
        </w:rPr>
      </w:pPr>
      <w:r>
        <w:rPr>
          <w:sz w:val="16"/>
          <w:szCs w:val="16"/>
        </w:rPr>
        <w:t>docker@boot2docker</w:t>
      </w:r>
      <w:r>
        <w:rPr>
          <w:sz w:val="16"/>
          <w:szCs w:val="16"/>
        </w:rPr>
        <w:t xml:space="preserve">:~$ </w:t>
      </w:r>
      <w:r>
        <w:rPr>
          <w:b/>
          <w:bCs/>
          <w:color w:val="FF0000"/>
          <w:sz w:val="16"/>
          <w:szCs w:val="16"/>
        </w:rPr>
        <w:t>docker pull google/docker-registry</w:t>
      </w:r>
    </w:p>
    <w:p w:rsidR="00000000" w:rsidRDefault="002E5195">
      <w:pPr>
        <w:pStyle w:val="afb"/>
        <w:shd w:val="clear" w:color="auto" w:fill="CCFFFF"/>
        <w:ind w:left="709" w:right="0"/>
        <w:rPr>
          <w:sz w:val="16"/>
          <w:szCs w:val="16"/>
        </w:rPr>
      </w:pPr>
      <w:r>
        <w:rPr>
          <w:sz w:val="16"/>
          <w:szCs w:val="16"/>
        </w:rPr>
        <w:t>Pulling repository google/docker-registry</w:t>
      </w:r>
    </w:p>
    <w:p w:rsidR="00000000" w:rsidRDefault="002E5195">
      <w:pPr>
        <w:pStyle w:val="afb"/>
        <w:shd w:val="clear" w:color="auto" w:fill="CCFFFF"/>
        <w:ind w:left="709" w:right="0"/>
        <w:rPr>
          <w:sz w:val="16"/>
          <w:szCs w:val="16"/>
        </w:rPr>
      </w:pPr>
      <w:r>
        <w:rPr>
          <w:sz w:val="16"/>
          <w:szCs w:val="16"/>
        </w:rPr>
        <w:t>5d4bb763edd7: Pulling image (latest) from google/docker-registry, endpoint: http</w:t>
      </w:r>
    </w:p>
    <w:p w:rsidR="00000000" w:rsidRDefault="002E5195">
      <w:pPr>
        <w:pStyle w:val="afb"/>
        <w:shd w:val="clear" w:color="auto" w:fill="CCFFFF"/>
        <w:ind w:left="709" w:right="0"/>
        <w:rPr>
          <w:sz w:val="16"/>
          <w:szCs w:val="16"/>
        </w:rPr>
      </w:pPr>
      <w:r>
        <w:rPr>
          <w:sz w:val="16"/>
          <w:szCs w:val="16"/>
        </w:rPr>
        <w:t>5d4bb763edd7: Download complete</w:t>
      </w:r>
    </w:p>
    <w:p w:rsidR="00000000" w:rsidRDefault="002E5195">
      <w:pPr>
        <w:pStyle w:val="afb"/>
        <w:shd w:val="clear" w:color="auto" w:fill="CCFFFF"/>
        <w:ind w:left="709" w:right="0"/>
        <w:rPr>
          <w:sz w:val="16"/>
          <w:szCs w:val="16"/>
        </w:rPr>
      </w:pPr>
      <w:r>
        <w:rPr>
          <w:sz w:val="16"/>
          <w:szCs w:val="16"/>
        </w:rPr>
        <w:t>511136ea3c5a: Download complete</w:t>
      </w:r>
    </w:p>
    <w:p w:rsidR="00000000" w:rsidRDefault="002E5195">
      <w:pPr>
        <w:pStyle w:val="afb"/>
        <w:shd w:val="clear" w:color="auto" w:fill="CCFFFF"/>
        <w:ind w:left="709" w:right="0"/>
        <w:rPr>
          <w:sz w:val="16"/>
          <w:szCs w:val="16"/>
        </w:rPr>
      </w:pPr>
      <w:r>
        <w:rPr>
          <w:sz w:val="16"/>
          <w:szCs w:val="16"/>
        </w:rPr>
        <w:t>95b32d411fbe: Download complet</w:t>
      </w:r>
      <w:r>
        <w:rPr>
          <w:sz w:val="16"/>
          <w:szCs w:val="16"/>
        </w:rPr>
        <w:t>e</w:t>
      </w:r>
    </w:p>
    <w:p w:rsidR="00000000" w:rsidRDefault="002E5195">
      <w:pPr>
        <w:pStyle w:val="afb"/>
        <w:shd w:val="clear" w:color="auto" w:fill="CCFFFF"/>
        <w:ind w:left="709" w:right="0"/>
        <w:rPr>
          <w:sz w:val="16"/>
          <w:szCs w:val="16"/>
        </w:rPr>
      </w:pPr>
      <w:r>
        <w:rPr>
          <w:sz w:val="16"/>
          <w:szCs w:val="16"/>
        </w:rPr>
        <w:t>（途中省略）</w:t>
      </w:r>
    </w:p>
    <w:p w:rsidR="00000000" w:rsidRDefault="002E5195">
      <w:pPr>
        <w:pStyle w:val="afb"/>
        <w:shd w:val="clear" w:color="auto" w:fill="CCFFFF"/>
        <w:ind w:left="709" w:right="0"/>
        <w:rPr>
          <w:sz w:val="16"/>
          <w:szCs w:val="16"/>
        </w:rPr>
      </w:pPr>
      <w:r>
        <w:rPr>
          <w:sz w:val="16"/>
          <w:szCs w:val="16"/>
        </w:rPr>
        <w:t>543bc2d2fbfc: Download complete</w:t>
      </w:r>
    </w:p>
    <w:p w:rsidR="00000000" w:rsidRDefault="002E5195">
      <w:pPr>
        <w:pStyle w:val="afb"/>
        <w:shd w:val="clear" w:color="auto" w:fill="CCFFFF"/>
        <w:ind w:left="709" w:right="0"/>
        <w:rPr>
          <w:sz w:val="16"/>
          <w:szCs w:val="16"/>
        </w:rPr>
      </w:pPr>
      <w:r>
        <w:rPr>
          <w:sz w:val="16"/>
          <w:szCs w:val="16"/>
        </w:rPr>
        <w:t>65c52c3c1f3a: Download complete</w:t>
      </w:r>
    </w:p>
    <w:p w:rsidR="00000000" w:rsidRDefault="002E5195">
      <w:pPr>
        <w:pStyle w:val="afb"/>
        <w:shd w:val="clear" w:color="auto" w:fill="CCFFFF"/>
        <w:ind w:left="709" w:right="0"/>
        <w:rPr>
          <w:sz w:val="16"/>
          <w:szCs w:val="16"/>
        </w:rPr>
      </w:pPr>
      <w:r>
        <w:rPr>
          <w:sz w:val="16"/>
          <w:szCs w:val="16"/>
        </w:rPr>
        <w:t>6470a34a110d: Download complete</w:t>
      </w:r>
    </w:p>
    <w:p w:rsidR="00000000" w:rsidRDefault="002E5195">
      <w:pPr>
        <w:pStyle w:val="afb"/>
        <w:shd w:val="clear" w:color="auto" w:fill="CCFFFF"/>
        <w:ind w:left="709" w:right="0"/>
        <w:rPr>
          <w:sz w:val="16"/>
          <w:szCs w:val="16"/>
        </w:rPr>
      </w:pPr>
      <w:r>
        <w:rPr>
          <w:sz w:val="16"/>
          <w:szCs w:val="16"/>
        </w:rPr>
        <w:t>36970167ca69: Download complete</w:t>
      </w:r>
    </w:p>
    <w:p w:rsidR="00000000" w:rsidRDefault="002E5195">
      <w:pPr>
        <w:pStyle w:val="afb"/>
        <w:shd w:val="clear" w:color="auto" w:fill="CCFFFF"/>
        <w:ind w:left="709" w:right="0"/>
        <w:rPr>
          <w:sz w:val="16"/>
          <w:szCs w:val="16"/>
        </w:rPr>
      </w:pPr>
      <w:r>
        <w:rPr>
          <w:sz w:val="16"/>
          <w:szCs w:val="16"/>
        </w:rPr>
        <w:t>2a83ff3b687a: Download complete</w:t>
      </w:r>
    </w:p>
    <w:p w:rsidR="00000000" w:rsidRDefault="002E5195">
      <w:pPr>
        <w:pStyle w:val="afb"/>
        <w:shd w:val="clear" w:color="auto" w:fill="CCFFFF"/>
        <w:ind w:left="709" w:right="0"/>
        <w:rPr>
          <w:sz w:val="16"/>
          <w:szCs w:val="16"/>
        </w:rPr>
      </w:pPr>
      <w:r>
        <w:rPr>
          <w:sz w:val="16"/>
          <w:szCs w:val="16"/>
        </w:rPr>
        <w:t>d0ea64f85124: Download complete</w:t>
      </w:r>
    </w:p>
    <w:p w:rsidR="00000000" w:rsidRDefault="002E5195">
      <w:pPr>
        <w:pStyle w:val="afb"/>
        <w:shd w:val="clear" w:color="auto" w:fill="CCFFFF"/>
        <w:ind w:left="709" w:right="0"/>
        <w:rPr>
          <w:sz w:val="16"/>
          <w:szCs w:val="16"/>
        </w:rPr>
      </w:pPr>
      <w:r>
        <w:rPr>
          <w:sz w:val="16"/>
          <w:szCs w:val="16"/>
        </w:rPr>
        <w:t>c3b4fd502f39: Download complete</w:t>
      </w:r>
    </w:p>
    <w:p w:rsidR="00000000" w:rsidRDefault="002E5195">
      <w:pPr>
        <w:pStyle w:val="afb"/>
        <w:shd w:val="clear" w:color="auto" w:fill="CCFFFF"/>
        <w:ind w:left="709" w:right="0"/>
        <w:rPr>
          <w:sz w:val="16"/>
          <w:szCs w:val="16"/>
        </w:rPr>
      </w:pPr>
      <w:r>
        <w:rPr>
          <w:sz w:val="16"/>
          <w:szCs w:val="16"/>
        </w:rPr>
        <w:t>Status: Downloaded newe</w:t>
      </w:r>
      <w:r>
        <w:rPr>
          <w:sz w:val="16"/>
          <w:szCs w:val="16"/>
        </w:rPr>
        <w:t>r image for google/docker-registry:latest</w:t>
      </w:r>
    </w:p>
    <w:p w:rsidR="00000000" w:rsidRDefault="002E5195">
      <w:pPr>
        <w:pStyle w:val="afb"/>
        <w:shd w:val="clear" w:color="auto" w:fill="CCFFFF"/>
        <w:ind w:left="709" w:right="0"/>
      </w:pPr>
      <w:r>
        <w:rPr>
          <w:sz w:val="16"/>
          <w:szCs w:val="16"/>
        </w:rPr>
        <w:t>docker@boot2docker:~$</w:t>
      </w:r>
    </w:p>
    <w:p w:rsidR="00000000" w:rsidRDefault="002E5195"/>
    <w:p w:rsidR="00000000" w:rsidRDefault="002E5195"/>
    <w:p w:rsidR="00000000" w:rsidRDefault="002E5195" w:rsidP="002E5195">
      <w:pPr>
        <w:numPr>
          <w:ilvl w:val="0"/>
          <w:numId w:val="381"/>
        </w:numPr>
        <w:rPr>
          <w:rStyle w:val="a5"/>
          <w:rFonts w:ascii="Consolas" w:hAnsi="Consolas"/>
        </w:rPr>
      </w:pPr>
      <w:r>
        <w:t>まだイメージが残っているか確認します：</w:t>
      </w:r>
    </w:p>
    <w:p w:rsidR="00000000" w:rsidRDefault="002E5195">
      <w:pPr>
        <w:pStyle w:val="afb"/>
        <w:ind w:left="709" w:right="0"/>
      </w:pPr>
      <w:r>
        <w:rPr>
          <w:rStyle w:val="a5"/>
          <w:rFonts w:ascii="Consolas" w:hAnsi="Consolas"/>
        </w:rPr>
        <w:t>$ docker images</w:t>
      </w:r>
    </w:p>
    <w:p w:rsidR="00000000" w:rsidRDefault="002E5195">
      <w:pPr>
        <w:ind w:left="709"/>
      </w:pPr>
      <w:r>
        <w:t>このコマンドはイメージの数をリストします。</w:t>
      </w:r>
    </w:p>
    <w:p w:rsidR="00000000" w:rsidRDefault="002E5195"/>
    <w:p w:rsidR="00000000" w:rsidRDefault="002E5195"/>
    <w:p w:rsidR="00000000" w:rsidRDefault="002E5195" w:rsidP="002E5195">
      <w:pPr>
        <w:numPr>
          <w:ilvl w:val="0"/>
          <w:numId w:val="381"/>
        </w:numPr>
        <w:rPr>
          <w:rStyle w:val="a5"/>
          <w:rFonts w:ascii="Consolas" w:hAnsi="Consolas"/>
        </w:rPr>
      </w:pPr>
      <w:r>
        <w:t>以下のコマンドを使って</w:t>
      </w:r>
      <w:r>
        <w:t>Dart VM</w:t>
      </w:r>
      <w:r>
        <w:t>のバージョンをプリントします。これには</w:t>
      </w:r>
      <w:r>
        <w:t xml:space="preserve"> </w:t>
      </w:r>
      <w:r>
        <w:t>boot2docker VM</w:t>
      </w:r>
      <w:r>
        <w:t>が走っている</w:t>
      </w:r>
      <w:r>
        <w:t>必要があります：</w:t>
      </w:r>
    </w:p>
    <w:p w:rsidR="00000000" w:rsidRDefault="002E5195">
      <w:pPr>
        <w:pStyle w:val="afb"/>
        <w:ind w:left="709" w:right="0"/>
      </w:pPr>
      <w:r>
        <w:rPr>
          <w:rStyle w:val="a5"/>
          <w:rFonts w:ascii="Consolas" w:hAnsi="Consolas"/>
        </w:rPr>
        <w:lastRenderedPageBreak/>
        <w:t>$ docker run google/dart /usr/bin/dart --version</w:t>
      </w:r>
    </w:p>
    <w:p w:rsidR="00000000" w:rsidRDefault="002E5195">
      <w:pPr>
        <w:ind w:left="709"/>
      </w:pPr>
    </w:p>
    <w:p w:rsidR="00000000" w:rsidRDefault="002E5195">
      <w:pPr>
        <w:ind w:left="709"/>
        <w:rPr>
          <w:rStyle w:val="a5"/>
          <w:rFonts w:ascii="Consolas" w:hAnsi="Consolas"/>
        </w:rPr>
      </w:pPr>
      <w:r>
        <w:t>次のような行が出力されます</w:t>
      </w:r>
      <w:r>
        <w:t>：</w:t>
      </w:r>
    </w:p>
    <w:p w:rsidR="00000000" w:rsidRDefault="002E5195">
      <w:pPr>
        <w:pStyle w:val="afb"/>
        <w:ind w:left="709" w:right="0"/>
      </w:pPr>
      <w:r>
        <w:rPr>
          <w:rStyle w:val="a5"/>
          <w:rFonts w:ascii="Consolas" w:hAnsi="Consolas"/>
        </w:rPr>
        <w:t>Dart VM version: 1.7.2 (Tue Oct 14 12:12:42 2014) on "linux_x64"</w:t>
      </w:r>
    </w:p>
    <w:p w:rsidR="00000000" w:rsidRDefault="002E5195"/>
    <w:p w:rsidR="00000000" w:rsidRDefault="002E5195">
      <w:pPr>
        <w:shd w:val="clear" w:color="auto" w:fill="CCFFFF"/>
        <w:ind w:left="709"/>
        <w:rPr>
          <w:sz w:val="16"/>
          <w:szCs w:val="16"/>
        </w:rPr>
      </w:pPr>
      <w:r>
        <w:t>訳者の場合は</w:t>
      </w:r>
      <w:r>
        <w:t>google/dart</w:t>
      </w:r>
      <w:r>
        <w:t>イメージを未だダウンロードしていなかったので次のような結果になりました：</w:t>
      </w:r>
    </w:p>
    <w:p w:rsidR="00000000" w:rsidRDefault="002E5195">
      <w:pPr>
        <w:pStyle w:val="afb"/>
        <w:shd w:val="clear" w:color="auto" w:fill="CCFFFF"/>
        <w:ind w:left="709" w:right="0"/>
        <w:rPr>
          <w:sz w:val="16"/>
          <w:szCs w:val="16"/>
        </w:rPr>
      </w:pPr>
      <w:r>
        <w:rPr>
          <w:sz w:val="16"/>
          <w:szCs w:val="16"/>
        </w:rPr>
        <w:t xml:space="preserve">docker@boot2docker:~$ </w:t>
      </w:r>
      <w:r>
        <w:rPr>
          <w:b/>
          <w:bCs/>
          <w:color w:val="FF0000"/>
          <w:sz w:val="16"/>
          <w:szCs w:val="16"/>
        </w:rPr>
        <w:t>docker run google/dart /usr/bin/dart --version</w:t>
      </w:r>
    </w:p>
    <w:p w:rsidR="00000000" w:rsidRDefault="002E5195">
      <w:pPr>
        <w:pStyle w:val="afb"/>
        <w:shd w:val="clear" w:color="auto" w:fill="CCFFFF"/>
        <w:ind w:left="709" w:right="0"/>
        <w:rPr>
          <w:sz w:val="16"/>
          <w:szCs w:val="16"/>
        </w:rPr>
      </w:pPr>
      <w:r>
        <w:rPr>
          <w:sz w:val="16"/>
          <w:szCs w:val="16"/>
        </w:rPr>
        <w:t>Unable to find image 'google/dart' locally</w:t>
      </w:r>
    </w:p>
    <w:p w:rsidR="00000000" w:rsidRDefault="002E5195">
      <w:pPr>
        <w:pStyle w:val="afb"/>
        <w:shd w:val="clear" w:color="auto" w:fill="CCFFFF"/>
        <w:ind w:left="709" w:right="0"/>
        <w:rPr>
          <w:sz w:val="16"/>
          <w:szCs w:val="16"/>
        </w:rPr>
      </w:pPr>
      <w:r>
        <w:rPr>
          <w:sz w:val="16"/>
          <w:szCs w:val="16"/>
        </w:rPr>
        <w:t xml:space="preserve">Pulling repository </w:t>
      </w:r>
      <w:r>
        <w:rPr>
          <w:b/>
          <w:bCs/>
          <w:color w:val="FF0000"/>
          <w:sz w:val="16"/>
          <w:szCs w:val="16"/>
        </w:rPr>
        <w:t>goo</w:t>
      </w:r>
      <w:r>
        <w:rPr>
          <w:b/>
          <w:bCs/>
          <w:color w:val="FF0000"/>
          <w:sz w:val="16"/>
          <w:szCs w:val="16"/>
        </w:rPr>
        <w:t>gle/dart</w:t>
      </w:r>
    </w:p>
    <w:p w:rsidR="00000000" w:rsidRDefault="002E5195">
      <w:pPr>
        <w:pStyle w:val="afb"/>
        <w:shd w:val="clear" w:color="auto" w:fill="CCFFFF"/>
        <w:ind w:left="709" w:right="0"/>
        <w:rPr>
          <w:sz w:val="16"/>
          <w:szCs w:val="16"/>
        </w:rPr>
      </w:pPr>
      <w:r>
        <w:rPr>
          <w:sz w:val="16"/>
          <w:szCs w:val="16"/>
        </w:rPr>
        <w:t>cd7baf4008f8: Download complete</w:t>
      </w:r>
    </w:p>
    <w:p w:rsidR="00000000" w:rsidRDefault="002E5195">
      <w:pPr>
        <w:pStyle w:val="afb"/>
        <w:shd w:val="clear" w:color="auto" w:fill="CCFFFF"/>
        <w:ind w:left="709" w:right="0"/>
        <w:rPr>
          <w:sz w:val="16"/>
          <w:szCs w:val="16"/>
        </w:rPr>
      </w:pPr>
      <w:r>
        <w:rPr>
          <w:sz w:val="16"/>
          <w:szCs w:val="16"/>
        </w:rPr>
        <w:t>511136ea3c5a: Download complete</w:t>
      </w:r>
    </w:p>
    <w:p w:rsidR="00000000" w:rsidRDefault="002E5195">
      <w:pPr>
        <w:pStyle w:val="afb"/>
        <w:shd w:val="clear" w:color="auto" w:fill="CCFFFF"/>
        <w:ind w:left="709" w:right="0"/>
        <w:rPr>
          <w:sz w:val="16"/>
          <w:szCs w:val="16"/>
        </w:rPr>
      </w:pPr>
      <w:r>
        <w:rPr>
          <w:sz w:val="16"/>
          <w:szCs w:val="16"/>
        </w:rPr>
        <w:t>95b32d411fbe: Download complete</w:t>
      </w:r>
    </w:p>
    <w:p w:rsidR="00000000" w:rsidRDefault="002E5195">
      <w:pPr>
        <w:pStyle w:val="afb"/>
        <w:shd w:val="clear" w:color="auto" w:fill="CCFFFF"/>
        <w:ind w:left="709" w:right="0"/>
        <w:rPr>
          <w:sz w:val="16"/>
          <w:szCs w:val="16"/>
        </w:rPr>
      </w:pPr>
      <w:r>
        <w:rPr>
          <w:sz w:val="16"/>
          <w:szCs w:val="16"/>
        </w:rPr>
        <w:t>7a243a3158d4: Download complete</w:t>
      </w:r>
    </w:p>
    <w:p w:rsidR="00000000" w:rsidRDefault="002E5195">
      <w:pPr>
        <w:pStyle w:val="afb"/>
        <w:shd w:val="clear" w:color="auto" w:fill="CCFFFF"/>
        <w:ind w:left="709" w:right="0"/>
        <w:rPr>
          <w:sz w:val="16"/>
          <w:szCs w:val="16"/>
        </w:rPr>
      </w:pPr>
      <w:r>
        <w:rPr>
          <w:sz w:val="16"/>
          <w:szCs w:val="16"/>
        </w:rPr>
        <w:t>2eac30c6b22e: Download complete</w:t>
      </w:r>
    </w:p>
    <w:p w:rsidR="00000000" w:rsidRDefault="002E5195">
      <w:pPr>
        <w:pStyle w:val="afb"/>
        <w:shd w:val="clear" w:color="auto" w:fill="CCFFFF"/>
        <w:ind w:left="709" w:right="0"/>
        <w:rPr>
          <w:sz w:val="16"/>
          <w:szCs w:val="16"/>
        </w:rPr>
      </w:pPr>
      <w:r>
        <w:rPr>
          <w:sz w:val="16"/>
          <w:szCs w:val="16"/>
        </w:rPr>
        <w:t>3fad76ad435f: Download complete</w:t>
      </w:r>
    </w:p>
    <w:p w:rsidR="00000000" w:rsidRDefault="002E5195">
      <w:pPr>
        <w:pStyle w:val="afb"/>
        <w:shd w:val="clear" w:color="auto" w:fill="CCFFFF"/>
        <w:ind w:left="709" w:right="0"/>
        <w:rPr>
          <w:sz w:val="16"/>
          <w:szCs w:val="16"/>
        </w:rPr>
      </w:pPr>
      <w:r>
        <w:rPr>
          <w:sz w:val="16"/>
          <w:szCs w:val="16"/>
        </w:rPr>
        <w:t>7f720ff6e45f: Download complete</w:t>
      </w:r>
    </w:p>
    <w:p w:rsidR="00000000" w:rsidRDefault="002E5195">
      <w:pPr>
        <w:pStyle w:val="afb"/>
        <w:shd w:val="clear" w:color="auto" w:fill="CCFFFF"/>
        <w:ind w:left="709" w:right="0"/>
        <w:rPr>
          <w:sz w:val="16"/>
          <w:szCs w:val="16"/>
        </w:rPr>
      </w:pPr>
      <w:r>
        <w:rPr>
          <w:sz w:val="16"/>
          <w:szCs w:val="16"/>
        </w:rPr>
        <w:t xml:space="preserve">b37bdcd86f11: Download </w:t>
      </w:r>
      <w:r>
        <w:rPr>
          <w:sz w:val="16"/>
          <w:szCs w:val="16"/>
        </w:rPr>
        <w:t>complete</w:t>
      </w:r>
    </w:p>
    <w:p w:rsidR="00000000" w:rsidRDefault="002E5195">
      <w:pPr>
        <w:pStyle w:val="afb"/>
        <w:shd w:val="clear" w:color="auto" w:fill="CCFFFF"/>
        <w:ind w:left="709" w:right="0"/>
        <w:rPr>
          <w:b/>
          <w:bCs/>
          <w:color w:val="FF0000"/>
          <w:sz w:val="16"/>
          <w:szCs w:val="16"/>
        </w:rPr>
      </w:pPr>
      <w:r>
        <w:rPr>
          <w:sz w:val="16"/>
          <w:szCs w:val="16"/>
        </w:rPr>
        <w:t>Status: Downloaded newer image for google/dart:latest</w:t>
      </w:r>
    </w:p>
    <w:p w:rsidR="00000000" w:rsidRDefault="002E5195">
      <w:pPr>
        <w:pStyle w:val="afb"/>
        <w:shd w:val="clear" w:color="auto" w:fill="CCFFFF"/>
        <w:ind w:left="709" w:right="0"/>
        <w:rPr>
          <w:sz w:val="16"/>
          <w:szCs w:val="16"/>
        </w:rPr>
      </w:pPr>
      <w:r>
        <w:rPr>
          <w:b/>
          <w:bCs/>
          <w:color w:val="FF0000"/>
          <w:sz w:val="16"/>
          <w:szCs w:val="16"/>
        </w:rPr>
        <w:t>Dart VM version: 1.7.2 (Tue Oct 14 12:12:42 2014) on "linux_x64"</w:t>
      </w:r>
    </w:p>
    <w:p w:rsidR="00000000" w:rsidRDefault="002E5195">
      <w:pPr>
        <w:pStyle w:val="afb"/>
        <w:shd w:val="clear" w:color="auto" w:fill="CCFFFF"/>
        <w:ind w:left="709" w:right="0"/>
      </w:pPr>
      <w:r>
        <w:rPr>
          <w:sz w:val="16"/>
          <w:szCs w:val="16"/>
        </w:rPr>
        <w:t>docker@boot2docker:~$</w:t>
      </w:r>
    </w:p>
    <w:p w:rsidR="00000000" w:rsidRDefault="002E5195"/>
    <w:p w:rsidR="00000000" w:rsidRDefault="002E5195"/>
    <w:p w:rsidR="00000000" w:rsidRDefault="002E5195" w:rsidP="002E5195">
      <w:pPr>
        <w:numPr>
          <w:ilvl w:val="0"/>
          <w:numId w:val="381"/>
        </w:numPr>
        <w:rPr>
          <w:rStyle w:val="a5"/>
          <w:rFonts w:ascii="Consolas" w:hAnsi="Consolas"/>
        </w:rPr>
      </w:pPr>
      <w:r>
        <w:t>boot2docker VM</w:t>
      </w:r>
      <w:r>
        <w:t>を抜けます：</w:t>
      </w:r>
    </w:p>
    <w:p w:rsidR="00000000" w:rsidRDefault="002E5195">
      <w:pPr>
        <w:pStyle w:val="afb"/>
        <w:ind w:left="709" w:right="0"/>
      </w:pPr>
      <w:r>
        <w:rPr>
          <w:rStyle w:val="a5"/>
          <w:rFonts w:ascii="Consolas" w:hAnsi="Consolas"/>
        </w:rPr>
        <w:t>$ exit</w:t>
      </w:r>
    </w:p>
    <w:p w:rsidR="00000000" w:rsidRDefault="002E5195"/>
    <w:p w:rsidR="00000000" w:rsidRDefault="002E5195"/>
    <w:p w:rsidR="00000000" w:rsidRDefault="002E5195"/>
    <w:p w:rsidR="00000000" w:rsidRDefault="002E5195">
      <w:pPr>
        <w:pStyle w:val="3"/>
      </w:pPr>
      <w:r>
        <w:t>クラウド・プロジェクトの設定</w:t>
      </w:r>
    </w:p>
    <w:p w:rsidR="00000000" w:rsidRDefault="002E5195"/>
    <w:p w:rsidR="00000000" w:rsidRDefault="002E5195">
      <w:r>
        <w:t>App Engine</w:t>
      </w:r>
      <w:r>
        <w:t>にアプリケーションを開発して配備するには</w:t>
      </w:r>
      <w:r>
        <w:t xml:space="preserve"> </w:t>
      </w:r>
      <w:r>
        <w:t>App Engine</w:t>
      </w:r>
      <w:r>
        <w:t>のプロジェクトが必要です。</w:t>
      </w:r>
      <w:r>
        <w:t xml:space="preserve"> </w:t>
      </w:r>
      <w:hyperlink r:id="rId741" w:history="1">
        <w:r>
          <w:rPr>
            <w:rStyle w:val="a7"/>
          </w:rPr>
          <w:t xml:space="preserve">Google </w:t>
        </w:r>
      </w:hyperlink>
      <w:hyperlink r:id="rId742" w:history="1">
        <w:r>
          <w:rPr>
            <w:rStyle w:val="a7"/>
          </w:rPr>
          <w:t>Developer Console</w:t>
        </w:r>
      </w:hyperlink>
      <w:r>
        <w:t>へゆき、指示に従ってプロジェクトを生成します。固有の名前を付けてください。</w:t>
      </w:r>
    </w:p>
    <w:p w:rsidR="00000000" w:rsidRDefault="002E5195"/>
    <w:p w:rsidR="00000000" w:rsidRDefault="002E5195">
      <w:pPr>
        <w:shd w:val="clear" w:color="auto" w:fill="CCFFFF"/>
      </w:pPr>
      <w:r>
        <w:t>訳者注：訳者の「</w:t>
      </w:r>
      <w:hyperlink r:id="rId743" w:history="1">
        <w:r>
          <w:rPr>
            <w:rStyle w:val="a7"/>
          </w:rPr>
          <w:t>プログラミング言語</w:t>
        </w:r>
        <w:r>
          <w:rPr>
            <w:rStyle w:val="a7"/>
          </w:rPr>
          <w:t xml:space="preserve"> </w:t>
        </w:r>
        <w:r>
          <w:rPr>
            <w:rStyle w:val="a7"/>
          </w:rPr>
          <w:t>Dart</w:t>
        </w:r>
        <w:r>
          <w:rPr>
            <w:rStyle w:val="a7"/>
          </w:rPr>
          <w:t>の基礎</w:t>
        </w:r>
      </w:hyperlink>
      <w:r>
        <w:t>」の</w:t>
      </w:r>
      <w:r>
        <w:t>25.1</w:t>
      </w:r>
      <w:r>
        <w:t>節の</w:t>
      </w:r>
      <w:hyperlink w:anchor="_toc24665" w:history="1">
        <w:r>
          <w:rPr>
            <w:rStyle w:val="a7"/>
          </w:rPr>
          <w:t>アプリケーションの登録とクライアント</w:t>
        </w:r>
        <w:r>
          <w:rPr>
            <w:rStyle w:val="a7"/>
          </w:rPr>
          <w:t>ID</w:t>
        </w:r>
        <w:r>
          <w:rPr>
            <w:rStyle w:val="a7"/>
          </w:rPr>
          <w:t>の取得の項</w:t>
        </w:r>
      </w:hyperlink>
      <w:r>
        <w:t>が参考になります。</w:t>
      </w:r>
    </w:p>
    <w:p w:rsidR="00000000" w:rsidRDefault="002E5195"/>
    <w:p w:rsidR="00000000" w:rsidRDefault="002E5195"/>
    <w:p w:rsidR="00000000" w:rsidRDefault="002E5195"/>
    <w:p w:rsidR="00000000" w:rsidRDefault="002E5195">
      <w:pPr>
        <w:pStyle w:val="3"/>
      </w:pPr>
      <w:r>
        <w:t>Google Cloud SDK</w:t>
      </w:r>
      <w:r>
        <w:t>のインストール</w:t>
      </w:r>
    </w:p>
    <w:p w:rsidR="00000000" w:rsidRDefault="002E5195"/>
    <w:p w:rsidR="00000000" w:rsidRDefault="002E5195" w:rsidP="002E5195">
      <w:pPr>
        <w:numPr>
          <w:ilvl w:val="0"/>
          <w:numId w:val="382"/>
        </w:numPr>
      </w:pPr>
      <w:r>
        <w:t>Google Cloud SDK</w:t>
      </w:r>
      <w:r>
        <w:t>をインストールするには、</w:t>
      </w:r>
      <w:hyperlink r:id="rId744" w:anchor="Quick_Start" w:history="1">
        <w:r>
          <w:rPr>
            <w:rStyle w:val="a7"/>
          </w:rPr>
          <w:t>Installing the Cloud SDK</w:t>
        </w:r>
      </w:hyperlink>
      <w:r>
        <w:t>に書かれている手順に</w:t>
      </w:r>
      <w:r>
        <w:t>従い、次に以下の手順に戻ってください。</w:t>
      </w:r>
    </w:p>
    <w:p w:rsidR="00000000" w:rsidRDefault="002E5195"/>
    <w:p w:rsidR="00000000" w:rsidRDefault="002E5195">
      <w:pPr>
        <w:shd w:val="clear" w:color="auto" w:fill="CCFFFF"/>
      </w:pPr>
      <w:r>
        <w:t>訳者注：</w:t>
      </w:r>
      <w:r>
        <w:t>I</w:t>
      </w:r>
      <w:hyperlink r:id="rId745" w:anchor="Quick_Start" w:history="1">
        <w:r>
          <w:rPr>
            <w:rStyle w:val="a7"/>
          </w:rPr>
          <w:t>nstalling the Cloud SDK</w:t>
        </w:r>
      </w:hyperlink>
      <w:r>
        <w:t>のページの</w:t>
      </w:r>
      <w:r>
        <w:t>Download the Google Cloud SDK installer for Windows</w:t>
      </w:r>
      <w:r>
        <w:t>という箇所をクリックすると</w:t>
      </w:r>
      <w:r>
        <w:t xml:space="preserve"> </w:t>
      </w:r>
      <w:r>
        <w:t>GoogleCloudSDKInstaller.exe</w:t>
      </w:r>
      <w:r>
        <w:t>がダウンロードされます。これを実行し設定ウィザードにしたがってインストールします。</w:t>
      </w:r>
    </w:p>
    <w:p w:rsidR="00000000" w:rsidRDefault="002E5195" w:rsidP="002E5195">
      <w:pPr>
        <w:numPr>
          <w:ilvl w:val="1"/>
          <w:numId w:val="383"/>
        </w:numPr>
        <w:shd w:val="clear" w:color="auto" w:fill="CCFFFF"/>
      </w:pPr>
      <w:r>
        <w:t>インストー</w:t>
      </w:r>
      <w:r>
        <w:t>ル・ディレクトリは</w:t>
      </w:r>
      <w:r>
        <w:t>C:\Program Files\Google\Cloud SDK</w:t>
      </w:r>
      <w:r>
        <w:t>です</w:t>
      </w:r>
    </w:p>
    <w:p w:rsidR="00000000" w:rsidRDefault="002E5195" w:rsidP="002E5195">
      <w:pPr>
        <w:numPr>
          <w:ilvl w:val="1"/>
          <w:numId w:val="383"/>
        </w:numPr>
        <w:shd w:val="clear" w:color="auto" w:fill="CCFFFF"/>
      </w:pPr>
      <w:r>
        <w:t>インストールする部品には</w:t>
      </w:r>
      <w:r>
        <w:t>Preview commands</w:t>
      </w:r>
      <w:r>
        <w:t>も含めても構いません（含めるとその分</w:t>
      </w:r>
      <w:r>
        <w:t xml:space="preserve">gcloud components </w:t>
      </w:r>
      <w:r>
        <w:t xml:space="preserve">　</w:t>
      </w:r>
      <w:r>
        <w:t>update</w:t>
      </w:r>
      <w:r>
        <w:t>の部品数がひとつ減ります）。</w:t>
      </w:r>
    </w:p>
    <w:p w:rsidR="00000000" w:rsidRDefault="002E5195" w:rsidP="002E5195">
      <w:pPr>
        <w:numPr>
          <w:ilvl w:val="1"/>
          <w:numId w:val="383"/>
        </w:numPr>
        <w:shd w:val="clear" w:color="auto" w:fill="CCFFFF"/>
      </w:pPr>
      <w:r>
        <w:t>Python 2.7.6</w:t>
      </w:r>
      <w:r>
        <w:t>はインストールします</w:t>
      </w:r>
    </w:p>
    <w:p w:rsidR="00000000" w:rsidRDefault="002E5195">
      <w:pPr>
        <w:shd w:val="clear" w:color="auto" w:fill="CCFFFF"/>
        <w:ind w:left="709"/>
      </w:pPr>
      <w:r>
        <w:t>インストールが終わるとコマンド・プロンプトと</w:t>
      </w:r>
      <w:r>
        <w:t>Google App Engine Launcher</w:t>
      </w:r>
      <w:r>
        <w:t>の画面が表示されます。アプリのローンチャは消して、コマンド・プロンプトでその後の作業を進めます。</w:t>
      </w:r>
    </w:p>
    <w:p w:rsidR="00000000" w:rsidRDefault="002E5195"/>
    <w:p w:rsidR="00000000" w:rsidRDefault="002E5195" w:rsidP="002E5195">
      <w:pPr>
        <w:numPr>
          <w:ilvl w:val="0"/>
          <w:numId w:val="382"/>
        </w:numPr>
      </w:pPr>
      <w:r>
        <w:t>Goog</w:t>
      </w:r>
      <w:r>
        <w:t>le Cloud SDK</w:t>
      </w:r>
      <w:r>
        <w:t>はベータの機能が付いています。従ってもしあなたが</w:t>
      </w:r>
      <w:r>
        <w:t xml:space="preserve"> </w:t>
      </w:r>
      <w:r>
        <w:t>Cloud SDK</w:t>
      </w:r>
      <w:r>
        <w:t>を使っているのなら、このベータ機能を使うのに特に何かする必要はありません。未だ</w:t>
      </w:r>
      <w:r>
        <w:t>Google Cloud SDK</w:t>
      </w:r>
      <w:r>
        <w:t>を使ったことが</w:t>
      </w:r>
      <w:r>
        <w:lastRenderedPageBreak/>
        <w:t>ないときは</w:t>
      </w:r>
      <w:r>
        <w:t>google-cloud-sdk/bin</w:t>
      </w:r>
      <w:r>
        <w:t>へのパスを追加設定してください。</w:t>
      </w:r>
    </w:p>
    <w:p w:rsidR="00000000" w:rsidRDefault="002E5195"/>
    <w:p w:rsidR="00000000" w:rsidRDefault="002E5195">
      <w:pPr>
        <w:shd w:val="clear" w:color="auto" w:fill="CCFFFF"/>
      </w:pPr>
      <w:r>
        <w:t>訳者注：パスは</w:t>
      </w:r>
      <w:r>
        <w:t>C:\Program Files\Google\Cloud SDK\google-cloud-sdk\bin</w:t>
      </w:r>
      <w:r>
        <w:t>です。筆者は先に示したシステム環境変数としてこれを設定しています。</w:t>
      </w:r>
    </w:p>
    <w:p w:rsidR="00000000" w:rsidRDefault="002E5195"/>
    <w:p w:rsidR="00000000" w:rsidRDefault="002E5195" w:rsidP="002E5195">
      <w:pPr>
        <w:numPr>
          <w:ilvl w:val="0"/>
          <w:numId w:val="382"/>
        </w:numPr>
      </w:pPr>
      <w:r>
        <w:t>これで</w:t>
      </w:r>
      <w:r>
        <w:t>my-pro</w:t>
      </w:r>
      <w:r>
        <w:t>ject-name</w:t>
      </w:r>
      <w:r>
        <w:t>を「クラウド・プロジェクトの設定」の項で選択したあなたのプロジェクト名で置き換えた</w:t>
      </w:r>
      <w:r>
        <w:t>gcloud</w:t>
      </w:r>
      <w:r>
        <w:t>コマンドを使って、クラウド・プロジェクトにログインして設定できます。次に、</w:t>
      </w:r>
      <w:r>
        <w:t xml:space="preserve"> </w:t>
      </w:r>
      <w:r>
        <w:t>Managed VMs</w:t>
      </w:r>
      <w:r>
        <w:t>サポートをインストールします。これには</w:t>
      </w:r>
      <w:r>
        <w:t xml:space="preserve"> </w:t>
      </w:r>
      <w:r>
        <w:t>App Engine</w:t>
      </w:r>
      <w:r>
        <w:t>の為のベース</w:t>
      </w:r>
      <w:r>
        <w:t>Docker</w:t>
      </w:r>
      <w:r>
        <w:t>イメージたちが含まれています。</w:t>
      </w:r>
      <w:r>
        <w:rPr>
          <w:b/>
          <w:bCs/>
          <w:color w:val="FF0000"/>
        </w:rPr>
        <w:t>注意：</w:t>
      </w:r>
      <w:r>
        <w:t>もしあなたが</w:t>
      </w:r>
      <w:r>
        <w:t>VPN</w:t>
      </w:r>
      <w:r>
        <w:t>上にいるときはこれらのコマンドの最後は正しく実行されないかもしれません。</w:t>
      </w:r>
    </w:p>
    <w:p w:rsidR="00000000" w:rsidRDefault="002E5195"/>
    <w:p w:rsidR="00000000" w:rsidRDefault="002E5195">
      <w:pPr>
        <w:pStyle w:val="afb"/>
        <w:ind w:left="709" w:right="0"/>
        <w:rPr>
          <w:rStyle w:val="a5"/>
          <w:rFonts w:ascii="Consolas" w:hAnsi="Consolas"/>
        </w:rPr>
      </w:pPr>
      <w:r>
        <w:rPr>
          <w:rStyle w:val="a5"/>
          <w:rFonts w:ascii="Consolas" w:hAnsi="Consolas"/>
        </w:rPr>
        <w:t>&gt; gcloud auth login</w:t>
      </w:r>
    </w:p>
    <w:p w:rsidR="00000000" w:rsidRDefault="002E5195">
      <w:pPr>
        <w:pStyle w:val="afb"/>
        <w:ind w:left="709" w:right="0"/>
        <w:rPr>
          <w:rStyle w:val="a5"/>
          <w:rFonts w:ascii="Consolas" w:hAnsi="Consolas"/>
        </w:rPr>
      </w:pPr>
      <w:r>
        <w:rPr>
          <w:rStyle w:val="a5"/>
          <w:rFonts w:ascii="Consolas" w:hAnsi="Consolas"/>
        </w:rPr>
        <w:t>&gt; gcloud config set proj</w:t>
      </w:r>
      <w:r>
        <w:rPr>
          <w:rStyle w:val="a5"/>
          <w:rFonts w:ascii="Consolas" w:hAnsi="Consolas"/>
        </w:rPr>
        <w:t>ect my-project-name</w:t>
      </w:r>
    </w:p>
    <w:p w:rsidR="00000000" w:rsidRDefault="002E5195">
      <w:pPr>
        <w:pStyle w:val="afb"/>
        <w:ind w:left="709" w:right="0"/>
      </w:pPr>
      <w:r>
        <w:rPr>
          <w:rStyle w:val="a5"/>
          <w:rFonts w:ascii="Consolas" w:hAnsi="Consolas"/>
        </w:rPr>
        <w:t>&gt; gcloud components update app</w:t>
      </w:r>
    </w:p>
    <w:p w:rsidR="00000000" w:rsidRDefault="002E5195"/>
    <w:p w:rsidR="00000000" w:rsidRDefault="002E5195">
      <w:pPr>
        <w:shd w:val="clear" w:color="auto" w:fill="CCFFFF"/>
        <w:ind w:left="709"/>
      </w:pPr>
      <w:r>
        <w:t>訳者注：最初のコマンドを実行するとブラウザが開きログインを行います。ログインが終了すると次のような画面が表示されます：</w:t>
      </w:r>
    </w:p>
    <w:p w:rsidR="00000000" w:rsidRDefault="00974D35">
      <w:pPr>
        <w:jc w:val="center"/>
      </w:pPr>
      <w:r>
        <w:rPr>
          <w:noProof/>
          <w:lang w:eastAsia="ja-JP" w:bidi="ar-SA"/>
        </w:rPr>
        <w:drawing>
          <wp:anchor distT="0" distB="0" distL="0" distR="0" simplePos="0" relativeHeight="251677696" behindDoc="0" locked="0" layoutInCell="1" allowOverlap="1">
            <wp:simplePos x="0" y="0"/>
            <wp:positionH relativeFrom="column">
              <wp:align>center</wp:align>
            </wp:positionH>
            <wp:positionV relativeFrom="paragraph">
              <wp:posOffset>0</wp:posOffset>
            </wp:positionV>
            <wp:extent cx="3803650" cy="2494280"/>
            <wp:effectExtent l="19050" t="0" r="6350" b="0"/>
            <wp:wrapTopAndBottom/>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46" cstate="print"/>
                    <a:srcRect/>
                    <a:stretch>
                      <a:fillRect/>
                    </a:stretch>
                  </pic:blipFill>
                  <pic:spPr bwMode="auto">
                    <a:xfrm>
                      <a:off x="0" y="0"/>
                      <a:ext cx="3803650" cy="2494280"/>
                    </a:xfrm>
                    <a:prstGeom prst="rect">
                      <a:avLst/>
                    </a:prstGeom>
                    <a:solidFill>
                      <a:srgbClr val="FFFFFF"/>
                    </a:solidFill>
                    <a:ln w="9525">
                      <a:noFill/>
                      <a:miter lim="800000"/>
                      <a:headEnd/>
                      <a:tailEnd/>
                    </a:ln>
                  </pic:spPr>
                </pic:pic>
              </a:graphicData>
            </a:graphic>
          </wp:anchor>
        </w:drawing>
      </w:r>
      <w:r w:rsidR="002E5195">
        <w:t>ログイン完了画面</w:t>
      </w:r>
    </w:p>
    <w:p w:rsidR="00000000" w:rsidRDefault="002E5195">
      <w:pPr>
        <w:jc w:val="center"/>
      </w:pPr>
    </w:p>
    <w:p w:rsidR="00000000" w:rsidRDefault="002E5195">
      <w:pPr>
        <w:shd w:val="clear" w:color="auto" w:fill="CCFFFF"/>
        <w:ind w:left="709"/>
        <w:rPr>
          <w:sz w:val="18"/>
          <w:szCs w:val="18"/>
        </w:rPr>
      </w:pPr>
      <w:r>
        <w:t>訳者注：コマンド・プロンプトは次のような表示になります：</w:t>
      </w:r>
    </w:p>
    <w:p w:rsidR="00000000" w:rsidRDefault="002E5195">
      <w:pPr>
        <w:pStyle w:val="afb"/>
        <w:shd w:val="clear" w:color="auto" w:fill="CCFFFF"/>
        <w:ind w:left="709" w:right="0"/>
        <w:rPr>
          <w:szCs w:val="18"/>
        </w:rPr>
      </w:pPr>
      <w:r>
        <w:rPr>
          <w:szCs w:val="18"/>
        </w:rPr>
        <w:t>C:\Users\Terry&gt;</w:t>
      </w:r>
      <w:r>
        <w:rPr>
          <w:b/>
          <w:bCs/>
          <w:color w:val="FF0000"/>
          <w:szCs w:val="18"/>
        </w:rPr>
        <w:t>gcloud auth login</w:t>
      </w:r>
    </w:p>
    <w:p w:rsidR="00000000" w:rsidRDefault="002E5195">
      <w:pPr>
        <w:pStyle w:val="afb"/>
        <w:shd w:val="clear" w:color="auto" w:fill="CCFFFF"/>
        <w:ind w:left="709" w:right="0"/>
        <w:rPr>
          <w:szCs w:val="18"/>
        </w:rPr>
      </w:pPr>
      <w:r>
        <w:rPr>
          <w:szCs w:val="18"/>
        </w:rPr>
        <w:t>Your browser has been opened to visit:</w:t>
      </w:r>
    </w:p>
    <w:p w:rsidR="00000000" w:rsidRDefault="002E5195">
      <w:pPr>
        <w:pStyle w:val="afb"/>
        <w:shd w:val="clear" w:color="auto" w:fill="CCFFFF"/>
        <w:ind w:left="709" w:right="0"/>
        <w:rPr>
          <w:szCs w:val="18"/>
        </w:rPr>
      </w:pPr>
      <w:r>
        <w:rPr>
          <w:szCs w:val="18"/>
        </w:rPr>
        <w:t xml:space="preserve">    </w:t>
      </w:r>
      <w:r>
        <w:rPr>
          <w:szCs w:val="18"/>
        </w:rPr>
        <w:t>https://accounts.google.com/</w:t>
      </w:r>
      <w:r>
        <w:rPr>
          <w:szCs w:val="18"/>
        </w:rPr>
        <w:t>o/oauth2/auth?redirect_uri=http%3A%2F%2Flocalhos</w:t>
      </w:r>
    </w:p>
    <w:p w:rsidR="00000000" w:rsidRDefault="002E5195">
      <w:pPr>
        <w:pStyle w:val="afb"/>
        <w:shd w:val="clear" w:color="auto" w:fill="CCFFFF"/>
        <w:ind w:left="709" w:right="0"/>
        <w:rPr>
          <w:szCs w:val="18"/>
        </w:rPr>
      </w:pPr>
      <w:r>
        <w:rPr>
          <w:szCs w:val="18"/>
        </w:rPr>
        <w:t>.........</w:t>
      </w:r>
    </w:p>
    <w:p w:rsidR="00000000" w:rsidRDefault="002E5195">
      <w:pPr>
        <w:pStyle w:val="afb"/>
        <w:shd w:val="clear" w:color="auto" w:fill="CCFFFF"/>
        <w:ind w:left="709" w:right="0"/>
        <w:rPr>
          <w:szCs w:val="18"/>
        </w:rPr>
      </w:pPr>
      <w:r>
        <w:rPr>
          <w:szCs w:val="18"/>
        </w:rPr>
        <w:t>pis.com%2Fauth%2Fprojecthosting&amp;access_type=offline</w:t>
      </w:r>
    </w:p>
    <w:p w:rsidR="00000000" w:rsidRDefault="002E5195">
      <w:pPr>
        <w:pStyle w:val="afb"/>
        <w:shd w:val="clear" w:color="auto" w:fill="CCFFFF"/>
        <w:ind w:left="709" w:right="0"/>
        <w:rPr>
          <w:szCs w:val="18"/>
        </w:rPr>
      </w:pPr>
    </w:p>
    <w:p w:rsidR="00000000" w:rsidRDefault="002E5195">
      <w:pPr>
        <w:pStyle w:val="afb"/>
        <w:shd w:val="clear" w:color="auto" w:fill="CCFFFF"/>
        <w:ind w:left="709" w:right="0"/>
        <w:rPr>
          <w:szCs w:val="18"/>
        </w:rPr>
      </w:pPr>
      <w:r>
        <w:rPr>
          <w:b/>
          <w:bCs/>
          <w:color w:val="FF0000"/>
          <w:szCs w:val="18"/>
        </w:rPr>
        <w:t>Saved Application Default Credentials.</w:t>
      </w:r>
    </w:p>
    <w:p w:rsidR="00000000" w:rsidRDefault="002E5195">
      <w:pPr>
        <w:pStyle w:val="afb"/>
        <w:shd w:val="clear" w:color="auto" w:fill="CCFFFF"/>
        <w:ind w:left="709" w:right="0"/>
        <w:rPr>
          <w:szCs w:val="18"/>
        </w:rPr>
      </w:pPr>
      <w:r>
        <w:rPr>
          <w:szCs w:val="18"/>
        </w:rPr>
        <w:t>You are now logged in as [terry</w:t>
      </w:r>
      <w:r>
        <w:rPr>
          <w:szCs w:val="18"/>
        </w:rPr>
        <w:t>ｘｘｘｘｘｘｘｘ</w:t>
      </w:r>
      <w:r>
        <w:rPr>
          <w:szCs w:val="18"/>
        </w:rPr>
        <w:t>@gmail.com].</w:t>
      </w:r>
    </w:p>
    <w:p w:rsidR="00000000" w:rsidRDefault="002E5195">
      <w:pPr>
        <w:pStyle w:val="afb"/>
        <w:shd w:val="clear" w:color="auto" w:fill="CCFFFF"/>
        <w:ind w:left="709" w:right="0"/>
        <w:rPr>
          <w:szCs w:val="18"/>
        </w:rPr>
      </w:pPr>
      <w:r>
        <w:rPr>
          <w:szCs w:val="18"/>
        </w:rPr>
        <w:t xml:space="preserve">Your current project is [None].  You can change this </w:t>
      </w:r>
      <w:r>
        <w:rPr>
          <w:szCs w:val="18"/>
        </w:rPr>
        <w:t>setting by running:</w:t>
      </w:r>
    </w:p>
    <w:p w:rsidR="00000000" w:rsidRDefault="002E5195">
      <w:pPr>
        <w:pStyle w:val="afb"/>
        <w:shd w:val="clear" w:color="auto" w:fill="CCFFFF"/>
        <w:ind w:left="709" w:right="0"/>
        <w:rPr>
          <w:szCs w:val="18"/>
        </w:rPr>
      </w:pPr>
      <w:r>
        <w:rPr>
          <w:szCs w:val="18"/>
        </w:rPr>
        <w:t xml:space="preserve">  </w:t>
      </w:r>
      <w:r>
        <w:rPr>
          <w:szCs w:val="18"/>
        </w:rPr>
        <w:t>$ gcloud config set project PROJECT</w:t>
      </w:r>
    </w:p>
    <w:p w:rsidR="00000000" w:rsidRDefault="002E5195">
      <w:pPr>
        <w:pStyle w:val="afb"/>
        <w:shd w:val="clear" w:color="auto" w:fill="CCFFFF"/>
        <w:ind w:left="709" w:right="0"/>
      </w:pPr>
      <w:r>
        <w:rPr>
          <w:szCs w:val="18"/>
        </w:rPr>
        <w:t>C:\Users\Terry&gt;</w:t>
      </w:r>
    </w:p>
    <w:p w:rsidR="00000000" w:rsidRDefault="002E5195"/>
    <w:p w:rsidR="00000000" w:rsidRDefault="002E5195">
      <w:pPr>
        <w:shd w:val="clear" w:color="auto" w:fill="CCFFFF"/>
        <w:ind w:left="709"/>
      </w:pPr>
      <w:r>
        <w:t>訳者注：</w:t>
      </w:r>
      <w:r>
        <w:t>2</w:t>
      </w:r>
      <w:r>
        <w:t>行目のコマンドは初回のみ必要です。</w:t>
      </w:r>
    </w:p>
    <w:p w:rsidR="00000000" w:rsidRDefault="002E5195">
      <w:pPr>
        <w:ind w:left="709"/>
      </w:pPr>
    </w:p>
    <w:p w:rsidR="00000000" w:rsidRDefault="002E5195">
      <w:pPr>
        <w:shd w:val="clear" w:color="auto" w:fill="CCFFFF"/>
        <w:ind w:left="709"/>
        <w:rPr>
          <w:sz w:val="16"/>
          <w:szCs w:val="16"/>
        </w:rPr>
      </w:pPr>
      <w:r>
        <w:t>訳者注：</w:t>
      </w:r>
      <w:r>
        <w:t>3</w:t>
      </w:r>
      <w:r>
        <w:t>行目のコマンド実行には少し時間がかかります。次のような結果になります：</w:t>
      </w:r>
    </w:p>
    <w:p w:rsidR="00000000" w:rsidRDefault="002E5195">
      <w:pPr>
        <w:pStyle w:val="afb"/>
        <w:shd w:val="clear" w:color="auto" w:fill="CCFFFF"/>
        <w:ind w:left="709" w:right="0"/>
        <w:rPr>
          <w:sz w:val="16"/>
          <w:szCs w:val="16"/>
        </w:rPr>
      </w:pPr>
      <w:r>
        <w:rPr>
          <w:sz w:val="16"/>
          <w:szCs w:val="16"/>
        </w:rPr>
        <w:t xml:space="preserve">C:\Program Files\Google\Cloud SDK&gt; </w:t>
      </w:r>
      <w:r>
        <w:rPr>
          <w:b/>
          <w:bCs/>
          <w:color w:val="FF0000"/>
          <w:sz w:val="16"/>
          <w:szCs w:val="16"/>
        </w:rPr>
        <w:t>gcloud components update app</w:t>
      </w:r>
    </w:p>
    <w:p w:rsidR="00000000" w:rsidRDefault="002E5195">
      <w:pPr>
        <w:pStyle w:val="afb"/>
        <w:shd w:val="clear" w:color="auto" w:fill="CCFFFF"/>
        <w:ind w:left="709" w:right="0"/>
        <w:rPr>
          <w:sz w:val="16"/>
          <w:szCs w:val="16"/>
        </w:rPr>
      </w:pPr>
      <w:r>
        <w:rPr>
          <w:sz w:val="16"/>
          <w:szCs w:val="16"/>
        </w:rPr>
        <w:t>The following components will be installed:</w:t>
      </w:r>
    </w:p>
    <w:p w:rsidR="00000000" w:rsidRDefault="002E5195">
      <w:pPr>
        <w:pStyle w:val="afb"/>
        <w:shd w:val="clear" w:color="auto" w:fill="CCFFFF"/>
        <w:ind w:left="709" w:right="0"/>
        <w:rPr>
          <w:sz w:val="16"/>
          <w:szCs w:val="16"/>
        </w:rPr>
      </w:pPr>
      <w:r>
        <w:rPr>
          <w:sz w:val="16"/>
          <w:szCs w:val="16"/>
        </w:rPr>
        <w:t xml:space="preserve">    </w:t>
      </w:r>
      <w:r>
        <w:rPr>
          <w:sz w:val="16"/>
          <w:szCs w:val="16"/>
        </w:rPr>
        <w:t>----</w:t>
      </w:r>
      <w:r>
        <w:rPr>
          <w:sz w:val="16"/>
          <w:szCs w:val="16"/>
        </w:rPr>
        <w:t>------------------------------------------------------------------</w:t>
      </w:r>
    </w:p>
    <w:p w:rsidR="00000000" w:rsidRDefault="002E5195">
      <w:pPr>
        <w:pStyle w:val="afb"/>
        <w:shd w:val="clear" w:color="auto" w:fill="CCFFFF"/>
        <w:ind w:left="709" w:right="0"/>
        <w:rPr>
          <w:sz w:val="16"/>
          <w:szCs w:val="16"/>
        </w:rPr>
      </w:pPr>
      <w:r>
        <w:rPr>
          <w:sz w:val="16"/>
          <w:szCs w:val="16"/>
        </w:rPr>
        <w:t xml:space="preserve">    </w:t>
      </w:r>
      <w:r>
        <w:rPr>
          <w:sz w:val="16"/>
          <w:szCs w:val="16"/>
        </w:rPr>
        <w:t>| App Engine Command Line Interface (Preview) | 2014.11.06 |  &lt; 1 MB |</w:t>
      </w:r>
    </w:p>
    <w:p w:rsidR="00000000" w:rsidRDefault="002E5195">
      <w:pPr>
        <w:pStyle w:val="afb"/>
        <w:shd w:val="clear" w:color="auto" w:fill="CCFFFF"/>
        <w:ind w:left="709" w:right="0"/>
        <w:rPr>
          <w:sz w:val="16"/>
          <w:szCs w:val="16"/>
        </w:rPr>
      </w:pPr>
      <w:r>
        <w:rPr>
          <w:sz w:val="16"/>
          <w:szCs w:val="16"/>
        </w:rPr>
        <w:t xml:space="preserve">    </w:t>
      </w:r>
      <w:r>
        <w:rPr>
          <w:sz w:val="16"/>
          <w:szCs w:val="16"/>
        </w:rPr>
        <w:t>| App Engine Managed VMs Component (Preview)  | 2014.11.03 | 84.6 MB |</w:t>
      </w:r>
    </w:p>
    <w:p w:rsidR="00000000" w:rsidRDefault="002E5195">
      <w:pPr>
        <w:pStyle w:val="afb"/>
        <w:shd w:val="clear" w:color="auto" w:fill="CCFFFF"/>
        <w:ind w:left="709" w:right="0"/>
        <w:rPr>
          <w:sz w:val="16"/>
          <w:szCs w:val="16"/>
        </w:rPr>
      </w:pPr>
      <w:r>
        <w:rPr>
          <w:sz w:val="16"/>
          <w:szCs w:val="16"/>
        </w:rPr>
        <w:t xml:space="preserve">    </w:t>
      </w:r>
      <w:r>
        <w:rPr>
          <w:sz w:val="16"/>
          <w:szCs w:val="16"/>
        </w:rPr>
        <w:t>| gcloud app Go Extensions (Windows</w:t>
      </w:r>
      <w:r>
        <w:rPr>
          <w:sz w:val="16"/>
          <w:szCs w:val="16"/>
        </w:rPr>
        <w:t>, x86_64)  |     1.9.15 | 32.4 MB |</w:t>
      </w:r>
    </w:p>
    <w:p w:rsidR="00000000" w:rsidRDefault="002E5195">
      <w:pPr>
        <w:pStyle w:val="afb"/>
        <w:shd w:val="clear" w:color="auto" w:fill="CCFFFF"/>
        <w:ind w:left="709" w:right="0"/>
        <w:rPr>
          <w:sz w:val="16"/>
          <w:szCs w:val="16"/>
        </w:rPr>
      </w:pPr>
      <w:r>
        <w:rPr>
          <w:sz w:val="16"/>
          <w:szCs w:val="16"/>
        </w:rPr>
        <w:t xml:space="preserve">    </w:t>
      </w:r>
      <w:r>
        <w:rPr>
          <w:sz w:val="16"/>
          <w:szCs w:val="16"/>
        </w:rPr>
        <w:t>| gcloud app Java Extensions                  |    1.9.15a | 88.9 MB |</w:t>
      </w:r>
    </w:p>
    <w:p w:rsidR="00000000" w:rsidRDefault="002E5195">
      <w:pPr>
        <w:pStyle w:val="afb"/>
        <w:shd w:val="clear" w:color="auto" w:fill="CCFFFF"/>
        <w:ind w:left="709" w:right="0"/>
        <w:rPr>
          <w:sz w:val="16"/>
          <w:szCs w:val="16"/>
        </w:rPr>
      </w:pPr>
      <w:r>
        <w:rPr>
          <w:sz w:val="16"/>
          <w:szCs w:val="16"/>
        </w:rPr>
        <w:t xml:space="preserve">    </w:t>
      </w:r>
      <w:r>
        <w:rPr>
          <w:sz w:val="16"/>
          <w:szCs w:val="16"/>
        </w:rPr>
        <w:t>----------------------------------------------------------------------</w:t>
      </w:r>
    </w:p>
    <w:p w:rsidR="00000000" w:rsidRDefault="002E5195">
      <w:pPr>
        <w:pStyle w:val="afb"/>
        <w:shd w:val="clear" w:color="auto" w:fill="CCFFFF"/>
        <w:ind w:left="709" w:right="0"/>
        <w:rPr>
          <w:sz w:val="16"/>
          <w:szCs w:val="16"/>
        </w:rPr>
      </w:pPr>
      <w:r>
        <w:rPr>
          <w:sz w:val="16"/>
          <w:szCs w:val="16"/>
        </w:rPr>
        <w:t>Do you want to continue (Y/n)?  y</w:t>
      </w:r>
    </w:p>
    <w:p w:rsidR="00000000" w:rsidRDefault="002E5195">
      <w:pPr>
        <w:pStyle w:val="afb"/>
        <w:shd w:val="clear" w:color="auto" w:fill="CCFFFF"/>
        <w:ind w:left="709" w:right="0"/>
        <w:rPr>
          <w:sz w:val="16"/>
          <w:szCs w:val="16"/>
        </w:rPr>
      </w:pPr>
      <w:r>
        <w:rPr>
          <w:sz w:val="16"/>
          <w:szCs w:val="16"/>
        </w:rPr>
        <w:lastRenderedPageBreak/>
        <w:t>Creating update staging area...</w:t>
      </w:r>
    </w:p>
    <w:p w:rsidR="00000000" w:rsidRDefault="002E5195">
      <w:pPr>
        <w:pStyle w:val="afb"/>
        <w:shd w:val="clear" w:color="auto" w:fill="CCFFFF"/>
        <w:ind w:left="709" w:right="0"/>
        <w:rPr>
          <w:sz w:val="16"/>
          <w:szCs w:val="16"/>
        </w:rPr>
      </w:pPr>
      <w:r>
        <w:rPr>
          <w:sz w:val="16"/>
          <w:szCs w:val="16"/>
        </w:rPr>
        <w:t>Inst</w:t>
      </w:r>
      <w:r>
        <w:rPr>
          <w:sz w:val="16"/>
          <w:szCs w:val="16"/>
        </w:rPr>
        <w:t>alling: App Engine Command Line Interface (Preview) ... Done</w:t>
      </w:r>
    </w:p>
    <w:p w:rsidR="00000000" w:rsidRDefault="002E5195">
      <w:pPr>
        <w:pStyle w:val="afb"/>
        <w:shd w:val="clear" w:color="auto" w:fill="CCFFFF"/>
        <w:ind w:left="709" w:right="0"/>
        <w:rPr>
          <w:sz w:val="16"/>
          <w:szCs w:val="16"/>
        </w:rPr>
      </w:pPr>
      <w:r>
        <w:rPr>
          <w:sz w:val="16"/>
          <w:szCs w:val="16"/>
        </w:rPr>
        <w:t>Installing: App Engine Managed VMs Component (Preview) ... Done</w:t>
      </w:r>
    </w:p>
    <w:p w:rsidR="00000000" w:rsidRDefault="002E5195">
      <w:pPr>
        <w:pStyle w:val="afb"/>
        <w:shd w:val="clear" w:color="auto" w:fill="CCFFFF"/>
        <w:ind w:left="709" w:right="0"/>
        <w:rPr>
          <w:sz w:val="16"/>
          <w:szCs w:val="16"/>
        </w:rPr>
      </w:pPr>
      <w:r>
        <w:rPr>
          <w:sz w:val="16"/>
          <w:szCs w:val="16"/>
        </w:rPr>
        <w:t>Installing: gcloud app Go Extensions (Windows, x86_64) ... Done</w:t>
      </w:r>
    </w:p>
    <w:p w:rsidR="00000000" w:rsidRDefault="002E5195">
      <w:pPr>
        <w:pStyle w:val="afb"/>
        <w:shd w:val="clear" w:color="auto" w:fill="CCFFFF"/>
        <w:ind w:left="709" w:right="0"/>
        <w:rPr>
          <w:sz w:val="16"/>
          <w:szCs w:val="16"/>
        </w:rPr>
      </w:pPr>
      <w:r>
        <w:rPr>
          <w:sz w:val="16"/>
          <w:szCs w:val="16"/>
        </w:rPr>
        <w:t>Installing: gcloud app Java Extensions ... Done</w:t>
      </w:r>
    </w:p>
    <w:p w:rsidR="00000000" w:rsidRDefault="002E5195">
      <w:pPr>
        <w:pStyle w:val="afb"/>
        <w:shd w:val="clear" w:color="auto" w:fill="CCFFFF"/>
        <w:ind w:left="709" w:right="0"/>
        <w:rPr>
          <w:sz w:val="16"/>
          <w:szCs w:val="16"/>
        </w:rPr>
      </w:pPr>
      <w:r>
        <w:rPr>
          <w:sz w:val="16"/>
          <w:szCs w:val="16"/>
        </w:rPr>
        <w:t>Creating backup and</w:t>
      </w:r>
      <w:r>
        <w:rPr>
          <w:sz w:val="16"/>
          <w:szCs w:val="16"/>
        </w:rPr>
        <w:t xml:space="preserve"> activating new installation...</w:t>
      </w:r>
    </w:p>
    <w:p w:rsidR="00000000" w:rsidRDefault="002E5195">
      <w:pPr>
        <w:pStyle w:val="afb"/>
        <w:shd w:val="clear" w:color="auto" w:fill="CCFFFF"/>
        <w:ind w:left="709" w:right="0"/>
        <w:rPr>
          <w:sz w:val="16"/>
          <w:szCs w:val="16"/>
        </w:rPr>
      </w:pPr>
    </w:p>
    <w:p w:rsidR="00000000" w:rsidRDefault="002E5195">
      <w:pPr>
        <w:pStyle w:val="afb"/>
        <w:shd w:val="clear" w:color="auto" w:fill="CCFFFF"/>
        <w:ind w:left="709" w:right="0"/>
        <w:rPr>
          <w:sz w:val="16"/>
          <w:szCs w:val="16"/>
        </w:rPr>
      </w:pPr>
      <w:r>
        <w:rPr>
          <w:sz w:val="16"/>
          <w:szCs w:val="16"/>
        </w:rPr>
        <w:t>Done!</w:t>
      </w:r>
    </w:p>
    <w:p w:rsidR="00000000" w:rsidRDefault="002E5195">
      <w:pPr>
        <w:pStyle w:val="afb"/>
        <w:shd w:val="clear" w:color="auto" w:fill="CCFFFF"/>
        <w:ind w:left="709" w:right="0"/>
      </w:pPr>
      <w:r>
        <w:rPr>
          <w:sz w:val="16"/>
          <w:szCs w:val="16"/>
        </w:rPr>
        <w:t>C:\Program Files\Google\Cloud SDK&gt;</w:t>
      </w:r>
    </w:p>
    <w:p w:rsidR="00000000" w:rsidRDefault="002E5195">
      <w:pPr>
        <w:shd w:val="clear" w:color="auto" w:fill="CCFFFF"/>
        <w:ind w:left="709"/>
      </w:pPr>
    </w:p>
    <w:p w:rsidR="00000000" w:rsidRDefault="002E5195">
      <w:pPr>
        <w:shd w:val="clear" w:color="auto" w:fill="CCFFFF"/>
        <w:ind w:left="709"/>
        <w:rPr>
          <w:sz w:val="18"/>
          <w:szCs w:val="18"/>
        </w:rPr>
      </w:pPr>
      <w:hyperlink r:id="rId747" w:anchor="!topic/cloud/KWU6lk_ZOAo" w:history="1">
        <w:r>
          <w:rPr>
            <w:rStyle w:val="a7"/>
          </w:rPr>
          <w:t>場合によって以下のようなエラーが出る</w:t>
        </w:r>
      </w:hyperlink>
      <w:r>
        <w:t>ことがあります。この場合は</w:t>
      </w:r>
      <w:r>
        <w:t>Cloud SDK</w:t>
      </w:r>
      <w:r>
        <w:t>のフォルダを削除して再インストールしてみてください：</w:t>
      </w:r>
    </w:p>
    <w:p w:rsidR="00000000" w:rsidRDefault="002E5195">
      <w:pPr>
        <w:pStyle w:val="afb"/>
        <w:shd w:val="clear" w:color="auto" w:fill="CCFFFF"/>
        <w:ind w:left="709" w:right="0"/>
        <w:rPr>
          <w:szCs w:val="18"/>
        </w:rPr>
      </w:pPr>
      <w:r>
        <w:rPr>
          <w:szCs w:val="18"/>
        </w:rPr>
        <w:t>Do you want to conti</w:t>
      </w:r>
      <w:r>
        <w:rPr>
          <w:szCs w:val="18"/>
        </w:rPr>
        <w:t>nue (Y/n)?  y</w:t>
      </w:r>
    </w:p>
    <w:p w:rsidR="00000000" w:rsidRDefault="002E5195">
      <w:pPr>
        <w:pStyle w:val="afb"/>
        <w:shd w:val="clear" w:color="auto" w:fill="CCFFFF"/>
        <w:ind w:left="709" w:right="0"/>
        <w:rPr>
          <w:b/>
          <w:bCs/>
          <w:color w:val="FF0000"/>
          <w:szCs w:val="18"/>
        </w:rPr>
      </w:pPr>
      <w:r>
        <w:rPr>
          <w:szCs w:val="18"/>
        </w:rPr>
        <w:t>Creating update staging area...</w:t>
      </w:r>
    </w:p>
    <w:p w:rsidR="00000000" w:rsidRDefault="002E5195">
      <w:pPr>
        <w:pStyle w:val="afb"/>
        <w:shd w:val="clear" w:color="auto" w:fill="CCFFFF"/>
        <w:ind w:left="709" w:right="0"/>
        <w:rPr>
          <w:b/>
          <w:bCs/>
          <w:color w:val="FF0000"/>
          <w:szCs w:val="18"/>
        </w:rPr>
      </w:pPr>
      <w:r>
        <w:rPr>
          <w:b/>
          <w:bCs/>
          <w:color w:val="FF0000"/>
          <w:szCs w:val="18"/>
        </w:rPr>
        <w:t>ERROR: (gcloud.components.update) Access is denied: [C:\Program Files\Google\Clo</w:t>
      </w:r>
    </w:p>
    <w:p w:rsidR="00000000" w:rsidRDefault="002E5195">
      <w:pPr>
        <w:pStyle w:val="afb"/>
        <w:shd w:val="clear" w:color="auto" w:fill="CCFFFF"/>
        <w:ind w:left="709" w:right="0"/>
      </w:pPr>
      <w:r>
        <w:rPr>
          <w:b/>
          <w:bCs/>
          <w:color w:val="FF0000"/>
          <w:szCs w:val="18"/>
        </w:rPr>
        <w:t>ud SDK\google-cloud-sdk\.install\.backup\.install\.download]</w:t>
      </w:r>
    </w:p>
    <w:p w:rsidR="00000000" w:rsidRDefault="002E5195">
      <w:pPr>
        <w:shd w:val="clear" w:color="auto" w:fill="CCFFFF"/>
        <w:ind w:left="709"/>
      </w:pPr>
      <w:r>
        <w:t>これで後述の</w:t>
      </w:r>
      <w:r>
        <w:t>gcloud preview</w:t>
      </w:r>
      <w:r>
        <w:t>コマンドなどが使えるようになります。</w:t>
      </w:r>
    </w:p>
    <w:p w:rsidR="00000000" w:rsidRDefault="002E5195"/>
    <w:p w:rsidR="00000000" w:rsidRDefault="002E5195" w:rsidP="002E5195">
      <w:pPr>
        <w:numPr>
          <w:ilvl w:val="0"/>
          <w:numId w:val="382"/>
        </w:numPr>
        <w:rPr>
          <w:rStyle w:val="a5"/>
          <w:rFonts w:ascii="Consolas" w:hAnsi="Consolas"/>
        </w:rPr>
      </w:pPr>
      <w:r>
        <w:t>現在の設定を知るために次のコマンドを実行します：</w:t>
      </w:r>
    </w:p>
    <w:p w:rsidR="00000000" w:rsidRDefault="002E5195">
      <w:pPr>
        <w:pStyle w:val="afb"/>
        <w:ind w:left="709" w:right="0"/>
      </w:pPr>
      <w:r>
        <w:rPr>
          <w:rStyle w:val="a5"/>
          <w:rFonts w:ascii="Consolas" w:hAnsi="Consolas"/>
        </w:rPr>
        <w:t>&gt; g</w:t>
      </w:r>
      <w:r>
        <w:rPr>
          <w:rStyle w:val="a5"/>
          <w:rFonts w:ascii="Consolas" w:hAnsi="Consolas"/>
        </w:rPr>
        <w:t>cloud config list</w:t>
      </w:r>
    </w:p>
    <w:p w:rsidR="00000000" w:rsidRDefault="002E5195"/>
    <w:p w:rsidR="00000000" w:rsidRDefault="002E5195">
      <w:pPr>
        <w:ind w:left="709"/>
        <w:rPr>
          <w:rStyle w:val="a5"/>
          <w:rFonts w:ascii="Consolas" w:hAnsi="Consolas"/>
        </w:rPr>
      </w:pPr>
      <w:r>
        <w:t>その出力は次のようなものになる筈です：</w:t>
      </w:r>
    </w:p>
    <w:p w:rsidR="00000000" w:rsidRDefault="002E5195">
      <w:pPr>
        <w:pStyle w:val="afb"/>
        <w:ind w:left="709" w:right="0"/>
        <w:rPr>
          <w:rStyle w:val="a5"/>
          <w:rFonts w:ascii="Consolas" w:hAnsi="Consolas"/>
        </w:rPr>
      </w:pPr>
      <w:r>
        <w:rPr>
          <w:rStyle w:val="a5"/>
          <w:rFonts w:ascii="Consolas" w:hAnsi="Consolas"/>
        </w:rPr>
        <w:t>[core]</w:t>
      </w:r>
    </w:p>
    <w:p w:rsidR="00000000" w:rsidRDefault="002E5195">
      <w:pPr>
        <w:pStyle w:val="afb"/>
        <w:ind w:left="709" w:right="0"/>
        <w:rPr>
          <w:rStyle w:val="a5"/>
          <w:rFonts w:ascii="Consolas" w:hAnsi="Consolas"/>
        </w:rPr>
      </w:pPr>
      <w:r>
        <w:rPr>
          <w:rStyle w:val="a5"/>
          <w:rFonts w:ascii="Consolas" w:hAnsi="Consolas"/>
        </w:rPr>
        <w:t>account = mem@example.com</w:t>
      </w:r>
    </w:p>
    <w:p w:rsidR="00000000" w:rsidRDefault="002E5195">
      <w:pPr>
        <w:pStyle w:val="afb"/>
        <w:ind w:left="709" w:right="0"/>
        <w:rPr>
          <w:rStyle w:val="a5"/>
          <w:rFonts w:ascii="Consolas" w:hAnsi="Consolas"/>
        </w:rPr>
      </w:pPr>
      <w:r>
        <w:rPr>
          <w:rStyle w:val="a5"/>
          <w:rFonts w:ascii="Consolas" w:hAnsi="Consolas"/>
        </w:rPr>
        <w:t>disable_usage_reporting = True</w:t>
      </w:r>
    </w:p>
    <w:p w:rsidR="00000000" w:rsidRDefault="002E5195">
      <w:pPr>
        <w:pStyle w:val="afb"/>
        <w:ind w:left="709" w:right="0"/>
        <w:rPr>
          <w:rStyle w:val="a5"/>
          <w:rFonts w:ascii="Consolas" w:hAnsi="Consolas"/>
        </w:rPr>
      </w:pPr>
      <w:r>
        <w:rPr>
          <w:rStyle w:val="a5"/>
          <w:rFonts w:ascii="Consolas" w:hAnsi="Consolas"/>
        </w:rPr>
        <w:t>project = my-project-name</w:t>
      </w:r>
    </w:p>
    <w:p w:rsidR="00000000" w:rsidRDefault="002E5195">
      <w:pPr>
        <w:pStyle w:val="afb"/>
        <w:ind w:left="709" w:right="0"/>
      </w:pPr>
      <w:r>
        <w:rPr>
          <w:rStyle w:val="a5"/>
          <w:rFonts w:ascii="Consolas" w:hAnsi="Consolas"/>
        </w:rPr>
        <w:t>user_output_enabled = True</w:t>
      </w:r>
    </w:p>
    <w:p w:rsidR="00000000" w:rsidRDefault="002E5195"/>
    <w:p w:rsidR="00000000" w:rsidRDefault="002E5195">
      <w:r>
        <w:t>これで開発環境ができたので、コードを書き込めるようになりました。</w:t>
      </w:r>
    </w:p>
    <w:p w:rsidR="00000000" w:rsidRDefault="002E5195"/>
    <w:p w:rsidR="00000000" w:rsidRDefault="002E5195"/>
    <w:p w:rsidR="00000000" w:rsidRDefault="002E5195"/>
    <w:p w:rsidR="00000000" w:rsidRDefault="002E5195"/>
    <w:p w:rsidR="00000000" w:rsidRDefault="002E5195">
      <w:pPr>
        <w:pStyle w:val="2"/>
      </w:pPr>
      <w:bookmarkStart w:id="256" w:name="_Toc470871806"/>
      <w:r>
        <w:t>HelloWorld</w:t>
      </w:r>
      <w:r>
        <w:t>の生成と実行</w:t>
      </w:r>
      <w:bookmarkEnd w:id="256"/>
    </w:p>
    <w:p w:rsidR="00000000" w:rsidRDefault="002E5195"/>
    <w:p w:rsidR="00000000" w:rsidRDefault="002E5195">
      <w:r>
        <w:t>App Engine</w:t>
      </w:r>
      <w:r>
        <w:t>開発環境のセットアップができたら、シンプルな</w:t>
      </w:r>
      <w:r>
        <w:t>Dart</w:t>
      </w:r>
      <w:r>
        <w:t>アプリを作ってそ</w:t>
      </w:r>
      <w:r>
        <w:t>れを</w:t>
      </w:r>
      <w:r>
        <w:t>App Engine</w:t>
      </w:r>
      <w:r>
        <w:t>開発サーバを使ってローカルに走らせることが可能になります。</w:t>
      </w:r>
    </w:p>
    <w:p w:rsidR="00000000" w:rsidRDefault="002E5195"/>
    <w:p w:rsidR="00000000" w:rsidRDefault="002E5195">
      <w:r>
        <w:rPr>
          <w:shd w:val="clear" w:color="auto" w:fill="CCFFFF"/>
        </w:rPr>
        <w:t>訳者注：このサンプルは</w:t>
      </w:r>
      <w:hyperlink r:id="rId748" w:history="1">
        <w:r>
          <w:rPr>
            <w:rStyle w:val="a7"/>
            <w:shd w:val="clear" w:color="auto" w:fill="CCFFFF"/>
          </w:rPr>
          <w:t>github</w:t>
        </w:r>
        <w:r>
          <w:rPr>
            <w:rStyle w:val="a7"/>
            <w:shd w:val="clear" w:color="auto" w:fill="CCFFFF"/>
          </w:rPr>
          <w:t>に登録されている</w:t>
        </w:r>
      </w:hyperlink>
      <w:r>
        <w:rPr>
          <w:shd w:val="clear" w:color="auto" w:fill="CCFFFF"/>
        </w:rPr>
        <w:t>ので、これをダウンロードし解凍しても構いません。</w:t>
      </w:r>
    </w:p>
    <w:p w:rsidR="00000000" w:rsidRDefault="002E5195"/>
    <w:p w:rsidR="00000000" w:rsidRDefault="002E5195"/>
    <w:p w:rsidR="00000000" w:rsidRDefault="002E5195"/>
    <w:p w:rsidR="00000000" w:rsidRDefault="002E5195">
      <w:pPr>
        <w:pStyle w:val="3"/>
      </w:pPr>
      <w:r>
        <w:t>Dart</w:t>
      </w:r>
      <w:r>
        <w:t>プロジェクトの作成</w:t>
      </w:r>
    </w:p>
    <w:p w:rsidR="00000000" w:rsidRDefault="002E5195"/>
    <w:p w:rsidR="00000000" w:rsidRDefault="002E5195">
      <w:r>
        <w:t>総ての</w:t>
      </w:r>
      <w:r>
        <w:t>App Engine</w:t>
      </w:r>
      <w:r>
        <w:t>アプリケーションにはそのアプリケーションの幾つかのアスペクトを設定するための</w:t>
      </w:r>
      <w:r>
        <w:t>app.yaml</w:t>
      </w:r>
      <w:r>
        <w:t>ファイルが要ります。このファイルは</w:t>
      </w:r>
      <w:r>
        <w:t>Dart A</w:t>
      </w:r>
      <w:r>
        <w:t>pp Engine</w:t>
      </w:r>
      <w:r>
        <w:t>プロジェクトのトップ・ディレクトリに置かれます。</w:t>
      </w:r>
    </w:p>
    <w:p w:rsidR="00000000" w:rsidRDefault="002E5195"/>
    <w:p w:rsidR="00000000" w:rsidRDefault="002E5195">
      <w:pPr>
        <w:rPr>
          <w:rStyle w:val="a5"/>
          <w:rFonts w:ascii="Consolas" w:hAnsi="Consolas"/>
        </w:rPr>
      </w:pPr>
      <w:r>
        <w:t>helloworld</w:t>
      </w:r>
      <w:r>
        <w:t>ディレクトリを作ります。これはあなたが作っている</w:t>
      </w:r>
      <w:r>
        <w:t>Dart</w:t>
      </w:r>
      <w:r>
        <w:t>プロジェクト（シンプルな</w:t>
      </w:r>
      <w:r>
        <w:t>“</w:t>
      </w:r>
      <w:r>
        <w:t>HelloWorld”</w:t>
      </w:r>
      <w:r>
        <w:t>のサンプル）のディレクトリです。次にディレクトリを</w:t>
      </w:r>
      <w:r>
        <w:t>helloworld</w:t>
      </w:r>
      <w:r>
        <w:t>に変えます：</w:t>
      </w:r>
    </w:p>
    <w:p w:rsidR="00000000" w:rsidRDefault="002E5195">
      <w:pPr>
        <w:pStyle w:val="afb"/>
        <w:ind w:left="709" w:right="0"/>
        <w:rPr>
          <w:rStyle w:val="a5"/>
          <w:rFonts w:ascii="Consolas" w:hAnsi="Consolas"/>
        </w:rPr>
      </w:pPr>
      <w:r>
        <w:rPr>
          <w:rStyle w:val="a5"/>
          <w:rFonts w:ascii="Consolas" w:hAnsi="Consolas"/>
        </w:rPr>
        <w:t>$ mkdir helloworld</w:t>
      </w:r>
    </w:p>
    <w:p w:rsidR="00000000" w:rsidRDefault="002E5195">
      <w:pPr>
        <w:pStyle w:val="afb"/>
        <w:ind w:left="709" w:right="0"/>
      </w:pPr>
      <w:r>
        <w:rPr>
          <w:rStyle w:val="a5"/>
          <w:rFonts w:ascii="Consolas" w:hAnsi="Consolas"/>
        </w:rPr>
        <w:t>$ cd helloworld</w:t>
      </w:r>
    </w:p>
    <w:p w:rsidR="00000000" w:rsidRDefault="002E5195"/>
    <w:p w:rsidR="00000000" w:rsidRDefault="002E5195">
      <w:pPr>
        <w:rPr>
          <w:rStyle w:val="a5"/>
          <w:rFonts w:ascii="Consolas" w:hAnsi="Consolas"/>
        </w:rPr>
      </w:pPr>
      <w:r>
        <w:t>以下の内容の</w:t>
      </w:r>
      <w:r>
        <w:t xml:space="preserve">app.yaml </w:t>
      </w:r>
      <w:r>
        <w:t>ファイルを作ります：</w:t>
      </w:r>
    </w:p>
    <w:p w:rsidR="00000000" w:rsidRDefault="002E5195">
      <w:pPr>
        <w:pStyle w:val="afb"/>
        <w:ind w:left="709" w:right="0"/>
        <w:rPr>
          <w:rStyle w:val="a5"/>
          <w:rFonts w:ascii="Consolas" w:hAnsi="Consolas"/>
          <w:shd w:val="clear" w:color="auto" w:fill="FFFF00"/>
        </w:rPr>
      </w:pPr>
      <w:r>
        <w:rPr>
          <w:rStyle w:val="a5"/>
          <w:rFonts w:ascii="Consolas" w:hAnsi="Consolas"/>
        </w:rPr>
        <w:t>version: helloworld</w:t>
      </w:r>
    </w:p>
    <w:p w:rsidR="00000000" w:rsidRDefault="002E5195">
      <w:pPr>
        <w:pStyle w:val="afb"/>
        <w:ind w:left="709" w:right="0"/>
        <w:rPr>
          <w:rStyle w:val="a5"/>
          <w:rFonts w:ascii="Consolas" w:hAnsi="Consolas"/>
          <w:shd w:val="clear" w:color="auto" w:fill="FFFF00"/>
        </w:rPr>
      </w:pPr>
      <w:r>
        <w:rPr>
          <w:rStyle w:val="a5"/>
          <w:rFonts w:ascii="Consolas" w:hAnsi="Consolas"/>
          <w:shd w:val="clear" w:color="auto" w:fill="FFFF00"/>
        </w:rPr>
        <w:t>runtime: custom</w:t>
      </w:r>
    </w:p>
    <w:p w:rsidR="00000000" w:rsidRDefault="002E5195">
      <w:pPr>
        <w:pStyle w:val="afb"/>
        <w:ind w:left="709" w:right="0"/>
        <w:rPr>
          <w:rStyle w:val="a5"/>
          <w:rFonts w:ascii="Consolas" w:hAnsi="Consolas"/>
        </w:rPr>
      </w:pPr>
      <w:r>
        <w:rPr>
          <w:rStyle w:val="a5"/>
          <w:rFonts w:ascii="Consolas" w:hAnsi="Consolas"/>
          <w:shd w:val="clear" w:color="auto" w:fill="FFFF00"/>
        </w:rPr>
        <w:lastRenderedPageBreak/>
        <w:t>vm: true</w:t>
      </w:r>
    </w:p>
    <w:p w:rsidR="00000000" w:rsidRDefault="002E5195">
      <w:pPr>
        <w:pStyle w:val="afb"/>
        <w:ind w:left="709" w:right="0"/>
      </w:pPr>
      <w:r>
        <w:rPr>
          <w:rStyle w:val="a5"/>
          <w:rFonts w:ascii="Consolas" w:hAnsi="Consolas"/>
        </w:rPr>
        <w:t>api_versio</w:t>
      </w:r>
      <w:r>
        <w:rPr>
          <w:rStyle w:val="a5"/>
          <w:rFonts w:ascii="Consolas" w:hAnsi="Consolas"/>
        </w:rPr>
        <w:t>n: 1</w:t>
      </w:r>
    </w:p>
    <w:p w:rsidR="00000000" w:rsidRDefault="002E5195"/>
    <w:p w:rsidR="00000000" w:rsidRDefault="002E5195">
      <w:r>
        <w:t>app.yaml</w:t>
      </w:r>
      <w:r>
        <w:t>ファイルの中の</w:t>
      </w:r>
      <w:r>
        <w:t>version</w:t>
      </w:r>
      <w:r>
        <w:t>フィールドは</w:t>
      </w:r>
      <w:r>
        <w:t xml:space="preserve">App Engine </w:t>
      </w:r>
      <w:r>
        <w:t>が配備されたアプリケーションのインスタンスたちを区別するためのひとつの手段です。</w:t>
      </w:r>
    </w:p>
    <w:p w:rsidR="00000000" w:rsidRDefault="002E5195"/>
    <w:p w:rsidR="00000000" w:rsidRDefault="002E5195">
      <w:pPr>
        <w:rPr>
          <w:rStyle w:val="a5"/>
          <w:rFonts w:ascii="Consolas" w:hAnsi="Consolas"/>
        </w:rPr>
      </w:pPr>
      <w:r>
        <w:t>以下の中身の</w:t>
      </w:r>
      <w:r>
        <w:t>Dockerfile</w:t>
      </w:r>
      <w:r>
        <w:t>（ファイル拡張子はありません）を作ります：</w:t>
      </w:r>
    </w:p>
    <w:p w:rsidR="00000000" w:rsidRDefault="002E5195">
      <w:pPr>
        <w:pStyle w:val="afb"/>
        <w:ind w:left="709" w:right="0"/>
      </w:pPr>
      <w:r>
        <w:rPr>
          <w:rStyle w:val="a5"/>
          <w:rFonts w:ascii="Consolas" w:hAnsi="Consolas"/>
        </w:rPr>
        <w:t>FROM google/dart-runtime</w:t>
      </w:r>
    </w:p>
    <w:p w:rsidR="00000000" w:rsidRDefault="002E5195"/>
    <w:p w:rsidR="00000000" w:rsidRDefault="002E5195"/>
    <w:p w:rsidR="00000000" w:rsidRDefault="002E5195"/>
    <w:p w:rsidR="00000000" w:rsidRDefault="002E5195">
      <w:pPr>
        <w:pStyle w:val="3"/>
      </w:pPr>
      <w:r>
        <w:t>pubspec.yaml</w:t>
      </w:r>
      <w:r>
        <w:t>ファイルを作る</w:t>
      </w:r>
    </w:p>
    <w:p w:rsidR="00000000" w:rsidRDefault="002E5195"/>
    <w:p w:rsidR="00000000" w:rsidRDefault="002E5195">
      <w:pPr>
        <w:rPr>
          <w:rStyle w:val="a5"/>
          <w:rFonts w:ascii="Consolas" w:eastAsia="Consolas" w:hAnsi="Consolas"/>
        </w:rPr>
      </w:pPr>
      <w:r>
        <w:t>あなたのアプリケーションを</w:t>
      </w:r>
      <w:r>
        <w:t>App Engine</w:t>
      </w:r>
      <w:r>
        <w:t>と共に使うときは幾つかの</w:t>
      </w:r>
      <w:r>
        <w:t>Dart</w:t>
      </w:r>
      <w:r>
        <w:t>のパッケージが必要です。</w:t>
      </w:r>
      <w:r>
        <w:t xml:space="preserve"> </w:t>
      </w:r>
      <w:r>
        <w:t>pubspec.yaml</w:t>
      </w:r>
      <w:r>
        <w:t>ファイルは</w:t>
      </w:r>
      <w:r>
        <w:t>Dart</w:t>
      </w:r>
      <w:r>
        <w:t>プログラムの依存パ</w:t>
      </w:r>
      <w:r>
        <w:t>ッケージを指定するものです。以下の内容の</w:t>
      </w:r>
      <w:r>
        <w:t>pubspec.yaml</w:t>
      </w:r>
      <w:r>
        <w:t>ファイルを作ります：</w:t>
      </w:r>
    </w:p>
    <w:p w:rsidR="00000000" w:rsidRDefault="002E5195">
      <w:pPr>
        <w:pStyle w:val="afb"/>
        <w:ind w:left="709" w:right="0"/>
        <w:rPr>
          <w:rStyle w:val="a5"/>
          <w:rFonts w:ascii="Consolas" w:eastAsia="Consolas" w:hAnsi="Consolas"/>
        </w:rPr>
      </w:pPr>
      <w:r>
        <w:rPr>
          <w:rStyle w:val="a5"/>
          <w:rFonts w:ascii="Consolas" w:eastAsia="Consolas" w:hAnsi="Consolas"/>
        </w:rPr>
        <w:t>name: helloworld</w:t>
      </w:r>
    </w:p>
    <w:p w:rsidR="00000000" w:rsidRDefault="002E5195">
      <w:pPr>
        <w:pStyle w:val="afb"/>
        <w:ind w:left="709" w:right="0"/>
        <w:rPr>
          <w:rStyle w:val="a5"/>
          <w:rFonts w:ascii="Consolas" w:eastAsia="Consolas" w:hAnsi="Consolas"/>
        </w:rPr>
      </w:pPr>
      <w:r>
        <w:rPr>
          <w:rStyle w:val="a5"/>
          <w:rFonts w:ascii="Consolas" w:eastAsia="Consolas" w:hAnsi="Consolas"/>
        </w:rPr>
        <w:t>version: 0.1.0</w:t>
      </w:r>
    </w:p>
    <w:p w:rsidR="00000000" w:rsidRDefault="002E5195">
      <w:pPr>
        <w:pStyle w:val="afb"/>
        <w:ind w:left="709" w:right="0"/>
        <w:rPr>
          <w:rStyle w:val="a5"/>
          <w:rFonts w:ascii="Consolas" w:eastAsia="Consolas" w:hAnsi="Consolas"/>
        </w:rPr>
      </w:pPr>
      <w:r>
        <w:rPr>
          <w:rStyle w:val="a5"/>
          <w:rFonts w:ascii="Consolas" w:eastAsia="Consolas" w:hAnsi="Consolas"/>
        </w:rPr>
        <w:t>author: &lt;your name&gt;</w:t>
      </w:r>
    </w:p>
    <w:p w:rsidR="00000000" w:rsidRDefault="002E5195">
      <w:pPr>
        <w:pStyle w:val="afb"/>
        <w:ind w:left="709" w:right="0"/>
        <w:rPr>
          <w:rStyle w:val="a5"/>
          <w:rFonts w:ascii="Consolas" w:eastAsia="Consolas" w:hAnsi="Consolas"/>
        </w:rPr>
      </w:pPr>
      <w:r>
        <w:rPr>
          <w:rStyle w:val="a5"/>
          <w:rFonts w:ascii="Consolas" w:eastAsia="Consolas" w:hAnsi="Consolas"/>
        </w:rPr>
        <w:t>dependencies:</w:t>
      </w:r>
    </w:p>
    <w:p w:rsidR="00000000" w:rsidRDefault="002E5195">
      <w:pPr>
        <w:pStyle w:val="afb"/>
        <w:ind w:left="709" w:right="0"/>
      </w:pPr>
      <w:r>
        <w:rPr>
          <w:rStyle w:val="a5"/>
          <w:rFonts w:ascii="Consolas" w:eastAsia="Consolas" w:hAnsi="Consolas"/>
        </w:rPr>
        <w:t xml:space="preserve">  </w:t>
      </w:r>
      <w:r>
        <w:rPr>
          <w:rStyle w:val="a5"/>
          <w:rFonts w:ascii="Consolas" w:eastAsia="Consolas" w:hAnsi="Consolas"/>
        </w:rPr>
        <w:t>appengine: '&gt;=0.2.1 &lt;0.3.0'</w:t>
      </w:r>
    </w:p>
    <w:p w:rsidR="00000000" w:rsidRDefault="002E5195"/>
    <w:p w:rsidR="00000000" w:rsidRDefault="002E5195"/>
    <w:p w:rsidR="00000000" w:rsidRDefault="002E5195"/>
    <w:p w:rsidR="00000000" w:rsidRDefault="002E5195">
      <w:pPr>
        <w:pStyle w:val="3"/>
      </w:pPr>
      <w:r>
        <w:t>Dart</w:t>
      </w:r>
      <w:r>
        <w:t>のソース・ファイルを作る</w:t>
      </w:r>
    </w:p>
    <w:p w:rsidR="00000000" w:rsidRDefault="002E5195"/>
    <w:p w:rsidR="00000000" w:rsidRDefault="002E5195">
      <w:r>
        <w:t>このステップでは</w:t>
      </w:r>
      <w:r>
        <w:t>Dart</w:t>
      </w:r>
      <w:r>
        <w:t>プログラムの為の</w:t>
      </w:r>
      <w:r>
        <w:t>main()</w:t>
      </w:r>
      <w:r>
        <w:t>を含んだ</w:t>
      </w:r>
      <w:r>
        <w:t xml:space="preserve"> </w:t>
      </w:r>
      <w:r>
        <w:t>bin/server.dart</w:t>
      </w:r>
      <w:r>
        <w:t>ファイルを作ります。</w:t>
      </w:r>
      <w:r>
        <w:t xml:space="preserve"> </w:t>
      </w:r>
      <w:r>
        <w:t>App Engine</w:t>
      </w:r>
      <w:r>
        <w:t>の為の</w:t>
      </w:r>
      <w:r>
        <w:t>Dart</w:t>
      </w:r>
      <w:r>
        <w:t>ランタイムは常にこの</w:t>
      </w:r>
      <w:r>
        <w:t>bin/server.d</w:t>
      </w:r>
      <w:r>
        <w:t>art</w:t>
      </w:r>
      <w:r>
        <w:t>ファイルを実行することで開始します。即ちこのファイルが</w:t>
      </w:r>
      <w:r>
        <w:t xml:space="preserve"> </w:t>
      </w:r>
      <w:r>
        <w:t>App Engine</w:t>
      </w:r>
      <w:r>
        <w:t>上の</w:t>
      </w:r>
      <w:r>
        <w:t>Dart</w:t>
      </w:r>
      <w:r>
        <w:t>ランタイムのインスタンスを立ち上げ、</w:t>
      </w:r>
      <w:r>
        <w:t>HTTP</w:t>
      </w:r>
      <w:r>
        <w:t>要求を処理するためのメソッドを</w:t>
      </w:r>
      <w:r>
        <w:t xml:space="preserve"> </w:t>
      </w:r>
      <w:r>
        <w:t>App Engine</w:t>
      </w:r>
      <w:r>
        <w:t>に渡します。</w:t>
      </w:r>
    </w:p>
    <w:p w:rsidR="00000000" w:rsidRDefault="002E5195"/>
    <w:p w:rsidR="00000000" w:rsidRDefault="002E5195">
      <w:pPr>
        <w:rPr>
          <w:rStyle w:val="a5"/>
          <w:rFonts w:ascii="Consolas" w:hAnsi="Consolas"/>
        </w:rPr>
      </w:pPr>
      <w:r>
        <w:t>bin</w:t>
      </w:r>
      <w:r>
        <w:t>ディレクトリを</w:t>
      </w:r>
      <w:r>
        <w:t>helloworld</w:t>
      </w:r>
      <w:r>
        <w:t>ディレクトリ内に作ります：</w:t>
      </w:r>
    </w:p>
    <w:p w:rsidR="00000000" w:rsidRDefault="002E5195">
      <w:pPr>
        <w:pStyle w:val="afb"/>
        <w:ind w:left="709" w:right="0"/>
      </w:pPr>
      <w:r>
        <w:rPr>
          <w:rStyle w:val="a5"/>
          <w:rFonts w:ascii="Consolas" w:hAnsi="Consolas"/>
        </w:rPr>
        <w:t>$ mkdir bin</w:t>
      </w:r>
    </w:p>
    <w:p w:rsidR="00000000" w:rsidRDefault="002E5195"/>
    <w:p w:rsidR="00000000" w:rsidRDefault="002E5195">
      <w:pPr>
        <w:rPr>
          <w:rStyle w:val="a5"/>
          <w:rFonts w:ascii="Consolas" w:eastAsia="Consolas" w:hAnsi="Consolas"/>
        </w:rPr>
      </w:pPr>
      <w:r>
        <w:t>次に</w:t>
      </w:r>
      <w:r>
        <w:t>HelloWorld</w:t>
      </w:r>
      <w:r>
        <w:t>のサンプルのコードが入った</w:t>
      </w:r>
      <w:r>
        <w:t xml:space="preserve"> </w:t>
      </w:r>
      <w:r>
        <w:t>bin/server.dart</w:t>
      </w:r>
      <w:r>
        <w:t>を作ります：</w:t>
      </w:r>
    </w:p>
    <w:p w:rsidR="00000000" w:rsidRDefault="002E5195">
      <w:pPr>
        <w:pStyle w:val="afb"/>
        <w:ind w:left="709" w:right="0"/>
      </w:pPr>
      <w:r>
        <w:rPr>
          <w:rStyle w:val="a5"/>
          <w:rFonts w:ascii="Consolas" w:eastAsia="Consolas" w:hAnsi="Consolas"/>
        </w:rPr>
        <w:t>import 'dart:io';</w:t>
      </w:r>
    </w:p>
    <w:p w:rsidR="00000000" w:rsidRDefault="002E5195">
      <w:pPr>
        <w:pStyle w:val="afb"/>
        <w:ind w:left="709" w:right="0"/>
      </w:pPr>
    </w:p>
    <w:p w:rsidR="00000000" w:rsidRDefault="002E5195">
      <w:pPr>
        <w:pStyle w:val="afb"/>
        <w:ind w:left="709" w:right="0"/>
      </w:pPr>
      <w:r>
        <w:rPr>
          <w:rStyle w:val="a5"/>
          <w:rFonts w:ascii="Consolas" w:eastAsia="Consolas" w:hAnsi="Consolas"/>
        </w:rPr>
        <w:t>import '</w:t>
      </w:r>
      <w:r>
        <w:rPr>
          <w:rStyle w:val="a5"/>
          <w:rFonts w:ascii="Consolas" w:eastAsia="Consolas" w:hAnsi="Consolas"/>
          <w:shd w:val="clear" w:color="auto" w:fill="FFFF00"/>
        </w:rPr>
        <w:t>package:appengine/appengine.dar</w:t>
      </w:r>
      <w:r>
        <w:rPr>
          <w:rStyle w:val="a5"/>
          <w:rFonts w:ascii="Consolas" w:eastAsia="Consolas" w:hAnsi="Consolas"/>
          <w:shd w:val="clear" w:color="auto" w:fill="FFFF00"/>
        </w:rPr>
        <w:t>t</w:t>
      </w:r>
      <w:r>
        <w:rPr>
          <w:rStyle w:val="a5"/>
          <w:rFonts w:ascii="Consolas" w:eastAsia="Consolas" w:hAnsi="Consolas"/>
        </w:rPr>
        <w:t>';</w:t>
      </w:r>
    </w:p>
    <w:p w:rsidR="00000000" w:rsidRDefault="002E5195">
      <w:pPr>
        <w:pStyle w:val="afb"/>
        <w:ind w:left="709" w:right="0"/>
      </w:pPr>
    </w:p>
    <w:p w:rsidR="00000000" w:rsidRDefault="002E5195">
      <w:pPr>
        <w:pStyle w:val="afb"/>
        <w:ind w:left="709" w:right="0"/>
        <w:rPr>
          <w:rStyle w:val="a5"/>
          <w:rFonts w:ascii="Consolas" w:eastAsia="Consolas" w:hAnsi="Consolas"/>
        </w:rPr>
      </w:pPr>
      <w:r>
        <w:rPr>
          <w:rStyle w:val="a5"/>
          <w:rFonts w:ascii="Consolas" w:eastAsia="Consolas" w:hAnsi="Consolas"/>
        </w:rPr>
        <w:t>main() {</w:t>
      </w:r>
    </w:p>
    <w:p w:rsidR="00000000" w:rsidRDefault="002E5195">
      <w:pPr>
        <w:pStyle w:val="afb"/>
        <w:ind w:left="709" w:right="0"/>
        <w:rPr>
          <w:rStyle w:val="a5"/>
          <w:rFonts w:ascii="Consolas" w:eastAsia="Consolas" w:hAnsi="Consolas"/>
        </w:rPr>
      </w:pPr>
      <w:r>
        <w:rPr>
          <w:rStyle w:val="a5"/>
          <w:rFonts w:ascii="Consolas" w:eastAsia="Consolas" w:hAnsi="Consolas"/>
        </w:rPr>
        <w:t xml:space="preserve">  </w:t>
      </w:r>
      <w:r>
        <w:rPr>
          <w:rStyle w:val="a5"/>
          <w:rFonts w:ascii="Consolas" w:eastAsia="Consolas" w:hAnsi="Consolas"/>
          <w:shd w:val="clear" w:color="auto" w:fill="FFFF00"/>
        </w:rPr>
        <w:t>runAppEngine</w:t>
      </w:r>
      <w:r>
        <w:rPr>
          <w:rStyle w:val="a5"/>
          <w:rFonts w:ascii="Consolas" w:eastAsia="Consolas" w:hAnsi="Consolas"/>
        </w:rPr>
        <w:t>((HttpRequest request) {</w:t>
      </w:r>
    </w:p>
    <w:p w:rsidR="00000000" w:rsidRDefault="002E5195">
      <w:pPr>
        <w:pStyle w:val="afb"/>
        <w:ind w:left="709" w:right="0"/>
        <w:rPr>
          <w:rStyle w:val="a5"/>
          <w:rFonts w:ascii="Consolas" w:eastAsia="Consolas" w:hAnsi="Consolas"/>
        </w:rPr>
      </w:pPr>
      <w:r>
        <w:rPr>
          <w:rStyle w:val="a5"/>
          <w:rFonts w:ascii="Consolas" w:eastAsia="Consolas" w:hAnsi="Consolas"/>
        </w:rPr>
        <w:t xml:space="preserve">    </w:t>
      </w:r>
      <w:r>
        <w:rPr>
          <w:rStyle w:val="a5"/>
          <w:rFonts w:ascii="Consolas" w:eastAsia="Consolas" w:hAnsi="Consolas"/>
        </w:rPr>
        <w:t>request.response..write('Hello, world!')</w:t>
      </w:r>
    </w:p>
    <w:p w:rsidR="00000000" w:rsidRDefault="002E5195">
      <w:pPr>
        <w:pStyle w:val="afb"/>
        <w:ind w:left="709" w:right="0"/>
        <w:rPr>
          <w:rStyle w:val="a5"/>
          <w:rFonts w:ascii="Consolas" w:eastAsia="Consolas" w:hAnsi="Consolas"/>
        </w:rPr>
      </w:pPr>
      <w:r>
        <w:rPr>
          <w:rStyle w:val="a5"/>
          <w:rFonts w:ascii="Consolas" w:eastAsia="Consolas" w:hAnsi="Consolas"/>
        </w:rPr>
        <w:t xml:space="preserve">                    </w:t>
      </w:r>
      <w:r>
        <w:rPr>
          <w:rStyle w:val="a5"/>
          <w:rFonts w:ascii="Consolas" w:eastAsia="Consolas" w:hAnsi="Consolas"/>
        </w:rPr>
        <w:t>..close();</w:t>
      </w:r>
    </w:p>
    <w:p w:rsidR="00000000" w:rsidRDefault="002E5195">
      <w:pPr>
        <w:pStyle w:val="afb"/>
        <w:ind w:left="709" w:right="0"/>
        <w:rPr>
          <w:rStyle w:val="a5"/>
          <w:rFonts w:ascii="Consolas" w:eastAsia="Consolas" w:hAnsi="Consolas"/>
        </w:rPr>
      </w:pPr>
      <w:r>
        <w:rPr>
          <w:rStyle w:val="a5"/>
          <w:rFonts w:ascii="Consolas" w:eastAsia="Consolas" w:hAnsi="Consolas"/>
        </w:rPr>
        <w:t xml:space="preserve">  </w:t>
      </w:r>
      <w:r>
        <w:rPr>
          <w:rStyle w:val="a5"/>
          <w:rFonts w:ascii="Consolas" w:eastAsia="Consolas" w:hAnsi="Consolas"/>
        </w:rPr>
        <w:t>});</w:t>
      </w:r>
    </w:p>
    <w:p w:rsidR="00000000" w:rsidRDefault="002E5195">
      <w:pPr>
        <w:pStyle w:val="afb"/>
        <w:ind w:left="709" w:right="0"/>
      </w:pPr>
      <w:r>
        <w:rPr>
          <w:rStyle w:val="a5"/>
          <w:rFonts w:ascii="Consolas" w:eastAsia="Consolas" w:hAnsi="Consolas"/>
        </w:rPr>
        <w:t>}</w:t>
      </w:r>
    </w:p>
    <w:p w:rsidR="00000000" w:rsidRDefault="002E5195"/>
    <w:p w:rsidR="00000000" w:rsidRDefault="002E5195">
      <w:r>
        <w:t>あなたのディレクトリ構造は次のようなものになっている筈です：</w:t>
      </w:r>
    </w:p>
    <w:p w:rsidR="00000000" w:rsidRDefault="002E5195"/>
    <w:p w:rsidR="00000000" w:rsidRDefault="00974D35">
      <w:pPr>
        <w:jc w:val="center"/>
      </w:pPr>
      <w:r>
        <w:rPr>
          <w:noProof/>
          <w:lang w:eastAsia="ja-JP" w:bidi="ar-SA"/>
        </w:rPr>
        <w:lastRenderedPageBreak/>
        <w:drawing>
          <wp:anchor distT="0" distB="0" distL="0" distR="0" simplePos="0" relativeHeight="251678720" behindDoc="0" locked="0" layoutInCell="1" allowOverlap="1">
            <wp:simplePos x="0" y="0"/>
            <wp:positionH relativeFrom="column">
              <wp:align>center</wp:align>
            </wp:positionH>
            <wp:positionV relativeFrom="paragraph">
              <wp:posOffset>0</wp:posOffset>
            </wp:positionV>
            <wp:extent cx="3333115" cy="1644650"/>
            <wp:effectExtent l="19050" t="0" r="635" b="0"/>
            <wp:wrapTopAndBottom/>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49" cstate="print"/>
                    <a:srcRect/>
                    <a:stretch>
                      <a:fillRect/>
                    </a:stretch>
                  </pic:blipFill>
                  <pic:spPr bwMode="auto">
                    <a:xfrm>
                      <a:off x="0" y="0"/>
                      <a:ext cx="3333115" cy="1644650"/>
                    </a:xfrm>
                    <a:prstGeom prst="rect">
                      <a:avLst/>
                    </a:prstGeom>
                    <a:solidFill>
                      <a:srgbClr val="FFFFFF"/>
                    </a:solidFill>
                    <a:ln w="9525">
                      <a:noFill/>
                      <a:miter lim="800000"/>
                      <a:headEnd/>
                      <a:tailEnd/>
                    </a:ln>
                  </pic:spPr>
                </pic:pic>
              </a:graphicData>
            </a:graphic>
          </wp:anchor>
        </w:drawing>
      </w:r>
      <w:r w:rsidR="002E5195">
        <w:t>helloworld</w:t>
      </w:r>
      <w:r w:rsidR="002E5195">
        <w:t>の構成</w:t>
      </w:r>
    </w:p>
    <w:p w:rsidR="00000000" w:rsidRDefault="002E5195"/>
    <w:p w:rsidR="00000000" w:rsidRDefault="002E5195"/>
    <w:p w:rsidR="00000000" w:rsidRDefault="002E5195"/>
    <w:p w:rsidR="00000000" w:rsidRDefault="002E5195">
      <w:pPr>
        <w:pStyle w:val="3"/>
      </w:pPr>
      <w:r>
        <w:t>HelloWorld</w:t>
      </w:r>
      <w:r>
        <w:t>コードの説明</w:t>
      </w:r>
    </w:p>
    <w:p w:rsidR="00000000" w:rsidRDefault="002E5195"/>
    <w:p w:rsidR="00000000" w:rsidRDefault="002E5195" w:rsidP="002E5195">
      <w:pPr>
        <w:numPr>
          <w:ilvl w:val="0"/>
          <w:numId w:val="384"/>
        </w:numPr>
      </w:pPr>
      <w:r>
        <w:t>このサーバがインポートしている</w:t>
      </w:r>
      <w:r>
        <w:t>appengine</w:t>
      </w:r>
      <w:r>
        <w:t>ライブラリはトップ・レベルのメソッド</w:t>
      </w:r>
      <w:r>
        <w:t>runAppEn</w:t>
      </w:r>
      <w:r>
        <w:t>gine()</w:t>
      </w:r>
      <w:r>
        <w:t>が入っており、これが</w:t>
      </w:r>
      <w:r>
        <w:t>Dart</w:t>
      </w:r>
      <w:r>
        <w:t>のランタイムを開始させ、また</w:t>
      </w:r>
      <w:r>
        <w:t xml:space="preserve"> </w:t>
      </w:r>
      <w:r>
        <w:t>App Engine</w:t>
      </w:r>
      <w:r>
        <w:t>にこれを接続します。</w:t>
      </w:r>
    </w:p>
    <w:p w:rsidR="00000000" w:rsidRDefault="002E5195"/>
    <w:p w:rsidR="00000000" w:rsidRDefault="002E5195" w:rsidP="002E5195">
      <w:pPr>
        <w:numPr>
          <w:ilvl w:val="0"/>
          <w:numId w:val="384"/>
        </w:numPr>
      </w:pPr>
      <w:r>
        <w:t xml:space="preserve">runAppEngine() </w:t>
      </w:r>
      <w:r>
        <w:t>メソッドは引数としてコールバック関数をとります。この関数が</w:t>
      </w:r>
      <w:r>
        <w:t>HTTP</w:t>
      </w:r>
      <w:r>
        <w:t>要求を処理します。</w:t>
      </w:r>
      <w:r>
        <w:t>HelloWorld</w:t>
      </w:r>
      <w:r>
        <w:t>のサンプルの場合は</w:t>
      </w:r>
      <w:r>
        <w:t>HTTP</w:t>
      </w:r>
      <w:r>
        <w:t>要求ハンドラ関数は</w:t>
      </w:r>
      <w:r>
        <w:t xml:space="preserve"> </w:t>
      </w:r>
      <w:r>
        <w:t>requestHandler</w:t>
      </w:r>
      <w:r>
        <w:t>です。</w:t>
      </w:r>
    </w:p>
    <w:p w:rsidR="00000000" w:rsidRDefault="002E5195"/>
    <w:p w:rsidR="00000000" w:rsidRDefault="002E5195" w:rsidP="002E5195">
      <w:pPr>
        <w:numPr>
          <w:ilvl w:val="0"/>
          <w:numId w:val="384"/>
        </w:numPr>
      </w:pPr>
      <w:r>
        <w:t>この要求ハンドラは引数として</w:t>
      </w:r>
      <w:r>
        <w:t>HttpRequest</w:t>
      </w:r>
      <w:r>
        <w:t>オブジェクトを受けまむ。このオブジェクトが該要求の情報を保持しています。このサーバはまたその応答を</w:t>
      </w:r>
      <w:r>
        <w:t>HttpRequest</w:t>
      </w:r>
      <w:r>
        <w:t>オブジェク</w:t>
      </w:r>
      <w:r>
        <w:t>トの</w:t>
      </w:r>
      <w:r>
        <w:t>response</w:t>
      </w:r>
      <w:r>
        <w:t>メンバを介して送信しています。</w:t>
      </w:r>
      <w:r>
        <w:t>Dart</w:t>
      </w:r>
      <w:r>
        <w:t>のサーバに関する更なる詳細は</w:t>
      </w:r>
      <w:hyperlink r:id="rId750" w:history="1">
        <w:r>
          <w:rPr>
            <w:rStyle w:val="a7"/>
          </w:rPr>
          <w:t>Writing HTTP Clients &amp; Servers in Dart</w:t>
        </w:r>
      </w:hyperlink>
      <w:r>
        <w:t>、または訳者の「</w:t>
      </w:r>
      <w:hyperlink r:id="rId751" w:history="1">
        <w:r>
          <w:rPr>
            <w:rStyle w:val="a7"/>
          </w:rPr>
          <w:t>プログラミング言語</w:t>
        </w:r>
        <w:r>
          <w:rPr>
            <w:rStyle w:val="a7"/>
          </w:rPr>
          <w:t xml:space="preserve"> </w:t>
        </w:r>
        <w:r>
          <w:rPr>
            <w:rStyle w:val="a7"/>
          </w:rPr>
          <w:t>Dart</w:t>
        </w:r>
        <w:r>
          <w:rPr>
            <w:rStyle w:val="a7"/>
          </w:rPr>
          <w:t>の基礎</w:t>
        </w:r>
      </w:hyperlink>
      <w:r>
        <w:t>」を参照ください。</w:t>
      </w:r>
    </w:p>
    <w:p w:rsidR="00000000" w:rsidRDefault="002E5195"/>
    <w:p w:rsidR="00000000" w:rsidRDefault="002E5195"/>
    <w:p w:rsidR="00000000" w:rsidRDefault="002E5195"/>
    <w:p w:rsidR="00000000" w:rsidRDefault="002E5195">
      <w:pPr>
        <w:pStyle w:val="3"/>
      </w:pPr>
      <w:r>
        <w:t>pub get</w:t>
      </w:r>
      <w:r>
        <w:t>を走らせる</w:t>
      </w:r>
    </w:p>
    <w:p w:rsidR="00000000" w:rsidRDefault="002E5195"/>
    <w:p w:rsidR="00000000" w:rsidRDefault="002E5195">
      <w:r>
        <w:t>HelloWorld</w:t>
      </w:r>
      <w:r>
        <w:t>プロジェクトに必要なライブラリをインストールする必要があります。これは</w:t>
      </w:r>
      <w:r>
        <w:t>Dart</w:t>
      </w:r>
      <w:r>
        <w:t>をダウンロードした際他のコマンド行ツールと共に得られる</w:t>
      </w:r>
      <w:r>
        <w:t>pub get</w:t>
      </w:r>
      <w:r>
        <w:t>コマンドで行われます。</w:t>
      </w:r>
    </w:p>
    <w:p w:rsidR="00000000" w:rsidRDefault="002E5195"/>
    <w:p w:rsidR="00000000" w:rsidRDefault="002E5195">
      <w:pPr>
        <w:rPr>
          <w:rStyle w:val="a5"/>
          <w:rFonts w:ascii="Consolas" w:hAnsi="Consolas"/>
        </w:rPr>
      </w:pPr>
      <w:r>
        <w:t>helloworld</w:t>
      </w:r>
      <w:r>
        <w:t>ディレクトリから</w:t>
      </w:r>
      <w:r>
        <w:t>pub get</w:t>
      </w:r>
      <w:r>
        <w:t>を実行します：</w:t>
      </w:r>
    </w:p>
    <w:p w:rsidR="00000000" w:rsidRDefault="002E5195">
      <w:pPr>
        <w:pStyle w:val="afb"/>
        <w:ind w:left="709" w:right="0"/>
        <w:rPr>
          <w:rStyle w:val="a5"/>
          <w:rFonts w:ascii="Consolas" w:hAnsi="Consolas"/>
        </w:rPr>
      </w:pPr>
      <w:r>
        <w:rPr>
          <w:rStyle w:val="a5"/>
          <w:rFonts w:ascii="Consolas" w:hAnsi="Consolas"/>
        </w:rPr>
        <w:t>$ pub get</w:t>
      </w:r>
    </w:p>
    <w:p w:rsidR="00000000" w:rsidRDefault="002E5195">
      <w:pPr>
        <w:pStyle w:val="afb"/>
        <w:ind w:left="709" w:right="0"/>
      </w:pPr>
      <w:r>
        <w:rPr>
          <w:rStyle w:val="a5"/>
          <w:rFonts w:ascii="Consolas" w:hAnsi="Consolas"/>
        </w:rPr>
        <w:t>$ cd ..</w:t>
      </w:r>
    </w:p>
    <w:p w:rsidR="00000000" w:rsidRDefault="002E5195"/>
    <w:p w:rsidR="00000000" w:rsidRDefault="002E5195">
      <w:r>
        <w:t>自分のアプリケーションの中の依存物解決の為に</w:t>
      </w:r>
      <w:r>
        <w:t>pub get</w:t>
      </w:r>
      <w:r>
        <w:t>を実行できます。配備中ではサーバ・サイドでは自動的に</w:t>
      </w:r>
      <w:r>
        <w:t>pub get</w:t>
      </w:r>
      <w:r>
        <w:t>が走り、必要なパッケー</w:t>
      </w:r>
      <w:r>
        <w:t>ジが使えるようにしています。</w:t>
      </w:r>
    </w:p>
    <w:p w:rsidR="00000000" w:rsidRDefault="002E5195"/>
    <w:p w:rsidR="00000000" w:rsidRDefault="002E5195">
      <w:pPr>
        <w:shd w:val="clear" w:color="auto" w:fill="CCFFFF"/>
      </w:pPr>
      <w:r>
        <w:t>訳者注：このプロジェクトを</w:t>
      </w:r>
      <w:r>
        <w:rPr>
          <w:szCs w:val="21"/>
        </w:rPr>
        <w:t>自分の</w:t>
      </w:r>
      <w:r>
        <w:rPr>
          <w:szCs w:val="21"/>
        </w:rPr>
        <w:t>IDE</w:t>
      </w:r>
      <w:r>
        <w:t>上で開くと自動的に</w:t>
      </w:r>
      <w:r>
        <w:t>pub get</w:t>
      </w:r>
      <w:r>
        <w:t>が実行されます（</w:t>
      </w:r>
      <w:r>
        <w:rPr>
          <w:szCs w:val="21"/>
        </w:rPr>
        <w:t>自分の</w:t>
      </w:r>
      <w:r>
        <w:rPr>
          <w:szCs w:val="21"/>
        </w:rPr>
        <w:t>IDE</w:t>
      </w:r>
      <w:r>
        <w:t>の</w:t>
      </w:r>
      <w:r>
        <w:t>pub</w:t>
      </w:r>
      <w:r>
        <w:t>設定がデフォルトのままのとき）。</w:t>
      </w:r>
    </w:p>
    <w:p w:rsidR="00000000" w:rsidRDefault="002E5195"/>
    <w:p w:rsidR="00000000" w:rsidRDefault="002E5195"/>
    <w:p w:rsidR="00000000" w:rsidRDefault="002E5195"/>
    <w:p w:rsidR="00000000" w:rsidRDefault="002E5195">
      <w:pPr>
        <w:pStyle w:val="3"/>
      </w:pPr>
      <w:r>
        <w:t>Docker</w:t>
      </w:r>
      <w:r>
        <w:t>イメージをプルする</w:t>
      </w:r>
    </w:p>
    <w:p w:rsidR="00000000" w:rsidRDefault="002E5195"/>
    <w:p w:rsidR="00000000" w:rsidRDefault="002E5195">
      <w:pPr>
        <w:rPr>
          <w:rStyle w:val="a5"/>
          <w:rFonts w:ascii="Consolas" w:hAnsi="Consolas"/>
        </w:rPr>
      </w:pPr>
      <w:r>
        <w:t>次のコマンドを使って</w:t>
      </w:r>
      <w:r>
        <w:t>Docker</w:t>
      </w:r>
      <w:r>
        <w:t>イメージをプルします：</w:t>
      </w:r>
    </w:p>
    <w:p w:rsidR="00000000" w:rsidRDefault="002E5195">
      <w:pPr>
        <w:pStyle w:val="afb"/>
        <w:ind w:left="709" w:right="0"/>
      </w:pPr>
      <w:r>
        <w:rPr>
          <w:rStyle w:val="a5"/>
          <w:rFonts w:ascii="Consolas" w:hAnsi="Consolas"/>
        </w:rPr>
        <w:lastRenderedPageBreak/>
        <w:t>$ docker pull google/dart-runtime</w:t>
      </w:r>
    </w:p>
    <w:p w:rsidR="00000000" w:rsidRDefault="002E5195"/>
    <w:p w:rsidR="00000000" w:rsidRDefault="002E5195">
      <w:r>
        <w:t>このステップは暫く時間がかかり得ますが一回だけ行なう必要があります。</w:t>
      </w:r>
    </w:p>
    <w:p w:rsidR="00000000" w:rsidRDefault="002E5195"/>
    <w:p w:rsidR="00000000" w:rsidRDefault="002E5195">
      <w:pPr>
        <w:shd w:val="clear" w:color="auto" w:fill="CCFFFF"/>
        <w:rPr>
          <w:sz w:val="18"/>
          <w:szCs w:val="18"/>
        </w:rPr>
      </w:pPr>
      <w:r>
        <w:t>以下は訳者の実行例です：</w:t>
      </w:r>
    </w:p>
    <w:p w:rsidR="00000000" w:rsidRDefault="002E5195">
      <w:pPr>
        <w:pStyle w:val="afb"/>
        <w:shd w:val="clear" w:color="auto" w:fill="CCFFFF"/>
        <w:ind w:left="709" w:right="0"/>
        <w:rPr>
          <w:szCs w:val="18"/>
        </w:rPr>
      </w:pPr>
      <w:r>
        <w:rPr>
          <w:szCs w:val="18"/>
        </w:rPr>
        <w:t>C:\Users\Terry&gt;</w:t>
      </w:r>
      <w:r>
        <w:rPr>
          <w:b/>
          <w:bCs/>
          <w:color w:val="FF0000"/>
          <w:szCs w:val="18"/>
        </w:rPr>
        <w:t>boot2docker ssh</w:t>
      </w:r>
    </w:p>
    <w:p w:rsidR="00000000" w:rsidRDefault="002E5195">
      <w:pPr>
        <w:pStyle w:val="afb"/>
        <w:shd w:val="clear" w:color="auto" w:fill="CCFFFF"/>
        <w:ind w:left="709" w:right="0"/>
        <w:rPr>
          <w:szCs w:val="18"/>
        </w:rPr>
      </w:pPr>
      <w:r>
        <w:rPr>
          <w:szCs w:val="18"/>
        </w:rPr>
        <w:t>＜途中省略＞</w:t>
      </w:r>
    </w:p>
    <w:p w:rsidR="00000000" w:rsidRDefault="002E5195">
      <w:pPr>
        <w:pStyle w:val="afb"/>
        <w:shd w:val="clear" w:color="auto" w:fill="CCFFFF"/>
        <w:ind w:left="709" w:right="0"/>
        <w:rPr>
          <w:szCs w:val="18"/>
        </w:rPr>
      </w:pPr>
      <w:r>
        <w:rPr>
          <w:szCs w:val="18"/>
        </w:rPr>
        <w:t>boot2docker: 1.3.0</w:t>
      </w:r>
    </w:p>
    <w:p w:rsidR="00000000" w:rsidRDefault="002E5195">
      <w:pPr>
        <w:pStyle w:val="afb"/>
        <w:shd w:val="clear" w:color="auto" w:fill="CCFFFF"/>
        <w:ind w:left="709" w:right="0"/>
        <w:rPr>
          <w:szCs w:val="18"/>
        </w:rPr>
      </w:pPr>
      <w:r>
        <w:rPr>
          <w:szCs w:val="18"/>
        </w:rPr>
        <w:t xml:space="preserve">             </w:t>
      </w:r>
      <w:r>
        <w:rPr>
          <w:szCs w:val="18"/>
        </w:rPr>
        <w:t>master : a083df4 - Thu Oct 16 17:05:03 UTC 2014</w:t>
      </w:r>
    </w:p>
    <w:p w:rsidR="00000000" w:rsidRDefault="002E5195">
      <w:pPr>
        <w:pStyle w:val="afb"/>
        <w:shd w:val="clear" w:color="auto" w:fill="CCFFFF"/>
        <w:ind w:left="709" w:right="0"/>
        <w:rPr>
          <w:szCs w:val="18"/>
        </w:rPr>
      </w:pPr>
      <w:r>
        <w:rPr>
          <w:szCs w:val="18"/>
        </w:rPr>
        <w:t xml:space="preserve">docker@boot2docker:~$ </w:t>
      </w:r>
      <w:r>
        <w:rPr>
          <w:b/>
          <w:bCs/>
          <w:color w:val="FF0000"/>
          <w:szCs w:val="18"/>
        </w:rPr>
        <w:t>docker pull google/dart-runtime</w:t>
      </w:r>
    </w:p>
    <w:p w:rsidR="00000000" w:rsidRDefault="002E5195">
      <w:pPr>
        <w:pStyle w:val="afb"/>
        <w:shd w:val="clear" w:color="auto" w:fill="CCFFFF"/>
        <w:ind w:left="709" w:right="0"/>
        <w:rPr>
          <w:szCs w:val="18"/>
        </w:rPr>
      </w:pPr>
      <w:r>
        <w:rPr>
          <w:szCs w:val="18"/>
        </w:rPr>
        <w:t>Pulling repository google/dart-runtime</w:t>
      </w:r>
    </w:p>
    <w:p w:rsidR="00000000" w:rsidRDefault="002E5195">
      <w:pPr>
        <w:pStyle w:val="afb"/>
        <w:shd w:val="clear" w:color="auto" w:fill="CCFFFF"/>
        <w:ind w:left="709" w:right="0"/>
        <w:rPr>
          <w:szCs w:val="18"/>
        </w:rPr>
      </w:pPr>
      <w:r>
        <w:rPr>
          <w:szCs w:val="18"/>
        </w:rPr>
        <w:t>e2ab3ccbce58: Download complete</w:t>
      </w:r>
    </w:p>
    <w:p w:rsidR="00000000" w:rsidRDefault="002E5195">
      <w:pPr>
        <w:pStyle w:val="afb"/>
        <w:shd w:val="clear" w:color="auto" w:fill="CCFFFF"/>
        <w:ind w:left="709" w:right="0"/>
        <w:rPr>
          <w:szCs w:val="18"/>
        </w:rPr>
      </w:pPr>
      <w:r>
        <w:rPr>
          <w:szCs w:val="18"/>
        </w:rPr>
        <w:t>＜途中省略＞</w:t>
      </w:r>
    </w:p>
    <w:p w:rsidR="00000000" w:rsidRDefault="002E5195">
      <w:pPr>
        <w:pStyle w:val="afb"/>
        <w:shd w:val="clear" w:color="auto" w:fill="CCFFFF"/>
        <w:ind w:left="709" w:right="0"/>
        <w:rPr>
          <w:szCs w:val="18"/>
        </w:rPr>
      </w:pPr>
      <w:r>
        <w:rPr>
          <w:szCs w:val="18"/>
        </w:rPr>
        <w:t>2df2f95bbc6a: Download complete</w:t>
      </w:r>
    </w:p>
    <w:p w:rsidR="00000000" w:rsidRDefault="002E5195">
      <w:pPr>
        <w:pStyle w:val="afb"/>
        <w:shd w:val="clear" w:color="auto" w:fill="CCFFFF"/>
        <w:ind w:left="709" w:right="0"/>
        <w:rPr>
          <w:szCs w:val="18"/>
        </w:rPr>
      </w:pPr>
      <w:r>
        <w:rPr>
          <w:szCs w:val="18"/>
        </w:rPr>
        <w:t xml:space="preserve">Status: </w:t>
      </w:r>
      <w:r>
        <w:rPr>
          <w:b/>
          <w:bCs/>
          <w:color w:val="FF0000"/>
          <w:szCs w:val="18"/>
        </w:rPr>
        <w:t>Down</w:t>
      </w:r>
      <w:r>
        <w:rPr>
          <w:b/>
          <w:bCs/>
          <w:color w:val="FF0000"/>
          <w:szCs w:val="18"/>
        </w:rPr>
        <w:t>loaded newer image for google/dart-runtime:latest</w:t>
      </w:r>
    </w:p>
    <w:p w:rsidR="00000000" w:rsidRDefault="002E5195">
      <w:pPr>
        <w:pStyle w:val="afb"/>
        <w:shd w:val="clear" w:color="auto" w:fill="CCFFFF"/>
        <w:ind w:left="709" w:right="0"/>
      </w:pPr>
      <w:r>
        <w:rPr>
          <w:szCs w:val="18"/>
        </w:rPr>
        <w:t>docker@boot2docker:~$</w:t>
      </w:r>
    </w:p>
    <w:p w:rsidR="00000000" w:rsidRDefault="002E5195"/>
    <w:p w:rsidR="00000000" w:rsidRDefault="002E5195"/>
    <w:p w:rsidR="00000000" w:rsidRDefault="002E5195"/>
    <w:p w:rsidR="00000000" w:rsidRDefault="002E5195">
      <w:pPr>
        <w:pStyle w:val="3"/>
      </w:pPr>
      <w:r>
        <w:t>このアプリケーションを</w:t>
      </w:r>
      <w:r>
        <w:t>App Engine</w:t>
      </w:r>
      <w:r>
        <w:t>を使って走らせる</w:t>
      </w:r>
    </w:p>
    <w:p w:rsidR="00000000" w:rsidRDefault="002E5195"/>
    <w:p w:rsidR="00000000" w:rsidRDefault="002E5195">
      <w:pPr>
        <w:rPr>
          <w:rStyle w:val="a5"/>
          <w:rFonts w:ascii="Consolas" w:hAnsi="Consolas"/>
        </w:rPr>
      </w:pPr>
      <w:r>
        <w:t>以下の</w:t>
      </w:r>
      <w:r>
        <w:t xml:space="preserve"> </w:t>
      </w:r>
      <w:r>
        <w:t>gcloud preview app</w:t>
      </w:r>
      <w:r>
        <w:t>コマンドを使ってこのアプリケーションを走らせます。このコマンドであなたは</w:t>
      </w:r>
      <w:r>
        <w:t xml:space="preserve"> </w:t>
      </w:r>
      <w:r>
        <w:t>App Engine</w:t>
      </w:r>
      <w:r>
        <w:t>開発サーバを使ってローカルでこのアプリケーションを走らせることが出来ます。</w:t>
      </w:r>
    </w:p>
    <w:p w:rsidR="00000000" w:rsidRDefault="002E5195">
      <w:pPr>
        <w:pStyle w:val="afb"/>
        <w:ind w:left="709" w:right="0"/>
        <w:rPr>
          <w:b/>
          <w:bCs/>
        </w:rPr>
      </w:pPr>
      <w:r>
        <w:rPr>
          <w:rStyle w:val="a5"/>
          <w:rFonts w:ascii="Consolas" w:hAnsi="Consolas"/>
        </w:rPr>
        <w:t>$ gcloud preview app run app.yaml</w:t>
      </w:r>
    </w:p>
    <w:p w:rsidR="00000000" w:rsidRDefault="002E5195">
      <w:pPr>
        <w:rPr>
          <w:b/>
          <w:bCs/>
          <w:color w:val="auto"/>
        </w:rPr>
      </w:pPr>
    </w:p>
    <w:p w:rsidR="00000000" w:rsidRDefault="002E5195">
      <w:pPr>
        <w:shd w:val="clear" w:color="auto" w:fill="CCFFFF"/>
      </w:pPr>
      <w:r>
        <w:rPr>
          <w:b/>
          <w:bCs/>
          <w:color w:val="FF0000"/>
        </w:rPr>
        <w:t>訳者注</w:t>
      </w:r>
      <w:r>
        <w:t>：</w:t>
      </w:r>
      <w:r>
        <w:t>prev</w:t>
      </w:r>
      <w:r>
        <w:t>iew</w:t>
      </w:r>
      <w:r>
        <w:t>コマンドは</w:t>
      </w:r>
      <w:r>
        <w:t>gcloud components update app</w:t>
      </w:r>
      <w:r>
        <w:t>を実行しないとインストールされません。</w:t>
      </w:r>
    </w:p>
    <w:p w:rsidR="00000000" w:rsidRDefault="002E5195"/>
    <w:p w:rsidR="00000000" w:rsidRDefault="002E5195"/>
    <w:p w:rsidR="00000000" w:rsidRDefault="002E5195">
      <w:pPr>
        <w:rPr>
          <w:rStyle w:val="a5"/>
          <w:rFonts w:ascii="Consolas" w:hAnsi="Consolas"/>
          <w:sz w:val="18"/>
          <w:szCs w:val="18"/>
        </w:rPr>
      </w:pPr>
      <w:r>
        <w:t>gcloud</w:t>
      </w:r>
      <w:r>
        <w:t>の出力は以下のような行を含んだものとなります：</w:t>
      </w:r>
    </w:p>
    <w:p w:rsidR="00000000" w:rsidRDefault="002E5195">
      <w:pPr>
        <w:pStyle w:val="afb"/>
        <w:ind w:left="709" w:right="0"/>
        <w:rPr>
          <w:rStyle w:val="a5"/>
          <w:rFonts w:ascii="Consolas" w:hAnsi="Consolas"/>
          <w:szCs w:val="18"/>
        </w:rPr>
      </w:pPr>
      <w:r>
        <w:rPr>
          <w:rStyle w:val="a5"/>
          <w:rFonts w:ascii="Consolas" w:hAnsi="Consolas"/>
          <w:szCs w:val="18"/>
        </w:rPr>
        <w:t>Module [default] found in file</w:t>
      </w:r>
    </w:p>
    <w:p w:rsidR="00000000" w:rsidRDefault="002E5195">
      <w:pPr>
        <w:pStyle w:val="afb"/>
        <w:ind w:left="709" w:right="0"/>
        <w:rPr>
          <w:rStyle w:val="a5"/>
          <w:rFonts w:ascii="Consolas" w:hAnsi="Consolas"/>
          <w:szCs w:val="18"/>
        </w:rPr>
      </w:pPr>
      <w:r>
        <w:rPr>
          <w:rStyle w:val="a5"/>
          <w:rFonts w:ascii="Consolas" w:hAnsi="Consolas"/>
          <w:szCs w:val="18"/>
        </w:rPr>
        <w:t>[/usr/local/prj/dart/appengine/apps/hello/app.yaml]</w:t>
      </w:r>
    </w:p>
    <w:p w:rsidR="00000000" w:rsidRDefault="002E5195">
      <w:pPr>
        <w:pStyle w:val="afb"/>
        <w:ind w:left="709" w:right="0"/>
        <w:rPr>
          <w:rStyle w:val="a5"/>
          <w:rFonts w:ascii="Consolas" w:hAnsi="Consolas"/>
          <w:szCs w:val="18"/>
        </w:rPr>
      </w:pPr>
      <w:r>
        <w:rPr>
          <w:rStyle w:val="a5"/>
          <w:rFonts w:ascii="Consolas" w:hAnsi="Consolas"/>
          <w:szCs w:val="18"/>
        </w:rPr>
        <w:t>INFO: Looking for the Dockerfile in /usr/local/prj/dart/appengine/apps/hello</w:t>
      </w:r>
    </w:p>
    <w:p w:rsidR="00000000" w:rsidRDefault="002E5195">
      <w:pPr>
        <w:pStyle w:val="afb"/>
        <w:ind w:left="709" w:right="0"/>
        <w:rPr>
          <w:rStyle w:val="a5"/>
          <w:rFonts w:ascii="Consolas" w:hAnsi="Consolas"/>
          <w:szCs w:val="18"/>
        </w:rPr>
      </w:pPr>
      <w:r>
        <w:rPr>
          <w:rStyle w:val="a5"/>
          <w:rFonts w:ascii="Consolas" w:hAnsi="Consolas"/>
          <w:szCs w:val="18"/>
        </w:rPr>
        <w:t>INFO: Us</w:t>
      </w:r>
      <w:r>
        <w:rPr>
          <w:rStyle w:val="a5"/>
          <w:rFonts w:ascii="Consolas" w:hAnsi="Consolas"/>
          <w:szCs w:val="18"/>
        </w:rPr>
        <w:t>ing Dockerfile found in /usr/local/prj/dart/appengine/apps/hello</w:t>
      </w:r>
    </w:p>
    <w:p w:rsidR="00000000" w:rsidRDefault="002E5195">
      <w:pPr>
        <w:pStyle w:val="afb"/>
        <w:ind w:left="709" w:right="0"/>
        <w:rPr>
          <w:rStyle w:val="a5"/>
          <w:rFonts w:ascii="Consolas" w:hAnsi="Consolas"/>
          <w:szCs w:val="18"/>
        </w:rPr>
      </w:pPr>
      <w:r>
        <w:rPr>
          <w:rStyle w:val="a5"/>
          <w:rFonts w:ascii="Consolas" w:hAnsi="Consolas"/>
          <w:szCs w:val="18"/>
        </w:rPr>
        <w:t>INFO: Skipping SDK update check.</w:t>
      </w:r>
    </w:p>
    <w:p w:rsidR="00000000" w:rsidRDefault="002E5195">
      <w:pPr>
        <w:pStyle w:val="afb"/>
        <w:ind w:left="709" w:right="0"/>
        <w:rPr>
          <w:rStyle w:val="a5"/>
          <w:rFonts w:ascii="Consolas" w:hAnsi="Consolas"/>
          <w:szCs w:val="18"/>
        </w:rPr>
      </w:pPr>
      <w:r>
        <w:rPr>
          <w:rStyle w:val="a5"/>
          <w:rFonts w:ascii="Consolas" w:hAnsi="Consolas"/>
          <w:szCs w:val="18"/>
        </w:rPr>
        <w:t>INFO: Starting API server at: http://localhost:40800</w:t>
      </w:r>
    </w:p>
    <w:p w:rsidR="00000000" w:rsidRDefault="002E5195">
      <w:pPr>
        <w:pStyle w:val="afb"/>
        <w:ind w:left="709" w:right="0"/>
        <w:rPr>
          <w:rStyle w:val="a5"/>
          <w:rFonts w:ascii="Consolas" w:hAnsi="Consolas"/>
          <w:szCs w:val="18"/>
        </w:rPr>
      </w:pPr>
      <w:r>
        <w:rPr>
          <w:rStyle w:val="a5"/>
          <w:rFonts w:ascii="Consolas" w:hAnsi="Consolas"/>
          <w:szCs w:val="18"/>
        </w:rPr>
        <w:t>INFO: Health checks starting for instance 0.</w:t>
      </w:r>
    </w:p>
    <w:p w:rsidR="00000000" w:rsidRDefault="002E5195">
      <w:pPr>
        <w:pStyle w:val="afb"/>
        <w:ind w:left="709" w:right="0"/>
        <w:rPr>
          <w:rStyle w:val="a5"/>
          <w:rFonts w:ascii="Consolas" w:hAnsi="Consolas"/>
          <w:szCs w:val="18"/>
        </w:rPr>
      </w:pPr>
      <w:r>
        <w:rPr>
          <w:rStyle w:val="a5"/>
          <w:rFonts w:ascii="Consolas" w:hAnsi="Consolas"/>
          <w:szCs w:val="18"/>
        </w:rPr>
        <w:t>INFO: Starting module "default" running at: http://localhost</w:t>
      </w:r>
      <w:r>
        <w:rPr>
          <w:rStyle w:val="a5"/>
          <w:rFonts w:ascii="Consolas" w:hAnsi="Consolas"/>
          <w:szCs w:val="18"/>
        </w:rPr>
        <w:t>:8080</w:t>
      </w:r>
    </w:p>
    <w:p w:rsidR="00000000" w:rsidRDefault="002E5195">
      <w:pPr>
        <w:pStyle w:val="afb"/>
        <w:ind w:left="709" w:right="0"/>
        <w:rPr>
          <w:rStyle w:val="a5"/>
          <w:rFonts w:ascii="Consolas" w:hAnsi="Consolas"/>
          <w:szCs w:val="18"/>
        </w:rPr>
      </w:pPr>
      <w:r>
        <w:rPr>
          <w:rStyle w:val="a5"/>
          <w:rFonts w:ascii="Consolas" w:hAnsi="Consolas"/>
          <w:szCs w:val="18"/>
        </w:rPr>
        <w:t>INFO: Building image &lt;cloud_project_name&gt;.default.my-version...</w:t>
      </w:r>
    </w:p>
    <w:p w:rsidR="00000000" w:rsidRDefault="002E5195">
      <w:pPr>
        <w:pStyle w:val="afb"/>
        <w:ind w:left="709" w:right="0"/>
        <w:rPr>
          <w:rStyle w:val="a5"/>
          <w:rFonts w:ascii="Consolas" w:hAnsi="Consolas"/>
          <w:szCs w:val="18"/>
        </w:rPr>
      </w:pPr>
      <w:r>
        <w:rPr>
          <w:rStyle w:val="a5"/>
          <w:rFonts w:ascii="Consolas" w:hAnsi="Consolas"/>
          <w:szCs w:val="18"/>
        </w:rPr>
        <w:t>INFO: Starting admin server at: http://localhost:8000</w:t>
      </w:r>
    </w:p>
    <w:p w:rsidR="00000000" w:rsidRDefault="002E5195">
      <w:pPr>
        <w:pStyle w:val="afb"/>
        <w:ind w:left="709" w:right="0"/>
        <w:rPr>
          <w:rStyle w:val="a5"/>
          <w:rFonts w:ascii="Consolas" w:hAnsi="Consolas"/>
          <w:szCs w:val="18"/>
        </w:rPr>
      </w:pPr>
      <w:r>
        <w:rPr>
          <w:rStyle w:val="a5"/>
          <w:rFonts w:ascii="Consolas" w:hAnsi="Consolas"/>
          <w:szCs w:val="18"/>
        </w:rPr>
        <w:t>INFO: Image &lt;cloud_project_name&gt;.default.my-version built, id = 77cc15d8a6e5</w:t>
      </w:r>
    </w:p>
    <w:p w:rsidR="00000000" w:rsidRDefault="002E5195">
      <w:pPr>
        <w:pStyle w:val="afb"/>
        <w:ind w:left="709" w:right="0"/>
        <w:rPr>
          <w:rStyle w:val="a5"/>
          <w:rFonts w:ascii="Consolas" w:hAnsi="Consolas"/>
          <w:szCs w:val="18"/>
        </w:rPr>
      </w:pPr>
      <w:r>
        <w:rPr>
          <w:rStyle w:val="a5"/>
          <w:rFonts w:ascii="Consolas" w:hAnsi="Consolas"/>
          <w:szCs w:val="18"/>
        </w:rPr>
        <w:t>INFO: Creating container...</w:t>
      </w:r>
    </w:p>
    <w:p w:rsidR="00000000" w:rsidRDefault="002E5195">
      <w:pPr>
        <w:pStyle w:val="afb"/>
        <w:ind w:left="709" w:right="0"/>
        <w:rPr>
          <w:rStyle w:val="a5"/>
          <w:rFonts w:ascii="Consolas" w:hAnsi="Consolas"/>
          <w:szCs w:val="18"/>
        </w:rPr>
      </w:pPr>
      <w:r>
        <w:rPr>
          <w:rStyle w:val="a5"/>
          <w:rFonts w:ascii="Consolas" w:hAnsi="Consolas"/>
          <w:szCs w:val="18"/>
        </w:rPr>
        <w:t>INFO: Container f5f012c233e</w:t>
      </w:r>
      <w:r>
        <w:rPr>
          <w:rStyle w:val="a5"/>
          <w:rFonts w:ascii="Consolas" w:hAnsi="Consolas"/>
          <w:szCs w:val="18"/>
        </w:rPr>
        <w:t>0c6d0bded64f3f3e3b228c0790f142def7746e99362466fb76e8c</w:t>
      </w:r>
    </w:p>
    <w:p w:rsidR="00000000" w:rsidRDefault="002E5195">
      <w:pPr>
        <w:pStyle w:val="afb"/>
        <w:ind w:left="709" w:right="0"/>
        <w:rPr>
          <w:rStyle w:val="a5"/>
          <w:rFonts w:ascii="Consolas" w:hAnsi="Consolas"/>
          <w:szCs w:val="18"/>
        </w:rPr>
      </w:pPr>
      <w:r>
        <w:rPr>
          <w:rStyle w:val="a5"/>
          <w:rFonts w:ascii="Consolas" w:hAnsi="Consolas"/>
          <w:szCs w:val="18"/>
        </w:rPr>
        <w:t>created.</w:t>
      </w:r>
    </w:p>
    <w:p w:rsidR="00000000" w:rsidRDefault="002E5195">
      <w:pPr>
        <w:pStyle w:val="afb"/>
        <w:ind w:left="709" w:right="0"/>
        <w:rPr>
          <w:rStyle w:val="a5"/>
          <w:rFonts w:ascii="Consolas" w:hAnsi="Consolas"/>
          <w:szCs w:val="18"/>
        </w:rPr>
      </w:pPr>
      <w:r>
        <w:rPr>
          <w:rStyle w:val="a5"/>
          <w:rFonts w:ascii="Consolas" w:hAnsi="Consolas"/>
          <w:szCs w:val="18"/>
        </w:rPr>
        <w:t>INFO: default: "GET /_ah/start HTTP/1.1" 200 2</w:t>
      </w:r>
    </w:p>
    <w:p w:rsidR="00000000" w:rsidRDefault="002E5195">
      <w:pPr>
        <w:pStyle w:val="afb"/>
        <w:ind w:left="709" w:right="0"/>
      </w:pPr>
      <w:r>
        <w:rPr>
          <w:rStyle w:val="a5"/>
          <w:rFonts w:ascii="Consolas" w:hAnsi="Consolas"/>
          <w:szCs w:val="18"/>
        </w:rPr>
        <w:t>INFO: default: "GET /_ah/health?IsLastSuccessful=no HTTP/1.1" 200 2</w:t>
      </w:r>
    </w:p>
    <w:p w:rsidR="00000000" w:rsidRDefault="002E5195"/>
    <w:p w:rsidR="00000000" w:rsidRDefault="002E5195">
      <w:pPr>
        <w:shd w:val="clear" w:color="auto" w:fill="CCFFFF"/>
        <w:rPr>
          <w:sz w:val="18"/>
          <w:szCs w:val="18"/>
        </w:rPr>
      </w:pPr>
      <w:r>
        <w:t>訳者注：訳者の場合は次のようになりました：</w:t>
      </w:r>
    </w:p>
    <w:p w:rsidR="00000000" w:rsidRDefault="002E5195">
      <w:pPr>
        <w:pStyle w:val="afb"/>
        <w:shd w:val="clear" w:color="auto" w:fill="CCFFFF"/>
        <w:ind w:left="709" w:right="0"/>
        <w:rPr>
          <w:szCs w:val="18"/>
        </w:rPr>
      </w:pPr>
      <w:r>
        <w:rPr>
          <w:szCs w:val="18"/>
        </w:rPr>
        <w:t>C:\Users\Terry&gt;</w:t>
      </w:r>
      <w:r>
        <w:rPr>
          <w:b/>
          <w:bCs/>
          <w:color w:val="FF0000"/>
          <w:szCs w:val="18"/>
        </w:rPr>
        <w:t>cd helloworld</w:t>
      </w:r>
    </w:p>
    <w:p w:rsidR="00000000" w:rsidRDefault="002E5195">
      <w:pPr>
        <w:pStyle w:val="afb"/>
        <w:shd w:val="clear" w:color="auto" w:fill="CCFFFF"/>
        <w:ind w:left="709" w:right="0"/>
        <w:rPr>
          <w:szCs w:val="18"/>
        </w:rPr>
      </w:pPr>
    </w:p>
    <w:p w:rsidR="00000000" w:rsidRDefault="002E5195">
      <w:pPr>
        <w:pStyle w:val="afb"/>
        <w:shd w:val="clear" w:color="auto" w:fill="CCFFFF"/>
        <w:ind w:left="709" w:right="0"/>
        <w:rPr>
          <w:szCs w:val="18"/>
        </w:rPr>
      </w:pPr>
      <w:r>
        <w:rPr>
          <w:szCs w:val="18"/>
        </w:rPr>
        <w:t>C:\Users\Terry\helloworld</w:t>
      </w:r>
      <w:r>
        <w:rPr>
          <w:szCs w:val="18"/>
        </w:rPr>
        <w:t>&gt;</w:t>
      </w:r>
      <w:r>
        <w:rPr>
          <w:b/>
          <w:bCs/>
          <w:color w:val="FF0000"/>
          <w:szCs w:val="18"/>
        </w:rPr>
        <w:t>gcloud preview app run app.yaml</w:t>
      </w:r>
    </w:p>
    <w:p w:rsidR="00000000" w:rsidRDefault="002E5195">
      <w:pPr>
        <w:pStyle w:val="afb"/>
        <w:shd w:val="clear" w:color="auto" w:fill="CCFFFF"/>
        <w:ind w:left="709" w:right="0"/>
        <w:rPr>
          <w:szCs w:val="18"/>
        </w:rPr>
      </w:pPr>
      <w:r>
        <w:rPr>
          <w:szCs w:val="18"/>
        </w:rPr>
        <w:t>Module [default] found in file [C:\Users\Terry\helloworld\app.yaml]</w:t>
      </w:r>
    </w:p>
    <w:p w:rsidR="00000000" w:rsidRDefault="002E5195">
      <w:pPr>
        <w:pStyle w:val="afb"/>
        <w:shd w:val="clear" w:color="auto" w:fill="CCFFFF"/>
        <w:ind w:left="709" w:right="0"/>
        <w:rPr>
          <w:szCs w:val="18"/>
        </w:rPr>
      </w:pPr>
      <w:r>
        <w:rPr>
          <w:szCs w:val="18"/>
        </w:rPr>
        <w:t>INFO: Looking for the Dockerfile in C:\Users\Terry\helloworld</w:t>
      </w:r>
    </w:p>
    <w:p w:rsidR="00000000" w:rsidRDefault="002E5195">
      <w:pPr>
        <w:pStyle w:val="afb"/>
        <w:shd w:val="clear" w:color="auto" w:fill="CCFFFF"/>
        <w:ind w:left="709" w:right="0"/>
        <w:rPr>
          <w:szCs w:val="18"/>
        </w:rPr>
      </w:pPr>
      <w:r>
        <w:rPr>
          <w:szCs w:val="18"/>
        </w:rPr>
        <w:t>INFO: Using Dockerfile found in C:\Users\Terry\helloworld</w:t>
      </w:r>
    </w:p>
    <w:p w:rsidR="00000000" w:rsidRDefault="002E5195">
      <w:pPr>
        <w:pStyle w:val="afb"/>
        <w:shd w:val="clear" w:color="auto" w:fill="CCFFFF"/>
        <w:ind w:left="709" w:right="0"/>
        <w:rPr>
          <w:szCs w:val="18"/>
        </w:rPr>
      </w:pPr>
      <w:r>
        <w:rPr>
          <w:szCs w:val="18"/>
        </w:rPr>
        <w:t>INFO: Skipping SDK update check.</w:t>
      </w:r>
    </w:p>
    <w:p w:rsidR="00000000" w:rsidRDefault="002E5195">
      <w:pPr>
        <w:pStyle w:val="afb"/>
        <w:shd w:val="clear" w:color="auto" w:fill="CCFFFF"/>
        <w:ind w:left="709" w:right="0"/>
        <w:rPr>
          <w:szCs w:val="18"/>
        </w:rPr>
      </w:pPr>
      <w:r>
        <w:rPr>
          <w:szCs w:val="18"/>
        </w:rPr>
        <w:t>WA</w:t>
      </w:r>
      <w:r>
        <w:rPr>
          <w:szCs w:val="18"/>
        </w:rPr>
        <w:t>RNING: Could not read search indexes from c:\users\terry\appdata\local\temp\appengine.dartlang-tutorial\search_indexes</w:t>
      </w:r>
    </w:p>
    <w:p w:rsidR="00000000" w:rsidRDefault="002E5195">
      <w:pPr>
        <w:pStyle w:val="afb"/>
        <w:shd w:val="clear" w:color="auto" w:fill="CCFFFF"/>
        <w:ind w:left="709" w:right="0"/>
        <w:rPr>
          <w:szCs w:val="18"/>
        </w:rPr>
      </w:pPr>
      <w:r>
        <w:rPr>
          <w:szCs w:val="18"/>
        </w:rPr>
        <w:t>INFO: Starting API server at: http://localhost:49613</w:t>
      </w:r>
    </w:p>
    <w:p w:rsidR="00000000" w:rsidRDefault="002E5195">
      <w:pPr>
        <w:pStyle w:val="afb"/>
        <w:shd w:val="clear" w:color="auto" w:fill="CCFFFF"/>
        <w:ind w:left="709" w:right="0"/>
        <w:rPr>
          <w:szCs w:val="18"/>
        </w:rPr>
      </w:pPr>
      <w:r>
        <w:rPr>
          <w:szCs w:val="18"/>
        </w:rPr>
        <w:t>INFO: Health checks starting for instance 0.</w:t>
      </w:r>
    </w:p>
    <w:p w:rsidR="00000000" w:rsidRDefault="002E5195">
      <w:pPr>
        <w:pStyle w:val="afb"/>
        <w:shd w:val="clear" w:color="auto" w:fill="CCFFFF"/>
        <w:ind w:left="709" w:right="0"/>
        <w:rPr>
          <w:szCs w:val="18"/>
        </w:rPr>
      </w:pPr>
      <w:r>
        <w:rPr>
          <w:szCs w:val="18"/>
        </w:rPr>
        <w:t>INFO: Starting module "default" running</w:t>
      </w:r>
      <w:r>
        <w:rPr>
          <w:szCs w:val="18"/>
        </w:rPr>
        <w:t xml:space="preserve"> at: http://localhost:8080</w:t>
      </w:r>
    </w:p>
    <w:p w:rsidR="00000000" w:rsidRDefault="002E5195">
      <w:pPr>
        <w:pStyle w:val="afb"/>
        <w:shd w:val="clear" w:color="auto" w:fill="CCFFFF"/>
        <w:ind w:left="709" w:right="0"/>
        <w:rPr>
          <w:szCs w:val="18"/>
        </w:rPr>
      </w:pPr>
      <w:r>
        <w:rPr>
          <w:szCs w:val="18"/>
        </w:rPr>
        <w:lastRenderedPageBreak/>
        <w:t>INFO: Building image dartlang-tutorial.default.helloworld...</w:t>
      </w:r>
    </w:p>
    <w:p w:rsidR="00000000" w:rsidRDefault="002E5195">
      <w:pPr>
        <w:pStyle w:val="afb"/>
        <w:shd w:val="clear" w:color="auto" w:fill="CCFFFF"/>
        <w:ind w:left="709" w:right="0"/>
        <w:rPr>
          <w:szCs w:val="18"/>
        </w:rPr>
      </w:pPr>
      <w:r>
        <w:rPr>
          <w:szCs w:val="18"/>
        </w:rPr>
        <w:t>INFO: Starting admin server at: http://localhost:8000</w:t>
      </w:r>
    </w:p>
    <w:p w:rsidR="00000000" w:rsidRDefault="002E5195">
      <w:pPr>
        <w:pStyle w:val="afb"/>
        <w:shd w:val="clear" w:color="auto" w:fill="CCFFFF"/>
        <w:ind w:left="709" w:right="0"/>
        <w:rPr>
          <w:szCs w:val="18"/>
        </w:rPr>
      </w:pPr>
      <w:r>
        <w:rPr>
          <w:szCs w:val="18"/>
        </w:rPr>
        <w:t>INFO: default: "GET /_ah/health?IsLastSuccessful=no HTTP/1.1" 503 -</w:t>
      </w:r>
    </w:p>
    <w:p w:rsidR="00000000" w:rsidRDefault="002E5195">
      <w:pPr>
        <w:pStyle w:val="afb"/>
        <w:shd w:val="clear" w:color="auto" w:fill="CCFFFF"/>
        <w:ind w:left="709" w:right="0"/>
        <w:rPr>
          <w:szCs w:val="18"/>
        </w:rPr>
      </w:pPr>
      <w:r>
        <w:rPr>
          <w:szCs w:val="18"/>
        </w:rPr>
        <w:t>INFO: Image dartlang-tutorial.default.hellowor</w:t>
      </w:r>
      <w:r>
        <w:rPr>
          <w:szCs w:val="18"/>
        </w:rPr>
        <w:t>ld built, id = 8216c2258b4e</w:t>
      </w:r>
    </w:p>
    <w:p w:rsidR="00000000" w:rsidRDefault="002E5195">
      <w:pPr>
        <w:pStyle w:val="afb"/>
        <w:shd w:val="clear" w:color="auto" w:fill="CCFFFF"/>
        <w:ind w:left="709" w:right="0"/>
        <w:rPr>
          <w:szCs w:val="18"/>
        </w:rPr>
      </w:pPr>
      <w:r>
        <w:rPr>
          <w:szCs w:val="18"/>
        </w:rPr>
        <w:t>INFO: Creating container...</w:t>
      </w:r>
    </w:p>
    <w:p w:rsidR="00000000" w:rsidRDefault="002E5195">
      <w:pPr>
        <w:pStyle w:val="afb"/>
        <w:shd w:val="clear" w:color="auto" w:fill="CCFFFF"/>
        <w:ind w:left="709" w:right="0"/>
        <w:rPr>
          <w:szCs w:val="18"/>
        </w:rPr>
      </w:pPr>
      <w:r>
        <w:rPr>
          <w:szCs w:val="18"/>
        </w:rPr>
        <w:t>INFO: Container 240783a3a1648a18c6fc7970342310eb20afccd73f7aa1f69761fd54ecf12196 created.</w:t>
      </w:r>
    </w:p>
    <w:p w:rsidR="00000000" w:rsidRDefault="002E5195">
      <w:pPr>
        <w:pStyle w:val="afb"/>
        <w:shd w:val="clear" w:color="auto" w:fill="CCFFFF"/>
        <w:ind w:left="709" w:right="0"/>
        <w:rPr>
          <w:szCs w:val="18"/>
        </w:rPr>
      </w:pPr>
      <w:r>
        <w:rPr>
          <w:szCs w:val="18"/>
        </w:rPr>
        <w:t>INFO: default: "GET /_ah/start HTTP/1.1" 200 2</w:t>
      </w:r>
    </w:p>
    <w:p w:rsidR="00000000" w:rsidRDefault="002E5195">
      <w:pPr>
        <w:pStyle w:val="afb"/>
        <w:shd w:val="clear" w:color="auto" w:fill="CCFFFF"/>
        <w:ind w:left="709" w:right="0"/>
        <w:rPr>
          <w:szCs w:val="18"/>
        </w:rPr>
      </w:pPr>
      <w:r>
        <w:rPr>
          <w:szCs w:val="18"/>
        </w:rPr>
        <w:t>INFO: default: "GET /_ah/health?IsLastSuccessful=no HTTP/1.1" 2</w:t>
      </w:r>
      <w:r>
        <w:rPr>
          <w:szCs w:val="18"/>
        </w:rPr>
        <w:t>00 2</w:t>
      </w:r>
    </w:p>
    <w:p w:rsidR="00000000" w:rsidRDefault="002E5195">
      <w:pPr>
        <w:pStyle w:val="afb"/>
        <w:shd w:val="clear" w:color="auto" w:fill="CCFFFF"/>
        <w:ind w:left="709" w:right="0"/>
      </w:pPr>
      <w:r>
        <w:rPr>
          <w:szCs w:val="18"/>
        </w:rPr>
        <w:t>（以下周期的にヘルス・チェックが</w:t>
      </w:r>
      <w:r>
        <w:rPr>
          <w:szCs w:val="18"/>
        </w:rPr>
        <w:t>LOG</w:t>
      </w:r>
      <w:r>
        <w:rPr>
          <w:szCs w:val="18"/>
        </w:rPr>
        <w:t>として報告される）</w:t>
      </w:r>
    </w:p>
    <w:p w:rsidR="00000000" w:rsidRDefault="002E5195"/>
    <w:p w:rsidR="00000000" w:rsidRDefault="002E5195">
      <w:r>
        <w:t>“200 2”</w:t>
      </w:r>
      <w:r>
        <w:t>ステータスは立ち上げが成功していることを示します。あなたが構築している最初の数回は</w:t>
      </w:r>
      <w:r>
        <w:t xml:space="preserve"> </w:t>
      </w:r>
      <w:r>
        <w:t>50x</w:t>
      </w:r>
      <w:r>
        <w:t>エラーが起きるかもしれません。またこのステップは最初は少し時間がかかりますが、これはコンテナ内で</w:t>
      </w:r>
      <w:r>
        <w:t xml:space="preserve"> </w:t>
      </w:r>
      <w:r>
        <w:t>pub get</w:t>
      </w:r>
      <w:r>
        <w:t>が走っていて数メガバイトのデータを取っているからです</w:t>
      </w:r>
    </w:p>
    <w:p w:rsidR="00000000" w:rsidRDefault="002E5195"/>
    <w:p w:rsidR="00000000" w:rsidRDefault="002E5195">
      <w:pPr>
        <w:shd w:val="clear" w:color="auto" w:fill="CCFFFF"/>
      </w:pPr>
      <w:r>
        <w:t>訳者注：途中でブラウザからのアクセスがあると、次のようなログとなります：</w:t>
      </w:r>
    </w:p>
    <w:p w:rsidR="00000000" w:rsidRDefault="002E5195">
      <w:pPr>
        <w:pStyle w:val="afb"/>
        <w:shd w:val="clear" w:color="auto" w:fill="CCFFFF"/>
        <w:ind w:left="709" w:right="0"/>
      </w:pPr>
      <w:r>
        <w:t>INFO: default: "GET / HTTP/1.1" 200 13</w:t>
      </w:r>
    </w:p>
    <w:p w:rsidR="00000000" w:rsidRDefault="002E5195"/>
    <w:p w:rsidR="00000000" w:rsidRDefault="002E5195">
      <w:pPr>
        <w:shd w:val="clear" w:color="auto" w:fill="CCFFFF"/>
      </w:pPr>
      <w:r>
        <w:rPr>
          <w:b/>
          <w:bCs/>
        </w:rPr>
        <w:t>訳者注：</w:t>
      </w:r>
      <w:r>
        <w:t>サーバを</w:t>
      </w:r>
      <w:r>
        <w:t>止めるには</w:t>
      </w:r>
      <w:r>
        <w:t>Ctrl</w:t>
      </w:r>
      <w:r>
        <w:t>キーを押しながら</w:t>
      </w:r>
      <w:r>
        <w:t>C</w:t>
      </w:r>
      <w:r>
        <w:t>キーを押します。プロセスを止めるには</w:t>
      </w:r>
      <w:r>
        <w:t>Ctrl</w:t>
      </w:r>
      <w:r>
        <w:t>キーを押しながら</w:t>
      </w:r>
      <w:r>
        <w:t>Break</w:t>
      </w:r>
      <w:r>
        <w:t>キーを押します。</w:t>
      </w:r>
    </w:p>
    <w:p w:rsidR="00000000" w:rsidRDefault="002E5195"/>
    <w:p w:rsidR="00000000" w:rsidRDefault="002E5195"/>
    <w:p w:rsidR="00000000" w:rsidRDefault="002E5195">
      <w:pPr>
        <w:rPr>
          <w:rStyle w:val="a5"/>
          <w:rFonts w:ascii="Consolas" w:eastAsia="Consolas" w:hAnsi="Consolas"/>
        </w:rPr>
      </w:pPr>
      <w:r>
        <w:rPr>
          <w:b/>
          <w:bCs/>
        </w:rPr>
        <w:t>ポイント</w:t>
      </w:r>
      <w:r>
        <w:t>：自分のアプリケーションをプレビューしようとしているとき</w:t>
      </w:r>
      <w:r>
        <w:t>“</w:t>
      </w:r>
      <w:r>
        <w:t>Unable to bind localhost:8080”</w:t>
      </w:r>
      <w:r>
        <w:t>というエラーがでたときは、別のプロセスがポート</w:t>
      </w:r>
      <w:r>
        <w:t>8080</w:t>
      </w:r>
      <w:r>
        <w:t>を使っている可能性があります。どのプロセスがこのポートで聞いているかを調べるには以下のコマンドのどれかを使います：</w:t>
      </w:r>
    </w:p>
    <w:p w:rsidR="00000000" w:rsidRDefault="002E5195">
      <w:pPr>
        <w:pStyle w:val="afb"/>
        <w:ind w:left="709" w:right="0"/>
        <w:rPr>
          <w:rStyle w:val="a5"/>
          <w:rFonts w:ascii="Consolas" w:eastAsia="Consolas" w:hAnsi="Consolas"/>
        </w:rPr>
      </w:pPr>
      <w:r>
        <w:rPr>
          <w:rStyle w:val="a5"/>
          <w:rFonts w:ascii="Consolas" w:eastAsia="Consolas" w:hAnsi="Consolas"/>
        </w:rPr>
        <w:t xml:space="preserve">  </w:t>
      </w:r>
      <w:r>
        <w:rPr>
          <w:rStyle w:val="a5"/>
          <w:rFonts w:ascii="Consolas" w:eastAsia="Consolas" w:hAnsi="Consolas"/>
        </w:rPr>
        <w:t>$ sudo lsof -i :8080  [Mac OS X or Linux]</w:t>
      </w:r>
    </w:p>
    <w:p w:rsidR="00000000" w:rsidRDefault="002E5195">
      <w:pPr>
        <w:pStyle w:val="afb"/>
        <w:ind w:left="709" w:right="0"/>
      </w:pPr>
      <w:r>
        <w:rPr>
          <w:rStyle w:val="a5"/>
          <w:rFonts w:ascii="Consolas" w:eastAsia="Consolas" w:hAnsi="Consolas"/>
        </w:rPr>
        <w:t xml:space="preserve">  </w:t>
      </w:r>
      <w:r>
        <w:rPr>
          <w:rStyle w:val="a5"/>
          <w:rFonts w:ascii="Consolas" w:eastAsia="Consolas" w:hAnsi="Consolas"/>
        </w:rPr>
        <w:t>$ netstat -ano        [Windows]</w:t>
      </w:r>
    </w:p>
    <w:p w:rsidR="00000000" w:rsidRDefault="002E5195"/>
    <w:p w:rsidR="00000000" w:rsidRDefault="002E5195">
      <w:pPr>
        <w:rPr>
          <w:rStyle w:val="a5"/>
          <w:rFonts w:ascii="Consolas" w:eastAsia="Consolas" w:hAnsi="Consolas"/>
        </w:rPr>
      </w:pPr>
      <w:r>
        <w:t>この場合はそのプロセスを止めるか</w:t>
      </w:r>
      <w:r>
        <w:t>--host</w:t>
      </w:r>
      <w:r>
        <w:t>フラグを使って</w:t>
      </w:r>
      <w:r>
        <w:t xml:space="preserve"> </w:t>
      </w:r>
      <w:r>
        <w:t>gcloud preview app</w:t>
      </w:r>
      <w:r>
        <w:t>コマンドの為のポート番号を変えるかします。例えば：</w:t>
      </w:r>
    </w:p>
    <w:p w:rsidR="00000000" w:rsidRDefault="002E5195">
      <w:pPr>
        <w:pStyle w:val="afb"/>
        <w:ind w:left="709" w:right="0"/>
        <w:rPr>
          <w:rStyle w:val="a5"/>
          <w:rFonts w:ascii="Consolas" w:eastAsia="Consolas" w:hAnsi="Consolas"/>
        </w:rPr>
      </w:pPr>
      <w:r>
        <w:rPr>
          <w:rStyle w:val="a5"/>
          <w:rFonts w:ascii="Consolas" w:eastAsia="Consolas" w:hAnsi="Consolas"/>
        </w:rPr>
        <w:t xml:space="preserve">  </w:t>
      </w:r>
      <w:r>
        <w:rPr>
          <w:rStyle w:val="a5"/>
          <w:rFonts w:ascii="Consolas" w:eastAsia="Consolas" w:hAnsi="Consolas"/>
        </w:rPr>
        <w:t>--host localhost:7777</w:t>
      </w:r>
    </w:p>
    <w:p w:rsidR="00000000" w:rsidRDefault="002E5195">
      <w:pPr>
        <w:pStyle w:val="afb"/>
        <w:ind w:left="709" w:right="0"/>
      </w:pPr>
      <w:r>
        <w:rPr>
          <w:rStyle w:val="a5"/>
          <w:rFonts w:ascii="Consolas" w:eastAsia="Consolas" w:hAnsi="Consolas"/>
        </w:rPr>
        <w:t xml:space="preserve">  </w:t>
      </w:r>
      <w:r>
        <w:rPr>
          <w:rStyle w:val="a5"/>
          <w:rFonts w:ascii="Consolas" w:eastAsia="Consolas" w:hAnsi="Consolas"/>
        </w:rPr>
        <w:t>--host 127.0.0.1:7777</w:t>
      </w:r>
    </w:p>
    <w:p w:rsidR="00000000" w:rsidRDefault="002E5195"/>
    <w:p w:rsidR="00000000" w:rsidRDefault="002E5195"/>
    <w:p w:rsidR="00000000" w:rsidRDefault="002E5195"/>
    <w:p w:rsidR="00000000" w:rsidRDefault="002E5195">
      <w:pPr>
        <w:pStyle w:val="3"/>
      </w:pPr>
      <w:r>
        <w:t>このアプリケーションをブラウザから見る</w:t>
      </w:r>
    </w:p>
    <w:p w:rsidR="00000000" w:rsidRDefault="002E5195"/>
    <w:p w:rsidR="00000000" w:rsidRDefault="002E5195">
      <w:r>
        <w:t>自分のブラウザから</w:t>
      </w:r>
      <w:r>
        <w:t xml:space="preserve"> </w:t>
      </w:r>
      <w:r>
        <w:t>http://localhost:8080</w:t>
      </w:r>
      <w:r>
        <w:t>にナビゲートします。次のように</w:t>
      </w:r>
      <w:r>
        <w:t>“</w:t>
      </w:r>
      <w:r>
        <w:t>Hello, World!”</w:t>
      </w:r>
      <w:r>
        <w:t>が表示されるはずです：</w:t>
      </w:r>
    </w:p>
    <w:p w:rsidR="00000000" w:rsidRDefault="002E5195"/>
    <w:p w:rsidR="00000000" w:rsidRDefault="00974D35">
      <w:pPr>
        <w:jc w:val="center"/>
      </w:pPr>
      <w:r>
        <w:rPr>
          <w:noProof/>
          <w:lang w:eastAsia="ja-JP" w:bidi="ar-SA"/>
        </w:rPr>
        <w:drawing>
          <wp:anchor distT="0" distB="0" distL="0" distR="0" simplePos="0" relativeHeight="251679744" behindDoc="0" locked="0" layoutInCell="1" allowOverlap="1">
            <wp:simplePos x="0" y="0"/>
            <wp:positionH relativeFrom="column">
              <wp:align>center</wp:align>
            </wp:positionH>
            <wp:positionV relativeFrom="paragraph">
              <wp:posOffset>0</wp:posOffset>
            </wp:positionV>
            <wp:extent cx="3380740" cy="1428115"/>
            <wp:effectExtent l="19050" t="0" r="0" b="0"/>
            <wp:wrapTopAndBottom/>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52" cstate="print"/>
                    <a:srcRect/>
                    <a:stretch>
                      <a:fillRect/>
                    </a:stretch>
                  </pic:blipFill>
                  <pic:spPr bwMode="auto">
                    <a:xfrm>
                      <a:off x="0" y="0"/>
                      <a:ext cx="3380740" cy="1428115"/>
                    </a:xfrm>
                    <a:prstGeom prst="rect">
                      <a:avLst/>
                    </a:prstGeom>
                    <a:solidFill>
                      <a:srgbClr val="FFFFFF"/>
                    </a:solidFill>
                    <a:ln w="9525">
                      <a:noFill/>
                      <a:miter lim="800000"/>
                      <a:headEnd/>
                      <a:tailEnd/>
                    </a:ln>
                  </pic:spPr>
                </pic:pic>
              </a:graphicData>
            </a:graphic>
          </wp:anchor>
        </w:drawing>
      </w:r>
      <w:r w:rsidR="002E5195">
        <w:t>HelloWorld</w:t>
      </w:r>
      <w:r w:rsidR="002E5195">
        <w:t>アプリの出力</w:t>
      </w:r>
    </w:p>
    <w:p w:rsidR="00000000" w:rsidRDefault="002E5195"/>
    <w:p w:rsidR="00000000" w:rsidRDefault="002E5195">
      <w:r>
        <w:t>このコードに何か変更を加え、例えば</w:t>
      </w:r>
      <w:r>
        <w:t>“</w:t>
      </w:r>
      <w:r>
        <w:t>Hello, World!”</w:t>
      </w:r>
      <w:r>
        <w:t>を</w:t>
      </w:r>
      <w:r>
        <w:t>“</w:t>
      </w:r>
      <w:r>
        <w:t xml:space="preserve">Hola, Mundo!” </w:t>
      </w:r>
      <w:r>
        <w:t>に変更し、ファイルに保管すると、配備サーバがこの</w:t>
      </w:r>
      <w:r>
        <w:t>Dart</w:t>
      </w:r>
      <w:r>
        <w:t>サーバ・アプリケーションを再スタートさせます。サーバ・コードが変わっていることを調べるには、ブラウザを再ロードさせます。</w:t>
      </w:r>
    </w:p>
    <w:p w:rsidR="00000000" w:rsidRDefault="002E5195"/>
    <w:p w:rsidR="00000000" w:rsidRDefault="002E5195"/>
    <w:p w:rsidR="00000000" w:rsidRDefault="002E5195"/>
    <w:p w:rsidR="00000000" w:rsidRDefault="002E5195">
      <w:pPr>
        <w:pStyle w:val="3"/>
      </w:pPr>
      <w:r>
        <w:t>自分のコードを変更する</w:t>
      </w:r>
    </w:p>
    <w:p w:rsidR="00000000" w:rsidRDefault="002E5195"/>
    <w:p w:rsidR="00000000" w:rsidRDefault="002E5195">
      <w:r>
        <w:t>そのアプリケーションがローカルで走っている最中では、そのアプリケーションのディレクトリ内のファイルの変更は監視されています。アプリケーションのファイルを変更するとそのアプ</w:t>
      </w:r>
      <w:r>
        <w:t>リケーションは再スタートし新しいコードが実行されます。</w:t>
      </w:r>
    </w:p>
    <w:p w:rsidR="00000000" w:rsidRDefault="002E5195"/>
    <w:p w:rsidR="00000000" w:rsidRDefault="00974D35">
      <w:pPr>
        <w:shd w:val="clear" w:color="auto" w:fill="CCFFFF"/>
      </w:pPr>
      <w:r>
        <w:rPr>
          <w:noProof/>
          <w:lang w:eastAsia="ja-JP" w:bidi="ar-SA"/>
        </w:rPr>
        <w:drawing>
          <wp:anchor distT="0" distB="0" distL="0" distR="0" simplePos="0" relativeHeight="251680768" behindDoc="0" locked="0" layoutInCell="1" allowOverlap="1">
            <wp:simplePos x="0" y="0"/>
            <wp:positionH relativeFrom="column">
              <wp:align>center</wp:align>
            </wp:positionH>
            <wp:positionV relativeFrom="paragraph">
              <wp:posOffset>0</wp:posOffset>
            </wp:positionV>
            <wp:extent cx="4808855" cy="1071245"/>
            <wp:effectExtent l="19050" t="0" r="0" b="0"/>
            <wp:wrapTopAndBottom/>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53" cstate="print"/>
                    <a:srcRect/>
                    <a:stretch>
                      <a:fillRect/>
                    </a:stretch>
                  </pic:blipFill>
                  <pic:spPr bwMode="auto">
                    <a:xfrm>
                      <a:off x="0" y="0"/>
                      <a:ext cx="4808855" cy="1071245"/>
                    </a:xfrm>
                    <a:prstGeom prst="rect">
                      <a:avLst/>
                    </a:prstGeom>
                    <a:solidFill>
                      <a:srgbClr val="FFFFFF"/>
                    </a:solidFill>
                    <a:ln w="9525">
                      <a:noFill/>
                      <a:miter lim="800000"/>
                      <a:headEnd/>
                      <a:tailEnd/>
                    </a:ln>
                  </pic:spPr>
                </pic:pic>
              </a:graphicData>
            </a:graphic>
          </wp:anchor>
        </w:drawing>
      </w:r>
      <w:r w:rsidR="002E5195">
        <w:t>訳者注：</w:t>
      </w:r>
      <w:r w:rsidR="002E5195">
        <w:t>IDE</w:t>
      </w:r>
      <w:r w:rsidR="002E5195">
        <w:t>上で</w:t>
      </w:r>
      <w:r w:rsidR="002E5195">
        <w:t>server.dart</w:t>
      </w:r>
      <w:r w:rsidR="002E5195">
        <w:t>ファイルに変更を加え、それを保管するとその変更は直ちに反映されます：ソース・コードに変更を加える</w:t>
      </w:r>
    </w:p>
    <w:p w:rsidR="00000000" w:rsidRDefault="002E5195"/>
    <w:p w:rsidR="00000000" w:rsidRDefault="002E5195">
      <w:pPr>
        <w:shd w:val="clear" w:color="auto" w:fill="CCFFFF"/>
        <w:rPr>
          <w:sz w:val="16"/>
          <w:szCs w:val="16"/>
        </w:rPr>
      </w:pPr>
      <w:r>
        <w:t>以下はそのログです：</w:t>
      </w:r>
    </w:p>
    <w:p w:rsidR="00000000" w:rsidRDefault="002E5195">
      <w:pPr>
        <w:pStyle w:val="afb"/>
        <w:shd w:val="clear" w:color="auto" w:fill="CCFFFF"/>
        <w:ind w:left="709" w:right="0"/>
        <w:rPr>
          <w:b/>
          <w:bCs/>
          <w:color w:val="FF0000"/>
          <w:sz w:val="16"/>
          <w:szCs w:val="16"/>
        </w:rPr>
      </w:pPr>
      <w:r>
        <w:rPr>
          <w:sz w:val="16"/>
          <w:szCs w:val="16"/>
        </w:rPr>
        <w:t xml:space="preserve">INFO: [default] </w:t>
      </w:r>
      <w:r>
        <w:rPr>
          <w:b/>
          <w:bCs/>
          <w:color w:val="FF0000"/>
          <w:sz w:val="16"/>
          <w:szCs w:val="16"/>
        </w:rPr>
        <w:t>Detected file changes:</w:t>
      </w:r>
    </w:p>
    <w:p w:rsidR="00000000" w:rsidRDefault="002E5195">
      <w:pPr>
        <w:pStyle w:val="afb"/>
        <w:shd w:val="clear" w:color="auto" w:fill="CCFFFF"/>
        <w:ind w:left="709" w:right="0"/>
        <w:rPr>
          <w:sz w:val="16"/>
          <w:szCs w:val="16"/>
        </w:rPr>
      </w:pPr>
      <w:r>
        <w:rPr>
          <w:b/>
          <w:bCs/>
          <w:color w:val="FF0000"/>
          <w:sz w:val="16"/>
          <w:szCs w:val="16"/>
        </w:rPr>
        <w:t xml:space="preserve">  </w:t>
      </w:r>
      <w:r>
        <w:rPr>
          <w:b/>
          <w:bCs/>
          <w:color w:val="FF0000"/>
          <w:sz w:val="16"/>
          <w:szCs w:val="16"/>
        </w:rPr>
        <w:t>bin\server.dart</w:t>
      </w:r>
    </w:p>
    <w:p w:rsidR="00000000" w:rsidRDefault="002E5195">
      <w:pPr>
        <w:pStyle w:val="afb"/>
        <w:shd w:val="clear" w:color="auto" w:fill="CCFFFF"/>
        <w:ind w:left="709" w:right="0"/>
        <w:rPr>
          <w:sz w:val="16"/>
          <w:szCs w:val="16"/>
        </w:rPr>
      </w:pPr>
      <w:r>
        <w:rPr>
          <w:sz w:val="16"/>
          <w:szCs w:val="16"/>
        </w:rPr>
        <w:t>INFO: Building image dartlang-tutorial.default.helloworld...</w:t>
      </w:r>
    </w:p>
    <w:p w:rsidR="00000000" w:rsidRDefault="002E5195">
      <w:pPr>
        <w:pStyle w:val="afb"/>
        <w:shd w:val="clear" w:color="auto" w:fill="CCFFFF"/>
        <w:ind w:left="709" w:right="0"/>
        <w:rPr>
          <w:sz w:val="16"/>
          <w:szCs w:val="16"/>
        </w:rPr>
      </w:pPr>
      <w:r>
        <w:rPr>
          <w:sz w:val="16"/>
          <w:szCs w:val="16"/>
        </w:rPr>
        <w:t>INFO: Waiting for instances</w:t>
      </w:r>
      <w:r>
        <w:rPr>
          <w:sz w:val="16"/>
          <w:szCs w:val="16"/>
        </w:rPr>
        <w:t xml:space="preserve"> to restart</w:t>
      </w:r>
    </w:p>
    <w:p w:rsidR="00000000" w:rsidRDefault="002E5195">
      <w:pPr>
        <w:pStyle w:val="afb"/>
        <w:shd w:val="clear" w:color="auto" w:fill="CCFFFF"/>
        <w:ind w:left="709" w:right="0"/>
        <w:rPr>
          <w:sz w:val="16"/>
          <w:szCs w:val="16"/>
        </w:rPr>
      </w:pPr>
      <w:r>
        <w:rPr>
          <w:sz w:val="16"/>
          <w:szCs w:val="16"/>
        </w:rPr>
        <w:t>INFO: Health checks starting for instance 0.</w:t>
      </w:r>
    </w:p>
    <w:p w:rsidR="00000000" w:rsidRDefault="002E5195">
      <w:pPr>
        <w:pStyle w:val="afb"/>
        <w:shd w:val="clear" w:color="auto" w:fill="CCFFFF"/>
        <w:ind w:left="709" w:right="0"/>
        <w:rPr>
          <w:sz w:val="16"/>
          <w:szCs w:val="16"/>
        </w:rPr>
      </w:pPr>
      <w:r>
        <w:rPr>
          <w:sz w:val="16"/>
          <w:szCs w:val="16"/>
        </w:rPr>
        <w:t>INFO: Image dartlang-tutorial.default.helloworld built, id = 3d8af337877f</w:t>
      </w:r>
    </w:p>
    <w:p w:rsidR="00000000" w:rsidRDefault="002E5195">
      <w:pPr>
        <w:pStyle w:val="afb"/>
        <w:shd w:val="clear" w:color="auto" w:fill="CCFFFF"/>
        <w:ind w:left="709" w:right="0"/>
        <w:rPr>
          <w:sz w:val="16"/>
          <w:szCs w:val="16"/>
        </w:rPr>
      </w:pPr>
      <w:r>
        <w:rPr>
          <w:sz w:val="16"/>
          <w:szCs w:val="16"/>
        </w:rPr>
        <w:t>INFO: Creating container...</w:t>
      </w:r>
    </w:p>
    <w:p w:rsidR="00000000" w:rsidRDefault="002E5195">
      <w:pPr>
        <w:pStyle w:val="afb"/>
        <w:shd w:val="clear" w:color="auto" w:fill="CCFFFF"/>
        <w:ind w:left="709" w:right="0"/>
        <w:rPr>
          <w:sz w:val="16"/>
          <w:szCs w:val="16"/>
        </w:rPr>
      </w:pPr>
      <w:r>
        <w:rPr>
          <w:sz w:val="16"/>
          <w:szCs w:val="16"/>
        </w:rPr>
        <w:t>INFO: Container 450aa03bd4b317c2441275168b027d3e079f8bf83cfeaf6995f50fcc7f21cc2a</w:t>
      </w:r>
    </w:p>
    <w:p w:rsidR="00000000" w:rsidRDefault="002E5195">
      <w:pPr>
        <w:pStyle w:val="afb"/>
        <w:shd w:val="clear" w:color="auto" w:fill="CCFFFF"/>
        <w:ind w:left="709" w:right="0"/>
        <w:rPr>
          <w:sz w:val="16"/>
          <w:szCs w:val="16"/>
        </w:rPr>
      </w:pPr>
      <w:r>
        <w:rPr>
          <w:sz w:val="16"/>
          <w:szCs w:val="16"/>
        </w:rPr>
        <w:t xml:space="preserve"> </w:t>
      </w:r>
      <w:r>
        <w:rPr>
          <w:sz w:val="16"/>
          <w:szCs w:val="16"/>
        </w:rPr>
        <w:t>created.</w:t>
      </w:r>
    </w:p>
    <w:p w:rsidR="00000000" w:rsidRDefault="002E5195">
      <w:pPr>
        <w:pStyle w:val="afb"/>
        <w:shd w:val="clear" w:color="auto" w:fill="CCFFFF"/>
        <w:ind w:left="709" w:right="0"/>
        <w:rPr>
          <w:sz w:val="16"/>
          <w:szCs w:val="16"/>
        </w:rPr>
      </w:pPr>
      <w:r>
        <w:rPr>
          <w:sz w:val="16"/>
          <w:szCs w:val="16"/>
        </w:rPr>
        <w:t xml:space="preserve">INFO: </w:t>
      </w:r>
      <w:r>
        <w:rPr>
          <w:sz w:val="16"/>
          <w:szCs w:val="16"/>
        </w:rPr>
        <w:t>default: "GET /_ah/start HTTP/1.1" 200 2</w:t>
      </w:r>
    </w:p>
    <w:p w:rsidR="00000000" w:rsidRDefault="002E5195">
      <w:pPr>
        <w:pStyle w:val="afb"/>
        <w:shd w:val="clear" w:color="auto" w:fill="CCFFFF"/>
        <w:ind w:left="709" w:right="0"/>
        <w:rPr>
          <w:sz w:val="16"/>
          <w:szCs w:val="16"/>
        </w:rPr>
      </w:pPr>
      <w:r>
        <w:rPr>
          <w:sz w:val="16"/>
          <w:szCs w:val="16"/>
        </w:rPr>
        <w:t>INFO: Instances restarted</w:t>
      </w:r>
    </w:p>
    <w:p w:rsidR="00000000" w:rsidRDefault="002E5195">
      <w:pPr>
        <w:pStyle w:val="afb"/>
        <w:shd w:val="clear" w:color="auto" w:fill="CCFFFF"/>
        <w:ind w:left="709" w:right="0"/>
        <w:rPr>
          <w:sz w:val="16"/>
          <w:szCs w:val="16"/>
        </w:rPr>
      </w:pPr>
      <w:r>
        <w:rPr>
          <w:sz w:val="16"/>
          <w:szCs w:val="16"/>
        </w:rPr>
        <w:t>INFO: [default] Detected file changes:</w:t>
      </w:r>
    </w:p>
    <w:p w:rsidR="00000000" w:rsidRDefault="002E5195">
      <w:pPr>
        <w:pStyle w:val="afb"/>
        <w:shd w:val="clear" w:color="auto" w:fill="CCFFFF"/>
        <w:ind w:left="709" w:right="0"/>
        <w:rPr>
          <w:sz w:val="16"/>
          <w:szCs w:val="16"/>
        </w:rPr>
      </w:pPr>
      <w:r>
        <w:rPr>
          <w:sz w:val="16"/>
          <w:szCs w:val="16"/>
        </w:rPr>
        <w:t xml:space="preserve">  </w:t>
      </w:r>
      <w:r>
        <w:rPr>
          <w:sz w:val="16"/>
          <w:szCs w:val="16"/>
        </w:rPr>
        <w:t>bin\server.dart</w:t>
      </w:r>
    </w:p>
    <w:p w:rsidR="00000000" w:rsidRDefault="002E5195">
      <w:pPr>
        <w:pStyle w:val="afb"/>
        <w:shd w:val="clear" w:color="auto" w:fill="CCFFFF"/>
        <w:ind w:left="709" w:right="0"/>
        <w:rPr>
          <w:sz w:val="16"/>
          <w:szCs w:val="16"/>
        </w:rPr>
      </w:pPr>
      <w:r>
        <w:rPr>
          <w:sz w:val="16"/>
          <w:szCs w:val="16"/>
        </w:rPr>
        <w:t>INFO: Waiting for instances to restart</w:t>
      </w:r>
    </w:p>
    <w:p w:rsidR="00000000" w:rsidRDefault="002E5195">
      <w:pPr>
        <w:pStyle w:val="afb"/>
        <w:shd w:val="clear" w:color="auto" w:fill="CCFFFF"/>
        <w:ind w:left="709" w:right="0"/>
        <w:rPr>
          <w:sz w:val="16"/>
          <w:szCs w:val="16"/>
        </w:rPr>
      </w:pPr>
      <w:r>
        <w:rPr>
          <w:sz w:val="16"/>
          <w:szCs w:val="16"/>
        </w:rPr>
        <w:t>INFO: Health checks starting for instance 0.</w:t>
      </w:r>
    </w:p>
    <w:p w:rsidR="00000000" w:rsidRDefault="002E5195">
      <w:pPr>
        <w:pStyle w:val="afb"/>
        <w:shd w:val="clear" w:color="auto" w:fill="CCFFFF"/>
        <w:ind w:left="709" w:right="0"/>
        <w:rPr>
          <w:sz w:val="16"/>
          <w:szCs w:val="16"/>
        </w:rPr>
      </w:pPr>
      <w:r>
        <w:rPr>
          <w:sz w:val="16"/>
          <w:szCs w:val="16"/>
        </w:rPr>
        <w:t>INFO: default: "GET / HTTP/1.1" 500 48</w:t>
      </w:r>
    </w:p>
    <w:p w:rsidR="00000000" w:rsidRDefault="002E5195">
      <w:pPr>
        <w:pStyle w:val="afb"/>
        <w:shd w:val="clear" w:color="auto" w:fill="CCFFFF"/>
        <w:ind w:left="709" w:right="0"/>
        <w:rPr>
          <w:sz w:val="16"/>
          <w:szCs w:val="16"/>
        </w:rPr>
      </w:pPr>
      <w:r>
        <w:rPr>
          <w:sz w:val="16"/>
          <w:szCs w:val="16"/>
        </w:rPr>
        <w:t>INFO: def</w:t>
      </w:r>
      <w:r>
        <w:rPr>
          <w:sz w:val="16"/>
          <w:szCs w:val="16"/>
        </w:rPr>
        <w:t>ault: "GET /_ah/health?IsLastSuccessful=no HTTP/1.1" 503 -</w:t>
      </w:r>
    </w:p>
    <w:p w:rsidR="00000000" w:rsidRDefault="002E5195">
      <w:pPr>
        <w:pStyle w:val="afb"/>
        <w:shd w:val="clear" w:color="auto" w:fill="CCFFFF"/>
        <w:ind w:left="709" w:right="0"/>
        <w:rPr>
          <w:sz w:val="16"/>
          <w:szCs w:val="16"/>
        </w:rPr>
      </w:pPr>
      <w:r>
        <w:rPr>
          <w:sz w:val="16"/>
          <w:szCs w:val="16"/>
        </w:rPr>
        <w:t>INFO: Building image dartlang-tutorial.default.helloworld...</w:t>
      </w:r>
    </w:p>
    <w:p w:rsidR="00000000" w:rsidRDefault="002E5195">
      <w:pPr>
        <w:pStyle w:val="afb"/>
        <w:shd w:val="clear" w:color="auto" w:fill="CCFFFF"/>
        <w:ind w:left="709" w:right="0"/>
        <w:rPr>
          <w:sz w:val="16"/>
          <w:szCs w:val="16"/>
        </w:rPr>
      </w:pPr>
      <w:r>
        <w:rPr>
          <w:sz w:val="16"/>
          <w:szCs w:val="16"/>
        </w:rPr>
        <w:t>INFO: Image dartlang-tutorial.default.helloworld built, id = 3d8af337877f</w:t>
      </w:r>
    </w:p>
    <w:p w:rsidR="00000000" w:rsidRDefault="002E5195">
      <w:pPr>
        <w:pStyle w:val="afb"/>
        <w:shd w:val="clear" w:color="auto" w:fill="CCFFFF"/>
        <w:ind w:left="709" w:right="0"/>
        <w:rPr>
          <w:sz w:val="16"/>
          <w:szCs w:val="16"/>
        </w:rPr>
      </w:pPr>
      <w:r>
        <w:rPr>
          <w:sz w:val="16"/>
          <w:szCs w:val="16"/>
        </w:rPr>
        <w:t>INFO: Creating container...</w:t>
      </w:r>
    </w:p>
    <w:p w:rsidR="00000000" w:rsidRDefault="002E5195">
      <w:pPr>
        <w:pStyle w:val="afb"/>
        <w:shd w:val="clear" w:color="auto" w:fill="CCFFFF"/>
        <w:ind w:left="709" w:right="0"/>
        <w:rPr>
          <w:sz w:val="16"/>
          <w:szCs w:val="16"/>
        </w:rPr>
      </w:pPr>
      <w:r>
        <w:rPr>
          <w:sz w:val="16"/>
          <w:szCs w:val="16"/>
        </w:rPr>
        <w:t>INFO: Container c8d68a7a8174b07e24</w:t>
      </w:r>
      <w:r>
        <w:rPr>
          <w:sz w:val="16"/>
          <w:szCs w:val="16"/>
        </w:rPr>
        <w:t>a47418987b3a520a9ae8e02dff313de1e2a91d819649f6</w:t>
      </w:r>
    </w:p>
    <w:p w:rsidR="00000000" w:rsidRDefault="002E5195">
      <w:pPr>
        <w:pStyle w:val="afb"/>
        <w:shd w:val="clear" w:color="auto" w:fill="CCFFFF"/>
        <w:ind w:left="709" w:right="0"/>
        <w:rPr>
          <w:sz w:val="16"/>
          <w:szCs w:val="16"/>
        </w:rPr>
      </w:pPr>
      <w:r>
        <w:rPr>
          <w:sz w:val="16"/>
          <w:szCs w:val="16"/>
        </w:rPr>
        <w:t xml:space="preserve"> </w:t>
      </w:r>
      <w:r>
        <w:rPr>
          <w:sz w:val="16"/>
          <w:szCs w:val="16"/>
        </w:rPr>
        <w:t>created.</w:t>
      </w:r>
    </w:p>
    <w:p w:rsidR="00000000" w:rsidRDefault="002E5195">
      <w:pPr>
        <w:pStyle w:val="afb"/>
        <w:shd w:val="clear" w:color="auto" w:fill="CCFFFF"/>
        <w:ind w:left="709" w:right="0"/>
        <w:rPr>
          <w:sz w:val="16"/>
          <w:szCs w:val="16"/>
        </w:rPr>
      </w:pPr>
      <w:r>
        <w:rPr>
          <w:sz w:val="16"/>
          <w:szCs w:val="16"/>
        </w:rPr>
        <w:t>INFO: default: "GET /_ah/start HTTP/1.1" 200 2</w:t>
      </w:r>
    </w:p>
    <w:p w:rsidR="00000000" w:rsidRDefault="002E5195">
      <w:pPr>
        <w:pStyle w:val="afb"/>
        <w:shd w:val="clear" w:color="auto" w:fill="CCFFFF"/>
        <w:ind w:left="709" w:right="0"/>
        <w:rPr>
          <w:sz w:val="16"/>
          <w:szCs w:val="16"/>
        </w:rPr>
      </w:pPr>
      <w:r>
        <w:rPr>
          <w:sz w:val="16"/>
          <w:szCs w:val="16"/>
        </w:rPr>
        <w:t>INFO: Instances restarted</w:t>
      </w:r>
    </w:p>
    <w:p w:rsidR="00000000" w:rsidRDefault="002E5195">
      <w:pPr>
        <w:pStyle w:val="afb"/>
        <w:shd w:val="clear" w:color="auto" w:fill="CCFFFF"/>
        <w:ind w:left="709" w:right="0"/>
        <w:rPr>
          <w:sz w:val="16"/>
          <w:szCs w:val="16"/>
        </w:rPr>
      </w:pPr>
      <w:r>
        <w:rPr>
          <w:sz w:val="16"/>
          <w:szCs w:val="16"/>
        </w:rPr>
        <w:t>INFO: default: "GET / HTTP/1.1" 200 17</w:t>
      </w:r>
    </w:p>
    <w:p w:rsidR="00000000" w:rsidRDefault="002E5195">
      <w:pPr>
        <w:pStyle w:val="afb"/>
        <w:shd w:val="clear" w:color="auto" w:fill="CCFFFF"/>
        <w:ind w:left="709" w:right="0"/>
        <w:rPr>
          <w:sz w:val="16"/>
          <w:szCs w:val="16"/>
        </w:rPr>
      </w:pPr>
      <w:r>
        <w:rPr>
          <w:sz w:val="16"/>
          <w:szCs w:val="16"/>
        </w:rPr>
        <w:t>INFO: default: "GET /favicon.ico HTTP/1.1" 200 17</w:t>
      </w:r>
    </w:p>
    <w:p w:rsidR="00000000" w:rsidRDefault="002E5195">
      <w:pPr>
        <w:pStyle w:val="afb"/>
        <w:shd w:val="clear" w:color="auto" w:fill="CCFFFF"/>
        <w:ind w:left="709" w:right="0"/>
        <w:rPr>
          <w:sz w:val="16"/>
          <w:szCs w:val="16"/>
        </w:rPr>
      </w:pPr>
      <w:r>
        <w:rPr>
          <w:sz w:val="16"/>
          <w:szCs w:val="16"/>
        </w:rPr>
        <w:t>INFO: default: "GET /_ah/health?IsLas</w:t>
      </w:r>
      <w:r>
        <w:rPr>
          <w:sz w:val="16"/>
          <w:szCs w:val="16"/>
        </w:rPr>
        <w:t>tSuccessful=no HTTP/1.1" 200 2</w:t>
      </w:r>
    </w:p>
    <w:p w:rsidR="00000000" w:rsidRDefault="002E5195">
      <w:pPr>
        <w:pStyle w:val="afb"/>
        <w:shd w:val="clear" w:color="auto" w:fill="CCFFFF"/>
        <w:ind w:left="709" w:right="0"/>
        <w:rPr>
          <w:sz w:val="16"/>
          <w:szCs w:val="16"/>
        </w:rPr>
      </w:pPr>
      <w:r>
        <w:rPr>
          <w:sz w:val="16"/>
          <w:szCs w:val="16"/>
        </w:rPr>
        <w:t>INFO: default: "GET /favicon.ico HTTP/1.1" 200 17</w:t>
      </w:r>
    </w:p>
    <w:p w:rsidR="00000000" w:rsidRDefault="002E5195">
      <w:pPr>
        <w:pStyle w:val="afb"/>
        <w:shd w:val="clear" w:color="auto" w:fill="CCFFFF"/>
        <w:ind w:left="709" w:right="0"/>
      </w:pPr>
      <w:r>
        <w:rPr>
          <w:sz w:val="16"/>
          <w:szCs w:val="16"/>
        </w:rPr>
        <w:t>INFO: default: "GET /_ah/health?IsLastSuccessful=yes HTTP/1.1" 200 2</w:t>
      </w:r>
    </w:p>
    <w:p w:rsidR="00000000" w:rsidRDefault="002E5195"/>
    <w:p w:rsidR="00000000" w:rsidRDefault="002E5195">
      <w:pPr>
        <w:shd w:val="clear" w:color="auto" w:fill="CCFFFF"/>
      </w:pPr>
      <w:r>
        <w:t>訳者注：</w:t>
      </w:r>
    </w:p>
    <w:p w:rsidR="00000000" w:rsidRDefault="002E5195">
      <w:pPr>
        <w:shd w:val="clear" w:color="auto" w:fill="CCFFFF"/>
      </w:pPr>
      <w:r>
        <w:t>皆さんのマシンでこの状態まで行けたら、その後一旦皆さんのマシンを再起動させたあとでの手順は、一般的には次のようになります：</w:t>
      </w:r>
    </w:p>
    <w:p w:rsidR="00000000" w:rsidRDefault="002E5195" w:rsidP="002E5195">
      <w:pPr>
        <w:numPr>
          <w:ilvl w:val="0"/>
          <w:numId w:val="385"/>
        </w:numPr>
        <w:shd w:val="clear" w:color="auto" w:fill="CCFFFF"/>
      </w:pPr>
      <w:r>
        <w:t>boot2docker</w:t>
      </w:r>
      <w:r>
        <w:t xml:space="preserve">を立ち上げる　</w:t>
      </w:r>
      <w:r>
        <w:t>&gt;boot2docker up</w:t>
      </w:r>
    </w:p>
    <w:p w:rsidR="00000000" w:rsidRDefault="002E5195" w:rsidP="002E5195">
      <w:pPr>
        <w:numPr>
          <w:ilvl w:val="0"/>
          <w:numId w:val="385"/>
        </w:numPr>
        <w:shd w:val="clear" w:color="auto" w:fill="CCFFFF"/>
      </w:pPr>
      <w:r>
        <w:t>dock</w:t>
      </w:r>
      <w:r>
        <w:t>er</w:t>
      </w:r>
      <w:r>
        <w:t>クライアントを</w:t>
      </w:r>
      <w:r>
        <w:t>Windows</w:t>
      </w:r>
      <w:r>
        <w:t xml:space="preserve">上で走らせる　</w:t>
      </w:r>
      <w:r>
        <w:t>&gt;boot2docker ssh</w:t>
      </w:r>
    </w:p>
    <w:p w:rsidR="00000000" w:rsidRDefault="002E5195" w:rsidP="002E5195">
      <w:pPr>
        <w:numPr>
          <w:ilvl w:val="0"/>
          <w:numId w:val="385"/>
        </w:numPr>
        <w:shd w:val="clear" w:color="auto" w:fill="CCFFFF"/>
      </w:pPr>
      <w:r>
        <w:t xml:space="preserve">ディレクトリを自分のアプリケーションに移す　</w:t>
      </w:r>
      <w:r>
        <w:t>&gt;cd helloworld</w:t>
      </w:r>
    </w:p>
    <w:p w:rsidR="00000000" w:rsidRDefault="002E5195" w:rsidP="002E5195">
      <w:pPr>
        <w:numPr>
          <w:ilvl w:val="0"/>
          <w:numId w:val="385"/>
        </w:numPr>
        <w:shd w:val="clear" w:color="auto" w:fill="CCFFFF"/>
      </w:pPr>
      <w:r>
        <w:t>gcloud</w:t>
      </w:r>
      <w:r>
        <w:t xml:space="preserve">にログインする　</w:t>
      </w:r>
      <w:r>
        <w:t>&gt;gcloud auth login</w:t>
      </w:r>
    </w:p>
    <w:p w:rsidR="00000000" w:rsidRDefault="002E5195" w:rsidP="002E5195">
      <w:pPr>
        <w:numPr>
          <w:ilvl w:val="0"/>
          <w:numId w:val="385"/>
        </w:numPr>
        <w:shd w:val="clear" w:color="auto" w:fill="CCFFFF"/>
      </w:pPr>
      <w:r>
        <w:t xml:space="preserve">アプリケーションを走らせる　</w:t>
      </w:r>
      <w:r>
        <w:t>&gt;gcloud preview app run app.yaml</w:t>
      </w:r>
    </w:p>
    <w:p w:rsidR="00000000" w:rsidRDefault="002E5195" w:rsidP="002E5195">
      <w:pPr>
        <w:numPr>
          <w:ilvl w:val="0"/>
          <w:numId w:val="385"/>
        </w:numPr>
        <w:shd w:val="clear" w:color="auto" w:fill="CCFFFF"/>
      </w:pPr>
      <w:r>
        <w:t>IDE</w:t>
      </w:r>
      <w:r>
        <w:t>で</w:t>
      </w:r>
      <w:r>
        <w:t>Dart</w:t>
      </w:r>
      <w:r>
        <w:t>ソース・コードを編集すればその結果は直ちに実行中のサーバに反映されます</w:t>
      </w:r>
    </w:p>
    <w:p w:rsidR="00000000" w:rsidRDefault="002E5195"/>
    <w:p w:rsidR="00000000" w:rsidRDefault="002E5195"/>
    <w:p w:rsidR="00000000" w:rsidRDefault="002E5195"/>
    <w:p w:rsidR="00000000" w:rsidRDefault="002E5195">
      <w:pPr>
        <w:pStyle w:val="3"/>
      </w:pPr>
      <w:r>
        <w:t>どのように動作しているのか</w:t>
      </w:r>
    </w:p>
    <w:p w:rsidR="00000000" w:rsidRDefault="002E5195"/>
    <w:p w:rsidR="00000000" w:rsidRDefault="002E5195">
      <w:r>
        <w:t>次の図がどのように</w:t>
      </w:r>
      <w:r>
        <w:t xml:space="preserve"> </w:t>
      </w:r>
      <w:r>
        <w:t>App Engine</w:t>
      </w:r>
      <w:r>
        <w:t>配備サーバの中でこのアプリケーショ</w:t>
      </w:r>
      <w:r>
        <w:t>ンが走るのかを示しています：</w:t>
      </w:r>
    </w:p>
    <w:p w:rsidR="00000000" w:rsidRDefault="002E5195"/>
    <w:p w:rsidR="00000000" w:rsidRDefault="00974D35">
      <w:pPr>
        <w:jc w:val="center"/>
      </w:pPr>
      <w:r>
        <w:rPr>
          <w:noProof/>
          <w:lang w:eastAsia="ja-JP" w:bidi="ar-SA"/>
        </w:rPr>
        <w:drawing>
          <wp:anchor distT="0" distB="0" distL="0" distR="0" simplePos="0" relativeHeight="251681792" behindDoc="0" locked="0" layoutInCell="1" allowOverlap="1">
            <wp:simplePos x="0" y="0"/>
            <wp:positionH relativeFrom="column">
              <wp:align>center</wp:align>
            </wp:positionH>
            <wp:positionV relativeFrom="paragraph">
              <wp:posOffset>0</wp:posOffset>
            </wp:positionV>
            <wp:extent cx="3376295" cy="2515870"/>
            <wp:effectExtent l="19050" t="0" r="0" b="0"/>
            <wp:wrapTopAndBottom/>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54" cstate="print"/>
                    <a:srcRect/>
                    <a:stretch>
                      <a:fillRect/>
                    </a:stretch>
                  </pic:blipFill>
                  <pic:spPr bwMode="auto">
                    <a:xfrm>
                      <a:off x="0" y="0"/>
                      <a:ext cx="3376295" cy="2515870"/>
                    </a:xfrm>
                    <a:prstGeom prst="rect">
                      <a:avLst/>
                    </a:prstGeom>
                    <a:solidFill>
                      <a:srgbClr val="FFFFFF"/>
                    </a:solidFill>
                    <a:ln w="9525">
                      <a:noFill/>
                      <a:miter lim="800000"/>
                      <a:headEnd/>
                      <a:tailEnd/>
                    </a:ln>
                  </pic:spPr>
                </pic:pic>
              </a:graphicData>
            </a:graphic>
          </wp:anchor>
        </w:drawing>
      </w:r>
      <w:r w:rsidR="002E5195">
        <w:t>如何に各部品が関連しているか</w:t>
      </w:r>
    </w:p>
    <w:p w:rsidR="00000000" w:rsidRDefault="002E5195"/>
    <w:p w:rsidR="00000000" w:rsidRDefault="002E5195">
      <w:r>
        <w:t>このシンプルなサンプルの場合は</w:t>
      </w:r>
      <w:r>
        <w:t>pub serve</w:t>
      </w:r>
      <w:r>
        <w:t>に悩む必要はありません。</w:t>
      </w:r>
      <w:r>
        <w:t>pub serve</w:t>
      </w:r>
      <w:r>
        <w:t>の役割に関しては</w:t>
      </w:r>
      <w:r>
        <w:t xml:space="preserve"> </w:t>
      </w:r>
      <w:hyperlink r:id="rId755" w:anchor="get-the-code" w:history="1">
        <w:r>
          <w:rPr>
            <w:rStyle w:val="a7"/>
          </w:rPr>
          <w:t>client/server</w:t>
        </w:r>
        <w:r>
          <w:rPr>
            <w:rStyle w:val="a7"/>
          </w:rPr>
          <w:t>コード</w:t>
        </w:r>
      </w:hyperlink>
      <w:r>
        <w:t>をダウンロードしてそれをローカルで走らせる中で理解することになります。</w:t>
      </w:r>
    </w:p>
    <w:p w:rsidR="00000000" w:rsidRDefault="002E5195"/>
    <w:p w:rsidR="00000000" w:rsidRDefault="002E5195"/>
    <w:p w:rsidR="00000000" w:rsidRDefault="002E5195"/>
    <w:p w:rsidR="00000000" w:rsidRDefault="002E5195">
      <w:pPr>
        <w:pStyle w:val="3"/>
      </w:pPr>
      <w:r>
        <w:t>App Engine</w:t>
      </w:r>
      <w:r>
        <w:t>に自分のアプリケーションを配備する</w:t>
      </w:r>
    </w:p>
    <w:p w:rsidR="00000000" w:rsidRDefault="002E5195"/>
    <w:p w:rsidR="00000000" w:rsidRDefault="002E5195">
      <w:pPr>
        <w:rPr>
          <w:rStyle w:val="a5"/>
          <w:rFonts w:ascii="Consolas" w:hAnsi="Consolas"/>
        </w:rPr>
      </w:pPr>
      <w:r>
        <w:t>hello</w:t>
      </w:r>
      <w:r>
        <w:t>world</w:t>
      </w:r>
      <w:r>
        <w:t>を</w:t>
      </w:r>
      <w:r>
        <w:t xml:space="preserve"> </w:t>
      </w:r>
      <w:r>
        <w:t>App Engine</w:t>
      </w:r>
      <w:r>
        <w:t>に配備するのは簡単で、以下のコマンドを使います：</w:t>
      </w:r>
    </w:p>
    <w:p w:rsidR="00000000" w:rsidRDefault="002E5195">
      <w:pPr>
        <w:pStyle w:val="afb"/>
        <w:ind w:left="709" w:right="0"/>
      </w:pPr>
      <w:r>
        <w:rPr>
          <w:rStyle w:val="a5"/>
          <w:rFonts w:ascii="Consolas" w:hAnsi="Consolas"/>
        </w:rPr>
        <w:t>$ gcloud preview app deploy app.yaml</w:t>
      </w:r>
    </w:p>
    <w:p w:rsidR="00000000" w:rsidRDefault="002E5195"/>
    <w:p w:rsidR="00000000" w:rsidRDefault="002E5195">
      <w:r>
        <w:t>注意：このコマンドは少し時間がかかる場合があります。</w:t>
      </w:r>
    </w:p>
    <w:p w:rsidR="00000000" w:rsidRDefault="002E5195"/>
    <w:p w:rsidR="00000000" w:rsidRDefault="002E5195">
      <w:r>
        <w:t>次に自分のブラウザから</w:t>
      </w:r>
      <w:r>
        <w:t>http://helloworld.my_project_name.appspot.com/</w:t>
      </w:r>
      <w:r>
        <w:t>をナビゲートすると、</w:t>
      </w:r>
      <w:r>
        <w:t>“</w:t>
      </w:r>
      <w:r>
        <w:t>Hello, world!”</w:t>
      </w:r>
      <w:r>
        <w:t>が表示されるはずです。</w:t>
      </w:r>
    </w:p>
    <w:p w:rsidR="00000000" w:rsidRDefault="002E5195"/>
    <w:p w:rsidR="00000000" w:rsidRDefault="002E5195">
      <w:r>
        <w:rPr>
          <w:shd w:val="clear" w:color="auto" w:fill="CCFFFF"/>
        </w:rPr>
        <w:t>訳者注：ローカルにある自分のアプリケーション（</w:t>
      </w:r>
      <w:r>
        <w:rPr>
          <w:shd w:val="clear" w:color="auto" w:fill="CCFFFF"/>
        </w:rPr>
        <w:t>Docker</w:t>
      </w:r>
      <w:r>
        <w:rPr>
          <w:shd w:val="clear" w:color="auto" w:fill="CCFFFF"/>
        </w:rPr>
        <w:t>イメージ）を</w:t>
      </w:r>
      <w:r>
        <w:rPr>
          <w:shd w:val="clear" w:color="auto" w:fill="CCFFFF"/>
        </w:rPr>
        <w:t>App Engine</w:t>
      </w:r>
      <w:r>
        <w:rPr>
          <w:shd w:val="clear" w:color="auto" w:fill="CCFFFF"/>
        </w:rPr>
        <w:t>に配備するには、</w:t>
      </w:r>
      <w:r>
        <w:rPr>
          <w:shd w:val="clear" w:color="auto" w:fill="CCFFFF"/>
        </w:rPr>
        <w:t>課金設定がされている必要があります。いちばん簡単なのは</w:t>
      </w:r>
      <w:hyperlink r:id="rId756" w:history="1">
        <w:r>
          <w:rPr>
            <w:rStyle w:val="a7"/>
            <w:shd w:val="clear" w:color="auto" w:fill="CCFFFF"/>
          </w:rPr>
          <w:t>無料体験版を利用</w:t>
        </w:r>
      </w:hyperlink>
      <w:r>
        <w:rPr>
          <w:shd w:val="clear" w:color="auto" w:fill="CCFFFF"/>
        </w:rPr>
        <w:t>することです。但し上限枠を超えると課金されるので</w:t>
      </w:r>
      <w:hyperlink r:id="rId757" w:anchor="!topic/cloud/LBRfREY4b5s" w:history="1">
        <w:r>
          <w:rPr>
            <w:rStyle w:val="a7"/>
            <w:shd w:val="clear" w:color="auto" w:fill="CCFFFF"/>
          </w:rPr>
          <w:t>注意してください</w:t>
        </w:r>
      </w:hyperlink>
      <w:r>
        <w:rPr>
          <w:shd w:val="clear" w:color="auto" w:fill="CCFFFF"/>
        </w:rPr>
        <w:t>。ローカルで試している限り課金されることはありません。</w:t>
      </w:r>
    </w:p>
    <w:p w:rsidR="00000000" w:rsidRDefault="002E5195"/>
    <w:p w:rsidR="00000000" w:rsidRDefault="002E5195"/>
    <w:p w:rsidR="00000000" w:rsidRDefault="002E5195"/>
    <w:p w:rsidR="00000000" w:rsidRDefault="002E5195"/>
    <w:p w:rsidR="00000000" w:rsidRDefault="002E5195">
      <w:pPr>
        <w:pStyle w:val="2"/>
      </w:pPr>
      <w:bookmarkStart w:id="257" w:name="_Toc470871807"/>
      <w:r>
        <w:t>API</w:t>
      </w:r>
      <w:r>
        <w:t>の概要</w:t>
      </w:r>
      <w:bookmarkEnd w:id="257"/>
    </w:p>
    <w:p w:rsidR="00000000" w:rsidRDefault="002E5195"/>
    <w:p w:rsidR="00000000" w:rsidRDefault="002E5195"/>
    <w:p w:rsidR="00000000" w:rsidRDefault="002E5195">
      <w:r>
        <w:lastRenderedPageBreak/>
        <w:t>以下の</w:t>
      </w:r>
      <w:r>
        <w:t>Dart</w:t>
      </w:r>
      <w:r>
        <w:t>のライブラリは、コードを書いて</w:t>
      </w:r>
      <w:r>
        <w:t>App Engine</w:t>
      </w:r>
      <w:r>
        <w:t>の</w:t>
      </w:r>
      <w:r>
        <w:t>Managed VMs</w:t>
      </w:r>
      <w:r>
        <w:t>の機能とサービスを活用できるようにしています。</w:t>
      </w:r>
    </w:p>
    <w:p w:rsidR="00000000" w:rsidRDefault="002E5195"/>
    <w:p w:rsidR="00000000" w:rsidRDefault="002E5195"/>
    <w:p w:rsidR="00000000" w:rsidRDefault="002E5195"/>
    <w:p w:rsidR="00000000" w:rsidRDefault="002E5195">
      <w:pPr>
        <w:pStyle w:val="3"/>
      </w:pPr>
      <w:hyperlink r:id="rId758" w:anchor="appengine" w:history="1">
        <w:r>
          <w:rPr>
            <w:rStyle w:val="a7"/>
          </w:rPr>
          <w:t>appengine</w:t>
        </w:r>
      </w:hyperlink>
    </w:p>
    <w:p w:rsidR="00000000" w:rsidRDefault="002E5195"/>
    <w:p w:rsidR="00000000" w:rsidRDefault="002E5195">
      <w:hyperlink r:id="rId759" w:anchor="appengine" w:history="1">
        <w:r>
          <w:rPr>
            <w:rStyle w:val="a7"/>
          </w:rPr>
          <w:t>このライブラリ</w:t>
        </w:r>
      </w:hyperlink>
      <w:r>
        <w:t>は</w:t>
      </w:r>
      <w:r>
        <w:t>App Engine Managed VMs</w:t>
      </w:r>
      <w:r>
        <w:t>上に</w:t>
      </w:r>
      <w:r>
        <w:t>Dart</w:t>
      </w:r>
      <w:r>
        <w:t>のアプリケーションを実行しまたホストするために必要な関数とクラスを用意しています。あなたの</w:t>
      </w:r>
      <w:r>
        <w:t>Dart</w:t>
      </w:r>
      <w:r>
        <w:t>アプリケーションは隔離されたコンテナ内で走り、また</w:t>
      </w:r>
      <w:r>
        <w:t>gcloud</w:t>
      </w:r>
      <w:r>
        <w:t>と</w:t>
      </w:r>
      <w:r>
        <w:t>memcache</w:t>
      </w:r>
      <w:r>
        <w:t>といった</w:t>
      </w:r>
      <w:r>
        <w:t>App Engine</w:t>
      </w:r>
      <w:r>
        <w:t>のサービスにアクセスできます。</w:t>
      </w:r>
    </w:p>
    <w:p w:rsidR="00000000" w:rsidRDefault="002E5195"/>
    <w:p w:rsidR="00000000" w:rsidRDefault="002E5195">
      <w:pPr>
        <w:rPr>
          <w:rStyle w:val="a5"/>
          <w:rFonts w:ascii="Consolas" w:hAnsi="Consolas"/>
        </w:rPr>
      </w:pPr>
      <w:r>
        <w:t>あなたのアプリケーションはこのライブラリをインポートする必</w:t>
      </w:r>
      <w:r>
        <w:t>要があります：</w:t>
      </w:r>
    </w:p>
    <w:p w:rsidR="00000000" w:rsidRDefault="002E5195">
      <w:pPr>
        <w:pStyle w:val="afb"/>
        <w:ind w:left="709" w:right="0"/>
      </w:pPr>
      <w:r>
        <w:rPr>
          <w:rStyle w:val="a5"/>
          <w:rFonts w:ascii="Consolas" w:hAnsi="Consolas"/>
        </w:rPr>
        <w:t>import 'package:appengine/appengine.dart';</w:t>
      </w:r>
    </w:p>
    <w:p w:rsidR="00000000" w:rsidRDefault="002E5195"/>
    <w:p w:rsidR="00000000" w:rsidRDefault="002E5195">
      <w:r>
        <w:t>ある</w:t>
      </w:r>
      <w:r>
        <w:t>App Engine</w:t>
      </w:r>
      <w:r>
        <w:t>のインスタンスを開始させるには、コールバック関数を引数にしてトップ・レベルの</w:t>
      </w:r>
      <w:r>
        <w:t>runAppEngine()</w:t>
      </w:r>
      <w:r>
        <w:t>メソッドを呼びます。</w:t>
      </w:r>
      <w:r>
        <w:t>HTTP</w:t>
      </w:r>
      <w:r>
        <w:t>要求が到来したら、このコールバック関数がその要求処理のために呼び出されます。</w:t>
      </w:r>
    </w:p>
    <w:p w:rsidR="00000000" w:rsidRDefault="002E5195"/>
    <w:p w:rsidR="00000000" w:rsidRDefault="002E5195">
      <w:pPr>
        <w:rPr>
          <w:rStyle w:val="a5"/>
          <w:rFonts w:ascii="Consolas" w:hAnsi="Consolas"/>
        </w:rPr>
      </w:pPr>
      <w:r>
        <w:t>要求ハンドラ内から、あなたは</w:t>
      </w:r>
      <w:r>
        <w:t xml:space="preserve"> </w:t>
      </w:r>
      <w:r>
        <w:t>context.services</w:t>
      </w:r>
      <w:r>
        <w:t>を使って</w:t>
      </w:r>
      <w:r>
        <w:t>App Engine</w:t>
      </w:r>
      <w:r>
        <w:t>のいろんなサービスにアクセスできます。例えば、</w:t>
      </w:r>
      <w:r>
        <w:t>Cloud Datastore</w:t>
      </w:r>
      <w:r>
        <w:t>サービ</w:t>
      </w:r>
      <w:r>
        <w:t>ス</w:t>
      </w:r>
      <w:r>
        <w:t>API</w:t>
      </w:r>
      <w:r>
        <w:t>にアクセスするには次のように記述します：</w:t>
      </w:r>
    </w:p>
    <w:p w:rsidR="00000000" w:rsidRDefault="002E5195">
      <w:pPr>
        <w:pStyle w:val="afb"/>
        <w:ind w:left="709" w:right="0"/>
      </w:pPr>
      <w:r>
        <w:rPr>
          <w:rStyle w:val="a5"/>
          <w:rFonts w:ascii="Consolas" w:hAnsi="Consolas"/>
        </w:rPr>
        <w:t>context.services.db</w:t>
      </w:r>
    </w:p>
    <w:p w:rsidR="00000000" w:rsidRDefault="002E5195"/>
    <w:p w:rsidR="00000000" w:rsidRDefault="002E5195">
      <w:r>
        <w:t>このライブラリにはまたログ、ユーザ、及びエラーの</w:t>
      </w:r>
      <w:r>
        <w:t>API</w:t>
      </w:r>
      <w:r>
        <w:t>が含まれています。</w:t>
      </w:r>
    </w:p>
    <w:p w:rsidR="00000000" w:rsidRDefault="002E5195"/>
    <w:p w:rsidR="00000000" w:rsidRDefault="002E5195"/>
    <w:p w:rsidR="00000000" w:rsidRDefault="002E5195"/>
    <w:p w:rsidR="00000000" w:rsidRDefault="002E5195">
      <w:pPr>
        <w:pStyle w:val="3"/>
      </w:pPr>
      <w:hyperlink r:id="rId760" w:history="1">
        <w:r>
          <w:rPr>
            <w:rStyle w:val="a7"/>
          </w:rPr>
          <w:t>gcloud</w:t>
        </w:r>
      </w:hyperlink>
    </w:p>
    <w:p w:rsidR="00000000" w:rsidRDefault="002E5195"/>
    <w:p w:rsidR="00000000" w:rsidRDefault="002E5195">
      <w:r>
        <w:t>この</w:t>
      </w:r>
      <w:r>
        <w:t>gcloud</w:t>
      </w:r>
      <w:r>
        <w:t>パッケージには</w:t>
      </w:r>
      <w:r>
        <w:t>Cloud Datastore</w:t>
      </w:r>
      <w:r>
        <w:t>及び</w:t>
      </w:r>
      <w:r>
        <w:t>Cloud Storage</w:t>
      </w:r>
      <w:r>
        <w:t>を含む一連の</w:t>
      </w:r>
      <w:r>
        <w:t>API</w:t>
      </w:r>
      <w:r>
        <w:t>が含まれており、</w:t>
      </w:r>
      <w:r>
        <w:t>Dart</w:t>
      </w:r>
      <w:r>
        <w:t>のオブジェクトから</w:t>
      </w:r>
      <w:r>
        <w:t xml:space="preserve"> </w:t>
      </w:r>
      <w:r>
        <w:t>cloud datastore</w:t>
      </w:r>
      <w:r>
        <w:t>へのマッピングを提供するため</w:t>
      </w:r>
      <w:r>
        <w:t>に使えます。</w:t>
      </w:r>
    </w:p>
    <w:p w:rsidR="00000000" w:rsidRDefault="002E5195"/>
    <w:p w:rsidR="00000000" w:rsidRDefault="002E5195">
      <w:pPr>
        <w:rPr>
          <w:rStyle w:val="a5"/>
          <w:rFonts w:ascii="Consolas" w:hAnsi="Consolas"/>
        </w:rPr>
      </w:pPr>
      <w:r>
        <w:t>あなたのコードはこのライブラリをインポートする必要があります：</w:t>
      </w:r>
    </w:p>
    <w:p w:rsidR="00000000" w:rsidRDefault="002E5195">
      <w:pPr>
        <w:pStyle w:val="afb"/>
        <w:ind w:left="709" w:right="0"/>
      </w:pPr>
      <w:r>
        <w:rPr>
          <w:rStyle w:val="a5"/>
          <w:rFonts w:ascii="Consolas" w:hAnsi="Consolas"/>
        </w:rPr>
        <w:t>import 'package:gcloud/db.dart'</w:t>
      </w:r>
    </w:p>
    <w:p w:rsidR="00000000" w:rsidRDefault="002E5195"/>
    <w:p w:rsidR="00000000" w:rsidRDefault="002E5195">
      <w:r>
        <w:t>cloud datastor</w:t>
      </w:r>
      <w:r>
        <w:t>というのはあなたのアプリケーションのデータのための拡張性があり、スキーマなしの、ストレージで</w:t>
      </w:r>
      <w:r>
        <w:t>す。</w:t>
      </w:r>
    </w:p>
    <w:p w:rsidR="00000000" w:rsidRDefault="002E5195"/>
    <w:p w:rsidR="00000000" w:rsidRDefault="002E5195">
      <w:r>
        <w:t>datastore</w:t>
      </w:r>
      <w:r>
        <w:t>内のエンティティは親と子が持て、従って階層的構造を持てます。共通の先祖からの子孫のエンティティは同じエンティティ・グループに属します。単一のエンティティ・グループへのクエリは強く一貫した結果を返します。他のクエリでは最終</w:t>
      </w:r>
      <w:r>
        <w:t>的に一貫した結果を返します。</w:t>
      </w:r>
    </w:p>
    <w:p w:rsidR="00000000" w:rsidRDefault="002E5195"/>
    <w:p w:rsidR="00000000" w:rsidRDefault="002E5195">
      <w:r>
        <w:t>このライブラリに含まれている重要なクラスを挙げます：</w:t>
      </w:r>
    </w:p>
    <w:p w:rsidR="00000000" w:rsidRDefault="002E5195"/>
    <w:p w:rsidR="00000000" w:rsidRDefault="002E5195" w:rsidP="002E5195">
      <w:pPr>
        <w:numPr>
          <w:ilvl w:val="0"/>
          <w:numId w:val="386"/>
        </w:numPr>
      </w:pPr>
      <w:r>
        <w:t>DatastoreDB</w:t>
      </w:r>
    </w:p>
    <w:p w:rsidR="00000000" w:rsidRDefault="002E5195">
      <w:r>
        <w:t>App Engine</w:t>
      </w:r>
      <w:r>
        <w:t>の</w:t>
      </w:r>
      <w:r>
        <w:t>Datastore</w:t>
      </w:r>
      <w:r>
        <w:t>への主たるインターフェイスで、このクラスはトップ・レベルの</w:t>
      </w:r>
      <w:r>
        <w:t>withTransaction()</w:t>
      </w:r>
      <w:r>
        <w:t>と</w:t>
      </w:r>
      <w:r>
        <w:t>query()</w:t>
      </w:r>
      <w:r>
        <w:t>という関数があります。</w:t>
      </w:r>
    </w:p>
    <w:p w:rsidR="00000000" w:rsidRDefault="002E5195"/>
    <w:p w:rsidR="00000000" w:rsidRDefault="002E5195" w:rsidP="002E5195">
      <w:pPr>
        <w:numPr>
          <w:ilvl w:val="0"/>
          <w:numId w:val="386"/>
        </w:numPr>
      </w:pPr>
      <w:r>
        <w:t>Query</w:t>
      </w:r>
    </w:p>
    <w:p w:rsidR="00000000" w:rsidRDefault="002E5195">
      <w:pPr>
        <w:ind w:left="709"/>
      </w:pPr>
      <w:r>
        <w:t>Query</w:t>
      </w:r>
      <w:r>
        <w:t>は</w:t>
      </w:r>
      <w:r>
        <w:t xml:space="preserve"> </w:t>
      </w:r>
      <w:r>
        <w:t>サーチ・クライテリアを使ってのエンティティまたはエンティティのグループに対する</w:t>
      </w:r>
      <w:r>
        <w:t>Datastore</w:t>
      </w:r>
      <w:r>
        <w:t>へのクエリのオブジェクトです。この</w:t>
      </w:r>
      <w:r>
        <w:t>Query</w:t>
      </w:r>
      <w:r>
        <w:t>クラスには注文しその結果をフィルタリングするメソッドがありま</w:t>
      </w:r>
      <w:r>
        <w:t>す。</w:t>
      </w:r>
      <w:r>
        <w:t>更に結果をリファインするのに</w:t>
      </w:r>
      <w:r>
        <w:t>filter()</w:t>
      </w:r>
      <w:r>
        <w:t>を、ソートするのに</w:t>
      </w:r>
      <w:r>
        <w:t>order()</w:t>
      </w:r>
      <w:r>
        <w:t>を使います。</w:t>
      </w:r>
    </w:p>
    <w:p w:rsidR="00000000" w:rsidRDefault="002E5195"/>
    <w:p w:rsidR="00000000" w:rsidRDefault="002E5195">
      <w:pPr>
        <w:pStyle w:val="afb"/>
        <w:ind w:left="709" w:right="0"/>
        <w:rPr>
          <w:rStyle w:val="a5"/>
          <w:rFonts w:ascii="Consolas" w:hAnsi="Consolas"/>
          <w:sz w:val="20"/>
          <w:szCs w:val="20"/>
        </w:rPr>
      </w:pPr>
      <w:r>
        <w:rPr>
          <w:rStyle w:val="a5"/>
          <w:rFonts w:ascii="Consolas" w:hAnsi="Consolas"/>
          <w:sz w:val="20"/>
          <w:szCs w:val="20"/>
        </w:rPr>
        <w:t>var db = context.services.db;</w:t>
      </w:r>
    </w:p>
    <w:p w:rsidR="00000000" w:rsidRDefault="002E5195">
      <w:pPr>
        <w:pStyle w:val="afb"/>
        <w:ind w:left="709" w:right="0"/>
        <w:rPr>
          <w:rStyle w:val="a5"/>
          <w:rFonts w:ascii="Consolas" w:hAnsi="Consolas"/>
          <w:sz w:val="20"/>
          <w:szCs w:val="20"/>
        </w:rPr>
      </w:pPr>
      <w:r>
        <w:rPr>
          <w:rStyle w:val="a5"/>
          <w:rFonts w:ascii="Consolas" w:hAnsi="Consolas"/>
          <w:sz w:val="20"/>
          <w:szCs w:val="20"/>
        </w:rPr>
        <w:t>db.query(Greeting)..order('date');  // sort by date</w:t>
      </w:r>
    </w:p>
    <w:p w:rsidR="00000000" w:rsidRDefault="002E5195">
      <w:pPr>
        <w:pStyle w:val="afb"/>
        <w:ind w:left="709" w:right="0"/>
      </w:pPr>
      <w:r>
        <w:rPr>
          <w:rStyle w:val="a5"/>
          <w:rFonts w:ascii="Consolas" w:hAnsi="Consolas"/>
          <w:sz w:val="20"/>
          <w:szCs w:val="20"/>
        </w:rPr>
        <w:t>db.query(Greeting)..filter('date'); // filter out anything that is not a date</w:t>
      </w:r>
    </w:p>
    <w:p w:rsidR="00000000" w:rsidRDefault="002E5195"/>
    <w:p w:rsidR="00000000" w:rsidRDefault="002E5195" w:rsidP="002E5195">
      <w:pPr>
        <w:numPr>
          <w:ilvl w:val="0"/>
          <w:numId w:val="387"/>
        </w:numPr>
      </w:pPr>
      <w:r>
        <w:t>Transaction</w:t>
      </w:r>
    </w:p>
    <w:p w:rsidR="00000000" w:rsidRDefault="002E5195">
      <w:pPr>
        <w:ind w:left="709"/>
      </w:pPr>
      <w:r>
        <w:t>トランザクションはデータベースへのアトミックな操作または操作のセットで</w:t>
      </w:r>
      <w:r>
        <w:t>す。データベース内にエンティティを挿入、更新、または削除するのに</w:t>
      </w:r>
      <w:r>
        <w:t>Transaction</w:t>
      </w:r>
      <w:r>
        <w:t>を使います。</w:t>
      </w:r>
      <w:r>
        <w:t>Datastore</w:t>
      </w:r>
      <w:r>
        <w:t>エンティティへの修正は</w:t>
      </w:r>
      <w:r>
        <w:t>Transaction</w:t>
      </w:r>
      <w:r>
        <w:t>内で行われねばなりません。挿入と削除の設定には</w:t>
      </w:r>
      <w:r>
        <w:t>queueMutations()</w:t>
      </w:r>
      <w:r>
        <w:t>を使い、次にその変更を恒久化するのに</w:t>
      </w:r>
      <w:r>
        <w:t>commit()</w:t>
      </w:r>
      <w:r>
        <w:t>を呼びます。この</w:t>
      </w:r>
      <w:r>
        <w:t>Transaction</w:t>
      </w:r>
      <w:r>
        <w:t>内での総ての修正は成功裏に完了せねばならず、そうでないときはこの</w:t>
      </w:r>
      <w:r>
        <w:t>Transaction</w:t>
      </w:r>
      <w:r>
        <w:t>は何の効果も持たず、</w:t>
      </w:r>
      <w:r>
        <w:t>rollback()</w:t>
      </w:r>
      <w:r>
        <w:t>メソッドを使ってロールバックされねばなりません。</w:t>
      </w:r>
    </w:p>
    <w:p w:rsidR="00000000" w:rsidRDefault="002E5195"/>
    <w:p w:rsidR="00000000" w:rsidRDefault="002E5195"/>
    <w:p w:rsidR="00000000" w:rsidRDefault="002E5195"/>
    <w:p w:rsidR="00000000" w:rsidRDefault="002E5195">
      <w:pPr>
        <w:pStyle w:val="3"/>
      </w:pPr>
      <w:hyperlink r:id="rId761" w:anchor="memcache" w:history="1">
        <w:r>
          <w:rPr>
            <w:rStyle w:val="a7"/>
          </w:rPr>
          <w:t>memcache</w:t>
        </w:r>
      </w:hyperlink>
    </w:p>
    <w:p w:rsidR="00000000" w:rsidRDefault="002E5195"/>
    <w:p w:rsidR="00000000" w:rsidRDefault="002E5195">
      <w:hyperlink r:id="rId762" w:anchor="memcache" w:history="1">
        <w:r>
          <w:rPr>
            <w:rStyle w:val="a7"/>
          </w:rPr>
          <w:t>このライブラリ</w:t>
        </w:r>
      </w:hyperlink>
      <w:r>
        <w:t>は</w:t>
      </w:r>
      <w:r>
        <w:t>App Engine</w:t>
      </w:r>
      <w:r>
        <w:t>の高性能な分散イン・メモリ・キャッシュのシステムへのインターフェイスになります。こ</w:t>
      </w:r>
      <w:r>
        <w:t>のライブラリのメインのクラスである</w:t>
      </w:r>
      <w:r>
        <w:t xml:space="preserve"> </w:t>
      </w:r>
      <w:r>
        <w:t>Memcache</w:t>
      </w:r>
      <w:r>
        <w:t>は、このキャッシュからオブジェクトを取得、セット、削除するためのトップ・レベルの関数を持っています。</w:t>
      </w:r>
    </w:p>
    <w:p w:rsidR="00000000" w:rsidRDefault="002E5195"/>
    <w:p w:rsidR="00000000" w:rsidRDefault="002E5195">
      <w:r>
        <w:t>Memcache</w:t>
      </w:r>
      <w:r>
        <w:t>サービスはキーから値へのマップで構成された共有キャッシュを提供します。キーと値の双方はバイナリ（バイトのリスト）です。</w:t>
      </w:r>
      <w:r>
        <w:t xml:space="preserve"> </w:t>
      </w:r>
      <w:r>
        <w:t>Memcache</w:t>
      </w:r>
      <w:r>
        <w:t>内で使われるキーの値は最大</w:t>
      </w:r>
      <w:r>
        <w:t>250</w:t>
      </w:r>
      <w:r>
        <w:t>バイト長です。値のほうの最大長はこの</w:t>
      </w:r>
      <w:r>
        <w:t>memcache</w:t>
      </w:r>
      <w:r>
        <w:t>サービスの設定に依存します。もっとも一般的なデフォルトのサイズは</w:t>
      </w:r>
      <w:r>
        <w:t>1M</w:t>
      </w:r>
      <w:r>
        <w:t>（</w:t>
      </w:r>
      <w:r>
        <w:t>1</w:t>
      </w:r>
      <w:r>
        <w:t>メガバイト）です。</w:t>
      </w:r>
    </w:p>
    <w:p w:rsidR="00000000" w:rsidRDefault="002E5195"/>
    <w:p w:rsidR="00000000" w:rsidRDefault="002E5195">
      <w:r>
        <w:t>このキャッシュ内の各エント</w:t>
      </w:r>
      <w:r>
        <w:t>リには有効期限が設定でき指定した時間間隔または指定した時刻に達したらこのキャッシュから取り除かれます。このキャッシュはサイズが限られており、このサービスによりアイテムが外される場合（一般に</w:t>
      </w:r>
      <w:r>
        <w:t>Least Recently Used (LRU)</w:t>
      </w:r>
      <w:r>
        <w:t>ポリシーに基づいて）があります。</w:t>
      </w:r>
    </w:p>
    <w:p w:rsidR="00000000" w:rsidRDefault="002E5195"/>
    <w:p w:rsidR="00000000" w:rsidRDefault="002E5195"/>
    <w:p w:rsidR="00000000" w:rsidRDefault="002E5195"/>
    <w:p w:rsidR="00000000" w:rsidRDefault="002E5195"/>
    <w:p w:rsidR="00000000" w:rsidRDefault="002E5195">
      <w:pPr>
        <w:pStyle w:val="2"/>
      </w:pPr>
      <w:bookmarkStart w:id="258" w:name="_Toc470871808"/>
      <w:r>
        <w:t>クライアントとサーバのアプリケーション</w:t>
      </w:r>
      <w:bookmarkEnd w:id="258"/>
    </w:p>
    <w:p w:rsidR="00000000" w:rsidRDefault="002E5195"/>
    <w:p w:rsidR="00000000" w:rsidRDefault="002E5195">
      <w:r>
        <w:t>HelloWorld</w:t>
      </w:r>
      <w:r>
        <w:t>のサンプルでは最も簡単な</w:t>
      </w:r>
      <w:r>
        <w:t>Dart</w:t>
      </w:r>
      <w:r>
        <w:t>のアプリケーションをあなｒたのローカル・マシン上で</w:t>
      </w:r>
      <w:r>
        <w:t>App Engine</w:t>
      </w:r>
      <w:r>
        <w:t>開発サーバ上で作成、実行、及びテストする手段を示しました。この節では</w:t>
      </w:r>
      <w:r>
        <w:t>どのようにクライアント</w:t>
      </w:r>
      <w:r>
        <w:t>/</w:t>
      </w:r>
      <w:r>
        <w:t>サーバのアプリケーションを作成、実行、及びテストするかを示します。最後にこれをどのようにしてクラウドに配備するかを学びます。</w:t>
      </w:r>
    </w:p>
    <w:p w:rsidR="00000000" w:rsidRDefault="002E5195"/>
    <w:p w:rsidR="00000000" w:rsidRDefault="002E5195">
      <w:r>
        <w:t>クライアントは</w:t>
      </w:r>
      <w:r>
        <w:t>HTML</w:t>
      </w:r>
      <w:r>
        <w:t>と</w:t>
      </w:r>
      <w:r>
        <w:t>Dart</w:t>
      </w:r>
      <w:r>
        <w:t>で実装されており、ブラウザ内で走ります。サーバは</w:t>
      </w:r>
      <w:r>
        <w:t>Dart</w:t>
      </w:r>
      <w:r>
        <w:t>でのみ書かれており、</w:t>
      </w:r>
      <w:r>
        <w:t>App Engine</w:t>
      </w:r>
      <w:r>
        <w:t>の</w:t>
      </w:r>
      <w:r>
        <w:t>Dart</w:t>
      </w:r>
      <w:r>
        <w:t>ランタイムのなかで走ります。</w:t>
      </w:r>
      <w:r>
        <w:t xml:space="preserve"> </w:t>
      </w:r>
      <w:r>
        <w:t>HelloWorld</w:t>
      </w:r>
      <w:r>
        <w:t>のサンプル場合と同様に、サーバのコードは</w:t>
      </w:r>
      <w:r>
        <w:t>bin</w:t>
      </w:r>
      <w:r>
        <w:t>ディレクトリ内に置かれます。クライアントのコードは</w:t>
      </w:r>
      <w:r>
        <w:t>web</w:t>
      </w:r>
      <w:r>
        <w:t>ディレクトリ内に置かれます。</w:t>
      </w:r>
    </w:p>
    <w:p w:rsidR="00000000" w:rsidRDefault="002E5195"/>
    <w:p w:rsidR="00000000" w:rsidRDefault="002E5195">
      <w:r>
        <w:t>このアプリケーションではユーザがあるリ</w:t>
      </w:r>
      <w:r>
        <w:t>ストにアイテムを付加できます。ユーザがタイプインするとクライアントはサーバに</w:t>
      </w:r>
      <w:r>
        <w:t>HTTP</w:t>
      </w:r>
      <w:r>
        <w:t>要求を送信し、サーバがこれに応答します。サーバは各アイテムを</w:t>
      </w:r>
      <w:r>
        <w:t>Cloud Datastore</w:t>
      </w:r>
      <w:r>
        <w:t>にストアするので、ユーザがこのアプリケーションにまた戻ってきたときもそのアイテムは存続します。クライアントとサーバはアイテムのリストを交信するのに</w:t>
      </w:r>
      <w:r>
        <w:t>JSON</w:t>
      </w:r>
      <w:r>
        <w:t>書式のデータを使います。</w:t>
      </w:r>
    </w:p>
    <w:p w:rsidR="00000000" w:rsidRDefault="002E5195"/>
    <w:p w:rsidR="00000000" w:rsidRDefault="002E5195"/>
    <w:p w:rsidR="00000000" w:rsidRDefault="002E5195"/>
    <w:p w:rsidR="00000000" w:rsidRDefault="002E5195">
      <w:pPr>
        <w:pStyle w:val="3"/>
      </w:pPr>
      <w:r>
        <w:lastRenderedPageBreak/>
        <w:t>クライアント</w:t>
      </w:r>
      <w:r>
        <w:t>/</w:t>
      </w:r>
      <w:r>
        <w:t>サーバのコードを取得してローカルに走らせる</w:t>
      </w:r>
    </w:p>
    <w:p w:rsidR="00000000" w:rsidRDefault="002E5195"/>
    <w:p w:rsidR="00000000" w:rsidRDefault="002E5195"/>
    <w:p w:rsidR="00000000" w:rsidRDefault="002E5195" w:rsidP="002E5195">
      <w:pPr>
        <w:numPr>
          <w:ilvl w:val="0"/>
          <w:numId w:val="388"/>
        </w:numPr>
      </w:pPr>
      <w:r>
        <w:t>GitHub</w:t>
      </w:r>
      <w:r>
        <w:t>の</w:t>
      </w:r>
      <w:hyperlink r:id="rId763" w:history="1">
        <w:r>
          <w:rPr>
            <w:rStyle w:val="a7"/>
          </w:rPr>
          <w:t>appengine_samples</w:t>
        </w:r>
      </w:hyperlink>
      <w:r>
        <w:t>をダウンロードし解凍します。このレポジトリ内に</w:t>
      </w:r>
      <w:r>
        <w:t>clientserver</w:t>
      </w:r>
      <w:r>
        <w:t>ディレクトリがり</w:t>
      </w:r>
      <w:r>
        <w:t>ます。</w:t>
      </w:r>
    </w:p>
    <w:p w:rsidR="00000000" w:rsidRDefault="002E5195"/>
    <w:p w:rsidR="00000000" w:rsidRDefault="002E5195" w:rsidP="002E5195">
      <w:pPr>
        <w:numPr>
          <w:ilvl w:val="0"/>
          <w:numId w:val="388"/>
        </w:numPr>
        <w:rPr>
          <w:rStyle w:val="a5"/>
          <w:rFonts w:ascii="Consolas" w:hAnsi="Consolas"/>
        </w:rPr>
      </w:pPr>
      <w:r>
        <w:t>この</w:t>
      </w:r>
      <w:r>
        <w:t>clientserver</w:t>
      </w:r>
      <w:r>
        <w:t>ディレクトリ内でこの</w:t>
      </w:r>
      <w:r>
        <w:t>client/server</w:t>
      </w:r>
      <w:r>
        <w:t>プロジェクトに必要なライブラリを取り込むのに</w:t>
      </w:r>
      <w:r>
        <w:t>pub get</w:t>
      </w:r>
      <w:r>
        <w:t>を実行します。このプロジェクトは</w:t>
      </w:r>
      <w:r>
        <w:t>appengine</w:t>
      </w:r>
      <w:r>
        <w:t>、</w:t>
      </w:r>
      <w:r>
        <w:t>gcloud</w:t>
      </w:r>
      <w:r>
        <w:t>、</w:t>
      </w:r>
      <w:r>
        <w:t>memcache</w:t>
      </w:r>
      <w:r>
        <w:t>その他を依存物としています。</w:t>
      </w:r>
    </w:p>
    <w:p w:rsidR="00000000" w:rsidRDefault="002E5195">
      <w:pPr>
        <w:pStyle w:val="afb"/>
        <w:ind w:left="709" w:right="0"/>
        <w:rPr>
          <w:rStyle w:val="a5"/>
          <w:rFonts w:ascii="Consolas" w:hAnsi="Consolas"/>
        </w:rPr>
      </w:pPr>
      <w:r>
        <w:rPr>
          <w:rStyle w:val="a5"/>
          <w:rFonts w:ascii="Consolas" w:hAnsi="Consolas"/>
        </w:rPr>
        <w:t xml:space="preserve">$ cd clientserver </w:t>
      </w:r>
    </w:p>
    <w:p w:rsidR="00000000" w:rsidRDefault="002E5195">
      <w:pPr>
        <w:pStyle w:val="afb"/>
        <w:ind w:left="709" w:right="0"/>
      </w:pPr>
      <w:r>
        <w:rPr>
          <w:rStyle w:val="a5"/>
          <w:rFonts w:ascii="Consolas" w:hAnsi="Consolas"/>
        </w:rPr>
        <w:t>$ pub get</w:t>
      </w:r>
    </w:p>
    <w:p w:rsidR="00000000" w:rsidRDefault="002E5195"/>
    <w:p w:rsidR="00000000" w:rsidRDefault="002E5195" w:rsidP="002E5195">
      <w:pPr>
        <w:numPr>
          <w:ilvl w:val="0"/>
          <w:numId w:val="388"/>
        </w:numPr>
        <w:rPr>
          <w:rStyle w:val="a5"/>
          <w:rFonts w:ascii="Consolas" w:hAnsi="Consolas"/>
        </w:rPr>
      </w:pPr>
      <w:r>
        <w:t>ひとつの端末ウィンドウ内で次</w:t>
      </w:r>
      <w:r>
        <w:t>のように</w:t>
      </w:r>
      <w:r>
        <w:t xml:space="preserve"> </w:t>
      </w:r>
      <w:r>
        <w:t>pub serve</w:t>
      </w:r>
      <w:r>
        <w:t>を実行します：</w:t>
      </w:r>
    </w:p>
    <w:p w:rsidR="00000000" w:rsidRDefault="002E5195">
      <w:pPr>
        <w:pStyle w:val="afb"/>
        <w:ind w:left="709" w:right="0"/>
      </w:pPr>
      <w:r>
        <w:rPr>
          <w:rStyle w:val="a5"/>
          <w:rFonts w:ascii="Consolas" w:hAnsi="Consolas"/>
        </w:rPr>
        <w:t>$ pub serve web --hostname 192.168.59.3 --port 7777</w:t>
      </w:r>
    </w:p>
    <w:p w:rsidR="00000000" w:rsidRDefault="002E5195">
      <w:pPr>
        <w:ind w:left="709"/>
      </w:pPr>
    </w:p>
    <w:p w:rsidR="00000000" w:rsidRDefault="002E5195">
      <w:pPr>
        <w:shd w:val="clear" w:color="auto" w:fill="CCFFFF"/>
        <w:ind w:left="709"/>
        <w:rPr>
          <w:sz w:val="18"/>
          <w:szCs w:val="18"/>
        </w:rPr>
      </w:pPr>
      <w:r>
        <w:t>訳者の場合は次のような結果が得られます（</w:t>
      </w:r>
      <w:r>
        <w:t>IP</w:t>
      </w:r>
      <w:r>
        <w:t>アドレスに注意）：</w:t>
      </w:r>
    </w:p>
    <w:p w:rsidR="00000000" w:rsidRDefault="002E5195">
      <w:pPr>
        <w:pStyle w:val="afb"/>
        <w:shd w:val="clear" w:color="auto" w:fill="CCFFFF"/>
        <w:ind w:left="709" w:right="0"/>
        <w:rPr>
          <w:szCs w:val="18"/>
        </w:rPr>
      </w:pPr>
      <w:r>
        <w:rPr>
          <w:szCs w:val="18"/>
        </w:rPr>
        <w:t>C:\Users\Terry\clientserver&gt;</w:t>
      </w:r>
      <w:r>
        <w:rPr>
          <w:b/>
          <w:bCs/>
          <w:color w:val="FF0000"/>
          <w:szCs w:val="18"/>
        </w:rPr>
        <w:t>pub get</w:t>
      </w:r>
    </w:p>
    <w:p w:rsidR="00000000" w:rsidRDefault="002E5195">
      <w:pPr>
        <w:pStyle w:val="afb"/>
        <w:shd w:val="clear" w:color="auto" w:fill="CCFFFF"/>
        <w:ind w:left="709" w:right="0"/>
        <w:rPr>
          <w:szCs w:val="18"/>
        </w:rPr>
      </w:pPr>
      <w:r>
        <w:rPr>
          <w:szCs w:val="18"/>
        </w:rPr>
        <w:t>Resolving dependencies...</w:t>
      </w:r>
    </w:p>
    <w:p w:rsidR="00000000" w:rsidRDefault="002E5195">
      <w:pPr>
        <w:pStyle w:val="afb"/>
        <w:shd w:val="clear" w:color="auto" w:fill="CCFFFF"/>
        <w:ind w:left="709" w:right="0"/>
        <w:rPr>
          <w:szCs w:val="18"/>
        </w:rPr>
      </w:pPr>
      <w:r>
        <w:rPr>
          <w:szCs w:val="18"/>
        </w:rPr>
        <w:t>Got dependencies!</w:t>
      </w:r>
    </w:p>
    <w:p w:rsidR="00000000" w:rsidRDefault="002E5195">
      <w:pPr>
        <w:pStyle w:val="afb"/>
        <w:shd w:val="clear" w:color="auto" w:fill="CCFFFF"/>
        <w:ind w:left="709" w:right="0"/>
        <w:rPr>
          <w:szCs w:val="18"/>
        </w:rPr>
      </w:pPr>
    </w:p>
    <w:p w:rsidR="00000000" w:rsidRDefault="002E5195">
      <w:pPr>
        <w:pStyle w:val="afb"/>
        <w:shd w:val="clear" w:color="auto" w:fill="CCFFFF"/>
        <w:ind w:left="709" w:right="0"/>
        <w:rPr>
          <w:szCs w:val="18"/>
        </w:rPr>
      </w:pPr>
      <w:r>
        <w:rPr>
          <w:szCs w:val="18"/>
        </w:rPr>
        <w:t>C:\Users\Terry\clientserver&gt;</w:t>
      </w:r>
      <w:r>
        <w:rPr>
          <w:b/>
          <w:bCs/>
          <w:color w:val="FF0000"/>
          <w:szCs w:val="18"/>
        </w:rPr>
        <w:t xml:space="preserve">pub serve web --hostname 169.254.60.121 </w:t>
      </w:r>
      <w:r>
        <w:rPr>
          <w:b/>
          <w:bCs/>
          <w:color w:val="FF0000"/>
          <w:szCs w:val="18"/>
        </w:rPr>
        <w:t>--port 7777</w:t>
      </w:r>
    </w:p>
    <w:p w:rsidR="00000000" w:rsidRDefault="002E5195">
      <w:pPr>
        <w:pStyle w:val="afb"/>
        <w:shd w:val="clear" w:color="auto" w:fill="CCFFFF"/>
        <w:ind w:left="709" w:right="0"/>
        <w:rPr>
          <w:szCs w:val="18"/>
        </w:rPr>
      </w:pPr>
      <w:r>
        <w:rPr>
          <w:szCs w:val="18"/>
        </w:rPr>
        <w:t>Loading source assets...</w:t>
      </w:r>
    </w:p>
    <w:p w:rsidR="00000000" w:rsidRDefault="002E5195">
      <w:pPr>
        <w:pStyle w:val="afb"/>
        <w:shd w:val="clear" w:color="auto" w:fill="CCFFFF"/>
        <w:ind w:left="709" w:right="0"/>
        <w:rPr>
          <w:szCs w:val="18"/>
        </w:rPr>
      </w:pPr>
      <w:r>
        <w:rPr>
          <w:szCs w:val="18"/>
        </w:rPr>
        <w:t>Serving clientserver web on http://192.168.59.3:7777</w:t>
      </w:r>
    </w:p>
    <w:p w:rsidR="00000000" w:rsidRDefault="002E5195">
      <w:pPr>
        <w:pStyle w:val="afb"/>
        <w:shd w:val="clear" w:color="auto" w:fill="CCFFFF"/>
        <w:ind w:left="709" w:right="0"/>
      </w:pPr>
      <w:r>
        <w:rPr>
          <w:szCs w:val="18"/>
        </w:rPr>
        <w:t>Build completed successfully</w:t>
      </w:r>
    </w:p>
    <w:p w:rsidR="00000000" w:rsidRDefault="002E5195"/>
    <w:p w:rsidR="00000000" w:rsidRDefault="002E5195">
      <w:pPr>
        <w:ind w:left="709"/>
      </w:pPr>
      <w:r>
        <w:t>未だ一般化していない</w:t>
      </w:r>
      <w:r>
        <w:t>Dart</w:t>
      </w:r>
      <w:r>
        <w:t>で書かれた</w:t>
      </w:r>
      <w:r>
        <w:t>HTML</w:t>
      </w:r>
      <w:r>
        <w:t>クライアントを一般のブラウザが実行できるようにするためには変換</w:t>
      </w:r>
      <w:r>
        <w:t>/</w:t>
      </w:r>
      <w:r>
        <w:t>コンパイルのスッテプが必要です。このステップはこのプロジェクトが使っている総ての変換器を走らせます。これらの変換器のひとつが</w:t>
      </w:r>
      <w:r>
        <w:t>Dart</w:t>
      </w:r>
      <w:r>
        <w:t>から</w:t>
      </w:r>
      <w:r>
        <w:t>JavaScript</w:t>
      </w:r>
      <w:r>
        <w:t>へのコ</w:t>
      </w:r>
      <w:r>
        <w:t>ンパイルになります。</w:t>
      </w:r>
    </w:p>
    <w:p w:rsidR="00000000" w:rsidRDefault="002E5195"/>
    <w:p w:rsidR="00000000" w:rsidRDefault="002E5195">
      <w:pPr>
        <w:ind w:left="709"/>
      </w:pPr>
      <w:r>
        <w:t>pub serve</w:t>
      </w:r>
      <w:r>
        <w:t>コマンドはあなたの</w:t>
      </w:r>
      <w:r>
        <w:t>Dart</w:t>
      </w:r>
      <w:r>
        <w:t>ウェブ・アプリケーションのサーバを立ち上げます。</w:t>
      </w:r>
      <w:r>
        <w:t>pub serve</w:t>
      </w:r>
      <w:r>
        <w:t>は</w:t>
      </w:r>
      <w:r>
        <w:t>HTTP</w:t>
      </w:r>
      <w:r>
        <w:t>サーバであり、あなたのクライアントのコードを渡す役割を持ちます。この</w:t>
      </w:r>
      <w:r>
        <w:t>pub serve</w:t>
      </w:r>
      <w:r>
        <w:t>コマンドはあなたの</w:t>
      </w:r>
      <w:r>
        <w:t>Dart</w:t>
      </w:r>
      <w:r>
        <w:t>コードを</w:t>
      </w:r>
      <w:r>
        <w:t>JavaScript</w:t>
      </w:r>
      <w:r>
        <w:t>にコンパイルする</w:t>
      </w:r>
      <w:r>
        <w:t xml:space="preserve"> </w:t>
      </w:r>
      <w:r>
        <w:t>Dart-to-JavaScript</w:t>
      </w:r>
      <w:r>
        <w:t>変換器を自動的に含めます。これを使えばあなたは</w:t>
      </w:r>
      <w:r>
        <w:t>Dart</w:t>
      </w:r>
      <w:r>
        <w:t>コードに変更を加え、あなたのクライアントを再ロードさせ、直ちにその変更の結果が見ら</w:t>
      </w:r>
      <w:r>
        <w:t>れます。</w:t>
      </w:r>
    </w:p>
    <w:p w:rsidR="00000000" w:rsidRDefault="002E5195">
      <w:pPr>
        <w:ind w:left="709"/>
      </w:pPr>
    </w:p>
    <w:p w:rsidR="00000000" w:rsidRDefault="002E5195">
      <w:pPr>
        <w:ind w:left="709"/>
      </w:pPr>
      <w:r>
        <w:t>App Engine ma</w:t>
      </w:r>
      <w:r>
        <w:t>naged VM</w:t>
      </w:r>
      <w:r>
        <w:t>のアプリケーションでは、</w:t>
      </w:r>
      <w:r>
        <w:t>pub serve</w:t>
      </w:r>
      <w:r>
        <w:t>は総ての</w:t>
      </w:r>
      <w:r>
        <w:t>docker</w:t>
      </w:r>
      <w:r>
        <w:t>コンテナたちが共有するア</w:t>
      </w:r>
      <w:r>
        <w:t>ダプタを聞かねばなりません。殆どの場合、これは</w:t>
      </w:r>
      <w:r>
        <w:t>192.168.59.3</w:t>
      </w:r>
      <w:r>
        <w:t>という</w:t>
      </w:r>
      <w:r>
        <w:t>IP</w:t>
      </w:r>
      <w:r>
        <w:t>アドレスになります。もしこのアドレスでうまくいかなかったときは、</w:t>
      </w:r>
      <w:r>
        <w:t>ifconfig (Mac</w:t>
      </w:r>
      <w:r>
        <w:t>と</w:t>
      </w:r>
      <w:r>
        <w:t>Linux)</w:t>
      </w:r>
      <w:r>
        <w:t>または</w:t>
      </w:r>
      <w:r>
        <w:t>ipconfig (Windows)</w:t>
      </w:r>
      <w:r>
        <w:t>を使ってどの</w:t>
      </w:r>
      <w:r>
        <w:t>IP</w:t>
      </w:r>
      <w:r>
        <w:t>アドレスを使うべきかを判断してください。一般的に</w:t>
      </w:r>
      <w:r>
        <w:t>ipconfig</w:t>
      </w:r>
      <w:r>
        <w:t>の出力はこのアダプタを</w:t>
      </w:r>
      <w:r>
        <w:t>vboxnet1</w:t>
      </w:r>
      <w:r>
        <w:t>としてリストアップします。</w:t>
      </w:r>
      <w:r>
        <w:t>ipconfig</w:t>
      </w:r>
      <w:r>
        <w:t>では</w:t>
      </w:r>
      <w:r>
        <w:t>VirtualBox</w:t>
      </w:r>
      <w:r>
        <w:t xml:space="preserve"> Host-Only Ethernet Adapter</w:t>
      </w:r>
      <w:r>
        <w:t>という名前で表示されます。更なる詳細は</w:t>
      </w:r>
      <w:hyperlink r:id="rId764" w:anchor="configuration" w:history="1">
        <w:r>
          <w:rPr>
            <w:rStyle w:val="a7"/>
          </w:rPr>
          <w:t>boot2docker configuration</w:t>
        </w:r>
      </w:hyperlink>
      <w:r>
        <w:t>を見てください。</w:t>
      </w:r>
    </w:p>
    <w:p w:rsidR="00000000" w:rsidRDefault="002E5195"/>
    <w:p w:rsidR="00000000" w:rsidRDefault="002E5195">
      <w:pPr>
        <w:shd w:val="clear" w:color="auto" w:fill="CCFFFF"/>
        <w:ind w:left="709"/>
        <w:rPr>
          <w:sz w:val="18"/>
          <w:szCs w:val="18"/>
          <w:shd w:val="clear" w:color="auto" w:fill="CCFFFF"/>
        </w:rPr>
      </w:pPr>
      <w:r>
        <w:rPr>
          <w:shd w:val="clear" w:color="auto" w:fill="CCFFFF"/>
        </w:rPr>
        <w:t>訳者注：訳者のマシンでは以下の</w:t>
      </w:r>
      <w:r>
        <w:rPr>
          <w:shd w:val="clear" w:color="auto" w:fill="CCFFFF"/>
        </w:rPr>
        <w:t>2</w:t>
      </w:r>
      <w:r>
        <w:rPr>
          <w:shd w:val="clear" w:color="auto" w:fill="CCFFFF"/>
        </w:rPr>
        <w:t>つが表示されますが、最初のアドレスを使用します：</w:t>
      </w:r>
    </w:p>
    <w:p w:rsidR="00000000" w:rsidRDefault="002E5195">
      <w:pPr>
        <w:pStyle w:val="afb"/>
        <w:shd w:val="clear" w:color="auto" w:fill="CCFFFF"/>
        <w:ind w:left="709" w:right="0"/>
        <w:rPr>
          <w:szCs w:val="18"/>
          <w:shd w:val="clear" w:color="auto" w:fill="CCFFFF"/>
        </w:rPr>
      </w:pPr>
      <w:r>
        <w:rPr>
          <w:szCs w:val="18"/>
          <w:shd w:val="clear" w:color="auto" w:fill="CCFFFF"/>
        </w:rPr>
        <w:t>イーサネット</w:t>
      </w:r>
      <w:r>
        <w:rPr>
          <w:szCs w:val="18"/>
          <w:shd w:val="clear" w:color="auto" w:fill="CCFFFF"/>
        </w:rPr>
        <w:t xml:space="preserve"> </w:t>
      </w:r>
      <w:r>
        <w:rPr>
          <w:szCs w:val="18"/>
          <w:shd w:val="clear" w:color="auto" w:fill="CCFFFF"/>
        </w:rPr>
        <w:t>アダプター</w:t>
      </w:r>
      <w:r>
        <w:rPr>
          <w:szCs w:val="18"/>
          <w:shd w:val="clear" w:color="auto" w:fill="CCFFFF"/>
        </w:rPr>
        <w:t xml:space="preserve"> </w:t>
      </w:r>
      <w:r>
        <w:rPr>
          <w:szCs w:val="18"/>
          <w:shd w:val="clear" w:color="auto" w:fill="CCFFFF"/>
        </w:rPr>
        <w:t>VirtualBox Host-Only Network:</w:t>
      </w:r>
    </w:p>
    <w:p w:rsidR="00000000" w:rsidRDefault="002E5195">
      <w:pPr>
        <w:pStyle w:val="afb"/>
        <w:shd w:val="clear" w:color="auto" w:fill="CCFFFF"/>
        <w:ind w:left="709" w:right="0"/>
        <w:rPr>
          <w:szCs w:val="18"/>
          <w:shd w:val="clear" w:color="auto" w:fill="CCFFFF"/>
        </w:rPr>
      </w:pPr>
      <w:r>
        <w:rPr>
          <w:szCs w:val="18"/>
          <w:shd w:val="clear" w:color="auto" w:fill="CCFFFF"/>
        </w:rPr>
        <w:t xml:space="preserve">   </w:t>
      </w:r>
      <w:r>
        <w:rPr>
          <w:szCs w:val="18"/>
          <w:shd w:val="clear" w:color="auto" w:fill="CCFFFF"/>
        </w:rPr>
        <w:t>接続固有の</w:t>
      </w:r>
      <w:r>
        <w:rPr>
          <w:szCs w:val="18"/>
          <w:shd w:val="clear" w:color="auto" w:fill="CCFFFF"/>
        </w:rPr>
        <w:t xml:space="preserve"> </w:t>
      </w:r>
      <w:r>
        <w:rPr>
          <w:szCs w:val="18"/>
          <w:shd w:val="clear" w:color="auto" w:fill="CCFFFF"/>
        </w:rPr>
        <w:t xml:space="preserve">DNS </w:t>
      </w:r>
      <w:r>
        <w:rPr>
          <w:szCs w:val="18"/>
          <w:shd w:val="clear" w:color="auto" w:fill="CCFFFF"/>
        </w:rPr>
        <w:t>サフィックス</w:t>
      </w:r>
      <w:r>
        <w:rPr>
          <w:szCs w:val="18"/>
          <w:shd w:val="clear" w:color="auto" w:fill="CCFFFF"/>
        </w:rPr>
        <w:t xml:space="preserve"> </w:t>
      </w:r>
      <w:r>
        <w:rPr>
          <w:szCs w:val="18"/>
          <w:shd w:val="clear" w:color="auto" w:fill="CCFFFF"/>
        </w:rPr>
        <w:t>. . . :</w:t>
      </w:r>
    </w:p>
    <w:p w:rsidR="00000000" w:rsidRDefault="002E5195">
      <w:pPr>
        <w:pStyle w:val="afb"/>
        <w:shd w:val="clear" w:color="auto" w:fill="CCFFFF"/>
        <w:ind w:left="709" w:right="0"/>
        <w:rPr>
          <w:szCs w:val="18"/>
          <w:shd w:val="clear" w:color="auto" w:fill="CCFFFF"/>
        </w:rPr>
      </w:pPr>
      <w:r>
        <w:rPr>
          <w:szCs w:val="18"/>
          <w:shd w:val="clear" w:color="auto" w:fill="CCFFFF"/>
        </w:rPr>
        <w:t xml:space="preserve">   </w:t>
      </w:r>
      <w:r>
        <w:rPr>
          <w:szCs w:val="18"/>
          <w:shd w:val="clear" w:color="auto" w:fill="CCFFFF"/>
        </w:rPr>
        <w:t>リンクローカル</w:t>
      </w:r>
      <w:r>
        <w:rPr>
          <w:szCs w:val="18"/>
          <w:shd w:val="clear" w:color="auto" w:fill="CCFFFF"/>
        </w:rPr>
        <w:t xml:space="preserve"> </w:t>
      </w:r>
      <w:r>
        <w:rPr>
          <w:szCs w:val="18"/>
          <w:shd w:val="clear" w:color="auto" w:fill="CCFFFF"/>
        </w:rPr>
        <w:t xml:space="preserve">IPv6 </w:t>
      </w:r>
      <w:r>
        <w:rPr>
          <w:szCs w:val="18"/>
          <w:shd w:val="clear" w:color="auto" w:fill="CCFFFF"/>
        </w:rPr>
        <w:t>アドレス</w:t>
      </w:r>
      <w:r>
        <w:rPr>
          <w:szCs w:val="18"/>
          <w:shd w:val="clear" w:color="auto" w:fill="CCFFFF"/>
        </w:rPr>
        <w:t>. . . . : fe80::8419:27be:6cdf:3c79%22</w:t>
      </w:r>
    </w:p>
    <w:p w:rsidR="00000000" w:rsidRDefault="002E5195">
      <w:pPr>
        <w:pStyle w:val="afb"/>
        <w:shd w:val="clear" w:color="auto" w:fill="CCFFFF"/>
        <w:ind w:left="709" w:right="0"/>
        <w:rPr>
          <w:szCs w:val="18"/>
          <w:shd w:val="clear" w:color="auto" w:fill="CCFFFF"/>
        </w:rPr>
      </w:pPr>
      <w:r>
        <w:rPr>
          <w:szCs w:val="18"/>
          <w:shd w:val="clear" w:color="auto" w:fill="CCFFFF"/>
        </w:rPr>
        <w:t xml:space="preserve">   </w:t>
      </w:r>
      <w:r>
        <w:rPr>
          <w:szCs w:val="18"/>
          <w:shd w:val="clear" w:color="auto" w:fill="CCFFFF"/>
        </w:rPr>
        <w:t>自動構成</w:t>
      </w:r>
      <w:r>
        <w:rPr>
          <w:szCs w:val="18"/>
          <w:shd w:val="clear" w:color="auto" w:fill="CCFFFF"/>
        </w:rPr>
        <w:t xml:space="preserve"> </w:t>
      </w:r>
      <w:r>
        <w:rPr>
          <w:szCs w:val="18"/>
          <w:shd w:val="clear" w:color="auto" w:fill="CCFFFF"/>
        </w:rPr>
        <w:t xml:space="preserve">IPv4 </w:t>
      </w:r>
      <w:r>
        <w:rPr>
          <w:szCs w:val="18"/>
          <w:shd w:val="clear" w:color="auto" w:fill="CCFFFF"/>
        </w:rPr>
        <w:t>アドレス</w:t>
      </w:r>
      <w:r>
        <w:rPr>
          <w:szCs w:val="18"/>
          <w:shd w:val="clear" w:color="auto" w:fill="CCFFFF"/>
        </w:rPr>
        <w:t xml:space="preserve">. . . . . . : </w:t>
      </w:r>
      <w:r>
        <w:rPr>
          <w:b/>
          <w:bCs/>
          <w:color w:val="FF0000"/>
          <w:szCs w:val="18"/>
          <w:shd w:val="clear" w:color="auto" w:fill="CCFFFF"/>
        </w:rPr>
        <w:t>169.254.60.121</w:t>
      </w:r>
    </w:p>
    <w:p w:rsidR="00000000" w:rsidRDefault="002E5195">
      <w:pPr>
        <w:pStyle w:val="afb"/>
        <w:shd w:val="clear" w:color="auto" w:fill="CCFFFF"/>
        <w:ind w:left="709" w:right="0"/>
        <w:rPr>
          <w:szCs w:val="18"/>
          <w:shd w:val="clear" w:color="auto" w:fill="CCFFFF"/>
        </w:rPr>
      </w:pPr>
      <w:r>
        <w:rPr>
          <w:szCs w:val="18"/>
          <w:shd w:val="clear" w:color="auto" w:fill="CCFFFF"/>
        </w:rPr>
        <w:t xml:space="preserve">   </w:t>
      </w:r>
      <w:r>
        <w:rPr>
          <w:szCs w:val="18"/>
          <w:shd w:val="clear" w:color="auto" w:fill="CCFFFF"/>
        </w:rPr>
        <w:t>サブネット</w:t>
      </w:r>
      <w:r>
        <w:rPr>
          <w:szCs w:val="18"/>
          <w:shd w:val="clear" w:color="auto" w:fill="CCFFFF"/>
        </w:rPr>
        <w:t xml:space="preserve"> </w:t>
      </w:r>
      <w:r>
        <w:rPr>
          <w:szCs w:val="18"/>
          <w:shd w:val="clear" w:color="auto" w:fill="CCFFFF"/>
        </w:rPr>
        <w:t>マスク</w:t>
      </w:r>
      <w:r>
        <w:rPr>
          <w:szCs w:val="18"/>
          <w:shd w:val="clear" w:color="auto" w:fill="CCFFFF"/>
        </w:rPr>
        <w:t xml:space="preserve"> </w:t>
      </w:r>
      <w:r>
        <w:rPr>
          <w:szCs w:val="18"/>
          <w:shd w:val="clear" w:color="auto" w:fill="CCFFFF"/>
        </w:rPr>
        <w:t>. . . . . . . . : 255.255.0.0</w:t>
      </w:r>
    </w:p>
    <w:p w:rsidR="00000000" w:rsidRDefault="002E5195">
      <w:pPr>
        <w:pStyle w:val="afb"/>
        <w:shd w:val="clear" w:color="auto" w:fill="CCFFFF"/>
        <w:ind w:left="709" w:right="0"/>
        <w:rPr>
          <w:szCs w:val="18"/>
          <w:shd w:val="clear" w:color="auto" w:fill="CCFFFF"/>
        </w:rPr>
      </w:pPr>
      <w:r>
        <w:rPr>
          <w:szCs w:val="18"/>
          <w:shd w:val="clear" w:color="auto" w:fill="CCFFFF"/>
        </w:rPr>
        <w:t xml:space="preserve">   </w:t>
      </w:r>
      <w:r>
        <w:rPr>
          <w:szCs w:val="18"/>
          <w:shd w:val="clear" w:color="auto" w:fill="CCFFFF"/>
        </w:rPr>
        <w:t>デフォルト</w:t>
      </w:r>
      <w:r>
        <w:rPr>
          <w:szCs w:val="18"/>
          <w:shd w:val="clear" w:color="auto" w:fill="CCFFFF"/>
        </w:rPr>
        <w:t xml:space="preserve"> </w:t>
      </w:r>
      <w:r>
        <w:rPr>
          <w:szCs w:val="18"/>
          <w:shd w:val="clear" w:color="auto" w:fill="CCFFFF"/>
        </w:rPr>
        <w:t>ゲートウェイ</w:t>
      </w:r>
      <w:r>
        <w:rPr>
          <w:szCs w:val="18"/>
          <w:shd w:val="clear" w:color="auto" w:fill="CCFFFF"/>
        </w:rPr>
        <w:t xml:space="preserve"> </w:t>
      </w:r>
      <w:r>
        <w:rPr>
          <w:szCs w:val="18"/>
          <w:shd w:val="clear" w:color="auto" w:fill="CCFFFF"/>
        </w:rPr>
        <w:t>. . . . . :</w:t>
      </w:r>
    </w:p>
    <w:p w:rsidR="00000000" w:rsidRDefault="002E5195">
      <w:pPr>
        <w:pStyle w:val="afb"/>
        <w:shd w:val="clear" w:color="auto" w:fill="CCFFFF"/>
        <w:ind w:left="709" w:right="0"/>
        <w:rPr>
          <w:szCs w:val="18"/>
          <w:shd w:val="clear" w:color="auto" w:fill="CCFFFF"/>
        </w:rPr>
      </w:pPr>
    </w:p>
    <w:p w:rsidR="00000000" w:rsidRDefault="002E5195">
      <w:pPr>
        <w:pStyle w:val="afb"/>
        <w:shd w:val="clear" w:color="auto" w:fill="CCFFFF"/>
        <w:ind w:left="709" w:right="0"/>
        <w:rPr>
          <w:szCs w:val="18"/>
          <w:shd w:val="clear" w:color="auto" w:fill="CCFFFF"/>
        </w:rPr>
      </w:pPr>
      <w:r>
        <w:rPr>
          <w:szCs w:val="18"/>
          <w:shd w:val="clear" w:color="auto" w:fill="CCFFFF"/>
        </w:rPr>
        <w:t>イーサネット</w:t>
      </w:r>
      <w:r>
        <w:rPr>
          <w:szCs w:val="18"/>
          <w:shd w:val="clear" w:color="auto" w:fill="CCFFFF"/>
        </w:rPr>
        <w:t xml:space="preserve"> </w:t>
      </w:r>
      <w:r>
        <w:rPr>
          <w:szCs w:val="18"/>
          <w:shd w:val="clear" w:color="auto" w:fill="CCFFFF"/>
        </w:rPr>
        <w:t>アダプター</w:t>
      </w:r>
      <w:r>
        <w:rPr>
          <w:szCs w:val="18"/>
          <w:shd w:val="clear" w:color="auto" w:fill="CCFFFF"/>
        </w:rPr>
        <w:t xml:space="preserve"> </w:t>
      </w:r>
      <w:r>
        <w:rPr>
          <w:szCs w:val="18"/>
          <w:shd w:val="clear" w:color="auto" w:fill="CCFFFF"/>
        </w:rPr>
        <w:t>VirtualBox Host-Only Network #2:</w:t>
      </w:r>
    </w:p>
    <w:p w:rsidR="00000000" w:rsidRDefault="002E5195">
      <w:pPr>
        <w:pStyle w:val="afb"/>
        <w:shd w:val="clear" w:color="auto" w:fill="CCFFFF"/>
        <w:ind w:left="709" w:right="0"/>
        <w:rPr>
          <w:szCs w:val="18"/>
          <w:shd w:val="clear" w:color="auto" w:fill="CCFFFF"/>
        </w:rPr>
      </w:pPr>
      <w:r>
        <w:rPr>
          <w:szCs w:val="18"/>
          <w:shd w:val="clear" w:color="auto" w:fill="CCFFFF"/>
        </w:rPr>
        <w:t xml:space="preserve">   </w:t>
      </w:r>
      <w:r>
        <w:rPr>
          <w:szCs w:val="18"/>
          <w:shd w:val="clear" w:color="auto" w:fill="CCFFFF"/>
        </w:rPr>
        <w:t>接続固有の</w:t>
      </w:r>
      <w:r>
        <w:rPr>
          <w:szCs w:val="18"/>
          <w:shd w:val="clear" w:color="auto" w:fill="CCFFFF"/>
        </w:rPr>
        <w:t xml:space="preserve"> </w:t>
      </w:r>
      <w:r>
        <w:rPr>
          <w:szCs w:val="18"/>
          <w:shd w:val="clear" w:color="auto" w:fill="CCFFFF"/>
        </w:rPr>
        <w:t xml:space="preserve">DNS </w:t>
      </w:r>
      <w:r>
        <w:rPr>
          <w:szCs w:val="18"/>
          <w:shd w:val="clear" w:color="auto" w:fill="CCFFFF"/>
        </w:rPr>
        <w:t>サ</w:t>
      </w:r>
      <w:r>
        <w:rPr>
          <w:szCs w:val="18"/>
          <w:shd w:val="clear" w:color="auto" w:fill="CCFFFF"/>
        </w:rPr>
        <w:t>フィックス</w:t>
      </w:r>
      <w:r>
        <w:rPr>
          <w:szCs w:val="18"/>
          <w:shd w:val="clear" w:color="auto" w:fill="CCFFFF"/>
        </w:rPr>
        <w:t xml:space="preserve"> </w:t>
      </w:r>
      <w:r>
        <w:rPr>
          <w:szCs w:val="18"/>
          <w:shd w:val="clear" w:color="auto" w:fill="CCFFFF"/>
        </w:rPr>
        <w:t>. . . :</w:t>
      </w:r>
    </w:p>
    <w:p w:rsidR="00000000" w:rsidRDefault="002E5195">
      <w:pPr>
        <w:pStyle w:val="afb"/>
        <w:shd w:val="clear" w:color="auto" w:fill="CCFFFF"/>
        <w:ind w:left="709" w:right="0"/>
        <w:rPr>
          <w:szCs w:val="18"/>
          <w:shd w:val="clear" w:color="auto" w:fill="CCFFFF"/>
        </w:rPr>
      </w:pPr>
      <w:r>
        <w:rPr>
          <w:szCs w:val="18"/>
          <w:shd w:val="clear" w:color="auto" w:fill="CCFFFF"/>
        </w:rPr>
        <w:t xml:space="preserve">   </w:t>
      </w:r>
      <w:r>
        <w:rPr>
          <w:szCs w:val="18"/>
          <w:shd w:val="clear" w:color="auto" w:fill="CCFFFF"/>
        </w:rPr>
        <w:t>リンクローカル</w:t>
      </w:r>
      <w:r>
        <w:rPr>
          <w:szCs w:val="18"/>
          <w:shd w:val="clear" w:color="auto" w:fill="CCFFFF"/>
        </w:rPr>
        <w:t xml:space="preserve"> </w:t>
      </w:r>
      <w:r>
        <w:rPr>
          <w:szCs w:val="18"/>
          <w:shd w:val="clear" w:color="auto" w:fill="CCFFFF"/>
        </w:rPr>
        <w:t xml:space="preserve">IPv6 </w:t>
      </w:r>
      <w:r>
        <w:rPr>
          <w:szCs w:val="18"/>
          <w:shd w:val="clear" w:color="auto" w:fill="CCFFFF"/>
        </w:rPr>
        <w:t>アドレス</w:t>
      </w:r>
      <w:r>
        <w:rPr>
          <w:szCs w:val="18"/>
          <w:shd w:val="clear" w:color="auto" w:fill="CCFFFF"/>
        </w:rPr>
        <w:t>. . . . : fe80::8102:3e1f:f597:f96%26</w:t>
      </w:r>
    </w:p>
    <w:p w:rsidR="00000000" w:rsidRDefault="002E5195">
      <w:pPr>
        <w:pStyle w:val="afb"/>
        <w:shd w:val="clear" w:color="auto" w:fill="CCFFFF"/>
        <w:ind w:left="709" w:right="0"/>
        <w:rPr>
          <w:szCs w:val="18"/>
          <w:shd w:val="clear" w:color="auto" w:fill="CCFFFF"/>
        </w:rPr>
      </w:pPr>
      <w:r>
        <w:rPr>
          <w:szCs w:val="18"/>
          <w:shd w:val="clear" w:color="auto" w:fill="CCFFFF"/>
        </w:rPr>
        <w:t xml:space="preserve">   </w:t>
      </w:r>
      <w:r>
        <w:rPr>
          <w:szCs w:val="18"/>
          <w:shd w:val="clear" w:color="auto" w:fill="CCFFFF"/>
        </w:rPr>
        <w:t xml:space="preserve">IPv4 </w:t>
      </w:r>
      <w:r>
        <w:rPr>
          <w:szCs w:val="18"/>
          <w:shd w:val="clear" w:color="auto" w:fill="CCFFFF"/>
        </w:rPr>
        <w:t>アドレス</w:t>
      </w:r>
      <w:r>
        <w:rPr>
          <w:szCs w:val="18"/>
          <w:shd w:val="clear" w:color="auto" w:fill="CCFFFF"/>
        </w:rPr>
        <w:t xml:space="preserve"> </w:t>
      </w:r>
      <w:r>
        <w:rPr>
          <w:szCs w:val="18"/>
          <w:shd w:val="clear" w:color="auto" w:fill="CCFFFF"/>
        </w:rPr>
        <w:t xml:space="preserve">. . . . . . . . . . : </w:t>
      </w:r>
      <w:r>
        <w:rPr>
          <w:szCs w:val="18"/>
          <w:shd w:val="clear" w:color="auto" w:fill="CCFFFF"/>
        </w:rPr>
        <w:t>192.168.59.3</w:t>
      </w:r>
    </w:p>
    <w:p w:rsidR="00000000" w:rsidRDefault="002E5195">
      <w:pPr>
        <w:pStyle w:val="afb"/>
        <w:shd w:val="clear" w:color="auto" w:fill="CCFFFF"/>
        <w:ind w:left="709" w:right="0"/>
        <w:rPr>
          <w:szCs w:val="18"/>
          <w:shd w:val="clear" w:color="auto" w:fill="CCFFFF"/>
        </w:rPr>
      </w:pPr>
      <w:r>
        <w:rPr>
          <w:szCs w:val="18"/>
          <w:shd w:val="clear" w:color="auto" w:fill="CCFFFF"/>
        </w:rPr>
        <w:t xml:space="preserve">   </w:t>
      </w:r>
      <w:r>
        <w:rPr>
          <w:szCs w:val="18"/>
          <w:shd w:val="clear" w:color="auto" w:fill="CCFFFF"/>
        </w:rPr>
        <w:t>サブネット</w:t>
      </w:r>
      <w:r>
        <w:rPr>
          <w:szCs w:val="18"/>
          <w:shd w:val="clear" w:color="auto" w:fill="CCFFFF"/>
        </w:rPr>
        <w:t xml:space="preserve"> </w:t>
      </w:r>
      <w:r>
        <w:rPr>
          <w:szCs w:val="18"/>
          <w:shd w:val="clear" w:color="auto" w:fill="CCFFFF"/>
        </w:rPr>
        <w:t>マスク</w:t>
      </w:r>
      <w:r>
        <w:rPr>
          <w:szCs w:val="18"/>
          <w:shd w:val="clear" w:color="auto" w:fill="CCFFFF"/>
        </w:rPr>
        <w:t xml:space="preserve"> </w:t>
      </w:r>
      <w:r>
        <w:rPr>
          <w:szCs w:val="18"/>
          <w:shd w:val="clear" w:color="auto" w:fill="CCFFFF"/>
        </w:rPr>
        <w:t>. . . . . . . . : 255.255.255.0</w:t>
      </w:r>
    </w:p>
    <w:p w:rsidR="00000000" w:rsidRDefault="002E5195">
      <w:pPr>
        <w:pStyle w:val="afb"/>
        <w:shd w:val="clear" w:color="auto" w:fill="CCFFFF"/>
        <w:ind w:left="709" w:right="0"/>
      </w:pPr>
      <w:r>
        <w:rPr>
          <w:szCs w:val="18"/>
          <w:shd w:val="clear" w:color="auto" w:fill="CCFFFF"/>
        </w:rPr>
        <w:t xml:space="preserve">   </w:t>
      </w:r>
      <w:r>
        <w:rPr>
          <w:szCs w:val="18"/>
          <w:shd w:val="clear" w:color="auto" w:fill="CCFFFF"/>
        </w:rPr>
        <w:t>デフォルト</w:t>
      </w:r>
      <w:r>
        <w:rPr>
          <w:szCs w:val="18"/>
          <w:shd w:val="clear" w:color="auto" w:fill="CCFFFF"/>
        </w:rPr>
        <w:t xml:space="preserve"> </w:t>
      </w:r>
      <w:r>
        <w:rPr>
          <w:szCs w:val="18"/>
          <w:shd w:val="clear" w:color="auto" w:fill="CCFFFF"/>
        </w:rPr>
        <w:t>ゲートウェイ</w:t>
      </w:r>
      <w:r>
        <w:rPr>
          <w:szCs w:val="18"/>
          <w:shd w:val="clear" w:color="auto" w:fill="CCFFFF"/>
        </w:rPr>
        <w:t xml:space="preserve"> </w:t>
      </w:r>
      <w:r>
        <w:rPr>
          <w:szCs w:val="18"/>
          <w:shd w:val="clear" w:color="auto" w:fill="CCFFFF"/>
        </w:rPr>
        <w:t>. . . . . :</w:t>
      </w:r>
    </w:p>
    <w:p w:rsidR="00000000" w:rsidRDefault="002E5195"/>
    <w:p w:rsidR="00000000" w:rsidRDefault="002E5195" w:rsidP="002E5195">
      <w:pPr>
        <w:numPr>
          <w:ilvl w:val="0"/>
          <w:numId w:val="388"/>
        </w:numPr>
        <w:rPr>
          <w:rStyle w:val="a5"/>
          <w:rFonts w:ascii="Consolas" w:eastAsia="Consolas" w:hAnsi="Consolas"/>
        </w:rPr>
      </w:pPr>
      <w:r>
        <w:t>DART_PUB_SERVE</w:t>
      </w:r>
      <w:r>
        <w:t>環境変数を</w:t>
      </w:r>
      <w:r>
        <w:t>app.yaml</w:t>
      </w:r>
      <w:r>
        <w:t>ファイルに追加します：</w:t>
      </w:r>
    </w:p>
    <w:p w:rsidR="00000000" w:rsidRDefault="002E5195">
      <w:pPr>
        <w:pStyle w:val="afb"/>
        <w:ind w:left="709" w:right="0"/>
        <w:rPr>
          <w:rStyle w:val="a5"/>
          <w:rFonts w:ascii="Consolas" w:eastAsia="Consolas" w:hAnsi="Consolas"/>
        </w:rPr>
      </w:pPr>
      <w:r>
        <w:rPr>
          <w:rStyle w:val="a5"/>
          <w:rFonts w:ascii="Consolas" w:eastAsia="Consolas" w:hAnsi="Consolas"/>
        </w:rPr>
        <w:t>env_variables:</w:t>
      </w:r>
    </w:p>
    <w:p w:rsidR="00000000" w:rsidRDefault="002E5195">
      <w:pPr>
        <w:pStyle w:val="afb"/>
        <w:ind w:left="709" w:right="0"/>
      </w:pPr>
      <w:r>
        <w:rPr>
          <w:rStyle w:val="a5"/>
          <w:rFonts w:ascii="Consolas" w:eastAsia="Consolas" w:hAnsi="Consolas"/>
        </w:rPr>
        <w:t xml:space="preserve">  </w:t>
      </w:r>
      <w:r>
        <w:rPr>
          <w:rStyle w:val="a5"/>
          <w:rFonts w:ascii="Consolas" w:eastAsia="Consolas" w:hAnsi="Consolas"/>
        </w:rPr>
        <w:t>DART_P</w:t>
      </w:r>
      <w:r>
        <w:rPr>
          <w:rStyle w:val="a5"/>
          <w:rFonts w:ascii="Consolas" w:eastAsia="Consolas" w:hAnsi="Consolas"/>
        </w:rPr>
        <w:t>UB_SERVE:  'http://192.168.59.3:7777'</w:t>
      </w:r>
    </w:p>
    <w:p w:rsidR="00000000" w:rsidRDefault="002E5195">
      <w:pPr>
        <w:ind w:left="709"/>
      </w:pPr>
    </w:p>
    <w:p w:rsidR="00000000" w:rsidRDefault="002E5195">
      <w:pPr>
        <w:shd w:val="clear" w:color="auto" w:fill="CCFFFF"/>
        <w:ind w:left="709"/>
        <w:rPr>
          <w:sz w:val="18"/>
          <w:szCs w:val="18"/>
        </w:rPr>
      </w:pPr>
      <w:r>
        <w:t>訳者注：</w:t>
      </w:r>
      <w:r>
        <w:t>Dart Eritor</w:t>
      </w:r>
      <w:r>
        <w:t>上で次のように追加します（</w:t>
      </w:r>
      <w:r>
        <w:t>IP</w:t>
      </w:r>
      <w:r>
        <w:t>アドレスは自分のマシンに合わせる）：</w:t>
      </w:r>
    </w:p>
    <w:p w:rsidR="00000000" w:rsidRDefault="002E5195">
      <w:pPr>
        <w:pStyle w:val="afb"/>
        <w:shd w:val="clear" w:color="auto" w:fill="CCFFFF"/>
        <w:ind w:left="709" w:right="0"/>
        <w:rPr>
          <w:szCs w:val="18"/>
        </w:rPr>
      </w:pPr>
      <w:r>
        <w:rPr>
          <w:szCs w:val="18"/>
        </w:rPr>
        <w:t># Copyright (c) 2014, the Dart project authors.  Please see the AUTHORS file</w:t>
      </w:r>
    </w:p>
    <w:p w:rsidR="00000000" w:rsidRDefault="002E5195">
      <w:pPr>
        <w:pStyle w:val="afb"/>
        <w:shd w:val="clear" w:color="auto" w:fill="CCFFFF"/>
        <w:ind w:left="709" w:right="0"/>
        <w:rPr>
          <w:szCs w:val="18"/>
        </w:rPr>
      </w:pPr>
      <w:r>
        <w:rPr>
          <w:szCs w:val="18"/>
        </w:rPr>
        <w:t># for details. All rights reserved. Use of this source code is governed by a</w:t>
      </w:r>
    </w:p>
    <w:p w:rsidR="00000000" w:rsidRDefault="002E5195">
      <w:pPr>
        <w:pStyle w:val="afb"/>
        <w:shd w:val="clear" w:color="auto" w:fill="CCFFFF"/>
        <w:ind w:left="709" w:right="0"/>
        <w:rPr>
          <w:szCs w:val="18"/>
        </w:rPr>
      </w:pPr>
      <w:r>
        <w:rPr>
          <w:szCs w:val="18"/>
        </w:rPr>
        <w:t># BSD-style li</w:t>
      </w:r>
      <w:r>
        <w:rPr>
          <w:szCs w:val="18"/>
        </w:rPr>
        <w:t>cense that can be found in the LICENSE file.</w:t>
      </w:r>
    </w:p>
    <w:p w:rsidR="00000000" w:rsidRDefault="002E5195">
      <w:pPr>
        <w:pStyle w:val="afb"/>
        <w:shd w:val="clear" w:color="auto" w:fill="CCFFFF"/>
        <w:ind w:left="709" w:right="0"/>
        <w:rPr>
          <w:szCs w:val="18"/>
        </w:rPr>
      </w:pPr>
      <w:r>
        <w:rPr>
          <w:szCs w:val="18"/>
        </w:rPr>
        <w:t>version: clientserver</w:t>
      </w:r>
    </w:p>
    <w:p w:rsidR="00000000" w:rsidRDefault="002E5195">
      <w:pPr>
        <w:pStyle w:val="afb"/>
        <w:shd w:val="clear" w:color="auto" w:fill="CCFFFF"/>
        <w:ind w:left="709" w:right="0"/>
        <w:rPr>
          <w:szCs w:val="18"/>
        </w:rPr>
      </w:pPr>
      <w:r>
        <w:rPr>
          <w:szCs w:val="18"/>
        </w:rPr>
        <w:t>runtime: custom</w:t>
      </w:r>
    </w:p>
    <w:p w:rsidR="00000000" w:rsidRDefault="002E5195">
      <w:pPr>
        <w:pStyle w:val="afb"/>
        <w:shd w:val="clear" w:color="auto" w:fill="CCFFFF"/>
        <w:ind w:left="709" w:right="0"/>
        <w:rPr>
          <w:szCs w:val="18"/>
        </w:rPr>
      </w:pPr>
      <w:r>
        <w:rPr>
          <w:szCs w:val="18"/>
        </w:rPr>
        <w:t>vm: true</w:t>
      </w:r>
    </w:p>
    <w:p w:rsidR="00000000" w:rsidRDefault="002E5195">
      <w:pPr>
        <w:pStyle w:val="afb"/>
        <w:shd w:val="clear" w:color="auto" w:fill="CCFFFF"/>
        <w:ind w:left="709" w:right="0"/>
        <w:rPr>
          <w:b/>
          <w:bCs/>
          <w:color w:val="FF0000"/>
          <w:szCs w:val="18"/>
        </w:rPr>
      </w:pPr>
      <w:r>
        <w:rPr>
          <w:szCs w:val="18"/>
        </w:rPr>
        <w:t>api_version: 1</w:t>
      </w:r>
    </w:p>
    <w:p w:rsidR="00000000" w:rsidRDefault="002E5195">
      <w:pPr>
        <w:pStyle w:val="afb"/>
        <w:shd w:val="clear" w:color="auto" w:fill="CCFFFF"/>
        <w:ind w:left="709" w:right="0"/>
        <w:rPr>
          <w:b/>
          <w:bCs/>
          <w:color w:val="FF0000"/>
          <w:szCs w:val="18"/>
        </w:rPr>
      </w:pPr>
      <w:r>
        <w:rPr>
          <w:b/>
          <w:bCs/>
          <w:color w:val="FF0000"/>
          <w:szCs w:val="18"/>
        </w:rPr>
        <w:t>env_variables:</w:t>
      </w:r>
    </w:p>
    <w:p w:rsidR="00000000" w:rsidRDefault="002E5195">
      <w:pPr>
        <w:pStyle w:val="afb"/>
        <w:shd w:val="clear" w:color="auto" w:fill="CCFFFF"/>
        <w:ind w:left="709" w:right="0"/>
      </w:pPr>
      <w:r>
        <w:rPr>
          <w:b/>
          <w:bCs/>
          <w:color w:val="FF0000"/>
          <w:szCs w:val="18"/>
        </w:rPr>
        <w:t xml:space="preserve">  </w:t>
      </w:r>
      <w:r>
        <w:rPr>
          <w:b/>
          <w:bCs/>
          <w:color w:val="FF0000"/>
          <w:szCs w:val="18"/>
        </w:rPr>
        <w:t>DART_PUB_SERVE:  'http://169.254.60.121:7777'</w:t>
      </w:r>
    </w:p>
    <w:p w:rsidR="00000000" w:rsidRDefault="002E5195">
      <w:pPr>
        <w:ind w:left="709"/>
      </w:pPr>
    </w:p>
    <w:p w:rsidR="00000000" w:rsidRDefault="002E5195">
      <w:pPr>
        <w:shd w:val="clear" w:color="auto" w:fill="CCFFFF"/>
        <w:ind w:left="709"/>
      </w:pPr>
      <w:r>
        <w:t>訳者注：</w:t>
      </w:r>
      <w:r>
        <w:t>7777</w:t>
      </w:r>
      <w:r>
        <w:t>は</w:t>
      </w:r>
      <w:hyperlink r:id="rId765" w:history="1">
        <w:r>
          <w:rPr>
            <w:rStyle w:val="a7"/>
          </w:rPr>
          <w:t>pub ser</w:t>
        </w:r>
        <w:r>
          <w:rPr>
            <w:rStyle w:val="a7"/>
          </w:rPr>
          <w:t>ve</w:t>
        </w:r>
      </w:hyperlink>
      <w:r>
        <w:t>の専用のポート番号です。</w:t>
      </w:r>
    </w:p>
    <w:p w:rsidR="00000000" w:rsidRDefault="002E5195"/>
    <w:p w:rsidR="00000000" w:rsidRDefault="002E5195"/>
    <w:p w:rsidR="00000000" w:rsidRDefault="002E5195" w:rsidP="002E5195">
      <w:pPr>
        <w:numPr>
          <w:ilvl w:val="0"/>
          <w:numId w:val="388"/>
        </w:numPr>
      </w:pPr>
      <w:r>
        <w:t>ここで</w:t>
      </w:r>
      <w:r>
        <w:t xml:space="preserve"> </w:t>
      </w:r>
      <w:r>
        <w:t>client/server</w:t>
      </w:r>
      <w:r>
        <w:t>アプリケーションを走らせます。別の端末ウィンドウ（もうひとつコマンド・プロンプトを立ち上げる）から、</w:t>
      </w:r>
      <w:r>
        <w:t>gcloud</w:t>
      </w:r>
      <w:r>
        <w:t>を次のように実行します：</w:t>
      </w:r>
    </w:p>
    <w:p w:rsidR="00000000" w:rsidRDefault="002E5195"/>
    <w:p w:rsidR="00000000" w:rsidRDefault="002E5195">
      <w:pPr>
        <w:shd w:val="clear" w:color="auto" w:fill="CCFFFF"/>
      </w:pPr>
      <w:r>
        <w:t>訳者注：</w:t>
      </w:r>
      <w:r>
        <w:t>boot2docker</w:t>
      </w:r>
      <w:r>
        <w:t>が走っていることを確認してください。</w:t>
      </w:r>
    </w:p>
    <w:p w:rsidR="00000000" w:rsidRDefault="002E5195"/>
    <w:p w:rsidR="00000000" w:rsidRDefault="002E5195">
      <w:pPr>
        <w:pStyle w:val="afb"/>
        <w:ind w:left="709" w:right="0"/>
      </w:pPr>
      <w:r>
        <w:rPr>
          <w:rStyle w:val="a5"/>
          <w:rFonts w:ascii="Consolas" w:hAnsi="Consolas"/>
        </w:rPr>
        <w:t>$ gcloud preview app run app.yaml</w:t>
      </w:r>
    </w:p>
    <w:p w:rsidR="00000000" w:rsidRDefault="002E5195">
      <w:pPr>
        <w:ind w:left="709"/>
      </w:pPr>
    </w:p>
    <w:p w:rsidR="00000000" w:rsidRDefault="002E5195">
      <w:pPr>
        <w:shd w:val="clear" w:color="auto" w:fill="CCFFFF"/>
        <w:ind w:left="709"/>
        <w:rPr>
          <w:color w:val="auto"/>
          <w:sz w:val="18"/>
          <w:szCs w:val="18"/>
        </w:rPr>
      </w:pPr>
      <w:r>
        <w:t>訳者の場合は次のような結果になります：</w:t>
      </w:r>
    </w:p>
    <w:p w:rsidR="00000000" w:rsidRDefault="002E5195">
      <w:pPr>
        <w:pStyle w:val="afb"/>
        <w:shd w:val="clear" w:color="auto" w:fill="CCFFFF"/>
        <w:ind w:left="709" w:right="0"/>
        <w:rPr>
          <w:szCs w:val="18"/>
        </w:rPr>
      </w:pPr>
      <w:r>
        <w:rPr>
          <w:szCs w:val="18"/>
        </w:rPr>
        <w:t>C:\Users\Terry\clientserver&gt;</w:t>
      </w:r>
      <w:r>
        <w:rPr>
          <w:b/>
          <w:bCs/>
          <w:color w:val="FF0000"/>
          <w:szCs w:val="18"/>
        </w:rPr>
        <w:t>gcloud preview app run app.yaml</w:t>
      </w:r>
    </w:p>
    <w:p w:rsidR="00000000" w:rsidRDefault="002E5195">
      <w:pPr>
        <w:pStyle w:val="afb"/>
        <w:shd w:val="clear" w:color="auto" w:fill="CCFFFF"/>
        <w:ind w:left="709" w:right="0"/>
        <w:rPr>
          <w:szCs w:val="18"/>
        </w:rPr>
      </w:pPr>
      <w:r>
        <w:rPr>
          <w:szCs w:val="18"/>
        </w:rPr>
        <w:t>M</w:t>
      </w:r>
      <w:r>
        <w:rPr>
          <w:szCs w:val="18"/>
        </w:rPr>
        <w:t>odule [default] found in file [C:\Users\Terry\clientserver\app.yaml]</w:t>
      </w:r>
    </w:p>
    <w:p w:rsidR="00000000" w:rsidRDefault="002E5195">
      <w:pPr>
        <w:pStyle w:val="afb"/>
        <w:shd w:val="clear" w:color="auto" w:fill="CCFFFF"/>
        <w:ind w:left="709" w:right="0"/>
        <w:rPr>
          <w:szCs w:val="18"/>
        </w:rPr>
      </w:pPr>
      <w:r>
        <w:rPr>
          <w:szCs w:val="18"/>
        </w:rPr>
        <w:t>INFO: Looking for the Dockerfile in C:\Users\Terry\clientserver</w:t>
      </w:r>
    </w:p>
    <w:p w:rsidR="00000000" w:rsidRDefault="002E5195">
      <w:pPr>
        <w:pStyle w:val="afb"/>
        <w:shd w:val="clear" w:color="auto" w:fill="CCFFFF"/>
        <w:ind w:left="709" w:right="0"/>
        <w:rPr>
          <w:szCs w:val="18"/>
        </w:rPr>
      </w:pPr>
      <w:r>
        <w:rPr>
          <w:szCs w:val="18"/>
        </w:rPr>
        <w:t>INFO: Using Dockerfile found in C:\Users\Terry\clientserver</w:t>
      </w:r>
    </w:p>
    <w:p w:rsidR="00000000" w:rsidRDefault="002E5195">
      <w:pPr>
        <w:pStyle w:val="afb"/>
        <w:shd w:val="clear" w:color="auto" w:fill="CCFFFF"/>
        <w:ind w:left="709" w:right="0"/>
        <w:rPr>
          <w:szCs w:val="18"/>
        </w:rPr>
      </w:pPr>
      <w:r>
        <w:rPr>
          <w:szCs w:val="18"/>
        </w:rPr>
        <w:t>INFO: Skipping SDK update check.</w:t>
      </w:r>
    </w:p>
    <w:p w:rsidR="00000000" w:rsidRDefault="002E5195">
      <w:pPr>
        <w:pStyle w:val="afb"/>
        <w:shd w:val="clear" w:color="auto" w:fill="CCFFFF"/>
        <w:ind w:left="709" w:right="0"/>
        <w:rPr>
          <w:szCs w:val="18"/>
        </w:rPr>
      </w:pPr>
      <w:r>
        <w:rPr>
          <w:szCs w:val="18"/>
        </w:rPr>
        <w:t xml:space="preserve">INFO: Starting API server at: </w:t>
      </w:r>
      <w:r>
        <w:rPr>
          <w:szCs w:val="18"/>
        </w:rPr>
        <w:t>http://localhost:50993</w:t>
      </w:r>
    </w:p>
    <w:p w:rsidR="00000000" w:rsidRDefault="002E5195">
      <w:pPr>
        <w:pStyle w:val="afb"/>
        <w:shd w:val="clear" w:color="auto" w:fill="CCFFFF"/>
        <w:ind w:left="709" w:right="0"/>
        <w:rPr>
          <w:szCs w:val="18"/>
        </w:rPr>
      </w:pPr>
      <w:r>
        <w:rPr>
          <w:szCs w:val="18"/>
        </w:rPr>
        <w:t>INFO: Health checks starting for instance 0.</w:t>
      </w:r>
    </w:p>
    <w:p w:rsidR="00000000" w:rsidRDefault="002E5195">
      <w:pPr>
        <w:pStyle w:val="afb"/>
        <w:shd w:val="clear" w:color="auto" w:fill="CCFFFF"/>
        <w:ind w:left="709" w:right="0"/>
        <w:rPr>
          <w:szCs w:val="18"/>
        </w:rPr>
      </w:pPr>
      <w:r>
        <w:rPr>
          <w:szCs w:val="18"/>
        </w:rPr>
        <w:t>INFO: Starting module "default" running at: http://localhost:8080</w:t>
      </w:r>
    </w:p>
    <w:p w:rsidR="00000000" w:rsidRDefault="002E5195">
      <w:pPr>
        <w:pStyle w:val="afb"/>
        <w:shd w:val="clear" w:color="auto" w:fill="CCFFFF"/>
        <w:ind w:left="709" w:right="0"/>
        <w:rPr>
          <w:szCs w:val="18"/>
        </w:rPr>
      </w:pPr>
      <w:r>
        <w:rPr>
          <w:szCs w:val="18"/>
        </w:rPr>
        <w:t>INFO: Building image dartlang-tutorial.default.clientserver...</w:t>
      </w:r>
    </w:p>
    <w:p w:rsidR="00000000" w:rsidRDefault="002E5195">
      <w:pPr>
        <w:pStyle w:val="afb"/>
        <w:shd w:val="clear" w:color="auto" w:fill="CCFFFF"/>
        <w:ind w:left="709" w:right="0"/>
        <w:rPr>
          <w:szCs w:val="18"/>
        </w:rPr>
      </w:pPr>
      <w:r>
        <w:rPr>
          <w:szCs w:val="18"/>
        </w:rPr>
        <w:t>INFO: Starting admin server at: http://localhost:8000</w:t>
      </w:r>
    </w:p>
    <w:p w:rsidR="00000000" w:rsidRDefault="002E5195">
      <w:pPr>
        <w:pStyle w:val="afb"/>
        <w:shd w:val="clear" w:color="auto" w:fill="CCFFFF"/>
        <w:ind w:left="709" w:right="0"/>
        <w:rPr>
          <w:szCs w:val="18"/>
        </w:rPr>
      </w:pPr>
      <w:r>
        <w:rPr>
          <w:szCs w:val="18"/>
        </w:rPr>
        <w:t>INFO:</w:t>
      </w:r>
      <w:r>
        <w:rPr>
          <w:szCs w:val="18"/>
        </w:rPr>
        <w:t xml:space="preserve"> Image dartlang-tutorial.default.clientserver built, id = 8a15635f7b52</w:t>
      </w:r>
    </w:p>
    <w:p w:rsidR="00000000" w:rsidRDefault="002E5195">
      <w:pPr>
        <w:pStyle w:val="afb"/>
        <w:shd w:val="clear" w:color="auto" w:fill="CCFFFF"/>
        <w:ind w:left="709" w:right="0"/>
        <w:rPr>
          <w:szCs w:val="18"/>
        </w:rPr>
      </w:pPr>
      <w:r>
        <w:rPr>
          <w:szCs w:val="18"/>
        </w:rPr>
        <w:t>INFO: Creating container...</w:t>
      </w:r>
    </w:p>
    <w:p w:rsidR="00000000" w:rsidRDefault="002E5195">
      <w:pPr>
        <w:pStyle w:val="afb"/>
        <w:shd w:val="clear" w:color="auto" w:fill="CCFFFF"/>
        <w:ind w:left="709" w:right="0"/>
        <w:rPr>
          <w:szCs w:val="18"/>
        </w:rPr>
      </w:pPr>
      <w:r>
        <w:rPr>
          <w:szCs w:val="18"/>
        </w:rPr>
        <w:t>INFO: Container 723f87f1e3cc9f58c1cf2063144bc786a385af6dee1fa19cc205427984053af8 created.</w:t>
      </w:r>
    </w:p>
    <w:p w:rsidR="00000000" w:rsidRDefault="002E5195">
      <w:pPr>
        <w:pStyle w:val="afb"/>
        <w:shd w:val="clear" w:color="auto" w:fill="CCFFFF"/>
        <w:ind w:left="709" w:right="0"/>
        <w:rPr>
          <w:szCs w:val="18"/>
        </w:rPr>
      </w:pPr>
      <w:r>
        <w:rPr>
          <w:szCs w:val="18"/>
        </w:rPr>
        <w:t>INFO: default: "GET /_ah/start HTTP/1.1" 200 2</w:t>
      </w:r>
    </w:p>
    <w:p w:rsidR="00000000" w:rsidRDefault="002E5195">
      <w:pPr>
        <w:pStyle w:val="afb"/>
        <w:shd w:val="clear" w:color="auto" w:fill="CCFFFF"/>
        <w:ind w:left="709" w:right="0"/>
      </w:pPr>
      <w:r>
        <w:rPr>
          <w:szCs w:val="18"/>
        </w:rPr>
        <w:t xml:space="preserve">INFO: default: "GET </w:t>
      </w:r>
      <w:r>
        <w:rPr>
          <w:szCs w:val="18"/>
        </w:rPr>
        <w:t>/_ah/health?IsLastSuccessful=no HTTP/1.1" 200 2</w:t>
      </w:r>
    </w:p>
    <w:p w:rsidR="00000000" w:rsidRDefault="002E5195"/>
    <w:p w:rsidR="00000000" w:rsidRDefault="002E5195"/>
    <w:p w:rsidR="00000000" w:rsidRDefault="002E5195" w:rsidP="002E5195">
      <w:pPr>
        <w:numPr>
          <w:ilvl w:val="0"/>
          <w:numId w:val="388"/>
        </w:numPr>
        <w:tabs>
          <w:tab w:val="left" w:pos="6039"/>
        </w:tabs>
      </w:pPr>
      <w:r>
        <w:t>ブラウザから</w:t>
      </w:r>
      <w:r>
        <w:t>http://localhost:8080/</w:t>
      </w:r>
      <w:r>
        <w:t>にナビゲートします。次のような画面が得られる筈です：</w:t>
      </w:r>
    </w:p>
    <w:p w:rsidR="00000000" w:rsidRDefault="002E5195"/>
    <w:p w:rsidR="00000000" w:rsidRDefault="00974D35">
      <w:pPr>
        <w:jc w:val="center"/>
      </w:pPr>
      <w:r>
        <w:rPr>
          <w:noProof/>
          <w:lang w:eastAsia="ja-JP" w:bidi="ar-SA"/>
        </w:rPr>
        <w:drawing>
          <wp:anchor distT="0" distB="0" distL="0" distR="0" simplePos="0" relativeHeight="251682816" behindDoc="0" locked="0" layoutInCell="1" allowOverlap="1">
            <wp:simplePos x="0" y="0"/>
            <wp:positionH relativeFrom="column">
              <wp:align>center</wp:align>
            </wp:positionH>
            <wp:positionV relativeFrom="paragraph">
              <wp:posOffset>0</wp:posOffset>
            </wp:positionV>
            <wp:extent cx="2400300" cy="1899920"/>
            <wp:effectExtent l="19050" t="0" r="0" b="0"/>
            <wp:wrapTopAndBottom/>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66" cstate="print"/>
                    <a:srcRect/>
                    <a:stretch>
                      <a:fillRect/>
                    </a:stretch>
                  </pic:blipFill>
                  <pic:spPr bwMode="auto">
                    <a:xfrm>
                      <a:off x="0" y="0"/>
                      <a:ext cx="2400300" cy="1899920"/>
                    </a:xfrm>
                    <a:prstGeom prst="rect">
                      <a:avLst/>
                    </a:prstGeom>
                    <a:solidFill>
                      <a:srgbClr val="FFFFFF"/>
                    </a:solidFill>
                    <a:ln w="9525">
                      <a:noFill/>
                      <a:miter lim="800000"/>
                      <a:headEnd/>
                      <a:tailEnd/>
                    </a:ln>
                  </pic:spPr>
                </pic:pic>
              </a:graphicData>
            </a:graphic>
          </wp:anchor>
        </w:drawing>
      </w:r>
      <w:r w:rsidR="002E5195">
        <w:t>clientserver</w:t>
      </w:r>
      <w:r w:rsidR="002E5195">
        <w:t>アプリのアクセス例</w:t>
      </w:r>
    </w:p>
    <w:p w:rsidR="00000000" w:rsidRDefault="002E5195"/>
    <w:p w:rsidR="00000000" w:rsidRDefault="002E5195">
      <w:pPr>
        <w:shd w:val="clear" w:color="auto" w:fill="CCFFFF"/>
        <w:ind w:left="709"/>
      </w:pPr>
      <w:r>
        <w:t>訳者の場合は次のようになりました（</w:t>
      </w:r>
      <w:r>
        <w:t>Chrome</w:t>
      </w:r>
      <w:r>
        <w:t>使用）：</w:t>
      </w:r>
    </w:p>
    <w:p w:rsidR="00000000" w:rsidRDefault="002E5195">
      <w:pPr>
        <w:ind w:left="709"/>
      </w:pPr>
    </w:p>
    <w:p w:rsidR="00000000" w:rsidRDefault="002E5195"/>
    <w:p w:rsidR="00000000" w:rsidRDefault="00974D35">
      <w:pPr>
        <w:ind w:left="709"/>
        <w:jc w:val="center"/>
      </w:pPr>
      <w:r>
        <w:rPr>
          <w:noProof/>
          <w:lang w:eastAsia="ja-JP" w:bidi="ar-SA"/>
        </w:rPr>
        <w:drawing>
          <wp:anchor distT="0" distB="0" distL="0" distR="0" simplePos="0" relativeHeight="251683840" behindDoc="0" locked="0" layoutInCell="1" allowOverlap="1">
            <wp:simplePos x="0" y="0"/>
            <wp:positionH relativeFrom="column">
              <wp:align>center</wp:align>
            </wp:positionH>
            <wp:positionV relativeFrom="paragraph">
              <wp:posOffset>0</wp:posOffset>
            </wp:positionV>
            <wp:extent cx="3520440" cy="1972310"/>
            <wp:effectExtent l="19050" t="0" r="3810" b="0"/>
            <wp:wrapTopAndBottom/>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67" cstate="print"/>
                    <a:srcRect/>
                    <a:stretch>
                      <a:fillRect/>
                    </a:stretch>
                  </pic:blipFill>
                  <pic:spPr bwMode="auto">
                    <a:xfrm>
                      <a:off x="0" y="0"/>
                      <a:ext cx="3520440" cy="1972310"/>
                    </a:xfrm>
                    <a:prstGeom prst="rect">
                      <a:avLst/>
                    </a:prstGeom>
                    <a:solidFill>
                      <a:srgbClr val="FFFFFF"/>
                    </a:solidFill>
                    <a:ln w="9525">
                      <a:noFill/>
                      <a:miter lim="800000"/>
                      <a:headEnd/>
                      <a:tailEnd/>
                    </a:ln>
                  </pic:spPr>
                </pic:pic>
              </a:graphicData>
            </a:graphic>
          </wp:anchor>
        </w:drawing>
      </w:r>
      <w:r w:rsidR="002E5195">
        <w:t>クライアント画面</w:t>
      </w:r>
    </w:p>
    <w:p w:rsidR="00000000" w:rsidRDefault="002E5195"/>
    <w:p w:rsidR="00000000" w:rsidRDefault="002E5195">
      <w:pPr>
        <w:shd w:val="clear" w:color="auto" w:fill="CCFFFF"/>
        <w:ind w:left="709"/>
        <w:rPr>
          <w:sz w:val="18"/>
          <w:szCs w:val="18"/>
        </w:rPr>
      </w:pPr>
      <w:r>
        <w:t>以下は</w:t>
      </w:r>
      <w:r>
        <w:t>pub serve</w:t>
      </w:r>
      <w:r>
        <w:t>のコンソール例です：</w:t>
      </w:r>
    </w:p>
    <w:p w:rsidR="00000000" w:rsidRDefault="002E5195">
      <w:pPr>
        <w:pStyle w:val="afb"/>
        <w:shd w:val="clear" w:color="auto" w:fill="CCFFFF"/>
        <w:ind w:left="709" w:right="0"/>
        <w:rPr>
          <w:szCs w:val="18"/>
        </w:rPr>
      </w:pPr>
      <w:r>
        <w:rPr>
          <w:szCs w:val="18"/>
        </w:rPr>
        <w:t>C:\Users\Terry\clientserver&gt;</w:t>
      </w:r>
      <w:r>
        <w:rPr>
          <w:b/>
          <w:bCs/>
          <w:color w:val="FF3366"/>
          <w:szCs w:val="18"/>
        </w:rPr>
        <w:t>pub serve web --hostname 169.254.6</w:t>
      </w:r>
      <w:r>
        <w:rPr>
          <w:b/>
          <w:bCs/>
          <w:color w:val="FF3366"/>
          <w:szCs w:val="18"/>
        </w:rPr>
        <w:t>0.121 --port 7777</w:t>
      </w:r>
    </w:p>
    <w:p w:rsidR="00000000" w:rsidRDefault="002E5195">
      <w:pPr>
        <w:pStyle w:val="afb"/>
        <w:shd w:val="clear" w:color="auto" w:fill="CCFFFF"/>
        <w:ind w:left="709" w:right="0"/>
        <w:rPr>
          <w:szCs w:val="18"/>
        </w:rPr>
      </w:pPr>
      <w:r>
        <w:rPr>
          <w:szCs w:val="18"/>
        </w:rPr>
        <w:t>Loading source assets...</w:t>
      </w:r>
    </w:p>
    <w:p w:rsidR="00000000" w:rsidRDefault="002E5195">
      <w:pPr>
        <w:pStyle w:val="afb"/>
        <w:shd w:val="clear" w:color="auto" w:fill="CCFFFF"/>
        <w:ind w:left="709" w:right="0"/>
        <w:rPr>
          <w:szCs w:val="18"/>
        </w:rPr>
      </w:pPr>
      <w:r>
        <w:rPr>
          <w:szCs w:val="18"/>
        </w:rPr>
        <w:t>Serving clientserver web on http://169.254.60.121:7777</w:t>
      </w:r>
    </w:p>
    <w:p w:rsidR="00000000" w:rsidRDefault="002E5195">
      <w:pPr>
        <w:pStyle w:val="afb"/>
        <w:shd w:val="clear" w:color="auto" w:fill="CCFFFF"/>
        <w:ind w:left="709" w:right="0"/>
        <w:rPr>
          <w:szCs w:val="18"/>
        </w:rPr>
      </w:pPr>
      <w:r>
        <w:rPr>
          <w:szCs w:val="18"/>
        </w:rPr>
        <w:t>Build completed successfully</w:t>
      </w:r>
    </w:p>
    <w:p w:rsidR="00000000" w:rsidRDefault="002E5195">
      <w:pPr>
        <w:pStyle w:val="afb"/>
        <w:shd w:val="clear" w:color="auto" w:fill="CCFFFF"/>
        <w:ind w:left="709" w:right="0"/>
        <w:rPr>
          <w:szCs w:val="18"/>
        </w:rPr>
      </w:pPr>
      <w:r>
        <w:rPr>
          <w:szCs w:val="18"/>
        </w:rPr>
        <w:t>[web] GET /index.html =&gt; clientserver|web/index.html</w:t>
      </w:r>
    </w:p>
    <w:p w:rsidR="00000000" w:rsidRDefault="002E5195">
      <w:pPr>
        <w:pStyle w:val="afb"/>
        <w:shd w:val="clear" w:color="auto" w:fill="CCFFFF"/>
        <w:ind w:left="709" w:right="0"/>
        <w:rPr>
          <w:szCs w:val="18"/>
        </w:rPr>
      </w:pPr>
      <w:r>
        <w:rPr>
          <w:szCs w:val="18"/>
        </w:rPr>
        <w:t>[web] GET /packages/browser/dart.js =&gt; browser|lib/dart.js</w:t>
      </w:r>
    </w:p>
    <w:p w:rsidR="00000000" w:rsidRDefault="002E5195">
      <w:pPr>
        <w:pStyle w:val="afb"/>
        <w:shd w:val="clear" w:color="auto" w:fill="CCFFFF"/>
        <w:ind w:left="709" w:right="0"/>
        <w:rPr>
          <w:szCs w:val="18"/>
        </w:rPr>
      </w:pPr>
      <w:r>
        <w:rPr>
          <w:szCs w:val="18"/>
        </w:rPr>
        <w:t>[web] GET /index.</w:t>
      </w:r>
      <w:r>
        <w:rPr>
          <w:szCs w:val="18"/>
        </w:rPr>
        <w:t>css =&gt; clientserver|web/index.css</w:t>
      </w:r>
    </w:p>
    <w:p w:rsidR="00000000" w:rsidRDefault="002E5195">
      <w:pPr>
        <w:pStyle w:val="afb"/>
        <w:shd w:val="clear" w:color="auto" w:fill="CCFFFF"/>
        <w:ind w:left="709" w:right="0"/>
        <w:rPr>
          <w:szCs w:val="18"/>
        </w:rPr>
      </w:pPr>
      <w:r>
        <w:rPr>
          <w:szCs w:val="18"/>
        </w:rPr>
        <w:t>[Info from Dart2JS]:</w:t>
      </w:r>
    </w:p>
    <w:p w:rsidR="00000000" w:rsidRDefault="002E5195">
      <w:pPr>
        <w:pStyle w:val="afb"/>
        <w:shd w:val="clear" w:color="auto" w:fill="CCFFFF"/>
        <w:ind w:left="709" w:right="0"/>
        <w:rPr>
          <w:szCs w:val="18"/>
        </w:rPr>
      </w:pPr>
      <w:r>
        <w:rPr>
          <w:szCs w:val="18"/>
        </w:rPr>
        <w:t>Compiling clientserver|web/index.dart...</w:t>
      </w:r>
    </w:p>
    <w:p w:rsidR="00000000" w:rsidRDefault="002E5195">
      <w:pPr>
        <w:pStyle w:val="afb"/>
        <w:shd w:val="clear" w:color="auto" w:fill="CCFFFF"/>
        <w:ind w:left="709" w:right="0"/>
        <w:rPr>
          <w:szCs w:val="18"/>
        </w:rPr>
      </w:pPr>
      <w:r>
        <w:rPr>
          <w:szCs w:val="18"/>
        </w:rPr>
        <w:t>[Info from Dart2JS]:</w:t>
      </w:r>
    </w:p>
    <w:p w:rsidR="00000000" w:rsidRDefault="002E5195">
      <w:pPr>
        <w:pStyle w:val="afb"/>
        <w:shd w:val="clear" w:color="auto" w:fill="CCFFFF"/>
        <w:ind w:left="709" w:right="0"/>
        <w:rPr>
          <w:szCs w:val="18"/>
        </w:rPr>
      </w:pPr>
      <w:r>
        <w:rPr>
          <w:szCs w:val="18"/>
        </w:rPr>
        <w:t>Took 0:00:24.305086 to compile clientserver|web/index.dart.</w:t>
      </w:r>
    </w:p>
    <w:p w:rsidR="00000000" w:rsidRDefault="002E5195">
      <w:pPr>
        <w:pStyle w:val="afb"/>
        <w:shd w:val="clear" w:color="auto" w:fill="CCFFFF"/>
        <w:ind w:left="709" w:right="0"/>
        <w:rPr>
          <w:szCs w:val="18"/>
        </w:rPr>
      </w:pPr>
      <w:r>
        <w:rPr>
          <w:szCs w:val="18"/>
        </w:rPr>
        <w:t>Build completed successfully</w:t>
      </w:r>
    </w:p>
    <w:p w:rsidR="00000000" w:rsidRDefault="002E5195">
      <w:pPr>
        <w:pStyle w:val="afb"/>
        <w:shd w:val="clear" w:color="auto" w:fill="CCFFFF"/>
        <w:ind w:left="709" w:right="0"/>
        <w:rPr>
          <w:szCs w:val="18"/>
        </w:rPr>
      </w:pPr>
      <w:r>
        <w:rPr>
          <w:szCs w:val="18"/>
        </w:rPr>
        <w:t>[web] GET /index.dart.js =&gt; clientserver|web/index</w:t>
      </w:r>
      <w:r>
        <w:rPr>
          <w:szCs w:val="18"/>
        </w:rPr>
        <w:t>.dart.js</w:t>
      </w:r>
    </w:p>
    <w:p w:rsidR="00000000" w:rsidRDefault="002E5195">
      <w:pPr>
        <w:pStyle w:val="afb"/>
        <w:shd w:val="clear" w:color="auto" w:fill="CCFFFF"/>
        <w:ind w:left="709" w:right="0"/>
        <w:rPr>
          <w:szCs w:val="18"/>
        </w:rPr>
      </w:pPr>
      <w:r>
        <w:rPr>
          <w:szCs w:val="18"/>
        </w:rPr>
        <w:t>[web] GET /favicon.ico =&gt; clientserver|web/favicon.ico</w:t>
      </w:r>
    </w:p>
    <w:p w:rsidR="00000000" w:rsidRDefault="002E5195">
      <w:pPr>
        <w:pStyle w:val="afb"/>
        <w:shd w:val="clear" w:color="auto" w:fill="CCFFFF"/>
        <w:ind w:left="709" w:right="0"/>
      </w:pPr>
      <w:r>
        <w:rPr>
          <w:szCs w:val="18"/>
        </w:rPr>
        <w:t>^C</w:t>
      </w:r>
      <w:r>
        <w:rPr>
          <w:szCs w:val="18"/>
        </w:rPr>
        <w:t>バッチ</w:t>
      </w:r>
      <w:r>
        <w:rPr>
          <w:szCs w:val="18"/>
        </w:rPr>
        <w:t xml:space="preserve"> </w:t>
      </w:r>
      <w:r>
        <w:rPr>
          <w:szCs w:val="18"/>
        </w:rPr>
        <w:t>ジョブを終了しますか</w:t>
      </w:r>
      <w:r>
        <w:rPr>
          <w:szCs w:val="18"/>
        </w:rPr>
        <w:t xml:space="preserve"> </w:t>
      </w:r>
      <w:r>
        <w:rPr>
          <w:szCs w:val="18"/>
        </w:rPr>
        <w:t>(Y/N)? y</w:t>
      </w:r>
    </w:p>
    <w:p w:rsidR="00000000" w:rsidRDefault="002E5195" w:rsidP="002E5195">
      <w:pPr>
        <w:numPr>
          <w:ilvl w:val="0"/>
          <w:numId w:val="389"/>
        </w:numPr>
        <w:shd w:val="clear" w:color="auto" w:fill="CCFFFF"/>
      </w:pPr>
      <w:r>
        <w:t>pub serve</w:t>
      </w:r>
      <w:r>
        <w:t>を止めるには</w:t>
      </w:r>
      <w:r>
        <w:t>Ctrl</w:t>
      </w:r>
      <w:r>
        <w:t>キーを押しながら</w:t>
      </w:r>
      <w:r>
        <w:t>C</w:t>
      </w:r>
      <w:r>
        <w:t>キーを押します。</w:t>
      </w:r>
    </w:p>
    <w:p w:rsidR="00000000" w:rsidRDefault="002E5195" w:rsidP="002E5195">
      <w:pPr>
        <w:numPr>
          <w:ilvl w:val="0"/>
          <w:numId w:val="389"/>
        </w:numPr>
        <w:shd w:val="clear" w:color="auto" w:fill="CCFFFF"/>
      </w:pPr>
      <w:r>
        <w:t>[web]</w:t>
      </w:r>
      <w:r>
        <w:t>のログはクライアント要求に基づき静的リソースを渡したことを示しています。</w:t>
      </w:r>
    </w:p>
    <w:p w:rsidR="00000000" w:rsidRDefault="002E5195" w:rsidP="002E5195">
      <w:pPr>
        <w:numPr>
          <w:ilvl w:val="0"/>
          <w:numId w:val="389"/>
        </w:numPr>
        <w:shd w:val="clear" w:color="auto" w:fill="CCFFFF"/>
      </w:pPr>
      <w:r>
        <w:t>途中で</w:t>
      </w:r>
      <w:r>
        <w:t>Dart2JS</w:t>
      </w:r>
      <w:r>
        <w:t>を起動して</w:t>
      </w:r>
      <w:r>
        <w:t>index.dart</w:t>
      </w:r>
      <w:r>
        <w:t>を</w:t>
      </w:r>
      <w:r>
        <w:t>JavaScript</w:t>
      </w:r>
      <w:r>
        <w:t>にコンパイルして</w:t>
      </w:r>
      <w:r>
        <w:t>index.dart.js</w:t>
      </w:r>
      <w:r>
        <w:t>を生成しています。</w:t>
      </w:r>
    </w:p>
    <w:p w:rsidR="00000000" w:rsidRDefault="002E5195"/>
    <w:p w:rsidR="00000000" w:rsidRDefault="002E5195">
      <w:pPr>
        <w:shd w:val="clear" w:color="auto" w:fill="CCFFFF"/>
        <w:ind w:left="709"/>
        <w:rPr>
          <w:sz w:val="18"/>
          <w:szCs w:val="18"/>
        </w:rPr>
      </w:pPr>
      <w:r>
        <w:t>一方</w:t>
      </w:r>
      <w:r>
        <w:t>gcloud</w:t>
      </w:r>
      <w:r>
        <w:t>のコンソールは次のよう</w:t>
      </w:r>
      <w:r>
        <w:t>なログが出力されます：</w:t>
      </w:r>
    </w:p>
    <w:p w:rsidR="00000000" w:rsidRDefault="002E5195">
      <w:pPr>
        <w:pStyle w:val="afb"/>
        <w:shd w:val="clear" w:color="auto" w:fill="CCFFFF"/>
        <w:ind w:left="709" w:right="0"/>
        <w:rPr>
          <w:szCs w:val="18"/>
        </w:rPr>
      </w:pPr>
      <w:r>
        <w:rPr>
          <w:szCs w:val="18"/>
        </w:rPr>
        <w:t>INFO: default: "GET /index.html HTTP/1.1" 200 639</w:t>
      </w:r>
    </w:p>
    <w:p w:rsidR="00000000" w:rsidRDefault="002E5195">
      <w:pPr>
        <w:pStyle w:val="afb"/>
        <w:shd w:val="clear" w:color="auto" w:fill="CCFFFF"/>
        <w:ind w:left="709" w:right="0"/>
        <w:rPr>
          <w:szCs w:val="18"/>
        </w:rPr>
      </w:pPr>
      <w:r>
        <w:rPr>
          <w:szCs w:val="18"/>
        </w:rPr>
        <w:t>INFO: default: "GET /packages/browser/dart.js HTTP/1.1" 200 1270</w:t>
      </w:r>
    </w:p>
    <w:p w:rsidR="00000000" w:rsidRDefault="002E5195">
      <w:pPr>
        <w:pStyle w:val="afb"/>
        <w:shd w:val="clear" w:color="auto" w:fill="CCFFFF"/>
        <w:ind w:left="709" w:right="0"/>
        <w:rPr>
          <w:szCs w:val="18"/>
        </w:rPr>
      </w:pPr>
      <w:r>
        <w:rPr>
          <w:szCs w:val="18"/>
        </w:rPr>
        <w:t>INFO: default: "GET /index.css HTTP/1.1" 200 570</w:t>
      </w:r>
    </w:p>
    <w:p w:rsidR="00000000" w:rsidRDefault="002E5195">
      <w:pPr>
        <w:pStyle w:val="afb"/>
        <w:shd w:val="clear" w:color="auto" w:fill="CCFFFF"/>
        <w:ind w:left="709" w:right="0"/>
        <w:rPr>
          <w:szCs w:val="18"/>
        </w:rPr>
      </w:pPr>
      <w:r>
        <w:rPr>
          <w:szCs w:val="18"/>
        </w:rPr>
        <w:t>INFO: default: "GET /_ah/health?IsLastSuccessful=yes HTTP/1.1" 503 -</w:t>
      </w:r>
    </w:p>
    <w:p w:rsidR="00000000" w:rsidRDefault="002E5195">
      <w:pPr>
        <w:pStyle w:val="afb"/>
        <w:shd w:val="clear" w:color="auto" w:fill="CCFFFF"/>
        <w:ind w:left="709" w:right="0"/>
        <w:rPr>
          <w:szCs w:val="18"/>
        </w:rPr>
      </w:pPr>
      <w:r>
        <w:rPr>
          <w:szCs w:val="18"/>
        </w:rPr>
        <w:t>INFO: defau</w:t>
      </w:r>
      <w:r>
        <w:rPr>
          <w:szCs w:val="18"/>
        </w:rPr>
        <w:t>lt: "GET /index.dart.js HTTP/1.1" 200 388086</w:t>
      </w:r>
    </w:p>
    <w:p w:rsidR="00000000" w:rsidRDefault="002E5195">
      <w:pPr>
        <w:pStyle w:val="afb"/>
        <w:shd w:val="clear" w:color="auto" w:fill="CCFFFF"/>
        <w:ind w:left="709" w:right="0"/>
        <w:rPr>
          <w:szCs w:val="18"/>
        </w:rPr>
      </w:pPr>
      <w:r>
        <w:rPr>
          <w:szCs w:val="18"/>
        </w:rPr>
        <w:t>INFO: default: "GET /items HTTP/1.1" 200 28</w:t>
      </w:r>
    </w:p>
    <w:p w:rsidR="00000000" w:rsidRDefault="002E5195">
      <w:pPr>
        <w:pStyle w:val="afb"/>
        <w:shd w:val="clear" w:color="auto" w:fill="CCFFFF"/>
        <w:ind w:left="709" w:right="0"/>
      </w:pPr>
      <w:r>
        <w:rPr>
          <w:szCs w:val="18"/>
        </w:rPr>
        <w:t>INFO: default: "GET /favicon.ico HTTP/1.1" 200 -</w:t>
      </w:r>
    </w:p>
    <w:p w:rsidR="00000000" w:rsidRDefault="002E5195" w:rsidP="002E5195">
      <w:pPr>
        <w:numPr>
          <w:ilvl w:val="0"/>
          <w:numId w:val="390"/>
        </w:numPr>
        <w:shd w:val="clear" w:color="auto" w:fill="CCFFFF"/>
      </w:pPr>
      <w:r>
        <w:t>これはブラウザからの到来要求をどう処理したかを示しています。</w:t>
      </w:r>
    </w:p>
    <w:p w:rsidR="00000000" w:rsidRDefault="002E5195" w:rsidP="002E5195">
      <w:pPr>
        <w:numPr>
          <w:ilvl w:val="0"/>
          <w:numId w:val="390"/>
        </w:numPr>
        <w:shd w:val="clear" w:color="auto" w:fill="CCFFFF"/>
      </w:pPr>
      <w:r>
        <w:t>gcloud</w:t>
      </w:r>
      <w:r>
        <w:t>を止めるには</w:t>
      </w:r>
      <w:r>
        <w:t>Ctrl</w:t>
      </w:r>
      <w:r>
        <w:t>キーを押しながら</w:t>
      </w:r>
      <w:r>
        <w:t>Break</w:t>
      </w:r>
      <w:r>
        <w:t>キーを押します。</w:t>
      </w:r>
    </w:p>
    <w:p w:rsidR="00000000" w:rsidRDefault="002E5195"/>
    <w:p w:rsidR="00000000" w:rsidRDefault="002E5195"/>
    <w:p w:rsidR="00000000" w:rsidRDefault="002E5195"/>
    <w:p w:rsidR="00000000" w:rsidRDefault="002E5195">
      <w:pPr>
        <w:pStyle w:val="3"/>
      </w:pPr>
      <w:r>
        <w:t>ソース・ファイルたち</w:t>
      </w:r>
    </w:p>
    <w:p w:rsidR="00000000" w:rsidRDefault="002E5195"/>
    <w:p w:rsidR="00000000" w:rsidRDefault="002E5195">
      <w:r>
        <w:t>appengine_samples</w:t>
      </w:r>
      <w:r>
        <w:t>をダウンロードして得られるクライア</w:t>
      </w:r>
      <w:r>
        <w:t>ントとサーバの双方のアプリケーションのソース・ファイル</w:t>
      </w:r>
      <w:r>
        <w:t>は次のようです。</w:t>
      </w:r>
    </w:p>
    <w:p w:rsidR="00000000" w:rsidRDefault="002E5195"/>
    <w:p w:rsidR="00000000" w:rsidRDefault="002E5195" w:rsidP="002E5195">
      <w:pPr>
        <w:numPr>
          <w:ilvl w:val="0"/>
          <w:numId w:val="391"/>
        </w:numPr>
      </w:pPr>
      <w:hyperlink r:id="rId768" w:history="1">
        <w:r>
          <w:rPr>
            <w:rStyle w:val="a7"/>
          </w:rPr>
          <w:t>app.yaml</w:t>
        </w:r>
      </w:hyperlink>
    </w:p>
    <w:p w:rsidR="00000000" w:rsidRDefault="002E5195">
      <w:pPr>
        <w:ind w:left="709"/>
      </w:pPr>
      <w:r>
        <w:t>appID</w:t>
      </w:r>
      <w:r>
        <w:t>、最新のバージョンの識別子、及び要求ハンドラへの</w:t>
      </w:r>
      <w:r>
        <w:t>URL</w:t>
      </w:r>
      <w:r>
        <w:t>マッピングのようなこのアプリケーションのアスペクトを設定します。このファイルは</w:t>
      </w:r>
      <w:r>
        <w:t>Dart</w:t>
      </w:r>
      <w:r>
        <w:t>プロジェクトのトップ・レベルに位置します。</w:t>
      </w:r>
    </w:p>
    <w:p w:rsidR="00000000" w:rsidRDefault="002E5195"/>
    <w:p w:rsidR="00000000" w:rsidRDefault="002E5195" w:rsidP="002E5195">
      <w:pPr>
        <w:numPr>
          <w:ilvl w:val="0"/>
          <w:numId w:val="392"/>
        </w:numPr>
      </w:pPr>
      <w:hyperlink r:id="rId769" w:history="1">
        <w:r>
          <w:rPr>
            <w:rStyle w:val="a7"/>
          </w:rPr>
          <w:t>pubspec.yaml</w:t>
        </w:r>
      </w:hyperlink>
    </w:p>
    <w:p w:rsidR="00000000" w:rsidRDefault="002E5195">
      <w:pPr>
        <w:ind w:left="709"/>
      </w:pPr>
      <w:r>
        <w:t>Dart</w:t>
      </w:r>
      <w:r>
        <w:t>プログラムのパッケージ依存物を指定します。このファイルは総ての</w:t>
      </w:r>
      <w:r>
        <w:t>Dart</w:t>
      </w:r>
      <w:r>
        <w:t>プロジェクトで必要で、</w:t>
      </w:r>
      <w:r>
        <w:t>Dart</w:t>
      </w:r>
      <w:r>
        <w:t>プロジェクトのトップ・レベルに位置します。</w:t>
      </w:r>
    </w:p>
    <w:p w:rsidR="00000000" w:rsidRDefault="002E5195">
      <w:pPr>
        <w:ind w:left="709"/>
      </w:pPr>
    </w:p>
    <w:p w:rsidR="00000000" w:rsidRDefault="002E5195"/>
    <w:p w:rsidR="00000000" w:rsidRDefault="002E5195" w:rsidP="002E5195">
      <w:pPr>
        <w:numPr>
          <w:ilvl w:val="0"/>
          <w:numId w:val="393"/>
        </w:numPr>
      </w:pPr>
      <w:hyperlink r:id="rId770" w:history="1">
        <w:r>
          <w:rPr>
            <w:rStyle w:val="a7"/>
          </w:rPr>
          <w:t>bin/server.dart</w:t>
        </w:r>
      </w:hyperlink>
    </w:p>
    <w:p w:rsidR="00000000" w:rsidRDefault="002E5195">
      <w:pPr>
        <w:ind w:left="709"/>
      </w:pPr>
      <w:r>
        <w:t>Dart</w:t>
      </w:r>
      <w:r>
        <w:t>の</w:t>
      </w:r>
      <w:r>
        <w:t>HTTP</w:t>
      </w:r>
      <w:r>
        <w:t>サーバを実装します。</w:t>
      </w:r>
      <w:r>
        <w:t xml:space="preserve"> </w:t>
      </w:r>
      <w:r>
        <w:t>App Engine managed VM</w:t>
      </w:r>
      <w:r>
        <w:t>経由のクライアント・プログラムからの</w:t>
      </w:r>
      <w:r>
        <w:t>HTTP</w:t>
      </w:r>
      <w:r>
        <w:t>要求を受信し取り扱います。このサーバは</w:t>
      </w:r>
      <w:r>
        <w:t xml:space="preserve"> </w:t>
      </w:r>
      <w:r>
        <w:t>App Engine</w:t>
      </w:r>
      <w:r>
        <w:t>の</w:t>
      </w:r>
      <w:r>
        <w:t>datastore</w:t>
      </w:r>
      <w:r>
        <w:t>からのエンティティをストアし検索します。</w:t>
      </w:r>
    </w:p>
    <w:p w:rsidR="00000000" w:rsidRDefault="002E5195"/>
    <w:p w:rsidR="00000000" w:rsidRDefault="002E5195" w:rsidP="002E5195">
      <w:pPr>
        <w:numPr>
          <w:ilvl w:val="0"/>
          <w:numId w:val="394"/>
        </w:numPr>
      </w:pPr>
      <w:hyperlink r:id="rId771" w:history="1">
        <w:r>
          <w:rPr>
            <w:rStyle w:val="a7"/>
          </w:rPr>
          <w:t>web/index.html</w:t>
        </w:r>
      </w:hyperlink>
    </w:p>
    <w:p w:rsidR="00000000" w:rsidRDefault="002E5195">
      <w:pPr>
        <w:ind w:left="709"/>
      </w:pPr>
      <w:r>
        <w:t>クライアントの為のユーザ・インターフェイスとなります。このファイルにはスクリプトの</w:t>
      </w:r>
      <w:r>
        <w:t>packages/browser/dart.js</w:t>
      </w:r>
      <w:r>
        <w:t>があり、非</w:t>
      </w:r>
      <w:r>
        <w:t>Dart</w:t>
      </w:r>
      <w:r>
        <w:t>のブラウザとの互換性を扱います。</w:t>
      </w:r>
    </w:p>
    <w:p w:rsidR="00000000" w:rsidRDefault="002E5195"/>
    <w:p w:rsidR="00000000" w:rsidRDefault="002E5195" w:rsidP="002E5195">
      <w:pPr>
        <w:numPr>
          <w:ilvl w:val="0"/>
          <w:numId w:val="395"/>
        </w:numPr>
      </w:pPr>
      <w:hyperlink r:id="rId772" w:history="1">
        <w:r>
          <w:rPr>
            <w:rStyle w:val="a7"/>
          </w:rPr>
          <w:t>web/index.dart</w:t>
        </w:r>
      </w:hyperlink>
    </w:p>
    <w:p w:rsidR="00000000" w:rsidRDefault="002E5195">
      <w:pPr>
        <w:ind w:left="709"/>
      </w:pPr>
      <w:r>
        <w:t>Dart HTTP</w:t>
      </w:r>
      <w:r>
        <w:t>クライアントを実装</w:t>
      </w:r>
      <w:r>
        <w:t>しています。</w:t>
      </w:r>
      <w:r>
        <w:t>cloud datastore</w:t>
      </w:r>
      <w:r>
        <w:t>内にストアされているデータは</w:t>
      </w:r>
      <w:r>
        <w:t>Item</w:t>
      </w:r>
      <w:r>
        <w:t>クラスとして実装されており、これは</w:t>
      </w:r>
      <w:r>
        <w:t>web/model.dart</w:t>
      </w:r>
      <w:r>
        <w:t>ファイル内で定義されています。</w:t>
      </w:r>
    </w:p>
    <w:p w:rsidR="00000000" w:rsidRDefault="002E5195"/>
    <w:p w:rsidR="00000000" w:rsidRDefault="002E5195" w:rsidP="002E5195">
      <w:pPr>
        <w:numPr>
          <w:ilvl w:val="0"/>
          <w:numId w:val="396"/>
        </w:numPr>
      </w:pPr>
      <w:hyperlink r:id="rId773" w:history="1">
        <w:r>
          <w:rPr>
            <w:rStyle w:val="a7"/>
          </w:rPr>
          <w:t>web/model.dart</w:t>
        </w:r>
      </w:hyperlink>
    </w:p>
    <w:p w:rsidR="00000000" w:rsidRDefault="002E5195">
      <w:r>
        <w:t>Dart</w:t>
      </w:r>
      <w:r>
        <w:t>の型の</w:t>
      </w:r>
      <w:r>
        <w:t>Item</w:t>
      </w:r>
      <w:r>
        <w:t>の</w:t>
      </w:r>
      <w:r>
        <w:t xml:space="preserve"> </w:t>
      </w:r>
      <w:r>
        <w:t>gcloud</w:t>
      </w:r>
      <w:r>
        <w:t>モデルで、この型のオブジェクトは</w:t>
      </w:r>
      <w:r>
        <w:t>Cloud Datastore</w:t>
      </w:r>
      <w:r>
        <w:t>に</w:t>
      </w:r>
      <w:r>
        <w:t>ストアできます。</w:t>
      </w:r>
    </w:p>
    <w:p w:rsidR="00000000" w:rsidRDefault="002E5195"/>
    <w:p w:rsidR="00000000" w:rsidRDefault="002E5195">
      <w:pPr>
        <w:shd w:val="clear" w:color="auto" w:fill="CCFFFF"/>
      </w:pPr>
      <w:r>
        <w:rPr>
          <w:shd w:val="clear" w:color="auto" w:fill="CCFFFF"/>
        </w:rPr>
        <w:t>訳者注：このアプリケーションは次のような構成になっています。自分の</w:t>
      </w:r>
      <w:r>
        <w:rPr>
          <w:shd w:val="clear" w:color="auto" w:fill="CCFFFF"/>
        </w:rPr>
        <w:t>IDE</w:t>
      </w:r>
      <w:r>
        <w:rPr>
          <w:shd w:val="clear" w:color="auto" w:fill="CCFFFF"/>
        </w:rPr>
        <w:t>で確認すると良いでしょう。</w:t>
      </w:r>
    </w:p>
    <w:p w:rsidR="00000000" w:rsidRDefault="00974D35">
      <w:pPr>
        <w:shd w:val="clear" w:color="auto" w:fill="CCFFFF"/>
        <w:jc w:val="center"/>
      </w:pPr>
      <w:r>
        <w:rPr>
          <w:noProof/>
          <w:lang w:eastAsia="ja-JP" w:bidi="ar-SA"/>
        </w:rPr>
        <w:drawing>
          <wp:anchor distT="0" distB="0" distL="0" distR="0" simplePos="0" relativeHeight="251684864" behindDoc="0" locked="0" layoutInCell="1" allowOverlap="1">
            <wp:simplePos x="0" y="0"/>
            <wp:positionH relativeFrom="column">
              <wp:align>center</wp:align>
            </wp:positionH>
            <wp:positionV relativeFrom="paragraph">
              <wp:posOffset>0</wp:posOffset>
            </wp:positionV>
            <wp:extent cx="3912870" cy="1985645"/>
            <wp:effectExtent l="19050" t="0" r="0" b="0"/>
            <wp:wrapTopAndBottom/>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774" cstate="print"/>
                    <a:srcRect/>
                    <a:stretch>
                      <a:fillRect/>
                    </a:stretch>
                  </pic:blipFill>
                  <pic:spPr bwMode="auto">
                    <a:xfrm>
                      <a:off x="0" y="0"/>
                      <a:ext cx="3912870" cy="1985645"/>
                    </a:xfrm>
                    <a:prstGeom prst="rect">
                      <a:avLst/>
                    </a:prstGeom>
                    <a:solidFill>
                      <a:srgbClr val="FFFFFF"/>
                    </a:solidFill>
                    <a:ln w="9525">
                      <a:noFill/>
                      <a:miter lim="800000"/>
                      <a:headEnd/>
                      <a:tailEnd/>
                    </a:ln>
                  </pic:spPr>
                </pic:pic>
              </a:graphicData>
            </a:graphic>
          </wp:anchor>
        </w:drawing>
      </w:r>
      <w:r w:rsidR="002E5195">
        <w:t>clientserver</w:t>
      </w:r>
      <w:r w:rsidR="002E5195">
        <w:t>の構成</w:t>
      </w:r>
    </w:p>
    <w:p w:rsidR="00000000" w:rsidRDefault="002E5195"/>
    <w:p w:rsidR="00000000" w:rsidRDefault="002E5195"/>
    <w:p w:rsidR="00000000" w:rsidRDefault="002E5195"/>
    <w:p w:rsidR="00000000" w:rsidRDefault="002E5195">
      <w:pPr>
        <w:pStyle w:val="3"/>
      </w:pPr>
      <w:r>
        <w:t>クライアントとサーバ間のコードの流れ</w:t>
      </w:r>
    </w:p>
    <w:p w:rsidR="00000000" w:rsidRDefault="002E5195"/>
    <w:p w:rsidR="00000000" w:rsidRDefault="002E5195">
      <w:r>
        <w:t>このクライアント</w:t>
      </w:r>
      <w:r>
        <w:t>/</w:t>
      </w:r>
      <w:r>
        <w:t>サーバのアプリケーションの流れは次のようです：</w:t>
      </w:r>
    </w:p>
    <w:p w:rsidR="00000000" w:rsidRDefault="002E5195"/>
    <w:p w:rsidR="00000000" w:rsidRDefault="002E5195" w:rsidP="002E5195">
      <w:pPr>
        <w:numPr>
          <w:ilvl w:val="0"/>
          <w:numId w:val="397"/>
        </w:numPr>
      </w:pPr>
      <w:r>
        <w:t>main</w:t>
      </w:r>
      <w:r>
        <w:t>メソッドが</w:t>
      </w:r>
      <w:r>
        <w:t>App Engine</w:t>
      </w:r>
      <w:r>
        <w:t>のインスタンスを起動させ、</w:t>
      </w:r>
      <w:r>
        <w:t>requestHandler</w:t>
      </w:r>
      <w:r>
        <w:t>コールバック関数を通過します。</w:t>
      </w:r>
    </w:p>
    <w:p w:rsidR="00000000" w:rsidRDefault="002E5195"/>
    <w:p w:rsidR="00000000" w:rsidRDefault="002E5195" w:rsidP="002E5195">
      <w:pPr>
        <w:numPr>
          <w:ilvl w:val="0"/>
          <w:numId w:val="397"/>
        </w:numPr>
      </w:pPr>
      <w:r>
        <w:t>サーバの中の鍵となるメソッドは</w:t>
      </w:r>
      <w:r>
        <w:t>requestHandler</w:t>
      </w:r>
      <w:r>
        <w:t>で、これがその要求及び</w:t>
      </w:r>
      <w:r>
        <w:t>handleItems</w:t>
      </w:r>
      <w:r>
        <w:t>を処理しそこから</w:t>
      </w:r>
      <w:r>
        <w:t>items</w:t>
      </w:r>
      <w:r>
        <w:t>を取り出しその</w:t>
      </w:r>
      <w:r>
        <w:t>items</w:t>
      </w:r>
      <w:r>
        <w:t>を</w:t>
      </w:r>
      <w:r>
        <w:t>datastore</w:t>
      </w:r>
      <w:r>
        <w:t>に送信します。</w:t>
      </w:r>
    </w:p>
    <w:p w:rsidR="00000000" w:rsidRDefault="002E5195"/>
    <w:p w:rsidR="00000000" w:rsidRDefault="002E5195" w:rsidP="002E5195">
      <w:pPr>
        <w:numPr>
          <w:ilvl w:val="0"/>
          <w:numId w:val="397"/>
        </w:numPr>
      </w:pPr>
      <w:r>
        <w:lastRenderedPageBreak/>
        <w:t>HTTP</w:t>
      </w:r>
      <w:r>
        <w:t>要求が到来したら、</w:t>
      </w:r>
      <w:r>
        <w:t xml:space="preserve"> </w:t>
      </w:r>
      <w:r>
        <w:t>App Engine</w:t>
      </w:r>
      <w:r>
        <w:t>上の</w:t>
      </w:r>
      <w:r>
        <w:t>Dart</w:t>
      </w:r>
      <w:r>
        <w:t>のランタイムは</w:t>
      </w:r>
      <w:r>
        <w:t>requestHandler</w:t>
      </w:r>
      <w:r>
        <w:t>を呼び出し、</w:t>
      </w:r>
      <w:r>
        <w:t>HttpRequest</w:t>
      </w:r>
      <w:r>
        <w:t>のインスタンスを渡します。</w:t>
      </w:r>
    </w:p>
    <w:p w:rsidR="00000000" w:rsidRDefault="002E5195"/>
    <w:p w:rsidR="00000000" w:rsidRDefault="002E5195" w:rsidP="002E5195">
      <w:pPr>
        <w:numPr>
          <w:ilvl w:val="0"/>
          <w:numId w:val="397"/>
        </w:numPr>
      </w:pPr>
      <w:r>
        <w:t>クライアントが送信した</w:t>
      </w:r>
      <w:r>
        <w:t>HTTP</w:t>
      </w:r>
      <w:r>
        <w:t>要求に基づき、このハンドラは既に</w:t>
      </w:r>
      <w:r>
        <w:t>list</w:t>
      </w:r>
      <w:r>
        <w:t>の中にある</w:t>
      </w:r>
      <w:r>
        <w:t>items</w:t>
      </w:r>
      <w:r>
        <w:t>を表示するメインのページを返すか、その</w:t>
      </w:r>
      <w:r>
        <w:t>list</w:t>
      </w:r>
      <w:r>
        <w:t>をクリアするか、または</w:t>
      </w:r>
      <w:r>
        <w:t>items</w:t>
      </w:r>
      <w:r>
        <w:t>を</w:t>
      </w:r>
      <w:r>
        <w:t>JSON</w:t>
      </w:r>
      <w:r>
        <w:t>書式で表示するかをします。</w:t>
      </w:r>
    </w:p>
    <w:p w:rsidR="00000000" w:rsidRDefault="002E5195"/>
    <w:p w:rsidR="00000000" w:rsidRDefault="002E5195" w:rsidP="002E5195">
      <w:pPr>
        <w:numPr>
          <w:ilvl w:val="0"/>
          <w:numId w:val="397"/>
        </w:numPr>
      </w:pPr>
      <w:r>
        <w:t>クライアントの中ではテキスト・フィールドにテキストをタイプインし、</w:t>
      </w:r>
      <w:r>
        <w:t>ボタンをクリックすると</w:t>
      </w:r>
      <w:r>
        <w:t>/items</w:t>
      </w:r>
      <w:r>
        <w:t>という</w:t>
      </w:r>
      <w:r>
        <w:t>URI</w:t>
      </w:r>
      <w:r>
        <w:t>パスでの</w:t>
      </w:r>
      <w:r>
        <w:t>POST</w:t>
      </w:r>
      <w:r>
        <w:t>要求が生成されます。ハンドラはその</w:t>
      </w:r>
      <w:r>
        <w:t>item</w:t>
      </w:r>
      <w:r>
        <w:t>を</w:t>
      </w:r>
      <w:r>
        <w:t>list</w:t>
      </w:r>
      <w:r>
        <w:t>に追加し、</w:t>
      </w:r>
      <w:r>
        <w:t>context.services.db.commit</w:t>
      </w:r>
      <w:r>
        <w:t>メソッドを使って</w:t>
      </w:r>
      <w:r>
        <w:t xml:space="preserve"> </w:t>
      </w:r>
      <w:r>
        <w:t>Cloud Datastore</w:t>
      </w:r>
      <w:r>
        <w:t>にその</w:t>
      </w:r>
      <w:r>
        <w:t>list</w:t>
      </w:r>
      <w:r>
        <w:t>を保管します。サーバは次に</w:t>
      </w:r>
      <w:r>
        <w:t>JSON</w:t>
      </w:r>
      <w:r>
        <w:t>書式でクライアントに応答を返すので、クライアントは</w:t>
      </w:r>
      <w:r>
        <w:t>UI</w:t>
      </w:r>
      <w:r>
        <w:t>を更新できます。</w:t>
      </w:r>
    </w:p>
    <w:p w:rsidR="00000000" w:rsidRDefault="002E5195"/>
    <w:p w:rsidR="00000000" w:rsidRDefault="002E5195" w:rsidP="002E5195">
      <w:pPr>
        <w:numPr>
          <w:ilvl w:val="0"/>
          <w:numId w:val="397"/>
        </w:numPr>
      </w:pPr>
      <w:r>
        <w:t>クライアントが立ち上がったら、そのクライアントは</w:t>
      </w:r>
      <w:r>
        <w:t>/items</w:t>
      </w:r>
      <w:r>
        <w:t>という</w:t>
      </w:r>
      <w:r>
        <w:t>URI</w:t>
      </w:r>
      <w:r>
        <w:t>パスで</w:t>
      </w:r>
      <w:r>
        <w:t>GET</w:t>
      </w:r>
      <w:r>
        <w:t>要求を送信します。サーバは</w:t>
      </w:r>
      <w:r>
        <w:t>datastore</w:t>
      </w:r>
      <w:r>
        <w:t>内の</w:t>
      </w:r>
      <w:r>
        <w:t>items</w:t>
      </w:r>
      <w:r>
        <w:t>をロックし、それを</w:t>
      </w:r>
      <w:r>
        <w:t>JSO</w:t>
      </w:r>
      <w:r>
        <w:t>N</w:t>
      </w:r>
      <w:r>
        <w:t>書式でクライアントに渡します。</w:t>
      </w:r>
    </w:p>
    <w:p w:rsidR="00000000" w:rsidRDefault="002E5195"/>
    <w:p w:rsidR="00000000" w:rsidRDefault="002E5195" w:rsidP="002E5195">
      <w:pPr>
        <w:numPr>
          <w:ilvl w:val="0"/>
          <w:numId w:val="397"/>
        </w:numPr>
      </w:pPr>
      <w:r>
        <w:t>localhost:8080/clean</w:t>
      </w:r>
      <w:r>
        <w:t>を使うと</w:t>
      </w:r>
      <w:r>
        <w:t>list</w:t>
      </w:r>
      <w:r>
        <w:t>がクリアされ、</w:t>
      </w:r>
      <w:r>
        <w:t>datastore</w:t>
      </w:r>
      <w:r>
        <w:t>から総ての</w:t>
      </w:r>
      <w:r>
        <w:t>items</w:t>
      </w:r>
      <w:r>
        <w:t>が除去されます。</w:t>
      </w:r>
    </w:p>
    <w:p w:rsidR="00000000" w:rsidRDefault="002E5195"/>
    <w:p w:rsidR="00000000" w:rsidRDefault="002E5195" w:rsidP="002E5195">
      <w:pPr>
        <w:numPr>
          <w:ilvl w:val="0"/>
          <w:numId w:val="397"/>
        </w:numPr>
      </w:pPr>
      <w:r>
        <w:t>localhost:8080/items</w:t>
      </w:r>
      <w:r>
        <w:t>を使うと</w:t>
      </w:r>
      <w:r>
        <w:t>list</w:t>
      </w:r>
      <w:r>
        <w:t>が</w:t>
      </w:r>
      <w:r>
        <w:t>JSON</w:t>
      </w:r>
      <w:r>
        <w:t>書式で表示されます。</w:t>
      </w:r>
    </w:p>
    <w:p w:rsidR="00000000" w:rsidRDefault="002E5195"/>
    <w:p w:rsidR="00000000" w:rsidRDefault="002E5195"/>
    <w:p w:rsidR="00000000" w:rsidRDefault="002E5195"/>
    <w:p w:rsidR="00000000" w:rsidRDefault="002E5195">
      <w:pPr>
        <w:pStyle w:val="3"/>
      </w:pPr>
      <w:r>
        <w:t>如何にこの</w:t>
      </w:r>
      <w:r>
        <w:t>アプリケーション</w:t>
      </w:r>
      <w:r>
        <w:t>が機能させられているか</w:t>
      </w:r>
    </w:p>
    <w:p w:rsidR="00000000" w:rsidRDefault="002E5195"/>
    <w:p w:rsidR="00000000" w:rsidRDefault="002E5195">
      <w:r>
        <w:t>上記で示したように、</w:t>
      </w:r>
      <w:hyperlink r:id="rId775" w:history="1">
        <w:r>
          <w:rPr>
            <w:rStyle w:val="a7"/>
          </w:rPr>
          <w:t>pub</w:t>
        </w:r>
        <w:r>
          <w:rPr>
            <w:rStyle w:val="a7"/>
          </w:rPr>
          <w:t>サーバ</w:t>
        </w:r>
      </w:hyperlink>
      <w:r>
        <w:t>（</w:t>
      </w:r>
      <w:r>
        <w:t>pub serve</w:t>
      </w:r>
      <w:r>
        <w:t>で走る）は</w:t>
      </w:r>
      <w:r>
        <w:t>あなたの</w:t>
      </w:r>
      <w:r>
        <w:t>Dart</w:t>
      </w:r>
      <w:r>
        <w:t>アプリに必要です。この</w:t>
      </w:r>
      <w:r>
        <w:t>pub</w:t>
      </w:r>
      <w:r>
        <w:t>サーバは</w:t>
      </w:r>
      <w:r>
        <w:t>localhost</w:t>
      </w:r>
      <w:r>
        <w:t>上の</w:t>
      </w:r>
      <w:r>
        <w:t>HTTP</w:t>
      </w:r>
      <w:r>
        <w:t>サーバであり、イメージとかスタイルだとかのクライアントのリソースをクライアントに渡します。静的リソースのサービスに加えてこの</w:t>
      </w:r>
      <w:r>
        <w:t>pub</w:t>
      </w:r>
      <w:r>
        <w:t>サーバはまた変換器を走らせることでそれらを生成します。ある変換器は入力のリソース（</w:t>
      </w:r>
      <w:r>
        <w:t>Dart</w:t>
      </w:r>
      <w:r>
        <w:t>ファイルなど）を出力リソース（</w:t>
      </w:r>
      <w:r>
        <w:t>JavaScript</w:t>
      </w:r>
      <w:r>
        <w:t>と</w:t>
      </w:r>
      <w:r>
        <w:t>HTML</w:t>
      </w:r>
      <w:r>
        <w:t>のような）に変換します。これらの出力リソースはファイル・システム内にはおらず、それらは</w:t>
      </w:r>
      <w:r>
        <w:t>pub</w:t>
      </w:r>
      <w:r>
        <w:t>サーバ内にのみ存在します。この</w:t>
      </w:r>
      <w:r>
        <w:t>pub</w:t>
      </w:r>
      <w:r>
        <w:t>サーバは自動的に</w:t>
      </w:r>
      <w:r>
        <w:t>Dar</w:t>
      </w:r>
      <w:r>
        <w:t>t</w:t>
      </w:r>
      <w:r>
        <w:t>コードを</w:t>
      </w:r>
      <w:r>
        <w:t>JavaScript</w:t>
      </w:r>
      <w:r>
        <w:t>に変換する</w:t>
      </w:r>
      <w:r>
        <w:t>dart2js</w:t>
      </w:r>
      <w:r>
        <w:t>変換器を自動的に含めます。これを使うと、</w:t>
      </w:r>
      <w:r>
        <w:t>Dart</w:t>
      </w:r>
      <w:r>
        <w:t>コードの一部を変更し、ブラウザを再ロードさせ、またすぐにその変更を見ることができます。</w:t>
      </w:r>
    </w:p>
    <w:p w:rsidR="00000000" w:rsidRDefault="002E5195"/>
    <w:p w:rsidR="00000000" w:rsidRDefault="002E5195">
      <w:r>
        <w:t>App Engine</w:t>
      </w:r>
      <w:r>
        <w:t>開発サーバは</w:t>
      </w:r>
      <w:r>
        <w:t>pub serve</w:t>
      </w:r>
      <w:r>
        <w:t>を使ってあなたの</w:t>
      </w:r>
      <w:r>
        <w:t xml:space="preserve"> </w:t>
      </w:r>
      <w:r>
        <w:t>Dart App Engine</w:t>
      </w:r>
      <w:r>
        <w:t>アプリのリソースを取得します。</w:t>
      </w:r>
    </w:p>
    <w:p w:rsidR="00000000" w:rsidRDefault="002E5195"/>
    <w:p w:rsidR="00000000" w:rsidRDefault="00974D35">
      <w:pPr>
        <w:jc w:val="center"/>
      </w:pPr>
      <w:r>
        <w:rPr>
          <w:noProof/>
          <w:lang w:eastAsia="ja-JP" w:bidi="ar-SA"/>
        </w:rPr>
        <w:lastRenderedPageBreak/>
        <w:drawing>
          <wp:anchor distT="0" distB="0" distL="0" distR="0" simplePos="0" relativeHeight="251741184" behindDoc="0" locked="0" layoutInCell="1" allowOverlap="1">
            <wp:simplePos x="0" y="0"/>
            <wp:positionH relativeFrom="column">
              <wp:align>center</wp:align>
            </wp:positionH>
            <wp:positionV relativeFrom="paragraph">
              <wp:posOffset>0</wp:posOffset>
            </wp:positionV>
            <wp:extent cx="3059430" cy="3113405"/>
            <wp:effectExtent l="19050" t="0" r="7620" b="0"/>
            <wp:wrapTopAndBottom/>
            <wp:docPr id="183" name="図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776" cstate="print"/>
                    <a:srcRect/>
                    <a:stretch>
                      <a:fillRect/>
                    </a:stretch>
                  </pic:blipFill>
                  <pic:spPr bwMode="auto">
                    <a:xfrm>
                      <a:off x="0" y="0"/>
                      <a:ext cx="3059430" cy="3113405"/>
                    </a:xfrm>
                    <a:prstGeom prst="rect">
                      <a:avLst/>
                    </a:prstGeom>
                    <a:solidFill>
                      <a:srgbClr val="FFFFFF"/>
                    </a:solidFill>
                    <a:ln w="9525">
                      <a:noFill/>
                      <a:miter lim="800000"/>
                      <a:headEnd/>
                      <a:tailEnd/>
                    </a:ln>
                  </pic:spPr>
                </pic:pic>
              </a:graphicData>
            </a:graphic>
          </wp:anchor>
        </w:drawing>
      </w:r>
      <w:r w:rsidR="002E5195">
        <w:t>配備</w:t>
      </w:r>
    </w:p>
    <w:p w:rsidR="00000000" w:rsidRDefault="002E5195"/>
    <w:p w:rsidR="00000000" w:rsidRDefault="002E5195">
      <w:pPr>
        <w:rPr>
          <w:rStyle w:val="a5"/>
          <w:rFonts w:ascii="Consolas" w:hAnsi="Consolas"/>
        </w:rPr>
      </w:pPr>
      <w:r>
        <w:t>配備に先立ち、次のようにマニュアルで</w:t>
      </w:r>
      <w:r>
        <w:t xml:space="preserve"> </w:t>
      </w:r>
      <w:r>
        <w:t>pub build web</w:t>
      </w:r>
      <w:r>
        <w:t>を実行します：</w:t>
      </w:r>
    </w:p>
    <w:p w:rsidR="00000000" w:rsidRDefault="002E5195">
      <w:pPr>
        <w:pStyle w:val="afb"/>
        <w:ind w:left="709" w:right="0"/>
        <w:rPr>
          <w:rStyle w:val="a5"/>
          <w:rFonts w:ascii="Consolas" w:hAnsi="Consolas"/>
        </w:rPr>
      </w:pPr>
      <w:r>
        <w:rPr>
          <w:rStyle w:val="a5"/>
          <w:rFonts w:ascii="Consolas" w:hAnsi="Consolas"/>
        </w:rPr>
        <w:t>$ pub build web</w:t>
      </w:r>
    </w:p>
    <w:p w:rsidR="00000000" w:rsidRDefault="002E5195">
      <w:pPr>
        <w:pStyle w:val="afb"/>
        <w:ind w:left="709" w:right="0"/>
      </w:pPr>
      <w:r>
        <w:rPr>
          <w:rStyle w:val="a5"/>
          <w:rFonts w:ascii="Consolas" w:hAnsi="Consolas"/>
        </w:rPr>
        <w:t>$ gcloud preview app deploy app.y</w:t>
      </w:r>
      <w:r>
        <w:rPr>
          <w:rStyle w:val="a5"/>
          <w:rFonts w:ascii="Consolas" w:hAnsi="Consolas"/>
        </w:rPr>
        <w:t>aml</w:t>
      </w:r>
    </w:p>
    <w:p w:rsidR="00000000" w:rsidRDefault="002E5195"/>
    <w:p w:rsidR="00000000" w:rsidRDefault="002E5195">
      <w:r>
        <w:t>これにより総ての必要なリソースをディレクトリに静的ファイルとして生成します。これらの静的ファイルは次にサーバに配備されます。</w:t>
      </w:r>
      <w:r>
        <w:t xml:space="preserve"> </w:t>
      </w:r>
      <w:r>
        <w:t>deploy</w:t>
      </w:r>
      <w:r>
        <w:t>コマンドは少し時間がかかることがあるので注意してください。</w:t>
      </w:r>
    </w:p>
    <w:p w:rsidR="00000000" w:rsidRDefault="002E5195"/>
    <w:p w:rsidR="00000000" w:rsidRDefault="002E5195">
      <w:pPr>
        <w:rPr>
          <w:rStyle w:val="a5"/>
          <w:rFonts w:ascii="Consolas" w:hAnsi="Consolas"/>
        </w:rPr>
      </w:pPr>
      <w:r>
        <w:rPr>
          <w:b/>
          <w:bCs/>
        </w:rPr>
        <w:t>注意：</w:t>
      </w:r>
      <w:r>
        <w:t>もしあなたがカスタムの</w:t>
      </w:r>
      <w:r>
        <w:t>datastore</w:t>
      </w:r>
      <w:r>
        <w:t>インデックスを使っているときは、それを指定する</w:t>
      </w:r>
      <w:r>
        <w:t xml:space="preserve"> </w:t>
      </w:r>
      <w:r>
        <w:t>index.yaml</w:t>
      </w:r>
      <w:r>
        <w:t>が必要です：</w:t>
      </w:r>
    </w:p>
    <w:p w:rsidR="00000000" w:rsidRDefault="002E5195">
      <w:pPr>
        <w:pStyle w:val="afb"/>
        <w:ind w:left="709" w:right="0"/>
      </w:pPr>
      <w:r>
        <w:rPr>
          <w:rStyle w:val="a5"/>
          <w:rFonts w:ascii="Consolas" w:hAnsi="Consolas"/>
        </w:rPr>
        <w:t>$ gcloud preview app deploy app.yaml index.yaml</w:t>
      </w:r>
    </w:p>
    <w:p w:rsidR="00000000" w:rsidRDefault="002E5195"/>
    <w:p w:rsidR="00000000" w:rsidRDefault="002E5195"/>
    <w:p w:rsidR="00000000" w:rsidRDefault="002E5195"/>
    <w:p w:rsidR="00000000" w:rsidRDefault="002E5195"/>
    <w:p w:rsidR="00000000" w:rsidRDefault="002E5195">
      <w:pPr>
        <w:pStyle w:val="2"/>
      </w:pPr>
      <w:bookmarkStart w:id="259" w:name="_Toc470871809"/>
      <w:r>
        <w:t>クライアント・コードの説明</w:t>
      </w:r>
      <w:bookmarkEnd w:id="259"/>
    </w:p>
    <w:p w:rsidR="00000000" w:rsidRDefault="002E5195"/>
    <w:p w:rsidR="00000000" w:rsidRDefault="002E5195">
      <w:r>
        <w:t>クライアント・アプリケーションは</w:t>
      </w:r>
      <w:r>
        <w:t>mode</w:t>
      </w:r>
      <w:r>
        <w:t>l.dart</w:t>
      </w:r>
      <w:r>
        <w:t>及び</w:t>
      </w:r>
      <w:r>
        <w:t>index.dart</w:t>
      </w:r>
      <w:r>
        <w:t>の</w:t>
      </w:r>
      <w:r>
        <w:t>2</w:t>
      </w:r>
      <w:r>
        <w:t>つのファイルで構成されています。加えてこのアプリケーションは</w:t>
      </w:r>
      <w:r>
        <w:t>index.html</w:t>
      </w:r>
      <w:r>
        <w:t>という</w:t>
      </w:r>
      <w:r>
        <w:t>HTML</w:t>
      </w:r>
      <w:r>
        <w:t>ファイルを含みます。</w:t>
      </w:r>
    </w:p>
    <w:p w:rsidR="00000000" w:rsidRDefault="002E5195"/>
    <w:p w:rsidR="00000000" w:rsidRDefault="002E5195"/>
    <w:p w:rsidR="00000000" w:rsidRDefault="002E5195"/>
    <w:p w:rsidR="00000000" w:rsidRDefault="002E5195">
      <w:pPr>
        <w:pStyle w:val="3"/>
      </w:pPr>
      <w:r>
        <w:t>model.dart</w:t>
      </w:r>
    </w:p>
    <w:p w:rsidR="00000000" w:rsidRDefault="002E5195"/>
    <w:p w:rsidR="00000000" w:rsidRDefault="002E5195">
      <w:r>
        <w:t>gcloud</w:t>
      </w:r>
      <w:r>
        <w:t>パッケージは</w:t>
      </w:r>
      <w:r>
        <w:t>Dart</w:t>
      </w:r>
      <w:r>
        <w:t>のオブジェクトから</w:t>
      </w:r>
      <w:r>
        <w:t>Cloud Datastore</w:t>
      </w:r>
      <w:r>
        <w:t>へのマッピングを提供しています。</w:t>
      </w:r>
      <w:r>
        <w:t>Model</w:t>
      </w:r>
      <w:r>
        <w:t>を継承し</w:t>
      </w:r>
      <w:r>
        <w:t>Entity</w:t>
      </w:r>
      <w:r>
        <w:t>でアノテートされた</w:t>
      </w:r>
      <w:r>
        <w:t>Dart</w:t>
      </w:r>
      <w:r>
        <w:t>のクラスは</w:t>
      </w:r>
      <w:r>
        <w:t>Cloud Datastore</w:t>
      </w:r>
      <w:r>
        <w:t>にストアできます。</w:t>
      </w:r>
    </w:p>
    <w:p w:rsidR="00000000" w:rsidRDefault="002E5195"/>
    <w:p w:rsidR="00000000" w:rsidRDefault="002E5195">
      <w:hyperlink r:id="rId777" w:history="1">
        <w:r>
          <w:rPr>
            <w:rStyle w:val="a7"/>
          </w:rPr>
          <w:t>model.dart</w:t>
        </w:r>
      </w:hyperlink>
      <w:r>
        <w:t>ソース・ファイルは</w:t>
      </w:r>
      <w:r>
        <w:t>Item</w:t>
      </w:r>
      <w:r>
        <w:t>クラスの為のこれらのマッピングを提供します。</w:t>
      </w:r>
      <w:r>
        <w:t>Item</w:t>
      </w:r>
      <w:r>
        <w:t>はユーザによって</w:t>
      </w:r>
      <w:r>
        <w:t>list</w:t>
      </w:r>
      <w:r>
        <w:t>の中に置かれた、そしてサーバによって</w:t>
      </w:r>
      <w:r>
        <w:t>gcloud datastore</w:t>
      </w:r>
      <w:r>
        <w:t>に保管されるひとつの</w:t>
      </w:r>
      <w:r>
        <w:t>item</w:t>
      </w:r>
      <w:r>
        <w:t>を表現しています。</w:t>
      </w:r>
      <w:r>
        <w:t xml:space="preserve"> </w:t>
      </w:r>
      <w:r>
        <w:t>model.dart</w:t>
      </w:r>
      <w:r>
        <w:t>ファイルはサーバによって含められます。</w:t>
      </w:r>
    </w:p>
    <w:p w:rsidR="00000000" w:rsidRDefault="002E5195"/>
    <w:p w:rsidR="00000000" w:rsidRDefault="002E5195">
      <w:pPr>
        <w:rPr>
          <w:rFonts w:ascii="Consolas" w:eastAsia="Consolas" w:hAnsi="Consolas"/>
          <w:sz w:val="18"/>
          <w:szCs w:val="18"/>
        </w:rPr>
      </w:pPr>
      <w:r>
        <w:lastRenderedPageBreak/>
        <w:t>以下は</w:t>
      </w:r>
      <w:r>
        <w:t>model.dart</w:t>
      </w:r>
      <w:r>
        <w:t>ファイルの内容です：</w:t>
      </w:r>
    </w:p>
    <w:p w:rsidR="00000000" w:rsidRDefault="002E5195">
      <w:pPr>
        <w:pStyle w:val="afb"/>
        <w:rPr>
          <w:rFonts w:eastAsia="Consolas"/>
          <w:szCs w:val="18"/>
        </w:rPr>
      </w:pPr>
      <w:r>
        <w:rPr>
          <w:rFonts w:eastAsia="Consolas"/>
          <w:szCs w:val="18"/>
        </w:rPr>
        <w:t>library model;</w:t>
      </w:r>
    </w:p>
    <w:p w:rsidR="00000000" w:rsidRDefault="002E5195">
      <w:pPr>
        <w:pStyle w:val="afb"/>
        <w:rPr>
          <w:rFonts w:eastAsia="Consolas"/>
          <w:szCs w:val="18"/>
        </w:rPr>
      </w:pPr>
    </w:p>
    <w:p w:rsidR="00000000" w:rsidRDefault="002E5195">
      <w:pPr>
        <w:pStyle w:val="afb"/>
        <w:rPr>
          <w:rFonts w:eastAsia="Consolas"/>
          <w:szCs w:val="18"/>
        </w:rPr>
      </w:pPr>
      <w:r>
        <w:rPr>
          <w:rFonts w:eastAsia="Consolas"/>
          <w:szCs w:val="18"/>
        </w:rPr>
        <w:t>import 'pac</w:t>
      </w:r>
      <w:r>
        <w:rPr>
          <w:rFonts w:eastAsia="Consolas"/>
          <w:szCs w:val="18"/>
        </w:rPr>
        <w:t>kage:gcloud/db.dart';</w:t>
      </w:r>
    </w:p>
    <w:p w:rsidR="00000000" w:rsidRDefault="002E5195">
      <w:pPr>
        <w:pStyle w:val="afb"/>
        <w:rPr>
          <w:rFonts w:eastAsia="Consolas"/>
          <w:szCs w:val="18"/>
        </w:rPr>
      </w:pPr>
    </w:p>
    <w:p w:rsidR="00000000" w:rsidRDefault="002E5195">
      <w:pPr>
        <w:pStyle w:val="afb"/>
        <w:rPr>
          <w:rFonts w:eastAsia="Consolas"/>
          <w:szCs w:val="18"/>
        </w:rPr>
      </w:pPr>
      <w:r>
        <w:rPr>
          <w:rFonts w:eastAsia="Consolas"/>
          <w:szCs w:val="18"/>
        </w:rPr>
        <w:t>@Kind()</w:t>
      </w:r>
    </w:p>
    <w:p w:rsidR="00000000" w:rsidRDefault="002E5195">
      <w:pPr>
        <w:pStyle w:val="afb"/>
        <w:rPr>
          <w:rFonts w:eastAsia="Consolas"/>
          <w:szCs w:val="18"/>
        </w:rPr>
      </w:pPr>
      <w:r>
        <w:rPr>
          <w:rFonts w:eastAsia="Consolas"/>
          <w:szCs w:val="18"/>
        </w:rPr>
        <w:t>class ItemsRoot extends Model { }</w:t>
      </w:r>
    </w:p>
    <w:p w:rsidR="00000000" w:rsidRDefault="002E5195">
      <w:pPr>
        <w:pStyle w:val="afb"/>
        <w:rPr>
          <w:rFonts w:eastAsia="Consolas"/>
          <w:szCs w:val="18"/>
        </w:rPr>
      </w:pPr>
    </w:p>
    <w:p w:rsidR="00000000" w:rsidRDefault="002E5195">
      <w:pPr>
        <w:pStyle w:val="afb"/>
        <w:rPr>
          <w:rFonts w:eastAsia="Consolas"/>
          <w:szCs w:val="18"/>
        </w:rPr>
      </w:pPr>
      <w:r>
        <w:rPr>
          <w:rFonts w:eastAsia="Consolas"/>
          <w:szCs w:val="18"/>
        </w:rPr>
        <w:t>@Kind()</w:t>
      </w:r>
    </w:p>
    <w:p w:rsidR="00000000" w:rsidRDefault="002E5195">
      <w:pPr>
        <w:pStyle w:val="afb"/>
        <w:rPr>
          <w:rFonts w:eastAsia="Consolas"/>
          <w:szCs w:val="18"/>
        </w:rPr>
      </w:pPr>
      <w:r>
        <w:rPr>
          <w:rFonts w:eastAsia="Consolas"/>
          <w:szCs w:val="18"/>
        </w:rPr>
        <w:t>class Item extends Model {</w:t>
      </w:r>
    </w:p>
    <w:p w:rsidR="00000000" w:rsidRDefault="002E5195">
      <w:pPr>
        <w:pStyle w:val="afb"/>
        <w:rPr>
          <w:rFonts w:eastAsia="Consolas"/>
          <w:szCs w:val="18"/>
        </w:rPr>
      </w:pPr>
      <w:r>
        <w:rPr>
          <w:rFonts w:eastAsia="Consolas"/>
          <w:szCs w:val="18"/>
        </w:rPr>
        <w:t xml:space="preserve">  </w:t>
      </w:r>
      <w:r>
        <w:rPr>
          <w:rFonts w:eastAsia="Consolas"/>
          <w:szCs w:val="18"/>
        </w:rPr>
        <w:t>@StringProperty()</w:t>
      </w:r>
    </w:p>
    <w:p w:rsidR="00000000" w:rsidRDefault="002E5195">
      <w:pPr>
        <w:pStyle w:val="afb"/>
        <w:rPr>
          <w:rFonts w:eastAsia="Consolas"/>
          <w:szCs w:val="18"/>
        </w:rPr>
      </w:pPr>
      <w:r>
        <w:rPr>
          <w:rFonts w:eastAsia="Consolas"/>
          <w:szCs w:val="18"/>
        </w:rPr>
        <w:t xml:space="preserve">  </w:t>
      </w:r>
      <w:r>
        <w:rPr>
          <w:rFonts w:eastAsia="Consolas"/>
          <w:szCs w:val="18"/>
        </w:rPr>
        <w:t>String name;</w:t>
      </w:r>
    </w:p>
    <w:p w:rsidR="00000000" w:rsidRDefault="002E5195">
      <w:pPr>
        <w:pStyle w:val="afb"/>
        <w:rPr>
          <w:rFonts w:eastAsia="Consolas"/>
          <w:szCs w:val="18"/>
        </w:rPr>
      </w:pPr>
    </w:p>
    <w:p w:rsidR="00000000" w:rsidRDefault="002E5195">
      <w:pPr>
        <w:pStyle w:val="afb"/>
        <w:rPr>
          <w:rFonts w:eastAsia="Consolas"/>
          <w:szCs w:val="18"/>
        </w:rPr>
      </w:pPr>
      <w:r>
        <w:rPr>
          <w:rFonts w:eastAsia="Consolas"/>
          <w:szCs w:val="18"/>
        </w:rPr>
        <w:t xml:space="preserve">  </w:t>
      </w:r>
      <w:r>
        <w:rPr>
          <w:rFonts w:eastAsia="Consolas"/>
          <w:szCs w:val="18"/>
        </w:rPr>
        <w:t>validate() {</w:t>
      </w:r>
    </w:p>
    <w:p w:rsidR="00000000" w:rsidRDefault="002E5195">
      <w:pPr>
        <w:pStyle w:val="afb"/>
        <w:rPr>
          <w:rFonts w:eastAsia="Consolas"/>
          <w:szCs w:val="18"/>
        </w:rPr>
      </w:pPr>
      <w:r>
        <w:rPr>
          <w:rFonts w:eastAsia="Consolas"/>
          <w:szCs w:val="18"/>
        </w:rPr>
        <w:t xml:space="preserve">    </w:t>
      </w:r>
      <w:r>
        <w:rPr>
          <w:rFonts w:eastAsia="Consolas"/>
          <w:szCs w:val="18"/>
        </w:rPr>
        <w:t>if (name.length == 0) return "Name cannot be empty";</w:t>
      </w:r>
    </w:p>
    <w:p w:rsidR="00000000" w:rsidRDefault="002E5195">
      <w:pPr>
        <w:pStyle w:val="afb"/>
        <w:rPr>
          <w:rFonts w:eastAsia="Consolas"/>
          <w:szCs w:val="18"/>
        </w:rPr>
      </w:pPr>
      <w:r>
        <w:rPr>
          <w:rFonts w:eastAsia="Consolas"/>
          <w:szCs w:val="18"/>
        </w:rPr>
        <w:t xml:space="preserve">    </w:t>
      </w:r>
      <w:r>
        <w:rPr>
          <w:rFonts w:eastAsia="Consolas"/>
          <w:szCs w:val="18"/>
        </w:rPr>
        <w:t>if (name.length &lt; 3) return "Name cannot be</w:t>
      </w:r>
      <w:r>
        <w:rPr>
          <w:rFonts w:eastAsia="Consolas"/>
          <w:szCs w:val="18"/>
        </w:rPr>
        <w:t xml:space="preserve"> short";</w:t>
      </w:r>
    </w:p>
    <w:p w:rsidR="00000000" w:rsidRDefault="002E5195">
      <w:pPr>
        <w:pStyle w:val="afb"/>
        <w:rPr>
          <w:rFonts w:eastAsia="Consolas"/>
          <w:szCs w:val="18"/>
        </w:rPr>
      </w:pPr>
      <w:r>
        <w:rPr>
          <w:rFonts w:eastAsia="Consolas"/>
          <w:szCs w:val="18"/>
        </w:rPr>
        <w:t xml:space="preserve">  </w:t>
      </w:r>
      <w:r>
        <w:rPr>
          <w:rFonts w:eastAsia="Consolas"/>
          <w:szCs w:val="18"/>
        </w:rPr>
        <w:t>}</w:t>
      </w:r>
    </w:p>
    <w:p w:rsidR="00000000" w:rsidRDefault="002E5195">
      <w:pPr>
        <w:pStyle w:val="afb"/>
        <w:rPr>
          <w:rFonts w:eastAsia="Consolas"/>
          <w:szCs w:val="18"/>
        </w:rPr>
      </w:pPr>
    </w:p>
    <w:p w:rsidR="00000000" w:rsidRDefault="002E5195">
      <w:pPr>
        <w:pStyle w:val="afb"/>
        <w:rPr>
          <w:rFonts w:eastAsia="Consolas"/>
          <w:szCs w:val="18"/>
        </w:rPr>
      </w:pPr>
      <w:r>
        <w:rPr>
          <w:rFonts w:eastAsia="Consolas"/>
          <w:szCs w:val="18"/>
        </w:rPr>
        <w:t xml:space="preserve">  </w:t>
      </w:r>
      <w:r>
        <w:rPr>
          <w:rFonts w:eastAsia="Consolas"/>
          <w:szCs w:val="18"/>
        </w:rPr>
        <w:t>Map serialize() =&gt; {'name': name};</w:t>
      </w:r>
    </w:p>
    <w:p w:rsidR="00000000" w:rsidRDefault="002E5195">
      <w:pPr>
        <w:pStyle w:val="afb"/>
        <w:rPr>
          <w:rFonts w:eastAsia="Consolas"/>
          <w:szCs w:val="18"/>
        </w:rPr>
      </w:pPr>
      <w:r>
        <w:rPr>
          <w:rFonts w:eastAsia="Consolas"/>
          <w:szCs w:val="18"/>
        </w:rPr>
        <w:t xml:space="preserve">  </w:t>
      </w:r>
      <w:r>
        <w:rPr>
          <w:rFonts w:eastAsia="Consolas"/>
          <w:szCs w:val="18"/>
        </w:rPr>
        <w:t>static Item deserialize(json) =&gt; new Item()..name = json['name'];</w:t>
      </w:r>
    </w:p>
    <w:p w:rsidR="00000000" w:rsidRDefault="002E5195">
      <w:pPr>
        <w:pStyle w:val="afb"/>
      </w:pPr>
      <w:r>
        <w:rPr>
          <w:rFonts w:eastAsia="Consolas"/>
          <w:szCs w:val="18"/>
        </w:rPr>
        <w:t>}</w:t>
      </w:r>
    </w:p>
    <w:p w:rsidR="00000000" w:rsidRDefault="002E5195"/>
    <w:p w:rsidR="00000000" w:rsidRDefault="002E5195"/>
    <w:p w:rsidR="00000000" w:rsidRDefault="002E5195"/>
    <w:p w:rsidR="00000000" w:rsidRDefault="002E5195">
      <w:pPr>
        <w:pStyle w:val="3"/>
      </w:pPr>
      <w:r>
        <w:t>index.dart</w:t>
      </w:r>
    </w:p>
    <w:p w:rsidR="00000000" w:rsidRDefault="002E5195"/>
    <w:p w:rsidR="00000000" w:rsidRDefault="002E5195">
      <w:r>
        <w:t>これはクライアント・プログラムの為の完全な実装です。</w:t>
      </w:r>
      <w:r>
        <w:t>App Engine Dart</w:t>
      </w:r>
      <w:r>
        <w:t>ランタイムに固有な唯一のコードは</w:t>
      </w:r>
      <w:r>
        <w:t xml:space="preserve"> </w:t>
      </w:r>
      <w:r>
        <w:t>list: Item</w:t>
      </w:r>
      <w:r>
        <w:t>内の各</w:t>
      </w:r>
      <w:r>
        <w:t>item</w:t>
      </w:r>
      <w:r>
        <w:t>の為に使われる</w:t>
      </w:r>
      <w:r>
        <w:t>data type</w:t>
      </w:r>
      <w:r>
        <w:t>です。このクラスは</w:t>
      </w:r>
      <w:r>
        <w:t>Model</w:t>
      </w:r>
      <w:r>
        <w:t>で裏付けされており、この型のオ</w:t>
      </w:r>
      <w:r>
        <w:t>ブジェクトは</w:t>
      </w:r>
      <w:r>
        <w:t>gcloud datastore</w:t>
      </w:r>
      <w:r>
        <w:t>に保管できます。ハイライトされたコードがどのようにしてある名前を持った</w:t>
      </w:r>
      <w:r>
        <w:t>Item</w:t>
      </w:r>
      <w:r>
        <w:t>を生成し、直列化し、また直列化されたものを戻し、そしてそれを検証するかを示しています。</w:t>
      </w:r>
    </w:p>
    <w:p w:rsidR="00000000" w:rsidRDefault="002E5195"/>
    <w:p w:rsidR="00000000" w:rsidRDefault="002E5195">
      <w:pPr>
        <w:rPr>
          <w:rStyle w:val="a5"/>
          <w:rFonts w:ascii="Consolas" w:eastAsia="Consolas" w:hAnsi="Consolas"/>
          <w:sz w:val="18"/>
          <w:szCs w:val="18"/>
        </w:rPr>
      </w:pPr>
      <w:r>
        <w:t>以下は</w:t>
      </w:r>
      <w:hyperlink r:id="rId778" w:history="1">
        <w:r>
          <w:rPr>
            <w:rStyle w:val="a7"/>
          </w:rPr>
          <w:t xml:space="preserve"> </w:t>
        </w:r>
        <w:r>
          <w:rPr>
            <w:rStyle w:val="a7"/>
          </w:rPr>
          <w:t>index.dart</w:t>
        </w:r>
      </w:hyperlink>
      <w:r>
        <w:t>ファイルの中身の総てです：</w:t>
      </w:r>
    </w:p>
    <w:p w:rsidR="00000000" w:rsidRDefault="002E5195">
      <w:pPr>
        <w:pStyle w:val="afb"/>
        <w:rPr>
          <w:rStyle w:val="a5"/>
          <w:rFonts w:ascii="Consolas" w:eastAsia="Consolas" w:hAnsi="Consolas"/>
          <w:szCs w:val="18"/>
        </w:rPr>
      </w:pPr>
      <w:r>
        <w:rPr>
          <w:rStyle w:val="a5"/>
          <w:rFonts w:ascii="Consolas" w:eastAsia="Consolas" w:hAnsi="Consolas"/>
          <w:szCs w:val="18"/>
        </w:rPr>
        <w:t>import 'dart:async'</w:t>
      </w:r>
      <w:r>
        <w:rPr>
          <w:rStyle w:val="a5"/>
          <w:rFonts w:ascii="Consolas" w:eastAsia="Consolas" w:hAnsi="Consolas"/>
          <w:szCs w:val="18"/>
        </w:rPr>
        <w:t>;</w:t>
      </w:r>
    </w:p>
    <w:p w:rsidR="00000000" w:rsidRDefault="002E5195">
      <w:pPr>
        <w:pStyle w:val="afb"/>
        <w:rPr>
          <w:rStyle w:val="a5"/>
          <w:rFonts w:ascii="Consolas" w:eastAsia="Consolas" w:hAnsi="Consolas"/>
          <w:szCs w:val="18"/>
        </w:rPr>
      </w:pPr>
      <w:r>
        <w:rPr>
          <w:rStyle w:val="a5"/>
          <w:rFonts w:ascii="Consolas" w:eastAsia="Consolas" w:hAnsi="Consolas"/>
          <w:szCs w:val="18"/>
        </w:rPr>
        <w:t>import 'dart:convert';</w:t>
      </w:r>
    </w:p>
    <w:p w:rsidR="00000000" w:rsidRDefault="002E5195">
      <w:pPr>
        <w:pStyle w:val="afb"/>
        <w:rPr>
          <w:szCs w:val="18"/>
        </w:rPr>
      </w:pPr>
      <w:r>
        <w:rPr>
          <w:rStyle w:val="a5"/>
          <w:rFonts w:ascii="Consolas" w:eastAsia="Consolas" w:hAnsi="Consolas"/>
          <w:szCs w:val="18"/>
        </w:rPr>
        <w:t>import 'dart:html';</w:t>
      </w:r>
    </w:p>
    <w:p w:rsidR="00000000" w:rsidRDefault="002E5195">
      <w:pPr>
        <w:pStyle w:val="afb"/>
        <w:rPr>
          <w:szCs w:val="18"/>
        </w:rPr>
      </w:pPr>
    </w:p>
    <w:p w:rsidR="00000000" w:rsidRDefault="002E5195">
      <w:pPr>
        <w:pStyle w:val="afb"/>
        <w:rPr>
          <w:szCs w:val="18"/>
        </w:rPr>
      </w:pPr>
      <w:r>
        <w:rPr>
          <w:rStyle w:val="a5"/>
          <w:rFonts w:ascii="Consolas" w:eastAsia="Consolas" w:hAnsi="Consolas"/>
          <w:szCs w:val="18"/>
        </w:rPr>
        <w:t>import 'model.dart';</w:t>
      </w:r>
    </w:p>
    <w:p w:rsidR="00000000" w:rsidRDefault="002E5195">
      <w:pPr>
        <w:pStyle w:val="afb"/>
        <w:rPr>
          <w:szCs w:val="18"/>
        </w:rPr>
      </w:pPr>
    </w:p>
    <w:p w:rsidR="00000000" w:rsidRDefault="002E5195">
      <w:pPr>
        <w:pStyle w:val="afb"/>
        <w:rPr>
          <w:rStyle w:val="a5"/>
          <w:rFonts w:ascii="Consolas" w:eastAsia="Consolas" w:hAnsi="Consolas"/>
          <w:szCs w:val="18"/>
        </w:rPr>
      </w:pPr>
      <w:r>
        <w:rPr>
          <w:rStyle w:val="a5"/>
          <w:rFonts w:ascii="Consolas" w:eastAsia="Consolas" w:hAnsi="Consolas"/>
          <w:szCs w:val="18"/>
        </w:rPr>
        <w:t>var nameInput;</w:t>
      </w:r>
    </w:p>
    <w:p w:rsidR="00000000" w:rsidRDefault="002E5195">
      <w:pPr>
        <w:pStyle w:val="afb"/>
        <w:rPr>
          <w:rStyle w:val="a5"/>
          <w:rFonts w:ascii="Consolas" w:eastAsia="Consolas" w:hAnsi="Consolas"/>
          <w:szCs w:val="18"/>
        </w:rPr>
      </w:pPr>
      <w:r>
        <w:rPr>
          <w:rStyle w:val="a5"/>
          <w:rFonts w:ascii="Consolas" w:eastAsia="Consolas" w:hAnsi="Consolas"/>
          <w:szCs w:val="18"/>
        </w:rPr>
        <w:t>var itemsTable;</w:t>
      </w:r>
    </w:p>
    <w:p w:rsidR="00000000" w:rsidRDefault="002E5195">
      <w:pPr>
        <w:pStyle w:val="afb"/>
        <w:rPr>
          <w:szCs w:val="18"/>
        </w:rPr>
      </w:pPr>
      <w:r>
        <w:rPr>
          <w:rStyle w:val="a5"/>
          <w:rFonts w:ascii="Consolas" w:eastAsia="Consolas" w:hAnsi="Consolas"/>
          <w:szCs w:val="18"/>
        </w:rPr>
        <w:t>var errorMessage;</w:t>
      </w:r>
    </w:p>
    <w:p w:rsidR="00000000" w:rsidRDefault="002E5195">
      <w:pPr>
        <w:pStyle w:val="afb"/>
        <w:rPr>
          <w:szCs w:val="18"/>
        </w:rPr>
      </w:pPr>
    </w:p>
    <w:p w:rsidR="00000000" w:rsidRDefault="002E5195">
      <w:pPr>
        <w:pStyle w:val="afb"/>
        <w:rPr>
          <w:rStyle w:val="a5"/>
          <w:rFonts w:ascii="Consolas" w:eastAsia="Consolas" w:hAnsi="Consolas"/>
          <w:szCs w:val="18"/>
        </w:rPr>
      </w:pPr>
      <w:r>
        <w:rPr>
          <w:rStyle w:val="a5"/>
          <w:rFonts w:ascii="Consolas" w:eastAsia="Consolas" w:hAnsi="Consolas"/>
          <w:szCs w:val="18"/>
        </w:rPr>
        <w:t>void main() {</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querySelector("#create")</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..onClick.listen(onCreate);</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nameInput = querySelector("#name");</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itemsTable = querySelec</w:t>
      </w:r>
      <w:r>
        <w:rPr>
          <w:rStyle w:val="a5"/>
          <w:rFonts w:ascii="Consolas" w:eastAsia="Consolas" w:hAnsi="Consolas"/>
          <w:szCs w:val="18"/>
        </w:rPr>
        <w:t>tor("#items");</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errorMessage = querySelector("#error_text");</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restGet('/items').then((result) {</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result.forEach((json) =&gt; addItem(</w:t>
      </w:r>
      <w:r>
        <w:rPr>
          <w:rStyle w:val="a5"/>
          <w:rFonts w:ascii="Consolas" w:eastAsia="Consolas" w:hAnsi="Consolas"/>
          <w:szCs w:val="18"/>
          <w:shd w:val="clear" w:color="auto" w:fill="CFE7F5"/>
        </w:rPr>
        <w:t>Item.deserialize</w:t>
      </w:r>
      <w:r>
        <w:rPr>
          <w:rStyle w:val="a5"/>
          <w:rFonts w:ascii="Consolas" w:eastAsia="Consolas" w:hAnsi="Consolas"/>
          <w:szCs w:val="18"/>
        </w:rPr>
        <w:t>(json)));</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w:t>
      </w:r>
    </w:p>
    <w:p w:rsidR="00000000" w:rsidRDefault="002E5195">
      <w:pPr>
        <w:pStyle w:val="afb"/>
        <w:rPr>
          <w:szCs w:val="18"/>
        </w:rPr>
      </w:pPr>
      <w:r>
        <w:rPr>
          <w:rStyle w:val="a5"/>
          <w:rFonts w:ascii="Consolas" w:eastAsia="Consolas" w:hAnsi="Consolas"/>
          <w:szCs w:val="18"/>
        </w:rPr>
        <w:t>}</w:t>
      </w:r>
    </w:p>
    <w:p w:rsidR="00000000" w:rsidRDefault="002E5195">
      <w:pPr>
        <w:pStyle w:val="afb"/>
        <w:rPr>
          <w:szCs w:val="18"/>
        </w:rPr>
      </w:pPr>
    </w:p>
    <w:p w:rsidR="00000000" w:rsidRDefault="002E5195">
      <w:pPr>
        <w:pStyle w:val="afb"/>
        <w:rPr>
          <w:rStyle w:val="a5"/>
          <w:rFonts w:ascii="Consolas" w:eastAsia="Consolas" w:hAnsi="Consolas"/>
          <w:szCs w:val="18"/>
        </w:rPr>
      </w:pPr>
      <w:r>
        <w:rPr>
          <w:rStyle w:val="a5"/>
          <w:rFonts w:ascii="Consolas" w:eastAsia="Consolas" w:hAnsi="Consolas"/>
          <w:szCs w:val="18"/>
        </w:rPr>
        <w:t>void addItem(Item item) {</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var row = new TableRowElement();</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var cell = new Table</w:t>
      </w:r>
      <w:r>
        <w:rPr>
          <w:rStyle w:val="a5"/>
          <w:rFonts w:ascii="Consolas" w:eastAsia="Consolas" w:hAnsi="Consolas"/>
          <w:szCs w:val="18"/>
        </w:rPr>
        <w:t>CellElement();</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 xml:space="preserve">cell.text = </w:t>
      </w:r>
      <w:r>
        <w:rPr>
          <w:rStyle w:val="a5"/>
          <w:rFonts w:ascii="Consolas" w:eastAsia="Consolas" w:hAnsi="Consolas"/>
          <w:szCs w:val="18"/>
          <w:shd w:val="clear" w:color="auto" w:fill="CFE7F5"/>
        </w:rPr>
        <w:t>item.name</w:t>
      </w:r>
      <w:r>
        <w:rPr>
          <w:rStyle w:val="a5"/>
          <w:rFonts w:ascii="Consolas" w:eastAsia="Consolas" w:hAnsi="Consolas"/>
          <w:szCs w:val="18"/>
        </w:rPr>
        <w:t>;</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row.children.add(cell);</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 xml:space="preserve">itemsTable.children.add(row);  </w:t>
      </w:r>
    </w:p>
    <w:p w:rsidR="00000000" w:rsidRDefault="002E5195">
      <w:pPr>
        <w:pStyle w:val="afb"/>
        <w:rPr>
          <w:szCs w:val="18"/>
        </w:rPr>
      </w:pPr>
      <w:r>
        <w:rPr>
          <w:rStyle w:val="a5"/>
          <w:rFonts w:ascii="Consolas" w:eastAsia="Consolas" w:hAnsi="Consolas"/>
          <w:szCs w:val="18"/>
        </w:rPr>
        <w:t>}</w:t>
      </w:r>
    </w:p>
    <w:p w:rsidR="00000000" w:rsidRDefault="002E5195">
      <w:pPr>
        <w:pStyle w:val="afb"/>
        <w:rPr>
          <w:szCs w:val="18"/>
        </w:rPr>
      </w:pPr>
    </w:p>
    <w:p w:rsidR="00000000" w:rsidRDefault="002E5195">
      <w:pPr>
        <w:pStyle w:val="afb"/>
        <w:rPr>
          <w:rStyle w:val="a5"/>
          <w:rFonts w:ascii="Consolas" w:eastAsia="Consolas" w:hAnsi="Consolas"/>
          <w:szCs w:val="18"/>
        </w:rPr>
      </w:pPr>
      <w:r>
        <w:rPr>
          <w:rStyle w:val="a5"/>
          <w:rFonts w:ascii="Consolas" w:eastAsia="Consolas" w:hAnsi="Consolas"/>
          <w:szCs w:val="18"/>
        </w:rPr>
        <w:t>void onCreate(MouseEvent event) {</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var item = new Item()..name = nameInput.value;</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 xml:space="preserve">var error = </w:t>
      </w:r>
      <w:r>
        <w:rPr>
          <w:rStyle w:val="a5"/>
          <w:rFonts w:ascii="Consolas" w:eastAsia="Consolas" w:hAnsi="Consolas"/>
          <w:szCs w:val="18"/>
          <w:shd w:val="clear" w:color="auto" w:fill="CFE7F5"/>
        </w:rPr>
        <w:t>item.validate</w:t>
      </w:r>
      <w:r>
        <w:rPr>
          <w:rStyle w:val="a5"/>
          <w:rFonts w:ascii="Consolas" w:eastAsia="Consolas" w:hAnsi="Consolas"/>
          <w:szCs w:val="18"/>
        </w:rPr>
        <w:t>();</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if (error != null) {</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window.alert</w:t>
      </w:r>
      <w:r>
        <w:rPr>
          <w:rStyle w:val="a5"/>
          <w:rFonts w:ascii="Consolas" w:eastAsia="Consolas" w:hAnsi="Consolas"/>
          <w:szCs w:val="18"/>
        </w:rPr>
        <w:t>(error);</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 else {</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 xml:space="preserve">restPost('/items', </w:t>
      </w:r>
      <w:r>
        <w:rPr>
          <w:rStyle w:val="a5"/>
          <w:rFonts w:ascii="Consolas" w:eastAsia="Consolas" w:hAnsi="Consolas"/>
          <w:szCs w:val="18"/>
          <w:shd w:val="clear" w:color="auto" w:fill="CFE7F5"/>
        </w:rPr>
        <w:t>item.serialize</w:t>
      </w:r>
      <w:r>
        <w:rPr>
          <w:rStyle w:val="a5"/>
          <w:rFonts w:ascii="Consolas" w:eastAsia="Consolas" w:hAnsi="Consolas"/>
          <w:szCs w:val="18"/>
        </w:rPr>
        <w:t>()).then((result) {</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if (!result['success']) {</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errorMessage.text = 'Server error: ${result['error']}';</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 else {</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errorMessage.text = '';</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addItem(item);</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w:t>
      </w:r>
      <w:r>
        <w:rPr>
          <w:rStyle w:val="a5"/>
          <w:rFonts w:ascii="Consolas" w:eastAsia="Consolas" w:hAnsi="Consolas"/>
          <w:szCs w:val="18"/>
        </w:rPr>
        <w:t>);</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w:t>
      </w:r>
    </w:p>
    <w:p w:rsidR="00000000" w:rsidRDefault="002E5195">
      <w:pPr>
        <w:pStyle w:val="afb"/>
        <w:rPr>
          <w:szCs w:val="18"/>
        </w:rPr>
      </w:pPr>
      <w:r>
        <w:rPr>
          <w:rStyle w:val="a5"/>
          <w:rFonts w:ascii="Consolas" w:eastAsia="Consolas" w:hAnsi="Consolas"/>
          <w:szCs w:val="18"/>
        </w:rPr>
        <w:t>}</w:t>
      </w:r>
    </w:p>
    <w:p w:rsidR="00000000" w:rsidRDefault="002E5195">
      <w:pPr>
        <w:pStyle w:val="afb"/>
        <w:rPr>
          <w:szCs w:val="18"/>
        </w:rPr>
      </w:pPr>
    </w:p>
    <w:p w:rsidR="00000000" w:rsidRDefault="002E5195">
      <w:pPr>
        <w:pStyle w:val="afb"/>
        <w:rPr>
          <w:rStyle w:val="a5"/>
          <w:rFonts w:ascii="Consolas" w:eastAsia="Consolas" w:hAnsi="Consolas"/>
          <w:szCs w:val="18"/>
        </w:rPr>
      </w:pPr>
      <w:r>
        <w:rPr>
          <w:rStyle w:val="a5"/>
          <w:rFonts w:ascii="Consolas" w:eastAsia="Consolas" w:hAnsi="Consolas"/>
          <w:szCs w:val="18"/>
        </w:rPr>
        <w:t>Future restGet(String path) {</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return HttpRequest.getString(path).then((response) {</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var json = JSON.decode(response);</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if (json['success']) {</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errorMessage.text = '';</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return json['result'];</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 else {</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 xml:space="preserve">errorMessage.text </w:t>
      </w:r>
      <w:r>
        <w:rPr>
          <w:rStyle w:val="a5"/>
          <w:rFonts w:ascii="Consolas" w:eastAsia="Consolas" w:hAnsi="Consolas"/>
          <w:szCs w:val="18"/>
        </w:rPr>
        <w:t>= 'Server error: ${json['error']}';</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w:t>
      </w:r>
    </w:p>
    <w:p w:rsidR="00000000" w:rsidRDefault="002E5195">
      <w:pPr>
        <w:pStyle w:val="afb"/>
        <w:rPr>
          <w:szCs w:val="18"/>
        </w:rPr>
      </w:pPr>
      <w:r>
        <w:rPr>
          <w:rStyle w:val="a5"/>
          <w:rFonts w:ascii="Consolas" w:eastAsia="Consolas" w:hAnsi="Consolas"/>
          <w:szCs w:val="18"/>
        </w:rPr>
        <w:t>}</w:t>
      </w:r>
    </w:p>
    <w:p w:rsidR="00000000" w:rsidRDefault="002E5195">
      <w:pPr>
        <w:pStyle w:val="afb"/>
        <w:rPr>
          <w:szCs w:val="18"/>
        </w:rPr>
      </w:pPr>
    </w:p>
    <w:p w:rsidR="00000000" w:rsidRDefault="002E5195">
      <w:pPr>
        <w:pStyle w:val="afb"/>
        <w:rPr>
          <w:rStyle w:val="a5"/>
          <w:rFonts w:ascii="Consolas" w:eastAsia="Consolas" w:hAnsi="Consolas"/>
          <w:szCs w:val="18"/>
        </w:rPr>
      </w:pPr>
      <w:r>
        <w:rPr>
          <w:rStyle w:val="a5"/>
          <w:rFonts w:ascii="Consolas" w:eastAsia="Consolas" w:hAnsi="Consolas"/>
          <w:szCs w:val="18"/>
        </w:rPr>
        <w:t>Future restPost(String path, json) {</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return HttpRequest.request(path, method: 'POST', sendData: JSON.encode(json))</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.then((HttpRequest request) {</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return JSON.decode(request.response);</w:t>
      </w:r>
    </w:p>
    <w:p w:rsidR="00000000" w:rsidRDefault="002E5195">
      <w:pPr>
        <w:pStyle w:val="afb"/>
        <w:rPr>
          <w:rStyle w:val="a5"/>
          <w:rFonts w:ascii="Consolas" w:eastAsia="Consolas" w:hAnsi="Consolas"/>
          <w:szCs w:val="18"/>
        </w:rPr>
      </w:pPr>
      <w:r>
        <w:rPr>
          <w:rStyle w:val="a5"/>
          <w:rFonts w:ascii="Consolas" w:eastAsia="Consolas" w:hAnsi="Consolas"/>
          <w:szCs w:val="18"/>
        </w:rPr>
        <w:t xml:space="preserve">      </w:t>
      </w:r>
      <w:r>
        <w:rPr>
          <w:rStyle w:val="a5"/>
          <w:rFonts w:ascii="Consolas" w:eastAsia="Consolas" w:hAnsi="Consolas"/>
          <w:szCs w:val="18"/>
        </w:rPr>
        <w:t>});</w:t>
      </w:r>
    </w:p>
    <w:p w:rsidR="00000000" w:rsidRDefault="002E5195">
      <w:pPr>
        <w:pStyle w:val="afb"/>
      </w:pPr>
      <w:r>
        <w:rPr>
          <w:rStyle w:val="a5"/>
          <w:rFonts w:ascii="Consolas" w:eastAsia="Consolas" w:hAnsi="Consolas"/>
          <w:szCs w:val="18"/>
        </w:rPr>
        <w:t>}</w:t>
      </w:r>
    </w:p>
    <w:p w:rsidR="00000000" w:rsidRDefault="002E5195"/>
    <w:p w:rsidR="00000000" w:rsidRDefault="002E5195"/>
    <w:p w:rsidR="00000000" w:rsidRDefault="002E5195"/>
    <w:p w:rsidR="00000000" w:rsidRDefault="002E5195"/>
    <w:p w:rsidR="00000000" w:rsidRDefault="002E5195">
      <w:pPr>
        <w:pStyle w:val="2"/>
      </w:pPr>
      <w:bookmarkStart w:id="260" w:name="_Toc470871810"/>
      <w:r>
        <w:t>サーバ・コードの説明</w:t>
      </w:r>
      <w:bookmarkEnd w:id="260"/>
    </w:p>
    <w:p w:rsidR="00000000" w:rsidRDefault="002E5195"/>
    <w:p w:rsidR="00000000" w:rsidRDefault="002E5195">
      <w:r>
        <w:t>この節ではサーバ・コードの幾つかのメソッドを示し、また</w:t>
      </w:r>
      <w:r>
        <w:t xml:space="preserve"> </w:t>
      </w:r>
      <w:r>
        <w:t>App Engine</w:t>
      </w:r>
      <w:r>
        <w:t>とそのサービスに関連した行を説明します。</w:t>
      </w:r>
    </w:p>
    <w:p w:rsidR="00000000" w:rsidRDefault="002E5195"/>
    <w:p w:rsidR="00000000" w:rsidRDefault="002E5195"/>
    <w:p w:rsidR="00000000" w:rsidRDefault="002E5195"/>
    <w:p w:rsidR="00000000" w:rsidRDefault="002E5195">
      <w:pPr>
        <w:pStyle w:val="3"/>
      </w:pPr>
      <w:r>
        <w:t>Cloud Database</w:t>
      </w:r>
      <w:r>
        <w:t>サービスへのアクセス</w:t>
      </w:r>
    </w:p>
    <w:p w:rsidR="00000000" w:rsidRDefault="002E5195"/>
    <w:p w:rsidR="00000000" w:rsidRDefault="002E5195">
      <w:pPr>
        <w:rPr>
          <w:rStyle w:val="a5"/>
          <w:rFonts w:ascii="Consolas" w:hAnsi="Consolas"/>
        </w:rPr>
      </w:pPr>
      <w:r>
        <w:t>Cloud Database</w:t>
      </w:r>
      <w:r>
        <w:t>、</w:t>
      </w:r>
      <w:r>
        <w:t>memcache</w:t>
      </w:r>
      <w:r>
        <w:t>、等々といった</w:t>
      </w:r>
      <w:r>
        <w:t>App Engine</w:t>
      </w:r>
      <w:r>
        <w:t>のサービスにアクセスするには</w:t>
      </w:r>
      <w:r>
        <w:t>context.services</w:t>
      </w:r>
      <w:r>
        <w:t>が使えま</w:t>
      </w:r>
      <w:r>
        <w:t>す。例えば、次の行は</w:t>
      </w:r>
      <w:r>
        <w:t xml:space="preserve"> </w:t>
      </w:r>
      <w:r>
        <w:t>Cloud Datastore</w:t>
      </w:r>
      <w:r>
        <w:t>サービスのハンドルをどのように取得するかを示しています：</w:t>
      </w:r>
    </w:p>
    <w:p w:rsidR="00000000" w:rsidRDefault="002E5195">
      <w:pPr>
        <w:pStyle w:val="afb"/>
        <w:ind w:left="709" w:right="0"/>
      </w:pPr>
      <w:r>
        <w:rPr>
          <w:rStyle w:val="a5"/>
          <w:rFonts w:ascii="Consolas" w:hAnsi="Consolas"/>
        </w:rPr>
        <w:t>context.services.</w:t>
      </w:r>
      <w:r>
        <w:rPr>
          <w:rStyle w:val="a5"/>
          <w:rFonts w:ascii="Consolas" w:hAnsi="Consolas"/>
        </w:rPr>
        <w:t>db</w:t>
      </w:r>
    </w:p>
    <w:p w:rsidR="00000000" w:rsidRDefault="002E5195"/>
    <w:p w:rsidR="00000000" w:rsidRDefault="002E5195">
      <w:pPr>
        <w:rPr>
          <w:rStyle w:val="a5"/>
          <w:rFonts w:ascii="Consolas" w:hAnsi="Consolas"/>
        </w:rPr>
      </w:pPr>
      <w:r>
        <w:t>このハンドルから、</w:t>
      </w:r>
      <w:r>
        <w:t>commit()</w:t>
      </w:r>
      <w:r>
        <w:t>及び</w:t>
      </w:r>
      <w:r>
        <w:t>query()</w:t>
      </w:r>
      <w:r>
        <w:t>といったこのサービスのメソッドを呼び出せます：</w:t>
      </w:r>
    </w:p>
    <w:p w:rsidR="00000000" w:rsidRDefault="002E5195">
      <w:pPr>
        <w:pStyle w:val="afb"/>
        <w:ind w:left="709" w:right="0"/>
      </w:pPr>
      <w:r>
        <w:rPr>
          <w:rStyle w:val="a5"/>
          <w:rFonts w:ascii="Consolas" w:hAnsi="Consolas"/>
        </w:rPr>
        <w:t>context.services.db.query(...);</w:t>
      </w:r>
    </w:p>
    <w:p w:rsidR="00000000" w:rsidRDefault="002E5195"/>
    <w:p w:rsidR="00000000" w:rsidRDefault="002E5195"/>
    <w:p w:rsidR="00000000" w:rsidRDefault="002E5195"/>
    <w:p w:rsidR="00000000" w:rsidRDefault="002E5195">
      <w:pPr>
        <w:pStyle w:val="3"/>
      </w:pPr>
      <w:r>
        <w:lastRenderedPageBreak/>
        <w:t>runAppEngine()</w:t>
      </w:r>
      <w:r>
        <w:t>を実行する</w:t>
      </w:r>
    </w:p>
    <w:p w:rsidR="00000000" w:rsidRDefault="002E5195"/>
    <w:p w:rsidR="00000000" w:rsidRDefault="002E5195">
      <w:pPr>
        <w:rPr>
          <w:rFonts w:ascii="Consolas" w:eastAsia="Consolas" w:hAnsi="Consolas"/>
        </w:rPr>
      </w:pPr>
      <w:r>
        <w:t>main()</w:t>
      </w:r>
      <w:r>
        <w:t>関数は</w:t>
      </w:r>
      <w:r>
        <w:t xml:space="preserve"> </w:t>
      </w:r>
      <w:r>
        <w:t>App Engine</w:t>
      </w:r>
      <w:r>
        <w:t>を開始させるために</w:t>
      </w:r>
      <w:r>
        <w:t>runAppEngine()</w:t>
      </w:r>
      <w:r>
        <w:t>を呼びますが、その際</w:t>
      </w:r>
      <w:r>
        <w:t>App Engine</w:t>
      </w:r>
      <w:r>
        <w:t>がクライアントからの各</w:t>
      </w:r>
      <w:r>
        <w:t>HTTP</w:t>
      </w:r>
      <w:r>
        <w:t>要求到来毎に呼び出す</w:t>
      </w:r>
      <w:r>
        <w:t>requestHandler()</w:t>
      </w:r>
      <w:r>
        <w:t>を用意します：</w:t>
      </w:r>
    </w:p>
    <w:p w:rsidR="00000000" w:rsidRDefault="002E5195">
      <w:pPr>
        <w:pStyle w:val="afb"/>
        <w:ind w:left="709" w:right="0"/>
        <w:rPr>
          <w:rFonts w:eastAsia="Consolas"/>
        </w:rPr>
      </w:pPr>
      <w:r>
        <w:rPr>
          <w:rFonts w:eastAsia="Consolas"/>
        </w:rPr>
        <w:t>main() {</w:t>
      </w:r>
    </w:p>
    <w:p w:rsidR="00000000" w:rsidRDefault="002E5195">
      <w:pPr>
        <w:pStyle w:val="afb"/>
        <w:ind w:left="709" w:right="0"/>
        <w:rPr>
          <w:rFonts w:eastAsia="Consolas"/>
        </w:rPr>
      </w:pPr>
      <w:r>
        <w:rPr>
          <w:rFonts w:eastAsia="Consolas"/>
        </w:rPr>
        <w:t xml:space="preserve">  </w:t>
      </w:r>
      <w:r>
        <w:rPr>
          <w:rFonts w:eastAsia="Consolas"/>
        </w:rPr>
        <w:t>runAppEngine(requestHan</w:t>
      </w:r>
      <w:r>
        <w:rPr>
          <w:rFonts w:eastAsia="Consolas"/>
        </w:rPr>
        <w:t>dler);</w:t>
      </w:r>
    </w:p>
    <w:p w:rsidR="00000000" w:rsidRDefault="002E5195">
      <w:pPr>
        <w:pStyle w:val="afb"/>
        <w:ind w:left="709" w:right="0"/>
      </w:pPr>
      <w:r>
        <w:rPr>
          <w:rFonts w:eastAsia="Consolas"/>
        </w:rPr>
        <w:t>}</w:t>
      </w:r>
    </w:p>
    <w:p w:rsidR="00000000" w:rsidRDefault="002E5195"/>
    <w:p w:rsidR="00000000" w:rsidRDefault="002E5195"/>
    <w:p w:rsidR="00000000" w:rsidRDefault="002E5195"/>
    <w:p w:rsidR="00000000" w:rsidRDefault="002E5195">
      <w:pPr>
        <w:pStyle w:val="3"/>
      </w:pPr>
      <w:r>
        <w:t>リソースに対するサービス</w:t>
      </w:r>
    </w:p>
    <w:p w:rsidR="00000000" w:rsidRDefault="002E5195"/>
    <w:p w:rsidR="00000000" w:rsidRDefault="002E5195">
      <w:r>
        <w:t>requestHandler()</w:t>
      </w:r>
      <w:r>
        <w:t>メソッドは</w:t>
      </w:r>
      <w:r>
        <w:t>URI</w:t>
      </w:r>
      <w:r>
        <w:t>パスに基づいて到来したクライアント要求を受付け、特別なものはそこで処理します。もし</w:t>
      </w:r>
      <w:r>
        <w:t>URI</w:t>
      </w:r>
      <w:r>
        <w:t>パスがこれらのテストに合わないものなら、このプログラムはハイライトされた行を呼びますが、これは</w:t>
      </w:r>
      <w:r>
        <w:t>index.html</w:t>
      </w:r>
      <w:r>
        <w:t>のようなクライアントのファイルたちを渡すものです。実際特別な</w:t>
      </w:r>
      <w:r>
        <w:t>URI</w:t>
      </w:r>
      <w:r>
        <w:t>パスの幾つかは処理され次に</w:t>
      </w:r>
      <w:r>
        <w:t>index.html</w:t>
      </w:r>
      <w:r>
        <w:t>にリダイレクトされます。</w:t>
      </w:r>
    </w:p>
    <w:p w:rsidR="00000000" w:rsidRDefault="002E5195"/>
    <w:p w:rsidR="00000000" w:rsidRDefault="002E5195">
      <w:pPr>
        <w:pStyle w:val="afb"/>
        <w:ind w:left="709" w:right="0"/>
        <w:rPr>
          <w:rFonts w:eastAsia="Consolas"/>
        </w:rPr>
      </w:pPr>
      <w:r>
        <w:rPr>
          <w:rFonts w:eastAsia="Consolas"/>
        </w:rPr>
        <w:t>void requestHandler(HttpRequest req</w:t>
      </w:r>
      <w:r>
        <w:rPr>
          <w:rFonts w:eastAsia="Consolas"/>
        </w:rPr>
        <w:t>uest) {</w:t>
      </w:r>
    </w:p>
    <w:p w:rsidR="00000000" w:rsidRDefault="002E5195">
      <w:pPr>
        <w:pStyle w:val="afb"/>
        <w:ind w:left="709" w:right="0"/>
        <w:rPr>
          <w:rFonts w:eastAsia="Consolas"/>
        </w:rPr>
      </w:pPr>
      <w:r>
        <w:rPr>
          <w:rFonts w:eastAsia="Consolas"/>
        </w:rPr>
        <w:t xml:space="preserve">  </w:t>
      </w:r>
      <w:r>
        <w:rPr>
          <w:rFonts w:eastAsia="Consolas"/>
        </w:rPr>
        <w:t>if (request.uri.path == '</w:t>
      </w:r>
      <w:r>
        <w:rPr>
          <w:rFonts w:eastAsia="Consolas"/>
          <w:shd w:val="clear" w:color="auto" w:fill="CCFFFF"/>
        </w:rPr>
        <w:t>/items</w:t>
      </w:r>
      <w:r>
        <w:rPr>
          <w:rFonts w:eastAsia="Consolas"/>
        </w:rPr>
        <w:t>') {</w:t>
      </w:r>
    </w:p>
    <w:p w:rsidR="00000000" w:rsidRDefault="002E5195">
      <w:pPr>
        <w:pStyle w:val="afb"/>
        <w:ind w:left="709" w:right="0"/>
        <w:rPr>
          <w:rFonts w:eastAsia="Consolas"/>
        </w:rPr>
      </w:pPr>
      <w:r>
        <w:rPr>
          <w:rFonts w:eastAsia="Consolas"/>
        </w:rPr>
        <w:t xml:space="preserve">    </w:t>
      </w:r>
      <w:r>
        <w:rPr>
          <w:rFonts w:eastAsia="Consolas"/>
        </w:rPr>
        <w:t>handleItems(request);</w:t>
      </w:r>
    </w:p>
    <w:p w:rsidR="00000000" w:rsidRDefault="002E5195">
      <w:pPr>
        <w:pStyle w:val="afb"/>
        <w:ind w:left="709" w:right="0"/>
        <w:rPr>
          <w:rFonts w:eastAsia="Consolas"/>
        </w:rPr>
      </w:pPr>
      <w:r>
        <w:rPr>
          <w:rFonts w:eastAsia="Consolas"/>
        </w:rPr>
        <w:t xml:space="preserve">  </w:t>
      </w:r>
      <w:r>
        <w:rPr>
          <w:rFonts w:eastAsia="Consolas"/>
        </w:rPr>
        <w:t>} else if (request.uri.path == '</w:t>
      </w:r>
      <w:r>
        <w:rPr>
          <w:rFonts w:eastAsia="Consolas"/>
          <w:shd w:val="clear" w:color="auto" w:fill="CCFFFF"/>
        </w:rPr>
        <w:t>/clean</w:t>
      </w:r>
      <w:r>
        <w:rPr>
          <w:rFonts w:eastAsia="Consolas"/>
        </w:rPr>
        <w:t>') {</w:t>
      </w:r>
    </w:p>
    <w:p w:rsidR="00000000" w:rsidRDefault="002E5195">
      <w:pPr>
        <w:pStyle w:val="afb"/>
        <w:ind w:left="709" w:right="0"/>
        <w:rPr>
          <w:rFonts w:eastAsia="Consolas"/>
        </w:rPr>
      </w:pPr>
      <w:r>
        <w:rPr>
          <w:rFonts w:eastAsia="Consolas"/>
        </w:rPr>
        <w:t xml:space="preserve">    </w:t>
      </w:r>
      <w:r>
        <w:rPr>
          <w:rFonts w:eastAsia="Consolas"/>
        </w:rPr>
        <w:t>handleClean(request).then((_) {</w:t>
      </w:r>
    </w:p>
    <w:p w:rsidR="00000000" w:rsidRDefault="002E5195">
      <w:pPr>
        <w:pStyle w:val="afb"/>
        <w:ind w:left="709" w:right="0"/>
        <w:rPr>
          <w:rFonts w:eastAsia="Consolas"/>
        </w:rPr>
      </w:pPr>
      <w:r>
        <w:rPr>
          <w:rFonts w:eastAsia="Consolas"/>
        </w:rPr>
        <w:t xml:space="preserve">      </w:t>
      </w:r>
      <w:r>
        <w:rPr>
          <w:rFonts w:eastAsia="Consolas"/>
        </w:rPr>
        <w:t>request.response.redirect(Uri.parse('</w:t>
      </w:r>
      <w:r>
        <w:rPr>
          <w:rFonts w:eastAsia="Consolas"/>
          <w:shd w:val="clear" w:color="auto" w:fill="CCFFFF"/>
        </w:rPr>
        <w:t>/index.html</w:t>
      </w:r>
      <w:r>
        <w:rPr>
          <w:rFonts w:eastAsia="Consolas"/>
        </w:rPr>
        <w:t>'));</w:t>
      </w:r>
    </w:p>
    <w:p w:rsidR="00000000" w:rsidRDefault="002E5195">
      <w:pPr>
        <w:pStyle w:val="afb"/>
        <w:ind w:left="709" w:right="0"/>
        <w:rPr>
          <w:rFonts w:eastAsia="Consolas"/>
        </w:rPr>
      </w:pPr>
      <w:r>
        <w:rPr>
          <w:rFonts w:eastAsia="Consolas"/>
        </w:rPr>
        <w:t xml:space="preserve">    </w:t>
      </w:r>
      <w:r>
        <w:rPr>
          <w:rFonts w:eastAsia="Consolas"/>
        </w:rPr>
        <w:t>});</w:t>
      </w:r>
    </w:p>
    <w:p w:rsidR="00000000" w:rsidRDefault="002E5195">
      <w:pPr>
        <w:pStyle w:val="afb"/>
        <w:ind w:left="709" w:right="0"/>
        <w:rPr>
          <w:rFonts w:eastAsia="Consolas"/>
        </w:rPr>
      </w:pPr>
      <w:r>
        <w:rPr>
          <w:rFonts w:eastAsia="Consolas"/>
        </w:rPr>
        <w:t xml:space="preserve">  </w:t>
      </w:r>
      <w:r>
        <w:rPr>
          <w:rFonts w:eastAsia="Consolas"/>
        </w:rPr>
        <w:t>} else if (request.uri.path == '</w:t>
      </w:r>
      <w:r>
        <w:rPr>
          <w:rFonts w:eastAsia="Consolas"/>
          <w:shd w:val="clear" w:color="auto" w:fill="CCFFFF"/>
        </w:rPr>
        <w:t>/</w:t>
      </w:r>
      <w:r>
        <w:rPr>
          <w:rFonts w:eastAsia="Consolas"/>
        </w:rPr>
        <w:t>'</w:t>
      </w:r>
      <w:r>
        <w:rPr>
          <w:rFonts w:eastAsia="Consolas"/>
        </w:rPr>
        <w:t>) {</w:t>
      </w:r>
    </w:p>
    <w:p w:rsidR="00000000" w:rsidRDefault="002E5195">
      <w:pPr>
        <w:pStyle w:val="afb"/>
        <w:ind w:left="709" w:right="0"/>
        <w:rPr>
          <w:rFonts w:eastAsia="Consolas"/>
        </w:rPr>
      </w:pPr>
      <w:r>
        <w:rPr>
          <w:rFonts w:eastAsia="Consolas"/>
        </w:rPr>
        <w:t xml:space="preserve">    </w:t>
      </w:r>
      <w:r>
        <w:rPr>
          <w:rFonts w:eastAsia="Consolas"/>
        </w:rPr>
        <w:t>request.response.redirect(Uri.parse('</w:t>
      </w:r>
      <w:r>
        <w:rPr>
          <w:rFonts w:eastAsia="Consolas"/>
          <w:shd w:val="clear" w:color="auto" w:fill="CCFFFF"/>
        </w:rPr>
        <w:t>/index.html</w:t>
      </w:r>
      <w:r>
        <w:rPr>
          <w:rFonts w:eastAsia="Consolas"/>
        </w:rPr>
        <w:t>'));</w:t>
      </w:r>
    </w:p>
    <w:p w:rsidR="00000000" w:rsidRDefault="002E5195">
      <w:pPr>
        <w:pStyle w:val="afb"/>
        <w:ind w:left="709" w:right="0"/>
        <w:rPr>
          <w:rFonts w:eastAsia="Consolas"/>
        </w:rPr>
      </w:pPr>
      <w:r>
        <w:rPr>
          <w:rFonts w:eastAsia="Consolas"/>
        </w:rPr>
        <w:t xml:space="preserve">  </w:t>
      </w:r>
      <w:r>
        <w:rPr>
          <w:rFonts w:eastAsia="Consolas"/>
        </w:rPr>
        <w:t>} else {</w:t>
      </w:r>
    </w:p>
    <w:p w:rsidR="00000000" w:rsidRDefault="002E5195">
      <w:pPr>
        <w:pStyle w:val="afb"/>
        <w:ind w:left="709" w:right="0"/>
        <w:rPr>
          <w:rFonts w:eastAsia="Consolas"/>
        </w:rPr>
      </w:pPr>
      <w:r>
        <w:rPr>
          <w:rFonts w:eastAsia="Consolas"/>
        </w:rPr>
        <w:t xml:space="preserve">    </w:t>
      </w:r>
      <w:r>
        <w:rPr>
          <w:rFonts w:eastAsia="Consolas"/>
          <w:shd w:val="clear" w:color="auto" w:fill="FFFF00"/>
        </w:rPr>
        <w:t>context.assets.serve</w:t>
      </w:r>
      <w:r>
        <w:rPr>
          <w:rFonts w:eastAsia="Consolas"/>
        </w:rPr>
        <w:t>();</w:t>
      </w:r>
    </w:p>
    <w:p w:rsidR="00000000" w:rsidRDefault="002E5195">
      <w:pPr>
        <w:pStyle w:val="afb"/>
        <w:ind w:left="709" w:right="0"/>
        <w:rPr>
          <w:rFonts w:eastAsia="Consolas"/>
        </w:rPr>
      </w:pPr>
      <w:r>
        <w:rPr>
          <w:rFonts w:eastAsia="Consolas"/>
        </w:rPr>
        <w:t xml:space="preserve">  </w:t>
      </w:r>
      <w:r>
        <w:rPr>
          <w:rFonts w:eastAsia="Consolas"/>
        </w:rPr>
        <w:t>}</w:t>
      </w:r>
    </w:p>
    <w:p w:rsidR="00000000" w:rsidRDefault="002E5195">
      <w:pPr>
        <w:pStyle w:val="afb"/>
        <w:ind w:left="709" w:right="0"/>
      </w:pPr>
      <w:r>
        <w:rPr>
          <w:rFonts w:eastAsia="Consolas"/>
        </w:rPr>
        <w:t>}</w:t>
      </w:r>
    </w:p>
    <w:p w:rsidR="00000000" w:rsidRDefault="002E5195"/>
    <w:p w:rsidR="00000000" w:rsidRDefault="002E5195">
      <w:r>
        <w:t>context.assets.serve();</w:t>
      </w:r>
      <w:r>
        <w:t>メソッドは</w:t>
      </w:r>
      <w:r>
        <w:t>pub serve</w:t>
      </w:r>
      <w:r>
        <w:t>からまたはウェブ・ディレクトリから（</w:t>
      </w:r>
      <w:r>
        <w:t>--dart-pub-serve</w:t>
      </w:r>
      <w:r>
        <w:t>オプションが</w:t>
      </w:r>
      <w:r>
        <w:t>gcloud app run</w:t>
      </w:r>
      <w:r>
        <w:t>で渡されているかどうかによって）リソースをとってきます。これには非</w:t>
      </w:r>
      <w:r>
        <w:t>Dart</w:t>
      </w:r>
      <w:r>
        <w:t>対応のブラウザで走らせるコンパイルされた</w:t>
      </w:r>
      <w:r>
        <w:t>J</w:t>
      </w:r>
      <w:r>
        <w:t>avaScript</w:t>
      </w:r>
      <w:r>
        <w:t>ファイルが含まれます。</w:t>
      </w:r>
    </w:p>
    <w:p w:rsidR="00000000" w:rsidRDefault="002E5195"/>
    <w:p w:rsidR="00000000" w:rsidRDefault="002E5195">
      <w:r>
        <w:t>pub serve</w:t>
      </w:r>
      <w:r>
        <w:t>を使わないと変換器が使われず、シンプルなクライアントリソースのみが動作します。</w:t>
      </w:r>
    </w:p>
    <w:p w:rsidR="00000000" w:rsidRDefault="002E5195"/>
    <w:p w:rsidR="00000000" w:rsidRDefault="002E5195"/>
    <w:p w:rsidR="00000000" w:rsidRDefault="002E5195"/>
    <w:p w:rsidR="00000000" w:rsidRDefault="002E5195">
      <w:pPr>
        <w:pStyle w:val="3"/>
      </w:pPr>
      <w:r>
        <w:t>Cloud Datastore</w:t>
      </w:r>
      <w:r>
        <w:t>への</w:t>
      </w:r>
      <w:r>
        <w:t>items</w:t>
      </w:r>
      <w:r>
        <w:t>のコミット</w:t>
      </w:r>
    </w:p>
    <w:p w:rsidR="00000000" w:rsidRDefault="002E5195"/>
    <w:p w:rsidR="00000000" w:rsidRDefault="002E5195">
      <w:r>
        <w:t>datastore</w:t>
      </w:r>
      <w:r>
        <w:t>に</w:t>
      </w:r>
      <w:r>
        <w:t>item</w:t>
      </w:r>
      <w:r>
        <w:t>をコミットするには</w:t>
      </w:r>
      <w:r>
        <w:t>commit()</w:t>
      </w:r>
      <w:r>
        <w:t>メソッドを使います。この</w:t>
      </w:r>
      <w:r>
        <w:t>commit()</w:t>
      </w:r>
      <w:r>
        <w:t>メソッドは非同期で操作を行うために</w:t>
      </w:r>
      <w:r>
        <w:t>Future</w:t>
      </w:r>
      <w:r>
        <w:t>を返します。</w:t>
      </w:r>
    </w:p>
    <w:p w:rsidR="00000000" w:rsidRDefault="002E5195"/>
    <w:p w:rsidR="00000000" w:rsidRDefault="002E5195">
      <w:pPr>
        <w:pStyle w:val="afb"/>
        <w:ind w:left="709" w:right="0"/>
        <w:rPr>
          <w:rFonts w:eastAsia="Consolas"/>
          <w:szCs w:val="18"/>
        </w:rPr>
      </w:pPr>
      <w:r>
        <w:rPr>
          <w:rFonts w:eastAsia="Consolas"/>
          <w:szCs w:val="18"/>
        </w:rPr>
        <w:t>handleItems(HttpRequest request) {</w:t>
      </w:r>
    </w:p>
    <w:p w:rsidR="00000000" w:rsidRDefault="002E5195">
      <w:pPr>
        <w:pStyle w:val="afb"/>
        <w:ind w:left="709" w:right="0"/>
        <w:rPr>
          <w:rFonts w:eastAsia="Consolas"/>
          <w:szCs w:val="18"/>
        </w:rPr>
      </w:pPr>
      <w:r>
        <w:rPr>
          <w:rFonts w:eastAsia="Consolas"/>
          <w:szCs w:val="18"/>
        </w:rPr>
        <w:t xml:space="preserve">  </w:t>
      </w:r>
      <w:r>
        <w:rPr>
          <w:rFonts w:eastAsia="Consolas"/>
          <w:szCs w:val="18"/>
        </w:rPr>
        <w:t>if (request.method == 'GET') {</w:t>
      </w:r>
    </w:p>
    <w:p w:rsidR="00000000" w:rsidRDefault="002E5195">
      <w:pPr>
        <w:pStyle w:val="afb"/>
        <w:ind w:left="709" w:right="0"/>
        <w:rPr>
          <w:rFonts w:eastAsia="Consolas"/>
          <w:szCs w:val="18"/>
        </w:rPr>
      </w:pPr>
      <w:r>
        <w:rPr>
          <w:rFonts w:eastAsia="Consolas"/>
          <w:szCs w:val="18"/>
        </w:rPr>
        <w:t xml:space="preserve">   </w:t>
      </w:r>
      <w:r>
        <w:rPr>
          <w:rFonts w:eastAsia="Consolas"/>
          <w:szCs w:val="18"/>
        </w:rPr>
        <w:t xml:space="preserve"> </w:t>
      </w:r>
      <w:r>
        <w:rPr>
          <w:rFonts w:eastAsia="Consolas"/>
          <w:szCs w:val="18"/>
        </w:rPr>
        <w:t>// Get items from datastore using the readItems method;</w:t>
      </w:r>
    </w:p>
    <w:p w:rsidR="00000000" w:rsidRDefault="002E5195">
      <w:pPr>
        <w:pStyle w:val="afb"/>
        <w:ind w:left="709" w:right="0"/>
        <w:rPr>
          <w:rFonts w:eastAsia="Consolas"/>
          <w:szCs w:val="18"/>
        </w:rPr>
      </w:pPr>
      <w:r>
        <w:rPr>
          <w:rFonts w:eastAsia="Consolas"/>
          <w:szCs w:val="18"/>
        </w:rPr>
        <w:t xml:space="preserve">    </w:t>
      </w:r>
      <w:r>
        <w:rPr>
          <w:rFonts w:eastAsia="Consolas"/>
          <w:szCs w:val="18"/>
        </w:rPr>
        <w:t>// send them to client in JSON format.</w:t>
      </w:r>
    </w:p>
    <w:p w:rsidR="00000000" w:rsidRDefault="002E5195">
      <w:pPr>
        <w:pStyle w:val="afb"/>
        <w:ind w:left="709" w:right="0"/>
        <w:rPr>
          <w:rFonts w:eastAsia="Consolas"/>
          <w:szCs w:val="18"/>
        </w:rPr>
      </w:pPr>
      <w:r>
        <w:rPr>
          <w:rFonts w:eastAsia="Consolas"/>
          <w:szCs w:val="18"/>
        </w:rPr>
        <w:t xml:space="preserve">    </w:t>
      </w:r>
      <w:r>
        <w:rPr>
          <w:rFonts w:eastAsia="Consolas"/>
          <w:szCs w:val="18"/>
        </w:rPr>
        <w:t>...</w:t>
      </w:r>
    </w:p>
    <w:p w:rsidR="00000000" w:rsidRDefault="002E5195">
      <w:pPr>
        <w:pStyle w:val="afb"/>
        <w:ind w:left="709" w:right="0"/>
        <w:rPr>
          <w:rFonts w:eastAsia="Consolas"/>
          <w:szCs w:val="18"/>
        </w:rPr>
      </w:pPr>
      <w:r>
        <w:rPr>
          <w:rFonts w:eastAsia="Consolas"/>
          <w:szCs w:val="18"/>
        </w:rPr>
        <w:t xml:space="preserve">  </w:t>
      </w:r>
      <w:r>
        <w:rPr>
          <w:rFonts w:eastAsia="Consolas"/>
          <w:szCs w:val="18"/>
        </w:rPr>
        <w:t>} else if (request.method == 'POST') {</w:t>
      </w:r>
    </w:p>
    <w:p w:rsidR="00000000" w:rsidRDefault="002E5195">
      <w:pPr>
        <w:pStyle w:val="afb"/>
        <w:ind w:left="709" w:right="0"/>
        <w:rPr>
          <w:rFonts w:eastAsia="Consolas"/>
          <w:szCs w:val="18"/>
        </w:rPr>
      </w:pPr>
      <w:r>
        <w:rPr>
          <w:rFonts w:eastAsia="Consolas"/>
          <w:szCs w:val="18"/>
        </w:rPr>
        <w:t xml:space="preserve">    </w:t>
      </w:r>
      <w:r>
        <w:rPr>
          <w:rFonts w:eastAsia="Consolas"/>
          <w:szCs w:val="18"/>
        </w:rPr>
        <w:t>// Validate request, then commit new item to the datastore.</w:t>
      </w:r>
    </w:p>
    <w:p w:rsidR="00000000" w:rsidRDefault="002E5195">
      <w:pPr>
        <w:pStyle w:val="afb"/>
        <w:ind w:left="709" w:right="0"/>
        <w:rPr>
          <w:rFonts w:eastAsia="Consolas"/>
          <w:szCs w:val="18"/>
        </w:rPr>
      </w:pPr>
      <w:r>
        <w:rPr>
          <w:rFonts w:eastAsia="Consolas"/>
          <w:szCs w:val="18"/>
        </w:rPr>
        <w:t xml:space="preserve">    </w:t>
      </w:r>
      <w:r>
        <w:rPr>
          <w:rFonts w:eastAsia="Consolas"/>
          <w:szCs w:val="18"/>
        </w:rPr>
        <w:t>...</w:t>
      </w:r>
    </w:p>
    <w:p w:rsidR="00000000" w:rsidRDefault="002E5195">
      <w:pPr>
        <w:pStyle w:val="afb"/>
        <w:ind w:left="709" w:right="0"/>
        <w:rPr>
          <w:rFonts w:eastAsia="Consolas"/>
          <w:szCs w:val="18"/>
        </w:rPr>
      </w:pPr>
      <w:r>
        <w:rPr>
          <w:rFonts w:eastAsia="Consolas"/>
          <w:szCs w:val="18"/>
        </w:rPr>
        <w:t xml:space="preserve">        </w:t>
      </w:r>
      <w:r>
        <w:rPr>
          <w:rFonts w:eastAsia="Consolas"/>
          <w:szCs w:val="18"/>
        </w:rPr>
        <w:t xml:space="preserve">return </w:t>
      </w:r>
      <w:r>
        <w:rPr>
          <w:rFonts w:eastAsia="Consolas"/>
          <w:szCs w:val="18"/>
          <w:shd w:val="clear" w:color="auto" w:fill="CCFFFF"/>
        </w:rPr>
        <w:t>context.services.db.</w:t>
      </w:r>
      <w:r>
        <w:rPr>
          <w:rFonts w:eastAsia="Consolas"/>
          <w:szCs w:val="18"/>
          <w:shd w:val="clear" w:color="auto" w:fill="CCFFFF"/>
        </w:rPr>
        <w:t>commit</w:t>
      </w:r>
      <w:r>
        <w:rPr>
          <w:rFonts w:eastAsia="Consolas"/>
          <w:szCs w:val="18"/>
        </w:rPr>
        <w:t xml:space="preserve">(inserts: [item]).then((_) </w:t>
      </w:r>
    </w:p>
    <w:p w:rsidR="00000000" w:rsidRDefault="002E5195">
      <w:pPr>
        <w:pStyle w:val="afb"/>
        <w:ind w:left="709" w:right="0"/>
        <w:rPr>
          <w:rFonts w:eastAsia="Consolas"/>
          <w:szCs w:val="18"/>
        </w:rPr>
      </w:pPr>
      <w:r>
        <w:rPr>
          <w:rFonts w:eastAsia="Consolas"/>
          <w:szCs w:val="18"/>
        </w:rPr>
        <w:t xml:space="preserve">  </w:t>
      </w:r>
      <w:r>
        <w:rPr>
          <w:rFonts w:eastAsia="Consolas"/>
          <w:szCs w:val="18"/>
        </w:rPr>
        <w:t>...</w:t>
      </w:r>
    </w:p>
    <w:p w:rsidR="00000000" w:rsidRDefault="002E5195">
      <w:pPr>
        <w:pStyle w:val="afb"/>
        <w:ind w:left="709" w:right="0"/>
        <w:rPr>
          <w:rFonts w:eastAsia="Consolas"/>
          <w:szCs w:val="18"/>
        </w:rPr>
      </w:pPr>
      <w:r>
        <w:rPr>
          <w:rFonts w:eastAsia="Consolas"/>
          <w:szCs w:val="18"/>
        </w:rPr>
        <w:lastRenderedPageBreak/>
        <w:t xml:space="preserve">  </w:t>
      </w:r>
      <w:r>
        <w:rPr>
          <w:rFonts w:eastAsia="Consolas"/>
          <w:szCs w:val="18"/>
        </w:rPr>
        <w:t>}</w:t>
      </w:r>
    </w:p>
    <w:p w:rsidR="00000000" w:rsidRDefault="002E5195">
      <w:pPr>
        <w:pStyle w:val="afb"/>
        <w:ind w:left="709" w:right="0"/>
      </w:pPr>
      <w:r>
        <w:rPr>
          <w:rFonts w:eastAsia="Consolas"/>
          <w:szCs w:val="18"/>
        </w:rPr>
        <w:t>}</w:t>
      </w:r>
    </w:p>
    <w:p w:rsidR="00000000" w:rsidRDefault="002E5195"/>
    <w:p w:rsidR="00000000" w:rsidRDefault="002E5195">
      <w:pPr>
        <w:rPr>
          <w:rFonts w:ascii="Consolas" w:eastAsia="Consolas" w:hAnsi="Consolas"/>
          <w:sz w:val="18"/>
          <w:szCs w:val="18"/>
        </w:rPr>
      </w:pPr>
      <w:r>
        <w:t>このサーバの</w:t>
      </w:r>
      <w:r>
        <w:t>handleClean()</w:t>
      </w:r>
      <w:r>
        <w:t>メソッドは</w:t>
      </w:r>
      <w:r>
        <w:t>list</w:t>
      </w:r>
      <w:r>
        <w:t>から総ての</w:t>
      </w:r>
      <w:r>
        <w:t>item</w:t>
      </w:r>
      <w:r>
        <w:t>を削除するのに</w:t>
      </w:r>
      <w:r>
        <w:t>commit()</w:t>
      </w:r>
      <w:r>
        <w:t>メソッドを使っています：</w:t>
      </w:r>
    </w:p>
    <w:p w:rsidR="00000000" w:rsidRDefault="002E5195">
      <w:pPr>
        <w:pStyle w:val="afb"/>
        <w:ind w:left="709" w:right="0"/>
        <w:rPr>
          <w:rFonts w:eastAsia="Consolas"/>
          <w:szCs w:val="18"/>
        </w:rPr>
      </w:pPr>
      <w:r>
        <w:rPr>
          <w:rFonts w:eastAsia="Consolas"/>
          <w:szCs w:val="18"/>
        </w:rPr>
        <w:t>Future handleClean(HttpRequest request) {</w:t>
      </w:r>
    </w:p>
    <w:p w:rsidR="00000000" w:rsidRDefault="002E5195">
      <w:pPr>
        <w:pStyle w:val="afb"/>
        <w:ind w:left="709" w:right="0"/>
        <w:rPr>
          <w:rFonts w:eastAsia="Consolas"/>
          <w:szCs w:val="18"/>
        </w:rPr>
      </w:pPr>
      <w:r>
        <w:rPr>
          <w:rFonts w:eastAsia="Consolas"/>
          <w:szCs w:val="18"/>
        </w:rPr>
        <w:t xml:space="preserve">  </w:t>
      </w:r>
      <w:r>
        <w:rPr>
          <w:rFonts w:eastAsia="Consolas"/>
          <w:szCs w:val="18"/>
        </w:rPr>
        <w:t>return readItems().then((items) {</w:t>
      </w:r>
    </w:p>
    <w:p w:rsidR="00000000" w:rsidRDefault="002E5195">
      <w:pPr>
        <w:pStyle w:val="afb"/>
        <w:ind w:left="709" w:right="0"/>
        <w:rPr>
          <w:rFonts w:eastAsia="Consolas"/>
          <w:szCs w:val="18"/>
        </w:rPr>
      </w:pPr>
      <w:r>
        <w:rPr>
          <w:rFonts w:eastAsia="Consolas"/>
          <w:szCs w:val="18"/>
        </w:rPr>
        <w:t xml:space="preserve">    </w:t>
      </w:r>
      <w:r>
        <w:rPr>
          <w:rFonts w:eastAsia="Consolas"/>
          <w:szCs w:val="18"/>
        </w:rPr>
        <w:t>var deletes = items.map((item) =&gt; item.key).toList();</w:t>
      </w:r>
    </w:p>
    <w:p w:rsidR="00000000" w:rsidRDefault="002E5195">
      <w:pPr>
        <w:pStyle w:val="afb"/>
        <w:ind w:left="709" w:right="0"/>
        <w:rPr>
          <w:rFonts w:eastAsia="Consolas"/>
          <w:szCs w:val="18"/>
        </w:rPr>
      </w:pPr>
      <w:r>
        <w:rPr>
          <w:rFonts w:eastAsia="Consolas"/>
          <w:szCs w:val="18"/>
        </w:rPr>
        <w:t xml:space="preserve">    </w:t>
      </w:r>
      <w:r>
        <w:rPr>
          <w:rFonts w:eastAsia="Consolas"/>
          <w:szCs w:val="18"/>
        </w:rPr>
        <w:t>retu</w:t>
      </w:r>
      <w:r>
        <w:rPr>
          <w:rFonts w:eastAsia="Consolas"/>
          <w:szCs w:val="18"/>
        </w:rPr>
        <w:t xml:space="preserve">rn </w:t>
      </w:r>
      <w:r>
        <w:rPr>
          <w:rFonts w:eastAsia="Consolas"/>
          <w:szCs w:val="18"/>
          <w:shd w:val="clear" w:color="auto" w:fill="CCFFFF"/>
        </w:rPr>
        <w:t>context.services.db.commit</w:t>
      </w:r>
      <w:r>
        <w:rPr>
          <w:rFonts w:eastAsia="Consolas"/>
          <w:szCs w:val="18"/>
        </w:rPr>
        <w:t>(deletes: deletes);</w:t>
      </w:r>
    </w:p>
    <w:p w:rsidR="00000000" w:rsidRDefault="002E5195">
      <w:pPr>
        <w:pStyle w:val="afb"/>
        <w:ind w:left="709" w:right="0"/>
        <w:rPr>
          <w:rFonts w:eastAsia="Consolas"/>
          <w:szCs w:val="18"/>
        </w:rPr>
      </w:pPr>
      <w:r>
        <w:rPr>
          <w:rFonts w:eastAsia="Consolas"/>
          <w:szCs w:val="18"/>
        </w:rPr>
        <w:t xml:space="preserve">  </w:t>
      </w:r>
      <w:r>
        <w:rPr>
          <w:rFonts w:eastAsia="Consolas"/>
          <w:szCs w:val="18"/>
        </w:rPr>
        <w:t>});</w:t>
      </w:r>
    </w:p>
    <w:p w:rsidR="00000000" w:rsidRDefault="002E5195">
      <w:pPr>
        <w:pStyle w:val="afb"/>
        <w:ind w:left="709" w:right="0"/>
      </w:pPr>
      <w:r>
        <w:rPr>
          <w:rFonts w:eastAsia="Consolas"/>
          <w:szCs w:val="18"/>
        </w:rPr>
        <w:t>}</w:t>
      </w:r>
    </w:p>
    <w:p w:rsidR="00000000" w:rsidRDefault="002E5195"/>
    <w:p w:rsidR="00000000" w:rsidRDefault="002E5195"/>
    <w:p w:rsidR="00000000" w:rsidRDefault="002E5195"/>
    <w:p w:rsidR="00000000" w:rsidRDefault="002E5195">
      <w:pPr>
        <w:pStyle w:val="3"/>
      </w:pPr>
      <w:r>
        <w:t>クエリを実行する</w:t>
      </w:r>
    </w:p>
    <w:p w:rsidR="00000000" w:rsidRDefault="002E5195"/>
    <w:p w:rsidR="00000000" w:rsidRDefault="002E5195">
      <w:r>
        <w:t>サーバの</w:t>
      </w:r>
      <w:r>
        <w:t>readItems()</w:t>
      </w:r>
      <w:r>
        <w:t>メソッドの中のコードは当初から走っているこのアプリケーションに結び付けられた</w:t>
      </w:r>
      <w:r>
        <w:t>datastore</w:t>
      </w:r>
      <w:r>
        <w:t>のなかの総ての</w:t>
      </w:r>
      <w:r>
        <w:t>items</w:t>
      </w:r>
      <w:r>
        <w:t>を検索するクエリを生成します。次に</w:t>
      </w:r>
      <w:r>
        <w:t>query.run()</w:t>
      </w:r>
      <w:r>
        <w:t>を呼びますが、これは非同期操作のため</w:t>
      </w:r>
      <w:r>
        <w:t>Stream</w:t>
      </w:r>
      <w:r>
        <w:t>を返します。</w:t>
      </w:r>
    </w:p>
    <w:p w:rsidR="00000000" w:rsidRDefault="002E5195"/>
    <w:p w:rsidR="00000000" w:rsidRDefault="002E5195">
      <w:pPr>
        <w:pStyle w:val="afb"/>
        <w:ind w:left="709" w:right="0"/>
        <w:rPr>
          <w:rFonts w:eastAsia="Consolas"/>
          <w:szCs w:val="18"/>
        </w:rPr>
      </w:pPr>
      <w:r>
        <w:rPr>
          <w:rFonts w:eastAsia="Consolas"/>
          <w:szCs w:val="18"/>
        </w:rPr>
        <w:t>Future&lt;List&lt;Item&gt;&gt; readItems() {</w:t>
      </w:r>
    </w:p>
    <w:p w:rsidR="00000000" w:rsidRDefault="002E5195">
      <w:pPr>
        <w:pStyle w:val="afb"/>
        <w:ind w:left="709" w:right="0"/>
        <w:rPr>
          <w:rFonts w:eastAsia="Consolas"/>
          <w:szCs w:val="18"/>
        </w:rPr>
      </w:pPr>
      <w:r>
        <w:rPr>
          <w:rFonts w:eastAsia="Consolas"/>
          <w:szCs w:val="18"/>
        </w:rPr>
        <w:t xml:space="preserve">  </w:t>
      </w:r>
      <w:r>
        <w:rPr>
          <w:rFonts w:eastAsia="Consolas"/>
          <w:szCs w:val="18"/>
        </w:rPr>
        <w:t>// Get items from</w:t>
      </w:r>
      <w:r>
        <w:rPr>
          <w:rFonts w:eastAsia="Consolas"/>
          <w:szCs w:val="18"/>
        </w:rPr>
        <w:t xml:space="preserve"> datastore.</w:t>
      </w:r>
    </w:p>
    <w:p w:rsidR="00000000" w:rsidRDefault="002E5195">
      <w:pPr>
        <w:pStyle w:val="afb"/>
        <w:ind w:left="709" w:right="0"/>
        <w:rPr>
          <w:rFonts w:eastAsia="Consolas"/>
          <w:szCs w:val="18"/>
        </w:rPr>
      </w:pPr>
      <w:r>
        <w:rPr>
          <w:rFonts w:eastAsia="Consolas"/>
          <w:szCs w:val="18"/>
        </w:rPr>
        <w:t xml:space="preserve">  </w:t>
      </w:r>
      <w:r>
        <w:rPr>
          <w:rFonts w:eastAsia="Consolas"/>
          <w:szCs w:val="18"/>
        </w:rPr>
        <w:t xml:space="preserve">var query = </w:t>
      </w:r>
      <w:r>
        <w:rPr>
          <w:rFonts w:eastAsia="Consolas"/>
          <w:szCs w:val="18"/>
          <w:shd w:val="clear" w:color="auto" w:fill="CCFFFF"/>
        </w:rPr>
        <w:t>context.services.db.query</w:t>
      </w:r>
      <w:r>
        <w:rPr>
          <w:rFonts w:eastAsia="Consolas"/>
          <w:szCs w:val="18"/>
        </w:rPr>
        <w:t>(</w:t>
      </w:r>
    </w:p>
    <w:p w:rsidR="00000000" w:rsidRDefault="002E5195">
      <w:pPr>
        <w:pStyle w:val="afb"/>
        <w:ind w:left="709" w:right="0"/>
        <w:rPr>
          <w:rFonts w:eastAsia="Consolas"/>
          <w:szCs w:val="18"/>
        </w:rPr>
      </w:pPr>
      <w:r>
        <w:rPr>
          <w:rFonts w:eastAsia="Consolas"/>
          <w:szCs w:val="18"/>
        </w:rPr>
        <w:t xml:space="preserve">      </w:t>
      </w:r>
      <w:r>
        <w:rPr>
          <w:rFonts w:eastAsia="Consolas"/>
          <w:szCs w:val="18"/>
        </w:rPr>
        <w:t>Item, ancestorKey: rootKey())..order('name');</w:t>
      </w:r>
    </w:p>
    <w:p w:rsidR="00000000" w:rsidRDefault="002E5195">
      <w:pPr>
        <w:pStyle w:val="afb"/>
        <w:ind w:left="709" w:right="0"/>
        <w:rPr>
          <w:rFonts w:eastAsia="Consolas"/>
          <w:szCs w:val="18"/>
        </w:rPr>
      </w:pPr>
      <w:r>
        <w:rPr>
          <w:rFonts w:eastAsia="Consolas"/>
          <w:szCs w:val="18"/>
        </w:rPr>
        <w:t xml:space="preserve">  </w:t>
      </w:r>
      <w:r>
        <w:rPr>
          <w:rFonts w:eastAsia="Consolas"/>
          <w:szCs w:val="18"/>
        </w:rPr>
        <w:t xml:space="preserve">return </w:t>
      </w:r>
      <w:r>
        <w:rPr>
          <w:rFonts w:eastAsia="Consolas"/>
          <w:szCs w:val="18"/>
          <w:shd w:val="clear" w:color="auto" w:fill="CCFFFF"/>
        </w:rPr>
        <w:t>query.run.toList()</w:t>
      </w:r>
      <w:r>
        <w:rPr>
          <w:rFonts w:eastAsia="Consolas"/>
          <w:szCs w:val="18"/>
        </w:rPr>
        <w:t>;</w:t>
      </w:r>
    </w:p>
    <w:p w:rsidR="00000000" w:rsidRDefault="002E5195">
      <w:pPr>
        <w:pStyle w:val="afb"/>
        <w:ind w:left="709" w:right="0"/>
      </w:pPr>
      <w:r>
        <w:rPr>
          <w:rFonts w:eastAsia="Consolas"/>
          <w:szCs w:val="18"/>
        </w:rPr>
        <w:t xml:space="preserve">}       </w:t>
      </w:r>
    </w:p>
    <w:p w:rsidR="00000000" w:rsidRDefault="002E5195"/>
    <w:p w:rsidR="00000000" w:rsidRDefault="002E5195">
      <w:r>
        <w:t>order()</w:t>
      </w:r>
      <w:r>
        <w:t>メソッドは返された</w:t>
      </w:r>
      <w:r>
        <w:t>list</w:t>
      </w:r>
      <w:r>
        <w:t>をアルファベット順にソートします。</w:t>
      </w:r>
    </w:p>
    <w:p w:rsidR="00000000" w:rsidRDefault="002E5195"/>
    <w:p w:rsidR="00000000" w:rsidRDefault="002E5195"/>
    <w:p w:rsidR="00000000" w:rsidRDefault="002E5195"/>
    <w:p w:rsidR="00000000" w:rsidRDefault="002E5195">
      <w:pPr>
        <w:pStyle w:val="3"/>
      </w:pPr>
      <w:r>
        <w:t>rootkey</w:t>
      </w:r>
      <w:r>
        <w:t>を使う</w:t>
      </w:r>
    </w:p>
    <w:p w:rsidR="00000000" w:rsidRDefault="002E5195"/>
    <w:p w:rsidR="00000000" w:rsidRDefault="002E5195">
      <w:r>
        <w:t>rootKey</w:t>
      </w:r>
      <w:r>
        <w:t>メソッドは</w:t>
      </w:r>
      <w:r>
        <w:t>handleItems()</w:t>
      </w:r>
      <w:r>
        <w:t>と</w:t>
      </w:r>
      <w:r>
        <w:t>readItems()</w:t>
      </w:r>
      <w:r>
        <w:t>が呼び出していますが、これは</w:t>
      </w:r>
      <w:r>
        <w:t xml:space="preserve"> </w:t>
      </w:r>
      <w:r>
        <w:t>cloud d</w:t>
      </w:r>
      <w:r>
        <w:t>atabase</w:t>
      </w:r>
      <w:r>
        <w:t>に</w:t>
      </w:r>
      <w:r>
        <w:t>items</w:t>
      </w:r>
      <w:r>
        <w:t>を追加するためのものです。</w:t>
      </w:r>
      <w:r>
        <w:t xml:space="preserve"> </w:t>
      </w:r>
      <w:r>
        <w:t>ItemsRoot</w:t>
      </w:r>
      <w:r>
        <w:t>はクライアントの</w:t>
      </w:r>
      <w:r>
        <w:t>Model.dart</w:t>
      </w:r>
      <w:r>
        <w:t>で定義されており、</w:t>
      </w:r>
      <w:r>
        <w:t>item</w:t>
      </w:r>
      <w:r>
        <w:t>を置くエンティティ・グループを識</w:t>
      </w:r>
      <w:r>
        <w:t>別します。</w:t>
      </w:r>
    </w:p>
    <w:p w:rsidR="00000000" w:rsidRDefault="002E5195"/>
    <w:p w:rsidR="00000000" w:rsidRDefault="002E5195">
      <w:pPr>
        <w:pStyle w:val="afb"/>
        <w:ind w:left="709" w:right="0"/>
        <w:rPr>
          <w:rFonts w:eastAsia="Consolas"/>
          <w:szCs w:val="18"/>
        </w:rPr>
      </w:pPr>
      <w:r>
        <w:rPr>
          <w:rFonts w:eastAsia="Consolas"/>
          <w:szCs w:val="18"/>
        </w:rPr>
        <w:t>rootKey() {</w:t>
      </w:r>
    </w:p>
    <w:p w:rsidR="00000000" w:rsidRDefault="002E5195">
      <w:pPr>
        <w:pStyle w:val="afb"/>
        <w:ind w:left="709" w:right="0"/>
        <w:rPr>
          <w:rFonts w:eastAsia="Consolas"/>
          <w:szCs w:val="18"/>
        </w:rPr>
      </w:pPr>
      <w:r>
        <w:rPr>
          <w:rFonts w:eastAsia="Consolas"/>
          <w:szCs w:val="18"/>
        </w:rPr>
        <w:t xml:space="preserve">  </w:t>
      </w:r>
      <w:r>
        <w:rPr>
          <w:rFonts w:eastAsia="Consolas"/>
          <w:szCs w:val="18"/>
        </w:rPr>
        <w:t xml:space="preserve">var rootKey = </w:t>
      </w:r>
      <w:r>
        <w:rPr>
          <w:rFonts w:eastAsia="Consolas"/>
          <w:szCs w:val="18"/>
          <w:shd w:val="clear" w:color="auto" w:fill="CCFFFF"/>
        </w:rPr>
        <w:t>context.services.db.emptyKey.append(ItemsRoot, id: 1);</w:t>
      </w:r>
    </w:p>
    <w:p w:rsidR="00000000" w:rsidRDefault="002E5195">
      <w:pPr>
        <w:pStyle w:val="afb"/>
        <w:ind w:left="709" w:right="0"/>
      </w:pPr>
      <w:r>
        <w:rPr>
          <w:rFonts w:eastAsia="Consolas"/>
          <w:szCs w:val="18"/>
        </w:rPr>
        <w:t xml:space="preserve">} </w:t>
      </w:r>
    </w:p>
    <w:p w:rsidR="00000000" w:rsidRDefault="002E5195"/>
    <w:p w:rsidR="00000000" w:rsidRDefault="002E5195"/>
    <w:p w:rsidR="00000000" w:rsidRDefault="002E5195"/>
    <w:p w:rsidR="00000000" w:rsidRDefault="002E5195"/>
    <w:p w:rsidR="00000000" w:rsidRDefault="002E5195">
      <w:pPr>
        <w:pStyle w:val="2"/>
      </w:pPr>
      <w:bookmarkStart w:id="261" w:name="_Toc470871811"/>
      <w:r>
        <w:t>App Engine</w:t>
      </w:r>
      <w:r>
        <w:t>上に</w:t>
      </w:r>
      <w:r>
        <w:t>Dart</w:t>
      </w:r>
      <w:r>
        <w:t>アプリケーションを配備する</w:t>
      </w:r>
      <w:bookmarkEnd w:id="261"/>
    </w:p>
    <w:p w:rsidR="00000000" w:rsidRDefault="002E5195"/>
    <w:p w:rsidR="00000000" w:rsidRDefault="002E5195">
      <w:pPr>
        <w:rPr>
          <w:rStyle w:val="a5"/>
          <w:rFonts w:ascii="Consolas" w:eastAsia="Consolas" w:hAnsi="Consolas"/>
        </w:rPr>
      </w:pPr>
      <w:r>
        <w:t>あなたの</w:t>
      </w:r>
      <w:r>
        <w:t>Dart</w:t>
      </w:r>
      <w:r>
        <w:t>アプリケーションを</w:t>
      </w:r>
      <w:r>
        <w:t xml:space="preserve"> </w:t>
      </w:r>
      <w:r>
        <w:t>App Engine Managed VMs</w:t>
      </w:r>
      <w:r>
        <w:t>上に配備す</w:t>
      </w:r>
      <w:r>
        <w:t>るには、固有の名前の</w:t>
      </w:r>
      <w:r>
        <w:t>Google Cloud</w:t>
      </w:r>
      <w:r>
        <w:t>プロジェクトが必要です。このプロジェクト名があなたのアプリケーションの</w:t>
      </w:r>
      <w:r>
        <w:t>URL</w:t>
      </w:r>
      <w:r>
        <w:t>の一部になります。</w:t>
      </w:r>
    </w:p>
    <w:p w:rsidR="00000000" w:rsidRDefault="002E5195">
      <w:pPr>
        <w:pStyle w:val="afb"/>
        <w:ind w:left="709" w:right="0"/>
      </w:pPr>
      <w:r>
        <w:rPr>
          <w:rStyle w:val="a5"/>
          <w:rFonts w:ascii="Consolas" w:eastAsia="Consolas" w:hAnsi="Consolas"/>
        </w:rPr>
        <w:t xml:space="preserve">  </w:t>
      </w:r>
      <w:r>
        <w:rPr>
          <w:rStyle w:val="a5"/>
          <w:rFonts w:ascii="Consolas" w:eastAsia="Consolas" w:hAnsi="Consolas"/>
        </w:rPr>
        <w:t>&lt;my-project-name&gt;.appspot.com</w:t>
      </w:r>
    </w:p>
    <w:p w:rsidR="00000000" w:rsidRDefault="002E5195"/>
    <w:p w:rsidR="00000000" w:rsidRDefault="002E5195">
      <w:r>
        <w:t>以下の手順を踏むなかで、</w:t>
      </w:r>
      <w:r>
        <w:t xml:space="preserve">&lt;my-project-name&gt; </w:t>
      </w:r>
      <w:r>
        <w:t>はあなたのプロジェクト名で置き換えて下さい。</w:t>
      </w:r>
    </w:p>
    <w:p w:rsidR="00000000" w:rsidRDefault="002E5195"/>
    <w:p w:rsidR="00000000" w:rsidRDefault="002E5195"/>
    <w:p w:rsidR="00000000" w:rsidRDefault="002E5195"/>
    <w:p w:rsidR="00000000" w:rsidRDefault="002E5195">
      <w:pPr>
        <w:pStyle w:val="3"/>
      </w:pPr>
      <w:r>
        <w:t>アプリケーションを配備する</w:t>
      </w:r>
    </w:p>
    <w:p w:rsidR="00000000" w:rsidRDefault="002E5195"/>
    <w:p w:rsidR="00000000" w:rsidRDefault="002E5195" w:rsidP="002E5195">
      <w:pPr>
        <w:numPr>
          <w:ilvl w:val="0"/>
          <w:numId w:val="398"/>
        </w:numPr>
      </w:pPr>
      <w:r>
        <w:t>未だそうしていないのなら、</w:t>
      </w:r>
      <w:r>
        <w:t xml:space="preserve"> </w:t>
      </w:r>
      <w:r>
        <w:t>dart/dart-sdk/bin</w:t>
      </w:r>
      <w:r>
        <w:t>をあなたの</w:t>
      </w:r>
      <w:r>
        <w:t>PATH</w:t>
      </w:r>
      <w:r>
        <w:t>環境変数に含めてください。次のステップではこれが必要です。</w:t>
      </w:r>
    </w:p>
    <w:p w:rsidR="00000000" w:rsidRDefault="002E5195"/>
    <w:p w:rsidR="00000000" w:rsidRDefault="002E5195" w:rsidP="002E5195">
      <w:pPr>
        <w:numPr>
          <w:ilvl w:val="0"/>
          <w:numId w:val="398"/>
        </w:numPr>
        <w:rPr>
          <w:rStyle w:val="a5"/>
          <w:rFonts w:ascii="Consolas" w:hAnsi="Consolas"/>
        </w:rPr>
      </w:pPr>
      <w:r>
        <w:t>あなたがこれまでに使っ</w:t>
      </w:r>
      <w:r>
        <w:t>ていた</w:t>
      </w:r>
      <w:r>
        <w:t xml:space="preserve">Client/Server Example </w:t>
      </w:r>
      <w:r>
        <w:t>を含むディレクトリにディレクトリを変更し、</w:t>
      </w:r>
      <w:r>
        <w:t xml:space="preserve"> </w:t>
      </w:r>
      <w:r>
        <w:t>pub build</w:t>
      </w:r>
      <w:r>
        <w:t>を実行します。</w:t>
      </w:r>
    </w:p>
    <w:p w:rsidR="00000000" w:rsidRDefault="002E5195">
      <w:pPr>
        <w:pStyle w:val="afb"/>
        <w:ind w:left="709" w:right="0"/>
        <w:rPr>
          <w:rStyle w:val="a5"/>
          <w:rFonts w:ascii="Consolas" w:hAnsi="Consolas"/>
        </w:rPr>
      </w:pPr>
      <w:r>
        <w:rPr>
          <w:rStyle w:val="a5"/>
          <w:rFonts w:ascii="Consolas" w:hAnsi="Consolas"/>
        </w:rPr>
        <w:t>$ cd appengine_samples/clientserver</w:t>
      </w:r>
    </w:p>
    <w:p w:rsidR="00000000" w:rsidRDefault="002E5195">
      <w:pPr>
        <w:pStyle w:val="afb"/>
        <w:ind w:left="709" w:right="0"/>
        <w:rPr>
          <w:rStyle w:val="a5"/>
          <w:rFonts w:ascii="Consolas" w:hAnsi="Consolas"/>
        </w:rPr>
      </w:pPr>
      <w:r>
        <w:rPr>
          <w:rStyle w:val="a5"/>
          <w:rFonts w:ascii="Consolas" w:hAnsi="Consolas"/>
        </w:rPr>
        <w:t>$ pub build</w:t>
      </w:r>
    </w:p>
    <w:p w:rsidR="00000000" w:rsidRDefault="002E5195">
      <w:pPr>
        <w:pStyle w:val="afb"/>
        <w:ind w:left="709" w:right="0"/>
      </w:pPr>
      <w:r>
        <w:rPr>
          <w:rStyle w:val="a5"/>
          <w:rFonts w:ascii="Consolas" w:hAnsi="Consolas"/>
        </w:rPr>
        <w:t>$ gcloud preview app deploy app.yaml</w:t>
      </w:r>
    </w:p>
    <w:p w:rsidR="00000000" w:rsidRDefault="002E5195">
      <w:pPr>
        <w:ind w:left="709"/>
      </w:pPr>
    </w:p>
    <w:p w:rsidR="00000000" w:rsidRDefault="002E5195">
      <w:pPr>
        <w:ind w:left="709"/>
      </w:pPr>
      <w:r>
        <w:t>このコマンドは暫く時間がかかることがあります。</w:t>
      </w:r>
    </w:p>
    <w:p w:rsidR="00000000" w:rsidRDefault="002E5195">
      <w:pPr>
        <w:ind w:left="709"/>
      </w:pPr>
    </w:p>
    <w:p w:rsidR="00000000" w:rsidRDefault="002E5195">
      <w:pPr>
        <w:ind w:left="709"/>
        <w:rPr>
          <w:rStyle w:val="a5"/>
          <w:rFonts w:ascii="Consolas" w:hAnsi="Consolas"/>
        </w:rPr>
      </w:pPr>
      <w:r>
        <w:rPr>
          <w:b/>
          <w:bCs/>
          <w:color w:val="FF3366"/>
        </w:rPr>
        <w:t>注意</w:t>
      </w:r>
      <w:r>
        <w:rPr>
          <w:b/>
          <w:bCs/>
        </w:rPr>
        <w:t>：</w:t>
      </w:r>
      <w:r>
        <w:t>もしあなたがカスタムの</w:t>
      </w:r>
      <w:r>
        <w:t>datastore</w:t>
      </w:r>
      <w:r>
        <w:t>インデックスを使っているときは、それを指定する</w:t>
      </w:r>
      <w:r>
        <w:t xml:space="preserve"> </w:t>
      </w:r>
      <w:r>
        <w:t>index.yaml</w:t>
      </w:r>
      <w:r>
        <w:t>が必要です：</w:t>
      </w:r>
    </w:p>
    <w:p w:rsidR="00000000" w:rsidRDefault="002E5195">
      <w:pPr>
        <w:pStyle w:val="afb"/>
        <w:ind w:left="709" w:right="0"/>
      </w:pPr>
      <w:r>
        <w:rPr>
          <w:rStyle w:val="a5"/>
          <w:rFonts w:ascii="Consolas" w:hAnsi="Consolas"/>
        </w:rPr>
        <w:t xml:space="preserve">$ gcloud preview </w:t>
      </w:r>
      <w:r>
        <w:rPr>
          <w:rStyle w:val="a5"/>
          <w:rFonts w:ascii="Consolas" w:hAnsi="Consolas"/>
        </w:rPr>
        <w:t>app deploy app.yaml index.yaml</w:t>
      </w:r>
    </w:p>
    <w:p w:rsidR="00000000" w:rsidRDefault="002E5195"/>
    <w:p w:rsidR="00000000" w:rsidRDefault="002E5195" w:rsidP="002E5195">
      <w:pPr>
        <w:numPr>
          <w:ilvl w:val="0"/>
          <w:numId w:val="398"/>
        </w:numPr>
        <w:rPr>
          <w:rStyle w:val="a5"/>
          <w:rFonts w:ascii="Consolas" w:hAnsi="Consolas"/>
        </w:rPr>
      </w:pPr>
      <w:r>
        <w:t>プロジェクト</w:t>
      </w:r>
      <w:r>
        <w:t>URL</w:t>
      </w:r>
      <w:r>
        <w:t>をナビゲートし、</w:t>
      </w:r>
      <w:r>
        <w:t>Dart</w:t>
      </w:r>
      <w:r>
        <w:t>のアプリケーションが走っていることを確認します。</w:t>
      </w:r>
    </w:p>
    <w:p w:rsidR="00000000" w:rsidRDefault="002E5195">
      <w:pPr>
        <w:pStyle w:val="afb"/>
        <w:ind w:left="709" w:right="0"/>
      </w:pPr>
      <w:r>
        <w:rPr>
          <w:rStyle w:val="a5"/>
          <w:rFonts w:ascii="Consolas" w:hAnsi="Consolas"/>
        </w:rPr>
        <w:t>http://&lt;my-project-name&gt;.appspot.com/</w:t>
      </w:r>
    </w:p>
    <w:p w:rsidR="00000000" w:rsidRDefault="002E5195"/>
    <w:p w:rsidR="00000000" w:rsidRDefault="002E5195">
      <w:r>
        <w:t>おめでとうございます！　あなたは</w:t>
      </w:r>
      <w:r>
        <w:t xml:space="preserve"> </w:t>
      </w:r>
      <w:r>
        <w:t>App Engine Managed VMs</w:t>
      </w:r>
      <w:r>
        <w:t>を使ったウェブ上に自分の</w:t>
      </w:r>
      <w:r>
        <w:t>Dart</w:t>
      </w:r>
      <w:r>
        <w:t>アプリを配備しました。</w:t>
      </w:r>
    </w:p>
    <w:p w:rsidR="00000000" w:rsidRDefault="002E5195"/>
    <w:p w:rsidR="00000000" w:rsidRDefault="002E5195"/>
    <w:p w:rsidR="00000000" w:rsidRDefault="002E5195"/>
    <w:p w:rsidR="00000000" w:rsidRDefault="002E5195">
      <w:pPr>
        <w:pStyle w:val="3"/>
      </w:pPr>
      <w:r>
        <w:t>如何に配備が機能しているか</w:t>
      </w:r>
    </w:p>
    <w:p w:rsidR="00000000" w:rsidRDefault="002E5195"/>
    <w:p w:rsidR="00000000" w:rsidRDefault="002E5195">
      <w:r>
        <w:t>配備に先立ち、コンテナを構築する前にクライアントのコードが含まれていた</w:t>
      </w:r>
      <w:r>
        <w:t>web</w:t>
      </w:r>
      <w:r>
        <w:t>ディレクトリ上で</w:t>
      </w:r>
      <w:r>
        <w:t xml:space="preserve"> </w:t>
      </w:r>
      <w:r>
        <w:t>pub bui</w:t>
      </w:r>
      <w:r>
        <w:t>ld</w:t>
      </w:r>
      <w:r>
        <w:t>を走らせます。これにより</w:t>
      </w:r>
      <w:r>
        <w:t xml:space="preserve"> </w:t>
      </w:r>
      <w:r>
        <w:t>build</w:t>
      </w:r>
      <w:r>
        <w:t>ディレクトリが生成され、そこには総ての変換されたリソースが含められます。アプリケーションは配備時に</w:t>
      </w:r>
      <w:r>
        <w:t xml:space="preserve"> </w:t>
      </w:r>
      <w:r>
        <w:t>pub serve</w:t>
      </w:r>
      <w:r>
        <w:t>からリソースを得るのに使ったと同じコードを使ってここからリソースを取得します。</w:t>
      </w:r>
    </w:p>
    <w:p w:rsidR="00000000" w:rsidRDefault="002E5195">
      <w:pPr>
        <w:pStyle w:val="1"/>
        <w:pageBreakBefore/>
        <w:rPr>
          <w:b w:val="0"/>
          <w:bCs w:val="0"/>
          <w:sz w:val="21"/>
          <w:szCs w:val="21"/>
        </w:rPr>
      </w:pPr>
      <w:bookmarkStart w:id="262" w:name="_Toc470871812"/>
      <w:r>
        <w:lastRenderedPageBreak/>
        <w:t>本資料作成にあたって</w:t>
      </w:r>
      <w:r>
        <w:t>これまでに</w:t>
      </w:r>
      <w:r>
        <w:t>Dart</w:t>
      </w:r>
      <w:r>
        <w:t>開発チームに行った指摘と提案</w:t>
      </w:r>
      <w:bookmarkEnd w:id="262"/>
    </w:p>
    <w:p w:rsidR="00000000" w:rsidRDefault="002E5195">
      <w:pPr>
        <w:rPr>
          <w:szCs w:val="21"/>
        </w:rPr>
      </w:pPr>
    </w:p>
    <w:tbl>
      <w:tblPr>
        <w:tblW w:w="0" w:type="auto"/>
        <w:tblInd w:w="55" w:type="dxa"/>
        <w:tblLayout w:type="fixed"/>
        <w:tblCellMar>
          <w:top w:w="55" w:type="dxa"/>
          <w:left w:w="55" w:type="dxa"/>
          <w:bottom w:w="55" w:type="dxa"/>
          <w:right w:w="55" w:type="dxa"/>
        </w:tblCellMar>
        <w:tblLook w:val="0000"/>
      </w:tblPr>
      <w:tblGrid>
        <w:gridCol w:w="3704"/>
        <w:gridCol w:w="5931"/>
      </w:tblGrid>
      <w:tr w:rsidR="00000000">
        <w:tc>
          <w:tcPr>
            <w:tcW w:w="3704" w:type="dxa"/>
            <w:tcBorders>
              <w:top w:val="single" w:sz="1" w:space="0" w:color="000000"/>
              <w:left w:val="single" w:sz="1" w:space="0" w:color="000000"/>
              <w:bottom w:val="single" w:sz="1" w:space="0" w:color="000000"/>
            </w:tcBorders>
            <w:shd w:val="clear" w:color="auto" w:fill="auto"/>
          </w:tcPr>
          <w:p w:rsidR="00000000" w:rsidRDefault="002E5195">
            <w:pPr>
              <w:pStyle w:val="af5"/>
              <w:rPr>
                <w:szCs w:val="21"/>
              </w:rPr>
            </w:pPr>
            <w:hyperlink r:id="rId779" w:history="1">
              <w:r>
                <w:rPr>
                  <w:rStyle w:val="a7"/>
                  <w:szCs w:val="21"/>
                </w:rPr>
                <w:t>クライアント・サイドのアイソレートに使えるタイマが存在していないこと。</w:t>
              </w:r>
            </w:hyperlink>
          </w:p>
        </w:tc>
        <w:tc>
          <w:tcPr>
            <w:tcW w:w="5931" w:type="dxa"/>
            <w:tcBorders>
              <w:top w:val="single" w:sz="1" w:space="0" w:color="000000"/>
              <w:left w:val="single" w:sz="1" w:space="0" w:color="000000"/>
              <w:bottom w:val="single" w:sz="1" w:space="0" w:color="000000"/>
              <w:right w:val="single" w:sz="1" w:space="0" w:color="000000"/>
            </w:tcBorders>
            <w:shd w:val="clear" w:color="auto" w:fill="auto"/>
          </w:tcPr>
          <w:p w:rsidR="00000000" w:rsidRDefault="002E5195">
            <w:pPr>
              <w:pStyle w:val="af5"/>
              <w:rPr>
                <w:szCs w:val="21"/>
              </w:rPr>
            </w:pPr>
            <w:r>
              <w:rPr>
                <w:szCs w:val="21"/>
              </w:rPr>
              <w:t>これに関しては既に</w:t>
            </w:r>
            <w:hyperlink r:id="rId780" w:history="1">
              <w:r>
                <w:rPr>
                  <w:rStyle w:val="a7"/>
                  <w:szCs w:val="21"/>
                </w:rPr>
                <w:t>http://dartbug.com/188</w:t>
              </w:r>
            </w:hyperlink>
            <w:r>
              <w:rPr>
                <w:szCs w:val="21"/>
              </w:rPr>
              <w:t>0</w:t>
            </w:r>
            <w:r>
              <w:rPr>
                <w:szCs w:val="21"/>
              </w:rPr>
              <w:t>で</w:t>
            </w:r>
            <w:r>
              <w:rPr>
                <w:szCs w:val="21"/>
              </w:rPr>
              <w:t>2</w:t>
            </w:r>
            <w:r>
              <w:rPr>
                <w:szCs w:val="21"/>
              </w:rPr>
              <w:t>つのライブラリに重複したインターフェイスがあるからという理由で</w:t>
            </w:r>
            <w:r>
              <w:rPr>
                <w:szCs w:val="21"/>
              </w:rPr>
              <w:t>2</w:t>
            </w:r>
            <w:r>
              <w:rPr>
                <w:szCs w:val="21"/>
              </w:rPr>
              <w:t>月からバグ登録されている。しかしながらチーム内での意見が合わないで進捗が無いので、督促のコメントをこのバグにもいれてある。</w:t>
            </w:r>
          </w:p>
          <w:p w:rsidR="00000000" w:rsidRDefault="002E5195">
            <w:pPr>
              <w:pStyle w:val="af5"/>
              <w:rPr>
                <w:szCs w:val="21"/>
              </w:rPr>
            </w:pPr>
            <w:r>
              <w:rPr>
                <w:szCs w:val="21"/>
              </w:rPr>
              <w:t>6</w:t>
            </w:r>
            <w:r>
              <w:rPr>
                <w:szCs w:val="21"/>
              </w:rPr>
              <w:t>月</w:t>
            </w:r>
            <w:r>
              <w:rPr>
                <w:szCs w:val="21"/>
              </w:rPr>
              <w:t>22</w:t>
            </w:r>
            <w:r>
              <w:rPr>
                <w:szCs w:val="21"/>
              </w:rPr>
              <w:t>日にやっとこのチームは</w:t>
            </w:r>
            <w:hyperlink r:id="rId781" w:history="1">
              <w:r>
                <w:rPr>
                  <w:rStyle w:val="a7"/>
                  <w:szCs w:val="21"/>
                </w:rPr>
                <w:t>Timer</w:t>
              </w:r>
              <w:r>
                <w:rPr>
                  <w:rStyle w:val="a7"/>
                  <w:szCs w:val="21"/>
                </w:rPr>
                <w:t>を</w:t>
              </w:r>
              <w:r>
                <w:rPr>
                  <w:rStyle w:val="a7"/>
                  <w:szCs w:val="21"/>
                </w:rPr>
                <w:t>dart:isolate</w:t>
              </w:r>
              <w:r>
                <w:rPr>
                  <w:rStyle w:val="a7"/>
                  <w:szCs w:val="21"/>
                </w:rPr>
                <w:t>に移した</w:t>
              </w:r>
            </w:hyperlink>
            <w:r>
              <w:rPr>
                <w:szCs w:val="21"/>
              </w:rPr>
              <w:t>。</w:t>
            </w:r>
          </w:p>
          <w:p w:rsidR="00000000" w:rsidRDefault="002E5195">
            <w:pPr>
              <w:pStyle w:val="af5"/>
            </w:pPr>
            <w:r>
              <w:rPr>
                <w:szCs w:val="21"/>
              </w:rPr>
              <w:t>但しアイソレートからは未だ</w:t>
            </w:r>
            <w:r>
              <w:rPr>
                <w:szCs w:val="21"/>
              </w:rPr>
              <w:t>Timer</w:t>
            </w:r>
            <w:r>
              <w:rPr>
                <w:szCs w:val="21"/>
              </w:rPr>
              <w:t>をアクセス出来ない状態が続いている。</w:t>
            </w:r>
          </w:p>
        </w:tc>
      </w:tr>
      <w:tr w:rsidR="00000000">
        <w:tc>
          <w:tcPr>
            <w:tcW w:w="3704" w:type="dxa"/>
            <w:tcBorders>
              <w:left w:val="single" w:sz="1" w:space="0" w:color="000000"/>
              <w:bottom w:val="single" w:sz="1" w:space="0" w:color="000000"/>
            </w:tcBorders>
            <w:shd w:val="clear" w:color="auto" w:fill="auto"/>
          </w:tcPr>
          <w:p w:rsidR="00000000" w:rsidRDefault="002E5195">
            <w:pPr>
              <w:pStyle w:val="af5"/>
              <w:rPr>
                <w:szCs w:val="21"/>
              </w:rPr>
            </w:pPr>
            <w:hyperlink r:id="rId782" w:history="1">
              <w:r>
                <w:rPr>
                  <w:rStyle w:val="a7"/>
                  <w:szCs w:val="21"/>
                </w:rPr>
                <w:t>HttpServer</w:t>
              </w:r>
              <w:r>
                <w:rPr>
                  <w:rStyle w:val="a7"/>
                  <w:szCs w:val="21"/>
                </w:rPr>
                <w:t>の応答が</w:t>
              </w:r>
              <w:r>
                <w:rPr>
                  <w:rStyle w:val="a7"/>
                  <w:szCs w:val="21"/>
                </w:rPr>
                <w:t>TCP</w:t>
              </w:r>
              <w:r>
                <w:rPr>
                  <w:rStyle w:val="a7"/>
                  <w:szCs w:val="21"/>
                </w:rPr>
                <w:t>レベルで細分化されていること。</w:t>
              </w:r>
            </w:hyperlink>
          </w:p>
        </w:tc>
        <w:tc>
          <w:tcPr>
            <w:tcW w:w="5931" w:type="dxa"/>
            <w:tcBorders>
              <w:left w:val="single" w:sz="1" w:space="0" w:color="000000"/>
              <w:bottom w:val="single" w:sz="1" w:space="0" w:color="000000"/>
              <w:right w:val="single" w:sz="1" w:space="0" w:color="000000"/>
            </w:tcBorders>
            <w:shd w:val="clear" w:color="auto" w:fill="auto"/>
          </w:tcPr>
          <w:p w:rsidR="00000000" w:rsidRDefault="002E5195">
            <w:pPr>
              <w:pStyle w:val="af5"/>
              <w:rPr>
                <w:szCs w:val="21"/>
              </w:rPr>
            </w:pPr>
            <w:r>
              <w:rPr>
                <w:szCs w:val="21"/>
              </w:rPr>
              <w:t>これに関してはそこまでチューニングしていないからという回答だっ</w:t>
            </w:r>
            <w:r>
              <w:rPr>
                <w:szCs w:val="21"/>
              </w:rPr>
              <w:t>たが、これはバッファリングされていない為で、恥ずかしいことだということを認識してもらう為に更にコメントを入れてある。</w:t>
            </w:r>
          </w:p>
          <w:p w:rsidR="00000000" w:rsidRDefault="002E5195">
            <w:pPr>
              <w:pStyle w:val="af5"/>
            </w:pPr>
            <w:r>
              <w:rPr>
                <w:szCs w:val="21"/>
              </w:rPr>
              <w:t>2013</w:t>
            </w:r>
            <w:r>
              <w:rPr>
                <w:szCs w:val="21"/>
              </w:rPr>
              <w:t>年</w:t>
            </w:r>
            <w:r>
              <w:rPr>
                <w:szCs w:val="21"/>
              </w:rPr>
              <w:t>6</w:t>
            </w:r>
            <w:r>
              <w:rPr>
                <w:szCs w:val="21"/>
              </w:rPr>
              <w:t>月</w:t>
            </w:r>
            <w:r>
              <w:rPr>
                <w:szCs w:val="21"/>
              </w:rPr>
              <w:t>25</w:t>
            </w:r>
            <w:r>
              <w:rPr>
                <w:szCs w:val="21"/>
              </w:rPr>
              <w:t>日にやっと改良作業を完成させている。</w:t>
            </w:r>
          </w:p>
        </w:tc>
      </w:tr>
      <w:tr w:rsidR="00000000">
        <w:tc>
          <w:tcPr>
            <w:tcW w:w="3704" w:type="dxa"/>
            <w:tcBorders>
              <w:left w:val="single" w:sz="1" w:space="0" w:color="000000"/>
              <w:bottom w:val="single" w:sz="1" w:space="0" w:color="000000"/>
            </w:tcBorders>
            <w:shd w:val="clear" w:color="auto" w:fill="auto"/>
          </w:tcPr>
          <w:p w:rsidR="00000000" w:rsidRDefault="002E5195">
            <w:pPr>
              <w:pStyle w:val="af5"/>
              <w:rPr>
                <w:szCs w:val="21"/>
              </w:rPr>
            </w:pPr>
            <w:hyperlink r:id="rId783" w:history="1">
              <w:r>
                <w:rPr>
                  <w:rStyle w:val="a7"/>
                  <w:szCs w:val="21"/>
                </w:rPr>
                <w:t>HttpRequest.queryParameters</w:t>
              </w:r>
            </w:hyperlink>
            <w:hyperlink r:id="rId784" w:history="1">
              <w:r>
                <w:rPr>
                  <w:rStyle w:val="a7"/>
                  <w:szCs w:val="21"/>
                </w:rPr>
                <w:t>が多バイト文</w:t>
              </w:r>
              <w:r>
                <w:rPr>
                  <w:rStyle w:val="a7"/>
                  <w:szCs w:val="21"/>
                </w:rPr>
                <w:t>字をデコードしていないこと。</w:t>
              </w:r>
            </w:hyperlink>
          </w:p>
        </w:tc>
        <w:tc>
          <w:tcPr>
            <w:tcW w:w="5931"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どうやら</w:t>
            </w:r>
            <w:r>
              <w:rPr>
                <w:szCs w:val="21"/>
              </w:rPr>
              <w:t>ASCII</w:t>
            </w:r>
            <w:r>
              <w:rPr>
                <w:szCs w:val="21"/>
              </w:rPr>
              <w:t>しか念頭になかったようである。これに対しては</w:t>
            </w:r>
            <w:r>
              <w:rPr>
                <w:szCs w:val="21"/>
              </w:rPr>
              <w:t>5</w:t>
            </w:r>
            <w:r>
              <w:rPr>
                <w:szCs w:val="21"/>
              </w:rPr>
              <w:t>月</w:t>
            </w:r>
            <w:r>
              <w:rPr>
                <w:szCs w:val="21"/>
              </w:rPr>
              <w:t>11</w:t>
            </w:r>
            <w:r>
              <w:rPr>
                <w:szCs w:val="21"/>
              </w:rPr>
              <w:t>日にパッチが実施された。また</w:t>
            </w:r>
            <w:r>
              <w:rPr>
                <w:szCs w:val="21"/>
              </w:rPr>
              <w:t>URL</w:t>
            </w:r>
            <w:r>
              <w:rPr>
                <w:szCs w:val="21"/>
              </w:rPr>
              <w:t>エンコードとデコードのメソッド要求に対しては、</w:t>
            </w:r>
            <w:hyperlink r:id="rId785" w:history="1">
              <w:r>
                <w:rPr>
                  <w:rStyle w:val="a7"/>
                  <w:szCs w:val="21"/>
                </w:rPr>
                <w:t>dart:uri</w:t>
              </w:r>
              <w:r>
                <w:rPr>
                  <w:rStyle w:val="a7"/>
                  <w:szCs w:val="21"/>
                </w:rPr>
                <w:t>というライブラ</w:t>
              </w:r>
            </w:hyperlink>
            <w:r>
              <w:rPr>
                <w:szCs w:val="21"/>
              </w:rPr>
              <w:t>リが追加された。</w:t>
            </w:r>
          </w:p>
        </w:tc>
      </w:tr>
      <w:tr w:rsidR="00000000">
        <w:tc>
          <w:tcPr>
            <w:tcW w:w="3704" w:type="dxa"/>
            <w:tcBorders>
              <w:left w:val="single" w:sz="1" w:space="0" w:color="000000"/>
              <w:bottom w:val="single" w:sz="1" w:space="0" w:color="000000"/>
            </w:tcBorders>
            <w:shd w:val="clear" w:color="auto" w:fill="auto"/>
          </w:tcPr>
          <w:p w:rsidR="00000000" w:rsidRDefault="002E5195">
            <w:pPr>
              <w:pStyle w:val="af5"/>
              <w:rPr>
                <w:szCs w:val="21"/>
              </w:rPr>
            </w:pPr>
            <w:hyperlink r:id="rId786" w:history="1">
              <w:r>
                <w:rPr>
                  <w:rStyle w:val="a7"/>
                  <w:szCs w:val="21"/>
                </w:rPr>
                <w:t>Windows-31J</w:t>
              </w:r>
              <w:r>
                <w:rPr>
                  <w:rStyle w:val="a7"/>
                  <w:szCs w:val="21"/>
                </w:rPr>
                <w:t>を含む文字セット対応の要求</w:t>
              </w:r>
              <w:r>
                <w:rPr>
                  <w:rStyle w:val="a7"/>
                  <w:szCs w:val="21"/>
                </w:rPr>
                <w:t>。</w:t>
              </w:r>
            </w:hyperlink>
          </w:p>
        </w:tc>
        <w:tc>
          <w:tcPr>
            <w:tcW w:w="5931"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これは</w:t>
            </w:r>
            <w:r>
              <w:rPr>
                <w:szCs w:val="21"/>
              </w:rPr>
              <w:t>Dart</w:t>
            </w:r>
            <w:r>
              <w:rPr>
                <w:szCs w:val="21"/>
              </w:rPr>
              <w:t>の広報担当みたいな役の</w:t>
            </w:r>
            <w:r>
              <w:rPr>
                <w:szCs w:val="21"/>
              </w:rPr>
              <w:t>Seth Ladd</w:t>
            </w:r>
            <w:r>
              <w:rPr>
                <w:szCs w:val="21"/>
              </w:rPr>
              <w:t>預かりとなっている。</w:t>
            </w:r>
          </w:p>
        </w:tc>
      </w:tr>
      <w:tr w:rsidR="00000000">
        <w:tc>
          <w:tcPr>
            <w:tcW w:w="3704" w:type="dxa"/>
            <w:tcBorders>
              <w:left w:val="single" w:sz="1" w:space="0" w:color="000000"/>
              <w:bottom w:val="single" w:sz="1" w:space="0" w:color="000000"/>
            </w:tcBorders>
            <w:shd w:val="clear" w:color="auto" w:fill="auto"/>
          </w:tcPr>
          <w:p w:rsidR="00000000" w:rsidRDefault="002E5195">
            <w:pPr>
              <w:pStyle w:val="af5"/>
              <w:rPr>
                <w:szCs w:val="21"/>
              </w:rPr>
            </w:pPr>
            <w:hyperlink r:id="rId787" w:history="1">
              <w:r>
                <w:rPr>
                  <w:rStyle w:val="a7"/>
                  <w:szCs w:val="21"/>
                </w:rPr>
                <w:t>Set-Cookie</w:t>
              </w:r>
              <w:r>
                <w:rPr>
                  <w:rStyle w:val="a7"/>
                  <w:szCs w:val="21"/>
                </w:rPr>
                <w:t>ヘッダがフォールドされていること、及び</w:t>
              </w:r>
              <w:r>
                <w:rPr>
                  <w:rStyle w:val="a7"/>
                  <w:szCs w:val="21"/>
                </w:rPr>
                <w:t>HttpSession</w:t>
              </w:r>
              <w:r>
                <w:rPr>
                  <w:rStyle w:val="a7"/>
                  <w:szCs w:val="21"/>
                </w:rPr>
                <w:t>組み入れの提案。</w:t>
              </w:r>
            </w:hyperlink>
          </w:p>
        </w:tc>
        <w:tc>
          <w:tcPr>
            <w:tcW w:w="5931" w:type="dxa"/>
            <w:tcBorders>
              <w:left w:val="single" w:sz="1" w:space="0" w:color="000000"/>
              <w:bottom w:val="single" w:sz="1" w:space="0" w:color="000000"/>
              <w:right w:val="single" w:sz="1" w:space="0" w:color="000000"/>
            </w:tcBorders>
            <w:shd w:val="clear" w:color="auto" w:fill="auto"/>
          </w:tcPr>
          <w:p w:rsidR="00000000" w:rsidRDefault="002E5195">
            <w:pPr>
              <w:pStyle w:val="af5"/>
              <w:rPr>
                <w:szCs w:val="21"/>
              </w:rPr>
            </w:pPr>
            <w:r>
              <w:rPr>
                <w:szCs w:val="21"/>
              </w:rPr>
              <w:t>Set-Cookie</w:t>
            </w:r>
            <w:r>
              <w:rPr>
                <w:szCs w:val="21"/>
              </w:rPr>
              <w:t>フォールド問題は直前に</w:t>
            </w:r>
            <w:hyperlink r:id="rId788" w:history="1">
              <w:r>
                <w:rPr>
                  <w:rStyle w:val="a7"/>
                  <w:szCs w:val="21"/>
                </w:rPr>
                <w:t>修正作業</w:t>
              </w:r>
            </w:hyperlink>
            <w:r>
              <w:rPr>
                <w:szCs w:val="21"/>
              </w:rPr>
              <w:t>がされてい</w:t>
            </w:r>
            <w:r>
              <w:rPr>
                <w:szCs w:val="21"/>
              </w:rPr>
              <w:t>た。また</w:t>
            </w:r>
            <w:r>
              <w:rPr>
                <w:szCs w:val="21"/>
              </w:rPr>
              <w:t>Cookie</w:t>
            </w:r>
            <w:r>
              <w:rPr>
                <w:szCs w:val="21"/>
              </w:rPr>
              <w:t>クラスが新たに導入されている。</w:t>
            </w:r>
            <w:r>
              <w:rPr>
                <w:szCs w:val="21"/>
              </w:rPr>
              <w:t>HttpSession</w:t>
            </w:r>
            <w:r>
              <w:rPr>
                <w:szCs w:val="21"/>
              </w:rPr>
              <w:t>に関しては、セッション</w:t>
            </w:r>
            <w:r>
              <w:rPr>
                <w:szCs w:val="21"/>
              </w:rPr>
              <w:t>ID</w:t>
            </w:r>
            <w:r>
              <w:rPr>
                <w:szCs w:val="21"/>
              </w:rPr>
              <w:t>保護の為にもネーティブ実装が好ましいことを説明した。</w:t>
            </w:r>
          </w:p>
          <w:p w:rsidR="00000000" w:rsidRDefault="002E5195">
            <w:pPr>
              <w:pStyle w:val="af5"/>
              <w:rPr>
                <w:szCs w:val="21"/>
              </w:rPr>
            </w:pPr>
            <w:r>
              <w:rPr>
                <w:szCs w:val="21"/>
              </w:rPr>
              <w:t>これを受け</w:t>
            </w:r>
            <w:r>
              <w:rPr>
                <w:szCs w:val="21"/>
              </w:rPr>
              <w:t>10</w:t>
            </w:r>
            <w:r>
              <w:rPr>
                <w:szCs w:val="21"/>
              </w:rPr>
              <w:t>月</w:t>
            </w:r>
            <w:r>
              <w:rPr>
                <w:szCs w:val="21"/>
              </w:rPr>
              <w:t>4</w:t>
            </w:r>
            <w:r>
              <w:rPr>
                <w:szCs w:val="21"/>
              </w:rPr>
              <w:t>日に</w:t>
            </w:r>
            <w:r>
              <w:rPr>
                <w:szCs w:val="21"/>
              </w:rPr>
              <w:t>Dart</w:t>
            </w:r>
            <w:r>
              <w:rPr>
                <w:szCs w:val="21"/>
              </w:rPr>
              <w:t>チームはセッション・オブジェクト追加作業を開始した。</w:t>
            </w:r>
          </w:p>
          <w:p w:rsidR="00000000" w:rsidRDefault="002E5195">
            <w:pPr>
              <w:pStyle w:val="af5"/>
            </w:pPr>
            <w:r>
              <w:rPr>
                <w:szCs w:val="21"/>
              </w:rPr>
              <w:t>10</w:t>
            </w:r>
            <w:r>
              <w:rPr>
                <w:szCs w:val="21"/>
              </w:rPr>
              <w:t>月</w:t>
            </w:r>
            <w:r>
              <w:rPr>
                <w:szCs w:val="21"/>
              </w:rPr>
              <w:t>22</w:t>
            </w:r>
            <w:r>
              <w:rPr>
                <w:szCs w:val="21"/>
              </w:rPr>
              <w:t>日に</w:t>
            </w:r>
            <w:r>
              <w:rPr>
                <w:szCs w:val="21"/>
              </w:rPr>
              <w:t>Dart</w:t>
            </w:r>
            <w:r>
              <w:rPr>
                <w:szCs w:val="21"/>
              </w:rPr>
              <w:t>チームは</w:t>
            </w:r>
            <w:hyperlink r:id="rId789" w:history="1">
              <w:r>
                <w:rPr>
                  <w:rStyle w:val="a7"/>
                  <w:szCs w:val="21"/>
                </w:rPr>
                <w:t>r13870</w:t>
              </w:r>
              <w:r>
                <w:rPr>
                  <w:rStyle w:val="a7"/>
                  <w:szCs w:val="21"/>
                </w:rPr>
                <w:t>として</w:t>
              </w:r>
              <w:r>
                <w:rPr>
                  <w:rStyle w:val="a7"/>
                  <w:szCs w:val="21"/>
                </w:rPr>
                <w:t>IO</w:t>
              </w:r>
              <w:r>
                <w:rPr>
                  <w:rStyle w:val="a7"/>
                  <w:szCs w:val="21"/>
                </w:rPr>
                <w:t>ライブラリに追加</w:t>
              </w:r>
            </w:hyperlink>
            <w:r>
              <w:rPr>
                <w:szCs w:val="21"/>
              </w:rPr>
              <w:t>した。</w:t>
            </w:r>
          </w:p>
        </w:tc>
      </w:tr>
      <w:tr w:rsidR="00000000">
        <w:tc>
          <w:tcPr>
            <w:tcW w:w="3704" w:type="dxa"/>
            <w:tcBorders>
              <w:left w:val="single" w:sz="1" w:space="0" w:color="000000"/>
              <w:bottom w:val="single" w:sz="1" w:space="0" w:color="000000"/>
            </w:tcBorders>
            <w:shd w:val="clear" w:color="auto" w:fill="auto"/>
          </w:tcPr>
          <w:p w:rsidR="00000000" w:rsidRDefault="002E5195">
            <w:pPr>
              <w:pStyle w:val="af5"/>
            </w:pPr>
            <w:r>
              <w:rPr>
                <w:szCs w:val="21"/>
              </w:rPr>
              <w:t>WebSocket</w:t>
            </w:r>
            <w:r>
              <w:rPr>
                <w:szCs w:val="21"/>
              </w:rPr>
              <w:t>に関するバグ</w:t>
            </w:r>
          </w:p>
          <w:p w:rsidR="00000000" w:rsidRDefault="002E5195">
            <w:pPr>
              <w:pStyle w:val="af5"/>
              <w:rPr>
                <w:szCs w:val="21"/>
              </w:rPr>
            </w:pPr>
            <w:hyperlink r:id="rId790" w:history="1">
              <w:r>
                <w:rPr>
                  <w:rStyle w:val="a7"/>
                  <w:szCs w:val="21"/>
                </w:rPr>
                <w:t>http://code.google.com/p/dart/issues/detail?id=5209</w:t>
              </w:r>
            </w:hyperlink>
            <w:r>
              <w:rPr>
                <w:szCs w:val="21"/>
              </w:rPr>
              <w:t xml:space="preserve"> </w:t>
            </w:r>
          </w:p>
          <w:p w:rsidR="00000000" w:rsidRDefault="002E5195">
            <w:pPr>
              <w:pStyle w:val="af5"/>
            </w:pPr>
            <w:r>
              <w:rPr>
                <w:szCs w:val="21"/>
              </w:rPr>
              <w:t>及び</w:t>
            </w:r>
          </w:p>
          <w:p w:rsidR="00000000" w:rsidRDefault="002E5195">
            <w:pPr>
              <w:pStyle w:val="af5"/>
              <w:rPr>
                <w:szCs w:val="21"/>
              </w:rPr>
            </w:pPr>
            <w:hyperlink r:id="rId791" w:history="1">
              <w:r>
                <w:rPr>
                  <w:rStyle w:val="a7"/>
                  <w:szCs w:val="21"/>
                </w:rPr>
                <w:t>http://code.google.com/p/dart/issues/detail?id=5210</w:t>
              </w:r>
            </w:hyperlink>
            <w:r>
              <w:rPr>
                <w:szCs w:val="21"/>
              </w:rPr>
              <w:t xml:space="preserve"> </w:t>
            </w:r>
          </w:p>
        </w:tc>
        <w:tc>
          <w:tcPr>
            <w:tcW w:w="5931"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これは直ちに修正された。</w:t>
            </w:r>
          </w:p>
        </w:tc>
      </w:tr>
      <w:tr w:rsidR="00000000">
        <w:tc>
          <w:tcPr>
            <w:tcW w:w="3704" w:type="dxa"/>
            <w:tcBorders>
              <w:left w:val="single" w:sz="1" w:space="0" w:color="000000"/>
              <w:bottom w:val="single" w:sz="1" w:space="0" w:color="000000"/>
            </w:tcBorders>
            <w:shd w:val="clear" w:color="auto" w:fill="auto"/>
          </w:tcPr>
          <w:p w:rsidR="00000000" w:rsidRDefault="002E5195">
            <w:pPr>
              <w:pStyle w:val="af5"/>
              <w:rPr>
                <w:szCs w:val="21"/>
              </w:rPr>
            </w:pPr>
            <w:hyperlink r:id="rId792" w:history="1">
              <w:r>
                <w:rPr>
                  <w:rStyle w:val="a7"/>
                  <w:szCs w:val="21"/>
                </w:rPr>
                <w:t>HttpSession</w:t>
              </w:r>
              <w:r>
                <w:rPr>
                  <w:rStyle w:val="a7"/>
                  <w:szCs w:val="21"/>
                </w:rPr>
                <w:t>強化提案</w:t>
              </w:r>
            </w:hyperlink>
          </w:p>
        </w:tc>
        <w:tc>
          <w:tcPr>
            <w:tcW w:w="5931"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HttpSession</w:t>
            </w:r>
            <w:r>
              <w:rPr>
                <w:szCs w:val="21"/>
              </w:rPr>
              <w:t>のクッキー・ヘッダに</w:t>
            </w:r>
            <w:r>
              <w:rPr>
                <w:szCs w:val="21"/>
              </w:rPr>
              <w:t>httpOnly</w:t>
            </w:r>
            <w:r>
              <w:rPr>
                <w:szCs w:val="21"/>
              </w:rPr>
              <w:t>属性を追加してセキュリティを上げることの提案。</w:t>
            </w:r>
            <w:hyperlink r:id="rId793" w:history="1">
              <w:r>
                <w:rPr>
                  <w:rStyle w:val="a7"/>
                  <w:szCs w:val="21"/>
                </w:rPr>
                <w:t>これは直ちに受け入れられた。</w:t>
              </w:r>
            </w:hyperlink>
          </w:p>
        </w:tc>
      </w:tr>
      <w:tr w:rsidR="00000000">
        <w:tc>
          <w:tcPr>
            <w:tcW w:w="3704" w:type="dxa"/>
            <w:tcBorders>
              <w:left w:val="single" w:sz="1" w:space="0" w:color="000000"/>
              <w:bottom w:val="single" w:sz="1" w:space="0" w:color="000000"/>
            </w:tcBorders>
            <w:shd w:val="clear" w:color="auto" w:fill="auto"/>
          </w:tcPr>
          <w:p w:rsidR="00000000" w:rsidRDefault="002E5195">
            <w:pPr>
              <w:pStyle w:val="af5"/>
              <w:rPr>
                <w:szCs w:val="21"/>
              </w:rPr>
            </w:pPr>
            <w:hyperlink r:id="rId794" w:history="1">
              <w:r>
                <w:rPr>
                  <w:rStyle w:val="a7"/>
                  <w:szCs w:val="21"/>
                </w:rPr>
                <w:t>Dart:io v2</w:t>
              </w:r>
              <w:r>
                <w:rPr>
                  <w:rStyle w:val="a7"/>
                  <w:szCs w:val="21"/>
                </w:rPr>
                <w:t>に絡む</w:t>
              </w:r>
              <w:r>
                <w:rPr>
                  <w:rStyle w:val="a7"/>
                  <w:szCs w:val="21"/>
                </w:rPr>
                <w:t>WebSocket</w:t>
              </w:r>
              <w:r>
                <w:rPr>
                  <w:rStyle w:val="a7"/>
                  <w:szCs w:val="21"/>
                </w:rPr>
                <w:t>におけるバグ</w:t>
              </w:r>
            </w:hyperlink>
          </w:p>
        </w:tc>
        <w:tc>
          <w:tcPr>
            <w:tcW w:w="5931"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onDone</w:t>
            </w:r>
            <w:r>
              <w:rPr>
                <w:szCs w:val="21"/>
              </w:rPr>
              <w:t>イベントがクライアントからの解放に対応しなくなった。これは先方が気づいて修正していた。</w:t>
            </w:r>
          </w:p>
        </w:tc>
      </w:tr>
      <w:tr w:rsidR="00000000">
        <w:tc>
          <w:tcPr>
            <w:tcW w:w="3704" w:type="dxa"/>
            <w:tcBorders>
              <w:left w:val="single" w:sz="1" w:space="0" w:color="000000"/>
              <w:bottom w:val="single" w:sz="1" w:space="0" w:color="000000"/>
            </w:tcBorders>
            <w:shd w:val="clear" w:color="auto" w:fill="auto"/>
          </w:tcPr>
          <w:p w:rsidR="00000000" w:rsidRDefault="002E5195">
            <w:pPr>
              <w:pStyle w:val="af5"/>
              <w:rPr>
                <w:szCs w:val="21"/>
              </w:rPr>
            </w:pPr>
            <w:r>
              <w:rPr>
                <w:szCs w:val="21"/>
              </w:rPr>
              <w:t>HttpSession</w:t>
            </w:r>
            <w:r>
              <w:rPr>
                <w:szCs w:val="21"/>
              </w:rPr>
              <w:t>に</w:t>
            </w:r>
            <w:r>
              <w:rPr>
                <w:szCs w:val="21"/>
              </w:rPr>
              <w:t>URL</w:t>
            </w:r>
            <w:r>
              <w:rPr>
                <w:szCs w:val="21"/>
              </w:rPr>
              <w:t>エンコーディングや</w:t>
            </w:r>
            <w:r>
              <w:rPr>
                <w:szCs w:val="21"/>
              </w:rPr>
              <w:t>SSL</w:t>
            </w:r>
            <w:r>
              <w:rPr>
                <w:szCs w:val="21"/>
              </w:rPr>
              <w:t>セッション</w:t>
            </w:r>
            <w:r>
              <w:rPr>
                <w:szCs w:val="21"/>
              </w:rPr>
              <w:t>ID</w:t>
            </w:r>
            <w:r>
              <w:rPr>
                <w:szCs w:val="21"/>
              </w:rPr>
              <w:t>の組み入れ</w:t>
            </w:r>
            <w:hyperlink r:id="rId795" w:history="1">
              <w:r>
                <w:rPr>
                  <w:rStyle w:val="a7"/>
                  <w:szCs w:val="21"/>
                </w:rPr>
                <w:t>提案</w:t>
              </w:r>
            </w:hyperlink>
          </w:p>
        </w:tc>
        <w:tc>
          <w:tcPr>
            <w:tcW w:w="5931"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これは色々考えた末、取り下げた。</w:t>
            </w:r>
          </w:p>
        </w:tc>
      </w:tr>
      <w:tr w:rsidR="00000000">
        <w:tc>
          <w:tcPr>
            <w:tcW w:w="3704" w:type="dxa"/>
            <w:tcBorders>
              <w:left w:val="single" w:sz="1" w:space="0" w:color="000000"/>
              <w:bottom w:val="single" w:sz="1" w:space="0" w:color="000000"/>
            </w:tcBorders>
            <w:shd w:val="clear" w:color="auto" w:fill="auto"/>
          </w:tcPr>
          <w:p w:rsidR="00000000" w:rsidRDefault="002E5195">
            <w:pPr>
              <w:pStyle w:val="af5"/>
              <w:rPr>
                <w:szCs w:val="21"/>
              </w:rPr>
            </w:pPr>
            <w:r>
              <w:rPr>
                <w:szCs w:val="21"/>
              </w:rPr>
              <w:t>HTTP</w:t>
            </w:r>
            <w:r>
              <w:rPr>
                <w:szCs w:val="21"/>
              </w:rPr>
              <w:t>セッションのタイムアウトでその後の</w:t>
            </w:r>
            <w:r>
              <w:rPr>
                <w:szCs w:val="21"/>
              </w:rPr>
              <w:t>HTTP</w:t>
            </w:r>
            <w:r>
              <w:rPr>
                <w:szCs w:val="21"/>
              </w:rPr>
              <w:t>応答がクライアントに渡されなくなる</w:t>
            </w:r>
            <w:hyperlink r:id="rId796" w:history="1">
              <w:r>
                <w:rPr>
                  <w:rStyle w:val="a7"/>
                  <w:szCs w:val="21"/>
                </w:rPr>
                <w:t>バグ</w:t>
              </w:r>
            </w:hyperlink>
          </w:p>
        </w:tc>
        <w:tc>
          <w:tcPr>
            <w:tcW w:w="5931"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これはまだリリースされていない</w:t>
            </w:r>
            <w:r>
              <w:rPr>
                <w:szCs w:val="21"/>
              </w:rPr>
              <w:t>c</w:t>
            </w:r>
            <w:r>
              <w:rPr>
                <w:szCs w:val="21"/>
              </w:rPr>
              <w:t>ontinuous build</w:t>
            </w:r>
            <w:r>
              <w:rPr>
                <w:szCs w:val="21"/>
              </w:rPr>
              <w:t>で修正されていた。</w:t>
            </w:r>
          </w:p>
        </w:tc>
      </w:tr>
      <w:tr w:rsidR="00000000">
        <w:tc>
          <w:tcPr>
            <w:tcW w:w="3704" w:type="dxa"/>
            <w:tcBorders>
              <w:left w:val="single" w:sz="1" w:space="0" w:color="000000"/>
              <w:bottom w:val="single" w:sz="1" w:space="0" w:color="000000"/>
            </w:tcBorders>
            <w:shd w:val="clear" w:color="auto" w:fill="auto"/>
          </w:tcPr>
          <w:p w:rsidR="00000000" w:rsidRDefault="002E5195">
            <w:pPr>
              <w:pStyle w:val="af5"/>
              <w:rPr>
                <w:szCs w:val="21"/>
              </w:rPr>
            </w:pPr>
            <w:r>
              <w:rPr>
                <w:szCs w:val="21"/>
              </w:rPr>
              <w:t>http_server</w:t>
            </w:r>
            <w:r>
              <w:rPr>
                <w:szCs w:val="21"/>
              </w:rPr>
              <w:t>パッケージのフルパス・ファイル名処理とデフォルト・エンコーディングに関する</w:t>
            </w:r>
            <w:r>
              <w:rPr>
                <w:szCs w:val="21"/>
              </w:rPr>
              <w:t>3</w:t>
            </w:r>
            <w:r>
              <w:rPr>
                <w:szCs w:val="21"/>
              </w:rPr>
              <w:t>つの問題点の</w:t>
            </w:r>
            <w:hyperlink r:id="rId797" w:history="1">
              <w:r>
                <w:rPr>
                  <w:rStyle w:val="a7"/>
                  <w:szCs w:val="21"/>
                </w:rPr>
                <w:t>不具合報告</w:t>
              </w:r>
            </w:hyperlink>
          </w:p>
        </w:tc>
        <w:tc>
          <w:tcPr>
            <w:tcW w:w="5931"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t>翌日の</w:t>
            </w:r>
            <w:r>
              <w:rPr>
                <w:szCs w:val="21"/>
              </w:rPr>
              <w:t>10</w:t>
            </w:r>
            <w:r>
              <w:rPr>
                <w:szCs w:val="21"/>
              </w:rPr>
              <w:t>月</w:t>
            </w:r>
            <w:r>
              <w:rPr>
                <w:szCs w:val="21"/>
              </w:rPr>
              <w:t>10</w:t>
            </w:r>
            <w:r>
              <w:rPr>
                <w:szCs w:val="21"/>
              </w:rPr>
              <w:t>日に</w:t>
            </w:r>
            <w:r>
              <w:rPr>
                <w:szCs w:val="21"/>
              </w:rPr>
              <w:t>Anders Johnsen</w:t>
            </w:r>
            <w:r>
              <w:rPr>
                <w:szCs w:val="21"/>
              </w:rPr>
              <w:t>が早速手直しを開始し、迅速にパッチを完了させている。。</w:t>
            </w:r>
          </w:p>
        </w:tc>
      </w:tr>
      <w:tr w:rsidR="00000000">
        <w:tc>
          <w:tcPr>
            <w:tcW w:w="3704" w:type="dxa"/>
            <w:tcBorders>
              <w:left w:val="single" w:sz="1" w:space="0" w:color="000000"/>
              <w:bottom w:val="single" w:sz="1" w:space="0" w:color="000000"/>
            </w:tcBorders>
            <w:shd w:val="clear" w:color="auto" w:fill="auto"/>
          </w:tcPr>
          <w:p w:rsidR="00000000" w:rsidRDefault="002E5195">
            <w:pPr>
              <w:pStyle w:val="af5"/>
              <w:rPr>
                <w:szCs w:val="21"/>
              </w:rPr>
            </w:pPr>
            <w:hyperlink r:id="rId798" w:history="1">
              <w:r>
                <w:rPr>
                  <w:rStyle w:val="a7"/>
                  <w:szCs w:val="21"/>
                </w:rPr>
                <w:t>アップロードされたファイルの処置に関す</w:t>
              </w:r>
              <w:r>
                <w:rPr>
                  <w:rStyle w:val="a7"/>
                  <w:szCs w:val="21"/>
                </w:rPr>
                <w:lastRenderedPageBreak/>
                <w:t>る要求</w:t>
              </w:r>
            </w:hyperlink>
          </w:p>
        </w:tc>
        <w:tc>
          <w:tcPr>
            <w:tcW w:w="5931" w:type="dxa"/>
            <w:tcBorders>
              <w:left w:val="single" w:sz="1" w:space="0" w:color="000000"/>
              <w:bottom w:val="single" w:sz="1" w:space="0" w:color="000000"/>
              <w:right w:val="single" w:sz="1" w:space="0" w:color="000000"/>
            </w:tcBorders>
            <w:shd w:val="clear" w:color="auto" w:fill="auto"/>
          </w:tcPr>
          <w:p w:rsidR="00000000" w:rsidRDefault="002E5195">
            <w:pPr>
              <w:pStyle w:val="af5"/>
            </w:pPr>
            <w:r>
              <w:rPr>
                <w:szCs w:val="21"/>
              </w:rPr>
              <w:lastRenderedPageBreak/>
              <w:t>先方は直ちに</w:t>
            </w:r>
            <w:r>
              <w:rPr>
                <w:szCs w:val="21"/>
              </w:rPr>
              <w:t>API</w:t>
            </w:r>
            <w:r>
              <w:rPr>
                <w:szCs w:val="21"/>
              </w:rPr>
              <w:t>変更を開始した。</w:t>
            </w:r>
          </w:p>
        </w:tc>
      </w:tr>
      <w:tr w:rsidR="00000000">
        <w:tc>
          <w:tcPr>
            <w:tcW w:w="3704" w:type="dxa"/>
            <w:tcBorders>
              <w:left w:val="single" w:sz="1" w:space="0" w:color="000000"/>
              <w:bottom w:val="single" w:sz="1" w:space="0" w:color="000000"/>
            </w:tcBorders>
            <w:shd w:val="clear" w:color="auto" w:fill="auto"/>
          </w:tcPr>
          <w:p w:rsidR="00000000" w:rsidRDefault="002E5195">
            <w:pPr>
              <w:pStyle w:val="af5"/>
              <w:rPr>
                <w:szCs w:val="21"/>
              </w:rPr>
            </w:pPr>
            <w:r>
              <w:rPr>
                <w:szCs w:val="21"/>
              </w:rPr>
              <w:lastRenderedPageBreak/>
              <w:t>Dart:html</w:t>
            </w:r>
            <w:r>
              <w:rPr>
                <w:szCs w:val="21"/>
              </w:rPr>
              <w:t>の</w:t>
            </w:r>
            <w:r>
              <w:rPr>
                <w:szCs w:val="21"/>
              </w:rPr>
              <w:t>HttpResponse.getString.then.catchError</w:t>
            </w:r>
            <w:r>
              <w:rPr>
                <w:szCs w:val="21"/>
              </w:rPr>
              <w:t>が</w:t>
            </w:r>
            <w:r>
              <w:rPr>
                <w:szCs w:val="21"/>
              </w:rPr>
              <w:t xml:space="preserve">Error </w:t>
            </w:r>
            <w:r>
              <w:rPr>
                <w:szCs w:val="21"/>
              </w:rPr>
              <w:t>型のオブジェクトを返さず、エラーの内容が得られない</w:t>
            </w:r>
            <w:hyperlink r:id="rId799" w:history="1">
              <w:r>
                <w:rPr>
                  <w:rStyle w:val="a7"/>
                  <w:szCs w:val="21"/>
                </w:rPr>
                <w:t>不具合報告</w:t>
              </w:r>
            </w:hyperlink>
          </w:p>
        </w:tc>
        <w:tc>
          <w:tcPr>
            <w:tcW w:w="5931" w:type="dxa"/>
            <w:tcBorders>
              <w:left w:val="single" w:sz="1" w:space="0" w:color="000000"/>
              <w:bottom w:val="single" w:sz="1" w:space="0" w:color="000000"/>
              <w:right w:val="single" w:sz="1" w:space="0" w:color="000000"/>
            </w:tcBorders>
            <w:shd w:val="clear" w:color="auto" w:fill="auto"/>
          </w:tcPr>
          <w:p w:rsidR="00000000" w:rsidRDefault="002E5195">
            <w:pPr>
              <w:pStyle w:val="a1"/>
            </w:pPr>
            <w:r>
              <w:rPr>
                <w:szCs w:val="21"/>
              </w:rPr>
              <w:t>このドキュメントは不親切で、同じような指摘が</w:t>
            </w:r>
            <w:r>
              <w:rPr>
                <w:szCs w:val="21"/>
              </w:rPr>
              <w:t>Google</w:t>
            </w:r>
            <w:r>
              <w:rPr>
                <w:szCs w:val="21"/>
              </w:rPr>
              <w:t>社内の別のユーザからも</w:t>
            </w:r>
            <w:hyperlink r:id="rId800" w:history="1">
              <w:r>
                <w:rPr>
                  <w:rStyle w:val="a7"/>
                  <w:szCs w:val="21"/>
                </w:rPr>
                <w:t>出されている</w:t>
              </w:r>
            </w:hyperlink>
            <w:r>
              <w:rPr>
                <w:szCs w:val="21"/>
              </w:rPr>
              <w:t>。</w:t>
            </w:r>
            <w:r>
              <w:rPr>
                <w:szCs w:val="21"/>
              </w:rPr>
              <w:t>JS console</w:t>
            </w:r>
            <w:r>
              <w:rPr>
                <w:szCs w:val="21"/>
              </w:rPr>
              <w:t>のエラー・メッセージのほうが</w:t>
            </w:r>
            <w:r>
              <w:rPr>
                <w:szCs w:val="21"/>
              </w:rPr>
              <w:t>はるかに親切である。</w:t>
            </w:r>
          </w:p>
        </w:tc>
      </w:tr>
    </w:tbl>
    <w:p w:rsidR="00000000" w:rsidRDefault="002E5195">
      <w:pPr>
        <w:rPr>
          <w:szCs w:val="21"/>
        </w:rPr>
      </w:pPr>
    </w:p>
    <w:p w:rsidR="00000000" w:rsidRDefault="002E5195">
      <w:pPr>
        <w:pStyle w:val="a1"/>
        <w:rPr>
          <w:szCs w:val="21"/>
        </w:rPr>
      </w:pPr>
    </w:p>
    <w:p w:rsidR="00000000" w:rsidRDefault="002E5195">
      <w:pPr>
        <w:pStyle w:val="1"/>
        <w:pageBreakBefore/>
        <w:rPr>
          <w:b w:val="0"/>
          <w:bCs w:val="0"/>
          <w:sz w:val="21"/>
          <w:szCs w:val="21"/>
        </w:rPr>
      </w:pPr>
      <w:bookmarkStart w:id="263" w:name="_toc26653"/>
      <w:bookmarkStart w:id="264" w:name="_Toc470871813"/>
      <w:bookmarkEnd w:id="263"/>
      <w:r>
        <w:lastRenderedPageBreak/>
        <w:t>推奨</w:t>
      </w:r>
      <w:r>
        <w:t>IDE (IntelliJ / WebStorm)</w:t>
      </w:r>
      <w:r>
        <w:t>のインストール</w:t>
      </w:r>
      <w:bookmarkEnd w:id="264"/>
    </w:p>
    <w:p w:rsidR="00000000" w:rsidRDefault="002E5195">
      <w:pPr>
        <w:rPr>
          <w:szCs w:val="21"/>
        </w:rPr>
      </w:pPr>
    </w:p>
    <w:p w:rsidR="00000000" w:rsidRDefault="002E5195">
      <w:pPr>
        <w:rPr>
          <w:szCs w:val="21"/>
        </w:rPr>
      </w:pPr>
    </w:p>
    <w:p w:rsidR="00000000" w:rsidRDefault="002E5195">
      <w:pPr>
        <w:rPr>
          <w:szCs w:val="21"/>
        </w:rPr>
      </w:pPr>
      <w:r>
        <w:rPr>
          <w:szCs w:val="21"/>
        </w:rPr>
        <w:t>2015</w:t>
      </w:r>
      <w:r>
        <w:rPr>
          <w:szCs w:val="21"/>
        </w:rPr>
        <w:t>年</w:t>
      </w:r>
      <w:r>
        <w:rPr>
          <w:szCs w:val="21"/>
        </w:rPr>
        <w:t>4</w:t>
      </w:r>
      <w:r>
        <w:rPr>
          <w:szCs w:val="21"/>
        </w:rPr>
        <w:t>月</w:t>
      </w:r>
      <w:r>
        <w:rPr>
          <w:szCs w:val="21"/>
        </w:rPr>
        <w:t>28</w:t>
      </w:r>
      <w:r>
        <w:rPr>
          <w:szCs w:val="21"/>
        </w:rPr>
        <w:t>日に開催された</w:t>
      </w:r>
      <w:r>
        <w:rPr>
          <w:szCs w:val="21"/>
        </w:rPr>
        <w:t>Dart Summit</w:t>
      </w:r>
      <w:r>
        <w:rPr>
          <w:szCs w:val="21"/>
        </w:rPr>
        <w:t>のなかで</w:t>
      </w:r>
      <w:r>
        <w:rPr>
          <w:szCs w:val="21"/>
        </w:rPr>
        <w:t>1.11</w:t>
      </w:r>
      <w:r>
        <w:rPr>
          <w:szCs w:val="21"/>
        </w:rPr>
        <w:t>版から推奨開発環境（</w:t>
      </w:r>
      <w:r>
        <w:rPr>
          <w:szCs w:val="21"/>
        </w:rPr>
        <w:t>IDE</w:t>
      </w:r>
      <w:r>
        <w:rPr>
          <w:szCs w:val="21"/>
        </w:rPr>
        <w:t>）として</w:t>
      </w:r>
      <w:r>
        <w:rPr>
          <w:szCs w:val="21"/>
        </w:rPr>
        <w:t>Dart Editor</w:t>
      </w:r>
      <w:r>
        <w:rPr>
          <w:szCs w:val="21"/>
        </w:rPr>
        <w:t>から</w:t>
      </w:r>
      <w:r>
        <w:rPr>
          <w:szCs w:val="21"/>
        </w:rPr>
        <w:t>Dart Plugin for IntelliJ/WebStorm</w:t>
      </w:r>
      <w:r>
        <w:rPr>
          <w:szCs w:val="21"/>
        </w:rPr>
        <w:t>に切り替え、</w:t>
      </w:r>
      <w:hyperlink r:id="rId801" w:history="1">
        <w:r>
          <w:rPr>
            <w:rStyle w:val="a7"/>
          </w:rPr>
          <w:t>Dart Editor</w:t>
        </w:r>
        <w:r>
          <w:rPr>
            <w:rStyle w:val="a7"/>
          </w:rPr>
          <w:t>は廃止</w:t>
        </w:r>
        <w:r>
          <w:rPr>
            <w:rStyle w:val="a7"/>
          </w:rPr>
          <w:t>すると発表</w:t>
        </w:r>
      </w:hyperlink>
      <w:r>
        <w:rPr>
          <w:szCs w:val="21"/>
        </w:rPr>
        <w:t>された。これはかなり衝撃的な動きで、</w:t>
      </w:r>
      <w:r>
        <w:rPr>
          <w:szCs w:val="21"/>
        </w:rPr>
        <w:t>Dart VM</w:t>
      </w:r>
      <w:r>
        <w:rPr>
          <w:szCs w:val="21"/>
        </w:rPr>
        <w:t>実装</w:t>
      </w:r>
      <w:r>
        <w:rPr>
          <w:szCs w:val="21"/>
        </w:rPr>
        <w:t>Chrome</w:t>
      </w:r>
      <w:r>
        <w:rPr>
          <w:szCs w:val="21"/>
        </w:rPr>
        <w:t>の開発停止の発表とともに</w:t>
      </w:r>
      <w:hyperlink r:id="rId802" w:anchor="!topic/misc/4XGCBvcPbFw" w:history="1">
        <w:r>
          <w:rPr>
            <w:rStyle w:val="a7"/>
          </w:rPr>
          <w:t>大きな議論</w:t>
        </w:r>
      </w:hyperlink>
      <w:r>
        <w:rPr>
          <w:szCs w:val="21"/>
        </w:rPr>
        <w:t>を起こした。</w:t>
      </w:r>
      <w:r>
        <w:rPr>
          <w:szCs w:val="21"/>
        </w:rPr>
        <w:t>Dart Editor</w:t>
      </w:r>
      <w:r>
        <w:rPr>
          <w:szCs w:val="21"/>
        </w:rPr>
        <w:t>は</w:t>
      </w:r>
      <w:r>
        <w:rPr>
          <w:szCs w:val="21"/>
        </w:rPr>
        <w:t>Dart</w:t>
      </w:r>
      <w:r>
        <w:rPr>
          <w:szCs w:val="21"/>
        </w:rPr>
        <w:t>言語開発の初期からこのコミュニティのなかで馴染み親しまれてきたものである。</w:t>
      </w:r>
    </w:p>
    <w:p w:rsidR="00000000" w:rsidRDefault="002E5195">
      <w:pPr>
        <w:rPr>
          <w:szCs w:val="21"/>
        </w:rPr>
      </w:pPr>
    </w:p>
    <w:p w:rsidR="00000000" w:rsidRDefault="002E5195">
      <w:pPr>
        <w:rPr>
          <w:szCs w:val="21"/>
        </w:rPr>
      </w:pPr>
      <w:r>
        <w:rPr>
          <w:szCs w:val="21"/>
        </w:rPr>
        <w:t>従って</w:t>
      </w:r>
      <w:r>
        <w:rPr>
          <w:szCs w:val="21"/>
        </w:rPr>
        <w:t>2015</w:t>
      </w:r>
      <w:r>
        <w:rPr>
          <w:szCs w:val="21"/>
        </w:rPr>
        <w:t>年</w:t>
      </w:r>
      <w:r>
        <w:rPr>
          <w:szCs w:val="21"/>
        </w:rPr>
        <w:t>6</w:t>
      </w:r>
      <w:r>
        <w:rPr>
          <w:szCs w:val="21"/>
        </w:rPr>
        <w:t>月以降、本資料では</w:t>
      </w:r>
      <w:r>
        <w:rPr>
          <w:szCs w:val="21"/>
        </w:rPr>
        <w:t>IDE</w:t>
      </w:r>
      <w:r>
        <w:rPr>
          <w:szCs w:val="21"/>
        </w:rPr>
        <w:t>として</w:t>
      </w:r>
      <w:r>
        <w:rPr>
          <w:szCs w:val="21"/>
        </w:rPr>
        <w:t>IntelliJ IDEA CE</w:t>
      </w:r>
      <w:r>
        <w:rPr>
          <w:szCs w:val="21"/>
        </w:rPr>
        <w:t>を採用するこ</w:t>
      </w:r>
      <w:r>
        <w:rPr>
          <w:szCs w:val="21"/>
        </w:rPr>
        <w:t>ととした。多少使える機能は限定されるが、</w:t>
      </w:r>
      <w:r>
        <w:rPr>
          <w:szCs w:val="21"/>
        </w:rPr>
        <w:t>Dart</w:t>
      </w:r>
      <w:r>
        <w:rPr>
          <w:szCs w:val="21"/>
        </w:rPr>
        <w:t>を試してみたい読者には、ツールが無料であることが絶対条件である。</w:t>
      </w:r>
      <w:r>
        <w:rPr>
          <w:szCs w:val="21"/>
        </w:rPr>
        <w:t>IntelliJ CE</w:t>
      </w:r>
      <w:r>
        <w:rPr>
          <w:szCs w:val="21"/>
        </w:rPr>
        <w:t>（無料）と</w:t>
      </w:r>
      <w:r>
        <w:rPr>
          <w:szCs w:val="21"/>
        </w:rPr>
        <w:t>WebStorm</w:t>
      </w:r>
      <w:r>
        <w:rPr>
          <w:szCs w:val="21"/>
        </w:rPr>
        <w:t>（有料）の</w:t>
      </w:r>
      <w:r>
        <w:rPr>
          <w:szCs w:val="21"/>
        </w:rPr>
        <w:t>Dart</w:t>
      </w:r>
      <w:r>
        <w:rPr>
          <w:szCs w:val="21"/>
        </w:rPr>
        <w:t>コード開発の為の機能の相違は</w:t>
      </w:r>
      <w:hyperlink r:id="rId803" w:history="1">
        <w:r>
          <w:rPr>
            <w:rStyle w:val="a7"/>
            <w:szCs w:val="21"/>
          </w:rPr>
          <w:t>Stack Overflo</w:t>
        </w:r>
        <w:r>
          <w:rPr>
            <w:rStyle w:val="a7"/>
            <w:szCs w:val="21"/>
          </w:rPr>
          <w:t>w</w:t>
        </w:r>
        <w:r>
          <w:rPr>
            <w:rStyle w:val="a7"/>
            <w:szCs w:val="21"/>
          </w:rPr>
          <w:t>上で議論</w:t>
        </w:r>
      </w:hyperlink>
      <w:r>
        <w:rPr>
          <w:szCs w:val="21"/>
        </w:rPr>
        <w:t>されているのでそれを見ていただきたい。</w:t>
      </w:r>
    </w:p>
    <w:p w:rsidR="00000000" w:rsidRDefault="002E5195">
      <w:pPr>
        <w:rPr>
          <w:szCs w:val="21"/>
        </w:rPr>
      </w:pPr>
    </w:p>
    <w:p w:rsidR="00000000" w:rsidRDefault="002E5195">
      <w:pPr>
        <w:rPr>
          <w:szCs w:val="21"/>
        </w:rPr>
      </w:pPr>
      <w:r>
        <w:rPr>
          <w:szCs w:val="21"/>
        </w:rPr>
        <w:t>IntelliJ CE</w:t>
      </w:r>
      <w:r>
        <w:rPr>
          <w:szCs w:val="21"/>
        </w:rPr>
        <w:t>で出来る機能：</w:t>
      </w:r>
    </w:p>
    <w:p w:rsidR="00000000" w:rsidRDefault="002E5195" w:rsidP="002E5195">
      <w:pPr>
        <w:numPr>
          <w:ilvl w:val="0"/>
          <w:numId w:val="399"/>
        </w:numPr>
        <w:rPr>
          <w:szCs w:val="21"/>
        </w:rPr>
      </w:pPr>
      <w:r>
        <w:rPr>
          <w:szCs w:val="21"/>
        </w:rPr>
        <w:t>サーバ・サイドのアプリのデバッグ</w:t>
      </w:r>
    </w:p>
    <w:p w:rsidR="00000000" w:rsidRDefault="002E5195" w:rsidP="002E5195">
      <w:pPr>
        <w:numPr>
          <w:ilvl w:val="0"/>
          <w:numId w:val="399"/>
        </w:numPr>
        <w:rPr>
          <w:szCs w:val="21"/>
        </w:rPr>
      </w:pPr>
      <w:r>
        <w:rPr>
          <w:szCs w:val="21"/>
        </w:rPr>
        <w:t xml:space="preserve">Pubspec.yaml </w:t>
      </w:r>
      <w:r>
        <w:rPr>
          <w:szCs w:val="21"/>
        </w:rPr>
        <w:t>と</w:t>
      </w:r>
      <w:r>
        <w:rPr>
          <w:szCs w:val="21"/>
        </w:rPr>
        <w:t xml:space="preserve"> </w:t>
      </w:r>
      <w:r>
        <w:rPr>
          <w:szCs w:val="21"/>
        </w:rPr>
        <w:t xml:space="preserve">Pub </w:t>
      </w:r>
      <w:r>
        <w:rPr>
          <w:szCs w:val="21"/>
        </w:rPr>
        <w:t>の統合</w:t>
      </w:r>
      <w:r>
        <w:rPr>
          <w:szCs w:val="21"/>
        </w:rPr>
        <w:t xml:space="preserve"> </w:t>
      </w:r>
      <w:r>
        <w:rPr>
          <w:szCs w:val="21"/>
        </w:rPr>
        <w:t>( Pub Get )</w:t>
      </w:r>
    </w:p>
    <w:p w:rsidR="00000000" w:rsidRDefault="002E5195">
      <w:pPr>
        <w:rPr>
          <w:szCs w:val="21"/>
        </w:rPr>
      </w:pPr>
    </w:p>
    <w:p w:rsidR="00000000" w:rsidRDefault="002E5195">
      <w:pPr>
        <w:rPr>
          <w:szCs w:val="21"/>
        </w:rPr>
      </w:pPr>
      <w:r>
        <w:rPr>
          <w:szCs w:val="21"/>
        </w:rPr>
        <w:t>IntelliJ CE</w:t>
      </w:r>
      <w:r>
        <w:rPr>
          <w:szCs w:val="21"/>
        </w:rPr>
        <w:t>で出来ない機能：</w:t>
      </w:r>
    </w:p>
    <w:p w:rsidR="00000000" w:rsidRDefault="002E5195" w:rsidP="002E5195">
      <w:pPr>
        <w:numPr>
          <w:ilvl w:val="0"/>
          <w:numId w:val="400"/>
        </w:numPr>
        <w:rPr>
          <w:szCs w:val="21"/>
        </w:rPr>
      </w:pPr>
      <w:r>
        <w:rPr>
          <w:szCs w:val="21"/>
        </w:rPr>
        <w:t xml:space="preserve">YAML </w:t>
      </w:r>
      <w:r>
        <w:rPr>
          <w:szCs w:val="21"/>
        </w:rPr>
        <w:t>サポート（</w:t>
      </w:r>
      <w:r>
        <w:rPr>
          <w:szCs w:val="21"/>
        </w:rPr>
        <w:t>YAML</w:t>
      </w:r>
      <w:r>
        <w:rPr>
          <w:szCs w:val="21"/>
        </w:rPr>
        <w:t>ファイルの編集）</w:t>
      </w:r>
    </w:p>
    <w:p w:rsidR="00000000" w:rsidRDefault="002E5195" w:rsidP="002E5195">
      <w:pPr>
        <w:numPr>
          <w:ilvl w:val="0"/>
          <w:numId w:val="400"/>
        </w:numPr>
        <w:rPr>
          <w:szCs w:val="21"/>
        </w:rPr>
      </w:pPr>
      <w:r>
        <w:rPr>
          <w:szCs w:val="21"/>
        </w:rPr>
        <w:t>ブラウザ・プラグインを介した</w:t>
      </w:r>
      <w:r>
        <w:rPr>
          <w:szCs w:val="21"/>
        </w:rPr>
        <w:t>Javascript</w:t>
      </w:r>
      <w:r>
        <w:rPr>
          <w:szCs w:val="21"/>
        </w:rPr>
        <w:t>のデバッグ</w:t>
      </w:r>
    </w:p>
    <w:p w:rsidR="00000000" w:rsidRDefault="002E5195" w:rsidP="002E5195">
      <w:pPr>
        <w:numPr>
          <w:ilvl w:val="0"/>
          <w:numId w:val="400"/>
        </w:numPr>
        <w:rPr>
          <w:szCs w:val="21"/>
        </w:rPr>
      </w:pPr>
      <w:r>
        <w:rPr>
          <w:szCs w:val="21"/>
        </w:rPr>
        <w:t>ブラウザ・プラグインを介した</w:t>
      </w:r>
      <w:r>
        <w:rPr>
          <w:szCs w:val="21"/>
        </w:rPr>
        <w:t>Dart</w:t>
      </w:r>
      <w:r>
        <w:rPr>
          <w:szCs w:val="21"/>
        </w:rPr>
        <w:t>コードのデバッグ</w:t>
      </w:r>
    </w:p>
    <w:p w:rsidR="00000000" w:rsidRDefault="002E5195">
      <w:pPr>
        <w:rPr>
          <w:szCs w:val="21"/>
        </w:rPr>
      </w:pPr>
    </w:p>
    <w:p w:rsidR="00000000" w:rsidRDefault="002E5195">
      <w:pPr>
        <w:rPr>
          <w:szCs w:val="21"/>
        </w:rPr>
      </w:pPr>
      <w:r>
        <w:rPr>
          <w:szCs w:val="21"/>
        </w:rPr>
        <w:t>Dart</w:t>
      </w:r>
      <w:r>
        <w:rPr>
          <w:szCs w:val="21"/>
        </w:rPr>
        <w:t>言語にある程度馴染んだあとで、</w:t>
      </w:r>
      <w:r>
        <w:rPr>
          <w:szCs w:val="21"/>
        </w:rPr>
        <w:t>WebStorm</w:t>
      </w:r>
      <w:r>
        <w:rPr>
          <w:szCs w:val="21"/>
        </w:rPr>
        <w:t>または</w:t>
      </w:r>
      <w:r>
        <w:rPr>
          <w:szCs w:val="21"/>
        </w:rPr>
        <w:t>IntelliJ IDEA</w:t>
      </w:r>
      <w:r>
        <w:rPr>
          <w:szCs w:val="21"/>
        </w:rPr>
        <w:t>を購入されることをお勧めす</w:t>
      </w:r>
      <w:r>
        <w:rPr>
          <w:szCs w:val="21"/>
        </w:rPr>
        <w:t>る。</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265" w:name="_toc26674"/>
      <w:bookmarkStart w:id="266" w:name="_Toc470871814"/>
      <w:bookmarkEnd w:id="265"/>
      <w:r>
        <w:t>Dart SDK</w:t>
      </w:r>
      <w:r>
        <w:t>と</w:t>
      </w:r>
      <w:r>
        <w:t>Dartium</w:t>
      </w:r>
      <w:r>
        <w:t>のダウンロード</w:t>
      </w:r>
      <w:bookmarkEnd w:id="266"/>
    </w:p>
    <w:p w:rsidR="00000000" w:rsidRDefault="002E5195">
      <w:pPr>
        <w:rPr>
          <w:szCs w:val="21"/>
        </w:rPr>
      </w:pPr>
    </w:p>
    <w:p w:rsidR="00000000" w:rsidRDefault="002E5195">
      <w:pPr>
        <w:rPr>
          <w:szCs w:val="21"/>
        </w:rPr>
      </w:pPr>
      <w:r>
        <w:rPr>
          <w:szCs w:val="21"/>
        </w:rPr>
        <w:t>IntelliJ IDEA CE</w:t>
      </w:r>
      <w:r>
        <w:rPr>
          <w:szCs w:val="21"/>
        </w:rPr>
        <w:t>のダウンロードとインストールに先立ち、</w:t>
      </w:r>
      <w:hyperlink r:id="rId804" w:history="1">
        <w:r>
          <w:rPr>
            <w:rStyle w:val="a7"/>
            <w:szCs w:val="21"/>
          </w:rPr>
          <w:t>Dart</w:t>
        </w:r>
        <w:r>
          <w:rPr>
            <w:rStyle w:val="a7"/>
            <w:szCs w:val="21"/>
          </w:rPr>
          <w:t>のダウンロードのページ</w:t>
        </w:r>
      </w:hyperlink>
      <w:r>
        <w:rPr>
          <w:szCs w:val="21"/>
        </w:rPr>
        <w:t>から</w:t>
      </w:r>
      <w:r>
        <w:rPr>
          <w:szCs w:val="21"/>
        </w:rPr>
        <w:t>Dart SDK</w:t>
      </w:r>
      <w:r>
        <w:rPr>
          <w:szCs w:val="21"/>
        </w:rPr>
        <w:t>と</w:t>
      </w:r>
      <w:r>
        <w:rPr>
          <w:szCs w:val="21"/>
        </w:rPr>
        <w:t>Dartium</w:t>
      </w:r>
      <w:r>
        <w:rPr>
          <w:szCs w:val="21"/>
        </w:rPr>
        <w:t>をダウンロードしておく。</w:t>
      </w:r>
    </w:p>
    <w:p w:rsidR="00000000" w:rsidRDefault="002E5195">
      <w:pPr>
        <w:rPr>
          <w:szCs w:val="21"/>
        </w:rPr>
      </w:pPr>
    </w:p>
    <w:p w:rsidR="00000000" w:rsidRDefault="002E5195" w:rsidP="002E5195">
      <w:pPr>
        <w:numPr>
          <w:ilvl w:val="0"/>
          <w:numId w:val="401"/>
        </w:numPr>
        <w:rPr>
          <w:szCs w:val="21"/>
        </w:rPr>
      </w:pPr>
      <w:r>
        <w:rPr>
          <w:szCs w:val="21"/>
        </w:rPr>
        <w:t>Dart SDK</w:t>
      </w:r>
      <w:r>
        <w:rPr>
          <w:szCs w:val="21"/>
        </w:rPr>
        <w:t xml:space="preserve">：　</w:t>
      </w:r>
      <w:r>
        <w:rPr>
          <w:szCs w:val="21"/>
        </w:rPr>
        <w:t>Dart VM</w:t>
      </w:r>
      <w:r>
        <w:rPr>
          <w:szCs w:val="21"/>
        </w:rPr>
        <w:t>、ライブラリ</w:t>
      </w:r>
      <w:r>
        <w:rPr>
          <w:szCs w:val="21"/>
        </w:rPr>
        <w:t>(lib</w:t>
      </w:r>
      <w:r>
        <w:rPr>
          <w:szCs w:val="21"/>
        </w:rPr>
        <w:t>フォルダ</w:t>
      </w:r>
      <w:r>
        <w:rPr>
          <w:szCs w:val="21"/>
        </w:rPr>
        <w:t>)</w:t>
      </w:r>
      <w:r>
        <w:rPr>
          <w:szCs w:val="21"/>
        </w:rPr>
        <w:t>、および</w:t>
      </w:r>
      <w:r>
        <w:rPr>
          <w:szCs w:val="21"/>
        </w:rPr>
        <w:t xml:space="preserve"> </w:t>
      </w:r>
      <w:r>
        <w:rPr>
          <w:szCs w:val="21"/>
        </w:rPr>
        <w:t xml:space="preserve">dart, dart2js, dartanalyzer, pub, </w:t>
      </w:r>
      <w:r>
        <w:rPr>
          <w:szCs w:val="21"/>
        </w:rPr>
        <w:t>および</w:t>
      </w:r>
      <w:r>
        <w:rPr>
          <w:szCs w:val="21"/>
        </w:rPr>
        <w:t>dartdocgen</w:t>
      </w:r>
      <w:r>
        <w:rPr>
          <w:szCs w:val="21"/>
        </w:rPr>
        <w:t>を含むコマン</w:t>
      </w:r>
      <w:r>
        <w:rPr>
          <w:szCs w:val="21"/>
        </w:rPr>
        <w:t>ド行ツールたち（</w:t>
      </w:r>
      <w:r>
        <w:rPr>
          <w:szCs w:val="21"/>
        </w:rPr>
        <w:t>bin</w:t>
      </w:r>
      <w:r>
        <w:rPr>
          <w:szCs w:val="21"/>
        </w:rPr>
        <w:t>フォルダ）で構成されている</w:t>
      </w:r>
    </w:p>
    <w:p w:rsidR="00000000" w:rsidRDefault="002E5195" w:rsidP="002E5195">
      <w:pPr>
        <w:numPr>
          <w:ilvl w:val="0"/>
          <w:numId w:val="401"/>
        </w:numPr>
        <w:rPr>
          <w:szCs w:val="21"/>
        </w:rPr>
      </w:pPr>
      <w:r>
        <w:rPr>
          <w:szCs w:val="21"/>
        </w:rPr>
        <w:t>Dartium</w:t>
      </w:r>
      <w:r>
        <w:rPr>
          <w:szCs w:val="21"/>
        </w:rPr>
        <w:t xml:space="preserve">（必須ではない）：　</w:t>
      </w:r>
      <w:r>
        <w:rPr>
          <w:szCs w:val="21"/>
        </w:rPr>
        <w:t>Dart VM</w:t>
      </w:r>
      <w:r>
        <w:rPr>
          <w:szCs w:val="21"/>
        </w:rPr>
        <w:t>が含まれている</w:t>
      </w:r>
      <w:r>
        <w:rPr>
          <w:szCs w:val="21"/>
        </w:rPr>
        <w:t xml:space="preserve"> </w:t>
      </w:r>
      <w:r>
        <w:rPr>
          <w:szCs w:val="21"/>
        </w:rPr>
        <w:t>Chromium</w:t>
      </w:r>
      <w:r>
        <w:rPr>
          <w:szCs w:val="21"/>
        </w:rPr>
        <w:t>（新しい機能が含まれている</w:t>
      </w:r>
      <w:r>
        <w:rPr>
          <w:szCs w:val="21"/>
        </w:rPr>
        <w:t>Chrome</w:t>
      </w:r>
      <w:r>
        <w:rPr>
          <w:szCs w:val="21"/>
        </w:rPr>
        <w:t>ブラウザのリリース前のもの）の特別な版</w:t>
      </w: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マニュアルによるダウンロード</w:t>
      </w:r>
    </w:p>
    <w:p w:rsidR="00000000" w:rsidRDefault="002E5195">
      <w:pPr>
        <w:rPr>
          <w:szCs w:val="21"/>
        </w:rPr>
      </w:pPr>
    </w:p>
    <w:p w:rsidR="00000000" w:rsidRDefault="002E5195">
      <w:pPr>
        <w:rPr>
          <w:szCs w:val="21"/>
        </w:rPr>
      </w:pPr>
      <w:r>
        <w:rPr>
          <w:szCs w:val="21"/>
        </w:rPr>
        <w:t>まず</w:t>
      </w:r>
      <w:hyperlink r:id="rId805" w:history="1">
        <w:r>
          <w:rPr>
            <w:rStyle w:val="a7"/>
            <w:szCs w:val="21"/>
          </w:rPr>
          <w:t>Index of Downloads</w:t>
        </w:r>
        <w:r>
          <w:rPr>
            <w:rStyle w:val="a7"/>
            <w:szCs w:val="21"/>
          </w:rPr>
          <w:t>のページ</w:t>
        </w:r>
      </w:hyperlink>
      <w:r>
        <w:rPr>
          <w:szCs w:val="21"/>
        </w:rPr>
        <w:t>から</w:t>
      </w:r>
      <w:r>
        <w:rPr>
          <w:szCs w:val="21"/>
        </w:rPr>
        <w:t>Dart SDK</w:t>
      </w:r>
      <w:r>
        <w:rPr>
          <w:szCs w:val="21"/>
        </w:rPr>
        <w:t>と</w:t>
      </w:r>
      <w:r>
        <w:rPr>
          <w:szCs w:val="21"/>
        </w:rPr>
        <w:t>Dartium</w:t>
      </w:r>
      <w:r>
        <w:rPr>
          <w:szCs w:val="21"/>
        </w:rPr>
        <w:t>の</w:t>
      </w:r>
      <w:r>
        <w:rPr>
          <w:szCs w:val="21"/>
        </w:rPr>
        <w:t>Stable channel</w:t>
      </w:r>
      <w:r>
        <w:rPr>
          <w:szCs w:val="21"/>
        </w:rPr>
        <w:t>から安定版</w:t>
      </w:r>
      <w:r>
        <w:rPr>
          <w:szCs w:val="21"/>
        </w:rPr>
        <w:t>(stable version</w:t>
      </w:r>
      <w:r>
        <w:rPr>
          <w:szCs w:val="21"/>
        </w:rPr>
        <w:t>)</w:t>
      </w:r>
      <w:r>
        <w:rPr>
          <w:szCs w:val="21"/>
        </w:rPr>
        <w:t>の</w:t>
      </w:r>
      <w:r>
        <w:rPr>
          <w:szCs w:val="21"/>
        </w:rPr>
        <w:t>ZIP</w:t>
      </w:r>
      <w:r>
        <w:rPr>
          <w:szCs w:val="21"/>
        </w:rPr>
        <w:t>圧縮ファイルをダウンロードする。</w:t>
      </w:r>
    </w:p>
    <w:p w:rsidR="00000000" w:rsidRDefault="002E5195">
      <w:pPr>
        <w:rPr>
          <w:szCs w:val="21"/>
        </w:rPr>
      </w:pPr>
    </w:p>
    <w:p w:rsidR="00000000" w:rsidRDefault="002E5195" w:rsidP="002E5195">
      <w:pPr>
        <w:numPr>
          <w:ilvl w:val="0"/>
          <w:numId w:val="402"/>
        </w:numPr>
        <w:rPr>
          <w:szCs w:val="21"/>
        </w:rPr>
      </w:pPr>
      <w:r>
        <w:rPr>
          <w:szCs w:val="21"/>
        </w:rPr>
        <w:t>64</w:t>
      </w:r>
      <w:r>
        <w:rPr>
          <w:szCs w:val="21"/>
        </w:rPr>
        <w:t>ビットの</w:t>
      </w:r>
      <w:r>
        <w:rPr>
          <w:szCs w:val="21"/>
        </w:rPr>
        <w:t>Windows</w:t>
      </w:r>
      <w:r>
        <w:rPr>
          <w:szCs w:val="21"/>
        </w:rPr>
        <w:t>の場合は</w:t>
      </w:r>
      <w:r>
        <w:rPr>
          <w:szCs w:val="21"/>
        </w:rPr>
        <w:t>”</w:t>
      </w:r>
      <w:r>
        <w:rPr>
          <w:szCs w:val="21"/>
        </w:rPr>
        <w:t>Dart SDK(SHA-256)”</w:t>
      </w:r>
      <w:r>
        <w:rPr>
          <w:szCs w:val="21"/>
        </w:rPr>
        <w:t>の</w:t>
      </w:r>
      <w:r>
        <w:rPr>
          <w:szCs w:val="21"/>
        </w:rPr>
        <w:t>64</w:t>
      </w:r>
      <w:r>
        <w:rPr>
          <w:szCs w:val="21"/>
        </w:rPr>
        <w:t>ビット版と</w:t>
      </w:r>
      <w:r>
        <w:rPr>
          <w:szCs w:val="21"/>
        </w:rPr>
        <w:t>”</w:t>
      </w:r>
      <w:r>
        <w:rPr>
          <w:szCs w:val="21"/>
        </w:rPr>
        <w:t>Dartium(SHA-256)”</w:t>
      </w:r>
      <w:r>
        <w:rPr>
          <w:szCs w:val="21"/>
        </w:rPr>
        <w:t>の</w:t>
      </w:r>
      <w:r>
        <w:rPr>
          <w:szCs w:val="21"/>
        </w:rPr>
        <w:t>32</w:t>
      </w:r>
      <w:r>
        <w:rPr>
          <w:szCs w:val="21"/>
        </w:rPr>
        <w:t>ビット版をダウンロードする</w:t>
      </w:r>
    </w:p>
    <w:p w:rsidR="00000000" w:rsidRDefault="002E5195" w:rsidP="002E5195">
      <w:pPr>
        <w:numPr>
          <w:ilvl w:val="0"/>
          <w:numId w:val="402"/>
        </w:numPr>
        <w:rPr>
          <w:szCs w:val="21"/>
        </w:rPr>
      </w:pPr>
      <w:r>
        <w:rPr>
          <w:szCs w:val="21"/>
        </w:rPr>
        <w:t>32</w:t>
      </w:r>
      <w:r>
        <w:rPr>
          <w:szCs w:val="21"/>
        </w:rPr>
        <w:t>ビットの</w:t>
      </w:r>
      <w:r>
        <w:rPr>
          <w:szCs w:val="21"/>
        </w:rPr>
        <w:t>Windows</w:t>
      </w:r>
      <w:r>
        <w:rPr>
          <w:szCs w:val="21"/>
        </w:rPr>
        <w:t>の場合は</w:t>
      </w:r>
      <w:r>
        <w:rPr>
          <w:szCs w:val="21"/>
        </w:rPr>
        <w:t>”</w:t>
      </w:r>
      <w:r>
        <w:rPr>
          <w:szCs w:val="21"/>
        </w:rPr>
        <w:t>Dart SDK(SHA-256)”</w:t>
      </w:r>
      <w:r>
        <w:rPr>
          <w:szCs w:val="21"/>
        </w:rPr>
        <w:t>の</w:t>
      </w:r>
      <w:r>
        <w:rPr>
          <w:szCs w:val="21"/>
        </w:rPr>
        <w:t>32</w:t>
      </w:r>
      <w:r>
        <w:rPr>
          <w:szCs w:val="21"/>
        </w:rPr>
        <w:t>ビット版と</w:t>
      </w:r>
      <w:r>
        <w:rPr>
          <w:szCs w:val="21"/>
        </w:rPr>
        <w:t>”</w:t>
      </w:r>
      <w:r>
        <w:rPr>
          <w:szCs w:val="21"/>
        </w:rPr>
        <w:t>Dartium(SHA-256)”</w:t>
      </w:r>
      <w:r>
        <w:rPr>
          <w:szCs w:val="21"/>
        </w:rPr>
        <w:t>の</w:t>
      </w:r>
      <w:r>
        <w:rPr>
          <w:szCs w:val="21"/>
        </w:rPr>
        <w:t>32</w:t>
      </w:r>
      <w:r>
        <w:rPr>
          <w:szCs w:val="21"/>
        </w:rPr>
        <w:t>ビット版をダウンロードする</w:t>
      </w:r>
    </w:p>
    <w:p w:rsidR="00000000" w:rsidRDefault="002E5195">
      <w:pPr>
        <w:rPr>
          <w:szCs w:val="21"/>
        </w:rPr>
      </w:pPr>
    </w:p>
    <w:p w:rsidR="00000000" w:rsidRDefault="002E5195">
      <w:pPr>
        <w:rPr>
          <w:szCs w:val="21"/>
        </w:rPr>
      </w:pPr>
      <w:r>
        <w:rPr>
          <w:szCs w:val="21"/>
        </w:rPr>
        <w:lastRenderedPageBreak/>
        <w:t>これらのファイルを解凍して、適当なパスに置く。筆者の場合は</w:t>
      </w:r>
      <w:r>
        <w:rPr>
          <w:szCs w:val="21"/>
        </w:rPr>
        <w:t>c:\dart</w:t>
      </w:r>
      <w:r>
        <w:rPr>
          <w:szCs w:val="21"/>
        </w:rPr>
        <w:t>の下に次のように配置している。</w:t>
      </w:r>
    </w:p>
    <w:p w:rsidR="00000000" w:rsidRDefault="002E5195">
      <w:pPr>
        <w:rPr>
          <w:szCs w:val="21"/>
        </w:rPr>
      </w:pPr>
    </w:p>
    <w:p w:rsidR="00000000" w:rsidRDefault="002E5195">
      <w:pPr>
        <w:rPr>
          <w:szCs w:val="21"/>
        </w:rPr>
      </w:pPr>
    </w:p>
    <w:p w:rsidR="00000000" w:rsidRDefault="002E5195">
      <w:pPr>
        <w:jc w:val="center"/>
        <w:rPr>
          <w:szCs w:val="21"/>
        </w:rPr>
      </w:pPr>
      <w:r>
        <w:rPr>
          <w:szCs w:val="21"/>
        </w:rPr>
        <w:t>dart_sdk</w:t>
      </w:r>
      <w:r>
        <w:rPr>
          <w:szCs w:val="21"/>
        </w:rPr>
        <w:t>と</w:t>
      </w:r>
      <w:r>
        <w:rPr>
          <w:szCs w:val="21"/>
        </w:rPr>
        <w:t>Dautium</w:t>
      </w:r>
      <w:r>
        <w:rPr>
          <w:szCs w:val="21"/>
        </w:rPr>
        <w:t>のダウン</w:t>
      </w:r>
      <w:r>
        <w:rPr>
          <w:szCs w:val="21"/>
        </w:rPr>
        <w:t>ロード</w:t>
      </w:r>
      <w:r>
        <w:pict>
          <v:shape id="_x0000_s1208" type="#_x0000_t75" style="position:absolute;left:0;text-align:left;margin-left:0;margin-top:0;width:340.1pt;height:141.7pt;z-index:251742208;mso-wrap-distance-left:0;mso-wrap-distance-right:0;mso-position-horizontal:center;mso-position-horizontal-relative:text;mso-position-vertical-relative:text" filled="t">
            <v:fill color2="black"/>
            <v:imagedata r:id="rId806" o:title=""/>
            <w10:wrap type="topAndBottom"/>
          </v:shape>
          <o:OLEObject Type="Embed" ProgID="PBrush" ShapeID="_x0000_s1208" DrawAspect="Content" ObjectID="_1544613671" r:id="rId807"/>
        </w:pict>
      </w:r>
    </w:p>
    <w:p w:rsidR="00000000" w:rsidRDefault="002E5195">
      <w:pPr>
        <w:rPr>
          <w:szCs w:val="21"/>
        </w:rPr>
      </w:pPr>
    </w:p>
    <w:p w:rsidR="00000000" w:rsidRDefault="002E5195">
      <w:pPr>
        <w:rPr>
          <w:szCs w:val="21"/>
        </w:rPr>
      </w:pPr>
      <w:r>
        <w:rPr>
          <w:szCs w:val="21"/>
        </w:rPr>
        <w:t>即ち：</w:t>
      </w:r>
    </w:p>
    <w:p w:rsidR="00000000" w:rsidRDefault="002E5195">
      <w:pPr>
        <w:rPr>
          <w:szCs w:val="21"/>
        </w:rPr>
      </w:pPr>
    </w:p>
    <w:p w:rsidR="00000000" w:rsidRDefault="002E5195" w:rsidP="002E5195">
      <w:pPr>
        <w:numPr>
          <w:ilvl w:val="0"/>
          <w:numId w:val="403"/>
        </w:numPr>
        <w:rPr>
          <w:szCs w:val="21"/>
        </w:rPr>
      </w:pPr>
      <w:r>
        <w:rPr>
          <w:szCs w:val="21"/>
        </w:rPr>
        <w:t>dart-sdk</w:t>
      </w:r>
      <w:r>
        <w:rPr>
          <w:szCs w:val="21"/>
        </w:rPr>
        <w:t>（</w:t>
      </w:r>
      <w:r>
        <w:rPr>
          <w:szCs w:val="21"/>
        </w:rPr>
        <w:t>bin</w:t>
      </w:r>
      <w:r>
        <w:rPr>
          <w:szCs w:val="21"/>
        </w:rPr>
        <w:t>と</w:t>
      </w:r>
      <w:r>
        <w:rPr>
          <w:szCs w:val="21"/>
        </w:rPr>
        <w:t>lib</w:t>
      </w:r>
      <w:r>
        <w:rPr>
          <w:szCs w:val="21"/>
        </w:rPr>
        <w:t>のフォルダが含まれる）のパス：</w:t>
      </w:r>
      <w:r>
        <w:rPr>
          <w:szCs w:val="21"/>
        </w:rPr>
        <w:t>c:\dart\dart-sdk</w:t>
      </w:r>
    </w:p>
    <w:p w:rsidR="00000000" w:rsidRDefault="002E5195" w:rsidP="002E5195">
      <w:pPr>
        <w:numPr>
          <w:ilvl w:val="0"/>
          <w:numId w:val="403"/>
        </w:numPr>
        <w:rPr>
          <w:szCs w:val="21"/>
        </w:rPr>
      </w:pPr>
      <w:r>
        <w:rPr>
          <w:szCs w:val="21"/>
        </w:rPr>
        <w:t>Dartium</w:t>
      </w:r>
      <w:r>
        <w:rPr>
          <w:szCs w:val="21"/>
        </w:rPr>
        <w:t>（実行ファイル）のパス：</w:t>
      </w:r>
      <w:r>
        <w:rPr>
          <w:szCs w:val="21"/>
        </w:rPr>
        <w:t>c:\dart\chromium\chrome.exe</w:t>
      </w:r>
    </w:p>
    <w:p w:rsidR="00000000" w:rsidRDefault="002E5195">
      <w:pPr>
        <w:rPr>
          <w:szCs w:val="21"/>
        </w:rPr>
      </w:pPr>
    </w:p>
    <w:p w:rsidR="00000000" w:rsidRDefault="002E5195">
      <w:pPr>
        <w:rPr>
          <w:szCs w:val="21"/>
        </w:rPr>
      </w:pPr>
      <w:r>
        <w:rPr>
          <w:szCs w:val="21"/>
        </w:rPr>
        <w:t>である。</w:t>
      </w: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Windows</w:t>
      </w:r>
      <w:r>
        <w:t>用インストーラによるダウンロード</w:t>
      </w:r>
    </w:p>
    <w:p w:rsidR="00000000" w:rsidRDefault="002E5195">
      <w:pPr>
        <w:rPr>
          <w:szCs w:val="21"/>
        </w:rPr>
      </w:pPr>
    </w:p>
    <w:p w:rsidR="00000000" w:rsidRDefault="002E5195">
      <w:pPr>
        <w:rPr>
          <w:szCs w:val="21"/>
        </w:rPr>
      </w:pPr>
      <w:r>
        <w:rPr>
          <w:szCs w:val="21"/>
        </w:rPr>
        <w:t>また</w:t>
      </w:r>
      <w:r>
        <w:rPr>
          <w:szCs w:val="21"/>
        </w:rPr>
        <w:t>2016</w:t>
      </w:r>
      <w:r>
        <w:rPr>
          <w:szCs w:val="21"/>
        </w:rPr>
        <w:t>年</w:t>
      </w:r>
      <w:r>
        <w:rPr>
          <w:szCs w:val="21"/>
        </w:rPr>
        <w:t>2</w:t>
      </w:r>
      <w:r>
        <w:rPr>
          <w:szCs w:val="21"/>
        </w:rPr>
        <w:t>月時点でサードパーティの</w:t>
      </w:r>
      <w:hyperlink r:id="rId808" w:history="1">
        <w:r>
          <w:rPr>
            <w:rStyle w:val="a7"/>
            <w:szCs w:val="21"/>
          </w:rPr>
          <w:t>Windows</w:t>
        </w:r>
        <w:r>
          <w:rPr>
            <w:rStyle w:val="a7"/>
            <w:szCs w:val="21"/>
          </w:rPr>
          <w:t>（</w:t>
        </w:r>
        <w:r>
          <w:rPr>
            <w:rStyle w:val="a7"/>
            <w:szCs w:val="21"/>
          </w:rPr>
          <w:t>64</w:t>
        </w:r>
        <w:r>
          <w:rPr>
            <w:rStyle w:val="a7"/>
            <w:szCs w:val="21"/>
          </w:rPr>
          <w:t>ビット）ユーザ向けのインストーラ</w:t>
        </w:r>
      </w:hyperlink>
      <w:r>
        <w:rPr>
          <w:szCs w:val="21"/>
        </w:rPr>
        <w:t>がテスト版として存在している。初めてダ</w:t>
      </w:r>
      <w:r>
        <w:rPr>
          <w:szCs w:val="21"/>
        </w:rPr>
        <w:t>ウンロードするときは、このページの画面の上部にある安定版またはアーリー版のボタン（</w:t>
      </w:r>
      <w:r>
        <w:rPr>
          <w:szCs w:val="21"/>
        </w:rPr>
        <w:t>”</w:t>
      </w:r>
      <w:r>
        <w:rPr>
          <w:szCs w:val="21"/>
        </w:rPr>
        <w:t>GET DART(64-BIT Windows, STABLE)”</w:t>
      </w:r>
      <w:r>
        <w:rPr>
          <w:szCs w:val="21"/>
        </w:rPr>
        <w:t>または</w:t>
      </w:r>
      <w:r>
        <w:rPr>
          <w:szCs w:val="21"/>
        </w:rPr>
        <w:t>”</w:t>
      </w:r>
      <w:r>
        <w:rPr>
          <w:szCs w:val="21"/>
        </w:rPr>
        <w:t>GET DART(64-BIT Windows, DEV)”</w:t>
      </w:r>
      <w:r>
        <w:rPr>
          <w:szCs w:val="21"/>
        </w:rPr>
        <w:t>）をクリックしてインストーラをダウンロードし、それを実行する。そうするとウィザードが表示されるので、それに従ってインストールする。</w:t>
      </w:r>
    </w:p>
    <w:p w:rsidR="00000000" w:rsidRDefault="002E5195">
      <w:pPr>
        <w:rPr>
          <w:szCs w:val="21"/>
        </w:rPr>
      </w:pPr>
    </w:p>
    <w:p w:rsidR="00000000" w:rsidRDefault="002E5195" w:rsidP="002E5195">
      <w:pPr>
        <w:numPr>
          <w:ilvl w:val="0"/>
          <w:numId w:val="404"/>
        </w:numPr>
        <w:rPr>
          <w:szCs w:val="21"/>
        </w:rPr>
      </w:pPr>
      <w:r>
        <w:rPr>
          <w:szCs w:val="21"/>
        </w:rPr>
        <w:t>インストール・ディレクトリは</w:t>
      </w:r>
      <w:r>
        <w:rPr>
          <w:szCs w:val="21"/>
        </w:rPr>
        <w:t>C:\dart</w:t>
      </w:r>
      <w:r>
        <w:rPr>
          <w:szCs w:val="21"/>
        </w:rPr>
        <w:t>とする</w:t>
      </w:r>
    </w:p>
    <w:p w:rsidR="00000000" w:rsidRDefault="002E5195" w:rsidP="002E5195">
      <w:pPr>
        <w:numPr>
          <w:ilvl w:val="0"/>
          <w:numId w:val="404"/>
        </w:numPr>
        <w:rPr>
          <w:szCs w:val="21"/>
        </w:rPr>
      </w:pPr>
      <w:r>
        <w:rPr>
          <w:szCs w:val="21"/>
        </w:rPr>
        <w:t>satrt menu</w:t>
      </w:r>
      <w:r>
        <w:rPr>
          <w:szCs w:val="21"/>
        </w:rPr>
        <w:t>フォルダは生成しないことにチェックを入れる</w:t>
      </w:r>
    </w:p>
    <w:p w:rsidR="00000000" w:rsidRDefault="002E5195">
      <w:pPr>
        <w:rPr>
          <w:szCs w:val="21"/>
        </w:rPr>
      </w:pPr>
    </w:p>
    <w:p w:rsidR="00000000" w:rsidRDefault="002E5195">
      <w:pPr>
        <w:rPr>
          <w:szCs w:val="21"/>
        </w:rPr>
      </w:pPr>
      <w:r>
        <w:rPr>
          <w:szCs w:val="21"/>
        </w:rPr>
        <w:t>この場合は次のようなフォルダとファイルが</w:t>
      </w:r>
      <w:r>
        <w:rPr>
          <w:szCs w:val="21"/>
        </w:rPr>
        <w:t>C:</w:t>
      </w:r>
      <w:r>
        <w:rPr>
          <w:szCs w:val="21"/>
        </w:rPr>
        <w:t>\dart</w:t>
      </w:r>
      <w:r>
        <w:rPr>
          <w:szCs w:val="21"/>
        </w:rPr>
        <w:t>にダウンロードされる：</w:t>
      </w:r>
    </w:p>
    <w:p w:rsidR="00000000" w:rsidRDefault="002E5195">
      <w:pPr>
        <w:rPr>
          <w:szCs w:val="21"/>
        </w:rPr>
      </w:pPr>
    </w:p>
    <w:p w:rsidR="00000000" w:rsidRDefault="002E5195">
      <w:pPr>
        <w:jc w:val="center"/>
        <w:rPr>
          <w:szCs w:val="21"/>
        </w:rPr>
      </w:pPr>
      <w:r>
        <w:rPr>
          <w:szCs w:val="21"/>
        </w:rPr>
        <w:t>インストーラによる</w:t>
      </w:r>
      <w:r>
        <w:rPr>
          <w:szCs w:val="21"/>
        </w:rPr>
        <w:t>dart_sdk</w:t>
      </w:r>
      <w:r>
        <w:rPr>
          <w:szCs w:val="21"/>
        </w:rPr>
        <w:t>と</w:t>
      </w:r>
      <w:r>
        <w:rPr>
          <w:szCs w:val="21"/>
        </w:rPr>
        <w:t>Dautium</w:t>
      </w:r>
      <w:r>
        <w:rPr>
          <w:szCs w:val="21"/>
        </w:rPr>
        <w:t>のダウンロード</w:t>
      </w:r>
      <w:r>
        <w:pict>
          <v:shape id="_x0000_s1153" type="#_x0000_t75" style="position:absolute;left:0;text-align:left;margin-left:0;margin-top:0;width:453.5pt;height:133.2pt;z-index:251685888;mso-wrap-distance-left:0;mso-wrap-distance-right:0;mso-position-horizontal:center;mso-position-horizontal-relative:text;mso-position-vertical-relative:text" filled="t">
            <v:fill color2="black"/>
            <v:imagedata r:id="rId809" o:title=""/>
            <w10:wrap type="topAndBottom"/>
          </v:shape>
          <o:OLEObject Type="Embed" ProgID="PBrush" ShapeID="_x0000_s1153" DrawAspect="Content" ObjectID="_1544613637" r:id="rId810"/>
        </w:pict>
      </w:r>
    </w:p>
    <w:p w:rsidR="00000000" w:rsidRDefault="002E5195">
      <w:pPr>
        <w:rPr>
          <w:szCs w:val="21"/>
        </w:rPr>
      </w:pPr>
    </w:p>
    <w:p w:rsidR="00000000" w:rsidRDefault="002E5195">
      <w:pPr>
        <w:rPr>
          <w:szCs w:val="21"/>
        </w:rPr>
      </w:pPr>
      <w:r>
        <w:rPr>
          <w:szCs w:val="21"/>
        </w:rPr>
        <w:t>これには</w:t>
      </w:r>
      <w:r>
        <w:rPr>
          <w:szCs w:val="21"/>
        </w:rPr>
        <w:t>DartUpdate.exe</w:t>
      </w:r>
      <w:r>
        <w:rPr>
          <w:szCs w:val="21"/>
        </w:rPr>
        <w:t>というアップデートのための実行ファイルが存在している。単にアップデートするだけならこのコマンドを使用する。</w:t>
      </w:r>
    </w:p>
    <w:p w:rsidR="00000000" w:rsidRDefault="002E5195">
      <w:pPr>
        <w:rPr>
          <w:szCs w:val="21"/>
        </w:rPr>
      </w:pPr>
    </w:p>
    <w:p w:rsidR="00000000" w:rsidRDefault="002E5195">
      <w:pPr>
        <w:rPr>
          <w:szCs w:val="21"/>
        </w:rPr>
      </w:pPr>
    </w:p>
    <w:p w:rsidR="00000000" w:rsidRDefault="002E5195">
      <w:pPr>
        <w:pStyle w:val="3"/>
        <w:rPr>
          <w:b w:val="0"/>
          <w:bCs w:val="0"/>
          <w:sz w:val="21"/>
          <w:szCs w:val="21"/>
        </w:rPr>
      </w:pPr>
      <w:r>
        <w:t>Chocolatetey</w:t>
      </w:r>
      <w:r>
        <w:t>を使ったインストール</w:t>
      </w:r>
    </w:p>
    <w:p w:rsidR="00000000" w:rsidRDefault="002E5195">
      <w:pPr>
        <w:rPr>
          <w:szCs w:val="21"/>
        </w:rPr>
      </w:pPr>
    </w:p>
    <w:p w:rsidR="00000000" w:rsidRDefault="002E5195">
      <w:pPr>
        <w:rPr>
          <w:szCs w:val="21"/>
        </w:rPr>
      </w:pPr>
      <w:r>
        <w:rPr>
          <w:szCs w:val="21"/>
        </w:rPr>
        <w:t>2015</w:t>
      </w:r>
      <w:r>
        <w:rPr>
          <w:szCs w:val="21"/>
        </w:rPr>
        <w:t>年</w:t>
      </w:r>
      <w:r>
        <w:rPr>
          <w:szCs w:val="21"/>
        </w:rPr>
        <w:t>5</w:t>
      </w:r>
      <w:r>
        <w:rPr>
          <w:szCs w:val="21"/>
        </w:rPr>
        <w:t>月時点では、</w:t>
      </w:r>
      <w:r>
        <w:rPr>
          <w:szCs w:val="21"/>
        </w:rPr>
        <w:t>dart-sdk</w:t>
      </w:r>
      <w:r>
        <w:rPr>
          <w:szCs w:val="21"/>
        </w:rPr>
        <w:t>の最新のバージョンがインストールされているかを調べダウンロードする機能は無い。</w:t>
      </w:r>
      <w:r>
        <w:rPr>
          <w:szCs w:val="21"/>
        </w:rPr>
        <w:t>Windows</w:t>
      </w:r>
      <w:r>
        <w:rPr>
          <w:szCs w:val="21"/>
        </w:rPr>
        <w:t>のコマンド</w:t>
      </w:r>
      <w:r>
        <w:rPr>
          <w:szCs w:val="21"/>
        </w:rPr>
        <w:t xml:space="preserve"> </w:t>
      </w:r>
      <w:r>
        <w:rPr>
          <w:szCs w:val="21"/>
        </w:rPr>
        <w:t>プロンプトから操作する簡単なパッケージ・マネージャ（</w:t>
      </w:r>
      <w:r>
        <w:rPr>
          <w:szCs w:val="21"/>
        </w:rPr>
        <w:t>Linux</w:t>
      </w:r>
      <w:r>
        <w:rPr>
          <w:szCs w:val="21"/>
        </w:rPr>
        <w:t>の</w:t>
      </w:r>
      <w:r>
        <w:rPr>
          <w:szCs w:val="21"/>
        </w:rPr>
        <w:t>a</w:t>
      </w:r>
      <w:r>
        <w:rPr>
          <w:szCs w:val="21"/>
        </w:rPr>
        <w:t>pt-get</w:t>
      </w:r>
      <w:r>
        <w:rPr>
          <w:szCs w:val="21"/>
        </w:rPr>
        <w:t>相当）である</w:t>
      </w:r>
      <w:hyperlink r:id="rId811" w:anchor=".VVPoLvztlBc" w:history="1">
        <w:r>
          <w:rPr>
            <w:rStyle w:val="a7"/>
            <w:szCs w:val="21"/>
          </w:rPr>
          <w:t>Chocolatey</w:t>
        </w:r>
        <w:r>
          <w:rPr>
            <w:rStyle w:val="a7"/>
            <w:szCs w:val="21"/>
          </w:rPr>
          <w:t>を</w:t>
        </w:r>
      </w:hyperlink>
      <w:hyperlink r:id="rId812" w:anchor=".VVPoLvztlBc" w:history="1">
        <w:r>
          <w:rPr>
            <w:rStyle w:val="a7"/>
            <w:szCs w:val="21"/>
          </w:rPr>
          <w:t>活用する</w:t>
        </w:r>
      </w:hyperlink>
      <w:r>
        <w:rPr>
          <w:szCs w:val="21"/>
        </w:rPr>
        <w:t>ことが一つの対策として検討されている。</w:t>
      </w:r>
      <w:r>
        <w:rPr>
          <w:szCs w:val="21"/>
        </w:rPr>
        <w:t>2015</w:t>
      </w:r>
      <w:r>
        <w:rPr>
          <w:szCs w:val="21"/>
        </w:rPr>
        <w:t>年</w:t>
      </w:r>
      <w:r>
        <w:rPr>
          <w:szCs w:val="21"/>
        </w:rPr>
        <w:t>9</w:t>
      </w:r>
      <w:r>
        <w:rPr>
          <w:szCs w:val="21"/>
        </w:rPr>
        <w:t>月には</w:t>
      </w:r>
      <w:hyperlink r:id="rId813" w:anchor=".VfoFflXtlBc" w:history="1">
        <w:r>
          <w:rPr>
            <w:rStyle w:val="a7"/>
            <w:szCs w:val="21"/>
          </w:rPr>
          <w:t>Chocolatey</w:t>
        </w:r>
        <w:r>
          <w:rPr>
            <w:rStyle w:val="a7"/>
            <w:szCs w:val="21"/>
          </w:rPr>
          <w:t>でこの時点での安定版の</w:t>
        </w:r>
        <w:r>
          <w:rPr>
            <w:rStyle w:val="a7"/>
            <w:szCs w:val="21"/>
          </w:rPr>
          <w:t>dart-sdk</w:t>
        </w:r>
        <w:r>
          <w:rPr>
            <w:rStyle w:val="a7"/>
            <w:szCs w:val="21"/>
          </w:rPr>
          <w:t>および</w:t>
        </w:r>
        <w:r>
          <w:rPr>
            <w:rStyle w:val="a7"/>
            <w:szCs w:val="21"/>
          </w:rPr>
          <w:t>Dartium</w:t>
        </w:r>
        <w:r>
          <w:rPr>
            <w:rStyle w:val="a7"/>
            <w:szCs w:val="21"/>
          </w:rPr>
          <w:t>の</w:t>
        </w:r>
        <w:r>
          <w:rPr>
            <w:rStyle w:val="a7"/>
            <w:szCs w:val="21"/>
          </w:rPr>
          <w:t>1.12.1</w:t>
        </w:r>
        <w:r>
          <w:rPr>
            <w:rStyle w:val="a7"/>
            <w:szCs w:val="21"/>
          </w:rPr>
          <w:t>版がコマンド・プロンプトから簡単にインストールできる</w:t>
        </w:r>
      </w:hyperlink>
      <w:r>
        <w:rPr>
          <w:szCs w:val="21"/>
        </w:rPr>
        <w:t>ようになったとの記事</w:t>
      </w:r>
      <w:r>
        <w:rPr>
          <w:szCs w:val="21"/>
        </w:rPr>
        <w:t>がある。</w:t>
      </w:r>
      <w:r>
        <w:rPr>
          <w:szCs w:val="21"/>
        </w:rPr>
        <w:t>Chocolatey</w:t>
      </w:r>
      <w:r>
        <w:rPr>
          <w:szCs w:val="21"/>
        </w:rPr>
        <w:t>はコマンド・プロンプトを管理者として開き、簡単なコマンドを張り付けてそれを実行させればよい。具体的には</w:t>
      </w:r>
      <w:hyperlink r:id="rId814" w:history="1">
        <w:r>
          <w:rPr>
            <w:rStyle w:val="a7"/>
            <w:szCs w:val="21"/>
          </w:rPr>
          <w:t>Chocolatey</w:t>
        </w:r>
        <w:r>
          <w:rPr>
            <w:rStyle w:val="a7"/>
            <w:szCs w:val="21"/>
          </w:rPr>
          <w:t>のサイト</w:t>
        </w:r>
      </w:hyperlink>
      <w:r>
        <w:rPr>
          <w:szCs w:val="21"/>
        </w:rPr>
        <w:t>または</w:t>
      </w:r>
      <w:hyperlink r:id="rId815" w:history="1">
        <w:r>
          <w:rPr>
            <w:rStyle w:val="a7"/>
            <w:szCs w:val="21"/>
          </w:rPr>
          <w:t>日本語の記事</w:t>
        </w:r>
      </w:hyperlink>
      <w:r>
        <w:rPr>
          <w:szCs w:val="21"/>
        </w:rPr>
        <w:t>などを参考にすると良い。</w:t>
      </w:r>
    </w:p>
    <w:p w:rsidR="00000000" w:rsidRDefault="002E5195">
      <w:pPr>
        <w:rPr>
          <w:szCs w:val="21"/>
        </w:rPr>
      </w:pPr>
    </w:p>
    <w:p w:rsidR="00000000" w:rsidRDefault="002E5195">
      <w:pPr>
        <w:rPr>
          <w:szCs w:val="21"/>
        </w:rPr>
      </w:pPr>
      <w:r>
        <w:rPr>
          <w:szCs w:val="21"/>
        </w:rPr>
        <w:t>dart-sdk</w:t>
      </w:r>
      <w:r>
        <w:rPr>
          <w:szCs w:val="21"/>
        </w:rPr>
        <w:t>のバージョン</w:t>
      </w:r>
      <w:r>
        <w:rPr>
          <w:szCs w:val="21"/>
        </w:rPr>
        <w:t>1.12.1</w:t>
      </w:r>
      <w:r>
        <w:rPr>
          <w:szCs w:val="21"/>
        </w:rPr>
        <w:t>をインストール：</w:t>
      </w:r>
    </w:p>
    <w:p w:rsidR="00000000" w:rsidRDefault="002E5195">
      <w:pPr>
        <w:rPr>
          <w:szCs w:val="21"/>
        </w:rPr>
      </w:pPr>
    </w:p>
    <w:p w:rsidR="00000000" w:rsidRDefault="002E5195">
      <w:pPr>
        <w:pStyle w:val="afb"/>
      </w:pPr>
      <w:r>
        <w:t>choco uninstal</w:t>
      </w:r>
      <w:r>
        <w:t>l dart-sdk</w:t>
      </w:r>
    </w:p>
    <w:p w:rsidR="00000000" w:rsidRDefault="002E5195">
      <w:pPr>
        <w:pStyle w:val="afb"/>
        <w:rPr>
          <w:sz w:val="21"/>
          <w:szCs w:val="21"/>
        </w:rPr>
      </w:pPr>
      <w:r>
        <w:t>choco install -y dart-sdk  -version 1.12.1</w:t>
      </w:r>
    </w:p>
    <w:p w:rsidR="00000000" w:rsidRDefault="002E5195">
      <w:pPr>
        <w:rPr>
          <w:szCs w:val="21"/>
        </w:rPr>
      </w:pPr>
    </w:p>
    <w:p w:rsidR="00000000" w:rsidRDefault="002E5195">
      <w:pPr>
        <w:rPr>
          <w:szCs w:val="21"/>
        </w:rPr>
      </w:pPr>
      <w:r>
        <w:rPr>
          <w:szCs w:val="21"/>
        </w:rPr>
        <w:t>Dartium</w:t>
      </w:r>
      <w:r>
        <w:rPr>
          <w:szCs w:val="21"/>
        </w:rPr>
        <w:t>のバージョン</w:t>
      </w:r>
      <w:r>
        <w:rPr>
          <w:szCs w:val="21"/>
        </w:rPr>
        <w:t>1.12.1</w:t>
      </w:r>
      <w:r>
        <w:rPr>
          <w:szCs w:val="21"/>
        </w:rPr>
        <w:t>をインストール：</w:t>
      </w:r>
    </w:p>
    <w:p w:rsidR="00000000" w:rsidRDefault="002E5195">
      <w:pPr>
        <w:rPr>
          <w:szCs w:val="21"/>
        </w:rPr>
      </w:pPr>
    </w:p>
    <w:p w:rsidR="00000000" w:rsidRDefault="002E5195">
      <w:pPr>
        <w:pStyle w:val="afb"/>
      </w:pPr>
      <w:r>
        <w:t>choco uninstall dartium</w:t>
      </w:r>
    </w:p>
    <w:p w:rsidR="00000000" w:rsidRDefault="002E5195">
      <w:pPr>
        <w:pStyle w:val="afb"/>
        <w:rPr>
          <w:sz w:val="21"/>
          <w:szCs w:val="21"/>
        </w:rPr>
      </w:pPr>
      <w:r>
        <w:t>choco install -y dartium  -version 1.12.1</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267" w:name="_Toc470871815"/>
      <w:r>
        <w:t>IntelliJ IDEA CE</w:t>
      </w:r>
      <w:r>
        <w:t>のダウンロードとインストール</w:t>
      </w:r>
      <w:bookmarkEnd w:id="267"/>
    </w:p>
    <w:p w:rsidR="00000000" w:rsidRDefault="002E5195">
      <w:pPr>
        <w:rPr>
          <w:szCs w:val="21"/>
        </w:rPr>
      </w:pPr>
    </w:p>
    <w:p w:rsidR="00000000" w:rsidRDefault="002E5195"/>
    <w:p w:rsidR="00000000" w:rsidRDefault="002E5195">
      <w:pPr>
        <w:rPr>
          <w:szCs w:val="21"/>
        </w:rPr>
      </w:pPr>
      <w:r>
        <w:rPr>
          <w:szCs w:val="21"/>
        </w:rPr>
        <w:t>ここでは</w:t>
      </w:r>
      <w:r>
        <w:rPr>
          <w:szCs w:val="21"/>
        </w:rPr>
        <w:t>Windows</w:t>
      </w:r>
      <w:r>
        <w:rPr>
          <w:szCs w:val="21"/>
        </w:rPr>
        <w:t>（</w:t>
      </w:r>
      <w:r>
        <w:rPr>
          <w:szCs w:val="21"/>
        </w:rPr>
        <w:t>Vista</w:t>
      </w:r>
      <w:r>
        <w:rPr>
          <w:szCs w:val="21"/>
        </w:rPr>
        <w:t>以降）のユーザを対象としている。</w:t>
      </w:r>
    </w:p>
    <w:p w:rsidR="00000000" w:rsidRDefault="002E5195">
      <w:pPr>
        <w:rPr>
          <w:szCs w:val="21"/>
        </w:rPr>
      </w:pPr>
    </w:p>
    <w:p w:rsidR="00000000" w:rsidRDefault="002E5195">
      <w:r>
        <w:rPr>
          <w:szCs w:val="21"/>
        </w:rPr>
        <w:t>この</w:t>
      </w:r>
      <w:r>
        <w:rPr>
          <w:szCs w:val="21"/>
        </w:rPr>
        <w:t>IDE</w:t>
      </w:r>
      <w:r>
        <w:rPr>
          <w:szCs w:val="21"/>
        </w:rPr>
        <w:t>は</w:t>
      </w:r>
      <w:r>
        <w:rPr>
          <w:szCs w:val="21"/>
        </w:rPr>
        <w:t>Java</w:t>
      </w:r>
      <w:r>
        <w:rPr>
          <w:szCs w:val="21"/>
        </w:rPr>
        <w:t>の実行環境</w:t>
      </w:r>
      <w:r>
        <w:rPr>
          <w:szCs w:val="21"/>
        </w:rPr>
        <w:t>(JRE)</w:t>
      </w:r>
      <w:r>
        <w:rPr>
          <w:szCs w:val="21"/>
        </w:rPr>
        <w:t>が必要である。</w:t>
      </w:r>
      <w:r>
        <w:t>JRE</w:t>
      </w:r>
      <w:r>
        <w:t>はブラウ</w:t>
      </w:r>
      <w:r>
        <w:t>ザ</w:t>
      </w:r>
      <w:r>
        <w:t>等</w:t>
      </w:r>
      <w:r>
        <w:t>によって</w:t>
      </w:r>
      <w:r>
        <w:t>既に</w:t>
      </w:r>
      <w:r>
        <w:t>インストールされている場合が多いが、ない場合は以下のようにインストールすればよい。</w:t>
      </w:r>
    </w:p>
    <w:p w:rsidR="00000000" w:rsidRDefault="002E5195">
      <w:pPr>
        <w:ind w:left="-12"/>
      </w:pPr>
    </w:p>
    <w:p w:rsidR="00000000" w:rsidRDefault="002E5195" w:rsidP="002E5195">
      <w:pPr>
        <w:numPr>
          <w:ilvl w:val="0"/>
          <w:numId w:val="405"/>
        </w:numPr>
        <w:rPr>
          <w:szCs w:val="21"/>
        </w:rPr>
      </w:pPr>
      <w:hyperlink r:id="rId816" w:anchor="section=windows" w:history="1">
        <w:r>
          <w:rPr>
            <w:rStyle w:val="a7"/>
          </w:rPr>
          <w:t>java.com</w:t>
        </w:r>
        <w:r>
          <w:rPr>
            <w:rStyle w:val="a7"/>
          </w:rPr>
          <w:t>のダウンロードのページ</w:t>
        </w:r>
      </w:hyperlink>
      <w:r>
        <w:rPr>
          <w:szCs w:val="21"/>
        </w:rPr>
        <w:t>から使用するブラウザのビットに対応した最新の</w:t>
      </w:r>
      <w:r>
        <w:rPr>
          <w:szCs w:val="21"/>
        </w:rPr>
        <w:t>Java</w:t>
      </w:r>
      <w:r>
        <w:rPr>
          <w:szCs w:val="21"/>
        </w:rPr>
        <w:t>の</w:t>
      </w:r>
      <w:r>
        <w:rPr>
          <w:szCs w:val="21"/>
        </w:rPr>
        <w:t>JRE</w:t>
      </w:r>
      <w:r>
        <w:rPr>
          <w:szCs w:val="21"/>
        </w:rPr>
        <w:t>をダウンロードする。これは</w:t>
      </w:r>
      <w:r>
        <w:rPr>
          <w:szCs w:val="21"/>
        </w:rPr>
        <w:t>ideaIC-2016.2.4.exe</w:t>
      </w:r>
      <w:r>
        <w:rPr>
          <w:szCs w:val="21"/>
        </w:rPr>
        <w:t>といった実行ファイルであり、これを実行する。</w:t>
      </w:r>
    </w:p>
    <w:p w:rsidR="00000000" w:rsidRDefault="002E5195">
      <w:pPr>
        <w:rPr>
          <w:szCs w:val="21"/>
        </w:rPr>
      </w:pPr>
    </w:p>
    <w:p w:rsidR="00000000" w:rsidRDefault="002E5195">
      <w:pPr>
        <w:rPr>
          <w:szCs w:val="21"/>
        </w:rPr>
      </w:pPr>
      <w:r>
        <w:rPr>
          <w:szCs w:val="21"/>
        </w:rPr>
        <w:t>IntelliJ IDEA CE</w:t>
      </w:r>
      <w:r>
        <w:rPr>
          <w:szCs w:val="21"/>
        </w:rPr>
        <w:t>は例えば</w:t>
      </w:r>
      <w:hyperlink r:id="rId817" w:history="1">
        <w:r>
          <w:rPr>
            <w:rStyle w:val="a7"/>
            <w:szCs w:val="21"/>
          </w:rPr>
          <w:t>この</w:t>
        </w:r>
        <w:r>
          <w:rPr>
            <w:rStyle w:val="a7"/>
            <w:szCs w:val="21"/>
          </w:rPr>
          <w:t>URL</w:t>
        </w:r>
      </w:hyperlink>
      <w:r>
        <w:rPr>
          <w:szCs w:val="21"/>
        </w:rPr>
        <w:t>からダウンロードできる。</w:t>
      </w:r>
    </w:p>
    <w:p w:rsidR="00000000" w:rsidRDefault="002E5195">
      <w:pPr>
        <w:rPr>
          <w:szCs w:val="21"/>
        </w:rPr>
      </w:pPr>
    </w:p>
    <w:p w:rsidR="00000000" w:rsidRDefault="002E5195" w:rsidP="002E5195">
      <w:pPr>
        <w:numPr>
          <w:ilvl w:val="0"/>
          <w:numId w:val="406"/>
        </w:numPr>
        <w:rPr>
          <w:szCs w:val="21"/>
        </w:rPr>
      </w:pPr>
      <w:r>
        <w:rPr>
          <w:szCs w:val="21"/>
        </w:rPr>
        <w:t>このページにある</w:t>
      </w:r>
      <w:r>
        <w:rPr>
          <w:szCs w:val="21"/>
        </w:rPr>
        <w:t>”</w:t>
      </w:r>
      <w:r>
        <w:rPr>
          <w:szCs w:val="21"/>
        </w:rPr>
        <w:t>Community”</w:t>
      </w:r>
      <w:r>
        <w:rPr>
          <w:szCs w:val="21"/>
        </w:rPr>
        <w:t>の下にある</w:t>
      </w:r>
      <w:r>
        <w:rPr>
          <w:szCs w:val="21"/>
        </w:rPr>
        <w:t>”</w:t>
      </w:r>
      <w:r>
        <w:rPr>
          <w:szCs w:val="21"/>
        </w:rPr>
        <w:t>Download”</w:t>
      </w:r>
      <w:r>
        <w:rPr>
          <w:szCs w:val="21"/>
        </w:rPr>
        <w:t>ボタンをクリックするとインストールの為の実行ファイル（</w:t>
      </w:r>
      <w:r>
        <w:rPr>
          <w:szCs w:val="21"/>
        </w:rPr>
        <w:t>200MB</w:t>
      </w:r>
      <w:r>
        <w:rPr>
          <w:szCs w:val="21"/>
        </w:rPr>
        <w:t>を超える</w:t>
      </w:r>
      <w:r>
        <w:rPr>
          <w:szCs w:val="21"/>
        </w:rPr>
        <w:t>ideaIC-xxx.exe</w:t>
      </w:r>
      <w:r>
        <w:rPr>
          <w:szCs w:val="21"/>
        </w:rPr>
        <w:t>ファイル）がダウンロードされ、実行が開始される。その後は設定ウィザードに従えば良い</w:t>
      </w:r>
    </w:p>
    <w:p w:rsidR="00000000" w:rsidRDefault="002E5195">
      <w:pPr>
        <w:rPr>
          <w:szCs w:val="21"/>
        </w:rPr>
      </w:pPr>
    </w:p>
    <w:p w:rsidR="00000000" w:rsidRDefault="002E5195">
      <w:pPr>
        <w:jc w:val="center"/>
        <w:rPr>
          <w:szCs w:val="21"/>
        </w:rPr>
      </w:pPr>
      <w:r>
        <w:rPr>
          <w:szCs w:val="21"/>
        </w:rPr>
        <w:lastRenderedPageBreak/>
        <w:t>設定ウィザード</w:t>
      </w:r>
      <w:r>
        <w:pict>
          <v:shape id="_x0000_s1154" type="#_x0000_t75" style="position:absolute;left:0;text-align:left;margin-left:0;margin-top:0;width:212.55pt;height:212.55pt;z-index:251686912;mso-wrap-distance-left:0;mso-wrap-distance-right:0;mso-position-horizontal:center;mso-position-horizontal-relative:text;mso-position-vertical-relative:text" filled="t">
            <v:fill color2="black"/>
            <v:imagedata r:id="rId818" o:title=""/>
            <w10:wrap type="topAndBottom"/>
          </v:shape>
          <o:OLEObject Type="Embed" ProgID="PBrush" ShapeID="_x0000_s1154" DrawAspect="Content" ObjectID="_1544613638" r:id="rId819"/>
        </w:pict>
      </w:r>
    </w:p>
    <w:p w:rsidR="00000000" w:rsidRDefault="002E5195">
      <w:pPr>
        <w:rPr>
          <w:szCs w:val="21"/>
        </w:rPr>
      </w:pPr>
    </w:p>
    <w:p w:rsidR="00000000" w:rsidRDefault="002E5195" w:rsidP="002E5195">
      <w:pPr>
        <w:numPr>
          <w:ilvl w:val="1"/>
          <w:numId w:val="406"/>
        </w:numPr>
        <w:rPr>
          <w:szCs w:val="21"/>
        </w:rPr>
      </w:pPr>
      <w:r>
        <w:rPr>
          <w:szCs w:val="21"/>
        </w:rPr>
        <w:t>インストールに先立ち他の実行中のアプリケーションを終了させておくことが好</w:t>
      </w:r>
      <w:r>
        <w:rPr>
          <w:szCs w:val="21"/>
        </w:rPr>
        <w:t>ましい</w:t>
      </w:r>
    </w:p>
    <w:p w:rsidR="00000000" w:rsidRDefault="002E5195">
      <w:pPr>
        <w:rPr>
          <w:szCs w:val="21"/>
        </w:rPr>
      </w:pPr>
    </w:p>
    <w:p w:rsidR="00000000" w:rsidRDefault="002E5195" w:rsidP="002E5195">
      <w:pPr>
        <w:numPr>
          <w:ilvl w:val="1"/>
          <w:numId w:val="406"/>
        </w:numPr>
        <w:rPr>
          <w:szCs w:val="21"/>
        </w:rPr>
      </w:pPr>
      <w:r>
        <w:rPr>
          <w:szCs w:val="21"/>
        </w:rPr>
        <w:t>Install Location</w:t>
      </w:r>
      <w:r>
        <w:rPr>
          <w:szCs w:val="21"/>
        </w:rPr>
        <w:t>はデフォルトのままでよい</w:t>
      </w:r>
    </w:p>
    <w:p w:rsidR="00000000" w:rsidRDefault="002E5195">
      <w:pPr>
        <w:rPr>
          <w:szCs w:val="21"/>
        </w:rPr>
      </w:pPr>
    </w:p>
    <w:p w:rsidR="00000000" w:rsidRDefault="002E5195" w:rsidP="002E5195">
      <w:pPr>
        <w:numPr>
          <w:ilvl w:val="1"/>
          <w:numId w:val="406"/>
        </w:numPr>
        <w:rPr>
          <w:szCs w:val="21"/>
        </w:rPr>
      </w:pPr>
      <w:r>
        <w:rPr>
          <w:szCs w:val="21"/>
        </w:rPr>
        <w:t>Installation Options</w:t>
      </w:r>
      <w:r>
        <w:rPr>
          <w:szCs w:val="21"/>
        </w:rPr>
        <w:t>の</w:t>
      </w:r>
      <w:r>
        <w:rPr>
          <w:szCs w:val="21"/>
        </w:rPr>
        <w:t>Create Associations</w:t>
      </w:r>
      <w:r>
        <w:rPr>
          <w:szCs w:val="21"/>
        </w:rPr>
        <w:t>はなにもチェックを入れない</w:t>
      </w:r>
    </w:p>
    <w:p w:rsidR="00000000" w:rsidRDefault="002E5195">
      <w:pPr>
        <w:rPr>
          <w:szCs w:val="21"/>
        </w:rPr>
      </w:pPr>
    </w:p>
    <w:p w:rsidR="00000000" w:rsidRDefault="002E5195" w:rsidP="002E5195">
      <w:pPr>
        <w:numPr>
          <w:ilvl w:val="1"/>
          <w:numId w:val="406"/>
        </w:numPr>
        <w:rPr>
          <w:szCs w:val="21"/>
        </w:rPr>
      </w:pPr>
      <w:r>
        <w:rPr>
          <w:szCs w:val="21"/>
        </w:rPr>
        <w:t>Start Menu Folder</w:t>
      </w:r>
      <w:r>
        <w:rPr>
          <w:szCs w:val="21"/>
        </w:rPr>
        <w:t>は</w:t>
      </w:r>
      <w:r>
        <w:rPr>
          <w:szCs w:val="21"/>
        </w:rPr>
        <w:t>JetBrains</w:t>
      </w:r>
      <w:r>
        <w:rPr>
          <w:szCs w:val="21"/>
        </w:rPr>
        <w:t>のままにして</w:t>
      </w:r>
      <w:r>
        <w:rPr>
          <w:szCs w:val="21"/>
        </w:rPr>
        <w:t>Install</w:t>
      </w:r>
      <w:r>
        <w:rPr>
          <w:szCs w:val="21"/>
        </w:rPr>
        <w:t>ボタンをクリックするとインストールを開始する</w:t>
      </w:r>
    </w:p>
    <w:p w:rsidR="00000000" w:rsidRDefault="002E5195">
      <w:pPr>
        <w:rPr>
          <w:szCs w:val="21"/>
        </w:rPr>
      </w:pPr>
    </w:p>
    <w:p w:rsidR="00000000" w:rsidRDefault="002E5195" w:rsidP="002E5195">
      <w:pPr>
        <w:numPr>
          <w:ilvl w:val="0"/>
          <w:numId w:val="406"/>
        </w:numPr>
        <w:rPr>
          <w:szCs w:val="21"/>
        </w:rPr>
      </w:pPr>
      <w:r>
        <w:rPr>
          <w:szCs w:val="21"/>
        </w:rPr>
        <w:t>インストールが終了したら</w:t>
      </w:r>
      <w:r>
        <w:rPr>
          <w:szCs w:val="21"/>
        </w:rPr>
        <w:t>IntelliJ IDEA CE</w:t>
      </w:r>
      <w:r>
        <w:rPr>
          <w:szCs w:val="21"/>
        </w:rPr>
        <w:t>の設定を行う</w:t>
      </w:r>
    </w:p>
    <w:p w:rsidR="00000000" w:rsidRDefault="002E5195">
      <w:pPr>
        <w:rPr>
          <w:szCs w:val="21"/>
        </w:rPr>
      </w:pPr>
    </w:p>
    <w:p w:rsidR="00000000" w:rsidRDefault="002E5195" w:rsidP="002E5195">
      <w:pPr>
        <w:numPr>
          <w:ilvl w:val="1"/>
          <w:numId w:val="406"/>
        </w:numPr>
        <w:rPr>
          <w:szCs w:val="21"/>
        </w:rPr>
      </w:pPr>
      <w:r>
        <w:rPr>
          <w:szCs w:val="21"/>
        </w:rPr>
        <w:t>IntelliJ IDEA CE</w:t>
      </w:r>
      <w:r>
        <w:rPr>
          <w:szCs w:val="21"/>
        </w:rPr>
        <w:t>を最初に起動すると以前使っていた</w:t>
      </w:r>
      <w:r>
        <w:rPr>
          <w:szCs w:val="21"/>
        </w:rPr>
        <w:t>IntelliJ IDEA</w:t>
      </w:r>
      <w:r>
        <w:rPr>
          <w:szCs w:val="21"/>
        </w:rPr>
        <w:t>の設定をインポートするかどうかを聞いてくる</w:t>
      </w:r>
      <w:r>
        <w:rPr>
          <w:szCs w:val="21"/>
        </w:rPr>
        <w:t>ので、デフォルトのインポートしないという指定で</w:t>
      </w:r>
      <w:r>
        <w:rPr>
          <w:szCs w:val="21"/>
        </w:rPr>
        <w:t>OK</w:t>
      </w:r>
      <w:r>
        <w:rPr>
          <w:szCs w:val="21"/>
        </w:rPr>
        <w:t>ボタンをクリックする</w:t>
      </w:r>
    </w:p>
    <w:p w:rsidR="00000000" w:rsidRDefault="002E5195">
      <w:pPr>
        <w:rPr>
          <w:szCs w:val="21"/>
        </w:rPr>
      </w:pPr>
    </w:p>
    <w:p w:rsidR="00000000" w:rsidRDefault="002E5195" w:rsidP="002E5195">
      <w:pPr>
        <w:numPr>
          <w:ilvl w:val="1"/>
          <w:numId w:val="406"/>
        </w:numPr>
        <w:rPr>
          <w:szCs w:val="21"/>
        </w:rPr>
      </w:pPr>
      <w:r>
        <w:rPr>
          <w:szCs w:val="21"/>
        </w:rPr>
        <w:t>UI theme</w:t>
      </w:r>
      <w:r>
        <w:rPr>
          <w:szCs w:val="21"/>
        </w:rPr>
        <w:t>はどちらか好きなものを選択して</w:t>
      </w:r>
      <w:r>
        <w:rPr>
          <w:szCs w:val="21"/>
        </w:rPr>
        <w:t>Skip All annd Set Defaults</w:t>
      </w:r>
      <w:r>
        <w:rPr>
          <w:szCs w:val="21"/>
        </w:rPr>
        <w:t>をクリック</w:t>
      </w:r>
    </w:p>
    <w:p w:rsidR="00000000" w:rsidRDefault="002E5195">
      <w:pPr>
        <w:rPr>
          <w:szCs w:val="21"/>
        </w:rPr>
      </w:pPr>
    </w:p>
    <w:p w:rsidR="00000000" w:rsidRDefault="002E5195">
      <w:pPr>
        <w:jc w:val="center"/>
      </w:pPr>
      <w:r>
        <w:lastRenderedPageBreak/>
        <w:t>UI theme</w:t>
      </w:r>
      <w:r>
        <w:t>の選択</w:t>
      </w:r>
      <w:r>
        <w:pict>
          <v:shape id="_x0000_s1155" type="#_x0000_t75" style="position:absolute;left:0;text-align:left;margin-left:99.25pt;margin-top:2.25pt;width:283.4pt;height:283.4pt;z-index:251687936;mso-wrap-distance-left:0;mso-wrap-distance-right:0;mso-position-horizontal-relative:text;mso-position-vertical-relative:text" filled="t">
            <v:fill color2="black"/>
            <v:imagedata r:id="rId820" o:title=""/>
            <w10:wrap type="topAndBottom"/>
          </v:shape>
          <o:OLEObject Type="Embed" ProgID="PBrush" ShapeID="_x0000_s1155" DrawAspect="Content" ObjectID="_1544613639" r:id="rId821"/>
        </w:pict>
      </w:r>
    </w:p>
    <w:p w:rsidR="00000000" w:rsidRDefault="002E5195"/>
    <w:p w:rsidR="00000000" w:rsidRDefault="002E5195" w:rsidP="002E5195">
      <w:pPr>
        <w:numPr>
          <w:ilvl w:val="1"/>
          <w:numId w:val="406"/>
        </w:numPr>
      </w:pPr>
      <w:r>
        <w:t>そうすると下図のような</w:t>
      </w:r>
      <w:r>
        <w:t>Welcome</w:t>
      </w:r>
      <w:r>
        <w:t>画面が表示される</w:t>
      </w:r>
    </w:p>
    <w:p w:rsidR="00000000" w:rsidRDefault="002E5195"/>
    <w:p w:rsidR="00000000" w:rsidRDefault="002E5195">
      <w:pPr>
        <w:jc w:val="center"/>
      </w:pPr>
      <w:r>
        <w:t>Welcome</w:t>
      </w:r>
      <w:r>
        <w:t>画面</w:t>
      </w:r>
      <w:r>
        <w:pict>
          <v:shape id="_x0000_s1156" type="#_x0000_t75" style="position:absolute;left:0;text-align:left;margin-left:0;margin-top:0;width:260.15pt;height:182.5pt;z-index:251688960;mso-wrap-distance-left:0;mso-wrap-distance-right:0;mso-position-horizontal:center;mso-position-horizontal-relative:text;mso-position-vertical-relative:text" filled="t">
            <v:fill color2="black"/>
            <v:imagedata r:id="rId822" o:title=""/>
            <w10:wrap type="topAndBottom"/>
          </v:shape>
          <o:OLEObject Type="Embed" ProgID="PBrush" ShapeID="_x0000_s1156" DrawAspect="Content" ObjectID="_1544613640" r:id="rId823"/>
        </w:pict>
      </w:r>
    </w:p>
    <w:p w:rsidR="00000000" w:rsidRDefault="002E5195"/>
    <w:p w:rsidR="00000000" w:rsidRDefault="002E5195" w:rsidP="002E5195">
      <w:pPr>
        <w:numPr>
          <w:ilvl w:val="1"/>
          <w:numId w:val="406"/>
        </w:numPr>
      </w:pPr>
      <w:r>
        <w:t>この</w:t>
      </w:r>
      <w:r>
        <w:t>Welcome</w:t>
      </w:r>
      <w:r>
        <w:t>画面の右下にある</w:t>
      </w:r>
      <w:r>
        <w:t>Configure</w:t>
      </w:r>
      <w:r>
        <w:t>（設定）をクリックするとプルダウン・メニューが表示されるので、</w:t>
      </w:r>
      <w:r>
        <w:t>Plugins</w:t>
      </w:r>
      <w:r>
        <w:t>を選択する。なおこの設定は</w:t>
      </w:r>
      <w:r>
        <w:t>Welcome</w:t>
      </w:r>
      <w:r>
        <w:t>画面からでなく、あとで</w:t>
      </w:r>
      <w:r>
        <w:t>File → Setting</w:t>
      </w:r>
      <w:r>
        <w:t>s → Plugins</w:t>
      </w:r>
      <w:r>
        <w:t>で実行できる</w:t>
      </w:r>
    </w:p>
    <w:p w:rsidR="00000000" w:rsidRDefault="002E5195">
      <w:pPr>
        <w:jc w:val="center"/>
      </w:pPr>
      <w:r>
        <w:lastRenderedPageBreak/>
        <w:t>プラグインの設定を選択</w:t>
      </w:r>
      <w:r>
        <w:pict>
          <v:shape id="_x0000_s1157" type="#_x0000_t75" style="position:absolute;left:0;text-align:left;margin-left:0;margin-top:0;width:141.7pt;height:141.7pt;z-index:251689984;mso-wrap-distance-left:0;mso-wrap-distance-right:0;mso-position-horizontal:center;mso-position-horizontal-relative:text;mso-position-vertical-relative:text" filled="t">
            <v:fill color2="black"/>
            <v:imagedata r:id="rId824" o:title=""/>
            <w10:wrap type="topAndBottom"/>
          </v:shape>
          <o:OLEObject Type="Embed" ProgID="PBrush" ShapeID="_x0000_s1157" DrawAspect="Content" ObjectID="_1544613641" r:id="rId825"/>
        </w:pict>
      </w:r>
    </w:p>
    <w:p w:rsidR="00000000" w:rsidRDefault="002E5195"/>
    <w:p w:rsidR="00000000" w:rsidRDefault="002E5195" w:rsidP="002E5195">
      <w:pPr>
        <w:numPr>
          <w:ilvl w:val="1"/>
          <w:numId w:val="406"/>
        </w:numPr>
      </w:pPr>
      <w:r>
        <w:t>つぎに左下の</w:t>
      </w:r>
      <w:r>
        <w:t>Install JetBrains plugin</w:t>
      </w:r>
      <w:r>
        <w:t>をクリックし（あるいはサーチ機能を使って）、</w:t>
      </w:r>
      <w:r>
        <w:t>Dart</w:t>
      </w:r>
      <w:r>
        <w:t>を探す</w:t>
      </w:r>
    </w:p>
    <w:p w:rsidR="00000000" w:rsidRDefault="002E5195"/>
    <w:p w:rsidR="00000000" w:rsidRDefault="002E5195">
      <w:pPr>
        <w:jc w:val="center"/>
      </w:pPr>
      <w:r>
        <w:t>Dart</w:t>
      </w:r>
      <w:r>
        <w:t>プラグインを選択</w:t>
      </w:r>
      <w:r>
        <w:pict>
          <v:shape id="_x0000_s1158" type="#_x0000_t75" style="position:absolute;left:0;text-align:left;margin-left:0;margin-top:0;width:209.65pt;height:226.4pt;z-index:251691008;mso-wrap-distance-left:0;mso-wrap-distance-right:0;mso-position-horizontal:center;mso-position-horizontal-relative:text;mso-position-vertical-relative:text" filled="t">
            <v:fill color2="black"/>
            <v:imagedata r:id="rId826" o:title=""/>
            <w10:wrap type="topAndBottom"/>
          </v:shape>
          <o:OLEObject Type="Embed" ProgID="PBrush" ShapeID="_x0000_s1158" DrawAspect="Content" ObjectID="_1544613642" r:id="rId827"/>
        </w:pict>
      </w:r>
    </w:p>
    <w:p w:rsidR="00000000" w:rsidRDefault="002E5195"/>
    <w:p w:rsidR="00000000" w:rsidRDefault="002E5195" w:rsidP="002E5195">
      <w:pPr>
        <w:numPr>
          <w:ilvl w:val="1"/>
          <w:numId w:val="406"/>
        </w:numPr>
      </w:pPr>
      <w:r>
        <w:t>Install plugin</w:t>
      </w:r>
      <w:r>
        <w:t>をクリックしてプラグインをダウンロードしてインストールする</w:t>
      </w:r>
    </w:p>
    <w:p w:rsidR="00000000" w:rsidRDefault="002E5195"/>
    <w:p w:rsidR="00000000" w:rsidRDefault="002E5195" w:rsidP="002E5195">
      <w:pPr>
        <w:numPr>
          <w:ilvl w:val="1"/>
          <w:numId w:val="406"/>
        </w:numPr>
      </w:pPr>
      <w:r>
        <w:t>もし読者のコンピュータが企業内のプロキシの配下にあるときは、</w:t>
      </w:r>
      <w:r>
        <w:t>HTTP Proxy Settings</w:t>
      </w:r>
      <w:r>
        <w:t>ボタンをクリックして、所定のプロキシ設定を行う</w:t>
      </w:r>
    </w:p>
    <w:p w:rsidR="00000000" w:rsidRDefault="002E5195"/>
    <w:p w:rsidR="00000000" w:rsidRDefault="002E5195" w:rsidP="002E5195">
      <w:pPr>
        <w:numPr>
          <w:ilvl w:val="1"/>
          <w:numId w:val="406"/>
        </w:numPr>
      </w:pPr>
      <w:r>
        <w:t>Dart</w:t>
      </w:r>
      <w:r>
        <w:t>プラグインのインストールが終了したら、</w:t>
      </w:r>
      <w:r>
        <w:t>Restar</w:t>
      </w:r>
      <w:r>
        <w:t>t IntelliJ IDEA</w:t>
      </w:r>
      <w:r>
        <w:t>をクリックして、</w:t>
      </w:r>
      <w:r>
        <w:t xml:space="preserve">IntelliJ </w:t>
      </w:r>
      <w:r>
        <w:t>を再起動する必要がある。</w:t>
      </w:r>
    </w:p>
    <w:p w:rsidR="00000000" w:rsidRDefault="002E5195"/>
    <w:p w:rsidR="00000000" w:rsidRDefault="002E5195"/>
    <w:p w:rsidR="00000000" w:rsidRDefault="002E5195"/>
    <w:p w:rsidR="00000000" w:rsidRDefault="002E5195"/>
    <w:p w:rsidR="00000000" w:rsidRDefault="002E5195">
      <w:pPr>
        <w:pStyle w:val="2"/>
      </w:pPr>
      <w:bookmarkStart w:id="268" w:name="_Toc470871816"/>
      <w:r>
        <w:t>幾つかのオプショナルな設定事項</w:t>
      </w:r>
      <w:bookmarkEnd w:id="268"/>
    </w:p>
    <w:p w:rsidR="00000000" w:rsidRDefault="002E5195"/>
    <w:p w:rsidR="00000000" w:rsidRDefault="002E5195">
      <w:r>
        <w:t>以下にあらかじめ設定することが好ましい幾つかの事項を紹介する。</w:t>
      </w:r>
    </w:p>
    <w:p w:rsidR="00000000" w:rsidRDefault="002E5195"/>
    <w:p w:rsidR="00000000" w:rsidRDefault="002E5195"/>
    <w:p w:rsidR="00000000" w:rsidRDefault="002E5195"/>
    <w:p w:rsidR="00000000" w:rsidRDefault="002E5195">
      <w:pPr>
        <w:pStyle w:val="3"/>
      </w:pPr>
      <w:r>
        <w:lastRenderedPageBreak/>
        <w:t>Dart</w:t>
      </w:r>
      <w:r>
        <w:t>プラグインの管理</w:t>
      </w:r>
    </w:p>
    <w:p w:rsidR="00000000" w:rsidRDefault="002E5195"/>
    <w:p w:rsidR="00000000" w:rsidRDefault="002E5195">
      <w:r>
        <w:t>File → Settings → Plugins</w:t>
      </w:r>
      <w:r>
        <w:t>で開いたウインドウで</w:t>
      </w:r>
      <w:r>
        <w:t>Dart</w:t>
      </w:r>
      <w:r>
        <w:t>プラグインのアップデートがあるかを調べ、必要ならそれをダウンロードする。その場合は</w:t>
      </w:r>
      <w:r>
        <w:t>Restart IntelliJ IDEA</w:t>
      </w:r>
      <w:r>
        <w:t>をクリックして、</w:t>
      </w:r>
      <w:r>
        <w:t xml:space="preserve">IntelliJ </w:t>
      </w:r>
      <w:r>
        <w:t>を再起動する必要がある。</w:t>
      </w:r>
    </w:p>
    <w:p w:rsidR="00000000" w:rsidRDefault="002E5195"/>
    <w:p w:rsidR="00000000" w:rsidRDefault="002E5195"/>
    <w:p w:rsidR="00000000" w:rsidRDefault="002E5195">
      <w:pPr>
        <w:pStyle w:val="3"/>
      </w:pPr>
      <w:r>
        <w:t>ファイルのエンコ</w:t>
      </w:r>
      <w:r>
        <w:t>ーディング</w:t>
      </w:r>
    </w:p>
    <w:p w:rsidR="00000000" w:rsidRDefault="002E5195"/>
    <w:p w:rsidR="00000000" w:rsidRDefault="002E5195">
      <w:r>
        <w:t>Dart</w:t>
      </w:r>
      <w:r>
        <w:t>では</w:t>
      </w:r>
      <w:r>
        <w:t>UTF-8</w:t>
      </w:r>
      <w:r>
        <w:t>が標準的に使用されており、その他のエンコーディングを使用することは推奨されない。このことは</w:t>
      </w:r>
      <w:r>
        <w:t>Shift-JIS (Windows-31J)</w:t>
      </w:r>
      <w:r>
        <w:t>が良く使用されている日本では不便ではあるが、ウェブ・アプリケーションの世界ではむしろ好ましいものである。</w:t>
      </w:r>
    </w:p>
    <w:p w:rsidR="00000000" w:rsidRDefault="002E5195"/>
    <w:p w:rsidR="00000000" w:rsidRDefault="002E5195" w:rsidP="002E5195">
      <w:pPr>
        <w:numPr>
          <w:ilvl w:val="0"/>
          <w:numId w:val="407"/>
        </w:numPr>
      </w:pPr>
      <w:r>
        <w:t>File → Settings → File Encodings</w:t>
      </w:r>
      <w:r>
        <w:t>で</w:t>
      </w:r>
      <w:r>
        <w:t>Editor &gt; File Encodings</w:t>
      </w:r>
      <w:r>
        <w:t>で</w:t>
      </w:r>
      <w:r>
        <w:t>IDE</w:t>
      </w:r>
      <w:r>
        <w:t>及びプロジェクトのエンコーディングを該プロジェクトに対し設定する。</w:t>
      </w:r>
    </w:p>
    <w:p w:rsidR="00000000" w:rsidRDefault="002E5195"/>
    <w:p w:rsidR="00000000" w:rsidRDefault="002E5195" w:rsidP="002E5195">
      <w:pPr>
        <w:numPr>
          <w:ilvl w:val="0"/>
          <w:numId w:val="407"/>
        </w:numPr>
      </w:pPr>
      <w:r>
        <w:t>その下の</w:t>
      </w:r>
      <w:r>
        <w:t>Properties Files</w:t>
      </w:r>
      <w:r>
        <w:t>（</w:t>
      </w:r>
      <w:r>
        <w:t>各国言語対応に関する情報を保持している）も</w:t>
      </w:r>
      <w:r>
        <w:t>UTF-8</w:t>
      </w:r>
      <w:r>
        <w:t>にする。</w:t>
      </w:r>
    </w:p>
    <w:p w:rsidR="00000000" w:rsidRDefault="002E5195"/>
    <w:p w:rsidR="00000000" w:rsidRDefault="002E5195">
      <w:pPr>
        <w:jc w:val="center"/>
      </w:pPr>
      <w:r>
        <w:t>UTF-8</w:t>
      </w:r>
      <w:r>
        <w:t>を選択</w:t>
      </w:r>
      <w:r>
        <w:pict>
          <v:shape id="_x0000_s1159" type="#_x0000_t75" style="position:absolute;left:0;text-align:left;margin-left:0;margin-top:0;width:240.9pt;height:161.45pt;z-index:251692032;mso-wrap-distance-left:0;mso-wrap-distance-right:0;mso-position-horizontal:center;mso-position-horizontal-relative:text;mso-position-vertical-relative:text" filled="t">
            <v:fill color2="black"/>
            <v:imagedata r:id="rId828" o:title=""/>
            <w10:wrap type="topAndBottom"/>
          </v:shape>
          <o:OLEObject Type="Embed" ProgID="PBrush" ShapeID="_x0000_s1159" DrawAspect="Content" ObjectID="_1544613643" r:id="rId829"/>
        </w:pict>
      </w:r>
    </w:p>
    <w:p w:rsidR="00000000" w:rsidRDefault="002E5195"/>
    <w:p w:rsidR="00000000" w:rsidRDefault="002E5195" w:rsidP="002E5195">
      <w:pPr>
        <w:numPr>
          <w:ilvl w:val="0"/>
          <w:numId w:val="408"/>
        </w:numPr>
      </w:pPr>
      <w:r>
        <w:t>Apply</w:t>
      </w:r>
      <w:r>
        <w:t>ボタンをクリックして確定する</w:t>
      </w:r>
    </w:p>
    <w:p w:rsidR="00000000" w:rsidRDefault="002E5195"/>
    <w:p w:rsidR="00000000" w:rsidRDefault="002E5195"/>
    <w:p w:rsidR="00000000" w:rsidRDefault="002E5195">
      <w:pPr>
        <w:pStyle w:val="3"/>
      </w:pPr>
      <w:bookmarkStart w:id="269" w:name="_toc26808"/>
      <w:bookmarkEnd w:id="269"/>
      <w:r>
        <w:t>コンソール出力の</w:t>
      </w:r>
      <w:r>
        <w:t>UTF-8</w:t>
      </w:r>
      <w:r>
        <w:t>化</w:t>
      </w:r>
    </w:p>
    <w:p w:rsidR="00000000" w:rsidRDefault="002E5195"/>
    <w:p w:rsidR="00000000" w:rsidRDefault="002E5195">
      <w:r>
        <w:t>Windows</w:t>
      </w:r>
      <w:r>
        <w:t>の場合はこれをしないと日本語文字のコンソール出力が文字化けを起こす。</w:t>
      </w:r>
    </w:p>
    <w:p w:rsidR="00000000" w:rsidRDefault="002E5195"/>
    <w:p w:rsidR="00000000" w:rsidRDefault="002E5195" w:rsidP="002E5195">
      <w:pPr>
        <w:numPr>
          <w:ilvl w:val="0"/>
          <w:numId w:val="409"/>
        </w:numPr>
      </w:pPr>
      <w:r>
        <w:t>C:\Program Files (x86)\JetBrains\IntelliJ IDEA Community Edition 14.1.3\bin</w:t>
      </w:r>
      <w:r>
        <w:t>にある</w:t>
      </w:r>
    </w:p>
    <w:p w:rsidR="00000000" w:rsidRDefault="002E5195" w:rsidP="002E5195">
      <w:pPr>
        <w:numPr>
          <w:ilvl w:val="1"/>
          <w:numId w:val="410"/>
        </w:numPr>
      </w:pPr>
      <w:r>
        <w:t>idea64.exe.vmoptions</w:t>
      </w:r>
      <w:r>
        <w:t xml:space="preserve">　および</w:t>
      </w:r>
    </w:p>
    <w:p w:rsidR="00000000" w:rsidRDefault="002E5195" w:rsidP="002E5195">
      <w:pPr>
        <w:numPr>
          <w:ilvl w:val="1"/>
          <w:numId w:val="410"/>
        </w:numPr>
      </w:pPr>
      <w:r>
        <w:t>idea.exe.vmoptions</w:t>
      </w:r>
    </w:p>
    <w:p w:rsidR="00000000" w:rsidRDefault="002E5195">
      <w:pPr>
        <w:ind w:left="709"/>
      </w:pPr>
      <w:r>
        <w:t>に対し、以下のオプ</w:t>
      </w:r>
      <w:r>
        <w:t>ションの行を追加する：</w:t>
      </w:r>
    </w:p>
    <w:p w:rsidR="00000000" w:rsidRDefault="002E5195"/>
    <w:p w:rsidR="00000000" w:rsidRDefault="002E5195">
      <w:pPr>
        <w:pStyle w:val="afb"/>
        <w:ind w:left="709" w:right="0"/>
      </w:pPr>
      <w:r>
        <w:t>-Dfile.encoding=UTF-8</w:t>
      </w:r>
    </w:p>
    <w:p w:rsidR="00000000" w:rsidRDefault="002E5195"/>
    <w:p w:rsidR="00000000" w:rsidRDefault="002E5195">
      <w:pPr>
        <w:ind w:left="709"/>
      </w:pPr>
      <w:r>
        <w:t>これらのファイルの変更は管理者</w:t>
      </w:r>
      <w:r>
        <w:t>(administrator)</w:t>
      </w:r>
      <w:r>
        <w:t>権限で行うこと。</w:t>
      </w:r>
    </w:p>
    <w:p w:rsidR="00000000" w:rsidRDefault="002E5195"/>
    <w:p w:rsidR="00000000" w:rsidRDefault="002E5195" w:rsidP="002E5195">
      <w:pPr>
        <w:numPr>
          <w:ilvl w:val="0"/>
          <w:numId w:val="411"/>
        </w:numPr>
      </w:pPr>
      <w:r>
        <w:t>ファイルの変更が終了したら、</w:t>
      </w:r>
      <w:r>
        <w:t xml:space="preserve"> </w:t>
      </w:r>
      <w:r>
        <w:t>IntelliJ IDEA</w:t>
      </w:r>
      <w:r>
        <w:t>を再起動する。</w:t>
      </w:r>
    </w:p>
    <w:p w:rsidR="00000000" w:rsidRDefault="002E5195"/>
    <w:p w:rsidR="00000000" w:rsidRDefault="002E5195"/>
    <w:p w:rsidR="00000000" w:rsidRDefault="002E5195"/>
    <w:p w:rsidR="00000000" w:rsidRDefault="002E5195">
      <w:pPr>
        <w:pStyle w:val="3"/>
      </w:pPr>
      <w:r>
        <w:t>行番号の表示</w:t>
      </w:r>
    </w:p>
    <w:p w:rsidR="00000000" w:rsidRDefault="002E5195"/>
    <w:p w:rsidR="00000000" w:rsidRDefault="002E5195" w:rsidP="002E5195">
      <w:pPr>
        <w:numPr>
          <w:ilvl w:val="0"/>
          <w:numId w:val="412"/>
        </w:numPr>
      </w:pPr>
      <w:r>
        <w:t>File → Settings → Editor → General  → Appearance</w:t>
      </w:r>
      <w:r>
        <w:t>で下図のように</w:t>
      </w:r>
      <w:r>
        <w:t>Show line numbers</w:t>
      </w:r>
      <w:r>
        <w:t>をチェックする：</w:t>
      </w:r>
    </w:p>
    <w:p w:rsidR="00000000" w:rsidRDefault="002E5195"/>
    <w:p w:rsidR="00000000" w:rsidRDefault="00974D35">
      <w:pPr>
        <w:jc w:val="center"/>
      </w:pPr>
      <w:r>
        <w:rPr>
          <w:noProof/>
          <w:lang w:eastAsia="ja-JP" w:bidi="ar-SA"/>
        </w:rPr>
        <w:drawing>
          <wp:anchor distT="0" distB="0" distL="0" distR="0" simplePos="0" relativeHeight="251693056" behindDoc="0" locked="0" layoutInCell="1" allowOverlap="1">
            <wp:simplePos x="0" y="0"/>
            <wp:positionH relativeFrom="column">
              <wp:align>center</wp:align>
            </wp:positionH>
            <wp:positionV relativeFrom="paragraph">
              <wp:posOffset>0</wp:posOffset>
            </wp:positionV>
            <wp:extent cx="3477260" cy="2627630"/>
            <wp:effectExtent l="19050" t="0" r="8890" b="0"/>
            <wp:wrapTopAndBottom/>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830" cstate="print"/>
                    <a:srcRect/>
                    <a:stretch>
                      <a:fillRect/>
                    </a:stretch>
                  </pic:blipFill>
                  <pic:spPr bwMode="auto">
                    <a:xfrm>
                      <a:off x="0" y="0"/>
                      <a:ext cx="3477260" cy="2627630"/>
                    </a:xfrm>
                    <a:prstGeom prst="rect">
                      <a:avLst/>
                    </a:prstGeom>
                    <a:solidFill>
                      <a:srgbClr val="FFFFFF"/>
                    </a:solidFill>
                    <a:ln w="9525">
                      <a:noFill/>
                      <a:miter lim="800000"/>
                      <a:headEnd/>
                      <a:tailEnd/>
                    </a:ln>
                  </pic:spPr>
                </pic:pic>
              </a:graphicData>
            </a:graphic>
          </wp:anchor>
        </w:drawing>
      </w:r>
      <w:r w:rsidR="002E5195">
        <w:t>行番号の表示</w:t>
      </w:r>
    </w:p>
    <w:p w:rsidR="00000000" w:rsidRDefault="002E5195"/>
    <w:p w:rsidR="00000000" w:rsidRDefault="002E5195"/>
    <w:p w:rsidR="00000000" w:rsidRDefault="002E5195"/>
    <w:p w:rsidR="00000000" w:rsidRDefault="002E5195">
      <w:pPr>
        <w:pStyle w:val="3"/>
      </w:pPr>
      <w:r>
        <w:t>フォントの変更</w:t>
      </w:r>
    </w:p>
    <w:p w:rsidR="00000000" w:rsidRDefault="002E5195"/>
    <w:p w:rsidR="00000000" w:rsidRDefault="002E5195" w:rsidP="002E5195">
      <w:pPr>
        <w:numPr>
          <w:ilvl w:val="0"/>
          <w:numId w:val="413"/>
        </w:numPr>
      </w:pPr>
      <w:r>
        <w:t>File → Settings → Editor → Colo</w:t>
      </w:r>
      <w:r>
        <w:t>rs and Fonts  → Font</w:t>
      </w:r>
      <w:r>
        <w:t>でまず自分のスキームを</w:t>
      </w:r>
      <w:r>
        <w:t>Save as..</w:t>
      </w:r>
      <w:r>
        <w:t>で（例えば</w:t>
      </w:r>
      <w:r>
        <w:t>dartlang</w:t>
      </w:r>
      <w:r>
        <w:t>という名前で）セットする。</w:t>
      </w:r>
    </w:p>
    <w:p w:rsidR="00000000" w:rsidRDefault="002E5195"/>
    <w:p w:rsidR="00000000" w:rsidRDefault="002E5195" w:rsidP="002E5195">
      <w:pPr>
        <w:numPr>
          <w:ilvl w:val="0"/>
          <w:numId w:val="413"/>
        </w:numPr>
      </w:pPr>
      <w:r>
        <w:t>次に好みのモノスペースのフォントを選択する。</w:t>
      </w:r>
    </w:p>
    <w:p w:rsidR="00000000" w:rsidRDefault="002E5195"/>
    <w:p w:rsidR="00000000" w:rsidRDefault="002E5195">
      <w:pPr>
        <w:jc w:val="center"/>
      </w:pPr>
      <w:r>
        <w:lastRenderedPageBreak/>
        <w:t>フォントの選択</w:t>
      </w:r>
      <w:r>
        <w:pict>
          <v:shape id="_x0000_s1161" type="#_x0000_t75" style="position:absolute;left:0;text-align:left;margin-left:0;margin-top:0;width:425.15pt;height:210pt;z-index:251694080;mso-wrap-distance-left:0;mso-wrap-distance-right:0;mso-position-horizontal:center;mso-position-horizontal-relative:text;mso-position-vertical-relative:text" filled="t">
            <v:fill color2="black"/>
            <v:imagedata r:id="rId831" o:title=""/>
            <w10:wrap type="topAndBottom"/>
          </v:shape>
          <o:OLEObject Type="Embed" ProgID="PBrush" ShapeID="_x0000_s1161" DrawAspect="Content" ObjectID="_1544613644" r:id="rId832"/>
        </w:pict>
      </w:r>
    </w:p>
    <w:p w:rsidR="00000000" w:rsidRDefault="002E5195"/>
    <w:p w:rsidR="00000000" w:rsidRDefault="002E5195"/>
    <w:p w:rsidR="00000000" w:rsidRDefault="002E5195"/>
    <w:p w:rsidR="00000000" w:rsidRDefault="002E5195"/>
    <w:p w:rsidR="00000000" w:rsidRDefault="002E5195">
      <w:pPr>
        <w:pStyle w:val="2"/>
      </w:pPr>
      <w:bookmarkStart w:id="270" w:name="_toc26844"/>
      <w:bookmarkStart w:id="271" w:name="_Toc470871817"/>
      <w:bookmarkEnd w:id="270"/>
      <w:r>
        <w:t>Dart</w:t>
      </w:r>
      <w:r>
        <w:t>のサンプルを試してみる</w:t>
      </w:r>
      <w:bookmarkEnd w:id="271"/>
    </w:p>
    <w:p w:rsidR="00000000" w:rsidRDefault="002E5195"/>
    <w:p w:rsidR="00000000" w:rsidRDefault="002E5195">
      <w:r>
        <w:t>IntelliJ IDEA</w:t>
      </w:r>
      <w:r>
        <w:t>の基本的な使い方は日本語の「</w:t>
      </w:r>
      <w:hyperlink r:id="rId833" w:history="1">
        <w:r>
          <w:rPr>
            <w:rStyle w:val="a7"/>
          </w:rPr>
          <w:t>クイックスタート</w:t>
        </w:r>
      </w:hyperlink>
      <w:r>
        <w:t>」などを見ていただきたい。</w:t>
      </w:r>
    </w:p>
    <w:p w:rsidR="00000000" w:rsidRDefault="002E5195"/>
    <w:p w:rsidR="00000000" w:rsidRDefault="002E5195" w:rsidP="002E5195">
      <w:pPr>
        <w:numPr>
          <w:ilvl w:val="0"/>
          <w:numId w:val="414"/>
        </w:numPr>
      </w:pPr>
      <w:r>
        <w:t>Wel</w:t>
      </w:r>
      <w:r>
        <w:t>come</w:t>
      </w:r>
      <w:r>
        <w:t>画面または</w:t>
      </w:r>
      <w:r>
        <w:t xml:space="preserve">File → New → Project </w:t>
      </w:r>
      <w:r>
        <w:t>から、</w:t>
      </w:r>
      <w:r>
        <w:t>Create New Project</w:t>
      </w:r>
      <w:r>
        <w:t>を選択する。</w:t>
      </w:r>
    </w:p>
    <w:p w:rsidR="00000000" w:rsidRDefault="002E5195"/>
    <w:p w:rsidR="00000000" w:rsidRDefault="002E5195" w:rsidP="002E5195">
      <w:pPr>
        <w:numPr>
          <w:ilvl w:val="0"/>
          <w:numId w:val="414"/>
        </w:numPr>
      </w:pPr>
      <w:r>
        <w:t>ここで</w:t>
      </w:r>
      <w:r>
        <w:t>Dart SDK path</w:t>
      </w:r>
      <w:r>
        <w:t>と</w:t>
      </w:r>
      <w:r>
        <w:t>Dartium path</w:t>
      </w:r>
      <w:r>
        <w:t>を指定する。また</w:t>
      </w:r>
      <w:r>
        <w:t>Start Dartium in checked mode</w:t>
      </w:r>
      <w:r>
        <w:t>と</w:t>
      </w:r>
      <w:r>
        <w:t>Generate sample content</w:t>
      </w:r>
      <w:r>
        <w:t>にチェックを入れ、簡単なコマンド行アプリのサンプルを選択する。</w:t>
      </w:r>
    </w:p>
    <w:p w:rsidR="00000000" w:rsidRDefault="002E5195"/>
    <w:p w:rsidR="00000000" w:rsidRDefault="002E5195">
      <w:pPr>
        <w:jc w:val="center"/>
      </w:pPr>
      <w:r>
        <w:lastRenderedPageBreak/>
        <w:t>パスの指定とサンプルの選択</w:t>
      </w:r>
      <w:r>
        <w:pict>
          <v:shape id="_x0000_s1162" type="#_x0000_t75" style="position:absolute;left:0;text-align:left;margin-left:0;margin-top:0;width:308.35pt;height:308.9pt;z-index:251695104;mso-wrap-distance-left:0;mso-wrap-distance-right:0;mso-position-horizontal:center;mso-position-horizontal-relative:text;mso-position-vertical-relative:text" filled="t">
            <v:fill color2="black"/>
            <v:imagedata r:id="rId834" o:title=""/>
            <w10:wrap type="topAndBottom"/>
          </v:shape>
          <o:OLEObject Type="Embed" ProgID="PBrush" ShapeID="_x0000_s1162" DrawAspect="Content" ObjectID="_1544613645" r:id="rId835"/>
        </w:pict>
      </w:r>
    </w:p>
    <w:p w:rsidR="00000000" w:rsidRDefault="002E5195"/>
    <w:p w:rsidR="00000000" w:rsidRDefault="002E5195" w:rsidP="002E5195">
      <w:pPr>
        <w:numPr>
          <w:ilvl w:val="0"/>
          <w:numId w:val="414"/>
        </w:numPr>
      </w:pPr>
      <w:r>
        <w:t>Next</w:t>
      </w:r>
      <w:r>
        <w:t>ボタンをクリックし、新規プロジェクト名と場所を指定する。この例では</w:t>
      </w:r>
      <w:r>
        <w:t>c:\dart\codes</w:t>
      </w:r>
      <w:r>
        <w:t>に</w:t>
      </w:r>
      <w:r>
        <w:t>tutoria</w:t>
      </w:r>
      <w:r>
        <w:t>l</w:t>
      </w:r>
      <w:r>
        <w:t>というプロジェクトを作っている。</w:t>
      </w:r>
    </w:p>
    <w:p w:rsidR="00000000" w:rsidRDefault="002E5195"/>
    <w:p w:rsidR="00000000" w:rsidRDefault="002E5195">
      <w:pPr>
        <w:jc w:val="center"/>
      </w:pPr>
      <w:r>
        <w:t>新規プロジェクトの作成</w:t>
      </w:r>
      <w:r>
        <w:pict>
          <v:shape id="_x0000_s1163" type="#_x0000_t75" style="position:absolute;left:0;text-align:left;margin-left:0;margin-top:0;width:481.85pt;height:64.3pt;z-index:251696128;mso-wrap-distance-left:0;mso-wrap-distance-right:0;mso-position-horizontal:center;mso-position-horizontal-relative:text;mso-position-vertical-relative:text" filled="t">
            <v:fill color2="black"/>
            <v:imagedata r:id="rId836" o:title=""/>
            <w10:wrap type="topAndBottom"/>
          </v:shape>
          <o:OLEObject Type="Embed" ProgID="PBrush" ShapeID="_x0000_s1163" DrawAspect="Content" ObjectID="_1544613646" r:id="rId837"/>
        </w:pict>
      </w:r>
    </w:p>
    <w:p w:rsidR="00000000" w:rsidRDefault="002E5195"/>
    <w:p w:rsidR="00000000" w:rsidRDefault="002E5195">
      <w:r>
        <w:t>そうすると下図のようなコンソール・アプリケーション（コマンド行アプリケーションとも言う）のサンプルが展開される：</w:t>
      </w:r>
    </w:p>
    <w:p w:rsidR="00000000" w:rsidRDefault="002E5195"/>
    <w:p w:rsidR="00000000" w:rsidRDefault="002E5195">
      <w:pPr>
        <w:jc w:val="center"/>
        <w:rPr>
          <w:szCs w:val="21"/>
        </w:rPr>
      </w:pPr>
    </w:p>
    <w:p w:rsidR="00000000" w:rsidRDefault="002E5195">
      <w:pPr>
        <w:jc w:val="center"/>
        <w:rPr>
          <w:szCs w:val="21"/>
        </w:rPr>
      </w:pPr>
      <w:r>
        <w:rPr>
          <w:szCs w:val="21"/>
        </w:rPr>
        <w:lastRenderedPageBreak/>
        <w:t>コマンド行アプリのサンプル</w:t>
      </w:r>
      <w:r>
        <w:pict>
          <v:shape id="_x0000_s1209" type="#_x0000_t75" style="position:absolute;left:0;text-align:left;margin-left:0;margin-top:0;width:477pt;height:330pt;z-index:251743232;mso-wrap-distance-left:0;mso-wrap-distance-right:0;mso-position-horizontal:center;mso-position-horizontal-relative:text;mso-position-vertical-relative:text" filled="t">
            <v:fill color2="black"/>
            <v:imagedata r:id="rId838" o:title=""/>
            <w10:wrap type="topAndBottom"/>
          </v:shape>
          <o:OLEObject Type="Embed" ProgID="PBrush" ShapeID="_x0000_s1209" DrawAspect="Content" ObjectID="_1544613672" r:id="rId839"/>
        </w:pict>
      </w:r>
    </w:p>
    <w:p w:rsidR="00000000" w:rsidRDefault="002E5195">
      <w:pPr>
        <w:rPr>
          <w:szCs w:val="21"/>
        </w:rPr>
      </w:pPr>
    </w:p>
    <w:p w:rsidR="00000000" w:rsidRDefault="002E5195">
      <w:pPr>
        <w:rPr>
          <w:szCs w:val="21"/>
        </w:rPr>
      </w:pPr>
      <w:r>
        <w:rPr>
          <w:szCs w:val="21"/>
        </w:rPr>
        <w:t>このプロジェクトの核となっているのが次の</w:t>
      </w:r>
      <w:r>
        <w:rPr>
          <w:szCs w:val="21"/>
        </w:rPr>
        <w:t>3</w:t>
      </w:r>
      <w:r>
        <w:rPr>
          <w:szCs w:val="21"/>
        </w:rPr>
        <w:t>つのファイルで、ユーザが作成しなければならない：</w:t>
      </w:r>
    </w:p>
    <w:p w:rsidR="00000000" w:rsidRDefault="002E5195">
      <w:pPr>
        <w:rPr>
          <w:szCs w:val="21"/>
        </w:rPr>
      </w:pPr>
    </w:p>
    <w:p w:rsidR="00000000" w:rsidRDefault="002E5195" w:rsidP="002E5195">
      <w:pPr>
        <w:numPr>
          <w:ilvl w:val="0"/>
          <w:numId w:val="415"/>
        </w:numPr>
        <w:rPr>
          <w:szCs w:val="21"/>
        </w:rPr>
      </w:pPr>
      <w:r>
        <w:rPr>
          <w:szCs w:val="21"/>
        </w:rPr>
        <w:t>C:\dart\codes\tutorial\</w:t>
      </w:r>
      <w:r>
        <w:rPr>
          <w:b/>
          <w:bCs/>
          <w:szCs w:val="21"/>
        </w:rPr>
        <w:t>pubspec.yaml</w:t>
      </w:r>
      <w:r>
        <w:rPr>
          <w:szCs w:val="21"/>
        </w:rPr>
        <w:t xml:space="preserve">　このプロジェクトがどのようなライブラリのパッケージを使っているかを指定するヤムル・ファイルである。</w:t>
      </w:r>
      <w:r>
        <w:rPr>
          <w:szCs w:val="21"/>
        </w:rPr>
        <w:t>pub</w:t>
      </w:r>
      <w:r>
        <w:rPr>
          <w:szCs w:val="21"/>
        </w:rPr>
        <w:t>パッケージ・マネージャがこ</w:t>
      </w:r>
      <w:r>
        <w:rPr>
          <w:szCs w:val="21"/>
        </w:rPr>
        <w:t>の情報をもとに必要なライブラリを展開する。</w:t>
      </w:r>
    </w:p>
    <w:p w:rsidR="00000000" w:rsidRDefault="002E5195">
      <w:pPr>
        <w:jc w:val="center"/>
        <w:rPr>
          <w:sz w:val="18"/>
          <w:szCs w:val="18"/>
        </w:rPr>
      </w:pPr>
      <w:r>
        <w:rPr>
          <w:szCs w:val="21"/>
        </w:rPr>
        <w:t>pubspec.yaml</w:t>
      </w:r>
    </w:p>
    <w:p w:rsidR="00000000" w:rsidRDefault="002E5195">
      <w:pPr>
        <w:pStyle w:val="afb"/>
        <w:ind w:left="709" w:right="0"/>
        <w:rPr>
          <w:szCs w:val="18"/>
        </w:rPr>
      </w:pPr>
      <w:r>
        <w:rPr>
          <w:szCs w:val="18"/>
        </w:rPr>
        <w:t>name: tutorial</w:t>
      </w:r>
    </w:p>
    <w:p w:rsidR="00000000" w:rsidRDefault="002E5195">
      <w:pPr>
        <w:pStyle w:val="afb"/>
        <w:ind w:left="709" w:right="0"/>
        <w:rPr>
          <w:szCs w:val="18"/>
        </w:rPr>
      </w:pPr>
      <w:r>
        <w:rPr>
          <w:szCs w:val="18"/>
        </w:rPr>
        <w:t>version: 0.0.1</w:t>
      </w:r>
    </w:p>
    <w:p w:rsidR="00000000" w:rsidRDefault="002E5195">
      <w:pPr>
        <w:pStyle w:val="afb"/>
        <w:ind w:left="709" w:right="0"/>
        <w:rPr>
          <w:szCs w:val="18"/>
        </w:rPr>
      </w:pPr>
      <w:r>
        <w:rPr>
          <w:szCs w:val="18"/>
        </w:rPr>
        <w:t>description: A sample command-line application.</w:t>
      </w:r>
    </w:p>
    <w:p w:rsidR="00000000" w:rsidRDefault="002E5195">
      <w:pPr>
        <w:pStyle w:val="afb"/>
        <w:ind w:left="709" w:right="0"/>
        <w:rPr>
          <w:szCs w:val="18"/>
        </w:rPr>
      </w:pPr>
      <w:r>
        <w:rPr>
          <w:szCs w:val="18"/>
        </w:rPr>
        <w:t>#author: &lt;your name&gt; &lt;email@example.com&gt;</w:t>
      </w:r>
    </w:p>
    <w:p w:rsidR="00000000" w:rsidRDefault="002E5195">
      <w:pPr>
        <w:pStyle w:val="afb"/>
        <w:ind w:left="709" w:right="0"/>
        <w:rPr>
          <w:szCs w:val="18"/>
        </w:rPr>
      </w:pPr>
      <w:r>
        <w:rPr>
          <w:szCs w:val="18"/>
        </w:rPr>
        <w:t>#homepage: https://www.example.com</w:t>
      </w:r>
    </w:p>
    <w:p w:rsidR="00000000" w:rsidRDefault="002E5195">
      <w:pPr>
        <w:pStyle w:val="afb"/>
        <w:ind w:left="709" w:right="0"/>
        <w:rPr>
          <w:szCs w:val="18"/>
        </w:rPr>
      </w:pPr>
      <w:r>
        <w:rPr>
          <w:szCs w:val="18"/>
        </w:rPr>
        <w:t>environment:</w:t>
      </w:r>
    </w:p>
    <w:p w:rsidR="00000000" w:rsidRDefault="002E5195">
      <w:pPr>
        <w:pStyle w:val="afb"/>
        <w:ind w:left="709" w:right="0"/>
        <w:rPr>
          <w:szCs w:val="18"/>
        </w:rPr>
      </w:pPr>
      <w:r>
        <w:rPr>
          <w:szCs w:val="18"/>
        </w:rPr>
        <w:t xml:space="preserve">  </w:t>
      </w:r>
      <w:r>
        <w:rPr>
          <w:szCs w:val="18"/>
        </w:rPr>
        <w:t>sdk: '&gt;=1.0.0 &lt;2.0.0'</w:t>
      </w:r>
    </w:p>
    <w:p w:rsidR="00000000" w:rsidRDefault="002E5195">
      <w:pPr>
        <w:pStyle w:val="afb"/>
        <w:ind w:left="709" w:right="0"/>
        <w:rPr>
          <w:szCs w:val="18"/>
        </w:rPr>
      </w:pPr>
      <w:r>
        <w:rPr>
          <w:szCs w:val="18"/>
        </w:rPr>
        <w:t>#dependencies:</w:t>
      </w:r>
    </w:p>
    <w:p w:rsidR="00000000" w:rsidRDefault="002E5195">
      <w:pPr>
        <w:pStyle w:val="afb"/>
        <w:ind w:left="709" w:right="0"/>
        <w:rPr>
          <w:szCs w:val="18"/>
        </w:rPr>
      </w:pPr>
      <w:r>
        <w:rPr>
          <w:szCs w:val="18"/>
        </w:rPr>
        <w:t>#  foo_bar: '&gt;=</w:t>
      </w:r>
      <w:r>
        <w:rPr>
          <w:szCs w:val="18"/>
        </w:rPr>
        <w:t>1.0.0 &lt;2.0.0'</w:t>
      </w:r>
    </w:p>
    <w:p w:rsidR="00000000" w:rsidRDefault="002E5195">
      <w:pPr>
        <w:pStyle w:val="afb"/>
        <w:ind w:left="709" w:right="0"/>
        <w:rPr>
          <w:szCs w:val="18"/>
        </w:rPr>
      </w:pPr>
      <w:r>
        <w:rPr>
          <w:szCs w:val="18"/>
        </w:rPr>
        <w:t>dev_dependencies:</w:t>
      </w:r>
    </w:p>
    <w:p w:rsidR="00000000" w:rsidRDefault="002E5195">
      <w:pPr>
        <w:pStyle w:val="afb"/>
        <w:ind w:left="709" w:right="0"/>
        <w:rPr>
          <w:sz w:val="21"/>
          <w:szCs w:val="21"/>
        </w:rPr>
      </w:pPr>
      <w:r>
        <w:rPr>
          <w:szCs w:val="18"/>
        </w:rPr>
        <w:t xml:space="preserve">  </w:t>
      </w:r>
      <w:r>
        <w:rPr>
          <w:szCs w:val="18"/>
        </w:rPr>
        <w:t>test: '&gt;=0.12.0 &lt;0.13.0'</w:t>
      </w:r>
    </w:p>
    <w:p w:rsidR="00000000" w:rsidRDefault="002E5195">
      <w:pPr>
        <w:rPr>
          <w:szCs w:val="21"/>
        </w:rPr>
      </w:pPr>
    </w:p>
    <w:p w:rsidR="00000000" w:rsidRDefault="002E5195">
      <w:pPr>
        <w:rPr>
          <w:szCs w:val="21"/>
        </w:rPr>
      </w:pPr>
    </w:p>
    <w:p w:rsidR="00000000" w:rsidRDefault="002E5195" w:rsidP="002E5195">
      <w:pPr>
        <w:numPr>
          <w:ilvl w:val="0"/>
          <w:numId w:val="415"/>
        </w:numPr>
        <w:rPr>
          <w:szCs w:val="21"/>
        </w:rPr>
      </w:pPr>
      <w:r>
        <w:rPr>
          <w:szCs w:val="21"/>
        </w:rPr>
        <w:t>C:\dart\codes\tutorial\bin\</w:t>
      </w:r>
      <w:r>
        <w:rPr>
          <w:b/>
          <w:bCs/>
          <w:szCs w:val="21"/>
        </w:rPr>
        <w:t>main.dart</w:t>
      </w:r>
      <w:r>
        <w:rPr>
          <w:szCs w:val="21"/>
        </w:rPr>
        <w:t xml:space="preserve">　メインの</w:t>
      </w:r>
      <w:r>
        <w:rPr>
          <w:szCs w:val="21"/>
        </w:rPr>
        <w:t>Dart</w:t>
      </w:r>
      <w:r>
        <w:rPr>
          <w:szCs w:val="21"/>
        </w:rPr>
        <w:t>コードである。コマンド行のコードは</w:t>
      </w:r>
      <w:r>
        <w:rPr>
          <w:szCs w:val="21"/>
        </w:rPr>
        <w:t>bin</w:t>
      </w:r>
      <w:r>
        <w:rPr>
          <w:szCs w:val="21"/>
        </w:rPr>
        <w:t>フォルダに置かれる。</w:t>
      </w:r>
      <w:r>
        <w:rPr>
          <w:szCs w:val="21"/>
        </w:rPr>
        <w:t>main</w:t>
      </w:r>
      <w:r>
        <w:rPr>
          <w:szCs w:val="21"/>
        </w:rPr>
        <w:t>という名前である必要はないが、</w:t>
      </w:r>
      <w:r>
        <w:rPr>
          <w:szCs w:val="21"/>
        </w:rPr>
        <w:t>main()</w:t>
      </w:r>
      <w:r>
        <w:rPr>
          <w:szCs w:val="21"/>
        </w:rPr>
        <w:t>というトップ・レベルのメソッドが含まれていなければならない。</w:t>
      </w:r>
    </w:p>
    <w:p w:rsidR="00000000" w:rsidRDefault="002E5195">
      <w:pPr>
        <w:jc w:val="center"/>
        <w:rPr>
          <w:sz w:val="18"/>
          <w:szCs w:val="18"/>
        </w:rPr>
      </w:pPr>
      <w:r>
        <w:rPr>
          <w:szCs w:val="21"/>
        </w:rPr>
        <w:t>main.dart</w:t>
      </w:r>
    </w:p>
    <w:p w:rsidR="00000000" w:rsidRDefault="002E5195">
      <w:pPr>
        <w:pStyle w:val="afb"/>
        <w:ind w:left="709" w:right="0"/>
        <w:rPr>
          <w:szCs w:val="18"/>
        </w:rPr>
      </w:pPr>
      <w:r>
        <w:rPr>
          <w:szCs w:val="18"/>
        </w:rPr>
        <w:t>import 'package:tutorial/tutorial.dart' as tutorial;</w:t>
      </w:r>
    </w:p>
    <w:p w:rsidR="00000000" w:rsidRDefault="002E5195">
      <w:pPr>
        <w:pStyle w:val="afb"/>
        <w:ind w:left="709" w:right="0"/>
        <w:rPr>
          <w:szCs w:val="18"/>
        </w:rPr>
      </w:pPr>
    </w:p>
    <w:p w:rsidR="00000000" w:rsidRDefault="002E5195">
      <w:pPr>
        <w:pStyle w:val="afb"/>
        <w:ind w:left="709" w:right="0"/>
        <w:rPr>
          <w:szCs w:val="18"/>
        </w:rPr>
      </w:pPr>
      <w:r>
        <w:rPr>
          <w:szCs w:val="18"/>
        </w:rPr>
        <w:t>main(List&lt;String&gt; arguments) {</w:t>
      </w:r>
    </w:p>
    <w:p w:rsidR="00000000" w:rsidRDefault="002E5195">
      <w:pPr>
        <w:pStyle w:val="afb"/>
        <w:ind w:left="709" w:right="0"/>
        <w:rPr>
          <w:szCs w:val="18"/>
        </w:rPr>
      </w:pPr>
      <w:r>
        <w:rPr>
          <w:szCs w:val="18"/>
        </w:rPr>
        <w:t xml:space="preserve">  </w:t>
      </w:r>
      <w:r>
        <w:rPr>
          <w:szCs w:val="18"/>
        </w:rPr>
        <w:t>print('Hello world: ${tutorial.calculate()}!');</w:t>
      </w:r>
    </w:p>
    <w:p w:rsidR="00000000" w:rsidRDefault="002E5195">
      <w:pPr>
        <w:pStyle w:val="afb"/>
        <w:ind w:left="709" w:right="0"/>
        <w:rPr>
          <w:sz w:val="21"/>
          <w:szCs w:val="21"/>
        </w:rPr>
      </w:pPr>
      <w:r>
        <w:rPr>
          <w:szCs w:val="18"/>
        </w:rPr>
        <w:t>}</w:t>
      </w:r>
    </w:p>
    <w:p w:rsidR="00000000" w:rsidRDefault="002E5195">
      <w:pPr>
        <w:jc w:val="center"/>
        <w:rPr>
          <w:szCs w:val="21"/>
        </w:rPr>
      </w:pPr>
    </w:p>
    <w:p w:rsidR="00000000" w:rsidRDefault="002E5195" w:rsidP="002E5195">
      <w:pPr>
        <w:numPr>
          <w:ilvl w:val="0"/>
          <w:numId w:val="415"/>
        </w:numPr>
        <w:rPr>
          <w:szCs w:val="21"/>
        </w:rPr>
      </w:pPr>
      <w:r>
        <w:rPr>
          <w:szCs w:val="21"/>
        </w:rPr>
        <w:lastRenderedPageBreak/>
        <w:t>C:\dart\codes\tutorial\packages\tutorial\</w:t>
      </w:r>
      <w:r>
        <w:rPr>
          <w:b/>
          <w:bCs/>
          <w:szCs w:val="21"/>
        </w:rPr>
        <w:t>tutorial.dart</w:t>
      </w:r>
      <w:r>
        <w:rPr>
          <w:szCs w:val="21"/>
        </w:rPr>
        <w:t xml:space="preserve">　このサンプルではユーザが作成したライブラリのパッケージも使用している。このコードは</w:t>
      </w:r>
      <w:r>
        <w:rPr>
          <w:szCs w:val="21"/>
        </w:rPr>
        <w:t>calculate()</w:t>
      </w:r>
      <w:r>
        <w:rPr>
          <w:szCs w:val="21"/>
        </w:rPr>
        <w:t>というメソッドを含んだライブラリである。</w:t>
      </w:r>
    </w:p>
    <w:p w:rsidR="00000000" w:rsidRDefault="002E5195">
      <w:pPr>
        <w:jc w:val="center"/>
        <w:rPr>
          <w:szCs w:val="21"/>
        </w:rPr>
      </w:pPr>
    </w:p>
    <w:p w:rsidR="00000000" w:rsidRDefault="002E5195">
      <w:pPr>
        <w:jc w:val="center"/>
        <w:rPr>
          <w:sz w:val="18"/>
          <w:szCs w:val="18"/>
        </w:rPr>
      </w:pPr>
      <w:r>
        <w:rPr>
          <w:szCs w:val="21"/>
        </w:rPr>
        <w:t>tutorial.dart</w:t>
      </w:r>
    </w:p>
    <w:p w:rsidR="00000000" w:rsidRDefault="002E5195">
      <w:pPr>
        <w:pStyle w:val="afb"/>
        <w:ind w:left="709" w:right="0"/>
        <w:rPr>
          <w:szCs w:val="18"/>
        </w:rPr>
      </w:pPr>
      <w:r>
        <w:rPr>
          <w:szCs w:val="18"/>
        </w:rPr>
        <w:t>/// The tutorial library.</w:t>
      </w:r>
    </w:p>
    <w:p w:rsidR="00000000" w:rsidRDefault="002E5195">
      <w:pPr>
        <w:pStyle w:val="afb"/>
        <w:ind w:left="709" w:right="0"/>
        <w:rPr>
          <w:szCs w:val="18"/>
        </w:rPr>
      </w:pPr>
      <w:r>
        <w:rPr>
          <w:szCs w:val="18"/>
        </w:rPr>
        <w:t>lib</w:t>
      </w:r>
      <w:r>
        <w:rPr>
          <w:szCs w:val="18"/>
        </w:rPr>
        <w:t>rary tutorial;</w:t>
      </w:r>
    </w:p>
    <w:p w:rsidR="00000000" w:rsidRDefault="002E5195">
      <w:pPr>
        <w:pStyle w:val="afb"/>
        <w:ind w:left="709" w:right="0"/>
        <w:rPr>
          <w:szCs w:val="18"/>
        </w:rPr>
      </w:pPr>
    </w:p>
    <w:p w:rsidR="00000000" w:rsidRDefault="002E5195">
      <w:pPr>
        <w:pStyle w:val="afb"/>
        <w:ind w:left="709" w:right="0"/>
        <w:rPr>
          <w:szCs w:val="18"/>
        </w:rPr>
      </w:pPr>
      <w:r>
        <w:rPr>
          <w:szCs w:val="18"/>
        </w:rPr>
        <w:t>int calculate() {</w:t>
      </w:r>
    </w:p>
    <w:p w:rsidR="00000000" w:rsidRDefault="002E5195">
      <w:pPr>
        <w:pStyle w:val="afb"/>
        <w:ind w:left="709" w:right="0"/>
        <w:rPr>
          <w:szCs w:val="18"/>
        </w:rPr>
      </w:pPr>
      <w:r>
        <w:rPr>
          <w:szCs w:val="18"/>
        </w:rPr>
        <w:t xml:space="preserve">  </w:t>
      </w:r>
      <w:r>
        <w:rPr>
          <w:szCs w:val="18"/>
        </w:rPr>
        <w:t>return 6 * 7;</w:t>
      </w:r>
    </w:p>
    <w:p w:rsidR="00000000" w:rsidRDefault="002E5195">
      <w:pPr>
        <w:pStyle w:val="afb"/>
        <w:ind w:left="709" w:right="0"/>
        <w:rPr>
          <w:sz w:val="21"/>
          <w:szCs w:val="21"/>
        </w:rPr>
      </w:pPr>
      <w:r>
        <w:rPr>
          <w:szCs w:val="18"/>
        </w:rPr>
        <w:t>}</w:t>
      </w:r>
    </w:p>
    <w:p w:rsidR="00000000" w:rsidRDefault="002E5195">
      <w:pPr>
        <w:rPr>
          <w:szCs w:val="21"/>
        </w:rPr>
      </w:pPr>
    </w:p>
    <w:p w:rsidR="00000000" w:rsidRDefault="002E5195">
      <w:pPr>
        <w:rPr>
          <w:szCs w:val="21"/>
        </w:rPr>
      </w:pPr>
      <w:r>
        <w:rPr>
          <w:szCs w:val="21"/>
        </w:rPr>
        <w:t>どうしてこのような構成になっているかの詳細は</w:t>
      </w:r>
      <w:hyperlink w:anchor="_toc7990" w:history="1">
        <w:r>
          <w:rPr>
            <w:rStyle w:val="a7"/>
            <w:szCs w:val="21"/>
          </w:rPr>
          <w:t>「パッケージ・マネージャ</w:t>
        </w:r>
        <w:r>
          <w:rPr>
            <w:rStyle w:val="a7"/>
            <w:szCs w:val="21"/>
          </w:rPr>
          <w:t>(Pub)</w:t>
        </w:r>
        <w:r>
          <w:rPr>
            <w:rStyle w:val="a7"/>
            <w:szCs w:val="21"/>
          </w:rPr>
          <w:t>」の章</w:t>
        </w:r>
      </w:hyperlink>
      <w:r>
        <w:rPr>
          <w:szCs w:val="21"/>
        </w:rPr>
        <w:t>、特に</w:t>
      </w:r>
      <w:hyperlink w:anchor="_toc8862" w:history="1">
        <w:r>
          <w:rPr>
            <w:rStyle w:val="a7"/>
            <w:szCs w:val="21"/>
          </w:rPr>
          <w:t>「パッケージの詳細」の節</w:t>
        </w:r>
      </w:hyperlink>
      <w:r>
        <w:rPr>
          <w:szCs w:val="21"/>
        </w:rPr>
        <w:t>を読む必要があるが、ここではとりあえずこのまま</w:t>
      </w:r>
      <w:r>
        <w:rPr>
          <w:szCs w:val="21"/>
        </w:rPr>
        <w:t>IntelliJ CE</w:t>
      </w:r>
      <w:r>
        <w:rPr>
          <w:szCs w:val="21"/>
        </w:rPr>
        <w:t>の基本的な使用法をつかむこととする。</w:t>
      </w:r>
    </w:p>
    <w:p w:rsidR="00000000" w:rsidRDefault="002E5195">
      <w:pPr>
        <w:rPr>
          <w:szCs w:val="21"/>
        </w:rPr>
      </w:pPr>
    </w:p>
    <w:p w:rsidR="00000000" w:rsidRDefault="002E5195">
      <w:pPr>
        <w:rPr>
          <w:szCs w:val="21"/>
        </w:rPr>
      </w:pPr>
    </w:p>
    <w:p w:rsidR="00000000" w:rsidRDefault="002E5195" w:rsidP="002E5195">
      <w:pPr>
        <w:numPr>
          <w:ilvl w:val="0"/>
          <w:numId w:val="416"/>
        </w:numPr>
        <w:rPr>
          <w:szCs w:val="21"/>
        </w:rPr>
      </w:pPr>
      <w:r>
        <w:rPr>
          <w:szCs w:val="21"/>
        </w:rPr>
        <w:t>main.dart</w:t>
      </w:r>
      <w:r>
        <w:rPr>
          <w:szCs w:val="21"/>
        </w:rPr>
        <w:t>の実行は下図のように</w:t>
      </w:r>
      <w:r>
        <w:rPr>
          <w:szCs w:val="21"/>
        </w:rPr>
        <w:t>main.dart</w:t>
      </w:r>
      <w:r>
        <w:rPr>
          <w:szCs w:val="21"/>
        </w:rPr>
        <w:t>を選択し（</w:t>
      </w:r>
      <w:r>
        <w:rPr>
          <w:szCs w:val="21"/>
        </w:rPr>
        <w:t>ハイライトさせる）、右クリックして</w:t>
      </w:r>
      <w:r>
        <w:rPr>
          <w:szCs w:val="21"/>
        </w:rPr>
        <w:t>Run 'main.dart'</w:t>
      </w:r>
      <w:r>
        <w:rPr>
          <w:szCs w:val="21"/>
        </w:rPr>
        <w:t>を選択する。</w:t>
      </w:r>
    </w:p>
    <w:p w:rsidR="00000000" w:rsidRDefault="002E5195">
      <w:pPr>
        <w:rPr>
          <w:szCs w:val="21"/>
        </w:rPr>
      </w:pPr>
    </w:p>
    <w:p w:rsidR="00000000" w:rsidRDefault="002E5195">
      <w:pPr>
        <w:jc w:val="center"/>
        <w:rPr>
          <w:szCs w:val="21"/>
        </w:rPr>
      </w:pPr>
    </w:p>
    <w:p w:rsidR="00000000" w:rsidRDefault="002E5195">
      <w:pPr>
        <w:jc w:val="center"/>
        <w:rPr>
          <w:szCs w:val="21"/>
        </w:rPr>
      </w:pPr>
      <w:r>
        <w:rPr>
          <w:szCs w:val="21"/>
        </w:rPr>
        <w:t>main.dart</w:t>
      </w:r>
      <w:r>
        <w:rPr>
          <w:szCs w:val="21"/>
        </w:rPr>
        <w:t>の実行</w:t>
      </w:r>
      <w:r>
        <w:pict>
          <v:shape id="_x0000_s1164" type="#_x0000_t75" style="position:absolute;left:0;text-align:left;margin-left:0;margin-top:0;width:226.4pt;height:259.75pt;z-index:251697152;mso-wrap-distance-left:0;mso-wrap-distance-right:0;mso-position-horizontal:center;mso-position-horizontal-relative:text;mso-position-vertical-relative:text" filled="t">
            <v:fill color2="black"/>
            <v:imagedata r:id="rId840" o:title=""/>
            <w10:wrap type="topAndBottom"/>
          </v:shape>
          <o:OLEObject Type="Embed" ProgID="PBrush" ShapeID="_x0000_s1164" DrawAspect="Content" ObjectID="_1544613647" r:id="rId841"/>
        </w:pict>
      </w:r>
    </w:p>
    <w:p w:rsidR="00000000" w:rsidRDefault="002E5195">
      <w:pPr>
        <w:rPr>
          <w:szCs w:val="21"/>
        </w:rPr>
      </w:pPr>
    </w:p>
    <w:p w:rsidR="00000000" w:rsidRDefault="002E5195">
      <w:pPr>
        <w:rPr>
          <w:szCs w:val="21"/>
        </w:rPr>
      </w:pPr>
      <w:r>
        <w:rPr>
          <w:szCs w:val="21"/>
        </w:rPr>
        <w:t>実行結果は下図のようにコンソールに表示される：</w:t>
      </w:r>
    </w:p>
    <w:p w:rsidR="00000000" w:rsidRDefault="002E5195">
      <w:pPr>
        <w:rPr>
          <w:szCs w:val="21"/>
        </w:rPr>
      </w:pPr>
    </w:p>
    <w:p w:rsidR="00000000" w:rsidRDefault="002E5195">
      <w:pPr>
        <w:jc w:val="center"/>
        <w:rPr>
          <w:szCs w:val="21"/>
        </w:rPr>
      </w:pPr>
      <w:r>
        <w:rPr>
          <w:szCs w:val="21"/>
        </w:rPr>
        <w:lastRenderedPageBreak/>
        <w:t>コンソール出力</w:t>
      </w:r>
      <w:r>
        <w:pict>
          <v:shape id="_x0000_s1165" type="#_x0000_t75" style="position:absolute;left:0;text-align:left;margin-left:0;margin-top:0;width:315.75pt;height:201.8pt;z-index:251698176;mso-wrap-distance-left:0;mso-wrap-distance-right:0;mso-position-horizontal:center;mso-position-horizontal-relative:text;mso-position-vertical-relative:text" filled="t">
            <v:fill color2="black"/>
            <v:imagedata r:id="rId842" o:title=""/>
            <w10:wrap type="topAndBottom"/>
          </v:shape>
          <o:OLEObject Type="Embed" ProgID="PBrush" ShapeID="_x0000_s1165" DrawAspect="Content" ObjectID="_1544613648" r:id="rId843"/>
        </w:pict>
      </w:r>
    </w:p>
    <w:p w:rsidR="00000000" w:rsidRDefault="002E5195">
      <w:pPr>
        <w:rPr>
          <w:szCs w:val="21"/>
        </w:rPr>
      </w:pPr>
    </w:p>
    <w:p w:rsidR="00000000" w:rsidRDefault="002E5195">
      <w:pPr>
        <w:rPr>
          <w:szCs w:val="21"/>
        </w:rPr>
      </w:pPr>
      <w:r>
        <w:rPr>
          <w:szCs w:val="21"/>
        </w:rPr>
        <w:t>ここではまず</w:t>
      </w:r>
      <w:r>
        <w:rPr>
          <w:szCs w:val="21"/>
        </w:rPr>
        <w:t>sdk</w:t>
      </w:r>
      <w:r>
        <w:rPr>
          <w:szCs w:val="21"/>
        </w:rPr>
        <w:t>のなかの</w:t>
      </w:r>
      <w:r>
        <w:rPr>
          <w:szCs w:val="21"/>
        </w:rPr>
        <w:t>VM</w:t>
      </w:r>
      <w:r>
        <w:rPr>
          <w:szCs w:val="21"/>
        </w:rPr>
        <w:t>である</w:t>
      </w:r>
      <w:r>
        <w:rPr>
          <w:szCs w:val="21"/>
        </w:rPr>
        <w:t>dart.exe</w:t>
      </w:r>
      <w:r>
        <w:rPr>
          <w:szCs w:val="21"/>
        </w:rPr>
        <w:t>が</w:t>
      </w:r>
      <w:r>
        <w:rPr>
          <w:szCs w:val="21"/>
        </w:rPr>
        <w:t>C:\dart\codes\tutorial\bin\main.dart</w:t>
      </w:r>
      <w:r>
        <w:rPr>
          <w:szCs w:val="21"/>
        </w:rPr>
        <w:t>を引数にして呼び出され、その実行結果が</w:t>
      </w:r>
      <w:r>
        <w:rPr>
          <w:szCs w:val="21"/>
        </w:rPr>
        <w:t>Hello world: 42!</w:t>
      </w:r>
      <w:r>
        <w:rPr>
          <w:szCs w:val="21"/>
        </w:rPr>
        <w:t>と出力されている。</w:t>
      </w:r>
    </w:p>
    <w:p w:rsidR="00000000" w:rsidRDefault="002E5195">
      <w:pPr>
        <w:rPr>
          <w:szCs w:val="21"/>
        </w:rPr>
      </w:pPr>
    </w:p>
    <w:p w:rsidR="00000000" w:rsidRDefault="002E5195">
      <w:pPr>
        <w:pStyle w:val="afb"/>
        <w:rPr>
          <w:b/>
          <w:bCs/>
          <w:color w:val="CC0000"/>
          <w:szCs w:val="18"/>
        </w:rPr>
      </w:pPr>
      <w:r>
        <w:rPr>
          <w:szCs w:val="18"/>
        </w:rPr>
        <w:t>C:\dart\dart-sdk\bin\dart.exe --ignore-unrecognized-flag</w:t>
      </w:r>
      <w:r>
        <w:rPr>
          <w:szCs w:val="18"/>
        </w:rPr>
        <w:t>s --checked --package-root=C:\dart\codes\tutorial\packages --enable-vm-service:49862 --trace_service_pause_events C:\dart\codes\tutorial\bin\main.dart</w:t>
      </w:r>
    </w:p>
    <w:p w:rsidR="00000000" w:rsidRDefault="002E5195">
      <w:pPr>
        <w:pStyle w:val="afb"/>
        <w:rPr>
          <w:szCs w:val="18"/>
        </w:rPr>
      </w:pPr>
      <w:r>
        <w:rPr>
          <w:b/>
          <w:bCs/>
          <w:color w:val="CC0000"/>
          <w:szCs w:val="18"/>
        </w:rPr>
        <w:t>Hello world: 42!</w:t>
      </w:r>
    </w:p>
    <w:p w:rsidR="00000000" w:rsidRDefault="002E5195">
      <w:pPr>
        <w:pStyle w:val="afb"/>
        <w:rPr>
          <w:szCs w:val="18"/>
        </w:rPr>
      </w:pPr>
    </w:p>
    <w:p w:rsidR="00000000" w:rsidRDefault="002E5195">
      <w:pPr>
        <w:pStyle w:val="afb"/>
        <w:rPr>
          <w:sz w:val="21"/>
          <w:szCs w:val="21"/>
        </w:rPr>
      </w:pPr>
      <w:r>
        <w:rPr>
          <w:szCs w:val="18"/>
        </w:rPr>
        <w:t>Process finished with exit code 0</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1"/>
        <w:pageBreakBefore/>
        <w:rPr>
          <w:b w:val="0"/>
          <w:bCs w:val="0"/>
          <w:sz w:val="21"/>
          <w:szCs w:val="21"/>
        </w:rPr>
      </w:pPr>
      <w:bookmarkStart w:id="272" w:name="_toc26920"/>
      <w:bookmarkStart w:id="273" w:name="_Toc470871818"/>
      <w:bookmarkEnd w:id="272"/>
      <w:r>
        <w:lastRenderedPageBreak/>
        <w:t>本資料に含まれているプログラムのダウンロード</w:t>
      </w:r>
      <w:bookmarkEnd w:id="273"/>
    </w:p>
    <w:p w:rsidR="00000000" w:rsidRDefault="002E5195">
      <w:pPr>
        <w:rPr>
          <w:szCs w:val="21"/>
        </w:rPr>
      </w:pPr>
    </w:p>
    <w:p w:rsidR="00000000" w:rsidRDefault="002E5195">
      <w:pPr>
        <w:rPr>
          <w:szCs w:val="21"/>
        </w:rPr>
      </w:pPr>
    </w:p>
    <w:p w:rsidR="00000000" w:rsidRDefault="002E5195">
      <w:pPr>
        <w:rPr>
          <w:szCs w:val="21"/>
        </w:rPr>
      </w:pPr>
      <w:r>
        <w:rPr>
          <w:szCs w:val="21"/>
        </w:rPr>
        <w:t>本資料に含まれているプログラムは</w:t>
      </w:r>
      <w:hyperlink r:id="rId844" w:history="1">
        <w:r>
          <w:rPr>
            <w:rStyle w:val="a7"/>
            <w:szCs w:val="21"/>
          </w:rPr>
          <w:t>Github</w:t>
        </w:r>
        <w:r>
          <w:rPr>
            <w:rStyle w:val="a7"/>
            <w:szCs w:val="21"/>
          </w:rPr>
          <w:t>のリポジトリ</w:t>
        </w:r>
      </w:hyperlink>
      <w:r>
        <w:rPr>
          <w:szCs w:val="21"/>
        </w:rPr>
        <w:t>からダウンロードできる。</w:t>
      </w:r>
    </w:p>
    <w:p w:rsidR="00000000" w:rsidRDefault="002E5195">
      <w:pPr>
        <w:rPr>
          <w:szCs w:val="21"/>
        </w:rPr>
      </w:pPr>
    </w:p>
    <w:p w:rsidR="00000000" w:rsidRDefault="002E5195" w:rsidP="002E5195">
      <w:pPr>
        <w:numPr>
          <w:ilvl w:val="0"/>
          <w:numId w:val="417"/>
        </w:numPr>
        <w:rPr>
          <w:szCs w:val="21"/>
        </w:rPr>
      </w:pPr>
      <w:hyperlink r:id="rId845" w:history="1">
        <w:r>
          <w:rPr>
            <w:rStyle w:val="a7"/>
            <w:szCs w:val="21"/>
          </w:rPr>
          <w:t>dart_code_samples</w:t>
        </w:r>
      </w:hyperlink>
    </w:p>
    <w:p w:rsidR="00000000" w:rsidRDefault="002E5195">
      <w:pPr>
        <w:rPr>
          <w:szCs w:val="21"/>
        </w:rPr>
      </w:pPr>
      <w:r>
        <w:rPr>
          <w:szCs w:val="21"/>
        </w:rPr>
        <w:t>このレポジトリは</w:t>
      </w:r>
      <w:r>
        <w:rPr>
          <w:szCs w:val="21"/>
        </w:rPr>
        <w:t>2</w:t>
      </w:r>
      <w:r>
        <w:rPr>
          <w:szCs w:val="21"/>
        </w:rPr>
        <w:t>つのフォルダで構成されている：</w:t>
      </w:r>
    </w:p>
    <w:p w:rsidR="00000000" w:rsidRDefault="002E5195" w:rsidP="002E5195">
      <w:pPr>
        <w:numPr>
          <w:ilvl w:val="0"/>
          <w:numId w:val="418"/>
        </w:numPr>
        <w:ind w:left="1418"/>
        <w:rPr>
          <w:szCs w:val="21"/>
        </w:rPr>
      </w:pPr>
      <w:r>
        <w:rPr>
          <w:szCs w:val="21"/>
        </w:rPr>
        <w:t xml:space="preserve">codes : </w:t>
      </w:r>
      <w:r>
        <w:rPr>
          <w:szCs w:val="21"/>
        </w:rPr>
        <w:t>「プログラミング言語</w:t>
      </w:r>
      <w:r>
        <w:rPr>
          <w:szCs w:val="21"/>
        </w:rPr>
        <w:t>Dart</w:t>
      </w:r>
      <w:r>
        <w:rPr>
          <w:szCs w:val="21"/>
        </w:rPr>
        <w:t>の基礎」の各章にある</w:t>
      </w:r>
      <w:r>
        <w:rPr>
          <w:szCs w:val="21"/>
        </w:rPr>
        <w:t>code_xx.yy.dart</w:t>
      </w:r>
      <w:r>
        <w:rPr>
          <w:szCs w:val="21"/>
        </w:rPr>
        <w:t>の名前（</w:t>
      </w:r>
      <w:r>
        <w:rPr>
          <w:szCs w:val="21"/>
        </w:rPr>
        <w:t>xx</w:t>
      </w:r>
      <w:r>
        <w:rPr>
          <w:szCs w:val="21"/>
        </w:rPr>
        <w:t>は章番号、</w:t>
      </w:r>
      <w:r>
        <w:rPr>
          <w:szCs w:val="21"/>
        </w:rPr>
        <w:t>yy</w:t>
      </w:r>
      <w:r>
        <w:rPr>
          <w:szCs w:val="21"/>
        </w:rPr>
        <w:t>は節番号）で表示されたコード・サンプル</w:t>
      </w:r>
    </w:p>
    <w:p w:rsidR="00000000" w:rsidRDefault="002E5195" w:rsidP="002E5195">
      <w:pPr>
        <w:numPr>
          <w:ilvl w:val="0"/>
          <w:numId w:val="418"/>
        </w:numPr>
        <w:ind w:left="1418"/>
      </w:pPr>
      <w:r>
        <w:rPr>
          <w:szCs w:val="21"/>
        </w:rPr>
        <w:t xml:space="preserve">apps : </w:t>
      </w:r>
      <w:r>
        <w:rPr>
          <w:szCs w:val="21"/>
        </w:rPr>
        <w:t>「プ</w:t>
      </w:r>
      <w:r>
        <w:rPr>
          <w:szCs w:val="21"/>
        </w:rPr>
        <w:t>ログラミング言語</w:t>
      </w:r>
      <w:r>
        <w:rPr>
          <w:szCs w:val="21"/>
        </w:rPr>
        <w:t>Dart</w:t>
      </w:r>
      <w:r>
        <w:rPr>
          <w:szCs w:val="21"/>
        </w:rPr>
        <w:t>の基礎」のなかにあるアプリケーションで、以下に記したものを除く</w:t>
      </w:r>
    </w:p>
    <w:p w:rsidR="00000000" w:rsidRDefault="002E5195" w:rsidP="002E5195">
      <w:pPr>
        <w:numPr>
          <w:ilvl w:val="0"/>
          <w:numId w:val="417"/>
        </w:numPr>
        <w:rPr>
          <w:szCs w:val="21"/>
        </w:rPr>
      </w:pPr>
      <w:hyperlink r:id="rId846" w:history="1">
        <w:r>
          <w:rPr>
            <w:rStyle w:val="a7"/>
            <w:szCs w:val="21"/>
          </w:rPr>
          <w:t>MIME type</w:t>
        </w:r>
      </w:hyperlink>
    </w:p>
    <w:p w:rsidR="00000000" w:rsidRDefault="002E5195">
      <w:r>
        <w:rPr>
          <w:szCs w:val="21"/>
        </w:rPr>
        <w:t>「パッケージ・マネージャ</w:t>
      </w:r>
      <w:r>
        <w:rPr>
          <w:szCs w:val="21"/>
        </w:rPr>
        <w:t>(Pub)</w:t>
      </w:r>
      <w:r>
        <w:rPr>
          <w:szCs w:val="21"/>
        </w:rPr>
        <w:t>」の章の「</w:t>
      </w:r>
      <w:r>
        <w:rPr>
          <w:szCs w:val="21"/>
        </w:rPr>
        <w:t>pub</w:t>
      </w:r>
      <w:r>
        <w:rPr>
          <w:szCs w:val="21"/>
        </w:rPr>
        <w:t>の概要」の節の</w:t>
      </w:r>
      <w:hyperlink w:anchor="_toc8172" w:history="1">
        <w:r>
          <w:rPr>
            <w:rStyle w:val="a7"/>
            <w:szCs w:val="21"/>
          </w:rPr>
          <w:t>「筆者が公開したライブラリ</w:t>
        </w:r>
        <w:r>
          <w:rPr>
            <w:rStyle w:val="a7"/>
            <w:szCs w:val="21"/>
          </w:rPr>
          <w:t xml:space="preserve"> </w:t>
        </w:r>
        <w:r>
          <w:rPr>
            <w:rStyle w:val="a7"/>
            <w:szCs w:val="21"/>
          </w:rPr>
          <w:t>mime_type</w:t>
        </w:r>
        <w:r>
          <w:rPr>
            <w:rStyle w:val="a7"/>
            <w:szCs w:val="21"/>
          </w:rPr>
          <w:t>」の項</w:t>
        </w:r>
      </w:hyperlink>
      <w:r>
        <w:rPr>
          <w:szCs w:val="21"/>
        </w:rPr>
        <w:t>にある</w:t>
      </w:r>
      <w:r>
        <w:rPr>
          <w:szCs w:val="21"/>
        </w:rPr>
        <w:t>Pub</w:t>
      </w:r>
      <w:r>
        <w:rPr>
          <w:szCs w:val="21"/>
        </w:rPr>
        <w:t>ライブラリ</w:t>
      </w:r>
    </w:p>
    <w:p w:rsidR="00000000" w:rsidRDefault="002E5195" w:rsidP="002E5195">
      <w:pPr>
        <w:numPr>
          <w:ilvl w:val="0"/>
          <w:numId w:val="417"/>
        </w:numPr>
        <w:rPr>
          <w:szCs w:val="21"/>
        </w:rPr>
      </w:pPr>
      <w:hyperlink r:id="rId847" w:history="1">
        <w:r>
          <w:rPr>
            <w:rStyle w:val="a7"/>
            <w:szCs w:val="21"/>
          </w:rPr>
          <w:t>file_server</w:t>
        </w:r>
      </w:hyperlink>
    </w:p>
    <w:p w:rsidR="00000000" w:rsidRDefault="002E5195">
      <w:r>
        <w:rPr>
          <w:szCs w:val="21"/>
        </w:rPr>
        <w:t>「</w:t>
      </w:r>
      <w:r>
        <w:rPr>
          <w:szCs w:val="21"/>
        </w:rPr>
        <w:t>HTTP</w:t>
      </w:r>
      <w:r>
        <w:rPr>
          <w:szCs w:val="21"/>
        </w:rPr>
        <w:t>サーバ</w:t>
      </w:r>
      <w:r>
        <w:rPr>
          <w:szCs w:val="21"/>
        </w:rPr>
        <w:t xml:space="preserve"> </w:t>
      </w:r>
      <w:r>
        <w:rPr>
          <w:szCs w:val="21"/>
        </w:rPr>
        <w:t>(HttpServer)</w:t>
      </w:r>
      <w:r>
        <w:rPr>
          <w:szCs w:val="21"/>
        </w:rPr>
        <w:t>」の章の</w:t>
      </w:r>
      <w:hyperlink w:anchor="_toc15590" w:history="1">
        <w:r>
          <w:rPr>
            <w:rStyle w:val="a7"/>
            <w:szCs w:val="21"/>
          </w:rPr>
          <w:t>「ファイル・サーバ」の節</w:t>
        </w:r>
      </w:hyperlink>
    </w:p>
    <w:p w:rsidR="00000000" w:rsidRDefault="002E5195" w:rsidP="002E5195">
      <w:pPr>
        <w:numPr>
          <w:ilvl w:val="0"/>
          <w:numId w:val="417"/>
        </w:numPr>
        <w:rPr>
          <w:szCs w:val="21"/>
        </w:rPr>
      </w:pPr>
      <w:hyperlink r:id="rId848" w:history="1">
        <w:r>
          <w:rPr>
            <w:rStyle w:val="a7"/>
            <w:szCs w:val="21"/>
          </w:rPr>
          <w:t>GooSushi</w:t>
        </w:r>
      </w:hyperlink>
    </w:p>
    <w:p w:rsidR="00000000" w:rsidRDefault="002E5195">
      <w:r>
        <w:rPr>
          <w:szCs w:val="21"/>
        </w:rPr>
        <w:t>「</w:t>
      </w:r>
      <w:r>
        <w:rPr>
          <w:szCs w:val="21"/>
        </w:rPr>
        <w:t>HTTP</w:t>
      </w:r>
      <w:r>
        <w:rPr>
          <w:szCs w:val="21"/>
        </w:rPr>
        <w:t>サーバ</w:t>
      </w:r>
      <w:r>
        <w:rPr>
          <w:szCs w:val="21"/>
        </w:rPr>
        <w:t xml:space="preserve"> </w:t>
      </w:r>
      <w:r>
        <w:rPr>
          <w:szCs w:val="21"/>
        </w:rPr>
        <w:t>(HttpServer)</w:t>
      </w:r>
      <w:r>
        <w:rPr>
          <w:szCs w:val="21"/>
        </w:rPr>
        <w:t>」の章の</w:t>
      </w:r>
      <w:hyperlink w:anchor="_toc15815" w:history="1">
        <w:r>
          <w:rPr>
            <w:rStyle w:val="a7"/>
            <w:szCs w:val="21"/>
          </w:rPr>
          <w:t>「セッション管理」</w:t>
        </w:r>
      </w:hyperlink>
      <w:r>
        <w:rPr>
          <w:szCs w:val="21"/>
        </w:rPr>
        <w:t>及び</w:t>
      </w:r>
      <w:hyperlink w:anchor="_toc16236" w:history="1">
        <w:r>
          <w:rPr>
            <w:rStyle w:val="a7"/>
            <w:szCs w:val="21"/>
          </w:rPr>
          <w:t>「ショッピング・カートの</w:t>
        </w:r>
        <w:r>
          <w:rPr>
            <w:rStyle w:val="a7"/>
            <w:szCs w:val="21"/>
          </w:rPr>
          <w:t>アプリケーション・サーバ」</w:t>
        </w:r>
      </w:hyperlink>
      <w:r>
        <w:rPr>
          <w:szCs w:val="21"/>
        </w:rPr>
        <w:t>の節</w:t>
      </w:r>
    </w:p>
    <w:p w:rsidR="00000000" w:rsidRDefault="002E5195" w:rsidP="002E5195">
      <w:pPr>
        <w:numPr>
          <w:ilvl w:val="0"/>
          <w:numId w:val="417"/>
        </w:numPr>
        <w:rPr>
          <w:szCs w:val="21"/>
        </w:rPr>
      </w:pPr>
      <w:hyperlink r:id="rId849" w:history="1">
        <w:r>
          <w:rPr>
            <w:rStyle w:val="a7"/>
            <w:szCs w:val="21"/>
          </w:rPr>
          <w:t>https_servers</w:t>
        </w:r>
      </w:hyperlink>
    </w:p>
    <w:p w:rsidR="00000000" w:rsidRDefault="002E5195">
      <w:r>
        <w:rPr>
          <w:szCs w:val="21"/>
        </w:rPr>
        <w:t>「</w:t>
      </w:r>
      <w:r>
        <w:rPr>
          <w:szCs w:val="21"/>
        </w:rPr>
        <w:t>HTTPS</w:t>
      </w:r>
      <w:r>
        <w:rPr>
          <w:szCs w:val="21"/>
        </w:rPr>
        <w:t>サーバ</w:t>
      </w:r>
      <w:r>
        <w:rPr>
          <w:szCs w:val="21"/>
        </w:rPr>
        <w:t xml:space="preserve"> </w:t>
      </w:r>
      <w:r>
        <w:rPr>
          <w:szCs w:val="21"/>
        </w:rPr>
        <w:t>(HTTPS Servers)</w:t>
      </w:r>
      <w:r>
        <w:rPr>
          <w:szCs w:val="21"/>
        </w:rPr>
        <w:t>」の章の</w:t>
      </w:r>
      <w:hyperlink w:anchor="_toc18996" w:history="1">
        <w:r>
          <w:rPr>
            <w:rStyle w:val="a7"/>
            <w:szCs w:val="21"/>
          </w:rPr>
          <w:t>「簡単な</w:t>
        </w:r>
        <w:r>
          <w:rPr>
            <w:rStyle w:val="a7"/>
            <w:szCs w:val="21"/>
          </w:rPr>
          <w:t>HTTPS</w:t>
        </w:r>
        <w:r>
          <w:rPr>
            <w:rStyle w:val="a7"/>
            <w:szCs w:val="21"/>
          </w:rPr>
          <w:t>サーバの実験」の節</w:t>
        </w:r>
      </w:hyperlink>
    </w:p>
    <w:p w:rsidR="00000000" w:rsidRDefault="002E5195" w:rsidP="002E5195">
      <w:pPr>
        <w:numPr>
          <w:ilvl w:val="0"/>
          <w:numId w:val="417"/>
        </w:numPr>
        <w:rPr>
          <w:szCs w:val="21"/>
        </w:rPr>
      </w:pPr>
      <w:hyperlink r:id="rId850" w:history="1">
        <w:r>
          <w:rPr>
            <w:rStyle w:val="a7"/>
            <w:szCs w:val="21"/>
          </w:rPr>
          <w:t>websocket_chat_server</w:t>
        </w:r>
      </w:hyperlink>
    </w:p>
    <w:p w:rsidR="00000000" w:rsidRDefault="002E5195">
      <w:r>
        <w:rPr>
          <w:szCs w:val="21"/>
        </w:rPr>
        <w:t>「</w:t>
      </w:r>
      <w:r>
        <w:rPr>
          <w:szCs w:val="21"/>
        </w:rPr>
        <w:t>WebSocket</w:t>
      </w:r>
      <w:r>
        <w:rPr>
          <w:szCs w:val="21"/>
        </w:rPr>
        <w:t>サーバ</w:t>
      </w:r>
      <w:r>
        <w:rPr>
          <w:szCs w:val="21"/>
        </w:rPr>
        <w:t xml:space="preserve"> </w:t>
      </w:r>
      <w:r>
        <w:rPr>
          <w:szCs w:val="21"/>
        </w:rPr>
        <w:t>(WebSocket Servers)</w:t>
      </w:r>
      <w:r>
        <w:rPr>
          <w:szCs w:val="21"/>
        </w:rPr>
        <w:t>」の章の</w:t>
      </w:r>
      <w:hyperlink w:anchor="_toc19582" w:history="1">
        <w:r>
          <w:rPr>
            <w:rStyle w:val="a7"/>
            <w:szCs w:val="21"/>
          </w:rPr>
          <w:t>「チャット・サーバ」の節</w:t>
        </w:r>
      </w:hyperlink>
    </w:p>
    <w:p w:rsidR="00000000" w:rsidRDefault="002E5195" w:rsidP="002E5195">
      <w:pPr>
        <w:numPr>
          <w:ilvl w:val="0"/>
          <w:numId w:val="417"/>
        </w:numPr>
      </w:pPr>
      <w:hyperlink r:id="rId851" w:history="1">
        <w:r>
          <w:rPr>
            <w:rStyle w:val="a7"/>
            <w:szCs w:val="21"/>
          </w:rPr>
          <w:t>file_upload_test</w:t>
        </w:r>
      </w:hyperlink>
    </w:p>
    <w:p w:rsidR="00000000" w:rsidRDefault="002E5195">
      <w:hyperlink w:anchor="_toc20564" w:history="1">
        <w:r>
          <w:rPr>
            <w:rStyle w:val="a7"/>
            <w:szCs w:val="21"/>
          </w:rPr>
          <w:t>「ファイル・アップロード</w:t>
        </w:r>
        <w:r>
          <w:rPr>
            <w:rStyle w:val="a7"/>
            <w:szCs w:val="21"/>
          </w:rPr>
          <w:t xml:space="preserve"> </w:t>
        </w:r>
        <w:r>
          <w:rPr>
            <w:rStyle w:val="a7"/>
            <w:szCs w:val="21"/>
          </w:rPr>
          <w:t>(HTTP File Upload Servers)</w:t>
        </w:r>
        <w:r>
          <w:rPr>
            <w:rStyle w:val="a7"/>
            <w:szCs w:val="21"/>
          </w:rPr>
          <w:t>」の章</w:t>
        </w:r>
      </w:hyperlink>
    </w:p>
    <w:p w:rsidR="00000000" w:rsidRDefault="002E5195" w:rsidP="002E5195">
      <w:pPr>
        <w:numPr>
          <w:ilvl w:val="0"/>
          <w:numId w:val="417"/>
        </w:numPr>
      </w:pPr>
      <w:hyperlink r:id="rId852" w:history="1">
        <w:r>
          <w:rPr>
            <w:rStyle w:val="a7"/>
            <w:szCs w:val="21"/>
          </w:rPr>
          <w:t>shelf_test</w:t>
        </w:r>
      </w:hyperlink>
    </w:p>
    <w:p w:rsidR="00000000" w:rsidRDefault="002E5195">
      <w:hyperlink w:anchor="_toc21090" w:history="1">
        <w:r>
          <w:rPr>
            <w:rStyle w:val="a7"/>
            <w:szCs w:val="21"/>
          </w:rPr>
          <w:t>「ミドルウエア・フレームワーク</w:t>
        </w:r>
        <w:r>
          <w:rPr>
            <w:rStyle w:val="a7"/>
            <w:szCs w:val="21"/>
          </w:rPr>
          <w:t xml:space="preserve"> </w:t>
        </w:r>
        <w:r>
          <w:rPr>
            <w:rStyle w:val="a7"/>
            <w:szCs w:val="21"/>
          </w:rPr>
          <w:t>(shelf)</w:t>
        </w:r>
        <w:r>
          <w:rPr>
            <w:rStyle w:val="a7"/>
            <w:szCs w:val="21"/>
          </w:rPr>
          <w:t>」の章</w:t>
        </w:r>
      </w:hyperlink>
    </w:p>
    <w:p w:rsidR="00000000" w:rsidRDefault="002E5195" w:rsidP="002E5195">
      <w:pPr>
        <w:numPr>
          <w:ilvl w:val="0"/>
          <w:numId w:val="417"/>
        </w:numPr>
        <w:rPr>
          <w:szCs w:val="21"/>
        </w:rPr>
      </w:pPr>
      <w:hyperlink r:id="rId853" w:history="1">
        <w:r>
          <w:rPr>
            <w:rStyle w:val="a7"/>
            <w:szCs w:val="21"/>
          </w:rPr>
          <w:t>weather_forecast_server</w:t>
        </w:r>
      </w:hyperlink>
    </w:p>
    <w:p w:rsidR="00000000" w:rsidRDefault="002E5195">
      <w:pPr>
        <w:rPr>
          <w:szCs w:val="21"/>
        </w:rPr>
      </w:pPr>
      <w:r>
        <w:rPr>
          <w:szCs w:val="21"/>
        </w:rPr>
        <w:t>「</w:t>
      </w:r>
      <w:r>
        <w:rPr>
          <w:szCs w:val="21"/>
        </w:rPr>
        <w:t>RESTful</w:t>
      </w:r>
      <w:r>
        <w:rPr>
          <w:szCs w:val="21"/>
        </w:rPr>
        <w:t>ウェブ・サービスと</w:t>
      </w:r>
      <w:r>
        <w:rPr>
          <w:szCs w:val="21"/>
        </w:rPr>
        <w:t>Dart (Dart in RESTful web services)</w:t>
      </w:r>
      <w:r>
        <w:rPr>
          <w:szCs w:val="21"/>
        </w:rPr>
        <w:t>」の章の</w:t>
      </w:r>
      <w:hyperlink w:anchor="_toc22770" w:history="1">
        <w:r>
          <w:rPr>
            <w:rStyle w:val="a7"/>
            <w:szCs w:val="21"/>
          </w:rPr>
          <w:t>「簡単なアプリケーションの節」</w:t>
        </w:r>
      </w:hyperlink>
    </w:p>
    <w:p w:rsidR="00000000" w:rsidRDefault="002E5195">
      <w:pPr>
        <w:rPr>
          <w:szCs w:val="21"/>
        </w:rPr>
      </w:pPr>
    </w:p>
    <w:p w:rsidR="00000000" w:rsidRDefault="002E5195">
      <w:pPr>
        <w:rPr>
          <w:szCs w:val="21"/>
        </w:rPr>
      </w:pPr>
      <w:r>
        <w:rPr>
          <w:szCs w:val="21"/>
        </w:rPr>
        <w:t>なお</w:t>
      </w:r>
      <w:r>
        <w:rPr>
          <w:szCs w:val="21"/>
        </w:rPr>
        <w:t>GitHub</w:t>
      </w:r>
      <w:r>
        <w:rPr>
          <w:szCs w:val="21"/>
        </w:rPr>
        <w:t>上の</w:t>
      </w:r>
      <w:r>
        <w:rPr>
          <w:szCs w:val="21"/>
        </w:rPr>
        <w:t>Shams Zakhour</w:t>
      </w:r>
      <w:r>
        <w:rPr>
          <w:szCs w:val="21"/>
        </w:rPr>
        <w:t>氏による以下のサンプルも有用なものであり、試してみることをお勧めする：</w:t>
      </w:r>
    </w:p>
    <w:p w:rsidR="00000000" w:rsidRDefault="002E5195">
      <w:pPr>
        <w:rPr>
          <w:szCs w:val="21"/>
        </w:rPr>
      </w:pPr>
    </w:p>
    <w:p w:rsidR="00000000" w:rsidRDefault="002E5195" w:rsidP="002E5195">
      <w:pPr>
        <w:numPr>
          <w:ilvl w:val="0"/>
          <w:numId w:val="419"/>
        </w:numPr>
      </w:pPr>
      <w:hyperlink r:id="rId854" w:history="1">
        <w:r>
          <w:rPr>
            <w:rStyle w:val="a7"/>
            <w:szCs w:val="21"/>
          </w:rPr>
          <w:t>https://github.com/dart-lang/dart-samples</w:t>
        </w:r>
      </w:hyperlink>
    </w:p>
    <w:p w:rsidR="00000000" w:rsidRDefault="002E5195" w:rsidP="002E5195">
      <w:pPr>
        <w:numPr>
          <w:ilvl w:val="0"/>
          <w:numId w:val="419"/>
        </w:numPr>
        <w:rPr>
          <w:szCs w:val="21"/>
        </w:rPr>
      </w:pPr>
      <w:hyperlink r:id="rId855" w:history="1">
        <w:r>
          <w:rPr>
            <w:rStyle w:val="a7"/>
            <w:szCs w:val="21"/>
          </w:rPr>
          <w:t>https://github.com/dart-lang/dart-tutorials-samples</w:t>
        </w:r>
      </w:hyperlink>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274" w:name="_Toc470871819"/>
      <w:r>
        <w:t>ダウンロードの手順</w:t>
      </w:r>
      <w:bookmarkEnd w:id="274"/>
    </w:p>
    <w:p w:rsidR="00000000" w:rsidRDefault="002E5195">
      <w:pPr>
        <w:rPr>
          <w:szCs w:val="21"/>
        </w:rPr>
      </w:pPr>
    </w:p>
    <w:p w:rsidR="00000000" w:rsidRDefault="002E5195">
      <w:pPr>
        <w:rPr>
          <w:szCs w:val="21"/>
        </w:rPr>
      </w:pPr>
      <w:hyperlink r:id="rId856" w:history="1">
        <w:r>
          <w:rPr>
            <w:rStyle w:val="a7"/>
            <w:szCs w:val="21"/>
          </w:rPr>
          <w:t>dart_code_samples</w:t>
        </w:r>
      </w:hyperlink>
      <w:r>
        <w:rPr>
          <w:szCs w:val="21"/>
        </w:rPr>
        <w:t>を例として、そのダウンロード手順を示す：</w:t>
      </w:r>
    </w:p>
    <w:p w:rsidR="00000000" w:rsidRDefault="002E5195">
      <w:pPr>
        <w:rPr>
          <w:szCs w:val="21"/>
        </w:rPr>
      </w:pPr>
    </w:p>
    <w:p w:rsidR="00000000" w:rsidRDefault="002E5195" w:rsidP="002E5195">
      <w:pPr>
        <w:numPr>
          <w:ilvl w:val="0"/>
          <w:numId w:val="430"/>
        </w:numPr>
        <w:rPr>
          <w:szCs w:val="21"/>
        </w:rPr>
      </w:pPr>
      <w:r>
        <w:rPr>
          <w:szCs w:val="21"/>
        </w:rPr>
        <w:t>下図のように</w:t>
      </w:r>
      <w:r>
        <w:rPr>
          <w:szCs w:val="21"/>
        </w:rPr>
        <w:t>Github</w:t>
      </w:r>
      <w:r>
        <w:rPr>
          <w:szCs w:val="21"/>
        </w:rPr>
        <w:t>の画面を開き、</w:t>
      </w:r>
    </w:p>
    <w:p w:rsidR="00000000" w:rsidRDefault="002E5195" w:rsidP="002E5195">
      <w:pPr>
        <w:numPr>
          <w:ilvl w:val="0"/>
          <w:numId w:val="420"/>
        </w:numPr>
        <w:rPr>
          <w:szCs w:val="21"/>
        </w:rPr>
      </w:pPr>
      <w:r>
        <w:rPr>
          <w:szCs w:val="21"/>
        </w:rPr>
        <w:t>まず</w:t>
      </w:r>
      <w:r>
        <w:rPr>
          <w:szCs w:val="21"/>
        </w:rPr>
        <w:t>Clone or download</w:t>
      </w:r>
      <w:r>
        <w:rPr>
          <w:szCs w:val="21"/>
        </w:rPr>
        <w:t>のボタンをクリックし、選択ウィンドウを開く</w:t>
      </w:r>
    </w:p>
    <w:p w:rsidR="00000000" w:rsidRDefault="002E5195" w:rsidP="002E5195">
      <w:pPr>
        <w:numPr>
          <w:ilvl w:val="0"/>
          <w:numId w:val="420"/>
        </w:numPr>
        <w:rPr>
          <w:szCs w:val="21"/>
        </w:rPr>
      </w:pPr>
      <w:r>
        <w:rPr>
          <w:szCs w:val="21"/>
        </w:rPr>
        <w:t>次にその窓の</w:t>
      </w:r>
      <w:r>
        <w:rPr>
          <w:szCs w:val="21"/>
        </w:rPr>
        <w:t>Download ZIP</w:t>
      </w:r>
      <w:r>
        <w:rPr>
          <w:szCs w:val="21"/>
        </w:rPr>
        <w:t>の</w:t>
      </w:r>
      <w:r>
        <w:rPr>
          <w:szCs w:val="21"/>
        </w:rPr>
        <w:t>ボタンをクリックすると</w:t>
      </w:r>
      <w:r>
        <w:rPr>
          <w:szCs w:val="21"/>
        </w:rPr>
        <w:t>ZIP</w:t>
      </w:r>
      <w:r>
        <w:rPr>
          <w:szCs w:val="21"/>
        </w:rPr>
        <w:t>圧縮されたファイル（</w:t>
      </w:r>
      <w:r>
        <w:rPr>
          <w:szCs w:val="21"/>
        </w:rPr>
        <w:t>dart_code_samples-master.zip</w:t>
      </w:r>
      <w:r>
        <w:rPr>
          <w:szCs w:val="21"/>
        </w:rPr>
        <w:t>）がダウンロードされる。</w:t>
      </w:r>
    </w:p>
    <w:p w:rsidR="00000000" w:rsidRDefault="002E5195">
      <w:pPr>
        <w:rPr>
          <w:szCs w:val="21"/>
        </w:rPr>
      </w:pPr>
    </w:p>
    <w:p w:rsidR="00000000" w:rsidRDefault="00974D35">
      <w:pPr>
        <w:jc w:val="center"/>
        <w:rPr>
          <w:szCs w:val="21"/>
        </w:rPr>
      </w:pPr>
      <w:r>
        <w:rPr>
          <w:noProof/>
          <w:lang w:eastAsia="ja-JP" w:bidi="ar-SA"/>
        </w:rPr>
        <w:lastRenderedPageBreak/>
        <w:drawing>
          <wp:anchor distT="0" distB="0" distL="0" distR="0" simplePos="0" relativeHeight="251699200" behindDoc="0" locked="0" layoutInCell="1" allowOverlap="1">
            <wp:simplePos x="0" y="0"/>
            <wp:positionH relativeFrom="column">
              <wp:align>center</wp:align>
            </wp:positionH>
            <wp:positionV relativeFrom="paragraph">
              <wp:posOffset>635</wp:posOffset>
            </wp:positionV>
            <wp:extent cx="6118225" cy="2853690"/>
            <wp:effectExtent l="19050" t="19050" r="15875" b="22860"/>
            <wp:wrapTopAndBottom/>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857" cstate="print"/>
                    <a:srcRect/>
                    <a:stretch>
                      <a:fillRect/>
                    </a:stretch>
                  </pic:blipFill>
                  <pic:spPr bwMode="auto">
                    <a:xfrm>
                      <a:off x="0" y="0"/>
                      <a:ext cx="6118225" cy="2853690"/>
                    </a:xfrm>
                    <a:prstGeom prst="rect">
                      <a:avLst/>
                    </a:prstGeom>
                    <a:solidFill>
                      <a:srgbClr val="FFFFFF"/>
                    </a:solidFill>
                    <a:ln w="635" cmpd="sng">
                      <a:solidFill>
                        <a:srgbClr val="000000"/>
                      </a:solidFill>
                      <a:miter lim="800000"/>
                      <a:headEnd/>
                      <a:tailEnd/>
                    </a:ln>
                  </pic:spPr>
                </pic:pic>
              </a:graphicData>
            </a:graphic>
          </wp:anchor>
        </w:drawing>
      </w:r>
      <w:r w:rsidR="002E5195">
        <w:rPr>
          <w:szCs w:val="21"/>
        </w:rPr>
        <w:t>Github</w:t>
      </w:r>
      <w:r w:rsidR="002E5195">
        <w:rPr>
          <w:szCs w:val="21"/>
        </w:rPr>
        <w:t>上の</w:t>
      </w:r>
      <w:r w:rsidR="002E5195">
        <w:rPr>
          <w:szCs w:val="21"/>
        </w:rPr>
        <w:t>dart_code_samples</w:t>
      </w:r>
    </w:p>
    <w:p w:rsidR="00000000" w:rsidRDefault="002E5195">
      <w:pPr>
        <w:rPr>
          <w:szCs w:val="21"/>
        </w:rPr>
      </w:pPr>
    </w:p>
    <w:p w:rsidR="00000000" w:rsidRDefault="002E5195" w:rsidP="002E5195">
      <w:pPr>
        <w:numPr>
          <w:ilvl w:val="0"/>
          <w:numId w:val="430"/>
        </w:numPr>
        <w:rPr>
          <w:szCs w:val="21"/>
        </w:rPr>
      </w:pPr>
      <w:r>
        <w:rPr>
          <w:szCs w:val="21"/>
        </w:rPr>
        <w:t>このファイルを適当な解凍ツールを使って解凍すると下図のように展開される：</w:t>
      </w:r>
    </w:p>
    <w:p w:rsidR="00000000" w:rsidRDefault="002E5195">
      <w:pPr>
        <w:rPr>
          <w:szCs w:val="21"/>
        </w:rPr>
      </w:pPr>
      <w:r>
        <w:rPr>
          <w:szCs w:val="21"/>
        </w:rPr>
        <w:t>この例ではフォルダ名を</w:t>
      </w:r>
      <w:r>
        <w:rPr>
          <w:szCs w:val="21"/>
        </w:rPr>
        <w:t xml:space="preserve"> </w:t>
      </w:r>
      <w:r>
        <w:rPr>
          <w:szCs w:val="21"/>
        </w:rPr>
        <w:t>dart_code_samples-master</w:t>
      </w:r>
      <w:r>
        <w:rPr>
          <w:szCs w:val="21"/>
        </w:rPr>
        <w:t>から</w:t>
      </w:r>
      <w:r>
        <w:rPr>
          <w:szCs w:val="21"/>
        </w:rPr>
        <w:t xml:space="preserve"> </w:t>
      </w:r>
      <w:r>
        <w:rPr>
          <w:szCs w:val="21"/>
        </w:rPr>
        <w:t>dart_code_samples</w:t>
      </w:r>
      <w:r>
        <w:rPr>
          <w:szCs w:val="21"/>
        </w:rPr>
        <w:t>に変更し、</w:t>
      </w:r>
      <w:r>
        <w:rPr>
          <w:szCs w:val="21"/>
        </w:rPr>
        <w:t>c:\</w:t>
      </w:r>
      <w:r>
        <w:rPr>
          <w:szCs w:val="21"/>
        </w:rPr>
        <w:t>に配置してある。</w:t>
      </w:r>
    </w:p>
    <w:p w:rsidR="00000000" w:rsidRDefault="002E5195">
      <w:pPr>
        <w:rPr>
          <w:szCs w:val="21"/>
        </w:rPr>
      </w:pPr>
    </w:p>
    <w:p w:rsidR="00000000" w:rsidRDefault="002E5195">
      <w:pPr>
        <w:jc w:val="center"/>
        <w:rPr>
          <w:szCs w:val="21"/>
        </w:rPr>
      </w:pPr>
      <w:r>
        <w:rPr>
          <w:szCs w:val="21"/>
        </w:rPr>
        <w:t>解凍した</w:t>
      </w:r>
      <w:r>
        <w:rPr>
          <w:szCs w:val="21"/>
        </w:rPr>
        <w:t>dart_code_samples</w:t>
      </w:r>
      <w:r>
        <w:pict>
          <v:shape id="_x0000_s1167" type="#_x0000_t75" style="position:absolute;left:0;text-align:left;margin-left:0;margin-top:0;width:425.15pt;height:111.35pt;z-index:251700224;mso-wrap-distance-left:0;mso-wrap-distance-right:0;mso-position-horizontal:center;mso-position-horizontal-relative:text;mso-position-vertical-relative:text" filled="t">
            <v:fill color2="black"/>
            <v:imagedata r:id="rId858" o:title=""/>
            <w10:wrap type="topAndBottom"/>
          </v:shape>
          <o:OLEObject Type="Embed" ProgID="PBrush" ShapeID="_x0000_s1167" DrawAspect="Content" ObjectID="_1544613649" r:id="rId859"/>
        </w:pic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275" w:name="_Toc470871820"/>
      <w:r>
        <w:t>IntelliJ CE</w:t>
      </w:r>
      <w:r>
        <w:t>で</w:t>
      </w:r>
      <w:r>
        <w:t>ダウンロードしたプログラ</w:t>
      </w:r>
      <w:r>
        <w:t>ムを</w:t>
      </w:r>
      <w:r>
        <w:t>開く</w:t>
      </w:r>
      <w:bookmarkEnd w:id="275"/>
    </w:p>
    <w:p w:rsidR="00000000" w:rsidRDefault="002E5195">
      <w:pPr>
        <w:rPr>
          <w:szCs w:val="21"/>
        </w:rPr>
      </w:pPr>
    </w:p>
    <w:p w:rsidR="00000000" w:rsidRDefault="002E5195">
      <w:pPr>
        <w:rPr>
          <w:szCs w:val="21"/>
        </w:rPr>
      </w:pPr>
      <w:r>
        <w:rPr>
          <w:szCs w:val="21"/>
        </w:rPr>
        <w:t>ここでは</w:t>
      </w:r>
      <w:hyperlink w:anchor="_toc26653" w:history="1">
        <w:r>
          <w:rPr>
            <w:rStyle w:val="a7"/>
            <w:szCs w:val="21"/>
          </w:rPr>
          <w:t>前章で解説した</w:t>
        </w:r>
      </w:hyperlink>
      <w:r>
        <w:rPr>
          <w:szCs w:val="21"/>
        </w:rPr>
        <w:t>Dart</w:t>
      </w:r>
      <w:r>
        <w:rPr>
          <w:szCs w:val="21"/>
        </w:rPr>
        <w:t>チームが推奨している</w:t>
      </w:r>
      <w:r>
        <w:rPr>
          <w:szCs w:val="21"/>
        </w:rPr>
        <w:t>IDE</w:t>
      </w:r>
      <w:r>
        <w:rPr>
          <w:szCs w:val="21"/>
        </w:rPr>
        <w:t>のひとつである</w:t>
      </w:r>
      <w:r>
        <w:rPr>
          <w:szCs w:val="21"/>
        </w:rPr>
        <w:t>IntelliJ CE</w:t>
      </w:r>
      <w:r>
        <w:rPr>
          <w:szCs w:val="21"/>
        </w:rPr>
        <w:t>で、ダウンロードしたサンプルを開いて試してみる。</w:t>
      </w:r>
    </w:p>
    <w:p w:rsidR="00000000" w:rsidRDefault="002E5195">
      <w:pPr>
        <w:rPr>
          <w:szCs w:val="21"/>
        </w:rPr>
      </w:pPr>
    </w:p>
    <w:p w:rsidR="00000000" w:rsidRDefault="002E5195" w:rsidP="002E5195">
      <w:pPr>
        <w:numPr>
          <w:ilvl w:val="0"/>
          <w:numId w:val="421"/>
        </w:numPr>
        <w:rPr>
          <w:szCs w:val="21"/>
        </w:rPr>
      </w:pPr>
      <w:r>
        <w:rPr>
          <w:szCs w:val="21"/>
        </w:rPr>
        <w:t>前章に基づき</w:t>
      </w:r>
      <w:r>
        <w:rPr>
          <w:szCs w:val="21"/>
        </w:rPr>
        <w:t>IntelliJ CE</w:t>
      </w:r>
      <w:r>
        <w:rPr>
          <w:szCs w:val="21"/>
        </w:rPr>
        <w:t>のダウンロードと</w:t>
      </w:r>
      <w:r>
        <w:rPr>
          <w:szCs w:val="21"/>
        </w:rPr>
        <w:t>Dart</w:t>
      </w:r>
      <w:r>
        <w:rPr>
          <w:szCs w:val="21"/>
        </w:rPr>
        <w:t>開発のための設定がすでに実施されていることを確認する</w:t>
      </w:r>
    </w:p>
    <w:p w:rsidR="00000000" w:rsidRDefault="002E5195">
      <w:pPr>
        <w:rPr>
          <w:szCs w:val="21"/>
        </w:rPr>
      </w:pPr>
    </w:p>
    <w:p w:rsidR="00000000" w:rsidRDefault="002E5195" w:rsidP="002E5195">
      <w:pPr>
        <w:numPr>
          <w:ilvl w:val="0"/>
          <w:numId w:val="421"/>
        </w:numPr>
      </w:pPr>
      <w:r>
        <w:rPr>
          <w:szCs w:val="21"/>
        </w:rPr>
        <w:t>上部選択バーの</w:t>
      </w:r>
      <w:r>
        <w:t xml:space="preserve">File → New → Project </w:t>
      </w:r>
      <w:r>
        <w:t>から、</w:t>
      </w:r>
      <w:r>
        <w:t>Create New Project</w:t>
      </w:r>
      <w:r>
        <w:t>を選択する</w:t>
      </w:r>
    </w:p>
    <w:p w:rsidR="00000000" w:rsidRDefault="002E5195"/>
    <w:p w:rsidR="00000000" w:rsidRDefault="002E5195" w:rsidP="002E5195">
      <w:pPr>
        <w:numPr>
          <w:ilvl w:val="0"/>
          <w:numId w:val="421"/>
        </w:numPr>
        <w:rPr>
          <w:szCs w:val="21"/>
        </w:rPr>
      </w:pPr>
      <w:r>
        <w:rPr>
          <w:szCs w:val="21"/>
        </w:rPr>
        <w:t>ここで</w:t>
      </w:r>
      <w:r>
        <w:rPr>
          <w:szCs w:val="21"/>
        </w:rPr>
        <w:t>Dart SDK path</w:t>
      </w:r>
      <w:r>
        <w:rPr>
          <w:szCs w:val="21"/>
        </w:rPr>
        <w:t>と</w:t>
      </w:r>
      <w:r>
        <w:rPr>
          <w:szCs w:val="21"/>
        </w:rPr>
        <w:t>Dartium path</w:t>
      </w:r>
      <w:r>
        <w:rPr>
          <w:szCs w:val="21"/>
        </w:rPr>
        <w:t>を指定する。</w:t>
      </w:r>
      <w:r>
        <w:rPr>
          <w:szCs w:val="21"/>
        </w:rPr>
        <w:t>また</w:t>
      </w:r>
      <w:r>
        <w:rPr>
          <w:szCs w:val="21"/>
        </w:rPr>
        <w:t>Start Dartium in checked mode</w:t>
      </w:r>
      <w:r>
        <w:rPr>
          <w:szCs w:val="21"/>
        </w:rPr>
        <w:t>にチェックを入れ、</w:t>
      </w:r>
      <w:r>
        <w:rPr>
          <w:szCs w:val="21"/>
        </w:rPr>
        <w:t>Dartium</w:t>
      </w:r>
      <w:r>
        <w:rPr>
          <w:szCs w:val="21"/>
        </w:rPr>
        <w:t>はチェック・モードで実行させる</w:t>
      </w:r>
    </w:p>
    <w:p w:rsidR="00000000" w:rsidRDefault="002E5195">
      <w:pPr>
        <w:rPr>
          <w:szCs w:val="21"/>
        </w:rPr>
      </w:pPr>
    </w:p>
    <w:p w:rsidR="00000000" w:rsidRDefault="002E5195">
      <w:pPr>
        <w:rPr>
          <w:szCs w:val="21"/>
        </w:rPr>
      </w:pPr>
    </w:p>
    <w:p w:rsidR="00000000" w:rsidRDefault="002E5195">
      <w:pPr>
        <w:jc w:val="center"/>
        <w:rPr>
          <w:szCs w:val="21"/>
        </w:rPr>
      </w:pPr>
      <w:r>
        <w:rPr>
          <w:szCs w:val="21"/>
        </w:rPr>
        <w:lastRenderedPageBreak/>
        <w:t>新規プロジェクトの作成</w:t>
      </w:r>
      <w:r>
        <w:pict>
          <v:shape id="_x0000_s1168" type="#_x0000_t75" style="position:absolute;left:0;text-align:left;margin-left:0;margin-top:0;width:340.1pt;height:268.4pt;z-index:251701248;mso-wrap-distance-left:0;mso-wrap-distance-right:0;mso-position-horizontal:center;mso-position-horizontal-relative:text;mso-position-vertical-relative:text" filled="t">
            <v:fill color2="black"/>
            <v:imagedata r:id="rId860" o:title=""/>
            <w10:wrap type="topAndBottom"/>
          </v:shape>
          <o:OLEObject Type="Embed" ProgID="PBrush" ShapeID="_x0000_s1168" DrawAspect="Content" ObjectID="_1544613650" r:id="rId861"/>
        </w:pict>
      </w:r>
    </w:p>
    <w:p w:rsidR="00000000" w:rsidRDefault="002E5195">
      <w:pPr>
        <w:rPr>
          <w:szCs w:val="21"/>
        </w:rPr>
      </w:pPr>
    </w:p>
    <w:p w:rsidR="00000000" w:rsidRDefault="002E5195" w:rsidP="002E5195">
      <w:pPr>
        <w:numPr>
          <w:ilvl w:val="0"/>
          <w:numId w:val="414"/>
        </w:numPr>
        <w:rPr>
          <w:szCs w:val="21"/>
        </w:rPr>
      </w:pPr>
      <w:r>
        <w:rPr>
          <w:szCs w:val="21"/>
        </w:rPr>
        <w:t>Next</w:t>
      </w:r>
      <w:r>
        <w:rPr>
          <w:szCs w:val="21"/>
        </w:rPr>
        <w:t>ボタンをクリックして新しく生成するプロジェクト名を記入する。ここでは</w:t>
      </w:r>
      <w:r>
        <w:rPr>
          <w:szCs w:val="21"/>
        </w:rPr>
        <w:t>dart_code_samples</w:t>
      </w:r>
      <w:r>
        <w:rPr>
          <w:szCs w:val="21"/>
        </w:rPr>
        <w:t>という名前を付ける。そうすると新しいプロジェクトが開く</w:t>
      </w:r>
    </w:p>
    <w:p w:rsidR="00000000" w:rsidRDefault="002E5195">
      <w:pPr>
        <w:rPr>
          <w:szCs w:val="21"/>
        </w:rPr>
      </w:pPr>
    </w:p>
    <w:p w:rsidR="00000000" w:rsidRDefault="002E5195" w:rsidP="002E5195">
      <w:pPr>
        <w:numPr>
          <w:ilvl w:val="0"/>
          <w:numId w:val="414"/>
        </w:numPr>
        <w:rPr>
          <w:szCs w:val="21"/>
        </w:rPr>
      </w:pPr>
      <w:r>
        <w:rPr>
          <w:szCs w:val="21"/>
        </w:rPr>
        <w:t>このプロジェクトで開く必要なフォルダを開く</w:t>
      </w:r>
    </w:p>
    <w:p w:rsidR="00000000" w:rsidRDefault="002E5195" w:rsidP="002E5195">
      <w:pPr>
        <w:numPr>
          <w:ilvl w:val="0"/>
          <w:numId w:val="422"/>
        </w:numPr>
        <w:rPr>
          <w:szCs w:val="21"/>
        </w:rPr>
      </w:pPr>
      <w:r>
        <w:rPr>
          <w:szCs w:val="21"/>
        </w:rPr>
        <w:t>IntelliJ CE</w:t>
      </w:r>
      <w:r>
        <w:rPr>
          <w:szCs w:val="21"/>
        </w:rPr>
        <w:t>の画面の上部選択バーから</w:t>
      </w:r>
      <w:r>
        <w:rPr>
          <w:szCs w:val="21"/>
        </w:rPr>
        <w:t>Open</w:t>
      </w:r>
      <w:r>
        <w:rPr>
          <w:szCs w:val="21"/>
        </w:rPr>
        <w:t>を選択する：</w:t>
      </w:r>
    </w:p>
    <w:p w:rsidR="00000000" w:rsidRDefault="002E5195">
      <w:pPr>
        <w:rPr>
          <w:szCs w:val="21"/>
        </w:rPr>
      </w:pPr>
    </w:p>
    <w:p w:rsidR="00000000" w:rsidRDefault="002E5195">
      <w:pPr>
        <w:rPr>
          <w:szCs w:val="21"/>
        </w:rPr>
      </w:pPr>
      <w:r>
        <w:pict>
          <v:shape id="_x0000_s1169" type="#_x0000_t75" style="position:absolute;margin-left:0;margin-top:0;width:283.4pt;height:231.55pt;z-index:251702272;mso-wrap-distance-left:0;mso-wrap-distance-right:0;mso-position-horizontal:center" filled="t">
            <v:fill color2="black"/>
            <v:imagedata r:id="rId862" o:title=""/>
            <w10:wrap type="topAndBottom"/>
          </v:shape>
          <o:OLEObject Type="Embed" ProgID="PBrush" ShapeID="_x0000_s1169" DrawAspect="Content" ObjectID="_1544613651" r:id="rId863"/>
        </w:pict>
      </w:r>
    </w:p>
    <w:p w:rsidR="00000000" w:rsidRDefault="002E5195">
      <w:pPr>
        <w:jc w:val="center"/>
        <w:rPr>
          <w:szCs w:val="21"/>
        </w:rPr>
      </w:pPr>
      <w:r>
        <w:rPr>
          <w:szCs w:val="21"/>
        </w:rPr>
        <w:t>必要なフォルダを選択</w:t>
      </w:r>
    </w:p>
    <w:p w:rsidR="00000000" w:rsidRDefault="002E5195">
      <w:pPr>
        <w:rPr>
          <w:szCs w:val="21"/>
        </w:rPr>
      </w:pPr>
    </w:p>
    <w:p w:rsidR="00000000" w:rsidRDefault="002E5195">
      <w:pPr>
        <w:rPr>
          <w:szCs w:val="21"/>
        </w:rPr>
      </w:pPr>
    </w:p>
    <w:p w:rsidR="00000000" w:rsidRDefault="002E5195" w:rsidP="002E5195">
      <w:pPr>
        <w:numPr>
          <w:ilvl w:val="0"/>
          <w:numId w:val="423"/>
        </w:numPr>
        <w:rPr>
          <w:szCs w:val="21"/>
        </w:rPr>
      </w:pPr>
      <w:r>
        <w:rPr>
          <w:szCs w:val="21"/>
        </w:rPr>
        <w:t>上画面で必要なフォルダを選択して</w:t>
      </w:r>
      <w:r>
        <w:rPr>
          <w:szCs w:val="21"/>
        </w:rPr>
        <w:t>OK</w:t>
      </w:r>
      <w:r>
        <w:rPr>
          <w:szCs w:val="21"/>
        </w:rPr>
        <w:t>ボタン</w:t>
      </w:r>
      <w:r>
        <w:rPr>
          <w:szCs w:val="21"/>
        </w:rPr>
        <w:t>をクリックすると下図のように展開される：</w:t>
      </w:r>
    </w:p>
    <w:p w:rsidR="00000000" w:rsidRDefault="002E5195">
      <w:pPr>
        <w:rPr>
          <w:szCs w:val="21"/>
        </w:rPr>
      </w:pPr>
    </w:p>
    <w:p w:rsidR="00000000" w:rsidRDefault="002E5195">
      <w:pPr>
        <w:jc w:val="center"/>
        <w:rPr>
          <w:szCs w:val="21"/>
        </w:rPr>
      </w:pPr>
      <w:r>
        <w:lastRenderedPageBreak/>
        <w:t>このプロジェクトにファルダをロード</w:t>
      </w:r>
      <w:r>
        <w:pict>
          <v:shape id="_x0000_s1170" type="#_x0000_t75" style="position:absolute;left:0;text-align:left;margin-left:0;margin-top:0;width:425.15pt;height:192.15pt;z-index:251703296;mso-wrap-distance-left:0;mso-wrap-distance-right:0;mso-position-horizontal:center;mso-position-horizontal-relative:text;mso-position-vertical-relative:text" filled="t">
            <v:fill color2="black"/>
            <v:imagedata r:id="rId864" o:title=""/>
            <w10:wrap type="topAndBottom"/>
          </v:shape>
          <o:OLEObject Type="Embed" ProgID="PBrush" ShapeID="_x0000_s1170" DrawAspect="Content" ObjectID="_1544613652" r:id="rId865"/>
        </w:pict>
      </w:r>
    </w:p>
    <w:p w:rsidR="00000000" w:rsidRDefault="002E5195">
      <w:pPr>
        <w:rPr>
          <w:szCs w:val="21"/>
        </w:rPr>
      </w:pPr>
    </w:p>
    <w:p w:rsidR="00000000" w:rsidRDefault="002E5195">
      <w:pPr>
        <w:rPr>
          <w:szCs w:val="21"/>
        </w:rPr>
      </w:pPr>
    </w:p>
    <w:p w:rsidR="00000000" w:rsidRDefault="002E5195" w:rsidP="002E5195">
      <w:pPr>
        <w:numPr>
          <w:ilvl w:val="0"/>
          <w:numId w:val="414"/>
        </w:numPr>
        <w:rPr>
          <w:szCs w:val="21"/>
        </w:rPr>
      </w:pPr>
      <w:r>
        <w:rPr>
          <w:szCs w:val="21"/>
        </w:rPr>
        <w:t>このプロジェクトに対し</w:t>
      </w:r>
      <w:r>
        <w:rPr>
          <w:szCs w:val="21"/>
        </w:rPr>
        <w:t>Dart</w:t>
      </w:r>
      <w:r>
        <w:rPr>
          <w:szCs w:val="21"/>
        </w:rPr>
        <w:t>言語対応の設定を行う</w:t>
      </w:r>
    </w:p>
    <w:p w:rsidR="00000000" w:rsidRDefault="002E5195">
      <w:pPr>
        <w:ind w:left="709"/>
        <w:rPr>
          <w:szCs w:val="21"/>
        </w:rPr>
      </w:pPr>
      <w:r>
        <w:rPr>
          <w:szCs w:val="21"/>
        </w:rPr>
        <w:t>上図の画面で</w:t>
      </w:r>
      <w:r>
        <w:rPr>
          <w:szCs w:val="21"/>
        </w:rPr>
        <w:t>File→Settings...</w:t>
      </w:r>
      <w:r>
        <w:rPr>
          <w:szCs w:val="21"/>
        </w:rPr>
        <w:t>で設定画面を開き、下図のように</w:t>
      </w:r>
      <w:r>
        <w:rPr>
          <w:szCs w:val="21"/>
        </w:rPr>
        <w:t>Dart</w:t>
      </w:r>
      <w:r>
        <w:rPr>
          <w:szCs w:val="21"/>
        </w:rPr>
        <w:t>設定を行う：</w:t>
      </w:r>
    </w:p>
    <w:p w:rsidR="00000000" w:rsidRDefault="002E5195">
      <w:pPr>
        <w:rPr>
          <w:szCs w:val="21"/>
        </w:rPr>
      </w:pPr>
    </w:p>
    <w:p w:rsidR="00000000" w:rsidRDefault="002E5195">
      <w:pPr>
        <w:jc w:val="center"/>
        <w:rPr>
          <w:szCs w:val="21"/>
        </w:rPr>
      </w:pPr>
      <w:r>
        <w:rPr>
          <w:szCs w:val="21"/>
        </w:rPr>
        <w:t>このプロジェクトに対する</w:t>
      </w:r>
      <w:r>
        <w:rPr>
          <w:szCs w:val="21"/>
        </w:rPr>
        <w:t>Dart</w:t>
      </w:r>
      <w:r>
        <w:rPr>
          <w:szCs w:val="21"/>
        </w:rPr>
        <w:t>対応の設定</w:t>
      </w:r>
      <w:r>
        <w:pict>
          <v:shape id="_x0000_s1171" type="#_x0000_t75" style="position:absolute;left:0;text-align:left;margin-left:0;margin-top:0;width:425.15pt;height:249.4pt;z-index:251704320;mso-wrap-distance-left:0;mso-wrap-distance-right:0;mso-position-horizontal:center;mso-position-horizontal-relative:text;mso-position-vertical-relative:text" filled="t">
            <v:fill color2="black"/>
            <v:imagedata r:id="rId866" o:title=""/>
            <w10:wrap type="topAndBottom"/>
          </v:shape>
          <o:OLEObject Type="Embed" ProgID="PBrush" ShapeID="_x0000_s1171" DrawAspect="Content" ObjectID="_1544613653" r:id="rId867"/>
        </w:pic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276" w:name="_toc27006"/>
      <w:bookmarkStart w:id="277" w:name="_Toc470871821"/>
      <w:bookmarkEnd w:id="276"/>
      <w:r>
        <w:t>外部パッケージの取り込み</w:t>
      </w:r>
      <w:bookmarkEnd w:id="277"/>
    </w:p>
    <w:p w:rsidR="00000000" w:rsidRDefault="002E5195">
      <w:pPr>
        <w:rPr>
          <w:szCs w:val="21"/>
        </w:rPr>
      </w:pPr>
    </w:p>
    <w:p w:rsidR="00000000" w:rsidRDefault="002E5195">
      <w:pPr>
        <w:rPr>
          <w:szCs w:val="21"/>
        </w:rPr>
      </w:pPr>
      <w:r>
        <w:rPr>
          <w:szCs w:val="21"/>
        </w:rPr>
        <w:t>Dart</w:t>
      </w:r>
      <w:r>
        <w:rPr>
          <w:szCs w:val="21"/>
        </w:rPr>
        <w:t>で書かれたアプリケーションの殆どに</w:t>
      </w:r>
      <w:r>
        <w:rPr>
          <w:szCs w:val="21"/>
        </w:rPr>
        <w:t>pubspec.yaml</w:t>
      </w:r>
      <w:r>
        <w:rPr>
          <w:szCs w:val="21"/>
        </w:rPr>
        <w:t>という</w:t>
      </w:r>
      <w:r>
        <w:rPr>
          <w:szCs w:val="21"/>
        </w:rPr>
        <w:t>YAML</w:t>
      </w:r>
      <w:r>
        <w:rPr>
          <w:szCs w:val="21"/>
        </w:rPr>
        <w:t>ファイルが存在する。これは</w:t>
      </w:r>
      <w:hyperlink w:anchor="_toc7990" w:history="1">
        <w:r>
          <w:rPr>
            <w:rStyle w:val="a7"/>
            <w:szCs w:val="21"/>
          </w:rPr>
          <w:t>パッケージ・マネージャ</w:t>
        </w:r>
        <w:r>
          <w:rPr>
            <w:rStyle w:val="a7"/>
            <w:szCs w:val="21"/>
          </w:rPr>
          <w:t>(Pub)</w:t>
        </w:r>
        <w:r>
          <w:rPr>
            <w:rStyle w:val="a7"/>
            <w:szCs w:val="21"/>
          </w:rPr>
          <w:t>の</w:t>
        </w:r>
        <w:r>
          <w:rPr>
            <w:rStyle w:val="a7"/>
            <w:szCs w:val="21"/>
          </w:rPr>
          <w:t>章</w:t>
        </w:r>
      </w:hyperlink>
      <w:r>
        <w:rPr>
          <w:szCs w:val="21"/>
        </w:rPr>
        <w:t>で説明しあるように、そのアプリケーションで使用する外部リソースを記述したファイルである。</w:t>
      </w:r>
      <w:r>
        <w:rPr>
          <w:szCs w:val="21"/>
        </w:rPr>
        <w:t>IntelliJ</w:t>
      </w:r>
      <w:r>
        <w:rPr>
          <w:szCs w:val="21"/>
        </w:rPr>
        <w:t>などの</w:t>
      </w:r>
      <w:r>
        <w:rPr>
          <w:szCs w:val="21"/>
        </w:rPr>
        <w:t>IDE</w:t>
      </w:r>
      <w:r>
        <w:rPr>
          <w:szCs w:val="21"/>
        </w:rPr>
        <w:t>に対しては、それらの外部リソースを取り込むことを指示する必要がある。</w:t>
      </w:r>
      <w:r>
        <w:rPr>
          <w:szCs w:val="21"/>
        </w:rPr>
        <w:t>IntelliJ</w:t>
      </w:r>
      <w:r>
        <w:rPr>
          <w:szCs w:val="21"/>
        </w:rPr>
        <w:t>ではそのようなファイルを選択すると必要な</w:t>
      </w:r>
      <w:r>
        <w:rPr>
          <w:szCs w:val="21"/>
        </w:rPr>
        <w:t>Pub</w:t>
      </w:r>
      <w:r>
        <w:rPr>
          <w:szCs w:val="21"/>
        </w:rPr>
        <w:t>アクションを提示してくれる。</w:t>
      </w:r>
    </w:p>
    <w:p w:rsidR="00000000" w:rsidRDefault="002E5195">
      <w:pPr>
        <w:rPr>
          <w:szCs w:val="21"/>
        </w:rPr>
      </w:pPr>
    </w:p>
    <w:p w:rsidR="00000000" w:rsidRDefault="002E5195">
      <w:pPr>
        <w:rPr>
          <w:szCs w:val="21"/>
        </w:rPr>
      </w:pPr>
    </w:p>
    <w:p w:rsidR="00000000" w:rsidRDefault="002E5195">
      <w:pPr>
        <w:jc w:val="center"/>
        <w:rPr>
          <w:szCs w:val="21"/>
        </w:rPr>
      </w:pPr>
      <w:r>
        <w:rPr>
          <w:szCs w:val="21"/>
        </w:rPr>
        <w:lastRenderedPageBreak/>
        <w:t>Pubspec.yaml</w:t>
      </w:r>
      <w:r>
        <w:rPr>
          <w:szCs w:val="21"/>
        </w:rPr>
        <w:t>ファイルに対するアクション</w:t>
      </w:r>
      <w:r>
        <w:pict>
          <v:shape id="_x0000_s1210" type="#_x0000_t75" style="position:absolute;left:0;text-align:left;margin-left:0;margin-top:0;width:467.65pt;height:139.4pt;z-index:251744256;mso-wrap-distance-left:0;mso-wrap-distance-right:0;mso-position-horizontal:center;mso-position-horizontal-relative:text;mso-position-vertical-relative:text" filled="t">
            <v:fill color2="black"/>
            <v:imagedata r:id="rId868" o:title=""/>
            <w10:wrap type="topAndBottom"/>
          </v:shape>
          <o:OLEObject Type="Embed" ProgID="PBrush" ShapeID="_x0000_s1210" DrawAspect="Content" ObjectID="_1544613673" r:id="rId869"/>
        </w:pict>
      </w:r>
    </w:p>
    <w:p w:rsidR="00000000" w:rsidRDefault="002E5195">
      <w:pPr>
        <w:rPr>
          <w:szCs w:val="21"/>
        </w:rPr>
      </w:pPr>
    </w:p>
    <w:p w:rsidR="00000000" w:rsidRDefault="002E5195">
      <w:pPr>
        <w:rPr>
          <w:szCs w:val="21"/>
        </w:rPr>
      </w:pPr>
      <w:r>
        <w:rPr>
          <w:szCs w:val="21"/>
        </w:rPr>
        <w:t>例えば</w:t>
      </w:r>
      <w:r>
        <w:rPr>
          <w:szCs w:val="21"/>
        </w:rPr>
        <w:t>dart_code_samples/apps</w:t>
      </w:r>
      <w:r>
        <w:rPr>
          <w:szCs w:val="21"/>
        </w:rPr>
        <w:t>、および</w:t>
      </w:r>
      <w:r>
        <w:rPr>
          <w:szCs w:val="21"/>
        </w:rPr>
        <w:t>dart_code_samples/codes</w:t>
      </w:r>
      <w:r>
        <w:rPr>
          <w:szCs w:val="21"/>
        </w:rPr>
        <w:t>にも</w:t>
      </w:r>
      <w:r>
        <w:rPr>
          <w:szCs w:val="21"/>
        </w:rPr>
        <w:t>pubspec.yaml</w:t>
      </w:r>
      <w:r>
        <w:rPr>
          <w:szCs w:val="21"/>
        </w:rPr>
        <w:t>が存在する。上図は</w:t>
      </w:r>
      <w:r>
        <w:rPr>
          <w:szCs w:val="21"/>
        </w:rPr>
        <w:t>dart_code_s</w:t>
      </w:r>
      <w:r>
        <w:rPr>
          <w:szCs w:val="21"/>
        </w:rPr>
        <w:t>amples</w:t>
      </w:r>
      <w:r>
        <w:rPr>
          <w:szCs w:val="21"/>
        </w:rPr>
        <w:t>のフォルダの中にある</w:t>
      </w:r>
      <w:r>
        <w:rPr>
          <w:szCs w:val="21"/>
        </w:rPr>
        <w:t>pubspec.yaml</w:t>
      </w:r>
      <w:r>
        <w:rPr>
          <w:szCs w:val="21"/>
        </w:rPr>
        <w:t>を選択した例である。</w:t>
      </w:r>
      <w:r>
        <w:rPr>
          <w:szCs w:val="21"/>
        </w:rPr>
        <w:t>Pub actions:</w:t>
      </w:r>
      <w:r>
        <w:rPr>
          <w:szCs w:val="21"/>
        </w:rPr>
        <w:t>で表示されているアクションの</w:t>
      </w:r>
      <w:r>
        <w:rPr>
          <w:szCs w:val="21"/>
        </w:rPr>
        <w:t>"Get dependencies"</w:t>
      </w:r>
      <w:r>
        <w:rPr>
          <w:szCs w:val="21"/>
        </w:rPr>
        <w:t>をクリックすると必要なパッケージが取り込まれる（プロジェクト・ビュー上でこのファイルを右クリックしてもよい）。取り込みが成功すれば次のようなメッセージがコンソールに表示される：</w:t>
      </w:r>
    </w:p>
    <w:p w:rsidR="00000000" w:rsidRDefault="002E5195">
      <w:pPr>
        <w:rPr>
          <w:szCs w:val="21"/>
        </w:rPr>
      </w:pPr>
    </w:p>
    <w:p w:rsidR="00000000" w:rsidRDefault="002E5195">
      <w:pPr>
        <w:pStyle w:val="afb"/>
      </w:pPr>
      <w:r>
        <w:t>Working dir: C:\dart_code_samples\codes</w:t>
      </w:r>
    </w:p>
    <w:p w:rsidR="00000000" w:rsidRDefault="002E5195">
      <w:pPr>
        <w:pStyle w:val="afb"/>
      </w:pPr>
      <w:r>
        <w:t>C:\dart\dart-sdk\bin\pub.bat get</w:t>
      </w:r>
    </w:p>
    <w:p w:rsidR="00000000" w:rsidRDefault="002E5195">
      <w:pPr>
        <w:pStyle w:val="afb"/>
      </w:pPr>
      <w:r>
        <w:t>Resolving d</w:t>
      </w:r>
      <w:r>
        <w:t>ependencies...</w:t>
      </w:r>
    </w:p>
    <w:p w:rsidR="00000000" w:rsidRDefault="002E5195">
      <w:pPr>
        <w:pStyle w:val="afb"/>
      </w:pPr>
      <w:r>
        <w:t>Got dependencies!</w:t>
      </w:r>
    </w:p>
    <w:p w:rsidR="00000000" w:rsidRDefault="002E5195">
      <w:pPr>
        <w:pStyle w:val="afb"/>
        <w:rPr>
          <w:sz w:val="21"/>
          <w:szCs w:val="21"/>
        </w:rPr>
      </w:pPr>
      <w:r>
        <w:t>Process finished with exit code 0</w:t>
      </w:r>
    </w:p>
    <w:p w:rsidR="00000000" w:rsidRDefault="002E5195">
      <w:pPr>
        <w:rPr>
          <w:szCs w:val="21"/>
        </w:rPr>
      </w:pPr>
    </w:p>
    <w:p w:rsidR="00000000" w:rsidRDefault="002E5195">
      <w:pPr>
        <w:rPr>
          <w:szCs w:val="21"/>
        </w:rPr>
      </w:pPr>
      <w:r>
        <w:rPr>
          <w:szCs w:val="21"/>
        </w:rPr>
        <w:t>そうすることで</w:t>
      </w:r>
      <w:r>
        <w:rPr>
          <w:szCs w:val="21"/>
        </w:rPr>
        <w:t>.packages</w:t>
      </w:r>
      <w:r>
        <w:rPr>
          <w:szCs w:val="21"/>
        </w:rPr>
        <w:t>というフォルダ、</w:t>
      </w:r>
      <w:r>
        <w:rPr>
          <w:szCs w:val="21"/>
        </w:rPr>
        <w:t>pubspec.lock</w:t>
      </w:r>
      <w:r>
        <w:rPr>
          <w:szCs w:val="21"/>
        </w:rPr>
        <w:t>およびその他のファイルも生成される。</w:t>
      </w:r>
    </w:p>
    <w:p w:rsidR="00000000" w:rsidRDefault="002E5195">
      <w:pPr>
        <w:rPr>
          <w:szCs w:val="21"/>
        </w:rPr>
      </w:pPr>
    </w:p>
    <w:p w:rsidR="00000000" w:rsidRDefault="002E5195"/>
    <w:p w:rsidR="00000000" w:rsidRDefault="002E5195"/>
    <w:p w:rsidR="00000000" w:rsidRDefault="002E5195">
      <w:pPr>
        <w:pStyle w:val="2"/>
        <w:rPr>
          <w:b w:val="0"/>
          <w:bCs w:val="0"/>
          <w:sz w:val="21"/>
          <w:szCs w:val="21"/>
        </w:rPr>
      </w:pPr>
      <w:bookmarkStart w:id="278" w:name="_Toc470871822"/>
      <w:r>
        <w:t>IntelliJ CE</w:t>
      </w:r>
      <w:r>
        <w:t>でコマンド行プログラムのサンプルを試す</w:t>
      </w:r>
      <w:bookmarkEnd w:id="278"/>
    </w:p>
    <w:p w:rsidR="00000000" w:rsidRDefault="002E5195">
      <w:pPr>
        <w:rPr>
          <w:szCs w:val="21"/>
        </w:rPr>
      </w:pPr>
      <w:r>
        <w:rPr>
          <w:szCs w:val="21"/>
        </w:rPr>
        <w:t>コマンド行のサンプルは</w:t>
      </w:r>
      <w:r>
        <w:rPr>
          <w:szCs w:val="21"/>
        </w:rPr>
        <w:t>codes</w:t>
      </w:r>
      <w:r>
        <w:rPr>
          <w:szCs w:val="21"/>
        </w:rPr>
        <w:t>というフォルダに収容されている。このフォルダにも</w:t>
      </w:r>
      <w:r>
        <w:rPr>
          <w:szCs w:val="21"/>
        </w:rPr>
        <w:t>pubspec.yaml</w:t>
      </w:r>
      <w:r>
        <w:rPr>
          <w:szCs w:val="21"/>
        </w:rPr>
        <w:t>ファイルが存在しているので、最初に</w:t>
      </w:r>
      <w:hyperlink w:anchor="_toc27006" w:history="1">
        <w:r>
          <w:rPr>
            <w:rStyle w:val="a7"/>
            <w:szCs w:val="21"/>
          </w:rPr>
          <w:t>前</w:t>
        </w:r>
        <w:r>
          <w:rPr>
            <w:rStyle w:val="a7"/>
            <w:szCs w:val="21"/>
          </w:rPr>
          <w:t>節</w:t>
        </w:r>
      </w:hyperlink>
      <w:r>
        <w:rPr>
          <w:szCs w:val="21"/>
        </w:rPr>
        <w:t>に従い外部ライブラリを取り組む必要がある。</w:t>
      </w:r>
    </w:p>
    <w:p w:rsidR="00000000" w:rsidRDefault="002E5195">
      <w:pPr>
        <w:rPr>
          <w:szCs w:val="21"/>
        </w:rPr>
      </w:pPr>
    </w:p>
    <w:p w:rsidR="00000000" w:rsidRDefault="002E5195">
      <w:pPr>
        <w:rPr>
          <w:szCs w:val="21"/>
        </w:rPr>
      </w:pPr>
      <w:r>
        <w:rPr>
          <w:szCs w:val="21"/>
        </w:rPr>
        <w:t>最初の</w:t>
      </w:r>
      <w:r>
        <w:rPr>
          <w:szCs w:val="21"/>
        </w:rPr>
        <w:t>code_01.1.dart</w:t>
      </w:r>
      <w:r>
        <w:rPr>
          <w:szCs w:val="21"/>
        </w:rPr>
        <w:t>（第</w:t>
      </w:r>
      <w:r>
        <w:rPr>
          <w:szCs w:val="21"/>
        </w:rPr>
        <w:t>1</w:t>
      </w:r>
      <w:r>
        <w:rPr>
          <w:szCs w:val="21"/>
        </w:rPr>
        <w:t>章の最初のサンプル・コード）はこれをダブル・クリックしてコード表示域に表示されるので、これを右クリックするとこのコードに対する処理の一覧が下図のように表示される：</w:t>
      </w:r>
    </w:p>
    <w:p w:rsidR="00000000" w:rsidRDefault="002E5195">
      <w:pPr>
        <w:rPr>
          <w:szCs w:val="21"/>
        </w:rPr>
      </w:pPr>
    </w:p>
    <w:p w:rsidR="00000000" w:rsidRDefault="002E5195">
      <w:pPr>
        <w:rPr>
          <w:szCs w:val="21"/>
        </w:rPr>
      </w:pPr>
      <w:r>
        <w:pict>
          <v:shape id="_x0000_s1172" type="#_x0000_t75" style="position:absolute;margin-left:0;margin-top:0;width:425.15pt;height:213.1pt;z-index:251705344;mso-wrap-distance-left:0;mso-wrap-distance-right:0;mso-position-horizontal:center" filled="t">
            <v:fill color2="black"/>
            <v:imagedata r:id="rId870" o:title=""/>
            <w10:wrap type="topAndBottom"/>
          </v:shape>
          <o:OLEObject Type="Embed" ProgID="PBrush" ShapeID="_x0000_s1172" DrawAspect="Content" ObjectID="_1544613654" r:id="rId871"/>
        </w:pict>
      </w:r>
    </w:p>
    <w:p w:rsidR="00000000" w:rsidRDefault="002E5195">
      <w:pPr>
        <w:jc w:val="center"/>
        <w:rPr>
          <w:szCs w:val="21"/>
        </w:rPr>
      </w:pPr>
      <w:r>
        <w:rPr>
          <w:szCs w:val="21"/>
        </w:rPr>
        <w:lastRenderedPageBreak/>
        <w:t>コマンド行コードの実行</w:t>
      </w:r>
    </w:p>
    <w:p w:rsidR="00000000" w:rsidRDefault="002E5195">
      <w:pPr>
        <w:rPr>
          <w:szCs w:val="21"/>
        </w:rPr>
      </w:pPr>
    </w:p>
    <w:p w:rsidR="00000000" w:rsidRDefault="002E5195">
      <w:pPr>
        <w:rPr>
          <w:szCs w:val="21"/>
        </w:rPr>
      </w:pPr>
      <w:r>
        <w:rPr>
          <w:szCs w:val="21"/>
        </w:rPr>
        <w:t>ここで</w:t>
      </w:r>
      <w:r>
        <w:rPr>
          <w:szCs w:val="21"/>
        </w:rPr>
        <w:t>Run 'code_01_1.dart'</w:t>
      </w:r>
      <w:r>
        <w:rPr>
          <w:szCs w:val="21"/>
        </w:rPr>
        <w:t xml:space="preserve">を選択すれば、このコードが実行され、その結果が左下のコンソール域に表示される。　</w:t>
      </w:r>
    </w:p>
    <w:p w:rsidR="00000000" w:rsidRDefault="002E5195">
      <w:pPr>
        <w:rPr>
          <w:szCs w:val="21"/>
        </w:rPr>
      </w:pPr>
    </w:p>
    <w:p w:rsidR="00000000" w:rsidRDefault="002E5195">
      <w:pPr>
        <w:pStyle w:val="afb"/>
        <w:rPr>
          <w:szCs w:val="18"/>
        </w:rPr>
      </w:pPr>
      <w:r>
        <w:rPr>
          <w:szCs w:val="18"/>
        </w:rPr>
        <w:t>C:\dart\dart-sdk\bin\dart.exe --ignore-unrecogni</w:t>
      </w:r>
      <w:r>
        <w:rPr>
          <w:szCs w:val="18"/>
        </w:rPr>
        <w:t>zed-flags --checked --enable-vm-service:50358 --trace_service_pause_events C:\dart_code_samples\codes\code_01_1.dart</w:t>
      </w:r>
    </w:p>
    <w:p w:rsidR="00000000" w:rsidRDefault="002E5195">
      <w:pPr>
        <w:pStyle w:val="afb"/>
        <w:rPr>
          <w:b/>
          <w:bCs/>
          <w:color w:val="FF0000"/>
          <w:szCs w:val="18"/>
        </w:rPr>
      </w:pPr>
      <w:r>
        <w:rPr>
          <w:szCs w:val="18"/>
        </w:rPr>
        <w:t>Observatory listening on http://127.0.0.1:50358</w:t>
      </w:r>
    </w:p>
    <w:p w:rsidR="00000000" w:rsidRDefault="002E5195">
      <w:pPr>
        <w:pStyle w:val="afb"/>
        <w:rPr>
          <w:szCs w:val="18"/>
        </w:rPr>
      </w:pPr>
      <w:r>
        <w:rPr>
          <w:b/>
          <w:bCs/>
          <w:color w:val="FF0000"/>
          <w:szCs w:val="18"/>
        </w:rPr>
        <w:t>Time:  2015-05-25 13:15:50.321</w:t>
      </w:r>
    </w:p>
    <w:p w:rsidR="00000000" w:rsidRDefault="002E5195">
      <w:pPr>
        <w:pStyle w:val="afb"/>
        <w:rPr>
          <w:szCs w:val="18"/>
        </w:rPr>
      </w:pPr>
    </w:p>
    <w:p w:rsidR="00000000" w:rsidRDefault="002E5195">
      <w:pPr>
        <w:pStyle w:val="afb"/>
        <w:rPr>
          <w:sz w:val="21"/>
          <w:szCs w:val="21"/>
        </w:rPr>
      </w:pPr>
      <w:r>
        <w:rPr>
          <w:szCs w:val="18"/>
        </w:rPr>
        <w:t>Process finished with exit code 0</w:t>
      </w:r>
    </w:p>
    <w:p w:rsidR="00000000" w:rsidRDefault="002E5195">
      <w:pPr>
        <w:rPr>
          <w:szCs w:val="21"/>
        </w:rPr>
      </w:pPr>
    </w:p>
    <w:p w:rsidR="00000000" w:rsidRDefault="002E5195">
      <w:pPr>
        <w:rPr>
          <w:szCs w:val="21"/>
        </w:rPr>
      </w:pPr>
    </w:p>
    <w:p w:rsidR="00000000" w:rsidRDefault="002E5195">
      <w:pPr>
        <w:rPr>
          <w:szCs w:val="21"/>
        </w:rPr>
      </w:pPr>
    </w:p>
    <w:p w:rsidR="00000000" w:rsidRDefault="002E5195">
      <w:pPr>
        <w:pStyle w:val="2"/>
        <w:rPr>
          <w:b w:val="0"/>
          <w:bCs w:val="0"/>
          <w:sz w:val="21"/>
          <w:szCs w:val="21"/>
        </w:rPr>
      </w:pPr>
      <w:bookmarkStart w:id="279" w:name="_Toc470871823"/>
      <w:r>
        <w:t>IntelliJ CE</w:t>
      </w:r>
      <w:r>
        <w:t>でウェブ・アプリケーシ</w:t>
      </w:r>
      <w:r>
        <w:t>ョンのサンプルを試す</w:t>
      </w:r>
      <w:bookmarkEnd w:id="279"/>
    </w:p>
    <w:p w:rsidR="00000000" w:rsidRDefault="002E5195">
      <w:pPr>
        <w:rPr>
          <w:szCs w:val="21"/>
        </w:rPr>
      </w:pPr>
    </w:p>
    <w:p w:rsidR="00000000" w:rsidRDefault="002E5195">
      <w:pPr>
        <w:rPr>
          <w:szCs w:val="21"/>
        </w:rPr>
      </w:pPr>
      <w:r>
        <w:rPr>
          <w:szCs w:val="21"/>
        </w:rPr>
        <w:t>ウェブ・アプリケーションのサンプルは</w:t>
      </w:r>
      <w:r>
        <w:rPr>
          <w:szCs w:val="21"/>
        </w:rPr>
        <w:t>apps</w:t>
      </w:r>
      <w:r>
        <w:rPr>
          <w:szCs w:val="21"/>
        </w:rPr>
        <w:t>というフォルダに収容されている。例えば</w:t>
      </w:r>
      <w:r>
        <w:rPr>
          <w:szCs w:val="21"/>
        </w:rPr>
        <w:t>CanvasTest</w:t>
      </w:r>
      <w:r>
        <w:rPr>
          <w:szCs w:val="21"/>
        </w:rPr>
        <w:t>は</w:t>
      </w:r>
      <w:r>
        <w:rPr>
          <w:szCs w:val="21"/>
        </w:rPr>
        <w:t>HTML5</w:t>
      </w:r>
      <w:r>
        <w:rPr>
          <w:szCs w:val="21"/>
        </w:rPr>
        <w:t>の</w:t>
      </w:r>
      <w:r>
        <w:rPr>
          <w:szCs w:val="21"/>
        </w:rPr>
        <w:t>Canvas</w:t>
      </w:r>
      <w:r>
        <w:rPr>
          <w:szCs w:val="21"/>
        </w:rPr>
        <w:t>を使った簡単なサンプルである。</w:t>
      </w:r>
    </w:p>
    <w:p w:rsidR="00000000" w:rsidRDefault="002E5195">
      <w:pPr>
        <w:rPr>
          <w:szCs w:val="21"/>
        </w:rPr>
      </w:pPr>
    </w:p>
    <w:p w:rsidR="00000000" w:rsidRDefault="002E5195">
      <w:pPr>
        <w:rPr>
          <w:szCs w:val="21"/>
        </w:rPr>
      </w:pPr>
      <w:r>
        <w:rPr>
          <w:szCs w:val="21"/>
        </w:rPr>
        <w:t>このフォルダにも</w:t>
      </w:r>
      <w:r>
        <w:rPr>
          <w:szCs w:val="21"/>
        </w:rPr>
        <w:t>pubspec.yaml</w:t>
      </w:r>
      <w:r>
        <w:rPr>
          <w:szCs w:val="21"/>
        </w:rPr>
        <w:t>ファイルが存在しているので、最初に</w:t>
      </w:r>
      <w:hyperlink w:anchor="_toc27006" w:history="1">
        <w:r>
          <w:rPr>
            <w:rStyle w:val="a7"/>
            <w:szCs w:val="21"/>
          </w:rPr>
          <w:t>前節</w:t>
        </w:r>
      </w:hyperlink>
      <w:r>
        <w:rPr>
          <w:szCs w:val="21"/>
        </w:rPr>
        <w:t>に従い外部ライブラリを取り組む必要がある。</w:t>
      </w:r>
    </w:p>
    <w:p w:rsidR="00000000" w:rsidRDefault="002E5195">
      <w:pPr>
        <w:rPr>
          <w:szCs w:val="21"/>
        </w:rPr>
      </w:pPr>
    </w:p>
    <w:p w:rsidR="00000000" w:rsidRDefault="002E5195">
      <w:pPr>
        <w:rPr>
          <w:szCs w:val="21"/>
        </w:rPr>
      </w:pPr>
      <w:r>
        <w:rPr>
          <w:szCs w:val="21"/>
        </w:rPr>
        <w:t>web</w:t>
      </w:r>
      <w:r>
        <w:rPr>
          <w:szCs w:val="21"/>
        </w:rPr>
        <w:t>ディレクトリ内の</w:t>
      </w:r>
      <w:r>
        <w:rPr>
          <w:szCs w:val="21"/>
        </w:rPr>
        <w:t>CanvasTest.dart</w:t>
      </w:r>
      <w:r>
        <w:rPr>
          <w:szCs w:val="21"/>
        </w:rPr>
        <w:t>と</w:t>
      </w:r>
      <w:r>
        <w:rPr>
          <w:szCs w:val="21"/>
        </w:rPr>
        <w:t>CanvasTest.html</w:t>
      </w:r>
      <w:r>
        <w:rPr>
          <w:szCs w:val="21"/>
        </w:rPr>
        <w:t>の</w:t>
      </w:r>
      <w:r>
        <w:rPr>
          <w:szCs w:val="21"/>
        </w:rPr>
        <w:t>2</w:t>
      </w:r>
      <w:r>
        <w:rPr>
          <w:szCs w:val="21"/>
        </w:rPr>
        <w:t>つのファイルからなる。これらをダブル・クリックするとコ</w:t>
      </w:r>
      <w:r>
        <w:rPr>
          <w:szCs w:val="21"/>
        </w:rPr>
        <w:t>ード表示域に表示される。これら右クリックするとこのコードに対する処理の一覧が下図のように表示される。</w:t>
      </w:r>
    </w:p>
    <w:p w:rsidR="00000000" w:rsidRDefault="002E5195">
      <w:pPr>
        <w:rPr>
          <w:szCs w:val="21"/>
        </w:rPr>
      </w:pPr>
    </w:p>
    <w:p w:rsidR="00000000" w:rsidRDefault="002E5195">
      <w:pPr>
        <w:jc w:val="center"/>
        <w:rPr>
          <w:szCs w:val="21"/>
        </w:rPr>
      </w:pPr>
      <w:r>
        <w:rPr>
          <w:szCs w:val="21"/>
        </w:rPr>
        <w:t>Dartium</w:t>
      </w:r>
      <w:r>
        <w:rPr>
          <w:szCs w:val="21"/>
        </w:rPr>
        <w:t>で実行させる</w:t>
      </w:r>
      <w:r>
        <w:pict>
          <v:shape id="_x0000_s1211" type="#_x0000_t75" style="position:absolute;left:0;text-align:left;margin-left:0;margin-top:0;width:283.4pt;height:279.75pt;z-index:251745280;mso-wrap-distance-left:0;mso-wrap-distance-right:0;mso-position-horizontal:center;mso-position-horizontal-relative:text;mso-position-vertical-relative:text" filled="t">
            <v:fill color2="black"/>
            <v:imagedata r:id="rId872" o:title=""/>
            <w10:wrap type="topAndBottom"/>
          </v:shape>
          <o:OLEObject Type="Embed" ProgID="PBrush" ShapeID="_x0000_s1211" DrawAspect="Content" ObjectID="_1544613674" r:id="rId873"/>
        </w:pict>
      </w:r>
    </w:p>
    <w:p w:rsidR="00000000" w:rsidRDefault="002E5195">
      <w:pPr>
        <w:rPr>
          <w:szCs w:val="21"/>
        </w:rPr>
      </w:pPr>
    </w:p>
    <w:p w:rsidR="00000000" w:rsidRDefault="002E5195">
      <w:pPr>
        <w:rPr>
          <w:szCs w:val="21"/>
        </w:rPr>
      </w:pPr>
      <w:r>
        <w:rPr>
          <w:szCs w:val="21"/>
        </w:rPr>
        <w:t>Open in Browser→Dartium</w:t>
      </w:r>
      <w:r>
        <w:rPr>
          <w:szCs w:val="21"/>
        </w:rPr>
        <w:t>を選択すれば、下図のように</w:t>
      </w:r>
      <w:r>
        <w:rPr>
          <w:szCs w:val="21"/>
        </w:rPr>
        <w:t>Dartium</w:t>
      </w:r>
      <w:r>
        <w:rPr>
          <w:szCs w:val="21"/>
        </w:rPr>
        <w:t>でこれらのコードが実行される。キャンバス内の任意の場所をクリックするとその点を中心にした円が描かれる。</w:t>
      </w:r>
    </w:p>
    <w:p w:rsidR="00000000" w:rsidRDefault="002E5195">
      <w:pPr>
        <w:rPr>
          <w:szCs w:val="21"/>
        </w:rPr>
      </w:pPr>
    </w:p>
    <w:p w:rsidR="00000000" w:rsidRDefault="002E5195">
      <w:pPr>
        <w:jc w:val="center"/>
        <w:rPr>
          <w:szCs w:val="21"/>
        </w:rPr>
      </w:pPr>
      <w:r>
        <w:rPr>
          <w:szCs w:val="21"/>
        </w:rPr>
        <w:lastRenderedPageBreak/>
        <w:t>CanvasTest</w:t>
      </w:r>
      <w:r>
        <w:rPr>
          <w:szCs w:val="21"/>
        </w:rPr>
        <w:t>の実行</w:t>
      </w:r>
      <w:r>
        <w:pict>
          <v:shape id="_x0000_s1212" type="#_x0000_t75" style="position:absolute;left:0;text-align:left;margin-left:0;margin-top:0;width:425.15pt;height:228.4pt;z-index:251746304;mso-wrap-distance-left:0;mso-wrap-distance-right:0;mso-position-horizontal:center;mso-position-horizontal-relative:text;mso-position-vertical-relative:text" filled="t">
            <v:fill color2="black"/>
            <v:imagedata r:id="rId874" o:title=""/>
            <w10:wrap type="topAndBottom"/>
          </v:shape>
          <o:OLEObject Type="Embed" ProgID="PBrush" ShapeID="_x0000_s1212" DrawAspect="Content" ObjectID="_1544613675" r:id="rId875"/>
        </w:pict>
      </w:r>
    </w:p>
    <w:p w:rsidR="00000000" w:rsidRDefault="002E5195">
      <w:pPr>
        <w:rPr>
          <w:szCs w:val="21"/>
        </w:rPr>
      </w:pPr>
    </w:p>
    <w:p w:rsidR="00000000" w:rsidRDefault="002E5195">
      <w:pPr>
        <w:rPr>
          <w:szCs w:val="21"/>
        </w:rPr>
      </w:pPr>
      <w:r>
        <w:rPr>
          <w:szCs w:val="21"/>
        </w:rPr>
        <w:t>Dart2JS</w:t>
      </w:r>
      <w:r>
        <w:rPr>
          <w:szCs w:val="21"/>
        </w:rPr>
        <w:t>を使って普通のブラウザで実行させる場合は、</w:t>
      </w:r>
      <w:r>
        <w:rPr>
          <w:szCs w:val="21"/>
        </w:rPr>
        <w:t>Chrome</w:t>
      </w:r>
      <w:r>
        <w:rPr>
          <w:szCs w:val="21"/>
        </w:rPr>
        <w:t>などのブラウザを選択すれば良い。その場合は自動的に最初に</w:t>
      </w:r>
      <w:r>
        <w:rPr>
          <w:szCs w:val="21"/>
        </w:rPr>
        <w:t>Dart2JS</w:t>
      </w:r>
      <w:r>
        <w:rPr>
          <w:szCs w:val="21"/>
        </w:rPr>
        <w:t>で</w:t>
      </w:r>
      <w:r>
        <w:rPr>
          <w:szCs w:val="21"/>
        </w:rPr>
        <w:t>JS</w:t>
      </w:r>
      <w:r>
        <w:rPr>
          <w:szCs w:val="21"/>
        </w:rPr>
        <w:t>コードに</w:t>
      </w:r>
      <w:r>
        <w:rPr>
          <w:szCs w:val="21"/>
        </w:rPr>
        <w:t>クロスコンパイルされ、それが当該ブラウザから実行される。その為マシンによってはブラウザに画面が表示されるまで最初は多少時間がかかる。</w:t>
      </w:r>
      <w:r>
        <w:rPr>
          <w:szCs w:val="21"/>
        </w:rPr>
        <w:t>Dartium</w:t>
      </w:r>
      <w:r>
        <w:rPr>
          <w:szCs w:val="21"/>
        </w:rPr>
        <w:t>とその他のブラウザとのきりわけの詳細は「</w:t>
      </w:r>
      <w:r>
        <w:rPr>
          <w:szCs w:val="21"/>
        </w:rPr>
        <w:t>dart.js</w:t>
      </w:r>
      <w:r>
        <w:rPr>
          <w:szCs w:val="21"/>
        </w:rPr>
        <w:t>ブートストラップ・コード」の項を参照のこと。この場合は実行される</w:t>
      </w:r>
      <w:r>
        <w:rPr>
          <w:szCs w:val="21"/>
        </w:rPr>
        <w:t>HTML</w:t>
      </w:r>
      <w:r>
        <w:rPr>
          <w:szCs w:val="21"/>
        </w:rPr>
        <w:t>ソース・コード（</w:t>
      </w:r>
      <w:r>
        <w:rPr>
          <w:szCs w:val="21"/>
        </w:rPr>
        <w:t>Chrome</w:t>
      </w:r>
      <w:r>
        <w:rPr>
          <w:szCs w:val="21"/>
        </w:rPr>
        <w:t>ではその他のツール</w:t>
      </w:r>
      <w:r>
        <w:rPr>
          <w:szCs w:val="21"/>
        </w:rPr>
        <w:t>→</w:t>
      </w:r>
      <w:r>
        <w:rPr>
          <w:szCs w:val="21"/>
        </w:rPr>
        <w:t>デベロッパ　ツール、</w:t>
      </w:r>
      <w:r>
        <w:rPr>
          <w:szCs w:val="21"/>
        </w:rPr>
        <w:t>IE</w:t>
      </w:r>
      <w:r>
        <w:rPr>
          <w:szCs w:val="21"/>
        </w:rPr>
        <w:t>では</w:t>
      </w:r>
      <w:r>
        <w:rPr>
          <w:szCs w:val="21"/>
        </w:rPr>
        <w:t xml:space="preserve">F12 </w:t>
      </w:r>
      <w:r>
        <w:rPr>
          <w:szCs w:val="21"/>
        </w:rPr>
        <w:t>開発者ツール</w:t>
      </w:r>
      <w:r>
        <w:rPr>
          <w:szCs w:val="21"/>
        </w:rPr>
        <w:t>→</w:t>
      </w:r>
      <w:r>
        <w:rPr>
          <w:szCs w:val="21"/>
        </w:rPr>
        <w:t>DOM Explorer</w:t>
      </w:r>
      <w:r>
        <w:rPr>
          <w:szCs w:val="21"/>
        </w:rPr>
        <w:t>で調べることができる）は次のようになっている：</w:t>
      </w:r>
    </w:p>
    <w:p w:rsidR="00000000" w:rsidRDefault="002E5195">
      <w:pPr>
        <w:rPr>
          <w:szCs w:val="21"/>
        </w:rPr>
      </w:pPr>
    </w:p>
    <w:p w:rsidR="00000000" w:rsidRDefault="002E5195">
      <w:pPr>
        <w:pStyle w:val="afb"/>
        <w:rPr>
          <w:sz w:val="21"/>
          <w:szCs w:val="21"/>
        </w:rPr>
      </w:pPr>
      <w:r>
        <w:rPr>
          <w:szCs w:val="18"/>
        </w:rPr>
        <w:t>&lt;html&gt;&lt;head&gt;</w:t>
      </w:r>
      <w:r>
        <w:rPr>
          <w:szCs w:val="18"/>
        </w:rPr>
        <w:br/>
        <w:t xml:space="preserve">    &lt;title&gt;CanvasTest</w:t>
      </w:r>
      <w:r>
        <w:rPr>
          <w:szCs w:val="18"/>
        </w:rPr>
        <w:t>&lt;/title&gt;</w:t>
      </w:r>
      <w:r>
        <w:rPr>
          <w:szCs w:val="18"/>
        </w:rPr>
        <w:br/>
        <w:t xml:space="preserve">  &lt;/head&gt;</w:t>
      </w:r>
      <w:r>
        <w:rPr>
          <w:szCs w:val="18"/>
        </w:rPr>
        <w:br/>
        <w:t xml:space="preserve">  &lt;body&gt;</w:t>
      </w:r>
      <w:r>
        <w:rPr>
          <w:szCs w:val="18"/>
        </w:rPr>
        <w:br/>
        <w:t xml:space="preserve">    &lt;h1&gt;CanvasTest&lt;/h1&gt;</w:t>
      </w:r>
      <w:r>
        <w:rPr>
          <w:szCs w:val="18"/>
        </w:rPr>
        <w:br/>
        <w:t xml:space="preserve">    &lt;h2 id="status"&gt;Canvas test&lt;/h2&gt;</w:t>
      </w:r>
      <w:r>
        <w:rPr>
          <w:szCs w:val="18"/>
        </w:rPr>
        <w:br/>
        <w:t xml:space="preserve">    &lt;canvas width="200" height="200" id="canvas"&gt;&lt;/canvas&gt;</w:t>
      </w:r>
      <w:r>
        <w:rPr>
          <w:szCs w:val="18"/>
        </w:rPr>
        <w:br/>
        <w:t xml:space="preserve">    </w:t>
      </w:r>
      <w:r>
        <w:rPr>
          <w:b/>
          <w:bCs/>
          <w:color w:val="FF0000"/>
          <w:szCs w:val="18"/>
        </w:rPr>
        <w:t>&lt;script src="http://localhost:63342/dart_code_samples/apps/CanvasTest/web/CanvasTest.dart.js"&gt;&lt;/script&gt;</w:t>
      </w:r>
      <w:r>
        <w:rPr>
          <w:szCs w:val="18"/>
        </w:rPr>
        <w:br/>
      </w:r>
      <w:r>
        <w:rPr>
          <w:szCs w:val="18"/>
        </w:rPr>
        <w:t xml:space="preserve">    &lt;script src="packages/browser/dart.js"&gt;&lt;/script&gt;</w:t>
      </w:r>
      <w:r>
        <w:rPr>
          <w:szCs w:val="18"/>
        </w:rPr>
        <w:br/>
        <w:t xml:space="preserve">  </w:t>
      </w:r>
      <w:r>
        <w:rPr>
          <w:szCs w:val="18"/>
        </w:rPr>
        <w:br/>
        <w:t>&lt;/body&gt;&lt;/html&gt;</w:t>
      </w:r>
    </w:p>
    <w:p w:rsidR="00000000" w:rsidRDefault="002E5195">
      <w:pPr>
        <w:rPr>
          <w:szCs w:val="21"/>
        </w:rPr>
      </w:pPr>
    </w:p>
    <w:p w:rsidR="00000000" w:rsidRDefault="002E5195">
      <w:pPr>
        <w:rPr>
          <w:szCs w:val="21"/>
        </w:rPr>
      </w:pPr>
      <w:r>
        <w:rPr>
          <w:szCs w:val="21"/>
        </w:rPr>
        <w:t>dart_code_samples/apps/CanvasTest/web/CanvasTest.dart.js</w:t>
      </w:r>
      <w:r>
        <w:rPr>
          <w:szCs w:val="21"/>
        </w:rPr>
        <w:t>は</w:t>
      </w:r>
      <w:r>
        <w:rPr>
          <w:szCs w:val="21"/>
        </w:rPr>
        <w:t>Dart2JS</w:t>
      </w:r>
      <w:r>
        <w:rPr>
          <w:szCs w:val="21"/>
        </w:rPr>
        <w:t>がクロスコンパイルしたファイルである。</w:t>
      </w:r>
    </w:p>
    <w:p w:rsidR="00000000" w:rsidRDefault="002E5195">
      <w:pPr>
        <w:rPr>
          <w:szCs w:val="21"/>
        </w:rPr>
      </w:pPr>
    </w:p>
    <w:p w:rsidR="00000000" w:rsidRDefault="002E5195">
      <w:pPr>
        <w:rPr>
          <w:szCs w:val="21"/>
        </w:rPr>
      </w:pPr>
      <w:r>
        <w:rPr>
          <w:szCs w:val="21"/>
        </w:rPr>
        <w:t>Github</w:t>
      </w:r>
      <w:r>
        <w:rPr>
          <w:szCs w:val="21"/>
        </w:rPr>
        <w:t>に登録されているそれ以外のサンプルの使い方に関しては、その都度本文の然るべき箇所に記されているので、そちらを見て頂きたい。</w:t>
      </w:r>
    </w:p>
    <w:p w:rsidR="00000000" w:rsidRDefault="002E5195">
      <w:pPr>
        <w:rPr>
          <w:szCs w:val="21"/>
        </w:rPr>
      </w:pPr>
    </w:p>
    <w:p w:rsidR="00000000" w:rsidRDefault="002E5195">
      <w:pPr>
        <w:rPr>
          <w:szCs w:val="21"/>
        </w:rPr>
      </w:pPr>
    </w:p>
    <w:p w:rsidR="00000000" w:rsidRDefault="002E5195">
      <w:pPr>
        <w:rPr>
          <w:szCs w:val="21"/>
        </w:rPr>
      </w:pPr>
    </w:p>
    <w:p w:rsidR="002E5195" w:rsidRDefault="002E5195"/>
    <w:sectPr w:rsidR="002E5195">
      <w:footerReference w:type="default" r:id="rId876"/>
      <w:pgSz w:w="11906" w:h="16838"/>
      <w:pgMar w:top="1134" w:right="1134" w:bottom="1659" w:left="1134" w:header="720" w:footer="1134"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E5195" w:rsidRDefault="002E5195">
      <w:pPr>
        <w:spacing w:line="240" w:lineRule="auto"/>
      </w:pPr>
      <w:r>
        <w:separator/>
      </w:r>
    </w:p>
  </w:endnote>
  <w:endnote w:type="continuationSeparator" w:id="0">
    <w:p w:rsidR="002E5195" w:rsidRDefault="002E5195">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ＭＳ 明朝">
    <w:altName w:val="MS Mincho"/>
    <w:panose1 w:val="02020609040205080304"/>
    <w:charset w:val="80"/>
    <w:family w:val="roman"/>
    <w:pitch w:val="fixed"/>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Mangal">
    <w:panose1 w:val="02040503050203030202"/>
    <w:charset w:val="00"/>
    <w:family w:val="roman"/>
    <w:pitch w:val="variable"/>
    <w:sig w:usb0="00008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ＭＳ ゴシック">
    <w:altName w:val="MS Gothic"/>
    <w:panose1 w:val="020B0609070205080204"/>
    <w:charset w:val="80"/>
    <w:family w:val="modern"/>
    <w:pitch w:val="fixed"/>
    <w:sig w:usb0="E00002FF" w:usb1="6AC7FDFB" w:usb2="08000012" w:usb3="00000000" w:csb0="0002009F" w:csb1="00000000"/>
  </w:font>
  <w:font w:name="MS UI Gothic">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Meiryo UI">
    <w:panose1 w:val="020B0604030504040204"/>
    <w:charset w:val="80"/>
    <w:family w:val="modern"/>
    <w:pitch w:val="variable"/>
    <w:sig w:usb0="E00002FF" w:usb1="6AC7FFFF" w:usb2="08000012" w:usb3="00000000" w:csb0="0002009F" w:csb1="00000000"/>
  </w:font>
  <w:font w:name="メイリオ">
    <w:panose1 w:val="020B0604030504040204"/>
    <w:charset w:val="80"/>
    <w:family w:val="modern"/>
    <w:pitch w:val="variable"/>
    <w:sig w:usb0="E00002FF" w:usb1="6AC7FFFF" w:usb2="08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2E5195">
    <w:pPr>
      <w:pStyle w:val="af4"/>
      <w:jc w:val="center"/>
    </w:pPr>
    <w:r>
      <w:fldChar w:fldCharType="begin"/>
    </w:r>
    <w:r>
      <w:instrText xml:space="preserve"> PAGE </w:instrText>
    </w:r>
    <w:r>
      <w:fldChar w:fldCharType="separate"/>
    </w:r>
    <w:r w:rsidR="00974D35">
      <w:rPr>
        <w:noProof/>
      </w:rPr>
      <w:t>1</w:t>
    </w:r>
    <w: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E5195" w:rsidRDefault="002E5195">
      <w:pPr>
        <w:spacing w:line="240" w:lineRule="auto"/>
      </w:pPr>
      <w:r>
        <w:separator/>
      </w:r>
    </w:p>
  </w:footnote>
  <w:footnote w:type="continuationSeparator" w:id="0">
    <w:p w:rsidR="002E5195" w:rsidRDefault="002E5195">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7958827A"/>
    <w:lvl w:ilvl="0">
      <w:start w:val="1"/>
      <w:numFmt w:val="decimal"/>
      <w:lvlText w:val="第%1章"/>
      <w:lvlJc w:val="left"/>
      <w:pPr>
        <w:tabs>
          <w:tab w:val="num" w:pos="567"/>
        </w:tabs>
        <w:ind w:left="432" w:hanging="432"/>
      </w:pPr>
      <w:rPr>
        <w:sz w:val="32"/>
        <w:szCs w:val="32"/>
      </w:rPr>
    </w:lvl>
    <w:lvl w:ilvl="1">
      <w:start w:val="1"/>
      <w:numFmt w:val="decimal"/>
      <w:lvlText w:val="%1.%2節"/>
      <w:lvlJc w:val="left"/>
      <w:pPr>
        <w:tabs>
          <w:tab w:val="num" w:pos="576"/>
        </w:tabs>
        <w:ind w:left="576" w:hanging="576"/>
      </w:pPr>
      <w:rPr>
        <w:sz w:val="28"/>
        <w:szCs w:val="24"/>
        <w:lang w:val="en-US"/>
      </w:r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multilevel"/>
    <w:tmpl w:val="00000002"/>
    <w:name w:val="WWNum5"/>
    <w:lvl w:ilvl="0">
      <w:start w:val="1"/>
      <w:numFmt w:val="bullet"/>
      <w:lvlText w:val=""/>
      <w:lvlJc w:val="left"/>
      <w:pPr>
        <w:tabs>
          <w:tab w:val="num" w:pos="0"/>
        </w:tabs>
        <w:ind w:left="840" w:hanging="420"/>
      </w:pPr>
      <w:rPr>
        <w:rFonts w:ascii="Wingdings" w:hAnsi="Wingdings"/>
      </w:rPr>
    </w:lvl>
    <w:lvl w:ilvl="1">
      <w:start w:val="1"/>
      <w:numFmt w:val="bullet"/>
      <w:lvlText w:val=""/>
      <w:lvlJc w:val="left"/>
      <w:pPr>
        <w:tabs>
          <w:tab w:val="num" w:pos="0"/>
        </w:tabs>
        <w:ind w:left="1260" w:hanging="420"/>
      </w:pPr>
      <w:rPr>
        <w:rFonts w:ascii="Wingdings" w:hAnsi="Wingdings"/>
      </w:rPr>
    </w:lvl>
    <w:lvl w:ilvl="2">
      <w:start w:val="1"/>
      <w:numFmt w:val="bullet"/>
      <w:lvlText w:val=""/>
      <w:lvlJc w:val="left"/>
      <w:pPr>
        <w:tabs>
          <w:tab w:val="num" w:pos="0"/>
        </w:tabs>
        <w:ind w:left="1680" w:hanging="420"/>
      </w:pPr>
      <w:rPr>
        <w:rFonts w:ascii="Wingdings" w:hAnsi="Wingdings"/>
      </w:rPr>
    </w:lvl>
    <w:lvl w:ilvl="3">
      <w:start w:val="1"/>
      <w:numFmt w:val="bullet"/>
      <w:lvlText w:val=""/>
      <w:lvlJc w:val="left"/>
      <w:pPr>
        <w:tabs>
          <w:tab w:val="num" w:pos="0"/>
        </w:tabs>
        <w:ind w:left="2100" w:hanging="420"/>
      </w:pPr>
      <w:rPr>
        <w:rFonts w:ascii="Wingdings" w:hAnsi="Wingdings"/>
      </w:rPr>
    </w:lvl>
    <w:lvl w:ilvl="4">
      <w:start w:val="1"/>
      <w:numFmt w:val="bullet"/>
      <w:lvlText w:val=""/>
      <w:lvlJc w:val="left"/>
      <w:pPr>
        <w:tabs>
          <w:tab w:val="num" w:pos="0"/>
        </w:tabs>
        <w:ind w:left="2520" w:hanging="420"/>
      </w:pPr>
      <w:rPr>
        <w:rFonts w:ascii="Wingdings" w:hAnsi="Wingdings"/>
      </w:rPr>
    </w:lvl>
    <w:lvl w:ilvl="5">
      <w:start w:val="1"/>
      <w:numFmt w:val="bullet"/>
      <w:lvlText w:val=""/>
      <w:lvlJc w:val="left"/>
      <w:pPr>
        <w:tabs>
          <w:tab w:val="num" w:pos="0"/>
        </w:tabs>
        <w:ind w:left="2940" w:hanging="420"/>
      </w:pPr>
      <w:rPr>
        <w:rFonts w:ascii="Wingdings" w:hAnsi="Wingdings"/>
      </w:rPr>
    </w:lvl>
    <w:lvl w:ilvl="6">
      <w:start w:val="1"/>
      <w:numFmt w:val="bullet"/>
      <w:lvlText w:val=""/>
      <w:lvlJc w:val="left"/>
      <w:pPr>
        <w:tabs>
          <w:tab w:val="num" w:pos="0"/>
        </w:tabs>
        <w:ind w:left="3360" w:hanging="420"/>
      </w:pPr>
      <w:rPr>
        <w:rFonts w:ascii="Wingdings" w:hAnsi="Wingdings"/>
      </w:rPr>
    </w:lvl>
    <w:lvl w:ilvl="7">
      <w:start w:val="1"/>
      <w:numFmt w:val="bullet"/>
      <w:lvlText w:val=""/>
      <w:lvlJc w:val="left"/>
      <w:pPr>
        <w:tabs>
          <w:tab w:val="num" w:pos="0"/>
        </w:tabs>
        <w:ind w:left="3780" w:hanging="420"/>
      </w:pPr>
      <w:rPr>
        <w:rFonts w:ascii="Wingdings" w:hAnsi="Wingdings"/>
      </w:rPr>
    </w:lvl>
    <w:lvl w:ilvl="8">
      <w:start w:val="1"/>
      <w:numFmt w:val="bullet"/>
      <w:lvlText w:val=""/>
      <w:lvlJc w:val="left"/>
      <w:pPr>
        <w:tabs>
          <w:tab w:val="num" w:pos="0"/>
        </w:tabs>
        <w:ind w:left="4200" w:hanging="420"/>
      </w:pPr>
      <w:rPr>
        <w:rFonts w:ascii="Wingdings" w:hAnsi="Wingdings"/>
      </w:rPr>
    </w:lvl>
  </w:abstractNum>
  <w:abstractNum w:abstractNumId="2">
    <w:nsid w:val="00000003"/>
    <w:multiLevelType w:val="multilevel"/>
    <w:tmpl w:val="0000000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nsid w:val="00000004"/>
    <w:multiLevelType w:val="multilevel"/>
    <w:tmpl w:val="0000000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nsid w:val="00000005"/>
    <w:multiLevelType w:val="multilevel"/>
    <w:tmpl w:val="0000000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
    <w:nsid w:val="00000006"/>
    <w:multiLevelType w:val="multilevel"/>
    <w:tmpl w:val="0000000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nsid w:val="00000007"/>
    <w:multiLevelType w:val="multilevel"/>
    <w:tmpl w:val="0000000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nsid w:val="00000008"/>
    <w:multiLevelType w:val="multilevel"/>
    <w:tmpl w:val="0000000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
    <w:nsid w:val="00000009"/>
    <w:multiLevelType w:val="multilevel"/>
    <w:tmpl w:val="0000000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
    <w:nsid w:val="0000000A"/>
    <w:multiLevelType w:val="multilevel"/>
    <w:tmpl w:val="0000000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
    <w:nsid w:val="0000000B"/>
    <w:multiLevelType w:val="multilevel"/>
    <w:tmpl w:val="0000000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
    <w:nsid w:val="0000000C"/>
    <w:multiLevelType w:val="multilevel"/>
    <w:tmpl w:val="0000000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
    <w:nsid w:val="0000000D"/>
    <w:multiLevelType w:val="multilevel"/>
    <w:tmpl w:val="0000000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3">
    <w:nsid w:val="0000000E"/>
    <w:multiLevelType w:val="multilevel"/>
    <w:tmpl w:val="0000000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4">
    <w:nsid w:val="0000000F"/>
    <w:multiLevelType w:val="multilevel"/>
    <w:tmpl w:val="0000000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5">
    <w:nsid w:val="00000010"/>
    <w:multiLevelType w:val="multilevel"/>
    <w:tmpl w:val="0000001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6">
    <w:nsid w:val="00000011"/>
    <w:multiLevelType w:val="multilevel"/>
    <w:tmpl w:val="0000001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7">
    <w:nsid w:val="00000012"/>
    <w:multiLevelType w:val="multilevel"/>
    <w:tmpl w:val="0000001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8">
    <w:nsid w:val="00000013"/>
    <w:multiLevelType w:val="multilevel"/>
    <w:tmpl w:val="0000001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9">
    <w:nsid w:val="00000014"/>
    <w:multiLevelType w:val="multilevel"/>
    <w:tmpl w:val="000000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0">
    <w:nsid w:val="00000015"/>
    <w:multiLevelType w:val="multilevel"/>
    <w:tmpl w:val="0000001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1">
    <w:nsid w:val="00000016"/>
    <w:multiLevelType w:val="multilevel"/>
    <w:tmpl w:val="0000001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2">
    <w:nsid w:val="00000017"/>
    <w:multiLevelType w:val="multilevel"/>
    <w:tmpl w:val="0000001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3">
    <w:nsid w:val="00000018"/>
    <w:multiLevelType w:val="multilevel"/>
    <w:tmpl w:val="0000001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4">
    <w:nsid w:val="00000019"/>
    <w:multiLevelType w:val="multilevel"/>
    <w:tmpl w:val="0000001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5">
    <w:nsid w:val="0000001A"/>
    <w:multiLevelType w:val="multilevel"/>
    <w:tmpl w:val="0000001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6">
    <w:nsid w:val="0000001B"/>
    <w:multiLevelType w:val="multilevel"/>
    <w:tmpl w:val="0000001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7">
    <w:nsid w:val="0000001C"/>
    <w:multiLevelType w:val="multilevel"/>
    <w:tmpl w:val="0000001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8">
    <w:nsid w:val="0000001D"/>
    <w:multiLevelType w:val="multilevel"/>
    <w:tmpl w:val="0000001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9">
    <w:nsid w:val="0000001E"/>
    <w:multiLevelType w:val="multilevel"/>
    <w:tmpl w:val="0000001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0">
    <w:nsid w:val="0000001F"/>
    <w:multiLevelType w:val="multilevel"/>
    <w:tmpl w:val="0000001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1">
    <w:nsid w:val="00000020"/>
    <w:multiLevelType w:val="multilevel"/>
    <w:tmpl w:val="0000002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2">
    <w:nsid w:val="00000021"/>
    <w:multiLevelType w:val="multilevel"/>
    <w:tmpl w:val="0000002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3">
    <w:nsid w:val="00000022"/>
    <w:multiLevelType w:val="multilevel"/>
    <w:tmpl w:val="0000002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4">
    <w:nsid w:val="00000023"/>
    <w:multiLevelType w:val="multilevel"/>
    <w:tmpl w:val="0000002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5">
    <w:nsid w:val="00000024"/>
    <w:multiLevelType w:val="multilevel"/>
    <w:tmpl w:val="0000002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6">
    <w:nsid w:val="00000025"/>
    <w:multiLevelType w:val="multilevel"/>
    <w:tmpl w:val="0000002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7">
    <w:nsid w:val="00000026"/>
    <w:multiLevelType w:val="multilevel"/>
    <w:tmpl w:val="0000002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8">
    <w:nsid w:val="00000027"/>
    <w:multiLevelType w:val="multilevel"/>
    <w:tmpl w:val="0000002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9">
    <w:nsid w:val="00000028"/>
    <w:multiLevelType w:val="multilevel"/>
    <w:tmpl w:val="0000002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0">
    <w:nsid w:val="00000029"/>
    <w:multiLevelType w:val="multilevel"/>
    <w:tmpl w:val="0000002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1">
    <w:nsid w:val="0000002A"/>
    <w:multiLevelType w:val="multilevel"/>
    <w:tmpl w:val="0000002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2">
    <w:nsid w:val="0000002B"/>
    <w:multiLevelType w:val="multilevel"/>
    <w:tmpl w:val="0000002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3">
    <w:nsid w:val="0000002C"/>
    <w:multiLevelType w:val="multilevel"/>
    <w:tmpl w:val="0000002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4">
    <w:nsid w:val="0000002D"/>
    <w:multiLevelType w:val="multilevel"/>
    <w:tmpl w:val="0000002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5">
    <w:nsid w:val="0000002E"/>
    <w:multiLevelType w:val="multilevel"/>
    <w:tmpl w:val="0000002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6">
    <w:nsid w:val="0000002F"/>
    <w:multiLevelType w:val="multilevel"/>
    <w:tmpl w:val="0000002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7">
    <w:nsid w:val="00000030"/>
    <w:multiLevelType w:val="multilevel"/>
    <w:tmpl w:val="0000003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8">
    <w:nsid w:val="00000031"/>
    <w:multiLevelType w:val="multilevel"/>
    <w:tmpl w:val="0000003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9">
    <w:nsid w:val="00000032"/>
    <w:multiLevelType w:val="multilevel"/>
    <w:tmpl w:val="0000003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0">
    <w:nsid w:val="00000033"/>
    <w:multiLevelType w:val="multilevel"/>
    <w:tmpl w:val="0000003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1">
    <w:nsid w:val="00000034"/>
    <w:multiLevelType w:val="multilevel"/>
    <w:tmpl w:val="0000003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2">
    <w:nsid w:val="00000035"/>
    <w:multiLevelType w:val="multilevel"/>
    <w:tmpl w:val="0000003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3">
    <w:nsid w:val="00000036"/>
    <w:multiLevelType w:val="multilevel"/>
    <w:tmpl w:val="0000003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4">
    <w:nsid w:val="00000037"/>
    <w:multiLevelType w:val="multilevel"/>
    <w:tmpl w:val="0000003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5">
    <w:nsid w:val="00000038"/>
    <w:multiLevelType w:val="multilevel"/>
    <w:tmpl w:val="0000003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6">
    <w:nsid w:val="00000039"/>
    <w:multiLevelType w:val="multilevel"/>
    <w:tmpl w:val="0000003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7">
    <w:nsid w:val="0000003A"/>
    <w:multiLevelType w:val="multilevel"/>
    <w:tmpl w:val="0000003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8">
    <w:nsid w:val="0000003B"/>
    <w:multiLevelType w:val="multilevel"/>
    <w:tmpl w:val="0000003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9">
    <w:nsid w:val="0000003C"/>
    <w:multiLevelType w:val="multilevel"/>
    <w:tmpl w:val="0000003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0">
    <w:nsid w:val="0000003D"/>
    <w:multiLevelType w:val="multilevel"/>
    <w:tmpl w:val="0000003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1">
    <w:nsid w:val="0000003E"/>
    <w:multiLevelType w:val="multilevel"/>
    <w:tmpl w:val="0000003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2">
    <w:nsid w:val="0000003F"/>
    <w:multiLevelType w:val="multilevel"/>
    <w:tmpl w:val="0000003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3">
    <w:nsid w:val="00000040"/>
    <w:multiLevelType w:val="multilevel"/>
    <w:tmpl w:val="0000004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4">
    <w:nsid w:val="00000041"/>
    <w:multiLevelType w:val="multilevel"/>
    <w:tmpl w:val="0000004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5">
    <w:nsid w:val="00000042"/>
    <w:multiLevelType w:val="multilevel"/>
    <w:tmpl w:val="0000004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6">
    <w:nsid w:val="00000043"/>
    <w:multiLevelType w:val="multilevel"/>
    <w:tmpl w:val="0000004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7">
    <w:nsid w:val="00000044"/>
    <w:multiLevelType w:val="multilevel"/>
    <w:tmpl w:val="0000004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8">
    <w:nsid w:val="00000045"/>
    <w:multiLevelType w:val="multilevel"/>
    <w:tmpl w:val="0000004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9">
    <w:nsid w:val="00000046"/>
    <w:multiLevelType w:val="multilevel"/>
    <w:tmpl w:val="0000004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0">
    <w:nsid w:val="00000047"/>
    <w:multiLevelType w:val="multilevel"/>
    <w:tmpl w:val="0000004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1">
    <w:nsid w:val="00000048"/>
    <w:multiLevelType w:val="multilevel"/>
    <w:tmpl w:val="0000004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2">
    <w:nsid w:val="00000049"/>
    <w:multiLevelType w:val="multilevel"/>
    <w:tmpl w:val="0000004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3">
    <w:nsid w:val="0000004A"/>
    <w:multiLevelType w:val="multilevel"/>
    <w:tmpl w:val="0000004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4">
    <w:nsid w:val="0000004B"/>
    <w:multiLevelType w:val="multilevel"/>
    <w:tmpl w:val="0000004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5">
    <w:nsid w:val="0000004C"/>
    <w:multiLevelType w:val="multilevel"/>
    <w:tmpl w:val="0000004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6">
    <w:nsid w:val="0000004D"/>
    <w:multiLevelType w:val="multilevel"/>
    <w:tmpl w:val="0000004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7">
    <w:nsid w:val="0000004E"/>
    <w:multiLevelType w:val="multilevel"/>
    <w:tmpl w:val="0000004E"/>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78">
    <w:nsid w:val="0000004F"/>
    <w:multiLevelType w:val="multilevel"/>
    <w:tmpl w:val="0000004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9">
    <w:nsid w:val="00000050"/>
    <w:multiLevelType w:val="multilevel"/>
    <w:tmpl w:val="0000005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0">
    <w:nsid w:val="00000051"/>
    <w:multiLevelType w:val="multilevel"/>
    <w:tmpl w:val="0000005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1">
    <w:nsid w:val="00000052"/>
    <w:multiLevelType w:val="multilevel"/>
    <w:tmpl w:val="0000005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2">
    <w:nsid w:val="00000053"/>
    <w:multiLevelType w:val="multilevel"/>
    <w:tmpl w:val="0000005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3">
    <w:nsid w:val="00000054"/>
    <w:multiLevelType w:val="multilevel"/>
    <w:tmpl w:val="0000005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4">
    <w:nsid w:val="00000055"/>
    <w:multiLevelType w:val="multilevel"/>
    <w:tmpl w:val="0000005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5">
    <w:nsid w:val="00000056"/>
    <w:multiLevelType w:val="multilevel"/>
    <w:tmpl w:val="0000005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6">
    <w:nsid w:val="00000057"/>
    <w:multiLevelType w:val="multilevel"/>
    <w:tmpl w:val="0000005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7">
    <w:nsid w:val="00000058"/>
    <w:multiLevelType w:val="multilevel"/>
    <w:tmpl w:val="0000005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8">
    <w:nsid w:val="00000059"/>
    <w:multiLevelType w:val="multilevel"/>
    <w:tmpl w:val="0000005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9">
    <w:nsid w:val="0000005A"/>
    <w:multiLevelType w:val="multilevel"/>
    <w:tmpl w:val="0000005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0">
    <w:nsid w:val="0000005B"/>
    <w:multiLevelType w:val="multilevel"/>
    <w:tmpl w:val="0000005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1">
    <w:nsid w:val="0000005C"/>
    <w:multiLevelType w:val="multilevel"/>
    <w:tmpl w:val="0000005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2">
    <w:nsid w:val="0000005D"/>
    <w:multiLevelType w:val="multilevel"/>
    <w:tmpl w:val="0000005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3">
    <w:nsid w:val="0000005E"/>
    <w:multiLevelType w:val="multilevel"/>
    <w:tmpl w:val="0000005E"/>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94">
    <w:nsid w:val="0000005F"/>
    <w:multiLevelType w:val="multilevel"/>
    <w:tmpl w:val="0000005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5">
    <w:nsid w:val="00000060"/>
    <w:multiLevelType w:val="multilevel"/>
    <w:tmpl w:val="0000006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6">
    <w:nsid w:val="00000061"/>
    <w:multiLevelType w:val="multilevel"/>
    <w:tmpl w:val="0000006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7">
    <w:nsid w:val="00000062"/>
    <w:multiLevelType w:val="multilevel"/>
    <w:tmpl w:val="0000006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8">
    <w:nsid w:val="00000063"/>
    <w:multiLevelType w:val="multilevel"/>
    <w:tmpl w:val="0000006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9">
    <w:nsid w:val="00000064"/>
    <w:multiLevelType w:val="multilevel"/>
    <w:tmpl w:val="0000006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0">
    <w:nsid w:val="00000065"/>
    <w:multiLevelType w:val="multilevel"/>
    <w:tmpl w:val="0000006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1">
    <w:nsid w:val="00000066"/>
    <w:multiLevelType w:val="multilevel"/>
    <w:tmpl w:val="0000006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2">
    <w:nsid w:val="00000067"/>
    <w:multiLevelType w:val="multilevel"/>
    <w:tmpl w:val="0000006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3">
    <w:nsid w:val="00000068"/>
    <w:multiLevelType w:val="multilevel"/>
    <w:tmpl w:val="00000068"/>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04">
    <w:nsid w:val="00000069"/>
    <w:multiLevelType w:val="multilevel"/>
    <w:tmpl w:val="0000006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5">
    <w:nsid w:val="0000006A"/>
    <w:multiLevelType w:val="multilevel"/>
    <w:tmpl w:val="0000006A"/>
    <w:lvl w:ilvl="0">
      <w:start w:val="1"/>
      <w:numFmt w:val="bullet"/>
      <w:lvlText w:val=""/>
      <w:lvlJc w:val="left"/>
      <w:pPr>
        <w:tabs>
          <w:tab w:val="num" w:pos="783"/>
        </w:tabs>
        <w:ind w:left="783" w:hanging="360"/>
      </w:pPr>
      <w:rPr>
        <w:rFonts w:ascii="Symbol" w:hAnsi="Symbol" w:cs="OpenSymbol"/>
      </w:rPr>
    </w:lvl>
    <w:lvl w:ilvl="1">
      <w:start w:val="1"/>
      <w:numFmt w:val="bullet"/>
      <w:lvlText w:val="◦"/>
      <w:lvlJc w:val="left"/>
      <w:pPr>
        <w:tabs>
          <w:tab w:val="num" w:pos="1143"/>
        </w:tabs>
        <w:ind w:left="1143" w:hanging="360"/>
      </w:pPr>
      <w:rPr>
        <w:rFonts w:ascii="OpenSymbol" w:hAnsi="OpenSymbol" w:cs="OpenSymbol"/>
      </w:rPr>
    </w:lvl>
    <w:lvl w:ilvl="2">
      <w:start w:val="1"/>
      <w:numFmt w:val="bullet"/>
      <w:lvlText w:val="▪"/>
      <w:lvlJc w:val="left"/>
      <w:pPr>
        <w:tabs>
          <w:tab w:val="num" w:pos="1503"/>
        </w:tabs>
        <w:ind w:left="1503" w:hanging="360"/>
      </w:pPr>
      <w:rPr>
        <w:rFonts w:ascii="OpenSymbol" w:hAnsi="OpenSymbol" w:cs="OpenSymbol"/>
      </w:rPr>
    </w:lvl>
    <w:lvl w:ilvl="3">
      <w:start w:val="1"/>
      <w:numFmt w:val="bullet"/>
      <w:lvlText w:val=""/>
      <w:lvlJc w:val="left"/>
      <w:pPr>
        <w:tabs>
          <w:tab w:val="num" w:pos="1863"/>
        </w:tabs>
        <w:ind w:left="1863" w:hanging="360"/>
      </w:pPr>
      <w:rPr>
        <w:rFonts w:ascii="Symbol" w:hAnsi="Symbol" w:cs="OpenSymbol"/>
      </w:rPr>
    </w:lvl>
    <w:lvl w:ilvl="4">
      <w:start w:val="1"/>
      <w:numFmt w:val="bullet"/>
      <w:lvlText w:val="◦"/>
      <w:lvlJc w:val="left"/>
      <w:pPr>
        <w:tabs>
          <w:tab w:val="num" w:pos="2223"/>
        </w:tabs>
        <w:ind w:left="2223" w:hanging="360"/>
      </w:pPr>
      <w:rPr>
        <w:rFonts w:ascii="OpenSymbol" w:hAnsi="OpenSymbol" w:cs="OpenSymbol"/>
      </w:rPr>
    </w:lvl>
    <w:lvl w:ilvl="5">
      <w:start w:val="1"/>
      <w:numFmt w:val="bullet"/>
      <w:lvlText w:val="▪"/>
      <w:lvlJc w:val="left"/>
      <w:pPr>
        <w:tabs>
          <w:tab w:val="num" w:pos="2583"/>
        </w:tabs>
        <w:ind w:left="2583" w:hanging="360"/>
      </w:pPr>
      <w:rPr>
        <w:rFonts w:ascii="OpenSymbol" w:hAnsi="OpenSymbol" w:cs="OpenSymbol"/>
      </w:rPr>
    </w:lvl>
    <w:lvl w:ilvl="6">
      <w:start w:val="1"/>
      <w:numFmt w:val="bullet"/>
      <w:lvlText w:val=""/>
      <w:lvlJc w:val="left"/>
      <w:pPr>
        <w:tabs>
          <w:tab w:val="num" w:pos="2943"/>
        </w:tabs>
        <w:ind w:left="2943" w:hanging="360"/>
      </w:pPr>
      <w:rPr>
        <w:rFonts w:ascii="Symbol" w:hAnsi="Symbol" w:cs="OpenSymbol"/>
      </w:rPr>
    </w:lvl>
    <w:lvl w:ilvl="7">
      <w:start w:val="1"/>
      <w:numFmt w:val="bullet"/>
      <w:lvlText w:val="◦"/>
      <w:lvlJc w:val="left"/>
      <w:pPr>
        <w:tabs>
          <w:tab w:val="num" w:pos="3303"/>
        </w:tabs>
        <w:ind w:left="3303" w:hanging="360"/>
      </w:pPr>
      <w:rPr>
        <w:rFonts w:ascii="OpenSymbol" w:hAnsi="OpenSymbol" w:cs="OpenSymbol"/>
      </w:rPr>
    </w:lvl>
    <w:lvl w:ilvl="8">
      <w:start w:val="1"/>
      <w:numFmt w:val="bullet"/>
      <w:lvlText w:val="▪"/>
      <w:lvlJc w:val="left"/>
      <w:pPr>
        <w:tabs>
          <w:tab w:val="num" w:pos="3663"/>
        </w:tabs>
        <w:ind w:left="3663" w:hanging="360"/>
      </w:pPr>
      <w:rPr>
        <w:rFonts w:ascii="OpenSymbol" w:hAnsi="OpenSymbol" w:cs="OpenSymbol"/>
      </w:rPr>
    </w:lvl>
  </w:abstractNum>
  <w:abstractNum w:abstractNumId="106">
    <w:nsid w:val="0000006B"/>
    <w:multiLevelType w:val="multilevel"/>
    <w:tmpl w:val="0000006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7">
    <w:nsid w:val="0000006C"/>
    <w:multiLevelType w:val="multilevel"/>
    <w:tmpl w:val="0000006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8">
    <w:nsid w:val="0000006D"/>
    <w:multiLevelType w:val="multilevel"/>
    <w:tmpl w:val="0000006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9">
    <w:nsid w:val="0000006E"/>
    <w:multiLevelType w:val="multilevel"/>
    <w:tmpl w:val="0000006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0">
    <w:nsid w:val="0000006F"/>
    <w:multiLevelType w:val="multilevel"/>
    <w:tmpl w:val="0000006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1">
    <w:nsid w:val="00000070"/>
    <w:multiLevelType w:val="multilevel"/>
    <w:tmpl w:val="0000007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2">
    <w:nsid w:val="00000071"/>
    <w:multiLevelType w:val="multilevel"/>
    <w:tmpl w:val="0000007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3">
    <w:nsid w:val="00000072"/>
    <w:multiLevelType w:val="multilevel"/>
    <w:tmpl w:val="0000007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4">
    <w:nsid w:val="00000073"/>
    <w:multiLevelType w:val="multilevel"/>
    <w:tmpl w:val="0000007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5">
    <w:nsid w:val="00000074"/>
    <w:multiLevelType w:val="multilevel"/>
    <w:tmpl w:val="0000007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6">
    <w:nsid w:val="00000075"/>
    <w:multiLevelType w:val="multilevel"/>
    <w:tmpl w:val="0000007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7">
    <w:nsid w:val="00000076"/>
    <w:multiLevelType w:val="multilevel"/>
    <w:tmpl w:val="0000007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8">
    <w:nsid w:val="00000077"/>
    <w:multiLevelType w:val="multilevel"/>
    <w:tmpl w:val="0000007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9">
    <w:nsid w:val="00000078"/>
    <w:multiLevelType w:val="multilevel"/>
    <w:tmpl w:val="0000007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0">
    <w:nsid w:val="00000079"/>
    <w:multiLevelType w:val="multilevel"/>
    <w:tmpl w:val="0000007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1">
    <w:nsid w:val="0000007A"/>
    <w:multiLevelType w:val="multilevel"/>
    <w:tmpl w:val="0000007A"/>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22">
    <w:nsid w:val="0000007B"/>
    <w:multiLevelType w:val="multilevel"/>
    <w:tmpl w:val="0000007B"/>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23">
    <w:nsid w:val="0000007C"/>
    <w:multiLevelType w:val="multilevel"/>
    <w:tmpl w:val="0000007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4">
    <w:nsid w:val="0000007D"/>
    <w:multiLevelType w:val="multilevel"/>
    <w:tmpl w:val="0000007D"/>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25">
    <w:nsid w:val="0000007E"/>
    <w:multiLevelType w:val="multilevel"/>
    <w:tmpl w:val="0000007E"/>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26">
    <w:nsid w:val="0000007F"/>
    <w:multiLevelType w:val="multilevel"/>
    <w:tmpl w:val="0000007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7">
    <w:nsid w:val="00000080"/>
    <w:multiLevelType w:val="multilevel"/>
    <w:tmpl w:val="0000008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8">
    <w:nsid w:val="00000081"/>
    <w:multiLevelType w:val="multilevel"/>
    <w:tmpl w:val="0000008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9">
    <w:nsid w:val="00000083"/>
    <w:multiLevelType w:val="multilevel"/>
    <w:tmpl w:val="0000008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30">
    <w:nsid w:val="00000084"/>
    <w:multiLevelType w:val="multilevel"/>
    <w:tmpl w:val="0000008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31">
    <w:nsid w:val="00000085"/>
    <w:multiLevelType w:val="multilevel"/>
    <w:tmpl w:val="0000008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32">
    <w:nsid w:val="00000086"/>
    <w:multiLevelType w:val="multilevel"/>
    <w:tmpl w:val="0000008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33">
    <w:nsid w:val="00000087"/>
    <w:multiLevelType w:val="multilevel"/>
    <w:tmpl w:val="00000087"/>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34">
    <w:nsid w:val="00000088"/>
    <w:multiLevelType w:val="multilevel"/>
    <w:tmpl w:val="0000008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35">
    <w:nsid w:val="00000089"/>
    <w:multiLevelType w:val="multilevel"/>
    <w:tmpl w:val="0000008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36">
    <w:nsid w:val="0000008A"/>
    <w:multiLevelType w:val="multilevel"/>
    <w:tmpl w:val="0000008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37">
    <w:nsid w:val="0000008B"/>
    <w:multiLevelType w:val="multilevel"/>
    <w:tmpl w:val="0000008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38">
    <w:nsid w:val="0000008C"/>
    <w:multiLevelType w:val="multilevel"/>
    <w:tmpl w:val="0000008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39">
    <w:nsid w:val="0000008D"/>
    <w:multiLevelType w:val="multilevel"/>
    <w:tmpl w:val="0000008D"/>
    <w:lvl w:ilvl="0">
      <w:start w:val="1"/>
      <w:numFmt w:val="bullet"/>
      <w:lvlText w:val=""/>
      <w:lvlJc w:val="left"/>
      <w:pPr>
        <w:tabs>
          <w:tab w:val="num" w:pos="784"/>
        </w:tabs>
        <w:ind w:left="784" w:hanging="360"/>
      </w:pPr>
      <w:rPr>
        <w:rFonts w:ascii="Symbol" w:hAnsi="Symbol" w:cs="OpenSymbol"/>
      </w:rPr>
    </w:lvl>
    <w:lvl w:ilvl="1">
      <w:start w:val="1"/>
      <w:numFmt w:val="bullet"/>
      <w:lvlText w:val="◦"/>
      <w:lvlJc w:val="left"/>
      <w:pPr>
        <w:tabs>
          <w:tab w:val="num" w:pos="1144"/>
        </w:tabs>
        <w:ind w:left="1144" w:hanging="360"/>
      </w:pPr>
      <w:rPr>
        <w:rFonts w:ascii="OpenSymbol" w:hAnsi="OpenSymbol" w:cs="OpenSymbol"/>
      </w:rPr>
    </w:lvl>
    <w:lvl w:ilvl="2">
      <w:start w:val="1"/>
      <w:numFmt w:val="bullet"/>
      <w:lvlText w:val="▪"/>
      <w:lvlJc w:val="left"/>
      <w:pPr>
        <w:tabs>
          <w:tab w:val="num" w:pos="1504"/>
        </w:tabs>
        <w:ind w:left="1504" w:hanging="360"/>
      </w:pPr>
      <w:rPr>
        <w:rFonts w:ascii="OpenSymbol" w:hAnsi="OpenSymbol" w:cs="OpenSymbol"/>
      </w:rPr>
    </w:lvl>
    <w:lvl w:ilvl="3">
      <w:start w:val="1"/>
      <w:numFmt w:val="bullet"/>
      <w:lvlText w:val=""/>
      <w:lvlJc w:val="left"/>
      <w:pPr>
        <w:tabs>
          <w:tab w:val="num" w:pos="1864"/>
        </w:tabs>
        <w:ind w:left="1864" w:hanging="360"/>
      </w:pPr>
      <w:rPr>
        <w:rFonts w:ascii="Symbol" w:hAnsi="Symbol" w:cs="OpenSymbol"/>
      </w:rPr>
    </w:lvl>
    <w:lvl w:ilvl="4">
      <w:start w:val="1"/>
      <w:numFmt w:val="bullet"/>
      <w:lvlText w:val="◦"/>
      <w:lvlJc w:val="left"/>
      <w:pPr>
        <w:tabs>
          <w:tab w:val="num" w:pos="2224"/>
        </w:tabs>
        <w:ind w:left="2224" w:hanging="360"/>
      </w:pPr>
      <w:rPr>
        <w:rFonts w:ascii="OpenSymbol" w:hAnsi="OpenSymbol" w:cs="OpenSymbol"/>
      </w:rPr>
    </w:lvl>
    <w:lvl w:ilvl="5">
      <w:start w:val="1"/>
      <w:numFmt w:val="bullet"/>
      <w:lvlText w:val="▪"/>
      <w:lvlJc w:val="left"/>
      <w:pPr>
        <w:tabs>
          <w:tab w:val="num" w:pos="2584"/>
        </w:tabs>
        <w:ind w:left="2584" w:hanging="360"/>
      </w:pPr>
      <w:rPr>
        <w:rFonts w:ascii="OpenSymbol" w:hAnsi="OpenSymbol" w:cs="OpenSymbol"/>
      </w:rPr>
    </w:lvl>
    <w:lvl w:ilvl="6">
      <w:start w:val="1"/>
      <w:numFmt w:val="bullet"/>
      <w:lvlText w:val=""/>
      <w:lvlJc w:val="left"/>
      <w:pPr>
        <w:tabs>
          <w:tab w:val="num" w:pos="2944"/>
        </w:tabs>
        <w:ind w:left="2944" w:hanging="360"/>
      </w:pPr>
      <w:rPr>
        <w:rFonts w:ascii="Symbol" w:hAnsi="Symbol" w:cs="OpenSymbol"/>
      </w:rPr>
    </w:lvl>
    <w:lvl w:ilvl="7">
      <w:start w:val="1"/>
      <w:numFmt w:val="bullet"/>
      <w:lvlText w:val="◦"/>
      <w:lvlJc w:val="left"/>
      <w:pPr>
        <w:tabs>
          <w:tab w:val="num" w:pos="3304"/>
        </w:tabs>
        <w:ind w:left="3304" w:hanging="360"/>
      </w:pPr>
      <w:rPr>
        <w:rFonts w:ascii="OpenSymbol" w:hAnsi="OpenSymbol" w:cs="OpenSymbol"/>
      </w:rPr>
    </w:lvl>
    <w:lvl w:ilvl="8">
      <w:start w:val="1"/>
      <w:numFmt w:val="bullet"/>
      <w:lvlText w:val="▪"/>
      <w:lvlJc w:val="left"/>
      <w:pPr>
        <w:tabs>
          <w:tab w:val="num" w:pos="3664"/>
        </w:tabs>
        <w:ind w:left="3664" w:hanging="360"/>
      </w:pPr>
      <w:rPr>
        <w:rFonts w:ascii="OpenSymbol" w:hAnsi="OpenSymbol" w:cs="OpenSymbol"/>
      </w:rPr>
    </w:lvl>
  </w:abstractNum>
  <w:abstractNum w:abstractNumId="140">
    <w:nsid w:val="0000008E"/>
    <w:multiLevelType w:val="multilevel"/>
    <w:tmpl w:val="0000008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41">
    <w:nsid w:val="0000008F"/>
    <w:multiLevelType w:val="multilevel"/>
    <w:tmpl w:val="0000008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42">
    <w:nsid w:val="00000090"/>
    <w:multiLevelType w:val="multilevel"/>
    <w:tmpl w:val="0000009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43">
    <w:nsid w:val="00000091"/>
    <w:multiLevelType w:val="multilevel"/>
    <w:tmpl w:val="0000009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44">
    <w:nsid w:val="00000092"/>
    <w:multiLevelType w:val="multilevel"/>
    <w:tmpl w:val="00000092"/>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45">
    <w:nsid w:val="00000093"/>
    <w:multiLevelType w:val="multilevel"/>
    <w:tmpl w:val="0000009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46">
    <w:nsid w:val="00000094"/>
    <w:multiLevelType w:val="multilevel"/>
    <w:tmpl w:val="00000094"/>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47">
    <w:nsid w:val="00000095"/>
    <w:multiLevelType w:val="multilevel"/>
    <w:tmpl w:val="0000009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48">
    <w:nsid w:val="00000096"/>
    <w:multiLevelType w:val="multilevel"/>
    <w:tmpl w:val="0000009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49">
    <w:nsid w:val="00000097"/>
    <w:multiLevelType w:val="multilevel"/>
    <w:tmpl w:val="0000009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50">
    <w:nsid w:val="00000098"/>
    <w:multiLevelType w:val="multilevel"/>
    <w:tmpl w:val="00000098"/>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51">
    <w:nsid w:val="00000099"/>
    <w:multiLevelType w:val="multilevel"/>
    <w:tmpl w:val="00000099"/>
    <w:lvl w:ilvl="0">
      <w:start w:val="1"/>
      <w:numFmt w:val="bullet"/>
      <w:lvlText w:val=""/>
      <w:lvlJc w:val="left"/>
      <w:pPr>
        <w:tabs>
          <w:tab w:val="num" w:pos="1429"/>
        </w:tabs>
        <w:ind w:left="1429" w:hanging="360"/>
      </w:pPr>
      <w:rPr>
        <w:rFonts w:ascii="Symbol" w:hAnsi="Symbol" w:cs="OpenSymbol"/>
      </w:rPr>
    </w:lvl>
    <w:lvl w:ilvl="1">
      <w:start w:val="1"/>
      <w:numFmt w:val="bullet"/>
      <w:lvlText w:val="◦"/>
      <w:lvlJc w:val="left"/>
      <w:pPr>
        <w:tabs>
          <w:tab w:val="num" w:pos="1789"/>
        </w:tabs>
        <w:ind w:left="1789" w:hanging="360"/>
      </w:pPr>
      <w:rPr>
        <w:rFonts w:ascii="OpenSymbol" w:hAnsi="OpenSymbol" w:cs="OpenSymbol"/>
      </w:rPr>
    </w:lvl>
    <w:lvl w:ilvl="2">
      <w:start w:val="1"/>
      <w:numFmt w:val="bullet"/>
      <w:lvlText w:val="▪"/>
      <w:lvlJc w:val="left"/>
      <w:pPr>
        <w:tabs>
          <w:tab w:val="num" w:pos="2149"/>
        </w:tabs>
        <w:ind w:left="2149" w:hanging="360"/>
      </w:pPr>
      <w:rPr>
        <w:rFonts w:ascii="OpenSymbol" w:hAnsi="OpenSymbol" w:cs="OpenSymbol"/>
      </w:rPr>
    </w:lvl>
    <w:lvl w:ilvl="3">
      <w:start w:val="1"/>
      <w:numFmt w:val="bullet"/>
      <w:lvlText w:val=""/>
      <w:lvlJc w:val="left"/>
      <w:pPr>
        <w:tabs>
          <w:tab w:val="num" w:pos="2509"/>
        </w:tabs>
        <w:ind w:left="2509" w:hanging="360"/>
      </w:pPr>
      <w:rPr>
        <w:rFonts w:ascii="Symbol" w:hAnsi="Symbol" w:cs="OpenSymbol"/>
      </w:rPr>
    </w:lvl>
    <w:lvl w:ilvl="4">
      <w:start w:val="1"/>
      <w:numFmt w:val="bullet"/>
      <w:lvlText w:val="◦"/>
      <w:lvlJc w:val="left"/>
      <w:pPr>
        <w:tabs>
          <w:tab w:val="num" w:pos="2869"/>
        </w:tabs>
        <w:ind w:left="2869" w:hanging="360"/>
      </w:pPr>
      <w:rPr>
        <w:rFonts w:ascii="OpenSymbol" w:hAnsi="OpenSymbol" w:cs="OpenSymbol"/>
      </w:rPr>
    </w:lvl>
    <w:lvl w:ilvl="5">
      <w:start w:val="1"/>
      <w:numFmt w:val="bullet"/>
      <w:lvlText w:val="▪"/>
      <w:lvlJc w:val="left"/>
      <w:pPr>
        <w:tabs>
          <w:tab w:val="num" w:pos="3229"/>
        </w:tabs>
        <w:ind w:left="3229" w:hanging="360"/>
      </w:pPr>
      <w:rPr>
        <w:rFonts w:ascii="OpenSymbol" w:hAnsi="OpenSymbol" w:cs="OpenSymbol"/>
      </w:rPr>
    </w:lvl>
    <w:lvl w:ilvl="6">
      <w:start w:val="1"/>
      <w:numFmt w:val="bullet"/>
      <w:lvlText w:val=""/>
      <w:lvlJc w:val="left"/>
      <w:pPr>
        <w:tabs>
          <w:tab w:val="num" w:pos="3589"/>
        </w:tabs>
        <w:ind w:left="3589" w:hanging="360"/>
      </w:pPr>
      <w:rPr>
        <w:rFonts w:ascii="Symbol" w:hAnsi="Symbol" w:cs="OpenSymbol"/>
      </w:rPr>
    </w:lvl>
    <w:lvl w:ilvl="7">
      <w:start w:val="1"/>
      <w:numFmt w:val="bullet"/>
      <w:lvlText w:val="◦"/>
      <w:lvlJc w:val="left"/>
      <w:pPr>
        <w:tabs>
          <w:tab w:val="num" w:pos="3949"/>
        </w:tabs>
        <w:ind w:left="3949" w:hanging="360"/>
      </w:pPr>
      <w:rPr>
        <w:rFonts w:ascii="OpenSymbol" w:hAnsi="OpenSymbol" w:cs="OpenSymbol"/>
      </w:rPr>
    </w:lvl>
    <w:lvl w:ilvl="8">
      <w:start w:val="1"/>
      <w:numFmt w:val="bullet"/>
      <w:lvlText w:val="▪"/>
      <w:lvlJc w:val="left"/>
      <w:pPr>
        <w:tabs>
          <w:tab w:val="num" w:pos="4309"/>
        </w:tabs>
        <w:ind w:left="4309" w:hanging="360"/>
      </w:pPr>
      <w:rPr>
        <w:rFonts w:ascii="OpenSymbol" w:hAnsi="OpenSymbol" w:cs="OpenSymbol"/>
      </w:rPr>
    </w:lvl>
  </w:abstractNum>
  <w:abstractNum w:abstractNumId="152">
    <w:nsid w:val="0000009A"/>
    <w:multiLevelType w:val="multilevel"/>
    <w:tmpl w:val="0000009A"/>
    <w:lvl w:ilvl="0">
      <w:start w:val="1"/>
      <w:numFmt w:val="bullet"/>
      <w:lvlText w:val=""/>
      <w:lvlJc w:val="left"/>
      <w:pPr>
        <w:tabs>
          <w:tab w:val="num" w:pos="1429"/>
        </w:tabs>
        <w:ind w:left="1429" w:hanging="360"/>
      </w:pPr>
      <w:rPr>
        <w:rFonts w:ascii="Symbol" w:hAnsi="Symbol" w:cs="OpenSymbol"/>
      </w:rPr>
    </w:lvl>
    <w:lvl w:ilvl="1">
      <w:start w:val="1"/>
      <w:numFmt w:val="bullet"/>
      <w:lvlText w:val="◦"/>
      <w:lvlJc w:val="left"/>
      <w:pPr>
        <w:tabs>
          <w:tab w:val="num" w:pos="1789"/>
        </w:tabs>
        <w:ind w:left="1789" w:hanging="360"/>
      </w:pPr>
      <w:rPr>
        <w:rFonts w:ascii="OpenSymbol" w:hAnsi="OpenSymbol" w:cs="OpenSymbol"/>
      </w:rPr>
    </w:lvl>
    <w:lvl w:ilvl="2">
      <w:start w:val="1"/>
      <w:numFmt w:val="bullet"/>
      <w:lvlText w:val="▪"/>
      <w:lvlJc w:val="left"/>
      <w:pPr>
        <w:tabs>
          <w:tab w:val="num" w:pos="2149"/>
        </w:tabs>
        <w:ind w:left="2149" w:hanging="360"/>
      </w:pPr>
      <w:rPr>
        <w:rFonts w:ascii="OpenSymbol" w:hAnsi="OpenSymbol" w:cs="OpenSymbol"/>
      </w:rPr>
    </w:lvl>
    <w:lvl w:ilvl="3">
      <w:start w:val="1"/>
      <w:numFmt w:val="bullet"/>
      <w:lvlText w:val=""/>
      <w:lvlJc w:val="left"/>
      <w:pPr>
        <w:tabs>
          <w:tab w:val="num" w:pos="2509"/>
        </w:tabs>
        <w:ind w:left="2509" w:hanging="360"/>
      </w:pPr>
      <w:rPr>
        <w:rFonts w:ascii="Symbol" w:hAnsi="Symbol" w:cs="OpenSymbol"/>
      </w:rPr>
    </w:lvl>
    <w:lvl w:ilvl="4">
      <w:start w:val="1"/>
      <w:numFmt w:val="bullet"/>
      <w:lvlText w:val="◦"/>
      <w:lvlJc w:val="left"/>
      <w:pPr>
        <w:tabs>
          <w:tab w:val="num" w:pos="2869"/>
        </w:tabs>
        <w:ind w:left="2869" w:hanging="360"/>
      </w:pPr>
      <w:rPr>
        <w:rFonts w:ascii="OpenSymbol" w:hAnsi="OpenSymbol" w:cs="OpenSymbol"/>
      </w:rPr>
    </w:lvl>
    <w:lvl w:ilvl="5">
      <w:start w:val="1"/>
      <w:numFmt w:val="bullet"/>
      <w:lvlText w:val="▪"/>
      <w:lvlJc w:val="left"/>
      <w:pPr>
        <w:tabs>
          <w:tab w:val="num" w:pos="3229"/>
        </w:tabs>
        <w:ind w:left="3229" w:hanging="360"/>
      </w:pPr>
      <w:rPr>
        <w:rFonts w:ascii="OpenSymbol" w:hAnsi="OpenSymbol" w:cs="OpenSymbol"/>
      </w:rPr>
    </w:lvl>
    <w:lvl w:ilvl="6">
      <w:start w:val="1"/>
      <w:numFmt w:val="bullet"/>
      <w:lvlText w:val=""/>
      <w:lvlJc w:val="left"/>
      <w:pPr>
        <w:tabs>
          <w:tab w:val="num" w:pos="3589"/>
        </w:tabs>
        <w:ind w:left="3589" w:hanging="360"/>
      </w:pPr>
      <w:rPr>
        <w:rFonts w:ascii="Symbol" w:hAnsi="Symbol" w:cs="OpenSymbol"/>
      </w:rPr>
    </w:lvl>
    <w:lvl w:ilvl="7">
      <w:start w:val="1"/>
      <w:numFmt w:val="bullet"/>
      <w:lvlText w:val="◦"/>
      <w:lvlJc w:val="left"/>
      <w:pPr>
        <w:tabs>
          <w:tab w:val="num" w:pos="3949"/>
        </w:tabs>
        <w:ind w:left="3949" w:hanging="360"/>
      </w:pPr>
      <w:rPr>
        <w:rFonts w:ascii="OpenSymbol" w:hAnsi="OpenSymbol" w:cs="OpenSymbol"/>
      </w:rPr>
    </w:lvl>
    <w:lvl w:ilvl="8">
      <w:start w:val="1"/>
      <w:numFmt w:val="bullet"/>
      <w:lvlText w:val="▪"/>
      <w:lvlJc w:val="left"/>
      <w:pPr>
        <w:tabs>
          <w:tab w:val="num" w:pos="4309"/>
        </w:tabs>
        <w:ind w:left="4309" w:hanging="360"/>
      </w:pPr>
      <w:rPr>
        <w:rFonts w:ascii="OpenSymbol" w:hAnsi="OpenSymbol" w:cs="OpenSymbol"/>
      </w:rPr>
    </w:lvl>
  </w:abstractNum>
  <w:abstractNum w:abstractNumId="153">
    <w:nsid w:val="0000009B"/>
    <w:multiLevelType w:val="multilevel"/>
    <w:tmpl w:val="0000009B"/>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54">
    <w:nsid w:val="0000009C"/>
    <w:multiLevelType w:val="multilevel"/>
    <w:tmpl w:val="0000009C"/>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55">
    <w:nsid w:val="0000009D"/>
    <w:multiLevelType w:val="multilevel"/>
    <w:tmpl w:val="0000009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56">
    <w:nsid w:val="0000009E"/>
    <w:multiLevelType w:val="multilevel"/>
    <w:tmpl w:val="0000009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57">
    <w:nsid w:val="0000009F"/>
    <w:multiLevelType w:val="multilevel"/>
    <w:tmpl w:val="0000009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58">
    <w:nsid w:val="000000A0"/>
    <w:multiLevelType w:val="multilevel"/>
    <w:tmpl w:val="000000A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59">
    <w:nsid w:val="000000A1"/>
    <w:multiLevelType w:val="multilevel"/>
    <w:tmpl w:val="000000A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60">
    <w:nsid w:val="000000A2"/>
    <w:multiLevelType w:val="multilevel"/>
    <w:tmpl w:val="000000A2"/>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61">
    <w:nsid w:val="000000A3"/>
    <w:multiLevelType w:val="multilevel"/>
    <w:tmpl w:val="000000A3"/>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62">
    <w:nsid w:val="000000A4"/>
    <w:multiLevelType w:val="multilevel"/>
    <w:tmpl w:val="000000A4"/>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63">
    <w:nsid w:val="000000A5"/>
    <w:multiLevelType w:val="multilevel"/>
    <w:tmpl w:val="000000A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64">
    <w:nsid w:val="000000A6"/>
    <w:multiLevelType w:val="multilevel"/>
    <w:tmpl w:val="000000A6"/>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65">
    <w:nsid w:val="000000A7"/>
    <w:multiLevelType w:val="multilevel"/>
    <w:tmpl w:val="000000A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66">
    <w:nsid w:val="000000A8"/>
    <w:multiLevelType w:val="multilevel"/>
    <w:tmpl w:val="000000A8"/>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67">
    <w:nsid w:val="000000A9"/>
    <w:multiLevelType w:val="multilevel"/>
    <w:tmpl w:val="000000A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68">
    <w:nsid w:val="000000AA"/>
    <w:multiLevelType w:val="multilevel"/>
    <w:tmpl w:val="000000A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69">
    <w:nsid w:val="000000AB"/>
    <w:multiLevelType w:val="multilevel"/>
    <w:tmpl w:val="000000A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70">
    <w:nsid w:val="000000AC"/>
    <w:multiLevelType w:val="multilevel"/>
    <w:tmpl w:val="000000A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71">
    <w:nsid w:val="000000AD"/>
    <w:multiLevelType w:val="multilevel"/>
    <w:tmpl w:val="000000A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72">
    <w:nsid w:val="000000AE"/>
    <w:multiLevelType w:val="multilevel"/>
    <w:tmpl w:val="000000A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73">
    <w:nsid w:val="000000AF"/>
    <w:multiLevelType w:val="multilevel"/>
    <w:tmpl w:val="000000A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74">
    <w:nsid w:val="000000B0"/>
    <w:multiLevelType w:val="multilevel"/>
    <w:tmpl w:val="000000B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75">
    <w:nsid w:val="000000B1"/>
    <w:multiLevelType w:val="multilevel"/>
    <w:tmpl w:val="000000B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76">
    <w:nsid w:val="000000B2"/>
    <w:multiLevelType w:val="multilevel"/>
    <w:tmpl w:val="000000B2"/>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77">
    <w:nsid w:val="000000B3"/>
    <w:multiLevelType w:val="multilevel"/>
    <w:tmpl w:val="000000B3"/>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78">
    <w:nsid w:val="000000B4"/>
    <w:multiLevelType w:val="multilevel"/>
    <w:tmpl w:val="000000B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79">
    <w:nsid w:val="000000B5"/>
    <w:multiLevelType w:val="multilevel"/>
    <w:tmpl w:val="000000B5"/>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80">
    <w:nsid w:val="000000B6"/>
    <w:multiLevelType w:val="multilevel"/>
    <w:tmpl w:val="000000B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81">
    <w:nsid w:val="000000B7"/>
    <w:multiLevelType w:val="multilevel"/>
    <w:tmpl w:val="000000B7"/>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82">
    <w:nsid w:val="000000B8"/>
    <w:multiLevelType w:val="multilevel"/>
    <w:tmpl w:val="000000B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83">
    <w:nsid w:val="000000B9"/>
    <w:multiLevelType w:val="multilevel"/>
    <w:tmpl w:val="000000B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84">
    <w:nsid w:val="000000BA"/>
    <w:multiLevelType w:val="multilevel"/>
    <w:tmpl w:val="000000B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85">
    <w:nsid w:val="000000BB"/>
    <w:multiLevelType w:val="multilevel"/>
    <w:tmpl w:val="000000BB"/>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86">
    <w:nsid w:val="000000BC"/>
    <w:multiLevelType w:val="multilevel"/>
    <w:tmpl w:val="000000BC"/>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87">
    <w:nsid w:val="000000BD"/>
    <w:multiLevelType w:val="multilevel"/>
    <w:tmpl w:val="000000BD"/>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88">
    <w:nsid w:val="000000BE"/>
    <w:multiLevelType w:val="multilevel"/>
    <w:tmpl w:val="000000B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89">
    <w:nsid w:val="000000BF"/>
    <w:multiLevelType w:val="multilevel"/>
    <w:tmpl w:val="000000BF"/>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90">
    <w:nsid w:val="000000C0"/>
    <w:multiLevelType w:val="multilevel"/>
    <w:tmpl w:val="000000C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91">
    <w:nsid w:val="000000C1"/>
    <w:multiLevelType w:val="multilevel"/>
    <w:tmpl w:val="000000C1"/>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92">
    <w:nsid w:val="000000C2"/>
    <w:multiLevelType w:val="multilevel"/>
    <w:tmpl w:val="000000C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93">
    <w:nsid w:val="000000C3"/>
    <w:multiLevelType w:val="multilevel"/>
    <w:tmpl w:val="000000C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94">
    <w:nsid w:val="000000C4"/>
    <w:multiLevelType w:val="multilevel"/>
    <w:tmpl w:val="000000C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95">
    <w:nsid w:val="000000C5"/>
    <w:multiLevelType w:val="multilevel"/>
    <w:tmpl w:val="000000C5"/>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96">
    <w:nsid w:val="000000C6"/>
    <w:multiLevelType w:val="multilevel"/>
    <w:tmpl w:val="000000C6"/>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97">
    <w:nsid w:val="000000C7"/>
    <w:multiLevelType w:val="multilevel"/>
    <w:tmpl w:val="000000C7"/>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198">
    <w:nsid w:val="000000C8"/>
    <w:multiLevelType w:val="multilevel"/>
    <w:tmpl w:val="000000C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99">
    <w:nsid w:val="000000C9"/>
    <w:multiLevelType w:val="multilevel"/>
    <w:tmpl w:val="000000C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00">
    <w:nsid w:val="000000CA"/>
    <w:multiLevelType w:val="multilevel"/>
    <w:tmpl w:val="000000C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01">
    <w:nsid w:val="000000CB"/>
    <w:multiLevelType w:val="multilevel"/>
    <w:tmpl w:val="000000C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02">
    <w:nsid w:val="000000CC"/>
    <w:multiLevelType w:val="multilevel"/>
    <w:tmpl w:val="000000C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03">
    <w:nsid w:val="000000CD"/>
    <w:multiLevelType w:val="multilevel"/>
    <w:tmpl w:val="000000C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04">
    <w:nsid w:val="000000CE"/>
    <w:multiLevelType w:val="multilevel"/>
    <w:tmpl w:val="000000C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05">
    <w:nsid w:val="000000CF"/>
    <w:multiLevelType w:val="multilevel"/>
    <w:tmpl w:val="000000C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06">
    <w:nsid w:val="000000D0"/>
    <w:multiLevelType w:val="multilevel"/>
    <w:tmpl w:val="000000D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07">
    <w:nsid w:val="000000D1"/>
    <w:multiLevelType w:val="multilevel"/>
    <w:tmpl w:val="000000D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08">
    <w:nsid w:val="000000D2"/>
    <w:multiLevelType w:val="multilevel"/>
    <w:tmpl w:val="000000D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09">
    <w:nsid w:val="000000D3"/>
    <w:multiLevelType w:val="multilevel"/>
    <w:tmpl w:val="000000D3"/>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10">
    <w:nsid w:val="000000D4"/>
    <w:multiLevelType w:val="multilevel"/>
    <w:tmpl w:val="000000D4"/>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11">
    <w:nsid w:val="000000D5"/>
    <w:multiLevelType w:val="multilevel"/>
    <w:tmpl w:val="000000D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12">
    <w:nsid w:val="000000D6"/>
    <w:multiLevelType w:val="multilevel"/>
    <w:tmpl w:val="000000D6"/>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13">
    <w:nsid w:val="000000D7"/>
    <w:multiLevelType w:val="multilevel"/>
    <w:tmpl w:val="000000D7"/>
    <w:lvl w:ilvl="0">
      <w:start w:val="1"/>
      <w:numFmt w:val="bullet"/>
      <w:lvlText w:val=""/>
      <w:lvlJc w:val="left"/>
      <w:pPr>
        <w:tabs>
          <w:tab w:val="num" w:pos="1429"/>
        </w:tabs>
        <w:ind w:left="1429" w:hanging="360"/>
      </w:pPr>
      <w:rPr>
        <w:rFonts w:ascii="Symbol" w:hAnsi="Symbol" w:cs="OpenSymbol"/>
      </w:rPr>
    </w:lvl>
    <w:lvl w:ilvl="1">
      <w:start w:val="1"/>
      <w:numFmt w:val="bullet"/>
      <w:lvlText w:val="◦"/>
      <w:lvlJc w:val="left"/>
      <w:pPr>
        <w:tabs>
          <w:tab w:val="num" w:pos="1789"/>
        </w:tabs>
        <w:ind w:left="1789" w:hanging="360"/>
      </w:pPr>
      <w:rPr>
        <w:rFonts w:ascii="OpenSymbol" w:hAnsi="OpenSymbol" w:cs="OpenSymbol"/>
      </w:rPr>
    </w:lvl>
    <w:lvl w:ilvl="2">
      <w:start w:val="1"/>
      <w:numFmt w:val="bullet"/>
      <w:lvlText w:val="▪"/>
      <w:lvlJc w:val="left"/>
      <w:pPr>
        <w:tabs>
          <w:tab w:val="num" w:pos="2149"/>
        </w:tabs>
        <w:ind w:left="2149" w:hanging="360"/>
      </w:pPr>
      <w:rPr>
        <w:rFonts w:ascii="OpenSymbol" w:hAnsi="OpenSymbol" w:cs="OpenSymbol"/>
      </w:rPr>
    </w:lvl>
    <w:lvl w:ilvl="3">
      <w:start w:val="1"/>
      <w:numFmt w:val="bullet"/>
      <w:lvlText w:val=""/>
      <w:lvlJc w:val="left"/>
      <w:pPr>
        <w:tabs>
          <w:tab w:val="num" w:pos="2509"/>
        </w:tabs>
        <w:ind w:left="2509" w:hanging="360"/>
      </w:pPr>
      <w:rPr>
        <w:rFonts w:ascii="Symbol" w:hAnsi="Symbol" w:cs="OpenSymbol"/>
      </w:rPr>
    </w:lvl>
    <w:lvl w:ilvl="4">
      <w:start w:val="1"/>
      <w:numFmt w:val="bullet"/>
      <w:lvlText w:val="◦"/>
      <w:lvlJc w:val="left"/>
      <w:pPr>
        <w:tabs>
          <w:tab w:val="num" w:pos="2869"/>
        </w:tabs>
        <w:ind w:left="2869" w:hanging="360"/>
      </w:pPr>
      <w:rPr>
        <w:rFonts w:ascii="OpenSymbol" w:hAnsi="OpenSymbol" w:cs="OpenSymbol"/>
      </w:rPr>
    </w:lvl>
    <w:lvl w:ilvl="5">
      <w:start w:val="1"/>
      <w:numFmt w:val="bullet"/>
      <w:lvlText w:val="▪"/>
      <w:lvlJc w:val="left"/>
      <w:pPr>
        <w:tabs>
          <w:tab w:val="num" w:pos="3229"/>
        </w:tabs>
        <w:ind w:left="3229" w:hanging="360"/>
      </w:pPr>
      <w:rPr>
        <w:rFonts w:ascii="OpenSymbol" w:hAnsi="OpenSymbol" w:cs="OpenSymbol"/>
      </w:rPr>
    </w:lvl>
    <w:lvl w:ilvl="6">
      <w:start w:val="1"/>
      <w:numFmt w:val="bullet"/>
      <w:lvlText w:val=""/>
      <w:lvlJc w:val="left"/>
      <w:pPr>
        <w:tabs>
          <w:tab w:val="num" w:pos="3589"/>
        </w:tabs>
        <w:ind w:left="3589" w:hanging="360"/>
      </w:pPr>
      <w:rPr>
        <w:rFonts w:ascii="Symbol" w:hAnsi="Symbol" w:cs="OpenSymbol"/>
      </w:rPr>
    </w:lvl>
    <w:lvl w:ilvl="7">
      <w:start w:val="1"/>
      <w:numFmt w:val="bullet"/>
      <w:lvlText w:val="◦"/>
      <w:lvlJc w:val="left"/>
      <w:pPr>
        <w:tabs>
          <w:tab w:val="num" w:pos="3949"/>
        </w:tabs>
        <w:ind w:left="3949" w:hanging="360"/>
      </w:pPr>
      <w:rPr>
        <w:rFonts w:ascii="OpenSymbol" w:hAnsi="OpenSymbol" w:cs="OpenSymbol"/>
      </w:rPr>
    </w:lvl>
    <w:lvl w:ilvl="8">
      <w:start w:val="1"/>
      <w:numFmt w:val="bullet"/>
      <w:lvlText w:val="▪"/>
      <w:lvlJc w:val="left"/>
      <w:pPr>
        <w:tabs>
          <w:tab w:val="num" w:pos="4309"/>
        </w:tabs>
        <w:ind w:left="4309" w:hanging="360"/>
      </w:pPr>
      <w:rPr>
        <w:rFonts w:ascii="OpenSymbol" w:hAnsi="OpenSymbol" w:cs="OpenSymbol"/>
      </w:rPr>
    </w:lvl>
  </w:abstractNum>
  <w:abstractNum w:abstractNumId="214">
    <w:nsid w:val="000000D8"/>
    <w:multiLevelType w:val="multilevel"/>
    <w:tmpl w:val="000000D8"/>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15">
    <w:nsid w:val="000000D9"/>
    <w:multiLevelType w:val="multilevel"/>
    <w:tmpl w:val="000000D9"/>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16">
    <w:nsid w:val="000000DA"/>
    <w:multiLevelType w:val="multilevel"/>
    <w:tmpl w:val="000000D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17">
    <w:nsid w:val="000000DB"/>
    <w:multiLevelType w:val="multilevel"/>
    <w:tmpl w:val="000000D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18">
    <w:nsid w:val="000000DC"/>
    <w:multiLevelType w:val="multilevel"/>
    <w:tmpl w:val="000000DC"/>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19">
    <w:nsid w:val="000000DD"/>
    <w:multiLevelType w:val="multilevel"/>
    <w:tmpl w:val="000000DD"/>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20">
    <w:nsid w:val="000000DE"/>
    <w:multiLevelType w:val="multilevel"/>
    <w:tmpl w:val="000000DE"/>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21">
    <w:nsid w:val="000000DF"/>
    <w:multiLevelType w:val="multilevel"/>
    <w:tmpl w:val="000000D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22">
    <w:nsid w:val="000000E0"/>
    <w:multiLevelType w:val="multilevel"/>
    <w:tmpl w:val="000000E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23">
    <w:nsid w:val="000000E1"/>
    <w:multiLevelType w:val="multilevel"/>
    <w:tmpl w:val="000000E1"/>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24">
    <w:nsid w:val="000000E2"/>
    <w:multiLevelType w:val="multilevel"/>
    <w:tmpl w:val="000000E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25">
    <w:nsid w:val="000000E3"/>
    <w:multiLevelType w:val="multilevel"/>
    <w:tmpl w:val="000000E3"/>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26">
    <w:nsid w:val="000000E4"/>
    <w:multiLevelType w:val="multilevel"/>
    <w:tmpl w:val="000000E4"/>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27">
    <w:nsid w:val="000000E5"/>
    <w:multiLevelType w:val="multilevel"/>
    <w:tmpl w:val="000000E5"/>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28">
    <w:nsid w:val="000000E6"/>
    <w:multiLevelType w:val="multilevel"/>
    <w:tmpl w:val="000000E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29">
    <w:nsid w:val="000000E7"/>
    <w:multiLevelType w:val="multilevel"/>
    <w:tmpl w:val="000000E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30">
    <w:nsid w:val="000000E8"/>
    <w:multiLevelType w:val="multilevel"/>
    <w:tmpl w:val="000000E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31">
    <w:nsid w:val="000000E9"/>
    <w:multiLevelType w:val="multilevel"/>
    <w:tmpl w:val="000000E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32">
    <w:nsid w:val="000000EA"/>
    <w:multiLevelType w:val="multilevel"/>
    <w:tmpl w:val="000000EA"/>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33">
    <w:nsid w:val="000000EB"/>
    <w:multiLevelType w:val="multilevel"/>
    <w:tmpl w:val="000000E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34">
    <w:nsid w:val="000000EC"/>
    <w:multiLevelType w:val="multilevel"/>
    <w:tmpl w:val="000000E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35">
    <w:nsid w:val="000000ED"/>
    <w:multiLevelType w:val="multilevel"/>
    <w:tmpl w:val="000000E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36">
    <w:nsid w:val="000000EE"/>
    <w:multiLevelType w:val="multilevel"/>
    <w:tmpl w:val="000000E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37">
    <w:nsid w:val="000000EF"/>
    <w:multiLevelType w:val="multilevel"/>
    <w:tmpl w:val="000000E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38">
    <w:nsid w:val="000000F0"/>
    <w:multiLevelType w:val="multilevel"/>
    <w:tmpl w:val="000000F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39">
    <w:nsid w:val="000000F1"/>
    <w:multiLevelType w:val="multilevel"/>
    <w:tmpl w:val="000000F1"/>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40">
    <w:nsid w:val="000000F2"/>
    <w:multiLevelType w:val="multilevel"/>
    <w:tmpl w:val="000000F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41">
    <w:nsid w:val="000000F3"/>
    <w:multiLevelType w:val="multilevel"/>
    <w:tmpl w:val="000000F3"/>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42">
    <w:nsid w:val="000000F4"/>
    <w:multiLevelType w:val="multilevel"/>
    <w:tmpl w:val="000000F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43">
    <w:nsid w:val="000000F5"/>
    <w:multiLevelType w:val="multilevel"/>
    <w:tmpl w:val="000000F5"/>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44">
    <w:nsid w:val="000000F6"/>
    <w:multiLevelType w:val="multilevel"/>
    <w:tmpl w:val="000000F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45">
    <w:nsid w:val="000000F7"/>
    <w:multiLevelType w:val="multilevel"/>
    <w:tmpl w:val="000000F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46">
    <w:nsid w:val="000000F8"/>
    <w:multiLevelType w:val="multilevel"/>
    <w:tmpl w:val="000000F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47">
    <w:nsid w:val="000000F9"/>
    <w:multiLevelType w:val="multilevel"/>
    <w:tmpl w:val="000000F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48">
    <w:nsid w:val="000000FA"/>
    <w:multiLevelType w:val="multilevel"/>
    <w:tmpl w:val="000000F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49">
    <w:nsid w:val="000000FB"/>
    <w:multiLevelType w:val="multilevel"/>
    <w:tmpl w:val="000000F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50">
    <w:nsid w:val="000000FC"/>
    <w:multiLevelType w:val="multilevel"/>
    <w:tmpl w:val="000000F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51">
    <w:nsid w:val="000000FD"/>
    <w:multiLevelType w:val="multilevel"/>
    <w:tmpl w:val="000000FD"/>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52">
    <w:nsid w:val="000000FE"/>
    <w:multiLevelType w:val="multilevel"/>
    <w:tmpl w:val="000000FE"/>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53">
    <w:nsid w:val="000000FF"/>
    <w:multiLevelType w:val="multilevel"/>
    <w:tmpl w:val="000000FF"/>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54">
    <w:nsid w:val="00000100"/>
    <w:multiLevelType w:val="multilevel"/>
    <w:tmpl w:val="0000010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55">
    <w:nsid w:val="00000101"/>
    <w:multiLevelType w:val="multilevel"/>
    <w:tmpl w:val="0000010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56">
    <w:nsid w:val="00000102"/>
    <w:multiLevelType w:val="multilevel"/>
    <w:tmpl w:val="0000010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57">
    <w:nsid w:val="00000103"/>
    <w:multiLevelType w:val="multilevel"/>
    <w:tmpl w:val="00000103"/>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58">
    <w:nsid w:val="00000104"/>
    <w:multiLevelType w:val="multilevel"/>
    <w:tmpl w:val="0000010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59">
    <w:nsid w:val="00000105"/>
    <w:multiLevelType w:val="multilevel"/>
    <w:tmpl w:val="0000010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60">
    <w:nsid w:val="00000106"/>
    <w:multiLevelType w:val="multilevel"/>
    <w:tmpl w:val="0000010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61">
    <w:nsid w:val="00000107"/>
    <w:multiLevelType w:val="multilevel"/>
    <w:tmpl w:val="0000010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62">
    <w:nsid w:val="00000108"/>
    <w:multiLevelType w:val="multilevel"/>
    <w:tmpl w:val="0000010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63">
    <w:nsid w:val="00000109"/>
    <w:multiLevelType w:val="multilevel"/>
    <w:tmpl w:val="00000109"/>
    <w:lvl w:ilvl="0">
      <w:start w:val="2"/>
      <w:numFmt w:val="decimal"/>
      <w:lvlText w:val="%1."/>
      <w:lvlJc w:val="left"/>
      <w:pPr>
        <w:tabs>
          <w:tab w:val="num" w:pos="720"/>
        </w:tabs>
        <w:ind w:left="720" w:hanging="360"/>
      </w:pPr>
      <w:rPr>
        <w:sz w:val="24"/>
        <w:szCs w:val="24"/>
        <w:lang w:val="en-US"/>
      </w:rPr>
    </w:lvl>
    <w:lvl w:ilvl="1">
      <w:start w:val="2"/>
      <w:numFmt w:val="decimal"/>
      <w:lvlText w:val="%2."/>
      <w:lvlJc w:val="left"/>
      <w:pPr>
        <w:tabs>
          <w:tab w:val="num" w:pos="1080"/>
        </w:tabs>
        <w:ind w:left="1080" w:hanging="360"/>
      </w:pPr>
      <w:rPr>
        <w:sz w:val="24"/>
        <w:szCs w:val="24"/>
        <w:lang w:val="en-US"/>
      </w:rPr>
    </w:lvl>
    <w:lvl w:ilvl="2">
      <w:start w:val="2"/>
      <w:numFmt w:val="decimal"/>
      <w:lvlText w:val="%3."/>
      <w:lvlJc w:val="left"/>
      <w:pPr>
        <w:tabs>
          <w:tab w:val="num" w:pos="1440"/>
        </w:tabs>
        <w:ind w:left="1440" w:hanging="360"/>
      </w:pPr>
      <w:rPr>
        <w:sz w:val="24"/>
        <w:szCs w:val="24"/>
        <w:lang w:val="en-US"/>
      </w:rPr>
    </w:lvl>
    <w:lvl w:ilvl="3">
      <w:start w:val="2"/>
      <w:numFmt w:val="decimal"/>
      <w:lvlText w:val="%4."/>
      <w:lvlJc w:val="left"/>
      <w:pPr>
        <w:tabs>
          <w:tab w:val="num" w:pos="1800"/>
        </w:tabs>
        <w:ind w:left="1800" w:hanging="360"/>
      </w:pPr>
      <w:rPr>
        <w:sz w:val="24"/>
        <w:szCs w:val="24"/>
        <w:lang w:val="en-US"/>
      </w:rPr>
    </w:lvl>
    <w:lvl w:ilvl="4">
      <w:start w:val="2"/>
      <w:numFmt w:val="decimal"/>
      <w:lvlText w:val="%5."/>
      <w:lvlJc w:val="left"/>
      <w:pPr>
        <w:tabs>
          <w:tab w:val="num" w:pos="2160"/>
        </w:tabs>
        <w:ind w:left="2160" w:hanging="360"/>
      </w:pPr>
      <w:rPr>
        <w:sz w:val="24"/>
        <w:szCs w:val="24"/>
        <w:lang w:val="en-US"/>
      </w:rPr>
    </w:lvl>
    <w:lvl w:ilvl="5">
      <w:start w:val="2"/>
      <w:numFmt w:val="decimal"/>
      <w:lvlText w:val="%6."/>
      <w:lvlJc w:val="left"/>
      <w:pPr>
        <w:tabs>
          <w:tab w:val="num" w:pos="2520"/>
        </w:tabs>
        <w:ind w:left="2520" w:hanging="360"/>
      </w:pPr>
      <w:rPr>
        <w:sz w:val="24"/>
        <w:szCs w:val="24"/>
        <w:lang w:val="en-US"/>
      </w:rPr>
    </w:lvl>
    <w:lvl w:ilvl="6">
      <w:start w:val="2"/>
      <w:numFmt w:val="decimal"/>
      <w:lvlText w:val="%7."/>
      <w:lvlJc w:val="left"/>
      <w:pPr>
        <w:tabs>
          <w:tab w:val="num" w:pos="2880"/>
        </w:tabs>
        <w:ind w:left="2880" w:hanging="360"/>
      </w:pPr>
      <w:rPr>
        <w:sz w:val="24"/>
        <w:szCs w:val="24"/>
        <w:lang w:val="en-US"/>
      </w:rPr>
    </w:lvl>
    <w:lvl w:ilvl="7">
      <w:start w:val="2"/>
      <w:numFmt w:val="decimal"/>
      <w:lvlText w:val="%8."/>
      <w:lvlJc w:val="left"/>
      <w:pPr>
        <w:tabs>
          <w:tab w:val="num" w:pos="3240"/>
        </w:tabs>
        <w:ind w:left="3240" w:hanging="360"/>
      </w:pPr>
      <w:rPr>
        <w:sz w:val="24"/>
        <w:szCs w:val="24"/>
        <w:lang w:val="en-US"/>
      </w:rPr>
    </w:lvl>
    <w:lvl w:ilvl="8">
      <w:start w:val="2"/>
      <w:numFmt w:val="decimal"/>
      <w:lvlText w:val="%9."/>
      <w:lvlJc w:val="left"/>
      <w:pPr>
        <w:tabs>
          <w:tab w:val="num" w:pos="3600"/>
        </w:tabs>
        <w:ind w:left="3600" w:hanging="360"/>
      </w:pPr>
      <w:rPr>
        <w:sz w:val="24"/>
        <w:szCs w:val="24"/>
        <w:lang w:val="en-US"/>
      </w:rPr>
    </w:lvl>
  </w:abstractNum>
  <w:abstractNum w:abstractNumId="264">
    <w:nsid w:val="0000010A"/>
    <w:multiLevelType w:val="multilevel"/>
    <w:tmpl w:val="0000010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65">
    <w:nsid w:val="0000010B"/>
    <w:multiLevelType w:val="multilevel"/>
    <w:tmpl w:val="0000010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66">
    <w:nsid w:val="0000010C"/>
    <w:multiLevelType w:val="multilevel"/>
    <w:tmpl w:val="0000010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67">
    <w:nsid w:val="0000010D"/>
    <w:multiLevelType w:val="multilevel"/>
    <w:tmpl w:val="0000010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68">
    <w:nsid w:val="0000010E"/>
    <w:multiLevelType w:val="multilevel"/>
    <w:tmpl w:val="0000010E"/>
    <w:lvl w:ilvl="0">
      <w:start w:val="3"/>
      <w:numFmt w:val="decimal"/>
      <w:lvlText w:val="%1"/>
      <w:lvlJc w:val="left"/>
      <w:pPr>
        <w:tabs>
          <w:tab w:val="num" w:pos="720"/>
        </w:tabs>
        <w:ind w:left="720" w:hanging="360"/>
      </w:pPr>
      <w:rPr>
        <w:sz w:val="24"/>
        <w:szCs w:val="24"/>
        <w:lang w:val="en-US"/>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69">
    <w:nsid w:val="0000010F"/>
    <w:multiLevelType w:val="multilevel"/>
    <w:tmpl w:val="0000010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70">
    <w:nsid w:val="00000110"/>
    <w:multiLevelType w:val="multilevel"/>
    <w:tmpl w:val="00000110"/>
    <w:lvl w:ilvl="0">
      <w:start w:val="4"/>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71">
    <w:nsid w:val="00000111"/>
    <w:multiLevelType w:val="multilevel"/>
    <w:tmpl w:val="0000011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72">
    <w:nsid w:val="00000112"/>
    <w:multiLevelType w:val="multilevel"/>
    <w:tmpl w:val="0000011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73">
    <w:nsid w:val="00000113"/>
    <w:multiLevelType w:val="multilevel"/>
    <w:tmpl w:val="0000011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74">
    <w:nsid w:val="00000114"/>
    <w:multiLevelType w:val="multilevel"/>
    <w:tmpl w:val="000001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75">
    <w:nsid w:val="00000115"/>
    <w:multiLevelType w:val="multilevel"/>
    <w:tmpl w:val="0000011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76">
    <w:nsid w:val="00000116"/>
    <w:multiLevelType w:val="multilevel"/>
    <w:tmpl w:val="0000011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77">
    <w:nsid w:val="00000117"/>
    <w:multiLevelType w:val="multilevel"/>
    <w:tmpl w:val="0000011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78">
    <w:nsid w:val="00000118"/>
    <w:multiLevelType w:val="multilevel"/>
    <w:tmpl w:val="0000011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79">
    <w:nsid w:val="00000119"/>
    <w:multiLevelType w:val="multilevel"/>
    <w:tmpl w:val="00000119"/>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80">
    <w:nsid w:val="0000011A"/>
    <w:multiLevelType w:val="multilevel"/>
    <w:tmpl w:val="0000011A"/>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81">
    <w:nsid w:val="0000011B"/>
    <w:multiLevelType w:val="multilevel"/>
    <w:tmpl w:val="0000011B"/>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82">
    <w:nsid w:val="0000011C"/>
    <w:multiLevelType w:val="multilevel"/>
    <w:tmpl w:val="0000011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83">
    <w:nsid w:val="0000011D"/>
    <w:multiLevelType w:val="multilevel"/>
    <w:tmpl w:val="0000011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84">
    <w:nsid w:val="0000011E"/>
    <w:multiLevelType w:val="multilevel"/>
    <w:tmpl w:val="0000011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85">
    <w:nsid w:val="0000011F"/>
    <w:multiLevelType w:val="multilevel"/>
    <w:tmpl w:val="0000011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86">
    <w:nsid w:val="00000120"/>
    <w:multiLevelType w:val="multilevel"/>
    <w:tmpl w:val="0000012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87">
    <w:nsid w:val="00000121"/>
    <w:multiLevelType w:val="multilevel"/>
    <w:tmpl w:val="00000121"/>
    <w:lvl w:ilvl="0">
      <w:start w:val="1"/>
      <w:numFmt w:val="bullet"/>
      <w:lvlText w:val=""/>
      <w:lvlJc w:val="left"/>
      <w:pPr>
        <w:tabs>
          <w:tab w:val="num" w:pos="1749"/>
        </w:tabs>
        <w:ind w:left="1749" w:hanging="360"/>
      </w:pPr>
      <w:rPr>
        <w:rFonts w:ascii="Symbol" w:hAnsi="Symbol" w:cs="OpenSymbol"/>
      </w:rPr>
    </w:lvl>
    <w:lvl w:ilvl="1">
      <w:start w:val="1"/>
      <w:numFmt w:val="bullet"/>
      <w:lvlText w:val="◦"/>
      <w:lvlJc w:val="left"/>
      <w:pPr>
        <w:tabs>
          <w:tab w:val="num" w:pos="2109"/>
        </w:tabs>
        <w:ind w:left="2109" w:hanging="360"/>
      </w:pPr>
      <w:rPr>
        <w:rFonts w:ascii="OpenSymbol" w:hAnsi="OpenSymbol" w:cs="OpenSymbol"/>
      </w:rPr>
    </w:lvl>
    <w:lvl w:ilvl="2">
      <w:start w:val="1"/>
      <w:numFmt w:val="bullet"/>
      <w:lvlText w:val="▪"/>
      <w:lvlJc w:val="left"/>
      <w:pPr>
        <w:tabs>
          <w:tab w:val="num" w:pos="2469"/>
        </w:tabs>
        <w:ind w:left="2469" w:hanging="360"/>
      </w:pPr>
      <w:rPr>
        <w:rFonts w:ascii="OpenSymbol" w:hAnsi="OpenSymbol" w:cs="OpenSymbol"/>
      </w:rPr>
    </w:lvl>
    <w:lvl w:ilvl="3">
      <w:start w:val="1"/>
      <w:numFmt w:val="bullet"/>
      <w:lvlText w:val=""/>
      <w:lvlJc w:val="left"/>
      <w:pPr>
        <w:tabs>
          <w:tab w:val="num" w:pos="2829"/>
        </w:tabs>
        <w:ind w:left="2829" w:hanging="360"/>
      </w:pPr>
      <w:rPr>
        <w:rFonts w:ascii="Symbol" w:hAnsi="Symbol" w:cs="OpenSymbol"/>
      </w:rPr>
    </w:lvl>
    <w:lvl w:ilvl="4">
      <w:start w:val="1"/>
      <w:numFmt w:val="bullet"/>
      <w:lvlText w:val="◦"/>
      <w:lvlJc w:val="left"/>
      <w:pPr>
        <w:tabs>
          <w:tab w:val="num" w:pos="3189"/>
        </w:tabs>
        <w:ind w:left="3189" w:hanging="360"/>
      </w:pPr>
      <w:rPr>
        <w:rFonts w:ascii="OpenSymbol" w:hAnsi="OpenSymbol" w:cs="OpenSymbol"/>
      </w:rPr>
    </w:lvl>
    <w:lvl w:ilvl="5">
      <w:start w:val="1"/>
      <w:numFmt w:val="bullet"/>
      <w:lvlText w:val="▪"/>
      <w:lvlJc w:val="left"/>
      <w:pPr>
        <w:tabs>
          <w:tab w:val="num" w:pos="3549"/>
        </w:tabs>
        <w:ind w:left="3549" w:hanging="360"/>
      </w:pPr>
      <w:rPr>
        <w:rFonts w:ascii="OpenSymbol" w:hAnsi="OpenSymbol" w:cs="OpenSymbol"/>
      </w:rPr>
    </w:lvl>
    <w:lvl w:ilvl="6">
      <w:start w:val="1"/>
      <w:numFmt w:val="bullet"/>
      <w:lvlText w:val=""/>
      <w:lvlJc w:val="left"/>
      <w:pPr>
        <w:tabs>
          <w:tab w:val="num" w:pos="3909"/>
        </w:tabs>
        <w:ind w:left="3909" w:hanging="360"/>
      </w:pPr>
      <w:rPr>
        <w:rFonts w:ascii="Symbol" w:hAnsi="Symbol" w:cs="OpenSymbol"/>
      </w:rPr>
    </w:lvl>
    <w:lvl w:ilvl="7">
      <w:start w:val="1"/>
      <w:numFmt w:val="bullet"/>
      <w:lvlText w:val="◦"/>
      <w:lvlJc w:val="left"/>
      <w:pPr>
        <w:tabs>
          <w:tab w:val="num" w:pos="4269"/>
        </w:tabs>
        <w:ind w:left="4269" w:hanging="360"/>
      </w:pPr>
      <w:rPr>
        <w:rFonts w:ascii="OpenSymbol" w:hAnsi="OpenSymbol" w:cs="OpenSymbol"/>
      </w:rPr>
    </w:lvl>
    <w:lvl w:ilvl="8">
      <w:start w:val="1"/>
      <w:numFmt w:val="bullet"/>
      <w:lvlText w:val="▪"/>
      <w:lvlJc w:val="left"/>
      <w:pPr>
        <w:tabs>
          <w:tab w:val="num" w:pos="4629"/>
        </w:tabs>
        <w:ind w:left="4629" w:hanging="360"/>
      </w:pPr>
      <w:rPr>
        <w:rFonts w:ascii="OpenSymbol" w:hAnsi="OpenSymbol" w:cs="OpenSymbol"/>
      </w:rPr>
    </w:lvl>
  </w:abstractNum>
  <w:abstractNum w:abstractNumId="288">
    <w:nsid w:val="00000122"/>
    <w:multiLevelType w:val="multilevel"/>
    <w:tmpl w:val="0000012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89">
    <w:nsid w:val="00000123"/>
    <w:multiLevelType w:val="multilevel"/>
    <w:tmpl w:val="0000012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90">
    <w:nsid w:val="00000124"/>
    <w:multiLevelType w:val="multilevel"/>
    <w:tmpl w:val="00000124"/>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291">
    <w:nsid w:val="00000125"/>
    <w:multiLevelType w:val="multilevel"/>
    <w:tmpl w:val="0000012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92">
    <w:nsid w:val="00000126"/>
    <w:multiLevelType w:val="multilevel"/>
    <w:tmpl w:val="0000012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93">
    <w:nsid w:val="00000127"/>
    <w:multiLevelType w:val="multilevel"/>
    <w:tmpl w:val="0000012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94">
    <w:nsid w:val="00000128"/>
    <w:multiLevelType w:val="multilevel"/>
    <w:tmpl w:val="0000012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95">
    <w:nsid w:val="00000129"/>
    <w:multiLevelType w:val="multilevel"/>
    <w:tmpl w:val="0000012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96">
    <w:nsid w:val="0000012A"/>
    <w:multiLevelType w:val="multilevel"/>
    <w:tmpl w:val="0000012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97">
    <w:nsid w:val="0000012B"/>
    <w:multiLevelType w:val="multilevel"/>
    <w:tmpl w:val="0000012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98">
    <w:nsid w:val="0000012C"/>
    <w:multiLevelType w:val="multilevel"/>
    <w:tmpl w:val="0000012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99">
    <w:nsid w:val="0000012D"/>
    <w:multiLevelType w:val="multilevel"/>
    <w:tmpl w:val="0000012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00">
    <w:nsid w:val="0000012E"/>
    <w:multiLevelType w:val="multilevel"/>
    <w:tmpl w:val="0000012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01">
    <w:nsid w:val="0000012F"/>
    <w:multiLevelType w:val="multilevel"/>
    <w:tmpl w:val="0000012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02">
    <w:nsid w:val="00000130"/>
    <w:multiLevelType w:val="multilevel"/>
    <w:tmpl w:val="0000013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03">
    <w:nsid w:val="00000131"/>
    <w:multiLevelType w:val="multilevel"/>
    <w:tmpl w:val="0000013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04">
    <w:nsid w:val="00000132"/>
    <w:multiLevelType w:val="multilevel"/>
    <w:tmpl w:val="0000013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05">
    <w:nsid w:val="00000133"/>
    <w:multiLevelType w:val="multilevel"/>
    <w:tmpl w:val="0000013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06">
    <w:nsid w:val="00000134"/>
    <w:multiLevelType w:val="multilevel"/>
    <w:tmpl w:val="0000013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07">
    <w:nsid w:val="00000135"/>
    <w:multiLevelType w:val="multilevel"/>
    <w:tmpl w:val="0000013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08">
    <w:nsid w:val="00000136"/>
    <w:multiLevelType w:val="multilevel"/>
    <w:tmpl w:val="0000013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09">
    <w:nsid w:val="00000137"/>
    <w:multiLevelType w:val="multilevel"/>
    <w:tmpl w:val="0000013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10">
    <w:nsid w:val="00000138"/>
    <w:multiLevelType w:val="multilevel"/>
    <w:tmpl w:val="0000013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11">
    <w:nsid w:val="00000139"/>
    <w:multiLevelType w:val="multilevel"/>
    <w:tmpl w:val="00000139"/>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312">
    <w:nsid w:val="0000013A"/>
    <w:multiLevelType w:val="multilevel"/>
    <w:tmpl w:val="0000013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13">
    <w:nsid w:val="0000013B"/>
    <w:multiLevelType w:val="multilevel"/>
    <w:tmpl w:val="0000013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14">
    <w:nsid w:val="0000013C"/>
    <w:multiLevelType w:val="multilevel"/>
    <w:tmpl w:val="0000013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15">
    <w:nsid w:val="0000013D"/>
    <w:multiLevelType w:val="multilevel"/>
    <w:tmpl w:val="0000013D"/>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316">
    <w:nsid w:val="0000013E"/>
    <w:multiLevelType w:val="multilevel"/>
    <w:tmpl w:val="0000013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17">
    <w:nsid w:val="0000013F"/>
    <w:multiLevelType w:val="multilevel"/>
    <w:tmpl w:val="0000013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18">
    <w:nsid w:val="00000140"/>
    <w:multiLevelType w:val="multilevel"/>
    <w:tmpl w:val="0000014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19">
    <w:nsid w:val="00000141"/>
    <w:multiLevelType w:val="multilevel"/>
    <w:tmpl w:val="0000014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20">
    <w:nsid w:val="00000142"/>
    <w:multiLevelType w:val="multilevel"/>
    <w:tmpl w:val="0000014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21">
    <w:nsid w:val="00000143"/>
    <w:multiLevelType w:val="multilevel"/>
    <w:tmpl w:val="0000014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22">
    <w:nsid w:val="00000144"/>
    <w:multiLevelType w:val="multilevel"/>
    <w:tmpl w:val="0000014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23">
    <w:nsid w:val="00000145"/>
    <w:multiLevelType w:val="multilevel"/>
    <w:tmpl w:val="0000014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24">
    <w:nsid w:val="00000146"/>
    <w:multiLevelType w:val="multilevel"/>
    <w:tmpl w:val="00000146"/>
    <w:lvl w:ilvl="0">
      <w:start w:val="1"/>
      <w:numFmt w:val="bullet"/>
      <w:lvlText w:val=""/>
      <w:lvlJc w:val="left"/>
      <w:pPr>
        <w:tabs>
          <w:tab w:val="num" w:pos="885"/>
        </w:tabs>
        <w:ind w:left="885" w:hanging="360"/>
      </w:pPr>
      <w:rPr>
        <w:rFonts w:ascii="Symbol" w:hAnsi="Symbol" w:cs="OpenSymbol"/>
      </w:rPr>
    </w:lvl>
    <w:lvl w:ilvl="1">
      <w:start w:val="1"/>
      <w:numFmt w:val="bullet"/>
      <w:lvlText w:val="◦"/>
      <w:lvlJc w:val="left"/>
      <w:pPr>
        <w:tabs>
          <w:tab w:val="num" w:pos="1245"/>
        </w:tabs>
        <w:ind w:left="1245" w:hanging="360"/>
      </w:pPr>
      <w:rPr>
        <w:rFonts w:ascii="OpenSymbol" w:hAnsi="OpenSymbol" w:cs="OpenSymbol"/>
      </w:rPr>
    </w:lvl>
    <w:lvl w:ilvl="2">
      <w:start w:val="1"/>
      <w:numFmt w:val="bullet"/>
      <w:lvlText w:val="▪"/>
      <w:lvlJc w:val="left"/>
      <w:pPr>
        <w:tabs>
          <w:tab w:val="num" w:pos="1605"/>
        </w:tabs>
        <w:ind w:left="1605" w:hanging="360"/>
      </w:pPr>
      <w:rPr>
        <w:rFonts w:ascii="OpenSymbol" w:hAnsi="OpenSymbol" w:cs="OpenSymbol"/>
      </w:rPr>
    </w:lvl>
    <w:lvl w:ilvl="3">
      <w:start w:val="1"/>
      <w:numFmt w:val="bullet"/>
      <w:lvlText w:val=""/>
      <w:lvlJc w:val="left"/>
      <w:pPr>
        <w:tabs>
          <w:tab w:val="num" w:pos="1965"/>
        </w:tabs>
        <w:ind w:left="1965" w:hanging="360"/>
      </w:pPr>
      <w:rPr>
        <w:rFonts w:ascii="Symbol" w:hAnsi="Symbol" w:cs="OpenSymbol"/>
      </w:rPr>
    </w:lvl>
    <w:lvl w:ilvl="4">
      <w:start w:val="1"/>
      <w:numFmt w:val="bullet"/>
      <w:lvlText w:val="◦"/>
      <w:lvlJc w:val="left"/>
      <w:pPr>
        <w:tabs>
          <w:tab w:val="num" w:pos="2325"/>
        </w:tabs>
        <w:ind w:left="2325" w:hanging="360"/>
      </w:pPr>
      <w:rPr>
        <w:rFonts w:ascii="OpenSymbol" w:hAnsi="OpenSymbol" w:cs="OpenSymbol"/>
      </w:rPr>
    </w:lvl>
    <w:lvl w:ilvl="5">
      <w:start w:val="1"/>
      <w:numFmt w:val="bullet"/>
      <w:lvlText w:val="▪"/>
      <w:lvlJc w:val="left"/>
      <w:pPr>
        <w:tabs>
          <w:tab w:val="num" w:pos="2685"/>
        </w:tabs>
        <w:ind w:left="2685" w:hanging="360"/>
      </w:pPr>
      <w:rPr>
        <w:rFonts w:ascii="OpenSymbol" w:hAnsi="OpenSymbol" w:cs="OpenSymbol"/>
      </w:rPr>
    </w:lvl>
    <w:lvl w:ilvl="6">
      <w:start w:val="1"/>
      <w:numFmt w:val="bullet"/>
      <w:lvlText w:val=""/>
      <w:lvlJc w:val="left"/>
      <w:pPr>
        <w:tabs>
          <w:tab w:val="num" w:pos="3045"/>
        </w:tabs>
        <w:ind w:left="3045" w:hanging="360"/>
      </w:pPr>
      <w:rPr>
        <w:rFonts w:ascii="Symbol" w:hAnsi="Symbol" w:cs="OpenSymbol"/>
      </w:rPr>
    </w:lvl>
    <w:lvl w:ilvl="7">
      <w:start w:val="1"/>
      <w:numFmt w:val="bullet"/>
      <w:lvlText w:val="◦"/>
      <w:lvlJc w:val="left"/>
      <w:pPr>
        <w:tabs>
          <w:tab w:val="num" w:pos="3405"/>
        </w:tabs>
        <w:ind w:left="3405" w:hanging="360"/>
      </w:pPr>
      <w:rPr>
        <w:rFonts w:ascii="OpenSymbol" w:hAnsi="OpenSymbol" w:cs="OpenSymbol"/>
      </w:rPr>
    </w:lvl>
    <w:lvl w:ilvl="8">
      <w:start w:val="1"/>
      <w:numFmt w:val="bullet"/>
      <w:lvlText w:val="▪"/>
      <w:lvlJc w:val="left"/>
      <w:pPr>
        <w:tabs>
          <w:tab w:val="num" w:pos="3765"/>
        </w:tabs>
        <w:ind w:left="3765" w:hanging="360"/>
      </w:pPr>
      <w:rPr>
        <w:rFonts w:ascii="OpenSymbol" w:hAnsi="OpenSymbol" w:cs="OpenSymbol"/>
      </w:rPr>
    </w:lvl>
  </w:abstractNum>
  <w:abstractNum w:abstractNumId="325">
    <w:nsid w:val="00000147"/>
    <w:multiLevelType w:val="multilevel"/>
    <w:tmpl w:val="00000147"/>
    <w:lvl w:ilvl="0">
      <w:start w:val="1"/>
      <w:numFmt w:val="bullet"/>
      <w:lvlText w:val=""/>
      <w:lvlJc w:val="left"/>
      <w:pPr>
        <w:tabs>
          <w:tab w:val="num" w:pos="1440"/>
        </w:tabs>
        <w:ind w:left="1440" w:hanging="360"/>
      </w:pPr>
      <w:rPr>
        <w:rFonts w:ascii="Symbol" w:hAnsi="Symbol" w:cs="OpenSymbol"/>
      </w:rPr>
    </w:lvl>
    <w:lvl w:ilvl="1">
      <w:start w:val="1"/>
      <w:numFmt w:val="bullet"/>
      <w:lvlText w:val="◦"/>
      <w:lvlJc w:val="left"/>
      <w:pPr>
        <w:tabs>
          <w:tab w:val="num" w:pos="1800"/>
        </w:tabs>
        <w:ind w:left="1800" w:hanging="360"/>
      </w:pPr>
      <w:rPr>
        <w:rFonts w:ascii="OpenSymbol" w:hAnsi="OpenSymbol" w:cs="OpenSymbol"/>
      </w:rPr>
    </w:lvl>
    <w:lvl w:ilvl="2">
      <w:start w:val="1"/>
      <w:numFmt w:val="bullet"/>
      <w:lvlText w:val="▪"/>
      <w:lvlJc w:val="left"/>
      <w:pPr>
        <w:tabs>
          <w:tab w:val="num" w:pos="2160"/>
        </w:tabs>
        <w:ind w:left="2160" w:hanging="360"/>
      </w:pPr>
      <w:rPr>
        <w:rFonts w:ascii="OpenSymbol" w:hAnsi="OpenSymbol" w:cs="OpenSymbol"/>
      </w:rPr>
    </w:lvl>
    <w:lvl w:ilvl="3">
      <w:start w:val="1"/>
      <w:numFmt w:val="bullet"/>
      <w:lvlText w:val=""/>
      <w:lvlJc w:val="left"/>
      <w:pPr>
        <w:tabs>
          <w:tab w:val="num" w:pos="2520"/>
        </w:tabs>
        <w:ind w:left="2520" w:hanging="360"/>
      </w:pPr>
      <w:rPr>
        <w:rFonts w:ascii="Symbol" w:hAnsi="Symbol" w:cs="OpenSymbol"/>
      </w:rPr>
    </w:lvl>
    <w:lvl w:ilvl="4">
      <w:start w:val="1"/>
      <w:numFmt w:val="bullet"/>
      <w:lvlText w:val="◦"/>
      <w:lvlJc w:val="left"/>
      <w:pPr>
        <w:tabs>
          <w:tab w:val="num" w:pos="2880"/>
        </w:tabs>
        <w:ind w:left="2880" w:hanging="360"/>
      </w:pPr>
      <w:rPr>
        <w:rFonts w:ascii="OpenSymbol" w:hAnsi="OpenSymbol" w:cs="OpenSymbol"/>
      </w:rPr>
    </w:lvl>
    <w:lvl w:ilvl="5">
      <w:start w:val="1"/>
      <w:numFmt w:val="bullet"/>
      <w:lvlText w:val="▪"/>
      <w:lvlJc w:val="left"/>
      <w:pPr>
        <w:tabs>
          <w:tab w:val="num" w:pos="3240"/>
        </w:tabs>
        <w:ind w:left="3240" w:hanging="360"/>
      </w:pPr>
      <w:rPr>
        <w:rFonts w:ascii="OpenSymbol" w:hAnsi="OpenSymbol" w:cs="OpenSymbol"/>
      </w:rPr>
    </w:lvl>
    <w:lvl w:ilvl="6">
      <w:start w:val="1"/>
      <w:numFmt w:val="bullet"/>
      <w:lvlText w:val=""/>
      <w:lvlJc w:val="left"/>
      <w:pPr>
        <w:tabs>
          <w:tab w:val="num" w:pos="3600"/>
        </w:tabs>
        <w:ind w:left="3600" w:hanging="360"/>
      </w:pPr>
      <w:rPr>
        <w:rFonts w:ascii="Symbol" w:hAnsi="Symbol" w:cs="OpenSymbol"/>
      </w:rPr>
    </w:lvl>
    <w:lvl w:ilvl="7">
      <w:start w:val="1"/>
      <w:numFmt w:val="bullet"/>
      <w:lvlText w:val="◦"/>
      <w:lvlJc w:val="left"/>
      <w:pPr>
        <w:tabs>
          <w:tab w:val="num" w:pos="3960"/>
        </w:tabs>
        <w:ind w:left="3960" w:hanging="360"/>
      </w:pPr>
      <w:rPr>
        <w:rFonts w:ascii="OpenSymbol" w:hAnsi="OpenSymbol" w:cs="OpenSymbol"/>
      </w:rPr>
    </w:lvl>
    <w:lvl w:ilvl="8">
      <w:start w:val="1"/>
      <w:numFmt w:val="bullet"/>
      <w:lvlText w:val="▪"/>
      <w:lvlJc w:val="left"/>
      <w:pPr>
        <w:tabs>
          <w:tab w:val="num" w:pos="4320"/>
        </w:tabs>
        <w:ind w:left="4320" w:hanging="360"/>
      </w:pPr>
      <w:rPr>
        <w:rFonts w:ascii="OpenSymbol" w:hAnsi="OpenSymbol" w:cs="OpenSymbol"/>
      </w:rPr>
    </w:lvl>
  </w:abstractNum>
  <w:abstractNum w:abstractNumId="326">
    <w:nsid w:val="00000148"/>
    <w:multiLevelType w:val="multilevel"/>
    <w:tmpl w:val="0000014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27">
    <w:nsid w:val="00000149"/>
    <w:multiLevelType w:val="multilevel"/>
    <w:tmpl w:val="0000014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28">
    <w:nsid w:val="0000014A"/>
    <w:multiLevelType w:val="multilevel"/>
    <w:tmpl w:val="0000014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29">
    <w:nsid w:val="0000014B"/>
    <w:multiLevelType w:val="multilevel"/>
    <w:tmpl w:val="0000014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30">
    <w:nsid w:val="0000014C"/>
    <w:multiLevelType w:val="multilevel"/>
    <w:tmpl w:val="0000014C"/>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331">
    <w:nsid w:val="0000014D"/>
    <w:multiLevelType w:val="multilevel"/>
    <w:tmpl w:val="0000014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32">
    <w:nsid w:val="0000014E"/>
    <w:multiLevelType w:val="multilevel"/>
    <w:tmpl w:val="0000014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33">
    <w:nsid w:val="0000014F"/>
    <w:multiLevelType w:val="multilevel"/>
    <w:tmpl w:val="0000014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34">
    <w:nsid w:val="00000150"/>
    <w:multiLevelType w:val="multilevel"/>
    <w:tmpl w:val="0000015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35">
    <w:nsid w:val="00000151"/>
    <w:multiLevelType w:val="multilevel"/>
    <w:tmpl w:val="0000015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36">
    <w:nsid w:val="00000152"/>
    <w:multiLevelType w:val="multilevel"/>
    <w:tmpl w:val="00000152"/>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337">
    <w:nsid w:val="00000153"/>
    <w:multiLevelType w:val="multilevel"/>
    <w:tmpl w:val="00000153"/>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338">
    <w:nsid w:val="00000154"/>
    <w:multiLevelType w:val="multilevel"/>
    <w:tmpl w:val="0000015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39">
    <w:nsid w:val="00000155"/>
    <w:multiLevelType w:val="multilevel"/>
    <w:tmpl w:val="0000015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40">
    <w:nsid w:val="00000156"/>
    <w:multiLevelType w:val="multilevel"/>
    <w:tmpl w:val="0000015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41">
    <w:nsid w:val="00000157"/>
    <w:multiLevelType w:val="multilevel"/>
    <w:tmpl w:val="0000015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42">
    <w:nsid w:val="00000158"/>
    <w:multiLevelType w:val="multilevel"/>
    <w:tmpl w:val="00000158"/>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343">
    <w:nsid w:val="00000159"/>
    <w:multiLevelType w:val="multilevel"/>
    <w:tmpl w:val="0000015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44">
    <w:nsid w:val="0000015A"/>
    <w:multiLevelType w:val="multilevel"/>
    <w:tmpl w:val="0000015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45">
    <w:nsid w:val="0000015B"/>
    <w:multiLevelType w:val="multilevel"/>
    <w:tmpl w:val="0000015B"/>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346">
    <w:nsid w:val="0000015C"/>
    <w:multiLevelType w:val="multilevel"/>
    <w:tmpl w:val="0000015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47">
    <w:nsid w:val="0000015D"/>
    <w:multiLevelType w:val="multilevel"/>
    <w:tmpl w:val="0000015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48">
    <w:nsid w:val="0000015E"/>
    <w:multiLevelType w:val="multilevel"/>
    <w:tmpl w:val="0000015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49">
    <w:nsid w:val="0000015F"/>
    <w:multiLevelType w:val="multilevel"/>
    <w:tmpl w:val="0000015F"/>
    <w:lvl w:ilvl="0">
      <w:start w:val="1"/>
      <w:numFmt w:val="bullet"/>
      <w:lvlText w:val=""/>
      <w:lvlJc w:val="left"/>
      <w:pPr>
        <w:tabs>
          <w:tab w:val="num" w:pos="784"/>
        </w:tabs>
        <w:ind w:left="784" w:hanging="360"/>
      </w:pPr>
      <w:rPr>
        <w:rFonts w:ascii="Symbol" w:hAnsi="Symbol" w:cs="OpenSymbol"/>
      </w:rPr>
    </w:lvl>
    <w:lvl w:ilvl="1">
      <w:start w:val="1"/>
      <w:numFmt w:val="bullet"/>
      <w:lvlText w:val="◦"/>
      <w:lvlJc w:val="left"/>
      <w:pPr>
        <w:tabs>
          <w:tab w:val="num" w:pos="1144"/>
        </w:tabs>
        <w:ind w:left="1144" w:hanging="360"/>
      </w:pPr>
      <w:rPr>
        <w:rFonts w:ascii="OpenSymbol" w:hAnsi="OpenSymbol" w:cs="OpenSymbol"/>
      </w:rPr>
    </w:lvl>
    <w:lvl w:ilvl="2">
      <w:start w:val="1"/>
      <w:numFmt w:val="bullet"/>
      <w:lvlText w:val="▪"/>
      <w:lvlJc w:val="left"/>
      <w:pPr>
        <w:tabs>
          <w:tab w:val="num" w:pos="1504"/>
        </w:tabs>
        <w:ind w:left="1504" w:hanging="360"/>
      </w:pPr>
      <w:rPr>
        <w:rFonts w:ascii="OpenSymbol" w:hAnsi="OpenSymbol" w:cs="OpenSymbol"/>
      </w:rPr>
    </w:lvl>
    <w:lvl w:ilvl="3">
      <w:start w:val="1"/>
      <w:numFmt w:val="bullet"/>
      <w:lvlText w:val=""/>
      <w:lvlJc w:val="left"/>
      <w:pPr>
        <w:tabs>
          <w:tab w:val="num" w:pos="1864"/>
        </w:tabs>
        <w:ind w:left="1864" w:hanging="360"/>
      </w:pPr>
      <w:rPr>
        <w:rFonts w:ascii="Symbol" w:hAnsi="Symbol" w:cs="OpenSymbol"/>
      </w:rPr>
    </w:lvl>
    <w:lvl w:ilvl="4">
      <w:start w:val="1"/>
      <w:numFmt w:val="bullet"/>
      <w:lvlText w:val="◦"/>
      <w:lvlJc w:val="left"/>
      <w:pPr>
        <w:tabs>
          <w:tab w:val="num" w:pos="2224"/>
        </w:tabs>
        <w:ind w:left="2224" w:hanging="360"/>
      </w:pPr>
      <w:rPr>
        <w:rFonts w:ascii="OpenSymbol" w:hAnsi="OpenSymbol" w:cs="OpenSymbol"/>
      </w:rPr>
    </w:lvl>
    <w:lvl w:ilvl="5">
      <w:start w:val="1"/>
      <w:numFmt w:val="bullet"/>
      <w:lvlText w:val="▪"/>
      <w:lvlJc w:val="left"/>
      <w:pPr>
        <w:tabs>
          <w:tab w:val="num" w:pos="2584"/>
        </w:tabs>
        <w:ind w:left="2584" w:hanging="360"/>
      </w:pPr>
      <w:rPr>
        <w:rFonts w:ascii="OpenSymbol" w:hAnsi="OpenSymbol" w:cs="OpenSymbol"/>
      </w:rPr>
    </w:lvl>
    <w:lvl w:ilvl="6">
      <w:start w:val="1"/>
      <w:numFmt w:val="bullet"/>
      <w:lvlText w:val=""/>
      <w:lvlJc w:val="left"/>
      <w:pPr>
        <w:tabs>
          <w:tab w:val="num" w:pos="2944"/>
        </w:tabs>
        <w:ind w:left="2944" w:hanging="360"/>
      </w:pPr>
      <w:rPr>
        <w:rFonts w:ascii="Symbol" w:hAnsi="Symbol" w:cs="OpenSymbol"/>
      </w:rPr>
    </w:lvl>
    <w:lvl w:ilvl="7">
      <w:start w:val="1"/>
      <w:numFmt w:val="bullet"/>
      <w:lvlText w:val="◦"/>
      <w:lvlJc w:val="left"/>
      <w:pPr>
        <w:tabs>
          <w:tab w:val="num" w:pos="3304"/>
        </w:tabs>
        <w:ind w:left="3304" w:hanging="360"/>
      </w:pPr>
      <w:rPr>
        <w:rFonts w:ascii="OpenSymbol" w:hAnsi="OpenSymbol" w:cs="OpenSymbol"/>
      </w:rPr>
    </w:lvl>
    <w:lvl w:ilvl="8">
      <w:start w:val="1"/>
      <w:numFmt w:val="bullet"/>
      <w:lvlText w:val="▪"/>
      <w:lvlJc w:val="left"/>
      <w:pPr>
        <w:tabs>
          <w:tab w:val="num" w:pos="3664"/>
        </w:tabs>
        <w:ind w:left="3664" w:hanging="360"/>
      </w:pPr>
      <w:rPr>
        <w:rFonts w:ascii="OpenSymbol" w:hAnsi="OpenSymbol" w:cs="OpenSymbol"/>
      </w:rPr>
    </w:lvl>
  </w:abstractNum>
  <w:abstractNum w:abstractNumId="350">
    <w:nsid w:val="00000160"/>
    <w:multiLevelType w:val="multilevel"/>
    <w:tmpl w:val="0000016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51">
    <w:nsid w:val="00000161"/>
    <w:multiLevelType w:val="multilevel"/>
    <w:tmpl w:val="0000016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52">
    <w:nsid w:val="00000162"/>
    <w:multiLevelType w:val="multilevel"/>
    <w:tmpl w:val="0000016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53">
    <w:nsid w:val="00000163"/>
    <w:multiLevelType w:val="multilevel"/>
    <w:tmpl w:val="0000016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54">
    <w:nsid w:val="00000164"/>
    <w:multiLevelType w:val="multilevel"/>
    <w:tmpl w:val="0000016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55">
    <w:nsid w:val="00000165"/>
    <w:multiLevelType w:val="multilevel"/>
    <w:tmpl w:val="00000165"/>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356">
    <w:nsid w:val="00000166"/>
    <w:multiLevelType w:val="multilevel"/>
    <w:tmpl w:val="0000016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57">
    <w:nsid w:val="00000167"/>
    <w:multiLevelType w:val="multilevel"/>
    <w:tmpl w:val="0000016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58">
    <w:nsid w:val="00000168"/>
    <w:multiLevelType w:val="multilevel"/>
    <w:tmpl w:val="0000016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59">
    <w:nsid w:val="00000169"/>
    <w:multiLevelType w:val="multilevel"/>
    <w:tmpl w:val="0000016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60">
    <w:nsid w:val="0000016A"/>
    <w:multiLevelType w:val="multilevel"/>
    <w:tmpl w:val="0000016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61">
    <w:nsid w:val="0000016B"/>
    <w:multiLevelType w:val="multilevel"/>
    <w:tmpl w:val="0000016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62">
    <w:nsid w:val="0000016C"/>
    <w:multiLevelType w:val="multilevel"/>
    <w:tmpl w:val="0000016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63">
    <w:nsid w:val="0000016D"/>
    <w:multiLevelType w:val="multilevel"/>
    <w:tmpl w:val="0000016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64">
    <w:nsid w:val="0000016E"/>
    <w:multiLevelType w:val="multilevel"/>
    <w:tmpl w:val="0000016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65">
    <w:nsid w:val="0000016F"/>
    <w:multiLevelType w:val="multilevel"/>
    <w:tmpl w:val="0000016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66">
    <w:nsid w:val="00000170"/>
    <w:multiLevelType w:val="multilevel"/>
    <w:tmpl w:val="0000017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67">
    <w:nsid w:val="00000171"/>
    <w:multiLevelType w:val="multilevel"/>
    <w:tmpl w:val="0000017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68">
    <w:nsid w:val="00000172"/>
    <w:multiLevelType w:val="multilevel"/>
    <w:tmpl w:val="0000017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69">
    <w:nsid w:val="00000173"/>
    <w:multiLevelType w:val="multilevel"/>
    <w:tmpl w:val="0000017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70">
    <w:nsid w:val="00000174"/>
    <w:multiLevelType w:val="multilevel"/>
    <w:tmpl w:val="0000017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71">
    <w:nsid w:val="00000175"/>
    <w:multiLevelType w:val="multilevel"/>
    <w:tmpl w:val="0000017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72">
    <w:nsid w:val="00000176"/>
    <w:multiLevelType w:val="multilevel"/>
    <w:tmpl w:val="0000017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73">
    <w:nsid w:val="00000177"/>
    <w:multiLevelType w:val="multilevel"/>
    <w:tmpl w:val="0000017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74">
    <w:nsid w:val="00000178"/>
    <w:multiLevelType w:val="multilevel"/>
    <w:tmpl w:val="0000017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75">
    <w:nsid w:val="00000179"/>
    <w:multiLevelType w:val="multilevel"/>
    <w:tmpl w:val="0000017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76">
    <w:nsid w:val="0000017A"/>
    <w:multiLevelType w:val="multilevel"/>
    <w:tmpl w:val="0000017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77">
    <w:nsid w:val="0000017B"/>
    <w:multiLevelType w:val="multilevel"/>
    <w:tmpl w:val="0000017B"/>
    <w:lvl w:ilvl="0">
      <w:start w:val="1"/>
      <w:numFmt w:val="bullet"/>
      <w:lvlText w:val=""/>
      <w:lvlJc w:val="left"/>
      <w:pPr>
        <w:tabs>
          <w:tab w:val="num" w:pos="1429"/>
        </w:tabs>
        <w:ind w:left="1429" w:hanging="360"/>
      </w:pPr>
      <w:rPr>
        <w:rFonts w:ascii="Symbol" w:hAnsi="Symbol" w:cs="OpenSymbol"/>
      </w:rPr>
    </w:lvl>
    <w:lvl w:ilvl="1">
      <w:start w:val="1"/>
      <w:numFmt w:val="bullet"/>
      <w:lvlText w:val="◦"/>
      <w:lvlJc w:val="left"/>
      <w:pPr>
        <w:tabs>
          <w:tab w:val="num" w:pos="1789"/>
        </w:tabs>
        <w:ind w:left="1789" w:hanging="360"/>
      </w:pPr>
      <w:rPr>
        <w:rFonts w:ascii="OpenSymbol" w:hAnsi="OpenSymbol" w:cs="OpenSymbol"/>
      </w:rPr>
    </w:lvl>
    <w:lvl w:ilvl="2">
      <w:start w:val="1"/>
      <w:numFmt w:val="bullet"/>
      <w:lvlText w:val="▪"/>
      <w:lvlJc w:val="left"/>
      <w:pPr>
        <w:tabs>
          <w:tab w:val="num" w:pos="2149"/>
        </w:tabs>
        <w:ind w:left="2149" w:hanging="360"/>
      </w:pPr>
      <w:rPr>
        <w:rFonts w:ascii="OpenSymbol" w:hAnsi="OpenSymbol" w:cs="OpenSymbol"/>
      </w:rPr>
    </w:lvl>
    <w:lvl w:ilvl="3">
      <w:start w:val="1"/>
      <w:numFmt w:val="bullet"/>
      <w:lvlText w:val=""/>
      <w:lvlJc w:val="left"/>
      <w:pPr>
        <w:tabs>
          <w:tab w:val="num" w:pos="2509"/>
        </w:tabs>
        <w:ind w:left="2509" w:hanging="360"/>
      </w:pPr>
      <w:rPr>
        <w:rFonts w:ascii="Symbol" w:hAnsi="Symbol" w:cs="OpenSymbol"/>
      </w:rPr>
    </w:lvl>
    <w:lvl w:ilvl="4">
      <w:start w:val="1"/>
      <w:numFmt w:val="bullet"/>
      <w:lvlText w:val="◦"/>
      <w:lvlJc w:val="left"/>
      <w:pPr>
        <w:tabs>
          <w:tab w:val="num" w:pos="2869"/>
        </w:tabs>
        <w:ind w:left="2869" w:hanging="360"/>
      </w:pPr>
      <w:rPr>
        <w:rFonts w:ascii="OpenSymbol" w:hAnsi="OpenSymbol" w:cs="OpenSymbol"/>
      </w:rPr>
    </w:lvl>
    <w:lvl w:ilvl="5">
      <w:start w:val="1"/>
      <w:numFmt w:val="bullet"/>
      <w:lvlText w:val="▪"/>
      <w:lvlJc w:val="left"/>
      <w:pPr>
        <w:tabs>
          <w:tab w:val="num" w:pos="3229"/>
        </w:tabs>
        <w:ind w:left="3229" w:hanging="360"/>
      </w:pPr>
      <w:rPr>
        <w:rFonts w:ascii="OpenSymbol" w:hAnsi="OpenSymbol" w:cs="OpenSymbol"/>
      </w:rPr>
    </w:lvl>
    <w:lvl w:ilvl="6">
      <w:start w:val="1"/>
      <w:numFmt w:val="bullet"/>
      <w:lvlText w:val=""/>
      <w:lvlJc w:val="left"/>
      <w:pPr>
        <w:tabs>
          <w:tab w:val="num" w:pos="3589"/>
        </w:tabs>
        <w:ind w:left="3589" w:hanging="360"/>
      </w:pPr>
      <w:rPr>
        <w:rFonts w:ascii="Symbol" w:hAnsi="Symbol" w:cs="OpenSymbol"/>
      </w:rPr>
    </w:lvl>
    <w:lvl w:ilvl="7">
      <w:start w:val="1"/>
      <w:numFmt w:val="bullet"/>
      <w:lvlText w:val="◦"/>
      <w:lvlJc w:val="left"/>
      <w:pPr>
        <w:tabs>
          <w:tab w:val="num" w:pos="3949"/>
        </w:tabs>
        <w:ind w:left="3949" w:hanging="360"/>
      </w:pPr>
      <w:rPr>
        <w:rFonts w:ascii="OpenSymbol" w:hAnsi="OpenSymbol" w:cs="OpenSymbol"/>
      </w:rPr>
    </w:lvl>
    <w:lvl w:ilvl="8">
      <w:start w:val="1"/>
      <w:numFmt w:val="bullet"/>
      <w:lvlText w:val="▪"/>
      <w:lvlJc w:val="left"/>
      <w:pPr>
        <w:tabs>
          <w:tab w:val="num" w:pos="4309"/>
        </w:tabs>
        <w:ind w:left="4309" w:hanging="360"/>
      </w:pPr>
      <w:rPr>
        <w:rFonts w:ascii="OpenSymbol" w:hAnsi="OpenSymbol" w:cs="OpenSymbol"/>
      </w:rPr>
    </w:lvl>
  </w:abstractNum>
  <w:abstractNum w:abstractNumId="378">
    <w:nsid w:val="0000017C"/>
    <w:multiLevelType w:val="multilevel"/>
    <w:tmpl w:val="0000017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79">
    <w:nsid w:val="0000017D"/>
    <w:multiLevelType w:val="multilevel"/>
    <w:tmpl w:val="0000017D"/>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380">
    <w:nsid w:val="0000017E"/>
    <w:multiLevelType w:val="multilevel"/>
    <w:tmpl w:val="0000017E"/>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381">
    <w:nsid w:val="0000017F"/>
    <w:multiLevelType w:val="multilevel"/>
    <w:tmpl w:val="0000017F"/>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382">
    <w:nsid w:val="00000180"/>
    <w:multiLevelType w:val="multilevel"/>
    <w:tmpl w:val="0000018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83">
    <w:nsid w:val="00000181"/>
    <w:multiLevelType w:val="multilevel"/>
    <w:tmpl w:val="0000018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84">
    <w:nsid w:val="00000182"/>
    <w:multiLevelType w:val="multilevel"/>
    <w:tmpl w:val="00000182"/>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385">
    <w:nsid w:val="00000183"/>
    <w:multiLevelType w:val="multilevel"/>
    <w:tmpl w:val="0000018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86">
    <w:nsid w:val="00000184"/>
    <w:multiLevelType w:val="multilevel"/>
    <w:tmpl w:val="0000018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87">
    <w:nsid w:val="00000185"/>
    <w:multiLevelType w:val="multilevel"/>
    <w:tmpl w:val="00000185"/>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388">
    <w:nsid w:val="00000186"/>
    <w:multiLevelType w:val="multilevel"/>
    <w:tmpl w:val="00000186"/>
    <w:lvl w:ilvl="0">
      <w:start w:val="1"/>
      <w:numFmt w:val="bullet"/>
      <w:lvlText w:val=""/>
      <w:lvlJc w:val="left"/>
      <w:pPr>
        <w:tabs>
          <w:tab w:val="num" w:pos="1429"/>
        </w:tabs>
        <w:ind w:left="1429" w:hanging="360"/>
      </w:pPr>
      <w:rPr>
        <w:rFonts w:ascii="Symbol" w:hAnsi="Symbol" w:cs="OpenSymbol"/>
      </w:rPr>
    </w:lvl>
    <w:lvl w:ilvl="1">
      <w:start w:val="1"/>
      <w:numFmt w:val="bullet"/>
      <w:lvlText w:val="◦"/>
      <w:lvlJc w:val="left"/>
      <w:pPr>
        <w:tabs>
          <w:tab w:val="num" w:pos="1789"/>
        </w:tabs>
        <w:ind w:left="1789" w:hanging="360"/>
      </w:pPr>
      <w:rPr>
        <w:rFonts w:ascii="OpenSymbol" w:hAnsi="OpenSymbol" w:cs="OpenSymbol"/>
      </w:rPr>
    </w:lvl>
    <w:lvl w:ilvl="2">
      <w:start w:val="1"/>
      <w:numFmt w:val="bullet"/>
      <w:lvlText w:val="▪"/>
      <w:lvlJc w:val="left"/>
      <w:pPr>
        <w:tabs>
          <w:tab w:val="num" w:pos="2149"/>
        </w:tabs>
        <w:ind w:left="2149" w:hanging="360"/>
      </w:pPr>
      <w:rPr>
        <w:rFonts w:ascii="OpenSymbol" w:hAnsi="OpenSymbol" w:cs="OpenSymbol"/>
      </w:rPr>
    </w:lvl>
    <w:lvl w:ilvl="3">
      <w:start w:val="1"/>
      <w:numFmt w:val="bullet"/>
      <w:lvlText w:val=""/>
      <w:lvlJc w:val="left"/>
      <w:pPr>
        <w:tabs>
          <w:tab w:val="num" w:pos="2509"/>
        </w:tabs>
        <w:ind w:left="2509" w:hanging="360"/>
      </w:pPr>
      <w:rPr>
        <w:rFonts w:ascii="Symbol" w:hAnsi="Symbol" w:cs="OpenSymbol"/>
      </w:rPr>
    </w:lvl>
    <w:lvl w:ilvl="4">
      <w:start w:val="1"/>
      <w:numFmt w:val="bullet"/>
      <w:lvlText w:val="◦"/>
      <w:lvlJc w:val="left"/>
      <w:pPr>
        <w:tabs>
          <w:tab w:val="num" w:pos="2869"/>
        </w:tabs>
        <w:ind w:left="2869" w:hanging="360"/>
      </w:pPr>
      <w:rPr>
        <w:rFonts w:ascii="OpenSymbol" w:hAnsi="OpenSymbol" w:cs="OpenSymbol"/>
      </w:rPr>
    </w:lvl>
    <w:lvl w:ilvl="5">
      <w:start w:val="1"/>
      <w:numFmt w:val="bullet"/>
      <w:lvlText w:val="▪"/>
      <w:lvlJc w:val="left"/>
      <w:pPr>
        <w:tabs>
          <w:tab w:val="num" w:pos="3229"/>
        </w:tabs>
        <w:ind w:left="3229" w:hanging="360"/>
      </w:pPr>
      <w:rPr>
        <w:rFonts w:ascii="OpenSymbol" w:hAnsi="OpenSymbol" w:cs="OpenSymbol"/>
      </w:rPr>
    </w:lvl>
    <w:lvl w:ilvl="6">
      <w:start w:val="1"/>
      <w:numFmt w:val="bullet"/>
      <w:lvlText w:val=""/>
      <w:lvlJc w:val="left"/>
      <w:pPr>
        <w:tabs>
          <w:tab w:val="num" w:pos="3589"/>
        </w:tabs>
        <w:ind w:left="3589" w:hanging="360"/>
      </w:pPr>
      <w:rPr>
        <w:rFonts w:ascii="Symbol" w:hAnsi="Symbol" w:cs="OpenSymbol"/>
      </w:rPr>
    </w:lvl>
    <w:lvl w:ilvl="7">
      <w:start w:val="1"/>
      <w:numFmt w:val="bullet"/>
      <w:lvlText w:val="◦"/>
      <w:lvlJc w:val="left"/>
      <w:pPr>
        <w:tabs>
          <w:tab w:val="num" w:pos="3949"/>
        </w:tabs>
        <w:ind w:left="3949" w:hanging="360"/>
      </w:pPr>
      <w:rPr>
        <w:rFonts w:ascii="OpenSymbol" w:hAnsi="OpenSymbol" w:cs="OpenSymbol"/>
      </w:rPr>
    </w:lvl>
    <w:lvl w:ilvl="8">
      <w:start w:val="1"/>
      <w:numFmt w:val="bullet"/>
      <w:lvlText w:val="▪"/>
      <w:lvlJc w:val="left"/>
      <w:pPr>
        <w:tabs>
          <w:tab w:val="num" w:pos="4309"/>
        </w:tabs>
        <w:ind w:left="4309" w:hanging="360"/>
      </w:pPr>
      <w:rPr>
        <w:rFonts w:ascii="OpenSymbol" w:hAnsi="OpenSymbol" w:cs="OpenSymbol"/>
      </w:rPr>
    </w:lvl>
  </w:abstractNum>
  <w:abstractNum w:abstractNumId="389">
    <w:nsid w:val="00000187"/>
    <w:multiLevelType w:val="multilevel"/>
    <w:tmpl w:val="00000187"/>
    <w:lvl w:ilvl="0">
      <w:start w:val="1"/>
      <w:numFmt w:val="bullet"/>
      <w:lvlText w:val=""/>
      <w:lvlJc w:val="left"/>
      <w:pPr>
        <w:tabs>
          <w:tab w:val="num" w:pos="1429"/>
        </w:tabs>
        <w:ind w:left="1429" w:hanging="360"/>
      </w:pPr>
      <w:rPr>
        <w:rFonts w:ascii="Symbol" w:hAnsi="Symbol" w:cs="OpenSymbol"/>
      </w:rPr>
    </w:lvl>
    <w:lvl w:ilvl="1">
      <w:start w:val="1"/>
      <w:numFmt w:val="bullet"/>
      <w:lvlText w:val="◦"/>
      <w:lvlJc w:val="left"/>
      <w:pPr>
        <w:tabs>
          <w:tab w:val="num" w:pos="1789"/>
        </w:tabs>
        <w:ind w:left="1789" w:hanging="360"/>
      </w:pPr>
      <w:rPr>
        <w:rFonts w:ascii="OpenSymbol" w:hAnsi="OpenSymbol" w:cs="OpenSymbol"/>
      </w:rPr>
    </w:lvl>
    <w:lvl w:ilvl="2">
      <w:start w:val="1"/>
      <w:numFmt w:val="bullet"/>
      <w:lvlText w:val="▪"/>
      <w:lvlJc w:val="left"/>
      <w:pPr>
        <w:tabs>
          <w:tab w:val="num" w:pos="2149"/>
        </w:tabs>
        <w:ind w:left="2149" w:hanging="360"/>
      </w:pPr>
      <w:rPr>
        <w:rFonts w:ascii="OpenSymbol" w:hAnsi="OpenSymbol" w:cs="OpenSymbol"/>
      </w:rPr>
    </w:lvl>
    <w:lvl w:ilvl="3">
      <w:start w:val="1"/>
      <w:numFmt w:val="bullet"/>
      <w:lvlText w:val=""/>
      <w:lvlJc w:val="left"/>
      <w:pPr>
        <w:tabs>
          <w:tab w:val="num" w:pos="2509"/>
        </w:tabs>
        <w:ind w:left="2509" w:hanging="360"/>
      </w:pPr>
      <w:rPr>
        <w:rFonts w:ascii="Symbol" w:hAnsi="Symbol" w:cs="OpenSymbol"/>
      </w:rPr>
    </w:lvl>
    <w:lvl w:ilvl="4">
      <w:start w:val="1"/>
      <w:numFmt w:val="bullet"/>
      <w:lvlText w:val="◦"/>
      <w:lvlJc w:val="left"/>
      <w:pPr>
        <w:tabs>
          <w:tab w:val="num" w:pos="2869"/>
        </w:tabs>
        <w:ind w:left="2869" w:hanging="360"/>
      </w:pPr>
      <w:rPr>
        <w:rFonts w:ascii="OpenSymbol" w:hAnsi="OpenSymbol" w:cs="OpenSymbol"/>
      </w:rPr>
    </w:lvl>
    <w:lvl w:ilvl="5">
      <w:start w:val="1"/>
      <w:numFmt w:val="bullet"/>
      <w:lvlText w:val="▪"/>
      <w:lvlJc w:val="left"/>
      <w:pPr>
        <w:tabs>
          <w:tab w:val="num" w:pos="3229"/>
        </w:tabs>
        <w:ind w:left="3229" w:hanging="360"/>
      </w:pPr>
      <w:rPr>
        <w:rFonts w:ascii="OpenSymbol" w:hAnsi="OpenSymbol" w:cs="OpenSymbol"/>
      </w:rPr>
    </w:lvl>
    <w:lvl w:ilvl="6">
      <w:start w:val="1"/>
      <w:numFmt w:val="bullet"/>
      <w:lvlText w:val=""/>
      <w:lvlJc w:val="left"/>
      <w:pPr>
        <w:tabs>
          <w:tab w:val="num" w:pos="3589"/>
        </w:tabs>
        <w:ind w:left="3589" w:hanging="360"/>
      </w:pPr>
      <w:rPr>
        <w:rFonts w:ascii="Symbol" w:hAnsi="Symbol" w:cs="OpenSymbol"/>
      </w:rPr>
    </w:lvl>
    <w:lvl w:ilvl="7">
      <w:start w:val="1"/>
      <w:numFmt w:val="bullet"/>
      <w:lvlText w:val="◦"/>
      <w:lvlJc w:val="left"/>
      <w:pPr>
        <w:tabs>
          <w:tab w:val="num" w:pos="3949"/>
        </w:tabs>
        <w:ind w:left="3949" w:hanging="360"/>
      </w:pPr>
      <w:rPr>
        <w:rFonts w:ascii="OpenSymbol" w:hAnsi="OpenSymbol" w:cs="OpenSymbol"/>
      </w:rPr>
    </w:lvl>
    <w:lvl w:ilvl="8">
      <w:start w:val="1"/>
      <w:numFmt w:val="bullet"/>
      <w:lvlText w:val="▪"/>
      <w:lvlJc w:val="left"/>
      <w:pPr>
        <w:tabs>
          <w:tab w:val="num" w:pos="4309"/>
        </w:tabs>
        <w:ind w:left="4309" w:hanging="360"/>
      </w:pPr>
      <w:rPr>
        <w:rFonts w:ascii="OpenSymbol" w:hAnsi="OpenSymbol" w:cs="OpenSymbol"/>
      </w:rPr>
    </w:lvl>
  </w:abstractNum>
  <w:abstractNum w:abstractNumId="390">
    <w:nsid w:val="00000188"/>
    <w:multiLevelType w:val="multilevel"/>
    <w:tmpl w:val="0000018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91">
    <w:nsid w:val="00000189"/>
    <w:multiLevelType w:val="multilevel"/>
    <w:tmpl w:val="0000018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92">
    <w:nsid w:val="0000018A"/>
    <w:multiLevelType w:val="multilevel"/>
    <w:tmpl w:val="0000018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93">
    <w:nsid w:val="0000018B"/>
    <w:multiLevelType w:val="multilevel"/>
    <w:tmpl w:val="0000018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94">
    <w:nsid w:val="0000018C"/>
    <w:multiLevelType w:val="multilevel"/>
    <w:tmpl w:val="0000018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95">
    <w:nsid w:val="0000018D"/>
    <w:multiLevelType w:val="multilevel"/>
    <w:tmpl w:val="0000018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96">
    <w:nsid w:val="0000018E"/>
    <w:multiLevelType w:val="multilevel"/>
    <w:tmpl w:val="0000018E"/>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397">
    <w:nsid w:val="0000018F"/>
    <w:multiLevelType w:val="multilevel"/>
    <w:tmpl w:val="0000018F"/>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398">
    <w:nsid w:val="00000190"/>
    <w:multiLevelType w:val="multilevel"/>
    <w:tmpl w:val="0000019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99">
    <w:nsid w:val="00000191"/>
    <w:multiLevelType w:val="multilevel"/>
    <w:tmpl w:val="0000019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00">
    <w:nsid w:val="00000192"/>
    <w:multiLevelType w:val="multilevel"/>
    <w:tmpl w:val="0000019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01">
    <w:nsid w:val="00000193"/>
    <w:multiLevelType w:val="multilevel"/>
    <w:tmpl w:val="0000019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02">
    <w:nsid w:val="00000194"/>
    <w:multiLevelType w:val="multilevel"/>
    <w:tmpl w:val="0000019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03">
    <w:nsid w:val="00000195"/>
    <w:multiLevelType w:val="multilevel"/>
    <w:tmpl w:val="0000019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04">
    <w:nsid w:val="00000197"/>
    <w:multiLevelType w:val="multilevel"/>
    <w:tmpl w:val="0000019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05">
    <w:nsid w:val="00000198"/>
    <w:multiLevelType w:val="multilevel"/>
    <w:tmpl w:val="00000198"/>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406">
    <w:nsid w:val="00000199"/>
    <w:multiLevelType w:val="multilevel"/>
    <w:tmpl w:val="0000019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07">
    <w:nsid w:val="0000019A"/>
    <w:multiLevelType w:val="multilevel"/>
    <w:tmpl w:val="0000019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08">
    <w:nsid w:val="0000019B"/>
    <w:multiLevelType w:val="multilevel"/>
    <w:tmpl w:val="0000019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09">
    <w:nsid w:val="0000019C"/>
    <w:multiLevelType w:val="multilevel"/>
    <w:tmpl w:val="0000019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10">
    <w:nsid w:val="0000019D"/>
    <w:multiLevelType w:val="multilevel"/>
    <w:tmpl w:val="0000019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11">
    <w:nsid w:val="0000019E"/>
    <w:multiLevelType w:val="multilevel"/>
    <w:tmpl w:val="0000019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12">
    <w:nsid w:val="0000019F"/>
    <w:multiLevelType w:val="multilevel"/>
    <w:tmpl w:val="0000019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13">
    <w:nsid w:val="000001A0"/>
    <w:multiLevelType w:val="multilevel"/>
    <w:tmpl w:val="000001A0"/>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414">
    <w:nsid w:val="000001A1"/>
    <w:multiLevelType w:val="multilevel"/>
    <w:tmpl w:val="000001A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15">
    <w:nsid w:val="000001A2"/>
    <w:multiLevelType w:val="multilevel"/>
    <w:tmpl w:val="000001A2"/>
    <w:lvl w:ilvl="0">
      <w:start w:val="4"/>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416">
    <w:nsid w:val="000001A3"/>
    <w:multiLevelType w:val="multilevel"/>
    <w:tmpl w:val="000001A3"/>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417">
    <w:nsid w:val="000001A4"/>
    <w:multiLevelType w:val="multilevel"/>
    <w:tmpl w:val="000001A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18">
    <w:nsid w:val="000001A5"/>
    <w:multiLevelType w:val="multilevel"/>
    <w:tmpl w:val="000001A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19">
    <w:nsid w:val="000001A6"/>
    <w:multiLevelType w:val="multilevel"/>
    <w:tmpl w:val="000001A6"/>
    <w:lvl w:ilvl="0">
      <w:start w:val="1"/>
      <w:numFmt w:val="bullet"/>
      <w:lvlText w:val=""/>
      <w:lvlJc w:val="left"/>
      <w:pPr>
        <w:tabs>
          <w:tab w:val="num" w:pos="1080"/>
        </w:tabs>
        <w:ind w:left="1080" w:hanging="360"/>
      </w:pPr>
      <w:rPr>
        <w:rFonts w:ascii="Symbol" w:hAnsi="Symbol" w:cs="OpenSymbol"/>
      </w:rPr>
    </w:lvl>
    <w:lvl w:ilvl="1">
      <w:start w:val="1"/>
      <w:numFmt w:val="bullet"/>
      <w:lvlText w:val="◦"/>
      <w:lvlJc w:val="left"/>
      <w:pPr>
        <w:tabs>
          <w:tab w:val="num" w:pos="1440"/>
        </w:tabs>
        <w:ind w:left="1440" w:hanging="360"/>
      </w:pPr>
      <w:rPr>
        <w:rFonts w:ascii="OpenSymbol" w:hAnsi="OpenSymbol" w:cs="OpenSymbol"/>
      </w:rPr>
    </w:lvl>
    <w:lvl w:ilvl="2">
      <w:start w:val="1"/>
      <w:numFmt w:val="bullet"/>
      <w:lvlText w:val="▪"/>
      <w:lvlJc w:val="left"/>
      <w:pPr>
        <w:tabs>
          <w:tab w:val="num" w:pos="1800"/>
        </w:tabs>
        <w:ind w:left="1800" w:hanging="360"/>
      </w:pPr>
      <w:rPr>
        <w:rFonts w:ascii="OpenSymbol" w:hAnsi="OpenSymbol" w:cs="OpenSymbol"/>
      </w:rPr>
    </w:lvl>
    <w:lvl w:ilvl="3">
      <w:start w:val="1"/>
      <w:numFmt w:val="bullet"/>
      <w:lvlText w:val=""/>
      <w:lvlJc w:val="left"/>
      <w:pPr>
        <w:tabs>
          <w:tab w:val="num" w:pos="2160"/>
        </w:tabs>
        <w:ind w:left="2160" w:hanging="360"/>
      </w:pPr>
      <w:rPr>
        <w:rFonts w:ascii="Symbol" w:hAnsi="Symbol" w:cs="OpenSymbol"/>
      </w:rPr>
    </w:lvl>
    <w:lvl w:ilvl="4">
      <w:start w:val="1"/>
      <w:numFmt w:val="bullet"/>
      <w:lvlText w:val="◦"/>
      <w:lvlJc w:val="left"/>
      <w:pPr>
        <w:tabs>
          <w:tab w:val="num" w:pos="2520"/>
        </w:tabs>
        <w:ind w:left="2520" w:hanging="360"/>
      </w:pPr>
      <w:rPr>
        <w:rFonts w:ascii="OpenSymbol" w:hAnsi="OpenSymbol" w:cs="OpenSymbol"/>
      </w:rPr>
    </w:lvl>
    <w:lvl w:ilvl="5">
      <w:start w:val="1"/>
      <w:numFmt w:val="bullet"/>
      <w:lvlText w:val="▪"/>
      <w:lvlJc w:val="left"/>
      <w:pPr>
        <w:tabs>
          <w:tab w:val="num" w:pos="2880"/>
        </w:tabs>
        <w:ind w:left="2880" w:hanging="360"/>
      </w:pPr>
      <w:rPr>
        <w:rFonts w:ascii="OpenSymbol" w:hAnsi="OpenSymbol" w:cs="OpenSymbol"/>
      </w:rPr>
    </w:lvl>
    <w:lvl w:ilvl="6">
      <w:start w:val="1"/>
      <w:numFmt w:val="bullet"/>
      <w:lvlText w:val=""/>
      <w:lvlJc w:val="left"/>
      <w:pPr>
        <w:tabs>
          <w:tab w:val="num" w:pos="3240"/>
        </w:tabs>
        <w:ind w:left="3240" w:hanging="360"/>
      </w:pPr>
      <w:rPr>
        <w:rFonts w:ascii="Symbol" w:hAnsi="Symbol" w:cs="OpenSymbol"/>
      </w:rPr>
    </w:lvl>
    <w:lvl w:ilvl="7">
      <w:start w:val="1"/>
      <w:numFmt w:val="bullet"/>
      <w:lvlText w:val="◦"/>
      <w:lvlJc w:val="left"/>
      <w:pPr>
        <w:tabs>
          <w:tab w:val="num" w:pos="3600"/>
        </w:tabs>
        <w:ind w:left="3600" w:hanging="360"/>
      </w:pPr>
      <w:rPr>
        <w:rFonts w:ascii="OpenSymbol" w:hAnsi="OpenSymbol" w:cs="OpenSymbol"/>
      </w:rPr>
    </w:lvl>
    <w:lvl w:ilvl="8">
      <w:start w:val="1"/>
      <w:numFmt w:val="bullet"/>
      <w:lvlText w:val="▪"/>
      <w:lvlJc w:val="left"/>
      <w:pPr>
        <w:tabs>
          <w:tab w:val="num" w:pos="3960"/>
        </w:tabs>
        <w:ind w:left="3960" w:hanging="360"/>
      </w:pPr>
      <w:rPr>
        <w:rFonts w:ascii="OpenSymbol" w:hAnsi="OpenSymbol" w:cs="OpenSymbol"/>
      </w:rPr>
    </w:lvl>
  </w:abstractNum>
  <w:abstractNum w:abstractNumId="420">
    <w:nsid w:val="000001A7"/>
    <w:multiLevelType w:val="multilevel"/>
    <w:tmpl w:val="000001A7"/>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421">
    <w:nsid w:val="000001A8"/>
    <w:multiLevelType w:val="multilevel"/>
    <w:tmpl w:val="000001A8"/>
    <w:lvl w:ilvl="0">
      <w:start w:val="1"/>
      <w:numFmt w:val="bullet"/>
      <w:lvlText w:val=""/>
      <w:lvlJc w:val="left"/>
      <w:pPr>
        <w:tabs>
          <w:tab w:val="num" w:pos="1429"/>
        </w:tabs>
        <w:ind w:left="1429" w:hanging="360"/>
      </w:pPr>
      <w:rPr>
        <w:rFonts w:ascii="Symbol" w:hAnsi="Symbol" w:cs="OpenSymbol"/>
      </w:rPr>
    </w:lvl>
    <w:lvl w:ilvl="1">
      <w:start w:val="1"/>
      <w:numFmt w:val="bullet"/>
      <w:lvlText w:val="◦"/>
      <w:lvlJc w:val="left"/>
      <w:pPr>
        <w:tabs>
          <w:tab w:val="num" w:pos="1789"/>
        </w:tabs>
        <w:ind w:left="1789" w:hanging="360"/>
      </w:pPr>
      <w:rPr>
        <w:rFonts w:ascii="OpenSymbol" w:hAnsi="OpenSymbol" w:cs="OpenSymbol"/>
      </w:rPr>
    </w:lvl>
    <w:lvl w:ilvl="2">
      <w:start w:val="1"/>
      <w:numFmt w:val="bullet"/>
      <w:lvlText w:val="▪"/>
      <w:lvlJc w:val="left"/>
      <w:pPr>
        <w:tabs>
          <w:tab w:val="num" w:pos="2149"/>
        </w:tabs>
        <w:ind w:left="2149" w:hanging="360"/>
      </w:pPr>
      <w:rPr>
        <w:rFonts w:ascii="OpenSymbol" w:hAnsi="OpenSymbol" w:cs="OpenSymbol"/>
      </w:rPr>
    </w:lvl>
    <w:lvl w:ilvl="3">
      <w:start w:val="1"/>
      <w:numFmt w:val="bullet"/>
      <w:lvlText w:val=""/>
      <w:lvlJc w:val="left"/>
      <w:pPr>
        <w:tabs>
          <w:tab w:val="num" w:pos="2509"/>
        </w:tabs>
        <w:ind w:left="2509" w:hanging="360"/>
      </w:pPr>
      <w:rPr>
        <w:rFonts w:ascii="Symbol" w:hAnsi="Symbol" w:cs="OpenSymbol"/>
      </w:rPr>
    </w:lvl>
    <w:lvl w:ilvl="4">
      <w:start w:val="1"/>
      <w:numFmt w:val="bullet"/>
      <w:lvlText w:val="◦"/>
      <w:lvlJc w:val="left"/>
      <w:pPr>
        <w:tabs>
          <w:tab w:val="num" w:pos="2869"/>
        </w:tabs>
        <w:ind w:left="2869" w:hanging="360"/>
      </w:pPr>
      <w:rPr>
        <w:rFonts w:ascii="OpenSymbol" w:hAnsi="OpenSymbol" w:cs="OpenSymbol"/>
      </w:rPr>
    </w:lvl>
    <w:lvl w:ilvl="5">
      <w:start w:val="1"/>
      <w:numFmt w:val="bullet"/>
      <w:lvlText w:val="▪"/>
      <w:lvlJc w:val="left"/>
      <w:pPr>
        <w:tabs>
          <w:tab w:val="num" w:pos="3229"/>
        </w:tabs>
        <w:ind w:left="3229" w:hanging="360"/>
      </w:pPr>
      <w:rPr>
        <w:rFonts w:ascii="OpenSymbol" w:hAnsi="OpenSymbol" w:cs="OpenSymbol"/>
      </w:rPr>
    </w:lvl>
    <w:lvl w:ilvl="6">
      <w:start w:val="1"/>
      <w:numFmt w:val="bullet"/>
      <w:lvlText w:val=""/>
      <w:lvlJc w:val="left"/>
      <w:pPr>
        <w:tabs>
          <w:tab w:val="num" w:pos="3589"/>
        </w:tabs>
        <w:ind w:left="3589" w:hanging="360"/>
      </w:pPr>
      <w:rPr>
        <w:rFonts w:ascii="Symbol" w:hAnsi="Symbol" w:cs="OpenSymbol"/>
      </w:rPr>
    </w:lvl>
    <w:lvl w:ilvl="7">
      <w:start w:val="1"/>
      <w:numFmt w:val="bullet"/>
      <w:lvlText w:val="◦"/>
      <w:lvlJc w:val="left"/>
      <w:pPr>
        <w:tabs>
          <w:tab w:val="num" w:pos="3949"/>
        </w:tabs>
        <w:ind w:left="3949" w:hanging="360"/>
      </w:pPr>
      <w:rPr>
        <w:rFonts w:ascii="OpenSymbol" w:hAnsi="OpenSymbol" w:cs="OpenSymbol"/>
      </w:rPr>
    </w:lvl>
    <w:lvl w:ilvl="8">
      <w:start w:val="1"/>
      <w:numFmt w:val="bullet"/>
      <w:lvlText w:val="▪"/>
      <w:lvlJc w:val="left"/>
      <w:pPr>
        <w:tabs>
          <w:tab w:val="num" w:pos="4309"/>
        </w:tabs>
        <w:ind w:left="4309" w:hanging="360"/>
      </w:pPr>
      <w:rPr>
        <w:rFonts w:ascii="OpenSymbol" w:hAnsi="OpenSymbol" w:cs="OpenSymbol"/>
      </w:rPr>
    </w:lvl>
  </w:abstractNum>
  <w:abstractNum w:abstractNumId="422">
    <w:nsid w:val="000001A9"/>
    <w:multiLevelType w:val="multilevel"/>
    <w:tmpl w:val="000001A9"/>
    <w:lvl w:ilvl="0">
      <w:start w:val="1"/>
      <w:numFmt w:val="bullet"/>
      <w:lvlText w:val=""/>
      <w:lvlJc w:val="left"/>
      <w:pPr>
        <w:tabs>
          <w:tab w:val="num" w:pos="1429"/>
        </w:tabs>
        <w:ind w:left="1429" w:hanging="360"/>
      </w:pPr>
      <w:rPr>
        <w:rFonts w:ascii="Symbol" w:hAnsi="Symbol" w:cs="OpenSymbol"/>
      </w:rPr>
    </w:lvl>
    <w:lvl w:ilvl="1">
      <w:start w:val="1"/>
      <w:numFmt w:val="bullet"/>
      <w:lvlText w:val="◦"/>
      <w:lvlJc w:val="left"/>
      <w:pPr>
        <w:tabs>
          <w:tab w:val="num" w:pos="1789"/>
        </w:tabs>
        <w:ind w:left="1789" w:hanging="360"/>
      </w:pPr>
      <w:rPr>
        <w:rFonts w:ascii="OpenSymbol" w:hAnsi="OpenSymbol" w:cs="OpenSymbol"/>
      </w:rPr>
    </w:lvl>
    <w:lvl w:ilvl="2">
      <w:start w:val="1"/>
      <w:numFmt w:val="bullet"/>
      <w:lvlText w:val="▪"/>
      <w:lvlJc w:val="left"/>
      <w:pPr>
        <w:tabs>
          <w:tab w:val="num" w:pos="2149"/>
        </w:tabs>
        <w:ind w:left="2149" w:hanging="360"/>
      </w:pPr>
      <w:rPr>
        <w:rFonts w:ascii="OpenSymbol" w:hAnsi="OpenSymbol" w:cs="OpenSymbol"/>
      </w:rPr>
    </w:lvl>
    <w:lvl w:ilvl="3">
      <w:start w:val="1"/>
      <w:numFmt w:val="bullet"/>
      <w:lvlText w:val=""/>
      <w:lvlJc w:val="left"/>
      <w:pPr>
        <w:tabs>
          <w:tab w:val="num" w:pos="2509"/>
        </w:tabs>
        <w:ind w:left="2509" w:hanging="360"/>
      </w:pPr>
      <w:rPr>
        <w:rFonts w:ascii="Symbol" w:hAnsi="Symbol" w:cs="OpenSymbol"/>
      </w:rPr>
    </w:lvl>
    <w:lvl w:ilvl="4">
      <w:start w:val="1"/>
      <w:numFmt w:val="bullet"/>
      <w:lvlText w:val="◦"/>
      <w:lvlJc w:val="left"/>
      <w:pPr>
        <w:tabs>
          <w:tab w:val="num" w:pos="2869"/>
        </w:tabs>
        <w:ind w:left="2869" w:hanging="360"/>
      </w:pPr>
      <w:rPr>
        <w:rFonts w:ascii="OpenSymbol" w:hAnsi="OpenSymbol" w:cs="OpenSymbol"/>
      </w:rPr>
    </w:lvl>
    <w:lvl w:ilvl="5">
      <w:start w:val="1"/>
      <w:numFmt w:val="bullet"/>
      <w:lvlText w:val="▪"/>
      <w:lvlJc w:val="left"/>
      <w:pPr>
        <w:tabs>
          <w:tab w:val="num" w:pos="3229"/>
        </w:tabs>
        <w:ind w:left="3229" w:hanging="360"/>
      </w:pPr>
      <w:rPr>
        <w:rFonts w:ascii="OpenSymbol" w:hAnsi="OpenSymbol" w:cs="OpenSymbol"/>
      </w:rPr>
    </w:lvl>
    <w:lvl w:ilvl="6">
      <w:start w:val="1"/>
      <w:numFmt w:val="bullet"/>
      <w:lvlText w:val=""/>
      <w:lvlJc w:val="left"/>
      <w:pPr>
        <w:tabs>
          <w:tab w:val="num" w:pos="3589"/>
        </w:tabs>
        <w:ind w:left="3589" w:hanging="360"/>
      </w:pPr>
      <w:rPr>
        <w:rFonts w:ascii="Symbol" w:hAnsi="Symbol" w:cs="OpenSymbol"/>
      </w:rPr>
    </w:lvl>
    <w:lvl w:ilvl="7">
      <w:start w:val="1"/>
      <w:numFmt w:val="bullet"/>
      <w:lvlText w:val="◦"/>
      <w:lvlJc w:val="left"/>
      <w:pPr>
        <w:tabs>
          <w:tab w:val="num" w:pos="3949"/>
        </w:tabs>
        <w:ind w:left="3949" w:hanging="360"/>
      </w:pPr>
      <w:rPr>
        <w:rFonts w:ascii="OpenSymbol" w:hAnsi="OpenSymbol" w:cs="OpenSymbol"/>
      </w:rPr>
    </w:lvl>
    <w:lvl w:ilvl="8">
      <w:start w:val="1"/>
      <w:numFmt w:val="bullet"/>
      <w:lvlText w:val="▪"/>
      <w:lvlJc w:val="left"/>
      <w:pPr>
        <w:tabs>
          <w:tab w:val="num" w:pos="4309"/>
        </w:tabs>
        <w:ind w:left="4309" w:hanging="360"/>
      </w:pPr>
      <w:rPr>
        <w:rFonts w:ascii="OpenSymbol" w:hAnsi="OpenSymbol" w:cs="OpenSymbol"/>
      </w:rPr>
    </w:lvl>
  </w:abstractNum>
  <w:abstractNum w:abstractNumId="423">
    <w:nsid w:val="000001AA"/>
    <w:multiLevelType w:val="multilevel"/>
    <w:tmpl w:val="000001AA"/>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424">
    <w:nsid w:val="000001AB"/>
    <w:multiLevelType w:val="multilevel"/>
    <w:tmpl w:val="000001AB"/>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425">
    <w:nsid w:val="000001AC"/>
    <w:multiLevelType w:val="multilevel"/>
    <w:tmpl w:val="000001AC"/>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426">
    <w:nsid w:val="000001AD"/>
    <w:multiLevelType w:val="multilevel"/>
    <w:tmpl w:val="000001AD"/>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427">
    <w:nsid w:val="000001AE"/>
    <w:multiLevelType w:val="multilevel"/>
    <w:tmpl w:val="000001AE"/>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428">
    <w:nsid w:val="000001AF"/>
    <w:multiLevelType w:val="multilevel"/>
    <w:tmpl w:val="000001AF"/>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abstractNum w:abstractNumId="429">
    <w:nsid w:val="000001B0"/>
    <w:multiLevelType w:val="multilevel"/>
    <w:tmpl w:val="000001B0"/>
    <w:lvl w:ilvl="0">
      <w:start w:val="1"/>
      <w:numFmt w:val="decimal"/>
      <w:lvlText w:val="%1."/>
      <w:lvlJc w:val="left"/>
      <w:pPr>
        <w:tabs>
          <w:tab w:val="num" w:pos="720"/>
        </w:tabs>
        <w:ind w:left="720" w:hanging="360"/>
      </w:pPr>
      <w:rPr>
        <w:sz w:val="24"/>
        <w:szCs w:val="24"/>
        <w:lang w:val="en-US"/>
      </w:rPr>
    </w:lvl>
    <w:lvl w:ilvl="1">
      <w:start w:val="1"/>
      <w:numFmt w:val="decimal"/>
      <w:lvlText w:val="%2."/>
      <w:lvlJc w:val="left"/>
      <w:pPr>
        <w:tabs>
          <w:tab w:val="num" w:pos="1080"/>
        </w:tabs>
        <w:ind w:left="1080" w:hanging="360"/>
      </w:pPr>
      <w:rPr>
        <w:sz w:val="24"/>
        <w:szCs w:val="24"/>
        <w:lang w:val="en-US"/>
      </w:rPr>
    </w:lvl>
    <w:lvl w:ilvl="2">
      <w:start w:val="1"/>
      <w:numFmt w:val="decimal"/>
      <w:lvlText w:val="%3."/>
      <w:lvlJc w:val="left"/>
      <w:pPr>
        <w:tabs>
          <w:tab w:val="num" w:pos="1440"/>
        </w:tabs>
        <w:ind w:left="1440" w:hanging="360"/>
      </w:pPr>
      <w:rPr>
        <w:sz w:val="24"/>
        <w:szCs w:val="24"/>
        <w:lang w:val="en-US"/>
      </w:rPr>
    </w:lvl>
    <w:lvl w:ilvl="3">
      <w:start w:val="1"/>
      <w:numFmt w:val="decimal"/>
      <w:lvlText w:val="%4."/>
      <w:lvlJc w:val="left"/>
      <w:pPr>
        <w:tabs>
          <w:tab w:val="num" w:pos="1800"/>
        </w:tabs>
        <w:ind w:left="1800" w:hanging="360"/>
      </w:pPr>
      <w:rPr>
        <w:sz w:val="24"/>
        <w:szCs w:val="24"/>
        <w:lang w:val="en-US"/>
      </w:rPr>
    </w:lvl>
    <w:lvl w:ilvl="4">
      <w:start w:val="1"/>
      <w:numFmt w:val="decimal"/>
      <w:lvlText w:val="%5."/>
      <w:lvlJc w:val="left"/>
      <w:pPr>
        <w:tabs>
          <w:tab w:val="num" w:pos="2160"/>
        </w:tabs>
        <w:ind w:left="2160" w:hanging="360"/>
      </w:pPr>
      <w:rPr>
        <w:sz w:val="24"/>
        <w:szCs w:val="24"/>
        <w:lang w:val="en-US"/>
      </w:rPr>
    </w:lvl>
    <w:lvl w:ilvl="5">
      <w:start w:val="1"/>
      <w:numFmt w:val="decimal"/>
      <w:lvlText w:val="%6."/>
      <w:lvlJc w:val="left"/>
      <w:pPr>
        <w:tabs>
          <w:tab w:val="num" w:pos="2520"/>
        </w:tabs>
        <w:ind w:left="2520" w:hanging="360"/>
      </w:pPr>
      <w:rPr>
        <w:sz w:val="24"/>
        <w:szCs w:val="24"/>
        <w:lang w:val="en-US"/>
      </w:rPr>
    </w:lvl>
    <w:lvl w:ilvl="6">
      <w:start w:val="1"/>
      <w:numFmt w:val="decimal"/>
      <w:lvlText w:val="%7."/>
      <w:lvlJc w:val="left"/>
      <w:pPr>
        <w:tabs>
          <w:tab w:val="num" w:pos="2880"/>
        </w:tabs>
        <w:ind w:left="2880" w:hanging="360"/>
      </w:pPr>
      <w:rPr>
        <w:sz w:val="24"/>
        <w:szCs w:val="24"/>
        <w:lang w:val="en-US"/>
      </w:rPr>
    </w:lvl>
    <w:lvl w:ilvl="7">
      <w:start w:val="1"/>
      <w:numFmt w:val="decimal"/>
      <w:lvlText w:val="%8."/>
      <w:lvlJc w:val="left"/>
      <w:pPr>
        <w:tabs>
          <w:tab w:val="num" w:pos="3240"/>
        </w:tabs>
        <w:ind w:left="3240" w:hanging="360"/>
      </w:pPr>
      <w:rPr>
        <w:sz w:val="24"/>
        <w:szCs w:val="24"/>
        <w:lang w:val="en-US"/>
      </w:rPr>
    </w:lvl>
    <w:lvl w:ilvl="8">
      <w:start w:val="1"/>
      <w:numFmt w:val="decimal"/>
      <w:lvlText w:val="%9."/>
      <w:lvlJc w:val="left"/>
      <w:pPr>
        <w:tabs>
          <w:tab w:val="num" w:pos="3600"/>
        </w:tabs>
        <w:ind w:left="3600" w:hanging="360"/>
      </w:pPr>
      <w:rPr>
        <w:sz w:val="24"/>
        <w:szCs w:val="24"/>
        <w:lang w:val="en-US"/>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 w:numId="80">
    <w:abstractNumId w:val="79"/>
  </w:num>
  <w:num w:numId="81">
    <w:abstractNumId w:val="80"/>
  </w:num>
  <w:num w:numId="82">
    <w:abstractNumId w:val="81"/>
  </w:num>
  <w:num w:numId="83">
    <w:abstractNumId w:val="82"/>
  </w:num>
  <w:num w:numId="84">
    <w:abstractNumId w:val="83"/>
  </w:num>
  <w:num w:numId="85">
    <w:abstractNumId w:val="84"/>
  </w:num>
  <w:num w:numId="86">
    <w:abstractNumId w:val="85"/>
  </w:num>
  <w:num w:numId="87">
    <w:abstractNumId w:val="86"/>
  </w:num>
  <w:num w:numId="88">
    <w:abstractNumId w:val="87"/>
  </w:num>
  <w:num w:numId="89">
    <w:abstractNumId w:val="88"/>
  </w:num>
  <w:num w:numId="90">
    <w:abstractNumId w:val="89"/>
  </w:num>
  <w:num w:numId="91">
    <w:abstractNumId w:val="90"/>
  </w:num>
  <w:num w:numId="92">
    <w:abstractNumId w:val="91"/>
  </w:num>
  <w:num w:numId="93">
    <w:abstractNumId w:val="92"/>
  </w:num>
  <w:num w:numId="94">
    <w:abstractNumId w:val="93"/>
  </w:num>
  <w:num w:numId="95">
    <w:abstractNumId w:val="94"/>
  </w:num>
  <w:num w:numId="96">
    <w:abstractNumId w:val="95"/>
  </w:num>
  <w:num w:numId="97">
    <w:abstractNumId w:val="96"/>
  </w:num>
  <w:num w:numId="98">
    <w:abstractNumId w:val="97"/>
  </w:num>
  <w:num w:numId="99">
    <w:abstractNumId w:val="98"/>
  </w:num>
  <w:num w:numId="100">
    <w:abstractNumId w:val="99"/>
  </w:num>
  <w:num w:numId="101">
    <w:abstractNumId w:val="100"/>
  </w:num>
  <w:num w:numId="102">
    <w:abstractNumId w:val="101"/>
  </w:num>
  <w:num w:numId="103">
    <w:abstractNumId w:val="102"/>
  </w:num>
  <w:num w:numId="104">
    <w:abstractNumId w:val="103"/>
  </w:num>
  <w:num w:numId="105">
    <w:abstractNumId w:val="104"/>
  </w:num>
  <w:num w:numId="106">
    <w:abstractNumId w:val="105"/>
  </w:num>
  <w:num w:numId="107">
    <w:abstractNumId w:val="106"/>
  </w:num>
  <w:num w:numId="108">
    <w:abstractNumId w:val="107"/>
  </w:num>
  <w:num w:numId="109">
    <w:abstractNumId w:val="108"/>
  </w:num>
  <w:num w:numId="110">
    <w:abstractNumId w:val="109"/>
  </w:num>
  <w:num w:numId="111">
    <w:abstractNumId w:val="110"/>
  </w:num>
  <w:num w:numId="112">
    <w:abstractNumId w:val="111"/>
  </w:num>
  <w:num w:numId="113">
    <w:abstractNumId w:val="112"/>
  </w:num>
  <w:num w:numId="114">
    <w:abstractNumId w:val="113"/>
  </w:num>
  <w:num w:numId="115">
    <w:abstractNumId w:val="114"/>
  </w:num>
  <w:num w:numId="116">
    <w:abstractNumId w:val="115"/>
  </w:num>
  <w:num w:numId="117">
    <w:abstractNumId w:val="116"/>
  </w:num>
  <w:num w:numId="118">
    <w:abstractNumId w:val="117"/>
  </w:num>
  <w:num w:numId="119">
    <w:abstractNumId w:val="118"/>
  </w:num>
  <w:num w:numId="120">
    <w:abstractNumId w:val="119"/>
  </w:num>
  <w:num w:numId="121">
    <w:abstractNumId w:val="120"/>
  </w:num>
  <w:num w:numId="122">
    <w:abstractNumId w:val="121"/>
  </w:num>
  <w:num w:numId="123">
    <w:abstractNumId w:val="122"/>
  </w:num>
  <w:num w:numId="124">
    <w:abstractNumId w:val="123"/>
  </w:num>
  <w:num w:numId="125">
    <w:abstractNumId w:val="124"/>
  </w:num>
  <w:num w:numId="126">
    <w:abstractNumId w:val="125"/>
  </w:num>
  <w:num w:numId="127">
    <w:abstractNumId w:val="126"/>
  </w:num>
  <w:num w:numId="128">
    <w:abstractNumId w:val="127"/>
  </w:num>
  <w:num w:numId="129">
    <w:abstractNumId w:val="128"/>
  </w:num>
  <w:num w:numId="130">
    <w:abstractNumId w:val="129"/>
  </w:num>
  <w:num w:numId="131">
    <w:abstractNumId w:val="130"/>
  </w:num>
  <w:num w:numId="132">
    <w:abstractNumId w:val="131"/>
  </w:num>
  <w:num w:numId="133">
    <w:abstractNumId w:val="132"/>
  </w:num>
  <w:num w:numId="134">
    <w:abstractNumId w:val="133"/>
  </w:num>
  <w:num w:numId="135">
    <w:abstractNumId w:val="134"/>
  </w:num>
  <w:num w:numId="136">
    <w:abstractNumId w:val="135"/>
  </w:num>
  <w:num w:numId="137">
    <w:abstractNumId w:val="136"/>
  </w:num>
  <w:num w:numId="138">
    <w:abstractNumId w:val="137"/>
  </w:num>
  <w:num w:numId="139">
    <w:abstractNumId w:val="138"/>
  </w:num>
  <w:num w:numId="140">
    <w:abstractNumId w:val="139"/>
  </w:num>
  <w:num w:numId="141">
    <w:abstractNumId w:val="140"/>
  </w:num>
  <w:num w:numId="142">
    <w:abstractNumId w:val="141"/>
  </w:num>
  <w:num w:numId="143">
    <w:abstractNumId w:val="142"/>
  </w:num>
  <w:num w:numId="144">
    <w:abstractNumId w:val="143"/>
  </w:num>
  <w:num w:numId="145">
    <w:abstractNumId w:val="144"/>
  </w:num>
  <w:num w:numId="146">
    <w:abstractNumId w:val="145"/>
  </w:num>
  <w:num w:numId="147">
    <w:abstractNumId w:val="146"/>
  </w:num>
  <w:num w:numId="148">
    <w:abstractNumId w:val="147"/>
  </w:num>
  <w:num w:numId="149">
    <w:abstractNumId w:val="148"/>
  </w:num>
  <w:num w:numId="150">
    <w:abstractNumId w:val="149"/>
  </w:num>
  <w:num w:numId="151">
    <w:abstractNumId w:val="150"/>
  </w:num>
  <w:num w:numId="152">
    <w:abstractNumId w:val="151"/>
  </w:num>
  <w:num w:numId="153">
    <w:abstractNumId w:val="152"/>
  </w:num>
  <w:num w:numId="154">
    <w:abstractNumId w:val="153"/>
  </w:num>
  <w:num w:numId="155">
    <w:abstractNumId w:val="154"/>
  </w:num>
  <w:num w:numId="156">
    <w:abstractNumId w:val="155"/>
  </w:num>
  <w:num w:numId="157">
    <w:abstractNumId w:val="156"/>
  </w:num>
  <w:num w:numId="158">
    <w:abstractNumId w:val="157"/>
  </w:num>
  <w:num w:numId="159">
    <w:abstractNumId w:val="158"/>
  </w:num>
  <w:num w:numId="160">
    <w:abstractNumId w:val="159"/>
  </w:num>
  <w:num w:numId="161">
    <w:abstractNumId w:val="160"/>
  </w:num>
  <w:num w:numId="162">
    <w:abstractNumId w:val="161"/>
  </w:num>
  <w:num w:numId="163">
    <w:abstractNumId w:val="162"/>
  </w:num>
  <w:num w:numId="164">
    <w:abstractNumId w:val="163"/>
  </w:num>
  <w:num w:numId="165">
    <w:abstractNumId w:val="164"/>
  </w:num>
  <w:num w:numId="166">
    <w:abstractNumId w:val="165"/>
  </w:num>
  <w:num w:numId="167">
    <w:abstractNumId w:val="166"/>
  </w:num>
  <w:num w:numId="168">
    <w:abstractNumId w:val="167"/>
  </w:num>
  <w:num w:numId="169">
    <w:abstractNumId w:val="168"/>
  </w:num>
  <w:num w:numId="170">
    <w:abstractNumId w:val="169"/>
  </w:num>
  <w:num w:numId="171">
    <w:abstractNumId w:val="170"/>
  </w:num>
  <w:num w:numId="172">
    <w:abstractNumId w:val="171"/>
  </w:num>
  <w:num w:numId="173">
    <w:abstractNumId w:val="172"/>
  </w:num>
  <w:num w:numId="174">
    <w:abstractNumId w:val="173"/>
  </w:num>
  <w:num w:numId="175">
    <w:abstractNumId w:val="174"/>
  </w:num>
  <w:num w:numId="176">
    <w:abstractNumId w:val="175"/>
  </w:num>
  <w:num w:numId="177">
    <w:abstractNumId w:val="176"/>
  </w:num>
  <w:num w:numId="178">
    <w:abstractNumId w:val="177"/>
  </w:num>
  <w:num w:numId="179">
    <w:abstractNumId w:val="178"/>
  </w:num>
  <w:num w:numId="180">
    <w:abstractNumId w:val="179"/>
  </w:num>
  <w:num w:numId="181">
    <w:abstractNumId w:val="180"/>
  </w:num>
  <w:num w:numId="182">
    <w:abstractNumId w:val="181"/>
  </w:num>
  <w:num w:numId="183">
    <w:abstractNumId w:val="182"/>
  </w:num>
  <w:num w:numId="184">
    <w:abstractNumId w:val="183"/>
  </w:num>
  <w:num w:numId="185">
    <w:abstractNumId w:val="184"/>
  </w:num>
  <w:num w:numId="186">
    <w:abstractNumId w:val="185"/>
  </w:num>
  <w:num w:numId="187">
    <w:abstractNumId w:val="186"/>
  </w:num>
  <w:num w:numId="188">
    <w:abstractNumId w:val="187"/>
  </w:num>
  <w:num w:numId="189">
    <w:abstractNumId w:val="188"/>
  </w:num>
  <w:num w:numId="190">
    <w:abstractNumId w:val="189"/>
  </w:num>
  <w:num w:numId="191">
    <w:abstractNumId w:val="190"/>
  </w:num>
  <w:num w:numId="192">
    <w:abstractNumId w:val="191"/>
  </w:num>
  <w:num w:numId="193">
    <w:abstractNumId w:val="192"/>
  </w:num>
  <w:num w:numId="194">
    <w:abstractNumId w:val="193"/>
  </w:num>
  <w:num w:numId="195">
    <w:abstractNumId w:val="194"/>
  </w:num>
  <w:num w:numId="196">
    <w:abstractNumId w:val="195"/>
  </w:num>
  <w:num w:numId="197">
    <w:abstractNumId w:val="196"/>
  </w:num>
  <w:num w:numId="198">
    <w:abstractNumId w:val="197"/>
  </w:num>
  <w:num w:numId="199">
    <w:abstractNumId w:val="198"/>
  </w:num>
  <w:num w:numId="200">
    <w:abstractNumId w:val="199"/>
  </w:num>
  <w:num w:numId="201">
    <w:abstractNumId w:val="200"/>
  </w:num>
  <w:num w:numId="202">
    <w:abstractNumId w:val="201"/>
  </w:num>
  <w:num w:numId="203">
    <w:abstractNumId w:val="202"/>
  </w:num>
  <w:num w:numId="204">
    <w:abstractNumId w:val="203"/>
  </w:num>
  <w:num w:numId="205">
    <w:abstractNumId w:val="204"/>
  </w:num>
  <w:num w:numId="206">
    <w:abstractNumId w:val="205"/>
  </w:num>
  <w:num w:numId="207">
    <w:abstractNumId w:val="206"/>
  </w:num>
  <w:num w:numId="208">
    <w:abstractNumId w:val="207"/>
  </w:num>
  <w:num w:numId="209">
    <w:abstractNumId w:val="208"/>
  </w:num>
  <w:num w:numId="210">
    <w:abstractNumId w:val="209"/>
  </w:num>
  <w:num w:numId="211">
    <w:abstractNumId w:val="210"/>
  </w:num>
  <w:num w:numId="212">
    <w:abstractNumId w:val="211"/>
  </w:num>
  <w:num w:numId="213">
    <w:abstractNumId w:val="212"/>
  </w:num>
  <w:num w:numId="214">
    <w:abstractNumId w:val="213"/>
  </w:num>
  <w:num w:numId="215">
    <w:abstractNumId w:val="214"/>
  </w:num>
  <w:num w:numId="216">
    <w:abstractNumId w:val="215"/>
  </w:num>
  <w:num w:numId="217">
    <w:abstractNumId w:val="216"/>
  </w:num>
  <w:num w:numId="218">
    <w:abstractNumId w:val="217"/>
  </w:num>
  <w:num w:numId="219">
    <w:abstractNumId w:val="218"/>
  </w:num>
  <w:num w:numId="220">
    <w:abstractNumId w:val="219"/>
  </w:num>
  <w:num w:numId="221">
    <w:abstractNumId w:val="220"/>
  </w:num>
  <w:num w:numId="222">
    <w:abstractNumId w:val="221"/>
  </w:num>
  <w:num w:numId="223">
    <w:abstractNumId w:val="222"/>
  </w:num>
  <w:num w:numId="224">
    <w:abstractNumId w:val="223"/>
  </w:num>
  <w:num w:numId="225">
    <w:abstractNumId w:val="224"/>
  </w:num>
  <w:num w:numId="226">
    <w:abstractNumId w:val="225"/>
  </w:num>
  <w:num w:numId="227">
    <w:abstractNumId w:val="226"/>
  </w:num>
  <w:num w:numId="228">
    <w:abstractNumId w:val="227"/>
  </w:num>
  <w:num w:numId="229">
    <w:abstractNumId w:val="228"/>
  </w:num>
  <w:num w:numId="230">
    <w:abstractNumId w:val="229"/>
  </w:num>
  <w:num w:numId="231">
    <w:abstractNumId w:val="230"/>
  </w:num>
  <w:num w:numId="232">
    <w:abstractNumId w:val="231"/>
  </w:num>
  <w:num w:numId="233">
    <w:abstractNumId w:val="232"/>
  </w:num>
  <w:num w:numId="234">
    <w:abstractNumId w:val="233"/>
  </w:num>
  <w:num w:numId="235">
    <w:abstractNumId w:val="234"/>
  </w:num>
  <w:num w:numId="236">
    <w:abstractNumId w:val="235"/>
  </w:num>
  <w:num w:numId="237">
    <w:abstractNumId w:val="236"/>
  </w:num>
  <w:num w:numId="238">
    <w:abstractNumId w:val="237"/>
  </w:num>
  <w:num w:numId="239">
    <w:abstractNumId w:val="238"/>
  </w:num>
  <w:num w:numId="240">
    <w:abstractNumId w:val="239"/>
  </w:num>
  <w:num w:numId="241">
    <w:abstractNumId w:val="240"/>
  </w:num>
  <w:num w:numId="242">
    <w:abstractNumId w:val="241"/>
  </w:num>
  <w:num w:numId="243">
    <w:abstractNumId w:val="242"/>
  </w:num>
  <w:num w:numId="244">
    <w:abstractNumId w:val="243"/>
  </w:num>
  <w:num w:numId="245">
    <w:abstractNumId w:val="244"/>
  </w:num>
  <w:num w:numId="246">
    <w:abstractNumId w:val="245"/>
  </w:num>
  <w:num w:numId="247">
    <w:abstractNumId w:val="246"/>
  </w:num>
  <w:num w:numId="248">
    <w:abstractNumId w:val="247"/>
  </w:num>
  <w:num w:numId="249">
    <w:abstractNumId w:val="248"/>
  </w:num>
  <w:num w:numId="250">
    <w:abstractNumId w:val="249"/>
  </w:num>
  <w:num w:numId="251">
    <w:abstractNumId w:val="250"/>
  </w:num>
  <w:num w:numId="252">
    <w:abstractNumId w:val="251"/>
  </w:num>
  <w:num w:numId="253">
    <w:abstractNumId w:val="252"/>
  </w:num>
  <w:num w:numId="254">
    <w:abstractNumId w:val="253"/>
  </w:num>
  <w:num w:numId="255">
    <w:abstractNumId w:val="254"/>
  </w:num>
  <w:num w:numId="256">
    <w:abstractNumId w:val="255"/>
  </w:num>
  <w:num w:numId="257">
    <w:abstractNumId w:val="256"/>
  </w:num>
  <w:num w:numId="258">
    <w:abstractNumId w:val="257"/>
  </w:num>
  <w:num w:numId="259">
    <w:abstractNumId w:val="258"/>
  </w:num>
  <w:num w:numId="260">
    <w:abstractNumId w:val="259"/>
  </w:num>
  <w:num w:numId="261">
    <w:abstractNumId w:val="260"/>
  </w:num>
  <w:num w:numId="262">
    <w:abstractNumId w:val="261"/>
  </w:num>
  <w:num w:numId="263">
    <w:abstractNumId w:val="262"/>
  </w:num>
  <w:num w:numId="264">
    <w:abstractNumId w:val="263"/>
  </w:num>
  <w:num w:numId="265">
    <w:abstractNumId w:val="264"/>
  </w:num>
  <w:num w:numId="266">
    <w:abstractNumId w:val="265"/>
  </w:num>
  <w:num w:numId="267">
    <w:abstractNumId w:val="266"/>
  </w:num>
  <w:num w:numId="268">
    <w:abstractNumId w:val="267"/>
  </w:num>
  <w:num w:numId="269">
    <w:abstractNumId w:val="268"/>
  </w:num>
  <w:num w:numId="270">
    <w:abstractNumId w:val="269"/>
  </w:num>
  <w:num w:numId="271">
    <w:abstractNumId w:val="270"/>
  </w:num>
  <w:num w:numId="272">
    <w:abstractNumId w:val="271"/>
  </w:num>
  <w:num w:numId="273">
    <w:abstractNumId w:val="272"/>
  </w:num>
  <w:num w:numId="274">
    <w:abstractNumId w:val="273"/>
  </w:num>
  <w:num w:numId="275">
    <w:abstractNumId w:val="274"/>
  </w:num>
  <w:num w:numId="276">
    <w:abstractNumId w:val="275"/>
  </w:num>
  <w:num w:numId="277">
    <w:abstractNumId w:val="276"/>
  </w:num>
  <w:num w:numId="278">
    <w:abstractNumId w:val="277"/>
  </w:num>
  <w:num w:numId="279">
    <w:abstractNumId w:val="278"/>
  </w:num>
  <w:num w:numId="280">
    <w:abstractNumId w:val="279"/>
  </w:num>
  <w:num w:numId="281">
    <w:abstractNumId w:val="280"/>
  </w:num>
  <w:num w:numId="282">
    <w:abstractNumId w:val="281"/>
  </w:num>
  <w:num w:numId="283">
    <w:abstractNumId w:val="282"/>
  </w:num>
  <w:num w:numId="284">
    <w:abstractNumId w:val="283"/>
  </w:num>
  <w:num w:numId="285">
    <w:abstractNumId w:val="284"/>
  </w:num>
  <w:num w:numId="286">
    <w:abstractNumId w:val="285"/>
  </w:num>
  <w:num w:numId="287">
    <w:abstractNumId w:val="286"/>
  </w:num>
  <w:num w:numId="288">
    <w:abstractNumId w:val="287"/>
  </w:num>
  <w:num w:numId="289">
    <w:abstractNumId w:val="288"/>
  </w:num>
  <w:num w:numId="290">
    <w:abstractNumId w:val="289"/>
  </w:num>
  <w:num w:numId="291">
    <w:abstractNumId w:val="290"/>
  </w:num>
  <w:num w:numId="292">
    <w:abstractNumId w:val="291"/>
  </w:num>
  <w:num w:numId="293">
    <w:abstractNumId w:val="292"/>
  </w:num>
  <w:num w:numId="294">
    <w:abstractNumId w:val="293"/>
  </w:num>
  <w:num w:numId="295">
    <w:abstractNumId w:val="294"/>
  </w:num>
  <w:num w:numId="296">
    <w:abstractNumId w:val="295"/>
  </w:num>
  <w:num w:numId="297">
    <w:abstractNumId w:val="296"/>
  </w:num>
  <w:num w:numId="298">
    <w:abstractNumId w:val="297"/>
  </w:num>
  <w:num w:numId="299">
    <w:abstractNumId w:val="298"/>
  </w:num>
  <w:num w:numId="300">
    <w:abstractNumId w:val="299"/>
  </w:num>
  <w:num w:numId="301">
    <w:abstractNumId w:val="300"/>
  </w:num>
  <w:num w:numId="302">
    <w:abstractNumId w:val="301"/>
  </w:num>
  <w:num w:numId="303">
    <w:abstractNumId w:val="302"/>
  </w:num>
  <w:num w:numId="304">
    <w:abstractNumId w:val="303"/>
  </w:num>
  <w:num w:numId="305">
    <w:abstractNumId w:val="304"/>
  </w:num>
  <w:num w:numId="306">
    <w:abstractNumId w:val="305"/>
  </w:num>
  <w:num w:numId="307">
    <w:abstractNumId w:val="306"/>
  </w:num>
  <w:num w:numId="308">
    <w:abstractNumId w:val="307"/>
  </w:num>
  <w:num w:numId="309">
    <w:abstractNumId w:val="308"/>
  </w:num>
  <w:num w:numId="310">
    <w:abstractNumId w:val="309"/>
  </w:num>
  <w:num w:numId="311">
    <w:abstractNumId w:val="310"/>
  </w:num>
  <w:num w:numId="312">
    <w:abstractNumId w:val="311"/>
  </w:num>
  <w:num w:numId="313">
    <w:abstractNumId w:val="312"/>
  </w:num>
  <w:num w:numId="314">
    <w:abstractNumId w:val="313"/>
  </w:num>
  <w:num w:numId="315">
    <w:abstractNumId w:val="314"/>
  </w:num>
  <w:num w:numId="316">
    <w:abstractNumId w:val="315"/>
  </w:num>
  <w:num w:numId="317">
    <w:abstractNumId w:val="316"/>
  </w:num>
  <w:num w:numId="318">
    <w:abstractNumId w:val="317"/>
  </w:num>
  <w:num w:numId="319">
    <w:abstractNumId w:val="318"/>
  </w:num>
  <w:num w:numId="320">
    <w:abstractNumId w:val="319"/>
  </w:num>
  <w:num w:numId="321">
    <w:abstractNumId w:val="320"/>
  </w:num>
  <w:num w:numId="322">
    <w:abstractNumId w:val="321"/>
  </w:num>
  <w:num w:numId="323">
    <w:abstractNumId w:val="322"/>
  </w:num>
  <w:num w:numId="324">
    <w:abstractNumId w:val="323"/>
  </w:num>
  <w:num w:numId="325">
    <w:abstractNumId w:val="324"/>
  </w:num>
  <w:num w:numId="326">
    <w:abstractNumId w:val="325"/>
  </w:num>
  <w:num w:numId="327">
    <w:abstractNumId w:val="326"/>
  </w:num>
  <w:num w:numId="328">
    <w:abstractNumId w:val="327"/>
  </w:num>
  <w:num w:numId="329">
    <w:abstractNumId w:val="328"/>
  </w:num>
  <w:num w:numId="330">
    <w:abstractNumId w:val="329"/>
  </w:num>
  <w:num w:numId="331">
    <w:abstractNumId w:val="330"/>
  </w:num>
  <w:num w:numId="332">
    <w:abstractNumId w:val="331"/>
  </w:num>
  <w:num w:numId="333">
    <w:abstractNumId w:val="332"/>
  </w:num>
  <w:num w:numId="334">
    <w:abstractNumId w:val="333"/>
  </w:num>
  <w:num w:numId="335">
    <w:abstractNumId w:val="334"/>
  </w:num>
  <w:num w:numId="336">
    <w:abstractNumId w:val="335"/>
  </w:num>
  <w:num w:numId="337">
    <w:abstractNumId w:val="336"/>
  </w:num>
  <w:num w:numId="338">
    <w:abstractNumId w:val="337"/>
  </w:num>
  <w:num w:numId="339">
    <w:abstractNumId w:val="338"/>
  </w:num>
  <w:num w:numId="340">
    <w:abstractNumId w:val="339"/>
  </w:num>
  <w:num w:numId="341">
    <w:abstractNumId w:val="340"/>
  </w:num>
  <w:num w:numId="342">
    <w:abstractNumId w:val="341"/>
  </w:num>
  <w:num w:numId="343">
    <w:abstractNumId w:val="342"/>
  </w:num>
  <w:num w:numId="344">
    <w:abstractNumId w:val="343"/>
  </w:num>
  <w:num w:numId="345">
    <w:abstractNumId w:val="344"/>
  </w:num>
  <w:num w:numId="346">
    <w:abstractNumId w:val="345"/>
  </w:num>
  <w:num w:numId="347">
    <w:abstractNumId w:val="346"/>
  </w:num>
  <w:num w:numId="348">
    <w:abstractNumId w:val="347"/>
  </w:num>
  <w:num w:numId="349">
    <w:abstractNumId w:val="348"/>
  </w:num>
  <w:num w:numId="350">
    <w:abstractNumId w:val="349"/>
  </w:num>
  <w:num w:numId="351">
    <w:abstractNumId w:val="350"/>
  </w:num>
  <w:num w:numId="352">
    <w:abstractNumId w:val="351"/>
  </w:num>
  <w:num w:numId="353">
    <w:abstractNumId w:val="352"/>
  </w:num>
  <w:num w:numId="354">
    <w:abstractNumId w:val="353"/>
  </w:num>
  <w:num w:numId="355">
    <w:abstractNumId w:val="354"/>
  </w:num>
  <w:num w:numId="356">
    <w:abstractNumId w:val="355"/>
  </w:num>
  <w:num w:numId="357">
    <w:abstractNumId w:val="356"/>
  </w:num>
  <w:num w:numId="358">
    <w:abstractNumId w:val="357"/>
  </w:num>
  <w:num w:numId="359">
    <w:abstractNumId w:val="358"/>
  </w:num>
  <w:num w:numId="360">
    <w:abstractNumId w:val="359"/>
  </w:num>
  <w:num w:numId="361">
    <w:abstractNumId w:val="360"/>
  </w:num>
  <w:num w:numId="362">
    <w:abstractNumId w:val="361"/>
  </w:num>
  <w:num w:numId="363">
    <w:abstractNumId w:val="362"/>
  </w:num>
  <w:num w:numId="364">
    <w:abstractNumId w:val="363"/>
  </w:num>
  <w:num w:numId="365">
    <w:abstractNumId w:val="364"/>
  </w:num>
  <w:num w:numId="366">
    <w:abstractNumId w:val="365"/>
  </w:num>
  <w:num w:numId="367">
    <w:abstractNumId w:val="366"/>
  </w:num>
  <w:num w:numId="368">
    <w:abstractNumId w:val="367"/>
  </w:num>
  <w:num w:numId="369">
    <w:abstractNumId w:val="368"/>
  </w:num>
  <w:num w:numId="370">
    <w:abstractNumId w:val="369"/>
  </w:num>
  <w:num w:numId="371">
    <w:abstractNumId w:val="370"/>
  </w:num>
  <w:num w:numId="372">
    <w:abstractNumId w:val="371"/>
  </w:num>
  <w:num w:numId="373">
    <w:abstractNumId w:val="372"/>
  </w:num>
  <w:num w:numId="374">
    <w:abstractNumId w:val="373"/>
  </w:num>
  <w:num w:numId="375">
    <w:abstractNumId w:val="374"/>
  </w:num>
  <w:num w:numId="376">
    <w:abstractNumId w:val="375"/>
  </w:num>
  <w:num w:numId="377">
    <w:abstractNumId w:val="376"/>
  </w:num>
  <w:num w:numId="378">
    <w:abstractNumId w:val="377"/>
  </w:num>
  <w:num w:numId="379">
    <w:abstractNumId w:val="378"/>
  </w:num>
  <w:num w:numId="380">
    <w:abstractNumId w:val="379"/>
  </w:num>
  <w:num w:numId="381">
    <w:abstractNumId w:val="380"/>
  </w:num>
  <w:num w:numId="382">
    <w:abstractNumId w:val="381"/>
  </w:num>
  <w:num w:numId="383">
    <w:abstractNumId w:val="382"/>
  </w:num>
  <w:num w:numId="384">
    <w:abstractNumId w:val="383"/>
  </w:num>
  <w:num w:numId="385">
    <w:abstractNumId w:val="384"/>
  </w:num>
  <w:num w:numId="386">
    <w:abstractNumId w:val="385"/>
  </w:num>
  <w:num w:numId="387">
    <w:abstractNumId w:val="386"/>
  </w:num>
  <w:num w:numId="388">
    <w:abstractNumId w:val="387"/>
  </w:num>
  <w:num w:numId="389">
    <w:abstractNumId w:val="388"/>
  </w:num>
  <w:num w:numId="390">
    <w:abstractNumId w:val="389"/>
  </w:num>
  <w:num w:numId="391">
    <w:abstractNumId w:val="390"/>
  </w:num>
  <w:num w:numId="392">
    <w:abstractNumId w:val="391"/>
  </w:num>
  <w:num w:numId="393">
    <w:abstractNumId w:val="392"/>
  </w:num>
  <w:num w:numId="394">
    <w:abstractNumId w:val="393"/>
  </w:num>
  <w:num w:numId="395">
    <w:abstractNumId w:val="394"/>
  </w:num>
  <w:num w:numId="396">
    <w:abstractNumId w:val="395"/>
  </w:num>
  <w:num w:numId="397">
    <w:abstractNumId w:val="396"/>
  </w:num>
  <w:num w:numId="398">
    <w:abstractNumId w:val="397"/>
  </w:num>
  <w:num w:numId="399">
    <w:abstractNumId w:val="398"/>
  </w:num>
  <w:num w:numId="400">
    <w:abstractNumId w:val="399"/>
  </w:num>
  <w:num w:numId="401">
    <w:abstractNumId w:val="400"/>
  </w:num>
  <w:num w:numId="402">
    <w:abstractNumId w:val="401"/>
  </w:num>
  <w:num w:numId="403">
    <w:abstractNumId w:val="402"/>
  </w:num>
  <w:num w:numId="404">
    <w:abstractNumId w:val="403"/>
  </w:num>
  <w:num w:numId="405">
    <w:abstractNumId w:val="404"/>
  </w:num>
  <w:num w:numId="406">
    <w:abstractNumId w:val="405"/>
  </w:num>
  <w:num w:numId="407">
    <w:abstractNumId w:val="406"/>
  </w:num>
  <w:num w:numId="408">
    <w:abstractNumId w:val="407"/>
  </w:num>
  <w:num w:numId="409">
    <w:abstractNumId w:val="408"/>
  </w:num>
  <w:num w:numId="410">
    <w:abstractNumId w:val="409"/>
  </w:num>
  <w:num w:numId="411">
    <w:abstractNumId w:val="410"/>
  </w:num>
  <w:num w:numId="412">
    <w:abstractNumId w:val="411"/>
  </w:num>
  <w:num w:numId="413">
    <w:abstractNumId w:val="412"/>
  </w:num>
  <w:num w:numId="414">
    <w:abstractNumId w:val="413"/>
  </w:num>
  <w:num w:numId="415">
    <w:abstractNumId w:val="414"/>
  </w:num>
  <w:num w:numId="416">
    <w:abstractNumId w:val="415"/>
  </w:num>
  <w:num w:numId="417">
    <w:abstractNumId w:val="416"/>
  </w:num>
  <w:num w:numId="418">
    <w:abstractNumId w:val="417"/>
  </w:num>
  <w:num w:numId="419">
    <w:abstractNumId w:val="418"/>
  </w:num>
  <w:num w:numId="420">
    <w:abstractNumId w:val="419"/>
  </w:num>
  <w:num w:numId="421">
    <w:abstractNumId w:val="420"/>
  </w:num>
  <w:num w:numId="422">
    <w:abstractNumId w:val="421"/>
  </w:num>
  <w:num w:numId="423">
    <w:abstractNumId w:val="422"/>
  </w:num>
  <w:num w:numId="424">
    <w:abstractNumId w:val="423"/>
  </w:num>
  <w:num w:numId="425">
    <w:abstractNumId w:val="424"/>
  </w:num>
  <w:num w:numId="426">
    <w:abstractNumId w:val="425"/>
  </w:num>
  <w:num w:numId="427">
    <w:abstractNumId w:val="426"/>
  </w:num>
  <w:num w:numId="428">
    <w:abstractNumId w:val="427"/>
  </w:num>
  <w:num w:numId="429">
    <w:abstractNumId w:val="428"/>
  </w:num>
  <w:num w:numId="430">
    <w:abstractNumId w:val="429"/>
  </w:num>
  <w:numIdMacAtCleanup w:val="43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stylePaneFormatFilter w:val="0000"/>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3074">
      <v:textbox inset="5.85pt,.7pt,5.85pt,.7pt"/>
      <o:colormenu v:ext="edit" fillcolor="none [4]" strokecolor="none [1]" shadowcolor="none [2]"/>
    </o:shapedefaults>
  </w:hdrShapeDefaults>
  <w:footnotePr>
    <w:footnote w:id="-1"/>
    <w:footnote w:id="0"/>
  </w:footnotePr>
  <w:endnotePr>
    <w:endnote w:id="-1"/>
    <w:endnote w:id="0"/>
  </w:endnotePr>
  <w:compat>
    <w:spaceForUL/>
    <w:balanceSingleByteDoubleByteWidth/>
    <w:doNotLeaveBackslashAlone/>
    <w:ulTrailSpace/>
    <w:adjustLineHeightInTable/>
    <w:useFELayout/>
  </w:compat>
  <w:rsids>
    <w:rsidRoot w:val="00376D36"/>
    <w:rsid w:val="002E5195"/>
    <w:rsid w:val="00376D36"/>
    <w:rsid w:val="00974D35"/>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074">
      <v:textbox inset="5.85pt,.7pt,5.85pt,.7pt"/>
      <o:colormenu v:ext="edit" fillcolor="none [4]" strokecolor="none [1]" shadowcolor="none [2]"/>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suppressAutoHyphens/>
      <w:autoSpaceDE w:val="0"/>
      <w:spacing w:line="100" w:lineRule="atLeast"/>
    </w:pPr>
    <w:rPr>
      <w:rFonts w:eastAsia="ＭＳ Ｐ明朝" w:cs="ＭＳ Ｐ明朝"/>
      <w:color w:val="000000"/>
      <w:kern w:val="1"/>
      <w:sz w:val="21"/>
      <w:szCs w:val="24"/>
      <w:lang w:eastAsia="hi-IN" w:bidi="hi-IN"/>
    </w:rPr>
  </w:style>
  <w:style w:type="paragraph" w:styleId="1">
    <w:name w:val="heading 1"/>
    <w:basedOn w:val="a0"/>
    <w:next w:val="a1"/>
    <w:qFormat/>
    <w:pPr>
      <w:numPr>
        <w:numId w:val="1"/>
      </w:numPr>
      <w:outlineLvl w:val="0"/>
    </w:pPr>
    <w:rPr>
      <w:b/>
      <w:bCs/>
      <w:sz w:val="32"/>
      <w:szCs w:val="32"/>
    </w:rPr>
  </w:style>
  <w:style w:type="paragraph" w:styleId="2">
    <w:name w:val="heading 2"/>
    <w:basedOn w:val="a0"/>
    <w:next w:val="a1"/>
    <w:qFormat/>
    <w:pPr>
      <w:numPr>
        <w:ilvl w:val="1"/>
        <w:numId w:val="1"/>
      </w:numPr>
      <w:outlineLvl w:val="1"/>
    </w:pPr>
    <w:rPr>
      <w:b/>
      <w:bCs/>
      <w:i/>
      <w:iCs/>
    </w:rPr>
  </w:style>
  <w:style w:type="paragraph" w:styleId="3">
    <w:name w:val="heading 3"/>
    <w:basedOn w:val="a0"/>
    <w:next w:val="a1"/>
    <w:qFormat/>
    <w:pPr>
      <w:numPr>
        <w:ilvl w:val="2"/>
        <w:numId w:val="1"/>
      </w:numPr>
      <w:outlineLvl w:val="2"/>
    </w:pPr>
    <w:rPr>
      <w:b/>
      <w:bCs/>
      <w:i/>
      <w:sz w:val="26"/>
    </w:rPr>
  </w:style>
  <w:style w:type="paragraph" w:styleId="4">
    <w:name w:val="heading 4"/>
    <w:basedOn w:val="a0"/>
    <w:next w:val="a1"/>
    <w:qFormat/>
    <w:pPr>
      <w:numPr>
        <w:ilvl w:val="3"/>
        <w:numId w:val="1"/>
      </w:numPr>
      <w:ind w:left="431" w:hanging="170"/>
      <w:outlineLvl w:val="3"/>
    </w:pPr>
    <w:rPr>
      <w:b/>
      <w:bCs/>
      <w:i/>
      <w:iCs/>
      <w:sz w:val="24"/>
      <w:szCs w:val="24"/>
    </w:rPr>
  </w:style>
  <w:style w:type="paragraph" w:styleId="5">
    <w:name w:val="heading 5"/>
    <w:basedOn w:val="a0"/>
    <w:next w:val="a1"/>
    <w:qFormat/>
    <w:pPr>
      <w:numPr>
        <w:ilvl w:val="4"/>
        <w:numId w:val="1"/>
      </w:numPr>
      <w:outlineLvl w:val="4"/>
    </w:pPr>
    <w:rPr>
      <w:b/>
      <w:bCs/>
      <w:sz w:val="24"/>
      <w:szCs w:val="24"/>
    </w:rPr>
  </w:style>
  <w:style w:type="paragraph" w:styleId="6">
    <w:name w:val="heading 6"/>
    <w:basedOn w:val="a0"/>
    <w:next w:val="a1"/>
    <w:qFormat/>
    <w:pPr>
      <w:numPr>
        <w:ilvl w:val="5"/>
        <w:numId w:val="1"/>
      </w:numPr>
      <w:outlineLvl w:val="5"/>
    </w:pPr>
    <w:rPr>
      <w:b/>
      <w:bCs/>
      <w:sz w:val="21"/>
      <w:szCs w:val="21"/>
    </w:rPr>
  </w:style>
  <w:style w:type="paragraph" w:styleId="7">
    <w:name w:val="heading 7"/>
    <w:basedOn w:val="a0"/>
    <w:next w:val="a1"/>
    <w:qFormat/>
    <w:pPr>
      <w:numPr>
        <w:ilvl w:val="6"/>
        <w:numId w:val="1"/>
      </w:numPr>
      <w:outlineLvl w:val="6"/>
    </w:pPr>
    <w:rPr>
      <w:b/>
      <w:bCs/>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a5">
    <w:name w:val="ソーステキスト"/>
    <w:rPr>
      <w:rFonts w:ascii="Courier New" w:eastAsia="ＭＳ Ｐゴシック" w:hAnsi="Courier New" w:cs="Courier New"/>
    </w:rPr>
  </w:style>
  <w:style w:type="character" w:customStyle="1" w:styleId="10">
    <w:name w:val="箇条書き1"/>
    <w:rPr>
      <w:rFonts w:ascii="OpenSymbol" w:eastAsia="OpenSymbol" w:hAnsi="OpenSymbol" w:cs="OpenSymbol"/>
    </w:rPr>
  </w:style>
  <w:style w:type="character" w:customStyle="1" w:styleId="a6">
    <w:name w:val="番号付け記号"/>
    <w:rPr>
      <w:sz w:val="24"/>
      <w:szCs w:val="24"/>
      <w:lang w:val="en-US"/>
    </w:rPr>
  </w:style>
  <w:style w:type="character" w:styleId="a7">
    <w:name w:val="Hyperlink"/>
    <w:uiPriority w:val="99"/>
    <w:rPr>
      <w:color w:val="000080"/>
      <w:u w:val="single"/>
      <w:lang/>
    </w:rPr>
  </w:style>
  <w:style w:type="character" w:styleId="a8">
    <w:name w:val="FollowedHyperlink"/>
    <w:rPr>
      <w:color w:val="800000"/>
      <w:u w:val="single"/>
      <w:lang/>
    </w:rPr>
  </w:style>
  <w:style w:type="character" w:styleId="a9">
    <w:name w:val="Strong"/>
    <w:qFormat/>
    <w:rPr>
      <w:b/>
      <w:bCs/>
    </w:rPr>
  </w:style>
  <w:style w:type="character" w:customStyle="1" w:styleId="RTFNum21">
    <w:name w:val="RTF_Num 2 1"/>
  </w:style>
  <w:style w:type="character" w:customStyle="1" w:styleId="RTFNum22">
    <w:name w:val="RTF_Num 2 2"/>
  </w:style>
  <w:style w:type="character" w:customStyle="1" w:styleId="RTFNum23">
    <w:name w:val="RTF_Num 2 3"/>
  </w:style>
  <w:style w:type="character" w:customStyle="1" w:styleId="RTFNum24">
    <w:name w:val="RTF_Num 2 4"/>
  </w:style>
  <w:style w:type="character" w:customStyle="1" w:styleId="RTFNum25">
    <w:name w:val="RTF_Num 2 5"/>
  </w:style>
  <w:style w:type="character" w:customStyle="1" w:styleId="RTFNum26">
    <w:name w:val="RTF_Num 2 6"/>
  </w:style>
  <w:style w:type="character" w:customStyle="1" w:styleId="RTFNum27">
    <w:name w:val="RTF_Num 2 7"/>
  </w:style>
  <w:style w:type="character" w:customStyle="1" w:styleId="RTFNum28">
    <w:name w:val="RTF_Num 2 8"/>
  </w:style>
  <w:style w:type="character" w:customStyle="1" w:styleId="RTFNum29">
    <w:name w:val="RTF_Num 2 9"/>
  </w:style>
  <w:style w:type="character" w:customStyle="1" w:styleId="RTFNum210">
    <w:name w:val="RTF_Num 2 10"/>
  </w:style>
  <w:style w:type="character" w:styleId="aa">
    <w:name w:val="Emphasis"/>
    <w:qFormat/>
    <w:rPr>
      <w:i/>
      <w:iCs/>
    </w:rPr>
  </w:style>
  <w:style w:type="character" w:customStyle="1" w:styleId="RTFNum41">
    <w:name w:val="RTF_Num 4 1"/>
  </w:style>
  <w:style w:type="character" w:customStyle="1" w:styleId="RTFNum42">
    <w:name w:val="RTF_Num 4 2"/>
    <w:rPr>
      <w:sz w:val="24"/>
      <w:szCs w:val="24"/>
    </w:rPr>
  </w:style>
  <w:style w:type="character" w:customStyle="1" w:styleId="RTFNum43">
    <w:name w:val="RTF_Num 4 3"/>
  </w:style>
  <w:style w:type="character" w:customStyle="1" w:styleId="RTFNum44">
    <w:name w:val="RTF_Num 4 4"/>
  </w:style>
  <w:style w:type="character" w:customStyle="1" w:styleId="RTFNum45">
    <w:name w:val="RTF_Num 4 5"/>
  </w:style>
  <w:style w:type="character" w:customStyle="1" w:styleId="RTFNum46">
    <w:name w:val="RTF_Num 4 6"/>
  </w:style>
  <w:style w:type="character" w:customStyle="1" w:styleId="RTFNum47">
    <w:name w:val="RTF_Num 4 7"/>
  </w:style>
  <w:style w:type="character" w:customStyle="1" w:styleId="RTFNum48">
    <w:name w:val="RTF_Num 4 8"/>
  </w:style>
  <w:style w:type="character" w:customStyle="1" w:styleId="RTFNum49">
    <w:name w:val="RTF_Num 4 9"/>
  </w:style>
  <w:style w:type="character" w:customStyle="1" w:styleId="ab">
    <w:name w:val="??????"/>
    <w:rPr>
      <w:sz w:val="24"/>
      <w:szCs w:val="24"/>
      <w:lang w:val="en-US"/>
    </w:rPr>
  </w:style>
  <w:style w:type="character" w:customStyle="1" w:styleId="ac">
    <w:name w:val="定義"/>
  </w:style>
  <w:style w:type="character" w:customStyle="1" w:styleId="RTFNum51">
    <w:name w:val="RTF_Num 5 1"/>
  </w:style>
  <w:style w:type="character" w:customStyle="1" w:styleId="RTFNum52">
    <w:name w:val="RTF_Num 5 2"/>
  </w:style>
  <w:style w:type="character" w:customStyle="1" w:styleId="RTFNum53">
    <w:name w:val="RTF_Num 5 3"/>
  </w:style>
  <w:style w:type="character" w:customStyle="1" w:styleId="RTFNum54">
    <w:name w:val="RTF_Num 5 4"/>
  </w:style>
  <w:style w:type="character" w:customStyle="1" w:styleId="RTFNum55">
    <w:name w:val="RTF_Num 5 5"/>
  </w:style>
  <w:style w:type="character" w:customStyle="1" w:styleId="RTFNum56">
    <w:name w:val="RTF_Num 5 6"/>
  </w:style>
  <w:style w:type="character" w:customStyle="1" w:styleId="RTFNum57">
    <w:name w:val="RTF_Num 5 7"/>
  </w:style>
  <w:style w:type="character" w:customStyle="1" w:styleId="RTFNum58">
    <w:name w:val="RTF_Num 5 8"/>
  </w:style>
  <w:style w:type="character" w:customStyle="1" w:styleId="RTFNum59">
    <w:name w:val="RTF_Num 5 9"/>
  </w:style>
  <w:style w:type="character" w:customStyle="1" w:styleId="RTFNum61">
    <w:name w:val="RTF_Num 6 1"/>
  </w:style>
  <w:style w:type="character" w:customStyle="1" w:styleId="RTFNum62">
    <w:name w:val="RTF_Num 6 2"/>
    <w:rPr>
      <w:sz w:val="24"/>
      <w:szCs w:val="24"/>
    </w:rPr>
  </w:style>
  <w:style w:type="character" w:customStyle="1" w:styleId="RTFNum63">
    <w:name w:val="RTF_Num 6 3"/>
  </w:style>
  <w:style w:type="character" w:customStyle="1" w:styleId="RTFNum64">
    <w:name w:val="RTF_Num 6 4"/>
  </w:style>
  <w:style w:type="character" w:customStyle="1" w:styleId="RTFNum65">
    <w:name w:val="RTF_Num 6 5"/>
  </w:style>
  <w:style w:type="character" w:customStyle="1" w:styleId="RTFNum66">
    <w:name w:val="RTF_Num 6 6"/>
  </w:style>
  <w:style w:type="character" w:customStyle="1" w:styleId="RTFNum67">
    <w:name w:val="RTF_Num 6 7"/>
  </w:style>
  <w:style w:type="character" w:customStyle="1" w:styleId="RTFNum68">
    <w:name w:val="RTF_Num 6 8"/>
  </w:style>
  <w:style w:type="character" w:customStyle="1" w:styleId="RTFNum69">
    <w:name w:val="RTF_Num 6 9"/>
  </w:style>
  <w:style w:type="character" w:customStyle="1" w:styleId="tL">
    <w:name w:val="”Ôﾍ†•t‚¯‹Lﾍ†"/>
    <w:rPr>
      <w:sz w:val="24"/>
      <w:szCs w:val="24"/>
      <w:lang w:val="en-US"/>
    </w:rPr>
  </w:style>
  <w:style w:type="character" w:customStyle="1" w:styleId="ClbgN">
    <w:name w:val="ƒCƒ“ƒ^ﾁ[ƒlƒbƒgƒŠƒ“ƒN"/>
    <w:rPr>
      <w:color w:val="000080"/>
      <w:u w:val="single"/>
      <w:lang/>
    </w:rPr>
  </w:style>
  <w:style w:type="character" w:customStyle="1" w:styleId="KClbgN">
    <w:name w:val="–K‚ê‚½ƒCƒ“ƒ^ﾁ[ƒlƒbƒgƒŠƒ“ƒN"/>
    <w:rPr>
      <w:color w:val="800000"/>
      <w:u w:val="single"/>
      <w:lang/>
    </w:rPr>
  </w:style>
  <w:style w:type="paragraph" w:customStyle="1" w:styleId="a0">
    <w:name w:val="見出し"/>
    <w:basedOn w:val="a"/>
    <w:next w:val="a1"/>
    <w:pPr>
      <w:keepNext/>
      <w:spacing w:before="240" w:after="120"/>
    </w:pPr>
    <w:rPr>
      <w:rFonts w:ascii="Arial" w:eastAsia="ＭＳ Ｐゴシック" w:hAnsi="Arial" w:cs="Mangal"/>
      <w:sz w:val="28"/>
      <w:szCs w:val="28"/>
    </w:rPr>
  </w:style>
  <w:style w:type="paragraph" w:styleId="a1">
    <w:name w:val="Body Text"/>
    <w:basedOn w:val="a"/>
    <w:pPr>
      <w:spacing w:after="120"/>
    </w:pPr>
  </w:style>
  <w:style w:type="paragraph" w:styleId="ad">
    <w:name w:val="List"/>
    <w:basedOn w:val="a1"/>
    <w:rPr>
      <w:rFonts w:cs="Mangal"/>
    </w:rPr>
  </w:style>
  <w:style w:type="paragraph" w:styleId="ae">
    <w:name w:val="caption"/>
    <w:basedOn w:val="a"/>
    <w:qFormat/>
    <w:pPr>
      <w:suppressLineNumbers/>
      <w:spacing w:before="120" w:after="120"/>
    </w:pPr>
    <w:rPr>
      <w:rFonts w:cs="Mangal"/>
      <w:i/>
      <w:iCs/>
      <w:sz w:val="24"/>
    </w:rPr>
  </w:style>
  <w:style w:type="paragraph" w:customStyle="1" w:styleId="af">
    <w:name w:val="索引"/>
    <w:basedOn w:val="a"/>
    <w:pPr>
      <w:suppressLineNumbers/>
    </w:pPr>
    <w:rPr>
      <w:rFonts w:cs="Mangal"/>
    </w:rPr>
  </w:style>
  <w:style w:type="paragraph" w:styleId="50">
    <w:name w:val="toc 5"/>
    <w:basedOn w:val="af"/>
    <w:uiPriority w:val="39"/>
    <w:pPr>
      <w:tabs>
        <w:tab w:val="right" w:leader="dot" w:pos="9638"/>
      </w:tabs>
      <w:ind w:left="1132"/>
    </w:pPr>
  </w:style>
  <w:style w:type="paragraph" w:customStyle="1" w:styleId="af0">
    <w:name w:val="ソースコード"/>
    <w:basedOn w:val="a"/>
    <w:next w:val="a"/>
    <w:pPr>
      <w:pBdr>
        <w:top w:val="single" w:sz="4" w:space="1" w:color="000000"/>
        <w:left w:val="single" w:sz="4" w:space="1" w:color="000000"/>
        <w:bottom w:val="single" w:sz="4" w:space="1" w:color="000000"/>
        <w:right w:val="single" w:sz="4" w:space="1" w:color="000000"/>
      </w:pBdr>
      <w:ind w:left="283" w:right="283"/>
    </w:pPr>
    <w:rPr>
      <w:rFonts w:ascii="Consolas" w:eastAsia="ＭＳ 明朝" w:hAnsi="Consolas"/>
    </w:rPr>
  </w:style>
  <w:style w:type="paragraph" w:customStyle="1" w:styleId="af1">
    <w:name w:val="整形済みテキスト"/>
    <w:basedOn w:val="a"/>
    <w:rPr>
      <w:rFonts w:ascii="Courier New" w:eastAsia="ＭＳ Ｐゴシック" w:hAnsi="Courier New" w:cs="Courier New"/>
      <w:sz w:val="20"/>
      <w:szCs w:val="20"/>
    </w:rPr>
  </w:style>
  <w:style w:type="paragraph" w:customStyle="1" w:styleId="af2">
    <w:name w:val="コメント"/>
    <w:basedOn w:val="a"/>
    <w:pPr>
      <w:spacing w:line="0" w:lineRule="atLeast"/>
    </w:pPr>
    <w:rPr>
      <w:rFonts w:ascii="Arial" w:eastAsia="ＭＳ ゴシック" w:hAnsi="Arial" w:cs="Arial"/>
    </w:rPr>
  </w:style>
  <w:style w:type="paragraph" w:customStyle="1" w:styleId="af3">
    <w:name w:val="目次 見出し"/>
    <w:basedOn w:val="a0"/>
    <w:pPr>
      <w:suppressLineNumbers/>
      <w:spacing w:before="0" w:after="0"/>
    </w:pPr>
    <w:rPr>
      <w:b/>
      <w:bCs/>
      <w:sz w:val="32"/>
      <w:szCs w:val="32"/>
    </w:rPr>
  </w:style>
  <w:style w:type="paragraph" w:styleId="11">
    <w:name w:val="toc 1"/>
    <w:basedOn w:val="af"/>
    <w:uiPriority w:val="39"/>
    <w:pPr>
      <w:tabs>
        <w:tab w:val="right" w:leader="dot" w:pos="9638"/>
      </w:tabs>
    </w:pPr>
  </w:style>
  <w:style w:type="paragraph" w:styleId="20">
    <w:name w:val="toc 2"/>
    <w:basedOn w:val="af"/>
    <w:uiPriority w:val="39"/>
    <w:pPr>
      <w:tabs>
        <w:tab w:val="right" w:leader="dot" w:pos="9638"/>
      </w:tabs>
      <w:ind w:left="283"/>
    </w:pPr>
  </w:style>
  <w:style w:type="paragraph" w:styleId="af4">
    <w:name w:val="footer"/>
    <w:basedOn w:val="a"/>
    <w:pPr>
      <w:suppressLineNumbers/>
      <w:tabs>
        <w:tab w:val="center" w:pos="4819"/>
        <w:tab w:val="right" w:pos="9638"/>
      </w:tabs>
    </w:pPr>
  </w:style>
  <w:style w:type="paragraph" w:customStyle="1" w:styleId="af5">
    <w:name w:val="表の内容"/>
    <w:basedOn w:val="a"/>
  </w:style>
  <w:style w:type="paragraph" w:styleId="af6">
    <w:name w:val="Body Text First Indent"/>
    <w:basedOn w:val="a1"/>
    <w:pPr>
      <w:spacing w:after="0"/>
      <w:ind w:firstLine="283"/>
    </w:pPr>
  </w:style>
  <w:style w:type="paragraph" w:customStyle="1" w:styleId="ListParagraph">
    <w:name w:val="List Paragraph"/>
    <w:basedOn w:val="a"/>
    <w:pPr>
      <w:ind w:left="840"/>
    </w:pPr>
  </w:style>
  <w:style w:type="paragraph" w:customStyle="1" w:styleId="af7">
    <w:name w:val="表の見出し"/>
    <w:basedOn w:val="af5"/>
    <w:pPr>
      <w:suppressLineNumbers/>
      <w:jc w:val="center"/>
    </w:pPr>
    <w:rPr>
      <w:b/>
      <w:bCs/>
    </w:rPr>
  </w:style>
  <w:style w:type="paragraph" w:customStyle="1" w:styleId="af8">
    <w:name w:val="??"/>
    <w:pPr>
      <w:widowControl w:val="0"/>
      <w:suppressAutoHyphens/>
      <w:autoSpaceDE w:val="0"/>
    </w:pPr>
    <w:rPr>
      <w:rFonts w:eastAsia="ＭＳ Ｐ明朝" w:cs="Mangal"/>
      <w:kern w:val="1"/>
      <w:sz w:val="24"/>
      <w:szCs w:val="24"/>
      <w:lang w:eastAsia="hi-IN" w:bidi="hi-IN"/>
    </w:rPr>
  </w:style>
  <w:style w:type="paragraph" w:customStyle="1" w:styleId="af9">
    <w:name w:val="????"/>
    <w:basedOn w:val="af8"/>
  </w:style>
  <w:style w:type="paragraph" w:customStyle="1" w:styleId="afa">
    <w:name w:val="図表下タイトル"/>
    <w:basedOn w:val="a1"/>
    <w:pPr>
      <w:jc w:val="center"/>
    </w:pPr>
    <w:rPr>
      <w:iCs/>
    </w:rPr>
  </w:style>
  <w:style w:type="paragraph" w:customStyle="1" w:styleId="afb">
    <w:name w:val="ソーステキスト"/>
    <w:pPr>
      <w:widowControl w:val="0"/>
      <w:pBdr>
        <w:top w:val="single" w:sz="1" w:space="1" w:color="000000"/>
        <w:left w:val="single" w:sz="1" w:space="1" w:color="000000"/>
        <w:bottom w:val="single" w:sz="1" w:space="1" w:color="000000"/>
        <w:right w:val="single" w:sz="1" w:space="1" w:color="000000"/>
      </w:pBdr>
      <w:suppressAutoHyphens/>
      <w:ind w:left="283" w:right="283"/>
    </w:pPr>
    <w:rPr>
      <w:rFonts w:ascii="Consolas" w:eastAsia="ＭＳ Ｐ明朝" w:hAnsi="Consolas" w:cs="Mangal"/>
      <w:kern w:val="1"/>
      <w:sz w:val="18"/>
      <w:szCs w:val="24"/>
      <w:lang w:eastAsia="hi-IN" w:bidi="hi-IN"/>
    </w:rPr>
  </w:style>
  <w:style w:type="paragraph" w:customStyle="1" w:styleId="afc">
    <w:name w:val="枠の内容"/>
    <w:basedOn w:val="a1"/>
  </w:style>
  <w:style w:type="paragraph" w:customStyle="1" w:styleId="afd">
    <w:name w:val="”Ôﾍ†"/>
    <w:pPr>
      <w:widowControl w:val="0"/>
      <w:suppressAutoHyphens/>
      <w:autoSpaceDE w:val="0"/>
    </w:pPr>
    <w:rPr>
      <w:rFonts w:eastAsia="ＭＳ Ｐ明朝" w:cs="Mangal"/>
      <w:kern w:val="1"/>
      <w:sz w:val="24"/>
      <w:szCs w:val="24"/>
      <w:lang w:eastAsia="hi-IN" w:bidi="hi-IN"/>
    </w:rPr>
  </w:style>
  <w:style w:type="paragraph" w:customStyle="1" w:styleId="afe">
    <w:name w:val="•"/>
    <w:basedOn w:val="afd"/>
  </w:style>
  <w:style w:type="paragraph" w:customStyle="1" w:styleId="aff">
    <w:name w:val="–"/>
    <w:basedOn w:val="afd"/>
    <w:pPr>
      <w:spacing w:after="120"/>
    </w:pPr>
  </w:style>
  <w:style w:type="paragraph" w:customStyle="1" w:styleId="Xg">
    <w:name w:val="ƒŠƒXƒg"/>
    <w:basedOn w:val="aff"/>
    <w:rPr>
      <w:rFonts w:eastAsia="Mangal"/>
    </w:rPr>
  </w:style>
  <w:style w:type="paragraph" w:customStyle="1" w:styleId="aff0">
    <w:name w:val="ﾐ"/>
    <w:basedOn w:val="afd"/>
    <w:pPr>
      <w:spacing w:before="120" w:after="120"/>
    </w:pPr>
    <w:rPr>
      <w:rFonts w:eastAsia="Mangal"/>
      <w:i/>
      <w:iCs/>
    </w:rPr>
  </w:style>
  <w:style w:type="paragraph" w:customStyle="1" w:styleId="aff1">
    <w:name w:val="ﾍõˆø"/>
    <w:basedOn w:val="afd"/>
    <w:rPr>
      <w:rFonts w:eastAsia="Mangal"/>
    </w:rPr>
  </w:style>
  <w:style w:type="paragraph" w:customStyle="1" w:styleId="aff2">
    <w:name w:val="図上タイトル"/>
    <w:basedOn w:val="a1"/>
    <w:pPr>
      <w:spacing w:after="28"/>
      <w:jc w:val="center"/>
    </w:pPr>
  </w:style>
  <w:style w:type="paragraph" w:styleId="aff3">
    <w:name w:val="header"/>
    <w:basedOn w:val="a"/>
    <w:link w:val="aff4"/>
    <w:uiPriority w:val="99"/>
    <w:semiHidden/>
    <w:unhideWhenUsed/>
    <w:rsid w:val="00376D36"/>
    <w:pPr>
      <w:tabs>
        <w:tab w:val="center" w:pos="4252"/>
        <w:tab w:val="right" w:pos="8504"/>
      </w:tabs>
      <w:snapToGrid w:val="0"/>
    </w:pPr>
    <w:rPr>
      <w:rFonts w:cs="Mangal"/>
    </w:rPr>
  </w:style>
  <w:style w:type="character" w:customStyle="1" w:styleId="aff4">
    <w:name w:val="ヘッダー (文字)"/>
    <w:basedOn w:val="a2"/>
    <w:link w:val="aff3"/>
    <w:uiPriority w:val="99"/>
    <w:semiHidden/>
    <w:rsid w:val="00376D36"/>
    <w:rPr>
      <w:rFonts w:eastAsia="ＭＳ Ｐ明朝" w:cs="Mangal"/>
      <w:color w:val="000000"/>
      <w:kern w:val="1"/>
      <w:sz w:val="21"/>
      <w:szCs w:val="24"/>
      <w:lang w:eastAsia="hi-IN" w:bidi="hi-IN"/>
    </w:rPr>
  </w:style>
  <w:style w:type="paragraph" w:styleId="aff5">
    <w:name w:val="Document Map"/>
    <w:basedOn w:val="a"/>
    <w:link w:val="aff6"/>
    <w:uiPriority w:val="99"/>
    <w:semiHidden/>
    <w:unhideWhenUsed/>
    <w:rsid w:val="00376D36"/>
    <w:rPr>
      <w:rFonts w:ascii="MS UI Gothic" w:eastAsia="MS UI Gothic" w:cs="Mangal"/>
      <w:sz w:val="18"/>
      <w:szCs w:val="16"/>
    </w:rPr>
  </w:style>
  <w:style w:type="character" w:customStyle="1" w:styleId="aff6">
    <w:name w:val="見出しマップ (文字)"/>
    <w:basedOn w:val="a2"/>
    <w:link w:val="aff5"/>
    <w:uiPriority w:val="99"/>
    <w:semiHidden/>
    <w:rsid w:val="00376D36"/>
    <w:rPr>
      <w:rFonts w:ascii="MS UI Gothic" w:eastAsia="MS UI Gothic" w:cs="Mangal"/>
      <w:color w:val="000000"/>
      <w:kern w:val="1"/>
      <w:sz w:val="18"/>
      <w:szCs w:val="16"/>
      <w:lang w:eastAsia="hi-IN" w:bidi="hi-IN"/>
    </w:rPr>
  </w:style>
  <w:style w:type="paragraph" w:styleId="30">
    <w:name w:val="toc 3"/>
    <w:basedOn w:val="a"/>
    <w:next w:val="a"/>
    <w:autoRedefine/>
    <w:uiPriority w:val="39"/>
    <w:unhideWhenUsed/>
    <w:rsid w:val="00376D36"/>
    <w:pPr>
      <w:suppressAutoHyphens w:val="0"/>
      <w:autoSpaceDE/>
      <w:spacing w:line="240" w:lineRule="auto"/>
      <w:ind w:leftChars="200" w:left="420"/>
      <w:jc w:val="both"/>
    </w:pPr>
    <w:rPr>
      <w:rFonts w:asciiTheme="minorHAnsi" w:eastAsiaTheme="minorEastAsia" w:hAnsiTheme="minorHAnsi" w:cstheme="minorBidi"/>
      <w:color w:val="auto"/>
      <w:kern w:val="2"/>
      <w:szCs w:val="22"/>
      <w:lang w:eastAsia="ja-JP" w:bidi="ar-SA"/>
    </w:rPr>
  </w:style>
  <w:style w:type="paragraph" w:styleId="40">
    <w:name w:val="toc 4"/>
    <w:basedOn w:val="a"/>
    <w:next w:val="a"/>
    <w:autoRedefine/>
    <w:uiPriority w:val="39"/>
    <w:unhideWhenUsed/>
    <w:rsid w:val="00376D36"/>
    <w:pPr>
      <w:suppressAutoHyphens w:val="0"/>
      <w:autoSpaceDE/>
      <w:spacing w:line="240" w:lineRule="auto"/>
      <w:ind w:leftChars="300" w:left="630"/>
      <w:jc w:val="both"/>
    </w:pPr>
    <w:rPr>
      <w:rFonts w:asciiTheme="minorHAnsi" w:eastAsiaTheme="minorEastAsia" w:hAnsiTheme="minorHAnsi" w:cstheme="minorBidi"/>
      <w:color w:val="auto"/>
      <w:kern w:val="2"/>
      <w:szCs w:val="22"/>
      <w:lang w:eastAsia="ja-JP" w:bidi="ar-SA"/>
    </w:rPr>
  </w:style>
  <w:style w:type="paragraph" w:styleId="60">
    <w:name w:val="toc 6"/>
    <w:basedOn w:val="a"/>
    <w:next w:val="a"/>
    <w:autoRedefine/>
    <w:uiPriority w:val="39"/>
    <w:unhideWhenUsed/>
    <w:rsid w:val="00376D36"/>
    <w:pPr>
      <w:suppressAutoHyphens w:val="0"/>
      <w:autoSpaceDE/>
      <w:spacing w:line="240" w:lineRule="auto"/>
      <w:ind w:leftChars="500" w:left="1050"/>
      <w:jc w:val="both"/>
    </w:pPr>
    <w:rPr>
      <w:rFonts w:asciiTheme="minorHAnsi" w:eastAsiaTheme="minorEastAsia" w:hAnsiTheme="minorHAnsi" w:cstheme="minorBidi"/>
      <w:color w:val="auto"/>
      <w:kern w:val="2"/>
      <w:szCs w:val="22"/>
      <w:lang w:eastAsia="ja-JP" w:bidi="ar-SA"/>
    </w:rPr>
  </w:style>
  <w:style w:type="paragraph" w:styleId="70">
    <w:name w:val="toc 7"/>
    <w:basedOn w:val="a"/>
    <w:next w:val="a"/>
    <w:autoRedefine/>
    <w:uiPriority w:val="39"/>
    <w:unhideWhenUsed/>
    <w:rsid w:val="00376D36"/>
    <w:pPr>
      <w:suppressAutoHyphens w:val="0"/>
      <w:autoSpaceDE/>
      <w:spacing w:line="240" w:lineRule="auto"/>
      <w:ind w:leftChars="600" w:left="1260"/>
      <w:jc w:val="both"/>
    </w:pPr>
    <w:rPr>
      <w:rFonts w:asciiTheme="minorHAnsi" w:eastAsiaTheme="minorEastAsia" w:hAnsiTheme="minorHAnsi" w:cstheme="minorBidi"/>
      <w:color w:val="auto"/>
      <w:kern w:val="2"/>
      <w:szCs w:val="22"/>
      <w:lang w:eastAsia="ja-JP" w:bidi="ar-SA"/>
    </w:rPr>
  </w:style>
  <w:style w:type="paragraph" w:styleId="8">
    <w:name w:val="toc 8"/>
    <w:basedOn w:val="a"/>
    <w:next w:val="a"/>
    <w:autoRedefine/>
    <w:uiPriority w:val="39"/>
    <w:unhideWhenUsed/>
    <w:rsid w:val="00376D36"/>
    <w:pPr>
      <w:suppressAutoHyphens w:val="0"/>
      <w:autoSpaceDE/>
      <w:spacing w:line="240" w:lineRule="auto"/>
      <w:ind w:leftChars="700" w:left="1470"/>
      <w:jc w:val="both"/>
    </w:pPr>
    <w:rPr>
      <w:rFonts w:asciiTheme="minorHAnsi" w:eastAsiaTheme="minorEastAsia" w:hAnsiTheme="minorHAnsi" w:cstheme="minorBidi"/>
      <w:color w:val="auto"/>
      <w:kern w:val="2"/>
      <w:szCs w:val="22"/>
      <w:lang w:eastAsia="ja-JP" w:bidi="ar-SA"/>
    </w:rPr>
  </w:style>
  <w:style w:type="paragraph" w:styleId="9">
    <w:name w:val="toc 9"/>
    <w:basedOn w:val="a"/>
    <w:next w:val="a"/>
    <w:autoRedefine/>
    <w:uiPriority w:val="39"/>
    <w:unhideWhenUsed/>
    <w:rsid w:val="00376D36"/>
    <w:pPr>
      <w:suppressAutoHyphens w:val="0"/>
      <w:autoSpaceDE/>
      <w:spacing w:line="240" w:lineRule="auto"/>
      <w:ind w:leftChars="800" w:left="1680"/>
      <w:jc w:val="both"/>
    </w:pPr>
    <w:rPr>
      <w:rFonts w:asciiTheme="minorHAnsi" w:eastAsiaTheme="minorEastAsia" w:hAnsiTheme="minorHAnsi" w:cstheme="minorBidi"/>
      <w:color w:val="auto"/>
      <w:kern w:val="2"/>
      <w:szCs w:val="22"/>
      <w:lang w:eastAsia="ja-JP" w:bidi="ar-S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3.emf"/><Relationship Id="rId671" Type="http://schemas.openxmlformats.org/officeDocument/2006/relationships/hyperlink" Target="http://openid-foundation-japan.github.io/rfc6750.ja.html" TargetMode="External"/><Relationship Id="rId769" Type="http://schemas.openxmlformats.org/officeDocument/2006/relationships/hyperlink" Target="https://github.com/dart-lang/appengine_samples/blob/master/clientserver/pubspec.yaml" TargetMode="External"/><Relationship Id="rId21" Type="http://schemas.openxmlformats.org/officeDocument/2006/relationships/hyperlink" Target="http://code.google.com/p/dart/issues/detail?id=2916" TargetMode="External"/><Relationship Id="rId324" Type="http://schemas.openxmlformats.org/officeDocument/2006/relationships/hyperlink" Target="http://www.kkaneko.com/rinkou/mysql/mysqlinstall.html" TargetMode="External"/><Relationship Id="rId531" Type="http://schemas.openxmlformats.org/officeDocument/2006/relationships/image" Target="media/image104.emf"/><Relationship Id="rId629" Type="http://schemas.openxmlformats.org/officeDocument/2006/relationships/image" Target="media/image131.emf"/><Relationship Id="rId170" Type="http://schemas.openxmlformats.org/officeDocument/2006/relationships/hyperlink" Target="http://api.dartlang.org/docs/releases/latest/dart_core/Iterable.html" TargetMode="External"/><Relationship Id="rId836" Type="http://schemas.openxmlformats.org/officeDocument/2006/relationships/image" Target="media/image185.wmf"/><Relationship Id="rId268" Type="http://schemas.openxmlformats.org/officeDocument/2006/relationships/hyperlink" Target="https://pub.dartlang.org/" TargetMode="External"/><Relationship Id="rId475" Type="http://schemas.openxmlformats.org/officeDocument/2006/relationships/image" Target="media/image92.emf"/><Relationship Id="rId682" Type="http://schemas.openxmlformats.org/officeDocument/2006/relationships/hyperlink" Target="https://github.com/dart-lang/googleapis_examples" TargetMode="External"/><Relationship Id="rId32" Type="http://schemas.openxmlformats.org/officeDocument/2006/relationships/image" Target="media/image2.emf"/><Relationship Id="rId128" Type="http://schemas.openxmlformats.org/officeDocument/2006/relationships/hyperlink" Target="http://code.google.com/p/dart/issues/detail?id=3602" TargetMode="External"/><Relationship Id="rId335" Type="http://schemas.openxmlformats.org/officeDocument/2006/relationships/hyperlink" Target="http://pub.dartlang.org/doc/pubspec.html" TargetMode="External"/><Relationship Id="rId542" Type="http://schemas.openxmlformats.org/officeDocument/2006/relationships/hyperlink" Target="http://www.websocket.org/echo.html" TargetMode="External"/><Relationship Id="rId181" Type="http://schemas.openxmlformats.org/officeDocument/2006/relationships/hyperlink" Target="http://news.dartlang.org/2012/07/draft-spec-changes-to-library-and.html" TargetMode="External"/><Relationship Id="rId402" Type="http://schemas.openxmlformats.org/officeDocument/2006/relationships/image" Target="media/image73.emf"/><Relationship Id="rId847" Type="http://schemas.openxmlformats.org/officeDocument/2006/relationships/hyperlink" Target="https://github.com/mitsuoka/file_server" TargetMode="External"/><Relationship Id="rId279" Type="http://schemas.openxmlformats.org/officeDocument/2006/relationships/image" Target="media/image40.emf"/><Relationship Id="rId486" Type="http://schemas.openxmlformats.org/officeDocument/2006/relationships/hyperlink" Target="https://github.com/btford/zone.js/" TargetMode="External"/><Relationship Id="rId693" Type="http://schemas.openxmlformats.org/officeDocument/2006/relationships/image" Target="media/image144.png"/><Relationship Id="rId707" Type="http://schemas.openxmlformats.org/officeDocument/2006/relationships/hyperlink" Target="https://developers.google.com/drive/v2/reference/" TargetMode="External"/><Relationship Id="rId43" Type="http://schemas.openxmlformats.org/officeDocument/2006/relationships/hyperlink" Target="https://groups.google.com/a/dartlang.org/forum/" TargetMode="External"/><Relationship Id="rId139" Type="http://schemas.openxmlformats.org/officeDocument/2006/relationships/hyperlink" Target="https://api.dartlang.org/stable/1.20.1/dart-core/Comparable-class.html" TargetMode="External"/><Relationship Id="rId346" Type="http://schemas.openxmlformats.org/officeDocument/2006/relationships/hyperlink" Target="https://www.dartlang.org/tools/pub/cmd/pub-serve.html" TargetMode="External"/><Relationship Id="rId553" Type="http://schemas.openxmlformats.org/officeDocument/2006/relationships/hyperlink" Target="https://pub.dartlang.org/packages/http_server" TargetMode="External"/><Relationship Id="rId760" Type="http://schemas.openxmlformats.org/officeDocument/2006/relationships/hyperlink" Target="https://pub.dartlang.org/packages/gcloud" TargetMode="External"/><Relationship Id="rId192" Type="http://schemas.openxmlformats.org/officeDocument/2006/relationships/hyperlink" Target="http://news.dartlang.org/2015/03/dart-for-entire-web.html" TargetMode="External"/><Relationship Id="rId206" Type="http://schemas.openxmlformats.org/officeDocument/2006/relationships/hyperlink" Target="https://github.com/mitsuoka/dart_code_samples/blob/master/codes/code_01_1.dart" TargetMode="External"/><Relationship Id="rId413" Type="http://schemas.openxmlformats.org/officeDocument/2006/relationships/hyperlink" Target="https://groups.google.com/a/dartlang.org/forum/" TargetMode="External"/><Relationship Id="rId858" Type="http://schemas.openxmlformats.org/officeDocument/2006/relationships/image" Target="media/image190.wmf"/><Relationship Id="rId497" Type="http://schemas.openxmlformats.org/officeDocument/2006/relationships/hyperlink" Target="http://www.dartosphere.org/2015/09/01/dart-adopts-boringssl.html" TargetMode="External"/><Relationship Id="rId620" Type="http://schemas.openxmlformats.org/officeDocument/2006/relationships/hyperlink" Target="https://github.com/mitsuoka/weather_forecast_server" TargetMode="External"/><Relationship Id="rId718" Type="http://schemas.openxmlformats.org/officeDocument/2006/relationships/hyperlink" Target="https://developers.google.com/custom-search/" TargetMode="External"/><Relationship Id="rId357" Type="http://schemas.openxmlformats.org/officeDocument/2006/relationships/image" Target="media/image58.wmf"/><Relationship Id="rId54" Type="http://schemas.openxmlformats.org/officeDocument/2006/relationships/hyperlink" Target="http://www.cresc.co.jp/tech/java/Google_Dart/DartLanguageSpecification_about.html" TargetMode="External"/><Relationship Id="rId217" Type="http://schemas.openxmlformats.org/officeDocument/2006/relationships/hyperlink" Target="https://dartpad.dartlang.org/" TargetMode="External"/><Relationship Id="rId564" Type="http://schemas.openxmlformats.org/officeDocument/2006/relationships/hyperlink" Target="https://github.com/mitsuoka/file_upload_test" TargetMode="External"/><Relationship Id="rId771" Type="http://schemas.openxmlformats.org/officeDocument/2006/relationships/hyperlink" Target="https://github.com/dart-lang/appengine_samples/blob/master/clientserver/web/index.html" TargetMode="External"/><Relationship Id="rId869" Type="http://schemas.openxmlformats.org/officeDocument/2006/relationships/oleObject" Target="embeddings/oleObject53.bin"/><Relationship Id="rId424" Type="http://schemas.openxmlformats.org/officeDocument/2006/relationships/image" Target="media/image77.wmf"/><Relationship Id="rId631" Type="http://schemas.openxmlformats.org/officeDocument/2006/relationships/hyperlink" Target="http://www.jsoneditoronline.org/" TargetMode="External"/><Relationship Id="rId729" Type="http://schemas.openxmlformats.org/officeDocument/2006/relationships/hyperlink" Target="https://www.docker.io/" TargetMode="External"/><Relationship Id="rId270" Type="http://schemas.openxmlformats.org/officeDocument/2006/relationships/hyperlink" Target="https://pub.dartlang.org/" TargetMode="External"/><Relationship Id="rId65" Type="http://schemas.openxmlformats.org/officeDocument/2006/relationships/hyperlink" Target="http://nothingcosmos.wiki.fc2.com/wiki/Dart%20VM" TargetMode="External"/><Relationship Id="rId130" Type="http://schemas.openxmlformats.org/officeDocument/2006/relationships/hyperlink" Target="http://www.dartlang.org/articles/emulating-functions/index.html" TargetMode="External"/><Relationship Id="rId368" Type="http://schemas.openxmlformats.org/officeDocument/2006/relationships/hyperlink" Target="https://github.com/dart-lang/sdk/issues/10119" TargetMode="External"/><Relationship Id="rId575" Type="http://schemas.openxmlformats.org/officeDocument/2006/relationships/hyperlink" Target="http://pub.dartlang.org/packages/uri" TargetMode="External"/><Relationship Id="rId782" Type="http://schemas.openxmlformats.org/officeDocument/2006/relationships/hyperlink" Target="http://code.google.com/p/dart/issues/detail?id=2773" TargetMode="External"/><Relationship Id="rId228" Type="http://schemas.openxmlformats.org/officeDocument/2006/relationships/image" Target="media/image21.wmf"/><Relationship Id="rId435" Type="http://schemas.openxmlformats.org/officeDocument/2006/relationships/hyperlink" Target="http://www.java2s.com/Code/Java/Network-Protocol/Asimpleproxyserver.htm" TargetMode="External"/><Relationship Id="rId642" Type="http://schemas.openxmlformats.org/officeDocument/2006/relationships/hyperlink" Target="http://openweathermap.org/api" TargetMode="External"/><Relationship Id="rId281" Type="http://schemas.openxmlformats.org/officeDocument/2006/relationships/image" Target="media/image42.emf"/><Relationship Id="rId502" Type="http://schemas.openxmlformats.org/officeDocument/2006/relationships/hyperlink" Target="https://ja.wikipedia.org/wiki/X.509" TargetMode="External"/><Relationship Id="rId76" Type="http://schemas.openxmlformats.org/officeDocument/2006/relationships/hyperlink" Target="http://techcrunch.com/2012/10/16/a-year-after-launch-google-launches-the-first-sdk-for-its-dart-javascript-alternative/" TargetMode="External"/><Relationship Id="rId141" Type="http://schemas.openxmlformats.org/officeDocument/2006/relationships/hyperlink" Target="https://www.dartlang.org/docs/dart-up-and-running/ch02.html" TargetMode="External"/><Relationship Id="rId379" Type="http://schemas.openxmlformats.org/officeDocument/2006/relationships/hyperlink" Target="http://www.w3.org/TR/workers/" TargetMode="External"/><Relationship Id="rId586" Type="http://schemas.openxmlformats.org/officeDocument/2006/relationships/image" Target="media/image125.emf"/><Relationship Id="rId793" Type="http://schemas.openxmlformats.org/officeDocument/2006/relationships/hyperlink" Target="https://codereview.chromium.org/11361090/" TargetMode="External"/><Relationship Id="rId807" Type="http://schemas.openxmlformats.org/officeDocument/2006/relationships/oleObject" Target="embeddings/oleObject34.bin"/><Relationship Id="rId7" Type="http://schemas.openxmlformats.org/officeDocument/2006/relationships/hyperlink" Target="http://www.cresc.co.jp/tech/java/Google_Dart/DartLanguageSpecification_about.html" TargetMode="External"/><Relationship Id="rId239" Type="http://schemas.openxmlformats.org/officeDocument/2006/relationships/hyperlink" Target="https://www.dartlang.org/downloads/" TargetMode="External"/><Relationship Id="rId446" Type="http://schemas.openxmlformats.org/officeDocument/2006/relationships/oleObject" Target="embeddings/oleObject24.bin"/><Relationship Id="rId653" Type="http://schemas.openxmlformats.org/officeDocument/2006/relationships/hyperlink" Target="http://en.wikipedia.org/wiki/List_of_HTTP_header_fields" TargetMode="External"/><Relationship Id="rId250" Type="http://schemas.openxmlformats.org/officeDocument/2006/relationships/hyperlink" Target="http://news.dartlang.org/2012/04/dartium-for-windows-now-available.html" TargetMode="External"/><Relationship Id="rId292" Type="http://schemas.openxmlformats.org/officeDocument/2006/relationships/hyperlink" Target="https://angular.io/docs/dart/latest/quickstart.html" TargetMode="External"/><Relationship Id="rId306" Type="http://schemas.openxmlformats.org/officeDocument/2006/relationships/hyperlink" Target="https://angular.io/docs/dart/latest/quickstart.html" TargetMode="External"/><Relationship Id="rId488" Type="http://schemas.openxmlformats.org/officeDocument/2006/relationships/image" Target="media/image97.png"/><Relationship Id="rId695" Type="http://schemas.openxmlformats.org/officeDocument/2006/relationships/image" Target="media/image146.png"/><Relationship Id="rId709" Type="http://schemas.openxmlformats.org/officeDocument/2006/relationships/hyperlink" Target="https://github.com/dart-lang/googleapis_examples" TargetMode="External"/><Relationship Id="rId860" Type="http://schemas.openxmlformats.org/officeDocument/2006/relationships/image" Target="media/image191.wmf"/><Relationship Id="rId45" Type="http://schemas.openxmlformats.org/officeDocument/2006/relationships/hyperlink" Target="http://dartosphere.org/2014/07/04/ecma-approves-the-1st-edition-of-the-dart-language-specification-.html" TargetMode="External"/><Relationship Id="rId87" Type="http://schemas.openxmlformats.org/officeDocument/2006/relationships/hyperlink" Target="http://gsdview.appspot.com/dart-archive/channels/dev/release/latest/" TargetMode="External"/><Relationship Id="rId110" Type="http://schemas.openxmlformats.org/officeDocument/2006/relationships/hyperlink" Target="https://github.com/chalin/DEP-non-null/raw/master/doc/dep-non-null.pdf" TargetMode="External"/><Relationship Id="rId348" Type="http://schemas.openxmlformats.org/officeDocument/2006/relationships/hyperlink" Target="https://www.dartlang.org/tools/pub/cmd/pub-uploader.html" TargetMode="External"/><Relationship Id="rId513" Type="http://schemas.openxmlformats.org/officeDocument/2006/relationships/image" Target="media/image100.wmf"/><Relationship Id="rId555" Type="http://schemas.openxmlformats.org/officeDocument/2006/relationships/hyperlink" Target="http://www.ietf.org/rfc/rfc1867.txt%20" TargetMode="External"/><Relationship Id="rId597" Type="http://schemas.openxmlformats.org/officeDocument/2006/relationships/hyperlink" Target="http://www.ics.uci.edu/~fielding/pubs/dissertation/top.htm" TargetMode="External"/><Relationship Id="rId720" Type="http://schemas.openxmlformats.org/officeDocument/2006/relationships/hyperlink" Target="http://www.dartdocs.org/documentation/googleapis_auth/0.1.1/index.html" TargetMode="External"/><Relationship Id="rId762" Type="http://schemas.openxmlformats.org/officeDocument/2006/relationships/hyperlink" Target="http://www.dartdocs.org/documentation/memcache/0.1.0/index.html" TargetMode="External"/><Relationship Id="rId818" Type="http://schemas.openxmlformats.org/officeDocument/2006/relationships/image" Target="media/image176.wmf"/><Relationship Id="rId152" Type="http://schemas.openxmlformats.org/officeDocument/2006/relationships/hyperlink" Target="http://www.dartosphere.org/2015/07/08/null-aware-operators-in-dart.html" TargetMode="External"/><Relationship Id="rId194" Type="http://schemas.openxmlformats.org/officeDocument/2006/relationships/hyperlink" Target="https://groups.google.com/a/dartlang.org/forum/" TargetMode="External"/><Relationship Id="rId208" Type="http://schemas.openxmlformats.org/officeDocument/2006/relationships/oleObject" Target="embeddings/oleObject4.bin"/><Relationship Id="rId415" Type="http://schemas.openxmlformats.org/officeDocument/2006/relationships/image" Target="media/image74.emf"/><Relationship Id="rId457" Type="http://schemas.openxmlformats.org/officeDocument/2006/relationships/image" Target="media/image87.emf"/><Relationship Id="rId622" Type="http://schemas.openxmlformats.org/officeDocument/2006/relationships/hyperlink" Target="http://openweathermap.org/api" TargetMode="External"/><Relationship Id="rId261" Type="http://schemas.openxmlformats.org/officeDocument/2006/relationships/image" Target="media/image33.wmf"/><Relationship Id="rId499" Type="http://schemas.openxmlformats.org/officeDocument/2006/relationships/hyperlink" Target="https://developer.mozilla.org/ja/docs/NSS" TargetMode="External"/><Relationship Id="rId664" Type="http://schemas.openxmlformats.org/officeDocument/2006/relationships/hyperlink" Target="http://dartosphere.org/2014/09/22/new-google-apis-client-libraries-for-dart-help-dart-apps-use-google-services.html" TargetMode="External"/><Relationship Id="rId871" Type="http://schemas.openxmlformats.org/officeDocument/2006/relationships/oleObject" Target="embeddings/oleObject54.bin"/><Relationship Id="rId14" Type="http://schemas.openxmlformats.org/officeDocument/2006/relationships/hyperlink" Target="http://www.youtube.com/watch?v=huawCRlo9H4" TargetMode="External"/><Relationship Id="rId56" Type="http://schemas.openxmlformats.org/officeDocument/2006/relationships/hyperlink" Target="https://www.dartlang.org/docs/" TargetMode="External"/><Relationship Id="rId317" Type="http://schemas.openxmlformats.org/officeDocument/2006/relationships/hyperlink" Target="https://github.com/jamesots/sqljocky" TargetMode="External"/><Relationship Id="rId359" Type="http://schemas.openxmlformats.org/officeDocument/2006/relationships/hyperlink" Target="https://await-article-dot-dart-lang.appspot.com/articles/await-async/" TargetMode="External"/><Relationship Id="rId524" Type="http://schemas.openxmlformats.org/officeDocument/2006/relationships/hyperlink" Target="http://www.cresc.co.jp/tech/java/Revised_Servlet_Tutorial/Revised_Servlet_Tutorial_About.htm" TargetMode="External"/><Relationship Id="rId566" Type="http://schemas.openxmlformats.org/officeDocument/2006/relationships/image" Target="media/image116.png"/><Relationship Id="rId731" Type="http://schemas.openxmlformats.org/officeDocument/2006/relationships/image" Target="media/image161.png"/><Relationship Id="rId773" Type="http://schemas.openxmlformats.org/officeDocument/2006/relationships/hyperlink" Target="https://github.com/dart-lang/appengine_samples/blob/master/clientserver/web/model.dart" TargetMode="External"/><Relationship Id="rId98" Type="http://schemas.openxmlformats.org/officeDocument/2006/relationships/hyperlink" Target="https://groups.google.com/a/dartlang.org/forum/" TargetMode="External"/><Relationship Id="rId121" Type="http://schemas.openxmlformats.org/officeDocument/2006/relationships/hyperlink" Target="http://ja.wikipedia.org/wiki/&#12501;&#12451;&#12508;&#12490;&#12483;&#12481;&#25968;" TargetMode="External"/><Relationship Id="rId163" Type="http://schemas.openxmlformats.org/officeDocument/2006/relationships/hyperlink" Target="https://groups.google.com/a/dartlang.org/forum/" TargetMode="External"/><Relationship Id="rId219" Type="http://schemas.openxmlformats.org/officeDocument/2006/relationships/hyperlink" Target="https://groups.google.com/a/dartlang.org/forum/" TargetMode="External"/><Relationship Id="rId370" Type="http://schemas.openxmlformats.org/officeDocument/2006/relationships/image" Target="media/image63.emf"/><Relationship Id="rId426" Type="http://schemas.openxmlformats.org/officeDocument/2006/relationships/image" Target="media/image78.png"/><Relationship Id="rId633" Type="http://schemas.openxmlformats.org/officeDocument/2006/relationships/hyperlink" Target="https://github.com/mitsuoka/dart_code_samples" TargetMode="External"/><Relationship Id="rId829" Type="http://schemas.openxmlformats.org/officeDocument/2006/relationships/oleObject" Target="embeddings/oleObject41.bin"/><Relationship Id="rId230" Type="http://schemas.openxmlformats.org/officeDocument/2006/relationships/image" Target="media/image22.wmf"/><Relationship Id="rId468" Type="http://schemas.openxmlformats.org/officeDocument/2006/relationships/hyperlink" Target="http://www.cresc.co.jp/tech/java/Revised_Servlet_Tutorial/Revised_Servlet_Tutorial_About.htm" TargetMode="External"/><Relationship Id="rId675" Type="http://schemas.openxmlformats.org/officeDocument/2006/relationships/hyperlink" Target="https://developers.google.com/accounts/docs/OAuth2UserAgent" TargetMode="External"/><Relationship Id="rId840" Type="http://schemas.openxmlformats.org/officeDocument/2006/relationships/image" Target="media/image187.wmf"/><Relationship Id="rId25" Type="http://schemas.openxmlformats.org/officeDocument/2006/relationships/hyperlink" Target="http://www.dartlang.org/articles/why-not-bytecode/" TargetMode="External"/><Relationship Id="rId67" Type="http://schemas.openxmlformats.org/officeDocument/2006/relationships/hyperlink" Target="http://yohanbeschi.github.com/pwt_proto.dart/" TargetMode="External"/><Relationship Id="rId272" Type="http://schemas.openxmlformats.org/officeDocument/2006/relationships/hyperlink" Target="http://pub.dartlang.org/doc/" TargetMode="External"/><Relationship Id="rId328" Type="http://schemas.openxmlformats.org/officeDocument/2006/relationships/image" Target="media/image53.emf"/><Relationship Id="rId535" Type="http://schemas.openxmlformats.org/officeDocument/2006/relationships/hyperlink" Target="http://www.favicon.cc/" TargetMode="External"/><Relationship Id="rId577" Type="http://schemas.openxmlformats.org/officeDocument/2006/relationships/hyperlink" Target="https://pub.dartlang.org/packages/shelf_static" TargetMode="External"/><Relationship Id="rId700" Type="http://schemas.openxmlformats.org/officeDocument/2006/relationships/hyperlink" Target="https://console.developers.google.com/project" TargetMode="External"/><Relationship Id="rId742" Type="http://schemas.openxmlformats.org/officeDocument/2006/relationships/hyperlink" Target="https://console.developers.google.com/" TargetMode="External"/><Relationship Id="rId132" Type="http://schemas.openxmlformats.org/officeDocument/2006/relationships/hyperlink" Target="http://www.bracha.org/mirrors.pdf" TargetMode="External"/><Relationship Id="rId174" Type="http://schemas.openxmlformats.org/officeDocument/2006/relationships/hyperlink" Target="http://www.dartlang.org/articles/m1-language-changes/" TargetMode="External"/><Relationship Id="rId381" Type="http://schemas.openxmlformats.org/officeDocument/2006/relationships/hyperlink" Target="https://groups.google.com/a/dartlang.org/forum/" TargetMode="External"/><Relationship Id="rId602" Type="http://schemas.openxmlformats.org/officeDocument/2006/relationships/hyperlink" Target="http://www.jcp.org/en/jsr/detail?id=311" TargetMode="External"/><Relationship Id="rId784" Type="http://schemas.openxmlformats.org/officeDocument/2006/relationships/hyperlink" Target="http://code.google.com/p/dart/issues/detail?id=2902" TargetMode="External"/><Relationship Id="rId241" Type="http://schemas.openxmlformats.org/officeDocument/2006/relationships/oleObject" Target="embeddings/oleObject11.bin"/><Relationship Id="rId437" Type="http://schemas.openxmlformats.org/officeDocument/2006/relationships/hyperlink" Target="https://github.com/mitsuoka/dart_code_samples/blob/master/apps/DumpHttpRequest/simple_proxy.dart" TargetMode="External"/><Relationship Id="rId479" Type="http://schemas.openxmlformats.org/officeDocument/2006/relationships/hyperlink" Target="http://localhost:8080/GooSushi&#12392;&#20837;&#21147;&#12375;&#12390;&#12371;&#12398;&#12469;&#12540;&#12496;&#12434;&#12450;&#12463;&#12475;&#12473;&#12377;&#12427;" TargetMode="External"/><Relationship Id="rId644" Type="http://schemas.openxmlformats.org/officeDocument/2006/relationships/hyperlink" Target="https://github.com/mitsuoka/dart_code_samples" TargetMode="External"/><Relationship Id="rId686" Type="http://schemas.openxmlformats.org/officeDocument/2006/relationships/hyperlink" Target="https://console.developers.google.com/project" TargetMode="External"/><Relationship Id="rId851" Type="http://schemas.openxmlformats.org/officeDocument/2006/relationships/hyperlink" Target="https://github.com/mitsuoka/file_upload_test" TargetMode="External"/><Relationship Id="rId36" Type="http://schemas.openxmlformats.org/officeDocument/2006/relationships/hyperlink" Target="https://www.dartlang.org/docs/synonyms/" TargetMode="External"/><Relationship Id="rId283" Type="http://schemas.openxmlformats.org/officeDocument/2006/relationships/hyperlink" Target="https://angularjs.org/" TargetMode="External"/><Relationship Id="rId339" Type="http://schemas.openxmlformats.org/officeDocument/2006/relationships/hyperlink" Target="https://www.dartlang.org/tools/pub/cmd/pub-build.html" TargetMode="External"/><Relationship Id="rId490" Type="http://schemas.openxmlformats.org/officeDocument/2006/relationships/hyperlink" Target="https://api.dartlang.org/apidocs/channels/stable/dartdoc-viewer/dart-io.ServerSocket" TargetMode="External"/><Relationship Id="rId504" Type="http://schemas.openxmlformats.org/officeDocument/2006/relationships/oleObject" Target="embeddings/oleObject27.bin"/><Relationship Id="rId546" Type="http://schemas.openxmlformats.org/officeDocument/2006/relationships/image" Target="media/image108.png"/><Relationship Id="rId711" Type="http://schemas.openxmlformats.org/officeDocument/2006/relationships/hyperlink" Target="https://pub.dartlang.org/" TargetMode="External"/><Relationship Id="rId753" Type="http://schemas.openxmlformats.org/officeDocument/2006/relationships/image" Target="media/image168.png"/><Relationship Id="rId78" Type="http://schemas.openxmlformats.org/officeDocument/2006/relationships/hyperlink" Target="http://blogs.msdn.com/b/somasegar/archive/2012/10/01/typescript-javascript-development-at-application-scale.aspx" TargetMode="External"/><Relationship Id="rId101" Type="http://schemas.openxmlformats.org/officeDocument/2006/relationships/hyperlink" Target="https://www.dartlang.org/docs/dart-up-and-running/ch02.html" TargetMode="External"/><Relationship Id="rId143" Type="http://schemas.openxmlformats.org/officeDocument/2006/relationships/hyperlink" Target="http://www.dartlang.org/articles/mixins/" TargetMode="External"/><Relationship Id="rId185" Type="http://schemas.openxmlformats.org/officeDocument/2006/relationships/hyperlink" Target="http://www.dartlang.org/articles/doc-comment-guidelines/" TargetMode="External"/><Relationship Id="rId350" Type="http://schemas.openxmlformats.org/officeDocument/2006/relationships/hyperlink" Target="https://www.dartlang.org/tools/pub/cmd/" TargetMode="External"/><Relationship Id="rId406" Type="http://schemas.openxmlformats.org/officeDocument/2006/relationships/hyperlink" Target="https://github.com/dart-lang/fletch/wiki/Processes-and-Isolates" TargetMode="External"/><Relationship Id="rId588" Type="http://schemas.openxmlformats.org/officeDocument/2006/relationships/hyperlink" Target="https://pub.dartlang.org/packages/rest_dart" TargetMode="External"/><Relationship Id="rId795" Type="http://schemas.openxmlformats.org/officeDocument/2006/relationships/hyperlink" Target="http://code.google.com/p/dart/issues/detail?id=11326&amp;can=1&amp;q=httpsession&amp;colspec=ID%20Type%20Status%20Priority%20Area%20Milestone%20Owner%20Summary" TargetMode="External"/><Relationship Id="rId809" Type="http://schemas.openxmlformats.org/officeDocument/2006/relationships/image" Target="media/image175.wmf"/><Relationship Id="rId9" Type="http://schemas.openxmlformats.org/officeDocument/2006/relationships/hyperlink" Target="http://www.dartlang.org/docs/dart-up-and-running/contents/ch03.html" TargetMode="External"/><Relationship Id="rId210" Type="http://schemas.openxmlformats.org/officeDocument/2006/relationships/hyperlink" Target="https://github.com/mitsuoka/dart_code_samples/tree/master/apps/HelloPub/web" TargetMode="External"/><Relationship Id="rId392" Type="http://schemas.openxmlformats.org/officeDocument/2006/relationships/image" Target="media/image70.wmf"/><Relationship Id="rId448" Type="http://schemas.openxmlformats.org/officeDocument/2006/relationships/oleObject" Target="embeddings/oleObject25.bin"/><Relationship Id="rId613" Type="http://schemas.openxmlformats.org/officeDocument/2006/relationships/image" Target="media/image127.emf"/><Relationship Id="rId655" Type="http://schemas.openxmlformats.org/officeDocument/2006/relationships/hyperlink" Target="https://developer.mozilla.org/en-US/docs/DOM/XMLHttpRequest" TargetMode="External"/><Relationship Id="rId697" Type="http://schemas.openxmlformats.org/officeDocument/2006/relationships/image" Target="media/image148.png"/><Relationship Id="rId820" Type="http://schemas.openxmlformats.org/officeDocument/2006/relationships/image" Target="media/image177.wmf"/><Relationship Id="rId862" Type="http://schemas.openxmlformats.org/officeDocument/2006/relationships/image" Target="media/image192.wmf"/><Relationship Id="rId252" Type="http://schemas.openxmlformats.org/officeDocument/2006/relationships/hyperlink" Target="https://groups.google.com/a/dartlang.org/forum/" TargetMode="External"/><Relationship Id="rId294" Type="http://schemas.openxmlformats.org/officeDocument/2006/relationships/hyperlink" Target="https://angular.io/docs/dart/latest/quickstart.html" TargetMode="External"/><Relationship Id="rId308" Type="http://schemas.openxmlformats.org/officeDocument/2006/relationships/image" Target="media/image49.emf"/><Relationship Id="rId515" Type="http://schemas.openxmlformats.org/officeDocument/2006/relationships/image" Target="media/image101.wmf"/><Relationship Id="rId722" Type="http://schemas.openxmlformats.org/officeDocument/2006/relationships/hyperlink" Target="https://www.dartlang.org/cloud/" TargetMode="External"/><Relationship Id="rId47" Type="http://schemas.openxmlformats.org/officeDocument/2006/relationships/hyperlink" Target="https://www.dartlang.org/docs/spec/EnumsTC52draft.pdf" TargetMode="External"/><Relationship Id="rId89" Type="http://schemas.openxmlformats.org/officeDocument/2006/relationships/hyperlink" Target="http://news.dartlang.org/2014/01/dart-11-features-up-to-25-faster.html" TargetMode="External"/><Relationship Id="rId112" Type="http://schemas.openxmlformats.org/officeDocument/2006/relationships/hyperlink" Target="https://github.com/dart-lang/dart_enhancement_proposals/blob/master/Meetings/2015-05-27%20DEP%20Committee%20Meeting.md" TargetMode="External"/><Relationship Id="rId154" Type="http://schemas.openxmlformats.org/officeDocument/2006/relationships/hyperlink" Target="http://news.dartlang.org/2012/06/vm-to-remove-support-for-string.html" TargetMode="External"/><Relationship Id="rId361" Type="http://schemas.openxmlformats.org/officeDocument/2006/relationships/hyperlink" Target="http://api.dartlang.org/docs/releases/latest/dart_async/Timer.html" TargetMode="External"/><Relationship Id="rId557" Type="http://schemas.openxmlformats.org/officeDocument/2006/relationships/hyperlink" Target="http://www.ietf.org/rfc/rfc1867.txt%20" TargetMode="External"/><Relationship Id="rId599" Type="http://schemas.openxmlformats.org/officeDocument/2006/relationships/hyperlink" Target="http://www.technologyreview.com/tr35/?year=1999" TargetMode="External"/><Relationship Id="rId764" Type="http://schemas.openxmlformats.org/officeDocument/2006/relationships/hyperlink" Target="https://github.com/boot2docker/boot2docker-cli" TargetMode="External"/><Relationship Id="rId196" Type="http://schemas.openxmlformats.org/officeDocument/2006/relationships/hyperlink" Target="https://www.google.com/url?sa=t&amp;rct=j&amp;q=&amp;esrc=s&amp;source=web&amp;cd=1&amp;cad=rja&amp;uact=8&amp;ved=0ahUKEwjc-YSbu9XKAhUC56YKHforDyYQFggcMAA&amp;url=https://github.com/dart-lang/dart-pad/issues/39&amp;usg=AFQjCNEaK_yYmYR2TmWQDNOSpuscPJKukQ&amp;sig2=eFoT3j1nzm1PWgFzp7xwRA&amp;bvm=bv.113034660,d.dGY" TargetMode="External"/><Relationship Id="rId417" Type="http://schemas.openxmlformats.org/officeDocument/2006/relationships/hyperlink" Target="http://code.google.com/p/dart/issues/detail?id=2773" TargetMode="External"/><Relationship Id="rId459" Type="http://schemas.openxmlformats.org/officeDocument/2006/relationships/oleObject" Target="embeddings/oleObject26.bin"/><Relationship Id="rId624" Type="http://schemas.openxmlformats.org/officeDocument/2006/relationships/hyperlink" Target="http://www.oracle.com/technetwork/articles/javaee/mashup-1-142202.html" TargetMode="External"/><Relationship Id="rId666" Type="http://schemas.openxmlformats.org/officeDocument/2006/relationships/hyperlink" Target="http://www.dartdocs.org/documentation/googleapis/0.3.1/index.html" TargetMode="External"/><Relationship Id="rId831" Type="http://schemas.openxmlformats.org/officeDocument/2006/relationships/image" Target="media/image183.wmf"/><Relationship Id="rId873" Type="http://schemas.openxmlformats.org/officeDocument/2006/relationships/oleObject" Target="embeddings/oleObject55.bin"/><Relationship Id="rId16" Type="http://schemas.openxmlformats.org/officeDocument/2006/relationships/hyperlink" Target="https://groups.google.com/a/dartlang.org/forum/" TargetMode="External"/><Relationship Id="rId221" Type="http://schemas.openxmlformats.org/officeDocument/2006/relationships/hyperlink" Target="http://stackoverflow.com/questions/30076342/what-features-are-not-available-in-intellij-idea-community-edition-vs-webstorm-f" TargetMode="External"/><Relationship Id="rId263" Type="http://schemas.openxmlformats.org/officeDocument/2006/relationships/image" Target="media/image34.wmf"/><Relationship Id="rId319" Type="http://schemas.openxmlformats.org/officeDocument/2006/relationships/hyperlink" Target="https://github.com/xxgreg/postgresql" TargetMode="External"/><Relationship Id="rId470" Type="http://schemas.openxmlformats.org/officeDocument/2006/relationships/hyperlink" Target="http://code.google.com/p/dart/source/detail?r=13870" TargetMode="External"/><Relationship Id="rId526" Type="http://schemas.openxmlformats.org/officeDocument/2006/relationships/hyperlink" Target="https://github.com/dart-lang/sdk/blob/master/tests/standalone/io/secure_server_socket_test.dart" TargetMode="External"/><Relationship Id="rId58" Type="http://schemas.openxmlformats.org/officeDocument/2006/relationships/hyperlink" Target="https://www.dartlang.org/docs/dart-up-and-running/contents/ch03.html" TargetMode="External"/><Relationship Id="rId123" Type="http://schemas.openxmlformats.org/officeDocument/2006/relationships/hyperlink" Target="https://github.com/VerbalExpressions/DartVerbalExpressions" TargetMode="External"/><Relationship Id="rId330" Type="http://schemas.openxmlformats.org/officeDocument/2006/relationships/hyperlink" Target="https://github.com/mitsuoka/dart_code_samples" TargetMode="External"/><Relationship Id="rId568" Type="http://schemas.openxmlformats.org/officeDocument/2006/relationships/hyperlink" Target="http://www.senchalabs.org/connect/" TargetMode="External"/><Relationship Id="rId733" Type="http://schemas.openxmlformats.org/officeDocument/2006/relationships/hyperlink" Target="http://docs.docker.com/installation/windows/" TargetMode="External"/><Relationship Id="rId775" Type="http://schemas.openxmlformats.org/officeDocument/2006/relationships/hyperlink" Target="https://www.dartlang.org/tools/pub/cmd/pub-serve.html" TargetMode="External"/><Relationship Id="rId165" Type="http://schemas.openxmlformats.org/officeDocument/2006/relationships/hyperlink" Target="http://dartosphere.org/2014/08/27/side-effects-may-include...-being-wrong.html" TargetMode="External"/><Relationship Id="rId372" Type="http://schemas.openxmlformats.org/officeDocument/2006/relationships/hyperlink" Target="https://groups.google.com/a/dartlang.org/forum/?fromgroups" TargetMode="External"/><Relationship Id="rId428" Type="http://schemas.openxmlformats.org/officeDocument/2006/relationships/image" Target="media/image80.png"/><Relationship Id="rId635" Type="http://schemas.openxmlformats.org/officeDocument/2006/relationships/image" Target="media/image132.emf"/><Relationship Id="rId677" Type="http://schemas.openxmlformats.org/officeDocument/2006/relationships/hyperlink" Target="http://www.dartdocs.org/documentation/googleapis_auth/0.1.1/index.html" TargetMode="External"/><Relationship Id="rId800" Type="http://schemas.openxmlformats.org/officeDocument/2006/relationships/hyperlink" Target="https://code.google.com/p/dart/issues/detail?id=21497&amp;sort=-id&amp;colspec=ID%20Type%20Status%20Priority%20Area%20Milestone%20Owner%20Summary&amp;start=300" TargetMode="External"/><Relationship Id="rId842" Type="http://schemas.openxmlformats.org/officeDocument/2006/relationships/image" Target="media/image188.wmf"/><Relationship Id="rId232" Type="http://schemas.openxmlformats.org/officeDocument/2006/relationships/image" Target="media/image23.wmf"/><Relationship Id="rId274" Type="http://schemas.openxmlformats.org/officeDocument/2006/relationships/image" Target="media/image35.emf"/><Relationship Id="rId481" Type="http://schemas.openxmlformats.org/officeDocument/2006/relationships/image" Target="media/image94.emf"/><Relationship Id="rId702" Type="http://schemas.openxmlformats.org/officeDocument/2006/relationships/image" Target="media/image151.png"/><Relationship Id="rId27" Type="http://schemas.openxmlformats.org/officeDocument/2006/relationships/image" Target="media/image1.emf"/><Relationship Id="rId69" Type="http://schemas.openxmlformats.org/officeDocument/2006/relationships/hyperlink" Target="https://groups.google.com/a/dartlang.org/forum/?fromgroups=" TargetMode="External"/><Relationship Id="rId134" Type="http://schemas.openxmlformats.org/officeDocument/2006/relationships/image" Target="media/image4.emf"/><Relationship Id="rId537" Type="http://schemas.openxmlformats.org/officeDocument/2006/relationships/hyperlink" Target="http://tools.ietf.org/html/rfc6455" TargetMode="External"/><Relationship Id="rId579" Type="http://schemas.openxmlformats.org/officeDocument/2006/relationships/image" Target="media/image119.wmf"/><Relationship Id="rId744" Type="http://schemas.openxmlformats.org/officeDocument/2006/relationships/hyperlink" Target="https://cloud.google.com/sdk/" TargetMode="External"/><Relationship Id="rId786" Type="http://schemas.openxmlformats.org/officeDocument/2006/relationships/hyperlink" Target="http://code.google.com/p/dart/issues/detail?id=3058" TargetMode="External"/><Relationship Id="rId80" Type="http://schemas.openxmlformats.org/officeDocument/2006/relationships/hyperlink" Target="http://news.dartlang.org/2013/04/core-libraries-stabilize-with-darts-new.html" TargetMode="External"/><Relationship Id="rId176" Type="http://schemas.openxmlformats.org/officeDocument/2006/relationships/hyperlink" Target="http://www.dartlang.org/articles/m1-language-changes/" TargetMode="External"/><Relationship Id="rId341" Type="http://schemas.openxmlformats.org/officeDocument/2006/relationships/hyperlink" Target="https://www.dartlang.org/tools/pub/cmd/pub-deps.html" TargetMode="External"/><Relationship Id="rId383" Type="http://schemas.openxmlformats.org/officeDocument/2006/relationships/hyperlink" Target="https://groups.google.com/a/dartlang.org/group/misc/browse_thread/thread/cc395576a8d6c5da" TargetMode="External"/><Relationship Id="rId439" Type="http://schemas.openxmlformats.org/officeDocument/2006/relationships/image" Target="media/image81.wmf"/><Relationship Id="rId590" Type="http://schemas.openxmlformats.org/officeDocument/2006/relationships/hyperlink" Target="https://pub.dartlang.org/packages/rest_let" TargetMode="External"/><Relationship Id="rId604" Type="http://schemas.openxmlformats.org/officeDocument/2006/relationships/hyperlink" Target="http://www.jcp.org/en/jsr/detail?id=311" TargetMode="External"/><Relationship Id="rId646" Type="http://schemas.openxmlformats.org/officeDocument/2006/relationships/hyperlink" Target="http://openweathermap.org/current" TargetMode="External"/><Relationship Id="rId811" Type="http://schemas.openxmlformats.org/officeDocument/2006/relationships/hyperlink" Target="http://www.dartosphere.org/2015/05/09/chocolatey-dart-packages-for-windows-1.10.html" TargetMode="External"/><Relationship Id="rId201" Type="http://schemas.openxmlformats.org/officeDocument/2006/relationships/oleObject" Target="embeddings/oleObject2.bin"/><Relationship Id="rId243" Type="http://schemas.openxmlformats.org/officeDocument/2006/relationships/image" Target="media/image27.wmf"/><Relationship Id="rId285" Type="http://schemas.openxmlformats.org/officeDocument/2006/relationships/hyperlink" Target="https://app.codegrid.net/entry/angularjs-1" TargetMode="External"/><Relationship Id="rId450" Type="http://schemas.openxmlformats.org/officeDocument/2006/relationships/image" Target="media/image85.png"/><Relationship Id="rId506" Type="http://schemas.openxmlformats.org/officeDocument/2006/relationships/image" Target="media/image99.emf"/><Relationship Id="rId688" Type="http://schemas.openxmlformats.org/officeDocument/2006/relationships/hyperlink" Target="https://console.developers.google.com/project" TargetMode="External"/><Relationship Id="rId853" Type="http://schemas.openxmlformats.org/officeDocument/2006/relationships/hyperlink" Target="https://github.com/mitsuoka/weather_forecast_server" TargetMode="External"/><Relationship Id="rId38" Type="http://schemas.openxmlformats.org/officeDocument/2006/relationships/hyperlink" Target="http://www.ecma-international.org/publications/files/ECMA-ST/ECMA-408.pdf" TargetMode="External"/><Relationship Id="rId103" Type="http://schemas.openxmlformats.org/officeDocument/2006/relationships/hyperlink" Target="https://github.com/dart-lang/bleeding_edge-DEPRECATED-USE-SDK-INSTEAD/blob/master/dart/CHANGELOG.md" TargetMode="External"/><Relationship Id="rId310" Type="http://schemas.openxmlformats.org/officeDocument/2006/relationships/hyperlink" Target="https://github.com/angular/angular/wiki/Angular-2-Dart-Transformer" TargetMode="External"/><Relationship Id="rId492" Type="http://schemas.openxmlformats.org/officeDocument/2006/relationships/hyperlink" Target="https://github.com/wg/wrk" TargetMode="External"/><Relationship Id="rId548" Type="http://schemas.openxmlformats.org/officeDocument/2006/relationships/image" Target="media/image109.emf"/><Relationship Id="rId713" Type="http://schemas.openxmlformats.org/officeDocument/2006/relationships/image" Target="media/image155.emf"/><Relationship Id="rId755" Type="http://schemas.openxmlformats.org/officeDocument/2006/relationships/hyperlink" Target="https://www.dartlang.org/cloud/client-server/" TargetMode="External"/><Relationship Id="rId797" Type="http://schemas.openxmlformats.org/officeDocument/2006/relationships/hyperlink" Target="https://code.google.com/p/dart/issues/detail?id=13928" TargetMode="External"/><Relationship Id="rId91" Type="http://schemas.openxmlformats.org/officeDocument/2006/relationships/hyperlink" Target="https://groups.google.com/a/dartlang.org/forum/" TargetMode="External"/><Relationship Id="rId145" Type="http://schemas.openxmlformats.org/officeDocument/2006/relationships/hyperlink" Target="http://www.bracha.org/mixins-paper.pdf" TargetMode="External"/><Relationship Id="rId187" Type="http://schemas.openxmlformats.org/officeDocument/2006/relationships/hyperlink" Target="http://blog.chromium.org/2012/02/tech-preview-of-chromium-with-dart.html" TargetMode="External"/><Relationship Id="rId352" Type="http://schemas.openxmlformats.org/officeDocument/2006/relationships/hyperlink" Target="https://www.dartlang.org/articles/event-loop/" TargetMode="External"/><Relationship Id="rId394" Type="http://schemas.openxmlformats.org/officeDocument/2006/relationships/hyperlink" Target="https://github.com/mitsuoka/dart_code_samples/tree/master/apps/TimerIsolateSample" TargetMode="External"/><Relationship Id="rId408" Type="http://schemas.openxmlformats.org/officeDocument/2006/relationships/hyperlink" Target="https://pub.dartlang.org/" TargetMode="External"/><Relationship Id="rId615" Type="http://schemas.openxmlformats.org/officeDocument/2006/relationships/hyperlink" Target="http://www.cresc.co.jp/tech/java/Revised_Servlet_Tutorial/Revised_Servlet_Tutorial.pdf" TargetMode="External"/><Relationship Id="rId822" Type="http://schemas.openxmlformats.org/officeDocument/2006/relationships/image" Target="media/image178.wmf"/><Relationship Id="rId212" Type="http://schemas.openxmlformats.org/officeDocument/2006/relationships/oleObject" Target="embeddings/oleObject5.bin"/><Relationship Id="rId254" Type="http://schemas.openxmlformats.org/officeDocument/2006/relationships/hyperlink" Target="https://www.dartlang.org/dartium/" TargetMode="External"/><Relationship Id="rId657" Type="http://schemas.openxmlformats.org/officeDocument/2006/relationships/hyperlink" Target="https://api.dartlang.org/apidocs/channels/stable/dartdoc-viewer/dart-dom-html.HttpRequest.responseType" TargetMode="External"/><Relationship Id="rId699" Type="http://schemas.openxmlformats.org/officeDocument/2006/relationships/hyperlink" Target="http://security.google.com/" TargetMode="External"/><Relationship Id="rId864" Type="http://schemas.openxmlformats.org/officeDocument/2006/relationships/image" Target="media/image193.wmf"/><Relationship Id="rId49" Type="http://schemas.openxmlformats.org/officeDocument/2006/relationships/hyperlink" Target="http://www.dartosphere.org/2015/01/30/dart-language-evolution-discussed-in-ecma-tc52-.html" TargetMode="External"/><Relationship Id="rId114" Type="http://schemas.openxmlformats.org/officeDocument/2006/relationships/hyperlink" Target="https://groups.google.com/a/dartlang.org/forum/" TargetMode="External"/><Relationship Id="rId296" Type="http://schemas.openxmlformats.org/officeDocument/2006/relationships/oleObject" Target="embeddings/oleObject15.bin"/><Relationship Id="rId461" Type="http://schemas.openxmlformats.org/officeDocument/2006/relationships/image" Target="media/image89.emf"/><Relationship Id="rId517" Type="http://schemas.openxmlformats.org/officeDocument/2006/relationships/hyperlink" Target="https://www.openssl.org/docs/manmaster/" TargetMode="External"/><Relationship Id="rId559" Type="http://schemas.openxmlformats.org/officeDocument/2006/relationships/image" Target="media/image114.png"/><Relationship Id="rId724" Type="http://schemas.openxmlformats.org/officeDocument/2006/relationships/hyperlink" Target="https://groups.google.com/a/dartlang.org/forum/" TargetMode="External"/><Relationship Id="rId766" Type="http://schemas.openxmlformats.org/officeDocument/2006/relationships/image" Target="media/image170.png"/><Relationship Id="rId60" Type="http://schemas.openxmlformats.org/officeDocument/2006/relationships/hyperlink" Target="http://dartosphere.org/" TargetMode="External"/><Relationship Id="rId156" Type="http://schemas.openxmlformats.org/officeDocument/2006/relationships/hyperlink" Target="https://groups.google.com/a/dartlang.org/forum/?fromgroups" TargetMode="External"/><Relationship Id="rId198" Type="http://schemas.openxmlformats.org/officeDocument/2006/relationships/image" Target="media/image13.wmf"/><Relationship Id="rId321" Type="http://schemas.openxmlformats.org/officeDocument/2006/relationships/hyperlink" Target="https://api.dartlang.org/docs/channels/stable/latest/dart_indexed_db.html" TargetMode="External"/><Relationship Id="rId363" Type="http://schemas.openxmlformats.org/officeDocument/2006/relationships/image" Target="media/image60.png"/><Relationship Id="rId419" Type="http://schemas.openxmlformats.org/officeDocument/2006/relationships/hyperlink" Target="https://groups.google.com/a/dartlang.org/forum/" TargetMode="External"/><Relationship Id="rId570" Type="http://schemas.openxmlformats.org/officeDocument/2006/relationships/hyperlink" Target="https://api.dartlang.org/apidocs/channels/stable/dartdoc-viewer/shelf" TargetMode="External"/><Relationship Id="rId626" Type="http://schemas.openxmlformats.org/officeDocument/2006/relationships/image" Target="media/image129.png"/><Relationship Id="rId223" Type="http://schemas.openxmlformats.org/officeDocument/2006/relationships/image" Target="media/image18.wmf"/><Relationship Id="rId430" Type="http://schemas.openxmlformats.org/officeDocument/2006/relationships/hyperlink" Target="https://github.com/mitsuoka/dart_code_samples" TargetMode="External"/><Relationship Id="rId668" Type="http://schemas.openxmlformats.org/officeDocument/2006/relationships/hyperlink" Target="https://pub.dartlang.org/packages/googleapis_auth" TargetMode="External"/><Relationship Id="rId833" Type="http://schemas.openxmlformats.org/officeDocument/2006/relationships/hyperlink" Target="http://samuraism.com/products/jetbrains/intellij-idea/quickstart" TargetMode="External"/><Relationship Id="rId875" Type="http://schemas.openxmlformats.org/officeDocument/2006/relationships/oleObject" Target="embeddings/oleObject56.bin"/><Relationship Id="rId18" Type="http://schemas.openxmlformats.org/officeDocument/2006/relationships/hyperlink" Target="http://www.dartosphere.org/2015/02/23/dart-alive-part-1-top-10-live-dart-websites.html" TargetMode="External"/><Relationship Id="rId265" Type="http://schemas.openxmlformats.org/officeDocument/2006/relationships/hyperlink" Target="http://api.dartlang.org/docs/releases/latest/index.html" TargetMode="External"/><Relationship Id="rId472" Type="http://schemas.openxmlformats.org/officeDocument/2006/relationships/hyperlink" Target="http://code.google.com/p/dart/issues/detail?id=3258" TargetMode="External"/><Relationship Id="rId528" Type="http://schemas.openxmlformats.org/officeDocument/2006/relationships/oleObject" Target="embeddings/oleObject30.bin"/><Relationship Id="rId735" Type="http://schemas.openxmlformats.org/officeDocument/2006/relationships/hyperlink" Target="https://github.com/boot2docker/windows-installer/releases/latest" TargetMode="External"/><Relationship Id="rId125" Type="http://schemas.openxmlformats.org/officeDocument/2006/relationships/hyperlink" Target="https://groups.google.com/a/dartlang.org/forum/?fromgroups=" TargetMode="External"/><Relationship Id="rId167" Type="http://schemas.openxmlformats.org/officeDocument/2006/relationships/hyperlink" Target="http://api.dartlang.org/docs/continuous/dart_core/Object.html" TargetMode="External"/><Relationship Id="rId332" Type="http://schemas.openxmlformats.org/officeDocument/2006/relationships/hyperlink" Target="https://github.com/jamesots/sqljocky" TargetMode="External"/><Relationship Id="rId374" Type="http://schemas.openxmlformats.org/officeDocument/2006/relationships/hyperlink" Target="http://news.dartlang.org/2013/01/new-dom-event-streams-api.html" TargetMode="External"/><Relationship Id="rId581" Type="http://schemas.openxmlformats.org/officeDocument/2006/relationships/image" Target="media/image120.emf"/><Relationship Id="rId777" Type="http://schemas.openxmlformats.org/officeDocument/2006/relationships/hyperlink" Target="https://github.com/dart-lang/appengine_samples/blob/master/clientserver/web/model.dart" TargetMode="External"/><Relationship Id="rId71" Type="http://schemas.openxmlformats.org/officeDocument/2006/relationships/hyperlink" Target="http://www.dartlang.org/articles/m1-language-changes/" TargetMode="External"/><Relationship Id="rId234" Type="http://schemas.openxmlformats.org/officeDocument/2006/relationships/image" Target="media/image24.wmf"/><Relationship Id="rId637" Type="http://schemas.openxmlformats.org/officeDocument/2006/relationships/hyperlink" Target="http://www.jsoneditoronline.org/" TargetMode="External"/><Relationship Id="rId679" Type="http://schemas.openxmlformats.org/officeDocument/2006/relationships/hyperlink" Target="http://www.dartdocs.org/documentation/googleapis_auth/0.1.1/index.html" TargetMode="External"/><Relationship Id="rId802" Type="http://schemas.openxmlformats.org/officeDocument/2006/relationships/hyperlink" Target="https://groups.google.com/a/dartlang.org/forum/" TargetMode="External"/><Relationship Id="rId844" Type="http://schemas.openxmlformats.org/officeDocument/2006/relationships/hyperlink" Target="https://github.com/mitsuoka" TargetMode="External"/><Relationship Id="rId2" Type="http://schemas.openxmlformats.org/officeDocument/2006/relationships/styles" Target="styles.xml"/><Relationship Id="rId29" Type="http://schemas.openxmlformats.org/officeDocument/2006/relationships/hyperlink" Target="http://api.dartlang.org/dart_core.html" TargetMode="External"/><Relationship Id="rId276" Type="http://schemas.openxmlformats.org/officeDocument/2006/relationships/image" Target="media/image37.emf"/><Relationship Id="rId441" Type="http://schemas.openxmlformats.org/officeDocument/2006/relationships/hyperlink" Target="http://code.google.com/p/dart/issues/detail?id=3058" TargetMode="External"/><Relationship Id="rId483" Type="http://schemas.openxmlformats.org/officeDocument/2006/relationships/image" Target="media/image96.png"/><Relationship Id="rId539" Type="http://schemas.openxmlformats.org/officeDocument/2006/relationships/hyperlink" Target="http://blog.sethladd.com/2012/04/dart-server-supports-web-sockets.html" TargetMode="External"/><Relationship Id="rId690" Type="http://schemas.openxmlformats.org/officeDocument/2006/relationships/image" Target="media/image141.png"/><Relationship Id="rId704" Type="http://schemas.openxmlformats.org/officeDocument/2006/relationships/image" Target="media/image153.png"/><Relationship Id="rId746" Type="http://schemas.openxmlformats.org/officeDocument/2006/relationships/image" Target="media/image165.png"/><Relationship Id="rId40" Type="http://schemas.openxmlformats.org/officeDocument/2006/relationships/hyperlink" Target="http://blog.chromium.org/2013/12/ecma-forms-tc52-for-dart-standardization.html" TargetMode="External"/><Relationship Id="rId136" Type="http://schemas.openxmlformats.org/officeDocument/2006/relationships/hyperlink" Target="http://www.dartlang.org/articles/m1-language-changes/" TargetMode="External"/><Relationship Id="rId178" Type="http://schemas.openxmlformats.org/officeDocument/2006/relationships/hyperlink" Target="http://pub.dartlang.org/packages/sprintf" TargetMode="External"/><Relationship Id="rId301" Type="http://schemas.openxmlformats.org/officeDocument/2006/relationships/oleObject" Target="embeddings/oleObject17.bin"/><Relationship Id="rId343" Type="http://schemas.openxmlformats.org/officeDocument/2006/relationships/hyperlink" Target="https://www.dartlang.org/tools/pub/cmd/pub-global.html" TargetMode="External"/><Relationship Id="rId550" Type="http://schemas.openxmlformats.org/officeDocument/2006/relationships/image" Target="media/image111.emf"/><Relationship Id="rId788" Type="http://schemas.openxmlformats.org/officeDocument/2006/relationships/hyperlink" Target="http://code.google.com/p/dart/source/detail?r=7943" TargetMode="External"/><Relationship Id="rId82" Type="http://schemas.openxmlformats.org/officeDocument/2006/relationships/hyperlink" Target="http://news.dartlang.org/2013/06/release-notes-for-darts-beta-release.html" TargetMode="External"/><Relationship Id="rId203" Type="http://schemas.openxmlformats.org/officeDocument/2006/relationships/oleObject" Target="embeddings/oleObject3.bin"/><Relationship Id="rId385" Type="http://schemas.openxmlformats.org/officeDocument/2006/relationships/image" Target="media/image66.emf"/><Relationship Id="rId592" Type="http://schemas.openxmlformats.org/officeDocument/2006/relationships/hyperlink" Target="https://api.dartlang.org/apidocs/channels/stable/dartdoc-viewer/dart-convert" TargetMode="External"/><Relationship Id="rId606" Type="http://schemas.openxmlformats.org/officeDocument/2006/relationships/hyperlink" Target="http://www.cresc.co.jp/tech/java/Revised_Servlet_Tutorial/Revised_Servlet_Tutorial.pdf" TargetMode="External"/><Relationship Id="rId648" Type="http://schemas.openxmlformats.org/officeDocument/2006/relationships/hyperlink" Target="http://openweathermap.org/forecast16" TargetMode="External"/><Relationship Id="rId813" Type="http://schemas.openxmlformats.org/officeDocument/2006/relationships/hyperlink" Target="http://www.dartosphere.org/2015/09/09/dart-sdk-and-dartium-1.12.1-chocolatey-packages-for-windows.html" TargetMode="External"/><Relationship Id="rId855" Type="http://schemas.openxmlformats.org/officeDocument/2006/relationships/hyperlink" Target="https://github.com/dart-lang/dart-tutorials-samples" TargetMode="External"/><Relationship Id="rId245" Type="http://schemas.openxmlformats.org/officeDocument/2006/relationships/image" Target="media/image28.emf"/><Relationship Id="rId287" Type="http://schemas.openxmlformats.org/officeDocument/2006/relationships/hyperlink" Target="https://github.com/dart-lang/angular2" TargetMode="External"/><Relationship Id="rId410" Type="http://schemas.openxmlformats.org/officeDocument/2006/relationships/hyperlink" Target="https://pub.dartlang.org/packages/shelf" TargetMode="External"/><Relationship Id="rId452" Type="http://schemas.openxmlformats.org/officeDocument/2006/relationships/hyperlink" Target="https://groups.google.com/a/dartlang.org/forum/?fromgroups=" TargetMode="External"/><Relationship Id="rId494" Type="http://schemas.openxmlformats.org/officeDocument/2006/relationships/hyperlink" Target="http://tools.ietf.org/html/rfc3986" TargetMode="External"/><Relationship Id="rId508" Type="http://schemas.openxmlformats.org/officeDocument/2006/relationships/hyperlink" Target="http://itpro.nikkeibp.co.jp/article/COLUMN/20071012/284384/?k2" TargetMode="External"/><Relationship Id="rId715" Type="http://schemas.openxmlformats.org/officeDocument/2006/relationships/image" Target="media/image157.emf"/><Relationship Id="rId105" Type="http://schemas.openxmlformats.org/officeDocument/2006/relationships/hyperlink" Target="https://github.com/dart-lang/sdk/blob/master/CHANGELOG.md" TargetMode="External"/><Relationship Id="rId147" Type="http://schemas.openxmlformats.org/officeDocument/2006/relationships/image" Target="media/image5.emf"/><Relationship Id="rId312" Type="http://schemas.openxmlformats.org/officeDocument/2006/relationships/hyperlink" Target="http://www.w3schools.com/angular/default.asp" TargetMode="External"/><Relationship Id="rId354" Type="http://schemas.openxmlformats.org/officeDocument/2006/relationships/hyperlink" Target="https://groups.google.com/a/dartlang.org/forum/?fromgroups=" TargetMode="External"/><Relationship Id="rId757" Type="http://schemas.openxmlformats.org/officeDocument/2006/relationships/hyperlink" Target="https://groups.google.com/a/dartlang.org/forum/" TargetMode="External"/><Relationship Id="rId799" Type="http://schemas.openxmlformats.org/officeDocument/2006/relationships/hyperlink" Target="https://code.google.com/p/dart/issues/detail?id=21322&amp;sort=-id&amp;colspec=ID%20Type%20Status%20Priority%20Area%20Milestone%20Owner%20Summary" TargetMode="External"/><Relationship Id="rId51" Type="http://schemas.openxmlformats.org/officeDocument/2006/relationships/hyperlink" Target="http://www.ecma-international.org/publications/standards/Ecma-408.htm" TargetMode="External"/><Relationship Id="rId93" Type="http://schemas.openxmlformats.org/officeDocument/2006/relationships/hyperlink" Target="https://groups.google.com/a/dartlang.org/forum/" TargetMode="External"/><Relationship Id="rId189" Type="http://schemas.openxmlformats.org/officeDocument/2006/relationships/hyperlink" Target="http://www.dartlang.org/articles/snapshots/" TargetMode="External"/><Relationship Id="rId396" Type="http://schemas.openxmlformats.org/officeDocument/2006/relationships/hyperlink" Target="http://code.google.com/p/dart/issues/detail?id=4629" TargetMode="External"/><Relationship Id="rId561" Type="http://schemas.openxmlformats.org/officeDocument/2006/relationships/hyperlink" Target="http://pub.dartlang.org/packages/mime_type" TargetMode="External"/><Relationship Id="rId617" Type="http://schemas.openxmlformats.org/officeDocument/2006/relationships/hyperlink" Target="https://groups.google.com/a/dartlang.org/forum/" TargetMode="External"/><Relationship Id="rId659" Type="http://schemas.openxmlformats.org/officeDocument/2006/relationships/hyperlink" Target="http://en.wikipedia.org/wiki/List_of_HTTP_status_codes" TargetMode="External"/><Relationship Id="rId824" Type="http://schemas.openxmlformats.org/officeDocument/2006/relationships/image" Target="media/image179.wmf"/><Relationship Id="rId866" Type="http://schemas.openxmlformats.org/officeDocument/2006/relationships/image" Target="media/image194.wmf"/><Relationship Id="rId214" Type="http://schemas.openxmlformats.org/officeDocument/2006/relationships/hyperlink" Target="https://groups.google.com/a/dartlang.org/forum/" TargetMode="External"/><Relationship Id="rId256" Type="http://schemas.openxmlformats.org/officeDocument/2006/relationships/image" Target="media/image31.emf"/><Relationship Id="rId298" Type="http://schemas.openxmlformats.org/officeDocument/2006/relationships/image" Target="media/image45.wmf"/><Relationship Id="rId421" Type="http://schemas.openxmlformats.org/officeDocument/2006/relationships/hyperlink" Target="https://plus.google.com/+AndersJohnsen/posts/Ez1Nj6D8EDr" TargetMode="External"/><Relationship Id="rId463" Type="http://schemas.openxmlformats.org/officeDocument/2006/relationships/hyperlink" Target="http://www.iana.org/assignments/media-types/index.html" TargetMode="External"/><Relationship Id="rId519" Type="http://schemas.openxmlformats.org/officeDocument/2006/relationships/hyperlink" Target="https://www.digicert.ne.jp/howto/basis/openssl_command.html" TargetMode="External"/><Relationship Id="rId670" Type="http://schemas.openxmlformats.org/officeDocument/2006/relationships/hyperlink" Target="http://openid-foundation-japan.github.io/rfc6749.ja.html" TargetMode="External"/><Relationship Id="rId116" Type="http://schemas.openxmlformats.org/officeDocument/2006/relationships/hyperlink" Target="https://groups.google.com/a/dartlang.org/forum/?fromgroups=" TargetMode="External"/><Relationship Id="rId158" Type="http://schemas.openxmlformats.org/officeDocument/2006/relationships/hyperlink" Target="https://groups.google.com/a/dartlang.org/forum/?fromgroups=" TargetMode="External"/><Relationship Id="rId323" Type="http://schemas.openxmlformats.org/officeDocument/2006/relationships/hyperlink" Target="http://awoni.net/personal-site/mysql" TargetMode="External"/><Relationship Id="rId530" Type="http://schemas.openxmlformats.org/officeDocument/2006/relationships/oleObject" Target="embeddings/oleObject31.bin"/><Relationship Id="rId726" Type="http://schemas.openxmlformats.org/officeDocument/2006/relationships/hyperlink" Target="https://developers.google.com/appengine/docs/managed-vms/" TargetMode="External"/><Relationship Id="rId768" Type="http://schemas.openxmlformats.org/officeDocument/2006/relationships/hyperlink" Target="https://github.com/dart-lang/appengine_samples/blob/master/clientserver/app.yaml" TargetMode="External"/><Relationship Id="rId20" Type="http://schemas.openxmlformats.org/officeDocument/2006/relationships/hyperlink" Target="http://code.google.com/p/dart/issues/detail?id=2916" TargetMode="External"/><Relationship Id="rId62" Type="http://schemas.openxmlformats.org/officeDocument/2006/relationships/hyperlink" Target="https://groups.google.com/a/dartlang.org/forum/" TargetMode="External"/><Relationship Id="rId365" Type="http://schemas.openxmlformats.org/officeDocument/2006/relationships/hyperlink" Target="https://groups.google.com/a/dartlang.org/forum/?fromgroups=" TargetMode="External"/><Relationship Id="rId572" Type="http://schemas.openxmlformats.org/officeDocument/2006/relationships/hyperlink" Target="http://pub.dartlang.org/packages/shelf_route" TargetMode="External"/><Relationship Id="rId628" Type="http://schemas.openxmlformats.org/officeDocument/2006/relationships/image" Target="media/image130.emf"/><Relationship Id="rId835" Type="http://schemas.openxmlformats.org/officeDocument/2006/relationships/oleObject" Target="embeddings/oleObject43.bin"/><Relationship Id="rId225" Type="http://schemas.openxmlformats.org/officeDocument/2006/relationships/hyperlink" Target="https://www.dartlang.org/tools/analyzer/" TargetMode="External"/><Relationship Id="rId267" Type="http://schemas.openxmlformats.org/officeDocument/2006/relationships/hyperlink" Target="https://pub.dartlang.org/" TargetMode="External"/><Relationship Id="rId432" Type="http://schemas.openxmlformats.org/officeDocument/2006/relationships/hyperlink" Target="https://github.com/mitsuoka/dart_code_samples/blob/master/apps/DumpHttpRequest/simple_proxy.java" TargetMode="External"/><Relationship Id="rId474" Type="http://schemas.openxmlformats.org/officeDocument/2006/relationships/image" Target="media/image91.emf"/><Relationship Id="rId877" Type="http://schemas.openxmlformats.org/officeDocument/2006/relationships/fontTable" Target="fontTable.xml"/><Relationship Id="rId127" Type="http://schemas.openxmlformats.org/officeDocument/2006/relationships/hyperlink" Target="http://www.dartlang.org/articles/idiomatic-dart/" TargetMode="External"/><Relationship Id="rId681" Type="http://schemas.openxmlformats.org/officeDocument/2006/relationships/hyperlink" Target="https://www.dartlang.org/googleapis/" TargetMode="External"/><Relationship Id="rId737" Type="http://schemas.openxmlformats.org/officeDocument/2006/relationships/hyperlink" Target="https://github.com/boot2docker/windows-installer/releases/download/v1.3.1/docker-install.exe" TargetMode="External"/><Relationship Id="rId779" Type="http://schemas.openxmlformats.org/officeDocument/2006/relationships/hyperlink" Target="https://groups.google.com/a/dartlang.org/group/misc/browse_thread/thread/6a396cf6305341c3" TargetMode="External"/><Relationship Id="rId31" Type="http://schemas.openxmlformats.org/officeDocument/2006/relationships/hyperlink" Target="http://api.dartlang.org/docs/releases/latest/dart_core/Object.html" TargetMode="External"/><Relationship Id="rId73" Type="http://schemas.openxmlformats.org/officeDocument/2006/relationships/hyperlink" Target="http://news.dartlang.org/2012/08/new-exception-syntax-ready-to-use.html" TargetMode="External"/><Relationship Id="rId169" Type="http://schemas.openxmlformats.org/officeDocument/2006/relationships/hyperlink" Target="http://www.cresc.co.jp/tech/java/Google_Dart/DartLanguageSpecification_about.html" TargetMode="External"/><Relationship Id="rId334" Type="http://schemas.openxmlformats.org/officeDocument/2006/relationships/hyperlink" Target="http://pub.dartlang.org/doc/package-layout.html" TargetMode="External"/><Relationship Id="rId376" Type="http://schemas.openxmlformats.org/officeDocument/2006/relationships/hyperlink" Target="http://api.dartlang.org/docs/releases/latest/dart_html/EventStreamProvider.html" TargetMode="External"/><Relationship Id="rId541" Type="http://schemas.openxmlformats.org/officeDocument/2006/relationships/hyperlink" Target="http://www.websocket.org/aboutwebsocket.html" TargetMode="External"/><Relationship Id="rId583" Type="http://schemas.openxmlformats.org/officeDocument/2006/relationships/image" Target="media/image122.emf"/><Relationship Id="rId639" Type="http://schemas.openxmlformats.org/officeDocument/2006/relationships/hyperlink" Target="https://code.google.com/p/dart/issues/detail?id=21322&amp;sort=-id&amp;colspec=ID%20Type%20Status%20Priority%20Area%20Milestone%20Owner%20Summary" TargetMode="External"/><Relationship Id="rId790" Type="http://schemas.openxmlformats.org/officeDocument/2006/relationships/hyperlink" Target="http://code.google.com/p/dart/issues/detail?id=5209" TargetMode="External"/><Relationship Id="rId804" Type="http://schemas.openxmlformats.org/officeDocument/2006/relationships/hyperlink" Target="https://www.dartlang.org/downloads/" TargetMode="External"/><Relationship Id="rId4" Type="http://schemas.openxmlformats.org/officeDocument/2006/relationships/webSettings" Target="webSettings.xml"/><Relationship Id="rId180" Type="http://schemas.openxmlformats.org/officeDocument/2006/relationships/image" Target="media/image11.emf"/><Relationship Id="rId236" Type="http://schemas.openxmlformats.org/officeDocument/2006/relationships/image" Target="media/image25.emf"/><Relationship Id="rId278" Type="http://schemas.openxmlformats.org/officeDocument/2006/relationships/image" Target="media/image39.emf"/><Relationship Id="rId401" Type="http://schemas.openxmlformats.org/officeDocument/2006/relationships/hyperlink" Target="file:///C:\Users\Terry\Documents\dart_applications\TimerIsolateSample\TimerIsolateSample.html" TargetMode="External"/><Relationship Id="rId443" Type="http://schemas.openxmlformats.org/officeDocument/2006/relationships/hyperlink" Target="http://api.dartlang.org/docs/releases/latest/dart_core/Uri.html" TargetMode="External"/><Relationship Id="rId650" Type="http://schemas.openxmlformats.org/officeDocument/2006/relationships/hyperlink" Target="https://api.dartlang.org/apidocs/channels/stable/dartdoc-viewer/dart-dom-html.HttpRequest" TargetMode="External"/><Relationship Id="rId846" Type="http://schemas.openxmlformats.org/officeDocument/2006/relationships/hyperlink" Target="https://github.com/mitsuoka/mime_type" TargetMode="External"/><Relationship Id="rId303" Type="http://schemas.openxmlformats.org/officeDocument/2006/relationships/oleObject" Target="embeddings/oleObject18.bin"/><Relationship Id="rId485" Type="http://schemas.openxmlformats.org/officeDocument/2006/relationships/hyperlink" Target="https://www.dartlang.org/articles/zones/" TargetMode="External"/><Relationship Id="rId692" Type="http://schemas.openxmlformats.org/officeDocument/2006/relationships/image" Target="media/image143.png"/><Relationship Id="rId706" Type="http://schemas.openxmlformats.org/officeDocument/2006/relationships/hyperlink" Target="http://www.dartdocs.org/documentation/googleapis/0.3.1/index.html" TargetMode="External"/><Relationship Id="rId748" Type="http://schemas.openxmlformats.org/officeDocument/2006/relationships/hyperlink" Target="https://github.com/dart-lang/appengine_samples" TargetMode="External"/><Relationship Id="rId42" Type="http://schemas.openxmlformats.org/officeDocument/2006/relationships/hyperlink" Target="https://groups.google.com/a/dartlang.org/forum/" TargetMode="External"/><Relationship Id="rId84" Type="http://schemas.openxmlformats.org/officeDocument/2006/relationships/hyperlink" Target="http://news.dartlang.org/2013/11/dart-10-stable-sdk-for-structured-web.html" TargetMode="External"/><Relationship Id="rId138" Type="http://schemas.openxmlformats.org/officeDocument/2006/relationships/hyperlink" Target="https://api.dartlang.org/stable/1.20.1/dart-core/Comparable-class.html" TargetMode="External"/><Relationship Id="rId345" Type="http://schemas.openxmlformats.org/officeDocument/2006/relationships/hyperlink" Target="https://www.dartlang.org/tools/pub/cmd/pub-run.html" TargetMode="External"/><Relationship Id="rId387" Type="http://schemas.openxmlformats.org/officeDocument/2006/relationships/image" Target="media/image67.emf"/><Relationship Id="rId510" Type="http://schemas.openxmlformats.org/officeDocument/2006/relationships/hyperlink" Target="https://developer.mozilla.org/ja/docs/NSS" TargetMode="External"/><Relationship Id="rId552" Type="http://schemas.openxmlformats.org/officeDocument/2006/relationships/hyperlink" Target="https://code.google.com/p/dart/issues/detail?id=14303" TargetMode="External"/><Relationship Id="rId594" Type="http://schemas.openxmlformats.org/officeDocument/2006/relationships/hyperlink" Target="https://pub.dartlang.org/packages/googleapis" TargetMode="External"/><Relationship Id="rId608" Type="http://schemas.openxmlformats.org/officeDocument/2006/relationships/hyperlink" Target="http://www.amazon.co.jp/dp/4048915118/?tag=hatena_st1-22&amp;ascsubtag=d-d82i" TargetMode="External"/><Relationship Id="rId815" Type="http://schemas.openxmlformats.org/officeDocument/2006/relationships/hyperlink" Target="http://yuukiar.co/blog/2015/04/04/windows-chocolatey/" TargetMode="External"/><Relationship Id="rId191" Type="http://schemas.openxmlformats.org/officeDocument/2006/relationships/hyperlink" Target="https://dartpad.dartlang.org/" TargetMode="External"/><Relationship Id="rId205" Type="http://schemas.openxmlformats.org/officeDocument/2006/relationships/hyperlink" Target="https://github.com/mitsuoka/dart_code_samples" TargetMode="External"/><Relationship Id="rId247" Type="http://schemas.openxmlformats.org/officeDocument/2006/relationships/image" Target="media/image30.emf"/><Relationship Id="rId412" Type="http://schemas.openxmlformats.org/officeDocument/2006/relationships/hyperlink" Target="https://groups.google.com/a/dartlang.org/forum/" TargetMode="External"/><Relationship Id="rId857" Type="http://schemas.openxmlformats.org/officeDocument/2006/relationships/image" Target="media/image189.emf"/><Relationship Id="rId107" Type="http://schemas.openxmlformats.org/officeDocument/2006/relationships/hyperlink" Target="https://github.com/dart-lang/sdk/blob/master/CHANGELOG.md" TargetMode="External"/><Relationship Id="rId289" Type="http://schemas.openxmlformats.org/officeDocument/2006/relationships/hyperlink" Target="https://shop.polymer-project.org/" TargetMode="External"/><Relationship Id="rId454" Type="http://schemas.openxmlformats.org/officeDocument/2006/relationships/hyperlink" Target="https://github.com/mitsuoka/file_server" TargetMode="External"/><Relationship Id="rId496" Type="http://schemas.openxmlformats.org/officeDocument/2006/relationships/hyperlink" Target="http://www.w3.org/TR/2011/WD-html5-20110405/origin-0.html" TargetMode="External"/><Relationship Id="rId661" Type="http://schemas.openxmlformats.org/officeDocument/2006/relationships/hyperlink" Target="https://developer.mozilla.org/en-US/docs/Web/API/XMLHttpRequest" TargetMode="External"/><Relationship Id="rId717" Type="http://schemas.openxmlformats.org/officeDocument/2006/relationships/image" Target="media/image159.emf"/><Relationship Id="rId759" Type="http://schemas.openxmlformats.org/officeDocument/2006/relationships/hyperlink" Target="http://www.dartdocs.org/documentation/appengine/0.2.2/index.html" TargetMode="External"/><Relationship Id="rId11" Type="http://schemas.openxmlformats.org/officeDocument/2006/relationships/hyperlink" Target="http://www.opensource.org/licenses/mit-license.php" TargetMode="External"/><Relationship Id="rId53" Type="http://schemas.openxmlformats.org/officeDocument/2006/relationships/hyperlink" Target="https://www.dartlang.org/docs/spec/" TargetMode="External"/><Relationship Id="rId149" Type="http://schemas.openxmlformats.org/officeDocument/2006/relationships/hyperlink" Target="https://github.com/dart-lang/sdk/issues/22923" TargetMode="External"/><Relationship Id="rId314" Type="http://schemas.openxmlformats.org/officeDocument/2006/relationships/hyperlink" Target="https://angular.io/docs/dart/latest/guide/architecture.html" TargetMode="External"/><Relationship Id="rId356" Type="http://schemas.openxmlformats.org/officeDocument/2006/relationships/hyperlink" Target="https://dartpad.dartlang.org/" TargetMode="External"/><Relationship Id="rId398" Type="http://schemas.openxmlformats.org/officeDocument/2006/relationships/hyperlink" Target="https://groups.google.com/a/dartlang.org/forum/?fromgroups=" TargetMode="External"/><Relationship Id="rId521" Type="http://schemas.openxmlformats.org/officeDocument/2006/relationships/hyperlink" Target="https://www.sslshopper.com/ssl-converter.html" TargetMode="External"/><Relationship Id="rId563" Type="http://schemas.openxmlformats.org/officeDocument/2006/relationships/hyperlink" Target="https://pub.dartlang.org/packages/http_server" TargetMode="External"/><Relationship Id="rId619" Type="http://schemas.openxmlformats.org/officeDocument/2006/relationships/hyperlink" Target="http://www.w3.org/TR/cors/" TargetMode="External"/><Relationship Id="rId770" Type="http://schemas.openxmlformats.org/officeDocument/2006/relationships/hyperlink" Target="https://github.com/dart-lang/appengine_samples/blob/master/clientserver/bin/server.dart" TargetMode="External"/><Relationship Id="rId95" Type="http://schemas.openxmlformats.org/officeDocument/2006/relationships/hyperlink" Target="https://groups.google.com/a/dartlang.org/forum/" TargetMode="External"/><Relationship Id="rId160" Type="http://schemas.openxmlformats.org/officeDocument/2006/relationships/hyperlink" Target="https://groups.google.com/a/dartlang.org/forum/?fromgroups=" TargetMode="External"/><Relationship Id="rId216" Type="http://schemas.openxmlformats.org/officeDocument/2006/relationships/hyperlink" Target="http://news.dartlang.org/2015/04/the-present-and-future-of-editors-and.html" TargetMode="External"/><Relationship Id="rId423" Type="http://schemas.openxmlformats.org/officeDocument/2006/relationships/image" Target="media/image76.emf"/><Relationship Id="rId826" Type="http://schemas.openxmlformats.org/officeDocument/2006/relationships/image" Target="media/image180.wmf"/><Relationship Id="rId868" Type="http://schemas.openxmlformats.org/officeDocument/2006/relationships/image" Target="media/image195.wmf"/><Relationship Id="rId258" Type="http://schemas.openxmlformats.org/officeDocument/2006/relationships/hyperlink" Target="http://stackoverflow.com/questions/9279541/how-do-i-access-argv-command-line-options-in-dart" TargetMode="External"/><Relationship Id="rId465" Type="http://schemas.openxmlformats.org/officeDocument/2006/relationships/hyperlink" Target="http://news.dartlang.org/2012/05/dart-io-library-now-uses-future-for.html" TargetMode="External"/><Relationship Id="rId630" Type="http://schemas.openxmlformats.org/officeDocument/2006/relationships/hyperlink" Target="http://weather.livedoor.com/weather_hacks/webservice" TargetMode="External"/><Relationship Id="rId672" Type="http://schemas.openxmlformats.org/officeDocument/2006/relationships/hyperlink" Target="https://developers.google.com/accounts/docs/OAuth2" TargetMode="External"/><Relationship Id="rId728" Type="http://schemas.openxmlformats.org/officeDocument/2006/relationships/hyperlink" Target="http://www.cresc.co.jp/tech/java/Google_Dart/DartLanguageGuide_about.html" TargetMode="External"/><Relationship Id="rId22" Type="http://schemas.openxmlformats.org/officeDocument/2006/relationships/hyperlink" Target="http://www.greatandlittle.com/studios/index.php?post/2011/11/06/The-Dart-Programming-Language-for-Non-Programmers-Part-2" TargetMode="External"/><Relationship Id="rId64" Type="http://schemas.openxmlformats.org/officeDocument/2006/relationships/hyperlink" Target="https://github.com/dart-lang/sdk/issues" TargetMode="External"/><Relationship Id="rId118" Type="http://schemas.openxmlformats.org/officeDocument/2006/relationships/hyperlink" Target="http://api.dartlang.org/" TargetMode="External"/><Relationship Id="rId325" Type="http://schemas.openxmlformats.org/officeDocument/2006/relationships/hyperlink" Target="http://dev.mysql.com/doc/refman/5.1/ja/installing.html" TargetMode="External"/><Relationship Id="rId367" Type="http://schemas.openxmlformats.org/officeDocument/2006/relationships/image" Target="media/image62.emf"/><Relationship Id="rId532" Type="http://schemas.openxmlformats.org/officeDocument/2006/relationships/image" Target="media/image105.wmf"/><Relationship Id="rId574" Type="http://schemas.openxmlformats.org/officeDocument/2006/relationships/hyperlink" Target="https://bitbucket.org/andersmholmgren/shelf_route/src/13f4f86a3dbfd2af4514ac50406a25a045a9620d/example/?at=master" TargetMode="External"/><Relationship Id="rId171" Type="http://schemas.openxmlformats.org/officeDocument/2006/relationships/hyperlink" Target="http://api.dartlang.org/docs/releases/latest/dart_core/Iterable.html" TargetMode="External"/><Relationship Id="rId227" Type="http://schemas.openxmlformats.org/officeDocument/2006/relationships/image" Target="media/image20.emf"/><Relationship Id="rId781" Type="http://schemas.openxmlformats.org/officeDocument/2006/relationships/hyperlink" Target="http://code.google.com/p/dart/source/detail?r=8987" TargetMode="External"/><Relationship Id="rId837" Type="http://schemas.openxmlformats.org/officeDocument/2006/relationships/oleObject" Target="embeddings/oleObject44.bin"/><Relationship Id="rId269" Type="http://schemas.openxmlformats.org/officeDocument/2006/relationships/hyperlink" Target="https://github.com/" TargetMode="External"/><Relationship Id="rId434" Type="http://schemas.openxmlformats.org/officeDocument/2006/relationships/hyperlink" Target="https://github.com/mitsuoka/dart_code_samples/blob/master/apps/DumpHttpRequest/simple_proxy.java" TargetMode="External"/><Relationship Id="rId476" Type="http://schemas.openxmlformats.org/officeDocument/2006/relationships/hyperlink" Target="http://code.google.com/p/dart/issues/detail?id=6516" TargetMode="External"/><Relationship Id="rId641" Type="http://schemas.openxmlformats.org/officeDocument/2006/relationships/hyperlink" Target="http://openweathermap.org/api" TargetMode="External"/><Relationship Id="rId683" Type="http://schemas.openxmlformats.org/officeDocument/2006/relationships/hyperlink" Target="http://www.dartdocs.org/documentation/googleapis/0.3.1/index.html" TargetMode="External"/><Relationship Id="rId739" Type="http://schemas.openxmlformats.org/officeDocument/2006/relationships/image" Target="media/image163.png"/><Relationship Id="rId33" Type="http://schemas.openxmlformats.org/officeDocument/2006/relationships/hyperlink" Target="https://www.dartlang.org/guides/libraries/library-tour" TargetMode="External"/><Relationship Id="rId129" Type="http://schemas.openxmlformats.org/officeDocument/2006/relationships/hyperlink" Target="http://api.dartlang.org/dart_core.html" TargetMode="External"/><Relationship Id="rId280" Type="http://schemas.openxmlformats.org/officeDocument/2006/relationships/image" Target="media/image41.emf"/><Relationship Id="rId336" Type="http://schemas.openxmlformats.org/officeDocument/2006/relationships/hyperlink" Target="https://pub.dartlang.org/packages" TargetMode="External"/><Relationship Id="rId501" Type="http://schemas.openxmlformats.org/officeDocument/2006/relationships/hyperlink" Target="https://ja.wikipedia.org/wiki/X.509" TargetMode="External"/><Relationship Id="rId543" Type="http://schemas.openxmlformats.org/officeDocument/2006/relationships/hyperlink" Target="http://www.websocket.org/echo.html" TargetMode="External"/><Relationship Id="rId75" Type="http://schemas.openxmlformats.org/officeDocument/2006/relationships/hyperlink" Target="http://code.google.com/p/dart/issues/list" TargetMode="External"/><Relationship Id="rId140" Type="http://schemas.openxmlformats.org/officeDocument/2006/relationships/hyperlink" Target="http://news.dartlang.org/2012/08/notes-from-weekly-dart-language-review.html" TargetMode="External"/><Relationship Id="rId182" Type="http://schemas.openxmlformats.org/officeDocument/2006/relationships/hyperlink" Target="https://groups.google.com/a/dartlang.org/forum/" TargetMode="External"/><Relationship Id="rId378" Type="http://schemas.openxmlformats.org/officeDocument/2006/relationships/image" Target="media/image65.emf"/><Relationship Id="rId403" Type="http://schemas.openxmlformats.org/officeDocument/2006/relationships/hyperlink" Target="http://www.cresc.co.jp/tech/java/Google_Dart/DartLanguageGuide_about.html" TargetMode="External"/><Relationship Id="rId585" Type="http://schemas.openxmlformats.org/officeDocument/2006/relationships/image" Target="media/image124.emf"/><Relationship Id="rId750" Type="http://schemas.openxmlformats.org/officeDocument/2006/relationships/hyperlink" Target="https://www.dartlang.org/docs/tutorials/httpserver/" TargetMode="External"/><Relationship Id="rId792" Type="http://schemas.openxmlformats.org/officeDocument/2006/relationships/hyperlink" Target="http://code.google.com/p/dart/issues/detail?id=6516" TargetMode="External"/><Relationship Id="rId806" Type="http://schemas.openxmlformats.org/officeDocument/2006/relationships/image" Target="media/image174.wmf"/><Relationship Id="rId848" Type="http://schemas.openxmlformats.org/officeDocument/2006/relationships/hyperlink" Target="https://github.com/mitsuoka/GooSushi" TargetMode="External"/><Relationship Id="rId6" Type="http://schemas.openxmlformats.org/officeDocument/2006/relationships/endnotes" Target="endnotes.xml"/><Relationship Id="rId238" Type="http://schemas.openxmlformats.org/officeDocument/2006/relationships/hyperlink" Target="https://www.dartlang.org/tools/dart2js/" TargetMode="External"/><Relationship Id="rId445" Type="http://schemas.openxmlformats.org/officeDocument/2006/relationships/image" Target="media/image82.wmf"/><Relationship Id="rId487" Type="http://schemas.openxmlformats.org/officeDocument/2006/relationships/hyperlink" Target="http://www.youtube.com/watch?v=3IqtmUscE_U" TargetMode="External"/><Relationship Id="rId610" Type="http://schemas.openxmlformats.org/officeDocument/2006/relationships/hyperlink" Target="https://github.com/chrisbu/dartlang_json_webservice_article_code" TargetMode="External"/><Relationship Id="rId652" Type="http://schemas.openxmlformats.org/officeDocument/2006/relationships/hyperlink" Target="http://en.wikipedia.org/wiki/List_of_HTTP_header_fields" TargetMode="External"/><Relationship Id="rId694" Type="http://schemas.openxmlformats.org/officeDocument/2006/relationships/image" Target="media/image145.png"/><Relationship Id="rId708" Type="http://schemas.openxmlformats.org/officeDocument/2006/relationships/hyperlink" Target="https://developers.google.com/drive/web/search-parameters" TargetMode="External"/><Relationship Id="rId291" Type="http://schemas.openxmlformats.org/officeDocument/2006/relationships/hyperlink" Target="https://github.com/dart-lang/dart-tutorials-samples/blob/master/web/to-polymer-notes.txt" TargetMode="External"/><Relationship Id="rId305" Type="http://schemas.openxmlformats.org/officeDocument/2006/relationships/hyperlink" Target="https://angular.io/docs/dart/latest/quickstart.html" TargetMode="External"/><Relationship Id="rId347" Type="http://schemas.openxmlformats.org/officeDocument/2006/relationships/hyperlink" Target="https://www.dartlang.org/tools/pub/cmd/pub-upgrade.html" TargetMode="External"/><Relationship Id="rId512" Type="http://schemas.openxmlformats.org/officeDocument/2006/relationships/hyperlink" Target="http://slproweb.com/products/Win32OpenSSL.html" TargetMode="External"/><Relationship Id="rId44" Type="http://schemas.openxmlformats.org/officeDocument/2006/relationships/hyperlink" Target="http://www.ecma-international.org/publications/files/ECMA-ST/ECMA-408.pdf" TargetMode="External"/><Relationship Id="rId86" Type="http://schemas.openxmlformats.org/officeDocument/2006/relationships/hyperlink" Target="https://groups.google.com/a/dartlang.org/forum/" TargetMode="External"/><Relationship Id="rId151" Type="http://schemas.openxmlformats.org/officeDocument/2006/relationships/hyperlink" Target="http://blog.sethladd.com/2013/07/polymer-and-dart-first-look.html" TargetMode="External"/><Relationship Id="rId389" Type="http://schemas.openxmlformats.org/officeDocument/2006/relationships/image" Target="media/image68.emf"/><Relationship Id="rId554" Type="http://schemas.openxmlformats.org/officeDocument/2006/relationships/hyperlink" Target="https://github.com/mitsuoka/file_upload_test" TargetMode="External"/><Relationship Id="rId596" Type="http://schemas.openxmlformats.org/officeDocument/2006/relationships/hyperlink" Target="https://github.com/dart-lang/googleapis_examples" TargetMode="External"/><Relationship Id="rId761" Type="http://schemas.openxmlformats.org/officeDocument/2006/relationships/hyperlink" Target="http://www.dartdocs.org/documentation/memcache/0.1.0/index.html" TargetMode="External"/><Relationship Id="rId817" Type="http://schemas.openxmlformats.org/officeDocument/2006/relationships/hyperlink" Target="http://www.jetbrains.com/idea/download/index.html" TargetMode="External"/><Relationship Id="rId859" Type="http://schemas.openxmlformats.org/officeDocument/2006/relationships/oleObject" Target="embeddings/oleObject48.bin"/><Relationship Id="rId193" Type="http://schemas.openxmlformats.org/officeDocument/2006/relationships/hyperlink" Target="https://groups.google.com/a/dartlang.org/forum/" TargetMode="External"/><Relationship Id="rId207" Type="http://schemas.openxmlformats.org/officeDocument/2006/relationships/image" Target="media/image16.wmf"/><Relationship Id="rId249" Type="http://schemas.openxmlformats.org/officeDocument/2006/relationships/hyperlink" Target="http://dartwatch.com/index.php/2012/03/dartium-for-windows-binaries-now-available/" TargetMode="External"/><Relationship Id="rId414" Type="http://schemas.openxmlformats.org/officeDocument/2006/relationships/hyperlink" Target="http://news.dartlang.org/2013/02/io-library-now-uses-streams.html" TargetMode="External"/><Relationship Id="rId456" Type="http://schemas.openxmlformats.org/officeDocument/2006/relationships/hyperlink" Target="https://github.com/mitsuoka/file_server" TargetMode="External"/><Relationship Id="rId498" Type="http://schemas.openxmlformats.org/officeDocument/2006/relationships/hyperlink" Target="http://openssl.org/" TargetMode="External"/><Relationship Id="rId621" Type="http://schemas.openxmlformats.org/officeDocument/2006/relationships/hyperlink" Target="http://openweathermap.org/" TargetMode="External"/><Relationship Id="rId663" Type="http://schemas.openxmlformats.org/officeDocument/2006/relationships/hyperlink" Target="https://api.dartlang.org/apidocs/channels/stable/dartdoc-viewer/dart-io.HttpClient" TargetMode="External"/><Relationship Id="rId870" Type="http://schemas.openxmlformats.org/officeDocument/2006/relationships/image" Target="media/image196.wmf"/><Relationship Id="rId13" Type="http://schemas.openxmlformats.org/officeDocument/2006/relationships/hyperlink" Target="http://www.youtube.com/watch?v=huawCRlo9H4" TargetMode="External"/><Relationship Id="rId109" Type="http://schemas.openxmlformats.org/officeDocument/2006/relationships/hyperlink" Target="https://github.com/dart-lang/dart_enhancement_proposals/blob/master/Meetings/2015-05-27%20DEP%20Committee%20Meeting.md" TargetMode="External"/><Relationship Id="rId260" Type="http://schemas.openxmlformats.org/officeDocument/2006/relationships/image" Target="media/image32.emf"/><Relationship Id="rId316" Type="http://schemas.openxmlformats.org/officeDocument/2006/relationships/hyperlink" Target="https://github.com/vadimtsushko/mongodart/" TargetMode="External"/><Relationship Id="rId523" Type="http://schemas.openxmlformats.org/officeDocument/2006/relationships/hyperlink" Target="http://www.cresc.co.jp/tech/java/Revised_Servlet_Tutorial/Revised_Servlet_Tutorial_About.htm" TargetMode="External"/><Relationship Id="rId719" Type="http://schemas.openxmlformats.org/officeDocument/2006/relationships/hyperlink" Target="https://developers.google.com/custom-search/docs/start" TargetMode="External"/><Relationship Id="rId55" Type="http://schemas.openxmlformats.org/officeDocument/2006/relationships/hyperlink" Target="https://api.dartlang.org/docs/channels/stable/latest/" TargetMode="External"/><Relationship Id="rId97" Type="http://schemas.openxmlformats.org/officeDocument/2006/relationships/hyperlink" Target="https://www.dartlang.org/tools/debian.html" TargetMode="External"/><Relationship Id="rId120" Type="http://schemas.openxmlformats.org/officeDocument/2006/relationships/hyperlink" Target="http://api.dartlang.org/docs/releases/latest/dart_async/Timer.html" TargetMode="External"/><Relationship Id="rId358" Type="http://schemas.openxmlformats.org/officeDocument/2006/relationships/oleObject" Target="embeddings/oleObject19.bin"/><Relationship Id="rId565" Type="http://schemas.openxmlformats.org/officeDocument/2006/relationships/image" Target="media/image115.png"/><Relationship Id="rId730" Type="http://schemas.openxmlformats.org/officeDocument/2006/relationships/hyperlink" Target="https://www.virtualbox.org/" TargetMode="External"/><Relationship Id="rId772" Type="http://schemas.openxmlformats.org/officeDocument/2006/relationships/hyperlink" Target="https://github.com/dart-lang/appengine_samples/blob/master/clientserver/web/index.dart" TargetMode="External"/><Relationship Id="rId828" Type="http://schemas.openxmlformats.org/officeDocument/2006/relationships/image" Target="media/image181.wmf"/><Relationship Id="rId162" Type="http://schemas.openxmlformats.org/officeDocument/2006/relationships/hyperlink" Target="https://api.dartlang.org/apidocs/channels/stable/dartdoc-viewer/dart:typed_data.ByteBuffer" TargetMode="External"/><Relationship Id="rId218" Type="http://schemas.openxmlformats.org/officeDocument/2006/relationships/hyperlink" Target="http://samuraism.com/products/jetbrains/webstorm" TargetMode="External"/><Relationship Id="rId425" Type="http://schemas.openxmlformats.org/officeDocument/2006/relationships/oleObject" Target="embeddings/oleObject22.bin"/><Relationship Id="rId467" Type="http://schemas.openxmlformats.org/officeDocument/2006/relationships/hyperlink" Target="https://github.com/mitsuoka/mime_type" TargetMode="External"/><Relationship Id="rId632" Type="http://schemas.openxmlformats.org/officeDocument/2006/relationships/hyperlink" Target="https://api.dartlang.org/apidocs/channels/stable/dartdoc-viewer/dart-io.HttpClient" TargetMode="External"/><Relationship Id="rId271" Type="http://schemas.openxmlformats.org/officeDocument/2006/relationships/hyperlink" Target="http://pub.dartlang.org/doc/" TargetMode="External"/><Relationship Id="rId674" Type="http://schemas.openxmlformats.org/officeDocument/2006/relationships/hyperlink" Target="https://accounts.google.com/o/oauth2/auth" TargetMode="External"/><Relationship Id="rId24" Type="http://schemas.openxmlformats.org/officeDocument/2006/relationships/hyperlink" Target="http://www.dartlang.org/articles/why-not-bytecode/" TargetMode="External"/><Relationship Id="rId66" Type="http://schemas.openxmlformats.org/officeDocument/2006/relationships/hyperlink" Target="https://www.dartlang.org/samples/" TargetMode="External"/><Relationship Id="rId131" Type="http://schemas.openxmlformats.org/officeDocument/2006/relationships/hyperlink" Target="http://api.dartlang.org/docs/releases/latest/dart_core/Object.html" TargetMode="External"/><Relationship Id="rId327" Type="http://schemas.openxmlformats.org/officeDocument/2006/relationships/image" Target="media/image52.emf"/><Relationship Id="rId369" Type="http://schemas.openxmlformats.org/officeDocument/2006/relationships/hyperlink" Target="https://groups.google.com/a/dartlang.org/forum/" TargetMode="External"/><Relationship Id="rId534" Type="http://schemas.openxmlformats.org/officeDocument/2006/relationships/image" Target="media/image106.emf"/><Relationship Id="rId576" Type="http://schemas.openxmlformats.org/officeDocument/2006/relationships/hyperlink" Target="http://tools.ietf.org/html/rfc6570" TargetMode="External"/><Relationship Id="rId741" Type="http://schemas.openxmlformats.org/officeDocument/2006/relationships/hyperlink" Target="https://console.developers.google.com/" TargetMode="External"/><Relationship Id="rId783" Type="http://schemas.openxmlformats.org/officeDocument/2006/relationships/hyperlink" Target="http://code.google.com/p/dart/issues/detail?id=2902" TargetMode="External"/><Relationship Id="rId839" Type="http://schemas.openxmlformats.org/officeDocument/2006/relationships/oleObject" Target="embeddings/oleObject45.bin"/><Relationship Id="rId173" Type="http://schemas.openxmlformats.org/officeDocument/2006/relationships/image" Target="media/image9.emf"/><Relationship Id="rId229" Type="http://schemas.openxmlformats.org/officeDocument/2006/relationships/oleObject" Target="embeddings/oleObject7.bin"/><Relationship Id="rId380" Type="http://schemas.openxmlformats.org/officeDocument/2006/relationships/hyperlink" Target="http://news.dartlang.org/2012/02/upcoming-changes-to-isolate-api.html" TargetMode="External"/><Relationship Id="rId436" Type="http://schemas.openxmlformats.org/officeDocument/2006/relationships/hyperlink" Target="http://www.java2s.com/Code/Java/Network-Protocol/Asimpleproxyserver.htm" TargetMode="External"/><Relationship Id="rId601" Type="http://schemas.openxmlformats.org/officeDocument/2006/relationships/hyperlink" Target="http://www.jcp.org/en/jsr/detail?id=311" TargetMode="External"/><Relationship Id="rId643" Type="http://schemas.openxmlformats.org/officeDocument/2006/relationships/hyperlink" Target="https://github.com/mitsuoka/dart_code_samples/tree/master/apps/openweathermap_test" TargetMode="External"/><Relationship Id="rId240" Type="http://schemas.openxmlformats.org/officeDocument/2006/relationships/image" Target="media/image26.wmf"/><Relationship Id="rId478" Type="http://schemas.openxmlformats.org/officeDocument/2006/relationships/hyperlink" Target="https://github.com/mitsuoka/GooSushi" TargetMode="External"/><Relationship Id="rId685" Type="http://schemas.openxmlformats.org/officeDocument/2006/relationships/image" Target="media/image139.png"/><Relationship Id="rId850" Type="http://schemas.openxmlformats.org/officeDocument/2006/relationships/hyperlink" Target="https://github.com/mitsuoka/websocket_chat_server" TargetMode="External"/><Relationship Id="rId35" Type="http://schemas.openxmlformats.org/officeDocument/2006/relationships/hyperlink" Target="http://pub.dartlang.org/" TargetMode="External"/><Relationship Id="rId77" Type="http://schemas.openxmlformats.org/officeDocument/2006/relationships/hyperlink" Target="http://blog.chromium.org/2012/10/dart-m1-release.html" TargetMode="External"/><Relationship Id="rId100" Type="http://schemas.openxmlformats.org/officeDocument/2006/relationships/hyperlink" Target="https://www.dartlang.org/docs/dart-up-and-running/ch02.html" TargetMode="External"/><Relationship Id="rId282" Type="http://schemas.openxmlformats.org/officeDocument/2006/relationships/hyperlink" Target="https://angular.io/dart" TargetMode="External"/><Relationship Id="rId338" Type="http://schemas.openxmlformats.org/officeDocument/2006/relationships/hyperlink" Target="http://semver.org/" TargetMode="External"/><Relationship Id="rId503" Type="http://schemas.openxmlformats.org/officeDocument/2006/relationships/image" Target="media/image98.wmf"/><Relationship Id="rId545" Type="http://schemas.openxmlformats.org/officeDocument/2006/relationships/hyperlink" Target="http://www.websocket.org/echo.html" TargetMode="External"/><Relationship Id="rId587" Type="http://schemas.openxmlformats.org/officeDocument/2006/relationships/hyperlink" Target="https://pub.dartlang.org/packages/shelf_rest" TargetMode="External"/><Relationship Id="rId710" Type="http://schemas.openxmlformats.org/officeDocument/2006/relationships/hyperlink" Target="https://developers.google.com/custom-search/" TargetMode="External"/><Relationship Id="rId752" Type="http://schemas.openxmlformats.org/officeDocument/2006/relationships/image" Target="media/image167.png"/><Relationship Id="rId808" Type="http://schemas.openxmlformats.org/officeDocument/2006/relationships/hyperlink" Target="http://www.gekorm.com/dart-windows/" TargetMode="External"/><Relationship Id="rId8" Type="http://schemas.openxmlformats.org/officeDocument/2006/relationships/hyperlink" Target="http://api.dartlang.org/index.html" TargetMode="External"/><Relationship Id="rId142" Type="http://schemas.openxmlformats.org/officeDocument/2006/relationships/hyperlink" Target="https://www.dartlang.org/resources/dart-tips/dart-tips-ep-11" TargetMode="External"/><Relationship Id="rId184" Type="http://schemas.openxmlformats.org/officeDocument/2006/relationships/hyperlink" Target="http://www.dartlang.org/articles/why-dart-types/" TargetMode="External"/><Relationship Id="rId391" Type="http://schemas.openxmlformats.org/officeDocument/2006/relationships/oleObject" Target="embeddings/oleObject20.bin"/><Relationship Id="rId405" Type="http://schemas.openxmlformats.org/officeDocument/2006/relationships/hyperlink" Target="https://github.com/dart-lang/fletch/wiki/Coroutines-and-Threads" TargetMode="External"/><Relationship Id="rId447" Type="http://schemas.openxmlformats.org/officeDocument/2006/relationships/image" Target="media/image83.wmf"/><Relationship Id="rId612" Type="http://schemas.openxmlformats.org/officeDocument/2006/relationships/image" Target="media/image126.emf"/><Relationship Id="rId794" Type="http://schemas.openxmlformats.org/officeDocument/2006/relationships/hyperlink" Target="https://code.google.com/p/dart/issues/detail?id=8970" TargetMode="External"/><Relationship Id="rId251" Type="http://schemas.openxmlformats.org/officeDocument/2006/relationships/hyperlink" Target="http://news.dartlang.org/2015/03/dart-for-entire-web.html" TargetMode="External"/><Relationship Id="rId489" Type="http://schemas.openxmlformats.org/officeDocument/2006/relationships/hyperlink" Target="https://groups.google.com/a/dartlang.org/forum/" TargetMode="External"/><Relationship Id="rId654" Type="http://schemas.openxmlformats.org/officeDocument/2006/relationships/hyperlink" Target="https://developer.mozilla.org/en-US/docs/DOM/XMLHttpRequest" TargetMode="External"/><Relationship Id="rId696" Type="http://schemas.openxmlformats.org/officeDocument/2006/relationships/image" Target="media/image147.emf"/><Relationship Id="rId861" Type="http://schemas.openxmlformats.org/officeDocument/2006/relationships/oleObject" Target="embeddings/oleObject49.bin"/><Relationship Id="rId46" Type="http://schemas.openxmlformats.org/officeDocument/2006/relationships/hyperlink" Target="https://www.dartlang.org/docs/spec/Asyncdraft-TC52.pdf" TargetMode="External"/><Relationship Id="rId293" Type="http://schemas.openxmlformats.org/officeDocument/2006/relationships/hyperlink" Target="https://github.com/angular-examples/quickstart" TargetMode="External"/><Relationship Id="rId307" Type="http://schemas.openxmlformats.org/officeDocument/2006/relationships/image" Target="media/image48.emf"/><Relationship Id="rId349" Type="http://schemas.openxmlformats.org/officeDocument/2006/relationships/hyperlink" Target="https://www.dartlang.org/tools/pub/cmd/pub-uploader.html" TargetMode="External"/><Relationship Id="rId514" Type="http://schemas.openxmlformats.org/officeDocument/2006/relationships/oleObject" Target="embeddings/oleObject28.bin"/><Relationship Id="rId556" Type="http://schemas.openxmlformats.org/officeDocument/2006/relationships/hyperlink" Target="https://github.com/mitsuoka/file_upload_test" TargetMode="External"/><Relationship Id="rId721" Type="http://schemas.openxmlformats.org/officeDocument/2006/relationships/hyperlink" Target="http://news.dartlang.org/2014/11/dart-on-google-cloud-platform.html" TargetMode="External"/><Relationship Id="rId763" Type="http://schemas.openxmlformats.org/officeDocument/2006/relationships/hyperlink" Target="https://github.com/dart-lang/appengine_samples" TargetMode="External"/><Relationship Id="rId88" Type="http://schemas.openxmlformats.org/officeDocument/2006/relationships/hyperlink" Target="http://gsdview.appspot.com/dart-archive/channels/stable/release/latest/" TargetMode="External"/><Relationship Id="rId111" Type="http://schemas.openxmlformats.org/officeDocument/2006/relationships/hyperlink" Target="https://groups.google.com/a/dartlang.org/forum/" TargetMode="External"/><Relationship Id="rId153" Type="http://schemas.openxmlformats.org/officeDocument/2006/relationships/hyperlink" Target="http://dartbug.com/1533" TargetMode="External"/><Relationship Id="rId195" Type="http://schemas.openxmlformats.org/officeDocument/2006/relationships/hyperlink" Target="http://news.dartlang.org/2015/05/announcing-dartpad-friction-free-way-to.html" TargetMode="External"/><Relationship Id="rId209" Type="http://schemas.openxmlformats.org/officeDocument/2006/relationships/hyperlink" Target="https://github.com/mitsuoka/dart_code_samples/tree/master/apps/HelloPub" TargetMode="External"/><Relationship Id="rId360" Type="http://schemas.openxmlformats.org/officeDocument/2006/relationships/hyperlink" Target="https://github.com/dart-lang/sdk/issues/24278" TargetMode="External"/><Relationship Id="rId416" Type="http://schemas.openxmlformats.org/officeDocument/2006/relationships/hyperlink" Target="http://code.google.com/p/dart/issues/detail?id=6516" TargetMode="External"/><Relationship Id="rId598" Type="http://schemas.openxmlformats.org/officeDocument/2006/relationships/hyperlink" Target="http://www.cresc.co.jp/tech/java/Revised_Servlet_Tutorial/Revised_Servlet_Tutorial.pdf" TargetMode="External"/><Relationship Id="rId819" Type="http://schemas.openxmlformats.org/officeDocument/2006/relationships/oleObject" Target="embeddings/oleObject36.bin"/><Relationship Id="rId220" Type="http://schemas.openxmlformats.org/officeDocument/2006/relationships/hyperlink" Target="https://www.dartlang.org/tools/eclipse-plugin/" TargetMode="External"/><Relationship Id="rId458" Type="http://schemas.openxmlformats.org/officeDocument/2006/relationships/image" Target="media/image88.wmf"/><Relationship Id="rId623" Type="http://schemas.openxmlformats.org/officeDocument/2006/relationships/hyperlink" Target="http://weather.livedoor.com/weather_hacks/webservice" TargetMode="External"/><Relationship Id="rId665" Type="http://schemas.openxmlformats.org/officeDocument/2006/relationships/hyperlink" Target="https://pub.dartlang.org/packages/googleapis" TargetMode="External"/><Relationship Id="rId830" Type="http://schemas.openxmlformats.org/officeDocument/2006/relationships/image" Target="media/image182.png"/><Relationship Id="rId872" Type="http://schemas.openxmlformats.org/officeDocument/2006/relationships/image" Target="media/image197.wmf"/><Relationship Id="rId15" Type="http://schemas.openxmlformats.org/officeDocument/2006/relationships/hyperlink" Target="http://www.dartlang.org/performance/" TargetMode="External"/><Relationship Id="rId57" Type="http://schemas.openxmlformats.org/officeDocument/2006/relationships/hyperlink" Target="https://www.dartlang.org/guides/language/language-tour" TargetMode="External"/><Relationship Id="rId262" Type="http://schemas.openxmlformats.org/officeDocument/2006/relationships/oleObject" Target="embeddings/oleObject13.bin"/><Relationship Id="rId318" Type="http://schemas.openxmlformats.org/officeDocument/2006/relationships/hyperlink" Target="https://github.com/dartist/redis_client" TargetMode="External"/><Relationship Id="rId525" Type="http://schemas.openxmlformats.org/officeDocument/2006/relationships/hyperlink" Target="https://github.com/mitsuoka/https_servers" TargetMode="External"/><Relationship Id="rId567" Type="http://schemas.openxmlformats.org/officeDocument/2006/relationships/hyperlink" Target="https://pub.dartlang.org/packages/shelf" TargetMode="External"/><Relationship Id="rId732" Type="http://schemas.openxmlformats.org/officeDocument/2006/relationships/hyperlink" Target="https://www.dartlang.org/tools/download.html" TargetMode="External"/><Relationship Id="rId99" Type="http://schemas.openxmlformats.org/officeDocument/2006/relationships/hyperlink" Target="https://groups.google.com/a/dartlang.org/forum/" TargetMode="External"/><Relationship Id="rId122" Type="http://schemas.openxmlformats.org/officeDocument/2006/relationships/hyperlink" Target="http://news.dartlang.org/2012/02/method-cascades-in-dart-posted-by-gilad.html" TargetMode="External"/><Relationship Id="rId164" Type="http://schemas.openxmlformats.org/officeDocument/2006/relationships/hyperlink" Target="https://api.dartlang.org/apidocs/channels/stable/dartdoc-viewer/dart:core.Iterable" TargetMode="External"/><Relationship Id="rId371" Type="http://schemas.openxmlformats.org/officeDocument/2006/relationships/hyperlink" Target="http://stackoverflow.com/questions/14536437/how-do-you-create-a-stream-in-dart" TargetMode="External"/><Relationship Id="rId774" Type="http://schemas.openxmlformats.org/officeDocument/2006/relationships/image" Target="media/image172.png"/><Relationship Id="rId427" Type="http://schemas.openxmlformats.org/officeDocument/2006/relationships/image" Target="media/image79.png"/><Relationship Id="rId469" Type="http://schemas.openxmlformats.org/officeDocument/2006/relationships/hyperlink" Target="http://code.google.com/p/dart/issues/detail?id=3258" TargetMode="External"/><Relationship Id="rId634" Type="http://schemas.openxmlformats.org/officeDocument/2006/relationships/hyperlink" Target="https://github.com/mitsuoka/dart_code_samples" TargetMode="External"/><Relationship Id="rId676" Type="http://schemas.openxmlformats.org/officeDocument/2006/relationships/hyperlink" Target="http://www.dartdocs.org/documentation/googleapis_auth/0.1.1/index.html" TargetMode="External"/><Relationship Id="rId841" Type="http://schemas.openxmlformats.org/officeDocument/2006/relationships/oleObject" Target="embeddings/oleObject46.bin"/><Relationship Id="rId26" Type="http://schemas.openxmlformats.org/officeDocument/2006/relationships/hyperlink" Target="http://www.dartlang.org/articles/why-not-bytecode/" TargetMode="External"/><Relationship Id="rId231" Type="http://schemas.openxmlformats.org/officeDocument/2006/relationships/oleObject" Target="embeddings/oleObject8.bin"/><Relationship Id="rId273" Type="http://schemas.openxmlformats.org/officeDocument/2006/relationships/hyperlink" Target="https://pub.dartlang.org/packages/mime_type" TargetMode="External"/><Relationship Id="rId329" Type="http://schemas.openxmlformats.org/officeDocument/2006/relationships/image" Target="media/image54.emf"/><Relationship Id="rId480" Type="http://schemas.openxmlformats.org/officeDocument/2006/relationships/image" Target="media/image93.png"/><Relationship Id="rId536" Type="http://schemas.openxmlformats.org/officeDocument/2006/relationships/hyperlink" Target="http://e-words.jp/w/&#12456;&#12501;&#12455;&#12513;&#12521;&#12523;&#12509;&#12540;&#12488;.html" TargetMode="External"/><Relationship Id="rId701" Type="http://schemas.openxmlformats.org/officeDocument/2006/relationships/image" Target="media/image150.emf"/><Relationship Id="rId68" Type="http://schemas.openxmlformats.org/officeDocument/2006/relationships/hyperlink" Target="https://github.com/yohanbeschi/pwt_proto.dart" TargetMode="External"/><Relationship Id="rId133" Type="http://schemas.openxmlformats.org/officeDocument/2006/relationships/hyperlink" Target="https://api.dartlang.org/apidocs/channels/stable/dartdoc-viewer/dart-core.Symbol" TargetMode="External"/><Relationship Id="rId175" Type="http://schemas.openxmlformats.org/officeDocument/2006/relationships/hyperlink" Target="http://news.dartlang.org/2012/08/new-exception-syntax-ready-to-use.html" TargetMode="External"/><Relationship Id="rId340" Type="http://schemas.openxmlformats.org/officeDocument/2006/relationships/hyperlink" Target="https://www.dartlang.org/tools/pub/cmd/pub-cache.html" TargetMode="External"/><Relationship Id="rId578" Type="http://schemas.openxmlformats.org/officeDocument/2006/relationships/hyperlink" Target="https://github.com/mitsuoka/shelf_test" TargetMode="External"/><Relationship Id="rId743" Type="http://schemas.openxmlformats.org/officeDocument/2006/relationships/hyperlink" Target="http://www.cresc.co.jp/tech/java/Google_Dart/DartLanguageGuide_about.html" TargetMode="External"/><Relationship Id="rId785" Type="http://schemas.openxmlformats.org/officeDocument/2006/relationships/hyperlink" Target="http://api.dartlang.org/uri.html" TargetMode="External"/><Relationship Id="rId200" Type="http://schemas.openxmlformats.org/officeDocument/2006/relationships/image" Target="media/image14.wmf"/><Relationship Id="rId382" Type="http://schemas.openxmlformats.org/officeDocument/2006/relationships/hyperlink" Target="http://www.html5rocks.com/en/tutorials/workers/basics/" TargetMode="External"/><Relationship Id="rId438" Type="http://schemas.openxmlformats.org/officeDocument/2006/relationships/hyperlink" Target="http://localhost:8080/&#12469;&#12540;&#12496;" TargetMode="External"/><Relationship Id="rId603" Type="http://schemas.openxmlformats.org/officeDocument/2006/relationships/hyperlink" Target="http://www.jcp.org/en/jsr/detail?id=311" TargetMode="External"/><Relationship Id="rId645" Type="http://schemas.openxmlformats.org/officeDocument/2006/relationships/image" Target="media/image135.emf"/><Relationship Id="rId687" Type="http://schemas.openxmlformats.org/officeDocument/2006/relationships/hyperlink" Target="https://accounts.google.com/SignUp" TargetMode="External"/><Relationship Id="rId810" Type="http://schemas.openxmlformats.org/officeDocument/2006/relationships/oleObject" Target="embeddings/oleObject35.bin"/><Relationship Id="rId852" Type="http://schemas.openxmlformats.org/officeDocument/2006/relationships/hyperlink" Target="https://github.com/mitsuoka/shelf_test" TargetMode="External"/><Relationship Id="rId242" Type="http://schemas.openxmlformats.org/officeDocument/2006/relationships/hyperlink" Target="http://www.dartosphere.org/2015/06/01/diving-into-dart-html5-demo-collection.html" TargetMode="External"/><Relationship Id="rId284" Type="http://schemas.openxmlformats.org/officeDocument/2006/relationships/hyperlink" Target="https://angularjs.org/" TargetMode="External"/><Relationship Id="rId491" Type="http://schemas.openxmlformats.org/officeDocument/2006/relationships/hyperlink" Target="https://groups.google.com/a/dartlang.org/forum/" TargetMode="External"/><Relationship Id="rId505" Type="http://schemas.openxmlformats.org/officeDocument/2006/relationships/hyperlink" Target="http://ja.wikipedia.org/wiki/Secure_Sockets_Layer" TargetMode="External"/><Relationship Id="rId712" Type="http://schemas.openxmlformats.org/officeDocument/2006/relationships/image" Target="media/image154.emf"/><Relationship Id="rId37" Type="http://schemas.openxmlformats.org/officeDocument/2006/relationships/hyperlink" Target="http://www.dartlang.org/articles/style-guide/" TargetMode="External"/><Relationship Id="rId79" Type="http://schemas.openxmlformats.org/officeDocument/2006/relationships/hyperlink" Target="http://www.dartlang.org/articles/m2-whats-new/" TargetMode="External"/><Relationship Id="rId102" Type="http://schemas.openxmlformats.org/officeDocument/2006/relationships/hyperlink" Target="https://github.com/dart-lang/bleeding_edge/blob/master/dart/CHANGELOG.md" TargetMode="External"/><Relationship Id="rId144" Type="http://schemas.openxmlformats.org/officeDocument/2006/relationships/hyperlink" Target="http://ja.wikipedia.org/wiki/Mixin" TargetMode="External"/><Relationship Id="rId547" Type="http://schemas.openxmlformats.org/officeDocument/2006/relationships/hyperlink" Target="https://github.com/mitsuoka/websocket_chat_server" TargetMode="External"/><Relationship Id="rId589" Type="http://schemas.openxmlformats.org/officeDocument/2006/relationships/hyperlink" Target="https://pub.dartlang.org/packages/rest" TargetMode="External"/><Relationship Id="rId754" Type="http://schemas.openxmlformats.org/officeDocument/2006/relationships/image" Target="media/image169.png"/><Relationship Id="rId796" Type="http://schemas.openxmlformats.org/officeDocument/2006/relationships/hyperlink" Target="http://code.google.com/p/dart/issues/detail?id=11629&amp;can=1&amp;q=httpsession&amp;colspec=ID%20Type%20Status%20Priority%20Area%20Milestone%20Owner%20Summary" TargetMode="External"/><Relationship Id="rId90" Type="http://schemas.openxmlformats.org/officeDocument/2006/relationships/hyperlink" Target="http://news.dartlang.org/2014/01/dart-11-features-up-to-25-faster.html" TargetMode="External"/><Relationship Id="rId186" Type="http://schemas.openxmlformats.org/officeDocument/2006/relationships/hyperlink" Target="http://www.dartlang.org/articles/style-guide/" TargetMode="External"/><Relationship Id="rId351" Type="http://schemas.openxmlformats.org/officeDocument/2006/relationships/hyperlink" Target="https://www.dartlang.org/tools/pub/cmd" TargetMode="External"/><Relationship Id="rId393" Type="http://schemas.openxmlformats.org/officeDocument/2006/relationships/oleObject" Target="embeddings/oleObject21.bin"/><Relationship Id="rId407" Type="http://schemas.openxmlformats.org/officeDocument/2006/relationships/hyperlink" Target="https://www.cresc.co.jp/tech/java/Revised_Servlet_Tutorial/Revised_Servlet_Tutorial_About.htm" TargetMode="External"/><Relationship Id="rId449" Type="http://schemas.openxmlformats.org/officeDocument/2006/relationships/image" Target="media/image84.png"/><Relationship Id="rId614" Type="http://schemas.openxmlformats.org/officeDocument/2006/relationships/image" Target="media/image128.emf"/><Relationship Id="rId656" Type="http://schemas.openxmlformats.org/officeDocument/2006/relationships/hyperlink" Target="http://www.w3.org/TR/XMLHttpRequest/" TargetMode="External"/><Relationship Id="rId821" Type="http://schemas.openxmlformats.org/officeDocument/2006/relationships/oleObject" Target="embeddings/oleObject37.bin"/><Relationship Id="rId863" Type="http://schemas.openxmlformats.org/officeDocument/2006/relationships/oleObject" Target="embeddings/oleObject50.bin"/><Relationship Id="rId211" Type="http://schemas.openxmlformats.org/officeDocument/2006/relationships/image" Target="media/image17.wmf"/><Relationship Id="rId253" Type="http://schemas.openxmlformats.org/officeDocument/2006/relationships/hyperlink" Target="https://groups.google.com/a/dartlang.org/forum/" TargetMode="External"/><Relationship Id="rId295" Type="http://schemas.openxmlformats.org/officeDocument/2006/relationships/image" Target="media/image43.wmf"/><Relationship Id="rId309" Type="http://schemas.openxmlformats.org/officeDocument/2006/relationships/image" Target="media/image50.emf"/><Relationship Id="rId460" Type="http://schemas.openxmlformats.org/officeDocument/2006/relationships/hyperlink" Target="http://localhost:8080/fserver" TargetMode="External"/><Relationship Id="rId516" Type="http://schemas.openxmlformats.org/officeDocument/2006/relationships/oleObject" Target="embeddings/oleObject29.bin"/><Relationship Id="rId698" Type="http://schemas.openxmlformats.org/officeDocument/2006/relationships/image" Target="media/image149.png"/><Relationship Id="rId48" Type="http://schemas.openxmlformats.org/officeDocument/2006/relationships/hyperlink" Target="https://www.dartlang.org/docs/spec/proposedDartLangSpec.pdf" TargetMode="External"/><Relationship Id="rId113" Type="http://schemas.openxmlformats.org/officeDocument/2006/relationships/hyperlink" Target="https://github.com/chalin/DEP-non-null/raw/master/doc/dep-non-null.pdf" TargetMode="External"/><Relationship Id="rId320" Type="http://schemas.openxmlformats.org/officeDocument/2006/relationships/hyperlink" Target="https://code.google.com/p/riak-dart/" TargetMode="External"/><Relationship Id="rId558" Type="http://schemas.openxmlformats.org/officeDocument/2006/relationships/image" Target="media/image113.png"/><Relationship Id="rId723" Type="http://schemas.openxmlformats.org/officeDocument/2006/relationships/hyperlink" Target="https://www.youtube.com/watch?v=UqolCJsvD_g" TargetMode="External"/><Relationship Id="rId765" Type="http://schemas.openxmlformats.org/officeDocument/2006/relationships/hyperlink" Target="https://www.dartlang.org/tools/pub/cmd/pub-serve.html" TargetMode="External"/><Relationship Id="rId155" Type="http://schemas.openxmlformats.org/officeDocument/2006/relationships/hyperlink" Target="https://groups.google.com/a/dartlang.org/forum/?fromgroups=" TargetMode="External"/><Relationship Id="rId197" Type="http://schemas.openxmlformats.org/officeDocument/2006/relationships/hyperlink" Target="https://dartpad.dartlang.org/" TargetMode="External"/><Relationship Id="rId362" Type="http://schemas.openxmlformats.org/officeDocument/2006/relationships/image" Target="media/image59.png"/><Relationship Id="rId418" Type="http://schemas.openxmlformats.org/officeDocument/2006/relationships/hyperlink" Target="https://groups.google.com/a/dartlang.org/forum/" TargetMode="External"/><Relationship Id="rId625" Type="http://schemas.openxmlformats.org/officeDocument/2006/relationships/hyperlink" Target="https://github.com/mitsuoka/weather_forecast_server" TargetMode="External"/><Relationship Id="rId832" Type="http://schemas.openxmlformats.org/officeDocument/2006/relationships/oleObject" Target="embeddings/oleObject42.bin"/><Relationship Id="rId222" Type="http://schemas.openxmlformats.org/officeDocument/2006/relationships/hyperlink" Target="https://www.dartlang.org/docs/tutorials/cmdline/" TargetMode="External"/><Relationship Id="rId264" Type="http://schemas.openxmlformats.org/officeDocument/2006/relationships/oleObject" Target="embeddings/oleObject14.bin"/><Relationship Id="rId471" Type="http://schemas.openxmlformats.org/officeDocument/2006/relationships/hyperlink" Target="https://code.google.com/p/dart/issues/detail?id=7842" TargetMode="External"/><Relationship Id="rId667" Type="http://schemas.openxmlformats.org/officeDocument/2006/relationships/hyperlink" Target="https://pub.dartlang.org/packages/googleapis_beta" TargetMode="External"/><Relationship Id="rId874" Type="http://schemas.openxmlformats.org/officeDocument/2006/relationships/image" Target="media/image198.wmf"/><Relationship Id="rId17" Type="http://schemas.openxmlformats.org/officeDocument/2006/relationships/hyperlink" Target="http://www.dartosphere.org/2015/03/10/dart-alive-part-2-google-using-dart.html" TargetMode="External"/><Relationship Id="rId59" Type="http://schemas.openxmlformats.org/officeDocument/2006/relationships/hyperlink" Target="http://www.cresc.co.jp/tech/java/Google_Dart/DartLanguageGuide_about.html" TargetMode="External"/><Relationship Id="rId124" Type="http://schemas.openxmlformats.org/officeDocument/2006/relationships/hyperlink" Target="https://pub.dartlang.org/packages/verbal_expressions" TargetMode="External"/><Relationship Id="rId527" Type="http://schemas.openxmlformats.org/officeDocument/2006/relationships/image" Target="media/image102.wmf"/><Relationship Id="rId569" Type="http://schemas.openxmlformats.org/officeDocument/2006/relationships/image" Target="media/image117.emf"/><Relationship Id="rId734" Type="http://schemas.openxmlformats.org/officeDocument/2006/relationships/hyperlink" Target="http://docs.docker.com/installation/windows/" TargetMode="External"/><Relationship Id="rId776" Type="http://schemas.openxmlformats.org/officeDocument/2006/relationships/image" Target="media/image173.png"/><Relationship Id="rId70" Type="http://schemas.openxmlformats.org/officeDocument/2006/relationships/hyperlink" Target="http://www.dartlang.org/articles/m1-language-changes/" TargetMode="External"/><Relationship Id="rId166" Type="http://schemas.openxmlformats.org/officeDocument/2006/relationships/hyperlink" Target="http://api.dartlang.org/docs/continuous/dart_core/Object.html" TargetMode="External"/><Relationship Id="rId331" Type="http://schemas.openxmlformats.org/officeDocument/2006/relationships/image" Target="media/image55.emf"/><Relationship Id="rId373" Type="http://schemas.openxmlformats.org/officeDocument/2006/relationships/hyperlink" Target="https://pub.dartlang.org/packages/event_stream" TargetMode="External"/><Relationship Id="rId429" Type="http://schemas.openxmlformats.org/officeDocument/2006/relationships/hyperlink" Target="http://www.cresc.co.jp/tech/java/Revised_Servlet_Tutorial/Revised_Servlet_Tutorial_About.htm" TargetMode="External"/><Relationship Id="rId580" Type="http://schemas.openxmlformats.org/officeDocument/2006/relationships/oleObject" Target="embeddings/oleObject33.bin"/><Relationship Id="rId636" Type="http://schemas.openxmlformats.org/officeDocument/2006/relationships/image" Target="media/image133.emf"/><Relationship Id="rId801" Type="http://schemas.openxmlformats.org/officeDocument/2006/relationships/hyperlink" Target="https://www.youtube.com/watch?v=Vr8W2wY9b8Y&amp;feature=youtu.be&amp;t=5h25m20s" TargetMode="External"/><Relationship Id="rId1" Type="http://schemas.openxmlformats.org/officeDocument/2006/relationships/numbering" Target="numbering.xml"/><Relationship Id="rId233" Type="http://schemas.openxmlformats.org/officeDocument/2006/relationships/oleObject" Target="embeddings/oleObject9.bin"/><Relationship Id="rId440" Type="http://schemas.openxmlformats.org/officeDocument/2006/relationships/oleObject" Target="embeddings/oleObject23.bin"/><Relationship Id="rId678" Type="http://schemas.openxmlformats.org/officeDocument/2006/relationships/hyperlink" Target="http://www.dartdocs.org/documentation/googleapis_auth/0.1.1/index.html" TargetMode="External"/><Relationship Id="rId843" Type="http://schemas.openxmlformats.org/officeDocument/2006/relationships/oleObject" Target="embeddings/oleObject47.bin"/><Relationship Id="rId28" Type="http://schemas.openxmlformats.org/officeDocument/2006/relationships/hyperlink" Target="https://api.dartlang.org/apidocs/channels/stable/dartdoc-viewer/home" TargetMode="External"/><Relationship Id="rId275" Type="http://schemas.openxmlformats.org/officeDocument/2006/relationships/image" Target="media/image36.emf"/><Relationship Id="rId300" Type="http://schemas.openxmlformats.org/officeDocument/2006/relationships/image" Target="media/image46.wmf"/><Relationship Id="rId482" Type="http://schemas.openxmlformats.org/officeDocument/2006/relationships/image" Target="media/image95.png"/><Relationship Id="rId538" Type="http://schemas.openxmlformats.org/officeDocument/2006/relationships/hyperlink" Target="http://www.html5.jp/trans/w3c_websockets.html" TargetMode="External"/><Relationship Id="rId703" Type="http://schemas.openxmlformats.org/officeDocument/2006/relationships/image" Target="media/image152.png"/><Relationship Id="rId745" Type="http://schemas.openxmlformats.org/officeDocument/2006/relationships/hyperlink" Target="https://cloud.google.com/sdk/" TargetMode="External"/><Relationship Id="rId81" Type="http://schemas.openxmlformats.org/officeDocument/2006/relationships/hyperlink" Target="http://news.dartlang.org/2013/04/list-of-last-minute-m4-breaking-changes.html" TargetMode="External"/><Relationship Id="rId135" Type="http://schemas.openxmlformats.org/officeDocument/2006/relationships/hyperlink" Target="https://www.dartlang.org/articles/reflection-with-mirrors/" TargetMode="External"/><Relationship Id="rId177" Type="http://schemas.openxmlformats.org/officeDocument/2006/relationships/hyperlink" Target="https://groups.google.com/a/dartlang.org/forum/" TargetMode="External"/><Relationship Id="rId342" Type="http://schemas.openxmlformats.org/officeDocument/2006/relationships/hyperlink" Target="https://www.dartlang.org/tools/pub/cmd/pub-get.html" TargetMode="External"/><Relationship Id="rId384" Type="http://schemas.openxmlformats.org/officeDocument/2006/relationships/hyperlink" Target="https://groups.google.com/a/dartlang.org/forum/?fromgroups=" TargetMode="External"/><Relationship Id="rId591" Type="http://schemas.openxmlformats.org/officeDocument/2006/relationships/hyperlink" Target="https://pub.dartlang.org/packages/uri" TargetMode="External"/><Relationship Id="rId605" Type="http://schemas.openxmlformats.org/officeDocument/2006/relationships/hyperlink" Target="http://roy.gbiv.com/talks/webarch_9805/webarch.ppt" TargetMode="External"/><Relationship Id="rId787" Type="http://schemas.openxmlformats.org/officeDocument/2006/relationships/hyperlink" Target="http://code.google.com/p/dart/issues/detail?id=3258" TargetMode="External"/><Relationship Id="rId812" Type="http://schemas.openxmlformats.org/officeDocument/2006/relationships/hyperlink" Target="http://www.dartosphere.org/2015/05/09/chocolatey-dart-packages-for-windows-1.10.html" TargetMode="External"/><Relationship Id="rId202" Type="http://schemas.openxmlformats.org/officeDocument/2006/relationships/image" Target="media/image15.wmf"/><Relationship Id="rId244" Type="http://schemas.openxmlformats.org/officeDocument/2006/relationships/oleObject" Target="embeddings/oleObject12.bin"/><Relationship Id="rId647" Type="http://schemas.openxmlformats.org/officeDocument/2006/relationships/image" Target="media/image136.emf"/><Relationship Id="rId689" Type="http://schemas.openxmlformats.org/officeDocument/2006/relationships/image" Target="media/image140.png"/><Relationship Id="rId854" Type="http://schemas.openxmlformats.org/officeDocument/2006/relationships/hyperlink" Target="https://github.com/dart-lang/dart-samples" TargetMode="External"/><Relationship Id="rId39" Type="http://schemas.openxmlformats.org/officeDocument/2006/relationships/hyperlink" Target="http://www.ecma-international.org/memento/TC52.htm" TargetMode="External"/><Relationship Id="rId286" Type="http://schemas.openxmlformats.org/officeDocument/2006/relationships/hyperlink" Target="http://www.atmarkit.co.jp/ait/articles/1509/02/news020.html" TargetMode="External"/><Relationship Id="rId451" Type="http://schemas.openxmlformats.org/officeDocument/2006/relationships/image" Target="media/image86.png"/><Relationship Id="rId493" Type="http://schemas.openxmlformats.org/officeDocument/2006/relationships/hyperlink" Target="http://e-words.jp/w/&#12456;&#12501;&#12455;&#12513;&#12521;&#12523;&#12509;&#12540;&#12488;.html" TargetMode="External"/><Relationship Id="rId507" Type="http://schemas.openxmlformats.org/officeDocument/2006/relationships/hyperlink" Target="http://japan.internet.com/webtech/20090612/8.html" TargetMode="External"/><Relationship Id="rId549" Type="http://schemas.openxmlformats.org/officeDocument/2006/relationships/image" Target="media/image110.emf"/><Relationship Id="rId714" Type="http://schemas.openxmlformats.org/officeDocument/2006/relationships/image" Target="media/image156.emf"/><Relationship Id="rId756" Type="http://schemas.openxmlformats.org/officeDocument/2006/relationships/hyperlink" Target="https://console.developers.google.com/freetrial?hl=ja&amp;_ga=1.231575832.605405131.1416187340" TargetMode="External"/><Relationship Id="rId50" Type="http://schemas.openxmlformats.org/officeDocument/2006/relationships/hyperlink" Target="http://news.dartlang.org/2015/06/null-aware-operators-and-generalized.html" TargetMode="External"/><Relationship Id="rId104" Type="http://schemas.openxmlformats.org/officeDocument/2006/relationships/hyperlink" Target="https://groups.google.com/a/dartlang.org/forum/" TargetMode="External"/><Relationship Id="rId146" Type="http://schemas.openxmlformats.org/officeDocument/2006/relationships/hyperlink" Target="http://stackoverflow.com/questions/15854549/how-can-i-build-an-enum-with-dart" TargetMode="External"/><Relationship Id="rId188" Type="http://schemas.openxmlformats.org/officeDocument/2006/relationships/image" Target="media/image12.emf"/><Relationship Id="rId311" Type="http://schemas.openxmlformats.org/officeDocument/2006/relationships/hyperlink" Target="https://github.com/angular/angular/wiki/Angular-2-Dart-Transformer" TargetMode="External"/><Relationship Id="rId353" Type="http://schemas.openxmlformats.org/officeDocument/2006/relationships/image" Target="media/image56.emf"/><Relationship Id="rId395" Type="http://schemas.openxmlformats.org/officeDocument/2006/relationships/hyperlink" Target="http://www.belshe.com/2010/06/04/chrome-cranking-up-the-clock/" TargetMode="External"/><Relationship Id="rId409" Type="http://schemas.openxmlformats.org/officeDocument/2006/relationships/hyperlink" Target="https://pub.dartlang.org/packages/http_server" TargetMode="External"/><Relationship Id="rId560" Type="http://schemas.openxmlformats.org/officeDocument/2006/relationships/hyperlink" Target="http://www.ietf.org/rfc/rfc2183.txt" TargetMode="External"/><Relationship Id="rId798" Type="http://schemas.openxmlformats.org/officeDocument/2006/relationships/hyperlink" Target="https://code.google.com/p/dart/issues/detail?id=14303" TargetMode="External"/><Relationship Id="rId92" Type="http://schemas.openxmlformats.org/officeDocument/2006/relationships/hyperlink" Target="https://groups.google.com/a/dartlang.org/forum/" TargetMode="External"/><Relationship Id="rId213" Type="http://schemas.openxmlformats.org/officeDocument/2006/relationships/hyperlink" Target="https://www.youtube.com/watch?v=Vr8W2wY9b8Y&amp;feature=youtu.be&amp;t=5h25m20s" TargetMode="External"/><Relationship Id="rId420" Type="http://schemas.openxmlformats.org/officeDocument/2006/relationships/hyperlink" Target="http://blog.chromium.org/2014/04/dart-improves-async-and-server-side.html" TargetMode="External"/><Relationship Id="rId616" Type="http://schemas.openxmlformats.org/officeDocument/2006/relationships/hyperlink" Target="http://stackoverflow.com/questions/25615241/dart-json-decoder" TargetMode="External"/><Relationship Id="rId658" Type="http://schemas.openxmlformats.org/officeDocument/2006/relationships/hyperlink" Target="https://developer.mozilla.org/en-US/docs/DOM/XMLHttpRequest" TargetMode="External"/><Relationship Id="rId823" Type="http://schemas.openxmlformats.org/officeDocument/2006/relationships/oleObject" Target="embeddings/oleObject38.bin"/><Relationship Id="rId865" Type="http://schemas.openxmlformats.org/officeDocument/2006/relationships/oleObject" Target="embeddings/oleObject51.bin"/><Relationship Id="rId255" Type="http://schemas.openxmlformats.org/officeDocument/2006/relationships/hyperlink" Target="https://www.dartlang.org/downloads/" TargetMode="External"/><Relationship Id="rId297" Type="http://schemas.openxmlformats.org/officeDocument/2006/relationships/image" Target="media/image44.emf"/><Relationship Id="rId462" Type="http://schemas.openxmlformats.org/officeDocument/2006/relationships/hyperlink" Target="http://pub.dartlang.org/packages/mime_type" TargetMode="External"/><Relationship Id="rId518" Type="http://schemas.openxmlformats.org/officeDocument/2006/relationships/hyperlink" Target="https://www.infoscience.co.jp/technical/openssl/docs/openssl.html" TargetMode="External"/><Relationship Id="rId725" Type="http://schemas.openxmlformats.org/officeDocument/2006/relationships/image" Target="media/image160.png"/><Relationship Id="rId115" Type="http://schemas.openxmlformats.org/officeDocument/2006/relationships/hyperlink" Target="https://groups.google.com/a/dartlang.org/forum/?fromgroups" TargetMode="External"/><Relationship Id="rId157" Type="http://schemas.openxmlformats.org/officeDocument/2006/relationships/hyperlink" Target="https://groups.google.com/a/dartlang.org/forum/?fromgroups" TargetMode="External"/><Relationship Id="rId322" Type="http://schemas.openxmlformats.org/officeDocument/2006/relationships/hyperlink" Target="https://www.dartlang.org/docs/tutorials/indexeddb/" TargetMode="External"/><Relationship Id="rId364" Type="http://schemas.openxmlformats.org/officeDocument/2006/relationships/hyperlink" Target="http://www.dartlang.org/articles/futures-and-error-handling/" TargetMode="External"/><Relationship Id="rId767" Type="http://schemas.openxmlformats.org/officeDocument/2006/relationships/image" Target="media/image171.png"/><Relationship Id="rId61" Type="http://schemas.openxmlformats.org/officeDocument/2006/relationships/hyperlink" Target="http://stackoverflow.com/tags/dart" TargetMode="External"/><Relationship Id="rId199" Type="http://schemas.openxmlformats.org/officeDocument/2006/relationships/oleObject" Target="embeddings/oleObject1.bin"/><Relationship Id="rId571" Type="http://schemas.openxmlformats.org/officeDocument/2006/relationships/image" Target="media/image118.emf"/><Relationship Id="rId627" Type="http://schemas.openxmlformats.org/officeDocument/2006/relationships/hyperlink" Target="http://127.0.0.1:8080/weather" TargetMode="External"/><Relationship Id="rId669" Type="http://schemas.openxmlformats.org/officeDocument/2006/relationships/hyperlink" Target="https://console.developers.google.com/" TargetMode="External"/><Relationship Id="rId834" Type="http://schemas.openxmlformats.org/officeDocument/2006/relationships/image" Target="media/image184.wmf"/><Relationship Id="rId876" Type="http://schemas.openxmlformats.org/officeDocument/2006/relationships/footer" Target="footer1.xml"/><Relationship Id="rId19" Type="http://schemas.openxmlformats.org/officeDocument/2006/relationships/hyperlink" Target="https://www.dartlang.org/community/who-uses-dart.html" TargetMode="External"/><Relationship Id="rId224" Type="http://schemas.openxmlformats.org/officeDocument/2006/relationships/oleObject" Target="embeddings/oleObject6.bin"/><Relationship Id="rId266" Type="http://schemas.openxmlformats.org/officeDocument/2006/relationships/hyperlink" Target="https://pub.dartlang.org/" TargetMode="External"/><Relationship Id="rId431" Type="http://schemas.openxmlformats.org/officeDocument/2006/relationships/hyperlink" Target="https://github.com/mitsuoka/dart_code_samples/tree/master/apps/DumpHttpRequest" TargetMode="External"/><Relationship Id="rId473" Type="http://schemas.openxmlformats.org/officeDocument/2006/relationships/hyperlink" Target="https://github.com/mitsuoka/GooSushi" TargetMode="External"/><Relationship Id="rId529" Type="http://schemas.openxmlformats.org/officeDocument/2006/relationships/image" Target="media/image103.wmf"/><Relationship Id="rId680" Type="http://schemas.openxmlformats.org/officeDocument/2006/relationships/hyperlink" Target="https://github.com/dart-lang/googleapis_examples" TargetMode="External"/><Relationship Id="rId736" Type="http://schemas.openxmlformats.org/officeDocument/2006/relationships/image" Target="media/image162.png"/><Relationship Id="rId30" Type="http://schemas.openxmlformats.org/officeDocument/2006/relationships/hyperlink" Target="http://api.dartlang.org/dart_core.html" TargetMode="External"/><Relationship Id="rId126" Type="http://schemas.openxmlformats.org/officeDocument/2006/relationships/hyperlink" Target="http://stackoverflow.com/questions/12649573/how-do-you-build-a-singleton-in-dart?rq=1" TargetMode="External"/><Relationship Id="rId168" Type="http://schemas.openxmlformats.org/officeDocument/2006/relationships/hyperlink" Target="http://api.dartlang.org/docs/continuous/dart_core/Object.html" TargetMode="External"/><Relationship Id="rId333" Type="http://schemas.openxmlformats.org/officeDocument/2006/relationships/hyperlink" Target="https://github.com/jamesots/sqljocky/blob/master/README.md" TargetMode="External"/><Relationship Id="rId540" Type="http://schemas.openxmlformats.org/officeDocument/2006/relationships/hyperlink" Target="https://code.google.com/p/dart/issues/detail?id=8825" TargetMode="External"/><Relationship Id="rId778" Type="http://schemas.openxmlformats.org/officeDocument/2006/relationships/hyperlink" Target="https://github.com/dart-lang/appengine_samples/blob/master/clientserver/web/index.dart" TargetMode="External"/><Relationship Id="rId72" Type="http://schemas.openxmlformats.org/officeDocument/2006/relationships/hyperlink" Target="http://news.dartlang.org/2012/08/new-exception-syntax-ready-to-use.html" TargetMode="External"/><Relationship Id="rId375" Type="http://schemas.openxmlformats.org/officeDocument/2006/relationships/hyperlink" Target="http://api.dartlang.org/docs/releases/latest/dart_html/Element.html" TargetMode="External"/><Relationship Id="rId582" Type="http://schemas.openxmlformats.org/officeDocument/2006/relationships/image" Target="media/image121.emf"/><Relationship Id="rId638" Type="http://schemas.openxmlformats.org/officeDocument/2006/relationships/image" Target="media/image134.emf"/><Relationship Id="rId803" Type="http://schemas.openxmlformats.org/officeDocument/2006/relationships/hyperlink" Target="http://stackoverflow.com/questions/30076342/what-features-are-not-available-in-intellij-idea-community-edition-vs-webstorm-f" TargetMode="External"/><Relationship Id="rId845" Type="http://schemas.openxmlformats.org/officeDocument/2006/relationships/hyperlink" Target="https://github.com/mitsuoka/dart_code_samples" TargetMode="External"/><Relationship Id="rId3" Type="http://schemas.openxmlformats.org/officeDocument/2006/relationships/settings" Target="settings.xml"/><Relationship Id="rId235" Type="http://schemas.openxmlformats.org/officeDocument/2006/relationships/oleObject" Target="embeddings/oleObject10.bin"/><Relationship Id="rId277" Type="http://schemas.openxmlformats.org/officeDocument/2006/relationships/image" Target="media/image38.emf"/><Relationship Id="rId400" Type="http://schemas.openxmlformats.org/officeDocument/2006/relationships/image" Target="media/image72.emf"/><Relationship Id="rId442" Type="http://schemas.openxmlformats.org/officeDocument/2006/relationships/hyperlink" Target="https://groups.google.com/a/dartlang.org/group/misc/browse_thread/thread/a1f3ca9260b564ca" TargetMode="External"/><Relationship Id="rId484" Type="http://schemas.openxmlformats.org/officeDocument/2006/relationships/hyperlink" Target="https://groups.google.com/a/dartlang.org/forum/" TargetMode="External"/><Relationship Id="rId705" Type="http://schemas.openxmlformats.org/officeDocument/2006/relationships/hyperlink" Target="http://www.dartdocs.org/documentation/googleapis/0.3.1/index.html" TargetMode="External"/><Relationship Id="rId137" Type="http://schemas.openxmlformats.org/officeDocument/2006/relationships/hyperlink" Target="http://news.dartlang.org/2012/06/proposal-to-eliminate-interface.html" TargetMode="External"/><Relationship Id="rId302" Type="http://schemas.openxmlformats.org/officeDocument/2006/relationships/image" Target="media/image47.wmf"/><Relationship Id="rId344" Type="http://schemas.openxmlformats.org/officeDocument/2006/relationships/hyperlink" Target="https://www.dartlang.org/tools/pub/cmd/pub-lish.html" TargetMode="External"/><Relationship Id="rId691" Type="http://schemas.openxmlformats.org/officeDocument/2006/relationships/image" Target="media/image142.png"/><Relationship Id="rId747" Type="http://schemas.openxmlformats.org/officeDocument/2006/relationships/hyperlink" Target="https://groups.google.com/a/dartlang.org/forum/" TargetMode="External"/><Relationship Id="rId789" Type="http://schemas.openxmlformats.org/officeDocument/2006/relationships/hyperlink" Target="http://code.google.com/p/dart/source/detail?r=13870" TargetMode="External"/><Relationship Id="rId41" Type="http://schemas.openxmlformats.org/officeDocument/2006/relationships/hyperlink" Target="https://groups.google.com/a/dartlang.org/forum/" TargetMode="External"/><Relationship Id="rId83" Type="http://schemas.openxmlformats.org/officeDocument/2006/relationships/hyperlink" Target="https://groups.google.com/a/dartlang.org/forum/" TargetMode="External"/><Relationship Id="rId179" Type="http://schemas.openxmlformats.org/officeDocument/2006/relationships/image" Target="media/image10.emf"/><Relationship Id="rId386" Type="http://schemas.openxmlformats.org/officeDocument/2006/relationships/hyperlink" Target="https://chromiumcodereview.appspot.com/26397003/" TargetMode="External"/><Relationship Id="rId551" Type="http://schemas.openxmlformats.org/officeDocument/2006/relationships/image" Target="media/image112.png"/><Relationship Id="rId593" Type="http://schemas.openxmlformats.org/officeDocument/2006/relationships/hyperlink" Target="https://pub.dartlang.org/packages/jsonp" TargetMode="External"/><Relationship Id="rId607" Type="http://schemas.openxmlformats.org/officeDocument/2006/relationships/hyperlink" Target="http://download.oracle.com/javaee/6/tutorial/doc/bnayk.html" TargetMode="External"/><Relationship Id="rId649" Type="http://schemas.openxmlformats.org/officeDocument/2006/relationships/image" Target="media/image137.emf"/><Relationship Id="rId814" Type="http://schemas.openxmlformats.org/officeDocument/2006/relationships/hyperlink" Target="https://chocolatey.org/" TargetMode="External"/><Relationship Id="rId856" Type="http://schemas.openxmlformats.org/officeDocument/2006/relationships/hyperlink" Target="https://github.com/mitsuoka/dart_code_samples" TargetMode="External"/><Relationship Id="rId190" Type="http://schemas.openxmlformats.org/officeDocument/2006/relationships/hyperlink" Target="https://dartpad.dartlang.org/" TargetMode="External"/><Relationship Id="rId204" Type="http://schemas.openxmlformats.org/officeDocument/2006/relationships/hyperlink" Target="https://gist.github.com/" TargetMode="External"/><Relationship Id="rId246" Type="http://schemas.openxmlformats.org/officeDocument/2006/relationships/image" Target="media/image29.png"/><Relationship Id="rId288" Type="http://schemas.openxmlformats.org/officeDocument/2006/relationships/hyperlink" Target="https://pub.dartlang.org/packages/angular2" TargetMode="External"/><Relationship Id="rId411" Type="http://schemas.openxmlformats.org/officeDocument/2006/relationships/hyperlink" Target="https://groups.google.com/a/dartlang.org/forum/" TargetMode="External"/><Relationship Id="rId453" Type="http://schemas.openxmlformats.org/officeDocument/2006/relationships/hyperlink" Target="https://api.dartlang.org/apidocs/channels/stable/dartdoc-viewer/dart:io.HttpServer" TargetMode="External"/><Relationship Id="rId509" Type="http://schemas.openxmlformats.org/officeDocument/2006/relationships/hyperlink" Target="http://openssl.org/" TargetMode="External"/><Relationship Id="rId660" Type="http://schemas.openxmlformats.org/officeDocument/2006/relationships/hyperlink" Target="http://en.wikipedia.org/wiki/List_of_HTTP_status_codes" TargetMode="External"/><Relationship Id="rId106" Type="http://schemas.openxmlformats.org/officeDocument/2006/relationships/hyperlink" Target="https://github.com/dart-lang/sdk/blob/master/CHANGELOG.md" TargetMode="External"/><Relationship Id="rId313" Type="http://schemas.openxmlformats.org/officeDocument/2006/relationships/hyperlink" Target="https://angular.io/docs/dart/latest/tutorial/" TargetMode="External"/><Relationship Id="rId495" Type="http://schemas.openxmlformats.org/officeDocument/2006/relationships/hyperlink" Target="http://www.w3.org/TR/html401/interact/forms.html" TargetMode="External"/><Relationship Id="rId716" Type="http://schemas.openxmlformats.org/officeDocument/2006/relationships/image" Target="media/image158.emf"/><Relationship Id="rId758" Type="http://schemas.openxmlformats.org/officeDocument/2006/relationships/hyperlink" Target="http://www.dartdocs.org/documentation/appengine/0.2.2/index.html" TargetMode="External"/><Relationship Id="rId10" Type="http://schemas.openxmlformats.org/officeDocument/2006/relationships/hyperlink" Target="http://www.ecma-international.org/publications/files/ECMA-ST/ECMA-408.pdf" TargetMode="External"/><Relationship Id="rId52" Type="http://schemas.openxmlformats.org/officeDocument/2006/relationships/hyperlink" Target="https://www.dartlang.org/" TargetMode="External"/><Relationship Id="rId94" Type="http://schemas.openxmlformats.org/officeDocument/2006/relationships/hyperlink" Target="https://groups.google.com/a/dartlang.org/forum/" TargetMode="External"/><Relationship Id="rId148" Type="http://schemas.openxmlformats.org/officeDocument/2006/relationships/image" Target="media/image6.emf"/><Relationship Id="rId355" Type="http://schemas.openxmlformats.org/officeDocument/2006/relationships/image" Target="media/image57.emf"/><Relationship Id="rId397" Type="http://schemas.openxmlformats.org/officeDocument/2006/relationships/hyperlink" Target="http://code.google.com/p/dart/issues/detail?id=1880" TargetMode="External"/><Relationship Id="rId520" Type="http://schemas.openxmlformats.org/officeDocument/2006/relationships/hyperlink" Target="https://www.sslshopper.com/ssl-checker.html" TargetMode="External"/><Relationship Id="rId562" Type="http://schemas.openxmlformats.org/officeDocument/2006/relationships/hyperlink" Target="https://pub.dartlang.org/packages/http_server" TargetMode="External"/><Relationship Id="rId618" Type="http://schemas.openxmlformats.org/officeDocument/2006/relationships/hyperlink" Target="https://github.com/chrisbu/dartwatch-JsonObject" TargetMode="External"/><Relationship Id="rId825" Type="http://schemas.openxmlformats.org/officeDocument/2006/relationships/oleObject" Target="embeddings/oleObject39.bin"/><Relationship Id="rId215" Type="http://schemas.openxmlformats.org/officeDocument/2006/relationships/hyperlink" Target="http://news.dartlang.org/2015/04/the-present-and-future-of-editors-and.html" TargetMode="External"/><Relationship Id="rId257" Type="http://schemas.openxmlformats.org/officeDocument/2006/relationships/hyperlink" Target="https://api.dartlang.org/docs/channels/stable/latest/args.html" TargetMode="External"/><Relationship Id="rId422" Type="http://schemas.openxmlformats.org/officeDocument/2006/relationships/image" Target="media/image75.emf"/><Relationship Id="rId464" Type="http://schemas.openxmlformats.org/officeDocument/2006/relationships/image" Target="media/image90.png"/><Relationship Id="rId867" Type="http://schemas.openxmlformats.org/officeDocument/2006/relationships/oleObject" Target="embeddings/oleObject52.bin"/><Relationship Id="rId299" Type="http://schemas.openxmlformats.org/officeDocument/2006/relationships/oleObject" Target="embeddings/oleObject16.bin"/><Relationship Id="rId727" Type="http://schemas.openxmlformats.org/officeDocument/2006/relationships/hyperlink" Target="https://www.dartlang.org/docs/tutorials/httpserver/" TargetMode="External"/><Relationship Id="rId63" Type="http://schemas.openxmlformats.org/officeDocument/2006/relationships/hyperlink" Target="https://groups.google.com/a/dartlang.org/forum/" TargetMode="External"/><Relationship Id="rId159" Type="http://schemas.openxmlformats.org/officeDocument/2006/relationships/image" Target="media/image7.png"/><Relationship Id="rId366" Type="http://schemas.openxmlformats.org/officeDocument/2006/relationships/image" Target="media/image61.emf"/><Relationship Id="rId573" Type="http://schemas.openxmlformats.org/officeDocument/2006/relationships/hyperlink" Target="https://bitbucket.org/andersmholmgren/shelf_route/src/13f4f86a3dbf?at=master" TargetMode="External"/><Relationship Id="rId780" Type="http://schemas.openxmlformats.org/officeDocument/2006/relationships/hyperlink" Target="http://code.google.com/p/dart/issues/detail?id=1880" TargetMode="External"/><Relationship Id="rId226" Type="http://schemas.openxmlformats.org/officeDocument/2006/relationships/image" Target="media/image19.emf"/><Relationship Id="rId433" Type="http://schemas.openxmlformats.org/officeDocument/2006/relationships/hyperlink" Target="https://github.com/mitsuoka/dart_code_samples/blob/master/apps/DumpHttpRequest/simple_proxy.dart" TargetMode="External"/><Relationship Id="rId878" Type="http://schemas.openxmlformats.org/officeDocument/2006/relationships/theme" Target="theme/theme1.xml"/><Relationship Id="rId640" Type="http://schemas.openxmlformats.org/officeDocument/2006/relationships/hyperlink" Target="http://openweathermap.org/api" TargetMode="External"/><Relationship Id="rId738" Type="http://schemas.openxmlformats.org/officeDocument/2006/relationships/hyperlink" Target="https://github.com/boot2docker/windows-installer/issues/31" TargetMode="External"/><Relationship Id="rId74" Type="http://schemas.openxmlformats.org/officeDocument/2006/relationships/hyperlink" Target="https://groups.google.com/a/dartlang.org/forum/?fromgroups=" TargetMode="External"/><Relationship Id="rId377" Type="http://schemas.openxmlformats.org/officeDocument/2006/relationships/image" Target="media/image64.emf"/><Relationship Id="rId500" Type="http://schemas.openxmlformats.org/officeDocument/2006/relationships/hyperlink" Target="https://www.ipa.go.jp/security/pki/index.html" TargetMode="External"/><Relationship Id="rId584" Type="http://schemas.openxmlformats.org/officeDocument/2006/relationships/image" Target="media/image123.emf"/><Relationship Id="rId805" Type="http://schemas.openxmlformats.org/officeDocument/2006/relationships/hyperlink" Target="https://www.dartlang.org/install/archive" TargetMode="External"/><Relationship Id="rId5" Type="http://schemas.openxmlformats.org/officeDocument/2006/relationships/footnotes" Target="footnotes.xml"/><Relationship Id="rId237" Type="http://schemas.openxmlformats.org/officeDocument/2006/relationships/hyperlink" Target="https://www.dartlang.org/tools/dart2js/" TargetMode="External"/><Relationship Id="rId791" Type="http://schemas.openxmlformats.org/officeDocument/2006/relationships/hyperlink" Target="http://code.google.com/p/dart/issues/detail?id=5210" TargetMode="External"/><Relationship Id="rId444" Type="http://schemas.openxmlformats.org/officeDocument/2006/relationships/hyperlink" Target="https://pub.dartlang.org/packages/http_server" TargetMode="External"/><Relationship Id="rId651" Type="http://schemas.openxmlformats.org/officeDocument/2006/relationships/hyperlink" Target="http://en.wikipedia.org/wiki/List_of_HTTP_header_fields" TargetMode="External"/><Relationship Id="rId749" Type="http://schemas.openxmlformats.org/officeDocument/2006/relationships/image" Target="media/image166.png"/><Relationship Id="rId290" Type="http://schemas.openxmlformats.org/officeDocument/2006/relationships/hyperlink" Target="http://blog.sethladd.com/2013/07/polymer-and-dart-first-look.html" TargetMode="External"/><Relationship Id="rId304" Type="http://schemas.openxmlformats.org/officeDocument/2006/relationships/hyperlink" Target="https://angular.io/docs/dart/latest/quickstart.html" TargetMode="External"/><Relationship Id="rId388" Type="http://schemas.openxmlformats.org/officeDocument/2006/relationships/hyperlink" Target="https://api.dartlang.org/1.14.2/dart-isolate/Isolate/ping.html" TargetMode="External"/><Relationship Id="rId511" Type="http://schemas.openxmlformats.org/officeDocument/2006/relationships/hyperlink" Target="http://www.digicert.ne.jp/howto/basis/" TargetMode="External"/><Relationship Id="rId609" Type="http://schemas.openxmlformats.org/officeDocument/2006/relationships/hyperlink" Target="https://www.dartlang.org/articles/json-web-service/" TargetMode="External"/><Relationship Id="rId85" Type="http://schemas.openxmlformats.org/officeDocument/2006/relationships/hyperlink" Target="https://plus.google.com/s/" TargetMode="External"/><Relationship Id="rId150" Type="http://schemas.openxmlformats.org/officeDocument/2006/relationships/hyperlink" Target="http://observables-articles.dart-lang.appspot.com/web-ui/observables/" TargetMode="External"/><Relationship Id="rId595" Type="http://schemas.openxmlformats.org/officeDocument/2006/relationships/hyperlink" Target="http://dartosphere.org/2014/09/22/new-google-apis-client-libraries-for-dart-help-dart-apps-use-google-services.html" TargetMode="External"/><Relationship Id="rId816" Type="http://schemas.openxmlformats.org/officeDocument/2006/relationships/hyperlink" Target="https://www.jetbrains.com/idea/download/" TargetMode="External"/><Relationship Id="rId248" Type="http://schemas.openxmlformats.org/officeDocument/2006/relationships/hyperlink" Target="http://blog.chromium.org/2012/02/tech-preview-of-chromium-with-dart.html" TargetMode="External"/><Relationship Id="rId455" Type="http://schemas.openxmlformats.org/officeDocument/2006/relationships/hyperlink" Target="https://gist.github.com/2564561" TargetMode="External"/><Relationship Id="rId662" Type="http://schemas.openxmlformats.org/officeDocument/2006/relationships/hyperlink" Target="http://www.w3.org/TR/XMLHttpRequest/" TargetMode="External"/><Relationship Id="rId12" Type="http://schemas.openxmlformats.org/officeDocument/2006/relationships/hyperlink" Target="http://gotocon.com/aarhus-2011/presentation/Opening%20Keynote:%20Dart,%20a%20new%20programming%20language%20for%20structured%20web%20programming" TargetMode="External"/><Relationship Id="rId108" Type="http://schemas.openxmlformats.org/officeDocument/2006/relationships/hyperlink" Target="https://github.com/dart-lang/sdk/blob/master/CHANGELOG.md" TargetMode="External"/><Relationship Id="rId315" Type="http://schemas.openxmlformats.org/officeDocument/2006/relationships/hyperlink" Target="https://github.com/dart-lang/angular2" TargetMode="External"/><Relationship Id="rId522" Type="http://schemas.openxmlformats.org/officeDocument/2006/relationships/hyperlink" Target="http://www.cresc.co.jp/tech/java/Revised_Servlet_Tutorial/Revised_Servlet_Tutorial_About.htm" TargetMode="External"/><Relationship Id="rId96" Type="http://schemas.openxmlformats.org/officeDocument/2006/relationships/hyperlink" Target="https://groups.google.com/a/dartlang.org/forum/" TargetMode="External"/><Relationship Id="rId161" Type="http://schemas.openxmlformats.org/officeDocument/2006/relationships/hyperlink" Target="https://api.dartlang.org/apidocs/channels/stable/dartdoc-viewer/dart:typed_data.Uint8List" TargetMode="External"/><Relationship Id="rId399" Type="http://schemas.openxmlformats.org/officeDocument/2006/relationships/image" Target="media/image71.emf"/><Relationship Id="rId827" Type="http://schemas.openxmlformats.org/officeDocument/2006/relationships/oleObject" Target="embeddings/oleObject40.bin"/><Relationship Id="rId259" Type="http://schemas.openxmlformats.org/officeDocument/2006/relationships/hyperlink" Target="https://github.com/mitsuoka/dart_code_samples" TargetMode="External"/><Relationship Id="rId466" Type="http://schemas.openxmlformats.org/officeDocument/2006/relationships/hyperlink" Target="https://groups.google.com/a/dartlang.org/forum/" TargetMode="External"/><Relationship Id="rId673" Type="http://schemas.openxmlformats.org/officeDocument/2006/relationships/image" Target="media/image138.png"/><Relationship Id="rId23" Type="http://schemas.openxmlformats.org/officeDocument/2006/relationships/hyperlink" Target="http://www.greatandlittle.com/studios/index.php?post/2011/11/06/The-Dart-Programming-Language-for-Non-Programmers-Part-2" TargetMode="External"/><Relationship Id="rId119" Type="http://schemas.openxmlformats.org/officeDocument/2006/relationships/hyperlink" Target="http://news.dartlang.org/2012/09/breaking-change-remove-dynamic-from.html" TargetMode="External"/><Relationship Id="rId326" Type="http://schemas.openxmlformats.org/officeDocument/2006/relationships/image" Target="media/image51.emf"/><Relationship Id="rId533" Type="http://schemas.openxmlformats.org/officeDocument/2006/relationships/oleObject" Target="embeddings/oleObject32.bin"/><Relationship Id="rId740" Type="http://schemas.openxmlformats.org/officeDocument/2006/relationships/image" Target="media/image164.png"/><Relationship Id="rId838" Type="http://schemas.openxmlformats.org/officeDocument/2006/relationships/image" Target="media/image186.wmf"/><Relationship Id="rId172" Type="http://schemas.openxmlformats.org/officeDocument/2006/relationships/image" Target="media/image8.emf"/><Relationship Id="rId477" Type="http://schemas.openxmlformats.org/officeDocument/2006/relationships/hyperlink" Target="https://github.com/mitsuoka/GooSushi/tree/master/bin" TargetMode="External"/><Relationship Id="rId600" Type="http://schemas.openxmlformats.org/officeDocument/2006/relationships/hyperlink" Target="http://www.ics.uci.edu/~fielding/pubs/dissertation/top.htm" TargetMode="External"/><Relationship Id="rId684" Type="http://schemas.openxmlformats.org/officeDocument/2006/relationships/hyperlink" Target="https://developers.google.com/drive/training/?hl=ja" TargetMode="External"/><Relationship Id="rId337" Type="http://schemas.openxmlformats.org/officeDocument/2006/relationships/hyperlink" Target="http://semver.org/" TargetMode="External"/><Relationship Id="rId34" Type="http://schemas.openxmlformats.org/officeDocument/2006/relationships/hyperlink" Target="http://api.dartlang.org/docs/releases/latest/dart_html.html" TargetMode="External"/><Relationship Id="rId544" Type="http://schemas.openxmlformats.org/officeDocument/2006/relationships/image" Target="media/image107.png"/><Relationship Id="rId751" Type="http://schemas.openxmlformats.org/officeDocument/2006/relationships/hyperlink" Target="http://www.cresc.co.jp/tech/java/Google_Dart/DartLanguageGuide_about.html" TargetMode="External"/><Relationship Id="rId849" Type="http://schemas.openxmlformats.org/officeDocument/2006/relationships/hyperlink" Target="https://github.com/mitsuoka/https_servers" TargetMode="External"/><Relationship Id="rId183" Type="http://schemas.openxmlformats.org/officeDocument/2006/relationships/hyperlink" Target="https://www.dartlang.org/docs/spec/deferred-loading.html" TargetMode="External"/><Relationship Id="rId390" Type="http://schemas.openxmlformats.org/officeDocument/2006/relationships/image" Target="media/image69.wmf"/><Relationship Id="rId404" Type="http://schemas.openxmlformats.org/officeDocument/2006/relationships/hyperlink" Target="https://github.com/dart-lang/fletch" TargetMode="External"/><Relationship Id="rId611" Type="http://schemas.openxmlformats.org/officeDocument/2006/relationships/hyperlink" Target="https://github.com/chrisbu/dartlang_json_webservice_article_code"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589</Pages>
  <Words>117304</Words>
  <Characters>668638</Characters>
  <Application>Microsoft Office Word</Application>
  <DocSecurity>0</DocSecurity>
  <Lines>5571</Lines>
  <Paragraphs>1568</Paragraphs>
  <ScaleCrop>false</ScaleCrop>
  <Company/>
  <LinksUpToDate>false</LinksUpToDate>
  <CharactersWithSpaces>784374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Mitsuoka Teruyoshi</dc:creator>
  <cp:lastModifiedBy>Terry Mitsuoka</cp:lastModifiedBy>
  <cp:revision>2</cp:revision>
  <cp:lastPrinted>1601-01-01T00:00:00Z</cp:lastPrinted>
  <dcterms:created xsi:type="dcterms:W3CDTF">2016-12-30T05:33:00Z</dcterms:created>
  <dcterms:modified xsi:type="dcterms:W3CDTF">2016-12-30T05:33:00Z</dcterms:modified>
</cp:coreProperties>
</file>